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3E061" w14:textId="77777777" w:rsidR="006C5506" w:rsidRPr="002C0D13" w:rsidRDefault="007A1DE0">
      <w:pPr>
        <w:pStyle w:val="Other0"/>
        <w:pBdr>
          <w:top w:val="single" w:sz="4" w:space="0" w:color="auto"/>
          <w:left w:val="single" w:sz="4" w:space="0" w:color="auto"/>
          <w:bottom w:val="single" w:sz="4" w:space="0" w:color="auto"/>
          <w:right w:val="single" w:sz="4" w:space="0" w:color="auto"/>
        </w:pBdr>
        <w:spacing w:after="0" w:line="295" w:lineRule="auto"/>
        <w:jc w:val="center"/>
        <w:rPr>
          <w:color w:val="auto"/>
          <w:sz w:val="52"/>
          <w:szCs w:val="52"/>
        </w:rPr>
        <w:sectPr w:rsidR="006C5506" w:rsidRPr="002C0D13">
          <w:headerReference w:type="even" r:id="rId11"/>
          <w:headerReference w:type="default" r:id="rId12"/>
          <w:footerReference w:type="even" r:id="rId13"/>
          <w:footerReference w:type="default" r:id="rId14"/>
          <w:headerReference w:type="first" r:id="rId15"/>
          <w:footerReference w:type="first" r:id="rId16"/>
          <w:pgSz w:w="11900" w:h="16840"/>
          <w:pgMar w:top="5826" w:right="1479" w:bottom="8702" w:left="1306" w:header="0" w:footer="3" w:gutter="0"/>
          <w:cols w:space="720"/>
          <w:noEndnote/>
          <w:docGrid w:linePitch="360"/>
        </w:sectPr>
      </w:pPr>
      <w:r w:rsidRPr="002C0D13">
        <w:rPr>
          <w:rStyle w:val="Other"/>
          <w:rFonts w:ascii="Arial" w:eastAsia="Arial" w:hAnsi="Arial" w:cs="Arial"/>
          <w:b/>
          <w:bCs/>
          <w:color w:val="auto"/>
          <w:sz w:val="48"/>
          <w:szCs w:val="48"/>
        </w:rPr>
        <w:t>VOLUME</w:t>
      </w:r>
      <w:r w:rsidRPr="002C0D13">
        <w:rPr>
          <w:rStyle w:val="Other"/>
          <w:rFonts w:ascii="Arial" w:eastAsia="Arial" w:hAnsi="Arial" w:cs="Arial"/>
          <w:b/>
          <w:bCs/>
          <w:color w:val="auto"/>
          <w:sz w:val="48"/>
          <w:szCs w:val="48"/>
          <w:lang w:val="th-TH" w:eastAsia="th-TH" w:bidi="th-TH"/>
        </w:rPr>
        <w:t>-</w:t>
      </w:r>
      <w:r w:rsidRPr="002C0D13">
        <w:rPr>
          <w:rStyle w:val="Other"/>
          <w:rFonts w:ascii="Arial" w:eastAsia="Arial" w:hAnsi="Arial" w:cs="Arial"/>
          <w:b/>
          <w:bCs/>
          <w:color w:val="auto"/>
          <w:sz w:val="48"/>
          <w:szCs w:val="48"/>
        </w:rPr>
        <w:t>2</w:t>
      </w:r>
      <w:r w:rsidRPr="002C0D13">
        <w:rPr>
          <w:rStyle w:val="Other"/>
          <w:rFonts w:ascii="Arial" w:eastAsia="Arial" w:hAnsi="Arial" w:cs="Arial"/>
          <w:b/>
          <w:bCs/>
          <w:color w:val="auto"/>
          <w:sz w:val="48"/>
          <w:szCs w:val="48"/>
        </w:rPr>
        <w:br/>
        <w:t>PART- II</w:t>
      </w:r>
      <w:r w:rsidRPr="002C0D13">
        <w:rPr>
          <w:rStyle w:val="Other"/>
          <w:rFonts w:ascii="Arial" w:eastAsia="Arial" w:hAnsi="Arial" w:cs="Arial"/>
          <w:b/>
          <w:bCs/>
          <w:color w:val="auto"/>
          <w:sz w:val="48"/>
          <w:szCs w:val="48"/>
        </w:rPr>
        <w:br/>
      </w:r>
      <w:r w:rsidRPr="002C0D13">
        <w:rPr>
          <w:rStyle w:val="Other"/>
          <w:rFonts w:ascii="Arial" w:eastAsia="Arial" w:hAnsi="Arial" w:cs="Arial"/>
          <w:b/>
          <w:bCs/>
          <w:color w:val="auto"/>
          <w:sz w:val="52"/>
          <w:szCs w:val="52"/>
        </w:rPr>
        <w:t>Technical Data Sheets</w:t>
      </w:r>
    </w:p>
    <w:p w14:paraId="5FA3AD59" w14:textId="0F94E739" w:rsidR="006C5506" w:rsidRPr="002C0D13" w:rsidRDefault="007A1DE0" w:rsidP="0099309F">
      <w:pPr>
        <w:rPr>
          <w:rFonts w:asciiTheme="minorHAnsi" w:hAnsiTheme="minorHAnsi" w:cstheme="minorHAnsi"/>
          <w:b/>
          <w:bCs/>
          <w:color w:val="auto"/>
          <w:sz w:val="36"/>
          <w:szCs w:val="36"/>
        </w:rPr>
      </w:pPr>
      <w:bookmarkStart w:id="0" w:name="bookmark0"/>
      <w:bookmarkStart w:id="1" w:name="_Toc110952719"/>
      <w:bookmarkStart w:id="2" w:name="_Toc129680467"/>
      <w:r w:rsidRPr="002C0D13">
        <w:rPr>
          <w:rFonts w:asciiTheme="minorHAnsi" w:hAnsiTheme="minorHAnsi" w:cstheme="minorHAnsi"/>
          <w:b/>
          <w:bCs/>
          <w:color w:val="auto"/>
          <w:sz w:val="36"/>
          <w:szCs w:val="36"/>
        </w:rPr>
        <w:lastRenderedPageBreak/>
        <w:t>Contents</w:t>
      </w:r>
      <w:bookmarkEnd w:id="0"/>
      <w:bookmarkEnd w:id="1"/>
      <w:bookmarkEnd w:id="2"/>
    </w:p>
    <w:p w14:paraId="5E7726EF" w14:textId="77777777" w:rsidR="00E61B94" w:rsidRPr="002C0D13" w:rsidRDefault="00E61B94" w:rsidP="0099309F">
      <w:pPr>
        <w:rPr>
          <w:rFonts w:asciiTheme="minorHAnsi" w:hAnsiTheme="minorHAnsi" w:cstheme="minorHAnsi"/>
          <w:b/>
          <w:bCs/>
          <w:color w:val="auto"/>
          <w:sz w:val="36"/>
          <w:szCs w:val="36"/>
        </w:rPr>
      </w:pPr>
    </w:p>
    <w:p w14:paraId="4B9BE9BC" w14:textId="3F4D8357" w:rsidR="0024292C" w:rsidRPr="002C0D13" w:rsidRDefault="007A1DE0">
      <w:pPr>
        <w:pStyle w:val="TOC1"/>
        <w:tabs>
          <w:tab w:val="left" w:pos="660"/>
          <w:tab w:val="right" w:pos="9106"/>
        </w:tabs>
        <w:rPr>
          <w:rFonts w:asciiTheme="minorHAnsi" w:eastAsiaTheme="minorEastAsia" w:hAnsiTheme="minorHAnsi" w:cstheme="minorHAnsi"/>
          <w:b/>
          <w:bCs/>
          <w:noProof/>
          <w:color w:val="auto"/>
          <w:sz w:val="20"/>
          <w:szCs w:val="20"/>
          <w:lang w:val="en-AU" w:eastAsia="en-AU" w:bidi="ar-SA"/>
        </w:rPr>
      </w:pPr>
      <w:r w:rsidRPr="002C0D13">
        <w:rPr>
          <w:rFonts w:asciiTheme="minorHAnsi" w:hAnsiTheme="minorHAnsi" w:cstheme="minorHAnsi"/>
          <w:b/>
          <w:bCs/>
          <w:color w:val="auto"/>
          <w:sz w:val="20"/>
          <w:szCs w:val="20"/>
        </w:rPr>
        <w:fldChar w:fldCharType="begin"/>
      </w:r>
      <w:r w:rsidRPr="002C0D13">
        <w:rPr>
          <w:rFonts w:asciiTheme="minorHAnsi" w:hAnsiTheme="minorHAnsi" w:cstheme="minorHAnsi"/>
          <w:b/>
          <w:bCs/>
          <w:color w:val="auto"/>
          <w:sz w:val="20"/>
          <w:szCs w:val="20"/>
        </w:rPr>
        <w:instrText xml:space="preserve"> TOC \o "1-5" \h \z </w:instrText>
      </w:r>
      <w:r w:rsidRPr="002C0D13">
        <w:rPr>
          <w:rFonts w:asciiTheme="minorHAnsi" w:hAnsiTheme="minorHAnsi" w:cstheme="minorHAnsi"/>
          <w:b/>
          <w:bCs/>
          <w:color w:val="auto"/>
          <w:sz w:val="20"/>
          <w:szCs w:val="20"/>
        </w:rPr>
        <w:fldChar w:fldCharType="separate"/>
      </w:r>
      <w:hyperlink w:anchor="_Toc129693860" w:history="1">
        <w:r w:rsidR="0024292C" w:rsidRPr="002C0D13">
          <w:rPr>
            <w:rStyle w:val="Hyperlink"/>
            <w:rFonts w:asciiTheme="minorHAnsi" w:eastAsia="Arial" w:hAnsiTheme="minorHAnsi" w:cstheme="minorHAnsi"/>
            <w:noProof/>
            <w:color w:val="auto"/>
            <w:sz w:val="20"/>
            <w:szCs w:val="20"/>
          </w:rPr>
          <w:t>1.</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General Technical Specifications</w:t>
        </w:r>
        <w:r w:rsidR="0024292C" w:rsidRPr="002C0D13">
          <w:rPr>
            <w:rFonts w:asciiTheme="minorHAnsi" w:hAnsiTheme="minorHAnsi" w:cstheme="minorHAnsi"/>
            <w:b/>
            <w:bCs/>
            <w:noProof/>
            <w:webHidden/>
            <w:color w:val="auto"/>
            <w:sz w:val="20"/>
            <w:szCs w:val="20"/>
          </w:rPr>
          <w:tab/>
        </w:r>
        <w:r w:rsidR="0024292C" w:rsidRPr="002C0D13">
          <w:rPr>
            <w:rFonts w:asciiTheme="minorHAnsi" w:hAnsiTheme="minorHAnsi" w:cstheme="minorHAnsi"/>
            <w:b/>
            <w:bCs/>
            <w:noProof/>
            <w:webHidden/>
            <w:color w:val="auto"/>
            <w:sz w:val="20"/>
            <w:szCs w:val="20"/>
          </w:rPr>
          <w:fldChar w:fldCharType="begin"/>
        </w:r>
        <w:r w:rsidR="0024292C" w:rsidRPr="002C0D13">
          <w:rPr>
            <w:rFonts w:asciiTheme="minorHAnsi" w:hAnsiTheme="minorHAnsi" w:cstheme="minorHAnsi"/>
            <w:b/>
            <w:bCs/>
            <w:noProof/>
            <w:webHidden/>
            <w:color w:val="auto"/>
            <w:sz w:val="20"/>
            <w:szCs w:val="20"/>
          </w:rPr>
          <w:instrText xml:space="preserve"> PAGEREF _Toc129693860 \h </w:instrText>
        </w:r>
        <w:r w:rsidR="0024292C" w:rsidRPr="002C0D13">
          <w:rPr>
            <w:rFonts w:asciiTheme="minorHAnsi" w:hAnsiTheme="minorHAnsi" w:cstheme="minorHAnsi"/>
            <w:b/>
            <w:bCs/>
            <w:noProof/>
            <w:webHidden/>
            <w:color w:val="auto"/>
            <w:sz w:val="20"/>
            <w:szCs w:val="20"/>
          </w:rPr>
        </w:r>
        <w:r w:rsidR="0024292C" w:rsidRPr="002C0D13">
          <w:rPr>
            <w:rFonts w:asciiTheme="minorHAnsi" w:hAnsiTheme="minorHAnsi" w:cstheme="minorHAnsi"/>
            <w:b/>
            <w:bCs/>
            <w:noProof/>
            <w:webHidden/>
            <w:color w:val="auto"/>
            <w:sz w:val="20"/>
            <w:szCs w:val="20"/>
          </w:rPr>
          <w:fldChar w:fldCharType="separate"/>
        </w:r>
        <w:r w:rsidR="00DA1EA2" w:rsidRPr="002C0D13">
          <w:rPr>
            <w:rFonts w:asciiTheme="minorHAnsi" w:hAnsiTheme="minorHAnsi" w:cstheme="minorHAnsi"/>
            <w:b/>
            <w:bCs/>
            <w:noProof/>
            <w:webHidden/>
            <w:color w:val="auto"/>
            <w:sz w:val="20"/>
            <w:szCs w:val="20"/>
          </w:rPr>
          <w:t>1</w:t>
        </w:r>
        <w:r w:rsidR="0024292C" w:rsidRPr="002C0D13">
          <w:rPr>
            <w:rFonts w:asciiTheme="minorHAnsi" w:hAnsiTheme="minorHAnsi" w:cstheme="minorHAnsi"/>
            <w:b/>
            <w:bCs/>
            <w:noProof/>
            <w:webHidden/>
            <w:color w:val="auto"/>
            <w:sz w:val="20"/>
            <w:szCs w:val="20"/>
          </w:rPr>
          <w:fldChar w:fldCharType="end"/>
        </w:r>
      </w:hyperlink>
    </w:p>
    <w:p w14:paraId="37629D0D" w14:textId="427DABD2"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61" w:history="1">
        <w:r w:rsidR="0024292C" w:rsidRPr="002C0D13">
          <w:rPr>
            <w:rStyle w:val="Hyperlink"/>
            <w:rFonts w:asciiTheme="minorHAnsi" w:eastAsia="Arial" w:hAnsiTheme="minorHAnsi" w:cstheme="minorHAnsi"/>
            <w:noProof/>
            <w:color w:val="auto"/>
            <w:sz w:val="20"/>
            <w:szCs w:val="20"/>
          </w:rPr>
          <w:t>2.</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Hydraulic Turbine and Accessories</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_Toc129693861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w:t>
        </w:r>
        <w:r w:rsidR="0024292C" w:rsidRPr="002C0D13">
          <w:rPr>
            <w:rFonts w:asciiTheme="minorHAnsi" w:hAnsiTheme="minorHAnsi" w:cstheme="minorHAnsi"/>
            <w:noProof/>
            <w:webHidden/>
            <w:color w:val="auto"/>
            <w:sz w:val="20"/>
            <w:szCs w:val="20"/>
          </w:rPr>
          <w:fldChar w:fldCharType="end"/>
        </w:r>
      </w:hyperlink>
    </w:p>
    <w:p w14:paraId="5D2FC7B3" w14:textId="1F1720D3"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62" w:history="1">
        <w:r w:rsidR="0024292C" w:rsidRPr="002C0D13">
          <w:rPr>
            <w:rStyle w:val="Hyperlink"/>
            <w:rFonts w:asciiTheme="minorHAnsi" w:eastAsia="Arial" w:hAnsiTheme="minorHAnsi" w:cstheme="minorHAnsi"/>
            <w:noProof/>
            <w:color w:val="auto"/>
            <w:sz w:val="20"/>
            <w:szCs w:val="20"/>
          </w:rPr>
          <w:t>3.</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Governing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_Toc129693862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20</w:t>
        </w:r>
        <w:r w:rsidR="0024292C" w:rsidRPr="002C0D13">
          <w:rPr>
            <w:rFonts w:asciiTheme="minorHAnsi" w:hAnsiTheme="minorHAnsi" w:cstheme="minorHAnsi"/>
            <w:noProof/>
            <w:webHidden/>
            <w:color w:val="auto"/>
            <w:sz w:val="20"/>
            <w:szCs w:val="20"/>
          </w:rPr>
          <w:fldChar w:fldCharType="end"/>
        </w:r>
      </w:hyperlink>
    </w:p>
    <w:p w14:paraId="0D0CFEEA" w14:textId="7FAA14E4"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63" w:history="1">
        <w:r w:rsidR="0024292C" w:rsidRPr="002C0D13">
          <w:rPr>
            <w:rStyle w:val="Hyperlink"/>
            <w:rFonts w:asciiTheme="minorHAnsi" w:eastAsia="Arial" w:hAnsiTheme="minorHAnsi" w:cstheme="minorHAnsi"/>
            <w:noProof/>
            <w:color w:val="auto"/>
            <w:sz w:val="20"/>
            <w:szCs w:val="20"/>
          </w:rPr>
          <w:t>4.</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Main inlet valve with Accessories</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_Toc129693863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26</w:t>
        </w:r>
        <w:r w:rsidR="0024292C" w:rsidRPr="002C0D13">
          <w:rPr>
            <w:rFonts w:asciiTheme="minorHAnsi" w:hAnsiTheme="minorHAnsi" w:cstheme="minorHAnsi"/>
            <w:noProof/>
            <w:webHidden/>
            <w:color w:val="auto"/>
            <w:sz w:val="20"/>
            <w:szCs w:val="20"/>
          </w:rPr>
          <w:fldChar w:fldCharType="end"/>
        </w:r>
      </w:hyperlink>
    </w:p>
    <w:p w14:paraId="469C052A" w14:textId="0991B089"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64" w:history="1">
        <w:r w:rsidR="0024292C" w:rsidRPr="002C0D13">
          <w:rPr>
            <w:rStyle w:val="Hyperlink"/>
            <w:rFonts w:asciiTheme="minorHAnsi" w:eastAsia="Arial" w:hAnsiTheme="minorHAnsi" w:cstheme="minorHAnsi"/>
            <w:noProof/>
            <w:color w:val="auto"/>
            <w:sz w:val="20"/>
            <w:szCs w:val="20"/>
          </w:rPr>
          <w:t>5.</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Generator with Excitation System and Auxiliaries</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_Toc129693864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33</w:t>
        </w:r>
        <w:r w:rsidR="0024292C" w:rsidRPr="002C0D13">
          <w:rPr>
            <w:rFonts w:asciiTheme="minorHAnsi" w:hAnsiTheme="minorHAnsi" w:cstheme="minorHAnsi"/>
            <w:noProof/>
            <w:webHidden/>
            <w:color w:val="auto"/>
            <w:sz w:val="20"/>
            <w:szCs w:val="20"/>
          </w:rPr>
          <w:fldChar w:fldCharType="end"/>
        </w:r>
      </w:hyperlink>
    </w:p>
    <w:p w14:paraId="6A7EF1E6" w14:textId="457747CF" w:rsidR="0024292C" w:rsidRPr="002C0D13" w:rsidRDefault="009C2DB4">
      <w:pPr>
        <w:pStyle w:val="TOC1"/>
        <w:tabs>
          <w:tab w:val="left" w:pos="440"/>
          <w:tab w:val="right" w:pos="9106"/>
        </w:tabs>
        <w:rPr>
          <w:rFonts w:asciiTheme="minorHAnsi" w:eastAsiaTheme="minorEastAsia" w:hAnsiTheme="minorHAnsi" w:cstheme="minorHAnsi"/>
          <w:noProof/>
          <w:color w:val="auto"/>
          <w:sz w:val="20"/>
          <w:szCs w:val="20"/>
          <w:lang w:val="en-AU" w:eastAsia="en-AU" w:bidi="ar-SA"/>
        </w:rPr>
      </w:pPr>
      <w:hyperlink w:anchor="_Toc129693865" w:history="1">
        <w:r w:rsidR="0024292C" w:rsidRPr="002C0D13">
          <w:rPr>
            <w:rStyle w:val="Hyperlink"/>
            <w:rFonts w:asciiTheme="minorHAnsi" w:eastAsia="Arial" w:hAnsiTheme="minorHAnsi" w:cstheme="minorHAnsi"/>
            <w:noProof/>
            <w:color w:val="auto"/>
            <w:sz w:val="20"/>
            <w:szCs w:val="20"/>
          </w:rPr>
          <w:t>6.</w:t>
        </w:r>
        <w:r w:rsidR="0024292C" w:rsidRPr="002C0D13">
          <w:rPr>
            <w:rFonts w:asciiTheme="minorHAnsi" w:eastAsiaTheme="minorEastAsia" w:hAnsiTheme="minorHAnsi" w:cstheme="minorHAnsi"/>
            <w:noProof/>
            <w:color w:val="auto"/>
            <w:sz w:val="20"/>
            <w:szCs w:val="20"/>
            <w:lang w:val="en-AU" w:eastAsia="en-AU" w:bidi="ar-SA"/>
          </w:rPr>
          <w:tab/>
        </w:r>
        <w:r w:rsidR="009E037F" w:rsidRPr="002C0D13">
          <w:rPr>
            <w:rFonts w:asciiTheme="minorHAnsi" w:eastAsiaTheme="minorEastAsia" w:hAnsiTheme="minorHAnsi" w:cstheme="minorHAnsi"/>
            <w:noProof/>
            <w:color w:val="auto"/>
            <w:sz w:val="20"/>
            <w:szCs w:val="20"/>
            <w:lang w:val="en-AU" w:eastAsia="en-AU" w:bidi="ar-SA"/>
          </w:rPr>
          <w:t xml:space="preserve">     </w:t>
        </w:r>
        <w:r w:rsidR="0024292C" w:rsidRPr="002C0D13">
          <w:rPr>
            <w:rStyle w:val="Hyperlink"/>
            <w:rFonts w:asciiTheme="minorHAnsi" w:eastAsia="Arial" w:hAnsiTheme="minorHAnsi" w:cstheme="minorHAnsi"/>
            <w:noProof/>
            <w:color w:val="auto"/>
            <w:sz w:val="20"/>
            <w:szCs w:val="20"/>
          </w:rPr>
          <w:t>Generator Step-up Transformers and Station Auxiliary Transformers</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_Toc129693865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61</w:t>
        </w:r>
        <w:r w:rsidR="0024292C" w:rsidRPr="002C0D13">
          <w:rPr>
            <w:rFonts w:asciiTheme="minorHAnsi" w:hAnsiTheme="minorHAnsi" w:cstheme="minorHAnsi"/>
            <w:noProof/>
            <w:webHidden/>
            <w:color w:val="auto"/>
            <w:sz w:val="20"/>
            <w:szCs w:val="20"/>
          </w:rPr>
          <w:fldChar w:fldCharType="end"/>
        </w:r>
      </w:hyperlink>
    </w:p>
    <w:p w14:paraId="2312F600" w14:textId="73D6A507" w:rsidR="0024292C" w:rsidRPr="002C0D13" w:rsidRDefault="009C2DB4">
      <w:pPr>
        <w:pStyle w:val="TOC1"/>
        <w:tabs>
          <w:tab w:val="left" w:pos="440"/>
          <w:tab w:val="right" w:pos="9106"/>
        </w:tabs>
        <w:rPr>
          <w:rFonts w:asciiTheme="minorHAnsi" w:eastAsiaTheme="minorEastAsia" w:hAnsiTheme="minorHAnsi" w:cstheme="minorHAnsi"/>
          <w:noProof/>
          <w:color w:val="auto"/>
          <w:sz w:val="20"/>
          <w:szCs w:val="20"/>
          <w:lang w:val="en-AU" w:eastAsia="en-AU" w:bidi="ar-SA"/>
        </w:rPr>
      </w:pPr>
      <w:hyperlink w:anchor="_Toc129693866" w:history="1">
        <w:r w:rsidR="0024292C" w:rsidRPr="002C0D13">
          <w:rPr>
            <w:rStyle w:val="Hyperlink"/>
            <w:rFonts w:asciiTheme="minorHAnsi" w:eastAsia="Arial" w:hAnsiTheme="minorHAnsi" w:cstheme="minorHAnsi"/>
            <w:noProof/>
            <w:color w:val="auto"/>
            <w:sz w:val="20"/>
            <w:szCs w:val="20"/>
          </w:rPr>
          <w:t>7.</w:t>
        </w:r>
        <w:r w:rsidR="0024292C" w:rsidRPr="002C0D13">
          <w:rPr>
            <w:rFonts w:asciiTheme="minorHAnsi" w:eastAsiaTheme="minorEastAsia" w:hAnsiTheme="minorHAnsi" w:cstheme="minorHAnsi"/>
            <w:noProof/>
            <w:color w:val="auto"/>
            <w:sz w:val="20"/>
            <w:szCs w:val="20"/>
            <w:lang w:val="en-AU" w:eastAsia="en-AU" w:bidi="ar-SA"/>
          </w:rPr>
          <w:tab/>
        </w:r>
        <w:r w:rsidR="009E037F" w:rsidRPr="002C0D13">
          <w:rPr>
            <w:rFonts w:asciiTheme="minorHAnsi" w:eastAsiaTheme="minorEastAsia" w:hAnsiTheme="minorHAnsi" w:cstheme="minorHAnsi"/>
            <w:noProof/>
            <w:color w:val="auto"/>
            <w:sz w:val="20"/>
            <w:szCs w:val="20"/>
            <w:lang w:val="en-AU" w:eastAsia="en-AU" w:bidi="ar-SA"/>
          </w:rPr>
          <w:t xml:space="preserve">     </w:t>
        </w:r>
        <w:r w:rsidR="0024292C" w:rsidRPr="002C0D13">
          <w:rPr>
            <w:rStyle w:val="Hyperlink"/>
            <w:rFonts w:asciiTheme="minorHAnsi" w:eastAsia="Arial" w:hAnsiTheme="minorHAnsi" w:cstheme="minorHAnsi"/>
            <w:noProof/>
            <w:color w:val="auto"/>
            <w:sz w:val="20"/>
            <w:szCs w:val="20"/>
          </w:rPr>
          <w:t>11 kV Switchgear</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_Toc129693866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73</w:t>
        </w:r>
        <w:r w:rsidR="0024292C" w:rsidRPr="002C0D13">
          <w:rPr>
            <w:rFonts w:asciiTheme="minorHAnsi" w:hAnsiTheme="minorHAnsi" w:cstheme="minorHAnsi"/>
            <w:noProof/>
            <w:webHidden/>
            <w:color w:val="auto"/>
            <w:sz w:val="20"/>
            <w:szCs w:val="20"/>
          </w:rPr>
          <w:fldChar w:fldCharType="end"/>
        </w:r>
      </w:hyperlink>
    </w:p>
    <w:p w14:paraId="297411A1" w14:textId="6AC90325" w:rsidR="0024292C" w:rsidRPr="002C0D13" w:rsidRDefault="009C2DB4">
      <w:pPr>
        <w:pStyle w:val="TOC1"/>
        <w:tabs>
          <w:tab w:val="left" w:pos="440"/>
          <w:tab w:val="right" w:pos="9106"/>
        </w:tabs>
        <w:rPr>
          <w:rFonts w:asciiTheme="minorHAnsi" w:eastAsiaTheme="minorEastAsia" w:hAnsiTheme="minorHAnsi" w:cstheme="minorHAnsi"/>
          <w:noProof/>
          <w:color w:val="auto"/>
          <w:sz w:val="20"/>
          <w:szCs w:val="20"/>
          <w:lang w:val="en-AU" w:eastAsia="en-AU" w:bidi="ar-SA"/>
        </w:rPr>
      </w:pPr>
      <w:hyperlink w:anchor="_Toc129693867" w:history="1">
        <w:r w:rsidR="0024292C" w:rsidRPr="002C0D13">
          <w:rPr>
            <w:rStyle w:val="Hyperlink"/>
            <w:rFonts w:asciiTheme="minorHAnsi" w:eastAsia="Arial" w:hAnsiTheme="minorHAnsi" w:cstheme="minorHAnsi"/>
            <w:noProof/>
            <w:color w:val="auto"/>
            <w:sz w:val="20"/>
            <w:szCs w:val="20"/>
          </w:rPr>
          <w:t>8.</w:t>
        </w:r>
        <w:r w:rsidR="0024292C" w:rsidRPr="002C0D13">
          <w:rPr>
            <w:rFonts w:asciiTheme="minorHAnsi" w:eastAsiaTheme="minorEastAsia" w:hAnsiTheme="minorHAnsi" w:cstheme="minorHAnsi"/>
            <w:noProof/>
            <w:color w:val="auto"/>
            <w:sz w:val="20"/>
            <w:szCs w:val="20"/>
            <w:lang w:val="en-AU" w:eastAsia="en-AU" w:bidi="ar-SA"/>
          </w:rPr>
          <w:tab/>
        </w:r>
        <w:r w:rsidR="009E037F" w:rsidRPr="002C0D13">
          <w:rPr>
            <w:rFonts w:asciiTheme="minorHAnsi" w:eastAsiaTheme="minorEastAsia" w:hAnsiTheme="minorHAnsi" w:cstheme="minorHAnsi"/>
            <w:noProof/>
            <w:color w:val="auto"/>
            <w:sz w:val="20"/>
            <w:szCs w:val="20"/>
            <w:lang w:val="en-AU" w:eastAsia="en-AU" w:bidi="ar-SA"/>
          </w:rPr>
          <w:t xml:space="preserve">     </w:t>
        </w:r>
        <w:r w:rsidR="0024292C" w:rsidRPr="002C0D13">
          <w:rPr>
            <w:rStyle w:val="Hyperlink"/>
            <w:rFonts w:asciiTheme="minorHAnsi" w:eastAsia="Arial" w:hAnsiTheme="minorHAnsi" w:cstheme="minorHAnsi"/>
            <w:noProof/>
            <w:color w:val="auto"/>
            <w:sz w:val="20"/>
            <w:szCs w:val="20"/>
          </w:rPr>
          <w:t>Supervisory Control and Data Acquisition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_Toc129693867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82</w:t>
        </w:r>
        <w:r w:rsidR="0024292C" w:rsidRPr="002C0D13">
          <w:rPr>
            <w:rFonts w:asciiTheme="minorHAnsi" w:hAnsiTheme="minorHAnsi" w:cstheme="minorHAnsi"/>
            <w:noProof/>
            <w:webHidden/>
            <w:color w:val="auto"/>
            <w:sz w:val="20"/>
            <w:szCs w:val="20"/>
          </w:rPr>
          <w:fldChar w:fldCharType="end"/>
        </w:r>
      </w:hyperlink>
    </w:p>
    <w:p w14:paraId="64D506BB" w14:textId="379CCE72" w:rsidR="0024292C" w:rsidRPr="002C0D13" w:rsidRDefault="009C2DB4">
      <w:pPr>
        <w:pStyle w:val="TOC1"/>
        <w:tabs>
          <w:tab w:val="left" w:pos="440"/>
          <w:tab w:val="right" w:pos="9106"/>
        </w:tabs>
        <w:rPr>
          <w:rFonts w:asciiTheme="minorHAnsi" w:eastAsiaTheme="minorEastAsia" w:hAnsiTheme="minorHAnsi" w:cstheme="minorHAnsi"/>
          <w:noProof/>
          <w:color w:val="auto"/>
          <w:sz w:val="20"/>
          <w:szCs w:val="20"/>
          <w:lang w:val="en-AU" w:eastAsia="en-AU" w:bidi="ar-SA"/>
        </w:rPr>
      </w:pPr>
      <w:hyperlink w:anchor="_Toc129693868" w:history="1">
        <w:r w:rsidR="0024292C" w:rsidRPr="002C0D13">
          <w:rPr>
            <w:rStyle w:val="Hyperlink"/>
            <w:rFonts w:asciiTheme="minorHAnsi" w:eastAsia="Arial" w:hAnsiTheme="minorHAnsi" w:cstheme="minorHAnsi"/>
            <w:noProof/>
            <w:color w:val="auto"/>
            <w:sz w:val="20"/>
            <w:szCs w:val="20"/>
          </w:rPr>
          <w:t>9.</w:t>
        </w:r>
        <w:r w:rsidR="0024292C" w:rsidRPr="002C0D13">
          <w:rPr>
            <w:rFonts w:asciiTheme="minorHAnsi" w:eastAsiaTheme="minorEastAsia" w:hAnsiTheme="minorHAnsi" w:cstheme="minorHAnsi"/>
            <w:noProof/>
            <w:color w:val="auto"/>
            <w:sz w:val="20"/>
            <w:szCs w:val="20"/>
            <w:lang w:val="en-AU" w:eastAsia="en-AU" w:bidi="ar-SA"/>
          </w:rPr>
          <w:tab/>
        </w:r>
        <w:r w:rsidR="009E037F" w:rsidRPr="002C0D13">
          <w:rPr>
            <w:rFonts w:asciiTheme="minorHAnsi" w:eastAsiaTheme="minorEastAsia" w:hAnsiTheme="minorHAnsi" w:cstheme="minorHAnsi"/>
            <w:noProof/>
            <w:color w:val="auto"/>
            <w:sz w:val="20"/>
            <w:szCs w:val="20"/>
            <w:lang w:val="en-AU" w:eastAsia="en-AU" w:bidi="ar-SA"/>
          </w:rPr>
          <w:t xml:space="preserve">     </w:t>
        </w:r>
        <w:r w:rsidR="0024292C" w:rsidRPr="002C0D13">
          <w:rPr>
            <w:rStyle w:val="Hyperlink"/>
            <w:rFonts w:asciiTheme="minorHAnsi" w:eastAsia="Calibri" w:hAnsiTheme="minorHAnsi" w:cstheme="minorHAnsi"/>
            <w:noProof/>
            <w:color w:val="auto"/>
            <w:sz w:val="20"/>
            <w:szCs w:val="20"/>
          </w:rPr>
          <w:t>Protection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_Toc129693868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101</w:t>
        </w:r>
        <w:r w:rsidR="0024292C" w:rsidRPr="002C0D13">
          <w:rPr>
            <w:rFonts w:asciiTheme="minorHAnsi" w:hAnsiTheme="minorHAnsi" w:cstheme="minorHAnsi"/>
            <w:noProof/>
            <w:webHidden/>
            <w:color w:val="auto"/>
            <w:sz w:val="20"/>
            <w:szCs w:val="20"/>
          </w:rPr>
          <w:fldChar w:fldCharType="end"/>
        </w:r>
      </w:hyperlink>
    </w:p>
    <w:p w14:paraId="5B702B71" w14:textId="250C6EA6"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69" w:history="1">
        <w:r w:rsidR="0024292C" w:rsidRPr="002C0D13">
          <w:rPr>
            <w:rStyle w:val="Hyperlink"/>
            <w:rFonts w:asciiTheme="minorHAnsi" w:eastAsia="Arial" w:hAnsiTheme="minorHAnsi" w:cstheme="minorHAnsi"/>
            <w:noProof/>
            <w:color w:val="auto"/>
            <w:sz w:val="20"/>
            <w:szCs w:val="20"/>
          </w:rPr>
          <w:t>10.</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415 V Switchgear</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_Toc129693869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112</w:t>
        </w:r>
        <w:r w:rsidR="0024292C" w:rsidRPr="002C0D13">
          <w:rPr>
            <w:rFonts w:asciiTheme="minorHAnsi" w:hAnsiTheme="minorHAnsi" w:cstheme="minorHAnsi"/>
            <w:noProof/>
            <w:webHidden/>
            <w:color w:val="auto"/>
            <w:sz w:val="20"/>
            <w:szCs w:val="20"/>
          </w:rPr>
          <w:fldChar w:fldCharType="end"/>
        </w:r>
      </w:hyperlink>
    </w:p>
    <w:p w14:paraId="793F8363" w14:textId="6BDEF5E9"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0" w:history="1">
        <w:r w:rsidR="0024292C" w:rsidRPr="002C0D13">
          <w:rPr>
            <w:rStyle w:val="Hyperlink"/>
            <w:rFonts w:asciiTheme="minorHAnsi" w:eastAsia="Arial" w:hAnsiTheme="minorHAnsi" w:cstheme="minorHAnsi"/>
            <w:noProof/>
            <w:color w:val="auto"/>
            <w:sz w:val="20"/>
            <w:szCs w:val="20"/>
          </w:rPr>
          <w:t>11.</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Grounding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_Toc129693870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128</w:t>
        </w:r>
        <w:r w:rsidR="0024292C" w:rsidRPr="002C0D13">
          <w:rPr>
            <w:rFonts w:asciiTheme="minorHAnsi" w:hAnsiTheme="minorHAnsi" w:cstheme="minorHAnsi"/>
            <w:noProof/>
            <w:webHidden/>
            <w:color w:val="auto"/>
            <w:sz w:val="20"/>
            <w:szCs w:val="20"/>
          </w:rPr>
          <w:fldChar w:fldCharType="end"/>
        </w:r>
      </w:hyperlink>
    </w:p>
    <w:p w14:paraId="14A0580A" w14:textId="5F2B5483"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1" w:history="1">
        <w:r w:rsidR="0024292C" w:rsidRPr="002C0D13">
          <w:rPr>
            <w:rStyle w:val="Hyperlink"/>
            <w:rFonts w:asciiTheme="minorHAnsi" w:eastAsia="Arial" w:hAnsiTheme="minorHAnsi" w:cstheme="minorHAnsi"/>
            <w:noProof/>
            <w:color w:val="auto"/>
            <w:sz w:val="20"/>
            <w:szCs w:val="20"/>
          </w:rPr>
          <w:t>12.</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110 V &amp; 48 V DC</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_Toc129693871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133</w:t>
        </w:r>
        <w:r w:rsidR="0024292C" w:rsidRPr="002C0D13">
          <w:rPr>
            <w:rFonts w:asciiTheme="minorHAnsi" w:hAnsiTheme="minorHAnsi" w:cstheme="minorHAnsi"/>
            <w:noProof/>
            <w:webHidden/>
            <w:color w:val="auto"/>
            <w:sz w:val="20"/>
            <w:szCs w:val="20"/>
          </w:rPr>
          <w:fldChar w:fldCharType="end"/>
        </w:r>
      </w:hyperlink>
    </w:p>
    <w:p w14:paraId="665E40D6" w14:textId="495EBD89"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2" w:history="1">
        <w:r w:rsidR="0024292C" w:rsidRPr="002C0D13">
          <w:rPr>
            <w:rStyle w:val="Hyperlink"/>
            <w:rFonts w:asciiTheme="minorHAnsi" w:eastAsia="Arial" w:hAnsiTheme="minorHAnsi" w:cstheme="minorHAnsi"/>
            <w:noProof/>
            <w:color w:val="auto"/>
            <w:sz w:val="20"/>
            <w:szCs w:val="20"/>
          </w:rPr>
          <w:t>13.</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DIESEL GENERATOR SETS</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_Toc129693872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147</w:t>
        </w:r>
        <w:r w:rsidR="0024292C" w:rsidRPr="002C0D13">
          <w:rPr>
            <w:rFonts w:asciiTheme="minorHAnsi" w:hAnsiTheme="minorHAnsi" w:cstheme="minorHAnsi"/>
            <w:noProof/>
            <w:webHidden/>
            <w:color w:val="auto"/>
            <w:sz w:val="20"/>
            <w:szCs w:val="20"/>
          </w:rPr>
          <w:fldChar w:fldCharType="end"/>
        </w:r>
      </w:hyperlink>
    </w:p>
    <w:p w14:paraId="48EA3D57" w14:textId="68BABAB8"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3" w:history="1">
        <w:r w:rsidR="0024292C" w:rsidRPr="002C0D13">
          <w:rPr>
            <w:rStyle w:val="Hyperlink"/>
            <w:rFonts w:asciiTheme="minorHAnsi" w:eastAsia="Arial" w:hAnsiTheme="minorHAnsi" w:cstheme="minorHAnsi"/>
            <w:noProof/>
            <w:color w:val="auto"/>
            <w:sz w:val="20"/>
            <w:szCs w:val="20"/>
          </w:rPr>
          <w:t>14.</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Drainage and Dewatering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_Toc129693873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153</w:t>
        </w:r>
        <w:r w:rsidR="0024292C" w:rsidRPr="002C0D13">
          <w:rPr>
            <w:rFonts w:asciiTheme="minorHAnsi" w:hAnsiTheme="minorHAnsi" w:cstheme="minorHAnsi"/>
            <w:noProof/>
            <w:webHidden/>
            <w:color w:val="auto"/>
            <w:sz w:val="20"/>
            <w:szCs w:val="20"/>
          </w:rPr>
          <w:fldChar w:fldCharType="end"/>
        </w:r>
      </w:hyperlink>
    </w:p>
    <w:p w14:paraId="5D400626" w14:textId="1F58FD0A"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4" w:history="1">
        <w:r w:rsidR="0024292C" w:rsidRPr="002C0D13">
          <w:rPr>
            <w:rStyle w:val="Hyperlink"/>
            <w:rFonts w:asciiTheme="minorHAnsi" w:eastAsia="Arial" w:hAnsiTheme="minorHAnsi" w:cstheme="minorHAnsi"/>
            <w:noProof/>
            <w:color w:val="auto"/>
            <w:sz w:val="20"/>
            <w:szCs w:val="20"/>
          </w:rPr>
          <w:t>15.</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Electric overhead travelling (EOT) cranes for Powerhouse and Valve House</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_Toc129693874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155</w:t>
        </w:r>
        <w:r w:rsidR="0024292C" w:rsidRPr="002C0D13">
          <w:rPr>
            <w:rFonts w:asciiTheme="minorHAnsi" w:hAnsiTheme="minorHAnsi" w:cstheme="minorHAnsi"/>
            <w:noProof/>
            <w:webHidden/>
            <w:color w:val="auto"/>
            <w:sz w:val="20"/>
            <w:szCs w:val="20"/>
          </w:rPr>
          <w:fldChar w:fldCharType="end"/>
        </w:r>
      </w:hyperlink>
    </w:p>
    <w:p w14:paraId="7C38CDF2" w14:textId="72C5FA8F"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5" w:history="1">
        <w:r w:rsidR="0024292C" w:rsidRPr="002C0D13">
          <w:rPr>
            <w:rStyle w:val="Hyperlink"/>
            <w:rFonts w:asciiTheme="minorHAnsi" w:eastAsia="Arial" w:hAnsiTheme="minorHAnsi" w:cstheme="minorHAnsi"/>
            <w:noProof/>
            <w:color w:val="auto"/>
            <w:sz w:val="20"/>
            <w:szCs w:val="20"/>
          </w:rPr>
          <w:t>16.</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132 kV Switchgear</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_Toc129693875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166</w:t>
        </w:r>
        <w:r w:rsidR="0024292C" w:rsidRPr="002C0D13">
          <w:rPr>
            <w:rFonts w:asciiTheme="minorHAnsi" w:hAnsiTheme="minorHAnsi" w:cstheme="minorHAnsi"/>
            <w:noProof/>
            <w:webHidden/>
            <w:color w:val="auto"/>
            <w:sz w:val="20"/>
            <w:szCs w:val="20"/>
          </w:rPr>
          <w:fldChar w:fldCharType="end"/>
        </w:r>
      </w:hyperlink>
    </w:p>
    <w:p w14:paraId="2A41BD91" w14:textId="6EB8E7D4"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6" w:history="1">
        <w:r w:rsidR="0024292C" w:rsidRPr="002C0D13">
          <w:rPr>
            <w:rStyle w:val="Hyperlink"/>
            <w:rFonts w:asciiTheme="minorHAnsi" w:eastAsia="Arial" w:hAnsiTheme="minorHAnsi" w:cstheme="minorHAnsi"/>
            <w:noProof/>
            <w:color w:val="auto"/>
            <w:sz w:val="20"/>
            <w:szCs w:val="20"/>
          </w:rPr>
          <w:t>17.</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Switchyard structures</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_Toc129693876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213</w:t>
        </w:r>
        <w:r w:rsidR="0024292C" w:rsidRPr="002C0D13">
          <w:rPr>
            <w:rFonts w:asciiTheme="minorHAnsi" w:hAnsiTheme="minorHAnsi" w:cstheme="minorHAnsi"/>
            <w:noProof/>
            <w:webHidden/>
            <w:color w:val="auto"/>
            <w:sz w:val="20"/>
            <w:szCs w:val="20"/>
          </w:rPr>
          <w:fldChar w:fldCharType="end"/>
        </w:r>
      </w:hyperlink>
    </w:p>
    <w:p w14:paraId="371238DF" w14:textId="5FC2A307"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7" w:history="1">
        <w:r w:rsidR="0024292C" w:rsidRPr="002C0D13">
          <w:rPr>
            <w:rStyle w:val="Hyperlink"/>
            <w:rFonts w:asciiTheme="minorHAnsi" w:eastAsia="Arial" w:hAnsiTheme="minorHAnsi" w:cstheme="minorHAnsi"/>
            <w:noProof/>
            <w:color w:val="auto"/>
            <w:sz w:val="20"/>
            <w:szCs w:val="20"/>
          </w:rPr>
          <w:t>18.</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OLTE Equipment</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_Toc129693877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216</w:t>
        </w:r>
        <w:r w:rsidR="0024292C" w:rsidRPr="002C0D13">
          <w:rPr>
            <w:rFonts w:asciiTheme="minorHAnsi" w:hAnsiTheme="minorHAnsi" w:cstheme="minorHAnsi"/>
            <w:noProof/>
            <w:webHidden/>
            <w:color w:val="auto"/>
            <w:sz w:val="20"/>
            <w:szCs w:val="20"/>
          </w:rPr>
          <w:fldChar w:fldCharType="end"/>
        </w:r>
      </w:hyperlink>
    </w:p>
    <w:p w14:paraId="511C8AA4" w14:textId="51657B22"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8" w:history="1">
        <w:r w:rsidR="0024292C" w:rsidRPr="002C0D13">
          <w:rPr>
            <w:rStyle w:val="Hyperlink"/>
            <w:rFonts w:asciiTheme="minorHAnsi" w:eastAsia="Arial" w:hAnsiTheme="minorHAnsi" w:cstheme="minorHAnsi"/>
            <w:noProof/>
            <w:color w:val="auto"/>
            <w:sz w:val="20"/>
            <w:szCs w:val="20"/>
          </w:rPr>
          <w:t>19.</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Firefighting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_Toc129693878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220</w:t>
        </w:r>
        <w:r w:rsidR="0024292C" w:rsidRPr="002C0D13">
          <w:rPr>
            <w:rFonts w:asciiTheme="minorHAnsi" w:hAnsiTheme="minorHAnsi" w:cstheme="minorHAnsi"/>
            <w:noProof/>
            <w:webHidden/>
            <w:color w:val="auto"/>
            <w:sz w:val="20"/>
            <w:szCs w:val="20"/>
          </w:rPr>
          <w:fldChar w:fldCharType="end"/>
        </w:r>
      </w:hyperlink>
    </w:p>
    <w:p w14:paraId="4EFFA84B" w14:textId="678421C1"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79" w:history="1">
        <w:r w:rsidR="0024292C" w:rsidRPr="002C0D13">
          <w:rPr>
            <w:rStyle w:val="Hyperlink"/>
            <w:rFonts w:asciiTheme="minorHAnsi" w:eastAsia="Arial" w:hAnsiTheme="minorHAnsi" w:cstheme="minorHAnsi"/>
            <w:noProof/>
            <w:color w:val="auto"/>
            <w:sz w:val="20"/>
            <w:szCs w:val="20"/>
          </w:rPr>
          <w:t>20.</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Illumination</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_Toc129693879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229</w:t>
        </w:r>
        <w:r w:rsidR="0024292C" w:rsidRPr="002C0D13">
          <w:rPr>
            <w:rFonts w:asciiTheme="minorHAnsi" w:hAnsiTheme="minorHAnsi" w:cstheme="minorHAnsi"/>
            <w:noProof/>
            <w:webHidden/>
            <w:color w:val="auto"/>
            <w:sz w:val="20"/>
            <w:szCs w:val="20"/>
          </w:rPr>
          <w:fldChar w:fldCharType="end"/>
        </w:r>
      </w:hyperlink>
    </w:p>
    <w:p w14:paraId="40E8229B" w14:textId="7153DF73"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80" w:history="1">
        <w:r w:rsidR="0024292C" w:rsidRPr="002C0D13">
          <w:rPr>
            <w:rStyle w:val="Hyperlink"/>
            <w:rFonts w:asciiTheme="minorHAnsi" w:eastAsia="Arial" w:hAnsiTheme="minorHAnsi" w:cstheme="minorHAnsi"/>
            <w:noProof/>
            <w:color w:val="auto"/>
            <w:sz w:val="20"/>
            <w:szCs w:val="20"/>
          </w:rPr>
          <w:t>21.</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LP Compressed Air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_Toc129693880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237</w:t>
        </w:r>
        <w:r w:rsidR="0024292C" w:rsidRPr="002C0D13">
          <w:rPr>
            <w:rFonts w:asciiTheme="minorHAnsi" w:hAnsiTheme="minorHAnsi" w:cstheme="minorHAnsi"/>
            <w:noProof/>
            <w:webHidden/>
            <w:color w:val="auto"/>
            <w:sz w:val="20"/>
            <w:szCs w:val="20"/>
          </w:rPr>
          <w:fldChar w:fldCharType="end"/>
        </w:r>
      </w:hyperlink>
    </w:p>
    <w:p w14:paraId="24847A96" w14:textId="59C582AE"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81" w:history="1">
        <w:r w:rsidR="0024292C" w:rsidRPr="002C0D13">
          <w:rPr>
            <w:rStyle w:val="Hyperlink"/>
            <w:rFonts w:asciiTheme="minorHAnsi" w:eastAsia="Arial" w:hAnsiTheme="minorHAnsi" w:cstheme="minorHAnsi"/>
            <w:noProof/>
            <w:color w:val="auto"/>
            <w:sz w:val="20"/>
            <w:szCs w:val="20"/>
          </w:rPr>
          <w:t>22.</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Power, control &amp; instrumentation cable including cable trays</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_Toc129693881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240</w:t>
        </w:r>
        <w:r w:rsidR="0024292C" w:rsidRPr="002C0D13">
          <w:rPr>
            <w:rFonts w:asciiTheme="minorHAnsi" w:hAnsiTheme="minorHAnsi" w:cstheme="minorHAnsi"/>
            <w:noProof/>
            <w:webHidden/>
            <w:color w:val="auto"/>
            <w:sz w:val="20"/>
            <w:szCs w:val="20"/>
          </w:rPr>
          <w:fldChar w:fldCharType="end"/>
        </w:r>
      </w:hyperlink>
    </w:p>
    <w:p w14:paraId="095FA403" w14:textId="00FBB570"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82" w:history="1">
        <w:r w:rsidR="0024292C" w:rsidRPr="002C0D13">
          <w:rPr>
            <w:rStyle w:val="Hyperlink"/>
            <w:rFonts w:asciiTheme="minorHAnsi" w:eastAsia="Arial" w:hAnsiTheme="minorHAnsi" w:cstheme="minorHAnsi"/>
            <w:noProof/>
            <w:color w:val="auto"/>
            <w:sz w:val="20"/>
            <w:szCs w:val="20"/>
          </w:rPr>
          <w:t>23.</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Public address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_Toc129693882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246</w:t>
        </w:r>
        <w:r w:rsidR="0024292C" w:rsidRPr="002C0D13">
          <w:rPr>
            <w:rFonts w:asciiTheme="minorHAnsi" w:hAnsiTheme="minorHAnsi" w:cstheme="minorHAnsi"/>
            <w:noProof/>
            <w:webHidden/>
            <w:color w:val="auto"/>
            <w:sz w:val="20"/>
            <w:szCs w:val="20"/>
          </w:rPr>
          <w:fldChar w:fldCharType="end"/>
        </w:r>
      </w:hyperlink>
    </w:p>
    <w:p w14:paraId="3523C090" w14:textId="495272FB"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83" w:history="1">
        <w:r w:rsidR="0024292C" w:rsidRPr="002C0D13">
          <w:rPr>
            <w:rStyle w:val="Hyperlink"/>
            <w:rFonts w:asciiTheme="minorHAnsi" w:eastAsia="Arial" w:hAnsiTheme="minorHAnsi" w:cstheme="minorHAnsi"/>
            <w:noProof/>
            <w:color w:val="auto"/>
            <w:sz w:val="20"/>
            <w:szCs w:val="20"/>
          </w:rPr>
          <w:t>24.</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Oil Filtration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_Toc129693883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249</w:t>
        </w:r>
        <w:r w:rsidR="0024292C" w:rsidRPr="002C0D13">
          <w:rPr>
            <w:rFonts w:asciiTheme="minorHAnsi" w:hAnsiTheme="minorHAnsi" w:cstheme="minorHAnsi"/>
            <w:noProof/>
            <w:webHidden/>
            <w:color w:val="auto"/>
            <w:sz w:val="20"/>
            <w:szCs w:val="20"/>
          </w:rPr>
          <w:fldChar w:fldCharType="end"/>
        </w:r>
      </w:hyperlink>
    </w:p>
    <w:p w14:paraId="379F1401" w14:textId="456A607C"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84" w:history="1">
        <w:r w:rsidR="0024292C" w:rsidRPr="002C0D13">
          <w:rPr>
            <w:rStyle w:val="Hyperlink"/>
            <w:rFonts w:asciiTheme="minorHAnsi" w:eastAsia="Arial" w:hAnsiTheme="minorHAnsi" w:cstheme="minorHAnsi"/>
            <w:noProof/>
            <w:color w:val="auto"/>
            <w:sz w:val="20"/>
            <w:szCs w:val="20"/>
          </w:rPr>
          <w:t>25.</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Ventilation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_Toc129693884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252</w:t>
        </w:r>
        <w:r w:rsidR="0024292C" w:rsidRPr="002C0D13">
          <w:rPr>
            <w:rFonts w:asciiTheme="minorHAnsi" w:hAnsiTheme="minorHAnsi" w:cstheme="minorHAnsi"/>
            <w:noProof/>
            <w:webHidden/>
            <w:color w:val="auto"/>
            <w:sz w:val="20"/>
            <w:szCs w:val="20"/>
          </w:rPr>
          <w:fldChar w:fldCharType="end"/>
        </w:r>
      </w:hyperlink>
    </w:p>
    <w:p w14:paraId="6CCF2CF9" w14:textId="5BD0887A" w:rsidR="0024292C" w:rsidRPr="002C0D13" w:rsidRDefault="009C2DB4">
      <w:pPr>
        <w:pStyle w:val="TOC1"/>
        <w:tabs>
          <w:tab w:val="left" w:pos="660"/>
          <w:tab w:val="right" w:pos="9106"/>
        </w:tabs>
        <w:rPr>
          <w:rFonts w:asciiTheme="minorHAnsi" w:eastAsiaTheme="minorEastAsia" w:hAnsiTheme="minorHAnsi" w:cstheme="minorHAnsi"/>
          <w:noProof/>
          <w:color w:val="auto"/>
          <w:sz w:val="20"/>
          <w:szCs w:val="20"/>
          <w:lang w:val="en-AU" w:eastAsia="en-AU" w:bidi="ar-SA"/>
        </w:rPr>
      </w:pPr>
      <w:hyperlink w:anchor="_Toc129693885" w:history="1">
        <w:r w:rsidR="0024292C" w:rsidRPr="002C0D13">
          <w:rPr>
            <w:rStyle w:val="Hyperlink"/>
            <w:rFonts w:asciiTheme="minorHAnsi" w:eastAsia="Arial" w:hAnsiTheme="minorHAnsi" w:cstheme="minorHAnsi"/>
            <w:noProof/>
            <w:color w:val="auto"/>
            <w:sz w:val="20"/>
            <w:szCs w:val="20"/>
          </w:rPr>
          <w:t>26.</w:t>
        </w:r>
        <w:r w:rsidR="0024292C" w:rsidRPr="002C0D13">
          <w:rPr>
            <w:rFonts w:asciiTheme="minorHAnsi" w:eastAsiaTheme="minorEastAsia" w:hAnsiTheme="minorHAnsi" w:cstheme="minorHAnsi"/>
            <w:noProof/>
            <w:color w:val="auto"/>
            <w:sz w:val="20"/>
            <w:szCs w:val="20"/>
            <w:lang w:val="en-AU" w:eastAsia="en-AU" w:bidi="ar-SA"/>
          </w:rPr>
          <w:tab/>
        </w:r>
        <w:r w:rsidR="0024292C" w:rsidRPr="002C0D13">
          <w:rPr>
            <w:rStyle w:val="Hyperlink"/>
            <w:rFonts w:asciiTheme="minorHAnsi" w:eastAsia="Arial" w:hAnsiTheme="minorHAnsi" w:cstheme="minorHAnsi"/>
            <w:noProof/>
            <w:color w:val="auto"/>
            <w:sz w:val="20"/>
            <w:szCs w:val="20"/>
          </w:rPr>
          <w:t>Ventilation and Air conditioning system</w:t>
        </w:r>
        <w:r w:rsidR="0024292C" w:rsidRPr="002C0D13">
          <w:rPr>
            <w:rFonts w:asciiTheme="minorHAnsi" w:hAnsiTheme="minorHAnsi" w:cstheme="minorHAnsi"/>
            <w:noProof/>
            <w:webHidden/>
            <w:color w:val="auto"/>
            <w:sz w:val="20"/>
            <w:szCs w:val="20"/>
          </w:rPr>
          <w:tab/>
        </w:r>
        <w:r w:rsidR="0024292C" w:rsidRPr="002C0D13">
          <w:rPr>
            <w:rFonts w:asciiTheme="minorHAnsi" w:hAnsiTheme="minorHAnsi" w:cstheme="minorHAnsi"/>
            <w:noProof/>
            <w:webHidden/>
            <w:color w:val="auto"/>
            <w:sz w:val="20"/>
            <w:szCs w:val="20"/>
          </w:rPr>
          <w:fldChar w:fldCharType="begin"/>
        </w:r>
        <w:r w:rsidR="0024292C" w:rsidRPr="002C0D13">
          <w:rPr>
            <w:rFonts w:asciiTheme="minorHAnsi" w:hAnsiTheme="minorHAnsi" w:cstheme="minorHAnsi"/>
            <w:noProof/>
            <w:webHidden/>
            <w:color w:val="auto"/>
            <w:sz w:val="20"/>
            <w:szCs w:val="20"/>
          </w:rPr>
          <w:instrText xml:space="preserve"> PAGEREF _Toc129693885 \h </w:instrText>
        </w:r>
        <w:r w:rsidR="0024292C" w:rsidRPr="002C0D13">
          <w:rPr>
            <w:rFonts w:asciiTheme="minorHAnsi" w:hAnsiTheme="minorHAnsi" w:cstheme="minorHAnsi"/>
            <w:noProof/>
            <w:webHidden/>
            <w:color w:val="auto"/>
            <w:sz w:val="20"/>
            <w:szCs w:val="20"/>
          </w:rPr>
        </w:r>
        <w:r w:rsidR="0024292C" w:rsidRPr="002C0D13">
          <w:rPr>
            <w:rFonts w:asciiTheme="minorHAnsi" w:hAnsiTheme="minorHAnsi" w:cstheme="minorHAnsi"/>
            <w:noProof/>
            <w:webHidden/>
            <w:color w:val="auto"/>
            <w:sz w:val="20"/>
            <w:szCs w:val="20"/>
          </w:rPr>
          <w:fldChar w:fldCharType="separate"/>
        </w:r>
        <w:r w:rsidR="00DA1EA2" w:rsidRPr="002C0D13">
          <w:rPr>
            <w:rFonts w:asciiTheme="minorHAnsi" w:hAnsiTheme="minorHAnsi" w:cstheme="minorHAnsi"/>
            <w:noProof/>
            <w:webHidden/>
            <w:color w:val="auto"/>
            <w:sz w:val="20"/>
            <w:szCs w:val="20"/>
          </w:rPr>
          <w:t>257</w:t>
        </w:r>
        <w:r w:rsidR="0024292C" w:rsidRPr="002C0D13">
          <w:rPr>
            <w:rFonts w:asciiTheme="minorHAnsi" w:hAnsiTheme="minorHAnsi" w:cstheme="minorHAnsi"/>
            <w:noProof/>
            <w:webHidden/>
            <w:color w:val="auto"/>
            <w:sz w:val="20"/>
            <w:szCs w:val="20"/>
          </w:rPr>
          <w:fldChar w:fldCharType="end"/>
        </w:r>
      </w:hyperlink>
    </w:p>
    <w:p w14:paraId="0591D3D2" w14:textId="62FD38A7" w:rsidR="006C5506" w:rsidRPr="002C0D13" w:rsidRDefault="007A1DE0">
      <w:pPr>
        <w:pStyle w:val="Tableofcontents0"/>
        <w:tabs>
          <w:tab w:val="left" w:pos="8733"/>
        </w:tabs>
        <w:spacing w:after="220"/>
        <w:jc w:val="both"/>
        <w:rPr>
          <w:color w:val="auto"/>
        </w:rPr>
      </w:pPr>
      <w:r w:rsidRPr="002C0D13">
        <w:rPr>
          <w:rFonts w:asciiTheme="minorHAnsi" w:hAnsiTheme="minorHAnsi" w:cstheme="minorHAnsi"/>
          <w:b/>
          <w:bCs/>
          <w:color w:val="auto"/>
        </w:rPr>
        <w:fldChar w:fldCharType="end"/>
      </w:r>
    </w:p>
    <w:p w14:paraId="7CED5002" w14:textId="77777777" w:rsidR="00313633" w:rsidRPr="002C0D13" w:rsidRDefault="00313633" w:rsidP="00313633">
      <w:pPr>
        <w:pStyle w:val="Tableofcontents0"/>
        <w:tabs>
          <w:tab w:val="left" w:pos="435"/>
          <w:tab w:val="left" w:pos="8717"/>
        </w:tabs>
        <w:spacing w:after="120"/>
        <w:ind w:firstLine="0"/>
        <w:jc w:val="both"/>
        <w:rPr>
          <w:color w:val="auto"/>
        </w:rPr>
      </w:pPr>
    </w:p>
    <w:p w14:paraId="6487BF96" w14:textId="77777777" w:rsidR="00313633" w:rsidRPr="002C0D13" w:rsidRDefault="00313633" w:rsidP="00313633">
      <w:pPr>
        <w:rPr>
          <w:rFonts w:ascii="Arial" w:eastAsia="Arial" w:hAnsi="Arial" w:cs="Arial"/>
          <w:color w:val="auto"/>
          <w:sz w:val="20"/>
          <w:szCs w:val="20"/>
        </w:rPr>
      </w:pPr>
    </w:p>
    <w:p w14:paraId="548E3A2D" w14:textId="162D57A3" w:rsidR="00313633" w:rsidRPr="002C0D13" w:rsidRDefault="00313633" w:rsidP="00313633">
      <w:pPr>
        <w:rPr>
          <w:color w:val="auto"/>
        </w:rPr>
        <w:sectPr w:rsidR="00313633" w:rsidRPr="002C0D13">
          <w:headerReference w:type="even" r:id="rId17"/>
          <w:headerReference w:type="default" r:id="rId18"/>
          <w:footerReference w:type="even" r:id="rId19"/>
          <w:footerReference w:type="default" r:id="rId20"/>
          <w:pgSz w:w="11900" w:h="16840"/>
          <w:pgMar w:top="1658" w:right="1391" w:bottom="1554" w:left="1393" w:header="0" w:footer="3" w:gutter="0"/>
          <w:pgNumType w:start="5"/>
          <w:cols w:space="720"/>
          <w:noEndnote/>
          <w:docGrid w:linePitch="360"/>
        </w:sectPr>
      </w:pPr>
    </w:p>
    <w:p w14:paraId="50DC5F7F" w14:textId="23C92133" w:rsidR="00970F52" w:rsidRPr="002C0D13" w:rsidRDefault="002B3AE4" w:rsidP="00D30E84">
      <w:pPr>
        <w:pStyle w:val="Heading1"/>
        <w:numPr>
          <w:ilvl w:val="0"/>
          <w:numId w:val="199"/>
        </w:numPr>
        <w:rPr>
          <w:rStyle w:val="Heading10"/>
          <w:rFonts w:asciiTheme="minorHAnsi" w:hAnsiTheme="minorHAnsi" w:cstheme="minorHAnsi"/>
          <w:b/>
          <w:bCs/>
          <w:color w:val="auto"/>
          <w:sz w:val="36"/>
          <w:szCs w:val="36"/>
        </w:rPr>
      </w:pPr>
      <w:bookmarkStart w:id="3" w:name="_Toc129693860"/>
      <w:bookmarkStart w:id="4" w:name="_Toc110952720"/>
      <w:r w:rsidRPr="002C0D13">
        <w:rPr>
          <w:rStyle w:val="Heading10"/>
          <w:rFonts w:asciiTheme="minorHAnsi" w:hAnsiTheme="minorHAnsi" w:cstheme="minorHAnsi"/>
          <w:b/>
          <w:bCs/>
          <w:color w:val="auto"/>
          <w:sz w:val="36"/>
          <w:szCs w:val="36"/>
        </w:rPr>
        <w:lastRenderedPageBreak/>
        <w:t>General Technical Specifications</w:t>
      </w:r>
      <w:bookmarkEnd w:id="3"/>
    </w:p>
    <w:p w14:paraId="760B7598" w14:textId="30AB40C8" w:rsidR="001C4E0E" w:rsidRPr="002C0D13" w:rsidRDefault="001C4E0E" w:rsidP="001C4E0E">
      <w:pPr>
        <w:rPr>
          <w:color w:val="auto"/>
        </w:rPr>
      </w:pPr>
    </w:p>
    <w:p w14:paraId="34E0F62C" w14:textId="09046370" w:rsidR="001C4E0E" w:rsidRPr="002C0D13" w:rsidRDefault="001C4E0E" w:rsidP="001C4E0E">
      <w:pPr>
        <w:rPr>
          <w:color w:val="auto"/>
        </w:rPr>
      </w:pPr>
    </w:p>
    <w:p w14:paraId="0867800E" w14:textId="77777777" w:rsidR="001C4E0E" w:rsidRPr="002C0D13" w:rsidRDefault="001C4E0E" w:rsidP="001C4E0E">
      <w:pPr>
        <w:rPr>
          <w:color w:val="auto"/>
        </w:rPr>
      </w:pPr>
    </w:p>
    <w:bookmarkEnd w:id="4"/>
    <w:p w14:paraId="06BB0888" w14:textId="77777777" w:rsidR="006C5506" w:rsidRPr="002C0D13" w:rsidRDefault="007A1DE0">
      <w:pPr>
        <w:pStyle w:val="Tablecaption0"/>
        <w:ind w:left="3941"/>
        <w:rPr>
          <w:color w:val="auto"/>
        </w:rPr>
      </w:pPr>
      <w:r w:rsidRPr="002C0D13">
        <w:rPr>
          <w:rStyle w:val="Tablecaption"/>
          <w:color w:val="auto"/>
        </w:rPr>
        <w:t>To be furnished</w:t>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403"/>
        <w:gridCol w:w="1349"/>
        <w:gridCol w:w="1858"/>
        <w:gridCol w:w="1891"/>
      </w:tblGrid>
      <w:tr w:rsidR="002C0D13" w:rsidRPr="002C0D13" w14:paraId="53D37E41" w14:textId="77777777">
        <w:trPr>
          <w:trHeight w:hRule="exact" w:val="418"/>
          <w:jc w:val="center"/>
        </w:trPr>
        <w:tc>
          <w:tcPr>
            <w:tcW w:w="845" w:type="dxa"/>
            <w:tcBorders>
              <w:top w:val="single" w:sz="4" w:space="0" w:color="auto"/>
            </w:tcBorders>
            <w:shd w:val="clear" w:color="auto" w:fill="auto"/>
            <w:vAlign w:val="center"/>
          </w:tcPr>
          <w:p w14:paraId="50430679" w14:textId="77777777" w:rsidR="006C5506" w:rsidRPr="002C0D13" w:rsidRDefault="007A1DE0">
            <w:pPr>
              <w:pStyle w:val="Other0"/>
              <w:spacing w:after="0"/>
              <w:rPr>
                <w:color w:val="auto"/>
              </w:rPr>
            </w:pPr>
            <w:r w:rsidRPr="002C0D13">
              <w:rPr>
                <w:rStyle w:val="Other"/>
                <w:color w:val="auto"/>
              </w:rPr>
              <w:t>ITEM</w:t>
            </w:r>
          </w:p>
        </w:tc>
        <w:tc>
          <w:tcPr>
            <w:tcW w:w="3403" w:type="dxa"/>
            <w:tcBorders>
              <w:top w:val="single" w:sz="4" w:space="0" w:color="auto"/>
              <w:left w:val="single" w:sz="4" w:space="0" w:color="auto"/>
            </w:tcBorders>
            <w:shd w:val="clear" w:color="auto" w:fill="auto"/>
            <w:vAlign w:val="center"/>
          </w:tcPr>
          <w:p w14:paraId="365C2B38" w14:textId="77777777" w:rsidR="006C5506" w:rsidRPr="002C0D13" w:rsidRDefault="007A1DE0">
            <w:pPr>
              <w:pStyle w:val="Other0"/>
              <w:spacing w:after="0"/>
              <w:rPr>
                <w:color w:val="auto"/>
              </w:rPr>
            </w:pPr>
            <w:r w:rsidRPr="002C0D13">
              <w:rPr>
                <w:rStyle w:val="Other"/>
                <w:color w:val="auto"/>
              </w:rPr>
              <w:t>DESIGNATION</w:t>
            </w:r>
          </w:p>
        </w:tc>
        <w:tc>
          <w:tcPr>
            <w:tcW w:w="1349" w:type="dxa"/>
            <w:tcBorders>
              <w:top w:val="single" w:sz="4" w:space="0" w:color="auto"/>
              <w:left w:val="single" w:sz="4" w:space="0" w:color="auto"/>
            </w:tcBorders>
            <w:shd w:val="clear" w:color="auto" w:fill="auto"/>
            <w:vAlign w:val="center"/>
          </w:tcPr>
          <w:p w14:paraId="08F2E654" w14:textId="77777777" w:rsidR="006C5506" w:rsidRPr="002C0D13" w:rsidRDefault="007A1DE0">
            <w:pPr>
              <w:pStyle w:val="Other0"/>
              <w:spacing w:after="0"/>
              <w:rPr>
                <w:color w:val="auto"/>
              </w:rPr>
            </w:pPr>
            <w:r w:rsidRPr="002C0D13">
              <w:rPr>
                <w:rStyle w:val="Other"/>
                <w:color w:val="auto"/>
              </w:rPr>
              <w:t>UNITS</w:t>
            </w:r>
          </w:p>
        </w:tc>
        <w:tc>
          <w:tcPr>
            <w:tcW w:w="1858" w:type="dxa"/>
            <w:tcBorders>
              <w:top w:val="single" w:sz="4" w:space="0" w:color="auto"/>
              <w:left w:val="single" w:sz="4" w:space="0" w:color="auto"/>
            </w:tcBorders>
            <w:shd w:val="clear" w:color="auto" w:fill="auto"/>
            <w:vAlign w:val="center"/>
          </w:tcPr>
          <w:p w14:paraId="697AD5F7" w14:textId="77777777" w:rsidR="006C5506" w:rsidRPr="002C0D13" w:rsidRDefault="007A1DE0">
            <w:pPr>
              <w:pStyle w:val="Other0"/>
              <w:spacing w:after="0"/>
              <w:rPr>
                <w:color w:val="auto"/>
              </w:rPr>
            </w:pPr>
            <w:r w:rsidRPr="002C0D13">
              <w:rPr>
                <w:rStyle w:val="Other"/>
                <w:color w:val="auto"/>
              </w:rPr>
              <w:t>VALUE</w:t>
            </w:r>
          </w:p>
        </w:tc>
        <w:tc>
          <w:tcPr>
            <w:tcW w:w="1891" w:type="dxa"/>
            <w:tcBorders>
              <w:top w:val="single" w:sz="4" w:space="0" w:color="auto"/>
              <w:left w:val="single" w:sz="4" w:space="0" w:color="auto"/>
            </w:tcBorders>
            <w:shd w:val="clear" w:color="auto" w:fill="auto"/>
            <w:vAlign w:val="center"/>
          </w:tcPr>
          <w:p w14:paraId="286F6070" w14:textId="77777777" w:rsidR="006C5506" w:rsidRPr="002C0D13" w:rsidRDefault="007A1DE0">
            <w:pPr>
              <w:pStyle w:val="Other0"/>
              <w:spacing w:after="0"/>
              <w:rPr>
                <w:color w:val="auto"/>
              </w:rPr>
            </w:pPr>
            <w:r w:rsidRPr="002C0D13">
              <w:rPr>
                <w:rStyle w:val="Other"/>
                <w:color w:val="auto"/>
              </w:rPr>
              <w:t>REMARKS</w:t>
            </w:r>
          </w:p>
        </w:tc>
      </w:tr>
      <w:tr w:rsidR="002C0D13" w:rsidRPr="002C0D13" w14:paraId="320CAEB4" w14:textId="77777777">
        <w:trPr>
          <w:trHeight w:hRule="exact" w:val="403"/>
          <w:jc w:val="center"/>
        </w:trPr>
        <w:tc>
          <w:tcPr>
            <w:tcW w:w="845" w:type="dxa"/>
            <w:tcBorders>
              <w:top w:val="single" w:sz="4" w:space="0" w:color="auto"/>
            </w:tcBorders>
            <w:shd w:val="clear" w:color="auto" w:fill="auto"/>
            <w:vAlign w:val="center"/>
          </w:tcPr>
          <w:p w14:paraId="739F6E15" w14:textId="77777777" w:rsidR="006C5506" w:rsidRPr="002C0D13" w:rsidRDefault="007A1DE0">
            <w:pPr>
              <w:pStyle w:val="Other0"/>
              <w:spacing w:after="0"/>
              <w:rPr>
                <w:color w:val="auto"/>
              </w:rPr>
            </w:pPr>
            <w:r w:rsidRPr="002C0D13">
              <w:rPr>
                <w:rStyle w:val="Other"/>
                <w:color w:val="auto"/>
              </w:rPr>
              <w:t>1</w:t>
            </w:r>
          </w:p>
        </w:tc>
        <w:tc>
          <w:tcPr>
            <w:tcW w:w="3403" w:type="dxa"/>
            <w:tcBorders>
              <w:top w:val="single" w:sz="4" w:space="0" w:color="auto"/>
              <w:left w:val="single" w:sz="4" w:space="0" w:color="auto"/>
            </w:tcBorders>
            <w:shd w:val="clear" w:color="auto" w:fill="auto"/>
          </w:tcPr>
          <w:p w14:paraId="464F201A"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648F64AD"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6C163BE1"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2C040A52" w14:textId="77777777" w:rsidR="006C5506" w:rsidRPr="002C0D13" w:rsidRDefault="006C5506">
            <w:pPr>
              <w:rPr>
                <w:color w:val="auto"/>
                <w:sz w:val="10"/>
                <w:szCs w:val="10"/>
              </w:rPr>
            </w:pPr>
          </w:p>
        </w:tc>
      </w:tr>
      <w:tr w:rsidR="002C0D13" w:rsidRPr="002C0D13" w14:paraId="497C75B4" w14:textId="77777777">
        <w:trPr>
          <w:trHeight w:hRule="exact" w:val="398"/>
          <w:jc w:val="center"/>
        </w:trPr>
        <w:tc>
          <w:tcPr>
            <w:tcW w:w="845" w:type="dxa"/>
            <w:tcBorders>
              <w:top w:val="single" w:sz="4" w:space="0" w:color="auto"/>
            </w:tcBorders>
            <w:shd w:val="clear" w:color="auto" w:fill="auto"/>
            <w:vAlign w:val="center"/>
          </w:tcPr>
          <w:p w14:paraId="2B96EABC" w14:textId="77777777" w:rsidR="006C5506" w:rsidRPr="002C0D13" w:rsidRDefault="007A1DE0">
            <w:pPr>
              <w:pStyle w:val="Other0"/>
              <w:spacing w:after="0"/>
              <w:rPr>
                <w:color w:val="auto"/>
              </w:rPr>
            </w:pPr>
            <w:r w:rsidRPr="002C0D13">
              <w:rPr>
                <w:rStyle w:val="Other"/>
                <w:color w:val="auto"/>
              </w:rPr>
              <w:t>1.1</w:t>
            </w:r>
          </w:p>
        </w:tc>
        <w:tc>
          <w:tcPr>
            <w:tcW w:w="3403" w:type="dxa"/>
            <w:tcBorders>
              <w:top w:val="single" w:sz="4" w:space="0" w:color="auto"/>
              <w:left w:val="single" w:sz="4" w:space="0" w:color="auto"/>
            </w:tcBorders>
            <w:shd w:val="clear" w:color="auto" w:fill="auto"/>
          </w:tcPr>
          <w:p w14:paraId="57B802BD"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494E01B3"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50A3FF3A"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3E832DAF" w14:textId="77777777" w:rsidR="006C5506" w:rsidRPr="002C0D13" w:rsidRDefault="006C5506">
            <w:pPr>
              <w:rPr>
                <w:color w:val="auto"/>
                <w:sz w:val="10"/>
                <w:szCs w:val="10"/>
              </w:rPr>
            </w:pPr>
          </w:p>
        </w:tc>
      </w:tr>
      <w:tr w:rsidR="002C0D13" w:rsidRPr="002C0D13" w14:paraId="5A2ED1C0" w14:textId="77777777">
        <w:trPr>
          <w:trHeight w:hRule="exact" w:val="398"/>
          <w:jc w:val="center"/>
        </w:trPr>
        <w:tc>
          <w:tcPr>
            <w:tcW w:w="845" w:type="dxa"/>
            <w:tcBorders>
              <w:top w:val="single" w:sz="4" w:space="0" w:color="auto"/>
            </w:tcBorders>
            <w:shd w:val="clear" w:color="auto" w:fill="auto"/>
            <w:vAlign w:val="center"/>
          </w:tcPr>
          <w:p w14:paraId="46BC6025" w14:textId="77777777" w:rsidR="006C5506" w:rsidRPr="002C0D13" w:rsidRDefault="007A1DE0">
            <w:pPr>
              <w:pStyle w:val="Other0"/>
              <w:spacing w:after="0"/>
              <w:rPr>
                <w:color w:val="auto"/>
              </w:rPr>
            </w:pPr>
            <w:r w:rsidRPr="002C0D13">
              <w:rPr>
                <w:rStyle w:val="Other"/>
                <w:color w:val="auto"/>
              </w:rPr>
              <w:t>1.2</w:t>
            </w:r>
          </w:p>
        </w:tc>
        <w:tc>
          <w:tcPr>
            <w:tcW w:w="3403" w:type="dxa"/>
            <w:tcBorders>
              <w:top w:val="single" w:sz="4" w:space="0" w:color="auto"/>
              <w:left w:val="single" w:sz="4" w:space="0" w:color="auto"/>
            </w:tcBorders>
            <w:shd w:val="clear" w:color="auto" w:fill="auto"/>
          </w:tcPr>
          <w:p w14:paraId="43C1388B"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66A302D0"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16AFC8FF"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70BE9389" w14:textId="77777777" w:rsidR="006C5506" w:rsidRPr="002C0D13" w:rsidRDefault="006C5506">
            <w:pPr>
              <w:rPr>
                <w:color w:val="auto"/>
                <w:sz w:val="10"/>
                <w:szCs w:val="10"/>
              </w:rPr>
            </w:pPr>
          </w:p>
        </w:tc>
      </w:tr>
      <w:tr w:rsidR="002C0D13" w:rsidRPr="002C0D13" w14:paraId="64FF9F1E" w14:textId="77777777">
        <w:trPr>
          <w:trHeight w:hRule="exact" w:val="398"/>
          <w:jc w:val="center"/>
        </w:trPr>
        <w:tc>
          <w:tcPr>
            <w:tcW w:w="845" w:type="dxa"/>
            <w:tcBorders>
              <w:top w:val="single" w:sz="4" w:space="0" w:color="auto"/>
            </w:tcBorders>
            <w:shd w:val="clear" w:color="auto" w:fill="auto"/>
            <w:vAlign w:val="center"/>
          </w:tcPr>
          <w:p w14:paraId="51318AA4" w14:textId="77777777" w:rsidR="006C5506" w:rsidRPr="002C0D13" w:rsidRDefault="007A1DE0">
            <w:pPr>
              <w:pStyle w:val="Other0"/>
              <w:spacing w:after="0"/>
              <w:rPr>
                <w:color w:val="auto"/>
              </w:rPr>
            </w:pPr>
            <w:r w:rsidRPr="002C0D13">
              <w:rPr>
                <w:rStyle w:val="Other"/>
                <w:color w:val="auto"/>
              </w:rPr>
              <w:t>1.3</w:t>
            </w:r>
          </w:p>
        </w:tc>
        <w:tc>
          <w:tcPr>
            <w:tcW w:w="3403" w:type="dxa"/>
            <w:tcBorders>
              <w:top w:val="single" w:sz="4" w:space="0" w:color="auto"/>
              <w:left w:val="single" w:sz="4" w:space="0" w:color="auto"/>
            </w:tcBorders>
            <w:shd w:val="clear" w:color="auto" w:fill="auto"/>
          </w:tcPr>
          <w:p w14:paraId="74A091E3"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4F09A946"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40AFCD5A"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3365D741" w14:textId="77777777" w:rsidR="006C5506" w:rsidRPr="002C0D13" w:rsidRDefault="006C5506">
            <w:pPr>
              <w:rPr>
                <w:color w:val="auto"/>
                <w:sz w:val="10"/>
                <w:szCs w:val="10"/>
              </w:rPr>
            </w:pPr>
          </w:p>
        </w:tc>
      </w:tr>
      <w:tr w:rsidR="002C0D13" w:rsidRPr="002C0D13" w14:paraId="65240DB9" w14:textId="77777777">
        <w:trPr>
          <w:trHeight w:hRule="exact" w:val="398"/>
          <w:jc w:val="center"/>
        </w:trPr>
        <w:tc>
          <w:tcPr>
            <w:tcW w:w="845" w:type="dxa"/>
            <w:tcBorders>
              <w:top w:val="single" w:sz="4" w:space="0" w:color="auto"/>
            </w:tcBorders>
            <w:shd w:val="clear" w:color="auto" w:fill="auto"/>
            <w:vAlign w:val="center"/>
          </w:tcPr>
          <w:p w14:paraId="3D883F2E" w14:textId="77777777" w:rsidR="006C5506" w:rsidRPr="002C0D13" w:rsidRDefault="007A1DE0">
            <w:pPr>
              <w:pStyle w:val="Other0"/>
              <w:spacing w:after="0"/>
              <w:rPr>
                <w:color w:val="auto"/>
              </w:rPr>
            </w:pPr>
            <w:r w:rsidRPr="002C0D13">
              <w:rPr>
                <w:rStyle w:val="Other"/>
                <w:color w:val="auto"/>
              </w:rPr>
              <w:t>1.4</w:t>
            </w:r>
          </w:p>
        </w:tc>
        <w:tc>
          <w:tcPr>
            <w:tcW w:w="3403" w:type="dxa"/>
            <w:tcBorders>
              <w:top w:val="single" w:sz="4" w:space="0" w:color="auto"/>
              <w:left w:val="single" w:sz="4" w:space="0" w:color="auto"/>
            </w:tcBorders>
            <w:shd w:val="clear" w:color="auto" w:fill="auto"/>
          </w:tcPr>
          <w:p w14:paraId="2EEC962A"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4549838D"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30489E34"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6CE9EC88" w14:textId="77777777" w:rsidR="006C5506" w:rsidRPr="002C0D13" w:rsidRDefault="006C5506">
            <w:pPr>
              <w:rPr>
                <w:color w:val="auto"/>
                <w:sz w:val="10"/>
                <w:szCs w:val="10"/>
              </w:rPr>
            </w:pPr>
          </w:p>
        </w:tc>
      </w:tr>
      <w:tr w:rsidR="002C0D13" w:rsidRPr="002C0D13" w14:paraId="71ABCEA4" w14:textId="77777777">
        <w:trPr>
          <w:trHeight w:hRule="exact" w:val="403"/>
          <w:jc w:val="center"/>
        </w:trPr>
        <w:tc>
          <w:tcPr>
            <w:tcW w:w="845" w:type="dxa"/>
            <w:tcBorders>
              <w:top w:val="single" w:sz="4" w:space="0" w:color="auto"/>
            </w:tcBorders>
            <w:shd w:val="clear" w:color="auto" w:fill="auto"/>
          </w:tcPr>
          <w:p w14:paraId="332F56D6" w14:textId="77777777" w:rsidR="006C5506" w:rsidRPr="002C0D13" w:rsidRDefault="006C5506">
            <w:pPr>
              <w:rPr>
                <w:color w:val="auto"/>
                <w:sz w:val="10"/>
                <w:szCs w:val="10"/>
              </w:rPr>
            </w:pPr>
          </w:p>
        </w:tc>
        <w:tc>
          <w:tcPr>
            <w:tcW w:w="3403" w:type="dxa"/>
            <w:tcBorders>
              <w:top w:val="single" w:sz="4" w:space="0" w:color="auto"/>
              <w:left w:val="single" w:sz="4" w:space="0" w:color="auto"/>
            </w:tcBorders>
            <w:shd w:val="clear" w:color="auto" w:fill="auto"/>
          </w:tcPr>
          <w:p w14:paraId="3A232769"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71ABAE8C"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62543508"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53835DA1" w14:textId="77777777" w:rsidR="006C5506" w:rsidRPr="002C0D13" w:rsidRDefault="006C5506">
            <w:pPr>
              <w:rPr>
                <w:color w:val="auto"/>
                <w:sz w:val="10"/>
                <w:szCs w:val="10"/>
              </w:rPr>
            </w:pPr>
          </w:p>
        </w:tc>
      </w:tr>
      <w:tr w:rsidR="002C0D13" w:rsidRPr="002C0D13" w14:paraId="5ECF8A24" w14:textId="77777777">
        <w:trPr>
          <w:trHeight w:hRule="exact" w:val="398"/>
          <w:jc w:val="center"/>
        </w:trPr>
        <w:tc>
          <w:tcPr>
            <w:tcW w:w="845" w:type="dxa"/>
            <w:tcBorders>
              <w:top w:val="single" w:sz="4" w:space="0" w:color="auto"/>
            </w:tcBorders>
            <w:shd w:val="clear" w:color="auto" w:fill="auto"/>
            <w:vAlign w:val="center"/>
          </w:tcPr>
          <w:p w14:paraId="67234BA8" w14:textId="77777777" w:rsidR="006C5506" w:rsidRPr="002C0D13" w:rsidRDefault="007A1DE0">
            <w:pPr>
              <w:pStyle w:val="Other0"/>
              <w:spacing w:after="0"/>
              <w:rPr>
                <w:color w:val="auto"/>
              </w:rPr>
            </w:pPr>
            <w:r w:rsidRPr="002C0D13">
              <w:rPr>
                <w:rStyle w:val="Other"/>
                <w:color w:val="auto"/>
              </w:rPr>
              <w:t>2.</w:t>
            </w:r>
          </w:p>
        </w:tc>
        <w:tc>
          <w:tcPr>
            <w:tcW w:w="3403" w:type="dxa"/>
            <w:tcBorders>
              <w:top w:val="single" w:sz="4" w:space="0" w:color="auto"/>
              <w:left w:val="single" w:sz="4" w:space="0" w:color="auto"/>
            </w:tcBorders>
            <w:shd w:val="clear" w:color="auto" w:fill="auto"/>
          </w:tcPr>
          <w:p w14:paraId="501A6364"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1F63DABB"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54CB04E2"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0B8740D9" w14:textId="77777777" w:rsidR="006C5506" w:rsidRPr="002C0D13" w:rsidRDefault="006C5506">
            <w:pPr>
              <w:rPr>
                <w:color w:val="auto"/>
                <w:sz w:val="10"/>
                <w:szCs w:val="10"/>
              </w:rPr>
            </w:pPr>
          </w:p>
        </w:tc>
      </w:tr>
      <w:tr w:rsidR="002C0D13" w:rsidRPr="002C0D13" w14:paraId="622B9CB8" w14:textId="77777777">
        <w:trPr>
          <w:trHeight w:hRule="exact" w:val="398"/>
          <w:jc w:val="center"/>
        </w:trPr>
        <w:tc>
          <w:tcPr>
            <w:tcW w:w="845" w:type="dxa"/>
            <w:tcBorders>
              <w:top w:val="single" w:sz="4" w:space="0" w:color="auto"/>
            </w:tcBorders>
            <w:shd w:val="clear" w:color="auto" w:fill="auto"/>
            <w:vAlign w:val="center"/>
          </w:tcPr>
          <w:p w14:paraId="5AF36197" w14:textId="77777777" w:rsidR="006C5506" w:rsidRPr="002C0D13" w:rsidRDefault="007A1DE0">
            <w:pPr>
              <w:pStyle w:val="Other0"/>
              <w:spacing w:after="0"/>
              <w:rPr>
                <w:color w:val="auto"/>
              </w:rPr>
            </w:pPr>
            <w:r w:rsidRPr="002C0D13">
              <w:rPr>
                <w:rStyle w:val="Other"/>
                <w:color w:val="auto"/>
              </w:rPr>
              <w:t>2.1</w:t>
            </w:r>
          </w:p>
        </w:tc>
        <w:tc>
          <w:tcPr>
            <w:tcW w:w="3403" w:type="dxa"/>
            <w:tcBorders>
              <w:top w:val="single" w:sz="4" w:space="0" w:color="auto"/>
              <w:left w:val="single" w:sz="4" w:space="0" w:color="auto"/>
            </w:tcBorders>
            <w:shd w:val="clear" w:color="auto" w:fill="auto"/>
          </w:tcPr>
          <w:p w14:paraId="45F3C7E1"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3447DD67"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44058A04"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238C8DE0" w14:textId="77777777" w:rsidR="006C5506" w:rsidRPr="002C0D13" w:rsidRDefault="006C5506">
            <w:pPr>
              <w:rPr>
                <w:color w:val="auto"/>
                <w:sz w:val="10"/>
                <w:szCs w:val="10"/>
              </w:rPr>
            </w:pPr>
          </w:p>
        </w:tc>
      </w:tr>
      <w:tr w:rsidR="002C0D13" w:rsidRPr="002C0D13" w14:paraId="47FD920B" w14:textId="77777777">
        <w:trPr>
          <w:trHeight w:hRule="exact" w:val="398"/>
          <w:jc w:val="center"/>
        </w:trPr>
        <w:tc>
          <w:tcPr>
            <w:tcW w:w="845" w:type="dxa"/>
            <w:tcBorders>
              <w:top w:val="single" w:sz="4" w:space="0" w:color="auto"/>
            </w:tcBorders>
            <w:shd w:val="clear" w:color="auto" w:fill="auto"/>
            <w:vAlign w:val="center"/>
          </w:tcPr>
          <w:p w14:paraId="3E283096" w14:textId="77777777" w:rsidR="006C5506" w:rsidRPr="002C0D13" w:rsidRDefault="007A1DE0">
            <w:pPr>
              <w:pStyle w:val="Other0"/>
              <w:spacing w:after="0"/>
              <w:rPr>
                <w:color w:val="auto"/>
              </w:rPr>
            </w:pPr>
            <w:r w:rsidRPr="002C0D13">
              <w:rPr>
                <w:rStyle w:val="Other"/>
                <w:color w:val="auto"/>
              </w:rPr>
              <w:t>2.2</w:t>
            </w:r>
          </w:p>
        </w:tc>
        <w:tc>
          <w:tcPr>
            <w:tcW w:w="3403" w:type="dxa"/>
            <w:tcBorders>
              <w:top w:val="single" w:sz="4" w:space="0" w:color="auto"/>
              <w:left w:val="single" w:sz="4" w:space="0" w:color="auto"/>
            </w:tcBorders>
            <w:shd w:val="clear" w:color="auto" w:fill="auto"/>
          </w:tcPr>
          <w:p w14:paraId="26DCB9FE"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7CD81465"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08935FB4"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18CB3D5B" w14:textId="77777777" w:rsidR="006C5506" w:rsidRPr="002C0D13" w:rsidRDefault="006C5506">
            <w:pPr>
              <w:rPr>
                <w:color w:val="auto"/>
                <w:sz w:val="10"/>
                <w:szCs w:val="10"/>
              </w:rPr>
            </w:pPr>
          </w:p>
        </w:tc>
      </w:tr>
      <w:tr w:rsidR="002C0D13" w:rsidRPr="002C0D13" w14:paraId="5A6649C7" w14:textId="77777777">
        <w:trPr>
          <w:trHeight w:hRule="exact" w:val="398"/>
          <w:jc w:val="center"/>
        </w:trPr>
        <w:tc>
          <w:tcPr>
            <w:tcW w:w="845" w:type="dxa"/>
            <w:tcBorders>
              <w:top w:val="single" w:sz="4" w:space="0" w:color="auto"/>
            </w:tcBorders>
            <w:shd w:val="clear" w:color="auto" w:fill="auto"/>
            <w:vAlign w:val="center"/>
          </w:tcPr>
          <w:p w14:paraId="65D87C7F" w14:textId="77777777" w:rsidR="006C5506" w:rsidRPr="002C0D13" w:rsidRDefault="007A1DE0">
            <w:pPr>
              <w:pStyle w:val="Other0"/>
              <w:spacing w:after="0"/>
              <w:rPr>
                <w:color w:val="auto"/>
              </w:rPr>
            </w:pPr>
            <w:r w:rsidRPr="002C0D13">
              <w:rPr>
                <w:rStyle w:val="Other"/>
                <w:color w:val="auto"/>
              </w:rPr>
              <w:t>2.3</w:t>
            </w:r>
          </w:p>
        </w:tc>
        <w:tc>
          <w:tcPr>
            <w:tcW w:w="3403" w:type="dxa"/>
            <w:tcBorders>
              <w:top w:val="single" w:sz="4" w:space="0" w:color="auto"/>
              <w:left w:val="single" w:sz="4" w:space="0" w:color="auto"/>
            </w:tcBorders>
            <w:shd w:val="clear" w:color="auto" w:fill="auto"/>
          </w:tcPr>
          <w:p w14:paraId="3D2CFF6F"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0250235D"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576958B0"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7F7C30BA" w14:textId="77777777" w:rsidR="006C5506" w:rsidRPr="002C0D13" w:rsidRDefault="006C5506">
            <w:pPr>
              <w:rPr>
                <w:color w:val="auto"/>
                <w:sz w:val="10"/>
                <w:szCs w:val="10"/>
              </w:rPr>
            </w:pPr>
          </w:p>
        </w:tc>
      </w:tr>
      <w:tr w:rsidR="002C0D13" w:rsidRPr="002C0D13" w14:paraId="2C69E935" w14:textId="77777777">
        <w:trPr>
          <w:trHeight w:hRule="exact" w:val="398"/>
          <w:jc w:val="center"/>
        </w:trPr>
        <w:tc>
          <w:tcPr>
            <w:tcW w:w="845" w:type="dxa"/>
            <w:tcBorders>
              <w:top w:val="single" w:sz="4" w:space="0" w:color="auto"/>
            </w:tcBorders>
            <w:shd w:val="clear" w:color="auto" w:fill="auto"/>
            <w:vAlign w:val="center"/>
          </w:tcPr>
          <w:p w14:paraId="21293B06" w14:textId="77777777" w:rsidR="006C5506" w:rsidRPr="002C0D13" w:rsidRDefault="007A1DE0">
            <w:pPr>
              <w:pStyle w:val="Other0"/>
              <w:spacing w:after="0"/>
              <w:rPr>
                <w:color w:val="auto"/>
              </w:rPr>
            </w:pPr>
            <w:r w:rsidRPr="002C0D13">
              <w:rPr>
                <w:rStyle w:val="Other"/>
                <w:color w:val="auto"/>
              </w:rPr>
              <w:t>2.4</w:t>
            </w:r>
          </w:p>
        </w:tc>
        <w:tc>
          <w:tcPr>
            <w:tcW w:w="3403" w:type="dxa"/>
            <w:tcBorders>
              <w:top w:val="single" w:sz="4" w:space="0" w:color="auto"/>
              <w:left w:val="single" w:sz="4" w:space="0" w:color="auto"/>
            </w:tcBorders>
            <w:shd w:val="clear" w:color="auto" w:fill="auto"/>
          </w:tcPr>
          <w:p w14:paraId="45CA25F4"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771ED422"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74BD1C07"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15E9262A" w14:textId="77777777" w:rsidR="006C5506" w:rsidRPr="002C0D13" w:rsidRDefault="006C5506">
            <w:pPr>
              <w:rPr>
                <w:color w:val="auto"/>
                <w:sz w:val="10"/>
                <w:szCs w:val="10"/>
              </w:rPr>
            </w:pPr>
          </w:p>
        </w:tc>
      </w:tr>
      <w:tr w:rsidR="002C0D13" w:rsidRPr="002C0D13" w14:paraId="4A8CBB64" w14:textId="77777777">
        <w:trPr>
          <w:trHeight w:hRule="exact" w:val="398"/>
          <w:jc w:val="center"/>
        </w:trPr>
        <w:tc>
          <w:tcPr>
            <w:tcW w:w="845" w:type="dxa"/>
            <w:tcBorders>
              <w:top w:val="single" w:sz="4" w:space="0" w:color="auto"/>
            </w:tcBorders>
            <w:shd w:val="clear" w:color="auto" w:fill="auto"/>
            <w:vAlign w:val="center"/>
          </w:tcPr>
          <w:p w14:paraId="762468D2" w14:textId="77777777" w:rsidR="006C5506" w:rsidRPr="002C0D13" w:rsidRDefault="007A1DE0">
            <w:pPr>
              <w:pStyle w:val="Other0"/>
              <w:spacing w:after="0"/>
              <w:rPr>
                <w:color w:val="auto"/>
              </w:rPr>
            </w:pPr>
            <w:r w:rsidRPr="002C0D13">
              <w:rPr>
                <w:rStyle w:val="Other"/>
                <w:color w:val="auto"/>
              </w:rPr>
              <w:t>2.5</w:t>
            </w:r>
          </w:p>
        </w:tc>
        <w:tc>
          <w:tcPr>
            <w:tcW w:w="3403" w:type="dxa"/>
            <w:tcBorders>
              <w:top w:val="single" w:sz="4" w:space="0" w:color="auto"/>
              <w:left w:val="single" w:sz="4" w:space="0" w:color="auto"/>
            </w:tcBorders>
            <w:shd w:val="clear" w:color="auto" w:fill="auto"/>
          </w:tcPr>
          <w:p w14:paraId="6DD646EF" w14:textId="77777777" w:rsidR="006C5506" w:rsidRPr="002C0D13" w:rsidRDefault="006C5506">
            <w:pPr>
              <w:rPr>
                <w:color w:val="auto"/>
                <w:sz w:val="10"/>
                <w:szCs w:val="10"/>
              </w:rPr>
            </w:pPr>
          </w:p>
        </w:tc>
        <w:tc>
          <w:tcPr>
            <w:tcW w:w="1349" w:type="dxa"/>
            <w:tcBorders>
              <w:top w:val="single" w:sz="4" w:space="0" w:color="auto"/>
              <w:left w:val="single" w:sz="4" w:space="0" w:color="auto"/>
            </w:tcBorders>
            <w:shd w:val="clear" w:color="auto" w:fill="auto"/>
          </w:tcPr>
          <w:p w14:paraId="506C2866" w14:textId="77777777" w:rsidR="006C5506" w:rsidRPr="002C0D13" w:rsidRDefault="006C5506">
            <w:pPr>
              <w:rPr>
                <w:color w:val="auto"/>
                <w:sz w:val="10"/>
                <w:szCs w:val="10"/>
              </w:rPr>
            </w:pPr>
          </w:p>
        </w:tc>
        <w:tc>
          <w:tcPr>
            <w:tcW w:w="1858" w:type="dxa"/>
            <w:tcBorders>
              <w:top w:val="single" w:sz="4" w:space="0" w:color="auto"/>
              <w:left w:val="single" w:sz="4" w:space="0" w:color="auto"/>
            </w:tcBorders>
            <w:shd w:val="clear" w:color="auto" w:fill="auto"/>
          </w:tcPr>
          <w:p w14:paraId="6056A858" w14:textId="77777777" w:rsidR="006C5506" w:rsidRPr="002C0D13" w:rsidRDefault="006C5506">
            <w:pPr>
              <w:rPr>
                <w:color w:val="auto"/>
                <w:sz w:val="10"/>
                <w:szCs w:val="10"/>
              </w:rPr>
            </w:pPr>
          </w:p>
        </w:tc>
        <w:tc>
          <w:tcPr>
            <w:tcW w:w="1891" w:type="dxa"/>
            <w:tcBorders>
              <w:top w:val="single" w:sz="4" w:space="0" w:color="auto"/>
              <w:left w:val="single" w:sz="4" w:space="0" w:color="auto"/>
            </w:tcBorders>
            <w:shd w:val="clear" w:color="auto" w:fill="auto"/>
          </w:tcPr>
          <w:p w14:paraId="77852942" w14:textId="77777777" w:rsidR="006C5506" w:rsidRPr="002C0D13" w:rsidRDefault="006C5506">
            <w:pPr>
              <w:rPr>
                <w:color w:val="auto"/>
                <w:sz w:val="10"/>
                <w:szCs w:val="10"/>
              </w:rPr>
            </w:pPr>
          </w:p>
        </w:tc>
      </w:tr>
      <w:tr w:rsidR="002C0D13" w:rsidRPr="002C0D13" w14:paraId="556A344C" w14:textId="77777777">
        <w:trPr>
          <w:trHeight w:hRule="exact" w:val="413"/>
          <w:jc w:val="center"/>
        </w:trPr>
        <w:tc>
          <w:tcPr>
            <w:tcW w:w="845" w:type="dxa"/>
            <w:tcBorders>
              <w:top w:val="single" w:sz="4" w:space="0" w:color="auto"/>
              <w:bottom w:val="single" w:sz="4" w:space="0" w:color="auto"/>
            </w:tcBorders>
            <w:shd w:val="clear" w:color="auto" w:fill="auto"/>
            <w:vAlign w:val="center"/>
          </w:tcPr>
          <w:p w14:paraId="13FDD342" w14:textId="77777777" w:rsidR="006C5506" w:rsidRPr="002C0D13" w:rsidRDefault="007A1DE0">
            <w:pPr>
              <w:pStyle w:val="Other0"/>
              <w:spacing w:after="0"/>
              <w:rPr>
                <w:color w:val="auto"/>
              </w:rPr>
            </w:pPr>
            <w:r w:rsidRPr="002C0D13">
              <w:rPr>
                <w:rStyle w:val="Other"/>
                <w:color w:val="auto"/>
              </w:rPr>
              <w:t>2.6</w:t>
            </w:r>
          </w:p>
        </w:tc>
        <w:tc>
          <w:tcPr>
            <w:tcW w:w="3403" w:type="dxa"/>
            <w:tcBorders>
              <w:top w:val="single" w:sz="4" w:space="0" w:color="auto"/>
              <w:left w:val="single" w:sz="4" w:space="0" w:color="auto"/>
              <w:bottom w:val="single" w:sz="4" w:space="0" w:color="auto"/>
            </w:tcBorders>
            <w:shd w:val="clear" w:color="auto" w:fill="auto"/>
          </w:tcPr>
          <w:p w14:paraId="0B9E3BFC" w14:textId="77777777" w:rsidR="006C5506" w:rsidRPr="002C0D13" w:rsidRDefault="006C5506">
            <w:pPr>
              <w:rPr>
                <w:color w:val="auto"/>
                <w:sz w:val="10"/>
                <w:szCs w:val="10"/>
              </w:rPr>
            </w:pPr>
          </w:p>
        </w:tc>
        <w:tc>
          <w:tcPr>
            <w:tcW w:w="1349" w:type="dxa"/>
            <w:tcBorders>
              <w:top w:val="single" w:sz="4" w:space="0" w:color="auto"/>
              <w:left w:val="single" w:sz="4" w:space="0" w:color="auto"/>
              <w:bottom w:val="single" w:sz="4" w:space="0" w:color="auto"/>
            </w:tcBorders>
            <w:shd w:val="clear" w:color="auto" w:fill="auto"/>
          </w:tcPr>
          <w:p w14:paraId="506FDE14" w14:textId="77777777" w:rsidR="006C5506" w:rsidRPr="002C0D13" w:rsidRDefault="006C5506">
            <w:pPr>
              <w:rPr>
                <w:color w:val="auto"/>
                <w:sz w:val="10"/>
                <w:szCs w:val="10"/>
              </w:rPr>
            </w:pPr>
          </w:p>
        </w:tc>
        <w:tc>
          <w:tcPr>
            <w:tcW w:w="1858" w:type="dxa"/>
            <w:tcBorders>
              <w:top w:val="single" w:sz="4" w:space="0" w:color="auto"/>
              <w:left w:val="single" w:sz="4" w:space="0" w:color="auto"/>
              <w:bottom w:val="single" w:sz="4" w:space="0" w:color="auto"/>
            </w:tcBorders>
            <w:shd w:val="clear" w:color="auto" w:fill="auto"/>
          </w:tcPr>
          <w:p w14:paraId="6EA7938F" w14:textId="77777777" w:rsidR="006C5506" w:rsidRPr="002C0D13" w:rsidRDefault="006C5506">
            <w:pPr>
              <w:rPr>
                <w:color w:val="auto"/>
                <w:sz w:val="10"/>
                <w:szCs w:val="10"/>
              </w:rPr>
            </w:pPr>
          </w:p>
        </w:tc>
        <w:tc>
          <w:tcPr>
            <w:tcW w:w="1891" w:type="dxa"/>
            <w:tcBorders>
              <w:top w:val="single" w:sz="4" w:space="0" w:color="auto"/>
              <w:left w:val="single" w:sz="4" w:space="0" w:color="auto"/>
              <w:bottom w:val="single" w:sz="4" w:space="0" w:color="auto"/>
            </w:tcBorders>
            <w:shd w:val="clear" w:color="auto" w:fill="auto"/>
          </w:tcPr>
          <w:p w14:paraId="2DD4BD2D" w14:textId="77777777" w:rsidR="006C5506" w:rsidRPr="002C0D13" w:rsidRDefault="006C5506">
            <w:pPr>
              <w:rPr>
                <w:color w:val="auto"/>
                <w:sz w:val="10"/>
                <w:szCs w:val="10"/>
              </w:rPr>
            </w:pPr>
          </w:p>
        </w:tc>
      </w:tr>
    </w:tbl>
    <w:p w14:paraId="6665365A"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3"/>
        <w:gridCol w:w="3581"/>
        <w:gridCol w:w="2813"/>
        <w:gridCol w:w="2074"/>
      </w:tblGrid>
      <w:tr w:rsidR="002C0D13" w:rsidRPr="002C0D13" w14:paraId="52849A89" w14:textId="77777777">
        <w:trPr>
          <w:trHeight w:hRule="exact" w:val="1608"/>
          <w:jc w:val="center"/>
        </w:trPr>
        <w:tc>
          <w:tcPr>
            <w:tcW w:w="763" w:type="dxa"/>
            <w:tcBorders>
              <w:top w:val="single" w:sz="4" w:space="0" w:color="auto"/>
            </w:tcBorders>
            <w:shd w:val="clear" w:color="auto" w:fill="auto"/>
            <w:vAlign w:val="bottom"/>
          </w:tcPr>
          <w:p w14:paraId="53E3065E" w14:textId="7D2C932A" w:rsidR="006C5506" w:rsidRPr="002C0D13" w:rsidRDefault="006C5506" w:rsidP="004F2202">
            <w:pPr>
              <w:pStyle w:val="Heading2"/>
              <w:rPr>
                <w:color w:val="auto"/>
              </w:rPr>
            </w:pPr>
          </w:p>
        </w:tc>
        <w:tc>
          <w:tcPr>
            <w:tcW w:w="6394" w:type="dxa"/>
            <w:gridSpan w:val="2"/>
            <w:tcBorders>
              <w:top w:val="single" w:sz="4" w:space="0" w:color="auto"/>
            </w:tcBorders>
            <w:shd w:val="clear" w:color="auto" w:fill="auto"/>
            <w:vAlign w:val="bottom"/>
          </w:tcPr>
          <w:p w14:paraId="47781EA9" w14:textId="77777777" w:rsidR="006C5506" w:rsidRPr="002C0D13" w:rsidRDefault="007A1DE0" w:rsidP="00D709D9">
            <w:pPr>
              <w:pStyle w:val="Heading1"/>
              <w:numPr>
                <w:ilvl w:val="0"/>
                <w:numId w:val="199"/>
              </w:numPr>
              <w:rPr>
                <w:color w:val="auto"/>
              </w:rPr>
            </w:pPr>
            <w:bookmarkStart w:id="5" w:name="_Toc129693861"/>
            <w:r w:rsidRPr="002C0D13">
              <w:rPr>
                <w:rStyle w:val="Heading10"/>
                <w:rFonts w:asciiTheme="minorHAnsi" w:hAnsiTheme="minorHAnsi" w:cstheme="minorHAnsi"/>
                <w:b/>
                <w:bCs/>
                <w:color w:val="auto"/>
                <w:sz w:val="36"/>
                <w:szCs w:val="36"/>
              </w:rPr>
              <w:t>Hydraulic Turbine and Accessories</w:t>
            </w:r>
            <w:bookmarkEnd w:id="5"/>
          </w:p>
        </w:tc>
        <w:tc>
          <w:tcPr>
            <w:tcW w:w="2074" w:type="dxa"/>
            <w:tcBorders>
              <w:top w:val="single" w:sz="4" w:space="0" w:color="auto"/>
            </w:tcBorders>
            <w:shd w:val="clear" w:color="auto" w:fill="auto"/>
          </w:tcPr>
          <w:p w14:paraId="663D236B" w14:textId="77777777" w:rsidR="006C5506" w:rsidRPr="002C0D13" w:rsidRDefault="006C5506">
            <w:pPr>
              <w:rPr>
                <w:color w:val="auto"/>
                <w:sz w:val="10"/>
                <w:szCs w:val="10"/>
              </w:rPr>
            </w:pPr>
          </w:p>
        </w:tc>
      </w:tr>
      <w:tr w:rsidR="002C0D13" w:rsidRPr="002C0D13" w14:paraId="6F1BAA56" w14:textId="77777777">
        <w:trPr>
          <w:trHeight w:hRule="exact" w:val="1003"/>
          <w:jc w:val="center"/>
        </w:trPr>
        <w:tc>
          <w:tcPr>
            <w:tcW w:w="763" w:type="dxa"/>
            <w:shd w:val="clear" w:color="auto" w:fill="auto"/>
          </w:tcPr>
          <w:p w14:paraId="44294B5E" w14:textId="77777777" w:rsidR="006C5506" w:rsidRPr="002C0D13" w:rsidRDefault="007A1DE0">
            <w:pPr>
              <w:pStyle w:val="Other0"/>
              <w:spacing w:before="180" w:after="0"/>
              <w:ind w:firstLine="240"/>
              <w:rPr>
                <w:b/>
                <w:bCs/>
                <w:color w:val="auto"/>
                <w:sz w:val="24"/>
                <w:szCs w:val="24"/>
              </w:rPr>
            </w:pPr>
            <w:r w:rsidRPr="002C0D13">
              <w:rPr>
                <w:rStyle w:val="Other"/>
                <w:rFonts w:ascii="Arial" w:eastAsia="Arial" w:hAnsi="Arial" w:cs="Arial"/>
                <w:b/>
                <w:bCs/>
                <w:color w:val="auto"/>
                <w:sz w:val="24"/>
                <w:szCs w:val="24"/>
              </w:rPr>
              <w:t>2.1</w:t>
            </w:r>
          </w:p>
        </w:tc>
        <w:tc>
          <w:tcPr>
            <w:tcW w:w="3581" w:type="dxa"/>
            <w:shd w:val="clear" w:color="auto" w:fill="auto"/>
          </w:tcPr>
          <w:p w14:paraId="7CC93B2B" w14:textId="77777777" w:rsidR="006C5506" w:rsidRPr="002C0D13" w:rsidRDefault="007A1DE0">
            <w:pPr>
              <w:pStyle w:val="Other0"/>
              <w:spacing w:before="180" w:after="0"/>
              <w:ind w:firstLine="320"/>
              <w:rPr>
                <w:rStyle w:val="Other"/>
                <w:rFonts w:ascii="Arial" w:eastAsia="Arial" w:hAnsi="Arial" w:cs="Arial"/>
                <w:b/>
                <w:bCs/>
                <w:color w:val="auto"/>
                <w:sz w:val="24"/>
                <w:szCs w:val="24"/>
              </w:rPr>
            </w:pPr>
            <w:r w:rsidRPr="002C0D13">
              <w:rPr>
                <w:rStyle w:val="Other"/>
                <w:rFonts w:ascii="Arial" w:eastAsia="Arial" w:hAnsi="Arial" w:cs="Arial"/>
                <w:b/>
                <w:bCs/>
                <w:color w:val="auto"/>
                <w:sz w:val="24"/>
                <w:szCs w:val="24"/>
              </w:rPr>
              <w:t>Guaranteed characteristics</w:t>
            </w:r>
          </w:p>
          <w:p w14:paraId="6511FF11" w14:textId="77777777" w:rsidR="00034A6E" w:rsidRPr="002C0D13" w:rsidRDefault="00034A6E">
            <w:pPr>
              <w:pStyle w:val="Other0"/>
              <w:spacing w:before="180" w:after="0"/>
              <w:ind w:firstLine="320"/>
              <w:rPr>
                <w:rStyle w:val="Other"/>
                <w:rFonts w:ascii="Arial" w:eastAsia="Arial" w:hAnsi="Arial" w:cs="Arial"/>
                <w:b/>
                <w:bCs/>
                <w:color w:val="auto"/>
              </w:rPr>
            </w:pPr>
          </w:p>
          <w:p w14:paraId="7F3D2791" w14:textId="4EEFEADD" w:rsidR="00034A6E" w:rsidRPr="002C0D13" w:rsidRDefault="00034A6E">
            <w:pPr>
              <w:pStyle w:val="Other0"/>
              <w:spacing w:before="180" w:after="0"/>
              <w:ind w:firstLine="320"/>
              <w:rPr>
                <w:b/>
                <w:bCs/>
                <w:color w:val="auto"/>
                <w:sz w:val="24"/>
                <w:szCs w:val="24"/>
              </w:rPr>
            </w:pPr>
          </w:p>
        </w:tc>
        <w:tc>
          <w:tcPr>
            <w:tcW w:w="2813" w:type="dxa"/>
            <w:shd w:val="clear" w:color="auto" w:fill="auto"/>
          </w:tcPr>
          <w:p w14:paraId="6823DE62" w14:textId="77777777" w:rsidR="006C5506" w:rsidRPr="002C0D13" w:rsidRDefault="006C5506">
            <w:pPr>
              <w:rPr>
                <w:color w:val="auto"/>
                <w:sz w:val="10"/>
                <w:szCs w:val="10"/>
              </w:rPr>
            </w:pPr>
          </w:p>
        </w:tc>
        <w:tc>
          <w:tcPr>
            <w:tcW w:w="2074" w:type="dxa"/>
            <w:shd w:val="clear" w:color="auto" w:fill="auto"/>
          </w:tcPr>
          <w:p w14:paraId="4317476B" w14:textId="77777777" w:rsidR="006C5506" w:rsidRPr="002C0D13" w:rsidRDefault="006C5506">
            <w:pPr>
              <w:rPr>
                <w:color w:val="auto"/>
                <w:sz w:val="10"/>
                <w:szCs w:val="10"/>
              </w:rPr>
            </w:pPr>
          </w:p>
        </w:tc>
      </w:tr>
      <w:tr w:rsidR="002C0D13" w:rsidRPr="002C0D13" w14:paraId="1E93FBEA" w14:textId="77777777">
        <w:trPr>
          <w:trHeight w:hRule="exact" w:val="456"/>
          <w:jc w:val="center"/>
        </w:trPr>
        <w:tc>
          <w:tcPr>
            <w:tcW w:w="763" w:type="dxa"/>
            <w:tcBorders>
              <w:top w:val="single" w:sz="4" w:space="0" w:color="auto"/>
            </w:tcBorders>
            <w:shd w:val="clear" w:color="auto" w:fill="auto"/>
            <w:vAlign w:val="center"/>
          </w:tcPr>
          <w:p w14:paraId="1362969D" w14:textId="77777777" w:rsidR="006C5506" w:rsidRPr="002C0D13" w:rsidRDefault="007A1DE0">
            <w:pPr>
              <w:pStyle w:val="Other0"/>
              <w:spacing w:after="0"/>
              <w:rPr>
                <w:color w:val="auto"/>
              </w:rPr>
            </w:pPr>
            <w:r w:rsidRPr="002C0D13">
              <w:rPr>
                <w:rStyle w:val="Other"/>
                <w:color w:val="auto"/>
              </w:rPr>
              <w:t>ITEM</w:t>
            </w:r>
          </w:p>
        </w:tc>
        <w:tc>
          <w:tcPr>
            <w:tcW w:w="3581" w:type="dxa"/>
            <w:tcBorders>
              <w:top w:val="single" w:sz="4" w:space="0" w:color="auto"/>
            </w:tcBorders>
            <w:shd w:val="clear" w:color="auto" w:fill="auto"/>
            <w:vAlign w:val="center"/>
          </w:tcPr>
          <w:p w14:paraId="4838B1C4" w14:textId="77777777" w:rsidR="006C5506" w:rsidRPr="002C0D13" w:rsidRDefault="007A1DE0">
            <w:pPr>
              <w:pStyle w:val="Other0"/>
              <w:spacing w:after="0"/>
              <w:ind w:firstLine="400"/>
              <w:rPr>
                <w:color w:val="auto"/>
              </w:rPr>
            </w:pPr>
            <w:r w:rsidRPr="002C0D13">
              <w:rPr>
                <w:rStyle w:val="Other"/>
                <w:color w:val="auto"/>
              </w:rPr>
              <w:t>DESIGNATION</w:t>
            </w:r>
          </w:p>
        </w:tc>
        <w:tc>
          <w:tcPr>
            <w:tcW w:w="2813" w:type="dxa"/>
            <w:tcBorders>
              <w:top w:val="single" w:sz="4" w:space="0" w:color="auto"/>
            </w:tcBorders>
            <w:shd w:val="clear" w:color="auto" w:fill="auto"/>
            <w:vAlign w:val="center"/>
          </w:tcPr>
          <w:p w14:paraId="420896E7" w14:textId="77777777" w:rsidR="006C5506" w:rsidRPr="002C0D13" w:rsidRDefault="007A1DE0">
            <w:pPr>
              <w:pStyle w:val="Other0"/>
              <w:tabs>
                <w:tab w:val="left" w:pos="1602"/>
              </w:tabs>
              <w:spacing w:after="0"/>
              <w:ind w:firstLine="220"/>
              <w:rPr>
                <w:color w:val="auto"/>
              </w:rPr>
            </w:pPr>
            <w:r w:rsidRPr="002C0D13">
              <w:rPr>
                <w:rStyle w:val="Other"/>
                <w:color w:val="auto"/>
              </w:rPr>
              <w:t>UNITS</w:t>
            </w:r>
            <w:r w:rsidRPr="002C0D13">
              <w:rPr>
                <w:rStyle w:val="Other"/>
                <w:color w:val="auto"/>
              </w:rPr>
              <w:tab/>
              <w:t>VALUE</w:t>
            </w:r>
          </w:p>
        </w:tc>
        <w:tc>
          <w:tcPr>
            <w:tcW w:w="2074" w:type="dxa"/>
            <w:tcBorders>
              <w:top w:val="single" w:sz="4" w:space="0" w:color="auto"/>
            </w:tcBorders>
            <w:shd w:val="clear" w:color="auto" w:fill="auto"/>
            <w:vAlign w:val="center"/>
          </w:tcPr>
          <w:p w14:paraId="5E91E891"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27478D02" w14:textId="77777777">
        <w:trPr>
          <w:trHeight w:hRule="exact" w:val="446"/>
          <w:jc w:val="center"/>
        </w:trPr>
        <w:tc>
          <w:tcPr>
            <w:tcW w:w="763" w:type="dxa"/>
            <w:tcBorders>
              <w:top w:val="single" w:sz="4" w:space="0" w:color="auto"/>
            </w:tcBorders>
            <w:shd w:val="clear" w:color="auto" w:fill="auto"/>
            <w:vAlign w:val="center"/>
          </w:tcPr>
          <w:p w14:paraId="2E33EF70" w14:textId="77777777" w:rsidR="006C5506" w:rsidRPr="002C0D13" w:rsidRDefault="007A1DE0">
            <w:pPr>
              <w:pStyle w:val="Other0"/>
              <w:spacing w:after="0"/>
              <w:rPr>
                <w:color w:val="auto"/>
              </w:rPr>
            </w:pPr>
            <w:r w:rsidRPr="002C0D13">
              <w:rPr>
                <w:rStyle w:val="Other"/>
                <w:color w:val="auto"/>
              </w:rPr>
              <w:t>1.</w:t>
            </w:r>
          </w:p>
        </w:tc>
        <w:tc>
          <w:tcPr>
            <w:tcW w:w="3581" w:type="dxa"/>
            <w:tcBorders>
              <w:top w:val="single" w:sz="4" w:space="0" w:color="auto"/>
            </w:tcBorders>
            <w:shd w:val="clear" w:color="auto" w:fill="auto"/>
            <w:vAlign w:val="center"/>
          </w:tcPr>
          <w:p w14:paraId="197574B4" w14:textId="77777777" w:rsidR="006C5506" w:rsidRPr="002C0D13" w:rsidRDefault="007A1DE0">
            <w:pPr>
              <w:pStyle w:val="Other0"/>
              <w:spacing w:after="0"/>
              <w:ind w:firstLine="400"/>
              <w:rPr>
                <w:color w:val="auto"/>
              </w:rPr>
            </w:pPr>
            <w:r w:rsidRPr="002C0D13">
              <w:rPr>
                <w:rStyle w:val="Other"/>
                <w:color w:val="auto"/>
              </w:rPr>
              <w:t>General</w:t>
            </w:r>
          </w:p>
        </w:tc>
        <w:tc>
          <w:tcPr>
            <w:tcW w:w="2813" w:type="dxa"/>
            <w:tcBorders>
              <w:top w:val="single" w:sz="4" w:space="0" w:color="auto"/>
            </w:tcBorders>
            <w:shd w:val="clear" w:color="auto" w:fill="auto"/>
          </w:tcPr>
          <w:p w14:paraId="4A0AEF23" w14:textId="77777777" w:rsidR="006C5506" w:rsidRPr="002C0D13" w:rsidRDefault="006C5506">
            <w:pPr>
              <w:rPr>
                <w:color w:val="auto"/>
                <w:sz w:val="10"/>
                <w:szCs w:val="10"/>
              </w:rPr>
            </w:pPr>
          </w:p>
        </w:tc>
        <w:tc>
          <w:tcPr>
            <w:tcW w:w="2074" w:type="dxa"/>
            <w:tcBorders>
              <w:top w:val="single" w:sz="4" w:space="0" w:color="auto"/>
            </w:tcBorders>
            <w:shd w:val="clear" w:color="auto" w:fill="auto"/>
          </w:tcPr>
          <w:p w14:paraId="2084F213" w14:textId="77777777" w:rsidR="006C5506" w:rsidRPr="002C0D13" w:rsidRDefault="006C5506">
            <w:pPr>
              <w:rPr>
                <w:color w:val="auto"/>
                <w:sz w:val="10"/>
                <w:szCs w:val="10"/>
              </w:rPr>
            </w:pPr>
          </w:p>
        </w:tc>
      </w:tr>
      <w:tr w:rsidR="002C0D13" w:rsidRPr="002C0D13" w14:paraId="234B2098" w14:textId="77777777">
        <w:trPr>
          <w:trHeight w:hRule="exact" w:val="322"/>
          <w:jc w:val="center"/>
        </w:trPr>
        <w:tc>
          <w:tcPr>
            <w:tcW w:w="763" w:type="dxa"/>
            <w:shd w:val="clear" w:color="auto" w:fill="auto"/>
            <w:vAlign w:val="bottom"/>
          </w:tcPr>
          <w:p w14:paraId="7EF951DA" w14:textId="77777777" w:rsidR="006C5506" w:rsidRPr="002C0D13" w:rsidRDefault="007A1DE0">
            <w:pPr>
              <w:pStyle w:val="Other0"/>
              <w:spacing w:after="0"/>
              <w:rPr>
                <w:color w:val="auto"/>
              </w:rPr>
            </w:pPr>
            <w:r w:rsidRPr="002C0D13">
              <w:rPr>
                <w:rStyle w:val="Other"/>
                <w:color w:val="auto"/>
              </w:rPr>
              <w:t>1.1.</w:t>
            </w:r>
          </w:p>
        </w:tc>
        <w:tc>
          <w:tcPr>
            <w:tcW w:w="3581" w:type="dxa"/>
            <w:shd w:val="clear" w:color="auto" w:fill="auto"/>
            <w:vAlign w:val="bottom"/>
          </w:tcPr>
          <w:p w14:paraId="3DC60704" w14:textId="77777777" w:rsidR="006C5506" w:rsidRPr="002C0D13" w:rsidRDefault="007A1DE0">
            <w:pPr>
              <w:pStyle w:val="Other0"/>
              <w:spacing w:after="0"/>
              <w:ind w:firstLine="400"/>
              <w:rPr>
                <w:color w:val="auto"/>
              </w:rPr>
            </w:pPr>
            <w:r w:rsidRPr="002C0D13">
              <w:rPr>
                <w:rStyle w:val="Other"/>
                <w:color w:val="auto"/>
              </w:rPr>
              <w:t>Manufacturer</w:t>
            </w:r>
          </w:p>
        </w:tc>
        <w:tc>
          <w:tcPr>
            <w:tcW w:w="2813" w:type="dxa"/>
            <w:shd w:val="clear" w:color="auto" w:fill="auto"/>
            <w:vAlign w:val="bottom"/>
          </w:tcPr>
          <w:p w14:paraId="7107F0C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2074" w:type="dxa"/>
            <w:shd w:val="clear" w:color="auto" w:fill="auto"/>
          </w:tcPr>
          <w:p w14:paraId="58ADEC32" w14:textId="77777777" w:rsidR="006C5506" w:rsidRPr="002C0D13" w:rsidRDefault="006C5506">
            <w:pPr>
              <w:rPr>
                <w:color w:val="auto"/>
                <w:sz w:val="10"/>
                <w:szCs w:val="10"/>
              </w:rPr>
            </w:pPr>
          </w:p>
        </w:tc>
      </w:tr>
      <w:tr w:rsidR="002C0D13" w:rsidRPr="002C0D13" w14:paraId="09581E37" w14:textId="77777777">
        <w:trPr>
          <w:trHeight w:hRule="exact" w:val="432"/>
          <w:jc w:val="center"/>
        </w:trPr>
        <w:tc>
          <w:tcPr>
            <w:tcW w:w="763" w:type="dxa"/>
            <w:shd w:val="clear" w:color="auto" w:fill="auto"/>
            <w:vAlign w:val="bottom"/>
          </w:tcPr>
          <w:p w14:paraId="142E2650" w14:textId="77777777" w:rsidR="006C5506" w:rsidRPr="002C0D13" w:rsidRDefault="007A1DE0">
            <w:pPr>
              <w:pStyle w:val="Other0"/>
              <w:spacing w:after="0"/>
              <w:rPr>
                <w:color w:val="auto"/>
              </w:rPr>
            </w:pPr>
            <w:r w:rsidRPr="002C0D13">
              <w:rPr>
                <w:rStyle w:val="Other"/>
                <w:color w:val="auto"/>
              </w:rPr>
              <w:t>1.2.</w:t>
            </w:r>
          </w:p>
        </w:tc>
        <w:tc>
          <w:tcPr>
            <w:tcW w:w="3581" w:type="dxa"/>
            <w:shd w:val="clear" w:color="auto" w:fill="auto"/>
            <w:vAlign w:val="bottom"/>
          </w:tcPr>
          <w:p w14:paraId="49807C4A" w14:textId="77777777" w:rsidR="006C5506" w:rsidRPr="002C0D13" w:rsidRDefault="007A1DE0">
            <w:pPr>
              <w:pStyle w:val="Other0"/>
              <w:spacing w:after="0"/>
              <w:ind w:firstLine="400"/>
              <w:rPr>
                <w:color w:val="auto"/>
              </w:rPr>
            </w:pPr>
            <w:r w:rsidRPr="002C0D13">
              <w:rPr>
                <w:rStyle w:val="Other"/>
                <w:color w:val="auto"/>
              </w:rPr>
              <w:t>Place of manufacture</w:t>
            </w:r>
          </w:p>
        </w:tc>
        <w:tc>
          <w:tcPr>
            <w:tcW w:w="2813" w:type="dxa"/>
            <w:tcBorders>
              <w:top w:val="single" w:sz="4" w:space="0" w:color="auto"/>
            </w:tcBorders>
            <w:shd w:val="clear" w:color="auto" w:fill="auto"/>
            <w:vAlign w:val="bottom"/>
          </w:tcPr>
          <w:p w14:paraId="612D09A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2074" w:type="dxa"/>
            <w:tcBorders>
              <w:top w:val="single" w:sz="4" w:space="0" w:color="auto"/>
            </w:tcBorders>
            <w:shd w:val="clear" w:color="auto" w:fill="auto"/>
          </w:tcPr>
          <w:p w14:paraId="17D96082" w14:textId="77777777" w:rsidR="006C5506" w:rsidRPr="002C0D13" w:rsidRDefault="006C5506">
            <w:pPr>
              <w:rPr>
                <w:color w:val="auto"/>
                <w:sz w:val="10"/>
                <w:szCs w:val="10"/>
              </w:rPr>
            </w:pPr>
          </w:p>
        </w:tc>
      </w:tr>
      <w:tr w:rsidR="002C0D13" w:rsidRPr="002C0D13" w14:paraId="6BB5DB47" w14:textId="77777777">
        <w:trPr>
          <w:trHeight w:hRule="exact" w:val="427"/>
          <w:jc w:val="center"/>
        </w:trPr>
        <w:tc>
          <w:tcPr>
            <w:tcW w:w="763" w:type="dxa"/>
            <w:shd w:val="clear" w:color="auto" w:fill="auto"/>
            <w:vAlign w:val="bottom"/>
          </w:tcPr>
          <w:p w14:paraId="148BE64C" w14:textId="77777777" w:rsidR="006C5506" w:rsidRPr="002C0D13" w:rsidRDefault="007A1DE0">
            <w:pPr>
              <w:pStyle w:val="Other0"/>
              <w:spacing w:after="0"/>
              <w:rPr>
                <w:color w:val="auto"/>
              </w:rPr>
            </w:pPr>
            <w:r w:rsidRPr="002C0D13">
              <w:rPr>
                <w:rStyle w:val="Other"/>
                <w:color w:val="auto"/>
              </w:rPr>
              <w:t>1.3.</w:t>
            </w:r>
          </w:p>
        </w:tc>
        <w:tc>
          <w:tcPr>
            <w:tcW w:w="3581" w:type="dxa"/>
            <w:shd w:val="clear" w:color="auto" w:fill="auto"/>
            <w:vAlign w:val="bottom"/>
          </w:tcPr>
          <w:p w14:paraId="560E9B91" w14:textId="77777777" w:rsidR="006C5506" w:rsidRPr="002C0D13" w:rsidRDefault="007A1DE0">
            <w:pPr>
              <w:pStyle w:val="Other0"/>
              <w:spacing w:after="0"/>
              <w:ind w:firstLine="400"/>
              <w:rPr>
                <w:color w:val="auto"/>
              </w:rPr>
            </w:pPr>
            <w:r w:rsidRPr="002C0D13">
              <w:rPr>
                <w:rStyle w:val="Other"/>
                <w:color w:val="auto"/>
              </w:rPr>
              <w:t>Type designation</w:t>
            </w:r>
          </w:p>
        </w:tc>
        <w:tc>
          <w:tcPr>
            <w:tcW w:w="2813" w:type="dxa"/>
            <w:tcBorders>
              <w:top w:val="single" w:sz="4" w:space="0" w:color="auto"/>
            </w:tcBorders>
            <w:shd w:val="clear" w:color="auto" w:fill="auto"/>
            <w:vAlign w:val="bottom"/>
          </w:tcPr>
          <w:p w14:paraId="0972FF1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2074" w:type="dxa"/>
            <w:tcBorders>
              <w:top w:val="single" w:sz="4" w:space="0" w:color="auto"/>
            </w:tcBorders>
            <w:shd w:val="clear" w:color="auto" w:fill="auto"/>
          </w:tcPr>
          <w:p w14:paraId="1BB0E109" w14:textId="77777777" w:rsidR="006C5506" w:rsidRPr="002C0D13" w:rsidRDefault="006C5506">
            <w:pPr>
              <w:rPr>
                <w:color w:val="auto"/>
                <w:sz w:val="10"/>
                <w:szCs w:val="10"/>
              </w:rPr>
            </w:pPr>
          </w:p>
        </w:tc>
      </w:tr>
      <w:tr w:rsidR="002C0D13" w:rsidRPr="002C0D13" w14:paraId="611B26EF" w14:textId="77777777">
        <w:trPr>
          <w:trHeight w:hRule="exact" w:val="427"/>
          <w:jc w:val="center"/>
        </w:trPr>
        <w:tc>
          <w:tcPr>
            <w:tcW w:w="763" w:type="dxa"/>
            <w:shd w:val="clear" w:color="auto" w:fill="auto"/>
            <w:vAlign w:val="bottom"/>
          </w:tcPr>
          <w:p w14:paraId="3AAA17CC" w14:textId="77777777" w:rsidR="006C5506" w:rsidRPr="002C0D13" w:rsidRDefault="007A1DE0">
            <w:pPr>
              <w:pStyle w:val="Other0"/>
              <w:spacing w:after="0"/>
              <w:rPr>
                <w:color w:val="auto"/>
              </w:rPr>
            </w:pPr>
            <w:r w:rsidRPr="002C0D13">
              <w:rPr>
                <w:rStyle w:val="Other"/>
                <w:color w:val="auto"/>
              </w:rPr>
              <w:t>1.4.</w:t>
            </w:r>
          </w:p>
        </w:tc>
        <w:tc>
          <w:tcPr>
            <w:tcW w:w="3581" w:type="dxa"/>
            <w:shd w:val="clear" w:color="auto" w:fill="auto"/>
            <w:vAlign w:val="bottom"/>
          </w:tcPr>
          <w:p w14:paraId="2A5FC141" w14:textId="77777777" w:rsidR="006C5506" w:rsidRPr="002C0D13" w:rsidRDefault="007A1DE0">
            <w:pPr>
              <w:pStyle w:val="Other0"/>
              <w:spacing w:after="0"/>
              <w:ind w:firstLine="400"/>
              <w:rPr>
                <w:color w:val="auto"/>
              </w:rPr>
            </w:pPr>
            <w:r w:rsidRPr="002C0D13">
              <w:rPr>
                <w:rStyle w:val="Other"/>
                <w:color w:val="auto"/>
              </w:rPr>
              <w:t>Applicable standards</w:t>
            </w:r>
          </w:p>
        </w:tc>
        <w:tc>
          <w:tcPr>
            <w:tcW w:w="2813" w:type="dxa"/>
            <w:tcBorders>
              <w:top w:val="single" w:sz="4" w:space="0" w:color="auto"/>
            </w:tcBorders>
            <w:shd w:val="clear" w:color="auto" w:fill="auto"/>
            <w:vAlign w:val="bottom"/>
          </w:tcPr>
          <w:p w14:paraId="3685B3C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2074" w:type="dxa"/>
            <w:tcBorders>
              <w:top w:val="single" w:sz="4" w:space="0" w:color="auto"/>
            </w:tcBorders>
            <w:shd w:val="clear" w:color="auto" w:fill="auto"/>
          </w:tcPr>
          <w:p w14:paraId="424EB8FA" w14:textId="77777777" w:rsidR="006C5506" w:rsidRPr="002C0D13" w:rsidRDefault="006C5506">
            <w:pPr>
              <w:rPr>
                <w:color w:val="auto"/>
                <w:sz w:val="10"/>
                <w:szCs w:val="10"/>
              </w:rPr>
            </w:pPr>
          </w:p>
        </w:tc>
      </w:tr>
      <w:tr w:rsidR="002C0D13" w:rsidRPr="002C0D13" w14:paraId="400AB29D" w14:textId="77777777">
        <w:trPr>
          <w:trHeight w:hRule="exact" w:val="538"/>
          <w:jc w:val="center"/>
        </w:trPr>
        <w:tc>
          <w:tcPr>
            <w:tcW w:w="763" w:type="dxa"/>
            <w:shd w:val="clear" w:color="auto" w:fill="auto"/>
            <w:vAlign w:val="center"/>
          </w:tcPr>
          <w:p w14:paraId="69B1900A" w14:textId="77777777" w:rsidR="006C5506" w:rsidRPr="002C0D13" w:rsidRDefault="007A1DE0">
            <w:pPr>
              <w:pStyle w:val="Other0"/>
              <w:spacing w:after="0"/>
              <w:rPr>
                <w:color w:val="auto"/>
              </w:rPr>
            </w:pPr>
            <w:r w:rsidRPr="002C0D13">
              <w:rPr>
                <w:rStyle w:val="Other"/>
                <w:color w:val="auto"/>
              </w:rPr>
              <w:t>2.</w:t>
            </w:r>
          </w:p>
        </w:tc>
        <w:tc>
          <w:tcPr>
            <w:tcW w:w="3581" w:type="dxa"/>
            <w:shd w:val="clear" w:color="auto" w:fill="auto"/>
            <w:vAlign w:val="center"/>
          </w:tcPr>
          <w:p w14:paraId="5BEFBB14" w14:textId="77777777" w:rsidR="006C5506" w:rsidRPr="002C0D13" w:rsidRDefault="007A1DE0">
            <w:pPr>
              <w:pStyle w:val="Other0"/>
              <w:spacing w:after="0"/>
              <w:ind w:firstLine="400"/>
              <w:rPr>
                <w:color w:val="auto"/>
              </w:rPr>
            </w:pPr>
            <w:r w:rsidRPr="002C0D13">
              <w:rPr>
                <w:rStyle w:val="Other"/>
                <w:color w:val="auto"/>
              </w:rPr>
              <w:t>Main data</w:t>
            </w:r>
          </w:p>
        </w:tc>
        <w:tc>
          <w:tcPr>
            <w:tcW w:w="2813" w:type="dxa"/>
            <w:tcBorders>
              <w:top w:val="single" w:sz="4" w:space="0" w:color="auto"/>
            </w:tcBorders>
            <w:shd w:val="clear" w:color="auto" w:fill="auto"/>
          </w:tcPr>
          <w:p w14:paraId="16E8DA3D" w14:textId="77777777" w:rsidR="006C5506" w:rsidRPr="002C0D13" w:rsidRDefault="006C5506">
            <w:pPr>
              <w:rPr>
                <w:color w:val="auto"/>
                <w:sz w:val="10"/>
                <w:szCs w:val="10"/>
              </w:rPr>
            </w:pPr>
          </w:p>
        </w:tc>
        <w:tc>
          <w:tcPr>
            <w:tcW w:w="2074" w:type="dxa"/>
            <w:tcBorders>
              <w:top w:val="single" w:sz="4" w:space="0" w:color="auto"/>
            </w:tcBorders>
            <w:shd w:val="clear" w:color="auto" w:fill="auto"/>
          </w:tcPr>
          <w:p w14:paraId="7E09262E" w14:textId="77777777" w:rsidR="006C5506" w:rsidRPr="002C0D13" w:rsidRDefault="006C5506">
            <w:pPr>
              <w:rPr>
                <w:color w:val="auto"/>
                <w:sz w:val="10"/>
                <w:szCs w:val="10"/>
              </w:rPr>
            </w:pPr>
          </w:p>
        </w:tc>
      </w:tr>
      <w:tr w:rsidR="002C0D13" w:rsidRPr="002C0D13" w14:paraId="6C7A83CA" w14:textId="77777777">
        <w:trPr>
          <w:trHeight w:hRule="exact" w:val="696"/>
          <w:jc w:val="center"/>
        </w:trPr>
        <w:tc>
          <w:tcPr>
            <w:tcW w:w="763" w:type="dxa"/>
            <w:shd w:val="clear" w:color="auto" w:fill="auto"/>
          </w:tcPr>
          <w:p w14:paraId="75730D45" w14:textId="77777777" w:rsidR="006C5506" w:rsidRPr="002C0D13" w:rsidRDefault="007A1DE0">
            <w:pPr>
              <w:pStyle w:val="Other0"/>
              <w:spacing w:after="0"/>
              <w:rPr>
                <w:color w:val="auto"/>
              </w:rPr>
            </w:pPr>
            <w:r w:rsidRPr="002C0D13">
              <w:rPr>
                <w:rStyle w:val="Other"/>
                <w:color w:val="auto"/>
              </w:rPr>
              <w:t>2.1.</w:t>
            </w:r>
          </w:p>
        </w:tc>
        <w:tc>
          <w:tcPr>
            <w:tcW w:w="3581" w:type="dxa"/>
            <w:shd w:val="clear" w:color="auto" w:fill="auto"/>
          </w:tcPr>
          <w:p w14:paraId="59D100E8" w14:textId="77777777" w:rsidR="006C5506" w:rsidRPr="002C0D13" w:rsidRDefault="007A1DE0">
            <w:pPr>
              <w:pStyle w:val="Other0"/>
              <w:spacing w:after="0"/>
              <w:ind w:firstLine="400"/>
              <w:rPr>
                <w:color w:val="auto"/>
              </w:rPr>
            </w:pPr>
            <w:r w:rsidRPr="002C0D13">
              <w:rPr>
                <w:rStyle w:val="Other"/>
                <w:color w:val="auto"/>
              </w:rPr>
              <w:t>Shaft orientation</w:t>
            </w:r>
          </w:p>
        </w:tc>
        <w:tc>
          <w:tcPr>
            <w:tcW w:w="2813" w:type="dxa"/>
            <w:shd w:val="clear" w:color="auto" w:fill="auto"/>
            <w:vAlign w:val="center"/>
          </w:tcPr>
          <w:p w14:paraId="421CB366" w14:textId="77777777" w:rsidR="006C5506" w:rsidRPr="002C0D13" w:rsidRDefault="007A1DE0">
            <w:pPr>
              <w:pStyle w:val="Other0"/>
              <w:spacing w:after="0"/>
              <w:rPr>
                <w:color w:val="auto"/>
              </w:rPr>
            </w:pPr>
            <w:r w:rsidRPr="002C0D13">
              <w:rPr>
                <w:rStyle w:val="Other"/>
                <w:color w:val="auto"/>
              </w:rPr>
              <w:t>Horz./</w:t>
            </w:r>
          </w:p>
          <w:p w14:paraId="621B3834" w14:textId="77777777" w:rsidR="006C5506" w:rsidRPr="002C0D13" w:rsidRDefault="007A1DE0">
            <w:pPr>
              <w:pStyle w:val="Other0"/>
              <w:spacing w:after="0"/>
              <w:rPr>
                <w:color w:val="auto"/>
              </w:rPr>
            </w:pPr>
            <w:r w:rsidRPr="002C0D13">
              <w:rPr>
                <w:rStyle w:val="Other"/>
                <w:color w:val="auto"/>
              </w:rPr>
              <w:t>Vert.</w:t>
            </w:r>
          </w:p>
        </w:tc>
        <w:tc>
          <w:tcPr>
            <w:tcW w:w="2074" w:type="dxa"/>
            <w:shd w:val="clear" w:color="auto" w:fill="auto"/>
          </w:tcPr>
          <w:p w14:paraId="49480F29" w14:textId="77777777" w:rsidR="006C5506" w:rsidRPr="002C0D13" w:rsidRDefault="006C5506">
            <w:pPr>
              <w:rPr>
                <w:color w:val="auto"/>
                <w:sz w:val="10"/>
                <w:szCs w:val="10"/>
              </w:rPr>
            </w:pPr>
          </w:p>
        </w:tc>
      </w:tr>
      <w:tr w:rsidR="002C0D13" w:rsidRPr="002C0D13" w14:paraId="6B969CB4" w14:textId="77777777">
        <w:trPr>
          <w:trHeight w:hRule="exact" w:val="586"/>
          <w:jc w:val="center"/>
        </w:trPr>
        <w:tc>
          <w:tcPr>
            <w:tcW w:w="763" w:type="dxa"/>
            <w:shd w:val="clear" w:color="auto" w:fill="auto"/>
            <w:vAlign w:val="center"/>
          </w:tcPr>
          <w:p w14:paraId="331ECBCD" w14:textId="77777777" w:rsidR="006C5506" w:rsidRPr="002C0D13" w:rsidRDefault="007A1DE0">
            <w:pPr>
              <w:pStyle w:val="Other0"/>
              <w:spacing w:after="0"/>
              <w:rPr>
                <w:color w:val="auto"/>
              </w:rPr>
            </w:pPr>
            <w:r w:rsidRPr="002C0D13">
              <w:rPr>
                <w:rStyle w:val="Other"/>
                <w:color w:val="auto"/>
              </w:rPr>
              <w:t>2.2.</w:t>
            </w:r>
          </w:p>
        </w:tc>
        <w:tc>
          <w:tcPr>
            <w:tcW w:w="3581" w:type="dxa"/>
            <w:shd w:val="clear" w:color="auto" w:fill="auto"/>
            <w:vAlign w:val="bottom"/>
          </w:tcPr>
          <w:p w14:paraId="3F7D5535" w14:textId="77777777" w:rsidR="006C5506" w:rsidRPr="002C0D13" w:rsidRDefault="007A1DE0">
            <w:pPr>
              <w:pStyle w:val="Other0"/>
              <w:spacing w:after="0"/>
              <w:ind w:left="400"/>
              <w:rPr>
                <w:color w:val="auto"/>
              </w:rPr>
            </w:pPr>
            <w:r w:rsidRPr="002C0D13">
              <w:rPr>
                <w:rStyle w:val="Other"/>
                <w:color w:val="auto"/>
              </w:rPr>
              <w:t>Turbine rated output at rated net head of 125.48 m and at rated</w:t>
            </w:r>
          </w:p>
        </w:tc>
        <w:tc>
          <w:tcPr>
            <w:tcW w:w="2813" w:type="dxa"/>
            <w:shd w:val="clear" w:color="auto" w:fill="auto"/>
            <w:vAlign w:val="bottom"/>
          </w:tcPr>
          <w:p w14:paraId="463AB502" w14:textId="77777777" w:rsidR="006C5506" w:rsidRPr="002C0D13" w:rsidRDefault="007A1DE0">
            <w:pPr>
              <w:pStyle w:val="Other0"/>
              <w:tabs>
                <w:tab w:val="left" w:pos="974"/>
                <w:tab w:val="left" w:leader="underscore" w:pos="2299"/>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shd w:val="clear" w:color="auto" w:fill="auto"/>
          </w:tcPr>
          <w:p w14:paraId="553EF700" w14:textId="77777777" w:rsidR="006C5506" w:rsidRPr="002C0D13" w:rsidRDefault="006C5506">
            <w:pPr>
              <w:rPr>
                <w:color w:val="auto"/>
                <w:sz w:val="10"/>
                <w:szCs w:val="10"/>
              </w:rPr>
            </w:pPr>
          </w:p>
        </w:tc>
      </w:tr>
      <w:tr w:rsidR="002C0D13" w:rsidRPr="002C0D13" w14:paraId="0377252C" w14:textId="77777777">
        <w:trPr>
          <w:trHeight w:hRule="exact" w:val="403"/>
          <w:jc w:val="center"/>
        </w:trPr>
        <w:tc>
          <w:tcPr>
            <w:tcW w:w="763" w:type="dxa"/>
            <w:shd w:val="clear" w:color="auto" w:fill="auto"/>
          </w:tcPr>
          <w:p w14:paraId="0C06A034" w14:textId="77777777" w:rsidR="006C5506" w:rsidRPr="002C0D13" w:rsidRDefault="006C5506">
            <w:pPr>
              <w:rPr>
                <w:color w:val="auto"/>
                <w:sz w:val="10"/>
                <w:szCs w:val="10"/>
              </w:rPr>
            </w:pPr>
          </w:p>
        </w:tc>
        <w:tc>
          <w:tcPr>
            <w:tcW w:w="3581" w:type="dxa"/>
            <w:shd w:val="clear" w:color="auto" w:fill="auto"/>
          </w:tcPr>
          <w:p w14:paraId="753C9346" w14:textId="77777777" w:rsidR="006C5506" w:rsidRPr="002C0D13" w:rsidRDefault="007A1DE0">
            <w:pPr>
              <w:pStyle w:val="Other0"/>
              <w:spacing w:after="0"/>
              <w:ind w:left="400"/>
              <w:rPr>
                <w:color w:val="auto"/>
              </w:rPr>
            </w:pPr>
            <w:r w:rsidRPr="002C0D13">
              <w:rPr>
                <w:rStyle w:val="Other"/>
                <w:color w:val="auto"/>
              </w:rPr>
              <w:t>speed</w:t>
            </w:r>
          </w:p>
        </w:tc>
        <w:tc>
          <w:tcPr>
            <w:tcW w:w="2813" w:type="dxa"/>
            <w:tcBorders>
              <w:top w:val="single" w:sz="4" w:space="0" w:color="auto"/>
            </w:tcBorders>
            <w:shd w:val="clear" w:color="auto" w:fill="auto"/>
          </w:tcPr>
          <w:p w14:paraId="2FEAE0F6" w14:textId="77777777" w:rsidR="006C5506" w:rsidRPr="002C0D13" w:rsidRDefault="006C5506">
            <w:pPr>
              <w:rPr>
                <w:color w:val="auto"/>
                <w:sz w:val="10"/>
                <w:szCs w:val="10"/>
              </w:rPr>
            </w:pPr>
          </w:p>
        </w:tc>
        <w:tc>
          <w:tcPr>
            <w:tcW w:w="2074" w:type="dxa"/>
            <w:tcBorders>
              <w:top w:val="single" w:sz="4" w:space="0" w:color="auto"/>
            </w:tcBorders>
            <w:shd w:val="clear" w:color="auto" w:fill="auto"/>
          </w:tcPr>
          <w:p w14:paraId="60C51302" w14:textId="77777777" w:rsidR="006C5506" w:rsidRPr="002C0D13" w:rsidRDefault="006C5506">
            <w:pPr>
              <w:rPr>
                <w:color w:val="auto"/>
                <w:sz w:val="10"/>
                <w:szCs w:val="10"/>
              </w:rPr>
            </w:pPr>
          </w:p>
        </w:tc>
      </w:tr>
      <w:tr w:rsidR="002C0D13" w:rsidRPr="002C0D13" w14:paraId="1FEC53ED" w14:textId="77777777">
        <w:trPr>
          <w:trHeight w:hRule="exact" w:val="566"/>
          <w:jc w:val="center"/>
        </w:trPr>
        <w:tc>
          <w:tcPr>
            <w:tcW w:w="763" w:type="dxa"/>
            <w:shd w:val="clear" w:color="auto" w:fill="auto"/>
            <w:vAlign w:val="center"/>
          </w:tcPr>
          <w:p w14:paraId="0CD9BC9D" w14:textId="77777777" w:rsidR="006C5506" w:rsidRPr="002C0D13" w:rsidRDefault="007A1DE0">
            <w:pPr>
              <w:pStyle w:val="Other0"/>
              <w:spacing w:after="0"/>
              <w:rPr>
                <w:color w:val="auto"/>
              </w:rPr>
            </w:pPr>
            <w:r w:rsidRPr="002C0D13">
              <w:rPr>
                <w:rStyle w:val="Other"/>
                <w:color w:val="auto"/>
              </w:rPr>
              <w:t>2.3.</w:t>
            </w:r>
          </w:p>
        </w:tc>
        <w:tc>
          <w:tcPr>
            <w:tcW w:w="3581" w:type="dxa"/>
            <w:shd w:val="clear" w:color="auto" w:fill="auto"/>
            <w:vAlign w:val="bottom"/>
          </w:tcPr>
          <w:p w14:paraId="18258C48" w14:textId="77777777" w:rsidR="006C5506" w:rsidRPr="002C0D13" w:rsidRDefault="007A1DE0">
            <w:pPr>
              <w:pStyle w:val="Other0"/>
              <w:spacing w:after="0"/>
              <w:ind w:left="400"/>
              <w:rPr>
                <w:color w:val="auto"/>
              </w:rPr>
            </w:pPr>
            <w:r w:rsidRPr="002C0D13">
              <w:rPr>
                <w:rStyle w:val="Other"/>
                <w:color w:val="auto"/>
              </w:rPr>
              <w:t>Maximum continuous output at rated net head of 125.48 m</w:t>
            </w:r>
          </w:p>
        </w:tc>
        <w:tc>
          <w:tcPr>
            <w:tcW w:w="2813" w:type="dxa"/>
            <w:shd w:val="clear" w:color="auto" w:fill="auto"/>
            <w:vAlign w:val="bottom"/>
          </w:tcPr>
          <w:p w14:paraId="7383774D" w14:textId="77777777" w:rsidR="006C5506" w:rsidRPr="002C0D13" w:rsidRDefault="007A1DE0">
            <w:pPr>
              <w:pStyle w:val="Other0"/>
              <w:tabs>
                <w:tab w:val="left" w:pos="974"/>
                <w:tab w:val="left" w:leader="underscore" w:pos="2294"/>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shd w:val="clear" w:color="auto" w:fill="auto"/>
          </w:tcPr>
          <w:p w14:paraId="1584BA50" w14:textId="77777777" w:rsidR="006C5506" w:rsidRPr="002C0D13" w:rsidRDefault="006C5506">
            <w:pPr>
              <w:rPr>
                <w:color w:val="auto"/>
                <w:sz w:val="10"/>
                <w:szCs w:val="10"/>
              </w:rPr>
            </w:pPr>
          </w:p>
        </w:tc>
      </w:tr>
      <w:tr w:rsidR="002C0D13" w:rsidRPr="002C0D13" w14:paraId="4C6B890E" w14:textId="77777777">
        <w:trPr>
          <w:trHeight w:hRule="exact" w:val="696"/>
          <w:jc w:val="center"/>
        </w:trPr>
        <w:tc>
          <w:tcPr>
            <w:tcW w:w="763" w:type="dxa"/>
            <w:shd w:val="clear" w:color="auto" w:fill="auto"/>
            <w:vAlign w:val="center"/>
          </w:tcPr>
          <w:p w14:paraId="485C5BCD" w14:textId="77777777" w:rsidR="006C5506" w:rsidRPr="002C0D13" w:rsidRDefault="007A1DE0">
            <w:pPr>
              <w:pStyle w:val="Other0"/>
              <w:spacing w:after="0"/>
              <w:rPr>
                <w:color w:val="auto"/>
              </w:rPr>
            </w:pPr>
            <w:r w:rsidRPr="002C0D13">
              <w:rPr>
                <w:rStyle w:val="Other"/>
                <w:color w:val="auto"/>
              </w:rPr>
              <w:t>2.4.</w:t>
            </w:r>
          </w:p>
        </w:tc>
        <w:tc>
          <w:tcPr>
            <w:tcW w:w="3581" w:type="dxa"/>
            <w:shd w:val="clear" w:color="auto" w:fill="auto"/>
            <w:vAlign w:val="bottom"/>
          </w:tcPr>
          <w:p w14:paraId="1A3AA3DD" w14:textId="77777777" w:rsidR="006C5506" w:rsidRPr="002C0D13" w:rsidRDefault="007A1DE0">
            <w:pPr>
              <w:pStyle w:val="Other0"/>
              <w:spacing w:after="0"/>
              <w:ind w:left="400"/>
              <w:rPr>
                <w:color w:val="auto"/>
              </w:rPr>
            </w:pPr>
            <w:r w:rsidRPr="002C0D13">
              <w:rPr>
                <w:rStyle w:val="Other"/>
                <w:color w:val="auto"/>
              </w:rPr>
              <w:t>Best efficiency output at rated net head of 125.48 m.</w:t>
            </w:r>
          </w:p>
        </w:tc>
        <w:tc>
          <w:tcPr>
            <w:tcW w:w="2813" w:type="dxa"/>
            <w:tcBorders>
              <w:top w:val="single" w:sz="4" w:space="0" w:color="auto"/>
            </w:tcBorders>
            <w:shd w:val="clear" w:color="auto" w:fill="auto"/>
            <w:vAlign w:val="bottom"/>
          </w:tcPr>
          <w:p w14:paraId="56AD0756" w14:textId="77777777" w:rsidR="006C5506" w:rsidRPr="002C0D13" w:rsidRDefault="007A1DE0">
            <w:pPr>
              <w:pStyle w:val="Other0"/>
              <w:tabs>
                <w:tab w:val="left" w:pos="974"/>
                <w:tab w:val="left" w:leader="underscore" w:pos="2294"/>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tcBorders>
              <w:top w:val="single" w:sz="4" w:space="0" w:color="auto"/>
            </w:tcBorders>
            <w:shd w:val="clear" w:color="auto" w:fill="auto"/>
          </w:tcPr>
          <w:p w14:paraId="46FF54F8" w14:textId="77777777" w:rsidR="006C5506" w:rsidRPr="002C0D13" w:rsidRDefault="006C5506">
            <w:pPr>
              <w:rPr>
                <w:color w:val="auto"/>
                <w:sz w:val="10"/>
                <w:szCs w:val="10"/>
              </w:rPr>
            </w:pPr>
          </w:p>
        </w:tc>
      </w:tr>
      <w:tr w:rsidR="002C0D13" w:rsidRPr="002C0D13" w14:paraId="662C3CDC" w14:textId="77777777">
        <w:trPr>
          <w:trHeight w:hRule="exact" w:val="696"/>
          <w:jc w:val="center"/>
        </w:trPr>
        <w:tc>
          <w:tcPr>
            <w:tcW w:w="763" w:type="dxa"/>
            <w:shd w:val="clear" w:color="auto" w:fill="auto"/>
            <w:vAlign w:val="center"/>
          </w:tcPr>
          <w:p w14:paraId="5475CB8E" w14:textId="77777777" w:rsidR="006C5506" w:rsidRPr="002C0D13" w:rsidRDefault="007A1DE0">
            <w:pPr>
              <w:pStyle w:val="Other0"/>
              <w:spacing w:after="0"/>
              <w:rPr>
                <w:color w:val="auto"/>
              </w:rPr>
            </w:pPr>
            <w:r w:rsidRPr="002C0D13">
              <w:rPr>
                <w:rStyle w:val="Other"/>
                <w:color w:val="auto"/>
              </w:rPr>
              <w:t>2.5.</w:t>
            </w:r>
          </w:p>
        </w:tc>
        <w:tc>
          <w:tcPr>
            <w:tcW w:w="3581" w:type="dxa"/>
            <w:shd w:val="clear" w:color="auto" w:fill="auto"/>
            <w:vAlign w:val="bottom"/>
          </w:tcPr>
          <w:p w14:paraId="460EEEE3" w14:textId="77777777" w:rsidR="006C5506" w:rsidRPr="002C0D13" w:rsidRDefault="007A1DE0">
            <w:pPr>
              <w:pStyle w:val="Other0"/>
              <w:spacing w:after="0"/>
              <w:ind w:left="400"/>
              <w:rPr>
                <w:color w:val="auto"/>
              </w:rPr>
            </w:pPr>
            <w:r w:rsidRPr="002C0D13">
              <w:rPr>
                <w:rStyle w:val="Other"/>
                <w:color w:val="auto"/>
              </w:rPr>
              <w:t>Maximum continuous output at maximum net head of 125.65 m</w:t>
            </w:r>
          </w:p>
        </w:tc>
        <w:tc>
          <w:tcPr>
            <w:tcW w:w="2813" w:type="dxa"/>
            <w:tcBorders>
              <w:top w:val="single" w:sz="4" w:space="0" w:color="auto"/>
            </w:tcBorders>
            <w:shd w:val="clear" w:color="auto" w:fill="auto"/>
            <w:vAlign w:val="bottom"/>
          </w:tcPr>
          <w:p w14:paraId="45EF4E4F" w14:textId="77777777" w:rsidR="006C5506" w:rsidRPr="002C0D13" w:rsidRDefault="007A1DE0">
            <w:pPr>
              <w:pStyle w:val="Other0"/>
              <w:tabs>
                <w:tab w:val="left" w:pos="974"/>
                <w:tab w:val="left" w:leader="underscore" w:pos="2294"/>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tcBorders>
              <w:top w:val="single" w:sz="4" w:space="0" w:color="auto"/>
            </w:tcBorders>
            <w:shd w:val="clear" w:color="auto" w:fill="auto"/>
          </w:tcPr>
          <w:p w14:paraId="089C105C" w14:textId="77777777" w:rsidR="006C5506" w:rsidRPr="002C0D13" w:rsidRDefault="006C5506">
            <w:pPr>
              <w:rPr>
                <w:color w:val="auto"/>
                <w:sz w:val="10"/>
                <w:szCs w:val="10"/>
              </w:rPr>
            </w:pPr>
          </w:p>
        </w:tc>
      </w:tr>
      <w:tr w:rsidR="002C0D13" w:rsidRPr="002C0D13" w14:paraId="21B5DFB3" w14:textId="77777777">
        <w:trPr>
          <w:trHeight w:hRule="exact" w:val="696"/>
          <w:jc w:val="center"/>
        </w:trPr>
        <w:tc>
          <w:tcPr>
            <w:tcW w:w="763" w:type="dxa"/>
            <w:shd w:val="clear" w:color="auto" w:fill="auto"/>
            <w:vAlign w:val="center"/>
          </w:tcPr>
          <w:p w14:paraId="4A27C0E7" w14:textId="77777777" w:rsidR="006C5506" w:rsidRPr="002C0D13" w:rsidRDefault="007A1DE0">
            <w:pPr>
              <w:pStyle w:val="Other0"/>
              <w:spacing w:after="0"/>
              <w:rPr>
                <w:color w:val="auto"/>
              </w:rPr>
            </w:pPr>
            <w:r w:rsidRPr="002C0D13">
              <w:rPr>
                <w:rStyle w:val="Other"/>
                <w:color w:val="auto"/>
              </w:rPr>
              <w:t>2.6.</w:t>
            </w:r>
          </w:p>
        </w:tc>
        <w:tc>
          <w:tcPr>
            <w:tcW w:w="3581" w:type="dxa"/>
            <w:shd w:val="clear" w:color="auto" w:fill="auto"/>
            <w:vAlign w:val="bottom"/>
          </w:tcPr>
          <w:p w14:paraId="722036DB" w14:textId="77777777" w:rsidR="006C5506" w:rsidRPr="002C0D13" w:rsidRDefault="007A1DE0">
            <w:pPr>
              <w:pStyle w:val="Other0"/>
              <w:spacing w:after="0"/>
              <w:ind w:left="400"/>
              <w:rPr>
                <w:color w:val="auto"/>
              </w:rPr>
            </w:pPr>
            <w:r w:rsidRPr="002C0D13">
              <w:rPr>
                <w:rStyle w:val="Other"/>
                <w:color w:val="auto"/>
              </w:rPr>
              <w:t>Maximum continuous output at extreme minimum net head of</w:t>
            </w:r>
          </w:p>
        </w:tc>
        <w:tc>
          <w:tcPr>
            <w:tcW w:w="2813" w:type="dxa"/>
            <w:tcBorders>
              <w:top w:val="single" w:sz="4" w:space="0" w:color="auto"/>
            </w:tcBorders>
            <w:shd w:val="clear" w:color="auto" w:fill="auto"/>
            <w:vAlign w:val="bottom"/>
          </w:tcPr>
          <w:p w14:paraId="58E560B3" w14:textId="77777777" w:rsidR="006C5506" w:rsidRPr="002C0D13" w:rsidRDefault="007A1DE0">
            <w:pPr>
              <w:pStyle w:val="Other0"/>
              <w:tabs>
                <w:tab w:val="left" w:pos="974"/>
                <w:tab w:val="left" w:leader="underscore" w:pos="2294"/>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tcBorders>
              <w:top w:val="single" w:sz="4" w:space="0" w:color="auto"/>
            </w:tcBorders>
            <w:shd w:val="clear" w:color="auto" w:fill="auto"/>
          </w:tcPr>
          <w:p w14:paraId="72BB97A7" w14:textId="77777777" w:rsidR="006C5506" w:rsidRPr="002C0D13" w:rsidRDefault="006C5506">
            <w:pPr>
              <w:rPr>
                <w:color w:val="auto"/>
                <w:sz w:val="10"/>
                <w:szCs w:val="10"/>
              </w:rPr>
            </w:pPr>
          </w:p>
        </w:tc>
      </w:tr>
      <w:tr w:rsidR="002C0D13" w:rsidRPr="002C0D13" w14:paraId="22DECEC7" w14:textId="77777777">
        <w:trPr>
          <w:trHeight w:hRule="exact" w:val="379"/>
          <w:jc w:val="center"/>
        </w:trPr>
        <w:tc>
          <w:tcPr>
            <w:tcW w:w="763" w:type="dxa"/>
            <w:shd w:val="clear" w:color="auto" w:fill="auto"/>
          </w:tcPr>
          <w:p w14:paraId="59539D95" w14:textId="77777777" w:rsidR="006C5506" w:rsidRPr="002C0D13" w:rsidRDefault="006C5506">
            <w:pPr>
              <w:rPr>
                <w:color w:val="auto"/>
                <w:sz w:val="10"/>
                <w:szCs w:val="10"/>
              </w:rPr>
            </w:pPr>
          </w:p>
        </w:tc>
        <w:tc>
          <w:tcPr>
            <w:tcW w:w="3581" w:type="dxa"/>
            <w:shd w:val="clear" w:color="auto" w:fill="auto"/>
          </w:tcPr>
          <w:p w14:paraId="77D148DF" w14:textId="77777777" w:rsidR="006C5506" w:rsidRPr="002C0D13" w:rsidRDefault="007A1DE0">
            <w:pPr>
              <w:pStyle w:val="Other0"/>
              <w:spacing w:after="0"/>
              <w:ind w:left="400"/>
              <w:rPr>
                <w:color w:val="auto"/>
              </w:rPr>
            </w:pPr>
            <w:r w:rsidRPr="002C0D13">
              <w:rPr>
                <w:rStyle w:val="Other"/>
                <w:color w:val="auto"/>
              </w:rPr>
              <w:t>125.15 m</w:t>
            </w:r>
          </w:p>
        </w:tc>
        <w:tc>
          <w:tcPr>
            <w:tcW w:w="2813" w:type="dxa"/>
            <w:tcBorders>
              <w:top w:val="single" w:sz="4" w:space="0" w:color="auto"/>
            </w:tcBorders>
            <w:shd w:val="clear" w:color="auto" w:fill="auto"/>
          </w:tcPr>
          <w:p w14:paraId="32E59ADC" w14:textId="77777777" w:rsidR="006C5506" w:rsidRPr="002C0D13" w:rsidRDefault="006C5506">
            <w:pPr>
              <w:rPr>
                <w:color w:val="auto"/>
                <w:sz w:val="10"/>
                <w:szCs w:val="10"/>
              </w:rPr>
            </w:pPr>
          </w:p>
        </w:tc>
        <w:tc>
          <w:tcPr>
            <w:tcW w:w="2074" w:type="dxa"/>
            <w:tcBorders>
              <w:top w:val="single" w:sz="4" w:space="0" w:color="auto"/>
            </w:tcBorders>
            <w:shd w:val="clear" w:color="auto" w:fill="auto"/>
          </w:tcPr>
          <w:p w14:paraId="2D72A98A" w14:textId="77777777" w:rsidR="006C5506" w:rsidRPr="002C0D13" w:rsidRDefault="006C5506">
            <w:pPr>
              <w:rPr>
                <w:color w:val="auto"/>
                <w:sz w:val="10"/>
                <w:szCs w:val="10"/>
              </w:rPr>
            </w:pPr>
          </w:p>
        </w:tc>
      </w:tr>
      <w:tr w:rsidR="002C0D13" w:rsidRPr="002C0D13" w14:paraId="2D06E03B" w14:textId="77777777">
        <w:trPr>
          <w:trHeight w:hRule="exact" w:val="984"/>
          <w:jc w:val="center"/>
        </w:trPr>
        <w:tc>
          <w:tcPr>
            <w:tcW w:w="763" w:type="dxa"/>
            <w:shd w:val="clear" w:color="auto" w:fill="auto"/>
          </w:tcPr>
          <w:p w14:paraId="58AF723F" w14:textId="77777777" w:rsidR="006C5506" w:rsidRPr="002C0D13" w:rsidRDefault="007A1DE0">
            <w:pPr>
              <w:pStyle w:val="Other0"/>
              <w:spacing w:after="0"/>
              <w:rPr>
                <w:color w:val="auto"/>
              </w:rPr>
            </w:pPr>
            <w:r w:rsidRPr="002C0D13">
              <w:rPr>
                <w:rStyle w:val="Other"/>
                <w:color w:val="auto"/>
              </w:rPr>
              <w:t>2.7.</w:t>
            </w:r>
          </w:p>
        </w:tc>
        <w:tc>
          <w:tcPr>
            <w:tcW w:w="3581" w:type="dxa"/>
            <w:shd w:val="clear" w:color="auto" w:fill="auto"/>
            <w:vAlign w:val="center"/>
          </w:tcPr>
          <w:p w14:paraId="5DBEBF70" w14:textId="77777777" w:rsidR="006C5506" w:rsidRPr="002C0D13" w:rsidRDefault="007A1DE0">
            <w:pPr>
              <w:pStyle w:val="Other0"/>
              <w:spacing w:after="0"/>
              <w:ind w:left="400"/>
              <w:rPr>
                <w:color w:val="auto"/>
              </w:rPr>
            </w:pPr>
            <w:r w:rsidRPr="002C0D13">
              <w:rPr>
                <w:rStyle w:val="Other"/>
                <w:color w:val="auto"/>
              </w:rPr>
              <w:t>Minimum permissible output at the following heads and at rated speed</w:t>
            </w:r>
          </w:p>
        </w:tc>
        <w:tc>
          <w:tcPr>
            <w:tcW w:w="2813" w:type="dxa"/>
            <w:shd w:val="clear" w:color="auto" w:fill="auto"/>
          </w:tcPr>
          <w:p w14:paraId="79C322BF" w14:textId="77777777" w:rsidR="006C5506" w:rsidRPr="002C0D13" w:rsidRDefault="006C5506">
            <w:pPr>
              <w:rPr>
                <w:color w:val="auto"/>
                <w:sz w:val="10"/>
                <w:szCs w:val="10"/>
              </w:rPr>
            </w:pPr>
          </w:p>
        </w:tc>
        <w:tc>
          <w:tcPr>
            <w:tcW w:w="2074" w:type="dxa"/>
            <w:shd w:val="clear" w:color="auto" w:fill="auto"/>
          </w:tcPr>
          <w:p w14:paraId="4E18EB47" w14:textId="77777777" w:rsidR="006C5506" w:rsidRPr="002C0D13" w:rsidRDefault="006C5506">
            <w:pPr>
              <w:rPr>
                <w:color w:val="auto"/>
                <w:sz w:val="10"/>
                <w:szCs w:val="10"/>
              </w:rPr>
            </w:pPr>
          </w:p>
        </w:tc>
      </w:tr>
      <w:tr w:rsidR="002C0D13" w:rsidRPr="002C0D13" w14:paraId="304C2462" w14:textId="77777777">
        <w:trPr>
          <w:trHeight w:hRule="exact" w:val="302"/>
          <w:jc w:val="center"/>
        </w:trPr>
        <w:tc>
          <w:tcPr>
            <w:tcW w:w="763" w:type="dxa"/>
            <w:shd w:val="clear" w:color="auto" w:fill="auto"/>
          </w:tcPr>
          <w:p w14:paraId="7BD4FE50" w14:textId="77777777" w:rsidR="006C5506" w:rsidRPr="002C0D13" w:rsidRDefault="006C5506">
            <w:pPr>
              <w:rPr>
                <w:color w:val="auto"/>
                <w:sz w:val="10"/>
                <w:szCs w:val="10"/>
              </w:rPr>
            </w:pPr>
          </w:p>
        </w:tc>
        <w:tc>
          <w:tcPr>
            <w:tcW w:w="3581" w:type="dxa"/>
            <w:shd w:val="clear" w:color="auto" w:fill="auto"/>
            <w:vAlign w:val="bottom"/>
          </w:tcPr>
          <w:p w14:paraId="352D3CD2"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rated net head of 125.48 m</w:t>
            </w:r>
          </w:p>
        </w:tc>
        <w:tc>
          <w:tcPr>
            <w:tcW w:w="2813" w:type="dxa"/>
            <w:shd w:val="clear" w:color="auto" w:fill="auto"/>
            <w:vAlign w:val="bottom"/>
          </w:tcPr>
          <w:p w14:paraId="23832493" w14:textId="77777777" w:rsidR="006C5506" w:rsidRPr="002C0D13" w:rsidRDefault="007A1DE0">
            <w:pPr>
              <w:pStyle w:val="Other0"/>
              <w:tabs>
                <w:tab w:val="left" w:pos="974"/>
                <w:tab w:val="left" w:leader="underscore" w:pos="2299"/>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shd w:val="clear" w:color="auto" w:fill="auto"/>
          </w:tcPr>
          <w:p w14:paraId="791EDE89" w14:textId="77777777" w:rsidR="006C5506" w:rsidRPr="002C0D13" w:rsidRDefault="006C5506">
            <w:pPr>
              <w:rPr>
                <w:color w:val="auto"/>
                <w:sz w:val="10"/>
                <w:szCs w:val="10"/>
              </w:rPr>
            </w:pPr>
          </w:p>
        </w:tc>
      </w:tr>
      <w:tr w:rsidR="002C0D13" w:rsidRPr="002C0D13" w14:paraId="2DEF97A7" w14:textId="77777777">
        <w:trPr>
          <w:trHeight w:hRule="exact" w:val="427"/>
          <w:jc w:val="center"/>
        </w:trPr>
        <w:tc>
          <w:tcPr>
            <w:tcW w:w="763" w:type="dxa"/>
            <w:shd w:val="clear" w:color="auto" w:fill="auto"/>
          </w:tcPr>
          <w:p w14:paraId="741C8BC1" w14:textId="77777777" w:rsidR="006C5506" w:rsidRPr="002C0D13" w:rsidRDefault="006C5506">
            <w:pPr>
              <w:rPr>
                <w:color w:val="auto"/>
                <w:sz w:val="10"/>
                <w:szCs w:val="10"/>
              </w:rPr>
            </w:pPr>
          </w:p>
        </w:tc>
        <w:tc>
          <w:tcPr>
            <w:tcW w:w="3581" w:type="dxa"/>
            <w:shd w:val="clear" w:color="auto" w:fill="auto"/>
            <w:vAlign w:val="bottom"/>
          </w:tcPr>
          <w:p w14:paraId="062A683F"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maximum net head of 125.65</w:t>
            </w:r>
          </w:p>
        </w:tc>
        <w:tc>
          <w:tcPr>
            <w:tcW w:w="2813" w:type="dxa"/>
            <w:tcBorders>
              <w:top w:val="single" w:sz="4" w:space="0" w:color="auto"/>
            </w:tcBorders>
            <w:shd w:val="clear" w:color="auto" w:fill="auto"/>
            <w:vAlign w:val="bottom"/>
          </w:tcPr>
          <w:p w14:paraId="23EDF98D" w14:textId="77777777" w:rsidR="006C5506" w:rsidRPr="002C0D13" w:rsidRDefault="007A1DE0">
            <w:pPr>
              <w:pStyle w:val="Other0"/>
              <w:tabs>
                <w:tab w:val="left" w:pos="974"/>
                <w:tab w:val="left" w:leader="underscore" w:pos="2299"/>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tcBorders>
              <w:top w:val="single" w:sz="4" w:space="0" w:color="auto"/>
            </w:tcBorders>
            <w:shd w:val="clear" w:color="auto" w:fill="auto"/>
          </w:tcPr>
          <w:p w14:paraId="7B8B66B1" w14:textId="77777777" w:rsidR="006C5506" w:rsidRPr="002C0D13" w:rsidRDefault="006C5506">
            <w:pPr>
              <w:rPr>
                <w:color w:val="auto"/>
                <w:sz w:val="10"/>
                <w:szCs w:val="10"/>
              </w:rPr>
            </w:pPr>
          </w:p>
        </w:tc>
      </w:tr>
      <w:tr w:rsidR="002C0D13" w:rsidRPr="002C0D13" w14:paraId="6D4CFDDE" w14:textId="77777777">
        <w:trPr>
          <w:trHeight w:hRule="exact" w:val="379"/>
          <w:jc w:val="center"/>
        </w:trPr>
        <w:tc>
          <w:tcPr>
            <w:tcW w:w="763" w:type="dxa"/>
            <w:shd w:val="clear" w:color="auto" w:fill="auto"/>
          </w:tcPr>
          <w:p w14:paraId="5B99A52D" w14:textId="77777777" w:rsidR="006C5506" w:rsidRPr="002C0D13" w:rsidRDefault="006C5506">
            <w:pPr>
              <w:rPr>
                <w:color w:val="auto"/>
                <w:sz w:val="10"/>
                <w:szCs w:val="10"/>
              </w:rPr>
            </w:pPr>
          </w:p>
        </w:tc>
        <w:tc>
          <w:tcPr>
            <w:tcW w:w="3581" w:type="dxa"/>
            <w:shd w:val="clear" w:color="auto" w:fill="auto"/>
            <w:vAlign w:val="center"/>
          </w:tcPr>
          <w:p w14:paraId="3062A270" w14:textId="77777777" w:rsidR="006C5506" w:rsidRPr="002C0D13" w:rsidRDefault="007A1DE0">
            <w:pPr>
              <w:pStyle w:val="Other0"/>
              <w:spacing w:after="0"/>
              <w:ind w:firstLine="680"/>
              <w:rPr>
                <w:color w:val="auto"/>
              </w:rPr>
            </w:pPr>
            <w:r w:rsidRPr="002C0D13">
              <w:rPr>
                <w:rStyle w:val="Other"/>
                <w:color w:val="auto"/>
              </w:rPr>
              <w:t>m</w:t>
            </w:r>
          </w:p>
        </w:tc>
        <w:tc>
          <w:tcPr>
            <w:tcW w:w="2813" w:type="dxa"/>
            <w:tcBorders>
              <w:top w:val="single" w:sz="4" w:space="0" w:color="auto"/>
            </w:tcBorders>
            <w:shd w:val="clear" w:color="auto" w:fill="auto"/>
          </w:tcPr>
          <w:p w14:paraId="52FE7C87" w14:textId="77777777" w:rsidR="006C5506" w:rsidRPr="002C0D13" w:rsidRDefault="006C5506">
            <w:pPr>
              <w:rPr>
                <w:color w:val="auto"/>
                <w:sz w:val="10"/>
                <w:szCs w:val="10"/>
              </w:rPr>
            </w:pPr>
          </w:p>
        </w:tc>
        <w:tc>
          <w:tcPr>
            <w:tcW w:w="2074" w:type="dxa"/>
            <w:tcBorders>
              <w:top w:val="single" w:sz="4" w:space="0" w:color="auto"/>
            </w:tcBorders>
            <w:shd w:val="clear" w:color="auto" w:fill="auto"/>
          </w:tcPr>
          <w:p w14:paraId="07FC18B8" w14:textId="77777777" w:rsidR="006C5506" w:rsidRPr="002C0D13" w:rsidRDefault="006C5506">
            <w:pPr>
              <w:rPr>
                <w:color w:val="auto"/>
                <w:sz w:val="10"/>
                <w:szCs w:val="10"/>
              </w:rPr>
            </w:pPr>
          </w:p>
        </w:tc>
      </w:tr>
      <w:tr w:rsidR="002C0D13" w:rsidRPr="002C0D13" w14:paraId="13BE0D7C" w14:textId="77777777">
        <w:trPr>
          <w:trHeight w:hRule="exact" w:val="322"/>
          <w:jc w:val="center"/>
        </w:trPr>
        <w:tc>
          <w:tcPr>
            <w:tcW w:w="763" w:type="dxa"/>
            <w:shd w:val="clear" w:color="auto" w:fill="auto"/>
          </w:tcPr>
          <w:p w14:paraId="3DB4223D" w14:textId="77777777" w:rsidR="006C5506" w:rsidRPr="002C0D13" w:rsidRDefault="006C5506">
            <w:pPr>
              <w:rPr>
                <w:color w:val="auto"/>
                <w:sz w:val="10"/>
                <w:szCs w:val="10"/>
              </w:rPr>
            </w:pPr>
          </w:p>
        </w:tc>
        <w:tc>
          <w:tcPr>
            <w:tcW w:w="3581" w:type="dxa"/>
            <w:shd w:val="clear" w:color="auto" w:fill="auto"/>
            <w:vAlign w:val="bottom"/>
          </w:tcPr>
          <w:p w14:paraId="429249EA"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minimum net head of 125.15m</w:t>
            </w:r>
          </w:p>
        </w:tc>
        <w:tc>
          <w:tcPr>
            <w:tcW w:w="2813" w:type="dxa"/>
            <w:shd w:val="clear" w:color="auto" w:fill="auto"/>
            <w:vAlign w:val="bottom"/>
          </w:tcPr>
          <w:p w14:paraId="012A61FD" w14:textId="77777777" w:rsidR="006C5506" w:rsidRPr="002C0D13" w:rsidRDefault="007A1DE0">
            <w:pPr>
              <w:pStyle w:val="Other0"/>
              <w:tabs>
                <w:tab w:val="left" w:pos="974"/>
                <w:tab w:val="left" w:leader="underscore" w:pos="2294"/>
              </w:tabs>
              <w:spacing w:after="0"/>
              <w:rPr>
                <w:color w:val="auto"/>
              </w:rPr>
            </w:pPr>
            <w:r w:rsidRPr="002C0D13">
              <w:rPr>
                <w:rStyle w:val="Other"/>
                <w:color w:val="auto"/>
              </w:rPr>
              <w:t>kW</w:t>
            </w:r>
            <w:r w:rsidRPr="002C0D13">
              <w:rPr>
                <w:rStyle w:val="Other"/>
                <w:color w:val="auto"/>
              </w:rPr>
              <w:tab/>
            </w:r>
            <w:r w:rsidRPr="002C0D13">
              <w:rPr>
                <w:rStyle w:val="Other"/>
                <w:color w:val="auto"/>
              </w:rPr>
              <w:tab/>
            </w:r>
          </w:p>
        </w:tc>
        <w:tc>
          <w:tcPr>
            <w:tcW w:w="2074" w:type="dxa"/>
            <w:shd w:val="clear" w:color="auto" w:fill="auto"/>
          </w:tcPr>
          <w:p w14:paraId="51FDE16E" w14:textId="77777777" w:rsidR="006C5506" w:rsidRPr="002C0D13" w:rsidRDefault="006C5506">
            <w:pPr>
              <w:rPr>
                <w:color w:val="auto"/>
                <w:sz w:val="10"/>
                <w:szCs w:val="10"/>
              </w:rPr>
            </w:pPr>
          </w:p>
        </w:tc>
      </w:tr>
      <w:tr w:rsidR="002C0D13" w:rsidRPr="002C0D13" w14:paraId="5E827BC7" w14:textId="77777777">
        <w:trPr>
          <w:trHeight w:hRule="exact" w:val="1267"/>
          <w:jc w:val="center"/>
        </w:trPr>
        <w:tc>
          <w:tcPr>
            <w:tcW w:w="763" w:type="dxa"/>
            <w:shd w:val="clear" w:color="auto" w:fill="auto"/>
          </w:tcPr>
          <w:p w14:paraId="7D1808CA" w14:textId="77777777" w:rsidR="006C5506" w:rsidRPr="002C0D13" w:rsidRDefault="007A1DE0">
            <w:pPr>
              <w:pStyle w:val="Other0"/>
              <w:spacing w:before="180" w:after="0"/>
              <w:rPr>
                <w:color w:val="auto"/>
              </w:rPr>
            </w:pPr>
            <w:r w:rsidRPr="002C0D13">
              <w:rPr>
                <w:rStyle w:val="Other"/>
                <w:color w:val="auto"/>
              </w:rPr>
              <w:t>2.8.</w:t>
            </w:r>
          </w:p>
        </w:tc>
        <w:tc>
          <w:tcPr>
            <w:tcW w:w="3581" w:type="dxa"/>
            <w:shd w:val="clear" w:color="auto" w:fill="auto"/>
            <w:vAlign w:val="bottom"/>
          </w:tcPr>
          <w:p w14:paraId="1E1616CF" w14:textId="77777777" w:rsidR="006C5506" w:rsidRPr="002C0D13" w:rsidRDefault="007A1DE0">
            <w:pPr>
              <w:pStyle w:val="Other0"/>
              <w:spacing w:after="0"/>
              <w:ind w:left="400"/>
              <w:rPr>
                <w:color w:val="auto"/>
              </w:rPr>
            </w:pPr>
            <w:r w:rsidRPr="002C0D13">
              <w:rPr>
                <w:rStyle w:val="Other"/>
                <w:color w:val="auto"/>
              </w:rPr>
              <w:t>Maximum net head and corresponding output under which turbine can be operated continuously without any adverse</w:t>
            </w:r>
          </w:p>
        </w:tc>
        <w:tc>
          <w:tcPr>
            <w:tcW w:w="2813" w:type="dxa"/>
            <w:tcBorders>
              <w:top w:val="single" w:sz="4" w:space="0" w:color="auto"/>
            </w:tcBorders>
            <w:shd w:val="clear" w:color="auto" w:fill="auto"/>
          </w:tcPr>
          <w:p w14:paraId="5075CC8E" w14:textId="77777777" w:rsidR="006C5506" w:rsidRPr="002C0D13" w:rsidRDefault="007A1DE0">
            <w:pPr>
              <w:pStyle w:val="Other0"/>
              <w:spacing w:before="180" w:after="0"/>
              <w:rPr>
                <w:color w:val="auto"/>
              </w:rPr>
            </w:pPr>
            <w:r w:rsidRPr="002C0D13">
              <w:rPr>
                <w:rStyle w:val="Other"/>
                <w:color w:val="auto"/>
              </w:rPr>
              <w:t>m, kW</w:t>
            </w:r>
          </w:p>
        </w:tc>
        <w:tc>
          <w:tcPr>
            <w:tcW w:w="2074" w:type="dxa"/>
            <w:tcBorders>
              <w:top w:val="single" w:sz="4" w:space="0" w:color="auto"/>
            </w:tcBorders>
            <w:shd w:val="clear" w:color="auto" w:fill="auto"/>
          </w:tcPr>
          <w:p w14:paraId="523536C1" w14:textId="77777777" w:rsidR="006C5506" w:rsidRPr="002C0D13" w:rsidRDefault="006C5506">
            <w:pPr>
              <w:rPr>
                <w:color w:val="auto"/>
                <w:sz w:val="10"/>
                <w:szCs w:val="10"/>
              </w:rPr>
            </w:pPr>
          </w:p>
        </w:tc>
      </w:tr>
    </w:tbl>
    <w:p w14:paraId="4ED37030" w14:textId="77777777" w:rsidR="006C5506" w:rsidRPr="002C0D13" w:rsidRDefault="007A1DE0">
      <w:pPr>
        <w:spacing w:line="1" w:lineRule="exact"/>
        <w:rPr>
          <w:color w:val="auto"/>
        </w:rPr>
      </w:pPr>
      <w:r w:rsidRPr="002C0D13">
        <w:rPr>
          <w:color w:val="auto"/>
        </w:rPr>
        <w:br w:type="page"/>
      </w:r>
    </w:p>
    <w:p w14:paraId="2083B4AF" w14:textId="0F81BF75" w:rsidR="006C5506" w:rsidRPr="002C0D13" w:rsidRDefault="007A1DE0">
      <w:pPr>
        <w:pStyle w:val="Tablecaption0"/>
        <w:tabs>
          <w:tab w:val="left" w:pos="4536"/>
          <w:tab w:val="left" w:pos="7704"/>
        </w:tabs>
        <w:ind w:left="67"/>
        <w:rPr>
          <w:color w:val="auto"/>
        </w:rPr>
      </w:pPr>
      <w:r w:rsidRPr="002C0D13">
        <w:rPr>
          <w:rStyle w:val="Tablecaption"/>
          <w:color w:val="auto"/>
        </w:rPr>
        <w:lastRenderedPageBreak/>
        <w:tab/>
      </w:r>
      <w:r w:rsidRPr="002C0D13">
        <w:rPr>
          <w:rStyle w:val="Tablecaption"/>
          <w:color w:val="auto"/>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677"/>
        <w:gridCol w:w="379"/>
        <w:gridCol w:w="3245"/>
        <w:gridCol w:w="4541"/>
      </w:tblGrid>
      <w:tr w:rsidR="002C0D13" w:rsidRPr="002C0D13" w14:paraId="534A9C3E" w14:textId="77777777">
        <w:trPr>
          <w:trHeight w:hRule="exact" w:val="379"/>
          <w:jc w:val="center"/>
        </w:trPr>
        <w:tc>
          <w:tcPr>
            <w:tcW w:w="8842" w:type="dxa"/>
            <w:gridSpan w:val="4"/>
            <w:tcBorders>
              <w:top w:val="single" w:sz="4" w:space="0" w:color="auto"/>
            </w:tcBorders>
            <w:shd w:val="clear" w:color="auto" w:fill="auto"/>
          </w:tcPr>
          <w:p w14:paraId="77B76FD8" w14:textId="77777777" w:rsidR="006C5506" w:rsidRPr="002C0D13" w:rsidRDefault="007A1DE0">
            <w:pPr>
              <w:pStyle w:val="Other0"/>
              <w:spacing w:after="0"/>
              <w:ind w:left="1140"/>
              <w:rPr>
                <w:color w:val="auto"/>
              </w:rPr>
            </w:pPr>
            <w:r w:rsidRPr="002C0D13">
              <w:rPr>
                <w:rStyle w:val="Other"/>
                <w:color w:val="auto"/>
              </w:rPr>
              <w:t>effect</w:t>
            </w:r>
          </w:p>
        </w:tc>
      </w:tr>
      <w:tr w:rsidR="002C0D13" w:rsidRPr="002C0D13" w14:paraId="6746D95D" w14:textId="77777777">
        <w:trPr>
          <w:trHeight w:hRule="exact" w:val="1502"/>
          <w:jc w:val="center"/>
        </w:trPr>
        <w:tc>
          <w:tcPr>
            <w:tcW w:w="677" w:type="dxa"/>
            <w:shd w:val="clear" w:color="auto" w:fill="auto"/>
          </w:tcPr>
          <w:p w14:paraId="7058CA37" w14:textId="77777777" w:rsidR="006C5506" w:rsidRPr="002C0D13" w:rsidRDefault="007A1DE0">
            <w:pPr>
              <w:pStyle w:val="Other0"/>
              <w:spacing w:after="0"/>
              <w:rPr>
                <w:color w:val="auto"/>
              </w:rPr>
            </w:pPr>
            <w:r w:rsidRPr="002C0D13">
              <w:rPr>
                <w:rStyle w:val="Other"/>
                <w:color w:val="auto"/>
              </w:rPr>
              <w:t>2.9.</w:t>
            </w:r>
          </w:p>
        </w:tc>
        <w:tc>
          <w:tcPr>
            <w:tcW w:w="379" w:type="dxa"/>
            <w:shd w:val="clear" w:color="auto" w:fill="auto"/>
          </w:tcPr>
          <w:p w14:paraId="19529C10" w14:textId="77777777" w:rsidR="006C5506" w:rsidRPr="002C0D13" w:rsidRDefault="006C5506">
            <w:pPr>
              <w:rPr>
                <w:color w:val="auto"/>
                <w:sz w:val="10"/>
                <w:szCs w:val="10"/>
              </w:rPr>
            </w:pPr>
          </w:p>
        </w:tc>
        <w:tc>
          <w:tcPr>
            <w:tcW w:w="3245" w:type="dxa"/>
            <w:shd w:val="clear" w:color="auto" w:fill="auto"/>
            <w:vAlign w:val="center"/>
          </w:tcPr>
          <w:p w14:paraId="1139E3DD" w14:textId="77777777" w:rsidR="006C5506" w:rsidRPr="002C0D13" w:rsidRDefault="007A1DE0">
            <w:pPr>
              <w:pStyle w:val="Other0"/>
              <w:spacing w:after="0"/>
              <w:rPr>
                <w:color w:val="auto"/>
              </w:rPr>
            </w:pPr>
            <w:r w:rsidRPr="002C0D13">
              <w:rPr>
                <w:rStyle w:val="Other"/>
                <w:color w:val="auto"/>
              </w:rPr>
              <w:t>Minimum net head under and corresponding output which turbine can be operated continuously without any adverse effect</w:t>
            </w:r>
          </w:p>
        </w:tc>
        <w:tc>
          <w:tcPr>
            <w:tcW w:w="4541" w:type="dxa"/>
            <w:shd w:val="clear" w:color="auto" w:fill="auto"/>
          </w:tcPr>
          <w:p w14:paraId="74E744C9" w14:textId="77777777" w:rsidR="006C5506" w:rsidRPr="002C0D13" w:rsidRDefault="007A1DE0">
            <w:pPr>
              <w:pStyle w:val="Other0"/>
              <w:spacing w:after="0"/>
              <w:rPr>
                <w:color w:val="auto"/>
              </w:rPr>
            </w:pPr>
            <w:r w:rsidRPr="002C0D13">
              <w:rPr>
                <w:rStyle w:val="Other"/>
                <w:color w:val="auto"/>
              </w:rPr>
              <w:t>m, kW</w:t>
            </w:r>
          </w:p>
        </w:tc>
      </w:tr>
      <w:tr w:rsidR="002C0D13" w:rsidRPr="002C0D13" w14:paraId="3E2BA29F" w14:textId="77777777">
        <w:trPr>
          <w:trHeight w:hRule="exact" w:val="970"/>
          <w:jc w:val="center"/>
        </w:trPr>
        <w:tc>
          <w:tcPr>
            <w:tcW w:w="677" w:type="dxa"/>
            <w:shd w:val="clear" w:color="auto" w:fill="auto"/>
          </w:tcPr>
          <w:p w14:paraId="240DB8DA" w14:textId="77777777" w:rsidR="006C5506" w:rsidRPr="002C0D13" w:rsidRDefault="007A1DE0">
            <w:pPr>
              <w:pStyle w:val="Other0"/>
              <w:spacing w:after="0"/>
              <w:rPr>
                <w:color w:val="auto"/>
              </w:rPr>
            </w:pPr>
            <w:r w:rsidRPr="002C0D13">
              <w:rPr>
                <w:rStyle w:val="Other"/>
                <w:color w:val="auto"/>
              </w:rPr>
              <w:t>2.10.</w:t>
            </w:r>
          </w:p>
        </w:tc>
        <w:tc>
          <w:tcPr>
            <w:tcW w:w="379" w:type="dxa"/>
            <w:shd w:val="clear" w:color="auto" w:fill="auto"/>
          </w:tcPr>
          <w:p w14:paraId="3D794489" w14:textId="77777777" w:rsidR="006C5506" w:rsidRPr="002C0D13" w:rsidRDefault="006C5506">
            <w:pPr>
              <w:rPr>
                <w:color w:val="auto"/>
                <w:sz w:val="10"/>
                <w:szCs w:val="10"/>
              </w:rPr>
            </w:pPr>
          </w:p>
        </w:tc>
        <w:tc>
          <w:tcPr>
            <w:tcW w:w="3245" w:type="dxa"/>
            <w:shd w:val="clear" w:color="auto" w:fill="auto"/>
            <w:vAlign w:val="center"/>
          </w:tcPr>
          <w:p w14:paraId="7046FE3A" w14:textId="77777777" w:rsidR="006C5506" w:rsidRPr="002C0D13" w:rsidRDefault="007A1DE0">
            <w:pPr>
              <w:pStyle w:val="Other0"/>
              <w:spacing w:after="0"/>
              <w:rPr>
                <w:color w:val="auto"/>
              </w:rPr>
            </w:pPr>
            <w:r w:rsidRPr="002C0D13">
              <w:rPr>
                <w:rStyle w:val="Other"/>
                <w:color w:val="auto"/>
              </w:rPr>
              <w:t>Recommended turbine setting with respect to minimum tail water level of 771.75m</w:t>
            </w:r>
          </w:p>
        </w:tc>
        <w:tc>
          <w:tcPr>
            <w:tcW w:w="4541" w:type="dxa"/>
            <w:shd w:val="clear" w:color="auto" w:fill="auto"/>
          </w:tcPr>
          <w:p w14:paraId="6E93FBB1" w14:textId="77777777" w:rsidR="006C5506" w:rsidRPr="002C0D13" w:rsidRDefault="007A1DE0">
            <w:pPr>
              <w:pStyle w:val="Other0"/>
              <w:spacing w:before="120" w:after="0"/>
              <w:rPr>
                <w:color w:val="auto"/>
              </w:rPr>
            </w:pPr>
            <w:r w:rsidRPr="002C0D13">
              <w:rPr>
                <w:rStyle w:val="Other"/>
                <w:color w:val="auto"/>
              </w:rPr>
              <w:t>m</w:t>
            </w:r>
          </w:p>
        </w:tc>
      </w:tr>
      <w:tr w:rsidR="002C0D13" w:rsidRPr="002C0D13" w14:paraId="65C2B460" w14:textId="77777777">
        <w:trPr>
          <w:trHeight w:hRule="exact" w:val="427"/>
          <w:jc w:val="center"/>
        </w:trPr>
        <w:tc>
          <w:tcPr>
            <w:tcW w:w="677" w:type="dxa"/>
            <w:shd w:val="clear" w:color="auto" w:fill="auto"/>
            <w:vAlign w:val="center"/>
          </w:tcPr>
          <w:p w14:paraId="2B0A8834" w14:textId="77777777" w:rsidR="006C5506" w:rsidRPr="002C0D13" w:rsidRDefault="007A1DE0">
            <w:pPr>
              <w:pStyle w:val="Other0"/>
              <w:spacing w:after="0"/>
              <w:rPr>
                <w:color w:val="auto"/>
              </w:rPr>
            </w:pPr>
            <w:r w:rsidRPr="002C0D13">
              <w:rPr>
                <w:rStyle w:val="Other"/>
                <w:color w:val="auto"/>
              </w:rPr>
              <w:t>2.11.</w:t>
            </w:r>
          </w:p>
        </w:tc>
        <w:tc>
          <w:tcPr>
            <w:tcW w:w="379" w:type="dxa"/>
            <w:shd w:val="clear" w:color="auto" w:fill="auto"/>
          </w:tcPr>
          <w:p w14:paraId="4E17EF95" w14:textId="77777777" w:rsidR="006C5506" w:rsidRPr="002C0D13" w:rsidRDefault="006C5506">
            <w:pPr>
              <w:rPr>
                <w:color w:val="auto"/>
                <w:sz w:val="10"/>
                <w:szCs w:val="10"/>
              </w:rPr>
            </w:pPr>
          </w:p>
        </w:tc>
        <w:tc>
          <w:tcPr>
            <w:tcW w:w="3245" w:type="dxa"/>
            <w:shd w:val="clear" w:color="auto" w:fill="auto"/>
            <w:vAlign w:val="center"/>
          </w:tcPr>
          <w:p w14:paraId="074F05EB" w14:textId="77777777" w:rsidR="006C5506" w:rsidRPr="002C0D13" w:rsidRDefault="007A1DE0">
            <w:pPr>
              <w:pStyle w:val="Other0"/>
              <w:spacing w:after="0"/>
              <w:rPr>
                <w:color w:val="auto"/>
              </w:rPr>
            </w:pPr>
            <w:r w:rsidRPr="002C0D13">
              <w:rPr>
                <w:rStyle w:val="Other"/>
                <w:color w:val="auto"/>
              </w:rPr>
              <w:t>Centre Line of runner</w:t>
            </w:r>
          </w:p>
        </w:tc>
        <w:tc>
          <w:tcPr>
            <w:tcW w:w="4541" w:type="dxa"/>
            <w:shd w:val="clear" w:color="auto" w:fill="auto"/>
            <w:vAlign w:val="center"/>
          </w:tcPr>
          <w:p w14:paraId="7DA2B33A" w14:textId="77777777" w:rsidR="006C5506" w:rsidRPr="002C0D13" w:rsidRDefault="007A1DE0">
            <w:pPr>
              <w:pStyle w:val="Other0"/>
              <w:spacing w:after="0"/>
              <w:rPr>
                <w:color w:val="auto"/>
              </w:rPr>
            </w:pPr>
            <w:r w:rsidRPr="002C0D13">
              <w:rPr>
                <w:rStyle w:val="Other"/>
                <w:color w:val="auto"/>
              </w:rPr>
              <w:t>m</w:t>
            </w:r>
          </w:p>
        </w:tc>
      </w:tr>
      <w:tr w:rsidR="002C0D13" w:rsidRPr="002C0D13" w14:paraId="45F2E9B2" w14:textId="77777777">
        <w:trPr>
          <w:trHeight w:hRule="exact" w:val="446"/>
          <w:jc w:val="center"/>
        </w:trPr>
        <w:tc>
          <w:tcPr>
            <w:tcW w:w="677" w:type="dxa"/>
            <w:shd w:val="clear" w:color="auto" w:fill="auto"/>
            <w:vAlign w:val="center"/>
          </w:tcPr>
          <w:p w14:paraId="798EADE6" w14:textId="77777777" w:rsidR="006C5506" w:rsidRPr="002C0D13" w:rsidRDefault="007A1DE0">
            <w:pPr>
              <w:pStyle w:val="Other0"/>
              <w:spacing w:after="0"/>
              <w:rPr>
                <w:color w:val="auto"/>
              </w:rPr>
            </w:pPr>
            <w:r w:rsidRPr="002C0D13">
              <w:rPr>
                <w:rStyle w:val="Other"/>
                <w:color w:val="auto"/>
              </w:rPr>
              <w:t>2.12.</w:t>
            </w:r>
          </w:p>
        </w:tc>
        <w:tc>
          <w:tcPr>
            <w:tcW w:w="379" w:type="dxa"/>
            <w:shd w:val="clear" w:color="auto" w:fill="auto"/>
          </w:tcPr>
          <w:p w14:paraId="71B24763" w14:textId="77777777" w:rsidR="006C5506" w:rsidRPr="002C0D13" w:rsidRDefault="006C5506">
            <w:pPr>
              <w:rPr>
                <w:color w:val="auto"/>
                <w:sz w:val="10"/>
                <w:szCs w:val="10"/>
              </w:rPr>
            </w:pPr>
          </w:p>
        </w:tc>
        <w:tc>
          <w:tcPr>
            <w:tcW w:w="3245" w:type="dxa"/>
            <w:shd w:val="clear" w:color="auto" w:fill="auto"/>
            <w:vAlign w:val="center"/>
          </w:tcPr>
          <w:p w14:paraId="5F69A476" w14:textId="77777777" w:rsidR="006C5506" w:rsidRPr="002C0D13" w:rsidRDefault="007A1DE0">
            <w:pPr>
              <w:pStyle w:val="Other0"/>
              <w:spacing w:after="0"/>
              <w:rPr>
                <w:color w:val="auto"/>
              </w:rPr>
            </w:pPr>
            <w:r w:rsidRPr="002C0D13">
              <w:rPr>
                <w:rStyle w:val="Other"/>
                <w:color w:val="auto"/>
              </w:rPr>
              <w:t>Speed</w:t>
            </w:r>
          </w:p>
        </w:tc>
        <w:tc>
          <w:tcPr>
            <w:tcW w:w="4541" w:type="dxa"/>
            <w:shd w:val="clear" w:color="auto" w:fill="auto"/>
          </w:tcPr>
          <w:p w14:paraId="72D73AAD" w14:textId="77777777" w:rsidR="006C5506" w:rsidRPr="002C0D13" w:rsidRDefault="006C5506">
            <w:pPr>
              <w:rPr>
                <w:color w:val="auto"/>
                <w:sz w:val="10"/>
                <w:szCs w:val="10"/>
              </w:rPr>
            </w:pPr>
          </w:p>
        </w:tc>
      </w:tr>
      <w:tr w:rsidR="002C0D13" w:rsidRPr="002C0D13" w14:paraId="2DE1B250" w14:textId="77777777">
        <w:trPr>
          <w:trHeight w:hRule="exact" w:val="302"/>
          <w:jc w:val="center"/>
        </w:trPr>
        <w:tc>
          <w:tcPr>
            <w:tcW w:w="677" w:type="dxa"/>
            <w:shd w:val="clear" w:color="auto" w:fill="auto"/>
          </w:tcPr>
          <w:p w14:paraId="12FC2C68" w14:textId="77777777" w:rsidR="006C5506" w:rsidRPr="002C0D13" w:rsidRDefault="006C5506">
            <w:pPr>
              <w:rPr>
                <w:color w:val="auto"/>
                <w:sz w:val="10"/>
                <w:szCs w:val="10"/>
              </w:rPr>
            </w:pPr>
          </w:p>
        </w:tc>
        <w:tc>
          <w:tcPr>
            <w:tcW w:w="379" w:type="dxa"/>
            <w:shd w:val="clear" w:color="auto" w:fill="auto"/>
            <w:vAlign w:val="bottom"/>
          </w:tcPr>
          <w:p w14:paraId="6F4043FB" w14:textId="77777777" w:rsidR="006C5506" w:rsidRPr="002C0D13" w:rsidRDefault="007A1DE0">
            <w:pPr>
              <w:pStyle w:val="Other0"/>
              <w:spacing w:after="0"/>
              <w:ind w:firstLine="140"/>
              <w:rPr>
                <w:color w:val="auto"/>
              </w:rPr>
            </w:pPr>
            <w:r w:rsidRPr="002C0D13">
              <w:rPr>
                <w:rStyle w:val="Other"/>
                <w:color w:val="auto"/>
              </w:rPr>
              <w:t>a.</w:t>
            </w:r>
          </w:p>
        </w:tc>
        <w:tc>
          <w:tcPr>
            <w:tcW w:w="3245" w:type="dxa"/>
            <w:shd w:val="clear" w:color="auto" w:fill="auto"/>
            <w:vAlign w:val="bottom"/>
          </w:tcPr>
          <w:p w14:paraId="0F7CE8DA" w14:textId="77777777" w:rsidR="006C5506" w:rsidRPr="002C0D13" w:rsidRDefault="007A1DE0">
            <w:pPr>
              <w:pStyle w:val="Other0"/>
              <w:spacing w:after="0"/>
              <w:rPr>
                <w:color w:val="auto"/>
              </w:rPr>
            </w:pPr>
            <w:r w:rsidRPr="002C0D13">
              <w:rPr>
                <w:rStyle w:val="Other"/>
                <w:color w:val="auto"/>
              </w:rPr>
              <w:t>Specific Speed</w:t>
            </w:r>
          </w:p>
        </w:tc>
        <w:tc>
          <w:tcPr>
            <w:tcW w:w="4541" w:type="dxa"/>
            <w:shd w:val="clear" w:color="auto" w:fill="auto"/>
            <w:vAlign w:val="bottom"/>
          </w:tcPr>
          <w:p w14:paraId="45FD9FA1" w14:textId="77777777" w:rsidR="006C5506" w:rsidRPr="002C0D13" w:rsidRDefault="007A1DE0">
            <w:pPr>
              <w:pStyle w:val="Other0"/>
              <w:tabs>
                <w:tab w:val="left" w:leader="underscore" w:pos="2294"/>
                <w:tab w:val="left" w:leader="underscore" w:pos="4358"/>
              </w:tabs>
              <w:spacing w:after="0"/>
              <w:jc w:val="both"/>
              <w:rPr>
                <w:color w:val="auto"/>
              </w:rPr>
            </w:pPr>
            <w:r w:rsidRPr="002C0D13">
              <w:rPr>
                <w:rStyle w:val="Other"/>
                <w:color w:val="auto"/>
              </w:rPr>
              <w:t xml:space="preserve">m-Kw </w:t>
            </w:r>
            <w:r w:rsidRPr="002C0D13">
              <w:rPr>
                <w:rStyle w:val="Other"/>
                <w:color w:val="auto"/>
              </w:rPr>
              <w:tab/>
              <w:t xml:space="preserve"> </w:t>
            </w:r>
            <w:r w:rsidRPr="002C0D13">
              <w:rPr>
                <w:rStyle w:val="Other"/>
                <w:color w:val="auto"/>
              </w:rPr>
              <w:tab/>
            </w:r>
          </w:p>
        </w:tc>
      </w:tr>
      <w:tr w:rsidR="002C0D13" w:rsidRPr="002C0D13" w14:paraId="0EC18087" w14:textId="77777777">
        <w:trPr>
          <w:trHeight w:hRule="exact" w:val="427"/>
          <w:jc w:val="center"/>
        </w:trPr>
        <w:tc>
          <w:tcPr>
            <w:tcW w:w="677" w:type="dxa"/>
            <w:shd w:val="clear" w:color="auto" w:fill="auto"/>
          </w:tcPr>
          <w:p w14:paraId="46828433" w14:textId="77777777" w:rsidR="006C5506" w:rsidRPr="002C0D13" w:rsidRDefault="006C5506">
            <w:pPr>
              <w:rPr>
                <w:color w:val="auto"/>
                <w:sz w:val="10"/>
                <w:szCs w:val="10"/>
              </w:rPr>
            </w:pPr>
          </w:p>
        </w:tc>
        <w:tc>
          <w:tcPr>
            <w:tcW w:w="379" w:type="dxa"/>
            <w:shd w:val="clear" w:color="auto" w:fill="auto"/>
            <w:vAlign w:val="bottom"/>
          </w:tcPr>
          <w:p w14:paraId="181669E7" w14:textId="77777777" w:rsidR="006C5506" w:rsidRPr="002C0D13" w:rsidRDefault="007A1DE0">
            <w:pPr>
              <w:pStyle w:val="Other0"/>
              <w:spacing w:after="0"/>
              <w:ind w:firstLine="140"/>
              <w:rPr>
                <w:color w:val="auto"/>
              </w:rPr>
            </w:pPr>
            <w:r w:rsidRPr="002C0D13">
              <w:rPr>
                <w:rStyle w:val="Other"/>
                <w:color w:val="auto"/>
              </w:rPr>
              <w:t>b.</w:t>
            </w:r>
          </w:p>
        </w:tc>
        <w:tc>
          <w:tcPr>
            <w:tcW w:w="3245" w:type="dxa"/>
            <w:shd w:val="clear" w:color="auto" w:fill="auto"/>
            <w:vAlign w:val="bottom"/>
          </w:tcPr>
          <w:p w14:paraId="2EE9806F" w14:textId="77777777" w:rsidR="006C5506" w:rsidRPr="002C0D13" w:rsidRDefault="007A1DE0">
            <w:pPr>
              <w:pStyle w:val="Other0"/>
              <w:spacing w:after="0"/>
              <w:rPr>
                <w:color w:val="auto"/>
              </w:rPr>
            </w:pPr>
            <w:r w:rsidRPr="002C0D13">
              <w:rPr>
                <w:rStyle w:val="Other"/>
                <w:color w:val="auto"/>
              </w:rPr>
              <w:t>Rotational Speed</w:t>
            </w:r>
          </w:p>
        </w:tc>
        <w:tc>
          <w:tcPr>
            <w:tcW w:w="4541" w:type="dxa"/>
            <w:tcBorders>
              <w:top w:val="single" w:sz="4" w:space="0" w:color="auto"/>
            </w:tcBorders>
            <w:shd w:val="clear" w:color="auto" w:fill="auto"/>
            <w:vAlign w:val="bottom"/>
          </w:tcPr>
          <w:p w14:paraId="4EF10108" w14:textId="77777777" w:rsidR="006C5506" w:rsidRPr="002C0D13" w:rsidRDefault="007A1DE0">
            <w:pPr>
              <w:pStyle w:val="Other0"/>
              <w:tabs>
                <w:tab w:val="left" w:pos="979"/>
                <w:tab w:val="left" w:leader="underscore" w:pos="2299"/>
                <w:tab w:val="left" w:leader="underscore" w:pos="4363"/>
              </w:tabs>
              <w:spacing w:after="0"/>
              <w:jc w:val="both"/>
              <w:rPr>
                <w:color w:val="auto"/>
              </w:rPr>
            </w:pPr>
            <w:r w:rsidRPr="002C0D13">
              <w:rPr>
                <w:rStyle w:val="Other"/>
                <w:color w:val="auto"/>
              </w:rPr>
              <w:t>rpm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8549262" w14:textId="77777777">
        <w:trPr>
          <w:trHeight w:hRule="exact" w:val="427"/>
          <w:jc w:val="center"/>
        </w:trPr>
        <w:tc>
          <w:tcPr>
            <w:tcW w:w="677" w:type="dxa"/>
            <w:shd w:val="clear" w:color="auto" w:fill="auto"/>
          </w:tcPr>
          <w:p w14:paraId="306C6EBF" w14:textId="77777777" w:rsidR="006C5506" w:rsidRPr="002C0D13" w:rsidRDefault="006C5506">
            <w:pPr>
              <w:rPr>
                <w:color w:val="auto"/>
                <w:sz w:val="10"/>
                <w:szCs w:val="10"/>
              </w:rPr>
            </w:pPr>
          </w:p>
        </w:tc>
        <w:tc>
          <w:tcPr>
            <w:tcW w:w="379" w:type="dxa"/>
            <w:shd w:val="clear" w:color="auto" w:fill="auto"/>
            <w:vAlign w:val="bottom"/>
          </w:tcPr>
          <w:p w14:paraId="4AE1559A" w14:textId="77777777" w:rsidR="006C5506" w:rsidRPr="002C0D13" w:rsidRDefault="007A1DE0">
            <w:pPr>
              <w:pStyle w:val="Other0"/>
              <w:spacing w:after="0"/>
              <w:ind w:firstLine="140"/>
              <w:rPr>
                <w:color w:val="auto"/>
              </w:rPr>
            </w:pPr>
            <w:r w:rsidRPr="002C0D13">
              <w:rPr>
                <w:rStyle w:val="Other"/>
                <w:color w:val="auto"/>
              </w:rPr>
              <w:t>c.</w:t>
            </w:r>
          </w:p>
        </w:tc>
        <w:tc>
          <w:tcPr>
            <w:tcW w:w="3245" w:type="dxa"/>
            <w:shd w:val="clear" w:color="auto" w:fill="auto"/>
            <w:vAlign w:val="bottom"/>
          </w:tcPr>
          <w:p w14:paraId="419DC1F9" w14:textId="77777777" w:rsidR="006C5506" w:rsidRPr="002C0D13" w:rsidRDefault="007A1DE0">
            <w:pPr>
              <w:pStyle w:val="Other0"/>
              <w:spacing w:after="0"/>
              <w:rPr>
                <w:color w:val="auto"/>
              </w:rPr>
            </w:pPr>
            <w:r w:rsidRPr="002C0D13">
              <w:rPr>
                <w:rStyle w:val="Other"/>
                <w:color w:val="auto"/>
              </w:rPr>
              <w:t>Critical speed for combined</w:t>
            </w:r>
          </w:p>
        </w:tc>
        <w:tc>
          <w:tcPr>
            <w:tcW w:w="4541" w:type="dxa"/>
            <w:tcBorders>
              <w:top w:val="single" w:sz="4" w:space="0" w:color="auto"/>
            </w:tcBorders>
            <w:shd w:val="clear" w:color="auto" w:fill="auto"/>
          </w:tcPr>
          <w:p w14:paraId="5C273CCE" w14:textId="77777777" w:rsidR="006C5506" w:rsidRPr="002C0D13" w:rsidRDefault="006C5506">
            <w:pPr>
              <w:rPr>
                <w:color w:val="auto"/>
                <w:sz w:val="10"/>
                <w:szCs w:val="10"/>
              </w:rPr>
            </w:pPr>
          </w:p>
        </w:tc>
      </w:tr>
      <w:tr w:rsidR="002C0D13" w:rsidRPr="002C0D13" w14:paraId="60B9A90B" w14:textId="77777777">
        <w:trPr>
          <w:trHeight w:hRule="exact" w:val="398"/>
          <w:jc w:val="center"/>
        </w:trPr>
        <w:tc>
          <w:tcPr>
            <w:tcW w:w="677" w:type="dxa"/>
            <w:shd w:val="clear" w:color="auto" w:fill="auto"/>
          </w:tcPr>
          <w:p w14:paraId="0F80BADB" w14:textId="77777777" w:rsidR="006C5506" w:rsidRPr="002C0D13" w:rsidRDefault="006C5506">
            <w:pPr>
              <w:rPr>
                <w:color w:val="auto"/>
                <w:sz w:val="10"/>
                <w:szCs w:val="10"/>
              </w:rPr>
            </w:pPr>
          </w:p>
        </w:tc>
        <w:tc>
          <w:tcPr>
            <w:tcW w:w="379" w:type="dxa"/>
            <w:shd w:val="clear" w:color="auto" w:fill="auto"/>
          </w:tcPr>
          <w:p w14:paraId="588D23B2" w14:textId="77777777" w:rsidR="006C5506" w:rsidRPr="002C0D13" w:rsidRDefault="006C5506">
            <w:pPr>
              <w:rPr>
                <w:color w:val="auto"/>
                <w:sz w:val="10"/>
                <w:szCs w:val="10"/>
              </w:rPr>
            </w:pPr>
          </w:p>
        </w:tc>
        <w:tc>
          <w:tcPr>
            <w:tcW w:w="3245" w:type="dxa"/>
            <w:shd w:val="clear" w:color="auto" w:fill="auto"/>
          </w:tcPr>
          <w:p w14:paraId="399F5016" w14:textId="77777777" w:rsidR="006C5506" w:rsidRPr="002C0D13" w:rsidRDefault="007A1DE0">
            <w:pPr>
              <w:pStyle w:val="Other0"/>
              <w:spacing w:after="0"/>
              <w:rPr>
                <w:color w:val="auto"/>
              </w:rPr>
            </w:pPr>
            <w:r w:rsidRPr="002C0D13">
              <w:rPr>
                <w:rStyle w:val="Other"/>
                <w:color w:val="auto"/>
              </w:rPr>
              <w:t>turbine &amp; generator</w:t>
            </w:r>
          </w:p>
        </w:tc>
        <w:tc>
          <w:tcPr>
            <w:tcW w:w="4541" w:type="dxa"/>
            <w:tcBorders>
              <w:top w:val="single" w:sz="4" w:space="0" w:color="auto"/>
            </w:tcBorders>
            <w:shd w:val="clear" w:color="auto" w:fill="auto"/>
          </w:tcPr>
          <w:p w14:paraId="2FD02F77" w14:textId="77777777" w:rsidR="006C5506" w:rsidRPr="002C0D13" w:rsidRDefault="006C5506">
            <w:pPr>
              <w:rPr>
                <w:color w:val="auto"/>
                <w:sz w:val="10"/>
                <w:szCs w:val="10"/>
              </w:rPr>
            </w:pPr>
          </w:p>
        </w:tc>
      </w:tr>
      <w:tr w:rsidR="002C0D13" w:rsidRPr="002C0D13" w14:paraId="58AA8CEB" w14:textId="77777777">
        <w:trPr>
          <w:trHeight w:hRule="exact" w:val="1234"/>
          <w:jc w:val="center"/>
        </w:trPr>
        <w:tc>
          <w:tcPr>
            <w:tcW w:w="677" w:type="dxa"/>
            <w:shd w:val="clear" w:color="auto" w:fill="auto"/>
          </w:tcPr>
          <w:p w14:paraId="4D96E968" w14:textId="77777777" w:rsidR="006C5506" w:rsidRPr="002C0D13" w:rsidRDefault="007A1DE0">
            <w:pPr>
              <w:pStyle w:val="Other0"/>
              <w:spacing w:after="0"/>
              <w:rPr>
                <w:color w:val="auto"/>
              </w:rPr>
            </w:pPr>
            <w:r w:rsidRPr="002C0D13">
              <w:rPr>
                <w:rStyle w:val="Other"/>
                <w:color w:val="auto"/>
              </w:rPr>
              <w:t>2.13.</w:t>
            </w:r>
          </w:p>
        </w:tc>
        <w:tc>
          <w:tcPr>
            <w:tcW w:w="379" w:type="dxa"/>
            <w:shd w:val="clear" w:color="auto" w:fill="auto"/>
          </w:tcPr>
          <w:p w14:paraId="31850F87" w14:textId="77777777" w:rsidR="006C5506" w:rsidRPr="002C0D13" w:rsidRDefault="006C5506">
            <w:pPr>
              <w:rPr>
                <w:color w:val="auto"/>
                <w:sz w:val="10"/>
                <w:szCs w:val="10"/>
              </w:rPr>
            </w:pPr>
          </w:p>
        </w:tc>
        <w:tc>
          <w:tcPr>
            <w:tcW w:w="3245" w:type="dxa"/>
            <w:shd w:val="clear" w:color="auto" w:fill="auto"/>
            <w:vAlign w:val="center"/>
          </w:tcPr>
          <w:p w14:paraId="58B1723A" w14:textId="77777777" w:rsidR="006C5506" w:rsidRPr="002C0D13" w:rsidRDefault="007A1DE0">
            <w:pPr>
              <w:pStyle w:val="Other0"/>
              <w:spacing w:after="0"/>
              <w:rPr>
                <w:color w:val="auto"/>
              </w:rPr>
            </w:pPr>
            <w:r w:rsidRPr="002C0D13">
              <w:rPr>
                <w:rStyle w:val="Other"/>
                <w:color w:val="auto"/>
              </w:rPr>
              <w:t>Maximum runaway speed at following net heads and at generator no-load (except friction losses)</w:t>
            </w:r>
          </w:p>
        </w:tc>
        <w:tc>
          <w:tcPr>
            <w:tcW w:w="4541" w:type="dxa"/>
            <w:shd w:val="clear" w:color="auto" w:fill="auto"/>
          </w:tcPr>
          <w:p w14:paraId="2A780026" w14:textId="77777777" w:rsidR="006C5506" w:rsidRPr="002C0D13" w:rsidRDefault="006C5506">
            <w:pPr>
              <w:rPr>
                <w:color w:val="auto"/>
                <w:sz w:val="10"/>
                <w:szCs w:val="10"/>
              </w:rPr>
            </w:pPr>
          </w:p>
        </w:tc>
      </w:tr>
      <w:tr w:rsidR="002C0D13" w:rsidRPr="002C0D13" w14:paraId="4FBCDA2B" w14:textId="77777777">
        <w:trPr>
          <w:trHeight w:hRule="exact" w:val="302"/>
          <w:jc w:val="center"/>
        </w:trPr>
        <w:tc>
          <w:tcPr>
            <w:tcW w:w="677" w:type="dxa"/>
            <w:shd w:val="clear" w:color="auto" w:fill="auto"/>
          </w:tcPr>
          <w:p w14:paraId="21ECE86B" w14:textId="77777777" w:rsidR="006C5506" w:rsidRPr="002C0D13" w:rsidRDefault="006C5506">
            <w:pPr>
              <w:rPr>
                <w:color w:val="auto"/>
                <w:sz w:val="10"/>
                <w:szCs w:val="10"/>
              </w:rPr>
            </w:pPr>
          </w:p>
        </w:tc>
        <w:tc>
          <w:tcPr>
            <w:tcW w:w="379" w:type="dxa"/>
            <w:shd w:val="clear" w:color="auto" w:fill="auto"/>
          </w:tcPr>
          <w:p w14:paraId="189D0A92" w14:textId="77777777" w:rsidR="006C5506" w:rsidRPr="002C0D13" w:rsidRDefault="006C5506">
            <w:pPr>
              <w:rPr>
                <w:color w:val="auto"/>
                <w:sz w:val="10"/>
                <w:szCs w:val="10"/>
              </w:rPr>
            </w:pPr>
          </w:p>
        </w:tc>
        <w:tc>
          <w:tcPr>
            <w:tcW w:w="3245" w:type="dxa"/>
            <w:shd w:val="clear" w:color="auto" w:fill="auto"/>
            <w:vAlign w:val="bottom"/>
          </w:tcPr>
          <w:p w14:paraId="5BAB3145" w14:textId="77777777" w:rsidR="006C5506" w:rsidRPr="002C0D13" w:rsidRDefault="007A1DE0">
            <w:pPr>
              <w:pStyle w:val="Other0"/>
              <w:spacing w:after="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max net head of 125.65 m</w:t>
            </w:r>
          </w:p>
        </w:tc>
        <w:tc>
          <w:tcPr>
            <w:tcW w:w="4541" w:type="dxa"/>
            <w:shd w:val="clear" w:color="auto" w:fill="auto"/>
            <w:vAlign w:val="bottom"/>
          </w:tcPr>
          <w:p w14:paraId="518E00AD" w14:textId="77777777" w:rsidR="006C5506" w:rsidRPr="002C0D13" w:rsidRDefault="007A1DE0">
            <w:pPr>
              <w:pStyle w:val="Other0"/>
              <w:tabs>
                <w:tab w:val="left" w:pos="979"/>
                <w:tab w:val="left" w:leader="underscore" w:pos="2299"/>
                <w:tab w:val="left" w:leader="underscore" w:pos="4363"/>
              </w:tabs>
              <w:spacing w:after="0"/>
              <w:jc w:val="both"/>
              <w:rPr>
                <w:color w:val="auto"/>
              </w:rPr>
            </w:pPr>
            <w:r w:rsidRPr="002C0D13">
              <w:rPr>
                <w:rStyle w:val="Other"/>
                <w:color w:val="auto"/>
              </w:rPr>
              <w:t>rpm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485199F" w14:textId="77777777">
        <w:trPr>
          <w:trHeight w:hRule="exact" w:val="427"/>
          <w:jc w:val="center"/>
        </w:trPr>
        <w:tc>
          <w:tcPr>
            <w:tcW w:w="677" w:type="dxa"/>
            <w:shd w:val="clear" w:color="auto" w:fill="auto"/>
          </w:tcPr>
          <w:p w14:paraId="1B0A7DFD" w14:textId="77777777" w:rsidR="006C5506" w:rsidRPr="002C0D13" w:rsidRDefault="006C5506">
            <w:pPr>
              <w:rPr>
                <w:color w:val="auto"/>
                <w:sz w:val="10"/>
                <w:szCs w:val="10"/>
              </w:rPr>
            </w:pPr>
          </w:p>
        </w:tc>
        <w:tc>
          <w:tcPr>
            <w:tcW w:w="379" w:type="dxa"/>
            <w:shd w:val="clear" w:color="auto" w:fill="auto"/>
          </w:tcPr>
          <w:p w14:paraId="7C9008A1" w14:textId="77777777" w:rsidR="006C5506" w:rsidRPr="002C0D13" w:rsidRDefault="006C5506">
            <w:pPr>
              <w:rPr>
                <w:color w:val="auto"/>
                <w:sz w:val="10"/>
                <w:szCs w:val="10"/>
              </w:rPr>
            </w:pPr>
          </w:p>
        </w:tc>
        <w:tc>
          <w:tcPr>
            <w:tcW w:w="3245" w:type="dxa"/>
            <w:shd w:val="clear" w:color="auto" w:fill="auto"/>
            <w:vAlign w:val="bottom"/>
          </w:tcPr>
          <w:p w14:paraId="3CA811C2" w14:textId="77777777" w:rsidR="006C5506" w:rsidRPr="002C0D13" w:rsidRDefault="007A1DE0">
            <w:pPr>
              <w:pStyle w:val="Other0"/>
              <w:spacing w:after="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rated net head of 125.48 m</w:t>
            </w:r>
          </w:p>
        </w:tc>
        <w:tc>
          <w:tcPr>
            <w:tcW w:w="4541" w:type="dxa"/>
            <w:tcBorders>
              <w:top w:val="single" w:sz="4" w:space="0" w:color="auto"/>
            </w:tcBorders>
            <w:shd w:val="clear" w:color="auto" w:fill="auto"/>
            <w:vAlign w:val="bottom"/>
          </w:tcPr>
          <w:p w14:paraId="16BE1054" w14:textId="77777777" w:rsidR="006C5506" w:rsidRPr="002C0D13" w:rsidRDefault="007A1DE0">
            <w:pPr>
              <w:pStyle w:val="Other0"/>
              <w:tabs>
                <w:tab w:val="left" w:pos="979"/>
                <w:tab w:val="left" w:leader="underscore" w:pos="2299"/>
                <w:tab w:val="left" w:leader="underscore" w:pos="4363"/>
              </w:tabs>
              <w:spacing w:after="0"/>
              <w:jc w:val="both"/>
              <w:rPr>
                <w:color w:val="auto"/>
              </w:rPr>
            </w:pPr>
            <w:r w:rsidRPr="002C0D13">
              <w:rPr>
                <w:rStyle w:val="Other"/>
                <w:color w:val="auto"/>
              </w:rPr>
              <w:t>rpm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A503EC5" w14:textId="77777777">
        <w:trPr>
          <w:trHeight w:hRule="exact" w:val="1094"/>
          <w:jc w:val="center"/>
        </w:trPr>
        <w:tc>
          <w:tcPr>
            <w:tcW w:w="677" w:type="dxa"/>
            <w:shd w:val="clear" w:color="auto" w:fill="auto"/>
          </w:tcPr>
          <w:p w14:paraId="51349797" w14:textId="77777777" w:rsidR="006C5506" w:rsidRPr="002C0D13" w:rsidRDefault="007A1DE0">
            <w:pPr>
              <w:pStyle w:val="Other0"/>
              <w:spacing w:before="180" w:after="0"/>
              <w:rPr>
                <w:color w:val="auto"/>
              </w:rPr>
            </w:pPr>
            <w:r w:rsidRPr="002C0D13">
              <w:rPr>
                <w:rStyle w:val="Other"/>
                <w:color w:val="auto"/>
              </w:rPr>
              <w:t>2.14.</w:t>
            </w:r>
          </w:p>
        </w:tc>
        <w:tc>
          <w:tcPr>
            <w:tcW w:w="379" w:type="dxa"/>
            <w:shd w:val="clear" w:color="auto" w:fill="auto"/>
          </w:tcPr>
          <w:p w14:paraId="69A869D9" w14:textId="77777777" w:rsidR="006C5506" w:rsidRPr="002C0D13" w:rsidRDefault="006C5506">
            <w:pPr>
              <w:rPr>
                <w:color w:val="auto"/>
                <w:sz w:val="10"/>
                <w:szCs w:val="10"/>
              </w:rPr>
            </w:pPr>
          </w:p>
        </w:tc>
        <w:tc>
          <w:tcPr>
            <w:tcW w:w="3245" w:type="dxa"/>
            <w:shd w:val="clear" w:color="auto" w:fill="auto"/>
            <w:vAlign w:val="center"/>
          </w:tcPr>
          <w:p w14:paraId="7CF19C8B" w14:textId="77777777" w:rsidR="006C5506" w:rsidRPr="002C0D13" w:rsidRDefault="007A1DE0">
            <w:pPr>
              <w:pStyle w:val="Other0"/>
              <w:spacing w:after="0"/>
              <w:rPr>
                <w:color w:val="auto"/>
              </w:rPr>
            </w:pPr>
            <w:r w:rsidRPr="002C0D13">
              <w:rPr>
                <w:rStyle w:val="Other"/>
                <w:color w:val="auto"/>
              </w:rPr>
              <w:t>Duration for which turbine is designed to run at maximum runaway speed</w:t>
            </w:r>
          </w:p>
        </w:tc>
        <w:tc>
          <w:tcPr>
            <w:tcW w:w="4541" w:type="dxa"/>
            <w:tcBorders>
              <w:top w:val="single" w:sz="4" w:space="0" w:color="auto"/>
            </w:tcBorders>
            <w:shd w:val="clear" w:color="auto" w:fill="auto"/>
          </w:tcPr>
          <w:p w14:paraId="5C0F8438" w14:textId="77777777" w:rsidR="006C5506" w:rsidRPr="002C0D13" w:rsidRDefault="007A1DE0">
            <w:pPr>
              <w:pStyle w:val="Other0"/>
              <w:spacing w:before="220" w:after="0"/>
              <w:rPr>
                <w:color w:val="auto"/>
              </w:rPr>
            </w:pPr>
            <w:r w:rsidRPr="002C0D13">
              <w:rPr>
                <w:rStyle w:val="Other"/>
                <w:color w:val="auto"/>
              </w:rPr>
              <w:t>s</w:t>
            </w:r>
          </w:p>
        </w:tc>
      </w:tr>
      <w:tr w:rsidR="002C0D13" w:rsidRPr="002C0D13" w14:paraId="727A18A7" w14:textId="77777777">
        <w:trPr>
          <w:trHeight w:hRule="exact" w:val="566"/>
          <w:jc w:val="center"/>
        </w:trPr>
        <w:tc>
          <w:tcPr>
            <w:tcW w:w="677" w:type="dxa"/>
            <w:shd w:val="clear" w:color="auto" w:fill="auto"/>
            <w:vAlign w:val="center"/>
          </w:tcPr>
          <w:p w14:paraId="5384F105" w14:textId="77777777" w:rsidR="006C5506" w:rsidRPr="002C0D13" w:rsidRDefault="007A1DE0">
            <w:pPr>
              <w:pStyle w:val="Other0"/>
              <w:spacing w:after="0"/>
              <w:rPr>
                <w:color w:val="auto"/>
              </w:rPr>
            </w:pPr>
            <w:r w:rsidRPr="002C0D13">
              <w:rPr>
                <w:rStyle w:val="Other"/>
                <w:color w:val="auto"/>
              </w:rPr>
              <w:t>2.15.</w:t>
            </w:r>
          </w:p>
        </w:tc>
        <w:tc>
          <w:tcPr>
            <w:tcW w:w="379" w:type="dxa"/>
            <w:shd w:val="clear" w:color="auto" w:fill="auto"/>
          </w:tcPr>
          <w:p w14:paraId="2E1F2469" w14:textId="77777777" w:rsidR="006C5506" w:rsidRPr="002C0D13" w:rsidRDefault="006C5506">
            <w:pPr>
              <w:rPr>
                <w:color w:val="auto"/>
                <w:sz w:val="10"/>
                <w:szCs w:val="10"/>
              </w:rPr>
            </w:pPr>
          </w:p>
        </w:tc>
        <w:tc>
          <w:tcPr>
            <w:tcW w:w="3245" w:type="dxa"/>
            <w:vMerge w:val="restart"/>
            <w:shd w:val="clear" w:color="auto" w:fill="auto"/>
          </w:tcPr>
          <w:p w14:paraId="7BC49094" w14:textId="77777777" w:rsidR="006C5506" w:rsidRPr="002C0D13" w:rsidRDefault="007A1DE0">
            <w:pPr>
              <w:pStyle w:val="Other0"/>
              <w:spacing w:after="0"/>
              <w:rPr>
                <w:color w:val="auto"/>
              </w:rPr>
            </w:pPr>
            <w:r w:rsidRPr="002C0D13">
              <w:rPr>
                <w:rStyle w:val="Other"/>
                <w:color w:val="auto"/>
              </w:rPr>
              <w:t>Direction of rotation (viewed from</w:t>
            </w:r>
          </w:p>
          <w:p w14:paraId="3EEB8610" w14:textId="77777777" w:rsidR="006C5506" w:rsidRPr="002C0D13" w:rsidRDefault="007A1DE0">
            <w:pPr>
              <w:pStyle w:val="Other0"/>
              <w:spacing w:after="0"/>
              <w:rPr>
                <w:color w:val="auto"/>
              </w:rPr>
            </w:pPr>
            <w:r w:rsidRPr="002C0D13">
              <w:rPr>
                <w:rStyle w:val="Other"/>
                <w:color w:val="auto"/>
              </w:rPr>
              <w:t>NDE)</w:t>
            </w:r>
          </w:p>
        </w:tc>
        <w:tc>
          <w:tcPr>
            <w:tcW w:w="4541" w:type="dxa"/>
            <w:shd w:val="clear" w:color="auto" w:fill="auto"/>
            <w:vAlign w:val="bottom"/>
          </w:tcPr>
          <w:p w14:paraId="6C82D6DF" w14:textId="77777777" w:rsidR="006C5506" w:rsidRPr="002C0D13" w:rsidRDefault="007A1DE0">
            <w:pPr>
              <w:pStyle w:val="Other0"/>
              <w:tabs>
                <w:tab w:val="left" w:leader="underscore" w:pos="2304"/>
                <w:tab w:val="left" w:leader="underscore" w:pos="4363"/>
              </w:tabs>
              <w:spacing w:after="0"/>
              <w:jc w:val="both"/>
              <w:rPr>
                <w:color w:val="auto"/>
              </w:rPr>
            </w:pPr>
            <w:r w:rsidRPr="002C0D13">
              <w:rPr>
                <w:rStyle w:val="Other"/>
                <w:color w:val="auto"/>
              </w:rPr>
              <w:t xml:space="preserve">C-wise </w:t>
            </w:r>
            <w:r w:rsidRPr="002C0D13">
              <w:rPr>
                <w:rStyle w:val="Other"/>
                <w:color w:val="auto"/>
              </w:rPr>
              <w:tab/>
              <w:t xml:space="preserve"> </w:t>
            </w:r>
            <w:r w:rsidRPr="002C0D13">
              <w:rPr>
                <w:rStyle w:val="Other"/>
                <w:color w:val="auto"/>
              </w:rPr>
              <w:tab/>
            </w:r>
          </w:p>
        </w:tc>
      </w:tr>
      <w:tr w:rsidR="002C0D13" w:rsidRPr="002C0D13" w14:paraId="1960BD8B" w14:textId="77777777">
        <w:trPr>
          <w:trHeight w:hRule="exact" w:val="648"/>
          <w:jc w:val="center"/>
        </w:trPr>
        <w:tc>
          <w:tcPr>
            <w:tcW w:w="677" w:type="dxa"/>
            <w:shd w:val="clear" w:color="auto" w:fill="auto"/>
          </w:tcPr>
          <w:p w14:paraId="5110B162" w14:textId="77777777" w:rsidR="006C5506" w:rsidRPr="002C0D13" w:rsidRDefault="006C5506">
            <w:pPr>
              <w:rPr>
                <w:color w:val="auto"/>
                <w:sz w:val="10"/>
                <w:szCs w:val="10"/>
              </w:rPr>
            </w:pPr>
          </w:p>
        </w:tc>
        <w:tc>
          <w:tcPr>
            <w:tcW w:w="379" w:type="dxa"/>
            <w:shd w:val="clear" w:color="auto" w:fill="auto"/>
          </w:tcPr>
          <w:p w14:paraId="0871DA0A" w14:textId="77777777" w:rsidR="006C5506" w:rsidRPr="002C0D13" w:rsidRDefault="006C5506">
            <w:pPr>
              <w:rPr>
                <w:color w:val="auto"/>
                <w:sz w:val="10"/>
                <w:szCs w:val="10"/>
              </w:rPr>
            </w:pPr>
          </w:p>
        </w:tc>
        <w:tc>
          <w:tcPr>
            <w:tcW w:w="3245" w:type="dxa"/>
            <w:vMerge/>
            <w:shd w:val="clear" w:color="auto" w:fill="auto"/>
          </w:tcPr>
          <w:p w14:paraId="12C67885" w14:textId="77777777" w:rsidR="006C5506" w:rsidRPr="002C0D13" w:rsidRDefault="006C5506">
            <w:pPr>
              <w:rPr>
                <w:color w:val="auto"/>
              </w:rPr>
            </w:pPr>
          </w:p>
        </w:tc>
        <w:tc>
          <w:tcPr>
            <w:tcW w:w="4541" w:type="dxa"/>
            <w:tcBorders>
              <w:top w:val="single" w:sz="4" w:space="0" w:color="auto"/>
            </w:tcBorders>
            <w:shd w:val="clear" w:color="auto" w:fill="auto"/>
          </w:tcPr>
          <w:p w14:paraId="630A3359" w14:textId="77777777" w:rsidR="006C5506" w:rsidRPr="002C0D13" w:rsidRDefault="007A1DE0">
            <w:pPr>
              <w:pStyle w:val="Other0"/>
              <w:spacing w:after="0"/>
              <w:rPr>
                <w:color w:val="auto"/>
              </w:rPr>
            </w:pPr>
            <w:r w:rsidRPr="002C0D13">
              <w:rPr>
                <w:rStyle w:val="Other"/>
                <w:color w:val="auto"/>
              </w:rPr>
              <w:t>/Anti C- wise</w:t>
            </w:r>
          </w:p>
        </w:tc>
      </w:tr>
      <w:tr w:rsidR="002C0D13" w:rsidRPr="002C0D13" w14:paraId="18460FCA" w14:textId="77777777">
        <w:trPr>
          <w:trHeight w:hRule="exact" w:val="586"/>
          <w:jc w:val="center"/>
        </w:trPr>
        <w:tc>
          <w:tcPr>
            <w:tcW w:w="677" w:type="dxa"/>
            <w:shd w:val="clear" w:color="auto" w:fill="auto"/>
            <w:vAlign w:val="center"/>
          </w:tcPr>
          <w:p w14:paraId="2F5439AA" w14:textId="77777777" w:rsidR="006C5506" w:rsidRPr="002C0D13" w:rsidRDefault="007A1DE0">
            <w:pPr>
              <w:pStyle w:val="Other0"/>
              <w:spacing w:after="0"/>
              <w:rPr>
                <w:color w:val="auto"/>
              </w:rPr>
            </w:pPr>
            <w:r w:rsidRPr="002C0D13">
              <w:rPr>
                <w:rStyle w:val="Other"/>
                <w:color w:val="auto"/>
              </w:rPr>
              <w:t>2.16.</w:t>
            </w:r>
          </w:p>
        </w:tc>
        <w:tc>
          <w:tcPr>
            <w:tcW w:w="379" w:type="dxa"/>
            <w:shd w:val="clear" w:color="auto" w:fill="auto"/>
          </w:tcPr>
          <w:p w14:paraId="4D350320" w14:textId="77777777" w:rsidR="006C5506" w:rsidRPr="002C0D13" w:rsidRDefault="006C5506">
            <w:pPr>
              <w:rPr>
                <w:color w:val="auto"/>
                <w:sz w:val="10"/>
                <w:szCs w:val="10"/>
              </w:rPr>
            </w:pPr>
          </w:p>
        </w:tc>
        <w:tc>
          <w:tcPr>
            <w:tcW w:w="3245" w:type="dxa"/>
            <w:shd w:val="clear" w:color="auto" w:fill="auto"/>
            <w:vAlign w:val="bottom"/>
          </w:tcPr>
          <w:p w14:paraId="05C5D0B3" w14:textId="77777777" w:rsidR="006C5506" w:rsidRPr="002C0D13" w:rsidRDefault="007A1DE0">
            <w:pPr>
              <w:pStyle w:val="Other0"/>
              <w:spacing w:after="0"/>
              <w:rPr>
                <w:color w:val="auto"/>
              </w:rPr>
            </w:pPr>
            <w:r w:rsidRPr="002C0D13">
              <w:rPr>
                <w:rStyle w:val="Other"/>
                <w:color w:val="auto"/>
              </w:rPr>
              <w:t>Water discharge under rated turbine output as per 2.2 above</w:t>
            </w:r>
          </w:p>
        </w:tc>
        <w:tc>
          <w:tcPr>
            <w:tcW w:w="4541" w:type="dxa"/>
            <w:shd w:val="clear" w:color="auto" w:fill="auto"/>
            <w:vAlign w:val="bottom"/>
          </w:tcPr>
          <w:p w14:paraId="10E40FFD" w14:textId="77777777" w:rsidR="006C5506" w:rsidRPr="002C0D13" w:rsidRDefault="007A1DE0">
            <w:pPr>
              <w:pStyle w:val="Other0"/>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/s</w:t>
            </w:r>
          </w:p>
        </w:tc>
      </w:tr>
      <w:tr w:rsidR="002C0D13" w:rsidRPr="002C0D13" w14:paraId="4D59BD68" w14:textId="77777777">
        <w:trPr>
          <w:trHeight w:hRule="exact" w:val="696"/>
          <w:jc w:val="center"/>
        </w:trPr>
        <w:tc>
          <w:tcPr>
            <w:tcW w:w="677" w:type="dxa"/>
            <w:shd w:val="clear" w:color="auto" w:fill="auto"/>
            <w:vAlign w:val="center"/>
          </w:tcPr>
          <w:p w14:paraId="52D878AC" w14:textId="77777777" w:rsidR="006C5506" w:rsidRPr="002C0D13" w:rsidRDefault="007A1DE0">
            <w:pPr>
              <w:pStyle w:val="Other0"/>
              <w:spacing w:after="0"/>
              <w:rPr>
                <w:color w:val="auto"/>
              </w:rPr>
            </w:pPr>
            <w:r w:rsidRPr="002C0D13">
              <w:rPr>
                <w:rStyle w:val="Other"/>
                <w:color w:val="auto"/>
              </w:rPr>
              <w:t>2.17.</w:t>
            </w:r>
          </w:p>
        </w:tc>
        <w:tc>
          <w:tcPr>
            <w:tcW w:w="379" w:type="dxa"/>
            <w:shd w:val="clear" w:color="auto" w:fill="auto"/>
          </w:tcPr>
          <w:p w14:paraId="559A327A" w14:textId="77777777" w:rsidR="006C5506" w:rsidRPr="002C0D13" w:rsidRDefault="006C5506">
            <w:pPr>
              <w:rPr>
                <w:color w:val="auto"/>
                <w:sz w:val="10"/>
                <w:szCs w:val="10"/>
              </w:rPr>
            </w:pPr>
          </w:p>
        </w:tc>
        <w:tc>
          <w:tcPr>
            <w:tcW w:w="3245" w:type="dxa"/>
            <w:shd w:val="clear" w:color="auto" w:fill="auto"/>
            <w:vAlign w:val="bottom"/>
          </w:tcPr>
          <w:p w14:paraId="178F63EA" w14:textId="77777777" w:rsidR="006C5506" w:rsidRPr="002C0D13" w:rsidRDefault="007A1DE0">
            <w:pPr>
              <w:pStyle w:val="Other0"/>
              <w:spacing w:after="0"/>
              <w:rPr>
                <w:color w:val="auto"/>
              </w:rPr>
            </w:pPr>
            <w:r w:rsidRPr="002C0D13">
              <w:rPr>
                <w:rStyle w:val="Other"/>
                <w:color w:val="auto"/>
              </w:rPr>
              <w:t>Maximum leakage through wicket gate at maximum static head of</w:t>
            </w:r>
          </w:p>
        </w:tc>
        <w:tc>
          <w:tcPr>
            <w:tcW w:w="4541" w:type="dxa"/>
            <w:tcBorders>
              <w:top w:val="single" w:sz="4" w:space="0" w:color="auto"/>
            </w:tcBorders>
            <w:shd w:val="clear" w:color="auto" w:fill="auto"/>
            <w:vAlign w:val="bottom"/>
          </w:tcPr>
          <w:p w14:paraId="72F8C991" w14:textId="77777777" w:rsidR="006C5506" w:rsidRPr="002C0D13" w:rsidRDefault="007A1DE0">
            <w:pPr>
              <w:pStyle w:val="Other0"/>
              <w:tabs>
                <w:tab w:val="left" w:pos="974"/>
                <w:tab w:val="left" w:leader="underscore" w:pos="2294"/>
                <w:tab w:val="left" w:leader="underscore" w:pos="4358"/>
              </w:tabs>
              <w:spacing w:after="0"/>
              <w:jc w:val="both"/>
              <w:rPr>
                <w:color w:val="auto"/>
              </w:rPr>
            </w:pPr>
            <w:r w:rsidRPr="002C0D13">
              <w:rPr>
                <w:rStyle w:val="Other"/>
                <w:color w:val="auto"/>
              </w:rPr>
              <w:t>l/s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65CE322" w14:textId="77777777">
        <w:trPr>
          <w:trHeight w:hRule="exact" w:val="384"/>
          <w:jc w:val="center"/>
        </w:trPr>
        <w:tc>
          <w:tcPr>
            <w:tcW w:w="677" w:type="dxa"/>
            <w:shd w:val="clear" w:color="auto" w:fill="auto"/>
          </w:tcPr>
          <w:p w14:paraId="06C410D5" w14:textId="77777777" w:rsidR="006C5506" w:rsidRPr="002C0D13" w:rsidRDefault="006C5506">
            <w:pPr>
              <w:rPr>
                <w:color w:val="auto"/>
                <w:sz w:val="10"/>
                <w:szCs w:val="10"/>
              </w:rPr>
            </w:pPr>
          </w:p>
        </w:tc>
        <w:tc>
          <w:tcPr>
            <w:tcW w:w="379" w:type="dxa"/>
            <w:shd w:val="clear" w:color="auto" w:fill="auto"/>
          </w:tcPr>
          <w:p w14:paraId="2AC66AE3" w14:textId="77777777" w:rsidR="006C5506" w:rsidRPr="002C0D13" w:rsidRDefault="006C5506">
            <w:pPr>
              <w:rPr>
                <w:color w:val="auto"/>
                <w:sz w:val="10"/>
                <w:szCs w:val="10"/>
              </w:rPr>
            </w:pPr>
          </w:p>
        </w:tc>
        <w:tc>
          <w:tcPr>
            <w:tcW w:w="3245" w:type="dxa"/>
            <w:shd w:val="clear" w:color="auto" w:fill="auto"/>
          </w:tcPr>
          <w:p w14:paraId="18FF4016" w14:textId="77777777" w:rsidR="006C5506" w:rsidRPr="002C0D13" w:rsidRDefault="007A1DE0">
            <w:pPr>
              <w:pStyle w:val="Other0"/>
              <w:spacing w:after="0"/>
              <w:rPr>
                <w:color w:val="auto"/>
              </w:rPr>
            </w:pPr>
            <w:r w:rsidRPr="002C0D13">
              <w:rPr>
                <w:rStyle w:val="Other"/>
                <w:color w:val="auto"/>
              </w:rPr>
              <w:t>130.85 m</w:t>
            </w:r>
          </w:p>
        </w:tc>
        <w:tc>
          <w:tcPr>
            <w:tcW w:w="4541" w:type="dxa"/>
            <w:tcBorders>
              <w:top w:val="single" w:sz="4" w:space="0" w:color="auto"/>
            </w:tcBorders>
            <w:shd w:val="clear" w:color="auto" w:fill="auto"/>
          </w:tcPr>
          <w:p w14:paraId="134A599F" w14:textId="77777777" w:rsidR="006C5506" w:rsidRPr="002C0D13" w:rsidRDefault="006C5506">
            <w:pPr>
              <w:rPr>
                <w:color w:val="auto"/>
                <w:sz w:val="10"/>
                <w:szCs w:val="10"/>
              </w:rPr>
            </w:pPr>
          </w:p>
        </w:tc>
      </w:tr>
      <w:tr w:rsidR="002C0D13" w:rsidRPr="002C0D13" w14:paraId="4646B0DF" w14:textId="77777777">
        <w:trPr>
          <w:trHeight w:hRule="exact" w:val="461"/>
          <w:jc w:val="center"/>
        </w:trPr>
        <w:tc>
          <w:tcPr>
            <w:tcW w:w="677" w:type="dxa"/>
            <w:shd w:val="clear" w:color="auto" w:fill="auto"/>
            <w:vAlign w:val="center"/>
          </w:tcPr>
          <w:p w14:paraId="548255EF" w14:textId="77777777" w:rsidR="006C5506" w:rsidRPr="002C0D13" w:rsidRDefault="007A1DE0">
            <w:pPr>
              <w:pStyle w:val="Other0"/>
              <w:spacing w:after="0"/>
              <w:rPr>
                <w:color w:val="auto"/>
              </w:rPr>
            </w:pPr>
            <w:r w:rsidRPr="002C0D13">
              <w:rPr>
                <w:rStyle w:val="Other"/>
                <w:color w:val="auto"/>
              </w:rPr>
              <w:t>2.18.</w:t>
            </w:r>
          </w:p>
        </w:tc>
        <w:tc>
          <w:tcPr>
            <w:tcW w:w="379" w:type="dxa"/>
            <w:shd w:val="clear" w:color="auto" w:fill="auto"/>
          </w:tcPr>
          <w:p w14:paraId="27278FB6" w14:textId="77777777" w:rsidR="006C5506" w:rsidRPr="002C0D13" w:rsidRDefault="006C5506">
            <w:pPr>
              <w:rPr>
                <w:color w:val="auto"/>
                <w:sz w:val="10"/>
                <w:szCs w:val="10"/>
              </w:rPr>
            </w:pPr>
          </w:p>
        </w:tc>
        <w:tc>
          <w:tcPr>
            <w:tcW w:w="3245" w:type="dxa"/>
            <w:shd w:val="clear" w:color="auto" w:fill="auto"/>
            <w:vAlign w:val="center"/>
          </w:tcPr>
          <w:p w14:paraId="33C10372" w14:textId="77777777" w:rsidR="006C5506" w:rsidRPr="002C0D13" w:rsidRDefault="007A1DE0">
            <w:pPr>
              <w:pStyle w:val="Other0"/>
              <w:spacing w:after="0"/>
              <w:rPr>
                <w:color w:val="auto"/>
              </w:rPr>
            </w:pPr>
            <w:r w:rsidRPr="002C0D13">
              <w:rPr>
                <w:rStyle w:val="Other"/>
                <w:color w:val="auto"/>
              </w:rPr>
              <w:t>Bearing Details</w:t>
            </w:r>
          </w:p>
        </w:tc>
        <w:tc>
          <w:tcPr>
            <w:tcW w:w="4541" w:type="dxa"/>
            <w:shd w:val="clear" w:color="auto" w:fill="auto"/>
          </w:tcPr>
          <w:p w14:paraId="0EAE0D73" w14:textId="77777777" w:rsidR="006C5506" w:rsidRPr="002C0D13" w:rsidRDefault="006C5506">
            <w:pPr>
              <w:rPr>
                <w:color w:val="auto"/>
                <w:sz w:val="10"/>
                <w:szCs w:val="10"/>
              </w:rPr>
            </w:pPr>
          </w:p>
        </w:tc>
      </w:tr>
      <w:tr w:rsidR="002C0D13" w:rsidRPr="002C0D13" w14:paraId="3373836C" w14:textId="77777777">
        <w:trPr>
          <w:trHeight w:hRule="exact" w:val="581"/>
          <w:jc w:val="center"/>
        </w:trPr>
        <w:tc>
          <w:tcPr>
            <w:tcW w:w="677" w:type="dxa"/>
            <w:shd w:val="clear" w:color="auto" w:fill="auto"/>
          </w:tcPr>
          <w:p w14:paraId="20FC286A" w14:textId="77777777" w:rsidR="006C5506" w:rsidRPr="002C0D13" w:rsidRDefault="006C5506">
            <w:pPr>
              <w:rPr>
                <w:color w:val="auto"/>
                <w:sz w:val="10"/>
                <w:szCs w:val="10"/>
              </w:rPr>
            </w:pPr>
          </w:p>
        </w:tc>
        <w:tc>
          <w:tcPr>
            <w:tcW w:w="379" w:type="dxa"/>
            <w:shd w:val="clear" w:color="auto" w:fill="auto"/>
          </w:tcPr>
          <w:p w14:paraId="04A73657" w14:textId="77777777" w:rsidR="006C5506" w:rsidRPr="002C0D13" w:rsidRDefault="006C5506">
            <w:pPr>
              <w:rPr>
                <w:color w:val="auto"/>
                <w:sz w:val="10"/>
                <w:szCs w:val="10"/>
              </w:rPr>
            </w:pPr>
          </w:p>
        </w:tc>
        <w:tc>
          <w:tcPr>
            <w:tcW w:w="3245" w:type="dxa"/>
            <w:shd w:val="clear" w:color="auto" w:fill="auto"/>
            <w:vAlign w:val="center"/>
          </w:tcPr>
          <w:p w14:paraId="1DDC5431" w14:textId="77777777" w:rsidR="006C5506" w:rsidRPr="002C0D13" w:rsidRDefault="007A1DE0">
            <w:pPr>
              <w:pStyle w:val="Other0"/>
              <w:spacing w:after="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No. </w:t>
            </w:r>
            <w:r w:rsidRPr="002C0D13">
              <w:rPr>
                <w:rStyle w:val="Other"/>
                <w:color w:val="auto"/>
                <w:lang w:val="th-TH" w:eastAsia="th-TH" w:bidi="th-TH"/>
              </w:rPr>
              <w:t xml:space="preserve">&amp; </w:t>
            </w:r>
            <w:r w:rsidRPr="002C0D13">
              <w:rPr>
                <w:rStyle w:val="Other"/>
                <w:color w:val="auto"/>
              </w:rPr>
              <w:t>Type of Turbine Bearings</w:t>
            </w:r>
          </w:p>
        </w:tc>
        <w:tc>
          <w:tcPr>
            <w:tcW w:w="4541" w:type="dxa"/>
            <w:shd w:val="clear" w:color="auto" w:fill="auto"/>
          </w:tcPr>
          <w:p w14:paraId="28969233" w14:textId="77777777" w:rsidR="006C5506" w:rsidRPr="002C0D13" w:rsidRDefault="006C5506">
            <w:pPr>
              <w:rPr>
                <w:color w:val="auto"/>
                <w:sz w:val="10"/>
                <w:szCs w:val="10"/>
              </w:rPr>
            </w:pPr>
          </w:p>
        </w:tc>
      </w:tr>
      <w:tr w:rsidR="002C0D13" w:rsidRPr="002C0D13" w14:paraId="29436618" w14:textId="77777777">
        <w:trPr>
          <w:trHeight w:hRule="exact" w:val="475"/>
          <w:jc w:val="center"/>
        </w:trPr>
        <w:tc>
          <w:tcPr>
            <w:tcW w:w="677" w:type="dxa"/>
            <w:shd w:val="clear" w:color="auto" w:fill="auto"/>
          </w:tcPr>
          <w:p w14:paraId="7185985A" w14:textId="77777777" w:rsidR="006C5506" w:rsidRPr="002C0D13" w:rsidRDefault="006C5506">
            <w:pPr>
              <w:rPr>
                <w:color w:val="auto"/>
                <w:sz w:val="10"/>
                <w:szCs w:val="10"/>
              </w:rPr>
            </w:pPr>
          </w:p>
        </w:tc>
        <w:tc>
          <w:tcPr>
            <w:tcW w:w="379" w:type="dxa"/>
            <w:shd w:val="clear" w:color="auto" w:fill="auto"/>
          </w:tcPr>
          <w:p w14:paraId="2D32B7E5" w14:textId="77777777" w:rsidR="006C5506" w:rsidRPr="002C0D13" w:rsidRDefault="006C5506">
            <w:pPr>
              <w:rPr>
                <w:color w:val="auto"/>
                <w:sz w:val="10"/>
                <w:szCs w:val="10"/>
              </w:rPr>
            </w:pPr>
          </w:p>
        </w:tc>
        <w:tc>
          <w:tcPr>
            <w:tcW w:w="3245" w:type="dxa"/>
            <w:shd w:val="clear" w:color="auto" w:fill="auto"/>
            <w:vAlign w:val="bottom"/>
          </w:tcPr>
          <w:p w14:paraId="0DC5A822" w14:textId="77777777" w:rsidR="006C5506" w:rsidRPr="002C0D13" w:rsidRDefault="007A1DE0">
            <w:pPr>
              <w:pStyle w:val="Other0"/>
              <w:spacing w:after="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Location of Bearings</w:t>
            </w:r>
          </w:p>
        </w:tc>
        <w:tc>
          <w:tcPr>
            <w:tcW w:w="4541" w:type="dxa"/>
            <w:shd w:val="clear" w:color="auto" w:fill="auto"/>
          </w:tcPr>
          <w:p w14:paraId="72CFCEF4" w14:textId="77777777" w:rsidR="006C5506" w:rsidRPr="002C0D13" w:rsidRDefault="006C5506">
            <w:pPr>
              <w:rPr>
                <w:color w:val="auto"/>
                <w:sz w:val="10"/>
                <w:szCs w:val="10"/>
              </w:rPr>
            </w:pPr>
          </w:p>
        </w:tc>
      </w:tr>
      <w:tr w:rsidR="002C0D13" w:rsidRPr="002C0D13" w14:paraId="6587EDD5" w14:textId="77777777">
        <w:trPr>
          <w:trHeight w:hRule="exact" w:val="475"/>
          <w:jc w:val="center"/>
        </w:trPr>
        <w:tc>
          <w:tcPr>
            <w:tcW w:w="677" w:type="dxa"/>
            <w:shd w:val="clear" w:color="auto" w:fill="auto"/>
          </w:tcPr>
          <w:p w14:paraId="04BEB6B8" w14:textId="77777777" w:rsidR="00034A6E" w:rsidRPr="002C0D13" w:rsidRDefault="00034A6E">
            <w:pPr>
              <w:rPr>
                <w:color w:val="auto"/>
                <w:sz w:val="10"/>
                <w:szCs w:val="10"/>
              </w:rPr>
            </w:pPr>
          </w:p>
          <w:p w14:paraId="40D52B02" w14:textId="77777777" w:rsidR="00034A6E" w:rsidRPr="002C0D13" w:rsidRDefault="00034A6E">
            <w:pPr>
              <w:rPr>
                <w:color w:val="auto"/>
                <w:sz w:val="10"/>
                <w:szCs w:val="10"/>
              </w:rPr>
            </w:pPr>
          </w:p>
          <w:p w14:paraId="3EEA8603" w14:textId="77777777" w:rsidR="00034A6E" w:rsidRPr="002C0D13" w:rsidRDefault="00034A6E">
            <w:pPr>
              <w:rPr>
                <w:color w:val="auto"/>
                <w:sz w:val="10"/>
                <w:szCs w:val="10"/>
              </w:rPr>
            </w:pPr>
          </w:p>
          <w:p w14:paraId="5D13AE58" w14:textId="4CDFC08C" w:rsidR="00034A6E" w:rsidRPr="002C0D13" w:rsidRDefault="00034A6E">
            <w:pPr>
              <w:rPr>
                <w:color w:val="auto"/>
                <w:sz w:val="10"/>
                <w:szCs w:val="10"/>
              </w:rPr>
            </w:pPr>
          </w:p>
        </w:tc>
        <w:tc>
          <w:tcPr>
            <w:tcW w:w="379" w:type="dxa"/>
            <w:shd w:val="clear" w:color="auto" w:fill="auto"/>
          </w:tcPr>
          <w:p w14:paraId="57144FC4" w14:textId="77777777" w:rsidR="00034A6E" w:rsidRPr="002C0D13" w:rsidRDefault="00034A6E">
            <w:pPr>
              <w:rPr>
                <w:color w:val="auto"/>
                <w:sz w:val="10"/>
                <w:szCs w:val="10"/>
              </w:rPr>
            </w:pPr>
          </w:p>
        </w:tc>
        <w:tc>
          <w:tcPr>
            <w:tcW w:w="3245" w:type="dxa"/>
            <w:shd w:val="clear" w:color="auto" w:fill="auto"/>
            <w:vAlign w:val="bottom"/>
          </w:tcPr>
          <w:p w14:paraId="4144FE53" w14:textId="77777777" w:rsidR="00034A6E" w:rsidRPr="002C0D13" w:rsidRDefault="00034A6E">
            <w:pPr>
              <w:pStyle w:val="Other0"/>
              <w:spacing w:after="0"/>
              <w:rPr>
                <w:rStyle w:val="Other"/>
                <w:rFonts w:ascii="Arial Unicode MS" w:eastAsia="Arial Unicode MS" w:hAnsi="Arial Unicode MS" w:cs="Arial Unicode MS"/>
                <w:color w:val="auto"/>
                <w:sz w:val="28"/>
                <w:szCs w:val="28"/>
              </w:rPr>
            </w:pPr>
          </w:p>
        </w:tc>
        <w:tc>
          <w:tcPr>
            <w:tcW w:w="4541" w:type="dxa"/>
            <w:shd w:val="clear" w:color="auto" w:fill="auto"/>
          </w:tcPr>
          <w:p w14:paraId="0EDD941E" w14:textId="77777777" w:rsidR="00034A6E" w:rsidRPr="002C0D13" w:rsidRDefault="00034A6E">
            <w:pPr>
              <w:rPr>
                <w:color w:val="auto"/>
                <w:sz w:val="10"/>
                <w:szCs w:val="10"/>
              </w:rPr>
            </w:pPr>
          </w:p>
        </w:tc>
      </w:tr>
      <w:tr w:rsidR="002C0D13" w:rsidRPr="002C0D13" w14:paraId="6DE214C9" w14:textId="77777777">
        <w:trPr>
          <w:trHeight w:hRule="exact" w:val="475"/>
          <w:jc w:val="center"/>
        </w:trPr>
        <w:tc>
          <w:tcPr>
            <w:tcW w:w="677" w:type="dxa"/>
            <w:shd w:val="clear" w:color="auto" w:fill="auto"/>
          </w:tcPr>
          <w:p w14:paraId="7819D90E" w14:textId="77777777" w:rsidR="00034A6E" w:rsidRPr="002C0D13" w:rsidRDefault="00034A6E">
            <w:pPr>
              <w:rPr>
                <w:color w:val="auto"/>
                <w:sz w:val="10"/>
                <w:szCs w:val="10"/>
              </w:rPr>
            </w:pPr>
          </w:p>
        </w:tc>
        <w:tc>
          <w:tcPr>
            <w:tcW w:w="379" w:type="dxa"/>
            <w:shd w:val="clear" w:color="auto" w:fill="auto"/>
          </w:tcPr>
          <w:p w14:paraId="12A8DF75" w14:textId="77777777" w:rsidR="00034A6E" w:rsidRPr="002C0D13" w:rsidRDefault="00034A6E">
            <w:pPr>
              <w:rPr>
                <w:color w:val="auto"/>
                <w:sz w:val="10"/>
                <w:szCs w:val="10"/>
              </w:rPr>
            </w:pPr>
          </w:p>
        </w:tc>
        <w:tc>
          <w:tcPr>
            <w:tcW w:w="3245" w:type="dxa"/>
            <w:shd w:val="clear" w:color="auto" w:fill="auto"/>
            <w:vAlign w:val="bottom"/>
          </w:tcPr>
          <w:p w14:paraId="7391383C" w14:textId="77777777" w:rsidR="00034A6E" w:rsidRPr="002C0D13" w:rsidRDefault="00034A6E">
            <w:pPr>
              <w:pStyle w:val="Other0"/>
              <w:spacing w:after="0"/>
              <w:rPr>
                <w:rStyle w:val="Other"/>
                <w:rFonts w:ascii="Arial Unicode MS" w:eastAsia="Arial Unicode MS" w:hAnsi="Arial Unicode MS" w:cs="Arial Unicode MS"/>
                <w:color w:val="auto"/>
                <w:sz w:val="28"/>
                <w:szCs w:val="28"/>
              </w:rPr>
            </w:pPr>
          </w:p>
        </w:tc>
        <w:tc>
          <w:tcPr>
            <w:tcW w:w="4541" w:type="dxa"/>
            <w:shd w:val="clear" w:color="auto" w:fill="auto"/>
          </w:tcPr>
          <w:p w14:paraId="2527407F" w14:textId="77777777" w:rsidR="00034A6E" w:rsidRPr="002C0D13" w:rsidRDefault="00034A6E">
            <w:pPr>
              <w:rPr>
                <w:color w:val="auto"/>
                <w:sz w:val="10"/>
                <w:szCs w:val="10"/>
              </w:rPr>
            </w:pPr>
          </w:p>
        </w:tc>
      </w:tr>
    </w:tbl>
    <w:p w14:paraId="2318816F" w14:textId="77777777" w:rsidR="006C5506" w:rsidRPr="002C0D13" w:rsidRDefault="007A1DE0">
      <w:pPr>
        <w:pStyle w:val="BodyText"/>
        <w:spacing w:after="460" w:line="173" w:lineRule="auto"/>
        <w:ind w:left="1160"/>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No. of pads on each bearings</w:t>
      </w:r>
    </w:p>
    <w:p w14:paraId="7E2A45AE" w14:textId="77777777" w:rsidR="006C5506" w:rsidRPr="002C0D13" w:rsidRDefault="007A1DE0">
      <w:pPr>
        <w:pStyle w:val="BodyText"/>
        <w:spacing w:after="200" w:line="199" w:lineRule="auto"/>
        <w:ind w:left="1440" w:hanging="2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 of pads of each bearing</w:t>
      </w:r>
    </w:p>
    <w:p w14:paraId="36C0138E" w14:textId="77777777" w:rsidR="006C5506" w:rsidRPr="002C0D13" w:rsidRDefault="007A1DE0">
      <w:pPr>
        <w:pStyle w:val="BodyText"/>
        <w:spacing w:after="200" w:line="192" w:lineRule="auto"/>
        <w:ind w:left="1440" w:hanging="2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 No. and location of RTDs on each bearing</w:t>
      </w:r>
    </w:p>
    <w:p w14:paraId="01BB056F" w14:textId="77777777" w:rsidR="006C5506" w:rsidRPr="002C0D13" w:rsidRDefault="007A1DE0">
      <w:pPr>
        <w:pStyle w:val="BodyText"/>
        <w:spacing w:after="0" w:line="173" w:lineRule="auto"/>
        <w:ind w:left="116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 No. and location of Dial</w:t>
      </w:r>
    </w:p>
    <w:p w14:paraId="7ECC1470" w14:textId="77777777" w:rsidR="006C5506" w:rsidRPr="002C0D13" w:rsidRDefault="007A1DE0">
      <w:pPr>
        <w:pStyle w:val="BodyText"/>
        <w:spacing w:after="200"/>
        <w:ind w:left="1440"/>
        <w:rPr>
          <w:color w:val="auto"/>
        </w:rPr>
      </w:pPr>
      <w:r w:rsidRPr="002C0D13">
        <w:rPr>
          <w:rStyle w:val="BodyTextChar"/>
          <w:color w:val="auto"/>
        </w:rPr>
        <w:t>Type thermometers</w:t>
      </w:r>
    </w:p>
    <w:p w14:paraId="763917D4" w14:textId="77777777" w:rsidR="006C5506" w:rsidRPr="002C0D13" w:rsidRDefault="007A1DE0">
      <w:pPr>
        <w:pStyle w:val="BodyText"/>
        <w:spacing w:after="140" w:line="197" w:lineRule="auto"/>
        <w:ind w:left="1440" w:hanging="2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 xml:space="preserve">Cooling water requirements </w:t>
      </w:r>
      <w:r w:rsidRPr="002C0D13">
        <w:rPr>
          <w:rStyle w:val="BodyTextChar"/>
          <w:color w:val="auto"/>
          <w:lang w:val="th-TH" w:eastAsia="th-TH" w:bidi="th-TH"/>
        </w:rPr>
        <w:t xml:space="preserve">- </w:t>
      </w:r>
      <w:r w:rsidRPr="002C0D13">
        <w:rPr>
          <w:rStyle w:val="BodyTextChar"/>
          <w:color w:val="auto"/>
        </w:rPr>
        <w:t xml:space="preserve">Quantity </w:t>
      </w:r>
      <w:r w:rsidRPr="002C0D13">
        <w:rPr>
          <w:rStyle w:val="BodyTextChar"/>
          <w:color w:val="auto"/>
          <w:lang w:val="th-TH" w:eastAsia="th-TH" w:bidi="th-TH"/>
        </w:rPr>
        <w:t xml:space="preserve">&amp; </w:t>
      </w:r>
      <w:r w:rsidRPr="002C0D13">
        <w:rPr>
          <w:rStyle w:val="BodyTextChar"/>
          <w:color w:val="auto"/>
        </w:rPr>
        <w:t>Pressure</w:t>
      </w:r>
    </w:p>
    <w:p w14:paraId="07541CA0" w14:textId="77777777" w:rsidR="006C5506" w:rsidRPr="002C0D13" w:rsidRDefault="007A1DE0">
      <w:pPr>
        <w:pStyle w:val="BodyText"/>
        <w:spacing w:after="80" w:line="199" w:lineRule="auto"/>
        <w:ind w:left="1440" w:hanging="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Normal working temperature of bearing</w:t>
      </w:r>
    </w:p>
    <w:p w14:paraId="40DADC4C" w14:textId="77777777" w:rsidR="006C5506" w:rsidRPr="002C0D13" w:rsidRDefault="007A1DE0">
      <w:pPr>
        <w:pStyle w:val="BodyText"/>
        <w:spacing w:after="80" w:line="254" w:lineRule="auto"/>
        <w:ind w:left="1160"/>
        <w:rPr>
          <w:color w:val="auto"/>
        </w:rPr>
      </w:pPr>
      <w:r w:rsidRPr="002C0D13">
        <w:rPr>
          <w:rStyle w:val="BodyTextChar"/>
          <w:rFonts w:ascii="Arial" w:eastAsia="Arial" w:hAnsi="Arial" w:cs="Arial"/>
          <w:color w:val="auto"/>
        </w:rPr>
        <w:t xml:space="preserve">o </w:t>
      </w:r>
      <w:r w:rsidRPr="002C0D13">
        <w:rPr>
          <w:rStyle w:val="BodyTextChar"/>
          <w:color w:val="auto"/>
        </w:rPr>
        <w:t>Pads</w:t>
      </w:r>
    </w:p>
    <w:p w14:paraId="274235F7" w14:textId="77777777" w:rsidR="006C5506" w:rsidRPr="002C0D13" w:rsidRDefault="007A1DE0">
      <w:pPr>
        <w:pStyle w:val="BodyText"/>
        <w:spacing w:after="140" w:line="254" w:lineRule="auto"/>
        <w:ind w:left="1160"/>
        <w:rPr>
          <w:color w:val="auto"/>
        </w:rPr>
      </w:pPr>
      <w:r w:rsidRPr="002C0D13">
        <w:rPr>
          <w:rStyle w:val="BodyTextChar"/>
          <w:rFonts w:ascii="Arial" w:eastAsia="Arial" w:hAnsi="Arial" w:cs="Arial"/>
          <w:color w:val="auto"/>
        </w:rPr>
        <w:t xml:space="preserve">o </w:t>
      </w:r>
      <w:r w:rsidRPr="002C0D13">
        <w:rPr>
          <w:rStyle w:val="BodyTextChar"/>
          <w:color w:val="auto"/>
        </w:rPr>
        <w:t>Oil</w:t>
      </w:r>
    </w:p>
    <w:p w14:paraId="321CFCDA" w14:textId="77777777" w:rsidR="006C5506" w:rsidRPr="002C0D13" w:rsidRDefault="007A1DE0">
      <w:pPr>
        <w:pStyle w:val="BodyText"/>
        <w:spacing w:after="80" w:line="199" w:lineRule="auto"/>
        <w:ind w:left="1440" w:hanging="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Maximum permissible temperature of bearing for </w:t>
      </w:r>
      <w:r w:rsidRPr="002C0D13">
        <w:rPr>
          <w:rStyle w:val="BodyTextChar"/>
          <w:color w:val="auto"/>
          <w:lang w:val="th-TH" w:eastAsia="th-TH" w:bidi="th-TH"/>
        </w:rPr>
        <w:t>: -</w:t>
      </w:r>
    </w:p>
    <w:p w14:paraId="1D1D12E9" w14:textId="77777777" w:rsidR="006C5506" w:rsidRPr="002C0D13" w:rsidRDefault="007A1DE0">
      <w:pPr>
        <w:pStyle w:val="BodyText"/>
        <w:spacing w:after="80" w:line="254" w:lineRule="auto"/>
        <w:ind w:left="1500"/>
        <w:rPr>
          <w:color w:val="auto"/>
        </w:rPr>
      </w:pPr>
      <w:r w:rsidRPr="002C0D13">
        <w:rPr>
          <w:rStyle w:val="BodyTextChar"/>
          <w:rFonts w:ascii="Arial" w:eastAsia="Arial" w:hAnsi="Arial" w:cs="Arial"/>
          <w:color w:val="auto"/>
        </w:rPr>
        <w:t xml:space="preserve">o </w:t>
      </w:r>
      <w:r w:rsidRPr="002C0D13">
        <w:rPr>
          <w:rStyle w:val="BodyTextChar"/>
          <w:color w:val="auto"/>
        </w:rPr>
        <w:t>Alarm</w:t>
      </w:r>
    </w:p>
    <w:p w14:paraId="7F6B34B4" w14:textId="77777777" w:rsidR="006C5506" w:rsidRPr="002C0D13" w:rsidRDefault="007A1DE0">
      <w:pPr>
        <w:pStyle w:val="BodyText"/>
        <w:spacing w:after="0" w:line="254" w:lineRule="auto"/>
        <w:ind w:left="1500"/>
        <w:rPr>
          <w:color w:val="auto"/>
        </w:rPr>
      </w:pPr>
      <w:r w:rsidRPr="002C0D13">
        <w:rPr>
          <w:rStyle w:val="BodyTextChar"/>
          <w:rFonts w:ascii="Arial" w:eastAsia="Arial" w:hAnsi="Arial" w:cs="Arial"/>
          <w:color w:val="auto"/>
        </w:rPr>
        <w:t xml:space="preserve">o </w:t>
      </w:r>
      <w:r w:rsidRPr="002C0D13">
        <w:rPr>
          <w:rStyle w:val="BodyTextChar"/>
          <w:color w:val="auto"/>
        </w:rPr>
        <w:t>Trip</w:t>
      </w:r>
    </w:p>
    <w:p w14:paraId="4ED1E935" w14:textId="77777777" w:rsidR="006C5506" w:rsidRPr="002C0D13" w:rsidRDefault="007A1DE0">
      <w:pPr>
        <w:pStyle w:val="BodyText"/>
        <w:spacing w:after="0" w:line="173" w:lineRule="auto"/>
        <w:ind w:left="11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Operation capability of</w:t>
      </w:r>
    </w:p>
    <w:p w14:paraId="65EC6DFE" w14:textId="77777777" w:rsidR="006C5506" w:rsidRPr="002C0D13" w:rsidRDefault="007A1DE0">
      <w:pPr>
        <w:pStyle w:val="BodyText"/>
        <w:spacing w:after="0"/>
        <w:ind w:left="1440"/>
        <w:rPr>
          <w:color w:val="auto"/>
        </w:rPr>
      </w:pPr>
      <w:r w:rsidRPr="002C0D13">
        <w:rPr>
          <w:rStyle w:val="BodyTextChar"/>
          <w:color w:val="auto"/>
        </w:rPr>
        <w:t>bearings in minutes at normal</w:t>
      </w:r>
    </w:p>
    <w:p w14:paraId="3A449E03" w14:textId="77777777" w:rsidR="006C5506" w:rsidRPr="002C0D13" w:rsidRDefault="007A1DE0">
      <w:pPr>
        <w:pStyle w:val="BodyText"/>
        <w:spacing w:after="0"/>
        <w:ind w:left="1440"/>
        <w:rPr>
          <w:color w:val="auto"/>
        </w:rPr>
      </w:pPr>
      <w:r w:rsidRPr="002C0D13">
        <w:rPr>
          <w:rStyle w:val="BodyTextChar"/>
          <w:color w:val="auto"/>
        </w:rPr>
        <w:t>speed without cooling water supply</w:t>
      </w:r>
    </w:p>
    <w:p w14:paraId="756EB2C7" w14:textId="77777777" w:rsidR="006C5506" w:rsidRPr="002C0D13" w:rsidRDefault="007A1DE0">
      <w:pPr>
        <w:pStyle w:val="BodyText"/>
        <w:spacing w:after="0" w:line="173" w:lineRule="auto"/>
        <w:ind w:left="11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Operation capability of</w:t>
      </w:r>
    </w:p>
    <w:p w14:paraId="32CD6664" w14:textId="77777777" w:rsidR="006C5506" w:rsidRPr="002C0D13" w:rsidRDefault="007A1DE0">
      <w:pPr>
        <w:pStyle w:val="BodyText"/>
        <w:spacing w:after="0"/>
        <w:ind w:left="1440"/>
        <w:rPr>
          <w:color w:val="auto"/>
        </w:rPr>
      </w:pPr>
      <w:r w:rsidRPr="002C0D13">
        <w:rPr>
          <w:rStyle w:val="BodyTextChar"/>
          <w:color w:val="auto"/>
        </w:rPr>
        <w:t>bearings in minutes at runaway</w:t>
      </w:r>
    </w:p>
    <w:p w14:paraId="0CDDEBF7" w14:textId="77777777" w:rsidR="006C5506" w:rsidRPr="002C0D13" w:rsidRDefault="007A1DE0">
      <w:pPr>
        <w:pStyle w:val="BodyText"/>
        <w:spacing w:after="0"/>
        <w:ind w:left="1440"/>
        <w:rPr>
          <w:color w:val="auto"/>
        </w:rPr>
      </w:pPr>
      <w:r w:rsidRPr="002C0D13">
        <w:rPr>
          <w:rStyle w:val="BodyTextChar"/>
          <w:color w:val="auto"/>
        </w:rPr>
        <w:t>speed with /without cooling</w:t>
      </w:r>
    </w:p>
    <w:p w14:paraId="38B209D8" w14:textId="77777777" w:rsidR="006C5506" w:rsidRPr="002C0D13" w:rsidRDefault="007A1DE0">
      <w:pPr>
        <w:pStyle w:val="BodyText"/>
        <w:spacing w:after="80"/>
        <w:ind w:left="1440"/>
        <w:rPr>
          <w:color w:val="auto"/>
        </w:rPr>
      </w:pPr>
      <w:r w:rsidRPr="002C0D13">
        <w:rPr>
          <w:rStyle w:val="BodyTextChar"/>
          <w:color w:val="auto"/>
        </w:rPr>
        <w:t>water supply</w:t>
      </w:r>
    </w:p>
    <w:p w14:paraId="21307644" w14:textId="77777777" w:rsidR="006C5506" w:rsidRPr="002C0D13" w:rsidRDefault="007A1DE0">
      <w:pPr>
        <w:pStyle w:val="BodyText"/>
        <w:spacing w:after="0" w:line="173" w:lineRule="auto"/>
        <w:ind w:left="11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Operation capability of</w:t>
      </w:r>
    </w:p>
    <w:p w14:paraId="5B35DD87" w14:textId="77777777" w:rsidR="006C5506" w:rsidRPr="002C0D13" w:rsidRDefault="007A1DE0">
      <w:pPr>
        <w:pStyle w:val="BodyText"/>
        <w:spacing w:after="0"/>
        <w:ind w:left="1440"/>
        <w:rPr>
          <w:color w:val="auto"/>
        </w:rPr>
      </w:pPr>
      <w:r w:rsidRPr="002C0D13">
        <w:rPr>
          <w:rStyle w:val="BodyTextChar"/>
          <w:color w:val="auto"/>
        </w:rPr>
        <w:t xml:space="preserve">bearings in minutes at </w:t>
      </w:r>
      <w:r w:rsidRPr="002C0D13">
        <w:rPr>
          <w:rStyle w:val="BodyTextChar"/>
          <w:color w:val="auto"/>
          <w:lang w:val="th-TH" w:eastAsia="th-TH" w:bidi="th-TH"/>
        </w:rPr>
        <w:t xml:space="preserve">4-5% </w:t>
      </w:r>
      <w:r w:rsidRPr="002C0D13">
        <w:rPr>
          <w:rStyle w:val="BodyTextChar"/>
          <w:color w:val="auto"/>
        </w:rPr>
        <w:t>of</w:t>
      </w:r>
    </w:p>
    <w:p w14:paraId="3C80612E" w14:textId="77777777" w:rsidR="006C5506" w:rsidRPr="002C0D13" w:rsidRDefault="007A1DE0">
      <w:pPr>
        <w:pStyle w:val="BodyText"/>
        <w:spacing w:after="0"/>
        <w:ind w:left="1440"/>
        <w:rPr>
          <w:color w:val="auto"/>
        </w:rPr>
      </w:pPr>
      <w:r w:rsidRPr="002C0D13">
        <w:rPr>
          <w:rStyle w:val="BodyTextChar"/>
          <w:color w:val="auto"/>
        </w:rPr>
        <w:t>rated speed at shutdown</w:t>
      </w:r>
    </w:p>
    <w:p w14:paraId="241CF316" w14:textId="77777777" w:rsidR="006C5506" w:rsidRPr="002C0D13" w:rsidRDefault="007A1DE0">
      <w:pPr>
        <w:pStyle w:val="BodyText"/>
        <w:spacing w:after="80"/>
        <w:ind w:left="1440"/>
        <w:rPr>
          <w:color w:val="auto"/>
        </w:rPr>
      </w:pPr>
      <w:r w:rsidRPr="002C0D13">
        <w:rPr>
          <w:rStyle w:val="BodyTextChar"/>
          <w:color w:val="auto"/>
        </w:rPr>
        <w:t>without cooling water supply</w:t>
      </w:r>
    </w:p>
    <w:p w14:paraId="05A65083" w14:textId="77777777" w:rsidR="006C5506" w:rsidRPr="002C0D13" w:rsidRDefault="007A1DE0">
      <w:pPr>
        <w:pStyle w:val="BodyText"/>
        <w:numPr>
          <w:ilvl w:val="1"/>
          <w:numId w:val="6"/>
        </w:numPr>
        <w:tabs>
          <w:tab w:val="left" w:pos="1051"/>
        </w:tabs>
        <w:spacing w:after="0"/>
        <w:rPr>
          <w:color w:val="auto"/>
        </w:rPr>
      </w:pPr>
      <w:r w:rsidRPr="002C0D13">
        <w:rPr>
          <w:rStyle w:val="BodyTextChar"/>
          <w:color w:val="auto"/>
        </w:rPr>
        <w:t>Thrust/pedestal bearing loads</w:t>
      </w:r>
    </w:p>
    <w:p w14:paraId="586B69EF" w14:textId="77777777" w:rsidR="006C5506" w:rsidRPr="002C0D13" w:rsidRDefault="007A1DE0">
      <w:pPr>
        <w:pStyle w:val="BodyText"/>
        <w:tabs>
          <w:tab w:val="left" w:leader="hyphen" w:pos="1683"/>
        </w:tabs>
        <w:spacing w:after="0" w:line="180" w:lineRule="auto"/>
        <w:ind w:left="1160"/>
        <w:rPr>
          <w:color w:val="auto"/>
        </w:rPr>
      </w:pPr>
      <w:r w:rsidRPr="002C0D13">
        <w:rPr>
          <w:rStyle w:val="BodyTextChar"/>
          <w:color w:val="auto"/>
        </w:rPr>
        <w:t>X</w:t>
      </w:r>
      <w:r w:rsidRPr="002C0D13">
        <w:rPr>
          <w:rStyle w:val="BodyTextChar"/>
          <w:color w:val="auto"/>
          <w:lang w:val="th-TH" w:eastAsia="th-TH" w:bidi="th-TH"/>
        </w:rPr>
        <w:tab/>
      </w:r>
    </w:p>
    <w:p w14:paraId="2BCBE671" w14:textId="77777777" w:rsidR="006C5506" w:rsidRPr="002C0D13" w:rsidRDefault="007A1DE0">
      <w:pPr>
        <w:pStyle w:val="BodyText"/>
        <w:tabs>
          <w:tab w:val="left" w:pos="5364"/>
          <w:tab w:val="left" w:leader="underscore" w:pos="6686"/>
          <w:tab w:val="left" w:leader="underscore" w:pos="8590"/>
        </w:tabs>
        <w:spacing w:after="140" w:line="173" w:lineRule="auto"/>
        <w:ind w:left="11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Turbine rotating parts</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4854571D" w14:textId="77777777" w:rsidR="006C5506" w:rsidRPr="002C0D13" w:rsidRDefault="007A1DE0">
      <w:pPr>
        <w:pStyle w:val="BodyText"/>
        <w:spacing w:after="80" w:line="173" w:lineRule="auto"/>
        <w:ind w:left="11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Maximum Hydraulic Thrust</w:t>
      </w:r>
    </w:p>
    <w:p w14:paraId="669EDA1C" w14:textId="77777777" w:rsidR="006C5506" w:rsidRPr="002C0D13" w:rsidRDefault="007A1DE0">
      <w:pPr>
        <w:pStyle w:val="BodyText"/>
        <w:spacing w:after="80" w:line="254" w:lineRule="auto"/>
        <w:ind w:left="1500"/>
        <w:rPr>
          <w:color w:val="auto"/>
        </w:rPr>
      </w:pPr>
      <w:r w:rsidRPr="002C0D13">
        <w:rPr>
          <w:rStyle w:val="BodyTextChar"/>
          <w:rFonts w:ascii="Arial" w:eastAsia="Arial" w:hAnsi="Arial" w:cs="Arial"/>
          <w:color w:val="auto"/>
        </w:rPr>
        <w:t xml:space="preserve">o </w:t>
      </w:r>
      <w:r w:rsidRPr="002C0D13">
        <w:rPr>
          <w:rStyle w:val="BodyTextChar"/>
          <w:color w:val="auto"/>
        </w:rPr>
        <w:t>with new labyrinths</w:t>
      </w:r>
    </w:p>
    <w:p w14:paraId="7722578F" w14:textId="77777777" w:rsidR="006C5506" w:rsidRPr="002C0D13" w:rsidRDefault="007A1DE0">
      <w:pPr>
        <w:pStyle w:val="BodyText"/>
        <w:spacing w:after="140" w:line="254" w:lineRule="auto"/>
        <w:ind w:left="1500"/>
        <w:rPr>
          <w:color w:val="auto"/>
        </w:rPr>
      </w:pPr>
      <w:r w:rsidRPr="002C0D13">
        <w:rPr>
          <w:rStyle w:val="BodyTextChar"/>
          <w:rFonts w:ascii="Arial" w:eastAsia="Arial" w:hAnsi="Arial" w:cs="Arial"/>
          <w:color w:val="auto"/>
        </w:rPr>
        <w:t xml:space="preserve">o </w:t>
      </w:r>
      <w:r w:rsidRPr="002C0D13">
        <w:rPr>
          <w:rStyle w:val="BodyTextChar"/>
          <w:color w:val="auto"/>
        </w:rPr>
        <w:t>with worn out labyrinths</w:t>
      </w:r>
    </w:p>
    <w:p w14:paraId="7B85FEA9" w14:textId="77777777" w:rsidR="006C5506" w:rsidRPr="002C0D13" w:rsidRDefault="007A1DE0">
      <w:pPr>
        <w:pStyle w:val="BodyText"/>
        <w:spacing w:after="0"/>
        <w:ind w:firstLine="960"/>
        <w:rPr>
          <w:color w:val="auto"/>
        </w:rPr>
      </w:pPr>
      <w:r w:rsidRPr="002C0D13">
        <w:rPr>
          <w:rStyle w:val="BodyTextChar"/>
          <w:color w:val="auto"/>
          <w:lang w:val="th-TH" w:eastAsia="th-TH" w:bidi="th-TH"/>
        </w:rPr>
        <w:t xml:space="preserve">. </w:t>
      </w: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Axial Thrust at </w:t>
      </w:r>
      <w:r w:rsidRPr="002C0D13">
        <w:rPr>
          <w:rStyle w:val="BodyTextChar"/>
          <w:color w:val="auto"/>
          <w:lang w:val="th-TH" w:eastAsia="th-TH" w:bidi="th-TH"/>
        </w:rPr>
        <w:t xml:space="preserve">100% </w:t>
      </w:r>
      <w:r w:rsidRPr="002C0D13">
        <w:rPr>
          <w:rStyle w:val="BodyTextChar"/>
          <w:color w:val="auto"/>
        </w:rPr>
        <w:t>rated load</w:t>
      </w:r>
    </w:p>
    <w:p w14:paraId="5E878105" w14:textId="77777777" w:rsidR="006C5506" w:rsidRPr="002C0D13" w:rsidRDefault="007A1DE0">
      <w:pPr>
        <w:pStyle w:val="BodyText"/>
        <w:tabs>
          <w:tab w:val="left" w:pos="5364"/>
          <w:tab w:val="left" w:leader="underscore" w:pos="6686"/>
          <w:tab w:val="left" w:leader="underscore" w:pos="8590"/>
        </w:tabs>
        <w:spacing w:after="140"/>
        <w:ind w:left="1440"/>
        <w:rPr>
          <w:color w:val="auto"/>
        </w:rPr>
      </w:pPr>
      <w:r w:rsidRPr="002C0D13">
        <w:rPr>
          <w:rStyle w:val="BodyTextChar"/>
          <w:color w:val="auto"/>
        </w:rPr>
        <w:t>throw off.</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0F6D7EC0" w14:textId="77777777" w:rsidR="006C5506" w:rsidRPr="002C0D13" w:rsidRDefault="007A1DE0">
      <w:pPr>
        <w:pStyle w:val="BodyText"/>
        <w:numPr>
          <w:ilvl w:val="1"/>
          <w:numId w:val="6"/>
        </w:numPr>
        <w:tabs>
          <w:tab w:val="left" w:pos="1051"/>
          <w:tab w:val="left" w:pos="5364"/>
          <w:tab w:val="left" w:leader="underscore" w:pos="6686"/>
          <w:tab w:val="left" w:leader="underscore" w:pos="8590"/>
        </w:tabs>
        <w:spacing w:after="80"/>
        <w:rPr>
          <w:color w:val="auto"/>
        </w:rPr>
      </w:pPr>
      <w:r w:rsidRPr="002C0D13">
        <w:rPr>
          <w:rStyle w:val="BodyTextChar"/>
          <w:color w:val="auto"/>
        </w:rPr>
        <w:t>Maximum hydraulic unbalance</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504"/>
        <w:gridCol w:w="1051"/>
        <w:gridCol w:w="1344"/>
        <w:gridCol w:w="2462"/>
      </w:tblGrid>
      <w:tr w:rsidR="002C0D13" w:rsidRPr="002C0D13" w14:paraId="13417F9D" w14:textId="77777777">
        <w:trPr>
          <w:trHeight w:hRule="exact" w:val="475"/>
          <w:jc w:val="center"/>
        </w:trPr>
        <w:tc>
          <w:tcPr>
            <w:tcW w:w="845" w:type="dxa"/>
            <w:tcBorders>
              <w:top w:val="single" w:sz="4" w:space="0" w:color="auto"/>
            </w:tcBorders>
            <w:shd w:val="clear" w:color="auto" w:fill="auto"/>
            <w:vAlign w:val="center"/>
          </w:tcPr>
          <w:p w14:paraId="76A44EBC" w14:textId="77777777" w:rsidR="006C5506" w:rsidRPr="002C0D13" w:rsidRDefault="007A1DE0">
            <w:pPr>
              <w:pStyle w:val="Other0"/>
              <w:spacing w:after="0"/>
              <w:rPr>
                <w:color w:val="auto"/>
              </w:rPr>
            </w:pPr>
            <w:r w:rsidRPr="002C0D13">
              <w:rPr>
                <w:rStyle w:val="Other"/>
                <w:color w:val="auto"/>
              </w:rPr>
              <w:lastRenderedPageBreak/>
              <w:t>ITEM</w:t>
            </w:r>
          </w:p>
        </w:tc>
        <w:tc>
          <w:tcPr>
            <w:tcW w:w="3504" w:type="dxa"/>
            <w:tcBorders>
              <w:top w:val="single" w:sz="4" w:space="0" w:color="auto"/>
            </w:tcBorders>
            <w:shd w:val="clear" w:color="auto" w:fill="auto"/>
            <w:vAlign w:val="center"/>
          </w:tcPr>
          <w:p w14:paraId="186D6AF9" w14:textId="77777777" w:rsidR="006C5506" w:rsidRPr="002C0D13" w:rsidRDefault="007A1DE0">
            <w:pPr>
              <w:pStyle w:val="Other0"/>
              <w:spacing w:after="0"/>
              <w:ind w:firstLine="320"/>
              <w:rPr>
                <w:color w:val="auto"/>
              </w:rPr>
            </w:pPr>
            <w:r w:rsidRPr="002C0D13">
              <w:rPr>
                <w:rStyle w:val="Other"/>
                <w:color w:val="auto"/>
              </w:rPr>
              <w:t>DESIGNATION</w:t>
            </w:r>
          </w:p>
        </w:tc>
        <w:tc>
          <w:tcPr>
            <w:tcW w:w="1051" w:type="dxa"/>
            <w:tcBorders>
              <w:top w:val="single" w:sz="4" w:space="0" w:color="auto"/>
            </w:tcBorders>
            <w:shd w:val="clear" w:color="auto" w:fill="auto"/>
            <w:vAlign w:val="center"/>
          </w:tcPr>
          <w:p w14:paraId="38ADA2DB" w14:textId="77777777" w:rsidR="006C5506" w:rsidRPr="002C0D13" w:rsidRDefault="007A1DE0">
            <w:pPr>
              <w:pStyle w:val="Other0"/>
              <w:spacing w:after="0"/>
              <w:ind w:firstLine="220"/>
              <w:rPr>
                <w:color w:val="auto"/>
              </w:rPr>
            </w:pPr>
            <w:r w:rsidRPr="002C0D13">
              <w:rPr>
                <w:rStyle w:val="Other"/>
                <w:color w:val="auto"/>
              </w:rPr>
              <w:t>UNITS</w:t>
            </w:r>
          </w:p>
        </w:tc>
        <w:tc>
          <w:tcPr>
            <w:tcW w:w="1344" w:type="dxa"/>
            <w:tcBorders>
              <w:top w:val="single" w:sz="4" w:space="0" w:color="auto"/>
            </w:tcBorders>
            <w:shd w:val="clear" w:color="auto" w:fill="auto"/>
            <w:vAlign w:val="center"/>
          </w:tcPr>
          <w:p w14:paraId="784D8193" w14:textId="77777777" w:rsidR="006C5506" w:rsidRPr="002C0D13" w:rsidRDefault="007A1DE0">
            <w:pPr>
              <w:pStyle w:val="Other0"/>
              <w:spacing w:after="0"/>
              <w:ind w:firstLine="560"/>
              <w:rPr>
                <w:color w:val="auto"/>
              </w:rPr>
            </w:pPr>
            <w:r w:rsidRPr="002C0D13">
              <w:rPr>
                <w:rStyle w:val="Other"/>
                <w:color w:val="auto"/>
              </w:rPr>
              <w:t>VALUE</w:t>
            </w:r>
          </w:p>
        </w:tc>
        <w:tc>
          <w:tcPr>
            <w:tcW w:w="2462" w:type="dxa"/>
            <w:tcBorders>
              <w:top w:val="single" w:sz="4" w:space="0" w:color="auto"/>
            </w:tcBorders>
            <w:shd w:val="clear" w:color="auto" w:fill="auto"/>
            <w:vAlign w:val="center"/>
          </w:tcPr>
          <w:p w14:paraId="5070D252" w14:textId="77777777" w:rsidR="006C5506" w:rsidRPr="002C0D13" w:rsidRDefault="007A1DE0">
            <w:pPr>
              <w:pStyle w:val="Other0"/>
              <w:spacing w:after="0"/>
              <w:ind w:firstLine="980"/>
              <w:rPr>
                <w:color w:val="auto"/>
              </w:rPr>
            </w:pPr>
            <w:r w:rsidRPr="002C0D13">
              <w:rPr>
                <w:rStyle w:val="Other"/>
                <w:color w:val="auto"/>
              </w:rPr>
              <w:t>REMARKS</w:t>
            </w:r>
          </w:p>
        </w:tc>
      </w:tr>
      <w:tr w:rsidR="002C0D13" w:rsidRPr="002C0D13" w14:paraId="5A62B230" w14:textId="77777777">
        <w:trPr>
          <w:trHeight w:hRule="exact" w:val="365"/>
          <w:jc w:val="center"/>
        </w:trPr>
        <w:tc>
          <w:tcPr>
            <w:tcW w:w="845" w:type="dxa"/>
            <w:tcBorders>
              <w:top w:val="single" w:sz="4" w:space="0" w:color="auto"/>
            </w:tcBorders>
            <w:shd w:val="clear" w:color="auto" w:fill="auto"/>
          </w:tcPr>
          <w:p w14:paraId="52C96C1F" w14:textId="77777777" w:rsidR="006C5506" w:rsidRPr="002C0D13" w:rsidRDefault="006C5506">
            <w:pPr>
              <w:rPr>
                <w:color w:val="auto"/>
                <w:sz w:val="10"/>
                <w:szCs w:val="10"/>
              </w:rPr>
            </w:pPr>
          </w:p>
        </w:tc>
        <w:tc>
          <w:tcPr>
            <w:tcW w:w="3504" w:type="dxa"/>
            <w:tcBorders>
              <w:top w:val="single" w:sz="4" w:space="0" w:color="auto"/>
            </w:tcBorders>
            <w:shd w:val="clear" w:color="auto" w:fill="auto"/>
          </w:tcPr>
          <w:p w14:paraId="1445C30C" w14:textId="77777777" w:rsidR="006C5506" w:rsidRPr="002C0D13" w:rsidRDefault="007A1DE0">
            <w:pPr>
              <w:pStyle w:val="Other0"/>
              <w:spacing w:after="0"/>
              <w:ind w:firstLine="320"/>
              <w:rPr>
                <w:color w:val="auto"/>
              </w:rPr>
            </w:pPr>
            <w:r w:rsidRPr="002C0D13">
              <w:rPr>
                <w:rStyle w:val="Other"/>
                <w:color w:val="auto"/>
              </w:rPr>
              <w:t>thrust</w:t>
            </w:r>
          </w:p>
        </w:tc>
        <w:tc>
          <w:tcPr>
            <w:tcW w:w="1051" w:type="dxa"/>
            <w:tcBorders>
              <w:top w:val="single" w:sz="4" w:space="0" w:color="auto"/>
            </w:tcBorders>
            <w:shd w:val="clear" w:color="auto" w:fill="auto"/>
          </w:tcPr>
          <w:p w14:paraId="53585868"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7F447EB2"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01BD689B" w14:textId="77777777" w:rsidR="006C5506" w:rsidRPr="002C0D13" w:rsidRDefault="006C5506">
            <w:pPr>
              <w:rPr>
                <w:color w:val="auto"/>
                <w:sz w:val="10"/>
                <w:szCs w:val="10"/>
              </w:rPr>
            </w:pPr>
          </w:p>
        </w:tc>
      </w:tr>
      <w:tr w:rsidR="002C0D13" w:rsidRPr="002C0D13" w14:paraId="2F9557BE" w14:textId="77777777">
        <w:trPr>
          <w:trHeight w:hRule="exact" w:val="427"/>
          <w:jc w:val="center"/>
        </w:trPr>
        <w:tc>
          <w:tcPr>
            <w:tcW w:w="845" w:type="dxa"/>
            <w:shd w:val="clear" w:color="auto" w:fill="auto"/>
          </w:tcPr>
          <w:p w14:paraId="175AB7E7" w14:textId="77777777" w:rsidR="006C5506" w:rsidRPr="002C0D13" w:rsidRDefault="006C5506">
            <w:pPr>
              <w:rPr>
                <w:color w:val="auto"/>
                <w:sz w:val="10"/>
                <w:szCs w:val="10"/>
              </w:rPr>
            </w:pPr>
          </w:p>
        </w:tc>
        <w:tc>
          <w:tcPr>
            <w:tcW w:w="3504" w:type="dxa"/>
            <w:shd w:val="clear" w:color="auto" w:fill="auto"/>
            <w:vAlign w:val="center"/>
          </w:tcPr>
          <w:p w14:paraId="0E4DE8F2"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Axial</w:t>
            </w:r>
          </w:p>
        </w:tc>
        <w:tc>
          <w:tcPr>
            <w:tcW w:w="1051" w:type="dxa"/>
            <w:shd w:val="clear" w:color="auto" w:fill="auto"/>
            <w:vAlign w:val="center"/>
          </w:tcPr>
          <w:p w14:paraId="5DEE3F17" w14:textId="77777777" w:rsidR="006C5506" w:rsidRPr="002C0D13" w:rsidRDefault="007A1DE0">
            <w:pPr>
              <w:pStyle w:val="Other0"/>
              <w:spacing w:after="0"/>
              <w:rPr>
                <w:color w:val="auto"/>
              </w:rPr>
            </w:pPr>
            <w:r w:rsidRPr="002C0D13">
              <w:rPr>
                <w:rStyle w:val="Other"/>
                <w:color w:val="auto"/>
              </w:rPr>
              <w:t>kN</w:t>
            </w:r>
          </w:p>
        </w:tc>
        <w:tc>
          <w:tcPr>
            <w:tcW w:w="1344" w:type="dxa"/>
            <w:shd w:val="clear" w:color="auto" w:fill="auto"/>
          </w:tcPr>
          <w:p w14:paraId="17F73185" w14:textId="77777777" w:rsidR="006C5506" w:rsidRPr="002C0D13" w:rsidRDefault="006C5506">
            <w:pPr>
              <w:rPr>
                <w:color w:val="auto"/>
                <w:sz w:val="10"/>
                <w:szCs w:val="10"/>
              </w:rPr>
            </w:pPr>
          </w:p>
        </w:tc>
        <w:tc>
          <w:tcPr>
            <w:tcW w:w="2462" w:type="dxa"/>
            <w:shd w:val="clear" w:color="auto" w:fill="auto"/>
          </w:tcPr>
          <w:p w14:paraId="01337ED5" w14:textId="77777777" w:rsidR="006C5506" w:rsidRPr="002C0D13" w:rsidRDefault="006C5506">
            <w:pPr>
              <w:rPr>
                <w:color w:val="auto"/>
                <w:sz w:val="10"/>
                <w:szCs w:val="10"/>
              </w:rPr>
            </w:pPr>
          </w:p>
        </w:tc>
      </w:tr>
      <w:tr w:rsidR="002C0D13" w:rsidRPr="002C0D13" w14:paraId="736499C7" w14:textId="77777777">
        <w:trPr>
          <w:trHeight w:hRule="exact" w:val="427"/>
          <w:jc w:val="center"/>
        </w:trPr>
        <w:tc>
          <w:tcPr>
            <w:tcW w:w="845" w:type="dxa"/>
            <w:shd w:val="clear" w:color="auto" w:fill="auto"/>
          </w:tcPr>
          <w:p w14:paraId="0F53EDDE" w14:textId="77777777" w:rsidR="006C5506" w:rsidRPr="002C0D13" w:rsidRDefault="006C5506">
            <w:pPr>
              <w:rPr>
                <w:color w:val="auto"/>
                <w:sz w:val="10"/>
                <w:szCs w:val="10"/>
              </w:rPr>
            </w:pPr>
          </w:p>
        </w:tc>
        <w:tc>
          <w:tcPr>
            <w:tcW w:w="3504" w:type="dxa"/>
            <w:shd w:val="clear" w:color="auto" w:fill="auto"/>
            <w:vAlign w:val="center"/>
          </w:tcPr>
          <w:p w14:paraId="21D91476"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Radial</w:t>
            </w:r>
          </w:p>
        </w:tc>
        <w:tc>
          <w:tcPr>
            <w:tcW w:w="1051" w:type="dxa"/>
            <w:shd w:val="clear" w:color="auto" w:fill="auto"/>
            <w:vAlign w:val="center"/>
          </w:tcPr>
          <w:p w14:paraId="1FF2B48B" w14:textId="77777777" w:rsidR="006C5506" w:rsidRPr="002C0D13" w:rsidRDefault="007A1DE0">
            <w:pPr>
              <w:pStyle w:val="Other0"/>
              <w:spacing w:after="0"/>
              <w:rPr>
                <w:color w:val="auto"/>
              </w:rPr>
            </w:pPr>
            <w:r w:rsidRPr="002C0D13">
              <w:rPr>
                <w:rStyle w:val="Other"/>
                <w:color w:val="auto"/>
              </w:rPr>
              <w:t>kN</w:t>
            </w:r>
          </w:p>
        </w:tc>
        <w:tc>
          <w:tcPr>
            <w:tcW w:w="1344" w:type="dxa"/>
            <w:shd w:val="clear" w:color="auto" w:fill="auto"/>
          </w:tcPr>
          <w:p w14:paraId="3D050722" w14:textId="77777777" w:rsidR="006C5506" w:rsidRPr="002C0D13" w:rsidRDefault="006C5506">
            <w:pPr>
              <w:rPr>
                <w:color w:val="auto"/>
                <w:sz w:val="10"/>
                <w:szCs w:val="10"/>
              </w:rPr>
            </w:pPr>
          </w:p>
        </w:tc>
        <w:tc>
          <w:tcPr>
            <w:tcW w:w="2462" w:type="dxa"/>
            <w:shd w:val="clear" w:color="auto" w:fill="auto"/>
          </w:tcPr>
          <w:p w14:paraId="04EF8241" w14:textId="77777777" w:rsidR="006C5506" w:rsidRPr="002C0D13" w:rsidRDefault="006C5506">
            <w:pPr>
              <w:rPr>
                <w:color w:val="auto"/>
                <w:sz w:val="10"/>
                <w:szCs w:val="10"/>
              </w:rPr>
            </w:pPr>
          </w:p>
        </w:tc>
      </w:tr>
      <w:tr w:rsidR="002C0D13" w:rsidRPr="002C0D13" w14:paraId="6CD13162" w14:textId="77777777">
        <w:trPr>
          <w:trHeight w:hRule="exact" w:val="590"/>
          <w:jc w:val="center"/>
        </w:trPr>
        <w:tc>
          <w:tcPr>
            <w:tcW w:w="845" w:type="dxa"/>
            <w:shd w:val="clear" w:color="auto" w:fill="auto"/>
            <w:vAlign w:val="center"/>
          </w:tcPr>
          <w:p w14:paraId="756C60E6" w14:textId="77777777" w:rsidR="006C5506" w:rsidRPr="002C0D13" w:rsidRDefault="007A1DE0">
            <w:pPr>
              <w:pStyle w:val="Other0"/>
              <w:spacing w:after="0"/>
              <w:rPr>
                <w:color w:val="auto"/>
              </w:rPr>
            </w:pPr>
            <w:r w:rsidRPr="002C0D13">
              <w:rPr>
                <w:rStyle w:val="Other"/>
                <w:color w:val="auto"/>
              </w:rPr>
              <w:t>2.21.</w:t>
            </w:r>
          </w:p>
        </w:tc>
        <w:tc>
          <w:tcPr>
            <w:tcW w:w="3504" w:type="dxa"/>
            <w:shd w:val="clear" w:color="auto" w:fill="auto"/>
            <w:vAlign w:val="bottom"/>
          </w:tcPr>
          <w:p w14:paraId="59CE5043" w14:textId="77777777" w:rsidR="006C5506" w:rsidRPr="002C0D13" w:rsidRDefault="007A1DE0">
            <w:pPr>
              <w:pStyle w:val="Other0"/>
              <w:spacing w:after="0"/>
              <w:ind w:left="320"/>
              <w:rPr>
                <w:color w:val="auto"/>
              </w:rPr>
            </w:pPr>
            <w:r w:rsidRPr="002C0D13">
              <w:rPr>
                <w:rStyle w:val="Other"/>
                <w:color w:val="auto"/>
              </w:rPr>
              <w:t>Fly wheel effect of turbine rotating parts</w:t>
            </w:r>
          </w:p>
        </w:tc>
        <w:tc>
          <w:tcPr>
            <w:tcW w:w="1051" w:type="dxa"/>
            <w:shd w:val="clear" w:color="auto" w:fill="auto"/>
            <w:vAlign w:val="bottom"/>
          </w:tcPr>
          <w:p w14:paraId="5AEA0C28" w14:textId="77777777" w:rsidR="006C5506" w:rsidRPr="002C0D13" w:rsidRDefault="007A1DE0">
            <w:pPr>
              <w:pStyle w:val="Other0"/>
              <w:spacing w:after="0"/>
              <w:rPr>
                <w:color w:val="auto"/>
              </w:rPr>
            </w:pPr>
            <w:r w:rsidRPr="002C0D13">
              <w:rPr>
                <w:rStyle w:val="Other"/>
                <w:color w:val="auto"/>
              </w:rPr>
              <w:t>kg m</w:t>
            </w:r>
            <w:r w:rsidRPr="002C0D13">
              <w:rPr>
                <w:rStyle w:val="Other"/>
                <w:color w:val="auto"/>
                <w:vertAlign w:val="superscript"/>
              </w:rPr>
              <w:t>2</w:t>
            </w:r>
          </w:p>
        </w:tc>
        <w:tc>
          <w:tcPr>
            <w:tcW w:w="1344" w:type="dxa"/>
            <w:shd w:val="clear" w:color="auto" w:fill="auto"/>
          </w:tcPr>
          <w:p w14:paraId="5FE130FF" w14:textId="77777777" w:rsidR="006C5506" w:rsidRPr="002C0D13" w:rsidRDefault="006C5506">
            <w:pPr>
              <w:rPr>
                <w:color w:val="auto"/>
                <w:sz w:val="10"/>
                <w:szCs w:val="10"/>
              </w:rPr>
            </w:pPr>
          </w:p>
        </w:tc>
        <w:tc>
          <w:tcPr>
            <w:tcW w:w="2462" w:type="dxa"/>
            <w:shd w:val="clear" w:color="auto" w:fill="auto"/>
          </w:tcPr>
          <w:p w14:paraId="5D219800" w14:textId="77777777" w:rsidR="006C5506" w:rsidRPr="002C0D13" w:rsidRDefault="006C5506">
            <w:pPr>
              <w:rPr>
                <w:color w:val="auto"/>
                <w:sz w:val="10"/>
                <w:szCs w:val="10"/>
              </w:rPr>
            </w:pPr>
          </w:p>
        </w:tc>
      </w:tr>
      <w:tr w:rsidR="002C0D13" w:rsidRPr="002C0D13" w14:paraId="0FBD2DE3" w14:textId="77777777">
        <w:trPr>
          <w:trHeight w:hRule="exact" w:val="696"/>
          <w:jc w:val="center"/>
        </w:trPr>
        <w:tc>
          <w:tcPr>
            <w:tcW w:w="845" w:type="dxa"/>
            <w:shd w:val="clear" w:color="auto" w:fill="auto"/>
            <w:vAlign w:val="center"/>
          </w:tcPr>
          <w:p w14:paraId="30606055" w14:textId="77777777" w:rsidR="006C5506" w:rsidRPr="002C0D13" w:rsidRDefault="007A1DE0">
            <w:pPr>
              <w:pStyle w:val="Other0"/>
              <w:spacing w:after="0"/>
              <w:rPr>
                <w:color w:val="auto"/>
              </w:rPr>
            </w:pPr>
            <w:r w:rsidRPr="002C0D13">
              <w:rPr>
                <w:rStyle w:val="Other"/>
                <w:color w:val="auto"/>
              </w:rPr>
              <w:t>2.22.</w:t>
            </w:r>
          </w:p>
        </w:tc>
        <w:tc>
          <w:tcPr>
            <w:tcW w:w="3504" w:type="dxa"/>
            <w:shd w:val="clear" w:color="auto" w:fill="auto"/>
            <w:vAlign w:val="bottom"/>
          </w:tcPr>
          <w:p w14:paraId="7C5C6DB9" w14:textId="77777777" w:rsidR="006C5506" w:rsidRPr="002C0D13" w:rsidRDefault="007A1DE0">
            <w:pPr>
              <w:pStyle w:val="Other0"/>
              <w:spacing w:after="0"/>
              <w:ind w:left="320"/>
              <w:rPr>
                <w:color w:val="auto"/>
              </w:rPr>
            </w:pPr>
            <w:r w:rsidRPr="002C0D13">
              <w:rPr>
                <w:rStyle w:val="Other"/>
                <w:color w:val="auto"/>
              </w:rPr>
              <w:t>Fly wheel effect required from the generator for speed rise of 50%</w:t>
            </w:r>
          </w:p>
        </w:tc>
        <w:tc>
          <w:tcPr>
            <w:tcW w:w="1051" w:type="dxa"/>
            <w:shd w:val="clear" w:color="auto" w:fill="auto"/>
            <w:vAlign w:val="bottom"/>
          </w:tcPr>
          <w:p w14:paraId="00EA520A" w14:textId="77777777" w:rsidR="006C5506" w:rsidRPr="002C0D13" w:rsidRDefault="007A1DE0">
            <w:pPr>
              <w:pStyle w:val="Other0"/>
              <w:spacing w:after="0"/>
              <w:rPr>
                <w:color w:val="auto"/>
              </w:rPr>
            </w:pPr>
            <w:r w:rsidRPr="002C0D13">
              <w:rPr>
                <w:rStyle w:val="Other"/>
                <w:color w:val="auto"/>
              </w:rPr>
              <w:t>t-m</w:t>
            </w:r>
            <w:r w:rsidRPr="002C0D13">
              <w:rPr>
                <w:rStyle w:val="Other"/>
                <w:color w:val="auto"/>
                <w:vertAlign w:val="superscript"/>
              </w:rPr>
              <w:t>2</w:t>
            </w:r>
          </w:p>
        </w:tc>
        <w:tc>
          <w:tcPr>
            <w:tcW w:w="1344" w:type="dxa"/>
            <w:tcBorders>
              <w:top w:val="single" w:sz="4" w:space="0" w:color="auto"/>
            </w:tcBorders>
            <w:shd w:val="clear" w:color="auto" w:fill="auto"/>
          </w:tcPr>
          <w:p w14:paraId="3859F89D"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6EA3749A" w14:textId="77777777" w:rsidR="006C5506" w:rsidRPr="002C0D13" w:rsidRDefault="006C5506">
            <w:pPr>
              <w:rPr>
                <w:color w:val="auto"/>
                <w:sz w:val="10"/>
                <w:szCs w:val="10"/>
              </w:rPr>
            </w:pPr>
          </w:p>
        </w:tc>
      </w:tr>
      <w:tr w:rsidR="002C0D13" w:rsidRPr="002C0D13" w14:paraId="1CCE8CE8" w14:textId="77777777">
        <w:trPr>
          <w:trHeight w:hRule="exact" w:val="394"/>
          <w:jc w:val="center"/>
        </w:trPr>
        <w:tc>
          <w:tcPr>
            <w:tcW w:w="845" w:type="dxa"/>
            <w:shd w:val="clear" w:color="auto" w:fill="auto"/>
          </w:tcPr>
          <w:p w14:paraId="67960D58" w14:textId="77777777" w:rsidR="006C5506" w:rsidRPr="002C0D13" w:rsidRDefault="006C5506">
            <w:pPr>
              <w:rPr>
                <w:color w:val="auto"/>
                <w:sz w:val="10"/>
                <w:szCs w:val="10"/>
              </w:rPr>
            </w:pPr>
          </w:p>
        </w:tc>
        <w:tc>
          <w:tcPr>
            <w:tcW w:w="3504" w:type="dxa"/>
            <w:shd w:val="clear" w:color="auto" w:fill="auto"/>
          </w:tcPr>
          <w:p w14:paraId="028AC56F" w14:textId="77777777" w:rsidR="006C5506" w:rsidRPr="002C0D13" w:rsidRDefault="007A1DE0">
            <w:pPr>
              <w:pStyle w:val="Other0"/>
              <w:spacing w:after="0"/>
              <w:ind w:left="320"/>
              <w:rPr>
                <w:color w:val="auto"/>
              </w:rPr>
            </w:pPr>
            <w:r w:rsidRPr="002C0D13">
              <w:rPr>
                <w:rStyle w:val="Other"/>
                <w:color w:val="auto"/>
              </w:rPr>
              <w:t>and pressure rise of 25%.</w:t>
            </w:r>
          </w:p>
        </w:tc>
        <w:tc>
          <w:tcPr>
            <w:tcW w:w="1051" w:type="dxa"/>
            <w:shd w:val="clear" w:color="auto" w:fill="auto"/>
          </w:tcPr>
          <w:p w14:paraId="20C4EC59"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3DABCE94"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0320CFBF" w14:textId="77777777" w:rsidR="006C5506" w:rsidRPr="002C0D13" w:rsidRDefault="006C5506">
            <w:pPr>
              <w:rPr>
                <w:color w:val="auto"/>
                <w:sz w:val="10"/>
                <w:szCs w:val="10"/>
              </w:rPr>
            </w:pPr>
          </w:p>
        </w:tc>
      </w:tr>
      <w:tr w:rsidR="002C0D13" w:rsidRPr="002C0D13" w14:paraId="15137FA2" w14:textId="77777777">
        <w:trPr>
          <w:trHeight w:hRule="exact" w:val="418"/>
          <w:jc w:val="center"/>
        </w:trPr>
        <w:tc>
          <w:tcPr>
            <w:tcW w:w="845" w:type="dxa"/>
            <w:shd w:val="clear" w:color="auto" w:fill="auto"/>
            <w:vAlign w:val="center"/>
          </w:tcPr>
          <w:p w14:paraId="3B0074CE" w14:textId="77777777" w:rsidR="006C5506" w:rsidRPr="002C0D13" w:rsidRDefault="007A1DE0">
            <w:pPr>
              <w:pStyle w:val="Other0"/>
              <w:spacing w:after="0"/>
              <w:rPr>
                <w:color w:val="auto"/>
              </w:rPr>
            </w:pPr>
            <w:r w:rsidRPr="002C0D13">
              <w:rPr>
                <w:rStyle w:val="Other"/>
                <w:color w:val="auto"/>
              </w:rPr>
              <w:t>3.</w:t>
            </w:r>
          </w:p>
        </w:tc>
        <w:tc>
          <w:tcPr>
            <w:tcW w:w="3504" w:type="dxa"/>
            <w:shd w:val="clear" w:color="auto" w:fill="auto"/>
            <w:vAlign w:val="center"/>
          </w:tcPr>
          <w:p w14:paraId="1B8DC91F" w14:textId="77777777" w:rsidR="006C5506" w:rsidRPr="002C0D13" w:rsidRDefault="007A1DE0">
            <w:pPr>
              <w:pStyle w:val="Other0"/>
              <w:spacing w:after="0"/>
              <w:ind w:left="320"/>
              <w:rPr>
                <w:color w:val="auto"/>
              </w:rPr>
            </w:pPr>
            <w:r w:rsidRPr="002C0D13">
              <w:rPr>
                <w:rStyle w:val="Other"/>
                <w:color w:val="auto"/>
              </w:rPr>
              <w:t>Model Test</w:t>
            </w:r>
          </w:p>
        </w:tc>
        <w:tc>
          <w:tcPr>
            <w:tcW w:w="1051" w:type="dxa"/>
            <w:shd w:val="clear" w:color="auto" w:fill="auto"/>
          </w:tcPr>
          <w:p w14:paraId="29696C46" w14:textId="77777777" w:rsidR="006C5506" w:rsidRPr="002C0D13" w:rsidRDefault="006C5506">
            <w:pPr>
              <w:rPr>
                <w:color w:val="auto"/>
                <w:sz w:val="10"/>
                <w:szCs w:val="10"/>
              </w:rPr>
            </w:pPr>
          </w:p>
        </w:tc>
        <w:tc>
          <w:tcPr>
            <w:tcW w:w="1344" w:type="dxa"/>
            <w:shd w:val="clear" w:color="auto" w:fill="auto"/>
          </w:tcPr>
          <w:p w14:paraId="4C6B943E" w14:textId="77777777" w:rsidR="006C5506" w:rsidRPr="002C0D13" w:rsidRDefault="006C5506">
            <w:pPr>
              <w:rPr>
                <w:color w:val="auto"/>
                <w:sz w:val="10"/>
                <w:szCs w:val="10"/>
              </w:rPr>
            </w:pPr>
          </w:p>
        </w:tc>
        <w:tc>
          <w:tcPr>
            <w:tcW w:w="2462" w:type="dxa"/>
            <w:shd w:val="clear" w:color="auto" w:fill="auto"/>
          </w:tcPr>
          <w:p w14:paraId="5622EE0E" w14:textId="77777777" w:rsidR="006C5506" w:rsidRPr="002C0D13" w:rsidRDefault="006C5506">
            <w:pPr>
              <w:rPr>
                <w:color w:val="auto"/>
                <w:sz w:val="10"/>
                <w:szCs w:val="10"/>
              </w:rPr>
            </w:pPr>
          </w:p>
        </w:tc>
      </w:tr>
      <w:tr w:rsidR="002C0D13" w:rsidRPr="002C0D13" w14:paraId="0CA94632" w14:textId="77777777">
        <w:trPr>
          <w:trHeight w:hRule="exact" w:val="586"/>
          <w:jc w:val="center"/>
        </w:trPr>
        <w:tc>
          <w:tcPr>
            <w:tcW w:w="845" w:type="dxa"/>
            <w:shd w:val="clear" w:color="auto" w:fill="auto"/>
            <w:vAlign w:val="center"/>
          </w:tcPr>
          <w:p w14:paraId="28141696" w14:textId="77777777" w:rsidR="006C5506" w:rsidRPr="002C0D13" w:rsidRDefault="007A1DE0">
            <w:pPr>
              <w:pStyle w:val="Other0"/>
              <w:spacing w:after="0"/>
              <w:rPr>
                <w:color w:val="auto"/>
              </w:rPr>
            </w:pPr>
            <w:r w:rsidRPr="002C0D13">
              <w:rPr>
                <w:rStyle w:val="Other"/>
                <w:color w:val="auto"/>
              </w:rPr>
              <w:t>3.1.</w:t>
            </w:r>
          </w:p>
        </w:tc>
        <w:tc>
          <w:tcPr>
            <w:tcW w:w="3504" w:type="dxa"/>
            <w:shd w:val="clear" w:color="auto" w:fill="auto"/>
            <w:vAlign w:val="bottom"/>
          </w:tcPr>
          <w:p w14:paraId="25B33CD4" w14:textId="77777777" w:rsidR="006C5506" w:rsidRPr="002C0D13" w:rsidRDefault="007A1DE0">
            <w:pPr>
              <w:pStyle w:val="Other0"/>
              <w:spacing w:after="0"/>
              <w:ind w:left="320"/>
              <w:rPr>
                <w:color w:val="auto"/>
              </w:rPr>
            </w:pPr>
            <w:r w:rsidRPr="002C0D13">
              <w:rPr>
                <w:rStyle w:val="Other"/>
                <w:color w:val="auto"/>
              </w:rPr>
              <w:t>Whether bid is based on existing model or new model</w:t>
            </w:r>
          </w:p>
        </w:tc>
        <w:tc>
          <w:tcPr>
            <w:tcW w:w="1051" w:type="dxa"/>
            <w:shd w:val="clear" w:color="auto" w:fill="auto"/>
          </w:tcPr>
          <w:p w14:paraId="68315DAA" w14:textId="77777777" w:rsidR="006C5506" w:rsidRPr="002C0D13" w:rsidRDefault="006C5506">
            <w:pPr>
              <w:rPr>
                <w:color w:val="auto"/>
                <w:sz w:val="10"/>
                <w:szCs w:val="10"/>
              </w:rPr>
            </w:pPr>
          </w:p>
        </w:tc>
        <w:tc>
          <w:tcPr>
            <w:tcW w:w="1344" w:type="dxa"/>
            <w:shd w:val="clear" w:color="auto" w:fill="auto"/>
          </w:tcPr>
          <w:p w14:paraId="48E33BFE" w14:textId="77777777" w:rsidR="006C5506" w:rsidRPr="002C0D13" w:rsidRDefault="006C5506">
            <w:pPr>
              <w:rPr>
                <w:color w:val="auto"/>
                <w:sz w:val="10"/>
                <w:szCs w:val="10"/>
              </w:rPr>
            </w:pPr>
          </w:p>
        </w:tc>
        <w:tc>
          <w:tcPr>
            <w:tcW w:w="2462" w:type="dxa"/>
            <w:shd w:val="clear" w:color="auto" w:fill="auto"/>
          </w:tcPr>
          <w:p w14:paraId="50815511" w14:textId="77777777" w:rsidR="006C5506" w:rsidRPr="002C0D13" w:rsidRDefault="006C5506">
            <w:pPr>
              <w:rPr>
                <w:color w:val="auto"/>
                <w:sz w:val="10"/>
                <w:szCs w:val="10"/>
              </w:rPr>
            </w:pPr>
          </w:p>
        </w:tc>
      </w:tr>
      <w:tr w:rsidR="002C0D13" w:rsidRPr="002C0D13" w14:paraId="3D3DF5F0" w14:textId="77777777">
        <w:trPr>
          <w:trHeight w:hRule="exact" w:val="696"/>
          <w:jc w:val="center"/>
        </w:trPr>
        <w:tc>
          <w:tcPr>
            <w:tcW w:w="845" w:type="dxa"/>
            <w:shd w:val="clear" w:color="auto" w:fill="auto"/>
            <w:vAlign w:val="center"/>
          </w:tcPr>
          <w:p w14:paraId="54F6978C" w14:textId="77777777" w:rsidR="006C5506" w:rsidRPr="002C0D13" w:rsidRDefault="007A1DE0">
            <w:pPr>
              <w:pStyle w:val="Other0"/>
              <w:spacing w:after="0"/>
              <w:rPr>
                <w:color w:val="auto"/>
              </w:rPr>
            </w:pPr>
            <w:r w:rsidRPr="002C0D13">
              <w:rPr>
                <w:rStyle w:val="Other"/>
                <w:color w:val="auto"/>
              </w:rPr>
              <w:t>3.2.</w:t>
            </w:r>
          </w:p>
        </w:tc>
        <w:tc>
          <w:tcPr>
            <w:tcW w:w="3504" w:type="dxa"/>
            <w:shd w:val="clear" w:color="auto" w:fill="auto"/>
            <w:vAlign w:val="bottom"/>
          </w:tcPr>
          <w:p w14:paraId="1320B638" w14:textId="77777777" w:rsidR="006C5506" w:rsidRPr="002C0D13" w:rsidRDefault="007A1DE0">
            <w:pPr>
              <w:pStyle w:val="Other0"/>
              <w:spacing w:after="0"/>
              <w:ind w:left="320"/>
              <w:rPr>
                <w:color w:val="auto"/>
              </w:rPr>
            </w:pPr>
            <w:r w:rsidRPr="002C0D13">
              <w:rPr>
                <w:rStyle w:val="Other"/>
                <w:color w:val="auto"/>
              </w:rPr>
              <w:t>If existing model, details of project where the turbine based on the</w:t>
            </w:r>
          </w:p>
        </w:tc>
        <w:tc>
          <w:tcPr>
            <w:tcW w:w="1051" w:type="dxa"/>
            <w:shd w:val="clear" w:color="auto" w:fill="auto"/>
          </w:tcPr>
          <w:p w14:paraId="68FB4C72"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0BB0A3E8"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128CC3BD" w14:textId="77777777" w:rsidR="006C5506" w:rsidRPr="002C0D13" w:rsidRDefault="006C5506">
            <w:pPr>
              <w:rPr>
                <w:color w:val="auto"/>
                <w:sz w:val="10"/>
                <w:szCs w:val="10"/>
              </w:rPr>
            </w:pPr>
          </w:p>
        </w:tc>
      </w:tr>
      <w:tr w:rsidR="002C0D13" w:rsidRPr="002C0D13" w14:paraId="558D83CA" w14:textId="77777777">
        <w:trPr>
          <w:trHeight w:hRule="exact" w:val="653"/>
          <w:jc w:val="center"/>
        </w:trPr>
        <w:tc>
          <w:tcPr>
            <w:tcW w:w="845" w:type="dxa"/>
            <w:shd w:val="clear" w:color="auto" w:fill="auto"/>
          </w:tcPr>
          <w:p w14:paraId="0D10CE95" w14:textId="77777777" w:rsidR="006C5506" w:rsidRPr="002C0D13" w:rsidRDefault="006C5506">
            <w:pPr>
              <w:rPr>
                <w:color w:val="auto"/>
                <w:sz w:val="10"/>
                <w:szCs w:val="10"/>
              </w:rPr>
            </w:pPr>
          </w:p>
        </w:tc>
        <w:tc>
          <w:tcPr>
            <w:tcW w:w="3504" w:type="dxa"/>
            <w:shd w:val="clear" w:color="auto" w:fill="auto"/>
          </w:tcPr>
          <w:p w14:paraId="58D1EE2A" w14:textId="77777777" w:rsidR="006C5506" w:rsidRPr="002C0D13" w:rsidRDefault="007A1DE0">
            <w:pPr>
              <w:pStyle w:val="Other0"/>
              <w:spacing w:after="0"/>
              <w:ind w:left="320"/>
              <w:rPr>
                <w:color w:val="auto"/>
              </w:rPr>
            </w:pPr>
            <w:r w:rsidRPr="002C0D13">
              <w:rPr>
                <w:rStyle w:val="Other"/>
                <w:color w:val="auto"/>
              </w:rPr>
              <w:t>existing model is installed with year of installation</w:t>
            </w:r>
          </w:p>
        </w:tc>
        <w:tc>
          <w:tcPr>
            <w:tcW w:w="1051" w:type="dxa"/>
            <w:shd w:val="clear" w:color="auto" w:fill="auto"/>
          </w:tcPr>
          <w:p w14:paraId="08AA9867"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13A5646A"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4B09E470" w14:textId="77777777" w:rsidR="006C5506" w:rsidRPr="002C0D13" w:rsidRDefault="006C5506">
            <w:pPr>
              <w:rPr>
                <w:color w:val="auto"/>
                <w:sz w:val="10"/>
                <w:szCs w:val="10"/>
              </w:rPr>
            </w:pPr>
          </w:p>
        </w:tc>
      </w:tr>
      <w:tr w:rsidR="002C0D13" w:rsidRPr="002C0D13" w14:paraId="386D26C5" w14:textId="77777777">
        <w:trPr>
          <w:trHeight w:hRule="exact" w:val="317"/>
          <w:jc w:val="center"/>
        </w:trPr>
        <w:tc>
          <w:tcPr>
            <w:tcW w:w="845" w:type="dxa"/>
            <w:shd w:val="clear" w:color="auto" w:fill="auto"/>
            <w:vAlign w:val="bottom"/>
          </w:tcPr>
          <w:p w14:paraId="3105B3D3" w14:textId="77777777" w:rsidR="006C5506" w:rsidRPr="002C0D13" w:rsidRDefault="007A1DE0">
            <w:pPr>
              <w:pStyle w:val="Other0"/>
              <w:spacing w:after="0"/>
              <w:rPr>
                <w:color w:val="auto"/>
              </w:rPr>
            </w:pPr>
            <w:r w:rsidRPr="002C0D13">
              <w:rPr>
                <w:rStyle w:val="Other"/>
                <w:color w:val="auto"/>
              </w:rPr>
              <w:t>3.3.</w:t>
            </w:r>
          </w:p>
        </w:tc>
        <w:tc>
          <w:tcPr>
            <w:tcW w:w="3504" w:type="dxa"/>
            <w:shd w:val="clear" w:color="auto" w:fill="auto"/>
            <w:vAlign w:val="bottom"/>
          </w:tcPr>
          <w:p w14:paraId="42D07E84" w14:textId="77777777" w:rsidR="006C5506" w:rsidRPr="002C0D13" w:rsidRDefault="007A1DE0">
            <w:pPr>
              <w:pStyle w:val="Other0"/>
              <w:spacing w:after="0"/>
              <w:ind w:left="320"/>
              <w:rPr>
                <w:color w:val="auto"/>
              </w:rPr>
            </w:pPr>
            <w:r w:rsidRPr="002C0D13">
              <w:rPr>
                <w:rStyle w:val="Other"/>
                <w:color w:val="auto"/>
              </w:rPr>
              <w:t>If new model, whether model test</w:t>
            </w:r>
          </w:p>
        </w:tc>
        <w:tc>
          <w:tcPr>
            <w:tcW w:w="1051" w:type="dxa"/>
            <w:shd w:val="clear" w:color="auto" w:fill="auto"/>
          </w:tcPr>
          <w:p w14:paraId="53927820" w14:textId="77777777" w:rsidR="006C5506" w:rsidRPr="002C0D13" w:rsidRDefault="006C5506">
            <w:pPr>
              <w:rPr>
                <w:color w:val="auto"/>
                <w:sz w:val="10"/>
                <w:szCs w:val="10"/>
              </w:rPr>
            </w:pPr>
          </w:p>
        </w:tc>
        <w:tc>
          <w:tcPr>
            <w:tcW w:w="1344" w:type="dxa"/>
            <w:shd w:val="clear" w:color="auto" w:fill="auto"/>
          </w:tcPr>
          <w:p w14:paraId="35174C3A" w14:textId="77777777" w:rsidR="006C5506" w:rsidRPr="002C0D13" w:rsidRDefault="006C5506">
            <w:pPr>
              <w:rPr>
                <w:color w:val="auto"/>
                <w:sz w:val="10"/>
                <w:szCs w:val="10"/>
              </w:rPr>
            </w:pPr>
          </w:p>
        </w:tc>
        <w:tc>
          <w:tcPr>
            <w:tcW w:w="2462" w:type="dxa"/>
            <w:shd w:val="clear" w:color="auto" w:fill="auto"/>
          </w:tcPr>
          <w:p w14:paraId="59D4166D" w14:textId="77777777" w:rsidR="006C5506" w:rsidRPr="002C0D13" w:rsidRDefault="006C5506">
            <w:pPr>
              <w:rPr>
                <w:color w:val="auto"/>
                <w:sz w:val="10"/>
                <w:szCs w:val="10"/>
              </w:rPr>
            </w:pPr>
          </w:p>
        </w:tc>
      </w:tr>
      <w:tr w:rsidR="002C0D13" w:rsidRPr="002C0D13" w14:paraId="62A71453" w14:textId="77777777">
        <w:trPr>
          <w:trHeight w:hRule="exact" w:val="384"/>
          <w:jc w:val="center"/>
        </w:trPr>
        <w:tc>
          <w:tcPr>
            <w:tcW w:w="845" w:type="dxa"/>
            <w:shd w:val="clear" w:color="auto" w:fill="auto"/>
          </w:tcPr>
          <w:p w14:paraId="4E751EDE" w14:textId="77777777" w:rsidR="006C5506" w:rsidRPr="002C0D13" w:rsidRDefault="006C5506">
            <w:pPr>
              <w:rPr>
                <w:color w:val="auto"/>
                <w:sz w:val="10"/>
                <w:szCs w:val="10"/>
              </w:rPr>
            </w:pPr>
          </w:p>
        </w:tc>
        <w:tc>
          <w:tcPr>
            <w:tcW w:w="3504" w:type="dxa"/>
            <w:shd w:val="clear" w:color="auto" w:fill="auto"/>
          </w:tcPr>
          <w:p w14:paraId="7E2E198A" w14:textId="77777777" w:rsidR="006C5506" w:rsidRPr="002C0D13" w:rsidRDefault="007A1DE0">
            <w:pPr>
              <w:pStyle w:val="Other0"/>
              <w:spacing w:after="0"/>
              <w:ind w:left="320"/>
              <w:rPr>
                <w:color w:val="auto"/>
              </w:rPr>
            </w:pPr>
            <w:r w:rsidRPr="002C0D13">
              <w:rPr>
                <w:rStyle w:val="Other"/>
                <w:color w:val="auto"/>
              </w:rPr>
              <w:t>is included in the scope</w:t>
            </w:r>
          </w:p>
        </w:tc>
        <w:tc>
          <w:tcPr>
            <w:tcW w:w="1051" w:type="dxa"/>
            <w:shd w:val="clear" w:color="auto" w:fill="auto"/>
          </w:tcPr>
          <w:p w14:paraId="4996BCBE"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36D3975F"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6E62E2E3" w14:textId="77777777" w:rsidR="006C5506" w:rsidRPr="002C0D13" w:rsidRDefault="006C5506">
            <w:pPr>
              <w:rPr>
                <w:color w:val="auto"/>
                <w:sz w:val="10"/>
                <w:szCs w:val="10"/>
              </w:rPr>
            </w:pPr>
          </w:p>
        </w:tc>
      </w:tr>
      <w:tr w:rsidR="002C0D13" w:rsidRPr="002C0D13" w14:paraId="27640E6E" w14:textId="77777777">
        <w:trPr>
          <w:trHeight w:hRule="exact" w:val="312"/>
          <w:jc w:val="center"/>
        </w:trPr>
        <w:tc>
          <w:tcPr>
            <w:tcW w:w="845" w:type="dxa"/>
            <w:shd w:val="clear" w:color="auto" w:fill="auto"/>
            <w:vAlign w:val="bottom"/>
          </w:tcPr>
          <w:p w14:paraId="3EC3A9B7" w14:textId="77777777" w:rsidR="006C5506" w:rsidRPr="002C0D13" w:rsidRDefault="007A1DE0">
            <w:pPr>
              <w:pStyle w:val="Other0"/>
              <w:spacing w:after="0"/>
              <w:rPr>
                <w:color w:val="auto"/>
              </w:rPr>
            </w:pPr>
            <w:r w:rsidRPr="002C0D13">
              <w:rPr>
                <w:rStyle w:val="Other"/>
                <w:color w:val="auto"/>
              </w:rPr>
              <w:t>3.4.</w:t>
            </w:r>
          </w:p>
        </w:tc>
        <w:tc>
          <w:tcPr>
            <w:tcW w:w="3504" w:type="dxa"/>
            <w:shd w:val="clear" w:color="auto" w:fill="auto"/>
            <w:vAlign w:val="bottom"/>
          </w:tcPr>
          <w:p w14:paraId="7352AB18" w14:textId="77777777" w:rsidR="006C5506" w:rsidRPr="002C0D13" w:rsidRDefault="007A1DE0">
            <w:pPr>
              <w:pStyle w:val="Other0"/>
              <w:spacing w:after="0"/>
              <w:ind w:left="320"/>
              <w:rPr>
                <w:color w:val="auto"/>
              </w:rPr>
            </w:pPr>
            <w:r w:rsidRPr="002C0D13">
              <w:rPr>
                <w:rStyle w:val="Other"/>
                <w:color w:val="auto"/>
              </w:rPr>
              <w:t>If existing model, whether model</w:t>
            </w:r>
          </w:p>
        </w:tc>
        <w:tc>
          <w:tcPr>
            <w:tcW w:w="1051" w:type="dxa"/>
            <w:shd w:val="clear" w:color="auto" w:fill="auto"/>
          </w:tcPr>
          <w:p w14:paraId="457A9AD9" w14:textId="77777777" w:rsidR="006C5506" w:rsidRPr="002C0D13" w:rsidRDefault="006C5506">
            <w:pPr>
              <w:rPr>
                <w:color w:val="auto"/>
                <w:sz w:val="10"/>
                <w:szCs w:val="10"/>
              </w:rPr>
            </w:pPr>
          </w:p>
        </w:tc>
        <w:tc>
          <w:tcPr>
            <w:tcW w:w="1344" w:type="dxa"/>
            <w:shd w:val="clear" w:color="auto" w:fill="auto"/>
          </w:tcPr>
          <w:p w14:paraId="0B935CAA" w14:textId="77777777" w:rsidR="006C5506" w:rsidRPr="002C0D13" w:rsidRDefault="006C5506">
            <w:pPr>
              <w:rPr>
                <w:color w:val="auto"/>
                <w:sz w:val="10"/>
                <w:szCs w:val="10"/>
              </w:rPr>
            </w:pPr>
          </w:p>
        </w:tc>
        <w:tc>
          <w:tcPr>
            <w:tcW w:w="2462" w:type="dxa"/>
            <w:shd w:val="clear" w:color="auto" w:fill="auto"/>
          </w:tcPr>
          <w:p w14:paraId="2F569377" w14:textId="77777777" w:rsidR="006C5506" w:rsidRPr="002C0D13" w:rsidRDefault="006C5506">
            <w:pPr>
              <w:rPr>
                <w:color w:val="auto"/>
                <w:sz w:val="10"/>
                <w:szCs w:val="10"/>
              </w:rPr>
            </w:pPr>
          </w:p>
        </w:tc>
      </w:tr>
      <w:tr w:rsidR="002C0D13" w:rsidRPr="002C0D13" w14:paraId="1B9D4040" w14:textId="77777777">
        <w:trPr>
          <w:trHeight w:hRule="exact" w:val="374"/>
          <w:jc w:val="center"/>
        </w:trPr>
        <w:tc>
          <w:tcPr>
            <w:tcW w:w="845" w:type="dxa"/>
            <w:shd w:val="clear" w:color="auto" w:fill="auto"/>
          </w:tcPr>
          <w:p w14:paraId="448A4F67" w14:textId="77777777" w:rsidR="006C5506" w:rsidRPr="002C0D13" w:rsidRDefault="006C5506">
            <w:pPr>
              <w:rPr>
                <w:color w:val="auto"/>
                <w:sz w:val="10"/>
                <w:szCs w:val="10"/>
              </w:rPr>
            </w:pPr>
          </w:p>
        </w:tc>
        <w:tc>
          <w:tcPr>
            <w:tcW w:w="3504" w:type="dxa"/>
            <w:shd w:val="clear" w:color="auto" w:fill="auto"/>
          </w:tcPr>
          <w:p w14:paraId="0914FA2A" w14:textId="77777777" w:rsidR="006C5506" w:rsidRPr="002C0D13" w:rsidRDefault="007A1DE0">
            <w:pPr>
              <w:pStyle w:val="Other0"/>
              <w:spacing w:after="0"/>
              <w:ind w:left="320"/>
              <w:rPr>
                <w:color w:val="auto"/>
              </w:rPr>
            </w:pPr>
            <w:r w:rsidRPr="002C0D13">
              <w:rPr>
                <w:rStyle w:val="Other"/>
                <w:color w:val="auto"/>
              </w:rPr>
              <w:t>retest is included in the offer</w:t>
            </w:r>
          </w:p>
        </w:tc>
        <w:tc>
          <w:tcPr>
            <w:tcW w:w="1051" w:type="dxa"/>
            <w:shd w:val="clear" w:color="auto" w:fill="auto"/>
          </w:tcPr>
          <w:p w14:paraId="04CDC546"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6515C1C1"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0EB6F337" w14:textId="77777777" w:rsidR="006C5506" w:rsidRPr="002C0D13" w:rsidRDefault="006C5506">
            <w:pPr>
              <w:rPr>
                <w:color w:val="auto"/>
                <w:sz w:val="10"/>
                <w:szCs w:val="10"/>
              </w:rPr>
            </w:pPr>
          </w:p>
        </w:tc>
      </w:tr>
      <w:tr w:rsidR="002C0D13" w:rsidRPr="002C0D13" w14:paraId="308FFBF0" w14:textId="77777777">
        <w:trPr>
          <w:trHeight w:hRule="exact" w:val="322"/>
          <w:jc w:val="center"/>
        </w:trPr>
        <w:tc>
          <w:tcPr>
            <w:tcW w:w="845" w:type="dxa"/>
            <w:shd w:val="clear" w:color="auto" w:fill="auto"/>
            <w:vAlign w:val="bottom"/>
          </w:tcPr>
          <w:p w14:paraId="7AB6A4B9" w14:textId="77777777" w:rsidR="006C5506" w:rsidRPr="002C0D13" w:rsidRDefault="007A1DE0">
            <w:pPr>
              <w:pStyle w:val="Other0"/>
              <w:spacing w:after="0"/>
              <w:rPr>
                <w:color w:val="auto"/>
              </w:rPr>
            </w:pPr>
            <w:r w:rsidRPr="002C0D13">
              <w:rPr>
                <w:rStyle w:val="Other"/>
                <w:color w:val="auto"/>
              </w:rPr>
              <w:t>3.5.</w:t>
            </w:r>
          </w:p>
        </w:tc>
        <w:tc>
          <w:tcPr>
            <w:tcW w:w="3504" w:type="dxa"/>
            <w:shd w:val="clear" w:color="auto" w:fill="auto"/>
            <w:vAlign w:val="bottom"/>
          </w:tcPr>
          <w:p w14:paraId="4BDA465E" w14:textId="77777777" w:rsidR="006C5506" w:rsidRPr="002C0D13" w:rsidRDefault="007A1DE0">
            <w:pPr>
              <w:pStyle w:val="Other0"/>
              <w:spacing w:after="0"/>
              <w:ind w:left="320"/>
              <w:rPr>
                <w:color w:val="auto"/>
              </w:rPr>
            </w:pPr>
            <w:r w:rsidRPr="002C0D13">
              <w:rPr>
                <w:rStyle w:val="Other"/>
                <w:color w:val="auto"/>
              </w:rPr>
              <w:t>Place where model test is</w:t>
            </w:r>
          </w:p>
        </w:tc>
        <w:tc>
          <w:tcPr>
            <w:tcW w:w="1051" w:type="dxa"/>
            <w:shd w:val="clear" w:color="auto" w:fill="auto"/>
          </w:tcPr>
          <w:p w14:paraId="0FCA530D" w14:textId="77777777" w:rsidR="006C5506" w:rsidRPr="002C0D13" w:rsidRDefault="006C5506">
            <w:pPr>
              <w:rPr>
                <w:color w:val="auto"/>
                <w:sz w:val="10"/>
                <w:szCs w:val="10"/>
              </w:rPr>
            </w:pPr>
          </w:p>
        </w:tc>
        <w:tc>
          <w:tcPr>
            <w:tcW w:w="1344" w:type="dxa"/>
            <w:shd w:val="clear" w:color="auto" w:fill="auto"/>
          </w:tcPr>
          <w:p w14:paraId="5FE0D776" w14:textId="77777777" w:rsidR="006C5506" w:rsidRPr="002C0D13" w:rsidRDefault="006C5506">
            <w:pPr>
              <w:rPr>
                <w:color w:val="auto"/>
                <w:sz w:val="10"/>
                <w:szCs w:val="10"/>
              </w:rPr>
            </w:pPr>
          </w:p>
        </w:tc>
        <w:tc>
          <w:tcPr>
            <w:tcW w:w="2462" w:type="dxa"/>
            <w:shd w:val="clear" w:color="auto" w:fill="auto"/>
          </w:tcPr>
          <w:p w14:paraId="4FB6BD7B" w14:textId="77777777" w:rsidR="006C5506" w:rsidRPr="002C0D13" w:rsidRDefault="006C5506">
            <w:pPr>
              <w:rPr>
                <w:color w:val="auto"/>
                <w:sz w:val="10"/>
                <w:szCs w:val="10"/>
              </w:rPr>
            </w:pPr>
          </w:p>
        </w:tc>
      </w:tr>
      <w:tr w:rsidR="002C0D13" w:rsidRPr="002C0D13" w14:paraId="63473DB1" w14:textId="77777777">
        <w:trPr>
          <w:trHeight w:hRule="exact" w:val="394"/>
          <w:jc w:val="center"/>
        </w:trPr>
        <w:tc>
          <w:tcPr>
            <w:tcW w:w="845" w:type="dxa"/>
            <w:shd w:val="clear" w:color="auto" w:fill="auto"/>
          </w:tcPr>
          <w:p w14:paraId="1EC10161" w14:textId="77777777" w:rsidR="006C5506" w:rsidRPr="002C0D13" w:rsidRDefault="006C5506">
            <w:pPr>
              <w:rPr>
                <w:color w:val="auto"/>
                <w:sz w:val="10"/>
                <w:szCs w:val="10"/>
              </w:rPr>
            </w:pPr>
          </w:p>
        </w:tc>
        <w:tc>
          <w:tcPr>
            <w:tcW w:w="3504" w:type="dxa"/>
            <w:shd w:val="clear" w:color="auto" w:fill="auto"/>
          </w:tcPr>
          <w:p w14:paraId="6D5E9BE2" w14:textId="77777777" w:rsidR="006C5506" w:rsidRPr="002C0D13" w:rsidRDefault="007A1DE0">
            <w:pPr>
              <w:pStyle w:val="Other0"/>
              <w:spacing w:after="0"/>
              <w:ind w:left="320"/>
              <w:rPr>
                <w:color w:val="auto"/>
              </w:rPr>
            </w:pPr>
            <w:r w:rsidRPr="002C0D13">
              <w:rPr>
                <w:rStyle w:val="Other"/>
                <w:color w:val="auto"/>
              </w:rPr>
              <w:t>proposed to be performed</w:t>
            </w:r>
          </w:p>
        </w:tc>
        <w:tc>
          <w:tcPr>
            <w:tcW w:w="1051" w:type="dxa"/>
            <w:shd w:val="clear" w:color="auto" w:fill="auto"/>
          </w:tcPr>
          <w:p w14:paraId="618F2F66"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4D1A5776"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069A29EE" w14:textId="77777777" w:rsidR="006C5506" w:rsidRPr="002C0D13" w:rsidRDefault="006C5506">
            <w:pPr>
              <w:rPr>
                <w:color w:val="auto"/>
                <w:sz w:val="10"/>
                <w:szCs w:val="10"/>
              </w:rPr>
            </w:pPr>
          </w:p>
        </w:tc>
      </w:tr>
      <w:tr w:rsidR="002C0D13" w:rsidRPr="002C0D13" w14:paraId="2331E6BE" w14:textId="77777777">
        <w:trPr>
          <w:trHeight w:hRule="exact" w:val="408"/>
          <w:jc w:val="center"/>
        </w:trPr>
        <w:tc>
          <w:tcPr>
            <w:tcW w:w="845" w:type="dxa"/>
            <w:shd w:val="clear" w:color="auto" w:fill="auto"/>
            <w:vAlign w:val="center"/>
          </w:tcPr>
          <w:p w14:paraId="3F168BEA" w14:textId="77777777" w:rsidR="006C5506" w:rsidRPr="002C0D13" w:rsidRDefault="007A1DE0">
            <w:pPr>
              <w:pStyle w:val="Other0"/>
              <w:spacing w:after="0"/>
              <w:rPr>
                <w:color w:val="auto"/>
              </w:rPr>
            </w:pPr>
            <w:r w:rsidRPr="002C0D13">
              <w:rPr>
                <w:rStyle w:val="Other"/>
                <w:color w:val="auto"/>
              </w:rPr>
              <w:t>4.</w:t>
            </w:r>
          </w:p>
        </w:tc>
        <w:tc>
          <w:tcPr>
            <w:tcW w:w="3504" w:type="dxa"/>
            <w:shd w:val="clear" w:color="auto" w:fill="auto"/>
            <w:vAlign w:val="center"/>
          </w:tcPr>
          <w:p w14:paraId="5F0256F7" w14:textId="77777777" w:rsidR="006C5506" w:rsidRPr="002C0D13" w:rsidRDefault="007A1DE0">
            <w:pPr>
              <w:pStyle w:val="Other0"/>
              <w:spacing w:after="0"/>
              <w:ind w:left="320"/>
              <w:rPr>
                <w:color w:val="auto"/>
              </w:rPr>
            </w:pPr>
            <w:r w:rsidRPr="002C0D13">
              <w:rPr>
                <w:rStyle w:val="Other"/>
                <w:color w:val="auto"/>
              </w:rPr>
              <w:t>Performance Data</w:t>
            </w:r>
          </w:p>
        </w:tc>
        <w:tc>
          <w:tcPr>
            <w:tcW w:w="1051" w:type="dxa"/>
            <w:shd w:val="clear" w:color="auto" w:fill="auto"/>
          </w:tcPr>
          <w:p w14:paraId="77CF1C17" w14:textId="77777777" w:rsidR="006C5506" w:rsidRPr="002C0D13" w:rsidRDefault="006C5506">
            <w:pPr>
              <w:rPr>
                <w:color w:val="auto"/>
                <w:sz w:val="10"/>
                <w:szCs w:val="10"/>
              </w:rPr>
            </w:pPr>
          </w:p>
        </w:tc>
        <w:tc>
          <w:tcPr>
            <w:tcW w:w="1344" w:type="dxa"/>
            <w:shd w:val="clear" w:color="auto" w:fill="auto"/>
          </w:tcPr>
          <w:p w14:paraId="5F75A0CE" w14:textId="77777777" w:rsidR="006C5506" w:rsidRPr="002C0D13" w:rsidRDefault="006C5506">
            <w:pPr>
              <w:rPr>
                <w:color w:val="auto"/>
                <w:sz w:val="10"/>
                <w:szCs w:val="10"/>
              </w:rPr>
            </w:pPr>
          </w:p>
        </w:tc>
        <w:tc>
          <w:tcPr>
            <w:tcW w:w="2462" w:type="dxa"/>
            <w:shd w:val="clear" w:color="auto" w:fill="auto"/>
          </w:tcPr>
          <w:p w14:paraId="3EA6E1D1" w14:textId="77777777" w:rsidR="006C5506" w:rsidRPr="002C0D13" w:rsidRDefault="006C5506">
            <w:pPr>
              <w:rPr>
                <w:color w:val="auto"/>
                <w:sz w:val="10"/>
                <w:szCs w:val="10"/>
              </w:rPr>
            </w:pPr>
          </w:p>
        </w:tc>
      </w:tr>
      <w:tr w:rsidR="002C0D13" w:rsidRPr="002C0D13" w14:paraId="7F3584B5" w14:textId="77777777">
        <w:trPr>
          <w:trHeight w:hRule="exact" w:val="1546"/>
          <w:jc w:val="center"/>
        </w:trPr>
        <w:tc>
          <w:tcPr>
            <w:tcW w:w="845" w:type="dxa"/>
            <w:shd w:val="clear" w:color="auto" w:fill="auto"/>
          </w:tcPr>
          <w:p w14:paraId="4C6DDC5E" w14:textId="77777777" w:rsidR="006C5506" w:rsidRPr="002C0D13" w:rsidRDefault="007A1DE0">
            <w:pPr>
              <w:pStyle w:val="Other0"/>
              <w:spacing w:before="80" w:after="0"/>
              <w:rPr>
                <w:color w:val="auto"/>
              </w:rPr>
            </w:pPr>
            <w:r w:rsidRPr="002C0D13">
              <w:rPr>
                <w:rStyle w:val="Other"/>
                <w:color w:val="auto"/>
              </w:rPr>
              <w:t>4.1.</w:t>
            </w:r>
          </w:p>
        </w:tc>
        <w:tc>
          <w:tcPr>
            <w:tcW w:w="3504" w:type="dxa"/>
            <w:shd w:val="clear" w:color="auto" w:fill="auto"/>
          </w:tcPr>
          <w:p w14:paraId="2DABD7B8" w14:textId="77777777" w:rsidR="006C5506" w:rsidRPr="002C0D13" w:rsidRDefault="007A1DE0">
            <w:pPr>
              <w:pStyle w:val="Other0"/>
              <w:spacing w:after="0"/>
              <w:ind w:left="320"/>
              <w:rPr>
                <w:color w:val="auto"/>
              </w:rPr>
            </w:pPr>
            <w:r w:rsidRPr="002C0D13">
              <w:rPr>
                <w:rStyle w:val="Other"/>
                <w:color w:val="auto"/>
              </w:rPr>
              <w:t>Turbine efficiency, discharge &amp; gate opening at rated net head of 125.48 m for following outputs:</w:t>
            </w:r>
          </w:p>
        </w:tc>
        <w:tc>
          <w:tcPr>
            <w:tcW w:w="1051" w:type="dxa"/>
            <w:shd w:val="clear" w:color="auto" w:fill="auto"/>
          </w:tcPr>
          <w:p w14:paraId="347F71F4" w14:textId="77777777" w:rsidR="006C5506" w:rsidRPr="002C0D13" w:rsidRDefault="006C5506">
            <w:pPr>
              <w:rPr>
                <w:color w:val="auto"/>
                <w:sz w:val="10"/>
                <w:szCs w:val="10"/>
              </w:rPr>
            </w:pPr>
          </w:p>
        </w:tc>
        <w:tc>
          <w:tcPr>
            <w:tcW w:w="1344" w:type="dxa"/>
            <w:shd w:val="clear" w:color="auto" w:fill="auto"/>
            <w:vAlign w:val="bottom"/>
          </w:tcPr>
          <w:p w14:paraId="18437BC1" w14:textId="77777777" w:rsidR="006C5506" w:rsidRPr="002C0D13" w:rsidRDefault="007A1DE0">
            <w:pPr>
              <w:pStyle w:val="Other0"/>
              <w:spacing w:after="0" w:line="257" w:lineRule="auto"/>
              <w:jc w:val="center"/>
              <w:rPr>
                <w:color w:val="auto"/>
                <w:sz w:val="16"/>
                <w:szCs w:val="16"/>
              </w:rPr>
            </w:pPr>
            <w:r w:rsidRPr="002C0D13">
              <w:rPr>
                <w:rStyle w:val="Other"/>
                <w:rFonts w:ascii="Arial" w:eastAsia="Arial" w:hAnsi="Arial" w:cs="Arial"/>
                <w:color w:val="auto"/>
                <w:sz w:val="16"/>
                <w:szCs w:val="16"/>
              </w:rPr>
              <w:t>Efficiency (%)</w:t>
            </w:r>
          </w:p>
        </w:tc>
        <w:tc>
          <w:tcPr>
            <w:tcW w:w="2462" w:type="dxa"/>
            <w:shd w:val="clear" w:color="auto" w:fill="auto"/>
            <w:vAlign w:val="bottom"/>
          </w:tcPr>
          <w:p w14:paraId="6FEF53FB" w14:textId="77777777" w:rsidR="006C5506" w:rsidRPr="002C0D13" w:rsidRDefault="007A1DE0">
            <w:pPr>
              <w:pStyle w:val="Other0"/>
              <w:tabs>
                <w:tab w:val="left" w:pos="1302"/>
              </w:tabs>
              <w:spacing w:after="0"/>
              <w:ind w:firstLine="160"/>
              <w:rPr>
                <w:color w:val="auto"/>
                <w:sz w:val="16"/>
                <w:szCs w:val="16"/>
              </w:rPr>
            </w:pPr>
            <w:r w:rsidRPr="002C0D13">
              <w:rPr>
                <w:rStyle w:val="Other"/>
                <w:rFonts w:ascii="Arial" w:eastAsia="Arial" w:hAnsi="Arial" w:cs="Arial"/>
                <w:color w:val="auto"/>
                <w:sz w:val="16"/>
                <w:szCs w:val="16"/>
              </w:rPr>
              <w:t>Discharge</w:t>
            </w:r>
            <w:r w:rsidRPr="002C0D13">
              <w:rPr>
                <w:rStyle w:val="Other"/>
                <w:rFonts w:ascii="Arial" w:eastAsia="Arial" w:hAnsi="Arial" w:cs="Arial"/>
                <w:color w:val="auto"/>
                <w:sz w:val="16"/>
                <w:szCs w:val="16"/>
              </w:rPr>
              <w:tab/>
              <w:t>Gate opening</w:t>
            </w:r>
          </w:p>
          <w:p w14:paraId="4B75BF37" w14:textId="77777777" w:rsidR="006C5506" w:rsidRPr="002C0D13" w:rsidRDefault="007A1DE0">
            <w:pPr>
              <w:pStyle w:val="Other0"/>
              <w:tabs>
                <w:tab w:val="left" w:pos="1646"/>
              </w:tabs>
              <w:spacing w:after="0"/>
              <w:ind w:firstLine="220"/>
              <w:rPr>
                <w:color w:val="auto"/>
                <w:sz w:val="16"/>
                <w:szCs w:val="16"/>
              </w:rPr>
            </w:pPr>
            <w:r w:rsidRPr="002C0D13">
              <w:rPr>
                <w:rStyle w:val="Other"/>
                <w:rFonts w:ascii="Arial" w:eastAsia="Arial" w:hAnsi="Arial" w:cs="Arial"/>
                <w:color w:val="auto"/>
                <w:sz w:val="16"/>
                <w:szCs w:val="16"/>
              </w:rPr>
              <w:t>(cumec)</w:t>
            </w:r>
            <w:r w:rsidRPr="002C0D13">
              <w:rPr>
                <w:rStyle w:val="Other"/>
                <w:rFonts w:ascii="Arial" w:eastAsia="Arial" w:hAnsi="Arial" w:cs="Arial"/>
                <w:color w:val="auto"/>
                <w:sz w:val="16"/>
                <w:szCs w:val="16"/>
              </w:rPr>
              <w:tab/>
              <w:t>(%)</w:t>
            </w:r>
          </w:p>
        </w:tc>
      </w:tr>
      <w:tr w:rsidR="002C0D13" w:rsidRPr="002C0D13" w14:paraId="36E569E1" w14:textId="77777777">
        <w:trPr>
          <w:trHeight w:hRule="exact" w:val="298"/>
          <w:jc w:val="center"/>
        </w:trPr>
        <w:tc>
          <w:tcPr>
            <w:tcW w:w="845" w:type="dxa"/>
            <w:shd w:val="clear" w:color="auto" w:fill="auto"/>
          </w:tcPr>
          <w:p w14:paraId="43310AE4" w14:textId="77777777" w:rsidR="006C5506" w:rsidRPr="002C0D13" w:rsidRDefault="006C5506">
            <w:pPr>
              <w:rPr>
                <w:color w:val="auto"/>
                <w:sz w:val="10"/>
                <w:szCs w:val="10"/>
              </w:rPr>
            </w:pPr>
          </w:p>
        </w:tc>
        <w:tc>
          <w:tcPr>
            <w:tcW w:w="3504" w:type="dxa"/>
            <w:shd w:val="clear" w:color="auto" w:fill="auto"/>
            <w:vAlign w:val="bottom"/>
          </w:tcPr>
          <w:p w14:paraId="4B7B9F79"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maximum continuous</w:t>
            </w:r>
          </w:p>
        </w:tc>
        <w:tc>
          <w:tcPr>
            <w:tcW w:w="1051" w:type="dxa"/>
            <w:shd w:val="clear" w:color="auto" w:fill="auto"/>
          </w:tcPr>
          <w:p w14:paraId="60A1CC35" w14:textId="77777777" w:rsidR="006C5506" w:rsidRPr="002C0D13" w:rsidRDefault="006C5506">
            <w:pPr>
              <w:rPr>
                <w:color w:val="auto"/>
                <w:sz w:val="10"/>
                <w:szCs w:val="10"/>
              </w:rPr>
            </w:pPr>
          </w:p>
        </w:tc>
        <w:tc>
          <w:tcPr>
            <w:tcW w:w="1344" w:type="dxa"/>
            <w:shd w:val="clear" w:color="auto" w:fill="auto"/>
          </w:tcPr>
          <w:p w14:paraId="3A23F2A2" w14:textId="77777777" w:rsidR="006C5506" w:rsidRPr="002C0D13" w:rsidRDefault="006C5506">
            <w:pPr>
              <w:rPr>
                <w:color w:val="auto"/>
                <w:sz w:val="10"/>
                <w:szCs w:val="10"/>
              </w:rPr>
            </w:pPr>
          </w:p>
        </w:tc>
        <w:tc>
          <w:tcPr>
            <w:tcW w:w="2462" w:type="dxa"/>
            <w:shd w:val="clear" w:color="auto" w:fill="auto"/>
          </w:tcPr>
          <w:p w14:paraId="1020017A" w14:textId="77777777" w:rsidR="006C5506" w:rsidRPr="002C0D13" w:rsidRDefault="006C5506">
            <w:pPr>
              <w:rPr>
                <w:color w:val="auto"/>
                <w:sz w:val="10"/>
                <w:szCs w:val="10"/>
              </w:rPr>
            </w:pPr>
          </w:p>
        </w:tc>
      </w:tr>
      <w:tr w:rsidR="002C0D13" w:rsidRPr="002C0D13" w14:paraId="30D59763" w14:textId="77777777">
        <w:trPr>
          <w:trHeight w:hRule="exact" w:val="394"/>
          <w:jc w:val="center"/>
        </w:trPr>
        <w:tc>
          <w:tcPr>
            <w:tcW w:w="845" w:type="dxa"/>
            <w:shd w:val="clear" w:color="auto" w:fill="auto"/>
          </w:tcPr>
          <w:p w14:paraId="1A1BBE4C" w14:textId="77777777" w:rsidR="006C5506" w:rsidRPr="002C0D13" w:rsidRDefault="006C5506">
            <w:pPr>
              <w:rPr>
                <w:color w:val="auto"/>
                <w:sz w:val="10"/>
                <w:szCs w:val="10"/>
              </w:rPr>
            </w:pPr>
          </w:p>
        </w:tc>
        <w:tc>
          <w:tcPr>
            <w:tcW w:w="3504" w:type="dxa"/>
            <w:shd w:val="clear" w:color="auto" w:fill="auto"/>
          </w:tcPr>
          <w:p w14:paraId="3560301E" w14:textId="77777777" w:rsidR="006C5506" w:rsidRPr="002C0D13" w:rsidRDefault="007A1DE0">
            <w:pPr>
              <w:pStyle w:val="Other0"/>
              <w:spacing w:after="0"/>
              <w:ind w:firstLine="600"/>
              <w:rPr>
                <w:color w:val="auto"/>
              </w:rPr>
            </w:pPr>
            <w:r w:rsidRPr="002C0D13">
              <w:rPr>
                <w:rStyle w:val="Other"/>
                <w:color w:val="auto"/>
              </w:rPr>
              <w:t>output (110%)</w:t>
            </w:r>
          </w:p>
        </w:tc>
        <w:tc>
          <w:tcPr>
            <w:tcW w:w="1051" w:type="dxa"/>
            <w:shd w:val="clear" w:color="auto" w:fill="auto"/>
          </w:tcPr>
          <w:p w14:paraId="4622C5D1"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3F0BB160"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3EA09088" w14:textId="77777777" w:rsidR="006C5506" w:rsidRPr="002C0D13" w:rsidRDefault="006C5506">
            <w:pPr>
              <w:rPr>
                <w:color w:val="auto"/>
                <w:sz w:val="10"/>
                <w:szCs w:val="10"/>
              </w:rPr>
            </w:pPr>
          </w:p>
        </w:tc>
      </w:tr>
      <w:tr w:rsidR="002C0D13" w:rsidRPr="002C0D13" w14:paraId="60B04A4A" w14:textId="77777777">
        <w:trPr>
          <w:trHeight w:hRule="exact" w:val="302"/>
          <w:jc w:val="center"/>
        </w:trPr>
        <w:tc>
          <w:tcPr>
            <w:tcW w:w="845" w:type="dxa"/>
            <w:shd w:val="clear" w:color="auto" w:fill="auto"/>
          </w:tcPr>
          <w:p w14:paraId="0D1D6C9C" w14:textId="77777777" w:rsidR="006C5506" w:rsidRPr="002C0D13" w:rsidRDefault="006C5506">
            <w:pPr>
              <w:rPr>
                <w:color w:val="auto"/>
                <w:sz w:val="10"/>
                <w:szCs w:val="10"/>
              </w:rPr>
            </w:pPr>
          </w:p>
        </w:tc>
        <w:tc>
          <w:tcPr>
            <w:tcW w:w="3504" w:type="dxa"/>
            <w:shd w:val="clear" w:color="auto" w:fill="auto"/>
            <w:vAlign w:val="bottom"/>
          </w:tcPr>
          <w:p w14:paraId="3CDC66A0"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100 % continuous rated</w:t>
            </w:r>
          </w:p>
        </w:tc>
        <w:tc>
          <w:tcPr>
            <w:tcW w:w="1051" w:type="dxa"/>
            <w:shd w:val="clear" w:color="auto" w:fill="auto"/>
          </w:tcPr>
          <w:p w14:paraId="6E59ECAD" w14:textId="77777777" w:rsidR="006C5506" w:rsidRPr="002C0D13" w:rsidRDefault="006C5506">
            <w:pPr>
              <w:rPr>
                <w:color w:val="auto"/>
                <w:sz w:val="10"/>
                <w:szCs w:val="10"/>
              </w:rPr>
            </w:pPr>
          </w:p>
        </w:tc>
        <w:tc>
          <w:tcPr>
            <w:tcW w:w="1344" w:type="dxa"/>
            <w:shd w:val="clear" w:color="auto" w:fill="auto"/>
          </w:tcPr>
          <w:p w14:paraId="0AD99FEA" w14:textId="77777777" w:rsidR="006C5506" w:rsidRPr="002C0D13" w:rsidRDefault="006C5506">
            <w:pPr>
              <w:rPr>
                <w:color w:val="auto"/>
                <w:sz w:val="10"/>
                <w:szCs w:val="10"/>
              </w:rPr>
            </w:pPr>
          </w:p>
        </w:tc>
        <w:tc>
          <w:tcPr>
            <w:tcW w:w="2462" w:type="dxa"/>
            <w:shd w:val="clear" w:color="auto" w:fill="auto"/>
          </w:tcPr>
          <w:p w14:paraId="59D8793F" w14:textId="77777777" w:rsidR="006C5506" w:rsidRPr="002C0D13" w:rsidRDefault="006C5506">
            <w:pPr>
              <w:rPr>
                <w:color w:val="auto"/>
                <w:sz w:val="10"/>
                <w:szCs w:val="10"/>
              </w:rPr>
            </w:pPr>
          </w:p>
        </w:tc>
      </w:tr>
      <w:tr w:rsidR="002C0D13" w:rsidRPr="002C0D13" w14:paraId="6EE0372F" w14:textId="77777777">
        <w:trPr>
          <w:trHeight w:hRule="exact" w:val="394"/>
          <w:jc w:val="center"/>
        </w:trPr>
        <w:tc>
          <w:tcPr>
            <w:tcW w:w="845" w:type="dxa"/>
            <w:shd w:val="clear" w:color="auto" w:fill="auto"/>
          </w:tcPr>
          <w:p w14:paraId="661EE201" w14:textId="77777777" w:rsidR="006C5506" w:rsidRPr="002C0D13" w:rsidRDefault="006C5506">
            <w:pPr>
              <w:rPr>
                <w:color w:val="auto"/>
                <w:sz w:val="10"/>
                <w:szCs w:val="10"/>
              </w:rPr>
            </w:pPr>
          </w:p>
        </w:tc>
        <w:tc>
          <w:tcPr>
            <w:tcW w:w="3504" w:type="dxa"/>
            <w:shd w:val="clear" w:color="auto" w:fill="auto"/>
          </w:tcPr>
          <w:p w14:paraId="49D13A7F" w14:textId="77777777" w:rsidR="006C5506" w:rsidRPr="002C0D13" w:rsidRDefault="007A1DE0">
            <w:pPr>
              <w:pStyle w:val="Other0"/>
              <w:spacing w:after="0"/>
              <w:ind w:firstLine="600"/>
              <w:rPr>
                <w:color w:val="auto"/>
              </w:rPr>
            </w:pPr>
            <w:r w:rsidRPr="002C0D13">
              <w:rPr>
                <w:rStyle w:val="Other"/>
                <w:color w:val="auto"/>
              </w:rPr>
              <w:t>output</w:t>
            </w:r>
          </w:p>
        </w:tc>
        <w:tc>
          <w:tcPr>
            <w:tcW w:w="1051" w:type="dxa"/>
            <w:shd w:val="clear" w:color="auto" w:fill="auto"/>
          </w:tcPr>
          <w:p w14:paraId="7ABDF6D2"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64B2CA93"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3A126602" w14:textId="77777777" w:rsidR="006C5506" w:rsidRPr="002C0D13" w:rsidRDefault="006C5506">
            <w:pPr>
              <w:rPr>
                <w:color w:val="auto"/>
                <w:sz w:val="10"/>
                <w:szCs w:val="10"/>
              </w:rPr>
            </w:pPr>
          </w:p>
        </w:tc>
      </w:tr>
      <w:tr w:rsidR="002C0D13" w:rsidRPr="002C0D13" w14:paraId="603A172E" w14:textId="77777777">
        <w:trPr>
          <w:trHeight w:hRule="exact" w:val="302"/>
          <w:jc w:val="center"/>
        </w:trPr>
        <w:tc>
          <w:tcPr>
            <w:tcW w:w="845" w:type="dxa"/>
            <w:shd w:val="clear" w:color="auto" w:fill="auto"/>
          </w:tcPr>
          <w:p w14:paraId="2AB20BD3" w14:textId="77777777" w:rsidR="006C5506" w:rsidRPr="002C0D13" w:rsidRDefault="006C5506">
            <w:pPr>
              <w:rPr>
                <w:color w:val="auto"/>
                <w:sz w:val="10"/>
                <w:szCs w:val="10"/>
              </w:rPr>
            </w:pPr>
          </w:p>
        </w:tc>
        <w:tc>
          <w:tcPr>
            <w:tcW w:w="3504" w:type="dxa"/>
            <w:shd w:val="clear" w:color="auto" w:fill="auto"/>
            <w:vAlign w:val="bottom"/>
          </w:tcPr>
          <w:p w14:paraId="0B7C59F9"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90 % continuous rated</w:t>
            </w:r>
          </w:p>
        </w:tc>
        <w:tc>
          <w:tcPr>
            <w:tcW w:w="1051" w:type="dxa"/>
            <w:shd w:val="clear" w:color="auto" w:fill="auto"/>
          </w:tcPr>
          <w:p w14:paraId="3C946166" w14:textId="77777777" w:rsidR="006C5506" w:rsidRPr="002C0D13" w:rsidRDefault="006C5506">
            <w:pPr>
              <w:rPr>
                <w:color w:val="auto"/>
                <w:sz w:val="10"/>
                <w:szCs w:val="10"/>
              </w:rPr>
            </w:pPr>
          </w:p>
        </w:tc>
        <w:tc>
          <w:tcPr>
            <w:tcW w:w="1344" w:type="dxa"/>
            <w:shd w:val="clear" w:color="auto" w:fill="auto"/>
          </w:tcPr>
          <w:p w14:paraId="23696BE2" w14:textId="77777777" w:rsidR="006C5506" w:rsidRPr="002C0D13" w:rsidRDefault="006C5506">
            <w:pPr>
              <w:rPr>
                <w:color w:val="auto"/>
                <w:sz w:val="10"/>
                <w:szCs w:val="10"/>
              </w:rPr>
            </w:pPr>
          </w:p>
        </w:tc>
        <w:tc>
          <w:tcPr>
            <w:tcW w:w="2462" w:type="dxa"/>
            <w:shd w:val="clear" w:color="auto" w:fill="auto"/>
          </w:tcPr>
          <w:p w14:paraId="1E5C912C" w14:textId="77777777" w:rsidR="006C5506" w:rsidRPr="002C0D13" w:rsidRDefault="006C5506">
            <w:pPr>
              <w:rPr>
                <w:color w:val="auto"/>
                <w:sz w:val="10"/>
                <w:szCs w:val="10"/>
              </w:rPr>
            </w:pPr>
          </w:p>
        </w:tc>
      </w:tr>
      <w:tr w:rsidR="002C0D13" w:rsidRPr="002C0D13" w14:paraId="4472BF07" w14:textId="77777777">
        <w:trPr>
          <w:trHeight w:hRule="exact" w:val="398"/>
          <w:jc w:val="center"/>
        </w:trPr>
        <w:tc>
          <w:tcPr>
            <w:tcW w:w="845" w:type="dxa"/>
            <w:shd w:val="clear" w:color="auto" w:fill="auto"/>
          </w:tcPr>
          <w:p w14:paraId="2F982384" w14:textId="77777777" w:rsidR="006C5506" w:rsidRPr="002C0D13" w:rsidRDefault="006C5506">
            <w:pPr>
              <w:rPr>
                <w:color w:val="auto"/>
                <w:sz w:val="10"/>
                <w:szCs w:val="10"/>
              </w:rPr>
            </w:pPr>
          </w:p>
        </w:tc>
        <w:tc>
          <w:tcPr>
            <w:tcW w:w="3504" w:type="dxa"/>
            <w:shd w:val="clear" w:color="auto" w:fill="auto"/>
            <w:vAlign w:val="center"/>
          </w:tcPr>
          <w:p w14:paraId="7A9756B1" w14:textId="77777777" w:rsidR="006C5506" w:rsidRPr="002C0D13" w:rsidRDefault="007A1DE0">
            <w:pPr>
              <w:pStyle w:val="Other0"/>
              <w:spacing w:after="0"/>
              <w:ind w:firstLine="600"/>
              <w:rPr>
                <w:color w:val="auto"/>
              </w:rPr>
            </w:pPr>
            <w:r w:rsidRPr="002C0D13">
              <w:rPr>
                <w:rStyle w:val="Other"/>
                <w:color w:val="auto"/>
              </w:rPr>
              <w:t>output</w:t>
            </w:r>
          </w:p>
        </w:tc>
        <w:tc>
          <w:tcPr>
            <w:tcW w:w="1051" w:type="dxa"/>
            <w:shd w:val="clear" w:color="auto" w:fill="auto"/>
          </w:tcPr>
          <w:p w14:paraId="1AE5B90B"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79F88E78"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4F7E89A1" w14:textId="77777777" w:rsidR="006C5506" w:rsidRPr="002C0D13" w:rsidRDefault="006C5506">
            <w:pPr>
              <w:rPr>
                <w:color w:val="auto"/>
                <w:sz w:val="10"/>
                <w:szCs w:val="10"/>
              </w:rPr>
            </w:pPr>
          </w:p>
        </w:tc>
      </w:tr>
      <w:tr w:rsidR="002C0D13" w:rsidRPr="002C0D13" w14:paraId="5728A9FE" w14:textId="77777777">
        <w:trPr>
          <w:trHeight w:hRule="exact" w:val="298"/>
          <w:jc w:val="center"/>
        </w:trPr>
        <w:tc>
          <w:tcPr>
            <w:tcW w:w="845" w:type="dxa"/>
            <w:shd w:val="clear" w:color="auto" w:fill="auto"/>
          </w:tcPr>
          <w:p w14:paraId="01174BB5" w14:textId="77777777" w:rsidR="006C5506" w:rsidRPr="002C0D13" w:rsidRDefault="006C5506">
            <w:pPr>
              <w:rPr>
                <w:color w:val="auto"/>
                <w:sz w:val="10"/>
                <w:szCs w:val="10"/>
              </w:rPr>
            </w:pPr>
          </w:p>
        </w:tc>
        <w:tc>
          <w:tcPr>
            <w:tcW w:w="3504" w:type="dxa"/>
            <w:shd w:val="clear" w:color="auto" w:fill="auto"/>
            <w:vAlign w:val="bottom"/>
          </w:tcPr>
          <w:p w14:paraId="75C02243"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80 % continuous rated</w:t>
            </w:r>
          </w:p>
        </w:tc>
        <w:tc>
          <w:tcPr>
            <w:tcW w:w="1051" w:type="dxa"/>
            <w:shd w:val="clear" w:color="auto" w:fill="auto"/>
          </w:tcPr>
          <w:p w14:paraId="66EF576E" w14:textId="77777777" w:rsidR="006C5506" w:rsidRPr="002C0D13" w:rsidRDefault="006C5506">
            <w:pPr>
              <w:rPr>
                <w:color w:val="auto"/>
                <w:sz w:val="10"/>
                <w:szCs w:val="10"/>
              </w:rPr>
            </w:pPr>
          </w:p>
        </w:tc>
        <w:tc>
          <w:tcPr>
            <w:tcW w:w="1344" w:type="dxa"/>
            <w:shd w:val="clear" w:color="auto" w:fill="auto"/>
          </w:tcPr>
          <w:p w14:paraId="06F9FC58" w14:textId="77777777" w:rsidR="006C5506" w:rsidRPr="002C0D13" w:rsidRDefault="006C5506">
            <w:pPr>
              <w:rPr>
                <w:color w:val="auto"/>
                <w:sz w:val="10"/>
                <w:szCs w:val="10"/>
              </w:rPr>
            </w:pPr>
          </w:p>
        </w:tc>
        <w:tc>
          <w:tcPr>
            <w:tcW w:w="2462" w:type="dxa"/>
            <w:shd w:val="clear" w:color="auto" w:fill="auto"/>
          </w:tcPr>
          <w:p w14:paraId="3F52663B" w14:textId="77777777" w:rsidR="006C5506" w:rsidRPr="002C0D13" w:rsidRDefault="006C5506">
            <w:pPr>
              <w:rPr>
                <w:color w:val="auto"/>
                <w:sz w:val="10"/>
                <w:szCs w:val="10"/>
              </w:rPr>
            </w:pPr>
          </w:p>
        </w:tc>
      </w:tr>
      <w:tr w:rsidR="002C0D13" w:rsidRPr="002C0D13" w14:paraId="668F6A5D" w14:textId="77777777">
        <w:trPr>
          <w:trHeight w:hRule="exact" w:val="398"/>
          <w:jc w:val="center"/>
        </w:trPr>
        <w:tc>
          <w:tcPr>
            <w:tcW w:w="845" w:type="dxa"/>
            <w:shd w:val="clear" w:color="auto" w:fill="auto"/>
          </w:tcPr>
          <w:p w14:paraId="4E0E56D4" w14:textId="77777777" w:rsidR="006C5506" w:rsidRPr="002C0D13" w:rsidRDefault="006C5506">
            <w:pPr>
              <w:rPr>
                <w:color w:val="auto"/>
                <w:sz w:val="10"/>
                <w:szCs w:val="10"/>
              </w:rPr>
            </w:pPr>
          </w:p>
        </w:tc>
        <w:tc>
          <w:tcPr>
            <w:tcW w:w="3504" w:type="dxa"/>
            <w:shd w:val="clear" w:color="auto" w:fill="auto"/>
            <w:vAlign w:val="center"/>
          </w:tcPr>
          <w:p w14:paraId="1725EFE4" w14:textId="77777777" w:rsidR="006C5506" w:rsidRPr="002C0D13" w:rsidRDefault="007A1DE0">
            <w:pPr>
              <w:pStyle w:val="Other0"/>
              <w:spacing w:after="0"/>
              <w:ind w:firstLine="600"/>
              <w:rPr>
                <w:color w:val="auto"/>
              </w:rPr>
            </w:pPr>
            <w:r w:rsidRPr="002C0D13">
              <w:rPr>
                <w:rStyle w:val="Other"/>
                <w:color w:val="auto"/>
              </w:rPr>
              <w:t>output</w:t>
            </w:r>
          </w:p>
        </w:tc>
        <w:tc>
          <w:tcPr>
            <w:tcW w:w="1051" w:type="dxa"/>
            <w:shd w:val="clear" w:color="auto" w:fill="auto"/>
          </w:tcPr>
          <w:p w14:paraId="2570AE62"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6EDEB40D"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70AE3761" w14:textId="77777777" w:rsidR="006C5506" w:rsidRPr="002C0D13" w:rsidRDefault="006C5506">
            <w:pPr>
              <w:rPr>
                <w:color w:val="auto"/>
                <w:sz w:val="10"/>
                <w:szCs w:val="10"/>
              </w:rPr>
            </w:pPr>
          </w:p>
        </w:tc>
      </w:tr>
      <w:tr w:rsidR="002C0D13" w:rsidRPr="002C0D13" w14:paraId="0C9F3E55" w14:textId="77777777">
        <w:trPr>
          <w:trHeight w:hRule="exact" w:val="298"/>
          <w:jc w:val="center"/>
        </w:trPr>
        <w:tc>
          <w:tcPr>
            <w:tcW w:w="845" w:type="dxa"/>
            <w:shd w:val="clear" w:color="auto" w:fill="auto"/>
          </w:tcPr>
          <w:p w14:paraId="26F061CE" w14:textId="77777777" w:rsidR="006C5506" w:rsidRPr="002C0D13" w:rsidRDefault="006C5506">
            <w:pPr>
              <w:rPr>
                <w:color w:val="auto"/>
                <w:sz w:val="10"/>
                <w:szCs w:val="10"/>
              </w:rPr>
            </w:pPr>
          </w:p>
        </w:tc>
        <w:tc>
          <w:tcPr>
            <w:tcW w:w="3504" w:type="dxa"/>
            <w:shd w:val="clear" w:color="auto" w:fill="auto"/>
            <w:vAlign w:val="bottom"/>
          </w:tcPr>
          <w:p w14:paraId="6EE4E484"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70 % continuous rated</w:t>
            </w:r>
          </w:p>
        </w:tc>
        <w:tc>
          <w:tcPr>
            <w:tcW w:w="1051" w:type="dxa"/>
            <w:shd w:val="clear" w:color="auto" w:fill="auto"/>
          </w:tcPr>
          <w:p w14:paraId="5E1F7D22" w14:textId="77777777" w:rsidR="006C5506" w:rsidRPr="002C0D13" w:rsidRDefault="006C5506">
            <w:pPr>
              <w:rPr>
                <w:color w:val="auto"/>
                <w:sz w:val="10"/>
                <w:szCs w:val="10"/>
              </w:rPr>
            </w:pPr>
          </w:p>
        </w:tc>
        <w:tc>
          <w:tcPr>
            <w:tcW w:w="1344" w:type="dxa"/>
            <w:shd w:val="clear" w:color="auto" w:fill="auto"/>
          </w:tcPr>
          <w:p w14:paraId="791071D1" w14:textId="77777777" w:rsidR="006C5506" w:rsidRPr="002C0D13" w:rsidRDefault="006C5506">
            <w:pPr>
              <w:rPr>
                <w:color w:val="auto"/>
                <w:sz w:val="10"/>
                <w:szCs w:val="10"/>
              </w:rPr>
            </w:pPr>
          </w:p>
        </w:tc>
        <w:tc>
          <w:tcPr>
            <w:tcW w:w="2462" w:type="dxa"/>
            <w:shd w:val="clear" w:color="auto" w:fill="auto"/>
          </w:tcPr>
          <w:p w14:paraId="06EB516C" w14:textId="77777777" w:rsidR="006C5506" w:rsidRPr="002C0D13" w:rsidRDefault="006C5506">
            <w:pPr>
              <w:rPr>
                <w:color w:val="auto"/>
                <w:sz w:val="10"/>
                <w:szCs w:val="10"/>
              </w:rPr>
            </w:pPr>
          </w:p>
        </w:tc>
      </w:tr>
      <w:tr w:rsidR="002C0D13" w:rsidRPr="002C0D13" w14:paraId="3EE58D2F" w14:textId="77777777">
        <w:trPr>
          <w:trHeight w:hRule="exact" w:val="398"/>
          <w:jc w:val="center"/>
        </w:trPr>
        <w:tc>
          <w:tcPr>
            <w:tcW w:w="845" w:type="dxa"/>
            <w:shd w:val="clear" w:color="auto" w:fill="auto"/>
          </w:tcPr>
          <w:p w14:paraId="5426E8CB" w14:textId="77777777" w:rsidR="006C5506" w:rsidRPr="002C0D13" w:rsidRDefault="006C5506">
            <w:pPr>
              <w:rPr>
                <w:color w:val="auto"/>
                <w:sz w:val="10"/>
                <w:szCs w:val="10"/>
              </w:rPr>
            </w:pPr>
          </w:p>
        </w:tc>
        <w:tc>
          <w:tcPr>
            <w:tcW w:w="3504" w:type="dxa"/>
            <w:shd w:val="clear" w:color="auto" w:fill="auto"/>
            <w:vAlign w:val="center"/>
          </w:tcPr>
          <w:p w14:paraId="73BD8A23" w14:textId="77777777" w:rsidR="006C5506" w:rsidRPr="002C0D13" w:rsidRDefault="007A1DE0">
            <w:pPr>
              <w:pStyle w:val="Other0"/>
              <w:spacing w:after="0"/>
              <w:ind w:firstLine="600"/>
              <w:rPr>
                <w:color w:val="auto"/>
              </w:rPr>
            </w:pPr>
            <w:r w:rsidRPr="002C0D13">
              <w:rPr>
                <w:rStyle w:val="Other"/>
                <w:color w:val="auto"/>
              </w:rPr>
              <w:t>output</w:t>
            </w:r>
          </w:p>
        </w:tc>
        <w:tc>
          <w:tcPr>
            <w:tcW w:w="1051" w:type="dxa"/>
            <w:shd w:val="clear" w:color="auto" w:fill="auto"/>
          </w:tcPr>
          <w:p w14:paraId="49694B1D" w14:textId="77777777" w:rsidR="006C5506" w:rsidRPr="002C0D13" w:rsidRDefault="006C5506">
            <w:pPr>
              <w:rPr>
                <w:color w:val="auto"/>
                <w:sz w:val="10"/>
                <w:szCs w:val="10"/>
              </w:rPr>
            </w:pPr>
          </w:p>
        </w:tc>
        <w:tc>
          <w:tcPr>
            <w:tcW w:w="1344" w:type="dxa"/>
            <w:tcBorders>
              <w:top w:val="single" w:sz="4" w:space="0" w:color="auto"/>
            </w:tcBorders>
            <w:shd w:val="clear" w:color="auto" w:fill="auto"/>
          </w:tcPr>
          <w:p w14:paraId="67736EAD" w14:textId="77777777" w:rsidR="006C5506" w:rsidRPr="002C0D13" w:rsidRDefault="006C5506">
            <w:pPr>
              <w:rPr>
                <w:color w:val="auto"/>
                <w:sz w:val="10"/>
                <w:szCs w:val="10"/>
              </w:rPr>
            </w:pPr>
          </w:p>
        </w:tc>
        <w:tc>
          <w:tcPr>
            <w:tcW w:w="2462" w:type="dxa"/>
            <w:tcBorders>
              <w:top w:val="single" w:sz="4" w:space="0" w:color="auto"/>
            </w:tcBorders>
            <w:shd w:val="clear" w:color="auto" w:fill="auto"/>
          </w:tcPr>
          <w:p w14:paraId="5269C634" w14:textId="77777777" w:rsidR="006C5506" w:rsidRPr="002C0D13" w:rsidRDefault="006C5506">
            <w:pPr>
              <w:rPr>
                <w:color w:val="auto"/>
                <w:sz w:val="10"/>
                <w:szCs w:val="10"/>
              </w:rPr>
            </w:pPr>
          </w:p>
        </w:tc>
      </w:tr>
      <w:tr w:rsidR="002C0D13" w:rsidRPr="002C0D13" w14:paraId="5F2A94DB" w14:textId="77777777" w:rsidTr="00034A6E">
        <w:trPr>
          <w:trHeight w:hRule="exact" w:val="312"/>
          <w:jc w:val="center"/>
        </w:trPr>
        <w:tc>
          <w:tcPr>
            <w:tcW w:w="845" w:type="dxa"/>
            <w:shd w:val="clear" w:color="auto" w:fill="auto"/>
          </w:tcPr>
          <w:p w14:paraId="07662B2E" w14:textId="77777777" w:rsidR="006C5506" w:rsidRPr="002C0D13" w:rsidRDefault="006C5506">
            <w:pPr>
              <w:rPr>
                <w:color w:val="auto"/>
                <w:sz w:val="10"/>
                <w:szCs w:val="10"/>
              </w:rPr>
            </w:pPr>
          </w:p>
        </w:tc>
        <w:tc>
          <w:tcPr>
            <w:tcW w:w="3504" w:type="dxa"/>
            <w:shd w:val="clear" w:color="auto" w:fill="auto"/>
            <w:vAlign w:val="bottom"/>
          </w:tcPr>
          <w:p w14:paraId="759334C9"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60 % continuous rated</w:t>
            </w:r>
          </w:p>
        </w:tc>
        <w:tc>
          <w:tcPr>
            <w:tcW w:w="1051" w:type="dxa"/>
            <w:shd w:val="clear" w:color="auto" w:fill="auto"/>
          </w:tcPr>
          <w:p w14:paraId="2B5D0240" w14:textId="77777777" w:rsidR="006C5506" w:rsidRPr="002C0D13" w:rsidRDefault="006C5506">
            <w:pPr>
              <w:rPr>
                <w:color w:val="auto"/>
                <w:sz w:val="10"/>
                <w:szCs w:val="10"/>
              </w:rPr>
            </w:pPr>
          </w:p>
        </w:tc>
        <w:tc>
          <w:tcPr>
            <w:tcW w:w="1344" w:type="dxa"/>
            <w:shd w:val="clear" w:color="auto" w:fill="auto"/>
          </w:tcPr>
          <w:p w14:paraId="2A2C1536" w14:textId="77777777" w:rsidR="006C5506" w:rsidRPr="002C0D13" w:rsidRDefault="006C5506">
            <w:pPr>
              <w:rPr>
                <w:color w:val="auto"/>
                <w:sz w:val="10"/>
                <w:szCs w:val="10"/>
              </w:rPr>
            </w:pPr>
          </w:p>
        </w:tc>
        <w:tc>
          <w:tcPr>
            <w:tcW w:w="2462" w:type="dxa"/>
            <w:shd w:val="clear" w:color="auto" w:fill="auto"/>
          </w:tcPr>
          <w:p w14:paraId="783688CA" w14:textId="77777777" w:rsidR="006C5506" w:rsidRPr="002C0D13" w:rsidRDefault="006C5506">
            <w:pPr>
              <w:rPr>
                <w:color w:val="auto"/>
                <w:sz w:val="10"/>
                <w:szCs w:val="10"/>
              </w:rPr>
            </w:pPr>
          </w:p>
        </w:tc>
      </w:tr>
      <w:tr w:rsidR="002C0D13" w:rsidRPr="002C0D13" w14:paraId="13B585DD" w14:textId="77777777">
        <w:trPr>
          <w:trHeight w:hRule="exact" w:val="312"/>
          <w:jc w:val="center"/>
        </w:trPr>
        <w:tc>
          <w:tcPr>
            <w:tcW w:w="845" w:type="dxa"/>
            <w:shd w:val="clear" w:color="auto" w:fill="auto"/>
          </w:tcPr>
          <w:p w14:paraId="258691F9" w14:textId="77777777" w:rsidR="00034A6E" w:rsidRPr="002C0D13" w:rsidRDefault="00034A6E">
            <w:pPr>
              <w:rPr>
                <w:color w:val="auto"/>
                <w:sz w:val="10"/>
                <w:szCs w:val="10"/>
              </w:rPr>
            </w:pPr>
          </w:p>
        </w:tc>
        <w:tc>
          <w:tcPr>
            <w:tcW w:w="3504" w:type="dxa"/>
            <w:shd w:val="clear" w:color="auto" w:fill="auto"/>
            <w:vAlign w:val="bottom"/>
          </w:tcPr>
          <w:p w14:paraId="369ABCEC" w14:textId="77777777" w:rsidR="00034A6E" w:rsidRPr="002C0D13" w:rsidRDefault="00034A6E">
            <w:pPr>
              <w:pStyle w:val="Other0"/>
              <w:spacing w:after="0"/>
              <w:ind w:firstLine="320"/>
              <w:rPr>
                <w:rStyle w:val="Other"/>
                <w:rFonts w:ascii="Arial Unicode MS" w:eastAsia="Arial Unicode MS" w:hAnsi="Arial Unicode MS" w:cs="Arial Unicode MS"/>
                <w:color w:val="auto"/>
                <w:sz w:val="28"/>
                <w:szCs w:val="28"/>
              </w:rPr>
            </w:pPr>
          </w:p>
        </w:tc>
        <w:tc>
          <w:tcPr>
            <w:tcW w:w="1051" w:type="dxa"/>
            <w:shd w:val="clear" w:color="auto" w:fill="auto"/>
          </w:tcPr>
          <w:p w14:paraId="694E7DCD" w14:textId="77777777" w:rsidR="00034A6E" w:rsidRPr="002C0D13" w:rsidRDefault="00034A6E">
            <w:pPr>
              <w:rPr>
                <w:color w:val="auto"/>
                <w:sz w:val="10"/>
                <w:szCs w:val="10"/>
              </w:rPr>
            </w:pPr>
          </w:p>
        </w:tc>
        <w:tc>
          <w:tcPr>
            <w:tcW w:w="1344" w:type="dxa"/>
            <w:tcBorders>
              <w:bottom w:val="single" w:sz="4" w:space="0" w:color="auto"/>
            </w:tcBorders>
            <w:shd w:val="clear" w:color="auto" w:fill="auto"/>
          </w:tcPr>
          <w:p w14:paraId="033D1A09" w14:textId="77777777" w:rsidR="00034A6E" w:rsidRPr="002C0D13" w:rsidRDefault="00034A6E">
            <w:pPr>
              <w:rPr>
                <w:color w:val="auto"/>
                <w:sz w:val="10"/>
                <w:szCs w:val="10"/>
              </w:rPr>
            </w:pPr>
          </w:p>
        </w:tc>
        <w:tc>
          <w:tcPr>
            <w:tcW w:w="2462" w:type="dxa"/>
            <w:tcBorders>
              <w:bottom w:val="single" w:sz="4" w:space="0" w:color="auto"/>
            </w:tcBorders>
            <w:shd w:val="clear" w:color="auto" w:fill="auto"/>
          </w:tcPr>
          <w:p w14:paraId="5A1C88B6" w14:textId="77777777" w:rsidR="00034A6E" w:rsidRPr="002C0D13" w:rsidRDefault="00034A6E">
            <w:pPr>
              <w:rPr>
                <w:color w:val="auto"/>
                <w:sz w:val="10"/>
                <w:szCs w:val="10"/>
              </w:rPr>
            </w:pPr>
          </w:p>
        </w:tc>
      </w:tr>
    </w:tbl>
    <w:p w14:paraId="7F9D8FEA" w14:textId="77777777" w:rsidR="006C5506" w:rsidRPr="002C0D13" w:rsidRDefault="007A1DE0">
      <w:pPr>
        <w:pStyle w:val="BodyText"/>
        <w:pBdr>
          <w:top w:val="single" w:sz="4" w:space="0" w:color="auto"/>
          <w:bottom w:val="single" w:sz="4" w:space="0" w:color="auto"/>
        </w:pBdr>
        <w:tabs>
          <w:tab w:val="left" w:pos="4469"/>
          <w:tab w:val="left" w:pos="7637"/>
        </w:tabs>
        <w:spacing w:after="140"/>
        <w:rPr>
          <w:color w:val="auto"/>
        </w:rPr>
      </w:pPr>
      <w:r w:rsidRPr="002C0D13">
        <w:rPr>
          <w:rStyle w:val="BodyTextChar"/>
          <w:color w:val="auto"/>
        </w:rPr>
        <w:lastRenderedPageBreak/>
        <w:t>ITEM DESIGNATION</w:t>
      </w:r>
      <w:r w:rsidRPr="002C0D13">
        <w:rPr>
          <w:rStyle w:val="BodyTextChar"/>
          <w:color w:val="auto"/>
        </w:rPr>
        <w:tab/>
        <w:t>UNITS VALUE</w:t>
      </w:r>
      <w:r w:rsidRPr="002C0D13">
        <w:rPr>
          <w:rStyle w:val="BodyTextChar"/>
          <w:color w:val="auto"/>
        </w:rPr>
        <w:tab/>
        <w:t>REMARKS</w:t>
      </w:r>
    </w:p>
    <w:p w14:paraId="5AA6F599" w14:textId="77777777" w:rsidR="006C5506" w:rsidRPr="002C0D13" w:rsidRDefault="007A1DE0">
      <w:pPr>
        <w:pStyle w:val="BodyText"/>
        <w:spacing w:after="140"/>
        <w:ind w:left="1440"/>
        <w:rPr>
          <w:color w:val="auto"/>
        </w:rPr>
      </w:pPr>
      <w:r w:rsidRPr="002C0D13">
        <w:rPr>
          <w:rStyle w:val="BodyTextChar"/>
          <w:color w:val="auto"/>
        </w:rPr>
        <w:t>output</w:t>
      </w:r>
    </w:p>
    <w:p w14:paraId="5228D682" w14:textId="77777777" w:rsidR="006C5506" w:rsidRPr="002C0D13" w:rsidRDefault="007A1DE0">
      <w:pPr>
        <w:pStyle w:val="BodyText"/>
        <w:tabs>
          <w:tab w:val="left" w:pos="5494"/>
        </w:tabs>
        <w:spacing w:after="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50 % continuous rated</w:t>
      </w:r>
      <w:r w:rsidRPr="002C0D13">
        <w:rPr>
          <w:rStyle w:val="BodyTextChar"/>
          <w:color w:val="auto"/>
        </w:rPr>
        <w:tab/>
        <w:t xml:space="preserve">  </w:t>
      </w:r>
    </w:p>
    <w:p w14:paraId="03BA1099" w14:textId="77777777" w:rsidR="006C5506" w:rsidRPr="002C0D13" w:rsidRDefault="007A1DE0">
      <w:pPr>
        <w:pStyle w:val="BodyText"/>
        <w:spacing w:after="140"/>
        <w:ind w:left="1440"/>
        <w:rPr>
          <w:color w:val="auto"/>
        </w:rPr>
      </w:pPr>
      <w:r w:rsidRPr="002C0D13">
        <w:rPr>
          <w:rStyle w:val="BodyTextChar"/>
          <w:color w:val="auto"/>
        </w:rPr>
        <w:t>output</w:t>
      </w:r>
    </w:p>
    <w:p w14:paraId="141B691E" w14:textId="77777777" w:rsidR="006C5506" w:rsidRPr="002C0D13" w:rsidRDefault="007A1DE0">
      <w:pPr>
        <w:pStyle w:val="BodyText"/>
        <w:spacing w:after="140" w:line="197" w:lineRule="auto"/>
        <w:ind w:left="1440" w:hanging="3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40 % continuous rated output</w:t>
      </w:r>
    </w:p>
    <w:p w14:paraId="7A9C6BD4" w14:textId="77777777" w:rsidR="006C5506" w:rsidRPr="002C0D13" w:rsidRDefault="007A1DE0">
      <w:pPr>
        <w:pStyle w:val="BodyText"/>
        <w:numPr>
          <w:ilvl w:val="1"/>
          <w:numId w:val="7"/>
        </w:numPr>
        <w:tabs>
          <w:tab w:val="left" w:pos="1061"/>
        </w:tabs>
        <w:spacing w:after="140"/>
        <w:ind w:left="1140" w:hanging="1140"/>
        <w:rPr>
          <w:color w:val="auto"/>
        </w:rPr>
      </w:pPr>
      <w:r w:rsidRPr="002C0D13">
        <w:rPr>
          <w:rStyle w:val="BodyTextChar"/>
          <w:color w:val="auto"/>
        </w:rPr>
        <w:t>Turbine efficiency, discharge &amp; gate opening at minimum net head of 125.15 m for following outputs:</w:t>
      </w:r>
    </w:p>
    <w:p w14:paraId="5DE18C3D" w14:textId="77777777" w:rsidR="006C5506" w:rsidRPr="002C0D13" w:rsidRDefault="007A1DE0">
      <w:pPr>
        <w:pStyle w:val="Other0"/>
        <w:tabs>
          <w:tab w:val="left" w:pos="6924"/>
        </w:tabs>
        <w:spacing w:after="0"/>
        <w:ind w:left="5660"/>
        <w:rPr>
          <w:color w:val="auto"/>
          <w:sz w:val="16"/>
          <w:szCs w:val="16"/>
        </w:rPr>
      </w:pPr>
      <w:r w:rsidRPr="002C0D13">
        <w:rPr>
          <w:rStyle w:val="Other"/>
          <w:rFonts w:ascii="Arial" w:eastAsia="Arial" w:hAnsi="Arial" w:cs="Arial"/>
          <w:color w:val="auto"/>
          <w:sz w:val="16"/>
          <w:szCs w:val="16"/>
        </w:rPr>
        <w:t>Efficiency</w:t>
      </w:r>
      <w:r w:rsidRPr="002C0D13">
        <w:rPr>
          <w:rStyle w:val="Other"/>
          <w:rFonts w:ascii="Arial" w:eastAsia="Arial" w:hAnsi="Arial" w:cs="Arial"/>
          <w:color w:val="auto"/>
          <w:sz w:val="16"/>
          <w:szCs w:val="16"/>
        </w:rPr>
        <w:tab/>
        <w:t>Discharge Gate opening</w:t>
      </w:r>
    </w:p>
    <w:p w14:paraId="30CDF37A" w14:textId="77777777" w:rsidR="006C5506" w:rsidRPr="002C0D13" w:rsidRDefault="007A1DE0">
      <w:pPr>
        <w:pStyle w:val="Other0"/>
        <w:tabs>
          <w:tab w:val="left" w:pos="6924"/>
          <w:tab w:val="left" w:pos="8380"/>
        </w:tabs>
        <w:spacing w:after="140"/>
        <w:ind w:left="5860"/>
        <w:rPr>
          <w:color w:val="auto"/>
          <w:sz w:val="16"/>
          <w:szCs w:val="16"/>
        </w:rPr>
      </w:pPr>
      <w:r w:rsidRPr="002C0D13">
        <w:rPr>
          <w:rStyle w:val="Other"/>
          <w:rFonts w:ascii="Arial" w:eastAsia="Arial" w:hAnsi="Arial" w:cs="Arial"/>
          <w:color w:val="auto"/>
          <w:sz w:val="16"/>
          <w:szCs w:val="16"/>
        </w:rPr>
        <w:t>(%)</w:t>
      </w:r>
      <w:r w:rsidRPr="002C0D13">
        <w:rPr>
          <w:rStyle w:val="Other"/>
          <w:rFonts w:ascii="Arial" w:eastAsia="Arial" w:hAnsi="Arial" w:cs="Arial"/>
          <w:color w:val="auto"/>
          <w:sz w:val="16"/>
          <w:szCs w:val="16"/>
        </w:rPr>
        <w:tab/>
        <w:t>(cumec)</w:t>
      </w:r>
      <w:r w:rsidRPr="002C0D13">
        <w:rPr>
          <w:rStyle w:val="Other"/>
          <w:rFonts w:ascii="Arial" w:eastAsia="Arial" w:hAnsi="Arial" w:cs="Arial"/>
          <w:color w:val="auto"/>
          <w:sz w:val="16"/>
          <w:szCs w:val="16"/>
        </w:rPr>
        <w:tab/>
        <w:t>(%)</w:t>
      </w:r>
    </w:p>
    <w:p w14:paraId="680257B3" w14:textId="77777777" w:rsidR="006C5506" w:rsidRPr="002C0D13" w:rsidRDefault="007A1DE0">
      <w:pPr>
        <w:pStyle w:val="BodyText"/>
        <w:tabs>
          <w:tab w:val="left" w:pos="5494"/>
        </w:tabs>
        <w:spacing w:after="14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maximum continuous output</w:t>
      </w:r>
      <w:r w:rsidRPr="002C0D13">
        <w:rPr>
          <w:rStyle w:val="BodyTextChar"/>
          <w:color w:val="auto"/>
        </w:rPr>
        <w:tab/>
        <w:t xml:space="preserve">  </w:t>
      </w:r>
    </w:p>
    <w:p w14:paraId="3CEB59B3" w14:textId="77777777" w:rsidR="006C5506" w:rsidRPr="002C0D13" w:rsidRDefault="007A1DE0">
      <w:pPr>
        <w:pStyle w:val="BodyText"/>
        <w:tabs>
          <w:tab w:val="left" w:pos="5494"/>
        </w:tabs>
        <w:spacing w:after="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100 % continuous rated</w:t>
      </w:r>
      <w:r w:rsidRPr="002C0D13">
        <w:rPr>
          <w:rStyle w:val="BodyTextChar"/>
          <w:color w:val="auto"/>
        </w:rPr>
        <w:tab/>
        <w:t xml:space="preserve">  </w:t>
      </w:r>
    </w:p>
    <w:p w14:paraId="2BDD028B" w14:textId="77777777" w:rsidR="006C5506" w:rsidRPr="002C0D13" w:rsidRDefault="007A1DE0">
      <w:pPr>
        <w:pStyle w:val="BodyText"/>
        <w:spacing w:after="140"/>
        <w:ind w:left="1440"/>
        <w:rPr>
          <w:color w:val="auto"/>
        </w:rPr>
      </w:pPr>
      <w:r w:rsidRPr="002C0D13">
        <w:rPr>
          <w:rStyle w:val="BodyTextChar"/>
          <w:color w:val="auto"/>
        </w:rPr>
        <w:t>output</w:t>
      </w:r>
    </w:p>
    <w:p w14:paraId="58B75228" w14:textId="77777777" w:rsidR="006C5506" w:rsidRPr="002C0D13" w:rsidRDefault="007A1DE0">
      <w:pPr>
        <w:pStyle w:val="BodyText"/>
        <w:tabs>
          <w:tab w:val="left" w:pos="5494"/>
        </w:tabs>
        <w:spacing w:after="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90 % continuous rated</w:t>
      </w:r>
      <w:r w:rsidRPr="002C0D13">
        <w:rPr>
          <w:rStyle w:val="BodyTextChar"/>
          <w:color w:val="auto"/>
        </w:rPr>
        <w:tab/>
        <w:t xml:space="preserve">  </w:t>
      </w:r>
    </w:p>
    <w:p w14:paraId="0BD7A333" w14:textId="77777777" w:rsidR="006C5506" w:rsidRPr="002C0D13" w:rsidRDefault="007A1DE0">
      <w:pPr>
        <w:pStyle w:val="BodyText"/>
        <w:spacing w:after="140"/>
        <w:ind w:left="1440"/>
        <w:rPr>
          <w:color w:val="auto"/>
        </w:rPr>
      </w:pPr>
      <w:r w:rsidRPr="002C0D13">
        <w:rPr>
          <w:rStyle w:val="BodyTextChar"/>
          <w:color w:val="auto"/>
        </w:rPr>
        <w:t>output</w:t>
      </w:r>
    </w:p>
    <w:p w14:paraId="6A9C86C2" w14:textId="77777777" w:rsidR="006C5506" w:rsidRPr="002C0D13" w:rsidRDefault="007A1DE0">
      <w:pPr>
        <w:pStyle w:val="BodyText"/>
        <w:tabs>
          <w:tab w:val="left" w:pos="5494"/>
        </w:tabs>
        <w:spacing w:after="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80 % continuous rated</w:t>
      </w:r>
      <w:r w:rsidRPr="002C0D13">
        <w:rPr>
          <w:rStyle w:val="BodyTextChar"/>
          <w:color w:val="auto"/>
        </w:rPr>
        <w:tab/>
        <w:t xml:space="preserve">  </w:t>
      </w:r>
    </w:p>
    <w:p w14:paraId="11EAB944" w14:textId="77777777" w:rsidR="006C5506" w:rsidRPr="002C0D13" w:rsidRDefault="007A1DE0">
      <w:pPr>
        <w:pStyle w:val="BodyText"/>
        <w:spacing w:after="140"/>
        <w:ind w:left="1440"/>
        <w:rPr>
          <w:color w:val="auto"/>
        </w:rPr>
      </w:pPr>
      <w:r w:rsidRPr="002C0D13">
        <w:rPr>
          <w:rStyle w:val="BodyTextChar"/>
          <w:color w:val="auto"/>
        </w:rPr>
        <w:t>output</w:t>
      </w:r>
    </w:p>
    <w:p w14:paraId="74D211AF" w14:textId="77777777" w:rsidR="006C5506" w:rsidRPr="002C0D13" w:rsidRDefault="007A1DE0">
      <w:pPr>
        <w:pStyle w:val="BodyText"/>
        <w:tabs>
          <w:tab w:val="left" w:pos="5494"/>
        </w:tabs>
        <w:spacing w:after="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70 % continuous rated</w:t>
      </w:r>
      <w:r w:rsidRPr="002C0D13">
        <w:rPr>
          <w:rStyle w:val="BodyTextChar"/>
          <w:color w:val="auto"/>
        </w:rPr>
        <w:tab/>
        <w:t xml:space="preserve">  </w:t>
      </w:r>
    </w:p>
    <w:p w14:paraId="39FD5851" w14:textId="77777777" w:rsidR="006C5506" w:rsidRPr="002C0D13" w:rsidRDefault="007A1DE0">
      <w:pPr>
        <w:pStyle w:val="BodyText"/>
        <w:spacing w:after="140"/>
        <w:ind w:left="1440"/>
        <w:rPr>
          <w:color w:val="auto"/>
        </w:rPr>
      </w:pPr>
      <w:r w:rsidRPr="002C0D13">
        <w:rPr>
          <w:rStyle w:val="BodyTextChar"/>
          <w:color w:val="auto"/>
        </w:rPr>
        <w:t>output</w:t>
      </w:r>
    </w:p>
    <w:p w14:paraId="4731EB13" w14:textId="77777777" w:rsidR="006C5506" w:rsidRPr="002C0D13" w:rsidRDefault="007A1DE0">
      <w:pPr>
        <w:pStyle w:val="BodyText"/>
        <w:tabs>
          <w:tab w:val="left" w:pos="5494"/>
        </w:tabs>
        <w:spacing w:after="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60 % continuous rated</w:t>
      </w:r>
      <w:r w:rsidRPr="002C0D13">
        <w:rPr>
          <w:rStyle w:val="BodyTextChar"/>
          <w:color w:val="auto"/>
        </w:rPr>
        <w:tab/>
        <w:t xml:space="preserve">  </w:t>
      </w:r>
    </w:p>
    <w:p w14:paraId="611414F6" w14:textId="77777777" w:rsidR="006C5506" w:rsidRPr="002C0D13" w:rsidRDefault="007A1DE0">
      <w:pPr>
        <w:pStyle w:val="BodyText"/>
        <w:spacing w:after="140"/>
        <w:ind w:left="1440"/>
        <w:rPr>
          <w:color w:val="auto"/>
        </w:rPr>
      </w:pPr>
      <w:r w:rsidRPr="002C0D13">
        <w:rPr>
          <w:rStyle w:val="BodyTextChar"/>
          <w:color w:val="auto"/>
        </w:rPr>
        <w:t>output</w:t>
      </w:r>
    </w:p>
    <w:p w14:paraId="5A751222" w14:textId="77777777" w:rsidR="006C5506" w:rsidRPr="002C0D13" w:rsidRDefault="007A1DE0">
      <w:pPr>
        <w:pStyle w:val="BodyText"/>
        <w:tabs>
          <w:tab w:val="left" w:pos="5494"/>
        </w:tabs>
        <w:spacing w:after="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50 % continuous rated</w:t>
      </w:r>
      <w:r w:rsidRPr="002C0D13">
        <w:rPr>
          <w:rStyle w:val="BodyTextChar"/>
          <w:color w:val="auto"/>
        </w:rPr>
        <w:tab/>
        <w:t xml:space="preserve">  </w:t>
      </w:r>
    </w:p>
    <w:p w14:paraId="58458A5A" w14:textId="77777777" w:rsidR="006C5506" w:rsidRPr="002C0D13" w:rsidRDefault="007A1DE0">
      <w:pPr>
        <w:pStyle w:val="BodyText"/>
        <w:spacing w:after="140"/>
        <w:ind w:left="1440"/>
        <w:rPr>
          <w:color w:val="auto"/>
        </w:rPr>
      </w:pPr>
      <w:r w:rsidRPr="002C0D13">
        <w:rPr>
          <w:rStyle w:val="BodyTextChar"/>
          <w:color w:val="auto"/>
        </w:rPr>
        <w:t>output</w:t>
      </w:r>
    </w:p>
    <w:p w14:paraId="7ED97D07" w14:textId="77777777" w:rsidR="006C5506" w:rsidRPr="002C0D13" w:rsidRDefault="007A1DE0">
      <w:pPr>
        <w:pStyle w:val="BodyText"/>
        <w:spacing w:after="140" w:line="199" w:lineRule="auto"/>
        <w:ind w:left="1440" w:hanging="3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40 % continuous rated output</w:t>
      </w:r>
    </w:p>
    <w:p w14:paraId="789E69AE" w14:textId="77777777" w:rsidR="006C5506" w:rsidRPr="002C0D13" w:rsidRDefault="007A1DE0">
      <w:pPr>
        <w:pStyle w:val="BodyText"/>
        <w:numPr>
          <w:ilvl w:val="1"/>
          <w:numId w:val="7"/>
        </w:numPr>
        <w:tabs>
          <w:tab w:val="left" w:pos="1061"/>
        </w:tabs>
        <w:spacing w:after="140"/>
        <w:ind w:left="1140" w:hanging="1140"/>
        <w:rPr>
          <w:color w:val="auto"/>
        </w:rPr>
      </w:pPr>
      <w:r w:rsidRPr="002C0D13">
        <w:rPr>
          <w:rStyle w:val="BodyTextChar"/>
          <w:color w:val="auto"/>
        </w:rPr>
        <w:t>Turbine efficiency, discharge &amp; gate opening at maximum net head of 125.75 m for following outputs:</w:t>
      </w:r>
    </w:p>
    <w:p w14:paraId="70492707" w14:textId="77777777" w:rsidR="006C5506" w:rsidRPr="002C0D13" w:rsidRDefault="007A1DE0">
      <w:pPr>
        <w:pStyle w:val="Other0"/>
        <w:tabs>
          <w:tab w:val="left" w:pos="6924"/>
        </w:tabs>
        <w:spacing w:after="0"/>
        <w:ind w:left="5660"/>
        <w:rPr>
          <w:color w:val="auto"/>
          <w:sz w:val="16"/>
          <w:szCs w:val="16"/>
        </w:rPr>
      </w:pPr>
      <w:r w:rsidRPr="002C0D13">
        <w:rPr>
          <w:rStyle w:val="Other"/>
          <w:rFonts w:ascii="Arial" w:eastAsia="Arial" w:hAnsi="Arial" w:cs="Arial"/>
          <w:color w:val="auto"/>
          <w:sz w:val="16"/>
          <w:szCs w:val="16"/>
        </w:rPr>
        <w:t>Efficiency</w:t>
      </w:r>
      <w:r w:rsidRPr="002C0D13">
        <w:rPr>
          <w:rStyle w:val="Other"/>
          <w:rFonts w:ascii="Arial" w:eastAsia="Arial" w:hAnsi="Arial" w:cs="Arial"/>
          <w:color w:val="auto"/>
          <w:sz w:val="16"/>
          <w:szCs w:val="16"/>
        </w:rPr>
        <w:tab/>
        <w:t>Discharge Gate opening</w:t>
      </w:r>
    </w:p>
    <w:p w14:paraId="416B2A42" w14:textId="77777777" w:rsidR="006C5506" w:rsidRPr="002C0D13" w:rsidRDefault="007A1DE0">
      <w:pPr>
        <w:pStyle w:val="Other0"/>
        <w:tabs>
          <w:tab w:val="left" w:pos="6924"/>
          <w:tab w:val="left" w:pos="8380"/>
        </w:tabs>
        <w:spacing w:after="140"/>
        <w:ind w:left="5860"/>
        <w:rPr>
          <w:color w:val="auto"/>
          <w:sz w:val="16"/>
          <w:szCs w:val="16"/>
        </w:rPr>
      </w:pPr>
      <w:r w:rsidRPr="002C0D13">
        <w:rPr>
          <w:rStyle w:val="Other"/>
          <w:rFonts w:ascii="Arial" w:eastAsia="Arial" w:hAnsi="Arial" w:cs="Arial"/>
          <w:color w:val="auto"/>
          <w:sz w:val="16"/>
          <w:szCs w:val="16"/>
        </w:rPr>
        <w:t>(%)</w:t>
      </w:r>
      <w:r w:rsidRPr="002C0D13">
        <w:rPr>
          <w:rStyle w:val="Other"/>
          <w:rFonts w:ascii="Arial" w:eastAsia="Arial" w:hAnsi="Arial" w:cs="Arial"/>
          <w:color w:val="auto"/>
          <w:sz w:val="16"/>
          <w:szCs w:val="16"/>
        </w:rPr>
        <w:tab/>
        <w:t>(cumec)</w:t>
      </w:r>
      <w:r w:rsidRPr="002C0D13">
        <w:rPr>
          <w:rStyle w:val="Other"/>
          <w:rFonts w:ascii="Arial" w:eastAsia="Arial" w:hAnsi="Arial" w:cs="Arial"/>
          <w:color w:val="auto"/>
          <w:sz w:val="16"/>
          <w:szCs w:val="16"/>
        </w:rPr>
        <w:tab/>
        <w:t>(%)</w:t>
      </w:r>
    </w:p>
    <w:p w14:paraId="47410369" w14:textId="77777777" w:rsidR="006C5506" w:rsidRPr="002C0D13" w:rsidRDefault="007A1DE0">
      <w:pPr>
        <w:pStyle w:val="BodyText"/>
        <w:spacing w:after="400"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maximum continuous output</w:t>
      </w:r>
    </w:p>
    <w:p w14:paraId="242CC064" w14:textId="77777777" w:rsidR="006C5506" w:rsidRPr="002C0D13" w:rsidRDefault="007A1DE0">
      <w:pPr>
        <w:pStyle w:val="BodyText"/>
        <w:spacing w:after="140" w:line="197" w:lineRule="auto"/>
        <w:ind w:left="1440" w:hanging="3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100 % continuous rated output</w:t>
      </w:r>
    </w:p>
    <w:p w14:paraId="63DD8FB9" w14:textId="77777777" w:rsidR="006C5506" w:rsidRPr="002C0D13" w:rsidRDefault="007A1DE0">
      <w:pPr>
        <w:pStyle w:val="BodyText"/>
        <w:spacing w:after="140" w:line="197" w:lineRule="auto"/>
        <w:ind w:left="1440" w:hanging="3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90 % continuous rated output</w:t>
      </w:r>
    </w:p>
    <w:p w14:paraId="45DF8C6A" w14:textId="77777777" w:rsidR="006C5506" w:rsidRPr="002C0D13" w:rsidRDefault="007A1DE0">
      <w:pPr>
        <w:pStyle w:val="BodyText"/>
        <w:spacing w:after="140" w:line="168"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80 % continuous rated</w:t>
      </w:r>
    </w:p>
    <w:p w14:paraId="14A0D101" w14:textId="04669745" w:rsidR="006C5506" w:rsidRPr="002C0D13" w:rsidRDefault="009E037F">
      <w:pPr>
        <w:pStyle w:val="BodyText"/>
        <w:spacing w:after="80"/>
        <w:ind w:left="1440"/>
        <w:rPr>
          <w:rStyle w:val="BodyTextChar"/>
          <w:color w:val="auto"/>
        </w:rPr>
      </w:pPr>
      <w:r w:rsidRPr="002C0D13">
        <w:rPr>
          <w:rStyle w:val="BodyTextChar"/>
          <w:color w:val="auto"/>
        </w:rPr>
        <w:t>O</w:t>
      </w:r>
      <w:r w:rsidR="007A1DE0" w:rsidRPr="002C0D13">
        <w:rPr>
          <w:rStyle w:val="BodyTextChar"/>
          <w:color w:val="auto"/>
        </w:rPr>
        <w:t>utput</w:t>
      </w:r>
    </w:p>
    <w:p w14:paraId="259870E2" w14:textId="77777777" w:rsidR="009E037F" w:rsidRPr="002C0D13" w:rsidRDefault="009E037F">
      <w:pPr>
        <w:pStyle w:val="BodyText"/>
        <w:spacing w:after="80"/>
        <w:ind w:left="1440"/>
        <w:rPr>
          <w:color w:val="auto"/>
        </w:rPr>
      </w:pPr>
    </w:p>
    <w:p w14:paraId="787EDB11" w14:textId="77777777" w:rsidR="006C5506" w:rsidRPr="002C0D13" w:rsidRDefault="007A1DE0">
      <w:pPr>
        <w:pStyle w:val="BodyText"/>
        <w:tabs>
          <w:tab w:val="left" w:pos="5520"/>
        </w:tabs>
        <w:spacing w:after="0"/>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70 % continuous rated</w:t>
      </w:r>
      <w:r w:rsidRPr="002C0D13">
        <w:rPr>
          <w:rStyle w:val="BodyTextChar"/>
          <w:color w:val="auto"/>
        </w:rPr>
        <w:tab/>
        <w:t xml:space="preserve">  </w:t>
      </w:r>
    </w:p>
    <w:p w14:paraId="35A714DC" w14:textId="77777777" w:rsidR="006C5506" w:rsidRPr="002C0D13" w:rsidRDefault="007A1DE0">
      <w:pPr>
        <w:pStyle w:val="BodyText"/>
        <w:spacing w:after="80" w:line="230" w:lineRule="auto"/>
        <w:ind w:left="1440"/>
        <w:rPr>
          <w:color w:val="auto"/>
        </w:rPr>
      </w:pPr>
      <w:r w:rsidRPr="002C0D13">
        <w:rPr>
          <w:rStyle w:val="BodyTextChar"/>
          <w:color w:val="auto"/>
        </w:rPr>
        <w:t>output</w:t>
      </w:r>
    </w:p>
    <w:p w14:paraId="65D81529" w14:textId="77777777" w:rsidR="006C5506" w:rsidRPr="002C0D13" w:rsidRDefault="007A1DE0">
      <w:pPr>
        <w:pStyle w:val="BodyText"/>
        <w:tabs>
          <w:tab w:val="left" w:pos="5520"/>
        </w:tabs>
        <w:spacing w:after="0"/>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60 % continuous rated</w:t>
      </w:r>
      <w:r w:rsidRPr="002C0D13">
        <w:rPr>
          <w:rStyle w:val="BodyTextChar"/>
          <w:color w:val="auto"/>
        </w:rPr>
        <w:tab/>
        <w:t xml:space="preserve">  </w:t>
      </w:r>
    </w:p>
    <w:p w14:paraId="2DB0AC8C" w14:textId="77777777" w:rsidR="006C5506" w:rsidRPr="002C0D13" w:rsidRDefault="007A1DE0">
      <w:pPr>
        <w:pStyle w:val="BodyText"/>
        <w:spacing w:after="80" w:line="230" w:lineRule="auto"/>
        <w:ind w:left="1440"/>
        <w:rPr>
          <w:color w:val="auto"/>
        </w:rPr>
      </w:pPr>
      <w:r w:rsidRPr="002C0D13">
        <w:rPr>
          <w:rStyle w:val="BodyTextChar"/>
          <w:color w:val="auto"/>
        </w:rPr>
        <w:t>output</w:t>
      </w:r>
    </w:p>
    <w:p w14:paraId="6DD84ADA" w14:textId="77777777" w:rsidR="006C5506" w:rsidRPr="002C0D13" w:rsidRDefault="007A1DE0">
      <w:pPr>
        <w:pStyle w:val="BodyText"/>
        <w:tabs>
          <w:tab w:val="left" w:pos="5520"/>
        </w:tabs>
        <w:spacing w:after="0"/>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50 % continuous rated</w:t>
      </w:r>
      <w:r w:rsidRPr="002C0D13">
        <w:rPr>
          <w:rStyle w:val="BodyTextChar"/>
          <w:color w:val="auto"/>
        </w:rPr>
        <w:tab/>
        <w:t xml:space="preserve">  </w:t>
      </w:r>
    </w:p>
    <w:p w14:paraId="1DBC7ECA" w14:textId="77777777" w:rsidR="006C5506" w:rsidRPr="002C0D13" w:rsidRDefault="007A1DE0">
      <w:pPr>
        <w:pStyle w:val="BodyText"/>
        <w:spacing w:after="80" w:line="230" w:lineRule="auto"/>
        <w:ind w:left="1440"/>
        <w:rPr>
          <w:color w:val="auto"/>
        </w:rPr>
      </w:pPr>
      <w:r w:rsidRPr="002C0D13">
        <w:rPr>
          <w:rStyle w:val="BodyTextChar"/>
          <w:color w:val="auto"/>
        </w:rPr>
        <w:t>output</w:t>
      </w:r>
    </w:p>
    <w:p w14:paraId="6358CCF1" w14:textId="77777777" w:rsidR="006C5506" w:rsidRPr="002C0D13" w:rsidRDefault="007A1DE0">
      <w:pPr>
        <w:pStyle w:val="BodyText"/>
        <w:tabs>
          <w:tab w:val="left" w:pos="5520"/>
        </w:tabs>
        <w:spacing w:after="0"/>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at 40 % continuous rated</w:t>
      </w:r>
      <w:r w:rsidRPr="002C0D13">
        <w:rPr>
          <w:rStyle w:val="BodyTextChar"/>
          <w:color w:val="auto"/>
        </w:rPr>
        <w:tab/>
        <w:t xml:space="preserve">  </w:t>
      </w:r>
    </w:p>
    <w:p w14:paraId="60BB3747" w14:textId="77777777" w:rsidR="006C5506" w:rsidRPr="002C0D13" w:rsidRDefault="007A1DE0">
      <w:pPr>
        <w:pStyle w:val="BodyText"/>
        <w:spacing w:after="580" w:line="230" w:lineRule="auto"/>
        <w:ind w:left="1440"/>
        <w:rPr>
          <w:color w:val="auto"/>
        </w:rPr>
      </w:pPr>
      <w:r w:rsidRPr="002C0D13">
        <w:rPr>
          <w:rStyle w:val="BodyTextChar"/>
          <w:color w:val="auto"/>
        </w:rPr>
        <w:t>output</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4051"/>
        <w:gridCol w:w="1426"/>
        <w:gridCol w:w="994"/>
        <w:gridCol w:w="979"/>
        <w:gridCol w:w="749"/>
      </w:tblGrid>
      <w:tr w:rsidR="002C0D13" w:rsidRPr="002C0D13" w14:paraId="2CA0B6FF" w14:textId="77777777">
        <w:trPr>
          <w:trHeight w:hRule="exact" w:val="677"/>
          <w:jc w:val="center"/>
        </w:trPr>
        <w:tc>
          <w:tcPr>
            <w:tcW w:w="4766" w:type="dxa"/>
            <w:gridSpan w:val="2"/>
            <w:shd w:val="clear" w:color="auto" w:fill="auto"/>
          </w:tcPr>
          <w:p w14:paraId="0944970E" w14:textId="77777777" w:rsidR="006C5506" w:rsidRPr="002C0D13" w:rsidRDefault="006C5506">
            <w:pPr>
              <w:rPr>
                <w:color w:val="auto"/>
                <w:sz w:val="10"/>
                <w:szCs w:val="10"/>
              </w:rPr>
            </w:pPr>
          </w:p>
        </w:tc>
        <w:tc>
          <w:tcPr>
            <w:tcW w:w="1426" w:type="dxa"/>
            <w:shd w:val="clear" w:color="auto" w:fill="auto"/>
          </w:tcPr>
          <w:p w14:paraId="2763BC05" w14:textId="77777777" w:rsidR="006C5506" w:rsidRPr="002C0D13" w:rsidRDefault="007A1DE0">
            <w:pPr>
              <w:pStyle w:val="Other0"/>
              <w:spacing w:after="0" w:line="257" w:lineRule="auto"/>
              <w:jc w:val="center"/>
              <w:rPr>
                <w:color w:val="auto"/>
                <w:sz w:val="16"/>
                <w:szCs w:val="16"/>
              </w:rPr>
            </w:pPr>
            <w:r w:rsidRPr="002C0D13">
              <w:rPr>
                <w:rStyle w:val="Other"/>
                <w:rFonts w:ascii="Arial" w:eastAsia="Arial" w:hAnsi="Arial" w:cs="Arial"/>
                <w:color w:val="auto"/>
                <w:sz w:val="16"/>
                <w:szCs w:val="16"/>
              </w:rPr>
              <w:t>Output (MW)</w:t>
            </w:r>
          </w:p>
        </w:tc>
        <w:tc>
          <w:tcPr>
            <w:tcW w:w="994" w:type="dxa"/>
            <w:shd w:val="clear" w:color="auto" w:fill="auto"/>
          </w:tcPr>
          <w:p w14:paraId="3830CDAE" w14:textId="77777777" w:rsidR="006C5506" w:rsidRPr="002C0D13" w:rsidRDefault="007A1DE0">
            <w:pPr>
              <w:pStyle w:val="Other0"/>
              <w:spacing w:after="0" w:line="257" w:lineRule="auto"/>
              <w:jc w:val="center"/>
              <w:rPr>
                <w:color w:val="auto"/>
                <w:sz w:val="16"/>
                <w:szCs w:val="16"/>
              </w:rPr>
            </w:pPr>
            <w:r w:rsidRPr="002C0D13">
              <w:rPr>
                <w:rStyle w:val="Other"/>
                <w:rFonts w:ascii="Arial" w:eastAsia="Arial" w:hAnsi="Arial" w:cs="Arial"/>
                <w:color w:val="auto"/>
                <w:sz w:val="16"/>
                <w:szCs w:val="16"/>
              </w:rPr>
              <w:t>Efficiency (%)</w:t>
            </w:r>
          </w:p>
        </w:tc>
        <w:tc>
          <w:tcPr>
            <w:tcW w:w="979" w:type="dxa"/>
            <w:shd w:val="clear" w:color="auto" w:fill="auto"/>
          </w:tcPr>
          <w:p w14:paraId="434F5916" w14:textId="77777777" w:rsidR="006C5506" w:rsidRPr="002C0D13" w:rsidRDefault="007A1DE0">
            <w:pPr>
              <w:pStyle w:val="Other0"/>
              <w:spacing w:after="0" w:line="257" w:lineRule="auto"/>
              <w:jc w:val="center"/>
              <w:rPr>
                <w:color w:val="auto"/>
                <w:sz w:val="16"/>
                <w:szCs w:val="16"/>
              </w:rPr>
            </w:pPr>
            <w:r w:rsidRPr="002C0D13">
              <w:rPr>
                <w:rStyle w:val="Other"/>
                <w:rFonts w:ascii="Arial" w:eastAsia="Arial" w:hAnsi="Arial" w:cs="Arial"/>
                <w:color w:val="auto"/>
                <w:sz w:val="16"/>
                <w:szCs w:val="16"/>
              </w:rPr>
              <w:t>Discharge (cumec)</w:t>
            </w:r>
          </w:p>
        </w:tc>
        <w:tc>
          <w:tcPr>
            <w:tcW w:w="749" w:type="dxa"/>
            <w:shd w:val="clear" w:color="auto" w:fill="auto"/>
          </w:tcPr>
          <w:p w14:paraId="561988C4" w14:textId="77777777" w:rsidR="006C5506" w:rsidRPr="002C0D13" w:rsidRDefault="007A1DE0">
            <w:pPr>
              <w:pStyle w:val="Other0"/>
              <w:spacing w:after="0" w:line="257" w:lineRule="auto"/>
              <w:jc w:val="center"/>
              <w:rPr>
                <w:color w:val="auto"/>
                <w:sz w:val="16"/>
                <w:szCs w:val="16"/>
              </w:rPr>
            </w:pPr>
            <w:r w:rsidRPr="002C0D13">
              <w:rPr>
                <w:rStyle w:val="Other"/>
                <w:rFonts w:ascii="Arial" w:eastAsia="Arial" w:hAnsi="Arial" w:cs="Arial"/>
                <w:color w:val="auto"/>
                <w:sz w:val="16"/>
                <w:szCs w:val="16"/>
              </w:rPr>
              <w:t>Gate opening (%)</w:t>
            </w:r>
          </w:p>
        </w:tc>
      </w:tr>
      <w:tr w:rsidR="002C0D13" w:rsidRPr="002C0D13" w14:paraId="464392A6" w14:textId="77777777">
        <w:trPr>
          <w:trHeight w:hRule="exact" w:val="302"/>
          <w:jc w:val="center"/>
        </w:trPr>
        <w:tc>
          <w:tcPr>
            <w:tcW w:w="715" w:type="dxa"/>
            <w:shd w:val="clear" w:color="auto" w:fill="auto"/>
            <w:vAlign w:val="bottom"/>
          </w:tcPr>
          <w:p w14:paraId="2C992EC7" w14:textId="77777777" w:rsidR="006C5506" w:rsidRPr="002C0D13" w:rsidRDefault="007A1DE0">
            <w:pPr>
              <w:pStyle w:val="Other0"/>
              <w:spacing w:after="0"/>
              <w:rPr>
                <w:color w:val="auto"/>
              </w:rPr>
            </w:pPr>
            <w:r w:rsidRPr="002C0D13">
              <w:rPr>
                <w:rStyle w:val="Other"/>
                <w:color w:val="auto"/>
              </w:rPr>
              <w:t>4.4.</w:t>
            </w:r>
          </w:p>
        </w:tc>
        <w:tc>
          <w:tcPr>
            <w:tcW w:w="4051" w:type="dxa"/>
            <w:shd w:val="clear" w:color="auto" w:fill="auto"/>
            <w:vAlign w:val="bottom"/>
          </w:tcPr>
          <w:p w14:paraId="0BA44F7A" w14:textId="77777777" w:rsidR="006C5506" w:rsidRPr="002C0D13" w:rsidRDefault="007A1DE0">
            <w:pPr>
              <w:pStyle w:val="Other0"/>
              <w:spacing w:after="0"/>
              <w:ind w:firstLine="360"/>
              <w:rPr>
                <w:color w:val="auto"/>
              </w:rPr>
            </w:pPr>
            <w:r w:rsidRPr="002C0D13">
              <w:rPr>
                <w:rStyle w:val="Other"/>
                <w:color w:val="auto"/>
              </w:rPr>
              <w:t>Point of best efficiency output at</w:t>
            </w:r>
          </w:p>
        </w:tc>
        <w:tc>
          <w:tcPr>
            <w:tcW w:w="1426" w:type="dxa"/>
            <w:shd w:val="clear" w:color="auto" w:fill="auto"/>
          </w:tcPr>
          <w:p w14:paraId="3989C43A" w14:textId="77777777" w:rsidR="006C5506" w:rsidRPr="002C0D13" w:rsidRDefault="006C5506">
            <w:pPr>
              <w:rPr>
                <w:color w:val="auto"/>
                <w:sz w:val="10"/>
                <w:szCs w:val="10"/>
              </w:rPr>
            </w:pPr>
          </w:p>
        </w:tc>
        <w:tc>
          <w:tcPr>
            <w:tcW w:w="994" w:type="dxa"/>
            <w:shd w:val="clear" w:color="auto" w:fill="auto"/>
          </w:tcPr>
          <w:p w14:paraId="7539B4CB" w14:textId="77777777" w:rsidR="006C5506" w:rsidRPr="002C0D13" w:rsidRDefault="006C5506">
            <w:pPr>
              <w:rPr>
                <w:color w:val="auto"/>
                <w:sz w:val="10"/>
                <w:szCs w:val="10"/>
              </w:rPr>
            </w:pPr>
          </w:p>
        </w:tc>
        <w:tc>
          <w:tcPr>
            <w:tcW w:w="979" w:type="dxa"/>
            <w:shd w:val="clear" w:color="auto" w:fill="auto"/>
          </w:tcPr>
          <w:p w14:paraId="41D9B3C7" w14:textId="77777777" w:rsidR="006C5506" w:rsidRPr="002C0D13" w:rsidRDefault="006C5506">
            <w:pPr>
              <w:rPr>
                <w:color w:val="auto"/>
                <w:sz w:val="10"/>
                <w:szCs w:val="10"/>
              </w:rPr>
            </w:pPr>
          </w:p>
        </w:tc>
        <w:tc>
          <w:tcPr>
            <w:tcW w:w="749" w:type="dxa"/>
            <w:shd w:val="clear" w:color="auto" w:fill="auto"/>
          </w:tcPr>
          <w:p w14:paraId="57D29FA6" w14:textId="77777777" w:rsidR="006C5506" w:rsidRPr="002C0D13" w:rsidRDefault="006C5506">
            <w:pPr>
              <w:rPr>
                <w:color w:val="auto"/>
                <w:sz w:val="10"/>
                <w:szCs w:val="10"/>
              </w:rPr>
            </w:pPr>
          </w:p>
        </w:tc>
      </w:tr>
      <w:tr w:rsidR="002C0D13" w:rsidRPr="002C0D13" w14:paraId="1A9D31AC" w14:textId="77777777">
        <w:trPr>
          <w:trHeight w:hRule="exact" w:val="346"/>
          <w:jc w:val="center"/>
        </w:trPr>
        <w:tc>
          <w:tcPr>
            <w:tcW w:w="715" w:type="dxa"/>
            <w:shd w:val="clear" w:color="auto" w:fill="auto"/>
          </w:tcPr>
          <w:p w14:paraId="295DC100" w14:textId="77777777" w:rsidR="006C5506" w:rsidRPr="002C0D13" w:rsidRDefault="006C5506">
            <w:pPr>
              <w:rPr>
                <w:color w:val="auto"/>
                <w:sz w:val="10"/>
                <w:szCs w:val="10"/>
              </w:rPr>
            </w:pPr>
          </w:p>
        </w:tc>
        <w:tc>
          <w:tcPr>
            <w:tcW w:w="4051" w:type="dxa"/>
            <w:shd w:val="clear" w:color="auto" w:fill="auto"/>
            <w:vAlign w:val="bottom"/>
          </w:tcPr>
          <w:p w14:paraId="0CC1D68C" w14:textId="77777777" w:rsidR="006C5506" w:rsidRPr="002C0D13" w:rsidRDefault="007A1DE0">
            <w:pPr>
              <w:pStyle w:val="Other0"/>
              <w:spacing w:after="0"/>
              <w:ind w:firstLine="360"/>
              <w:rPr>
                <w:color w:val="auto"/>
              </w:rPr>
            </w:pPr>
            <w:r w:rsidRPr="002C0D13">
              <w:rPr>
                <w:rStyle w:val="Other"/>
                <w:color w:val="auto"/>
              </w:rPr>
              <w:t>125.65m, 125.48m &amp; 125.15 m</w:t>
            </w:r>
          </w:p>
        </w:tc>
        <w:tc>
          <w:tcPr>
            <w:tcW w:w="1426" w:type="dxa"/>
            <w:tcBorders>
              <w:top w:val="single" w:sz="4" w:space="0" w:color="auto"/>
            </w:tcBorders>
            <w:shd w:val="clear" w:color="auto" w:fill="auto"/>
          </w:tcPr>
          <w:p w14:paraId="03507F85" w14:textId="77777777" w:rsidR="006C5506" w:rsidRPr="002C0D13" w:rsidRDefault="006C5506">
            <w:pPr>
              <w:rPr>
                <w:color w:val="auto"/>
                <w:sz w:val="10"/>
                <w:szCs w:val="10"/>
              </w:rPr>
            </w:pPr>
          </w:p>
        </w:tc>
        <w:tc>
          <w:tcPr>
            <w:tcW w:w="994" w:type="dxa"/>
            <w:tcBorders>
              <w:top w:val="single" w:sz="4" w:space="0" w:color="auto"/>
            </w:tcBorders>
            <w:shd w:val="clear" w:color="auto" w:fill="auto"/>
          </w:tcPr>
          <w:p w14:paraId="4238CFCF" w14:textId="77777777" w:rsidR="006C5506" w:rsidRPr="002C0D13" w:rsidRDefault="006C5506">
            <w:pPr>
              <w:rPr>
                <w:color w:val="auto"/>
                <w:sz w:val="10"/>
                <w:szCs w:val="10"/>
              </w:rPr>
            </w:pPr>
          </w:p>
        </w:tc>
        <w:tc>
          <w:tcPr>
            <w:tcW w:w="979" w:type="dxa"/>
            <w:tcBorders>
              <w:top w:val="single" w:sz="4" w:space="0" w:color="auto"/>
            </w:tcBorders>
            <w:shd w:val="clear" w:color="auto" w:fill="auto"/>
          </w:tcPr>
          <w:p w14:paraId="1888FE69" w14:textId="77777777" w:rsidR="006C5506" w:rsidRPr="002C0D13" w:rsidRDefault="006C5506">
            <w:pPr>
              <w:rPr>
                <w:color w:val="auto"/>
                <w:sz w:val="10"/>
                <w:szCs w:val="10"/>
              </w:rPr>
            </w:pPr>
          </w:p>
        </w:tc>
        <w:tc>
          <w:tcPr>
            <w:tcW w:w="749" w:type="dxa"/>
            <w:tcBorders>
              <w:top w:val="single" w:sz="4" w:space="0" w:color="auto"/>
            </w:tcBorders>
            <w:shd w:val="clear" w:color="auto" w:fill="auto"/>
          </w:tcPr>
          <w:p w14:paraId="5A94D431" w14:textId="77777777" w:rsidR="006C5506" w:rsidRPr="002C0D13" w:rsidRDefault="006C5506">
            <w:pPr>
              <w:rPr>
                <w:color w:val="auto"/>
                <w:sz w:val="10"/>
                <w:szCs w:val="10"/>
              </w:rPr>
            </w:pPr>
          </w:p>
        </w:tc>
      </w:tr>
      <w:tr w:rsidR="002C0D13" w:rsidRPr="002C0D13" w14:paraId="182462F0" w14:textId="77777777">
        <w:trPr>
          <w:trHeight w:hRule="exact" w:val="235"/>
          <w:jc w:val="center"/>
        </w:trPr>
        <w:tc>
          <w:tcPr>
            <w:tcW w:w="715" w:type="dxa"/>
            <w:shd w:val="clear" w:color="auto" w:fill="auto"/>
          </w:tcPr>
          <w:p w14:paraId="1B874D1B" w14:textId="77777777" w:rsidR="006C5506" w:rsidRPr="002C0D13" w:rsidRDefault="006C5506">
            <w:pPr>
              <w:rPr>
                <w:color w:val="auto"/>
                <w:sz w:val="10"/>
                <w:szCs w:val="10"/>
              </w:rPr>
            </w:pPr>
          </w:p>
        </w:tc>
        <w:tc>
          <w:tcPr>
            <w:tcW w:w="4051" w:type="dxa"/>
            <w:shd w:val="clear" w:color="auto" w:fill="auto"/>
          </w:tcPr>
          <w:p w14:paraId="30A5D270" w14:textId="77777777" w:rsidR="006C5506" w:rsidRPr="002C0D13" w:rsidRDefault="007A1DE0">
            <w:pPr>
              <w:pStyle w:val="Other0"/>
              <w:spacing w:after="0"/>
              <w:ind w:firstLine="360"/>
              <w:rPr>
                <w:color w:val="auto"/>
              </w:rPr>
            </w:pPr>
            <w:r w:rsidRPr="002C0D13">
              <w:rPr>
                <w:rStyle w:val="Other"/>
                <w:color w:val="auto"/>
              </w:rPr>
              <w:t>net heads, discharge &amp; gate</w:t>
            </w:r>
          </w:p>
        </w:tc>
        <w:tc>
          <w:tcPr>
            <w:tcW w:w="1426" w:type="dxa"/>
            <w:tcBorders>
              <w:top w:val="single" w:sz="4" w:space="0" w:color="auto"/>
            </w:tcBorders>
            <w:shd w:val="clear" w:color="auto" w:fill="auto"/>
          </w:tcPr>
          <w:p w14:paraId="6486CD0E" w14:textId="77777777" w:rsidR="006C5506" w:rsidRPr="002C0D13" w:rsidRDefault="006C5506">
            <w:pPr>
              <w:rPr>
                <w:color w:val="auto"/>
                <w:sz w:val="10"/>
                <w:szCs w:val="10"/>
              </w:rPr>
            </w:pPr>
          </w:p>
        </w:tc>
        <w:tc>
          <w:tcPr>
            <w:tcW w:w="994" w:type="dxa"/>
            <w:tcBorders>
              <w:top w:val="single" w:sz="4" w:space="0" w:color="auto"/>
            </w:tcBorders>
            <w:shd w:val="clear" w:color="auto" w:fill="auto"/>
          </w:tcPr>
          <w:p w14:paraId="22757F09" w14:textId="77777777" w:rsidR="006C5506" w:rsidRPr="002C0D13" w:rsidRDefault="006C5506">
            <w:pPr>
              <w:rPr>
                <w:color w:val="auto"/>
                <w:sz w:val="10"/>
                <w:szCs w:val="10"/>
              </w:rPr>
            </w:pPr>
          </w:p>
        </w:tc>
        <w:tc>
          <w:tcPr>
            <w:tcW w:w="979" w:type="dxa"/>
            <w:tcBorders>
              <w:top w:val="single" w:sz="4" w:space="0" w:color="auto"/>
            </w:tcBorders>
            <w:shd w:val="clear" w:color="auto" w:fill="auto"/>
          </w:tcPr>
          <w:p w14:paraId="109733CB" w14:textId="77777777" w:rsidR="006C5506" w:rsidRPr="002C0D13" w:rsidRDefault="006C5506">
            <w:pPr>
              <w:rPr>
                <w:color w:val="auto"/>
                <w:sz w:val="10"/>
                <w:szCs w:val="10"/>
              </w:rPr>
            </w:pPr>
          </w:p>
        </w:tc>
        <w:tc>
          <w:tcPr>
            <w:tcW w:w="749" w:type="dxa"/>
            <w:tcBorders>
              <w:top w:val="single" w:sz="4" w:space="0" w:color="auto"/>
            </w:tcBorders>
            <w:shd w:val="clear" w:color="auto" w:fill="auto"/>
          </w:tcPr>
          <w:p w14:paraId="13AABD14" w14:textId="77777777" w:rsidR="006C5506" w:rsidRPr="002C0D13" w:rsidRDefault="006C5506">
            <w:pPr>
              <w:rPr>
                <w:color w:val="auto"/>
                <w:sz w:val="10"/>
                <w:szCs w:val="10"/>
              </w:rPr>
            </w:pPr>
          </w:p>
        </w:tc>
      </w:tr>
      <w:tr w:rsidR="002C0D13" w:rsidRPr="002C0D13" w14:paraId="6E62987F" w14:textId="77777777">
        <w:trPr>
          <w:trHeight w:hRule="exact" w:val="230"/>
          <w:jc w:val="center"/>
        </w:trPr>
        <w:tc>
          <w:tcPr>
            <w:tcW w:w="715" w:type="dxa"/>
            <w:shd w:val="clear" w:color="auto" w:fill="auto"/>
          </w:tcPr>
          <w:p w14:paraId="46F44D48" w14:textId="77777777" w:rsidR="006C5506" w:rsidRPr="002C0D13" w:rsidRDefault="006C5506">
            <w:pPr>
              <w:rPr>
                <w:color w:val="auto"/>
                <w:sz w:val="10"/>
                <w:szCs w:val="10"/>
              </w:rPr>
            </w:pPr>
          </w:p>
        </w:tc>
        <w:tc>
          <w:tcPr>
            <w:tcW w:w="4051" w:type="dxa"/>
            <w:shd w:val="clear" w:color="auto" w:fill="auto"/>
            <w:vAlign w:val="bottom"/>
          </w:tcPr>
          <w:p w14:paraId="2545908F" w14:textId="77777777" w:rsidR="006C5506" w:rsidRPr="002C0D13" w:rsidRDefault="007A1DE0">
            <w:pPr>
              <w:pStyle w:val="Other0"/>
              <w:spacing w:after="0"/>
              <w:ind w:firstLine="360"/>
              <w:rPr>
                <w:color w:val="auto"/>
              </w:rPr>
            </w:pPr>
            <w:r w:rsidRPr="002C0D13">
              <w:rPr>
                <w:rStyle w:val="Other"/>
                <w:color w:val="auto"/>
              </w:rPr>
              <w:t>opening corresponding to best</w:t>
            </w:r>
          </w:p>
        </w:tc>
        <w:tc>
          <w:tcPr>
            <w:tcW w:w="1426" w:type="dxa"/>
            <w:shd w:val="clear" w:color="auto" w:fill="auto"/>
            <w:vAlign w:val="center"/>
          </w:tcPr>
          <w:p w14:paraId="78C789C6" w14:textId="77777777" w:rsidR="006C5506" w:rsidRPr="002C0D13" w:rsidRDefault="007A1DE0">
            <w:pPr>
              <w:pStyle w:val="Other0"/>
              <w:tabs>
                <w:tab w:val="left" w:leader="underscore" w:pos="662"/>
              </w:tabs>
              <w:spacing w:after="0"/>
              <w:jc w:val="right"/>
              <w:rPr>
                <w:color w:val="auto"/>
              </w:rPr>
            </w:pPr>
            <w:r w:rsidRPr="002C0D13">
              <w:rPr>
                <w:rStyle w:val="Other"/>
                <w:color w:val="auto"/>
              </w:rPr>
              <w:tab/>
            </w:r>
          </w:p>
        </w:tc>
        <w:tc>
          <w:tcPr>
            <w:tcW w:w="994" w:type="dxa"/>
            <w:shd w:val="clear" w:color="auto" w:fill="auto"/>
            <w:vAlign w:val="center"/>
          </w:tcPr>
          <w:p w14:paraId="19FD6A3E" w14:textId="77777777" w:rsidR="006C5506" w:rsidRPr="002C0D13" w:rsidRDefault="007A1DE0">
            <w:pPr>
              <w:pStyle w:val="Other0"/>
              <w:tabs>
                <w:tab w:val="left" w:leader="underscore" w:pos="662"/>
              </w:tabs>
              <w:spacing w:after="0"/>
              <w:ind w:right="140"/>
              <w:jc w:val="right"/>
              <w:rPr>
                <w:color w:val="auto"/>
              </w:rPr>
            </w:pPr>
            <w:r w:rsidRPr="002C0D13">
              <w:rPr>
                <w:rStyle w:val="Other"/>
                <w:color w:val="auto"/>
              </w:rPr>
              <w:tab/>
            </w:r>
          </w:p>
        </w:tc>
        <w:tc>
          <w:tcPr>
            <w:tcW w:w="979" w:type="dxa"/>
            <w:shd w:val="clear" w:color="auto" w:fill="auto"/>
            <w:vAlign w:val="center"/>
          </w:tcPr>
          <w:p w14:paraId="29E182FF" w14:textId="77777777" w:rsidR="006C5506" w:rsidRPr="002C0D13" w:rsidRDefault="007A1DE0">
            <w:pPr>
              <w:pStyle w:val="Other0"/>
              <w:tabs>
                <w:tab w:val="left" w:leader="underscore" w:pos="662"/>
              </w:tabs>
              <w:spacing w:after="0"/>
              <w:jc w:val="center"/>
              <w:rPr>
                <w:color w:val="auto"/>
              </w:rPr>
            </w:pPr>
            <w:r w:rsidRPr="002C0D13">
              <w:rPr>
                <w:rStyle w:val="Other"/>
                <w:color w:val="auto"/>
              </w:rPr>
              <w:tab/>
            </w:r>
          </w:p>
        </w:tc>
        <w:tc>
          <w:tcPr>
            <w:tcW w:w="749" w:type="dxa"/>
            <w:shd w:val="clear" w:color="auto" w:fill="auto"/>
            <w:vAlign w:val="center"/>
          </w:tcPr>
          <w:p w14:paraId="4B6B4C80" w14:textId="77777777" w:rsidR="006C5506" w:rsidRPr="002C0D13" w:rsidRDefault="007A1DE0">
            <w:pPr>
              <w:pStyle w:val="Other0"/>
              <w:tabs>
                <w:tab w:val="left" w:leader="underscore" w:pos="624"/>
              </w:tabs>
              <w:spacing w:after="0"/>
              <w:jc w:val="right"/>
              <w:rPr>
                <w:color w:val="auto"/>
              </w:rPr>
            </w:pPr>
            <w:r w:rsidRPr="002C0D13">
              <w:rPr>
                <w:rStyle w:val="Other"/>
                <w:color w:val="auto"/>
              </w:rPr>
              <w:tab/>
            </w:r>
          </w:p>
        </w:tc>
      </w:tr>
    </w:tbl>
    <w:p w14:paraId="578143B6" w14:textId="77777777" w:rsidR="006C5506" w:rsidRPr="002C0D13" w:rsidRDefault="007A1DE0">
      <w:pPr>
        <w:pStyle w:val="Tablecaption0"/>
        <w:ind w:left="1070"/>
        <w:rPr>
          <w:color w:val="auto"/>
        </w:rPr>
      </w:pPr>
      <w:r w:rsidRPr="002C0D13">
        <w:rPr>
          <w:rStyle w:val="Tablecaption"/>
          <w:color w:val="auto"/>
        </w:rPr>
        <w:t>efficiency point.</w:t>
      </w:r>
    </w:p>
    <w:p w14:paraId="150F7576" w14:textId="77777777" w:rsidR="006C5506" w:rsidRPr="002C0D13" w:rsidRDefault="006C5506">
      <w:pPr>
        <w:spacing w:after="139" w:line="1" w:lineRule="exact"/>
        <w:rPr>
          <w:color w:val="auto"/>
        </w:rPr>
      </w:pPr>
    </w:p>
    <w:p w14:paraId="0D19E944" w14:textId="77777777" w:rsidR="006C5506" w:rsidRPr="002C0D13" w:rsidRDefault="007A1DE0">
      <w:pPr>
        <w:pStyle w:val="BodyText"/>
        <w:tabs>
          <w:tab w:val="left" w:pos="4411"/>
          <w:tab w:val="left" w:pos="5520"/>
          <w:tab w:val="left" w:leader="underscore" w:pos="6822"/>
          <w:tab w:val="left" w:leader="underscore" w:pos="8798"/>
        </w:tabs>
        <w:spacing w:after="140"/>
        <w:ind w:left="1140"/>
        <w:rPr>
          <w:color w:val="auto"/>
        </w:rPr>
      </w:pPr>
      <w:r w:rsidRPr="002C0D13">
        <w:rPr>
          <w:rStyle w:val="BodyTextChar"/>
          <w:color w:val="auto"/>
        </w:rPr>
        <w:t>Weighted average efficiency (according to clause of technical specification)</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6168E6D" w14:textId="77777777" w:rsidR="006C5506" w:rsidRPr="002C0D13" w:rsidRDefault="007A1DE0">
      <w:pPr>
        <w:pStyle w:val="BodyText"/>
        <w:tabs>
          <w:tab w:val="left" w:pos="4411"/>
          <w:tab w:val="left" w:leader="underscore" w:pos="6822"/>
          <w:tab w:val="left" w:leader="underscore" w:pos="8798"/>
        </w:tabs>
        <w:spacing w:after="140"/>
        <w:ind w:left="1140"/>
        <w:rPr>
          <w:color w:val="auto"/>
        </w:rPr>
      </w:pPr>
      <w:r w:rsidRPr="002C0D13">
        <w:rPr>
          <w:rStyle w:val="BodyTextChar"/>
          <w:color w:val="auto"/>
        </w:rPr>
        <w:t>Number of stay vanes</w:t>
      </w:r>
      <w:r w:rsidRPr="002C0D13">
        <w:rPr>
          <w:rStyle w:val="BodyTextChar"/>
          <w:color w:val="auto"/>
        </w:rPr>
        <w:tab/>
        <w:t xml:space="preserve">pcs </w:t>
      </w:r>
      <w:r w:rsidRPr="002C0D13">
        <w:rPr>
          <w:rStyle w:val="BodyTextChar"/>
          <w:color w:val="auto"/>
        </w:rPr>
        <w:tab/>
        <w:t xml:space="preserve"> </w:t>
      </w:r>
      <w:r w:rsidRPr="002C0D13">
        <w:rPr>
          <w:rStyle w:val="BodyTextChar"/>
          <w:color w:val="auto"/>
        </w:rPr>
        <w:tab/>
      </w:r>
    </w:p>
    <w:p w14:paraId="1A62B255" w14:textId="77777777" w:rsidR="006C5506" w:rsidRPr="002C0D13" w:rsidRDefault="007A1DE0">
      <w:pPr>
        <w:pStyle w:val="BodyText"/>
        <w:tabs>
          <w:tab w:val="left" w:pos="4411"/>
          <w:tab w:val="left" w:leader="underscore" w:pos="6822"/>
          <w:tab w:val="left" w:leader="underscore" w:pos="8798"/>
        </w:tabs>
        <w:spacing w:after="580"/>
        <w:ind w:left="1140"/>
        <w:rPr>
          <w:color w:val="auto"/>
        </w:rPr>
      </w:pPr>
      <w:r w:rsidRPr="002C0D13">
        <w:rPr>
          <w:rStyle w:val="BodyTextChar"/>
          <w:color w:val="auto"/>
        </w:rPr>
        <w:t>Number of wicket gates</w:t>
      </w:r>
      <w:r w:rsidRPr="002C0D13">
        <w:rPr>
          <w:rStyle w:val="BodyTextChar"/>
          <w:color w:val="auto"/>
        </w:rPr>
        <w:tab/>
        <w:t xml:space="preserve">pcs </w:t>
      </w:r>
      <w:r w:rsidRPr="002C0D13">
        <w:rPr>
          <w:rStyle w:val="BodyTextChar"/>
          <w:color w:val="auto"/>
        </w:rPr>
        <w:tab/>
        <w:t xml:space="preserve"> </w:t>
      </w:r>
      <w:r w:rsidRPr="002C0D13">
        <w:rPr>
          <w:rStyle w:val="BodyTextChar"/>
          <w:color w:val="auto"/>
        </w:rPr>
        <w:tab/>
      </w:r>
    </w:p>
    <w:p w14:paraId="57602C56" w14:textId="77777777" w:rsidR="006C5506" w:rsidRPr="002C0D13" w:rsidRDefault="007A1DE0">
      <w:pPr>
        <w:pStyle w:val="BodyText"/>
        <w:numPr>
          <w:ilvl w:val="0"/>
          <w:numId w:val="8"/>
        </w:numPr>
        <w:tabs>
          <w:tab w:val="left" w:pos="1070"/>
        </w:tabs>
        <w:spacing w:after="0"/>
        <w:rPr>
          <w:color w:val="auto"/>
        </w:rPr>
      </w:pPr>
      <w:r w:rsidRPr="002C0D13">
        <w:rPr>
          <w:rStyle w:val="BodyTextChar"/>
          <w:color w:val="auto"/>
        </w:rPr>
        <w:t>Abrasion/Erosion of components</w:t>
      </w:r>
    </w:p>
    <w:p w14:paraId="1F91C7B2" w14:textId="77777777" w:rsidR="006C5506" w:rsidRPr="002C0D13" w:rsidRDefault="007A1DE0">
      <w:pPr>
        <w:pStyle w:val="BodyText"/>
        <w:spacing w:after="140"/>
        <w:ind w:left="1140"/>
        <w:rPr>
          <w:color w:val="auto"/>
        </w:rPr>
      </w:pPr>
      <w:r w:rsidRPr="002C0D13">
        <w:rPr>
          <w:rStyle w:val="BodyTextChar"/>
          <w:color w:val="auto"/>
        </w:rPr>
        <w:t>by silt (in given magnitude &amp;characteristic)</w:t>
      </w:r>
    </w:p>
    <w:p w14:paraId="36A6B315" w14:textId="77777777" w:rsidR="006C5506" w:rsidRPr="002C0D13" w:rsidRDefault="007A1DE0">
      <w:pPr>
        <w:pStyle w:val="Other0"/>
        <w:tabs>
          <w:tab w:val="left" w:pos="7651"/>
        </w:tabs>
        <w:spacing w:after="0" w:line="257" w:lineRule="auto"/>
        <w:ind w:left="5760"/>
        <w:rPr>
          <w:color w:val="auto"/>
          <w:sz w:val="20"/>
          <w:szCs w:val="20"/>
        </w:rPr>
      </w:pPr>
      <w:r w:rsidRPr="002C0D13">
        <w:rPr>
          <w:rStyle w:val="Other"/>
          <w:rFonts w:ascii="Arial" w:eastAsia="Arial" w:hAnsi="Arial" w:cs="Arial"/>
          <w:color w:val="auto"/>
          <w:sz w:val="20"/>
          <w:szCs w:val="20"/>
        </w:rPr>
        <w:t>Running Hrs</w:t>
      </w:r>
      <w:r w:rsidRPr="002C0D13">
        <w:rPr>
          <w:rStyle w:val="Other"/>
          <w:rFonts w:ascii="Arial" w:eastAsia="Arial" w:hAnsi="Arial" w:cs="Arial"/>
          <w:color w:val="auto"/>
          <w:sz w:val="20"/>
          <w:szCs w:val="20"/>
        </w:rPr>
        <w:tab/>
        <w:t>Running Hrs</w:t>
      </w:r>
    </w:p>
    <w:p w14:paraId="3431080B" w14:textId="77777777" w:rsidR="006C5506" w:rsidRPr="002C0D13" w:rsidRDefault="007A1DE0">
      <w:pPr>
        <w:pStyle w:val="Other0"/>
        <w:spacing w:after="140" w:line="257" w:lineRule="auto"/>
        <w:ind w:left="5560" w:right="160"/>
        <w:jc w:val="right"/>
        <w:rPr>
          <w:color w:val="auto"/>
          <w:sz w:val="20"/>
          <w:szCs w:val="20"/>
        </w:rPr>
      </w:pPr>
      <w:r w:rsidRPr="002C0D13">
        <w:rPr>
          <w:rStyle w:val="Other"/>
          <w:rFonts w:ascii="Arial" w:eastAsia="Arial" w:hAnsi="Arial" w:cs="Arial"/>
          <w:color w:val="auto"/>
          <w:sz w:val="20"/>
          <w:szCs w:val="20"/>
        </w:rPr>
        <w:t>(without special (with special coating) coating)</w:t>
      </w:r>
    </w:p>
    <w:p w14:paraId="580E588C" w14:textId="77777777" w:rsidR="006C5506" w:rsidRPr="002C0D13" w:rsidRDefault="007A1DE0">
      <w:pPr>
        <w:pStyle w:val="BodyText"/>
        <w:numPr>
          <w:ilvl w:val="1"/>
          <w:numId w:val="8"/>
        </w:numPr>
        <w:tabs>
          <w:tab w:val="left" w:pos="1070"/>
          <w:tab w:val="left" w:pos="5520"/>
          <w:tab w:val="left" w:leader="underscore" w:pos="6822"/>
          <w:tab w:val="left" w:leader="underscore" w:pos="8798"/>
        </w:tabs>
        <w:spacing w:after="0"/>
        <w:ind w:left="1140" w:hanging="1140"/>
        <w:rPr>
          <w:color w:val="auto"/>
        </w:rPr>
      </w:pPr>
      <w:r w:rsidRPr="002C0D13">
        <w:rPr>
          <w:rStyle w:val="BodyTextChar"/>
          <w:color w:val="auto"/>
        </w:rPr>
        <w:t>Interval between needs for erosion maintenance/replacements of following components with/without special coating</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967E8CC" w14:textId="77777777" w:rsidR="006C5506" w:rsidRPr="002C0D13" w:rsidRDefault="007A1DE0">
      <w:pPr>
        <w:pStyle w:val="BodyText"/>
        <w:tabs>
          <w:tab w:val="left" w:pos="5520"/>
          <w:tab w:val="left" w:leader="underscore" w:pos="6822"/>
          <w:tab w:val="left" w:leader="underscore" w:pos="8798"/>
        </w:tabs>
        <w:spacing w:after="80"/>
        <w:ind w:left="1140"/>
        <w:rPr>
          <w:color w:val="auto"/>
        </w:rPr>
      </w:pPr>
      <w:r w:rsidRPr="002C0D13">
        <w:rPr>
          <w:rStyle w:val="BodyTextChar"/>
          <w:color w:val="auto"/>
        </w:rPr>
        <w:t>(Plasma)</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25AB033" w14:textId="77777777" w:rsidR="006C5506" w:rsidRPr="002C0D13" w:rsidRDefault="007A1DE0">
      <w:pPr>
        <w:pStyle w:val="BodyText"/>
        <w:numPr>
          <w:ilvl w:val="0"/>
          <w:numId w:val="9"/>
        </w:numPr>
        <w:tabs>
          <w:tab w:val="left" w:pos="1505"/>
          <w:tab w:val="left" w:pos="5520"/>
          <w:tab w:val="left" w:leader="underscore" w:pos="6822"/>
          <w:tab w:val="left" w:leader="underscore" w:pos="8798"/>
        </w:tabs>
        <w:spacing w:after="80"/>
        <w:ind w:left="1140"/>
        <w:rPr>
          <w:color w:val="auto"/>
        </w:rPr>
      </w:pPr>
      <w:r w:rsidRPr="002C0D13">
        <w:rPr>
          <w:rStyle w:val="BodyTextChar"/>
          <w:color w:val="auto"/>
        </w:rPr>
        <w:t>Runner</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C26896A" w14:textId="77777777" w:rsidR="006C5506" w:rsidRPr="002C0D13" w:rsidRDefault="007A1DE0">
      <w:pPr>
        <w:pStyle w:val="BodyText"/>
        <w:numPr>
          <w:ilvl w:val="0"/>
          <w:numId w:val="9"/>
        </w:numPr>
        <w:tabs>
          <w:tab w:val="left" w:pos="1505"/>
          <w:tab w:val="left" w:pos="5520"/>
          <w:tab w:val="left" w:leader="underscore" w:pos="6822"/>
          <w:tab w:val="left" w:leader="underscore" w:pos="8798"/>
        </w:tabs>
        <w:spacing w:after="80"/>
        <w:ind w:left="1140"/>
        <w:rPr>
          <w:color w:val="auto"/>
        </w:rPr>
      </w:pPr>
      <w:r w:rsidRPr="002C0D13">
        <w:rPr>
          <w:rStyle w:val="BodyTextChar"/>
          <w:color w:val="auto"/>
        </w:rPr>
        <w:t>Guide Vanes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D728F21" w14:textId="77777777" w:rsidR="006C5506" w:rsidRPr="002C0D13" w:rsidRDefault="007A1DE0">
      <w:pPr>
        <w:pStyle w:val="BodyText"/>
        <w:numPr>
          <w:ilvl w:val="0"/>
          <w:numId w:val="9"/>
        </w:numPr>
        <w:tabs>
          <w:tab w:val="left" w:pos="1518"/>
          <w:tab w:val="left" w:pos="5520"/>
          <w:tab w:val="left" w:leader="underscore" w:pos="6822"/>
          <w:tab w:val="left" w:leader="underscore" w:pos="8798"/>
        </w:tabs>
        <w:spacing w:after="80"/>
        <w:ind w:left="1140"/>
        <w:rPr>
          <w:color w:val="auto"/>
        </w:rPr>
      </w:pPr>
      <w:r w:rsidRPr="002C0D13">
        <w:rPr>
          <w:rStyle w:val="BodyTextChar"/>
          <w:color w:val="auto"/>
        </w:rPr>
        <w:t>Runner Labyrinth</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EE9ED36" w14:textId="77777777" w:rsidR="006C5506" w:rsidRPr="002C0D13" w:rsidRDefault="007A1DE0">
      <w:pPr>
        <w:pStyle w:val="BodyText"/>
        <w:numPr>
          <w:ilvl w:val="0"/>
          <w:numId w:val="9"/>
        </w:numPr>
        <w:tabs>
          <w:tab w:val="left" w:pos="1518"/>
          <w:tab w:val="left" w:pos="5520"/>
          <w:tab w:val="left" w:leader="underscore" w:pos="6822"/>
          <w:tab w:val="left" w:leader="underscore" w:pos="8798"/>
        </w:tabs>
        <w:spacing w:after="80"/>
        <w:ind w:left="1140"/>
        <w:rPr>
          <w:color w:val="auto"/>
        </w:rPr>
      </w:pPr>
      <w:r w:rsidRPr="002C0D13">
        <w:rPr>
          <w:rStyle w:val="BodyTextChar"/>
          <w:color w:val="auto"/>
        </w:rPr>
        <w:t>Stationary Labyrinth</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456"/>
        <w:gridCol w:w="1306"/>
        <w:gridCol w:w="1550"/>
        <w:gridCol w:w="2050"/>
      </w:tblGrid>
      <w:tr w:rsidR="002C0D13" w:rsidRPr="002C0D13" w14:paraId="6BD0105E" w14:textId="77777777">
        <w:trPr>
          <w:trHeight w:hRule="exact" w:val="475"/>
          <w:jc w:val="center"/>
        </w:trPr>
        <w:tc>
          <w:tcPr>
            <w:tcW w:w="845" w:type="dxa"/>
            <w:tcBorders>
              <w:top w:val="single" w:sz="4" w:space="0" w:color="auto"/>
            </w:tcBorders>
            <w:shd w:val="clear" w:color="auto" w:fill="auto"/>
            <w:vAlign w:val="center"/>
          </w:tcPr>
          <w:p w14:paraId="5F3DECC8" w14:textId="77777777" w:rsidR="006C5506" w:rsidRPr="002C0D13" w:rsidRDefault="007A1DE0">
            <w:pPr>
              <w:pStyle w:val="Other0"/>
              <w:spacing w:after="0"/>
              <w:rPr>
                <w:color w:val="auto"/>
              </w:rPr>
            </w:pPr>
            <w:r w:rsidRPr="002C0D13">
              <w:rPr>
                <w:rStyle w:val="Other"/>
                <w:color w:val="auto"/>
              </w:rPr>
              <w:lastRenderedPageBreak/>
              <w:t>ITEM</w:t>
            </w:r>
          </w:p>
        </w:tc>
        <w:tc>
          <w:tcPr>
            <w:tcW w:w="3456" w:type="dxa"/>
            <w:tcBorders>
              <w:top w:val="single" w:sz="4" w:space="0" w:color="auto"/>
            </w:tcBorders>
            <w:shd w:val="clear" w:color="auto" w:fill="auto"/>
            <w:vAlign w:val="center"/>
          </w:tcPr>
          <w:p w14:paraId="65B1AF63" w14:textId="77777777" w:rsidR="006C5506" w:rsidRPr="002C0D13" w:rsidRDefault="007A1DE0">
            <w:pPr>
              <w:pStyle w:val="Other0"/>
              <w:spacing w:after="0"/>
              <w:ind w:firstLine="300"/>
              <w:rPr>
                <w:color w:val="auto"/>
              </w:rPr>
            </w:pPr>
            <w:r w:rsidRPr="002C0D13">
              <w:rPr>
                <w:rStyle w:val="Other"/>
                <w:color w:val="auto"/>
              </w:rPr>
              <w:t>DESIGNATION</w:t>
            </w:r>
          </w:p>
        </w:tc>
        <w:tc>
          <w:tcPr>
            <w:tcW w:w="1306" w:type="dxa"/>
            <w:tcBorders>
              <w:top w:val="single" w:sz="4" w:space="0" w:color="auto"/>
            </w:tcBorders>
            <w:shd w:val="clear" w:color="auto" w:fill="auto"/>
            <w:vAlign w:val="center"/>
          </w:tcPr>
          <w:p w14:paraId="6CA25708" w14:textId="77777777" w:rsidR="006C5506" w:rsidRPr="002C0D13" w:rsidRDefault="007A1DE0">
            <w:pPr>
              <w:pStyle w:val="Other0"/>
              <w:spacing w:after="0"/>
              <w:ind w:firstLine="260"/>
              <w:rPr>
                <w:color w:val="auto"/>
              </w:rPr>
            </w:pPr>
            <w:r w:rsidRPr="002C0D13">
              <w:rPr>
                <w:rStyle w:val="Other"/>
                <w:color w:val="auto"/>
              </w:rPr>
              <w:t>UNITS</w:t>
            </w:r>
          </w:p>
        </w:tc>
        <w:tc>
          <w:tcPr>
            <w:tcW w:w="1550" w:type="dxa"/>
            <w:tcBorders>
              <w:top w:val="single" w:sz="4" w:space="0" w:color="auto"/>
            </w:tcBorders>
            <w:shd w:val="clear" w:color="auto" w:fill="auto"/>
            <w:vAlign w:val="center"/>
          </w:tcPr>
          <w:p w14:paraId="2AF1C797" w14:textId="77777777" w:rsidR="006C5506" w:rsidRPr="002C0D13" w:rsidRDefault="007A1DE0">
            <w:pPr>
              <w:pStyle w:val="Other0"/>
              <w:spacing w:after="0"/>
              <w:ind w:firstLine="36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882C519"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7D785DE4" w14:textId="77777777">
        <w:trPr>
          <w:trHeight w:hRule="exact" w:val="715"/>
          <w:jc w:val="center"/>
        </w:trPr>
        <w:tc>
          <w:tcPr>
            <w:tcW w:w="845" w:type="dxa"/>
            <w:tcBorders>
              <w:top w:val="single" w:sz="4" w:space="0" w:color="auto"/>
            </w:tcBorders>
            <w:shd w:val="clear" w:color="auto" w:fill="auto"/>
          </w:tcPr>
          <w:p w14:paraId="2810E082" w14:textId="77777777" w:rsidR="006C5506" w:rsidRPr="002C0D13" w:rsidRDefault="006C5506">
            <w:pPr>
              <w:rPr>
                <w:color w:val="auto"/>
                <w:sz w:val="10"/>
                <w:szCs w:val="10"/>
              </w:rPr>
            </w:pPr>
          </w:p>
        </w:tc>
        <w:tc>
          <w:tcPr>
            <w:tcW w:w="3456" w:type="dxa"/>
            <w:tcBorders>
              <w:top w:val="single" w:sz="4" w:space="0" w:color="auto"/>
            </w:tcBorders>
            <w:shd w:val="clear" w:color="auto" w:fill="auto"/>
          </w:tcPr>
          <w:p w14:paraId="2A81A688" w14:textId="77777777" w:rsidR="006C5506" w:rsidRPr="002C0D13" w:rsidRDefault="007A1DE0">
            <w:pPr>
              <w:pStyle w:val="Other0"/>
              <w:numPr>
                <w:ilvl w:val="0"/>
                <w:numId w:val="10"/>
              </w:numPr>
              <w:tabs>
                <w:tab w:val="left" w:pos="674"/>
              </w:tabs>
              <w:spacing w:after="80"/>
              <w:ind w:firstLine="300"/>
              <w:rPr>
                <w:color w:val="auto"/>
              </w:rPr>
            </w:pPr>
            <w:r w:rsidRPr="002C0D13">
              <w:rPr>
                <w:rStyle w:val="Other"/>
                <w:color w:val="auto"/>
              </w:rPr>
              <w:t xml:space="preserve">Draft Tube Bend </w:t>
            </w:r>
            <w:r w:rsidRPr="002C0D13">
              <w:rPr>
                <w:rStyle w:val="Other"/>
                <w:color w:val="auto"/>
                <w:lang w:val="th-TH" w:eastAsia="th-TH" w:bidi="th-TH"/>
              </w:rPr>
              <w:t xml:space="preserve">&amp; </w:t>
            </w:r>
            <w:r w:rsidRPr="002C0D13">
              <w:rPr>
                <w:rStyle w:val="Other"/>
                <w:color w:val="auto"/>
              </w:rPr>
              <w:t>Cone</w:t>
            </w:r>
          </w:p>
          <w:p w14:paraId="4ADE77F0" w14:textId="77777777" w:rsidR="006C5506" w:rsidRPr="002C0D13" w:rsidRDefault="007A1DE0">
            <w:pPr>
              <w:pStyle w:val="Other0"/>
              <w:numPr>
                <w:ilvl w:val="0"/>
                <w:numId w:val="10"/>
              </w:numPr>
              <w:tabs>
                <w:tab w:val="left" w:pos="674"/>
              </w:tabs>
              <w:spacing w:after="0"/>
              <w:ind w:firstLine="300"/>
              <w:rPr>
                <w:color w:val="auto"/>
              </w:rPr>
            </w:pPr>
            <w:r w:rsidRPr="002C0D13">
              <w:rPr>
                <w:rStyle w:val="Other"/>
                <w:color w:val="auto"/>
              </w:rPr>
              <w:t>Others</w:t>
            </w:r>
          </w:p>
        </w:tc>
        <w:tc>
          <w:tcPr>
            <w:tcW w:w="1306" w:type="dxa"/>
            <w:tcBorders>
              <w:top w:val="single" w:sz="4" w:space="0" w:color="auto"/>
            </w:tcBorders>
            <w:shd w:val="clear" w:color="auto" w:fill="auto"/>
          </w:tcPr>
          <w:p w14:paraId="53AC056F" w14:textId="77777777" w:rsidR="006C5506" w:rsidRPr="002C0D13" w:rsidRDefault="006C5506">
            <w:pPr>
              <w:rPr>
                <w:color w:val="auto"/>
                <w:sz w:val="10"/>
                <w:szCs w:val="10"/>
              </w:rPr>
            </w:pPr>
          </w:p>
        </w:tc>
        <w:tc>
          <w:tcPr>
            <w:tcW w:w="1550" w:type="dxa"/>
            <w:tcBorders>
              <w:top w:val="single" w:sz="4" w:space="0" w:color="auto"/>
            </w:tcBorders>
            <w:shd w:val="clear" w:color="auto" w:fill="auto"/>
          </w:tcPr>
          <w:p w14:paraId="0959459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0CFC2FE" w14:textId="77777777" w:rsidR="006C5506" w:rsidRPr="002C0D13" w:rsidRDefault="006C5506">
            <w:pPr>
              <w:rPr>
                <w:color w:val="auto"/>
                <w:sz w:val="10"/>
                <w:szCs w:val="10"/>
              </w:rPr>
            </w:pPr>
          </w:p>
        </w:tc>
      </w:tr>
      <w:tr w:rsidR="002C0D13" w:rsidRPr="002C0D13" w14:paraId="7BE3E9A0" w14:textId="77777777">
        <w:trPr>
          <w:trHeight w:hRule="exact" w:val="1267"/>
          <w:jc w:val="center"/>
        </w:trPr>
        <w:tc>
          <w:tcPr>
            <w:tcW w:w="845" w:type="dxa"/>
            <w:shd w:val="clear" w:color="auto" w:fill="auto"/>
          </w:tcPr>
          <w:p w14:paraId="0DB6E8F2" w14:textId="77777777" w:rsidR="006C5506" w:rsidRPr="002C0D13" w:rsidRDefault="007A1DE0">
            <w:pPr>
              <w:pStyle w:val="Other0"/>
              <w:spacing w:after="0"/>
              <w:rPr>
                <w:color w:val="auto"/>
              </w:rPr>
            </w:pPr>
            <w:r w:rsidRPr="002C0D13">
              <w:rPr>
                <w:rStyle w:val="Other"/>
                <w:color w:val="auto"/>
              </w:rPr>
              <w:t>5.2.</w:t>
            </w:r>
          </w:p>
        </w:tc>
        <w:tc>
          <w:tcPr>
            <w:tcW w:w="3456" w:type="dxa"/>
            <w:shd w:val="clear" w:color="auto" w:fill="auto"/>
            <w:vAlign w:val="center"/>
          </w:tcPr>
          <w:p w14:paraId="3D133BCB" w14:textId="77777777" w:rsidR="006C5506" w:rsidRPr="002C0D13" w:rsidRDefault="007A1DE0">
            <w:pPr>
              <w:pStyle w:val="Other0"/>
              <w:spacing w:after="0"/>
              <w:ind w:left="300" w:firstLine="20"/>
              <w:rPr>
                <w:color w:val="auto"/>
              </w:rPr>
            </w:pPr>
            <w:r w:rsidRPr="002C0D13">
              <w:rPr>
                <w:rStyle w:val="Other"/>
                <w:color w:val="auto"/>
              </w:rPr>
              <w:t>Details of abrasion resistant hard coating as regards to material, application process, recoating suitability at site, hardness etc.</w:t>
            </w:r>
          </w:p>
        </w:tc>
        <w:tc>
          <w:tcPr>
            <w:tcW w:w="1306" w:type="dxa"/>
            <w:shd w:val="clear" w:color="auto" w:fill="auto"/>
          </w:tcPr>
          <w:p w14:paraId="25E9B736" w14:textId="77777777" w:rsidR="006C5506" w:rsidRPr="002C0D13" w:rsidRDefault="006C5506">
            <w:pPr>
              <w:rPr>
                <w:color w:val="auto"/>
                <w:sz w:val="10"/>
                <w:szCs w:val="10"/>
              </w:rPr>
            </w:pPr>
          </w:p>
        </w:tc>
        <w:tc>
          <w:tcPr>
            <w:tcW w:w="1550" w:type="dxa"/>
            <w:shd w:val="clear" w:color="auto" w:fill="auto"/>
            <w:vAlign w:val="bottom"/>
          </w:tcPr>
          <w:p w14:paraId="12264BA4"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tcPr>
          <w:p w14:paraId="62308ED2" w14:textId="77777777" w:rsidR="006C5506" w:rsidRPr="002C0D13" w:rsidRDefault="006C5506">
            <w:pPr>
              <w:rPr>
                <w:color w:val="auto"/>
                <w:sz w:val="10"/>
                <w:szCs w:val="10"/>
              </w:rPr>
            </w:pPr>
          </w:p>
        </w:tc>
      </w:tr>
      <w:tr w:rsidR="002C0D13" w:rsidRPr="002C0D13" w14:paraId="0507453E" w14:textId="77777777">
        <w:trPr>
          <w:trHeight w:hRule="exact" w:val="763"/>
          <w:jc w:val="center"/>
        </w:trPr>
        <w:tc>
          <w:tcPr>
            <w:tcW w:w="845" w:type="dxa"/>
            <w:shd w:val="clear" w:color="auto" w:fill="auto"/>
          </w:tcPr>
          <w:p w14:paraId="71868912" w14:textId="77777777" w:rsidR="006C5506" w:rsidRPr="002C0D13" w:rsidRDefault="007A1DE0">
            <w:pPr>
              <w:pStyle w:val="Other0"/>
              <w:spacing w:after="0"/>
              <w:rPr>
                <w:color w:val="auto"/>
              </w:rPr>
            </w:pPr>
            <w:r w:rsidRPr="002C0D13">
              <w:rPr>
                <w:rStyle w:val="Other"/>
                <w:color w:val="auto"/>
              </w:rPr>
              <w:t>6.</w:t>
            </w:r>
          </w:p>
        </w:tc>
        <w:tc>
          <w:tcPr>
            <w:tcW w:w="3456" w:type="dxa"/>
            <w:shd w:val="clear" w:color="auto" w:fill="auto"/>
            <w:vAlign w:val="center"/>
          </w:tcPr>
          <w:p w14:paraId="514571BF" w14:textId="77777777" w:rsidR="006C5506" w:rsidRPr="002C0D13" w:rsidRDefault="007A1DE0">
            <w:pPr>
              <w:pStyle w:val="Other0"/>
              <w:spacing w:after="0"/>
              <w:ind w:left="300" w:firstLine="20"/>
              <w:rPr>
                <w:color w:val="auto"/>
              </w:rPr>
            </w:pPr>
            <w:r w:rsidRPr="002C0D13">
              <w:rPr>
                <w:rStyle w:val="Other"/>
                <w:color w:val="auto"/>
              </w:rPr>
              <w:t>Turbine Setting, minimum submergence required</w:t>
            </w:r>
          </w:p>
        </w:tc>
        <w:tc>
          <w:tcPr>
            <w:tcW w:w="1306" w:type="dxa"/>
            <w:shd w:val="clear" w:color="auto" w:fill="auto"/>
          </w:tcPr>
          <w:p w14:paraId="7029901D" w14:textId="77777777" w:rsidR="006C5506" w:rsidRPr="002C0D13" w:rsidRDefault="007A1DE0">
            <w:pPr>
              <w:pStyle w:val="Other0"/>
              <w:spacing w:before="120" w:after="0"/>
              <w:rPr>
                <w:color w:val="auto"/>
              </w:rPr>
            </w:pPr>
            <w:r w:rsidRPr="002C0D13">
              <w:rPr>
                <w:rStyle w:val="Other"/>
                <w:color w:val="auto"/>
              </w:rPr>
              <w:t>m</w:t>
            </w:r>
          </w:p>
        </w:tc>
        <w:tc>
          <w:tcPr>
            <w:tcW w:w="1550" w:type="dxa"/>
            <w:shd w:val="clear" w:color="auto" w:fill="auto"/>
            <w:vAlign w:val="bottom"/>
          </w:tcPr>
          <w:p w14:paraId="058A9FAD"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321C5C2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F162370" w14:textId="77777777">
        <w:trPr>
          <w:trHeight w:hRule="exact" w:val="384"/>
          <w:jc w:val="center"/>
        </w:trPr>
        <w:tc>
          <w:tcPr>
            <w:tcW w:w="845" w:type="dxa"/>
            <w:shd w:val="clear" w:color="auto" w:fill="auto"/>
            <w:vAlign w:val="bottom"/>
          </w:tcPr>
          <w:p w14:paraId="02F81A8B" w14:textId="77777777" w:rsidR="006C5506" w:rsidRPr="002C0D13" w:rsidRDefault="007A1DE0">
            <w:pPr>
              <w:pStyle w:val="Other0"/>
              <w:spacing w:after="0"/>
              <w:rPr>
                <w:color w:val="auto"/>
              </w:rPr>
            </w:pPr>
            <w:r w:rsidRPr="002C0D13">
              <w:rPr>
                <w:rStyle w:val="Other"/>
                <w:color w:val="auto"/>
              </w:rPr>
              <w:t>7.</w:t>
            </w:r>
          </w:p>
        </w:tc>
        <w:tc>
          <w:tcPr>
            <w:tcW w:w="3456" w:type="dxa"/>
            <w:shd w:val="clear" w:color="auto" w:fill="auto"/>
            <w:vAlign w:val="bottom"/>
          </w:tcPr>
          <w:p w14:paraId="031EF0C2" w14:textId="77777777" w:rsidR="006C5506" w:rsidRPr="002C0D13" w:rsidRDefault="007A1DE0">
            <w:pPr>
              <w:pStyle w:val="Other0"/>
              <w:spacing w:after="0"/>
              <w:ind w:left="300" w:firstLine="20"/>
              <w:rPr>
                <w:color w:val="auto"/>
              </w:rPr>
            </w:pPr>
            <w:r w:rsidRPr="002C0D13">
              <w:rPr>
                <w:rStyle w:val="Other"/>
                <w:color w:val="auto"/>
              </w:rPr>
              <w:t>Cavitation’s limit guarantee -</w:t>
            </w:r>
          </w:p>
        </w:tc>
        <w:tc>
          <w:tcPr>
            <w:tcW w:w="1306" w:type="dxa"/>
            <w:shd w:val="clear" w:color="auto" w:fill="auto"/>
            <w:vAlign w:val="bottom"/>
          </w:tcPr>
          <w:p w14:paraId="5507070A" w14:textId="77777777" w:rsidR="006C5506" w:rsidRPr="002C0D13" w:rsidRDefault="007A1DE0">
            <w:pPr>
              <w:pStyle w:val="Other0"/>
              <w:spacing w:after="0"/>
              <w:rPr>
                <w:color w:val="auto"/>
              </w:rPr>
            </w:pPr>
            <w:r w:rsidRPr="002C0D13">
              <w:rPr>
                <w:rStyle w:val="Other"/>
                <w:color w:val="auto"/>
              </w:rPr>
              <w:t>kgs per</w:t>
            </w:r>
          </w:p>
        </w:tc>
        <w:tc>
          <w:tcPr>
            <w:tcW w:w="1550" w:type="dxa"/>
            <w:shd w:val="clear" w:color="auto" w:fill="auto"/>
          </w:tcPr>
          <w:p w14:paraId="09A5DCD4" w14:textId="77777777" w:rsidR="006C5506" w:rsidRPr="002C0D13" w:rsidRDefault="006C5506">
            <w:pPr>
              <w:rPr>
                <w:color w:val="auto"/>
                <w:sz w:val="10"/>
                <w:szCs w:val="10"/>
              </w:rPr>
            </w:pPr>
          </w:p>
        </w:tc>
        <w:tc>
          <w:tcPr>
            <w:tcW w:w="2050" w:type="dxa"/>
            <w:shd w:val="clear" w:color="auto" w:fill="auto"/>
          </w:tcPr>
          <w:p w14:paraId="3B1566D1" w14:textId="77777777" w:rsidR="006C5506" w:rsidRPr="002C0D13" w:rsidRDefault="006C5506">
            <w:pPr>
              <w:rPr>
                <w:color w:val="auto"/>
                <w:sz w:val="10"/>
                <w:szCs w:val="10"/>
              </w:rPr>
            </w:pPr>
          </w:p>
        </w:tc>
      </w:tr>
      <w:tr w:rsidR="002C0D13" w:rsidRPr="002C0D13" w14:paraId="509A3E5B" w14:textId="77777777">
        <w:trPr>
          <w:trHeight w:hRule="exact" w:val="259"/>
          <w:jc w:val="center"/>
        </w:trPr>
        <w:tc>
          <w:tcPr>
            <w:tcW w:w="845" w:type="dxa"/>
            <w:shd w:val="clear" w:color="auto" w:fill="auto"/>
          </w:tcPr>
          <w:p w14:paraId="4F5A4C6A" w14:textId="77777777" w:rsidR="006C5506" w:rsidRPr="002C0D13" w:rsidRDefault="006C5506">
            <w:pPr>
              <w:rPr>
                <w:color w:val="auto"/>
                <w:sz w:val="10"/>
                <w:szCs w:val="10"/>
              </w:rPr>
            </w:pPr>
          </w:p>
        </w:tc>
        <w:tc>
          <w:tcPr>
            <w:tcW w:w="3456" w:type="dxa"/>
            <w:shd w:val="clear" w:color="auto" w:fill="auto"/>
          </w:tcPr>
          <w:p w14:paraId="56325859" w14:textId="77777777" w:rsidR="006C5506" w:rsidRPr="002C0D13" w:rsidRDefault="007A1DE0">
            <w:pPr>
              <w:pStyle w:val="Other0"/>
              <w:spacing w:after="0"/>
              <w:ind w:firstLine="300"/>
              <w:rPr>
                <w:color w:val="auto"/>
              </w:rPr>
            </w:pPr>
            <w:r w:rsidRPr="002C0D13">
              <w:rPr>
                <w:rStyle w:val="Other"/>
                <w:color w:val="auto"/>
              </w:rPr>
              <w:t>maximum permissible metal lost</w:t>
            </w:r>
          </w:p>
        </w:tc>
        <w:tc>
          <w:tcPr>
            <w:tcW w:w="1306" w:type="dxa"/>
            <w:shd w:val="clear" w:color="auto" w:fill="auto"/>
          </w:tcPr>
          <w:p w14:paraId="64742001" w14:textId="77777777" w:rsidR="006C5506" w:rsidRPr="002C0D13" w:rsidRDefault="007A1DE0">
            <w:pPr>
              <w:pStyle w:val="Other0"/>
              <w:spacing w:after="0"/>
              <w:rPr>
                <w:color w:val="auto"/>
              </w:rPr>
            </w:pPr>
            <w:r w:rsidRPr="002C0D13">
              <w:rPr>
                <w:rStyle w:val="Other"/>
                <w:color w:val="auto"/>
              </w:rPr>
              <w:t>1000 hrs.</w:t>
            </w:r>
          </w:p>
        </w:tc>
        <w:tc>
          <w:tcPr>
            <w:tcW w:w="1550" w:type="dxa"/>
            <w:shd w:val="clear" w:color="auto" w:fill="auto"/>
          </w:tcPr>
          <w:p w14:paraId="55FC9FC0" w14:textId="77777777" w:rsidR="006C5506" w:rsidRPr="002C0D13" w:rsidRDefault="006C5506">
            <w:pPr>
              <w:rPr>
                <w:color w:val="auto"/>
                <w:sz w:val="10"/>
                <w:szCs w:val="10"/>
              </w:rPr>
            </w:pPr>
          </w:p>
        </w:tc>
        <w:tc>
          <w:tcPr>
            <w:tcW w:w="2050" w:type="dxa"/>
            <w:shd w:val="clear" w:color="auto" w:fill="auto"/>
          </w:tcPr>
          <w:p w14:paraId="57897D56" w14:textId="77777777" w:rsidR="006C5506" w:rsidRPr="002C0D13" w:rsidRDefault="006C5506">
            <w:pPr>
              <w:rPr>
                <w:color w:val="auto"/>
                <w:sz w:val="10"/>
                <w:szCs w:val="10"/>
              </w:rPr>
            </w:pPr>
          </w:p>
        </w:tc>
      </w:tr>
      <w:tr w:rsidR="002C0D13" w:rsidRPr="002C0D13" w14:paraId="14FE0258" w14:textId="77777777">
        <w:trPr>
          <w:trHeight w:hRule="exact" w:val="274"/>
          <w:jc w:val="center"/>
        </w:trPr>
        <w:tc>
          <w:tcPr>
            <w:tcW w:w="845" w:type="dxa"/>
            <w:shd w:val="clear" w:color="auto" w:fill="auto"/>
          </w:tcPr>
          <w:p w14:paraId="48571B66" w14:textId="77777777" w:rsidR="006C5506" w:rsidRPr="002C0D13" w:rsidRDefault="006C5506">
            <w:pPr>
              <w:rPr>
                <w:color w:val="auto"/>
                <w:sz w:val="10"/>
                <w:szCs w:val="10"/>
              </w:rPr>
            </w:pPr>
          </w:p>
        </w:tc>
        <w:tc>
          <w:tcPr>
            <w:tcW w:w="3456" w:type="dxa"/>
            <w:shd w:val="clear" w:color="auto" w:fill="auto"/>
          </w:tcPr>
          <w:p w14:paraId="50C2F8F0" w14:textId="77777777" w:rsidR="006C5506" w:rsidRPr="002C0D13" w:rsidRDefault="007A1DE0">
            <w:pPr>
              <w:pStyle w:val="Other0"/>
              <w:spacing w:after="0"/>
              <w:ind w:firstLine="300"/>
              <w:rPr>
                <w:color w:val="auto"/>
              </w:rPr>
            </w:pPr>
            <w:r w:rsidRPr="002C0D13">
              <w:rPr>
                <w:rStyle w:val="Other"/>
                <w:color w:val="auto"/>
              </w:rPr>
              <w:t>from runner and other affected</w:t>
            </w:r>
          </w:p>
        </w:tc>
        <w:tc>
          <w:tcPr>
            <w:tcW w:w="1306" w:type="dxa"/>
            <w:shd w:val="clear" w:color="auto" w:fill="auto"/>
          </w:tcPr>
          <w:p w14:paraId="62D4E3B4" w14:textId="77777777" w:rsidR="006C5506" w:rsidRPr="002C0D13" w:rsidRDefault="007A1DE0">
            <w:pPr>
              <w:pStyle w:val="Other0"/>
              <w:spacing w:after="0"/>
              <w:rPr>
                <w:color w:val="auto"/>
              </w:rPr>
            </w:pPr>
            <w:r w:rsidRPr="002C0D13">
              <w:rPr>
                <w:rStyle w:val="Other"/>
                <w:color w:val="auto"/>
              </w:rPr>
              <w:t>of oper-</w:t>
            </w:r>
          </w:p>
        </w:tc>
        <w:tc>
          <w:tcPr>
            <w:tcW w:w="1550" w:type="dxa"/>
            <w:shd w:val="clear" w:color="auto" w:fill="auto"/>
          </w:tcPr>
          <w:p w14:paraId="1C306C66" w14:textId="77777777" w:rsidR="006C5506" w:rsidRPr="002C0D13" w:rsidRDefault="006C5506">
            <w:pPr>
              <w:rPr>
                <w:color w:val="auto"/>
                <w:sz w:val="10"/>
                <w:szCs w:val="10"/>
              </w:rPr>
            </w:pPr>
          </w:p>
        </w:tc>
        <w:tc>
          <w:tcPr>
            <w:tcW w:w="2050" w:type="dxa"/>
            <w:shd w:val="clear" w:color="auto" w:fill="auto"/>
          </w:tcPr>
          <w:p w14:paraId="08BB5023" w14:textId="77777777" w:rsidR="006C5506" w:rsidRPr="002C0D13" w:rsidRDefault="006C5506">
            <w:pPr>
              <w:rPr>
                <w:color w:val="auto"/>
                <w:sz w:val="10"/>
                <w:szCs w:val="10"/>
              </w:rPr>
            </w:pPr>
          </w:p>
        </w:tc>
      </w:tr>
      <w:tr w:rsidR="002C0D13" w:rsidRPr="002C0D13" w14:paraId="4353DF9E" w14:textId="77777777">
        <w:trPr>
          <w:trHeight w:hRule="exact" w:val="82"/>
          <w:jc w:val="center"/>
        </w:trPr>
        <w:tc>
          <w:tcPr>
            <w:tcW w:w="845" w:type="dxa"/>
            <w:shd w:val="clear" w:color="auto" w:fill="auto"/>
          </w:tcPr>
          <w:p w14:paraId="6FACA336" w14:textId="77777777" w:rsidR="006C5506" w:rsidRPr="002C0D13" w:rsidRDefault="006C5506">
            <w:pPr>
              <w:rPr>
                <w:color w:val="auto"/>
                <w:sz w:val="10"/>
                <w:szCs w:val="10"/>
              </w:rPr>
            </w:pPr>
          </w:p>
        </w:tc>
        <w:tc>
          <w:tcPr>
            <w:tcW w:w="3456" w:type="dxa"/>
            <w:vMerge w:val="restart"/>
            <w:shd w:val="clear" w:color="auto" w:fill="auto"/>
          </w:tcPr>
          <w:p w14:paraId="4CFE4621" w14:textId="77777777" w:rsidR="006C5506" w:rsidRPr="002C0D13" w:rsidRDefault="007A1DE0">
            <w:pPr>
              <w:pStyle w:val="Other0"/>
              <w:spacing w:after="0"/>
              <w:ind w:firstLine="300"/>
              <w:rPr>
                <w:color w:val="auto"/>
              </w:rPr>
            </w:pPr>
            <w:r w:rsidRPr="002C0D13">
              <w:rPr>
                <w:rStyle w:val="Other"/>
                <w:color w:val="auto"/>
              </w:rPr>
              <w:t>parts due to cavitation</w:t>
            </w:r>
          </w:p>
        </w:tc>
        <w:tc>
          <w:tcPr>
            <w:tcW w:w="1306" w:type="dxa"/>
            <w:shd w:val="clear" w:color="auto" w:fill="auto"/>
          </w:tcPr>
          <w:p w14:paraId="51D52F09" w14:textId="77777777" w:rsidR="006C5506" w:rsidRPr="002C0D13" w:rsidRDefault="006C5506">
            <w:pPr>
              <w:rPr>
                <w:color w:val="auto"/>
                <w:sz w:val="10"/>
                <w:szCs w:val="10"/>
              </w:rPr>
            </w:pPr>
          </w:p>
        </w:tc>
        <w:tc>
          <w:tcPr>
            <w:tcW w:w="1550" w:type="dxa"/>
            <w:shd w:val="clear" w:color="auto" w:fill="auto"/>
          </w:tcPr>
          <w:p w14:paraId="7A7A5E4F" w14:textId="77777777" w:rsidR="006C5506" w:rsidRPr="002C0D13" w:rsidRDefault="006C5506">
            <w:pPr>
              <w:rPr>
                <w:color w:val="auto"/>
                <w:sz w:val="10"/>
                <w:szCs w:val="10"/>
              </w:rPr>
            </w:pPr>
          </w:p>
        </w:tc>
        <w:tc>
          <w:tcPr>
            <w:tcW w:w="2050" w:type="dxa"/>
            <w:shd w:val="clear" w:color="auto" w:fill="auto"/>
          </w:tcPr>
          <w:p w14:paraId="4380E812" w14:textId="77777777" w:rsidR="006C5506" w:rsidRPr="002C0D13" w:rsidRDefault="006C5506">
            <w:pPr>
              <w:rPr>
                <w:color w:val="auto"/>
                <w:sz w:val="10"/>
                <w:szCs w:val="10"/>
              </w:rPr>
            </w:pPr>
          </w:p>
        </w:tc>
      </w:tr>
      <w:tr w:rsidR="002C0D13" w:rsidRPr="002C0D13" w14:paraId="1C1F2CE4" w14:textId="77777777">
        <w:trPr>
          <w:trHeight w:hRule="exact" w:val="302"/>
          <w:jc w:val="center"/>
        </w:trPr>
        <w:tc>
          <w:tcPr>
            <w:tcW w:w="845" w:type="dxa"/>
            <w:shd w:val="clear" w:color="auto" w:fill="auto"/>
          </w:tcPr>
          <w:p w14:paraId="03B68B84" w14:textId="77777777" w:rsidR="006C5506" w:rsidRPr="002C0D13" w:rsidRDefault="006C5506">
            <w:pPr>
              <w:rPr>
                <w:color w:val="auto"/>
                <w:sz w:val="10"/>
                <w:szCs w:val="10"/>
              </w:rPr>
            </w:pPr>
          </w:p>
        </w:tc>
        <w:tc>
          <w:tcPr>
            <w:tcW w:w="3456" w:type="dxa"/>
            <w:vMerge/>
            <w:shd w:val="clear" w:color="auto" w:fill="auto"/>
          </w:tcPr>
          <w:p w14:paraId="0D12F5A3" w14:textId="77777777" w:rsidR="006C5506" w:rsidRPr="002C0D13" w:rsidRDefault="006C5506">
            <w:pPr>
              <w:rPr>
                <w:color w:val="auto"/>
              </w:rPr>
            </w:pPr>
          </w:p>
        </w:tc>
        <w:tc>
          <w:tcPr>
            <w:tcW w:w="1306" w:type="dxa"/>
            <w:tcBorders>
              <w:top w:val="single" w:sz="4" w:space="0" w:color="auto"/>
            </w:tcBorders>
            <w:shd w:val="clear" w:color="auto" w:fill="auto"/>
          </w:tcPr>
          <w:p w14:paraId="2B6627E9" w14:textId="77777777" w:rsidR="006C5506" w:rsidRPr="002C0D13" w:rsidRDefault="007A1DE0">
            <w:pPr>
              <w:pStyle w:val="Other0"/>
              <w:spacing w:after="0"/>
              <w:rPr>
                <w:color w:val="auto"/>
              </w:rPr>
            </w:pPr>
            <w:r w:rsidRPr="002C0D13">
              <w:rPr>
                <w:rStyle w:val="Other"/>
                <w:color w:val="auto"/>
              </w:rPr>
              <w:t>ation</w:t>
            </w:r>
          </w:p>
        </w:tc>
        <w:tc>
          <w:tcPr>
            <w:tcW w:w="1550" w:type="dxa"/>
            <w:tcBorders>
              <w:top w:val="single" w:sz="4" w:space="0" w:color="auto"/>
            </w:tcBorders>
            <w:shd w:val="clear" w:color="auto" w:fill="auto"/>
          </w:tcPr>
          <w:p w14:paraId="0915EA3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8C802C6" w14:textId="77777777" w:rsidR="006C5506" w:rsidRPr="002C0D13" w:rsidRDefault="006C5506">
            <w:pPr>
              <w:rPr>
                <w:color w:val="auto"/>
                <w:sz w:val="10"/>
                <w:szCs w:val="10"/>
              </w:rPr>
            </w:pPr>
          </w:p>
        </w:tc>
      </w:tr>
      <w:tr w:rsidR="002C0D13" w:rsidRPr="002C0D13" w14:paraId="46E87BD7" w14:textId="77777777">
        <w:trPr>
          <w:trHeight w:hRule="exact" w:val="1056"/>
          <w:jc w:val="center"/>
        </w:trPr>
        <w:tc>
          <w:tcPr>
            <w:tcW w:w="845" w:type="dxa"/>
            <w:shd w:val="clear" w:color="auto" w:fill="auto"/>
          </w:tcPr>
          <w:p w14:paraId="7309DAD3" w14:textId="77777777" w:rsidR="006C5506" w:rsidRPr="002C0D13" w:rsidRDefault="007A1DE0">
            <w:pPr>
              <w:pStyle w:val="Other0"/>
              <w:spacing w:after="0"/>
              <w:rPr>
                <w:color w:val="auto"/>
              </w:rPr>
            </w:pPr>
            <w:r w:rsidRPr="002C0D13">
              <w:rPr>
                <w:rStyle w:val="Other"/>
                <w:color w:val="auto"/>
              </w:rPr>
              <w:t>8.</w:t>
            </w:r>
          </w:p>
        </w:tc>
        <w:tc>
          <w:tcPr>
            <w:tcW w:w="3456" w:type="dxa"/>
            <w:shd w:val="clear" w:color="auto" w:fill="auto"/>
            <w:vAlign w:val="center"/>
          </w:tcPr>
          <w:p w14:paraId="5C1CD31A" w14:textId="77777777" w:rsidR="006C5506" w:rsidRPr="002C0D13" w:rsidRDefault="007A1DE0">
            <w:pPr>
              <w:pStyle w:val="Other0"/>
              <w:spacing w:after="0"/>
              <w:ind w:left="300" w:firstLine="20"/>
              <w:rPr>
                <w:color w:val="auto"/>
              </w:rPr>
            </w:pPr>
            <w:r w:rsidRPr="002C0D13">
              <w:rPr>
                <w:rStyle w:val="Other"/>
                <w:color w:val="auto"/>
              </w:rPr>
              <w:t>Maximum sound pressure level at a distance of 1 m at rated operation</w:t>
            </w:r>
          </w:p>
        </w:tc>
        <w:tc>
          <w:tcPr>
            <w:tcW w:w="1306" w:type="dxa"/>
            <w:shd w:val="clear" w:color="auto" w:fill="auto"/>
          </w:tcPr>
          <w:p w14:paraId="58DB6F6D" w14:textId="77777777" w:rsidR="006C5506" w:rsidRPr="002C0D13" w:rsidRDefault="006C5506">
            <w:pPr>
              <w:rPr>
                <w:color w:val="auto"/>
                <w:sz w:val="10"/>
                <w:szCs w:val="10"/>
              </w:rPr>
            </w:pPr>
          </w:p>
        </w:tc>
        <w:tc>
          <w:tcPr>
            <w:tcW w:w="1550" w:type="dxa"/>
            <w:shd w:val="clear" w:color="auto" w:fill="auto"/>
          </w:tcPr>
          <w:p w14:paraId="754E8069" w14:textId="77777777" w:rsidR="006C5506" w:rsidRPr="002C0D13" w:rsidRDefault="006C5506">
            <w:pPr>
              <w:rPr>
                <w:color w:val="auto"/>
                <w:sz w:val="10"/>
                <w:szCs w:val="10"/>
              </w:rPr>
            </w:pPr>
          </w:p>
        </w:tc>
        <w:tc>
          <w:tcPr>
            <w:tcW w:w="2050" w:type="dxa"/>
            <w:shd w:val="clear" w:color="auto" w:fill="auto"/>
          </w:tcPr>
          <w:p w14:paraId="5FA137D9" w14:textId="77777777" w:rsidR="006C5506" w:rsidRPr="002C0D13" w:rsidRDefault="006C5506">
            <w:pPr>
              <w:rPr>
                <w:color w:val="auto"/>
                <w:sz w:val="10"/>
                <w:szCs w:val="10"/>
              </w:rPr>
            </w:pPr>
          </w:p>
        </w:tc>
      </w:tr>
      <w:tr w:rsidR="002C0D13" w:rsidRPr="002C0D13" w14:paraId="44B1D0A0" w14:textId="77777777">
        <w:trPr>
          <w:trHeight w:hRule="exact" w:val="494"/>
          <w:jc w:val="center"/>
        </w:trPr>
        <w:tc>
          <w:tcPr>
            <w:tcW w:w="845" w:type="dxa"/>
            <w:shd w:val="clear" w:color="auto" w:fill="auto"/>
          </w:tcPr>
          <w:p w14:paraId="5FE3B22F" w14:textId="77777777" w:rsidR="006C5506" w:rsidRPr="002C0D13" w:rsidRDefault="006C5506">
            <w:pPr>
              <w:rPr>
                <w:color w:val="auto"/>
                <w:sz w:val="10"/>
                <w:szCs w:val="10"/>
              </w:rPr>
            </w:pPr>
          </w:p>
        </w:tc>
        <w:tc>
          <w:tcPr>
            <w:tcW w:w="3456" w:type="dxa"/>
            <w:shd w:val="clear" w:color="auto" w:fill="auto"/>
            <w:vAlign w:val="center"/>
          </w:tcPr>
          <w:p w14:paraId="3D378F10"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scroll case</w:t>
            </w:r>
          </w:p>
        </w:tc>
        <w:tc>
          <w:tcPr>
            <w:tcW w:w="1306" w:type="dxa"/>
            <w:shd w:val="clear" w:color="auto" w:fill="auto"/>
            <w:vAlign w:val="center"/>
          </w:tcPr>
          <w:p w14:paraId="1778386C" w14:textId="77777777" w:rsidR="006C5506" w:rsidRPr="002C0D13" w:rsidRDefault="007A1DE0">
            <w:pPr>
              <w:pStyle w:val="Other0"/>
              <w:tabs>
                <w:tab w:val="left" w:pos="979"/>
              </w:tabs>
              <w:spacing w:after="0"/>
              <w:rPr>
                <w:color w:val="auto"/>
              </w:rPr>
            </w:pPr>
            <w:r w:rsidRPr="002C0D13">
              <w:rPr>
                <w:rStyle w:val="Other"/>
                <w:color w:val="auto"/>
              </w:rPr>
              <w:t>dB(A)</w:t>
            </w:r>
            <w:r w:rsidRPr="002C0D13">
              <w:rPr>
                <w:rStyle w:val="Other"/>
                <w:color w:val="auto"/>
              </w:rPr>
              <w:tab/>
              <w:t>__</w:t>
            </w:r>
          </w:p>
        </w:tc>
        <w:tc>
          <w:tcPr>
            <w:tcW w:w="1550" w:type="dxa"/>
            <w:shd w:val="clear" w:color="auto" w:fill="auto"/>
            <w:vAlign w:val="bottom"/>
          </w:tcPr>
          <w:p w14:paraId="7A195861"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3960769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DE18957" w14:textId="77777777">
        <w:trPr>
          <w:trHeight w:hRule="exact" w:val="514"/>
          <w:jc w:val="center"/>
        </w:trPr>
        <w:tc>
          <w:tcPr>
            <w:tcW w:w="845" w:type="dxa"/>
            <w:shd w:val="clear" w:color="auto" w:fill="auto"/>
          </w:tcPr>
          <w:p w14:paraId="749D6130" w14:textId="77777777" w:rsidR="006C5506" w:rsidRPr="002C0D13" w:rsidRDefault="006C5506">
            <w:pPr>
              <w:rPr>
                <w:color w:val="auto"/>
                <w:sz w:val="10"/>
                <w:szCs w:val="10"/>
              </w:rPr>
            </w:pPr>
          </w:p>
        </w:tc>
        <w:tc>
          <w:tcPr>
            <w:tcW w:w="3456" w:type="dxa"/>
            <w:shd w:val="clear" w:color="auto" w:fill="auto"/>
            <w:vAlign w:val="center"/>
          </w:tcPr>
          <w:p w14:paraId="54A67130"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draft tube bend piece</w:t>
            </w:r>
          </w:p>
        </w:tc>
        <w:tc>
          <w:tcPr>
            <w:tcW w:w="1306" w:type="dxa"/>
            <w:shd w:val="clear" w:color="auto" w:fill="auto"/>
            <w:vAlign w:val="center"/>
          </w:tcPr>
          <w:p w14:paraId="105116EE" w14:textId="77777777" w:rsidR="006C5506" w:rsidRPr="002C0D13" w:rsidRDefault="007A1DE0">
            <w:pPr>
              <w:pStyle w:val="Other0"/>
              <w:tabs>
                <w:tab w:val="left" w:pos="979"/>
              </w:tabs>
              <w:spacing w:after="0"/>
              <w:rPr>
                <w:color w:val="auto"/>
              </w:rPr>
            </w:pPr>
            <w:r w:rsidRPr="002C0D13">
              <w:rPr>
                <w:rStyle w:val="Other"/>
                <w:color w:val="auto"/>
              </w:rPr>
              <w:t>dB(A)</w:t>
            </w:r>
            <w:r w:rsidRPr="002C0D13">
              <w:rPr>
                <w:rStyle w:val="Other"/>
                <w:color w:val="auto"/>
              </w:rPr>
              <w:tab/>
              <w:t>__</w:t>
            </w:r>
          </w:p>
        </w:tc>
        <w:tc>
          <w:tcPr>
            <w:tcW w:w="1550" w:type="dxa"/>
            <w:shd w:val="clear" w:color="auto" w:fill="auto"/>
            <w:vAlign w:val="bottom"/>
          </w:tcPr>
          <w:p w14:paraId="11E96FCC"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4372959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44060D4" w14:textId="77777777">
        <w:trPr>
          <w:trHeight w:hRule="exact" w:val="518"/>
          <w:jc w:val="center"/>
        </w:trPr>
        <w:tc>
          <w:tcPr>
            <w:tcW w:w="845" w:type="dxa"/>
            <w:shd w:val="clear" w:color="auto" w:fill="auto"/>
            <w:vAlign w:val="center"/>
          </w:tcPr>
          <w:p w14:paraId="705E8D05" w14:textId="77777777" w:rsidR="006C5506" w:rsidRPr="002C0D13" w:rsidRDefault="007A1DE0">
            <w:pPr>
              <w:pStyle w:val="Other0"/>
              <w:spacing w:after="0"/>
              <w:rPr>
                <w:color w:val="auto"/>
              </w:rPr>
            </w:pPr>
            <w:r w:rsidRPr="002C0D13">
              <w:rPr>
                <w:rStyle w:val="Other"/>
                <w:color w:val="auto"/>
              </w:rPr>
              <w:t>9.</w:t>
            </w:r>
          </w:p>
        </w:tc>
        <w:tc>
          <w:tcPr>
            <w:tcW w:w="3456" w:type="dxa"/>
            <w:shd w:val="clear" w:color="auto" w:fill="auto"/>
            <w:vAlign w:val="center"/>
          </w:tcPr>
          <w:p w14:paraId="7654DE6B" w14:textId="77777777" w:rsidR="006C5506" w:rsidRPr="002C0D13" w:rsidRDefault="007A1DE0">
            <w:pPr>
              <w:pStyle w:val="Other0"/>
              <w:spacing w:after="0"/>
              <w:ind w:firstLine="300"/>
              <w:rPr>
                <w:color w:val="auto"/>
              </w:rPr>
            </w:pPr>
            <w:r w:rsidRPr="002C0D13">
              <w:rPr>
                <w:rStyle w:val="Other"/>
                <w:color w:val="auto"/>
              </w:rPr>
              <w:t>Speed rise</w:t>
            </w:r>
          </w:p>
        </w:tc>
        <w:tc>
          <w:tcPr>
            <w:tcW w:w="1306" w:type="dxa"/>
            <w:shd w:val="clear" w:color="auto" w:fill="auto"/>
          </w:tcPr>
          <w:p w14:paraId="30E59466" w14:textId="77777777" w:rsidR="006C5506" w:rsidRPr="002C0D13" w:rsidRDefault="006C5506">
            <w:pPr>
              <w:rPr>
                <w:color w:val="auto"/>
                <w:sz w:val="10"/>
                <w:szCs w:val="10"/>
              </w:rPr>
            </w:pPr>
          </w:p>
        </w:tc>
        <w:tc>
          <w:tcPr>
            <w:tcW w:w="1550" w:type="dxa"/>
            <w:shd w:val="clear" w:color="auto" w:fill="auto"/>
          </w:tcPr>
          <w:p w14:paraId="727AEBB0" w14:textId="77777777" w:rsidR="006C5506" w:rsidRPr="002C0D13" w:rsidRDefault="006C5506">
            <w:pPr>
              <w:rPr>
                <w:color w:val="auto"/>
                <w:sz w:val="10"/>
                <w:szCs w:val="10"/>
              </w:rPr>
            </w:pPr>
          </w:p>
        </w:tc>
        <w:tc>
          <w:tcPr>
            <w:tcW w:w="2050" w:type="dxa"/>
            <w:shd w:val="clear" w:color="auto" w:fill="auto"/>
          </w:tcPr>
          <w:p w14:paraId="70B0A895" w14:textId="77777777" w:rsidR="006C5506" w:rsidRPr="002C0D13" w:rsidRDefault="006C5506">
            <w:pPr>
              <w:rPr>
                <w:color w:val="auto"/>
                <w:sz w:val="10"/>
                <w:szCs w:val="10"/>
              </w:rPr>
            </w:pPr>
          </w:p>
        </w:tc>
      </w:tr>
      <w:tr w:rsidR="002C0D13" w:rsidRPr="002C0D13" w14:paraId="25821916" w14:textId="77777777">
        <w:trPr>
          <w:trHeight w:hRule="exact" w:val="3062"/>
          <w:jc w:val="center"/>
        </w:trPr>
        <w:tc>
          <w:tcPr>
            <w:tcW w:w="845" w:type="dxa"/>
            <w:shd w:val="clear" w:color="auto" w:fill="auto"/>
          </w:tcPr>
          <w:p w14:paraId="74CF72DD" w14:textId="77777777" w:rsidR="006C5506" w:rsidRPr="002C0D13" w:rsidRDefault="007A1DE0">
            <w:pPr>
              <w:pStyle w:val="Other0"/>
              <w:spacing w:after="0"/>
              <w:rPr>
                <w:color w:val="auto"/>
              </w:rPr>
            </w:pPr>
            <w:r w:rsidRPr="002C0D13">
              <w:rPr>
                <w:rStyle w:val="Other"/>
                <w:color w:val="auto"/>
              </w:rPr>
              <w:t>9.1.</w:t>
            </w:r>
          </w:p>
        </w:tc>
        <w:tc>
          <w:tcPr>
            <w:tcW w:w="3456" w:type="dxa"/>
            <w:shd w:val="clear" w:color="auto" w:fill="auto"/>
            <w:vAlign w:val="center"/>
          </w:tcPr>
          <w:p w14:paraId="55767DEC" w14:textId="77777777" w:rsidR="006C5506" w:rsidRPr="002C0D13" w:rsidRDefault="007A1DE0">
            <w:pPr>
              <w:pStyle w:val="Other0"/>
              <w:spacing w:after="240"/>
              <w:ind w:left="300" w:firstLine="20"/>
              <w:rPr>
                <w:color w:val="auto"/>
              </w:rPr>
            </w:pPr>
            <w:r w:rsidRPr="002C0D13">
              <w:rPr>
                <w:rStyle w:val="Other"/>
                <w:color w:val="auto"/>
              </w:rPr>
              <w:t>Momentary rise in speed on suddenly reducing load to zero from</w:t>
            </w:r>
          </w:p>
          <w:p w14:paraId="3DC9A778" w14:textId="77777777" w:rsidR="006C5506" w:rsidRPr="002C0D13" w:rsidRDefault="007A1DE0">
            <w:pPr>
              <w:pStyle w:val="Other0"/>
              <w:spacing w:after="240" w:line="173" w:lineRule="auto"/>
              <w:ind w:firstLine="6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 load</w:t>
            </w:r>
          </w:p>
          <w:p w14:paraId="7C2A6D2C" w14:textId="77777777" w:rsidR="006C5506" w:rsidRPr="002C0D13" w:rsidRDefault="007A1DE0">
            <w:pPr>
              <w:pStyle w:val="Other0"/>
              <w:spacing w:after="240" w:line="173" w:lineRule="auto"/>
              <w:ind w:firstLine="6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Full load</w:t>
            </w:r>
          </w:p>
          <w:p w14:paraId="02AB353D" w14:textId="77777777" w:rsidR="006C5506" w:rsidRPr="002C0D13" w:rsidRDefault="007A1DE0">
            <w:pPr>
              <w:pStyle w:val="Other0"/>
              <w:spacing w:after="240"/>
              <w:ind w:firstLine="680"/>
              <w:rPr>
                <w:color w:val="auto"/>
              </w:rPr>
            </w:pPr>
            <w:r w:rsidRPr="002C0D13">
              <w:rPr>
                <w:rStyle w:val="Other"/>
                <w:color w:val="auto"/>
              </w:rPr>
              <w:t>® % full load</w:t>
            </w:r>
          </w:p>
          <w:p w14:paraId="7D260932" w14:textId="77777777" w:rsidR="006C5506" w:rsidRPr="002C0D13" w:rsidRDefault="007A1DE0">
            <w:pPr>
              <w:pStyle w:val="Other0"/>
              <w:spacing w:after="240"/>
              <w:ind w:firstLine="680"/>
              <w:rPr>
                <w:color w:val="auto"/>
              </w:rPr>
            </w:pPr>
            <w:r w:rsidRPr="002C0D13">
              <w:rPr>
                <w:rStyle w:val="Other"/>
                <w:color w:val="auto"/>
              </w:rPr>
              <w:t xml:space="preserve">® </w:t>
            </w:r>
            <w:r w:rsidRPr="002C0D13">
              <w:rPr>
                <w:rStyle w:val="Other"/>
                <w:color w:val="auto"/>
                <w:vertAlign w:val="superscript"/>
                <w:lang w:val="vi-VN" w:eastAsia="vi-VN" w:bidi="vi-VN"/>
              </w:rPr>
              <w:t>1</w:t>
            </w:r>
            <w:r w:rsidRPr="002C0D13">
              <w:rPr>
                <w:rStyle w:val="Other"/>
                <w:color w:val="auto"/>
                <w:lang w:val="vi-VN" w:eastAsia="vi-VN" w:bidi="vi-VN"/>
              </w:rPr>
              <w:t xml:space="preserve">Ẩ </w:t>
            </w:r>
            <w:r w:rsidRPr="002C0D13">
              <w:rPr>
                <w:rStyle w:val="Other"/>
                <w:color w:val="auto"/>
              </w:rPr>
              <w:t>full load</w:t>
            </w:r>
          </w:p>
        </w:tc>
        <w:tc>
          <w:tcPr>
            <w:tcW w:w="1306" w:type="dxa"/>
            <w:shd w:val="clear" w:color="auto" w:fill="auto"/>
          </w:tcPr>
          <w:p w14:paraId="373BD188" w14:textId="77777777" w:rsidR="006C5506" w:rsidRPr="002C0D13" w:rsidRDefault="006C5506">
            <w:pPr>
              <w:rPr>
                <w:color w:val="auto"/>
                <w:sz w:val="10"/>
                <w:szCs w:val="10"/>
              </w:rPr>
            </w:pPr>
          </w:p>
        </w:tc>
        <w:tc>
          <w:tcPr>
            <w:tcW w:w="1550" w:type="dxa"/>
            <w:shd w:val="clear" w:color="auto" w:fill="auto"/>
            <w:vAlign w:val="center"/>
          </w:tcPr>
          <w:p w14:paraId="0CE21D76"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center"/>
          </w:tcPr>
          <w:p w14:paraId="5990DD2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16DD871" w14:textId="77777777">
        <w:trPr>
          <w:trHeight w:hRule="exact" w:val="792"/>
          <w:jc w:val="center"/>
        </w:trPr>
        <w:tc>
          <w:tcPr>
            <w:tcW w:w="845" w:type="dxa"/>
            <w:shd w:val="clear" w:color="auto" w:fill="auto"/>
          </w:tcPr>
          <w:p w14:paraId="0B091FA3" w14:textId="77777777" w:rsidR="006C5506" w:rsidRPr="002C0D13" w:rsidRDefault="007A1DE0">
            <w:pPr>
              <w:pStyle w:val="Other0"/>
              <w:spacing w:after="0"/>
              <w:rPr>
                <w:color w:val="auto"/>
              </w:rPr>
            </w:pPr>
            <w:r w:rsidRPr="002C0D13">
              <w:rPr>
                <w:rStyle w:val="Other"/>
                <w:color w:val="auto"/>
              </w:rPr>
              <w:t>9.2.</w:t>
            </w:r>
          </w:p>
        </w:tc>
        <w:tc>
          <w:tcPr>
            <w:tcW w:w="3456" w:type="dxa"/>
            <w:shd w:val="clear" w:color="auto" w:fill="auto"/>
            <w:vAlign w:val="center"/>
          </w:tcPr>
          <w:p w14:paraId="780F5DFE" w14:textId="77777777" w:rsidR="006C5506" w:rsidRPr="002C0D13" w:rsidRDefault="007A1DE0">
            <w:pPr>
              <w:pStyle w:val="Other0"/>
              <w:spacing w:after="0"/>
              <w:ind w:left="300" w:firstLine="20"/>
              <w:rPr>
                <w:color w:val="auto"/>
              </w:rPr>
            </w:pPr>
            <w:r w:rsidRPr="002C0D13">
              <w:rPr>
                <w:rStyle w:val="Other"/>
                <w:color w:val="auto"/>
              </w:rPr>
              <w:t>Time of guide vane closure for above regulation</w:t>
            </w:r>
          </w:p>
        </w:tc>
        <w:tc>
          <w:tcPr>
            <w:tcW w:w="1306" w:type="dxa"/>
            <w:shd w:val="clear" w:color="auto" w:fill="auto"/>
          </w:tcPr>
          <w:p w14:paraId="0095D8CE" w14:textId="77777777" w:rsidR="006C5506" w:rsidRPr="002C0D13" w:rsidRDefault="006C5506">
            <w:pPr>
              <w:rPr>
                <w:color w:val="auto"/>
                <w:sz w:val="10"/>
                <w:szCs w:val="10"/>
              </w:rPr>
            </w:pPr>
          </w:p>
        </w:tc>
        <w:tc>
          <w:tcPr>
            <w:tcW w:w="1550" w:type="dxa"/>
            <w:shd w:val="clear" w:color="auto" w:fill="auto"/>
            <w:vAlign w:val="center"/>
          </w:tcPr>
          <w:p w14:paraId="0FAB104F"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center"/>
          </w:tcPr>
          <w:p w14:paraId="309D666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1F59354" w14:textId="77777777">
        <w:trPr>
          <w:trHeight w:hRule="exact" w:val="514"/>
          <w:jc w:val="center"/>
        </w:trPr>
        <w:tc>
          <w:tcPr>
            <w:tcW w:w="845" w:type="dxa"/>
            <w:shd w:val="clear" w:color="auto" w:fill="auto"/>
            <w:vAlign w:val="center"/>
          </w:tcPr>
          <w:p w14:paraId="0E153B89" w14:textId="77777777" w:rsidR="006C5506" w:rsidRPr="002C0D13" w:rsidRDefault="007A1DE0">
            <w:pPr>
              <w:pStyle w:val="Other0"/>
              <w:spacing w:after="0"/>
              <w:rPr>
                <w:color w:val="auto"/>
              </w:rPr>
            </w:pPr>
            <w:r w:rsidRPr="002C0D13">
              <w:rPr>
                <w:rStyle w:val="Other"/>
                <w:color w:val="auto"/>
              </w:rPr>
              <w:t>10.</w:t>
            </w:r>
          </w:p>
        </w:tc>
        <w:tc>
          <w:tcPr>
            <w:tcW w:w="3456" w:type="dxa"/>
            <w:shd w:val="clear" w:color="auto" w:fill="auto"/>
            <w:vAlign w:val="center"/>
          </w:tcPr>
          <w:p w14:paraId="5F99B5BF" w14:textId="77777777" w:rsidR="006C5506" w:rsidRPr="002C0D13" w:rsidRDefault="007A1DE0">
            <w:pPr>
              <w:pStyle w:val="Other0"/>
              <w:spacing w:after="0"/>
              <w:ind w:left="300" w:firstLine="20"/>
              <w:rPr>
                <w:color w:val="auto"/>
              </w:rPr>
            </w:pPr>
            <w:r w:rsidRPr="002C0D13">
              <w:rPr>
                <w:rStyle w:val="Other"/>
                <w:color w:val="auto"/>
              </w:rPr>
              <w:t>Speed drop</w:t>
            </w:r>
          </w:p>
        </w:tc>
        <w:tc>
          <w:tcPr>
            <w:tcW w:w="1306" w:type="dxa"/>
            <w:shd w:val="clear" w:color="auto" w:fill="auto"/>
          </w:tcPr>
          <w:p w14:paraId="26DE40B5" w14:textId="77777777" w:rsidR="006C5506" w:rsidRPr="002C0D13" w:rsidRDefault="006C5506">
            <w:pPr>
              <w:rPr>
                <w:color w:val="auto"/>
                <w:sz w:val="10"/>
                <w:szCs w:val="10"/>
              </w:rPr>
            </w:pPr>
          </w:p>
        </w:tc>
        <w:tc>
          <w:tcPr>
            <w:tcW w:w="1550" w:type="dxa"/>
            <w:shd w:val="clear" w:color="auto" w:fill="auto"/>
          </w:tcPr>
          <w:p w14:paraId="37653985" w14:textId="77777777" w:rsidR="006C5506" w:rsidRPr="002C0D13" w:rsidRDefault="006C5506">
            <w:pPr>
              <w:rPr>
                <w:color w:val="auto"/>
                <w:sz w:val="10"/>
                <w:szCs w:val="10"/>
              </w:rPr>
            </w:pPr>
          </w:p>
        </w:tc>
        <w:tc>
          <w:tcPr>
            <w:tcW w:w="2050" w:type="dxa"/>
            <w:shd w:val="clear" w:color="auto" w:fill="auto"/>
          </w:tcPr>
          <w:p w14:paraId="415C6E05" w14:textId="77777777" w:rsidR="006C5506" w:rsidRPr="002C0D13" w:rsidRDefault="006C5506">
            <w:pPr>
              <w:rPr>
                <w:color w:val="auto"/>
                <w:sz w:val="10"/>
                <w:szCs w:val="10"/>
              </w:rPr>
            </w:pPr>
          </w:p>
        </w:tc>
      </w:tr>
      <w:tr w:rsidR="002C0D13" w:rsidRPr="002C0D13" w14:paraId="5DE598EB" w14:textId="77777777">
        <w:trPr>
          <w:trHeight w:hRule="exact" w:val="1930"/>
          <w:jc w:val="center"/>
        </w:trPr>
        <w:tc>
          <w:tcPr>
            <w:tcW w:w="845" w:type="dxa"/>
            <w:shd w:val="clear" w:color="auto" w:fill="auto"/>
          </w:tcPr>
          <w:p w14:paraId="1521CB5E" w14:textId="77777777" w:rsidR="006C5506" w:rsidRPr="002C0D13" w:rsidRDefault="007A1DE0">
            <w:pPr>
              <w:pStyle w:val="Other0"/>
              <w:spacing w:after="0"/>
              <w:rPr>
                <w:color w:val="auto"/>
              </w:rPr>
            </w:pPr>
            <w:r w:rsidRPr="002C0D13">
              <w:rPr>
                <w:rStyle w:val="Other"/>
                <w:color w:val="auto"/>
              </w:rPr>
              <w:t>10.1.</w:t>
            </w:r>
          </w:p>
        </w:tc>
        <w:tc>
          <w:tcPr>
            <w:tcW w:w="3456" w:type="dxa"/>
            <w:shd w:val="clear" w:color="auto" w:fill="auto"/>
            <w:vAlign w:val="bottom"/>
          </w:tcPr>
          <w:p w14:paraId="4C83A46C" w14:textId="77777777" w:rsidR="006C5506" w:rsidRPr="002C0D13" w:rsidRDefault="007A1DE0">
            <w:pPr>
              <w:pStyle w:val="Other0"/>
              <w:ind w:left="300" w:firstLine="20"/>
              <w:rPr>
                <w:color w:val="auto"/>
              </w:rPr>
            </w:pPr>
            <w:r w:rsidRPr="002C0D13">
              <w:rPr>
                <w:rStyle w:val="Other"/>
                <w:color w:val="auto"/>
              </w:rPr>
              <w:t>Momentary drop in speed on rapidly increasing load from zero to</w:t>
            </w:r>
          </w:p>
          <w:p w14:paraId="7147A3D0" w14:textId="77777777" w:rsidR="006C5506" w:rsidRPr="002C0D13" w:rsidRDefault="007A1DE0">
            <w:pPr>
              <w:pStyle w:val="Other0"/>
              <w:spacing w:line="173" w:lineRule="auto"/>
              <w:ind w:firstLine="6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Full load</w:t>
            </w:r>
          </w:p>
          <w:p w14:paraId="646467EF" w14:textId="77777777" w:rsidR="006C5506" w:rsidRPr="002C0D13" w:rsidRDefault="007A1DE0">
            <w:pPr>
              <w:pStyle w:val="Other0"/>
              <w:spacing w:line="173" w:lineRule="auto"/>
              <w:ind w:firstLine="6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 full load</w:t>
            </w:r>
          </w:p>
        </w:tc>
        <w:tc>
          <w:tcPr>
            <w:tcW w:w="1306" w:type="dxa"/>
            <w:tcBorders>
              <w:bottom w:val="single" w:sz="4" w:space="0" w:color="auto"/>
            </w:tcBorders>
            <w:shd w:val="clear" w:color="auto" w:fill="auto"/>
          </w:tcPr>
          <w:p w14:paraId="7AF421F3" w14:textId="77777777" w:rsidR="006C5506" w:rsidRPr="002C0D13" w:rsidRDefault="006C5506">
            <w:pPr>
              <w:rPr>
                <w:color w:val="auto"/>
                <w:sz w:val="10"/>
                <w:szCs w:val="10"/>
              </w:rPr>
            </w:pPr>
          </w:p>
        </w:tc>
        <w:tc>
          <w:tcPr>
            <w:tcW w:w="1550" w:type="dxa"/>
            <w:tcBorders>
              <w:bottom w:val="single" w:sz="4" w:space="0" w:color="auto"/>
            </w:tcBorders>
            <w:shd w:val="clear" w:color="auto" w:fill="auto"/>
            <w:vAlign w:val="bottom"/>
          </w:tcPr>
          <w:p w14:paraId="02C75739"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tcBorders>
              <w:bottom w:val="single" w:sz="4" w:space="0" w:color="auto"/>
            </w:tcBorders>
            <w:shd w:val="clear" w:color="auto" w:fill="auto"/>
            <w:vAlign w:val="bottom"/>
          </w:tcPr>
          <w:p w14:paraId="3469E79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bl>
    <w:p w14:paraId="4C2847C9"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509"/>
        <w:gridCol w:w="1190"/>
        <w:gridCol w:w="1613"/>
        <w:gridCol w:w="2050"/>
      </w:tblGrid>
      <w:tr w:rsidR="002C0D13" w:rsidRPr="002C0D13" w14:paraId="45C1CB96" w14:textId="77777777">
        <w:trPr>
          <w:trHeight w:hRule="exact" w:val="475"/>
          <w:jc w:val="center"/>
        </w:trPr>
        <w:tc>
          <w:tcPr>
            <w:tcW w:w="845" w:type="dxa"/>
            <w:tcBorders>
              <w:top w:val="single" w:sz="4" w:space="0" w:color="auto"/>
            </w:tcBorders>
            <w:shd w:val="clear" w:color="auto" w:fill="auto"/>
            <w:vAlign w:val="center"/>
          </w:tcPr>
          <w:p w14:paraId="4056D0BF" w14:textId="77777777" w:rsidR="006C5506" w:rsidRPr="002C0D13" w:rsidRDefault="007A1DE0">
            <w:pPr>
              <w:pStyle w:val="Other0"/>
              <w:spacing w:after="0"/>
              <w:rPr>
                <w:color w:val="auto"/>
              </w:rPr>
            </w:pPr>
            <w:r w:rsidRPr="002C0D13">
              <w:rPr>
                <w:rStyle w:val="Other"/>
                <w:color w:val="auto"/>
              </w:rPr>
              <w:lastRenderedPageBreak/>
              <w:t>ITEM</w:t>
            </w:r>
          </w:p>
        </w:tc>
        <w:tc>
          <w:tcPr>
            <w:tcW w:w="3509" w:type="dxa"/>
            <w:tcBorders>
              <w:top w:val="single" w:sz="4" w:space="0" w:color="auto"/>
            </w:tcBorders>
            <w:shd w:val="clear" w:color="auto" w:fill="auto"/>
            <w:vAlign w:val="center"/>
          </w:tcPr>
          <w:p w14:paraId="5D930A59" w14:textId="77777777" w:rsidR="006C5506" w:rsidRPr="002C0D13" w:rsidRDefault="007A1DE0">
            <w:pPr>
              <w:pStyle w:val="Other0"/>
              <w:spacing w:after="0"/>
              <w:ind w:firstLine="320"/>
              <w:rPr>
                <w:color w:val="auto"/>
              </w:rPr>
            </w:pPr>
            <w:r w:rsidRPr="002C0D13">
              <w:rPr>
                <w:rStyle w:val="Other"/>
                <w:color w:val="auto"/>
              </w:rPr>
              <w:t>DESIGNATION</w:t>
            </w:r>
          </w:p>
        </w:tc>
        <w:tc>
          <w:tcPr>
            <w:tcW w:w="1190" w:type="dxa"/>
            <w:tcBorders>
              <w:top w:val="single" w:sz="4" w:space="0" w:color="auto"/>
            </w:tcBorders>
            <w:shd w:val="clear" w:color="auto" w:fill="auto"/>
            <w:vAlign w:val="center"/>
          </w:tcPr>
          <w:p w14:paraId="6D00E5CD"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67CD1C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0D886CC7"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E318142" w14:textId="77777777">
        <w:trPr>
          <w:trHeight w:hRule="exact" w:val="374"/>
          <w:jc w:val="center"/>
        </w:trPr>
        <w:tc>
          <w:tcPr>
            <w:tcW w:w="845" w:type="dxa"/>
            <w:tcBorders>
              <w:top w:val="single" w:sz="4" w:space="0" w:color="auto"/>
            </w:tcBorders>
            <w:shd w:val="clear" w:color="auto" w:fill="auto"/>
          </w:tcPr>
          <w:p w14:paraId="36AC034C" w14:textId="77777777" w:rsidR="006C5506" w:rsidRPr="002C0D13" w:rsidRDefault="006C5506">
            <w:pPr>
              <w:rPr>
                <w:color w:val="auto"/>
                <w:sz w:val="10"/>
                <w:szCs w:val="10"/>
              </w:rPr>
            </w:pPr>
          </w:p>
        </w:tc>
        <w:tc>
          <w:tcPr>
            <w:tcW w:w="3509" w:type="dxa"/>
            <w:tcBorders>
              <w:top w:val="single" w:sz="4" w:space="0" w:color="auto"/>
            </w:tcBorders>
            <w:shd w:val="clear" w:color="auto" w:fill="auto"/>
            <w:vAlign w:val="bottom"/>
          </w:tcPr>
          <w:p w14:paraId="0007513B" w14:textId="77777777" w:rsidR="006C5506" w:rsidRPr="002C0D13" w:rsidRDefault="007A1DE0">
            <w:pPr>
              <w:pStyle w:val="Other0"/>
              <w:spacing w:after="0"/>
              <w:ind w:firstLine="6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vertAlign w:val="superscript"/>
                <w:lang w:val="vi-VN" w:eastAsia="vi-VN" w:bidi="vi-VN"/>
              </w:rPr>
              <w:t>1</w:t>
            </w:r>
            <w:r w:rsidRPr="002C0D13">
              <w:rPr>
                <w:rStyle w:val="Other"/>
                <w:color w:val="auto"/>
                <w:lang w:val="vi-VN" w:eastAsia="vi-VN" w:bidi="vi-VN"/>
              </w:rPr>
              <w:t xml:space="preserve">Ẩ </w:t>
            </w:r>
            <w:r w:rsidRPr="002C0D13">
              <w:rPr>
                <w:rStyle w:val="Other"/>
                <w:color w:val="auto"/>
              </w:rPr>
              <w:t>full load</w:t>
            </w:r>
          </w:p>
        </w:tc>
        <w:tc>
          <w:tcPr>
            <w:tcW w:w="1190" w:type="dxa"/>
            <w:tcBorders>
              <w:top w:val="single" w:sz="4" w:space="0" w:color="auto"/>
            </w:tcBorders>
            <w:shd w:val="clear" w:color="auto" w:fill="auto"/>
          </w:tcPr>
          <w:p w14:paraId="33C3F70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FE7F8D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1434EC5" w14:textId="77777777" w:rsidR="006C5506" w:rsidRPr="002C0D13" w:rsidRDefault="006C5506">
            <w:pPr>
              <w:rPr>
                <w:color w:val="auto"/>
                <w:sz w:val="10"/>
                <w:szCs w:val="10"/>
              </w:rPr>
            </w:pPr>
          </w:p>
        </w:tc>
      </w:tr>
      <w:tr w:rsidR="002C0D13" w:rsidRPr="002C0D13" w14:paraId="32FDC22C" w14:textId="77777777">
        <w:trPr>
          <w:trHeight w:hRule="exact" w:val="509"/>
          <w:jc w:val="center"/>
        </w:trPr>
        <w:tc>
          <w:tcPr>
            <w:tcW w:w="845" w:type="dxa"/>
            <w:shd w:val="clear" w:color="auto" w:fill="auto"/>
            <w:vAlign w:val="bottom"/>
          </w:tcPr>
          <w:p w14:paraId="1C388278" w14:textId="77777777" w:rsidR="006C5506" w:rsidRPr="002C0D13" w:rsidRDefault="007A1DE0">
            <w:pPr>
              <w:pStyle w:val="Other0"/>
              <w:spacing w:after="0"/>
              <w:rPr>
                <w:color w:val="auto"/>
              </w:rPr>
            </w:pPr>
            <w:r w:rsidRPr="002C0D13">
              <w:rPr>
                <w:rStyle w:val="Other"/>
                <w:color w:val="auto"/>
              </w:rPr>
              <w:t>10.2.</w:t>
            </w:r>
          </w:p>
        </w:tc>
        <w:tc>
          <w:tcPr>
            <w:tcW w:w="3509" w:type="dxa"/>
            <w:shd w:val="clear" w:color="auto" w:fill="auto"/>
            <w:vAlign w:val="bottom"/>
          </w:tcPr>
          <w:p w14:paraId="3EF1EB21" w14:textId="77777777" w:rsidR="006C5506" w:rsidRPr="002C0D13" w:rsidRDefault="007A1DE0">
            <w:pPr>
              <w:pStyle w:val="Other0"/>
              <w:spacing w:after="0"/>
              <w:ind w:firstLine="320"/>
              <w:rPr>
                <w:color w:val="auto"/>
              </w:rPr>
            </w:pPr>
            <w:r w:rsidRPr="002C0D13">
              <w:rPr>
                <w:rStyle w:val="Other"/>
                <w:color w:val="auto"/>
              </w:rPr>
              <w:t>Time of guide vane opening for</w:t>
            </w:r>
          </w:p>
        </w:tc>
        <w:tc>
          <w:tcPr>
            <w:tcW w:w="1190" w:type="dxa"/>
            <w:tcBorders>
              <w:top w:val="single" w:sz="4" w:space="0" w:color="auto"/>
            </w:tcBorders>
            <w:shd w:val="clear" w:color="auto" w:fill="auto"/>
          </w:tcPr>
          <w:p w14:paraId="61D635A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1D535F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B840698" w14:textId="77777777" w:rsidR="006C5506" w:rsidRPr="002C0D13" w:rsidRDefault="006C5506">
            <w:pPr>
              <w:rPr>
                <w:color w:val="auto"/>
                <w:sz w:val="10"/>
                <w:szCs w:val="10"/>
              </w:rPr>
            </w:pPr>
          </w:p>
        </w:tc>
      </w:tr>
      <w:tr w:rsidR="002C0D13" w:rsidRPr="002C0D13" w14:paraId="33B25625" w14:textId="77777777">
        <w:trPr>
          <w:trHeight w:hRule="exact" w:val="432"/>
          <w:jc w:val="center"/>
        </w:trPr>
        <w:tc>
          <w:tcPr>
            <w:tcW w:w="845" w:type="dxa"/>
            <w:shd w:val="clear" w:color="auto" w:fill="auto"/>
          </w:tcPr>
          <w:p w14:paraId="4C0EDA5D" w14:textId="77777777" w:rsidR="006C5506" w:rsidRPr="002C0D13" w:rsidRDefault="006C5506">
            <w:pPr>
              <w:rPr>
                <w:color w:val="auto"/>
                <w:sz w:val="10"/>
                <w:szCs w:val="10"/>
              </w:rPr>
            </w:pPr>
          </w:p>
        </w:tc>
        <w:tc>
          <w:tcPr>
            <w:tcW w:w="3509" w:type="dxa"/>
            <w:shd w:val="clear" w:color="auto" w:fill="auto"/>
          </w:tcPr>
          <w:p w14:paraId="70DC0D74" w14:textId="77777777" w:rsidR="006C5506" w:rsidRPr="002C0D13" w:rsidRDefault="007A1DE0">
            <w:pPr>
              <w:pStyle w:val="Other0"/>
              <w:spacing w:after="0"/>
              <w:ind w:firstLine="320"/>
              <w:rPr>
                <w:color w:val="auto"/>
              </w:rPr>
            </w:pPr>
            <w:r w:rsidRPr="002C0D13">
              <w:rPr>
                <w:rStyle w:val="Other"/>
                <w:color w:val="auto"/>
              </w:rPr>
              <w:t>above regulation</w:t>
            </w:r>
          </w:p>
        </w:tc>
        <w:tc>
          <w:tcPr>
            <w:tcW w:w="1190" w:type="dxa"/>
            <w:tcBorders>
              <w:top w:val="single" w:sz="4" w:space="0" w:color="auto"/>
            </w:tcBorders>
            <w:shd w:val="clear" w:color="auto" w:fill="auto"/>
          </w:tcPr>
          <w:p w14:paraId="44FD1C0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D28AF7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E0B5FB" w14:textId="77777777" w:rsidR="006C5506" w:rsidRPr="002C0D13" w:rsidRDefault="006C5506">
            <w:pPr>
              <w:rPr>
                <w:color w:val="auto"/>
                <w:sz w:val="10"/>
                <w:szCs w:val="10"/>
              </w:rPr>
            </w:pPr>
          </w:p>
        </w:tc>
      </w:tr>
      <w:tr w:rsidR="002C0D13" w:rsidRPr="002C0D13" w14:paraId="2F731EED" w14:textId="77777777">
        <w:trPr>
          <w:trHeight w:hRule="exact" w:val="346"/>
          <w:jc w:val="center"/>
        </w:trPr>
        <w:tc>
          <w:tcPr>
            <w:tcW w:w="845" w:type="dxa"/>
            <w:shd w:val="clear" w:color="auto" w:fill="auto"/>
            <w:vAlign w:val="bottom"/>
          </w:tcPr>
          <w:p w14:paraId="5B9F9BDC" w14:textId="77777777" w:rsidR="006C5506" w:rsidRPr="002C0D13" w:rsidRDefault="007A1DE0">
            <w:pPr>
              <w:pStyle w:val="Other0"/>
              <w:spacing w:after="0"/>
              <w:rPr>
                <w:color w:val="auto"/>
              </w:rPr>
            </w:pPr>
            <w:r w:rsidRPr="002C0D13">
              <w:rPr>
                <w:rStyle w:val="Other"/>
                <w:color w:val="auto"/>
              </w:rPr>
              <w:t>11.</w:t>
            </w:r>
          </w:p>
        </w:tc>
        <w:tc>
          <w:tcPr>
            <w:tcW w:w="3509" w:type="dxa"/>
            <w:shd w:val="clear" w:color="auto" w:fill="auto"/>
            <w:vAlign w:val="bottom"/>
          </w:tcPr>
          <w:p w14:paraId="152B3FA2" w14:textId="77777777" w:rsidR="006C5506" w:rsidRPr="002C0D13" w:rsidRDefault="007A1DE0">
            <w:pPr>
              <w:pStyle w:val="Other0"/>
              <w:spacing w:after="0"/>
              <w:ind w:firstLine="320"/>
              <w:rPr>
                <w:color w:val="auto"/>
              </w:rPr>
            </w:pPr>
            <w:r w:rsidRPr="002C0D13">
              <w:rPr>
                <w:rStyle w:val="Other"/>
                <w:color w:val="auto"/>
              </w:rPr>
              <w:t>Maximum water hammer over</w:t>
            </w:r>
          </w:p>
        </w:tc>
        <w:tc>
          <w:tcPr>
            <w:tcW w:w="1190" w:type="dxa"/>
            <w:shd w:val="clear" w:color="auto" w:fill="auto"/>
          </w:tcPr>
          <w:p w14:paraId="3734F53B" w14:textId="77777777" w:rsidR="006C5506" w:rsidRPr="002C0D13" w:rsidRDefault="006C5506">
            <w:pPr>
              <w:rPr>
                <w:color w:val="auto"/>
                <w:sz w:val="10"/>
                <w:szCs w:val="10"/>
              </w:rPr>
            </w:pPr>
          </w:p>
        </w:tc>
        <w:tc>
          <w:tcPr>
            <w:tcW w:w="1613" w:type="dxa"/>
            <w:shd w:val="clear" w:color="auto" w:fill="auto"/>
          </w:tcPr>
          <w:p w14:paraId="05B0A7F0" w14:textId="77777777" w:rsidR="006C5506" w:rsidRPr="002C0D13" w:rsidRDefault="006C5506">
            <w:pPr>
              <w:rPr>
                <w:color w:val="auto"/>
                <w:sz w:val="10"/>
                <w:szCs w:val="10"/>
              </w:rPr>
            </w:pPr>
          </w:p>
        </w:tc>
        <w:tc>
          <w:tcPr>
            <w:tcW w:w="2050" w:type="dxa"/>
            <w:shd w:val="clear" w:color="auto" w:fill="auto"/>
          </w:tcPr>
          <w:p w14:paraId="65274AF2" w14:textId="77777777" w:rsidR="006C5506" w:rsidRPr="002C0D13" w:rsidRDefault="006C5506">
            <w:pPr>
              <w:rPr>
                <w:color w:val="auto"/>
                <w:sz w:val="10"/>
                <w:szCs w:val="10"/>
              </w:rPr>
            </w:pPr>
          </w:p>
        </w:tc>
      </w:tr>
      <w:tr w:rsidR="002C0D13" w:rsidRPr="002C0D13" w14:paraId="6E24628C" w14:textId="77777777">
        <w:trPr>
          <w:trHeight w:hRule="exact" w:val="970"/>
          <w:jc w:val="center"/>
        </w:trPr>
        <w:tc>
          <w:tcPr>
            <w:tcW w:w="845" w:type="dxa"/>
            <w:shd w:val="clear" w:color="auto" w:fill="auto"/>
          </w:tcPr>
          <w:p w14:paraId="6E762AFC" w14:textId="77777777" w:rsidR="006C5506" w:rsidRPr="002C0D13" w:rsidRDefault="006C5506">
            <w:pPr>
              <w:rPr>
                <w:color w:val="auto"/>
                <w:sz w:val="10"/>
                <w:szCs w:val="10"/>
              </w:rPr>
            </w:pPr>
          </w:p>
        </w:tc>
        <w:tc>
          <w:tcPr>
            <w:tcW w:w="3509" w:type="dxa"/>
            <w:shd w:val="clear" w:color="auto" w:fill="auto"/>
          </w:tcPr>
          <w:p w14:paraId="465BEAED" w14:textId="77777777" w:rsidR="006C5506" w:rsidRPr="002C0D13" w:rsidRDefault="007A1DE0">
            <w:pPr>
              <w:pStyle w:val="Other0"/>
              <w:spacing w:after="0"/>
              <w:ind w:left="320"/>
              <w:rPr>
                <w:color w:val="auto"/>
              </w:rPr>
            </w:pPr>
            <w:r w:rsidRPr="002C0D13">
              <w:rPr>
                <w:rStyle w:val="Other"/>
                <w:color w:val="auto"/>
              </w:rPr>
              <w:t>pressure (pressure rise) when all the units at 110% over load simultaneously rejecting load</w:t>
            </w:r>
          </w:p>
        </w:tc>
        <w:tc>
          <w:tcPr>
            <w:tcW w:w="1190" w:type="dxa"/>
            <w:tcBorders>
              <w:top w:val="single" w:sz="4" w:space="0" w:color="auto"/>
            </w:tcBorders>
            <w:shd w:val="clear" w:color="auto" w:fill="auto"/>
          </w:tcPr>
          <w:p w14:paraId="4F5056C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81E9BA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94599A7" w14:textId="77777777" w:rsidR="006C5506" w:rsidRPr="002C0D13" w:rsidRDefault="006C5506">
            <w:pPr>
              <w:rPr>
                <w:color w:val="auto"/>
                <w:sz w:val="10"/>
                <w:szCs w:val="10"/>
              </w:rPr>
            </w:pPr>
          </w:p>
        </w:tc>
      </w:tr>
      <w:tr w:rsidR="002C0D13" w:rsidRPr="002C0D13" w14:paraId="1485123C" w14:textId="77777777">
        <w:trPr>
          <w:trHeight w:hRule="exact" w:val="504"/>
          <w:jc w:val="center"/>
        </w:trPr>
        <w:tc>
          <w:tcPr>
            <w:tcW w:w="845" w:type="dxa"/>
            <w:shd w:val="clear" w:color="auto" w:fill="auto"/>
            <w:vAlign w:val="center"/>
          </w:tcPr>
          <w:p w14:paraId="04E58E9F" w14:textId="77777777" w:rsidR="006C5506" w:rsidRPr="002C0D13" w:rsidRDefault="007A1DE0">
            <w:pPr>
              <w:pStyle w:val="Other0"/>
              <w:spacing w:after="0"/>
              <w:rPr>
                <w:color w:val="auto"/>
              </w:rPr>
            </w:pPr>
            <w:r w:rsidRPr="002C0D13">
              <w:rPr>
                <w:rStyle w:val="Other"/>
                <w:color w:val="auto"/>
              </w:rPr>
              <w:t>12.</w:t>
            </w:r>
          </w:p>
        </w:tc>
        <w:tc>
          <w:tcPr>
            <w:tcW w:w="3509" w:type="dxa"/>
            <w:shd w:val="clear" w:color="auto" w:fill="auto"/>
            <w:vAlign w:val="center"/>
          </w:tcPr>
          <w:p w14:paraId="759D23AE" w14:textId="77777777" w:rsidR="006C5506" w:rsidRPr="002C0D13" w:rsidRDefault="007A1DE0">
            <w:pPr>
              <w:pStyle w:val="Other0"/>
              <w:spacing w:after="0"/>
              <w:ind w:firstLine="320"/>
              <w:rPr>
                <w:color w:val="auto"/>
              </w:rPr>
            </w:pPr>
            <w:r w:rsidRPr="002C0D13">
              <w:rPr>
                <w:rStyle w:val="Other"/>
                <w:color w:val="auto"/>
              </w:rPr>
              <w:t>Time taken (in seconds)</w:t>
            </w:r>
          </w:p>
        </w:tc>
        <w:tc>
          <w:tcPr>
            <w:tcW w:w="1190" w:type="dxa"/>
            <w:shd w:val="clear" w:color="auto" w:fill="auto"/>
          </w:tcPr>
          <w:p w14:paraId="286EB3B6" w14:textId="77777777" w:rsidR="006C5506" w:rsidRPr="002C0D13" w:rsidRDefault="006C5506">
            <w:pPr>
              <w:rPr>
                <w:color w:val="auto"/>
                <w:sz w:val="10"/>
                <w:szCs w:val="10"/>
              </w:rPr>
            </w:pPr>
          </w:p>
        </w:tc>
        <w:tc>
          <w:tcPr>
            <w:tcW w:w="1613" w:type="dxa"/>
            <w:shd w:val="clear" w:color="auto" w:fill="auto"/>
          </w:tcPr>
          <w:p w14:paraId="39F11D5E" w14:textId="77777777" w:rsidR="006C5506" w:rsidRPr="002C0D13" w:rsidRDefault="006C5506">
            <w:pPr>
              <w:rPr>
                <w:color w:val="auto"/>
                <w:sz w:val="10"/>
                <w:szCs w:val="10"/>
              </w:rPr>
            </w:pPr>
          </w:p>
        </w:tc>
        <w:tc>
          <w:tcPr>
            <w:tcW w:w="2050" w:type="dxa"/>
            <w:shd w:val="clear" w:color="auto" w:fill="auto"/>
          </w:tcPr>
          <w:p w14:paraId="7200673A" w14:textId="77777777" w:rsidR="006C5506" w:rsidRPr="002C0D13" w:rsidRDefault="006C5506">
            <w:pPr>
              <w:rPr>
                <w:color w:val="auto"/>
                <w:sz w:val="10"/>
                <w:szCs w:val="10"/>
              </w:rPr>
            </w:pPr>
          </w:p>
        </w:tc>
      </w:tr>
      <w:tr w:rsidR="002C0D13" w:rsidRPr="002C0D13" w14:paraId="15F9C32F" w14:textId="77777777">
        <w:trPr>
          <w:trHeight w:hRule="exact" w:val="389"/>
          <w:jc w:val="center"/>
        </w:trPr>
        <w:tc>
          <w:tcPr>
            <w:tcW w:w="845" w:type="dxa"/>
            <w:shd w:val="clear" w:color="auto" w:fill="auto"/>
          </w:tcPr>
          <w:p w14:paraId="50194C81" w14:textId="77777777" w:rsidR="006C5506" w:rsidRPr="002C0D13" w:rsidRDefault="006C5506">
            <w:pPr>
              <w:rPr>
                <w:color w:val="auto"/>
                <w:sz w:val="10"/>
                <w:szCs w:val="10"/>
              </w:rPr>
            </w:pPr>
          </w:p>
        </w:tc>
        <w:tc>
          <w:tcPr>
            <w:tcW w:w="3509" w:type="dxa"/>
            <w:shd w:val="clear" w:color="auto" w:fill="auto"/>
            <w:vAlign w:val="bottom"/>
          </w:tcPr>
          <w:p w14:paraId="7598E05B"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w:t>
            </w:r>
            <w:r w:rsidRPr="002C0D13">
              <w:rPr>
                <w:rStyle w:val="Other"/>
                <w:color w:val="auto"/>
              </w:rPr>
              <w:t>To reach normal speed from</w:t>
            </w:r>
          </w:p>
        </w:tc>
        <w:tc>
          <w:tcPr>
            <w:tcW w:w="1190" w:type="dxa"/>
            <w:shd w:val="clear" w:color="auto" w:fill="auto"/>
          </w:tcPr>
          <w:p w14:paraId="04E3E7B1" w14:textId="77777777" w:rsidR="006C5506" w:rsidRPr="002C0D13" w:rsidRDefault="006C5506">
            <w:pPr>
              <w:rPr>
                <w:color w:val="auto"/>
                <w:sz w:val="10"/>
                <w:szCs w:val="10"/>
              </w:rPr>
            </w:pPr>
          </w:p>
        </w:tc>
        <w:tc>
          <w:tcPr>
            <w:tcW w:w="1613" w:type="dxa"/>
            <w:shd w:val="clear" w:color="auto" w:fill="auto"/>
          </w:tcPr>
          <w:p w14:paraId="363C22AE" w14:textId="77777777" w:rsidR="006C5506" w:rsidRPr="002C0D13" w:rsidRDefault="006C5506">
            <w:pPr>
              <w:rPr>
                <w:color w:val="auto"/>
                <w:sz w:val="10"/>
                <w:szCs w:val="10"/>
              </w:rPr>
            </w:pPr>
          </w:p>
        </w:tc>
        <w:tc>
          <w:tcPr>
            <w:tcW w:w="2050" w:type="dxa"/>
            <w:shd w:val="clear" w:color="auto" w:fill="auto"/>
          </w:tcPr>
          <w:p w14:paraId="3C0B3B96" w14:textId="77777777" w:rsidR="006C5506" w:rsidRPr="002C0D13" w:rsidRDefault="006C5506">
            <w:pPr>
              <w:rPr>
                <w:color w:val="auto"/>
                <w:sz w:val="10"/>
                <w:szCs w:val="10"/>
              </w:rPr>
            </w:pPr>
          </w:p>
        </w:tc>
      </w:tr>
      <w:tr w:rsidR="002C0D13" w:rsidRPr="002C0D13" w14:paraId="00EBAB3E" w14:textId="77777777">
        <w:trPr>
          <w:trHeight w:hRule="exact" w:val="398"/>
          <w:jc w:val="center"/>
        </w:trPr>
        <w:tc>
          <w:tcPr>
            <w:tcW w:w="845" w:type="dxa"/>
            <w:shd w:val="clear" w:color="auto" w:fill="auto"/>
          </w:tcPr>
          <w:p w14:paraId="29C1A5D0" w14:textId="77777777" w:rsidR="006C5506" w:rsidRPr="002C0D13" w:rsidRDefault="006C5506">
            <w:pPr>
              <w:rPr>
                <w:color w:val="auto"/>
                <w:sz w:val="10"/>
                <w:szCs w:val="10"/>
              </w:rPr>
            </w:pPr>
          </w:p>
        </w:tc>
        <w:tc>
          <w:tcPr>
            <w:tcW w:w="3509" w:type="dxa"/>
            <w:shd w:val="clear" w:color="auto" w:fill="auto"/>
          </w:tcPr>
          <w:p w14:paraId="0502D7D6" w14:textId="77777777" w:rsidR="006C5506" w:rsidRPr="002C0D13" w:rsidRDefault="007A1DE0">
            <w:pPr>
              <w:pStyle w:val="Other0"/>
              <w:spacing w:after="0"/>
              <w:ind w:firstLine="580"/>
              <w:rPr>
                <w:color w:val="auto"/>
              </w:rPr>
            </w:pPr>
            <w:r w:rsidRPr="002C0D13">
              <w:rPr>
                <w:rStyle w:val="Other"/>
                <w:color w:val="auto"/>
              </w:rPr>
              <w:t>zero speed at starting</w:t>
            </w:r>
          </w:p>
        </w:tc>
        <w:tc>
          <w:tcPr>
            <w:tcW w:w="1190" w:type="dxa"/>
            <w:shd w:val="clear" w:color="auto" w:fill="auto"/>
          </w:tcPr>
          <w:p w14:paraId="591ED3DB" w14:textId="77777777" w:rsidR="006C5506" w:rsidRPr="002C0D13" w:rsidRDefault="006C5506">
            <w:pPr>
              <w:rPr>
                <w:color w:val="auto"/>
                <w:sz w:val="10"/>
                <w:szCs w:val="10"/>
              </w:rPr>
            </w:pPr>
          </w:p>
        </w:tc>
        <w:tc>
          <w:tcPr>
            <w:tcW w:w="1613" w:type="dxa"/>
            <w:shd w:val="clear" w:color="auto" w:fill="auto"/>
          </w:tcPr>
          <w:p w14:paraId="0EB24B5C" w14:textId="77777777" w:rsidR="006C5506" w:rsidRPr="002C0D13" w:rsidRDefault="006C5506">
            <w:pPr>
              <w:rPr>
                <w:color w:val="auto"/>
                <w:sz w:val="10"/>
                <w:szCs w:val="10"/>
              </w:rPr>
            </w:pPr>
          </w:p>
        </w:tc>
        <w:tc>
          <w:tcPr>
            <w:tcW w:w="2050" w:type="dxa"/>
            <w:shd w:val="clear" w:color="auto" w:fill="auto"/>
          </w:tcPr>
          <w:p w14:paraId="6901B0E2" w14:textId="77777777" w:rsidR="006C5506" w:rsidRPr="002C0D13" w:rsidRDefault="006C5506">
            <w:pPr>
              <w:rPr>
                <w:color w:val="auto"/>
                <w:sz w:val="10"/>
                <w:szCs w:val="10"/>
              </w:rPr>
            </w:pPr>
          </w:p>
        </w:tc>
      </w:tr>
      <w:tr w:rsidR="002C0D13" w:rsidRPr="002C0D13" w14:paraId="1C8B3EE6" w14:textId="77777777">
        <w:trPr>
          <w:trHeight w:hRule="exact" w:val="341"/>
          <w:jc w:val="center"/>
        </w:trPr>
        <w:tc>
          <w:tcPr>
            <w:tcW w:w="845" w:type="dxa"/>
            <w:shd w:val="clear" w:color="auto" w:fill="auto"/>
          </w:tcPr>
          <w:p w14:paraId="6C151488" w14:textId="77777777" w:rsidR="006C5506" w:rsidRPr="002C0D13" w:rsidRDefault="006C5506">
            <w:pPr>
              <w:rPr>
                <w:color w:val="auto"/>
                <w:sz w:val="10"/>
                <w:szCs w:val="10"/>
              </w:rPr>
            </w:pPr>
          </w:p>
        </w:tc>
        <w:tc>
          <w:tcPr>
            <w:tcW w:w="3509" w:type="dxa"/>
            <w:shd w:val="clear" w:color="auto" w:fill="auto"/>
            <w:vAlign w:val="bottom"/>
          </w:tcPr>
          <w:p w14:paraId="7FC18949"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To load the unit from zero to</w:t>
            </w:r>
          </w:p>
        </w:tc>
        <w:tc>
          <w:tcPr>
            <w:tcW w:w="1190" w:type="dxa"/>
            <w:shd w:val="clear" w:color="auto" w:fill="auto"/>
          </w:tcPr>
          <w:p w14:paraId="3EBC9FD8" w14:textId="77777777" w:rsidR="006C5506" w:rsidRPr="002C0D13" w:rsidRDefault="006C5506">
            <w:pPr>
              <w:rPr>
                <w:color w:val="auto"/>
                <w:sz w:val="10"/>
                <w:szCs w:val="10"/>
              </w:rPr>
            </w:pPr>
          </w:p>
        </w:tc>
        <w:tc>
          <w:tcPr>
            <w:tcW w:w="1613" w:type="dxa"/>
            <w:shd w:val="clear" w:color="auto" w:fill="auto"/>
          </w:tcPr>
          <w:p w14:paraId="654CF1B7" w14:textId="77777777" w:rsidR="006C5506" w:rsidRPr="002C0D13" w:rsidRDefault="006C5506">
            <w:pPr>
              <w:rPr>
                <w:color w:val="auto"/>
                <w:sz w:val="10"/>
                <w:szCs w:val="10"/>
              </w:rPr>
            </w:pPr>
          </w:p>
        </w:tc>
        <w:tc>
          <w:tcPr>
            <w:tcW w:w="2050" w:type="dxa"/>
            <w:shd w:val="clear" w:color="auto" w:fill="auto"/>
          </w:tcPr>
          <w:p w14:paraId="53E1E7ED" w14:textId="77777777" w:rsidR="006C5506" w:rsidRPr="002C0D13" w:rsidRDefault="006C5506">
            <w:pPr>
              <w:rPr>
                <w:color w:val="auto"/>
                <w:sz w:val="10"/>
                <w:szCs w:val="10"/>
              </w:rPr>
            </w:pPr>
          </w:p>
        </w:tc>
      </w:tr>
      <w:tr w:rsidR="002C0D13" w:rsidRPr="002C0D13" w14:paraId="514355CD" w14:textId="77777777">
        <w:trPr>
          <w:trHeight w:hRule="exact" w:val="1166"/>
          <w:jc w:val="center"/>
        </w:trPr>
        <w:tc>
          <w:tcPr>
            <w:tcW w:w="845" w:type="dxa"/>
            <w:shd w:val="clear" w:color="auto" w:fill="auto"/>
          </w:tcPr>
          <w:p w14:paraId="24F8C231" w14:textId="77777777" w:rsidR="006C5506" w:rsidRPr="002C0D13" w:rsidRDefault="006C5506">
            <w:pPr>
              <w:rPr>
                <w:color w:val="auto"/>
                <w:sz w:val="10"/>
                <w:szCs w:val="10"/>
              </w:rPr>
            </w:pPr>
          </w:p>
        </w:tc>
        <w:tc>
          <w:tcPr>
            <w:tcW w:w="3509" w:type="dxa"/>
            <w:vMerge w:val="restart"/>
            <w:shd w:val="clear" w:color="auto" w:fill="auto"/>
          </w:tcPr>
          <w:p w14:paraId="763E93F6" w14:textId="77777777" w:rsidR="006C5506" w:rsidRPr="002C0D13" w:rsidRDefault="007A1DE0">
            <w:pPr>
              <w:pStyle w:val="Other0"/>
              <w:spacing w:after="180"/>
              <w:ind w:firstLine="580"/>
              <w:rPr>
                <w:color w:val="auto"/>
              </w:rPr>
            </w:pPr>
            <w:r w:rsidRPr="002C0D13">
              <w:rPr>
                <w:rStyle w:val="Other"/>
                <w:color w:val="auto"/>
              </w:rPr>
              <w:t>full load</w:t>
            </w:r>
          </w:p>
          <w:p w14:paraId="59BF2D1E" w14:textId="77777777" w:rsidR="006C5506" w:rsidRPr="002C0D13" w:rsidRDefault="007A1DE0">
            <w:pPr>
              <w:pStyle w:val="Other0"/>
              <w:spacing w:after="0" w:line="211" w:lineRule="auto"/>
              <w:ind w:left="580" w:hanging="1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To reach runaway speed from normal speed in case of failure of governing system</w:t>
            </w:r>
          </w:p>
        </w:tc>
        <w:tc>
          <w:tcPr>
            <w:tcW w:w="1190" w:type="dxa"/>
            <w:tcBorders>
              <w:top w:val="single" w:sz="4" w:space="0" w:color="auto"/>
            </w:tcBorders>
            <w:shd w:val="clear" w:color="auto" w:fill="auto"/>
          </w:tcPr>
          <w:p w14:paraId="1632AF5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17D757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1066C5" w14:textId="77777777" w:rsidR="006C5506" w:rsidRPr="002C0D13" w:rsidRDefault="006C5506">
            <w:pPr>
              <w:rPr>
                <w:color w:val="auto"/>
                <w:sz w:val="10"/>
                <w:szCs w:val="10"/>
              </w:rPr>
            </w:pPr>
          </w:p>
        </w:tc>
      </w:tr>
      <w:tr w:rsidR="002C0D13" w:rsidRPr="002C0D13" w14:paraId="28CCC6C0" w14:textId="77777777">
        <w:trPr>
          <w:trHeight w:hRule="exact" w:val="312"/>
          <w:jc w:val="center"/>
        </w:trPr>
        <w:tc>
          <w:tcPr>
            <w:tcW w:w="845" w:type="dxa"/>
            <w:shd w:val="clear" w:color="auto" w:fill="auto"/>
          </w:tcPr>
          <w:p w14:paraId="1F3F8931" w14:textId="77777777" w:rsidR="006C5506" w:rsidRPr="002C0D13" w:rsidRDefault="006C5506">
            <w:pPr>
              <w:rPr>
                <w:color w:val="auto"/>
                <w:sz w:val="10"/>
                <w:szCs w:val="10"/>
              </w:rPr>
            </w:pPr>
          </w:p>
        </w:tc>
        <w:tc>
          <w:tcPr>
            <w:tcW w:w="3509" w:type="dxa"/>
            <w:vMerge/>
            <w:shd w:val="clear" w:color="auto" w:fill="auto"/>
          </w:tcPr>
          <w:p w14:paraId="637EEFF8" w14:textId="77777777" w:rsidR="006C5506" w:rsidRPr="002C0D13" w:rsidRDefault="006C5506">
            <w:pPr>
              <w:rPr>
                <w:color w:val="auto"/>
              </w:rPr>
            </w:pPr>
          </w:p>
        </w:tc>
        <w:tc>
          <w:tcPr>
            <w:tcW w:w="1190" w:type="dxa"/>
            <w:tcBorders>
              <w:top w:val="single" w:sz="4" w:space="0" w:color="auto"/>
            </w:tcBorders>
            <w:shd w:val="clear" w:color="auto" w:fill="auto"/>
          </w:tcPr>
          <w:p w14:paraId="17C8EEC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27C776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FC4AC2" w14:textId="77777777" w:rsidR="006C5506" w:rsidRPr="002C0D13" w:rsidRDefault="006C5506">
            <w:pPr>
              <w:rPr>
                <w:color w:val="auto"/>
                <w:sz w:val="10"/>
                <w:szCs w:val="10"/>
              </w:rPr>
            </w:pPr>
          </w:p>
        </w:tc>
      </w:tr>
      <w:tr w:rsidR="002C0D13" w:rsidRPr="002C0D13" w14:paraId="6AB8DFD1" w14:textId="77777777">
        <w:trPr>
          <w:trHeight w:hRule="exact" w:val="1507"/>
          <w:jc w:val="center"/>
        </w:trPr>
        <w:tc>
          <w:tcPr>
            <w:tcW w:w="845" w:type="dxa"/>
            <w:shd w:val="clear" w:color="auto" w:fill="auto"/>
          </w:tcPr>
          <w:p w14:paraId="52F17829" w14:textId="77777777" w:rsidR="006C5506" w:rsidRPr="002C0D13" w:rsidRDefault="007A1DE0">
            <w:pPr>
              <w:pStyle w:val="Other0"/>
              <w:spacing w:after="0"/>
              <w:rPr>
                <w:color w:val="auto"/>
              </w:rPr>
            </w:pPr>
            <w:r w:rsidRPr="002C0D13">
              <w:rPr>
                <w:rStyle w:val="Other"/>
                <w:color w:val="auto"/>
              </w:rPr>
              <w:t>13.</w:t>
            </w:r>
          </w:p>
        </w:tc>
        <w:tc>
          <w:tcPr>
            <w:tcW w:w="3509" w:type="dxa"/>
            <w:vMerge w:val="restart"/>
            <w:shd w:val="clear" w:color="auto" w:fill="auto"/>
            <w:vAlign w:val="center"/>
          </w:tcPr>
          <w:p w14:paraId="149B9084" w14:textId="77777777" w:rsidR="006C5506" w:rsidRPr="002C0D13" w:rsidRDefault="007A1DE0">
            <w:pPr>
              <w:pStyle w:val="Other0"/>
              <w:spacing w:after="240"/>
              <w:ind w:firstLine="320"/>
              <w:rPr>
                <w:color w:val="auto"/>
              </w:rPr>
            </w:pPr>
            <w:r w:rsidRPr="002C0D13">
              <w:rPr>
                <w:rStyle w:val="Other"/>
                <w:color w:val="auto"/>
              </w:rPr>
              <w:t>Factor of Safety</w:t>
            </w:r>
          </w:p>
          <w:p w14:paraId="2F03E6B4" w14:textId="77777777" w:rsidR="006C5506" w:rsidRPr="002C0D13" w:rsidRDefault="007A1DE0">
            <w:pPr>
              <w:pStyle w:val="Other0"/>
              <w:spacing w:after="0"/>
              <w:ind w:left="580" w:hanging="260"/>
              <w:rPr>
                <w:color w:val="auto"/>
              </w:rPr>
            </w:pPr>
            <w:r w:rsidRPr="002C0D13">
              <w:rPr>
                <w:rStyle w:val="Other"/>
                <w:color w:val="auto"/>
              </w:rPr>
              <w:t>i) Guaranteed minimum factor of safety under worst conditions based on minimum yield point of material.</w:t>
            </w:r>
          </w:p>
        </w:tc>
        <w:tc>
          <w:tcPr>
            <w:tcW w:w="1190" w:type="dxa"/>
            <w:shd w:val="clear" w:color="auto" w:fill="auto"/>
          </w:tcPr>
          <w:p w14:paraId="43B65D8F" w14:textId="77777777" w:rsidR="006C5506" w:rsidRPr="002C0D13" w:rsidRDefault="006C5506">
            <w:pPr>
              <w:rPr>
                <w:color w:val="auto"/>
                <w:sz w:val="10"/>
                <w:szCs w:val="10"/>
              </w:rPr>
            </w:pPr>
          </w:p>
        </w:tc>
        <w:tc>
          <w:tcPr>
            <w:tcW w:w="1613" w:type="dxa"/>
            <w:shd w:val="clear" w:color="auto" w:fill="auto"/>
          </w:tcPr>
          <w:p w14:paraId="46300C71" w14:textId="77777777" w:rsidR="006C5506" w:rsidRPr="002C0D13" w:rsidRDefault="006C5506">
            <w:pPr>
              <w:rPr>
                <w:color w:val="auto"/>
                <w:sz w:val="10"/>
                <w:szCs w:val="10"/>
              </w:rPr>
            </w:pPr>
          </w:p>
        </w:tc>
        <w:tc>
          <w:tcPr>
            <w:tcW w:w="2050" w:type="dxa"/>
            <w:shd w:val="clear" w:color="auto" w:fill="auto"/>
          </w:tcPr>
          <w:p w14:paraId="3C5A2E8E" w14:textId="77777777" w:rsidR="006C5506" w:rsidRPr="002C0D13" w:rsidRDefault="006C5506">
            <w:pPr>
              <w:rPr>
                <w:color w:val="auto"/>
                <w:sz w:val="10"/>
                <w:szCs w:val="10"/>
              </w:rPr>
            </w:pPr>
          </w:p>
        </w:tc>
      </w:tr>
      <w:tr w:rsidR="002C0D13" w:rsidRPr="002C0D13" w14:paraId="67A0930F" w14:textId="77777777">
        <w:trPr>
          <w:trHeight w:hRule="exact" w:val="298"/>
          <w:jc w:val="center"/>
        </w:trPr>
        <w:tc>
          <w:tcPr>
            <w:tcW w:w="845" w:type="dxa"/>
            <w:shd w:val="clear" w:color="auto" w:fill="auto"/>
          </w:tcPr>
          <w:p w14:paraId="516F33C9" w14:textId="77777777" w:rsidR="006C5506" w:rsidRPr="002C0D13" w:rsidRDefault="006C5506">
            <w:pPr>
              <w:rPr>
                <w:color w:val="auto"/>
                <w:sz w:val="10"/>
                <w:szCs w:val="10"/>
              </w:rPr>
            </w:pPr>
          </w:p>
        </w:tc>
        <w:tc>
          <w:tcPr>
            <w:tcW w:w="3509" w:type="dxa"/>
            <w:vMerge/>
            <w:shd w:val="clear" w:color="auto" w:fill="auto"/>
            <w:vAlign w:val="center"/>
          </w:tcPr>
          <w:p w14:paraId="32227E36" w14:textId="77777777" w:rsidR="006C5506" w:rsidRPr="002C0D13" w:rsidRDefault="006C5506">
            <w:pPr>
              <w:rPr>
                <w:color w:val="auto"/>
              </w:rPr>
            </w:pPr>
          </w:p>
        </w:tc>
        <w:tc>
          <w:tcPr>
            <w:tcW w:w="1190" w:type="dxa"/>
            <w:tcBorders>
              <w:top w:val="single" w:sz="4" w:space="0" w:color="auto"/>
            </w:tcBorders>
            <w:shd w:val="clear" w:color="auto" w:fill="auto"/>
          </w:tcPr>
          <w:p w14:paraId="7050AF7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267430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82B683" w14:textId="77777777" w:rsidR="006C5506" w:rsidRPr="002C0D13" w:rsidRDefault="006C5506">
            <w:pPr>
              <w:rPr>
                <w:color w:val="auto"/>
                <w:sz w:val="10"/>
                <w:szCs w:val="10"/>
              </w:rPr>
            </w:pPr>
          </w:p>
        </w:tc>
      </w:tr>
      <w:tr w:rsidR="002C0D13" w:rsidRPr="002C0D13" w14:paraId="476D96DC" w14:textId="77777777">
        <w:trPr>
          <w:trHeight w:hRule="exact" w:val="398"/>
          <w:jc w:val="center"/>
        </w:trPr>
        <w:tc>
          <w:tcPr>
            <w:tcW w:w="845" w:type="dxa"/>
            <w:shd w:val="clear" w:color="auto" w:fill="auto"/>
          </w:tcPr>
          <w:p w14:paraId="16368DA1" w14:textId="77777777" w:rsidR="006C5506" w:rsidRPr="002C0D13" w:rsidRDefault="006C5506">
            <w:pPr>
              <w:rPr>
                <w:color w:val="auto"/>
                <w:sz w:val="10"/>
                <w:szCs w:val="10"/>
              </w:rPr>
            </w:pPr>
          </w:p>
        </w:tc>
        <w:tc>
          <w:tcPr>
            <w:tcW w:w="3509" w:type="dxa"/>
            <w:shd w:val="clear" w:color="auto" w:fill="auto"/>
            <w:vAlign w:val="bottom"/>
          </w:tcPr>
          <w:p w14:paraId="45E41189" w14:textId="77777777" w:rsidR="006C5506" w:rsidRPr="002C0D13" w:rsidRDefault="007A1DE0">
            <w:pPr>
              <w:pStyle w:val="Other0"/>
              <w:spacing w:after="0"/>
              <w:ind w:firstLine="320"/>
              <w:rPr>
                <w:color w:val="auto"/>
              </w:rPr>
            </w:pPr>
            <w:r w:rsidRPr="002C0D13">
              <w:rPr>
                <w:rStyle w:val="Other"/>
                <w:color w:val="auto"/>
              </w:rPr>
              <w:t>ii) Name &amp; location of part having</w:t>
            </w:r>
          </w:p>
        </w:tc>
        <w:tc>
          <w:tcPr>
            <w:tcW w:w="1190" w:type="dxa"/>
            <w:shd w:val="clear" w:color="auto" w:fill="auto"/>
          </w:tcPr>
          <w:p w14:paraId="59818983" w14:textId="77777777" w:rsidR="006C5506" w:rsidRPr="002C0D13" w:rsidRDefault="006C5506">
            <w:pPr>
              <w:rPr>
                <w:color w:val="auto"/>
                <w:sz w:val="10"/>
                <w:szCs w:val="10"/>
              </w:rPr>
            </w:pPr>
          </w:p>
        </w:tc>
        <w:tc>
          <w:tcPr>
            <w:tcW w:w="1613" w:type="dxa"/>
            <w:shd w:val="clear" w:color="auto" w:fill="auto"/>
          </w:tcPr>
          <w:p w14:paraId="59855123" w14:textId="77777777" w:rsidR="006C5506" w:rsidRPr="002C0D13" w:rsidRDefault="006C5506">
            <w:pPr>
              <w:rPr>
                <w:color w:val="auto"/>
                <w:sz w:val="10"/>
                <w:szCs w:val="10"/>
              </w:rPr>
            </w:pPr>
          </w:p>
        </w:tc>
        <w:tc>
          <w:tcPr>
            <w:tcW w:w="2050" w:type="dxa"/>
            <w:shd w:val="clear" w:color="auto" w:fill="auto"/>
          </w:tcPr>
          <w:p w14:paraId="6A8690CA" w14:textId="77777777" w:rsidR="006C5506" w:rsidRPr="002C0D13" w:rsidRDefault="006C5506">
            <w:pPr>
              <w:rPr>
                <w:color w:val="auto"/>
                <w:sz w:val="10"/>
                <w:szCs w:val="10"/>
              </w:rPr>
            </w:pPr>
          </w:p>
        </w:tc>
      </w:tr>
      <w:tr w:rsidR="002C0D13" w:rsidRPr="002C0D13" w14:paraId="1A5F4686" w14:textId="77777777">
        <w:trPr>
          <w:trHeight w:hRule="exact" w:val="230"/>
          <w:jc w:val="center"/>
        </w:trPr>
        <w:tc>
          <w:tcPr>
            <w:tcW w:w="845" w:type="dxa"/>
            <w:shd w:val="clear" w:color="auto" w:fill="auto"/>
          </w:tcPr>
          <w:p w14:paraId="52414AF7" w14:textId="77777777" w:rsidR="006C5506" w:rsidRPr="002C0D13" w:rsidRDefault="006C5506">
            <w:pPr>
              <w:rPr>
                <w:color w:val="auto"/>
                <w:sz w:val="10"/>
                <w:szCs w:val="10"/>
              </w:rPr>
            </w:pPr>
          </w:p>
        </w:tc>
        <w:tc>
          <w:tcPr>
            <w:tcW w:w="3509" w:type="dxa"/>
            <w:shd w:val="clear" w:color="auto" w:fill="auto"/>
            <w:vAlign w:val="bottom"/>
          </w:tcPr>
          <w:p w14:paraId="2DE5C5CA" w14:textId="77777777" w:rsidR="006C5506" w:rsidRPr="002C0D13" w:rsidRDefault="007A1DE0">
            <w:pPr>
              <w:pStyle w:val="Other0"/>
              <w:spacing w:after="0"/>
              <w:ind w:firstLine="580"/>
              <w:rPr>
                <w:color w:val="auto"/>
              </w:rPr>
            </w:pPr>
            <w:r w:rsidRPr="002C0D13">
              <w:rPr>
                <w:rStyle w:val="Other"/>
                <w:color w:val="auto"/>
              </w:rPr>
              <w:t>factor of safety in (i) above and</w:t>
            </w:r>
          </w:p>
        </w:tc>
        <w:tc>
          <w:tcPr>
            <w:tcW w:w="1190" w:type="dxa"/>
            <w:shd w:val="clear" w:color="auto" w:fill="auto"/>
          </w:tcPr>
          <w:p w14:paraId="62E1AAFA" w14:textId="77777777" w:rsidR="006C5506" w:rsidRPr="002C0D13" w:rsidRDefault="006C5506">
            <w:pPr>
              <w:rPr>
                <w:color w:val="auto"/>
                <w:sz w:val="10"/>
                <w:szCs w:val="10"/>
              </w:rPr>
            </w:pPr>
          </w:p>
        </w:tc>
        <w:tc>
          <w:tcPr>
            <w:tcW w:w="1613" w:type="dxa"/>
            <w:shd w:val="clear" w:color="auto" w:fill="auto"/>
          </w:tcPr>
          <w:p w14:paraId="0669156F" w14:textId="77777777" w:rsidR="006C5506" w:rsidRPr="002C0D13" w:rsidRDefault="006C5506">
            <w:pPr>
              <w:rPr>
                <w:color w:val="auto"/>
                <w:sz w:val="10"/>
                <w:szCs w:val="10"/>
              </w:rPr>
            </w:pPr>
          </w:p>
        </w:tc>
        <w:tc>
          <w:tcPr>
            <w:tcW w:w="2050" w:type="dxa"/>
            <w:shd w:val="clear" w:color="auto" w:fill="auto"/>
          </w:tcPr>
          <w:p w14:paraId="08680A49" w14:textId="77777777" w:rsidR="006C5506" w:rsidRPr="002C0D13" w:rsidRDefault="006C5506">
            <w:pPr>
              <w:rPr>
                <w:color w:val="auto"/>
                <w:sz w:val="10"/>
                <w:szCs w:val="10"/>
              </w:rPr>
            </w:pPr>
          </w:p>
        </w:tc>
      </w:tr>
      <w:tr w:rsidR="002C0D13" w:rsidRPr="002C0D13" w14:paraId="170C4F3B" w14:textId="77777777">
        <w:trPr>
          <w:trHeight w:hRule="exact" w:val="427"/>
          <w:jc w:val="center"/>
        </w:trPr>
        <w:tc>
          <w:tcPr>
            <w:tcW w:w="845" w:type="dxa"/>
            <w:shd w:val="clear" w:color="auto" w:fill="auto"/>
          </w:tcPr>
          <w:p w14:paraId="54213867" w14:textId="77777777" w:rsidR="006C5506" w:rsidRPr="002C0D13" w:rsidRDefault="006C5506">
            <w:pPr>
              <w:rPr>
                <w:color w:val="auto"/>
                <w:sz w:val="10"/>
                <w:szCs w:val="10"/>
              </w:rPr>
            </w:pPr>
          </w:p>
        </w:tc>
        <w:tc>
          <w:tcPr>
            <w:tcW w:w="3509" w:type="dxa"/>
            <w:shd w:val="clear" w:color="auto" w:fill="auto"/>
          </w:tcPr>
          <w:p w14:paraId="197DAA53" w14:textId="77777777" w:rsidR="006C5506" w:rsidRPr="002C0D13" w:rsidRDefault="007A1DE0">
            <w:pPr>
              <w:pStyle w:val="Other0"/>
              <w:spacing w:after="0"/>
              <w:ind w:firstLine="580"/>
              <w:rPr>
                <w:color w:val="auto"/>
              </w:rPr>
            </w:pPr>
            <w:r w:rsidRPr="002C0D13">
              <w:rPr>
                <w:rStyle w:val="Other"/>
                <w:color w:val="auto"/>
              </w:rPr>
              <w:t>corresponding stress.</w:t>
            </w:r>
          </w:p>
        </w:tc>
        <w:tc>
          <w:tcPr>
            <w:tcW w:w="1190" w:type="dxa"/>
            <w:tcBorders>
              <w:top w:val="single" w:sz="4" w:space="0" w:color="auto"/>
            </w:tcBorders>
            <w:shd w:val="clear" w:color="auto" w:fill="auto"/>
          </w:tcPr>
          <w:p w14:paraId="04FC030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30BF07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C14DA6D" w14:textId="77777777" w:rsidR="006C5506" w:rsidRPr="002C0D13" w:rsidRDefault="006C5506">
            <w:pPr>
              <w:rPr>
                <w:color w:val="auto"/>
                <w:sz w:val="10"/>
                <w:szCs w:val="10"/>
              </w:rPr>
            </w:pPr>
          </w:p>
        </w:tc>
      </w:tr>
      <w:tr w:rsidR="002C0D13" w:rsidRPr="002C0D13" w14:paraId="05B126A7" w14:textId="77777777">
        <w:trPr>
          <w:trHeight w:hRule="exact" w:val="514"/>
          <w:jc w:val="center"/>
        </w:trPr>
        <w:tc>
          <w:tcPr>
            <w:tcW w:w="845" w:type="dxa"/>
            <w:shd w:val="clear" w:color="auto" w:fill="auto"/>
            <w:vAlign w:val="center"/>
          </w:tcPr>
          <w:p w14:paraId="4E4856C9" w14:textId="77777777" w:rsidR="006C5506" w:rsidRPr="002C0D13" w:rsidRDefault="007A1DE0">
            <w:pPr>
              <w:pStyle w:val="Other0"/>
              <w:spacing w:after="0"/>
              <w:rPr>
                <w:color w:val="auto"/>
              </w:rPr>
            </w:pPr>
            <w:r w:rsidRPr="002C0D13">
              <w:rPr>
                <w:rStyle w:val="Other"/>
                <w:color w:val="auto"/>
              </w:rPr>
              <w:t>14.</w:t>
            </w:r>
          </w:p>
        </w:tc>
        <w:tc>
          <w:tcPr>
            <w:tcW w:w="3509" w:type="dxa"/>
            <w:shd w:val="clear" w:color="auto" w:fill="auto"/>
            <w:vAlign w:val="center"/>
          </w:tcPr>
          <w:p w14:paraId="48363A61" w14:textId="77777777" w:rsidR="006C5506" w:rsidRPr="002C0D13" w:rsidRDefault="007A1DE0">
            <w:pPr>
              <w:pStyle w:val="Other0"/>
              <w:spacing w:after="0"/>
              <w:ind w:firstLine="320"/>
              <w:rPr>
                <w:color w:val="auto"/>
              </w:rPr>
            </w:pPr>
            <w:r w:rsidRPr="002C0D13">
              <w:rPr>
                <w:rStyle w:val="Other"/>
                <w:color w:val="auto"/>
              </w:rPr>
              <w:t>Weights</w:t>
            </w:r>
          </w:p>
        </w:tc>
        <w:tc>
          <w:tcPr>
            <w:tcW w:w="1190" w:type="dxa"/>
            <w:shd w:val="clear" w:color="auto" w:fill="auto"/>
          </w:tcPr>
          <w:p w14:paraId="636A8183" w14:textId="77777777" w:rsidR="006C5506" w:rsidRPr="002C0D13" w:rsidRDefault="006C5506">
            <w:pPr>
              <w:rPr>
                <w:color w:val="auto"/>
                <w:sz w:val="10"/>
                <w:szCs w:val="10"/>
              </w:rPr>
            </w:pPr>
          </w:p>
        </w:tc>
        <w:tc>
          <w:tcPr>
            <w:tcW w:w="1613" w:type="dxa"/>
            <w:shd w:val="clear" w:color="auto" w:fill="auto"/>
          </w:tcPr>
          <w:p w14:paraId="07F77C79" w14:textId="77777777" w:rsidR="006C5506" w:rsidRPr="002C0D13" w:rsidRDefault="006C5506">
            <w:pPr>
              <w:rPr>
                <w:color w:val="auto"/>
                <w:sz w:val="10"/>
                <w:szCs w:val="10"/>
              </w:rPr>
            </w:pPr>
          </w:p>
        </w:tc>
        <w:tc>
          <w:tcPr>
            <w:tcW w:w="2050" w:type="dxa"/>
            <w:shd w:val="clear" w:color="auto" w:fill="auto"/>
          </w:tcPr>
          <w:p w14:paraId="3C6EE76D" w14:textId="77777777" w:rsidR="006C5506" w:rsidRPr="002C0D13" w:rsidRDefault="006C5506">
            <w:pPr>
              <w:rPr>
                <w:color w:val="auto"/>
                <w:sz w:val="10"/>
                <w:szCs w:val="10"/>
              </w:rPr>
            </w:pPr>
          </w:p>
        </w:tc>
      </w:tr>
      <w:tr w:rsidR="002C0D13" w:rsidRPr="002C0D13" w14:paraId="7A05B619" w14:textId="77777777">
        <w:trPr>
          <w:trHeight w:hRule="exact" w:val="614"/>
          <w:jc w:val="center"/>
        </w:trPr>
        <w:tc>
          <w:tcPr>
            <w:tcW w:w="845" w:type="dxa"/>
            <w:shd w:val="clear" w:color="auto" w:fill="auto"/>
            <w:vAlign w:val="center"/>
          </w:tcPr>
          <w:p w14:paraId="78249747" w14:textId="77777777" w:rsidR="006C5506" w:rsidRPr="002C0D13" w:rsidRDefault="007A1DE0">
            <w:pPr>
              <w:pStyle w:val="Other0"/>
              <w:spacing w:after="0"/>
              <w:rPr>
                <w:color w:val="auto"/>
              </w:rPr>
            </w:pPr>
            <w:r w:rsidRPr="002C0D13">
              <w:rPr>
                <w:rStyle w:val="Other"/>
                <w:color w:val="auto"/>
              </w:rPr>
              <w:t>14.1.</w:t>
            </w:r>
          </w:p>
        </w:tc>
        <w:tc>
          <w:tcPr>
            <w:tcW w:w="3509" w:type="dxa"/>
            <w:shd w:val="clear" w:color="auto" w:fill="auto"/>
            <w:vAlign w:val="bottom"/>
          </w:tcPr>
          <w:p w14:paraId="2ECC6AFE" w14:textId="77777777" w:rsidR="006C5506" w:rsidRPr="002C0D13" w:rsidRDefault="007A1DE0">
            <w:pPr>
              <w:pStyle w:val="Other0"/>
              <w:spacing w:after="0"/>
              <w:ind w:left="320"/>
              <w:rPr>
                <w:color w:val="auto"/>
              </w:rPr>
            </w:pPr>
            <w:r w:rsidRPr="002C0D13">
              <w:rPr>
                <w:rStyle w:val="Other"/>
                <w:color w:val="auto"/>
              </w:rPr>
              <w:t>Weight of finished-machined runner complete</w:t>
            </w:r>
          </w:p>
        </w:tc>
        <w:tc>
          <w:tcPr>
            <w:tcW w:w="1190" w:type="dxa"/>
            <w:shd w:val="clear" w:color="auto" w:fill="auto"/>
            <w:vAlign w:val="bottom"/>
          </w:tcPr>
          <w:p w14:paraId="733150D6"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tcPr>
          <w:p w14:paraId="45F71548" w14:textId="77777777" w:rsidR="006C5506" w:rsidRPr="002C0D13" w:rsidRDefault="006C5506">
            <w:pPr>
              <w:rPr>
                <w:color w:val="auto"/>
                <w:sz w:val="10"/>
                <w:szCs w:val="10"/>
              </w:rPr>
            </w:pPr>
          </w:p>
        </w:tc>
        <w:tc>
          <w:tcPr>
            <w:tcW w:w="2050" w:type="dxa"/>
            <w:shd w:val="clear" w:color="auto" w:fill="auto"/>
          </w:tcPr>
          <w:p w14:paraId="32F84898" w14:textId="77777777" w:rsidR="006C5506" w:rsidRPr="002C0D13" w:rsidRDefault="006C5506">
            <w:pPr>
              <w:rPr>
                <w:color w:val="auto"/>
                <w:sz w:val="10"/>
                <w:szCs w:val="10"/>
              </w:rPr>
            </w:pPr>
          </w:p>
        </w:tc>
      </w:tr>
      <w:tr w:rsidR="002C0D13" w:rsidRPr="002C0D13" w14:paraId="15A9CB01" w14:textId="77777777">
        <w:trPr>
          <w:trHeight w:hRule="exact" w:val="509"/>
          <w:jc w:val="center"/>
        </w:trPr>
        <w:tc>
          <w:tcPr>
            <w:tcW w:w="845" w:type="dxa"/>
            <w:shd w:val="clear" w:color="auto" w:fill="auto"/>
            <w:vAlign w:val="bottom"/>
          </w:tcPr>
          <w:p w14:paraId="4827D6D7" w14:textId="77777777" w:rsidR="006C5506" w:rsidRPr="002C0D13" w:rsidRDefault="007A1DE0">
            <w:pPr>
              <w:pStyle w:val="Other0"/>
              <w:spacing w:after="0"/>
              <w:rPr>
                <w:color w:val="auto"/>
              </w:rPr>
            </w:pPr>
            <w:r w:rsidRPr="002C0D13">
              <w:rPr>
                <w:rStyle w:val="Other"/>
                <w:color w:val="auto"/>
              </w:rPr>
              <w:t>14.2.</w:t>
            </w:r>
          </w:p>
        </w:tc>
        <w:tc>
          <w:tcPr>
            <w:tcW w:w="3509" w:type="dxa"/>
            <w:shd w:val="clear" w:color="auto" w:fill="auto"/>
            <w:vAlign w:val="bottom"/>
          </w:tcPr>
          <w:p w14:paraId="3B69D664" w14:textId="77777777" w:rsidR="006C5506" w:rsidRPr="002C0D13" w:rsidRDefault="007A1DE0">
            <w:pPr>
              <w:pStyle w:val="Other0"/>
              <w:spacing w:after="0"/>
              <w:ind w:left="320"/>
              <w:rPr>
                <w:color w:val="auto"/>
              </w:rPr>
            </w:pPr>
            <w:r w:rsidRPr="002C0D13">
              <w:rPr>
                <w:rStyle w:val="Other"/>
                <w:color w:val="auto"/>
              </w:rPr>
              <w:t>Weight of shaft</w:t>
            </w:r>
          </w:p>
        </w:tc>
        <w:tc>
          <w:tcPr>
            <w:tcW w:w="1190" w:type="dxa"/>
            <w:tcBorders>
              <w:top w:val="single" w:sz="4" w:space="0" w:color="auto"/>
            </w:tcBorders>
            <w:shd w:val="clear" w:color="auto" w:fill="auto"/>
            <w:vAlign w:val="bottom"/>
          </w:tcPr>
          <w:p w14:paraId="66527D76"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05A40E7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1CC4CC5" w14:textId="77777777" w:rsidR="006C5506" w:rsidRPr="002C0D13" w:rsidRDefault="006C5506">
            <w:pPr>
              <w:rPr>
                <w:color w:val="auto"/>
                <w:sz w:val="10"/>
                <w:szCs w:val="10"/>
              </w:rPr>
            </w:pPr>
          </w:p>
        </w:tc>
      </w:tr>
      <w:tr w:rsidR="002C0D13" w:rsidRPr="002C0D13" w14:paraId="3F3E77E8" w14:textId="77777777">
        <w:trPr>
          <w:trHeight w:hRule="exact" w:val="1046"/>
          <w:jc w:val="center"/>
        </w:trPr>
        <w:tc>
          <w:tcPr>
            <w:tcW w:w="845" w:type="dxa"/>
            <w:shd w:val="clear" w:color="auto" w:fill="auto"/>
            <w:vAlign w:val="center"/>
          </w:tcPr>
          <w:p w14:paraId="2DDDAA00" w14:textId="77777777" w:rsidR="006C5506" w:rsidRPr="002C0D13" w:rsidRDefault="007A1DE0">
            <w:pPr>
              <w:pStyle w:val="Other0"/>
              <w:spacing w:after="0"/>
              <w:rPr>
                <w:color w:val="auto"/>
              </w:rPr>
            </w:pPr>
            <w:r w:rsidRPr="002C0D13">
              <w:rPr>
                <w:rStyle w:val="Other"/>
                <w:color w:val="auto"/>
              </w:rPr>
              <w:t>14.3.</w:t>
            </w:r>
          </w:p>
        </w:tc>
        <w:tc>
          <w:tcPr>
            <w:tcW w:w="3509" w:type="dxa"/>
            <w:shd w:val="clear" w:color="auto" w:fill="auto"/>
            <w:vAlign w:val="bottom"/>
          </w:tcPr>
          <w:p w14:paraId="2BCF9B2B" w14:textId="77777777" w:rsidR="006C5506" w:rsidRPr="002C0D13" w:rsidRDefault="007A1DE0">
            <w:pPr>
              <w:pStyle w:val="Other0"/>
              <w:spacing w:after="0"/>
              <w:ind w:left="320"/>
              <w:rPr>
                <w:color w:val="auto"/>
              </w:rPr>
            </w:pPr>
            <w:r w:rsidRPr="002C0D13">
              <w:rPr>
                <w:rStyle w:val="Other"/>
                <w:color w:val="auto"/>
              </w:rPr>
              <w:t>Weight and designation of heaviest part or assembly of the turbine as prepared for shipment</w:t>
            </w:r>
          </w:p>
        </w:tc>
        <w:tc>
          <w:tcPr>
            <w:tcW w:w="1190" w:type="dxa"/>
            <w:tcBorders>
              <w:top w:val="single" w:sz="4" w:space="0" w:color="auto"/>
            </w:tcBorders>
            <w:shd w:val="clear" w:color="auto" w:fill="auto"/>
            <w:vAlign w:val="bottom"/>
          </w:tcPr>
          <w:p w14:paraId="568079F1"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19D2EAA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816CF9" w14:textId="77777777" w:rsidR="006C5506" w:rsidRPr="002C0D13" w:rsidRDefault="006C5506">
            <w:pPr>
              <w:rPr>
                <w:color w:val="auto"/>
                <w:sz w:val="10"/>
                <w:szCs w:val="10"/>
              </w:rPr>
            </w:pPr>
          </w:p>
        </w:tc>
      </w:tr>
      <w:tr w:rsidR="002C0D13" w:rsidRPr="002C0D13" w14:paraId="3D9129F8" w14:textId="77777777">
        <w:trPr>
          <w:trHeight w:hRule="exact" w:val="1046"/>
          <w:jc w:val="center"/>
        </w:trPr>
        <w:tc>
          <w:tcPr>
            <w:tcW w:w="845" w:type="dxa"/>
            <w:shd w:val="clear" w:color="auto" w:fill="auto"/>
            <w:vAlign w:val="center"/>
          </w:tcPr>
          <w:p w14:paraId="5A8AC4E3" w14:textId="77777777" w:rsidR="006C5506" w:rsidRPr="002C0D13" w:rsidRDefault="007A1DE0">
            <w:pPr>
              <w:pStyle w:val="Other0"/>
              <w:spacing w:after="0"/>
              <w:rPr>
                <w:color w:val="auto"/>
              </w:rPr>
            </w:pPr>
            <w:r w:rsidRPr="002C0D13">
              <w:rPr>
                <w:rStyle w:val="Other"/>
                <w:color w:val="auto"/>
              </w:rPr>
              <w:t>14.4.</w:t>
            </w:r>
          </w:p>
        </w:tc>
        <w:tc>
          <w:tcPr>
            <w:tcW w:w="3509" w:type="dxa"/>
            <w:shd w:val="clear" w:color="auto" w:fill="auto"/>
            <w:vAlign w:val="bottom"/>
          </w:tcPr>
          <w:p w14:paraId="18B02EDB" w14:textId="77777777" w:rsidR="006C5506" w:rsidRPr="002C0D13" w:rsidRDefault="007A1DE0">
            <w:pPr>
              <w:pStyle w:val="Other0"/>
              <w:spacing w:after="0"/>
              <w:ind w:left="320"/>
              <w:rPr>
                <w:color w:val="auto"/>
              </w:rPr>
            </w:pPr>
            <w:r w:rsidRPr="002C0D13">
              <w:rPr>
                <w:rStyle w:val="Other"/>
                <w:color w:val="auto"/>
              </w:rPr>
              <w:t>Heaviest turbine assembly to be handled by powerhouse crane during installation</w:t>
            </w:r>
          </w:p>
        </w:tc>
        <w:tc>
          <w:tcPr>
            <w:tcW w:w="1190" w:type="dxa"/>
            <w:tcBorders>
              <w:top w:val="single" w:sz="4" w:space="0" w:color="auto"/>
            </w:tcBorders>
            <w:shd w:val="clear" w:color="auto" w:fill="auto"/>
            <w:vAlign w:val="bottom"/>
          </w:tcPr>
          <w:p w14:paraId="3A023ABC"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02941A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6C7E462" w14:textId="77777777" w:rsidR="006C5506" w:rsidRPr="002C0D13" w:rsidRDefault="006C5506">
            <w:pPr>
              <w:rPr>
                <w:color w:val="auto"/>
                <w:sz w:val="10"/>
                <w:szCs w:val="10"/>
              </w:rPr>
            </w:pPr>
          </w:p>
        </w:tc>
      </w:tr>
      <w:tr w:rsidR="002C0D13" w:rsidRPr="002C0D13" w14:paraId="1D0F7152" w14:textId="77777777">
        <w:trPr>
          <w:trHeight w:hRule="exact" w:val="509"/>
          <w:jc w:val="center"/>
        </w:trPr>
        <w:tc>
          <w:tcPr>
            <w:tcW w:w="845" w:type="dxa"/>
            <w:shd w:val="clear" w:color="auto" w:fill="auto"/>
            <w:vAlign w:val="bottom"/>
          </w:tcPr>
          <w:p w14:paraId="0503D991" w14:textId="77777777" w:rsidR="006C5506" w:rsidRPr="002C0D13" w:rsidRDefault="007A1DE0">
            <w:pPr>
              <w:pStyle w:val="Other0"/>
              <w:spacing w:after="0"/>
              <w:rPr>
                <w:color w:val="auto"/>
              </w:rPr>
            </w:pPr>
            <w:r w:rsidRPr="002C0D13">
              <w:rPr>
                <w:rStyle w:val="Other"/>
                <w:color w:val="auto"/>
              </w:rPr>
              <w:t>15.</w:t>
            </w:r>
          </w:p>
        </w:tc>
        <w:tc>
          <w:tcPr>
            <w:tcW w:w="3509" w:type="dxa"/>
            <w:shd w:val="clear" w:color="auto" w:fill="auto"/>
            <w:vAlign w:val="bottom"/>
          </w:tcPr>
          <w:p w14:paraId="7FBE48FE" w14:textId="77777777" w:rsidR="006C5506" w:rsidRPr="002C0D13" w:rsidRDefault="007A1DE0">
            <w:pPr>
              <w:pStyle w:val="Other0"/>
              <w:spacing w:after="0"/>
              <w:ind w:firstLine="320"/>
              <w:rPr>
                <w:color w:val="auto"/>
              </w:rPr>
            </w:pPr>
            <w:r w:rsidRPr="002C0D13">
              <w:rPr>
                <w:rStyle w:val="Other"/>
                <w:color w:val="auto"/>
              </w:rPr>
              <w:t>Dimensions</w:t>
            </w:r>
          </w:p>
        </w:tc>
        <w:tc>
          <w:tcPr>
            <w:tcW w:w="1190" w:type="dxa"/>
            <w:tcBorders>
              <w:top w:val="single" w:sz="4" w:space="0" w:color="auto"/>
            </w:tcBorders>
            <w:shd w:val="clear" w:color="auto" w:fill="auto"/>
          </w:tcPr>
          <w:p w14:paraId="420336C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05854F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7C0732E" w14:textId="77777777" w:rsidR="006C5506" w:rsidRPr="002C0D13" w:rsidRDefault="006C5506">
            <w:pPr>
              <w:rPr>
                <w:color w:val="auto"/>
                <w:sz w:val="10"/>
                <w:szCs w:val="10"/>
              </w:rPr>
            </w:pPr>
          </w:p>
        </w:tc>
      </w:tr>
    </w:tbl>
    <w:p w14:paraId="747B26CF"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98"/>
        <w:gridCol w:w="3432"/>
        <w:gridCol w:w="773"/>
        <w:gridCol w:w="2410"/>
        <w:gridCol w:w="2400"/>
      </w:tblGrid>
      <w:tr w:rsidR="002C0D13" w:rsidRPr="002C0D13" w14:paraId="3E051B1B" w14:textId="77777777">
        <w:trPr>
          <w:trHeight w:hRule="exact" w:val="475"/>
          <w:jc w:val="center"/>
        </w:trPr>
        <w:tc>
          <w:tcPr>
            <w:tcW w:w="898" w:type="dxa"/>
            <w:tcBorders>
              <w:top w:val="single" w:sz="4" w:space="0" w:color="auto"/>
            </w:tcBorders>
            <w:shd w:val="clear" w:color="auto" w:fill="auto"/>
            <w:vAlign w:val="center"/>
          </w:tcPr>
          <w:p w14:paraId="338CD31A" w14:textId="77777777" w:rsidR="006C5506" w:rsidRPr="002C0D13" w:rsidRDefault="007A1DE0">
            <w:pPr>
              <w:pStyle w:val="Other0"/>
              <w:spacing w:after="0"/>
              <w:rPr>
                <w:color w:val="auto"/>
              </w:rPr>
            </w:pPr>
            <w:r w:rsidRPr="002C0D13">
              <w:rPr>
                <w:rStyle w:val="Other"/>
                <w:color w:val="auto"/>
              </w:rPr>
              <w:lastRenderedPageBreak/>
              <w:t>ITEM</w:t>
            </w:r>
          </w:p>
        </w:tc>
        <w:tc>
          <w:tcPr>
            <w:tcW w:w="3432" w:type="dxa"/>
            <w:tcBorders>
              <w:top w:val="single" w:sz="4" w:space="0" w:color="auto"/>
            </w:tcBorders>
            <w:shd w:val="clear" w:color="auto" w:fill="auto"/>
            <w:vAlign w:val="center"/>
          </w:tcPr>
          <w:p w14:paraId="3C8B68AF" w14:textId="77777777" w:rsidR="006C5506" w:rsidRPr="002C0D13" w:rsidRDefault="007A1DE0">
            <w:pPr>
              <w:pStyle w:val="Other0"/>
              <w:spacing w:after="0"/>
              <w:ind w:firstLine="260"/>
              <w:rPr>
                <w:color w:val="auto"/>
              </w:rPr>
            </w:pPr>
            <w:r w:rsidRPr="002C0D13">
              <w:rPr>
                <w:rStyle w:val="Other"/>
                <w:color w:val="auto"/>
              </w:rPr>
              <w:t>DESIGNATION</w:t>
            </w:r>
          </w:p>
        </w:tc>
        <w:tc>
          <w:tcPr>
            <w:tcW w:w="773" w:type="dxa"/>
            <w:tcBorders>
              <w:top w:val="single" w:sz="4" w:space="0" w:color="auto"/>
            </w:tcBorders>
            <w:shd w:val="clear" w:color="auto" w:fill="auto"/>
            <w:vAlign w:val="center"/>
          </w:tcPr>
          <w:p w14:paraId="4B3BCC0D" w14:textId="77777777" w:rsidR="006C5506" w:rsidRPr="002C0D13" w:rsidRDefault="007A1DE0">
            <w:pPr>
              <w:pStyle w:val="Other0"/>
              <w:spacing w:after="0"/>
              <w:jc w:val="center"/>
              <w:rPr>
                <w:color w:val="auto"/>
              </w:rPr>
            </w:pPr>
            <w:r w:rsidRPr="002C0D13">
              <w:rPr>
                <w:rStyle w:val="Other"/>
                <w:color w:val="auto"/>
              </w:rPr>
              <w:t>UNITS</w:t>
            </w:r>
          </w:p>
        </w:tc>
        <w:tc>
          <w:tcPr>
            <w:tcW w:w="2410" w:type="dxa"/>
            <w:tcBorders>
              <w:top w:val="single" w:sz="4" w:space="0" w:color="auto"/>
            </w:tcBorders>
            <w:shd w:val="clear" w:color="auto" w:fill="auto"/>
            <w:vAlign w:val="center"/>
          </w:tcPr>
          <w:p w14:paraId="500FFDB1" w14:textId="77777777" w:rsidR="006C5506" w:rsidRPr="002C0D13" w:rsidRDefault="007A1DE0">
            <w:pPr>
              <w:pStyle w:val="Other0"/>
              <w:tabs>
                <w:tab w:val="left" w:pos="869"/>
              </w:tabs>
              <w:spacing w:after="0"/>
              <w:rPr>
                <w:color w:val="auto"/>
              </w:rPr>
            </w:pPr>
            <w:r w:rsidRPr="002C0D13">
              <w:rPr>
                <w:rStyle w:val="Other"/>
                <w:color w:val="auto"/>
                <w:vertAlign w:val="subscript"/>
              </w:rPr>
              <w:t>1</w:t>
            </w:r>
            <w:r w:rsidRPr="002C0D13">
              <w:rPr>
                <w:rStyle w:val="Other"/>
                <w:color w:val="auto"/>
              </w:rPr>
              <w:tab/>
              <w:t>VALUE</w:t>
            </w:r>
          </w:p>
        </w:tc>
        <w:tc>
          <w:tcPr>
            <w:tcW w:w="2400" w:type="dxa"/>
            <w:tcBorders>
              <w:top w:val="single" w:sz="4" w:space="0" w:color="auto"/>
            </w:tcBorders>
            <w:shd w:val="clear" w:color="auto" w:fill="auto"/>
            <w:vAlign w:val="center"/>
          </w:tcPr>
          <w:p w14:paraId="10844985" w14:textId="77777777" w:rsidR="006C5506" w:rsidRPr="002C0D13" w:rsidRDefault="007A1DE0">
            <w:pPr>
              <w:pStyle w:val="Other0"/>
              <w:spacing w:after="0"/>
              <w:ind w:firstLine="220"/>
              <w:rPr>
                <w:color w:val="auto"/>
              </w:rPr>
            </w:pPr>
            <w:r w:rsidRPr="002C0D13">
              <w:rPr>
                <w:rStyle w:val="Other"/>
                <w:color w:val="auto"/>
              </w:rPr>
              <w:t>REMARKS</w:t>
            </w:r>
          </w:p>
        </w:tc>
      </w:tr>
      <w:tr w:rsidR="002C0D13" w:rsidRPr="002C0D13" w14:paraId="54AAA9F9" w14:textId="77777777">
        <w:trPr>
          <w:trHeight w:hRule="exact" w:val="374"/>
          <w:jc w:val="center"/>
        </w:trPr>
        <w:tc>
          <w:tcPr>
            <w:tcW w:w="898" w:type="dxa"/>
            <w:tcBorders>
              <w:top w:val="single" w:sz="4" w:space="0" w:color="auto"/>
            </w:tcBorders>
            <w:shd w:val="clear" w:color="auto" w:fill="auto"/>
            <w:vAlign w:val="bottom"/>
          </w:tcPr>
          <w:p w14:paraId="64ED9F97" w14:textId="77777777" w:rsidR="006C5506" w:rsidRPr="002C0D13" w:rsidRDefault="007A1DE0">
            <w:pPr>
              <w:pStyle w:val="Other0"/>
              <w:spacing w:after="0"/>
              <w:rPr>
                <w:color w:val="auto"/>
              </w:rPr>
            </w:pPr>
            <w:r w:rsidRPr="002C0D13">
              <w:rPr>
                <w:rStyle w:val="Other"/>
                <w:color w:val="auto"/>
              </w:rPr>
              <w:t>15.1.</w:t>
            </w:r>
          </w:p>
        </w:tc>
        <w:tc>
          <w:tcPr>
            <w:tcW w:w="3432" w:type="dxa"/>
            <w:tcBorders>
              <w:top w:val="single" w:sz="4" w:space="0" w:color="auto"/>
            </w:tcBorders>
            <w:shd w:val="clear" w:color="auto" w:fill="auto"/>
            <w:vAlign w:val="bottom"/>
          </w:tcPr>
          <w:p w14:paraId="0B105A52" w14:textId="77777777" w:rsidR="006C5506" w:rsidRPr="002C0D13" w:rsidRDefault="007A1DE0">
            <w:pPr>
              <w:pStyle w:val="Other0"/>
              <w:spacing w:after="0"/>
              <w:ind w:firstLine="260"/>
              <w:rPr>
                <w:color w:val="auto"/>
              </w:rPr>
            </w:pPr>
            <w:r w:rsidRPr="002C0D13">
              <w:rPr>
                <w:rStyle w:val="Other"/>
                <w:color w:val="auto"/>
              </w:rPr>
              <w:t>Turbine shaft diameter</w:t>
            </w:r>
          </w:p>
        </w:tc>
        <w:tc>
          <w:tcPr>
            <w:tcW w:w="773" w:type="dxa"/>
            <w:tcBorders>
              <w:top w:val="single" w:sz="4" w:space="0" w:color="auto"/>
            </w:tcBorders>
            <w:shd w:val="clear" w:color="auto" w:fill="auto"/>
            <w:vAlign w:val="bottom"/>
          </w:tcPr>
          <w:p w14:paraId="0D65B5F0" w14:textId="77777777" w:rsidR="006C5506" w:rsidRPr="002C0D13" w:rsidRDefault="007A1DE0">
            <w:pPr>
              <w:pStyle w:val="Other0"/>
              <w:spacing w:after="0"/>
              <w:rPr>
                <w:color w:val="auto"/>
              </w:rPr>
            </w:pPr>
            <w:r w:rsidRPr="002C0D13">
              <w:rPr>
                <w:rStyle w:val="Other"/>
                <w:color w:val="auto"/>
              </w:rPr>
              <w:t>mm</w:t>
            </w:r>
          </w:p>
        </w:tc>
        <w:tc>
          <w:tcPr>
            <w:tcW w:w="2410" w:type="dxa"/>
            <w:tcBorders>
              <w:top w:val="single" w:sz="4" w:space="0" w:color="auto"/>
            </w:tcBorders>
            <w:shd w:val="clear" w:color="auto" w:fill="auto"/>
          </w:tcPr>
          <w:p w14:paraId="120169DE"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5B472D88" w14:textId="77777777" w:rsidR="006C5506" w:rsidRPr="002C0D13" w:rsidRDefault="006C5506">
            <w:pPr>
              <w:rPr>
                <w:color w:val="auto"/>
                <w:sz w:val="10"/>
                <w:szCs w:val="10"/>
              </w:rPr>
            </w:pPr>
          </w:p>
        </w:tc>
      </w:tr>
      <w:tr w:rsidR="002C0D13" w:rsidRPr="002C0D13" w14:paraId="30E49B61" w14:textId="77777777">
        <w:trPr>
          <w:trHeight w:hRule="exact" w:val="936"/>
          <w:jc w:val="center"/>
        </w:trPr>
        <w:tc>
          <w:tcPr>
            <w:tcW w:w="898" w:type="dxa"/>
            <w:shd w:val="clear" w:color="auto" w:fill="auto"/>
            <w:vAlign w:val="center"/>
          </w:tcPr>
          <w:p w14:paraId="3247A10E" w14:textId="77777777" w:rsidR="006C5506" w:rsidRPr="002C0D13" w:rsidRDefault="007A1DE0">
            <w:pPr>
              <w:pStyle w:val="Other0"/>
              <w:spacing w:after="0"/>
              <w:rPr>
                <w:color w:val="auto"/>
              </w:rPr>
            </w:pPr>
            <w:r w:rsidRPr="002C0D13">
              <w:rPr>
                <w:rStyle w:val="Other"/>
                <w:color w:val="auto"/>
              </w:rPr>
              <w:t>15.2.</w:t>
            </w:r>
          </w:p>
        </w:tc>
        <w:tc>
          <w:tcPr>
            <w:tcW w:w="3432" w:type="dxa"/>
            <w:shd w:val="clear" w:color="auto" w:fill="auto"/>
            <w:vAlign w:val="center"/>
          </w:tcPr>
          <w:p w14:paraId="00FA69A3" w14:textId="77777777" w:rsidR="006C5506" w:rsidRPr="002C0D13" w:rsidRDefault="007A1DE0">
            <w:pPr>
              <w:pStyle w:val="Other0"/>
              <w:spacing w:after="0"/>
              <w:ind w:left="260"/>
              <w:rPr>
                <w:color w:val="auto"/>
              </w:rPr>
            </w:pPr>
            <w:r w:rsidRPr="002C0D13">
              <w:rPr>
                <w:rStyle w:val="Other"/>
                <w:color w:val="auto"/>
              </w:rPr>
              <w:t>Required entry opening in power house for largest turbine part</w:t>
            </w:r>
          </w:p>
        </w:tc>
        <w:tc>
          <w:tcPr>
            <w:tcW w:w="773" w:type="dxa"/>
            <w:shd w:val="clear" w:color="auto" w:fill="auto"/>
          </w:tcPr>
          <w:p w14:paraId="21B333A3" w14:textId="77777777" w:rsidR="006C5506" w:rsidRPr="002C0D13" w:rsidRDefault="006C5506">
            <w:pPr>
              <w:rPr>
                <w:color w:val="auto"/>
                <w:sz w:val="10"/>
                <w:szCs w:val="10"/>
              </w:rPr>
            </w:pPr>
          </w:p>
        </w:tc>
        <w:tc>
          <w:tcPr>
            <w:tcW w:w="2410" w:type="dxa"/>
            <w:tcBorders>
              <w:top w:val="single" w:sz="4" w:space="0" w:color="auto"/>
            </w:tcBorders>
            <w:shd w:val="clear" w:color="auto" w:fill="auto"/>
          </w:tcPr>
          <w:p w14:paraId="72D0A823"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49CF4DB3" w14:textId="77777777" w:rsidR="006C5506" w:rsidRPr="002C0D13" w:rsidRDefault="006C5506">
            <w:pPr>
              <w:rPr>
                <w:color w:val="auto"/>
                <w:sz w:val="10"/>
                <w:szCs w:val="10"/>
              </w:rPr>
            </w:pPr>
          </w:p>
        </w:tc>
      </w:tr>
      <w:tr w:rsidR="002C0D13" w:rsidRPr="002C0D13" w14:paraId="7DE8854C" w14:textId="77777777">
        <w:trPr>
          <w:trHeight w:hRule="exact" w:val="350"/>
          <w:jc w:val="center"/>
        </w:trPr>
        <w:tc>
          <w:tcPr>
            <w:tcW w:w="898" w:type="dxa"/>
            <w:shd w:val="clear" w:color="auto" w:fill="auto"/>
          </w:tcPr>
          <w:p w14:paraId="4D29996D" w14:textId="77777777" w:rsidR="006C5506" w:rsidRPr="002C0D13" w:rsidRDefault="006C5506">
            <w:pPr>
              <w:rPr>
                <w:color w:val="auto"/>
                <w:sz w:val="10"/>
                <w:szCs w:val="10"/>
              </w:rPr>
            </w:pPr>
          </w:p>
        </w:tc>
        <w:tc>
          <w:tcPr>
            <w:tcW w:w="3432" w:type="dxa"/>
            <w:shd w:val="clear" w:color="auto" w:fill="auto"/>
            <w:vAlign w:val="bottom"/>
          </w:tcPr>
          <w:p w14:paraId="4FEFC57C" w14:textId="77777777" w:rsidR="006C5506" w:rsidRPr="002C0D13" w:rsidRDefault="007A1DE0">
            <w:pPr>
              <w:pStyle w:val="Other0"/>
              <w:spacing w:after="0"/>
              <w:ind w:left="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width</w:t>
            </w:r>
          </w:p>
        </w:tc>
        <w:tc>
          <w:tcPr>
            <w:tcW w:w="773" w:type="dxa"/>
            <w:shd w:val="clear" w:color="auto" w:fill="auto"/>
            <w:vAlign w:val="bottom"/>
          </w:tcPr>
          <w:p w14:paraId="3C780C8D" w14:textId="77777777" w:rsidR="006C5506" w:rsidRPr="002C0D13" w:rsidRDefault="007A1DE0">
            <w:pPr>
              <w:pStyle w:val="Other0"/>
              <w:spacing w:after="0"/>
              <w:rPr>
                <w:color w:val="auto"/>
              </w:rPr>
            </w:pPr>
            <w:r w:rsidRPr="002C0D13">
              <w:rPr>
                <w:rStyle w:val="Other"/>
                <w:color w:val="auto"/>
              </w:rPr>
              <w:t>mm</w:t>
            </w:r>
          </w:p>
        </w:tc>
        <w:tc>
          <w:tcPr>
            <w:tcW w:w="2410" w:type="dxa"/>
            <w:shd w:val="clear" w:color="auto" w:fill="auto"/>
          </w:tcPr>
          <w:p w14:paraId="64864347" w14:textId="77777777" w:rsidR="006C5506" w:rsidRPr="002C0D13" w:rsidRDefault="006C5506">
            <w:pPr>
              <w:rPr>
                <w:color w:val="auto"/>
                <w:sz w:val="10"/>
                <w:szCs w:val="10"/>
              </w:rPr>
            </w:pPr>
          </w:p>
        </w:tc>
        <w:tc>
          <w:tcPr>
            <w:tcW w:w="2400" w:type="dxa"/>
            <w:shd w:val="clear" w:color="auto" w:fill="auto"/>
          </w:tcPr>
          <w:p w14:paraId="0DCFF4A1" w14:textId="77777777" w:rsidR="006C5506" w:rsidRPr="002C0D13" w:rsidRDefault="006C5506">
            <w:pPr>
              <w:rPr>
                <w:color w:val="auto"/>
                <w:sz w:val="10"/>
                <w:szCs w:val="10"/>
              </w:rPr>
            </w:pPr>
          </w:p>
        </w:tc>
      </w:tr>
      <w:tr w:rsidR="002C0D13" w:rsidRPr="002C0D13" w14:paraId="14C00ADD" w14:textId="77777777">
        <w:trPr>
          <w:trHeight w:hRule="exact" w:val="509"/>
          <w:jc w:val="center"/>
        </w:trPr>
        <w:tc>
          <w:tcPr>
            <w:tcW w:w="898" w:type="dxa"/>
            <w:shd w:val="clear" w:color="auto" w:fill="auto"/>
          </w:tcPr>
          <w:p w14:paraId="5C4EB962" w14:textId="77777777" w:rsidR="006C5506" w:rsidRPr="002C0D13" w:rsidRDefault="006C5506">
            <w:pPr>
              <w:rPr>
                <w:color w:val="auto"/>
                <w:sz w:val="10"/>
                <w:szCs w:val="10"/>
              </w:rPr>
            </w:pPr>
          </w:p>
        </w:tc>
        <w:tc>
          <w:tcPr>
            <w:tcW w:w="3432" w:type="dxa"/>
            <w:shd w:val="clear" w:color="auto" w:fill="auto"/>
            <w:vAlign w:val="bottom"/>
          </w:tcPr>
          <w:p w14:paraId="532AB958" w14:textId="77777777" w:rsidR="006C5506" w:rsidRPr="002C0D13" w:rsidRDefault="007A1DE0">
            <w:pPr>
              <w:pStyle w:val="Other0"/>
              <w:spacing w:after="0"/>
              <w:ind w:left="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773" w:type="dxa"/>
            <w:shd w:val="clear" w:color="auto" w:fill="auto"/>
            <w:vAlign w:val="bottom"/>
          </w:tcPr>
          <w:p w14:paraId="29154F85" w14:textId="77777777" w:rsidR="006C5506" w:rsidRPr="002C0D13" w:rsidRDefault="007A1DE0">
            <w:pPr>
              <w:pStyle w:val="Other0"/>
              <w:spacing w:after="0"/>
              <w:rPr>
                <w:color w:val="auto"/>
              </w:rPr>
            </w:pPr>
            <w:r w:rsidRPr="002C0D13">
              <w:rPr>
                <w:rStyle w:val="Other"/>
                <w:color w:val="auto"/>
              </w:rPr>
              <w:t>mm</w:t>
            </w:r>
          </w:p>
        </w:tc>
        <w:tc>
          <w:tcPr>
            <w:tcW w:w="2410" w:type="dxa"/>
            <w:tcBorders>
              <w:top w:val="single" w:sz="4" w:space="0" w:color="auto"/>
            </w:tcBorders>
            <w:shd w:val="clear" w:color="auto" w:fill="auto"/>
          </w:tcPr>
          <w:p w14:paraId="31986008"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3DA8EE05" w14:textId="77777777" w:rsidR="006C5506" w:rsidRPr="002C0D13" w:rsidRDefault="006C5506">
            <w:pPr>
              <w:rPr>
                <w:color w:val="auto"/>
                <w:sz w:val="10"/>
                <w:szCs w:val="10"/>
              </w:rPr>
            </w:pPr>
          </w:p>
        </w:tc>
      </w:tr>
      <w:tr w:rsidR="002C0D13" w:rsidRPr="002C0D13" w14:paraId="7C6505C3" w14:textId="77777777">
        <w:trPr>
          <w:trHeight w:hRule="exact" w:val="662"/>
          <w:jc w:val="center"/>
        </w:trPr>
        <w:tc>
          <w:tcPr>
            <w:tcW w:w="898" w:type="dxa"/>
            <w:shd w:val="clear" w:color="auto" w:fill="auto"/>
            <w:vAlign w:val="center"/>
          </w:tcPr>
          <w:p w14:paraId="266D79FB" w14:textId="77777777" w:rsidR="006C5506" w:rsidRPr="002C0D13" w:rsidRDefault="007A1DE0">
            <w:pPr>
              <w:pStyle w:val="Other0"/>
              <w:spacing w:after="0"/>
              <w:rPr>
                <w:color w:val="auto"/>
              </w:rPr>
            </w:pPr>
            <w:r w:rsidRPr="002C0D13">
              <w:rPr>
                <w:rStyle w:val="Other"/>
                <w:color w:val="auto"/>
              </w:rPr>
              <w:t>16.</w:t>
            </w:r>
          </w:p>
        </w:tc>
        <w:tc>
          <w:tcPr>
            <w:tcW w:w="3432" w:type="dxa"/>
            <w:shd w:val="clear" w:color="auto" w:fill="auto"/>
            <w:vAlign w:val="center"/>
          </w:tcPr>
          <w:p w14:paraId="50ED66C7" w14:textId="77777777" w:rsidR="006C5506" w:rsidRPr="002C0D13" w:rsidRDefault="007A1DE0">
            <w:pPr>
              <w:pStyle w:val="Other0"/>
              <w:spacing w:after="0"/>
              <w:ind w:left="260"/>
              <w:rPr>
                <w:color w:val="auto"/>
              </w:rPr>
            </w:pPr>
            <w:r w:rsidRPr="002C0D13">
              <w:rPr>
                <w:rStyle w:val="Other"/>
                <w:color w:val="auto"/>
              </w:rPr>
              <w:t>Maximum Guide vane torque</w:t>
            </w:r>
          </w:p>
        </w:tc>
        <w:tc>
          <w:tcPr>
            <w:tcW w:w="773" w:type="dxa"/>
            <w:shd w:val="clear" w:color="auto" w:fill="auto"/>
          </w:tcPr>
          <w:p w14:paraId="3E8CBCE8" w14:textId="77777777" w:rsidR="006C5506" w:rsidRPr="002C0D13" w:rsidRDefault="006C5506">
            <w:pPr>
              <w:rPr>
                <w:color w:val="auto"/>
                <w:sz w:val="10"/>
                <w:szCs w:val="10"/>
              </w:rPr>
            </w:pPr>
          </w:p>
        </w:tc>
        <w:tc>
          <w:tcPr>
            <w:tcW w:w="2410" w:type="dxa"/>
            <w:tcBorders>
              <w:top w:val="single" w:sz="4" w:space="0" w:color="auto"/>
            </w:tcBorders>
            <w:shd w:val="clear" w:color="auto" w:fill="auto"/>
          </w:tcPr>
          <w:p w14:paraId="3837D73D"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51491986" w14:textId="77777777" w:rsidR="006C5506" w:rsidRPr="002C0D13" w:rsidRDefault="006C5506">
            <w:pPr>
              <w:rPr>
                <w:color w:val="auto"/>
                <w:sz w:val="10"/>
                <w:szCs w:val="10"/>
              </w:rPr>
            </w:pPr>
          </w:p>
        </w:tc>
      </w:tr>
      <w:tr w:rsidR="002C0D13" w:rsidRPr="002C0D13" w14:paraId="2113F4DF" w14:textId="77777777">
        <w:trPr>
          <w:trHeight w:hRule="exact" w:val="792"/>
          <w:jc w:val="center"/>
        </w:trPr>
        <w:tc>
          <w:tcPr>
            <w:tcW w:w="898" w:type="dxa"/>
            <w:shd w:val="clear" w:color="auto" w:fill="auto"/>
          </w:tcPr>
          <w:p w14:paraId="4A9B131C" w14:textId="77777777" w:rsidR="006C5506" w:rsidRPr="002C0D13" w:rsidRDefault="006C5506">
            <w:pPr>
              <w:rPr>
                <w:color w:val="auto"/>
                <w:sz w:val="10"/>
                <w:szCs w:val="10"/>
              </w:rPr>
            </w:pPr>
          </w:p>
        </w:tc>
        <w:tc>
          <w:tcPr>
            <w:tcW w:w="3432" w:type="dxa"/>
            <w:shd w:val="clear" w:color="auto" w:fill="auto"/>
            <w:vAlign w:val="center"/>
          </w:tcPr>
          <w:p w14:paraId="3A38EA05" w14:textId="77777777" w:rsidR="006C5506" w:rsidRPr="002C0D13" w:rsidRDefault="007A1DE0">
            <w:pPr>
              <w:pStyle w:val="Other0"/>
              <w:spacing w:after="0"/>
              <w:ind w:left="460" w:hanging="200"/>
              <w:rPr>
                <w:color w:val="auto"/>
              </w:rPr>
            </w:pPr>
            <w:r w:rsidRPr="002C0D13">
              <w:rPr>
                <w:rStyle w:val="Other"/>
                <w:color w:val="auto"/>
              </w:rPr>
              <w:t>(i) Maximum value of torque in opening direction</w:t>
            </w:r>
          </w:p>
        </w:tc>
        <w:tc>
          <w:tcPr>
            <w:tcW w:w="773" w:type="dxa"/>
            <w:shd w:val="clear" w:color="auto" w:fill="auto"/>
          </w:tcPr>
          <w:p w14:paraId="34769B48" w14:textId="77777777" w:rsidR="006C5506" w:rsidRPr="002C0D13" w:rsidRDefault="006C5506">
            <w:pPr>
              <w:rPr>
                <w:color w:val="auto"/>
                <w:sz w:val="10"/>
                <w:szCs w:val="10"/>
              </w:rPr>
            </w:pPr>
          </w:p>
        </w:tc>
        <w:tc>
          <w:tcPr>
            <w:tcW w:w="2410" w:type="dxa"/>
            <w:shd w:val="clear" w:color="auto" w:fill="auto"/>
          </w:tcPr>
          <w:p w14:paraId="452FEE5A" w14:textId="77777777" w:rsidR="006C5506" w:rsidRPr="002C0D13" w:rsidRDefault="006C5506">
            <w:pPr>
              <w:rPr>
                <w:color w:val="auto"/>
                <w:sz w:val="10"/>
                <w:szCs w:val="10"/>
              </w:rPr>
            </w:pPr>
          </w:p>
        </w:tc>
        <w:tc>
          <w:tcPr>
            <w:tcW w:w="2400" w:type="dxa"/>
            <w:shd w:val="clear" w:color="auto" w:fill="auto"/>
          </w:tcPr>
          <w:p w14:paraId="5AD7BA53" w14:textId="77777777" w:rsidR="006C5506" w:rsidRPr="002C0D13" w:rsidRDefault="006C5506">
            <w:pPr>
              <w:rPr>
                <w:color w:val="auto"/>
                <w:sz w:val="10"/>
                <w:szCs w:val="10"/>
              </w:rPr>
            </w:pPr>
          </w:p>
        </w:tc>
      </w:tr>
      <w:tr w:rsidR="002C0D13" w:rsidRPr="002C0D13" w14:paraId="5B6122D3" w14:textId="77777777">
        <w:trPr>
          <w:trHeight w:hRule="exact" w:val="893"/>
          <w:jc w:val="center"/>
        </w:trPr>
        <w:tc>
          <w:tcPr>
            <w:tcW w:w="898" w:type="dxa"/>
            <w:shd w:val="clear" w:color="auto" w:fill="auto"/>
          </w:tcPr>
          <w:p w14:paraId="15A5C603" w14:textId="77777777" w:rsidR="006C5506" w:rsidRPr="002C0D13" w:rsidRDefault="006C5506">
            <w:pPr>
              <w:rPr>
                <w:color w:val="auto"/>
                <w:sz w:val="10"/>
                <w:szCs w:val="10"/>
              </w:rPr>
            </w:pPr>
          </w:p>
        </w:tc>
        <w:tc>
          <w:tcPr>
            <w:tcW w:w="3432" w:type="dxa"/>
            <w:shd w:val="clear" w:color="auto" w:fill="auto"/>
            <w:vAlign w:val="center"/>
          </w:tcPr>
          <w:p w14:paraId="13AA2102" w14:textId="77777777" w:rsidR="006C5506" w:rsidRPr="002C0D13" w:rsidRDefault="007A1DE0">
            <w:pPr>
              <w:pStyle w:val="Other0"/>
              <w:spacing w:after="0"/>
              <w:ind w:left="460" w:hanging="200"/>
              <w:rPr>
                <w:color w:val="auto"/>
              </w:rPr>
            </w:pPr>
            <w:r w:rsidRPr="002C0D13">
              <w:rPr>
                <w:rStyle w:val="Other"/>
                <w:color w:val="auto"/>
              </w:rPr>
              <w:t>(ii) Maximum value of the torque in closing direction</w:t>
            </w:r>
          </w:p>
        </w:tc>
        <w:tc>
          <w:tcPr>
            <w:tcW w:w="773" w:type="dxa"/>
            <w:shd w:val="clear" w:color="auto" w:fill="auto"/>
          </w:tcPr>
          <w:p w14:paraId="00C0FAE2" w14:textId="77777777" w:rsidR="006C5506" w:rsidRPr="002C0D13" w:rsidRDefault="006C5506">
            <w:pPr>
              <w:rPr>
                <w:color w:val="auto"/>
                <w:sz w:val="10"/>
                <w:szCs w:val="10"/>
              </w:rPr>
            </w:pPr>
          </w:p>
        </w:tc>
        <w:tc>
          <w:tcPr>
            <w:tcW w:w="2410" w:type="dxa"/>
            <w:shd w:val="clear" w:color="auto" w:fill="auto"/>
          </w:tcPr>
          <w:p w14:paraId="06656993" w14:textId="77777777" w:rsidR="006C5506" w:rsidRPr="002C0D13" w:rsidRDefault="006C5506">
            <w:pPr>
              <w:rPr>
                <w:color w:val="auto"/>
                <w:sz w:val="10"/>
                <w:szCs w:val="10"/>
              </w:rPr>
            </w:pPr>
          </w:p>
        </w:tc>
        <w:tc>
          <w:tcPr>
            <w:tcW w:w="2400" w:type="dxa"/>
            <w:shd w:val="clear" w:color="auto" w:fill="auto"/>
          </w:tcPr>
          <w:p w14:paraId="7B8FEC17" w14:textId="77777777" w:rsidR="006C5506" w:rsidRPr="002C0D13" w:rsidRDefault="006C5506">
            <w:pPr>
              <w:rPr>
                <w:color w:val="auto"/>
                <w:sz w:val="10"/>
                <w:szCs w:val="10"/>
              </w:rPr>
            </w:pPr>
          </w:p>
        </w:tc>
      </w:tr>
      <w:tr w:rsidR="002C0D13" w:rsidRPr="002C0D13" w14:paraId="29DBA1BC" w14:textId="77777777">
        <w:trPr>
          <w:trHeight w:hRule="exact" w:val="1037"/>
          <w:jc w:val="center"/>
        </w:trPr>
        <w:tc>
          <w:tcPr>
            <w:tcW w:w="898" w:type="dxa"/>
            <w:shd w:val="clear" w:color="auto" w:fill="auto"/>
            <w:vAlign w:val="center"/>
          </w:tcPr>
          <w:p w14:paraId="3881EBF8" w14:textId="77777777" w:rsidR="006C5506" w:rsidRPr="002C0D13" w:rsidRDefault="007A1DE0">
            <w:pPr>
              <w:pStyle w:val="Other0"/>
              <w:spacing w:after="0"/>
              <w:ind w:firstLine="240"/>
              <w:rPr>
                <w:b/>
                <w:bCs/>
                <w:color w:val="auto"/>
                <w:sz w:val="24"/>
                <w:szCs w:val="24"/>
              </w:rPr>
            </w:pPr>
            <w:r w:rsidRPr="002C0D13">
              <w:rPr>
                <w:rStyle w:val="Other"/>
                <w:rFonts w:ascii="Arial" w:eastAsia="Arial" w:hAnsi="Arial" w:cs="Arial"/>
                <w:b/>
                <w:bCs/>
                <w:color w:val="auto"/>
                <w:sz w:val="24"/>
                <w:szCs w:val="24"/>
              </w:rPr>
              <w:t>2.2</w:t>
            </w:r>
          </w:p>
        </w:tc>
        <w:tc>
          <w:tcPr>
            <w:tcW w:w="3432" w:type="dxa"/>
            <w:shd w:val="clear" w:color="auto" w:fill="auto"/>
            <w:vAlign w:val="center"/>
          </w:tcPr>
          <w:p w14:paraId="6B465179" w14:textId="77777777" w:rsidR="006C5506" w:rsidRPr="002C0D13" w:rsidRDefault="007A1DE0">
            <w:pPr>
              <w:pStyle w:val="Other0"/>
              <w:spacing w:after="0"/>
              <w:ind w:firstLine="180"/>
              <w:rPr>
                <w:b/>
                <w:bCs/>
                <w:color w:val="auto"/>
                <w:sz w:val="24"/>
                <w:szCs w:val="24"/>
              </w:rPr>
            </w:pPr>
            <w:r w:rsidRPr="002C0D13">
              <w:rPr>
                <w:rStyle w:val="Other"/>
                <w:rFonts w:ascii="Arial" w:eastAsia="Arial" w:hAnsi="Arial" w:cs="Arial"/>
                <w:b/>
                <w:bCs/>
                <w:color w:val="auto"/>
                <w:sz w:val="24"/>
                <w:szCs w:val="24"/>
              </w:rPr>
              <w:t>Informative data</w:t>
            </w:r>
          </w:p>
        </w:tc>
        <w:tc>
          <w:tcPr>
            <w:tcW w:w="773" w:type="dxa"/>
            <w:shd w:val="clear" w:color="auto" w:fill="auto"/>
          </w:tcPr>
          <w:p w14:paraId="03B07AA2" w14:textId="77777777" w:rsidR="006C5506" w:rsidRPr="002C0D13" w:rsidRDefault="006C5506">
            <w:pPr>
              <w:rPr>
                <w:color w:val="auto"/>
                <w:sz w:val="10"/>
                <w:szCs w:val="10"/>
              </w:rPr>
            </w:pPr>
          </w:p>
        </w:tc>
        <w:tc>
          <w:tcPr>
            <w:tcW w:w="2410" w:type="dxa"/>
            <w:shd w:val="clear" w:color="auto" w:fill="auto"/>
          </w:tcPr>
          <w:p w14:paraId="245D4D14" w14:textId="77777777" w:rsidR="006C5506" w:rsidRPr="002C0D13" w:rsidRDefault="006C5506">
            <w:pPr>
              <w:rPr>
                <w:color w:val="auto"/>
                <w:sz w:val="10"/>
                <w:szCs w:val="10"/>
              </w:rPr>
            </w:pPr>
          </w:p>
        </w:tc>
        <w:tc>
          <w:tcPr>
            <w:tcW w:w="2400" w:type="dxa"/>
            <w:shd w:val="clear" w:color="auto" w:fill="auto"/>
          </w:tcPr>
          <w:p w14:paraId="2A62C2E5" w14:textId="77777777" w:rsidR="006C5506" w:rsidRPr="002C0D13" w:rsidRDefault="006C5506">
            <w:pPr>
              <w:rPr>
                <w:color w:val="auto"/>
                <w:sz w:val="10"/>
                <w:szCs w:val="10"/>
              </w:rPr>
            </w:pPr>
          </w:p>
        </w:tc>
      </w:tr>
      <w:tr w:rsidR="002C0D13" w:rsidRPr="002C0D13" w14:paraId="2DF39F62" w14:textId="77777777">
        <w:trPr>
          <w:trHeight w:hRule="exact" w:val="422"/>
          <w:jc w:val="center"/>
        </w:trPr>
        <w:tc>
          <w:tcPr>
            <w:tcW w:w="898" w:type="dxa"/>
            <w:tcBorders>
              <w:top w:val="single" w:sz="4" w:space="0" w:color="auto"/>
            </w:tcBorders>
            <w:shd w:val="clear" w:color="auto" w:fill="auto"/>
            <w:vAlign w:val="center"/>
          </w:tcPr>
          <w:p w14:paraId="69D87B44" w14:textId="77777777" w:rsidR="006C5506" w:rsidRPr="002C0D13" w:rsidRDefault="007A1DE0">
            <w:pPr>
              <w:pStyle w:val="Other0"/>
              <w:spacing w:after="0"/>
              <w:rPr>
                <w:color w:val="auto"/>
              </w:rPr>
            </w:pPr>
            <w:r w:rsidRPr="002C0D13">
              <w:rPr>
                <w:rStyle w:val="Other"/>
                <w:color w:val="auto"/>
              </w:rPr>
              <w:t>ITEM</w:t>
            </w:r>
          </w:p>
        </w:tc>
        <w:tc>
          <w:tcPr>
            <w:tcW w:w="3432" w:type="dxa"/>
            <w:tcBorders>
              <w:top w:val="single" w:sz="4" w:space="0" w:color="auto"/>
            </w:tcBorders>
            <w:shd w:val="clear" w:color="auto" w:fill="auto"/>
            <w:vAlign w:val="center"/>
          </w:tcPr>
          <w:p w14:paraId="30FDD4F8" w14:textId="77777777" w:rsidR="006C5506" w:rsidRPr="002C0D13" w:rsidRDefault="007A1DE0">
            <w:pPr>
              <w:pStyle w:val="Other0"/>
              <w:spacing w:after="0"/>
              <w:rPr>
                <w:color w:val="auto"/>
              </w:rPr>
            </w:pPr>
            <w:r w:rsidRPr="002C0D13">
              <w:rPr>
                <w:rStyle w:val="Other"/>
                <w:color w:val="auto"/>
              </w:rPr>
              <w:t>DESIGNATION</w:t>
            </w:r>
          </w:p>
        </w:tc>
        <w:tc>
          <w:tcPr>
            <w:tcW w:w="773" w:type="dxa"/>
            <w:tcBorders>
              <w:top w:val="single" w:sz="4" w:space="0" w:color="auto"/>
            </w:tcBorders>
            <w:shd w:val="clear" w:color="auto" w:fill="auto"/>
          </w:tcPr>
          <w:p w14:paraId="14DFEBD6" w14:textId="77777777" w:rsidR="006C5506" w:rsidRPr="002C0D13" w:rsidRDefault="006C5506">
            <w:pPr>
              <w:rPr>
                <w:color w:val="auto"/>
                <w:sz w:val="10"/>
                <w:szCs w:val="10"/>
              </w:rPr>
            </w:pPr>
          </w:p>
        </w:tc>
        <w:tc>
          <w:tcPr>
            <w:tcW w:w="2410" w:type="dxa"/>
            <w:tcBorders>
              <w:top w:val="single" w:sz="4" w:space="0" w:color="auto"/>
            </w:tcBorders>
            <w:shd w:val="clear" w:color="auto" w:fill="auto"/>
            <w:vAlign w:val="center"/>
          </w:tcPr>
          <w:p w14:paraId="6D673DFE" w14:textId="77777777" w:rsidR="006C5506" w:rsidRPr="002C0D13" w:rsidRDefault="007A1DE0">
            <w:pPr>
              <w:pStyle w:val="Other0"/>
              <w:tabs>
                <w:tab w:val="left" w:pos="1558"/>
              </w:tabs>
              <w:spacing w:after="0"/>
              <w:ind w:firstLine="180"/>
              <w:rPr>
                <w:color w:val="auto"/>
              </w:rPr>
            </w:pPr>
            <w:r w:rsidRPr="002C0D13">
              <w:rPr>
                <w:rStyle w:val="Other"/>
                <w:color w:val="auto"/>
              </w:rPr>
              <w:t>UNITS</w:t>
            </w:r>
            <w:r w:rsidRPr="002C0D13">
              <w:rPr>
                <w:rStyle w:val="Other"/>
                <w:color w:val="auto"/>
              </w:rPr>
              <w:tab/>
              <w:t>VALUE</w:t>
            </w:r>
          </w:p>
        </w:tc>
        <w:tc>
          <w:tcPr>
            <w:tcW w:w="2400" w:type="dxa"/>
            <w:tcBorders>
              <w:top w:val="single" w:sz="4" w:space="0" w:color="auto"/>
            </w:tcBorders>
            <w:shd w:val="clear" w:color="auto" w:fill="auto"/>
            <w:vAlign w:val="center"/>
          </w:tcPr>
          <w:p w14:paraId="2CC21D87" w14:textId="77777777" w:rsidR="006C5506" w:rsidRPr="002C0D13" w:rsidRDefault="007A1DE0">
            <w:pPr>
              <w:pStyle w:val="Other0"/>
              <w:spacing w:after="0"/>
              <w:ind w:firstLine="940"/>
              <w:rPr>
                <w:color w:val="auto"/>
              </w:rPr>
            </w:pPr>
            <w:r w:rsidRPr="002C0D13">
              <w:rPr>
                <w:rStyle w:val="Other"/>
                <w:color w:val="auto"/>
              </w:rPr>
              <w:t>REMARKS</w:t>
            </w:r>
          </w:p>
        </w:tc>
      </w:tr>
      <w:tr w:rsidR="002C0D13" w:rsidRPr="002C0D13" w14:paraId="583A669B" w14:textId="77777777">
        <w:trPr>
          <w:trHeight w:hRule="exact" w:val="811"/>
          <w:jc w:val="center"/>
        </w:trPr>
        <w:tc>
          <w:tcPr>
            <w:tcW w:w="898" w:type="dxa"/>
            <w:tcBorders>
              <w:top w:val="single" w:sz="4" w:space="0" w:color="auto"/>
            </w:tcBorders>
            <w:shd w:val="clear" w:color="auto" w:fill="auto"/>
            <w:vAlign w:val="bottom"/>
          </w:tcPr>
          <w:p w14:paraId="7636362F" w14:textId="77777777" w:rsidR="006C5506" w:rsidRPr="002C0D13" w:rsidRDefault="007A1DE0">
            <w:pPr>
              <w:pStyle w:val="Other0"/>
              <w:spacing w:after="0"/>
              <w:rPr>
                <w:color w:val="auto"/>
              </w:rPr>
            </w:pPr>
            <w:r w:rsidRPr="002C0D13">
              <w:rPr>
                <w:rStyle w:val="Other"/>
                <w:color w:val="auto"/>
              </w:rPr>
              <w:t>1.</w:t>
            </w:r>
          </w:p>
        </w:tc>
        <w:tc>
          <w:tcPr>
            <w:tcW w:w="3432" w:type="dxa"/>
            <w:tcBorders>
              <w:top w:val="single" w:sz="4" w:space="0" w:color="auto"/>
            </w:tcBorders>
            <w:shd w:val="clear" w:color="auto" w:fill="auto"/>
            <w:vAlign w:val="bottom"/>
          </w:tcPr>
          <w:p w14:paraId="18C9A323" w14:textId="77777777" w:rsidR="006C5506" w:rsidRPr="002C0D13" w:rsidRDefault="007A1DE0">
            <w:pPr>
              <w:pStyle w:val="Other0"/>
              <w:spacing w:after="0"/>
              <w:rPr>
                <w:color w:val="auto"/>
              </w:rPr>
            </w:pPr>
            <w:r w:rsidRPr="002C0D13">
              <w:rPr>
                <w:rStyle w:val="Other"/>
                <w:color w:val="auto"/>
              </w:rPr>
              <w:t>Turbine water discharge quantities</w:t>
            </w:r>
          </w:p>
        </w:tc>
        <w:tc>
          <w:tcPr>
            <w:tcW w:w="773" w:type="dxa"/>
            <w:tcBorders>
              <w:top w:val="single" w:sz="4" w:space="0" w:color="auto"/>
            </w:tcBorders>
            <w:shd w:val="clear" w:color="auto" w:fill="auto"/>
          </w:tcPr>
          <w:p w14:paraId="0A842526" w14:textId="77777777" w:rsidR="006C5506" w:rsidRPr="002C0D13" w:rsidRDefault="006C5506">
            <w:pPr>
              <w:rPr>
                <w:color w:val="auto"/>
                <w:sz w:val="10"/>
                <w:szCs w:val="10"/>
              </w:rPr>
            </w:pPr>
          </w:p>
        </w:tc>
        <w:tc>
          <w:tcPr>
            <w:tcW w:w="2410" w:type="dxa"/>
            <w:tcBorders>
              <w:top w:val="single" w:sz="4" w:space="0" w:color="auto"/>
            </w:tcBorders>
            <w:shd w:val="clear" w:color="auto" w:fill="auto"/>
          </w:tcPr>
          <w:p w14:paraId="0A91D576"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17B6BB41" w14:textId="77777777" w:rsidR="006C5506" w:rsidRPr="002C0D13" w:rsidRDefault="006C5506">
            <w:pPr>
              <w:rPr>
                <w:color w:val="auto"/>
                <w:sz w:val="10"/>
                <w:szCs w:val="10"/>
              </w:rPr>
            </w:pPr>
          </w:p>
        </w:tc>
      </w:tr>
      <w:tr w:rsidR="002C0D13" w:rsidRPr="002C0D13" w14:paraId="2B5A8B29" w14:textId="77777777">
        <w:trPr>
          <w:trHeight w:hRule="exact" w:val="1042"/>
          <w:jc w:val="center"/>
        </w:trPr>
        <w:tc>
          <w:tcPr>
            <w:tcW w:w="898" w:type="dxa"/>
            <w:shd w:val="clear" w:color="auto" w:fill="auto"/>
          </w:tcPr>
          <w:p w14:paraId="537F38C6" w14:textId="77777777" w:rsidR="006C5506" w:rsidRPr="002C0D13" w:rsidRDefault="007A1DE0">
            <w:pPr>
              <w:pStyle w:val="Other0"/>
              <w:spacing w:before="80" w:after="0"/>
              <w:ind w:firstLine="460"/>
              <w:rPr>
                <w:color w:val="auto"/>
              </w:rPr>
            </w:pPr>
            <w:r w:rsidRPr="002C0D13">
              <w:rPr>
                <w:rStyle w:val="Other"/>
                <w:color w:val="auto"/>
              </w:rPr>
              <w:t>1.1.</w:t>
            </w:r>
          </w:p>
        </w:tc>
        <w:tc>
          <w:tcPr>
            <w:tcW w:w="4205" w:type="dxa"/>
            <w:gridSpan w:val="2"/>
            <w:shd w:val="clear" w:color="auto" w:fill="auto"/>
            <w:vAlign w:val="center"/>
          </w:tcPr>
          <w:p w14:paraId="52B1F66B" w14:textId="77777777" w:rsidR="006C5506" w:rsidRPr="002C0D13" w:rsidRDefault="007A1DE0">
            <w:pPr>
              <w:pStyle w:val="Other0"/>
              <w:spacing w:after="0" w:line="211" w:lineRule="auto"/>
              <w:ind w:left="400" w:hanging="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Under rated output operation at maximum (125.65 m) and minimum net heads (125.15 m)</w:t>
            </w:r>
          </w:p>
        </w:tc>
        <w:tc>
          <w:tcPr>
            <w:tcW w:w="2410" w:type="dxa"/>
            <w:shd w:val="clear" w:color="auto" w:fill="auto"/>
          </w:tcPr>
          <w:p w14:paraId="104755B1" w14:textId="77777777" w:rsidR="006C5506" w:rsidRPr="002C0D13" w:rsidRDefault="007A1DE0">
            <w:pPr>
              <w:pStyle w:val="Other0"/>
              <w:spacing w:before="100" w:after="0"/>
              <w:rPr>
                <w:color w:val="auto"/>
              </w:rPr>
            </w:pPr>
            <w:r w:rsidRPr="002C0D13">
              <w:rPr>
                <w:rStyle w:val="Other"/>
                <w:color w:val="auto"/>
              </w:rPr>
              <w:t>m</w:t>
            </w:r>
            <w:r w:rsidRPr="002C0D13">
              <w:rPr>
                <w:rStyle w:val="Other"/>
                <w:color w:val="auto"/>
                <w:vertAlign w:val="superscript"/>
              </w:rPr>
              <w:t>3</w:t>
            </w:r>
            <w:r w:rsidRPr="002C0D13">
              <w:rPr>
                <w:rStyle w:val="Other"/>
                <w:color w:val="auto"/>
              </w:rPr>
              <w:t>/s</w:t>
            </w:r>
          </w:p>
        </w:tc>
        <w:tc>
          <w:tcPr>
            <w:tcW w:w="2400" w:type="dxa"/>
            <w:shd w:val="clear" w:color="auto" w:fill="auto"/>
          </w:tcPr>
          <w:p w14:paraId="1BAF3395" w14:textId="77777777" w:rsidR="006C5506" w:rsidRPr="002C0D13" w:rsidRDefault="006C5506">
            <w:pPr>
              <w:rPr>
                <w:color w:val="auto"/>
                <w:sz w:val="10"/>
                <w:szCs w:val="10"/>
              </w:rPr>
            </w:pPr>
          </w:p>
        </w:tc>
      </w:tr>
      <w:tr w:rsidR="002C0D13" w:rsidRPr="002C0D13" w14:paraId="46E5C8CE" w14:textId="77777777">
        <w:trPr>
          <w:trHeight w:hRule="exact" w:val="614"/>
          <w:jc w:val="center"/>
        </w:trPr>
        <w:tc>
          <w:tcPr>
            <w:tcW w:w="898" w:type="dxa"/>
            <w:shd w:val="clear" w:color="auto" w:fill="auto"/>
            <w:vAlign w:val="center"/>
          </w:tcPr>
          <w:p w14:paraId="4B9967EE" w14:textId="77777777" w:rsidR="006C5506" w:rsidRPr="002C0D13" w:rsidRDefault="007A1DE0">
            <w:pPr>
              <w:pStyle w:val="Other0"/>
              <w:spacing w:after="0"/>
              <w:ind w:firstLine="460"/>
              <w:rPr>
                <w:color w:val="auto"/>
              </w:rPr>
            </w:pPr>
            <w:r w:rsidRPr="002C0D13">
              <w:rPr>
                <w:rStyle w:val="Other"/>
                <w:color w:val="auto"/>
              </w:rPr>
              <w:t>1.2.</w:t>
            </w:r>
          </w:p>
        </w:tc>
        <w:tc>
          <w:tcPr>
            <w:tcW w:w="4205" w:type="dxa"/>
            <w:gridSpan w:val="2"/>
            <w:shd w:val="clear" w:color="auto" w:fill="auto"/>
            <w:vAlign w:val="bottom"/>
          </w:tcPr>
          <w:p w14:paraId="5734EC9A" w14:textId="77777777" w:rsidR="006C5506" w:rsidRPr="002C0D13" w:rsidRDefault="007A1DE0">
            <w:pPr>
              <w:pStyle w:val="Other0"/>
              <w:spacing w:after="0" w:line="199" w:lineRule="auto"/>
              <w:ind w:left="400" w:hanging="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under maximum overload operation at maximum &amp; minimum net heads</w:t>
            </w:r>
          </w:p>
        </w:tc>
        <w:tc>
          <w:tcPr>
            <w:tcW w:w="2410" w:type="dxa"/>
            <w:shd w:val="clear" w:color="auto" w:fill="auto"/>
            <w:vAlign w:val="bottom"/>
          </w:tcPr>
          <w:p w14:paraId="2465B34D" w14:textId="77777777" w:rsidR="006C5506" w:rsidRPr="002C0D13" w:rsidRDefault="007A1DE0">
            <w:pPr>
              <w:pStyle w:val="Other0"/>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/s</w:t>
            </w:r>
          </w:p>
        </w:tc>
        <w:tc>
          <w:tcPr>
            <w:tcW w:w="2400" w:type="dxa"/>
            <w:shd w:val="clear" w:color="auto" w:fill="auto"/>
          </w:tcPr>
          <w:p w14:paraId="6C9C6544" w14:textId="77777777" w:rsidR="006C5506" w:rsidRPr="002C0D13" w:rsidRDefault="006C5506">
            <w:pPr>
              <w:rPr>
                <w:color w:val="auto"/>
                <w:sz w:val="10"/>
                <w:szCs w:val="10"/>
              </w:rPr>
            </w:pPr>
          </w:p>
        </w:tc>
      </w:tr>
      <w:tr w:rsidR="002C0D13" w:rsidRPr="002C0D13" w14:paraId="02122E76" w14:textId="77777777">
        <w:trPr>
          <w:trHeight w:hRule="exact" w:val="509"/>
          <w:jc w:val="center"/>
        </w:trPr>
        <w:tc>
          <w:tcPr>
            <w:tcW w:w="898" w:type="dxa"/>
            <w:shd w:val="clear" w:color="auto" w:fill="auto"/>
            <w:vAlign w:val="bottom"/>
          </w:tcPr>
          <w:p w14:paraId="78555E46" w14:textId="77777777" w:rsidR="006C5506" w:rsidRPr="002C0D13" w:rsidRDefault="007A1DE0">
            <w:pPr>
              <w:pStyle w:val="Other0"/>
              <w:spacing w:after="0"/>
              <w:ind w:firstLine="460"/>
              <w:rPr>
                <w:color w:val="auto"/>
              </w:rPr>
            </w:pPr>
            <w:r w:rsidRPr="002C0D13">
              <w:rPr>
                <w:rStyle w:val="Other"/>
                <w:color w:val="auto"/>
              </w:rPr>
              <w:t>1.3.</w:t>
            </w:r>
          </w:p>
        </w:tc>
        <w:tc>
          <w:tcPr>
            <w:tcW w:w="3432" w:type="dxa"/>
            <w:shd w:val="clear" w:color="auto" w:fill="auto"/>
            <w:vAlign w:val="bottom"/>
          </w:tcPr>
          <w:p w14:paraId="7E0EA2A8" w14:textId="77777777" w:rsidR="006C5506" w:rsidRPr="002C0D13" w:rsidRDefault="007A1DE0">
            <w:pPr>
              <w:pStyle w:val="Other0"/>
              <w:spacing w:after="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at maximum runaway condition</w:t>
            </w:r>
          </w:p>
        </w:tc>
        <w:tc>
          <w:tcPr>
            <w:tcW w:w="773" w:type="dxa"/>
            <w:shd w:val="clear" w:color="auto" w:fill="auto"/>
          </w:tcPr>
          <w:p w14:paraId="1282F15C" w14:textId="77777777" w:rsidR="006C5506" w:rsidRPr="002C0D13" w:rsidRDefault="006C5506">
            <w:pPr>
              <w:rPr>
                <w:color w:val="auto"/>
                <w:sz w:val="10"/>
                <w:szCs w:val="10"/>
              </w:rPr>
            </w:pPr>
          </w:p>
        </w:tc>
        <w:tc>
          <w:tcPr>
            <w:tcW w:w="2410" w:type="dxa"/>
            <w:tcBorders>
              <w:top w:val="single" w:sz="4" w:space="0" w:color="auto"/>
            </w:tcBorders>
            <w:shd w:val="clear" w:color="auto" w:fill="auto"/>
            <w:vAlign w:val="bottom"/>
          </w:tcPr>
          <w:p w14:paraId="4472004F" w14:textId="77777777" w:rsidR="006C5506" w:rsidRPr="002C0D13" w:rsidRDefault="007A1DE0">
            <w:pPr>
              <w:pStyle w:val="Other0"/>
              <w:tabs>
                <w:tab w:val="left" w:pos="970"/>
                <w:tab w:val="left" w:leader="underscore" w:pos="2294"/>
              </w:tabs>
              <w:spacing w:after="0"/>
              <w:rPr>
                <w:color w:val="auto"/>
              </w:rPr>
            </w:pPr>
            <w:r w:rsidRPr="002C0D13">
              <w:rPr>
                <w:rStyle w:val="Other"/>
                <w:color w:val="auto"/>
              </w:rPr>
              <w:t>m3/s</w:t>
            </w:r>
            <w:r w:rsidRPr="002C0D13">
              <w:rPr>
                <w:rStyle w:val="Other"/>
                <w:color w:val="auto"/>
              </w:rPr>
              <w:tab/>
            </w:r>
            <w:r w:rsidRPr="002C0D13">
              <w:rPr>
                <w:rStyle w:val="Other"/>
                <w:color w:val="auto"/>
              </w:rPr>
              <w:tab/>
            </w:r>
          </w:p>
        </w:tc>
        <w:tc>
          <w:tcPr>
            <w:tcW w:w="2400" w:type="dxa"/>
            <w:tcBorders>
              <w:top w:val="single" w:sz="4" w:space="0" w:color="auto"/>
            </w:tcBorders>
            <w:shd w:val="clear" w:color="auto" w:fill="auto"/>
          </w:tcPr>
          <w:p w14:paraId="64829EC7" w14:textId="77777777" w:rsidR="006C5506" w:rsidRPr="002C0D13" w:rsidRDefault="006C5506">
            <w:pPr>
              <w:rPr>
                <w:color w:val="auto"/>
                <w:sz w:val="10"/>
                <w:szCs w:val="10"/>
              </w:rPr>
            </w:pPr>
          </w:p>
        </w:tc>
      </w:tr>
      <w:tr w:rsidR="002C0D13" w:rsidRPr="002C0D13" w14:paraId="43245633" w14:textId="77777777">
        <w:trPr>
          <w:trHeight w:hRule="exact" w:val="509"/>
          <w:jc w:val="center"/>
        </w:trPr>
        <w:tc>
          <w:tcPr>
            <w:tcW w:w="898" w:type="dxa"/>
            <w:shd w:val="clear" w:color="auto" w:fill="auto"/>
            <w:vAlign w:val="bottom"/>
          </w:tcPr>
          <w:p w14:paraId="0E8D0324" w14:textId="77777777" w:rsidR="006C5506" w:rsidRPr="002C0D13" w:rsidRDefault="007A1DE0">
            <w:pPr>
              <w:pStyle w:val="Other0"/>
              <w:spacing w:after="0"/>
              <w:ind w:firstLine="460"/>
              <w:rPr>
                <w:color w:val="auto"/>
              </w:rPr>
            </w:pPr>
            <w:r w:rsidRPr="002C0D13">
              <w:rPr>
                <w:rStyle w:val="Other"/>
                <w:color w:val="auto"/>
              </w:rPr>
              <w:t>1.4.</w:t>
            </w:r>
          </w:p>
        </w:tc>
        <w:tc>
          <w:tcPr>
            <w:tcW w:w="3432" w:type="dxa"/>
            <w:shd w:val="clear" w:color="auto" w:fill="auto"/>
            <w:vAlign w:val="bottom"/>
          </w:tcPr>
          <w:p w14:paraId="52BE3E3E" w14:textId="77777777" w:rsidR="006C5506" w:rsidRPr="002C0D13" w:rsidRDefault="007A1DE0">
            <w:pPr>
              <w:pStyle w:val="Other0"/>
              <w:spacing w:after="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at no-load at rated net head</w:t>
            </w:r>
          </w:p>
        </w:tc>
        <w:tc>
          <w:tcPr>
            <w:tcW w:w="773" w:type="dxa"/>
            <w:shd w:val="clear" w:color="auto" w:fill="auto"/>
          </w:tcPr>
          <w:p w14:paraId="6766A9E9" w14:textId="77777777" w:rsidR="006C5506" w:rsidRPr="002C0D13" w:rsidRDefault="006C5506">
            <w:pPr>
              <w:rPr>
                <w:color w:val="auto"/>
                <w:sz w:val="10"/>
                <w:szCs w:val="10"/>
              </w:rPr>
            </w:pPr>
          </w:p>
        </w:tc>
        <w:tc>
          <w:tcPr>
            <w:tcW w:w="2410" w:type="dxa"/>
            <w:tcBorders>
              <w:top w:val="single" w:sz="4" w:space="0" w:color="auto"/>
            </w:tcBorders>
            <w:shd w:val="clear" w:color="auto" w:fill="auto"/>
            <w:vAlign w:val="bottom"/>
          </w:tcPr>
          <w:p w14:paraId="6891443B" w14:textId="77777777" w:rsidR="006C5506" w:rsidRPr="002C0D13" w:rsidRDefault="007A1DE0">
            <w:pPr>
              <w:pStyle w:val="Other0"/>
              <w:tabs>
                <w:tab w:val="left" w:pos="970"/>
                <w:tab w:val="left" w:leader="underscore" w:pos="2294"/>
              </w:tabs>
              <w:spacing w:after="0"/>
              <w:rPr>
                <w:color w:val="auto"/>
              </w:rPr>
            </w:pPr>
            <w:r w:rsidRPr="002C0D13">
              <w:rPr>
                <w:rStyle w:val="Other"/>
                <w:color w:val="auto"/>
              </w:rPr>
              <w:t>m3/s</w:t>
            </w:r>
            <w:r w:rsidRPr="002C0D13">
              <w:rPr>
                <w:rStyle w:val="Other"/>
                <w:color w:val="auto"/>
              </w:rPr>
              <w:tab/>
            </w:r>
            <w:r w:rsidRPr="002C0D13">
              <w:rPr>
                <w:rStyle w:val="Other"/>
                <w:color w:val="auto"/>
              </w:rPr>
              <w:tab/>
            </w:r>
          </w:p>
        </w:tc>
        <w:tc>
          <w:tcPr>
            <w:tcW w:w="2400" w:type="dxa"/>
            <w:tcBorders>
              <w:top w:val="single" w:sz="4" w:space="0" w:color="auto"/>
            </w:tcBorders>
            <w:shd w:val="clear" w:color="auto" w:fill="auto"/>
          </w:tcPr>
          <w:p w14:paraId="27F37D8D" w14:textId="77777777" w:rsidR="006C5506" w:rsidRPr="002C0D13" w:rsidRDefault="006C5506">
            <w:pPr>
              <w:rPr>
                <w:color w:val="auto"/>
                <w:sz w:val="10"/>
                <w:szCs w:val="10"/>
              </w:rPr>
            </w:pPr>
          </w:p>
        </w:tc>
      </w:tr>
      <w:tr w:rsidR="002C0D13" w:rsidRPr="002C0D13" w14:paraId="1604B0FA" w14:textId="77777777">
        <w:trPr>
          <w:trHeight w:hRule="exact" w:val="667"/>
          <w:jc w:val="center"/>
        </w:trPr>
        <w:tc>
          <w:tcPr>
            <w:tcW w:w="898" w:type="dxa"/>
            <w:shd w:val="clear" w:color="auto" w:fill="auto"/>
            <w:vAlign w:val="center"/>
          </w:tcPr>
          <w:p w14:paraId="640BC368" w14:textId="77777777" w:rsidR="006C5506" w:rsidRPr="002C0D13" w:rsidRDefault="007A1DE0">
            <w:pPr>
              <w:pStyle w:val="Other0"/>
              <w:spacing w:after="0"/>
              <w:rPr>
                <w:color w:val="auto"/>
              </w:rPr>
            </w:pPr>
            <w:r w:rsidRPr="002C0D13">
              <w:rPr>
                <w:rStyle w:val="Other"/>
                <w:color w:val="auto"/>
              </w:rPr>
              <w:t>2.</w:t>
            </w:r>
          </w:p>
        </w:tc>
        <w:tc>
          <w:tcPr>
            <w:tcW w:w="3432" w:type="dxa"/>
            <w:shd w:val="clear" w:color="auto" w:fill="auto"/>
            <w:vAlign w:val="center"/>
          </w:tcPr>
          <w:p w14:paraId="325467AA" w14:textId="77777777" w:rsidR="006C5506" w:rsidRPr="002C0D13" w:rsidRDefault="007A1DE0">
            <w:pPr>
              <w:pStyle w:val="Other0"/>
              <w:spacing w:after="0"/>
              <w:rPr>
                <w:color w:val="auto"/>
              </w:rPr>
            </w:pPr>
            <w:r w:rsidRPr="002C0D13">
              <w:rPr>
                <w:rStyle w:val="Other"/>
                <w:color w:val="auto"/>
              </w:rPr>
              <w:t>Hydraulic Flow velocities in Turbine:</w:t>
            </w:r>
          </w:p>
        </w:tc>
        <w:tc>
          <w:tcPr>
            <w:tcW w:w="773" w:type="dxa"/>
            <w:shd w:val="clear" w:color="auto" w:fill="auto"/>
          </w:tcPr>
          <w:p w14:paraId="6B19BA66" w14:textId="77777777" w:rsidR="006C5506" w:rsidRPr="002C0D13" w:rsidRDefault="006C5506">
            <w:pPr>
              <w:rPr>
                <w:color w:val="auto"/>
                <w:sz w:val="10"/>
                <w:szCs w:val="10"/>
              </w:rPr>
            </w:pPr>
          </w:p>
        </w:tc>
        <w:tc>
          <w:tcPr>
            <w:tcW w:w="2410" w:type="dxa"/>
            <w:tcBorders>
              <w:top w:val="single" w:sz="4" w:space="0" w:color="auto"/>
            </w:tcBorders>
            <w:shd w:val="clear" w:color="auto" w:fill="auto"/>
          </w:tcPr>
          <w:p w14:paraId="5510CC7F"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0081FE48" w14:textId="77777777" w:rsidR="006C5506" w:rsidRPr="002C0D13" w:rsidRDefault="006C5506">
            <w:pPr>
              <w:rPr>
                <w:color w:val="auto"/>
                <w:sz w:val="10"/>
                <w:szCs w:val="10"/>
              </w:rPr>
            </w:pPr>
          </w:p>
        </w:tc>
      </w:tr>
      <w:tr w:rsidR="002C0D13" w:rsidRPr="002C0D13" w14:paraId="6EBD13CB" w14:textId="77777777">
        <w:trPr>
          <w:trHeight w:hRule="exact" w:val="350"/>
          <w:jc w:val="center"/>
        </w:trPr>
        <w:tc>
          <w:tcPr>
            <w:tcW w:w="898" w:type="dxa"/>
            <w:shd w:val="clear" w:color="auto" w:fill="auto"/>
            <w:vAlign w:val="bottom"/>
          </w:tcPr>
          <w:p w14:paraId="4D062FBA" w14:textId="77777777" w:rsidR="006C5506" w:rsidRPr="002C0D13" w:rsidRDefault="007A1DE0">
            <w:pPr>
              <w:pStyle w:val="Other0"/>
              <w:spacing w:after="0"/>
              <w:rPr>
                <w:color w:val="auto"/>
              </w:rPr>
            </w:pPr>
            <w:r w:rsidRPr="002C0D13">
              <w:rPr>
                <w:rStyle w:val="Other"/>
                <w:color w:val="auto"/>
              </w:rPr>
              <w:t>2.1.</w:t>
            </w:r>
          </w:p>
        </w:tc>
        <w:tc>
          <w:tcPr>
            <w:tcW w:w="3432" w:type="dxa"/>
            <w:shd w:val="clear" w:color="auto" w:fill="auto"/>
            <w:vAlign w:val="bottom"/>
          </w:tcPr>
          <w:p w14:paraId="0161CDCD" w14:textId="77777777" w:rsidR="006C5506" w:rsidRPr="002C0D13" w:rsidRDefault="007A1DE0">
            <w:pPr>
              <w:pStyle w:val="Other0"/>
              <w:spacing w:after="0"/>
              <w:rPr>
                <w:color w:val="auto"/>
              </w:rPr>
            </w:pPr>
            <w:r w:rsidRPr="002C0D13">
              <w:rPr>
                <w:rStyle w:val="Other"/>
                <w:color w:val="auto"/>
              </w:rPr>
              <w:t>At inlet to scroll casing</w:t>
            </w:r>
          </w:p>
        </w:tc>
        <w:tc>
          <w:tcPr>
            <w:tcW w:w="773" w:type="dxa"/>
            <w:shd w:val="clear" w:color="auto" w:fill="auto"/>
          </w:tcPr>
          <w:p w14:paraId="2020D763" w14:textId="77777777" w:rsidR="006C5506" w:rsidRPr="002C0D13" w:rsidRDefault="006C5506">
            <w:pPr>
              <w:rPr>
                <w:color w:val="auto"/>
                <w:sz w:val="10"/>
                <w:szCs w:val="10"/>
              </w:rPr>
            </w:pPr>
          </w:p>
        </w:tc>
        <w:tc>
          <w:tcPr>
            <w:tcW w:w="2410" w:type="dxa"/>
            <w:shd w:val="clear" w:color="auto" w:fill="auto"/>
          </w:tcPr>
          <w:p w14:paraId="26F3C75C" w14:textId="77777777" w:rsidR="006C5506" w:rsidRPr="002C0D13" w:rsidRDefault="006C5506">
            <w:pPr>
              <w:rPr>
                <w:color w:val="auto"/>
                <w:sz w:val="10"/>
                <w:szCs w:val="10"/>
              </w:rPr>
            </w:pPr>
          </w:p>
        </w:tc>
        <w:tc>
          <w:tcPr>
            <w:tcW w:w="2400" w:type="dxa"/>
            <w:shd w:val="clear" w:color="auto" w:fill="auto"/>
          </w:tcPr>
          <w:p w14:paraId="7133E3F5" w14:textId="77777777" w:rsidR="006C5506" w:rsidRPr="002C0D13" w:rsidRDefault="006C5506">
            <w:pPr>
              <w:rPr>
                <w:color w:val="auto"/>
                <w:sz w:val="10"/>
                <w:szCs w:val="10"/>
              </w:rPr>
            </w:pPr>
          </w:p>
        </w:tc>
      </w:tr>
      <w:tr w:rsidR="002C0D13" w:rsidRPr="002C0D13" w14:paraId="688840B4" w14:textId="77777777">
        <w:trPr>
          <w:trHeight w:hRule="exact" w:val="658"/>
          <w:jc w:val="center"/>
        </w:trPr>
        <w:tc>
          <w:tcPr>
            <w:tcW w:w="898" w:type="dxa"/>
            <w:shd w:val="clear" w:color="auto" w:fill="auto"/>
            <w:vAlign w:val="center"/>
          </w:tcPr>
          <w:p w14:paraId="66AD36A0" w14:textId="77777777" w:rsidR="006C5506" w:rsidRPr="002C0D13" w:rsidRDefault="007A1DE0">
            <w:pPr>
              <w:pStyle w:val="Other0"/>
              <w:spacing w:after="0"/>
              <w:rPr>
                <w:color w:val="auto"/>
              </w:rPr>
            </w:pPr>
            <w:r w:rsidRPr="002C0D13">
              <w:rPr>
                <w:rStyle w:val="Other"/>
                <w:color w:val="auto"/>
              </w:rPr>
              <w:t>2.2.</w:t>
            </w:r>
          </w:p>
        </w:tc>
        <w:tc>
          <w:tcPr>
            <w:tcW w:w="3432" w:type="dxa"/>
            <w:shd w:val="clear" w:color="auto" w:fill="auto"/>
            <w:vAlign w:val="center"/>
          </w:tcPr>
          <w:p w14:paraId="1E1576E9" w14:textId="77777777" w:rsidR="006C5506" w:rsidRPr="002C0D13" w:rsidRDefault="007A1DE0">
            <w:pPr>
              <w:pStyle w:val="Other0"/>
              <w:spacing w:after="0"/>
              <w:rPr>
                <w:color w:val="auto"/>
              </w:rPr>
            </w:pPr>
            <w:r w:rsidRPr="002C0D13">
              <w:rPr>
                <w:rStyle w:val="Other"/>
                <w:color w:val="auto"/>
              </w:rPr>
              <w:t>In runner:</w:t>
            </w:r>
          </w:p>
        </w:tc>
        <w:tc>
          <w:tcPr>
            <w:tcW w:w="773" w:type="dxa"/>
            <w:shd w:val="clear" w:color="auto" w:fill="auto"/>
          </w:tcPr>
          <w:p w14:paraId="387F99DE" w14:textId="77777777" w:rsidR="006C5506" w:rsidRPr="002C0D13" w:rsidRDefault="006C5506">
            <w:pPr>
              <w:rPr>
                <w:color w:val="auto"/>
                <w:sz w:val="10"/>
                <w:szCs w:val="10"/>
              </w:rPr>
            </w:pPr>
          </w:p>
        </w:tc>
        <w:tc>
          <w:tcPr>
            <w:tcW w:w="2410" w:type="dxa"/>
            <w:tcBorders>
              <w:top w:val="single" w:sz="4" w:space="0" w:color="auto"/>
            </w:tcBorders>
            <w:shd w:val="clear" w:color="auto" w:fill="auto"/>
          </w:tcPr>
          <w:p w14:paraId="123EAF98"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09E31AD0" w14:textId="77777777" w:rsidR="006C5506" w:rsidRPr="002C0D13" w:rsidRDefault="006C5506">
            <w:pPr>
              <w:rPr>
                <w:color w:val="auto"/>
                <w:sz w:val="10"/>
                <w:szCs w:val="10"/>
              </w:rPr>
            </w:pPr>
          </w:p>
        </w:tc>
      </w:tr>
      <w:tr w:rsidR="002C0D13" w:rsidRPr="002C0D13" w14:paraId="6581708C" w14:textId="77777777">
        <w:trPr>
          <w:trHeight w:hRule="exact" w:val="360"/>
          <w:jc w:val="center"/>
        </w:trPr>
        <w:tc>
          <w:tcPr>
            <w:tcW w:w="898" w:type="dxa"/>
            <w:shd w:val="clear" w:color="auto" w:fill="auto"/>
          </w:tcPr>
          <w:p w14:paraId="4E271A7F" w14:textId="77777777" w:rsidR="006C5506" w:rsidRPr="002C0D13" w:rsidRDefault="006C5506">
            <w:pPr>
              <w:rPr>
                <w:color w:val="auto"/>
                <w:sz w:val="10"/>
                <w:szCs w:val="10"/>
              </w:rPr>
            </w:pPr>
          </w:p>
        </w:tc>
        <w:tc>
          <w:tcPr>
            <w:tcW w:w="3432" w:type="dxa"/>
            <w:shd w:val="clear" w:color="auto" w:fill="auto"/>
            <w:vAlign w:val="bottom"/>
          </w:tcPr>
          <w:p w14:paraId="4D30638F" w14:textId="77777777" w:rsidR="006C5506" w:rsidRPr="002C0D13" w:rsidRDefault="007A1DE0">
            <w:pPr>
              <w:pStyle w:val="Other0"/>
              <w:spacing w:after="0"/>
              <w:rPr>
                <w:color w:val="auto"/>
              </w:rPr>
            </w:pPr>
            <w:r w:rsidRPr="002C0D13">
              <w:rPr>
                <w:rStyle w:val="Other"/>
                <w:color w:val="auto"/>
              </w:rPr>
              <w:t>i) Absolute at inlet</w:t>
            </w:r>
          </w:p>
        </w:tc>
        <w:tc>
          <w:tcPr>
            <w:tcW w:w="773" w:type="dxa"/>
            <w:shd w:val="clear" w:color="auto" w:fill="auto"/>
          </w:tcPr>
          <w:p w14:paraId="54685497" w14:textId="77777777" w:rsidR="006C5506" w:rsidRPr="002C0D13" w:rsidRDefault="006C5506">
            <w:pPr>
              <w:rPr>
                <w:color w:val="auto"/>
                <w:sz w:val="10"/>
                <w:szCs w:val="10"/>
              </w:rPr>
            </w:pPr>
          </w:p>
        </w:tc>
        <w:tc>
          <w:tcPr>
            <w:tcW w:w="2410" w:type="dxa"/>
            <w:shd w:val="clear" w:color="auto" w:fill="auto"/>
          </w:tcPr>
          <w:p w14:paraId="4182176C" w14:textId="77777777" w:rsidR="006C5506" w:rsidRPr="002C0D13" w:rsidRDefault="006C5506">
            <w:pPr>
              <w:rPr>
                <w:color w:val="auto"/>
                <w:sz w:val="10"/>
                <w:szCs w:val="10"/>
              </w:rPr>
            </w:pPr>
          </w:p>
        </w:tc>
        <w:tc>
          <w:tcPr>
            <w:tcW w:w="2400" w:type="dxa"/>
            <w:shd w:val="clear" w:color="auto" w:fill="auto"/>
          </w:tcPr>
          <w:p w14:paraId="36C959A9" w14:textId="77777777" w:rsidR="006C5506" w:rsidRPr="002C0D13" w:rsidRDefault="006C5506">
            <w:pPr>
              <w:rPr>
                <w:color w:val="auto"/>
                <w:sz w:val="10"/>
                <w:szCs w:val="10"/>
              </w:rPr>
            </w:pPr>
          </w:p>
        </w:tc>
      </w:tr>
      <w:tr w:rsidR="002C0D13" w:rsidRPr="002C0D13" w14:paraId="51545BA7" w14:textId="77777777">
        <w:trPr>
          <w:trHeight w:hRule="exact" w:val="509"/>
          <w:jc w:val="center"/>
        </w:trPr>
        <w:tc>
          <w:tcPr>
            <w:tcW w:w="898" w:type="dxa"/>
            <w:shd w:val="clear" w:color="auto" w:fill="auto"/>
          </w:tcPr>
          <w:p w14:paraId="31C7A7FE" w14:textId="77777777" w:rsidR="006C5506" w:rsidRPr="002C0D13" w:rsidRDefault="006C5506">
            <w:pPr>
              <w:rPr>
                <w:color w:val="auto"/>
                <w:sz w:val="10"/>
                <w:szCs w:val="10"/>
              </w:rPr>
            </w:pPr>
          </w:p>
        </w:tc>
        <w:tc>
          <w:tcPr>
            <w:tcW w:w="3432" w:type="dxa"/>
            <w:shd w:val="clear" w:color="auto" w:fill="auto"/>
            <w:vAlign w:val="bottom"/>
          </w:tcPr>
          <w:p w14:paraId="53847BC9" w14:textId="77777777" w:rsidR="006C5506" w:rsidRPr="002C0D13" w:rsidRDefault="007A1DE0">
            <w:pPr>
              <w:pStyle w:val="Other0"/>
              <w:spacing w:after="0"/>
              <w:rPr>
                <w:color w:val="auto"/>
              </w:rPr>
            </w:pPr>
            <w:r w:rsidRPr="002C0D13">
              <w:rPr>
                <w:rStyle w:val="Other"/>
                <w:color w:val="auto"/>
              </w:rPr>
              <w:t>ii) Peripheral at inlet</w:t>
            </w:r>
          </w:p>
        </w:tc>
        <w:tc>
          <w:tcPr>
            <w:tcW w:w="773" w:type="dxa"/>
            <w:shd w:val="clear" w:color="auto" w:fill="auto"/>
          </w:tcPr>
          <w:p w14:paraId="1C8DB6EC" w14:textId="77777777" w:rsidR="006C5506" w:rsidRPr="002C0D13" w:rsidRDefault="006C5506">
            <w:pPr>
              <w:rPr>
                <w:color w:val="auto"/>
                <w:sz w:val="10"/>
                <w:szCs w:val="10"/>
              </w:rPr>
            </w:pPr>
          </w:p>
        </w:tc>
        <w:tc>
          <w:tcPr>
            <w:tcW w:w="2410" w:type="dxa"/>
            <w:tcBorders>
              <w:top w:val="single" w:sz="4" w:space="0" w:color="auto"/>
            </w:tcBorders>
            <w:shd w:val="clear" w:color="auto" w:fill="auto"/>
          </w:tcPr>
          <w:p w14:paraId="03AF3A9A"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7467E8A1" w14:textId="77777777" w:rsidR="006C5506" w:rsidRPr="002C0D13" w:rsidRDefault="006C5506">
            <w:pPr>
              <w:rPr>
                <w:color w:val="auto"/>
                <w:sz w:val="10"/>
                <w:szCs w:val="10"/>
              </w:rPr>
            </w:pPr>
          </w:p>
        </w:tc>
      </w:tr>
      <w:tr w:rsidR="002C0D13" w:rsidRPr="002C0D13" w14:paraId="4261B990" w14:textId="77777777">
        <w:trPr>
          <w:trHeight w:hRule="exact" w:val="509"/>
          <w:jc w:val="center"/>
        </w:trPr>
        <w:tc>
          <w:tcPr>
            <w:tcW w:w="898" w:type="dxa"/>
            <w:shd w:val="clear" w:color="auto" w:fill="auto"/>
          </w:tcPr>
          <w:p w14:paraId="2C4CF68D" w14:textId="77777777" w:rsidR="006C5506" w:rsidRPr="002C0D13" w:rsidRDefault="006C5506">
            <w:pPr>
              <w:rPr>
                <w:color w:val="auto"/>
                <w:sz w:val="10"/>
                <w:szCs w:val="10"/>
              </w:rPr>
            </w:pPr>
          </w:p>
        </w:tc>
        <w:tc>
          <w:tcPr>
            <w:tcW w:w="3432" w:type="dxa"/>
            <w:shd w:val="clear" w:color="auto" w:fill="auto"/>
            <w:vAlign w:val="bottom"/>
          </w:tcPr>
          <w:p w14:paraId="1F9B53BE" w14:textId="77777777" w:rsidR="006C5506" w:rsidRPr="002C0D13" w:rsidRDefault="007A1DE0">
            <w:pPr>
              <w:pStyle w:val="Other0"/>
              <w:spacing w:after="0"/>
              <w:rPr>
                <w:color w:val="auto"/>
              </w:rPr>
            </w:pPr>
            <w:r w:rsidRPr="002C0D13">
              <w:rPr>
                <w:rStyle w:val="Other"/>
                <w:color w:val="auto"/>
              </w:rPr>
              <w:t>iii) Relative at inlet</w:t>
            </w:r>
          </w:p>
        </w:tc>
        <w:tc>
          <w:tcPr>
            <w:tcW w:w="773" w:type="dxa"/>
            <w:shd w:val="clear" w:color="auto" w:fill="auto"/>
          </w:tcPr>
          <w:p w14:paraId="24E875AB" w14:textId="77777777" w:rsidR="006C5506" w:rsidRPr="002C0D13" w:rsidRDefault="006C5506">
            <w:pPr>
              <w:rPr>
                <w:color w:val="auto"/>
                <w:sz w:val="10"/>
                <w:szCs w:val="10"/>
              </w:rPr>
            </w:pPr>
          </w:p>
        </w:tc>
        <w:tc>
          <w:tcPr>
            <w:tcW w:w="2410" w:type="dxa"/>
            <w:tcBorders>
              <w:top w:val="single" w:sz="4" w:space="0" w:color="auto"/>
            </w:tcBorders>
            <w:shd w:val="clear" w:color="auto" w:fill="auto"/>
          </w:tcPr>
          <w:p w14:paraId="04F6EC34" w14:textId="77777777" w:rsidR="006C5506" w:rsidRPr="002C0D13" w:rsidRDefault="006C5506">
            <w:pPr>
              <w:rPr>
                <w:color w:val="auto"/>
                <w:sz w:val="10"/>
                <w:szCs w:val="10"/>
              </w:rPr>
            </w:pPr>
          </w:p>
        </w:tc>
        <w:tc>
          <w:tcPr>
            <w:tcW w:w="2400" w:type="dxa"/>
            <w:tcBorders>
              <w:top w:val="single" w:sz="4" w:space="0" w:color="auto"/>
            </w:tcBorders>
            <w:shd w:val="clear" w:color="auto" w:fill="auto"/>
          </w:tcPr>
          <w:p w14:paraId="0FD03A85" w14:textId="77777777" w:rsidR="006C5506" w:rsidRPr="002C0D13" w:rsidRDefault="006C5506">
            <w:pPr>
              <w:rPr>
                <w:color w:val="auto"/>
                <w:sz w:val="10"/>
                <w:szCs w:val="10"/>
              </w:rPr>
            </w:pPr>
          </w:p>
        </w:tc>
      </w:tr>
      <w:tr w:rsidR="002C0D13" w:rsidRPr="002C0D13" w14:paraId="3B2752F7" w14:textId="77777777">
        <w:trPr>
          <w:trHeight w:hRule="exact" w:val="518"/>
          <w:jc w:val="center"/>
        </w:trPr>
        <w:tc>
          <w:tcPr>
            <w:tcW w:w="898" w:type="dxa"/>
            <w:shd w:val="clear" w:color="auto" w:fill="auto"/>
          </w:tcPr>
          <w:p w14:paraId="3A189A76" w14:textId="77777777" w:rsidR="006C5506" w:rsidRPr="002C0D13" w:rsidRDefault="006C5506">
            <w:pPr>
              <w:rPr>
                <w:color w:val="auto"/>
                <w:sz w:val="10"/>
                <w:szCs w:val="10"/>
              </w:rPr>
            </w:pPr>
          </w:p>
        </w:tc>
        <w:tc>
          <w:tcPr>
            <w:tcW w:w="3432" w:type="dxa"/>
            <w:shd w:val="clear" w:color="auto" w:fill="auto"/>
            <w:vAlign w:val="bottom"/>
          </w:tcPr>
          <w:p w14:paraId="5CEA6FD7" w14:textId="77777777" w:rsidR="006C5506" w:rsidRPr="002C0D13" w:rsidRDefault="007A1DE0">
            <w:pPr>
              <w:pStyle w:val="Other0"/>
              <w:spacing w:after="0"/>
              <w:rPr>
                <w:color w:val="auto"/>
              </w:rPr>
            </w:pPr>
            <w:r w:rsidRPr="002C0D13">
              <w:rPr>
                <w:rStyle w:val="Other"/>
                <w:color w:val="auto"/>
              </w:rPr>
              <w:t>iv) Absolute at outlet</w:t>
            </w:r>
          </w:p>
        </w:tc>
        <w:tc>
          <w:tcPr>
            <w:tcW w:w="773" w:type="dxa"/>
            <w:shd w:val="clear" w:color="auto" w:fill="auto"/>
          </w:tcPr>
          <w:p w14:paraId="28D1762E" w14:textId="77777777" w:rsidR="006C5506" w:rsidRPr="002C0D13" w:rsidRDefault="006C5506">
            <w:pPr>
              <w:rPr>
                <w:color w:val="auto"/>
                <w:sz w:val="10"/>
                <w:szCs w:val="10"/>
              </w:rPr>
            </w:pPr>
          </w:p>
        </w:tc>
        <w:tc>
          <w:tcPr>
            <w:tcW w:w="2410" w:type="dxa"/>
            <w:tcBorders>
              <w:top w:val="single" w:sz="4" w:space="0" w:color="auto"/>
              <w:bottom w:val="single" w:sz="4" w:space="0" w:color="auto"/>
            </w:tcBorders>
            <w:shd w:val="clear" w:color="auto" w:fill="auto"/>
          </w:tcPr>
          <w:p w14:paraId="06AF8BD8" w14:textId="77777777" w:rsidR="006C5506" w:rsidRPr="002C0D13" w:rsidRDefault="006C5506">
            <w:pPr>
              <w:rPr>
                <w:color w:val="auto"/>
                <w:sz w:val="10"/>
                <w:szCs w:val="10"/>
              </w:rPr>
            </w:pPr>
          </w:p>
        </w:tc>
        <w:tc>
          <w:tcPr>
            <w:tcW w:w="2400" w:type="dxa"/>
            <w:tcBorders>
              <w:top w:val="single" w:sz="4" w:space="0" w:color="auto"/>
              <w:bottom w:val="single" w:sz="4" w:space="0" w:color="auto"/>
            </w:tcBorders>
            <w:shd w:val="clear" w:color="auto" w:fill="auto"/>
          </w:tcPr>
          <w:p w14:paraId="17949BBD" w14:textId="77777777" w:rsidR="006C5506" w:rsidRPr="002C0D13" w:rsidRDefault="006C5506">
            <w:pPr>
              <w:rPr>
                <w:color w:val="auto"/>
                <w:sz w:val="10"/>
                <w:szCs w:val="10"/>
              </w:rPr>
            </w:pPr>
          </w:p>
        </w:tc>
      </w:tr>
      <w:tr w:rsidR="002C0D13" w:rsidRPr="002C0D13" w14:paraId="3C72A0E2" w14:textId="77777777">
        <w:trPr>
          <w:trHeight w:hRule="exact" w:val="518"/>
          <w:jc w:val="center"/>
        </w:trPr>
        <w:tc>
          <w:tcPr>
            <w:tcW w:w="898" w:type="dxa"/>
            <w:shd w:val="clear" w:color="auto" w:fill="auto"/>
          </w:tcPr>
          <w:p w14:paraId="51E61F37" w14:textId="77777777" w:rsidR="00EA250B" w:rsidRPr="002C0D13" w:rsidRDefault="00EA250B">
            <w:pPr>
              <w:rPr>
                <w:color w:val="auto"/>
                <w:sz w:val="10"/>
                <w:szCs w:val="10"/>
              </w:rPr>
            </w:pPr>
          </w:p>
        </w:tc>
        <w:tc>
          <w:tcPr>
            <w:tcW w:w="3432" w:type="dxa"/>
            <w:shd w:val="clear" w:color="auto" w:fill="auto"/>
            <w:vAlign w:val="bottom"/>
          </w:tcPr>
          <w:p w14:paraId="04485AF9" w14:textId="77777777" w:rsidR="00EA250B" w:rsidRPr="002C0D13" w:rsidRDefault="00EA250B">
            <w:pPr>
              <w:pStyle w:val="Other0"/>
              <w:spacing w:after="0"/>
              <w:rPr>
                <w:rStyle w:val="Other"/>
                <w:color w:val="auto"/>
              </w:rPr>
            </w:pPr>
          </w:p>
        </w:tc>
        <w:tc>
          <w:tcPr>
            <w:tcW w:w="773" w:type="dxa"/>
            <w:shd w:val="clear" w:color="auto" w:fill="auto"/>
          </w:tcPr>
          <w:p w14:paraId="66D6BBB3" w14:textId="77777777" w:rsidR="00EA250B" w:rsidRPr="002C0D13" w:rsidRDefault="00EA250B">
            <w:pPr>
              <w:rPr>
                <w:color w:val="auto"/>
                <w:sz w:val="10"/>
                <w:szCs w:val="10"/>
              </w:rPr>
            </w:pPr>
          </w:p>
        </w:tc>
        <w:tc>
          <w:tcPr>
            <w:tcW w:w="2410" w:type="dxa"/>
            <w:tcBorders>
              <w:top w:val="single" w:sz="4" w:space="0" w:color="auto"/>
              <w:bottom w:val="single" w:sz="4" w:space="0" w:color="auto"/>
            </w:tcBorders>
            <w:shd w:val="clear" w:color="auto" w:fill="auto"/>
          </w:tcPr>
          <w:p w14:paraId="56EBB989" w14:textId="77777777" w:rsidR="00EA250B" w:rsidRPr="002C0D13" w:rsidRDefault="00EA250B">
            <w:pPr>
              <w:rPr>
                <w:color w:val="auto"/>
                <w:sz w:val="10"/>
                <w:szCs w:val="10"/>
              </w:rPr>
            </w:pPr>
          </w:p>
        </w:tc>
        <w:tc>
          <w:tcPr>
            <w:tcW w:w="2400" w:type="dxa"/>
            <w:tcBorders>
              <w:top w:val="single" w:sz="4" w:space="0" w:color="auto"/>
              <w:bottom w:val="single" w:sz="4" w:space="0" w:color="auto"/>
            </w:tcBorders>
            <w:shd w:val="clear" w:color="auto" w:fill="auto"/>
          </w:tcPr>
          <w:p w14:paraId="2C39B21C" w14:textId="77777777" w:rsidR="00EA250B" w:rsidRPr="002C0D13" w:rsidRDefault="00EA250B">
            <w:pPr>
              <w:rPr>
                <w:color w:val="auto"/>
                <w:sz w:val="10"/>
                <w:szCs w:val="10"/>
              </w:rPr>
            </w:pPr>
          </w:p>
        </w:tc>
      </w:tr>
    </w:tbl>
    <w:p w14:paraId="07B43D87" w14:textId="77777777" w:rsidR="006C5506" w:rsidRPr="002C0D13" w:rsidRDefault="007A1DE0">
      <w:pPr>
        <w:pStyle w:val="BodyText"/>
        <w:numPr>
          <w:ilvl w:val="0"/>
          <w:numId w:val="11"/>
        </w:numPr>
        <w:tabs>
          <w:tab w:val="left" w:pos="1481"/>
          <w:tab w:val="left" w:pos="6031"/>
          <w:tab w:val="left" w:leader="underscore" w:pos="7363"/>
          <w:tab w:val="left" w:leader="underscore" w:pos="9262"/>
        </w:tabs>
        <w:ind w:firstLine="940"/>
        <w:jc w:val="both"/>
        <w:rPr>
          <w:color w:val="auto"/>
        </w:rPr>
      </w:pPr>
      <w:r w:rsidRPr="002C0D13">
        <w:rPr>
          <w:rStyle w:val="BodyTextChar"/>
          <w:color w:val="auto"/>
        </w:rPr>
        <w:lastRenderedPageBreak/>
        <w:t>Peripheral at outlet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8A92768" w14:textId="77777777" w:rsidR="006C5506" w:rsidRPr="002C0D13" w:rsidRDefault="007A1DE0">
      <w:pPr>
        <w:pStyle w:val="BodyText"/>
        <w:numPr>
          <w:ilvl w:val="0"/>
          <w:numId w:val="11"/>
        </w:numPr>
        <w:tabs>
          <w:tab w:val="left" w:pos="1481"/>
          <w:tab w:val="left" w:pos="6031"/>
          <w:tab w:val="left" w:leader="underscore" w:pos="7363"/>
          <w:tab w:val="left" w:leader="underscore" w:pos="9262"/>
        </w:tabs>
        <w:ind w:firstLine="940"/>
        <w:jc w:val="both"/>
        <w:rPr>
          <w:color w:val="auto"/>
        </w:rPr>
      </w:pPr>
      <w:r w:rsidRPr="002C0D13">
        <w:rPr>
          <w:rStyle w:val="BodyTextChar"/>
          <w:color w:val="auto"/>
        </w:rPr>
        <w:t>Relative at outlet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C597F91" w14:textId="77777777" w:rsidR="006C5506" w:rsidRPr="002C0D13" w:rsidRDefault="007A1DE0">
      <w:pPr>
        <w:pStyle w:val="BodyText"/>
        <w:numPr>
          <w:ilvl w:val="1"/>
          <w:numId w:val="12"/>
        </w:numPr>
        <w:tabs>
          <w:tab w:val="left" w:pos="901"/>
        </w:tabs>
        <w:spacing w:after="160"/>
        <w:rPr>
          <w:color w:val="auto"/>
        </w:rPr>
      </w:pPr>
      <w:r w:rsidRPr="002C0D13">
        <w:rPr>
          <w:rStyle w:val="BodyTextChar"/>
          <w:color w:val="auto"/>
        </w:rPr>
        <w:t>Draft tube:</w:t>
      </w:r>
    </w:p>
    <w:p w14:paraId="107FE620" w14:textId="77777777" w:rsidR="006C5506" w:rsidRPr="002C0D13" w:rsidRDefault="007A1DE0">
      <w:pPr>
        <w:pStyle w:val="BodyText"/>
        <w:numPr>
          <w:ilvl w:val="0"/>
          <w:numId w:val="13"/>
        </w:numPr>
        <w:tabs>
          <w:tab w:val="left" w:pos="1481"/>
          <w:tab w:val="left" w:pos="6031"/>
          <w:tab w:val="left" w:leader="underscore" w:pos="7363"/>
          <w:tab w:val="left" w:leader="underscore" w:pos="9262"/>
        </w:tabs>
        <w:ind w:firstLine="940"/>
        <w:rPr>
          <w:color w:val="auto"/>
        </w:rPr>
      </w:pPr>
      <w:r w:rsidRPr="002C0D13">
        <w:rPr>
          <w:rStyle w:val="BodyTextChar"/>
          <w:color w:val="auto"/>
        </w:rPr>
        <w:t>Velocity of water at elbow end.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5AC0443" w14:textId="77777777" w:rsidR="006C5506" w:rsidRPr="002C0D13" w:rsidRDefault="007A1DE0">
      <w:pPr>
        <w:pStyle w:val="BodyText"/>
        <w:numPr>
          <w:ilvl w:val="0"/>
          <w:numId w:val="13"/>
        </w:numPr>
        <w:tabs>
          <w:tab w:val="left" w:pos="1481"/>
          <w:tab w:val="left" w:pos="6031"/>
          <w:tab w:val="left" w:leader="underscore" w:pos="7363"/>
          <w:tab w:val="left" w:leader="underscore" w:pos="9262"/>
        </w:tabs>
        <w:spacing w:after="280"/>
        <w:ind w:firstLine="940"/>
        <w:rPr>
          <w:color w:val="auto"/>
        </w:rPr>
      </w:pPr>
      <w:r w:rsidRPr="002C0D13">
        <w:rPr>
          <w:rStyle w:val="BodyTextChar"/>
          <w:color w:val="auto"/>
        </w:rPr>
        <w:t>Velocity at water at exit.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032C3F62" w14:textId="77777777" w:rsidR="006C5506" w:rsidRPr="002C0D13" w:rsidRDefault="007A1DE0">
      <w:pPr>
        <w:pStyle w:val="BodyText"/>
        <w:numPr>
          <w:ilvl w:val="0"/>
          <w:numId w:val="14"/>
        </w:numPr>
        <w:tabs>
          <w:tab w:val="left" w:pos="901"/>
        </w:tabs>
        <w:spacing w:after="160"/>
        <w:rPr>
          <w:color w:val="auto"/>
        </w:rPr>
      </w:pPr>
      <w:r w:rsidRPr="002C0D13">
        <w:rPr>
          <w:rStyle w:val="BodyTextChar"/>
          <w:color w:val="auto"/>
        </w:rPr>
        <w:t>Runner</w:t>
      </w:r>
    </w:p>
    <w:p w14:paraId="53883930" w14:textId="77777777" w:rsidR="006C5506" w:rsidRPr="002C0D13" w:rsidRDefault="007A1DE0">
      <w:pPr>
        <w:pStyle w:val="BodyText"/>
        <w:numPr>
          <w:ilvl w:val="1"/>
          <w:numId w:val="14"/>
        </w:numPr>
        <w:tabs>
          <w:tab w:val="left" w:pos="901"/>
          <w:tab w:val="right" w:pos="2534"/>
          <w:tab w:val="right" w:pos="5392"/>
          <w:tab w:val="left" w:pos="6008"/>
          <w:tab w:val="left" w:leader="underscore" w:pos="7332"/>
          <w:tab w:val="left" w:leader="underscore" w:pos="9238"/>
        </w:tabs>
        <w:jc w:val="both"/>
        <w:rPr>
          <w:color w:val="auto"/>
        </w:rPr>
      </w:pPr>
      <w:r w:rsidRPr="002C0D13">
        <w:rPr>
          <w:rStyle w:val="BodyTextChar"/>
          <w:color w:val="auto"/>
        </w:rPr>
        <w:t>Discharge dia</w:t>
      </w:r>
      <w:r w:rsidRPr="002C0D13">
        <w:rPr>
          <w:rStyle w:val="BodyTextChar"/>
          <w:color w:val="auto"/>
        </w:rPr>
        <w:tab/>
        <w:t>(D</w:t>
      </w:r>
      <w:r w:rsidRPr="002C0D13">
        <w:rPr>
          <w:rStyle w:val="BodyTextChar"/>
          <w:color w:val="auto"/>
          <w:sz w:val="13"/>
          <w:szCs w:val="13"/>
        </w:rPr>
        <w:t>3</w:t>
      </w:r>
      <w:r w:rsidRPr="002C0D13">
        <w:rPr>
          <w:rStyle w:val="BodyTextChar"/>
          <w:color w:val="auto"/>
        </w:rPr>
        <w:t>)</w:t>
      </w:r>
      <w:r w:rsidRPr="002C0D13">
        <w:rPr>
          <w:rStyle w:val="BodyTextChar"/>
          <w:color w:val="auto"/>
        </w:rPr>
        <w:tab/>
        <w:t>mm</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C06D52F" w14:textId="77777777" w:rsidR="006C5506" w:rsidRPr="002C0D13" w:rsidRDefault="007A1DE0">
      <w:pPr>
        <w:pStyle w:val="BodyText"/>
        <w:numPr>
          <w:ilvl w:val="1"/>
          <w:numId w:val="14"/>
        </w:numPr>
        <w:tabs>
          <w:tab w:val="left" w:pos="901"/>
          <w:tab w:val="right" w:pos="5392"/>
          <w:tab w:val="left" w:pos="6008"/>
          <w:tab w:val="left" w:leader="underscore" w:pos="7332"/>
          <w:tab w:val="left" w:leader="underscore" w:pos="9238"/>
        </w:tabs>
        <w:jc w:val="both"/>
        <w:rPr>
          <w:color w:val="auto"/>
        </w:rPr>
      </w:pPr>
      <w:r w:rsidRPr="002C0D13">
        <w:rPr>
          <w:rStyle w:val="BodyTextChar"/>
          <w:color w:val="auto"/>
        </w:rPr>
        <w:t>Inlet dia (D</w:t>
      </w:r>
      <w:r w:rsidRPr="002C0D13">
        <w:rPr>
          <w:rStyle w:val="BodyTextChar"/>
          <w:color w:val="auto"/>
          <w:sz w:val="13"/>
          <w:szCs w:val="13"/>
        </w:rPr>
        <w:t>2</w:t>
      </w:r>
      <w:r w:rsidRPr="002C0D13">
        <w:rPr>
          <w:rStyle w:val="BodyTextChar"/>
          <w:color w:val="auto"/>
        </w:rPr>
        <w:t>)</w:t>
      </w:r>
      <w:r w:rsidRPr="002C0D13">
        <w:rPr>
          <w:rStyle w:val="BodyTextChar"/>
          <w:color w:val="auto"/>
        </w:rPr>
        <w:tab/>
        <w:t>mm</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D2D4863" w14:textId="77777777" w:rsidR="006C5506" w:rsidRPr="002C0D13" w:rsidRDefault="007A1DE0">
      <w:pPr>
        <w:pStyle w:val="BodyText"/>
        <w:numPr>
          <w:ilvl w:val="1"/>
          <w:numId w:val="14"/>
        </w:numPr>
        <w:tabs>
          <w:tab w:val="left" w:pos="901"/>
          <w:tab w:val="left" w:pos="5107"/>
          <w:tab w:val="left" w:leader="underscore" w:pos="7332"/>
          <w:tab w:val="left" w:leader="underscore" w:pos="9238"/>
        </w:tabs>
        <w:jc w:val="both"/>
        <w:rPr>
          <w:color w:val="auto"/>
        </w:rPr>
      </w:pPr>
      <w:r w:rsidRPr="002C0D13">
        <w:rPr>
          <w:rStyle w:val="BodyTextChar"/>
          <w:color w:val="auto"/>
        </w:rPr>
        <w:t>No. of blades</w:t>
      </w:r>
      <w:r w:rsidRPr="002C0D13">
        <w:rPr>
          <w:rStyle w:val="BodyTextChar"/>
          <w:color w:val="auto"/>
        </w:rPr>
        <w:tab/>
        <w:t xml:space="preserve">Pcs. </w:t>
      </w:r>
      <w:r w:rsidRPr="002C0D13">
        <w:rPr>
          <w:rStyle w:val="BodyTextChar"/>
          <w:color w:val="auto"/>
          <w:vertAlign w:val="superscript"/>
        </w:rPr>
        <w:tab/>
        <w:t xml:space="preserve"> </w:t>
      </w:r>
      <w:r w:rsidRPr="002C0D13">
        <w:rPr>
          <w:rStyle w:val="BodyTextChar"/>
          <w:color w:val="auto"/>
          <w:vertAlign w:val="superscript"/>
        </w:rPr>
        <w:tab/>
      </w:r>
    </w:p>
    <w:p w14:paraId="6D3ECF69" w14:textId="77777777" w:rsidR="006C5506" w:rsidRPr="002C0D13" w:rsidRDefault="007A1DE0">
      <w:pPr>
        <w:pStyle w:val="BodyText"/>
        <w:numPr>
          <w:ilvl w:val="1"/>
          <w:numId w:val="14"/>
        </w:numPr>
        <w:tabs>
          <w:tab w:val="left" w:pos="901"/>
          <w:tab w:val="left" w:pos="6008"/>
          <w:tab w:val="left" w:leader="underscore" w:pos="7332"/>
          <w:tab w:val="left" w:leader="underscore" w:pos="9238"/>
        </w:tabs>
        <w:jc w:val="both"/>
        <w:rPr>
          <w:color w:val="auto"/>
        </w:rPr>
      </w:pPr>
      <w:r w:rsidRPr="002C0D13">
        <w:rPr>
          <w:rStyle w:val="BodyTextChar"/>
          <w:color w:val="auto"/>
        </w:rPr>
        <w:t>Method of construction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DA7D9FF" w14:textId="77777777" w:rsidR="006C5506" w:rsidRPr="002C0D13" w:rsidRDefault="007A1DE0">
      <w:pPr>
        <w:pStyle w:val="BodyText"/>
        <w:numPr>
          <w:ilvl w:val="1"/>
          <w:numId w:val="14"/>
        </w:numPr>
        <w:tabs>
          <w:tab w:val="left" w:pos="901"/>
          <w:tab w:val="left" w:pos="6008"/>
          <w:tab w:val="left" w:leader="underscore" w:pos="7332"/>
          <w:tab w:val="left" w:leader="underscore" w:pos="9238"/>
        </w:tabs>
        <w:spacing w:after="40"/>
        <w:jc w:val="both"/>
        <w:rPr>
          <w:color w:val="auto"/>
        </w:rPr>
      </w:pPr>
      <w:r w:rsidRPr="002C0D13">
        <w:rPr>
          <w:rStyle w:val="BodyTextChar"/>
          <w:color w:val="auto"/>
        </w:rPr>
        <w:t>Material, metallurgical composition &amp;</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B62C003" w14:textId="77777777" w:rsidR="006C5506" w:rsidRPr="002C0D13" w:rsidRDefault="007A1DE0">
      <w:pPr>
        <w:pStyle w:val="BodyText"/>
        <w:spacing w:after="160"/>
        <w:ind w:firstLine="940"/>
        <w:rPr>
          <w:color w:val="auto"/>
        </w:rPr>
      </w:pPr>
      <w:r w:rsidRPr="002C0D13">
        <w:rPr>
          <w:rStyle w:val="BodyTextChar"/>
          <w:color w:val="auto"/>
        </w:rPr>
        <w:t>surface hardness (BHN)</w:t>
      </w:r>
    </w:p>
    <w:p w14:paraId="266D0BA8" w14:textId="77777777" w:rsidR="006C5506" w:rsidRPr="002C0D13" w:rsidRDefault="007A1DE0">
      <w:pPr>
        <w:pStyle w:val="BodyText"/>
        <w:numPr>
          <w:ilvl w:val="1"/>
          <w:numId w:val="14"/>
        </w:numPr>
        <w:tabs>
          <w:tab w:val="left" w:pos="901"/>
          <w:tab w:val="right" w:pos="5392"/>
          <w:tab w:val="left" w:pos="6008"/>
          <w:tab w:val="left" w:leader="underscore" w:pos="7332"/>
          <w:tab w:val="left" w:leader="underscore" w:pos="9238"/>
        </w:tabs>
        <w:spacing w:after="280"/>
        <w:rPr>
          <w:color w:val="auto"/>
        </w:rPr>
      </w:pPr>
      <w:r w:rsidRPr="002C0D13">
        <w:rPr>
          <w:rStyle w:val="BodyTextChar"/>
          <w:color w:val="auto"/>
        </w:rPr>
        <w:t>Weight</w:t>
      </w:r>
      <w:r w:rsidRPr="002C0D13">
        <w:rPr>
          <w:rStyle w:val="BodyTextChar"/>
          <w:color w:val="auto"/>
        </w:rPr>
        <w:tab/>
        <w:t>kg.</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064FA55" w14:textId="77777777" w:rsidR="006C5506" w:rsidRPr="002C0D13" w:rsidRDefault="007A1DE0">
      <w:pPr>
        <w:pStyle w:val="BodyText"/>
        <w:numPr>
          <w:ilvl w:val="1"/>
          <w:numId w:val="14"/>
        </w:numPr>
        <w:tabs>
          <w:tab w:val="left" w:pos="901"/>
        </w:tabs>
        <w:rPr>
          <w:color w:val="auto"/>
        </w:rPr>
      </w:pPr>
      <w:r w:rsidRPr="002C0D13">
        <w:rPr>
          <w:rStyle w:val="BodyTextChar"/>
          <w:color w:val="auto"/>
        </w:rPr>
        <w:t>Source of runner casting</w:t>
      </w:r>
    </w:p>
    <w:p w14:paraId="7CE46199" w14:textId="77777777" w:rsidR="006C5506" w:rsidRPr="002C0D13" w:rsidRDefault="007A1DE0">
      <w:pPr>
        <w:pStyle w:val="BodyText"/>
        <w:numPr>
          <w:ilvl w:val="1"/>
          <w:numId w:val="14"/>
        </w:numPr>
        <w:tabs>
          <w:tab w:val="left" w:pos="901"/>
        </w:tabs>
        <w:rPr>
          <w:color w:val="auto"/>
        </w:rPr>
      </w:pPr>
      <w:r w:rsidRPr="002C0D13">
        <w:rPr>
          <w:rStyle w:val="BodyTextChar"/>
          <w:color w:val="auto"/>
        </w:rPr>
        <w:t>Runner Labyrinth</w:t>
      </w:r>
    </w:p>
    <w:p w14:paraId="608118CD" w14:textId="77777777" w:rsidR="006C5506" w:rsidRPr="002C0D13" w:rsidRDefault="007A1DE0">
      <w:pPr>
        <w:pStyle w:val="BodyText"/>
        <w:numPr>
          <w:ilvl w:val="0"/>
          <w:numId w:val="15"/>
        </w:numPr>
        <w:tabs>
          <w:tab w:val="left" w:pos="1482"/>
          <w:tab w:val="left" w:pos="6008"/>
          <w:tab w:val="left" w:leader="underscore" w:pos="7332"/>
          <w:tab w:val="left" w:leader="underscore" w:pos="9238"/>
        </w:tabs>
        <w:ind w:left="1460" w:hanging="520"/>
        <w:rPr>
          <w:color w:val="auto"/>
        </w:rPr>
      </w:pPr>
      <w:r w:rsidRPr="002C0D13">
        <w:rPr>
          <w:rStyle w:val="BodyTextChar"/>
          <w:color w:val="auto"/>
        </w:rPr>
        <w:t>Material, standard, composition &amp; surface Hardness (BHN)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3A151CE" w14:textId="77777777" w:rsidR="006C5506" w:rsidRPr="002C0D13" w:rsidRDefault="007A1DE0">
      <w:pPr>
        <w:pStyle w:val="BodyText"/>
        <w:numPr>
          <w:ilvl w:val="0"/>
          <w:numId w:val="15"/>
        </w:numPr>
        <w:tabs>
          <w:tab w:val="left" w:pos="1481"/>
        </w:tabs>
        <w:spacing w:after="460"/>
        <w:ind w:firstLine="940"/>
        <w:rPr>
          <w:color w:val="auto"/>
        </w:rPr>
      </w:pPr>
      <w:r w:rsidRPr="002C0D13">
        <w:rPr>
          <w:rStyle w:val="BodyTextChar"/>
          <w:color w:val="auto"/>
        </w:rPr>
        <w:t>Method of fixing &amp; removal on runner</w:t>
      </w:r>
    </w:p>
    <w:p w14:paraId="6ECC23CD" w14:textId="77777777" w:rsidR="006C5506" w:rsidRPr="002C0D13" w:rsidRDefault="007A1DE0">
      <w:pPr>
        <w:pStyle w:val="BodyText"/>
        <w:numPr>
          <w:ilvl w:val="1"/>
          <w:numId w:val="14"/>
        </w:numPr>
        <w:tabs>
          <w:tab w:val="left" w:pos="901"/>
          <w:tab w:val="left" w:pos="6008"/>
          <w:tab w:val="left" w:leader="underscore" w:pos="7332"/>
          <w:tab w:val="left" w:leader="underscore" w:pos="9238"/>
        </w:tabs>
        <w:spacing w:after="280"/>
        <w:jc w:val="both"/>
        <w:rPr>
          <w:color w:val="auto"/>
        </w:rPr>
      </w:pPr>
      <w:r w:rsidRPr="002C0D13">
        <w:rPr>
          <w:rStyle w:val="BodyTextChar"/>
          <w:color w:val="auto"/>
        </w:rPr>
        <w:t>Material composition of runner cone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88652C1" w14:textId="77777777" w:rsidR="006C5506" w:rsidRPr="002C0D13" w:rsidRDefault="007A1DE0">
      <w:pPr>
        <w:pStyle w:val="BodyText"/>
        <w:numPr>
          <w:ilvl w:val="1"/>
          <w:numId w:val="14"/>
        </w:numPr>
        <w:tabs>
          <w:tab w:val="left" w:pos="901"/>
        </w:tabs>
        <w:spacing w:after="160"/>
        <w:ind w:left="940" w:hanging="940"/>
        <w:rPr>
          <w:color w:val="auto"/>
        </w:rPr>
      </w:pPr>
      <w:r w:rsidRPr="002C0D13">
        <w:rPr>
          <w:rStyle w:val="BodyTextChar"/>
          <w:color w:val="auto"/>
        </w:rPr>
        <w:t>Detail of hard-abrasion coatings on (if applicable)</w:t>
      </w:r>
    </w:p>
    <w:p w14:paraId="44218384" w14:textId="77777777" w:rsidR="006C5506" w:rsidRPr="002C0D13" w:rsidRDefault="007A1DE0">
      <w:pPr>
        <w:pStyle w:val="BodyText"/>
        <w:numPr>
          <w:ilvl w:val="0"/>
          <w:numId w:val="16"/>
        </w:numPr>
        <w:tabs>
          <w:tab w:val="left" w:pos="1481"/>
          <w:tab w:val="left" w:pos="6031"/>
          <w:tab w:val="left" w:leader="underscore" w:pos="7363"/>
          <w:tab w:val="left" w:leader="underscore" w:pos="9262"/>
        </w:tabs>
        <w:ind w:firstLine="940"/>
        <w:rPr>
          <w:color w:val="auto"/>
        </w:rPr>
      </w:pPr>
      <w:r w:rsidRPr="002C0D13">
        <w:rPr>
          <w:rStyle w:val="BodyTextChar"/>
          <w:color w:val="auto"/>
        </w:rPr>
        <w:t>Blades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4BF2AC8" w14:textId="77777777" w:rsidR="006C5506" w:rsidRPr="002C0D13" w:rsidRDefault="007A1DE0">
      <w:pPr>
        <w:pStyle w:val="BodyText"/>
        <w:numPr>
          <w:ilvl w:val="0"/>
          <w:numId w:val="16"/>
        </w:numPr>
        <w:tabs>
          <w:tab w:val="left" w:pos="1481"/>
          <w:tab w:val="left" w:pos="6031"/>
          <w:tab w:val="left" w:leader="underscore" w:pos="7363"/>
          <w:tab w:val="left" w:leader="underscore" w:pos="9262"/>
        </w:tabs>
        <w:spacing w:after="280"/>
        <w:ind w:firstLine="940"/>
        <w:rPr>
          <w:color w:val="auto"/>
        </w:rPr>
      </w:pPr>
      <w:r w:rsidRPr="002C0D13">
        <w:rPr>
          <w:rStyle w:val="BodyTextChar"/>
          <w:color w:val="auto"/>
        </w:rPr>
        <w:t>Labyrinths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4D90D9A" w14:textId="77777777" w:rsidR="006C5506" w:rsidRPr="002C0D13" w:rsidRDefault="007A1DE0">
      <w:pPr>
        <w:pStyle w:val="BodyText"/>
        <w:numPr>
          <w:ilvl w:val="1"/>
          <w:numId w:val="14"/>
        </w:numPr>
        <w:tabs>
          <w:tab w:val="left" w:pos="901"/>
        </w:tabs>
        <w:spacing w:after="160"/>
        <w:ind w:left="940" w:hanging="940"/>
        <w:rPr>
          <w:color w:val="auto"/>
        </w:rPr>
      </w:pPr>
      <w:r w:rsidRPr="002C0D13">
        <w:rPr>
          <w:rStyle w:val="BodyTextChar"/>
          <w:color w:val="auto"/>
        </w:rPr>
        <w:t>Whether all runner parts are accessible during re-coating</w:t>
      </w:r>
    </w:p>
    <w:p w14:paraId="55EBA9B5" w14:textId="77777777" w:rsidR="006C5506" w:rsidRPr="002C0D13" w:rsidRDefault="007A1DE0">
      <w:pPr>
        <w:pStyle w:val="BodyText"/>
        <w:numPr>
          <w:ilvl w:val="1"/>
          <w:numId w:val="14"/>
        </w:numPr>
        <w:tabs>
          <w:tab w:val="left" w:pos="901"/>
          <w:tab w:val="left" w:pos="6008"/>
          <w:tab w:val="left" w:leader="underscore" w:pos="7332"/>
          <w:tab w:val="left" w:leader="underscore" w:pos="9238"/>
        </w:tabs>
        <w:jc w:val="both"/>
        <w:rPr>
          <w:color w:val="auto"/>
        </w:rPr>
      </w:pPr>
      <w:r w:rsidRPr="002C0D13">
        <w:rPr>
          <w:rStyle w:val="BodyTextChar"/>
          <w:color w:val="auto"/>
        </w:rPr>
        <w:t>Transport Dimensions (l x b x h)</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FAE076C" w14:textId="77777777" w:rsidR="006C5506" w:rsidRPr="002C0D13" w:rsidRDefault="007A1DE0">
      <w:pPr>
        <w:pStyle w:val="BodyText"/>
        <w:numPr>
          <w:ilvl w:val="1"/>
          <w:numId w:val="14"/>
        </w:numPr>
        <w:tabs>
          <w:tab w:val="left" w:pos="915"/>
        </w:tabs>
        <w:spacing w:after="0"/>
        <w:rPr>
          <w:color w:val="auto"/>
        </w:rPr>
      </w:pPr>
      <w:r w:rsidRPr="002C0D13">
        <w:rPr>
          <w:rStyle w:val="BodyTextChar"/>
          <w:color w:val="auto"/>
        </w:rPr>
        <w:t>Method of supporting or positioning runner</w:t>
      </w:r>
    </w:p>
    <w:p w14:paraId="025FBD70" w14:textId="77777777" w:rsidR="006C5506" w:rsidRPr="002C0D13" w:rsidRDefault="007A1DE0">
      <w:pPr>
        <w:pStyle w:val="BodyText"/>
        <w:tabs>
          <w:tab w:val="left" w:pos="6023"/>
          <w:tab w:val="left" w:leader="underscore" w:pos="7368"/>
          <w:tab w:val="left" w:leader="underscore" w:pos="9254"/>
        </w:tabs>
        <w:ind w:firstLine="940"/>
        <w:jc w:val="both"/>
        <w:rPr>
          <w:color w:val="auto"/>
        </w:rPr>
      </w:pPr>
      <w:r w:rsidRPr="002C0D13">
        <w:rPr>
          <w:rStyle w:val="BodyTextChar"/>
          <w:color w:val="auto"/>
        </w:rPr>
        <w:t>on trailor for transport.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DF32743" w14:textId="77777777" w:rsidR="006C5506" w:rsidRPr="002C0D13" w:rsidRDefault="007A1DE0">
      <w:pPr>
        <w:pStyle w:val="BodyText"/>
        <w:numPr>
          <w:ilvl w:val="0"/>
          <w:numId w:val="14"/>
        </w:numPr>
        <w:tabs>
          <w:tab w:val="left" w:pos="915"/>
        </w:tabs>
        <w:spacing w:after="160"/>
        <w:rPr>
          <w:color w:val="auto"/>
        </w:rPr>
      </w:pPr>
      <w:r w:rsidRPr="002C0D13">
        <w:rPr>
          <w:rStyle w:val="BodyTextChar"/>
          <w:color w:val="auto"/>
        </w:rPr>
        <w:t>Scroll Casing</w:t>
      </w:r>
    </w:p>
    <w:p w14:paraId="64360A4F" w14:textId="77777777" w:rsidR="006C5506" w:rsidRPr="002C0D13" w:rsidRDefault="007A1DE0">
      <w:pPr>
        <w:pStyle w:val="BodyText"/>
        <w:numPr>
          <w:ilvl w:val="1"/>
          <w:numId w:val="14"/>
        </w:numPr>
        <w:tabs>
          <w:tab w:val="left" w:pos="915"/>
          <w:tab w:val="left" w:pos="6008"/>
          <w:tab w:val="left" w:leader="underscore" w:pos="7333"/>
          <w:tab w:val="left" w:leader="underscore" w:pos="9238"/>
        </w:tabs>
        <w:rPr>
          <w:color w:val="auto"/>
        </w:rPr>
      </w:pPr>
      <w:r w:rsidRPr="002C0D13">
        <w:rPr>
          <w:rStyle w:val="BodyTextChar"/>
          <w:color w:val="auto"/>
        </w:rPr>
        <w:t>Method of fabrication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083668CC"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300"/>
        <w:rPr>
          <w:color w:val="auto"/>
        </w:rPr>
      </w:pPr>
      <w:r w:rsidRPr="002C0D13">
        <w:rPr>
          <w:rStyle w:val="BodyTextChar"/>
          <w:color w:val="auto"/>
        </w:rPr>
        <w:t>No. of segments/sections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A5F0366" w14:textId="77777777" w:rsidR="006C5506" w:rsidRPr="002C0D13" w:rsidRDefault="007A1DE0">
      <w:pPr>
        <w:pStyle w:val="BodyText"/>
        <w:numPr>
          <w:ilvl w:val="1"/>
          <w:numId w:val="14"/>
        </w:numPr>
        <w:tabs>
          <w:tab w:val="left" w:pos="915"/>
        </w:tabs>
        <w:spacing w:after="300"/>
        <w:ind w:left="940" w:hanging="940"/>
        <w:rPr>
          <w:color w:val="auto"/>
        </w:rPr>
      </w:pPr>
      <w:r w:rsidRPr="002C0D13">
        <w:rPr>
          <w:rStyle w:val="BodyTextChar"/>
          <w:color w:val="auto"/>
        </w:rPr>
        <w:t>Inlet dia. (mm), flange dia. and thickness</w:t>
      </w:r>
    </w:p>
    <w:p w14:paraId="1A1216C1" w14:textId="77777777" w:rsidR="006C5506" w:rsidRPr="002C0D13" w:rsidRDefault="007A1DE0">
      <w:pPr>
        <w:pStyle w:val="BodyText"/>
        <w:numPr>
          <w:ilvl w:val="1"/>
          <w:numId w:val="14"/>
        </w:numPr>
        <w:tabs>
          <w:tab w:val="left" w:pos="915"/>
          <w:tab w:val="left" w:pos="6008"/>
          <w:tab w:val="left" w:leader="underscore" w:pos="7333"/>
          <w:tab w:val="left" w:leader="underscore" w:pos="9238"/>
        </w:tabs>
        <w:ind w:left="940" w:hanging="940"/>
        <w:rPr>
          <w:color w:val="auto"/>
        </w:rPr>
      </w:pPr>
      <w:r w:rsidRPr="002C0D13">
        <w:rPr>
          <w:rStyle w:val="BodyTextChar"/>
          <w:color w:val="auto"/>
        </w:rPr>
        <w:lastRenderedPageBreak/>
        <w:t>Material, standard &amp; composition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2FFB484"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300"/>
        <w:ind w:left="940" w:hanging="940"/>
        <w:rPr>
          <w:color w:val="auto"/>
        </w:rPr>
      </w:pPr>
      <w:r w:rsidRPr="002C0D13">
        <w:rPr>
          <w:rStyle w:val="BodyTextChar"/>
          <w:color w:val="auto"/>
        </w:rPr>
        <w:t>Plate thickness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6BD13F4" w14:textId="77777777" w:rsidR="006C5506" w:rsidRPr="002C0D13" w:rsidRDefault="007A1DE0">
      <w:pPr>
        <w:pStyle w:val="BodyText"/>
        <w:numPr>
          <w:ilvl w:val="1"/>
          <w:numId w:val="14"/>
        </w:numPr>
        <w:tabs>
          <w:tab w:val="left" w:pos="915"/>
          <w:tab w:val="left" w:pos="6008"/>
          <w:tab w:val="left" w:leader="underscore" w:pos="7333"/>
          <w:tab w:val="left" w:leader="underscore" w:pos="9238"/>
        </w:tabs>
        <w:ind w:left="940" w:hanging="940"/>
        <w:rPr>
          <w:color w:val="auto"/>
        </w:rPr>
      </w:pPr>
      <w:r w:rsidRPr="002C0D13">
        <w:rPr>
          <w:rStyle w:val="BodyTextChar"/>
          <w:color w:val="auto"/>
        </w:rPr>
        <w:t>Nos. of joints to be welded at site and total joint length</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EB355F9"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160"/>
        <w:ind w:left="940" w:hanging="940"/>
        <w:rPr>
          <w:color w:val="auto"/>
        </w:rPr>
      </w:pPr>
      <w:r w:rsidRPr="002C0D13">
        <w:rPr>
          <w:rStyle w:val="BodyTextChar"/>
          <w:color w:val="auto"/>
        </w:rPr>
        <w:t>Quantity of electrodes for site welding, specifications &amp; make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0F62599" w14:textId="77777777" w:rsidR="006C5506" w:rsidRPr="002C0D13" w:rsidRDefault="007A1DE0">
      <w:pPr>
        <w:pStyle w:val="BodyText"/>
        <w:numPr>
          <w:ilvl w:val="1"/>
          <w:numId w:val="14"/>
        </w:numPr>
        <w:tabs>
          <w:tab w:val="left" w:pos="915"/>
          <w:tab w:val="left" w:pos="6008"/>
          <w:tab w:val="left" w:leader="underscore" w:pos="7333"/>
          <w:tab w:val="left" w:leader="underscore" w:pos="9238"/>
        </w:tabs>
        <w:ind w:left="940" w:hanging="940"/>
        <w:rPr>
          <w:color w:val="auto"/>
        </w:rPr>
      </w:pPr>
      <w:r w:rsidRPr="002C0D13">
        <w:rPr>
          <w:rStyle w:val="BodyTextChar"/>
          <w:color w:val="auto"/>
        </w:rPr>
        <w:t>No. of packages for transport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E0D270A"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300"/>
        <w:ind w:left="940" w:hanging="940"/>
        <w:rPr>
          <w:color w:val="auto"/>
        </w:rPr>
      </w:pPr>
      <w:r w:rsidRPr="002C0D13">
        <w:rPr>
          <w:rStyle w:val="BodyTextChar"/>
          <w:color w:val="auto"/>
        </w:rPr>
        <w:t>Weight of spiral case when assembled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99F76EA"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160"/>
        <w:ind w:left="940" w:hanging="940"/>
        <w:rPr>
          <w:color w:val="auto"/>
        </w:rPr>
      </w:pPr>
      <w:r w:rsidRPr="002C0D13">
        <w:rPr>
          <w:rStyle w:val="BodyTextChar"/>
          <w:color w:val="auto"/>
        </w:rPr>
        <w:t>Method of fixing of scroll casing to the turbine floor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5A19F0A"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300"/>
        <w:ind w:left="940" w:hanging="940"/>
        <w:rPr>
          <w:color w:val="auto"/>
        </w:rPr>
      </w:pPr>
      <w:r w:rsidRPr="002C0D13">
        <w:rPr>
          <w:rStyle w:val="BodyTextChar"/>
          <w:color w:val="auto"/>
        </w:rPr>
        <w:t>Volume of spiral case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45F06AA" w14:textId="77777777" w:rsidR="006C5506" w:rsidRPr="002C0D13" w:rsidRDefault="007A1DE0">
      <w:pPr>
        <w:pStyle w:val="BodyText"/>
        <w:numPr>
          <w:ilvl w:val="0"/>
          <w:numId w:val="14"/>
        </w:numPr>
        <w:tabs>
          <w:tab w:val="left" w:pos="915"/>
        </w:tabs>
        <w:spacing w:after="160"/>
        <w:rPr>
          <w:color w:val="auto"/>
        </w:rPr>
      </w:pPr>
      <w:r w:rsidRPr="002C0D13">
        <w:rPr>
          <w:rStyle w:val="BodyTextChar"/>
          <w:color w:val="auto"/>
        </w:rPr>
        <w:t>Stay-Ring (Speed Ring)</w:t>
      </w:r>
    </w:p>
    <w:p w14:paraId="7C8FA542" w14:textId="77777777" w:rsidR="006C5506" w:rsidRPr="002C0D13" w:rsidRDefault="007A1DE0">
      <w:pPr>
        <w:pStyle w:val="BodyText"/>
        <w:numPr>
          <w:ilvl w:val="1"/>
          <w:numId w:val="14"/>
        </w:numPr>
        <w:tabs>
          <w:tab w:val="left" w:pos="915"/>
          <w:tab w:val="left" w:pos="6008"/>
          <w:tab w:val="left" w:leader="underscore" w:pos="7333"/>
          <w:tab w:val="left" w:leader="underscore" w:pos="9238"/>
        </w:tabs>
        <w:rPr>
          <w:color w:val="auto"/>
        </w:rPr>
      </w:pPr>
      <w:r w:rsidRPr="002C0D13">
        <w:rPr>
          <w:rStyle w:val="BodyTextChar"/>
          <w:color w:val="auto"/>
        </w:rPr>
        <w:t>Nos. of segments/sections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DC3DEC5" w14:textId="77777777" w:rsidR="006C5506" w:rsidRPr="002C0D13" w:rsidRDefault="007A1DE0">
      <w:pPr>
        <w:pStyle w:val="BodyText"/>
        <w:numPr>
          <w:ilvl w:val="1"/>
          <w:numId w:val="14"/>
        </w:numPr>
        <w:tabs>
          <w:tab w:val="left" w:pos="915"/>
          <w:tab w:val="left" w:pos="6008"/>
          <w:tab w:val="left" w:leader="underscore" w:pos="7333"/>
          <w:tab w:val="left" w:leader="underscore" w:pos="9238"/>
        </w:tabs>
        <w:rPr>
          <w:color w:val="auto"/>
        </w:rPr>
      </w:pPr>
      <w:r w:rsidRPr="002C0D13">
        <w:rPr>
          <w:rStyle w:val="BodyTextChar"/>
          <w:color w:val="auto"/>
        </w:rPr>
        <w:t>Type of fabrication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E4606E7"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300"/>
        <w:rPr>
          <w:color w:val="auto"/>
        </w:rPr>
      </w:pPr>
      <w:r w:rsidRPr="002C0D13">
        <w:rPr>
          <w:rStyle w:val="BodyTextChar"/>
          <w:color w:val="auto"/>
        </w:rPr>
        <w:t>Material, standard &amp; composition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F83B5DD" w14:textId="77777777" w:rsidR="006C5506" w:rsidRPr="002C0D13" w:rsidRDefault="007A1DE0">
      <w:pPr>
        <w:pStyle w:val="BodyText"/>
        <w:numPr>
          <w:ilvl w:val="1"/>
          <w:numId w:val="14"/>
        </w:numPr>
        <w:tabs>
          <w:tab w:val="left" w:pos="915"/>
        </w:tabs>
        <w:spacing w:after="0"/>
        <w:rPr>
          <w:color w:val="auto"/>
        </w:rPr>
      </w:pPr>
      <w:r w:rsidRPr="002C0D13">
        <w:rPr>
          <w:rStyle w:val="BodyTextChar"/>
          <w:color w:val="auto"/>
        </w:rPr>
        <w:t>Dimension</w:t>
      </w:r>
    </w:p>
    <w:p w14:paraId="2AE4D958" w14:textId="77777777" w:rsidR="006C5506" w:rsidRPr="002C0D13" w:rsidRDefault="007A1DE0">
      <w:pPr>
        <w:pStyle w:val="BodyText"/>
        <w:tabs>
          <w:tab w:val="left" w:pos="6023"/>
          <w:tab w:val="left" w:leader="underscore" w:pos="7368"/>
          <w:tab w:val="left" w:leader="underscore" w:pos="9254"/>
        </w:tabs>
        <w:spacing w:after="160"/>
        <w:ind w:firstLine="940"/>
        <w:jc w:val="both"/>
        <w:rPr>
          <w:color w:val="auto"/>
        </w:rPr>
      </w:pPr>
      <w:r w:rsidRPr="002C0D13">
        <w:rPr>
          <w:rStyle w:val="BodyTextChar"/>
          <w:color w:val="auto"/>
        </w:rPr>
        <w:t>(Outer dia. x Inner dia. x Height)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872DAC3" w14:textId="77777777" w:rsidR="006C5506" w:rsidRPr="002C0D13" w:rsidRDefault="007A1DE0">
      <w:pPr>
        <w:pStyle w:val="BodyText"/>
        <w:numPr>
          <w:ilvl w:val="1"/>
          <w:numId w:val="14"/>
        </w:numPr>
        <w:tabs>
          <w:tab w:val="left" w:pos="915"/>
          <w:tab w:val="left" w:pos="6008"/>
          <w:tab w:val="left" w:leader="underscore" w:pos="7333"/>
          <w:tab w:val="left" w:leader="underscore" w:pos="9238"/>
        </w:tabs>
        <w:spacing w:after="300"/>
        <w:ind w:left="940" w:hanging="940"/>
        <w:rPr>
          <w:color w:val="auto"/>
        </w:rPr>
      </w:pPr>
      <w:r w:rsidRPr="002C0D13">
        <w:rPr>
          <w:rStyle w:val="BodyTextChar"/>
          <w:color w:val="auto"/>
        </w:rPr>
        <w:t>Nos. of stay vanes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93F43DA" w14:textId="77777777" w:rsidR="006C5506" w:rsidRPr="002C0D13" w:rsidRDefault="007A1DE0">
      <w:pPr>
        <w:pStyle w:val="BodyText"/>
        <w:numPr>
          <w:ilvl w:val="1"/>
          <w:numId w:val="14"/>
        </w:numPr>
        <w:tabs>
          <w:tab w:val="left" w:pos="915"/>
          <w:tab w:val="left" w:pos="6008"/>
          <w:tab w:val="left" w:leader="underscore" w:pos="7333"/>
          <w:tab w:val="left" w:leader="underscore" w:pos="9238"/>
        </w:tabs>
        <w:ind w:left="940" w:hanging="940"/>
        <w:rPr>
          <w:color w:val="auto"/>
        </w:rPr>
      </w:pPr>
      <w:r w:rsidRPr="002C0D13">
        <w:rPr>
          <w:rStyle w:val="BodyTextChar"/>
          <w:color w:val="auto"/>
        </w:rPr>
        <w:t>No. &amp; total length of joints to be welded at site.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B1AFA4E" w14:textId="77777777" w:rsidR="006C5506" w:rsidRPr="002C0D13" w:rsidRDefault="007A1DE0">
      <w:pPr>
        <w:pStyle w:val="BodyText"/>
        <w:numPr>
          <w:ilvl w:val="1"/>
          <w:numId w:val="14"/>
        </w:numPr>
        <w:tabs>
          <w:tab w:val="left" w:pos="915"/>
          <w:tab w:val="left" w:pos="6008"/>
          <w:tab w:val="left" w:leader="underscore" w:pos="7333"/>
          <w:tab w:val="left" w:leader="underscore" w:pos="9238"/>
        </w:tabs>
        <w:ind w:left="940" w:hanging="940"/>
        <w:rPr>
          <w:color w:val="auto"/>
        </w:rPr>
      </w:pPr>
      <w:r w:rsidRPr="002C0D13">
        <w:rPr>
          <w:rStyle w:val="BodyTextChar"/>
          <w:color w:val="auto"/>
        </w:rPr>
        <w:t>Electrodes for welding (Spec., composition, make &amp; Quantity)</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13410EC" w14:textId="77777777" w:rsidR="006C5506" w:rsidRPr="002C0D13" w:rsidRDefault="007A1DE0">
      <w:pPr>
        <w:pStyle w:val="BodyText"/>
        <w:numPr>
          <w:ilvl w:val="1"/>
          <w:numId w:val="14"/>
        </w:numPr>
        <w:tabs>
          <w:tab w:val="left" w:pos="903"/>
          <w:tab w:val="left" w:pos="6005"/>
          <w:tab w:val="left" w:leader="underscore" w:pos="7330"/>
          <w:tab w:val="left" w:leader="underscore" w:pos="9225"/>
        </w:tabs>
        <w:jc w:val="both"/>
        <w:rPr>
          <w:color w:val="auto"/>
        </w:rPr>
      </w:pPr>
      <w:r w:rsidRPr="002C0D13">
        <w:rPr>
          <w:rStyle w:val="BodyTextChar"/>
          <w:color w:val="auto"/>
        </w:rPr>
        <w:t>No. of packages for transport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579E16F" w14:textId="77777777" w:rsidR="006C5506" w:rsidRPr="002C0D13" w:rsidRDefault="007A1DE0">
      <w:pPr>
        <w:pStyle w:val="BodyText"/>
        <w:numPr>
          <w:ilvl w:val="1"/>
          <w:numId w:val="14"/>
        </w:numPr>
        <w:tabs>
          <w:tab w:val="left" w:pos="903"/>
          <w:tab w:val="left" w:pos="5105"/>
          <w:tab w:val="left" w:leader="underscore" w:pos="7330"/>
          <w:tab w:val="left" w:leader="underscore" w:pos="9225"/>
        </w:tabs>
        <w:jc w:val="both"/>
        <w:rPr>
          <w:color w:val="auto"/>
        </w:rPr>
      </w:pPr>
      <w:r w:rsidRPr="002C0D13">
        <w:rPr>
          <w:rStyle w:val="BodyTextChar"/>
          <w:color w:val="auto"/>
        </w:rPr>
        <w:t>Weight of stay ring assembly</w:t>
      </w:r>
      <w:r w:rsidRPr="002C0D13">
        <w:rPr>
          <w:rStyle w:val="BodyTextChar"/>
          <w:color w:val="auto"/>
        </w:rPr>
        <w:tab/>
        <w:t xml:space="preserve">kg. </w:t>
      </w:r>
      <w:r w:rsidRPr="002C0D13">
        <w:rPr>
          <w:rStyle w:val="BodyTextChar"/>
          <w:color w:val="auto"/>
          <w:vertAlign w:val="superscript"/>
        </w:rPr>
        <w:tab/>
        <w:t xml:space="preserve"> </w:t>
      </w:r>
      <w:r w:rsidRPr="002C0D13">
        <w:rPr>
          <w:rStyle w:val="BodyTextChar"/>
          <w:color w:val="auto"/>
          <w:vertAlign w:val="superscript"/>
        </w:rPr>
        <w:tab/>
      </w:r>
    </w:p>
    <w:p w14:paraId="0FCA45E8"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280"/>
        <w:jc w:val="both"/>
        <w:rPr>
          <w:color w:val="auto"/>
        </w:rPr>
      </w:pPr>
      <w:r w:rsidRPr="002C0D13">
        <w:rPr>
          <w:rStyle w:val="BodyTextChar"/>
          <w:color w:val="auto"/>
        </w:rPr>
        <w:t>Weight /load transferred on stay vane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DE87BF1" w14:textId="77777777" w:rsidR="006C5506" w:rsidRPr="002C0D13" w:rsidRDefault="007A1DE0">
      <w:pPr>
        <w:pStyle w:val="BodyText"/>
        <w:numPr>
          <w:ilvl w:val="0"/>
          <w:numId w:val="14"/>
        </w:numPr>
        <w:tabs>
          <w:tab w:val="left" w:pos="903"/>
        </w:tabs>
        <w:spacing w:after="160"/>
        <w:jc w:val="both"/>
        <w:rPr>
          <w:color w:val="auto"/>
        </w:rPr>
      </w:pPr>
      <w:r w:rsidRPr="002C0D13">
        <w:rPr>
          <w:rStyle w:val="BodyTextChar"/>
          <w:color w:val="auto"/>
        </w:rPr>
        <w:t>Daft Tube Elbow &amp; Cone</w:t>
      </w:r>
    </w:p>
    <w:p w14:paraId="3AE7C244" w14:textId="77777777" w:rsidR="006C5506" w:rsidRPr="002C0D13" w:rsidRDefault="007A1DE0">
      <w:pPr>
        <w:pStyle w:val="BodyText"/>
        <w:numPr>
          <w:ilvl w:val="1"/>
          <w:numId w:val="14"/>
        </w:numPr>
        <w:tabs>
          <w:tab w:val="left" w:pos="903"/>
          <w:tab w:val="left" w:pos="6005"/>
          <w:tab w:val="left" w:leader="underscore" w:pos="7330"/>
          <w:tab w:val="left" w:leader="underscore" w:pos="9225"/>
        </w:tabs>
        <w:jc w:val="both"/>
        <w:rPr>
          <w:color w:val="auto"/>
        </w:rPr>
      </w:pPr>
      <w:r w:rsidRPr="002C0D13">
        <w:rPr>
          <w:rStyle w:val="BodyTextChar"/>
          <w:color w:val="auto"/>
        </w:rPr>
        <w:t>Method of fabrication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8146BE3"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40"/>
        <w:jc w:val="both"/>
        <w:rPr>
          <w:color w:val="auto"/>
        </w:rPr>
      </w:pPr>
      <w:r w:rsidRPr="002C0D13">
        <w:rPr>
          <w:rStyle w:val="BodyTextChar"/>
          <w:color w:val="auto"/>
        </w:rPr>
        <w:t>Nos. of segments/sections in DT elbow &amp;</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27BE4B7" w14:textId="77777777" w:rsidR="006C5506" w:rsidRPr="002C0D13" w:rsidRDefault="007A1DE0">
      <w:pPr>
        <w:pStyle w:val="BodyText"/>
        <w:spacing w:after="160"/>
        <w:ind w:firstLine="940"/>
        <w:rPr>
          <w:color w:val="auto"/>
        </w:rPr>
      </w:pPr>
      <w:r w:rsidRPr="002C0D13">
        <w:rPr>
          <w:rStyle w:val="BodyTextChar"/>
          <w:color w:val="auto"/>
        </w:rPr>
        <w:t>Cone</w:t>
      </w:r>
    </w:p>
    <w:p w14:paraId="160226FC"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280"/>
        <w:ind w:left="940" w:hanging="940"/>
        <w:rPr>
          <w:color w:val="auto"/>
        </w:rPr>
      </w:pPr>
      <w:r w:rsidRPr="002C0D13">
        <w:rPr>
          <w:rStyle w:val="BodyTextChar"/>
          <w:color w:val="auto"/>
        </w:rPr>
        <w:t>Material, standard &amp; composition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B9E579A" w14:textId="77777777" w:rsidR="006C5506" w:rsidRPr="002C0D13" w:rsidRDefault="007A1DE0">
      <w:pPr>
        <w:pStyle w:val="BodyText"/>
        <w:numPr>
          <w:ilvl w:val="1"/>
          <w:numId w:val="14"/>
        </w:numPr>
        <w:tabs>
          <w:tab w:val="left" w:pos="903"/>
          <w:tab w:val="left" w:pos="6005"/>
          <w:tab w:val="left" w:leader="underscore" w:pos="7330"/>
          <w:tab w:val="left" w:leader="underscore" w:pos="9225"/>
        </w:tabs>
        <w:ind w:left="940" w:hanging="940"/>
        <w:rPr>
          <w:color w:val="auto"/>
        </w:rPr>
      </w:pPr>
      <w:r w:rsidRPr="002C0D13">
        <w:rPr>
          <w:rStyle w:val="BodyTextChar"/>
          <w:color w:val="auto"/>
        </w:rPr>
        <w:t>Discharge cone material (standard &amp; composition)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493A8C8" w14:textId="77777777" w:rsidR="006C5506" w:rsidRPr="002C0D13" w:rsidRDefault="007A1DE0">
      <w:pPr>
        <w:pStyle w:val="BodyText"/>
        <w:numPr>
          <w:ilvl w:val="1"/>
          <w:numId w:val="14"/>
        </w:numPr>
        <w:tabs>
          <w:tab w:val="left" w:pos="903"/>
        </w:tabs>
        <w:spacing w:after="0"/>
        <w:rPr>
          <w:color w:val="auto"/>
        </w:rPr>
      </w:pPr>
      <w:r w:rsidRPr="002C0D13">
        <w:rPr>
          <w:rStyle w:val="BodyTextChar"/>
          <w:color w:val="auto"/>
        </w:rPr>
        <w:t>Electrodes for welding (specification,</w:t>
      </w:r>
    </w:p>
    <w:p w14:paraId="1FBEC19F" w14:textId="77777777" w:rsidR="006C5506" w:rsidRPr="002C0D13" w:rsidRDefault="007A1DE0">
      <w:pPr>
        <w:pStyle w:val="BodyText"/>
        <w:tabs>
          <w:tab w:val="left" w:pos="6023"/>
          <w:tab w:val="left" w:leader="underscore" w:pos="7378"/>
          <w:tab w:val="left" w:leader="underscore" w:pos="9254"/>
        </w:tabs>
        <w:spacing w:after="160"/>
        <w:ind w:firstLine="940"/>
        <w:jc w:val="both"/>
        <w:rPr>
          <w:color w:val="auto"/>
        </w:rPr>
      </w:pPr>
      <w:r w:rsidRPr="002C0D13">
        <w:rPr>
          <w:rStyle w:val="BodyTextChar"/>
          <w:color w:val="auto"/>
        </w:rPr>
        <w:t>composition, make &amp; quantity)</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416B6BE"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280"/>
        <w:ind w:left="940" w:hanging="940"/>
        <w:rPr>
          <w:color w:val="auto"/>
        </w:rPr>
      </w:pPr>
      <w:r w:rsidRPr="002C0D13">
        <w:rPr>
          <w:rStyle w:val="BodyTextChar"/>
          <w:color w:val="auto"/>
        </w:rPr>
        <w:t>Plate thickness used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66D89E4"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160"/>
        <w:ind w:left="940" w:hanging="940"/>
        <w:rPr>
          <w:color w:val="auto"/>
        </w:rPr>
      </w:pPr>
      <w:r w:rsidRPr="002C0D13">
        <w:rPr>
          <w:rStyle w:val="BodyTextChar"/>
          <w:color w:val="auto"/>
        </w:rPr>
        <w:t>No. &amp; total length of joints to be welded at site.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34FB4D6" w14:textId="77777777" w:rsidR="006C5506" w:rsidRPr="002C0D13" w:rsidRDefault="007A1DE0">
      <w:pPr>
        <w:pStyle w:val="BodyText"/>
        <w:numPr>
          <w:ilvl w:val="1"/>
          <w:numId w:val="14"/>
        </w:numPr>
        <w:tabs>
          <w:tab w:val="left" w:pos="903"/>
          <w:tab w:val="left" w:pos="6005"/>
          <w:tab w:val="left" w:leader="underscore" w:pos="7330"/>
          <w:tab w:val="left" w:leader="underscore" w:pos="9225"/>
        </w:tabs>
        <w:ind w:left="940" w:hanging="940"/>
        <w:rPr>
          <w:color w:val="auto"/>
        </w:rPr>
      </w:pPr>
      <w:r w:rsidRPr="002C0D13">
        <w:rPr>
          <w:rStyle w:val="BodyTextChar"/>
          <w:color w:val="auto"/>
        </w:rPr>
        <w:lastRenderedPageBreak/>
        <w:t>No. of packages for transport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3D95ABF" w14:textId="77777777" w:rsidR="006C5506" w:rsidRPr="002C0D13" w:rsidRDefault="007A1DE0">
      <w:pPr>
        <w:pStyle w:val="BodyText"/>
        <w:numPr>
          <w:ilvl w:val="1"/>
          <w:numId w:val="14"/>
        </w:numPr>
        <w:tabs>
          <w:tab w:val="left" w:pos="903"/>
          <w:tab w:val="left" w:pos="6005"/>
          <w:tab w:val="left" w:leader="underscore" w:pos="7330"/>
          <w:tab w:val="left" w:leader="underscore" w:pos="9225"/>
        </w:tabs>
        <w:ind w:left="940" w:hanging="940"/>
        <w:rPr>
          <w:color w:val="auto"/>
        </w:rPr>
      </w:pPr>
      <w:r w:rsidRPr="002C0D13">
        <w:rPr>
          <w:rStyle w:val="BodyTextChar"/>
          <w:color w:val="auto"/>
        </w:rPr>
        <w:t>Total weight of assembled elbow &amp; cone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47B2588"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340"/>
        <w:jc w:val="both"/>
        <w:rPr>
          <w:color w:val="auto"/>
        </w:rPr>
      </w:pPr>
      <w:r w:rsidRPr="002C0D13">
        <w:rPr>
          <w:rStyle w:val="BodyTextChar"/>
          <w:color w:val="auto"/>
        </w:rPr>
        <w:t>Dimensions at runner exit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35BAB91" w14:textId="77777777" w:rsidR="006C5506" w:rsidRPr="002C0D13" w:rsidRDefault="007A1DE0">
      <w:pPr>
        <w:pStyle w:val="BodyText"/>
        <w:numPr>
          <w:ilvl w:val="1"/>
          <w:numId w:val="14"/>
        </w:numPr>
        <w:tabs>
          <w:tab w:val="left" w:pos="903"/>
          <w:tab w:val="left" w:pos="6005"/>
          <w:tab w:val="left" w:leader="underscore" w:pos="7330"/>
          <w:tab w:val="left" w:leader="underscore" w:pos="9225"/>
        </w:tabs>
        <w:jc w:val="both"/>
        <w:rPr>
          <w:color w:val="auto"/>
        </w:rPr>
      </w:pPr>
      <w:r w:rsidRPr="002C0D13">
        <w:rPr>
          <w:rStyle w:val="BodyTextChar"/>
          <w:color w:val="auto"/>
        </w:rPr>
        <w:t>Dimensions at draft Tube Cone exit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ED1DFBA"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40"/>
        <w:jc w:val="both"/>
        <w:rPr>
          <w:color w:val="auto"/>
        </w:rPr>
      </w:pPr>
      <w:r w:rsidRPr="002C0D13">
        <w:rPr>
          <w:rStyle w:val="BodyTextChar"/>
          <w:color w:val="auto"/>
        </w:rPr>
        <w:t>Recommended height of draft tube cone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4809465" w14:textId="77777777" w:rsidR="006C5506" w:rsidRPr="002C0D13" w:rsidRDefault="007A1DE0">
      <w:pPr>
        <w:pStyle w:val="BodyText"/>
        <w:spacing w:after="100"/>
        <w:ind w:firstLine="940"/>
        <w:rPr>
          <w:color w:val="auto"/>
        </w:rPr>
      </w:pPr>
      <w:r w:rsidRPr="002C0D13">
        <w:rPr>
          <w:rStyle w:val="BodyTextChar"/>
          <w:color w:val="auto"/>
        </w:rPr>
        <w:t>above tailrace floor</w:t>
      </w:r>
    </w:p>
    <w:p w14:paraId="03C9DEE1" w14:textId="77777777" w:rsidR="006C5506" w:rsidRPr="002C0D13" w:rsidRDefault="007A1DE0">
      <w:pPr>
        <w:pStyle w:val="BodyText"/>
        <w:numPr>
          <w:ilvl w:val="1"/>
          <w:numId w:val="14"/>
        </w:numPr>
        <w:tabs>
          <w:tab w:val="left" w:pos="903"/>
        </w:tabs>
        <w:rPr>
          <w:color w:val="auto"/>
        </w:rPr>
      </w:pPr>
      <w:r w:rsidRPr="002C0D13">
        <w:rPr>
          <w:rStyle w:val="BodyTextChar"/>
          <w:color w:val="auto"/>
        </w:rPr>
        <w:t>Length of draft tube cone</w:t>
      </w:r>
    </w:p>
    <w:p w14:paraId="72781EB3" w14:textId="77777777" w:rsidR="006C5506" w:rsidRPr="002C0D13" w:rsidRDefault="007A1DE0">
      <w:pPr>
        <w:pStyle w:val="BodyText"/>
        <w:numPr>
          <w:ilvl w:val="1"/>
          <w:numId w:val="14"/>
        </w:numPr>
        <w:tabs>
          <w:tab w:val="left" w:pos="903"/>
        </w:tabs>
        <w:rPr>
          <w:color w:val="auto"/>
        </w:rPr>
      </w:pPr>
      <w:r w:rsidRPr="002C0D13">
        <w:rPr>
          <w:rStyle w:val="BodyTextChar"/>
          <w:color w:val="auto"/>
        </w:rPr>
        <w:t>Volume of draft tube</w:t>
      </w:r>
    </w:p>
    <w:p w14:paraId="053EA561" w14:textId="77777777" w:rsidR="006C5506" w:rsidRPr="002C0D13" w:rsidRDefault="007A1DE0">
      <w:pPr>
        <w:pStyle w:val="BodyText"/>
        <w:numPr>
          <w:ilvl w:val="0"/>
          <w:numId w:val="14"/>
        </w:numPr>
        <w:tabs>
          <w:tab w:val="left" w:pos="903"/>
        </w:tabs>
        <w:spacing w:after="160"/>
        <w:rPr>
          <w:color w:val="auto"/>
        </w:rPr>
      </w:pPr>
      <w:r w:rsidRPr="002C0D13">
        <w:rPr>
          <w:rStyle w:val="BodyTextChar"/>
          <w:color w:val="auto"/>
        </w:rPr>
        <w:t>Generator Side Cover (Head Cover)</w:t>
      </w:r>
    </w:p>
    <w:p w14:paraId="4F5B2087" w14:textId="77777777" w:rsidR="006C5506" w:rsidRPr="002C0D13" w:rsidRDefault="007A1DE0">
      <w:pPr>
        <w:pStyle w:val="BodyText"/>
        <w:numPr>
          <w:ilvl w:val="1"/>
          <w:numId w:val="14"/>
        </w:numPr>
        <w:tabs>
          <w:tab w:val="left" w:pos="903"/>
          <w:tab w:val="left" w:pos="6005"/>
          <w:tab w:val="left" w:leader="underscore" w:pos="7330"/>
          <w:tab w:val="left" w:leader="underscore" w:pos="9225"/>
        </w:tabs>
        <w:rPr>
          <w:color w:val="auto"/>
        </w:rPr>
      </w:pPr>
      <w:r w:rsidRPr="002C0D13">
        <w:rPr>
          <w:rStyle w:val="BodyTextChar"/>
          <w:color w:val="auto"/>
        </w:rPr>
        <w:t>Method of fabrication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5FBADE9" w14:textId="77777777" w:rsidR="006C5506" w:rsidRPr="002C0D13" w:rsidRDefault="007A1DE0">
      <w:pPr>
        <w:pStyle w:val="BodyText"/>
        <w:numPr>
          <w:ilvl w:val="1"/>
          <w:numId w:val="14"/>
        </w:numPr>
        <w:tabs>
          <w:tab w:val="left" w:pos="903"/>
          <w:tab w:val="left" w:pos="6005"/>
          <w:tab w:val="left" w:leader="underscore" w:pos="7330"/>
          <w:tab w:val="left" w:leader="underscore" w:pos="9225"/>
        </w:tabs>
        <w:rPr>
          <w:color w:val="auto"/>
        </w:rPr>
      </w:pPr>
      <w:r w:rsidRPr="002C0D13">
        <w:rPr>
          <w:rStyle w:val="BodyTextChar"/>
          <w:color w:val="auto"/>
        </w:rPr>
        <w:t>No. of sections/segments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34BBFCD" w14:textId="77777777" w:rsidR="006C5506" w:rsidRPr="002C0D13" w:rsidRDefault="007A1DE0">
      <w:pPr>
        <w:pStyle w:val="BodyText"/>
        <w:numPr>
          <w:ilvl w:val="1"/>
          <w:numId w:val="14"/>
        </w:numPr>
        <w:tabs>
          <w:tab w:val="left" w:pos="903"/>
          <w:tab w:val="left" w:pos="6005"/>
          <w:tab w:val="left" w:leader="underscore" w:pos="7330"/>
          <w:tab w:val="left" w:leader="underscore" w:pos="9225"/>
        </w:tabs>
        <w:spacing w:after="280"/>
        <w:rPr>
          <w:color w:val="auto"/>
        </w:rPr>
      </w:pPr>
      <w:r w:rsidRPr="002C0D13">
        <w:rPr>
          <w:rStyle w:val="BodyTextChar"/>
          <w:color w:val="auto"/>
        </w:rPr>
        <w:t>Material, standard &amp; composition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C09F491" w14:textId="77777777" w:rsidR="006C5506" w:rsidRPr="002C0D13" w:rsidRDefault="007A1DE0">
      <w:pPr>
        <w:pStyle w:val="BodyText"/>
        <w:numPr>
          <w:ilvl w:val="1"/>
          <w:numId w:val="14"/>
        </w:numPr>
        <w:tabs>
          <w:tab w:val="left" w:pos="903"/>
        </w:tabs>
        <w:rPr>
          <w:color w:val="auto"/>
        </w:rPr>
      </w:pPr>
      <w:r w:rsidRPr="002C0D13">
        <w:rPr>
          <w:rStyle w:val="BodyTextChar"/>
          <w:color w:val="auto"/>
        </w:rPr>
        <w:t>Dimensions</w:t>
      </w:r>
    </w:p>
    <w:p w14:paraId="7BB215C7" w14:textId="77777777" w:rsidR="006C5506" w:rsidRPr="002C0D13" w:rsidRDefault="007A1DE0">
      <w:pPr>
        <w:pStyle w:val="BodyText"/>
        <w:tabs>
          <w:tab w:val="left" w:pos="6049"/>
          <w:tab w:val="left" w:leader="underscore" w:pos="7360"/>
          <w:tab w:val="left" w:leader="underscore" w:pos="9258"/>
        </w:tabs>
        <w:spacing w:after="160"/>
        <w:ind w:firstLine="940"/>
        <w:jc w:val="both"/>
        <w:rPr>
          <w:color w:val="auto"/>
        </w:rPr>
      </w:pPr>
      <w:r w:rsidRPr="002C0D13">
        <w:rPr>
          <w:rStyle w:val="BodyTextChar"/>
          <w:color w:val="auto"/>
        </w:rPr>
        <w:t>(outer dia x inner dia &amp; depth)</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9FA6422" w14:textId="77777777" w:rsidR="006C5506" w:rsidRPr="002C0D13" w:rsidRDefault="007A1DE0">
      <w:pPr>
        <w:pStyle w:val="BodyText"/>
        <w:numPr>
          <w:ilvl w:val="1"/>
          <w:numId w:val="14"/>
        </w:numPr>
        <w:tabs>
          <w:tab w:val="left" w:pos="890"/>
          <w:tab w:val="left" w:pos="6007"/>
          <w:tab w:val="left" w:leader="underscore" w:pos="7331"/>
          <w:tab w:val="left" w:leader="underscore" w:pos="9237"/>
        </w:tabs>
        <w:ind w:left="940" w:hanging="940"/>
        <w:rPr>
          <w:color w:val="auto"/>
        </w:rPr>
      </w:pPr>
      <w:r w:rsidRPr="002C0D13">
        <w:rPr>
          <w:rStyle w:val="BodyTextChar"/>
          <w:color w:val="auto"/>
        </w:rPr>
        <w:t>No. of packages for transport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5E05B79" w14:textId="77777777" w:rsidR="006C5506" w:rsidRPr="002C0D13" w:rsidRDefault="007A1DE0">
      <w:pPr>
        <w:pStyle w:val="BodyText"/>
        <w:numPr>
          <w:ilvl w:val="1"/>
          <w:numId w:val="14"/>
        </w:numPr>
        <w:tabs>
          <w:tab w:val="left" w:pos="890"/>
          <w:tab w:val="left" w:pos="6007"/>
          <w:tab w:val="left" w:leader="underscore" w:pos="7331"/>
          <w:tab w:val="left" w:leader="underscore" w:pos="9237"/>
        </w:tabs>
        <w:spacing w:after="280"/>
        <w:ind w:left="940" w:hanging="940"/>
        <w:rPr>
          <w:color w:val="auto"/>
        </w:rPr>
      </w:pPr>
      <w:r w:rsidRPr="002C0D13">
        <w:rPr>
          <w:rStyle w:val="BodyTextChar"/>
          <w:color w:val="auto"/>
        </w:rPr>
        <w:t>Total assembled weight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B21F2D1" w14:textId="77777777" w:rsidR="006C5506" w:rsidRPr="002C0D13" w:rsidRDefault="007A1DE0">
      <w:pPr>
        <w:pStyle w:val="BodyText"/>
        <w:numPr>
          <w:ilvl w:val="1"/>
          <w:numId w:val="14"/>
        </w:numPr>
        <w:tabs>
          <w:tab w:val="left" w:pos="890"/>
          <w:tab w:val="left" w:pos="6007"/>
          <w:tab w:val="left" w:leader="underscore" w:pos="7331"/>
          <w:tab w:val="left" w:leader="underscore" w:pos="9237"/>
        </w:tabs>
        <w:ind w:left="940" w:hanging="940"/>
        <w:rPr>
          <w:color w:val="auto"/>
        </w:rPr>
      </w:pPr>
      <w:r w:rsidRPr="002C0D13">
        <w:rPr>
          <w:rStyle w:val="BodyTextChar"/>
          <w:color w:val="auto"/>
        </w:rPr>
        <w:t>Means for sealing of leakage water from head cover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06D2F2A" w14:textId="77777777" w:rsidR="006C5506" w:rsidRPr="002C0D13" w:rsidRDefault="007A1DE0">
      <w:pPr>
        <w:pStyle w:val="BodyText"/>
        <w:numPr>
          <w:ilvl w:val="0"/>
          <w:numId w:val="14"/>
        </w:numPr>
        <w:tabs>
          <w:tab w:val="left" w:pos="890"/>
        </w:tabs>
        <w:rPr>
          <w:color w:val="auto"/>
        </w:rPr>
      </w:pPr>
      <w:r w:rsidRPr="002C0D13">
        <w:rPr>
          <w:rStyle w:val="BodyTextChar"/>
          <w:color w:val="auto"/>
        </w:rPr>
        <w:t>Suction Side Cover (Draft Tube Side Cover)</w:t>
      </w:r>
    </w:p>
    <w:p w14:paraId="37B74609" w14:textId="77777777" w:rsidR="006C5506" w:rsidRPr="002C0D13" w:rsidRDefault="007A1DE0">
      <w:pPr>
        <w:pStyle w:val="BodyText"/>
        <w:numPr>
          <w:ilvl w:val="1"/>
          <w:numId w:val="14"/>
        </w:numPr>
        <w:tabs>
          <w:tab w:val="left" w:pos="890"/>
        </w:tabs>
        <w:rPr>
          <w:color w:val="auto"/>
        </w:rPr>
      </w:pPr>
      <w:r w:rsidRPr="002C0D13">
        <w:rPr>
          <w:rStyle w:val="BodyTextChar"/>
          <w:color w:val="auto"/>
        </w:rPr>
        <w:t>Method of fabrication</w:t>
      </w:r>
    </w:p>
    <w:p w14:paraId="0D0690B4" w14:textId="77777777" w:rsidR="006C5506" w:rsidRPr="002C0D13" w:rsidRDefault="007A1DE0">
      <w:pPr>
        <w:pStyle w:val="BodyText"/>
        <w:numPr>
          <w:ilvl w:val="1"/>
          <w:numId w:val="14"/>
        </w:numPr>
        <w:tabs>
          <w:tab w:val="left" w:pos="890"/>
        </w:tabs>
        <w:rPr>
          <w:color w:val="auto"/>
        </w:rPr>
      </w:pPr>
      <w:r w:rsidRPr="002C0D13">
        <w:rPr>
          <w:rStyle w:val="BodyTextChar"/>
          <w:color w:val="auto"/>
        </w:rPr>
        <w:t>No. of sections/segments</w:t>
      </w:r>
    </w:p>
    <w:p w14:paraId="4FE9FD2A" w14:textId="77777777" w:rsidR="006C5506" w:rsidRPr="002C0D13" w:rsidRDefault="007A1DE0">
      <w:pPr>
        <w:pStyle w:val="BodyText"/>
        <w:numPr>
          <w:ilvl w:val="1"/>
          <w:numId w:val="14"/>
        </w:numPr>
        <w:tabs>
          <w:tab w:val="left" w:pos="890"/>
        </w:tabs>
        <w:rPr>
          <w:color w:val="auto"/>
        </w:rPr>
      </w:pPr>
      <w:r w:rsidRPr="002C0D13">
        <w:rPr>
          <w:rStyle w:val="BodyTextChar"/>
          <w:color w:val="auto"/>
        </w:rPr>
        <w:t>Material, standard &amp; composition</w:t>
      </w:r>
    </w:p>
    <w:p w14:paraId="5EA221CD" w14:textId="77777777" w:rsidR="006C5506" w:rsidRPr="002C0D13" w:rsidRDefault="007A1DE0">
      <w:pPr>
        <w:pStyle w:val="BodyText"/>
        <w:numPr>
          <w:ilvl w:val="1"/>
          <w:numId w:val="14"/>
        </w:numPr>
        <w:tabs>
          <w:tab w:val="left" w:pos="890"/>
        </w:tabs>
        <w:spacing w:after="0"/>
        <w:rPr>
          <w:color w:val="auto"/>
        </w:rPr>
      </w:pPr>
      <w:r w:rsidRPr="002C0D13">
        <w:rPr>
          <w:rStyle w:val="BodyTextChar"/>
          <w:color w:val="auto"/>
        </w:rPr>
        <w:t>Dimensions</w:t>
      </w:r>
    </w:p>
    <w:p w14:paraId="0CF7A4BF" w14:textId="77777777" w:rsidR="006C5506" w:rsidRPr="002C0D13" w:rsidRDefault="007A1DE0">
      <w:pPr>
        <w:pStyle w:val="BodyText"/>
        <w:ind w:firstLine="940"/>
        <w:rPr>
          <w:color w:val="auto"/>
        </w:rPr>
      </w:pPr>
      <w:r w:rsidRPr="002C0D13">
        <w:rPr>
          <w:rStyle w:val="BodyTextChar"/>
          <w:color w:val="auto"/>
        </w:rPr>
        <w:t>(outer dia x inner dia &amp; depth)</w:t>
      </w:r>
    </w:p>
    <w:p w14:paraId="1377DCC0" w14:textId="77777777" w:rsidR="006C5506" w:rsidRPr="002C0D13" w:rsidRDefault="007A1DE0">
      <w:pPr>
        <w:pStyle w:val="BodyText"/>
        <w:numPr>
          <w:ilvl w:val="1"/>
          <w:numId w:val="14"/>
        </w:numPr>
        <w:tabs>
          <w:tab w:val="left" w:pos="890"/>
        </w:tabs>
        <w:rPr>
          <w:color w:val="auto"/>
        </w:rPr>
      </w:pPr>
      <w:r w:rsidRPr="002C0D13">
        <w:rPr>
          <w:rStyle w:val="BodyTextChar"/>
          <w:color w:val="auto"/>
        </w:rPr>
        <w:t>No. of packages for transport</w:t>
      </w:r>
    </w:p>
    <w:p w14:paraId="785C6F6A" w14:textId="77777777" w:rsidR="006C5506" w:rsidRPr="002C0D13" w:rsidRDefault="007A1DE0">
      <w:pPr>
        <w:pStyle w:val="BodyText"/>
        <w:numPr>
          <w:ilvl w:val="1"/>
          <w:numId w:val="14"/>
        </w:numPr>
        <w:tabs>
          <w:tab w:val="left" w:pos="890"/>
        </w:tabs>
        <w:spacing w:after="500"/>
        <w:rPr>
          <w:color w:val="auto"/>
        </w:rPr>
      </w:pPr>
      <w:r w:rsidRPr="002C0D13">
        <w:rPr>
          <w:rStyle w:val="BodyTextChar"/>
          <w:color w:val="auto"/>
        </w:rPr>
        <w:t>Total assembled weight</w:t>
      </w:r>
    </w:p>
    <w:p w14:paraId="0D2B2228" w14:textId="77777777" w:rsidR="006C5506" w:rsidRPr="002C0D13" w:rsidRDefault="007A1DE0">
      <w:pPr>
        <w:pStyle w:val="BodyText"/>
        <w:numPr>
          <w:ilvl w:val="0"/>
          <w:numId w:val="14"/>
        </w:numPr>
        <w:tabs>
          <w:tab w:val="left" w:pos="890"/>
        </w:tabs>
        <w:rPr>
          <w:color w:val="auto"/>
        </w:rPr>
      </w:pPr>
      <w:r w:rsidRPr="002C0D13">
        <w:rPr>
          <w:rStyle w:val="BodyTextChar"/>
          <w:color w:val="auto"/>
        </w:rPr>
        <w:t>Shaft &amp; Coupling</w:t>
      </w:r>
    </w:p>
    <w:p w14:paraId="4ACA1AB1" w14:textId="77777777" w:rsidR="006C5506" w:rsidRPr="002C0D13" w:rsidRDefault="007A1DE0">
      <w:pPr>
        <w:pStyle w:val="BodyText"/>
        <w:numPr>
          <w:ilvl w:val="1"/>
          <w:numId w:val="14"/>
        </w:numPr>
        <w:tabs>
          <w:tab w:val="left" w:pos="890"/>
        </w:tabs>
        <w:spacing w:after="0"/>
        <w:rPr>
          <w:color w:val="auto"/>
        </w:rPr>
      </w:pPr>
      <w:r w:rsidRPr="002C0D13">
        <w:rPr>
          <w:rStyle w:val="BodyTextChar"/>
          <w:color w:val="auto"/>
        </w:rPr>
        <w:t>Diameter of shaft outer &amp; bore, length,</w:t>
      </w:r>
    </w:p>
    <w:p w14:paraId="466EE10D" w14:textId="77777777" w:rsidR="006C5506" w:rsidRPr="002C0D13" w:rsidRDefault="007A1DE0">
      <w:pPr>
        <w:pStyle w:val="BodyText"/>
        <w:tabs>
          <w:tab w:val="left" w:pos="6049"/>
          <w:tab w:val="left" w:leader="underscore" w:pos="7360"/>
          <w:tab w:val="left" w:leader="underscore" w:pos="9258"/>
        </w:tabs>
        <w:spacing w:after="0"/>
        <w:ind w:firstLine="940"/>
        <w:rPr>
          <w:color w:val="auto"/>
        </w:rPr>
      </w:pPr>
      <w:r w:rsidRPr="002C0D13">
        <w:rPr>
          <w:rStyle w:val="BodyTextChar"/>
          <w:color w:val="auto"/>
        </w:rPr>
        <w:t>flange dia, flange thickness, No. &amp; dia of</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6BC8704" w14:textId="77777777" w:rsidR="006C5506" w:rsidRPr="002C0D13" w:rsidRDefault="007A1DE0">
      <w:pPr>
        <w:pStyle w:val="BodyText"/>
        <w:ind w:firstLine="940"/>
        <w:rPr>
          <w:color w:val="auto"/>
        </w:rPr>
      </w:pPr>
      <w:r w:rsidRPr="002C0D13">
        <w:rPr>
          <w:rStyle w:val="BodyTextChar"/>
          <w:color w:val="auto"/>
        </w:rPr>
        <w:t>flange bolts (in the above order).</w:t>
      </w:r>
    </w:p>
    <w:p w14:paraId="29946F62" w14:textId="77777777" w:rsidR="006C5506" w:rsidRPr="002C0D13" w:rsidRDefault="007A1DE0">
      <w:pPr>
        <w:pStyle w:val="BodyText"/>
        <w:numPr>
          <w:ilvl w:val="1"/>
          <w:numId w:val="14"/>
        </w:numPr>
        <w:tabs>
          <w:tab w:val="left" w:pos="890"/>
        </w:tabs>
        <w:spacing w:after="0"/>
        <w:rPr>
          <w:color w:val="auto"/>
        </w:rPr>
      </w:pPr>
      <w:r w:rsidRPr="002C0D13">
        <w:rPr>
          <w:rStyle w:val="BodyTextChar"/>
          <w:color w:val="auto"/>
        </w:rPr>
        <w:t>Type of flange coupling with Generator</w:t>
      </w:r>
    </w:p>
    <w:p w14:paraId="3E81CEA7" w14:textId="77777777" w:rsidR="006C5506" w:rsidRPr="002C0D13" w:rsidRDefault="007A1DE0">
      <w:pPr>
        <w:pStyle w:val="BodyText"/>
        <w:tabs>
          <w:tab w:val="left" w:pos="6049"/>
          <w:tab w:val="left" w:leader="underscore" w:pos="7360"/>
          <w:tab w:val="left" w:leader="underscore" w:pos="9258"/>
        </w:tabs>
        <w:ind w:firstLine="940"/>
        <w:jc w:val="both"/>
        <w:rPr>
          <w:color w:val="auto"/>
        </w:rPr>
      </w:pPr>
      <w:r w:rsidRPr="002C0D13">
        <w:rPr>
          <w:rStyle w:val="BodyTextChar"/>
          <w:color w:val="auto"/>
        </w:rPr>
        <w:t>shaft.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4E1C486" w14:textId="77777777" w:rsidR="006C5506" w:rsidRPr="002C0D13" w:rsidRDefault="007A1DE0">
      <w:pPr>
        <w:pStyle w:val="BodyText"/>
        <w:numPr>
          <w:ilvl w:val="1"/>
          <w:numId w:val="14"/>
        </w:numPr>
        <w:tabs>
          <w:tab w:val="left" w:pos="890"/>
        </w:tabs>
        <w:spacing w:after="0"/>
        <w:rPr>
          <w:color w:val="auto"/>
        </w:rPr>
      </w:pPr>
      <w:r w:rsidRPr="002C0D13">
        <w:rPr>
          <w:rStyle w:val="BodyTextChar"/>
          <w:color w:val="auto"/>
        </w:rPr>
        <w:lastRenderedPageBreak/>
        <w:t>Material, standard &amp; method of</w:t>
      </w:r>
    </w:p>
    <w:p w14:paraId="343CF2B7" w14:textId="77777777" w:rsidR="006C5506" w:rsidRPr="002C0D13" w:rsidRDefault="007A1DE0">
      <w:pPr>
        <w:pStyle w:val="BodyText"/>
        <w:tabs>
          <w:tab w:val="left" w:pos="6049"/>
          <w:tab w:val="left" w:leader="underscore" w:pos="7360"/>
          <w:tab w:val="left" w:leader="underscore" w:pos="9258"/>
        </w:tabs>
        <w:ind w:firstLine="940"/>
        <w:jc w:val="both"/>
        <w:rPr>
          <w:color w:val="auto"/>
        </w:rPr>
      </w:pPr>
      <w:r w:rsidRPr="002C0D13">
        <w:rPr>
          <w:rStyle w:val="BodyTextChar"/>
          <w:color w:val="auto"/>
        </w:rPr>
        <w:t>manufacture.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1382C80" w14:textId="77777777" w:rsidR="006C5506" w:rsidRPr="002C0D13" w:rsidRDefault="007A1DE0">
      <w:pPr>
        <w:pStyle w:val="BodyText"/>
        <w:numPr>
          <w:ilvl w:val="1"/>
          <w:numId w:val="14"/>
        </w:numPr>
        <w:tabs>
          <w:tab w:val="left" w:pos="890"/>
          <w:tab w:val="left" w:pos="6007"/>
          <w:tab w:val="left" w:leader="underscore" w:pos="7331"/>
          <w:tab w:val="left" w:leader="underscore" w:pos="9237"/>
        </w:tabs>
        <w:spacing w:after="0"/>
        <w:ind w:left="940" w:hanging="940"/>
        <w:rPr>
          <w:color w:val="auto"/>
        </w:rPr>
      </w:pPr>
      <w:r w:rsidRPr="002C0D13">
        <w:rPr>
          <w:rStyle w:val="BodyTextChar"/>
          <w:color w:val="auto"/>
        </w:rPr>
        <w:t>Procedure, method of matching &amp; alignment of turbine shaft with generator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30FF210" w14:textId="77777777" w:rsidR="006C5506" w:rsidRPr="002C0D13" w:rsidRDefault="007A1DE0">
      <w:pPr>
        <w:pStyle w:val="BodyText"/>
        <w:spacing w:after="160"/>
        <w:ind w:firstLine="940"/>
        <w:rPr>
          <w:color w:val="auto"/>
        </w:rPr>
      </w:pPr>
      <w:r w:rsidRPr="002C0D13">
        <w:rPr>
          <w:rStyle w:val="BodyTextChar"/>
          <w:color w:val="auto"/>
        </w:rPr>
        <w:t>shaft.</w:t>
      </w:r>
    </w:p>
    <w:p w14:paraId="15C5EED6" w14:textId="77777777" w:rsidR="006C5506" w:rsidRPr="002C0D13" w:rsidRDefault="007A1DE0">
      <w:pPr>
        <w:pStyle w:val="BodyText"/>
        <w:numPr>
          <w:ilvl w:val="1"/>
          <w:numId w:val="14"/>
        </w:numPr>
        <w:tabs>
          <w:tab w:val="left" w:pos="890"/>
          <w:tab w:val="left" w:pos="6007"/>
          <w:tab w:val="left" w:leader="underscore" w:pos="6989"/>
          <w:tab w:val="left" w:leader="underscore" w:pos="9237"/>
        </w:tabs>
        <w:spacing w:after="280"/>
        <w:rPr>
          <w:color w:val="auto"/>
        </w:rPr>
      </w:pPr>
      <w:r w:rsidRPr="002C0D13">
        <w:rPr>
          <w:rStyle w:val="BodyTextChar"/>
          <w:color w:val="auto"/>
        </w:rPr>
        <w:t>Type of flange coupling with runner</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56842DC" w14:textId="77777777" w:rsidR="006C5506" w:rsidRPr="002C0D13" w:rsidRDefault="007A1DE0">
      <w:pPr>
        <w:pStyle w:val="BodyText"/>
        <w:numPr>
          <w:ilvl w:val="1"/>
          <w:numId w:val="14"/>
        </w:numPr>
        <w:tabs>
          <w:tab w:val="left" w:pos="890"/>
        </w:tabs>
        <w:spacing w:after="0"/>
        <w:rPr>
          <w:color w:val="auto"/>
        </w:rPr>
      </w:pPr>
      <w:r w:rsidRPr="002C0D13">
        <w:rPr>
          <w:rStyle w:val="BodyTextChar"/>
          <w:color w:val="auto"/>
        </w:rPr>
        <w:t>Procedure, method of matching &amp;</w:t>
      </w:r>
    </w:p>
    <w:p w14:paraId="6BD9EED3" w14:textId="77777777" w:rsidR="006C5506" w:rsidRPr="002C0D13" w:rsidRDefault="007A1DE0">
      <w:pPr>
        <w:pStyle w:val="BodyText"/>
        <w:tabs>
          <w:tab w:val="left" w:pos="6049"/>
          <w:tab w:val="left" w:leader="underscore" w:pos="7360"/>
          <w:tab w:val="left" w:leader="underscore" w:pos="9258"/>
        </w:tabs>
        <w:ind w:firstLine="940"/>
        <w:jc w:val="both"/>
        <w:rPr>
          <w:color w:val="auto"/>
        </w:rPr>
      </w:pPr>
      <w:r w:rsidRPr="002C0D13">
        <w:rPr>
          <w:rStyle w:val="BodyTextChar"/>
          <w:color w:val="auto"/>
        </w:rPr>
        <w:t>alignment of turbine shaft with runner.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2AC0CFD" w14:textId="77777777" w:rsidR="006C5506" w:rsidRPr="002C0D13" w:rsidRDefault="007A1DE0">
      <w:pPr>
        <w:pStyle w:val="BodyText"/>
        <w:numPr>
          <w:ilvl w:val="1"/>
          <w:numId w:val="14"/>
        </w:numPr>
        <w:tabs>
          <w:tab w:val="left" w:pos="890"/>
        </w:tabs>
        <w:spacing w:after="0"/>
        <w:rPr>
          <w:color w:val="auto"/>
        </w:rPr>
      </w:pPr>
      <w:r w:rsidRPr="002C0D13">
        <w:rPr>
          <w:rStyle w:val="BodyTextChar"/>
          <w:color w:val="auto"/>
        </w:rPr>
        <w:t>Material of shaft sleeve at bearing location</w:t>
      </w:r>
    </w:p>
    <w:p w14:paraId="3D7B14F6" w14:textId="77777777" w:rsidR="006C5506" w:rsidRPr="002C0D13" w:rsidRDefault="007A1DE0">
      <w:pPr>
        <w:pStyle w:val="BodyText"/>
        <w:tabs>
          <w:tab w:val="left" w:pos="6049"/>
          <w:tab w:val="left" w:leader="underscore" w:pos="7360"/>
          <w:tab w:val="left" w:leader="underscore" w:pos="9258"/>
        </w:tabs>
        <w:ind w:firstLine="940"/>
        <w:jc w:val="both"/>
        <w:rPr>
          <w:color w:val="auto"/>
        </w:rPr>
      </w:pPr>
      <w:r w:rsidRPr="002C0D13">
        <w:rPr>
          <w:rStyle w:val="BodyTextChar"/>
          <w:color w:val="auto"/>
        </w:rPr>
        <w:t>&amp; method of fixing.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A95AA5E" w14:textId="77777777" w:rsidR="006C5506" w:rsidRPr="002C0D13" w:rsidRDefault="007A1DE0">
      <w:pPr>
        <w:pStyle w:val="BodyText"/>
        <w:numPr>
          <w:ilvl w:val="1"/>
          <w:numId w:val="14"/>
        </w:numPr>
        <w:tabs>
          <w:tab w:val="left" w:pos="909"/>
          <w:tab w:val="left" w:pos="6003"/>
          <w:tab w:val="left" w:leader="underscore" w:pos="7328"/>
          <w:tab w:val="left" w:leader="underscore" w:pos="9234"/>
        </w:tabs>
        <w:ind w:left="940" w:hanging="940"/>
        <w:rPr>
          <w:color w:val="auto"/>
        </w:rPr>
      </w:pPr>
      <w:r w:rsidRPr="002C0D13">
        <w:rPr>
          <w:rStyle w:val="BodyTextChar"/>
          <w:color w:val="auto"/>
        </w:rPr>
        <w:t>Material of shaft sleeve if any at shaft seal location &amp; fixing method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AB5BD28" w14:textId="77777777" w:rsidR="006C5506" w:rsidRPr="002C0D13" w:rsidRDefault="007A1DE0">
      <w:pPr>
        <w:pStyle w:val="BodyText"/>
        <w:numPr>
          <w:ilvl w:val="1"/>
          <w:numId w:val="14"/>
        </w:numPr>
        <w:tabs>
          <w:tab w:val="left" w:pos="909"/>
        </w:tabs>
        <w:spacing w:after="420"/>
        <w:rPr>
          <w:color w:val="auto"/>
        </w:rPr>
      </w:pPr>
      <w:r w:rsidRPr="002C0D13">
        <w:rPr>
          <w:rStyle w:val="BodyTextChar"/>
          <w:color w:val="auto"/>
        </w:rPr>
        <w:t>Material of renewable wearing rings</w:t>
      </w:r>
    </w:p>
    <w:p w14:paraId="7926554F" w14:textId="77777777" w:rsidR="006C5506" w:rsidRPr="002C0D13" w:rsidRDefault="007A1DE0">
      <w:pPr>
        <w:pStyle w:val="BodyText"/>
        <w:numPr>
          <w:ilvl w:val="1"/>
          <w:numId w:val="14"/>
        </w:numPr>
        <w:tabs>
          <w:tab w:val="left" w:pos="909"/>
          <w:tab w:val="left" w:pos="6003"/>
          <w:tab w:val="left" w:leader="underscore" w:pos="7328"/>
          <w:tab w:val="left" w:leader="underscore" w:pos="9234"/>
        </w:tabs>
        <w:spacing w:after="280"/>
        <w:rPr>
          <w:color w:val="auto"/>
        </w:rPr>
      </w:pPr>
      <w:r w:rsidRPr="002C0D13">
        <w:rPr>
          <w:rStyle w:val="BodyTextChar"/>
          <w:color w:val="auto"/>
        </w:rPr>
        <w:t>Weight of shaft (kg.)</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EA3B73A" w14:textId="77777777" w:rsidR="006C5506" w:rsidRPr="002C0D13" w:rsidRDefault="007A1DE0">
      <w:pPr>
        <w:pStyle w:val="BodyText"/>
        <w:numPr>
          <w:ilvl w:val="1"/>
          <w:numId w:val="14"/>
        </w:numPr>
        <w:tabs>
          <w:tab w:val="left" w:pos="909"/>
          <w:tab w:val="left" w:pos="6003"/>
          <w:tab w:val="left" w:leader="underscore" w:pos="7328"/>
          <w:tab w:val="left" w:leader="underscore" w:pos="9234"/>
        </w:tabs>
        <w:spacing w:after="160"/>
        <w:ind w:left="940" w:hanging="940"/>
        <w:rPr>
          <w:color w:val="auto"/>
        </w:rPr>
      </w:pPr>
      <w:r w:rsidRPr="002C0D13">
        <w:rPr>
          <w:rStyle w:val="BodyTextChar"/>
          <w:color w:val="auto"/>
        </w:rPr>
        <w:t>Material of coupling bolts, nuts, washers at its end flange.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9B90BE7" w14:textId="77777777" w:rsidR="006C5506" w:rsidRPr="002C0D13" w:rsidRDefault="007A1DE0">
      <w:pPr>
        <w:pStyle w:val="BodyText"/>
        <w:numPr>
          <w:ilvl w:val="1"/>
          <w:numId w:val="14"/>
        </w:numPr>
        <w:tabs>
          <w:tab w:val="left" w:pos="909"/>
          <w:tab w:val="left" w:pos="6003"/>
          <w:tab w:val="left" w:leader="underscore" w:pos="7328"/>
          <w:tab w:val="left" w:leader="underscore" w:pos="9234"/>
        </w:tabs>
        <w:spacing w:after="280"/>
        <w:ind w:left="940" w:hanging="940"/>
        <w:rPr>
          <w:color w:val="auto"/>
        </w:rPr>
      </w:pPr>
      <w:r w:rsidRPr="002C0D13">
        <w:rPr>
          <w:rStyle w:val="BodyTextChar"/>
          <w:color w:val="auto"/>
        </w:rPr>
        <w:t>Type of Bolts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B0A82F8" w14:textId="77777777" w:rsidR="006C5506" w:rsidRPr="002C0D13" w:rsidRDefault="007A1DE0">
      <w:pPr>
        <w:pStyle w:val="BodyText"/>
        <w:numPr>
          <w:ilvl w:val="0"/>
          <w:numId w:val="14"/>
        </w:numPr>
        <w:tabs>
          <w:tab w:val="left" w:pos="909"/>
        </w:tabs>
        <w:spacing w:after="160"/>
        <w:rPr>
          <w:color w:val="auto"/>
        </w:rPr>
      </w:pPr>
      <w:r w:rsidRPr="002C0D13">
        <w:rPr>
          <w:rStyle w:val="BodyTextChar"/>
          <w:color w:val="auto"/>
        </w:rPr>
        <w:t>Shaft seal (Gland Box)</w:t>
      </w:r>
    </w:p>
    <w:p w14:paraId="6D4F4D37" w14:textId="77777777" w:rsidR="006C5506" w:rsidRPr="002C0D13" w:rsidRDefault="007A1DE0">
      <w:pPr>
        <w:pStyle w:val="BodyText"/>
        <w:numPr>
          <w:ilvl w:val="1"/>
          <w:numId w:val="14"/>
        </w:numPr>
        <w:tabs>
          <w:tab w:val="left" w:pos="909"/>
          <w:tab w:val="left" w:pos="6003"/>
          <w:tab w:val="left" w:leader="underscore" w:pos="7328"/>
          <w:tab w:val="left" w:leader="underscore" w:pos="9234"/>
        </w:tabs>
        <w:rPr>
          <w:color w:val="auto"/>
        </w:rPr>
      </w:pPr>
      <w:r w:rsidRPr="002C0D13">
        <w:rPr>
          <w:rStyle w:val="BodyTextChar"/>
          <w:color w:val="auto"/>
        </w:rPr>
        <w:t>Type of gland and locations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652311E" w14:textId="77777777" w:rsidR="006C5506" w:rsidRPr="002C0D13" w:rsidRDefault="007A1DE0">
      <w:pPr>
        <w:pStyle w:val="BodyText"/>
        <w:numPr>
          <w:ilvl w:val="1"/>
          <w:numId w:val="14"/>
        </w:numPr>
        <w:tabs>
          <w:tab w:val="left" w:pos="909"/>
          <w:tab w:val="left" w:pos="6003"/>
          <w:tab w:val="left" w:leader="underscore" w:pos="7328"/>
          <w:tab w:val="left" w:leader="underscore" w:pos="9234"/>
        </w:tabs>
        <w:rPr>
          <w:color w:val="auto"/>
        </w:rPr>
      </w:pPr>
      <w:r w:rsidRPr="002C0D13">
        <w:rPr>
          <w:rStyle w:val="BodyTextChar"/>
          <w:color w:val="auto"/>
        </w:rPr>
        <w:t>Material of gland seal</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A33025E" w14:textId="77777777" w:rsidR="006C5506" w:rsidRPr="002C0D13" w:rsidRDefault="007A1DE0">
      <w:pPr>
        <w:pStyle w:val="BodyText"/>
        <w:numPr>
          <w:ilvl w:val="1"/>
          <w:numId w:val="14"/>
        </w:numPr>
        <w:tabs>
          <w:tab w:val="left" w:pos="909"/>
          <w:tab w:val="left" w:pos="6003"/>
          <w:tab w:val="left" w:leader="underscore" w:pos="7328"/>
          <w:tab w:val="left" w:leader="underscore" w:pos="9234"/>
        </w:tabs>
        <w:spacing w:after="280"/>
        <w:rPr>
          <w:color w:val="auto"/>
        </w:rPr>
      </w:pPr>
      <w:r w:rsidRPr="002C0D13">
        <w:rPr>
          <w:rStyle w:val="BodyTextChar"/>
          <w:color w:val="auto"/>
        </w:rPr>
        <w:t>Quantity of water required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1EED260" w14:textId="77777777" w:rsidR="006C5506" w:rsidRPr="002C0D13" w:rsidRDefault="007A1DE0">
      <w:pPr>
        <w:pStyle w:val="BodyText"/>
        <w:numPr>
          <w:ilvl w:val="1"/>
          <w:numId w:val="14"/>
        </w:numPr>
        <w:tabs>
          <w:tab w:val="left" w:pos="909"/>
        </w:tabs>
        <w:rPr>
          <w:color w:val="auto"/>
        </w:rPr>
      </w:pPr>
      <w:r w:rsidRPr="002C0D13">
        <w:rPr>
          <w:rStyle w:val="BodyTextChar"/>
          <w:color w:val="auto"/>
        </w:rPr>
        <w:t>Quality of sealing water required</w:t>
      </w:r>
    </w:p>
    <w:p w14:paraId="02097AE1" w14:textId="77777777" w:rsidR="006C5506" w:rsidRPr="002C0D13" w:rsidRDefault="007A1DE0">
      <w:pPr>
        <w:pStyle w:val="BodyText"/>
        <w:numPr>
          <w:ilvl w:val="1"/>
          <w:numId w:val="14"/>
        </w:numPr>
        <w:tabs>
          <w:tab w:val="left" w:pos="909"/>
        </w:tabs>
        <w:ind w:left="940" w:hanging="940"/>
        <w:rPr>
          <w:color w:val="auto"/>
        </w:rPr>
      </w:pPr>
      <w:r w:rsidRPr="002C0D13">
        <w:rPr>
          <w:rStyle w:val="BodyTextChar"/>
          <w:color w:val="auto"/>
        </w:rPr>
        <w:t>Pressure at which sealing water is needed at inlet to seal</w:t>
      </w:r>
    </w:p>
    <w:p w14:paraId="40BBC096" w14:textId="77777777" w:rsidR="006C5506" w:rsidRPr="002C0D13" w:rsidRDefault="007A1DE0">
      <w:pPr>
        <w:pStyle w:val="BodyText"/>
        <w:numPr>
          <w:ilvl w:val="1"/>
          <w:numId w:val="14"/>
        </w:numPr>
        <w:tabs>
          <w:tab w:val="left" w:pos="909"/>
        </w:tabs>
        <w:spacing w:after="160"/>
        <w:ind w:left="940" w:hanging="940"/>
        <w:rPr>
          <w:color w:val="auto"/>
        </w:rPr>
      </w:pPr>
      <w:r w:rsidRPr="002C0D13">
        <w:rPr>
          <w:rStyle w:val="BodyTextChar"/>
          <w:color w:val="auto"/>
        </w:rPr>
        <w:t>Maximum leakage through shaft seal under maximum head</w:t>
      </w:r>
    </w:p>
    <w:p w14:paraId="7DD812D5" w14:textId="77777777" w:rsidR="006C5506" w:rsidRPr="002C0D13" w:rsidRDefault="007A1DE0">
      <w:pPr>
        <w:pStyle w:val="BodyText"/>
        <w:numPr>
          <w:ilvl w:val="1"/>
          <w:numId w:val="14"/>
        </w:numPr>
        <w:tabs>
          <w:tab w:val="left" w:pos="909"/>
          <w:tab w:val="left" w:pos="6003"/>
          <w:tab w:val="left" w:leader="underscore" w:pos="7328"/>
          <w:tab w:val="left" w:leader="underscore" w:pos="9234"/>
        </w:tabs>
        <w:rPr>
          <w:color w:val="auto"/>
        </w:rPr>
      </w:pPr>
      <w:r w:rsidRPr="002C0D13">
        <w:rPr>
          <w:rStyle w:val="BodyTextChar"/>
          <w:color w:val="auto"/>
        </w:rPr>
        <w:t>Provision of instrumentation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5576C23" w14:textId="77777777" w:rsidR="006C5506" w:rsidRPr="002C0D13" w:rsidRDefault="007A1DE0">
      <w:pPr>
        <w:pStyle w:val="BodyText"/>
        <w:numPr>
          <w:ilvl w:val="1"/>
          <w:numId w:val="14"/>
        </w:numPr>
        <w:tabs>
          <w:tab w:val="left" w:pos="909"/>
          <w:tab w:val="left" w:pos="6003"/>
          <w:tab w:val="left" w:leader="underscore" w:pos="7328"/>
          <w:tab w:val="left" w:leader="underscore" w:pos="9234"/>
        </w:tabs>
        <w:spacing w:after="280"/>
        <w:rPr>
          <w:color w:val="auto"/>
        </w:rPr>
      </w:pPr>
      <w:r w:rsidRPr="002C0D13">
        <w:rPr>
          <w:rStyle w:val="BodyTextChar"/>
          <w:color w:val="auto"/>
        </w:rPr>
        <w:t>Means for wear indication &amp; measurement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5DC772B" w14:textId="77777777" w:rsidR="006C5506" w:rsidRPr="002C0D13" w:rsidRDefault="007A1DE0">
      <w:pPr>
        <w:pStyle w:val="BodyText"/>
        <w:numPr>
          <w:ilvl w:val="0"/>
          <w:numId w:val="14"/>
        </w:numPr>
        <w:tabs>
          <w:tab w:val="left" w:pos="909"/>
        </w:tabs>
        <w:spacing w:after="160"/>
        <w:rPr>
          <w:color w:val="auto"/>
        </w:rPr>
      </w:pPr>
      <w:r w:rsidRPr="002C0D13">
        <w:rPr>
          <w:rStyle w:val="BodyTextChar"/>
          <w:color w:val="auto"/>
        </w:rPr>
        <w:t>Guide vanes and Regulating Mechanism</w:t>
      </w:r>
    </w:p>
    <w:p w14:paraId="55D4A182" w14:textId="77777777" w:rsidR="006C5506" w:rsidRPr="002C0D13" w:rsidRDefault="007A1DE0">
      <w:pPr>
        <w:pStyle w:val="BodyText"/>
        <w:numPr>
          <w:ilvl w:val="1"/>
          <w:numId w:val="14"/>
        </w:numPr>
        <w:tabs>
          <w:tab w:val="left" w:pos="909"/>
          <w:tab w:val="left" w:pos="6003"/>
          <w:tab w:val="left" w:leader="underscore" w:pos="7328"/>
          <w:tab w:val="left" w:leader="underscore" w:pos="9234"/>
        </w:tabs>
        <w:spacing w:after="280"/>
        <w:rPr>
          <w:color w:val="auto"/>
        </w:rPr>
      </w:pPr>
      <w:r w:rsidRPr="002C0D13">
        <w:rPr>
          <w:rStyle w:val="BodyTextChar"/>
          <w:color w:val="auto"/>
        </w:rPr>
        <w:t>Method of fabrication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944DFDA" w14:textId="77777777" w:rsidR="006C5506" w:rsidRPr="002C0D13" w:rsidRDefault="007A1DE0">
      <w:pPr>
        <w:pStyle w:val="BodyText"/>
        <w:numPr>
          <w:ilvl w:val="1"/>
          <w:numId w:val="14"/>
        </w:numPr>
        <w:tabs>
          <w:tab w:val="left" w:pos="909"/>
        </w:tabs>
        <w:spacing w:after="480"/>
        <w:rPr>
          <w:color w:val="auto"/>
        </w:rPr>
      </w:pPr>
      <w:r w:rsidRPr="002C0D13">
        <w:rPr>
          <w:rStyle w:val="BodyTextChar"/>
          <w:color w:val="auto"/>
        </w:rPr>
        <w:t>No. of guide vanes, PCD x H x W of each</w:t>
      </w:r>
    </w:p>
    <w:p w14:paraId="424C900D" w14:textId="77777777" w:rsidR="006C5506" w:rsidRPr="002C0D13" w:rsidRDefault="007A1DE0">
      <w:pPr>
        <w:pStyle w:val="BodyText"/>
        <w:numPr>
          <w:ilvl w:val="1"/>
          <w:numId w:val="14"/>
        </w:numPr>
        <w:tabs>
          <w:tab w:val="left" w:pos="909"/>
          <w:tab w:val="left" w:pos="6003"/>
          <w:tab w:val="left" w:leader="underscore" w:pos="7328"/>
          <w:tab w:val="left" w:leader="underscore" w:pos="9234"/>
        </w:tabs>
        <w:ind w:left="940" w:hanging="940"/>
        <w:rPr>
          <w:color w:val="auto"/>
        </w:rPr>
      </w:pPr>
      <w:r w:rsidRPr="002C0D13">
        <w:rPr>
          <w:rStyle w:val="BodyTextChar"/>
          <w:color w:val="auto"/>
        </w:rPr>
        <w:t>Material of guide vanes, standard, composition and surface hardness (BHN)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E3F251B" w14:textId="77777777" w:rsidR="006C5506" w:rsidRPr="002C0D13" w:rsidRDefault="007A1DE0">
      <w:pPr>
        <w:pStyle w:val="BodyText"/>
        <w:numPr>
          <w:ilvl w:val="1"/>
          <w:numId w:val="14"/>
        </w:numPr>
        <w:tabs>
          <w:tab w:val="left" w:pos="909"/>
        </w:tabs>
        <w:spacing w:after="360"/>
        <w:ind w:left="940" w:hanging="940"/>
        <w:rPr>
          <w:color w:val="auto"/>
        </w:rPr>
      </w:pPr>
      <w:r w:rsidRPr="002C0D13">
        <w:rPr>
          <w:rStyle w:val="BodyTextChar"/>
          <w:color w:val="auto"/>
        </w:rPr>
        <w:t>Hard abrasion resistance coating on guide vanes, material, standard &amp; surface hardness (BHN), if applicable</w:t>
      </w:r>
    </w:p>
    <w:p w14:paraId="277F433E" w14:textId="77777777" w:rsidR="006C5506" w:rsidRPr="002C0D13" w:rsidRDefault="007A1DE0">
      <w:pPr>
        <w:pStyle w:val="BodyText"/>
        <w:numPr>
          <w:ilvl w:val="1"/>
          <w:numId w:val="14"/>
        </w:numPr>
        <w:tabs>
          <w:tab w:val="left" w:pos="909"/>
        </w:tabs>
        <w:rPr>
          <w:color w:val="auto"/>
        </w:rPr>
      </w:pPr>
      <w:r w:rsidRPr="002C0D13">
        <w:rPr>
          <w:rStyle w:val="BodyTextChar"/>
          <w:color w:val="auto"/>
        </w:rPr>
        <w:t>Method of application &amp; surface thickness</w:t>
      </w:r>
    </w:p>
    <w:p w14:paraId="2E650188" w14:textId="77777777" w:rsidR="006C5506" w:rsidRPr="002C0D13" w:rsidRDefault="007A1DE0">
      <w:pPr>
        <w:pStyle w:val="BodyText"/>
        <w:numPr>
          <w:ilvl w:val="1"/>
          <w:numId w:val="14"/>
        </w:numPr>
        <w:tabs>
          <w:tab w:val="left" w:pos="917"/>
          <w:tab w:val="left" w:pos="6000"/>
          <w:tab w:val="left" w:leader="underscore" w:pos="7325"/>
          <w:tab w:val="left" w:leader="underscore" w:pos="9230"/>
        </w:tabs>
        <w:ind w:left="940" w:hanging="940"/>
        <w:rPr>
          <w:color w:val="auto"/>
        </w:rPr>
      </w:pPr>
      <w:r w:rsidRPr="002C0D13">
        <w:rPr>
          <w:rStyle w:val="BodyTextChar"/>
          <w:color w:val="auto"/>
        </w:rPr>
        <w:lastRenderedPageBreak/>
        <w:t>Method of erosion repair of hard coated guide vanes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3F87853" w14:textId="77777777" w:rsidR="006C5506" w:rsidRPr="002C0D13" w:rsidRDefault="007A1DE0">
      <w:pPr>
        <w:pStyle w:val="BodyText"/>
        <w:numPr>
          <w:ilvl w:val="1"/>
          <w:numId w:val="14"/>
        </w:numPr>
        <w:tabs>
          <w:tab w:val="left" w:pos="917"/>
          <w:tab w:val="left" w:pos="6000"/>
          <w:tab w:val="left" w:leader="underscore" w:pos="7325"/>
          <w:tab w:val="left" w:leader="underscore" w:pos="9230"/>
        </w:tabs>
        <w:ind w:left="940" w:hanging="940"/>
        <w:rPr>
          <w:color w:val="auto"/>
        </w:rPr>
      </w:pPr>
      <w:r w:rsidRPr="002C0D13">
        <w:rPr>
          <w:rStyle w:val="BodyTextChar"/>
          <w:color w:val="auto"/>
        </w:rPr>
        <w:t>Sealing material on guide vanes sealing/mating surface details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E2CF1A7" w14:textId="77777777" w:rsidR="006C5506" w:rsidRPr="002C0D13" w:rsidRDefault="007A1DE0">
      <w:pPr>
        <w:pStyle w:val="BodyText"/>
        <w:numPr>
          <w:ilvl w:val="1"/>
          <w:numId w:val="14"/>
        </w:numPr>
        <w:tabs>
          <w:tab w:val="left" w:pos="917"/>
        </w:tabs>
        <w:spacing w:after="500"/>
        <w:rPr>
          <w:color w:val="auto"/>
        </w:rPr>
      </w:pPr>
      <w:r w:rsidRPr="002C0D13">
        <w:rPr>
          <w:rStyle w:val="BodyTextChar"/>
          <w:color w:val="auto"/>
        </w:rPr>
        <w:t>Sealing at end clearances, material of seal</w:t>
      </w:r>
    </w:p>
    <w:p w14:paraId="3D3F63EB" w14:textId="77777777" w:rsidR="006C5506" w:rsidRPr="002C0D13" w:rsidRDefault="007A1DE0">
      <w:pPr>
        <w:pStyle w:val="BodyText"/>
        <w:numPr>
          <w:ilvl w:val="1"/>
          <w:numId w:val="14"/>
        </w:numPr>
        <w:tabs>
          <w:tab w:val="left" w:pos="917"/>
          <w:tab w:val="left" w:pos="6000"/>
          <w:tab w:val="left" w:leader="underscore" w:pos="7325"/>
          <w:tab w:val="left" w:leader="underscore" w:pos="9230"/>
        </w:tabs>
        <w:ind w:left="940" w:hanging="940"/>
        <w:rPr>
          <w:color w:val="auto"/>
        </w:rPr>
      </w:pPr>
      <w:r w:rsidRPr="002C0D13">
        <w:rPr>
          <w:rStyle w:val="BodyTextChar"/>
          <w:color w:val="auto"/>
        </w:rPr>
        <w:t>No. of stem gland, material of gland &amp; locations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3E8F674" w14:textId="77777777" w:rsidR="006C5506" w:rsidRPr="002C0D13" w:rsidRDefault="007A1DE0">
      <w:pPr>
        <w:pStyle w:val="BodyText"/>
        <w:numPr>
          <w:ilvl w:val="1"/>
          <w:numId w:val="14"/>
        </w:numPr>
        <w:tabs>
          <w:tab w:val="left" w:pos="917"/>
          <w:tab w:val="left" w:pos="6000"/>
          <w:tab w:val="left" w:leader="underscore" w:pos="7325"/>
          <w:tab w:val="left" w:leader="underscore" w:pos="9230"/>
        </w:tabs>
        <w:ind w:left="940" w:hanging="940"/>
        <w:rPr>
          <w:color w:val="auto"/>
        </w:rPr>
      </w:pPr>
      <w:r w:rsidRPr="002C0D13">
        <w:rPr>
          <w:rStyle w:val="BodyTextChar"/>
          <w:color w:val="auto"/>
        </w:rPr>
        <w:t>Type &amp; material of guide vane stem bushings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B438FF0" w14:textId="77777777" w:rsidR="006C5506" w:rsidRPr="002C0D13" w:rsidRDefault="007A1DE0">
      <w:pPr>
        <w:pStyle w:val="BodyText"/>
        <w:numPr>
          <w:ilvl w:val="1"/>
          <w:numId w:val="14"/>
        </w:numPr>
        <w:tabs>
          <w:tab w:val="left" w:pos="917"/>
        </w:tabs>
        <w:spacing w:after="500"/>
        <w:rPr>
          <w:color w:val="auto"/>
        </w:rPr>
      </w:pPr>
      <w:r w:rsidRPr="002C0D13">
        <w:rPr>
          <w:rStyle w:val="BodyTextChar"/>
          <w:color w:val="auto"/>
        </w:rPr>
        <w:t>Lubrication of guide vane stem bushings</w:t>
      </w:r>
    </w:p>
    <w:p w14:paraId="49F5D52F" w14:textId="77777777" w:rsidR="006C5506" w:rsidRPr="002C0D13" w:rsidRDefault="007A1DE0">
      <w:pPr>
        <w:pStyle w:val="BodyText"/>
        <w:numPr>
          <w:ilvl w:val="1"/>
          <w:numId w:val="14"/>
        </w:numPr>
        <w:tabs>
          <w:tab w:val="left" w:pos="917"/>
        </w:tabs>
        <w:spacing w:after="500"/>
        <w:rPr>
          <w:color w:val="auto"/>
        </w:rPr>
      </w:pPr>
      <w:r w:rsidRPr="002C0D13">
        <w:rPr>
          <w:rStyle w:val="BodyTextChar"/>
          <w:color w:val="auto"/>
        </w:rPr>
        <w:t>Means to prevent ingress of silt past stems</w:t>
      </w:r>
    </w:p>
    <w:p w14:paraId="77005499" w14:textId="77777777" w:rsidR="006C5506" w:rsidRPr="002C0D13" w:rsidRDefault="007A1DE0">
      <w:pPr>
        <w:pStyle w:val="BodyText"/>
        <w:numPr>
          <w:ilvl w:val="1"/>
          <w:numId w:val="14"/>
        </w:numPr>
        <w:tabs>
          <w:tab w:val="left" w:pos="917"/>
        </w:tabs>
        <w:spacing w:after="500"/>
        <w:rPr>
          <w:color w:val="auto"/>
        </w:rPr>
      </w:pPr>
      <w:r w:rsidRPr="002C0D13">
        <w:rPr>
          <w:rStyle w:val="BodyTextChar"/>
          <w:color w:val="auto"/>
        </w:rPr>
        <w:t>Provision of breaking links / shear pin</w:t>
      </w:r>
    </w:p>
    <w:p w14:paraId="62BA5A54" w14:textId="77777777" w:rsidR="006C5506" w:rsidRPr="002C0D13" w:rsidRDefault="007A1DE0">
      <w:pPr>
        <w:pStyle w:val="BodyText"/>
        <w:numPr>
          <w:ilvl w:val="1"/>
          <w:numId w:val="14"/>
        </w:numPr>
        <w:tabs>
          <w:tab w:val="left" w:pos="917"/>
          <w:tab w:val="left" w:pos="6000"/>
          <w:tab w:val="left" w:leader="underscore" w:pos="7325"/>
          <w:tab w:val="left" w:leader="underscore" w:pos="9230"/>
        </w:tabs>
        <w:spacing w:after="160"/>
        <w:ind w:left="940" w:hanging="940"/>
        <w:rPr>
          <w:color w:val="auto"/>
        </w:rPr>
      </w:pPr>
      <w:r w:rsidRPr="002C0D13">
        <w:rPr>
          <w:rStyle w:val="BodyTextChar"/>
          <w:color w:val="auto"/>
        </w:rPr>
        <w:t>Materials of item at (m) standard, specification, composition, yield stress.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2284653" w14:textId="77777777" w:rsidR="006C5506" w:rsidRPr="002C0D13" w:rsidRDefault="007A1DE0">
      <w:pPr>
        <w:pStyle w:val="BodyText"/>
        <w:numPr>
          <w:ilvl w:val="1"/>
          <w:numId w:val="14"/>
        </w:numPr>
        <w:tabs>
          <w:tab w:val="left" w:pos="917"/>
          <w:tab w:val="left" w:pos="6000"/>
          <w:tab w:val="left" w:leader="underscore" w:pos="7325"/>
          <w:tab w:val="left" w:leader="underscore" w:pos="9230"/>
        </w:tabs>
        <w:ind w:left="940" w:hanging="940"/>
        <w:rPr>
          <w:color w:val="auto"/>
        </w:rPr>
      </w:pPr>
      <w:r w:rsidRPr="002C0D13">
        <w:rPr>
          <w:rStyle w:val="BodyTextChar"/>
          <w:color w:val="auto"/>
        </w:rPr>
        <w:t>Link bearing/bushes materials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E1E90A7" w14:textId="77777777" w:rsidR="006C5506" w:rsidRPr="002C0D13" w:rsidRDefault="007A1DE0">
      <w:pPr>
        <w:pStyle w:val="BodyText"/>
        <w:numPr>
          <w:ilvl w:val="0"/>
          <w:numId w:val="14"/>
        </w:numPr>
        <w:tabs>
          <w:tab w:val="left" w:pos="917"/>
          <w:tab w:val="left" w:pos="6000"/>
          <w:tab w:val="left" w:leader="underscore" w:pos="7325"/>
          <w:tab w:val="left" w:leader="underscore" w:pos="9230"/>
        </w:tabs>
        <w:ind w:left="940" w:hanging="940"/>
        <w:rPr>
          <w:color w:val="auto"/>
        </w:rPr>
      </w:pPr>
      <w:r w:rsidRPr="002C0D13">
        <w:rPr>
          <w:rStyle w:val="BodyTextChar"/>
          <w:color w:val="auto"/>
        </w:rPr>
        <w:t>G.V. Servo Motors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5A040D7" w14:textId="77777777" w:rsidR="006C5506" w:rsidRPr="002C0D13" w:rsidRDefault="007A1DE0">
      <w:pPr>
        <w:pStyle w:val="BodyText"/>
        <w:numPr>
          <w:ilvl w:val="1"/>
          <w:numId w:val="14"/>
        </w:numPr>
        <w:tabs>
          <w:tab w:val="left" w:pos="917"/>
          <w:tab w:val="left" w:pos="6000"/>
          <w:tab w:val="left" w:leader="underscore" w:pos="7325"/>
          <w:tab w:val="left" w:leader="underscore" w:pos="9230"/>
        </w:tabs>
        <w:spacing w:after="40"/>
        <w:ind w:left="940" w:hanging="940"/>
        <w:rPr>
          <w:color w:val="auto"/>
        </w:rPr>
      </w:pPr>
      <w:r w:rsidRPr="002C0D13">
        <w:rPr>
          <w:rStyle w:val="BodyTextChar"/>
          <w:color w:val="auto"/>
        </w:rPr>
        <w:t>a) Nos. x bore dia.( m) x full stroke length</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FE460C8" w14:textId="77777777" w:rsidR="006C5506" w:rsidRPr="002C0D13" w:rsidRDefault="007A1DE0">
      <w:pPr>
        <w:pStyle w:val="BodyText"/>
        <w:ind w:left="1280"/>
        <w:rPr>
          <w:color w:val="auto"/>
        </w:rPr>
      </w:pPr>
      <w:r w:rsidRPr="002C0D13">
        <w:rPr>
          <w:rStyle w:val="BodyTextChar"/>
          <w:color w:val="auto"/>
        </w:rPr>
        <w:t>(mm)</w:t>
      </w:r>
    </w:p>
    <w:p w14:paraId="1761A90F" w14:textId="77777777" w:rsidR="006C5506" w:rsidRPr="002C0D13" w:rsidRDefault="007A1DE0">
      <w:pPr>
        <w:pStyle w:val="BodyText"/>
        <w:numPr>
          <w:ilvl w:val="1"/>
          <w:numId w:val="14"/>
        </w:numPr>
        <w:tabs>
          <w:tab w:val="left" w:pos="917"/>
        </w:tabs>
        <w:spacing w:after="420"/>
        <w:rPr>
          <w:color w:val="auto"/>
        </w:rPr>
      </w:pPr>
      <w:r w:rsidRPr="002C0D13">
        <w:rPr>
          <w:rStyle w:val="BodyTextChar"/>
          <w:color w:val="auto"/>
        </w:rPr>
        <w:t>b) Normal working pressure &amp; range</w:t>
      </w:r>
    </w:p>
    <w:p w14:paraId="189F541B" w14:textId="77777777" w:rsidR="006C5506" w:rsidRPr="002C0D13" w:rsidRDefault="007A1DE0">
      <w:pPr>
        <w:pStyle w:val="BodyText"/>
        <w:numPr>
          <w:ilvl w:val="1"/>
          <w:numId w:val="14"/>
        </w:numPr>
        <w:tabs>
          <w:tab w:val="left" w:pos="917"/>
          <w:tab w:val="left" w:pos="6000"/>
          <w:tab w:val="left" w:leader="underscore" w:pos="7325"/>
          <w:tab w:val="left" w:leader="underscore" w:pos="9230"/>
        </w:tabs>
        <w:spacing w:after="280"/>
        <w:rPr>
          <w:color w:val="auto"/>
        </w:rPr>
      </w:pPr>
      <w:r w:rsidRPr="002C0D13">
        <w:rPr>
          <w:rStyle w:val="BodyTextChar"/>
          <w:color w:val="auto"/>
        </w:rPr>
        <w:t>c) Rating or capacity (kg-m)</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36A575E" w14:textId="77777777" w:rsidR="006C5506" w:rsidRPr="002C0D13" w:rsidRDefault="007A1DE0">
      <w:pPr>
        <w:pStyle w:val="BodyText"/>
        <w:numPr>
          <w:ilvl w:val="1"/>
          <w:numId w:val="14"/>
        </w:numPr>
        <w:tabs>
          <w:tab w:val="left" w:pos="917"/>
        </w:tabs>
        <w:spacing w:after="500"/>
        <w:ind w:left="1280" w:hanging="1280"/>
        <w:rPr>
          <w:color w:val="auto"/>
        </w:rPr>
      </w:pPr>
      <w:r w:rsidRPr="002C0D13">
        <w:rPr>
          <w:rStyle w:val="BodyTextChar"/>
          <w:color w:val="auto"/>
        </w:rPr>
        <w:t>d) Servomotors stroke in mm for rated turbine output at rated head</w:t>
      </w:r>
    </w:p>
    <w:p w14:paraId="11A67689" w14:textId="77777777" w:rsidR="006C5506" w:rsidRPr="002C0D13" w:rsidRDefault="007A1DE0">
      <w:pPr>
        <w:pStyle w:val="BodyText"/>
        <w:numPr>
          <w:ilvl w:val="1"/>
          <w:numId w:val="14"/>
        </w:numPr>
        <w:tabs>
          <w:tab w:val="left" w:pos="917"/>
          <w:tab w:val="left" w:pos="6000"/>
          <w:tab w:val="left" w:leader="underscore" w:pos="7325"/>
          <w:tab w:val="left" w:leader="underscore" w:pos="9230"/>
        </w:tabs>
        <w:ind w:left="1280" w:hanging="1280"/>
        <w:rPr>
          <w:color w:val="auto"/>
        </w:rPr>
      </w:pPr>
      <w:r w:rsidRPr="002C0D13">
        <w:rPr>
          <w:rStyle w:val="BodyTextChar"/>
          <w:color w:val="auto"/>
        </w:rPr>
        <w:t>e) Material of servomotor body, piston, piston rings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A1E20E3" w14:textId="77777777" w:rsidR="006C5506" w:rsidRPr="002C0D13" w:rsidRDefault="007A1DE0">
      <w:pPr>
        <w:pStyle w:val="BodyText"/>
        <w:numPr>
          <w:ilvl w:val="1"/>
          <w:numId w:val="14"/>
        </w:numPr>
        <w:tabs>
          <w:tab w:val="left" w:pos="917"/>
          <w:tab w:val="left" w:pos="6000"/>
          <w:tab w:val="left" w:leader="underscore" w:pos="7325"/>
          <w:tab w:val="left" w:leader="underscore" w:pos="9230"/>
        </w:tabs>
        <w:ind w:left="1280" w:hanging="1280"/>
        <w:rPr>
          <w:color w:val="auto"/>
        </w:rPr>
      </w:pPr>
      <w:r w:rsidRPr="002C0D13">
        <w:rPr>
          <w:rStyle w:val="BodyTextChar"/>
          <w:color w:val="auto"/>
        </w:rPr>
        <w:t>f) Leakage of oil past piston rod gland, (litres per hour)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1291330" w14:textId="77777777" w:rsidR="006C5506" w:rsidRPr="002C0D13" w:rsidRDefault="007A1DE0">
      <w:pPr>
        <w:pStyle w:val="BodyText"/>
        <w:numPr>
          <w:ilvl w:val="0"/>
          <w:numId w:val="14"/>
        </w:numPr>
        <w:tabs>
          <w:tab w:val="left" w:pos="899"/>
        </w:tabs>
        <w:spacing w:after="0"/>
        <w:rPr>
          <w:color w:val="auto"/>
        </w:rPr>
      </w:pPr>
      <w:r w:rsidRPr="002C0D13">
        <w:rPr>
          <w:rStyle w:val="BodyTextChar"/>
          <w:color w:val="auto"/>
        </w:rPr>
        <w:t>Details of Centralized Grease Lubrication</w:t>
      </w:r>
    </w:p>
    <w:p w14:paraId="0FD1E684" w14:textId="77777777" w:rsidR="006C5506" w:rsidRPr="002C0D13" w:rsidRDefault="007A1DE0">
      <w:pPr>
        <w:pStyle w:val="BodyText"/>
        <w:ind w:firstLine="940"/>
        <w:rPr>
          <w:color w:val="auto"/>
        </w:rPr>
      </w:pPr>
      <w:r w:rsidRPr="002C0D13">
        <w:rPr>
          <w:rStyle w:val="BodyTextChar"/>
          <w:color w:val="auto"/>
        </w:rPr>
        <w:t>System (if provided)</w:t>
      </w:r>
    </w:p>
    <w:p w14:paraId="028513C6" w14:textId="77777777" w:rsidR="006C5506" w:rsidRPr="002C0D13" w:rsidRDefault="007A1DE0">
      <w:pPr>
        <w:pStyle w:val="BodyText"/>
        <w:numPr>
          <w:ilvl w:val="1"/>
          <w:numId w:val="14"/>
        </w:numPr>
        <w:tabs>
          <w:tab w:val="left" w:pos="899"/>
        </w:tabs>
        <w:rPr>
          <w:color w:val="auto"/>
        </w:rPr>
      </w:pPr>
      <w:r w:rsidRPr="002C0D13">
        <w:rPr>
          <w:rStyle w:val="BodyTextChar"/>
          <w:color w:val="auto"/>
        </w:rPr>
        <w:t>a) Points served by system for turbine.</w:t>
      </w:r>
    </w:p>
    <w:p w14:paraId="465440C9" w14:textId="77777777" w:rsidR="006C5506" w:rsidRPr="002C0D13" w:rsidRDefault="007A1DE0">
      <w:pPr>
        <w:pStyle w:val="BodyText"/>
        <w:numPr>
          <w:ilvl w:val="1"/>
          <w:numId w:val="14"/>
        </w:numPr>
        <w:tabs>
          <w:tab w:val="left" w:pos="899"/>
        </w:tabs>
        <w:spacing w:after="120"/>
        <w:rPr>
          <w:color w:val="auto"/>
        </w:rPr>
      </w:pPr>
      <w:r w:rsidRPr="002C0D13">
        <w:rPr>
          <w:rStyle w:val="BodyTextChar"/>
          <w:color w:val="auto"/>
        </w:rPr>
        <w:t>b) Grease pumps</w:t>
      </w:r>
    </w:p>
    <w:p w14:paraId="29463F28" w14:textId="77777777" w:rsidR="006C5506" w:rsidRPr="002C0D13" w:rsidRDefault="007A1DE0">
      <w:pPr>
        <w:pStyle w:val="BodyText"/>
        <w:ind w:left="1280"/>
        <w:rPr>
          <w:color w:val="auto"/>
        </w:rPr>
      </w:pPr>
      <w:r w:rsidRPr="002C0D13">
        <w:rPr>
          <w:rStyle w:val="BodyTextChar"/>
          <w:color w:val="auto"/>
        </w:rPr>
        <w:t>Nos. x type x capacity (lpm) pressure (kg/cm</w:t>
      </w:r>
      <w:r w:rsidRPr="002C0D13">
        <w:rPr>
          <w:rStyle w:val="BodyTextChar"/>
          <w:color w:val="auto"/>
          <w:vertAlign w:val="superscript"/>
        </w:rPr>
        <w:t>2</w:t>
      </w:r>
      <w:r w:rsidRPr="002C0D13">
        <w:rPr>
          <w:rStyle w:val="BodyTextChar"/>
          <w:color w:val="auto"/>
        </w:rPr>
        <w:t>) x speed x motor capacity (kW)</w:t>
      </w:r>
    </w:p>
    <w:p w14:paraId="06F1ADBD" w14:textId="77777777" w:rsidR="006C5506" w:rsidRPr="002C0D13" w:rsidRDefault="007A1DE0">
      <w:pPr>
        <w:pStyle w:val="BodyText"/>
        <w:numPr>
          <w:ilvl w:val="1"/>
          <w:numId w:val="14"/>
        </w:numPr>
        <w:tabs>
          <w:tab w:val="left" w:pos="899"/>
        </w:tabs>
        <w:rPr>
          <w:color w:val="auto"/>
        </w:rPr>
      </w:pPr>
      <w:r w:rsidRPr="002C0D13">
        <w:rPr>
          <w:rStyle w:val="BodyTextChar"/>
          <w:color w:val="auto"/>
        </w:rPr>
        <w:t>c) Make of pumps &amp; motors</w:t>
      </w:r>
    </w:p>
    <w:p w14:paraId="00A2D4BA" w14:textId="77777777" w:rsidR="006C5506" w:rsidRPr="002C0D13" w:rsidRDefault="007A1DE0">
      <w:pPr>
        <w:pStyle w:val="BodyText"/>
        <w:numPr>
          <w:ilvl w:val="1"/>
          <w:numId w:val="14"/>
        </w:numPr>
        <w:tabs>
          <w:tab w:val="left" w:pos="899"/>
        </w:tabs>
        <w:rPr>
          <w:color w:val="auto"/>
        </w:rPr>
      </w:pPr>
      <w:r w:rsidRPr="002C0D13">
        <w:rPr>
          <w:rStyle w:val="BodyTextChar"/>
          <w:color w:val="auto"/>
        </w:rPr>
        <w:t>d) Grease reservoir capacity</w:t>
      </w:r>
    </w:p>
    <w:p w14:paraId="01C7855E" w14:textId="77777777" w:rsidR="006C5506" w:rsidRPr="002C0D13" w:rsidRDefault="007A1DE0">
      <w:pPr>
        <w:pStyle w:val="BodyText"/>
        <w:numPr>
          <w:ilvl w:val="1"/>
          <w:numId w:val="14"/>
        </w:numPr>
        <w:tabs>
          <w:tab w:val="left" w:pos="899"/>
        </w:tabs>
        <w:ind w:left="1280" w:hanging="1280"/>
        <w:rPr>
          <w:color w:val="auto"/>
        </w:rPr>
      </w:pPr>
      <w:r w:rsidRPr="002C0D13">
        <w:rPr>
          <w:rStyle w:val="BodyTextChar"/>
          <w:color w:val="auto"/>
        </w:rPr>
        <w:t>e) Greasing cycle or frequency of lubrication</w:t>
      </w:r>
    </w:p>
    <w:p w14:paraId="5E54178D" w14:textId="77777777" w:rsidR="006C5506" w:rsidRPr="002C0D13" w:rsidRDefault="007A1DE0">
      <w:pPr>
        <w:pStyle w:val="BodyText"/>
        <w:numPr>
          <w:ilvl w:val="1"/>
          <w:numId w:val="14"/>
        </w:numPr>
        <w:tabs>
          <w:tab w:val="left" w:pos="899"/>
        </w:tabs>
        <w:rPr>
          <w:color w:val="auto"/>
        </w:rPr>
      </w:pPr>
      <w:r w:rsidRPr="002C0D13">
        <w:rPr>
          <w:rStyle w:val="BodyTextChar"/>
          <w:color w:val="auto"/>
        </w:rPr>
        <w:t>f) No. of greasing points</w:t>
      </w:r>
    </w:p>
    <w:p w14:paraId="5B186E99" w14:textId="77777777" w:rsidR="006C5506" w:rsidRPr="002C0D13" w:rsidRDefault="007A1DE0">
      <w:pPr>
        <w:pStyle w:val="BodyText"/>
        <w:numPr>
          <w:ilvl w:val="1"/>
          <w:numId w:val="14"/>
        </w:numPr>
        <w:tabs>
          <w:tab w:val="left" w:pos="899"/>
        </w:tabs>
        <w:rPr>
          <w:color w:val="auto"/>
        </w:rPr>
      </w:pPr>
      <w:r w:rsidRPr="002C0D13">
        <w:rPr>
          <w:rStyle w:val="BodyTextChar"/>
          <w:color w:val="auto"/>
        </w:rPr>
        <w:lastRenderedPageBreak/>
        <w:t>g) No. of grease distributor valves</w:t>
      </w:r>
    </w:p>
    <w:p w14:paraId="5357C42A" w14:textId="77777777" w:rsidR="006C5506" w:rsidRPr="002C0D13" w:rsidRDefault="007A1DE0">
      <w:pPr>
        <w:pStyle w:val="BodyText"/>
        <w:numPr>
          <w:ilvl w:val="1"/>
          <w:numId w:val="14"/>
        </w:numPr>
        <w:tabs>
          <w:tab w:val="left" w:pos="899"/>
        </w:tabs>
        <w:spacing w:after="0"/>
        <w:rPr>
          <w:color w:val="auto"/>
        </w:rPr>
      </w:pPr>
      <w:r w:rsidRPr="002C0D13">
        <w:rPr>
          <w:rStyle w:val="BodyTextChar"/>
          <w:color w:val="auto"/>
        </w:rPr>
        <w:t>h) Grease-specification, grade, standard,</w:t>
      </w:r>
    </w:p>
    <w:p w14:paraId="690D5E44" w14:textId="77777777" w:rsidR="006C5506" w:rsidRPr="002C0D13" w:rsidRDefault="007A1DE0">
      <w:pPr>
        <w:pStyle w:val="BodyText"/>
        <w:spacing w:after="480"/>
        <w:ind w:left="1280"/>
        <w:rPr>
          <w:color w:val="auto"/>
        </w:rPr>
      </w:pPr>
      <w:r w:rsidRPr="002C0D13">
        <w:rPr>
          <w:rStyle w:val="BodyTextChar"/>
          <w:color w:val="auto"/>
        </w:rPr>
        <w:t>equivalent Indian standard/grade.</w:t>
      </w:r>
    </w:p>
    <w:p w14:paraId="40E63CD5" w14:textId="77777777" w:rsidR="006C5506" w:rsidRPr="002C0D13" w:rsidRDefault="007A1DE0">
      <w:pPr>
        <w:pStyle w:val="BodyText"/>
        <w:numPr>
          <w:ilvl w:val="1"/>
          <w:numId w:val="14"/>
        </w:numPr>
        <w:tabs>
          <w:tab w:val="left" w:pos="899"/>
        </w:tabs>
        <w:ind w:left="1280" w:hanging="1280"/>
        <w:rPr>
          <w:color w:val="auto"/>
        </w:rPr>
      </w:pPr>
      <w:r w:rsidRPr="002C0D13">
        <w:rPr>
          <w:rStyle w:val="BodyTextChar"/>
          <w:color w:val="auto"/>
        </w:rPr>
        <w:t>i) Grease consumption per cycle, per week, per month (kg.)</w:t>
      </w:r>
    </w:p>
    <w:p w14:paraId="5BB880F5" w14:textId="77777777" w:rsidR="006C5506" w:rsidRPr="002C0D13" w:rsidRDefault="007A1DE0">
      <w:pPr>
        <w:pStyle w:val="BodyText"/>
        <w:numPr>
          <w:ilvl w:val="1"/>
          <w:numId w:val="14"/>
        </w:numPr>
        <w:tabs>
          <w:tab w:val="left" w:pos="899"/>
        </w:tabs>
        <w:ind w:left="1280" w:hanging="1280"/>
        <w:rPr>
          <w:color w:val="auto"/>
        </w:rPr>
      </w:pPr>
      <w:r w:rsidRPr="002C0D13">
        <w:rPr>
          <w:rStyle w:val="BodyTextChar"/>
          <w:color w:val="auto"/>
        </w:rPr>
        <w:t>j) Grease consumption per cycle, per week, per month (kg.)</w:t>
      </w:r>
    </w:p>
    <w:p w14:paraId="50381F14" w14:textId="77777777" w:rsidR="006C5506" w:rsidRPr="002C0D13" w:rsidRDefault="007A1DE0">
      <w:pPr>
        <w:pStyle w:val="BodyText"/>
        <w:numPr>
          <w:ilvl w:val="1"/>
          <w:numId w:val="14"/>
        </w:numPr>
        <w:tabs>
          <w:tab w:val="left" w:pos="899"/>
        </w:tabs>
        <w:spacing w:after="280"/>
        <w:ind w:left="1280" w:hanging="1280"/>
        <w:rPr>
          <w:color w:val="auto"/>
        </w:rPr>
      </w:pPr>
      <w:r w:rsidRPr="002C0D13">
        <w:rPr>
          <w:rStyle w:val="BodyTextChar"/>
          <w:color w:val="auto"/>
        </w:rPr>
        <w:t>k) Rate of grease flow into turbine greasing points during application of grease (1 pm)</w:t>
      </w:r>
    </w:p>
    <w:tbl>
      <w:tblPr>
        <w:tblOverlap w:val="never"/>
        <w:tblW w:w="0" w:type="auto"/>
        <w:tblLayout w:type="fixed"/>
        <w:tblCellMar>
          <w:left w:w="10" w:type="dxa"/>
          <w:right w:w="10" w:type="dxa"/>
        </w:tblCellMar>
        <w:tblLook w:val="04A0" w:firstRow="1" w:lastRow="0" w:firstColumn="1" w:lastColumn="0" w:noHBand="0" w:noVBand="1"/>
      </w:tblPr>
      <w:tblGrid>
        <w:gridCol w:w="1158"/>
        <w:gridCol w:w="6661"/>
      </w:tblGrid>
      <w:tr w:rsidR="002C0D13" w:rsidRPr="002C0D13" w14:paraId="2919D659" w14:textId="77777777" w:rsidTr="006916EC">
        <w:trPr>
          <w:trHeight w:hRule="exact" w:val="376"/>
        </w:trPr>
        <w:tc>
          <w:tcPr>
            <w:tcW w:w="1158" w:type="dxa"/>
            <w:shd w:val="clear" w:color="auto" w:fill="auto"/>
          </w:tcPr>
          <w:p w14:paraId="140D2792" w14:textId="77777777" w:rsidR="006C5506" w:rsidRPr="002C0D13" w:rsidRDefault="007A1DE0">
            <w:pPr>
              <w:pStyle w:val="Other0"/>
              <w:spacing w:after="0"/>
              <w:jc w:val="both"/>
              <w:rPr>
                <w:color w:val="auto"/>
              </w:rPr>
            </w:pPr>
            <w:r w:rsidRPr="002C0D13">
              <w:rPr>
                <w:rStyle w:val="Other"/>
                <w:color w:val="auto"/>
              </w:rPr>
              <w:t>14.</w:t>
            </w:r>
          </w:p>
        </w:tc>
        <w:tc>
          <w:tcPr>
            <w:tcW w:w="6661" w:type="dxa"/>
            <w:shd w:val="clear" w:color="auto" w:fill="auto"/>
          </w:tcPr>
          <w:p w14:paraId="57B3D5B1" w14:textId="77777777" w:rsidR="006C5506" w:rsidRPr="002C0D13" w:rsidRDefault="007A1DE0">
            <w:pPr>
              <w:pStyle w:val="Other0"/>
              <w:spacing w:after="0"/>
              <w:ind w:firstLine="240"/>
              <w:rPr>
                <w:color w:val="auto"/>
              </w:rPr>
            </w:pPr>
            <w:r w:rsidRPr="002C0D13">
              <w:rPr>
                <w:rStyle w:val="Other"/>
                <w:color w:val="auto"/>
              </w:rPr>
              <w:t>Aeration Arrangement</w:t>
            </w:r>
          </w:p>
        </w:tc>
      </w:tr>
      <w:tr w:rsidR="002C0D13" w:rsidRPr="002C0D13" w14:paraId="489ACAB0" w14:textId="77777777" w:rsidTr="006916EC">
        <w:trPr>
          <w:trHeight w:hRule="exact" w:val="513"/>
        </w:trPr>
        <w:tc>
          <w:tcPr>
            <w:tcW w:w="1158" w:type="dxa"/>
            <w:shd w:val="clear" w:color="auto" w:fill="auto"/>
            <w:vAlign w:val="center"/>
          </w:tcPr>
          <w:p w14:paraId="5F40CF26" w14:textId="77777777" w:rsidR="006C5506" w:rsidRPr="002C0D13" w:rsidRDefault="007A1DE0">
            <w:pPr>
              <w:pStyle w:val="Other0"/>
              <w:spacing w:after="0"/>
              <w:jc w:val="both"/>
              <w:rPr>
                <w:color w:val="auto"/>
              </w:rPr>
            </w:pPr>
            <w:r w:rsidRPr="002C0D13">
              <w:rPr>
                <w:rStyle w:val="Other"/>
                <w:color w:val="auto"/>
              </w:rPr>
              <w:t>14.1.</w:t>
            </w:r>
          </w:p>
        </w:tc>
        <w:tc>
          <w:tcPr>
            <w:tcW w:w="6661" w:type="dxa"/>
            <w:shd w:val="clear" w:color="auto" w:fill="auto"/>
            <w:vAlign w:val="center"/>
          </w:tcPr>
          <w:p w14:paraId="5457D532" w14:textId="77777777" w:rsidR="006C5506" w:rsidRPr="002C0D13" w:rsidRDefault="007A1DE0">
            <w:pPr>
              <w:pStyle w:val="Other0"/>
              <w:spacing w:after="0"/>
              <w:ind w:firstLine="240"/>
              <w:rPr>
                <w:color w:val="auto"/>
              </w:rPr>
            </w:pPr>
            <w:r w:rsidRPr="002C0D13">
              <w:rPr>
                <w:rStyle w:val="Other"/>
                <w:color w:val="auto"/>
              </w:rPr>
              <w:t>a) Necessity of aeration at partial load.</w:t>
            </w:r>
          </w:p>
        </w:tc>
      </w:tr>
      <w:tr w:rsidR="002C0D13" w:rsidRPr="002C0D13" w14:paraId="33E8908C" w14:textId="77777777" w:rsidTr="006916EC">
        <w:trPr>
          <w:trHeight w:hRule="exact" w:val="787"/>
        </w:trPr>
        <w:tc>
          <w:tcPr>
            <w:tcW w:w="1158" w:type="dxa"/>
            <w:shd w:val="clear" w:color="auto" w:fill="auto"/>
          </w:tcPr>
          <w:p w14:paraId="755E8E83" w14:textId="77777777" w:rsidR="006C5506" w:rsidRPr="002C0D13" w:rsidRDefault="007A1DE0">
            <w:pPr>
              <w:pStyle w:val="Other0"/>
              <w:spacing w:before="100" w:after="0"/>
              <w:jc w:val="both"/>
              <w:rPr>
                <w:color w:val="auto"/>
              </w:rPr>
            </w:pPr>
            <w:r w:rsidRPr="002C0D13">
              <w:rPr>
                <w:rStyle w:val="Other"/>
                <w:color w:val="auto"/>
              </w:rPr>
              <w:t>14.2.</w:t>
            </w:r>
          </w:p>
        </w:tc>
        <w:tc>
          <w:tcPr>
            <w:tcW w:w="6661" w:type="dxa"/>
            <w:shd w:val="clear" w:color="auto" w:fill="auto"/>
            <w:vAlign w:val="center"/>
          </w:tcPr>
          <w:p w14:paraId="478E29DB" w14:textId="77777777" w:rsidR="006C5506" w:rsidRPr="002C0D13" w:rsidRDefault="007A1DE0">
            <w:pPr>
              <w:pStyle w:val="Other0"/>
              <w:spacing w:after="0"/>
              <w:ind w:left="600" w:hanging="360"/>
              <w:rPr>
                <w:color w:val="auto"/>
              </w:rPr>
            </w:pPr>
            <w:r w:rsidRPr="002C0D13">
              <w:rPr>
                <w:rStyle w:val="Other"/>
                <w:color w:val="auto"/>
              </w:rPr>
              <w:t>b) Partial load below which aeration recommended/ desirable</w:t>
            </w:r>
          </w:p>
        </w:tc>
      </w:tr>
      <w:tr w:rsidR="002C0D13" w:rsidRPr="002C0D13" w14:paraId="5D325E12" w14:textId="77777777" w:rsidTr="006916EC">
        <w:trPr>
          <w:trHeight w:hRule="exact" w:val="518"/>
        </w:trPr>
        <w:tc>
          <w:tcPr>
            <w:tcW w:w="1158" w:type="dxa"/>
            <w:shd w:val="clear" w:color="auto" w:fill="auto"/>
            <w:vAlign w:val="center"/>
          </w:tcPr>
          <w:p w14:paraId="7BFE2A77" w14:textId="77777777" w:rsidR="006C5506" w:rsidRPr="002C0D13" w:rsidRDefault="007A1DE0">
            <w:pPr>
              <w:pStyle w:val="Other0"/>
              <w:spacing w:after="0"/>
              <w:jc w:val="both"/>
              <w:rPr>
                <w:color w:val="auto"/>
              </w:rPr>
            </w:pPr>
            <w:r w:rsidRPr="002C0D13">
              <w:rPr>
                <w:rStyle w:val="Other"/>
                <w:color w:val="auto"/>
              </w:rPr>
              <w:t>14.3.</w:t>
            </w:r>
          </w:p>
        </w:tc>
        <w:tc>
          <w:tcPr>
            <w:tcW w:w="6661" w:type="dxa"/>
            <w:shd w:val="clear" w:color="auto" w:fill="auto"/>
            <w:vAlign w:val="center"/>
          </w:tcPr>
          <w:p w14:paraId="60B00EBD" w14:textId="77777777" w:rsidR="006C5506" w:rsidRPr="002C0D13" w:rsidRDefault="007A1DE0">
            <w:pPr>
              <w:pStyle w:val="Other0"/>
              <w:spacing w:after="0"/>
              <w:ind w:firstLine="240"/>
              <w:rPr>
                <w:color w:val="auto"/>
              </w:rPr>
            </w:pPr>
            <w:r w:rsidRPr="002C0D13">
              <w:rPr>
                <w:rStyle w:val="Other"/>
                <w:color w:val="auto"/>
              </w:rPr>
              <w:t>c) Means for providing aeration</w:t>
            </w:r>
          </w:p>
        </w:tc>
      </w:tr>
      <w:tr w:rsidR="002C0D13" w:rsidRPr="002C0D13" w14:paraId="794FD2CA" w14:textId="77777777" w:rsidTr="006916EC">
        <w:trPr>
          <w:trHeight w:hRule="exact" w:val="508"/>
        </w:trPr>
        <w:tc>
          <w:tcPr>
            <w:tcW w:w="1158" w:type="dxa"/>
            <w:shd w:val="clear" w:color="auto" w:fill="auto"/>
            <w:vAlign w:val="center"/>
          </w:tcPr>
          <w:p w14:paraId="704FCA94" w14:textId="77777777" w:rsidR="006C5506" w:rsidRPr="002C0D13" w:rsidRDefault="007A1DE0">
            <w:pPr>
              <w:pStyle w:val="Other0"/>
              <w:spacing w:after="0"/>
              <w:jc w:val="both"/>
              <w:rPr>
                <w:color w:val="auto"/>
              </w:rPr>
            </w:pPr>
            <w:r w:rsidRPr="002C0D13">
              <w:rPr>
                <w:rStyle w:val="Other"/>
                <w:color w:val="auto"/>
              </w:rPr>
              <w:t>14.4.</w:t>
            </w:r>
          </w:p>
        </w:tc>
        <w:tc>
          <w:tcPr>
            <w:tcW w:w="6661" w:type="dxa"/>
            <w:shd w:val="clear" w:color="auto" w:fill="auto"/>
            <w:vAlign w:val="center"/>
          </w:tcPr>
          <w:p w14:paraId="401B7B23" w14:textId="77777777" w:rsidR="006C5506" w:rsidRPr="002C0D13" w:rsidRDefault="007A1DE0">
            <w:pPr>
              <w:pStyle w:val="Other0"/>
              <w:spacing w:after="0"/>
              <w:ind w:firstLine="600"/>
              <w:rPr>
                <w:color w:val="auto"/>
              </w:rPr>
            </w:pPr>
            <w:r w:rsidRPr="002C0D13">
              <w:rPr>
                <w:rStyle w:val="Other"/>
                <w:color w:val="auto"/>
              </w:rPr>
              <w:t>i) Natural</w:t>
            </w:r>
          </w:p>
        </w:tc>
      </w:tr>
      <w:tr w:rsidR="002C0D13" w:rsidRPr="002C0D13" w14:paraId="19640FCB" w14:textId="77777777" w:rsidTr="006916EC">
        <w:trPr>
          <w:trHeight w:hRule="exact" w:val="518"/>
        </w:trPr>
        <w:tc>
          <w:tcPr>
            <w:tcW w:w="1158" w:type="dxa"/>
            <w:shd w:val="clear" w:color="auto" w:fill="auto"/>
            <w:vAlign w:val="center"/>
          </w:tcPr>
          <w:p w14:paraId="065690DD" w14:textId="77777777" w:rsidR="006C5506" w:rsidRPr="002C0D13" w:rsidRDefault="007A1DE0">
            <w:pPr>
              <w:pStyle w:val="Other0"/>
              <w:spacing w:after="0"/>
              <w:jc w:val="both"/>
              <w:rPr>
                <w:color w:val="auto"/>
              </w:rPr>
            </w:pPr>
            <w:r w:rsidRPr="002C0D13">
              <w:rPr>
                <w:rStyle w:val="Other"/>
                <w:color w:val="auto"/>
              </w:rPr>
              <w:t>14.5.</w:t>
            </w:r>
          </w:p>
        </w:tc>
        <w:tc>
          <w:tcPr>
            <w:tcW w:w="6661" w:type="dxa"/>
            <w:shd w:val="clear" w:color="auto" w:fill="auto"/>
            <w:vAlign w:val="center"/>
          </w:tcPr>
          <w:p w14:paraId="42001CF7" w14:textId="77777777" w:rsidR="006C5506" w:rsidRPr="002C0D13" w:rsidRDefault="007A1DE0">
            <w:pPr>
              <w:pStyle w:val="Other0"/>
              <w:spacing w:after="0"/>
              <w:ind w:firstLine="600"/>
              <w:rPr>
                <w:color w:val="auto"/>
              </w:rPr>
            </w:pPr>
            <w:r w:rsidRPr="002C0D13">
              <w:rPr>
                <w:rStyle w:val="Other"/>
                <w:color w:val="auto"/>
              </w:rPr>
              <w:t>ii) Forced</w:t>
            </w:r>
          </w:p>
        </w:tc>
      </w:tr>
      <w:tr w:rsidR="002C0D13" w:rsidRPr="002C0D13" w14:paraId="49AF7C48" w14:textId="77777777" w:rsidTr="006916EC">
        <w:trPr>
          <w:trHeight w:hRule="exact" w:val="401"/>
        </w:trPr>
        <w:tc>
          <w:tcPr>
            <w:tcW w:w="1158" w:type="dxa"/>
            <w:shd w:val="clear" w:color="auto" w:fill="auto"/>
            <w:vAlign w:val="bottom"/>
          </w:tcPr>
          <w:p w14:paraId="2EBE8CFA" w14:textId="77777777" w:rsidR="006C5506" w:rsidRPr="002C0D13" w:rsidRDefault="007A1DE0">
            <w:pPr>
              <w:pStyle w:val="Other0"/>
              <w:spacing w:after="0"/>
              <w:jc w:val="both"/>
              <w:rPr>
                <w:color w:val="auto"/>
              </w:rPr>
            </w:pPr>
            <w:r w:rsidRPr="002C0D13">
              <w:rPr>
                <w:rStyle w:val="Other"/>
                <w:color w:val="auto"/>
              </w:rPr>
              <w:t>14.6.</w:t>
            </w:r>
          </w:p>
        </w:tc>
        <w:tc>
          <w:tcPr>
            <w:tcW w:w="6661" w:type="dxa"/>
            <w:shd w:val="clear" w:color="auto" w:fill="auto"/>
            <w:vAlign w:val="bottom"/>
          </w:tcPr>
          <w:p w14:paraId="5F332F6E" w14:textId="77777777" w:rsidR="006C5506" w:rsidRPr="002C0D13" w:rsidRDefault="007A1DE0">
            <w:pPr>
              <w:pStyle w:val="Other0"/>
              <w:spacing w:after="0"/>
              <w:ind w:firstLine="240"/>
              <w:rPr>
                <w:color w:val="auto"/>
              </w:rPr>
            </w:pPr>
            <w:r w:rsidRPr="002C0D13">
              <w:rPr>
                <w:rStyle w:val="Other"/>
                <w:color w:val="auto"/>
              </w:rPr>
              <w:t>d) Make, material &amp; rating of automatic</w:t>
            </w:r>
          </w:p>
        </w:tc>
      </w:tr>
    </w:tbl>
    <w:p w14:paraId="6263BA67" w14:textId="51E09A83" w:rsidR="006C5506" w:rsidRPr="002C0D13" w:rsidRDefault="007A1DE0">
      <w:pPr>
        <w:pStyle w:val="BodyText"/>
        <w:ind w:left="1280"/>
        <w:rPr>
          <w:color w:val="auto"/>
        </w:rPr>
      </w:pPr>
      <w:r w:rsidRPr="002C0D13">
        <w:rPr>
          <w:rStyle w:val="BodyTextChar"/>
          <w:color w:val="auto"/>
        </w:rPr>
        <w:t>aeration valve</w:t>
      </w:r>
    </w:p>
    <w:p w14:paraId="26F2E466" w14:textId="77777777" w:rsidR="006C5506" w:rsidRPr="002C0D13" w:rsidRDefault="007A1DE0">
      <w:pPr>
        <w:pStyle w:val="BodyText"/>
        <w:numPr>
          <w:ilvl w:val="1"/>
          <w:numId w:val="17"/>
        </w:numPr>
        <w:tabs>
          <w:tab w:val="left" w:pos="883"/>
        </w:tabs>
        <w:rPr>
          <w:color w:val="auto"/>
        </w:rPr>
      </w:pPr>
      <w:r w:rsidRPr="002C0D13">
        <w:rPr>
          <w:rStyle w:val="BodyTextChar"/>
          <w:color w:val="auto"/>
        </w:rPr>
        <w:t>e) Location of valve at (d)</w:t>
      </w:r>
    </w:p>
    <w:p w14:paraId="4F30F4DF" w14:textId="77777777" w:rsidR="006C5506" w:rsidRPr="002C0D13" w:rsidRDefault="007A1DE0">
      <w:pPr>
        <w:pStyle w:val="BodyText"/>
        <w:numPr>
          <w:ilvl w:val="0"/>
          <w:numId w:val="18"/>
        </w:numPr>
        <w:tabs>
          <w:tab w:val="left" w:pos="883"/>
        </w:tabs>
        <w:rPr>
          <w:color w:val="auto"/>
        </w:rPr>
      </w:pPr>
      <w:r w:rsidRPr="002C0D13">
        <w:rPr>
          <w:rStyle w:val="BodyTextChar"/>
          <w:color w:val="auto"/>
        </w:rPr>
        <w:t>Unit Dewatering Connection</w:t>
      </w:r>
    </w:p>
    <w:p w14:paraId="242EE45B" w14:textId="77777777" w:rsidR="006C5506" w:rsidRPr="002C0D13" w:rsidRDefault="007A1DE0">
      <w:pPr>
        <w:pStyle w:val="BodyText"/>
        <w:numPr>
          <w:ilvl w:val="1"/>
          <w:numId w:val="18"/>
        </w:numPr>
        <w:tabs>
          <w:tab w:val="left" w:pos="883"/>
        </w:tabs>
        <w:ind w:left="1280" w:hanging="1280"/>
        <w:rPr>
          <w:color w:val="auto"/>
        </w:rPr>
      </w:pPr>
      <w:r w:rsidRPr="002C0D13">
        <w:rPr>
          <w:rStyle w:val="BodyTextChar"/>
          <w:color w:val="auto"/>
        </w:rPr>
        <w:t>a) Penstock gravity dewatering valve type x size x material x pressure rating x location.</w:t>
      </w:r>
    </w:p>
    <w:p w14:paraId="35FB4CA1" w14:textId="77777777" w:rsidR="006C5506" w:rsidRPr="002C0D13" w:rsidRDefault="007A1DE0">
      <w:pPr>
        <w:pStyle w:val="BodyText"/>
        <w:numPr>
          <w:ilvl w:val="1"/>
          <w:numId w:val="18"/>
        </w:numPr>
        <w:tabs>
          <w:tab w:val="left" w:pos="883"/>
        </w:tabs>
        <w:spacing w:after="500"/>
        <w:ind w:left="1280" w:hanging="1280"/>
        <w:rPr>
          <w:color w:val="auto"/>
        </w:rPr>
      </w:pPr>
      <w:r w:rsidRPr="002C0D13">
        <w:rPr>
          <w:rStyle w:val="BodyTextChar"/>
          <w:color w:val="auto"/>
        </w:rPr>
        <w:t>b) Scroll case dewatering valve type x size x material x pressure rating x location</w:t>
      </w:r>
    </w:p>
    <w:p w14:paraId="04B7809A" w14:textId="77777777" w:rsidR="006C5506" w:rsidRPr="002C0D13" w:rsidRDefault="007A1DE0">
      <w:pPr>
        <w:pStyle w:val="BodyText"/>
        <w:numPr>
          <w:ilvl w:val="1"/>
          <w:numId w:val="18"/>
        </w:numPr>
        <w:tabs>
          <w:tab w:val="left" w:pos="883"/>
        </w:tabs>
        <w:rPr>
          <w:color w:val="auto"/>
        </w:rPr>
      </w:pPr>
      <w:r w:rsidRPr="002C0D13">
        <w:rPr>
          <w:rStyle w:val="BodyTextChar"/>
          <w:color w:val="auto"/>
        </w:rPr>
        <w:t>c) Sizes of piping for dewatering</w:t>
      </w:r>
    </w:p>
    <w:p w14:paraId="0ECD4BB2" w14:textId="77777777" w:rsidR="006C5506" w:rsidRPr="002C0D13" w:rsidRDefault="007A1DE0">
      <w:pPr>
        <w:pStyle w:val="BodyText"/>
        <w:numPr>
          <w:ilvl w:val="1"/>
          <w:numId w:val="18"/>
        </w:numPr>
        <w:tabs>
          <w:tab w:val="left" w:pos="1234"/>
          <w:tab w:val="left" w:pos="1680"/>
        </w:tabs>
        <w:rPr>
          <w:color w:val="auto"/>
        </w:rPr>
      </w:pPr>
      <w:r w:rsidRPr="002C0D13">
        <w:rPr>
          <w:rStyle w:val="BodyTextChar"/>
          <w:color w:val="auto"/>
        </w:rPr>
        <w:t>i)</w:t>
      </w:r>
      <w:r w:rsidRPr="002C0D13">
        <w:rPr>
          <w:rStyle w:val="BodyTextChar"/>
          <w:color w:val="auto"/>
        </w:rPr>
        <w:tab/>
        <w:t>Penstock</w:t>
      </w:r>
    </w:p>
    <w:p w14:paraId="74DDA488" w14:textId="77777777" w:rsidR="006C5506" w:rsidRPr="002C0D13" w:rsidRDefault="007A1DE0">
      <w:pPr>
        <w:pStyle w:val="BodyText"/>
        <w:numPr>
          <w:ilvl w:val="1"/>
          <w:numId w:val="18"/>
        </w:numPr>
        <w:tabs>
          <w:tab w:val="left" w:pos="1234"/>
          <w:tab w:val="left" w:pos="1680"/>
        </w:tabs>
        <w:rPr>
          <w:color w:val="auto"/>
        </w:rPr>
      </w:pPr>
      <w:r w:rsidRPr="002C0D13">
        <w:rPr>
          <w:rStyle w:val="BodyTextChar"/>
          <w:color w:val="auto"/>
        </w:rPr>
        <w:t>ii)</w:t>
      </w:r>
      <w:r w:rsidRPr="002C0D13">
        <w:rPr>
          <w:rStyle w:val="BodyTextChar"/>
          <w:color w:val="auto"/>
        </w:rPr>
        <w:tab/>
        <w:t>Scroll casing</w:t>
      </w:r>
    </w:p>
    <w:p w14:paraId="75FDF070" w14:textId="77777777" w:rsidR="006C5506" w:rsidRPr="002C0D13" w:rsidRDefault="007A1DE0">
      <w:pPr>
        <w:pStyle w:val="BodyText"/>
        <w:numPr>
          <w:ilvl w:val="0"/>
          <w:numId w:val="18"/>
        </w:numPr>
        <w:tabs>
          <w:tab w:val="left" w:pos="883"/>
        </w:tabs>
        <w:rPr>
          <w:color w:val="auto"/>
        </w:rPr>
      </w:pPr>
      <w:r w:rsidRPr="002C0D13">
        <w:rPr>
          <w:rStyle w:val="BodyTextChar"/>
          <w:color w:val="auto"/>
        </w:rPr>
        <w:t>Weights</w:t>
      </w:r>
    </w:p>
    <w:p w14:paraId="29FDDC6B" w14:textId="77777777" w:rsidR="006C5506" w:rsidRPr="002C0D13" w:rsidRDefault="007A1DE0">
      <w:pPr>
        <w:pStyle w:val="BodyText"/>
        <w:numPr>
          <w:ilvl w:val="1"/>
          <w:numId w:val="18"/>
        </w:numPr>
        <w:tabs>
          <w:tab w:val="left" w:pos="883"/>
        </w:tabs>
        <w:spacing w:after="0"/>
        <w:rPr>
          <w:color w:val="auto"/>
        </w:rPr>
      </w:pPr>
      <w:r w:rsidRPr="002C0D13">
        <w:rPr>
          <w:rStyle w:val="BodyTextChar"/>
          <w:color w:val="auto"/>
        </w:rPr>
        <w:t>Total weight of complete turbine delivery</w:t>
      </w:r>
    </w:p>
    <w:p w14:paraId="0AFDC5B9" w14:textId="77777777" w:rsidR="006C5506" w:rsidRPr="002C0D13" w:rsidRDefault="007A1DE0">
      <w:pPr>
        <w:pStyle w:val="BodyText"/>
        <w:jc w:val="center"/>
        <w:rPr>
          <w:color w:val="auto"/>
        </w:rPr>
      </w:pPr>
      <w:r w:rsidRPr="002C0D13">
        <w:rPr>
          <w:rStyle w:val="BodyTextChar"/>
          <w:color w:val="auto"/>
        </w:rPr>
        <w:t>tons</w:t>
      </w:r>
    </w:p>
    <w:p w14:paraId="4496FD4F" w14:textId="77777777" w:rsidR="006C5506" w:rsidRPr="002C0D13" w:rsidRDefault="007A1DE0">
      <w:pPr>
        <w:pStyle w:val="BodyText"/>
        <w:numPr>
          <w:ilvl w:val="1"/>
          <w:numId w:val="18"/>
        </w:numPr>
        <w:tabs>
          <w:tab w:val="left" w:pos="883"/>
        </w:tabs>
        <w:rPr>
          <w:color w:val="auto"/>
        </w:rPr>
      </w:pPr>
      <w:r w:rsidRPr="002C0D13">
        <w:rPr>
          <w:rStyle w:val="BodyTextChar"/>
          <w:color w:val="auto"/>
        </w:rPr>
        <w:t>Heaviest pieces for erection</w:t>
      </w:r>
    </w:p>
    <w:p w14:paraId="6F8094E4" w14:textId="77777777" w:rsidR="006C5506" w:rsidRPr="002C0D13" w:rsidRDefault="007A1DE0">
      <w:pPr>
        <w:pStyle w:val="BodyText"/>
        <w:tabs>
          <w:tab w:val="left" w:pos="5006"/>
        </w:tabs>
        <w:spacing w:line="173" w:lineRule="auto"/>
        <w:ind w:firstLine="9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spiral case</w:t>
      </w:r>
      <w:r w:rsidRPr="002C0D13">
        <w:rPr>
          <w:rStyle w:val="BodyTextChar"/>
          <w:color w:val="auto"/>
        </w:rPr>
        <w:tab/>
        <w:t>tons</w:t>
      </w:r>
    </w:p>
    <w:p w14:paraId="32DCDCD3" w14:textId="77777777" w:rsidR="006C5506" w:rsidRPr="002C0D13" w:rsidRDefault="007A1DE0">
      <w:pPr>
        <w:pStyle w:val="BodyText"/>
        <w:spacing w:line="173" w:lineRule="auto"/>
        <w:ind w:firstLine="9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speed ring</w:t>
      </w:r>
    </w:p>
    <w:p w14:paraId="5E105701" w14:textId="77777777" w:rsidR="006C5506" w:rsidRPr="002C0D13" w:rsidRDefault="007A1DE0">
      <w:pPr>
        <w:pStyle w:val="BodyText"/>
        <w:tabs>
          <w:tab w:val="left" w:pos="5006"/>
        </w:tabs>
        <w:spacing w:line="173" w:lineRule="auto"/>
        <w:ind w:firstLine="9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draft tube</w:t>
      </w:r>
      <w:r w:rsidRPr="002C0D13">
        <w:rPr>
          <w:rStyle w:val="BodyTextChar"/>
          <w:color w:val="auto"/>
        </w:rPr>
        <w:tab/>
        <w:t>tons</w:t>
      </w:r>
    </w:p>
    <w:p w14:paraId="33E69EBA" w14:textId="77777777" w:rsidR="006C5506" w:rsidRPr="002C0D13" w:rsidRDefault="007A1DE0">
      <w:pPr>
        <w:pStyle w:val="BodyText"/>
        <w:numPr>
          <w:ilvl w:val="0"/>
          <w:numId w:val="18"/>
        </w:numPr>
        <w:tabs>
          <w:tab w:val="left" w:pos="883"/>
        </w:tabs>
        <w:rPr>
          <w:color w:val="auto"/>
        </w:rPr>
      </w:pPr>
      <w:r w:rsidRPr="002C0D13">
        <w:rPr>
          <w:rStyle w:val="BodyTextChar"/>
          <w:color w:val="auto"/>
        </w:rPr>
        <w:lastRenderedPageBreak/>
        <w:t>Dimensions</w:t>
      </w:r>
    </w:p>
    <w:p w14:paraId="3164057C" w14:textId="77777777" w:rsidR="006C5506" w:rsidRPr="002C0D13" w:rsidRDefault="007A1DE0">
      <w:pPr>
        <w:pStyle w:val="BodyText"/>
        <w:numPr>
          <w:ilvl w:val="1"/>
          <w:numId w:val="18"/>
        </w:numPr>
        <w:tabs>
          <w:tab w:val="left" w:pos="883"/>
          <w:tab w:val="right" w:pos="5352"/>
        </w:tabs>
        <w:spacing w:after="0"/>
        <w:rPr>
          <w:color w:val="auto"/>
        </w:rPr>
      </w:pPr>
      <w:r w:rsidRPr="002C0D13">
        <w:rPr>
          <w:rStyle w:val="BodyTextChar"/>
          <w:color w:val="auto"/>
        </w:rPr>
        <w:t>Distance between turbine and generator</w:t>
      </w:r>
      <w:r w:rsidRPr="002C0D13">
        <w:rPr>
          <w:rStyle w:val="BodyTextChar"/>
          <w:color w:val="auto"/>
        </w:rPr>
        <w:tab/>
        <w:t>mm</w:t>
      </w:r>
    </w:p>
    <w:p w14:paraId="65333D90" w14:textId="77777777" w:rsidR="006C5506" w:rsidRPr="002C0D13" w:rsidRDefault="007A1DE0">
      <w:pPr>
        <w:pStyle w:val="BodyText"/>
        <w:ind w:firstLine="940"/>
        <w:rPr>
          <w:color w:val="auto"/>
        </w:rPr>
      </w:pPr>
      <w:r w:rsidRPr="002C0D13">
        <w:rPr>
          <w:rStyle w:val="BodyTextChar"/>
          <w:color w:val="auto"/>
        </w:rPr>
        <w:t>centre lines</w:t>
      </w:r>
    </w:p>
    <w:p w14:paraId="79CD9D25" w14:textId="77777777" w:rsidR="006C5506" w:rsidRPr="002C0D13" w:rsidRDefault="007A1DE0">
      <w:pPr>
        <w:pStyle w:val="BodyText"/>
        <w:numPr>
          <w:ilvl w:val="1"/>
          <w:numId w:val="18"/>
        </w:numPr>
        <w:tabs>
          <w:tab w:val="left" w:pos="883"/>
        </w:tabs>
        <w:spacing w:after="0"/>
        <w:rPr>
          <w:color w:val="auto"/>
        </w:rPr>
      </w:pPr>
      <w:r w:rsidRPr="002C0D13">
        <w:rPr>
          <w:rStyle w:val="BodyTextChar"/>
          <w:color w:val="auto"/>
        </w:rPr>
        <w:t>Minimum distance between centrelines of</w:t>
      </w:r>
    </w:p>
    <w:p w14:paraId="60127A7E" w14:textId="77777777" w:rsidR="006C5506" w:rsidRPr="002C0D13" w:rsidRDefault="007A1DE0">
      <w:pPr>
        <w:pStyle w:val="BodyText"/>
        <w:tabs>
          <w:tab w:val="right" w:pos="5380"/>
        </w:tabs>
        <w:ind w:firstLine="940"/>
        <w:rPr>
          <w:color w:val="auto"/>
        </w:rPr>
      </w:pPr>
      <w:r w:rsidRPr="002C0D13">
        <w:rPr>
          <w:rStyle w:val="BodyTextChar"/>
          <w:color w:val="auto"/>
        </w:rPr>
        <w:t>adjacent units</w:t>
      </w:r>
      <w:r w:rsidRPr="002C0D13">
        <w:rPr>
          <w:rStyle w:val="BodyTextChar"/>
          <w:color w:val="auto"/>
        </w:rPr>
        <w:tab/>
        <w:t>mm</w:t>
      </w:r>
    </w:p>
    <w:p w14:paraId="3FF21CE6" w14:textId="77777777" w:rsidR="006C5506" w:rsidRPr="002C0D13" w:rsidRDefault="007A1DE0">
      <w:pPr>
        <w:pStyle w:val="BodyText"/>
        <w:numPr>
          <w:ilvl w:val="1"/>
          <w:numId w:val="18"/>
        </w:numPr>
        <w:tabs>
          <w:tab w:val="left" w:pos="883"/>
        </w:tabs>
        <w:spacing w:after="0"/>
        <w:rPr>
          <w:color w:val="auto"/>
        </w:rPr>
      </w:pPr>
      <w:r w:rsidRPr="002C0D13">
        <w:rPr>
          <w:rStyle w:val="BodyTextChar"/>
          <w:color w:val="auto"/>
        </w:rPr>
        <w:t>Outline dimensions of Turbine Assembly</w:t>
      </w:r>
    </w:p>
    <w:p w14:paraId="464B7753" w14:textId="77777777" w:rsidR="006C5506" w:rsidRPr="002C0D13" w:rsidRDefault="007A1DE0">
      <w:pPr>
        <w:pStyle w:val="BodyText"/>
        <w:ind w:firstLine="940"/>
        <w:rPr>
          <w:color w:val="auto"/>
        </w:rPr>
      </w:pPr>
      <w:r w:rsidRPr="002C0D13">
        <w:rPr>
          <w:rStyle w:val="BodyTextChar"/>
          <w:color w:val="auto"/>
        </w:rPr>
        <w:t>with drawing</w:t>
      </w:r>
    </w:p>
    <w:p w14:paraId="582D87D6" w14:textId="77777777" w:rsidR="006C5506" w:rsidRPr="002C0D13" w:rsidRDefault="007A1DE0">
      <w:pPr>
        <w:pStyle w:val="BodyText"/>
        <w:numPr>
          <w:ilvl w:val="0"/>
          <w:numId w:val="18"/>
        </w:numPr>
        <w:tabs>
          <w:tab w:val="left" w:pos="883"/>
        </w:tabs>
        <w:spacing w:after="120"/>
        <w:rPr>
          <w:color w:val="auto"/>
        </w:rPr>
      </w:pPr>
      <w:r w:rsidRPr="002C0D13">
        <w:rPr>
          <w:rStyle w:val="BodyTextChar"/>
          <w:color w:val="auto"/>
        </w:rPr>
        <w:t>Instrumentation</w:t>
      </w:r>
    </w:p>
    <w:p w14:paraId="65C11107" w14:textId="77777777" w:rsidR="006C5506" w:rsidRPr="002C0D13" w:rsidRDefault="007A1DE0">
      <w:pPr>
        <w:pStyle w:val="BodyText"/>
        <w:ind w:left="940"/>
        <w:rPr>
          <w:color w:val="auto"/>
        </w:rPr>
      </w:pPr>
      <w:r w:rsidRPr="002C0D13">
        <w:rPr>
          <w:rStyle w:val="BodyTextChar"/>
          <w:color w:val="auto"/>
        </w:rPr>
        <w:t>(Following details for each type of instrument to be furnished)</w:t>
      </w:r>
    </w:p>
    <w:p w14:paraId="3AB73626" w14:textId="77777777" w:rsidR="006C5506" w:rsidRPr="002C0D13" w:rsidRDefault="007A1DE0">
      <w:pPr>
        <w:pStyle w:val="BodyText"/>
        <w:numPr>
          <w:ilvl w:val="1"/>
          <w:numId w:val="18"/>
        </w:numPr>
        <w:tabs>
          <w:tab w:val="left" w:pos="883"/>
        </w:tabs>
        <w:rPr>
          <w:color w:val="auto"/>
        </w:rPr>
      </w:pPr>
      <w:r w:rsidRPr="002C0D13">
        <w:rPr>
          <w:rStyle w:val="BodyTextChar"/>
          <w:color w:val="auto"/>
        </w:rPr>
        <w:t>Turbine discharge flow meter</w:t>
      </w:r>
    </w:p>
    <w:p w14:paraId="58A00C16"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Type</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0EFC8A9A"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Make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95DEAEC"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Range of flow measurement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30A2351"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Brief description (attach catalogue)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6F9D47B" w14:textId="77777777" w:rsidR="006C5506" w:rsidRPr="002C0D13" w:rsidRDefault="007A1DE0">
      <w:pPr>
        <w:pStyle w:val="BodyText"/>
        <w:numPr>
          <w:ilvl w:val="1"/>
          <w:numId w:val="18"/>
        </w:numPr>
        <w:tabs>
          <w:tab w:val="left" w:pos="907"/>
        </w:tabs>
        <w:rPr>
          <w:color w:val="auto"/>
        </w:rPr>
      </w:pPr>
      <w:r w:rsidRPr="002C0D13">
        <w:rPr>
          <w:rStyle w:val="BodyTextChar"/>
          <w:color w:val="auto"/>
        </w:rPr>
        <w:t>Details of sensors</w:t>
      </w:r>
    </w:p>
    <w:p w14:paraId="19596ED8"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Make &amp; type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6FE0720"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Principle of operation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A640203"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Catalogue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9ADE715" w14:textId="77777777" w:rsidR="006C5506" w:rsidRPr="002C0D13" w:rsidRDefault="007A1DE0">
      <w:pPr>
        <w:pStyle w:val="BodyText"/>
        <w:numPr>
          <w:ilvl w:val="1"/>
          <w:numId w:val="18"/>
        </w:numPr>
        <w:tabs>
          <w:tab w:val="left" w:pos="907"/>
        </w:tabs>
        <w:rPr>
          <w:color w:val="auto"/>
        </w:rPr>
      </w:pPr>
      <w:r w:rsidRPr="002C0D13">
        <w:rPr>
          <w:rStyle w:val="BodyTextChar"/>
          <w:color w:val="auto"/>
        </w:rPr>
        <w:t>Details of indicating instrument/ controller</w:t>
      </w:r>
    </w:p>
    <w:p w14:paraId="7F870118"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Make &amp; type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941E835"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Analogue or digital or LED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0762812"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Level switches for control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FEC2D40"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Aux. level switches for alarm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290F40D"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Output for data acquisition system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DEF5DAE"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Input voltage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2E9B693" w14:textId="77777777" w:rsidR="006C5506" w:rsidRPr="002C0D13" w:rsidRDefault="007A1DE0">
      <w:pPr>
        <w:pStyle w:val="BodyText"/>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Special cables (as required)</w:t>
      </w:r>
    </w:p>
    <w:p w14:paraId="6B0E017D" w14:textId="77777777" w:rsidR="006C5506" w:rsidRPr="002C0D13" w:rsidRDefault="007A1DE0">
      <w:pPr>
        <w:pStyle w:val="BodyText"/>
        <w:spacing w:line="199" w:lineRule="auto"/>
        <w:ind w:left="1340" w:hanging="4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Overall accuracy of system including sensor &amp; indicator</w:t>
      </w:r>
    </w:p>
    <w:p w14:paraId="135BFB52" w14:textId="77777777" w:rsidR="006C5506" w:rsidRPr="002C0D13" w:rsidRDefault="007A1DE0">
      <w:pPr>
        <w:pStyle w:val="BodyText"/>
        <w:numPr>
          <w:ilvl w:val="1"/>
          <w:numId w:val="18"/>
        </w:numPr>
        <w:tabs>
          <w:tab w:val="left" w:pos="907"/>
        </w:tabs>
        <w:rPr>
          <w:color w:val="auto"/>
        </w:rPr>
      </w:pPr>
      <w:r w:rsidRPr="002C0D13">
        <w:rPr>
          <w:rStyle w:val="BodyTextChar"/>
          <w:color w:val="auto"/>
        </w:rPr>
        <w:t>Vibration monitor</w:t>
      </w:r>
    </w:p>
    <w:p w14:paraId="4AC52346"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Make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7E70DE6"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Type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60CDF63" w14:textId="77777777" w:rsidR="006C5506" w:rsidRPr="002C0D13" w:rsidRDefault="007A1DE0">
      <w:pPr>
        <w:pStyle w:val="BodyText"/>
        <w:tabs>
          <w:tab w:val="left" w:pos="6002"/>
          <w:tab w:val="left" w:leader="underscore" w:pos="7332"/>
          <w:tab w:val="left" w:leader="underscore" w:pos="9230"/>
        </w:tabs>
        <w:spacing w:line="173" w:lineRule="auto"/>
        <w:ind w:firstLine="9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อ </w:t>
      </w:r>
      <w:r w:rsidRPr="002C0D13">
        <w:rPr>
          <w:rStyle w:val="BodyTextChar"/>
          <w:color w:val="auto"/>
        </w:rPr>
        <w:t>location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6E2A098" w14:textId="77777777" w:rsidR="006C5506" w:rsidRPr="002C0D13" w:rsidRDefault="007A1DE0">
      <w:pPr>
        <w:pStyle w:val="BodyText"/>
        <w:numPr>
          <w:ilvl w:val="1"/>
          <w:numId w:val="18"/>
        </w:numPr>
        <w:tabs>
          <w:tab w:val="left" w:pos="907"/>
        </w:tabs>
        <w:rPr>
          <w:color w:val="auto"/>
        </w:rPr>
      </w:pPr>
      <w:r w:rsidRPr="002C0D13">
        <w:rPr>
          <w:rStyle w:val="BodyTextChar"/>
          <w:color w:val="auto"/>
        </w:rPr>
        <w:t>Over speed device</w:t>
      </w:r>
    </w:p>
    <w:p w14:paraId="6F37D9EE"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Make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CB08342"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Type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AA8684C" w14:textId="77777777" w:rsidR="006C5506" w:rsidRPr="002C0D13" w:rsidRDefault="007A1DE0">
      <w:pPr>
        <w:pStyle w:val="BodyText"/>
        <w:tabs>
          <w:tab w:val="left" w:pos="6002"/>
          <w:tab w:val="left" w:leader="underscore" w:pos="7332"/>
          <w:tab w:val="left" w:leader="underscore" w:pos="9230"/>
        </w:tabs>
        <w:spacing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location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9B605FA" w14:textId="6D30E04F" w:rsidR="006C5506" w:rsidRPr="002C0D13" w:rsidRDefault="0099309F" w:rsidP="0099309F">
      <w:pPr>
        <w:pStyle w:val="BodyText"/>
        <w:rPr>
          <w:b/>
          <w:bCs/>
          <w:color w:val="auto"/>
        </w:rPr>
      </w:pPr>
      <w:bookmarkStart w:id="6" w:name="_Toc110952721"/>
      <w:r w:rsidRPr="002C0D13">
        <w:rPr>
          <w:b/>
          <w:bCs/>
          <w:color w:val="auto"/>
        </w:rPr>
        <w:t xml:space="preserve">2.3 </w:t>
      </w:r>
      <w:r w:rsidR="007A1DE0" w:rsidRPr="002C0D13">
        <w:rPr>
          <w:b/>
          <w:bCs/>
          <w:color w:val="auto"/>
        </w:rPr>
        <w:t>Information to be supplied together with the bid</w:t>
      </w:r>
      <w:bookmarkEnd w:id="6"/>
      <w:r w:rsidRPr="002C0D13">
        <w:rPr>
          <w:b/>
          <w:bCs/>
          <w:color w:val="auto"/>
        </w:rPr>
        <w:t>-</w:t>
      </w:r>
    </w:p>
    <w:p w14:paraId="770FFD8A" w14:textId="77777777" w:rsidR="006C5506" w:rsidRPr="002C0D13" w:rsidRDefault="007A1DE0">
      <w:pPr>
        <w:pStyle w:val="BodyText"/>
        <w:spacing w:after="50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3B7EA067" w14:textId="748F82CF" w:rsidR="006C5506" w:rsidRPr="002C0D13" w:rsidRDefault="007A1DE0">
      <w:pPr>
        <w:pStyle w:val="BodyText"/>
        <w:numPr>
          <w:ilvl w:val="0"/>
          <w:numId w:val="19"/>
        </w:numPr>
        <w:tabs>
          <w:tab w:val="left" w:pos="557"/>
        </w:tabs>
        <w:spacing w:after="100"/>
        <w:ind w:left="640" w:hanging="640"/>
        <w:rPr>
          <w:rStyle w:val="BodyTextChar"/>
          <w:color w:val="auto"/>
        </w:rPr>
      </w:pPr>
      <w:r w:rsidRPr="002C0D13">
        <w:rPr>
          <w:rStyle w:val="BodyTextChar"/>
          <w:color w:val="auto"/>
        </w:rPr>
        <w:t>Compute pressure rise at turbine inlet under the most unfavourable conditions (load acceptance and rejection) as per the specification. Computation for pressure rise to be made for guide vane closing time of 6, 7, 8, 9 and 10 seconds. Parameters of water conductor system considered to be clearly indicated in the computations.</w:t>
      </w:r>
    </w:p>
    <w:p w14:paraId="409A2C98" w14:textId="77777777" w:rsidR="006916EC" w:rsidRPr="002C0D13" w:rsidRDefault="006916EC" w:rsidP="006916EC">
      <w:pPr>
        <w:pStyle w:val="BodyText"/>
        <w:tabs>
          <w:tab w:val="left" w:pos="557"/>
        </w:tabs>
        <w:spacing w:after="100"/>
        <w:ind w:left="640"/>
        <w:rPr>
          <w:color w:val="auto"/>
        </w:rPr>
      </w:pPr>
    </w:p>
    <w:p w14:paraId="03DC6045" w14:textId="77777777" w:rsidR="006C5506" w:rsidRPr="002C0D13" w:rsidRDefault="007A1DE0">
      <w:pPr>
        <w:pStyle w:val="BodyText"/>
        <w:numPr>
          <w:ilvl w:val="0"/>
          <w:numId w:val="19"/>
        </w:numPr>
        <w:tabs>
          <w:tab w:val="left" w:pos="557"/>
        </w:tabs>
        <w:spacing w:after="160"/>
        <w:ind w:left="640" w:hanging="640"/>
        <w:rPr>
          <w:color w:val="auto"/>
        </w:rPr>
      </w:pPr>
      <w:r w:rsidRPr="002C0D13">
        <w:rPr>
          <w:rStyle w:val="BodyTextChar"/>
          <w:color w:val="auto"/>
        </w:rPr>
        <w:t>Compute turbine speed rise for guide vane closing times as above and for following load rejection parameters.</w:t>
      </w:r>
    </w:p>
    <w:p w14:paraId="3865EA2B" w14:textId="77777777" w:rsidR="006C5506" w:rsidRPr="002C0D13" w:rsidRDefault="007A1DE0">
      <w:pPr>
        <w:pStyle w:val="BodyText"/>
        <w:spacing w:after="100" w:line="312" w:lineRule="auto"/>
        <w:ind w:firstLine="64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from maximum output to zero</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0"/>
        <w:gridCol w:w="965"/>
        <w:gridCol w:w="821"/>
        <w:gridCol w:w="638"/>
        <w:gridCol w:w="2896"/>
      </w:tblGrid>
      <w:tr w:rsidR="002C0D13" w:rsidRPr="002C0D13" w14:paraId="33271F0C" w14:textId="77777777" w:rsidTr="006916EC">
        <w:trPr>
          <w:trHeight w:hRule="exact" w:val="312"/>
          <w:jc w:val="center"/>
        </w:trPr>
        <w:tc>
          <w:tcPr>
            <w:tcW w:w="350" w:type="dxa"/>
            <w:shd w:val="clear" w:color="auto" w:fill="auto"/>
          </w:tcPr>
          <w:p w14:paraId="38D548D1" w14:textId="77777777" w:rsidR="006C5506" w:rsidRPr="002C0D13" w:rsidRDefault="007A1DE0">
            <w:pPr>
              <w:pStyle w:val="Other0"/>
              <w:spacing w:after="0"/>
              <w:rPr>
                <w:color w:val="auto"/>
                <w:sz w:val="18"/>
                <w:szCs w:val="18"/>
              </w:rPr>
            </w:pPr>
            <w:r w:rsidRPr="002C0D13">
              <w:rPr>
                <w:rStyle w:val="Other"/>
                <w:rFonts w:ascii="Arial" w:eastAsia="Arial" w:hAnsi="Arial" w:cs="Arial"/>
                <w:color w:val="auto"/>
                <w:sz w:val="18"/>
                <w:szCs w:val="18"/>
              </w:rPr>
              <w:t>o</w:t>
            </w:r>
          </w:p>
        </w:tc>
        <w:tc>
          <w:tcPr>
            <w:tcW w:w="965" w:type="dxa"/>
            <w:shd w:val="clear" w:color="auto" w:fill="auto"/>
          </w:tcPr>
          <w:p w14:paraId="6957418E" w14:textId="77777777" w:rsidR="006C5506" w:rsidRPr="002C0D13" w:rsidRDefault="007A1DE0">
            <w:pPr>
              <w:pStyle w:val="Other0"/>
              <w:spacing w:after="0"/>
              <w:ind w:firstLine="240"/>
              <w:rPr>
                <w:color w:val="auto"/>
              </w:rPr>
            </w:pPr>
            <w:r w:rsidRPr="002C0D13">
              <w:rPr>
                <w:rStyle w:val="Other"/>
                <w:color w:val="auto"/>
              </w:rPr>
              <w:t>from</w:t>
            </w:r>
          </w:p>
        </w:tc>
        <w:tc>
          <w:tcPr>
            <w:tcW w:w="821" w:type="dxa"/>
            <w:shd w:val="clear" w:color="auto" w:fill="auto"/>
          </w:tcPr>
          <w:p w14:paraId="537AD74D" w14:textId="77777777" w:rsidR="006C5506" w:rsidRPr="002C0D13" w:rsidRDefault="007A1DE0">
            <w:pPr>
              <w:pStyle w:val="Other0"/>
              <w:spacing w:after="0"/>
              <w:ind w:firstLine="300"/>
              <w:rPr>
                <w:color w:val="auto"/>
              </w:rPr>
            </w:pPr>
            <w:r w:rsidRPr="002C0D13">
              <w:rPr>
                <w:rStyle w:val="Other"/>
                <w:color w:val="auto"/>
              </w:rPr>
              <w:t>100</w:t>
            </w:r>
          </w:p>
        </w:tc>
        <w:tc>
          <w:tcPr>
            <w:tcW w:w="638" w:type="dxa"/>
            <w:shd w:val="clear" w:color="auto" w:fill="auto"/>
          </w:tcPr>
          <w:p w14:paraId="2AA28256" w14:textId="77777777" w:rsidR="006C5506" w:rsidRPr="002C0D13" w:rsidRDefault="007A1DE0">
            <w:pPr>
              <w:pStyle w:val="Other0"/>
              <w:spacing w:after="0"/>
              <w:ind w:firstLine="200"/>
              <w:rPr>
                <w:color w:val="auto"/>
              </w:rPr>
            </w:pPr>
            <w:r w:rsidRPr="002C0D13">
              <w:rPr>
                <w:rStyle w:val="Other"/>
                <w:color w:val="auto"/>
              </w:rPr>
              <w:t>%</w:t>
            </w:r>
          </w:p>
        </w:tc>
        <w:tc>
          <w:tcPr>
            <w:tcW w:w="2896" w:type="dxa"/>
            <w:shd w:val="clear" w:color="auto" w:fill="auto"/>
          </w:tcPr>
          <w:p w14:paraId="376EDD28" w14:textId="77777777" w:rsidR="006C5506" w:rsidRPr="002C0D13" w:rsidRDefault="007A1DE0">
            <w:pPr>
              <w:pStyle w:val="Other0"/>
              <w:spacing w:after="0"/>
              <w:ind w:firstLine="280"/>
              <w:rPr>
                <w:color w:val="auto"/>
              </w:rPr>
            </w:pPr>
            <w:r w:rsidRPr="002C0D13">
              <w:rPr>
                <w:rStyle w:val="Other"/>
                <w:color w:val="auto"/>
              </w:rPr>
              <w:t>rated output to zero</w:t>
            </w:r>
          </w:p>
        </w:tc>
      </w:tr>
      <w:tr w:rsidR="002C0D13" w:rsidRPr="002C0D13" w14:paraId="1F3895E2" w14:textId="77777777" w:rsidTr="006916EC">
        <w:trPr>
          <w:trHeight w:hRule="exact" w:val="389"/>
          <w:jc w:val="center"/>
        </w:trPr>
        <w:tc>
          <w:tcPr>
            <w:tcW w:w="350" w:type="dxa"/>
            <w:shd w:val="clear" w:color="auto" w:fill="auto"/>
            <w:vAlign w:val="center"/>
          </w:tcPr>
          <w:p w14:paraId="7EDEEF30" w14:textId="77777777" w:rsidR="006C5506" w:rsidRPr="002C0D13" w:rsidRDefault="007A1DE0">
            <w:pPr>
              <w:pStyle w:val="Other0"/>
              <w:spacing w:after="0"/>
              <w:rPr>
                <w:color w:val="auto"/>
                <w:sz w:val="18"/>
                <w:szCs w:val="18"/>
              </w:rPr>
            </w:pPr>
            <w:r w:rsidRPr="002C0D13">
              <w:rPr>
                <w:rStyle w:val="Other"/>
                <w:rFonts w:ascii="Arial" w:eastAsia="Arial" w:hAnsi="Arial" w:cs="Arial"/>
                <w:color w:val="auto"/>
                <w:sz w:val="18"/>
                <w:szCs w:val="18"/>
              </w:rPr>
              <w:t>o</w:t>
            </w:r>
          </w:p>
        </w:tc>
        <w:tc>
          <w:tcPr>
            <w:tcW w:w="965" w:type="dxa"/>
            <w:shd w:val="clear" w:color="auto" w:fill="auto"/>
            <w:vAlign w:val="center"/>
          </w:tcPr>
          <w:p w14:paraId="498B10DA" w14:textId="77777777" w:rsidR="006C5506" w:rsidRPr="002C0D13" w:rsidRDefault="007A1DE0">
            <w:pPr>
              <w:pStyle w:val="Other0"/>
              <w:spacing w:after="0"/>
              <w:ind w:firstLine="240"/>
              <w:rPr>
                <w:color w:val="auto"/>
              </w:rPr>
            </w:pPr>
            <w:r w:rsidRPr="002C0D13">
              <w:rPr>
                <w:rStyle w:val="Other"/>
                <w:color w:val="auto"/>
              </w:rPr>
              <w:t>from</w:t>
            </w:r>
          </w:p>
        </w:tc>
        <w:tc>
          <w:tcPr>
            <w:tcW w:w="821" w:type="dxa"/>
            <w:shd w:val="clear" w:color="auto" w:fill="auto"/>
            <w:vAlign w:val="center"/>
          </w:tcPr>
          <w:p w14:paraId="77126451" w14:textId="77777777" w:rsidR="006C5506" w:rsidRPr="002C0D13" w:rsidRDefault="007A1DE0">
            <w:pPr>
              <w:pStyle w:val="Other0"/>
              <w:spacing w:after="0"/>
              <w:ind w:firstLine="300"/>
              <w:rPr>
                <w:color w:val="auto"/>
              </w:rPr>
            </w:pPr>
            <w:r w:rsidRPr="002C0D13">
              <w:rPr>
                <w:rStyle w:val="Other"/>
                <w:color w:val="auto"/>
              </w:rPr>
              <w:t>80</w:t>
            </w:r>
          </w:p>
        </w:tc>
        <w:tc>
          <w:tcPr>
            <w:tcW w:w="638" w:type="dxa"/>
            <w:shd w:val="clear" w:color="auto" w:fill="auto"/>
            <w:vAlign w:val="center"/>
          </w:tcPr>
          <w:p w14:paraId="179F7190" w14:textId="77777777" w:rsidR="006C5506" w:rsidRPr="002C0D13" w:rsidRDefault="007A1DE0">
            <w:pPr>
              <w:pStyle w:val="Other0"/>
              <w:spacing w:after="0"/>
              <w:ind w:firstLine="200"/>
              <w:rPr>
                <w:color w:val="auto"/>
              </w:rPr>
            </w:pPr>
            <w:r w:rsidRPr="002C0D13">
              <w:rPr>
                <w:rStyle w:val="Other"/>
                <w:color w:val="auto"/>
              </w:rPr>
              <w:t>%</w:t>
            </w:r>
          </w:p>
        </w:tc>
        <w:tc>
          <w:tcPr>
            <w:tcW w:w="2896" w:type="dxa"/>
            <w:shd w:val="clear" w:color="auto" w:fill="auto"/>
            <w:vAlign w:val="center"/>
          </w:tcPr>
          <w:p w14:paraId="5AD457C9" w14:textId="77777777" w:rsidR="006C5506" w:rsidRPr="002C0D13" w:rsidRDefault="007A1DE0">
            <w:pPr>
              <w:pStyle w:val="Other0"/>
              <w:spacing w:after="0"/>
              <w:ind w:firstLine="280"/>
              <w:rPr>
                <w:color w:val="auto"/>
              </w:rPr>
            </w:pPr>
            <w:r w:rsidRPr="002C0D13">
              <w:rPr>
                <w:rStyle w:val="Other"/>
                <w:color w:val="auto"/>
              </w:rPr>
              <w:t>rated output to zero</w:t>
            </w:r>
          </w:p>
        </w:tc>
      </w:tr>
      <w:tr w:rsidR="002C0D13" w:rsidRPr="002C0D13" w14:paraId="4CF87CE6" w14:textId="77777777" w:rsidTr="006916EC">
        <w:trPr>
          <w:trHeight w:hRule="exact" w:val="389"/>
          <w:jc w:val="center"/>
        </w:trPr>
        <w:tc>
          <w:tcPr>
            <w:tcW w:w="350" w:type="dxa"/>
            <w:shd w:val="clear" w:color="auto" w:fill="auto"/>
            <w:vAlign w:val="center"/>
          </w:tcPr>
          <w:p w14:paraId="58DACD1A" w14:textId="77777777" w:rsidR="006C5506" w:rsidRPr="002C0D13" w:rsidRDefault="007A1DE0">
            <w:pPr>
              <w:pStyle w:val="Other0"/>
              <w:spacing w:after="0"/>
              <w:rPr>
                <w:color w:val="auto"/>
                <w:sz w:val="18"/>
                <w:szCs w:val="18"/>
              </w:rPr>
            </w:pPr>
            <w:r w:rsidRPr="002C0D13">
              <w:rPr>
                <w:rStyle w:val="Other"/>
                <w:rFonts w:ascii="Arial" w:eastAsia="Arial" w:hAnsi="Arial" w:cs="Arial"/>
                <w:color w:val="auto"/>
                <w:sz w:val="18"/>
                <w:szCs w:val="18"/>
              </w:rPr>
              <w:t>o</w:t>
            </w:r>
          </w:p>
        </w:tc>
        <w:tc>
          <w:tcPr>
            <w:tcW w:w="965" w:type="dxa"/>
            <w:shd w:val="clear" w:color="auto" w:fill="auto"/>
            <w:vAlign w:val="center"/>
          </w:tcPr>
          <w:p w14:paraId="5CFB3BA8" w14:textId="77777777" w:rsidR="006C5506" w:rsidRPr="002C0D13" w:rsidRDefault="007A1DE0">
            <w:pPr>
              <w:pStyle w:val="Other0"/>
              <w:spacing w:after="0"/>
              <w:ind w:firstLine="240"/>
              <w:rPr>
                <w:color w:val="auto"/>
              </w:rPr>
            </w:pPr>
            <w:r w:rsidRPr="002C0D13">
              <w:rPr>
                <w:rStyle w:val="Other"/>
                <w:color w:val="auto"/>
              </w:rPr>
              <w:t>from</w:t>
            </w:r>
          </w:p>
        </w:tc>
        <w:tc>
          <w:tcPr>
            <w:tcW w:w="821" w:type="dxa"/>
            <w:shd w:val="clear" w:color="auto" w:fill="auto"/>
            <w:vAlign w:val="center"/>
          </w:tcPr>
          <w:p w14:paraId="2D2C7460" w14:textId="77777777" w:rsidR="006C5506" w:rsidRPr="002C0D13" w:rsidRDefault="007A1DE0">
            <w:pPr>
              <w:pStyle w:val="Other0"/>
              <w:spacing w:after="0"/>
              <w:ind w:firstLine="300"/>
              <w:rPr>
                <w:color w:val="auto"/>
              </w:rPr>
            </w:pPr>
            <w:r w:rsidRPr="002C0D13">
              <w:rPr>
                <w:rStyle w:val="Other"/>
                <w:color w:val="auto"/>
              </w:rPr>
              <w:t>60</w:t>
            </w:r>
          </w:p>
        </w:tc>
        <w:tc>
          <w:tcPr>
            <w:tcW w:w="638" w:type="dxa"/>
            <w:shd w:val="clear" w:color="auto" w:fill="auto"/>
            <w:vAlign w:val="center"/>
          </w:tcPr>
          <w:p w14:paraId="1D794046" w14:textId="77777777" w:rsidR="006C5506" w:rsidRPr="002C0D13" w:rsidRDefault="007A1DE0">
            <w:pPr>
              <w:pStyle w:val="Other0"/>
              <w:spacing w:after="0"/>
              <w:ind w:firstLine="200"/>
              <w:rPr>
                <w:color w:val="auto"/>
              </w:rPr>
            </w:pPr>
            <w:r w:rsidRPr="002C0D13">
              <w:rPr>
                <w:rStyle w:val="Other"/>
                <w:color w:val="auto"/>
              </w:rPr>
              <w:t>%</w:t>
            </w:r>
          </w:p>
        </w:tc>
        <w:tc>
          <w:tcPr>
            <w:tcW w:w="2896" w:type="dxa"/>
            <w:shd w:val="clear" w:color="auto" w:fill="auto"/>
            <w:vAlign w:val="center"/>
          </w:tcPr>
          <w:p w14:paraId="4FA37626" w14:textId="77777777" w:rsidR="006C5506" w:rsidRPr="002C0D13" w:rsidRDefault="007A1DE0">
            <w:pPr>
              <w:pStyle w:val="Other0"/>
              <w:spacing w:after="0"/>
              <w:ind w:firstLine="280"/>
              <w:rPr>
                <w:color w:val="auto"/>
              </w:rPr>
            </w:pPr>
            <w:r w:rsidRPr="002C0D13">
              <w:rPr>
                <w:rStyle w:val="Other"/>
                <w:color w:val="auto"/>
              </w:rPr>
              <w:t>rated output to zero</w:t>
            </w:r>
          </w:p>
        </w:tc>
      </w:tr>
      <w:tr w:rsidR="006C5506" w:rsidRPr="002C0D13" w14:paraId="7B11F175" w14:textId="77777777" w:rsidTr="006916EC">
        <w:trPr>
          <w:trHeight w:hRule="exact" w:val="331"/>
          <w:jc w:val="center"/>
        </w:trPr>
        <w:tc>
          <w:tcPr>
            <w:tcW w:w="350" w:type="dxa"/>
            <w:shd w:val="clear" w:color="auto" w:fill="auto"/>
            <w:vAlign w:val="bottom"/>
          </w:tcPr>
          <w:p w14:paraId="73DC6F60" w14:textId="77777777" w:rsidR="006C5506" w:rsidRPr="002C0D13" w:rsidRDefault="007A1DE0">
            <w:pPr>
              <w:pStyle w:val="Other0"/>
              <w:spacing w:after="0"/>
              <w:rPr>
                <w:color w:val="auto"/>
                <w:sz w:val="18"/>
                <w:szCs w:val="18"/>
              </w:rPr>
            </w:pPr>
            <w:r w:rsidRPr="002C0D13">
              <w:rPr>
                <w:rStyle w:val="Other"/>
                <w:rFonts w:ascii="Arial" w:eastAsia="Arial" w:hAnsi="Arial" w:cs="Arial"/>
                <w:color w:val="auto"/>
                <w:sz w:val="18"/>
                <w:szCs w:val="18"/>
              </w:rPr>
              <w:t>o</w:t>
            </w:r>
          </w:p>
        </w:tc>
        <w:tc>
          <w:tcPr>
            <w:tcW w:w="965" w:type="dxa"/>
            <w:shd w:val="clear" w:color="auto" w:fill="auto"/>
            <w:vAlign w:val="bottom"/>
          </w:tcPr>
          <w:p w14:paraId="6AA99E53" w14:textId="77777777" w:rsidR="006C5506" w:rsidRPr="002C0D13" w:rsidRDefault="007A1DE0">
            <w:pPr>
              <w:pStyle w:val="Other0"/>
              <w:spacing w:after="0"/>
              <w:ind w:firstLine="240"/>
              <w:rPr>
                <w:color w:val="auto"/>
              </w:rPr>
            </w:pPr>
            <w:r w:rsidRPr="002C0D13">
              <w:rPr>
                <w:rStyle w:val="Other"/>
                <w:color w:val="auto"/>
              </w:rPr>
              <w:t>from</w:t>
            </w:r>
          </w:p>
        </w:tc>
        <w:tc>
          <w:tcPr>
            <w:tcW w:w="821" w:type="dxa"/>
            <w:shd w:val="clear" w:color="auto" w:fill="auto"/>
            <w:vAlign w:val="bottom"/>
          </w:tcPr>
          <w:p w14:paraId="082BB816" w14:textId="77777777" w:rsidR="006C5506" w:rsidRPr="002C0D13" w:rsidRDefault="007A1DE0">
            <w:pPr>
              <w:pStyle w:val="Other0"/>
              <w:spacing w:after="0"/>
              <w:ind w:firstLine="300"/>
              <w:rPr>
                <w:color w:val="auto"/>
              </w:rPr>
            </w:pPr>
            <w:r w:rsidRPr="002C0D13">
              <w:rPr>
                <w:rStyle w:val="Other"/>
                <w:color w:val="auto"/>
              </w:rPr>
              <w:t>50</w:t>
            </w:r>
          </w:p>
        </w:tc>
        <w:tc>
          <w:tcPr>
            <w:tcW w:w="638" w:type="dxa"/>
            <w:shd w:val="clear" w:color="auto" w:fill="auto"/>
            <w:vAlign w:val="bottom"/>
          </w:tcPr>
          <w:p w14:paraId="1041E6FB" w14:textId="77777777" w:rsidR="006C5506" w:rsidRPr="002C0D13" w:rsidRDefault="007A1DE0">
            <w:pPr>
              <w:pStyle w:val="Other0"/>
              <w:spacing w:after="0"/>
              <w:ind w:firstLine="200"/>
              <w:rPr>
                <w:color w:val="auto"/>
              </w:rPr>
            </w:pPr>
            <w:r w:rsidRPr="002C0D13">
              <w:rPr>
                <w:rStyle w:val="Other"/>
                <w:color w:val="auto"/>
              </w:rPr>
              <w:t>%</w:t>
            </w:r>
          </w:p>
        </w:tc>
        <w:tc>
          <w:tcPr>
            <w:tcW w:w="2896" w:type="dxa"/>
            <w:shd w:val="clear" w:color="auto" w:fill="auto"/>
            <w:vAlign w:val="bottom"/>
          </w:tcPr>
          <w:p w14:paraId="4B46ED7F" w14:textId="77777777" w:rsidR="006C5506" w:rsidRPr="002C0D13" w:rsidRDefault="007A1DE0">
            <w:pPr>
              <w:pStyle w:val="Other0"/>
              <w:spacing w:after="0"/>
              <w:ind w:firstLine="280"/>
              <w:rPr>
                <w:color w:val="auto"/>
              </w:rPr>
            </w:pPr>
            <w:r w:rsidRPr="002C0D13">
              <w:rPr>
                <w:rStyle w:val="Other"/>
                <w:color w:val="auto"/>
              </w:rPr>
              <w:t>rated output to zero</w:t>
            </w:r>
          </w:p>
        </w:tc>
      </w:tr>
    </w:tbl>
    <w:p w14:paraId="7A690AEA" w14:textId="77777777" w:rsidR="006C5506" w:rsidRPr="002C0D13" w:rsidRDefault="006C5506">
      <w:pPr>
        <w:spacing w:after="359" w:line="1" w:lineRule="exact"/>
        <w:rPr>
          <w:color w:val="auto"/>
        </w:rPr>
      </w:pPr>
    </w:p>
    <w:p w14:paraId="2AD4A520" w14:textId="75ADA48C" w:rsidR="006C5506" w:rsidRPr="002C0D13" w:rsidRDefault="007A1DE0">
      <w:pPr>
        <w:pStyle w:val="BodyText"/>
        <w:numPr>
          <w:ilvl w:val="0"/>
          <w:numId w:val="19"/>
        </w:numPr>
        <w:tabs>
          <w:tab w:val="left" w:pos="557"/>
        </w:tabs>
        <w:spacing w:after="100"/>
        <w:rPr>
          <w:rStyle w:val="BodyTextChar"/>
          <w:color w:val="auto"/>
        </w:rPr>
      </w:pPr>
      <w:r w:rsidRPr="002C0D13">
        <w:rPr>
          <w:rStyle w:val="BodyTextChar"/>
          <w:color w:val="auto"/>
        </w:rPr>
        <w:t>Expected flow characteristics during closing and opening of wicket gates as function of time.</w:t>
      </w:r>
    </w:p>
    <w:p w14:paraId="218E8D31" w14:textId="77777777" w:rsidR="006916EC" w:rsidRPr="002C0D13" w:rsidRDefault="006916EC" w:rsidP="006916EC">
      <w:pPr>
        <w:pStyle w:val="BodyText"/>
        <w:tabs>
          <w:tab w:val="left" w:pos="557"/>
        </w:tabs>
        <w:spacing w:after="100"/>
        <w:rPr>
          <w:color w:val="auto"/>
        </w:rPr>
      </w:pPr>
    </w:p>
    <w:p w14:paraId="3ACF88AE" w14:textId="77777777" w:rsidR="006C5506" w:rsidRPr="002C0D13" w:rsidRDefault="007A1DE0">
      <w:pPr>
        <w:pStyle w:val="BodyText"/>
        <w:numPr>
          <w:ilvl w:val="0"/>
          <w:numId w:val="19"/>
        </w:numPr>
        <w:tabs>
          <w:tab w:val="left" w:pos="557"/>
        </w:tabs>
        <w:spacing w:after="0"/>
        <w:rPr>
          <w:color w:val="auto"/>
        </w:rPr>
      </w:pPr>
      <w:r w:rsidRPr="002C0D13">
        <w:rPr>
          <w:rStyle w:val="BodyTextChar"/>
          <w:color w:val="auto"/>
        </w:rPr>
        <w:t>Expected performance curves giving efficiency, output, discharge, guide vane opening, critical</w:t>
      </w:r>
    </w:p>
    <w:p w14:paraId="46BB3CB3" w14:textId="74CB4DDD" w:rsidR="006C5506" w:rsidRPr="002C0D13" w:rsidRDefault="007A1DE0">
      <w:pPr>
        <w:pStyle w:val="BodyText"/>
        <w:spacing w:after="100"/>
        <w:ind w:left="640" w:firstLine="20"/>
        <w:rPr>
          <w:rStyle w:val="BodyTextChar"/>
          <w:color w:val="auto"/>
        </w:rPr>
      </w:pPr>
      <w:r w:rsidRPr="002C0D13">
        <w:rPr>
          <w:rStyle w:val="BodyTextChar"/>
          <w:color w:val="auto"/>
        </w:rPr>
        <w:t>sigma, limits of operation for the net heads of 125.7 m, 126.01 m and 124 m. The curves shall also show the overload output at maximum possible wicket gates opening extending beyond the guarantee points.</w:t>
      </w:r>
    </w:p>
    <w:p w14:paraId="367718E9" w14:textId="77777777" w:rsidR="006916EC" w:rsidRPr="002C0D13" w:rsidRDefault="006916EC" w:rsidP="006916EC">
      <w:pPr>
        <w:pStyle w:val="BodyText"/>
        <w:spacing w:after="100"/>
        <w:rPr>
          <w:color w:val="auto"/>
        </w:rPr>
      </w:pPr>
    </w:p>
    <w:p w14:paraId="18146F6E" w14:textId="120385C7" w:rsidR="006C5506" w:rsidRPr="002C0D13" w:rsidRDefault="007A1DE0">
      <w:pPr>
        <w:pStyle w:val="BodyText"/>
        <w:numPr>
          <w:ilvl w:val="0"/>
          <w:numId w:val="19"/>
        </w:numPr>
        <w:tabs>
          <w:tab w:val="left" w:pos="557"/>
        </w:tabs>
        <w:spacing w:after="100" w:line="233" w:lineRule="auto"/>
        <w:ind w:left="640" w:hanging="640"/>
        <w:rPr>
          <w:rStyle w:val="BodyTextChar"/>
          <w:color w:val="auto"/>
        </w:rPr>
      </w:pPr>
      <w:r w:rsidRPr="002C0D13">
        <w:rPr>
          <w:rStyle w:val="BodyTextChar"/>
          <w:color w:val="auto"/>
        </w:rPr>
        <w:t>Provide dimensional drawing (cross section) of turbine and associated equipment showing main dimensions.</w:t>
      </w:r>
    </w:p>
    <w:p w14:paraId="2C2FE2AF" w14:textId="77777777" w:rsidR="006916EC" w:rsidRPr="002C0D13" w:rsidRDefault="006916EC" w:rsidP="006916EC">
      <w:pPr>
        <w:pStyle w:val="BodyText"/>
        <w:tabs>
          <w:tab w:val="left" w:pos="557"/>
        </w:tabs>
        <w:spacing w:after="100" w:line="233" w:lineRule="auto"/>
        <w:ind w:left="640"/>
        <w:rPr>
          <w:color w:val="auto"/>
        </w:rPr>
      </w:pPr>
    </w:p>
    <w:p w14:paraId="63037E9D" w14:textId="441820AD" w:rsidR="006C5506" w:rsidRPr="002C0D13" w:rsidRDefault="007A1DE0">
      <w:pPr>
        <w:pStyle w:val="BodyText"/>
        <w:numPr>
          <w:ilvl w:val="0"/>
          <w:numId w:val="19"/>
        </w:numPr>
        <w:tabs>
          <w:tab w:val="left" w:pos="557"/>
        </w:tabs>
        <w:spacing w:after="100"/>
        <w:ind w:left="640" w:hanging="640"/>
        <w:rPr>
          <w:rStyle w:val="BodyTextChar"/>
          <w:color w:val="auto"/>
        </w:rPr>
      </w:pPr>
      <w:r w:rsidRPr="002C0D13">
        <w:rPr>
          <w:rStyle w:val="BodyTextChar"/>
          <w:color w:val="auto"/>
        </w:rPr>
        <w:t>Describe various special methods adopted to minimise silt erosion of underwater critical parts &amp; also indicate with drawings/details methods offered for dismantling /replacement of critical components with relative time required for dismantling.</w:t>
      </w:r>
    </w:p>
    <w:p w14:paraId="6CAA632A" w14:textId="77777777" w:rsidR="006916EC" w:rsidRPr="002C0D13" w:rsidRDefault="006916EC" w:rsidP="006916EC">
      <w:pPr>
        <w:pStyle w:val="BodyText"/>
        <w:tabs>
          <w:tab w:val="left" w:pos="557"/>
        </w:tabs>
        <w:spacing w:after="100"/>
        <w:rPr>
          <w:color w:val="auto"/>
        </w:rPr>
      </w:pPr>
    </w:p>
    <w:p w14:paraId="181D3AF5" w14:textId="380D6C4B" w:rsidR="006C5506" w:rsidRPr="002C0D13" w:rsidRDefault="007A1DE0">
      <w:pPr>
        <w:pStyle w:val="BodyText"/>
        <w:numPr>
          <w:ilvl w:val="0"/>
          <w:numId w:val="19"/>
        </w:numPr>
        <w:tabs>
          <w:tab w:val="left" w:pos="557"/>
        </w:tabs>
        <w:spacing w:after="100"/>
        <w:ind w:left="640" w:hanging="640"/>
        <w:rPr>
          <w:rStyle w:val="BodyTextChar"/>
          <w:color w:val="auto"/>
        </w:rPr>
      </w:pPr>
      <w:r w:rsidRPr="002C0D13">
        <w:rPr>
          <w:rStyle w:val="BodyTextChar"/>
          <w:color w:val="auto"/>
        </w:rPr>
        <w:t>Describe proposed shaft seal systems, preferably illustrated by schematic diagram. Figures of the required quantities of sealing water and/or compressed air to be given.</w:t>
      </w:r>
    </w:p>
    <w:p w14:paraId="76005268" w14:textId="056665D5" w:rsidR="006916EC" w:rsidRPr="002C0D13" w:rsidRDefault="006916EC" w:rsidP="006916EC">
      <w:pPr>
        <w:pStyle w:val="BodyText"/>
        <w:tabs>
          <w:tab w:val="left" w:pos="557"/>
        </w:tabs>
        <w:spacing w:after="100"/>
        <w:rPr>
          <w:rStyle w:val="BodyTextChar"/>
          <w:color w:val="auto"/>
        </w:rPr>
      </w:pPr>
    </w:p>
    <w:p w14:paraId="445D4E35" w14:textId="4A8E1913" w:rsidR="006916EC" w:rsidRPr="002C0D13" w:rsidRDefault="006916EC" w:rsidP="006916EC">
      <w:pPr>
        <w:pStyle w:val="BodyText"/>
        <w:tabs>
          <w:tab w:val="left" w:pos="557"/>
        </w:tabs>
        <w:spacing w:after="100"/>
        <w:rPr>
          <w:rStyle w:val="BodyTextChar"/>
          <w:color w:val="auto"/>
        </w:rPr>
      </w:pPr>
    </w:p>
    <w:p w14:paraId="4864D53A" w14:textId="5F54FE6A" w:rsidR="006916EC" w:rsidRPr="002C0D13" w:rsidRDefault="006916EC" w:rsidP="006916EC">
      <w:pPr>
        <w:pStyle w:val="BodyText"/>
        <w:tabs>
          <w:tab w:val="left" w:pos="557"/>
        </w:tabs>
        <w:spacing w:after="100"/>
        <w:rPr>
          <w:rStyle w:val="BodyTextChar"/>
          <w:color w:val="auto"/>
        </w:rPr>
      </w:pPr>
    </w:p>
    <w:p w14:paraId="328006BE" w14:textId="77777777" w:rsidR="006916EC" w:rsidRPr="002C0D13" w:rsidRDefault="006916EC" w:rsidP="006916EC">
      <w:pPr>
        <w:pStyle w:val="BodyText"/>
        <w:tabs>
          <w:tab w:val="left" w:pos="557"/>
        </w:tabs>
        <w:spacing w:after="100"/>
        <w:rPr>
          <w:color w:val="auto"/>
        </w:rPr>
      </w:pPr>
    </w:p>
    <w:p w14:paraId="346B8E63" w14:textId="77777777" w:rsidR="006C5506" w:rsidRPr="002C0D13" w:rsidRDefault="007A1DE0">
      <w:pPr>
        <w:pStyle w:val="BodyText"/>
        <w:numPr>
          <w:ilvl w:val="0"/>
          <w:numId w:val="19"/>
        </w:numPr>
        <w:tabs>
          <w:tab w:val="left" w:pos="557"/>
        </w:tabs>
        <w:spacing w:after="160"/>
        <w:ind w:left="640" w:hanging="640"/>
        <w:rPr>
          <w:color w:val="auto"/>
        </w:rPr>
      </w:pPr>
      <w:r w:rsidRPr="002C0D13">
        <w:rPr>
          <w:rStyle w:val="BodyTextChar"/>
          <w:color w:val="auto"/>
        </w:rPr>
        <w:t>Provide information on model or field performance tests performed on a turbine which is hydraulically similar to the proposed turbine. Indicate at least the following:</w:t>
      </w:r>
    </w:p>
    <w:p w14:paraId="1D424D73" w14:textId="77777777" w:rsidR="006C5506" w:rsidRPr="002C0D13" w:rsidRDefault="007A1DE0">
      <w:pPr>
        <w:pStyle w:val="BodyText"/>
        <w:tabs>
          <w:tab w:val="left" w:pos="1173"/>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Name of Projects</w:t>
      </w:r>
    </w:p>
    <w:p w14:paraId="13A1F452" w14:textId="77777777" w:rsidR="006C5506" w:rsidRPr="002C0D13" w:rsidRDefault="007A1DE0">
      <w:pPr>
        <w:pStyle w:val="BodyText"/>
        <w:spacing w:after="100" w:line="312" w:lineRule="auto"/>
        <w:ind w:firstLine="64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place of model or field tests</w:t>
      </w:r>
    </w:p>
    <w:p w14:paraId="4726A277" w14:textId="77777777" w:rsidR="006C5506" w:rsidRPr="002C0D13" w:rsidRDefault="007A1DE0">
      <w:pPr>
        <w:pStyle w:val="BodyText"/>
        <w:tabs>
          <w:tab w:val="left" w:pos="1173"/>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year of model or field tests</w:t>
      </w:r>
    </w:p>
    <w:p w14:paraId="30337D4F" w14:textId="77777777" w:rsidR="006C5506" w:rsidRPr="002C0D13" w:rsidRDefault="007A1DE0">
      <w:pPr>
        <w:pStyle w:val="BodyText"/>
        <w:tabs>
          <w:tab w:val="left" w:pos="1173"/>
          <w:tab w:val="right" w:pos="3894"/>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designed rated turbine</w:t>
      </w:r>
      <w:r w:rsidRPr="002C0D13">
        <w:rPr>
          <w:rStyle w:val="BodyTextChar"/>
          <w:color w:val="auto"/>
        </w:rPr>
        <w:tab/>
        <w:t>output</w:t>
      </w:r>
    </w:p>
    <w:p w14:paraId="425AFD84" w14:textId="77777777" w:rsidR="006C5506" w:rsidRPr="002C0D13" w:rsidRDefault="007A1DE0">
      <w:pPr>
        <w:pStyle w:val="BodyText"/>
        <w:tabs>
          <w:tab w:val="left" w:pos="1173"/>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rated net head</w:t>
      </w:r>
    </w:p>
    <w:p w14:paraId="37BC852C" w14:textId="77777777" w:rsidR="006C5506" w:rsidRPr="002C0D13" w:rsidRDefault="007A1DE0">
      <w:pPr>
        <w:pStyle w:val="BodyText"/>
        <w:tabs>
          <w:tab w:val="left" w:pos="1173"/>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rated speed</w:t>
      </w:r>
      <w:r w:rsidRPr="002C0D13">
        <w:rPr>
          <w:color w:val="auto"/>
        </w:rPr>
        <w:br w:type="page"/>
      </w:r>
    </w:p>
    <w:p w14:paraId="564DC91E" w14:textId="7097BD26" w:rsidR="006C5506" w:rsidRPr="002C0D13" w:rsidRDefault="007A1DE0" w:rsidP="00743ACC">
      <w:pPr>
        <w:pStyle w:val="Heading1"/>
        <w:numPr>
          <w:ilvl w:val="0"/>
          <w:numId w:val="199"/>
        </w:numPr>
        <w:rPr>
          <w:rStyle w:val="Heading10"/>
          <w:rFonts w:asciiTheme="minorHAnsi" w:hAnsiTheme="minorHAnsi" w:cstheme="minorHAnsi"/>
          <w:b/>
          <w:bCs/>
          <w:color w:val="auto"/>
          <w:sz w:val="36"/>
          <w:szCs w:val="36"/>
        </w:rPr>
      </w:pPr>
      <w:bookmarkStart w:id="7" w:name="_Toc110952722"/>
      <w:bookmarkStart w:id="8" w:name="_Toc129693862"/>
      <w:r w:rsidRPr="002C0D13">
        <w:rPr>
          <w:rStyle w:val="Heading10"/>
          <w:rFonts w:asciiTheme="minorHAnsi" w:hAnsiTheme="minorHAnsi" w:cstheme="minorHAnsi"/>
          <w:b/>
          <w:bCs/>
          <w:color w:val="auto"/>
          <w:sz w:val="36"/>
          <w:szCs w:val="36"/>
        </w:rPr>
        <w:lastRenderedPageBreak/>
        <w:t>Governing System</w:t>
      </w:r>
      <w:bookmarkEnd w:id="7"/>
      <w:bookmarkEnd w:id="8"/>
    </w:p>
    <w:p w14:paraId="01295F77" w14:textId="6CADF20F" w:rsidR="006C5506" w:rsidRPr="002C0D13" w:rsidRDefault="006C07C9" w:rsidP="006C07C9">
      <w:pPr>
        <w:pStyle w:val="BodyText"/>
        <w:rPr>
          <w:b/>
          <w:bCs/>
          <w:color w:val="auto"/>
        </w:rPr>
      </w:pPr>
      <w:bookmarkStart w:id="9" w:name="_Toc110952723"/>
      <w:r w:rsidRPr="002C0D13">
        <w:rPr>
          <w:b/>
          <w:bCs/>
          <w:color w:val="auto"/>
        </w:rPr>
        <w:t xml:space="preserve">3.1 </w:t>
      </w:r>
      <w:r w:rsidR="007A1DE0" w:rsidRPr="002C0D13">
        <w:rPr>
          <w:b/>
          <w:bCs/>
          <w:color w:val="auto"/>
        </w:rPr>
        <w:t>Guaranteed characteristics</w:t>
      </w:r>
      <w:bookmarkEnd w:id="9"/>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840"/>
        <w:gridCol w:w="1214"/>
        <w:gridCol w:w="1613"/>
        <w:gridCol w:w="2050"/>
      </w:tblGrid>
      <w:tr w:rsidR="002C0D13" w:rsidRPr="002C0D13" w14:paraId="347A4F53" w14:textId="77777777">
        <w:trPr>
          <w:trHeight w:hRule="exact" w:val="432"/>
          <w:jc w:val="center"/>
        </w:trPr>
        <w:tc>
          <w:tcPr>
            <w:tcW w:w="773" w:type="dxa"/>
            <w:tcBorders>
              <w:top w:val="single" w:sz="4" w:space="0" w:color="auto"/>
            </w:tcBorders>
            <w:shd w:val="clear" w:color="auto" w:fill="auto"/>
            <w:vAlign w:val="center"/>
          </w:tcPr>
          <w:p w14:paraId="2B400A5C" w14:textId="77777777" w:rsidR="006C5506" w:rsidRPr="002C0D13" w:rsidRDefault="007A1DE0">
            <w:pPr>
              <w:pStyle w:val="Other0"/>
              <w:spacing w:after="0"/>
              <w:rPr>
                <w:color w:val="auto"/>
              </w:rPr>
            </w:pPr>
            <w:r w:rsidRPr="002C0D13">
              <w:rPr>
                <w:rStyle w:val="Other"/>
                <w:color w:val="auto"/>
              </w:rPr>
              <w:t>ITEM</w:t>
            </w:r>
          </w:p>
        </w:tc>
        <w:tc>
          <w:tcPr>
            <w:tcW w:w="3840" w:type="dxa"/>
            <w:tcBorders>
              <w:top w:val="single" w:sz="4" w:space="0" w:color="auto"/>
            </w:tcBorders>
            <w:shd w:val="clear" w:color="auto" w:fill="auto"/>
            <w:vAlign w:val="center"/>
          </w:tcPr>
          <w:p w14:paraId="52DA32C1" w14:textId="77777777" w:rsidR="006C5506" w:rsidRPr="002C0D13" w:rsidRDefault="007A1DE0">
            <w:pPr>
              <w:pStyle w:val="Other0"/>
              <w:spacing w:after="0"/>
              <w:ind w:firstLine="240"/>
              <w:rPr>
                <w:color w:val="auto"/>
              </w:rPr>
            </w:pPr>
            <w:r w:rsidRPr="002C0D13">
              <w:rPr>
                <w:rStyle w:val="Other"/>
                <w:color w:val="auto"/>
              </w:rPr>
              <w:t>DESIGNATION</w:t>
            </w:r>
          </w:p>
        </w:tc>
        <w:tc>
          <w:tcPr>
            <w:tcW w:w="1214" w:type="dxa"/>
            <w:tcBorders>
              <w:top w:val="single" w:sz="4" w:space="0" w:color="auto"/>
            </w:tcBorders>
            <w:shd w:val="clear" w:color="auto" w:fill="auto"/>
            <w:vAlign w:val="center"/>
          </w:tcPr>
          <w:p w14:paraId="17D9F876"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201D76AC"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55E79FB"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069EF9AE" w14:textId="77777777">
        <w:trPr>
          <w:trHeight w:hRule="exact" w:val="802"/>
          <w:jc w:val="center"/>
        </w:trPr>
        <w:tc>
          <w:tcPr>
            <w:tcW w:w="773" w:type="dxa"/>
            <w:tcBorders>
              <w:top w:val="single" w:sz="4" w:space="0" w:color="auto"/>
            </w:tcBorders>
            <w:shd w:val="clear" w:color="auto" w:fill="auto"/>
            <w:vAlign w:val="bottom"/>
          </w:tcPr>
          <w:p w14:paraId="53420562" w14:textId="77777777" w:rsidR="006C5506" w:rsidRPr="002C0D13" w:rsidRDefault="007A1DE0">
            <w:pPr>
              <w:pStyle w:val="Other0"/>
              <w:spacing w:after="0"/>
              <w:rPr>
                <w:color w:val="auto"/>
              </w:rPr>
            </w:pPr>
            <w:r w:rsidRPr="002C0D13">
              <w:rPr>
                <w:rStyle w:val="Other"/>
                <w:color w:val="auto"/>
              </w:rPr>
              <w:t>1.</w:t>
            </w:r>
          </w:p>
        </w:tc>
        <w:tc>
          <w:tcPr>
            <w:tcW w:w="3840" w:type="dxa"/>
            <w:tcBorders>
              <w:top w:val="single" w:sz="4" w:space="0" w:color="auto"/>
            </w:tcBorders>
            <w:shd w:val="clear" w:color="auto" w:fill="auto"/>
            <w:vAlign w:val="bottom"/>
          </w:tcPr>
          <w:p w14:paraId="26D55F76" w14:textId="77777777" w:rsidR="006C5506" w:rsidRPr="002C0D13" w:rsidRDefault="007A1DE0">
            <w:pPr>
              <w:pStyle w:val="Other0"/>
              <w:spacing w:after="0"/>
              <w:ind w:firstLine="240"/>
              <w:rPr>
                <w:color w:val="auto"/>
              </w:rPr>
            </w:pPr>
            <w:r w:rsidRPr="002C0D13">
              <w:rPr>
                <w:rStyle w:val="Other"/>
                <w:color w:val="auto"/>
              </w:rPr>
              <w:t>General</w:t>
            </w:r>
          </w:p>
        </w:tc>
        <w:tc>
          <w:tcPr>
            <w:tcW w:w="1214" w:type="dxa"/>
            <w:tcBorders>
              <w:top w:val="single" w:sz="4" w:space="0" w:color="auto"/>
            </w:tcBorders>
            <w:shd w:val="clear" w:color="auto" w:fill="auto"/>
          </w:tcPr>
          <w:p w14:paraId="62BC0A0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2DAB34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1C4564" w14:textId="77777777" w:rsidR="006C5506" w:rsidRPr="002C0D13" w:rsidRDefault="006C5506">
            <w:pPr>
              <w:rPr>
                <w:color w:val="auto"/>
                <w:sz w:val="10"/>
                <w:szCs w:val="10"/>
              </w:rPr>
            </w:pPr>
          </w:p>
        </w:tc>
      </w:tr>
      <w:tr w:rsidR="002C0D13" w:rsidRPr="002C0D13" w14:paraId="1C537769" w14:textId="77777777">
        <w:trPr>
          <w:trHeight w:hRule="exact" w:val="523"/>
          <w:jc w:val="center"/>
        </w:trPr>
        <w:tc>
          <w:tcPr>
            <w:tcW w:w="773" w:type="dxa"/>
            <w:shd w:val="clear" w:color="auto" w:fill="auto"/>
            <w:vAlign w:val="center"/>
          </w:tcPr>
          <w:p w14:paraId="1BDD2E80" w14:textId="77777777" w:rsidR="006C5506" w:rsidRPr="002C0D13" w:rsidRDefault="007A1DE0">
            <w:pPr>
              <w:pStyle w:val="Other0"/>
              <w:spacing w:after="0"/>
              <w:rPr>
                <w:color w:val="auto"/>
              </w:rPr>
            </w:pPr>
            <w:r w:rsidRPr="002C0D13">
              <w:rPr>
                <w:rStyle w:val="Other"/>
                <w:color w:val="auto"/>
              </w:rPr>
              <w:t>1.1.</w:t>
            </w:r>
          </w:p>
        </w:tc>
        <w:tc>
          <w:tcPr>
            <w:tcW w:w="3840" w:type="dxa"/>
            <w:shd w:val="clear" w:color="auto" w:fill="auto"/>
            <w:vAlign w:val="center"/>
          </w:tcPr>
          <w:p w14:paraId="0F4DB760" w14:textId="77777777" w:rsidR="006C5506" w:rsidRPr="002C0D13" w:rsidRDefault="007A1DE0">
            <w:pPr>
              <w:pStyle w:val="Other0"/>
              <w:spacing w:after="0"/>
              <w:ind w:firstLine="240"/>
              <w:rPr>
                <w:color w:val="auto"/>
              </w:rPr>
            </w:pPr>
            <w:r w:rsidRPr="002C0D13">
              <w:rPr>
                <w:rStyle w:val="Other"/>
                <w:color w:val="auto"/>
              </w:rPr>
              <w:t>Type</w:t>
            </w:r>
          </w:p>
        </w:tc>
        <w:tc>
          <w:tcPr>
            <w:tcW w:w="1214" w:type="dxa"/>
            <w:shd w:val="clear" w:color="auto" w:fill="auto"/>
          </w:tcPr>
          <w:p w14:paraId="33808D4E" w14:textId="77777777" w:rsidR="006C5506" w:rsidRPr="002C0D13" w:rsidRDefault="006C5506">
            <w:pPr>
              <w:rPr>
                <w:color w:val="auto"/>
                <w:sz w:val="10"/>
                <w:szCs w:val="10"/>
              </w:rPr>
            </w:pPr>
          </w:p>
        </w:tc>
        <w:tc>
          <w:tcPr>
            <w:tcW w:w="1613" w:type="dxa"/>
            <w:shd w:val="clear" w:color="auto" w:fill="auto"/>
            <w:vAlign w:val="center"/>
          </w:tcPr>
          <w:p w14:paraId="65B9C25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2261C87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6395BB1" w14:textId="77777777">
        <w:trPr>
          <w:trHeight w:hRule="exact" w:val="499"/>
          <w:jc w:val="center"/>
        </w:trPr>
        <w:tc>
          <w:tcPr>
            <w:tcW w:w="773" w:type="dxa"/>
            <w:shd w:val="clear" w:color="auto" w:fill="auto"/>
            <w:vAlign w:val="center"/>
          </w:tcPr>
          <w:p w14:paraId="4918C140" w14:textId="77777777" w:rsidR="006C5506" w:rsidRPr="002C0D13" w:rsidRDefault="007A1DE0">
            <w:pPr>
              <w:pStyle w:val="Other0"/>
              <w:spacing w:after="0"/>
              <w:rPr>
                <w:color w:val="auto"/>
              </w:rPr>
            </w:pPr>
            <w:r w:rsidRPr="002C0D13">
              <w:rPr>
                <w:rStyle w:val="Other"/>
                <w:color w:val="auto"/>
              </w:rPr>
              <w:t>1.2.</w:t>
            </w:r>
          </w:p>
        </w:tc>
        <w:tc>
          <w:tcPr>
            <w:tcW w:w="3840" w:type="dxa"/>
            <w:shd w:val="clear" w:color="auto" w:fill="auto"/>
            <w:vAlign w:val="center"/>
          </w:tcPr>
          <w:p w14:paraId="55BA8060" w14:textId="77777777" w:rsidR="006C5506" w:rsidRPr="002C0D13" w:rsidRDefault="007A1DE0">
            <w:pPr>
              <w:pStyle w:val="Other0"/>
              <w:spacing w:after="0"/>
              <w:ind w:firstLine="240"/>
              <w:rPr>
                <w:color w:val="auto"/>
              </w:rPr>
            </w:pPr>
            <w:r w:rsidRPr="002C0D13">
              <w:rPr>
                <w:rStyle w:val="Other"/>
                <w:color w:val="auto"/>
              </w:rPr>
              <w:t>Capacity</w:t>
            </w:r>
          </w:p>
        </w:tc>
        <w:tc>
          <w:tcPr>
            <w:tcW w:w="1214" w:type="dxa"/>
            <w:shd w:val="clear" w:color="auto" w:fill="auto"/>
          </w:tcPr>
          <w:p w14:paraId="6EDBD1B1" w14:textId="77777777" w:rsidR="006C5506" w:rsidRPr="002C0D13" w:rsidRDefault="006C5506">
            <w:pPr>
              <w:rPr>
                <w:color w:val="auto"/>
                <w:sz w:val="10"/>
                <w:szCs w:val="10"/>
              </w:rPr>
            </w:pPr>
          </w:p>
        </w:tc>
        <w:tc>
          <w:tcPr>
            <w:tcW w:w="1613" w:type="dxa"/>
            <w:shd w:val="clear" w:color="auto" w:fill="auto"/>
            <w:vAlign w:val="bottom"/>
          </w:tcPr>
          <w:p w14:paraId="020865F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73BA51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CBC5D45" w14:textId="77777777">
        <w:trPr>
          <w:trHeight w:hRule="exact" w:val="494"/>
          <w:jc w:val="center"/>
        </w:trPr>
        <w:tc>
          <w:tcPr>
            <w:tcW w:w="773" w:type="dxa"/>
            <w:shd w:val="clear" w:color="auto" w:fill="auto"/>
            <w:vAlign w:val="center"/>
          </w:tcPr>
          <w:p w14:paraId="417F7B34" w14:textId="77777777" w:rsidR="006C5506" w:rsidRPr="002C0D13" w:rsidRDefault="007A1DE0">
            <w:pPr>
              <w:pStyle w:val="Other0"/>
              <w:spacing w:after="0"/>
              <w:rPr>
                <w:color w:val="auto"/>
              </w:rPr>
            </w:pPr>
            <w:r w:rsidRPr="002C0D13">
              <w:rPr>
                <w:rStyle w:val="Other"/>
                <w:color w:val="auto"/>
              </w:rPr>
              <w:t>1.3.</w:t>
            </w:r>
          </w:p>
        </w:tc>
        <w:tc>
          <w:tcPr>
            <w:tcW w:w="3840" w:type="dxa"/>
            <w:shd w:val="clear" w:color="auto" w:fill="auto"/>
            <w:vAlign w:val="center"/>
          </w:tcPr>
          <w:p w14:paraId="52A654ED" w14:textId="77777777" w:rsidR="006C5506" w:rsidRPr="002C0D13" w:rsidRDefault="007A1DE0">
            <w:pPr>
              <w:pStyle w:val="Other0"/>
              <w:spacing w:after="0"/>
              <w:ind w:firstLine="240"/>
              <w:rPr>
                <w:color w:val="auto"/>
              </w:rPr>
            </w:pPr>
            <w:r w:rsidRPr="002C0D13">
              <w:rPr>
                <w:rStyle w:val="Other"/>
                <w:color w:val="auto"/>
              </w:rPr>
              <w:t>Manufacturer</w:t>
            </w:r>
          </w:p>
        </w:tc>
        <w:tc>
          <w:tcPr>
            <w:tcW w:w="1214" w:type="dxa"/>
            <w:shd w:val="clear" w:color="auto" w:fill="auto"/>
          </w:tcPr>
          <w:p w14:paraId="5214FC89" w14:textId="77777777" w:rsidR="006C5506" w:rsidRPr="002C0D13" w:rsidRDefault="006C5506">
            <w:pPr>
              <w:rPr>
                <w:color w:val="auto"/>
                <w:sz w:val="10"/>
                <w:szCs w:val="10"/>
              </w:rPr>
            </w:pPr>
          </w:p>
        </w:tc>
        <w:tc>
          <w:tcPr>
            <w:tcW w:w="1613" w:type="dxa"/>
            <w:shd w:val="clear" w:color="auto" w:fill="auto"/>
          </w:tcPr>
          <w:p w14:paraId="0A28F7F4" w14:textId="77777777" w:rsidR="006C5506" w:rsidRPr="002C0D13" w:rsidRDefault="006C5506">
            <w:pPr>
              <w:rPr>
                <w:color w:val="auto"/>
                <w:sz w:val="10"/>
                <w:szCs w:val="10"/>
              </w:rPr>
            </w:pPr>
          </w:p>
        </w:tc>
        <w:tc>
          <w:tcPr>
            <w:tcW w:w="2050" w:type="dxa"/>
            <w:shd w:val="clear" w:color="auto" w:fill="auto"/>
          </w:tcPr>
          <w:p w14:paraId="60BCF97F" w14:textId="77777777" w:rsidR="006C5506" w:rsidRPr="002C0D13" w:rsidRDefault="006C5506">
            <w:pPr>
              <w:rPr>
                <w:color w:val="auto"/>
                <w:sz w:val="10"/>
                <w:szCs w:val="10"/>
              </w:rPr>
            </w:pPr>
          </w:p>
        </w:tc>
      </w:tr>
      <w:tr w:rsidR="002C0D13" w:rsidRPr="002C0D13" w14:paraId="7EE003D5" w14:textId="77777777">
        <w:trPr>
          <w:trHeight w:hRule="exact" w:val="509"/>
          <w:jc w:val="center"/>
        </w:trPr>
        <w:tc>
          <w:tcPr>
            <w:tcW w:w="773" w:type="dxa"/>
            <w:shd w:val="clear" w:color="auto" w:fill="auto"/>
          </w:tcPr>
          <w:p w14:paraId="7152FBA0" w14:textId="77777777" w:rsidR="006C5506" w:rsidRPr="002C0D13" w:rsidRDefault="006C5506">
            <w:pPr>
              <w:rPr>
                <w:color w:val="auto"/>
                <w:sz w:val="10"/>
                <w:szCs w:val="10"/>
              </w:rPr>
            </w:pPr>
          </w:p>
        </w:tc>
        <w:tc>
          <w:tcPr>
            <w:tcW w:w="3840" w:type="dxa"/>
            <w:shd w:val="clear" w:color="auto" w:fill="auto"/>
            <w:vAlign w:val="center"/>
          </w:tcPr>
          <w:p w14:paraId="178C27FB"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control unit</w:t>
            </w:r>
          </w:p>
        </w:tc>
        <w:tc>
          <w:tcPr>
            <w:tcW w:w="1214" w:type="dxa"/>
            <w:shd w:val="clear" w:color="auto" w:fill="auto"/>
            <w:vAlign w:val="center"/>
          </w:tcPr>
          <w:p w14:paraId="76E68F9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61F71A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F58707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334320B" w14:textId="77777777">
        <w:trPr>
          <w:trHeight w:hRule="exact" w:val="523"/>
          <w:jc w:val="center"/>
        </w:trPr>
        <w:tc>
          <w:tcPr>
            <w:tcW w:w="773" w:type="dxa"/>
            <w:shd w:val="clear" w:color="auto" w:fill="auto"/>
          </w:tcPr>
          <w:p w14:paraId="73000AF8" w14:textId="77777777" w:rsidR="006C5506" w:rsidRPr="002C0D13" w:rsidRDefault="006C5506">
            <w:pPr>
              <w:rPr>
                <w:color w:val="auto"/>
                <w:sz w:val="10"/>
                <w:szCs w:val="10"/>
              </w:rPr>
            </w:pPr>
          </w:p>
        </w:tc>
        <w:tc>
          <w:tcPr>
            <w:tcW w:w="3840" w:type="dxa"/>
            <w:shd w:val="clear" w:color="auto" w:fill="auto"/>
            <w:vAlign w:val="center"/>
          </w:tcPr>
          <w:p w14:paraId="63B1D164"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hydraulic unit</w:t>
            </w:r>
          </w:p>
        </w:tc>
        <w:tc>
          <w:tcPr>
            <w:tcW w:w="1214" w:type="dxa"/>
            <w:shd w:val="clear" w:color="auto" w:fill="auto"/>
            <w:vAlign w:val="center"/>
          </w:tcPr>
          <w:p w14:paraId="37BAC89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3AD10F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17150C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41BAAE7" w14:textId="77777777">
        <w:trPr>
          <w:trHeight w:hRule="exact" w:val="494"/>
          <w:jc w:val="center"/>
        </w:trPr>
        <w:tc>
          <w:tcPr>
            <w:tcW w:w="773" w:type="dxa"/>
            <w:shd w:val="clear" w:color="auto" w:fill="auto"/>
            <w:vAlign w:val="center"/>
          </w:tcPr>
          <w:p w14:paraId="2470845F" w14:textId="77777777" w:rsidR="006C5506" w:rsidRPr="002C0D13" w:rsidRDefault="007A1DE0">
            <w:pPr>
              <w:pStyle w:val="Other0"/>
              <w:spacing w:after="0"/>
              <w:rPr>
                <w:color w:val="auto"/>
              </w:rPr>
            </w:pPr>
            <w:r w:rsidRPr="002C0D13">
              <w:rPr>
                <w:rStyle w:val="Other"/>
                <w:color w:val="auto"/>
              </w:rPr>
              <w:t>1.4.</w:t>
            </w:r>
          </w:p>
        </w:tc>
        <w:tc>
          <w:tcPr>
            <w:tcW w:w="3840" w:type="dxa"/>
            <w:shd w:val="clear" w:color="auto" w:fill="auto"/>
            <w:vAlign w:val="center"/>
          </w:tcPr>
          <w:p w14:paraId="0B930915" w14:textId="77777777" w:rsidR="006C5506" w:rsidRPr="002C0D13" w:rsidRDefault="007A1DE0">
            <w:pPr>
              <w:pStyle w:val="Other0"/>
              <w:spacing w:after="0"/>
              <w:ind w:firstLine="240"/>
              <w:rPr>
                <w:color w:val="auto"/>
              </w:rPr>
            </w:pPr>
            <w:r w:rsidRPr="002C0D13">
              <w:rPr>
                <w:rStyle w:val="Other"/>
                <w:color w:val="auto"/>
              </w:rPr>
              <w:t>Place of manufacture</w:t>
            </w:r>
          </w:p>
        </w:tc>
        <w:tc>
          <w:tcPr>
            <w:tcW w:w="1214" w:type="dxa"/>
            <w:shd w:val="clear" w:color="auto" w:fill="auto"/>
          </w:tcPr>
          <w:p w14:paraId="22D01291" w14:textId="77777777" w:rsidR="006C5506" w:rsidRPr="002C0D13" w:rsidRDefault="006C5506">
            <w:pPr>
              <w:rPr>
                <w:color w:val="auto"/>
                <w:sz w:val="10"/>
                <w:szCs w:val="10"/>
              </w:rPr>
            </w:pPr>
          </w:p>
        </w:tc>
        <w:tc>
          <w:tcPr>
            <w:tcW w:w="1613" w:type="dxa"/>
            <w:shd w:val="clear" w:color="auto" w:fill="auto"/>
          </w:tcPr>
          <w:p w14:paraId="23651766" w14:textId="77777777" w:rsidR="006C5506" w:rsidRPr="002C0D13" w:rsidRDefault="006C5506">
            <w:pPr>
              <w:rPr>
                <w:color w:val="auto"/>
                <w:sz w:val="10"/>
                <w:szCs w:val="10"/>
              </w:rPr>
            </w:pPr>
          </w:p>
        </w:tc>
        <w:tc>
          <w:tcPr>
            <w:tcW w:w="2050" w:type="dxa"/>
            <w:shd w:val="clear" w:color="auto" w:fill="auto"/>
          </w:tcPr>
          <w:p w14:paraId="783F6BE8" w14:textId="77777777" w:rsidR="006C5506" w:rsidRPr="002C0D13" w:rsidRDefault="006C5506">
            <w:pPr>
              <w:rPr>
                <w:color w:val="auto"/>
                <w:sz w:val="10"/>
                <w:szCs w:val="10"/>
              </w:rPr>
            </w:pPr>
          </w:p>
        </w:tc>
      </w:tr>
      <w:tr w:rsidR="002C0D13" w:rsidRPr="002C0D13" w14:paraId="20999476" w14:textId="77777777">
        <w:trPr>
          <w:trHeight w:hRule="exact" w:val="509"/>
          <w:jc w:val="center"/>
        </w:trPr>
        <w:tc>
          <w:tcPr>
            <w:tcW w:w="773" w:type="dxa"/>
            <w:shd w:val="clear" w:color="auto" w:fill="auto"/>
          </w:tcPr>
          <w:p w14:paraId="24783111" w14:textId="77777777" w:rsidR="006C5506" w:rsidRPr="002C0D13" w:rsidRDefault="006C5506">
            <w:pPr>
              <w:rPr>
                <w:color w:val="auto"/>
                <w:sz w:val="10"/>
                <w:szCs w:val="10"/>
              </w:rPr>
            </w:pPr>
          </w:p>
        </w:tc>
        <w:tc>
          <w:tcPr>
            <w:tcW w:w="3840" w:type="dxa"/>
            <w:shd w:val="clear" w:color="auto" w:fill="auto"/>
            <w:vAlign w:val="center"/>
          </w:tcPr>
          <w:p w14:paraId="31FF2827"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control unit</w:t>
            </w:r>
          </w:p>
        </w:tc>
        <w:tc>
          <w:tcPr>
            <w:tcW w:w="1214" w:type="dxa"/>
            <w:shd w:val="clear" w:color="auto" w:fill="auto"/>
            <w:vAlign w:val="center"/>
          </w:tcPr>
          <w:p w14:paraId="24B424E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DF794D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E16ED4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E069997" w14:textId="77777777">
        <w:trPr>
          <w:trHeight w:hRule="exact" w:val="528"/>
          <w:jc w:val="center"/>
        </w:trPr>
        <w:tc>
          <w:tcPr>
            <w:tcW w:w="773" w:type="dxa"/>
            <w:shd w:val="clear" w:color="auto" w:fill="auto"/>
          </w:tcPr>
          <w:p w14:paraId="3EE13A46" w14:textId="77777777" w:rsidR="006C5506" w:rsidRPr="002C0D13" w:rsidRDefault="006C5506">
            <w:pPr>
              <w:rPr>
                <w:color w:val="auto"/>
                <w:sz w:val="10"/>
                <w:szCs w:val="10"/>
              </w:rPr>
            </w:pPr>
          </w:p>
        </w:tc>
        <w:tc>
          <w:tcPr>
            <w:tcW w:w="3840" w:type="dxa"/>
            <w:shd w:val="clear" w:color="auto" w:fill="auto"/>
            <w:vAlign w:val="center"/>
          </w:tcPr>
          <w:p w14:paraId="61856D3D"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hydraulic unit</w:t>
            </w:r>
          </w:p>
        </w:tc>
        <w:tc>
          <w:tcPr>
            <w:tcW w:w="1214" w:type="dxa"/>
            <w:shd w:val="clear" w:color="auto" w:fill="auto"/>
            <w:vAlign w:val="center"/>
          </w:tcPr>
          <w:p w14:paraId="56BCA6E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E5B114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6B1CCB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0E16476" w14:textId="77777777">
        <w:trPr>
          <w:trHeight w:hRule="exact" w:val="509"/>
          <w:jc w:val="center"/>
        </w:trPr>
        <w:tc>
          <w:tcPr>
            <w:tcW w:w="773" w:type="dxa"/>
            <w:shd w:val="clear" w:color="auto" w:fill="auto"/>
            <w:vAlign w:val="center"/>
          </w:tcPr>
          <w:p w14:paraId="2E3EEFED" w14:textId="77777777" w:rsidR="006C5506" w:rsidRPr="002C0D13" w:rsidRDefault="007A1DE0">
            <w:pPr>
              <w:pStyle w:val="Other0"/>
              <w:spacing w:after="0"/>
              <w:rPr>
                <w:color w:val="auto"/>
              </w:rPr>
            </w:pPr>
            <w:r w:rsidRPr="002C0D13">
              <w:rPr>
                <w:rStyle w:val="Other"/>
                <w:color w:val="auto"/>
              </w:rPr>
              <w:t>1.5.</w:t>
            </w:r>
          </w:p>
        </w:tc>
        <w:tc>
          <w:tcPr>
            <w:tcW w:w="3840" w:type="dxa"/>
            <w:shd w:val="clear" w:color="auto" w:fill="auto"/>
            <w:vAlign w:val="center"/>
          </w:tcPr>
          <w:p w14:paraId="3F87282C" w14:textId="77777777" w:rsidR="006C5506" w:rsidRPr="002C0D13" w:rsidRDefault="007A1DE0">
            <w:pPr>
              <w:pStyle w:val="Other0"/>
              <w:spacing w:after="0"/>
              <w:ind w:firstLine="240"/>
              <w:rPr>
                <w:color w:val="auto"/>
              </w:rPr>
            </w:pPr>
            <w:r w:rsidRPr="002C0D13">
              <w:rPr>
                <w:rStyle w:val="Other"/>
                <w:color w:val="auto"/>
              </w:rPr>
              <w:t>Type designation</w:t>
            </w:r>
          </w:p>
        </w:tc>
        <w:tc>
          <w:tcPr>
            <w:tcW w:w="1214" w:type="dxa"/>
            <w:shd w:val="clear" w:color="auto" w:fill="auto"/>
          </w:tcPr>
          <w:p w14:paraId="3F1CE7FE" w14:textId="77777777" w:rsidR="006C5506" w:rsidRPr="002C0D13" w:rsidRDefault="006C5506">
            <w:pPr>
              <w:rPr>
                <w:color w:val="auto"/>
                <w:sz w:val="10"/>
                <w:szCs w:val="10"/>
              </w:rPr>
            </w:pPr>
          </w:p>
        </w:tc>
        <w:tc>
          <w:tcPr>
            <w:tcW w:w="1613" w:type="dxa"/>
            <w:shd w:val="clear" w:color="auto" w:fill="auto"/>
          </w:tcPr>
          <w:p w14:paraId="52FCC41A" w14:textId="77777777" w:rsidR="006C5506" w:rsidRPr="002C0D13" w:rsidRDefault="006C5506">
            <w:pPr>
              <w:rPr>
                <w:color w:val="auto"/>
                <w:sz w:val="10"/>
                <w:szCs w:val="10"/>
              </w:rPr>
            </w:pPr>
          </w:p>
        </w:tc>
        <w:tc>
          <w:tcPr>
            <w:tcW w:w="2050" w:type="dxa"/>
            <w:shd w:val="clear" w:color="auto" w:fill="auto"/>
          </w:tcPr>
          <w:p w14:paraId="45FC0890" w14:textId="77777777" w:rsidR="006C5506" w:rsidRPr="002C0D13" w:rsidRDefault="006C5506">
            <w:pPr>
              <w:rPr>
                <w:color w:val="auto"/>
                <w:sz w:val="10"/>
                <w:szCs w:val="10"/>
              </w:rPr>
            </w:pPr>
          </w:p>
        </w:tc>
      </w:tr>
      <w:tr w:rsidR="002C0D13" w:rsidRPr="002C0D13" w14:paraId="793356EC" w14:textId="77777777">
        <w:trPr>
          <w:trHeight w:hRule="exact" w:val="490"/>
          <w:jc w:val="center"/>
        </w:trPr>
        <w:tc>
          <w:tcPr>
            <w:tcW w:w="773" w:type="dxa"/>
            <w:shd w:val="clear" w:color="auto" w:fill="auto"/>
          </w:tcPr>
          <w:p w14:paraId="11D7EF24" w14:textId="77777777" w:rsidR="006C5506" w:rsidRPr="002C0D13" w:rsidRDefault="006C5506">
            <w:pPr>
              <w:rPr>
                <w:color w:val="auto"/>
                <w:sz w:val="10"/>
                <w:szCs w:val="10"/>
              </w:rPr>
            </w:pPr>
          </w:p>
        </w:tc>
        <w:tc>
          <w:tcPr>
            <w:tcW w:w="3840" w:type="dxa"/>
            <w:shd w:val="clear" w:color="auto" w:fill="auto"/>
            <w:vAlign w:val="center"/>
          </w:tcPr>
          <w:p w14:paraId="23FDFDB0"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control unit</w:t>
            </w:r>
          </w:p>
        </w:tc>
        <w:tc>
          <w:tcPr>
            <w:tcW w:w="1214" w:type="dxa"/>
            <w:shd w:val="clear" w:color="auto" w:fill="auto"/>
            <w:vAlign w:val="center"/>
          </w:tcPr>
          <w:p w14:paraId="61FA18F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29C6EE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657967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33AD591" w14:textId="77777777">
        <w:trPr>
          <w:trHeight w:hRule="exact" w:val="523"/>
          <w:jc w:val="center"/>
        </w:trPr>
        <w:tc>
          <w:tcPr>
            <w:tcW w:w="773" w:type="dxa"/>
            <w:shd w:val="clear" w:color="auto" w:fill="auto"/>
          </w:tcPr>
          <w:p w14:paraId="419A8ED3" w14:textId="77777777" w:rsidR="006C5506" w:rsidRPr="002C0D13" w:rsidRDefault="006C5506">
            <w:pPr>
              <w:rPr>
                <w:color w:val="auto"/>
                <w:sz w:val="10"/>
                <w:szCs w:val="10"/>
              </w:rPr>
            </w:pPr>
          </w:p>
        </w:tc>
        <w:tc>
          <w:tcPr>
            <w:tcW w:w="3840" w:type="dxa"/>
            <w:shd w:val="clear" w:color="auto" w:fill="auto"/>
            <w:vAlign w:val="center"/>
          </w:tcPr>
          <w:p w14:paraId="61660E7D"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hydraulic unit</w:t>
            </w:r>
          </w:p>
        </w:tc>
        <w:tc>
          <w:tcPr>
            <w:tcW w:w="1214" w:type="dxa"/>
            <w:shd w:val="clear" w:color="auto" w:fill="auto"/>
            <w:vAlign w:val="center"/>
          </w:tcPr>
          <w:p w14:paraId="2346C97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DAAF3C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257F40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C10D684" w14:textId="77777777">
        <w:trPr>
          <w:trHeight w:hRule="exact" w:val="509"/>
          <w:jc w:val="center"/>
        </w:trPr>
        <w:tc>
          <w:tcPr>
            <w:tcW w:w="773" w:type="dxa"/>
            <w:shd w:val="clear" w:color="auto" w:fill="auto"/>
            <w:vAlign w:val="center"/>
          </w:tcPr>
          <w:p w14:paraId="531FE7A7" w14:textId="77777777" w:rsidR="006C5506" w:rsidRPr="002C0D13" w:rsidRDefault="007A1DE0">
            <w:pPr>
              <w:pStyle w:val="Other0"/>
              <w:spacing w:after="0"/>
              <w:rPr>
                <w:color w:val="auto"/>
              </w:rPr>
            </w:pPr>
            <w:r w:rsidRPr="002C0D13">
              <w:rPr>
                <w:rStyle w:val="Other"/>
                <w:color w:val="auto"/>
              </w:rPr>
              <w:t>1.6.</w:t>
            </w:r>
          </w:p>
        </w:tc>
        <w:tc>
          <w:tcPr>
            <w:tcW w:w="3840" w:type="dxa"/>
            <w:shd w:val="clear" w:color="auto" w:fill="auto"/>
            <w:vAlign w:val="center"/>
          </w:tcPr>
          <w:p w14:paraId="0A06D28E"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214" w:type="dxa"/>
            <w:shd w:val="clear" w:color="auto" w:fill="auto"/>
            <w:vAlign w:val="center"/>
          </w:tcPr>
          <w:p w14:paraId="42C83FB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174231A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6178383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4A3D7BD" w14:textId="77777777">
        <w:trPr>
          <w:trHeight w:hRule="exact" w:val="499"/>
          <w:jc w:val="center"/>
        </w:trPr>
        <w:tc>
          <w:tcPr>
            <w:tcW w:w="773" w:type="dxa"/>
            <w:shd w:val="clear" w:color="auto" w:fill="auto"/>
            <w:vAlign w:val="center"/>
          </w:tcPr>
          <w:p w14:paraId="0D026591" w14:textId="77777777" w:rsidR="006C5506" w:rsidRPr="002C0D13" w:rsidRDefault="007A1DE0">
            <w:pPr>
              <w:pStyle w:val="Other0"/>
              <w:spacing w:after="0"/>
              <w:rPr>
                <w:color w:val="auto"/>
              </w:rPr>
            </w:pPr>
            <w:r w:rsidRPr="002C0D13">
              <w:rPr>
                <w:rStyle w:val="Other"/>
                <w:color w:val="auto"/>
              </w:rPr>
              <w:t>2.</w:t>
            </w:r>
          </w:p>
        </w:tc>
        <w:tc>
          <w:tcPr>
            <w:tcW w:w="3840" w:type="dxa"/>
            <w:shd w:val="clear" w:color="auto" w:fill="auto"/>
            <w:vAlign w:val="center"/>
          </w:tcPr>
          <w:p w14:paraId="2FFF1676" w14:textId="77777777" w:rsidR="006C5506" w:rsidRPr="002C0D13" w:rsidRDefault="007A1DE0">
            <w:pPr>
              <w:pStyle w:val="Other0"/>
              <w:spacing w:after="0"/>
              <w:ind w:firstLine="240"/>
              <w:rPr>
                <w:color w:val="auto"/>
              </w:rPr>
            </w:pPr>
            <w:r w:rsidRPr="002C0D13">
              <w:rPr>
                <w:rStyle w:val="Other"/>
                <w:color w:val="auto"/>
              </w:rPr>
              <w:t>Main data</w:t>
            </w:r>
          </w:p>
        </w:tc>
        <w:tc>
          <w:tcPr>
            <w:tcW w:w="1214" w:type="dxa"/>
            <w:shd w:val="clear" w:color="auto" w:fill="auto"/>
          </w:tcPr>
          <w:p w14:paraId="680D7BD7" w14:textId="77777777" w:rsidR="006C5506" w:rsidRPr="002C0D13" w:rsidRDefault="006C5506">
            <w:pPr>
              <w:rPr>
                <w:color w:val="auto"/>
                <w:sz w:val="10"/>
                <w:szCs w:val="10"/>
              </w:rPr>
            </w:pPr>
          </w:p>
        </w:tc>
        <w:tc>
          <w:tcPr>
            <w:tcW w:w="1613" w:type="dxa"/>
            <w:shd w:val="clear" w:color="auto" w:fill="auto"/>
          </w:tcPr>
          <w:p w14:paraId="6854D22D" w14:textId="77777777" w:rsidR="006C5506" w:rsidRPr="002C0D13" w:rsidRDefault="006C5506">
            <w:pPr>
              <w:rPr>
                <w:color w:val="auto"/>
                <w:sz w:val="10"/>
                <w:szCs w:val="10"/>
              </w:rPr>
            </w:pPr>
          </w:p>
        </w:tc>
        <w:tc>
          <w:tcPr>
            <w:tcW w:w="2050" w:type="dxa"/>
            <w:shd w:val="clear" w:color="auto" w:fill="auto"/>
          </w:tcPr>
          <w:p w14:paraId="190FF7D8" w14:textId="77777777" w:rsidR="006C5506" w:rsidRPr="002C0D13" w:rsidRDefault="006C5506">
            <w:pPr>
              <w:rPr>
                <w:color w:val="auto"/>
                <w:sz w:val="10"/>
                <w:szCs w:val="10"/>
              </w:rPr>
            </w:pPr>
          </w:p>
        </w:tc>
      </w:tr>
      <w:tr w:rsidR="002C0D13" w:rsidRPr="002C0D13" w14:paraId="57091252" w14:textId="77777777">
        <w:trPr>
          <w:trHeight w:hRule="exact" w:val="403"/>
          <w:jc w:val="center"/>
        </w:trPr>
        <w:tc>
          <w:tcPr>
            <w:tcW w:w="773" w:type="dxa"/>
            <w:shd w:val="clear" w:color="auto" w:fill="auto"/>
            <w:vAlign w:val="bottom"/>
          </w:tcPr>
          <w:p w14:paraId="6C981EF6" w14:textId="77777777" w:rsidR="006C5506" w:rsidRPr="002C0D13" w:rsidRDefault="007A1DE0">
            <w:pPr>
              <w:pStyle w:val="Other0"/>
              <w:spacing w:after="0"/>
              <w:rPr>
                <w:color w:val="auto"/>
              </w:rPr>
            </w:pPr>
            <w:r w:rsidRPr="002C0D13">
              <w:rPr>
                <w:rStyle w:val="Other"/>
                <w:color w:val="auto"/>
              </w:rPr>
              <w:t>2.1.</w:t>
            </w:r>
          </w:p>
        </w:tc>
        <w:tc>
          <w:tcPr>
            <w:tcW w:w="3840" w:type="dxa"/>
            <w:shd w:val="clear" w:color="auto" w:fill="auto"/>
            <w:vAlign w:val="bottom"/>
          </w:tcPr>
          <w:p w14:paraId="22E8B124" w14:textId="77777777" w:rsidR="006C5506" w:rsidRPr="002C0D13" w:rsidRDefault="007A1DE0">
            <w:pPr>
              <w:pStyle w:val="Other0"/>
              <w:spacing w:after="0"/>
              <w:ind w:firstLine="240"/>
              <w:rPr>
                <w:color w:val="auto"/>
              </w:rPr>
            </w:pPr>
            <w:r w:rsidRPr="002C0D13">
              <w:rPr>
                <w:rStyle w:val="Other"/>
                <w:color w:val="auto"/>
              </w:rPr>
              <w:t>Sensitivity of governor to respond to</w:t>
            </w:r>
          </w:p>
        </w:tc>
        <w:tc>
          <w:tcPr>
            <w:tcW w:w="1214" w:type="dxa"/>
            <w:shd w:val="clear" w:color="auto" w:fill="auto"/>
          </w:tcPr>
          <w:p w14:paraId="53E06999" w14:textId="77777777" w:rsidR="006C5506" w:rsidRPr="002C0D13" w:rsidRDefault="006C5506">
            <w:pPr>
              <w:rPr>
                <w:color w:val="auto"/>
                <w:sz w:val="10"/>
                <w:szCs w:val="10"/>
              </w:rPr>
            </w:pPr>
          </w:p>
        </w:tc>
        <w:tc>
          <w:tcPr>
            <w:tcW w:w="1613" w:type="dxa"/>
            <w:shd w:val="clear" w:color="auto" w:fill="auto"/>
          </w:tcPr>
          <w:p w14:paraId="63400346" w14:textId="77777777" w:rsidR="006C5506" w:rsidRPr="002C0D13" w:rsidRDefault="006C5506">
            <w:pPr>
              <w:rPr>
                <w:color w:val="auto"/>
                <w:sz w:val="10"/>
                <w:szCs w:val="10"/>
              </w:rPr>
            </w:pPr>
          </w:p>
        </w:tc>
        <w:tc>
          <w:tcPr>
            <w:tcW w:w="2050" w:type="dxa"/>
            <w:shd w:val="clear" w:color="auto" w:fill="auto"/>
          </w:tcPr>
          <w:p w14:paraId="29CA7577" w14:textId="77777777" w:rsidR="006C5506" w:rsidRPr="002C0D13" w:rsidRDefault="006C5506">
            <w:pPr>
              <w:rPr>
                <w:color w:val="auto"/>
                <w:sz w:val="10"/>
                <w:szCs w:val="10"/>
              </w:rPr>
            </w:pPr>
          </w:p>
        </w:tc>
      </w:tr>
      <w:tr w:rsidR="002C0D13" w:rsidRPr="002C0D13" w14:paraId="14F35CB0" w14:textId="77777777">
        <w:trPr>
          <w:trHeight w:hRule="exact" w:val="389"/>
          <w:jc w:val="center"/>
        </w:trPr>
        <w:tc>
          <w:tcPr>
            <w:tcW w:w="773" w:type="dxa"/>
            <w:shd w:val="clear" w:color="auto" w:fill="auto"/>
          </w:tcPr>
          <w:p w14:paraId="1210C78E" w14:textId="77777777" w:rsidR="006C5506" w:rsidRPr="002C0D13" w:rsidRDefault="006C5506">
            <w:pPr>
              <w:rPr>
                <w:color w:val="auto"/>
                <w:sz w:val="10"/>
                <w:szCs w:val="10"/>
              </w:rPr>
            </w:pPr>
          </w:p>
        </w:tc>
        <w:tc>
          <w:tcPr>
            <w:tcW w:w="3840" w:type="dxa"/>
            <w:shd w:val="clear" w:color="auto" w:fill="auto"/>
          </w:tcPr>
          <w:p w14:paraId="28C45E6A" w14:textId="77777777" w:rsidR="006C5506" w:rsidRPr="002C0D13" w:rsidRDefault="007A1DE0">
            <w:pPr>
              <w:pStyle w:val="Other0"/>
              <w:spacing w:after="0"/>
              <w:ind w:firstLine="240"/>
              <w:rPr>
                <w:color w:val="auto"/>
              </w:rPr>
            </w:pPr>
            <w:r w:rsidRPr="002C0D13">
              <w:rPr>
                <w:rStyle w:val="Other"/>
                <w:color w:val="auto"/>
              </w:rPr>
              <w:t>minimum speed change of rated speed</w:t>
            </w:r>
          </w:p>
        </w:tc>
        <w:tc>
          <w:tcPr>
            <w:tcW w:w="1214" w:type="dxa"/>
            <w:shd w:val="clear" w:color="auto" w:fill="auto"/>
          </w:tcPr>
          <w:p w14:paraId="1066DB75" w14:textId="77777777" w:rsidR="006C5506" w:rsidRPr="002C0D13" w:rsidRDefault="007A1DE0">
            <w:pPr>
              <w:pStyle w:val="Other0"/>
              <w:tabs>
                <w:tab w:val="left" w:pos="979"/>
              </w:tabs>
              <w:spacing w:after="0"/>
              <w:rPr>
                <w:color w:val="auto"/>
              </w:rPr>
            </w:pPr>
            <w:r w:rsidRPr="002C0D13">
              <w:rPr>
                <w:rStyle w:val="Other"/>
                <w:color w:val="auto"/>
              </w:rPr>
              <w:t>%</w:t>
            </w:r>
            <w:r w:rsidRPr="002C0D13">
              <w:rPr>
                <w:rStyle w:val="Other"/>
                <w:color w:val="auto"/>
              </w:rPr>
              <w:tab/>
              <w:t>_</w:t>
            </w:r>
          </w:p>
        </w:tc>
        <w:tc>
          <w:tcPr>
            <w:tcW w:w="1613" w:type="dxa"/>
            <w:shd w:val="clear" w:color="auto" w:fill="auto"/>
            <w:vAlign w:val="center"/>
          </w:tcPr>
          <w:p w14:paraId="54FDCDE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27D0EBD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1553665" w14:textId="77777777">
        <w:trPr>
          <w:trHeight w:hRule="exact" w:val="912"/>
          <w:jc w:val="center"/>
        </w:trPr>
        <w:tc>
          <w:tcPr>
            <w:tcW w:w="773" w:type="dxa"/>
            <w:shd w:val="clear" w:color="auto" w:fill="auto"/>
          </w:tcPr>
          <w:p w14:paraId="57378269" w14:textId="77777777" w:rsidR="006C5506" w:rsidRPr="002C0D13" w:rsidRDefault="007A1DE0">
            <w:pPr>
              <w:pStyle w:val="Other0"/>
              <w:spacing w:before="80" w:after="0"/>
              <w:rPr>
                <w:color w:val="auto"/>
              </w:rPr>
            </w:pPr>
            <w:r w:rsidRPr="002C0D13">
              <w:rPr>
                <w:rStyle w:val="Other"/>
                <w:color w:val="auto"/>
              </w:rPr>
              <w:t>2.2.</w:t>
            </w:r>
          </w:p>
        </w:tc>
        <w:tc>
          <w:tcPr>
            <w:tcW w:w="3840" w:type="dxa"/>
            <w:shd w:val="clear" w:color="auto" w:fill="auto"/>
            <w:vAlign w:val="bottom"/>
          </w:tcPr>
          <w:p w14:paraId="0792D203" w14:textId="77777777" w:rsidR="006C5506" w:rsidRPr="002C0D13" w:rsidRDefault="007A1DE0">
            <w:pPr>
              <w:pStyle w:val="Other0"/>
              <w:spacing w:after="0"/>
              <w:ind w:left="240"/>
              <w:rPr>
                <w:color w:val="auto"/>
              </w:rPr>
            </w:pPr>
            <w:r w:rsidRPr="002C0D13">
              <w:rPr>
                <w:rStyle w:val="Other"/>
                <w:color w:val="auto"/>
              </w:rPr>
              <w:t>Maximum dynamic pressure for total load rejection of all turbines working in parallel on maximum load at maximum</w:t>
            </w:r>
          </w:p>
        </w:tc>
        <w:tc>
          <w:tcPr>
            <w:tcW w:w="1214" w:type="dxa"/>
            <w:shd w:val="clear" w:color="auto" w:fill="auto"/>
          </w:tcPr>
          <w:p w14:paraId="268F64BB" w14:textId="77777777" w:rsidR="006C5506" w:rsidRPr="002C0D13" w:rsidRDefault="006C5506">
            <w:pPr>
              <w:rPr>
                <w:color w:val="auto"/>
                <w:sz w:val="10"/>
                <w:szCs w:val="10"/>
              </w:rPr>
            </w:pPr>
          </w:p>
        </w:tc>
        <w:tc>
          <w:tcPr>
            <w:tcW w:w="1613" w:type="dxa"/>
            <w:shd w:val="clear" w:color="auto" w:fill="auto"/>
          </w:tcPr>
          <w:p w14:paraId="661810C7" w14:textId="77777777" w:rsidR="006C5506" w:rsidRPr="002C0D13" w:rsidRDefault="006C5506">
            <w:pPr>
              <w:rPr>
                <w:color w:val="auto"/>
                <w:sz w:val="10"/>
                <w:szCs w:val="10"/>
              </w:rPr>
            </w:pPr>
          </w:p>
        </w:tc>
        <w:tc>
          <w:tcPr>
            <w:tcW w:w="2050" w:type="dxa"/>
            <w:shd w:val="clear" w:color="auto" w:fill="auto"/>
          </w:tcPr>
          <w:p w14:paraId="4448A0FF" w14:textId="77777777" w:rsidR="006C5506" w:rsidRPr="002C0D13" w:rsidRDefault="006C5506">
            <w:pPr>
              <w:rPr>
                <w:color w:val="auto"/>
                <w:sz w:val="10"/>
                <w:szCs w:val="10"/>
              </w:rPr>
            </w:pPr>
          </w:p>
        </w:tc>
      </w:tr>
      <w:tr w:rsidR="002C0D13" w:rsidRPr="002C0D13" w14:paraId="17513071" w14:textId="77777777">
        <w:trPr>
          <w:trHeight w:hRule="exact" w:val="384"/>
          <w:jc w:val="center"/>
        </w:trPr>
        <w:tc>
          <w:tcPr>
            <w:tcW w:w="773" w:type="dxa"/>
            <w:shd w:val="clear" w:color="auto" w:fill="auto"/>
          </w:tcPr>
          <w:p w14:paraId="2D149FC7" w14:textId="77777777" w:rsidR="006C5506" w:rsidRPr="002C0D13" w:rsidRDefault="006C5506">
            <w:pPr>
              <w:rPr>
                <w:color w:val="auto"/>
                <w:sz w:val="10"/>
                <w:szCs w:val="10"/>
              </w:rPr>
            </w:pPr>
          </w:p>
        </w:tc>
        <w:tc>
          <w:tcPr>
            <w:tcW w:w="3840" w:type="dxa"/>
            <w:shd w:val="clear" w:color="auto" w:fill="auto"/>
          </w:tcPr>
          <w:p w14:paraId="0B425C07" w14:textId="77777777" w:rsidR="006C5506" w:rsidRPr="002C0D13" w:rsidRDefault="007A1DE0">
            <w:pPr>
              <w:pStyle w:val="Other0"/>
              <w:spacing w:after="0"/>
              <w:ind w:firstLine="240"/>
              <w:rPr>
                <w:color w:val="auto"/>
              </w:rPr>
            </w:pPr>
            <w:r w:rsidRPr="002C0D13">
              <w:rPr>
                <w:rStyle w:val="Other"/>
                <w:color w:val="auto"/>
              </w:rPr>
              <w:t>net head of 125.65 m</w:t>
            </w:r>
          </w:p>
        </w:tc>
        <w:tc>
          <w:tcPr>
            <w:tcW w:w="1214" w:type="dxa"/>
            <w:shd w:val="clear" w:color="auto" w:fill="auto"/>
          </w:tcPr>
          <w:p w14:paraId="0BD13E01" w14:textId="77777777" w:rsidR="006C5506" w:rsidRPr="002C0D13" w:rsidRDefault="007A1DE0">
            <w:pPr>
              <w:pStyle w:val="Other0"/>
              <w:tabs>
                <w:tab w:val="left" w:pos="970"/>
              </w:tabs>
              <w:spacing w:after="0"/>
              <w:rPr>
                <w:color w:val="auto"/>
              </w:rPr>
            </w:pPr>
            <w:r w:rsidRPr="002C0D13">
              <w:rPr>
                <w:rStyle w:val="Other"/>
                <w:color w:val="auto"/>
              </w:rPr>
              <w:t>bar</w:t>
            </w:r>
            <w:r w:rsidRPr="002C0D13">
              <w:rPr>
                <w:rStyle w:val="Other"/>
                <w:color w:val="auto"/>
              </w:rPr>
              <w:tab/>
              <w:t>_</w:t>
            </w:r>
          </w:p>
        </w:tc>
        <w:tc>
          <w:tcPr>
            <w:tcW w:w="1613" w:type="dxa"/>
            <w:shd w:val="clear" w:color="auto" w:fill="auto"/>
            <w:vAlign w:val="center"/>
          </w:tcPr>
          <w:p w14:paraId="75446E72"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5D4E138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7F3D5F" w14:textId="77777777">
        <w:trPr>
          <w:trHeight w:hRule="exact" w:val="931"/>
          <w:jc w:val="center"/>
        </w:trPr>
        <w:tc>
          <w:tcPr>
            <w:tcW w:w="773" w:type="dxa"/>
            <w:shd w:val="clear" w:color="auto" w:fill="auto"/>
          </w:tcPr>
          <w:p w14:paraId="20BC0A36" w14:textId="77777777" w:rsidR="006C5506" w:rsidRPr="002C0D13" w:rsidRDefault="007A1DE0">
            <w:pPr>
              <w:pStyle w:val="Other0"/>
              <w:spacing w:before="100" w:after="0"/>
              <w:rPr>
                <w:color w:val="auto"/>
              </w:rPr>
            </w:pPr>
            <w:r w:rsidRPr="002C0D13">
              <w:rPr>
                <w:rStyle w:val="Other"/>
                <w:color w:val="auto"/>
              </w:rPr>
              <w:t>2.3.</w:t>
            </w:r>
          </w:p>
        </w:tc>
        <w:tc>
          <w:tcPr>
            <w:tcW w:w="3840" w:type="dxa"/>
            <w:shd w:val="clear" w:color="auto" w:fill="auto"/>
            <w:vAlign w:val="bottom"/>
          </w:tcPr>
          <w:p w14:paraId="68E08511" w14:textId="77777777" w:rsidR="006C5506" w:rsidRPr="002C0D13" w:rsidRDefault="007A1DE0">
            <w:pPr>
              <w:pStyle w:val="Other0"/>
              <w:spacing w:after="0"/>
              <w:ind w:left="240"/>
              <w:rPr>
                <w:color w:val="auto"/>
              </w:rPr>
            </w:pPr>
            <w:r w:rsidRPr="002C0D13">
              <w:rPr>
                <w:rStyle w:val="Other"/>
                <w:color w:val="auto"/>
              </w:rPr>
              <w:t>Maximum speed rise for total load rejection of all turbines under working conditions as per section 2.2 in</w:t>
            </w:r>
          </w:p>
        </w:tc>
        <w:tc>
          <w:tcPr>
            <w:tcW w:w="1214" w:type="dxa"/>
            <w:shd w:val="clear" w:color="auto" w:fill="auto"/>
          </w:tcPr>
          <w:p w14:paraId="085DDA03" w14:textId="77777777" w:rsidR="006C5506" w:rsidRPr="002C0D13" w:rsidRDefault="006C5506">
            <w:pPr>
              <w:rPr>
                <w:color w:val="auto"/>
                <w:sz w:val="10"/>
                <w:szCs w:val="10"/>
              </w:rPr>
            </w:pPr>
          </w:p>
        </w:tc>
        <w:tc>
          <w:tcPr>
            <w:tcW w:w="1613" w:type="dxa"/>
            <w:shd w:val="clear" w:color="auto" w:fill="auto"/>
          </w:tcPr>
          <w:p w14:paraId="138149BC" w14:textId="77777777" w:rsidR="006C5506" w:rsidRPr="002C0D13" w:rsidRDefault="006C5506">
            <w:pPr>
              <w:rPr>
                <w:color w:val="auto"/>
                <w:sz w:val="10"/>
                <w:szCs w:val="10"/>
              </w:rPr>
            </w:pPr>
          </w:p>
        </w:tc>
        <w:tc>
          <w:tcPr>
            <w:tcW w:w="2050" w:type="dxa"/>
            <w:shd w:val="clear" w:color="auto" w:fill="auto"/>
          </w:tcPr>
          <w:p w14:paraId="61F65DF4" w14:textId="77777777" w:rsidR="006C5506" w:rsidRPr="002C0D13" w:rsidRDefault="006C5506">
            <w:pPr>
              <w:rPr>
                <w:color w:val="auto"/>
                <w:sz w:val="10"/>
                <w:szCs w:val="10"/>
              </w:rPr>
            </w:pPr>
          </w:p>
        </w:tc>
      </w:tr>
    </w:tbl>
    <w:p w14:paraId="0362364A" w14:textId="77777777" w:rsidR="006C5506" w:rsidRPr="002C0D13" w:rsidRDefault="007A1DE0">
      <w:pPr>
        <w:spacing w:line="1" w:lineRule="exact"/>
        <w:rPr>
          <w:color w:val="auto"/>
          <w:sz w:val="2"/>
          <w:szCs w:val="2"/>
        </w:rPr>
      </w:pPr>
      <w:r w:rsidRPr="002C0D13">
        <w:rPr>
          <w:color w:val="auto"/>
        </w:rPr>
        <w:br w:type="page"/>
      </w:r>
    </w:p>
    <w:p w14:paraId="6D9BAFC4" w14:textId="77777777" w:rsidR="006C5506" w:rsidRPr="002C0D13" w:rsidRDefault="007A1DE0">
      <w:pPr>
        <w:pStyle w:val="Tablecaption0"/>
        <w:tabs>
          <w:tab w:val="left" w:pos="4594"/>
        </w:tabs>
        <w:ind w:left="922"/>
        <w:rPr>
          <w:color w:val="auto"/>
        </w:rPr>
      </w:pPr>
      <w:r w:rsidRPr="002C0D13">
        <w:rPr>
          <w:rStyle w:val="Tablecaption"/>
          <w:color w:val="auto"/>
        </w:rPr>
        <w:lastRenderedPageBreak/>
        <w:t>percentage of rated speed</w:t>
      </w:r>
      <w:r w:rsidRPr="002C0D13">
        <w:rPr>
          <w:rStyle w:val="Tablecaption"/>
          <w:color w:val="auto"/>
        </w:rPr>
        <w:tab/>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3691"/>
        <w:gridCol w:w="4646"/>
      </w:tblGrid>
      <w:tr w:rsidR="002C0D13" w:rsidRPr="002C0D13" w14:paraId="56AFF384" w14:textId="77777777">
        <w:trPr>
          <w:trHeight w:hRule="exact" w:val="686"/>
          <w:jc w:val="center"/>
        </w:trPr>
        <w:tc>
          <w:tcPr>
            <w:tcW w:w="686" w:type="dxa"/>
            <w:shd w:val="clear" w:color="auto" w:fill="auto"/>
            <w:vAlign w:val="center"/>
          </w:tcPr>
          <w:p w14:paraId="08B2DFD4" w14:textId="77777777" w:rsidR="006C5506" w:rsidRPr="002C0D13" w:rsidRDefault="007A1DE0">
            <w:pPr>
              <w:pStyle w:val="Other0"/>
              <w:spacing w:after="0"/>
              <w:rPr>
                <w:color w:val="auto"/>
              </w:rPr>
            </w:pPr>
            <w:r w:rsidRPr="002C0D13">
              <w:rPr>
                <w:rStyle w:val="Other"/>
                <w:color w:val="auto"/>
              </w:rPr>
              <w:t>2.4.</w:t>
            </w:r>
          </w:p>
        </w:tc>
        <w:tc>
          <w:tcPr>
            <w:tcW w:w="8337" w:type="dxa"/>
            <w:gridSpan w:val="2"/>
            <w:tcBorders>
              <w:top w:val="single" w:sz="4" w:space="0" w:color="auto"/>
            </w:tcBorders>
            <w:shd w:val="clear" w:color="auto" w:fill="auto"/>
            <w:vAlign w:val="center"/>
          </w:tcPr>
          <w:p w14:paraId="5141719A" w14:textId="77777777" w:rsidR="006C5506" w:rsidRPr="002C0D13" w:rsidRDefault="007A1DE0">
            <w:pPr>
              <w:pStyle w:val="Other0"/>
              <w:spacing w:after="0"/>
              <w:ind w:firstLine="240"/>
              <w:rPr>
                <w:color w:val="auto"/>
              </w:rPr>
            </w:pPr>
            <w:r w:rsidRPr="002C0D13">
              <w:rPr>
                <w:rStyle w:val="Other"/>
                <w:color w:val="auto"/>
              </w:rPr>
              <w:t>Governor operating oil pressure</w:t>
            </w:r>
          </w:p>
        </w:tc>
      </w:tr>
      <w:tr w:rsidR="002C0D13" w:rsidRPr="002C0D13" w14:paraId="46955101" w14:textId="77777777">
        <w:trPr>
          <w:trHeight w:hRule="exact" w:val="494"/>
          <w:jc w:val="center"/>
        </w:trPr>
        <w:tc>
          <w:tcPr>
            <w:tcW w:w="686" w:type="dxa"/>
            <w:shd w:val="clear" w:color="auto" w:fill="auto"/>
          </w:tcPr>
          <w:p w14:paraId="371DEF3D" w14:textId="77777777" w:rsidR="006C5506" w:rsidRPr="002C0D13" w:rsidRDefault="006C5506">
            <w:pPr>
              <w:rPr>
                <w:color w:val="auto"/>
                <w:sz w:val="10"/>
                <w:szCs w:val="10"/>
              </w:rPr>
            </w:pPr>
          </w:p>
        </w:tc>
        <w:tc>
          <w:tcPr>
            <w:tcW w:w="3691" w:type="dxa"/>
            <w:shd w:val="clear" w:color="auto" w:fill="auto"/>
            <w:vAlign w:val="center"/>
          </w:tcPr>
          <w:p w14:paraId="126FBA4D"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minimum</w:t>
            </w:r>
          </w:p>
        </w:tc>
        <w:tc>
          <w:tcPr>
            <w:tcW w:w="4646" w:type="dxa"/>
            <w:shd w:val="clear" w:color="auto" w:fill="auto"/>
            <w:vAlign w:val="center"/>
          </w:tcPr>
          <w:p w14:paraId="634AC5DB" w14:textId="77777777" w:rsidR="006C5506" w:rsidRPr="002C0D13" w:rsidRDefault="007A1DE0">
            <w:pPr>
              <w:pStyle w:val="Other0"/>
              <w:tabs>
                <w:tab w:val="left" w:pos="1210"/>
                <w:tab w:val="left" w:leader="underscore" w:pos="2530"/>
                <w:tab w:val="left" w:leader="underscore" w:pos="4594"/>
              </w:tabs>
              <w:spacing w:after="0"/>
              <w:ind w:firstLine="240"/>
              <w:jc w:val="both"/>
              <w:rPr>
                <w:color w:val="auto"/>
              </w:rPr>
            </w:pPr>
            <w:r w:rsidRPr="002C0D13">
              <w:rPr>
                <w:rStyle w:val="Other"/>
                <w:color w:val="auto"/>
              </w:rPr>
              <w:t>bar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9FF0285" w14:textId="77777777">
        <w:trPr>
          <w:trHeight w:hRule="exact" w:val="499"/>
          <w:jc w:val="center"/>
        </w:trPr>
        <w:tc>
          <w:tcPr>
            <w:tcW w:w="686" w:type="dxa"/>
            <w:shd w:val="clear" w:color="auto" w:fill="auto"/>
          </w:tcPr>
          <w:p w14:paraId="69516329" w14:textId="77777777" w:rsidR="006C5506" w:rsidRPr="002C0D13" w:rsidRDefault="006C5506">
            <w:pPr>
              <w:rPr>
                <w:color w:val="auto"/>
                <w:sz w:val="10"/>
                <w:szCs w:val="10"/>
              </w:rPr>
            </w:pPr>
          </w:p>
        </w:tc>
        <w:tc>
          <w:tcPr>
            <w:tcW w:w="3691" w:type="dxa"/>
            <w:shd w:val="clear" w:color="auto" w:fill="auto"/>
            <w:vAlign w:val="center"/>
          </w:tcPr>
          <w:p w14:paraId="725606E4"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w:t>
            </w:r>
          </w:p>
        </w:tc>
        <w:tc>
          <w:tcPr>
            <w:tcW w:w="4646" w:type="dxa"/>
            <w:shd w:val="clear" w:color="auto" w:fill="auto"/>
            <w:vAlign w:val="center"/>
          </w:tcPr>
          <w:p w14:paraId="6953415A" w14:textId="77777777" w:rsidR="006C5506" w:rsidRPr="002C0D13" w:rsidRDefault="007A1DE0">
            <w:pPr>
              <w:pStyle w:val="Other0"/>
              <w:tabs>
                <w:tab w:val="left" w:pos="1210"/>
                <w:tab w:val="left" w:leader="underscore" w:pos="2530"/>
                <w:tab w:val="left" w:leader="underscore" w:pos="4594"/>
              </w:tabs>
              <w:spacing w:after="0"/>
              <w:ind w:firstLine="240"/>
              <w:jc w:val="both"/>
              <w:rPr>
                <w:color w:val="auto"/>
              </w:rPr>
            </w:pPr>
            <w:r w:rsidRPr="002C0D13">
              <w:rPr>
                <w:rStyle w:val="Other"/>
                <w:color w:val="auto"/>
              </w:rPr>
              <w:t>bar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8BD8258" w14:textId="77777777">
        <w:trPr>
          <w:trHeight w:hRule="exact" w:val="523"/>
          <w:jc w:val="center"/>
        </w:trPr>
        <w:tc>
          <w:tcPr>
            <w:tcW w:w="686" w:type="dxa"/>
            <w:shd w:val="clear" w:color="auto" w:fill="auto"/>
            <w:vAlign w:val="center"/>
          </w:tcPr>
          <w:p w14:paraId="07108694" w14:textId="77777777" w:rsidR="006C5506" w:rsidRPr="002C0D13" w:rsidRDefault="007A1DE0">
            <w:pPr>
              <w:pStyle w:val="Other0"/>
              <w:spacing w:after="0"/>
              <w:rPr>
                <w:color w:val="auto"/>
              </w:rPr>
            </w:pPr>
            <w:r w:rsidRPr="002C0D13">
              <w:rPr>
                <w:rStyle w:val="Other"/>
                <w:color w:val="auto"/>
              </w:rPr>
              <w:t>2.5.</w:t>
            </w:r>
          </w:p>
        </w:tc>
        <w:tc>
          <w:tcPr>
            <w:tcW w:w="3691" w:type="dxa"/>
            <w:shd w:val="clear" w:color="auto" w:fill="auto"/>
            <w:vAlign w:val="center"/>
          </w:tcPr>
          <w:p w14:paraId="2007A293" w14:textId="77777777" w:rsidR="006C5506" w:rsidRPr="002C0D13" w:rsidRDefault="007A1DE0">
            <w:pPr>
              <w:pStyle w:val="Other0"/>
              <w:spacing w:after="0"/>
              <w:ind w:firstLine="240"/>
              <w:rPr>
                <w:color w:val="auto"/>
              </w:rPr>
            </w:pPr>
            <w:r w:rsidRPr="002C0D13">
              <w:rPr>
                <w:rStyle w:val="Other"/>
                <w:color w:val="auto"/>
              </w:rPr>
              <w:t>Range of adjustment of gain control</w:t>
            </w:r>
          </w:p>
        </w:tc>
        <w:tc>
          <w:tcPr>
            <w:tcW w:w="4646" w:type="dxa"/>
            <w:shd w:val="clear" w:color="auto" w:fill="auto"/>
          </w:tcPr>
          <w:p w14:paraId="5FF4ADD4" w14:textId="77777777" w:rsidR="006C5506" w:rsidRPr="002C0D13" w:rsidRDefault="006C5506">
            <w:pPr>
              <w:rPr>
                <w:color w:val="auto"/>
                <w:sz w:val="10"/>
                <w:szCs w:val="10"/>
              </w:rPr>
            </w:pPr>
          </w:p>
        </w:tc>
      </w:tr>
      <w:tr w:rsidR="002C0D13" w:rsidRPr="002C0D13" w14:paraId="4F120D26" w14:textId="77777777">
        <w:trPr>
          <w:trHeight w:hRule="exact" w:val="514"/>
          <w:jc w:val="center"/>
        </w:trPr>
        <w:tc>
          <w:tcPr>
            <w:tcW w:w="686" w:type="dxa"/>
            <w:shd w:val="clear" w:color="auto" w:fill="auto"/>
          </w:tcPr>
          <w:p w14:paraId="293E4C20" w14:textId="77777777" w:rsidR="006C5506" w:rsidRPr="002C0D13" w:rsidRDefault="006C5506">
            <w:pPr>
              <w:rPr>
                <w:color w:val="auto"/>
                <w:sz w:val="10"/>
                <w:szCs w:val="10"/>
              </w:rPr>
            </w:pPr>
          </w:p>
        </w:tc>
        <w:tc>
          <w:tcPr>
            <w:tcW w:w="3691" w:type="dxa"/>
            <w:shd w:val="clear" w:color="auto" w:fill="auto"/>
            <w:vAlign w:val="center"/>
          </w:tcPr>
          <w:p w14:paraId="55FB3F84"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proportional gain</w:t>
            </w:r>
          </w:p>
        </w:tc>
        <w:tc>
          <w:tcPr>
            <w:tcW w:w="4646" w:type="dxa"/>
            <w:shd w:val="clear" w:color="auto" w:fill="auto"/>
            <w:vAlign w:val="center"/>
          </w:tcPr>
          <w:p w14:paraId="22C08744"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0D44AFDB" w14:textId="77777777">
        <w:trPr>
          <w:trHeight w:hRule="exact" w:val="499"/>
          <w:jc w:val="center"/>
        </w:trPr>
        <w:tc>
          <w:tcPr>
            <w:tcW w:w="686" w:type="dxa"/>
            <w:shd w:val="clear" w:color="auto" w:fill="auto"/>
          </w:tcPr>
          <w:p w14:paraId="028F55A8" w14:textId="77777777" w:rsidR="006C5506" w:rsidRPr="002C0D13" w:rsidRDefault="006C5506">
            <w:pPr>
              <w:rPr>
                <w:color w:val="auto"/>
                <w:sz w:val="10"/>
                <w:szCs w:val="10"/>
              </w:rPr>
            </w:pPr>
          </w:p>
        </w:tc>
        <w:tc>
          <w:tcPr>
            <w:tcW w:w="3691" w:type="dxa"/>
            <w:shd w:val="clear" w:color="auto" w:fill="auto"/>
            <w:vAlign w:val="center"/>
          </w:tcPr>
          <w:p w14:paraId="4FD5C241"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derivative gain</w:t>
            </w:r>
          </w:p>
        </w:tc>
        <w:tc>
          <w:tcPr>
            <w:tcW w:w="4646" w:type="dxa"/>
            <w:shd w:val="clear" w:color="auto" w:fill="auto"/>
            <w:vAlign w:val="center"/>
          </w:tcPr>
          <w:p w14:paraId="568A289B" w14:textId="77777777" w:rsidR="006C5506" w:rsidRPr="002C0D13" w:rsidRDefault="007A1DE0">
            <w:pPr>
              <w:pStyle w:val="Other0"/>
              <w:tabs>
                <w:tab w:val="left" w:pos="1219"/>
                <w:tab w:val="left" w:leader="underscore" w:pos="2544"/>
                <w:tab w:val="left" w:leader="underscore" w:pos="4603"/>
              </w:tabs>
              <w:spacing w:after="0"/>
              <w:ind w:firstLine="240"/>
              <w:jc w:val="both"/>
              <w:rPr>
                <w:color w:val="auto"/>
              </w:rPr>
            </w:pPr>
            <w:r w:rsidRPr="002C0D13">
              <w:rPr>
                <w:rStyle w:val="Other"/>
                <w:color w:val="auto"/>
              </w:rPr>
              <w:t>s</w:t>
            </w:r>
            <w:r w:rsidRPr="002C0D13">
              <w:rPr>
                <w:rStyle w:val="Other"/>
                <w:color w:val="auto"/>
                <w:vertAlign w:val="superscript"/>
              </w:rPr>
              <w:t>-1</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72855D9" w14:textId="77777777">
        <w:trPr>
          <w:trHeight w:hRule="exact" w:val="518"/>
          <w:jc w:val="center"/>
        </w:trPr>
        <w:tc>
          <w:tcPr>
            <w:tcW w:w="686" w:type="dxa"/>
            <w:shd w:val="clear" w:color="auto" w:fill="auto"/>
          </w:tcPr>
          <w:p w14:paraId="1F1B2D77" w14:textId="77777777" w:rsidR="006C5506" w:rsidRPr="002C0D13" w:rsidRDefault="006C5506">
            <w:pPr>
              <w:rPr>
                <w:color w:val="auto"/>
                <w:sz w:val="10"/>
                <w:szCs w:val="10"/>
              </w:rPr>
            </w:pPr>
          </w:p>
        </w:tc>
        <w:tc>
          <w:tcPr>
            <w:tcW w:w="3691" w:type="dxa"/>
            <w:shd w:val="clear" w:color="auto" w:fill="auto"/>
            <w:vAlign w:val="center"/>
          </w:tcPr>
          <w:p w14:paraId="70ABFDF4"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integral gain</w:t>
            </w:r>
          </w:p>
        </w:tc>
        <w:tc>
          <w:tcPr>
            <w:tcW w:w="4646" w:type="dxa"/>
            <w:shd w:val="clear" w:color="auto" w:fill="auto"/>
            <w:vAlign w:val="center"/>
          </w:tcPr>
          <w:p w14:paraId="113A5DAC" w14:textId="77777777" w:rsidR="006C5506" w:rsidRPr="002C0D13" w:rsidRDefault="007A1DE0">
            <w:pPr>
              <w:pStyle w:val="Other0"/>
              <w:tabs>
                <w:tab w:val="left" w:pos="1219"/>
                <w:tab w:val="left" w:leader="underscore" w:pos="2539"/>
                <w:tab w:val="left" w:leader="underscore" w:pos="4603"/>
              </w:tabs>
              <w:spacing w:after="0"/>
              <w:ind w:firstLine="240"/>
              <w:jc w:val="both"/>
              <w:rPr>
                <w:color w:val="auto"/>
              </w:rPr>
            </w:pPr>
            <w:r w:rsidRPr="002C0D13">
              <w:rPr>
                <w:rStyle w:val="Other"/>
                <w:color w:val="auto"/>
              </w:rPr>
              <w:t>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B37F486" w14:textId="77777777">
        <w:trPr>
          <w:trHeight w:hRule="exact" w:val="341"/>
          <w:jc w:val="center"/>
        </w:trPr>
        <w:tc>
          <w:tcPr>
            <w:tcW w:w="686" w:type="dxa"/>
            <w:vMerge w:val="restart"/>
            <w:shd w:val="clear" w:color="auto" w:fill="auto"/>
            <w:vAlign w:val="center"/>
          </w:tcPr>
          <w:p w14:paraId="31720873" w14:textId="77777777" w:rsidR="006C5506" w:rsidRPr="002C0D13" w:rsidRDefault="007A1DE0">
            <w:pPr>
              <w:pStyle w:val="Other0"/>
              <w:spacing w:after="0"/>
              <w:jc w:val="both"/>
              <w:rPr>
                <w:color w:val="auto"/>
              </w:rPr>
            </w:pPr>
            <w:r w:rsidRPr="002C0D13">
              <w:rPr>
                <w:rStyle w:val="Other"/>
                <w:color w:val="auto"/>
              </w:rPr>
              <w:t>2.6.</w:t>
            </w:r>
          </w:p>
        </w:tc>
        <w:tc>
          <w:tcPr>
            <w:tcW w:w="3691" w:type="dxa"/>
            <w:shd w:val="clear" w:color="auto" w:fill="auto"/>
            <w:vAlign w:val="bottom"/>
          </w:tcPr>
          <w:p w14:paraId="7EBAFA77" w14:textId="77777777" w:rsidR="006C5506" w:rsidRPr="002C0D13" w:rsidRDefault="007A1DE0">
            <w:pPr>
              <w:pStyle w:val="Other0"/>
              <w:spacing w:after="0"/>
              <w:ind w:firstLine="240"/>
              <w:rPr>
                <w:color w:val="auto"/>
              </w:rPr>
            </w:pPr>
            <w:r w:rsidRPr="002C0D13">
              <w:rPr>
                <w:rStyle w:val="Other"/>
                <w:color w:val="auto"/>
              </w:rPr>
              <w:t>Range of adjustment of permanent</w:t>
            </w:r>
          </w:p>
        </w:tc>
        <w:tc>
          <w:tcPr>
            <w:tcW w:w="4646" w:type="dxa"/>
            <w:shd w:val="clear" w:color="auto" w:fill="auto"/>
          </w:tcPr>
          <w:p w14:paraId="6627AD80" w14:textId="77777777" w:rsidR="006C5506" w:rsidRPr="002C0D13" w:rsidRDefault="006C5506">
            <w:pPr>
              <w:rPr>
                <w:color w:val="auto"/>
                <w:sz w:val="10"/>
                <w:szCs w:val="10"/>
              </w:rPr>
            </w:pPr>
          </w:p>
        </w:tc>
      </w:tr>
      <w:tr w:rsidR="002C0D13" w:rsidRPr="002C0D13" w14:paraId="73D4A62F" w14:textId="77777777">
        <w:trPr>
          <w:trHeight w:hRule="exact" w:val="432"/>
          <w:jc w:val="center"/>
        </w:trPr>
        <w:tc>
          <w:tcPr>
            <w:tcW w:w="686" w:type="dxa"/>
            <w:vMerge/>
            <w:shd w:val="clear" w:color="auto" w:fill="auto"/>
            <w:vAlign w:val="center"/>
          </w:tcPr>
          <w:p w14:paraId="4CAC772B" w14:textId="77777777" w:rsidR="006C5506" w:rsidRPr="002C0D13" w:rsidRDefault="006C5506">
            <w:pPr>
              <w:rPr>
                <w:color w:val="auto"/>
              </w:rPr>
            </w:pPr>
          </w:p>
        </w:tc>
        <w:tc>
          <w:tcPr>
            <w:tcW w:w="3691" w:type="dxa"/>
            <w:shd w:val="clear" w:color="auto" w:fill="auto"/>
          </w:tcPr>
          <w:p w14:paraId="0F649932" w14:textId="77777777" w:rsidR="006C5506" w:rsidRPr="002C0D13" w:rsidRDefault="007A1DE0">
            <w:pPr>
              <w:pStyle w:val="Other0"/>
              <w:spacing w:after="0"/>
              <w:ind w:firstLine="240"/>
              <w:rPr>
                <w:color w:val="auto"/>
              </w:rPr>
            </w:pPr>
            <w:r w:rsidRPr="002C0D13">
              <w:rPr>
                <w:rStyle w:val="Other"/>
                <w:color w:val="auto"/>
              </w:rPr>
              <w:t>speed droop</w:t>
            </w:r>
          </w:p>
        </w:tc>
        <w:tc>
          <w:tcPr>
            <w:tcW w:w="4646" w:type="dxa"/>
            <w:tcBorders>
              <w:top w:val="single" w:sz="4" w:space="0" w:color="auto"/>
            </w:tcBorders>
            <w:shd w:val="clear" w:color="auto" w:fill="auto"/>
          </w:tcPr>
          <w:p w14:paraId="2155CE36" w14:textId="77777777" w:rsidR="006C5506" w:rsidRPr="002C0D13" w:rsidRDefault="006C5506">
            <w:pPr>
              <w:rPr>
                <w:color w:val="auto"/>
                <w:sz w:val="10"/>
                <w:szCs w:val="10"/>
              </w:rPr>
            </w:pPr>
          </w:p>
        </w:tc>
      </w:tr>
      <w:tr w:rsidR="002C0D13" w:rsidRPr="002C0D13" w14:paraId="4C02842A" w14:textId="77777777">
        <w:trPr>
          <w:trHeight w:hRule="exact" w:val="398"/>
          <w:jc w:val="center"/>
        </w:trPr>
        <w:tc>
          <w:tcPr>
            <w:tcW w:w="686" w:type="dxa"/>
            <w:vMerge w:val="restart"/>
            <w:shd w:val="clear" w:color="auto" w:fill="auto"/>
            <w:vAlign w:val="center"/>
          </w:tcPr>
          <w:p w14:paraId="3FF85E99" w14:textId="77777777" w:rsidR="006C5506" w:rsidRPr="002C0D13" w:rsidRDefault="007A1DE0">
            <w:pPr>
              <w:pStyle w:val="Other0"/>
              <w:spacing w:after="0"/>
              <w:jc w:val="both"/>
              <w:rPr>
                <w:color w:val="auto"/>
              </w:rPr>
            </w:pPr>
            <w:r w:rsidRPr="002C0D13">
              <w:rPr>
                <w:rStyle w:val="Other"/>
                <w:color w:val="auto"/>
              </w:rPr>
              <w:t>2.7.</w:t>
            </w:r>
          </w:p>
        </w:tc>
        <w:tc>
          <w:tcPr>
            <w:tcW w:w="3691" w:type="dxa"/>
            <w:shd w:val="clear" w:color="auto" w:fill="auto"/>
            <w:vAlign w:val="bottom"/>
          </w:tcPr>
          <w:p w14:paraId="3651E16F" w14:textId="77777777" w:rsidR="006C5506" w:rsidRPr="002C0D13" w:rsidRDefault="007A1DE0">
            <w:pPr>
              <w:pStyle w:val="Other0"/>
              <w:spacing w:after="0"/>
              <w:ind w:firstLine="240"/>
              <w:rPr>
                <w:color w:val="auto"/>
              </w:rPr>
            </w:pPr>
            <w:r w:rsidRPr="002C0D13">
              <w:rPr>
                <w:rStyle w:val="Other"/>
                <w:color w:val="auto"/>
              </w:rPr>
              <w:t>Range of adjustment of governor</w:t>
            </w:r>
          </w:p>
        </w:tc>
        <w:tc>
          <w:tcPr>
            <w:tcW w:w="4646" w:type="dxa"/>
            <w:shd w:val="clear" w:color="auto" w:fill="auto"/>
          </w:tcPr>
          <w:p w14:paraId="7E422E98" w14:textId="77777777" w:rsidR="006C5506" w:rsidRPr="002C0D13" w:rsidRDefault="006C5506">
            <w:pPr>
              <w:rPr>
                <w:color w:val="auto"/>
                <w:sz w:val="10"/>
                <w:szCs w:val="10"/>
              </w:rPr>
            </w:pPr>
          </w:p>
        </w:tc>
      </w:tr>
      <w:tr w:rsidR="002C0D13" w:rsidRPr="002C0D13" w14:paraId="0A2B2F49" w14:textId="77777777">
        <w:trPr>
          <w:trHeight w:hRule="exact" w:val="379"/>
          <w:jc w:val="center"/>
        </w:trPr>
        <w:tc>
          <w:tcPr>
            <w:tcW w:w="686" w:type="dxa"/>
            <w:vMerge/>
            <w:shd w:val="clear" w:color="auto" w:fill="auto"/>
            <w:vAlign w:val="center"/>
          </w:tcPr>
          <w:p w14:paraId="17951E58" w14:textId="77777777" w:rsidR="006C5506" w:rsidRPr="002C0D13" w:rsidRDefault="006C5506">
            <w:pPr>
              <w:rPr>
                <w:color w:val="auto"/>
              </w:rPr>
            </w:pPr>
          </w:p>
        </w:tc>
        <w:tc>
          <w:tcPr>
            <w:tcW w:w="3691" w:type="dxa"/>
            <w:shd w:val="clear" w:color="auto" w:fill="auto"/>
          </w:tcPr>
          <w:p w14:paraId="4EB9DCB3" w14:textId="77777777" w:rsidR="006C5506" w:rsidRPr="002C0D13" w:rsidRDefault="007A1DE0">
            <w:pPr>
              <w:pStyle w:val="Other0"/>
              <w:spacing w:after="0"/>
              <w:ind w:firstLine="240"/>
              <w:rPr>
                <w:color w:val="auto"/>
              </w:rPr>
            </w:pPr>
            <w:r w:rsidRPr="002C0D13">
              <w:rPr>
                <w:rStyle w:val="Other"/>
                <w:color w:val="auto"/>
              </w:rPr>
              <w:t>opening and closing time</w:t>
            </w:r>
          </w:p>
        </w:tc>
        <w:tc>
          <w:tcPr>
            <w:tcW w:w="4646" w:type="dxa"/>
            <w:tcBorders>
              <w:top w:val="single" w:sz="4" w:space="0" w:color="auto"/>
            </w:tcBorders>
            <w:shd w:val="clear" w:color="auto" w:fill="auto"/>
          </w:tcPr>
          <w:p w14:paraId="4B54AAD9" w14:textId="77777777" w:rsidR="006C5506" w:rsidRPr="002C0D13" w:rsidRDefault="006C5506">
            <w:pPr>
              <w:rPr>
                <w:color w:val="auto"/>
                <w:sz w:val="10"/>
                <w:szCs w:val="10"/>
              </w:rPr>
            </w:pPr>
          </w:p>
        </w:tc>
      </w:tr>
      <w:tr w:rsidR="002C0D13" w:rsidRPr="002C0D13" w14:paraId="5FB33C12" w14:textId="77777777">
        <w:trPr>
          <w:trHeight w:hRule="exact" w:val="499"/>
          <w:jc w:val="center"/>
        </w:trPr>
        <w:tc>
          <w:tcPr>
            <w:tcW w:w="686" w:type="dxa"/>
            <w:shd w:val="clear" w:color="auto" w:fill="auto"/>
            <w:vAlign w:val="center"/>
          </w:tcPr>
          <w:p w14:paraId="35C1BEF0" w14:textId="77777777" w:rsidR="006C5506" w:rsidRPr="002C0D13" w:rsidRDefault="007A1DE0">
            <w:pPr>
              <w:pStyle w:val="Other0"/>
              <w:spacing w:after="0"/>
              <w:jc w:val="both"/>
              <w:rPr>
                <w:color w:val="auto"/>
              </w:rPr>
            </w:pPr>
            <w:r w:rsidRPr="002C0D13">
              <w:rPr>
                <w:rStyle w:val="Other"/>
                <w:color w:val="auto"/>
              </w:rPr>
              <w:t>2.8.</w:t>
            </w:r>
          </w:p>
        </w:tc>
        <w:tc>
          <w:tcPr>
            <w:tcW w:w="3691" w:type="dxa"/>
            <w:shd w:val="clear" w:color="auto" w:fill="auto"/>
            <w:vAlign w:val="center"/>
          </w:tcPr>
          <w:p w14:paraId="64C6D899" w14:textId="77777777" w:rsidR="006C5506" w:rsidRPr="002C0D13" w:rsidRDefault="007A1DE0">
            <w:pPr>
              <w:pStyle w:val="Other0"/>
              <w:spacing w:after="0"/>
              <w:ind w:firstLine="240"/>
              <w:rPr>
                <w:color w:val="auto"/>
              </w:rPr>
            </w:pPr>
            <w:r w:rsidRPr="002C0D13">
              <w:rPr>
                <w:rStyle w:val="Other"/>
                <w:color w:val="auto"/>
              </w:rPr>
              <w:t>Speed dead band</w:t>
            </w:r>
          </w:p>
        </w:tc>
        <w:tc>
          <w:tcPr>
            <w:tcW w:w="4646" w:type="dxa"/>
            <w:shd w:val="clear" w:color="auto" w:fill="auto"/>
            <w:vAlign w:val="bottom"/>
          </w:tcPr>
          <w:p w14:paraId="3B705680"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754A7B3F" w14:textId="77777777">
        <w:trPr>
          <w:trHeight w:hRule="exact" w:val="509"/>
          <w:jc w:val="center"/>
        </w:trPr>
        <w:tc>
          <w:tcPr>
            <w:tcW w:w="686" w:type="dxa"/>
            <w:shd w:val="clear" w:color="auto" w:fill="auto"/>
            <w:vAlign w:val="center"/>
          </w:tcPr>
          <w:p w14:paraId="7A147AFE" w14:textId="77777777" w:rsidR="006C5506" w:rsidRPr="002C0D13" w:rsidRDefault="007A1DE0">
            <w:pPr>
              <w:pStyle w:val="Other0"/>
              <w:spacing w:after="0"/>
              <w:jc w:val="both"/>
              <w:rPr>
                <w:color w:val="auto"/>
              </w:rPr>
            </w:pPr>
            <w:r w:rsidRPr="002C0D13">
              <w:rPr>
                <w:rStyle w:val="Other"/>
                <w:color w:val="auto"/>
              </w:rPr>
              <w:t>2.9.</w:t>
            </w:r>
          </w:p>
        </w:tc>
        <w:tc>
          <w:tcPr>
            <w:tcW w:w="3691" w:type="dxa"/>
            <w:shd w:val="clear" w:color="auto" w:fill="auto"/>
            <w:vAlign w:val="center"/>
          </w:tcPr>
          <w:p w14:paraId="7EBF5728" w14:textId="77777777" w:rsidR="006C5506" w:rsidRPr="002C0D13" w:rsidRDefault="007A1DE0">
            <w:pPr>
              <w:pStyle w:val="Other0"/>
              <w:spacing w:after="0"/>
              <w:ind w:firstLine="240"/>
              <w:rPr>
                <w:color w:val="auto"/>
              </w:rPr>
            </w:pPr>
            <w:r w:rsidRPr="002C0D13">
              <w:rPr>
                <w:rStyle w:val="Other"/>
                <w:color w:val="auto"/>
              </w:rPr>
              <w:t>Dead band range</w:t>
            </w:r>
          </w:p>
        </w:tc>
        <w:tc>
          <w:tcPr>
            <w:tcW w:w="4646" w:type="dxa"/>
            <w:shd w:val="clear" w:color="auto" w:fill="auto"/>
            <w:vAlign w:val="bottom"/>
          </w:tcPr>
          <w:p w14:paraId="0D7FA786"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37D919FD" w14:textId="77777777">
        <w:trPr>
          <w:trHeight w:hRule="exact" w:val="350"/>
          <w:jc w:val="center"/>
        </w:trPr>
        <w:tc>
          <w:tcPr>
            <w:tcW w:w="686" w:type="dxa"/>
            <w:vMerge w:val="restart"/>
            <w:shd w:val="clear" w:color="auto" w:fill="auto"/>
            <w:vAlign w:val="center"/>
          </w:tcPr>
          <w:p w14:paraId="4567093C" w14:textId="77777777" w:rsidR="006C5506" w:rsidRPr="002C0D13" w:rsidRDefault="007A1DE0">
            <w:pPr>
              <w:pStyle w:val="Other0"/>
              <w:spacing w:after="0"/>
              <w:jc w:val="both"/>
              <w:rPr>
                <w:color w:val="auto"/>
              </w:rPr>
            </w:pPr>
            <w:r w:rsidRPr="002C0D13">
              <w:rPr>
                <w:rStyle w:val="Other"/>
                <w:color w:val="auto"/>
              </w:rPr>
              <w:t>2.10.</w:t>
            </w:r>
          </w:p>
        </w:tc>
        <w:tc>
          <w:tcPr>
            <w:tcW w:w="3691" w:type="dxa"/>
            <w:shd w:val="clear" w:color="auto" w:fill="auto"/>
            <w:vAlign w:val="bottom"/>
          </w:tcPr>
          <w:p w14:paraId="1CDA2BA0" w14:textId="77777777" w:rsidR="006C5506" w:rsidRPr="002C0D13" w:rsidRDefault="007A1DE0">
            <w:pPr>
              <w:pStyle w:val="Other0"/>
              <w:spacing w:after="0"/>
              <w:ind w:firstLine="240"/>
              <w:rPr>
                <w:color w:val="auto"/>
              </w:rPr>
            </w:pPr>
            <w:r w:rsidRPr="002C0D13">
              <w:rPr>
                <w:rStyle w:val="Other"/>
                <w:color w:val="auto"/>
              </w:rPr>
              <w:t>Speed change adjustable range (no</w:t>
            </w:r>
          </w:p>
        </w:tc>
        <w:tc>
          <w:tcPr>
            <w:tcW w:w="4646" w:type="dxa"/>
            <w:shd w:val="clear" w:color="auto" w:fill="auto"/>
          </w:tcPr>
          <w:p w14:paraId="78C85105" w14:textId="77777777" w:rsidR="006C5506" w:rsidRPr="002C0D13" w:rsidRDefault="006C5506">
            <w:pPr>
              <w:rPr>
                <w:color w:val="auto"/>
                <w:sz w:val="10"/>
                <w:szCs w:val="10"/>
              </w:rPr>
            </w:pPr>
          </w:p>
        </w:tc>
      </w:tr>
      <w:tr w:rsidR="002C0D13" w:rsidRPr="002C0D13" w14:paraId="2495B342" w14:textId="77777777">
        <w:trPr>
          <w:trHeight w:hRule="exact" w:val="437"/>
          <w:jc w:val="center"/>
        </w:trPr>
        <w:tc>
          <w:tcPr>
            <w:tcW w:w="686" w:type="dxa"/>
            <w:vMerge/>
            <w:shd w:val="clear" w:color="auto" w:fill="auto"/>
            <w:vAlign w:val="center"/>
          </w:tcPr>
          <w:p w14:paraId="1EC6CB6A" w14:textId="77777777" w:rsidR="006C5506" w:rsidRPr="002C0D13" w:rsidRDefault="006C5506">
            <w:pPr>
              <w:rPr>
                <w:color w:val="auto"/>
              </w:rPr>
            </w:pPr>
          </w:p>
        </w:tc>
        <w:tc>
          <w:tcPr>
            <w:tcW w:w="3691" w:type="dxa"/>
            <w:shd w:val="clear" w:color="auto" w:fill="auto"/>
          </w:tcPr>
          <w:p w14:paraId="4B766671" w14:textId="77777777" w:rsidR="006C5506" w:rsidRPr="002C0D13" w:rsidRDefault="007A1DE0">
            <w:pPr>
              <w:pStyle w:val="Other0"/>
              <w:spacing w:after="0"/>
              <w:ind w:firstLine="240"/>
              <w:rPr>
                <w:color w:val="auto"/>
              </w:rPr>
            </w:pPr>
            <w:r w:rsidRPr="002C0D13">
              <w:rPr>
                <w:rStyle w:val="Other"/>
                <w:color w:val="auto"/>
              </w:rPr>
              <w:t>load)</w:t>
            </w:r>
          </w:p>
        </w:tc>
        <w:tc>
          <w:tcPr>
            <w:tcW w:w="4646" w:type="dxa"/>
            <w:tcBorders>
              <w:top w:val="single" w:sz="4" w:space="0" w:color="auto"/>
            </w:tcBorders>
            <w:shd w:val="clear" w:color="auto" w:fill="auto"/>
          </w:tcPr>
          <w:p w14:paraId="1844DB17" w14:textId="77777777" w:rsidR="006C5506" w:rsidRPr="002C0D13" w:rsidRDefault="006C5506">
            <w:pPr>
              <w:rPr>
                <w:color w:val="auto"/>
                <w:sz w:val="10"/>
                <w:szCs w:val="10"/>
              </w:rPr>
            </w:pPr>
          </w:p>
        </w:tc>
      </w:tr>
      <w:tr w:rsidR="002C0D13" w:rsidRPr="002C0D13" w14:paraId="2C3CF8D8" w14:textId="77777777">
        <w:trPr>
          <w:trHeight w:hRule="exact" w:val="514"/>
          <w:jc w:val="center"/>
        </w:trPr>
        <w:tc>
          <w:tcPr>
            <w:tcW w:w="686" w:type="dxa"/>
            <w:shd w:val="clear" w:color="auto" w:fill="auto"/>
            <w:vAlign w:val="center"/>
          </w:tcPr>
          <w:p w14:paraId="1E0AC3C5" w14:textId="77777777" w:rsidR="006C5506" w:rsidRPr="002C0D13" w:rsidRDefault="007A1DE0">
            <w:pPr>
              <w:pStyle w:val="Other0"/>
              <w:spacing w:after="0"/>
              <w:jc w:val="both"/>
              <w:rPr>
                <w:color w:val="auto"/>
              </w:rPr>
            </w:pPr>
            <w:r w:rsidRPr="002C0D13">
              <w:rPr>
                <w:rStyle w:val="Other"/>
                <w:color w:val="auto"/>
              </w:rPr>
              <w:t>2.11.</w:t>
            </w:r>
          </w:p>
        </w:tc>
        <w:tc>
          <w:tcPr>
            <w:tcW w:w="3691" w:type="dxa"/>
            <w:shd w:val="clear" w:color="auto" w:fill="auto"/>
            <w:vAlign w:val="center"/>
          </w:tcPr>
          <w:p w14:paraId="1E051969" w14:textId="77777777" w:rsidR="006C5506" w:rsidRPr="002C0D13" w:rsidRDefault="007A1DE0">
            <w:pPr>
              <w:pStyle w:val="Other0"/>
              <w:spacing w:after="0"/>
              <w:ind w:firstLine="240"/>
              <w:rPr>
                <w:color w:val="auto"/>
              </w:rPr>
            </w:pPr>
            <w:r w:rsidRPr="002C0D13">
              <w:rPr>
                <w:rStyle w:val="Other"/>
                <w:color w:val="auto"/>
              </w:rPr>
              <w:t>Power change adjustable range</w:t>
            </w:r>
          </w:p>
        </w:tc>
        <w:tc>
          <w:tcPr>
            <w:tcW w:w="4646" w:type="dxa"/>
            <w:shd w:val="clear" w:color="auto" w:fill="auto"/>
            <w:vAlign w:val="center"/>
          </w:tcPr>
          <w:p w14:paraId="44AC9781"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6A335CB3" w14:textId="77777777">
        <w:trPr>
          <w:trHeight w:hRule="exact" w:val="494"/>
          <w:jc w:val="center"/>
        </w:trPr>
        <w:tc>
          <w:tcPr>
            <w:tcW w:w="686" w:type="dxa"/>
            <w:shd w:val="clear" w:color="auto" w:fill="auto"/>
            <w:vAlign w:val="center"/>
          </w:tcPr>
          <w:p w14:paraId="3A234D29" w14:textId="77777777" w:rsidR="006C5506" w:rsidRPr="002C0D13" w:rsidRDefault="007A1DE0">
            <w:pPr>
              <w:pStyle w:val="Other0"/>
              <w:spacing w:after="0"/>
              <w:jc w:val="both"/>
              <w:rPr>
                <w:color w:val="auto"/>
              </w:rPr>
            </w:pPr>
            <w:r w:rsidRPr="002C0D13">
              <w:rPr>
                <w:rStyle w:val="Other"/>
                <w:color w:val="auto"/>
              </w:rPr>
              <w:t>2.12.</w:t>
            </w:r>
          </w:p>
        </w:tc>
        <w:tc>
          <w:tcPr>
            <w:tcW w:w="3691" w:type="dxa"/>
            <w:shd w:val="clear" w:color="auto" w:fill="auto"/>
            <w:vAlign w:val="center"/>
          </w:tcPr>
          <w:p w14:paraId="7753FDCD" w14:textId="77777777" w:rsidR="006C5506" w:rsidRPr="002C0D13" w:rsidRDefault="007A1DE0">
            <w:pPr>
              <w:pStyle w:val="Other0"/>
              <w:spacing w:after="0"/>
              <w:ind w:firstLine="240"/>
              <w:rPr>
                <w:color w:val="auto"/>
              </w:rPr>
            </w:pPr>
            <w:r w:rsidRPr="002C0D13">
              <w:rPr>
                <w:rStyle w:val="Other"/>
                <w:color w:val="auto"/>
              </w:rPr>
              <w:t>Type of actuator</w:t>
            </w:r>
          </w:p>
        </w:tc>
        <w:tc>
          <w:tcPr>
            <w:tcW w:w="4646" w:type="dxa"/>
            <w:shd w:val="clear" w:color="auto" w:fill="auto"/>
            <w:vAlign w:val="bottom"/>
          </w:tcPr>
          <w:p w14:paraId="6C3C8E7E"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0C78EDB1" w14:textId="77777777">
        <w:trPr>
          <w:trHeight w:hRule="exact" w:val="514"/>
          <w:jc w:val="center"/>
        </w:trPr>
        <w:tc>
          <w:tcPr>
            <w:tcW w:w="686" w:type="dxa"/>
            <w:shd w:val="clear" w:color="auto" w:fill="auto"/>
            <w:vAlign w:val="center"/>
          </w:tcPr>
          <w:p w14:paraId="4F7832A4" w14:textId="77777777" w:rsidR="006C5506" w:rsidRPr="002C0D13" w:rsidRDefault="007A1DE0">
            <w:pPr>
              <w:pStyle w:val="Other0"/>
              <w:spacing w:after="0"/>
              <w:jc w:val="both"/>
              <w:rPr>
                <w:color w:val="auto"/>
              </w:rPr>
            </w:pPr>
            <w:r w:rsidRPr="002C0D13">
              <w:rPr>
                <w:rStyle w:val="Other"/>
                <w:color w:val="auto"/>
              </w:rPr>
              <w:t>2.13.</w:t>
            </w:r>
          </w:p>
        </w:tc>
        <w:tc>
          <w:tcPr>
            <w:tcW w:w="3691" w:type="dxa"/>
            <w:shd w:val="clear" w:color="auto" w:fill="auto"/>
            <w:vAlign w:val="center"/>
          </w:tcPr>
          <w:p w14:paraId="513BA1D5" w14:textId="77777777" w:rsidR="006C5506" w:rsidRPr="002C0D13" w:rsidRDefault="007A1DE0">
            <w:pPr>
              <w:pStyle w:val="Other0"/>
              <w:spacing w:after="0"/>
              <w:ind w:firstLine="240"/>
              <w:rPr>
                <w:color w:val="auto"/>
              </w:rPr>
            </w:pPr>
            <w:r w:rsidRPr="002C0D13">
              <w:rPr>
                <w:rStyle w:val="Other"/>
                <w:color w:val="auto"/>
              </w:rPr>
              <w:t>Compatibility with SCADA</w:t>
            </w:r>
          </w:p>
        </w:tc>
        <w:tc>
          <w:tcPr>
            <w:tcW w:w="4646" w:type="dxa"/>
            <w:shd w:val="clear" w:color="auto" w:fill="auto"/>
            <w:vAlign w:val="bottom"/>
          </w:tcPr>
          <w:p w14:paraId="77BC4390"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4887172A" w14:textId="77777777">
        <w:trPr>
          <w:trHeight w:hRule="exact" w:val="346"/>
          <w:jc w:val="center"/>
        </w:trPr>
        <w:tc>
          <w:tcPr>
            <w:tcW w:w="686" w:type="dxa"/>
            <w:vMerge w:val="restart"/>
            <w:shd w:val="clear" w:color="auto" w:fill="auto"/>
            <w:vAlign w:val="center"/>
          </w:tcPr>
          <w:p w14:paraId="164354E1" w14:textId="77777777" w:rsidR="006C5506" w:rsidRPr="002C0D13" w:rsidRDefault="007A1DE0">
            <w:pPr>
              <w:pStyle w:val="Other0"/>
              <w:spacing w:after="0"/>
              <w:jc w:val="both"/>
              <w:rPr>
                <w:color w:val="auto"/>
              </w:rPr>
            </w:pPr>
            <w:r w:rsidRPr="002C0D13">
              <w:rPr>
                <w:rStyle w:val="Other"/>
                <w:color w:val="auto"/>
              </w:rPr>
              <w:t>2.14.</w:t>
            </w:r>
          </w:p>
        </w:tc>
        <w:tc>
          <w:tcPr>
            <w:tcW w:w="3691" w:type="dxa"/>
            <w:shd w:val="clear" w:color="auto" w:fill="auto"/>
            <w:vAlign w:val="bottom"/>
          </w:tcPr>
          <w:p w14:paraId="301BEA58" w14:textId="77777777" w:rsidR="006C5506" w:rsidRPr="002C0D13" w:rsidRDefault="007A1DE0">
            <w:pPr>
              <w:pStyle w:val="Other0"/>
              <w:spacing w:after="0"/>
              <w:ind w:firstLine="240"/>
              <w:rPr>
                <w:color w:val="auto"/>
              </w:rPr>
            </w:pPr>
            <w:r w:rsidRPr="002C0D13">
              <w:rPr>
                <w:rStyle w:val="Other"/>
                <w:color w:val="auto"/>
              </w:rPr>
              <w:t>Type of generator provided for</w:t>
            </w:r>
          </w:p>
        </w:tc>
        <w:tc>
          <w:tcPr>
            <w:tcW w:w="4646" w:type="dxa"/>
            <w:shd w:val="clear" w:color="auto" w:fill="auto"/>
          </w:tcPr>
          <w:p w14:paraId="39FA0B0F" w14:textId="77777777" w:rsidR="006C5506" w:rsidRPr="002C0D13" w:rsidRDefault="006C5506">
            <w:pPr>
              <w:rPr>
                <w:color w:val="auto"/>
                <w:sz w:val="10"/>
                <w:szCs w:val="10"/>
              </w:rPr>
            </w:pPr>
          </w:p>
        </w:tc>
      </w:tr>
      <w:tr w:rsidR="002C0D13" w:rsidRPr="002C0D13" w14:paraId="6C385613" w14:textId="77777777">
        <w:trPr>
          <w:trHeight w:hRule="exact" w:val="437"/>
          <w:jc w:val="center"/>
        </w:trPr>
        <w:tc>
          <w:tcPr>
            <w:tcW w:w="686" w:type="dxa"/>
            <w:vMerge/>
            <w:shd w:val="clear" w:color="auto" w:fill="auto"/>
            <w:vAlign w:val="center"/>
          </w:tcPr>
          <w:p w14:paraId="01908280" w14:textId="77777777" w:rsidR="006C5506" w:rsidRPr="002C0D13" w:rsidRDefault="006C5506">
            <w:pPr>
              <w:rPr>
                <w:color w:val="auto"/>
              </w:rPr>
            </w:pPr>
          </w:p>
        </w:tc>
        <w:tc>
          <w:tcPr>
            <w:tcW w:w="3691" w:type="dxa"/>
            <w:shd w:val="clear" w:color="auto" w:fill="auto"/>
          </w:tcPr>
          <w:p w14:paraId="1FEB0C9E" w14:textId="77777777" w:rsidR="006C5506" w:rsidRPr="002C0D13" w:rsidRDefault="007A1DE0">
            <w:pPr>
              <w:pStyle w:val="Other0"/>
              <w:spacing w:after="0"/>
              <w:ind w:firstLine="240"/>
              <w:rPr>
                <w:color w:val="auto"/>
              </w:rPr>
            </w:pPr>
            <w:r w:rsidRPr="002C0D13">
              <w:rPr>
                <w:rStyle w:val="Other"/>
                <w:color w:val="auto"/>
              </w:rPr>
              <w:t>governor (PMG/SSG)</w:t>
            </w:r>
          </w:p>
        </w:tc>
        <w:tc>
          <w:tcPr>
            <w:tcW w:w="4646" w:type="dxa"/>
            <w:tcBorders>
              <w:top w:val="single" w:sz="4" w:space="0" w:color="auto"/>
            </w:tcBorders>
            <w:shd w:val="clear" w:color="auto" w:fill="auto"/>
          </w:tcPr>
          <w:p w14:paraId="174FD202" w14:textId="77777777" w:rsidR="006C5506" w:rsidRPr="002C0D13" w:rsidRDefault="006C5506">
            <w:pPr>
              <w:rPr>
                <w:color w:val="auto"/>
                <w:sz w:val="10"/>
                <w:szCs w:val="10"/>
              </w:rPr>
            </w:pPr>
          </w:p>
        </w:tc>
      </w:tr>
      <w:tr w:rsidR="002C0D13" w:rsidRPr="002C0D13" w14:paraId="20A2C5FA" w14:textId="77777777">
        <w:trPr>
          <w:trHeight w:hRule="exact" w:val="504"/>
          <w:jc w:val="center"/>
        </w:trPr>
        <w:tc>
          <w:tcPr>
            <w:tcW w:w="686" w:type="dxa"/>
            <w:shd w:val="clear" w:color="auto" w:fill="auto"/>
            <w:vAlign w:val="center"/>
          </w:tcPr>
          <w:p w14:paraId="484B1A10" w14:textId="77777777" w:rsidR="006C5506" w:rsidRPr="002C0D13" w:rsidRDefault="007A1DE0">
            <w:pPr>
              <w:pStyle w:val="Other0"/>
              <w:spacing w:after="0"/>
              <w:jc w:val="both"/>
              <w:rPr>
                <w:color w:val="auto"/>
              </w:rPr>
            </w:pPr>
            <w:r w:rsidRPr="002C0D13">
              <w:rPr>
                <w:rStyle w:val="Other"/>
                <w:color w:val="auto"/>
              </w:rPr>
              <w:t>2.15.</w:t>
            </w:r>
          </w:p>
        </w:tc>
        <w:tc>
          <w:tcPr>
            <w:tcW w:w="3691" w:type="dxa"/>
            <w:shd w:val="clear" w:color="auto" w:fill="auto"/>
            <w:vAlign w:val="center"/>
          </w:tcPr>
          <w:p w14:paraId="0433C37D" w14:textId="77777777" w:rsidR="006C5506" w:rsidRPr="002C0D13" w:rsidRDefault="007A1DE0">
            <w:pPr>
              <w:pStyle w:val="Other0"/>
              <w:spacing w:after="0"/>
              <w:ind w:firstLine="240"/>
              <w:rPr>
                <w:color w:val="auto"/>
              </w:rPr>
            </w:pPr>
            <w:r w:rsidRPr="002C0D13">
              <w:rPr>
                <w:rStyle w:val="Other"/>
                <w:color w:val="auto"/>
              </w:rPr>
              <w:t>Provision of emergency control</w:t>
            </w:r>
          </w:p>
        </w:tc>
        <w:tc>
          <w:tcPr>
            <w:tcW w:w="4646" w:type="dxa"/>
            <w:shd w:val="clear" w:color="auto" w:fill="auto"/>
            <w:vAlign w:val="center"/>
          </w:tcPr>
          <w:p w14:paraId="50DF468F"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6244B650" w14:textId="77777777">
        <w:trPr>
          <w:trHeight w:hRule="exact" w:val="509"/>
          <w:jc w:val="center"/>
        </w:trPr>
        <w:tc>
          <w:tcPr>
            <w:tcW w:w="686" w:type="dxa"/>
            <w:shd w:val="clear" w:color="auto" w:fill="auto"/>
            <w:vAlign w:val="center"/>
          </w:tcPr>
          <w:p w14:paraId="1F91BC1F" w14:textId="77777777" w:rsidR="006C5506" w:rsidRPr="002C0D13" w:rsidRDefault="007A1DE0">
            <w:pPr>
              <w:pStyle w:val="Other0"/>
              <w:spacing w:after="0"/>
              <w:jc w:val="both"/>
              <w:rPr>
                <w:color w:val="auto"/>
              </w:rPr>
            </w:pPr>
            <w:r w:rsidRPr="002C0D13">
              <w:rPr>
                <w:rStyle w:val="Other"/>
                <w:color w:val="auto"/>
              </w:rPr>
              <w:t>2.16.</w:t>
            </w:r>
          </w:p>
        </w:tc>
        <w:tc>
          <w:tcPr>
            <w:tcW w:w="3691" w:type="dxa"/>
            <w:shd w:val="clear" w:color="auto" w:fill="auto"/>
            <w:vAlign w:val="center"/>
          </w:tcPr>
          <w:p w14:paraId="34EAC2DC" w14:textId="77777777" w:rsidR="006C5506" w:rsidRPr="002C0D13" w:rsidRDefault="007A1DE0">
            <w:pPr>
              <w:pStyle w:val="Other0"/>
              <w:spacing w:after="0"/>
              <w:ind w:firstLine="240"/>
              <w:rPr>
                <w:color w:val="auto"/>
              </w:rPr>
            </w:pPr>
            <w:r w:rsidRPr="002C0D13">
              <w:rPr>
                <w:rStyle w:val="Other"/>
                <w:color w:val="auto"/>
              </w:rPr>
              <w:t>Speed relays (for each type used)</w:t>
            </w:r>
          </w:p>
        </w:tc>
        <w:tc>
          <w:tcPr>
            <w:tcW w:w="4646" w:type="dxa"/>
            <w:shd w:val="clear" w:color="auto" w:fill="auto"/>
          </w:tcPr>
          <w:p w14:paraId="2D424458" w14:textId="77777777" w:rsidR="006C5506" w:rsidRPr="002C0D13" w:rsidRDefault="006C5506">
            <w:pPr>
              <w:rPr>
                <w:color w:val="auto"/>
                <w:sz w:val="10"/>
                <w:szCs w:val="10"/>
              </w:rPr>
            </w:pPr>
          </w:p>
        </w:tc>
      </w:tr>
      <w:tr w:rsidR="002C0D13" w:rsidRPr="002C0D13" w14:paraId="755D7841" w14:textId="77777777">
        <w:trPr>
          <w:trHeight w:hRule="exact" w:val="504"/>
          <w:jc w:val="center"/>
        </w:trPr>
        <w:tc>
          <w:tcPr>
            <w:tcW w:w="686" w:type="dxa"/>
            <w:shd w:val="clear" w:color="auto" w:fill="auto"/>
          </w:tcPr>
          <w:p w14:paraId="01130CCF" w14:textId="77777777" w:rsidR="006C5506" w:rsidRPr="002C0D13" w:rsidRDefault="006C5506">
            <w:pPr>
              <w:rPr>
                <w:color w:val="auto"/>
                <w:sz w:val="10"/>
                <w:szCs w:val="10"/>
              </w:rPr>
            </w:pPr>
          </w:p>
        </w:tc>
        <w:tc>
          <w:tcPr>
            <w:tcW w:w="3691" w:type="dxa"/>
            <w:shd w:val="clear" w:color="auto" w:fill="auto"/>
            <w:vAlign w:val="center"/>
          </w:tcPr>
          <w:p w14:paraId="52DF0A56"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 &amp; make</w:t>
            </w:r>
          </w:p>
        </w:tc>
        <w:tc>
          <w:tcPr>
            <w:tcW w:w="4646" w:type="dxa"/>
            <w:shd w:val="clear" w:color="auto" w:fill="auto"/>
            <w:vAlign w:val="bottom"/>
          </w:tcPr>
          <w:p w14:paraId="519C545E" w14:textId="77777777" w:rsidR="006C5506" w:rsidRPr="002C0D13" w:rsidRDefault="007A1DE0">
            <w:pPr>
              <w:pStyle w:val="Other0"/>
              <w:tabs>
                <w:tab w:val="left" w:leader="underscore" w:pos="2540"/>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2981292D" w14:textId="77777777">
        <w:trPr>
          <w:trHeight w:hRule="exact" w:val="514"/>
          <w:jc w:val="center"/>
        </w:trPr>
        <w:tc>
          <w:tcPr>
            <w:tcW w:w="686" w:type="dxa"/>
            <w:shd w:val="clear" w:color="auto" w:fill="auto"/>
          </w:tcPr>
          <w:p w14:paraId="1DDB5B36" w14:textId="77777777" w:rsidR="006C5506" w:rsidRPr="002C0D13" w:rsidRDefault="006C5506">
            <w:pPr>
              <w:rPr>
                <w:color w:val="auto"/>
                <w:sz w:val="10"/>
                <w:szCs w:val="10"/>
              </w:rPr>
            </w:pPr>
          </w:p>
        </w:tc>
        <w:tc>
          <w:tcPr>
            <w:tcW w:w="3691" w:type="dxa"/>
            <w:shd w:val="clear" w:color="auto" w:fill="auto"/>
            <w:vAlign w:val="center"/>
          </w:tcPr>
          <w:p w14:paraId="0346FB5D"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Adjustable range</w:t>
            </w:r>
          </w:p>
        </w:tc>
        <w:tc>
          <w:tcPr>
            <w:tcW w:w="4646" w:type="dxa"/>
            <w:shd w:val="clear" w:color="auto" w:fill="auto"/>
            <w:vAlign w:val="bottom"/>
          </w:tcPr>
          <w:p w14:paraId="5525E2F8"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69EB476A" w14:textId="77777777">
        <w:trPr>
          <w:trHeight w:hRule="exact" w:val="514"/>
          <w:jc w:val="center"/>
        </w:trPr>
        <w:tc>
          <w:tcPr>
            <w:tcW w:w="686" w:type="dxa"/>
            <w:shd w:val="clear" w:color="auto" w:fill="auto"/>
          </w:tcPr>
          <w:p w14:paraId="5B156F19" w14:textId="77777777" w:rsidR="006C5506" w:rsidRPr="002C0D13" w:rsidRDefault="006C5506">
            <w:pPr>
              <w:rPr>
                <w:color w:val="auto"/>
                <w:sz w:val="10"/>
                <w:szCs w:val="10"/>
              </w:rPr>
            </w:pPr>
          </w:p>
        </w:tc>
        <w:tc>
          <w:tcPr>
            <w:tcW w:w="3691" w:type="dxa"/>
            <w:shd w:val="clear" w:color="auto" w:fill="auto"/>
            <w:vAlign w:val="center"/>
          </w:tcPr>
          <w:p w14:paraId="6054046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Pickup / drop off ratio</w:t>
            </w:r>
          </w:p>
        </w:tc>
        <w:tc>
          <w:tcPr>
            <w:tcW w:w="4646" w:type="dxa"/>
            <w:shd w:val="clear" w:color="auto" w:fill="auto"/>
            <w:vAlign w:val="bottom"/>
          </w:tcPr>
          <w:p w14:paraId="123A841F" w14:textId="77777777" w:rsidR="006C5506" w:rsidRPr="002C0D13" w:rsidRDefault="007A1DE0">
            <w:pPr>
              <w:pStyle w:val="Other0"/>
              <w:tabs>
                <w:tab w:val="left" w:leader="underscore" w:pos="2535"/>
                <w:tab w:val="left" w:leader="underscore" w:pos="4599"/>
              </w:tabs>
              <w:spacing w:after="0"/>
              <w:ind w:left="1220"/>
              <w:jc w:val="both"/>
              <w:rPr>
                <w:color w:val="auto"/>
              </w:rPr>
            </w:pPr>
            <w:r w:rsidRPr="002C0D13">
              <w:rPr>
                <w:rStyle w:val="Other"/>
                <w:color w:val="auto"/>
              </w:rPr>
              <w:tab/>
              <w:t xml:space="preserve"> </w:t>
            </w:r>
            <w:r w:rsidRPr="002C0D13">
              <w:rPr>
                <w:rStyle w:val="Other"/>
                <w:color w:val="auto"/>
              </w:rPr>
              <w:tab/>
            </w:r>
          </w:p>
        </w:tc>
      </w:tr>
      <w:tr w:rsidR="002C0D13" w:rsidRPr="002C0D13" w14:paraId="1CD25BCE" w14:textId="77777777">
        <w:trPr>
          <w:trHeight w:hRule="exact" w:val="350"/>
          <w:jc w:val="center"/>
        </w:trPr>
        <w:tc>
          <w:tcPr>
            <w:tcW w:w="686" w:type="dxa"/>
            <w:shd w:val="clear" w:color="auto" w:fill="auto"/>
          </w:tcPr>
          <w:p w14:paraId="021FA985" w14:textId="77777777" w:rsidR="006C5506" w:rsidRPr="002C0D13" w:rsidRDefault="006C5506">
            <w:pPr>
              <w:rPr>
                <w:color w:val="auto"/>
                <w:sz w:val="10"/>
                <w:szCs w:val="10"/>
              </w:rPr>
            </w:pPr>
          </w:p>
        </w:tc>
        <w:tc>
          <w:tcPr>
            <w:tcW w:w="3691" w:type="dxa"/>
            <w:shd w:val="clear" w:color="auto" w:fill="auto"/>
            <w:vAlign w:val="bottom"/>
          </w:tcPr>
          <w:p w14:paraId="13B6F809"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Contact numbers, type &amp; rating</w:t>
            </w:r>
          </w:p>
        </w:tc>
        <w:tc>
          <w:tcPr>
            <w:tcW w:w="4646" w:type="dxa"/>
            <w:tcBorders>
              <w:bottom w:val="single" w:sz="4" w:space="0" w:color="auto"/>
            </w:tcBorders>
            <w:shd w:val="clear" w:color="auto" w:fill="auto"/>
          </w:tcPr>
          <w:p w14:paraId="6D5624E5" w14:textId="77777777" w:rsidR="006C5506" w:rsidRPr="002C0D13" w:rsidRDefault="006C5506">
            <w:pPr>
              <w:rPr>
                <w:color w:val="auto"/>
                <w:sz w:val="10"/>
                <w:szCs w:val="10"/>
              </w:rPr>
            </w:pPr>
          </w:p>
        </w:tc>
      </w:tr>
    </w:tbl>
    <w:p w14:paraId="4D18B5FE"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3710"/>
        <w:gridCol w:w="1325"/>
        <w:gridCol w:w="1613"/>
        <w:gridCol w:w="2050"/>
      </w:tblGrid>
      <w:tr w:rsidR="002C0D13" w:rsidRPr="002C0D13" w14:paraId="58E55A20" w14:textId="77777777">
        <w:trPr>
          <w:trHeight w:hRule="exact" w:val="509"/>
          <w:jc w:val="center"/>
        </w:trPr>
        <w:tc>
          <w:tcPr>
            <w:tcW w:w="778" w:type="dxa"/>
            <w:shd w:val="clear" w:color="auto" w:fill="auto"/>
          </w:tcPr>
          <w:p w14:paraId="480AA80A" w14:textId="77777777" w:rsidR="006C5506" w:rsidRPr="002C0D13" w:rsidRDefault="007A1DE0">
            <w:pPr>
              <w:pStyle w:val="Other0"/>
              <w:spacing w:after="0"/>
              <w:ind w:firstLine="240"/>
              <w:rPr>
                <w:b/>
                <w:bCs/>
                <w:color w:val="auto"/>
                <w:sz w:val="24"/>
                <w:szCs w:val="24"/>
              </w:rPr>
            </w:pPr>
            <w:r w:rsidRPr="002C0D13">
              <w:rPr>
                <w:rStyle w:val="Other"/>
                <w:rFonts w:ascii="Arial" w:eastAsia="Arial" w:hAnsi="Arial" w:cs="Arial"/>
                <w:b/>
                <w:bCs/>
                <w:color w:val="auto"/>
                <w:sz w:val="24"/>
                <w:szCs w:val="24"/>
              </w:rPr>
              <w:lastRenderedPageBreak/>
              <w:t>3.2</w:t>
            </w:r>
          </w:p>
        </w:tc>
        <w:tc>
          <w:tcPr>
            <w:tcW w:w="8698" w:type="dxa"/>
            <w:gridSpan w:val="4"/>
            <w:shd w:val="clear" w:color="auto" w:fill="auto"/>
          </w:tcPr>
          <w:p w14:paraId="5BDD6E82" w14:textId="77777777" w:rsidR="006C5506" w:rsidRPr="002C0D13" w:rsidRDefault="007A1DE0">
            <w:pPr>
              <w:pStyle w:val="Other0"/>
              <w:spacing w:after="0"/>
              <w:ind w:firstLine="300"/>
              <w:rPr>
                <w:b/>
                <w:bCs/>
                <w:color w:val="auto"/>
                <w:sz w:val="24"/>
                <w:szCs w:val="24"/>
              </w:rPr>
            </w:pPr>
            <w:r w:rsidRPr="002C0D13">
              <w:rPr>
                <w:rStyle w:val="Other"/>
                <w:rFonts w:ascii="Arial" w:eastAsia="Arial" w:hAnsi="Arial" w:cs="Arial"/>
                <w:b/>
                <w:bCs/>
                <w:color w:val="auto"/>
                <w:sz w:val="24"/>
                <w:szCs w:val="24"/>
              </w:rPr>
              <w:t>Informative data</w:t>
            </w:r>
          </w:p>
        </w:tc>
      </w:tr>
      <w:tr w:rsidR="002C0D13" w:rsidRPr="002C0D13" w14:paraId="5CF36C19" w14:textId="77777777">
        <w:trPr>
          <w:trHeight w:hRule="exact" w:val="418"/>
          <w:jc w:val="center"/>
        </w:trPr>
        <w:tc>
          <w:tcPr>
            <w:tcW w:w="778" w:type="dxa"/>
            <w:tcBorders>
              <w:top w:val="single" w:sz="4" w:space="0" w:color="auto"/>
            </w:tcBorders>
            <w:shd w:val="clear" w:color="auto" w:fill="auto"/>
            <w:vAlign w:val="center"/>
          </w:tcPr>
          <w:p w14:paraId="71BF62DA" w14:textId="77777777" w:rsidR="006C5506" w:rsidRPr="002C0D13" w:rsidRDefault="007A1DE0">
            <w:pPr>
              <w:pStyle w:val="Other0"/>
              <w:spacing w:after="0"/>
              <w:rPr>
                <w:color w:val="auto"/>
              </w:rPr>
            </w:pPr>
            <w:r w:rsidRPr="002C0D13">
              <w:rPr>
                <w:rStyle w:val="Other"/>
                <w:color w:val="auto"/>
              </w:rPr>
              <w:t>ITEM</w:t>
            </w:r>
          </w:p>
        </w:tc>
        <w:tc>
          <w:tcPr>
            <w:tcW w:w="3710" w:type="dxa"/>
            <w:tcBorders>
              <w:top w:val="single" w:sz="4" w:space="0" w:color="auto"/>
            </w:tcBorders>
            <w:shd w:val="clear" w:color="auto" w:fill="auto"/>
            <w:vAlign w:val="center"/>
          </w:tcPr>
          <w:p w14:paraId="56402E3E" w14:textId="77777777" w:rsidR="006C5506" w:rsidRPr="002C0D13" w:rsidRDefault="007A1DE0">
            <w:pPr>
              <w:pStyle w:val="Other0"/>
              <w:spacing w:after="0"/>
              <w:ind w:firstLine="240"/>
              <w:rPr>
                <w:color w:val="auto"/>
              </w:rPr>
            </w:pPr>
            <w:r w:rsidRPr="002C0D13">
              <w:rPr>
                <w:rStyle w:val="Other"/>
                <w:color w:val="auto"/>
              </w:rPr>
              <w:t>DESIGNATION</w:t>
            </w:r>
          </w:p>
        </w:tc>
        <w:tc>
          <w:tcPr>
            <w:tcW w:w="1325" w:type="dxa"/>
            <w:tcBorders>
              <w:top w:val="single" w:sz="4" w:space="0" w:color="auto"/>
            </w:tcBorders>
            <w:shd w:val="clear" w:color="auto" w:fill="auto"/>
            <w:vAlign w:val="center"/>
          </w:tcPr>
          <w:p w14:paraId="773AF3D6" w14:textId="77777777" w:rsidR="006C5506" w:rsidRPr="002C0D13" w:rsidRDefault="007A1DE0">
            <w:pPr>
              <w:pStyle w:val="Other0"/>
              <w:spacing w:after="0"/>
              <w:ind w:firstLine="36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2BA9477D"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8284BDF"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98495CB" w14:textId="77777777">
        <w:trPr>
          <w:trHeight w:hRule="exact" w:val="1354"/>
          <w:jc w:val="center"/>
        </w:trPr>
        <w:tc>
          <w:tcPr>
            <w:tcW w:w="778" w:type="dxa"/>
            <w:tcBorders>
              <w:top w:val="single" w:sz="4" w:space="0" w:color="auto"/>
            </w:tcBorders>
            <w:shd w:val="clear" w:color="auto" w:fill="auto"/>
            <w:vAlign w:val="center"/>
          </w:tcPr>
          <w:p w14:paraId="0186DCDE" w14:textId="77777777" w:rsidR="006C5506" w:rsidRPr="002C0D13" w:rsidRDefault="007A1DE0">
            <w:pPr>
              <w:pStyle w:val="Other0"/>
              <w:spacing w:after="0"/>
              <w:rPr>
                <w:color w:val="auto"/>
              </w:rPr>
            </w:pPr>
            <w:r w:rsidRPr="002C0D13">
              <w:rPr>
                <w:rStyle w:val="Other"/>
                <w:color w:val="auto"/>
              </w:rPr>
              <w:t>1.</w:t>
            </w:r>
          </w:p>
        </w:tc>
        <w:tc>
          <w:tcPr>
            <w:tcW w:w="3710" w:type="dxa"/>
            <w:tcBorders>
              <w:top w:val="single" w:sz="4" w:space="0" w:color="auto"/>
            </w:tcBorders>
            <w:shd w:val="clear" w:color="auto" w:fill="auto"/>
            <w:vAlign w:val="bottom"/>
          </w:tcPr>
          <w:p w14:paraId="2DD3E5B3" w14:textId="77777777" w:rsidR="006C5506" w:rsidRPr="002C0D13" w:rsidRDefault="007A1DE0">
            <w:pPr>
              <w:pStyle w:val="Other0"/>
              <w:spacing w:after="0"/>
              <w:ind w:left="240"/>
              <w:rPr>
                <w:color w:val="auto"/>
              </w:rPr>
            </w:pPr>
            <w:r w:rsidRPr="002C0D13">
              <w:rPr>
                <w:rStyle w:val="Other"/>
                <w:color w:val="auto"/>
              </w:rPr>
              <w:t>Arrangement of Oil Pressure Unit (whether common or separate for Turbine governor and inlet valve)</w:t>
            </w:r>
          </w:p>
        </w:tc>
        <w:tc>
          <w:tcPr>
            <w:tcW w:w="1325" w:type="dxa"/>
            <w:tcBorders>
              <w:top w:val="single" w:sz="4" w:space="0" w:color="auto"/>
            </w:tcBorders>
            <w:shd w:val="clear" w:color="auto" w:fill="auto"/>
          </w:tcPr>
          <w:p w14:paraId="351FCE9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045053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E580A3" w14:textId="77777777" w:rsidR="006C5506" w:rsidRPr="002C0D13" w:rsidRDefault="006C5506">
            <w:pPr>
              <w:rPr>
                <w:color w:val="auto"/>
                <w:sz w:val="10"/>
                <w:szCs w:val="10"/>
              </w:rPr>
            </w:pPr>
          </w:p>
        </w:tc>
      </w:tr>
      <w:tr w:rsidR="002C0D13" w:rsidRPr="002C0D13" w14:paraId="2E5A2AF5" w14:textId="77777777">
        <w:trPr>
          <w:trHeight w:hRule="exact" w:val="504"/>
          <w:jc w:val="center"/>
        </w:trPr>
        <w:tc>
          <w:tcPr>
            <w:tcW w:w="778" w:type="dxa"/>
            <w:shd w:val="clear" w:color="auto" w:fill="auto"/>
            <w:vAlign w:val="center"/>
          </w:tcPr>
          <w:p w14:paraId="3E733ACA" w14:textId="77777777" w:rsidR="006C5506" w:rsidRPr="002C0D13" w:rsidRDefault="007A1DE0">
            <w:pPr>
              <w:pStyle w:val="Other0"/>
              <w:spacing w:after="0"/>
              <w:rPr>
                <w:color w:val="auto"/>
              </w:rPr>
            </w:pPr>
            <w:r w:rsidRPr="002C0D13">
              <w:rPr>
                <w:rStyle w:val="Other"/>
                <w:color w:val="auto"/>
              </w:rPr>
              <w:t>2.</w:t>
            </w:r>
          </w:p>
        </w:tc>
        <w:tc>
          <w:tcPr>
            <w:tcW w:w="3710" w:type="dxa"/>
            <w:shd w:val="clear" w:color="auto" w:fill="auto"/>
            <w:vAlign w:val="center"/>
          </w:tcPr>
          <w:p w14:paraId="65A335C1" w14:textId="77777777" w:rsidR="006C5506" w:rsidRPr="002C0D13" w:rsidRDefault="007A1DE0">
            <w:pPr>
              <w:pStyle w:val="Other0"/>
              <w:spacing w:after="0"/>
              <w:ind w:firstLine="240"/>
              <w:rPr>
                <w:color w:val="auto"/>
              </w:rPr>
            </w:pPr>
            <w:r w:rsidRPr="002C0D13">
              <w:rPr>
                <w:rStyle w:val="Other"/>
                <w:color w:val="auto"/>
              </w:rPr>
              <w:t>Governor oil pumps</w:t>
            </w:r>
          </w:p>
        </w:tc>
        <w:tc>
          <w:tcPr>
            <w:tcW w:w="1325" w:type="dxa"/>
            <w:shd w:val="clear" w:color="auto" w:fill="auto"/>
          </w:tcPr>
          <w:p w14:paraId="41521184" w14:textId="77777777" w:rsidR="006C5506" w:rsidRPr="002C0D13" w:rsidRDefault="006C5506">
            <w:pPr>
              <w:rPr>
                <w:color w:val="auto"/>
                <w:sz w:val="10"/>
                <w:szCs w:val="10"/>
              </w:rPr>
            </w:pPr>
          </w:p>
        </w:tc>
        <w:tc>
          <w:tcPr>
            <w:tcW w:w="1613" w:type="dxa"/>
            <w:shd w:val="clear" w:color="auto" w:fill="auto"/>
          </w:tcPr>
          <w:p w14:paraId="0476DE15" w14:textId="77777777" w:rsidR="006C5506" w:rsidRPr="002C0D13" w:rsidRDefault="006C5506">
            <w:pPr>
              <w:rPr>
                <w:color w:val="auto"/>
                <w:sz w:val="10"/>
                <w:szCs w:val="10"/>
              </w:rPr>
            </w:pPr>
          </w:p>
        </w:tc>
        <w:tc>
          <w:tcPr>
            <w:tcW w:w="2050" w:type="dxa"/>
            <w:shd w:val="clear" w:color="auto" w:fill="auto"/>
          </w:tcPr>
          <w:p w14:paraId="5F327909" w14:textId="77777777" w:rsidR="006C5506" w:rsidRPr="002C0D13" w:rsidRDefault="006C5506">
            <w:pPr>
              <w:rPr>
                <w:color w:val="auto"/>
                <w:sz w:val="10"/>
                <w:szCs w:val="10"/>
              </w:rPr>
            </w:pPr>
          </w:p>
        </w:tc>
      </w:tr>
      <w:tr w:rsidR="002C0D13" w:rsidRPr="002C0D13" w14:paraId="5ED838D9" w14:textId="77777777">
        <w:trPr>
          <w:trHeight w:hRule="exact" w:val="346"/>
          <w:jc w:val="center"/>
        </w:trPr>
        <w:tc>
          <w:tcPr>
            <w:tcW w:w="778" w:type="dxa"/>
            <w:shd w:val="clear" w:color="auto" w:fill="auto"/>
            <w:vAlign w:val="bottom"/>
          </w:tcPr>
          <w:p w14:paraId="542EC6EE" w14:textId="77777777" w:rsidR="006C5506" w:rsidRPr="002C0D13" w:rsidRDefault="007A1DE0">
            <w:pPr>
              <w:pStyle w:val="Other0"/>
              <w:spacing w:after="0"/>
              <w:rPr>
                <w:color w:val="auto"/>
              </w:rPr>
            </w:pPr>
            <w:r w:rsidRPr="002C0D13">
              <w:rPr>
                <w:rStyle w:val="Other"/>
                <w:color w:val="auto"/>
              </w:rPr>
              <w:t>2.1.</w:t>
            </w:r>
          </w:p>
        </w:tc>
        <w:tc>
          <w:tcPr>
            <w:tcW w:w="3710" w:type="dxa"/>
            <w:shd w:val="clear" w:color="auto" w:fill="auto"/>
            <w:vAlign w:val="bottom"/>
          </w:tcPr>
          <w:p w14:paraId="21926EB5" w14:textId="77777777" w:rsidR="006C5506" w:rsidRPr="002C0D13" w:rsidRDefault="007A1DE0">
            <w:pPr>
              <w:pStyle w:val="Other0"/>
              <w:spacing w:after="0"/>
              <w:ind w:firstLine="320"/>
              <w:rPr>
                <w:color w:val="auto"/>
              </w:rPr>
            </w:pPr>
            <w:r w:rsidRPr="002C0D13">
              <w:rPr>
                <w:rStyle w:val="Other"/>
                <w:color w:val="auto"/>
              </w:rPr>
              <w:t>Number of main oil pumps</w:t>
            </w:r>
          </w:p>
        </w:tc>
        <w:tc>
          <w:tcPr>
            <w:tcW w:w="1325" w:type="dxa"/>
            <w:shd w:val="clear" w:color="auto" w:fill="auto"/>
            <w:vAlign w:val="bottom"/>
          </w:tcPr>
          <w:p w14:paraId="09ADCBDB"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6B724994" w14:textId="77777777" w:rsidR="006C5506" w:rsidRPr="002C0D13" w:rsidRDefault="006C5506">
            <w:pPr>
              <w:rPr>
                <w:color w:val="auto"/>
                <w:sz w:val="10"/>
                <w:szCs w:val="10"/>
              </w:rPr>
            </w:pPr>
          </w:p>
        </w:tc>
        <w:tc>
          <w:tcPr>
            <w:tcW w:w="2050" w:type="dxa"/>
            <w:shd w:val="clear" w:color="auto" w:fill="auto"/>
          </w:tcPr>
          <w:p w14:paraId="1A7D9560" w14:textId="77777777" w:rsidR="006C5506" w:rsidRPr="002C0D13" w:rsidRDefault="006C5506">
            <w:pPr>
              <w:rPr>
                <w:color w:val="auto"/>
                <w:sz w:val="10"/>
                <w:szCs w:val="10"/>
              </w:rPr>
            </w:pPr>
          </w:p>
        </w:tc>
      </w:tr>
      <w:tr w:rsidR="002C0D13" w:rsidRPr="002C0D13" w14:paraId="334A9320" w14:textId="77777777">
        <w:trPr>
          <w:trHeight w:hRule="exact" w:val="509"/>
          <w:jc w:val="center"/>
        </w:trPr>
        <w:tc>
          <w:tcPr>
            <w:tcW w:w="778" w:type="dxa"/>
            <w:shd w:val="clear" w:color="auto" w:fill="auto"/>
            <w:vAlign w:val="bottom"/>
          </w:tcPr>
          <w:p w14:paraId="2809C6C8" w14:textId="77777777" w:rsidR="006C5506" w:rsidRPr="002C0D13" w:rsidRDefault="007A1DE0">
            <w:pPr>
              <w:pStyle w:val="Other0"/>
              <w:spacing w:after="0"/>
              <w:rPr>
                <w:color w:val="auto"/>
              </w:rPr>
            </w:pPr>
            <w:r w:rsidRPr="002C0D13">
              <w:rPr>
                <w:rStyle w:val="Other"/>
                <w:color w:val="auto"/>
              </w:rPr>
              <w:t>2.2.</w:t>
            </w:r>
          </w:p>
        </w:tc>
        <w:tc>
          <w:tcPr>
            <w:tcW w:w="3710" w:type="dxa"/>
            <w:shd w:val="clear" w:color="auto" w:fill="auto"/>
            <w:vAlign w:val="bottom"/>
          </w:tcPr>
          <w:p w14:paraId="1A1BBA5B" w14:textId="77777777" w:rsidR="006C5506" w:rsidRPr="002C0D13" w:rsidRDefault="007A1DE0">
            <w:pPr>
              <w:pStyle w:val="Other0"/>
              <w:spacing w:after="0"/>
              <w:ind w:firstLine="320"/>
              <w:rPr>
                <w:color w:val="auto"/>
              </w:rPr>
            </w:pPr>
            <w:r w:rsidRPr="002C0D13">
              <w:rPr>
                <w:rStyle w:val="Other"/>
                <w:color w:val="auto"/>
              </w:rPr>
              <w:t>Type of oil pumps</w:t>
            </w:r>
          </w:p>
        </w:tc>
        <w:tc>
          <w:tcPr>
            <w:tcW w:w="1325" w:type="dxa"/>
            <w:tcBorders>
              <w:top w:val="single" w:sz="4" w:space="0" w:color="auto"/>
            </w:tcBorders>
            <w:shd w:val="clear" w:color="auto" w:fill="auto"/>
            <w:vAlign w:val="bottom"/>
          </w:tcPr>
          <w:p w14:paraId="34C8E46A"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9EF888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568575" w14:textId="77777777" w:rsidR="006C5506" w:rsidRPr="002C0D13" w:rsidRDefault="006C5506">
            <w:pPr>
              <w:rPr>
                <w:color w:val="auto"/>
                <w:sz w:val="10"/>
                <w:szCs w:val="10"/>
              </w:rPr>
            </w:pPr>
          </w:p>
        </w:tc>
      </w:tr>
      <w:tr w:rsidR="002C0D13" w:rsidRPr="002C0D13" w14:paraId="6FB3496C" w14:textId="77777777">
        <w:trPr>
          <w:trHeight w:hRule="exact" w:val="509"/>
          <w:jc w:val="center"/>
        </w:trPr>
        <w:tc>
          <w:tcPr>
            <w:tcW w:w="778" w:type="dxa"/>
            <w:shd w:val="clear" w:color="auto" w:fill="auto"/>
            <w:vAlign w:val="bottom"/>
          </w:tcPr>
          <w:p w14:paraId="4EFB0040" w14:textId="77777777" w:rsidR="006C5506" w:rsidRPr="002C0D13" w:rsidRDefault="007A1DE0">
            <w:pPr>
              <w:pStyle w:val="Other0"/>
              <w:spacing w:after="0"/>
              <w:rPr>
                <w:color w:val="auto"/>
              </w:rPr>
            </w:pPr>
            <w:r w:rsidRPr="002C0D13">
              <w:rPr>
                <w:rStyle w:val="Other"/>
                <w:color w:val="auto"/>
              </w:rPr>
              <w:t>2.3.</w:t>
            </w:r>
          </w:p>
        </w:tc>
        <w:tc>
          <w:tcPr>
            <w:tcW w:w="3710" w:type="dxa"/>
            <w:shd w:val="clear" w:color="auto" w:fill="auto"/>
            <w:vAlign w:val="bottom"/>
          </w:tcPr>
          <w:p w14:paraId="0E4577FC" w14:textId="77777777" w:rsidR="006C5506" w:rsidRPr="002C0D13" w:rsidRDefault="007A1DE0">
            <w:pPr>
              <w:pStyle w:val="Other0"/>
              <w:spacing w:after="0"/>
              <w:ind w:firstLine="320"/>
              <w:rPr>
                <w:color w:val="auto"/>
              </w:rPr>
            </w:pPr>
            <w:r w:rsidRPr="002C0D13">
              <w:rPr>
                <w:rStyle w:val="Other"/>
                <w:color w:val="auto"/>
              </w:rPr>
              <w:t>Unit governor oil pump discharge</w:t>
            </w:r>
          </w:p>
        </w:tc>
        <w:tc>
          <w:tcPr>
            <w:tcW w:w="1325" w:type="dxa"/>
            <w:tcBorders>
              <w:top w:val="single" w:sz="4" w:space="0" w:color="auto"/>
            </w:tcBorders>
            <w:shd w:val="clear" w:color="auto" w:fill="auto"/>
            <w:vAlign w:val="bottom"/>
          </w:tcPr>
          <w:p w14:paraId="1A18C522" w14:textId="77777777" w:rsidR="006C5506" w:rsidRPr="002C0D13" w:rsidRDefault="007A1DE0">
            <w:pPr>
              <w:pStyle w:val="Other0"/>
              <w:tabs>
                <w:tab w:val="left" w:pos="1179"/>
              </w:tabs>
              <w:spacing w:after="0"/>
              <w:ind w:firstLine="200"/>
              <w:rPr>
                <w:color w:val="auto"/>
              </w:rPr>
            </w:pPr>
            <w:r w:rsidRPr="002C0D13">
              <w:rPr>
                <w:rStyle w:val="Other"/>
                <w:color w:val="auto"/>
              </w:rPr>
              <w:t>l/min</w:t>
            </w:r>
            <w:r w:rsidRPr="002C0D13">
              <w:rPr>
                <w:rStyle w:val="Other"/>
                <w:color w:val="auto"/>
              </w:rPr>
              <w:tab/>
              <w:t>_</w:t>
            </w:r>
          </w:p>
        </w:tc>
        <w:tc>
          <w:tcPr>
            <w:tcW w:w="1613" w:type="dxa"/>
            <w:tcBorders>
              <w:top w:val="single" w:sz="4" w:space="0" w:color="auto"/>
            </w:tcBorders>
            <w:shd w:val="clear" w:color="auto" w:fill="auto"/>
          </w:tcPr>
          <w:p w14:paraId="434F60E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7443BB4" w14:textId="77777777" w:rsidR="006C5506" w:rsidRPr="002C0D13" w:rsidRDefault="006C5506">
            <w:pPr>
              <w:rPr>
                <w:color w:val="auto"/>
                <w:sz w:val="10"/>
                <w:szCs w:val="10"/>
              </w:rPr>
            </w:pPr>
          </w:p>
        </w:tc>
      </w:tr>
      <w:tr w:rsidR="002C0D13" w:rsidRPr="002C0D13" w14:paraId="5BD52D92" w14:textId="77777777">
        <w:trPr>
          <w:trHeight w:hRule="exact" w:val="389"/>
          <w:jc w:val="center"/>
        </w:trPr>
        <w:tc>
          <w:tcPr>
            <w:tcW w:w="778" w:type="dxa"/>
            <w:vMerge w:val="restart"/>
            <w:shd w:val="clear" w:color="auto" w:fill="auto"/>
            <w:vAlign w:val="center"/>
          </w:tcPr>
          <w:p w14:paraId="4C1496B1" w14:textId="77777777" w:rsidR="006C5506" w:rsidRPr="002C0D13" w:rsidRDefault="007A1DE0">
            <w:pPr>
              <w:pStyle w:val="Other0"/>
              <w:spacing w:after="0"/>
              <w:rPr>
                <w:color w:val="auto"/>
              </w:rPr>
            </w:pPr>
            <w:r w:rsidRPr="002C0D13">
              <w:rPr>
                <w:rStyle w:val="Other"/>
                <w:color w:val="auto"/>
              </w:rPr>
              <w:t>2.4.</w:t>
            </w:r>
          </w:p>
        </w:tc>
        <w:tc>
          <w:tcPr>
            <w:tcW w:w="3710" w:type="dxa"/>
            <w:vMerge w:val="restart"/>
            <w:shd w:val="clear" w:color="auto" w:fill="auto"/>
            <w:vAlign w:val="center"/>
          </w:tcPr>
          <w:p w14:paraId="4CE5D1DA" w14:textId="77777777" w:rsidR="006C5506" w:rsidRPr="002C0D13" w:rsidRDefault="007A1DE0">
            <w:pPr>
              <w:pStyle w:val="Other0"/>
              <w:spacing w:after="0"/>
              <w:ind w:firstLine="320"/>
              <w:rPr>
                <w:color w:val="auto"/>
              </w:rPr>
            </w:pPr>
            <w:r w:rsidRPr="002C0D13">
              <w:rPr>
                <w:rStyle w:val="Other"/>
                <w:color w:val="auto"/>
              </w:rPr>
              <w:t>at pressure</w:t>
            </w:r>
          </w:p>
        </w:tc>
        <w:tc>
          <w:tcPr>
            <w:tcW w:w="1325" w:type="dxa"/>
            <w:tcBorders>
              <w:top w:val="single" w:sz="4" w:space="0" w:color="auto"/>
            </w:tcBorders>
            <w:shd w:val="clear" w:color="auto" w:fill="auto"/>
            <w:vAlign w:val="bottom"/>
          </w:tcPr>
          <w:p w14:paraId="27B071F6" w14:textId="77777777" w:rsidR="006C5506" w:rsidRPr="002C0D13" w:rsidRDefault="007A1DE0">
            <w:pPr>
              <w:pStyle w:val="Other0"/>
              <w:tabs>
                <w:tab w:val="left" w:pos="1170"/>
              </w:tabs>
              <w:spacing w:after="0"/>
              <w:ind w:firstLine="200"/>
              <w:rPr>
                <w:color w:val="auto"/>
              </w:rPr>
            </w:pPr>
            <w:r w:rsidRPr="002C0D13">
              <w:rPr>
                <w:rStyle w:val="Other"/>
                <w:color w:val="auto"/>
              </w:rPr>
              <w:t>bar</w:t>
            </w:r>
            <w:r w:rsidRPr="002C0D13">
              <w:rPr>
                <w:rStyle w:val="Other"/>
                <w:color w:val="auto"/>
              </w:rPr>
              <w:tab/>
              <w:t>_</w:t>
            </w:r>
          </w:p>
        </w:tc>
        <w:tc>
          <w:tcPr>
            <w:tcW w:w="1613" w:type="dxa"/>
            <w:tcBorders>
              <w:top w:val="single" w:sz="4" w:space="0" w:color="auto"/>
            </w:tcBorders>
            <w:shd w:val="clear" w:color="auto" w:fill="auto"/>
          </w:tcPr>
          <w:p w14:paraId="3710B51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6FF510D" w14:textId="77777777" w:rsidR="006C5506" w:rsidRPr="002C0D13" w:rsidRDefault="006C5506">
            <w:pPr>
              <w:rPr>
                <w:color w:val="auto"/>
                <w:sz w:val="10"/>
                <w:szCs w:val="10"/>
              </w:rPr>
            </w:pPr>
          </w:p>
        </w:tc>
      </w:tr>
      <w:tr w:rsidR="002C0D13" w:rsidRPr="002C0D13" w14:paraId="1D428E99" w14:textId="77777777">
        <w:trPr>
          <w:trHeight w:hRule="exact" w:val="274"/>
          <w:jc w:val="center"/>
        </w:trPr>
        <w:tc>
          <w:tcPr>
            <w:tcW w:w="778" w:type="dxa"/>
            <w:vMerge/>
            <w:shd w:val="clear" w:color="auto" w:fill="auto"/>
            <w:vAlign w:val="center"/>
          </w:tcPr>
          <w:p w14:paraId="1C422FAE" w14:textId="77777777" w:rsidR="006C5506" w:rsidRPr="002C0D13" w:rsidRDefault="006C5506">
            <w:pPr>
              <w:rPr>
                <w:color w:val="auto"/>
              </w:rPr>
            </w:pPr>
          </w:p>
        </w:tc>
        <w:tc>
          <w:tcPr>
            <w:tcW w:w="3710" w:type="dxa"/>
            <w:vMerge/>
            <w:shd w:val="clear" w:color="auto" w:fill="auto"/>
            <w:vAlign w:val="center"/>
          </w:tcPr>
          <w:p w14:paraId="322BE06E" w14:textId="77777777" w:rsidR="006C5506" w:rsidRPr="002C0D13" w:rsidRDefault="006C5506">
            <w:pPr>
              <w:rPr>
                <w:color w:val="auto"/>
              </w:rPr>
            </w:pPr>
          </w:p>
        </w:tc>
        <w:tc>
          <w:tcPr>
            <w:tcW w:w="1325" w:type="dxa"/>
            <w:tcBorders>
              <w:top w:val="single" w:sz="4" w:space="0" w:color="auto"/>
            </w:tcBorders>
            <w:shd w:val="clear" w:color="auto" w:fill="auto"/>
          </w:tcPr>
          <w:p w14:paraId="584DBAF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90AA23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FE2E49" w14:textId="77777777" w:rsidR="006C5506" w:rsidRPr="002C0D13" w:rsidRDefault="006C5506">
            <w:pPr>
              <w:rPr>
                <w:color w:val="auto"/>
                <w:sz w:val="10"/>
                <w:szCs w:val="10"/>
              </w:rPr>
            </w:pPr>
          </w:p>
        </w:tc>
      </w:tr>
      <w:tr w:rsidR="002C0D13" w:rsidRPr="002C0D13" w14:paraId="68D1CE72" w14:textId="77777777">
        <w:trPr>
          <w:trHeight w:hRule="exact" w:val="355"/>
          <w:jc w:val="center"/>
        </w:trPr>
        <w:tc>
          <w:tcPr>
            <w:tcW w:w="778" w:type="dxa"/>
            <w:shd w:val="clear" w:color="auto" w:fill="auto"/>
            <w:vAlign w:val="bottom"/>
          </w:tcPr>
          <w:p w14:paraId="1D654286" w14:textId="77777777" w:rsidR="006C5506" w:rsidRPr="002C0D13" w:rsidRDefault="007A1DE0">
            <w:pPr>
              <w:pStyle w:val="Other0"/>
              <w:spacing w:after="0"/>
              <w:rPr>
                <w:color w:val="auto"/>
              </w:rPr>
            </w:pPr>
            <w:r w:rsidRPr="002C0D13">
              <w:rPr>
                <w:rStyle w:val="Other"/>
                <w:color w:val="auto"/>
              </w:rPr>
              <w:t>2.5.</w:t>
            </w:r>
          </w:p>
        </w:tc>
        <w:tc>
          <w:tcPr>
            <w:tcW w:w="3710" w:type="dxa"/>
            <w:shd w:val="clear" w:color="auto" w:fill="auto"/>
            <w:vAlign w:val="bottom"/>
          </w:tcPr>
          <w:p w14:paraId="50B5D855" w14:textId="77777777" w:rsidR="006C5506" w:rsidRPr="002C0D13" w:rsidRDefault="007A1DE0">
            <w:pPr>
              <w:pStyle w:val="Other0"/>
              <w:spacing w:after="0"/>
              <w:ind w:firstLine="320"/>
              <w:rPr>
                <w:color w:val="auto"/>
              </w:rPr>
            </w:pPr>
            <w:r w:rsidRPr="002C0D13">
              <w:rPr>
                <w:rStyle w:val="Other"/>
                <w:color w:val="auto"/>
              </w:rPr>
              <w:t>Power rating of main pump motor</w:t>
            </w:r>
          </w:p>
        </w:tc>
        <w:tc>
          <w:tcPr>
            <w:tcW w:w="1325" w:type="dxa"/>
            <w:shd w:val="clear" w:color="auto" w:fill="auto"/>
            <w:vAlign w:val="bottom"/>
          </w:tcPr>
          <w:p w14:paraId="6B3923EC" w14:textId="77777777" w:rsidR="006C5506" w:rsidRPr="002C0D13" w:rsidRDefault="007A1DE0">
            <w:pPr>
              <w:pStyle w:val="Other0"/>
              <w:tabs>
                <w:tab w:val="left" w:pos="1170"/>
              </w:tabs>
              <w:spacing w:after="0"/>
              <w:ind w:firstLine="200"/>
              <w:rPr>
                <w:color w:val="auto"/>
              </w:rPr>
            </w:pPr>
            <w:r w:rsidRPr="002C0D13">
              <w:rPr>
                <w:rStyle w:val="Other"/>
                <w:color w:val="auto"/>
              </w:rPr>
              <w:t>kW</w:t>
            </w:r>
            <w:r w:rsidRPr="002C0D13">
              <w:rPr>
                <w:rStyle w:val="Other"/>
                <w:color w:val="auto"/>
              </w:rPr>
              <w:tab/>
              <w:t>_</w:t>
            </w:r>
          </w:p>
        </w:tc>
        <w:tc>
          <w:tcPr>
            <w:tcW w:w="1613" w:type="dxa"/>
            <w:shd w:val="clear" w:color="auto" w:fill="auto"/>
          </w:tcPr>
          <w:p w14:paraId="0A23F5EC" w14:textId="77777777" w:rsidR="006C5506" w:rsidRPr="002C0D13" w:rsidRDefault="006C5506">
            <w:pPr>
              <w:rPr>
                <w:color w:val="auto"/>
                <w:sz w:val="10"/>
                <w:szCs w:val="10"/>
              </w:rPr>
            </w:pPr>
          </w:p>
        </w:tc>
        <w:tc>
          <w:tcPr>
            <w:tcW w:w="2050" w:type="dxa"/>
            <w:shd w:val="clear" w:color="auto" w:fill="auto"/>
          </w:tcPr>
          <w:p w14:paraId="209E027A" w14:textId="77777777" w:rsidR="006C5506" w:rsidRPr="002C0D13" w:rsidRDefault="006C5506">
            <w:pPr>
              <w:rPr>
                <w:color w:val="auto"/>
                <w:sz w:val="10"/>
                <w:szCs w:val="10"/>
              </w:rPr>
            </w:pPr>
          </w:p>
        </w:tc>
      </w:tr>
      <w:tr w:rsidR="002C0D13" w:rsidRPr="002C0D13" w14:paraId="7CAA7BFB" w14:textId="77777777">
        <w:trPr>
          <w:trHeight w:hRule="exact" w:val="509"/>
          <w:jc w:val="center"/>
        </w:trPr>
        <w:tc>
          <w:tcPr>
            <w:tcW w:w="778" w:type="dxa"/>
            <w:shd w:val="clear" w:color="auto" w:fill="auto"/>
            <w:vAlign w:val="bottom"/>
          </w:tcPr>
          <w:p w14:paraId="53E9DA3B" w14:textId="77777777" w:rsidR="006C5506" w:rsidRPr="002C0D13" w:rsidRDefault="007A1DE0">
            <w:pPr>
              <w:pStyle w:val="Other0"/>
              <w:spacing w:after="0"/>
              <w:rPr>
                <w:color w:val="auto"/>
              </w:rPr>
            </w:pPr>
            <w:r w:rsidRPr="002C0D13">
              <w:rPr>
                <w:rStyle w:val="Other"/>
                <w:color w:val="auto"/>
              </w:rPr>
              <w:t>2.6.</w:t>
            </w:r>
          </w:p>
        </w:tc>
        <w:tc>
          <w:tcPr>
            <w:tcW w:w="3710" w:type="dxa"/>
            <w:shd w:val="clear" w:color="auto" w:fill="auto"/>
            <w:vAlign w:val="bottom"/>
          </w:tcPr>
          <w:p w14:paraId="4D65FC13" w14:textId="77777777" w:rsidR="006C5506" w:rsidRPr="002C0D13" w:rsidRDefault="007A1DE0">
            <w:pPr>
              <w:pStyle w:val="Other0"/>
              <w:spacing w:after="0"/>
              <w:ind w:firstLine="320"/>
              <w:rPr>
                <w:color w:val="auto"/>
              </w:rPr>
            </w:pPr>
            <w:r w:rsidRPr="002C0D13">
              <w:rPr>
                <w:rStyle w:val="Other"/>
                <w:color w:val="auto"/>
              </w:rPr>
              <w:t>Power rating of jockey pump motor</w:t>
            </w:r>
          </w:p>
        </w:tc>
        <w:tc>
          <w:tcPr>
            <w:tcW w:w="1325" w:type="dxa"/>
            <w:tcBorders>
              <w:top w:val="single" w:sz="4" w:space="0" w:color="auto"/>
            </w:tcBorders>
            <w:shd w:val="clear" w:color="auto" w:fill="auto"/>
            <w:vAlign w:val="bottom"/>
          </w:tcPr>
          <w:p w14:paraId="5C843B4B" w14:textId="77777777" w:rsidR="006C5506" w:rsidRPr="002C0D13" w:rsidRDefault="007A1DE0">
            <w:pPr>
              <w:pStyle w:val="Other0"/>
              <w:tabs>
                <w:tab w:val="left" w:pos="1170"/>
              </w:tabs>
              <w:spacing w:after="0"/>
              <w:ind w:firstLine="20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57E396A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1170F15" w14:textId="77777777" w:rsidR="006C5506" w:rsidRPr="002C0D13" w:rsidRDefault="006C5506">
            <w:pPr>
              <w:rPr>
                <w:color w:val="auto"/>
                <w:sz w:val="10"/>
                <w:szCs w:val="10"/>
              </w:rPr>
            </w:pPr>
          </w:p>
        </w:tc>
      </w:tr>
      <w:tr w:rsidR="002C0D13" w:rsidRPr="002C0D13" w14:paraId="072FFD50" w14:textId="77777777">
        <w:trPr>
          <w:trHeight w:hRule="exact" w:val="509"/>
          <w:jc w:val="center"/>
        </w:trPr>
        <w:tc>
          <w:tcPr>
            <w:tcW w:w="778" w:type="dxa"/>
            <w:vMerge w:val="restart"/>
            <w:shd w:val="clear" w:color="auto" w:fill="auto"/>
            <w:vAlign w:val="center"/>
          </w:tcPr>
          <w:p w14:paraId="336346D8" w14:textId="77777777" w:rsidR="006C5506" w:rsidRPr="002C0D13" w:rsidRDefault="007A1DE0">
            <w:pPr>
              <w:pStyle w:val="Other0"/>
              <w:spacing w:after="0"/>
              <w:rPr>
                <w:color w:val="auto"/>
              </w:rPr>
            </w:pPr>
            <w:r w:rsidRPr="002C0D13">
              <w:rPr>
                <w:rStyle w:val="Other"/>
                <w:color w:val="auto"/>
              </w:rPr>
              <w:t>2.7.</w:t>
            </w:r>
          </w:p>
        </w:tc>
        <w:tc>
          <w:tcPr>
            <w:tcW w:w="3710" w:type="dxa"/>
            <w:shd w:val="clear" w:color="auto" w:fill="auto"/>
            <w:vAlign w:val="bottom"/>
          </w:tcPr>
          <w:p w14:paraId="02A18D49" w14:textId="77777777" w:rsidR="006C5506" w:rsidRPr="002C0D13" w:rsidRDefault="007A1DE0">
            <w:pPr>
              <w:pStyle w:val="Other0"/>
              <w:spacing w:after="0"/>
              <w:ind w:firstLine="320"/>
              <w:rPr>
                <w:color w:val="auto"/>
              </w:rPr>
            </w:pPr>
            <w:r w:rsidRPr="002C0D13">
              <w:rPr>
                <w:rStyle w:val="Other"/>
                <w:color w:val="auto"/>
              </w:rPr>
              <w:t>Type of operation (continuous or</w:t>
            </w:r>
          </w:p>
        </w:tc>
        <w:tc>
          <w:tcPr>
            <w:tcW w:w="1325" w:type="dxa"/>
            <w:tcBorders>
              <w:top w:val="single" w:sz="4" w:space="0" w:color="auto"/>
            </w:tcBorders>
            <w:shd w:val="clear" w:color="auto" w:fill="auto"/>
          </w:tcPr>
          <w:p w14:paraId="0AB5E19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E9B4C6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6CFA66A" w14:textId="77777777" w:rsidR="006C5506" w:rsidRPr="002C0D13" w:rsidRDefault="006C5506">
            <w:pPr>
              <w:rPr>
                <w:color w:val="auto"/>
                <w:sz w:val="10"/>
                <w:szCs w:val="10"/>
              </w:rPr>
            </w:pPr>
          </w:p>
        </w:tc>
      </w:tr>
      <w:tr w:rsidR="002C0D13" w:rsidRPr="002C0D13" w14:paraId="689E73B6" w14:textId="77777777">
        <w:trPr>
          <w:trHeight w:hRule="exact" w:val="427"/>
          <w:jc w:val="center"/>
        </w:trPr>
        <w:tc>
          <w:tcPr>
            <w:tcW w:w="778" w:type="dxa"/>
            <w:vMerge/>
            <w:shd w:val="clear" w:color="auto" w:fill="auto"/>
            <w:vAlign w:val="center"/>
          </w:tcPr>
          <w:p w14:paraId="5715A081" w14:textId="77777777" w:rsidR="006C5506" w:rsidRPr="002C0D13" w:rsidRDefault="006C5506">
            <w:pPr>
              <w:rPr>
                <w:color w:val="auto"/>
              </w:rPr>
            </w:pPr>
          </w:p>
        </w:tc>
        <w:tc>
          <w:tcPr>
            <w:tcW w:w="3710" w:type="dxa"/>
            <w:shd w:val="clear" w:color="auto" w:fill="auto"/>
          </w:tcPr>
          <w:p w14:paraId="73BB68C6" w14:textId="77777777" w:rsidR="006C5506" w:rsidRPr="002C0D13" w:rsidRDefault="007A1DE0">
            <w:pPr>
              <w:pStyle w:val="Other0"/>
              <w:spacing w:after="0"/>
              <w:ind w:firstLine="320"/>
              <w:rPr>
                <w:color w:val="auto"/>
              </w:rPr>
            </w:pPr>
            <w:r w:rsidRPr="002C0D13">
              <w:rPr>
                <w:rStyle w:val="Other"/>
                <w:color w:val="auto"/>
              </w:rPr>
              <w:t>intermittent)</w:t>
            </w:r>
          </w:p>
        </w:tc>
        <w:tc>
          <w:tcPr>
            <w:tcW w:w="1325" w:type="dxa"/>
            <w:tcBorders>
              <w:top w:val="single" w:sz="4" w:space="0" w:color="auto"/>
            </w:tcBorders>
            <w:shd w:val="clear" w:color="auto" w:fill="auto"/>
          </w:tcPr>
          <w:p w14:paraId="77AF740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1042E4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8712B7F" w14:textId="77777777" w:rsidR="006C5506" w:rsidRPr="002C0D13" w:rsidRDefault="006C5506">
            <w:pPr>
              <w:rPr>
                <w:color w:val="auto"/>
                <w:sz w:val="10"/>
                <w:szCs w:val="10"/>
              </w:rPr>
            </w:pPr>
          </w:p>
        </w:tc>
      </w:tr>
      <w:tr w:rsidR="002C0D13" w:rsidRPr="002C0D13" w14:paraId="4CA7A510" w14:textId="77777777">
        <w:trPr>
          <w:trHeight w:hRule="exact" w:val="494"/>
          <w:jc w:val="center"/>
        </w:trPr>
        <w:tc>
          <w:tcPr>
            <w:tcW w:w="778" w:type="dxa"/>
            <w:shd w:val="clear" w:color="auto" w:fill="auto"/>
            <w:vAlign w:val="center"/>
          </w:tcPr>
          <w:p w14:paraId="21C9FF63" w14:textId="77777777" w:rsidR="006C5506" w:rsidRPr="002C0D13" w:rsidRDefault="007A1DE0">
            <w:pPr>
              <w:pStyle w:val="Other0"/>
              <w:spacing w:after="0"/>
              <w:rPr>
                <w:color w:val="auto"/>
              </w:rPr>
            </w:pPr>
            <w:r w:rsidRPr="002C0D13">
              <w:rPr>
                <w:rStyle w:val="Other"/>
                <w:color w:val="auto"/>
              </w:rPr>
              <w:t>3.</w:t>
            </w:r>
          </w:p>
        </w:tc>
        <w:tc>
          <w:tcPr>
            <w:tcW w:w="3710" w:type="dxa"/>
            <w:shd w:val="clear" w:color="auto" w:fill="auto"/>
            <w:vAlign w:val="center"/>
          </w:tcPr>
          <w:p w14:paraId="5D572C84" w14:textId="77777777" w:rsidR="006C5506" w:rsidRPr="002C0D13" w:rsidRDefault="007A1DE0">
            <w:pPr>
              <w:pStyle w:val="Other0"/>
              <w:spacing w:after="0"/>
              <w:ind w:firstLine="240"/>
              <w:rPr>
                <w:color w:val="auto"/>
              </w:rPr>
            </w:pPr>
            <w:r w:rsidRPr="002C0D13">
              <w:rPr>
                <w:rStyle w:val="Other"/>
                <w:color w:val="auto"/>
              </w:rPr>
              <w:t>Pressurised accumulator tank</w:t>
            </w:r>
          </w:p>
        </w:tc>
        <w:tc>
          <w:tcPr>
            <w:tcW w:w="1325" w:type="dxa"/>
            <w:shd w:val="clear" w:color="auto" w:fill="auto"/>
          </w:tcPr>
          <w:p w14:paraId="74539C97" w14:textId="77777777" w:rsidR="006C5506" w:rsidRPr="002C0D13" w:rsidRDefault="006C5506">
            <w:pPr>
              <w:rPr>
                <w:color w:val="auto"/>
                <w:sz w:val="10"/>
                <w:szCs w:val="10"/>
              </w:rPr>
            </w:pPr>
          </w:p>
        </w:tc>
        <w:tc>
          <w:tcPr>
            <w:tcW w:w="1613" w:type="dxa"/>
            <w:shd w:val="clear" w:color="auto" w:fill="auto"/>
          </w:tcPr>
          <w:p w14:paraId="46AB487D" w14:textId="77777777" w:rsidR="006C5506" w:rsidRPr="002C0D13" w:rsidRDefault="006C5506">
            <w:pPr>
              <w:rPr>
                <w:color w:val="auto"/>
                <w:sz w:val="10"/>
                <w:szCs w:val="10"/>
              </w:rPr>
            </w:pPr>
          </w:p>
        </w:tc>
        <w:tc>
          <w:tcPr>
            <w:tcW w:w="2050" w:type="dxa"/>
            <w:shd w:val="clear" w:color="auto" w:fill="auto"/>
          </w:tcPr>
          <w:p w14:paraId="3408B229" w14:textId="77777777" w:rsidR="006C5506" w:rsidRPr="002C0D13" w:rsidRDefault="006C5506">
            <w:pPr>
              <w:rPr>
                <w:color w:val="auto"/>
                <w:sz w:val="10"/>
                <w:szCs w:val="10"/>
              </w:rPr>
            </w:pPr>
          </w:p>
        </w:tc>
      </w:tr>
      <w:tr w:rsidR="002C0D13" w:rsidRPr="002C0D13" w14:paraId="4BFE7B1C" w14:textId="77777777">
        <w:trPr>
          <w:trHeight w:hRule="exact" w:val="509"/>
          <w:jc w:val="center"/>
        </w:trPr>
        <w:tc>
          <w:tcPr>
            <w:tcW w:w="778" w:type="dxa"/>
            <w:shd w:val="clear" w:color="auto" w:fill="auto"/>
            <w:vAlign w:val="center"/>
          </w:tcPr>
          <w:p w14:paraId="56742C4E" w14:textId="77777777" w:rsidR="006C5506" w:rsidRPr="002C0D13" w:rsidRDefault="007A1DE0">
            <w:pPr>
              <w:pStyle w:val="Other0"/>
              <w:spacing w:after="0"/>
              <w:rPr>
                <w:color w:val="auto"/>
              </w:rPr>
            </w:pPr>
            <w:r w:rsidRPr="002C0D13">
              <w:rPr>
                <w:rStyle w:val="Other"/>
                <w:color w:val="auto"/>
              </w:rPr>
              <w:t>3.1.</w:t>
            </w:r>
          </w:p>
        </w:tc>
        <w:tc>
          <w:tcPr>
            <w:tcW w:w="3710" w:type="dxa"/>
            <w:shd w:val="clear" w:color="auto" w:fill="auto"/>
            <w:vAlign w:val="center"/>
          </w:tcPr>
          <w:p w14:paraId="41D48FD7" w14:textId="77777777" w:rsidR="006C5506" w:rsidRPr="002C0D13" w:rsidRDefault="007A1DE0">
            <w:pPr>
              <w:pStyle w:val="Other0"/>
              <w:spacing w:after="0"/>
              <w:ind w:firstLine="420"/>
              <w:rPr>
                <w:color w:val="auto"/>
              </w:rPr>
            </w:pPr>
            <w:r w:rsidRPr="002C0D13">
              <w:rPr>
                <w:rStyle w:val="Other"/>
                <w:color w:val="auto"/>
              </w:rPr>
              <w:t>Material</w:t>
            </w:r>
          </w:p>
        </w:tc>
        <w:tc>
          <w:tcPr>
            <w:tcW w:w="1325" w:type="dxa"/>
            <w:shd w:val="clear" w:color="auto" w:fill="auto"/>
          </w:tcPr>
          <w:p w14:paraId="129F0D57" w14:textId="77777777" w:rsidR="006C5506" w:rsidRPr="002C0D13" w:rsidRDefault="006C5506">
            <w:pPr>
              <w:rPr>
                <w:color w:val="auto"/>
                <w:sz w:val="10"/>
                <w:szCs w:val="10"/>
              </w:rPr>
            </w:pPr>
          </w:p>
        </w:tc>
        <w:tc>
          <w:tcPr>
            <w:tcW w:w="1613" w:type="dxa"/>
            <w:shd w:val="clear" w:color="auto" w:fill="auto"/>
          </w:tcPr>
          <w:p w14:paraId="7ACF7B19" w14:textId="77777777" w:rsidR="006C5506" w:rsidRPr="002C0D13" w:rsidRDefault="006C5506">
            <w:pPr>
              <w:rPr>
                <w:color w:val="auto"/>
                <w:sz w:val="10"/>
                <w:szCs w:val="10"/>
              </w:rPr>
            </w:pPr>
          </w:p>
        </w:tc>
        <w:tc>
          <w:tcPr>
            <w:tcW w:w="2050" w:type="dxa"/>
            <w:shd w:val="clear" w:color="auto" w:fill="auto"/>
          </w:tcPr>
          <w:p w14:paraId="04B26CA4" w14:textId="77777777" w:rsidR="006C5506" w:rsidRPr="002C0D13" w:rsidRDefault="006C5506">
            <w:pPr>
              <w:rPr>
                <w:color w:val="auto"/>
                <w:sz w:val="10"/>
                <w:szCs w:val="10"/>
              </w:rPr>
            </w:pPr>
          </w:p>
        </w:tc>
      </w:tr>
      <w:tr w:rsidR="002C0D13" w:rsidRPr="002C0D13" w14:paraId="2D29B430" w14:textId="77777777">
        <w:trPr>
          <w:trHeight w:hRule="exact" w:val="360"/>
          <w:jc w:val="center"/>
        </w:trPr>
        <w:tc>
          <w:tcPr>
            <w:tcW w:w="778" w:type="dxa"/>
            <w:shd w:val="clear" w:color="auto" w:fill="auto"/>
            <w:vAlign w:val="bottom"/>
          </w:tcPr>
          <w:p w14:paraId="7CC5CF77" w14:textId="77777777" w:rsidR="006C5506" w:rsidRPr="002C0D13" w:rsidRDefault="007A1DE0">
            <w:pPr>
              <w:pStyle w:val="Other0"/>
              <w:spacing w:after="0"/>
              <w:rPr>
                <w:color w:val="auto"/>
              </w:rPr>
            </w:pPr>
            <w:r w:rsidRPr="002C0D13">
              <w:rPr>
                <w:rStyle w:val="Other"/>
                <w:color w:val="auto"/>
              </w:rPr>
              <w:t>3.2.</w:t>
            </w:r>
          </w:p>
        </w:tc>
        <w:tc>
          <w:tcPr>
            <w:tcW w:w="3710" w:type="dxa"/>
            <w:shd w:val="clear" w:color="auto" w:fill="auto"/>
            <w:vAlign w:val="bottom"/>
          </w:tcPr>
          <w:p w14:paraId="4BB4F075" w14:textId="77777777" w:rsidR="006C5506" w:rsidRPr="002C0D13" w:rsidRDefault="007A1DE0">
            <w:pPr>
              <w:pStyle w:val="Other0"/>
              <w:spacing w:after="0"/>
              <w:ind w:firstLine="420"/>
              <w:rPr>
                <w:color w:val="auto"/>
              </w:rPr>
            </w:pPr>
            <w:r w:rsidRPr="002C0D13">
              <w:rPr>
                <w:rStyle w:val="Other"/>
                <w:color w:val="auto"/>
              </w:rPr>
              <w:t>No. of tanks per unit</w:t>
            </w:r>
          </w:p>
        </w:tc>
        <w:tc>
          <w:tcPr>
            <w:tcW w:w="1325" w:type="dxa"/>
            <w:shd w:val="clear" w:color="auto" w:fill="auto"/>
          </w:tcPr>
          <w:p w14:paraId="77798574" w14:textId="77777777" w:rsidR="006C5506" w:rsidRPr="002C0D13" w:rsidRDefault="006C5506">
            <w:pPr>
              <w:rPr>
                <w:color w:val="auto"/>
                <w:sz w:val="10"/>
                <w:szCs w:val="10"/>
              </w:rPr>
            </w:pPr>
          </w:p>
        </w:tc>
        <w:tc>
          <w:tcPr>
            <w:tcW w:w="1613" w:type="dxa"/>
            <w:shd w:val="clear" w:color="auto" w:fill="auto"/>
          </w:tcPr>
          <w:p w14:paraId="0C01A1E3" w14:textId="77777777" w:rsidR="006C5506" w:rsidRPr="002C0D13" w:rsidRDefault="006C5506">
            <w:pPr>
              <w:rPr>
                <w:color w:val="auto"/>
                <w:sz w:val="10"/>
                <w:szCs w:val="10"/>
              </w:rPr>
            </w:pPr>
          </w:p>
        </w:tc>
        <w:tc>
          <w:tcPr>
            <w:tcW w:w="2050" w:type="dxa"/>
            <w:shd w:val="clear" w:color="auto" w:fill="auto"/>
          </w:tcPr>
          <w:p w14:paraId="35AC46ED" w14:textId="77777777" w:rsidR="006C5506" w:rsidRPr="002C0D13" w:rsidRDefault="006C5506">
            <w:pPr>
              <w:rPr>
                <w:color w:val="auto"/>
                <w:sz w:val="10"/>
                <w:szCs w:val="10"/>
              </w:rPr>
            </w:pPr>
          </w:p>
        </w:tc>
      </w:tr>
      <w:tr w:rsidR="002C0D13" w:rsidRPr="002C0D13" w14:paraId="43DF6B9C" w14:textId="77777777">
        <w:trPr>
          <w:trHeight w:hRule="exact" w:val="509"/>
          <w:jc w:val="center"/>
        </w:trPr>
        <w:tc>
          <w:tcPr>
            <w:tcW w:w="778" w:type="dxa"/>
            <w:vMerge w:val="restart"/>
            <w:shd w:val="clear" w:color="auto" w:fill="auto"/>
            <w:vAlign w:val="center"/>
          </w:tcPr>
          <w:p w14:paraId="33F250DB" w14:textId="77777777" w:rsidR="006C5506" w:rsidRPr="002C0D13" w:rsidRDefault="007A1DE0">
            <w:pPr>
              <w:pStyle w:val="Other0"/>
              <w:spacing w:after="0"/>
              <w:rPr>
                <w:color w:val="auto"/>
              </w:rPr>
            </w:pPr>
            <w:r w:rsidRPr="002C0D13">
              <w:rPr>
                <w:rStyle w:val="Other"/>
                <w:color w:val="auto"/>
              </w:rPr>
              <w:t>3.3.</w:t>
            </w:r>
          </w:p>
        </w:tc>
        <w:tc>
          <w:tcPr>
            <w:tcW w:w="3710" w:type="dxa"/>
            <w:shd w:val="clear" w:color="auto" w:fill="auto"/>
            <w:vAlign w:val="bottom"/>
          </w:tcPr>
          <w:p w14:paraId="7214BCF8" w14:textId="77777777" w:rsidR="006C5506" w:rsidRPr="002C0D13" w:rsidRDefault="007A1DE0">
            <w:pPr>
              <w:pStyle w:val="Other0"/>
              <w:spacing w:after="0"/>
              <w:ind w:firstLine="420"/>
              <w:rPr>
                <w:color w:val="auto"/>
              </w:rPr>
            </w:pPr>
            <w:r w:rsidRPr="002C0D13">
              <w:rPr>
                <w:rStyle w:val="Other"/>
                <w:color w:val="auto"/>
              </w:rPr>
              <w:t>Dimension (internal dia. x wall</w:t>
            </w:r>
          </w:p>
        </w:tc>
        <w:tc>
          <w:tcPr>
            <w:tcW w:w="1325" w:type="dxa"/>
            <w:tcBorders>
              <w:top w:val="single" w:sz="4" w:space="0" w:color="auto"/>
            </w:tcBorders>
            <w:shd w:val="clear" w:color="auto" w:fill="auto"/>
          </w:tcPr>
          <w:p w14:paraId="20A2670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156ADB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55408B9" w14:textId="77777777" w:rsidR="006C5506" w:rsidRPr="002C0D13" w:rsidRDefault="006C5506">
            <w:pPr>
              <w:rPr>
                <w:color w:val="auto"/>
                <w:sz w:val="10"/>
                <w:szCs w:val="10"/>
              </w:rPr>
            </w:pPr>
          </w:p>
        </w:tc>
      </w:tr>
      <w:tr w:rsidR="002C0D13" w:rsidRPr="002C0D13" w14:paraId="44BBE6B1" w14:textId="77777777">
        <w:trPr>
          <w:trHeight w:hRule="exact" w:val="427"/>
          <w:jc w:val="center"/>
        </w:trPr>
        <w:tc>
          <w:tcPr>
            <w:tcW w:w="778" w:type="dxa"/>
            <w:vMerge/>
            <w:shd w:val="clear" w:color="auto" w:fill="auto"/>
            <w:vAlign w:val="center"/>
          </w:tcPr>
          <w:p w14:paraId="6D3027AB" w14:textId="77777777" w:rsidR="006C5506" w:rsidRPr="002C0D13" w:rsidRDefault="006C5506">
            <w:pPr>
              <w:rPr>
                <w:color w:val="auto"/>
              </w:rPr>
            </w:pPr>
          </w:p>
        </w:tc>
        <w:tc>
          <w:tcPr>
            <w:tcW w:w="3710" w:type="dxa"/>
            <w:shd w:val="clear" w:color="auto" w:fill="auto"/>
          </w:tcPr>
          <w:p w14:paraId="6B6ECFD1" w14:textId="77777777" w:rsidR="006C5506" w:rsidRPr="002C0D13" w:rsidRDefault="007A1DE0">
            <w:pPr>
              <w:pStyle w:val="Other0"/>
              <w:spacing w:after="0"/>
              <w:ind w:firstLine="420"/>
              <w:rPr>
                <w:color w:val="auto"/>
              </w:rPr>
            </w:pPr>
            <w:r w:rsidRPr="002C0D13">
              <w:rPr>
                <w:rStyle w:val="Other"/>
                <w:color w:val="auto"/>
              </w:rPr>
              <w:t>thickness x height)</w:t>
            </w:r>
          </w:p>
        </w:tc>
        <w:tc>
          <w:tcPr>
            <w:tcW w:w="1325" w:type="dxa"/>
            <w:tcBorders>
              <w:top w:val="single" w:sz="4" w:space="0" w:color="auto"/>
            </w:tcBorders>
            <w:shd w:val="clear" w:color="auto" w:fill="auto"/>
          </w:tcPr>
          <w:p w14:paraId="1527792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65F296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BC52226" w14:textId="77777777" w:rsidR="006C5506" w:rsidRPr="002C0D13" w:rsidRDefault="006C5506">
            <w:pPr>
              <w:rPr>
                <w:color w:val="auto"/>
                <w:sz w:val="10"/>
                <w:szCs w:val="10"/>
              </w:rPr>
            </w:pPr>
          </w:p>
        </w:tc>
      </w:tr>
      <w:tr w:rsidR="006C5506" w:rsidRPr="002C0D13" w14:paraId="15EA57BA" w14:textId="77777777">
        <w:trPr>
          <w:trHeight w:hRule="exact" w:val="360"/>
          <w:jc w:val="center"/>
        </w:trPr>
        <w:tc>
          <w:tcPr>
            <w:tcW w:w="778" w:type="dxa"/>
            <w:shd w:val="clear" w:color="auto" w:fill="auto"/>
            <w:vAlign w:val="bottom"/>
          </w:tcPr>
          <w:p w14:paraId="778DFACD" w14:textId="77777777" w:rsidR="006C5506" w:rsidRPr="002C0D13" w:rsidRDefault="007A1DE0">
            <w:pPr>
              <w:pStyle w:val="Other0"/>
              <w:spacing w:after="0"/>
              <w:rPr>
                <w:color w:val="auto"/>
              </w:rPr>
            </w:pPr>
            <w:r w:rsidRPr="002C0D13">
              <w:rPr>
                <w:rStyle w:val="Other"/>
                <w:color w:val="auto"/>
              </w:rPr>
              <w:t>3.4.</w:t>
            </w:r>
          </w:p>
        </w:tc>
        <w:tc>
          <w:tcPr>
            <w:tcW w:w="3710" w:type="dxa"/>
            <w:shd w:val="clear" w:color="auto" w:fill="auto"/>
            <w:vAlign w:val="bottom"/>
          </w:tcPr>
          <w:p w14:paraId="1CDB76E5" w14:textId="77777777" w:rsidR="006C5506" w:rsidRPr="002C0D13" w:rsidRDefault="007A1DE0">
            <w:pPr>
              <w:pStyle w:val="Other0"/>
              <w:spacing w:after="0"/>
              <w:ind w:firstLine="420"/>
              <w:rPr>
                <w:color w:val="auto"/>
              </w:rPr>
            </w:pPr>
            <w:r w:rsidRPr="002C0D13">
              <w:rPr>
                <w:rStyle w:val="Other"/>
                <w:color w:val="auto"/>
              </w:rPr>
              <w:t>Total oil volume</w:t>
            </w:r>
          </w:p>
        </w:tc>
        <w:tc>
          <w:tcPr>
            <w:tcW w:w="1325" w:type="dxa"/>
            <w:tcBorders>
              <w:bottom w:val="single" w:sz="4" w:space="0" w:color="auto"/>
            </w:tcBorders>
            <w:shd w:val="clear" w:color="auto" w:fill="auto"/>
            <w:vAlign w:val="bottom"/>
          </w:tcPr>
          <w:p w14:paraId="2A6D02BD" w14:textId="77777777" w:rsidR="006C5506" w:rsidRPr="002C0D13" w:rsidRDefault="007A1DE0">
            <w:pPr>
              <w:pStyle w:val="Other0"/>
              <w:tabs>
                <w:tab w:val="left" w:pos="1179"/>
              </w:tabs>
              <w:spacing w:after="0"/>
              <w:ind w:firstLine="200"/>
              <w:rPr>
                <w:color w:val="auto"/>
              </w:rPr>
            </w:pPr>
            <w:r w:rsidRPr="002C0D13">
              <w:rPr>
                <w:rStyle w:val="Other"/>
                <w:color w:val="auto"/>
              </w:rPr>
              <w:t>l</w:t>
            </w:r>
            <w:r w:rsidRPr="002C0D13">
              <w:rPr>
                <w:rStyle w:val="Other"/>
                <w:color w:val="auto"/>
              </w:rPr>
              <w:tab/>
              <w:t>_</w:t>
            </w:r>
          </w:p>
        </w:tc>
        <w:tc>
          <w:tcPr>
            <w:tcW w:w="1613" w:type="dxa"/>
            <w:tcBorders>
              <w:bottom w:val="single" w:sz="4" w:space="0" w:color="auto"/>
            </w:tcBorders>
            <w:shd w:val="clear" w:color="auto" w:fill="auto"/>
          </w:tcPr>
          <w:p w14:paraId="330ED471"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5AF8CD57" w14:textId="77777777" w:rsidR="006C5506" w:rsidRPr="002C0D13" w:rsidRDefault="006C5506">
            <w:pPr>
              <w:rPr>
                <w:color w:val="auto"/>
                <w:sz w:val="10"/>
                <w:szCs w:val="10"/>
              </w:rPr>
            </w:pPr>
          </w:p>
        </w:tc>
      </w:tr>
    </w:tbl>
    <w:p w14:paraId="5A343B3B" w14:textId="77777777" w:rsidR="006C5506" w:rsidRPr="002C0D13" w:rsidRDefault="006C5506">
      <w:pPr>
        <w:spacing w:after="199" w:line="1" w:lineRule="exact"/>
        <w:rPr>
          <w:color w:val="auto"/>
        </w:rPr>
      </w:pPr>
    </w:p>
    <w:p w14:paraId="20D13D46" w14:textId="77777777" w:rsidR="006C5506" w:rsidRPr="002C0D13" w:rsidRDefault="007A1DE0">
      <w:pPr>
        <w:pStyle w:val="BodyText"/>
        <w:spacing w:after="260" w:line="199" w:lineRule="auto"/>
        <w:ind w:left="17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Normal volume of oil </w:t>
      </w:r>
      <w:r w:rsidRPr="002C0D13">
        <w:rPr>
          <w:rStyle w:val="BodyTextChar"/>
          <w:color w:val="auto"/>
          <w:lang w:val="th-TH" w:eastAsia="th-TH" w:bidi="th-TH"/>
        </w:rPr>
        <w:t xml:space="preserve">&amp; </w:t>
      </w:r>
      <w:r w:rsidRPr="002C0D13">
        <w:rPr>
          <w:rStyle w:val="BodyTextChar"/>
          <w:color w:val="auto"/>
        </w:rPr>
        <w:t>air in each vessel</w:t>
      </w:r>
    </w:p>
    <w:tbl>
      <w:tblPr>
        <w:tblOverlap w:val="never"/>
        <w:tblW w:w="0" w:type="auto"/>
        <w:jc w:val="center"/>
        <w:tblLayout w:type="fixed"/>
        <w:tblCellMar>
          <w:left w:w="10" w:type="dxa"/>
          <w:right w:w="10" w:type="dxa"/>
        </w:tblCellMar>
        <w:tblLook w:val="04A0" w:firstRow="1" w:lastRow="0" w:firstColumn="1" w:lastColumn="0" w:noHBand="0" w:noVBand="1"/>
      </w:tblPr>
      <w:tblGrid>
        <w:gridCol w:w="999"/>
        <w:gridCol w:w="3802"/>
        <w:gridCol w:w="4498"/>
      </w:tblGrid>
      <w:tr w:rsidR="002C0D13" w:rsidRPr="002C0D13" w14:paraId="4FF165A6" w14:textId="77777777" w:rsidTr="00605C46">
        <w:trPr>
          <w:trHeight w:hRule="exact" w:val="447"/>
          <w:jc w:val="center"/>
        </w:trPr>
        <w:tc>
          <w:tcPr>
            <w:tcW w:w="999" w:type="dxa"/>
            <w:shd w:val="clear" w:color="auto" w:fill="auto"/>
          </w:tcPr>
          <w:p w14:paraId="16285D0E" w14:textId="77777777" w:rsidR="006C5506" w:rsidRPr="002C0D13" w:rsidRDefault="006C5506">
            <w:pPr>
              <w:rPr>
                <w:color w:val="auto"/>
                <w:sz w:val="10"/>
                <w:szCs w:val="10"/>
              </w:rPr>
            </w:pPr>
          </w:p>
        </w:tc>
        <w:tc>
          <w:tcPr>
            <w:tcW w:w="3802" w:type="dxa"/>
            <w:shd w:val="clear" w:color="auto" w:fill="auto"/>
          </w:tcPr>
          <w:p w14:paraId="2586A586" w14:textId="77777777" w:rsidR="006C5506" w:rsidRPr="002C0D13" w:rsidRDefault="007A1DE0">
            <w:pPr>
              <w:pStyle w:val="Other0"/>
              <w:spacing w:after="0"/>
              <w:ind w:firstLine="5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Grade and make of oil</w:t>
            </w:r>
          </w:p>
        </w:tc>
        <w:tc>
          <w:tcPr>
            <w:tcW w:w="4498" w:type="dxa"/>
            <w:shd w:val="clear" w:color="auto" w:fill="auto"/>
          </w:tcPr>
          <w:p w14:paraId="3988CB70" w14:textId="77777777" w:rsidR="006C5506" w:rsidRPr="002C0D13" w:rsidRDefault="006C5506">
            <w:pPr>
              <w:rPr>
                <w:color w:val="auto"/>
                <w:sz w:val="10"/>
                <w:szCs w:val="10"/>
              </w:rPr>
            </w:pPr>
          </w:p>
        </w:tc>
      </w:tr>
      <w:tr w:rsidR="002C0D13" w:rsidRPr="002C0D13" w14:paraId="0B908436" w14:textId="77777777" w:rsidTr="00605C46">
        <w:trPr>
          <w:trHeight w:hRule="exact" w:val="509"/>
          <w:jc w:val="center"/>
        </w:trPr>
        <w:tc>
          <w:tcPr>
            <w:tcW w:w="999" w:type="dxa"/>
            <w:shd w:val="clear" w:color="auto" w:fill="auto"/>
          </w:tcPr>
          <w:p w14:paraId="7AD56299" w14:textId="77777777" w:rsidR="006C5506" w:rsidRPr="002C0D13" w:rsidRDefault="006C5506">
            <w:pPr>
              <w:rPr>
                <w:color w:val="auto"/>
                <w:sz w:val="10"/>
                <w:szCs w:val="10"/>
              </w:rPr>
            </w:pPr>
          </w:p>
        </w:tc>
        <w:tc>
          <w:tcPr>
            <w:tcW w:w="3802" w:type="dxa"/>
            <w:shd w:val="clear" w:color="auto" w:fill="auto"/>
            <w:vAlign w:val="bottom"/>
          </w:tcPr>
          <w:p w14:paraId="67348ADB" w14:textId="77777777" w:rsidR="006C5506" w:rsidRPr="002C0D13" w:rsidRDefault="007A1DE0">
            <w:pPr>
              <w:pStyle w:val="Other0"/>
              <w:spacing w:after="0"/>
              <w:ind w:firstLine="5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Weight of each pressure vessel</w:t>
            </w:r>
          </w:p>
        </w:tc>
        <w:tc>
          <w:tcPr>
            <w:tcW w:w="4498" w:type="dxa"/>
            <w:tcBorders>
              <w:top w:val="single" w:sz="4" w:space="0" w:color="auto"/>
            </w:tcBorders>
            <w:shd w:val="clear" w:color="auto" w:fill="auto"/>
          </w:tcPr>
          <w:p w14:paraId="65BFD663" w14:textId="77777777" w:rsidR="006C5506" w:rsidRPr="002C0D13" w:rsidRDefault="006C5506">
            <w:pPr>
              <w:rPr>
                <w:color w:val="auto"/>
                <w:sz w:val="10"/>
                <w:szCs w:val="10"/>
              </w:rPr>
            </w:pPr>
          </w:p>
        </w:tc>
      </w:tr>
      <w:tr w:rsidR="002C0D13" w:rsidRPr="002C0D13" w14:paraId="5C076135" w14:textId="77777777" w:rsidTr="00605C46">
        <w:trPr>
          <w:trHeight w:hRule="exact" w:val="437"/>
          <w:jc w:val="center"/>
        </w:trPr>
        <w:tc>
          <w:tcPr>
            <w:tcW w:w="999" w:type="dxa"/>
            <w:shd w:val="clear" w:color="auto" w:fill="auto"/>
          </w:tcPr>
          <w:p w14:paraId="422CC2D7" w14:textId="77777777" w:rsidR="006C5506" w:rsidRPr="002C0D13" w:rsidRDefault="006C5506">
            <w:pPr>
              <w:rPr>
                <w:color w:val="auto"/>
                <w:sz w:val="10"/>
                <w:szCs w:val="10"/>
              </w:rPr>
            </w:pPr>
          </w:p>
        </w:tc>
        <w:tc>
          <w:tcPr>
            <w:tcW w:w="3802" w:type="dxa"/>
            <w:shd w:val="clear" w:color="auto" w:fill="auto"/>
          </w:tcPr>
          <w:p w14:paraId="4A3B86ED" w14:textId="77777777" w:rsidR="006C5506" w:rsidRPr="002C0D13" w:rsidRDefault="007A1DE0">
            <w:pPr>
              <w:pStyle w:val="Other0"/>
              <w:spacing w:after="0"/>
              <w:ind w:firstLine="940"/>
              <w:rPr>
                <w:color w:val="auto"/>
              </w:rPr>
            </w:pPr>
            <w:r w:rsidRPr="002C0D13">
              <w:rPr>
                <w:rStyle w:val="Other"/>
                <w:color w:val="auto"/>
              </w:rPr>
              <w:t>(with/without oil)</w:t>
            </w:r>
          </w:p>
        </w:tc>
        <w:tc>
          <w:tcPr>
            <w:tcW w:w="4498" w:type="dxa"/>
            <w:tcBorders>
              <w:top w:val="single" w:sz="4" w:space="0" w:color="auto"/>
            </w:tcBorders>
            <w:shd w:val="clear" w:color="auto" w:fill="auto"/>
          </w:tcPr>
          <w:p w14:paraId="68B3FD40" w14:textId="77777777" w:rsidR="006C5506" w:rsidRPr="002C0D13" w:rsidRDefault="006C5506">
            <w:pPr>
              <w:rPr>
                <w:color w:val="auto"/>
                <w:sz w:val="10"/>
                <w:szCs w:val="10"/>
              </w:rPr>
            </w:pPr>
          </w:p>
        </w:tc>
      </w:tr>
      <w:tr w:rsidR="002C0D13" w:rsidRPr="002C0D13" w14:paraId="23A40888" w14:textId="77777777" w:rsidTr="00605C46">
        <w:trPr>
          <w:trHeight w:hRule="exact" w:val="341"/>
          <w:jc w:val="center"/>
        </w:trPr>
        <w:tc>
          <w:tcPr>
            <w:tcW w:w="999" w:type="dxa"/>
            <w:shd w:val="clear" w:color="auto" w:fill="auto"/>
            <w:vAlign w:val="bottom"/>
          </w:tcPr>
          <w:p w14:paraId="222909BE" w14:textId="77777777" w:rsidR="006C5506" w:rsidRPr="002C0D13" w:rsidRDefault="007A1DE0">
            <w:pPr>
              <w:pStyle w:val="Other0"/>
              <w:spacing w:after="0"/>
              <w:rPr>
                <w:color w:val="auto"/>
              </w:rPr>
            </w:pPr>
            <w:r w:rsidRPr="002C0D13">
              <w:rPr>
                <w:rStyle w:val="Other"/>
                <w:color w:val="auto"/>
              </w:rPr>
              <w:t>3.5.</w:t>
            </w:r>
          </w:p>
        </w:tc>
        <w:tc>
          <w:tcPr>
            <w:tcW w:w="3802" w:type="dxa"/>
            <w:shd w:val="clear" w:color="auto" w:fill="auto"/>
            <w:vAlign w:val="bottom"/>
          </w:tcPr>
          <w:p w14:paraId="1B678F8C" w14:textId="77777777" w:rsidR="006C5506" w:rsidRPr="002C0D13" w:rsidRDefault="007A1DE0">
            <w:pPr>
              <w:pStyle w:val="Other0"/>
              <w:spacing w:after="0"/>
              <w:ind w:firstLine="420"/>
              <w:rPr>
                <w:color w:val="auto"/>
              </w:rPr>
            </w:pPr>
            <w:r w:rsidRPr="002C0D13">
              <w:rPr>
                <w:rStyle w:val="Other"/>
                <w:color w:val="auto"/>
              </w:rPr>
              <w:t>Design pressure</w:t>
            </w:r>
          </w:p>
        </w:tc>
        <w:tc>
          <w:tcPr>
            <w:tcW w:w="4498" w:type="dxa"/>
            <w:shd w:val="clear" w:color="auto" w:fill="auto"/>
            <w:vAlign w:val="bottom"/>
          </w:tcPr>
          <w:p w14:paraId="6EFAB94F" w14:textId="77777777" w:rsidR="006C5506" w:rsidRPr="002C0D13" w:rsidRDefault="007A1DE0">
            <w:pPr>
              <w:pStyle w:val="Other0"/>
              <w:tabs>
                <w:tab w:val="left" w:pos="970"/>
                <w:tab w:val="left" w:leader="underscore" w:pos="2294"/>
                <w:tab w:val="left" w:leader="underscore" w:pos="4354"/>
              </w:tabs>
              <w:spacing w:after="0"/>
              <w:jc w:val="right"/>
              <w:rPr>
                <w:color w:val="auto"/>
              </w:rPr>
            </w:pPr>
            <w:r w:rsidRPr="002C0D13">
              <w:rPr>
                <w:rStyle w:val="Other"/>
                <w:color w:val="auto"/>
              </w:rPr>
              <w:t>bar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EBEBC2A" w14:textId="77777777" w:rsidTr="00605C46">
        <w:trPr>
          <w:trHeight w:hRule="exact" w:val="509"/>
          <w:jc w:val="center"/>
        </w:trPr>
        <w:tc>
          <w:tcPr>
            <w:tcW w:w="999" w:type="dxa"/>
            <w:vMerge w:val="restart"/>
            <w:shd w:val="clear" w:color="auto" w:fill="auto"/>
            <w:vAlign w:val="bottom"/>
          </w:tcPr>
          <w:p w14:paraId="66E8148F" w14:textId="77777777" w:rsidR="006C5506" w:rsidRPr="002C0D13" w:rsidRDefault="007A1DE0">
            <w:pPr>
              <w:pStyle w:val="Other0"/>
              <w:spacing w:after="0"/>
              <w:rPr>
                <w:color w:val="auto"/>
              </w:rPr>
            </w:pPr>
            <w:r w:rsidRPr="002C0D13">
              <w:rPr>
                <w:rStyle w:val="Other"/>
                <w:color w:val="auto"/>
              </w:rPr>
              <w:t>3.6.</w:t>
            </w:r>
          </w:p>
        </w:tc>
        <w:tc>
          <w:tcPr>
            <w:tcW w:w="3802" w:type="dxa"/>
            <w:shd w:val="clear" w:color="auto" w:fill="auto"/>
            <w:vAlign w:val="bottom"/>
          </w:tcPr>
          <w:p w14:paraId="706992E7" w14:textId="77777777" w:rsidR="006C5506" w:rsidRPr="002C0D13" w:rsidRDefault="007A1DE0">
            <w:pPr>
              <w:pStyle w:val="Other0"/>
              <w:spacing w:after="0"/>
              <w:ind w:firstLine="420"/>
              <w:rPr>
                <w:color w:val="auto"/>
              </w:rPr>
            </w:pPr>
            <w:r w:rsidRPr="002C0D13">
              <w:rPr>
                <w:rStyle w:val="Other"/>
                <w:color w:val="auto"/>
              </w:rPr>
              <w:t>Min. working pressure for safe</w:t>
            </w:r>
          </w:p>
        </w:tc>
        <w:tc>
          <w:tcPr>
            <w:tcW w:w="4498" w:type="dxa"/>
            <w:tcBorders>
              <w:top w:val="single" w:sz="4" w:space="0" w:color="auto"/>
            </w:tcBorders>
            <w:shd w:val="clear" w:color="auto" w:fill="auto"/>
            <w:vAlign w:val="bottom"/>
          </w:tcPr>
          <w:p w14:paraId="1D35A9C5" w14:textId="77777777" w:rsidR="006C5506" w:rsidRPr="002C0D13" w:rsidRDefault="007A1DE0">
            <w:pPr>
              <w:pStyle w:val="Other0"/>
              <w:tabs>
                <w:tab w:val="left" w:pos="970"/>
                <w:tab w:val="left" w:leader="underscore" w:pos="2294"/>
                <w:tab w:val="left" w:leader="underscore" w:pos="4354"/>
              </w:tabs>
              <w:spacing w:after="0"/>
              <w:jc w:val="right"/>
              <w:rPr>
                <w:color w:val="auto"/>
              </w:rPr>
            </w:pPr>
            <w:r w:rsidRPr="002C0D13">
              <w:rPr>
                <w:rStyle w:val="Other"/>
                <w:color w:val="auto"/>
              </w:rPr>
              <w:t>bar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2FBF504" w14:textId="77777777" w:rsidTr="00605C46">
        <w:trPr>
          <w:trHeight w:hRule="exact" w:val="307"/>
          <w:jc w:val="center"/>
        </w:trPr>
        <w:tc>
          <w:tcPr>
            <w:tcW w:w="999" w:type="dxa"/>
            <w:vMerge/>
            <w:shd w:val="clear" w:color="auto" w:fill="auto"/>
            <w:vAlign w:val="bottom"/>
          </w:tcPr>
          <w:p w14:paraId="664569AD" w14:textId="77777777" w:rsidR="006C5506" w:rsidRPr="002C0D13" w:rsidRDefault="006C5506">
            <w:pPr>
              <w:rPr>
                <w:color w:val="auto"/>
              </w:rPr>
            </w:pPr>
          </w:p>
        </w:tc>
        <w:tc>
          <w:tcPr>
            <w:tcW w:w="3802" w:type="dxa"/>
            <w:shd w:val="clear" w:color="auto" w:fill="auto"/>
            <w:vAlign w:val="bottom"/>
          </w:tcPr>
          <w:p w14:paraId="0FF40A8F" w14:textId="77777777" w:rsidR="006C5506" w:rsidRPr="002C0D13" w:rsidRDefault="007A1DE0">
            <w:pPr>
              <w:pStyle w:val="Other0"/>
              <w:spacing w:after="0"/>
              <w:ind w:firstLine="420"/>
              <w:rPr>
                <w:color w:val="auto"/>
              </w:rPr>
            </w:pPr>
            <w:r w:rsidRPr="002C0D13">
              <w:rPr>
                <w:rStyle w:val="Other"/>
                <w:color w:val="auto"/>
              </w:rPr>
              <w:t>operation</w:t>
            </w:r>
          </w:p>
        </w:tc>
        <w:tc>
          <w:tcPr>
            <w:tcW w:w="4498" w:type="dxa"/>
            <w:tcBorders>
              <w:top w:val="single" w:sz="4" w:space="0" w:color="auto"/>
            </w:tcBorders>
            <w:shd w:val="clear" w:color="auto" w:fill="auto"/>
          </w:tcPr>
          <w:p w14:paraId="2045DB54" w14:textId="77777777" w:rsidR="006C5506" w:rsidRPr="002C0D13" w:rsidRDefault="006C5506">
            <w:pPr>
              <w:rPr>
                <w:color w:val="auto"/>
                <w:sz w:val="10"/>
                <w:szCs w:val="10"/>
              </w:rPr>
            </w:pPr>
          </w:p>
        </w:tc>
      </w:tr>
    </w:tbl>
    <w:p w14:paraId="06F36995" w14:textId="0FFF0AB9" w:rsidR="006C5506" w:rsidRPr="002C0D13" w:rsidRDefault="007A1DE0" w:rsidP="00A53CA4">
      <w:pPr>
        <w:pStyle w:val="Tablecaption0"/>
        <w:ind w:firstLine="720"/>
        <w:rPr>
          <w:color w:val="auto"/>
        </w:rPr>
      </w:pPr>
      <w:r w:rsidRPr="002C0D13">
        <w:rPr>
          <w:rStyle w:val="Tablecaption"/>
          <w:color w:val="auto"/>
        </w:rPr>
        <w:t xml:space="preserve">3.7. </w:t>
      </w:r>
      <w:r w:rsidR="00A53CA4" w:rsidRPr="002C0D13">
        <w:rPr>
          <w:rStyle w:val="Tablecaption"/>
          <w:color w:val="auto"/>
        </w:rPr>
        <w:tab/>
      </w:r>
      <w:r w:rsidR="00A53CA4" w:rsidRPr="002C0D13">
        <w:rPr>
          <w:rStyle w:val="Tablecaption"/>
          <w:color w:val="auto"/>
        </w:rPr>
        <w:tab/>
      </w:r>
      <w:r w:rsidRPr="002C0D13">
        <w:rPr>
          <w:rStyle w:val="Tablecaption"/>
          <w:color w:val="auto"/>
        </w:rPr>
        <w:t>Minimum possible operating cycles</w:t>
      </w:r>
    </w:p>
    <w:p w14:paraId="43262569"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476"/>
      </w:tblGrid>
      <w:tr w:rsidR="006C5506" w:rsidRPr="002C0D13" w14:paraId="31F94C12" w14:textId="77777777">
        <w:trPr>
          <w:trHeight w:hRule="exact" w:val="408"/>
          <w:jc w:val="center"/>
        </w:trPr>
        <w:tc>
          <w:tcPr>
            <w:tcW w:w="9476" w:type="dxa"/>
            <w:tcBorders>
              <w:top w:val="single" w:sz="4" w:space="0" w:color="auto"/>
            </w:tcBorders>
            <w:shd w:val="clear" w:color="auto" w:fill="auto"/>
          </w:tcPr>
          <w:p w14:paraId="29761466" w14:textId="77777777" w:rsidR="006C5506" w:rsidRPr="002C0D13" w:rsidRDefault="006C5506">
            <w:pPr>
              <w:rPr>
                <w:color w:val="auto"/>
                <w:sz w:val="10"/>
                <w:szCs w:val="10"/>
              </w:rPr>
            </w:pPr>
          </w:p>
        </w:tc>
      </w:tr>
    </w:tbl>
    <w:p w14:paraId="396956D3"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33"/>
        <w:gridCol w:w="8328"/>
      </w:tblGrid>
      <w:tr w:rsidR="002C0D13" w:rsidRPr="002C0D13" w14:paraId="4C393A24" w14:textId="77777777" w:rsidTr="00A53CA4">
        <w:trPr>
          <w:trHeight w:hRule="exact" w:val="1430"/>
          <w:jc w:val="center"/>
        </w:trPr>
        <w:tc>
          <w:tcPr>
            <w:tcW w:w="833" w:type="dxa"/>
            <w:shd w:val="clear" w:color="auto" w:fill="auto"/>
            <w:vAlign w:val="bottom"/>
          </w:tcPr>
          <w:p w14:paraId="1934AF4D" w14:textId="77777777" w:rsidR="006C5506" w:rsidRPr="002C0D13" w:rsidRDefault="007A1DE0">
            <w:pPr>
              <w:pStyle w:val="Other0"/>
              <w:spacing w:after="0"/>
              <w:rPr>
                <w:color w:val="auto"/>
              </w:rPr>
            </w:pPr>
            <w:r w:rsidRPr="002C0D13">
              <w:rPr>
                <w:rStyle w:val="Other"/>
                <w:color w:val="auto"/>
              </w:rPr>
              <w:t>3.8.</w:t>
            </w:r>
          </w:p>
        </w:tc>
        <w:tc>
          <w:tcPr>
            <w:tcW w:w="8328" w:type="dxa"/>
            <w:shd w:val="clear" w:color="auto" w:fill="auto"/>
          </w:tcPr>
          <w:p w14:paraId="1535DDDD" w14:textId="77777777" w:rsidR="006C5506" w:rsidRPr="002C0D13" w:rsidRDefault="007A1DE0">
            <w:pPr>
              <w:pStyle w:val="Other0"/>
              <w:tabs>
                <w:tab w:val="left" w:pos="3910"/>
                <w:tab w:val="left" w:pos="4894"/>
                <w:tab w:val="left" w:leader="underscore" w:pos="6219"/>
                <w:tab w:val="left" w:leader="underscore" w:pos="8278"/>
              </w:tabs>
              <w:spacing w:after="240"/>
              <w:ind w:left="440"/>
              <w:rPr>
                <w:color w:val="auto"/>
              </w:rPr>
            </w:pPr>
            <w:r w:rsidRPr="002C0D13">
              <w:rPr>
                <w:rStyle w:val="Other"/>
                <w:color w:val="auto"/>
              </w:rPr>
              <w:t>of wicket gates (close-open) without recharging tank</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4E8D264D" w14:textId="77777777" w:rsidR="006C5506" w:rsidRPr="002C0D13" w:rsidRDefault="007A1DE0">
            <w:pPr>
              <w:pStyle w:val="Other0"/>
              <w:tabs>
                <w:tab w:val="left" w:pos="4890"/>
                <w:tab w:val="left" w:leader="underscore" w:pos="6210"/>
                <w:tab w:val="left" w:leader="underscore" w:pos="8274"/>
              </w:tabs>
              <w:spacing w:after="0"/>
              <w:ind w:firstLine="440"/>
              <w:jc w:val="both"/>
              <w:rPr>
                <w:color w:val="auto"/>
              </w:rPr>
            </w:pPr>
            <w:r w:rsidRPr="002C0D13">
              <w:rPr>
                <w:rStyle w:val="Other"/>
                <w:color w:val="auto"/>
              </w:rPr>
              <w:t>Pressurising media (Compressed air</w:t>
            </w:r>
            <w:r w:rsidRPr="002C0D13">
              <w:rPr>
                <w:rStyle w:val="Other"/>
                <w:color w:val="auto"/>
              </w:rPr>
              <w:tab/>
            </w:r>
            <w:r w:rsidRPr="002C0D13">
              <w:rPr>
                <w:rStyle w:val="Other"/>
                <w:color w:val="auto"/>
              </w:rPr>
              <w:tab/>
              <w:t xml:space="preserve"> </w:t>
            </w:r>
            <w:r w:rsidRPr="002C0D13">
              <w:rPr>
                <w:rStyle w:val="Other"/>
                <w:color w:val="auto"/>
              </w:rPr>
              <w:tab/>
            </w:r>
          </w:p>
          <w:p w14:paraId="18032899" w14:textId="77777777" w:rsidR="006C5506" w:rsidRPr="002C0D13" w:rsidRDefault="007A1DE0">
            <w:pPr>
              <w:pStyle w:val="Other0"/>
              <w:spacing w:after="0"/>
              <w:ind w:firstLine="440"/>
              <w:rPr>
                <w:color w:val="auto"/>
              </w:rPr>
            </w:pPr>
            <w:r w:rsidRPr="002C0D13">
              <w:rPr>
                <w:rStyle w:val="Other"/>
                <w:color w:val="auto"/>
              </w:rPr>
              <w:t>or Nitrogen)</w:t>
            </w:r>
          </w:p>
        </w:tc>
      </w:tr>
      <w:tr w:rsidR="002C0D13" w:rsidRPr="002C0D13" w14:paraId="76B32F1F" w14:textId="77777777" w:rsidTr="00A53CA4">
        <w:trPr>
          <w:trHeight w:hRule="exact" w:val="504"/>
          <w:jc w:val="center"/>
        </w:trPr>
        <w:tc>
          <w:tcPr>
            <w:tcW w:w="833" w:type="dxa"/>
            <w:shd w:val="clear" w:color="auto" w:fill="auto"/>
            <w:vAlign w:val="center"/>
          </w:tcPr>
          <w:p w14:paraId="4A7858A2" w14:textId="77777777" w:rsidR="006C5506" w:rsidRPr="002C0D13" w:rsidRDefault="007A1DE0">
            <w:pPr>
              <w:pStyle w:val="Other0"/>
              <w:spacing w:after="0"/>
              <w:rPr>
                <w:color w:val="auto"/>
              </w:rPr>
            </w:pPr>
            <w:r w:rsidRPr="002C0D13">
              <w:rPr>
                <w:rStyle w:val="Other"/>
                <w:color w:val="auto"/>
              </w:rPr>
              <w:t>4.</w:t>
            </w:r>
          </w:p>
        </w:tc>
        <w:tc>
          <w:tcPr>
            <w:tcW w:w="8328" w:type="dxa"/>
            <w:shd w:val="clear" w:color="auto" w:fill="auto"/>
            <w:vAlign w:val="center"/>
          </w:tcPr>
          <w:p w14:paraId="05ED2BBA" w14:textId="77777777" w:rsidR="006C5506" w:rsidRPr="002C0D13" w:rsidRDefault="007A1DE0">
            <w:pPr>
              <w:pStyle w:val="Other0"/>
              <w:spacing w:after="0"/>
              <w:ind w:firstLine="240"/>
              <w:rPr>
                <w:color w:val="auto"/>
              </w:rPr>
            </w:pPr>
            <w:r w:rsidRPr="002C0D13">
              <w:rPr>
                <w:rStyle w:val="Other"/>
                <w:color w:val="auto"/>
              </w:rPr>
              <w:t>Sump tank</w:t>
            </w:r>
          </w:p>
        </w:tc>
      </w:tr>
      <w:tr w:rsidR="002C0D13" w:rsidRPr="002C0D13" w14:paraId="760D3DCB" w14:textId="77777777" w:rsidTr="00A53CA4">
        <w:trPr>
          <w:trHeight w:hRule="exact" w:val="494"/>
          <w:jc w:val="center"/>
        </w:trPr>
        <w:tc>
          <w:tcPr>
            <w:tcW w:w="833" w:type="dxa"/>
            <w:shd w:val="clear" w:color="auto" w:fill="auto"/>
            <w:vAlign w:val="center"/>
          </w:tcPr>
          <w:p w14:paraId="5323AD13" w14:textId="77777777" w:rsidR="006C5506" w:rsidRPr="002C0D13" w:rsidRDefault="007A1DE0">
            <w:pPr>
              <w:pStyle w:val="Other0"/>
              <w:spacing w:after="0"/>
              <w:rPr>
                <w:color w:val="auto"/>
              </w:rPr>
            </w:pPr>
            <w:r w:rsidRPr="002C0D13">
              <w:rPr>
                <w:rStyle w:val="Other"/>
                <w:color w:val="auto"/>
              </w:rPr>
              <w:t>4.1.</w:t>
            </w:r>
          </w:p>
        </w:tc>
        <w:tc>
          <w:tcPr>
            <w:tcW w:w="8328" w:type="dxa"/>
            <w:shd w:val="clear" w:color="auto" w:fill="auto"/>
            <w:vAlign w:val="center"/>
          </w:tcPr>
          <w:p w14:paraId="1AB392A3" w14:textId="77777777" w:rsidR="006C5506" w:rsidRPr="002C0D13" w:rsidRDefault="007A1DE0">
            <w:pPr>
              <w:pStyle w:val="Other0"/>
              <w:tabs>
                <w:tab w:val="left" w:pos="3926"/>
                <w:tab w:val="left" w:pos="4901"/>
                <w:tab w:val="left" w:leader="underscore" w:pos="6221"/>
                <w:tab w:val="left" w:leader="underscore" w:pos="8285"/>
              </w:tabs>
              <w:spacing w:after="0"/>
              <w:ind w:firstLine="240"/>
              <w:rPr>
                <w:color w:val="auto"/>
              </w:rPr>
            </w:pPr>
            <w:r w:rsidRPr="002C0D13">
              <w:rPr>
                <w:rStyle w:val="Other"/>
                <w:color w:val="auto"/>
              </w:rPr>
              <w:t>Total oil volume</w:t>
            </w:r>
            <w:r w:rsidRPr="002C0D13">
              <w:rPr>
                <w:rStyle w:val="Other"/>
                <w:color w:val="auto"/>
              </w:rPr>
              <w:tab/>
              <w:t>l</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2B31CB6" w14:textId="77777777" w:rsidTr="00A53CA4">
        <w:trPr>
          <w:trHeight w:hRule="exact" w:val="514"/>
          <w:jc w:val="center"/>
        </w:trPr>
        <w:tc>
          <w:tcPr>
            <w:tcW w:w="833" w:type="dxa"/>
            <w:shd w:val="clear" w:color="auto" w:fill="auto"/>
            <w:vAlign w:val="center"/>
          </w:tcPr>
          <w:p w14:paraId="750898FE" w14:textId="77777777" w:rsidR="006C5506" w:rsidRPr="002C0D13" w:rsidRDefault="007A1DE0">
            <w:pPr>
              <w:pStyle w:val="Other0"/>
              <w:spacing w:after="0"/>
              <w:rPr>
                <w:color w:val="auto"/>
              </w:rPr>
            </w:pPr>
            <w:r w:rsidRPr="002C0D13">
              <w:rPr>
                <w:rStyle w:val="Other"/>
                <w:color w:val="auto"/>
              </w:rPr>
              <w:t>4.2.</w:t>
            </w:r>
          </w:p>
        </w:tc>
        <w:tc>
          <w:tcPr>
            <w:tcW w:w="8328" w:type="dxa"/>
            <w:shd w:val="clear" w:color="auto" w:fill="auto"/>
            <w:vAlign w:val="center"/>
          </w:tcPr>
          <w:p w14:paraId="65E2390A" w14:textId="77777777" w:rsidR="006C5506" w:rsidRPr="002C0D13" w:rsidRDefault="007A1DE0">
            <w:pPr>
              <w:pStyle w:val="Other0"/>
              <w:spacing w:after="0"/>
              <w:ind w:firstLine="240"/>
              <w:rPr>
                <w:color w:val="auto"/>
              </w:rPr>
            </w:pPr>
            <w:r w:rsidRPr="002C0D13">
              <w:rPr>
                <w:rStyle w:val="Other"/>
                <w:color w:val="auto"/>
              </w:rPr>
              <w:t>Dimension of sump tank</w:t>
            </w:r>
          </w:p>
        </w:tc>
      </w:tr>
      <w:tr w:rsidR="002C0D13" w:rsidRPr="002C0D13" w14:paraId="4359927D" w14:textId="77777777" w:rsidTr="00A53CA4">
        <w:trPr>
          <w:trHeight w:hRule="exact" w:val="518"/>
          <w:jc w:val="center"/>
        </w:trPr>
        <w:tc>
          <w:tcPr>
            <w:tcW w:w="833" w:type="dxa"/>
            <w:shd w:val="clear" w:color="auto" w:fill="auto"/>
            <w:vAlign w:val="center"/>
          </w:tcPr>
          <w:p w14:paraId="1C61310F" w14:textId="77777777" w:rsidR="006C5506" w:rsidRPr="002C0D13" w:rsidRDefault="007A1DE0">
            <w:pPr>
              <w:pStyle w:val="Other0"/>
              <w:spacing w:after="0"/>
              <w:rPr>
                <w:color w:val="auto"/>
              </w:rPr>
            </w:pPr>
            <w:r w:rsidRPr="002C0D13">
              <w:rPr>
                <w:rStyle w:val="Other"/>
                <w:color w:val="auto"/>
              </w:rPr>
              <w:t>5.</w:t>
            </w:r>
          </w:p>
        </w:tc>
        <w:tc>
          <w:tcPr>
            <w:tcW w:w="8328" w:type="dxa"/>
            <w:shd w:val="clear" w:color="auto" w:fill="auto"/>
            <w:vAlign w:val="center"/>
          </w:tcPr>
          <w:p w14:paraId="57A3D61A" w14:textId="77777777" w:rsidR="006C5506" w:rsidRPr="002C0D13" w:rsidRDefault="007A1DE0">
            <w:pPr>
              <w:pStyle w:val="Other0"/>
              <w:spacing w:after="0"/>
              <w:ind w:firstLine="240"/>
              <w:rPr>
                <w:color w:val="auto"/>
              </w:rPr>
            </w:pPr>
            <w:r w:rsidRPr="002C0D13">
              <w:rPr>
                <w:rStyle w:val="Other"/>
                <w:color w:val="auto"/>
              </w:rPr>
              <w:t>Hydraulic oil</w:t>
            </w:r>
          </w:p>
        </w:tc>
      </w:tr>
      <w:tr w:rsidR="002C0D13" w:rsidRPr="002C0D13" w14:paraId="173A0BB9" w14:textId="77777777" w:rsidTr="00A53CA4">
        <w:trPr>
          <w:trHeight w:hRule="exact" w:val="1032"/>
          <w:jc w:val="center"/>
        </w:trPr>
        <w:tc>
          <w:tcPr>
            <w:tcW w:w="833" w:type="dxa"/>
            <w:shd w:val="clear" w:color="auto" w:fill="auto"/>
          </w:tcPr>
          <w:p w14:paraId="5E55A697" w14:textId="77777777" w:rsidR="006C5506" w:rsidRPr="002C0D13" w:rsidRDefault="007A1DE0">
            <w:pPr>
              <w:pStyle w:val="Other0"/>
              <w:spacing w:before="100" w:after="0"/>
              <w:rPr>
                <w:color w:val="auto"/>
              </w:rPr>
            </w:pPr>
            <w:r w:rsidRPr="002C0D13">
              <w:rPr>
                <w:rStyle w:val="Other"/>
                <w:color w:val="auto"/>
              </w:rPr>
              <w:t>5.1.</w:t>
            </w:r>
          </w:p>
        </w:tc>
        <w:tc>
          <w:tcPr>
            <w:tcW w:w="8328" w:type="dxa"/>
            <w:shd w:val="clear" w:color="auto" w:fill="auto"/>
            <w:vAlign w:val="center"/>
          </w:tcPr>
          <w:p w14:paraId="16E4DF40" w14:textId="77777777" w:rsidR="006C5506" w:rsidRPr="002C0D13" w:rsidRDefault="007A1DE0">
            <w:pPr>
              <w:pStyle w:val="Other0"/>
              <w:tabs>
                <w:tab w:val="left" w:pos="3926"/>
                <w:tab w:val="left" w:pos="4901"/>
                <w:tab w:val="left" w:leader="underscore" w:pos="6226"/>
                <w:tab w:val="left" w:leader="underscore" w:pos="8285"/>
              </w:tabs>
              <w:spacing w:after="0"/>
              <w:ind w:left="240"/>
              <w:rPr>
                <w:color w:val="auto"/>
              </w:rPr>
            </w:pPr>
            <w:r w:rsidRPr="002C0D13">
              <w:rPr>
                <w:rStyle w:val="Other"/>
                <w:color w:val="auto"/>
              </w:rPr>
              <w:t>Total quantity of oil required for complete system including</w:t>
            </w:r>
            <w:r w:rsidRPr="002C0D13">
              <w:rPr>
                <w:rStyle w:val="Other"/>
                <w:color w:val="auto"/>
              </w:rPr>
              <w:tab/>
              <w:t>l</w:t>
            </w:r>
            <w:r w:rsidRPr="002C0D13">
              <w:rPr>
                <w:rStyle w:val="Other"/>
                <w:color w:val="auto"/>
              </w:rPr>
              <w:tab/>
            </w:r>
            <w:r w:rsidRPr="002C0D13">
              <w:rPr>
                <w:rStyle w:val="Other"/>
                <w:color w:val="auto"/>
              </w:rPr>
              <w:tab/>
              <w:t xml:space="preserve"> </w:t>
            </w:r>
            <w:r w:rsidRPr="002C0D13">
              <w:rPr>
                <w:rStyle w:val="Other"/>
                <w:color w:val="auto"/>
              </w:rPr>
              <w:tab/>
            </w:r>
          </w:p>
          <w:p w14:paraId="65555F68" w14:textId="77777777" w:rsidR="006C5506" w:rsidRPr="002C0D13" w:rsidRDefault="007A1DE0">
            <w:pPr>
              <w:pStyle w:val="Other0"/>
              <w:spacing w:after="0"/>
              <w:ind w:firstLine="240"/>
              <w:rPr>
                <w:color w:val="auto"/>
              </w:rPr>
            </w:pPr>
            <w:r w:rsidRPr="002C0D13">
              <w:rPr>
                <w:rStyle w:val="Other"/>
                <w:color w:val="auto"/>
              </w:rPr>
              <w:t>servomotors</w:t>
            </w:r>
          </w:p>
        </w:tc>
      </w:tr>
      <w:tr w:rsidR="002C0D13" w:rsidRPr="002C0D13" w14:paraId="4DC524A2" w14:textId="77777777" w:rsidTr="00A53CA4">
        <w:trPr>
          <w:trHeight w:hRule="exact" w:val="523"/>
          <w:jc w:val="center"/>
        </w:trPr>
        <w:tc>
          <w:tcPr>
            <w:tcW w:w="833" w:type="dxa"/>
            <w:shd w:val="clear" w:color="auto" w:fill="auto"/>
            <w:vAlign w:val="center"/>
          </w:tcPr>
          <w:p w14:paraId="28E0841C" w14:textId="77777777" w:rsidR="006C5506" w:rsidRPr="002C0D13" w:rsidRDefault="007A1DE0">
            <w:pPr>
              <w:pStyle w:val="Other0"/>
              <w:spacing w:after="0"/>
              <w:rPr>
                <w:color w:val="auto"/>
              </w:rPr>
            </w:pPr>
            <w:r w:rsidRPr="002C0D13">
              <w:rPr>
                <w:rStyle w:val="Other"/>
                <w:color w:val="auto"/>
              </w:rPr>
              <w:t>5.2.</w:t>
            </w:r>
          </w:p>
        </w:tc>
        <w:tc>
          <w:tcPr>
            <w:tcW w:w="8328" w:type="dxa"/>
            <w:shd w:val="clear" w:color="auto" w:fill="auto"/>
            <w:vAlign w:val="center"/>
          </w:tcPr>
          <w:p w14:paraId="48390016" w14:textId="77777777" w:rsidR="006C5506" w:rsidRPr="002C0D13" w:rsidRDefault="007A1DE0">
            <w:pPr>
              <w:pStyle w:val="Other0"/>
              <w:tabs>
                <w:tab w:val="left" w:pos="3907"/>
                <w:tab w:val="left" w:pos="4891"/>
                <w:tab w:val="left" w:leader="underscore" w:pos="6211"/>
                <w:tab w:val="left" w:leader="underscore" w:pos="8275"/>
              </w:tabs>
              <w:spacing w:after="0"/>
              <w:ind w:firstLine="240"/>
              <w:rPr>
                <w:color w:val="auto"/>
              </w:rPr>
            </w:pPr>
            <w:r w:rsidRPr="002C0D13">
              <w:rPr>
                <w:rStyle w:val="Other"/>
                <w:color w:val="auto"/>
              </w:rPr>
              <w:t>Oil quality</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A0A38B1" w14:textId="77777777" w:rsidTr="00A53CA4">
        <w:trPr>
          <w:trHeight w:hRule="exact" w:val="1046"/>
          <w:jc w:val="center"/>
        </w:trPr>
        <w:tc>
          <w:tcPr>
            <w:tcW w:w="833" w:type="dxa"/>
            <w:shd w:val="clear" w:color="auto" w:fill="auto"/>
          </w:tcPr>
          <w:p w14:paraId="1F1B301F" w14:textId="77777777" w:rsidR="006C5506" w:rsidRPr="002C0D13" w:rsidRDefault="007A1DE0">
            <w:pPr>
              <w:pStyle w:val="Other0"/>
              <w:spacing w:before="80" w:after="0"/>
              <w:rPr>
                <w:color w:val="auto"/>
              </w:rPr>
            </w:pPr>
            <w:r w:rsidRPr="002C0D13">
              <w:rPr>
                <w:rStyle w:val="Other"/>
                <w:color w:val="auto"/>
              </w:rPr>
              <w:t>6.</w:t>
            </w:r>
          </w:p>
        </w:tc>
        <w:tc>
          <w:tcPr>
            <w:tcW w:w="8328" w:type="dxa"/>
            <w:shd w:val="clear" w:color="auto" w:fill="auto"/>
            <w:vAlign w:val="center"/>
          </w:tcPr>
          <w:p w14:paraId="7111E3DC" w14:textId="77777777" w:rsidR="006C5506" w:rsidRPr="002C0D13" w:rsidRDefault="007A1DE0">
            <w:pPr>
              <w:pStyle w:val="Other0"/>
              <w:spacing w:after="0"/>
              <w:ind w:firstLine="240"/>
              <w:rPr>
                <w:color w:val="auto"/>
              </w:rPr>
            </w:pPr>
            <w:r w:rsidRPr="002C0D13">
              <w:rPr>
                <w:rStyle w:val="Other"/>
                <w:color w:val="auto"/>
              </w:rPr>
              <w:t>Weight of complete governor actuator</w:t>
            </w:r>
          </w:p>
          <w:p w14:paraId="565F5D84" w14:textId="77777777" w:rsidR="006C5506" w:rsidRPr="002C0D13" w:rsidRDefault="007A1DE0">
            <w:pPr>
              <w:pStyle w:val="Other0"/>
              <w:spacing w:after="0"/>
              <w:ind w:firstLine="240"/>
              <w:rPr>
                <w:color w:val="auto"/>
              </w:rPr>
            </w:pPr>
            <w:r w:rsidRPr="002C0D13">
              <w:rPr>
                <w:rStyle w:val="Other"/>
                <w:color w:val="auto"/>
              </w:rPr>
              <w:t>cabinet with pump set equipment</w:t>
            </w:r>
          </w:p>
          <w:p w14:paraId="23936EB1" w14:textId="77777777" w:rsidR="006C5506" w:rsidRPr="002C0D13" w:rsidRDefault="007A1DE0">
            <w:pPr>
              <w:pStyle w:val="Other0"/>
              <w:tabs>
                <w:tab w:val="left" w:pos="970"/>
                <w:tab w:val="left" w:leader="underscore" w:pos="2294"/>
                <w:tab w:val="left" w:leader="underscore" w:pos="4354"/>
              </w:tabs>
              <w:spacing w:after="0"/>
              <w:jc w:val="right"/>
              <w:rPr>
                <w:color w:val="auto"/>
              </w:rPr>
            </w:pPr>
            <w:r w:rsidRPr="002C0D13">
              <w:rPr>
                <w:rStyle w:val="Other"/>
                <w:color w:val="auto"/>
              </w:rPr>
              <w:t>kg</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BAB6E1A" w14:textId="77777777" w:rsidTr="00A53CA4">
        <w:trPr>
          <w:trHeight w:hRule="exact" w:val="1027"/>
          <w:jc w:val="center"/>
        </w:trPr>
        <w:tc>
          <w:tcPr>
            <w:tcW w:w="833" w:type="dxa"/>
            <w:shd w:val="clear" w:color="auto" w:fill="auto"/>
          </w:tcPr>
          <w:p w14:paraId="252DC794" w14:textId="77777777" w:rsidR="006C5506" w:rsidRPr="002C0D13" w:rsidRDefault="007A1DE0">
            <w:pPr>
              <w:pStyle w:val="Other0"/>
              <w:spacing w:before="80" w:after="0"/>
              <w:rPr>
                <w:color w:val="auto"/>
              </w:rPr>
            </w:pPr>
            <w:r w:rsidRPr="002C0D13">
              <w:rPr>
                <w:rStyle w:val="Other"/>
                <w:color w:val="auto"/>
              </w:rPr>
              <w:t>7.</w:t>
            </w:r>
          </w:p>
        </w:tc>
        <w:tc>
          <w:tcPr>
            <w:tcW w:w="8328" w:type="dxa"/>
            <w:shd w:val="clear" w:color="auto" w:fill="auto"/>
            <w:vAlign w:val="center"/>
          </w:tcPr>
          <w:p w14:paraId="684E341B" w14:textId="77777777" w:rsidR="006C5506" w:rsidRPr="002C0D13" w:rsidRDefault="007A1DE0">
            <w:pPr>
              <w:pStyle w:val="Other0"/>
              <w:spacing w:after="0"/>
              <w:ind w:firstLine="240"/>
              <w:jc w:val="both"/>
              <w:rPr>
                <w:color w:val="auto"/>
              </w:rPr>
            </w:pPr>
            <w:r w:rsidRPr="002C0D13">
              <w:rPr>
                <w:rStyle w:val="Other"/>
                <w:color w:val="auto"/>
              </w:rPr>
              <w:t>Separate item-wise details of oil</w:t>
            </w:r>
          </w:p>
          <w:p w14:paraId="1B31EA9E" w14:textId="77777777" w:rsidR="006C5506" w:rsidRPr="002C0D13" w:rsidRDefault="007A1DE0">
            <w:pPr>
              <w:pStyle w:val="Other0"/>
              <w:spacing w:after="0"/>
              <w:ind w:firstLine="240"/>
              <w:jc w:val="both"/>
              <w:rPr>
                <w:color w:val="auto"/>
              </w:rPr>
            </w:pPr>
            <w:r w:rsidRPr="002C0D13">
              <w:rPr>
                <w:rStyle w:val="Other"/>
                <w:color w:val="auto"/>
              </w:rPr>
              <w:t>system common to governor &amp; main</w:t>
            </w:r>
          </w:p>
          <w:p w14:paraId="65027E12" w14:textId="77777777" w:rsidR="006C5506" w:rsidRPr="002C0D13" w:rsidRDefault="007A1DE0">
            <w:pPr>
              <w:pStyle w:val="Other0"/>
              <w:tabs>
                <w:tab w:val="left" w:pos="4886"/>
                <w:tab w:val="left" w:leader="underscore" w:pos="6211"/>
                <w:tab w:val="left" w:leader="underscore" w:pos="8270"/>
              </w:tabs>
              <w:spacing w:after="0"/>
              <w:ind w:firstLine="240"/>
              <w:jc w:val="both"/>
              <w:rPr>
                <w:color w:val="auto"/>
              </w:rPr>
            </w:pPr>
            <w:r w:rsidRPr="002C0D13">
              <w:rPr>
                <w:rStyle w:val="Other"/>
                <w:color w:val="auto"/>
              </w:rPr>
              <w:t>inlet valve.</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F208A85" w14:textId="77777777" w:rsidTr="00A53CA4">
        <w:trPr>
          <w:trHeight w:hRule="exact" w:val="797"/>
          <w:jc w:val="center"/>
        </w:trPr>
        <w:tc>
          <w:tcPr>
            <w:tcW w:w="833" w:type="dxa"/>
            <w:shd w:val="clear" w:color="auto" w:fill="auto"/>
          </w:tcPr>
          <w:p w14:paraId="6AABB50F" w14:textId="77777777" w:rsidR="006C5506" w:rsidRPr="002C0D13" w:rsidRDefault="007A1DE0">
            <w:pPr>
              <w:pStyle w:val="Other0"/>
              <w:spacing w:before="100" w:after="0"/>
              <w:rPr>
                <w:color w:val="auto"/>
              </w:rPr>
            </w:pPr>
            <w:r w:rsidRPr="002C0D13">
              <w:rPr>
                <w:rStyle w:val="Other"/>
                <w:color w:val="auto"/>
              </w:rPr>
              <w:t>8.</w:t>
            </w:r>
          </w:p>
        </w:tc>
        <w:tc>
          <w:tcPr>
            <w:tcW w:w="8328" w:type="dxa"/>
            <w:shd w:val="clear" w:color="auto" w:fill="auto"/>
            <w:vAlign w:val="center"/>
          </w:tcPr>
          <w:p w14:paraId="584DE394" w14:textId="77777777" w:rsidR="006C5506" w:rsidRPr="002C0D13" w:rsidRDefault="007A1DE0">
            <w:pPr>
              <w:pStyle w:val="Other0"/>
              <w:spacing w:after="0"/>
              <w:ind w:left="240"/>
              <w:rPr>
                <w:color w:val="auto"/>
              </w:rPr>
            </w:pPr>
            <w:r w:rsidRPr="002C0D13">
              <w:rPr>
                <w:rStyle w:val="Other"/>
                <w:color w:val="auto"/>
              </w:rPr>
              <w:t>Whether specification of oil for governor and bearing oil same</w:t>
            </w:r>
          </w:p>
        </w:tc>
      </w:tr>
      <w:tr w:rsidR="002C0D13" w:rsidRPr="002C0D13" w14:paraId="1EDF9CDF" w14:textId="77777777" w:rsidTr="00A53CA4">
        <w:trPr>
          <w:trHeight w:hRule="exact" w:val="773"/>
          <w:jc w:val="center"/>
        </w:trPr>
        <w:tc>
          <w:tcPr>
            <w:tcW w:w="833" w:type="dxa"/>
            <w:shd w:val="clear" w:color="auto" w:fill="auto"/>
          </w:tcPr>
          <w:p w14:paraId="5E6EDD6B" w14:textId="77777777" w:rsidR="006C5506" w:rsidRPr="002C0D13" w:rsidRDefault="007A1DE0">
            <w:pPr>
              <w:pStyle w:val="Other0"/>
              <w:spacing w:before="80" w:after="0"/>
              <w:rPr>
                <w:color w:val="auto"/>
              </w:rPr>
            </w:pPr>
            <w:r w:rsidRPr="002C0D13">
              <w:rPr>
                <w:rStyle w:val="Other"/>
                <w:color w:val="auto"/>
              </w:rPr>
              <w:t>9.</w:t>
            </w:r>
          </w:p>
        </w:tc>
        <w:tc>
          <w:tcPr>
            <w:tcW w:w="8328" w:type="dxa"/>
            <w:shd w:val="clear" w:color="auto" w:fill="auto"/>
            <w:vAlign w:val="center"/>
          </w:tcPr>
          <w:p w14:paraId="5E312830" w14:textId="77777777" w:rsidR="006C5506" w:rsidRPr="002C0D13" w:rsidRDefault="007A1DE0">
            <w:pPr>
              <w:pStyle w:val="Other0"/>
              <w:spacing w:after="0"/>
              <w:ind w:left="240"/>
              <w:rPr>
                <w:color w:val="auto"/>
              </w:rPr>
            </w:pPr>
            <w:r w:rsidRPr="002C0D13">
              <w:rPr>
                <w:rStyle w:val="Other"/>
                <w:color w:val="auto"/>
              </w:rPr>
              <w:t>Total volume of oil in oil sump, pressure accumulator, pipes etc.</w:t>
            </w:r>
          </w:p>
        </w:tc>
      </w:tr>
      <w:tr w:rsidR="002C0D13" w:rsidRPr="002C0D13" w14:paraId="7947ADF0" w14:textId="77777777" w:rsidTr="00A53CA4">
        <w:trPr>
          <w:trHeight w:hRule="exact" w:val="499"/>
          <w:jc w:val="center"/>
        </w:trPr>
        <w:tc>
          <w:tcPr>
            <w:tcW w:w="833" w:type="dxa"/>
            <w:shd w:val="clear" w:color="auto" w:fill="auto"/>
            <w:vAlign w:val="center"/>
          </w:tcPr>
          <w:p w14:paraId="0391CBEA" w14:textId="77777777" w:rsidR="006C5506" w:rsidRPr="002C0D13" w:rsidRDefault="007A1DE0">
            <w:pPr>
              <w:pStyle w:val="Other0"/>
              <w:spacing w:after="0"/>
              <w:rPr>
                <w:color w:val="auto"/>
              </w:rPr>
            </w:pPr>
            <w:r w:rsidRPr="002C0D13">
              <w:rPr>
                <w:rStyle w:val="Other"/>
                <w:color w:val="auto"/>
              </w:rPr>
              <w:t>10.</w:t>
            </w:r>
          </w:p>
        </w:tc>
        <w:tc>
          <w:tcPr>
            <w:tcW w:w="8328" w:type="dxa"/>
            <w:shd w:val="clear" w:color="auto" w:fill="auto"/>
            <w:vAlign w:val="center"/>
          </w:tcPr>
          <w:p w14:paraId="0B488CA1" w14:textId="77777777" w:rsidR="006C5506" w:rsidRPr="002C0D13" w:rsidRDefault="007A1DE0">
            <w:pPr>
              <w:pStyle w:val="Other0"/>
              <w:spacing w:after="0"/>
              <w:ind w:firstLine="240"/>
              <w:rPr>
                <w:color w:val="auto"/>
              </w:rPr>
            </w:pPr>
            <w:r w:rsidRPr="002C0D13">
              <w:rPr>
                <w:rStyle w:val="Other"/>
                <w:color w:val="auto"/>
              </w:rPr>
              <w:t>Cubicle</w:t>
            </w:r>
          </w:p>
        </w:tc>
      </w:tr>
      <w:tr w:rsidR="002C0D13" w:rsidRPr="002C0D13" w14:paraId="79980DD1" w14:textId="77777777" w:rsidTr="00A53CA4">
        <w:trPr>
          <w:trHeight w:hRule="exact" w:val="514"/>
          <w:jc w:val="center"/>
        </w:trPr>
        <w:tc>
          <w:tcPr>
            <w:tcW w:w="833" w:type="dxa"/>
            <w:shd w:val="clear" w:color="auto" w:fill="auto"/>
            <w:vAlign w:val="center"/>
          </w:tcPr>
          <w:p w14:paraId="4DE8CBE5" w14:textId="77777777" w:rsidR="006C5506" w:rsidRPr="002C0D13" w:rsidRDefault="007A1DE0">
            <w:pPr>
              <w:pStyle w:val="Other0"/>
              <w:spacing w:after="0"/>
              <w:rPr>
                <w:color w:val="auto"/>
              </w:rPr>
            </w:pPr>
            <w:r w:rsidRPr="002C0D13">
              <w:rPr>
                <w:rStyle w:val="Other"/>
                <w:color w:val="auto"/>
              </w:rPr>
              <w:t>10.1.</w:t>
            </w:r>
          </w:p>
        </w:tc>
        <w:tc>
          <w:tcPr>
            <w:tcW w:w="8328" w:type="dxa"/>
            <w:shd w:val="clear" w:color="auto" w:fill="auto"/>
            <w:vAlign w:val="center"/>
          </w:tcPr>
          <w:p w14:paraId="76E2E5D5" w14:textId="77777777" w:rsidR="006C5506" w:rsidRPr="002C0D13" w:rsidRDefault="007A1DE0">
            <w:pPr>
              <w:pStyle w:val="Other0"/>
              <w:tabs>
                <w:tab w:val="left" w:pos="4882"/>
                <w:tab w:val="left" w:leader="underscore" w:pos="6202"/>
                <w:tab w:val="left" w:leader="underscore" w:pos="8266"/>
              </w:tabs>
              <w:spacing w:after="0"/>
              <w:ind w:firstLine="240"/>
              <w:rPr>
                <w:color w:val="auto"/>
              </w:rPr>
            </w:pPr>
            <w:r w:rsidRPr="002C0D13">
              <w:rPr>
                <w:rStyle w:val="Other"/>
                <w:color w:val="auto"/>
              </w:rPr>
              <w:t>Dimension (L x B x H)</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A1F2E37" w14:textId="77777777" w:rsidTr="00A53CA4">
        <w:trPr>
          <w:trHeight w:hRule="exact" w:val="518"/>
          <w:jc w:val="center"/>
        </w:trPr>
        <w:tc>
          <w:tcPr>
            <w:tcW w:w="833" w:type="dxa"/>
            <w:shd w:val="clear" w:color="auto" w:fill="auto"/>
            <w:vAlign w:val="center"/>
          </w:tcPr>
          <w:p w14:paraId="59570B6D" w14:textId="77777777" w:rsidR="006C5506" w:rsidRPr="002C0D13" w:rsidRDefault="007A1DE0">
            <w:pPr>
              <w:pStyle w:val="Other0"/>
              <w:spacing w:after="0"/>
              <w:rPr>
                <w:color w:val="auto"/>
              </w:rPr>
            </w:pPr>
            <w:r w:rsidRPr="002C0D13">
              <w:rPr>
                <w:rStyle w:val="Other"/>
                <w:color w:val="auto"/>
              </w:rPr>
              <w:t>10.2.</w:t>
            </w:r>
          </w:p>
        </w:tc>
        <w:tc>
          <w:tcPr>
            <w:tcW w:w="8328" w:type="dxa"/>
            <w:shd w:val="clear" w:color="auto" w:fill="auto"/>
            <w:vAlign w:val="center"/>
          </w:tcPr>
          <w:p w14:paraId="7B5E4237" w14:textId="77777777" w:rsidR="006C5506" w:rsidRPr="002C0D13" w:rsidRDefault="007A1DE0">
            <w:pPr>
              <w:pStyle w:val="Other0"/>
              <w:tabs>
                <w:tab w:val="left" w:pos="4882"/>
                <w:tab w:val="left" w:leader="underscore" w:pos="6206"/>
                <w:tab w:val="left" w:leader="underscore" w:pos="8266"/>
              </w:tabs>
              <w:spacing w:after="0"/>
              <w:ind w:firstLine="240"/>
              <w:rPr>
                <w:color w:val="auto"/>
              </w:rPr>
            </w:pPr>
            <w:r w:rsidRPr="002C0D13">
              <w:rPr>
                <w:rStyle w:val="Other"/>
                <w:color w:val="auto"/>
              </w:rPr>
              <w:t>Door arrangement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5523554" w14:textId="77777777" w:rsidTr="00A53CA4">
        <w:trPr>
          <w:trHeight w:hRule="exact" w:val="504"/>
          <w:jc w:val="center"/>
        </w:trPr>
        <w:tc>
          <w:tcPr>
            <w:tcW w:w="833" w:type="dxa"/>
            <w:shd w:val="clear" w:color="auto" w:fill="auto"/>
            <w:vAlign w:val="center"/>
          </w:tcPr>
          <w:p w14:paraId="493CE619" w14:textId="77777777" w:rsidR="006C5506" w:rsidRPr="002C0D13" w:rsidRDefault="007A1DE0">
            <w:pPr>
              <w:pStyle w:val="Other0"/>
              <w:spacing w:after="0"/>
              <w:rPr>
                <w:color w:val="auto"/>
              </w:rPr>
            </w:pPr>
            <w:r w:rsidRPr="002C0D13">
              <w:rPr>
                <w:rStyle w:val="Other"/>
                <w:color w:val="auto"/>
              </w:rPr>
              <w:t>10.3.</w:t>
            </w:r>
          </w:p>
        </w:tc>
        <w:tc>
          <w:tcPr>
            <w:tcW w:w="8328" w:type="dxa"/>
            <w:shd w:val="clear" w:color="auto" w:fill="auto"/>
            <w:vAlign w:val="center"/>
          </w:tcPr>
          <w:p w14:paraId="4054190F" w14:textId="77777777" w:rsidR="006C5506" w:rsidRPr="002C0D13" w:rsidRDefault="007A1DE0">
            <w:pPr>
              <w:pStyle w:val="Other0"/>
              <w:tabs>
                <w:tab w:val="left" w:pos="4882"/>
                <w:tab w:val="left" w:leader="underscore" w:pos="6202"/>
                <w:tab w:val="left" w:leader="underscore" w:pos="8266"/>
              </w:tabs>
              <w:spacing w:after="0"/>
              <w:ind w:firstLine="240"/>
              <w:rPr>
                <w:color w:val="auto"/>
              </w:rPr>
            </w:pPr>
            <w:r w:rsidRPr="002C0D13">
              <w:rPr>
                <w:rStyle w:val="Other"/>
                <w:color w:val="auto"/>
              </w:rPr>
              <w:t>Foundation &amp; fixing arrangement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9F5662F" w14:textId="77777777" w:rsidTr="00A53CA4">
        <w:trPr>
          <w:trHeight w:hRule="exact" w:val="499"/>
          <w:jc w:val="center"/>
        </w:trPr>
        <w:tc>
          <w:tcPr>
            <w:tcW w:w="833" w:type="dxa"/>
            <w:shd w:val="clear" w:color="auto" w:fill="auto"/>
            <w:vAlign w:val="center"/>
          </w:tcPr>
          <w:p w14:paraId="6DD4D265" w14:textId="77777777" w:rsidR="006C5506" w:rsidRPr="002C0D13" w:rsidRDefault="007A1DE0">
            <w:pPr>
              <w:pStyle w:val="Other0"/>
              <w:spacing w:after="0"/>
              <w:rPr>
                <w:color w:val="auto"/>
              </w:rPr>
            </w:pPr>
            <w:r w:rsidRPr="002C0D13">
              <w:rPr>
                <w:rStyle w:val="Other"/>
                <w:color w:val="auto"/>
              </w:rPr>
              <w:t>10.4.</w:t>
            </w:r>
          </w:p>
        </w:tc>
        <w:tc>
          <w:tcPr>
            <w:tcW w:w="8328" w:type="dxa"/>
            <w:shd w:val="clear" w:color="auto" w:fill="auto"/>
            <w:vAlign w:val="center"/>
          </w:tcPr>
          <w:p w14:paraId="189868B3" w14:textId="77777777" w:rsidR="006C5506" w:rsidRPr="002C0D13" w:rsidRDefault="007A1DE0">
            <w:pPr>
              <w:pStyle w:val="Other0"/>
              <w:tabs>
                <w:tab w:val="left" w:pos="4901"/>
                <w:tab w:val="left" w:leader="underscore" w:pos="6221"/>
                <w:tab w:val="left" w:leader="underscore" w:pos="8285"/>
              </w:tabs>
              <w:spacing w:after="0"/>
              <w:ind w:firstLine="240"/>
              <w:rPr>
                <w:color w:val="auto"/>
              </w:rPr>
            </w:pPr>
            <w:r w:rsidRPr="002C0D13">
              <w:rPr>
                <w:rStyle w:val="Other"/>
                <w:color w:val="auto"/>
              </w:rPr>
              <w:t>Type of enclosure</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FD28C32" w14:textId="77777777" w:rsidTr="00A53CA4">
        <w:trPr>
          <w:trHeight w:hRule="exact" w:val="394"/>
          <w:jc w:val="center"/>
        </w:trPr>
        <w:tc>
          <w:tcPr>
            <w:tcW w:w="833" w:type="dxa"/>
            <w:shd w:val="clear" w:color="auto" w:fill="auto"/>
            <w:vAlign w:val="bottom"/>
          </w:tcPr>
          <w:p w14:paraId="465DD3AB" w14:textId="77777777" w:rsidR="006C5506" w:rsidRPr="002C0D13" w:rsidRDefault="007A1DE0">
            <w:pPr>
              <w:pStyle w:val="Other0"/>
              <w:spacing w:after="0"/>
              <w:rPr>
                <w:color w:val="auto"/>
              </w:rPr>
            </w:pPr>
            <w:r w:rsidRPr="002C0D13">
              <w:rPr>
                <w:rStyle w:val="Other"/>
                <w:color w:val="auto"/>
              </w:rPr>
              <w:t>11.</w:t>
            </w:r>
          </w:p>
        </w:tc>
        <w:tc>
          <w:tcPr>
            <w:tcW w:w="8328" w:type="dxa"/>
            <w:shd w:val="clear" w:color="auto" w:fill="auto"/>
            <w:vAlign w:val="bottom"/>
          </w:tcPr>
          <w:p w14:paraId="188E229C" w14:textId="77777777" w:rsidR="006C5506" w:rsidRPr="002C0D13" w:rsidRDefault="007A1DE0">
            <w:pPr>
              <w:pStyle w:val="Other0"/>
              <w:spacing w:after="0"/>
              <w:ind w:firstLine="240"/>
              <w:rPr>
                <w:color w:val="auto"/>
              </w:rPr>
            </w:pPr>
            <w:r w:rsidRPr="002C0D13">
              <w:rPr>
                <w:rStyle w:val="Other"/>
                <w:color w:val="auto"/>
              </w:rPr>
              <w:t>Permanent magnet generator / speed</w:t>
            </w:r>
          </w:p>
        </w:tc>
      </w:tr>
    </w:tbl>
    <w:p w14:paraId="6B59259D" w14:textId="13749B6A" w:rsidR="006C5506" w:rsidRPr="002C0D13" w:rsidRDefault="007A1DE0">
      <w:pPr>
        <w:pStyle w:val="Tablecaption0"/>
        <w:ind w:left="926"/>
        <w:rPr>
          <w:rStyle w:val="Tablecaption"/>
          <w:color w:val="auto"/>
        </w:rPr>
      </w:pPr>
      <w:r w:rsidRPr="002C0D13">
        <w:rPr>
          <w:rStyle w:val="Tablecaption"/>
          <w:color w:val="auto"/>
        </w:rPr>
        <w:t>signal generator</w:t>
      </w:r>
    </w:p>
    <w:p w14:paraId="7B7AEC06" w14:textId="35BD9D10" w:rsidR="00A53CA4" w:rsidRPr="002C0D13" w:rsidRDefault="00A53CA4">
      <w:pPr>
        <w:pStyle w:val="Tablecaption0"/>
        <w:ind w:left="926"/>
        <w:rPr>
          <w:rStyle w:val="Tablecaption"/>
          <w:color w:val="auto"/>
        </w:rPr>
      </w:pPr>
    </w:p>
    <w:p w14:paraId="463F4475" w14:textId="04320796" w:rsidR="00A53CA4" w:rsidRPr="002C0D13" w:rsidRDefault="00A53CA4">
      <w:pPr>
        <w:pStyle w:val="Tablecaption0"/>
        <w:ind w:left="926"/>
        <w:rPr>
          <w:rStyle w:val="Tablecaption"/>
          <w:color w:val="auto"/>
        </w:rPr>
      </w:pPr>
    </w:p>
    <w:p w14:paraId="0E59B91F" w14:textId="231F9382" w:rsidR="00A53CA4" w:rsidRPr="002C0D13" w:rsidRDefault="00A53CA4">
      <w:pPr>
        <w:pStyle w:val="Tablecaption0"/>
        <w:ind w:left="926"/>
        <w:rPr>
          <w:rStyle w:val="Tablecaption"/>
          <w:color w:val="auto"/>
        </w:rPr>
      </w:pPr>
    </w:p>
    <w:p w14:paraId="0D6AB361" w14:textId="517038D9" w:rsidR="00A53CA4" w:rsidRPr="002C0D13" w:rsidRDefault="00A53CA4">
      <w:pPr>
        <w:pStyle w:val="Tablecaption0"/>
        <w:ind w:left="926"/>
        <w:rPr>
          <w:rStyle w:val="Tablecaption"/>
          <w:color w:val="auto"/>
        </w:rPr>
      </w:pPr>
    </w:p>
    <w:p w14:paraId="5941C7E7" w14:textId="4B9ED869" w:rsidR="00A53CA4" w:rsidRPr="002C0D13" w:rsidRDefault="00A53CA4">
      <w:pPr>
        <w:pStyle w:val="Tablecaption0"/>
        <w:ind w:left="926"/>
        <w:rPr>
          <w:rStyle w:val="Tablecaption"/>
          <w:color w:val="auto"/>
        </w:rPr>
      </w:pPr>
    </w:p>
    <w:p w14:paraId="27E118C6" w14:textId="77777777" w:rsidR="00A53CA4" w:rsidRPr="002C0D13" w:rsidRDefault="00A53CA4">
      <w:pPr>
        <w:pStyle w:val="Tablecaption0"/>
        <w:ind w:left="926"/>
        <w:rPr>
          <w:color w:val="auto"/>
        </w:rPr>
      </w:pPr>
    </w:p>
    <w:p w14:paraId="5604F4DD" w14:textId="77777777" w:rsidR="006C5506" w:rsidRPr="002C0D13" w:rsidRDefault="006C5506">
      <w:pPr>
        <w:spacing w:after="199" w:line="1" w:lineRule="exact"/>
        <w:rPr>
          <w:color w:val="auto"/>
        </w:rPr>
      </w:pPr>
    </w:p>
    <w:p w14:paraId="1732B3CE" w14:textId="77777777" w:rsidR="006C5506" w:rsidRPr="002C0D13" w:rsidRDefault="007A1DE0">
      <w:pPr>
        <w:pStyle w:val="BodyText"/>
        <w:numPr>
          <w:ilvl w:val="1"/>
          <w:numId w:val="21"/>
        </w:numPr>
        <w:tabs>
          <w:tab w:val="left" w:pos="907"/>
        </w:tabs>
        <w:spacing w:after="240"/>
        <w:rPr>
          <w:color w:val="auto"/>
        </w:rPr>
      </w:pPr>
      <w:r w:rsidRPr="002C0D13">
        <w:rPr>
          <w:rStyle w:val="BodyTextChar"/>
          <w:color w:val="auto"/>
        </w:rPr>
        <w:lastRenderedPageBreak/>
        <w:t>Type</w:t>
      </w:r>
    </w:p>
    <w:tbl>
      <w:tblPr>
        <w:tblOverlap w:val="never"/>
        <w:tblW w:w="0" w:type="auto"/>
        <w:jc w:val="center"/>
        <w:tblLayout w:type="fixed"/>
        <w:tblCellMar>
          <w:left w:w="10" w:type="dxa"/>
          <w:right w:w="10" w:type="dxa"/>
        </w:tblCellMar>
        <w:tblLook w:val="04A0" w:firstRow="1" w:lastRow="0" w:firstColumn="1" w:lastColumn="0" w:noHBand="0" w:noVBand="1"/>
      </w:tblPr>
      <w:tblGrid>
        <w:gridCol w:w="9475"/>
      </w:tblGrid>
      <w:tr w:rsidR="002C0D13" w:rsidRPr="002C0D13" w14:paraId="249F7773" w14:textId="77777777">
        <w:trPr>
          <w:trHeight w:hRule="exact" w:val="408"/>
          <w:jc w:val="center"/>
        </w:trPr>
        <w:tc>
          <w:tcPr>
            <w:tcW w:w="9475" w:type="dxa"/>
            <w:tcBorders>
              <w:top w:val="single" w:sz="4" w:space="0" w:color="auto"/>
            </w:tcBorders>
            <w:shd w:val="clear" w:color="auto" w:fill="auto"/>
          </w:tcPr>
          <w:p w14:paraId="0F28A06F" w14:textId="77777777" w:rsidR="006C5506" w:rsidRPr="002C0D13" w:rsidRDefault="006C5506">
            <w:pPr>
              <w:rPr>
                <w:color w:val="auto"/>
                <w:sz w:val="10"/>
                <w:szCs w:val="10"/>
              </w:rPr>
            </w:pPr>
          </w:p>
        </w:tc>
      </w:tr>
      <w:tr w:rsidR="002C0D13" w:rsidRPr="002C0D13" w14:paraId="30007D6D" w14:textId="77777777">
        <w:trPr>
          <w:trHeight w:hRule="exact" w:val="418"/>
          <w:jc w:val="center"/>
        </w:trPr>
        <w:tc>
          <w:tcPr>
            <w:tcW w:w="9475" w:type="dxa"/>
            <w:tcBorders>
              <w:top w:val="single" w:sz="4" w:space="0" w:color="auto"/>
            </w:tcBorders>
            <w:shd w:val="clear" w:color="auto" w:fill="auto"/>
            <w:vAlign w:val="center"/>
          </w:tcPr>
          <w:p w14:paraId="14B6484D" w14:textId="77777777" w:rsidR="006C5506" w:rsidRPr="002C0D13" w:rsidRDefault="007A1DE0">
            <w:pPr>
              <w:pStyle w:val="Other0"/>
              <w:tabs>
                <w:tab w:val="left" w:pos="917"/>
                <w:tab w:val="left" w:pos="4738"/>
                <w:tab w:val="left" w:pos="6120"/>
                <w:tab w:val="left" w:pos="7906"/>
              </w:tabs>
              <w:spacing w:after="0"/>
              <w:rPr>
                <w:color w:val="auto"/>
              </w:rPr>
            </w:pPr>
            <w:r w:rsidRPr="002C0D13">
              <w:rPr>
                <w:rStyle w:val="Other"/>
                <w:color w:val="auto"/>
              </w:rPr>
              <w:t>ITEM</w:t>
            </w:r>
            <w:r w:rsidRPr="002C0D13">
              <w:rPr>
                <w:rStyle w:val="Other"/>
                <w:color w:val="auto"/>
              </w:rPr>
              <w:tab/>
              <w:t>DESIGNATION</w:t>
            </w:r>
            <w:r w:rsidRPr="002C0D13">
              <w:rPr>
                <w:rStyle w:val="Other"/>
                <w:color w:val="auto"/>
              </w:rPr>
              <w:tab/>
              <w:t>UNITS</w:t>
            </w:r>
            <w:r w:rsidRPr="002C0D13">
              <w:rPr>
                <w:rStyle w:val="Other"/>
                <w:color w:val="auto"/>
              </w:rPr>
              <w:tab/>
              <w:t>VALUE</w:t>
            </w:r>
            <w:r w:rsidRPr="002C0D13">
              <w:rPr>
                <w:rStyle w:val="Other"/>
                <w:color w:val="auto"/>
              </w:rPr>
              <w:tab/>
              <w:t>REMARKS</w:t>
            </w:r>
          </w:p>
        </w:tc>
      </w:tr>
      <w:tr w:rsidR="002C0D13" w:rsidRPr="002C0D13" w14:paraId="18DB782F" w14:textId="77777777">
        <w:trPr>
          <w:trHeight w:hRule="exact" w:val="648"/>
          <w:jc w:val="center"/>
        </w:trPr>
        <w:tc>
          <w:tcPr>
            <w:tcW w:w="9475" w:type="dxa"/>
            <w:tcBorders>
              <w:top w:val="single" w:sz="4" w:space="0" w:color="auto"/>
            </w:tcBorders>
            <w:shd w:val="clear" w:color="auto" w:fill="auto"/>
            <w:vAlign w:val="bottom"/>
          </w:tcPr>
          <w:p w14:paraId="1DD89511" w14:textId="77777777" w:rsidR="006C5506" w:rsidRPr="002C0D13" w:rsidRDefault="007A1DE0">
            <w:pPr>
              <w:pStyle w:val="Other0"/>
              <w:tabs>
                <w:tab w:val="left" w:pos="917"/>
                <w:tab w:val="left" w:pos="5563"/>
                <w:tab w:val="left" w:leader="underscore" w:pos="6888"/>
                <w:tab w:val="left" w:leader="underscore" w:pos="8947"/>
              </w:tabs>
              <w:spacing w:after="0"/>
              <w:rPr>
                <w:color w:val="auto"/>
              </w:rPr>
            </w:pPr>
            <w:r w:rsidRPr="002C0D13">
              <w:rPr>
                <w:rStyle w:val="Other"/>
                <w:color w:val="auto"/>
              </w:rPr>
              <w:t>11.2.</w:t>
            </w:r>
            <w:r w:rsidRPr="002C0D13">
              <w:rPr>
                <w:rStyle w:val="Other"/>
                <w:color w:val="auto"/>
              </w:rPr>
              <w:tab/>
              <w:t>Rated frequency</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2659CA9" w14:textId="77777777">
        <w:trPr>
          <w:trHeight w:hRule="exact" w:val="509"/>
          <w:jc w:val="center"/>
        </w:trPr>
        <w:tc>
          <w:tcPr>
            <w:tcW w:w="9475" w:type="dxa"/>
            <w:tcBorders>
              <w:top w:val="single" w:sz="4" w:space="0" w:color="auto"/>
            </w:tcBorders>
            <w:shd w:val="clear" w:color="auto" w:fill="auto"/>
            <w:vAlign w:val="bottom"/>
          </w:tcPr>
          <w:p w14:paraId="369E4FBB" w14:textId="77777777" w:rsidR="006C5506" w:rsidRPr="002C0D13" w:rsidRDefault="007A1DE0">
            <w:pPr>
              <w:pStyle w:val="Other0"/>
              <w:tabs>
                <w:tab w:val="left" w:pos="907"/>
                <w:tab w:val="left" w:pos="5563"/>
                <w:tab w:val="left" w:leader="underscore" w:pos="6883"/>
                <w:tab w:val="left" w:leader="underscore" w:pos="8947"/>
              </w:tabs>
              <w:spacing w:after="0"/>
              <w:rPr>
                <w:color w:val="auto"/>
              </w:rPr>
            </w:pPr>
            <w:r w:rsidRPr="002C0D13">
              <w:rPr>
                <w:rStyle w:val="Other"/>
                <w:color w:val="auto"/>
              </w:rPr>
              <w:t>11.3.</w:t>
            </w:r>
            <w:r w:rsidRPr="002C0D13">
              <w:rPr>
                <w:rStyle w:val="Other"/>
                <w:color w:val="auto"/>
              </w:rPr>
              <w:tab/>
              <w:t>Output characteristics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0F9920D" w14:textId="77777777">
        <w:trPr>
          <w:trHeight w:hRule="exact" w:val="509"/>
          <w:jc w:val="center"/>
        </w:trPr>
        <w:tc>
          <w:tcPr>
            <w:tcW w:w="9475" w:type="dxa"/>
            <w:tcBorders>
              <w:top w:val="single" w:sz="4" w:space="0" w:color="auto"/>
            </w:tcBorders>
            <w:shd w:val="clear" w:color="auto" w:fill="auto"/>
            <w:vAlign w:val="bottom"/>
          </w:tcPr>
          <w:p w14:paraId="3F37F688" w14:textId="77777777" w:rsidR="006C5506" w:rsidRPr="002C0D13" w:rsidRDefault="007A1DE0">
            <w:pPr>
              <w:pStyle w:val="Other0"/>
              <w:tabs>
                <w:tab w:val="left" w:pos="912"/>
                <w:tab w:val="left" w:pos="5563"/>
                <w:tab w:val="left" w:leader="underscore" w:pos="6888"/>
                <w:tab w:val="left" w:leader="underscore" w:pos="8947"/>
              </w:tabs>
              <w:spacing w:after="0"/>
              <w:rPr>
                <w:color w:val="auto"/>
              </w:rPr>
            </w:pPr>
            <w:r w:rsidRPr="002C0D13">
              <w:rPr>
                <w:rStyle w:val="Other"/>
                <w:color w:val="auto"/>
              </w:rPr>
              <w:t>11.4.</w:t>
            </w:r>
            <w:r w:rsidRPr="002C0D13">
              <w:rPr>
                <w:rStyle w:val="Other"/>
                <w:color w:val="auto"/>
              </w:rPr>
              <w:tab/>
              <w:t>No. of speed switches provided (details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68AACD5" w14:textId="77777777">
        <w:trPr>
          <w:trHeight w:hRule="exact" w:val="432"/>
          <w:jc w:val="center"/>
        </w:trPr>
        <w:tc>
          <w:tcPr>
            <w:tcW w:w="9475" w:type="dxa"/>
            <w:tcBorders>
              <w:top w:val="single" w:sz="4" w:space="0" w:color="auto"/>
            </w:tcBorders>
            <w:shd w:val="clear" w:color="auto" w:fill="auto"/>
          </w:tcPr>
          <w:p w14:paraId="6164E3F9" w14:textId="77777777" w:rsidR="006C5506" w:rsidRPr="002C0D13" w:rsidRDefault="007A1DE0">
            <w:pPr>
              <w:pStyle w:val="Other0"/>
              <w:spacing w:after="0"/>
              <w:ind w:left="1020"/>
              <w:rPr>
                <w:color w:val="auto"/>
              </w:rPr>
            </w:pPr>
            <w:r w:rsidRPr="002C0D13">
              <w:rPr>
                <w:rStyle w:val="Other"/>
                <w:color w:val="auto"/>
              </w:rPr>
              <w:t>to be furnished)</w:t>
            </w:r>
          </w:p>
        </w:tc>
      </w:tr>
      <w:tr w:rsidR="002C0D13" w:rsidRPr="002C0D13" w14:paraId="6BD200B5" w14:textId="77777777">
        <w:trPr>
          <w:trHeight w:hRule="exact" w:val="494"/>
          <w:jc w:val="center"/>
        </w:trPr>
        <w:tc>
          <w:tcPr>
            <w:tcW w:w="9475" w:type="dxa"/>
            <w:shd w:val="clear" w:color="auto" w:fill="auto"/>
            <w:vAlign w:val="center"/>
          </w:tcPr>
          <w:p w14:paraId="41155E5E" w14:textId="77777777" w:rsidR="006C5506" w:rsidRPr="002C0D13" w:rsidRDefault="007A1DE0">
            <w:pPr>
              <w:pStyle w:val="Other0"/>
              <w:tabs>
                <w:tab w:val="left" w:pos="917"/>
              </w:tabs>
              <w:spacing w:after="0"/>
              <w:rPr>
                <w:color w:val="auto"/>
              </w:rPr>
            </w:pPr>
            <w:r w:rsidRPr="002C0D13">
              <w:rPr>
                <w:rStyle w:val="Other"/>
                <w:color w:val="auto"/>
              </w:rPr>
              <w:t>12.</w:t>
            </w:r>
            <w:r w:rsidRPr="002C0D13">
              <w:rPr>
                <w:rStyle w:val="Other"/>
                <w:color w:val="auto"/>
              </w:rPr>
              <w:tab/>
              <w:t>Instrumentation</w:t>
            </w:r>
          </w:p>
        </w:tc>
      </w:tr>
      <w:tr w:rsidR="002C0D13" w:rsidRPr="002C0D13" w14:paraId="1AA920B9" w14:textId="77777777">
        <w:trPr>
          <w:trHeight w:hRule="exact" w:val="360"/>
          <w:jc w:val="center"/>
        </w:trPr>
        <w:tc>
          <w:tcPr>
            <w:tcW w:w="9475" w:type="dxa"/>
            <w:shd w:val="clear" w:color="auto" w:fill="auto"/>
            <w:vAlign w:val="bottom"/>
          </w:tcPr>
          <w:p w14:paraId="7272014F" w14:textId="77777777" w:rsidR="006C5506" w:rsidRPr="002C0D13" w:rsidRDefault="007A1DE0">
            <w:pPr>
              <w:pStyle w:val="Other0"/>
              <w:tabs>
                <w:tab w:val="left" w:pos="912"/>
                <w:tab w:val="left" w:pos="5563"/>
                <w:tab w:val="left" w:leader="underscore" w:pos="6888"/>
                <w:tab w:val="left" w:leader="underscore" w:pos="8947"/>
              </w:tabs>
              <w:spacing w:after="0"/>
              <w:rPr>
                <w:color w:val="auto"/>
              </w:rPr>
            </w:pPr>
            <w:r w:rsidRPr="002C0D13">
              <w:rPr>
                <w:rStyle w:val="Other"/>
                <w:color w:val="auto"/>
              </w:rPr>
              <w:t>12.1.</w:t>
            </w:r>
            <w:r w:rsidRPr="002C0D13">
              <w:rPr>
                <w:rStyle w:val="Other"/>
                <w:color w:val="auto"/>
              </w:rPr>
              <w:tab/>
              <w:t>Make</w:t>
            </w:r>
            <w:r w:rsidRPr="002C0D13">
              <w:rPr>
                <w:rStyle w:val="Other"/>
                <w:color w:val="auto"/>
              </w:rPr>
              <w:tab/>
            </w:r>
            <w:r w:rsidRPr="002C0D13">
              <w:rPr>
                <w:rStyle w:val="Other"/>
                <w:color w:val="auto"/>
              </w:rPr>
              <w:tab/>
              <w:t xml:space="preserve"> </w:t>
            </w:r>
            <w:r w:rsidRPr="002C0D13">
              <w:rPr>
                <w:rStyle w:val="Other"/>
                <w:color w:val="auto"/>
              </w:rPr>
              <w:tab/>
            </w:r>
          </w:p>
        </w:tc>
      </w:tr>
      <w:tr w:rsidR="006C5506" w:rsidRPr="002C0D13" w14:paraId="25F1D41C" w14:textId="77777777">
        <w:trPr>
          <w:trHeight w:hRule="exact" w:val="509"/>
          <w:jc w:val="center"/>
        </w:trPr>
        <w:tc>
          <w:tcPr>
            <w:tcW w:w="9475" w:type="dxa"/>
            <w:tcBorders>
              <w:top w:val="single" w:sz="4" w:space="0" w:color="auto"/>
            </w:tcBorders>
            <w:shd w:val="clear" w:color="auto" w:fill="auto"/>
            <w:vAlign w:val="bottom"/>
          </w:tcPr>
          <w:p w14:paraId="655917C5" w14:textId="77777777" w:rsidR="006C5506" w:rsidRPr="002C0D13" w:rsidRDefault="007A1DE0">
            <w:pPr>
              <w:pStyle w:val="Other0"/>
              <w:tabs>
                <w:tab w:val="left" w:pos="922"/>
              </w:tabs>
              <w:spacing w:after="0"/>
              <w:rPr>
                <w:color w:val="auto"/>
              </w:rPr>
            </w:pPr>
            <w:r w:rsidRPr="002C0D13">
              <w:rPr>
                <w:rStyle w:val="Other"/>
                <w:color w:val="auto"/>
              </w:rPr>
              <w:t>12.2.</w:t>
            </w:r>
            <w:r w:rsidRPr="002C0D13">
              <w:rPr>
                <w:rStyle w:val="Other"/>
                <w:color w:val="auto"/>
              </w:rPr>
              <w:tab/>
              <w:t>Details of sensor</w:t>
            </w:r>
          </w:p>
        </w:tc>
      </w:tr>
    </w:tbl>
    <w:p w14:paraId="4962ED18" w14:textId="77777777" w:rsidR="006C5506" w:rsidRPr="002C0D13" w:rsidRDefault="006C5506">
      <w:pPr>
        <w:spacing w:after="239" w:line="1" w:lineRule="exact"/>
        <w:rPr>
          <w:color w:val="auto"/>
        </w:rPr>
      </w:pPr>
    </w:p>
    <w:p w14:paraId="732E9106" w14:textId="77777777" w:rsidR="006C5506" w:rsidRPr="002C0D13" w:rsidRDefault="007A1DE0">
      <w:pPr>
        <w:pStyle w:val="BodyText"/>
        <w:tabs>
          <w:tab w:val="left" w:pos="5655"/>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Make </w:t>
      </w:r>
      <w:r w:rsidRPr="002C0D13">
        <w:rPr>
          <w:rStyle w:val="BodyTextChar"/>
          <w:color w:val="auto"/>
          <w:lang w:val="th-TH" w:eastAsia="th-TH" w:bidi="th-TH"/>
        </w:rPr>
        <w:t xml:space="preserve">&amp; </w:t>
      </w:r>
      <w:r w:rsidRPr="002C0D13">
        <w:rPr>
          <w:rStyle w:val="BodyTextChar"/>
          <w:color w:val="auto"/>
        </w:rPr>
        <w:t>type</w:t>
      </w:r>
      <w:r w:rsidRPr="002C0D13">
        <w:rPr>
          <w:rStyle w:val="BodyTextChar"/>
          <w:color w:val="auto"/>
        </w:rPr>
        <w:tab/>
      </w:r>
      <w:r w:rsidRPr="002C0D13">
        <w:rPr>
          <w:rStyle w:val="BodyTextChar"/>
          <w:color w:val="auto"/>
          <w:lang w:val="th-TH" w:eastAsia="th-TH" w:bidi="th-TH"/>
        </w:rPr>
        <w:t xml:space="preserve"> </w:t>
      </w:r>
      <w:r w:rsidRPr="002C0D13">
        <w:rPr>
          <w:rStyle w:val="BodyTextChar"/>
          <w:color w:val="auto"/>
          <w:lang w:val="th-TH" w:eastAsia="th-TH" w:bidi="th-TH"/>
        </w:rPr>
        <w:tab/>
      </w:r>
    </w:p>
    <w:p w14:paraId="5C7E952E" w14:textId="77777777" w:rsidR="006C5506" w:rsidRPr="002C0D13" w:rsidRDefault="007A1DE0">
      <w:pPr>
        <w:pStyle w:val="BodyText"/>
        <w:tabs>
          <w:tab w:val="left" w:pos="5655"/>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Principle of operation</w:t>
      </w:r>
      <w:r w:rsidRPr="002C0D13">
        <w:rPr>
          <w:rStyle w:val="BodyTextChar"/>
          <w:color w:val="auto"/>
        </w:rPr>
        <w:tab/>
        <w:t xml:space="preserve"> </w:t>
      </w:r>
    </w:p>
    <w:p w14:paraId="7F2DE53E" w14:textId="77777777" w:rsidR="006C5506" w:rsidRPr="002C0D13" w:rsidRDefault="007A1DE0">
      <w:pPr>
        <w:pStyle w:val="BodyText"/>
        <w:tabs>
          <w:tab w:val="left" w:pos="5655"/>
          <w:tab w:val="left" w:leader="underscore" w:pos="6977"/>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Catalogue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EC06C11" w14:textId="18A6971F" w:rsidR="006C5506" w:rsidRPr="002C0D13" w:rsidRDefault="00092385" w:rsidP="00092385">
      <w:pPr>
        <w:pStyle w:val="BodyText"/>
        <w:rPr>
          <w:color w:val="auto"/>
        </w:rPr>
      </w:pPr>
      <w:r w:rsidRPr="002C0D13">
        <w:rPr>
          <w:rStyle w:val="BodyTextChar"/>
          <w:color w:val="auto"/>
        </w:rPr>
        <w:t>1</w:t>
      </w:r>
      <w:r w:rsidR="00C33496" w:rsidRPr="002C0D13">
        <w:rPr>
          <w:rStyle w:val="BodyTextChar"/>
          <w:color w:val="auto"/>
        </w:rPr>
        <w:t>2.3</w:t>
      </w:r>
      <w:r w:rsidRPr="002C0D13">
        <w:rPr>
          <w:rStyle w:val="BodyTextChar"/>
          <w:color w:val="auto"/>
        </w:rPr>
        <w:t xml:space="preserve">. </w:t>
      </w:r>
      <w:r w:rsidR="007A1DE0" w:rsidRPr="002C0D13">
        <w:rPr>
          <w:rStyle w:val="BodyTextChar"/>
          <w:color w:val="auto"/>
        </w:rPr>
        <w:t>Details of indicating instruments /</w:t>
      </w:r>
    </w:p>
    <w:p w14:paraId="56FE9B6C" w14:textId="77777777" w:rsidR="006C5506" w:rsidRPr="002C0D13" w:rsidRDefault="007A1DE0">
      <w:pPr>
        <w:pStyle w:val="BodyText"/>
        <w:spacing w:after="240"/>
        <w:ind w:left="1020"/>
        <w:rPr>
          <w:color w:val="auto"/>
        </w:rPr>
      </w:pPr>
      <w:r w:rsidRPr="002C0D13">
        <w:rPr>
          <w:rStyle w:val="BodyTextChar"/>
          <w:color w:val="auto"/>
        </w:rPr>
        <w:t>controller</w:t>
      </w:r>
    </w:p>
    <w:p w14:paraId="009D5083" w14:textId="77777777" w:rsidR="006C5506" w:rsidRPr="002C0D13" w:rsidRDefault="007A1DE0">
      <w:pPr>
        <w:pStyle w:val="BodyText"/>
        <w:tabs>
          <w:tab w:val="left" w:pos="5655"/>
          <w:tab w:val="left" w:leader="underscore" w:pos="6977"/>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Make &amp; Type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E264FA3" w14:textId="77777777" w:rsidR="006C5506" w:rsidRPr="002C0D13" w:rsidRDefault="007A1DE0">
      <w:pPr>
        <w:pStyle w:val="BodyText"/>
        <w:tabs>
          <w:tab w:val="left" w:pos="5655"/>
          <w:tab w:val="left" w:leader="underscore" w:pos="6977"/>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Analogue or digital or LED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EC9F3D7" w14:textId="77777777" w:rsidR="006C5506" w:rsidRPr="002C0D13" w:rsidRDefault="007A1DE0">
      <w:pPr>
        <w:pStyle w:val="BodyText"/>
        <w:tabs>
          <w:tab w:val="left" w:pos="5655"/>
          <w:tab w:val="left" w:leader="underscore" w:pos="6977"/>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Level switches for control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49C32FE" w14:textId="77777777" w:rsidR="006C5506" w:rsidRPr="002C0D13" w:rsidRDefault="007A1DE0">
      <w:pPr>
        <w:pStyle w:val="BodyText"/>
        <w:tabs>
          <w:tab w:val="left" w:pos="5655"/>
          <w:tab w:val="left" w:leader="underscore" w:pos="6977"/>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Aux. level switch for alarm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75D1F17" w14:textId="77777777" w:rsidR="006C5506" w:rsidRPr="002C0D13" w:rsidRDefault="007A1DE0">
      <w:pPr>
        <w:pStyle w:val="BodyText"/>
        <w:tabs>
          <w:tab w:val="left" w:pos="5655"/>
          <w:tab w:val="left" w:leader="underscore" w:pos="6977"/>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Output for data acquisition system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A7E8B4D" w14:textId="77777777" w:rsidR="006C5506" w:rsidRPr="002C0D13" w:rsidRDefault="007A1DE0">
      <w:pPr>
        <w:pStyle w:val="BodyText"/>
        <w:tabs>
          <w:tab w:val="left" w:pos="5655"/>
          <w:tab w:val="left" w:leader="underscore" w:pos="6977"/>
          <w:tab w:val="left" w:leader="underscore" w:pos="9039"/>
        </w:tabs>
        <w:spacing w:after="24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Input voltage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3B2C990" w14:textId="77777777" w:rsidR="006C5506" w:rsidRPr="002C0D13" w:rsidRDefault="007A1DE0">
      <w:pPr>
        <w:pStyle w:val="BodyText"/>
        <w:tabs>
          <w:tab w:val="left" w:pos="5655"/>
          <w:tab w:val="left" w:leader="underscore" w:pos="6977"/>
          <w:tab w:val="left" w:leader="underscore" w:pos="9039"/>
        </w:tabs>
        <w:spacing w:after="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Special cables (type, no. of cores,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CEB62D2" w14:textId="77777777" w:rsidR="006C5506" w:rsidRPr="002C0D13" w:rsidRDefault="007A1DE0">
      <w:pPr>
        <w:pStyle w:val="BodyText"/>
        <w:spacing w:after="240"/>
        <w:ind w:left="1320"/>
        <w:rPr>
          <w:color w:val="auto"/>
        </w:rPr>
      </w:pPr>
      <w:r w:rsidRPr="002C0D13">
        <w:rPr>
          <w:rStyle w:val="BodyTextChar"/>
          <w:color w:val="auto"/>
        </w:rPr>
        <w:t>size &amp; screening)</w:t>
      </w:r>
    </w:p>
    <w:p w14:paraId="0D3ACD09" w14:textId="77777777" w:rsidR="006C5506" w:rsidRPr="002C0D13" w:rsidRDefault="007A1DE0">
      <w:pPr>
        <w:pStyle w:val="BodyText"/>
        <w:tabs>
          <w:tab w:val="left" w:pos="5655"/>
          <w:tab w:val="left" w:leader="underscore" w:pos="6977"/>
          <w:tab w:val="left" w:leader="underscore" w:pos="9039"/>
        </w:tabs>
        <w:spacing w:after="0" w:line="173" w:lineRule="auto"/>
        <w:ind w:left="11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Overall accuracy of the system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3D89555" w14:textId="77777777" w:rsidR="006C5506" w:rsidRPr="002C0D13" w:rsidRDefault="007A1DE0">
      <w:pPr>
        <w:pStyle w:val="BodyText"/>
        <w:spacing w:after="480"/>
        <w:ind w:left="1320"/>
        <w:rPr>
          <w:color w:val="auto"/>
        </w:rPr>
      </w:pPr>
      <w:r w:rsidRPr="002C0D13">
        <w:rPr>
          <w:rStyle w:val="BodyTextChar"/>
          <w:color w:val="auto"/>
        </w:rPr>
        <w:t>including sensor &amp; indicator</w:t>
      </w:r>
    </w:p>
    <w:p w14:paraId="46E5A729" w14:textId="49F25852" w:rsidR="006C5506" w:rsidRPr="002C0D13" w:rsidRDefault="00793E3F" w:rsidP="00793E3F">
      <w:pPr>
        <w:pStyle w:val="BodyText"/>
        <w:rPr>
          <w:color w:val="auto"/>
        </w:rPr>
      </w:pPr>
      <w:bookmarkStart w:id="10" w:name="_Toc110952724"/>
      <w:r w:rsidRPr="002C0D13">
        <w:rPr>
          <w:color w:val="auto"/>
        </w:rPr>
        <w:t xml:space="preserve">12.4 </w:t>
      </w:r>
      <w:r w:rsidR="007A1DE0" w:rsidRPr="002C0D13">
        <w:rPr>
          <w:color w:val="auto"/>
        </w:rPr>
        <w:t>Information to be supplied together with the bid</w:t>
      </w:r>
      <w:bookmarkEnd w:id="10"/>
    </w:p>
    <w:p w14:paraId="734A9C18" w14:textId="77777777" w:rsidR="006C5506" w:rsidRPr="002C0D13" w:rsidRDefault="007A1DE0">
      <w:pPr>
        <w:pStyle w:val="BodyText"/>
        <w:spacing w:after="100"/>
        <w:rPr>
          <w:color w:val="auto"/>
        </w:rPr>
      </w:pPr>
      <w:r w:rsidRPr="002C0D13">
        <w:rPr>
          <w:rStyle w:val="BodyTextChar"/>
          <w:color w:val="auto"/>
        </w:rPr>
        <w:t>At least the information listed hereunder shall be given by the Tenderer. The Tenderer may support advantages in his design of the delivery or special technical features of his offer by additional documents / descriptions</w:t>
      </w:r>
    </w:p>
    <w:p w14:paraId="10533A82"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the governor, including schematic and block diagrams</w:t>
      </w:r>
    </w:p>
    <w:p w14:paraId="63F85561" w14:textId="77777777" w:rsidR="006C5506" w:rsidRPr="002C0D13" w:rsidRDefault="007A1DE0">
      <w:pPr>
        <w:pStyle w:val="BodyText"/>
        <w:spacing w:after="24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Drawing showing overall dimensions and general arrangement of equipment</w:t>
      </w:r>
    </w:p>
    <w:p w14:paraId="48F0675E"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and technical data of the programmable, numerical type control unit</w:t>
      </w:r>
    </w:p>
    <w:p w14:paraId="49BA6806" w14:textId="77777777" w:rsidR="006C5506" w:rsidRPr="002C0D13" w:rsidRDefault="007A1DE0">
      <w:pPr>
        <w:pStyle w:val="BodyText"/>
        <w:numPr>
          <w:ilvl w:val="0"/>
          <w:numId w:val="23"/>
        </w:numPr>
        <w:tabs>
          <w:tab w:val="left" w:pos="552"/>
        </w:tabs>
        <w:spacing w:after="100" w:line="173" w:lineRule="auto"/>
        <w:rPr>
          <w:color w:val="auto"/>
        </w:rPr>
      </w:pPr>
      <w:r w:rsidRPr="002C0D13">
        <w:rPr>
          <w:rStyle w:val="BodyTextChar"/>
          <w:color w:val="auto"/>
        </w:rPr>
        <w:t>Applicable method and type of speed sensing equipment</w:t>
      </w:r>
    </w:p>
    <w:p w14:paraId="0F359715" w14:textId="77777777" w:rsidR="006C5506" w:rsidRPr="002C0D13" w:rsidRDefault="007A1DE0">
      <w:pPr>
        <w:pStyle w:val="BodyText"/>
        <w:numPr>
          <w:ilvl w:val="0"/>
          <w:numId w:val="23"/>
        </w:numPr>
        <w:tabs>
          <w:tab w:val="left" w:pos="552"/>
        </w:tabs>
        <w:spacing w:after="100" w:line="173" w:lineRule="auto"/>
        <w:rPr>
          <w:color w:val="auto"/>
        </w:rPr>
      </w:pPr>
      <w:r w:rsidRPr="002C0D13">
        <w:rPr>
          <w:rStyle w:val="BodyTextChar"/>
          <w:color w:val="auto"/>
        </w:rPr>
        <w:t>Explanations of fail-safe provisions according to the specification</w:t>
      </w:r>
    </w:p>
    <w:p w14:paraId="15F1BF7F" w14:textId="77777777" w:rsidR="006C5506" w:rsidRPr="002C0D13" w:rsidRDefault="007A1DE0">
      <w:pPr>
        <w:pStyle w:val="BodyText"/>
        <w:numPr>
          <w:ilvl w:val="0"/>
          <w:numId w:val="23"/>
        </w:numPr>
        <w:tabs>
          <w:tab w:val="left" w:pos="552"/>
        </w:tabs>
        <w:spacing w:after="100" w:line="199" w:lineRule="auto"/>
        <w:ind w:left="660" w:hanging="660"/>
        <w:rPr>
          <w:color w:val="auto"/>
        </w:rPr>
      </w:pPr>
      <w:r w:rsidRPr="002C0D13">
        <w:rPr>
          <w:rStyle w:val="BodyTextChar"/>
          <w:color w:val="auto"/>
        </w:rPr>
        <w:t>Details on the operating time adjustment for wicket gate closing and opening as per technical specification.</w:t>
      </w:r>
    </w:p>
    <w:p w14:paraId="764C2DD2" w14:textId="77777777" w:rsidR="006C5506" w:rsidRPr="002C0D13" w:rsidRDefault="007A1DE0">
      <w:pPr>
        <w:pStyle w:val="BodyText"/>
        <w:numPr>
          <w:ilvl w:val="0"/>
          <w:numId w:val="23"/>
        </w:numPr>
        <w:tabs>
          <w:tab w:val="left" w:pos="552"/>
        </w:tabs>
        <w:spacing w:after="100" w:line="173" w:lineRule="auto"/>
        <w:rPr>
          <w:color w:val="auto"/>
        </w:rPr>
      </w:pPr>
      <w:r w:rsidRPr="002C0D13">
        <w:rPr>
          <w:rStyle w:val="BodyTextChar"/>
          <w:color w:val="auto"/>
        </w:rPr>
        <w:t>Calculation for Servo motor capacity, Governor oil pump, Pr. Accumulator, sump tank etc</w:t>
      </w:r>
    </w:p>
    <w:p w14:paraId="6386C474" w14:textId="310F64F0" w:rsidR="006C5506" w:rsidRPr="002C0D13" w:rsidRDefault="007A1DE0">
      <w:pPr>
        <w:pStyle w:val="BodyText"/>
        <w:numPr>
          <w:ilvl w:val="0"/>
          <w:numId w:val="23"/>
        </w:numPr>
        <w:tabs>
          <w:tab w:val="left" w:pos="552"/>
        </w:tabs>
        <w:spacing w:after="100" w:line="173" w:lineRule="auto"/>
        <w:rPr>
          <w:color w:val="auto"/>
        </w:rPr>
      </w:pPr>
      <w:r w:rsidRPr="002C0D13">
        <w:rPr>
          <w:rStyle w:val="BodyTextChar"/>
          <w:color w:val="auto"/>
        </w:rPr>
        <w:t xml:space="preserve">Description &amp; method of operation </w:t>
      </w:r>
      <w:r w:rsidR="00D3442D" w:rsidRPr="002C0D13">
        <w:rPr>
          <w:rStyle w:val="BodyTextChar"/>
          <w:color w:val="auto"/>
        </w:rPr>
        <w:t>(details</w:t>
      </w:r>
      <w:r w:rsidRPr="002C0D13">
        <w:rPr>
          <w:rStyle w:val="BodyTextChar"/>
          <w:color w:val="auto"/>
        </w:rPr>
        <w:t>, description and literature)</w:t>
      </w:r>
      <w:r w:rsidRPr="002C0D13">
        <w:rPr>
          <w:color w:val="auto"/>
        </w:rPr>
        <w:br w:type="page"/>
      </w:r>
    </w:p>
    <w:p w14:paraId="442B7706" w14:textId="667B23B7" w:rsidR="006C5506" w:rsidRPr="002C0D13" w:rsidRDefault="007A1DE0" w:rsidP="00743ACC">
      <w:pPr>
        <w:pStyle w:val="Heading1"/>
        <w:numPr>
          <w:ilvl w:val="0"/>
          <w:numId w:val="199"/>
        </w:numPr>
        <w:rPr>
          <w:rStyle w:val="Heading10"/>
          <w:rFonts w:asciiTheme="minorHAnsi" w:hAnsiTheme="minorHAnsi" w:cstheme="minorHAnsi"/>
          <w:b/>
          <w:bCs/>
          <w:color w:val="auto"/>
          <w:sz w:val="36"/>
          <w:szCs w:val="36"/>
        </w:rPr>
      </w:pPr>
      <w:bookmarkStart w:id="11" w:name="_Toc110952725"/>
      <w:bookmarkStart w:id="12" w:name="_Toc129693863"/>
      <w:r w:rsidRPr="002C0D13">
        <w:rPr>
          <w:rStyle w:val="Heading10"/>
          <w:rFonts w:asciiTheme="minorHAnsi" w:hAnsiTheme="minorHAnsi" w:cstheme="minorHAnsi"/>
          <w:b/>
          <w:bCs/>
          <w:color w:val="auto"/>
          <w:sz w:val="36"/>
          <w:szCs w:val="36"/>
        </w:rPr>
        <w:lastRenderedPageBreak/>
        <w:t>Main inlet valve with Accessories</w:t>
      </w:r>
      <w:bookmarkEnd w:id="11"/>
      <w:bookmarkEnd w:id="12"/>
    </w:p>
    <w:p w14:paraId="75986B96" w14:textId="77777777" w:rsidR="0080575D" w:rsidRPr="002C0D13" w:rsidRDefault="0080575D" w:rsidP="007A7DAD">
      <w:pPr>
        <w:pStyle w:val="BodyText"/>
        <w:rPr>
          <w:b/>
          <w:bCs/>
          <w:color w:val="auto"/>
        </w:rPr>
      </w:pPr>
      <w:bookmarkStart w:id="13" w:name="_Toc110952726"/>
    </w:p>
    <w:p w14:paraId="5281F5B3" w14:textId="4CC9D25F" w:rsidR="006C5506" w:rsidRPr="002C0D13" w:rsidRDefault="00793E3F" w:rsidP="007A7DAD">
      <w:pPr>
        <w:pStyle w:val="BodyText"/>
        <w:rPr>
          <w:b/>
          <w:bCs/>
          <w:color w:val="auto"/>
        </w:rPr>
      </w:pPr>
      <w:r w:rsidRPr="002C0D13">
        <w:rPr>
          <w:b/>
          <w:bCs/>
          <w:color w:val="auto"/>
        </w:rPr>
        <w:t xml:space="preserve">4.1 </w:t>
      </w:r>
      <w:r w:rsidR="007A1DE0" w:rsidRPr="002C0D13">
        <w:rPr>
          <w:b/>
          <w:bCs/>
          <w:color w:val="auto"/>
        </w:rPr>
        <w:t>Main Inlet Valve</w:t>
      </w:r>
      <w:bookmarkEnd w:id="13"/>
    </w:p>
    <w:p w14:paraId="5EBBA9AB" w14:textId="77777777" w:rsidR="006C5506" w:rsidRPr="002C0D13" w:rsidRDefault="007A1DE0">
      <w:pPr>
        <w:pStyle w:val="BodyText"/>
        <w:numPr>
          <w:ilvl w:val="2"/>
          <w:numId w:val="24"/>
        </w:numPr>
        <w:tabs>
          <w:tab w:val="left" w:pos="835"/>
        </w:tabs>
        <w:spacing w:after="240"/>
        <w:rPr>
          <w:color w:val="auto"/>
        </w:rPr>
      </w:pPr>
      <w:r w:rsidRPr="002C0D13">
        <w:rPr>
          <w:rStyle w:val="BodyTextChar"/>
          <w:color w:val="auto"/>
        </w:rPr>
        <w:t>Guaranteed Characteristics</w:t>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941"/>
        <w:gridCol w:w="1133"/>
        <w:gridCol w:w="1579"/>
        <w:gridCol w:w="2050"/>
      </w:tblGrid>
      <w:tr w:rsidR="002C0D13" w:rsidRPr="002C0D13" w14:paraId="39375A47" w14:textId="77777777">
        <w:trPr>
          <w:trHeight w:hRule="exact" w:val="432"/>
          <w:jc w:val="center"/>
        </w:trPr>
        <w:tc>
          <w:tcPr>
            <w:tcW w:w="773" w:type="dxa"/>
            <w:tcBorders>
              <w:top w:val="single" w:sz="4" w:space="0" w:color="auto"/>
            </w:tcBorders>
            <w:shd w:val="clear" w:color="auto" w:fill="auto"/>
            <w:vAlign w:val="center"/>
          </w:tcPr>
          <w:p w14:paraId="6068F690" w14:textId="77777777" w:rsidR="006C5506" w:rsidRPr="002C0D13" w:rsidRDefault="007A1DE0">
            <w:pPr>
              <w:pStyle w:val="Other0"/>
              <w:spacing w:after="0"/>
              <w:rPr>
                <w:color w:val="auto"/>
              </w:rPr>
            </w:pPr>
            <w:r w:rsidRPr="002C0D13">
              <w:rPr>
                <w:rStyle w:val="Other"/>
                <w:color w:val="auto"/>
              </w:rPr>
              <w:t>ITEM</w:t>
            </w:r>
          </w:p>
        </w:tc>
        <w:tc>
          <w:tcPr>
            <w:tcW w:w="3941" w:type="dxa"/>
            <w:tcBorders>
              <w:top w:val="single" w:sz="4" w:space="0" w:color="auto"/>
            </w:tcBorders>
            <w:shd w:val="clear" w:color="auto" w:fill="auto"/>
            <w:vAlign w:val="center"/>
          </w:tcPr>
          <w:p w14:paraId="35C7CC4D" w14:textId="77777777" w:rsidR="006C5506" w:rsidRPr="002C0D13" w:rsidRDefault="007A1DE0">
            <w:pPr>
              <w:pStyle w:val="Other0"/>
              <w:spacing w:after="0"/>
              <w:ind w:firstLine="240"/>
              <w:rPr>
                <w:color w:val="auto"/>
              </w:rPr>
            </w:pPr>
            <w:r w:rsidRPr="002C0D13">
              <w:rPr>
                <w:rStyle w:val="Other"/>
                <w:color w:val="auto"/>
              </w:rPr>
              <w:t>DESIGNATION</w:t>
            </w:r>
          </w:p>
        </w:tc>
        <w:tc>
          <w:tcPr>
            <w:tcW w:w="1133" w:type="dxa"/>
            <w:tcBorders>
              <w:top w:val="single" w:sz="4" w:space="0" w:color="auto"/>
            </w:tcBorders>
            <w:shd w:val="clear" w:color="auto" w:fill="auto"/>
            <w:vAlign w:val="center"/>
          </w:tcPr>
          <w:p w14:paraId="4CF58595" w14:textId="77777777" w:rsidR="006C5506" w:rsidRPr="002C0D13" w:rsidRDefault="007A1DE0">
            <w:pPr>
              <w:pStyle w:val="Other0"/>
              <w:spacing w:after="0"/>
              <w:ind w:firstLine="200"/>
              <w:rPr>
                <w:color w:val="auto"/>
              </w:rPr>
            </w:pPr>
            <w:r w:rsidRPr="002C0D13">
              <w:rPr>
                <w:rStyle w:val="Other"/>
                <w:color w:val="auto"/>
              </w:rPr>
              <w:t>UNITS</w:t>
            </w:r>
          </w:p>
        </w:tc>
        <w:tc>
          <w:tcPr>
            <w:tcW w:w="1579" w:type="dxa"/>
            <w:tcBorders>
              <w:top w:val="single" w:sz="4" w:space="0" w:color="auto"/>
            </w:tcBorders>
            <w:shd w:val="clear" w:color="auto" w:fill="auto"/>
            <w:vAlign w:val="center"/>
          </w:tcPr>
          <w:p w14:paraId="02127648" w14:textId="77777777" w:rsidR="006C5506" w:rsidRPr="002C0D13" w:rsidRDefault="007A1DE0">
            <w:pPr>
              <w:pStyle w:val="Other0"/>
              <w:spacing w:after="0"/>
              <w:ind w:firstLine="38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95050C5"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4B8FFA1F" w14:textId="77777777">
        <w:trPr>
          <w:trHeight w:hRule="exact" w:val="715"/>
          <w:jc w:val="center"/>
        </w:trPr>
        <w:tc>
          <w:tcPr>
            <w:tcW w:w="773" w:type="dxa"/>
            <w:tcBorders>
              <w:top w:val="single" w:sz="4" w:space="0" w:color="auto"/>
            </w:tcBorders>
            <w:shd w:val="clear" w:color="auto" w:fill="auto"/>
            <w:vAlign w:val="bottom"/>
          </w:tcPr>
          <w:p w14:paraId="1B8F35EE" w14:textId="77777777" w:rsidR="006C5506" w:rsidRPr="002C0D13" w:rsidRDefault="007A1DE0">
            <w:pPr>
              <w:pStyle w:val="Other0"/>
              <w:spacing w:after="0"/>
              <w:rPr>
                <w:color w:val="auto"/>
              </w:rPr>
            </w:pPr>
            <w:r w:rsidRPr="002C0D13">
              <w:rPr>
                <w:rStyle w:val="Other"/>
                <w:color w:val="auto"/>
              </w:rPr>
              <w:t>1.</w:t>
            </w:r>
          </w:p>
        </w:tc>
        <w:tc>
          <w:tcPr>
            <w:tcW w:w="3941" w:type="dxa"/>
            <w:tcBorders>
              <w:top w:val="single" w:sz="4" w:space="0" w:color="auto"/>
            </w:tcBorders>
            <w:shd w:val="clear" w:color="auto" w:fill="auto"/>
            <w:vAlign w:val="bottom"/>
          </w:tcPr>
          <w:p w14:paraId="6014A0A9" w14:textId="77777777" w:rsidR="006C5506" w:rsidRPr="002C0D13" w:rsidRDefault="007A1DE0">
            <w:pPr>
              <w:pStyle w:val="Other0"/>
              <w:spacing w:after="0"/>
              <w:ind w:firstLine="240"/>
              <w:rPr>
                <w:color w:val="auto"/>
              </w:rPr>
            </w:pPr>
            <w:r w:rsidRPr="002C0D13">
              <w:rPr>
                <w:rStyle w:val="Other"/>
                <w:color w:val="auto"/>
              </w:rPr>
              <w:t>General</w:t>
            </w:r>
          </w:p>
        </w:tc>
        <w:tc>
          <w:tcPr>
            <w:tcW w:w="1133" w:type="dxa"/>
            <w:tcBorders>
              <w:top w:val="single" w:sz="4" w:space="0" w:color="auto"/>
            </w:tcBorders>
            <w:shd w:val="clear" w:color="auto" w:fill="auto"/>
          </w:tcPr>
          <w:p w14:paraId="12644BE3"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2CC00AC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6B0AF3" w14:textId="77777777" w:rsidR="006C5506" w:rsidRPr="002C0D13" w:rsidRDefault="006C5506">
            <w:pPr>
              <w:rPr>
                <w:color w:val="auto"/>
                <w:sz w:val="10"/>
                <w:szCs w:val="10"/>
              </w:rPr>
            </w:pPr>
          </w:p>
        </w:tc>
      </w:tr>
      <w:tr w:rsidR="002C0D13" w:rsidRPr="002C0D13" w14:paraId="4C134A6A" w14:textId="77777777">
        <w:trPr>
          <w:trHeight w:hRule="exact" w:val="475"/>
          <w:jc w:val="center"/>
        </w:trPr>
        <w:tc>
          <w:tcPr>
            <w:tcW w:w="773" w:type="dxa"/>
            <w:shd w:val="clear" w:color="auto" w:fill="auto"/>
            <w:vAlign w:val="center"/>
          </w:tcPr>
          <w:p w14:paraId="6D7B5C0A" w14:textId="77777777" w:rsidR="006C5506" w:rsidRPr="002C0D13" w:rsidRDefault="007A1DE0">
            <w:pPr>
              <w:pStyle w:val="Other0"/>
              <w:spacing w:after="0"/>
              <w:rPr>
                <w:color w:val="auto"/>
              </w:rPr>
            </w:pPr>
            <w:r w:rsidRPr="002C0D13">
              <w:rPr>
                <w:rStyle w:val="Other"/>
                <w:color w:val="auto"/>
              </w:rPr>
              <w:t>1.1.</w:t>
            </w:r>
          </w:p>
        </w:tc>
        <w:tc>
          <w:tcPr>
            <w:tcW w:w="3941" w:type="dxa"/>
            <w:shd w:val="clear" w:color="auto" w:fill="auto"/>
            <w:vAlign w:val="center"/>
          </w:tcPr>
          <w:p w14:paraId="3086D13D" w14:textId="77777777" w:rsidR="006C5506" w:rsidRPr="002C0D13" w:rsidRDefault="007A1DE0">
            <w:pPr>
              <w:pStyle w:val="Other0"/>
              <w:spacing w:after="0"/>
              <w:ind w:firstLine="240"/>
              <w:rPr>
                <w:color w:val="auto"/>
              </w:rPr>
            </w:pPr>
            <w:r w:rsidRPr="002C0D13">
              <w:rPr>
                <w:rStyle w:val="Other"/>
                <w:color w:val="auto"/>
              </w:rPr>
              <w:t>Manufacturer</w:t>
            </w:r>
          </w:p>
        </w:tc>
        <w:tc>
          <w:tcPr>
            <w:tcW w:w="1133" w:type="dxa"/>
            <w:shd w:val="clear" w:color="auto" w:fill="auto"/>
            <w:vAlign w:val="center"/>
          </w:tcPr>
          <w:p w14:paraId="3F15D05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vAlign w:val="center"/>
          </w:tcPr>
          <w:p w14:paraId="42E5DEB6"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center"/>
          </w:tcPr>
          <w:p w14:paraId="079DCEC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AB1BA6D" w14:textId="77777777">
        <w:trPr>
          <w:trHeight w:hRule="exact" w:val="485"/>
          <w:jc w:val="center"/>
        </w:trPr>
        <w:tc>
          <w:tcPr>
            <w:tcW w:w="773" w:type="dxa"/>
            <w:shd w:val="clear" w:color="auto" w:fill="auto"/>
            <w:vAlign w:val="center"/>
          </w:tcPr>
          <w:p w14:paraId="1B1AAA57" w14:textId="77777777" w:rsidR="006C5506" w:rsidRPr="002C0D13" w:rsidRDefault="007A1DE0">
            <w:pPr>
              <w:pStyle w:val="Other0"/>
              <w:spacing w:after="0"/>
              <w:rPr>
                <w:color w:val="auto"/>
              </w:rPr>
            </w:pPr>
            <w:r w:rsidRPr="002C0D13">
              <w:rPr>
                <w:rStyle w:val="Other"/>
                <w:color w:val="auto"/>
              </w:rPr>
              <w:t>1.2.</w:t>
            </w:r>
          </w:p>
        </w:tc>
        <w:tc>
          <w:tcPr>
            <w:tcW w:w="3941" w:type="dxa"/>
            <w:shd w:val="clear" w:color="auto" w:fill="auto"/>
            <w:vAlign w:val="center"/>
          </w:tcPr>
          <w:p w14:paraId="6905794F" w14:textId="77777777" w:rsidR="006C5506" w:rsidRPr="002C0D13" w:rsidRDefault="007A1DE0">
            <w:pPr>
              <w:pStyle w:val="Other0"/>
              <w:spacing w:after="0"/>
              <w:ind w:firstLine="240"/>
              <w:rPr>
                <w:color w:val="auto"/>
              </w:rPr>
            </w:pPr>
            <w:r w:rsidRPr="002C0D13">
              <w:rPr>
                <w:rStyle w:val="Other"/>
                <w:color w:val="auto"/>
              </w:rPr>
              <w:t>Place of manufacture</w:t>
            </w:r>
          </w:p>
        </w:tc>
        <w:tc>
          <w:tcPr>
            <w:tcW w:w="1133" w:type="dxa"/>
            <w:shd w:val="clear" w:color="auto" w:fill="auto"/>
            <w:vAlign w:val="center"/>
          </w:tcPr>
          <w:p w14:paraId="120BC44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vAlign w:val="bottom"/>
          </w:tcPr>
          <w:p w14:paraId="6874FBC7"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6AEBFF6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BF8F128" w14:textId="77777777">
        <w:trPr>
          <w:trHeight w:hRule="exact" w:val="446"/>
          <w:jc w:val="center"/>
        </w:trPr>
        <w:tc>
          <w:tcPr>
            <w:tcW w:w="773" w:type="dxa"/>
            <w:shd w:val="clear" w:color="auto" w:fill="auto"/>
            <w:vAlign w:val="center"/>
          </w:tcPr>
          <w:p w14:paraId="0F49E7CE" w14:textId="77777777" w:rsidR="006C5506" w:rsidRPr="002C0D13" w:rsidRDefault="007A1DE0">
            <w:pPr>
              <w:pStyle w:val="Other0"/>
              <w:spacing w:after="0"/>
              <w:rPr>
                <w:color w:val="auto"/>
              </w:rPr>
            </w:pPr>
            <w:r w:rsidRPr="002C0D13">
              <w:rPr>
                <w:rStyle w:val="Other"/>
                <w:color w:val="auto"/>
              </w:rPr>
              <w:t>1.3.</w:t>
            </w:r>
          </w:p>
        </w:tc>
        <w:tc>
          <w:tcPr>
            <w:tcW w:w="3941" w:type="dxa"/>
            <w:shd w:val="clear" w:color="auto" w:fill="auto"/>
            <w:vAlign w:val="center"/>
          </w:tcPr>
          <w:p w14:paraId="214E7539" w14:textId="77777777" w:rsidR="006C5506" w:rsidRPr="002C0D13" w:rsidRDefault="007A1DE0">
            <w:pPr>
              <w:pStyle w:val="Other0"/>
              <w:spacing w:after="0"/>
              <w:ind w:firstLine="240"/>
              <w:rPr>
                <w:color w:val="auto"/>
              </w:rPr>
            </w:pPr>
            <w:r w:rsidRPr="002C0D13">
              <w:rPr>
                <w:rStyle w:val="Other"/>
                <w:color w:val="auto"/>
              </w:rPr>
              <w:t>Type designation</w:t>
            </w:r>
          </w:p>
        </w:tc>
        <w:tc>
          <w:tcPr>
            <w:tcW w:w="1133" w:type="dxa"/>
            <w:shd w:val="clear" w:color="auto" w:fill="auto"/>
            <w:vAlign w:val="center"/>
          </w:tcPr>
          <w:p w14:paraId="59F3C5B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vAlign w:val="bottom"/>
          </w:tcPr>
          <w:p w14:paraId="77F4547E"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735A584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3A52E42" w14:textId="77777777">
        <w:trPr>
          <w:trHeight w:hRule="exact" w:val="442"/>
          <w:jc w:val="center"/>
        </w:trPr>
        <w:tc>
          <w:tcPr>
            <w:tcW w:w="773" w:type="dxa"/>
            <w:shd w:val="clear" w:color="auto" w:fill="auto"/>
            <w:vAlign w:val="center"/>
          </w:tcPr>
          <w:p w14:paraId="48487E3F" w14:textId="77777777" w:rsidR="006C5506" w:rsidRPr="002C0D13" w:rsidRDefault="007A1DE0">
            <w:pPr>
              <w:pStyle w:val="Other0"/>
              <w:spacing w:after="0"/>
              <w:rPr>
                <w:color w:val="auto"/>
              </w:rPr>
            </w:pPr>
            <w:r w:rsidRPr="002C0D13">
              <w:rPr>
                <w:rStyle w:val="Other"/>
                <w:color w:val="auto"/>
              </w:rPr>
              <w:t>1.4.</w:t>
            </w:r>
          </w:p>
        </w:tc>
        <w:tc>
          <w:tcPr>
            <w:tcW w:w="3941" w:type="dxa"/>
            <w:shd w:val="clear" w:color="auto" w:fill="auto"/>
            <w:vAlign w:val="center"/>
          </w:tcPr>
          <w:p w14:paraId="20201453"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133" w:type="dxa"/>
            <w:shd w:val="clear" w:color="auto" w:fill="auto"/>
            <w:vAlign w:val="center"/>
          </w:tcPr>
          <w:p w14:paraId="09B87B0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vAlign w:val="bottom"/>
          </w:tcPr>
          <w:p w14:paraId="0554DBAB"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237BE8F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7BB656C" w14:textId="77777777">
        <w:trPr>
          <w:trHeight w:hRule="exact" w:val="456"/>
          <w:jc w:val="center"/>
        </w:trPr>
        <w:tc>
          <w:tcPr>
            <w:tcW w:w="773" w:type="dxa"/>
            <w:shd w:val="clear" w:color="auto" w:fill="auto"/>
            <w:vAlign w:val="center"/>
          </w:tcPr>
          <w:p w14:paraId="52EC94B5" w14:textId="77777777" w:rsidR="006C5506" w:rsidRPr="002C0D13" w:rsidRDefault="007A1DE0">
            <w:pPr>
              <w:pStyle w:val="Other0"/>
              <w:spacing w:after="0"/>
              <w:rPr>
                <w:color w:val="auto"/>
              </w:rPr>
            </w:pPr>
            <w:r w:rsidRPr="002C0D13">
              <w:rPr>
                <w:rStyle w:val="Other"/>
                <w:color w:val="auto"/>
              </w:rPr>
              <w:t>2.</w:t>
            </w:r>
          </w:p>
        </w:tc>
        <w:tc>
          <w:tcPr>
            <w:tcW w:w="3941" w:type="dxa"/>
            <w:shd w:val="clear" w:color="auto" w:fill="auto"/>
            <w:vAlign w:val="center"/>
          </w:tcPr>
          <w:p w14:paraId="5911D1D3" w14:textId="77777777" w:rsidR="006C5506" w:rsidRPr="002C0D13" w:rsidRDefault="007A1DE0">
            <w:pPr>
              <w:pStyle w:val="Other0"/>
              <w:spacing w:after="0"/>
              <w:ind w:firstLine="240"/>
              <w:rPr>
                <w:color w:val="auto"/>
              </w:rPr>
            </w:pPr>
            <w:r w:rsidRPr="002C0D13">
              <w:rPr>
                <w:rStyle w:val="Other"/>
                <w:color w:val="auto"/>
              </w:rPr>
              <w:t>Main data</w:t>
            </w:r>
          </w:p>
        </w:tc>
        <w:tc>
          <w:tcPr>
            <w:tcW w:w="1133" w:type="dxa"/>
            <w:shd w:val="clear" w:color="auto" w:fill="auto"/>
          </w:tcPr>
          <w:p w14:paraId="1BAB5EFA" w14:textId="77777777" w:rsidR="006C5506" w:rsidRPr="002C0D13" w:rsidRDefault="006C5506">
            <w:pPr>
              <w:rPr>
                <w:color w:val="auto"/>
                <w:sz w:val="10"/>
                <w:szCs w:val="10"/>
              </w:rPr>
            </w:pPr>
          </w:p>
        </w:tc>
        <w:tc>
          <w:tcPr>
            <w:tcW w:w="1579" w:type="dxa"/>
            <w:shd w:val="clear" w:color="auto" w:fill="auto"/>
          </w:tcPr>
          <w:p w14:paraId="18674FB3" w14:textId="77777777" w:rsidR="006C5506" w:rsidRPr="002C0D13" w:rsidRDefault="006C5506">
            <w:pPr>
              <w:rPr>
                <w:color w:val="auto"/>
                <w:sz w:val="10"/>
                <w:szCs w:val="10"/>
              </w:rPr>
            </w:pPr>
          </w:p>
        </w:tc>
        <w:tc>
          <w:tcPr>
            <w:tcW w:w="2050" w:type="dxa"/>
            <w:shd w:val="clear" w:color="auto" w:fill="auto"/>
          </w:tcPr>
          <w:p w14:paraId="4E694651" w14:textId="77777777" w:rsidR="006C5506" w:rsidRPr="002C0D13" w:rsidRDefault="006C5506">
            <w:pPr>
              <w:rPr>
                <w:color w:val="auto"/>
                <w:sz w:val="10"/>
                <w:szCs w:val="10"/>
              </w:rPr>
            </w:pPr>
          </w:p>
        </w:tc>
      </w:tr>
      <w:tr w:rsidR="002C0D13" w:rsidRPr="002C0D13" w14:paraId="4E4C15C9" w14:textId="77777777">
        <w:trPr>
          <w:trHeight w:hRule="exact" w:val="466"/>
          <w:jc w:val="center"/>
        </w:trPr>
        <w:tc>
          <w:tcPr>
            <w:tcW w:w="773" w:type="dxa"/>
            <w:shd w:val="clear" w:color="auto" w:fill="auto"/>
            <w:vAlign w:val="center"/>
          </w:tcPr>
          <w:p w14:paraId="2B2EAB77" w14:textId="77777777" w:rsidR="006C5506" w:rsidRPr="002C0D13" w:rsidRDefault="007A1DE0">
            <w:pPr>
              <w:pStyle w:val="Other0"/>
              <w:spacing w:after="0"/>
              <w:rPr>
                <w:color w:val="auto"/>
              </w:rPr>
            </w:pPr>
            <w:r w:rsidRPr="002C0D13">
              <w:rPr>
                <w:rStyle w:val="Other"/>
                <w:color w:val="auto"/>
              </w:rPr>
              <w:t>2.1.</w:t>
            </w:r>
          </w:p>
        </w:tc>
        <w:tc>
          <w:tcPr>
            <w:tcW w:w="3941" w:type="dxa"/>
            <w:shd w:val="clear" w:color="auto" w:fill="auto"/>
            <w:vAlign w:val="center"/>
          </w:tcPr>
          <w:p w14:paraId="3874B5CB" w14:textId="77777777" w:rsidR="006C5506" w:rsidRPr="002C0D13" w:rsidRDefault="007A1DE0">
            <w:pPr>
              <w:pStyle w:val="Other0"/>
              <w:spacing w:after="0"/>
              <w:ind w:firstLine="240"/>
              <w:rPr>
                <w:color w:val="auto"/>
              </w:rPr>
            </w:pPr>
            <w:r w:rsidRPr="002C0D13">
              <w:rPr>
                <w:rStyle w:val="Other"/>
                <w:color w:val="auto"/>
              </w:rPr>
              <w:t>Rated discharge</w:t>
            </w:r>
          </w:p>
        </w:tc>
        <w:tc>
          <w:tcPr>
            <w:tcW w:w="1133" w:type="dxa"/>
            <w:shd w:val="clear" w:color="auto" w:fill="auto"/>
            <w:vAlign w:val="center"/>
          </w:tcPr>
          <w:p w14:paraId="706F041C" w14:textId="77777777" w:rsidR="006C5506" w:rsidRPr="002C0D13" w:rsidRDefault="007A1DE0">
            <w:pPr>
              <w:pStyle w:val="Other0"/>
              <w:tabs>
                <w:tab w:val="left" w:pos="802"/>
              </w:tabs>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/s</w:t>
            </w:r>
            <w:r w:rsidRPr="002C0D13">
              <w:rPr>
                <w:rStyle w:val="Other"/>
                <w:color w:val="auto"/>
              </w:rPr>
              <w:tab/>
              <w:t>_</w:t>
            </w:r>
          </w:p>
        </w:tc>
        <w:tc>
          <w:tcPr>
            <w:tcW w:w="1579" w:type="dxa"/>
            <w:shd w:val="clear" w:color="auto" w:fill="auto"/>
            <w:vAlign w:val="bottom"/>
          </w:tcPr>
          <w:p w14:paraId="6DFD9E6E"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35B3D05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6018D2D" w14:textId="77777777">
        <w:trPr>
          <w:trHeight w:hRule="exact" w:val="427"/>
          <w:jc w:val="center"/>
        </w:trPr>
        <w:tc>
          <w:tcPr>
            <w:tcW w:w="773" w:type="dxa"/>
            <w:shd w:val="clear" w:color="auto" w:fill="auto"/>
            <w:vAlign w:val="center"/>
          </w:tcPr>
          <w:p w14:paraId="57EC8FBE" w14:textId="77777777" w:rsidR="006C5506" w:rsidRPr="002C0D13" w:rsidRDefault="007A1DE0">
            <w:pPr>
              <w:pStyle w:val="Other0"/>
              <w:spacing w:after="0"/>
              <w:rPr>
                <w:color w:val="auto"/>
              </w:rPr>
            </w:pPr>
            <w:r w:rsidRPr="002C0D13">
              <w:rPr>
                <w:rStyle w:val="Other"/>
                <w:color w:val="auto"/>
              </w:rPr>
              <w:t>2.2.</w:t>
            </w:r>
          </w:p>
        </w:tc>
        <w:tc>
          <w:tcPr>
            <w:tcW w:w="3941" w:type="dxa"/>
            <w:shd w:val="clear" w:color="auto" w:fill="auto"/>
            <w:vAlign w:val="center"/>
          </w:tcPr>
          <w:p w14:paraId="2953500E" w14:textId="77777777" w:rsidR="006C5506" w:rsidRPr="002C0D13" w:rsidRDefault="007A1DE0">
            <w:pPr>
              <w:pStyle w:val="Other0"/>
              <w:spacing w:after="0"/>
              <w:ind w:firstLine="240"/>
              <w:rPr>
                <w:color w:val="auto"/>
              </w:rPr>
            </w:pPr>
            <w:r w:rsidRPr="002C0D13">
              <w:rPr>
                <w:rStyle w:val="Other"/>
                <w:color w:val="auto"/>
              </w:rPr>
              <w:t>Max. discharge capacity</w:t>
            </w:r>
          </w:p>
        </w:tc>
        <w:tc>
          <w:tcPr>
            <w:tcW w:w="1133" w:type="dxa"/>
            <w:shd w:val="clear" w:color="auto" w:fill="auto"/>
            <w:vAlign w:val="center"/>
          </w:tcPr>
          <w:p w14:paraId="7C32EF5E" w14:textId="77777777" w:rsidR="006C5506" w:rsidRPr="002C0D13" w:rsidRDefault="007A1DE0">
            <w:pPr>
              <w:pStyle w:val="Other0"/>
              <w:tabs>
                <w:tab w:val="left" w:pos="802"/>
              </w:tabs>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/s</w:t>
            </w:r>
            <w:r w:rsidRPr="002C0D13">
              <w:rPr>
                <w:rStyle w:val="Other"/>
                <w:color w:val="auto"/>
              </w:rPr>
              <w:tab/>
              <w:t>_</w:t>
            </w:r>
          </w:p>
        </w:tc>
        <w:tc>
          <w:tcPr>
            <w:tcW w:w="1579" w:type="dxa"/>
            <w:shd w:val="clear" w:color="auto" w:fill="auto"/>
            <w:vAlign w:val="bottom"/>
          </w:tcPr>
          <w:p w14:paraId="4915D186"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2050" w:type="dxa"/>
            <w:shd w:val="clear" w:color="auto" w:fill="auto"/>
            <w:vAlign w:val="bottom"/>
          </w:tcPr>
          <w:p w14:paraId="6513DC9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FAAAF50" w14:textId="77777777">
        <w:trPr>
          <w:trHeight w:hRule="exact" w:val="696"/>
          <w:jc w:val="center"/>
        </w:trPr>
        <w:tc>
          <w:tcPr>
            <w:tcW w:w="773" w:type="dxa"/>
            <w:shd w:val="clear" w:color="auto" w:fill="auto"/>
          </w:tcPr>
          <w:p w14:paraId="4491E3C5" w14:textId="77777777" w:rsidR="006C5506" w:rsidRPr="002C0D13" w:rsidRDefault="007A1DE0">
            <w:pPr>
              <w:pStyle w:val="Other0"/>
              <w:spacing w:after="0"/>
              <w:rPr>
                <w:color w:val="auto"/>
              </w:rPr>
            </w:pPr>
            <w:r w:rsidRPr="002C0D13">
              <w:rPr>
                <w:rStyle w:val="Other"/>
                <w:color w:val="auto"/>
              </w:rPr>
              <w:t>2.3.</w:t>
            </w:r>
          </w:p>
        </w:tc>
        <w:tc>
          <w:tcPr>
            <w:tcW w:w="3941" w:type="dxa"/>
            <w:shd w:val="clear" w:color="auto" w:fill="auto"/>
            <w:vAlign w:val="center"/>
          </w:tcPr>
          <w:p w14:paraId="2BDBD00A" w14:textId="77777777" w:rsidR="006C5506" w:rsidRPr="002C0D13" w:rsidRDefault="007A1DE0">
            <w:pPr>
              <w:pStyle w:val="Other0"/>
              <w:spacing w:after="0"/>
              <w:ind w:left="240"/>
              <w:rPr>
                <w:color w:val="auto"/>
              </w:rPr>
            </w:pPr>
            <w:r w:rsidRPr="002C0D13">
              <w:rPr>
                <w:rStyle w:val="Other"/>
                <w:color w:val="auto"/>
              </w:rPr>
              <w:t>Head loss across the valve at rated discharge and head</w:t>
            </w:r>
          </w:p>
        </w:tc>
        <w:tc>
          <w:tcPr>
            <w:tcW w:w="1133" w:type="dxa"/>
            <w:shd w:val="clear" w:color="auto" w:fill="auto"/>
          </w:tcPr>
          <w:p w14:paraId="2AC8D073" w14:textId="77777777" w:rsidR="006C5506" w:rsidRPr="002C0D13" w:rsidRDefault="006C5506">
            <w:pPr>
              <w:rPr>
                <w:color w:val="auto"/>
                <w:sz w:val="10"/>
                <w:szCs w:val="10"/>
              </w:rPr>
            </w:pPr>
          </w:p>
        </w:tc>
        <w:tc>
          <w:tcPr>
            <w:tcW w:w="1579" w:type="dxa"/>
            <w:shd w:val="clear" w:color="auto" w:fill="auto"/>
          </w:tcPr>
          <w:p w14:paraId="74F183D2" w14:textId="77777777" w:rsidR="006C5506" w:rsidRPr="002C0D13" w:rsidRDefault="006C5506">
            <w:pPr>
              <w:rPr>
                <w:color w:val="auto"/>
                <w:sz w:val="10"/>
                <w:szCs w:val="10"/>
              </w:rPr>
            </w:pPr>
          </w:p>
        </w:tc>
        <w:tc>
          <w:tcPr>
            <w:tcW w:w="2050" w:type="dxa"/>
            <w:shd w:val="clear" w:color="auto" w:fill="auto"/>
          </w:tcPr>
          <w:p w14:paraId="705B0A65" w14:textId="77777777" w:rsidR="006C5506" w:rsidRPr="002C0D13" w:rsidRDefault="006C5506">
            <w:pPr>
              <w:rPr>
                <w:color w:val="auto"/>
                <w:sz w:val="10"/>
                <w:szCs w:val="10"/>
              </w:rPr>
            </w:pPr>
          </w:p>
        </w:tc>
      </w:tr>
      <w:tr w:rsidR="002C0D13" w:rsidRPr="002C0D13" w14:paraId="30933CD6" w14:textId="77777777">
        <w:trPr>
          <w:trHeight w:hRule="exact" w:val="422"/>
          <w:jc w:val="center"/>
        </w:trPr>
        <w:tc>
          <w:tcPr>
            <w:tcW w:w="773" w:type="dxa"/>
            <w:shd w:val="clear" w:color="auto" w:fill="auto"/>
            <w:vAlign w:val="center"/>
          </w:tcPr>
          <w:p w14:paraId="02147C30" w14:textId="77777777" w:rsidR="006C5506" w:rsidRPr="002C0D13" w:rsidRDefault="007A1DE0">
            <w:pPr>
              <w:pStyle w:val="Other0"/>
              <w:spacing w:after="0"/>
              <w:rPr>
                <w:color w:val="auto"/>
              </w:rPr>
            </w:pPr>
            <w:r w:rsidRPr="002C0D13">
              <w:rPr>
                <w:rStyle w:val="Other"/>
                <w:color w:val="auto"/>
              </w:rPr>
              <w:t>2.4.</w:t>
            </w:r>
          </w:p>
        </w:tc>
        <w:tc>
          <w:tcPr>
            <w:tcW w:w="3941" w:type="dxa"/>
            <w:shd w:val="clear" w:color="auto" w:fill="auto"/>
            <w:vAlign w:val="center"/>
          </w:tcPr>
          <w:p w14:paraId="66ECF51B" w14:textId="77777777" w:rsidR="006C5506" w:rsidRPr="002C0D13" w:rsidRDefault="007A1DE0">
            <w:pPr>
              <w:pStyle w:val="Other0"/>
              <w:spacing w:after="0"/>
              <w:ind w:left="240"/>
              <w:rPr>
                <w:color w:val="auto"/>
              </w:rPr>
            </w:pPr>
            <w:r w:rsidRPr="002C0D13">
              <w:rPr>
                <w:rStyle w:val="Other"/>
                <w:color w:val="auto"/>
              </w:rPr>
              <w:t>Type of inlet valve</w:t>
            </w:r>
          </w:p>
        </w:tc>
        <w:tc>
          <w:tcPr>
            <w:tcW w:w="1133" w:type="dxa"/>
            <w:shd w:val="clear" w:color="auto" w:fill="auto"/>
          </w:tcPr>
          <w:p w14:paraId="2B840B71" w14:textId="77777777" w:rsidR="006C5506" w:rsidRPr="002C0D13" w:rsidRDefault="006C5506">
            <w:pPr>
              <w:rPr>
                <w:color w:val="auto"/>
                <w:sz w:val="10"/>
                <w:szCs w:val="10"/>
              </w:rPr>
            </w:pPr>
          </w:p>
        </w:tc>
        <w:tc>
          <w:tcPr>
            <w:tcW w:w="1579" w:type="dxa"/>
            <w:shd w:val="clear" w:color="auto" w:fill="auto"/>
          </w:tcPr>
          <w:p w14:paraId="03B7B77C" w14:textId="77777777" w:rsidR="006C5506" w:rsidRPr="002C0D13" w:rsidRDefault="006C5506">
            <w:pPr>
              <w:rPr>
                <w:color w:val="auto"/>
                <w:sz w:val="10"/>
                <w:szCs w:val="10"/>
              </w:rPr>
            </w:pPr>
          </w:p>
        </w:tc>
        <w:tc>
          <w:tcPr>
            <w:tcW w:w="2050" w:type="dxa"/>
            <w:shd w:val="clear" w:color="auto" w:fill="auto"/>
          </w:tcPr>
          <w:p w14:paraId="3A06C3D3" w14:textId="77777777" w:rsidR="006C5506" w:rsidRPr="002C0D13" w:rsidRDefault="006C5506">
            <w:pPr>
              <w:rPr>
                <w:color w:val="auto"/>
                <w:sz w:val="10"/>
                <w:szCs w:val="10"/>
              </w:rPr>
            </w:pPr>
          </w:p>
        </w:tc>
      </w:tr>
      <w:tr w:rsidR="002C0D13" w:rsidRPr="002C0D13" w14:paraId="18134518" w14:textId="77777777">
        <w:trPr>
          <w:trHeight w:hRule="exact" w:val="922"/>
          <w:jc w:val="center"/>
        </w:trPr>
        <w:tc>
          <w:tcPr>
            <w:tcW w:w="773" w:type="dxa"/>
            <w:shd w:val="clear" w:color="auto" w:fill="auto"/>
          </w:tcPr>
          <w:p w14:paraId="1B91A6A6" w14:textId="77777777" w:rsidR="006C5506" w:rsidRPr="002C0D13" w:rsidRDefault="007A1DE0">
            <w:pPr>
              <w:pStyle w:val="Other0"/>
              <w:spacing w:after="0"/>
              <w:rPr>
                <w:color w:val="auto"/>
              </w:rPr>
            </w:pPr>
            <w:r w:rsidRPr="002C0D13">
              <w:rPr>
                <w:rStyle w:val="Other"/>
                <w:color w:val="auto"/>
              </w:rPr>
              <w:t>2.5.</w:t>
            </w:r>
          </w:p>
        </w:tc>
        <w:tc>
          <w:tcPr>
            <w:tcW w:w="3941" w:type="dxa"/>
            <w:shd w:val="clear" w:color="auto" w:fill="auto"/>
            <w:vAlign w:val="bottom"/>
          </w:tcPr>
          <w:p w14:paraId="3DB2FE07" w14:textId="77777777" w:rsidR="006C5506" w:rsidRPr="002C0D13" w:rsidRDefault="007A1DE0">
            <w:pPr>
              <w:pStyle w:val="Other0"/>
              <w:spacing w:after="0"/>
              <w:ind w:left="240"/>
              <w:rPr>
                <w:color w:val="auto"/>
              </w:rPr>
            </w:pPr>
            <w:r w:rsidRPr="002C0D13">
              <w:rPr>
                <w:rStyle w:val="Other"/>
                <w:color w:val="auto"/>
              </w:rPr>
              <w:t>Maximum leakage from main inlet valve when fully closed against maximum static head of 130.85 m (with new seal)</w:t>
            </w:r>
          </w:p>
        </w:tc>
        <w:tc>
          <w:tcPr>
            <w:tcW w:w="1133" w:type="dxa"/>
            <w:shd w:val="clear" w:color="auto" w:fill="auto"/>
          </w:tcPr>
          <w:p w14:paraId="16C83693" w14:textId="77777777" w:rsidR="006C5506" w:rsidRPr="002C0D13" w:rsidRDefault="006C5506">
            <w:pPr>
              <w:rPr>
                <w:color w:val="auto"/>
                <w:sz w:val="10"/>
                <w:szCs w:val="10"/>
              </w:rPr>
            </w:pPr>
          </w:p>
        </w:tc>
        <w:tc>
          <w:tcPr>
            <w:tcW w:w="1579" w:type="dxa"/>
            <w:shd w:val="clear" w:color="auto" w:fill="auto"/>
          </w:tcPr>
          <w:p w14:paraId="19E26BB0" w14:textId="77777777" w:rsidR="006C5506" w:rsidRPr="002C0D13" w:rsidRDefault="006C5506">
            <w:pPr>
              <w:rPr>
                <w:color w:val="auto"/>
                <w:sz w:val="10"/>
                <w:szCs w:val="10"/>
              </w:rPr>
            </w:pPr>
          </w:p>
        </w:tc>
        <w:tc>
          <w:tcPr>
            <w:tcW w:w="2050" w:type="dxa"/>
            <w:shd w:val="clear" w:color="auto" w:fill="auto"/>
          </w:tcPr>
          <w:p w14:paraId="1E4A00F4" w14:textId="77777777" w:rsidR="006C5506" w:rsidRPr="002C0D13" w:rsidRDefault="006C5506">
            <w:pPr>
              <w:rPr>
                <w:color w:val="auto"/>
                <w:sz w:val="10"/>
                <w:szCs w:val="10"/>
              </w:rPr>
            </w:pPr>
          </w:p>
        </w:tc>
      </w:tr>
      <w:tr w:rsidR="002C0D13" w:rsidRPr="002C0D13" w14:paraId="26F73B13" w14:textId="77777777">
        <w:trPr>
          <w:trHeight w:hRule="exact" w:val="374"/>
          <w:jc w:val="center"/>
        </w:trPr>
        <w:tc>
          <w:tcPr>
            <w:tcW w:w="773" w:type="dxa"/>
            <w:shd w:val="clear" w:color="auto" w:fill="auto"/>
          </w:tcPr>
          <w:p w14:paraId="364E62E4" w14:textId="77777777" w:rsidR="006C5506" w:rsidRPr="002C0D13" w:rsidRDefault="006C5506">
            <w:pPr>
              <w:rPr>
                <w:color w:val="auto"/>
                <w:sz w:val="10"/>
                <w:szCs w:val="10"/>
              </w:rPr>
            </w:pPr>
          </w:p>
        </w:tc>
        <w:tc>
          <w:tcPr>
            <w:tcW w:w="3941" w:type="dxa"/>
            <w:shd w:val="clear" w:color="auto" w:fill="auto"/>
            <w:vAlign w:val="center"/>
          </w:tcPr>
          <w:p w14:paraId="78348F01"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through service seal</w:t>
            </w:r>
          </w:p>
        </w:tc>
        <w:tc>
          <w:tcPr>
            <w:tcW w:w="1133" w:type="dxa"/>
            <w:shd w:val="clear" w:color="auto" w:fill="auto"/>
            <w:vAlign w:val="center"/>
          </w:tcPr>
          <w:p w14:paraId="135F12D3" w14:textId="77777777" w:rsidR="006C5506" w:rsidRPr="002C0D13" w:rsidRDefault="007A1DE0">
            <w:pPr>
              <w:pStyle w:val="Other0"/>
              <w:spacing w:after="0"/>
              <w:rPr>
                <w:color w:val="auto"/>
              </w:rPr>
            </w:pPr>
            <w:r w:rsidRPr="002C0D13">
              <w:rPr>
                <w:rStyle w:val="Other"/>
                <w:color w:val="auto"/>
              </w:rPr>
              <w:t>l/min _</w:t>
            </w:r>
          </w:p>
        </w:tc>
        <w:tc>
          <w:tcPr>
            <w:tcW w:w="1579" w:type="dxa"/>
            <w:shd w:val="clear" w:color="auto" w:fill="auto"/>
            <w:vAlign w:val="bottom"/>
          </w:tcPr>
          <w:p w14:paraId="4161ED10"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64D0526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A1A3BB1" w14:textId="77777777">
        <w:trPr>
          <w:trHeight w:hRule="exact" w:val="389"/>
          <w:jc w:val="center"/>
        </w:trPr>
        <w:tc>
          <w:tcPr>
            <w:tcW w:w="773" w:type="dxa"/>
            <w:shd w:val="clear" w:color="auto" w:fill="auto"/>
          </w:tcPr>
          <w:p w14:paraId="75A21E11" w14:textId="77777777" w:rsidR="006C5506" w:rsidRPr="002C0D13" w:rsidRDefault="006C5506">
            <w:pPr>
              <w:rPr>
                <w:color w:val="auto"/>
                <w:sz w:val="10"/>
                <w:szCs w:val="10"/>
              </w:rPr>
            </w:pPr>
          </w:p>
        </w:tc>
        <w:tc>
          <w:tcPr>
            <w:tcW w:w="3941" w:type="dxa"/>
            <w:shd w:val="clear" w:color="auto" w:fill="auto"/>
            <w:vAlign w:val="center"/>
          </w:tcPr>
          <w:p w14:paraId="67686E08"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through maintenance seal</w:t>
            </w:r>
          </w:p>
        </w:tc>
        <w:tc>
          <w:tcPr>
            <w:tcW w:w="1133" w:type="dxa"/>
            <w:shd w:val="clear" w:color="auto" w:fill="auto"/>
            <w:vAlign w:val="center"/>
          </w:tcPr>
          <w:p w14:paraId="2C520C7D" w14:textId="77777777" w:rsidR="006C5506" w:rsidRPr="002C0D13" w:rsidRDefault="007A1DE0">
            <w:pPr>
              <w:pStyle w:val="Other0"/>
              <w:spacing w:after="0"/>
              <w:rPr>
                <w:color w:val="auto"/>
              </w:rPr>
            </w:pPr>
            <w:r w:rsidRPr="002C0D13">
              <w:rPr>
                <w:rStyle w:val="Other"/>
                <w:color w:val="auto"/>
              </w:rPr>
              <w:t>l/min _</w:t>
            </w:r>
          </w:p>
        </w:tc>
        <w:tc>
          <w:tcPr>
            <w:tcW w:w="1579" w:type="dxa"/>
            <w:shd w:val="clear" w:color="auto" w:fill="auto"/>
            <w:vAlign w:val="bottom"/>
          </w:tcPr>
          <w:p w14:paraId="62B5DA3F"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75827D9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EAA6F8D" w14:textId="77777777">
        <w:trPr>
          <w:trHeight w:hRule="exact" w:val="960"/>
          <w:jc w:val="center"/>
        </w:trPr>
        <w:tc>
          <w:tcPr>
            <w:tcW w:w="773" w:type="dxa"/>
            <w:shd w:val="clear" w:color="auto" w:fill="auto"/>
          </w:tcPr>
          <w:p w14:paraId="4B70C3C0" w14:textId="77777777" w:rsidR="006C5506" w:rsidRPr="002C0D13" w:rsidRDefault="006C5506">
            <w:pPr>
              <w:rPr>
                <w:color w:val="auto"/>
                <w:sz w:val="10"/>
                <w:szCs w:val="10"/>
              </w:rPr>
            </w:pPr>
          </w:p>
        </w:tc>
        <w:tc>
          <w:tcPr>
            <w:tcW w:w="3941" w:type="dxa"/>
            <w:shd w:val="clear" w:color="auto" w:fill="auto"/>
            <w:vAlign w:val="center"/>
          </w:tcPr>
          <w:p w14:paraId="40127D68" w14:textId="77777777" w:rsidR="006C5506" w:rsidRPr="002C0D13" w:rsidRDefault="007A1DE0">
            <w:pPr>
              <w:pStyle w:val="Other0"/>
              <w:spacing w:after="0" w:line="211" w:lineRule="auto"/>
              <w:ind w:left="52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 head loss through the valve at a flow required for rated turbine output at rated net head</w:t>
            </w:r>
          </w:p>
        </w:tc>
        <w:tc>
          <w:tcPr>
            <w:tcW w:w="1133" w:type="dxa"/>
            <w:shd w:val="clear" w:color="auto" w:fill="auto"/>
          </w:tcPr>
          <w:p w14:paraId="2061E4C3" w14:textId="77777777" w:rsidR="006C5506" w:rsidRPr="002C0D13" w:rsidRDefault="007A1DE0">
            <w:pPr>
              <w:pStyle w:val="Other0"/>
              <w:spacing w:before="80" w:after="0"/>
              <w:rPr>
                <w:color w:val="auto"/>
              </w:rPr>
            </w:pPr>
            <w:r w:rsidRPr="002C0D13">
              <w:rPr>
                <w:rStyle w:val="Other"/>
                <w:color w:val="auto"/>
              </w:rPr>
              <w:t>m</w:t>
            </w:r>
          </w:p>
        </w:tc>
        <w:tc>
          <w:tcPr>
            <w:tcW w:w="1579" w:type="dxa"/>
            <w:shd w:val="clear" w:color="auto" w:fill="auto"/>
          </w:tcPr>
          <w:p w14:paraId="6691C87B" w14:textId="77777777" w:rsidR="006C5506" w:rsidRPr="002C0D13" w:rsidRDefault="006C5506">
            <w:pPr>
              <w:rPr>
                <w:color w:val="auto"/>
                <w:sz w:val="10"/>
                <w:szCs w:val="10"/>
              </w:rPr>
            </w:pPr>
          </w:p>
        </w:tc>
        <w:tc>
          <w:tcPr>
            <w:tcW w:w="2050" w:type="dxa"/>
            <w:shd w:val="clear" w:color="auto" w:fill="auto"/>
          </w:tcPr>
          <w:p w14:paraId="01C50701" w14:textId="77777777" w:rsidR="006C5506" w:rsidRPr="002C0D13" w:rsidRDefault="006C5506">
            <w:pPr>
              <w:rPr>
                <w:color w:val="auto"/>
                <w:sz w:val="10"/>
                <w:szCs w:val="10"/>
              </w:rPr>
            </w:pPr>
          </w:p>
        </w:tc>
      </w:tr>
      <w:tr w:rsidR="002C0D13" w:rsidRPr="002C0D13" w14:paraId="6AE43D8D" w14:textId="77777777">
        <w:trPr>
          <w:trHeight w:hRule="exact" w:val="686"/>
          <w:jc w:val="center"/>
        </w:trPr>
        <w:tc>
          <w:tcPr>
            <w:tcW w:w="773" w:type="dxa"/>
            <w:shd w:val="clear" w:color="auto" w:fill="auto"/>
          </w:tcPr>
          <w:p w14:paraId="6B866B49" w14:textId="77777777" w:rsidR="006C5506" w:rsidRPr="002C0D13" w:rsidRDefault="007A1DE0">
            <w:pPr>
              <w:pStyle w:val="Other0"/>
              <w:spacing w:before="80" w:after="0"/>
              <w:rPr>
                <w:color w:val="auto"/>
              </w:rPr>
            </w:pPr>
            <w:r w:rsidRPr="002C0D13">
              <w:rPr>
                <w:rStyle w:val="Other"/>
                <w:color w:val="auto"/>
              </w:rPr>
              <w:t>2.6.</w:t>
            </w:r>
          </w:p>
        </w:tc>
        <w:tc>
          <w:tcPr>
            <w:tcW w:w="3941" w:type="dxa"/>
            <w:shd w:val="clear" w:color="auto" w:fill="auto"/>
            <w:vAlign w:val="bottom"/>
          </w:tcPr>
          <w:p w14:paraId="1ECEB20D" w14:textId="77777777" w:rsidR="006C5506" w:rsidRPr="002C0D13" w:rsidRDefault="007A1DE0">
            <w:pPr>
              <w:pStyle w:val="Other0"/>
              <w:spacing w:after="0"/>
              <w:ind w:left="240"/>
              <w:rPr>
                <w:color w:val="auto"/>
              </w:rPr>
            </w:pPr>
            <w:r w:rsidRPr="002C0D13">
              <w:rPr>
                <w:rStyle w:val="Other"/>
                <w:color w:val="auto"/>
              </w:rPr>
              <w:t>Maximum torque required to close the valve with a flow corresponding to</w:t>
            </w:r>
          </w:p>
        </w:tc>
        <w:tc>
          <w:tcPr>
            <w:tcW w:w="1133" w:type="dxa"/>
            <w:shd w:val="clear" w:color="auto" w:fill="auto"/>
          </w:tcPr>
          <w:p w14:paraId="7A91712A" w14:textId="77777777" w:rsidR="006C5506" w:rsidRPr="002C0D13" w:rsidRDefault="006C5506">
            <w:pPr>
              <w:rPr>
                <w:color w:val="auto"/>
                <w:sz w:val="10"/>
                <w:szCs w:val="10"/>
              </w:rPr>
            </w:pPr>
          </w:p>
        </w:tc>
        <w:tc>
          <w:tcPr>
            <w:tcW w:w="1579" w:type="dxa"/>
            <w:shd w:val="clear" w:color="auto" w:fill="auto"/>
          </w:tcPr>
          <w:p w14:paraId="38AF4D4C" w14:textId="77777777" w:rsidR="006C5506" w:rsidRPr="002C0D13" w:rsidRDefault="006C5506">
            <w:pPr>
              <w:rPr>
                <w:color w:val="auto"/>
                <w:sz w:val="10"/>
                <w:szCs w:val="10"/>
              </w:rPr>
            </w:pPr>
          </w:p>
        </w:tc>
        <w:tc>
          <w:tcPr>
            <w:tcW w:w="2050" w:type="dxa"/>
            <w:shd w:val="clear" w:color="auto" w:fill="auto"/>
          </w:tcPr>
          <w:p w14:paraId="38352BF6" w14:textId="77777777" w:rsidR="006C5506" w:rsidRPr="002C0D13" w:rsidRDefault="006C5506">
            <w:pPr>
              <w:rPr>
                <w:color w:val="auto"/>
                <w:sz w:val="10"/>
                <w:szCs w:val="10"/>
              </w:rPr>
            </w:pPr>
          </w:p>
        </w:tc>
      </w:tr>
      <w:tr w:rsidR="002C0D13" w:rsidRPr="002C0D13" w14:paraId="7E06A1F5" w14:textId="77777777">
        <w:trPr>
          <w:trHeight w:hRule="exact" w:val="965"/>
          <w:jc w:val="center"/>
        </w:trPr>
        <w:tc>
          <w:tcPr>
            <w:tcW w:w="773" w:type="dxa"/>
            <w:shd w:val="clear" w:color="auto" w:fill="auto"/>
          </w:tcPr>
          <w:p w14:paraId="511A4B79" w14:textId="77777777" w:rsidR="006C5506" w:rsidRPr="002C0D13" w:rsidRDefault="006C5506">
            <w:pPr>
              <w:rPr>
                <w:color w:val="auto"/>
                <w:sz w:val="10"/>
                <w:szCs w:val="10"/>
              </w:rPr>
            </w:pPr>
          </w:p>
        </w:tc>
        <w:tc>
          <w:tcPr>
            <w:tcW w:w="3941" w:type="dxa"/>
            <w:shd w:val="clear" w:color="auto" w:fill="auto"/>
            <w:vAlign w:val="bottom"/>
          </w:tcPr>
          <w:p w14:paraId="78CE4788" w14:textId="77777777" w:rsidR="006C5506" w:rsidRPr="002C0D13" w:rsidRDefault="007A1DE0">
            <w:pPr>
              <w:pStyle w:val="Other0"/>
              <w:spacing w:after="120" w:line="199" w:lineRule="auto"/>
              <w:ind w:left="52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turbine output at rated net head</w:t>
            </w:r>
          </w:p>
          <w:p w14:paraId="1C9B1FCC" w14:textId="77777777" w:rsidR="006C5506" w:rsidRPr="002C0D13" w:rsidRDefault="007A1DE0">
            <w:pPr>
              <w:pStyle w:val="Other0"/>
              <w:spacing w:after="0" w:line="173" w:lineRule="auto"/>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specified turbine overload output at</w:t>
            </w:r>
          </w:p>
        </w:tc>
        <w:tc>
          <w:tcPr>
            <w:tcW w:w="1133" w:type="dxa"/>
            <w:shd w:val="clear" w:color="auto" w:fill="auto"/>
          </w:tcPr>
          <w:p w14:paraId="061FA476" w14:textId="77777777" w:rsidR="006C5506" w:rsidRPr="002C0D13" w:rsidRDefault="007A1DE0">
            <w:pPr>
              <w:pStyle w:val="Other0"/>
              <w:tabs>
                <w:tab w:val="left" w:pos="835"/>
              </w:tabs>
              <w:spacing w:after="0"/>
              <w:rPr>
                <w:color w:val="auto"/>
              </w:rPr>
            </w:pPr>
            <w:r w:rsidRPr="002C0D13">
              <w:rPr>
                <w:rStyle w:val="Other"/>
                <w:color w:val="auto"/>
              </w:rPr>
              <w:t>Nm</w:t>
            </w:r>
            <w:r w:rsidRPr="002C0D13">
              <w:rPr>
                <w:rStyle w:val="Other"/>
                <w:color w:val="auto"/>
              </w:rPr>
              <w:tab/>
              <w:t>_</w:t>
            </w:r>
          </w:p>
        </w:tc>
        <w:tc>
          <w:tcPr>
            <w:tcW w:w="1579" w:type="dxa"/>
            <w:shd w:val="clear" w:color="auto" w:fill="auto"/>
          </w:tcPr>
          <w:p w14:paraId="06F5040F"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tcPr>
          <w:p w14:paraId="00A967F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8569CF7" w14:textId="77777777">
        <w:trPr>
          <w:trHeight w:hRule="exact" w:val="235"/>
          <w:jc w:val="center"/>
        </w:trPr>
        <w:tc>
          <w:tcPr>
            <w:tcW w:w="773" w:type="dxa"/>
            <w:shd w:val="clear" w:color="auto" w:fill="auto"/>
          </w:tcPr>
          <w:p w14:paraId="5F80206D" w14:textId="77777777" w:rsidR="006C5506" w:rsidRPr="002C0D13" w:rsidRDefault="006C5506">
            <w:pPr>
              <w:rPr>
                <w:color w:val="auto"/>
                <w:sz w:val="10"/>
                <w:szCs w:val="10"/>
              </w:rPr>
            </w:pPr>
          </w:p>
        </w:tc>
        <w:tc>
          <w:tcPr>
            <w:tcW w:w="3941" w:type="dxa"/>
            <w:shd w:val="clear" w:color="auto" w:fill="auto"/>
            <w:vAlign w:val="bottom"/>
          </w:tcPr>
          <w:p w14:paraId="5168D4AE" w14:textId="77777777" w:rsidR="006C5506" w:rsidRPr="002C0D13" w:rsidRDefault="007A1DE0">
            <w:pPr>
              <w:pStyle w:val="Other0"/>
              <w:spacing w:after="0"/>
              <w:ind w:firstLine="520"/>
              <w:rPr>
                <w:color w:val="auto"/>
              </w:rPr>
            </w:pPr>
            <w:r w:rsidRPr="002C0D13">
              <w:rPr>
                <w:rStyle w:val="Other"/>
                <w:color w:val="auto"/>
              </w:rPr>
              <w:t>rated net head</w:t>
            </w:r>
          </w:p>
        </w:tc>
        <w:tc>
          <w:tcPr>
            <w:tcW w:w="1133" w:type="dxa"/>
            <w:tcBorders>
              <w:bottom w:val="single" w:sz="4" w:space="0" w:color="auto"/>
            </w:tcBorders>
            <w:shd w:val="clear" w:color="auto" w:fill="auto"/>
            <w:vAlign w:val="bottom"/>
          </w:tcPr>
          <w:p w14:paraId="3DB4044F" w14:textId="77777777" w:rsidR="006C5506" w:rsidRPr="002C0D13" w:rsidRDefault="007A1DE0">
            <w:pPr>
              <w:pStyle w:val="Other0"/>
              <w:tabs>
                <w:tab w:val="left" w:pos="835"/>
              </w:tabs>
              <w:spacing w:after="0"/>
              <w:rPr>
                <w:color w:val="auto"/>
              </w:rPr>
            </w:pPr>
            <w:r w:rsidRPr="002C0D13">
              <w:rPr>
                <w:rStyle w:val="Other"/>
                <w:color w:val="auto"/>
              </w:rPr>
              <w:t>Nm</w:t>
            </w:r>
            <w:r w:rsidRPr="002C0D13">
              <w:rPr>
                <w:rStyle w:val="Other"/>
                <w:color w:val="auto"/>
              </w:rPr>
              <w:tab/>
              <w:t>_</w:t>
            </w:r>
          </w:p>
        </w:tc>
        <w:tc>
          <w:tcPr>
            <w:tcW w:w="1579" w:type="dxa"/>
            <w:tcBorders>
              <w:bottom w:val="single" w:sz="4" w:space="0" w:color="auto"/>
            </w:tcBorders>
            <w:shd w:val="clear" w:color="auto" w:fill="auto"/>
          </w:tcPr>
          <w:p w14:paraId="3E161028"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6F76B6FB" w14:textId="77777777" w:rsidR="006C5506" w:rsidRPr="002C0D13" w:rsidRDefault="006C5506">
            <w:pPr>
              <w:rPr>
                <w:color w:val="auto"/>
                <w:sz w:val="10"/>
                <w:szCs w:val="10"/>
              </w:rPr>
            </w:pPr>
          </w:p>
        </w:tc>
      </w:tr>
    </w:tbl>
    <w:p w14:paraId="6DD08B37" w14:textId="77777777" w:rsidR="006C5506" w:rsidRPr="002C0D13" w:rsidRDefault="007A1DE0">
      <w:pPr>
        <w:pStyle w:val="Tablecaption0"/>
        <w:ind w:left="1013"/>
        <w:rPr>
          <w:color w:val="auto"/>
        </w:rPr>
      </w:pPr>
      <w:r w:rsidRPr="002C0D13">
        <w:rPr>
          <w:rStyle w:val="Tablecaption"/>
          <w:rFonts w:ascii="Arial Unicode MS" w:eastAsia="Arial Unicode MS" w:hAnsi="Arial Unicode MS" w:cs="Arial Unicode MS"/>
          <w:color w:val="auto"/>
          <w:sz w:val="28"/>
          <w:szCs w:val="28"/>
          <w:lang w:val="th-TH" w:eastAsia="th-TH" w:bidi="th-TH"/>
        </w:rPr>
        <w:t xml:space="preserve">๏ </w:t>
      </w:r>
      <w:r w:rsidRPr="002C0D13">
        <w:rPr>
          <w:rStyle w:val="Tablecaption"/>
          <w:color w:val="auto"/>
        </w:rPr>
        <w:t>specified turbine overload output at</w:t>
      </w:r>
    </w:p>
    <w:p w14:paraId="7479B4DD"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3"/>
        <w:gridCol w:w="3926"/>
        <w:gridCol w:w="1200"/>
        <w:gridCol w:w="1613"/>
        <w:gridCol w:w="2131"/>
      </w:tblGrid>
      <w:tr w:rsidR="002C0D13" w:rsidRPr="002C0D13" w14:paraId="5ECB4801" w14:textId="77777777">
        <w:trPr>
          <w:trHeight w:hRule="exact" w:val="432"/>
          <w:jc w:val="center"/>
        </w:trPr>
        <w:tc>
          <w:tcPr>
            <w:tcW w:w="763" w:type="dxa"/>
            <w:tcBorders>
              <w:top w:val="single" w:sz="4" w:space="0" w:color="auto"/>
            </w:tcBorders>
            <w:shd w:val="clear" w:color="auto" w:fill="auto"/>
            <w:vAlign w:val="center"/>
          </w:tcPr>
          <w:p w14:paraId="7C1C7419" w14:textId="77777777" w:rsidR="006C5506" w:rsidRPr="002C0D13" w:rsidRDefault="007A1DE0">
            <w:pPr>
              <w:pStyle w:val="Other0"/>
              <w:spacing w:after="0"/>
              <w:rPr>
                <w:color w:val="auto"/>
              </w:rPr>
            </w:pPr>
            <w:r w:rsidRPr="002C0D13">
              <w:rPr>
                <w:rStyle w:val="Other"/>
                <w:color w:val="auto"/>
              </w:rPr>
              <w:lastRenderedPageBreak/>
              <w:t>ITEM</w:t>
            </w:r>
          </w:p>
        </w:tc>
        <w:tc>
          <w:tcPr>
            <w:tcW w:w="3926" w:type="dxa"/>
            <w:tcBorders>
              <w:top w:val="single" w:sz="4" w:space="0" w:color="auto"/>
            </w:tcBorders>
            <w:shd w:val="clear" w:color="auto" w:fill="auto"/>
            <w:vAlign w:val="center"/>
          </w:tcPr>
          <w:p w14:paraId="6A9EDFFC" w14:textId="77777777" w:rsidR="006C5506" w:rsidRPr="002C0D13" w:rsidRDefault="007A1DE0">
            <w:pPr>
              <w:pStyle w:val="Other0"/>
              <w:spacing w:after="0"/>
              <w:ind w:firstLine="240"/>
              <w:rPr>
                <w:color w:val="auto"/>
              </w:rPr>
            </w:pPr>
            <w:r w:rsidRPr="002C0D13">
              <w:rPr>
                <w:rStyle w:val="Other"/>
                <w:color w:val="auto"/>
              </w:rPr>
              <w:t>DESIGNATION</w:t>
            </w:r>
          </w:p>
        </w:tc>
        <w:tc>
          <w:tcPr>
            <w:tcW w:w="1200" w:type="dxa"/>
            <w:tcBorders>
              <w:top w:val="single" w:sz="4" w:space="0" w:color="auto"/>
            </w:tcBorders>
            <w:shd w:val="clear" w:color="auto" w:fill="auto"/>
            <w:vAlign w:val="center"/>
          </w:tcPr>
          <w:p w14:paraId="6C03BEF4"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66C192DF" w14:textId="77777777" w:rsidR="006C5506" w:rsidRPr="002C0D13" w:rsidRDefault="007A1DE0">
            <w:pPr>
              <w:pStyle w:val="Other0"/>
              <w:spacing w:after="0"/>
              <w:ind w:firstLine="340"/>
              <w:rPr>
                <w:color w:val="auto"/>
              </w:rPr>
            </w:pPr>
            <w:r w:rsidRPr="002C0D13">
              <w:rPr>
                <w:rStyle w:val="Other"/>
                <w:color w:val="auto"/>
              </w:rPr>
              <w:t>VALUE</w:t>
            </w:r>
          </w:p>
        </w:tc>
        <w:tc>
          <w:tcPr>
            <w:tcW w:w="2131" w:type="dxa"/>
            <w:tcBorders>
              <w:top w:val="single" w:sz="4" w:space="0" w:color="auto"/>
            </w:tcBorders>
            <w:shd w:val="clear" w:color="auto" w:fill="auto"/>
            <w:vAlign w:val="center"/>
          </w:tcPr>
          <w:p w14:paraId="2B2C5525"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090CA8D5" w14:textId="77777777">
        <w:trPr>
          <w:trHeight w:hRule="exact" w:val="528"/>
          <w:jc w:val="center"/>
        </w:trPr>
        <w:tc>
          <w:tcPr>
            <w:tcW w:w="763" w:type="dxa"/>
            <w:tcBorders>
              <w:top w:val="single" w:sz="4" w:space="0" w:color="auto"/>
            </w:tcBorders>
            <w:shd w:val="clear" w:color="auto" w:fill="auto"/>
          </w:tcPr>
          <w:p w14:paraId="379626DB" w14:textId="77777777" w:rsidR="006C5506" w:rsidRPr="002C0D13" w:rsidRDefault="006C5506">
            <w:pPr>
              <w:rPr>
                <w:color w:val="auto"/>
                <w:sz w:val="10"/>
                <w:szCs w:val="10"/>
              </w:rPr>
            </w:pPr>
          </w:p>
        </w:tc>
        <w:tc>
          <w:tcPr>
            <w:tcW w:w="3926" w:type="dxa"/>
            <w:tcBorders>
              <w:top w:val="single" w:sz="4" w:space="0" w:color="auto"/>
            </w:tcBorders>
            <w:shd w:val="clear" w:color="auto" w:fill="auto"/>
            <w:vAlign w:val="bottom"/>
          </w:tcPr>
          <w:p w14:paraId="165D66E5" w14:textId="77777777" w:rsidR="006C5506" w:rsidRPr="002C0D13" w:rsidRDefault="007A1DE0">
            <w:pPr>
              <w:pStyle w:val="Other0"/>
              <w:spacing w:after="0"/>
              <w:ind w:firstLine="540"/>
              <w:rPr>
                <w:color w:val="auto"/>
              </w:rPr>
            </w:pPr>
            <w:r w:rsidRPr="002C0D13">
              <w:rPr>
                <w:rStyle w:val="Other"/>
                <w:color w:val="auto"/>
              </w:rPr>
              <w:t>maximum net head of 126.01 m</w:t>
            </w:r>
          </w:p>
        </w:tc>
        <w:tc>
          <w:tcPr>
            <w:tcW w:w="1200" w:type="dxa"/>
            <w:tcBorders>
              <w:top w:val="single" w:sz="4" w:space="0" w:color="auto"/>
            </w:tcBorders>
            <w:shd w:val="clear" w:color="auto" w:fill="auto"/>
            <w:vAlign w:val="bottom"/>
          </w:tcPr>
          <w:p w14:paraId="18410FAC" w14:textId="77777777" w:rsidR="006C5506" w:rsidRPr="002C0D13" w:rsidRDefault="007A1DE0">
            <w:pPr>
              <w:pStyle w:val="Other0"/>
              <w:tabs>
                <w:tab w:val="left" w:pos="975"/>
              </w:tabs>
              <w:spacing w:after="0"/>
              <w:ind w:firstLine="140"/>
              <w:rPr>
                <w:color w:val="auto"/>
              </w:rPr>
            </w:pPr>
            <w:r w:rsidRPr="002C0D13">
              <w:rPr>
                <w:rStyle w:val="Other"/>
                <w:color w:val="auto"/>
              </w:rPr>
              <w:t>Nm</w:t>
            </w:r>
            <w:r w:rsidRPr="002C0D13">
              <w:rPr>
                <w:rStyle w:val="Other"/>
                <w:color w:val="auto"/>
              </w:rPr>
              <w:tab/>
              <w:t>__</w:t>
            </w:r>
          </w:p>
        </w:tc>
        <w:tc>
          <w:tcPr>
            <w:tcW w:w="1613" w:type="dxa"/>
            <w:tcBorders>
              <w:top w:val="single" w:sz="4" w:space="0" w:color="auto"/>
            </w:tcBorders>
            <w:shd w:val="clear" w:color="auto" w:fill="auto"/>
          </w:tcPr>
          <w:p w14:paraId="130300F8"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7548E882" w14:textId="77777777" w:rsidR="006C5506" w:rsidRPr="002C0D13" w:rsidRDefault="006C5506">
            <w:pPr>
              <w:rPr>
                <w:color w:val="auto"/>
                <w:sz w:val="10"/>
                <w:szCs w:val="10"/>
              </w:rPr>
            </w:pPr>
          </w:p>
        </w:tc>
      </w:tr>
      <w:tr w:rsidR="002C0D13" w:rsidRPr="002C0D13" w14:paraId="6F3B0727" w14:textId="77777777">
        <w:trPr>
          <w:trHeight w:hRule="exact" w:val="658"/>
          <w:jc w:val="center"/>
        </w:trPr>
        <w:tc>
          <w:tcPr>
            <w:tcW w:w="763" w:type="dxa"/>
            <w:shd w:val="clear" w:color="auto" w:fill="auto"/>
          </w:tcPr>
          <w:p w14:paraId="45B5B28B" w14:textId="77777777" w:rsidR="006C5506" w:rsidRPr="002C0D13" w:rsidRDefault="006C5506">
            <w:pPr>
              <w:rPr>
                <w:color w:val="auto"/>
                <w:sz w:val="10"/>
                <w:szCs w:val="10"/>
              </w:rPr>
            </w:pPr>
          </w:p>
        </w:tc>
        <w:tc>
          <w:tcPr>
            <w:tcW w:w="3926" w:type="dxa"/>
            <w:shd w:val="clear" w:color="auto" w:fill="auto"/>
            <w:vAlign w:val="bottom"/>
          </w:tcPr>
          <w:p w14:paraId="668F5D0E" w14:textId="77777777" w:rsidR="006C5506" w:rsidRPr="002C0D13" w:rsidRDefault="007A1DE0">
            <w:pPr>
              <w:pStyle w:val="Other0"/>
              <w:spacing w:after="0" w:line="197" w:lineRule="auto"/>
              <w:ind w:left="540" w:hanging="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 xml:space="preserve">during balance opening </w:t>
            </w:r>
            <w:r w:rsidRPr="002C0D13">
              <w:rPr>
                <w:rStyle w:val="Other"/>
                <w:color w:val="auto"/>
                <w:lang w:val="th-TH" w:eastAsia="th-TH" w:bidi="th-TH"/>
              </w:rPr>
              <w:t xml:space="preserve">/ </w:t>
            </w:r>
            <w:r w:rsidRPr="002C0D13">
              <w:rPr>
                <w:rStyle w:val="Other"/>
                <w:color w:val="auto"/>
              </w:rPr>
              <w:t>closing operation</w:t>
            </w:r>
          </w:p>
        </w:tc>
        <w:tc>
          <w:tcPr>
            <w:tcW w:w="1200" w:type="dxa"/>
            <w:tcBorders>
              <w:top w:val="single" w:sz="4" w:space="0" w:color="auto"/>
            </w:tcBorders>
            <w:shd w:val="clear" w:color="auto" w:fill="auto"/>
            <w:vAlign w:val="center"/>
          </w:tcPr>
          <w:p w14:paraId="24F1C4C5" w14:textId="77777777" w:rsidR="006C5506" w:rsidRPr="002C0D13" w:rsidRDefault="007A1DE0">
            <w:pPr>
              <w:pStyle w:val="Other0"/>
              <w:spacing w:after="0"/>
              <w:ind w:firstLine="140"/>
              <w:rPr>
                <w:color w:val="auto"/>
              </w:rPr>
            </w:pPr>
            <w:r w:rsidRPr="002C0D13">
              <w:rPr>
                <w:rStyle w:val="Other"/>
                <w:color w:val="auto"/>
              </w:rPr>
              <w:t>Nm</w:t>
            </w:r>
          </w:p>
        </w:tc>
        <w:tc>
          <w:tcPr>
            <w:tcW w:w="1613" w:type="dxa"/>
            <w:tcBorders>
              <w:top w:val="single" w:sz="4" w:space="0" w:color="auto"/>
            </w:tcBorders>
            <w:shd w:val="clear" w:color="auto" w:fill="auto"/>
          </w:tcPr>
          <w:p w14:paraId="6A167582"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7AA6E20D" w14:textId="77777777" w:rsidR="006C5506" w:rsidRPr="002C0D13" w:rsidRDefault="006C5506">
            <w:pPr>
              <w:rPr>
                <w:color w:val="auto"/>
                <w:sz w:val="10"/>
                <w:szCs w:val="10"/>
              </w:rPr>
            </w:pPr>
          </w:p>
        </w:tc>
      </w:tr>
      <w:tr w:rsidR="002C0D13" w:rsidRPr="002C0D13" w14:paraId="28686CAE" w14:textId="77777777">
        <w:trPr>
          <w:trHeight w:hRule="exact" w:val="926"/>
          <w:jc w:val="center"/>
        </w:trPr>
        <w:tc>
          <w:tcPr>
            <w:tcW w:w="763" w:type="dxa"/>
            <w:shd w:val="clear" w:color="auto" w:fill="auto"/>
            <w:vAlign w:val="center"/>
          </w:tcPr>
          <w:p w14:paraId="468E5BE1" w14:textId="77777777" w:rsidR="006C5506" w:rsidRPr="002C0D13" w:rsidRDefault="007A1DE0">
            <w:pPr>
              <w:pStyle w:val="Other0"/>
              <w:spacing w:after="0"/>
              <w:rPr>
                <w:color w:val="auto"/>
              </w:rPr>
            </w:pPr>
            <w:r w:rsidRPr="002C0D13">
              <w:rPr>
                <w:rStyle w:val="Other"/>
                <w:color w:val="auto"/>
              </w:rPr>
              <w:t>2.7.</w:t>
            </w:r>
          </w:p>
        </w:tc>
        <w:tc>
          <w:tcPr>
            <w:tcW w:w="3926" w:type="dxa"/>
            <w:vMerge w:val="restart"/>
            <w:shd w:val="clear" w:color="auto" w:fill="auto"/>
            <w:vAlign w:val="center"/>
          </w:tcPr>
          <w:p w14:paraId="5E679231" w14:textId="77777777" w:rsidR="006C5506" w:rsidRPr="002C0D13" w:rsidRDefault="007A1DE0">
            <w:pPr>
              <w:pStyle w:val="Other0"/>
              <w:spacing w:after="0"/>
              <w:ind w:left="240"/>
              <w:rPr>
                <w:color w:val="auto"/>
              </w:rPr>
            </w:pPr>
            <w:r w:rsidRPr="002C0D13">
              <w:rPr>
                <w:rStyle w:val="Other"/>
                <w:color w:val="auto"/>
              </w:rPr>
              <w:t>Maximum unbalanced pressure against which valve is capable of closing &amp; opening.</w:t>
            </w:r>
          </w:p>
        </w:tc>
        <w:tc>
          <w:tcPr>
            <w:tcW w:w="1200" w:type="dxa"/>
            <w:tcBorders>
              <w:top w:val="single" w:sz="4" w:space="0" w:color="auto"/>
            </w:tcBorders>
            <w:shd w:val="clear" w:color="auto" w:fill="auto"/>
          </w:tcPr>
          <w:p w14:paraId="4660384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45B7A11"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7466D78F" w14:textId="77777777" w:rsidR="006C5506" w:rsidRPr="002C0D13" w:rsidRDefault="006C5506">
            <w:pPr>
              <w:rPr>
                <w:color w:val="auto"/>
                <w:sz w:val="10"/>
                <w:szCs w:val="10"/>
              </w:rPr>
            </w:pPr>
          </w:p>
        </w:tc>
      </w:tr>
      <w:tr w:rsidR="002C0D13" w:rsidRPr="002C0D13" w14:paraId="78542544" w14:textId="77777777">
        <w:trPr>
          <w:trHeight w:hRule="exact" w:val="206"/>
          <w:jc w:val="center"/>
        </w:trPr>
        <w:tc>
          <w:tcPr>
            <w:tcW w:w="763" w:type="dxa"/>
            <w:shd w:val="clear" w:color="auto" w:fill="auto"/>
          </w:tcPr>
          <w:p w14:paraId="491E200F" w14:textId="77777777" w:rsidR="006C5506" w:rsidRPr="002C0D13" w:rsidRDefault="006C5506">
            <w:pPr>
              <w:rPr>
                <w:color w:val="auto"/>
                <w:sz w:val="10"/>
                <w:szCs w:val="10"/>
              </w:rPr>
            </w:pPr>
          </w:p>
        </w:tc>
        <w:tc>
          <w:tcPr>
            <w:tcW w:w="3926" w:type="dxa"/>
            <w:vMerge/>
            <w:shd w:val="clear" w:color="auto" w:fill="auto"/>
            <w:vAlign w:val="center"/>
          </w:tcPr>
          <w:p w14:paraId="23C0B8EA" w14:textId="77777777" w:rsidR="006C5506" w:rsidRPr="002C0D13" w:rsidRDefault="006C5506">
            <w:pPr>
              <w:rPr>
                <w:color w:val="auto"/>
              </w:rPr>
            </w:pPr>
          </w:p>
        </w:tc>
        <w:tc>
          <w:tcPr>
            <w:tcW w:w="1200" w:type="dxa"/>
            <w:tcBorders>
              <w:top w:val="single" w:sz="4" w:space="0" w:color="auto"/>
            </w:tcBorders>
            <w:shd w:val="clear" w:color="auto" w:fill="auto"/>
          </w:tcPr>
          <w:p w14:paraId="3382BE3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9C79886"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39331908" w14:textId="77777777" w:rsidR="006C5506" w:rsidRPr="002C0D13" w:rsidRDefault="006C5506">
            <w:pPr>
              <w:rPr>
                <w:color w:val="auto"/>
                <w:sz w:val="10"/>
                <w:szCs w:val="10"/>
              </w:rPr>
            </w:pPr>
          </w:p>
        </w:tc>
      </w:tr>
      <w:tr w:rsidR="002C0D13" w:rsidRPr="002C0D13" w14:paraId="2320A287" w14:textId="77777777">
        <w:trPr>
          <w:trHeight w:hRule="exact" w:val="370"/>
          <w:jc w:val="center"/>
        </w:trPr>
        <w:tc>
          <w:tcPr>
            <w:tcW w:w="763" w:type="dxa"/>
            <w:shd w:val="clear" w:color="auto" w:fill="auto"/>
            <w:vAlign w:val="bottom"/>
          </w:tcPr>
          <w:p w14:paraId="4F2687FB" w14:textId="77777777" w:rsidR="006C5506" w:rsidRPr="002C0D13" w:rsidRDefault="007A1DE0">
            <w:pPr>
              <w:pStyle w:val="Other0"/>
              <w:spacing w:after="0"/>
              <w:rPr>
                <w:color w:val="auto"/>
              </w:rPr>
            </w:pPr>
            <w:r w:rsidRPr="002C0D13">
              <w:rPr>
                <w:rStyle w:val="Other"/>
                <w:color w:val="auto"/>
              </w:rPr>
              <w:t>2.8.</w:t>
            </w:r>
          </w:p>
        </w:tc>
        <w:tc>
          <w:tcPr>
            <w:tcW w:w="3926" w:type="dxa"/>
            <w:shd w:val="clear" w:color="auto" w:fill="auto"/>
            <w:vAlign w:val="bottom"/>
          </w:tcPr>
          <w:p w14:paraId="143B7FC7" w14:textId="77777777" w:rsidR="006C5506" w:rsidRPr="002C0D13" w:rsidRDefault="007A1DE0">
            <w:pPr>
              <w:pStyle w:val="Other0"/>
              <w:spacing w:after="0"/>
              <w:ind w:firstLine="240"/>
              <w:rPr>
                <w:color w:val="auto"/>
              </w:rPr>
            </w:pPr>
            <w:r w:rsidRPr="002C0D13">
              <w:rPr>
                <w:rStyle w:val="Other"/>
                <w:color w:val="auto"/>
              </w:rPr>
              <w:t>Main dimensions of main inlet valve</w:t>
            </w:r>
          </w:p>
        </w:tc>
        <w:tc>
          <w:tcPr>
            <w:tcW w:w="1200" w:type="dxa"/>
            <w:shd w:val="clear" w:color="auto" w:fill="auto"/>
          </w:tcPr>
          <w:p w14:paraId="49A1B5BB" w14:textId="77777777" w:rsidR="006C5506" w:rsidRPr="002C0D13" w:rsidRDefault="006C5506">
            <w:pPr>
              <w:rPr>
                <w:color w:val="auto"/>
                <w:sz w:val="10"/>
                <w:szCs w:val="10"/>
              </w:rPr>
            </w:pPr>
          </w:p>
        </w:tc>
        <w:tc>
          <w:tcPr>
            <w:tcW w:w="1613" w:type="dxa"/>
            <w:shd w:val="clear" w:color="auto" w:fill="auto"/>
          </w:tcPr>
          <w:p w14:paraId="5BC5A8DD" w14:textId="77777777" w:rsidR="006C5506" w:rsidRPr="002C0D13" w:rsidRDefault="006C5506">
            <w:pPr>
              <w:rPr>
                <w:color w:val="auto"/>
                <w:sz w:val="10"/>
                <w:szCs w:val="10"/>
              </w:rPr>
            </w:pPr>
          </w:p>
        </w:tc>
        <w:tc>
          <w:tcPr>
            <w:tcW w:w="2131" w:type="dxa"/>
            <w:shd w:val="clear" w:color="auto" w:fill="auto"/>
          </w:tcPr>
          <w:p w14:paraId="48EC0FA2" w14:textId="77777777" w:rsidR="006C5506" w:rsidRPr="002C0D13" w:rsidRDefault="006C5506">
            <w:pPr>
              <w:rPr>
                <w:color w:val="auto"/>
                <w:sz w:val="10"/>
                <w:szCs w:val="10"/>
              </w:rPr>
            </w:pPr>
          </w:p>
        </w:tc>
      </w:tr>
      <w:tr w:rsidR="002C0D13" w:rsidRPr="002C0D13" w14:paraId="0B02E31E" w14:textId="77777777">
        <w:trPr>
          <w:trHeight w:hRule="exact" w:val="278"/>
          <w:jc w:val="center"/>
        </w:trPr>
        <w:tc>
          <w:tcPr>
            <w:tcW w:w="763" w:type="dxa"/>
            <w:shd w:val="clear" w:color="auto" w:fill="auto"/>
          </w:tcPr>
          <w:p w14:paraId="3607E55E" w14:textId="77777777" w:rsidR="006C5506" w:rsidRPr="002C0D13" w:rsidRDefault="006C5506">
            <w:pPr>
              <w:rPr>
                <w:color w:val="auto"/>
                <w:sz w:val="10"/>
                <w:szCs w:val="10"/>
              </w:rPr>
            </w:pPr>
          </w:p>
        </w:tc>
        <w:tc>
          <w:tcPr>
            <w:tcW w:w="3926" w:type="dxa"/>
            <w:shd w:val="clear" w:color="auto" w:fill="auto"/>
            <w:vAlign w:val="bottom"/>
          </w:tcPr>
          <w:p w14:paraId="67F71632"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inside diameter</w:t>
            </w:r>
          </w:p>
        </w:tc>
        <w:tc>
          <w:tcPr>
            <w:tcW w:w="1200" w:type="dxa"/>
            <w:shd w:val="clear" w:color="auto" w:fill="auto"/>
            <w:vAlign w:val="bottom"/>
          </w:tcPr>
          <w:p w14:paraId="0D1B6E35" w14:textId="77777777" w:rsidR="006C5506" w:rsidRPr="002C0D13" w:rsidRDefault="007A1DE0">
            <w:pPr>
              <w:pStyle w:val="Other0"/>
              <w:tabs>
                <w:tab w:val="left" w:pos="970"/>
              </w:tabs>
              <w:spacing w:after="0"/>
              <w:ind w:firstLine="140"/>
              <w:rPr>
                <w:color w:val="auto"/>
              </w:rPr>
            </w:pPr>
            <w:r w:rsidRPr="002C0D13">
              <w:rPr>
                <w:rStyle w:val="Other"/>
                <w:color w:val="auto"/>
              </w:rPr>
              <w:t>mm</w:t>
            </w:r>
            <w:r w:rsidRPr="002C0D13">
              <w:rPr>
                <w:rStyle w:val="Other"/>
                <w:color w:val="auto"/>
              </w:rPr>
              <w:tab/>
              <w:t>__</w:t>
            </w:r>
          </w:p>
        </w:tc>
        <w:tc>
          <w:tcPr>
            <w:tcW w:w="1613" w:type="dxa"/>
            <w:shd w:val="clear" w:color="auto" w:fill="auto"/>
          </w:tcPr>
          <w:p w14:paraId="705FAC43" w14:textId="77777777" w:rsidR="006C5506" w:rsidRPr="002C0D13" w:rsidRDefault="006C5506">
            <w:pPr>
              <w:rPr>
                <w:color w:val="auto"/>
                <w:sz w:val="10"/>
                <w:szCs w:val="10"/>
              </w:rPr>
            </w:pPr>
          </w:p>
        </w:tc>
        <w:tc>
          <w:tcPr>
            <w:tcW w:w="2131" w:type="dxa"/>
            <w:shd w:val="clear" w:color="auto" w:fill="auto"/>
          </w:tcPr>
          <w:p w14:paraId="21606B58" w14:textId="77777777" w:rsidR="006C5506" w:rsidRPr="002C0D13" w:rsidRDefault="006C5506">
            <w:pPr>
              <w:rPr>
                <w:color w:val="auto"/>
                <w:sz w:val="10"/>
                <w:szCs w:val="10"/>
              </w:rPr>
            </w:pPr>
          </w:p>
        </w:tc>
      </w:tr>
      <w:tr w:rsidR="002C0D13" w:rsidRPr="002C0D13" w14:paraId="79A8C897" w14:textId="77777777">
        <w:trPr>
          <w:trHeight w:hRule="exact" w:val="600"/>
          <w:jc w:val="center"/>
        </w:trPr>
        <w:tc>
          <w:tcPr>
            <w:tcW w:w="763" w:type="dxa"/>
            <w:shd w:val="clear" w:color="auto" w:fill="auto"/>
          </w:tcPr>
          <w:p w14:paraId="08CFA8B4" w14:textId="77777777" w:rsidR="006C5506" w:rsidRPr="002C0D13" w:rsidRDefault="006C5506">
            <w:pPr>
              <w:rPr>
                <w:color w:val="auto"/>
                <w:sz w:val="10"/>
                <w:szCs w:val="10"/>
              </w:rPr>
            </w:pPr>
          </w:p>
        </w:tc>
        <w:tc>
          <w:tcPr>
            <w:tcW w:w="3926" w:type="dxa"/>
            <w:shd w:val="clear" w:color="auto" w:fill="auto"/>
            <w:vAlign w:val="bottom"/>
          </w:tcPr>
          <w:p w14:paraId="2187BAB7" w14:textId="77777777" w:rsidR="006C5506" w:rsidRPr="002C0D13" w:rsidRDefault="007A1DE0">
            <w:pPr>
              <w:pStyle w:val="Other0"/>
              <w:spacing w:after="0" w:line="199" w:lineRule="auto"/>
              <w:ind w:left="540" w:hanging="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length of valve body (excluding extensions)</w:t>
            </w:r>
          </w:p>
        </w:tc>
        <w:tc>
          <w:tcPr>
            <w:tcW w:w="1200" w:type="dxa"/>
            <w:tcBorders>
              <w:top w:val="single" w:sz="4" w:space="0" w:color="auto"/>
            </w:tcBorders>
            <w:shd w:val="clear" w:color="auto" w:fill="auto"/>
            <w:vAlign w:val="bottom"/>
          </w:tcPr>
          <w:p w14:paraId="6F12B03B" w14:textId="77777777" w:rsidR="006C5506" w:rsidRPr="002C0D13" w:rsidRDefault="007A1DE0">
            <w:pPr>
              <w:pStyle w:val="Other0"/>
              <w:tabs>
                <w:tab w:val="left" w:pos="970"/>
              </w:tabs>
              <w:spacing w:after="0"/>
              <w:ind w:firstLine="140"/>
              <w:rPr>
                <w:color w:val="auto"/>
              </w:rPr>
            </w:pPr>
            <w:r w:rsidRPr="002C0D13">
              <w:rPr>
                <w:rStyle w:val="Other"/>
                <w:color w:val="auto"/>
              </w:rPr>
              <w:t>mm</w:t>
            </w:r>
            <w:r w:rsidRPr="002C0D13">
              <w:rPr>
                <w:rStyle w:val="Other"/>
                <w:color w:val="auto"/>
              </w:rPr>
              <w:tab/>
              <w:t>__</w:t>
            </w:r>
          </w:p>
        </w:tc>
        <w:tc>
          <w:tcPr>
            <w:tcW w:w="1613" w:type="dxa"/>
            <w:tcBorders>
              <w:top w:val="single" w:sz="4" w:space="0" w:color="auto"/>
            </w:tcBorders>
            <w:shd w:val="clear" w:color="auto" w:fill="auto"/>
          </w:tcPr>
          <w:p w14:paraId="3AFFB8A7"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7F5BA3D3" w14:textId="77777777" w:rsidR="006C5506" w:rsidRPr="002C0D13" w:rsidRDefault="006C5506">
            <w:pPr>
              <w:rPr>
                <w:color w:val="auto"/>
                <w:sz w:val="10"/>
                <w:szCs w:val="10"/>
              </w:rPr>
            </w:pPr>
          </w:p>
        </w:tc>
      </w:tr>
      <w:tr w:rsidR="002C0D13" w:rsidRPr="002C0D13" w14:paraId="57ED5C79" w14:textId="77777777">
        <w:trPr>
          <w:trHeight w:hRule="exact" w:val="864"/>
          <w:jc w:val="center"/>
        </w:trPr>
        <w:tc>
          <w:tcPr>
            <w:tcW w:w="763" w:type="dxa"/>
            <w:shd w:val="clear" w:color="auto" w:fill="auto"/>
          </w:tcPr>
          <w:p w14:paraId="5B243B45" w14:textId="77777777" w:rsidR="006C5506" w:rsidRPr="002C0D13" w:rsidRDefault="006C5506">
            <w:pPr>
              <w:rPr>
                <w:color w:val="auto"/>
                <w:sz w:val="10"/>
                <w:szCs w:val="10"/>
              </w:rPr>
            </w:pPr>
          </w:p>
        </w:tc>
        <w:tc>
          <w:tcPr>
            <w:tcW w:w="3926" w:type="dxa"/>
            <w:shd w:val="clear" w:color="auto" w:fill="auto"/>
            <w:vAlign w:val="bottom"/>
          </w:tcPr>
          <w:p w14:paraId="1802ADFF" w14:textId="77777777" w:rsidR="006C5506" w:rsidRPr="002C0D13" w:rsidRDefault="007A1DE0">
            <w:pPr>
              <w:pStyle w:val="Other0"/>
              <w:spacing w:after="0" w:line="211" w:lineRule="auto"/>
              <w:ind w:left="540" w:hanging="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 distance from horizontal centreline of valve to lowest portion of assembly</w:t>
            </w:r>
          </w:p>
        </w:tc>
        <w:tc>
          <w:tcPr>
            <w:tcW w:w="1200" w:type="dxa"/>
            <w:tcBorders>
              <w:top w:val="single" w:sz="4" w:space="0" w:color="auto"/>
            </w:tcBorders>
            <w:shd w:val="clear" w:color="auto" w:fill="auto"/>
            <w:vAlign w:val="bottom"/>
          </w:tcPr>
          <w:p w14:paraId="39D9C0A4" w14:textId="77777777" w:rsidR="006C5506" w:rsidRPr="002C0D13" w:rsidRDefault="007A1DE0">
            <w:pPr>
              <w:pStyle w:val="Other0"/>
              <w:tabs>
                <w:tab w:val="left" w:pos="970"/>
              </w:tabs>
              <w:spacing w:after="0"/>
              <w:ind w:firstLine="140"/>
              <w:rPr>
                <w:color w:val="auto"/>
              </w:rPr>
            </w:pPr>
            <w:r w:rsidRPr="002C0D13">
              <w:rPr>
                <w:rStyle w:val="Other"/>
                <w:color w:val="auto"/>
              </w:rPr>
              <w:t>mm</w:t>
            </w:r>
            <w:r w:rsidRPr="002C0D13">
              <w:rPr>
                <w:rStyle w:val="Other"/>
                <w:color w:val="auto"/>
              </w:rPr>
              <w:tab/>
              <w:t>__</w:t>
            </w:r>
          </w:p>
        </w:tc>
        <w:tc>
          <w:tcPr>
            <w:tcW w:w="1613" w:type="dxa"/>
            <w:tcBorders>
              <w:top w:val="single" w:sz="4" w:space="0" w:color="auto"/>
            </w:tcBorders>
            <w:shd w:val="clear" w:color="auto" w:fill="auto"/>
          </w:tcPr>
          <w:p w14:paraId="71C02579"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736A8140" w14:textId="77777777" w:rsidR="006C5506" w:rsidRPr="002C0D13" w:rsidRDefault="006C5506">
            <w:pPr>
              <w:rPr>
                <w:color w:val="auto"/>
                <w:sz w:val="10"/>
                <w:szCs w:val="10"/>
              </w:rPr>
            </w:pPr>
          </w:p>
        </w:tc>
      </w:tr>
      <w:tr w:rsidR="002C0D13" w:rsidRPr="002C0D13" w14:paraId="7DA222F1" w14:textId="77777777">
        <w:trPr>
          <w:trHeight w:hRule="exact" w:val="1008"/>
          <w:jc w:val="center"/>
        </w:trPr>
        <w:tc>
          <w:tcPr>
            <w:tcW w:w="763" w:type="dxa"/>
            <w:shd w:val="clear" w:color="auto" w:fill="auto"/>
            <w:vAlign w:val="center"/>
          </w:tcPr>
          <w:p w14:paraId="48018146" w14:textId="77777777" w:rsidR="006C5506" w:rsidRPr="002C0D13" w:rsidRDefault="007A1DE0">
            <w:pPr>
              <w:pStyle w:val="Other0"/>
              <w:spacing w:after="0"/>
              <w:rPr>
                <w:color w:val="auto"/>
              </w:rPr>
            </w:pPr>
            <w:r w:rsidRPr="002C0D13">
              <w:rPr>
                <w:rStyle w:val="Other"/>
                <w:color w:val="auto"/>
              </w:rPr>
              <w:t>2.9.</w:t>
            </w:r>
          </w:p>
        </w:tc>
        <w:tc>
          <w:tcPr>
            <w:tcW w:w="3926" w:type="dxa"/>
            <w:shd w:val="clear" w:color="auto" w:fill="auto"/>
            <w:vAlign w:val="bottom"/>
          </w:tcPr>
          <w:p w14:paraId="7CC922CF" w14:textId="77777777" w:rsidR="006C5506" w:rsidRPr="002C0D13" w:rsidRDefault="007A1DE0">
            <w:pPr>
              <w:pStyle w:val="Other0"/>
              <w:spacing w:after="0"/>
              <w:ind w:left="240"/>
              <w:rPr>
                <w:color w:val="auto"/>
              </w:rPr>
            </w:pPr>
            <w:r w:rsidRPr="002C0D13">
              <w:rPr>
                <w:rStyle w:val="Other"/>
                <w:color w:val="auto"/>
              </w:rPr>
              <w:t>Lowest factor of safety (referred to design stress) for any hydraulically loaded part of the valve</w:t>
            </w:r>
          </w:p>
        </w:tc>
        <w:tc>
          <w:tcPr>
            <w:tcW w:w="1200" w:type="dxa"/>
            <w:tcBorders>
              <w:top w:val="single" w:sz="4" w:space="0" w:color="auto"/>
            </w:tcBorders>
            <w:shd w:val="clear" w:color="auto" w:fill="auto"/>
            <w:vAlign w:val="bottom"/>
          </w:tcPr>
          <w:p w14:paraId="4B494ADF"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5CA2799"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475E0993" w14:textId="77777777" w:rsidR="006C5506" w:rsidRPr="002C0D13" w:rsidRDefault="006C5506">
            <w:pPr>
              <w:rPr>
                <w:color w:val="auto"/>
                <w:sz w:val="10"/>
                <w:szCs w:val="10"/>
              </w:rPr>
            </w:pPr>
          </w:p>
        </w:tc>
      </w:tr>
      <w:tr w:rsidR="002C0D13" w:rsidRPr="002C0D13" w14:paraId="382EA006" w14:textId="77777777">
        <w:trPr>
          <w:trHeight w:hRule="exact" w:val="581"/>
          <w:jc w:val="center"/>
        </w:trPr>
        <w:tc>
          <w:tcPr>
            <w:tcW w:w="763" w:type="dxa"/>
            <w:shd w:val="clear" w:color="auto" w:fill="auto"/>
            <w:vAlign w:val="center"/>
          </w:tcPr>
          <w:p w14:paraId="50236FE3" w14:textId="77777777" w:rsidR="006C5506" w:rsidRPr="002C0D13" w:rsidRDefault="007A1DE0">
            <w:pPr>
              <w:pStyle w:val="Other0"/>
              <w:spacing w:after="0"/>
              <w:rPr>
                <w:color w:val="auto"/>
              </w:rPr>
            </w:pPr>
            <w:r w:rsidRPr="002C0D13">
              <w:rPr>
                <w:rStyle w:val="Other"/>
                <w:color w:val="auto"/>
              </w:rPr>
              <w:t>2.10.</w:t>
            </w:r>
          </w:p>
        </w:tc>
        <w:tc>
          <w:tcPr>
            <w:tcW w:w="3926" w:type="dxa"/>
            <w:shd w:val="clear" w:color="auto" w:fill="auto"/>
            <w:vAlign w:val="center"/>
          </w:tcPr>
          <w:p w14:paraId="7A882683" w14:textId="77777777" w:rsidR="006C5506" w:rsidRPr="002C0D13" w:rsidRDefault="007A1DE0">
            <w:pPr>
              <w:pStyle w:val="Other0"/>
              <w:spacing w:after="0"/>
              <w:ind w:firstLine="240"/>
              <w:rPr>
                <w:color w:val="auto"/>
              </w:rPr>
            </w:pPr>
            <w:r w:rsidRPr="002C0D13">
              <w:rPr>
                <w:rStyle w:val="Other"/>
                <w:color w:val="auto"/>
              </w:rPr>
              <w:t>Valve operating oil pressure</w:t>
            </w:r>
          </w:p>
        </w:tc>
        <w:tc>
          <w:tcPr>
            <w:tcW w:w="1200" w:type="dxa"/>
            <w:tcBorders>
              <w:top w:val="single" w:sz="4" w:space="0" w:color="auto"/>
            </w:tcBorders>
            <w:shd w:val="clear" w:color="auto" w:fill="auto"/>
          </w:tcPr>
          <w:p w14:paraId="543A61A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EC04902"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11BDC4AB" w14:textId="77777777" w:rsidR="006C5506" w:rsidRPr="002C0D13" w:rsidRDefault="006C5506">
            <w:pPr>
              <w:rPr>
                <w:color w:val="auto"/>
                <w:sz w:val="10"/>
                <w:szCs w:val="10"/>
              </w:rPr>
            </w:pPr>
          </w:p>
        </w:tc>
      </w:tr>
      <w:tr w:rsidR="002C0D13" w:rsidRPr="002C0D13" w14:paraId="14C6587D" w14:textId="77777777" w:rsidTr="0085646F">
        <w:trPr>
          <w:trHeight w:hRule="exact" w:val="367"/>
          <w:jc w:val="center"/>
        </w:trPr>
        <w:tc>
          <w:tcPr>
            <w:tcW w:w="763" w:type="dxa"/>
            <w:shd w:val="clear" w:color="auto" w:fill="auto"/>
          </w:tcPr>
          <w:p w14:paraId="6FBDE017" w14:textId="77777777" w:rsidR="006C5506" w:rsidRPr="002C0D13" w:rsidRDefault="006C5506">
            <w:pPr>
              <w:rPr>
                <w:color w:val="auto"/>
                <w:sz w:val="10"/>
                <w:szCs w:val="10"/>
              </w:rPr>
            </w:pPr>
          </w:p>
        </w:tc>
        <w:tc>
          <w:tcPr>
            <w:tcW w:w="3926" w:type="dxa"/>
            <w:shd w:val="clear" w:color="auto" w:fill="auto"/>
            <w:vAlign w:val="bottom"/>
          </w:tcPr>
          <w:p w14:paraId="624AD15B"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minimum</w:t>
            </w:r>
          </w:p>
        </w:tc>
        <w:tc>
          <w:tcPr>
            <w:tcW w:w="1200" w:type="dxa"/>
            <w:shd w:val="clear" w:color="auto" w:fill="auto"/>
            <w:vAlign w:val="bottom"/>
          </w:tcPr>
          <w:p w14:paraId="6B4E8BC3" w14:textId="77777777" w:rsidR="006C5506" w:rsidRPr="002C0D13" w:rsidRDefault="007A1DE0">
            <w:pPr>
              <w:pStyle w:val="Other0"/>
              <w:tabs>
                <w:tab w:val="left" w:pos="975"/>
              </w:tabs>
              <w:spacing w:after="0"/>
              <w:ind w:firstLine="140"/>
              <w:rPr>
                <w:color w:val="auto"/>
              </w:rPr>
            </w:pPr>
            <w:r w:rsidRPr="002C0D13">
              <w:rPr>
                <w:rStyle w:val="Other"/>
                <w:color w:val="auto"/>
              </w:rPr>
              <w:t>bar</w:t>
            </w:r>
            <w:r w:rsidRPr="002C0D13">
              <w:rPr>
                <w:rStyle w:val="Other"/>
                <w:color w:val="auto"/>
              </w:rPr>
              <w:tab/>
              <w:t>__</w:t>
            </w:r>
          </w:p>
        </w:tc>
        <w:tc>
          <w:tcPr>
            <w:tcW w:w="1613" w:type="dxa"/>
            <w:shd w:val="clear" w:color="auto" w:fill="auto"/>
          </w:tcPr>
          <w:p w14:paraId="3F54B3C6" w14:textId="77777777" w:rsidR="006C5506" w:rsidRPr="002C0D13" w:rsidRDefault="006C5506">
            <w:pPr>
              <w:rPr>
                <w:color w:val="auto"/>
                <w:sz w:val="10"/>
                <w:szCs w:val="10"/>
              </w:rPr>
            </w:pPr>
          </w:p>
        </w:tc>
        <w:tc>
          <w:tcPr>
            <w:tcW w:w="2131" w:type="dxa"/>
            <w:shd w:val="clear" w:color="auto" w:fill="auto"/>
          </w:tcPr>
          <w:p w14:paraId="2F817731" w14:textId="77777777" w:rsidR="006C5506" w:rsidRPr="002C0D13" w:rsidRDefault="006C5506">
            <w:pPr>
              <w:rPr>
                <w:color w:val="auto"/>
                <w:sz w:val="10"/>
                <w:szCs w:val="10"/>
              </w:rPr>
            </w:pPr>
          </w:p>
        </w:tc>
      </w:tr>
      <w:tr w:rsidR="002C0D13" w:rsidRPr="002C0D13" w14:paraId="37DEFAB7" w14:textId="77777777">
        <w:trPr>
          <w:trHeight w:hRule="exact" w:val="331"/>
          <w:jc w:val="center"/>
        </w:trPr>
        <w:tc>
          <w:tcPr>
            <w:tcW w:w="763" w:type="dxa"/>
            <w:shd w:val="clear" w:color="auto" w:fill="auto"/>
          </w:tcPr>
          <w:p w14:paraId="183D640B" w14:textId="77777777" w:rsidR="006C5506" w:rsidRPr="002C0D13" w:rsidRDefault="006C5506">
            <w:pPr>
              <w:rPr>
                <w:color w:val="auto"/>
                <w:sz w:val="10"/>
                <w:szCs w:val="10"/>
              </w:rPr>
            </w:pPr>
          </w:p>
        </w:tc>
        <w:tc>
          <w:tcPr>
            <w:tcW w:w="3926" w:type="dxa"/>
            <w:shd w:val="clear" w:color="auto" w:fill="auto"/>
            <w:vAlign w:val="bottom"/>
          </w:tcPr>
          <w:p w14:paraId="0633A90E"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w:t>
            </w:r>
          </w:p>
        </w:tc>
        <w:tc>
          <w:tcPr>
            <w:tcW w:w="1200" w:type="dxa"/>
            <w:tcBorders>
              <w:top w:val="single" w:sz="4" w:space="0" w:color="auto"/>
            </w:tcBorders>
            <w:shd w:val="clear" w:color="auto" w:fill="auto"/>
            <w:vAlign w:val="bottom"/>
          </w:tcPr>
          <w:p w14:paraId="06E93443" w14:textId="77777777" w:rsidR="006C5506" w:rsidRPr="002C0D13" w:rsidRDefault="007A1DE0">
            <w:pPr>
              <w:pStyle w:val="Other0"/>
              <w:tabs>
                <w:tab w:val="left" w:pos="975"/>
              </w:tabs>
              <w:spacing w:after="0"/>
              <w:ind w:firstLine="140"/>
              <w:rPr>
                <w:color w:val="auto"/>
              </w:rPr>
            </w:pPr>
            <w:r w:rsidRPr="002C0D13">
              <w:rPr>
                <w:rStyle w:val="Other"/>
                <w:color w:val="auto"/>
              </w:rPr>
              <w:t>bar</w:t>
            </w:r>
            <w:r w:rsidRPr="002C0D13">
              <w:rPr>
                <w:rStyle w:val="Other"/>
                <w:color w:val="auto"/>
              </w:rPr>
              <w:tab/>
              <w:t>__</w:t>
            </w:r>
          </w:p>
        </w:tc>
        <w:tc>
          <w:tcPr>
            <w:tcW w:w="1613" w:type="dxa"/>
            <w:tcBorders>
              <w:top w:val="single" w:sz="4" w:space="0" w:color="auto"/>
            </w:tcBorders>
            <w:shd w:val="clear" w:color="auto" w:fill="auto"/>
          </w:tcPr>
          <w:p w14:paraId="3B86AE54"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38DAAB00" w14:textId="77777777" w:rsidR="006C5506" w:rsidRPr="002C0D13" w:rsidRDefault="006C5506">
            <w:pPr>
              <w:rPr>
                <w:color w:val="auto"/>
                <w:sz w:val="10"/>
                <w:szCs w:val="10"/>
              </w:rPr>
            </w:pPr>
          </w:p>
        </w:tc>
      </w:tr>
      <w:tr w:rsidR="002C0D13" w:rsidRPr="002C0D13" w14:paraId="0E979E01" w14:textId="77777777">
        <w:trPr>
          <w:trHeight w:hRule="exact" w:val="744"/>
          <w:jc w:val="center"/>
        </w:trPr>
        <w:tc>
          <w:tcPr>
            <w:tcW w:w="763" w:type="dxa"/>
            <w:shd w:val="clear" w:color="auto" w:fill="auto"/>
            <w:vAlign w:val="center"/>
          </w:tcPr>
          <w:p w14:paraId="0044FE8C" w14:textId="77777777" w:rsidR="006C5506" w:rsidRPr="002C0D13" w:rsidRDefault="007A1DE0">
            <w:pPr>
              <w:pStyle w:val="Other0"/>
              <w:spacing w:after="0"/>
              <w:rPr>
                <w:color w:val="auto"/>
              </w:rPr>
            </w:pPr>
            <w:r w:rsidRPr="002C0D13">
              <w:rPr>
                <w:rStyle w:val="Other"/>
                <w:color w:val="auto"/>
              </w:rPr>
              <w:t>2.11.</w:t>
            </w:r>
          </w:p>
        </w:tc>
        <w:tc>
          <w:tcPr>
            <w:tcW w:w="3926" w:type="dxa"/>
            <w:shd w:val="clear" w:color="auto" w:fill="auto"/>
            <w:vAlign w:val="center"/>
          </w:tcPr>
          <w:p w14:paraId="71E5FFF2" w14:textId="77777777" w:rsidR="006C5506" w:rsidRPr="002C0D13" w:rsidRDefault="007A1DE0">
            <w:pPr>
              <w:pStyle w:val="Other0"/>
              <w:spacing w:after="0"/>
              <w:ind w:left="240"/>
              <w:rPr>
                <w:color w:val="auto"/>
              </w:rPr>
            </w:pPr>
            <w:r w:rsidRPr="002C0D13">
              <w:rPr>
                <w:rStyle w:val="Other"/>
                <w:color w:val="auto"/>
              </w:rPr>
              <w:t>Operating mechanism for opening of valve</w:t>
            </w:r>
          </w:p>
        </w:tc>
        <w:tc>
          <w:tcPr>
            <w:tcW w:w="1200" w:type="dxa"/>
            <w:tcBorders>
              <w:top w:val="single" w:sz="4" w:space="0" w:color="auto"/>
            </w:tcBorders>
            <w:shd w:val="clear" w:color="auto" w:fill="auto"/>
          </w:tcPr>
          <w:p w14:paraId="1F98E4D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7910DE9"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22CF87C0" w14:textId="77777777" w:rsidR="006C5506" w:rsidRPr="002C0D13" w:rsidRDefault="006C5506">
            <w:pPr>
              <w:rPr>
                <w:color w:val="auto"/>
                <w:sz w:val="10"/>
                <w:szCs w:val="10"/>
              </w:rPr>
            </w:pPr>
          </w:p>
        </w:tc>
      </w:tr>
      <w:tr w:rsidR="002C0D13" w:rsidRPr="002C0D13" w14:paraId="02124732" w14:textId="77777777">
        <w:trPr>
          <w:trHeight w:hRule="exact" w:val="658"/>
          <w:jc w:val="center"/>
        </w:trPr>
        <w:tc>
          <w:tcPr>
            <w:tcW w:w="763" w:type="dxa"/>
            <w:shd w:val="clear" w:color="auto" w:fill="auto"/>
            <w:vAlign w:val="center"/>
          </w:tcPr>
          <w:p w14:paraId="69954A40" w14:textId="77777777" w:rsidR="006C5506" w:rsidRPr="002C0D13" w:rsidRDefault="007A1DE0">
            <w:pPr>
              <w:pStyle w:val="Other0"/>
              <w:spacing w:after="0"/>
              <w:rPr>
                <w:color w:val="auto"/>
              </w:rPr>
            </w:pPr>
            <w:r w:rsidRPr="002C0D13">
              <w:rPr>
                <w:rStyle w:val="Other"/>
                <w:color w:val="auto"/>
              </w:rPr>
              <w:t>2.12.</w:t>
            </w:r>
          </w:p>
        </w:tc>
        <w:tc>
          <w:tcPr>
            <w:tcW w:w="3926" w:type="dxa"/>
            <w:shd w:val="clear" w:color="auto" w:fill="auto"/>
            <w:vAlign w:val="center"/>
          </w:tcPr>
          <w:p w14:paraId="1F4E7ACE" w14:textId="77777777" w:rsidR="006C5506" w:rsidRPr="002C0D13" w:rsidRDefault="007A1DE0">
            <w:pPr>
              <w:pStyle w:val="Other0"/>
              <w:spacing w:after="0"/>
              <w:ind w:left="240"/>
              <w:rPr>
                <w:color w:val="auto"/>
              </w:rPr>
            </w:pPr>
            <w:r w:rsidRPr="002C0D13">
              <w:rPr>
                <w:rStyle w:val="Other"/>
                <w:color w:val="auto"/>
              </w:rPr>
              <w:t>Operating mechanism for closing of valve</w:t>
            </w:r>
          </w:p>
        </w:tc>
        <w:tc>
          <w:tcPr>
            <w:tcW w:w="1200" w:type="dxa"/>
            <w:shd w:val="clear" w:color="auto" w:fill="auto"/>
          </w:tcPr>
          <w:p w14:paraId="20C9E67D" w14:textId="77777777" w:rsidR="006C5506" w:rsidRPr="002C0D13" w:rsidRDefault="006C5506">
            <w:pPr>
              <w:rPr>
                <w:color w:val="auto"/>
                <w:sz w:val="10"/>
                <w:szCs w:val="10"/>
              </w:rPr>
            </w:pPr>
          </w:p>
        </w:tc>
        <w:tc>
          <w:tcPr>
            <w:tcW w:w="1613" w:type="dxa"/>
            <w:shd w:val="clear" w:color="auto" w:fill="auto"/>
          </w:tcPr>
          <w:p w14:paraId="7C9BFEFB" w14:textId="77777777" w:rsidR="006C5506" w:rsidRPr="002C0D13" w:rsidRDefault="006C5506">
            <w:pPr>
              <w:rPr>
                <w:color w:val="auto"/>
                <w:sz w:val="10"/>
                <w:szCs w:val="10"/>
              </w:rPr>
            </w:pPr>
          </w:p>
        </w:tc>
        <w:tc>
          <w:tcPr>
            <w:tcW w:w="2131" w:type="dxa"/>
            <w:shd w:val="clear" w:color="auto" w:fill="auto"/>
          </w:tcPr>
          <w:p w14:paraId="0791DE85" w14:textId="77777777" w:rsidR="006C5506" w:rsidRPr="002C0D13" w:rsidRDefault="006C5506">
            <w:pPr>
              <w:rPr>
                <w:color w:val="auto"/>
                <w:sz w:val="10"/>
                <w:szCs w:val="10"/>
              </w:rPr>
            </w:pPr>
          </w:p>
        </w:tc>
      </w:tr>
      <w:tr w:rsidR="002C0D13" w:rsidRPr="002C0D13" w14:paraId="66462815" w14:textId="77777777">
        <w:trPr>
          <w:trHeight w:hRule="exact" w:val="427"/>
          <w:jc w:val="center"/>
        </w:trPr>
        <w:tc>
          <w:tcPr>
            <w:tcW w:w="763" w:type="dxa"/>
            <w:shd w:val="clear" w:color="auto" w:fill="auto"/>
            <w:vAlign w:val="bottom"/>
          </w:tcPr>
          <w:p w14:paraId="12420975" w14:textId="77777777" w:rsidR="006C5506" w:rsidRPr="002C0D13" w:rsidRDefault="007A1DE0">
            <w:pPr>
              <w:pStyle w:val="Other0"/>
              <w:spacing w:after="0"/>
              <w:rPr>
                <w:color w:val="auto"/>
              </w:rPr>
            </w:pPr>
            <w:r w:rsidRPr="002C0D13">
              <w:rPr>
                <w:rStyle w:val="Other"/>
                <w:color w:val="auto"/>
              </w:rPr>
              <w:t>2.13.</w:t>
            </w:r>
          </w:p>
        </w:tc>
        <w:tc>
          <w:tcPr>
            <w:tcW w:w="3926" w:type="dxa"/>
            <w:shd w:val="clear" w:color="auto" w:fill="auto"/>
            <w:vAlign w:val="bottom"/>
          </w:tcPr>
          <w:p w14:paraId="0A717B24" w14:textId="77777777" w:rsidR="006C5506" w:rsidRPr="002C0D13" w:rsidRDefault="007A1DE0">
            <w:pPr>
              <w:pStyle w:val="Other0"/>
              <w:spacing w:after="0"/>
              <w:ind w:left="240"/>
              <w:rPr>
                <w:color w:val="auto"/>
              </w:rPr>
            </w:pPr>
            <w:r w:rsidRPr="002C0D13">
              <w:rPr>
                <w:rStyle w:val="Other"/>
                <w:color w:val="auto"/>
              </w:rPr>
              <w:t>Normal opening time of valve</w:t>
            </w:r>
          </w:p>
        </w:tc>
        <w:tc>
          <w:tcPr>
            <w:tcW w:w="1200" w:type="dxa"/>
            <w:shd w:val="clear" w:color="auto" w:fill="auto"/>
          </w:tcPr>
          <w:p w14:paraId="3E8DCFF2" w14:textId="77777777" w:rsidR="006C5506" w:rsidRPr="002C0D13" w:rsidRDefault="006C5506">
            <w:pPr>
              <w:rPr>
                <w:color w:val="auto"/>
                <w:sz w:val="10"/>
                <w:szCs w:val="10"/>
              </w:rPr>
            </w:pPr>
          </w:p>
        </w:tc>
        <w:tc>
          <w:tcPr>
            <w:tcW w:w="1613" w:type="dxa"/>
            <w:shd w:val="clear" w:color="auto" w:fill="auto"/>
          </w:tcPr>
          <w:p w14:paraId="616F55C6" w14:textId="77777777" w:rsidR="006C5506" w:rsidRPr="002C0D13" w:rsidRDefault="006C5506">
            <w:pPr>
              <w:rPr>
                <w:color w:val="auto"/>
                <w:sz w:val="10"/>
                <w:szCs w:val="10"/>
              </w:rPr>
            </w:pPr>
          </w:p>
        </w:tc>
        <w:tc>
          <w:tcPr>
            <w:tcW w:w="2131" w:type="dxa"/>
            <w:shd w:val="clear" w:color="auto" w:fill="auto"/>
          </w:tcPr>
          <w:p w14:paraId="073A6520" w14:textId="77777777" w:rsidR="006C5506" w:rsidRPr="002C0D13" w:rsidRDefault="006C5506">
            <w:pPr>
              <w:rPr>
                <w:color w:val="auto"/>
                <w:sz w:val="10"/>
                <w:szCs w:val="10"/>
              </w:rPr>
            </w:pPr>
          </w:p>
        </w:tc>
      </w:tr>
      <w:tr w:rsidR="002C0D13" w:rsidRPr="002C0D13" w14:paraId="73988A41" w14:textId="77777777">
        <w:trPr>
          <w:trHeight w:hRule="exact" w:val="427"/>
          <w:jc w:val="center"/>
        </w:trPr>
        <w:tc>
          <w:tcPr>
            <w:tcW w:w="763" w:type="dxa"/>
            <w:shd w:val="clear" w:color="auto" w:fill="auto"/>
            <w:vAlign w:val="bottom"/>
          </w:tcPr>
          <w:p w14:paraId="2C7C94F5" w14:textId="77777777" w:rsidR="006C5506" w:rsidRPr="002C0D13" w:rsidRDefault="007A1DE0">
            <w:pPr>
              <w:pStyle w:val="Other0"/>
              <w:spacing w:after="0"/>
              <w:rPr>
                <w:color w:val="auto"/>
              </w:rPr>
            </w:pPr>
            <w:r w:rsidRPr="002C0D13">
              <w:rPr>
                <w:rStyle w:val="Other"/>
                <w:color w:val="auto"/>
              </w:rPr>
              <w:t>2.14.</w:t>
            </w:r>
          </w:p>
        </w:tc>
        <w:tc>
          <w:tcPr>
            <w:tcW w:w="3926" w:type="dxa"/>
            <w:shd w:val="clear" w:color="auto" w:fill="auto"/>
            <w:vAlign w:val="bottom"/>
          </w:tcPr>
          <w:p w14:paraId="426B40FD" w14:textId="77777777" w:rsidR="006C5506" w:rsidRPr="002C0D13" w:rsidRDefault="007A1DE0">
            <w:pPr>
              <w:pStyle w:val="Other0"/>
              <w:spacing w:after="0"/>
              <w:ind w:left="240"/>
              <w:rPr>
                <w:color w:val="auto"/>
              </w:rPr>
            </w:pPr>
            <w:r w:rsidRPr="002C0D13">
              <w:rPr>
                <w:rStyle w:val="Other"/>
                <w:color w:val="auto"/>
              </w:rPr>
              <w:t>Normal closing time of valve</w:t>
            </w:r>
          </w:p>
        </w:tc>
        <w:tc>
          <w:tcPr>
            <w:tcW w:w="1200" w:type="dxa"/>
            <w:shd w:val="clear" w:color="auto" w:fill="auto"/>
          </w:tcPr>
          <w:p w14:paraId="27A8F66A" w14:textId="77777777" w:rsidR="006C5506" w:rsidRPr="002C0D13" w:rsidRDefault="006C5506">
            <w:pPr>
              <w:rPr>
                <w:color w:val="auto"/>
                <w:sz w:val="10"/>
                <w:szCs w:val="10"/>
              </w:rPr>
            </w:pPr>
          </w:p>
        </w:tc>
        <w:tc>
          <w:tcPr>
            <w:tcW w:w="1613" w:type="dxa"/>
            <w:shd w:val="clear" w:color="auto" w:fill="auto"/>
          </w:tcPr>
          <w:p w14:paraId="18020572" w14:textId="77777777" w:rsidR="006C5506" w:rsidRPr="002C0D13" w:rsidRDefault="006C5506">
            <w:pPr>
              <w:rPr>
                <w:color w:val="auto"/>
                <w:sz w:val="10"/>
                <w:szCs w:val="10"/>
              </w:rPr>
            </w:pPr>
          </w:p>
        </w:tc>
        <w:tc>
          <w:tcPr>
            <w:tcW w:w="2131" w:type="dxa"/>
            <w:shd w:val="clear" w:color="auto" w:fill="auto"/>
          </w:tcPr>
          <w:p w14:paraId="20979E17" w14:textId="77777777" w:rsidR="006C5506" w:rsidRPr="002C0D13" w:rsidRDefault="006C5506">
            <w:pPr>
              <w:rPr>
                <w:color w:val="auto"/>
                <w:sz w:val="10"/>
                <w:szCs w:val="10"/>
              </w:rPr>
            </w:pPr>
          </w:p>
        </w:tc>
      </w:tr>
      <w:tr w:rsidR="002C0D13" w:rsidRPr="002C0D13" w14:paraId="36EBD42C" w14:textId="77777777">
        <w:trPr>
          <w:trHeight w:hRule="exact" w:val="610"/>
          <w:jc w:val="center"/>
        </w:trPr>
        <w:tc>
          <w:tcPr>
            <w:tcW w:w="763" w:type="dxa"/>
            <w:shd w:val="clear" w:color="auto" w:fill="auto"/>
            <w:vAlign w:val="center"/>
          </w:tcPr>
          <w:p w14:paraId="3DFCDEC4" w14:textId="77777777" w:rsidR="006C5506" w:rsidRPr="002C0D13" w:rsidRDefault="007A1DE0">
            <w:pPr>
              <w:pStyle w:val="Other0"/>
              <w:spacing w:after="0"/>
              <w:rPr>
                <w:color w:val="auto"/>
              </w:rPr>
            </w:pPr>
            <w:r w:rsidRPr="002C0D13">
              <w:rPr>
                <w:rStyle w:val="Other"/>
                <w:color w:val="auto"/>
              </w:rPr>
              <w:t>2.15.</w:t>
            </w:r>
          </w:p>
        </w:tc>
        <w:tc>
          <w:tcPr>
            <w:tcW w:w="3926" w:type="dxa"/>
            <w:shd w:val="clear" w:color="auto" w:fill="auto"/>
            <w:vAlign w:val="center"/>
          </w:tcPr>
          <w:p w14:paraId="28FAE87C" w14:textId="77777777" w:rsidR="006C5506" w:rsidRPr="002C0D13" w:rsidRDefault="007A1DE0">
            <w:pPr>
              <w:pStyle w:val="Other0"/>
              <w:spacing w:after="0"/>
              <w:ind w:left="240"/>
              <w:rPr>
                <w:color w:val="auto"/>
              </w:rPr>
            </w:pPr>
            <w:r w:rsidRPr="002C0D13">
              <w:rPr>
                <w:rStyle w:val="Other"/>
                <w:color w:val="auto"/>
              </w:rPr>
              <w:t>Normal size of bypass valve</w:t>
            </w:r>
          </w:p>
        </w:tc>
        <w:tc>
          <w:tcPr>
            <w:tcW w:w="1200" w:type="dxa"/>
            <w:shd w:val="clear" w:color="auto" w:fill="auto"/>
          </w:tcPr>
          <w:p w14:paraId="3CB5AA60" w14:textId="77777777" w:rsidR="006C5506" w:rsidRPr="002C0D13" w:rsidRDefault="006C5506">
            <w:pPr>
              <w:rPr>
                <w:color w:val="auto"/>
                <w:sz w:val="10"/>
                <w:szCs w:val="10"/>
              </w:rPr>
            </w:pPr>
          </w:p>
        </w:tc>
        <w:tc>
          <w:tcPr>
            <w:tcW w:w="1613" w:type="dxa"/>
            <w:shd w:val="clear" w:color="auto" w:fill="auto"/>
          </w:tcPr>
          <w:p w14:paraId="2055E9BD" w14:textId="77777777" w:rsidR="006C5506" w:rsidRPr="002C0D13" w:rsidRDefault="006C5506">
            <w:pPr>
              <w:rPr>
                <w:color w:val="auto"/>
                <w:sz w:val="10"/>
                <w:szCs w:val="10"/>
              </w:rPr>
            </w:pPr>
          </w:p>
        </w:tc>
        <w:tc>
          <w:tcPr>
            <w:tcW w:w="2131" w:type="dxa"/>
            <w:shd w:val="clear" w:color="auto" w:fill="auto"/>
          </w:tcPr>
          <w:p w14:paraId="1AF4A85E" w14:textId="77777777" w:rsidR="006C5506" w:rsidRPr="002C0D13" w:rsidRDefault="006C5506">
            <w:pPr>
              <w:rPr>
                <w:color w:val="auto"/>
                <w:sz w:val="10"/>
                <w:szCs w:val="10"/>
              </w:rPr>
            </w:pPr>
          </w:p>
        </w:tc>
      </w:tr>
      <w:tr w:rsidR="002C0D13" w:rsidRPr="002C0D13" w14:paraId="640E061F" w14:textId="77777777">
        <w:trPr>
          <w:trHeight w:hRule="exact" w:val="763"/>
          <w:jc w:val="center"/>
        </w:trPr>
        <w:tc>
          <w:tcPr>
            <w:tcW w:w="763" w:type="dxa"/>
            <w:shd w:val="clear" w:color="auto" w:fill="auto"/>
            <w:vAlign w:val="center"/>
          </w:tcPr>
          <w:p w14:paraId="10377467" w14:textId="77777777" w:rsidR="006C5506" w:rsidRPr="002C0D13" w:rsidRDefault="007A1DE0">
            <w:pPr>
              <w:pStyle w:val="Other0"/>
              <w:spacing w:after="0"/>
              <w:rPr>
                <w:b/>
                <w:bCs/>
                <w:color w:val="auto"/>
              </w:rPr>
            </w:pPr>
            <w:r w:rsidRPr="002C0D13">
              <w:rPr>
                <w:rStyle w:val="Other"/>
                <w:b/>
                <w:bCs/>
                <w:color w:val="auto"/>
              </w:rPr>
              <w:t>4.1.2</w:t>
            </w:r>
          </w:p>
        </w:tc>
        <w:tc>
          <w:tcPr>
            <w:tcW w:w="3926" w:type="dxa"/>
            <w:shd w:val="clear" w:color="auto" w:fill="auto"/>
            <w:vAlign w:val="center"/>
          </w:tcPr>
          <w:p w14:paraId="3A7953C8" w14:textId="77777777" w:rsidR="006C5506" w:rsidRPr="002C0D13" w:rsidRDefault="007A1DE0">
            <w:pPr>
              <w:pStyle w:val="Other0"/>
              <w:spacing w:after="0"/>
              <w:ind w:firstLine="180"/>
              <w:rPr>
                <w:b/>
                <w:bCs/>
                <w:color w:val="auto"/>
              </w:rPr>
            </w:pPr>
            <w:r w:rsidRPr="002C0D13">
              <w:rPr>
                <w:rStyle w:val="Other"/>
                <w:b/>
                <w:bCs/>
                <w:color w:val="auto"/>
              </w:rPr>
              <w:t>Informative data</w:t>
            </w:r>
          </w:p>
        </w:tc>
        <w:tc>
          <w:tcPr>
            <w:tcW w:w="1200" w:type="dxa"/>
            <w:shd w:val="clear" w:color="auto" w:fill="auto"/>
          </w:tcPr>
          <w:p w14:paraId="5B8FFA9E" w14:textId="77777777" w:rsidR="006C5506" w:rsidRPr="002C0D13" w:rsidRDefault="006C5506">
            <w:pPr>
              <w:rPr>
                <w:color w:val="auto"/>
                <w:sz w:val="10"/>
                <w:szCs w:val="10"/>
              </w:rPr>
            </w:pPr>
          </w:p>
        </w:tc>
        <w:tc>
          <w:tcPr>
            <w:tcW w:w="1613" w:type="dxa"/>
            <w:shd w:val="clear" w:color="auto" w:fill="auto"/>
          </w:tcPr>
          <w:p w14:paraId="3D8E6CDF" w14:textId="77777777" w:rsidR="006C5506" w:rsidRPr="002C0D13" w:rsidRDefault="006C5506">
            <w:pPr>
              <w:rPr>
                <w:color w:val="auto"/>
                <w:sz w:val="10"/>
                <w:szCs w:val="10"/>
              </w:rPr>
            </w:pPr>
          </w:p>
        </w:tc>
        <w:tc>
          <w:tcPr>
            <w:tcW w:w="2131" w:type="dxa"/>
            <w:shd w:val="clear" w:color="auto" w:fill="auto"/>
          </w:tcPr>
          <w:p w14:paraId="1BF368F3" w14:textId="77777777" w:rsidR="006C5506" w:rsidRPr="002C0D13" w:rsidRDefault="006C5506">
            <w:pPr>
              <w:rPr>
                <w:color w:val="auto"/>
                <w:sz w:val="10"/>
                <w:szCs w:val="10"/>
              </w:rPr>
            </w:pPr>
          </w:p>
        </w:tc>
      </w:tr>
      <w:tr w:rsidR="002C0D13" w:rsidRPr="002C0D13" w14:paraId="18248AD2" w14:textId="77777777">
        <w:trPr>
          <w:trHeight w:hRule="exact" w:val="418"/>
          <w:jc w:val="center"/>
        </w:trPr>
        <w:tc>
          <w:tcPr>
            <w:tcW w:w="763" w:type="dxa"/>
            <w:tcBorders>
              <w:top w:val="single" w:sz="4" w:space="0" w:color="auto"/>
            </w:tcBorders>
            <w:shd w:val="clear" w:color="auto" w:fill="auto"/>
            <w:vAlign w:val="center"/>
          </w:tcPr>
          <w:p w14:paraId="090DB6EC" w14:textId="77777777" w:rsidR="006C5506" w:rsidRPr="002C0D13" w:rsidRDefault="007A1DE0">
            <w:pPr>
              <w:pStyle w:val="Other0"/>
              <w:spacing w:after="0"/>
              <w:rPr>
                <w:color w:val="auto"/>
              </w:rPr>
            </w:pPr>
            <w:r w:rsidRPr="002C0D13">
              <w:rPr>
                <w:rStyle w:val="Other"/>
                <w:color w:val="auto"/>
              </w:rPr>
              <w:t>ITEM</w:t>
            </w:r>
          </w:p>
        </w:tc>
        <w:tc>
          <w:tcPr>
            <w:tcW w:w="3926" w:type="dxa"/>
            <w:tcBorders>
              <w:top w:val="single" w:sz="4" w:space="0" w:color="auto"/>
            </w:tcBorders>
            <w:shd w:val="clear" w:color="auto" w:fill="auto"/>
            <w:vAlign w:val="center"/>
          </w:tcPr>
          <w:p w14:paraId="6E2F1F2C" w14:textId="77777777" w:rsidR="006C5506" w:rsidRPr="002C0D13" w:rsidRDefault="007A1DE0">
            <w:pPr>
              <w:pStyle w:val="Other0"/>
              <w:spacing w:after="0"/>
              <w:ind w:firstLine="400"/>
              <w:rPr>
                <w:color w:val="auto"/>
              </w:rPr>
            </w:pPr>
            <w:r w:rsidRPr="002C0D13">
              <w:rPr>
                <w:rStyle w:val="Other"/>
                <w:color w:val="auto"/>
              </w:rPr>
              <w:t>DESIGNATION</w:t>
            </w:r>
          </w:p>
        </w:tc>
        <w:tc>
          <w:tcPr>
            <w:tcW w:w="1200" w:type="dxa"/>
            <w:tcBorders>
              <w:top w:val="single" w:sz="4" w:space="0" w:color="auto"/>
            </w:tcBorders>
            <w:shd w:val="clear" w:color="auto" w:fill="auto"/>
            <w:vAlign w:val="center"/>
          </w:tcPr>
          <w:p w14:paraId="20CBD7F8" w14:textId="77777777" w:rsidR="006C5506" w:rsidRPr="002C0D13" w:rsidRDefault="007A1DE0">
            <w:pPr>
              <w:pStyle w:val="Other0"/>
              <w:spacing w:after="0"/>
              <w:ind w:firstLine="30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728F7AC" w14:textId="77777777" w:rsidR="006C5506" w:rsidRPr="002C0D13" w:rsidRDefault="007A1DE0">
            <w:pPr>
              <w:pStyle w:val="Other0"/>
              <w:spacing w:after="0"/>
              <w:jc w:val="center"/>
              <w:rPr>
                <w:color w:val="auto"/>
              </w:rPr>
            </w:pPr>
            <w:r w:rsidRPr="002C0D13">
              <w:rPr>
                <w:rStyle w:val="Other"/>
                <w:color w:val="auto"/>
              </w:rPr>
              <w:t>VALUE</w:t>
            </w:r>
          </w:p>
        </w:tc>
        <w:tc>
          <w:tcPr>
            <w:tcW w:w="2131" w:type="dxa"/>
            <w:tcBorders>
              <w:top w:val="single" w:sz="4" w:space="0" w:color="auto"/>
            </w:tcBorders>
            <w:shd w:val="clear" w:color="auto" w:fill="auto"/>
            <w:vAlign w:val="center"/>
          </w:tcPr>
          <w:p w14:paraId="09B24C44" w14:textId="77777777" w:rsidR="006C5506" w:rsidRPr="002C0D13" w:rsidRDefault="007A1DE0">
            <w:pPr>
              <w:pStyle w:val="Other0"/>
              <w:spacing w:after="0"/>
              <w:ind w:firstLine="660"/>
              <w:rPr>
                <w:color w:val="auto"/>
              </w:rPr>
            </w:pPr>
            <w:r w:rsidRPr="002C0D13">
              <w:rPr>
                <w:rStyle w:val="Other"/>
                <w:color w:val="auto"/>
              </w:rPr>
              <w:t>REMARKS</w:t>
            </w:r>
          </w:p>
        </w:tc>
      </w:tr>
      <w:tr w:rsidR="002C0D13" w:rsidRPr="002C0D13" w14:paraId="11813653" w14:textId="77777777">
        <w:trPr>
          <w:trHeight w:hRule="exact" w:val="648"/>
          <w:jc w:val="center"/>
        </w:trPr>
        <w:tc>
          <w:tcPr>
            <w:tcW w:w="763" w:type="dxa"/>
            <w:tcBorders>
              <w:top w:val="single" w:sz="4" w:space="0" w:color="auto"/>
            </w:tcBorders>
            <w:shd w:val="clear" w:color="auto" w:fill="auto"/>
            <w:vAlign w:val="bottom"/>
          </w:tcPr>
          <w:p w14:paraId="4CEE6405" w14:textId="77777777" w:rsidR="006C5506" w:rsidRPr="002C0D13" w:rsidRDefault="007A1DE0">
            <w:pPr>
              <w:pStyle w:val="Other0"/>
              <w:spacing w:after="0"/>
              <w:rPr>
                <w:color w:val="auto"/>
              </w:rPr>
            </w:pPr>
            <w:r w:rsidRPr="002C0D13">
              <w:rPr>
                <w:rStyle w:val="Other"/>
                <w:color w:val="auto"/>
              </w:rPr>
              <w:t>1.</w:t>
            </w:r>
          </w:p>
        </w:tc>
        <w:tc>
          <w:tcPr>
            <w:tcW w:w="3926" w:type="dxa"/>
            <w:tcBorders>
              <w:top w:val="single" w:sz="4" w:space="0" w:color="auto"/>
            </w:tcBorders>
            <w:shd w:val="clear" w:color="auto" w:fill="auto"/>
            <w:vAlign w:val="bottom"/>
          </w:tcPr>
          <w:p w14:paraId="707FE376" w14:textId="77777777" w:rsidR="006C5506" w:rsidRPr="002C0D13" w:rsidRDefault="007A1DE0">
            <w:pPr>
              <w:pStyle w:val="Other0"/>
              <w:spacing w:after="0"/>
              <w:ind w:firstLine="400"/>
              <w:rPr>
                <w:color w:val="auto"/>
              </w:rPr>
            </w:pPr>
            <w:r w:rsidRPr="002C0D13">
              <w:rPr>
                <w:rStyle w:val="Other"/>
                <w:color w:val="auto"/>
              </w:rPr>
              <w:t>Head loss through the valve at max.</w:t>
            </w:r>
          </w:p>
        </w:tc>
        <w:tc>
          <w:tcPr>
            <w:tcW w:w="1200" w:type="dxa"/>
            <w:tcBorders>
              <w:top w:val="single" w:sz="4" w:space="0" w:color="auto"/>
            </w:tcBorders>
            <w:shd w:val="clear" w:color="auto" w:fill="auto"/>
          </w:tcPr>
          <w:p w14:paraId="7546294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FAAECCD"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7B4B441E" w14:textId="77777777" w:rsidR="006C5506" w:rsidRPr="002C0D13" w:rsidRDefault="006C5506">
            <w:pPr>
              <w:rPr>
                <w:color w:val="auto"/>
                <w:sz w:val="10"/>
                <w:szCs w:val="10"/>
              </w:rPr>
            </w:pPr>
          </w:p>
        </w:tc>
      </w:tr>
      <w:tr w:rsidR="002C0D13" w:rsidRPr="002C0D13" w14:paraId="5CC0F23D" w14:textId="77777777">
        <w:trPr>
          <w:trHeight w:hRule="exact" w:val="432"/>
          <w:jc w:val="center"/>
        </w:trPr>
        <w:tc>
          <w:tcPr>
            <w:tcW w:w="763" w:type="dxa"/>
            <w:shd w:val="clear" w:color="auto" w:fill="auto"/>
          </w:tcPr>
          <w:p w14:paraId="250DD8B5" w14:textId="77777777" w:rsidR="006C5506" w:rsidRPr="002C0D13" w:rsidRDefault="006C5506">
            <w:pPr>
              <w:rPr>
                <w:color w:val="auto"/>
                <w:sz w:val="10"/>
                <w:szCs w:val="10"/>
              </w:rPr>
            </w:pPr>
          </w:p>
        </w:tc>
        <w:tc>
          <w:tcPr>
            <w:tcW w:w="3926" w:type="dxa"/>
            <w:shd w:val="clear" w:color="auto" w:fill="auto"/>
          </w:tcPr>
          <w:p w14:paraId="1F3F6755" w14:textId="77777777" w:rsidR="006C5506" w:rsidRPr="002C0D13" w:rsidRDefault="007A1DE0">
            <w:pPr>
              <w:pStyle w:val="Other0"/>
              <w:spacing w:after="0"/>
              <w:ind w:firstLine="400"/>
              <w:rPr>
                <w:color w:val="auto"/>
              </w:rPr>
            </w:pPr>
            <w:r w:rsidRPr="002C0D13">
              <w:rPr>
                <w:rStyle w:val="Other"/>
                <w:color w:val="auto"/>
              </w:rPr>
              <w:t>discharge capacity</w:t>
            </w:r>
          </w:p>
        </w:tc>
        <w:tc>
          <w:tcPr>
            <w:tcW w:w="1200" w:type="dxa"/>
            <w:shd w:val="clear" w:color="auto" w:fill="auto"/>
          </w:tcPr>
          <w:p w14:paraId="5E6BD79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A3B4A32" w14:textId="77777777" w:rsidR="006C5506" w:rsidRPr="002C0D13" w:rsidRDefault="006C5506">
            <w:pPr>
              <w:rPr>
                <w:color w:val="auto"/>
                <w:sz w:val="10"/>
                <w:szCs w:val="10"/>
              </w:rPr>
            </w:pPr>
          </w:p>
        </w:tc>
        <w:tc>
          <w:tcPr>
            <w:tcW w:w="2131" w:type="dxa"/>
            <w:tcBorders>
              <w:top w:val="single" w:sz="4" w:space="0" w:color="auto"/>
            </w:tcBorders>
            <w:shd w:val="clear" w:color="auto" w:fill="auto"/>
          </w:tcPr>
          <w:p w14:paraId="7F9A47C9" w14:textId="77777777" w:rsidR="006C5506" w:rsidRPr="002C0D13" w:rsidRDefault="006C5506">
            <w:pPr>
              <w:rPr>
                <w:color w:val="auto"/>
                <w:sz w:val="10"/>
                <w:szCs w:val="10"/>
              </w:rPr>
            </w:pPr>
          </w:p>
        </w:tc>
      </w:tr>
      <w:tr w:rsidR="002C0D13" w:rsidRPr="002C0D13" w14:paraId="1DA6AEA2" w14:textId="77777777">
        <w:trPr>
          <w:trHeight w:hRule="exact" w:val="499"/>
          <w:jc w:val="center"/>
        </w:trPr>
        <w:tc>
          <w:tcPr>
            <w:tcW w:w="763" w:type="dxa"/>
            <w:shd w:val="clear" w:color="auto" w:fill="auto"/>
            <w:vAlign w:val="center"/>
          </w:tcPr>
          <w:p w14:paraId="7119F0B0" w14:textId="77777777" w:rsidR="006C5506" w:rsidRPr="002C0D13" w:rsidRDefault="007A1DE0">
            <w:pPr>
              <w:pStyle w:val="Other0"/>
              <w:spacing w:after="0"/>
              <w:rPr>
                <w:color w:val="auto"/>
              </w:rPr>
            </w:pPr>
            <w:r w:rsidRPr="002C0D13">
              <w:rPr>
                <w:rStyle w:val="Other"/>
                <w:color w:val="auto"/>
              </w:rPr>
              <w:t>2.</w:t>
            </w:r>
          </w:p>
        </w:tc>
        <w:tc>
          <w:tcPr>
            <w:tcW w:w="3926" w:type="dxa"/>
            <w:shd w:val="clear" w:color="auto" w:fill="auto"/>
            <w:vAlign w:val="center"/>
          </w:tcPr>
          <w:p w14:paraId="0B338AAC" w14:textId="77777777" w:rsidR="006C5506" w:rsidRPr="002C0D13" w:rsidRDefault="007A1DE0">
            <w:pPr>
              <w:pStyle w:val="Other0"/>
              <w:spacing w:after="0"/>
              <w:ind w:firstLine="400"/>
              <w:rPr>
                <w:color w:val="auto"/>
              </w:rPr>
            </w:pPr>
            <w:r w:rsidRPr="002C0D13">
              <w:rPr>
                <w:rStyle w:val="Other"/>
                <w:color w:val="auto"/>
              </w:rPr>
              <w:t>Valve body</w:t>
            </w:r>
          </w:p>
        </w:tc>
        <w:tc>
          <w:tcPr>
            <w:tcW w:w="1200" w:type="dxa"/>
            <w:shd w:val="clear" w:color="auto" w:fill="auto"/>
          </w:tcPr>
          <w:p w14:paraId="535BB057" w14:textId="77777777" w:rsidR="006C5506" w:rsidRPr="002C0D13" w:rsidRDefault="006C5506">
            <w:pPr>
              <w:rPr>
                <w:color w:val="auto"/>
                <w:sz w:val="10"/>
                <w:szCs w:val="10"/>
              </w:rPr>
            </w:pPr>
          </w:p>
        </w:tc>
        <w:tc>
          <w:tcPr>
            <w:tcW w:w="1613" w:type="dxa"/>
            <w:shd w:val="clear" w:color="auto" w:fill="auto"/>
          </w:tcPr>
          <w:p w14:paraId="7F88DADC" w14:textId="77777777" w:rsidR="006C5506" w:rsidRPr="002C0D13" w:rsidRDefault="006C5506">
            <w:pPr>
              <w:rPr>
                <w:color w:val="auto"/>
                <w:sz w:val="10"/>
                <w:szCs w:val="10"/>
              </w:rPr>
            </w:pPr>
          </w:p>
        </w:tc>
        <w:tc>
          <w:tcPr>
            <w:tcW w:w="2131" w:type="dxa"/>
            <w:shd w:val="clear" w:color="auto" w:fill="auto"/>
          </w:tcPr>
          <w:p w14:paraId="40412148" w14:textId="77777777" w:rsidR="006C5506" w:rsidRPr="002C0D13" w:rsidRDefault="006C5506">
            <w:pPr>
              <w:rPr>
                <w:color w:val="auto"/>
                <w:sz w:val="10"/>
                <w:szCs w:val="10"/>
              </w:rPr>
            </w:pPr>
          </w:p>
        </w:tc>
      </w:tr>
      <w:tr w:rsidR="002C0D13" w:rsidRPr="002C0D13" w14:paraId="4D238D42" w14:textId="77777777">
        <w:trPr>
          <w:trHeight w:hRule="exact" w:val="350"/>
          <w:jc w:val="center"/>
        </w:trPr>
        <w:tc>
          <w:tcPr>
            <w:tcW w:w="763" w:type="dxa"/>
            <w:shd w:val="clear" w:color="auto" w:fill="auto"/>
          </w:tcPr>
          <w:p w14:paraId="1E8650C6" w14:textId="77777777" w:rsidR="006C5506" w:rsidRPr="002C0D13" w:rsidRDefault="006C5506">
            <w:pPr>
              <w:rPr>
                <w:color w:val="auto"/>
                <w:sz w:val="10"/>
                <w:szCs w:val="10"/>
              </w:rPr>
            </w:pPr>
          </w:p>
        </w:tc>
        <w:tc>
          <w:tcPr>
            <w:tcW w:w="3926" w:type="dxa"/>
            <w:shd w:val="clear" w:color="auto" w:fill="auto"/>
            <w:vAlign w:val="bottom"/>
          </w:tcPr>
          <w:p w14:paraId="21D58031"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Material</w:t>
            </w:r>
          </w:p>
        </w:tc>
        <w:tc>
          <w:tcPr>
            <w:tcW w:w="1200" w:type="dxa"/>
            <w:shd w:val="clear" w:color="auto" w:fill="auto"/>
          </w:tcPr>
          <w:p w14:paraId="16A39D7D" w14:textId="77777777" w:rsidR="006C5506" w:rsidRPr="002C0D13" w:rsidRDefault="006C5506">
            <w:pPr>
              <w:rPr>
                <w:color w:val="auto"/>
                <w:sz w:val="10"/>
                <w:szCs w:val="10"/>
              </w:rPr>
            </w:pPr>
          </w:p>
        </w:tc>
        <w:tc>
          <w:tcPr>
            <w:tcW w:w="1613" w:type="dxa"/>
            <w:shd w:val="clear" w:color="auto" w:fill="auto"/>
          </w:tcPr>
          <w:p w14:paraId="1DDD750B" w14:textId="77777777" w:rsidR="006C5506" w:rsidRPr="002C0D13" w:rsidRDefault="006C5506">
            <w:pPr>
              <w:rPr>
                <w:color w:val="auto"/>
                <w:sz w:val="10"/>
                <w:szCs w:val="10"/>
              </w:rPr>
            </w:pPr>
          </w:p>
        </w:tc>
        <w:tc>
          <w:tcPr>
            <w:tcW w:w="2131" w:type="dxa"/>
            <w:shd w:val="clear" w:color="auto" w:fill="auto"/>
          </w:tcPr>
          <w:p w14:paraId="53DFD60D" w14:textId="77777777" w:rsidR="006C5506" w:rsidRPr="002C0D13" w:rsidRDefault="006C5506">
            <w:pPr>
              <w:rPr>
                <w:color w:val="auto"/>
                <w:sz w:val="10"/>
                <w:szCs w:val="10"/>
              </w:rPr>
            </w:pPr>
          </w:p>
        </w:tc>
      </w:tr>
      <w:tr w:rsidR="002C0D13" w:rsidRPr="002C0D13" w14:paraId="209B9605" w14:textId="77777777">
        <w:trPr>
          <w:trHeight w:hRule="exact" w:val="518"/>
          <w:jc w:val="center"/>
        </w:trPr>
        <w:tc>
          <w:tcPr>
            <w:tcW w:w="763" w:type="dxa"/>
            <w:shd w:val="clear" w:color="auto" w:fill="auto"/>
          </w:tcPr>
          <w:p w14:paraId="67EF0354" w14:textId="77777777" w:rsidR="006C5506" w:rsidRPr="002C0D13" w:rsidRDefault="006C5506">
            <w:pPr>
              <w:rPr>
                <w:color w:val="auto"/>
                <w:sz w:val="10"/>
                <w:szCs w:val="10"/>
              </w:rPr>
            </w:pPr>
          </w:p>
        </w:tc>
        <w:tc>
          <w:tcPr>
            <w:tcW w:w="3926" w:type="dxa"/>
            <w:shd w:val="clear" w:color="auto" w:fill="auto"/>
            <w:vAlign w:val="bottom"/>
          </w:tcPr>
          <w:p w14:paraId="575F8C00"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Inside diameter</w:t>
            </w:r>
          </w:p>
        </w:tc>
        <w:tc>
          <w:tcPr>
            <w:tcW w:w="1200" w:type="dxa"/>
            <w:shd w:val="clear" w:color="auto" w:fill="auto"/>
            <w:vAlign w:val="bottom"/>
          </w:tcPr>
          <w:p w14:paraId="078AB7B7" w14:textId="77777777" w:rsidR="006C5506" w:rsidRPr="002C0D13" w:rsidRDefault="007A1DE0">
            <w:pPr>
              <w:pStyle w:val="Other0"/>
              <w:spacing w:after="0"/>
              <w:ind w:firstLine="140"/>
              <w:rPr>
                <w:color w:val="auto"/>
              </w:rPr>
            </w:pPr>
            <w:r w:rsidRPr="002C0D13">
              <w:rPr>
                <w:rStyle w:val="Other"/>
                <w:color w:val="auto"/>
              </w:rPr>
              <w:t>mm</w:t>
            </w:r>
          </w:p>
        </w:tc>
        <w:tc>
          <w:tcPr>
            <w:tcW w:w="1613" w:type="dxa"/>
            <w:tcBorders>
              <w:top w:val="single" w:sz="4" w:space="0" w:color="auto"/>
              <w:bottom w:val="single" w:sz="4" w:space="0" w:color="auto"/>
            </w:tcBorders>
            <w:shd w:val="clear" w:color="auto" w:fill="auto"/>
          </w:tcPr>
          <w:p w14:paraId="6FB6A78B" w14:textId="77777777" w:rsidR="006C5506" w:rsidRPr="002C0D13" w:rsidRDefault="006C5506">
            <w:pPr>
              <w:rPr>
                <w:color w:val="auto"/>
                <w:sz w:val="10"/>
                <w:szCs w:val="10"/>
              </w:rPr>
            </w:pPr>
          </w:p>
        </w:tc>
        <w:tc>
          <w:tcPr>
            <w:tcW w:w="2131" w:type="dxa"/>
            <w:tcBorders>
              <w:top w:val="single" w:sz="4" w:space="0" w:color="auto"/>
              <w:bottom w:val="single" w:sz="4" w:space="0" w:color="auto"/>
            </w:tcBorders>
            <w:shd w:val="clear" w:color="auto" w:fill="auto"/>
          </w:tcPr>
          <w:p w14:paraId="4D4664F3" w14:textId="77777777" w:rsidR="006C5506" w:rsidRPr="002C0D13" w:rsidRDefault="006C5506">
            <w:pPr>
              <w:rPr>
                <w:color w:val="auto"/>
                <w:sz w:val="10"/>
                <w:szCs w:val="10"/>
              </w:rPr>
            </w:pPr>
          </w:p>
        </w:tc>
      </w:tr>
    </w:tbl>
    <w:p w14:paraId="0BD70C32" w14:textId="77777777" w:rsidR="006C5506" w:rsidRPr="002C0D13" w:rsidRDefault="007A1DE0">
      <w:pPr>
        <w:spacing w:line="1" w:lineRule="exact"/>
        <w:rPr>
          <w:color w:val="auto"/>
          <w:sz w:val="2"/>
          <w:szCs w:val="2"/>
        </w:rPr>
      </w:pPr>
      <w:r w:rsidRPr="002C0D13">
        <w:rPr>
          <w:color w:val="auto"/>
        </w:rPr>
        <w:br w:type="page"/>
      </w:r>
    </w:p>
    <w:p w14:paraId="53FB8D7D" w14:textId="77777777" w:rsidR="006C5506" w:rsidRPr="002C0D13" w:rsidRDefault="007A1DE0">
      <w:pPr>
        <w:spacing w:line="1" w:lineRule="exact"/>
        <w:rPr>
          <w:color w:val="auto"/>
        </w:rPr>
      </w:pPr>
      <w:r w:rsidRPr="002C0D13">
        <w:rPr>
          <w:noProof/>
          <w:color w:val="auto"/>
          <w:lang w:val="en-AU" w:eastAsia="en-AU" w:bidi="ar-SA"/>
        </w:rPr>
        <w:lastRenderedPageBreak/>
        <mc:AlternateContent>
          <mc:Choice Requires="wps">
            <w:drawing>
              <wp:anchor distT="0" distB="165100" distL="0" distR="0" simplePos="0" relativeHeight="125829382" behindDoc="0" locked="0" layoutInCell="1" allowOverlap="1" wp14:anchorId="1538F266" wp14:editId="44B7E854">
                <wp:simplePos x="0" y="0"/>
                <wp:positionH relativeFrom="page">
                  <wp:posOffset>945515</wp:posOffset>
                </wp:positionH>
                <wp:positionV relativeFrom="paragraph">
                  <wp:posOffset>0</wp:posOffset>
                </wp:positionV>
                <wp:extent cx="311150" cy="182880"/>
                <wp:effectExtent l="0" t="0" r="0" b="0"/>
                <wp:wrapTopAndBottom/>
                <wp:docPr id="17" name="Shape 17"/>
                <wp:cNvGraphicFramePr/>
                <a:graphic xmlns:a="http://schemas.openxmlformats.org/drawingml/2006/main">
                  <a:graphicData uri="http://schemas.microsoft.com/office/word/2010/wordprocessingShape">
                    <wps:wsp>
                      <wps:cNvSpPr txBox="1"/>
                      <wps:spPr>
                        <a:xfrm>
                          <a:off x="0" y="0"/>
                          <a:ext cx="311150" cy="182880"/>
                        </a:xfrm>
                        <a:prstGeom prst="rect">
                          <a:avLst/>
                        </a:prstGeom>
                        <a:noFill/>
                      </wps:spPr>
                      <wps:txbx>
                        <w:txbxContent>
                          <w:p w14:paraId="2A624CF9" w14:textId="77777777" w:rsidR="00047F30" w:rsidRDefault="00047F30">
                            <w:pPr>
                              <w:pStyle w:val="BodyText"/>
                              <w:spacing w:after="0"/>
                            </w:pPr>
                            <w:r>
                              <w:rPr>
                                <w:rStyle w:val="BodyTextChar"/>
                              </w:rPr>
                              <w:t>ITEM</w:t>
                            </w:r>
                          </w:p>
                        </w:txbxContent>
                      </wps:txbx>
                      <wps:bodyPr wrap="none" lIns="0" tIns="0" rIns="0" bIns="0"/>
                    </wps:wsp>
                  </a:graphicData>
                </a:graphic>
              </wp:anchor>
            </w:drawing>
          </mc:Choice>
          <mc:Fallback>
            <w:pict>
              <v:shapetype w14:anchorId="1538F266" id="_x0000_t202" coordsize="21600,21600" o:spt="202" path="m,l,21600r21600,l21600,xe">
                <v:stroke joinstyle="miter"/>
                <v:path gradientshapeok="t" o:connecttype="rect"/>
              </v:shapetype>
              <v:shape id="Shape 17" o:spid="_x0000_s1026" type="#_x0000_t202" style="position:absolute;margin-left:74.45pt;margin-top:0;width:24.5pt;height:14.4pt;z-index:125829382;visibility:visible;mso-wrap-style:none;mso-wrap-distance-left:0;mso-wrap-distance-top:0;mso-wrap-distance-right:0;mso-wrap-distance-bottom:1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" filled="f" stroked="f">
                <v:textbox inset="0,0,0,0">
                  <w:txbxContent>
                    <w:p w14:paraId="2A624CF9" w14:textId="77777777" w:rsidR="00047F30" w:rsidRDefault="00047F30">
                      <w:pPr>
                        <w:pStyle w:val="BodyText"/>
                        <w:spacing w:after="0"/>
                      </w:pPr>
                      <w:r>
                        <w:rPr>
                          <w:rStyle w:val="BodyTextChar"/>
                        </w:rPr>
                        <w:t>ITEM</w:t>
                      </w:r>
                    </w:p>
                  </w:txbxContent>
                </v:textbox>
                <w10:wrap type="topAndBottom" anchorx="page"/>
              </v:shape>
            </w:pict>
          </mc:Fallback>
        </mc:AlternateContent>
      </w:r>
      <w:r w:rsidRPr="002C0D13">
        <w:rPr>
          <w:noProof/>
          <w:color w:val="auto"/>
          <w:lang w:val="en-AU" w:eastAsia="en-AU" w:bidi="ar-SA"/>
        </w:rPr>
        <mc:AlternateContent>
          <mc:Choice Requires="wps">
            <w:drawing>
              <wp:anchor distT="0" distB="165100" distL="0" distR="0" simplePos="0" relativeHeight="125829384" behindDoc="0" locked="0" layoutInCell="1" allowOverlap="1" wp14:anchorId="5E58BDF9" wp14:editId="0D7CE309">
                <wp:simplePos x="0" y="0"/>
                <wp:positionH relativeFrom="page">
                  <wp:posOffset>1622425</wp:posOffset>
                </wp:positionH>
                <wp:positionV relativeFrom="paragraph">
                  <wp:posOffset>0</wp:posOffset>
                </wp:positionV>
                <wp:extent cx="819785" cy="182880"/>
                <wp:effectExtent l="0" t="0" r="0" b="0"/>
                <wp:wrapTopAndBottom/>
                <wp:docPr id="19" name="Shape 19"/>
                <wp:cNvGraphicFramePr/>
                <a:graphic xmlns:a="http://schemas.openxmlformats.org/drawingml/2006/main">
                  <a:graphicData uri="http://schemas.microsoft.com/office/word/2010/wordprocessingShape">
                    <wps:wsp>
                      <wps:cNvSpPr txBox="1"/>
                      <wps:spPr>
                        <a:xfrm>
                          <a:off x="0" y="0"/>
                          <a:ext cx="819785" cy="182880"/>
                        </a:xfrm>
                        <a:prstGeom prst="rect">
                          <a:avLst/>
                        </a:prstGeom>
                        <a:noFill/>
                      </wps:spPr>
                      <wps:txbx>
                        <w:txbxContent>
                          <w:p w14:paraId="7BEE223E" w14:textId="77777777" w:rsidR="00047F30" w:rsidRDefault="00047F30">
                            <w:pPr>
                              <w:pStyle w:val="BodyText"/>
                              <w:spacing w:after="0"/>
                            </w:pPr>
                            <w:r>
                              <w:rPr>
                                <w:rStyle w:val="BodyTextChar"/>
                              </w:rPr>
                              <w:t>DESIGNATION</w:t>
                            </w:r>
                          </w:p>
                        </w:txbxContent>
                      </wps:txbx>
                      <wps:bodyPr wrap="none" lIns="0" tIns="0" rIns="0" bIns="0"/>
                    </wps:wsp>
                  </a:graphicData>
                </a:graphic>
              </wp:anchor>
            </w:drawing>
          </mc:Choice>
          <mc:Fallback>
            <w:pict>
              <v:shape w14:anchorId="5E58BDF9" id="Shape 19" o:spid="_x0000_s1027" type="#_x0000_t202" style="position:absolute;margin-left:127.75pt;margin-top:0;width:64.55pt;height:14.4pt;z-index:125829384;visibility:visible;mso-wrap-style:none;mso-wrap-distance-left:0;mso-wrap-distance-top:0;mso-wrap-distance-right:0;mso-wrap-distance-bottom:1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" filled="f" stroked="f">
                <v:textbox inset="0,0,0,0">
                  <w:txbxContent>
                    <w:p w14:paraId="7BEE223E" w14:textId="77777777" w:rsidR="00047F30" w:rsidRDefault="00047F30">
                      <w:pPr>
                        <w:pStyle w:val="BodyText"/>
                        <w:spacing w:after="0"/>
                      </w:pPr>
                      <w:r>
                        <w:rPr>
                          <w:rStyle w:val="BodyTextChar"/>
                        </w:rPr>
                        <w:t>DESIGNATION</w:t>
                      </w:r>
                    </w:p>
                  </w:txbxContent>
                </v:textbox>
                <w10:wrap type="topAndBottom" anchorx="page"/>
              </v:shape>
            </w:pict>
          </mc:Fallback>
        </mc:AlternateContent>
      </w:r>
      <w:r w:rsidRPr="002C0D13">
        <w:rPr>
          <w:noProof/>
          <w:color w:val="auto"/>
          <w:lang w:val="en-AU" w:eastAsia="en-AU" w:bidi="ar-SA"/>
        </w:rPr>
        <mc:AlternateContent>
          <mc:Choice Requires="wps">
            <w:drawing>
              <wp:anchor distT="0" distB="165100" distL="0" distR="0" simplePos="0" relativeHeight="125829386" behindDoc="0" locked="0" layoutInCell="1" allowOverlap="1" wp14:anchorId="0B1E8120" wp14:editId="2C4C6C96">
                <wp:simplePos x="0" y="0"/>
                <wp:positionH relativeFrom="page">
                  <wp:posOffset>4054475</wp:posOffset>
                </wp:positionH>
                <wp:positionV relativeFrom="paragraph">
                  <wp:posOffset>0</wp:posOffset>
                </wp:positionV>
                <wp:extent cx="372110" cy="182880"/>
                <wp:effectExtent l="0" t="0" r="0" b="0"/>
                <wp:wrapTopAndBottom/>
                <wp:docPr id="21" name="Shape 21"/>
                <wp:cNvGraphicFramePr/>
                <a:graphic xmlns:a="http://schemas.openxmlformats.org/drawingml/2006/main">
                  <a:graphicData uri="http://schemas.microsoft.com/office/word/2010/wordprocessingShape">
                    <wps:wsp>
                      <wps:cNvSpPr txBox="1"/>
                      <wps:spPr>
                        <a:xfrm>
                          <a:off x="0" y="0"/>
                          <a:ext cx="372110" cy="182880"/>
                        </a:xfrm>
                        <a:prstGeom prst="rect">
                          <a:avLst/>
                        </a:prstGeom>
                        <a:noFill/>
                      </wps:spPr>
                      <wps:txbx>
                        <w:txbxContent>
                          <w:p w14:paraId="3D0DFCC8" w14:textId="77777777" w:rsidR="00047F30" w:rsidRDefault="00047F30">
                            <w:pPr>
                              <w:pStyle w:val="BodyText"/>
                              <w:spacing w:after="0"/>
                            </w:pPr>
                            <w:r>
                              <w:rPr>
                                <w:rStyle w:val="BodyTextChar"/>
                              </w:rPr>
                              <w:t>UNITS</w:t>
                            </w:r>
                          </w:p>
                        </w:txbxContent>
                      </wps:txbx>
                      <wps:bodyPr wrap="none" lIns="0" tIns="0" rIns="0" bIns="0"/>
                    </wps:wsp>
                  </a:graphicData>
                </a:graphic>
              </wp:anchor>
            </w:drawing>
          </mc:Choice>
          <mc:Fallback>
            <w:pict>
              <v:shape w14:anchorId="0B1E8120" id="Shape 21" o:spid="_x0000_s1028" type="#_x0000_t202" style="position:absolute;margin-left:319.25pt;margin-top:0;width:29.3pt;height:14.4pt;z-index:125829386;visibility:visible;mso-wrap-style:none;mso-wrap-distance-left:0;mso-wrap-distance-top:0;mso-wrap-distance-right:0;mso-wrap-distance-bottom:1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" filled="f" stroked="f">
                <v:textbox inset="0,0,0,0">
                  <w:txbxContent>
                    <w:p w14:paraId="3D0DFCC8" w14:textId="77777777" w:rsidR="00047F30" w:rsidRDefault="00047F30">
                      <w:pPr>
                        <w:pStyle w:val="BodyText"/>
                        <w:spacing w:after="0"/>
                      </w:pPr>
                      <w:r>
                        <w:rPr>
                          <w:rStyle w:val="BodyTextChar"/>
                        </w:rPr>
                        <w:t>UNITS</w:t>
                      </w:r>
                    </w:p>
                  </w:txbxContent>
                </v:textbox>
                <w10:wrap type="topAndBottom" anchorx="page"/>
              </v:shape>
            </w:pict>
          </mc:Fallback>
        </mc:AlternateContent>
      </w:r>
      <w:r w:rsidRPr="002C0D13">
        <w:rPr>
          <w:noProof/>
          <w:color w:val="auto"/>
          <w:lang w:val="en-AU" w:eastAsia="en-AU" w:bidi="ar-SA"/>
        </w:rPr>
        <mc:AlternateContent>
          <mc:Choice Requires="wps">
            <w:drawing>
              <wp:anchor distT="0" distB="165100" distL="0" distR="0" simplePos="0" relativeHeight="125829388" behindDoc="0" locked="0" layoutInCell="1" allowOverlap="1" wp14:anchorId="0AEE86AB" wp14:editId="7BB10F3B">
                <wp:simplePos x="0" y="0"/>
                <wp:positionH relativeFrom="page">
                  <wp:posOffset>4932045</wp:posOffset>
                </wp:positionH>
                <wp:positionV relativeFrom="paragraph">
                  <wp:posOffset>0</wp:posOffset>
                </wp:positionV>
                <wp:extent cx="408305" cy="182880"/>
                <wp:effectExtent l="0" t="0" r="0" b="0"/>
                <wp:wrapTopAndBottom/>
                <wp:docPr id="23" name="Shape 23"/>
                <wp:cNvGraphicFramePr/>
                <a:graphic xmlns:a="http://schemas.openxmlformats.org/drawingml/2006/main">
                  <a:graphicData uri="http://schemas.microsoft.com/office/word/2010/wordprocessingShape">
                    <wps:wsp>
                      <wps:cNvSpPr txBox="1"/>
                      <wps:spPr>
                        <a:xfrm>
                          <a:off x="0" y="0"/>
                          <a:ext cx="408305" cy="182880"/>
                        </a:xfrm>
                        <a:prstGeom prst="rect">
                          <a:avLst/>
                        </a:prstGeom>
                        <a:noFill/>
                      </wps:spPr>
                      <wps:txbx>
                        <w:txbxContent>
                          <w:p w14:paraId="1C59BA61" w14:textId="77777777" w:rsidR="00047F30" w:rsidRDefault="00047F30">
                            <w:pPr>
                              <w:pStyle w:val="BodyText"/>
                              <w:spacing w:after="0"/>
                            </w:pPr>
                            <w:r>
                              <w:rPr>
                                <w:rStyle w:val="BodyTextChar"/>
                              </w:rPr>
                              <w:t>VALUE</w:t>
                            </w:r>
                          </w:p>
                        </w:txbxContent>
                      </wps:txbx>
                      <wps:bodyPr wrap="none" lIns="0" tIns="0" rIns="0" bIns="0"/>
                    </wps:wsp>
                  </a:graphicData>
                </a:graphic>
              </wp:anchor>
            </w:drawing>
          </mc:Choice>
          <mc:Fallback>
            <w:pict>
              <v:shape w14:anchorId="0AEE86AB" id="Shape 23" o:spid="_x0000_s1029" type="#_x0000_t202" style="position:absolute;margin-left:388.35pt;margin-top:0;width:32.15pt;height:14.4pt;z-index:125829388;visibility:visible;mso-wrap-style:none;mso-wrap-distance-left:0;mso-wrap-distance-top:0;mso-wrap-distance-right:0;mso-wrap-distance-bottom:1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" filled="f" stroked="f">
                <v:textbox inset="0,0,0,0">
                  <w:txbxContent>
                    <w:p w14:paraId="1C59BA61" w14:textId="77777777" w:rsidR="00047F30" w:rsidRDefault="00047F30">
                      <w:pPr>
                        <w:pStyle w:val="BodyText"/>
                        <w:spacing w:after="0"/>
                      </w:pPr>
                      <w:r>
                        <w:rPr>
                          <w:rStyle w:val="BodyTextChar"/>
                        </w:rPr>
                        <w:t>VALUE</w:t>
                      </w:r>
                    </w:p>
                  </w:txbxContent>
                </v:textbox>
                <w10:wrap type="topAndBottom" anchorx="page"/>
              </v:shape>
            </w:pict>
          </mc:Fallback>
        </mc:AlternateContent>
      </w:r>
      <w:r w:rsidRPr="002C0D13">
        <w:rPr>
          <w:noProof/>
          <w:color w:val="auto"/>
          <w:lang w:val="en-AU" w:eastAsia="en-AU" w:bidi="ar-SA"/>
        </w:rPr>
        <mc:AlternateContent>
          <mc:Choice Requires="wps">
            <w:drawing>
              <wp:anchor distT="0" distB="165100" distL="0" distR="0" simplePos="0" relativeHeight="125829390" behindDoc="0" locked="0" layoutInCell="1" allowOverlap="1" wp14:anchorId="52A244B7" wp14:editId="36330B1B">
                <wp:simplePos x="0" y="0"/>
                <wp:positionH relativeFrom="page">
                  <wp:posOffset>6069330</wp:posOffset>
                </wp:positionH>
                <wp:positionV relativeFrom="paragraph">
                  <wp:posOffset>0</wp:posOffset>
                </wp:positionV>
                <wp:extent cx="575945" cy="182880"/>
                <wp:effectExtent l="0" t="0" r="0" b="0"/>
                <wp:wrapTopAndBottom/>
                <wp:docPr id="25" name="Shape 25"/>
                <wp:cNvGraphicFramePr/>
                <a:graphic xmlns:a="http://schemas.openxmlformats.org/drawingml/2006/main">
                  <a:graphicData uri="http://schemas.microsoft.com/office/word/2010/wordprocessingShape">
                    <wps:wsp>
                      <wps:cNvSpPr txBox="1"/>
                      <wps:spPr>
                        <a:xfrm>
                          <a:off x="0" y="0"/>
                          <a:ext cx="575945" cy="182880"/>
                        </a:xfrm>
                        <a:prstGeom prst="rect">
                          <a:avLst/>
                        </a:prstGeom>
                        <a:noFill/>
                      </wps:spPr>
                      <wps:txbx>
                        <w:txbxContent>
                          <w:p w14:paraId="48777499" w14:textId="77777777" w:rsidR="00047F30" w:rsidRDefault="00047F30">
                            <w:pPr>
                              <w:pStyle w:val="BodyText"/>
                              <w:spacing w:after="0"/>
                              <w:jc w:val="right"/>
                            </w:pPr>
                            <w:r>
                              <w:rPr>
                                <w:rStyle w:val="BodyTextChar"/>
                              </w:rPr>
                              <w:t>REMARKS</w:t>
                            </w:r>
                          </w:p>
                        </w:txbxContent>
                      </wps:txbx>
                      <wps:bodyPr wrap="none" lIns="0" tIns="0" rIns="0" bIns="0"/>
                    </wps:wsp>
                  </a:graphicData>
                </a:graphic>
              </wp:anchor>
            </w:drawing>
          </mc:Choice>
          <mc:Fallback>
            <w:pict>
              <v:shape w14:anchorId="52A244B7" id="Shape 25" o:spid="_x0000_s1030" type="#_x0000_t202" style="position:absolute;margin-left:477.9pt;margin-top:0;width:45.35pt;height:14.4pt;z-index:125829390;visibility:visible;mso-wrap-style:none;mso-wrap-distance-left:0;mso-wrap-distance-top:0;mso-wrap-distance-right:0;mso-wrap-distance-bottom:1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" filled="f" stroked="f">
                <v:textbox inset="0,0,0,0">
                  <w:txbxContent>
                    <w:p w14:paraId="48777499" w14:textId="77777777" w:rsidR="00047F30" w:rsidRDefault="00047F30">
                      <w:pPr>
                        <w:pStyle w:val="BodyText"/>
                        <w:spacing w:after="0"/>
                        <w:jc w:val="right"/>
                      </w:pPr>
                      <w:r>
                        <w:rPr>
                          <w:rStyle w:val="BodyTextChar"/>
                        </w:rPr>
                        <w:t>REMARKS</w:t>
                      </w:r>
                    </w:p>
                  </w:txbxContent>
                </v:textbox>
                <w10:wrap type="topAndBottom" anchorx="page"/>
              </v:shape>
            </w:pict>
          </mc:Fallback>
        </mc:AlternateContent>
      </w:r>
    </w:p>
    <w:p w14:paraId="746FDE81" w14:textId="77777777" w:rsidR="006C5506" w:rsidRPr="002C0D13" w:rsidRDefault="007A1DE0">
      <w:pPr>
        <w:pStyle w:val="Tableofcontents0"/>
        <w:tabs>
          <w:tab w:val="right" w:pos="5074"/>
        </w:tabs>
        <w:spacing w:after="120"/>
        <w:ind w:left="1080" w:firstLine="0"/>
        <w:rPr>
          <w:color w:val="auto"/>
          <w:sz w:val="22"/>
          <w:szCs w:val="22"/>
        </w:rPr>
      </w:pPr>
      <w:r w:rsidRPr="002C0D13">
        <w:rPr>
          <w:color w:val="auto"/>
        </w:rPr>
        <w:fldChar w:fldCharType="begin"/>
      </w:r>
      <w:r w:rsidRPr="002C0D13">
        <w:rPr>
          <w:color w:val="auto"/>
        </w:rPr>
        <w:instrText xml:space="preserve"> TOC \o "1-5" \h \z </w:instrText>
      </w:r>
      <w:r w:rsidRPr="002C0D13">
        <w:rPr>
          <w:color w:val="auto"/>
        </w:rPr>
        <w:fldChar w:fldCharType="separate"/>
      </w:r>
      <w:r w:rsidRPr="002C0D13">
        <w:rPr>
          <w:rStyle w:val="Tableofcontents"/>
          <w:rFonts w:ascii="Arial Unicode MS" w:eastAsia="Arial Unicode MS" w:hAnsi="Arial Unicode MS" w:cs="Arial Unicode MS"/>
          <w:color w:val="auto"/>
          <w:sz w:val="28"/>
          <w:szCs w:val="28"/>
          <w:lang w:val="th-TH" w:eastAsia="th-TH" w:bidi="th-TH"/>
        </w:rPr>
        <w:t xml:space="preserve">® </w:t>
      </w:r>
      <w:r w:rsidRPr="002C0D13">
        <w:rPr>
          <w:rStyle w:val="Tableofcontents"/>
          <w:rFonts w:ascii="Calibri" w:eastAsia="Calibri" w:hAnsi="Calibri" w:cs="Calibri"/>
          <w:color w:val="auto"/>
          <w:sz w:val="22"/>
          <w:szCs w:val="22"/>
        </w:rPr>
        <w:t>Height</w:t>
      </w:r>
      <w:r w:rsidRPr="002C0D13">
        <w:rPr>
          <w:rStyle w:val="Tableofcontents"/>
          <w:rFonts w:ascii="Calibri" w:eastAsia="Calibri" w:hAnsi="Calibri" w:cs="Calibri"/>
          <w:color w:val="auto"/>
          <w:sz w:val="22"/>
          <w:szCs w:val="22"/>
        </w:rPr>
        <w:tab/>
        <w:t>mm</w:t>
      </w:r>
    </w:p>
    <w:p w14:paraId="02B802DD" w14:textId="77777777" w:rsidR="006C5506" w:rsidRPr="002C0D13" w:rsidRDefault="007A1DE0">
      <w:pPr>
        <w:pStyle w:val="Tableofcontents0"/>
        <w:tabs>
          <w:tab w:val="right" w:pos="5074"/>
        </w:tabs>
        <w:spacing w:after="120"/>
        <w:ind w:left="1080" w:firstLine="0"/>
        <w:rPr>
          <w:color w:val="auto"/>
          <w:sz w:val="22"/>
          <w:szCs w:val="22"/>
        </w:rPr>
      </w:pPr>
      <w:r w:rsidRPr="002C0D13">
        <w:rPr>
          <w:rStyle w:val="Tableofcontents"/>
          <w:rFonts w:ascii="Arial Unicode MS" w:eastAsia="Arial Unicode MS" w:hAnsi="Arial Unicode MS" w:cs="Arial Unicode MS"/>
          <w:color w:val="auto"/>
          <w:sz w:val="28"/>
          <w:szCs w:val="28"/>
          <w:lang w:val="th-TH" w:eastAsia="th-TH" w:bidi="th-TH"/>
        </w:rPr>
        <w:t xml:space="preserve">อ </w:t>
      </w:r>
      <w:r w:rsidRPr="002C0D13">
        <w:rPr>
          <w:rStyle w:val="Tableofcontents"/>
          <w:rFonts w:ascii="Calibri" w:eastAsia="Calibri" w:hAnsi="Calibri" w:cs="Calibri"/>
          <w:color w:val="auto"/>
          <w:sz w:val="22"/>
          <w:szCs w:val="22"/>
        </w:rPr>
        <w:t>Width</w:t>
      </w:r>
      <w:r w:rsidRPr="002C0D13">
        <w:rPr>
          <w:rStyle w:val="Tableofcontents"/>
          <w:rFonts w:ascii="Calibri" w:eastAsia="Calibri" w:hAnsi="Calibri" w:cs="Calibri"/>
          <w:color w:val="auto"/>
          <w:sz w:val="22"/>
          <w:szCs w:val="22"/>
        </w:rPr>
        <w:tab/>
        <w:t>mm</w:t>
      </w:r>
    </w:p>
    <w:p w14:paraId="68527F78" w14:textId="77777777" w:rsidR="006C5506" w:rsidRPr="002C0D13" w:rsidRDefault="007A1DE0">
      <w:pPr>
        <w:pStyle w:val="Tableofcontents0"/>
        <w:tabs>
          <w:tab w:val="right" w:pos="5074"/>
        </w:tabs>
        <w:spacing w:after="120"/>
        <w:ind w:left="1080" w:firstLine="0"/>
        <w:rPr>
          <w:color w:val="auto"/>
          <w:sz w:val="22"/>
          <w:szCs w:val="22"/>
        </w:rPr>
      </w:pPr>
      <w:r w:rsidRPr="002C0D13">
        <w:rPr>
          <w:rStyle w:val="Tableofcontents"/>
          <w:rFonts w:ascii="Arial Unicode MS" w:eastAsia="Arial Unicode MS" w:hAnsi="Arial Unicode MS" w:cs="Arial Unicode MS"/>
          <w:color w:val="auto"/>
          <w:sz w:val="28"/>
          <w:szCs w:val="28"/>
        </w:rPr>
        <w:t xml:space="preserve">® </w:t>
      </w:r>
      <w:r w:rsidRPr="002C0D13">
        <w:rPr>
          <w:rStyle w:val="Tableofcontents"/>
          <w:rFonts w:ascii="Calibri" w:eastAsia="Calibri" w:hAnsi="Calibri" w:cs="Calibri"/>
          <w:color w:val="auto"/>
          <w:sz w:val="22"/>
          <w:szCs w:val="22"/>
        </w:rPr>
        <w:t>Length</w:t>
      </w:r>
      <w:r w:rsidRPr="002C0D13">
        <w:rPr>
          <w:rStyle w:val="Tableofcontents"/>
          <w:rFonts w:ascii="Calibri" w:eastAsia="Calibri" w:hAnsi="Calibri" w:cs="Calibri"/>
          <w:color w:val="auto"/>
          <w:sz w:val="22"/>
          <w:szCs w:val="22"/>
        </w:rPr>
        <w:tab/>
        <w:t>mm</w:t>
      </w:r>
    </w:p>
    <w:p w14:paraId="3FF11EB9" w14:textId="77777777" w:rsidR="006C5506" w:rsidRPr="002C0D13" w:rsidRDefault="007A1DE0">
      <w:pPr>
        <w:pStyle w:val="Tableofcontents0"/>
        <w:tabs>
          <w:tab w:val="right" w:pos="5074"/>
        </w:tabs>
        <w:spacing w:after="120"/>
        <w:ind w:left="1080" w:firstLine="0"/>
        <w:rPr>
          <w:color w:val="auto"/>
          <w:sz w:val="22"/>
          <w:szCs w:val="22"/>
        </w:rPr>
      </w:pPr>
      <w:r w:rsidRPr="002C0D13">
        <w:rPr>
          <w:rStyle w:val="Tableofcontents"/>
          <w:rFonts w:ascii="Arial Unicode MS" w:eastAsia="Arial Unicode MS" w:hAnsi="Arial Unicode MS" w:cs="Arial Unicode MS"/>
          <w:color w:val="auto"/>
          <w:sz w:val="28"/>
          <w:szCs w:val="28"/>
          <w:lang w:val="th-TH" w:eastAsia="th-TH" w:bidi="th-TH"/>
        </w:rPr>
        <w:t xml:space="preserve">อ </w:t>
      </w:r>
      <w:r w:rsidRPr="002C0D13">
        <w:rPr>
          <w:rStyle w:val="Tableofcontents"/>
          <w:rFonts w:ascii="Calibri" w:eastAsia="Calibri" w:hAnsi="Calibri" w:cs="Calibri"/>
          <w:color w:val="auto"/>
          <w:sz w:val="22"/>
          <w:szCs w:val="22"/>
        </w:rPr>
        <w:t>Wall thickness</w:t>
      </w:r>
      <w:r w:rsidRPr="002C0D13">
        <w:rPr>
          <w:rStyle w:val="Tableofcontents"/>
          <w:rFonts w:ascii="Calibri" w:eastAsia="Calibri" w:hAnsi="Calibri" w:cs="Calibri"/>
          <w:color w:val="auto"/>
          <w:sz w:val="22"/>
          <w:szCs w:val="22"/>
        </w:rPr>
        <w:tab/>
        <w:t>mm</w:t>
      </w:r>
    </w:p>
    <w:p w14:paraId="203480EA" w14:textId="77777777" w:rsidR="006C5506" w:rsidRPr="002C0D13" w:rsidRDefault="007A1DE0">
      <w:pPr>
        <w:pStyle w:val="Tableofcontents0"/>
        <w:tabs>
          <w:tab w:val="center" w:pos="2630"/>
          <w:tab w:val="right" w:pos="5074"/>
        </w:tabs>
        <w:spacing w:after="120"/>
        <w:ind w:left="1080" w:firstLine="0"/>
        <w:rPr>
          <w:color w:val="auto"/>
          <w:sz w:val="22"/>
          <w:szCs w:val="22"/>
        </w:rPr>
      </w:pPr>
      <w:r w:rsidRPr="002C0D13">
        <w:rPr>
          <w:rStyle w:val="Tableofcontents"/>
          <w:rFonts w:ascii="Arial Unicode MS" w:eastAsia="Arial Unicode MS" w:hAnsi="Arial Unicode MS" w:cs="Arial Unicode MS"/>
          <w:color w:val="auto"/>
          <w:sz w:val="28"/>
          <w:szCs w:val="28"/>
          <w:lang w:val="th-TH" w:eastAsia="th-TH" w:bidi="th-TH"/>
        </w:rPr>
        <w:t xml:space="preserve">อ </w:t>
      </w:r>
      <w:r w:rsidRPr="002C0D13">
        <w:rPr>
          <w:rStyle w:val="Tableofcontents"/>
          <w:rFonts w:ascii="Calibri" w:eastAsia="Calibri" w:hAnsi="Calibri" w:cs="Calibri"/>
          <w:color w:val="auto"/>
          <w:sz w:val="22"/>
          <w:szCs w:val="22"/>
        </w:rPr>
        <w:t>Eccentricity</w:t>
      </w:r>
      <w:r w:rsidRPr="002C0D13">
        <w:rPr>
          <w:rStyle w:val="Tableofcontents"/>
          <w:rFonts w:ascii="Calibri" w:eastAsia="Calibri" w:hAnsi="Calibri" w:cs="Calibri"/>
          <w:color w:val="auto"/>
          <w:sz w:val="22"/>
          <w:szCs w:val="22"/>
        </w:rPr>
        <w:tab/>
        <w:t>of valve trunnions</w:t>
      </w:r>
      <w:r w:rsidRPr="002C0D13">
        <w:rPr>
          <w:rStyle w:val="Tableofcontents"/>
          <w:rFonts w:ascii="Calibri" w:eastAsia="Calibri" w:hAnsi="Calibri" w:cs="Calibri"/>
          <w:color w:val="auto"/>
          <w:sz w:val="22"/>
          <w:szCs w:val="22"/>
        </w:rPr>
        <w:tab/>
        <w:t>mm</w:t>
      </w:r>
      <w:r w:rsidRPr="002C0D13">
        <w:rPr>
          <w:color w:val="auto"/>
        </w:rPr>
        <w:fldChar w:fldCharType="end"/>
      </w:r>
    </w:p>
    <w:p w14:paraId="19426574" w14:textId="77777777" w:rsidR="006C5506" w:rsidRPr="002C0D13" w:rsidRDefault="007A1DE0">
      <w:pPr>
        <w:pStyle w:val="BodyText"/>
        <w:ind w:left="10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Material of sealing seat</w:t>
      </w:r>
    </w:p>
    <w:p w14:paraId="233AE1D1" w14:textId="77777777" w:rsidR="006C5506" w:rsidRPr="002C0D13" w:rsidRDefault="007A1DE0">
      <w:pPr>
        <w:pStyle w:val="BodyText"/>
        <w:numPr>
          <w:ilvl w:val="0"/>
          <w:numId w:val="25"/>
        </w:numPr>
        <w:tabs>
          <w:tab w:val="left" w:pos="1051"/>
        </w:tabs>
        <w:spacing w:after="260"/>
        <w:rPr>
          <w:color w:val="auto"/>
        </w:rPr>
      </w:pPr>
      <w:r w:rsidRPr="002C0D13">
        <w:rPr>
          <w:rStyle w:val="BodyTextChar"/>
          <w:color w:val="auto"/>
        </w:rPr>
        <w:t>Valve disc</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4"/>
        <w:gridCol w:w="3974"/>
        <w:gridCol w:w="4565"/>
      </w:tblGrid>
      <w:tr w:rsidR="002C0D13" w:rsidRPr="002C0D13" w14:paraId="07574B3E" w14:textId="77777777">
        <w:trPr>
          <w:trHeight w:hRule="exact" w:val="365"/>
          <w:jc w:val="center"/>
        </w:trPr>
        <w:tc>
          <w:tcPr>
            <w:tcW w:w="9173" w:type="dxa"/>
            <w:gridSpan w:val="3"/>
            <w:shd w:val="clear" w:color="auto" w:fill="auto"/>
          </w:tcPr>
          <w:p w14:paraId="24F5DE21" w14:textId="77777777" w:rsidR="006C5506" w:rsidRPr="002C0D13" w:rsidRDefault="007A1DE0">
            <w:pPr>
              <w:pStyle w:val="Other0"/>
              <w:tabs>
                <w:tab w:val="left" w:pos="4579"/>
                <w:tab w:val="left" w:leader="underscore" w:pos="5904"/>
                <w:tab w:val="left" w:leader="underscore" w:pos="7968"/>
              </w:tabs>
              <w:spacing w:after="0"/>
              <w:jc w:val="right"/>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 of construction</w:t>
            </w:r>
            <w:r w:rsidRPr="002C0D13">
              <w:rPr>
                <w:rStyle w:val="Other"/>
                <w:color w:val="auto"/>
              </w:rPr>
              <w:tab/>
            </w:r>
            <w:r w:rsidRPr="002C0D13">
              <w:rPr>
                <w:rStyle w:val="Other"/>
                <w:color w:val="auto"/>
                <w:vertAlign w:val="superscript"/>
              </w:rPr>
              <w:tab/>
            </w:r>
            <w:r w:rsidRPr="002C0D13">
              <w:rPr>
                <w:rStyle w:val="Other"/>
                <w:color w:val="auto"/>
              </w:rPr>
              <w:t xml:space="preserve"> </w:t>
            </w:r>
            <w:r w:rsidRPr="002C0D13">
              <w:rPr>
                <w:rStyle w:val="Other"/>
                <w:color w:val="auto"/>
              </w:rPr>
              <w:tab/>
            </w:r>
          </w:p>
        </w:tc>
      </w:tr>
      <w:tr w:rsidR="002C0D13" w:rsidRPr="002C0D13" w14:paraId="74E92A72" w14:textId="77777777">
        <w:trPr>
          <w:trHeight w:hRule="exact" w:val="3120"/>
          <w:jc w:val="center"/>
        </w:trPr>
        <w:tc>
          <w:tcPr>
            <w:tcW w:w="634" w:type="dxa"/>
            <w:shd w:val="clear" w:color="auto" w:fill="auto"/>
          </w:tcPr>
          <w:p w14:paraId="3AEE464A" w14:textId="77777777" w:rsidR="006C5506" w:rsidRPr="002C0D13" w:rsidRDefault="006C5506">
            <w:pPr>
              <w:rPr>
                <w:color w:val="auto"/>
                <w:sz w:val="10"/>
                <w:szCs w:val="10"/>
              </w:rPr>
            </w:pPr>
          </w:p>
        </w:tc>
        <w:tc>
          <w:tcPr>
            <w:tcW w:w="3974" w:type="dxa"/>
            <w:shd w:val="clear" w:color="auto" w:fill="auto"/>
            <w:vAlign w:val="center"/>
          </w:tcPr>
          <w:p w14:paraId="620B6AA2" w14:textId="77777777" w:rsidR="006C5506" w:rsidRPr="002C0D13" w:rsidRDefault="007A1DE0">
            <w:pPr>
              <w:pStyle w:val="Other0"/>
              <w:spacing w:after="240" w:line="173" w:lineRule="auto"/>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Material &amp; conforming stand.</w:t>
            </w:r>
          </w:p>
          <w:p w14:paraId="6B06BC50" w14:textId="77777777" w:rsidR="006C5506" w:rsidRPr="002C0D13" w:rsidRDefault="007A1DE0">
            <w:pPr>
              <w:pStyle w:val="Other0"/>
              <w:spacing w:after="80" w:line="173" w:lineRule="auto"/>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Trunnion bearing bushes</w:t>
            </w:r>
          </w:p>
          <w:p w14:paraId="7C7345BD" w14:textId="77777777" w:rsidR="006C5506" w:rsidRPr="002C0D13" w:rsidRDefault="007A1DE0">
            <w:pPr>
              <w:pStyle w:val="Other0"/>
              <w:spacing w:after="120" w:line="199" w:lineRule="auto"/>
              <w:ind w:left="80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Material of trunnion bearing bushes</w:t>
            </w:r>
          </w:p>
          <w:p w14:paraId="6D476D73" w14:textId="77777777" w:rsidR="006C5506" w:rsidRPr="002C0D13" w:rsidRDefault="007A1DE0">
            <w:pPr>
              <w:pStyle w:val="Other0"/>
              <w:spacing w:after="80" w:line="173" w:lineRule="auto"/>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Dia. Of trunnion</w:t>
            </w:r>
          </w:p>
          <w:p w14:paraId="683ED67A" w14:textId="77777777" w:rsidR="006C5506" w:rsidRPr="002C0D13" w:rsidRDefault="007A1DE0">
            <w:pPr>
              <w:pStyle w:val="Other0"/>
              <w:spacing w:after="120" w:line="199" w:lineRule="auto"/>
              <w:ind w:left="80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Details of sealing gland arrangement</w:t>
            </w:r>
          </w:p>
          <w:p w14:paraId="4DB6F058" w14:textId="77777777" w:rsidR="006C5506" w:rsidRPr="002C0D13" w:rsidRDefault="007A1DE0">
            <w:pPr>
              <w:pStyle w:val="Other0"/>
              <w:spacing w:after="120" w:line="173" w:lineRule="auto"/>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 of bearings &amp; details</w:t>
            </w:r>
          </w:p>
        </w:tc>
        <w:tc>
          <w:tcPr>
            <w:tcW w:w="4565" w:type="dxa"/>
            <w:shd w:val="clear" w:color="auto" w:fill="auto"/>
            <w:vAlign w:val="center"/>
          </w:tcPr>
          <w:p w14:paraId="7E2F3AA1" w14:textId="77777777" w:rsidR="006C5506" w:rsidRPr="002C0D13" w:rsidRDefault="007A1DE0">
            <w:pPr>
              <w:pStyle w:val="Other0"/>
              <w:tabs>
                <w:tab w:val="left" w:leader="underscore" w:pos="1320"/>
                <w:tab w:val="left" w:leader="underscore" w:pos="3384"/>
              </w:tabs>
              <w:spacing w:after="0"/>
              <w:jc w:val="right"/>
              <w:rPr>
                <w:color w:val="auto"/>
              </w:rPr>
            </w:pPr>
            <w:r w:rsidRPr="002C0D13">
              <w:rPr>
                <w:rStyle w:val="Other"/>
                <w:color w:val="auto"/>
              </w:rPr>
              <w:tab/>
              <w:t xml:space="preserve"> </w:t>
            </w:r>
            <w:r w:rsidRPr="002C0D13">
              <w:rPr>
                <w:rStyle w:val="Other"/>
                <w:color w:val="auto"/>
              </w:rPr>
              <w:tab/>
            </w:r>
          </w:p>
        </w:tc>
      </w:tr>
      <w:tr w:rsidR="002C0D13" w:rsidRPr="002C0D13" w14:paraId="143BAD0F" w14:textId="77777777">
        <w:trPr>
          <w:trHeight w:hRule="exact" w:val="3350"/>
          <w:jc w:val="center"/>
        </w:trPr>
        <w:tc>
          <w:tcPr>
            <w:tcW w:w="634" w:type="dxa"/>
            <w:shd w:val="clear" w:color="auto" w:fill="auto"/>
          </w:tcPr>
          <w:p w14:paraId="300E5046" w14:textId="77777777" w:rsidR="006C5506" w:rsidRPr="002C0D13" w:rsidRDefault="007A1DE0">
            <w:pPr>
              <w:pStyle w:val="Other0"/>
              <w:spacing w:before="100" w:after="0"/>
              <w:rPr>
                <w:color w:val="auto"/>
              </w:rPr>
            </w:pPr>
            <w:r w:rsidRPr="002C0D13">
              <w:rPr>
                <w:rStyle w:val="Other"/>
                <w:color w:val="auto"/>
              </w:rPr>
              <w:t>4.</w:t>
            </w:r>
          </w:p>
        </w:tc>
        <w:tc>
          <w:tcPr>
            <w:tcW w:w="3974" w:type="dxa"/>
            <w:shd w:val="clear" w:color="auto" w:fill="auto"/>
            <w:vAlign w:val="center"/>
          </w:tcPr>
          <w:p w14:paraId="302A66D2" w14:textId="77777777" w:rsidR="006C5506" w:rsidRPr="002C0D13" w:rsidRDefault="007A1DE0">
            <w:pPr>
              <w:pStyle w:val="Other0"/>
              <w:spacing w:after="200"/>
              <w:ind w:firstLine="440"/>
              <w:rPr>
                <w:color w:val="auto"/>
              </w:rPr>
            </w:pPr>
            <w:r w:rsidRPr="002C0D13">
              <w:rPr>
                <w:rStyle w:val="Other"/>
                <w:color w:val="auto"/>
              </w:rPr>
              <w:t>Seal ( Both service &amp; maintenance)</w:t>
            </w:r>
          </w:p>
          <w:p w14:paraId="65B75483" w14:textId="77777777" w:rsidR="006C5506" w:rsidRPr="002C0D13" w:rsidRDefault="007A1DE0">
            <w:pPr>
              <w:pStyle w:val="Other0"/>
              <w:spacing w:after="200" w:line="199" w:lineRule="auto"/>
              <w:ind w:left="80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Material &amp; conforming standard of seal seat fixed to valve body</w:t>
            </w:r>
          </w:p>
          <w:p w14:paraId="453217B5" w14:textId="77777777" w:rsidR="006C5506" w:rsidRPr="002C0D13" w:rsidRDefault="007A1DE0">
            <w:pPr>
              <w:pStyle w:val="Other0"/>
              <w:spacing w:after="200" w:line="199" w:lineRule="auto"/>
              <w:ind w:left="80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Material &amp; conforming standard of seal fixed to valve disc</w:t>
            </w:r>
          </w:p>
          <w:p w14:paraId="2DC446BC" w14:textId="77777777" w:rsidR="006C5506" w:rsidRPr="002C0D13" w:rsidRDefault="007A1DE0">
            <w:pPr>
              <w:pStyle w:val="Other0"/>
              <w:spacing w:after="200" w:line="199" w:lineRule="auto"/>
              <w:ind w:left="80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 &amp; construction features of seal</w:t>
            </w:r>
          </w:p>
          <w:p w14:paraId="5DDA54D0" w14:textId="77777777" w:rsidR="006C5506" w:rsidRPr="002C0D13" w:rsidRDefault="007A1DE0">
            <w:pPr>
              <w:pStyle w:val="Other0"/>
              <w:spacing w:after="200" w:line="173" w:lineRule="auto"/>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Life of seals before replacement.</w:t>
            </w:r>
          </w:p>
        </w:tc>
        <w:tc>
          <w:tcPr>
            <w:tcW w:w="4565" w:type="dxa"/>
            <w:shd w:val="clear" w:color="auto" w:fill="auto"/>
            <w:vAlign w:val="center"/>
          </w:tcPr>
          <w:p w14:paraId="1BF4AA73" w14:textId="77777777" w:rsidR="006C5506" w:rsidRPr="002C0D13" w:rsidRDefault="007A1DE0">
            <w:pPr>
              <w:pStyle w:val="Other0"/>
              <w:tabs>
                <w:tab w:val="left" w:leader="underscore" w:pos="1320"/>
                <w:tab w:val="left" w:leader="underscore" w:pos="3379"/>
              </w:tabs>
              <w:spacing w:after="0"/>
              <w:jc w:val="right"/>
              <w:rPr>
                <w:color w:val="auto"/>
              </w:rPr>
            </w:pPr>
            <w:r w:rsidRPr="002C0D13">
              <w:rPr>
                <w:rStyle w:val="Other"/>
                <w:color w:val="auto"/>
              </w:rPr>
              <w:tab/>
              <w:t xml:space="preserve"> </w:t>
            </w:r>
            <w:r w:rsidRPr="002C0D13">
              <w:rPr>
                <w:rStyle w:val="Other"/>
                <w:color w:val="auto"/>
              </w:rPr>
              <w:tab/>
            </w:r>
          </w:p>
        </w:tc>
      </w:tr>
      <w:tr w:rsidR="002C0D13" w:rsidRPr="002C0D13" w14:paraId="139A276C" w14:textId="77777777">
        <w:trPr>
          <w:trHeight w:hRule="exact" w:val="1008"/>
          <w:jc w:val="center"/>
        </w:trPr>
        <w:tc>
          <w:tcPr>
            <w:tcW w:w="634" w:type="dxa"/>
            <w:shd w:val="clear" w:color="auto" w:fill="auto"/>
          </w:tcPr>
          <w:p w14:paraId="506AE387" w14:textId="77777777" w:rsidR="006C5506" w:rsidRPr="002C0D13" w:rsidRDefault="007A1DE0">
            <w:pPr>
              <w:pStyle w:val="Other0"/>
              <w:spacing w:before="100" w:after="0"/>
              <w:rPr>
                <w:color w:val="auto"/>
              </w:rPr>
            </w:pPr>
            <w:r w:rsidRPr="002C0D13">
              <w:rPr>
                <w:rStyle w:val="Other"/>
                <w:color w:val="auto"/>
              </w:rPr>
              <w:t>5.</w:t>
            </w:r>
          </w:p>
        </w:tc>
        <w:tc>
          <w:tcPr>
            <w:tcW w:w="3974" w:type="dxa"/>
            <w:shd w:val="clear" w:color="auto" w:fill="auto"/>
            <w:vAlign w:val="center"/>
          </w:tcPr>
          <w:p w14:paraId="2FA78C08" w14:textId="77777777" w:rsidR="006C5506" w:rsidRPr="002C0D13" w:rsidRDefault="007A1DE0">
            <w:pPr>
              <w:pStyle w:val="Other0"/>
              <w:spacing w:after="140"/>
              <w:ind w:firstLine="440"/>
              <w:rPr>
                <w:color w:val="auto"/>
              </w:rPr>
            </w:pPr>
            <w:r w:rsidRPr="002C0D13">
              <w:rPr>
                <w:rStyle w:val="Other"/>
                <w:color w:val="auto"/>
              </w:rPr>
              <w:t>Bypass valve</w:t>
            </w:r>
          </w:p>
          <w:p w14:paraId="49B3EE84" w14:textId="77777777" w:rsidR="006C5506" w:rsidRPr="002C0D13" w:rsidRDefault="007A1DE0">
            <w:pPr>
              <w:pStyle w:val="Other0"/>
              <w:spacing w:after="0"/>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Nos.</w:t>
            </w:r>
          </w:p>
        </w:tc>
        <w:tc>
          <w:tcPr>
            <w:tcW w:w="4565" w:type="dxa"/>
            <w:shd w:val="clear" w:color="auto" w:fill="auto"/>
          </w:tcPr>
          <w:p w14:paraId="16D20F1A" w14:textId="77777777" w:rsidR="006C5506" w:rsidRPr="002C0D13" w:rsidRDefault="006C5506">
            <w:pPr>
              <w:rPr>
                <w:color w:val="auto"/>
                <w:sz w:val="10"/>
                <w:szCs w:val="10"/>
              </w:rPr>
            </w:pPr>
          </w:p>
        </w:tc>
      </w:tr>
      <w:tr w:rsidR="002C0D13" w:rsidRPr="002C0D13" w14:paraId="74BC3926" w14:textId="77777777">
        <w:trPr>
          <w:trHeight w:hRule="exact" w:val="902"/>
          <w:jc w:val="center"/>
        </w:trPr>
        <w:tc>
          <w:tcPr>
            <w:tcW w:w="634" w:type="dxa"/>
            <w:shd w:val="clear" w:color="auto" w:fill="auto"/>
          </w:tcPr>
          <w:p w14:paraId="1BE71EF2" w14:textId="77777777" w:rsidR="006C5506" w:rsidRPr="002C0D13" w:rsidRDefault="006C5506">
            <w:pPr>
              <w:rPr>
                <w:color w:val="auto"/>
                <w:sz w:val="10"/>
                <w:szCs w:val="10"/>
              </w:rPr>
            </w:pPr>
          </w:p>
        </w:tc>
        <w:tc>
          <w:tcPr>
            <w:tcW w:w="3974" w:type="dxa"/>
            <w:shd w:val="clear" w:color="auto" w:fill="auto"/>
            <w:vAlign w:val="bottom"/>
          </w:tcPr>
          <w:p w14:paraId="0C9AF30C" w14:textId="77777777" w:rsidR="006C5506" w:rsidRPr="002C0D13" w:rsidRDefault="007A1DE0">
            <w:pPr>
              <w:pStyle w:val="Other0"/>
              <w:spacing w:after="120"/>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Size</w:t>
            </w:r>
          </w:p>
          <w:p w14:paraId="2F6AD1A0" w14:textId="77777777" w:rsidR="006C5506" w:rsidRPr="002C0D13" w:rsidRDefault="007A1DE0">
            <w:pPr>
              <w:pStyle w:val="Other0"/>
              <w:spacing w:after="0"/>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 &amp; make</w:t>
            </w:r>
          </w:p>
        </w:tc>
        <w:tc>
          <w:tcPr>
            <w:tcW w:w="4565" w:type="dxa"/>
            <w:tcBorders>
              <w:bottom w:val="single" w:sz="4" w:space="0" w:color="auto"/>
            </w:tcBorders>
            <w:shd w:val="clear" w:color="auto" w:fill="auto"/>
          </w:tcPr>
          <w:p w14:paraId="2FF8BECB" w14:textId="77777777" w:rsidR="006C5506" w:rsidRPr="002C0D13" w:rsidRDefault="007A1DE0">
            <w:pPr>
              <w:pStyle w:val="Other0"/>
              <w:tabs>
                <w:tab w:val="left" w:pos="974"/>
                <w:tab w:val="left" w:leader="underscore" w:pos="2299"/>
                <w:tab w:val="left" w:leader="underscore" w:pos="4358"/>
              </w:tabs>
              <w:spacing w:before="100" w:after="0"/>
              <w:jc w:val="right"/>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bl>
    <w:p w14:paraId="73E96AFA" w14:textId="77777777" w:rsidR="006C5506" w:rsidRPr="002C0D13" w:rsidRDefault="007A1DE0">
      <w:pPr>
        <w:spacing w:line="1" w:lineRule="exact"/>
        <w:rPr>
          <w:color w:val="auto"/>
          <w:sz w:val="2"/>
          <w:szCs w:val="2"/>
        </w:rPr>
      </w:pPr>
      <w:r w:rsidRPr="002C0D13">
        <w:rPr>
          <w:color w:val="auto"/>
        </w:rPr>
        <w:br w:type="page"/>
      </w:r>
    </w:p>
    <w:p w14:paraId="5CB9E28B" w14:textId="77777777" w:rsidR="006C5506" w:rsidRPr="002C0D13" w:rsidRDefault="007A1DE0">
      <w:pPr>
        <w:pStyle w:val="BodyText"/>
        <w:pBdr>
          <w:top w:val="single" w:sz="4" w:space="0" w:color="auto"/>
          <w:bottom w:val="single" w:sz="4" w:space="0" w:color="auto"/>
        </w:pBdr>
        <w:tabs>
          <w:tab w:val="left" w:pos="4896"/>
          <w:tab w:val="left" w:pos="8064"/>
        </w:tabs>
        <w:spacing w:after="500"/>
        <w:jc w:val="both"/>
        <w:rPr>
          <w:color w:val="auto"/>
        </w:rPr>
      </w:pPr>
      <w:r w:rsidRPr="002C0D13">
        <w:rPr>
          <w:rStyle w:val="BodyTextChar"/>
          <w:color w:val="auto"/>
        </w:rPr>
        <w:lastRenderedPageBreak/>
        <w:t>ITEM DESIGNATION</w:t>
      </w:r>
      <w:r w:rsidRPr="002C0D13">
        <w:rPr>
          <w:rStyle w:val="BodyTextChar"/>
          <w:color w:val="auto"/>
        </w:rPr>
        <w:tab/>
        <w:t>UNITS VALUE</w:t>
      </w:r>
      <w:r w:rsidRPr="002C0D13">
        <w:rPr>
          <w:rStyle w:val="BodyTextChar"/>
          <w:color w:val="auto"/>
        </w:rPr>
        <w:tab/>
        <w:t>REMARKS</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3821"/>
        <w:gridCol w:w="4637"/>
      </w:tblGrid>
      <w:tr w:rsidR="002C0D13" w:rsidRPr="002C0D13" w14:paraId="1FAB4942" w14:textId="77777777" w:rsidTr="006C3CC7">
        <w:trPr>
          <w:trHeight w:hRule="exact" w:val="486"/>
          <w:jc w:val="center"/>
        </w:trPr>
        <w:tc>
          <w:tcPr>
            <w:tcW w:w="9168" w:type="dxa"/>
            <w:gridSpan w:val="3"/>
            <w:shd w:val="clear" w:color="auto" w:fill="auto"/>
            <w:vAlign w:val="bottom"/>
          </w:tcPr>
          <w:p w14:paraId="6234D3B9" w14:textId="77777777" w:rsidR="006C5506" w:rsidRPr="002C0D13" w:rsidRDefault="007A1DE0">
            <w:pPr>
              <w:pStyle w:val="Other0"/>
              <w:spacing w:after="0"/>
              <w:ind w:left="11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Means of operation</w:t>
            </w:r>
          </w:p>
        </w:tc>
      </w:tr>
      <w:tr w:rsidR="002C0D13" w:rsidRPr="002C0D13" w14:paraId="3F4656FF" w14:textId="77777777">
        <w:trPr>
          <w:trHeight w:hRule="exact" w:val="509"/>
          <w:jc w:val="center"/>
        </w:trPr>
        <w:tc>
          <w:tcPr>
            <w:tcW w:w="4531" w:type="dxa"/>
            <w:gridSpan w:val="2"/>
            <w:shd w:val="clear" w:color="auto" w:fill="auto"/>
            <w:vAlign w:val="bottom"/>
          </w:tcPr>
          <w:p w14:paraId="092635C8" w14:textId="77777777" w:rsidR="006C5506" w:rsidRPr="002C0D13" w:rsidRDefault="007A1DE0">
            <w:pPr>
              <w:pStyle w:val="Other0"/>
              <w:spacing w:after="0"/>
              <w:ind w:left="11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Design flow</w:t>
            </w:r>
          </w:p>
        </w:tc>
        <w:tc>
          <w:tcPr>
            <w:tcW w:w="4637" w:type="dxa"/>
            <w:tcBorders>
              <w:top w:val="single" w:sz="4" w:space="0" w:color="auto"/>
            </w:tcBorders>
            <w:shd w:val="clear" w:color="auto" w:fill="auto"/>
            <w:vAlign w:val="bottom"/>
          </w:tcPr>
          <w:p w14:paraId="19E9F41A" w14:textId="77777777" w:rsidR="006C5506" w:rsidRPr="002C0D13" w:rsidRDefault="007A1DE0">
            <w:pPr>
              <w:pStyle w:val="Other0"/>
              <w:tabs>
                <w:tab w:val="left" w:pos="970"/>
                <w:tab w:val="left" w:leader="underscore" w:pos="2294"/>
                <w:tab w:val="left" w:leader="underscore" w:pos="4354"/>
              </w:tabs>
              <w:spacing w:after="0"/>
              <w:jc w:val="right"/>
              <w:rPr>
                <w:color w:val="auto"/>
              </w:rPr>
            </w:pPr>
            <w:r w:rsidRPr="002C0D13">
              <w:rPr>
                <w:rStyle w:val="Other"/>
                <w:color w:val="auto"/>
              </w:rPr>
              <w:t>m</w:t>
            </w:r>
            <w:r w:rsidRPr="002C0D13">
              <w:rPr>
                <w:rStyle w:val="Other"/>
                <w:color w:val="auto"/>
                <w:vertAlign w:val="superscript"/>
              </w:rPr>
              <w:t>3</w:t>
            </w:r>
            <w:r w:rsidRPr="002C0D13">
              <w:rPr>
                <w:rStyle w:val="Other"/>
                <w:color w:val="auto"/>
              </w:rPr>
              <w:t>/s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153C3C8" w14:textId="77777777">
        <w:trPr>
          <w:trHeight w:hRule="exact" w:val="509"/>
          <w:jc w:val="center"/>
        </w:trPr>
        <w:tc>
          <w:tcPr>
            <w:tcW w:w="710" w:type="dxa"/>
            <w:shd w:val="clear" w:color="auto" w:fill="auto"/>
          </w:tcPr>
          <w:p w14:paraId="08844E68" w14:textId="77777777" w:rsidR="006C5506" w:rsidRPr="002C0D13" w:rsidRDefault="006C5506">
            <w:pPr>
              <w:rPr>
                <w:color w:val="auto"/>
                <w:sz w:val="10"/>
                <w:szCs w:val="10"/>
              </w:rPr>
            </w:pPr>
          </w:p>
        </w:tc>
        <w:tc>
          <w:tcPr>
            <w:tcW w:w="3821" w:type="dxa"/>
            <w:shd w:val="clear" w:color="auto" w:fill="auto"/>
            <w:vAlign w:val="bottom"/>
          </w:tcPr>
          <w:p w14:paraId="56C0901F"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Pressure rating</w:t>
            </w:r>
          </w:p>
        </w:tc>
        <w:tc>
          <w:tcPr>
            <w:tcW w:w="4637" w:type="dxa"/>
            <w:tcBorders>
              <w:top w:val="single" w:sz="4" w:space="0" w:color="auto"/>
            </w:tcBorders>
            <w:shd w:val="clear" w:color="auto" w:fill="auto"/>
          </w:tcPr>
          <w:p w14:paraId="3465D2C6" w14:textId="77777777" w:rsidR="006C5506" w:rsidRPr="002C0D13" w:rsidRDefault="006C5506">
            <w:pPr>
              <w:rPr>
                <w:color w:val="auto"/>
                <w:sz w:val="10"/>
                <w:szCs w:val="10"/>
              </w:rPr>
            </w:pPr>
          </w:p>
        </w:tc>
      </w:tr>
      <w:tr w:rsidR="002C0D13" w:rsidRPr="002C0D13" w14:paraId="5CF2967D" w14:textId="77777777">
        <w:trPr>
          <w:trHeight w:hRule="exact" w:val="509"/>
          <w:jc w:val="center"/>
        </w:trPr>
        <w:tc>
          <w:tcPr>
            <w:tcW w:w="710" w:type="dxa"/>
            <w:shd w:val="clear" w:color="auto" w:fill="auto"/>
          </w:tcPr>
          <w:p w14:paraId="458A9EEE" w14:textId="77777777" w:rsidR="006C5506" w:rsidRPr="002C0D13" w:rsidRDefault="006C5506">
            <w:pPr>
              <w:rPr>
                <w:color w:val="auto"/>
                <w:sz w:val="10"/>
                <w:szCs w:val="10"/>
              </w:rPr>
            </w:pPr>
          </w:p>
        </w:tc>
        <w:tc>
          <w:tcPr>
            <w:tcW w:w="3821" w:type="dxa"/>
            <w:shd w:val="clear" w:color="auto" w:fill="auto"/>
            <w:vAlign w:val="bottom"/>
          </w:tcPr>
          <w:p w14:paraId="71FFF10A"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Hydrostatic test pressure</w:t>
            </w:r>
          </w:p>
        </w:tc>
        <w:tc>
          <w:tcPr>
            <w:tcW w:w="4637" w:type="dxa"/>
            <w:tcBorders>
              <w:top w:val="single" w:sz="4" w:space="0" w:color="auto"/>
            </w:tcBorders>
            <w:shd w:val="clear" w:color="auto" w:fill="auto"/>
            <w:vAlign w:val="bottom"/>
          </w:tcPr>
          <w:p w14:paraId="02CF1202" w14:textId="77777777" w:rsidR="006C5506" w:rsidRPr="002C0D13" w:rsidRDefault="007A1DE0">
            <w:pPr>
              <w:pStyle w:val="Other0"/>
              <w:tabs>
                <w:tab w:val="left" w:pos="965"/>
                <w:tab w:val="left" w:leader="underscore" w:pos="2290"/>
                <w:tab w:val="left" w:leader="underscore" w:pos="4349"/>
              </w:tabs>
              <w:spacing w:after="0"/>
              <w:jc w:val="right"/>
              <w:rPr>
                <w:color w:val="auto"/>
              </w:rPr>
            </w:pPr>
            <w:r w:rsidRPr="002C0D13">
              <w:rPr>
                <w:rStyle w:val="Other"/>
                <w:color w:val="auto"/>
              </w:rPr>
              <w:t>Kg/cm</w:t>
            </w:r>
            <w:r w:rsidRPr="002C0D13">
              <w:rPr>
                <w:rStyle w:val="Other"/>
                <w:color w:val="auto"/>
                <w:vertAlign w:val="superscript"/>
              </w:rPr>
              <w:t>2</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5ED0419" w14:textId="77777777">
        <w:trPr>
          <w:trHeight w:hRule="exact" w:val="946"/>
          <w:jc w:val="center"/>
        </w:trPr>
        <w:tc>
          <w:tcPr>
            <w:tcW w:w="710" w:type="dxa"/>
            <w:shd w:val="clear" w:color="auto" w:fill="auto"/>
          </w:tcPr>
          <w:p w14:paraId="6184295B" w14:textId="77777777" w:rsidR="006C5506" w:rsidRPr="002C0D13" w:rsidRDefault="006C5506">
            <w:pPr>
              <w:rPr>
                <w:color w:val="auto"/>
                <w:sz w:val="10"/>
                <w:szCs w:val="10"/>
              </w:rPr>
            </w:pPr>
          </w:p>
        </w:tc>
        <w:tc>
          <w:tcPr>
            <w:tcW w:w="3821" w:type="dxa"/>
            <w:shd w:val="clear" w:color="auto" w:fill="auto"/>
            <w:vAlign w:val="center"/>
          </w:tcPr>
          <w:p w14:paraId="263360C7" w14:textId="77777777" w:rsidR="006C5506" w:rsidRPr="002C0D13" w:rsidRDefault="007A1DE0">
            <w:pPr>
              <w:pStyle w:val="Other0"/>
              <w:spacing w:after="0" w:line="199" w:lineRule="auto"/>
              <w:ind w:left="72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Details &amp; nos. of guard valve provided</w:t>
            </w:r>
          </w:p>
        </w:tc>
        <w:tc>
          <w:tcPr>
            <w:tcW w:w="4637" w:type="dxa"/>
            <w:tcBorders>
              <w:top w:val="single" w:sz="4" w:space="0" w:color="auto"/>
            </w:tcBorders>
            <w:shd w:val="clear" w:color="auto" w:fill="auto"/>
          </w:tcPr>
          <w:p w14:paraId="1C14682B" w14:textId="77777777" w:rsidR="006C5506" w:rsidRPr="002C0D13" w:rsidRDefault="006C5506">
            <w:pPr>
              <w:rPr>
                <w:color w:val="auto"/>
                <w:sz w:val="10"/>
                <w:szCs w:val="10"/>
              </w:rPr>
            </w:pPr>
          </w:p>
        </w:tc>
      </w:tr>
      <w:tr w:rsidR="002C0D13" w:rsidRPr="002C0D13" w14:paraId="14A940DB" w14:textId="77777777">
        <w:trPr>
          <w:trHeight w:hRule="exact" w:val="782"/>
          <w:jc w:val="center"/>
        </w:trPr>
        <w:tc>
          <w:tcPr>
            <w:tcW w:w="710" w:type="dxa"/>
            <w:shd w:val="clear" w:color="auto" w:fill="auto"/>
          </w:tcPr>
          <w:p w14:paraId="00C3220E" w14:textId="77777777" w:rsidR="006C5506" w:rsidRPr="002C0D13" w:rsidRDefault="007A1DE0">
            <w:pPr>
              <w:pStyle w:val="Other0"/>
              <w:spacing w:before="80" w:after="0"/>
              <w:rPr>
                <w:color w:val="auto"/>
              </w:rPr>
            </w:pPr>
            <w:r w:rsidRPr="002C0D13">
              <w:rPr>
                <w:rStyle w:val="Other"/>
                <w:color w:val="auto"/>
              </w:rPr>
              <w:t>6.</w:t>
            </w:r>
          </w:p>
        </w:tc>
        <w:tc>
          <w:tcPr>
            <w:tcW w:w="3821" w:type="dxa"/>
            <w:shd w:val="clear" w:color="auto" w:fill="auto"/>
            <w:vAlign w:val="center"/>
          </w:tcPr>
          <w:p w14:paraId="58FE26EF" w14:textId="77777777" w:rsidR="006C5506" w:rsidRPr="002C0D13" w:rsidRDefault="007A1DE0">
            <w:pPr>
              <w:pStyle w:val="Other0"/>
              <w:spacing w:after="0"/>
              <w:ind w:left="360"/>
              <w:jc w:val="both"/>
              <w:rPr>
                <w:color w:val="auto"/>
              </w:rPr>
            </w:pPr>
            <w:r w:rsidRPr="002C0D13">
              <w:rPr>
                <w:rStyle w:val="Other"/>
                <w:color w:val="auto"/>
              </w:rPr>
              <w:t>Inlet / Outlet connecting pipes and dismantling joint</w:t>
            </w:r>
          </w:p>
        </w:tc>
        <w:tc>
          <w:tcPr>
            <w:tcW w:w="4637" w:type="dxa"/>
            <w:shd w:val="clear" w:color="auto" w:fill="auto"/>
          </w:tcPr>
          <w:p w14:paraId="29289357" w14:textId="77777777" w:rsidR="006C5506" w:rsidRPr="002C0D13" w:rsidRDefault="006C5506">
            <w:pPr>
              <w:rPr>
                <w:color w:val="auto"/>
                <w:sz w:val="10"/>
                <w:szCs w:val="10"/>
              </w:rPr>
            </w:pPr>
          </w:p>
        </w:tc>
      </w:tr>
      <w:tr w:rsidR="002C0D13" w:rsidRPr="002C0D13" w14:paraId="0252448A" w14:textId="77777777">
        <w:trPr>
          <w:trHeight w:hRule="exact" w:val="504"/>
          <w:jc w:val="center"/>
        </w:trPr>
        <w:tc>
          <w:tcPr>
            <w:tcW w:w="710" w:type="dxa"/>
            <w:shd w:val="clear" w:color="auto" w:fill="auto"/>
            <w:vAlign w:val="center"/>
          </w:tcPr>
          <w:p w14:paraId="3C29D9A4" w14:textId="77777777" w:rsidR="006C5506" w:rsidRPr="002C0D13" w:rsidRDefault="007A1DE0">
            <w:pPr>
              <w:pStyle w:val="Other0"/>
              <w:spacing w:after="0"/>
              <w:rPr>
                <w:color w:val="auto"/>
              </w:rPr>
            </w:pPr>
            <w:r w:rsidRPr="002C0D13">
              <w:rPr>
                <w:rStyle w:val="Other"/>
                <w:color w:val="auto"/>
              </w:rPr>
              <w:t>6.1.</w:t>
            </w:r>
          </w:p>
        </w:tc>
        <w:tc>
          <w:tcPr>
            <w:tcW w:w="3821" w:type="dxa"/>
            <w:shd w:val="clear" w:color="auto" w:fill="auto"/>
            <w:vAlign w:val="center"/>
          </w:tcPr>
          <w:p w14:paraId="2C8F3861" w14:textId="77777777" w:rsidR="006C5506" w:rsidRPr="002C0D13" w:rsidRDefault="007A1DE0">
            <w:pPr>
              <w:pStyle w:val="Other0"/>
              <w:spacing w:after="0"/>
              <w:ind w:firstLine="360"/>
              <w:rPr>
                <w:color w:val="auto"/>
              </w:rPr>
            </w:pPr>
            <w:r w:rsidRPr="002C0D13">
              <w:rPr>
                <w:rStyle w:val="Other"/>
                <w:color w:val="auto"/>
              </w:rPr>
              <w:t>Inlet connecting pipe</w:t>
            </w:r>
          </w:p>
        </w:tc>
        <w:tc>
          <w:tcPr>
            <w:tcW w:w="4637" w:type="dxa"/>
            <w:shd w:val="clear" w:color="auto" w:fill="auto"/>
          </w:tcPr>
          <w:p w14:paraId="0D72A5E0" w14:textId="77777777" w:rsidR="006C5506" w:rsidRPr="002C0D13" w:rsidRDefault="006C5506">
            <w:pPr>
              <w:rPr>
                <w:color w:val="auto"/>
                <w:sz w:val="10"/>
                <w:szCs w:val="10"/>
              </w:rPr>
            </w:pPr>
          </w:p>
        </w:tc>
      </w:tr>
      <w:tr w:rsidR="002C0D13" w:rsidRPr="002C0D13" w14:paraId="47F4584B" w14:textId="77777777">
        <w:trPr>
          <w:trHeight w:hRule="exact" w:val="341"/>
          <w:jc w:val="center"/>
        </w:trPr>
        <w:tc>
          <w:tcPr>
            <w:tcW w:w="710" w:type="dxa"/>
            <w:shd w:val="clear" w:color="auto" w:fill="auto"/>
          </w:tcPr>
          <w:p w14:paraId="291C2485" w14:textId="77777777" w:rsidR="006C5506" w:rsidRPr="002C0D13" w:rsidRDefault="006C5506">
            <w:pPr>
              <w:rPr>
                <w:color w:val="auto"/>
                <w:sz w:val="10"/>
                <w:szCs w:val="10"/>
              </w:rPr>
            </w:pPr>
          </w:p>
        </w:tc>
        <w:tc>
          <w:tcPr>
            <w:tcW w:w="3821" w:type="dxa"/>
            <w:shd w:val="clear" w:color="auto" w:fill="auto"/>
            <w:vAlign w:val="bottom"/>
          </w:tcPr>
          <w:p w14:paraId="37B1D99C"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Diameter &amp; thickness</w:t>
            </w:r>
          </w:p>
        </w:tc>
        <w:tc>
          <w:tcPr>
            <w:tcW w:w="4637" w:type="dxa"/>
            <w:shd w:val="clear" w:color="auto" w:fill="auto"/>
          </w:tcPr>
          <w:p w14:paraId="3CF6179B" w14:textId="77777777" w:rsidR="006C5506" w:rsidRPr="002C0D13" w:rsidRDefault="006C5506">
            <w:pPr>
              <w:rPr>
                <w:color w:val="auto"/>
                <w:sz w:val="10"/>
                <w:szCs w:val="10"/>
              </w:rPr>
            </w:pPr>
          </w:p>
        </w:tc>
      </w:tr>
      <w:tr w:rsidR="002C0D13" w:rsidRPr="002C0D13" w14:paraId="59BABF2D" w14:textId="77777777">
        <w:trPr>
          <w:trHeight w:hRule="exact" w:val="509"/>
          <w:jc w:val="center"/>
        </w:trPr>
        <w:tc>
          <w:tcPr>
            <w:tcW w:w="710" w:type="dxa"/>
            <w:shd w:val="clear" w:color="auto" w:fill="auto"/>
          </w:tcPr>
          <w:p w14:paraId="03EC1DED" w14:textId="77777777" w:rsidR="006C5506" w:rsidRPr="002C0D13" w:rsidRDefault="006C5506">
            <w:pPr>
              <w:rPr>
                <w:color w:val="auto"/>
                <w:sz w:val="10"/>
                <w:szCs w:val="10"/>
              </w:rPr>
            </w:pPr>
          </w:p>
        </w:tc>
        <w:tc>
          <w:tcPr>
            <w:tcW w:w="3821" w:type="dxa"/>
            <w:shd w:val="clear" w:color="auto" w:fill="auto"/>
            <w:vAlign w:val="bottom"/>
          </w:tcPr>
          <w:p w14:paraId="1444B70F"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Material and conforming stand.</w:t>
            </w:r>
          </w:p>
        </w:tc>
        <w:tc>
          <w:tcPr>
            <w:tcW w:w="4637" w:type="dxa"/>
            <w:tcBorders>
              <w:top w:val="single" w:sz="4" w:space="0" w:color="auto"/>
            </w:tcBorders>
            <w:shd w:val="clear" w:color="auto" w:fill="auto"/>
          </w:tcPr>
          <w:p w14:paraId="2B2F8980" w14:textId="77777777" w:rsidR="006C5506" w:rsidRPr="002C0D13" w:rsidRDefault="006C5506">
            <w:pPr>
              <w:rPr>
                <w:color w:val="auto"/>
                <w:sz w:val="10"/>
                <w:szCs w:val="10"/>
              </w:rPr>
            </w:pPr>
          </w:p>
        </w:tc>
      </w:tr>
      <w:tr w:rsidR="002C0D13" w:rsidRPr="002C0D13" w14:paraId="2414F2FD" w14:textId="77777777">
        <w:trPr>
          <w:trHeight w:hRule="exact" w:val="504"/>
          <w:jc w:val="center"/>
        </w:trPr>
        <w:tc>
          <w:tcPr>
            <w:tcW w:w="710" w:type="dxa"/>
            <w:shd w:val="clear" w:color="auto" w:fill="auto"/>
          </w:tcPr>
          <w:p w14:paraId="6C450CB8" w14:textId="77777777" w:rsidR="006C5506" w:rsidRPr="002C0D13" w:rsidRDefault="006C5506">
            <w:pPr>
              <w:rPr>
                <w:color w:val="auto"/>
                <w:sz w:val="10"/>
                <w:szCs w:val="10"/>
              </w:rPr>
            </w:pPr>
          </w:p>
        </w:tc>
        <w:tc>
          <w:tcPr>
            <w:tcW w:w="3821" w:type="dxa"/>
            <w:shd w:val="clear" w:color="auto" w:fill="auto"/>
            <w:vAlign w:val="bottom"/>
          </w:tcPr>
          <w:p w14:paraId="3005D3D9"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Overall length of pipe (with</w:t>
            </w:r>
          </w:p>
        </w:tc>
        <w:tc>
          <w:tcPr>
            <w:tcW w:w="4637" w:type="dxa"/>
            <w:tcBorders>
              <w:top w:val="single" w:sz="4" w:space="0" w:color="auto"/>
            </w:tcBorders>
            <w:shd w:val="clear" w:color="auto" w:fill="auto"/>
          </w:tcPr>
          <w:p w14:paraId="6A9CFFF9" w14:textId="77777777" w:rsidR="006C5506" w:rsidRPr="002C0D13" w:rsidRDefault="006C5506">
            <w:pPr>
              <w:rPr>
                <w:color w:val="auto"/>
                <w:sz w:val="10"/>
                <w:szCs w:val="10"/>
              </w:rPr>
            </w:pPr>
          </w:p>
        </w:tc>
      </w:tr>
      <w:tr w:rsidR="002C0D13" w:rsidRPr="002C0D13" w14:paraId="6970A859" w14:textId="77777777">
        <w:trPr>
          <w:trHeight w:hRule="exact" w:val="437"/>
          <w:jc w:val="center"/>
        </w:trPr>
        <w:tc>
          <w:tcPr>
            <w:tcW w:w="710" w:type="dxa"/>
            <w:shd w:val="clear" w:color="auto" w:fill="auto"/>
          </w:tcPr>
          <w:p w14:paraId="52BA8D3B" w14:textId="77777777" w:rsidR="006C5506" w:rsidRPr="002C0D13" w:rsidRDefault="006C5506">
            <w:pPr>
              <w:rPr>
                <w:color w:val="auto"/>
                <w:sz w:val="10"/>
                <w:szCs w:val="10"/>
              </w:rPr>
            </w:pPr>
          </w:p>
        </w:tc>
        <w:tc>
          <w:tcPr>
            <w:tcW w:w="3821" w:type="dxa"/>
            <w:shd w:val="clear" w:color="auto" w:fill="auto"/>
          </w:tcPr>
          <w:p w14:paraId="59C8E88C" w14:textId="77777777" w:rsidR="006C5506" w:rsidRPr="002C0D13" w:rsidRDefault="007A1DE0">
            <w:pPr>
              <w:pStyle w:val="Other0"/>
              <w:spacing w:after="0"/>
              <w:ind w:firstLine="720"/>
              <w:rPr>
                <w:color w:val="auto"/>
              </w:rPr>
            </w:pPr>
            <w:r w:rsidRPr="002C0D13">
              <w:rPr>
                <w:rStyle w:val="Other"/>
                <w:color w:val="auto"/>
              </w:rPr>
              <w:t>trimmimg allowance)</w:t>
            </w:r>
          </w:p>
        </w:tc>
        <w:tc>
          <w:tcPr>
            <w:tcW w:w="4637" w:type="dxa"/>
            <w:tcBorders>
              <w:top w:val="single" w:sz="4" w:space="0" w:color="auto"/>
            </w:tcBorders>
            <w:shd w:val="clear" w:color="auto" w:fill="auto"/>
          </w:tcPr>
          <w:p w14:paraId="0B8E3414" w14:textId="77777777" w:rsidR="006C5506" w:rsidRPr="002C0D13" w:rsidRDefault="006C5506">
            <w:pPr>
              <w:rPr>
                <w:color w:val="auto"/>
                <w:sz w:val="10"/>
                <w:szCs w:val="10"/>
              </w:rPr>
            </w:pPr>
          </w:p>
        </w:tc>
      </w:tr>
      <w:tr w:rsidR="002C0D13" w:rsidRPr="002C0D13" w14:paraId="1E4B8588" w14:textId="77777777">
        <w:trPr>
          <w:trHeight w:hRule="exact" w:val="341"/>
          <w:jc w:val="center"/>
        </w:trPr>
        <w:tc>
          <w:tcPr>
            <w:tcW w:w="710" w:type="dxa"/>
            <w:shd w:val="clear" w:color="auto" w:fill="auto"/>
          </w:tcPr>
          <w:p w14:paraId="21F74A4E" w14:textId="77777777" w:rsidR="006C5506" w:rsidRPr="002C0D13" w:rsidRDefault="006C5506">
            <w:pPr>
              <w:rPr>
                <w:color w:val="auto"/>
                <w:sz w:val="10"/>
                <w:szCs w:val="10"/>
              </w:rPr>
            </w:pPr>
          </w:p>
        </w:tc>
        <w:tc>
          <w:tcPr>
            <w:tcW w:w="3821" w:type="dxa"/>
            <w:shd w:val="clear" w:color="auto" w:fill="auto"/>
            <w:vAlign w:val="bottom"/>
          </w:tcPr>
          <w:p w14:paraId="26EA625C"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Size of man hole provided</w:t>
            </w:r>
          </w:p>
        </w:tc>
        <w:tc>
          <w:tcPr>
            <w:tcW w:w="4637" w:type="dxa"/>
            <w:shd w:val="clear" w:color="auto" w:fill="auto"/>
          </w:tcPr>
          <w:p w14:paraId="08CC3CF7" w14:textId="77777777" w:rsidR="006C5506" w:rsidRPr="002C0D13" w:rsidRDefault="006C5506">
            <w:pPr>
              <w:rPr>
                <w:color w:val="auto"/>
                <w:sz w:val="10"/>
                <w:szCs w:val="10"/>
              </w:rPr>
            </w:pPr>
          </w:p>
        </w:tc>
      </w:tr>
      <w:tr w:rsidR="002C0D13" w:rsidRPr="002C0D13" w14:paraId="045ED469" w14:textId="77777777">
        <w:trPr>
          <w:trHeight w:hRule="exact" w:val="677"/>
          <w:jc w:val="center"/>
        </w:trPr>
        <w:tc>
          <w:tcPr>
            <w:tcW w:w="710" w:type="dxa"/>
            <w:shd w:val="clear" w:color="auto" w:fill="auto"/>
            <w:vAlign w:val="center"/>
          </w:tcPr>
          <w:p w14:paraId="524E75EA" w14:textId="77777777" w:rsidR="006C5506" w:rsidRPr="002C0D13" w:rsidRDefault="007A1DE0">
            <w:pPr>
              <w:pStyle w:val="Other0"/>
              <w:spacing w:after="0"/>
              <w:rPr>
                <w:color w:val="auto"/>
              </w:rPr>
            </w:pPr>
            <w:r w:rsidRPr="002C0D13">
              <w:rPr>
                <w:rStyle w:val="Other"/>
                <w:color w:val="auto"/>
              </w:rPr>
              <w:t>6.2.</w:t>
            </w:r>
          </w:p>
        </w:tc>
        <w:tc>
          <w:tcPr>
            <w:tcW w:w="3821" w:type="dxa"/>
            <w:shd w:val="clear" w:color="auto" w:fill="auto"/>
            <w:vAlign w:val="center"/>
          </w:tcPr>
          <w:p w14:paraId="270E8519" w14:textId="77777777" w:rsidR="006C5506" w:rsidRPr="002C0D13" w:rsidRDefault="007A1DE0">
            <w:pPr>
              <w:pStyle w:val="Other0"/>
              <w:spacing w:after="0"/>
              <w:ind w:firstLine="360"/>
              <w:rPr>
                <w:color w:val="auto"/>
              </w:rPr>
            </w:pPr>
            <w:r w:rsidRPr="002C0D13">
              <w:rPr>
                <w:rStyle w:val="Other"/>
                <w:color w:val="auto"/>
              </w:rPr>
              <w:t>Outlet connecting pipe</w:t>
            </w:r>
          </w:p>
        </w:tc>
        <w:tc>
          <w:tcPr>
            <w:tcW w:w="4637" w:type="dxa"/>
            <w:tcBorders>
              <w:top w:val="single" w:sz="4" w:space="0" w:color="auto"/>
            </w:tcBorders>
            <w:shd w:val="clear" w:color="auto" w:fill="auto"/>
          </w:tcPr>
          <w:p w14:paraId="7314E9EB" w14:textId="77777777" w:rsidR="006C5506" w:rsidRPr="002C0D13" w:rsidRDefault="006C5506">
            <w:pPr>
              <w:rPr>
                <w:color w:val="auto"/>
                <w:sz w:val="10"/>
                <w:szCs w:val="10"/>
              </w:rPr>
            </w:pPr>
          </w:p>
        </w:tc>
      </w:tr>
      <w:tr w:rsidR="002C0D13" w:rsidRPr="002C0D13" w14:paraId="348274E5" w14:textId="77777777">
        <w:trPr>
          <w:trHeight w:hRule="exact" w:val="341"/>
          <w:jc w:val="center"/>
        </w:trPr>
        <w:tc>
          <w:tcPr>
            <w:tcW w:w="710" w:type="dxa"/>
            <w:shd w:val="clear" w:color="auto" w:fill="auto"/>
          </w:tcPr>
          <w:p w14:paraId="45077352" w14:textId="77777777" w:rsidR="006C5506" w:rsidRPr="002C0D13" w:rsidRDefault="006C5506">
            <w:pPr>
              <w:rPr>
                <w:color w:val="auto"/>
                <w:sz w:val="10"/>
                <w:szCs w:val="10"/>
              </w:rPr>
            </w:pPr>
          </w:p>
        </w:tc>
        <w:tc>
          <w:tcPr>
            <w:tcW w:w="3821" w:type="dxa"/>
            <w:shd w:val="clear" w:color="auto" w:fill="auto"/>
            <w:vAlign w:val="bottom"/>
          </w:tcPr>
          <w:p w14:paraId="49DFECF3"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Diameter &amp; thickness</w:t>
            </w:r>
          </w:p>
        </w:tc>
        <w:tc>
          <w:tcPr>
            <w:tcW w:w="4637" w:type="dxa"/>
            <w:shd w:val="clear" w:color="auto" w:fill="auto"/>
          </w:tcPr>
          <w:p w14:paraId="2E921027" w14:textId="77777777" w:rsidR="006C5506" w:rsidRPr="002C0D13" w:rsidRDefault="006C5506">
            <w:pPr>
              <w:rPr>
                <w:color w:val="auto"/>
                <w:sz w:val="10"/>
                <w:szCs w:val="10"/>
              </w:rPr>
            </w:pPr>
          </w:p>
        </w:tc>
      </w:tr>
      <w:tr w:rsidR="002C0D13" w:rsidRPr="002C0D13" w14:paraId="6A7C06C1" w14:textId="77777777">
        <w:trPr>
          <w:trHeight w:hRule="exact" w:val="509"/>
          <w:jc w:val="center"/>
        </w:trPr>
        <w:tc>
          <w:tcPr>
            <w:tcW w:w="710" w:type="dxa"/>
            <w:shd w:val="clear" w:color="auto" w:fill="auto"/>
          </w:tcPr>
          <w:p w14:paraId="0BCB4F09" w14:textId="77777777" w:rsidR="006C5506" w:rsidRPr="002C0D13" w:rsidRDefault="006C5506">
            <w:pPr>
              <w:rPr>
                <w:color w:val="auto"/>
                <w:sz w:val="10"/>
                <w:szCs w:val="10"/>
              </w:rPr>
            </w:pPr>
          </w:p>
        </w:tc>
        <w:tc>
          <w:tcPr>
            <w:tcW w:w="3821" w:type="dxa"/>
            <w:shd w:val="clear" w:color="auto" w:fill="auto"/>
            <w:vAlign w:val="bottom"/>
          </w:tcPr>
          <w:p w14:paraId="11A3B795"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Material and conforming stand.</w:t>
            </w:r>
          </w:p>
        </w:tc>
        <w:tc>
          <w:tcPr>
            <w:tcW w:w="4637" w:type="dxa"/>
            <w:tcBorders>
              <w:top w:val="single" w:sz="4" w:space="0" w:color="auto"/>
            </w:tcBorders>
            <w:shd w:val="clear" w:color="auto" w:fill="auto"/>
          </w:tcPr>
          <w:p w14:paraId="50C68228" w14:textId="77777777" w:rsidR="006C5506" w:rsidRPr="002C0D13" w:rsidRDefault="006C5506">
            <w:pPr>
              <w:rPr>
                <w:color w:val="auto"/>
                <w:sz w:val="10"/>
                <w:szCs w:val="10"/>
              </w:rPr>
            </w:pPr>
          </w:p>
        </w:tc>
      </w:tr>
      <w:tr w:rsidR="002C0D13" w:rsidRPr="002C0D13" w14:paraId="5B012110" w14:textId="77777777">
        <w:trPr>
          <w:trHeight w:hRule="exact" w:val="509"/>
          <w:jc w:val="center"/>
        </w:trPr>
        <w:tc>
          <w:tcPr>
            <w:tcW w:w="710" w:type="dxa"/>
            <w:shd w:val="clear" w:color="auto" w:fill="auto"/>
          </w:tcPr>
          <w:p w14:paraId="331C0C3B" w14:textId="77777777" w:rsidR="006C5506" w:rsidRPr="002C0D13" w:rsidRDefault="006C5506">
            <w:pPr>
              <w:rPr>
                <w:color w:val="auto"/>
                <w:sz w:val="10"/>
                <w:szCs w:val="10"/>
              </w:rPr>
            </w:pPr>
          </w:p>
        </w:tc>
        <w:tc>
          <w:tcPr>
            <w:tcW w:w="3821" w:type="dxa"/>
            <w:shd w:val="clear" w:color="auto" w:fill="auto"/>
            <w:vAlign w:val="bottom"/>
          </w:tcPr>
          <w:p w14:paraId="560DFF69"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Overall length of pipe (with</w:t>
            </w:r>
          </w:p>
        </w:tc>
        <w:tc>
          <w:tcPr>
            <w:tcW w:w="4637" w:type="dxa"/>
            <w:tcBorders>
              <w:top w:val="single" w:sz="4" w:space="0" w:color="auto"/>
            </w:tcBorders>
            <w:shd w:val="clear" w:color="auto" w:fill="auto"/>
          </w:tcPr>
          <w:p w14:paraId="720C4006" w14:textId="77777777" w:rsidR="006C5506" w:rsidRPr="002C0D13" w:rsidRDefault="006C5506">
            <w:pPr>
              <w:rPr>
                <w:color w:val="auto"/>
                <w:sz w:val="10"/>
                <w:szCs w:val="10"/>
              </w:rPr>
            </w:pPr>
          </w:p>
        </w:tc>
      </w:tr>
      <w:tr w:rsidR="002C0D13" w:rsidRPr="002C0D13" w14:paraId="395A5782" w14:textId="77777777">
        <w:trPr>
          <w:trHeight w:hRule="exact" w:val="437"/>
          <w:jc w:val="center"/>
        </w:trPr>
        <w:tc>
          <w:tcPr>
            <w:tcW w:w="710" w:type="dxa"/>
            <w:shd w:val="clear" w:color="auto" w:fill="auto"/>
          </w:tcPr>
          <w:p w14:paraId="555E3874" w14:textId="77777777" w:rsidR="006C5506" w:rsidRPr="002C0D13" w:rsidRDefault="006C5506">
            <w:pPr>
              <w:rPr>
                <w:color w:val="auto"/>
                <w:sz w:val="10"/>
                <w:szCs w:val="10"/>
              </w:rPr>
            </w:pPr>
          </w:p>
        </w:tc>
        <w:tc>
          <w:tcPr>
            <w:tcW w:w="3821" w:type="dxa"/>
            <w:shd w:val="clear" w:color="auto" w:fill="auto"/>
          </w:tcPr>
          <w:p w14:paraId="1AA8AB96" w14:textId="77777777" w:rsidR="006C5506" w:rsidRPr="002C0D13" w:rsidRDefault="007A1DE0">
            <w:pPr>
              <w:pStyle w:val="Other0"/>
              <w:spacing w:after="0"/>
              <w:ind w:firstLine="720"/>
              <w:rPr>
                <w:color w:val="auto"/>
              </w:rPr>
            </w:pPr>
            <w:r w:rsidRPr="002C0D13">
              <w:rPr>
                <w:rStyle w:val="Other"/>
                <w:color w:val="auto"/>
              </w:rPr>
              <w:t>trimming allowance)</w:t>
            </w:r>
          </w:p>
        </w:tc>
        <w:tc>
          <w:tcPr>
            <w:tcW w:w="4637" w:type="dxa"/>
            <w:tcBorders>
              <w:top w:val="single" w:sz="4" w:space="0" w:color="auto"/>
            </w:tcBorders>
            <w:shd w:val="clear" w:color="auto" w:fill="auto"/>
          </w:tcPr>
          <w:p w14:paraId="53CB4D1E" w14:textId="77777777" w:rsidR="006C5506" w:rsidRPr="002C0D13" w:rsidRDefault="006C5506">
            <w:pPr>
              <w:rPr>
                <w:color w:val="auto"/>
                <w:sz w:val="10"/>
                <w:szCs w:val="10"/>
              </w:rPr>
            </w:pPr>
          </w:p>
        </w:tc>
      </w:tr>
      <w:tr w:rsidR="002C0D13" w:rsidRPr="002C0D13" w14:paraId="1674DC6A" w14:textId="77777777">
        <w:trPr>
          <w:trHeight w:hRule="exact" w:val="341"/>
          <w:jc w:val="center"/>
        </w:trPr>
        <w:tc>
          <w:tcPr>
            <w:tcW w:w="710" w:type="dxa"/>
            <w:shd w:val="clear" w:color="auto" w:fill="auto"/>
          </w:tcPr>
          <w:p w14:paraId="59DBE75F" w14:textId="77777777" w:rsidR="006C5506" w:rsidRPr="002C0D13" w:rsidRDefault="006C5506">
            <w:pPr>
              <w:rPr>
                <w:color w:val="auto"/>
                <w:sz w:val="10"/>
                <w:szCs w:val="10"/>
              </w:rPr>
            </w:pPr>
          </w:p>
        </w:tc>
        <w:tc>
          <w:tcPr>
            <w:tcW w:w="3821" w:type="dxa"/>
            <w:shd w:val="clear" w:color="auto" w:fill="auto"/>
            <w:vAlign w:val="bottom"/>
          </w:tcPr>
          <w:p w14:paraId="64481CD9"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Size of man hole provided</w:t>
            </w:r>
          </w:p>
        </w:tc>
        <w:tc>
          <w:tcPr>
            <w:tcW w:w="4637" w:type="dxa"/>
            <w:shd w:val="clear" w:color="auto" w:fill="auto"/>
          </w:tcPr>
          <w:p w14:paraId="3D879BE8" w14:textId="77777777" w:rsidR="006C5506" w:rsidRPr="002C0D13" w:rsidRDefault="006C5506">
            <w:pPr>
              <w:rPr>
                <w:color w:val="auto"/>
                <w:sz w:val="10"/>
                <w:szCs w:val="10"/>
              </w:rPr>
            </w:pPr>
          </w:p>
        </w:tc>
      </w:tr>
      <w:tr w:rsidR="002C0D13" w:rsidRPr="002C0D13" w14:paraId="5675C2B8" w14:textId="77777777">
        <w:trPr>
          <w:trHeight w:hRule="exact" w:val="677"/>
          <w:jc w:val="center"/>
        </w:trPr>
        <w:tc>
          <w:tcPr>
            <w:tcW w:w="710" w:type="dxa"/>
            <w:shd w:val="clear" w:color="auto" w:fill="auto"/>
            <w:vAlign w:val="center"/>
          </w:tcPr>
          <w:p w14:paraId="1C388CC7" w14:textId="77777777" w:rsidR="006C5506" w:rsidRPr="002C0D13" w:rsidRDefault="007A1DE0">
            <w:pPr>
              <w:pStyle w:val="Other0"/>
              <w:spacing w:after="0"/>
              <w:rPr>
                <w:color w:val="auto"/>
              </w:rPr>
            </w:pPr>
            <w:r w:rsidRPr="002C0D13">
              <w:rPr>
                <w:rStyle w:val="Other"/>
                <w:color w:val="auto"/>
              </w:rPr>
              <w:t>6.3.</w:t>
            </w:r>
          </w:p>
        </w:tc>
        <w:tc>
          <w:tcPr>
            <w:tcW w:w="3821" w:type="dxa"/>
            <w:shd w:val="clear" w:color="auto" w:fill="auto"/>
            <w:vAlign w:val="center"/>
          </w:tcPr>
          <w:p w14:paraId="407D5F99" w14:textId="77777777" w:rsidR="006C5506" w:rsidRPr="002C0D13" w:rsidRDefault="007A1DE0">
            <w:pPr>
              <w:pStyle w:val="Other0"/>
              <w:spacing w:after="0"/>
              <w:ind w:firstLine="360"/>
              <w:rPr>
                <w:color w:val="auto"/>
              </w:rPr>
            </w:pPr>
            <w:r w:rsidRPr="002C0D13">
              <w:rPr>
                <w:rStyle w:val="Other"/>
                <w:color w:val="auto"/>
              </w:rPr>
              <w:t>Dismantling joints</w:t>
            </w:r>
          </w:p>
        </w:tc>
        <w:tc>
          <w:tcPr>
            <w:tcW w:w="4637" w:type="dxa"/>
            <w:tcBorders>
              <w:top w:val="single" w:sz="4" w:space="0" w:color="auto"/>
            </w:tcBorders>
            <w:shd w:val="clear" w:color="auto" w:fill="auto"/>
          </w:tcPr>
          <w:p w14:paraId="24C937FE" w14:textId="77777777" w:rsidR="006C5506" w:rsidRPr="002C0D13" w:rsidRDefault="006C5506">
            <w:pPr>
              <w:rPr>
                <w:color w:val="auto"/>
                <w:sz w:val="10"/>
                <w:szCs w:val="10"/>
              </w:rPr>
            </w:pPr>
          </w:p>
        </w:tc>
      </w:tr>
      <w:tr w:rsidR="002C0D13" w:rsidRPr="002C0D13" w14:paraId="2D869FBF" w14:textId="77777777">
        <w:trPr>
          <w:trHeight w:hRule="exact" w:val="341"/>
          <w:jc w:val="center"/>
        </w:trPr>
        <w:tc>
          <w:tcPr>
            <w:tcW w:w="710" w:type="dxa"/>
            <w:shd w:val="clear" w:color="auto" w:fill="auto"/>
          </w:tcPr>
          <w:p w14:paraId="7EBBF690" w14:textId="77777777" w:rsidR="006C5506" w:rsidRPr="002C0D13" w:rsidRDefault="006C5506">
            <w:pPr>
              <w:rPr>
                <w:color w:val="auto"/>
                <w:sz w:val="10"/>
                <w:szCs w:val="10"/>
              </w:rPr>
            </w:pPr>
          </w:p>
        </w:tc>
        <w:tc>
          <w:tcPr>
            <w:tcW w:w="3821" w:type="dxa"/>
            <w:shd w:val="clear" w:color="auto" w:fill="auto"/>
            <w:vAlign w:val="bottom"/>
          </w:tcPr>
          <w:p w14:paraId="0BEEFDD5"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 &amp; details</w:t>
            </w:r>
          </w:p>
        </w:tc>
        <w:tc>
          <w:tcPr>
            <w:tcW w:w="4637" w:type="dxa"/>
            <w:shd w:val="clear" w:color="auto" w:fill="auto"/>
          </w:tcPr>
          <w:p w14:paraId="6A8C903F" w14:textId="77777777" w:rsidR="006C5506" w:rsidRPr="002C0D13" w:rsidRDefault="006C5506">
            <w:pPr>
              <w:rPr>
                <w:color w:val="auto"/>
                <w:sz w:val="10"/>
                <w:szCs w:val="10"/>
              </w:rPr>
            </w:pPr>
          </w:p>
        </w:tc>
      </w:tr>
      <w:tr w:rsidR="002C0D13" w:rsidRPr="002C0D13" w14:paraId="53D1D445" w14:textId="77777777">
        <w:trPr>
          <w:trHeight w:hRule="exact" w:val="509"/>
          <w:jc w:val="center"/>
        </w:trPr>
        <w:tc>
          <w:tcPr>
            <w:tcW w:w="710" w:type="dxa"/>
            <w:shd w:val="clear" w:color="auto" w:fill="auto"/>
          </w:tcPr>
          <w:p w14:paraId="20AB3A94" w14:textId="77777777" w:rsidR="006C5506" w:rsidRPr="002C0D13" w:rsidRDefault="006C5506">
            <w:pPr>
              <w:rPr>
                <w:color w:val="auto"/>
                <w:sz w:val="10"/>
                <w:szCs w:val="10"/>
              </w:rPr>
            </w:pPr>
          </w:p>
        </w:tc>
        <w:tc>
          <w:tcPr>
            <w:tcW w:w="3821" w:type="dxa"/>
            <w:shd w:val="clear" w:color="auto" w:fill="auto"/>
            <w:vAlign w:val="bottom"/>
          </w:tcPr>
          <w:p w14:paraId="63F31196"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Diameter</w:t>
            </w:r>
          </w:p>
        </w:tc>
        <w:tc>
          <w:tcPr>
            <w:tcW w:w="4637" w:type="dxa"/>
            <w:tcBorders>
              <w:top w:val="single" w:sz="4" w:space="0" w:color="auto"/>
            </w:tcBorders>
            <w:shd w:val="clear" w:color="auto" w:fill="auto"/>
          </w:tcPr>
          <w:p w14:paraId="7EF68ED1" w14:textId="77777777" w:rsidR="006C5506" w:rsidRPr="002C0D13" w:rsidRDefault="006C5506">
            <w:pPr>
              <w:rPr>
                <w:color w:val="auto"/>
                <w:sz w:val="10"/>
                <w:szCs w:val="10"/>
              </w:rPr>
            </w:pPr>
          </w:p>
        </w:tc>
      </w:tr>
      <w:tr w:rsidR="002C0D13" w:rsidRPr="002C0D13" w14:paraId="59D1C842" w14:textId="77777777">
        <w:trPr>
          <w:trHeight w:hRule="exact" w:val="509"/>
          <w:jc w:val="center"/>
        </w:trPr>
        <w:tc>
          <w:tcPr>
            <w:tcW w:w="710" w:type="dxa"/>
            <w:shd w:val="clear" w:color="auto" w:fill="auto"/>
          </w:tcPr>
          <w:p w14:paraId="33C94E15" w14:textId="77777777" w:rsidR="006C5506" w:rsidRPr="002C0D13" w:rsidRDefault="006C5506">
            <w:pPr>
              <w:rPr>
                <w:color w:val="auto"/>
                <w:sz w:val="10"/>
                <w:szCs w:val="10"/>
              </w:rPr>
            </w:pPr>
          </w:p>
        </w:tc>
        <w:tc>
          <w:tcPr>
            <w:tcW w:w="3821" w:type="dxa"/>
            <w:shd w:val="clear" w:color="auto" w:fill="auto"/>
            <w:vAlign w:val="bottom"/>
          </w:tcPr>
          <w:p w14:paraId="4CC54E80"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Overall length</w:t>
            </w:r>
          </w:p>
        </w:tc>
        <w:tc>
          <w:tcPr>
            <w:tcW w:w="4637" w:type="dxa"/>
            <w:tcBorders>
              <w:top w:val="single" w:sz="4" w:space="0" w:color="auto"/>
            </w:tcBorders>
            <w:shd w:val="clear" w:color="auto" w:fill="auto"/>
          </w:tcPr>
          <w:p w14:paraId="48615A4B" w14:textId="77777777" w:rsidR="006C5506" w:rsidRPr="002C0D13" w:rsidRDefault="006C5506">
            <w:pPr>
              <w:rPr>
                <w:color w:val="auto"/>
                <w:sz w:val="10"/>
                <w:szCs w:val="10"/>
              </w:rPr>
            </w:pPr>
          </w:p>
        </w:tc>
      </w:tr>
      <w:tr w:rsidR="002C0D13" w:rsidRPr="002C0D13" w14:paraId="515812AD" w14:textId="77777777">
        <w:trPr>
          <w:trHeight w:hRule="exact" w:val="509"/>
          <w:jc w:val="center"/>
        </w:trPr>
        <w:tc>
          <w:tcPr>
            <w:tcW w:w="710" w:type="dxa"/>
            <w:shd w:val="clear" w:color="auto" w:fill="auto"/>
          </w:tcPr>
          <w:p w14:paraId="5FFC8416" w14:textId="77777777" w:rsidR="006C5506" w:rsidRPr="002C0D13" w:rsidRDefault="006C5506">
            <w:pPr>
              <w:rPr>
                <w:color w:val="auto"/>
                <w:sz w:val="10"/>
                <w:szCs w:val="10"/>
              </w:rPr>
            </w:pPr>
          </w:p>
        </w:tc>
        <w:tc>
          <w:tcPr>
            <w:tcW w:w="3821" w:type="dxa"/>
            <w:shd w:val="clear" w:color="auto" w:fill="auto"/>
            <w:vAlign w:val="bottom"/>
          </w:tcPr>
          <w:p w14:paraId="75642059"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Material and conforming stand.</w:t>
            </w:r>
          </w:p>
        </w:tc>
        <w:tc>
          <w:tcPr>
            <w:tcW w:w="4637" w:type="dxa"/>
            <w:tcBorders>
              <w:top w:val="single" w:sz="4" w:space="0" w:color="auto"/>
            </w:tcBorders>
            <w:shd w:val="clear" w:color="auto" w:fill="auto"/>
          </w:tcPr>
          <w:p w14:paraId="1D39E6CD" w14:textId="77777777" w:rsidR="006C5506" w:rsidRPr="002C0D13" w:rsidRDefault="006C5506">
            <w:pPr>
              <w:rPr>
                <w:color w:val="auto"/>
                <w:sz w:val="10"/>
                <w:szCs w:val="10"/>
              </w:rPr>
            </w:pPr>
          </w:p>
        </w:tc>
      </w:tr>
      <w:tr w:rsidR="002C0D13" w:rsidRPr="002C0D13" w14:paraId="79EDC2DA" w14:textId="77777777">
        <w:trPr>
          <w:trHeight w:hRule="exact" w:val="518"/>
          <w:jc w:val="center"/>
        </w:trPr>
        <w:tc>
          <w:tcPr>
            <w:tcW w:w="710" w:type="dxa"/>
            <w:shd w:val="clear" w:color="auto" w:fill="auto"/>
            <w:vAlign w:val="bottom"/>
          </w:tcPr>
          <w:p w14:paraId="3AD14646" w14:textId="77777777" w:rsidR="006C5506" w:rsidRPr="002C0D13" w:rsidRDefault="007A1DE0">
            <w:pPr>
              <w:pStyle w:val="Other0"/>
              <w:spacing w:after="0"/>
              <w:rPr>
                <w:color w:val="auto"/>
              </w:rPr>
            </w:pPr>
            <w:r w:rsidRPr="002C0D13">
              <w:rPr>
                <w:rStyle w:val="Other"/>
                <w:color w:val="auto"/>
              </w:rPr>
              <w:t>6.4.</w:t>
            </w:r>
          </w:p>
        </w:tc>
        <w:tc>
          <w:tcPr>
            <w:tcW w:w="3821" w:type="dxa"/>
            <w:shd w:val="clear" w:color="auto" w:fill="auto"/>
            <w:vAlign w:val="bottom"/>
          </w:tcPr>
          <w:p w14:paraId="0981B397" w14:textId="77777777" w:rsidR="006C5506" w:rsidRPr="002C0D13" w:rsidRDefault="007A1DE0">
            <w:pPr>
              <w:pStyle w:val="Other0"/>
              <w:spacing w:after="0"/>
              <w:ind w:firstLine="360"/>
              <w:rPr>
                <w:color w:val="auto"/>
              </w:rPr>
            </w:pPr>
            <w:r w:rsidRPr="002C0D13">
              <w:rPr>
                <w:rStyle w:val="Other"/>
                <w:color w:val="auto"/>
              </w:rPr>
              <w:t>Overall erected length of whole</w:t>
            </w:r>
          </w:p>
        </w:tc>
        <w:tc>
          <w:tcPr>
            <w:tcW w:w="4637" w:type="dxa"/>
            <w:tcBorders>
              <w:top w:val="single" w:sz="4" w:space="0" w:color="auto"/>
              <w:bottom w:val="single" w:sz="4" w:space="0" w:color="auto"/>
            </w:tcBorders>
            <w:shd w:val="clear" w:color="auto" w:fill="auto"/>
          </w:tcPr>
          <w:p w14:paraId="4FD35842" w14:textId="77777777" w:rsidR="006C5506" w:rsidRPr="002C0D13" w:rsidRDefault="006C5506">
            <w:pPr>
              <w:rPr>
                <w:color w:val="auto"/>
                <w:sz w:val="10"/>
                <w:szCs w:val="10"/>
              </w:rPr>
            </w:pPr>
          </w:p>
        </w:tc>
      </w:tr>
    </w:tbl>
    <w:p w14:paraId="31590E19" w14:textId="77777777" w:rsidR="006C5506" w:rsidRPr="002C0D13" w:rsidRDefault="007A1DE0">
      <w:pPr>
        <w:pStyle w:val="Tablecaption0"/>
        <w:ind w:left="1066"/>
        <w:rPr>
          <w:color w:val="auto"/>
        </w:rPr>
      </w:pPr>
      <w:r w:rsidRPr="002C0D13">
        <w:rPr>
          <w:rStyle w:val="Tablecaption"/>
          <w:color w:val="auto"/>
        </w:rPr>
        <w:t>assembly (Inlet pipe + B.F. valve + Dismantling joint + Outlet pipe)</w:t>
      </w:r>
      <w:r w:rsidRPr="002C0D13">
        <w:rPr>
          <w:color w:val="auto"/>
        </w:rPr>
        <w:br w:type="page"/>
      </w:r>
    </w:p>
    <w:p w14:paraId="407E93F2" w14:textId="77777777" w:rsidR="006C5506" w:rsidRPr="002C0D13" w:rsidRDefault="007A1DE0">
      <w:pPr>
        <w:pStyle w:val="BodyText"/>
        <w:pBdr>
          <w:top w:val="single" w:sz="4" w:space="0" w:color="auto"/>
          <w:bottom w:val="single" w:sz="4" w:space="0" w:color="auto"/>
        </w:pBdr>
        <w:tabs>
          <w:tab w:val="left" w:pos="4896"/>
          <w:tab w:val="left" w:pos="8064"/>
        </w:tabs>
        <w:spacing w:after="380"/>
        <w:jc w:val="both"/>
        <w:rPr>
          <w:color w:val="auto"/>
        </w:rPr>
      </w:pPr>
      <w:r w:rsidRPr="002C0D13">
        <w:rPr>
          <w:rStyle w:val="BodyTextChar"/>
          <w:color w:val="auto"/>
        </w:rPr>
        <w:lastRenderedPageBreak/>
        <w:t>ITEM DESIGNATION</w:t>
      </w:r>
      <w:r w:rsidRPr="002C0D13">
        <w:rPr>
          <w:rStyle w:val="BodyTextChar"/>
          <w:color w:val="auto"/>
        </w:rPr>
        <w:tab/>
        <w:t>UNITS VALUE</w:t>
      </w:r>
      <w:r w:rsidRPr="002C0D13">
        <w:rPr>
          <w:rStyle w:val="BodyTextChar"/>
          <w:color w:val="auto"/>
        </w:rPr>
        <w:tab/>
        <w:t>REMARKS</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4"/>
        <w:gridCol w:w="3926"/>
        <w:gridCol w:w="4507"/>
      </w:tblGrid>
      <w:tr w:rsidR="002C0D13" w:rsidRPr="002C0D13" w14:paraId="0B7F3789" w14:textId="77777777">
        <w:trPr>
          <w:trHeight w:hRule="exact" w:val="384"/>
          <w:jc w:val="center"/>
        </w:trPr>
        <w:tc>
          <w:tcPr>
            <w:tcW w:w="9167" w:type="dxa"/>
            <w:gridSpan w:val="3"/>
            <w:shd w:val="clear" w:color="auto" w:fill="auto"/>
          </w:tcPr>
          <w:p w14:paraId="52FE93F6" w14:textId="77777777" w:rsidR="006C5506" w:rsidRPr="002C0D13" w:rsidRDefault="007A1DE0">
            <w:pPr>
              <w:pStyle w:val="Other0"/>
              <w:spacing w:after="0"/>
              <w:ind w:left="1080"/>
              <w:rPr>
                <w:color w:val="auto"/>
              </w:rPr>
            </w:pPr>
            <w:r w:rsidRPr="002C0D13">
              <w:rPr>
                <w:rStyle w:val="Other"/>
                <w:color w:val="auto"/>
              </w:rPr>
              <w:t>(excluding trimming allowance)</w:t>
            </w:r>
          </w:p>
        </w:tc>
      </w:tr>
      <w:tr w:rsidR="002C0D13" w:rsidRPr="002C0D13" w14:paraId="41BFA5B0" w14:textId="77777777">
        <w:trPr>
          <w:trHeight w:hRule="exact" w:val="490"/>
          <w:jc w:val="center"/>
        </w:trPr>
        <w:tc>
          <w:tcPr>
            <w:tcW w:w="734" w:type="dxa"/>
            <w:shd w:val="clear" w:color="auto" w:fill="auto"/>
            <w:vAlign w:val="center"/>
          </w:tcPr>
          <w:p w14:paraId="2A823D37" w14:textId="77777777" w:rsidR="006C5506" w:rsidRPr="002C0D13" w:rsidRDefault="007A1DE0">
            <w:pPr>
              <w:pStyle w:val="Other0"/>
              <w:spacing w:after="0"/>
              <w:rPr>
                <w:color w:val="auto"/>
              </w:rPr>
            </w:pPr>
            <w:r w:rsidRPr="002C0D13">
              <w:rPr>
                <w:rStyle w:val="Other"/>
                <w:color w:val="auto"/>
              </w:rPr>
              <w:t>7.</w:t>
            </w:r>
          </w:p>
        </w:tc>
        <w:tc>
          <w:tcPr>
            <w:tcW w:w="3926" w:type="dxa"/>
            <w:shd w:val="clear" w:color="auto" w:fill="auto"/>
            <w:vAlign w:val="center"/>
          </w:tcPr>
          <w:p w14:paraId="61733488" w14:textId="77777777" w:rsidR="006C5506" w:rsidRPr="002C0D13" w:rsidRDefault="007A1DE0">
            <w:pPr>
              <w:pStyle w:val="Other0"/>
              <w:spacing w:after="0"/>
              <w:ind w:firstLine="340"/>
              <w:rPr>
                <w:color w:val="auto"/>
              </w:rPr>
            </w:pPr>
            <w:r w:rsidRPr="002C0D13">
              <w:rPr>
                <w:rStyle w:val="Other"/>
                <w:color w:val="auto"/>
              </w:rPr>
              <w:t>Servomotor</w:t>
            </w:r>
          </w:p>
        </w:tc>
        <w:tc>
          <w:tcPr>
            <w:tcW w:w="4507" w:type="dxa"/>
            <w:shd w:val="clear" w:color="auto" w:fill="auto"/>
          </w:tcPr>
          <w:p w14:paraId="1BB31F2C" w14:textId="77777777" w:rsidR="006C5506" w:rsidRPr="002C0D13" w:rsidRDefault="006C5506">
            <w:pPr>
              <w:rPr>
                <w:color w:val="auto"/>
                <w:sz w:val="10"/>
                <w:szCs w:val="10"/>
              </w:rPr>
            </w:pPr>
          </w:p>
        </w:tc>
      </w:tr>
      <w:tr w:rsidR="002C0D13" w:rsidRPr="002C0D13" w14:paraId="0090C34D" w14:textId="77777777">
        <w:trPr>
          <w:trHeight w:hRule="exact" w:val="360"/>
          <w:jc w:val="center"/>
        </w:trPr>
        <w:tc>
          <w:tcPr>
            <w:tcW w:w="734" w:type="dxa"/>
            <w:shd w:val="clear" w:color="auto" w:fill="auto"/>
            <w:vAlign w:val="bottom"/>
          </w:tcPr>
          <w:p w14:paraId="70442E72" w14:textId="77777777" w:rsidR="006C5506" w:rsidRPr="002C0D13" w:rsidRDefault="007A1DE0">
            <w:pPr>
              <w:pStyle w:val="Other0"/>
              <w:spacing w:after="0"/>
              <w:rPr>
                <w:color w:val="auto"/>
              </w:rPr>
            </w:pPr>
            <w:r w:rsidRPr="002C0D13">
              <w:rPr>
                <w:rStyle w:val="Other"/>
                <w:color w:val="auto"/>
              </w:rPr>
              <w:t>7.1.</w:t>
            </w:r>
          </w:p>
        </w:tc>
        <w:tc>
          <w:tcPr>
            <w:tcW w:w="3926" w:type="dxa"/>
            <w:shd w:val="clear" w:color="auto" w:fill="auto"/>
            <w:vAlign w:val="bottom"/>
          </w:tcPr>
          <w:p w14:paraId="02B6BFA2" w14:textId="77777777" w:rsidR="006C5506" w:rsidRPr="002C0D13" w:rsidRDefault="007A1DE0">
            <w:pPr>
              <w:pStyle w:val="Other0"/>
              <w:spacing w:after="0"/>
              <w:ind w:firstLine="340"/>
              <w:rPr>
                <w:color w:val="auto"/>
              </w:rPr>
            </w:pPr>
            <w:r w:rsidRPr="002C0D13">
              <w:rPr>
                <w:rStyle w:val="Other"/>
                <w:color w:val="auto"/>
              </w:rPr>
              <w:t>Make</w:t>
            </w:r>
          </w:p>
        </w:tc>
        <w:tc>
          <w:tcPr>
            <w:tcW w:w="4507" w:type="dxa"/>
            <w:shd w:val="clear" w:color="auto" w:fill="auto"/>
            <w:vAlign w:val="bottom"/>
          </w:tcPr>
          <w:p w14:paraId="37E252D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77DD6F54" w14:textId="77777777">
        <w:trPr>
          <w:trHeight w:hRule="exact" w:val="509"/>
          <w:jc w:val="center"/>
        </w:trPr>
        <w:tc>
          <w:tcPr>
            <w:tcW w:w="734" w:type="dxa"/>
            <w:shd w:val="clear" w:color="auto" w:fill="auto"/>
            <w:vAlign w:val="bottom"/>
          </w:tcPr>
          <w:p w14:paraId="4CA10623" w14:textId="77777777" w:rsidR="006C5506" w:rsidRPr="002C0D13" w:rsidRDefault="007A1DE0">
            <w:pPr>
              <w:pStyle w:val="Other0"/>
              <w:spacing w:after="0"/>
              <w:rPr>
                <w:color w:val="auto"/>
              </w:rPr>
            </w:pPr>
            <w:r w:rsidRPr="002C0D13">
              <w:rPr>
                <w:rStyle w:val="Other"/>
                <w:color w:val="auto"/>
              </w:rPr>
              <w:t>7.2.</w:t>
            </w:r>
          </w:p>
        </w:tc>
        <w:tc>
          <w:tcPr>
            <w:tcW w:w="3926" w:type="dxa"/>
            <w:shd w:val="clear" w:color="auto" w:fill="auto"/>
            <w:vAlign w:val="bottom"/>
          </w:tcPr>
          <w:p w14:paraId="58754A27" w14:textId="77777777" w:rsidR="006C5506" w:rsidRPr="002C0D13" w:rsidRDefault="007A1DE0">
            <w:pPr>
              <w:pStyle w:val="Other0"/>
              <w:spacing w:after="0"/>
              <w:ind w:firstLine="340"/>
              <w:rPr>
                <w:color w:val="auto"/>
              </w:rPr>
            </w:pPr>
            <w:r w:rsidRPr="002C0D13">
              <w:rPr>
                <w:rStyle w:val="Other"/>
                <w:color w:val="auto"/>
              </w:rPr>
              <w:t>Nominal design oil pressure</w:t>
            </w:r>
          </w:p>
        </w:tc>
        <w:tc>
          <w:tcPr>
            <w:tcW w:w="4507" w:type="dxa"/>
            <w:tcBorders>
              <w:top w:val="single" w:sz="4" w:space="0" w:color="auto"/>
            </w:tcBorders>
            <w:shd w:val="clear" w:color="auto" w:fill="auto"/>
            <w:vAlign w:val="bottom"/>
          </w:tcPr>
          <w:p w14:paraId="26AA8C84" w14:textId="77777777" w:rsidR="006C5506" w:rsidRPr="002C0D13" w:rsidRDefault="007A1DE0">
            <w:pPr>
              <w:pStyle w:val="Other0"/>
              <w:tabs>
                <w:tab w:val="left" w:pos="970"/>
                <w:tab w:val="left" w:leader="underscore" w:pos="2294"/>
                <w:tab w:val="left" w:leader="underscore" w:pos="4358"/>
              </w:tabs>
              <w:spacing w:after="0"/>
              <w:jc w:val="both"/>
              <w:rPr>
                <w:color w:val="auto"/>
              </w:rPr>
            </w:pPr>
            <w:r w:rsidRPr="002C0D13">
              <w:rPr>
                <w:rStyle w:val="Other"/>
                <w:color w:val="auto"/>
              </w:rPr>
              <w:t>bar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FA8BA1B" w14:textId="77777777">
        <w:trPr>
          <w:trHeight w:hRule="exact" w:val="509"/>
          <w:jc w:val="center"/>
        </w:trPr>
        <w:tc>
          <w:tcPr>
            <w:tcW w:w="734" w:type="dxa"/>
            <w:shd w:val="clear" w:color="auto" w:fill="auto"/>
            <w:vAlign w:val="bottom"/>
          </w:tcPr>
          <w:p w14:paraId="0504DF62" w14:textId="77777777" w:rsidR="006C5506" w:rsidRPr="002C0D13" w:rsidRDefault="007A1DE0">
            <w:pPr>
              <w:pStyle w:val="Other0"/>
              <w:spacing w:after="0"/>
              <w:rPr>
                <w:color w:val="auto"/>
              </w:rPr>
            </w:pPr>
            <w:r w:rsidRPr="002C0D13">
              <w:rPr>
                <w:rStyle w:val="Other"/>
                <w:color w:val="auto"/>
              </w:rPr>
              <w:t>7.3.</w:t>
            </w:r>
          </w:p>
        </w:tc>
        <w:tc>
          <w:tcPr>
            <w:tcW w:w="3926" w:type="dxa"/>
            <w:shd w:val="clear" w:color="auto" w:fill="auto"/>
            <w:vAlign w:val="bottom"/>
          </w:tcPr>
          <w:p w14:paraId="26FA5B70" w14:textId="77777777" w:rsidR="006C5506" w:rsidRPr="002C0D13" w:rsidRDefault="007A1DE0">
            <w:pPr>
              <w:pStyle w:val="Other0"/>
              <w:spacing w:after="0"/>
              <w:ind w:firstLine="340"/>
              <w:rPr>
                <w:color w:val="auto"/>
              </w:rPr>
            </w:pPr>
            <w:r w:rsidRPr="002C0D13">
              <w:rPr>
                <w:rStyle w:val="Other"/>
                <w:color w:val="auto"/>
              </w:rPr>
              <w:t>Active volume</w:t>
            </w:r>
          </w:p>
        </w:tc>
        <w:tc>
          <w:tcPr>
            <w:tcW w:w="4507" w:type="dxa"/>
            <w:tcBorders>
              <w:top w:val="single" w:sz="4" w:space="0" w:color="auto"/>
            </w:tcBorders>
            <w:shd w:val="clear" w:color="auto" w:fill="auto"/>
            <w:vAlign w:val="bottom"/>
          </w:tcPr>
          <w:p w14:paraId="6D92B14D" w14:textId="77777777" w:rsidR="006C5506" w:rsidRPr="002C0D13" w:rsidRDefault="007A1DE0">
            <w:pPr>
              <w:pStyle w:val="Other0"/>
              <w:tabs>
                <w:tab w:val="left" w:pos="974"/>
                <w:tab w:val="left" w:leader="underscore" w:pos="2299"/>
                <w:tab w:val="left" w:leader="underscore" w:pos="4363"/>
              </w:tabs>
              <w:spacing w:after="0"/>
              <w:jc w:val="both"/>
              <w:rPr>
                <w:color w:val="auto"/>
              </w:rPr>
            </w:pPr>
            <w:r w:rsidRPr="002C0D13">
              <w:rPr>
                <w:rStyle w:val="Other"/>
                <w:color w:val="auto"/>
              </w:rPr>
              <w:t>cm3</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36ABA36" w14:textId="77777777">
        <w:trPr>
          <w:trHeight w:hRule="exact" w:val="509"/>
          <w:jc w:val="center"/>
        </w:trPr>
        <w:tc>
          <w:tcPr>
            <w:tcW w:w="734" w:type="dxa"/>
            <w:shd w:val="clear" w:color="auto" w:fill="auto"/>
            <w:vAlign w:val="bottom"/>
          </w:tcPr>
          <w:p w14:paraId="76F85D45" w14:textId="77777777" w:rsidR="006C5506" w:rsidRPr="002C0D13" w:rsidRDefault="007A1DE0">
            <w:pPr>
              <w:pStyle w:val="Other0"/>
              <w:spacing w:after="0"/>
              <w:rPr>
                <w:color w:val="auto"/>
              </w:rPr>
            </w:pPr>
            <w:r w:rsidRPr="002C0D13">
              <w:rPr>
                <w:rStyle w:val="Other"/>
                <w:color w:val="auto"/>
              </w:rPr>
              <w:t>7.4.</w:t>
            </w:r>
          </w:p>
        </w:tc>
        <w:tc>
          <w:tcPr>
            <w:tcW w:w="3926" w:type="dxa"/>
            <w:shd w:val="clear" w:color="auto" w:fill="auto"/>
            <w:vAlign w:val="bottom"/>
          </w:tcPr>
          <w:p w14:paraId="311F1A80" w14:textId="77777777" w:rsidR="006C5506" w:rsidRPr="002C0D13" w:rsidRDefault="007A1DE0">
            <w:pPr>
              <w:pStyle w:val="Other0"/>
              <w:spacing w:after="0"/>
              <w:ind w:firstLine="340"/>
              <w:rPr>
                <w:color w:val="auto"/>
              </w:rPr>
            </w:pPr>
            <w:r w:rsidRPr="002C0D13">
              <w:rPr>
                <w:rStyle w:val="Other"/>
                <w:color w:val="auto"/>
              </w:rPr>
              <w:t>Range of opening time</w:t>
            </w:r>
          </w:p>
        </w:tc>
        <w:tc>
          <w:tcPr>
            <w:tcW w:w="4507" w:type="dxa"/>
            <w:tcBorders>
              <w:top w:val="single" w:sz="4" w:space="0" w:color="auto"/>
            </w:tcBorders>
            <w:shd w:val="clear" w:color="auto" w:fill="auto"/>
            <w:vAlign w:val="bottom"/>
          </w:tcPr>
          <w:p w14:paraId="114872D9" w14:textId="77777777" w:rsidR="006C5506" w:rsidRPr="002C0D13" w:rsidRDefault="007A1DE0">
            <w:pPr>
              <w:pStyle w:val="Other0"/>
              <w:tabs>
                <w:tab w:val="left" w:pos="974"/>
                <w:tab w:val="left" w:leader="underscore" w:pos="2299"/>
                <w:tab w:val="left" w:leader="underscore" w:pos="4363"/>
              </w:tabs>
              <w:spacing w:after="0"/>
              <w:jc w:val="both"/>
              <w:rPr>
                <w:color w:val="auto"/>
              </w:rPr>
            </w:pPr>
            <w:r w:rsidRPr="002C0D13">
              <w:rPr>
                <w:rStyle w:val="Other"/>
                <w:color w:val="auto"/>
              </w:rPr>
              <w:t>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D7CF8FB" w14:textId="77777777">
        <w:trPr>
          <w:trHeight w:hRule="exact" w:val="509"/>
          <w:jc w:val="center"/>
        </w:trPr>
        <w:tc>
          <w:tcPr>
            <w:tcW w:w="734" w:type="dxa"/>
            <w:shd w:val="clear" w:color="auto" w:fill="auto"/>
            <w:vAlign w:val="bottom"/>
          </w:tcPr>
          <w:p w14:paraId="5076791E" w14:textId="77777777" w:rsidR="006C5506" w:rsidRPr="002C0D13" w:rsidRDefault="007A1DE0">
            <w:pPr>
              <w:pStyle w:val="Other0"/>
              <w:spacing w:after="0"/>
              <w:rPr>
                <w:color w:val="auto"/>
              </w:rPr>
            </w:pPr>
            <w:r w:rsidRPr="002C0D13">
              <w:rPr>
                <w:rStyle w:val="Other"/>
                <w:color w:val="auto"/>
              </w:rPr>
              <w:t>7.5.</w:t>
            </w:r>
          </w:p>
        </w:tc>
        <w:tc>
          <w:tcPr>
            <w:tcW w:w="3926" w:type="dxa"/>
            <w:shd w:val="clear" w:color="auto" w:fill="auto"/>
            <w:vAlign w:val="bottom"/>
          </w:tcPr>
          <w:p w14:paraId="6C114305" w14:textId="77777777" w:rsidR="006C5506" w:rsidRPr="002C0D13" w:rsidRDefault="007A1DE0">
            <w:pPr>
              <w:pStyle w:val="Other0"/>
              <w:spacing w:after="0"/>
              <w:ind w:firstLine="340"/>
              <w:rPr>
                <w:color w:val="auto"/>
              </w:rPr>
            </w:pPr>
            <w:r w:rsidRPr="002C0D13">
              <w:rPr>
                <w:rStyle w:val="Other"/>
                <w:color w:val="auto"/>
              </w:rPr>
              <w:t>Range of closing time</w:t>
            </w:r>
          </w:p>
        </w:tc>
        <w:tc>
          <w:tcPr>
            <w:tcW w:w="4507" w:type="dxa"/>
            <w:tcBorders>
              <w:top w:val="single" w:sz="4" w:space="0" w:color="auto"/>
            </w:tcBorders>
            <w:shd w:val="clear" w:color="auto" w:fill="auto"/>
            <w:vAlign w:val="bottom"/>
          </w:tcPr>
          <w:p w14:paraId="6D450FD3" w14:textId="77777777" w:rsidR="006C5506" w:rsidRPr="002C0D13" w:rsidRDefault="007A1DE0">
            <w:pPr>
              <w:pStyle w:val="Other0"/>
              <w:tabs>
                <w:tab w:val="left" w:pos="974"/>
                <w:tab w:val="left" w:leader="underscore" w:pos="2299"/>
                <w:tab w:val="left" w:leader="underscore" w:pos="4363"/>
              </w:tabs>
              <w:spacing w:after="0"/>
              <w:jc w:val="both"/>
              <w:rPr>
                <w:color w:val="auto"/>
              </w:rPr>
            </w:pPr>
            <w:r w:rsidRPr="002C0D13">
              <w:rPr>
                <w:rStyle w:val="Other"/>
                <w:color w:val="auto"/>
              </w:rPr>
              <w:t>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1340131" w14:textId="77777777">
        <w:trPr>
          <w:trHeight w:hRule="exact" w:val="941"/>
          <w:jc w:val="center"/>
        </w:trPr>
        <w:tc>
          <w:tcPr>
            <w:tcW w:w="734" w:type="dxa"/>
            <w:shd w:val="clear" w:color="auto" w:fill="auto"/>
            <w:vAlign w:val="center"/>
          </w:tcPr>
          <w:p w14:paraId="0E687B3F" w14:textId="77777777" w:rsidR="006C5506" w:rsidRPr="002C0D13" w:rsidRDefault="007A1DE0">
            <w:pPr>
              <w:pStyle w:val="Other0"/>
              <w:spacing w:after="0"/>
              <w:rPr>
                <w:color w:val="auto"/>
              </w:rPr>
            </w:pPr>
            <w:r w:rsidRPr="002C0D13">
              <w:rPr>
                <w:rStyle w:val="Other"/>
                <w:color w:val="auto"/>
              </w:rPr>
              <w:t>8.</w:t>
            </w:r>
          </w:p>
        </w:tc>
        <w:tc>
          <w:tcPr>
            <w:tcW w:w="3926" w:type="dxa"/>
            <w:shd w:val="clear" w:color="auto" w:fill="auto"/>
            <w:vAlign w:val="center"/>
          </w:tcPr>
          <w:p w14:paraId="594CCCFE" w14:textId="77777777" w:rsidR="006C5506" w:rsidRPr="002C0D13" w:rsidRDefault="007A1DE0">
            <w:pPr>
              <w:pStyle w:val="Other0"/>
              <w:spacing w:after="0"/>
              <w:ind w:left="340"/>
              <w:rPr>
                <w:color w:val="auto"/>
              </w:rPr>
            </w:pPr>
            <w:r w:rsidRPr="002C0D13">
              <w:rPr>
                <w:rStyle w:val="Other"/>
                <w:color w:val="auto"/>
              </w:rPr>
              <w:t>Oil pressure unit (OPU)( If provided separately for MIV)</w:t>
            </w:r>
          </w:p>
        </w:tc>
        <w:tc>
          <w:tcPr>
            <w:tcW w:w="4507" w:type="dxa"/>
            <w:tcBorders>
              <w:top w:val="single" w:sz="4" w:space="0" w:color="auto"/>
            </w:tcBorders>
            <w:shd w:val="clear" w:color="auto" w:fill="auto"/>
          </w:tcPr>
          <w:p w14:paraId="72611372" w14:textId="77777777" w:rsidR="006C5506" w:rsidRPr="002C0D13" w:rsidRDefault="006C5506">
            <w:pPr>
              <w:rPr>
                <w:color w:val="auto"/>
                <w:sz w:val="10"/>
                <w:szCs w:val="10"/>
              </w:rPr>
            </w:pPr>
          </w:p>
        </w:tc>
      </w:tr>
      <w:tr w:rsidR="002C0D13" w:rsidRPr="002C0D13" w14:paraId="5D7C6F33" w14:textId="77777777">
        <w:trPr>
          <w:trHeight w:hRule="exact" w:val="346"/>
          <w:jc w:val="center"/>
        </w:trPr>
        <w:tc>
          <w:tcPr>
            <w:tcW w:w="734" w:type="dxa"/>
            <w:shd w:val="clear" w:color="auto" w:fill="auto"/>
            <w:vAlign w:val="bottom"/>
          </w:tcPr>
          <w:p w14:paraId="131E632F" w14:textId="77777777" w:rsidR="006C5506" w:rsidRPr="002C0D13" w:rsidRDefault="007A1DE0">
            <w:pPr>
              <w:pStyle w:val="Other0"/>
              <w:spacing w:after="0"/>
              <w:rPr>
                <w:color w:val="auto"/>
              </w:rPr>
            </w:pPr>
            <w:r w:rsidRPr="002C0D13">
              <w:rPr>
                <w:rStyle w:val="Other"/>
                <w:color w:val="auto"/>
              </w:rPr>
              <w:t>8.1.</w:t>
            </w:r>
          </w:p>
        </w:tc>
        <w:tc>
          <w:tcPr>
            <w:tcW w:w="3926" w:type="dxa"/>
            <w:shd w:val="clear" w:color="auto" w:fill="auto"/>
            <w:vAlign w:val="bottom"/>
          </w:tcPr>
          <w:p w14:paraId="0FCFC643" w14:textId="77777777" w:rsidR="006C5506" w:rsidRPr="002C0D13" w:rsidRDefault="007A1DE0">
            <w:pPr>
              <w:pStyle w:val="Other0"/>
              <w:spacing w:after="0"/>
              <w:ind w:left="340"/>
              <w:rPr>
                <w:color w:val="auto"/>
              </w:rPr>
            </w:pPr>
            <w:r w:rsidRPr="002C0D13">
              <w:rPr>
                <w:rStyle w:val="Other"/>
                <w:color w:val="auto"/>
              </w:rPr>
              <w:t>Number of main oil pumps</w:t>
            </w:r>
          </w:p>
        </w:tc>
        <w:tc>
          <w:tcPr>
            <w:tcW w:w="4507" w:type="dxa"/>
            <w:shd w:val="clear" w:color="auto" w:fill="auto"/>
            <w:vAlign w:val="bottom"/>
          </w:tcPr>
          <w:p w14:paraId="30F5B70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FF2B575" w14:textId="77777777">
        <w:trPr>
          <w:trHeight w:hRule="exact" w:val="509"/>
          <w:jc w:val="center"/>
        </w:trPr>
        <w:tc>
          <w:tcPr>
            <w:tcW w:w="734" w:type="dxa"/>
            <w:shd w:val="clear" w:color="auto" w:fill="auto"/>
            <w:vAlign w:val="bottom"/>
          </w:tcPr>
          <w:p w14:paraId="09C2CC93" w14:textId="77777777" w:rsidR="006C5506" w:rsidRPr="002C0D13" w:rsidRDefault="007A1DE0">
            <w:pPr>
              <w:pStyle w:val="Other0"/>
              <w:spacing w:after="0"/>
              <w:rPr>
                <w:color w:val="auto"/>
              </w:rPr>
            </w:pPr>
            <w:r w:rsidRPr="002C0D13">
              <w:rPr>
                <w:rStyle w:val="Other"/>
                <w:color w:val="auto"/>
              </w:rPr>
              <w:t>8.2.</w:t>
            </w:r>
          </w:p>
        </w:tc>
        <w:tc>
          <w:tcPr>
            <w:tcW w:w="3926" w:type="dxa"/>
            <w:shd w:val="clear" w:color="auto" w:fill="auto"/>
            <w:vAlign w:val="bottom"/>
          </w:tcPr>
          <w:p w14:paraId="112EDD1A" w14:textId="77777777" w:rsidR="006C5506" w:rsidRPr="002C0D13" w:rsidRDefault="007A1DE0">
            <w:pPr>
              <w:pStyle w:val="Other0"/>
              <w:spacing w:after="0"/>
              <w:ind w:left="340"/>
              <w:rPr>
                <w:color w:val="auto"/>
              </w:rPr>
            </w:pPr>
            <w:r w:rsidRPr="002C0D13">
              <w:rPr>
                <w:rStyle w:val="Other"/>
                <w:color w:val="auto"/>
              </w:rPr>
              <w:t>Type of oil pumps</w:t>
            </w:r>
          </w:p>
        </w:tc>
        <w:tc>
          <w:tcPr>
            <w:tcW w:w="4507" w:type="dxa"/>
            <w:tcBorders>
              <w:top w:val="single" w:sz="4" w:space="0" w:color="auto"/>
            </w:tcBorders>
            <w:shd w:val="clear" w:color="auto" w:fill="auto"/>
            <w:vAlign w:val="bottom"/>
          </w:tcPr>
          <w:p w14:paraId="4DE4DCA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EA1E0C8" w14:textId="77777777">
        <w:trPr>
          <w:trHeight w:hRule="exact" w:val="504"/>
          <w:jc w:val="center"/>
        </w:trPr>
        <w:tc>
          <w:tcPr>
            <w:tcW w:w="734" w:type="dxa"/>
            <w:shd w:val="clear" w:color="auto" w:fill="auto"/>
            <w:vAlign w:val="bottom"/>
          </w:tcPr>
          <w:p w14:paraId="7D2836D2" w14:textId="77777777" w:rsidR="006C5506" w:rsidRPr="002C0D13" w:rsidRDefault="007A1DE0">
            <w:pPr>
              <w:pStyle w:val="Other0"/>
              <w:spacing w:after="0"/>
              <w:rPr>
                <w:color w:val="auto"/>
              </w:rPr>
            </w:pPr>
            <w:r w:rsidRPr="002C0D13">
              <w:rPr>
                <w:rStyle w:val="Other"/>
                <w:color w:val="auto"/>
              </w:rPr>
              <w:t>8.3.</w:t>
            </w:r>
          </w:p>
        </w:tc>
        <w:tc>
          <w:tcPr>
            <w:tcW w:w="3926" w:type="dxa"/>
            <w:shd w:val="clear" w:color="auto" w:fill="auto"/>
            <w:vAlign w:val="bottom"/>
          </w:tcPr>
          <w:p w14:paraId="0ACC1705" w14:textId="77777777" w:rsidR="006C5506" w:rsidRPr="002C0D13" w:rsidRDefault="007A1DE0">
            <w:pPr>
              <w:pStyle w:val="Other0"/>
              <w:spacing w:after="0"/>
              <w:ind w:left="340"/>
              <w:rPr>
                <w:color w:val="auto"/>
              </w:rPr>
            </w:pPr>
            <w:r w:rsidRPr="002C0D13">
              <w:rPr>
                <w:rStyle w:val="Other"/>
                <w:color w:val="auto"/>
              </w:rPr>
              <w:t>Oil pump discharge capacity</w:t>
            </w:r>
          </w:p>
        </w:tc>
        <w:tc>
          <w:tcPr>
            <w:tcW w:w="4507" w:type="dxa"/>
            <w:tcBorders>
              <w:top w:val="single" w:sz="4" w:space="0" w:color="auto"/>
            </w:tcBorders>
            <w:shd w:val="clear" w:color="auto" w:fill="auto"/>
            <w:vAlign w:val="bottom"/>
          </w:tcPr>
          <w:p w14:paraId="529BD0B0" w14:textId="77777777" w:rsidR="006C5506" w:rsidRPr="002C0D13" w:rsidRDefault="007A1DE0">
            <w:pPr>
              <w:pStyle w:val="Other0"/>
              <w:tabs>
                <w:tab w:val="left" w:pos="970"/>
                <w:tab w:val="left" w:leader="underscore" w:pos="2294"/>
                <w:tab w:val="left" w:leader="underscore" w:pos="4358"/>
              </w:tabs>
              <w:spacing w:after="0"/>
              <w:jc w:val="both"/>
              <w:rPr>
                <w:color w:val="auto"/>
              </w:rPr>
            </w:pPr>
            <w:r w:rsidRPr="002C0D13">
              <w:rPr>
                <w:rStyle w:val="Other"/>
                <w:color w:val="auto"/>
              </w:rPr>
              <w:t>l/min</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1DB6173" w14:textId="77777777">
        <w:trPr>
          <w:trHeight w:hRule="exact" w:val="509"/>
          <w:jc w:val="center"/>
        </w:trPr>
        <w:tc>
          <w:tcPr>
            <w:tcW w:w="734" w:type="dxa"/>
            <w:shd w:val="clear" w:color="auto" w:fill="auto"/>
            <w:vAlign w:val="bottom"/>
          </w:tcPr>
          <w:p w14:paraId="63392143" w14:textId="77777777" w:rsidR="006C5506" w:rsidRPr="002C0D13" w:rsidRDefault="007A1DE0">
            <w:pPr>
              <w:pStyle w:val="Other0"/>
              <w:spacing w:after="0"/>
              <w:rPr>
                <w:color w:val="auto"/>
              </w:rPr>
            </w:pPr>
            <w:r w:rsidRPr="002C0D13">
              <w:rPr>
                <w:rStyle w:val="Other"/>
                <w:color w:val="auto"/>
              </w:rPr>
              <w:t>8.4.</w:t>
            </w:r>
          </w:p>
        </w:tc>
        <w:tc>
          <w:tcPr>
            <w:tcW w:w="3926" w:type="dxa"/>
            <w:shd w:val="clear" w:color="auto" w:fill="auto"/>
            <w:vAlign w:val="bottom"/>
          </w:tcPr>
          <w:p w14:paraId="21BDE18E" w14:textId="77777777" w:rsidR="006C5506" w:rsidRPr="002C0D13" w:rsidRDefault="007A1DE0">
            <w:pPr>
              <w:pStyle w:val="Other0"/>
              <w:spacing w:after="0"/>
              <w:ind w:left="340"/>
              <w:rPr>
                <w:color w:val="auto"/>
              </w:rPr>
            </w:pPr>
            <w:r w:rsidRPr="002C0D13">
              <w:rPr>
                <w:rStyle w:val="Other"/>
                <w:color w:val="auto"/>
              </w:rPr>
              <w:t>at pressure</w:t>
            </w:r>
          </w:p>
        </w:tc>
        <w:tc>
          <w:tcPr>
            <w:tcW w:w="4507" w:type="dxa"/>
            <w:tcBorders>
              <w:top w:val="single" w:sz="4" w:space="0" w:color="auto"/>
            </w:tcBorders>
            <w:shd w:val="clear" w:color="auto" w:fill="auto"/>
            <w:vAlign w:val="bottom"/>
          </w:tcPr>
          <w:p w14:paraId="0C82D2BD"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bar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AA12682" w14:textId="77777777">
        <w:trPr>
          <w:trHeight w:hRule="exact" w:val="509"/>
          <w:jc w:val="center"/>
        </w:trPr>
        <w:tc>
          <w:tcPr>
            <w:tcW w:w="734" w:type="dxa"/>
            <w:shd w:val="clear" w:color="auto" w:fill="auto"/>
            <w:vAlign w:val="bottom"/>
          </w:tcPr>
          <w:p w14:paraId="28362284" w14:textId="77777777" w:rsidR="006C5506" w:rsidRPr="002C0D13" w:rsidRDefault="007A1DE0">
            <w:pPr>
              <w:pStyle w:val="Other0"/>
              <w:spacing w:after="0"/>
              <w:rPr>
                <w:color w:val="auto"/>
              </w:rPr>
            </w:pPr>
            <w:r w:rsidRPr="002C0D13">
              <w:rPr>
                <w:rStyle w:val="Other"/>
                <w:color w:val="auto"/>
              </w:rPr>
              <w:t>8.5.</w:t>
            </w:r>
          </w:p>
        </w:tc>
        <w:tc>
          <w:tcPr>
            <w:tcW w:w="3926" w:type="dxa"/>
            <w:shd w:val="clear" w:color="auto" w:fill="auto"/>
            <w:vAlign w:val="bottom"/>
          </w:tcPr>
          <w:p w14:paraId="3FD6DC19" w14:textId="77777777" w:rsidR="006C5506" w:rsidRPr="002C0D13" w:rsidRDefault="007A1DE0">
            <w:pPr>
              <w:pStyle w:val="Other0"/>
              <w:spacing w:after="0"/>
              <w:ind w:left="340"/>
              <w:rPr>
                <w:color w:val="auto"/>
              </w:rPr>
            </w:pPr>
            <w:r w:rsidRPr="002C0D13">
              <w:rPr>
                <w:rStyle w:val="Other"/>
                <w:color w:val="auto"/>
              </w:rPr>
              <w:t>Power rating of main pump motor</w:t>
            </w:r>
          </w:p>
        </w:tc>
        <w:tc>
          <w:tcPr>
            <w:tcW w:w="4507" w:type="dxa"/>
            <w:tcBorders>
              <w:top w:val="single" w:sz="4" w:space="0" w:color="auto"/>
            </w:tcBorders>
            <w:shd w:val="clear" w:color="auto" w:fill="auto"/>
            <w:vAlign w:val="bottom"/>
          </w:tcPr>
          <w:p w14:paraId="30C68320" w14:textId="77777777" w:rsidR="006C5506" w:rsidRPr="002C0D13" w:rsidRDefault="007A1DE0">
            <w:pPr>
              <w:pStyle w:val="Other0"/>
              <w:tabs>
                <w:tab w:val="left" w:pos="970"/>
                <w:tab w:val="left" w:leader="underscore" w:pos="2294"/>
                <w:tab w:val="left" w:leader="underscore" w:pos="4358"/>
              </w:tabs>
              <w:spacing w:after="0"/>
              <w:jc w:val="both"/>
              <w:rPr>
                <w:color w:val="auto"/>
              </w:rPr>
            </w:pPr>
            <w:r w:rsidRPr="002C0D13">
              <w:rPr>
                <w:rStyle w:val="Other"/>
                <w:color w:val="auto"/>
              </w:rPr>
              <w:t>kW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9940DBC" w14:textId="77777777">
        <w:trPr>
          <w:trHeight w:hRule="exact" w:val="509"/>
          <w:jc w:val="center"/>
        </w:trPr>
        <w:tc>
          <w:tcPr>
            <w:tcW w:w="734" w:type="dxa"/>
            <w:shd w:val="clear" w:color="auto" w:fill="auto"/>
            <w:vAlign w:val="bottom"/>
          </w:tcPr>
          <w:p w14:paraId="234F38CC" w14:textId="77777777" w:rsidR="006C5506" w:rsidRPr="002C0D13" w:rsidRDefault="007A1DE0">
            <w:pPr>
              <w:pStyle w:val="Other0"/>
              <w:spacing w:after="0"/>
              <w:rPr>
                <w:color w:val="auto"/>
              </w:rPr>
            </w:pPr>
            <w:r w:rsidRPr="002C0D13">
              <w:rPr>
                <w:rStyle w:val="Other"/>
                <w:color w:val="auto"/>
              </w:rPr>
              <w:t>8.6.</w:t>
            </w:r>
          </w:p>
        </w:tc>
        <w:tc>
          <w:tcPr>
            <w:tcW w:w="3926" w:type="dxa"/>
            <w:shd w:val="clear" w:color="auto" w:fill="auto"/>
            <w:vAlign w:val="bottom"/>
          </w:tcPr>
          <w:p w14:paraId="3142AF58" w14:textId="77777777" w:rsidR="006C5506" w:rsidRPr="002C0D13" w:rsidRDefault="007A1DE0">
            <w:pPr>
              <w:pStyle w:val="Other0"/>
              <w:spacing w:after="0"/>
              <w:ind w:left="340"/>
              <w:rPr>
                <w:color w:val="auto"/>
              </w:rPr>
            </w:pPr>
            <w:r w:rsidRPr="002C0D13">
              <w:rPr>
                <w:rStyle w:val="Other"/>
                <w:color w:val="auto"/>
              </w:rPr>
              <w:t>Power rating of jockey pump motor</w:t>
            </w:r>
          </w:p>
        </w:tc>
        <w:tc>
          <w:tcPr>
            <w:tcW w:w="4507" w:type="dxa"/>
            <w:tcBorders>
              <w:top w:val="single" w:sz="4" w:space="0" w:color="auto"/>
            </w:tcBorders>
            <w:shd w:val="clear" w:color="auto" w:fill="auto"/>
            <w:vAlign w:val="bottom"/>
          </w:tcPr>
          <w:p w14:paraId="664D9683" w14:textId="77777777" w:rsidR="006C5506" w:rsidRPr="002C0D13" w:rsidRDefault="007A1DE0">
            <w:pPr>
              <w:pStyle w:val="Other0"/>
              <w:tabs>
                <w:tab w:val="left" w:pos="970"/>
                <w:tab w:val="left" w:leader="underscore" w:pos="2294"/>
                <w:tab w:val="left" w:leader="underscore" w:pos="4358"/>
              </w:tabs>
              <w:spacing w:after="0"/>
              <w:jc w:val="both"/>
              <w:rPr>
                <w:color w:val="auto"/>
              </w:rPr>
            </w:pPr>
            <w:r w:rsidRPr="002C0D13">
              <w:rPr>
                <w:rStyle w:val="Other"/>
                <w:color w:val="auto"/>
              </w:rPr>
              <w:t>kW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482307F" w14:textId="77777777">
        <w:trPr>
          <w:trHeight w:hRule="exact" w:val="946"/>
          <w:jc w:val="center"/>
        </w:trPr>
        <w:tc>
          <w:tcPr>
            <w:tcW w:w="734" w:type="dxa"/>
            <w:shd w:val="clear" w:color="auto" w:fill="auto"/>
            <w:vAlign w:val="center"/>
          </w:tcPr>
          <w:p w14:paraId="4FDFBF96" w14:textId="77777777" w:rsidR="006C5506" w:rsidRPr="002C0D13" w:rsidRDefault="007A1DE0">
            <w:pPr>
              <w:pStyle w:val="Other0"/>
              <w:spacing w:after="0"/>
              <w:rPr>
                <w:color w:val="auto"/>
              </w:rPr>
            </w:pPr>
            <w:r w:rsidRPr="002C0D13">
              <w:rPr>
                <w:rStyle w:val="Other"/>
                <w:color w:val="auto"/>
              </w:rPr>
              <w:t>9.</w:t>
            </w:r>
          </w:p>
        </w:tc>
        <w:tc>
          <w:tcPr>
            <w:tcW w:w="3926" w:type="dxa"/>
            <w:shd w:val="clear" w:color="auto" w:fill="auto"/>
            <w:vAlign w:val="center"/>
          </w:tcPr>
          <w:p w14:paraId="55C5B29C" w14:textId="77777777" w:rsidR="006C5506" w:rsidRPr="002C0D13" w:rsidRDefault="007A1DE0">
            <w:pPr>
              <w:pStyle w:val="Other0"/>
              <w:spacing w:after="0"/>
              <w:ind w:left="340"/>
              <w:rPr>
                <w:color w:val="auto"/>
              </w:rPr>
            </w:pPr>
            <w:r w:rsidRPr="002C0D13">
              <w:rPr>
                <w:rStyle w:val="Other"/>
                <w:color w:val="auto"/>
              </w:rPr>
              <w:t>Pressurised accumulator tank (If provided separately for MIV)</w:t>
            </w:r>
          </w:p>
        </w:tc>
        <w:tc>
          <w:tcPr>
            <w:tcW w:w="4507" w:type="dxa"/>
            <w:tcBorders>
              <w:top w:val="single" w:sz="4" w:space="0" w:color="auto"/>
            </w:tcBorders>
            <w:shd w:val="clear" w:color="auto" w:fill="auto"/>
          </w:tcPr>
          <w:p w14:paraId="1C61F1B3" w14:textId="77777777" w:rsidR="006C5506" w:rsidRPr="002C0D13" w:rsidRDefault="006C5506">
            <w:pPr>
              <w:rPr>
                <w:color w:val="auto"/>
                <w:sz w:val="10"/>
                <w:szCs w:val="10"/>
              </w:rPr>
            </w:pPr>
          </w:p>
        </w:tc>
      </w:tr>
      <w:tr w:rsidR="002C0D13" w:rsidRPr="002C0D13" w14:paraId="506B1FB5" w14:textId="77777777">
        <w:trPr>
          <w:trHeight w:hRule="exact" w:val="341"/>
          <w:jc w:val="center"/>
        </w:trPr>
        <w:tc>
          <w:tcPr>
            <w:tcW w:w="734" w:type="dxa"/>
            <w:shd w:val="clear" w:color="auto" w:fill="auto"/>
            <w:vAlign w:val="bottom"/>
          </w:tcPr>
          <w:p w14:paraId="418B7B7C" w14:textId="77777777" w:rsidR="006C5506" w:rsidRPr="002C0D13" w:rsidRDefault="007A1DE0">
            <w:pPr>
              <w:pStyle w:val="Other0"/>
              <w:spacing w:after="0"/>
              <w:rPr>
                <w:color w:val="auto"/>
              </w:rPr>
            </w:pPr>
            <w:r w:rsidRPr="002C0D13">
              <w:rPr>
                <w:rStyle w:val="Other"/>
                <w:color w:val="auto"/>
              </w:rPr>
              <w:t>9.1.</w:t>
            </w:r>
          </w:p>
        </w:tc>
        <w:tc>
          <w:tcPr>
            <w:tcW w:w="3926" w:type="dxa"/>
            <w:shd w:val="clear" w:color="auto" w:fill="auto"/>
            <w:vAlign w:val="bottom"/>
          </w:tcPr>
          <w:p w14:paraId="1F0D2DEC" w14:textId="77777777" w:rsidR="006C5506" w:rsidRPr="002C0D13" w:rsidRDefault="007A1DE0">
            <w:pPr>
              <w:pStyle w:val="Other0"/>
              <w:spacing w:after="0"/>
              <w:ind w:left="340"/>
              <w:rPr>
                <w:color w:val="auto"/>
              </w:rPr>
            </w:pPr>
            <w:r w:rsidRPr="002C0D13">
              <w:rPr>
                <w:rStyle w:val="Other"/>
                <w:color w:val="auto"/>
              </w:rPr>
              <w:t>Total oil volume</w:t>
            </w:r>
          </w:p>
        </w:tc>
        <w:tc>
          <w:tcPr>
            <w:tcW w:w="4507" w:type="dxa"/>
            <w:shd w:val="clear" w:color="auto" w:fill="auto"/>
            <w:vAlign w:val="bottom"/>
          </w:tcPr>
          <w:p w14:paraId="57A78376"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l</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AAB0478" w14:textId="77777777">
        <w:trPr>
          <w:trHeight w:hRule="exact" w:val="509"/>
          <w:jc w:val="center"/>
        </w:trPr>
        <w:tc>
          <w:tcPr>
            <w:tcW w:w="734" w:type="dxa"/>
            <w:shd w:val="clear" w:color="auto" w:fill="auto"/>
            <w:vAlign w:val="bottom"/>
          </w:tcPr>
          <w:p w14:paraId="38AC346D" w14:textId="77777777" w:rsidR="006C5506" w:rsidRPr="002C0D13" w:rsidRDefault="007A1DE0">
            <w:pPr>
              <w:pStyle w:val="Other0"/>
              <w:spacing w:after="0"/>
              <w:rPr>
                <w:color w:val="auto"/>
              </w:rPr>
            </w:pPr>
            <w:r w:rsidRPr="002C0D13">
              <w:rPr>
                <w:rStyle w:val="Other"/>
                <w:color w:val="auto"/>
              </w:rPr>
              <w:t>9.2.</w:t>
            </w:r>
          </w:p>
        </w:tc>
        <w:tc>
          <w:tcPr>
            <w:tcW w:w="3926" w:type="dxa"/>
            <w:shd w:val="clear" w:color="auto" w:fill="auto"/>
            <w:vAlign w:val="bottom"/>
          </w:tcPr>
          <w:p w14:paraId="416412FD" w14:textId="77777777" w:rsidR="006C5506" w:rsidRPr="002C0D13" w:rsidRDefault="007A1DE0">
            <w:pPr>
              <w:pStyle w:val="Other0"/>
              <w:spacing w:after="0"/>
              <w:ind w:left="340"/>
              <w:rPr>
                <w:color w:val="auto"/>
              </w:rPr>
            </w:pPr>
            <w:r w:rsidRPr="002C0D13">
              <w:rPr>
                <w:rStyle w:val="Other"/>
                <w:color w:val="auto"/>
              </w:rPr>
              <w:t>Design pressure</w:t>
            </w:r>
          </w:p>
        </w:tc>
        <w:tc>
          <w:tcPr>
            <w:tcW w:w="4507" w:type="dxa"/>
            <w:tcBorders>
              <w:top w:val="single" w:sz="4" w:space="0" w:color="auto"/>
            </w:tcBorders>
            <w:shd w:val="clear" w:color="auto" w:fill="auto"/>
            <w:vAlign w:val="bottom"/>
          </w:tcPr>
          <w:p w14:paraId="37394223"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bar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51A4D20" w14:textId="77777777">
        <w:trPr>
          <w:trHeight w:hRule="exact" w:val="1046"/>
          <w:jc w:val="center"/>
        </w:trPr>
        <w:tc>
          <w:tcPr>
            <w:tcW w:w="734" w:type="dxa"/>
            <w:shd w:val="clear" w:color="auto" w:fill="auto"/>
            <w:vAlign w:val="bottom"/>
          </w:tcPr>
          <w:p w14:paraId="7DD73B91" w14:textId="77777777" w:rsidR="006C5506" w:rsidRPr="002C0D13" w:rsidRDefault="007A1DE0">
            <w:pPr>
              <w:pStyle w:val="Other0"/>
              <w:spacing w:after="0"/>
              <w:rPr>
                <w:color w:val="auto"/>
              </w:rPr>
            </w:pPr>
            <w:r w:rsidRPr="002C0D13">
              <w:rPr>
                <w:rStyle w:val="Other"/>
                <w:color w:val="auto"/>
              </w:rPr>
              <w:t>9.3.</w:t>
            </w:r>
          </w:p>
        </w:tc>
        <w:tc>
          <w:tcPr>
            <w:tcW w:w="3926" w:type="dxa"/>
            <w:shd w:val="clear" w:color="auto" w:fill="auto"/>
            <w:vAlign w:val="bottom"/>
          </w:tcPr>
          <w:p w14:paraId="451530EC" w14:textId="77777777" w:rsidR="006C5506" w:rsidRPr="002C0D13" w:rsidRDefault="007A1DE0">
            <w:pPr>
              <w:pStyle w:val="Other0"/>
              <w:spacing w:after="0"/>
              <w:ind w:left="340"/>
              <w:rPr>
                <w:color w:val="auto"/>
              </w:rPr>
            </w:pPr>
            <w:r w:rsidRPr="002C0D13">
              <w:rPr>
                <w:rStyle w:val="Other"/>
                <w:color w:val="auto"/>
              </w:rPr>
              <w:t>Minimum possible operating cycles of main inlet valve (close-open) without recharging tank</w:t>
            </w:r>
          </w:p>
        </w:tc>
        <w:tc>
          <w:tcPr>
            <w:tcW w:w="4507" w:type="dxa"/>
            <w:tcBorders>
              <w:top w:val="single" w:sz="4" w:space="0" w:color="auto"/>
            </w:tcBorders>
            <w:shd w:val="clear" w:color="auto" w:fill="auto"/>
            <w:vAlign w:val="bottom"/>
          </w:tcPr>
          <w:p w14:paraId="5902A25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4DA8063" w14:textId="77777777">
        <w:trPr>
          <w:trHeight w:hRule="exact" w:val="941"/>
          <w:jc w:val="center"/>
        </w:trPr>
        <w:tc>
          <w:tcPr>
            <w:tcW w:w="734" w:type="dxa"/>
            <w:shd w:val="clear" w:color="auto" w:fill="auto"/>
            <w:vAlign w:val="center"/>
          </w:tcPr>
          <w:p w14:paraId="6D0DB1F1" w14:textId="77777777" w:rsidR="006C5506" w:rsidRPr="002C0D13" w:rsidRDefault="007A1DE0">
            <w:pPr>
              <w:pStyle w:val="Other0"/>
              <w:spacing w:after="0"/>
              <w:rPr>
                <w:color w:val="auto"/>
              </w:rPr>
            </w:pPr>
            <w:r w:rsidRPr="002C0D13">
              <w:rPr>
                <w:rStyle w:val="Other"/>
                <w:color w:val="auto"/>
              </w:rPr>
              <w:t>10.</w:t>
            </w:r>
          </w:p>
        </w:tc>
        <w:tc>
          <w:tcPr>
            <w:tcW w:w="3926" w:type="dxa"/>
            <w:shd w:val="clear" w:color="auto" w:fill="auto"/>
            <w:vAlign w:val="center"/>
          </w:tcPr>
          <w:p w14:paraId="41706B47" w14:textId="77777777" w:rsidR="006C5506" w:rsidRPr="002C0D13" w:rsidRDefault="007A1DE0">
            <w:pPr>
              <w:pStyle w:val="Other0"/>
              <w:spacing w:after="0"/>
              <w:ind w:left="340"/>
              <w:rPr>
                <w:color w:val="auto"/>
              </w:rPr>
            </w:pPr>
            <w:r w:rsidRPr="002C0D13">
              <w:rPr>
                <w:rStyle w:val="Other"/>
                <w:color w:val="auto"/>
              </w:rPr>
              <w:t>Sump tank (If provided separately for MIV)</w:t>
            </w:r>
          </w:p>
        </w:tc>
        <w:tc>
          <w:tcPr>
            <w:tcW w:w="4507" w:type="dxa"/>
            <w:tcBorders>
              <w:top w:val="single" w:sz="4" w:space="0" w:color="auto"/>
            </w:tcBorders>
            <w:shd w:val="clear" w:color="auto" w:fill="auto"/>
          </w:tcPr>
          <w:p w14:paraId="10D05F08" w14:textId="77777777" w:rsidR="006C5506" w:rsidRPr="002C0D13" w:rsidRDefault="006C5506">
            <w:pPr>
              <w:rPr>
                <w:color w:val="auto"/>
                <w:sz w:val="10"/>
                <w:szCs w:val="10"/>
              </w:rPr>
            </w:pPr>
          </w:p>
        </w:tc>
      </w:tr>
      <w:tr w:rsidR="002C0D13" w:rsidRPr="002C0D13" w14:paraId="172D0BFD" w14:textId="77777777">
        <w:trPr>
          <w:trHeight w:hRule="exact" w:val="346"/>
          <w:jc w:val="center"/>
        </w:trPr>
        <w:tc>
          <w:tcPr>
            <w:tcW w:w="734" w:type="dxa"/>
            <w:shd w:val="clear" w:color="auto" w:fill="auto"/>
            <w:vAlign w:val="bottom"/>
          </w:tcPr>
          <w:p w14:paraId="6D7C1E91" w14:textId="77777777" w:rsidR="006C5506" w:rsidRPr="002C0D13" w:rsidRDefault="007A1DE0">
            <w:pPr>
              <w:pStyle w:val="Other0"/>
              <w:spacing w:after="0"/>
              <w:rPr>
                <w:color w:val="auto"/>
              </w:rPr>
            </w:pPr>
            <w:r w:rsidRPr="002C0D13">
              <w:rPr>
                <w:rStyle w:val="Other"/>
                <w:color w:val="auto"/>
              </w:rPr>
              <w:t>10.1.</w:t>
            </w:r>
          </w:p>
        </w:tc>
        <w:tc>
          <w:tcPr>
            <w:tcW w:w="3926" w:type="dxa"/>
            <w:shd w:val="clear" w:color="auto" w:fill="auto"/>
            <w:vAlign w:val="bottom"/>
          </w:tcPr>
          <w:p w14:paraId="4DADA141" w14:textId="77777777" w:rsidR="006C5506" w:rsidRPr="002C0D13" w:rsidRDefault="007A1DE0">
            <w:pPr>
              <w:pStyle w:val="Other0"/>
              <w:spacing w:after="0"/>
              <w:ind w:left="340"/>
              <w:rPr>
                <w:color w:val="auto"/>
              </w:rPr>
            </w:pPr>
            <w:r w:rsidRPr="002C0D13">
              <w:rPr>
                <w:rStyle w:val="Other"/>
                <w:color w:val="auto"/>
              </w:rPr>
              <w:t>Total oil volume</w:t>
            </w:r>
          </w:p>
        </w:tc>
        <w:tc>
          <w:tcPr>
            <w:tcW w:w="4507" w:type="dxa"/>
            <w:shd w:val="clear" w:color="auto" w:fill="auto"/>
            <w:vAlign w:val="bottom"/>
          </w:tcPr>
          <w:p w14:paraId="191008C4"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l</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CCB4EFE" w14:textId="77777777">
        <w:trPr>
          <w:trHeight w:hRule="exact" w:val="672"/>
          <w:jc w:val="center"/>
        </w:trPr>
        <w:tc>
          <w:tcPr>
            <w:tcW w:w="734" w:type="dxa"/>
            <w:shd w:val="clear" w:color="auto" w:fill="auto"/>
            <w:vAlign w:val="center"/>
          </w:tcPr>
          <w:p w14:paraId="3631B902" w14:textId="77777777" w:rsidR="006C5506" w:rsidRPr="002C0D13" w:rsidRDefault="007A1DE0">
            <w:pPr>
              <w:pStyle w:val="Other0"/>
              <w:spacing w:after="0"/>
              <w:rPr>
                <w:color w:val="auto"/>
              </w:rPr>
            </w:pPr>
            <w:r w:rsidRPr="002C0D13">
              <w:rPr>
                <w:rStyle w:val="Other"/>
                <w:color w:val="auto"/>
              </w:rPr>
              <w:t>11.</w:t>
            </w:r>
          </w:p>
        </w:tc>
        <w:tc>
          <w:tcPr>
            <w:tcW w:w="3926" w:type="dxa"/>
            <w:shd w:val="clear" w:color="auto" w:fill="auto"/>
            <w:vAlign w:val="center"/>
          </w:tcPr>
          <w:p w14:paraId="2C93623C" w14:textId="77777777" w:rsidR="006C5506" w:rsidRPr="002C0D13" w:rsidRDefault="007A1DE0">
            <w:pPr>
              <w:pStyle w:val="Other0"/>
              <w:spacing w:after="0"/>
              <w:ind w:firstLine="340"/>
              <w:rPr>
                <w:color w:val="auto"/>
              </w:rPr>
            </w:pPr>
            <w:r w:rsidRPr="002C0D13">
              <w:rPr>
                <w:rStyle w:val="Other"/>
                <w:color w:val="auto"/>
              </w:rPr>
              <w:t>Hydraulic oil</w:t>
            </w:r>
          </w:p>
        </w:tc>
        <w:tc>
          <w:tcPr>
            <w:tcW w:w="4507" w:type="dxa"/>
            <w:tcBorders>
              <w:top w:val="single" w:sz="4" w:space="0" w:color="auto"/>
            </w:tcBorders>
            <w:shd w:val="clear" w:color="auto" w:fill="auto"/>
          </w:tcPr>
          <w:p w14:paraId="2D2C6FD7" w14:textId="77777777" w:rsidR="006C5506" w:rsidRPr="002C0D13" w:rsidRDefault="006C5506">
            <w:pPr>
              <w:rPr>
                <w:color w:val="auto"/>
                <w:sz w:val="10"/>
                <w:szCs w:val="10"/>
              </w:rPr>
            </w:pPr>
          </w:p>
        </w:tc>
      </w:tr>
      <w:tr w:rsidR="002C0D13" w:rsidRPr="002C0D13" w14:paraId="2928973B" w14:textId="77777777">
        <w:trPr>
          <w:trHeight w:hRule="exact" w:val="624"/>
          <w:jc w:val="center"/>
        </w:trPr>
        <w:tc>
          <w:tcPr>
            <w:tcW w:w="734" w:type="dxa"/>
            <w:shd w:val="clear" w:color="auto" w:fill="auto"/>
            <w:vAlign w:val="center"/>
          </w:tcPr>
          <w:p w14:paraId="3EA22F7B" w14:textId="77777777" w:rsidR="006C5506" w:rsidRPr="002C0D13" w:rsidRDefault="007A1DE0">
            <w:pPr>
              <w:pStyle w:val="Other0"/>
              <w:spacing w:after="0"/>
              <w:rPr>
                <w:color w:val="auto"/>
              </w:rPr>
            </w:pPr>
            <w:r w:rsidRPr="002C0D13">
              <w:rPr>
                <w:rStyle w:val="Other"/>
                <w:color w:val="auto"/>
              </w:rPr>
              <w:t>11.1.</w:t>
            </w:r>
          </w:p>
        </w:tc>
        <w:tc>
          <w:tcPr>
            <w:tcW w:w="3926" w:type="dxa"/>
            <w:shd w:val="clear" w:color="auto" w:fill="auto"/>
            <w:vAlign w:val="bottom"/>
          </w:tcPr>
          <w:p w14:paraId="6F0446EA" w14:textId="77777777" w:rsidR="006C5506" w:rsidRPr="002C0D13" w:rsidRDefault="007A1DE0">
            <w:pPr>
              <w:pStyle w:val="Other0"/>
              <w:spacing w:after="0"/>
              <w:ind w:left="340"/>
              <w:rPr>
                <w:color w:val="auto"/>
              </w:rPr>
            </w:pPr>
            <w:r w:rsidRPr="002C0D13">
              <w:rPr>
                <w:rStyle w:val="Other"/>
                <w:color w:val="auto"/>
              </w:rPr>
              <w:t>Total quantity of oil required for complete system including servomotor</w:t>
            </w:r>
          </w:p>
        </w:tc>
        <w:tc>
          <w:tcPr>
            <w:tcW w:w="4507" w:type="dxa"/>
            <w:tcBorders>
              <w:bottom w:val="single" w:sz="4" w:space="0" w:color="auto"/>
            </w:tcBorders>
            <w:shd w:val="clear" w:color="auto" w:fill="auto"/>
            <w:vAlign w:val="bottom"/>
          </w:tcPr>
          <w:p w14:paraId="122178EB"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l</w:t>
            </w:r>
            <w:r w:rsidRPr="002C0D13">
              <w:rPr>
                <w:rStyle w:val="Other"/>
                <w:color w:val="auto"/>
              </w:rPr>
              <w:tab/>
            </w:r>
            <w:r w:rsidRPr="002C0D13">
              <w:rPr>
                <w:rStyle w:val="Other"/>
                <w:color w:val="auto"/>
              </w:rPr>
              <w:tab/>
              <w:t xml:space="preserve"> </w:t>
            </w:r>
            <w:r w:rsidRPr="002C0D13">
              <w:rPr>
                <w:rStyle w:val="Other"/>
                <w:color w:val="auto"/>
              </w:rPr>
              <w:tab/>
            </w:r>
          </w:p>
        </w:tc>
      </w:tr>
    </w:tbl>
    <w:p w14:paraId="153E6D55"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869"/>
        <w:gridCol w:w="1253"/>
        <w:gridCol w:w="1618"/>
        <w:gridCol w:w="2050"/>
      </w:tblGrid>
      <w:tr w:rsidR="002C0D13" w:rsidRPr="002C0D13" w14:paraId="28CB9B4B" w14:textId="77777777">
        <w:trPr>
          <w:trHeight w:hRule="exact" w:val="432"/>
          <w:jc w:val="center"/>
        </w:trPr>
        <w:tc>
          <w:tcPr>
            <w:tcW w:w="845" w:type="dxa"/>
            <w:tcBorders>
              <w:top w:val="single" w:sz="4" w:space="0" w:color="auto"/>
            </w:tcBorders>
            <w:shd w:val="clear" w:color="auto" w:fill="auto"/>
            <w:vAlign w:val="center"/>
          </w:tcPr>
          <w:p w14:paraId="16F50084" w14:textId="77777777" w:rsidR="006C5506" w:rsidRPr="002C0D13" w:rsidRDefault="007A1DE0">
            <w:pPr>
              <w:pStyle w:val="Other0"/>
              <w:spacing w:after="0"/>
              <w:rPr>
                <w:color w:val="auto"/>
              </w:rPr>
            </w:pPr>
            <w:r w:rsidRPr="002C0D13">
              <w:rPr>
                <w:rStyle w:val="Other"/>
                <w:color w:val="auto"/>
              </w:rPr>
              <w:lastRenderedPageBreak/>
              <w:t>ITEM</w:t>
            </w:r>
          </w:p>
        </w:tc>
        <w:tc>
          <w:tcPr>
            <w:tcW w:w="3869" w:type="dxa"/>
            <w:tcBorders>
              <w:top w:val="single" w:sz="4" w:space="0" w:color="auto"/>
            </w:tcBorders>
            <w:shd w:val="clear" w:color="auto" w:fill="auto"/>
            <w:vAlign w:val="center"/>
          </w:tcPr>
          <w:p w14:paraId="502188FD" w14:textId="77777777" w:rsidR="006C5506" w:rsidRPr="002C0D13" w:rsidRDefault="007A1DE0">
            <w:pPr>
              <w:pStyle w:val="Other0"/>
              <w:spacing w:after="0"/>
              <w:ind w:firstLine="320"/>
              <w:rPr>
                <w:color w:val="auto"/>
              </w:rPr>
            </w:pPr>
            <w:r w:rsidRPr="002C0D13">
              <w:rPr>
                <w:rStyle w:val="Other"/>
                <w:color w:val="auto"/>
              </w:rPr>
              <w:t>DESIGNATION</w:t>
            </w:r>
          </w:p>
        </w:tc>
        <w:tc>
          <w:tcPr>
            <w:tcW w:w="1253" w:type="dxa"/>
            <w:tcBorders>
              <w:top w:val="single" w:sz="4" w:space="0" w:color="auto"/>
            </w:tcBorders>
            <w:shd w:val="clear" w:color="auto" w:fill="auto"/>
            <w:vAlign w:val="center"/>
          </w:tcPr>
          <w:p w14:paraId="3191453A" w14:textId="77777777" w:rsidR="006C5506" w:rsidRPr="002C0D13" w:rsidRDefault="007A1DE0">
            <w:pPr>
              <w:pStyle w:val="Other0"/>
              <w:spacing w:after="0"/>
              <w:ind w:left="120"/>
              <w:jc w:val="center"/>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2D198A74"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47E14973"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26DF7F37" w14:textId="77777777">
        <w:trPr>
          <w:trHeight w:hRule="exact" w:val="648"/>
          <w:jc w:val="center"/>
        </w:trPr>
        <w:tc>
          <w:tcPr>
            <w:tcW w:w="845" w:type="dxa"/>
            <w:tcBorders>
              <w:top w:val="single" w:sz="4" w:space="0" w:color="auto"/>
            </w:tcBorders>
            <w:shd w:val="clear" w:color="auto" w:fill="auto"/>
            <w:vAlign w:val="bottom"/>
          </w:tcPr>
          <w:p w14:paraId="26114FE9" w14:textId="77777777" w:rsidR="006C5506" w:rsidRPr="002C0D13" w:rsidRDefault="007A1DE0">
            <w:pPr>
              <w:pStyle w:val="Other0"/>
              <w:spacing w:after="0"/>
              <w:rPr>
                <w:color w:val="auto"/>
              </w:rPr>
            </w:pPr>
            <w:r w:rsidRPr="002C0D13">
              <w:rPr>
                <w:rStyle w:val="Other"/>
                <w:color w:val="auto"/>
              </w:rPr>
              <w:t>11.2.</w:t>
            </w:r>
          </w:p>
        </w:tc>
        <w:tc>
          <w:tcPr>
            <w:tcW w:w="3869" w:type="dxa"/>
            <w:tcBorders>
              <w:top w:val="single" w:sz="4" w:space="0" w:color="auto"/>
            </w:tcBorders>
            <w:shd w:val="clear" w:color="auto" w:fill="auto"/>
            <w:vAlign w:val="bottom"/>
          </w:tcPr>
          <w:p w14:paraId="013351F3" w14:textId="77777777" w:rsidR="006C5506" w:rsidRPr="002C0D13" w:rsidRDefault="007A1DE0">
            <w:pPr>
              <w:pStyle w:val="Other0"/>
              <w:spacing w:after="0"/>
              <w:ind w:firstLine="320"/>
              <w:rPr>
                <w:color w:val="auto"/>
              </w:rPr>
            </w:pPr>
            <w:r w:rsidRPr="002C0D13">
              <w:rPr>
                <w:rStyle w:val="Other"/>
                <w:color w:val="auto"/>
              </w:rPr>
              <w:t>Oil quality</w:t>
            </w:r>
          </w:p>
        </w:tc>
        <w:tc>
          <w:tcPr>
            <w:tcW w:w="1253" w:type="dxa"/>
            <w:tcBorders>
              <w:top w:val="single" w:sz="4" w:space="0" w:color="auto"/>
            </w:tcBorders>
            <w:shd w:val="clear" w:color="auto" w:fill="auto"/>
            <w:vAlign w:val="bottom"/>
          </w:tcPr>
          <w:p w14:paraId="28DB828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082AAE0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86286EF" w14:textId="77777777" w:rsidR="006C5506" w:rsidRPr="002C0D13" w:rsidRDefault="006C5506">
            <w:pPr>
              <w:rPr>
                <w:color w:val="auto"/>
                <w:sz w:val="10"/>
                <w:szCs w:val="10"/>
              </w:rPr>
            </w:pPr>
          </w:p>
        </w:tc>
      </w:tr>
      <w:tr w:rsidR="002C0D13" w:rsidRPr="002C0D13" w14:paraId="30FFDEDD" w14:textId="77777777">
        <w:trPr>
          <w:trHeight w:hRule="exact" w:val="677"/>
          <w:jc w:val="center"/>
        </w:trPr>
        <w:tc>
          <w:tcPr>
            <w:tcW w:w="845" w:type="dxa"/>
            <w:shd w:val="clear" w:color="auto" w:fill="auto"/>
            <w:vAlign w:val="center"/>
          </w:tcPr>
          <w:p w14:paraId="672030DA" w14:textId="77777777" w:rsidR="006C5506" w:rsidRPr="002C0D13" w:rsidRDefault="007A1DE0">
            <w:pPr>
              <w:pStyle w:val="Other0"/>
              <w:spacing w:after="0"/>
              <w:rPr>
                <w:color w:val="auto"/>
              </w:rPr>
            </w:pPr>
            <w:r w:rsidRPr="002C0D13">
              <w:rPr>
                <w:rStyle w:val="Other"/>
                <w:color w:val="auto"/>
              </w:rPr>
              <w:t>12.</w:t>
            </w:r>
          </w:p>
        </w:tc>
        <w:tc>
          <w:tcPr>
            <w:tcW w:w="3869" w:type="dxa"/>
            <w:shd w:val="clear" w:color="auto" w:fill="auto"/>
            <w:vAlign w:val="center"/>
          </w:tcPr>
          <w:p w14:paraId="58FF0D29" w14:textId="77777777" w:rsidR="006C5506" w:rsidRPr="002C0D13" w:rsidRDefault="007A1DE0">
            <w:pPr>
              <w:pStyle w:val="Other0"/>
              <w:spacing w:after="0"/>
              <w:ind w:firstLine="320"/>
              <w:rPr>
                <w:color w:val="auto"/>
              </w:rPr>
            </w:pPr>
            <w:r w:rsidRPr="002C0D13">
              <w:rPr>
                <w:rStyle w:val="Other"/>
                <w:color w:val="auto"/>
              </w:rPr>
              <w:t>Counter weight for closing operation</w:t>
            </w:r>
          </w:p>
        </w:tc>
        <w:tc>
          <w:tcPr>
            <w:tcW w:w="1253" w:type="dxa"/>
            <w:tcBorders>
              <w:top w:val="single" w:sz="4" w:space="0" w:color="auto"/>
            </w:tcBorders>
            <w:shd w:val="clear" w:color="auto" w:fill="auto"/>
          </w:tcPr>
          <w:p w14:paraId="4BA8C24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432C6B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AFEEE11" w14:textId="77777777" w:rsidR="006C5506" w:rsidRPr="002C0D13" w:rsidRDefault="006C5506">
            <w:pPr>
              <w:rPr>
                <w:color w:val="auto"/>
                <w:sz w:val="10"/>
                <w:szCs w:val="10"/>
              </w:rPr>
            </w:pPr>
          </w:p>
        </w:tc>
      </w:tr>
      <w:tr w:rsidR="002C0D13" w:rsidRPr="002C0D13" w14:paraId="1ABB4A82" w14:textId="77777777">
        <w:trPr>
          <w:trHeight w:hRule="exact" w:val="341"/>
          <w:jc w:val="center"/>
        </w:trPr>
        <w:tc>
          <w:tcPr>
            <w:tcW w:w="845" w:type="dxa"/>
            <w:shd w:val="clear" w:color="auto" w:fill="auto"/>
          </w:tcPr>
          <w:p w14:paraId="63159235" w14:textId="77777777" w:rsidR="006C5506" w:rsidRPr="002C0D13" w:rsidRDefault="006C5506">
            <w:pPr>
              <w:rPr>
                <w:color w:val="auto"/>
                <w:sz w:val="10"/>
                <w:szCs w:val="10"/>
              </w:rPr>
            </w:pPr>
          </w:p>
        </w:tc>
        <w:tc>
          <w:tcPr>
            <w:tcW w:w="3869" w:type="dxa"/>
            <w:shd w:val="clear" w:color="auto" w:fill="auto"/>
            <w:vAlign w:val="bottom"/>
          </w:tcPr>
          <w:p w14:paraId="4D96F7DC"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 xml:space="preserve">Nos. </w:t>
            </w:r>
            <w:r w:rsidRPr="002C0D13">
              <w:rPr>
                <w:rStyle w:val="Other"/>
                <w:color w:val="auto"/>
                <w:lang w:val="th-TH" w:eastAsia="th-TH" w:bidi="th-TH"/>
              </w:rPr>
              <w:t xml:space="preserve">&amp; </w:t>
            </w:r>
            <w:r w:rsidRPr="002C0D13">
              <w:rPr>
                <w:rStyle w:val="Other"/>
                <w:color w:val="auto"/>
              </w:rPr>
              <w:t>weight of each counter</w:t>
            </w:r>
          </w:p>
        </w:tc>
        <w:tc>
          <w:tcPr>
            <w:tcW w:w="1253" w:type="dxa"/>
            <w:shd w:val="clear" w:color="auto" w:fill="auto"/>
            <w:vAlign w:val="bottom"/>
          </w:tcPr>
          <w:p w14:paraId="33AF8F6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711C81FC" w14:textId="77777777" w:rsidR="006C5506" w:rsidRPr="002C0D13" w:rsidRDefault="006C5506">
            <w:pPr>
              <w:rPr>
                <w:color w:val="auto"/>
                <w:sz w:val="10"/>
                <w:szCs w:val="10"/>
              </w:rPr>
            </w:pPr>
          </w:p>
        </w:tc>
        <w:tc>
          <w:tcPr>
            <w:tcW w:w="2050" w:type="dxa"/>
            <w:shd w:val="clear" w:color="auto" w:fill="auto"/>
          </w:tcPr>
          <w:p w14:paraId="6DB38326" w14:textId="77777777" w:rsidR="006C5506" w:rsidRPr="002C0D13" w:rsidRDefault="006C5506">
            <w:pPr>
              <w:rPr>
                <w:color w:val="auto"/>
                <w:sz w:val="10"/>
                <w:szCs w:val="10"/>
              </w:rPr>
            </w:pPr>
          </w:p>
        </w:tc>
      </w:tr>
      <w:tr w:rsidR="002C0D13" w:rsidRPr="002C0D13" w14:paraId="5F7E0F6F" w14:textId="77777777">
        <w:trPr>
          <w:trHeight w:hRule="exact" w:val="432"/>
          <w:jc w:val="center"/>
        </w:trPr>
        <w:tc>
          <w:tcPr>
            <w:tcW w:w="845" w:type="dxa"/>
            <w:shd w:val="clear" w:color="auto" w:fill="auto"/>
          </w:tcPr>
          <w:p w14:paraId="1E2620E4" w14:textId="77777777" w:rsidR="006C5506" w:rsidRPr="002C0D13" w:rsidRDefault="006C5506">
            <w:pPr>
              <w:rPr>
                <w:color w:val="auto"/>
                <w:sz w:val="10"/>
                <w:szCs w:val="10"/>
              </w:rPr>
            </w:pPr>
          </w:p>
        </w:tc>
        <w:tc>
          <w:tcPr>
            <w:tcW w:w="3869" w:type="dxa"/>
            <w:shd w:val="clear" w:color="auto" w:fill="auto"/>
          </w:tcPr>
          <w:p w14:paraId="37C87F21" w14:textId="77777777" w:rsidR="006C5506" w:rsidRPr="002C0D13" w:rsidRDefault="007A1DE0">
            <w:pPr>
              <w:pStyle w:val="Other0"/>
              <w:spacing w:after="0"/>
              <w:ind w:firstLine="680"/>
              <w:rPr>
                <w:color w:val="auto"/>
              </w:rPr>
            </w:pPr>
            <w:r w:rsidRPr="002C0D13">
              <w:rPr>
                <w:rStyle w:val="Other"/>
                <w:color w:val="auto"/>
              </w:rPr>
              <w:t>weight per valve</w:t>
            </w:r>
          </w:p>
        </w:tc>
        <w:tc>
          <w:tcPr>
            <w:tcW w:w="1253" w:type="dxa"/>
            <w:tcBorders>
              <w:top w:val="single" w:sz="4" w:space="0" w:color="auto"/>
            </w:tcBorders>
            <w:shd w:val="clear" w:color="auto" w:fill="auto"/>
          </w:tcPr>
          <w:p w14:paraId="21C1E696"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6B7DAE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656155A" w14:textId="77777777" w:rsidR="006C5506" w:rsidRPr="002C0D13" w:rsidRDefault="006C5506">
            <w:pPr>
              <w:rPr>
                <w:color w:val="auto"/>
                <w:sz w:val="10"/>
                <w:szCs w:val="10"/>
              </w:rPr>
            </w:pPr>
          </w:p>
        </w:tc>
      </w:tr>
      <w:tr w:rsidR="002C0D13" w:rsidRPr="002C0D13" w14:paraId="4C857824" w14:textId="77777777">
        <w:trPr>
          <w:trHeight w:hRule="exact" w:val="346"/>
          <w:jc w:val="center"/>
        </w:trPr>
        <w:tc>
          <w:tcPr>
            <w:tcW w:w="845" w:type="dxa"/>
            <w:shd w:val="clear" w:color="auto" w:fill="auto"/>
          </w:tcPr>
          <w:p w14:paraId="02230B57" w14:textId="77777777" w:rsidR="006C5506" w:rsidRPr="002C0D13" w:rsidRDefault="006C5506">
            <w:pPr>
              <w:rPr>
                <w:color w:val="auto"/>
                <w:sz w:val="10"/>
                <w:szCs w:val="10"/>
              </w:rPr>
            </w:pPr>
          </w:p>
        </w:tc>
        <w:tc>
          <w:tcPr>
            <w:tcW w:w="3869" w:type="dxa"/>
            <w:shd w:val="clear" w:color="auto" w:fill="auto"/>
            <w:vAlign w:val="bottom"/>
          </w:tcPr>
          <w:p w14:paraId="1576BF4E"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Material &amp; conforming stand.</w:t>
            </w:r>
          </w:p>
        </w:tc>
        <w:tc>
          <w:tcPr>
            <w:tcW w:w="1253" w:type="dxa"/>
            <w:shd w:val="clear" w:color="auto" w:fill="auto"/>
            <w:vAlign w:val="bottom"/>
          </w:tcPr>
          <w:p w14:paraId="0795DDB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1B689AAB" w14:textId="77777777" w:rsidR="006C5506" w:rsidRPr="002C0D13" w:rsidRDefault="006C5506">
            <w:pPr>
              <w:rPr>
                <w:color w:val="auto"/>
                <w:sz w:val="10"/>
                <w:szCs w:val="10"/>
              </w:rPr>
            </w:pPr>
          </w:p>
        </w:tc>
        <w:tc>
          <w:tcPr>
            <w:tcW w:w="2050" w:type="dxa"/>
            <w:shd w:val="clear" w:color="auto" w:fill="auto"/>
          </w:tcPr>
          <w:p w14:paraId="17024107" w14:textId="77777777" w:rsidR="006C5506" w:rsidRPr="002C0D13" w:rsidRDefault="006C5506">
            <w:pPr>
              <w:rPr>
                <w:color w:val="auto"/>
                <w:sz w:val="10"/>
                <w:szCs w:val="10"/>
              </w:rPr>
            </w:pPr>
          </w:p>
        </w:tc>
      </w:tr>
      <w:tr w:rsidR="002C0D13" w:rsidRPr="002C0D13" w14:paraId="5B5DE5A5" w14:textId="77777777">
        <w:trPr>
          <w:trHeight w:hRule="exact" w:val="509"/>
          <w:jc w:val="center"/>
        </w:trPr>
        <w:tc>
          <w:tcPr>
            <w:tcW w:w="845" w:type="dxa"/>
            <w:shd w:val="clear" w:color="auto" w:fill="auto"/>
          </w:tcPr>
          <w:p w14:paraId="375EEBAC" w14:textId="77777777" w:rsidR="006C5506" w:rsidRPr="002C0D13" w:rsidRDefault="006C5506">
            <w:pPr>
              <w:rPr>
                <w:color w:val="auto"/>
                <w:sz w:val="10"/>
                <w:szCs w:val="10"/>
              </w:rPr>
            </w:pPr>
          </w:p>
        </w:tc>
        <w:tc>
          <w:tcPr>
            <w:tcW w:w="3869" w:type="dxa"/>
            <w:shd w:val="clear" w:color="auto" w:fill="auto"/>
            <w:vAlign w:val="bottom"/>
          </w:tcPr>
          <w:p w14:paraId="4F840338"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Lever arm length</w:t>
            </w:r>
          </w:p>
        </w:tc>
        <w:tc>
          <w:tcPr>
            <w:tcW w:w="1253" w:type="dxa"/>
            <w:tcBorders>
              <w:top w:val="single" w:sz="4" w:space="0" w:color="auto"/>
            </w:tcBorders>
            <w:shd w:val="clear" w:color="auto" w:fill="auto"/>
            <w:vAlign w:val="bottom"/>
          </w:tcPr>
          <w:p w14:paraId="167C5E1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3C32CE5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4235AC5" w14:textId="77777777" w:rsidR="006C5506" w:rsidRPr="002C0D13" w:rsidRDefault="006C5506">
            <w:pPr>
              <w:rPr>
                <w:color w:val="auto"/>
                <w:sz w:val="10"/>
                <w:szCs w:val="10"/>
              </w:rPr>
            </w:pPr>
          </w:p>
        </w:tc>
      </w:tr>
      <w:tr w:rsidR="002C0D13" w:rsidRPr="002C0D13" w14:paraId="29D8E133" w14:textId="77777777">
        <w:trPr>
          <w:trHeight w:hRule="exact" w:val="509"/>
          <w:jc w:val="center"/>
        </w:trPr>
        <w:tc>
          <w:tcPr>
            <w:tcW w:w="845" w:type="dxa"/>
            <w:shd w:val="clear" w:color="auto" w:fill="auto"/>
          </w:tcPr>
          <w:p w14:paraId="3C3FDFFB" w14:textId="77777777" w:rsidR="006C5506" w:rsidRPr="002C0D13" w:rsidRDefault="006C5506">
            <w:pPr>
              <w:rPr>
                <w:color w:val="auto"/>
                <w:sz w:val="10"/>
                <w:szCs w:val="10"/>
              </w:rPr>
            </w:pPr>
          </w:p>
        </w:tc>
        <w:tc>
          <w:tcPr>
            <w:tcW w:w="3869" w:type="dxa"/>
            <w:shd w:val="clear" w:color="auto" w:fill="auto"/>
            <w:vAlign w:val="bottom"/>
          </w:tcPr>
          <w:p w14:paraId="79806F61"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Self-closing torque</w:t>
            </w:r>
          </w:p>
        </w:tc>
        <w:tc>
          <w:tcPr>
            <w:tcW w:w="1253" w:type="dxa"/>
            <w:tcBorders>
              <w:top w:val="single" w:sz="4" w:space="0" w:color="auto"/>
            </w:tcBorders>
            <w:shd w:val="clear" w:color="auto" w:fill="auto"/>
            <w:vAlign w:val="bottom"/>
          </w:tcPr>
          <w:p w14:paraId="4F3DDC3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13360D1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BA1D0ED" w14:textId="77777777" w:rsidR="006C5506" w:rsidRPr="002C0D13" w:rsidRDefault="006C5506">
            <w:pPr>
              <w:rPr>
                <w:color w:val="auto"/>
                <w:sz w:val="10"/>
                <w:szCs w:val="10"/>
              </w:rPr>
            </w:pPr>
          </w:p>
        </w:tc>
      </w:tr>
      <w:tr w:rsidR="002C0D13" w:rsidRPr="002C0D13" w14:paraId="5A0D156E" w14:textId="77777777">
        <w:trPr>
          <w:trHeight w:hRule="exact" w:val="667"/>
          <w:jc w:val="center"/>
        </w:trPr>
        <w:tc>
          <w:tcPr>
            <w:tcW w:w="845" w:type="dxa"/>
            <w:shd w:val="clear" w:color="auto" w:fill="auto"/>
            <w:vAlign w:val="center"/>
          </w:tcPr>
          <w:p w14:paraId="004437D9" w14:textId="77777777" w:rsidR="006C5506" w:rsidRPr="002C0D13" w:rsidRDefault="007A1DE0">
            <w:pPr>
              <w:pStyle w:val="Other0"/>
              <w:spacing w:after="0"/>
              <w:rPr>
                <w:color w:val="auto"/>
              </w:rPr>
            </w:pPr>
            <w:r w:rsidRPr="002C0D13">
              <w:rPr>
                <w:rStyle w:val="Other"/>
                <w:color w:val="auto"/>
              </w:rPr>
              <w:t>13.</w:t>
            </w:r>
          </w:p>
        </w:tc>
        <w:tc>
          <w:tcPr>
            <w:tcW w:w="3869" w:type="dxa"/>
            <w:shd w:val="clear" w:color="auto" w:fill="auto"/>
            <w:vAlign w:val="center"/>
          </w:tcPr>
          <w:p w14:paraId="541F3CE6" w14:textId="77777777" w:rsidR="006C5506" w:rsidRPr="002C0D13" w:rsidRDefault="007A1DE0">
            <w:pPr>
              <w:pStyle w:val="Other0"/>
              <w:spacing w:after="0"/>
              <w:ind w:firstLine="320"/>
              <w:rPr>
                <w:color w:val="auto"/>
              </w:rPr>
            </w:pPr>
            <w:r w:rsidRPr="002C0D13">
              <w:rPr>
                <w:rStyle w:val="Other"/>
                <w:color w:val="auto"/>
              </w:rPr>
              <w:t>Float , inundation switch/devices</w:t>
            </w:r>
          </w:p>
        </w:tc>
        <w:tc>
          <w:tcPr>
            <w:tcW w:w="1253" w:type="dxa"/>
            <w:tcBorders>
              <w:top w:val="single" w:sz="4" w:space="0" w:color="auto"/>
            </w:tcBorders>
            <w:shd w:val="clear" w:color="auto" w:fill="auto"/>
          </w:tcPr>
          <w:p w14:paraId="4D701ED1"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15B294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14BF545" w14:textId="77777777" w:rsidR="006C5506" w:rsidRPr="002C0D13" w:rsidRDefault="006C5506">
            <w:pPr>
              <w:rPr>
                <w:color w:val="auto"/>
                <w:sz w:val="10"/>
                <w:szCs w:val="10"/>
              </w:rPr>
            </w:pPr>
          </w:p>
        </w:tc>
      </w:tr>
      <w:tr w:rsidR="002C0D13" w:rsidRPr="002C0D13" w14:paraId="4084E4BD" w14:textId="77777777">
        <w:trPr>
          <w:trHeight w:hRule="exact" w:val="350"/>
          <w:jc w:val="center"/>
        </w:trPr>
        <w:tc>
          <w:tcPr>
            <w:tcW w:w="845" w:type="dxa"/>
            <w:shd w:val="clear" w:color="auto" w:fill="auto"/>
          </w:tcPr>
          <w:p w14:paraId="42FC1419" w14:textId="77777777" w:rsidR="006C5506" w:rsidRPr="002C0D13" w:rsidRDefault="006C5506">
            <w:pPr>
              <w:rPr>
                <w:color w:val="auto"/>
                <w:sz w:val="10"/>
                <w:szCs w:val="10"/>
              </w:rPr>
            </w:pPr>
          </w:p>
        </w:tc>
        <w:tc>
          <w:tcPr>
            <w:tcW w:w="3869" w:type="dxa"/>
            <w:shd w:val="clear" w:color="auto" w:fill="auto"/>
            <w:vAlign w:val="bottom"/>
          </w:tcPr>
          <w:p w14:paraId="5B9BE10A"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Make &amp; type</w:t>
            </w:r>
          </w:p>
        </w:tc>
        <w:tc>
          <w:tcPr>
            <w:tcW w:w="1253" w:type="dxa"/>
            <w:shd w:val="clear" w:color="auto" w:fill="auto"/>
            <w:vAlign w:val="bottom"/>
          </w:tcPr>
          <w:p w14:paraId="0615344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7683FE27" w14:textId="77777777" w:rsidR="006C5506" w:rsidRPr="002C0D13" w:rsidRDefault="006C5506">
            <w:pPr>
              <w:rPr>
                <w:color w:val="auto"/>
                <w:sz w:val="10"/>
                <w:szCs w:val="10"/>
              </w:rPr>
            </w:pPr>
          </w:p>
        </w:tc>
        <w:tc>
          <w:tcPr>
            <w:tcW w:w="2050" w:type="dxa"/>
            <w:shd w:val="clear" w:color="auto" w:fill="auto"/>
          </w:tcPr>
          <w:p w14:paraId="40BA275D" w14:textId="77777777" w:rsidR="006C5506" w:rsidRPr="002C0D13" w:rsidRDefault="006C5506">
            <w:pPr>
              <w:rPr>
                <w:color w:val="auto"/>
                <w:sz w:val="10"/>
                <w:szCs w:val="10"/>
              </w:rPr>
            </w:pPr>
          </w:p>
        </w:tc>
      </w:tr>
      <w:tr w:rsidR="002C0D13" w:rsidRPr="002C0D13" w14:paraId="2981CB21" w14:textId="77777777">
        <w:trPr>
          <w:trHeight w:hRule="exact" w:val="509"/>
          <w:jc w:val="center"/>
        </w:trPr>
        <w:tc>
          <w:tcPr>
            <w:tcW w:w="845" w:type="dxa"/>
            <w:shd w:val="clear" w:color="auto" w:fill="auto"/>
          </w:tcPr>
          <w:p w14:paraId="45480B37" w14:textId="77777777" w:rsidR="006C5506" w:rsidRPr="002C0D13" w:rsidRDefault="006C5506">
            <w:pPr>
              <w:rPr>
                <w:color w:val="auto"/>
                <w:sz w:val="10"/>
                <w:szCs w:val="10"/>
              </w:rPr>
            </w:pPr>
          </w:p>
        </w:tc>
        <w:tc>
          <w:tcPr>
            <w:tcW w:w="3869" w:type="dxa"/>
            <w:shd w:val="clear" w:color="auto" w:fill="auto"/>
            <w:vAlign w:val="bottom"/>
          </w:tcPr>
          <w:p w14:paraId="77E30DAD"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Nos.</w:t>
            </w:r>
          </w:p>
        </w:tc>
        <w:tc>
          <w:tcPr>
            <w:tcW w:w="1253" w:type="dxa"/>
            <w:tcBorders>
              <w:top w:val="single" w:sz="4" w:space="0" w:color="auto"/>
            </w:tcBorders>
            <w:shd w:val="clear" w:color="auto" w:fill="auto"/>
            <w:vAlign w:val="bottom"/>
          </w:tcPr>
          <w:p w14:paraId="5C9097B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321A0B1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C2884F7" w14:textId="77777777" w:rsidR="006C5506" w:rsidRPr="002C0D13" w:rsidRDefault="006C5506">
            <w:pPr>
              <w:rPr>
                <w:color w:val="auto"/>
                <w:sz w:val="10"/>
                <w:szCs w:val="10"/>
              </w:rPr>
            </w:pPr>
          </w:p>
        </w:tc>
      </w:tr>
      <w:tr w:rsidR="002C0D13" w:rsidRPr="002C0D13" w14:paraId="053B4C51" w14:textId="77777777">
        <w:trPr>
          <w:trHeight w:hRule="exact" w:val="672"/>
          <w:jc w:val="center"/>
        </w:trPr>
        <w:tc>
          <w:tcPr>
            <w:tcW w:w="845" w:type="dxa"/>
            <w:shd w:val="clear" w:color="auto" w:fill="auto"/>
            <w:vAlign w:val="center"/>
          </w:tcPr>
          <w:p w14:paraId="735A6AD5" w14:textId="77777777" w:rsidR="006C5506" w:rsidRPr="002C0D13" w:rsidRDefault="007A1DE0">
            <w:pPr>
              <w:pStyle w:val="Other0"/>
              <w:spacing w:after="0"/>
              <w:rPr>
                <w:color w:val="auto"/>
              </w:rPr>
            </w:pPr>
            <w:r w:rsidRPr="002C0D13">
              <w:rPr>
                <w:rStyle w:val="Other"/>
                <w:color w:val="auto"/>
              </w:rPr>
              <w:t>14.</w:t>
            </w:r>
          </w:p>
        </w:tc>
        <w:tc>
          <w:tcPr>
            <w:tcW w:w="3869" w:type="dxa"/>
            <w:shd w:val="clear" w:color="auto" w:fill="auto"/>
            <w:vAlign w:val="center"/>
          </w:tcPr>
          <w:p w14:paraId="6EC14FE8" w14:textId="77777777" w:rsidR="006C5506" w:rsidRPr="002C0D13" w:rsidRDefault="007A1DE0">
            <w:pPr>
              <w:pStyle w:val="Other0"/>
              <w:spacing w:after="0"/>
              <w:ind w:firstLine="320"/>
              <w:rPr>
                <w:color w:val="auto"/>
              </w:rPr>
            </w:pPr>
            <w:r w:rsidRPr="002C0D13">
              <w:rPr>
                <w:rStyle w:val="Other"/>
                <w:color w:val="auto"/>
              </w:rPr>
              <w:t>Weights</w:t>
            </w:r>
          </w:p>
        </w:tc>
        <w:tc>
          <w:tcPr>
            <w:tcW w:w="1253" w:type="dxa"/>
            <w:tcBorders>
              <w:top w:val="single" w:sz="4" w:space="0" w:color="auto"/>
            </w:tcBorders>
            <w:shd w:val="clear" w:color="auto" w:fill="auto"/>
          </w:tcPr>
          <w:p w14:paraId="09237218"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FDCAB1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F9D00FA" w14:textId="77777777" w:rsidR="006C5506" w:rsidRPr="002C0D13" w:rsidRDefault="006C5506">
            <w:pPr>
              <w:rPr>
                <w:color w:val="auto"/>
                <w:sz w:val="10"/>
                <w:szCs w:val="10"/>
              </w:rPr>
            </w:pPr>
          </w:p>
        </w:tc>
      </w:tr>
      <w:tr w:rsidR="002C0D13" w:rsidRPr="002C0D13" w14:paraId="11438FAA" w14:textId="77777777">
        <w:trPr>
          <w:trHeight w:hRule="exact" w:val="341"/>
          <w:jc w:val="center"/>
        </w:trPr>
        <w:tc>
          <w:tcPr>
            <w:tcW w:w="845" w:type="dxa"/>
            <w:shd w:val="clear" w:color="auto" w:fill="auto"/>
            <w:vAlign w:val="bottom"/>
          </w:tcPr>
          <w:p w14:paraId="4EEB7C91" w14:textId="77777777" w:rsidR="006C5506" w:rsidRPr="002C0D13" w:rsidRDefault="007A1DE0">
            <w:pPr>
              <w:pStyle w:val="Other0"/>
              <w:spacing w:after="0"/>
              <w:rPr>
                <w:color w:val="auto"/>
              </w:rPr>
            </w:pPr>
            <w:r w:rsidRPr="002C0D13">
              <w:rPr>
                <w:rStyle w:val="Other"/>
                <w:color w:val="auto"/>
              </w:rPr>
              <w:t>14.1.</w:t>
            </w:r>
          </w:p>
        </w:tc>
        <w:tc>
          <w:tcPr>
            <w:tcW w:w="3869" w:type="dxa"/>
            <w:shd w:val="clear" w:color="auto" w:fill="auto"/>
            <w:vAlign w:val="bottom"/>
          </w:tcPr>
          <w:p w14:paraId="3B16A8E8" w14:textId="77777777" w:rsidR="006C5506" w:rsidRPr="002C0D13" w:rsidRDefault="007A1DE0">
            <w:pPr>
              <w:pStyle w:val="Other0"/>
              <w:spacing w:after="0"/>
              <w:ind w:firstLine="320"/>
              <w:rPr>
                <w:color w:val="auto"/>
              </w:rPr>
            </w:pPr>
            <w:r w:rsidRPr="002C0D13">
              <w:rPr>
                <w:rStyle w:val="Other"/>
                <w:color w:val="auto"/>
              </w:rPr>
              <w:t>Weight of complete main inlet valve</w:t>
            </w:r>
          </w:p>
        </w:tc>
        <w:tc>
          <w:tcPr>
            <w:tcW w:w="1253" w:type="dxa"/>
            <w:shd w:val="clear" w:color="auto" w:fill="auto"/>
            <w:vAlign w:val="bottom"/>
          </w:tcPr>
          <w:p w14:paraId="6F5AAB23"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8" w:type="dxa"/>
            <w:shd w:val="clear" w:color="auto" w:fill="auto"/>
          </w:tcPr>
          <w:p w14:paraId="04645C46" w14:textId="77777777" w:rsidR="006C5506" w:rsidRPr="002C0D13" w:rsidRDefault="006C5506">
            <w:pPr>
              <w:rPr>
                <w:color w:val="auto"/>
                <w:sz w:val="10"/>
                <w:szCs w:val="10"/>
              </w:rPr>
            </w:pPr>
          </w:p>
        </w:tc>
        <w:tc>
          <w:tcPr>
            <w:tcW w:w="2050" w:type="dxa"/>
            <w:shd w:val="clear" w:color="auto" w:fill="auto"/>
          </w:tcPr>
          <w:p w14:paraId="193494F7" w14:textId="77777777" w:rsidR="006C5506" w:rsidRPr="002C0D13" w:rsidRDefault="006C5506">
            <w:pPr>
              <w:rPr>
                <w:color w:val="auto"/>
                <w:sz w:val="10"/>
                <w:szCs w:val="10"/>
              </w:rPr>
            </w:pPr>
          </w:p>
        </w:tc>
      </w:tr>
      <w:tr w:rsidR="002C0D13" w:rsidRPr="002C0D13" w14:paraId="2F2F0A97" w14:textId="77777777">
        <w:trPr>
          <w:trHeight w:hRule="exact" w:val="566"/>
          <w:jc w:val="center"/>
        </w:trPr>
        <w:tc>
          <w:tcPr>
            <w:tcW w:w="845" w:type="dxa"/>
            <w:vMerge w:val="restart"/>
            <w:shd w:val="clear" w:color="auto" w:fill="auto"/>
            <w:vAlign w:val="bottom"/>
          </w:tcPr>
          <w:p w14:paraId="67EB2E9E" w14:textId="77777777" w:rsidR="006C5506" w:rsidRPr="002C0D13" w:rsidRDefault="007A1DE0">
            <w:pPr>
              <w:pStyle w:val="Other0"/>
              <w:spacing w:after="0"/>
              <w:rPr>
                <w:color w:val="auto"/>
              </w:rPr>
            </w:pPr>
            <w:r w:rsidRPr="002C0D13">
              <w:rPr>
                <w:rStyle w:val="Other"/>
                <w:color w:val="auto"/>
              </w:rPr>
              <w:t>14.2.</w:t>
            </w:r>
          </w:p>
        </w:tc>
        <w:tc>
          <w:tcPr>
            <w:tcW w:w="3869" w:type="dxa"/>
            <w:shd w:val="clear" w:color="auto" w:fill="auto"/>
            <w:vAlign w:val="bottom"/>
          </w:tcPr>
          <w:p w14:paraId="446856A3" w14:textId="77777777" w:rsidR="006C5506" w:rsidRPr="002C0D13" w:rsidRDefault="007A1DE0">
            <w:pPr>
              <w:pStyle w:val="Other0"/>
              <w:spacing w:after="0"/>
              <w:ind w:firstLine="320"/>
              <w:rPr>
                <w:color w:val="auto"/>
              </w:rPr>
            </w:pPr>
            <w:r w:rsidRPr="002C0D13">
              <w:rPr>
                <w:rStyle w:val="Other"/>
                <w:color w:val="auto"/>
              </w:rPr>
              <w:t>Weight of complete oil pressure unit</w:t>
            </w:r>
          </w:p>
        </w:tc>
        <w:tc>
          <w:tcPr>
            <w:tcW w:w="1253" w:type="dxa"/>
            <w:tcBorders>
              <w:top w:val="single" w:sz="4" w:space="0" w:color="auto"/>
            </w:tcBorders>
            <w:shd w:val="clear" w:color="auto" w:fill="auto"/>
            <w:vAlign w:val="bottom"/>
          </w:tcPr>
          <w:p w14:paraId="71D092F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69A3E3B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F634A87" w14:textId="77777777" w:rsidR="006C5506" w:rsidRPr="002C0D13" w:rsidRDefault="006C5506">
            <w:pPr>
              <w:rPr>
                <w:color w:val="auto"/>
                <w:sz w:val="10"/>
                <w:szCs w:val="10"/>
              </w:rPr>
            </w:pPr>
          </w:p>
        </w:tc>
      </w:tr>
      <w:tr w:rsidR="002C0D13" w:rsidRPr="002C0D13" w14:paraId="2C0296D5" w14:textId="77777777">
        <w:trPr>
          <w:trHeight w:hRule="exact" w:val="211"/>
          <w:jc w:val="center"/>
        </w:trPr>
        <w:tc>
          <w:tcPr>
            <w:tcW w:w="845" w:type="dxa"/>
            <w:vMerge/>
            <w:shd w:val="clear" w:color="auto" w:fill="auto"/>
            <w:vAlign w:val="bottom"/>
          </w:tcPr>
          <w:p w14:paraId="3AB60BC3" w14:textId="77777777" w:rsidR="006C5506" w:rsidRPr="002C0D13" w:rsidRDefault="006C5506">
            <w:pPr>
              <w:rPr>
                <w:color w:val="auto"/>
              </w:rPr>
            </w:pPr>
          </w:p>
        </w:tc>
        <w:tc>
          <w:tcPr>
            <w:tcW w:w="3869" w:type="dxa"/>
            <w:shd w:val="clear" w:color="auto" w:fill="auto"/>
            <w:vAlign w:val="bottom"/>
          </w:tcPr>
          <w:p w14:paraId="74EE0790" w14:textId="77777777" w:rsidR="006C5506" w:rsidRPr="002C0D13" w:rsidRDefault="007A1DE0">
            <w:pPr>
              <w:pStyle w:val="Other0"/>
              <w:spacing w:after="0"/>
              <w:ind w:firstLine="320"/>
              <w:rPr>
                <w:color w:val="auto"/>
              </w:rPr>
            </w:pPr>
            <w:r w:rsidRPr="002C0D13">
              <w:rPr>
                <w:rStyle w:val="Other"/>
                <w:color w:val="auto"/>
              </w:rPr>
              <w:t>with pump set equipment</w:t>
            </w:r>
          </w:p>
        </w:tc>
        <w:tc>
          <w:tcPr>
            <w:tcW w:w="1253" w:type="dxa"/>
            <w:shd w:val="clear" w:color="auto" w:fill="auto"/>
            <w:vAlign w:val="bottom"/>
          </w:tcPr>
          <w:p w14:paraId="6AA50357"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8" w:type="dxa"/>
            <w:shd w:val="clear" w:color="auto" w:fill="auto"/>
          </w:tcPr>
          <w:p w14:paraId="577E0D53" w14:textId="77777777" w:rsidR="006C5506" w:rsidRPr="002C0D13" w:rsidRDefault="006C5506">
            <w:pPr>
              <w:rPr>
                <w:color w:val="auto"/>
                <w:sz w:val="10"/>
                <w:szCs w:val="10"/>
              </w:rPr>
            </w:pPr>
          </w:p>
        </w:tc>
        <w:tc>
          <w:tcPr>
            <w:tcW w:w="2050" w:type="dxa"/>
            <w:shd w:val="clear" w:color="auto" w:fill="auto"/>
          </w:tcPr>
          <w:p w14:paraId="19D21880" w14:textId="77777777" w:rsidR="006C5506" w:rsidRPr="002C0D13" w:rsidRDefault="006C5506">
            <w:pPr>
              <w:rPr>
                <w:color w:val="auto"/>
                <w:sz w:val="10"/>
                <w:szCs w:val="10"/>
              </w:rPr>
            </w:pPr>
          </w:p>
        </w:tc>
      </w:tr>
      <w:tr w:rsidR="002C0D13" w:rsidRPr="002C0D13" w14:paraId="0C3C6545" w14:textId="77777777">
        <w:trPr>
          <w:trHeight w:hRule="exact" w:val="509"/>
          <w:jc w:val="center"/>
        </w:trPr>
        <w:tc>
          <w:tcPr>
            <w:tcW w:w="845" w:type="dxa"/>
            <w:shd w:val="clear" w:color="auto" w:fill="auto"/>
            <w:vAlign w:val="bottom"/>
          </w:tcPr>
          <w:p w14:paraId="7A6122EC" w14:textId="77777777" w:rsidR="006C5506" w:rsidRPr="002C0D13" w:rsidRDefault="007A1DE0">
            <w:pPr>
              <w:pStyle w:val="Other0"/>
              <w:spacing w:after="0"/>
              <w:rPr>
                <w:color w:val="auto"/>
              </w:rPr>
            </w:pPr>
            <w:r w:rsidRPr="002C0D13">
              <w:rPr>
                <w:rStyle w:val="Other"/>
                <w:color w:val="auto"/>
              </w:rPr>
              <w:t>14.3.</w:t>
            </w:r>
          </w:p>
        </w:tc>
        <w:tc>
          <w:tcPr>
            <w:tcW w:w="3869" w:type="dxa"/>
            <w:shd w:val="clear" w:color="auto" w:fill="auto"/>
            <w:vAlign w:val="bottom"/>
          </w:tcPr>
          <w:p w14:paraId="7B85A4C0" w14:textId="77777777" w:rsidR="006C5506" w:rsidRPr="002C0D13" w:rsidRDefault="007A1DE0">
            <w:pPr>
              <w:pStyle w:val="Other0"/>
              <w:spacing w:after="0"/>
              <w:ind w:firstLine="320"/>
              <w:rPr>
                <w:color w:val="auto"/>
              </w:rPr>
            </w:pPr>
            <w:r w:rsidRPr="002C0D13">
              <w:rPr>
                <w:rStyle w:val="Other"/>
                <w:color w:val="auto"/>
              </w:rPr>
              <w:t>Estimated shipping weight of valve</w:t>
            </w:r>
          </w:p>
        </w:tc>
        <w:tc>
          <w:tcPr>
            <w:tcW w:w="1253" w:type="dxa"/>
            <w:tcBorders>
              <w:top w:val="single" w:sz="4" w:space="0" w:color="auto"/>
            </w:tcBorders>
            <w:shd w:val="clear" w:color="auto" w:fill="auto"/>
            <w:vAlign w:val="bottom"/>
          </w:tcPr>
          <w:p w14:paraId="510E650A"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3047244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4466924" w14:textId="77777777" w:rsidR="006C5506" w:rsidRPr="002C0D13" w:rsidRDefault="006C5506">
            <w:pPr>
              <w:rPr>
                <w:color w:val="auto"/>
                <w:sz w:val="10"/>
                <w:szCs w:val="10"/>
              </w:rPr>
            </w:pPr>
          </w:p>
        </w:tc>
      </w:tr>
      <w:tr w:rsidR="002C0D13" w:rsidRPr="002C0D13" w14:paraId="200110C2" w14:textId="77777777">
        <w:trPr>
          <w:trHeight w:hRule="exact" w:val="778"/>
          <w:jc w:val="center"/>
        </w:trPr>
        <w:tc>
          <w:tcPr>
            <w:tcW w:w="845" w:type="dxa"/>
            <w:shd w:val="clear" w:color="auto" w:fill="auto"/>
            <w:vAlign w:val="bottom"/>
          </w:tcPr>
          <w:p w14:paraId="0405BDB8" w14:textId="77777777" w:rsidR="006C5506" w:rsidRPr="002C0D13" w:rsidRDefault="007A1DE0">
            <w:pPr>
              <w:pStyle w:val="Other0"/>
              <w:spacing w:after="0"/>
              <w:rPr>
                <w:color w:val="auto"/>
              </w:rPr>
            </w:pPr>
            <w:r w:rsidRPr="002C0D13">
              <w:rPr>
                <w:rStyle w:val="Other"/>
                <w:color w:val="auto"/>
              </w:rPr>
              <w:t>14.4.</w:t>
            </w:r>
          </w:p>
        </w:tc>
        <w:tc>
          <w:tcPr>
            <w:tcW w:w="3869" w:type="dxa"/>
            <w:shd w:val="clear" w:color="auto" w:fill="auto"/>
            <w:vAlign w:val="bottom"/>
          </w:tcPr>
          <w:p w14:paraId="6B4BF16A" w14:textId="77777777" w:rsidR="006C5506" w:rsidRPr="002C0D13" w:rsidRDefault="007A1DE0">
            <w:pPr>
              <w:pStyle w:val="Other0"/>
              <w:spacing w:after="0"/>
              <w:ind w:left="320"/>
              <w:rPr>
                <w:color w:val="auto"/>
              </w:rPr>
            </w:pPr>
            <w:r w:rsidRPr="002C0D13">
              <w:rPr>
                <w:rStyle w:val="Other"/>
                <w:color w:val="auto"/>
              </w:rPr>
              <w:t>Maximum weight of valve assembly to be handled by powerhouse crane</w:t>
            </w:r>
          </w:p>
        </w:tc>
        <w:tc>
          <w:tcPr>
            <w:tcW w:w="1253" w:type="dxa"/>
            <w:tcBorders>
              <w:top w:val="single" w:sz="4" w:space="0" w:color="auto"/>
            </w:tcBorders>
            <w:shd w:val="clear" w:color="auto" w:fill="auto"/>
            <w:vAlign w:val="bottom"/>
          </w:tcPr>
          <w:p w14:paraId="5B796AD7"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5C04935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6957D9F" w14:textId="77777777" w:rsidR="006C5506" w:rsidRPr="002C0D13" w:rsidRDefault="006C5506">
            <w:pPr>
              <w:rPr>
                <w:color w:val="auto"/>
                <w:sz w:val="10"/>
                <w:szCs w:val="10"/>
              </w:rPr>
            </w:pPr>
          </w:p>
        </w:tc>
      </w:tr>
      <w:tr w:rsidR="002C0D13" w:rsidRPr="002C0D13" w14:paraId="23FAD13D" w14:textId="77777777">
        <w:trPr>
          <w:trHeight w:hRule="exact" w:val="658"/>
          <w:jc w:val="center"/>
        </w:trPr>
        <w:tc>
          <w:tcPr>
            <w:tcW w:w="845" w:type="dxa"/>
            <w:shd w:val="clear" w:color="auto" w:fill="auto"/>
            <w:vAlign w:val="center"/>
          </w:tcPr>
          <w:p w14:paraId="63ECADB4" w14:textId="77777777" w:rsidR="006C5506" w:rsidRPr="002C0D13" w:rsidRDefault="007A1DE0">
            <w:pPr>
              <w:pStyle w:val="Other0"/>
              <w:spacing w:after="0"/>
              <w:rPr>
                <w:color w:val="auto"/>
              </w:rPr>
            </w:pPr>
            <w:r w:rsidRPr="002C0D13">
              <w:rPr>
                <w:rStyle w:val="Other"/>
                <w:color w:val="auto"/>
              </w:rPr>
              <w:t>15.</w:t>
            </w:r>
          </w:p>
        </w:tc>
        <w:tc>
          <w:tcPr>
            <w:tcW w:w="3869" w:type="dxa"/>
            <w:shd w:val="clear" w:color="auto" w:fill="auto"/>
            <w:vAlign w:val="center"/>
          </w:tcPr>
          <w:p w14:paraId="09D0BA52" w14:textId="77777777" w:rsidR="006C5506" w:rsidRPr="002C0D13" w:rsidRDefault="007A1DE0">
            <w:pPr>
              <w:pStyle w:val="Other0"/>
              <w:spacing w:after="0"/>
              <w:ind w:left="320"/>
              <w:rPr>
                <w:color w:val="auto"/>
              </w:rPr>
            </w:pPr>
            <w:r w:rsidRPr="002C0D13">
              <w:rPr>
                <w:rStyle w:val="Other"/>
                <w:color w:val="auto"/>
              </w:rPr>
              <w:t>Dimensions</w:t>
            </w:r>
          </w:p>
        </w:tc>
        <w:tc>
          <w:tcPr>
            <w:tcW w:w="1253" w:type="dxa"/>
            <w:tcBorders>
              <w:top w:val="single" w:sz="4" w:space="0" w:color="auto"/>
            </w:tcBorders>
            <w:shd w:val="clear" w:color="auto" w:fill="auto"/>
          </w:tcPr>
          <w:p w14:paraId="27888CC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C8E19A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27A96E0" w14:textId="77777777" w:rsidR="006C5506" w:rsidRPr="002C0D13" w:rsidRDefault="006C5506">
            <w:pPr>
              <w:rPr>
                <w:color w:val="auto"/>
                <w:sz w:val="10"/>
                <w:szCs w:val="10"/>
              </w:rPr>
            </w:pPr>
          </w:p>
        </w:tc>
      </w:tr>
      <w:tr w:rsidR="002C0D13" w:rsidRPr="002C0D13" w14:paraId="30734D31" w14:textId="77777777">
        <w:trPr>
          <w:trHeight w:hRule="exact" w:val="787"/>
          <w:jc w:val="center"/>
        </w:trPr>
        <w:tc>
          <w:tcPr>
            <w:tcW w:w="845" w:type="dxa"/>
            <w:shd w:val="clear" w:color="auto" w:fill="auto"/>
            <w:vAlign w:val="center"/>
          </w:tcPr>
          <w:p w14:paraId="6839DE09" w14:textId="77777777" w:rsidR="006C5506" w:rsidRPr="002C0D13" w:rsidRDefault="007A1DE0">
            <w:pPr>
              <w:pStyle w:val="Other0"/>
              <w:spacing w:after="0"/>
              <w:rPr>
                <w:color w:val="auto"/>
              </w:rPr>
            </w:pPr>
            <w:r w:rsidRPr="002C0D13">
              <w:rPr>
                <w:rStyle w:val="Other"/>
                <w:color w:val="auto"/>
              </w:rPr>
              <w:t>15.1.</w:t>
            </w:r>
          </w:p>
        </w:tc>
        <w:tc>
          <w:tcPr>
            <w:tcW w:w="3869" w:type="dxa"/>
            <w:shd w:val="clear" w:color="auto" w:fill="auto"/>
            <w:vAlign w:val="center"/>
          </w:tcPr>
          <w:p w14:paraId="0F07E70C" w14:textId="77777777" w:rsidR="006C5506" w:rsidRPr="002C0D13" w:rsidRDefault="007A1DE0">
            <w:pPr>
              <w:pStyle w:val="Other0"/>
              <w:spacing w:after="0"/>
              <w:ind w:left="320"/>
              <w:rPr>
                <w:color w:val="auto"/>
              </w:rPr>
            </w:pPr>
            <w:r w:rsidRPr="002C0D13">
              <w:rPr>
                <w:rStyle w:val="Other"/>
                <w:color w:val="auto"/>
              </w:rPr>
              <w:t>Minimum floor opening required for valve installation/removal</w:t>
            </w:r>
          </w:p>
        </w:tc>
        <w:tc>
          <w:tcPr>
            <w:tcW w:w="1253" w:type="dxa"/>
            <w:shd w:val="clear" w:color="auto" w:fill="auto"/>
          </w:tcPr>
          <w:p w14:paraId="3D3780CA" w14:textId="77777777" w:rsidR="006C5506" w:rsidRPr="002C0D13" w:rsidRDefault="006C5506">
            <w:pPr>
              <w:rPr>
                <w:color w:val="auto"/>
                <w:sz w:val="10"/>
                <w:szCs w:val="10"/>
              </w:rPr>
            </w:pPr>
          </w:p>
        </w:tc>
        <w:tc>
          <w:tcPr>
            <w:tcW w:w="1618" w:type="dxa"/>
            <w:shd w:val="clear" w:color="auto" w:fill="auto"/>
          </w:tcPr>
          <w:p w14:paraId="15549F86" w14:textId="77777777" w:rsidR="006C5506" w:rsidRPr="002C0D13" w:rsidRDefault="006C5506">
            <w:pPr>
              <w:rPr>
                <w:color w:val="auto"/>
                <w:sz w:val="10"/>
                <w:szCs w:val="10"/>
              </w:rPr>
            </w:pPr>
          </w:p>
        </w:tc>
        <w:tc>
          <w:tcPr>
            <w:tcW w:w="2050" w:type="dxa"/>
            <w:shd w:val="clear" w:color="auto" w:fill="auto"/>
          </w:tcPr>
          <w:p w14:paraId="6A789EDC" w14:textId="77777777" w:rsidR="006C5506" w:rsidRPr="002C0D13" w:rsidRDefault="006C5506">
            <w:pPr>
              <w:rPr>
                <w:color w:val="auto"/>
                <w:sz w:val="10"/>
                <w:szCs w:val="10"/>
              </w:rPr>
            </w:pPr>
          </w:p>
        </w:tc>
      </w:tr>
      <w:tr w:rsidR="002C0D13" w:rsidRPr="002C0D13" w14:paraId="61DF9676" w14:textId="77777777">
        <w:trPr>
          <w:trHeight w:hRule="exact" w:val="350"/>
          <w:jc w:val="center"/>
        </w:trPr>
        <w:tc>
          <w:tcPr>
            <w:tcW w:w="845" w:type="dxa"/>
            <w:shd w:val="clear" w:color="auto" w:fill="auto"/>
          </w:tcPr>
          <w:p w14:paraId="52652086" w14:textId="77777777" w:rsidR="006C5506" w:rsidRPr="002C0D13" w:rsidRDefault="006C5506">
            <w:pPr>
              <w:rPr>
                <w:color w:val="auto"/>
                <w:sz w:val="10"/>
                <w:szCs w:val="10"/>
              </w:rPr>
            </w:pPr>
          </w:p>
        </w:tc>
        <w:tc>
          <w:tcPr>
            <w:tcW w:w="3869" w:type="dxa"/>
            <w:shd w:val="clear" w:color="auto" w:fill="auto"/>
            <w:vAlign w:val="bottom"/>
          </w:tcPr>
          <w:p w14:paraId="0C9D98B6"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width</w:t>
            </w:r>
          </w:p>
        </w:tc>
        <w:tc>
          <w:tcPr>
            <w:tcW w:w="1253" w:type="dxa"/>
            <w:shd w:val="clear" w:color="auto" w:fill="auto"/>
            <w:vAlign w:val="bottom"/>
          </w:tcPr>
          <w:p w14:paraId="14F84467"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8" w:type="dxa"/>
            <w:shd w:val="clear" w:color="auto" w:fill="auto"/>
          </w:tcPr>
          <w:p w14:paraId="1364E56F" w14:textId="77777777" w:rsidR="006C5506" w:rsidRPr="002C0D13" w:rsidRDefault="006C5506">
            <w:pPr>
              <w:rPr>
                <w:color w:val="auto"/>
                <w:sz w:val="10"/>
                <w:szCs w:val="10"/>
              </w:rPr>
            </w:pPr>
          </w:p>
        </w:tc>
        <w:tc>
          <w:tcPr>
            <w:tcW w:w="2050" w:type="dxa"/>
            <w:shd w:val="clear" w:color="auto" w:fill="auto"/>
          </w:tcPr>
          <w:p w14:paraId="20C287C7" w14:textId="77777777" w:rsidR="006C5506" w:rsidRPr="002C0D13" w:rsidRDefault="006C5506">
            <w:pPr>
              <w:rPr>
                <w:color w:val="auto"/>
                <w:sz w:val="10"/>
                <w:szCs w:val="10"/>
              </w:rPr>
            </w:pPr>
          </w:p>
        </w:tc>
      </w:tr>
      <w:tr w:rsidR="002C0D13" w:rsidRPr="002C0D13" w14:paraId="1CCD2719" w14:textId="77777777">
        <w:trPr>
          <w:trHeight w:hRule="exact" w:val="509"/>
          <w:jc w:val="center"/>
        </w:trPr>
        <w:tc>
          <w:tcPr>
            <w:tcW w:w="845" w:type="dxa"/>
            <w:shd w:val="clear" w:color="auto" w:fill="auto"/>
          </w:tcPr>
          <w:p w14:paraId="599C1D69" w14:textId="77777777" w:rsidR="006C5506" w:rsidRPr="002C0D13" w:rsidRDefault="006C5506">
            <w:pPr>
              <w:rPr>
                <w:color w:val="auto"/>
                <w:sz w:val="10"/>
                <w:szCs w:val="10"/>
              </w:rPr>
            </w:pPr>
          </w:p>
        </w:tc>
        <w:tc>
          <w:tcPr>
            <w:tcW w:w="3869" w:type="dxa"/>
            <w:shd w:val="clear" w:color="auto" w:fill="auto"/>
            <w:vAlign w:val="bottom"/>
          </w:tcPr>
          <w:p w14:paraId="5521183D"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length</w:t>
            </w:r>
          </w:p>
        </w:tc>
        <w:tc>
          <w:tcPr>
            <w:tcW w:w="1253" w:type="dxa"/>
            <w:tcBorders>
              <w:top w:val="single" w:sz="4" w:space="0" w:color="auto"/>
            </w:tcBorders>
            <w:shd w:val="clear" w:color="auto" w:fill="auto"/>
            <w:vAlign w:val="bottom"/>
          </w:tcPr>
          <w:p w14:paraId="71ABC6DB"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65F8B29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E7845A" w14:textId="77777777" w:rsidR="006C5506" w:rsidRPr="002C0D13" w:rsidRDefault="006C5506">
            <w:pPr>
              <w:rPr>
                <w:color w:val="auto"/>
                <w:sz w:val="10"/>
                <w:szCs w:val="10"/>
              </w:rPr>
            </w:pPr>
          </w:p>
        </w:tc>
      </w:tr>
      <w:tr w:rsidR="002C0D13" w:rsidRPr="002C0D13" w14:paraId="444496A4" w14:textId="77777777">
        <w:trPr>
          <w:trHeight w:hRule="exact" w:val="677"/>
          <w:jc w:val="center"/>
        </w:trPr>
        <w:tc>
          <w:tcPr>
            <w:tcW w:w="845" w:type="dxa"/>
            <w:shd w:val="clear" w:color="auto" w:fill="auto"/>
            <w:vAlign w:val="center"/>
          </w:tcPr>
          <w:p w14:paraId="0561989E" w14:textId="77777777" w:rsidR="006C5506" w:rsidRPr="002C0D13" w:rsidRDefault="007A1DE0">
            <w:pPr>
              <w:pStyle w:val="Other0"/>
              <w:spacing w:after="0"/>
              <w:rPr>
                <w:color w:val="auto"/>
              </w:rPr>
            </w:pPr>
            <w:r w:rsidRPr="002C0D13">
              <w:rPr>
                <w:rStyle w:val="Other"/>
                <w:color w:val="auto"/>
              </w:rPr>
              <w:t>15.2.</w:t>
            </w:r>
          </w:p>
        </w:tc>
        <w:tc>
          <w:tcPr>
            <w:tcW w:w="3869" w:type="dxa"/>
            <w:shd w:val="clear" w:color="auto" w:fill="auto"/>
            <w:vAlign w:val="center"/>
          </w:tcPr>
          <w:p w14:paraId="0C289129" w14:textId="77777777" w:rsidR="006C5506" w:rsidRPr="002C0D13" w:rsidRDefault="007A1DE0">
            <w:pPr>
              <w:pStyle w:val="Other0"/>
              <w:spacing w:after="0"/>
              <w:ind w:left="320"/>
              <w:rPr>
                <w:color w:val="auto"/>
              </w:rPr>
            </w:pPr>
            <w:r w:rsidRPr="002C0D13">
              <w:rPr>
                <w:rStyle w:val="Other"/>
                <w:color w:val="auto"/>
              </w:rPr>
              <w:t>Largest package for shipment</w:t>
            </w:r>
          </w:p>
        </w:tc>
        <w:tc>
          <w:tcPr>
            <w:tcW w:w="1253" w:type="dxa"/>
            <w:tcBorders>
              <w:top w:val="single" w:sz="4" w:space="0" w:color="auto"/>
            </w:tcBorders>
            <w:shd w:val="clear" w:color="auto" w:fill="auto"/>
          </w:tcPr>
          <w:p w14:paraId="0B55885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B5D5A0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752F316" w14:textId="77777777" w:rsidR="006C5506" w:rsidRPr="002C0D13" w:rsidRDefault="006C5506">
            <w:pPr>
              <w:rPr>
                <w:color w:val="auto"/>
                <w:sz w:val="10"/>
                <w:szCs w:val="10"/>
              </w:rPr>
            </w:pPr>
          </w:p>
        </w:tc>
      </w:tr>
      <w:tr w:rsidR="002C0D13" w:rsidRPr="002C0D13" w14:paraId="453E91E2" w14:textId="77777777">
        <w:trPr>
          <w:trHeight w:hRule="exact" w:val="341"/>
          <w:jc w:val="center"/>
        </w:trPr>
        <w:tc>
          <w:tcPr>
            <w:tcW w:w="845" w:type="dxa"/>
            <w:shd w:val="clear" w:color="auto" w:fill="auto"/>
          </w:tcPr>
          <w:p w14:paraId="1653F0F7" w14:textId="77777777" w:rsidR="006C5506" w:rsidRPr="002C0D13" w:rsidRDefault="006C5506">
            <w:pPr>
              <w:rPr>
                <w:color w:val="auto"/>
                <w:sz w:val="10"/>
                <w:szCs w:val="10"/>
              </w:rPr>
            </w:pPr>
          </w:p>
        </w:tc>
        <w:tc>
          <w:tcPr>
            <w:tcW w:w="3869" w:type="dxa"/>
            <w:shd w:val="clear" w:color="auto" w:fill="auto"/>
            <w:vAlign w:val="bottom"/>
          </w:tcPr>
          <w:p w14:paraId="2D4FEFF9"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Name</w:t>
            </w:r>
          </w:p>
        </w:tc>
        <w:tc>
          <w:tcPr>
            <w:tcW w:w="1253" w:type="dxa"/>
            <w:shd w:val="clear" w:color="auto" w:fill="auto"/>
          </w:tcPr>
          <w:p w14:paraId="6EB5FECB" w14:textId="77777777" w:rsidR="006C5506" w:rsidRPr="002C0D13" w:rsidRDefault="006C5506">
            <w:pPr>
              <w:rPr>
                <w:color w:val="auto"/>
                <w:sz w:val="10"/>
                <w:szCs w:val="10"/>
              </w:rPr>
            </w:pPr>
          </w:p>
        </w:tc>
        <w:tc>
          <w:tcPr>
            <w:tcW w:w="1618" w:type="dxa"/>
            <w:shd w:val="clear" w:color="auto" w:fill="auto"/>
          </w:tcPr>
          <w:p w14:paraId="56FC9BB2" w14:textId="77777777" w:rsidR="006C5506" w:rsidRPr="002C0D13" w:rsidRDefault="006C5506">
            <w:pPr>
              <w:rPr>
                <w:color w:val="auto"/>
                <w:sz w:val="10"/>
                <w:szCs w:val="10"/>
              </w:rPr>
            </w:pPr>
          </w:p>
        </w:tc>
        <w:tc>
          <w:tcPr>
            <w:tcW w:w="2050" w:type="dxa"/>
            <w:shd w:val="clear" w:color="auto" w:fill="auto"/>
          </w:tcPr>
          <w:p w14:paraId="33EDCF83" w14:textId="77777777" w:rsidR="006C5506" w:rsidRPr="002C0D13" w:rsidRDefault="006C5506">
            <w:pPr>
              <w:rPr>
                <w:color w:val="auto"/>
                <w:sz w:val="10"/>
                <w:szCs w:val="10"/>
              </w:rPr>
            </w:pPr>
          </w:p>
        </w:tc>
      </w:tr>
      <w:tr w:rsidR="002C0D13" w:rsidRPr="002C0D13" w14:paraId="75EF7623" w14:textId="77777777">
        <w:trPr>
          <w:trHeight w:hRule="exact" w:val="509"/>
          <w:jc w:val="center"/>
        </w:trPr>
        <w:tc>
          <w:tcPr>
            <w:tcW w:w="845" w:type="dxa"/>
            <w:shd w:val="clear" w:color="auto" w:fill="auto"/>
          </w:tcPr>
          <w:p w14:paraId="0C6F54E9" w14:textId="77777777" w:rsidR="006C5506" w:rsidRPr="002C0D13" w:rsidRDefault="006C5506">
            <w:pPr>
              <w:rPr>
                <w:color w:val="auto"/>
                <w:sz w:val="10"/>
                <w:szCs w:val="10"/>
              </w:rPr>
            </w:pPr>
          </w:p>
        </w:tc>
        <w:tc>
          <w:tcPr>
            <w:tcW w:w="3869" w:type="dxa"/>
            <w:shd w:val="clear" w:color="auto" w:fill="auto"/>
            <w:vAlign w:val="bottom"/>
          </w:tcPr>
          <w:p w14:paraId="26191EE6"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Weight</w:t>
            </w:r>
          </w:p>
        </w:tc>
        <w:tc>
          <w:tcPr>
            <w:tcW w:w="1253" w:type="dxa"/>
            <w:tcBorders>
              <w:top w:val="single" w:sz="4" w:space="0" w:color="auto"/>
            </w:tcBorders>
            <w:shd w:val="clear" w:color="auto" w:fill="auto"/>
            <w:vAlign w:val="bottom"/>
          </w:tcPr>
          <w:p w14:paraId="2CC3367F" w14:textId="77777777" w:rsidR="006C5506" w:rsidRPr="002C0D13" w:rsidRDefault="007A1DE0">
            <w:pPr>
              <w:pStyle w:val="Other0"/>
              <w:tabs>
                <w:tab w:val="left" w:pos="979"/>
              </w:tabs>
              <w:spacing w:after="0"/>
              <w:rPr>
                <w:color w:val="auto"/>
              </w:rPr>
            </w:pPr>
            <w:r w:rsidRPr="002C0D13">
              <w:rPr>
                <w:rStyle w:val="Other"/>
                <w:color w:val="auto"/>
              </w:rPr>
              <w:t>t</w:t>
            </w:r>
            <w:r w:rsidRPr="002C0D13">
              <w:rPr>
                <w:rStyle w:val="Other"/>
                <w:color w:val="auto"/>
              </w:rPr>
              <w:tab/>
              <w:t>_</w:t>
            </w:r>
          </w:p>
        </w:tc>
        <w:tc>
          <w:tcPr>
            <w:tcW w:w="1618" w:type="dxa"/>
            <w:tcBorders>
              <w:top w:val="single" w:sz="4" w:space="0" w:color="auto"/>
            </w:tcBorders>
            <w:shd w:val="clear" w:color="auto" w:fill="auto"/>
          </w:tcPr>
          <w:p w14:paraId="580E70E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D0EA57D" w14:textId="77777777" w:rsidR="006C5506" w:rsidRPr="002C0D13" w:rsidRDefault="006C5506">
            <w:pPr>
              <w:rPr>
                <w:color w:val="auto"/>
                <w:sz w:val="10"/>
                <w:szCs w:val="10"/>
              </w:rPr>
            </w:pPr>
          </w:p>
        </w:tc>
      </w:tr>
      <w:tr w:rsidR="002C0D13" w:rsidRPr="002C0D13" w14:paraId="380AEADC" w14:textId="77777777">
        <w:trPr>
          <w:trHeight w:hRule="exact" w:val="509"/>
          <w:jc w:val="center"/>
        </w:trPr>
        <w:tc>
          <w:tcPr>
            <w:tcW w:w="845" w:type="dxa"/>
            <w:shd w:val="clear" w:color="auto" w:fill="auto"/>
          </w:tcPr>
          <w:p w14:paraId="7E9412B9" w14:textId="77777777" w:rsidR="006C5506" w:rsidRPr="002C0D13" w:rsidRDefault="006C5506">
            <w:pPr>
              <w:rPr>
                <w:color w:val="auto"/>
                <w:sz w:val="10"/>
                <w:szCs w:val="10"/>
              </w:rPr>
            </w:pPr>
          </w:p>
        </w:tc>
        <w:tc>
          <w:tcPr>
            <w:tcW w:w="3869" w:type="dxa"/>
            <w:vMerge w:val="restart"/>
            <w:shd w:val="clear" w:color="auto" w:fill="auto"/>
            <w:vAlign w:val="center"/>
          </w:tcPr>
          <w:p w14:paraId="119F46B6"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Size ( L x B x H)</w:t>
            </w:r>
          </w:p>
        </w:tc>
        <w:tc>
          <w:tcPr>
            <w:tcW w:w="1253" w:type="dxa"/>
            <w:tcBorders>
              <w:top w:val="single" w:sz="4" w:space="0" w:color="auto"/>
            </w:tcBorders>
            <w:shd w:val="clear" w:color="auto" w:fill="auto"/>
            <w:vAlign w:val="bottom"/>
          </w:tcPr>
          <w:p w14:paraId="26685F34" w14:textId="77777777" w:rsidR="006C5506" w:rsidRPr="002C0D13" w:rsidRDefault="007A1DE0">
            <w:pPr>
              <w:pStyle w:val="Other0"/>
              <w:spacing w:after="0"/>
              <w:rPr>
                <w:color w:val="auto"/>
              </w:rPr>
            </w:pPr>
            <w:r w:rsidRPr="002C0D13">
              <w:rPr>
                <w:rStyle w:val="Other"/>
                <w:color w:val="auto"/>
              </w:rPr>
              <w:t>mm x _</w:t>
            </w:r>
          </w:p>
        </w:tc>
        <w:tc>
          <w:tcPr>
            <w:tcW w:w="1618" w:type="dxa"/>
            <w:tcBorders>
              <w:top w:val="single" w:sz="4" w:space="0" w:color="auto"/>
            </w:tcBorders>
            <w:shd w:val="clear" w:color="auto" w:fill="auto"/>
          </w:tcPr>
          <w:p w14:paraId="0D19126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E2C777" w14:textId="77777777" w:rsidR="006C5506" w:rsidRPr="002C0D13" w:rsidRDefault="006C5506">
            <w:pPr>
              <w:rPr>
                <w:color w:val="auto"/>
                <w:sz w:val="10"/>
                <w:szCs w:val="10"/>
              </w:rPr>
            </w:pPr>
          </w:p>
        </w:tc>
      </w:tr>
      <w:tr w:rsidR="002C0D13" w:rsidRPr="002C0D13" w14:paraId="28401E8B" w14:textId="77777777">
        <w:trPr>
          <w:trHeight w:hRule="exact" w:val="317"/>
          <w:jc w:val="center"/>
        </w:trPr>
        <w:tc>
          <w:tcPr>
            <w:tcW w:w="845" w:type="dxa"/>
            <w:shd w:val="clear" w:color="auto" w:fill="auto"/>
          </w:tcPr>
          <w:p w14:paraId="15E0D078" w14:textId="77777777" w:rsidR="006C5506" w:rsidRPr="002C0D13" w:rsidRDefault="006C5506">
            <w:pPr>
              <w:rPr>
                <w:color w:val="auto"/>
                <w:sz w:val="10"/>
                <w:szCs w:val="10"/>
              </w:rPr>
            </w:pPr>
          </w:p>
        </w:tc>
        <w:tc>
          <w:tcPr>
            <w:tcW w:w="3869" w:type="dxa"/>
            <w:vMerge/>
            <w:shd w:val="clear" w:color="auto" w:fill="auto"/>
            <w:vAlign w:val="center"/>
          </w:tcPr>
          <w:p w14:paraId="6CAA3733" w14:textId="77777777" w:rsidR="006C5506" w:rsidRPr="002C0D13" w:rsidRDefault="006C5506">
            <w:pPr>
              <w:rPr>
                <w:color w:val="auto"/>
              </w:rPr>
            </w:pPr>
          </w:p>
        </w:tc>
        <w:tc>
          <w:tcPr>
            <w:tcW w:w="1253" w:type="dxa"/>
            <w:tcBorders>
              <w:top w:val="single" w:sz="4" w:space="0" w:color="auto"/>
            </w:tcBorders>
            <w:shd w:val="clear" w:color="auto" w:fill="auto"/>
            <w:vAlign w:val="bottom"/>
          </w:tcPr>
          <w:p w14:paraId="591494CA" w14:textId="77777777" w:rsidR="006C5506" w:rsidRPr="002C0D13" w:rsidRDefault="007A1DE0">
            <w:pPr>
              <w:pStyle w:val="Other0"/>
              <w:spacing w:after="0"/>
              <w:rPr>
                <w:color w:val="auto"/>
              </w:rPr>
            </w:pPr>
            <w:r w:rsidRPr="002C0D13">
              <w:rPr>
                <w:rStyle w:val="Other"/>
                <w:color w:val="auto"/>
              </w:rPr>
              <w:t>mm x</w:t>
            </w:r>
          </w:p>
        </w:tc>
        <w:tc>
          <w:tcPr>
            <w:tcW w:w="1618" w:type="dxa"/>
            <w:tcBorders>
              <w:top w:val="single" w:sz="4" w:space="0" w:color="auto"/>
            </w:tcBorders>
            <w:shd w:val="clear" w:color="auto" w:fill="auto"/>
          </w:tcPr>
          <w:p w14:paraId="059CED9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0528187" w14:textId="77777777" w:rsidR="006C5506" w:rsidRPr="002C0D13" w:rsidRDefault="006C5506">
            <w:pPr>
              <w:rPr>
                <w:color w:val="auto"/>
                <w:sz w:val="10"/>
                <w:szCs w:val="10"/>
              </w:rPr>
            </w:pPr>
          </w:p>
        </w:tc>
      </w:tr>
      <w:tr w:rsidR="006C5506" w:rsidRPr="002C0D13" w14:paraId="25B8E648" w14:textId="77777777">
        <w:trPr>
          <w:trHeight w:hRule="exact" w:val="216"/>
          <w:jc w:val="center"/>
        </w:trPr>
        <w:tc>
          <w:tcPr>
            <w:tcW w:w="845" w:type="dxa"/>
            <w:shd w:val="clear" w:color="auto" w:fill="auto"/>
          </w:tcPr>
          <w:p w14:paraId="3EE06FC5" w14:textId="77777777" w:rsidR="006C5506" w:rsidRPr="002C0D13" w:rsidRDefault="006C5506">
            <w:pPr>
              <w:rPr>
                <w:color w:val="auto"/>
                <w:sz w:val="10"/>
                <w:szCs w:val="10"/>
              </w:rPr>
            </w:pPr>
          </w:p>
        </w:tc>
        <w:tc>
          <w:tcPr>
            <w:tcW w:w="3869" w:type="dxa"/>
            <w:shd w:val="clear" w:color="auto" w:fill="auto"/>
          </w:tcPr>
          <w:p w14:paraId="432CB806" w14:textId="77777777" w:rsidR="006C5506" w:rsidRPr="002C0D13" w:rsidRDefault="006C5506">
            <w:pPr>
              <w:rPr>
                <w:color w:val="auto"/>
                <w:sz w:val="10"/>
                <w:szCs w:val="10"/>
              </w:rPr>
            </w:pPr>
          </w:p>
        </w:tc>
        <w:tc>
          <w:tcPr>
            <w:tcW w:w="1253" w:type="dxa"/>
            <w:shd w:val="clear" w:color="auto" w:fill="auto"/>
            <w:vAlign w:val="bottom"/>
          </w:tcPr>
          <w:p w14:paraId="259CA7C1"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05DC6E55" w14:textId="77777777" w:rsidR="006C5506" w:rsidRPr="002C0D13" w:rsidRDefault="006C5506">
            <w:pPr>
              <w:rPr>
                <w:color w:val="auto"/>
                <w:sz w:val="10"/>
                <w:szCs w:val="10"/>
              </w:rPr>
            </w:pPr>
          </w:p>
        </w:tc>
        <w:tc>
          <w:tcPr>
            <w:tcW w:w="2050" w:type="dxa"/>
            <w:shd w:val="clear" w:color="auto" w:fill="auto"/>
          </w:tcPr>
          <w:p w14:paraId="748176D6" w14:textId="77777777" w:rsidR="006C5506" w:rsidRPr="002C0D13" w:rsidRDefault="006C5506">
            <w:pPr>
              <w:rPr>
                <w:color w:val="auto"/>
                <w:sz w:val="10"/>
                <w:szCs w:val="10"/>
              </w:rPr>
            </w:pPr>
          </w:p>
        </w:tc>
      </w:tr>
    </w:tbl>
    <w:p w14:paraId="35A014F3" w14:textId="77777777" w:rsidR="00EA12BD" w:rsidRPr="002C0D13" w:rsidRDefault="00EA12BD">
      <w:pPr>
        <w:pStyle w:val="BodyText"/>
        <w:rPr>
          <w:rStyle w:val="BodyTextChar"/>
          <w:color w:val="auto"/>
        </w:rPr>
      </w:pPr>
    </w:p>
    <w:p w14:paraId="01043E44" w14:textId="77777777" w:rsidR="00EA12BD" w:rsidRPr="002C0D13" w:rsidRDefault="00EA12BD">
      <w:pPr>
        <w:pStyle w:val="BodyText"/>
        <w:rPr>
          <w:rStyle w:val="BodyTextChar"/>
          <w:color w:val="auto"/>
        </w:rPr>
      </w:pPr>
    </w:p>
    <w:p w14:paraId="4167196B" w14:textId="595084D1" w:rsidR="006C5506" w:rsidRPr="002C0D13" w:rsidRDefault="007A1DE0">
      <w:pPr>
        <w:pStyle w:val="BodyText"/>
        <w:rPr>
          <w:b/>
          <w:bCs/>
          <w:color w:val="auto"/>
        </w:rPr>
      </w:pPr>
      <w:r w:rsidRPr="002C0D13">
        <w:rPr>
          <w:rStyle w:val="BodyTextChar"/>
          <w:b/>
          <w:bCs/>
          <w:color w:val="auto"/>
        </w:rPr>
        <w:lastRenderedPageBreak/>
        <w:t>4.1.3 Information to be supplied together with the bid</w:t>
      </w:r>
    </w:p>
    <w:p w14:paraId="2B46FFBB"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Indicate type of construction for valve body and rotor</w:t>
      </w:r>
    </w:p>
    <w:p w14:paraId="5DCD64F3"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Describe method of operation on closure of the valve</w:t>
      </w:r>
    </w:p>
    <w:p w14:paraId="2BA6AB13"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Specify proposed type of by-pass valve</w:t>
      </w:r>
    </w:p>
    <w:p w14:paraId="33FDC7DA" w14:textId="77777777" w:rsidR="006C5506" w:rsidRPr="002C0D13" w:rsidRDefault="007A1DE0">
      <w:pPr>
        <w:pStyle w:val="BodyText"/>
        <w:tabs>
          <w:tab w:val="left" w:pos="490"/>
        </w:tabs>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Describe method of operation of the automatic air inlet and vacuum release valve</w:t>
      </w:r>
    </w:p>
    <w:p w14:paraId="29E8C8C5" w14:textId="77777777" w:rsidR="006C5506" w:rsidRPr="002C0D13" w:rsidRDefault="007A1DE0">
      <w:pPr>
        <w:pStyle w:val="BodyText"/>
        <w:tabs>
          <w:tab w:val="left" w:pos="490"/>
        </w:tabs>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Specify proposed type of service seal control valve</w:t>
      </w:r>
    </w:p>
    <w:p w14:paraId="626AE77C" w14:textId="77777777" w:rsidR="006C5506" w:rsidRPr="002C0D13" w:rsidRDefault="007A1DE0">
      <w:pPr>
        <w:pStyle w:val="BodyText"/>
        <w:spacing w:after="100" w:line="199" w:lineRule="auto"/>
        <w:ind w:left="640" w:hanging="6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Provide dimensional drawing with cross section showing the type of trunnion seal, bearing, general arrangement of major valve parts and main dimensions</w:t>
      </w:r>
    </w:p>
    <w:p w14:paraId="3A3F698C"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Provide schematic and block diagram of complete main inlet valve system</w:t>
      </w:r>
    </w:p>
    <w:p w14:paraId="2DC0F01C" w14:textId="77777777" w:rsidR="006C5506" w:rsidRPr="002C0D13" w:rsidRDefault="007A1DE0">
      <w:pPr>
        <w:pStyle w:val="BodyText"/>
        <w:spacing w:after="100" w:line="199" w:lineRule="auto"/>
        <w:ind w:left="640" w:hanging="6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Indicate expected maximum dynamic and static loads on foundation for the most unfavourable conditions (opening/closure)</w:t>
      </w:r>
    </w:p>
    <w:p w14:paraId="5DC82A40" w14:textId="77777777" w:rsidR="006C5506" w:rsidRPr="002C0D13" w:rsidRDefault="007A1DE0">
      <w:pPr>
        <w:pStyle w:val="BodyText"/>
        <w:spacing w:after="160" w:line="199" w:lineRule="auto"/>
        <w:ind w:left="640" w:hanging="6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Provide information on field performance tests performed on a main inlet valve which is similar to the proposed valve. Indicate at least the following:</w:t>
      </w:r>
    </w:p>
    <w:p w14:paraId="6309CF69" w14:textId="77777777" w:rsidR="006C5506" w:rsidRPr="002C0D13" w:rsidRDefault="007A1DE0">
      <w:pPr>
        <w:pStyle w:val="BodyText"/>
        <w:tabs>
          <w:tab w:val="left" w:pos="1178"/>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Name of Project</w:t>
      </w:r>
    </w:p>
    <w:p w14:paraId="0A66DA25" w14:textId="77777777" w:rsidR="006C5506" w:rsidRPr="002C0D13" w:rsidRDefault="007A1DE0">
      <w:pPr>
        <w:pStyle w:val="BodyText"/>
        <w:tabs>
          <w:tab w:val="left" w:pos="1178"/>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place of field test</w:t>
      </w:r>
    </w:p>
    <w:p w14:paraId="26CB7F9B" w14:textId="77777777" w:rsidR="006C5506" w:rsidRPr="002C0D13" w:rsidRDefault="007A1DE0">
      <w:pPr>
        <w:pStyle w:val="BodyText"/>
        <w:tabs>
          <w:tab w:val="left" w:pos="1178"/>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year of field test</w:t>
      </w:r>
    </w:p>
    <w:p w14:paraId="67EB1FB1" w14:textId="77777777" w:rsidR="006C5506" w:rsidRPr="002C0D13" w:rsidRDefault="007A1DE0">
      <w:pPr>
        <w:pStyle w:val="BodyText"/>
        <w:tabs>
          <w:tab w:val="left" w:pos="1178"/>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size of valve</w:t>
      </w:r>
    </w:p>
    <w:p w14:paraId="422BC6F5" w14:textId="77777777" w:rsidR="006C5506" w:rsidRPr="002C0D13" w:rsidRDefault="007A1DE0">
      <w:pPr>
        <w:pStyle w:val="BodyText"/>
        <w:tabs>
          <w:tab w:val="left" w:pos="1178"/>
        </w:tabs>
        <w:spacing w:after="100" w:line="312" w:lineRule="auto"/>
        <w:ind w:firstLine="64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design pressure</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4"/>
        <w:gridCol w:w="3859"/>
        <w:gridCol w:w="1262"/>
        <w:gridCol w:w="3614"/>
      </w:tblGrid>
      <w:tr w:rsidR="002C0D13" w:rsidRPr="002C0D13" w14:paraId="07A54C3B" w14:textId="77777777">
        <w:trPr>
          <w:trHeight w:hRule="exact" w:val="1008"/>
          <w:jc w:val="center"/>
        </w:trPr>
        <w:tc>
          <w:tcPr>
            <w:tcW w:w="734" w:type="dxa"/>
            <w:tcBorders>
              <w:top w:val="single" w:sz="4" w:space="0" w:color="auto"/>
            </w:tcBorders>
            <w:shd w:val="clear" w:color="auto" w:fill="auto"/>
            <w:vAlign w:val="center"/>
          </w:tcPr>
          <w:p w14:paraId="247C6FEF" w14:textId="7B2F1568" w:rsidR="006C5506" w:rsidRPr="002C0D13" w:rsidRDefault="006C5506" w:rsidP="00743ACC">
            <w:pPr>
              <w:pStyle w:val="Heading1"/>
              <w:rPr>
                <w:rStyle w:val="Heading10"/>
                <w:rFonts w:asciiTheme="minorHAnsi" w:hAnsiTheme="minorHAnsi" w:cstheme="minorHAnsi"/>
                <w:b/>
                <w:bCs/>
                <w:color w:val="auto"/>
                <w:sz w:val="36"/>
                <w:szCs w:val="36"/>
              </w:rPr>
            </w:pPr>
          </w:p>
        </w:tc>
        <w:tc>
          <w:tcPr>
            <w:tcW w:w="8735" w:type="dxa"/>
            <w:gridSpan w:val="3"/>
            <w:tcBorders>
              <w:top w:val="single" w:sz="4" w:space="0" w:color="auto"/>
            </w:tcBorders>
            <w:shd w:val="clear" w:color="auto" w:fill="auto"/>
            <w:vAlign w:val="center"/>
          </w:tcPr>
          <w:p w14:paraId="54DEEFE0" w14:textId="77777777" w:rsidR="006C5506" w:rsidRPr="002C0D13" w:rsidRDefault="007A1DE0" w:rsidP="00743ACC">
            <w:pPr>
              <w:pStyle w:val="Heading1"/>
              <w:numPr>
                <w:ilvl w:val="0"/>
                <w:numId w:val="199"/>
              </w:numPr>
              <w:rPr>
                <w:rStyle w:val="Heading10"/>
                <w:rFonts w:asciiTheme="minorHAnsi" w:hAnsiTheme="minorHAnsi" w:cstheme="minorHAnsi"/>
                <w:b/>
                <w:bCs/>
                <w:color w:val="auto"/>
                <w:sz w:val="36"/>
                <w:szCs w:val="36"/>
              </w:rPr>
            </w:pPr>
            <w:bookmarkStart w:id="14" w:name="_Toc129680278"/>
            <w:bookmarkStart w:id="15" w:name="_Toc129693864"/>
            <w:r w:rsidRPr="002C0D13">
              <w:rPr>
                <w:rStyle w:val="Heading10"/>
                <w:rFonts w:asciiTheme="minorHAnsi" w:hAnsiTheme="minorHAnsi" w:cstheme="minorHAnsi"/>
                <w:b/>
                <w:bCs/>
                <w:color w:val="auto"/>
                <w:sz w:val="36"/>
                <w:szCs w:val="36"/>
              </w:rPr>
              <w:t>Generator with Excitation System and Auxiliaries</w:t>
            </w:r>
            <w:bookmarkEnd w:id="14"/>
            <w:bookmarkEnd w:id="15"/>
          </w:p>
        </w:tc>
      </w:tr>
      <w:tr w:rsidR="002C0D13" w:rsidRPr="002C0D13" w14:paraId="6E1BD16D" w14:textId="77777777">
        <w:trPr>
          <w:trHeight w:hRule="exact" w:val="658"/>
          <w:jc w:val="center"/>
        </w:trPr>
        <w:tc>
          <w:tcPr>
            <w:tcW w:w="734" w:type="dxa"/>
            <w:shd w:val="clear" w:color="auto" w:fill="auto"/>
            <w:vAlign w:val="center"/>
          </w:tcPr>
          <w:p w14:paraId="6B6A1D77" w14:textId="77777777" w:rsidR="006C5506" w:rsidRPr="002C0D13" w:rsidRDefault="007A1DE0">
            <w:pPr>
              <w:pStyle w:val="Other0"/>
              <w:spacing w:after="0"/>
              <w:ind w:firstLine="220"/>
              <w:rPr>
                <w:color w:val="auto"/>
                <w:sz w:val="24"/>
                <w:szCs w:val="24"/>
              </w:rPr>
            </w:pPr>
            <w:r w:rsidRPr="002C0D13">
              <w:rPr>
                <w:rStyle w:val="Other"/>
                <w:rFonts w:ascii="Arial" w:eastAsia="Arial" w:hAnsi="Arial" w:cs="Arial"/>
                <w:color w:val="auto"/>
                <w:sz w:val="24"/>
                <w:szCs w:val="24"/>
              </w:rPr>
              <w:t>5.1</w:t>
            </w:r>
          </w:p>
        </w:tc>
        <w:tc>
          <w:tcPr>
            <w:tcW w:w="3859" w:type="dxa"/>
            <w:shd w:val="clear" w:color="auto" w:fill="auto"/>
            <w:vAlign w:val="center"/>
          </w:tcPr>
          <w:p w14:paraId="60F95A9C" w14:textId="77777777" w:rsidR="006C5506" w:rsidRPr="002C0D13" w:rsidRDefault="007A1DE0">
            <w:pPr>
              <w:pStyle w:val="Other0"/>
              <w:spacing w:after="0"/>
              <w:ind w:firstLine="340"/>
              <w:rPr>
                <w:color w:val="auto"/>
                <w:sz w:val="24"/>
                <w:szCs w:val="24"/>
              </w:rPr>
            </w:pPr>
            <w:r w:rsidRPr="002C0D13">
              <w:rPr>
                <w:rStyle w:val="Other"/>
                <w:rFonts w:ascii="Arial" w:eastAsia="Arial" w:hAnsi="Arial" w:cs="Arial"/>
                <w:color w:val="auto"/>
                <w:sz w:val="24"/>
                <w:szCs w:val="24"/>
              </w:rPr>
              <w:t>Generator</w:t>
            </w:r>
          </w:p>
        </w:tc>
        <w:tc>
          <w:tcPr>
            <w:tcW w:w="1262" w:type="dxa"/>
            <w:shd w:val="clear" w:color="auto" w:fill="auto"/>
          </w:tcPr>
          <w:p w14:paraId="59160097" w14:textId="77777777" w:rsidR="006C5506" w:rsidRPr="002C0D13" w:rsidRDefault="006C5506">
            <w:pPr>
              <w:rPr>
                <w:color w:val="auto"/>
                <w:sz w:val="10"/>
                <w:szCs w:val="10"/>
              </w:rPr>
            </w:pPr>
          </w:p>
        </w:tc>
        <w:tc>
          <w:tcPr>
            <w:tcW w:w="3614" w:type="dxa"/>
            <w:shd w:val="clear" w:color="auto" w:fill="auto"/>
          </w:tcPr>
          <w:p w14:paraId="3C218C9A" w14:textId="77777777" w:rsidR="006C5506" w:rsidRPr="002C0D13" w:rsidRDefault="006C5506">
            <w:pPr>
              <w:rPr>
                <w:color w:val="auto"/>
                <w:sz w:val="10"/>
                <w:szCs w:val="10"/>
              </w:rPr>
            </w:pPr>
          </w:p>
        </w:tc>
      </w:tr>
      <w:tr w:rsidR="002C0D13" w:rsidRPr="002C0D13" w14:paraId="3DA2088B" w14:textId="77777777">
        <w:trPr>
          <w:trHeight w:hRule="exact" w:val="706"/>
          <w:jc w:val="center"/>
        </w:trPr>
        <w:tc>
          <w:tcPr>
            <w:tcW w:w="734" w:type="dxa"/>
            <w:shd w:val="clear" w:color="auto" w:fill="auto"/>
            <w:vAlign w:val="center"/>
          </w:tcPr>
          <w:p w14:paraId="3C3E2880" w14:textId="77777777" w:rsidR="006C5506" w:rsidRPr="002C0D13" w:rsidRDefault="007A1DE0">
            <w:pPr>
              <w:pStyle w:val="Other0"/>
              <w:spacing w:after="0"/>
              <w:rPr>
                <w:b/>
                <w:bCs/>
                <w:color w:val="auto"/>
              </w:rPr>
            </w:pPr>
            <w:r w:rsidRPr="002C0D13">
              <w:rPr>
                <w:rStyle w:val="Other"/>
                <w:b/>
                <w:bCs/>
                <w:color w:val="auto"/>
              </w:rPr>
              <w:t>5.1.1</w:t>
            </w:r>
          </w:p>
        </w:tc>
        <w:tc>
          <w:tcPr>
            <w:tcW w:w="3859" w:type="dxa"/>
            <w:shd w:val="clear" w:color="auto" w:fill="auto"/>
            <w:vAlign w:val="center"/>
          </w:tcPr>
          <w:p w14:paraId="37A4918A" w14:textId="77777777" w:rsidR="006C5506" w:rsidRPr="002C0D13" w:rsidRDefault="007A1DE0">
            <w:pPr>
              <w:pStyle w:val="Other0"/>
              <w:spacing w:after="0"/>
              <w:ind w:firstLine="200"/>
              <w:rPr>
                <w:b/>
                <w:bCs/>
                <w:color w:val="auto"/>
              </w:rPr>
            </w:pPr>
            <w:r w:rsidRPr="002C0D13">
              <w:rPr>
                <w:rStyle w:val="Other"/>
                <w:b/>
                <w:bCs/>
                <w:color w:val="auto"/>
              </w:rPr>
              <w:t>Guaranteed characteristics</w:t>
            </w:r>
          </w:p>
        </w:tc>
        <w:tc>
          <w:tcPr>
            <w:tcW w:w="1262" w:type="dxa"/>
            <w:shd w:val="clear" w:color="auto" w:fill="auto"/>
          </w:tcPr>
          <w:p w14:paraId="3F702935" w14:textId="77777777" w:rsidR="006C5506" w:rsidRPr="002C0D13" w:rsidRDefault="006C5506">
            <w:pPr>
              <w:rPr>
                <w:color w:val="auto"/>
                <w:sz w:val="10"/>
                <w:szCs w:val="10"/>
              </w:rPr>
            </w:pPr>
          </w:p>
        </w:tc>
        <w:tc>
          <w:tcPr>
            <w:tcW w:w="3614" w:type="dxa"/>
            <w:shd w:val="clear" w:color="auto" w:fill="auto"/>
          </w:tcPr>
          <w:p w14:paraId="4CE9BA6F" w14:textId="77777777" w:rsidR="006C5506" w:rsidRPr="002C0D13" w:rsidRDefault="006C5506">
            <w:pPr>
              <w:rPr>
                <w:color w:val="auto"/>
                <w:sz w:val="10"/>
                <w:szCs w:val="10"/>
              </w:rPr>
            </w:pPr>
          </w:p>
        </w:tc>
      </w:tr>
      <w:tr w:rsidR="002C0D13" w:rsidRPr="002C0D13" w14:paraId="03632FC7" w14:textId="77777777">
        <w:trPr>
          <w:trHeight w:hRule="exact" w:val="418"/>
          <w:jc w:val="center"/>
        </w:trPr>
        <w:tc>
          <w:tcPr>
            <w:tcW w:w="734" w:type="dxa"/>
            <w:tcBorders>
              <w:top w:val="single" w:sz="4" w:space="0" w:color="auto"/>
            </w:tcBorders>
            <w:shd w:val="clear" w:color="auto" w:fill="auto"/>
            <w:vAlign w:val="center"/>
          </w:tcPr>
          <w:p w14:paraId="0C2E9CA2" w14:textId="77777777" w:rsidR="006C5506" w:rsidRPr="002C0D13" w:rsidRDefault="007A1DE0">
            <w:pPr>
              <w:pStyle w:val="Other0"/>
              <w:spacing w:after="0"/>
              <w:rPr>
                <w:color w:val="auto"/>
              </w:rPr>
            </w:pPr>
            <w:r w:rsidRPr="002C0D13">
              <w:rPr>
                <w:rStyle w:val="Other"/>
                <w:color w:val="auto"/>
              </w:rPr>
              <w:t>ITEM</w:t>
            </w:r>
          </w:p>
        </w:tc>
        <w:tc>
          <w:tcPr>
            <w:tcW w:w="3859" w:type="dxa"/>
            <w:tcBorders>
              <w:top w:val="single" w:sz="4" w:space="0" w:color="auto"/>
            </w:tcBorders>
            <w:shd w:val="clear" w:color="auto" w:fill="auto"/>
            <w:vAlign w:val="center"/>
          </w:tcPr>
          <w:p w14:paraId="733BA80C" w14:textId="77777777" w:rsidR="006C5506" w:rsidRPr="002C0D13" w:rsidRDefault="007A1DE0">
            <w:pPr>
              <w:pStyle w:val="Other0"/>
              <w:spacing w:after="0"/>
              <w:ind w:firstLine="260"/>
              <w:rPr>
                <w:color w:val="auto"/>
              </w:rPr>
            </w:pPr>
            <w:r w:rsidRPr="002C0D13">
              <w:rPr>
                <w:rStyle w:val="Other"/>
                <w:color w:val="auto"/>
              </w:rPr>
              <w:t>DESIGNATION</w:t>
            </w:r>
          </w:p>
        </w:tc>
        <w:tc>
          <w:tcPr>
            <w:tcW w:w="1262" w:type="dxa"/>
            <w:tcBorders>
              <w:top w:val="single" w:sz="4" w:space="0" w:color="auto"/>
            </w:tcBorders>
            <w:shd w:val="clear" w:color="auto" w:fill="auto"/>
            <w:vAlign w:val="center"/>
          </w:tcPr>
          <w:p w14:paraId="52AAD336" w14:textId="77777777" w:rsidR="006C5506" w:rsidRPr="002C0D13" w:rsidRDefault="007A1DE0">
            <w:pPr>
              <w:pStyle w:val="Other0"/>
              <w:spacing w:after="0"/>
              <w:ind w:left="220"/>
              <w:jc w:val="center"/>
              <w:rPr>
                <w:color w:val="auto"/>
              </w:rPr>
            </w:pPr>
            <w:r w:rsidRPr="002C0D13">
              <w:rPr>
                <w:rStyle w:val="Other"/>
                <w:color w:val="auto"/>
              </w:rPr>
              <w:t>UNITS</w:t>
            </w:r>
          </w:p>
        </w:tc>
        <w:tc>
          <w:tcPr>
            <w:tcW w:w="3614" w:type="dxa"/>
            <w:tcBorders>
              <w:top w:val="single" w:sz="4" w:space="0" w:color="auto"/>
            </w:tcBorders>
            <w:shd w:val="clear" w:color="auto" w:fill="auto"/>
            <w:vAlign w:val="center"/>
          </w:tcPr>
          <w:p w14:paraId="7E75AC62" w14:textId="77777777" w:rsidR="006C5506" w:rsidRPr="002C0D13" w:rsidRDefault="007A1DE0">
            <w:pPr>
              <w:pStyle w:val="Other0"/>
              <w:tabs>
                <w:tab w:val="left" w:pos="2141"/>
              </w:tabs>
              <w:spacing w:after="0"/>
              <w:ind w:firstLine="360"/>
              <w:rPr>
                <w:color w:val="auto"/>
              </w:rPr>
            </w:pPr>
            <w:r w:rsidRPr="002C0D13">
              <w:rPr>
                <w:rStyle w:val="Other"/>
                <w:color w:val="auto"/>
              </w:rPr>
              <w:t>VALUE</w:t>
            </w:r>
            <w:r w:rsidRPr="002C0D13">
              <w:rPr>
                <w:rStyle w:val="Other"/>
                <w:color w:val="auto"/>
              </w:rPr>
              <w:tab/>
              <w:t>REMARKS</w:t>
            </w:r>
          </w:p>
        </w:tc>
      </w:tr>
      <w:tr w:rsidR="002C0D13" w:rsidRPr="002C0D13" w14:paraId="6586A4C1" w14:textId="77777777">
        <w:trPr>
          <w:trHeight w:hRule="exact" w:val="523"/>
          <w:jc w:val="center"/>
        </w:trPr>
        <w:tc>
          <w:tcPr>
            <w:tcW w:w="734" w:type="dxa"/>
            <w:tcBorders>
              <w:top w:val="single" w:sz="4" w:space="0" w:color="auto"/>
            </w:tcBorders>
            <w:shd w:val="clear" w:color="auto" w:fill="auto"/>
            <w:vAlign w:val="center"/>
          </w:tcPr>
          <w:p w14:paraId="0F2CA8A8" w14:textId="77777777" w:rsidR="006C5506" w:rsidRPr="002C0D13" w:rsidRDefault="007A1DE0">
            <w:pPr>
              <w:pStyle w:val="Other0"/>
              <w:spacing w:after="0"/>
              <w:rPr>
                <w:color w:val="auto"/>
              </w:rPr>
            </w:pPr>
            <w:r w:rsidRPr="002C0D13">
              <w:rPr>
                <w:rStyle w:val="Other"/>
                <w:color w:val="auto"/>
              </w:rPr>
              <w:t>1.</w:t>
            </w:r>
          </w:p>
        </w:tc>
        <w:tc>
          <w:tcPr>
            <w:tcW w:w="3859" w:type="dxa"/>
            <w:tcBorders>
              <w:top w:val="single" w:sz="4" w:space="0" w:color="auto"/>
            </w:tcBorders>
            <w:shd w:val="clear" w:color="auto" w:fill="auto"/>
            <w:vAlign w:val="center"/>
          </w:tcPr>
          <w:p w14:paraId="3F4EF3D2" w14:textId="77777777" w:rsidR="006C5506" w:rsidRPr="002C0D13" w:rsidRDefault="007A1DE0">
            <w:pPr>
              <w:pStyle w:val="Other0"/>
              <w:spacing w:after="0"/>
              <w:ind w:firstLine="260"/>
              <w:rPr>
                <w:color w:val="auto"/>
              </w:rPr>
            </w:pPr>
            <w:r w:rsidRPr="002C0D13">
              <w:rPr>
                <w:rStyle w:val="Other"/>
                <w:color w:val="auto"/>
              </w:rPr>
              <w:t>General</w:t>
            </w:r>
          </w:p>
        </w:tc>
        <w:tc>
          <w:tcPr>
            <w:tcW w:w="1262" w:type="dxa"/>
            <w:tcBorders>
              <w:top w:val="single" w:sz="4" w:space="0" w:color="auto"/>
            </w:tcBorders>
            <w:shd w:val="clear" w:color="auto" w:fill="auto"/>
          </w:tcPr>
          <w:p w14:paraId="52ECA15F" w14:textId="77777777" w:rsidR="006C5506" w:rsidRPr="002C0D13" w:rsidRDefault="006C5506">
            <w:pPr>
              <w:rPr>
                <w:color w:val="auto"/>
                <w:sz w:val="10"/>
                <w:szCs w:val="10"/>
              </w:rPr>
            </w:pPr>
          </w:p>
        </w:tc>
        <w:tc>
          <w:tcPr>
            <w:tcW w:w="3614" w:type="dxa"/>
            <w:tcBorders>
              <w:top w:val="single" w:sz="4" w:space="0" w:color="auto"/>
            </w:tcBorders>
            <w:shd w:val="clear" w:color="auto" w:fill="auto"/>
          </w:tcPr>
          <w:p w14:paraId="5AF78A6F" w14:textId="77777777" w:rsidR="006C5506" w:rsidRPr="002C0D13" w:rsidRDefault="006C5506">
            <w:pPr>
              <w:rPr>
                <w:color w:val="auto"/>
                <w:sz w:val="10"/>
                <w:szCs w:val="10"/>
              </w:rPr>
            </w:pPr>
          </w:p>
        </w:tc>
      </w:tr>
      <w:tr w:rsidR="002C0D13" w:rsidRPr="002C0D13" w14:paraId="331CA38C" w14:textId="77777777">
        <w:trPr>
          <w:trHeight w:hRule="exact" w:val="365"/>
          <w:jc w:val="center"/>
        </w:trPr>
        <w:tc>
          <w:tcPr>
            <w:tcW w:w="734" w:type="dxa"/>
            <w:shd w:val="clear" w:color="auto" w:fill="auto"/>
            <w:vAlign w:val="bottom"/>
          </w:tcPr>
          <w:p w14:paraId="796B778C" w14:textId="77777777" w:rsidR="006C5506" w:rsidRPr="002C0D13" w:rsidRDefault="007A1DE0">
            <w:pPr>
              <w:pStyle w:val="Other0"/>
              <w:spacing w:after="0"/>
              <w:rPr>
                <w:color w:val="auto"/>
              </w:rPr>
            </w:pPr>
            <w:r w:rsidRPr="002C0D13">
              <w:rPr>
                <w:rStyle w:val="Other"/>
                <w:color w:val="auto"/>
              </w:rPr>
              <w:t>1.1.</w:t>
            </w:r>
          </w:p>
        </w:tc>
        <w:tc>
          <w:tcPr>
            <w:tcW w:w="3859" w:type="dxa"/>
            <w:shd w:val="clear" w:color="auto" w:fill="auto"/>
            <w:vAlign w:val="bottom"/>
          </w:tcPr>
          <w:p w14:paraId="2AD6243B" w14:textId="77777777" w:rsidR="006C5506" w:rsidRPr="002C0D13" w:rsidRDefault="007A1DE0">
            <w:pPr>
              <w:pStyle w:val="Other0"/>
              <w:spacing w:after="0"/>
              <w:ind w:firstLine="260"/>
              <w:rPr>
                <w:color w:val="auto"/>
              </w:rPr>
            </w:pPr>
            <w:r w:rsidRPr="002C0D13">
              <w:rPr>
                <w:rStyle w:val="Other"/>
                <w:color w:val="auto"/>
              </w:rPr>
              <w:t>Manufacturer</w:t>
            </w:r>
          </w:p>
        </w:tc>
        <w:tc>
          <w:tcPr>
            <w:tcW w:w="1262" w:type="dxa"/>
            <w:shd w:val="clear" w:color="auto" w:fill="auto"/>
            <w:vAlign w:val="bottom"/>
          </w:tcPr>
          <w:p w14:paraId="7438B45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3614" w:type="dxa"/>
            <w:shd w:val="clear" w:color="auto" w:fill="auto"/>
          </w:tcPr>
          <w:p w14:paraId="3E6B3D54" w14:textId="77777777" w:rsidR="006C5506" w:rsidRPr="002C0D13" w:rsidRDefault="006C5506">
            <w:pPr>
              <w:rPr>
                <w:color w:val="auto"/>
                <w:sz w:val="10"/>
                <w:szCs w:val="10"/>
              </w:rPr>
            </w:pPr>
          </w:p>
        </w:tc>
      </w:tr>
      <w:tr w:rsidR="002C0D13" w:rsidRPr="002C0D13" w14:paraId="6AE8B76A" w14:textId="77777777">
        <w:trPr>
          <w:trHeight w:hRule="exact" w:val="509"/>
          <w:jc w:val="center"/>
        </w:trPr>
        <w:tc>
          <w:tcPr>
            <w:tcW w:w="734" w:type="dxa"/>
            <w:shd w:val="clear" w:color="auto" w:fill="auto"/>
            <w:vAlign w:val="bottom"/>
          </w:tcPr>
          <w:p w14:paraId="6CBAF824" w14:textId="77777777" w:rsidR="006C5506" w:rsidRPr="002C0D13" w:rsidRDefault="007A1DE0">
            <w:pPr>
              <w:pStyle w:val="Other0"/>
              <w:spacing w:after="0"/>
              <w:rPr>
                <w:color w:val="auto"/>
              </w:rPr>
            </w:pPr>
            <w:r w:rsidRPr="002C0D13">
              <w:rPr>
                <w:rStyle w:val="Other"/>
                <w:color w:val="auto"/>
              </w:rPr>
              <w:t>1.2.</w:t>
            </w:r>
          </w:p>
        </w:tc>
        <w:tc>
          <w:tcPr>
            <w:tcW w:w="3859" w:type="dxa"/>
            <w:shd w:val="clear" w:color="auto" w:fill="auto"/>
            <w:vAlign w:val="bottom"/>
          </w:tcPr>
          <w:p w14:paraId="5BCE6574" w14:textId="77777777" w:rsidR="006C5506" w:rsidRPr="002C0D13" w:rsidRDefault="007A1DE0">
            <w:pPr>
              <w:pStyle w:val="Other0"/>
              <w:spacing w:after="0"/>
              <w:ind w:firstLine="260"/>
              <w:rPr>
                <w:color w:val="auto"/>
              </w:rPr>
            </w:pPr>
            <w:r w:rsidRPr="002C0D13">
              <w:rPr>
                <w:rStyle w:val="Other"/>
                <w:color w:val="auto"/>
              </w:rPr>
              <w:t>Place of manufacture</w:t>
            </w:r>
          </w:p>
        </w:tc>
        <w:tc>
          <w:tcPr>
            <w:tcW w:w="1262" w:type="dxa"/>
            <w:tcBorders>
              <w:top w:val="single" w:sz="4" w:space="0" w:color="auto"/>
            </w:tcBorders>
            <w:shd w:val="clear" w:color="auto" w:fill="auto"/>
            <w:vAlign w:val="bottom"/>
          </w:tcPr>
          <w:p w14:paraId="1816EE0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3614" w:type="dxa"/>
            <w:tcBorders>
              <w:top w:val="single" w:sz="4" w:space="0" w:color="auto"/>
            </w:tcBorders>
            <w:shd w:val="clear" w:color="auto" w:fill="auto"/>
          </w:tcPr>
          <w:p w14:paraId="42B6690C" w14:textId="77777777" w:rsidR="006C5506" w:rsidRPr="002C0D13" w:rsidRDefault="006C5506">
            <w:pPr>
              <w:rPr>
                <w:color w:val="auto"/>
                <w:sz w:val="10"/>
                <w:szCs w:val="10"/>
              </w:rPr>
            </w:pPr>
          </w:p>
        </w:tc>
      </w:tr>
      <w:tr w:rsidR="002C0D13" w:rsidRPr="002C0D13" w14:paraId="272D9238" w14:textId="77777777">
        <w:trPr>
          <w:trHeight w:hRule="exact" w:val="504"/>
          <w:jc w:val="center"/>
        </w:trPr>
        <w:tc>
          <w:tcPr>
            <w:tcW w:w="734" w:type="dxa"/>
            <w:shd w:val="clear" w:color="auto" w:fill="auto"/>
            <w:vAlign w:val="bottom"/>
          </w:tcPr>
          <w:p w14:paraId="7CD15756" w14:textId="77777777" w:rsidR="006C5506" w:rsidRPr="002C0D13" w:rsidRDefault="007A1DE0">
            <w:pPr>
              <w:pStyle w:val="Other0"/>
              <w:spacing w:after="0"/>
              <w:rPr>
                <w:color w:val="auto"/>
              </w:rPr>
            </w:pPr>
            <w:r w:rsidRPr="002C0D13">
              <w:rPr>
                <w:rStyle w:val="Other"/>
                <w:color w:val="auto"/>
              </w:rPr>
              <w:t>1.3.</w:t>
            </w:r>
          </w:p>
        </w:tc>
        <w:tc>
          <w:tcPr>
            <w:tcW w:w="3859" w:type="dxa"/>
            <w:shd w:val="clear" w:color="auto" w:fill="auto"/>
            <w:vAlign w:val="bottom"/>
          </w:tcPr>
          <w:p w14:paraId="06108BEF" w14:textId="77777777" w:rsidR="006C5506" w:rsidRPr="002C0D13" w:rsidRDefault="007A1DE0">
            <w:pPr>
              <w:pStyle w:val="Other0"/>
              <w:spacing w:after="0"/>
              <w:ind w:firstLine="260"/>
              <w:rPr>
                <w:color w:val="auto"/>
              </w:rPr>
            </w:pPr>
            <w:r w:rsidRPr="002C0D13">
              <w:rPr>
                <w:rStyle w:val="Other"/>
                <w:color w:val="auto"/>
              </w:rPr>
              <w:t>Type designation</w:t>
            </w:r>
          </w:p>
        </w:tc>
        <w:tc>
          <w:tcPr>
            <w:tcW w:w="1262" w:type="dxa"/>
            <w:tcBorders>
              <w:top w:val="single" w:sz="4" w:space="0" w:color="auto"/>
            </w:tcBorders>
            <w:shd w:val="clear" w:color="auto" w:fill="auto"/>
            <w:vAlign w:val="bottom"/>
          </w:tcPr>
          <w:p w14:paraId="43D515E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3614" w:type="dxa"/>
            <w:tcBorders>
              <w:top w:val="single" w:sz="4" w:space="0" w:color="auto"/>
            </w:tcBorders>
            <w:shd w:val="clear" w:color="auto" w:fill="auto"/>
          </w:tcPr>
          <w:p w14:paraId="60B55292" w14:textId="77777777" w:rsidR="006C5506" w:rsidRPr="002C0D13" w:rsidRDefault="006C5506">
            <w:pPr>
              <w:rPr>
                <w:color w:val="auto"/>
                <w:sz w:val="10"/>
                <w:szCs w:val="10"/>
              </w:rPr>
            </w:pPr>
          </w:p>
        </w:tc>
      </w:tr>
      <w:tr w:rsidR="002C0D13" w:rsidRPr="002C0D13" w14:paraId="591DBAA7" w14:textId="77777777">
        <w:trPr>
          <w:trHeight w:hRule="exact" w:val="509"/>
          <w:jc w:val="center"/>
        </w:trPr>
        <w:tc>
          <w:tcPr>
            <w:tcW w:w="734" w:type="dxa"/>
            <w:shd w:val="clear" w:color="auto" w:fill="auto"/>
            <w:vAlign w:val="bottom"/>
          </w:tcPr>
          <w:p w14:paraId="1A4F2665" w14:textId="77777777" w:rsidR="006C5506" w:rsidRPr="002C0D13" w:rsidRDefault="007A1DE0">
            <w:pPr>
              <w:pStyle w:val="Other0"/>
              <w:spacing w:after="0"/>
              <w:rPr>
                <w:color w:val="auto"/>
              </w:rPr>
            </w:pPr>
            <w:r w:rsidRPr="002C0D13">
              <w:rPr>
                <w:rStyle w:val="Other"/>
                <w:color w:val="auto"/>
              </w:rPr>
              <w:t>1.4.</w:t>
            </w:r>
          </w:p>
        </w:tc>
        <w:tc>
          <w:tcPr>
            <w:tcW w:w="3859" w:type="dxa"/>
            <w:shd w:val="clear" w:color="auto" w:fill="auto"/>
            <w:vAlign w:val="bottom"/>
          </w:tcPr>
          <w:p w14:paraId="69809F12" w14:textId="77777777" w:rsidR="006C5506" w:rsidRPr="002C0D13" w:rsidRDefault="007A1DE0">
            <w:pPr>
              <w:pStyle w:val="Other0"/>
              <w:spacing w:after="0"/>
              <w:ind w:firstLine="260"/>
              <w:rPr>
                <w:color w:val="auto"/>
              </w:rPr>
            </w:pPr>
            <w:r w:rsidRPr="002C0D13">
              <w:rPr>
                <w:rStyle w:val="Other"/>
                <w:color w:val="auto"/>
              </w:rPr>
              <w:t>Applicable standards</w:t>
            </w:r>
          </w:p>
        </w:tc>
        <w:tc>
          <w:tcPr>
            <w:tcW w:w="1262" w:type="dxa"/>
            <w:tcBorders>
              <w:top w:val="single" w:sz="4" w:space="0" w:color="auto"/>
            </w:tcBorders>
            <w:shd w:val="clear" w:color="auto" w:fill="auto"/>
            <w:vAlign w:val="bottom"/>
          </w:tcPr>
          <w:p w14:paraId="0663601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3614" w:type="dxa"/>
            <w:tcBorders>
              <w:top w:val="single" w:sz="4" w:space="0" w:color="auto"/>
            </w:tcBorders>
            <w:shd w:val="clear" w:color="auto" w:fill="auto"/>
          </w:tcPr>
          <w:p w14:paraId="2D6A1112" w14:textId="77777777" w:rsidR="006C5506" w:rsidRPr="002C0D13" w:rsidRDefault="006C5506">
            <w:pPr>
              <w:rPr>
                <w:color w:val="auto"/>
                <w:sz w:val="10"/>
                <w:szCs w:val="10"/>
              </w:rPr>
            </w:pPr>
          </w:p>
        </w:tc>
      </w:tr>
      <w:tr w:rsidR="002C0D13" w:rsidRPr="002C0D13" w14:paraId="21BC4138" w14:textId="77777777">
        <w:trPr>
          <w:trHeight w:hRule="exact" w:val="658"/>
          <w:jc w:val="center"/>
        </w:trPr>
        <w:tc>
          <w:tcPr>
            <w:tcW w:w="734" w:type="dxa"/>
            <w:shd w:val="clear" w:color="auto" w:fill="auto"/>
            <w:vAlign w:val="center"/>
          </w:tcPr>
          <w:p w14:paraId="648E6DB6" w14:textId="77777777" w:rsidR="006C5506" w:rsidRPr="002C0D13" w:rsidRDefault="007A1DE0">
            <w:pPr>
              <w:pStyle w:val="Other0"/>
              <w:spacing w:after="0"/>
              <w:rPr>
                <w:color w:val="auto"/>
              </w:rPr>
            </w:pPr>
            <w:r w:rsidRPr="002C0D13">
              <w:rPr>
                <w:rStyle w:val="Other"/>
                <w:color w:val="auto"/>
              </w:rPr>
              <w:t>2.</w:t>
            </w:r>
          </w:p>
        </w:tc>
        <w:tc>
          <w:tcPr>
            <w:tcW w:w="3859" w:type="dxa"/>
            <w:shd w:val="clear" w:color="auto" w:fill="auto"/>
            <w:vAlign w:val="center"/>
          </w:tcPr>
          <w:p w14:paraId="4713BF2D" w14:textId="77777777" w:rsidR="006C5506" w:rsidRPr="002C0D13" w:rsidRDefault="007A1DE0">
            <w:pPr>
              <w:pStyle w:val="Other0"/>
              <w:spacing w:after="0"/>
              <w:ind w:firstLine="260"/>
              <w:rPr>
                <w:color w:val="auto"/>
              </w:rPr>
            </w:pPr>
            <w:r w:rsidRPr="002C0D13">
              <w:rPr>
                <w:rStyle w:val="Other"/>
                <w:color w:val="auto"/>
              </w:rPr>
              <w:t>Main data</w:t>
            </w:r>
          </w:p>
        </w:tc>
        <w:tc>
          <w:tcPr>
            <w:tcW w:w="1262" w:type="dxa"/>
            <w:tcBorders>
              <w:top w:val="single" w:sz="4" w:space="0" w:color="auto"/>
            </w:tcBorders>
            <w:shd w:val="clear" w:color="auto" w:fill="auto"/>
          </w:tcPr>
          <w:p w14:paraId="5B99F5F1" w14:textId="77777777" w:rsidR="006C5506" w:rsidRPr="002C0D13" w:rsidRDefault="006C5506">
            <w:pPr>
              <w:rPr>
                <w:color w:val="auto"/>
                <w:sz w:val="10"/>
                <w:szCs w:val="10"/>
              </w:rPr>
            </w:pPr>
          </w:p>
        </w:tc>
        <w:tc>
          <w:tcPr>
            <w:tcW w:w="3614" w:type="dxa"/>
            <w:tcBorders>
              <w:top w:val="single" w:sz="4" w:space="0" w:color="auto"/>
            </w:tcBorders>
            <w:shd w:val="clear" w:color="auto" w:fill="auto"/>
          </w:tcPr>
          <w:p w14:paraId="3C7CFB2A" w14:textId="77777777" w:rsidR="006C5506" w:rsidRPr="002C0D13" w:rsidRDefault="006C5506">
            <w:pPr>
              <w:rPr>
                <w:color w:val="auto"/>
                <w:sz w:val="10"/>
                <w:szCs w:val="10"/>
              </w:rPr>
            </w:pPr>
          </w:p>
        </w:tc>
      </w:tr>
      <w:tr w:rsidR="002C0D13" w:rsidRPr="002C0D13" w14:paraId="23CC4FBA" w14:textId="77777777">
        <w:trPr>
          <w:trHeight w:hRule="exact" w:val="778"/>
          <w:jc w:val="center"/>
        </w:trPr>
        <w:tc>
          <w:tcPr>
            <w:tcW w:w="734" w:type="dxa"/>
            <w:shd w:val="clear" w:color="auto" w:fill="auto"/>
          </w:tcPr>
          <w:p w14:paraId="4E1EB558" w14:textId="77777777" w:rsidR="006C5506" w:rsidRPr="002C0D13" w:rsidRDefault="007A1DE0">
            <w:pPr>
              <w:pStyle w:val="Other0"/>
              <w:spacing w:before="100" w:after="0"/>
              <w:rPr>
                <w:color w:val="auto"/>
              </w:rPr>
            </w:pPr>
            <w:r w:rsidRPr="002C0D13">
              <w:rPr>
                <w:rStyle w:val="Other"/>
                <w:color w:val="auto"/>
              </w:rPr>
              <w:t>2.1.</w:t>
            </w:r>
          </w:p>
        </w:tc>
        <w:tc>
          <w:tcPr>
            <w:tcW w:w="3859" w:type="dxa"/>
            <w:shd w:val="clear" w:color="auto" w:fill="auto"/>
          </w:tcPr>
          <w:p w14:paraId="0B1FCD0F" w14:textId="77777777" w:rsidR="006C5506" w:rsidRPr="002C0D13" w:rsidRDefault="007A1DE0">
            <w:pPr>
              <w:pStyle w:val="Other0"/>
              <w:spacing w:before="100" w:after="0"/>
              <w:ind w:firstLine="260"/>
              <w:rPr>
                <w:color w:val="auto"/>
              </w:rPr>
            </w:pPr>
            <w:r w:rsidRPr="002C0D13">
              <w:rPr>
                <w:rStyle w:val="Other"/>
                <w:color w:val="auto"/>
              </w:rPr>
              <w:t>Shaft Orientation</w:t>
            </w:r>
          </w:p>
        </w:tc>
        <w:tc>
          <w:tcPr>
            <w:tcW w:w="1262" w:type="dxa"/>
            <w:shd w:val="clear" w:color="auto" w:fill="auto"/>
            <w:vAlign w:val="center"/>
          </w:tcPr>
          <w:p w14:paraId="5E0A74FD" w14:textId="77777777" w:rsidR="006C5506" w:rsidRPr="002C0D13" w:rsidRDefault="007A1DE0">
            <w:pPr>
              <w:pStyle w:val="Other0"/>
              <w:spacing w:after="0"/>
              <w:rPr>
                <w:color w:val="auto"/>
              </w:rPr>
            </w:pPr>
            <w:r w:rsidRPr="002C0D13">
              <w:rPr>
                <w:rStyle w:val="Other"/>
                <w:color w:val="auto"/>
              </w:rPr>
              <w:t>Horz./Ve rt</w:t>
            </w:r>
          </w:p>
        </w:tc>
        <w:tc>
          <w:tcPr>
            <w:tcW w:w="3614" w:type="dxa"/>
            <w:shd w:val="clear" w:color="auto" w:fill="auto"/>
          </w:tcPr>
          <w:p w14:paraId="5237051F" w14:textId="77777777" w:rsidR="006C5506" w:rsidRPr="002C0D13" w:rsidRDefault="006C5506">
            <w:pPr>
              <w:rPr>
                <w:color w:val="auto"/>
                <w:sz w:val="10"/>
                <w:szCs w:val="10"/>
              </w:rPr>
            </w:pPr>
          </w:p>
        </w:tc>
      </w:tr>
      <w:tr w:rsidR="002C0D13" w:rsidRPr="002C0D13" w14:paraId="2E01E68B" w14:textId="77777777">
        <w:trPr>
          <w:trHeight w:hRule="exact" w:val="360"/>
          <w:jc w:val="center"/>
        </w:trPr>
        <w:tc>
          <w:tcPr>
            <w:tcW w:w="734" w:type="dxa"/>
            <w:shd w:val="clear" w:color="auto" w:fill="auto"/>
            <w:vAlign w:val="bottom"/>
          </w:tcPr>
          <w:p w14:paraId="701B67C3" w14:textId="77777777" w:rsidR="006C5506" w:rsidRPr="002C0D13" w:rsidRDefault="007A1DE0">
            <w:pPr>
              <w:pStyle w:val="Other0"/>
              <w:spacing w:after="0"/>
              <w:rPr>
                <w:color w:val="auto"/>
              </w:rPr>
            </w:pPr>
            <w:r w:rsidRPr="002C0D13">
              <w:rPr>
                <w:rStyle w:val="Other"/>
                <w:color w:val="auto"/>
              </w:rPr>
              <w:t>2.2.</w:t>
            </w:r>
          </w:p>
        </w:tc>
        <w:tc>
          <w:tcPr>
            <w:tcW w:w="3859" w:type="dxa"/>
            <w:shd w:val="clear" w:color="auto" w:fill="auto"/>
            <w:vAlign w:val="bottom"/>
          </w:tcPr>
          <w:p w14:paraId="666891D5" w14:textId="77777777" w:rsidR="006C5506" w:rsidRPr="002C0D13" w:rsidRDefault="007A1DE0">
            <w:pPr>
              <w:pStyle w:val="Other0"/>
              <w:spacing w:after="0"/>
              <w:ind w:firstLine="260"/>
              <w:rPr>
                <w:color w:val="auto"/>
              </w:rPr>
            </w:pPr>
            <w:r w:rsidRPr="002C0D13">
              <w:rPr>
                <w:rStyle w:val="Other"/>
                <w:color w:val="auto"/>
              </w:rPr>
              <w:t>No. of phases</w:t>
            </w:r>
          </w:p>
        </w:tc>
        <w:tc>
          <w:tcPr>
            <w:tcW w:w="1262" w:type="dxa"/>
            <w:shd w:val="clear" w:color="auto" w:fill="auto"/>
            <w:vAlign w:val="bottom"/>
          </w:tcPr>
          <w:p w14:paraId="54AF8B1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3614" w:type="dxa"/>
            <w:shd w:val="clear" w:color="auto" w:fill="auto"/>
          </w:tcPr>
          <w:p w14:paraId="6D77F514" w14:textId="77777777" w:rsidR="006C5506" w:rsidRPr="002C0D13" w:rsidRDefault="006C5506">
            <w:pPr>
              <w:rPr>
                <w:color w:val="auto"/>
                <w:sz w:val="10"/>
                <w:szCs w:val="10"/>
              </w:rPr>
            </w:pPr>
          </w:p>
        </w:tc>
      </w:tr>
      <w:tr w:rsidR="002C0D13" w:rsidRPr="002C0D13" w14:paraId="6388EDD6" w14:textId="77777777">
        <w:trPr>
          <w:trHeight w:hRule="exact" w:val="926"/>
          <w:jc w:val="center"/>
        </w:trPr>
        <w:tc>
          <w:tcPr>
            <w:tcW w:w="734" w:type="dxa"/>
            <w:shd w:val="clear" w:color="auto" w:fill="auto"/>
            <w:vAlign w:val="center"/>
          </w:tcPr>
          <w:p w14:paraId="19F63A17" w14:textId="77777777" w:rsidR="006C5506" w:rsidRPr="002C0D13" w:rsidRDefault="007A1DE0">
            <w:pPr>
              <w:pStyle w:val="Other0"/>
              <w:spacing w:after="0"/>
              <w:rPr>
                <w:color w:val="auto"/>
              </w:rPr>
            </w:pPr>
            <w:r w:rsidRPr="002C0D13">
              <w:rPr>
                <w:rStyle w:val="Other"/>
                <w:color w:val="auto"/>
              </w:rPr>
              <w:t>2.3.</w:t>
            </w:r>
          </w:p>
        </w:tc>
        <w:tc>
          <w:tcPr>
            <w:tcW w:w="3859" w:type="dxa"/>
            <w:shd w:val="clear" w:color="auto" w:fill="auto"/>
            <w:vAlign w:val="center"/>
          </w:tcPr>
          <w:p w14:paraId="161F44CC" w14:textId="77777777" w:rsidR="006C5506" w:rsidRPr="002C0D13" w:rsidRDefault="007A1DE0">
            <w:pPr>
              <w:pStyle w:val="Other0"/>
              <w:spacing w:after="0"/>
              <w:ind w:left="260"/>
              <w:rPr>
                <w:color w:val="auto"/>
              </w:rPr>
            </w:pPr>
            <w:r w:rsidRPr="002C0D13">
              <w:rPr>
                <w:rStyle w:val="Other"/>
                <w:color w:val="auto"/>
              </w:rPr>
              <w:t>Guaranteed rated output under conditions of</w:t>
            </w:r>
          </w:p>
        </w:tc>
        <w:tc>
          <w:tcPr>
            <w:tcW w:w="1262" w:type="dxa"/>
            <w:tcBorders>
              <w:top w:val="single" w:sz="4" w:space="0" w:color="auto"/>
            </w:tcBorders>
            <w:shd w:val="clear" w:color="auto" w:fill="auto"/>
            <w:vAlign w:val="center"/>
          </w:tcPr>
          <w:p w14:paraId="489F01AD" w14:textId="77777777" w:rsidR="006C5506" w:rsidRPr="002C0D13" w:rsidRDefault="007A1DE0">
            <w:pPr>
              <w:pStyle w:val="Other0"/>
              <w:spacing w:after="0"/>
              <w:rPr>
                <w:color w:val="auto"/>
              </w:rPr>
            </w:pPr>
            <w:r w:rsidRPr="002C0D13">
              <w:rPr>
                <w:rStyle w:val="Other"/>
                <w:color w:val="auto"/>
              </w:rPr>
              <w:t>.</w:t>
            </w:r>
          </w:p>
        </w:tc>
        <w:tc>
          <w:tcPr>
            <w:tcW w:w="3614" w:type="dxa"/>
            <w:tcBorders>
              <w:top w:val="single" w:sz="4" w:space="0" w:color="auto"/>
            </w:tcBorders>
            <w:shd w:val="clear" w:color="auto" w:fill="auto"/>
          </w:tcPr>
          <w:p w14:paraId="17103333" w14:textId="77777777" w:rsidR="006C5506" w:rsidRPr="002C0D13" w:rsidRDefault="006C5506">
            <w:pPr>
              <w:rPr>
                <w:color w:val="auto"/>
                <w:sz w:val="10"/>
                <w:szCs w:val="10"/>
              </w:rPr>
            </w:pPr>
          </w:p>
        </w:tc>
      </w:tr>
      <w:tr w:rsidR="002C0D13" w:rsidRPr="002C0D13" w14:paraId="599CE468" w14:textId="77777777">
        <w:trPr>
          <w:trHeight w:hRule="exact" w:val="360"/>
          <w:jc w:val="center"/>
        </w:trPr>
        <w:tc>
          <w:tcPr>
            <w:tcW w:w="734" w:type="dxa"/>
            <w:shd w:val="clear" w:color="auto" w:fill="auto"/>
          </w:tcPr>
          <w:p w14:paraId="1719216E" w14:textId="77777777" w:rsidR="006C5506" w:rsidRPr="002C0D13" w:rsidRDefault="006C5506">
            <w:pPr>
              <w:rPr>
                <w:color w:val="auto"/>
                <w:sz w:val="10"/>
                <w:szCs w:val="10"/>
              </w:rPr>
            </w:pPr>
          </w:p>
        </w:tc>
        <w:tc>
          <w:tcPr>
            <w:tcW w:w="3859" w:type="dxa"/>
            <w:shd w:val="clear" w:color="auto" w:fill="auto"/>
            <w:vAlign w:val="bottom"/>
          </w:tcPr>
          <w:p w14:paraId="3A244803" w14:textId="77777777" w:rsidR="006C5506" w:rsidRPr="002C0D13" w:rsidRDefault="007A1DE0">
            <w:pPr>
              <w:pStyle w:val="Other0"/>
              <w:spacing w:after="0"/>
              <w:ind w:left="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0.85 power factor (lagging) at any</w:t>
            </w:r>
          </w:p>
        </w:tc>
        <w:tc>
          <w:tcPr>
            <w:tcW w:w="1262" w:type="dxa"/>
            <w:shd w:val="clear" w:color="auto" w:fill="auto"/>
            <w:vAlign w:val="bottom"/>
          </w:tcPr>
          <w:p w14:paraId="1CEB66C5" w14:textId="77777777" w:rsidR="006C5506" w:rsidRPr="002C0D13" w:rsidRDefault="007A1DE0">
            <w:pPr>
              <w:pStyle w:val="Other0"/>
              <w:tabs>
                <w:tab w:val="left" w:pos="970"/>
              </w:tabs>
              <w:spacing w:after="0"/>
              <w:rPr>
                <w:color w:val="auto"/>
              </w:rPr>
            </w:pPr>
            <w:r w:rsidRPr="002C0D13">
              <w:rPr>
                <w:rStyle w:val="Other"/>
                <w:color w:val="auto"/>
              </w:rPr>
              <w:t>MVA</w:t>
            </w:r>
            <w:r w:rsidRPr="002C0D13">
              <w:rPr>
                <w:rStyle w:val="Other"/>
                <w:color w:val="auto"/>
              </w:rPr>
              <w:tab/>
              <w:t>__</w:t>
            </w:r>
          </w:p>
        </w:tc>
        <w:tc>
          <w:tcPr>
            <w:tcW w:w="3614" w:type="dxa"/>
            <w:shd w:val="clear" w:color="auto" w:fill="auto"/>
          </w:tcPr>
          <w:p w14:paraId="0DD25894" w14:textId="77777777" w:rsidR="006C5506" w:rsidRPr="002C0D13" w:rsidRDefault="006C5506">
            <w:pPr>
              <w:rPr>
                <w:color w:val="auto"/>
                <w:sz w:val="10"/>
                <w:szCs w:val="10"/>
              </w:rPr>
            </w:pPr>
          </w:p>
        </w:tc>
      </w:tr>
      <w:tr w:rsidR="002C0D13" w:rsidRPr="002C0D13" w14:paraId="6953401D" w14:textId="77777777">
        <w:trPr>
          <w:trHeight w:hRule="exact" w:val="437"/>
          <w:jc w:val="center"/>
        </w:trPr>
        <w:tc>
          <w:tcPr>
            <w:tcW w:w="734" w:type="dxa"/>
            <w:shd w:val="clear" w:color="auto" w:fill="auto"/>
          </w:tcPr>
          <w:p w14:paraId="72F33DEC" w14:textId="77777777" w:rsidR="006C5506" w:rsidRPr="002C0D13" w:rsidRDefault="006C5506">
            <w:pPr>
              <w:rPr>
                <w:color w:val="auto"/>
                <w:sz w:val="10"/>
                <w:szCs w:val="10"/>
              </w:rPr>
            </w:pPr>
          </w:p>
        </w:tc>
        <w:tc>
          <w:tcPr>
            <w:tcW w:w="3859" w:type="dxa"/>
            <w:shd w:val="clear" w:color="auto" w:fill="auto"/>
          </w:tcPr>
          <w:p w14:paraId="789B8642" w14:textId="77777777" w:rsidR="006C5506" w:rsidRPr="002C0D13" w:rsidRDefault="007A1DE0">
            <w:pPr>
              <w:pStyle w:val="Other0"/>
              <w:spacing w:after="0"/>
              <w:ind w:firstLine="540"/>
              <w:rPr>
                <w:color w:val="auto"/>
              </w:rPr>
            </w:pPr>
            <w:r w:rsidRPr="002C0D13">
              <w:rPr>
                <w:rStyle w:val="Other"/>
                <w:color w:val="auto"/>
              </w:rPr>
              <w:t>voltage in the operating range.</w:t>
            </w:r>
          </w:p>
        </w:tc>
        <w:tc>
          <w:tcPr>
            <w:tcW w:w="1262" w:type="dxa"/>
            <w:tcBorders>
              <w:top w:val="single" w:sz="4" w:space="0" w:color="auto"/>
            </w:tcBorders>
            <w:shd w:val="clear" w:color="auto" w:fill="auto"/>
          </w:tcPr>
          <w:p w14:paraId="017A982D" w14:textId="77777777" w:rsidR="006C5506" w:rsidRPr="002C0D13" w:rsidRDefault="006C5506">
            <w:pPr>
              <w:rPr>
                <w:color w:val="auto"/>
                <w:sz w:val="10"/>
                <w:szCs w:val="10"/>
              </w:rPr>
            </w:pPr>
          </w:p>
        </w:tc>
        <w:tc>
          <w:tcPr>
            <w:tcW w:w="3614" w:type="dxa"/>
            <w:tcBorders>
              <w:top w:val="single" w:sz="4" w:space="0" w:color="auto"/>
            </w:tcBorders>
            <w:shd w:val="clear" w:color="auto" w:fill="auto"/>
          </w:tcPr>
          <w:p w14:paraId="572CB61C" w14:textId="77777777" w:rsidR="006C5506" w:rsidRPr="002C0D13" w:rsidRDefault="006C5506">
            <w:pPr>
              <w:rPr>
                <w:color w:val="auto"/>
                <w:sz w:val="10"/>
                <w:szCs w:val="10"/>
              </w:rPr>
            </w:pPr>
          </w:p>
        </w:tc>
      </w:tr>
      <w:tr w:rsidR="002C0D13" w:rsidRPr="002C0D13" w14:paraId="2735DEA4" w14:textId="77777777">
        <w:trPr>
          <w:trHeight w:hRule="exact" w:val="341"/>
          <w:jc w:val="center"/>
        </w:trPr>
        <w:tc>
          <w:tcPr>
            <w:tcW w:w="734" w:type="dxa"/>
            <w:shd w:val="clear" w:color="auto" w:fill="auto"/>
          </w:tcPr>
          <w:p w14:paraId="39CF8C13" w14:textId="77777777" w:rsidR="006C5506" w:rsidRPr="002C0D13" w:rsidRDefault="006C5506">
            <w:pPr>
              <w:rPr>
                <w:color w:val="auto"/>
                <w:sz w:val="10"/>
                <w:szCs w:val="10"/>
              </w:rPr>
            </w:pPr>
          </w:p>
        </w:tc>
        <w:tc>
          <w:tcPr>
            <w:tcW w:w="3859" w:type="dxa"/>
            <w:shd w:val="clear" w:color="auto" w:fill="auto"/>
            <w:vAlign w:val="bottom"/>
          </w:tcPr>
          <w:p w14:paraId="6A3D9230"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0.85 power factor lagging</w:t>
            </w:r>
          </w:p>
        </w:tc>
        <w:tc>
          <w:tcPr>
            <w:tcW w:w="1262" w:type="dxa"/>
            <w:shd w:val="clear" w:color="auto" w:fill="auto"/>
            <w:vAlign w:val="bottom"/>
          </w:tcPr>
          <w:p w14:paraId="571E1ABF" w14:textId="77777777" w:rsidR="006C5506" w:rsidRPr="002C0D13" w:rsidRDefault="007A1DE0">
            <w:pPr>
              <w:pStyle w:val="Other0"/>
              <w:tabs>
                <w:tab w:val="left" w:pos="970"/>
              </w:tabs>
              <w:spacing w:after="0"/>
              <w:rPr>
                <w:color w:val="auto"/>
              </w:rPr>
            </w:pPr>
            <w:r w:rsidRPr="002C0D13">
              <w:rPr>
                <w:rStyle w:val="Other"/>
                <w:color w:val="auto"/>
              </w:rPr>
              <w:t>MVA</w:t>
            </w:r>
            <w:r w:rsidRPr="002C0D13">
              <w:rPr>
                <w:rStyle w:val="Other"/>
                <w:color w:val="auto"/>
              </w:rPr>
              <w:tab/>
              <w:t>__</w:t>
            </w:r>
          </w:p>
        </w:tc>
        <w:tc>
          <w:tcPr>
            <w:tcW w:w="3614" w:type="dxa"/>
            <w:shd w:val="clear" w:color="auto" w:fill="auto"/>
          </w:tcPr>
          <w:p w14:paraId="38F4ED06" w14:textId="77777777" w:rsidR="006C5506" w:rsidRPr="002C0D13" w:rsidRDefault="006C5506">
            <w:pPr>
              <w:rPr>
                <w:color w:val="auto"/>
                <w:sz w:val="10"/>
                <w:szCs w:val="10"/>
              </w:rPr>
            </w:pPr>
          </w:p>
        </w:tc>
      </w:tr>
      <w:tr w:rsidR="002C0D13" w:rsidRPr="002C0D13" w14:paraId="31F1249E" w14:textId="77777777">
        <w:trPr>
          <w:trHeight w:hRule="exact" w:val="706"/>
          <w:jc w:val="center"/>
        </w:trPr>
        <w:tc>
          <w:tcPr>
            <w:tcW w:w="734" w:type="dxa"/>
            <w:shd w:val="clear" w:color="auto" w:fill="auto"/>
          </w:tcPr>
          <w:p w14:paraId="58AAFCCA" w14:textId="77777777" w:rsidR="006C5506" w:rsidRPr="002C0D13" w:rsidRDefault="006C5506">
            <w:pPr>
              <w:rPr>
                <w:color w:val="auto"/>
                <w:sz w:val="10"/>
                <w:szCs w:val="10"/>
              </w:rPr>
            </w:pPr>
          </w:p>
        </w:tc>
        <w:tc>
          <w:tcPr>
            <w:tcW w:w="3859" w:type="dxa"/>
            <w:shd w:val="clear" w:color="auto" w:fill="auto"/>
          </w:tcPr>
          <w:p w14:paraId="32B0A89A" w14:textId="77777777" w:rsidR="006C5506" w:rsidRPr="002C0D13" w:rsidRDefault="007A1DE0">
            <w:pPr>
              <w:pStyle w:val="Other0"/>
              <w:spacing w:after="0"/>
              <w:ind w:left="540"/>
              <w:rPr>
                <w:color w:val="auto"/>
              </w:rPr>
            </w:pPr>
            <w:r w:rsidRPr="002C0D13">
              <w:rPr>
                <w:rStyle w:val="Other"/>
                <w:color w:val="auto"/>
              </w:rPr>
              <w:t>continuous overload capacity at any voltage in the operating range.</w:t>
            </w:r>
          </w:p>
        </w:tc>
        <w:tc>
          <w:tcPr>
            <w:tcW w:w="1262" w:type="dxa"/>
            <w:tcBorders>
              <w:top w:val="single" w:sz="4" w:space="0" w:color="auto"/>
            </w:tcBorders>
            <w:shd w:val="clear" w:color="auto" w:fill="auto"/>
          </w:tcPr>
          <w:p w14:paraId="3E40DFE8" w14:textId="77777777" w:rsidR="006C5506" w:rsidRPr="002C0D13" w:rsidRDefault="006C5506">
            <w:pPr>
              <w:rPr>
                <w:color w:val="auto"/>
                <w:sz w:val="10"/>
                <w:szCs w:val="10"/>
              </w:rPr>
            </w:pPr>
          </w:p>
        </w:tc>
        <w:tc>
          <w:tcPr>
            <w:tcW w:w="3614" w:type="dxa"/>
            <w:tcBorders>
              <w:top w:val="single" w:sz="4" w:space="0" w:color="auto"/>
            </w:tcBorders>
            <w:shd w:val="clear" w:color="auto" w:fill="auto"/>
          </w:tcPr>
          <w:p w14:paraId="59DA9774" w14:textId="77777777" w:rsidR="006C5506" w:rsidRPr="002C0D13" w:rsidRDefault="006C5506">
            <w:pPr>
              <w:rPr>
                <w:color w:val="auto"/>
                <w:sz w:val="10"/>
                <w:szCs w:val="10"/>
              </w:rPr>
            </w:pPr>
          </w:p>
        </w:tc>
      </w:tr>
      <w:tr w:rsidR="002C0D13" w:rsidRPr="002C0D13" w14:paraId="78C1E016" w14:textId="77777777">
        <w:trPr>
          <w:trHeight w:hRule="exact" w:val="341"/>
          <w:jc w:val="center"/>
        </w:trPr>
        <w:tc>
          <w:tcPr>
            <w:tcW w:w="734" w:type="dxa"/>
            <w:shd w:val="clear" w:color="auto" w:fill="auto"/>
            <w:vAlign w:val="bottom"/>
          </w:tcPr>
          <w:p w14:paraId="0B169552" w14:textId="77777777" w:rsidR="006C5506" w:rsidRPr="002C0D13" w:rsidRDefault="007A1DE0">
            <w:pPr>
              <w:pStyle w:val="Other0"/>
              <w:spacing w:after="0"/>
              <w:rPr>
                <w:color w:val="auto"/>
              </w:rPr>
            </w:pPr>
            <w:r w:rsidRPr="002C0D13">
              <w:rPr>
                <w:rStyle w:val="Other"/>
                <w:color w:val="auto"/>
              </w:rPr>
              <w:t>2.4.</w:t>
            </w:r>
          </w:p>
        </w:tc>
        <w:tc>
          <w:tcPr>
            <w:tcW w:w="3859" w:type="dxa"/>
            <w:shd w:val="clear" w:color="auto" w:fill="auto"/>
            <w:vAlign w:val="bottom"/>
          </w:tcPr>
          <w:p w14:paraId="7C6B2F0C" w14:textId="77777777" w:rsidR="006C5506" w:rsidRPr="002C0D13" w:rsidRDefault="007A1DE0">
            <w:pPr>
              <w:pStyle w:val="Other0"/>
              <w:spacing w:after="0"/>
              <w:ind w:firstLine="260"/>
              <w:rPr>
                <w:color w:val="auto"/>
              </w:rPr>
            </w:pPr>
            <w:r w:rsidRPr="002C0D13">
              <w:rPr>
                <w:rStyle w:val="Other"/>
                <w:color w:val="auto"/>
              </w:rPr>
              <w:t>Rated power factor</w:t>
            </w:r>
          </w:p>
        </w:tc>
        <w:tc>
          <w:tcPr>
            <w:tcW w:w="1262" w:type="dxa"/>
            <w:shd w:val="clear" w:color="auto" w:fill="auto"/>
            <w:vAlign w:val="bottom"/>
          </w:tcPr>
          <w:p w14:paraId="36F8CB68" w14:textId="77777777" w:rsidR="006C5506" w:rsidRPr="002C0D13" w:rsidRDefault="007A1DE0">
            <w:pPr>
              <w:pStyle w:val="Other0"/>
              <w:spacing w:after="0"/>
              <w:rPr>
                <w:color w:val="auto"/>
              </w:rPr>
            </w:pPr>
            <w:r w:rsidRPr="002C0D13">
              <w:rPr>
                <w:rStyle w:val="Other"/>
                <w:color w:val="auto"/>
              </w:rPr>
              <w:t>lagging __</w:t>
            </w:r>
          </w:p>
        </w:tc>
        <w:tc>
          <w:tcPr>
            <w:tcW w:w="3614" w:type="dxa"/>
            <w:shd w:val="clear" w:color="auto" w:fill="auto"/>
          </w:tcPr>
          <w:p w14:paraId="01A02BED" w14:textId="77777777" w:rsidR="006C5506" w:rsidRPr="002C0D13" w:rsidRDefault="006C5506">
            <w:pPr>
              <w:rPr>
                <w:color w:val="auto"/>
                <w:sz w:val="10"/>
                <w:szCs w:val="10"/>
              </w:rPr>
            </w:pPr>
          </w:p>
        </w:tc>
      </w:tr>
      <w:tr w:rsidR="002C0D13" w:rsidRPr="002C0D13" w14:paraId="17430F63" w14:textId="77777777">
        <w:trPr>
          <w:trHeight w:hRule="exact" w:val="509"/>
          <w:jc w:val="center"/>
        </w:trPr>
        <w:tc>
          <w:tcPr>
            <w:tcW w:w="734" w:type="dxa"/>
            <w:shd w:val="clear" w:color="auto" w:fill="auto"/>
            <w:vAlign w:val="bottom"/>
          </w:tcPr>
          <w:p w14:paraId="40BEA6A7" w14:textId="77777777" w:rsidR="006C5506" w:rsidRPr="002C0D13" w:rsidRDefault="007A1DE0">
            <w:pPr>
              <w:pStyle w:val="Other0"/>
              <w:spacing w:after="0"/>
              <w:rPr>
                <w:color w:val="auto"/>
              </w:rPr>
            </w:pPr>
            <w:r w:rsidRPr="002C0D13">
              <w:rPr>
                <w:rStyle w:val="Other"/>
                <w:color w:val="auto"/>
              </w:rPr>
              <w:t>2.5.</w:t>
            </w:r>
          </w:p>
        </w:tc>
        <w:tc>
          <w:tcPr>
            <w:tcW w:w="3859" w:type="dxa"/>
            <w:shd w:val="clear" w:color="auto" w:fill="auto"/>
            <w:vAlign w:val="bottom"/>
          </w:tcPr>
          <w:p w14:paraId="6D0C2104" w14:textId="77777777" w:rsidR="006C5506" w:rsidRPr="002C0D13" w:rsidRDefault="007A1DE0">
            <w:pPr>
              <w:pStyle w:val="Other0"/>
              <w:spacing w:after="0"/>
              <w:ind w:firstLine="260"/>
              <w:rPr>
                <w:color w:val="auto"/>
              </w:rPr>
            </w:pPr>
            <w:r w:rsidRPr="002C0D13">
              <w:rPr>
                <w:rStyle w:val="Other"/>
                <w:color w:val="auto"/>
              </w:rPr>
              <w:t>Generator rated voltage</w:t>
            </w:r>
          </w:p>
        </w:tc>
        <w:tc>
          <w:tcPr>
            <w:tcW w:w="1262" w:type="dxa"/>
            <w:tcBorders>
              <w:top w:val="single" w:sz="4" w:space="0" w:color="auto"/>
            </w:tcBorders>
            <w:shd w:val="clear" w:color="auto" w:fill="auto"/>
            <w:vAlign w:val="bottom"/>
          </w:tcPr>
          <w:p w14:paraId="055B9A2E"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__</w:t>
            </w:r>
          </w:p>
        </w:tc>
        <w:tc>
          <w:tcPr>
            <w:tcW w:w="3614" w:type="dxa"/>
            <w:tcBorders>
              <w:top w:val="single" w:sz="4" w:space="0" w:color="auto"/>
            </w:tcBorders>
            <w:shd w:val="clear" w:color="auto" w:fill="auto"/>
          </w:tcPr>
          <w:p w14:paraId="263696C7" w14:textId="77777777" w:rsidR="006C5506" w:rsidRPr="002C0D13" w:rsidRDefault="006C5506">
            <w:pPr>
              <w:rPr>
                <w:color w:val="auto"/>
                <w:sz w:val="10"/>
                <w:szCs w:val="10"/>
              </w:rPr>
            </w:pPr>
          </w:p>
        </w:tc>
      </w:tr>
      <w:tr w:rsidR="002C0D13" w:rsidRPr="002C0D13" w14:paraId="0B6DDFB6" w14:textId="77777777">
        <w:trPr>
          <w:trHeight w:hRule="exact" w:val="509"/>
          <w:jc w:val="center"/>
        </w:trPr>
        <w:tc>
          <w:tcPr>
            <w:tcW w:w="734" w:type="dxa"/>
            <w:shd w:val="clear" w:color="auto" w:fill="auto"/>
            <w:vAlign w:val="bottom"/>
          </w:tcPr>
          <w:p w14:paraId="02B1FA32" w14:textId="77777777" w:rsidR="006C5506" w:rsidRPr="002C0D13" w:rsidRDefault="007A1DE0">
            <w:pPr>
              <w:pStyle w:val="Other0"/>
              <w:spacing w:after="0"/>
              <w:rPr>
                <w:color w:val="auto"/>
              </w:rPr>
            </w:pPr>
            <w:r w:rsidRPr="002C0D13">
              <w:rPr>
                <w:rStyle w:val="Other"/>
                <w:color w:val="auto"/>
              </w:rPr>
              <w:t>2.6.</w:t>
            </w:r>
          </w:p>
        </w:tc>
        <w:tc>
          <w:tcPr>
            <w:tcW w:w="3859" w:type="dxa"/>
            <w:shd w:val="clear" w:color="auto" w:fill="auto"/>
            <w:vAlign w:val="bottom"/>
          </w:tcPr>
          <w:p w14:paraId="00D8109B" w14:textId="77777777" w:rsidR="006C5506" w:rsidRPr="002C0D13" w:rsidRDefault="007A1DE0">
            <w:pPr>
              <w:pStyle w:val="Other0"/>
              <w:spacing w:after="0"/>
              <w:ind w:firstLine="260"/>
              <w:rPr>
                <w:color w:val="auto"/>
              </w:rPr>
            </w:pPr>
            <w:r w:rsidRPr="002C0D13">
              <w:rPr>
                <w:rStyle w:val="Other"/>
                <w:color w:val="auto"/>
              </w:rPr>
              <w:t>Guaranteed voltage range</w:t>
            </w:r>
          </w:p>
        </w:tc>
        <w:tc>
          <w:tcPr>
            <w:tcW w:w="1262" w:type="dxa"/>
            <w:tcBorders>
              <w:top w:val="single" w:sz="4" w:space="0" w:color="auto"/>
            </w:tcBorders>
            <w:shd w:val="clear" w:color="auto" w:fill="auto"/>
            <w:vAlign w:val="bottom"/>
          </w:tcPr>
          <w:p w14:paraId="7C01C5E0" w14:textId="77777777" w:rsidR="006C5506" w:rsidRPr="002C0D13" w:rsidRDefault="007A1DE0">
            <w:pPr>
              <w:pStyle w:val="Other0"/>
              <w:tabs>
                <w:tab w:val="left" w:pos="979"/>
              </w:tabs>
              <w:spacing w:after="0"/>
              <w:rPr>
                <w:color w:val="auto"/>
              </w:rPr>
            </w:pPr>
            <w:r w:rsidRPr="002C0D13">
              <w:rPr>
                <w:rStyle w:val="Other"/>
                <w:color w:val="auto"/>
              </w:rPr>
              <w:t>%</w:t>
            </w:r>
            <w:r w:rsidRPr="002C0D13">
              <w:rPr>
                <w:rStyle w:val="Other"/>
                <w:color w:val="auto"/>
              </w:rPr>
              <w:tab/>
              <w:t>__</w:t>
            </w:r>
          </w:p>
        </w:tc>
        <w:tc>
          <w:tcPr>
            <w:tcW w:w="3614" w:type="dxa"/>
            <w:tcBorders>
              <w:top w:val="single" w:sz="4" w:space="0" w:color="auto"/>
            </w:tcBorders>
            <w:shd w:val="clear" w:color="auto" w:fill="auto"/>
          </w:tcPr>
          <w:p w14:paraId="6B1122B8" w14:textId="77777777" w:rsidR="006C5506" w:rsidRPr="002C0D13" w:rsidRDefault="006C5506">
            <w:pPr>
              <w:rPr>
                <w:color w:val="auto"/>
                <w:sz w:val="10"/>
                <w:szCs w:val="10"/>
              </w:rPr>
            </w:pPr>
          </w:p>
        </w:tc>
      </w:tr>
      <w:tr w:rsidR="002C0D13" w:rsidRPr="002C0D13" w14:paraId="05E38B24" w14:textId="77777777">
        <w:trPr>
          <w:trHeight w:hRule="exact" w:val="941"/>
          <w:jc w:val="center"/>
        </w:trPr>
        <w:tc>
          <w:tcPr>
            <w:tcW w:w="734" w:type="dxa"/>
            <w:shd w:val="clear" w:color="auto" w:fill="auto"/>
            <w:vAlign w:val="center"/>
          </w:tcPr>
          <w:p w14:paraId="112C0E21" w14:textId="77777777" w:rsidR="006C5506" w:rsidRPr="002C0D13" w:rsidRDefault="007A1DE0">
            <w:pPr>
              <w:pStyle w:val="Other0"/>
              <w:spacing w:after="0"/>
              <w:rPr>
                <w:color w:val="auto"/>
              </w:rPr>
            </w:pPr>
            <w:r w:rsidRPr="002C0D13">
              <w:rPr>
                <w:rStyle w:val="Other"/>
                <w:color w:val="auto"/>
              </w:rPr>
              <w:t>2.7.</w:t>
            </w:r>
          </w:p>
        </w:tc>
        <w:tc>
          <w:tcPr>
            <w:tcW w:w="3859" w:type="dxa"/>
            <w:shd w:val="clear" w:color="auto" w:fill="auto"/>
            <w:vAlign w:val="center"/>
          </w:tcPr>
          <w:p w14:paraId="6226C6A0" w14:textId="77777777" w:rsidR="006C5506" w:rsidRPr="002C0D13" w:rsidRDefault="007A1DE0">
            <w:pPr>
              <w:pStyle w:val="Other0"/>
              <w:spacing w:after="0"/>
              <w:ind w:left="260"/>
              <w:rPr>
                <w:color w:val="auto"/>
              </w:rPr>
            </w:pPr>
            <w:r w:rsidRPr="002C0D13">
              <w:rPr>
                <w:rStyle w:val="Other"/>
                <w:color w:val="auto"/>
              </w:rPr>
              <w:t>Generator losses at full load, rated voltage and power factor:</w:t>
            </w:r>
          </w:p>
        </w:tc>
        <w:tc>
          <w:tcPr>
            <w:tcW w:w="1262" w:type="dxa"/>
            <w:tcBorders>
              <w:top w:val="single" w:sz="4" w:space="0" w:color="auto"/>
            </w:tcBorders>
            <w:shd w:val="clear" w:color="auto" w:fill="auto"/>
          </w:tcPr>
          <w:p w14:paraId="049EE2A3" w14:textId="77777777" w:rsidR="006C5506" w:rsidRPr="002C0D13" w:rsidRDefault="006C5506">
            <w:pPr>
              <w:rPr>
                <w:color w:val="auto"/>
                <w:sz w:val="10"/>
                <w:szCs w:val="10"/>
              </w:rPr>
            </w:pPr>
          </w:p>
        </w:tc>
        <w:tc>
          <w:tcPr>
            <w:tcW w:w="3614" w:type="dxa"/>
            <w:tcBorders>
              <w:top w:val="single" w:sz="4" w:space="0" w:color="auto"/>
            </w:tcBorders>
            <w:shd w:val="clear" w:color="auto" w:fill="auto"/>
          </w:tcPr>
          <w:p w14:paraId="5E693A04" w14:textId="77777777" w:rsidR="006C5506" w:rsidRPr="002C0D13" w:rsidRDefault="006C5506">
            <w:pPr>
              <w:rPr>
                <w:color w:val="auto"/>
                <w:sz w:val="10"/>
                <w:szCs w:val="10"/>
              </w:rPr>
            </w:pPr>
          </w:p>
        </w:tc>
      </w:tr>
      <w:tr w:rsidR="002C0D13" w:rsidRPr="002C0D13" w14:paraId="1A0991E2" w14:textId="77777777">
        <w:trPr>
          <w:trHeight w:hRule="exact" w:val="346"/>
          <w:jc w:val="center"/>
        </w:trPr>
        <w:tc>
          <w:tcPr>
            <w:tcW w:w="734" w:type="dxa"/>
            <w:shd w:val="clear" w:color="auto" w:fill="auto"/>
          </w:tcPr>
          <w:p w14:paraId="055D95D6" w14:textId="77777777" w:rsidR="006C5506" w:rsidRPr="002C0D13" w:rsidRDefault="006C5506">
            <w:pPr>
              <w:rPr>
                <w:color w:val="auto"/>
                <w:sz w:val="10"/>
                <w:szCs w:val="10"/>
              </w:rPr>
            </w:pPr>
          </w:p>
        </w:tc>
        <w:tc>
          <w:tcPr>
            <w:tcW w:w="3859" w:type="dxa"/>
            <w:shd w:val="clear" w:color="auto" w:fill="auto"/>
            <w:vAlign w:val="bottom"/>
          </w:tcPr>
          <w:p w14:paraId="7249D73B" w14:textId="77777777" w:rsidR="006C5506" w:rsidRPr="002C0D13" w:rsidRDefault="007A1DE0">
            <w:pPr>
              <w:pStyle w:val="Other0"/>
              <w:spacing w:after="0"/>
              <w:ind w:left="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constant losses</w:t>
            </w:r>
          </w:p>
        </w:tc>
        <w:tc>
          <w:tcPr>
            <w:tcW w:w="1262" w:type="dxa"/>
            <w:shd w:val="clear" w:color="auto" w:fill="auto"/>
            <w:vAlign w:val="bottom"/>
          </w:tcPr>
          <w:p w14:paraId="15D2DDE2"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__</w:t>
            </w:r>
          </w:p>
        </w:tc>
        <w:tc>
          <w:tcPr>
            <w:tcW w:w="3614" w:type="dxa"/>
            <w:shd w:val="clear" w:color="auto" w:fill="auto"/>
          </w:tcPr>
          <w:p w14:paraId="5596ECDC" w14:textId="77777777" w:rsidR="006C5506" w:rsidRPr="002C0D13" w:rsidRDefault="006C5506">
            <w:pPr>
              <w:rPr>
                <w:color w:val="auto"/>
                <w:sz w:val="10"/>
                <w:szCs w:val="10"/>
              </w:rPr>
            </w:pPr>
          </w:p>
        </w:tc>
      </w:tr>
      <w:tr w:rsidR="002C0D13" w:rsidRPr="002C0D13" w14:paraId="67D1C663" w14:textId="77777777">
        <w:trPr>
          <w:trHeight w:hRule="exact" w:val="504"/>
          <w:jc w:val="center"/>
        </w:trPr>
        <w:tc>
          <w:tcPr>
            <w:tcW w:w="734" w:type="dxa"/>
            <w:shd w:val="clear" w:color="auto" w:fill="auto"/>
          </w:tcPr>
          <w:p w14:paraId="7C2E5C65" w14:textId="77777777" w:rsidR="006C5506" w:rsidRPr="002C0D13" w:rsidRDefault="006C5506">
            <w:pPr>
              <w:rPr>
                <w:color w:val="auto"/>
                <w:sz w:val="10"/>
                <w:szCs w:val="10"/>
              </w:rPr>
            </w:pPr>
          </w:p>
        </w:tc>
        <w:tc>
          <w:tcPr>
            <w:tcW w:w="3859" w:type="dxa"/>
            <w:shd w:val="clear" w:color="auto" w:fill="auto"/>
            <w:vAlign w:val="bottom"/>
          </w:tcPr>
          <w:p w14:paraId="199B91F8" w14:textId="77777777" w:rsidR="006C5506" w:rsidRPr="002C0D13" w:rsidRDefault="007A1DE0">
            <w:pPr>
              <w:pStyle w:val="Other0"/>
              <w:spacing w:after="0"/>
              <w:ind w:left="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load losses</w:t>
            </w:r>
          </w:p>
        </w:tc>
        <w:tc>
          <w:tcPr>
            <w:tcW w:w="1262" w:type="dxa"/>
            <w:tcBorders>
              <w:top w:val="single" w:sz="4" w:space="0" w:color="auto"/>
            </w:tcBorders>
            <w:shd w:val="clear" w:color="auto" w:fill="auto"/>
            <w:vAlign w:val="bottom"/>
          </w:tcPr>
          <w:p w14:paraId="003B9391"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__</w:t>
            </w:r>
          </w:p>
        </w:tc>
        <w:tc>
          <w:tcPr>
            <w:tcW w:w="3614" w:type="dxa"/>
            <w:tcBorders>
              <w:top w:val="single" w:sz="4" w:space="0" w:color="auto"/>
            </w:tcBorders>
            <w:shd w:val="clear" w:color="auto" w:fill="auto"/>
          </w:tcPr>
          <w:p w14:paraId="0898C532" w14:textId="77777777" w:rsidR="006C5506" w:rsidRPr="002C0D13" w:rsidRDefault="006C5506">
            <w:pPr>
              <w:rPr>
                <w:color w:val="auto"/>
                <w:sz w:val="10"/>
                <w:szCs w:val="10"/>
              </w:rPr>
            </w:pPr>
          </w:p>
        </w:tc>
      </w:tr>
      <w:tr w:rsidR="002C0D13" w:rsidRPr="002C0D13" w14:paraId="2DC5DFE6" w14:textId="77777777">
        <w:trPr>
          <w:trHeight w:hRule="exact" w:val="509"/>
          <w:jc w:val="center"/>
        </w:trPr>
        <w:tc>
          <w:tcPr>
            <w:tcW w:w="734" w:type="dxa"/>
            <w:shd w:val="clear" w:color="auto" w:fill="auto"/>
            <w:vAlign w:val="bottom"/>
          </w:tcPr>
          <w:p w14:paraId="75B4A728" w14:textId="77777777" w:rsidR="006C5506" w:rsidRPr="002C0D13" w:rsidRDefault="007A1DE0">
            <w:pPr>
              <w:pStyle w:val="Other0"/>
              <w:spacing w:after="0"/>
              <w:rPr>
                <w:color w:val="auto"/>
              </w:rPr>
            </w:pPr>
            <w:r w:rsidRPr="002C0D13">
              <w:rPr>
                <w:rStyle w:val="Other"/>
                <w:color w:val="auto"/>
              </w:rPr>
              <w:t>2.8.</w:t>
            </w:r>
          </w:p>
        </w:tc>
        <w:tc>
          <w:tcPr>
            <w:tcW w:w="3859" w:type="dxa"/>
            <w:shd w:val="clear" w:color="auto" w:fill="auto"/>
            <w:vAlign w:val="bottom"/>
          </w:tcPr>
          <w:p w14:paraId="2E7DAD55" w14:textId="77777777" w:rsidR="006C5506" w:rsidRPr="002C0D13" w:rsidRDefault="007A1DE0">
            <w:pPr>
              <w:pStyle w:val="Other0"/>
              <w:spacing w:after="0"/>
              <w:ind w:left="260"/>
              <w:rPr>
                <w:color w:val="auto"/>
              </w:rPr>
            </w:pPr>
            <w:r w:rsidRPr="002C0D13">
              <w:rPr>
                <w:rStyle w:val="Other"/>
                <w:color w:val="auto"/>
              </w:rPr>
              <w:t>Rated frequency and range</w:t>
            </w:r>
          </w:p>
        </w:tc>
        <w:tc>
          <w:tcPr>
            <w:tcW w:w="1262" w:type="dxa"/>
            <w:tcBorders>
              <w:top w:val="single" w:sz="4" w:space="0" w:color="auto"/>
            </w:tcBorders>
            <w:shd w:val="clear" w:color="auto" w:fill="auto"/>
            <w:vAlign w:val="bottom"/>
          </w:tcPr>
          <w:p w14:paraId="266F5CD6"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__</w:t>
            </w:r>
          </w:p>
        </w:tc>
        <w:tc>
          <w:tcPr>
            <w:tcW w:w="3614" w:type="dxa"/>
            <w:tcBorders>
              <w:top w:val="single" w:sz="4" w:space="0" w:color="auto"/>
            </w:tcBorders>
            <w:shd w:val="clear" w:color="auto" w:fill="auto"/>
          </w:tcPr>
          <w:p w14:paraId="1949581C" w14:textId="77777777" w:rsidR="006C5506" w:rsidRPr="002C0D13" w:rsidRDefault="006C5506">
            <w:pPr>
              <w:rPr>
                <w:color w:val="auto"/>
                <w:sz w:val="10"/>
                <w:szCs w:val="10"/>
              </w:rPr>
            </w:pPr>
          </w:p>
        </w:tc>
      </w:tr>
      <w:tr w:rsidR="002C0D13" w:rsidRPr="002C0D13" w14:paraId="551FE6E0" w14:textId="77777777">
        <w:trPr>
          <w:trHeight w:hRule="exact" w:val="518"/>
          <w:jc w:val="center"/>
        </w:trPr>
        <w:tc>
          <w:tcPr>
            <w:tcW w:w="734" w:type="dxa"/>
            <w:shd w:val="clear" w:color="auto" w:fill="auto"/>
            <w:vAlign w:val="bottom"/>
          </w:tcPr>
          <w:p w14:paraId="1B2B3719" w14:textId="77777777" w:rsidR="006C5506" w:rsidRPr="002C0D13" w:rsidRDefault="007A1DE0">
            <w:pPr>
              <w:pStyle w:val="Other0"/>
              <w:spacing w:after="0"/>
              <w:rPr>
                <w:color w:val="auto"/>
              </w:rPr>
            </w:pPr>
            <w:r w:rsidRPr="002C0D13">
              <w:rPr>
                <w:rStyle w:val="Other"/>
                <w:color w:val="auto"/>
              </w:rPr>
              <w:t>2.9.</w:t>
            </w:r>
          </w:p>
        </w:tc>
        <w:tc>
          <w:tcPr>
            <w:tcW w:w="3859" w:type="dxa"/>
            <w:shd w:val="clear" w:color="auto" w:fill="auto"/>
            <w:vAlign w:val="bottom"/>
          </w:tcPr>
          <w:p w14:paraId="63ED8AEE" w14:textId="77777777" w:rsidR="006C5506" w:rsidRPr="002C0D13" w:rsidRDefault="007A1DE0">
            <w:pPr>
              <w:pStyle w:val="Other0"/>
              <w:spacing w:after="0"/>
              <w:ind w:left="260"/>
              <w:rPr>
                <w:color w:val="auto"/>
              </w:rPr>
            </w:pPr>
            <w:r w:rsidRPr="002C0D13">
              <w:rPr>
                <w:rStyle w:val="Other"/>
                <w:color w:val="auto"/>
              </w:rPr>
              <w:t>Rated synchronous speed</w:t>
            </w:r>
          </w:p>
        </w:tc>
        <w:tc>
          <w:tcPr>
            <w:tcW w:w="1262" w:type="dxa"/>
            <w:tcBorders>
              <w:top w:val="single" w:sz="4" w:space="0" w:color="auto"/>
              <w:bottom w:val="single" w:sz="4" w:space="0" w:color="auto"/>
            </w:tcBorders>
            <w:shd w:val="clear" w:color="auto" w:fill="auto"/>
            <w:vAlign w:val="bottom"/>
          </w:tcPr>
          <w:p w14:paraId="2AF7A5ED" w14:textId="77777777" w:rsidR="006C5506" w:rsidRPr="002C0D13" w:rsidRDefault="007A1DE0">
            <w:pPr>
              <w:pStyle w:val="Other0"/>
              <w:tabs>
                <w:tab w:val="left" w:pos="974"/>
              </w:tabs>
              <w:spacing w:after="0"/>
              <w:rPr>
                <w:color w:val="auto"/>
              </w:rPr>
            </w:pPr>
            <w:r w:rsidRPr="002C0D13">
              <w:rPr>
                <w:rStyle w:val="Other"/>
                <w:color w:val="auto"/>
              </w:rPr>
              <w:t>rpm</w:t>
            </w:r>
            <w:r w:rsidRPr="002C0D13">
              <w:rPr>
                <w:rStyle w:val="Other"/>
                <w:color w:val="auto"/>
              </w:rPr>
              <w:tab/>
              <w:t>__</w:t>
            </w:r>
          </w:p>
        </w:tc>
        <w:tc>
          <w:tcPr>
            <w:tcW w:w="3614" w:type="dxa"/>
            <w:tcBorders>
              <w:top w:val="single" w:sz="4" w:space="0" w:color="auto"/>
              <w:bottom w:val="single" w:sz="4" w:space="0" w:color="auto"/>
            </w:tcBorders>
            <w:shd w:val="clear" w:color="auto" w:fill="auto"/>
          </w:tcPr>
          <w:p w14:paraId="79A54A4A" w14:textId="77777777" w:rsidR="006C5506" w:rsidRPr="002C0D13" w:rsidRDefault="006C5506">
            <w:pPr>
              <w:rPr>
                <w:color w:val="auto"/>
                <w:sz w:val="10"/>
                <w:szCs w:val="10"/>
              </w:rPr>
            </w:pPr>
          </w:p>
        </w:tc>
      </w:tr>
    </w:tbl>
    <w:p w14:paraId="43E91217" w14:textId="77777777" w:rsidR="006C5506" w:rsidRPr="002C0D13" w:rsidRDefault="007A1DE0">
      <w:pPr>
        <w:spacing w:line="1" w:lineRule="exact"/>
        <w:rPr>
          <w:color w:val="auto"/>
        </w:rPr>
      </w:pPr>
      <w:r w:rsidRPr="002C0D13">
        <w:rPr>
          <w:color w:val="auto"/>
        </w:rPr>
        <w:br w:type="page"/>
      </w:r>
    </w:p>
    <w:p w14:paraId="5F67D9B7" w14:textId="325E7A18" w:rsidR="006C5506" w:rsidRPr="002C0D13" w:rsidRDefault="006C5506">
      <w:pPr>
        <w:pStyle w:val="Tablecaption0"/>
        <w:tabs>
          <w:tab w:val="left" w:pos="4762"/>
          <w:tab w:val="left" w:pos="7930"/>
        </w:tabs>
        <w:ind w:left="10"/>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3845"/>
        <w:gridCol w:w="4498"/>
      </w:tblGrid>
      <w:tr w:rsidR="002C0D13" w:rsidRPr="002C0D13" w14:paraId="048F21C5" w14:textId="77777777">
        <w:trPr>
          <w:trHeight w:hRule="exact" w:val="490"/>
          <w:jc w:val="center"/>
        </w:trPr>
        <w:tc>
          <w:tcPr>
            <w:tcW w:w="686" w:type="dxa"/>
            <w:shd w:val="clear" w:color="auto" w:fill="auto"/>
          </w:tcPr>
          <w:p w14:paraId="2E1827C2" w14:textId="77777777" w:rsidR="006C5506" w:rsidRPr="002C0D13" w:rsidRDefault="007A1DE0">
            <w:pPr>
              <w:pStyle w:val="Other0"/>
              <w:spacing w:after="0"/>
              <w:rPr>
                <w:color w:val="auto"/>
              </w:rPr>
            </w:pPr>
            <w:r w:rsidRPr="002C0D13">
              <w:rPr>
                <w:rStyle w:val="Other"/>
                <w:color w:val="auto"/>
              </w:rPr>
              <w:t>2.10.</w:t>
            </w:r>
          </w:p>
        </w:tc>
        <w:tc>
          <w:tcPr>
            <w:tcW w:w="3845" w:type="dxa"/>
            <w:shd w:val="clear" w:color="auto" w:fill="auto"/>
          </w:tcPr>
          <w:p w14:paraId="6FBA14FD" w14:textId="77777777" w:rsidR="006C5506" w:rsidRPr="002C0D13" w:rsidRDefault="007A1DE0">
            <w:pPr>
              <w:pStyle w:val="Other0"/>
              <w:spacing w:after="0"/>
              <w:ind w:firstLine="240"/>
              <w:rPr>
                <w:color w:val="auto"/>
              </w:rPr>
            </w:pPr>
            <w:r w:rsidRPr="002C0D13">
              <w:rPr>
                <w:rStyle w:val="Other"/>
                <w:color w:val="auto"/>
              </w:rPr>
              <w:t>Direction of rotation (viewed from DE)</w:t>
            </w:r>
          </w:p>
        </w:tc>
        <w:tc>
          <w:tcPr>
            <w:tcW w:w="4498" w:type="dxa"/>
            <w:shd w:val="clear" w:color="auto" w:fill="auto"/>
            <w:vAlign w:val="bottom"/>
          </w:tcPr>
          <w:p w14:paraId="50C4341B" w14:textId="77777777" w:rsidR="006C5506" w:rsidRPr="002C0D13" w:rsidRDefault="007A1DE0">
            <w:pPr>
              <w:pStyle w:val="Other0"/>
              <w:spacing w:after="0"/>
              <w:rPr>
                <w:color w:val="auto"/>
              </w:rPr>
            </w:pPr>
            <w:r w:rsidRPr="002C0D13">
              <w:rPr>
                <w:rStyle w:val="Other"/>
                <w:color w:val="auto"/>
              </w:rPr>
              <w:t>ACW /</w:t>
            </w:r>
          </w:p>
          <w:p w14:paraId="120FD5F0" w14:textId="77777777" w:rsidR="006C5506" w:rsidRPr="002C0D13" w:rsidRDefault="007A1DE0">
            <w:pPr>
              <w:pStyle w:val="Other0"/>
              <w:tabs>
                <w:tab w:val="left" w:pos="979"/>
                <w:tab w:val="left" w:leader="underscore" w:pos="2414"/>
                <w:tab w:val="left" w:leader="underscore" w:pos="4363"/>
              </w:tabs>
              <w:spacing w:after="0"/>
              <w:jc w:val="both"/>
              <w:rPr>
                <w:color w:val="auto"/>
              </w:rPr>
            </w:pPr>
            <w:r w:rsidRPr="002C0D13">
              <w:rPr>
                <w:rStyle w:val="Other"/>
                <w:color w:val="auto"/>
              </w:rPr>
              <w:t>CW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4667F58" w14:textId="77777777">
        <w:trPr>
          <w:trHeight w:hRule="exact" w:val="509"/>
          <w:jc w:val="center"/>
        </w:trPr>
        <w:tc>
          <w:tcPr>
            <w:tcW w:w="686" w:type="dxa"/>
            <w:shd w:val="clear" w:color="auto" w:fill="auto"/>
            <w:vAlign w:val="bottom"/>
          </w:tcPr>
          <w:p w14:paraId="020F4448" w14:textId="77777777" w:rsidR="006C5506" w:rsidRPr="002C0D13" w:rsidRDefault="007A1DE0">
            <w:pPr>
              <w:pStyle w:val="Other0"/>
              <w:spacing w:after="0"/>
              <w:rPr>
                <w:color w:val="auto"/>
              </w:rPr>
            </w:pPr>
            <w:r w:rsidRPr="002C0D13">
              <w:rPr>
                <w:rStyle w:val="Other"/>
                <w:color w:val="auto"/>
              </w:rPr>
              <w:t>2.11.</w:t>
            </w:r>
          </w:p>
        </w:tc>
        <w:tc>
          <w:tcPr>
            <w:tcW w:w="3845" w:type="dxa"/>
            <w:shd w:val="clear" w:color="auto" w:fill="auto"/>
            <w:vAlign w:val="bottom"/>
          </w:tcPr>
          <w:p w14:paraId="1EBB3D19" w14:textId="77777777" w:rsidR="006C5506" w:rsidRPr="002C0D13" w:rsidRDefault="007A1DE0">
            <w:pPr>
              <w:pStyle w:val="Other0"/>
              <w:spacing w:after="0"/>
              <w:ind w:firstLine="240"/>
              <w:rPr>
                <w:color w:val="auto"/>
              </w:rPr>
            </w:pPr>
            <w:r w:rsidRPr="002C0D13">
              <w:rPr>
                <w:rStyle w:val="Other"/>
                <w:color w:val="auto"/>
              </w:rPr>
              <w:t>Design runaway speed</w:t>
            </w:r>
          </w:p>
        </w:tc>
        <w:tc>
          <w:tcPr>
            <w:tcW w:w="4498" w:type="dxa"/>
            <w:tcBorders>
              <w:top w:val="single" w:sz="4" w:space="0" w:color="auto"/>
            </w:tcBorders>
            <w:shd w:val="clear" w:color="auto" w:fill="auto"/>
            <w:vAlign w:val="bottom"/>
          </w:tcPr>
          <w:p w14:paraId="1023B1BE" w14:textId="77777777" w:rsidR="006C5506" w:rsidRPr="002C0D13" w:rsidRDefault="007A1DE0">
            <w:pPr>
              <w:pStyle w:val="Other0"/>
              <w:tabs>
                <w:tab w:val="left" w:pos="979"/>
                <w:tab w:val="left" w:leader="underscore" w:pos="2410"/>
                <w:tab w:val="left" w:leader="underscore" w:pos="4363"/>
              </w:tabs>
              <w:spacing w:after="0"/>
              <w:jc w:val="both"/>
              <w:rPr>
                <w:color w:val="auto"/>
              </w:rPr>
            </w:pPr>
            <w:r w:rsidRPr="002C0D13">
              <w:rPr>
                <w:rStyle w:val="Other"/>
                <w:color w:val="auto"/>
              </w:rPr>
              <w:t>rpm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7E19F22" w14:textId="77777777">
        <w:trPr>
          <w:trHeight w:hRule="exact" w:val="946"/>
          <w:jc w:val="center"/>
        </w:trPr>
        <w:tc>
          <w:tcPr>
            <w:tcW w:w="686" w:type="dxa"/>
            <w:shd w:val="clear" w:color="auto" w:fill="auto"/>
            <w:vAlign w:val="center"/>
          </w:tcPr>
          <w:p w14:paraId="2B302B16" w14:textId="77777777" w:rsidR="006C5506" w:rsidRPr="002C0D13" w:rsidRDefault="007A1DE0">
            <w:pPr>
              <w:pStyle w:val="Other0"/>
              <w:spacing w:after="0"/>
              <w:rPr>
                <w:color w:val="auto"/>
              </w:rPr>
            </w:pPr>
            <w:r w:rsidRPr="002C0D13">
              <w:rPr>
                <w:rStyle w:val="Other"/>
                <w:color w:val="auto"/>
              </w:rPr>
              <w:t>2.12.</w:t>
            </w:r>
          </w:p>
        </w:tc>
        <w:tc>
          <w:tcPr>
            <w:tcW w:w="3845" w:type="dxa"/>
            <w:shd w:val="clear" w:color="auto" w:fill="auto"/>
            <w:vAlign w:val="center"/>
          </w:tcPr>
          <w:p w14:paraId="71F1B5D8" w14:textId="77777777" w:rsidR="006C5506" w:rsidRPr="002C0D13" w:rsidRDefault="007A1DE0">
            <w:pPr>
              <w:pStyle w:val="Other0"/>
              <w:spacing w:after="0"/>
              <w:ind w:left="240"/>
              <w:rPr>
                <w:color w:val="auto"/>
              </w:rPr>
            </w:pPr>
            <w:r w:rsidRPr="002C0D13">
              <w:rPr>
                <w:rStyle w:val="Other"/>
                <w:color w:val="auto"/>
              </w:rPr>
              <w:t>Time duration for which generator is designed to run at runaway speed</w:t>
            </w:r>
          </w:p>
        </w:tc>
        <w:tc>
          <w:tcPr>
            <w:tcW w:w="4498" w:type="dxa"/>
            <w:tcBorders>
              <w:top w:val="single" w:sz="4" w:space="0" w:color="auto"/>
            </w:tcBorders>
            <w:shd w:val="clear" w:color="auto" w:fill="auto"/>
            <w:vAlign w:val="center"/>
          </w:tcPr>
          <w:p w14:paraId="60DA0AEA" w14:textId="77777777" w:rsidR="006C5506" w:rsidRPr="002C0D13" w:rsidRDefault="007A1DE0">
            <w:pPr>
              <w:pStyle w:val="Other0"/>
              <w:spacing w:after="0"/>
              <w:rPr>
                <w:color w:val="auto"/>
              </w:rPr>
            </w:pPr>
            <w:r w:rsidRPr="002C0D13">
              <w:rPr>
                <w:rStyle w:val="Other"/>
                <w:color w:val="auto"/>
              </w:rPr>
              <w:t>s</w:t>
            </w:r>
          </w:p>
        </w:tc>
      </w:tr>
      <w:tr w:rsidR="002C0D13" w:rsidRPr="002C0D13" w14:paraId="2010E0E5" w14:textId="77777777">
        <w:trPr>
          <w:trHeight w:hRule="exact" w:val="878"/>
          <w:jc w:val="center"/>
        </w:trPr>
        <w:tc>
          <w:tcPr>
            <w:tcW w:w="686" w:type="dxa"/>
            <w:shd w:val="clear" w:color="auto" w:fill="auto"/>
          </w:tcPr>
          <w:p w14:paraId="15A292F4" w14:textId="77777777" w:rsidR="006C5506" w:rsidRPr="002C0D13" w:rsidRDefault="007A1DE0">
            <w:pPr>
              <w:pStyle w:val="Other0"/>
              <w:spacing w:before="80" w:after="0"/>
              <w:rPr>
                <w:color w:val="auto"/>
              </w:rPr>
            </w:pPr>
            <w:r w:rsidRPr="002C0D13">
              <w:rPr>
                <w:rStyle w:val="Other"/>
                <w:color w:val="auto"/>
              </w:rPr>
              <w:t>2.13.</w:t>
            </w:r>
          </w:p>
        </w:tc>
        <w:tc>
          <w:tcPr>
            <w:tcW w:w="3845" w:type="dxa"/>
            <w:shd w:val="clear" w:color="auto" w:fill="auto"/>
            <w:vAlign w:val="bottom"/>
          </w:tcPr>
          <w:p w14:paraId="18EC4594" w14:textId="77777777" w:rsidR="006C5506" w:rsidRPr="002C0D13" w:rsidRDefault="007A1DE0">
            <w:pPr>
              <w:pStyle w:val="Other0"/>
              <w:spacing w:after="0"/>
              <w:ind w:left="240"/>
              <w:rPr>
                <w:color w:val="auto"/>
              </w:rPr>
            </w:pPr>
            <w:r w:rsidRPr="002C0D13">
              <w:rPr>
                <w:rStyle w:val="Other"/>
                <w:color w:val="auto"/>
              </w:rPr>
              <w:t>Lowest factor of safety (referred to yield strength) for a generator rotating part at runaway speed</w:t>
            </w:r>
          </w:p>
        </w:tc>
        <w:tc>
          <w:tcPr>
            <w:tcW w:w="4498" w:type="dxa"/>
            <w:shd w:val="clear" w:color="auto" w:fill="auto"/>
            <w:vAlign w:val="bottom"/>
          </w:tcPr>
          <w:p w14:paraId="3B35F55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8B77791" w14:textId="77777777">
        <w:trPr>
          <w:trHeight w:hRule="exact" w:val="778"/>
          <w:jc w:val="center"/>
        </w:trPr>
        <w:tc>
          <w:tcPr>
            <w:tcW w:w="686" w:type="dxa"/>
            <w:shd w:val="clear" w:color="auto" w:fill="auto"/>
            <w:vAlign w:val="center"/>
          </w:tcPr>
          <w:p w14:paraId="42907B12" w14:textId="77777777" w:rsidR="006C5506" w:rsidRPr="002C0D13" w:rsidRDefault="007A1DE0">
            <w:pPr>
              <w:pStyle w:val="Other0"/>
              <w:spacing w:after="0"/>
              <w:rPr>
                <w:color w:val="auto"/>
              </w:rPr>
            </w:pPr>
            <w:r w:rsidRPr="002C0D13">
              <w:rPr>
                <w:rStyle w:val="Other"/>
                <w:color w:val="auto"/>
              </w:rPr>
              <w:t>2.14.</w:t>
            </w:r>
          </w:p>
        </w:tc>
        <w:tc>
          <w:tcPr>
            <w:tcW w:w="3845" w:type="dxa"/>
            <w:shd w:val="clear" w:color="auto" w:fill="auto"/>
            <w:vAlign w:val="bottom"/>
          </w:tcPr>
          <w:p w14:paraId="3BCE3F20" w14:textId="77777777" w:rsidR="006C5506" w:rsidRPr="002C0D13" w:rsidRDefault="007A1DE0">
            <w:pPr>
              <w:pStyle w:val="Other0"/>
              <w:spacing w:after="0"/>
              <w:ind w:left="240"/>
              <w:rPr>
                <w:color w:val="auto"/>
              </w:rPr>
            </w:pPr>
            <w:r w:rsidRPr="002C0D13">
              <w:rPr>
                <w:rStyle w:val="Other"/>
                <w:color w:val="auto"/>
              </w:rPr>
              <w:t>Maximum peripheral speed at runaway speed</w:t>
            </w:r>
          </w:p>
        </w:tc>
        <w:tc>
          <w:tcPr>
            <w:tcW w:w="4498" w:type="dxa"/>
            <w:tcBorders>
              <w:top w:val="single" w:sz="4" w:space="0" w:color="auto"/>
            </w:tcBorders>
            <w:shd w:val="clear" w:color="auto" w:fill="auto"/>
            <w:vAlign w:val="bottom"/>
          </w:tcPr>
          <w:p w14:paraId="72588371" w14:textId="77777777" w:rsidR="006C5506" w:rsidRPr="002C0D13" w:rsidRDefault="007A1DE0">
            <w:pPr>
              <w:pStyle w:val="Other0"/>
              <w:tabs>
                <w:tab w:val="left" w:pos="974"/>
                <w:tab w:val="left" w:leader="underscore" w:pos="2405"/>
                <w:tab w:val="left" w:leader="underscore" w:pos="4358"/>
              </w:tabs>
              <w:spacing w:after="0"/>
              <w:jc w:val="both"/>
              <w:rPr>
                <w:color w:val="auto"/>
              </w:rPr>
            </w:pPr>
            <w:r w:rsidRPr="002C0D13">
              <w:rPr>
                <w:rStyle w:val="Other"/>
                <w:color w:val="auto"/>
              </w:rPr>
              <w:t>m/s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F6178C2" w14:textId="77777777">
        <w:trPr>
          <w:trHeight w:hRule="exact" w:val="1282"/>
          <w:jc w:val="center"/>
        </w:trPr>
        <w:tc>
          <w:tcPr>
            <w:tcW w:w="686" w:type="dxa"/>
            <w:shd w:val="clear" w:color="auto" w:fill="auto"/>
          </w:tcPr>
          <w:p w14:paraId="4172D6B5" w14:textId="77777777" w:rsidR="006C5506" w:rsidRPr="002C0D13" w:rsidRDefault="007A1DE0">
            <w:pPr>
              <w:pStyle w:val="Other0"/>
              <w:spacing w:before="260" w:after="0"/>
              <w:rPr>
                <w:color w:val="auto"/>
              </w:rPr>
            </w:pPr>
            <w:r w:rsidRPr="002C0D13">
              <w:rPr>
                <w:rStyle w:val="Other"/>
                <w:color w:val="auto"/>
              </w:rPr>
              <w:t>2.15.</w:t>
            </w:r>
          </w:p>
        </w:tc>
        <w:tc>
          <w:tcPr>
            <w:tcW w:w="3845" w:type="dxa"/>
            <w:vMerge w:val="restart"/>
            <w:shd w:val="clear" w:color="auto" w:fill="auto"/>
            <w:vAlign w:val="center"/>
          </w:tcPr>
          <w:p w14:paraId="6DA3C035" w14:textId="77777777" w:rsidR="006C5506" w:rsidRPr="002C0D13" w:rsidRDefault="007A1DE0">
            <w:pPr>
              <w:pStyle w:val="Other0"/>
              <w:spacing w:after="240"/>
              <w:ind w:left="240"/>
              <w:rPr>
                <w:color w:val="auto"/>
              </w:rPr>
            </w:pPr>
            <w:r w:rsidRPr="002C0D13">
              <w:rPr>
                <w:rStyle w:val="Other"/>
                <w:color w:val="auto"/>
              </w:rPr>
              <w:t>Flywheel effect of the generator rotating parts, excluding turbine wheel:</w:t>
            </w:r>
          </w:p>
          <w:p w14:paraId="3E11A505" w14:textId="77777777" w:rsidR="006C5506" w:rsidRPr="002C0D13" w:rsidRDefault="007A1DE0">
            <w:pPr>
              <w:pStyle w:val="Other0"/>
              <w:spacing w:after="0" w:line="254" w:lineRule="auto"/>
              <w:ind w:left="240"/>
              <w:rPr>
                <w:color w:val="auto"/>
              </w:rPr>
            </w:pPr>
            <w:r w:rsidRPr="002C0D13">
              <w:rPr>
                <w:rStyle w:val="Other"/>
                <w:rFonts w:ascii="Times New Roman" w:eastAsia="Times New Roman" w:hAnsi="Times New Roman" w:cs="Times New Roman"/>
                <w:color w:val="auto"/>
              </w:rPr>
              <w:t xml:space="preserve">si </w:t>
            </w:r>
            <w:r w:rsidRPr="002C0D13">
              <w:rPr>
                <w:rStyle w:val="Other"/>
                <w:color w:val="auto"/>
              </w:rPr>
              <w:t>inertia constant (H)</w:t>
            </w:r>
          </w:p>
        </w:tc>
        <w:tc>
          <w:tcPr>
            <w:tcW w:w="4498" w:type="dxa"/>
            <w:tcBorders>
              <w:top w:val="single" w:sz="4" w:space="0" w:color="auto"/>
            </w:tcBorders>
            <w:shd w:val="clear" w:color="auto" w:fill="auto"/>
            <w:vAlign w:val="bottom"/>
          </w:tcPr>
          <w:p w14:paraId="45F47CB8" w14:textId="77777777" w:rsidR="006C5506" w:rsidRPr="002C0D13" w:rsidRDefault="007A1DE0">
            <w:pPr>
              <w:pStyle w:val="Other0"/>
              <w:tabs>
                <w:tab w:val="left" w:pos="974"/>
                <w:tab w:val="left" w:leader="underscore" w:pos="2410"/>
                <w:tab w:val="left" w:leader="underscore" w:pos="4358"/>
              </w:tabs>
              <w:spacing w:after="0"/>
              <w:jc w:val="both"/>
              <w:rPr>
                <w:color w:val="auto"/>
              </w:rPr>
            </w:pPr>
            <w:r w:rsidRPr="002C0D13">
              <w:rPr>
                <w:rStyle w:val="Other"/>
                <w:color w:val="auto"/>
              </w:rPr>
              <w:t>kW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27715F2" w14:textId="77777777">
        <w:trPr>
          <w:trHeight w:hRule="exact" w:val="422"/>
          <w:jc w:val="center"/>
        </w:trPr>
        <w:tc>
          <w:tcPr>
            <w:tcW w:w="686" w:type="dxa"/>
            <w:shd w:val="clear" w:color="auto" w:fill="auto"/>
          </w:tcPr>
          <w:p w14:paraId="6962831D" w14:textId="77777777" w:rsidR="006C5506" w:rsidRPr="002C0D13" w:rsidRDefault="006C5506">
            <w:pPr>
              <w:rPr>
                <w:color w:val="auto"/>
                <w:sz w:val="10"/>
                <w:szCs w:val="10"/>
              </w:rPr>
            </w:pPr>
          </w:p>
        </w:tc>
        <w:tc>
          <w:tcPr>
            <w:tcW w:w="3845" w:type="dxa"/>
            <w:vMerge/>
            <w:shd w:val="clear" w:color="auto" w:fill="auto"/>
            <w:vAlign w:val="center"/>
          </w:tcPr>
          <w:p w14:paraId="034CEB2C" w14:textId="77777777" w:rsidR="006C5506" w:rsidRPr="002C0D13" w:rsidRDefault="006C5506">
            <w:pPr>
              <w:rPr>
                <w:color w:val="auto"/>
              </w:rPr>
            </w:pPr>
          </w:p>
        </w:tc>
        <w:tc>
          <w:tcPr>
            <w:tcW w:w="4498" w:type="dxa"/>
            <w:tcBorders>
              <w:top w:val="single" w:sz="4" w:space="0" w:color="auto"/>
            </w:tcBorders>
            <w:shd w:val="clear" w:color="auto" w:fill="auto"/>
          </w:tcPr>
          <w:p w14:paraId="38E69F39" w14:textId="77777777" w:rsidR="006C5506" w:rsidRPr="002C0D13" w:rsidRDefault="007A1DE0">
            <w:pPr>
              <w:pStyle w:val="Other0"/>
              <w:spacing w:after="0"/>
              <w:jc w:val="both"/>
              <w:rPr>
                <w:color w:val="auto"/>
              </w:rPr>
            </w:pPr>
            <w:r w:rsidRPr="002C0D13">
              <w:rPr>
                <w:rStyle w:val="Other"/>
                <w:color w:val="auto"/>
              </w:rPr>
              <w:t>Sec/kVA</w:t>
            </w:r>
          </w:p>
        </w:tc>
      </w:tr>
      <w:tr w:rsidR="002C0D13" w:rsidRPr="002C0D13" w14:paraId="4E55DED4" w14:textId="77777777">
        <w:trPr>
          <w:trHeight w:hRule="exact" w:val="355"/>
          <w:jc w:val="center"/>
        </w:trPr>
        <w:tc>
          <w:tcPr>
            <w:tcW w:w="686" w:type="dxa"/>
            <w:shd w:val="clear" w:color="auto" w:fill="auto"/>
          </w:tcPr>
          <w:p w14:paraId="2D918CED" w14:textId="77777777" w:rsidR="006C5506" w:rsidRPr="002C0D13" w:rsidRDefault="006C5506">
            <w:pPr>
              <w:rPr>
                <w:color w:val="auto"/>
                <w:sz w:val="10"/>
                <w:szCs w:val="10"/>
              </w:rPr>
            </w:pPr>
          </w:p>
        </w:tc>
        <w:tc>
          <w:tcPr>
            <w:tcW w:w="3845" w:type="dxa"/>
            <w:shd w:val="clear" w:color="auto" w:fill="auto"/>
            <w:vAlign w:val="bottom"/>
          </w:tcPr>
          <w:p w14:paraId="43D839CA"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Fly wheel effect (GD</w:t>
            </w:r>
            <w:r w:rsidRPr="002C0D13">
              <w:rPr>
                <w:rStyle w:val="Other"/>
                <w:rFonts w:ascii="Times New Roman" w:eastAsia="Times New Roman" w:hAnsi="Times New Roman" w:cs="Times New Roman"/>
                <w:color w:val="auto"/>
              </w:rPr>
              <w:t>2</w:t>
            </w:r>
            <w:r w:rsidRPr="002C0D13">
              <w:rPr>
                <w:rStyle w:val="Other"/>
                <w:color w:val="auto"/>
              </w:rPr>
              <w:t>)</w:t>
            </w:r>
          </w:p>
        </w:tc>
        <w:tc>
          <w:tcPr>
            <w:tcW w:w="4498" w:type="dxa"/>
            <w:shd w:val="clear" w:color="auto" w:fill="auto"/>
            <w:vAlign w:val="bottom"/>
          </w:tcPr>
          <w:p w14:paraId="592DD51F" w14:textId="77777777" w:rsidR="006C5506" w:rsidRPr="002C0D13" w:rsidRDefault="007A1DE0">
            <w:pPr>
              <w:pStyle w:val="Other0"/>
              <w:tabs>
                <w:tab w:val="left" w:pos="989"/>
                <w:tab w:val="left" w:leader="underscore" w:pos="2424"/>
                <w:tab w:val="left" w:leader="underscore" w:pos="4373"/>
              </w:tabs>
              <w:spacing w:after="0"/>
              <w:jc w:val="both"/>
              <w:rPr>
                <w:color w:val="auto"/>
              </w:rPr>
            </w:pPr>
            <w:r w:rsidRPr="002C0D13">
              <w:rPr>
                <w:rStyle w:val="Other"/>
                <w:color w:val="auto"/>
              </w:rPr>
              <w:t>tm</w:t>
            </w:r>
            <w:r w:rsidRPr="002C0D13">
              <w:rPr>
                <w:rStyle w:val="Other"/>
                <w:color w:val="auto"/>
                <w:vertAlign w:val="superscript"/>
              </w:rPr>
              <w:t>2</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12C6CA7" w14:textId="77777777">
        <w:trPr>
          <w:trHeight w:hRule="exact" w:val="677"/>
          <w:jc w:val="center"/>
        </w:trPr>
        <w:tc>
          <w:tcPr>
            <w:tcW w:w="686" w:type="dxa"/>
            <w:shd w:val="clear" w:color="auto" w:fill="auto"/>
            <w:vAlign w:val="center"/>
          </w:tcPr>
          <w:p w14:paraId="4F523951" w14:textId="77777777" w:rsidR="006C5506" w:rsidRPr="002C0D13" w:rsidRDefault="007A1DE0">
            <w:pPr>
              <w:pStyle w:val="Other0"/>
              <w:spacing w:after="0"/>
              <w:rPr>
                <w:color w:val="auto"/>
              </w:rPr>
            </w:pPr>
            <w:r w:rsidRPr="002C0D13">
              <w:rPr>
                <w:rStyle w:val="Other"/>
                <w:color w:val="auto"/>
              </w:rPr>
              <w:t>3.</w:t>
            </w:r>
          </w:p>
        </w:tc>
        <w:tc>
          <w:tcPr>
            <w:tcW w:w="3845" w:type="dxa"/>
            <w:shd w:val="clear" w:color="auto" w:fill="auto"/>
            <w:vAlign w:val="center"/>
          </w:tcPr>
          <w:p w14:paraId="206DAB26" w14:textId="77777777" w:rsidR="006C5506" w:rsidRPr="002C0D13" w:rsidRDefault="007A1DE0">
            <w:pPr>
              <w:pStyle w:val="Other0"/>
              <w:spacing w:after="0"/>
              <w:ind w:firstLine="240"/>
              <w:rPr>
                <w:color w:val="auto"/>
              </w:rPr>
            </w:pPr>
            <w:r w:rsidRPr="002C0D13">
              <w:rPr>
                <w:rStyle w:val="Other"/>
                <w:color w:val="auto"/>
              </w:rPr>
              <w:t>Efficiency</w:t>
            </w:r>
          </w:p>
        </w:tc>
        <w:tc>
          <w:tcPr>
            <w:tcW w:w="4498" w:type="dxa"/>
            <w:tcBorders>
              <w:top w:val="single" w:sz="4" w:space="0" w:color="auto"/>
            </w:tcBorders>
            <w:shd w:val="clear" w:color="auto" w:fill="auto"/>
          </w:tcPr>
          <w:p w14:paraId="2A4B98AA" w14:textId="77777777" w:rsidR="006C5506" w:rsidRPr="002C0D13" w:rsidRDefault="006C5506">
            <w:pPr>
              <w:rPr>
                <w:color w:val="auto"/>
                <w:sz w:val="10"/>
                <w:szCs w:val="10"/>
              </w:rPr>
            </w:pPr>
          </w:p>
        </w:tc>
      </w:tr>
      <w:tr w:rsidR="002C0D13" w:rsidRPr="002C0D13" w14:paraId="18016237" w14:textId="77777777">
        <w:trPr>
          <w:trHeight w:hRule="exact" w:val="720"/>
          <w:jc w:val="center"/>
        </w:trPr>
        <w:tc>
          <w:tcPr>
            <w:tcW w:w="686" w:type="dxa"/>
            <w:shd w:val="clear" w:color="auto" w:fill="auto"/>
          </w:tcPr>
          <w:p w14:paraId="105113AB" w14:textId="77777777" w:rsidR="006C5506" w:rsidRPr="002C0D13" w:rsidRDefault="007A1DE0">
            <w:pPr>
              <w:pStyle w:val="Other0"/>
              <w:spacing w:before="80" w:after="0"/>
              <w:rPr>
                <w:color w:val="auto"/>
              </w:rPr>
            </w:pPr>
            <w:r w:rsidRPr="002C0D13">
              <w:rPr>
                <w:rStyle w:val="Other"/>
                <w:color w:val="auto"/>
              </w:rPr>
              <w:t>3.1.</w:t>
            </w:r>
          </w:p>
        </w:tc>
        <w:tc>
          <w:tcPr>
            <w:tcW w:w="3845" w:type="dxa"/>
            <w:shd w:val="clear" w:color="auto" w:fill="auto"/>
            <w:vAlign w:val="bottom"/>
          </w:tcPr>
          <w:p w14:paraId="116C4829" w14:textId="77777777" w:rsidR="006C5506" w:rsidRPr="002C0D13" w:rsidRDefault="007A1DE0">
            <w:pPr>
              <w:pStyle w:val="Other0"/>
              <w:spacing w:after="0"/>
              <w:ind w:left="240"/>
              <w:rPr>
                <w:color w:val="auto"/>
              </w:rPr>
            </w:pPr>
            <w:r w:rsidRPr="002C0D13">
              <w:rPr>
                <w:rStyle w:val="Other"/>
                <w:color w:val="auto"/>
              </w:rPr>
              <w:t>Generator efficiency at rated voltage, frequency and power factor</w:t>
            </w:r>
          </w:p>
        </w:tc>
        <w:tc>
          <w:tcPr>
            <w:tcW w:w="4498" w:type="dxa"/>
            <w:shd w:val="clear" w:color="auto" w:fill="auto"/>
          </w:tcPr>
          <w:p w14:paraId="021919DA" w14:textId="77777777" w:rsidR="006C5506" w:rsidRPr="002C0D13" w:rsidRDefault="006C5506">
            <w:pPr>
              <w:rPr>
                <w:color w:val="auto"/>
                <w:sz w:val="10"/>
                <w:szCs w:val="10"/>
              </w:rPr>
            </w:pPr>
          </w:p>
        </w:tc>
      </w:tr>
      <w:tr w:rsidR="002C0D13" w:rsidRPr="002C0D13" w14:paraId="709AE993" w14:textId="77777777">
        <w:trPr>
          <w:trHeight w:hRule="exact" w:val="278"/>
          <w:jc w:val="center"/>
        </w:trPr>
        <w:tc>
          <w:tcPr>
            <w:tcW w:w="686" w:type="dxa"/>
            <w:shd w:val="clear" w:color="auto" w:fill="auto"/>
          </w:tcPr>
          <w:p w14:paraId="08219D4C" w14:textId="77777777" w:rsidR="006C5506" w:rsidRPr="002C0D13" w:rsidRDefault="006C5506">
            <w:pPr>
              <w:rPr>
                <w:color w:val="auto"/>
                <w:sz w:val="10"/>
                <w:szCs w:val="10"/>
              </w:rPr>
            </w:pPr>
          </w:p>
        </w:tc>
        <w:tc>
          <w:tcPr>
            <w:tcW w:w="3845" w:type="dxa"/>
            <w:shd w:val="clear" w:color="auto" w:fill="auto"/>
            <w:vAlign w:val="bottom"/>
          </w:tcPr>
          <w:p w14:paraId="0C9C1167" w14:textId="77777777" w:rsidR="006C5506" w:rsidRPr="002C0D13" w:rsidRDefault="007A1DE0">
            <w:pPr>
              <w:pStyle w:val="Other0"/>
              <w:spacing w:after="0"/>
              <w:ind w:left="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maximum output</w:t>
            </w:r>
          </w:p>
        </w:tc>
        <w:tc>
          <w:tcPr>
            <w:tcW w:w="4498" w:type="dxa"/>
            <w:shd w:val="clear" w:color="auto" w:fill="auto"/>
            <w:vAlign w:val="bottom"/>
          </w:tcPr>
          <w:p w14:paraId="5A545703" w14:textId="77777777" w:rsidR="006C5506" w:rsidRPr="002C0D13" w:rsidRDefault="007A1DE0">
            <w:pPr>
              <w:pStyle w:val="Other0"/>
              <w:tabs>
                <w:tab w:val="left" w:pos="984"/>
                <w:tab w:val="left" w:leader="underscore" w:pos="2419"/>
                <w:tab w:val="left" w:leader="underscore" w:pos="4368"/>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8AF0320" w14:textId="77777777">
        <w:trPr>
          <w:trHeight w:hRule="exact" w:val="658"/>
          <w:jc w:val="center"/>
        </w:trPr>
        <w:tc>
          <w:tcPr>
            <w:tcW w:w="686" w:type="dxa"/>
            <w:shd w:val="clear" w:color="auto" w:fill="auto"/>
          </w:tcPr>
          <w:p w14:paraId="01FFA44B" w14:textId="77777777" w:rsidR="006C5506" w:rsidRPr="002C0D13" w:rsidRDefault="006C5506">
            <w:pPr>
              <w:rPr>
                <w:color w:val="auto"/>
                <w:sz w:val="10"/>
                <w:szCs w:val="10"/>
              </w:rPr>
            </w:pPr>
          </w:p>
        </w:tc>
        <w:tc>
          <w:tcPr>
            <w:tcW w:w="3845" w:type="dxa"/>
            <w:shd w:val="clear" w:color="auto" w:fill="auto"/>
            <w:vAlign w:val="bottom"/>
          </w:tcPr>
          <w:p w14:paraId="474E7656" w14:textId="77777777" w:rsidR="006C5506" w:rsidRPr="002C0D13" w:rsidRDefault="007A1DE0">
            <w:pPr>
              <w:pStyle w:val="Other0"/>
              <w:spacing w:after="0" w:line="233" w:lineRule="auto"/>
              <w:ind w:left="520" w:hanging="28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100 % continuous rated output (MVA)</w:t>
            </w:r>
          </w:p>
        </w:tc>
        <w:tc>
          <w:tcPr>
            <w:tcW w:w="4498" w:type="dxa"/>
            <w:tcBorders>
              <w:top w:val="single" w:sz="4" w:space="0" w:color="auto"/>
            </w:tcBorders>
            <w:shd w:val="clear" w:color="auto" w:fill="auto"/>
            <w:vAlign w:val="bottom"/>
          </w:tcPr>
          <w:p w14:paraId="281E97B7" w14:textId="77777777" w:rsidR="006C5506" w:rsidRPr="002C0D13" w:rsidRDefault="007A1DE0">
            <w:pPr>
              <w:pStyle w:val="Other0"/>
              <w:tabs>
                <w:tab w:val="left" w:pos="984"/>
                <w:tab w:val="left" w:leader="underscore" w:pos="2419"/>
                <w:tab w:val="left" w:leader="underscore" w:pos="4368"/>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1C376F0" w14:textId="77777777">
        <w:trPr>
          <w:trHeight w:hRule="exact" w:val="778"/>
          <w:jc w:val="center"/>
        </w:trPr>
        <w:tc>
          <w:tcPr>
            <w:tcW w:w="686" w:type="dxa"/>
            <w:shd w:val="clear" w:color="auto" w:fill="auto"/>
          </w:tcPr>
          <w:p w14:paraId="2D17AC95" w14:textId="77777777" w:rsidR="006C5506" w:rsidRPr="002C0D13" w:rsidRDefault="006C5506">
            <w:pPr>
              <w:rPr>
                <w:color w:val="auto"/>
                <w:sz w:val="10"/>
                <w:szCs w:val="10"/>
              </w:rPr>
            </w:pPr>
          </w:p>
        </w:tc>
        <w:tc>
          <w:tcPr>
            <w:tcW w:w="3845" w:type="dxa"/>
            <w:shd w:val="clear" w:color="auto" w:fill="auto"/>
            <w:vAlign w:val="center"/>
          </w:tcPr>
          <w:p w14:paraId="00448E53" w14:textId="77777777" w:rsidR="006C5506" w:rsidRPr="002C0D13" w:rsidRDefault="007A1DE0">
            <w:pPr>
              <w:pStyle w:val="Other0"/>
              <w:spacing w:after="0" w:line="233" w:lineRule="auto"/>
              <w:ind w:left="520" w:hanging="28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90 % continuous rated output (MVA)</w:t>
            </w:r>
          </w:p>
        </w:tc>
        <w:tc>
          <w:tcPr>
            <w:tcW w:w="4498" w:type="dxa"/>
            <w:tcBorders>
              <w:top w:val="single" w:sz="4" w:space="0" w:color="auto"/>
            </w:tcBorders>
            <w:shd w:val="clear" w:color="auto" w:fill="auto"/>
            <w:vAlign w:val="bottom"/>
          </w:tcPr>
          <w:p w14:paraId="6114B07C" w14:textId="77777777" w:rsidR="006C5506" w:rsidRPr="002C0D13" w:rsidRDefault="007A1DE0">
            <w:pPr>
              <w:pStyle w:val="Other0"/>
              <w:tabs>
                <w:tab w:val="left" w:pos="984"/>
                <w:tab w:val="left" w:leader="underscore" w:pos="2419"/>
                <w:tab w:val="left" w:leader="underscore" w:pos="4368"/>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9159929" w14:textId="77777777">
        <w:trPr>
          <w:trHeight w:hRule="exact" w:val="658"/>
          <w:jc w:val="center"/>
        </w:trPr>
        <w:tc>
          <w:tcPr>
            <w:tcW w:w="686" w:type="dxa"/>
            <w:shd w:val="clear" w:color="auto" w:fill="auto"/>
          </w:tcPr>
          <w:p w14:paraId="72B6C102" w14:textId="77777777" w:rsidR="006C5506" w:rsidRPr="002C0D13" w:rsidRDefault="006C5506">
            <w:pPr>
              <w:rPr>
                <w:color w:val="auto"/>
                <w:sz w:val="10"/>
                <w:szCs w:val="10"/>
              </w:rPr>
            </w:pPr>
          </w:p>
        </w:tc>
        <w:tc>
          <w:tcPr>
            <w:tcW w:w="3845" w:type="dxa"/>
            <w:shd w:val="clear" w:color="auto" w:fill="auto"/>
            <w:vAlign w:val="bottom"/>
          </w:tcPr>
          <w:p w14:paraId="68175240" w14:textId="77777777" w:rsidR="006C5506" w:rsidRPr="002C0D13" w:rsidRDefault="007A1DE0">
            <w:pPr>
              <w:pStyle w:val="Other0"/>
              <w:spacing w:after="0" w:line="233" w:lineRule="auto"/>
              <w:ind w:left="520" w:hanging="28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80 % continuous rated output (MVA)</w:t>
            </w:r>
          </w:p>
        </w:tc>
        <w:tc>
          <w:tcPr>
            <w:tcW w:w="4498" w:type="dxa"/>
            <w:tcBorders>
              <w:top w:val="single" w:sz="4" w:space="0" w:color="auto"/>
            </w:tcBorders>
            <w:shd w:val="clear" w:color="auto" w:fill="auto"/>
            <w:vAlign w:val="bottom"/>
          </w:tcPr>
          <w:p w14:paraId="61BB4A13" w14:textId="77777777" w:rsidR="006C5506" w:rsidRPr="002C0D13" w:rsidRDefault="007A1DE0">
            <w:pPr>
              <w:pStyle w:val="Other0"/>
              <w:tabs>
                <w:tab w:val="left" w:pos="984"/>
                <w:tab w:val="left" w:leader="underscore" w:pos="2419"/>
                <w:tab w:val="left" w:leader="underscore" w:pos="4262"/>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79CD295" w14:textId="77777777">
        <w:trPr>
          <w:trHeight w:hRule="exact" w:val="778"/>
          <w:jc w:val="center"/>
        </w:trPr>
        <w:tc>
          <w:tcPr>
            <w:tcW w:w="686" w:type="dxa"/>
            <w:shd w:val="clear" w:color="auto" w:fill="auto"/>
          </w:tcPr>
          <w:p w14:paraId="7CA1A710" w14:textId="77777777" w:rsidR="006C5506" w:rsidRPr="002C0D13" w:rsidRDefault="006C5506">
            <w:pPr>
              <w:rPr>
                <w:color w:val="auto"/>
                <w:sz w:val="10"/>
                <w:szCs w:val="10"/>
              </w:rPr>
            </w:pPr>
          </w:p>
        </w:tc>
        <w:tc>
          <w:tcPr>
            <w:tcW w:w="3845" w:type="dxa"/>
            <w:shd w:val="clear" w:color="auto" w:fill="auto"/>
            <w:vAlign w:val="center"/>
          </w:tcPr>
          <w:p w14:paraId="6093039A" w14:textId="77777777" w:rsidR="006C5506" w:rsidRPr="002C0D13" w:rsidRDefault="007A1DE0">
            <w:pPr>
              <w:pStyle w:val="Other0"/>
              <w:spacing w:after="0" w:line="233" w:lineRule="auto"/>
              <w:ind w:left="520" w:hanging="28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70 % continuous rated output (MVA)</w:t>
            </w:r>
          </w:p>
        </w:tc>
        <w:tc>
          <w:tcPr>
            <w:tcW w:w="4498" w:type="dxa"/>
            <w:tcBorders>
              <w:top w:val="single" w:sz="4" w:space="0" w:color="auto"/>
            </w:tcBorders>
            <w:shd w:val="clear" w:color="auto" w:fill="auto"/>
            <w:vAlign w:val="bottom"/>
          </w:tcPr>
          <w:p w14:paraId="02FE0F47" w14:textId="77777777" w:rsidR="006C5506" w:rsidRPr="002C0D13" w:rsidRDefault="007A1DE0">
            <w:pPr>
              <w:pStyle w:val="Other0"/>
              <w:tabs>
                <w:tab w:val="left" w:pos="984"/>
                <w:tab w:val="left" w:leader="underscore" w:pos="2419"/>
                <w:tab w:val="left" w:leader="underscore" w:pos="4262"/>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E05926C" w14:textId="77777777">
        <w:trPr>
          <w:trHeight w:hRule="exact" w:val="778"/>
          <w:jc w:val="center"/>
        </w:trPr>
        <w:tc>
          <w:tcPr>
            <w:tcW w:w="686" w:type="dxa"/>
            <w:shd w:val="clear" w:color="auto" w:fill="auto"/>
          </w:tcPr>
          <w:p w14:paraId="06479C64" w14:textId="77777777" w:rsidR="006C5506" w:rsidRPr="002C0D13" w:rsidRDefault="006C5506">
            <w:pPr>
              <w:rPr>
                <w:color w:val="auto"/>
                <w:sz w:val="10"/>
                <w:szCs w:val="10"/>
              </w:rPr>
            </w:pPr>
          </w:p>
        </w:tc>
        <w:tc>
          <w:tcPr>
            <w:tcW w:w="3845" w:type="dxa"/>
            <w:shd w:val="clear" w:color="auto" w:fill="auto"/>
            <w:vAlign w:val="center"/>
          </w:tcPr>
          <w:p w14:paraId="04474EEC" w14:textId="77777777" w:rsidR="006C5506" w:rsidRPr="002C0D13" w:rsidRDefault="007A1DE0">
            <w:pPr>
              <w:pStyle w:val="Other0"/>
              <w:spacing w:after="0" w:line="233" w:lineRule="auto"/>
              <w:ind w:left="520" w:hanging="28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60 % continuous rated output (MVA)</w:t>
            </w:r>
          </w:p>
        </w:tc>
        <w:tc>
          <w:tcPr>
            <w:tcW w:w="4498" w:type="dxa"/>
            <w:tcBorders>
              <w:top w:val="single" w:sz="4" w:space="0" w:color="auto"/>
            </w:tcBorders>
            <w:shd w:val="clear" w:color="auto" w:fill="auto"/>
            <w:vAlign w:val="bottom"/>
          </w:tcPr>
          <w:p w14:paraId="3EAB55C1" w14:textId="77777777" w:rsidR="006C5506" w:rsidRPr="002C0D13" w:rsidRDefault="007A1DE0">
            <w:pPr>
              <w:pStyle w:val="Other0"/>
              <w:tabs>
                <w:tab w:val="left" w:pos="984"/>
                <w:tab w:val="left" w:leader="underscore" w:pos="2419"/>
                <w:tab w:val="left" w:leader="underscore" w:pos="4262"/>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97744CC" w14:textId="77777777">
        <w:trPr>
          <w:trHeight w:hRule="exact" w:val="658"/>
          <w:jc w:val="center"/>
        </w:trPr>
        <w:tc>
          <w:tcPr>
            <w:tcW w:w="686" w:type="dxa"/>
            <w:shd w:val="clear" w:color="auto" w:fill="auto"/>
          </w:tcPr>
          <w:p w14:paraId="46CF13BF" w14:textId="77777777" w:rsidR="006C5506" w:rsidRPr="002C0D13" w:rsidRDefault="006C5506">
            <w:pPr>
              <w:rPr>
                <w:color w:val="auto"/>
                <w:sz w:val="10"/>
                <w:szCs w:val="10"/>
              </w:rPr>
            </w:pPr>
          </w:p>
        </w:tc>
        <w:tc>
          <w:tcPr>
            <w:tcW w:w="3845" w:type="dxa"/>
            <w:shd w:val="clear" w:color="auto" w:fill="auto"/>
            <w:vAlign w:val="bottom"/>
          </w:tcPr>
          <w:p w14:paraId="1135706A" w14:textId="77777777" w:rsidR="006C5506" w:rsidRPr="002C0D13" w:rsidRDefault="007A1DE0">
            <w:pPr>
              <w:pStyle w:val="Other0"/>
              <w:spacing w:after="0" w:line="233" w:lineRule="auto"/>
              <w:ind w:left="520" w:hanging="28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50 % continuous rated output (MVA)</w:t>
            </w:r>
          </w:p>
        </w:tc>
        <w:tc>
          <w:tcPr>
            <w:tcW w:w="4498" w:type="dxa"/>
            <w:tcBorders>
              <w:top w:val="single" w:sz="4" w:space="0" w:color="auto"/>
            </w:tcBorders>
            <w:shd w:val="clear" w:color="auto" w:fill="auto"/>
            <w:vAlign w:val="bottom"/>
          </w:tcPr>
          <w:p w14:paraId="4A2646CF" w14:textId="77777777" w:rsidR="006C5506" w:rsidRPr="002C0D13" w:rsidRDefault="007A1DE0">
            <w:pPr>
              <w:pStyle w:val="Other0"/>
              <w:tabs>
                <w:tab w:val="left" w:pos="984"/>
                <w:tab w:val="left" w:leader="underscore" w:pos="2419"/>
                <w:tab w:val="left" w:leader="underscore" w:pos="4368"/>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7DCAF46" w14:textId="77777777">
        <w:trPr>
          <w:trHeight w:hRule="exact" w:val="773"/>
          <w:jc w:val="center"/>
        </w:trPr>
        <w:tc>
          <w:tcPr>
            <w:tcW w:w="686" w:type="dxa"/>
            <w:shd w:val="clear" w:color="auto" w:fill="auto"/>
          </w:tcPr>
          <w:p w14:paraId="2F971888" w14:textId="77777777" w:rsidR="006C5506" w:rsidRPr="002C0D13" w:rsidRDefault="006C5506">
            <w:pPr>
              <w:rPr>
                <w:color w:val="auto"/>
                <w:sz w:val="10"/>
                <w:szCs w:val="10"/>
              </w:rPr>
            </w:pPr>
          </w:p>
        </w:tc>
        <w:tc>
          <w:tcPr>
            <w:tcW w:w="3845" w:type="dxa"/>
            <w:shd w:val="clear" w:color="auto" w:fill="auto"/>
            <w:vAlign w:val="center"/>
          </w:tcPr>
          <w:p w14:paraId="5294EBC0" w14:textId="77777777" w:rsidR="006C5506" w:rsidRPr="002C0D13" w:rsidRDefault="007A1DE0">
            <w:pPr>
              <w:pStyle w:val="Other0"/>
              <w:spacing w:after="0" w:line="233" w:lineRule="auto"/>
              <w:ind w:left="520" w:hanging="28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at 40 % continuous rated output (MVA)</w:t>
            </w:r>
          </w:p>
        </w:tc>
        <w:tc>
          <w:tcPr>
            <w:tcW w:w="4498" w:type="dxa"/>
            <w:tcBorders>
              <w:top w:val="single" w:sz="4" w:space="0" w:color="auto"/>
            </w:tcBorders>
            <w:shd w:val="clear" w:color="auto" w:fill="auto"/>
            <w:vAlign w:val="bottom"/>
          </w:tcPr>
          <w:p w14:paraId="3625167E" w14:textId="77777777" w:rsidR="006C5506" w:rsidRPr="002C0D13" w:rsidRDefault="007A1DE0">
            <w:pPr>
              <w:pStyle w:val="Other0"/>
              <w:tabs>
                <w:tab w:val="left" w:pos="984"/>
                <w:tab w:val="left" w:leader="underscore" w:pos="2419"/>
                <w:tab w:val="left" w:leader="underscore" w:pos="4262"/>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r w:rsidR="006C5506" w:rsidRPr="002C0D13" w14:paraId="41A4C9D3" w14:textId="77777777">
        <w:trPr>
          <w:trHeight w:hRule="exact" w:val="518"/>
          <w:jc w:val="center"/>
        </w:trPr>
        <w:tc>
          <w:tcPr>
            <w:tcW w:w="686" w:type="dxa"/>
            <w:shd w:val="clear" w:color="auto" w:fill="auto"/>
            <w:vAlign w:val="bottom"/>
          </w:tcPr>
          <w:p w14:paraId="783CDF8D" w14:textId="77777777" w:rsidR="006C5506" w:rsidRPr="002C0D13" w:rsidRDefault="007A1DE0">
            <w:pPr>
              <w:pStyle w:val="Other0"/>
              <w:spacing w:after="0"/>
              <w:rPr>
                <w:color w:val="auto"/>
              </w:rPr>
            </w:pPr>
            <w:r w:rsidRPr="002C0D13">
              <w:rPr>
                <w:rStyle w:val="Other"/>
                <w:color w:val="auto"/>
              </w:rPr>
              <w:t>3.2.</w:t>
            </w:r>
          </w:p>
        </w:tc>
        <w:tc>
          <w:tcPr>
            <w:tcW w:w="3845" w:type="dxa"/>
            <w:shd w:val="clear" w:color="auto" w:fill="auto"/>
            <w:vAlign w:val="bottom"/>
          </w:tcPr>
          <w:p w14:paraId="52591D3B" w14:textId="77777777" w:rsidR="006C5506" w:rsidRPr="002C0D13" w:rsidRDefault="007A1DE0">
            <w:pPr>
              <w:pStyle w:val="Other0"/>
              <w:spacing w:after="0"/>
              <w:ind w:firstLine="240"/>
              <w:rPr>
                <w:color w:val="auto"/>
              </w:rPr>
            </w:pPr>
            <w:r w:rsidRPr="002C0D13">
              <w:rPr>
                <w:rStyle w:val="Other"/>
                <w:color w:val="auto"/>
              </w:rPr>
              <w:t>Weighted average efficiency</w:t>
            </w:r>
          </w:p>
        </w:tc>
        <w:tc>
          <w:tcPr>
            <w:tcW w:w="4498" w:type="dxa"/>
            <w:tcBorders>
              <w:top w:val="single" w:sz="4" w:space="0" w:color="auto"/>
              <w:bottom w:val="single" w:sz="4" w:space="0" w:color="auto"/>
            </w:tcBorders>
            <w:shd w:val="clear" w:color="auto" w:fill="auto"/>
            <w:vAlign w:val="bottom"/>
          </w:tcPr>
          <w:p w14:paraId="3FC347C3" w14:textId="77777777" w:rsidR="006C5506" w:rsidRPr="002C0D13" w:rsidRDefault="007A1DE0">
            <w:pPr>
              <w:pStyle w:val="Other0"/>
              <w:tabs>
                <w:tab w:val="left" w:pos="984"/>
                <w:tab w:val="left" w:leader="underscore" w:pos="2419"/>
                <w:tab w:val="left" w:leader="underscore" w:pos="4262"/>
              </w:tabs>
              <w:spacing w:after="0"/>
              <w:rPr>
                <w:color w:val="auto"/>
              </w:rPr>
            </w:pPr>
            <w:r w:rsidRPr="002C0D13">
              <w:rPr>
                <w:rStyle w:val="Other"/>
                <w:color w:val="auto"/>
              </w:rPr>
              <w:t>%</w:t>
            </w:r>
            <w:r w:rsidRPr="002C0D13">
              <w:rPr>
                <w:rStyle w:val="Other"/>
                <w:color w:val="auto"/>
              </w:rPr>
              <w:tab/>
            </w:r>
            <w:r w:rsidRPr="002C0D13">
              <w:rPr>
                <w:rStyle w:val="Other"/>
                <w:color w:val="auto"/>
              </w:rPr>
              <w:tab/>
              <w:t xml:space="preserve"> </w:t>
            </w:r>
            <w:r w:rsidRPr="002C0D13">
              <w:rPr>
                <w:rStyle w:val="Other"/>
                <w:color w:val="auto"/>
              </w:rPr>
              <w:tab/>
            </w:r>
          </w:p>
        </w:tc>
      </w:tr>
    </w:tbl>
    <w:p w14:paraId="69DF7027"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82"/>
        <w:gridCol w:w="3701"/>
        <w:gridCol w:w="1344"/>
        <w:gridCol w:w="1613"/>
        <w:gridCol w:w="2050"/>
      </w:tblGrid>
      <w:tr w:rsidR="002C0D13" w:rsidRPr="002C0D13" w14:paraId="1EA50E0F" w14:textId="77777777">
        <w:trPr>
          <w:trHeight w:hRule="exact" w:val="432"/>
          <w:jc w:val="center"/>
        </w:trPr>
        <w:tc>
          <w:tcPr>
            <w:tcW w:w="782" w:type="dxa"/>
            <w:tcBorders>
              <w:top w:val="single" w:sz="4" w:space="0" w:color="auto"/>
            </w:tcBorders>
            <w:shd w:val="clear" w:color="auto" w:fill="auto"/>
            <w:vAlign w:val="center"/>
          </w:tcPr>
          <w:p w14:paraId="3BDE7377" w14:textId="1A10DA0D" w:rsidR="006C5506" w:rsidRPr="002C0D13" w:rsidRDefault="006C5506">
            <w:pPr>
              <w:pStyle w:val="Other0"/>
              <w:spacing w:after="0"/>
              <w:rPr>
                <w:color w:val="auto"/>
              </w:rPr>
            </w:pPr>
          </w:p>
        </w:tc>
        <w:tc>
          <w:tcPr>
            <w:tcW w:w="3701" w:type="dxa"/>
            <w:tcBorders>
              <w:top w:val="single" w:sz="4" w:space="0" w:color="auto"/>
            </w:tcBorders>
            <w:shd w:val="clear" w:color="auto" w:fill="auto"/>
            <w:vAlign w:val="center"/>
          </w:tcPr>
          <w:p w14:paraId="60007A44" w14:textId="64BF4D99" w:rsidR="006C5506" w:rsidRPr="002C0D13" w:rsidRDefault="006C5506">
            <w:pPr>
              <w:pStyle w:val="Other0"/>
              <w:spacing w:after="0"/>
              <w:ind w:firstLine="240"/>
              <w:jc w:val="both"/>
              <w:rPr>
                <w:color w:val="auto"/>
              </w:rPr>
            </w:pPr>
          </w:p>
        </w:tc>
        <w:tc>
          <w:tcPr>
            <w:tcW w:w="1344" w:type="dxa"/>
            <w:tcBorders>
              <w:top w:val="single" w:sz="4" w:space="0" w:color="auto"/>
            </w:tcBorders>
            <w:shd w:val="clear" w:color="auto" w:fill="auto"/>
            <w:vAlign w:val="center"/>
          </w:tcPr>
          <w:p w14:paraId="0D5F5AF9" w14:textId="2C1CB7AE" w:rsidR="006C5506" w:rsidRPr="002C0D13" w:rsidRDefault="006C5506">
            <w:pPr>
              <w:pStyle w:val="Other0"/>
              <w:spacing w:after="0"/>
              <w:ind w:firstLine="360"/>
              <w:rPr>
                <w:color w:val="auto"/>
              </w:rPr>
            </w:pPr>
          </w:p>
        </w:tc>
        <w:tc>
          <w:tcPr>
            <w:tcW w:w="1613" w:type="dxa"/>
            <w:tcBorders>
              <w:top w:val="single" w:sz="4" w:space="0" w:color="auto"/>
            </w:tcBorders>
            <w:shd w:val="clear" w:color="auto" w:fill="auto"/>
            <w:vAlign w:val="center"/>
          </w:tcPr>
          <w:p w14:paraId="1E31B4E3" w14:textId="31AF45FD" w:rsidR="006C5506" w:rsidRPr="002C0D13" w:rsidRDefault="006C5506">
            <w:pPr>
              <w:pStyle w:val="Other0"/>
              <w:spacing w:after="0"/>
              <w:ind w:firstLine="420"/>
              <w:rPr>
                <w:color w:val="auto"/>
              </w:rPr>
            </w:pPr>
          </w:p>
        </w:tc>
        <w:tc>
          <w:tcPr>
            <w:tcW w:w="2050" w:type="dxa"/>
            <w:tcBorders>
              <w:top w:val="single" w:sz="4" w:space="0" w:color="auto"/>
            </w:tcBorders>
            <w:shd w:val="clear" w:color="auto" w:fill="auto"/>
            <w:vAlign w:val="center"/>
          </w:tcPr>
          <w:p w14:paraId="73F5254E" w14:textId="6D7EB9EA" w:rsidR="006C5506" w:rsidRPr="002C0D13" w:rsidRDefault="006C5506">
            <w:pPr>
              <w:pStyle w:val="Other0"/>
              <w:spacing w:after="0"/>
              <w:jc w:val="center"/>
              <w:rPr>
                <w:color w:val="auto"/>
              </w:rPr>
            </w:pPr>
          </w:p>
        </w:tc>
      </w:tr>
      <w:tr w:rsidR="006C5506" w:rsidRPr="002C0D13" w14:paraId="01388979" w14:textId="77777777">
        <w:trPr>
          <w:trHeight w:hRule="exact" w:val="538"/>
          <w:jc w:val="center"/>
        </w:trPr>
        <w:tc>
          <w:tcPr>
            <w:tcW w:w="782" w:type="dxa"/>
            <w:tcBorders>
              <w:top w:val="single" w:sz="4" w:space="0" w:color="auto"/>
            </w:tcBorders>
            <w:shd w:val="clear" w:color="auto" w:fill="auto"/>
          </w:tcPr>
          <w:p w14:paraId="3D191E81" w14:textId="77777777" w:rsidR="006C5506" w:rsidRPr="002C0D13" w:rsidRDefault="006C5506">
            <w:pPr>
              <w:rPr>
                <w:color w:val="auto"/>
                <w:sz w:val="10"/>
                <w:szCs w:val="10"/>
              </w:rPr>
            </w:pPr>
          </w:p>
        </w:tc>
        <w:tc>
          <w:tcPr>
            <w:tcW w:w="3701" w:type="dxa"/>
            <w:tcBorders>
              <w:top w:val="single" w:sz="4" w:space="0" w:color="auto"/>
            </w:tcBorders>
            <w:shd w:val="clear" w:color="auto" w:fill="auto"/>
            <w:vAlign w:val="bottom"/>
          </w:tcPr>
          <w:p w14:paraId="07B41887" w14:textId="77777777" w:rsidR="006C5506" w:rsidRPr="002C0D13" w:rsidRDefault="007A1DE0">
            <w:pPr>
              <w:pStyle w:val="Other0"/>
              <w:spacing w:after="0"/>
              <w:ind w:left="240"/>
              <w:jc w:val="both"/>
              <w:rPr>
                <w:color w:val="auto"/>
              </w:rPr>
            </w:pPr>
            <w:r w:rsidRPr="002C0D13">
              <w:rPr>
                <w:rStyle w:val="Other"/>
                <w:color w:val="auto"/>
              </w:rPr>
              <w:t>corresponding to average generator total losses</w:t>
            </w:r>
          </w:p>
        </w:tc>
        <w:tc>
          <w:tcPr>
            <w:tcW w:w="1344" w:type="dxa"/>
            <w:tcBorders>
              <w:top w:val="single" w:sz="4" w:space="0" w:color="auto"/>
              <w:bottom w:val="single" w:sz="4" w:space="0" w:color="auto"/>
            </w:tcBorders>
            <w:shd w:val="clear" w:color="auto" w:fill="auto"/>
            <w:vAlign w:val="bottom"/>
          </w:tcPr>
          <w:p w14:paraId="231DA878" w14:textId="77777777" w:rsidR="006C5506" w:rsidRPr="002C0D13" w:rsidRDefault="007A1DE0">
            <w:pPr>
              <w:pStyle w:val="Other0"/>
              <w:tabs>
                <w:tab w:val="left" w:pos="1194"/>
              </w:tabs>
              <w:spacing w:after="0"/>
              <w:ind w:firstLine="220"/>
              <w:rPr>
                <w:color w:val="auto"/>
              </w:rPr>
            </w:pPr>
            <w:r w:rsidRPr="002C0D13">
              <w:rPr>
                <w:rStyle w:val="Other"/>
                <w:color w:val="auto"/>
              </w:rPr>
              <w:t>kW</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43D4CAA0"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556E3D75" w14:textId="77777777" w:rsidR="006C5506" w:rsidRPr="002C0D13" w:rsidRDefault="006C5506">
            <w:pPr>
              <w:rPr>
                <w:color w:val="auto"/>
                <w:sz w:val="10"/>
                <w:szCs w:val="10"/>
              </w:rPr>
            </w:pPr>
          </w:p>
        </w:tc>
      </w:tr>
    </w:tbl>
    <w:p w14:paraId="70FEA3DF" w14:textId="77777777" w:rsidR="006C5506" w:rsidRPr="002C0D13" w:rsidRDefault="006C5506">
      <w:pPr>
        <w:spacing w:after="219" w:line="1" w:lineRule="exact"/>
        <w:rPr>
          <w:color w:val="auto"/>
        </w:rPr>
      </w:pPr>
    </w:p>
    <w:p w14:paraId="73E195B3" w14:textId="77777777" w:rsidR="006C5506" w:rsidRPr="002C0D13" w:rsidRDefault="007A1DE0">
      <w:pPr>
        <w:pStyle w:val="BodyText"/>
        <w:numPr>
          <w:ilvl w:val="1"/>
          <w:numId w:val="25"/>
        </w:numPr>
        <w:tabs>
          <w:tab w:val="left" w:pos="913"/>
        </w:tabs>
        <w:ind w:left="1020" w:hanging="1020"/>
        <w:rPr>
          <w:color w:val="auto"/>
        </w:rPr>
      </w:pPr>
      <w:r w:rsidRPr="002C0D13">
        <w:rPr>
          <w:rStyle w:val="BodyTextChar"/>
          <w:color w:val="auto"/>
        </w:rPr>
        <w:t>Inherent regulation i.e. increase in voltage at constant speed and excitation on taking off :-</w:t>
      </w:r>
    </w:p>
    <w:p w14:paraId="3038EACA" w14:textId="77777777" w:rsidR="006C5506" w:rsidRPr="002C0D13" w:rsidRDefault="007A1DE0">
      <w:pPr>
        <w:pStyle w:val="BodyText"/>
        <w:spacing w:after="380"/>
        <w:ind w:left="1020"/>
        <w:rPr>
          <w:color w:val="auto"/>
        </w:rPr>
      </w:pPr>
      <w:r w:rsidRPr="002C0D13">
        <w:rPr>
          <w:rStyle w:val="BodyTextChar"/>
          <w:color w:val="auto"/>
        </w:rPr>
        <w:t>Full load</w:t>
      </w:r>
    </w:p>
    <w:p w14:paraId="12941D7B" w14:textId="77777777" w:rsidR="006C5506" w:rsidRPr="002C0D13" w:rsidRDefault="007A1DE0">
      <w:pPr>
        <w:pStyle w:val="BodyText"/>
        <w:spacing w:after="380"/>
        <w:ind w:left="1020"/>
        <w:rPr>
          <w:color w:val="auto"/>
        </w:rPr>
      </w:pPr>
      <w:r w:rsidRPr="002C0D13">
        <w:rPr>
          <w:rStyle w:val="BodyTextChar"/>
          <w:color w:val="auto"/>
        </w:rPr>
        <w:t>80% full load</w:t>
      </w:r>
    </w:p>
    <w:p w14:paraId="573B9FD8" w14:textId="77777777" w:rsidR="006C5506" w:rsidRPr="002C0D13" w:rsidRDefault="007A1DE0">
      <w:pPr>
        <w:pStyle w:val="BodyText"/>
        <w:numPr>
          <w:ilvl w:val="0"/>
          <w:numId w:val="25"/>
        </w:numPr>
        <w:tabs>
          <w:tab w:val="left" w:pos="913"/>
        </w:tabs>
        <w:rPr>
          <w:color w:val="auto"/>
        </w:rPr>
      </w:pPr>
      <w:r w:rsidRPr="002C0D13">
        <w:rPr>
          <w:rStyle w:val="BodyTextChar"/>
          <w:color w:val="auto"/>
        </w:rPr>
        <w:t>Temperatures</w:t>
      </w:r>
    </w:p>
    <w:p w14:paraId="25700919" w14:textId="77777777" w:rsidR="006C5506" w:rsidRPr="002C0D13" w:rsidRDefault="007A1DE0">
      <w:pPr>
        <w:pStyle w:val="BodyText"/>
        <w:numPr>
          <w:ilvl w:val="1"/>
          <w:numId w:val="26"/>
        </w:numPr>
        <w:tabs>
          <w:tab w:val="left" w:pos="913"/>
        </w:tabs>
        <w:spacing w:after="0"/>
        <w:rPr>
          <w:color w:val="auto"/>
        </w:rPr>
      </w:pPr>
      <w:r w:rsidRPr="002C0D13">
        <w:rPr>
          <w:rStyle w:val="BodyTextChar"/>
          <w:color w:val="auto"/>
        </w:rPr>
        <w:t>Maximum temperature rise of</w:t>
      </w:r>
    </w:p>
    <w:p w14:paraId="5619BF93" w14:textId="77777777" w:rsidR="006C5506" w:rsidRPr="002C0D13" w:rsidRDefault="007A1DE0">
      <w:pPr>
        <w:pStyle w:val="BodyText"/>
        <w:ind w:left="1020"/>
        <w:rPr>
          <w:color w:val="auto"/>
        </w:rPr>
      </w:pPr>
      <w:r w:rsidRPr="002C0D13">
        <w:rPr>
          <w:rStyle w:val="BodyTextChar"/>
          <w:color w:val="auto"/>
        </w:rPr>
        <w:t>following components above inlet cooling air temperature (40°C) with the generator delivering maximum continuous output at rated frequency and power factor and 90% - 110% rated voltage:</w:t>
      </w:r>
    </w:p>
    <w:p w14:paraId="34D74CC9" w14:textId="77777777" w:rsidR="006C5506" w:rsidRPr="002C0D13" w:rsidRDefault="007A1DE0">
      <w:pPr>
        <w:pStyle w:val="BodyText"/>
        <w:ind w:left="1020"/>
        <w:rPr>
          <w:color w:val="auto"/>
        </w:rPr>
      </w:pPr>
      <w:r w:rsidRPr="002C0D13">
        <w:rPr>
          <w:rStyle w:val="BodyTextChar"/>
          <w:i/>
          <w:iCs/>
          <w:color w:val="auto"/>
          <w:lang w:val="th-TH" w:eastAsia="th-TH" w:bidi="th-TH"/>
        </w:rPr>
        <w:t>&amp;</w:t>
      </w:r>
      <w:r w:rsidRPr="002C0D13">
        <w:rPr>
          <w:rStyle w:val="BodyTextChar"/>
          <w:color w:val="auto"/>
          <w:lang w:val="th-TH" w:eastAsia="th-TH" w:bidi="th-TH"/>
        </w:rPr>
        <w:t xml:space="preserve"> </w:t>
      </w:r>
      <w:r w:rsidRPr="002C0D13">
        <w:rPr>
          <w:rStyle w:val="BodyTextChar"/>
          <w:color w:val="auto"/>
        </w:rPr>
        <w:t>stator winding, measured by RTD K</w:t>
      </w:r>
    </w:p>
    <w:p w14:paraId="42A98174" w14:textId="77777777" w:rsidR="006C5506" w:rsidRPr="002C0D13" w:rsidRDefault="007A1DE0">
      <w:pPr>
        <w:pStyle w:val="Tableofcontents0"/>
        <w:tabs>
          <w:tab w:val="right" w:pos="4538"/>
        </w:tabs>
        <w:spacing w:after="220" w:line="199" w:lineRule="auto"/>
        <w:ind w:left="1300" w:hanging="280"/>
        <w:rPr>
          <w:color w:val="auto"/>
          <w:sz w:val="22"/>
          <w:szCs w:val="22"/>
        </w:rPr>
      </w:pPr>
      <w:r w:rsidRPr="002C0D13">
        <w:rPr>
          <w:color w:val="auto"/>
        </w:rPr>
        <w:fldChar w:fldCharType="begin"/>
      </w:r>
      <w:r w:rsidRPr="002C0D13">
        <w:rPr>
          <w:color w:val="auto"/>
        </w:rPr>
        <w:instrText xml:space="preserve"> TOC \o "1-5" \h \z </w:instrText>
      </w:r>
      <w:r w:rsidRPr="002C0D13">
        <w:rPr>
          <w:color w:val="auto"/>
        </w:rPr>
        <w:fldChar w:fldCharType="separate"/>
      </w:r>
      <w:r w:rsidRPr="002C0D13">
        <w:rPr>
          <w:rStyle w:val="Tableofcontents"/>
          <w:rFonts w:ascii="Arial Unicode MS" w:eastAsia="Arial Unicode MS" w:hAnsi="Arial Unicode MS" w:cs="Arial Unicode MS"/>
          <w:color w:val="auto"/>
          <w:sz w:val="28"/>
          <w:szCs w:val="28"/>
        </w:rPr>
        <w:t xml:space="preserve">^ </w:t>
      </w:r>
      <w:r w:rsidRPr="002C0D13">
        <w:rPr>
          <w:rStyle w:val="Tableofcontents"/>
          <w:rFonts w:ascii="Calibri" w:eastAsia="Calibri" w:hAnsi="Calibri" w:cs="Calibri"/>
          <w:color w:val="auto"/>
          <w:sz w:val="22"/>
          <w:szCs w:val="22"/>
        </w:rPr>
        <w:t>field winding, measured by resistance</w:t>
      </w:r>
      <w:r w:rsidRPr="002C0D13">
        <w:rPr>
          <w:rStyle w:val="Tableofcontents"/>
          <w:rFonts w:ascii="Calibri" w:eastAsia="Calibri" w:hAnsi="Calibri" w:cs="Calibri"/>
          <w:color w:val="auto"/>
          <w:sz w:val="22"/>
          <w:szCs w:val="22"/>
        </w:rPr>
        <w:tab/>
        <w:t>K</w:t>
      </w:r>
    </w:p>
    <w:p w14:paraId="7BD80F16" w14:textId="77777777" w:rsidR="006C5506" w:rsidRPr="002C0D13" w:rsidRDefault="007A1DE0">
      <w:pPr>
        <w:pStyle w:val="Tableofcontents0"/>
        <w:tabs>
          <w:tab w:val="right" w:pos="4538"/>
        </w:tabs>
        <w:spacing w:after="220" w:line="197" w:lineRule="auto"/>
        <w:ind w:left="1300" w:hanging="280"/>
        <w:rPr>
          <w:color w:val="auto"/>
          <w:sz w:val="22"/>
          <w:szCs w:val="22"/>
        </w:rPr>
      </w:pPr>
      <w:r w:rsidRPr="002C0D13">
        <w:rPr>
          <w:rStyle w:val="Tableofcontents"/>
          <w:rFonts w:ascii="Arial Unicode MS" w:eastAsia="Arial Unicode MS" w:hAnsi="Arial Unicode MS" w:cs="Arial Unicode MS"/>
          <w:color w:val="auto"/>
          <w:sz w:val="28"/>
          <w:szCs w:val="28"/>
        </w:rPr>
        <w:t xml:space="preserve">^ </w:t>
      </w:r>
      <w:r w:rsidRPr="002C0D13">
        <w:rPr>
          <w:rStyle w:val="Tableofcontents"/>
          <w:rFonts w:ascii="Calibri" w:eastAsia="Calibri" w:hAnsi="Calibri" w:cs="Calibri"/>
          <w:color w:val="auto"/>
          <w:sz w:val="22"/>
          <w:szCs w:val="22"/>
        </w:rPr>
        <w:t>Bearing by embedded temperature detectors / thermometer.</w:t>
      </w:r>
      <w:r w:rsidRPr="002C0D13">
        <w:rPr>
          <w:rStyle w:val="Tableofcontents"/>
          <w:rFonts w:ascii="Calibri" w:eastAsia="Calibri" w:hAnsi="Calibri" w:cs="Calibri"/>
          <w:color w:val="auto"/>
          <w:sz w:val="22"/>
          <w:szCs w:val="22"/>
        </w:rPr>
        <w:tab/>
        <w:t>K</w:t>
      </w:r>
    </w:p>
    <w:p w14:paraId="2AC7B7EE" w14:textId="77777777" w:rsidR="006C5506" w:rsidRPr="002C0D13" w:rsidRDefault="007A1DE0">
      <w:pPr>
        <w:pStyle w:val="Tableofcontents0"/>
        <w:tabs>
          <w:tab w:val="right" w:pos="4798"/>
        </w:tabs>
        <w:spacing w:after="220" w:line="173" w:lineRule="auto"/>
        <w:ind w:left="1020" w:firstLine="0"/>
        <w:rPr>
          <w:color w:val="auto"/>
          <w:sz w:val="22"/>
          <w:szCs w:val="22"/>
        </w:rPr>
      </w:pPr>
      <w:r w:rsidRPr="002C0D13">
        <w:rPr>
          <w:rStyle w:val="Tableofcontents"/>
          <w:rFonts w:ascii="Arial Unicode MS" w:eastAsia="Arial Unicode MS" w:hAnsi="Arial Unicode MS" w:cs="Arial Unicode MS"/>
          <w:color w:val="auto"/>
          <w:sz w:val="28"/>
          <w:szCs w:val="28"/>
        </w:rPr>
        <w:t xml:space="preserve">^ </w:t>
      </w:r>
      <w:r w:rsidRPr="002C0D13">
        <w:rPr>
          <w:rStyle w:val="Tableofcontents"/>
          <w:rFonts w:ascii="Calibri" w:eastAsia="Calibri" w:hAnsi="Calibri" w:cs="Calibri"/>
          <w:color w:val="auto"/>
          <w:sz w:val="22"/>
          <w:szCs w:val="22"/>
        </w:rPr>
        <w:t>Other parts by thermometer</w:t>
      </w:r>
      <w:r w:rsidRPr="002C0D13">
        <w:rPr>
          <w:rStyle w:val="Tableofcontents"/>
          <w:rFonts w:ascii="Calibri" w:eastAsia="Calibri" w:hAnsi="Calibri" w:cs="Calibri"/>
          <w:color w:val="auto"/>
          <w:sz w:val="22"/>
          <w:szCs w:val="22"/>
        </w:rPr>
        <w:tab/>
        <w:t>K</w:t>
      </w:r>
      <w:r w:rsidRPr="002C0D13">
        <w:rPr>
          <w:color w:val="auto"/>
        </w:rPr>
        <w:fldChar w:fldCharType="end"/>
      </w:r>
    </w:p>
    <w:p w14:paraId="4AE7DF88" w14:textId="77777777" w:rsidR="006C5506" w:rsidRPr="002C0D13" w:rsidRDefault="007A1DE0">
      <w:pPr>
        <w:pStyle w:val="BodyText"/>
        <w:numPr>
          <w:ilvl w:val="1"/>
          <w:numId w:val="26"/>
        </w:numPr>
        <w:tabs>
          <w:tab w:val="left" w:pos="913"/>
        </w:tabs>
        <w:ind w:left="1020" w:hanging="1020"/>
        <w:rPr>
          <w:color w:val="auto"/>
        </w:rPr>
      </w:pPr>
      <w:r w:rsidRPr="002C0D13">
        <w:rPr>
          <w:rStyle w:val="BodyTextChar"/>
          <w:color w:val="auto"/>
        </w:rPr>
        <w:t>Maximum temperature rise of following components above cooling water temperature (30°C) with the generator delivering maximum continuous output at rated frequency and power factor and 90% - 110% rated voltage: :</w:t>
      </w:r>
    </w:p>
    <w:p w14:paraId="3C77357B" w14:textId="77777777" w:rsidR="006C5506" w:rsidRPr="002C0D13" w:rsidRDefault="007A1DE0">
      <w:pPr>
        <w:pStyle w:val="BodyText"/>
        <w:tabs>
          <w:tab w:val="left" w:pos="4694"/>
        </w:tabs>
        <w:spacing w:after="0" w:line="197" w:lineRule="auto"/>
        <w:ind w:left="1300" w:hanging="2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 xml:space="preserve">Generator bearing pads </w:t>
      </w:r>
      <w:r w:rsidRPr="002C0D13">
        <w:rPr>
          <w:rStyle w:val="BodyTextChar"/>
          <w:color w:val="auto"/>
          <w:lang w:val="th-TH" w:eastAsia="th-TH" w:bidi="th-TH"/>
        </w:rPr>
        <w:t xml:space="preserve">&amp; </w:t>
      </w:r>
      <w:r w:rsidRPr="002C0D13">
        <w:rPr>
          <w:rStyle w:val="BodyTextChar"/>
          <w:color w:val="auto"/>
        </w:rPr>
        <w:t>oil, measured by embedded</w:t>
      </w:r>
      <w:r w:rsidRPr="002C0D13">
        <w:rPr>
          <w:rStyle w:val="BodyTextChar"/>
          <w:color w:val="auto"/>
        </w:rPr>
        <w:tab/>
        <w:t>K</w:t>
      </w:r>
    </w:p>
    <w:p w14:paraId="444B77B1" w14:textId="77777777" w:rsidR="006C5506" w:rsidRPr="002C0D13" w:rsidRDefault="007A1DE0">
      <w:pPr>
        <w:pStyle w:val="BodyText"/>
        <w:ind w:left="1300"/>
        <w:rPr>
          <w:color w:val="auto"/>
        </w:rPr>
      </w:pPr>
      <w:r w:rsidRPr="002C0D13">
        <w:rPr>
          <w:rStyle w:val="BodyTextChar"/>
          <w:color w:val="auto"/>
        </w:rPr>
        <w:t>temperature detector / thermometer</w:t>
      </w:r>
    </w:p>
    <w:p w14:paraId="1E3B8A22" w14:textId="77777777" w:rsidR="006C5506" w:rsidRPr="002C0D13" w:rsidRDefault="007A1DE0">
      <w:pPr>
        <w:pStyle w:val="BodyText"/>
        <w:numPr>
          <w:ilvl w:val="1"/>
          <w:numId w:val="26"/>
        </w:numPr>
        <w:tabs>
          <w:tab w:val="left" w:pos="913"/>
        </w:tabs>
        <w:ind w:left="1020" w:hanging="1020"/>
        <w:rPr>
          <w:color w:val="auto"/>
        </w:rPr>
      </w:pPr>
      <w:r w:rsidRPr="002C0D13">
        <w:rPr>
          <w:rStyle w:val="BodyTextChar"/>
          <w:color w:val="auto"/>
        </w:rPr>
        <w:t>Temperature limit assigned by the Bidder to the generator parts:</w:t>
      </w:r>
    </w:p>
    <w:p w14:paraId="6D2F031B" w14:textId="77777777" w:rsidR="006C5506" w:rsidRPr="002C0D13" w:rsidRDefault="007A1DE0">
      <w:pPr>
        <w:pStyle w:val="BodyText"/>
        <w:tabs>
          <w:tab w:val="left" w:pos="4694"/>
        </w:tabs>
        <w:spacing w:line="173" w:lineRule="auto"/>
        <w:ind w:left="102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stator winding insulation</w:t>
      </w:r>
      <w:r w:rsidRPr="002C0D13">
        <w:rPr>
          <w:rStyle w:val="BodyTextChar"/>
          <w:color w:val="auto"/>
        </w:rPr>
        <w:tab/>
        <w:t>°C</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734"/>
        <w:gridCol w:w="1363"/>
        <w:gridCol w:w="1570"/>
        <w:gridCol w:w="2050"/>
      </w:tblGrid>
      <w:tr w:rsidR="002C0D13" w:rsidRPr="002C0D13" w14:paraId="0E0F5C8E" w14:textId="77777777">
        <w:trPr>
          <w:trHeight w:hRule="exact" w:val="432"/>
          <w:jc w:val="center"/>
        </w:trPr>
        <w:tc>
          <w:tcPr>
            <w:tcW w:w="773" w:type="dxa"/>
            <w:tcBorders>
              <w:top w:val="single" w:sz="4" w:space="0" w:color="auto"/>
            </w:tcBorders>
            <w:shd w:val="clear" w:color="auto" w:fill="auto"/>
            <w:vAlign w:val="center"/>
          </w:tcPr>
          <w:p w14:paraId="3F970AF6" w14:textId="77777777" w:rsidR="006C5506" w:rsidRPr="002C0D13" w:rsidRDefault="007A1DE0">
            <w:pPr>
              <w:pStyle w:val="Other0"/>
              <w:spacing w:after="0"/>
              <w:rPr>
                <w:color w:val="auto"/>
              </w:rPr>
            </w:pPr>
            <w:r w:rsidRPr="002C0D13">
              <w:rPr>
                <w:rStyle w:val="Other"/>
                <w:color w:val="auto"/>
              </w:rPr>
              <w:lastRenderedPageBreak/>
              <w:t>ITEM</w:t>
            </w:r>
          </w:p>
        </w:tc>
        <w:tc>
          <w:tcPr>
            <w:tcW w:w="3734" w:type="dxa"/>
            <w:tcBorders>
              <w:top w:val="single" w:sz="4" w:space="0" w:color="auto"/>
            </w:tcBorders>
            <w:shd w:val="clear" w:color="auto" w:fill="auto"/>
            <w:vAlign w:val="center"/>
          </w:tcPr>
          <w:p w14:paraId="208C456D" w14:textId="77777777" w:rsidR="006C5506" w:rsidRPr="002C0D13" w:rsidRDefault="007A1DE0">
            <w:pPr>
              <w:pStyle w:val="Other0"/>
              <w:spacing w:after="0"/>
              <w:ind w:firstLine="240"/>
              <w:rPr>
                <w:color w:val="auto"/>
              </w:rPr>
            </w:pPr>
            <w:r w:rsidRPr="002C0D13">
              <w:rPr>
                <w:rStyle w:val="Other"/>
                <w:color w:val="auto"/>
              </w:rPr>
              <w:t>DESIGNATION</w:t>
            </w:r>
          </w:p>
        </w:tc>
        <w:tc>
          <w:tcPr>
            <w:tcW w:w="1363" w:type="dxa"/>
            <w:tcBorders>
              <w:top w:val="single" w:sz="4" w:space="0" w:color="auto"/>
            </w:tcBorders>
            <w:shd w:val="clear" w:color="auto" w:fill="auto"/>
            <w:vAlign w:val="center"/>
          </w:tcPr>
          <w:p w14:paraId="40503A11" w14:textId="77777777" w:rsidR="006C5506" w:rsidRPr="002C0D13" w:rsidRDefault="007A1DE0">
            <w:pPr>
              <w:pStyle w:val="Other0"/>
              <w:spacing w:after="0"/>
              <w:ind w:left="100"/>
              <w:jc w:val="center"/>
              <w:rPr>
                <w:color w:val="auto"/>
              </w:rPr>
            </w:pPr>
            <w:r w:rsidRPr="002C0D13">
              <w:rPr>
                <w:rStyle w:val="Other"/>
                <w:color w:val="auto"/>
              </w:rPr>
              <w:t>UNITS</w:t>
            </w:r>
          </w:p>
        </w:tc>
        <w:tc>
          <w:tcPr>
            <w:tcW w:w="1570" w:type="dxa"/>
            <w:tcBorders>
              <w:top w:val="single" w:sz="4" w:space="0" w:color="auto"/>
            </w:tcBorders>
            <w:shd w:val="clear" w:color="auto" w:fill="auto"/>
            <w:vAlign w:val="center"/>
          </w:tcPr>
          <w:p w14:paraId="60D0855A" w14:textId="77777777" w:rsidR="006C5506" w:rsidRPr="002C0D13" w:rsidRDefault="007A1DE0">
            <w:pPr>
              <w:pStyle w:val="Other0"/>
              <w:spacing w:after="0"/>
              <w:ind w:firstLine="38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A98AC1B"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5FB1B728" w14:textId="77777777">
        <w:trPr>
          <w:trHeight w:hRule="exact" w:val="538"/>
          <w:jc w:val="center"/>
        </w:trPr>
        <w:tc>
          <w:tcPr>
            <w:tcW w:w="773" w:type="dxa"/>
            <w:tcBorders>
              <w:top w:val="single" w:sz="4" w:space="0" w:color="auto"/>
            </w:tcBorders>
            <w:shd w:val="clear" w:color="auto" w:fill="auto"/>
          </w:tcPr>
          <w:p w14:paraId="7E5E77C4" w14:textId="77777777" w:rsidR="006C5506" w:rsidRPr="002C0D13" w:rsidRDefault="006C5506">
            <w:pPr>
              <w:rPr>
                <w:color w:val="auto"/>
                <w:sz w:val="10"/>
                <w:szCs w:val="10"/>
              </w:rPr>
            </w:pPr>
          </w:p>
        </w:tc>
        <w:tc>
          <w:tcPr>
            <w:tcW w:w="3734" w:type="dxa"/>
            <w:tcBorders>
              <w:top w:val="single" w:sz="4" w:space="0" w:color="auto"/>
            </w:tcBorders>
            <w:shd w:val="clear" w:color="auto" w:fill="auto"/>
            <w:vAlign w:val="center"/>
          </w:tcPr>
          <w:p w14:paraId="0925A5A6"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field winding insulation</w:t>
            </w:r>
          </w:p>
        </w:tc>
        <w:tc>
          <w:tcPr>
            <w:tcW w:w="1363" w:type="dxa"/>
            <w:tcBorders>
              <w:top w:val="single" w:sz="4" w:space="0" w:color="auto"/>
            </w:tcBorders>
            <w:shd w:val="clear" w:color="auto" w:fill="auto"/>
            <w:vAlign w:val="center"/>
          </w:tcPr>
          <w:p w14:paraId="04508622" w14:textId="77777777" w:rsidR="006C5506" w:rsidRPr="002C0D13" w:rsidRDefault="007A1DE0">
            <w:pPr>
              <w:pStyle w:val="Other0"/>
              <w:tabs>
                <w:tab w:val="left" w:pos="1184"/>
              </w:tabs>
              <w:spacing w:after="0"/>
              <w:ind w:firstLine="200"/>
              <w:rPr>
                <w:color w:val="auto"/>
              </w:rPr>
            </w:pPr>
            <w:r w:rsidRPr="002C0D13">
              <w:rPr>
                <w:rStyle w:val="Other"/>
                <w:color w:val="auto"/>
              </w:rPr>
              <w:t>°C</w:t>
            </w:r>
            <w:r w:rsidRPr="002C0D13">
              <w:rPr>
                <w:rStyle w:val="Other"/>
                <w:color w:val="auto"/>
              </w:rPr>
              <w:tab/>
              <w:t>_</w:t>
            </w:r>
          </w:p>
        </w:tc>
        <w:tc>
          <w:tcPr>
            <w:tcW w:w="1570" w:type="dxa"/>
            <w:tcBorders>
              <w:top w:val="single" w:sz="4" w:space="0" w:color="auto"/>
            </w:tcBorders>
            <w:shd w:val="clear" w:color="auto" w:fill="auto"/>
            <w:vAlign w:val="bottom"/>
          </w:tcPr>
          <w:p w14:paraId="20367C01"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tcBorders>
              <w:top w:val="single" w:sz="4" w:space="0" w:color="auto"/>
            </w:tcBorders>
            <w:shd w:val="clear" w:color="auto" w:fill="auto"/>
            <w:vAlign w:val="bottom"/>
          </w:tcPr>
          <w:p w14:paraId="653FE7EF"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70524AE3" w14:textId="77777777">
        <w:trPr>
          <w:trHeight w:hRule="exact" w:val="845"/>
          <w:jc w:val="center"/>
        </w:trPr>
        <w:tc>
          <w:tcPr>
            <w:tcW w:w="773" w:type="dxa"/>
            <w:shd w:val="clear" w:color="auto" w:fill="auto"/>
          </w:tcPr>
          <w:p w14:paraId="3FCC529F" w14:textId="77777777" w:rsidR="006C5506" w:rsidRPr="002C0D13" w:rsidRDefault="007A1DE0">
            <w:pPr>
              <w:pStyle w:val="Other0"/>
              <w:spacing w:before="100" w:after="0"/>
              <w:rPr>
                <w:color w:val="auto"/>
              </w:rPr>
            </w:pPr>
            <w:r w:rsidRPr="002C0D13">
              <w:rPr>
                <w:rStyle w:val="Other"/>
                <w:color w:val="auto"/>
              </w:rPr>
              <w:t>4.4.</w:t>
            </w:r>
          </w:p>
        </w:tc>
        <w:tc>
          <w:tcPr>
            <w:tcW w:w="3734" w:type="dxa"/>
            <w:shd w:val="clear" w:color="auto" w:fill="auto"/>
            <w:vAlign w:val="center"/>
          </w:tcPr>
          <w:p w14:paraId="1C8A767B" w14:textId="77777777" w:rsidR="006C5506" w:rsidRPr="002C0D13" w:rsidRDefault="007A1DE0">
            <w:pPr>
              <w:pStyle w:val="Other0"/>
              <w:spacing w:after="0"/>
              <w:ind w:left="240"/>
              <w:rPr>
                <w:color w:val="auto"/>
              </w:rPr>
            </w:pPr>
            <w:r w:rsidRPr="002C0D13">
              <w:rPr>
                <w:rStyle w:val="Other"/>
                <w:color w:val="auto"/>
              </w:rPr>
              <w:t>Insulation class and permissible temperature limit</w:t>
            </w:r>
          </w:p>
        </w:tc>
        <w:tc>
          <w:tcPr>
            <w:tcW w:w="1363" w:type="dxa"/>
            <w:shd w:val="clear" w:color="auto" w:fill="auto"/>
          </w:tcPr>
          <w:p w14:paraId="06F00290" w14:textId="77777777" w:rsidR="006C5506" w:rsidRPr="002C0D13" w:rsidRDefault="006C5506">
            <w:pPr>
              <w:rPr>
                <w:color w:val="auto"/>
                <w:sz w:val="10"/>
                <w:szCs w:val="10"/>
              </w:rPr>
            </w:pPr>
          </w:p>
        </w:tc>
        <w:tc>
          <w:tcPr>
            <w:tcW w:w="1570" w:type="dxa"/>
            <w:shd w:val="clear" w:color="auto" w:fill="auto"/>
          </w:tcPr>
          <w:p w14:paraId="409EF26E" w14:textId="77777777" w:rsidR="006C5506" w:rsidRPr="002C0D13" w:rsidRDefault="006C5506">
            <w:pPr>
              <w:rPr>
                <w:color w:val="auto"/>
                <w:sz w:val="10"/>
                <w:szCs w:val="10"/>
              </w:rPr>
            </w:pPr>
          </w:p>
        </w:tc>
        <w:tc>
          <w:tcPr>
            <w:tcW w:w="2050" w:type="dxa"/>
            <w:shd w:val="clear" w:color="auto" w:fill="auto"/>
          </w:tcPr>
          <w:p w14:paraId="2CC72E91" w14:textId="77777777" w:rsidR="006C5506" w:rsidRPr="002C0D13" w:rsidRDefault="006C5506">
            <w:pPr>
              <w:rPr>
                <w:color w:val="auto"/>
                <w:sz w:val="10"/>
                <w:szCs w:val="10"/>
              </w:rPr>
            </w:pPr>
          </w:p>
        </w:tc>
      </w:tr>
      <w:tr w:rsidR="002C0D13" w:rsidRPr="002C0D13" w14:paraId="55070739" w14:textId="77777777">
        <w:trPr>
          <w:trHeight w:hRule="exact" w:val="562"/>
          <w:jc w:val="center"/>
        </w:trPr>
        <w:tc>
          <w:tcPr>
            <w:tcW w:w="773" w:type="dxa"/>
            <w:shd w:val="clear" w:color="auto" w:fill="auto"/>
          </w:tcPr>
          <w:p w14:paraId="200FDAFB" w14:textId="77777777" w:rsidR="006C5506" w:rsidRPr="002C0D13" w:rsidRDefault="006C5506">
            <w:pPr>
              <w:rPr>
                <w:color w:val="auto"/>
                <w:sz w:val="10"/>
                <w:szCs w:val="10"/>
              </w:rPr>
            </w:pPr>
          </w:p>
        </w:tc>
        <w:tc>
          <w:tcPr>
            <w:tcW w:w="3734" w:type="dxa"/>
            <w:shd w:val="clear" w:color="auto" w:fill="auto"/>
            <w:vAlign w:val="center"/>
          </w:tcPr>
          <w:p w14:paraId="1B50940C"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Stator winding</w:t>
            </w:r>
          </w:p>
        </w:tc>
        <w:tc>
          <w:tcPr>
            <w:tcW w:w="1363" w:type="dxa"/>
            <w:shd w:val="clear" w:color="auto" w:fill="auto"/>
            <w:vAlign w:val="center"/>
          </w:tcPr>
          <w:p w14:paraId="7D4C410F" w14:textId="77777777" w:rsidR="006C5506" w:rsidRPr="002C0D13" w:rsidRDefault="007A1DE0">
            <w:pPr>
              <w:pStyle w:val="Other0"/>
              <w:spacing w:after="0"/>
              <w:ind w:firstLine="200"/>
              <w:rPr>
                <w:color w:val="auto"/>
              </w:rPr>
            </w:pPr>
            <w:r w:rsidRPr="002C0D13">
              <w:rPr>
                <w:rStyle w:val="Other"/>
                <w:color w:val="auto"/>
              </w:rPr>
              <w:t>Class /°C __</w:t>
            </w:r>
          </w:p>
        </w:tc>
        <w:tc>
          <w:tcPr>
            <w:tcW w:w="1570" w:type="dxa"/>
            <w:shd w:val="clear" w:color="auto" w:fill="auto"/>
            <w:vAlign w:val="bottom"/>
          </w:tcPr>
          <w:p w14:paraId="7168DF32"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5F478004"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2CB463A8" w14:textId="77777777">
        <w:trPr>
          <w:trHeight w:hRule="exact" w:val="509"/>
          <w:jc w:val="center"/>
        </w:trPr>
        <w:tc>
          <w:tcPr>
            <w:tcW w:w="773" w:type="dxa"/>
            <w:shd w:val="clear" w:color="auto" w:fill="auto"/>
          </w:tcPr>
          <w:p w14:paraId="09ACF385" w14:textId="77777777" w:rsidR="006C5506" w:rsidRPr="002C0D13" w:rsidRDefault="006C5506">
            <w:pPr>
              <w:rPr>
                <w:color w:val="auto"/>
                <w:sz w:val="10"/>
                <w:szCs w:val="10"/>
              </w:rPr>
            </w:pPr>
          </w:p>
        </w:tc>
        <w:tc>
          <w:tcPr>
            <w:tcW w:w="3734" w:type="dxa"/>
            <w:shd w:val="clear" w:color="auto" w:fill="auto"/>
            <w:vAlign w:val="center"/>
          </w:tcPr>
          <w:p w14:paraId="4B06F8AD"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Field winding</w:t>
            </w:r>
          </w:p>
        </w:tc>
        <w:tc>
          <w:tcPr>
            <w:tcW w:w="1363" w:type="dxa"/>
            <w:shd w:val="clear" w:color="auto" w:fill="auto"/>
            <w:vAlign w:val="center"/>
          </w:tcPr>
          <w:p w14:paraId="657EEA00" w14:textId="77777777" w:rsidR="006C5506" w:rsidRPr="002C0D13" w:rsidRDefault="007A1DE0">
            <w:pPr>
              <w:pStyle w:val="Other0"/>
              <w:spacing w:after="0"/>
              <w:ind w:firstLine="200"/>
              <w:rPr>
                <w:color w:val="auto"/>
              </w:rPr>
            </w:pPr>
            <w:r w:rsidRPr="002C0D13">
              <w:rPr>
                <w:rStyle w:val="Other"/>
                <w:color w:val="auto"/>
              </w:rPr>
              <w:t>Class /°C __</w:t>
            </w:r>
          </w:p>
        </w:tc>
        <w:tc>
          <w:tcPr>
            <w:tcW w:w="1570" w:type="dxa"/>
            <w:shd w:val="clear" w:color="auto" w:fill="auto"/>
            <w:vAlign w:val="bottom"/>
          </w:tcPr>
          <w:p w14:paraId="50E3E415"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51B1CA8D"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7D7F2C66" w14:textId="77777777">
        <w:trPr>
          <w:trHeight w:hRule="exact" w:val="504"/>
          <w:jc w:val="center"/>
        </w:trPr>
        <w:tc>
          <w:tcPr>
            <w:tcW w:w="773" w:type="dxa"/>
            <w:shd w:val="clear" w:color="auto" w:fill="auto"/>
            <w:vAlign w:val="center"/>
          </w:tcPr>
          <w:p w14:paraId="1F5FF51B" w14:textId="77777777" w:rsidR="006C5506" w:rsidRPr="002C0D13" w:rsidRDefault="007A1DE0">
            <w:pPr>
              <w:pStyle w:val="Other0"/>
              <w:spacing w:after="0"/>
              <w:rPr>
                <w:color w:val="auto"/>
              </w:rPr>
            </w:pPr>
            <w:r w:rsidRPr="002C0D13">
              <w:rPr>
                <w:rStyle w:val="Other"/>
                <w:color w:val="auto"/>
              </w:rPr>
              <w:t>5.</w:t>
            </w:r>
          </w:p>
        </w:tc>
        <w:tc>
          <w:tcPr>
            <w:tcW w:w="3734" w:type="dxa"/>
            <w:shd w:val="clear" w:color="auto" w:fill="auto"/>
            <w:vAlign w:val="center"/>
          </w:tcPr>
          <w:p w14:paraId="3F4AD4D1" w14:textId="77777777" w:rsidR="006C5506" w:rsidRPr="002C0D13" w:rsidRDefault="007A1DE0">
            <w:pPr>
              <w:pStyle w:val="Other0"/>
              <w:spacing w:after="0"/>
              <w:ind w:firstLine="240"/>
              <w:rPr>
                <w:color w:val="auto"/>
              </w:rPr>
            </w:pPr>
            <w:r w:rsidRPr="002C0D13">
              <w:rPr>
                <w:rStyle w:val="Other"/>
                <w:color w:val="auto"/>
              </w:rPr>
              <w:t>Electrical characteristics</w:t>
            </w:r>
          </w:p>
        </w:tc>
        <w:tc>
          <w:tcPr>
            <w:tcW w:w="1363" w:type="dxa"/>
            <w:shd w:val="clear" w:color="auto" w:fill="auto"/>
          </w:tcPr>
          <w:p w14:paraId="34D31EC2" w14:textId="77777777" w:rsidR="006C5506" w:rsidRPr="002C0D13" w:rsidRDefault="006C5506">
            <w:pPr>
              <w:rPr>
                <w:color w:val="auto"/>
                <w:sz w:val="10"/>
                <w:szCs w:val="10"/>
              </w:rPr>
            </w:pPr>
          </w:p>
        </w:tc>
        <w:tc>
          <w:tcPr>
            <w:tcW w:w="1570" w:type="dxa"/>
            <w:shd w:val="clear" w:color="auto" w:fill="auto"/>
          </w:tcPr>
          <w:p w14:paraId="224FC13C" w14:textId="77777777" w:rsidR="006C5506" w:rsidRPr="002C0D13" w:rsidRDefault="006C5506">
            <w:pPr>
              <w:rPr>
                <w:color w:val="auto"/>
                <w:sz w:val="10"/>
                <w:szCs w:val="10"/>
              </w:rPr>
            </w:pPr>
          </w:p>
        </w:tc>
        <w:tc>
          <w:tcPr>
            <w:tcW w:w="2050" w:type="dxa"/>
            <w:shd w:val="clear" w:color="auto" w:fill="auto"/>
          </w:tcPr>
          <w:p w14:paraId="68B4DC95" w14:textId="77777777" w:rsidR="006C5506" w:rsidRPr="002C0D13" w:rsidRDefault="006C5506">
            <w:pPr>
              <w:rPr>
                <w:color w:val="auto"/>
                <w:sz w:val="10"/>
                <w:szCs w:val="10"/>
              </w:rPr>
            </w:pPr>
          </w:p>
        </w:tc>
      </w:tr>
      <w:tr w:rsidR="002C0D13" w:rsidRPr="002C0D13" w14:paraId="161EB777" w14:textId="77777777">
        <w:trPr>
          <w:trHeight w:hRule="exact" w:val="509"/>
          <w:jc w:val="center"/>
        </w:trPr>
        <w:tc>
          <w:tcPr>
            <w:tcW w:w="773" w:type="dxa"/>
            <w:shd w:val="clear" w:color="auto" w:fill="auto"/>
            <w:vAlign w:val="center"/>
          </w:tcPr>
          <w:p w14:paraId="12D730F4" w14:textId="77777777" w:rsidR="006C5506" w:rsidRPr="002C0D13" w:rsidRDefault="007A1DE0">
            <w:pPr>
              <w:pStyle w:val="Other0"/>
              <w:spacing w:after="0"/>
              <w:rPr>
                <w:color w:val="auto"/>
              </w:rPr>
            </w:pPr>
            <w:r w:rsidRPr="002C0D13">
              <w:rPr>
                <w:rStyle w:val="Other"/>
                <w:color w:val="auto"/>
              </w:rPr>
              <w:t>5.1.</w:t>
            </w:r>
          </w:p>
        </w:tc>
        <w:tc>
          <w:tcPr>
            <w:tcW w:w="3734" w:type="dxa"/>
            <w:shd w:val="clear" w:color="auto" w:fill="auto"/>
            <w:vAlign w:val="center"/>
          </w:tcPr>
          <w:p w14:paraId="647DC9B2" w14:textId="77777777" w:rsidR="006C5506" w:rsidRPr="002C0D13" w:rsidRDefault="007A1DE0">
            <w:pPr>
              <w:pStyle w:val="Other0"/>
              <w:spacing w:after="0"/>
              <w:ind w:firstLine="240"/>
              <w:rPr>
                <w:color w:val="auto"/>
              </w:rPr>
            </w:pPr>
            <w:r w:rsidRPr="002C0D13">
              <w:rPr>
                <w:rStyle w:val="Other"/>
                <w:color w:val="auto"/>
              </w:rPr>
              <w:t>Generator short-circuit ratio</w:t>
            </w:r>
          </w:p>
        </w:tc>
        <w:tc>
          <w:tcPr>
            <w:tcW w:w="1363" w:type="dxa"/>
            <w:shd w:val="clear" w:color="auto" w:fill="auto"/>
            <w:vAlign w:val="center"/>
          </w:tcPr>
          <w:p w14:paraId="48AF8F53"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121A3EF1"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13ED6A96"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28E1B110" w14:textId="77777777">
        <w:trPr>
          <w:trHeight w:hRule="exact" w:val="1013"/>
          <w:jc w:val="center"/>
        </w:trPr>
        <w:tc>
          <w:tcPr>
            <w:tcW w:w="773" w:type="dxa"/>
            <w:shd w:val="clear" w:color="auto" w:fill="auto"/>
          </w:tcPr>
          <w:p w14:paraId="337101D6" w14:textId="77777777" w:rsidR="006C5506" w:rsidRPr="002C0D13" w:rsidRDefault="007A1DE0">
            <w:pPr>
              <w:pStyle w:val="Other0"/>
              <w:spacing w:before="100" w:after="0"/>
              <w:rPr>
                <w:color w:val="auto"/>
              </w:rPr>
            </w:pPr>
            <w:r w:rsidRPr="002C0D13">
              <w:rPr>
                <w:rStyle w:val="Other"/>
                <w:color w:val="auto"/>
              </w:rPr>
              <w:t>5.2.</w:t>
            </w:r>
          </w:p>
        </w:tc>
        <w:tc>
          <w:tcPr>
            <w:tcW w:w="3734" w:type="dxa"/>
            <w:shd w:val="clear" w:color="auto" w:fill="auto"/>
            <w:vAlign w:val="center"/>
          </w:tcPr>
          <w:p w14:paraId="11602BA9" w14:textId="77777777" w:rsidR="006C5506" w:rsidRPr="002C0D13" w:rsidRDefault="007A1DE0">
            <w:pPr>
              <w:pStyle w:val="Other0"/>
              <w:spacing w:after="240"/>
              <w:ind w:firstLine="240"/>
              <w:rPr>
                <w:color w:val="auto"/>
              </w:rPr>
            </w:pPr>
            <w:r w:rsidRPr="002C0D13">
              <w:rPr>
                <w:rStyle w:val="Other"/>
                <w:color w:val="auto"/>
              </w:rPr>
              <w:t>Generator synchronous reactance:</w:t>
            </w:r>
          </w:p>
          <w:p w14:paraId="3177BFB9" w14:textId="77777777" w:rsidR="006C5506" w:rsidRPr="002C0D13" w:rsidRDefault="007A1DE0">
            <w:pPr>
              <w:pStyle w:val="Other0"/>
              <w:spacing w:after="0"/>
              <w:ind w:firstLine="240"/>
              <w:rPr>
                <w:color w:val="auto"/>
              </w:rPr>
            </w:pPr>
            <w:r w:rsidRPr="002C0D13">
              <w:rPr>
                <w:rStyle w:val="Other"/>
                <w:color w:val="auto"/>
              </w:rPr>
              <w:t>Direct axis (X</w:t>
            </w:r>
            <w:r w:rsidRPr="002C0D13">
              <w:rPr>
                <w:rStyle w:val="Other"/>
                <w:color w:val="auto"/>
                <w:sz w:val="13"/>
                <w:szCs w:val="13"/>
              </w:rPr>
              <w:t>d</w:t>
            </w:r>
            <w:r w:rsidRPr="002C0D13">
              <w:rPr>
                <w:rStyle w:val="Other"/>
                <w:color w:val="auto"/>
              </w:rPr>
              <w:t>)</w:t>
            </w:r>
          </w:p>
        </w:tc>
        <w:tc>
          <w:tcPr>
            <w:tcW w:w="1363" w:type="dxa"/>
            <w:shd w:val="clear" w:color="auto" w:fill="auto"/>
          </w:tcPr>
          <w:p w14:paraId="5A02E111" w14:textId="77777777" w:rsidR="006C5506" w:rsidRPr="002C0D13" w:rsidRDefault="006C5506">
            <w:pPr>
              <w:rPr>
                <w:color w:val="auto"/>
                <w:sz w:val="10"/>
                <w:szCs w:val="10"/>
              </w:rPr>
            </w:pPr>
          </w:p>
        </w:tc>
        <w:tc>
          <w:tcPr>
            <w:tcW w:w="1570" w:type="dxa"/>
            <w:shd w:val="clear" w:color="auto" w:fill="auto"/>
          </w:tcPr>
          <w:p w14:paraId="3B81203E" w14:textId="77777777" w:rsidR="006C5506" w:rsidRPr="002C0D13" w:rsidRDefault="006C5506">
            <w:pPr>
              <w:rPr>
                <w:color w:val="auto"/>
                <w:sz w:val="10"/>
                <w:szCs w:val="10"/>
              </w:rPr>
            </w:pPr>
          </w:p>
        </w:tc>
        <w:tc>
          <w:tcPr>
            <w:tcW w:w="2050" w:type="dxa"/>
            <w:shd w:val="clear" w:color="auto" w:fill="auto"/>
          </w:tcPr>
          <w:p w14:paraId="63BEC6E8" w14:textId="77777777" w:rsidR="006C5506" w:rsidRPr="002C0D13" w:rsidRDefault="006C5506">
            <w:pPr>
              <w:rPr>
                <w:color w:val="auto"/>
                <w:sz w:val="10"/>
                <w:szCs w:val="10"/>
              </w:rPr>
            </w:pPr>
          </w:p>
        </w:tc>
      </w:tr>
      <w:tr w:rsidR="002C0D13" w:rsidRPr="002C0D13" w14:paraId="67A2FDDD" w14:textId="77777777">
        <w:trPr>
          <w:trHeight w:hRule="exact" w:val="509"/>
          <w:jc w:val="center"/>
        </w:trPr>
        <w:tc>
          <w:tcPr>
            <w:tcW w:w="773" w:type="dxa"/>
            <w:shd w:val="clear" w:color="auto" w:fill="auto"/>
          </w:tcPr>
          <w:p w14:paraId="7552732C" w14:textId="77777777" w:rsidR="006C5506" w:rsidRPr="002C0D13" w:rsidRDefault="006C5506">
            <w:pPr>
              <w:rPr>
                <w:color w:val="auto"/>
                <w:sz w:val="10"/>
                <w:szCs w:val="10"/>
              </w:rPr>
            </w:pPr>
          </w:p>
        </w:tc>
        <w:tc>
          <w:tcPr>
            <w:tcW w:w="3734" w:type="dxa"/>
            <w:shd w:val="clear" w:color="auto" w:fill="auto"/>
            <w:vAlign w:val="center"/>
          </w:tcPr>
          <w:p w14:paraId="7719604F"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saturated</w:t>
            </w:r>
          </w:p>
        </w:tc>
        <w:tc>
          <w:tcPr>
            <w:tcW w:w="1363" w:type="dxa"/>
            <w:shd w:val="clear" w:color="auto" w:fill="auto"/>
            <w:vAlign w:val="center"/>
          </w:tcPr>
          <w:p w14:paraId="2390A452"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7EFCADBC"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3EA1FE3B"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45726BE0" w14:textId="77777777">
        <w:trPr>
          <w:trHeight w:hRule="exact" w:val="509"/>
          <w:jc w:val="center"/>
        </w:trPr>
        <w:tc>
          <w:tcPr>
            <w:tcW w:w="773" w:type="dxa"/>
            <w:shd w:val="clear" w:color="auto" w:fill="auto"/>
          </w:tcPr>
          <w:p w14:paraId="72F1FEB8" w14:textId="77777777" w:rsidR="006C5506" w:rsidRPr="002C0D13" w:rsidRDefault="006C5506">
            <w:pPr>
              <w:rPr>
                <w:color w:val="auto"/>
                <w:sz w:val="10"/>
                <w:szCs w:val="10"/>
              </w:rPr>
            </w:pPr>
          </w:p>
        </w:tc>
        <w:tc>
          <w:tcPr>
            <w:tcW w:w="3734" w:type="dxa"/>
            <w:shd w:val="clear" w:color="auto" w:fill="auto"/>
            <w:vAlign w:val="center"/>
          </w:tcPr>
          <w:p w14:paraId="48C5C737"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unsaturated</w:t>
            </w:r>
          </w:p>
        </w:tc>
        <w:tc>
          <w:tcPr>
            <w:tcW w:w="1363" w:type="dxa"/>
            <w:shd w:val="clear" w:color="auto" w:fill="auto"/>
            <w:vAlign w:val="center"/>
          </w:tcPr>
          <w:p w14:paraId="667851E2"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30EA4131"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25D3B278"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280EC1C6" w14:textId="77777777">
        <w:trPr>
          <w:trHeight w:hRule="exact" w:val="518"/>
          <w:jc w:val="center"/>
        </w:trPr>
        <w:tc>
          <w:tcPr>
            <w:tcW w:w="773" w:type="dxa"/>
            <w:shd w:val="clear" w:color="auto" w:fill="auto"/>
          </w:tcPr>
          <w:p w14:paraId="51A158C0" w14:textId="77777777" w:rsidR="006C5506" w:rsidRPr="002C0D13" w:rsidRDefault="006C5506">
            <w:pPr>
              <w:rPr>
                <w:color w:val="auto"/>
                <w:sz w:val="10"/>
                <w:szCs w:val="10"/>
              </w:rPr>
            </w:pPr>
          </w:p>
        </w:tc>
        <w:tc>
          <w:tcPr>
            <w:tcW w:w="3734" w:type="dxa"/>
            <w:shd w:val="clear" w:color="auto" w:fill="auto"/>
            <w:vAlign w:val="center"/>
          </w:tcPr>
          <w:p w14:paraId="35D69890" w14:textId="77777777" w:rsidR="006C5506" w:rsidRPr="002C0D13" w:rsidRDefault="007A1DE0">
            <w:pPr>
              <w:pStyle w:val="Other0"/>
              <w:spacing w:after="0"/>
              <w:ind w:firstLine="240"/>
              <w:rPr>
                <w:color w:val="auto"/>
              </w:rPr>
            </w:pPr>
            <w:r w:rsidRPr="002C0D13">
              <w:rPr>
                <w:rStyle w:val="Other"/>
                <w:color w:val="auto"/>
              </w:rPr>
              <w:t>Quadrature axis (X</w:t>
            </w:r>
            <w:r w:rsidRPr="002C0D13">
              <w:rPr>
                <w:rStyle w:val="Other"/>
                <w:color w:val="auto"/>
                <w:sz w:val="13"/>
                <w:szCs w:val="13"/>
              </w:rPr>
              <w:t>q</w:t>
            </w:r>
            <w:r w:rsidRPr="002C0D13">
              <w:rPr>
                <w:rStyle w:val="Other"/>
                <w:color w:val="auto"/>
              </w:rPr>
              <w:t>)</w:t>
            </w:r>
          </w:p>
        </w:tc>
        <w:tc>
          <w:tcPr>
            <w:tcW w:w="1363" w:type="dxa"/>
            <w:shd w:val="clear" w:color="auto" w:fill="auto"/>
            <w:vAlign w:val="center"/>
          </w:tcPr>
          <w:p w14:paraId="04A7ABDA"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2F786E03"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3A213C30"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1383E24D" w14:textId="77777777">
        <w:trPr>
          <w:trHeight w:hRule="exact" w:val="1003"/>
          <w:jc w:val="center"/>
        </w:trPr>
        <w:tc>
          <w:tcPr>
            <w:tcW w:w="773" w:type="dxa"/>
            <w:shd w:val="clear" w:color="auto" w:fill="auto"/>
          </w:tcPr>
          <w:p w14:paraId="592C9595" w14:textId="77777777" w:rsidR="006C5506" w:rsidRPr="002C0D13" w:rsidRDefault="007A1DE0">
            <w:pPr>
              <w:pStyle w:val="Other0"/>
              <w:spacing w:before="100" w:after="0"/>
              <w:rPr>
                <w:color w:val="auto"/>
              </w:rPr>
            </w:pPr>
            <w:r w:rsidRPr="002C0D13">
              <w:rPr>
                <w:rStyle w:val="Other"/>
                <w:color w:val="auto"/>
              </w:rPr>
              <w:t>5.3.</w:t>
            </w:r>
          </w:p>
        </w:tc>
        <w:tc>
          <w:tcPr>
            <w:tcW w:w="3734" w:type="dxa"/>
            <w:shd w:val="clear" w:color="auto" w:fill="auto"/>
            <w:vAlign w:val="center"/>
          </w:tcPr>
          <w:p w14:paraId="1E734801" w14:textId="77777777" w:rsidR="006C5506" w:rsidRPr="002C0D13" w:rsidRDefault="007A1DE0">
            <w:pPr>
              <w:pStyle w:val="Other0"/>
              <w:spacing w:after="240"/>
              <w:ind w:firstLine="240"/>
              <w:rPr>
                <w:color w:val="auto"/>
              </w:rPr>
            </w:pPr>
            <w:r w:rsidRPr="002C0D13">
              <w:rPr>
                <w:rStyle w:val="Other"/>
                <w:color w:val="auto"/>
              </w:rPr>
              <w:t>Generator transient reactance:</w:t>
            </w:r>
          </w:p>
          <w:p w14:paraId="479DFDCB" w14:textId="77777777" w:rsidR="006C5506" w:rsidRPr="002C0D13" w:rsidRDefault="007A1DE0">
            <w:pPr>
              <w:pStyle w:val="Other0"/>
              <w:spacing w:after="0"/>
              <w:ind w:firstLine="240"/>
              <w:rPr>
                <w:color w:val="auto"/>
              </w:rPr>
            </w:pPr>
            <w:r w:rsidRPr="002C0D13">
              <w:rPr>
                <w:rStyle w:val="Other"/>
                <w:color w:val="auto"/>
              </w:rPr>
              <w:t>Direct Axis (X'</w:t>
            </w:r>
            <w:r w:rsidRPr="002C0D13">
              <w:rPr>
                <w:rStyle w:val="Other"/>
                <w:color w:val="auto"/>
                <w:sz w:val="13"/>
                <w:szCs w:val="13"/>
              </w:rPr>
              <w:t>d</w:t>
            </w:r>
            <w:r w:rsidRPr="002C0D13">
              <w:rPr>
                <w:rStyle w:val="Other"/>
                <w:color w:val="auto"/>
              </w:rPr>
              <w:t>)</w:t>
            </w:r>
          </w:p>
        </w:tc>
        <w:tc>
          <w:tcPr>
            <w:tcW w:w="1363" w:type="dxa"/>
            <w:shd w:val="clear" w:color="auto" w:fill="auto"/>
          </w:tcPr>
          <w:p w14:paraId="131E2DC4" w14:textId="77777777" w:rsidR="006C5506" w:rsidRPr="002C0D13" w:rsidRDefault="006C5506">
            <w:pPr>
              <w:rPr>
                <w:color w:val="auto"/>
                <w:sz w:val="10"/>
                <w:szCs w:val="10"/>
              </w:rPr>
            </w:pPr>
          </w:p>
        </w:tc>
        <w:tc>
          <w:tcPr>
            <w:tcW w:w="1570" w:type="dxa"/>
            <w:shd w:val="clear" w:color="auto" w:fill="auto"/>
          </w:tcPr>
          <w:p w14:paraId="07CE6397" w14:textId="77777777" w:rsidR="006C5506" w:rsidRPr="002C0D13" w:rsidRDefault="006C5506">
            <w:pPr>
              <w:rPr>
                <w:color w:val="auto"/>
                <w:sz w:val="10"/>
                <w:szCs w:val="10"/>
              </w:rPr>
            </w:pPr>
          </w:p>
        </w:tc>
        <w:tc>
          <w:tcPr>
            <w:tcW w:w="2050" w:type="dxa"/>
            <w:shd w:val="clear" w:color="auto" w:fill="auto"/>
          </w:tcPr>
          <w:p w14:paraId="13CF51DA" w14:textId="77777777" w:rsidR="006C5506" w:rsidRPr="002C0D13" w:rsidRDefault="006C5506">
            <w:pPr>
              <w:rPr>
                <w:color w:val="auto"/>
                <w:sz w:val="10"/>
                <w:szCs w:val="10"/>
              </w:rPr>
            </w:pPr>
          </w:p>
        </w:tc>
      </w:tr>
      <w:tr w:rsidR="002C0D13" w:rsidRPr="002C0D13" w14:paraId="3C046627" w14:textId="77777777">
        <w:trPr>
          <w:trHeight w:hRule="exact" w:val="509"/>
          <w:jc w:val="center"/>
        </w:trPr>
        <w:tc>
          <w:tcPr>
            <w:tcW w:w="773" w:type="dxa"/>
            <w:shd w:val="clear" w:color="auto" w:fill="auto"/>
          </w:tcPr>
          <w:p w14:paraId="458D701A" w14:textId="77777777" w:rsidR="006C5506" w:rsidRPr="002C0D13" w:rsidRDefault="006C5506">
            <w:pPr>
              <w:rPr>
                <w:color w:val="auto"/>
                <w:sz w:val="10"/>
                <w:szCs w:val="10"/>
              </w:rPr>
            </w:pPr>
          </w:p>
        </w:tc>
        <w:tc>
          <w:tcPr>
            <w:tcW w:w="3734" w:type="dxa"/>
            <w:shd w:val="clear" w:color="auto" w:fill="auto"/>
            <w:vAlign w:val="center"/>
          </w:tcPr>
          <w:p w14:paraId="5E125DE6"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saturated</w:t>
            </w:r>
          </w:p>
        </w:tc>
        <w:tc>
          <w:tcPr>
            <w:tcW w:w="1363" w:type="dxa"/>
            <w:shd w:val="clear" w:color="auto" w:fill="auto"/>
            <w:vAlign w:val="center"/>
          </w:tcPr>
          <w:p w14:paraId="01A93333"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531DDB8E"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3B7CC0FC"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3D0B68FC" w14:textId="77777777">
        <w:trPr>
          <w:trHeight w:hRule="exact" w:val="509"/>
          <w:jc w:val="center"/>
        </w:trPr>
        <w:tc>
          <w:tcPr>
            <w:tcW w:w="773" w:type="dxa"/>
            <w:shd w:val="clear" w:color="auto" w:fill="auto"/>
          </w:tcPr>
          <w:p w14:paraId="0FCFC182" w14:textId="77777777" w:rsidR="006C5506" w:rsidRPr="002C0D13" w:rsidRDefault="006C5506">
            <w:pPr>
              <w:rPr>
                <w:color w:val="auto"/>
                <w:sz w:val="10"/>
                <w:szCs w:val="10"/>
              </w:rPr>
            </w:pPr>
          </w:p>
        </w:tc>
        <w:tc>
          <w:tcPr>
            <w:tcW w:w="3734" w:type="dxa"/>
            <w:shd w:val="clear" w:color="auto" w:fill="auto"/>
            <w:vAlign w:val="center"/>
          </w:tcPr>
          <w:p w14:paraId="303F5BD0"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unsaturated</w:t>
            </w:r>
          </w:p>
        </w:tc>
        <w:tc>
          <w:tcPr>
            <w:tcW w:w="1363" w:type="dxa"/>
            <w:shd w:val="clear" w:color="auto" w:fill="auto"/>
            <w:vAlign w:val="center"/>
          </w:tcPr>
          <w:p w14:paraId="09B20E43"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0ED9CFB3"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5501B1B6"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34BB5DE0" w14:textId="77777777">
        <w:trPr>
          <w:trHeight w:hRule="exact" w:val="514"/>
          <w:jc w:val="center"/>
        </w:trPr>
        <w:tc>
          <w:tcPr>
            <w:tcW w:w="773" w:type="dxa"/>
            <w:shd w:val="clear" w:color="auto" w:fill="auto"/>
          </w:tcPr>
          <w:p w14:paraId="79C76B87" w14:textId="77777777" w:rsidR="006C5506" w:rsidRPr="002C0D13" w:rsidRDefault="006C5506">
            <w:pPr>
              <w:rPr>
                <w:color w:val="auto"/>
                <w:sz w:val="10"/>
                <w:szCs w:val="10"/>
              </w:rPr>
            </w:pPr>
          </w:p>
        </w:tc>
        <w:tc>
          <w:tcPr>
            <w:tcW w:w="3734" w:type="dxa"/>
            <w:shd w:val="clear" w:color="auto" w:fill="auto"/>
            <w:vAlign w:val="center"/>
          </w:tcPr>
          <w:p w14:paraId="72750E07" w14:textId="77777777" w:rsidR="006C5506" w:rsidRPr="002C0D13" w:rsidRDefault="007A1DE0">
            <w:pPr>
              <w:pStyle w:val="Other0"/>
              <w:spacing w:after="0"/>
              <w:ind w:firstLine="240"/>
              <w:rPr>
                <w:color w:val="auto"/>
              </w:rPr>
            </w:pPr>
            <w:r w:rsidRPr="002C0D13">
              <w:rPr>
                <w:rStyle w:val="Other"/>
                <w:color w:val="auto"/>
              </w:rPr>
              <w:t>Quadrature axis (X'</w:t>
            </w:r>
            <w:r w:rsidRPr="002C0D13">
              <w:rPr>
                <w:rStyle w:val="Other"/>
                <w:color w:val="auto"/>
                <w:sz w:val="13"/>
                <w:szCs w:val="13"/>
              </w:rPr>
              <w:t>q</w:t>
            </w:r>
            <w:r w:rsidRPr="002C0D13">
              <w:rPr>
                <w:rStyle w:val="Other"/>
                <w:color w:val="auto"/>
              </w:rPr>
              <w:t>)</w:t>
            </w:r>
          </w:p>
        </w:tc>
        <w:tc>
          <w:tcPr>
            <w:tcW w:w="1363" w:type="dxa"/>
            <w:shd w:val="clear" w:color="auto" w:fill="auto"/>
            <w:vAlign w:val="center"/>
          </w:tcPr>
          <w:p w14:paraId="0FA829A4"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41523F3C"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0B50C5A7"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1434E968" w14:textId="77777777">
        <w:trPr>
          <w:trHeight w:hRule="exact" w:val="523"/>
          <w:jc w:val="center"/>
        </w:trPr>
        <w:tc>
          <w:tcPr>
            <w:tcW w:w="773" w:type="dxa"/>
            <w:shd w:val="clear" w:color="auto" w:fill="auto"/>
          </w:tcPr>
          <w:p w14:paraId="130D3BC9" w14:textId="77777777" w:rsidR="006C5506" w:rsidRPr="002C0D13" w:rsidRDefault="006C5506">
            <w:pPr>
              <w:rPr>
                <w:color w:val="auto"/>
                <w:sz w:val="10"/>
                <w:szCs w:val="10"/>
              </w:rPr>
            </w:pPr>
          </w:p>
        </w:tc>
        <w:tc>
          <w:tcPr>
            <w:tcW w:w="3734" w:type="dxa"/>
            <w:shd w:val="clear" w:color="auto" w:fill="auto"/>
            <w:vAlign w:val="center"/>
          </w:tcPr>
          <w:p w14:paraId="7DBB4696"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quadrature axis-unsaturated (X</w:t>
            </w:r>
            <w:r w:rsidRPr="002C0D13">
              <w:rPr>
                <w:rStyle w:val="Other"/>
                <w:color w:val="auto"/>
                <w:sz w:val="13"/>
                <w:szCs w:val="13"/>
              </w:rPr>
              <w:t>q</w:t>
            </w:r>
            <w:r w:rsidRPr="002C0D13">
              <w:rPr>
                <w:rStyle w:val="Other"/>
                <w:color w:val="auto"/>
              </w:rPr>
              <w:t>’)</w:t>
            </w:r>
          </w:p>
        </w:tc>
        <w:tc>
          <w:tcPr>
            <w:tcW w:w="1363" w:type="dxa"/>
            <w:shd w:val="clear" w:color="auto" w:fill="auto"/>
            <w:vAlign w:val="center"/>
          </w:tcPr>
          <w:p w14:paraId="148FEE04"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70AADD4D"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65F8C89C"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6A8BA53F" w14:textId="77777777">
        <w:trPr>
          <w:trHeight w:hRule="exact" w:val="494"/>
          <w:jc w:val="center"/>
        </w:trPr>
        <w:tc>
          <w:tcPr>
            <w:tcW w:w="773" w:type="dxa"/>
            <w:shd w:val="clear" w:color="auto" w:fill="auto"/>
            <w:vAlign w:val="center"/>
          </w:tcPr>
          <w:p w14:paraId="4CEB015D" w14:textId="77777777" w:rsidR="006C5506" w:rsidRPr="002C0D13" w:rsidRDefault="007A1DE0">
            <w:pPr>
              <w:pStyle w:val="Other0"/>
              <w:spacing w:after="0"/>
              <w:rPr>
                <w:color w:val="auto"/>
              </w:rPr>
            </w:pPr>
            <w:r w:rsidRPr="002C0D13">
              <w:rPr>
                <w:rStyle w:val="Other"/>
                <w:color w:val="auto"/>
              </w:rPr>
              <w:t>5.4.</w:t>
            </w:r>
          </w:p>
        </w:tc>
        <w:tc>
          <w:tcPr>
            <w:tcW w:w="3734" w:type="dxa"/>
            <w:shd w:val="clear" w:color="auto" w:fill="auto"/>
            <w:vAlign w:val="center"/>
          </w:tcPr>
          <w:p w14:paraId="6EA02AAB" w14:textId="77777777" w:rsidR="006C5506" w:rsidRPr="002C0D13" w:rsidRDefault="007A1DE0">
            <w:pPr>
              <w:pStyle w:val="Other0"/>
              <w:spacing w:after="0"/>
              <w:ind w:firstLine="240"/>
              <w:rPr>
                <w:color w:val="auto"/>
              </w:rPr>
            </w:pPr>
            <w:r w:rsidRPr="002C0D13">
              <w:rPr>
                <w:rStyle w:val="Other"/>
                <w:color w:val="auto"/>
              </w:rPr>
              <w:t>Generator sub-transient reactance:</w:t>
            </w:r>
          </w:p>
        </w:tc>
        <w:tc>
          <w:tcPr>
            <w:tcW w:w="1363" w:type="dxa"/>
            <w:shd w:val="clear" w:color="auto" w:fill="auto"/>
          </w:tcPr>
          <w:p w14:paraId="1191D2D1" w14:textId="77777777" w:rsidR="006C5506" w:rsidRPr="002C0D13" w:rsidRDefault="006C5506">
            <w:pPr>
              <w:rPr>
                <w:color w:val="auto"/>
                <w:sz w:val="10"/>
                <w:szCs w:val="10"/>
              </w:rPr>
            </w:pPr>
          </w:p>
        </w:tc>
        <w:tc>
          <w:tcPr>
            <w:tcW w:w="1570" w:type="dxa"/>
            <w:shd w:val="clear" w:color="auto" w:fill="auto"/>
          </w:tcPr>
          <w:p w14:paraId="22515699" w14:textId="77777777" w:rsidR="006C5506" w:rsidRPr="002C0D13" w:rsidRDefault="006C5506">
            <w:pPr>
              <w:rPr>
                <w:color w:val="auto"/>
                <w:sz w:val="10"/>
                <w:szCs w:val="10"/>
              </w:rPr>
            </w:pPr>
          </w:p>
        </w:tc>
        <w:tc>
          <w:tcPr>
            <w:tcW w:w="2050" w:type="dxa"/>
            <w:shd w:val="clear" w:color="auto" w:fill="auto"/>
          </w:tcPr>
          <w:p w14:paraId="2573E7AD" w14:textId="77777777" w:rsidR="006C5506" w:rsidRPr="002C0D13" w:rsidRDefault="006C5506">
            <w:pPr>
              <w:rPr>
                <w:color w:val="auto"/>
                <w:sz w:val="10"/>
                <w:szCs w:val="10"/>
              </w:rPr>
            </w:pPr>
          </w:p>
        </w:tc>
      </w:tr>
      <w:tr w:rsidR="002C0D13" w:rsidRPr="002C0D13" w14:paraId="0F10EF9D" w14:textId="77777777">
        <w:trPr>
          <w:trHeight w:hRule="exact" w:val="1008"/>
          <w:jc w:val="center"/>
        </w:trPr>
        <w:tc>
          <w:tcPr>
            <w:tcW w:w="773" w:type="dxa"/>
            <w:shd w:val="clear" w:color="auto" w:fill="auto"/>
          </w:tcPr>
          <w:p w14:paraId="0A4F5415" w14:textId="77777777" w:rsidR="006C5506" w:rsidRPr="002C0D13" w:rsidRDefault="006C5506">
            <w:pPr>
              <w:rPr>
                <w:color w:val="auto"/>
                <w:sz w:val="10"/>
                <w:szCs w:val="10"/>
              </w:rPr>
            </w:pPr>
          </w:p>
        </w:tc>
        <w:tc>
          <w:tcPr>
            <w:tcW w:w="3734" w:type="dxa"/>
            <w:shd w:val="clear" w:color="auto" w:fill="auto"/>
            <w:vAlign w:val="center"/>
          </w:tcPr>
          <w:p w14:paraId="20595637" w14:textId="77777777" w:rsidR="006C5506" w:rsidRPr="002C0D13" w:rsidRDefault="007A1DE0">
            <w:pPr>
              <w:pStyle w:val="Other0"/>
              <w:spacing w:after="140"/>
              <w:ind w:firstLine="240"/>
              <w:rPr>
                <w:color w:val="auto"/>
              </w:rPr>
            </w:pPr>
            <w:r w:rsidRPr="002C0D13">
              <w:rPr>
                <w:rStyle w:val="Other"/>
                <w:color w:val="auto"/>
              </w:rPr>
              <w:t>Direct axis (X"d)</w:t>
            </w:r>
          </w:p>
          <w:p w14:paraId="1E4D3261"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saturated</w:t>
            </w:r>
          </w:p>
        </w:tc>
        <w:tc>
          <w:tcPr>
            <w:tcW w:w="1363" w:type="dxa"/>
            <w:shd w:val="clear" w:color="auto" w:fill="auto"/>
          </w:tcPr>
          <w:p w14:paraId="12928823" w14:textId="77777777" w:rsidR="006C5506" w:rsidRPr="002C0D13" w:rsidRDefault="007A1DE0">
            <w:pPr>
              <w:pStyle w:val="Other0"/>
              <w:tabs>
                <w:tab w:val="left" w:pos="1174"/>
              </w:tabs>
              <w:spacing w:before="100"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center"/>
          </w:tcPr>
          <w:p w14:paraId="1A7D527A"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center"/>
          </w:tcPr>
          <w:p w14:paraId="54D1C8CB"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45E8CA1B" w14:textId="77777777">
        <w:trPr>
          <w:trHeight w:hRule="exact" w:val="514"/>
          <w:jc w:val="center"/>
        </w:trPr>
        <w:tc>
          <w:tcPr>
            <w:tcW w:w="773" w:type="dxa"/>
            <w:shd w:val="clear" w:color="auto" w:fill="auto"/>
          </w:tcPr>
          <w:p w14:paraId="17C501AD" w14:textId="77777777" w:rsidR="006C5506" w:rsidRPr="002C0D13" w:rsidRDefault="006C5506">
            <w:pPr>
              <w:rPr>
                <w:color w:val="auto"/>
                <w:sz w:val="10"/>
                <w:szCs w:val="10"/>
              </w:rPr>
            </w:pPr>
          </w:p>
        </w:tc>
        <w:tc>
          <w:tcPr>
            <w:tcW w:w="3734" w:type="dxa"/>
            <w:shd w:val="clear" w:color="auto" w:fill="auto"/>
            <w:vAlign w:val="center"/>
          </w:tcPr>
          <w:p w14:paraId="7BDE00B1"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unsaturated</w:t>
            </w:r>
          </w:p>
        </w:tc>
        <w:tc>
          <w:tcPr>
            <w:tcW w:w="1363" w:type="dxa"/>
            <w:shd w:val="clear" w:color="auto" w:fill="auto"/>
            <w:vAlign w:val="center"/>
          </w:tcPr>
          <w:p w14:paraId="0ECD8502"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7D745731"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7341FF37"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5B61492B" w14:textId="77777777">
        <w:trPr>
          <w:trHeight w:hRule="exact" w:val="523"/>
          <w:jc w:val="center"/>
        </w:trPr>
        <w:tc>
          <w:tcPr>
            <w:tcW w:w="773" w:type="dxa"/>
            <w:shd w:val="clear" w:color="auto" w:fill="auto"/>
          </w:tcPr>
          <w:p w14:paraId="0E9E41A8" w14:textId="77777777" w:rsidR="006C5506" w:rsidRPr="002C0D13" w:rsidRDefault="006C5506">
            <w:pPr>
              <w:rPr>
                <w:color w:val="auto"/>
                <w:sz w:val="10"/>
                <w:szCs w:val="10"/>
              </w:rPr>
            </w:pPr>
          </w:p>
        </w:tc>
        <w:tc>
          <w:tcPr>
            <w:tcW w:w="3734" w:type="dxa"/>
            <w:shd w:val="clear" w:color="auto" w:fill="auto"/>
            <w:vAlign w:val="center"/>
          </w:tcPr>
          <w:p w14:paraId="68498752" w14:textId="77777777" w:rsidR="006C5506" w:rsidRPr="002C0D13" w:rsidRDefault="007A1DE0">
            <w:pPr>
              <w:pStyle w:val="Other0"/>
              <w:spacing w:after="0"/>
              <w:ind w:firstLine="240"/>
              <w:rPr>
                <w:color w:val="auto"/>
              </w:rPr>
            </w:pPr>
            <w:r w:rsidRPr="002C0D13">
              <w:rPr>
                <w:rStyle w:val="Other"/>
                <w:color w:val="auto"/>
              </w:rPr>
              <w:t>Quadrature axis (X"q)</w:t>
            </w:r>
          </w:p>
        </w:tc>
        <w:tc>
          <w:tcPr>
            <w:tcW w:w="1363" w:type="dxa"/>
            <w:shd w:val="clear" w:color="auto" w:fill="auto"/>
            <w:vAlign w:val="center"/>
          </w:tcPr>
          <w:p w14:paraId="67D944F4"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bottom"/>
          </w:tcPr>
          <w:p w14:paraId="153741A0"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bottom"/>
          </w:tcPr>
          <w:p w14:paraId="03DD49B5"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6760B6F6" w14:textId="77777777">
        <w:trPr>
          <w:trHeight w:hRule="exact" w:val="394"/>
          <w:jc w:val="center"/>
        </w:trPr>
        <w:tc>
          <w:tcPr>
            <w:tcW w:w="773" w:type="dxa"/>
            <w:shd w:val="clear" w:color="auto" w:fill="auto"/>
            <w:vAlign w:val="bottom"/>
          </w:tcPr>
          <w:p w14:paraId="3E40DB1A" w14:textId="77777777" w:rsidR="006C5506" w:rsidRPr="002C0D13" w:rsidRDefault="007A1DE0">
            <w:pPr>
              <w:pStyle w:val="Other0"/>
              <w:spacing w:after="0"/>
              <w:rPr>
                <w:color w:val="auto"/>
              </w:rPr>
            </w:pPr>
            <w:r w:rsidRPr="002C0D13">
              <w:rPr>
                <w:rStyle w:val="Other"/>
                <w:color w:val="auto"/>
              </w:rPr>
              <w:t>5.5.</w:t>
            </w:r>
          </w:p>
        </w:tc>
        <w:tc>
          <w:tcPr>
            <w:tcW w:w="3734" w:type="dxa"/>
            <w:shd w:val="clear" w:color="auto" w:fill="auto"/>
            <w:vAlign w:val="bottom"/>
          </w:tcPr>
          <w:p w14:paraId="59223E2C" w14:textId="77777777" w:rsidR="006C5506" w:rsidRPr="002C0D13" w:rsidRDefault="007A1DE0">
            <w:pPr>
              <w:pStyle w:val="Other0"/>
              <w:spacing w:after="0"/>
              <w:ind w:firstLine="240"/>
              <w:rPr>
                <w:color w:val="auto"/>
              </w:rPr>
            </w:pPr>
            <w:r w:rsidRPr="002C0D13">
              <w:rPr>
                <w:rStyle w:val="Other"/>
                <w:color w:val="auto"/>
              </w:rPr>
              <w:t>Generator negative phase sequence</w:t>
            </w:r>
          </w:p>
        </w:tc>
        <w:tc>
          <w:tcPr>
            <w:tcW w:w="1363" w:type="dxa"/>
            <w:shd w:val="clear" w:color="auto" w:fill="auto"/>
          </w:tcPr>
          <w:p w14:paraId="11B81400" w14:textId="77777777" w:rsidR="006C5506" w:rsidRPr="002C0D13" w:rsidRDefault="006C5506">
            <w:pPr>
              <w:rPr>
                <w:color w:val="auto"/>
                <w:sz w:val="10"/>
                <w:szCs w:val="10"/>
              </w:rPr>
            </w:pPr>
          </w:p>
        </w:tc>
        <w:tc>
          <w:tcPr>
            <w:tcW w:w="1570" w:type="dxa"/>
            <w:shd w:val="clear" w:color="auto" w:fill="auto"/>
          </w:tcPr>
          <w:p w14:paraId="5DE3FAB2" w14:textId="77777777" w:rsidR="006C5506" w:rsidRPr="002C0D13" w:rsidRDefault="006C5506">
            <w:pPr>
              <w:rPr>
                <w:color w:val="auto"/>
                <w:sz w:val="10"/>
                <w:szCs w:val="10"/>
              </w:rPr>
            </w:pPr>
          </w:p>
        </w:tc>
        <w:tc>
          <w:tcPr>
            <w:tcW w:w="2050" w:type="dxa"/>
            <w:shd w:val="clear" w:color="auto" w:fill="auto"/>
          </w:tcPr>
          <w:p w14:paraId="0E156F6F" w14:textId="77777777" w:rsidR="006C5506" w:rsidRPr="002C0D13" w:rsidRDefault="006C5506">
            <w:pPr>
              <w:rPr>
                <w:color w:val="auto"/>
                <w:sz w:val="10"/>
                <w:szCs w:val="10"/>
              </w:rPr>
            </w:pPr>
          </w:p>
        </w:tc>
      </w:tr>
      <w:tr w:rsidR="002C0D13" w:rsidRPr="002C0D13" w14:paraId="3A3CF175" w14:textId="77777777">
        <w:trPr>
          <w:trHeight w:hRule="exact" w:val="374"/>
          <w:jc w:val="center"/>
        </w:trPr>
        <w:tc>
          <w:tcPr>
            <w:tcW w:w="773" w:type="dxa"/>
            <w:shd w:val="clear" w:color="auto" w:fill="auto"/>
          </w:tcPr>
          <w:p w14:paraId="0457D9B5" w14:textId="77777777" w:rsidR="006C5506" w:rsidRPr="002C0D13" w:rsidRDefault="006C5506">
            <w:pPr>
              <w:rPr>
                <w:color w:val="auto"/>
                <w:sz w:val="10"/>
                <w:szCs w:val="10"/>
              </w:rPr>
            </w:pPr>
          </w:p>
        </w:tc>
        <w:tc>
          <w:tcPr>
            <w:tcW w:w="3734" w:type="dxa"/>
            <w:shd w:val="clear" w:color="auto" w:fill="auto"/>
            <w:vAlign w:val="center"/>
          </w:tcPr>
          <w:p w14:paraId="39479C2B" w14:textId="77777777" w:rsidR="006C5506" w:rsidRPr="002C0D13" w:rsidRDefault="007A1DE0">
            <w:pPr>
              <w:pStyle w:val="Other0"/>
              <w:spacing w:after="0"/>
              <w:ind w:firstLine="240"/>
              <w:rPr>
                <w:color w:val="auto"/>
              </w:rPr>
            </w:pPr>
            <w:r w:rsidRPr="002C0D13">
              <w:rPr>
                <w:rStyle w:val="Other"/>
                <w:color w:val="auto"/>
              </w:rPr>
              <w:t>reactance-saturated, unsaturated X</w:t>
            </w:r>
            <w:r w:rsidRPr="002C0D13">
              <w:rPr>
                <w:rStyle w:val="Other"/>
                <w:color w:val="auto"/>
                <w:sz w:val="13"/>
                <w:szCs w:val="13"/>
              </w:rPr>
              <w:t>2</w:t>
            </w:r>
            <w:r w:rsidRPr="002C0D13">
              <w:rPr>
                <w:rStyle w:val="Other"/>
                <w:color w:val="auto"/>
              </w:rPr>
              <w:t>)</w:t>
            </w:r>
          </w:p>
        </w:tc>
        <w:tc>
          <w:tcPr>
            <w:tcW w:w="1363" w:type="dxa"/>
            <w:shd w:val="clear" w:color="auto" w:fill="auto"/>
            <w:vAlign w:val="center"/>
          </w:tcPr>
          <w:p w14:paraId="0B3EE5EE"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shd w:val="clear" w:color="auto" w:fill="auto"/>
            <w:vAlign w:val="center"/>
          </w:tcPr>
          <w:p w14:paraId="070799CE" w14:textId="77777777" w:rsidR="006C5506" w:rsidRPr="002C0D13" w:rsidRDefault="007A1DE0">
            <w:pPr>
              <w:pStyle w:val="Other0"/>
              <w:tabs>
                <w:tab w:val="left" w:leader="underscore" w:pos="1262"/>
              </w:tabs>
              <w:spacing w:after="0"/>
              <w:rPr>
                <w:color w:val="auto"/>
              </w:rPr>
            </w:pPr>
            <w:r w:rsidRPr="002C0D13">
              <w:rPr>
                <w:rStyle w:val="Other"/>
                <w:color w:val="auto"/>
              </w:rPr>
              <w:tab/>
            </w:r>
          </w:p>
        </w:tc>
        <w:tc>
          <w:tcPr>
            <w:tcW w:w="2050" w:type="dxa"/>
            <w:shd w:val="clear" w:color="auto" w:fill="auto"/>
            <w:vAlign w:val="center"/>
          </w:tcPr>
          <w:p w14:paraId="49A42C1B" w14:textId="77777777" w:rsidR="006C5506" w:rsidRPr="002C0D13" w:rsidRDefault="007A1DE0">
            <w:pPr>
              <w:pStyle w:val="Other0"/>
              <w:tabs>
                <w:tab w:val="left" w:leader="underscore" w:pos="1594"/>
              </w:tabs>
              <w:spacing w:after="0"/>
              <w:rPr>
                <w:color w:val="auto"/>
              </w:rPr>
            </w:pPr>
            <w:r w:rsidRPr="002C0D13">
              <w:rPr>
                <w:rStyle w:val="Other"/>
                <w:color w:val="auto"/>
              </w:rPr>
              <w:tab/>
            </w:r>
          </w:p>
        </w:tc>
      </w:tr>
      <w:tr w:rsidR="002C0D13" w:rsidRPr="002C0D13" w14:paraId="36BABBF0" w14:textId="77777777">
        <w:trPr>
          <w:trHeight w:hRule="exact" w:val="408"/>
          <w:jc w:val="center"/>
        </w:trPr>
        <w:tc>
          <w:tcPr>
            <w:tcW w:w="773" w:type="dxa"/>
            <w:shd w:val="clear" w:color="auto" w:fill="auto"/>
            <w:vAlign w:val="bottom"/>
          </w:tcPr>
          <w:p w14:paraId="4F07F3B0" w14:textId="77777777" w:rsidR="006C5506" w:rsidRPr="002C0D13" w:rsidRDefault="007A1DE0">
            <w:pPr>
              <w:pStyle w:val="Other0"/>
              <w:spacing w:after="0"/>
              <w:rPr>
                <w:color w:val="auto"/>
              </w:rPr>
            </w:pPr>
            <w:r w:rsidRPr="002C0D13">
              <w:rPr>
                <w:rStyle w:val="Other"/>
                <w:color w:val="auto"/>
              </w:rPr>
              <w:t>5.6.</w:t>
            </w:r>
          </w:p>
        </w:tc>
        <w:tc>
          <w:tcPr>
            <w:tcW w:w="3734" w:type="dxa"/>
            <w:shd w:val="clear" w:color="auto" w:fill="auto"/>
            <w:vAlign w:val="bottom"/>
          </w:tcPr>
          <w:p w14:paraId="7F1C8D23" w14:textId="77777777" w:rsidR="006C5506" w:rsidRPr="002C0D13" w:rsidRDefault="007A1DE0">
            <w:pPr>
              <w:pStyle w:val="Other0"/>
              <w:spacing w:after="0"/>
              <w:ind w:firstLine="240"/>
              <w:rPr>
                <w:color w:val="auto"/>
              </w:rPr>
            </w:pPr>
            <w:r w:rsidRPr="002C0D13">
              <w:rPr>
                <w:rStyle w:val="Other"/>
                <w:color w:val="auto"/>
              </w:rPr>
              <w:t>Generator zero phase sequence</w:t>
            </w:r>
          </w:p>
        </w:tc>
        <w:tc>
          <w:tcPr>
            <w:tcW w:w="1363" w:type="dxa"/>
            <w:shd w:val="clear" w:color="auto" w:fill="auto"/>
          </w:tcPr>
          <w:p w14:paraId="055F6EA1" w14:textId="77777777" w:rsidR="006C5506" w:rsidRPr="002C0D13" w:rsidRDefault="006C5506">
            <w:pPr>
              <w:rPr>
                <w:color w:val="auto"/>
                <w:sz w:val="10"/>
                <w:szCs w:val="10"/>
              </w:rPr>
            </w:pPr>
          </w:p>
        </w:tc>
        <w:tc>
          <w:tcPr>
            <w:tcW w:w="1570" w:type="dxa"/>
            <w:shd w:val="clear" w:color="auto" w:fill="auto"/>
          </w:tcPr>
          <w:p w14:paraId="3923D428" w14:textId="77777777" w:rsidR="006C5506" w:rsidRPr="002C0D13" w:rsidRDefault="006C5506">
            <w:pPr>
              <w:rPr>
                <w:color w:val="auto"/>
                <w:sz w:val="10"/>
                <w:szCs w:val="10"/>
              </w:rPr>
            </w:pPr>
          </w:p>
        </w:tc>
        <w:tc>
          <w:tcPr>
            <w:tcW w:w="2050" w:type="dxa"/>
            <w:shd w:val="clear" w:color="auto" w:fill="auto"/>
          </w:tcPr>
          <w:p w14:paraId="2E8EC8D1" w14:textId="77777777" w:rsidR="006C5506" w:rsidRPr="002C0D13" w:rsidRDefault="006C5506">
            <w:pPr>
              <w:rPr>
                <w:color w:val="auto"/>
                <w:sz w:val="10"/>
                <w:szCs w:val="10"/>
              </w:rPr>
            </w:pPr>
          </w:p>
        </w:tc>
      </w:tr>
      <w:tr w:rsidR="002C0D13" w:rsidRPr="002C0D13" w14:paraId="21312537" w14:textId="77777777">
        <w:trPr>
          <w:trHeight w:hRule="exact" w:val="226"/>
          <w:jc w:val="center"/>
        </w:trPr>
        <w:tc>
          <w:tcPr>
            <w:tcW w:w="773" w:type="dxa"/>
            <w:shd w:val="clear" w:color="auto" w:fill="auto"/>
          </w:tcPr>
          <w:p w14:paraId="34C8C100" w14:textId="77777777" w:rsidR="006C5506" w:rsidRPr="002C0D13" w:rsidRDefault="006C5506">
            <w:pPr>
              <w:rPr>
                <w:color w:val="auto"/>
                <w:sz w:val="10"/>
                <w:szCs w:val="10"/>
              </w:rPr>
            </w:pPr>
          </w:p>
        </w:tc>
        <w:tc>
          <w:tcPr>
            <w:tcW w:w="3734" w:type="dxa"/>
            <w:shd w:val="clear" w:color="auto" w:fill="auto"/>
            <w:vAlign w:val="bottom"/>
          </w:tcPr>
          <w:p w14:paraId="14A0FC89" w14:textId="77777777" w:rsidR="006C5506" w:rsidRPr="002C0D13" w:rsidRDefault="007A1DE0">
            <w:pPr>
              <w:pStyle w:val="Other0"/>
              <w:spacing w:after="0"/>
              <w:ind w:firstLine="240"/>
              <w:rPr>
                <w:color w:val="auto"/>
              </w:rPr>
            </w:pPr>
            <w:r w:rsidRPr="002C0D13">
              <w:rPr>
                <w:rStyle w:val="Other"/>
                <w:color w:val="auto"/>
              </w:rPr>
              <w:t>reactance (X</w:t>
            </w:r>
            <w:r w:rsidRPr="002C0D13">
              <w:rPr>
                <w:rStyle w:val="Other"/>
                <w:color w:val="auto"/>
                <w:sz w:val="13"/>
                <w:szCs w:val="13"/>
              </w:rPr>
              <w:t>0</w:t>
            </w:r>
            <w:r w:rsidRPr="002C0D13">
              <w:rPr>
                <w:rStyle w:val="Other"/>
                <w:color w:val="auto"/>
              </w:rPr>
              <w:t>)</w:t>
            </w:r>
          </w:p>
        </w:tc>
        <w:tc>
          <w:tcPr>
            <w:tcW w:w="1363" w:type="dxa"/>
            <w:tcBorders>
              <w:bottom w:val="single" w:sz="4" w:space="0" w:color="auto"/>
            </w:tcBorders>
            <w:shd w:val="clear" w:color="auto" w:fill="auto"/>
            <w:vAlign w:val="bottom"/>
          </w:tcPr>
          <w:p w14:paraId="7F04DDF2" w14:textId="77777777" w:rsidR="006C5506" w:rsidRPr="002C0D13" w:rsidRDefault="007A1DE0">
            <w:pPr>
              <w:pStyle w:val="Other0"/>
              <w:tabs>
                <w:tab w:val="left" w:pos="1174"/>
              </w:tabs>
              <w:spacing w:after="0"/>
              <w:ind w:firstLine="200"/>
              <w:jc w:val="both"/>
              <w:rPr>
                <w:color w:val="auto"/>
              </w:rPr>
            </w:pPr>
            <w:r w:rsidRPr="002C0D13">
              <w:rPr>
                <w:rStyle w:val="Other"/>
                <w:color w:val="auto"/>
              </w:rPr>
              <w:t>p.u.</w:t>
            </w:r>
            <w:r w:rsidRPr="002C0D13">
              <w:rPr>
                <w:rStyle w:val="Other"/>
                <w:color w:val="auto"/>
              </w:rPr>
              <w:tab/>
              <w:t>__</w:t>
            </w:r>
          </w:p>
        </w:tc>
        <w:tc>
          <w:tcPr>
            <w:tcW w:w="1570" w:type="dxa"/>
            <w:tcBorders>
              <w:bottom w:val="single" w:sz="4" w:space="0" w:color="auto"/>
            </w:tcBorders>
            <w:shd w:val="clear" w:color="auto" w:fill="auto"/>
          </w:tcPr>
          <w:p w14:paraId="78C3865F"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0006D54A" w14:textId="77777777" w:rsidR="006C5506" w:rsidRPr="002C0D13" w:rsidRDefault="006C5506">
            <w:pPr>
              <w:rPr>
                <w:color w:val="auto"/>
                <w:sz w:val="10"/>
                <w:szCs w:val="10"/>
              </w:rPr>
            </w:pPr>
          </w:p>
        </w:tc>
      </w:tr>
    </w:tbl>
    <w:p w14:paraId="756D84B2"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864"/>
        <w:gridCol w:w="1190"/>
        <w:gridCol w:w="1613"/>
        <w:gridCol w:w="2050"/>
      </w:tblGrid>
      <w:tr w:rsidR="002C0D13" w:rsidRPr="002C0D13" w14:paraId="1DA93B9B" w14:textId="77777777">
        <w:trPr>
          <w:trHeight w:hRule="exact" w:val="432"/>
          <w:jc w:val="center"/>
        </w:trPr>
        <w:tc>
          <w:tcPr>
            <w:tcW w:w="773" w:type="dxa"/>
            <w:tcBorders>
              <w:top w:val="single" w:sz="4" w:space="0" w:color="auto"/>
            </w:tcBorders>
            <w:shd w:val="clear" w:color="auto" w:fill="auto"/>
            <w:vAlign w:val="center"/>
          </w:tcPr>
          <w:p w14:paraId="0588A6B7" w14:textId="77777777" w:rsidR="006C5506" w:rsidRPr="002C0D13" w:rsidRDefault="007A1DE0">
            <w:pPr>
              <w:pStyle w:val="Other0"/>
              <w:spacing w:after="0"/>
              <w:rPr>
                <w:color w:val="auto"/>
              </w:rPr>
            </w:pPr>
            <w:r w:rsidRPr="002C0D13">
              <w:rPr>
                <w:rStyle w:val="Other"/>
                <w:color w:val="auto"/>
              </w:rPr>
              <w:lastRenderedPageBreak/>
              <w:t>ITEM</w:t>
            </w:r>
          </w:p>
        </w:tc>
        <w:tc>
          <w:tcPr>
            <w:tcW w:w="3864" w:type="dxa"/>
            <w:tcBorders>
              <w:top w:val="single" w:sz="4" w:space="0" w:color="auto"/>
            </w:tcBorders>
            <w:shd w:val="clear" w:color="auto" w:fill="auto"/>
            <w:vAlign w:val="center"/>
          </w:tcPr>
          <w:p w14:paraId="66706C4E" w14:textId="77777777" w:rsidR="006C5506" w:rsidRPr="002C0D13" w:rsidRDefault="007A1DE0">
            <w:pPr>
              <w:pStyle w:val="Other0"/>
              <w:spacing w:after="0"/>
              <w:ind w:firstLine="240"/>
              <w:rPr>
                <w:color w:val="auto"/>
              </w:rPr>
            </w:pPr>
            <w:r w:rsidRPr="002C0D13">
              <w:rPr>
                <w:rStyle w:val="Other"/>
                <w:color w:val="auto"/>
              </w:rPr>
              <w:t>DESIGNATION</w:t>
            </w:r>
          </w:p>
        </w:tc>
        <w:tc>
          <w:tcPr>
            <w:tcW w:w="1190" w:type="dxa"/>
            <w:tcBorders>
              <w:top w:val="single" w:sz="4" w:space="0" w:color="auto"/>
            </w:tcBorders>
            <w:shd w:val="clear" w:color="auto" w:fill="auto"/>
            <w:vAlign w:val="center"/>
          </w:tcPr>
          <w:p w14:paraId="01F7E486"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1E06A9A5"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00A6E4EE"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6188D981" w14:textId="77777777">
        <w:trPr>
          <w:trHeight w:hRule="exact" w:val="442"/>
          <w:jc w:val="center"/>
        </w:trPr>
        <w:tc>
          <w:tcPr>
            <w:tcW w:w="773" w:type="dxa"/>
            <w:tcBorders>
              <w:top w:val="single" w:sz="4" w:space="0" w:color="auto"/>
            </w:tcBorders>
            <w:shd w:val="clear" w:color="auto" w:fill="auto"/>
            <w:vAlign w:val="bottom"/>
          </w:tcPr>
          <w:p w14:paraId="0060652F" w14:textId="77777777" w:rsidR="006C5506" w:rsidRPr="002C0D13" w:rsidRDefault="007A1DE0">
            <w:pPr>
              <w:pStyle w:val="Other0"/>
              <w:spacing w:after="0"/>
              <w:rPr>
                <w:color w:val="auto"/>
              </w:rPr>
            </w:pPr>
            <w:r w:rsidRPr="002C0D13">
              <w:rPr>
                <w:rStyle w:val="Other"/>
                <w:color w:val="auto"/>
              </w:rPr>
              <w:t>5.7.</w:t>
            </w:r>
          </w:p>
        </w:tc>
        <w:tc>
          <w:tcPr>
            <w:tcW w:w="3864" w:type="dxa"/>
            <w:vMerge w:val="restart"/>
            <w:tcBorders>
              <w:top w:val="single" w:sz="4" w:space="0" w:color="auto"/>
            </w:tcBorders>
            <w:shd w:val="clear" w:color="auto" w:fill="auto"/>
            <w:vAlign w:val="center"/>
          </w:tcPr>
          <w:p w14:paraId="0D1659B6" w14:textId="77777777" w:rsidR="006C5506" w:rsidRPr="002C0D13" w:rsidRDefault="007A1DE0">
            <w:pPr>
              <w:pStyle w:val="Other0"/>
              <w:spacing w:after="0"/>
              <w:ind w:firstLine="240"/>
              <w:rPr>
                <w:color w:val="auto"/>
              </w:rPr>
            </w:pPr>
            <w:r w:rsidRPr="002C0D13">
              <w:rPr>
                <w:rStyle w:val="Other"/>
                <w:color w:val="auto"/>
              </w:rPr>
              <w:t xml:space="preserve">Ratio of </w:t>
            </w:r>
            <w:r w:rsidRPr="002C0D13">
              <w:rPr>
                <w:rStyle w:val="Other"/>
                <w:rFonts w:ascii="Arial" w:eastAsia="Arial" w:hAnsi="Arial" w:cs="Arial"/>
                <w:color w:val="auto"/>
              </w:rPr>
              <w:t>X</w:t>
            </w:r>
            <w:r w:rsidRPr="002C0D13">
              <w:rPr>
                <w:rStyle w:val="Other"/>
                <w:rFonts w:ascii="Arial" w:eastAsia="Arial" w:hAnsi="Arial" w:cs="Arial"/>
                <w:color w:val="auto"/>
                <w:vertAlign w:val="superscript"/>
              </w:rPr>
              <w:t>"</w:t>
            </w:r>
            <w:r w:rsidRPr="002C0D13">
              <w:rPr>
                <w:rStyle w:val="Other"/>
                <w:rFonts w:ascii="Arial" w:eastAsia="Arial" w:hAnsi="Arial" w:cs="Arial"/>
                <w:color w:val="auto"/>
              </w:rPr>
              <w:t xml:space="preserve">q </w:t>
            </w:r>
            <w:r w:rsidRPr="002C0D13">
              <w:rPr>
                <w:rStyle w:val="Other"/>
                <w:color w:val="auto"/>
              </w:rPr>
              <w:t xml:space="preserve">to </w:t>
            </w:r>
            <w:r w:rsidRPr="002C0D13">
              <w:rPr>
                <w:rStyle w:val="Other"/>
                <w:rFonts w:ascii="Arial" w:eastAsia="Arial" w:hAnsi="Arial" w:cs="Arial"/>
                <w:color w:val="auto"/>
              </w:rPr>
              <w:t>X</w:t>
            </w:r>
            <w:r w:rsidRPr="002C0D13">
              <w:rPr>
                <w:rStyle w:val="Other"/>
                <w:rFonts w:ascii="Arial" w:eastAsia="Arial" w:hAnsi="Arial" w:cs="Arial"/>
                <w:color w:val="auto"/>
                <w:vertAlign w:val="superscript"/>
              </w:rPr>
              <w:t>"</w:t>
            </w:r>
            <w:r w:rsidRPr="002C0D13">
              <w:rPr>
                <w:rStyle w:val="Other"/>
                <w:rFonts w:ascii="Arial" w:eastAsia="Arial" w:hAnsi="Arial" w:cs="Arial"/>
                <w:color w:val="auto"/>
              </w:rPr>
              <w:t>d</w:t>
            </w:r>
          </w:p>
        </w:tc>
        <w:tc>
          <w:tcPr>
            <w:tcW w:w="1190" w:type="dxa"/>
            <w:tcBorders>
              <w:top w:val="single" w:sz="4" w:space="0" w:color="auto"/>
            </w:tcBorders>
            <w:shd w:val="clear" w:color="auto" w:fill="auto"/>
            <w:vAlign w:val="bottom"/>
          </w:tcPr>
          <w:p w14:paraId="2D7C5B9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6D2B6D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CBCC972" w14:textId="77777777" w:rsidR="006C5506" w:rsidRPr="002C0D13" w:rsidRDefault="006C5506">
            <w:pPr>
              <w:rPr>
                <w:color w:val="auto"/>
                <w:sz w:val="10"/>
                <w:szCs w:val="10"/>
              </w:rPr>
            </w:pPr>
          </w:p>
        </w:tc>
      </w:tr>
      <w:tr w:rsidR="002C0D13" w:rsidRPr="002C0D13" w14:paraId="067CC6EB" w14:textId="77777777">
        <w:trPr>
          <w:trHeight w:hRule="exact" w:val="264"/>
          <w:jc w:val="center"/>
        </w:trPr>
        <w:tc>
          <w:tcPr>
            <w:tcW w:w="773" w:type="dxa"/>
            <w:shd w:val="clear" w:color="auto" w:fill="auto"/>
          </w:tcPr>
          <w:p w14:paraId="5A0D0174" w14:textId="77777777" w:rsidR="006C5506" w:rsidRPr="002C0D13" w:rsidRDefault="006C5506">
            <w:pPr>
              <w:rPr>
                <w:color w:val="auto"/>
                <w:sz w:val="10"/>
                <w:szCs w:val="10"/>
              </w:rPr>
            </w:pPr>
          </w:p>
        </w:tc>
        <w:tc>
          <w:tcPr>
            <w:tcW w:w="3864" w:type="dxa"/>
            <w:vMerge/>
            <w:shd w:val="clear" w:color="auto" w:fill="auto"/>
            <w:vAlign w:val="center"/>
          </w:tcPr>
          <w:p w14:paraId="3FFDA5F1" w14:textId="77777777" w:rsidR="006C5506" w:rsidRPr="002C0D13" w:rsidRDefault="006C5506">
            <w:pPr>
              <w:rPr>
                <w:color w:val="auto"/>
              </w:rPr>
            </w:pPr>
          </w:p>
        </w:tc>
        <w:tc>
          <w:tcPr>
            <w:tcW w:w="1190" w:type="dxa"/>
            <w:tcBorders>
              <w:top w:val="single" w:sz="4" w:space="0" w:color="auto"/>
            </w:tcBorders>
            <w:shd w:val="clear" w:color="auto" w:fill="auto"/>
          </w:tcPr>
          <w:p w14:paraId="00D3F07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DBD880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188395" w14:textId="77777777" w:rsidR="006C5506" w:rsidRPr="002C0D13" w:rsidRDefault="006C5506">
            <w:pPr>
              <w:rPr>
                <w:color w:val="auto"/>
                <w:sz w:val="10"/>
                <w:szCs w:val="10"/>
              </w:rPr>
            </w:pPr>
          </w:p>
        </w:tc>
      </w:tr>
      <w:tr w:rsidR="002C0D13" w:rsidRPr="002C0D13" w14:paraId="264B98AF" w14:textId="77777777">
        <w:trPr>
          <w:trHeight w:hRule="exact" w:val="648"/>
          <w:jc w:val="center"/>
        </w:trPr>
        <w:tc>
          <w:tcPr>
            <w:tcW w:w="773" w:type="dxa"/>
            <w:shd w:val="clear" w:color="auto" w:fill="auto"/>
            <w:vAlign w:val="center"/>
          </w:tcPr>
          <w:p w14:paraId="7BE7EC66" w14:textId="77777777" w:rsidR="006C5506" w:rsidRPr="002C0D13" w:rsidRDefault="007A1DE0">
            <w:pPr>
              <w:pStyle w:val="Other0"/>
              <w:spacing w:after="0"/>
              <w:rPr>
                <w:color w:val="auto"/>
              </w:rPr>
            </w:pPr>
            <w:r w:rsidRPr="002C0D13">
              <w:rPr>
                <w:rStyle w:val="Other"/>
                <w:color w:val="auto"/>
              </w:rPr>
              <w:t>5.8.</w:t>
            </w:r>
          </w:p>
        </w:tc>
        <w:tc>
          <w:tcPr>
            <w:tcW w:w="3864" w:type="dxa"/>
            <w:shd w:val="clear" w:color="auto" w:fill="auto"/>
            <w:vAlign w:val="bottom"/>
          </w:tcPr>
          <w:p w14:paraId="0B650CC1" w14:textId="77777777" w:rsidR="006C5506" w:rsidRPr="002C0D13" w:rsidRDefault="007A1DE0">
            <w:pPr>
              <w:pStyle w:val="Other0"/>
              <w:spacing w:after="0"/>
              <w:ind w:left="240"/>
              <w:rPr>
                <w:color w:val="auto"/>
              </w:rPr>
            </w:pPr>
            <w:r w:rsidRPr="002C0D13">
              <w:rPr>
                <w:rStyle w:val="Other"/>
                <w:color w:val="auto"/>
              </w:rPr>
              <w:t>Telephone harmonic factor as specified in IEC-34</w:t>
            </w:r>
          </w:p>
        </w:tc>
        <w:tc>
          <w:tcPr>
            <w:tcW w:w="1190" w:type="dxa"/>
            <w:shd w:val="clear" w:color="auto" w:fill="auto"/>
            <w:vAlign w:val="bottom"/>
          </w:tcPr>
          <w:p w14:paraId="3EA6F9CB" w14:textId="77777777" w:rsidR="006C5506" w:rsidRPr="002C0D13" w:rsidRDefault="007A1DE0">
            <w:pPr>
              <w:pStyle w:val="Other0"/>
              <w:tabs>
                <w:tab w:val="left" w:pos="979"/>
              </w:tabs>
              <w:spacing w:after="0"/>
              <w:rPr>
                <w:color w:val="auto"/>
              </w:rPr>
            </w:pPr>
            <w:r w:rsidRPr="002C0D13">
              <w:rPr>
                <w:rStyle w:val="Other"/>
                <w:color w:val="auto"/>
              </w:rPr>
              <w:t>%</w:t>
            </w:r>
            <w:r w:rsidRPr="002C0D13">
              <w:rPr>
                <w:rStyle w:val="Other"/>
                <w:color w:val="auto"/>
              </w:rPr>
              <w:tab/>
              <w:t>_</w:t>
            </w:r>
          </w:p>
        </w:tc>
        <w:tc>
          <w:tcPr>
            <w:tcW w:w="1613" w:type="dxa"/>
            <w:shd w:val="clear" w:color="auto" w:fill="auto"/>
          </w:tcPr>
          <w:p w14:paraId="26C9A4A2" w14:textId="77777777" w:rsidR="006C5506" w:rsidRPr="002C0D13" w:rsidRDefault="006C5506">
            <w:pPr>
              <w:rPr>
                <w:color w:val="auto"/>
                <w:sz w:val="10"/>
                <w:szCs w:val="10"/>
              </w:rPr>
            </w:pPr>
          </w:p>
        </w:tc>
        <w:tc>
          <w:tcPr>
            <w:tcW w:w="2050" w:type="dxa"/>
            <w:shd w:val="clear" w:color="auto" w:fill="auto"/>
          </w:tcPr>
          <w:p w14:paraId="20BDA40F" w14:textId="77777777" w:rsidR="006C5506" w:rsidRPr="002C0D13" w:rsidRDefault="006C5506">
            <w:pPr>
              <w:rPr>
                <w:color w:val="auto"/>
                <w:sz w:val="10"/>
                <w:szCs w:val="10"/>
              </w:rPr>
            </w:pPr>
          </w:p>
        </w:tc>
      </w:tr>
      <w:tr w:rsidR="002C0D13" w:rsidRPr="002C0D13" w14:paraId="2E2AAA13" w14:textId="77777777">
        <w:trPr>
          <w:trHeight w:hRule="exact" w:val="662"/>
          <w:jc w:val="center"/>
        </w:trPr>
        <w:tc>
          <w:tcPr>
            <w:tcW w:w="773" w:type="dxa"/>
            <w:shd w:val="clear" w:color="auto" w:fill="auto"/>
            <w:vAlign w:val="center"/>
          </w:tcPr>
          <w:p w14:paraId="3D2D451F" w14:textId="77777777" w:rsidR="006C5506" w:rsidRPr="002C0D13" w:rsidRDefault="007A1DE0">
            <w:pPr>
              <w:pStyle w:val="Other0"/>
              <w:spacing w:after="0"/>
              <w:rPr>
                <w:color w:val="auto"/>
              </w:rPr>
            </w:pPr>
            <w:r w:rsidRPr="002C0D13">
              <w:rPr>
                <w:rStyle w:val="Other"/>
                <w:color w:val="auto"/>
              </w:rPr>
              <w:t>6.</w:t>
            </w:r>
          </w:p>
        </w:tc>
        <w:tc>
          <w:tcPr>
            <w:tcW w:w="3864" w:type="dxa"/>
            <w:shd w:val="clear" w:color="auto" w:fill="auto"/>
            <w:vAlign w:val="center"/>
          </w:tcPr>
          <w:p w14:paraId="0CC17E0C" w14:textId="77777777" w:rsidR="006C5506" w:rsidRPr="002C0D13" w:rsidRDefault="007A1DE0">
            <w:pPr>
              <w:pStyle w:val="Other0"/>
              <w:spacing w:after="0"/>
              <w:ind w:left="240"/>
              <w:rPr>
                <w:color w:val="auto"/>
              </w:rPr>
            </w:pPr>
            <w:r w:rsidRPr="002C0D13">
              <w:rPr>
                <w:rStyle w:val="Other"/>
                <w:color w:val="auto"/>
              </w:rPr>
              <w:t>Excitation conditions</w:t>
            </w:r>
          </w:p>
        </w:tc>
        <w:tc>
          <w:tcPr>
            <w:tcW w:w="1190" w:type="dxa"/>
            <w:tcBorders>
              <w:top w:val="single" w:sz="4" w:space="0" w:color="auto"/>
            </w:tcBorders>
            <w:shd w:val="clear" w:color="auto" w:fill="auto"/>
          </w:tcPr>
          <w:p w14:paraId="760D464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64E33A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11FDB3E" w14:textId="77777777" w:rsidR="006C5506" w:rsidRPr="002C0D13" w:rsidRDefault="006C5506">
            <w:pPr>
              <w:rPr>
                <w:color w:val="auto"/>
                <w:sz w:val="10"/>
                <w:szCs w:val="10"/>
              </w:rPr>
            </w:pPr>
          </w:p>
        </w:tc>
      </w:tr>
      <w:tr w:rsidR="002C0D13" w:rsidRPr="002C0D13" w14:paraId="0CFE092E" w14:textId="77777777">
        <w:trPr>
          <w:trHeight w:hRule="exact" w:val="1699"/>
          <w:jc w:val="center"/>
        </w:trPr>
        <w:tc>
          <w:tcPr>
            <w:tcW w:w="773" w:type="dxa"/>
            <w:shd w:val="clear" w:color="auto" w:fill="auto"/>
          </w:tcPr>
          <w:p w14:paraId="35CB587F" w14:textId="77777777" w:rsidR="006C5506" w:rsidRPr="002C0D13" w:rsidRDefault="007A1DE0">
            <w:pPr>
              <w:pStyle w:val="Other0"/>
              <w:spacing w:before="100" w:after="0"/>
              <w:rPr>
                <w:color w:val="auto"/>
              </w:rPr>
            </w:pPr>
            <w:r w:rsidRPr="002C0D13">
              <w:rPr>
                <w:rStyle w:val="Other"/>
                <w:color w:val="auto"/>
              </w:rPr>
              <w:t>6.1.</w:t>
            </w:r>
          </w:p>
        </w:tc>
        <w:tc>
          <w:tcPr>
            <w:tcW w:w="3864" w:type="dxa"/>
            <w:shd w:val="clear" w:color="auto" w:fill="auto"/>
            <w:vAlign w:val="bottom"/>
          </w:tcPr>
          <w:p w14:paraId="550EBF73" w14:textId="77777777" w:rsidR="006C5506" w:rsidRPr="002C0D13" w:rsidRDefault="007A1DE0">
            <w:pPr>
              <w:pStyle w:val="Other0"/>
              <w:spacing w:after="0"/>
              <w:ind w:left="240"/>
              <w:rPr>
                <w:color w:val="auto"/>
              </w:rPr>
            </w:pPr>
            <w:r w:rsidRPr="002C0D13">
              <w:rPr>
                <w:rStyle w:val="Other"/>
                <w:color w:val="auto"/>
              </w:rPr>
              <w:t>Maximum admissible continuous generator output when charging a transmission line under-excited without the generator becoming unstable or self-excited, at rated frequency and rated voltage</w:t>
            </w:r>
          </w:p>
        </w:tc>
        <w:tc>
          <w:tcPr>
            <w:tcW w:w="1190" w:type="dxa"/>
            <w:shd w:val="clear" w:color="auto" w:fill="auto"/>
            <w:vAlign w:val="bottom"/>
          </w:tcPr>
          <w:p w14:paraId="31D38B46" w14:textId="77777777" w:rsidR="006C5506" w:rsidRPr="002C0D13" w:rsidRDefault="007A1DE0">
            <w:pPr>
              <w:pStyle w:val="Other0"/>
              <w:spacing w:after="0"/>
              <w:rPr>
                <w:color w:val="auto"/>
              </w:rPr>
            </w:pPr>
            <w:r w:rsidRPr="002C0D13">
              <w:rPr>
                <w:rStyle w:val="Other"/>
                <w:color w:val="auto"/>
              </w:rPr>
              <w:t>MVAr _</w:t>
            </w:r>
          </w:p>
        </w:tc>
        <w:tc>
          <w:tcPr>
            <w:tcW w:w="1613" w:type="dxa"/>
            <w:shd w:val="clear" w:color="auto" w:fill="auto"/>
          </w:tcPr>
          <w:p w14:paraId="1B92D6DF" w14:textId="77777777" w:rsidR="006C5506" w:rsidRPr="002C0D13" w:rsidRDefault="006C5506">
            <w:pPr>
              <w:rPr>
                <w:color w:val="auto"/>
                <w:sz w:val="10"/>
                <w:szCs w:val="10"/>
              </w:rPr>
            </w:pPr>
          </w:p>
        </w:tc>
        <w:tc>
          <w:tcPr>
            <w:tcW w:w="2050" w:type="dxa"/>
            <w:shd w:val="clear" w:color="auto" w:fill="auto"/>
          </w:tcPr>
          <w:p w14:paraId="6B49E5B4" w14:textId="77777777" w:rsidR="006C5506" w:rsidRPr="002C0D13" w:rsidRDefault="006C5506">
            <w:pPr>
              <w:rPr>
                <w:color w:val="auto"/>
                <w:sz w:val="10"/>
                <w:szCs w:val="10"/>
              </w:rPr>
            </w:pPr>
          </w:p>
        </w:tc>
      </w:tr>
      <w:tr w:rsidR="002C0D13" w:rsidRPr="002C0D13" w14:paraId="0E782F1C" w14:textId="77777777">
        <w:trPr>
          <w:trHeight w:hRule="exact" w:val="1474"/>
          <w:jc w:val="center"/>
        </w:trPr>
        <w:tc>
          <w:tcPr>
            <w:tcW w:w="773" w:type="dxa"/>
            <w:shd w:val="clear" w:color="auto" w:fill="auto"/>
          </w:tcPr>
          <w:p w14:paraId="08B2D4A6" w14:textId="77777777" w:rsidR="006C5506" w:rsidRPr="002C0D13" w:rsidRDefault="007A1DE0">
            <w:pPr>
              <w:pStyle w:val="Other0"/>
              <w:spacing w:before="260" w:after="0"/>
              <w:rPr>
                <w:color w:val="auto"/>
              </w:rPr>
            </w:pPr>
            <w:r w:rsidRPr="002C0D13">
              <w:rPr>
                <w:rStyle w:val="Other"/>
                <w:color w:val="auto"/>
              </w:rPr>
              <w:t>6.2.</w:t>
            </w:r>
          </w:p>
        </w:tc>
        <w:tc>
          <w:tcPr>
            <w:tcW w:w="3864" w:type="dxa"/>
            <w:shd w:val="clear" w:color="auto" w:fill="auto"/>
            <w:vAlign w:val="center"/>
          </w:tcPr>
          <w:p w14:paraId="4F949ADA" w14:textId="77777777" w:rsidR="006C5506" w:rsidRPr="002C0D13" w:rsidRDefault="007A1DE0">
            <w:pPr>
              <w:pStyle w:val="Other0"/>
              <w:spacing w:after="0"/>
              <w:ind w:left="240"/>
              <w:rPr>
                <w:color w:val="auto"/>
              </w:rPr>
            </w:pPr>
            <w:r w:rsidRPr="002C0D13">
              <w:rPr>
                <w:rStyle w:val="Other"/>
                <w:color w:val="auto"/>
              </w:rPr>
              <w:t>Ratings of field winding at nominal operating conditions of generator (corrected for 75°C winding temperature)</w:t>
            </w:r>
          </w:p>
        </w:tc>
        <w:tc>
          <w:tcPr>
            <w:tcW w:w="1190" w:type="dxa"/>
            <w:tcBorders>
              <w:top w:val="single" w:sz="4" w:space="0" w:color="auto"/>
            </w:tcBorders>
            <w:shd w:val="clear" w:color="auto" w:fill="auto"/>
          </w:tcPr>
          <w:p w14:paraId="1305800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50D566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B94AD1" w14:textId="77777777" w:rsidR="006C5506" w:rsidRPr="002C0D13" w:rsidRDefault="006C5506">
            <w:pPr>
              <w:rPr>
                <w:color w:val="auto"/>
                <w:sz w:val="10"/>
                <w:szCs w:val="10"/>
              </w:rPr>
            </w:pPr>
          </w:p>
        </w:tc>
      </w:tr>
      <w:tr w:rsidR="002C0D13" w:rsidRPr="002C0D13" w14:paraId="6AA1A51E" w14:textId="77777777">
        <w:trPr>
          <w:trHeight w:hRule="exact" w:val="346"/>
          <w:jc w:val="center"/>
        </w:trPr>
        <w:tc>
          <w:tcPr>
            <w:tcW w:w="773" w:type="dxa"/>
            <w:shd w:val="clear" w:color="auto" w:fill="auto"/>
          </w:tcPr>
          <w:p w14:paraId="33B41053" w14:textId="77777777" w:rsidR="006C5506" w:rsidRPr="002C0D13" w:rsidRDefault="006C5506">
            <w:pPr>
              <w:rPr>
                <w:color w:val="auto"/>
                <w:sz w:val="10"/>
                <w:szCs w:val="10"/>
              </w:rPr>
            </w:pPr>
          </w:p>
        </w:tc>
        <w:tc>
          <w:tcPr>
            <w:tcW w:w="3864" w:type="dxa"/>
            <w:shd w:val="clear" w:color="auto" w:fill="auto"/>
            <w:vAlign w:val="bottom"/>
          </w:tcPr>
          <w:p w14:paraId="1DE3211D"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field current</w:t>
            </w:r>
          </w:p>
        </w:tc>
        <w:tc>
          <w:tcPr>
            <w:tcW w:w="1190" w:type="dxa"/>
            <w:shd w:val="clear" w:color="auto" w:fill="auto"/>
            <w:vAlign w:val="bottom"/>
          </w:tcPr>
          <w:p w14:paraId="2D7A0AA9"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tcPr>
          <w:p w14:paraId="3DF7C6EB" w14:textId="77777777" w:rsidR="006C5506" w:rsidRPr="002C0D13" w:rsidRDefault="006C5506">
            <w:pPr>
              <w:rPr>
                <w:color w:val="auto"/>
                <w:sz w:val="10"/>
                <w:szCs w:val="10"/>
              </w:rPr>
            </w:pPr>
          </w:p>
        </w:tc>
        <w:tc>
          <w:tcPr>
            <w:tcW w:w="2050" w:type="dxa"/>
            <w:shd w:val="clear" w:color="auto" w:fill="auto"/>
          </w:tcPr>
          <w:p w14:paraId="6596F0D2" w14:textId="77777777" w:rsidR="006C5506" w:rsidRPr="002C0D13" w:rsidRDefault="006C5506">
            <w:pPr>
              <w:rPr>
                <w:color w:val="auto"/>
                <w:sz w:val="10"/>
                <w:szCs w:val="10"/>
              </w:rPr>
            </w:pPr>
          </w:p>
        </w:tc>
      </w:tr>
      <w:tr w:rsidR="002C0D13" w:rsidRPr="002C0D13" w14:paraId="3D53159A" w14:textId="77777777">
        <w:trPr>
          <w:trHeight w:hRule="exact" w:val="509"/>
          <w:jc w:val="center"/>
        </w:trPr>
        <w:tc>
          <w:tcPr>
            <w:tcW w:w="773" w:type="dxa"/>
            <w:shd w:val="clear" w:color="auto" w:fill="auto"/>
          </w:tcPr>
          <w:p w14:paraId="56486144" w14:textId="77777777" w:rsidR="006C5506" w:rsidRPr="002C0D13" w:rsidRDefault="006C5506">
            <w:pPr>
              <w:rPr>
                <w:color w:val="auto"/>
                <w:sz w:val="10"/>
                <w:szCs w:val="10"/>
              </w:rPr>
            </w:pPr>
          </w:p>
        </w:tc>
        <w:tc>
          <w:tcPr>
            <w:tcW w:w="3864" w:type="dxa"/>
            <w:shd w:val="clear" w:color="auto" w:fill="auto"/>
            <w:vAlign w:val="bottom"/>
          </w:tcPr>
          <w:p w14:paraId="31C840BA"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field voltage</w:t>
            </w:r>
          </w:p>
        </w:tc>
        <w:tc>
          <w:tcPr>
            <w:tcW w:w="1190" w:type="dxa"/>
            <w:tcBorders>
              <w:top w:val="single" w:sz="4" w:space="0" w:color="auto"/>
            </w:tcBorders>
            <w:shd w:val="clear" w:color="auto" w:fill="auto"/>
            <w:vAlign w:val="bottom"/>
          </w:tcPr>
          <w:p w14:paraId="6A67DCEF"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2D93B3F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66BB6DE" w14:textId="77777777" w:rsidR="006C5506" w:rsidRPr="002C0D13" w:rsidRDefault="006C5506">
            <w:pPr>
              <w:rPr>
                <w:color w:val="auto"/>
                <w:sz w:val="10"/>
                <w:szCs w:val="10"/>
              </w:rPr>
            </w:pPr>
          </w:p>
        </w:tc>
      </w:tr>
      <w:tr w:rsidR="002C0D13" w:rsidRPr="002C0D13" w14:paraId="3A3F5A2E" w14:textId="77777777">
        <w:trPr>
          <w:trHeight w:hRule="exact" w:val="778"/>
          <w:jc w:val="center"/>
        </w:trPr>
        <w:tc>
          <w:tcPr>
            <w:tcW w:w="773" w:type="dxa"/>
            <w:shd w:val="clear" w:color="auto" w:fill="auto"/>
            <w:vAlign w:val="center"/>
          </w:tcPr>
          <w:p w14:paraId="37707C34" w14:textId="77777777" w:rsidR="006C5506" w:rsidRPr="002C0D13" w:rsidRDefault="007A1DE0">
            <w:pPr>
              <w:pStyle w:val="Other0"/>
              <w:spacing w:after="0"/>
              <w:rPr>
                <w:color w:val="auto"/>
              </w:rPr>
            </w:pPr>
            <w:r w:rsidRPr="002C0D13">
              <w:rPr>
                <w:rStyle w:val="Other"/>
                <w:color w:val="auto"/>
              </w:rPr>
              <w:t>6.3.</w:t>
            </w:r>
          </w:p>
        </w:tc>
        <w:tc>
          <w:tcPr>
            <w:tcW w:w="3864" w:type="dxa"/>
            <w:shd w:val="clear" w:color="auto" w:fill="auto"/>
            <w:vAlign w:val="bottom"/>
          </w:tcPr>
          <w:p w14:paraId="7159A6C3" w14:textId="77777777" w:rsidR="006C5506" w:rsidRPr="002C0D13" w:rsidRDefault="007A1DE0">
            <w:pPr>
              <w:pStyle w:val="Other0"/>
              <w:spacing w:after="0"/>
              <w:ind w:left="240"/>
              <w:rPr>
                <w:color w:val="auto"/>
              </w:rPr>
            </w:pPr>
            <w:r w:rsidRPr="002C0D13">
              <w:rPr>
                <w:rStyle w:val="Other"/>
                <w:color w:val="auto"/>
              </w:rPr>
              <w:t>Maximum permissible continuous field current</w:t>
            </w:r>
          </w:p>
        </w:tc>
        <w:tc>
          <w:tcPr>
            <w:tcW w:w="1190" w:type="dxa"/>
            <w:tcBorders>
              <w:top w:val="single" w:sz="4" w:space="0" w:color="auto"/>
            </w:tcBorders>
            <w:shd w:val="clear" w:color="auto" w:fill="auto"/>
            <w:vAlign w:val="bottom"/>
          </w:tcPr>
          <w:p w14:paraId="175F78CF"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44AA5B5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67DFC27" w14:textId="77777777" w:rsidR="006C5506" w:rsidRPr="002C0D13" w:rsidRDefault="006C5506">
            <w:pPr>
              <w:rPr>
                <w:color w:val="auto"/>
                <w:sz w:val="10"/>
                <w:szCs w:val="10"/>
              </w:rPr>
            </w:pPr>
          </w:p>
        </w:tc>
      </w:tr>
      <w:tr w:rsidR="002C0D13" w:rsidRPr="002C0D13" w14:paraId="53E8D063" w14:textId="77777777">
        <w:trPr>
          <w:trHeight w:hRule="exact" w:val="677"/>
          <w:jc w:val="center"/>
        </w:trPr>
        <w:tc>
          <w:tcPr>
            <w:tcW w:w="773" w:type="dxa"/>
            <w:shd w:val="clear" w:color="auto" w:fill="auto"/>
            <w:vAlign w:val="center"/>
          </w:tcPr>
          <w:p w14:paraId="2B7373C6" w14:textId="77777777" w:rsidR="006C5506" w:rsidRPr="002C0D13" w:rsidRDefault="007A1DE0">
            <w:pPr>
              <w:pStyle w:val="Other0"/>
              <w:spacing w:after="0"/>
              <w:rPr>
                <w:color w:val="auto"/>
              </w:rPr>
            </w:pPr>
            <w:r w:rsidRPr="002C0D13">
              <w:rPr>
                <w:rStyle w:val="Other"/>
                <w:color w:val="auto"/>
              </w:rPr>
              <w:t>7.</w:t>
            </w:r>
          </w:p>
        </w:tc>
        <w:tc>
          <w:tcPr>
            <w:tcW w:w="3864" w:type="dxa"/>
            <w:shd w:val="clear" w:color="auto" w:fill="auto"/>
            <w:vAlign w:val="center"/>
          </w:tcPr>
          <w:p w14:paraId="072D3D56" w14:textId="77777777" w:rsidR="006C5506" w:rsidRPr="002C0D13" w:rsidRDefault="007A1DE0">
            <w:pPr>
              <w:pStyle w:val="Other0"/>
              <w:spacing w:after="0"/>
              <w:ind w:left="240"/>
              <w:rPr>
                <w:color w:val="auto"/>
              </w:rPr>
            </w:pPr>
            <w:r w:rsidRPr="002C0D13">
              <w:rPr>
                <w:rStyle w:val="Other"/>
                <w:color w:val="auto"/>
              </w:rPr>
              <w:t>Weight</w:t>
            </w:r>
          </w:p>
        </w:tc>
        <w:tc>
          <w:tcPr>
            <w:tcW w:w="1190" w:type="dxa"/>
            <w:tcBorders>
              <w:top w:val="single" w:sz="4" w:space="0" w:color="auto"/>
            </w:tcBorders>
            <w:shd w:val="clear" w:color="auto" w:fill="auto"/>
          </w:tcPr>
          <w:p w14:paraId="6D96CDE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D650F1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0019C1" w14:textId="77777777" w:rsidR="006C5506" w:rsidRPr="002C0D13" w:rsidRDefault="006C5506">
            <w:pPr>
              <w:rPr>
                <w:color w:val="auto"/>
                <w:sz w:val="10"/>
                <w:szCs w:val="10"/>
              </w:rPr>
            </w:pPr>
          </w:p>
        </w:tc>
      </w:tr>
      <w:tr w:rsidR="002C0D13" w:rsidRPr="002C0D13" w14:paraId="75D29409" w14:textId="77777777">
        <w:trPr>
          <w:trHeight w:hRule="exact" w:val="610"/>
          <w:jc w:val="center"/>
        </w:trPr>
        <w:tc>
          <w:tcPr>
            <w:tcW w:w="773" w:type="dxa"/>
            <w:shd w:val="clear" w:color="auto" w:fill="auto"/>
            <w:vAlign w:val="center"/>
          </w:tcPr>
          <w:p w14:paraId="258F468D" w14:textId="77777777" w:rsidR="006C5506" w:rsidRPr="002C0D13" w:rsidRDefault="007A1DE0">
            <w:pPr>
              <w:pStyle w:val="Other0"/>
              <w:spacing w:after="0"/>
              <w:rPr>
                <w:color w:val="auto"/>
              </w:rPr>
            </w:pPr>
            <w:r w:rsidRPr="002C0D13">
              <w:rPr>
                <w:rStyle w:val="Other"/>
                <w:color w:val="auto"/>
              </w:rPr>
              <w:t>7.1.</w:t>
            </w:r>
          </w:p>
        </w:tc>
        <w:tc>
          <w:tcPr>
            <w:tcW w:w="3864" w:type="dxa"/>
            <w:shd w:val="clear" w:color="auto" w:fill="auto"/>
            <w:vAlign w:val="bottom"/>
          </w:tcPr>
          <w:p w14:paraId="049247DF" w14:textId="77777777" w:rsidR="006C5506" w:rsidRPr="002C0D13" w:rsidRDefault="007A1DE0">
            <w:pPr>
              <w:pStyle w:val="Other0"/>
              <w:spacing w:after="0"/>
              <w:ind w:left="240"/>
              <w:rPr>
                <w:color w:val="auto"/>
              </w:rPr>
            </w:pPr>
            <w:r w:rsidRPr="002C0D13">
              <w:rPr>
                <w:rStyle w:val="Other"/>
                <w:color w:val="auto"/>
              </w:rPr>
              <w:t>Weight of generator rotating parts including shafts</w:t>
            </w:r>
          </w:p>
        </w:tc>
        <w:tc>
          <w:tcPr>
            <w:tcW w:w="1190" w:type="dxa"/>
            <w:shd w:val="clear" w:color="auto" w:fill="auto"/>
            <w:vAlign w:val="bottom"/>
          </w:tcPr>
          <w:p w14:paraId="7ADBF5C6"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tcPr>
          <w:p w14:paraId="63709CDF" w14:textId="77777777" w:rsidR="006C5506" w:rsidRPr="002C0D13" w:rsidRDefault="006C5506">
            <w:pPr>
              <w:rPr>
                <w:color w:val="auto"/>
                <w:sz w:val="10"/>
                <w:szCs w:val="10"/>
              </w:rPr>
            </w:pPr>
          </w:p>
        </w:tc>
        <w:tc>
          <w:tcPr>
            <w:tcW w:w="2050" w:type="dxa"/>
            <w:shd w:val="clear" w:color="auto" w:fill="auto"/>
          </w:tcPr>
          <w:p w14:paraId="723EFF3C" w14:textId="77777777" w:rsidR="006C5506" w:rsidRPr="002C0D13" w:rsidRDefault="006C5506">
            <w:pPr>
              <w:rPr>
                <w:color w:val="auto"/>
                <w:sz w:val="10"/>
                <w:szCs w:val="10"/>
              </w:rPr>
            </w:pPr>
          </w:p>
        </w:tc>
      </w:tr>
      <w:tr w:rsidR="002C0D13" w:rsidRPr="002C0D13" w14:paraId="3C29177D" w14:textId="77777777">
        <w:trPr>
          <w:trHeight w:hRule="exact" w:val="1046"/>
          <w:jc w:val="center"/>
        </w:trPr>
        <w:tc>
          <w:tcPr>
            <w:tcW w:w="773" w:type="dxa"/>
            <w:shd w:val="clear" w:color="auto" w:fill="auto"/>
            <w:vAlign w:val="center"/>
          </w:tcPr>
          <w:p w14:paraId="2A860532" w14:textId="77777777" w:rsidR="006C5506" w:rsidRPr="002C0D13" w:rsidRDefault="007A1DE0">
            <w:pPr>
              <w:pStyle w:val="Other0"/>
              <w:spacing w:after="0"/>
              <w:rPr>
                <w:color w:val="auto"/>
              </w:rPr>
            </w:pPr>
            <w:r w:rsidRPr="002C0D13">
              <w:rPr>
                <w:rStyle w:val="Other"/>
                <w:color w:val="auto"/>
              </w:rPr>
              <w:t>7.2.</w:t>
            </w:r>
          </w:p>
        </w:tc>
        <w:tc>
          <w:tcPr>
            <w:tcW w:w="3864" w:type="dxa"/>
            <w:shd w:val="clear" w:color="auto" w:fill="auto"/>
            <w:vAlign w:val="bottom"/>
          </w:tcPr>
          <w:p w14:paraId="7282269A" w14:textId="77777777" w:rsidR="006C5506" w:rsidRPr="002C0D13" w:rsidRDefault="007A1DE0">
            <w:pPr>
              <w:pStyle w:val="Other0"/>
              <w:spacing w:after="0"/>
              <w:ind w:left="240"/>
              <w:rPr>
                <w:color w:val="auto"/>
              </w:rPr>
            </w:pPr>
            <w:r w:rsidRPr="002C0D13">
              <w:rPr>
                <w:rStyle w:val="Other"/>
                <w:color w:val="auto"/>
              </w:rPr>
              <w:t>Weight of heaviest assembly or part of the generator to be lifted by the powerhouse crane</w:t>
            </w:r>
          </w:p>
        </w:tc>
        <w:tc>
          <w:tcPr>
            <w:tcW w:w="1190" w:type="dxa"/>
            <w:tcBorders>
              <w:top w:val="single" w:sz="4" w:space="0" w:color="auto"/>
            </w:tcBorders>
            <w:shd w:val="clear" w:color="auto" w:fill="auto"/>
            <w:vAlign w:val="bottom"/>
          </w:tcPr>
          <w:p w14:paraId="060FE12D"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2A3E3F4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10F89E0" w14:textId="77777777" w:rsidR="006C5506" w:rsidRPr="002C0D13" w:rsidRDefault="006C5506">
            <w:pPr>
              <w:rPr>
                <w:color w:val="auto"/>
                <w:sz w:val="10"/>
                <w:szCs w:val="10"/>
              </w:rPr>
            </w:pPr>
          </w:p>
        </w:tc>
      </w:tr>
      <w:tr w:rsidR="002C0D13" w:rsidRPr="002C0D13" w14:paraId="3AD8BAA5" w14:textId="77777777">
        <w:trPr>
          <w:trHeight w:hRule="exact" w:val="1046"/>
          <w:jc w:val="center"/>
        </w:trPr>
        <w:tc>
          <w:tcPr>
            <w:tcW w:w="773" w:type="dxa"/>
            <w:shd w:val="clear" w:color="auto" w:fill="auto"/>
            <w:vAlign w:val="center"/>
          </w:tcPr>
          <w:p w14:paraId="0F76EA55" w14:textId="77777777" w:rsidR="006C5506" w:rsidRPr="002C0D13" w:rsidRDefault="007A1DE0">
            <w:pPr>
              <w:pStyle w:val="Other0"/>
              <w:spacing w:after="0"/>
              <w:rPr>
                <w:color w:val="auto"/>
              </w:rPr>
            </w:pPr>
            <w:r w:rsidRPr="002C0D13">
              <w:rPr>
                <w:rStyle w:val="Other"/>
                <w:color w:val="auto"/>
              </w:rPr>
              <w:t>7.3.</w:t>
            </w:r>
          </w:p>
        </w:tc>
        <w:tc>
          <w:tcPr>
            <w:tcW w:w="3864" w:type="dxa"/>
            <w:shd w:val="clear" w:color="auto" w:fill="auto"/>
            <w:vAlign w:val="bottom"/>
          </w:tcPr>
          <w:p w14:paraId="60088323" w14:textId="77777777" w:rsidR="006C5506" w:rsidRPr="002C0D13" w:rsidRDefault="007A1DE0">
            <w:pPr>
              <w:pStyle w:val="Other0"/>
              <w:spacing w:after="0"/>
              <w:ind w:left="240"/>
              <w:rPr>
                <w:color w:val="auto"/>
              </w:rPr>
            </w:pPr>
            <w:r w:rsidRPr="002C0D13">
              <w:rPr>
                <w:rStyle w:val="Other"/>
                <w:color w:val="auto"/>
              </w:rPr>
              <w:t>Weight and name of heaviest part or assembly of the generator, as required for shipment</w:t>
            </w:r>
          </w:p>
        </w:tc>
        <w:tc>
          <w:tcPr>
            <w:tcW w:w="1190" w:type="dxa"/>
            <w:tcBorders>
              <w:top w:val="single" w:sz="4" w:space="0" w:color="auto"/>
            </w:tcBorders>
            <w:shd w:val="clear" w:color="auto" w:fill="auto"/>
            <w:vAlign w:val="bottom"/>
          </w:tcPr>
          <w:p w14:paraId="419BC1C3"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0F652CD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775BCCC" w14:textId="77777777" w:rsidR="006C5506" w:rsidRPr="002C0D13" w:rsidRDefault="006C5506">
            <w:pPr>
              <w:rPr>
                <w:color w:val="auto"/>
                <w:sz w:val="10"/>
                <w:szCs w:val="10"/>
              </w:rPr>
            </w:pPr>
          </w:p>
        </w:tc>
      </w:tr>
      <w:tr w:rsidR="002C0D13" w:rsidRPr="002C0D13" w14:paraId="049C748A" w14:textId="77777777">
        <w:trPr>
          <w:trHeight w:hRule="exact" w:val="677"/>
          <w:jc w:val="center"/>
        </w:trPr>
        <w:tc>
          <w:tcPr>
            <w:tcW w:w="773" w:type="dxa"/>
            <w:shd w:val="clear" w:color="auto" w:fill="auto"/>
            <w:vAlign w:val="center"/>
          </w:tcPr>
          <w:p w14:paraId="277D324C" w14:textId="77777777" w:rsidR="006C5506" w:rsidRPr="002C0D13" w:rsidRDefault="007A1DE0">
            <w:pPr>
              <w:pStyle w:val="Other0"/>
              <w:spacing w:after="0"/>
              <w:rPr>
                <w:color w:val="auto"/>
              </w:rPr>
            </w:pPr>
            <w:r w:rsidRPr="002C0D13">
              <w:rPr>
                <w:rStyle w:val="Other"/>
                <w:color w:val="auto"/>
              </w:rPr>
              <w:t>7.4.</w:t>
            </w:r>
          </w:p>
        </w:tc>
        <w:tc>
          <w:tcPr>
            <w:tcW w:w="3864" w:type="dxa"/>
            <w:shd w:val="clear" w:color="auto" w:fill="auto"/>
            <w:vAlign w:val="center"/>
          </w:tcPr>
          <w:p w14:paraId="08FF45BC" w14:textId="77777777" w:rsidR="006C5506" w:rsidRPr="002C0D13" w:rsidRDefault="007A1DE0">
            <w:pPr>
              <w:pStyle w:val="Other0"/>
              <w:spacing w:after="0"/>
              <w:ind w:firstLine="240"/>
              <w:rPr>
                <w:color w:val="auto"/>
              </w:rPr>
            </w:pPr>
            <w:r w:rsidRPr="002C0D13">
              <w:rPr>
                <w:rStyle w:val="Other"/>
                <w:color w:val="auto"/>
              </w:rPr>
              <w:t>Weight of complete generator</w:t>
            </w:r>
          </w:p>
        </w:tc>
        <w:tc>
          <w:tcPr>
            <w:tcW w:w="1190" w:type="dxa"/>
            <w:tcBorders>
              <w:top w:val="single" w:sz="4" w:space="0" w:color="auto"/>
            </w:tcBorders>
            <w:shd w:val="clear" w:color="auto" w:fill="auto"/>
          </w:tcPr>
          <w:p w14:paraId="4422F2A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BC38A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A01D99" w14:textId="77777777" w:rsidR="006C5506" w:rsidRPr="002C0D13" w:rsidRDefault="006C5506">
            <w:pPr>
              <w:rPr>
                <w:color w:val="auto"/>
                <w:sz w:val="10"/>
                <w:szCs w:val="10"/>
              </w:rPr>
            </w:pPr>
          </w:p>
        </w:tc>
      </w:tr>
      <w:tr w:rsidR="002C0D13" w:rsidRPr="002C0D13" w14:paraId="54D4EB75" w14:textId="77777777">
        <w:trPr>
          <w:trHeight w:hRule="exact" w:val="490"/>
          <w:jc w:val="center"/>
        </w:trPr>
        <w:tc>
          <w:tcPr>
            <w:tcW w:w="773" w:type="dxa"/>
            <w:shd w:val="clear" w:color="auto" w:fill="auto"/>
            <w:vAlign w:val="center"/>
          </w:tcPr>
          <w:p w14:paraId="012F9293" w14:textId="77777777" w:rsidR="006C5506" w:rsidRPr="002C0D13" w:rsidRDefault="007A1DE0">
            <w:pPr>
              <w:pStyle w:val="Other0"/>
              <w:spacing w:after="0"/>
              <w:rPr>
                <w:color w:val="auto"/>
              </w:rPr>
            </w:pPr>
            <w:r w:rsidRPr="002C0D13">
              <w:rPr>
                <w:rStyle w:val="Other"/>
                <w:color w:val="auto"/>
              </w:rPr>
              <w:t>8.</w:t>
            </w:r>
          </w:p>
        </w:tc>
        <w:tc>
          <w:tcPr>
            <w:tcW w:w="3864" w:type="dxa"/>
            <w:shd w:val="clear" w:color="auto" w:fill="auto"/>
            <w:vAlign w:val="center"/>
          </w:tcPr>
          <w:p w14:paraId="1916CCF9" w14:textId="77777777" w:rsidR="006C5506" w:rsidRPr="002C0D13" w:rsidRDefault="007A1DE0">
            <w:pPr>
              <w:pStyle w:val="Other0"/>
              <w:spacing w:after="0"/>
              <w:ind w:firstLine="240"/>
              <w:rPr>
                <w:color w:val="auto"/>
              </w:rPr>
            </w:pPr>
            <w:r w:rsidRPr="002C0D13">
              <w:rPr>
                <w:rStyle w:val="Other"/>
                <w:color w:val="auto"/>
              </w:rPr>
              <w:t>Dimensions</w:t>
            </w:r>
          </w:p>
        </w:tc>
        <w:tc>
          <w:tcPr>
            <w:tcW w:w="1190" w:type="dxa"/>
            <w:shd w:val="clear" w:color="auto" w:fill="auto"/>
          </w:tcPr>
          <w:p w14:paraId="1AC22F72" w14:textId="77777777" w:rsidR="006C5506" w:rsidRPr="002C0D13" w:rsidRDefault="006C5506">
            <w:pPr>
              <w:rPr>
                <w:color w:val="auto"/>
                <w:sz w:val="10"/>
                <w:szCs w:val="10"/>
              </w:rPr>
            </w:pPr>
          </w:p>
        </w:tc>
        <w:tc>
          <w:tcPr>
            <w:tcW w:w="1613" w:type="dxa"/>
            <w:shd w:val="clear" w:color="auto" w:fill="auto"/>
          </w:tcPr>
          <w:p w14:paraId="26A2F63B" w14:textId="77777777" w:rsidR="006C5506" w:rsidRPr="002C0D13" w:rsidRDefault="006C5506">
            <w:pPr>
              <w:rPr>
                <w:color w:val="auto"/>
                <w:sz w:val="10"/>
                <w:szCs w:val="10"/>
              </w:rPr>
            </w:pPr>
          </w:p>
        </w:tc>
        <w:tc>
          <w:tcPr>
            <w:tcW w:w="2050" w:type="dxa"/>
            <w:shd w:val="clear" w:color="auto" w:fill="auto"/>
          </w:tcPr>
          <w:p w14:paraId="54CCEE0A" w14:textId="77777777" w:rsidR="006C5506" w:rsidRPr="002C0D13" w:rsidRDefault="006C5506">
            <w:pPr>
              <w:rPr>
                <w:color w:val="auto"/>
                <w:sz w:val="10"/>
                <w:szCs w:val="10"/>
              </w:rPr>
            </w:pPr>
          </w:p>
        </w:tc>
      </w:tr>
      <w:tr w:rsidR="002C0D13" w:rsidRPr="002C0D13" w14:paraId="4A04165B" w14:textId="77777777">
        <w:trPr>
          <w:trHeight w:hRule="exact" w:val="1469"/>
          <w:jc w:val="center"/>
        </w:trPr>
        <w:tc>
          <w:tcPr>
            <w:tcW w:w="773" w:type="dxa"/>
            <w:shd w:val="clear" w:color="auto" w:fill="auto"/>
          </w:tcPr>
          <w:p w14:paraId="0759C65E" w14:textId="77777777" w:rsidR="006C5506" w:rsidRPr="002C0D13" w:rsidRDefault="007A1DE0">
            <w:pPr>
              <w:pStyle w:val="Other0"/>
              <w:spacing w:before="100" w:after="0"/>
              <w:rPr>
                <w:color w:val="auto"/>
              </w:rPr>
            </w:pPr>
            <w:r w:rsidRPr="002C0D13">
              <w:rPr>
                <w:rStyle w:val="Other"/>
                <w:color w:val="auto"/>
              </w:rPr>
              <w:t>8.1.</w:t>
            </w:r>
          </w:p>
        </w:tc>
        <w:tc>
          <w:tcPr>
            <w:tcW w:w="3864" w:type="dxa"/>
            <w:shd w:val="clear" w:color="auto" w:fill="auto"/>
            <w:vAlign w:val="bottom"/>
          </w:tcPr>
          <w:p w14:paraId="1A1BB5FA" w14:textId="77777777" w:rsidR="006C5506" w:rsidRPr="002C0D13" w:rsidRDefault="007A1DE0">
            <w:pPr>
              <w:pStyle w:val="Other0"/>
              <w:spacing w:after="0"/>
              <w:ind w:left="240"/>
              <w:rPr>
                <w:color w:val="auto"/>
              </w:rPr>
            </w:pPr>
            <w:r w:rsidRPr="002C0D13">
              <w:rPr>
                <w:rStyle w:val="Other"/>
                <w:color w:val="auto"/>
              </w:rPr>
              <w:t>Minimum required crane hook clearance above erection bay floor elevation for unloading, loading of the generator components from trailer by means of the powerhouse crane</w:t>
            </w:r>
          </w:p>
        </w:tc>
        <w:tc>
          <w:tcPr>
            <w:tcW w:w="1190" w:type="dxa"/>
            <w:shd w:val="clear" w:color="auto" w:fill="auto"/>
          </w:tcPr>
          <w:p w14:paraId="342109A5" w14:textId="77777777" w:rsidR="006C5506" w:rsidRPr="002C0D13" w:rsidRDefault="007A1DE0">
            <w:pPr>
              <w:pStyle w:val="Other0"/>
              <w:spacing w:before="160" w:after="0"/>
              <w:rPr>
                <w:color w:val="auto"/>
              </w:rPr>
            </w:pPr>
            <w:r w:rsidRPr="002C0D13">
              <w:rPr>
                <w:rStyle w:val="Other"/>
                <w:color w:val="auto"/>
              </w:rPr>
              <w:t>mm</w:t>
            </w:r>
          </w:p>
        </w:tc>
        <w:tc>
          <w:tcPr>
            <w:tcW w:w="1613" w:type="dxa"/>
            <w:shd w:val="clear" w:color="auto" w:fill="auto"/>
          </w:tcPr>
          <w:p w14:paraId="727BBFE7" w14:textId="77777777" w:rsidR="006C5506" w:rsidRPr="002C0D13" w:rsidRDefault="006C5506">
            <w:pPr>
              <w:rPr>
                <w:color w:val="auto"/>
                <w:sz w:val="10"/>
                <w:szCs w:val="10"/>
              </w:rPr>
            </w:pPr>
          </w:p>
        </w:tc>
        <w:tc>
          <w:tcPr>
            <w:tcW w:w="2050" w:type="dxa"/>
            <w:shd w:val="clear" w:color="auto" w:fill="auto"/>
          </w:tcPr>
          <w:p w14:paraId="107DED44" w14:textId="77777777" w:rsidR="006C5506" w:rsidRPr="002C0D13" w:rsidRDefault="006C5506">
            <w:pPr>
              <w:rPr>
                <w:color w:val="auto"/>
                <w:sz w:val="10"/>
                <w:szCs w:val="10"/>
              </w:rPr>
            </w:pPr>
          </w:p>
        </w:tc>
      </w:tr>
    </w:tbl>
    <w:p w14:paraId="19DA73EF"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3840"/>
        <w:gridCol w:w="1210"/>
        <w:gridCol w:w="1613"/>
        <w:gridCol w:w="2050"/>
      </w:tblGrid>
      <w:tr w:rsidR="002C0D13" w:rsidRPr="002C0D13" w14:paraId="20F81A58" w14:textId="77777777">
        <w:trPr>
          <w:trHeight w:hRule="exact" w:val="432"/>
          <w:jc w:val="center"/>
        </w:trPr>
        <w:tc>
          <w:tcPr>
            <w:tcW w:w="778" w:type="dxa"/>
            <w:tcBorders>
              <w:top w:val="single" w:sz="4" w:space="0" w:color="auto"/>
            </w:tcBorders>
            <w:shd w:val="clear" w:color="auto" w:fill="auto"/>
            <w:vAlign w:val="center"/>
          </w:tcPr>
          <w:p w14:paraId="6C9E4740" w14:textId="77777777" w:rsidR="006C5506" w:rsidRPr="002C0D13" w:rsidRDefault="007A1DE0">
            <w:pPr>
              <w:pStyle w:val="Other0"/>
              <w:spacing w:after="0"/>
              <w:rPr>
                <w:color w:val="auto"/>
              </w:rPr>
            </w:pPr>
            <w:r w:rsidRPr="002C0D13">
              <w:rPr>
                <w:rStyle w:val="Other"/>
                <w:color w:val="auto"/>
              </w:rPr>
              <w:lastRenderedPageBreak/>
              <w:t>ITEM</w:t>
            </w:r>
          </w:p>
        </w:tc>
        <w:tc>
          <w:tcPr>
            <w:tcW w:w="3840" w:type="dxa"/>
            <w:tcBorders>
              <w:top w:val="single" w:sz="4" w:space="0" w:color="auto"/>
            </w:tcBorders>
            <w:shd w:val="clear" w:color="auto" w:fill="auto"/>
            <w:vAlign w:val="center"/>
          </w:tcPr>
          <w:p w14:paraId="0F2061A2" w14:textId="77777777" w:rsidR="006C5506" w:rsidRPr="002C0D13" w:rsidRDefault="007A1DE0">
            <w:pPr>
              <w:pStyle w:val="Other0"/>
              <w:spacing w:after="0"/>
              <w:ind w:firstLine="240"/>
              <w:rPr>
                <w:color w:val="auto"/>
              </w:rPr>
            </w:pPr>
            <w:r w:rsidRPr="002C0D13">
              <w:rPr>
                <w:rStyle w:val="Other"/>
                <w:color w:val="auto"/>
              </w:rPr>
              <w:t>DESIGNATION</w:t>
            </w:r>
          </w:p>
        </w:tc>
        <w:tc>
          <w:tcPr>
            <w:tcW w:w="1210" w:type="dxa"/>
            <w:tcBorders>
              <w:top w:val="single" w:sz="4" w:space="0" w:color="auto"/>
            </w:tcBorders>
            <w:shd w:val="clear" w:color="auto" w:fill="auto"/>
            <w:vAlign w:val="center"/>
          </w:tcPr>
          <w:p w14:paraId="684E2F3C"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1A76F128"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00E55A2"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00AF56D" w14:textId="77777777">
        <w:trPr>
          <w:trHeight w:hRule="exact" w:val="1454"/>
          <w:jc w:val="center"/>
        </w:trPr>
        <w:tc>
          <w:tcPr>
            <w:tcW w:w="778" w:type="dxa"/>
            <w:tcBorders>
              <w:top w:val="single" w:sz="4" w:space="0" w:color="auto"/>
            </w:tcBorders>
            <w:shd w:val="clear" w:color="auto" w:fill="auto"/>
          </w:tcPr>
          <w:p w14:paraId="69176A6C" w14:textId="77777777" w:rsidR="006C5506" w:rsidRPr="002C0D13" w:rsidRDefault="007A1DE0">
            <w:pPr>
              <w:pStyle w:val="Other0"/>
              <w:spacing w:before="120" w:after="0"/>
              <w:rPr>
                <w:color w:val="auto"/>
              </w:rPr>
            </w:pPr>
            <w:r w:rsidRPr="002C0D13">
              <w:rPr>
                <w:rStyle w:val="Other"/>
                <w:color w:val="auto"/>
              </w:rPr>
              <w:t>8.2.</w:t>
            </w:r>
          </w:p>
        </w:tc>
        <w:tc>
          <w:tcPr>
            <w:tcW w:w="3840" w:type="dxa"/>
            <w:tcBorders>
              <w:top w:val="single" w:sz="4" w:space="0" w:color="auto"/>
            </w:tcBorders>
            <w:shd w:val="clear" w:color="auto" w:fill="auto"/>
            <w:vAlign w:val="bottom"/>
          </w:tcPr>
          <w:p w14:paraId="425AA3E0" w14:textId="77777777" w:rsidR="006C5506" w:rsidRPr="002C0D13" w:rsidRDefault="007A1DE0">
            <w:pPr>
              <w:pStyle w:val="Other0"/>
              <w:spacing w:after="0"/>
              <w:ind w:left="240"/>
              <w:rPr>
                <w:color w:val="auto"/>
              </w:rPr>
            </w:pPr>
            <w:r w:rsidRPr="002C0D13">
              <w:rPr>
                <w:rStyle w:val="Other"/>
                <w:color w:val="auto"/>
              </w:rPr>
              <w:t>Minimum required crane hook clearance above service bay floor elevation, for erection, dismantling or maintenance of the generator by means of the powerhouse crane</w:t>
            </w:r>
          </w:p>
        </w:tc>
        <w:tc>
          <w:tcPr>
            <w:tcW w:w="1210" w:type="dxa"/>
            <w:tcBorders>
              <w:top w:val="single" w:sz="4" w:space="0" w:color="auto"/>
            </w:tcBorders>
            <w:shd w:val="clear" w:color="auto" w:fill="auto"/>
            <w:vAlign w:val="bottom"/>
          </w:tcPr>
          <w:p w14:paraId="2A4D9EC5"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7ED0AF9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6ED7E17" w14:textId="77777777" w:rsidR="006C5506" w:rsidRPr="002C0D13" w:rsidRDefault="006C5506">
            <w:pPr>
              <w:rPr>
                <w:color w:val="auto"/>
                <w:sz w:val="10"/>
                <w:szCs w:val="10"/>
              </w:rPr>
            </w:pPr>
          </w:p>
        </w:tc>
      </w:tr>
      <w:tr w:rsidR="002C0D13" w:rsidRPr="002C0D13" w14:paraId="30CB38B9" w14:textId="77777777">
        <w:trPr>
          <w:trHeight w:hRule="exact" w:val="1229"/>
          <w:jc w:val="center"/>
        </w:trPr>
        <w:tc>
          <w:tcPr>
            <w:tcW w:w="778" w:type="dxa"/>
            <w:shd w:val="clear" w:color="auto" w:fill="auto"/>
          </w:tcPr>
          <w:p w14:paraId="3F760B7F" w14:textId="77777777" w:rsidR="006C5506" w:rsidRPr="002C0D13" w:rsidRDefault="007A1DE0">
            <w:pPr>
              <w:pStyle w:val="Other0"/>
              <w:spacing w:before="280" w:after="0"/>
              <w:rPr>
                <w:color w:val="auto"/>
              </w:rPr>
            </w:pPr>
            <w:r w:rsidRPr="002C0D13">
              <w:rPr>
                <w:rStyle w:val="Other"/>
                <w:color w:val="auto"/>
              </w:rPr>
              <w:t>8.3.</w:t>
            </w:r>
          </w:p>
        </w:tc>
        <w:tc>
          <w:tcPr>
            <w:tcW w:w="3840" w:type="dxa"/>
            <w:shd w:val="clear" w:color="auto" w:fill="auto"/>
            <w:vAlign w:val="center"/>
          </w:tcPr>
          <w:p w14:paraId="2EA3EA1F" w14:textId="77777777" w:rsidR="006C5506" w:rsidRPr="002C0D13" w:rsidRDefault="007A1DE0">
            <w:pPr>
              <w:pStyle w:val="Other0"/>
              <w:spacing w:after="0"/>
              <w:ind w:left="240"/>
              <w:rPr>
                <w:color w:val="auto"/>
              </w:rPr>
            </w:pPr>
            <w:r w:rsidRPr="002C0D13">
              <w:rPr>
                <w:rStyle w:val="Other"/>
                <w:color w:val="auto"/>
              </w:rPr>
              <w:t>Overall dimension of largest generator part or assembly, as required for shipment:</w:t>
            </w:r>
          </w:p>
        </w:tc>
        <w:tc>
          <w:tcPr>
            <w:tcW w:w="1210" w:type="dxa"/>
            <w:tcBorders>
              <w:top w:val="single" w:sz="4" w:space="0" w:color="auto"/>
            </w:tcBorders>
            <w:shd w:val="clear" w:color="auto" w:fill="auto"/>
          </w:tcPr>
          <w:p w14:paraId="6159665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DB8624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59F7152" w14:textId="77777777" w:rsidR="006C5506" w:rsidRPr="002C0D13" w:rsidRDefault="006C5506">
            <w:pPr>
              <w:rPr>
                <w:color w:val="auto"/>
                <w:sz w:val="10"/>
                <w:szCs w:val="10"/>
              </w:rPr>
            </w:pPr>
          </w:p>
        </w:tc>
      </w:tr>
      <w:tr w:rsidR="002C0D13" w:rsidRPr="002C0D13" w14:paraId="06DFF8EE" w14:textId="77777777">
        <w:trPr>
          <w:trHeight w:hRule="exact" w:val="490"/>
          <w:jc w:val="center"/>
        </w:trPr>
        <w:tc>
          <w:tcPr>
            <w:tcW w:w="778" w:type="dxa"/>
            <w:shd w:val="clear" w:color="auto" w:fill="auto"/>
          </w:tcPr>
          <w:p w14:paraId="7F4BD430" w14:textId="77777777" w:rsidR="006C5506" w:rsidRPr="002C0D13" w:rsidRDefault="006C5506">
            <w:pPr>
              <w:rPr>
                <w:color w:val="auto"/>
                <w:sz w:val="10"/>
                <w:szCs w:val="10"/>
              </w:rPr>
            </w:pPr>
          </w:p>
        </w:tc>
        <w:tc>
          <w:tcPr>
            <w:tcW w:w="3840" w:type="dxa"/>
            <w:shd w:val="clear" w:color="auto" w:fill="auto"/>
            <w:vAlign w:val="center"/>
          </w:tcPr>
          <w:p w14:paraId="1B18447A"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Name</w:t>
            </w:r>
          </w:p>
        </w:tc>
        <w:tc>
          <w:tcPr>
            <w:tcW w:w="1210" w:type="dxa"/>
            <w:shd w:val="clear" w:color="auto" w:fill="auto"/>
          </w:tcPr>
          <w:p w14:paraId="0D07CCB9" w14:textId="77777777" w:rsidR="006C5506" w:rsidRPr="002C0D13" w:rsidRDefault="006C5506">
            <w:pPr>
              <w:rPr>
                <w:color w:val="auto"/>
                <w:sz w:val="10"/>
                <w:szCs w:val="10"/>
              </w:rPr>
            </w:pPr>
          </w:p>
        </w:tc>
        <w:tc>
          <w:tcPr>
            <w:tcW w:w="1613" w:type="dxa"/>
            <w:shd w:val="clear" w:color="auto" w:fill="auto"/>
          </w:tcPr>
          <w:p w14:paraId="7F4584DC" w14:textId="77777777" w:rsidR="006C5506" w:rsidRPr="002C0D13" w:rsidRDefault="006C5506">
            <w:pPr>
              <w:rPr>
                <w:color w:val="auto"/>
                <w:sz w:val="10"/>
                <w:szCs w:val="10"/>
              </w:rPr>
            </w:pPr>
          </w:p>
        </w:tc>
        <w:tc>
          <w:tcPr>
            <w:tcW w:w="2050" w:type="dxa"/>
            <w:shd w:val="clear" w:color="auto" w:fill="auto"/>
          </w:tcPr>
          <w:p w14:paraId="2906D9D8" w14:textId="77777777" w:rsidR="006C5506" w:rsidRPr="002C0D13" w:rsidRDefault="006C5506">
            <w:pPr>
              <w:rPr>
                <w:color w:val="auto"/>
                <w:sz w:val="10"/>
                <w:szCs w:val="10"/>
              </w:rPr>
            </w:pPr>
          </w:p>
        </w:tc>
      </w:tr>
      <w:tr w:rsidR="002C0D13" w:rsidRPr="002C0D13" w14:paraId="7A835AF2" w14:textId="77777777">
        <w:trPr>
          <w:trHeight w:hRule="exact" w:val="365"/>
          <w:jc w:val="center"/>
        </w:trPr>
        <w:tc>
          <w:tcPr>
            <w:tcW w:w="778" w:type="dxa"/>
            <w:shd w:val="clear" w:color="auto" w:fill="auto"/>
          </w:tcPr>
          <w:p w14:paraId="595D848C" w14:textId="77777777" w:rsidR="006C5506" w:rsidRPr="002C0D13" w:rsidRDefault="006C5506">
            <w:pPr>
              <w:rPr>
                <w:color w:val="auto"/>
                <w:sz w:val="10"/>
                <w:szCs w:val="10"/>
              </w:rPr>
            </w:pPr>
          </w:p>
        </w:tc>
        <w:tc>
          <w:tcPr>
            <w:tcW w:w="3840" w:type="dxa"/>
            <w:shd w:val="clear" w:color="auto" w:fill="auto"/>
            <w:vAlign w:val="bottom"/>
          </w:tcPr>
          <w:p w14:paraId="73B2D0A3"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210" w:type="dxa"/>
            <w:shd w:val="clear" w:color="auto" w:fill="auto"/>
            <w:vAlign w:val="bottom"/>
          </w:tcPr>
          <w:p w14:paraId="2DFAFEFE"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t>_</w:t>
            </w:r>
          </w:p>
        </w:tc>
        <w:tc>
          <w:tcPr>
            <w:tcW w:w="1613" w:type="dxa"/>
            <w:shd w:val="clear" w:color="auto" w:fill="auto"/>
          </w:tcPr>
          <w:p w14:paraId="111520D5" w14:textId="77777777" w:rsidR="006C5506" w:rsidRPr="002C0D13" w:rsidRDefault="006C5506">
            <w:pPr>
              <w:rPr>
                <w:color w:val="auto"/>
                <w:sz w:val="10"/>
                <w:szCs w:val="10"/>
              </w:rPr>
            </w:pPr>
          </w:p>
        </w:tc>
        <w:tc>
          <w:tcPr>
            <w:tcW w:w="2050" w:type="dxa"/>
            <w:shd w:val="clear" w:color="auto" w:fill="auto"/>
          </w:tcPr>
          <w:p w14:paraId="72993496" w14:textId="77777777" w:rsidR="006C5506" w:rsidRPr="002C0D13" w:rsidRDefault="006C5506">
            <w:pPr>
              <w:rPr>
                <w:color w:val="auto"/>
                <w:sz w:val="10"/>
                <w:szCs w:val="10"/>
              </w:rPr>
            </w:pPr>
          </w:p>
        </w:tc>
      </w:tr>
      <w:tr w:rsidR="002C0D13" w:rsidRPr="002C0D13" w14:paraId="2F0B7A2F" w14:textId="77777777">
        <w:trPr>
          <w:trHeight w:hRule="exact" w:val="509"/>
          <w:jc w:val="center"/>
        </w:trPr>
        <w:tc>
          <w:tcPr>
            <w:tcW w:w="778" w:type="dxa"/>
            <w:shd w:val="clear" w:color="auto" w:fill="auto"/>
          </w:tcPr>
          <w:p w14:paraId="1C44EAE1" w14:textId="77777777" w:rsidR="006C5506" w:rsidRPr="002C0D13" w:rsidRDefault="006C5506">
            <w:pPr>
              <w:rPr>
                <w:color w:val="auto"/>
                <w:sz w:val="10"/>
                <w:szCs w:val="10"/>
              </w:rPr>
            </w:pPr>
          </w:p>
        </w:tc>
        <w:tc>
          <w:tcPr>
            <w:tcW w:w="3840" w:type="dxa"/>
            <w:shd w:val="clear" w:color="auto" w:fill="auto"/>
            <w:vAlign w:val="bottom"/>
          </w:tcPr>
          <w:p w14:paraId="1AF3820C"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210" w:type="dxa"/>
            <w:tcBorders>
              <w:top w:val="single" w:sz="4" w:space="0" w:color="auto"/>
            </w:tcBorders>
            <w:shd w:val="clear" w:color="auto" w:fill="auto"/>
            <w:vAlign w:val="bottom"/>
          </w:tcPr>
          <w:p w14:paraId="0AD0C4B4"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0616E5A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7756E0B" w14:textId="77777777" w:rsidR="006C5506" w:rsidRPr="002C0D13" w:rsidRDefault="006C5506">
            <w:pPr>
              <w:rPr>
                <w:color w:val="auto"/>
                <w:sz w:val="10"/>
                <w:szCs w:val="10"/>
              </w:rPr>
            </w:pPr>
          </w:p>
        </w:tc>
      </w:tr>
      <w:tr w:rsidR="002C0D13" w:rsidRPr="002C0D13" w14:paraId="3690F31A" w14:textId="77777777">
        <w:trPr>
          <w:trHeight w:hRule="exact" w:val="509"/>
          <w:jc w:val="center"/>
        </w:trPr>
        <w:tc>
          <w:tcPr>
            <w:tcW w:w="778" w:type="dxa"/>
            <w:shd w:val="clear" w:color="auto" w:fill="auto"/>
          </w:tcPr>
          <w:p w14:paraId="665B1CE9" w14:textId="77777777" w:rsidR="006C5506" w:rsidRPr="002C0D13" w:rsidRDefault="006C5506">
            <w:pPr>
              <w:rPr>
                <w:color w:val="auto"/>
                <w:sz w:val="10"/>
                <w:szCs w:val="10"/>
              </w:rPr>
            </w:pPr>
          </w:p>
        </w:tc>
        <w:tc>
          <w:tcPr>
            <w:tcW w:w="3840" w:type="dxa"/>
            <w:shd w:val="clear" w:color="auto" w:fill="auto"/>
            <w:vAlign w:val="bottom"/>
          </w:tcPr>
          <w:p w14:paraId="50710D8E"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width</w:t>
            </w:r>
          </w:p>
        </w:tc>
        <w:tc>
          <w:tcPr>
            <w:tcW w:w="1210" w:type="dxa"/>
            <w:tcBorders>
              <w:top w:val="single" w:sz="4" w:space="0" w:color="auto"/>
            </w:tcBorders>
            <w:shd w:val="clear" w:color="auto" w:fill="auto"/>
            <w:vAlign w:val="bottom"/>
          </w:tcPr>
          <w:p w14:paraId="1C21E48B"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5B4967C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A205CB2" w14:textId="77777777" w:rsidR="006C5506" w:rsidRPr="002C0D13" w:rsidRDefault="006C5506">
            <w:pPr>
              <w:rPr>
                <w:color w:val="auto"/>
                <w:sz w:val="10"/>
                <w:szCs w:val="10"/>
              </w:rPr>
            </w:pPr>
          </w:p>
        </w:tc>
      </w:tr>
      <w:tr w:rsidR="002C0D13" w:rsidRPr="002C0D13" w14:paraId="69FAD848" w14:textId="77777777">
        <w:trPr>
          <w:trHeight w:hRule="exact" w:val="941"/>
          <w:jc w:val="center"/>
        </w:trPr>
        <w:tc>
          <w:tcPr>
            <w:tcW w:w="778" w:type="dxa"/>
            <w:shd w:val="clear" w:color="auto" w:fill="auto"/>
            <w:vAlign w:val="center"/>
          </w:tcPr>
          <w:p w14:paraId="71CB0F7F" w14:textId="77777777" w:rsidR="006C5506" w:rsidRPr="002C0D13" w:rsidRDefault="007A1DE0">
            <w:pPr>
              <w:pStyle w:val="Other0"/>
              <w:spacing w:after="0"/>
              <w:rPr>
                <w:color w:val="auto"/>
              </w:rPr>
            </w:pPr>
            <w:r w:rsidRPr="002C0D13">
              <w:rPr>
                <w:rStyle w:val="Other"/>
                <w:color w:val="auto"/>
              </w:rPr>
              <w:t>8.4.</w:t>
            </w:r>
          </w:p>
        </w:tc>
        <w:tc>
          <w:tcPr>
            <w:tcW w:w="3840" w:type="dxa"/>
            <w:shd w:val="clear" w:color="auto" w:fill="auto"/>
            <w:vAlign w:val="center"/>
          </w:tcPr>
          <w:p w14:paraId="161E804A" w14:textId="77777777" w:rsidR="006C5506" w:rsidRPr="002C0D13" w:rsidRDefault="007A1DE0">
            <w:pPr>
              <w:pStyle w:val="Other0"/>
              <w:spacing w:after="0"/>
              <w:ind w:left="240"/>
              <w:rPr>
                <w:color w:val="auto"/>
              </w:rPr>
            </w:pPr>
            <w:r w:rsidRPr="002C0D13">
              <w:rPr>
                <w:rStyle w:val="Other"/>
                <w:color w:val="auto"/>
              </w:rPr>
              <w:t>Dimensions &amp; name of heaviest package for transportation</w:t>
            </w:r>
          </w:p>
        </w:tc>
        <w:tc>
          <w:tcPr>
            <w:tcW w:w="1210" w:type="dxa"/>
            <w:tcBorders>
              <w:top w:val="single" w:sz="4" w:space="0" w:color="auto"/>
            </w:tcBorders>
            <w:shd w:val="clear" w:color="auto" w:fill="auto"/>
          </w:tcPr>
          <w:p w14:paraId="2B2C41D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BE5CBD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9C9B393" w14:textId="77777777" w:rsidR="006C5506" w:rsidRPr="002C0D13" w:rsidRDefault="006C5506">
            <w:pPr>
              <w:rPr>
                <w:color w:val="auto"/>
                <w:sz w:val="10"/>
                <w:szCs w:val="10"/>
              </w:rPr>
            </w:pPr>
          </w:p>
        </w:tc>
      </w:tr>
      <w:tr w:rsidR="002C0D13" w:rsidRPr="002C0D13" w14:paraId="09F84C66" w14:textId="77777777">
        <w:trPr>
          <w:trHeight w:hRule="exact" w:val="346"/>
          <w:jc w:val="center"/>
        </w:trPr>
        <w:tc>
          <w:tcPr>
            <w:tcW w:w="778" w:type="dxa"/>
            <w:shd w:val="clear" w:color="auto" w:fill="auto"/>
          </w:tcPr>
          <w:p w14:paraId="57481FBE" w14:textId="77777777" w:rsidR="006C5506" w:rsidRPr="002C0D13" w:rsidRDefault="006C5506">
            <w:pPr>
              <w:rPr>
                <w:color w:val="auto"/>
                <w:sz w:val="10"/>
                <w:szCs w:val="10"/>
              </w:rPr>
            </w:pPr>
          </w:p>
        </w:tc>
        <w:tc>
          <w:tcPr>
            <w:tcW w:w="3840" w:type="dxa"/>
            <w:shd w:val="clear" w:color="auto" w:fill="auto"/>
            <w:vAlign w:val="bottom"/>
          </w:tcPr>
          <w:p w14:paraId="04F690D9"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210" w:type="dxa"/>
            <w:shd w:val="clear" w:color="auto" w:fill="auto"/>
            <w:vAlign w:val="bottom"/>
          </w:tcPr>
          <w:p w14:paraId="021F79A0"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t>_</w:t>
            </w:r>
          </w:p>
        </w:tc>
        <w:tc>
          <w:tcPr>
            <w:tcW w:w="1613" w:type="dxa"/>
            <w:shd w:val="clear" w:color="auto" w:fill="auto"/>
          </w:tcPr>
          <w:p w14:paraId="0C89A9B9" w14:textId="77777777" w:rsidR="006C5506" w:rsidRPr="002C0D13" w:rsidRDefault="006C5506">
            <w:pPr>
              <w:rPr>
                <w:color w:val="auto"/>
                <w:sz w:val="10"/>
                <w:szCs w:val="10"/>
              </w:rPr>
            </w:pPr>
          </w:p>
        </w:tc>
        <w:tc>
          <w:tcPr>
            <w:tcW w:w="2050" w:type="dxa"/>
            <w:shd w:val="clear" w:color="auto" w:fill="auto"/>
          </w:tcPr>
          <w:p w14:paraId="1840D356" w14:textId="77777777" w:rsidR="006C5506" w:rsidRPr="002C0D13" w:rsidRDefault="006C5506">
            <w:pPr>
              <w:rPr>
                <w:color w:val="auto"/>
                <w:sz w:val="10"/>
                <w:szCs w:val="10"/>
              </w:rPr>
            </w:pPr>
          </w:p>
        </w:tc>
      </w:tr>
      <w:tr w:rsidR="002C0D13" w:rsidRPr="002C0D13" w14:paraId="42C57CD1" w14:textId="77777777">
        <w:trPr>
          <w:trHeight w:hRule="exact" w:val="509"/>
          <w:jc w:val="center"/>
        </w:trPr>
        <w:tc>
          <w:tcPr>
            <w:tcW w:w="778" w:type="dxa"/>
            <w:shd w:val="clear" w:color="auto" w:fill="auto"/>
          </w:tcPr>
          <w:p w14:paraId="15979832" w14:textId="77777777" w:rsidR="006C5506" w:rsidRPr="002C0D13" w:rsidRDefault="006C5506">
            <w:pPr>
              <w:rPr>
                <w:color w:val="auto"/>
                <w:sz w:val="10"/>
                <w:szCs w:val="10"/>
              </w:rPr>
            </w:pPr>
          </w:p>
        </w:tc>
        <w:tc>
          <w:tcPr>
            <w:tcW w:w="3840" w:type="dxa"/>
            <w:shd w:val="clear" w:color="auto" w:fill="auto"/>
            <w:vAlign w:val="bottom"/>
          </w:tcPr>
          <w:p w14:paraId="73B67BA8"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210" w:type="dxa"/>
            <w:tcBorders>
              <w:top w:val="single" w:sz="4" w:space="0" w:color="auto"/>
            </w:tcBorders>
            <w:shd w:val="clear" w:color="auto" w:fill="auto"/>
            <w:vAlign w:val="bottom"/>
          </w:tcPr>
          <w:p w14:paraId="3AB2DB26"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7A8E0D7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6A71460" w14:textId="77777777" w:rsidR="006C5506" w:rsidRPr="002C0D13" w:rsidRDefault="006C5506">
            <w:pPr>
              <w:rPr>
                <w:color w:val="auto"/>
                <w:sz w:val="10"/>
                <w:szCs w:val="10"/>
              </w:rPr>
            </w:pPr>
          </w:p>
        </w:tc>
      </w:tr>
      <w:tr w:rsidR="002C0D13" w:rsidRPr="002C0D13" w14:paraId="5C9021F4" w14:textId="77777777">
        <w:trPr>
          <w:trHeight w:hRule="exact" w:val="509"/>
          <w:jc w:val="center"/>
        </w:trPr>
        <w:tc>
          <w:tcPr>
            <w:tcW w:w="778" w:type="dxa"/>
            <w:shd w:val="clear" w:color="auto" w:fill="auto"/>
          </w:tcPr>
          <w:p w14:paraId="2D5244E1" w14:textId="77777777" w:rsidR="006C5506" w:rsidRPr="002C0D13" w:rsidRDefault="006C5506">
            <w:pPr>
              <w:rPr>
                <w:color w:val="auto"/>
                <w:sz w:val="10"/>
                <w:szCs w:val="10"/>
              </w:rPr>
            </w:pPr>
          </w:p>
        </w:tc>
        <w:tc>
          <w:tcPr>
            <w:tcW w:w="3840" w:type="dxa"/>
            <w:shd w:val="clear" w:color="auto" w:fill="auto"/>
            <w:vAlign w:val="bottom"/>
          </w:tcPr>
          <w:p w14:paraId="4829353E"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width</w:t>
            </w:r>
          </w:p>
        </w:tc>
        <w:tc>
          <w:tcPr>
            <w:tcW w:w="1210" w:type="dxa"/>
            <w:tcBorders>
              <w:top w:val="single" w:sz="4" w:space="0" w:color="auto"/>
            </w:tcBorders>
            <w:shd w:val="clear" w:color="auto" w:fill="auto"/>
            <w:vAlign w:val="bottom"/>
          </w:tcPr>
          <w:p w14:paraId="6FEC6CA1"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5C1045E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756EB5C" w14:textId="77777777" w:rsidR="006C5506" w:rsidRPr="002C0D13" w:rsidRDefault="006C5506">
            <w:pPr>
              <w:rPr>
                <w:color w:val="auto"/>
                <w:sz w:val="10"/>
                <w:szCs w:val="10"/>
              </w:rPr>
            </w:pPr>
          </w:p>
        </w:tc>
      </w:tr>
      <w:tr w:rsidR="002C0D13" w:rsidRPr="002C0D13" w14:paraId="389EB7F0" w14:textId="77777777">
        <w:trPr>
          <w:trHeight w:hRule="exact" w:val="931"/>
          <w:jc w:val="center"/>
        </w:trPr>
        <w:tc>
          <w:tcPr>
            <w:tcW w:w="778" w:type="dxa"/>
            <w:shd w:val="clear" w:color="auto" w:fill="auto"/>
            <w:vAlign w:val="center"/>
          </w:tcPr>
          <w:p w14:paraId="20737F75" w14:textId="77777777" w:rsidR="006C5506" w:rsidRPr="002C0D13" w:rsidRDefault="007A1DE0">
            <w:pPr>
              <w:pStyle w:val="Other0"/>
              <w:spacing w:after="0"/>
              <w:rPr>
                <w:color w:val="auto"/>
              </w:rPr>
            </w:pPr>
            <w:r w:rsidRPr="002C0D13">
              <w:rPr>
                <w:rStyle w:val="Other"/>
                <w:color w:val="auto"/>
              </w:rPr>
              <w:t>9.</w:t>
            </w:r>
          </w:p>
        </w:tc>
        <w:tc>
          <w:tcPr>
            <w:tcW w:w="3840" w:type="dxa"/>
            <w:shd w:val="clear" w:color="auto" w:fill="auto"/>
            <w:vAlign w:val="center"/>
          </w:tcPr>
          <w:p w14:paraId="09ED81FA" w14:textId="77777777" w:rsidR="006C5506" w:rsidRPr="002C0D13" w:rsidRDefault="007A1DE0">
            <w:pPr>
              <w:pStyle w:val="Other0"/>
              <w:spacing w:after="0"/>
              <w:ind w:left="240"/>
              <w:rPr>
                <w:color w:val="auto"/>
              </w:rPr>
            </w:pPr>
            <w:r w:rsidRPr="002C0D13">
              <w:rPr>
                <w:rStyle w:val="Other"/>
                <w:color w:val="auto"/>
              </w:rPr>
              <w:t>Segregated losses at nominal operating conditions</w:t>
            </w:r>
          </w:p>
        </w:tc>
        <w:tc>
          <w:tcPr>
            <w:tcW w:w="1210" w:type="dxa"/>
            <w:tcBorders>
              <w:top w:val="single" w:sz="4" w:space="0" w:color="auto"/>
            </w:tcBorders>
            <w:shd w:val="clear" w:color="auto" w:fill="auto"/>
          </w:tcPr>
          <w:p w14:paraId="779FF87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F0B99E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B1B7D33" w14:textId="77777777" w:rsidR="006C5506" w:rsidRPr="002C0D13" w:rsidRDefault="006C5506">
            <w:pPr>
              <w:rPr>
                <w:color w:val="auto"/>
                <w:sz w:val="10"/>
                <w:szCs w:val="10"/>
              </w:rPr>
            </w:pPr>
          </w:p>
        </w:tc>
      </w:tr>
      <w:tr w:rsidR="002C0D13" w:rsidRPr="002C0D13" w14:paraId="14DADEA8" w14:textId="77777777">
        <w:trPr>
          <w:trHeight w:hRule="exact" w:val="499"/>
          <w:jc w:val="center"/>
        </w:trPr>
        <w:tc>
          <w:tcPr>
            <w:tcW w:w="778" w:type="dxa"/>
            <w:shd w:val="clear" w:color="auto" w:fill="auto"/>
            <w:vAlign w:val="center"/>
          </w:tcPr>
          <w:p w14:paraId="3C0344AF" w14:textId="77777777" w:rsidR="006C5506" w:rsidRPr="002C0D13" w:rsidRDefault="007A1DE0">
            <w:pPr>
              <w:pStyle w:val="Other0"/>
              <w:spacing w:after="0"/>
              <w:rPr>
                <w:color w:val="auto"/>
              </w:rPr>
            </w:pPr>
            <w:r w:rsidRPr="002C0D13">
              <w:rPr>
                <w:rStyle w:val="Other"/>
                <w:color w:val="auto"/>
              </w:rPr>
              <w:t>9.1.</w:t>
            </w:r>
          </w:p>
        </w:tc>
        <w:tc>
          <w:tcPr>
            <w:tcW w:w="3840" w:type="dxa"/>
            <w:shd w:val="clear" w:color="auto" w:fill="auto"/>
            <w:vAlign w:val="center"/>
          </w:tcPr>
          <w:p w14:paraId="646EC6E3" w14:textId="77777777" w:rsidR="006C5506" w:rsidRPr="002C0D13" w:rsidRDefault="007A1DE0">
            <w:pPr>
              <w:pStyle w:val="Other0"/>
              <w:spacing w:after="0"/>
              <w:ind w:left="240"/>
              <w:rPr>
                <w:color w:val="auto"/>
              </w:rPr>
            </w:pPr>
            <w:r w:rsidRPr="002C0D13">
              <w:rPr>
                <w:rStyle w:val="Other"/>
                <w:color w:val="auto"/>
              </w:rPr>
              <w:t>Constant losses</w:t>
            </w:r>
          </w:p>
        </w:tc>
        <w:tc>
          <w:tcPr>
            <w:tcW w:w="1210" w:type="dxa"/>
            <w:shd w:val="clear" w:color="auto" w:fill="auto"/>
          </w:tcPr>
          <w:p w14:paraId="08D0E017" w14:textId="77777777" w:rsidR="006C5506" w:rsidRPr="002C0D13" w:rsidRDefault="006C5506">
            <w:pPr>
              <w:rPr>
                <w:color w:val="auto"/>
                <w:sz w:val="10"/>
                <w:szCs w:val="10"/>
              </w:rPr>
            </w:pPr>
          </w:p>
        </w:tc>
        <w:tc>
          <w:tcPr>
            <w:tcW w:w="1613" w:type="dxa"/>
            <w:shd w:val="clear" w:color="auto" w:fill="auto"/>
          </w:tcPr>
          <w:p w14:paraId="50317BDD" w14:textId="77777777" w:rsidR="006C5506" w:rsidRPr="002C0D13" w:rsidRDefault="006C5506">
            <w:pPr>
              <w:rPr>
                <w:color w:val="auto"/>
                <w:sz w:val="10"/>
                <w:szCs w:val="10"/>
              </w:rPr>
            </w:pPr>
          </w:p>
        </w:tc>
        <w:tc>
          <w:tcPr>
            <w:tcW w:w="2050" w:type="dxa"/>
            <w:shd w:val="clear" w:color="auto" w:fill="auto"/>
          </w:tcPr>
          <w:p w14:paraId="1569BF41" w14:textId="77777777" w:rsidR="006C5506" w:rsidRPr="002C0D13" w:rsidRDefault="006C5506">
            <w:pPr>
              <w:rPr>
                <w:color w:val="auto"/>
                <w:sz w:val="10"/>
                <w:szCs w:val="10"/>
              </w:rPr>
            </w:pPr>
          </w:p>
        </w:tc>
      </w:tr>
      <w:tr w:rsidR="002C0D13" w:rsidRPr="002C0D13" w14:paraId="4FE54445" w14:textId="77777777">
        <w:trPr>
          <w:trHeight w:hRule="exact" w:val="360"/>
          <w:jc w:val="center"/>
        </w:trPr>
        <w:tc>
          <w:tcPr>
            <w:tcW w:w="778" w:type="dxa"/>
            <w:shd w:val="clear" w:color="auto" w:fill="auto"/>
          </w:tcPr>
          <w:p w14:paraId="2B9C95CB" w14:textId="77777777" w:rsidR="006C5506" w:rsidRPr="002C0D13" w:rsidRDefault="006C5506">
            <w:pPr>
              <w:rPr>
                <w:color w:val="auto"/>
                <w:sz w:val="10"/>
                <w:szCs w:val="10"/>
              </w:rPr>
            </w:pPr>
          </w:p>
        </w:tc>
        <w:tc>
          <w:tcPr>
            <w:tcW w:w="3840" w:type="dxa"/>
            <w:shd w:val="clear" w:color="auto" w:fill="auto"/>
            <w:vAlign w:val="bottom"/>
          </w:tcPr>
          <w:p w14:paraId="312B6084"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core losses</w:t>
            </w:r>
          </w:p>
        </w:tc>
        <w:tc>
          <w:tcPr>
            <w:tcW w:w="1210" w:type="dxa"/>
            <w:shd w:val="clear" w:color="auto" w:fill="auto"/>
            <w:vAlign w:val="bottom"/>
          </w:tcPr>
          <w:p w14:paraId="682284A3" w14:textId="77777777" w:rsidR="006C5506" w:rsidRPr="002C0D13" w:rsidRDefault="007A1DE0">
            <w:pPr>
              <w:pStyle w:val="Other0"/>
              <w:tabs>
                <w:tab w:val="left" w:pos="974"/>
              </w:tabs>
              <w:spacing w:after="0"/>
              <w:jc w:val="both"/>
              <w:rPr>
                <w:color w:val="auto"/>
              </w:rPr>
            </w:pPr>
            <w:r w:rsidRPr="002C0D13">
              <w:rPr>
                <w:rStyle w:val="Other"/>
                <w:color w:val="auto"/>
              </w:rPr>
              <w:t>kW</w:t>
            </w:r>
            <w:r w:rsidRPr="002C0D13">
              <w:rPr>
                <w:rStyle w:val="Other"/>
                <w:color w:val="auto"/>
              </w:rPr>
              <w:tab/>
              <w:t>_</w:t>
            </w:r>
          </w:p>
        </w:tc>
        <w:tc>
          <w:tcPr>
            <w:tcW w:w="1613" w:type="dxa"/>
            <w:shd w:val="clear" w:color="auto" w:fill="auto"/>
          </w:tcPr>
          <w:p w14:paraId="0F475582" w14:textId="77777777" w:rsidR="006C5506" w:rsidRPr="002C0D13" w:rsidRDefault="006C5506">
            <w:pPr>
              <w:rPr>
                <w:color w:val="auto"/>
                <w:sz w:val="10"/>
                <w:szCs w:val="10"/>
              </w:rPr>
            </w:pPr>
          </w:p>
        </w:tc>
        <w:tc>
          <w:tcPr>
            <w:tcW w:w="2050" w:type="dxa"/>
            <w:shd w:val="clear" w:color="auto" w:fill="auto"/>
          </w:tcPr>
          <w:p w14:paraId="3EA80C1B" w14:textId="77777777" w:rsidR="006C5506" w:rsidRPr="002C0D13" w:rsidRDefault="006C5506">
            <w:pPr>
              <w:rPr>
                <w:color w:val="auto"/>
                <w:sz w:val="10"/>
                <w:szCs w:val="10"/>
              </w:rPr>
            </w:pPr>
          </w:p>
        </w:tc>
      </w:tr>
      <w:tr w:rsidR="002C0D13" w:rsidRPr="002C0D13" w14:paraId="75A196DC" w14:textId="77777777">
        <w:trPr>
          <w:trHeight w:hRule="exact" w:val="509"/>
          <w:jc w:val="center"/>
        </w:trPr>
        <w:tc>
          <w:tcPr>
            <w:tcW w:w="778" w:type="dxa"/>
            <w:shd w:val="clear" w:color="auto" w:fill="auto"/>
          </w:tcPr>
          <w:p w14:paraId="2978EA74" w14:textId="77777777" w:rsidR="006C5506" w:rsidRPr="002C0D13" w:rsidRDefault="006C5506">
            <w:pPr>
              <w:rPr>
                <w:color w:val="auto"/>
                <w:sz w:val="10"/>
                <w:szCs w:val="10"/>
              </w:rPr>
            </w:pPr>
          </w:p>
        </w:tc>
        <w:tc>
          <w:tcPr>
            <w:tcW w:w="3840" w:type="dxa"/>
            <w:shd w:val="clear" w:color="auto" w:fill="auto"/>
            <w:vAlign w:val="bottom"/>
          </w:tcPr>
          <w:p w14:paraId="1EC72063"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friction and windage loss</w:t>
            </w:r>
          </w:p>
        </w:tc>
        <w:tc>
          <w:tcPr>
            <w:tcW w:w="1210" w:type="dxa"/>
            <w:tcBorders>
              <w:top w:val="single" w:sz="4" w:space="0" w:color="auto"/>
            </w:tcBorders>
            <w:shd w:val="clear" w:color="auto" w:fill="auto"/>
            <w:vAlign w:val="bottom"/>
          </w:tcPr>
          <w:p w14:paraId="58322AF0" w14:textId="77777777" w:rsidR="006C5506" w:rsidRPr="002C0D13" w:rsidRDefault="007A1DE0">
            <w:pPr>
              <w:pStyle w:val="Other0"/>
              <w:tabs>
                <w:tab w:val="left" w:pos="974"/>
              </w:tabs>
              <w:spacing w:after="0"/>
              <w:jc w:val="both"/>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17A6232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B9EC969" w14:textId="77777777" w:rsidR="006C5506" w:rsidRPr="002C0D13" w:rsidRDefault="006C5506">
            <w:pPr>
              <w:rPr>
                <w:color w:val="auto"/>
                <w:sz w:val="10"/>
                <w:szCs w:val="10"/>
              </w:rPr>
            </w:pPr>
          </w:p>
        </w:tc>
      </w:tr>
      <w:tr w:rsidR="002C0D13" w:rsidRPr="002C0D13" w14:paraId="609F79BA" w14:textId="77777777">
        <w:trPr>
          <w:trHeight w:hRule="exact" w:val="658"/>
          <w:jc w:val="center"/>
        </w:trPr>
        <w:tc>
          <w:tcPr>
            <w:tcW w:w="778" w:type="dxa"/>
            <w:shd w:val="clear" w:color="auto" w:fill="auto"/>
            <w:vAlign w:val="center"/>
          </w:tcPr>
          <w:p w14:paraId="53256E55" w14:textId="77777777" w:rsidR="006C5506" w:rsidRPr="002C0D13" w:rsidRDefault="007A1DE0">
            <w:pPr>
              <w:pStyle w:val="Other0"/>
              <w:spacing w:after="0"/>
              <w:rPr>
                <w:color w:val="auto"/>
              </w:rPr>
            </w:pPr>
            <w:r w:rsidRPr="002C0D13">
              <w:rPr>
                <w:rStyle w:val="Other"/>
                <w:color w:val="auto"/>
              </w:rPr>
              <w:t>9.2.</w:t>
            </w:r>
          </w:p>
        </w:tc>
        <w:tc>
          <w:tcPr>
            <w:tcW w:w="3840" w:type="dxa"/>
            <w:shd w:val="clear" w:color="auto" w:fill="auto"/>
            <w:vAlign w:val="center"/>
          </w:tcPr>
          <w:p w14:paraId="5E0688D2" w14:textId="77777777" w:rsidR="006C5506" w:rsidRPr="002C0D13" w:rsidRDefault="007A1DE0">
            <w:pPr>
              <w:pStyle w:val="Other0"/>
              <w:spacing w:after="0"/>
              <w:ind w:left="240"/>
              <w:rPr>
                <w:color w:val="auto"/>
              </w:rPr>
            </w:pPr>
            <w:r w:rsidRPr="002C0D13">
              <w:rPr>
                <w:rStyle w:val="Other"/>
                <w:color w:val="auto"/>
              </w:rPr>
              <w:t>Load losses</w:t>
            </w:r>
          </w:p>
        </w:tc>
        <w:tc>
          <w:tcPr>
            <w:tcW w:w="1210" w:type="dxa"/>
            <w:tcBorders>
              <w:top w:val="single" w:sz="4" w:space="0" w:color="auto"/>
            </w:tcBorders>
            <w:shd w:val="clear" w:color="auto" w:fill="auto"/>
          </w:tcPr>
          <w:p w14:paraId="3BBBC73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DD75F0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6570A7" w14:textId="77777777" w:rsidR="006C5506" w:rsidRPr="002C0D13" w:rsidRDefault="006C5506">
            <w:pPr>
              <w:rPr>
                <w:color w:val="auto"/>
                <w:sz w:val="10"/>
                <w:szCs w:val="10"/>
              </w:rPr>
            </w:pPr>
          </w:p>
        </w:tc>
      </w:tr>
      <w:tr w:rsidR="002C0D13" w:rsidRPr="002C0D13" w14:paraId="43B795FC" w14:textId="77777777">
        <w:trPr>
          <w:trHeight w:hRule="exact" w:val="898"/>
          <w:jc w:val="center"/>
        </w:trPr>
        <w:tc>
          <w:tcPr>
            <w:tcW w:w="778" w:type="dxa"/>
            <w:shd w:val="clear" w:color="auto" w:fill="auto"/>
          </w:tcPr>
          <w:p w14:paraId="610DC436" w14:textId="77777777" w:rsidR="006C5506" w:rsidRPr="002C0D13" w:rsidRDefault="006C5506">
            <w:pPr>
              <w:rPr>
                <w:color w:val="auto"/>
                <w:sz w:val="10"/>
                <w:szCs w:val="10"/>
              </w:rPr>
            </w:pPr>
          </w:p>
        </w:tc>
        <w:tc>
          <w:tcPr>
            <w:tcW w:w="3840" w:type="dxa"/>
            <w:shd w:val="clear" w:color="auto" w:fill="auto"/>
            <w:vAlign w:val="bottom"/>
          </w:tcPr>
          <w:p w14:paraId="682D3E2E" w14:textId="77777777" w:rsidR="006C5506" w:rsidRPr="002C0D13" w:rsidRDefault="007A1DE0">
            <w:pPr>
              <w:pStyle w:val="Other0"/>
              <w:spacing w:after="0" w:line="211"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I</w:t>
            </w:r>
            <w:r w:rsidRPr="002C0D13">
              <w:rPr>
                <w:rStyle w:val="Other"/>
                <w:color w:val="auto"/>
                <w:sz w:val="13"/>
                <w:szCs w:val="13"/>
              </w:rPr>
              <w:t>2</w:t>
            </w:r>
            <w:r w:rsidRPr="002C0D13">
              <w:rPr>
                <w:rStyle w:val="Other"/>
                <w:color w:val="auto"/>
              </w:rPr>
              <w:t>R losses in armature winding including additional losses (corrected for 75°C) at</w:t>
            </w:r>
          </w:p>
        </w:tc>
        <w:tc>
          <w:tcPr>
            <w:tcW w:w="1210" w:type="dxa"/>
            <w:shd w:val="clear" w:color="auto" w:fill="auto"/>
            <w:vAlign w:val="bottom"/>
          </w:tcPr>
          <w:p w14:paraId="2AB76080" w14:textId="77777777" w:rsidR="006C5506" w:rsidRPr="002C0D13" w:rsidRDefault="007A1DE0">
            <w:pPr>
              <w:pStyle w:val="Other0"/>
              <w:tabs>
                <w:tab w:val="left" w:pos="974"/>
              </w:tabs>
              <w:spacing w:after="0"/>
              <w:jc w:val="both"/>
              <w:rPr>
                <w:color w:val="auto"/>
              </w:rPr>
            </w:pPr>
            <w:r w:rsidRPr="002C0D13">
              <w:rPr>
                <w:rStyle w:val="Other"/>
                <w:color w:val="auto"/>
              </w:rPr>
              <w:t>kW</w:t>
            </w:r>
            <w:r w:rsidRPr="002C0D13">
              <w:rPr>
                <w:rStyle w:val="Other"/>
                <w:color w:val="auto"/>
              </w:rPr>
              <w:tab/>
              <w:t>_</w:t>
            </w:r>
          </w:p>
        </w:tc>
        <w:tc>
          <w:tcPr>
            <w:tcW w:w="1613" w:type="dxa"/>
            <w:shd w:val="clear" w:color="auto" w:fill="auto"/>
          </w:tcPr>
          <w:p w14:paraId="57FDD6A8" w14:textId="77777777" w:rsidR="006C5506" w:rsidRPr="002C0D13" w:rsidRDefault="006C5506">
            <w:pPr>
              <w:rPr>
                <w:color w:val="auto"/>
                <w:sz w:val="10"/>
                <w:szCs w:val="10"/>
              </w:rPr>
            </w:pPr>
          </w:p>
        </w:tc>
        <w:tc>
          <w:tcPr>
            <w:tcW w:w="2050" w:type="dxa"/>
            <w:shd w:val="clear" w:color="auto" w:fill="auto"/>
          </w:tcPr>
          <w:p w14:paraId="4020C1CC" w14:textId="77777777" w:rsidR="006C5506" w:rsidRPr="002C0D13" w:rsidRDefault="006C5506">
            <w:pPr>
              <w:rPr>
                <w:color w:val="auto"/>
                <w:sz w:val="10"/>
                <w:szCs w:val="10"/>
              </w:rPr>
            </w:pPr>
          </w:p>
        </w:tc>
      </w:tr>
      <w:tr w:rsidR="002C0D13" w:rsidRPr="002C0D13" w14:paraId="5DAAC30E" w14:textId="77777777">
        <w:trPr>
          <w:trHeight w:hRule="exact" w:val="480"/>
          <w:jc w:val="center"/>
        </w:trPr>
        <w:tc>
          <w:tcPr>
            <w:tcW w:w="778" w:type="dxa"/>
            <w:shd w:val="clear" w:color="auto" w:fill="auto"/>
          </w:tcPr>
          <w:p w14:paraId="7501CD72" w14:textId="77777777" w:rsidR="006C5506" w:rsidRPr="002C0D13" w:rsidRDefault="006C5506">
            <w:pPr>
              <w:rPr>
                <w:color w:val="auto"/>
                <w:sz w:val="10"/>
                <w:szCs w:val="10"/>
              </w:rPr>
            </w:pPr>
          </w:p>
        </w:tc>
        <w:tc>
          <w:tcPr>
            <w:tcW w:w="3840" w:type="dxa"/>
            <w:shd w:val="clear" w:color="auto" w:fill="auto"/>
            <w:vAlign w:val="center"/>
          </w:tcPr>
          <w:p w14:paraId="613373A4"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Full load</w:t>
            </w:r>
          </w:p>
        </w:tc>
        <w:tc>
          <w:tcPr>
            <w:tcW w:w="1210" w:type="dxa"/>
            <w:tcBorders>
              <w:top w:val="single" w:sz="4" w:space="0" w:color="auto"/>
            </w:tcBorders>
            <w:shd w:val="clear" w:color="auto" w:fill="auto"/>
          </w:tcPr>
          <w:p w14:paraId="0DE843B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27A242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2CA1595" w14:textId="77777777" w:rsidR="006C5506" w:rsidRPr="002C0D13" w:rsidRDefault="006C5506">
            <w:pPr>
              <w:rPr>
                <w:color w:val="auto"/>
                <w:sz w:val="10"/>
                <w:szCs w:val="10"/>
              </w:rPr>
            </w:pPr>
          </w:p>
        </w:tc>
      </w:tr>
      <w:tr w:rsidR="002C0D13" w:rsidRPr="002C0D13" w14:paraId="5538064F" w14:textId="77777777">
        <w:trPr>
          <w:trHeight w:hRule="exact" w:val="389"/>
          <w:jc w:val="center"/>
        </w:trPr>
        <w:tc>
          <w:tcPr>
            <w:tcW w:w="778" w:type="dxa"/>
            <w:shd w:val="clear" w:color="auto" w:fill="auto"/>
          </w:tcPr>
          <w:p w14:paraId="7B09C653" w14:textId="77777777" w:rsidR="006C5506" w:rsidRPr="002C0D13" w:rsidRDefault="006C5506">
            <w:pPr>
              <w:rPr>
                <w:color w:val="auto"/>
                <w:sz w:val="10"/>
                <w:szCs w:val="10"/>
              </w:rPr>
            </w:pPr>
          </w:p>
        </w:tc>
        <w:tc>
          <w:tcPr>
            <w:tcW w:w="3840" w:type="dxa"/>
            <w:shd w:val="clear" w:color="auto" w:fill="auto"/>
          </w:tcPr>
          <w:p w14:paraId="410A60FA"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0.8 full load</w:t>
            </w:r>
          </w:p>
        </w:tc>
        <w:tc>
          <w:tcPr>
            <w:tcW w:w="1210" w:type="dxa"/>
            <w:shd w:val="clear" w:color="auto" w:fill="auto"/>
          </w:tcPr>
          <w:p w14:paraId="4637365B" w14:textId="77777777" w:rsidR="006C5506" w:rsidRPr="002C0D13" w:rsidRDefault="006C5506">
            <w:pPr>
              <w:rPr>
                <w:color w:val="auto"/>
                <w:sz w:val="10"/>
                <w:szCs w:val="10"/>
              </w:rPr>
            </w:pPr>
          </w:p>
        </w:tc>
        <w:tc>
          <w:tcPr>
            <w:tcW w:w="1613" w:type="dxa"/>
            <w:shd w:val="clear" w:color="auto" w:fill="auto"/>
          </w:tcPr>
          <w:p w14:paraId="4F2D0B3D" w14:textId="77777777" w:rsidR="006C5506" w:rsidRPr="002C0D13" w:rsidRDefault="006C5506">
            <w:pPr>
              <w:rPr>
                <w:color w:val="auto"/>
                <w:sz w:val="10"/>
                <w:szCs w:val="10"/>
              </w:rPr>
            </w:pPr>
          </w:p>
        </w:tc>
        <w:tc>
          <w:tcPr>
            <w:tcW w:w="2050" w:type="dxa"/>
            <w:shd w:val="clear" w:color="auto" w:fill="auto"/>
          </w:tcPr>
          <w:p w14:paraId="0E14F642" w14:textId="77777777" w:rsidR="006C5506" w:rsidRPr="002C0D13" w:rsidRDefault="006C5506">
            <w:pPr>
              <w:rPr>
                <w:color w:val="auto"/>
                <w:sz w:val="10"/>
                <w:szCs w:val="10"/>
              </w:rPr>
            </w:pPr>
          </w:p>
        </w:tc>
      </w:tr>
      <w:tr w:rsidR="002C0D13" w:rsidRPr="002C0D13" w14:paraId="18392354" w14:textId="77777777">
        <w:trPr>
          <w:trHeight w:hRule="exact" w:val="446"/>
          <w:jc w:val="center"/>
        </w:trPr>
        <w:tc>
          <w:tcPr>
            <w:tcW w:w="778" w:type="dxa"/>
            <w:shd w:val="clear" w:color="auto" w:fill="auto"/>
          </w:tcPr>
          <w:p w14:paraId="6156F7B6" w14:textId="77777777" w:rsidR="006C5506" w:rsidRPr="002C0D13" w:rsidRDefault="006C5506">
            <w:pPr>
              <w:rPr>
                <w:color w:val="auto"/>
                <w:sz w:val="10"/>
                <w:szCs w:val="10"/>
              </w:rPr>
            </w:pPr>
          </w:p>
        </w:tc>
        <w:tc>
          <w:tcPr>
            <w:tcW w:w="3840" w:type="dxa"/>
            <w:shd w:val="clear" w:color="auto" w:fill="auto"/>
          </w:tcPr>
          <w:p w14:paraId="6069FA59"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0.5 load</w:t>
            </w:r>
          </w:p>
        </w:tc>
        <w:tc>
          <w:tcPr>
            <w:tcW w:w="1210" w:type="dxa"/>
            <w:shd w:val="clear" w:color="auto" w:fill="auto"/>
          </w:tcPr>
          <w:p w14:paraId="5CB6247D" w14:textId="77777777" w:rsidR="006C5506" w:rsidRPr="002C0D13" w:rsidRDefault="006C5506">
            <w:pPr>
              <w:rPr>
                <w:color w:val="auto"/>
                <w:sz w:val="10"/>
                <w:szCs w:val="10"/>
              </w:rPr>
            </w:pPr>
          </w:p>
        </w:tc>
        <w:tc>
          <w:tcPr>
            <w:tcW w:w="1613" w:type="dxa"/>
            <w:shd w:val="clear" w:color="auto" w:fill="auto"/>
          </w:tcPr>
          <w:p w14:paraId="52A2A86D" w14:textId="77777777" w:rsidR="006C5506" w:rsidRPr="002C0D13" w:rsidRDefault="006C5506">
            <w:pPr>
              <w:rPr>
                <w:color w:val="auto"/>
                <w:sz w:val="10"/>
                <w:szCs w:val="10"/>
              </w:rPr>
            </w:pPr>
          </w:p>
        </w:tc>
        <w:tc>
          <w:tcPr>
            <w:tcW w:w="2050" w:type="dxa"/>
            <w:shd w:val="clear" w:color="auto" w:fill="auto"/>
          </w:tcPr>
          <w:p w14:paraId="45242F58" w14:textId="77777777" w:rsidR="006C5506" w:rsidRPr="002C0D13" w:rsidRDefault="006C5506">
            <w:pPr>
              <w:rPr>
                <w:color w:val="auto"/>
                <w:sz w:val="10"/>
                <w:szCs w:val="10"/>
              </w:rPr>
            </w:pPr>
          </w:p>
        </w:tc>
      </w:tr>
      <w:tr w:rsidR="002C0D13" w:rsidRPr="002C0D13" w14:paraId="306D15A4" w14:textId="77777777">
        <w:trPr>
          <w:trHeight w:hRule="exact" w:val="629"/>
          <w:jc w:val="center"/>
        </w:trPr>
        <w:tc>
          <w:tcPr>
            <w:tcW w:w="778" w:type="dxa"/>
            <w:shd w:val="clear" w:color="auto" w:fill="auto"/>
          </w:tcPr>
          <w:p w14:paraId="630D179E" w14:textId="77777777" w:rsidR="006C5506" w:rsidRPr="002C0D13" w:rsidRDefault="006C5506">
            <w:pPr>
              <w:rPr>
                <w:color w:val="auto"/>
                <w:sz w:val="10"/>
                <w:szCs w:val="10"/>
              </w:rPr>
            </w:pPr>
          </w:p>
        </w:tc>
        <w:tc>
          <w:tcPr>
            <w:tcW w:w="3840" w:type="dxa"/>
            <w:shd w:val="clear" w:color="auto" w:fill="auto"/>
            <w:vAlign w:val="bottom"/>
          </w:tcPr>
          <w:p w14:paraId="084FFAE5" w14:textId="77777777" w:rsidR="006C5506" w:rsidRPr="002C0D13" w:rsidRDefault="007A1DE0">
            <w:pPr>
              <w:pStyle w:val="Other0"/>
              <w:spacing w:after="0" w:line="199"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I</w:t>
            </w:r>
            <w:r w:rsidRPr="002C0D13">
              <w:rPr>
                <w:rStyle w:val="Other"/>
                <w:color w:val="auto"/>
                <w:sz w:val="13"/>
                <w:szCs w:val="13"/>
              </w:rPr>
              <w:t>2</w:t>
            </w:r>
            <w:r w:rsidRPr="002C0D13">
              <w:rPr>
                <w:rStyle w:val="Other"/>
                <w:color w:val="auto"/>
              </w:rPr>
              <w:t>R losses in field winding (corrected for 75°C) at</w:t>
            </w:r>
          </w:p>
        </w:tc>
        <w:tc>
          <w:tcPr>
            <w:tcW w:w="1210" w:type="dxa"/>
            <w:shd w:val="clear" w:color="auto" w:fill="auto"/>
            <w:vAlign w:val="bottom"/>
          </w:tcPr>
          <w:p w14:paraId="7F58C548" w14:textId="77777777" w:rsidR="006C5506" w:rsidRPr="002C0D13" w:rsidRDefault="007A1DE0">
            <w:pPr>
              <w:pStyle w:val="Other0"/>
              <w:tabs>
                <w:tab w:val="left" w:pos="974"/>
              </w:tabs>
              <w:spacing w:after="0"/>
              <w:jc w:val="both"/>
              <w:rPr>
                <w:color w:val="auto"/>
              </w:rPr>
            </w:pPr>
            <w:r w:rsidRPr="002C0D13">
              <w:rPr>
                <w:rStyle w:val="Other"/>
                <w:color w:val="auto"/>
              </w:rPr>
              <w:t>kW</w:t>
            </w:r>
            <w:r w:rsidRPr="002C0D13">
              <w:rPr>
                <w:rStyle w:val="Other"/>
                <w:color w:val="auto"/>
              </w:rPr>
              <w:tab/>
              <w:t>_</w:t>
            </w:r>
          </w:p>
        </w:tc>
        <w:tc>
          <w:tcPr>
            <w:tcW w:w="1613" w:type="dxa"/>
            <w:shd w:val="clear" w:color="auto" w:fill="auto"/>
          </w:tcPr>
          <w:p w14:paraId="0B954DCD" w14:textId="77777777" w:rsidR="006C5506" w:rsidRPr="002C0D13" w:rsidRDefault="006C5506">
            <w:pPr>
              <w:rPr>
                <w:color w:val="auto"/>
                <w:sz w:val="10"/>
                <w:szCs w:val="10"/>
              </w:rPr>
            </w:pPr>
          </w:p>
        </w:tc>
        <w:tc>
          <w:tcPr>
            <w:tcW w:w="2050" w:type="dxa"/>
            <w:shd w:val="clear" w:color="auto" w:fill="auto"/>
          </w:tcPr>
          <w:p w14:paraId="79D661A6" w14:textId="77777777" w:rsidR="006C5506" w:rsidRPr="002C0D13" w:rsidRDefault="006C5506">
            <w:pPr>
              <w:rPr>
                <w:color w:val="auto"/>
                <w:sz w:val="10"/>
                <w:szCs w:val="10"/>
              </w:rPr>
            </w:pPr>
          </w:p>
        </w:tc>
      </w:tr>
      <w:tr w:rsidR="002C0D13" w:rsidRPr="002C0D13" w14:paraId="10483F8A" w14:textId="77777777">
        <w:trPr>
          <w:trHeight w:hRule="exact" w:val="389"/>
          <w:jc w:val="center"/>
        </w:trPr>
        <w:tc>
          <w:tcPr>
            <w:tcW w:w="778" w:type="dxa"/>
            <w:shd w:val="clear" w:color="auto" w:fill="auto"/>
          </w:tcPr>
          <w:p w14:paraId="63E403A0" w14:textId="77777777" w:rsidR="006C5506" w:rsidRPr="002C0D13" w:rsidRDefault="006C5506">
            <w:pPr>
              <w:rPr>
                <w:color w:val="auto"/>
                <w:sz w:val="10"/>
                <w:szCs w:val="10"/>
              </w:rPr>
            </w:pPr>
          </w:p>
        </w:tc>
        <w:tc>
          <w:tcPr>
            <w:tcW w:w="3840" w:type="dxa"/>
            <w:shd w:val="clear" w:color="auto" w:fill="auto"/>
            <w:vAlign w:val="bottom"/>
          </w:tcPr>
          <w:p w14:paraId="3D6C032B"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Full load</w:t>
            </w:r>
          </w:p>
        </w:tc>
        <w:tc>
          <w:tcPr>
            <w:tcW w:w="1210" w:type="dxa"/>
            <w:tcBorders>
              <w:top w:val="single" w:sz="4" w:space="0" w:color="auto"/>
            </w:tcBorders>
            <w:shd w:val="clear" w:color="auto" w:fill="auto"/>
          </w:tcPr>
          <w:p w14:paraId="73C24DA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028FE7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FB7FBEB" w14:textId="77777777" w:rsidR="006C5506" w:rsidRPr="002C0D13" w:rsidRDefault="006C5506">
            <w:pPr>
              <w:rPr>
                <w:color w:val="auto"/>
                <w:sz w:val="10"/>
                <w:szCs w:val="10"/>
              </w:rPr>
            </w:pPr>
          </w:p>
        </w:tc>
      </w:tr>
    </w:tbl>
    <w:p w14:paraId="3EBA58D7"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82"/>
        <w:gridCol w:w="3787"/>
        <w:gridCol w:w="1253"/>
        <w:gridCol w:w="1618"/>
        <w:gridCol w:w="2050"/>
      </w:tblGrid>
      <w:tr w:rsidR="002C0D13" w:rsidRPr="002C0D13" w14:paraId="68B4050D" w14:textId="77777777">
        <w:trPr>
          <w:trHeight w:hRule="exact" w:val="432"/>
          <w:jc w:val="center"/>
        </w:trPr>
        <w:tc>
          <w:tcPr>
            <w:tcW w:w="782" w:type="dxa"/>
            <w:tcBorders>
              <w:top w:val="single" w:sz="4" w:space="0" w:color="auto"/>
            </w:tcBorders>
            <w:shd w:val="clear" w:color="auto" w:fill="auto"/>
            <w:vAlign w:val="center"/>
          </w:tcPr>
          <w:p w14:paraId="0DEF036E" w14:textId="77777777" w:rsidR="006C5506" w:rsidRPr="002C0D13" w:rsidRDefault="007A1DE0">
            <w:pPr>
              <w:pStyle w:val="Other0"/>
              <w:spacing w:after="0"/>
              <w:rPr>
                <w:color w:val="auto"/>
              </w:rPr>
            </w:pPr>
            <w:r w:rsidRPr="002C0D13">
              <w:rPr>
                <w:rStyle w:val="Other"/>
                <w:color w:val="auto"/>
              </w:rPr>
              <w:lastRenderedPageBreak/>
              <w:t>ITEM</w:t>
            </w:r>
          </w:p>
        </w:tc>
        <w:tc>
          <w:tcPr>
            <w:tcW w:w="3787" w:type="dxa"/>
            <w:tcBorders>
              <w:top w:val="single" w:sz="4" w:space="0" w:color="auto"/>
            </w:tcBorders>
            <w:shd w:val="clear" w:color="auto" w:fill="auto"/>
            <w:vAlign w:val="center"/>
          </w:tcPr>
          <w:p w14:paraId="256345D7" w14:textId="77777777" w:rsidR="006C5506" w:rsidRPr="002C0D13" w:rsidRDefault="007A1DE0">
            <w:pPr>
              <w:pStyle w:val="Other0"/>
              <w:spacing w:after="0"/>
              <w:ind w:firstLine="240"/>
              <w:rPr>
                <w:color w:val="auto"/>
              </w:rPr>
            </w:pPr>
            <w:r w:rsidRPr="002C0D13">
              <w:rPr>
                <w:rStyle w:val="Other"/>
                <w:color w:val="auto"/>
              </w:rPr>
              <w:t>DESIGNATION</w:t>
            </w:r>
          </w:p>
        </w:tc>
        <w:tc>
          <w:tcPr>
            <w:tcW w:w="1253" w:type="dxa"/>
            <w:tcBorders>
              <w:top w:val="single" w:sz="4" w:space="0" w:color="auto"/>
            </w:tcBorders>
            <w:shd w:val="clear" w:color="auto" w:fill="auto"/>
            <w:vAlign w:val="center"/>
          </w:tcPr>
          <w:p w14:paraId="6C7B0964" w14:textId="77777777" w:rsidR="006C5506" w:rsidRPr="002C0D13" w:rsidRDefault="007A1DE0">
            <w:pPr>
              <w:pStyle w:val="Other0"/>
              <w:spacing w:after="0"/>
              <w:ind w:firstLine="280"/>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47243BB0"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4129A3D"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5072CD8A" w14:textId="77777777">
        <w:trPr>
          <w:trHeight w:hRule="exact" w:val="350"/>
          <w:jc w:val="center"/>
        </w:trPr>
        <w:tc>
          <w:tcPr>
            <w:tcW w:w="782" w:type="dxa"/>
            <w:tcBorders>
              <w:top w:val="single" w:sz="4" w:space="0" w:color="auto"/>
            </w:tcBorders>
            <w:shd w:val="clear" w:color="auto" w:fill="auto"/>
          </w:tcPr>
          <w:p w14:paraId="5D32BD54" w14:textId="77777777" w:rsidR="006C5506" w:rsidRPr="002C0D13" w:rsidRDefault="006C5506">
            <w:pPr>
              <w:rPr>
                <w:color w:val="auto"/>
                <w:sz w:val="10"/>
                <w:szCs w:val="10"/>
              </w:rPr>
            </w:pPr>
          </w:p>
        </w:tc>
        <w:tc>
          <w:tcPr>
            <w:tcW w:w="3787" w:type="dxa"/>
            <w:tcBorders>
              <w:top w:val="single" w:sz="4" w:space="0" w:color="auto"/>
            </w:tcBorders>
            <w:shd w:val="clear" w:color="auto" w:fill="auto"/>
          </w:tcPr>
          <w:p w14:paraId="7E963826"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0.8 full load</w:t>
            </w:r>
          </w:p>
        </w:tc>
        <w:tc>
          <w:tcPr>
            <w:tcW w:w="1253" w:type="dxa"/>
            <w:tcBorders>
              <w:top w:val="single" w:sz="4" w:space="0" w:color="auto"/>
            </w:tcBorders>
            <w:shd w:val="clear" w:color="auto" w:fill="auto"/>
          </w:tcPr>
          <w:p w14:paraId="63F4F49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757A5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8737597" w14:textId="77777777" w:rsidR="006C5506" w:rsidRPr="002C0D13" w:rsidRDefault="006C5506">
            <w:pPr>
              <w:rPr>
                <w:color w:val="auto"/>
                <w:sz w:val="10"/>
                <w:szCs w:val="10"/>
              </w:rPr>
            </w:pPr>
          </w:p>
        </w:tc>
      </w:tr>
      <w:tr w:rsidR="002C0D13" w:rsidRPr="002C0D13" w14:paraId="6519DD7B" w14:textId="77777777">
        <w:trPr>
          <w:trHeight w:hRule="exact" w:val="451"/>
          <w:jc w:val="center"/>
        </w:trPr>
        <w:tc>
          <w:tcPr>
            <w:tcW w:w="782" w:type="dxa"/>
            <w:shd w:val="clear" w:color="auto" w:fill="auto"/>
          </w:tcPr>
          <w:p w14:paraId="5F43FD00" w14:textId="77777777" w:rsidR="006C5506" w:rsidRPr="002C0D13" w:rsidRDefault="006C5506">
            <w:pPr>
              <w:rPr>
                <w:color w:val="auto"/>
                <w:sz w:val="10"/>
                <w:szCs w:val="10"/>
              </w:rPr>
            </w:pPr>
          </w:p>
        </w:tc>
        <w:tc>
          <w:tcPr>
            <w:tcW w:w="3787" w:type="dxa"/>
            <w:shd w:val="clear" w:color="auto" w:fill="auto"/>
          </w:tcPr>
          <w:p w14:paraId="4E4DC8FC"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0.5 full load</w:t>
            </w:r>
          </w:p>
        </w:tc>
        <w:tc>
          <w:tcPr>
            <w:tcW w:w="1253" w:type="dxa"/>
            <w:shd w:val="clear" w:color="auto" w:fill="auto"/>
          </w:tcPr>
          <w:p w14:paraId="1924392D" w14:textId="77777777" w:rsidR="006C5506" w:rsidRPr="002C0D13" w:rsidRDefault="006C5506">
            <w:pPr>
              <w:rPr>
                <w:color w:val="auto"/>
                <w:sz w:val="10"/>
                <w:szCs w:val="10"/>
              </w:rPr>
            </w:pPr>
          </w:p>
        </w:tc>
        <w:tc>
          <w:tcPr>
            <w:tcW w:w="1618" w:type="dxa"/>
            <w:shd w:val="clear" w:color="auto" w:fill="auto"/>
          </w:tcPr>
          <w:p w14:paraId="1DB22DB8" w14:textId="77777777" w:rsidR="006C5506" w:rsidRPr="002C0D13" w:rsidRDefault="006C5506">
            <w:pPr>
              <w:rPr>
                <w:color w:val="auto"/>
                <w:sz w:val="10"/>
                <w:szCs w:val="10"/>
              </w:rPr>
            </w:pPr>
          </w:p>
        </w:tc>
        <w:tc>
          <w:tcPr>
            <w:tcW w:w="2050" w:type="dxa"/>
            <w:shd w:val="clear" w:color="auto" w:fill="auto"/>
          </w:tcPr>
          <w:p w14:paraId="5790B26D" w14:textId="77777777" w:rsidR="006C5506" w:rsidRPr="002C0D13" w:rsidRDefault="006C5506">
            <w:pPr>
              <w:rPr>
                <w:color w:val="auto"/>
                <w:sz w:val="10"/>
                <w:szCs w:val="10"/>
              </w:rPr>
            </w:pPr>
          </w:p>
        </w:tc>
      </w:tr>
      <w:tr w:rsidR="002C0D13" w:rsidRPr="002C0D13" w14:paraId="1621A04F" w14:textId="77777777">
        <w:trPr>
          <w:trHeight w:hRule="exact" w:val="355"/>
          <w:jc w:val="center"/>
        </w:trPr>
        <w:tc>
          <w:tcPr>
            <w:tcW w:w="782" w:type="dxa"/>
            <w:shd w:val="clear" w:color="auto" w:fill="auto"/>
          </w:tcPr>
          <w:p w14:paraId="2C52A861" w14:textId="77777777" w:rsidR="006C5506" w:rsidRPr="002C0D13" w:rsidRDefault="006C5506">
            <w:pPr>
              <w:rPr>
                <w:color w:val="auto"/>
                <w:sz w:val="10"/>
                <w:szCs w:val="10"/>
              </w:rPr>
            </w:pPr>
          </w:p>
        </w:tc>
        <w:tc>
          <w:tcPr>
            <w:tcW w:w="3787" w:type="dxa"/>
            <w:shd w:val="clear" w:color="auto" w:fill="auto"/>
            <w:vAlign w:val="bottom"/>
          </w:tcPr>
          <w:p w14:paraId="7A124BE7"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excitation system at</w:t>
            </w:r>
          </w:p>
        </w:tc>
        <w:tc>
          <w:tcPr>
            <w:tcW w:w="1253" w:type="dxa"/>
            <w:shd w:val="clear" w:color="auto" w:fill="auto"/>
            <w:vAlign w:val="bottom"/>
          </w:tcPr>
          <w:p w14:paraId="2AF6E5BD"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618" w:type="dxa"/>
            <w:shd w:val="clear" w:color="auto" w:fill="auto"/>
          </w:tcPr>
          <w:p w14:paraId="5CD85136" w14:textId="77777777" w:rsidR="006C5506" w:rsidRPr="002C0D13" w:rsidRDefault="006C5506">
            <w:pPr>
              <w:rPr>
                <w:color w:val="auto"/>
                <w:sz w:val="10"/>
                <w:szCs w:val="10"/>
              </w:rPr>
            </w:pPr>
          </w:p>
        </w:tc>
        <w:tc>
          <w:tcPr>
            <w:tcW w:w="2050" w:type="dxa"/>
            <w:shd w:val="clear" w:color="auto" w:fill="auto"/>
          </w:tcPr>
          <w:p w14:paraId="71B05E61" w14:textId="77777777" w:rsidR="006C5506" w:rsidRPr="002C0D13" w:rsidRDefault="006C5506">
            <w:pPr>
              <w:rPr>
                <w:color w:val="auto"/>
                <w:sz w:val="10"/>
                <w:szCs w:val="10"/>
              </w:rPr>
            </w:pPr>
          </w:p>
        </w:tc>
      </w:tr>
      <w:tr w:rsidR="002C0D13" w:rsidRPr="002C0D13" w14:paraId="0F649DFD" w14:textId="77777777">
        <w:trPr>
          <w:trHeight w:hRule="exact" w:val="475"/>
          <w:jc w:val="center"/>
        </w:trPr>
        <w:tc>
          <w:tcPr>
            <w:tcW w:w="782" w:type="dxa"/>
            <w:shd w:val="clear" w:color="auto" w:fill="auto"/>
          </w:tcPr>
          <w:p w14:paraId="230FADEC" w14:textId="77777777" w:rsidR="006C5506" w:rsidRPr="002C0D13" w:rsidRDefault="006C5506">
            <w:pPr>
              <w:rPr>
                <w:color w:val="auto"/>
                <w:sz w:val="10"/>
                <w:szCs w:val="10"/>
              </w:rPr>
            </w:pPr>
          </w:p>
        </w:tc>
        <w:tc>
          <w:tcPr>
            <w:tcW w:w="3787" w:type="dxa"/>
            <w:shd w:val="clear" w:color="auto" w:fill="auto"/>
            <w:vAlign w:val="center"/>
          </w:tcPr>
          <w:p w14:paraId="2B900B8E"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full load</w:t>
            </w:r>
          </w:p>
        </w:tc>
        <w:tc>
          <w:tcPr>
            <w:tcW w:w="1253" w:type="dxa"/>
            <w:tcBorders>
              <w:top w:val="single" w:sz="4" w:space="0" w:color="auto"/>
            </w:tcBorders>
            <w:shd w:val="clear" w:color="auto" w:fill="auto"/>
          </w:tcPr>
          <w:p w14:paraId="501811B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66D609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D2068E2" w14:textId="77777777" w:rsidR="006C5506" w:rsidRPr="002C0D13" w:rsidRDefault="006C5506">
            <w:pPr>
              <w:rPr>
                <w:color w:val="auto"/>
                <w:sz w:val="10"/>
                <w:szCs w:val="10"/>
              </w:rPr>
            </w:pPr>
          </w:p>
        </w:tc>
      </w:tr>
      <w:tr w:rsidR="002C0D13" w:rsidRPr="002C0D13" w14:paraId="244D54B8" w14:textId="77777777">
        <w:trPr>
          <w:trHeight w:hRule="exact" w:val="394"/>
          <w:jc w:val="center"/>
        </w:trPr>
        <w:tc>
          <w:tcPr>
            <w:tcW w:w="782" w:type="dxa"/>
            <w:shd w:val="clear" w:color="auto" w:fill="auto"/>
          </w:tcPr>
          <w:p w14:paraId="220DBE5D" w14:textId="77777777" w:rsidR="006C5506" w:rsidRPr="002C0D13" w:rsidRDefault="006C5506">
            <w:pPr>
              <w:rPr>
                <w:color w:val="auto"/>
                <w:sz w:val="10"/>
                <w:szCs w:val="10"/>
              </w:rPr>
            </w:pPr>
          </w:p>
        </w:tc>
        <w:tc>
          <w:tcPr>
            <w:tcW w:w="3787" w:type="dxa"/>
            <w:shd w:val="clear" w:color="auto" w:fill="auto"/>
            <w:vAlign w:val="center"/>
          </w:tcPr>
          <w:p w14:paraId="044CCC42"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0.8 full load</w:t>
            </w:r>
          </w:p>
        </w:tc>
        <w:tc>
          <w:tcPr>
            <w:tcW w:w="1253" w:type="dxa"/>
            <w:shd w:val="clear" w:color="auto" w:fill="auto"/>
          </w:tcPr>
          <w:p w14:paraId="1144A49F" w14:textId="77777777" w:rsidR="006C5506" w:rsidRPr="002C0D13" w:rsidRDefault="006C5506">
            <w:pPr>
              <w:rPr>
                <w:color w:val="auto"/>
                <w:sz w:val="10"/>
                <w:szCs w:val="10"/>
              </w:rPr>
            </w:pPr>
          </w:p>
        </w:tc>
        <w:tc>
          <w:tcPr>
            <w:tcW w:w="1618" w:type="dxa"/>
            <w:shd w:val="clear" w:color="auto" w:fill="auto"/>
          </w:tcPr>
          <w:p w14:paraId="116C146C" w14:textId="77777777" w:rsidR="006C5506" w:rsidRPr="002C0D13" w:rsidRDefault="006C5506">
            <w:pPr>
              <w:rPr>
                <w:color w:val="auto"/>
                <w:sz w:val="10"/>
                <w:szCs w:val="10"/>
              </w:rPr>
            </w:pPr>
          </w:p>
        </w:tc>
        <w:tc>
          <w:tcPr>
            <w:tcW w:w="2050" w:type="dxa"/>
            <w:shd w:val="clear" w:color="auto" w:fill="auto"/>
          </w:tcPr>
          <w:p w14:paraId="7A583099" w14:textId="77777777" w:rsidR="006C5506" w:rsidRPr="002C0D13" w:rsidRDefault="006C5506">
            <w:pPr>
              <w:rPr>
                <w:color w:val="auto"/>
                <w:sz w:val="10"/>
                <w:szCs w:val="10"/>
              </w:rPr>
            </w:pPr>
          </w:p>
        </w:tc>
      </w:tr>
      <w:tr w:rsidR="002C0D13" w:rsidRPr="002C0D13" w14:paraId="5CFF4B00" w14:textId="77777777">
        <w:trPr>
          <w:trHeight w:hRule="exact" w:val="446"/>
          <w:jc w:val="center"/>
        </w:trPr>
        <w:tc>
          <w:tcPr>
            <w:tcW w:w="782" w:type="dxa"/>
            <w:shd w:val="clear" w:color="auto" w:fill="auto"/>
          </w:tcPr>
          <w:p w14:paraId="45B7E97D" w14:textId="77777777" w:rsidR="006C5506" w:rsidRPr="002C0D13" w:rsidRDefault="006C5506">
            <w:pPr>
              <w:rPr>
                <w:color w:val="auto"/>
                <w:sz w:val="10"/>
                <w:szCs w:val="10"/>
              </w:rPr>
            </w:pPr>
          </w:p>
        </w:tc>
        <w:tc>
          <w:tcPr>
            <w:tcW w:w="3787" w:type="dxa"/>
            <w:shd w:val="clear" w:color="auto" w:fill="auto"/>
          </w:tcPr>
          <w:p w14:paraId="3B8547A9"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0.5 full load</w:t>
            </w:r>
          </w:p>
        </w:tc>
        <w:tc>
          <w:tcPr>
            <w:tcW w:w="1253" w:type="dxa"/>
            <w:shd w:val="clear" w:color="auto" w:fill="auto"/>
          </w:tcPr>
          <w:p w14:paraId="031B03C7" w14:textId="77777777" w:rsidR="006C5506" w:rsidRPr="002C0D13" w:rsidRDefault="006C5506">
            <w:pPr>
              <w:rPr>
                <w:color w:val="auto"/>
                <w:sz w:val="10"/>
                <w:szCs w:val="10"/>
              </w:rPr>
            </w:pPr>
          </w:p>
        </w:tc>
        <w:tc>
          <w:tcPr>
            <w:tcW w:w="1618" w:type="dxa"/>
            <w:shd w:val="clear" w:color="auto" w:fill="auto"/>
          </w:tcPr>
          <w:p w14:paraId="3E6C938E" w14:textId="77777777" w:rsidR="006C5506" w:rsidRPr="002C0D13" w:rsidRDefault="006C5506">
            <w:pPr>
              <w:rPr>
                <w:color w:val="auto"/>
                <w:sz w:val="10"/>
                <w:szCs w:val="10"/>
              </w:rPr>
            </w:pPr>
          </w:p>
        </w:tc>
        <w:tc>
          <w:tcPr>
            <w:tcW w:w="2050" w:type="dxa"/>
            <w:shd w:val="clear" w:color="auto" w:fill="auto"/>
          </w:tcPr>
          <w:p w14:paraId="66657325" w14:textId="77777777" w:rsidR="006C5506" w:rsidRPr="002C0D13" w:rsidRDefault="006C5506">
            <w:pPr>
              <w:rPr>
                <w:color w:val="auto"/>
                <w:sz w:val="10"/>
                <w:szCs w:val="10"/>
              </w:rPr>
            </w:pPr>
          </w:p>
        </w:tc>
      </w:tr>
      <w:tr w:rsidR="002C0D13" w:rsidRPr="002C0D13" w14:paraId="155C9A9B" w14:textId="77777777">
        <w:trPr>
          <w:trHeight w:hRule="exact" w:val="360"/>
          <w:jc w:val="center"/>
        </w:trPr>
        <w:tc>
          <w:tcPr>
            <w:tcW w:w="782" w:type="dxa"/>
            <w:shd w:val="clear" w:color="auto" w:fill="auto"/>
            <w:vAlign w:val="bottom"/>
          </w:tcPr>
          <w:p w14:paraId="48ED22CE" w14:textId="77777777" w:rsidR="006C5506" w:rsidRPr="002C0D13" w:rsidRDefault="007A1DE0">
            <w:pPr>
              <w:pStyle w:val="Other0"/>
              <w:spacing w:after="0"/>
              <w:rPr>
                <w:color w:val="auto"/>
              </w:rPr>
            </w:pPr>
            <w:r w:rsidRPr="002C0D13">
              <w:rPr>
                <w:rStyle w:val="Other"/>
                <w:color w:val="auto"/>
              </w:rPr>
              <w:t>9.3.</w:t>
            </w:r>
          </w:p>
        </w:tc>
        <w:tc>
          <w:tcPr>
            <w:tcW w:w="3787" w:type="dxa"/>
            <w:shd w:val="clear" w:color="auto" w:fill="auto"/>
            <w:vAlign w:val="bottom"/>
          </w:tcPr>
          <w:p w14:paraId="4C5D1094" w14:textId="77777777" w:rsidR="006C5506" w:rsidRPr="002C0D13" w:rsidRDefault="007A1DE0">
            <w:pPr>
              <w:pStyle w:val="Other0"/>
              <w:spacing w:after="0"/>
              <w:ind w:firstLine="240"/>
              <w:rPr>
                <w:color w:val="auto"/>
              </w:rPr>
            </w:pPr>
            <w:r w:rsidRPr="002C0D13">
              <w:rPr>
                <w:rStyle w:val="Other"/>
                <w:color w:val="auto"/>
              </w:rPr>
              <w:t>Stray load loss</w:t>
            </w:r>
          </w:p>
        </w:tc>
        <w:tc>
          <w:tcPr>
            <w:tcW w:w="1253" w:type="dxa"/>
            <w:shd w:val="clear" w:color="auto" w:fill="auto"/>
            <w:vAlign w:val="bottom"/>
          </w:tcPr>
          <w:p w14:paraId="2951CC24"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618" w:type="dxa"/>
            <w:shd w:val="clear" w:color="auto" w:fill="auto"/>
          </w:tcPr>
          <w:p w14:paraId="42115AC4" w14:textId="77777777" w:rsidR="006C5506" w:rsidRPr="002C0D13" w:rsidRDefault="006C5506">
            <w:pPr>
              <w:rPr>
                <w:color w:val="auto"/>
                <w:sz w:val="10"/>
                <w:szCs w:val="10"/>
              </w:rPr>
            </w:pPr>
          </w:p>
        </w:tc>
        <w:tc>
          <w:tcPr>
            <w:tcW w:w="2050" w:type="dxa"/>
            <w:shd w:val="clear" w:color="auto" w:fill="auto"/>
          </w:tcPr>
          <w:p w14:paraId="2ED3FB4E" w14:textId="77777777" w:rsidR="006C5506" w:rsidRPr="002C0D13" w:rsidRDefault="006C5506">
            <w:pPr>
              <w:rPr>
                <w:color w:val="auto"/>
                <w:sz w:val="10"/>
                <w:szCs w:val="10"/>
              </w:rPr>
            </w:pPr>
          </w:p>
        </w:tc>
      </w:tr>
      <w:tr w:rsidR="002C0D13" w:rsidRPr="002C0D13" w14:paraId="7FA46E9E" w14:textId="77777777">
        <w:trPr>
          <w:trHeight w:hRule="exact" w:val="667"/>
          <w:jc w:val="center"/>
        </w:trPr>
        <w:tc>
          <w:tcPr>
            <w:tcW w:w="782" w:type="dxa"/>
            <w:shd w:val="clear" w:color="auto" w:fill="auto"/>
            <w:vAlign w:val="center"/>
          </w:tcPr>
          <w:p w14:paraId="1CA3F9C9" w14:textId="77777777" w:rsidR="006C5506" w:rsidRPr="002C0D13" w:rsidRDefault="007A1DE0">
            <w:pPr>
              <w:pStyle w:val="Other0"/>
              <w:spacing w:after="0"/>
              <w:rPr>
                <w:color w:val="auto"/>
              </w:rPr>
            </w:pPr>
            <w:r w:rsidRPr="002C0D13">
              <w:rPr>
                <w:rStyle w:val="Other"/>
                <w:color w:val="auto"/>
              </w:rPr>
              <w:t>9.4.</w:t>
            </w:r>
          </w:p>
        </w:tc>
        <w:tc>
          <w:tcPr>
            <w:tcW w:w="3787" w:type="dxa"/>
            <w:shd w:val="clear" w:color="auto" w:fill="auto"/>
            <w:vAlign w:val="center"/>
          </w:tcPr>
          <w:p w14:paraId="59B266D0" w14:textId="77777777" w:rsidR="006C5506" w:rsidRPr="002C0D13" w:rsidRDefault="007A1DE0">
            <w:pPr>
              <w:pStyle w:val="Other0"/>
              <w:spacing w:after="0"/>
              <w:ind w:firstLine="240"/>
              <w:rPr>
                <w:color w:val="auto"/>
              </w:rPr>
            </w:pPr>
            <w:r w:rsidRPr="002C0D13">
              <w:rPr>
                <w:rStyle w:val="Other"/>
                <w:color w:val="auto"/>
              </w:rPr>
              <w:t>Friction losses in bearings</w:t>
            </w:r>
          </w:p>
        </w:tc>
        <w:tc>
          <w:tcPr>
            <w:tcW w:w="1253" w:type="dxa"/>
            <w:tcBorders>
              <w:top w:val="single" w:sz="4" w:space="0" w:color="auto"/>
            </w:tcBorders>
            <w:shd w:val="clear" w:color="auto" w:fill="auto"/>
          </w:tcPr>
          <w:p w14:paraId="2C1F2EC0"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35158E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2CBCDD7" w14:textId="77777777" w:rsidR="006C5506" w:rsidRPr="002C0D13" w:rsidRDefault="006C5506">
            <w:pPr>
              <w:rPr>
                <w:color w:val="auto"/>
                <w:sz w:val="10"/>
                <w:szCs w:val="10"/>
              </w:rPr>
            </w:pPr>
          </w:p>
        </w:tc>
      </w:tr>
      <w:tr w:rsidR="002C0D13" w:rsidRPr="002C0D13" w14:paraId="1EDF7F7F" w14:textId="77777777">
        <w:trPr>
          <w:trHeight w:hRule="exact" w:val="888"/>
          <w:jc w:val="center"/>
        </w:trPr>
        <w:tc>
          <w:tcPr>
            <w:tcW w:w="782" w:type="dxa"/>
            <w:shd w:val="clear" w:color="auto" w:fill="auto"/>
          </w:tcPr>
          <w:p w14:paraId="6234A878" w14:textId="77777777" w:rsidR="006C5506" w:rsidRPr="002C0D13" w:rsidRDefault="006C5506">
            <w:pPr>
              <w:rPr>
                <w:color w:val="auto"/>
                <w:sz w:val="10"/>
                <w:szCs w:val="10"/>
              </w:rPr>
            </w:pPr>
          </w:p>
        </w:tc>
        <w:tc>
          <w:tcPr>
            <w:tcW w:w="3787" w:type="dxa"/>
            <w:shd w:val="clear" w:color="auto" w:fill="auto"/>
            <w:vAlign w:val="bottom"/>
          </w:tcPr>
          <w:p w14:paraId="192FF437" w14:textId="77777777" w:rsidR="006C5506" w:rsidRPr="002C0D13" w:rsidRDefault="007A1DE0">
            <w:pPr>
              <w:pStyle w:val="Other0"/>
              <w:spacing w:after="0" w:line="209"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total losses caused by generator rotor, turbine runner and hydraulic thrust</w:t>
            </w:r>
          </w:p>
        </w:tc>
        <w:tc>
          <w:tcPr>
            <w:tcW w:w="1253" w:type="dxa"/>
            <w:shd w:val="clear" w:color="auto" w:fill="auto"/>
            <w:vAlign w:val="bottom"/>
          </w:tcPr>
          <w:p w14:paraId="5FB895AE" w14:textId="77777777" w:rsidR="006C5506" w:rsidRPr="002C0D13" w:rsidRDefault="007A1DE0">
            <w:pPr>
              <w:pStyle w:val="Other0"/>
              <w:tabs>
                <w:tab w:val="left" w:pos="974"/>
              </w:tabs>
              <w:spacing w:after="0"/>
              <w:jc w:val="both"/>
              <w:rPr>
                <w:color w:val="auto"/>
              </w:rPr>
            </w:pPr>
            <w:r w:rsidRPr="002C0D13">
              <w:rPr>
                <w:rStyle w:val="Other"/>
                <w:color w:val="auto"/>
              </w:rPr>
              <w:t>kW</w:t>
            </w:r>
            <w:r w:rsidRPr="002C0D13">
              <w:rPr>
                <w:rStyle w:val="Other"/>
                <w:color w:val="auto"/>
              </w:rPr>
              <w:tab/>
              <w:t>_</w:t>
            </w:r>
          </w:p>
        </w:tc>
        <w:tc>
          <w:tcPr>
            <w:tcW w:w="1618" w:type="dxa"/>
            <w:shd w:val="clear" w:color="auto" w:fill="auto"/>
          </w:tcPr>
          <w:p w14:paraId="47531ACA" w14:textId="77777777" w:rsidR="006C5506" w:rsidRPr="002C0D13" w:rsidRDefault="006C5506">
            <w:pPr>
              <w:rPr>
                <w:color w:val="auto"/>
                <w:sz w:val="10"/>
                <w:szCs w:val="10"/>
              </w:rPr>
            </w:pPr>
          </w:p>
        </w:tc>
        <w:tc>
          <w:tcPr>
            <w:tcW w:w="2050" w:type="dxa"/>
            <w:shd w:val="clear" w:color="auto" w:fill="auto"/>
          </w:tcPr>
          <w:p w14:paraId="5A378468" w14:textId="77777777" w:rsidR="006C5506" w:rsidRPr="002C0D13" w:rsidRDefault="006C5506">
            <w:pPr>
              <w:rPr>
                <w:color w:val="auto"/>
                <w:sz w:val="10"/>
                <w:szCs w:val="10"/>
              </w:rPr>
            </w:pPr>
          </w:p>
        </w:tc>
      </w:tr>
      <w:tr w:rsidR="002C0D13" w:rsidRPr="002C0D13" w14:paraId="03A37C71" w14:textId="77777777">
        <w:trPr>
          <w:trHeight w:hRule="exact" w:val="773"/>
          <w:jc w:val="center"/>
        </w:trPr>
        <w:tc>
          <w:tcPr>
            <w:tcW w:w="782" w:type="dxa"/>
            <w:shd w:val="clear" w:color="auto" w:fill="auto"/>
          </w:tcPr>
          <w:p w14:paraId="7F2AEC52" w14:textId="77777777" w:rsidR="006C5506" w:rsidRPr="002C0D13" w:rsidRDefault="006C5506">
            <w:pPr>
              <w:rPr>
                <w:color w:val="auto"/>
                <w:sz w:val="10"/>
                <w:szCs w:val="10"/>
              </w:rPr>
            </w:pPr>
          </w:p>
        </w:tc>
        <w:tc>
          <w:tcPr>
            <w:tcW w:w="3787" w:type="dxa"/>
            <w:shd w:val="clear" w:color="auto" w:fill="auto"/>
            <w:vAlign w:val="bottom"/>
          </w:tcPr>
          <w:p w14:paraId="2CB9070B" w14:textId="77777777" w:rsidR="006C5506" w:rsidRPr="002C0D13" w:rsidRDefault="007A1DE0">
            <w:pPr>
              <w:pStyle w:val="Other0"/>
              <w:spacing w:after="0" w:line="197"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losses caused by generator rotor only</w:t>
            </w:r>
          </w:p>
        </w:tc>
        <w:tc>
          <w:tcPr>
            <w:tcW w:w="1253" w:type="dxa"/>
            <w:tcBorders>
              <w:top w:val="single" w:sz="4" w:space="0" w:color="auto"/>
            </w:tcBorders>
            <w:shd w:val="clear" w:color="auto" w:fill="auto"/>
            <w:vAlign w:val="bottom"/>
          </w:tcPr>
          <w:p w14:paraId="514FF135" w14:textId="77777777" w:rsidR="006C5506" w:rsidRPr="002C0D13" w:rsidRDefault="007A1DE0">
            <w:pPr>
              <w:pStyle w:val="Other0"/>
              <w:tabs>
                <w:tab w:val="left" w:pos="974"/>
              </w:tabs>
              <w:spacing w:after="0"/>
              <w:jc w:val="both"/>
              <w:rPr>
                <w:color w:val="auto"/>
              </w:rPr>
            </w:pPr>
            <w:r w:rsidRPr="002C0D13">
              <w:rPr>
                <w:rStyle w:val="Other"/>
                <w:color w:val="auto"/>
              </w:rPr>
              <w:t>kW</w:t>
            </w:r>
            <w:r w:rsidRPr="002C0D13">
              <w:rPr>
                <w:rStyle w:val="Other"/>
                <w:color w:val="auto"/>
              </w:rPr>
              <w:tab/>
              <w:t>_</w:t>
            </w:r>
          </w:p>
        </w:tc>
        <w:tc>
          <w:tcPr>
            <w:tcW w:w="1618" w:type="dxa"/>
            <w:tcBorders>
              <w:top w:val="single" w:sz="4" w:space="0" w:color="auto"/>
            </w:tcBorders>
            <w:shd w:val="clear" w:color="auto" w:fill="auto"/>
          </w:tcPr>
          <w:p w14:paraId="02E571A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745964B" w14:textId="77777777" w:rsidR="006C5506" w:rsidRPr="002C0D13" w:rsidRDefault="006C5506">
            <w:pPr>
              <w:rPr>
                <w:color w:val="auto"/>
                <w:sz w:val="10"/>
                <w:szCs w:val="10"/>
              </w:rPr>
            </w:pPr>
          </w:p>
        </w:tc>
      </w:tr>
      <w:tr w:rsidR="002C0D13" w:rsidRPr="002C0D13" w14:paraId="1153C0DC" w14:textId="77777777">
        <w:trPr>
          <w:trHeight w:hRule="exact" w:val="509"/>
          <w:jc w:val="center"/>
        </w:trPr>
        <w:tc>
          <w:tcPr>
            <w:tcW w:w="782" w:type="dxa"/>
            <w:shd w:val="clear" w:color="auto" w:fill="auto"/>
            <w:vAlign w:val="bottom"/>
          </w:tcPr>
          <w:p w14:paraId="31E9A037" w14:textId="77777777" w:rsidR="006C5506" w:rsidRPr="002C0D13" w:rsidRDefault="007A1DE0">
            <w:pPr>
              <w:pStyle w:val="Other0"/>
              <w:spacing w:after="0"/>
              <w:rPr>
                <w:color w:val="auto"/>
              </w:rPr>
            </w:pPr>
            <w:r w:rsidRPr="002C0D13">
              <w:rPr>
                <w:rStyle w:val="Other"/>
                <w:color w:val="auto"/>
              </w:rPr>
              <w:t>9.5.</w:t>
            </w:r>
          </w:p>
        </w:tc>
        <w:tc>
          <w:tcPr>
            <w:tcW w:w="3787" w:type="dxa"/>
            <w:shd w:val="clear" w:color="auto" w:fill="auto"/>
            <w:vAlign w:val="bottom"/>
          </w:tcPr>
          <w:p w14:paraId="6AB43B6A" w14:textId="77777777" w:rsidR="006C5506" w:rsidRPr="002C0D13" w:rsidRDefault="007A1DE0">
            <w:pPr>
              <w:pStyle w:val="Other0"/>
              <w:spacing w:after="0"/>
              <w:ind w:firstLine="240"/>
              <w:rPr>
                <w:color w:val="auto"/>
              </w:rPr>
            </w:pPr>
            <w:r w:rsidRPr="002C0D13">
              <w:rPr>
                <w:rStyle w:val="Other"/>
                <w:color w:val="auto"/>
              </w:rPr>
              <w:t>Total losses at</w:t>
            </w:r>
          </w:p>
        </w:tc>
        <w:tc>
          <w:tcPr>
            <w:tcW w:w="1253" w:type="dxa"/>
            <w:tcBorders>
              <w:top w:val="single" w:sz="4" w:space="0" w:color="auto"/>
            </w:tcBorders>
            <w:shd w:val="clear" w:color="auto" w:fill="auto"/>
            <w:vAlign w:val="bottom"/>
          </w:tcPr>
          <w:p w14:paraId="1F583EC1" w14:textId="77777777" w:rsidR="006C5506" w:rsidRPr="002C0D13" w:rsidRDefault="007A1DE0">
            <w:pPr>
              <w:pStyle w:val="Other0"/>
              <w:tabs>
                <w:tab w:val="left" w:pos="974"/>
              </w:tabs>
              <w:spacing w:after="0"/>
              <w:jc w:val="both"/>
              <w:rPr>
                <w:color w:val="auto"/>
              </w:rPr>
            </w:pPr>
            <w:r w:rsidRPr="002C0D13">
              <w:rPr>
                <w:rStyle w:val="Other"/>
                <w:color w:val="auto"/>
              </w:rPr>
              <w:t>kW</w:t>
            </w:r>
            <w:r w:rsidRPr="002C0D13">
              <w:rPr>
                <w:rStyle w:val="Other"/>
                <w:color w:val="auto"/>
              </w:rPr>
              <w:tab/>
              <w:t>_</w:t>
            </w:r>
          </w:p>
        </w:tc>
        <w:tc>
          <w:tcPr>
            <w:tcW w:w="1618" w:type="dxa"/>
            <w:tcBorders>
              <w:top w:val="single" w:sz="4" w:space="0" w:color="auto"/>
            </w:tcBorders>
            <w:shd w:val="clear" w:color="auto" w:fill="auto"/>
          </w:tcPr>
          <w:p w14:paraId="176C458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FB36C70" w14:textId="77777777" w:rsidR="006C5506" w:rsidRPr="002C0D13" w:rsidRDefault="006C5506">
            <w:pPr>
              <w:rPr>
                <w:color w:val="auto"/>
                <w:sz w:val="10"/>
                <w:szCs w:val="10"/>
              </w:rPr>
            </w:pPr>
          </w:p>
        </w:tc>
      </w:tr>
      <w:tr w:rsidR="002C0D13" w:rsidRPr="002C0D13" w14:paraId="4DDB366A" w14:textId="77777777">
        <w:trPr>
          <w:trHeight w:hRule="exact" w:val="475"/>
          <w:jc w:val="center"/>
        </w:trPr>
        <w:tc>
          <w:tcPr>
            <w:tcW w:w="782" w:type="dxa"/>
            <w:shd w:val="clear" w:color="auto" w:fill="auto"/>
          </w:tcPr>
          <w:p w14:paraId="551A65ED" w14:textId="77777777" w:rsidR="006C5506" w:rsidRPr="002C0D13" w:rsidRDefault="006C5506">
            <w:pPr>
              <w:rPr>
                <w:color w:val="auto"/>
                <w:sz w:val="10"/>
                <w:szCs w:val="10"/>
              </w:rPr>
            </w:pPr>
          </w:p>
        </w:tc>
        <w:tc>
          <w:tcPr>
            <w:tcW w:w="3787" w:type="dxa"/>
            <w:shd w:val="clear" w:color="auto" w:fill="auto"/>
            <w:vAlign w:val="center"/>
          </w:tcPr>
          <w:p w14:paraId="70C5232A"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full load</w:t>
            </w:r>
          </w:p>
        </w:tc>
        <w:tc>
          <w:tcPr>
            <w:tcW w:w="1253" w:type="dxa"/>
            <w:tcBorders>
              <w:top w:val="single" w:sz="4" w:space="0" w:color="auto"/>
            </w:tcBorders>
            <w:shd w:val="clear" w:color="auto" w:fill="auto"/>
          </w:tcPr>
          <w:p w14:paraId="55E2FBF1"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FE825C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7FE9D0A" w14:textId="77777777" w:rsidR="006C5506" w:rsidRPr="002C0D13" w:rsidRDefault="006C5506">
            <w:pPr>
              <w:rPr>
                <w:color w:val="auto"/>
                <w:sz w:val="10"/>
                <w:szCs w:val="10"/>
              </w:rPr>
            </w:pPr>
          </w:p>
        </w:tc>
      </w:tr>
      <w:tr w:rsidR="002C0D13" w:rsidRPr="002C0D13" w14:paraId="59086C56" w14:textId="77777777">
        <w:trPr>
          <w:trHeight w:hRule="exact" w:val="394"/>
          <w:jc w:val="center"/>
        </w:trPr>
        <w:tc>
          <w:tcPr>
            <w:tcW w:w="782" w:type="dxa"/>
            <w:shd w:val="clear" w:color="auto" w:fill="auto"/>
          </w:tcPr>
          <w:p w14:paraId="6DC359AC" w14:textId="77777777" w:rsidR="006C5506" w:rsidRPr="002C0D13" w:rsidRDefault="006C5506">
            <w:pPr>
              <w:rPr>
                <w:color w:val="auto"/>
                <w:sz w:val="10"/>
                <w:szCs w:val="10"/>
              </w:rPr>
            </w:pPr>
          </w:p>
        </w:tc>
        <w:tc>
          <w:tcPr>
            <w:tcW w:w="3787" w:type="dxa"/>
            <w:shd w:val="clear" w:color="auto" w:fill="auto"/>
            <w:vAlign w:val="center"/>
          </w:tcPr>
          <w:p w14:paraId="7A53FB2A"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80% full load</w:t>
            </w:r>
          </w:p>
        </w:tc>
        <w:tc>
          <w:tcPr>
            <w:tcW w:w="1253" w:type="dxa"/>
            <w:shd w:val="clear" w:color="auto" w:fill="auto"/>
          </w:tcPr>
          <w:p w14:paraId="02D778D1" w14:textId="77777777" w:rsidR="006C5506" w:rsidRPr="002C0D13" w:rsidRDefault="006C5506">
            <w:pPr>
              <w:rPr>
                <w:color w:val="auto"/>
                <w:sz w:val="10"/>
                <w:szCs w:val="10"/>
              </w:rPr>
            </w:pPr>
          </w:p>
        </w:tc>
        <w:tc>
          <w:tcPr>
            <w:tcW w:w="1618" w:type="dxa"/>
            <w:shd w:val="clear" w:color="auto" w:fill="auto"/>
          </w:tcPr>
          <w:p w14:paraId="1F429576" w14:textId="77777777" w:rsidR="006C5506" w:rsidRPr="002C0D13" w:rsidRDefault="006C5506">
            <w:pPr>
              <w:rPr>
                <w:color w:val="auto"/>
                <w:sz w:val="10"/>
                <w:szCs w:val="10"/>
              </w:rPr>
            </w:pPr>
          </w:p>
        </w:tc>
        <w:tc>
          <w:tcPr>
            <w:tcW w:w="2050" w:type="dxa"/>
            <w:shd w:val="clear" w:color="auto" w:fill="auto"/>
          </w:tcPr>
          <w:p w14:paraId="586C97CD" w14:textId="77777777" w:rsidR="006C5506" w:rsidRPr="002C0D13" w:rsidRDefault="006C5506">
            <w:pPr>
              <w:rPr>
                <w:color w:val="auto"/>
                <w:sz w:val="10"/>
                <w:szCs w:val="10"/>
              </w:rPr>
            </w:pPr>
          </w:p>
        </w:tc>
      </w:tr>
      <w:tr w:rsidR="002C0D13" w:rsidRPr="002C0D13" w14:paraId="6F3F5CF0" w14:textId="77777777">
        <w:trPr>
          <w:trHeight w:hRule="exact" w:val="566"/>
          <w:jc w:val="center"/>
        </w:trPr>
        <w:tc>
          <w:tcPr>
            <w:tcW w:w="782" w:type="dxa"/>
            <w:shd w:val="clear" w:color="auto" w:fill="auto"/>
          </w:tcPr>
          <w:p w14:paraId="3331096B" w14:textId="77777777" w:rsidR="006C5506" w:rsidRPr="002C0D13" w:rsidRDefault="006C5506">
            <w:pPr>
              <w:rPr>
                <w:color w:val="auto"/>
                <w:sz w:val="10"/>
                <w:szCs w:val="10"/>
              </w:rPr>
            </w:pPr>
          </w:p>
        </w:tc>
        <w:tc>
          <w:tcPr>
            <w:tcW w:w="3787" w:type="dxa"/>
            <w:shd w:val="clear" w:color="auto" w:fill="auto"/>
            <w:vAlign w:val="center"/>
          </w:tcPr>
          <w:p w14:paraId="7B43101B"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50% full load</w:t>
            </w:r>
          </w:p>
        </w:tc>
        <w:tc>
          <w:tcPr>
            <w:tcW w:w="1253" w:type="dxa"/>
            <w:shd w:val="clear" w:color="auto" w:fill="auto"/>
          </w:tcPr>
          <w:p w14:paraId="56CDCB87" w14:textId="77777777" w:rsidR="006C5506" w:rsidRPr="002C0D13" w:rsidRDefault="006C5506">
            <w:pPr>
              <w:rPr>
                <w:color w:val="auto"/>
                <w:sz w:val="10"/>
                <w:szCs w:val="10"/>
              </w:rPr>
            </w:pPr>
          </w:p>
        </w:tc>
        <w:tc>
          <w:tcPr>
            <w:tcW w:w="1618" w:type="dxa"/>
            <w:shd w:val="clear" w:color="auto" w:fill="auto"/>
          </w:tcPr>
          <w:p w14:paraId="3005CD4A" w14:textId="77777777" w:rsidR="006C5506" w:rsidRPr="002C0D13" w:rsidRDefault="006C5506">
            <w:pPr>
              <w:rPr>
                <w:color w:val="auto"/>
                <w:sz w:val="10"/>
                <w:szCs w:val="10"/>
              </w:rPr>
            </w:pPr>
          </w:p>
        </w:tc>
        <w:tc>
          <w:tcPr>
            <w:tcW w:w="2050" w:type="dxa"/>
            <w:shd w:val="clear" w:color="auto" w:fill="auto"/>
          </w:tcPr>
          <w:p w14:paraId="69A16227" w14:textId="77777777" w:rsidR="006C5506" w:rsidRPr="002C0D13" w:rsidRDefault="006C5506">
            <w:pPr>
              <w:rPr>
                <w:color w:val="auto"/>
                <w:sz w:val="10"/>
                <w:szCs w:val="10"/>
              </w:rPr>
            </w:pPr>
          </w:p>
        </w:tc>
      </w:tr>
      <w:tr w:rsidR="002C0D13" w:rsidRPr="002C0D13" w14:paraId="3ADD7FD9" w14:textId="77777777">
        <w:trPr>
          <w:trHeight w:hRule="exact" w:val="763"/>
          <w:jc w:val="center"/>
        </w:trPr>
        <w:tc>
          <w:tcPr>
            <w:tcW w:w="782" w:type="dxa"/>
            <w:shd w:val="clear" w:color="auto" w:fill="auto"/>
            <w:vAlign w:val="center"/>
          </w:tcPr>
          <w:p w14:paraId="6CDD5D2B" w14:textId="77777777" w:rsidR="006C5506" w:rsidRPr="002C0D13" w:rsidRDefault="007A1DE0">
            <w:pPr>
              <w:pStyle w:val="Other0"/>
              <w:spacing w:after="0"/>
              <w:rPr>
                <w:b/>
                <w:bCs/>
                <w:color w:val="auto"/>
              </w:rPr>
            </w:pPr>
            <w:r w:rsidRPr="002C0D13">
              <w:rPr>
                <w:rStyle w:val="Other"/>
                <w:b/>
                <w:bCs/>
                <w:color w:val="auto"/>
              </w:rPr>
              <w:t>5.1.2</w:t>
            </w:r>
          </w:p>
        </w:tc>
        <w:tc>
          <w:tcPr>
            <w:tcW w:w="3787" w:type="dxa"/>
            <w:shd w:val="clear" w:color="auto" w:fill="auto"/>
            <w:vAlign w:val="center"/>
          </w:tcPr>
          <w:p w14:paraId="034C2FBD" w14:textId="77777777" w:rsidR="006C5506" w:rsidRPr="002C0D13" w:rsidRDefault="007A1DE0">
            <w:pPr>
              <w:pStyle w:val="Other0"/>
              <w:spacing w:after="0"/>
              <w:ind w:firstLine="560"/>
              <w:rPr>
                <w:b/>
                <w:bCs/>
                <w:color w:val="auto"/>
              </w:rPr>
            </w:pPr>
            <w:r w:rsidRPr="002C0D13">
              <w:rPr>
                <w:rStyle w:val="Other"/>
                <w:b/>
                <w:bCs/>
                <w:color w:val="auto"/>
              </w:rPr>
              <w:t>Informative data</w:t>
            </w:r>
          </w:p>
        </w:tc>
        <w:tc>
          <w:tcPr>
            <w:tcW w:w="1253" w:type="dxa"/>
            <w:shd w:val="clear" w:color="auto" w:fill="auto"/>
          </w:tcPr>
          <w:p w14:paraId="1CD0158B" w14:textId="77777777" w:rsidR="006C5506" w:rsidRPr="002C0D13" w:rsidRDefault="006C5506">
            <w:pPr>
              <w:rPr>
                <w:color w:val="auto"/>
                <w:sz w:val="10"/>
                <w:szCs w:val="10"/>
              </w:rPr>
            </w:pPr>
          </w:p>
        </w:tc>
        <w:tc>
          <w:tcPr>
            <w:tcW w:w="1618" w:type="dxa"/>
            <w:shd w:val="clear" w:color="auto" w:fill="auto"/>
          </w:tcPr>
          <w:p w14:paraId="75D72B98" w14:textId="77777777" w:rsidR="006C5506" w:rsidRPr="002C0D13" w:rsidRDefault="006C5506">
            <w:pPr>
              <w:rPr>
                <w:color w:val="auto"/>
                <w:sz w:val="10"/>
                <w:szCs w:val="10"/>
              </w:rPr>
            </w:pPr>
          </w:p>
        </w:tc>
        <w:tc>
          <w:tcPr>
            <w:tcW w:w="2050" w:type="dxa"/>
            <w:shd w:val="clear" w:color="auto" w:fill="auto"/>
          </w:tcPr>
          <w:p w14:paraId="5AB05C9B" w14:textId="77777777" w:rsidR="006C5506" w:rsidRPr="002C0D13" w:rsidRDefault="006C5506">
            <w:pPr>
              <w:rPr>
                <w:color w:val="auto"/>
                <w:sz w:val="10"/>
                <w:szCs w:val="10"/>
              </w:rPr>
            </w:pPr>
          </w:p>
        </w:tc>
      </w:tr>
      <w:tr w:rsidR="002C0D13" w:rsidRPr="002C0D13" w14:paraId="52FE6B56" w14:textId="77777777">
        <w:trPr>
          <w:trHeight w:hRule="exact" w:val="418"/>
          <w:jc w:val="center"/>
        </w:trPr>
        <w:tc>
          <w:tcPr>
            <w:tcW w:w="782" w:type="dxa"/>
            <w:tcBorders>
              <w:top w:val="single" w:sz="4" w:space="0" w:color="auto"/>
            </w:tcBorders>
            <w:shd w:val="clear" w:color="auto" w:fill="auto"/>
            <w:vAlign w:val="center"/>
          </w:tcPr>
          <w:p w14:paraId="5E7E83FE" w14:textId="77777777" w:rsidR="006C5506" w:rsidRPr="002C0D13" w:rsidRDefault="007A1DE0">
            <w:pPr>
              <w:pStyle w:val="Other0"/>
              <w:spacing w:after="0"/>
              <w:rPr>
                <w:color w:val="auto"/>
              </w:rPr>
            </w:pPr>
            <w:r w:rsidRPr="002C0D13">
              <w:rPr>
                <w:rStyle w:val="Other"/>
                <w:color w:val="auto"/>
              </w:rPr>
              <w:t>ITEM</w:t>
            </w:r>
          </w:p>
        </w:tc>
        <w:tc>
          <w:tcPr>
            <w:tcW w:w="3787" w:type="dxa"/>
            <w:tcBorders>
              <w:top w:val="single" w:sz="4" w:space="0" w:color="auto"/>
            </w:tcBorders>
            <w:shd w:val="clear" w:color="auto" w:fill="auto"/>
            <w:vAlign w:val="center"/>
          </w:tcPr>
          <w:p w14:paraId="369A9126" w14:textId="77777777" w:rsidR="006C5506" w:rsidRPr="002C0D13" w:rsidRDefault="007A1DE0">
            <w:pPr>
              <w:pStyle w:val="Other0"/>
              <w:spacing w:after="0"/>
              <w:ind w:firstLine="240"/>
              <w:rPr>
                <w:color w:val="auto"/>
              </w:rPr>
            </w:pPr>
            <w:r w:rsidRPr="002C0D13">
              <w:rPr>
                <w:rStyle w:val="Other"/>
                <w:color w:val="auto"/>
              </w:rPr>
              <w:t>DESIGNATION</w:t>
            </w:r>
          </w:p>
        </w:tc>
        <w:tc>
          <w:tcPr>
            <w:tcW w:w="1253" w:type="dxa"/>
            <w:tcBorders>
              <w:top w:val="single" w:sz="4" w:space="0" w:color="auto"/>
            </w:tcBorders>
            <w:shd w:val="clear" w:color="auto" w:fill="auto"/>
            <w:vAlign w:val="center"/>
          </w:tcPr>
          <w:p w14:paraId="62BF2B88" w14:textId="77777777" w:rsidR="006C5506" w:rsidRPr="002C0D13" w:rsidRDefault="007A1DE0">
            <w:pPr>
              <w:pStyle w:val="Other0"/>
              <w:spacing w:after="0"/>
              <w:ind w:firstLine="280"/>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5AF5DA3E"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4C2748F"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13B80DEB" w14:textId="77777777">
        <w:trPr>
          <w:trHeight w:hRule="exact" w:val="533"/>
          <w:jc w:val="center"/>
        </w:trPr>
        <w:tc>
          <w:tcPr>
            <w:tcW w:w="782" w:type="dxa"/>
            <w:tcBorders>
              <w:top w:val="single" w:sz="4" w:space="0" w:color="auto"/>
            </w:tcBorders>
            <w:shd w:val="clear" w:color="auto" w:fill="auto"/>
            <w:vAlign w:val="center"/>
          </w:tcPr>
          <w:p w14:paraId="0568B6D6" w14:textId="77777777" w:rsidR="006C5506" w:rsidRPr="002C0D13" w:rsidRDefault="007A1DE0">
            <w:pPr>
              <w:pStyle w:val="Other0"/>
              <w:spacing w:after="0"/>
              <w:rPr>
                <w:color w:val="auto"/>
              </w:rPr>
            </w:pPr>
            <w:r w:rsidRPr="002C0D13">
              <w:rPr>
                <w:rStyle w:val="Other"/>
                <w:color w:val="auto"/>
              </w:rPr>
              <w:t>1.</w:t>
            </w:r>
          </w:p>
        </w:tc>
        <w:tc>
          <w:tcPr>
            <w:tcW w:w="3787" w:type="dxa"/>
            <w:tcBorders>
              <w:top w:val="single" w:sz="4" w:space="0" w:color="auto"/>
            </w:tcBorders>
            <w:shd w:val="clear" w:color="auto" w:fill="auto"/>
            <w:vAlign w:val="center"/>
          </w:tcPr>
          <w:p w14:paraId="1D3AD522" w14:textId="77777777" w:rsidR="006C5506" w:rsidRPr="002C0D13" w:rsidRDefault="007A1DE0">
            <w:pPr>
              <w:pStyle w:val="Other0"/>
              <w:spacing w:after="0"/>
              <w:ind w:firstLine="240"/>
              <w:rPr>
                <w:color w:val="auto"/>
              </w:rPr>
            </w:pPr>
            <w:r w:rsidRPr="002C0D13">
              <w:rPr>
                <w:rStyle w:val="Other"/>
                <w:color w:val="auto"/>
              </w:rPr>
              <w:t>Generator time constants</w:t>
            </w:r>
          </w:p>
        </w:tc>
        <w:tc>
          <w:tcPr>
            <w:tcW w:w="1253" w:type="dxa"/>
            <w:tcBorders>
              <w:top w:val="single" w:sz="4" w:space="0" w:color="auto"/>
            </w:tcBorders>
            <w:shd w:val="clear" w:color="auto" w:fill="auto"/>
          </w:tcPr>
          <w:p w14:paraId="750F455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5E3886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4F485A6" w14:textId="77777777" w:rsidR="006C5506" w:rsidRPr="002C0D13" w:rsidRDefault="006C5506">
            <w:pPr>
              <w:rPr>
                <w:color w:val="auto"/>
                <w:sz w:val="10"/>
                <w:szCs w:val="10"/>
              </w:rPr>
            </w:pPr>
          </w:p>
        </w:tc>
      </w:tr>
      <w:tr w:rsidR="002C0D13" w:rsidRPr="002C0D13" w14:paraId="3212F493" w14:textId="77777777">
        <w:trPr>
          <w:trHeight w:hRule="exact" w:val="624"/>
          <w:jc w:val="center"/>
        </w:trPr>
        <w:tc>
          <w:tcPr>
            <w:tcW w:w="782" w:type="dxa"/>
            <w:shd w:val="clear" w:color="auto" w:fill="auto"/>
            <w:vAlign w:val="center"/>
          </w:tcPr>
          <w:p w14:paraId="16FAB755" w14:textId="77777777" w:rsidR="006C5506" w:rsidRPr="002C0D13" w:rsidRDefault="007A1DE0">
            <w:pPr>
              <w:pStyle w:val="Other0"/>
              <w:spacing w:after="0"/>
              <w:rPr>
                <w:color w:val="auto"/>
              </w:rPr>
            </w:pPr>
            <w:r w:rsidRPr="002C0D13">
              <w:rPr>
                <w:rStyle w:val="Other"/>
                <w:color w:val="auto"/>
              </w:rPr>
              <w:t>1.1.</w:t>
            </w:r>
          </w:p>
        </w:tc>
        <w:tc>
          <w:tcPr>
            <w:tcW w:w="3787" w:type="dxa"/>
            <w:shd w:val="clear" w:color="auto" w:fill="auto"/>
            <w:vAlign w:val="bottom"/>
          </w:tcPr>
          <w:p w14:paraId="2B57EBE1" w14:textId="77777777" w:rsidR="006C5506" w:rsidRPr="002C0D13" w:rsidRDefault="007A1DE0">
            <w:pPr>
              <w:pStyle w:val="Other0"/>
              <w:spacing w:after="0" w:line="197"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direct axis, open circuit transient time constant (T</w:t>
            </w:r>
            <w:r w:rsidRPr="002C0D13">
              <w:rPr>
                <w:rStyle w:val="Other"/>
                <w:rFonts w:ascii="Arial" w:eastAsia="Arial" w:hAnsi="Arial" w:cs="Arial"/>
                <w:color w:val="auto"/>
                <w:sz w:val="34"/>
                <w:szCs w:val="34"/>
                <w:vertAlign w:val="subscript"/>
              </w:rPr>
              <w:t>do</w:t>
            </w:r>
            <w:r w:rsidRPr="002C0D13">
              <w:rPr>
                <w:rStyle w:val="Other"/>
                <w:color w:val="auto"/>
              </w:rPr>
              <w:t>)</w:t>
            </w:r>
          </w:p>
        </w:tc>
        <w:tc>
          <w:tcPr>
            <w:tcW w:w="1253" w:type="dxa"/>
            <w:shd w:val="clear" w:color="auto" w:fill="auto"/>
            <w:vAlign w:val="bottom"/>
          </w:tcPr>
          <w:p w14:paraId="6700F2D3" w14:textId="77777777" w:rsidR="006C5506" w:rsidRPr="002C0D13" w:rsidRDefault="007A1DE0">
            <w:pPr>
              <w:pStyle w:val="Other0"/>
              <w:tabs>
                <w:tab w:val="left" w:pos="979"/>
              </w:tabs>
              <w:spacing w:after="0"/>
              <w:jc w:val="both"/>
              <w:rPr>
                <w:color w:val="auto"/>
              </w:rPr>
            </w:pPr>
            <w:r w:rsidRPr="002C0D13">
              <w:rPr>
                <w:rStyle w:val="Other"/>
                <w:color w:val="auto"/>
              </w:rPr>
              <w:t>s</w:t>
            </w:r>
            <w:r w:rsidRPr="002C0D13">
              <w:rPr>
                <w:rStyle w:val="Other"/>
                <w:color w:val="auto"/>
              </w:rPr>
              <w:tab/>
              <w:t>_</w:t>
            </w:r>
          </w:p>
        </w:tc>
        <w:tc>
          <w:tcPr>
            <w:tcW w:w="1618" w:type="dxa"/>
            <w:shd w:val="clear" w:color="auto" w:fill="auto"/>
          </w:tcPr>
          <w:p w14:paraId="2A706B8F" w14:textId="77777777" w:rsidR="006C5506" w:rsidRPr="002C0D13" w:rsidRDefault="006C5506">
            <w:pPr>
              <w:rPr>
                <w:color w:val="auto"/>
                <w:sz w:val="10"/>
                <w:szCs w:val="10"/>
              </w:rPr>
            </w:pPr>
          </w:p>
        </w:tc>
        <w:tc>
          <w:tcPr>
            <w:tcW w:w="2050" w:type="dxa"/>
            <w:shd w:val="clear" w:color="auto" w:fill="auto"/>
          </w:tcPr>
          <w:p w14:paraId="35DB1DCC" w14:textId="77777777" w:rsidR="006C5506" w:rsidRPr="002C0D13" w:rsidRDefault="006C5506">
            <w:pPr>
              <w:rPr>
                <w:color w:val="auto"/>
                <w:sz w:val="10"/>
                <w:szCs w:val="10"/>
              </w:rPr>
            </w:pPr>
          </w:p>
        </w:tc>
      </w:tr>
      <w:tr w:rsidR="002C0D13" w:rsidRPr="002C0D13" w14:paraId="63D00D18" w14:textId="77777777">
        <w:trPr>
          <w:trHeight w:hRule="exact" w:val="835"/>
          <w:jc w:val="center"/>
        </w:trPr>
        <w:tc>
          <w:tcPr>
            <w:tcW w:w="782" w:type="dxa"/>
            <w:shd w:val="clear" w:color="auto" w:fill="auto"/>
            <w:vAlign w:val="center"/>
          </w:tcPr>
          <w:p w14:paraId="1C3D8099" w14:textId="77777777" w:rsidR="006C5506" w:rsidRPr="002C0D13" w:rsidRDefault="007A1DE0">
            <w:pPr>
              <w:pStyle w:val="Other0"/>
              <w:spacing w:after="0"/>
              <w:rPr>
                <w:color w:val="auto"/>
              </w:rPr>
            </w:pPr>
            <w:r w:rsidRPr="002C0D13">
              <w:rPr>
                <w:rStyle w:val="Other"/>
                <w:color w:val="auto"/>
              </w:rPr>
              <w:t>1.2.</w:t>
            </w:r>
          </w:p>
        </w:tc>
        <w:tc>
          <w:tcPr>
            <w:tcW w:w="3787" w:type="dxa"/>
            <w:shd w:val="clear" w:color="auto" w:fill="auto"/>
            <w:vAlign w:val="bottom"/>
          </w:tcPr>
          <w:p w14:paraId="7E7B3536" w14:textId="77777777" w:rsidR="006C5506" w:rsidRPr="002C0D13" w:rsidRDefault="007A1DE0">
            <w:pPr>
              <w:pStyle w:val="Other0"/>
              <w:spacing w:after="0" w:line="197"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direct axis, short-circuit transient time constant (T</w:t>
            </w:r>
            <w:r w:rsidRPr="002C0D13">
              <w:rPr>
                <w:rStyle w:val="Other"/>
                <w:rFonts w:ascii="Arial" w:eastAsia="Arial" w:hAnsi="Arial" w:cs="Arial"/>
                <w:color w:val="auto"/>
                <w:sz w:val="34"/>
                <w:szCs w:val="34"/>
                <w:vertAlign w:val="subscript"/>
              </w:rPr>
              <w:t>a</w:t>
            </w:r>
            <w:r w:rsidRPr="002C0D13">
              <w:rPr>
                <w:rStyle w:val="Other"/>
                <w:color w:val="auto"/>
              </w:rPr>
              <w:t>)</w:t>
            </w:r>
          </w:p>
        </w:tc>
        <w:tc>
          <w:tcPr>
            <w:tcW w:w="1253" w:type="dxa"/>
            <w:tcBorders>
              <w:top w:val="single" w:sz="4" w:space="0" w:color="auto"/>
            </w:tcBorders>
            <w:shd w:val="clear" w:color="auto" w:fill="auto"/>
            <w:vAlign w:val="bottom"/>
          </w:tcPr>
          <w:p w14:paraId="57B54B55" w14:textId="77777777" w:rsidR="006C5506" w:rsidRPr="002C0D13" w:rsidRDefault="007A1DE0">
            <w:pPr>
              <w:pStyle w:val="Other0"/>
              <w:tabs>
                <w:tab w:val="left" w:pos="979"/>
              </w:tabs>
              <w:spacing w:after="0"/>
              <w:jc w:val="both"/>
              <w:rPr>
                <w:color w:val="auto"/>
              </w:rPr>
            </w:pPr>
            <w:r w:rsidRPr="002C0D13">
              <w:rPr>
                <w:rStyle w:val="Other"/>
                <w:color w:val="auto"/>
              </w:rPr>
              <w:t>s</w:t>
            </w:r>
            <w:r w:rsidRPr="002C0D13">
              <w:rPr>
                <w:rStyle w:val="Other"/>
                <w:color w:val="auto"/>
              </w:rPr>
              <w:tab/>
              <w:t>_</w:t>
            </w:r>
          </w:p>
        </w:tc>
        <w:tc>
          <w:tcPr>
            <w:tcW w:w="1618" w:type="dxa"/>
            <w:tcBorders>
              <w:top w:val="single" w:sz="4" w:space="0" w:color="auto"/>
            </w:tcBorders>
            <w:shd w:val="clear" w:color="auto" w:fill="auto"/>
          </w:tcPr>
          <w:p w14:paraId="6117D95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AF8BF4E" w14:textId="77777777" w:rsidR="006C5506" w:rsidRPr="002C0D13" w:rsidRDefault="006C5506">
            <w:pPr>
              <w:rPr>
                <w:color w:val="auto"/>
                <w:sz w:val="10"/>
                <w:szCs w:val="10"/>
              </w:rPr>
            </w:pPr>
          </w:p>
        </w:tc>
      </w:tr>
      <w:tr w:rsidR="002C0D13" w:rsidRPr="002C0D13" w14:paraId="0924C659" w14:textId="77777777">
        <w:trPr>
          <w:trHeight w:hRule="exact" w:val="835"/>
          <w:jc w:val="center"/>
        </w:trPr>
        <w:tc>
          <w:tcPr>
            <w:tcW w:w="782" w:type="dxa"/>
            <w:shd w:val="clear" w:color="auto" w:fill="auto"/>
            <w:vAlign w:val="center"/>
          </w:tcPr>
          <w:p w14:paraId="3F933201" w14:textId="77777777" w:rsidR="006C5506" w:rsidRPr="002C0D13" w:rsidRDefault="007A1DE0">
            <w:pPr>
              <w:pStyle w:val="Other0"/>
              <w:spacing w:after="0"/>
              <w:rPr>
                <w:color w:val="auto"/>
              </w:rPr>
            </w:pPr>
            <w:r w:rsidRPr="002C0D13">
              <w:rPr>
                <w:rStyle w:val="Other"/>
                <w:color w:val="auto"/>
              </w:rPr>
              <w:t>1.3.</w:t>
            </w:r>
          </w:p>
        </w:tc>
        <w:tc>
          <w:tcPr>
            <w:tcW w:w="3787" w:type="dxa"/>
            <w:shd w:val="clear" w:color="auto" w:fill="auto"/>
            <w:vAlign w:val="bottom"/>
          </w:tcPr>
          <w:p w14:paraId="0CF21381" w14:textId="77777777" w:rsidR="006C5506" w:rsidRPr="002C0D13" w:rsidRDefault="007A1DE0">
            <w:pPr>
              <w:pStyle w:val="Other0"/>
              <w:spacing w:after="0" w:line="197"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quadrature axis transient short circuit time constant</w:t>
            </w:r>
          </w:p>
        </w:tc>
        <w:tc>
          <w:tcPr>
            <w:tcW w:w="1253" w:type="dxa"/>
            <w:tcBorders>
              <w:top w:val="single" w:sz="4" w:space="0" w:color="auto"/>
            </w:tcBorders>
            <w:shd w:val="clear" w:color="auto" w:fill="auto"/>
            <w:vAlign w:val="center"/>
          </w:tcPr>
          <w:p w14:paraId="3DE2E5C0" w14:textId="77777777" w:rsidR="006C5506" w:rsidRPr="002C0D13" w:rsidRDefault="007A1DE0">
            <w:pPr>
              <w:pStyle w:val="Other0"/>
              <w:spacing w:after="0"/>
              <w:jc w:val="both"/>
              <w:rPr>
                <w:color w:val="auto"/>
              </w:rPr>
            </w:pPr>
            <w:r w:rsidRPr="002C0D13">
              <w:rPr>
                <w:rStyle w:val="Other"/>
                <w:color w:val="auto"/>
              </w:rPr>
              <w:t>s</w:t>
            </w:r>
          </w:p>
        </w:tc>
        <w:tc>
          <w:tcPr>
            <w:tcW w:w="1618" w:type="dxa"/>
            <w:tcBorders>
              <w:top w:val="single" w:sz="4" w:space="0" w:color="auto"/>
            </w:tcBorders>
            <w:shd w:val="clear" w:color="auto" w:fill="auto"/>
          </w:tcPr>
          <w:p w14:paraId="4494BED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969C12E" w14:textId="77777777" w:rsidR="006C5506" w:rsidRPr="002C0D13" w:rsidRDefault="006C5506">
            <w:pPr>
              <w:rPr>
                <w:color w:val="auto"/>
                <w:sz w:val="10"/>
                <w:szCs w:val="10"/>
              </w:rPr>
            </w:pPr>
          </w:p>
        </w:tc>
      </w:tr>
      <w:tr w:rsidR="002C0D13" w:rsidRPr="002C0D13" w14:paraId="5F1F9D4D" w14:textId="77777777">
        <w:trPr>
          <w:trHeight w:hRule="exact" w:val="778"/>
          <w:jc w:val="center"/>
        </w:trPr>
        <w:tc>
          <w:tcPr>
            <w:tcW w:w="782" w:type="dxa"/>
            <w:shd w:val="clear" w:color="auto" w:fill="auto"/>
            <w:vAlign w:val="center"/>
          </w:tcPr>
          <w:p w14:paraId="62DA067E" w14:textId="77777777" w:rsidR="006C5506" w:rsidRPr="002C0D13" w:rsidRDefault="007A1DE0">
            <w:pPr>
              <w:pStyle w:val="Other0"/>
              <w:spacing w:after="0"/>
              <w:rPr>
                <w:color w:val="auto"/>
              </w:rPr>
            </w:pPr>
            <w:r w:rsidRPr="002C0D13">
              <w:rPr>
                <w:rStyle w:val="Other"/>
                <w:color w:val="auto"/>
              </w:rPr>
              <w:t>1.4.</w:t>
            </w:r>
          </w:p>
        </w:tc>
        <w:tc>
          <w:tcPr>
            <w:tcW w:w="3787" w:type="dxa"/>
            <w:shd w:val="clear" w:color="auto" w:fill="auto"/>
            <w:vAlign w:val="bottom"/>
          </w:tcPr>
          <w:p w14:paraId="6137F886" w14:textId="77777777" w:rsidR="006C5506" w:rsidRPr="002C0D13" w:rsidRDefault="007A1DE0">
            <w:pPr>
              <w:pStyle w:val="Other0"/>
              <w:spacing w:after="0" w:line="197"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direct axis sub-transient time constant</w:t>
            </w:r>
          </w:p>
        </w:tc>
        <w:tc>
          <w:tcPr>
            <w:tcW w:w="1253" w:type="dxa"/>
            <w:tcBorders>
              <w:top w:val="single" w:sz="4" w:space="0" w:color="auto"/>
            </w:tcBorders>
            <w:shd w:val="clear" w:color="auto" w:fill="auto"/>
            <w:vAlign w:val="center"/>
          </w:tcPr>
          <w:p w14:paraId="3B4603F9" w14:textId="77777777" w:rsidR="006C5506" w:rsidRPr="002C0D13" w:rsidRDefault="007A1DE0">
            <w:pPr>
              <w:pStyle w:val="Other0"/>
              <w:spacing w:after="0"/>
              <w:jc w:val="both"/>
              <w:rPr>
                <w:color w:val="auto"/>
              </w:rPr>
            </w:pPr>
            <w:r w:rsidRPr="002C0D13">
              <w:rPr>
                <w:rStyle w:val="Other"/>
                <w:color w:val="auto"/>
              </w:rPr>
              <w:t>s</w:t>
            </w:r>
          </w:p>
        </w:tc>
        <w:tc>
          <w:tcPr>
            <w:tcW w:w="1618" w:type="dxa"/>
            <w:tcBorders>
              <w:top w:val="single" w:sz="4" w:space="0" w:color="auto"/>
            </w:tcBorders>
            <w:shd w:val="clear" w:color="auto" w:fill="auto"/>
          </w:tcPr>
          <w:p w14:paraId="0813326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380CC04" w14:textId="77777777" w:rsidR="006C5506" w:rsidRPr="002C0D13" w:rsidRDefault="006C5506">
            <w:pPr>
              <w:rPr>
                <w:color w:val="auto"/>
                <w:sz w:val="10"/>
                <w:szCs w:val="10"/>
              </w:rPr>
            </w:pPr>
          </w:p>
        </w:tc>
      </w:tr>
      <w:tr w:rsidR="002C0D13" w:rsidRPr="002C0D13" w14:paraId="38745374" w14:textId="77777777">
        <w:trPr>
          <w:trHeight w:hRule="exact" w:val="806"/>
          <w:jc w:val="center"/>
        </w:trPr>
        <w:tc>
          <w:tcPr>
            <w:tcW w:w="782" w:type="dxa"/>
            <w:shd w:val="clear" w:color="auto" w:fill="auto"/>
            <w:vAlign w:val="center"/>
          </w:tcPr>
          <w:p w14:paraId="5AE289BC" w14:textId="77777777" w:rsidR="006C5506" w:rsidRPr="002C0D13" w:rsidRDefault="007A1DE0">
            <w:pPr>
              <w:pStyle w:val="Other0"/>
              <w:spacing w:after="0"/>
              <w:rPr>
                <w:color w:val="auto"/>
              </w:rPr>
            </w:pPr>
            <w:r w:rsidRPr="002C0D13">
              <w:rPr>
                <w:rStyle w:val="Other"/>
                <w:color w:val="auto"/>
              </w:rPr>
              <w:t>1.5.</w:t>
            </w:r>
          </w:p>
        </w:tc>
        <w:tc>
          <w:tcPr>
            <w:tcW w:w="3787" w:type="dxa"/>
            <w:shd w:val="clear" w:color="auto" w:fill="auto"/>
            <w:vAlign w:val="bottom"/>
          </w:tcPr>
          <w:p w14:paraId="3FCAC751" w14:textId="77777777" w:rsidR="006C5506" w:rsidRPr="002C0D13" w:rsidRDefault="007A1DE0">
            <w:pPr>
              <w:pStyle w:val="Other0"/>
              <w:spacing w:after="0" w:line="199" w:lineRule="auto"/>
              <w:ind w:left="50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armature short-circuit time constant (Tn)</w:t>
            </w:r>
          </w:p>
        </w:tc>
        <w:tc>
          <w:tcPr>
            <w:tcW w:w="1253" w:type="dxa"/>
            <w:tcBorders>
              <w:top w:val="single" w:sz="4" w:space="0" w:color="auto"/>
              <w:bottom w:val="single" w:sz="4" w:space="0" w:color="auto"/>
            </w:tcBorders>
            <w:shd w:val="clear" w:color="auto" w:fill="auto"/>
            <w:vAlign w:val="bottom"/>
          </w:tcPr>
          <w:p w14:paraId="614D35FB" w14:textId="77777777" w:rsidR="006C5506" w:rsidRPr="002C0D13" w:rsidRDefault="007A1DE0">
            <w:pPr>
              <w:pStyle w:val="Other0"/>
              <w:tabs>
                <w:tab w:val="left" w:pos="979"/>
              </w:tabs>
              <w:spacing w:after="0"/>
              <w:jc w:val="both"/>
              <w:rPr>
                <w:color w:val="auto"/>
              </w:rPr>
            </w:pPr>
            <w:r w:rsidRPr="002C0D13">
              <w:rPr>
                <w:rStyle w:val="Other"/>
                <w:color w:val="auto"/>
              </w:rPr>
              <w:t>s</w:t>
            </w:r>
            <w:r w:rsidRPr="002C0D13">
              <w:rPr>
                <w:rStyle w:val="Other"/>
                <w:color w:val="auto"/>
              </w:rPr>
              <w:tab/>
              <w:t>_</w:t>
            </w:r>
          </w:p>
        </w:tc>
        <w:tc>
          <w:tcPr>
            <w:tcW w:w="1618" w:type="dxa"/>
            <w:tcBorders>
              <w:top w:val="single" w:sz="4" w:space="0" w:color="auto"/>
              <w:bottom w:val="single" w:sz="4" w:space="0" w:color="auto"/>
            </w:tcBorders>
            <w:shd w:val="clear" w:color="auto" w:fill="auto"/>
          </w:tcPr>
          <w:p w14:paraId="6A1CC9EE"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6D7B90F1" w14:textId="77777777" w:rsidR="006C5506" w:rsidRPr="002C0D13" w:rsidRDefault="006C5506">
            <w:pPr>
              <w:rPr>
                <w:color w:val="auto"/>
                <w:sz w:val="10"/>
                <w:szCs w:val="10"/>
              </w:rPr>
            </w:pPr>
          </w:p>
        </w:tc>
      </w:tr>
      <w:tr w:rsidR="002C0D13" w:rsidRPr="002C0D13" w14:paraId="07103C9A" w14:textId="77777777">
        <w:trPr>
          <w:trHeight w:hRule="exact" w:val="806"/>
          <w:jc w:val="center"/>
        </w:trPr>
        <w:tc>
          <w:tcPr>
            <w:tcW w:w="782" w:type="dxa"/>
            <w:shd w:val="clear" w:color="auto" w:fill="auto"/>
            <w:vAlign w:val="center"/>
          </w:tcPr>
          <w:p w14:paraId="65A22C9C" w14:textId="77777777" w:rsidR="001F1816" w:rsidRPr="002C0D13" w:rsidRDefault="001F1816">
            <w:pPr>
              <w:pStyle w:val="Other0"/>
              <w:spacing w:after="0"/>
              <w:rPr>
                <w:rStyle w:val="Other"/>
                <w:color w:val="auto"/>
              </w:rPr>
            </w:pPr>
          </w:p>
        </w:tc>
        <w:tc>
          <w:tcPr>
            <w:tcW w:w="3787" w:type="dxa"/>
            <w:shd w:val="clear" w:color="auto" w:fill="auto"/>
            <w:vAlign w:val="bottom"/>
          </w:tcPr>
          <w:p w14:paraId="19964B6B" w14:textId="77777777" w:rsidR="001F1816" w:rsidRPr="002C0D13" w:rsidRDefault="001F1816">
            <w:pPr>
              <w:pStyle w:val="Other0"/>
              <w:spacing w:after="0" w:line="199" w:lineRule="auto"/>
              <w:ind w:left="500" w:hanging="260"/>
              <w:rPr>
                <w:rStyle w:val="Other"/>
                <w:rFonts w:ascii="Arial Unicode MS" w:eastAsia="Arial Unicode MS" w:hAnsi="Arial Unicode MS" w:cs="Arial Unicode MS"/>
                <w:color w:val="auto"/>
                <w:sz w:val="28"/>
                <w:szCs w:val="28"/>
              </w:rPr>
            </w:pPr>
          </w:p>
        </w:tc>
        <w:tc>
          <w:tcPr>
            <w:tcW w:w="1253" w:type="dxa"/>
            <w:tcBorders>
              <w:top w:val="single" w:sz="4" w:space="0" w:color="auto"/>
              <w:bottom w:val="single" w:sz="4" w:space="0" w:color="auto"/>
            </w:tcBorders>
            <w:shd w:val="clear" w:color="auto" w:fill="auto"/>
            <w:vAlign w:val="bottom"/>
          </w:tcPr>
          <w:p w14:paraId="35D80D2E" w14:textId="77777777" w:rsidR="001F1816" w:rsidRPr="002C0D13" w:rsidRDefault="001F1816">
            <w:pPr>
              <w:pStyle w:val="Other0"/>
              <w:tabs>
                <w:tab w:val="left" w:pos="979"/>
              </w:tabs>
              <w:spacing w:after="0"/>
              <w:jc w:val="both"/>
              <w:rPr>
                <w:rStyle w:val="Other"/>
                <w:color w:val="auto"/>
              </w:rPr>
            </w:pPr>
          </w:p>
        </w:tc>
        <w:tc>
          <w:tcPr>
            <w:tcW w:w="1618" w:type="dxa"/>
            <w:tcBorders>
              <w:top w:val="single" w:sz="4" w:space="0" w:color="auto"/>
              <w:bottom w:val="single" w:sz="4" w:space="0" w:color="auto"/>
            </w:tcBorders>
            <w:shd w:val="clear" w:color="auto" w:fill="auto"/>
          </w:tcPr>
          <w:p w14:paraId="3C7E783A" w14:textId="77777777" w:rsidR="001F1816" w:rsidRPr="002C0D13" w:rsidRDefault="001F1816">
            <w:pPr>
              <w:rPr>
                <w:color w:val="auto"/>
                <w:sz w:val="10"/>
                <w:szCs w:val="10"/>
              </w:rPr>
            </w:pPr>
          </w:p>
        </w:tc>
        <w:tc>
          <w:tcPr>
            <w:tcW w:w="2050" w:type="dxa"/>
            <w:tcBorders>
              <w:top w:val="single" w:sz="4" w:space="0" w:color="auto"/>
              <w:bottom w:val="single" w:sz="4" w:space="0" w:color="auto"/>
            </w:tcBorders>
            <w:shd w:val="clear" w:color="auto" w:fill="auto"/>
          </w:tcPr>
          <w:p w14:paraId="5AD70CBB" w14:textId="77777777" w:rsidR="001F1816" w:rsidRPr="002C0D13" w:rsidRDefault="001F1816">
            <w:pPr>
              <w:rPr>
                <w:color w:val="auto"/>
                <w:sz w:val="10"/>
                <w:szCs w:val="10"/>
              </w:rPr>
            </w:pPr>
          </w:p>
        </w:tc>
      </w:tr>
    </w:tbl>
    <w:p w14:paraId="13BA06CA" w14:textId="77777777" w:rsidR="006C5506" w:rsidRPr="002C0D13" w:rsidRDefault="007A1DE0">
      <w:pPr>
        <w:pStyle w:val="BodyText"/>
        <w:numPr>
          <w:ilvl w:val="1"/>
          <w:numId w:val="27"/>
        </w:numPr>
        <w:tabs>
          <w:tab w:val="left" w:pos="914"/>
        </w:tabs>
        <w:spacing w:after="0"/>
        <w:rPr>
          <w:color w:val="auto"/>
        </w:rPr>
      </w:pPr>
      <w:r w:rsidRPr="002C0D13">
        <w:rPr>
          <w:rStyle w:val="BodyTextChar"/>
          <w:color w:val="auto"/>
          <w:sz w:val="13"/>
          <w:szCs w:val="13"/>
        </w:rPr>
        <w:lastRenderedPageBreak/>
        <w:t xml:space="preserve">si </w:t>
      </w:r>
      <w:r w:rsidRPr="002C0D13">
        <w:rPr>
          <w:rStyle w:val="BodyTextChar"/>
          <w:color w:val="auto"/>
        </w:rPr>
        <w:t>Short-circuit time constant of s</w:t>
      </w:r>
    </w:p>
    <w:p w14:paraId="62A33132" w14:textId="77777777" w:rsidR="006C5506" w:rsidRPr="002C0D13" w:rsidRDefault="007A1DE0">
      <w:pPr>
        <w:pStyle w:val="BodyText"/>
        <w:tabs>
          <w:tab w:val="left" w:pos="5585"/>
          <w:tab w:val="left" w:leader="underscore" w:pos="6908"/>
          <w:tab w:val="left" w:leader="underscore" w:pos="8807"/>
        </w:tabs>
        <w:spacing w:after="0"/>
        <w:ind w:left="1200"/>
        <w:rPr>
          <w:color w:val="auto"/>
        </w:rPr>
      </w:pPr>
      <w:r w:rsidRPr="002C0D13">
        <w:rPr>
          <w:rStyle w:val="BodyTextChar"/>
          <w:color w:val="auto"/>
        </w:rPr>
        <w:t>damper windings with excitation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9A345C0" w14:textId="77777777" w:rsidR="006C5506" w:rsidRPr="002C0D13" w:rsidRDefault="007A1DE0">
      <w:pPr>
        <w:pStyle w:val="BodyText"/>
        <w:ind w:left="1200"/>
        <w:rPr>
          <w:color w:val="auto"/>
        </w:rPr>
      </w:pPr>
      <w:r w:rsidRPr="002C0D13">
        <w:rPr>
          <w:rStyle w:val="BodyTextChar"/>
          <w:color w:val="auto"/>
        </w:rPr>
        <w:t>winding short circuited</w:t>
      </w:r>
    </w:p>
    <w:p w14:paraId="77B79084" w14:textId="77777777" w:rsidR="006C5506" w:rsidRPr="002C0D13" w:rsidRDefault="007A1DE0">
      <w:pPr>
        <w:pStyle w:val="BodyText"/>
        <w:numPr>
          <w:ilvl w:val="0"/>
          <w:numId w:val="28"/>
        </w:numPr>
        <w:tabs>
          <w:tab w:val="left" w:pos="914"/>
        </w:tabs>
        <w:rPr>
          <w:color w:val="auto"/>
        </w:rPr>
      </w:pPr>
      <w:r w:rsidRPr="002C0D13">
        <w:rPr>
          <w:rStyle w:val="BodyTextChar"/>
          <w:color w:val="auto"/>
        </w:rPr>
        <w:t>Characteristic curves</w:t>
      </w:r>
    </w:p>
    <w:p w14:paraId="583019E1" w14:textId="77777777" w:rsidR="006C5506" w:rsidRPr="002C0D13" w:rsidRDefault="007A1DE0">
      <w:pPr>
        <w:pStyle w:val="BodyText"/>
        <w:numPr>
          <w:ilvl w:val="1"/>
          <w:numId w:val="28"/>
        </w:numPr>
        <w:tabs>
          <w:tab w:val="left" w:pos="914"/>
          <w:tab w:val="left" w:pos="5585"/>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no load saturation curve</w:t>
      </w:r>
      <w:r w:rsidRPr="002C0D13">
        <w:rPr>
          <w:rStyle w:val="BodyTextChar"/>
          <w:color w:val="auto"/>
        </w:rPr>
        <w:tab/>
        <w:t xml:space="preserve"> </w:t>
      </w:r>
    </w:p>
    <w:p w14:paraId="485DA561" w14:textId="77777777" w:rsidR="006C5506" w:rsidRPr="002C0D13" w:rsidRDefault="007A1DE0">
      <w:pPr>
        <w:pStyle w:val="BodyText"/>
        <w:numPr>
          <w:ilvl w:val="1"/>
          <w:numId w:val="28"/>
        </w:numPr>
        <w:tabs>
          <w:tab w:val="left" w:pos="91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full load saturation curve at zero</w:t>
      </w:r>
    </w:p>
    <w:p w14:paraId="4B9E4F82" w14:textId="77777777" w:rsidR="006C5506" w:rsidRPr="002C0D13" w:rsidRDefault="007A1DE0">
      <w:pPr>
        <w:pStyle w:val="BodyText"/>
        <w:tabs>
          <w:tab w:val="left" w:pos="5585"/>
          <w:tab w:val="left" w:leader="underscore" w:pos="6908"/>
          <w:tab w:val="left" w:leader="underscore" w:pos="8807"/>
        </w:tabs>
        <w:ind w:left="1200"/>
        <w:jc w:val="both"/>
        <w:rPr>
          <w:color w:val="auto"/>
        </w:rPr>
      </w:pPr>
      <w:r w:rsidRPr="002C0D13">
        <w:rPr>
          <w:rStyle w:val="BodyTextChar"/>
          <w:color w:val="auto"/>
        </w:rPr>
        <w:t>power factor leading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35CFCD4" w14:textId="77777777" w:rsidR="006C5506" w:rsidRPr="002C0D13" w:rsidRDefault="007A1DE0">
      <w:pPr>
        <w:pStyle w:val="BodyText"/>
        <w:numPr>
          <w:ilvl w:val="1"/>
          <w:numId w:val="28"/>
        </w:numPr>
        <w:tabs>
          <w:tab w:val="left" w:pos="91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full load saturation curve at zero</w:t>
      </w:r>
    </w:p>
    <w:p w14:paraId="715C193E" w14:textId="77777777" w:rsidR="006C5506" w:rsidRPr="002C0D13" w:rsidRDefault="007A1DE0">
      <w:pPr>
        <w:pStyle w:val="BodyText"/>
        <w:tabs>
          <w:tab w:val="left" w:pos="5585"/>
          <w:tab w:val="left" w:leader="underscore" w:pos="6908"/>
          <w:tab w:val="left" w:leader="underscore" w:pos="8807"/>
        </w:tabs>
        <w:ind w:left="1200"/>
        <w:jc w:val="both"/>
        <w:rPr>
          <w:color w:val="auto"/>
        </w:rPr>
      </w:pPr>
      <w:r w:rsidRPr="002C0D13">
        <w:rPr>
          <w:rStyle w:val="BodyTextChar"/>
          <w:color w:val="auto"/>
        </w:rPr>
        <w:t>power factor lagging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541639E" w14:textId="77777777" w:rsidR="006C5506" w:rsidRPr="002C0D13" w:rsidRDefault="007A1DE0">
      <w:pPr>
        <w:pStyle w:val="BodyText"/>
        <w:numPr>
          <w:ilvl w:val="1"/>
          <w:numId w:val="28"/>
        </w:numPr>
        <w:tabs>
          <w:tab w:val="left" w:pos="91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full load saturation on curve at unity</w:t>
      </w:r>
    </w:p>
    <w:p w14:paraId="6897AD97" w14:textId="77777777" w:rsidR="006C5506" w:rsidRPr="002C0D13" w:rsidRDefault="007A1DE0">
      <w:pPr>
        <w:pStyle w:val="BodyText"/>
        <w:tabs>
          <w:tab w:val="left" w:pos="5585"/>
          <w:tab w:val="left" w:leader="underscore" w:pos="6908"/>
          <w:tab w:val="left" w:leader="underscore" w:pos="8807"/>
        </w:tabs>
        <w:ind w:left="1200"/>
        <w:jc w:val="both"/>
        <w:rPr>
          <w:color w:val="auto"/>
        </w:rPr>
      </w:pPr>
      <w:r w:rsidRPr="002C0D13">
        <w:rPr>
          <w:rStyle w:val="BodyTextChar"/>
          <w:color w:val="auto"/>
        </w:rPr>
        <w:t>power factor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DEB6A2D" w14:textId="77777777" w:rsidR="006C5506" w:rsidRPr="002C0D13" w:rsidRDefault="007A1DE0">
      <w:pPr>
        <w:pStyle w:val="BodyText"/>
        <w:numPr>
          <w:ilvl w:val="1"/>
          <w:numId w:val="28"/>
        </w:numPr>
        <w:tabs>
          <w:tab w:val="left" w:pos="91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full load saturation curve at 0.85</w:t>
      </w:r>
    </w:p>
    <w:p w14:paraId="6B54FE89" w14:textId="77777777" w:rsidR="006C5506" w:rsidRPr="002C0D13" w:rsidRDefault="007A1DE0">
      <w:pPr>
        <w:pStyle w:val="BodyText"/>
        <w:tabs>
          <w:tab w:val="left" w:pos="5585"/>
          <w:tab w:val="left" w:leader="underscore" w:pos="6908"/>
          <w:tab w:val="left" w:leader="underscore" w:pos="8807"/>
        </w:tabs>
        <w:ind w:left="1200"/>
        <w:jc w:val="both"/>
        <w:rPr>
          <w:color w:val="auto"/>
        </w:rPr>
      </w:pPr>
      <w:r w:rsidRPr="002C0D13">
        <w:rPr>
          <w:rStyle w:val="BodyTextChar"/>
          <w:color w:val="auto"/>
        </w:rPr>
        <w:t>power factor lagging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6B5C4D5" w14:textId="77777777" w:rsidR="006C5506" w:rsidRPr="002C0D13" w:rsidRDefault="007A1DE0">
      <w:pPr>
        <w:pStyle w:val="BodyText"/>
        <w:numPr>
          <w:ilvl w:val="1"/>
          <w:numId w:val="28"/>
        </w:numPr>
        <w:tabs>
          <w:tab w:val="left" w:pos="914"/>
          <w:tab w:val="left" w:pos="5585"/>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short circuit impedance</w:t>
      </w:r>
      <w:r w:rsidRPr="002C0D13">
        <w:rPr>
          <w:rStyle w:val="BodyTextChar"/>
          <w:color w:val="auto"/>
        </w:rPr>
        <w:tab/>
        <w:t xml:space="preserve"> </w:t>
      </w:r>
    </w:p>
    <w:p w14:paraId="764CEAFB" w14:textId="77777777" w:rsidR="006C5506" w:rsidRPr="002C0D13" w:rsidRDefault="007A1DE0">
      <w:pPr>
        <w:pStyle w:val="BodyText"/>
        <w:numPr>
          <w:ilvl w:val="1"/>
          <w:numId w:val="28"/>
        </w:numPr>
        <w:tabs>
          <w:tab w:val="left" w:pos="91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capability curves (power chart) for</w:t>
      </w:r>
    </w:p>
    <w:p w14:paraId="7FDF8395" w14:textId="77777777" w:rsidR="006C5506" w:rsidRPr="002C0D13" w:rsidRDefault="007A1DE0">
      <w:pPr>
        <w:pStyle w:val="BodyText"/>
        <w:tabs>
          <w:tab w:val="left" w:pos="5565"/>
          <w:tab w:val="left" w:leader="underscore" w:pos="6888"/>
        </w:tabs>
        <w:spacing w:after="0"/>
        <w:ind w:left="1200" w:firstLine="20"/>
        <w:rPr>
          <w:color w:val="auto"/>
        </w:rPr>
      </w:pPr>
      <w:r w:rsidRPr="002C0D13">
        <w:rPr>
          <w:rStyle w:val="BodyTextChar"/>
          <w:color w:val="auto"/>
        </w:rPr>
        <w:t>rated output and overload at 0.85</w:t>
      </w:r>
      <w:r w:rsidRPr="002C0D13">
        <w:rPr>
          <w:rStyle w:val="BodyTextChar"/>
          <w:color w:val="auto"/>
        </w:rPr>
        <w:tab/>
      </w:r>
      <w:r w:rsidRPr="002C0D13">
        <w:rPr>
          <w:rStyle w:val="BodyTextChar"/>
          <w:color w:val="auto"/>
        </w:rPr>
        <w:tab/>
      </w:r>
    </w:p>
    <w:p w14:paraId="3CC7FA9E" w14:textId="77777777" w:rsidR="006C5506" w:rsidRPr="002C0D13" w:rsidRDefault="007A1DE0">
      <w:pPr>
        <w:pStyle w:val="BodyText"/>
        <w:ind w:left="1200" w:firstLine="20"/>
        <w:rPr>
          <w:color w:val="auto"/>
        </w:rPr>
      </w:pPr>
      <w:r w:rsidRPr="002C0D13">
        <w:rPr>
          <w:rStyle w:val="BodyTextChar"/>
          <w:color w:val="auto"/>
        </w:rPr>
        <w:t xml:space="preserve">power factor and </w:t>
      </w:r>
      <w:r w:rsidRPr="002C0D13">
        <w:rPr>
          <w:rStyle w:val="BodyTextChar"/>
          <w:color w:val="auto"/>
          <w:lang w:val="th-TH" w:eastAsia="th-TH" w:bidi="th-TH"/>
        </w:rPr>
        <w:t xml:space="preserve">+ </w:t>
      </w:r>
      <w:r w:rsidRPr="002C0D13">
        <w:rPr>
          <w:rStyle w:val="BodyTextChar"/>
          <w:color w:val="auto"/>
        </w:rPr>
        <w:t>10% rated terminal voltage</w:t>
      </w:r>
    </w:p>
    <w:p w14:paraId="5EE6533E" w14:textId="77777777" w:rsidR="006C5506" w:rsidRPr="002C0D13" w:rsidRDefault="007A1DE0">
      <w:pPr>
        <w:pStyle w:val="BodyText"/>
        <w:numPr>
          <w:ilvl w:val="0"/>
          <w:numId w:val="28"/>
        </w:numPr>
        <w:tabs>
          <w:tab w:val="left" w:pos="914"/>
          <w:tab w:val="left" w:pos="5585"/>
          <w:tab w:val="left" w:leader="underscore" w:pos="6908"/>
          <w:tab w:val="left" w:leader="underscore" w:pos="8807"/>
        </w:tabs>
        <w:rPr>
          <w:color w:val="auto"/>
        </w:rPr>
      </w:pPr>
      <w:r w:rsidRPr="002C0D13">
        <w:rPr>
          <w:rStyle w:val="BodyTextChar"/>
          <w:color w:val="auto"/>
        </w:rPr>
        <w:t>Maximum (I</w:t>
      </w:r>
      <w:r w:rsidRPr="002C0D13">
        <w:rPr>
          <w:rStyle w:val="BodyTextChar"/>
          <w:color w:val="auto"/>
          <w:sz w:val="13"/>
          <w:szCs w:val="13"/>
        </w:rPr>
        <w:t>2</w:t>
      </w:r>
      <w:r w:rsidRPr="002C0D13">
        <w:rPr>
          <w:rStyle w:val="BodyTextChar"/>
          <w:color w:val="auto"/>
        </w:rPr>
        <w:t>/ I</w:t>
      </w:r>
      <w:r w:rsidRPr="002C0D13">
        <w:rPr>
          <w:rStyle w:val="BodyTextChar"/>
          <w:color w:val="auto"/>
          <w:sz w:val="13"/>
          <w:szCs w:val="13"/>
        </w:rPr>
        <w:t>n</w:t>
      </w:r>
      <w:r w:rsidRPr="002C0D13">
        <w:rPr>
          <w:rStyle w:val="BodyTextChar"/>
          <w:color w:val="auto"/>
        </w:rPr>
        <w:t>)</w:t>
      </w:r>
      <w:r w:rsidRPr="002C0D13">
        <w:rPr>
          <w:rStyle w:val="BodyTextChar"/>
          <w:color w:val="auto"/>
          <w:vertAlign w:val="superscript"/>
        </w:rPr>
        <w:t>2</w:t>
      </w:r>
      <w:r w:rsidRPr="002C0D13">
        <w:rPr>
          <w:rStyle w:val="BodyTextChar"/>
          <w:color w:val="auto"/>
        </w:rPr>
        <w:t xml:space="preserve"> value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514552E" w14:textId="77777777" w:rsidR="006C5506" w:rsidRPr="002C0D13" w:rsidRDefault="007A1DE0">
      <w:pPr>
        <w:pStyle w:val="BodyText"/>
        <w:numPr>
          <w:ilvl w:val="0"/>
          <w:numId w:val="28"/>
        </w:numPr>
        <w:tabs>
          <w:tab w:val="left" w:pos="914"/>
          <w:tab w:val="left" w:pos="5585"/>
          <w:tab w:val="left" w:leader="underscore" w:pos="6908"/>
          <w:tab w:val="left" w:leader="underscore" w:pos="8807"/>
        </w:tabs>
        <w:rPr>
          <w:color w:val="auto"/>
        </w:rPr>
      </w:pPr>
      <w:r w:rsidRPr="002C0D13">
        <w:rPr>
          <w:rStyle w:val="BodyTextChar"/>
          <w:color w:val="auto"/>
        </w:rPr>
        <w:t>Maximum (I</w:t>
      </w:r>
      <w:r w:rsidRPr="002C0D13">
        <w:rPr>
          <w:rStyle w:val="BodyTextChar"/>
          <w:color w:val="auto"/>
          <w:sz w:val="13"/>
          <w:szCs w:val="13"/>
        </w:rPr>
        <w:t>2</w:t>
      </w:r>
      <w:r w:rsidRPr="002C0D13">
        <w:rPr>
          <w:rStyle w:val="BodyTextChar"/>
          <w:color w:val="auto"/>
        </w:rPr>
        <w:t>/ I</w:t>
      </w:r>
      <w:r w:rsidRPr="002C0D13">
        <w:rPr>
          <w:rStyle w:val="BodyTextChar"/>
          <w:color w:val="auto"/>
          <w:sz w:val="13"/>
          <w:szCs w:val="13"/>
        </w:rPr>
        <w:t>n</w:t>
      </w:r>
      <w:r w:rsidRPr="002C0D13">
        <w:rPr>
          <w:rStyle w:val="BodyTextChar"/>
          <w:color w:val="auto"/>
        </w:rPr>
        <w:t>)</w:t>
      </w:r>
      <w:r w:rsidRPr="002C0D13">
        <w:rPr>
          <w:rStyle w:val="BodyTextChar"/>
          <w:color w:val="auto"/>
          <w:vertAlign w:val="superscript"/>
        </w:rPr>
        <w:t>2</w:t>
      </w:r>
      <w:r w:rsidRPr="002C0D13">
        <w:rPr>
          <w:rStyle w:val="BodyTextChar"/>
          <w:color w:val="auto"/>
        </w:rPr>
        <w:t xml:space="preserve"> x t value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8148F84" w14:textId="77777777" w:rsidR="006C5506" w:rsidRPr="002C0D13" w:rsidRDefault="007A1DE0">
      <w:pPr>
        <w:pStyle w:val="BodyText"/>
        <w:numPr>
          <w:ilvl w:val="0"/>
          <w:numId w:val="28"/>
        </w:numPr>
        <w:tabs>
          <w:tab w:val="left" w:pos="914"/>
        </w:tabs>
        <w:rPr>
          <w:color w:val="auto"/>
        </w:rPr>
      </w:pPr>
      <w:r w:rsidRPr="002C0D13">
        <w:rPr>
          <w:rStyle w:val="BodyTextChar"/>
          <w:color w:val="auto"/>
        </w:rPr>
        <w:t>Generator Stator</w:t>
      </w:r>
    </w:p>
    <w:p w14:paraId="07D29193" w14:textId="77777777" w:rsidR="006C5506" w:rsidRPr="002C0D13" w:rsidRDefault="007A1DE0">
      <w:pPr>
        <w:pStyle w:val="BodyText"/>
        <w:numPr>
          <w:ilvl w:val="1"/>
          <w:numId w:val="28"/>
        </w:numPr>
        <w:tabs>
          <w:tab w:val="left" w:pos="914"/>
          <w:tab w:val="left" w:pos="5585"/>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 of stator core</w:t>
      </w:r>
      <w:r w:rsidRPr="002C0D13">
        <w:rPr>
          <w:rStyle w:val="BodyTextChar"/>
          <w:color w:val="auto"/>
        </w:rPr>
        <w:tab/>
        <w:t xml:space="preserve"> </w:t>
      </w:r>
    </w:p>
    <w:p w14:paraId="342766FB" w14:textId="77777777" w:rsidR="006C5506" w:rsidRPr="002C0D13" w:rsidRDefault="007A1DE0">
      <w:pPr>
        <w:pStyle w:val="BodyText"/>
        <w:numPr>
          <w:ilvl w:val="1"/>
          <w:numId w:val="28"/>
        </w:numPr>
        <w:tabs>
          <w:tab w:val="left" w:pos="91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number of sections in which stator</w:t>
      </w:r>
    </w:p>
    <w:p w14:paraId="66A675F6" w14:textId="77777777" w:rsidR="006C5506" w:rsidRPr="002C0D13" w:rsidRDefault="007A1DE0">
      <w:pPr>
        <w:pStyle w:val="BodyText"/>
        <w:spacing w:after="360"/>
        <w:ind w:left="1200"/>
        <w:rPr>
          <w:color w:val="auto"/>
        </w:rPr>
      </w:pPr>
      <w:r w:rsidRPr="002C0D13">
        <w:rPr>
          <w:rStyle w:val="BodyTextChar"/>
          <w:color w:val="auto"/>
        </w:rPr>
        <w:t>is divided for transportation</w:t>
      </w:r>
    </w:p>
    <w:p w14:paraId="1B0842D9" w14:textId="77777777" w:rsidR="006C5506" w:rsidRPr="002C0D13" w:rsidRDefault="007A1DE0">
      <w:pPr>
        <w:pStyle w:val="BodyText"/>
        <w:numPr>
          <w:ilvl w:val="1"/>
          <w:numId w:val="28"/>
        </w:numPr>
        <w:tabs>
          <w:tab w:val="left" w:pos="91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grade thickness and insulation of</w:t>
      </w:r>
    </w:p>
    <w:p w14:paraId="26F94890" w14:textId="77777777" w:rsidR="006C5506" w:rsidRPr="002C0D13" w:rsidRDefault="007A1DE0">
      <w:pPr>
        <w:pStyle w:val="BodyText"/>
        <w:tabs>
          <w:tab w:val="left" w:pos="5585"/>
          <w:tab w:val="left" w:leader="underscore" w:pos="6908"/>
          <w:tab w:val="left" w:leader="underscore" w:pos="8807"/>
        </w:tabs>
        <w:ind w:left="1200"/>
        <w:jc w:val="both"/>
        <w:rPr>
          <w:color w:val="auto"/>
        </w:rPr>
      </w:pPr>
      <w:r w:rsidRPr="002C0D13">
        <w:rPr>
          <w:rStyle w:val="BodyTextChar"/>
          <w:color w:val="auto"/>
        </w:rPr>
        <w:t>stator laminations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4618BF6" w14:textId="77777777" w:rsidR="006C5506" w:rsidRPr="002C0D13" w:rsidRDefault="007A1DE0">
      <w:pPr>
        <w:pStyle w:val="BodyText"/>
        <w:numPr>
          <w:ilvl w:val="1"/>
          <w:numId w:val="28"/>
        </w:numPr>
        <w:tabs>
          <w:tab w:val="left" w:pos="914"/>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insulation of winding</w:t>
      </w:r>
    </w:p>
    <w:p w14:paraId="6D43396D" w14:textId="77777777" w:rsidR="006C5506" w:rsidRPr="002C0D13" w:rsidRDefault="007A1DE0">
      <w:pPr>
        <w:pStyle w:val="BodyText"/>
        <w:tabs>
          <w:tab w:val="left" w:pos="5585"/>
          <w:tab w:val="left" w:leader="underscore" w:pos="6908"/>
          <w:tab w:val="left" w:leader="underscore" w:pos="8807"/>
        </w:tabs>
        <w:spacing w:line="175" w:lineRule="auto"/>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slot portion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6FEFB5D" w14:textId="77777777" w:rsidR="006C5506" w:rsidRPr="002C0D13" w:rsidRDefault="007A1DE0">
      <w:pPr>
        <w:pStyle w:val="BodyText"/>
        <w:tabs>
          <w:tab w:val="left" w:pos="5585"/>
        </w:tabs>
        <w:spacing w:line="175" w:lineRule="auto"/>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overhang portion</w:t>
      </w:r>
      <w:r w:rsidRPr="002C0D13">
        <w:rPr>
          <w:rStyle w:val="BodyTextChar"/>
          <w:color w:val="auto"/>
        </w:rPr>
        <w:tab/>
        <w:t xml:space="preserve"> </w:t>
      </w:r>
    </w:p>
    <w:p w14:paraId="3EFE06DC" w14:textId="77777777" w:rsidR="006C5506" w:rsidRPr="002C0D13" w:rsidRDefault="007A1DE0">
      <w:pPr>
        <w:pStyle w:val="BodyText"/>
        <w:numPr>
          <w:ilvl w:val="1"/>
          <w:numId w:val="28"/>
        </w:numPr>
        <w:tabs>
          <w:tab w:val="left" w:pos="914"/>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stator core</w:t>
      </w:r>
    </w:p>
    <w:p w14:paraId="325A0B3A" w14:textId="77777777" w:rsidR="006C5506" w:rsidRPr="002C0D13" w:rsidRDefault="007A1DE0">
      <w:pPr>
        <w:pStyle w:val="BodyText"/>
        <w:tabs>
          <w:tab w:val="left" w:pos="5585"/>
          <w:tab w:val="left" w:leader="underscore" w:pos="6908"/>
          <w:tab w:val="left" w:leader="underscore" w:pos="8807"/>
        </w:tabs>
        <w:spacing w:line="175" w:lineRule="auto"/>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length without/with air ducts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9E39D40" w14:textId="77777777" w:rsidR="006C5506" w:rsidRPr="002C0D13" w:rsidRDefault="007A1DE0">
      <w:pPr>
        <w:pStyle w:val="BodyText"/>
        <w:tabs>
          <w:tab w:val="left" w:pos="5594"/>
        </w:tabs>
        <w:spacing w:line="173" w:lineRule="auto"/>
        <w:ind w:left="1480" w:hanging="2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inside diameter</w:t>
      </w:r>
      <w:r w:rsidRPr="002C0D13">
        <w:rPr>
          <w:rStyle w:val="BodyTextChar"/>
          <w:color w:val="auto"/>
        </w:rPr>
        <w:tab/>
        <w:t xml:space="preserve"> </w:t>
      </w:r>
    </w:p>
    <w:p w14:paraId="0C14816F" w14:textId="77777777" w:rsidR="006C5506" w:rsidRPr="002C0D13" w:rsidRDefault="007A1DE0">
      <w:pPr>
        <w:pStyle w:val="BodyText"/>
        <w:tabs>
          <w:tab w:val="left" w:pos="5594"/>
        </w:tabs>
        <w:spacing w:line="173" w:lineRule="auto"/>
        <w:ind w:left="1480" w:hanging="2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outside diameter</w:t>
      </w:r>
      <w:r w:rsidRPr="002C0D13">
        <w:rPr>
          <w:rStyle w:val="BodyTextChar"/>
          <w:color w:val="auto"/>
        </w:rPr>
        <w:tab/>
        <w:t xml:space="preserve"> </w:t>
      </w:r>
    </w:p>
    <w:p w14:paraId="09B6495B" w14:textId="77777777" w:rsidR="006C5506" w:rsidRPr="002C0D13" w:rsidRDefault="007A1DE0">
      <w:pPr>
        <w:pStyle w:val="BodyText"/>
        <w:tabs>
          <w:tab w:val="left" w:pos="5594"/>
        </w:tabs>
        <w:spacing w:line="173" w:lineRule="auto"/>
        <w:ind w:left="1480" w:hanging="260"/>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total number of slots</w:t>
      </w:r>
      <w:r w:rsidRPr="002C0D13">
        <w:rPr>
          <w:rStyle w:val="BodyTextChar"/>
          <w:color w:val="auto"/>
        </w:rPr>
        <w:tab/>
        <w:t xml:space="preserve"> </w:t>
      </w:r>
    </w:p>
    <w:p w14:paraId="3128ED38" w14:textId="77777777" w:rsidR="006C5506" w:rsidRPr="002C0D13" w:rsidRDefault="007A1DE0">
      <w:pPr>
        <w:pStyle w:val="BodyText"/>
        <w:tabs>
          <w:tab w:val="left" w:pos="5594"/>
          <w:tab w:val="left" w:leader="underscore" w:pos="6913"/>
          <w:tab w:val="left" w:leader="underscore" w:pos="8816"/>
        </w:tabs>
        <w:spacing w:line="173" w:lineRule="auto"/>
        <w:ind w:left="1480" w:hanging="2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finished slot size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A2149ED" w14:textId="77777777" w:rsidR="006C5506" w:rsidRPr="002C0D13" w:rsidRDefault="007A1DE0">
      <w:pPr>
        <w:pStyle w:val="BodyText"/>
        <w:tabs>
          <w:tab w:val="left" w:pos="5594"/>
          <w:tab w:val="left" w:leader="underscore" w:pos="6913"/>
          <w:tab w:val="left" w:leader="underscore" w:pos="8816"/>
        </w:tabs>
        <w:spacing w:line="173" w:lineRule="auto"/>
        <w:ind w:left="1480" w:hanging="2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net weight of active iron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A1DAEA3" w14:textId="77777777" w:rsidR="006C5506" w:rsidRPr="002C0D13" w:rsidRDefault="007A1DE0">
      <w:pPr>
        <w:pStyle w:val="BodyText"/>
        <w:tabs>
          <w:tab w:val="left" w:pos="5594"/>
          <w:tab w:val="left" w:leader="underscore" w:pos="6913"/>
          <w:tab w:val="left" w:leader="underscore" w:pos="8816"/>
        </w:tabs>
        <w:spacing w:line="199" w:lineRule="auto"/>
        <w:ind w:left="1480" w:hanging="2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compression pressure of stator core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FC17D22" w14:textId="77777777" w:rsidR="006C5506" w:rsidRPr="002C0D13" w:rsidRDefault="007A1DE0">
      <w:pPr>
        <w:pStyle w:val="BodyText"/>
        <w:numPr>
          <w:ilvl w:val="1"/>
          <w:numId w:val="28"/>
        </w:numPr>
        <w:tabs>
          <w:tab w:val="left" w:pos="926"/>
        </w:tabs>
        <w:spacing w:after="5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outside diameter of stator frame</w:t>
      </w:r>
    </w:p>
    <w:p w14:paraId="5CEA33A1" w14:textId="77777777" w:rsidR="006C5506" w:rsidRPr="002C0D13" w:rsidRDefault="007A1DE0">
      <w:pPr>
        <w:pStyle w:val="BodyText"/>
        <w:numPr>
          <w:ilvl w:val="1"/>
          <w:numId w:val="28"/>
        </w:numPr>
        <w:tabs>
          <w:tab w:val="left" w:pos="926"/>
        </w:tabs>
        <w:spacing w:after="5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Details of stator foundation block</w:t>
      </w:r>
    </w:p>
    <w:p w14:paraId="1FCB7CC2" w14:textId="77777777" w:rsidR="006C5506" w:rsidRPr="002C0D13" w:rsidRDefault="007A1DE0">
      <w:pPr>
        <w:pStyle w:val="BodyText"/>
        <w:numPr>
          <w:ilvl w:val="1"/>
          <w:numId w:val="28"/>
        </w:numPr>
        <w:tabs>
          <w:tab w:val="left" w:pos="926"/>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width of air gap at centre of pole</w:t>
      </w:r>
    </w:p>
    <w:p w14:paraId="5C7DED13" w14:textId="77777777" w:rsidR="006C5506" w:rsidRPr="002C0D13" w:rsidRDefault="007A1DE0">
      <w:pPr>
        <w:pStyle w:val="BodyText"/>
        <w:tabs>
          <w:tab w:val="left" w:pos="5594"/>
          <w:tab w:val="left" w:leader="underscore" w:pos="6913"/>
          <w:tab w:val="left" w:leader="underscore" w:pos="8816"/>
        </w:tabs>
        <w:ind w:left="1200"/>
        <w:jc w:val="both"/>
        <w:rPr>
          <w:color w:val="auto"/>
        </w:rPr>
      </w:pPr>
      <w:r w:rsidRPr="002C0D13">
        <w:rPr>
          <w:rStyle w:val="BodyTextChar"/>
          <w:color w:val="auto"/>
        </w:rPr>
        <w:t>top</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5FCE07F" w14:textId="77777777" w:rsidR="006C5506" w:rsidRPr="002C0D13" w:rsidRDefault="007A1DE0">
      <w:pPr>
        <w:pStyle w:val="BodyText"/>
        <w:numPr>
          <w:ilvl w:val="1"/>
          <w:numId w:val="28"/>
        </w:numPr>
        <w:tabs>
          <w:tab w:val="left" w:pos="926"/>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flux density at rated voltage on no</w:t>
      </w:r>
    </w:p>
    <w:p w14:paraId="313D45E0" w14:textId="77777777" w:rsidR="006C5506" w:rsidRPr="002C0D13" w:rsidRDefault="007A1DE0">
      <w:pPr>
        <w:pStyle w:val="BodyText"/>
        <w:ind w:left="1200"/>
        <w:rPr>
          <w:color w:val="auto"/>
        </w:rPr>
      </w:pPr>
      <w:r w:rsidRPr="002C0D13">
        <w:rPr>
          <w:rStyle w:val="BodyTextChar"/>
          <w:color w:val="auto"/>
        </w:rPr>
        <w:t>load in</w:t>
      </w:r>
    </w:p>
    <w:p w14:paraId="16AE5EC5" w14:textId="77777777" w:rsidR="006C5506" w:rsidRPr="002C0D13" w:rsidRDefault="007A1DE0">
      <w:pPr>
        <w:pStyle w:val="BodyText"/>
        <w:tabs>
          <w:tab w:val="left" w:pos="5594"/>
          <w:tab w:val="left" w:leader="underscore" w:pos="6913"/>
          <w:tab w:val="left" w:leader="underscore" w:pos="8816"/>
        </w:tabs>
        <w:spacing w:line="173" w:lineRule="auto"/>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air gap</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A766E7A" w14:textId="77777777" w:rsidR="006C5506" w:rsidRPr="002C0D13" w:rsidRDefault="007A1DE0">
      <w:pPr>
        <w:pStyle w:val="BodyText"/>
        <w:tabs>
          <w:tab w:val="left" w:pos="5594"/>
          <w:tab w:val="left" w:leader="underscore" w:pos="6913"/>
          <w:tab w:val="left" w:leader="underscore" w:pos="8816"/>
        </w:tabs>
        <w:spacing w:line="173" w:lineRule="auto"/>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stator core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C792006" w14:textId="77777777" w:rsidR="006C5506" w:rsidRPr="002C0D13" w:rsidRDefault="007A1DE0">
      <w:pPr>
        <w:pStyle w:val="BodyText"/>
        <w:tabs>
          <w:tab w:val="left" w:pos="5594"/>
          <w:tab w:val="left" w:leader="underscore" w:pos="6913"/>
          <w:tab w:val="left" w:leader="underscore" w:pos="8816"/>
        </w:tabs>
        <w:spacing w:line="173" w:lineRule="auto"/>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teeth</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DCE80FC" w14:textId="77777777" w:rsidR="006C5506" w:rsidRPr="002C0D13" w:rsidRDefault="007A1DE0">
      <w:pPr>
        <w:pStyle w:val="BodyText"/>
        <w:tabs>
          <w:tab w:val="left" w:pos="5594"/>
          <w:tab w:val="left" w:leader="underscore" w:pos="6913"/>
          <w:tab w:val="left" w:leader="underscore" w:pos="8816"/>
        </w:tabs>
        <w:spacing w:line="173" w:lineRule="auto"/>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pole body</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63738A8" w14:textId="77777777" w:rsidR="006C5506" w:rsidRPr="002C0D13" w:rsidRDefault="007A1DE0">
      <w:pPr>
        <w:pStyle w:val="BodyText"/>
        <w:numPr>
          <w:ilvl w:val="1"/>
          <w:numId w:val="28"/>
        </w:numPr>
        <w:tabs>
          <w:tab w:val="left" w:pos="926"/>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no. of parallel paths per phase of</w:t>
      </w:r>
    </w:p>
    <w:p w14:paraId="3F8581A3" w14:textId="77777777" w:rsidR="006C5506" w:rsidRPr="002C0D13" w:rsidRDefault="007A1DE0">
      <w:pPr>
        <w:pStyle w:val="BodyText"/>
        <w:tabs>
          <w:tab w:val="left" w:pos="5594"/>
          <w:tab w:val="left" w:leader="underscore" w:pos="6913"/>
          <w:tab w:val="left" w:leader="underscore" w:pos="8816"/>
        </w:tabs>
        <w:ind w:left="1200"/>
        <w:jc w:val="both"/>
        <w:rPr>
          <w:color w:val="auto"/>
        </w:rPr>
      </w:pPr>
      <w:r w:rsidRPr="002C0D13">
        <w:rPr>
          <w:rStyle w:val="BodyTextChar"/>
          <w:color w:val="auto"/>
        </w:rPr>
        <w:t>stator winding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FCB26BF" w14:textId="77777777" w:rsidR="006C5506" w:rsidRPr="002C0D13" w:rsidRDefault="007A1DE0">
      <w:pPr>
        <w:pStyle w:val="BodyText"/>
        <w:numPr>
          <w:ilvl w:val="1"/>
          <w:numId w:val="28"/>
        </w:numPr>
        <w:tabs>
          <w:tab w:val="left" w:pos="926"/>
          <w:tab w:val="left" w:pos="5594"/>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current density in stator winding</w:t>
      </w:r>
      <w:r w:rsidRPr="002C0D13">
        <w:rPr>
          <w:rStyle w:val="BodyTextChar"/>
          <w:color w:val="auto"/>
        </w:rPr>
        <w:tab/>
        <w:t xml:space="preserve"> </w:t>
      </w:r>
    </w:p>
    <w:p w14:paraId="2F9A7A1A" w14:textId="77777777" w:rsidR="006C5506" w:rsidRPr="002C0D13" w:rsidRDefault="007A1DE0">
      <w:pPr>
        <w:pStyle w:val="BodyText"/>
        <w:numPr>
          <w:ilvl w:val="1"/>
          <w:numId w:val="28"/>
        </w:numPr>
        <w:tabs>
          <w:tab w:val="left" w:pos="926"/>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cross-sectional area of copper</w:t>
      </w:r>
    </w:p>
    <w:p w14:paraId="544B1614" w14:textId="77777777" w:rsidR="006C5506" w:rsidRPr="002C0D13" w:rsidRDefault="007A1DE0">
      <w:pPr>
        <w:pStyle w:val="BodyText"/>
        <w:tabs>
          <w:tab w:val="left" w:pos="5594"/>
          <w:tab w:val="left" w:leader="underscore" w:pos="6913"/>
          <w:tab w:val="left" w:leader="underscore" w:pos="8816"/>
        </w:tabs>
        <w:ind w:left="1200"/>
        <w:jc w:val="both"/>
        <w:rPr>
          <w:color w:val="auto"/>
        </w:rPr>
      </w:pPr>
      <w:r w:rsidRPr="002C0D13">
        <w:rPr>
          <w:rStyle w:val="BodyTextChar"/>
          <w:color w:val="auto"/>
        </w:rPr>
        <w:t>winding, stator, each bar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F9AE6EA" w14:textId="77777777" w:rsidR="006C5506" w:rsidRPr="002C0D13" w:rsidRDefault="007A1DE0">
      <w:pPr>
        <w:pStyle w:val="BodyText"/>
        <w:numPr>
          <w:ilvl w:val="1"/>
          <w:numId w:val="28"/>
        </w:numPr>
        <w:tabs>
          <w:tab w:val="left" w:pos="926"/>
        </w:tabs>
        <w:spacing w:after="5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weight of copper in winding, stator</w:t>
      </w:r>
    </w:p>
    <w:p w14:paraId="54997D31" w14:textId="77777777" w:rsidR="006C5506" w:rsidRPr="002C0D13" w:rsidRDefault="007A1DE0">
      <w:pPr>
        <w:pStyle w:val="BodyText"/>
        <w:numPr>
          <w:ilvl w:val="1"/>
          <w:numId w:val="28"/>
        </w:numPr>
        <w:tabs>
          <w:tab w:val="left" w:pos="926"/>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resistance of stator winding, per</w:t>
      </w:r>
    </w:p>
    <w:p w14:paraId="1F64A701" w14:textId="77777777" w:rsidR="006C5506" w:rsidRPr="002C0D13" w:rsidRDefault="007A1DE0">
      <w:pPr>
        <w:pStyle w:val="BodyText"/>
        <w:tabs>
          <w:tab w:val="left" w:pos="5594"/>
          <w:tab w:val="left" w:leader="underscore" w:pos="6913"/>
          <w:tab w:val="left" w:leader="underscore" w:pos="8816"/>
        </w:tabs>
        <w:ind w:left="1200"/>
        <w:jc w:val="both"/>
        <w:rPr>
          <w:color w:val="auto"/>
        </w:rPr>
      </w:pPr>
      <w:r w:rsidRPr="002C0D13">
        <w:rPr>
          <w:rStyle w:val="BodyTextChar"/>
          <w:color w:val="auto"/>
        </w:rPr>
        <w:t>phase at 25</w:t>
      </w:r>
      <w:r w:rsidRPr="002C0D13">
        <w:rPr>
          <w:rStyle w:val="BodyTextChar"/>
          <w:color w:val="auto"/>
          <w:vertAlign w:val="superscript"/>
        </w:rPr>
        <w:t>0</w:t>
      </w:r>
      <w:r w:rsidRPr="002C0D13">
        <w:rPr>
          <w:rStyle w:val="BodyTextChar"/>
          <w:color w:val="auto"/>
        </w:rPr>
        <w:t>C</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367A1E9" w14:textId="77777777" w:rsidR="006C5506" w:rsidRPr="002C0D13" w:rsidRDefault="007A1DE0">
      <w:pPr>
        <w:pStyle w:val="BodyText"/>
        <w:numPr>
          <w:ilvl w:val="1"/>
          <w:numId w:val="28"/>
        </w:numPr>
        <w:tabs>
          <w:tab w:val="left" w:pos="926"/>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calculated capacitance of stator</w:t>
      </w:r>
    </w:p>
    <w:p w14:paraId="69BB4B99" w14:textId="77777777" w:rsidR="006C5506" w:rsidRPr="002C0D13" w:rsidRDefault="007A1DE0">
      <w:pPr>
        <w:pStyle w:val="BodyText"/>
        <w:tabs>
          <w:tab w:val="left" w:pos="5594"/>
          <w:tab w:val="left" w:leader="underscore" w:pos="6913"/>
          <w:tab w:val="left" w:leader="underscore" w:pos="8816"/>
        </w:tabs>
        <w:ind w:left="1200"/>
        <w:jc w:val="both"/>
        <w:rPr>
          <w:color w:val="auto"/>
        </w:rPr>
      </w:pPr>
      <w:r w:rsidRPr="002C0D13">
        <w:rPr>
          <w:rStyle w:val="BodyTextChar"/>
          <w:color w:val="auto"/>
        </w:rPr>
        <w:t>winding per phase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7DF1A38" w14:textId="77777777" w:rsidR="006C5506" w:rsidRPr="002C0D13" w:rsidRDefault="007A1DE0">
      <w:pPr>
        <w:pStyle w:val="BodyText"/>
        <w:numPr>
          <w:ilvl w:val="1"/>
          <w:numId w:val="28"/>
        </w:numPr>
        <w:tabs>
          <w:tab w:val="left" w:pos="917"/>
        </w:tabs>
        <w:spacing w:after="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details of transposition of stator</w:t>
      </w:r>
    </w:p>
    <w:p w14:paraId="14FD822E" w14:textId="77777777" w:rsidR="006C5506" w:rsidRPr="002C0D13" w:rsidRDefault="007A1DE0">
      <w:pPr>
        <w:pStyle w:val="BodyText"/>
        <w:tabs>
          <w:tab w:val="left" w:pos="5586"/>
          <w:tab w:val="left" w:leader="underscore" w:pos="6908"/>
          <w:tab w:val="left" w:leader="underscore" w:pos="8805"/>
        </w:tabs>
        <w:ind w:left="1200"/>
        <w:jc w:val="both"/>
        <w:rPr>
          <w:color w:val="auto"/>
        </w:rPr>
      </w:pPr>
      <w:r w:rsidRPr="002C0D13">
        <w:rPr>
          <w:rStyle w:val="BodyTextChar"/>
          <w:color w:val="auto"/>
        </w:rPr>
        <w:t>bars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C77DC27" w14:textId="77777777" w:rsidR="006C5506" w:rsidRPr="002C0D13" w:rsidRDefault="007A1DE0">
      <w:pPr>
        <w:pStyle w:val="BodyText"/>
        <w:numPr>
          <w:ilvl w:val="1"/>
          <w:numId w:val="28"/>
        </w:numPr>
        <w:tabs>
          <w:tab w:val="left" w:pos="917"/>
          <w:tab w:val="left" w:pos="5586"/>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total weight</w:t>
      </w:r>
      <w:r w:rsidRPr="002C0D13">
        <w:rPr>
          <w:rStyle w:val="BodyTextChar"/>
          <w:color w:val="auto"/>
        </w:rPr>
        <w:tab/>
        <w:t xml:space="preserve"> </w:t>
      </w:r>
    </w:p>
    <w:p w14:paraId="7D459BE8" w14:textId="77777777" w:rsidR="006C5506" w:rsidRPr="002C0D13" w:rsidRDefault="007A1DE0">
      <w:pPr>
        <w:pStyle w:val="BodyText"/>
        <w:numPr>
          <w:ilvl w:val="0"/>
          <w:numId w:val="28"/>
        </w:numPr>
        <w:tabs>
          <w:tab w:val="left" w:pos="917"/>
        </w:tabs>
        <w:rPr>
          <w:color w:val="auto"/>
        </w:rPr>
      </w:pPr>
      <w:r w:rsidRPr="002C0D13">
        <w:rPr>
          <w:rStyle w:val="BodyTextChar"/>
          <w:color w:val="auto"/>
        </w:rPr>
        <w:t>Generator Rotor</w:t>
      </w:r>
    </w:p>
    <w:p w14:paraId="727B0804" w14:textId="77777777" w:rsidR="006C5506" w:rsidRPr="002C0D13" w:rsidRDefault="007A1DE0">
      <w:pPr>
        <w:pStyle w:val="BodyText"/>
        <w:numPr>
          <w:ilvl w:val="1"/>
          <w:numId w:val="28"/>
        </w:numPr>
        <w:tabs>
          <w:tab w:val="left" w:pos="917"/>
        </w:tabs>
        <w:spacing w:after="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w:t>
      </w:r>
    </w:p>
    <w:p w14:paraId="74EF81A7" w14:textId="77777777" w:rsidR="006C5506" w:rsidRPr="002C0D13" w:rsidRDefault="007A1DE0">
      <w:pPr>
        <w:pStyle w:val="BodyText"/>
        <w:tabs>
          <w:tab w:val="left" w:pos="5586"/>
        </w:tabs>
        <w:spacing w:after="140"/>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pole punching</w:t>
      </w:r>
      <w:r w:rsidRPr="002C0D13">
        <w:rPr>
          <w:rStyle w:val="BodyTextChar"/>
          <w:color w:val="auto"/>
        </w:rPr>
        <w:tab/>
        <w:t xml:space="preserve"> </w:t>
      </w:r>
    </w:p>
    <w:p w14:paraId="234DDBC8" w14:textId="77777777" w:rsidR="006C5506" w:rsidRPr="002C0D13" w:rsidRDefault="007A1DE0">
      <w:pPr>
        <w:pStyle w:val="BodyText"/>
        <w:tabs>
          <w:tab w:val="left" w:pos="5586"/>
          <w:tab w:val="left" w:leader="underscore" w:pos="8805"/>
        </w:tabs>
        <w:spacing w:after="140"/>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rim punching</w:t>
      </w:r>
      <w:r w:rsidRPr="002C0D13">
        <w:rPr>
          <w:rStyle w:val="BodyTextChar"/>
          <w:color w:val="auto"/>
        </w:rPr>
        <w:tab/>
        <w:t xml:space="preserve"> </w:t>
      </w:r>
      <w:r w:rsidRPr="002C0D13">
        <w:rPr>
          <w:rStyle w:val="BodyTextChar"/>
          <w:color w:val="auto"/>
        </w:rPr>
        <w:tab/>
      </w:r>
    </w:p>
    <w:p w14:paraId="7CF541B9" w14:textId="77777777" w:rsidR="006C5506" w:rsidRPr="002C0D13" w:rsidRDefault="007A1DE0">
      <w:pPr>
        <w:pStyle w:val="BodyText"/>
        <w:tabs>
          <w:tab w:val="left" w:pos="5586"/>
          <w:tab w:val="left" w:leader="underscore" w:pos="6908"/>
          <w:tab w:val="left" w:leader="underscore" w:pos="8805"/>
        </w:tabs>
        <w:spacing w:after="140"/>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spider arms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7E74DA4" w14:textId="77777777" w:rsidR="006C5506" w:rsidRPr="002C0D13" w:rsidRDefault="007A1DE0">
      <w:pPr>
        <w:pStyle w:val="BodyText"/>
        <w:tabs>
          <w:tab w:val="left" w:pos="5586"/>
          <w:tab w:val="left" w:leader="underscore" w:pos="6908"/>
          <w:tab w:val="left" w:leader="underscore" w:pos="8805"/>
        </w:tabs>
        <w:spacing w:after="140"/>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spider hub</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F9A7B19" w14:textId="77777777" w:rsidR="006C5506" w:rsidRPr="002C0D13" w:rsidRDefault="007A1DE0">
      <w:pPr>
        <w:pStyle w:val="BodyText"/>
        <w:tabs>
          <w:tab w:val="left" w:pos="5586"/>
          <w:tab w:val="left" w:leader="underscore" w:pos="6908"/>
          <w:tab w:val="left" w:leader="underscore" w:pos="8805"/>
        </w:tabs>
        <w:ind w:left="120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pole and plates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47144D9" w14:textId="77777777" w:rsidR="006C5506" w:rsidRPr="002C0D13" w:rsidRDefault="007A1DE0">
      <w:pPr>
        <w:pStyle w:val="BodyText"/>
        <w:numPr>
          <w:ilvl w:val="1"/>
          <w:numId w:val="28"/>
        </w:numPr>
        <w:tabs>
          <w:tab w:val="left" w:pos="917"/>
          <w:tab w:val="left" w:pos="5586"/>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 of rotor rim construction</w:t>
      </w:r>
      <w:r w:rsidRPr="002C0D13">
        <w:rPr>
          <w:rStyle w:val="BodyTextChar"/>
          <w:color w:val="auto"/>
        </w:rPr>
        <w:tab/>
        <w:t xml:space="preserve"> </w:t>
      </w:r>
    </w:p>
    <w:p w14:paraId="186B1FB6" w14:textId="77777777" w:rsidR="006C5506" w:rsidRPr="002C0D13" w:rsidRDefault="007A1DE0">
      <w:pPr>
        <w:pStyle w:val="BodyText"/>
        <w:numPr>
          <w:ilvl w:val="1"/>
          <w:numId w:val="28"/>
        </w:numPr>
        <w:tabs>
          <w:tab w:val="left" w:pos="917"/>
          <w:tab w:val="left" w:pos="5586"/>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construction of field poles</w:t>
      </w:r>
      <w:r w:rsidRPr="002C0D13">
        <w:rPr>
          <w:rStyle w:val="BodyTextChar"/>
          <w:color w:val="auto"/>
        </w:rPr>
        <w:tab/>
        <w:t xml:space="preserve"> </w:t>
      </w:r>
    </w:p>
    <w:p w14:paraId="60AC4BA7" w14:textId="77777777" w:rsidR="006C5506" w:rsidRPr="002C0D13" w:rsidRDefault="007A1DE0">
      <w:pPr>
        <w:pStyle w:val="BodyText"/>
        <w:numPr>
          <w:ilvl w:val="1"/>
          <w:numId w:val="28"/>
        </w:numPr>
        <w:tabs>
          <w:tab w:val="left" w:pos="917"/>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method of attaching field</w:t>
      </w:r>
    </w:p>
    <w:p w14:paraId="4CDF2AE5" w14:textId="77777777" w:rsidR="006C5506" w:rsidRPr="002C0D13" w:rsidRDefault="007A1DE0">
      <w:pPr>
        <w:pStyle w:val="BodyText"/>
        <w:tabs>
          <w:tab w:val="left" w:pos="5586"/>
          <w:tab w:val="left" w:leader="underscore" w:pos="6908"/>
          <w:tab w:val="left" w:leader="underscore" w:pos="8805"/>
        </w:tabs>
        <w:ind w:left="1200"/>
        <w:jc w:val="both"/>
        <w:rPr>
          <w:color w:val="auto"/>
        </w:rPr>
      </w:pPr>
      <w:r w:rsidRPr="002C0D13">
        <w:rPr>
          <w:rStyle w:val="BodyTextChar"/>
          <w:color w:val="auto"/>
        </w:rPr>
        <w:t>poles to the rotor rim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87D7C3E" w14:textId="77777777" w:rsidR="006C5506" w:rsidRPr="002C0D13" w:rsidRDefault="007A1DE0">
      <w:pPr>
        <w:pStyle w:val="BodyText"/>
        <w:numPr>
          <w:ilvl w:val="1"/>
          <w:numId w:val="28"/>
        </w:numPr>
        <w:tabs>
          <w:tab w:val="left" w:pos="917"/>
          <w:tab w:val="left" w:pos="5586"/>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class of insulation of field winding</w:t>
      </w:r>
      <w:r w:rsidRPr="002C0D13">
        <w:rPr>
          <w:rStyle w:val="BodyTextChar"/>
          <w:color w:val="auto"/>
        </w:rPr>
        <w:tab/>
        <w:t xml:space="preserve"> </w:t>
      </w:r>
    </w:p>
    <w:p w14:paraId="71142353" w14:textId="77777777" w:rsidR="006C5506" w:rsidRPr="002C0D13" w:rsidRDefault="007A1DE0">
      <w:pPr>
        <w:pStyle w:val="BodyText"/>
        <w:numPr>
          <w:ilvl w:val="1"/>
          <w:numId w:val="28"/>
        </w:numPr>
        <w:tabs>
          <w:tab w:val="left" w:pos="917"/>
          <w:tab w:val="left" w:pos="5586"/>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 and thickness of inter-turn</w:t>
      </w:r>
      <w:r w:rsidRPr="002C0D13">
        <w:rPr>
          <w:rStyle w:val="BodyTextChar"/>
          <w:color w:val="auto"/>
        </w:rPr>
        <w:tab/>
        <w:t xml:space="preserve"> </w:t>
      </w:r>
    </w:p>
    <w:p w14:paraId="2C9C07F6" w14:textId="77777777" w:rsidR="006C5506" w:rsidRPr="002C0D13" w:rsidRDefault="007A1DE0">
      <w:pPr>
        <w:pStyle w:val="BodyText"/>
        <w:ind w:left="1200"/>
        <w:rPr>
          <w:color w:val="auto"/>
        </w:rPr>
      </w:pPr>
      <w:r w:rsidRPr="002C0D13">
        <w:rPr>
          <w:rStyle w:val="BodyTextChar"/>
          <w:color w:val="auto"/>
        </w:rPr>
        <w:t>insulation</w:t>
      </w:r>
    </w:p>
    <w:p w14:paraId="78EA35EA" w14:textId="77777777" w:rsidR="006C5506" w:rsidRPr="002C0D13" w:rsidRDefault="007A1DE0">
      <w:pPr>
        <w:pStyle w:val="BodyText"/>
        <w:numPr>
          <w:ilvl w:val="1"/>
          <w:numId w:val="28"/>
        </w:numPr>
        <w:tabs>
          <w:tab w:val="left" w:pos="917"/>
          <w:tab w:val="left" w:pos="5586"/>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width and height of pole body</w:t>
      </w:r>
      <w:r w:rsidRPr="002C0D13">
        <w:rPr>
          <w:rStyle w:val="BodyTextChar"/>
          <w:color w:val="auto"/>
        </w:rPr>
        <w:tab/>
        <w:t xml:space="preserve"> </w:t>
      </w:r>
    </w:p>
    <w:p w14:paraId="4C235223" w14:textId="77777777" w:rsidR="006C5506" w:rsidRPr="002C0D13" w:rsidRDefault="007A1DE0">
      <w:pPr>
        <w:pStyle w:val="BodyText"/>
        <w:numPr>
          <w:ilvl w:val="1"/>
          <w:numId w:val="28"/>
        </w:numPr>
        <w:tabs>
          <w:tab w:val="left" w:pos="917"/>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weight of active iron in each field</w:t>
      </w:r>
    </w:p>
    <w:p w14:paraId="0212D393" w14:textId="77777777" w:rsidR="006C5506" w:rsidRPr="002C0D13" w:rsidRDefault="007A1DE0">
      <w:pPr>
        <w:pStyle w:val="BodyText"/>
        <w:tabs>
          <w:tab w:val="left" w:pos="5586"/>
          <w:tab w:val="left" w:leader="underscore" w:pos="6908"/>
          <w:tab w:val="left" w:leader="underscore" w:pos="8805"/>
        </w:tabs>
        <w:ind w:left="1200"/>
        <w:jc w:val="both"/>
        <w:rPr>
          <w:color w:val="auto"/>
        </w:rPr>
      </w:pPr>
      <w:r w:rsidRPr="002C0D13">
        <w:rPr>
          <w:rStyle w:val="BodyTextChar"/>
          <w:color w:val="auto"/>
        </w:rPr>
        <w:t>pole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74B4D20" w14:textId="77777777" w:rsidR="006C5506" w:rsidRPr="002C0D13" w:rsidRDefault="007A1DE0">
      <w:pPr>
        <w:pStyle w:val="BodyText"/>
        <w:numPr>
          <w:ilvl w:val="1"/>
          <w:numId w:val="28"/>
        </w:numPr>
        <w:tabs>
          <w:tab w:val="left" w:pos="917"/>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maximum current density in rotor</w:t>
      </w:r>
    </w:p>
    <w:p w14:paraId="0EDA8A3D" w14:textId="77777777" w:rsidR="006C5506" w:rsidRPr="002C0D13" w:rsidRDefault="007A1DE0">
      <w:pPr>
        <w:pStyle w:val="BodyText"/>
        <w:tabs>
          <w:tab w:val="left" w:pos="5586"/>
          <w:tab w:val="left" w:leader="underscore" w:pos="6908"/>
          <w:tab w:val="left" w:leader="underscore" w:pos="8805"/>
        </w:tabs>
        <w:ind w:left="1200"/>
        <w:jc w:val="both"/>
        <w:rPr>
          <w:color w:val="auto"/>
        </w:rPr>
      </w:pPr>
      <w:r w:rsidRPr="002C0D13">
        <w:rPr>
          <w:rStyle w:val="BodyTextChar"/>
          <w:color w:val="auto"/>
        </w:rPr>
        <w:t>winding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0F606D2" w14:textId="77777777" w:rsidR="006C5506" w:rsidRPr="002C0D13" w:rsidRDefault="007A1DE0">
      <w:pPr>
        <w:pStyle w:val="BodyText"/>
        <w:numPr>
          <w:ilvl w:val="1"/>
          <w:numId w:val="28"/>
        </w:numPr>
        <w:tabs>
          <w:tab w:val="left" w:pos="917"/>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cross-sectional area of copper in</w:t>
      </w:r>
    </w:p>
    <w:p w14:paraId="29709D21" w14:textId="77777777" w:rsidR="006C5506" w:rsidRPr="002C0D13" w:rsidRDefault="007A1DE0">
      <w:pPr>
        <w:pStyle w:val="BodyText"/>
        <w:tabs>
          <w:tab w:val="left" w:pos="5586"/>
          <w:tab w:val="left" w:leader="underscore" w:pos="6908"/>
          <w:tab w:val="left" w:leader="underscore" w:pos="8805"/>
        </w:tabs>
        <w:ind w:left="1200"/>
        <w:jc w:val="both"/>
        <w:rPr>
          <w:color w:val="auto"/>
        </w:rPr>
      </w:pPr>
      <w:r w:rsidRPr="002C0D13">
        <w:rPr>
          <w:rStyle w:val="BodyTextChar"/>
          <w:color w:val="auto"/>
        </w:rPr>
        <w:t>field winding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048B1C2" w14:textId="77777777" w:rsidR="006C5506" w:rsidRPr="002C0D13" w:rsidRDefault="007A1DE0">
      <w:pPr>
        <w:pStyle w:val="BodyText"/>
        <w:numPr>
          <w:ilvl w:val="1"/>
          <w:numId w:val="28"/>
        </w:numPr>
        <w:tabs>
          <w:tab w:val="left" w:pos="917"/>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weight of copper in field winding</w:t>
      </w:r>
    </w:p>
    <w:p w14:paraId="5FD85736" w14:textId="77777777" w:rsidR="006C5506" w:rsidRPr="002C0D13" w:rsidRDefault="007A1DE0">
      <w:pPr>
        <w:pStyle w:val="BodyText"/>
        <w:ind w:left="1200"/>
        <w:rPr>
          <w:color w:val="auto"/>
        </w:rPr>
      </w:pPr>
      <w:r w:rsidRPr="002C0D13">
        <w:rPr>
          <w:rStyle w:val="BodyTextChar"/>
          <w:color w:val="auto"/>
        </w:rPr>
        <w:t>per pole</w:t>
      </w:r>
    </w:p>
    <w:p w14:paraId="09969680" w14:textId="77777777" w:rsidR="006C5506" w:rsidRPr="002C0D13" w:rsidRDefault="007A1DE0">
      <w:pPr>
        <w:pStyle w:val="BodyText"/>
        <w:numPr>
          <w:ilvl w:val="1"/>
          <w:numId w:val="28"/>
        </w:numPr>
        <w:tabs>
          <w:tab w:val="left" w:pos="917"/>
        </w:tabs>
        <w:spacing w:after="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damper winding</w:t>
      </w:r>
    </w:p>
    <w:p w14:paraId="711864D8" w14:textId="77777777" w:rsidR="006C5506" w:rsidRPr="002C0D13" w:rsidRDefault="007A1DE0">
      <w:pPr>
        <w:pStyle w:val="BodyText"/>
        <w:spacing w:after="0"/>
        <w:ind w:left="12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number and diameter of damper</w:t>
      </w:r>
    </w:p>
    <w:p w14:paraId="4FE1A316" w14:textId="77777777" w:rsidR="006C5506" w:rsidRPr="002C0D13" w:rsidRDefault="007A1DE0">
      <w:pPr>
        <w:pStyle w:val="BodyText"/>
        <w:tabs>
          <w:tab w:val="left" w:pos="5586"/>
          <w:tab w:val="left" w:leader="underscore" w:pos="6908"/>
          <w:tab w:val="left" w:leader="underscore" w:pos="8805"/>
        </w:tabs>
        <w:ind w:left="1480"/>
        <w:rPr>
          <w:color w:val="auto"/>
        </w:rPr>
      </w:pPr>
      <w:r w:rsidRPr="002C0D13">
        <w:rPr>
          <w:rStyle w:val="BodyTextChar"/>
          <w:color w:val="auto"/>
        </w:rPr>
        <w:t>bars per pole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013A889" w14:textId="77777777" w:rsidR="006C5506" w:rsidRPr="002C0D13" w:rsidRDefault="007A1DE0">
      <w:pPr>
        <w:pStyle w:val="BodyText"/>
        <w:tabs>
          <w:tab w:val="left" w:pos="5591"/>
          <w:tab w:val="left" w:leader="underscore" w:pos="6921"/>
          <w:tab w:val="left" w:leader="underscore" w:pos="8765"/>
        </w:tabs>
        <w:spacing w:after="240" w:line="199" w:lineRule="auto"/>
        <w:ind w:left="1480" w:hanging="2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whether connected between poles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D3558AD" w14:textId="77777777" w:rsidR="006C5506" w:rsidRPr="002C0D13" w:rsidRDefault="007A1DE0">
      <w:pPr>
        <w:pStyle w:val="BodyText"/>
        <w:numPr>
          <w:ilvl w:val="1"/>
          <w:numId w:val="28"/>
        </w:numPr>
        <w:tabs>
          <w:tab w:val="left" w:pos="90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resistance of field winding at 25</w:t>
      </w:r>
    </w:p>
    <w:p w14:paraId="1297B493" w14:textId="77777777" w:rsidR="006C5506" w:rsidRPr="002C0D13" w:rsidRDefault="007A1DE0">
      <w:pPr>
        <w:pStyle w:val="BodyText"/>
        <w:tabs>
          <w:tab w:val="left" w:pos="5591"/>
          <w:tab w:val="left" w:leader="underscore" w:pos="6921"/>
          <w:tab w:val="left" w:leader="underscore" w:pos="8765"/>
        </w:tabs>
        <w:spacing w:after="240"/>
        <w:ind w:left="1200"/>
        <w:jc w:val="both"/>
        <w:rPr>
          <w:color w:val="auto"/>
        </w:rPr>
      </w:pPr>
      <w:r w:rsidRPr="002C0D13">
        <w:rPr>
          <w:rStyle w:val="BodyTextChar"/>
          <w:color w:val="auto"/>
        </w:rPr>
        <w:t>deg. C</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0F72911" w14:textId="77777777" w:rsidR="006C5506" w:rsidRPr="002C0D13" w:rsidRDefault="007A1DE0">
      <w:pPr>
        <w:pStyle w:val="BodyText"/>
        <w:numPr>
          <w:ilvl w:val="1"/>
          <w:numId w:val="28"/>
        </w:numPr>
        <w:tabs>
          <w:tab w:val="left" w:pos="90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factor of safety at maximum speed</w:t>
      </w:r>
    </w:p>
    <w:p w14:paraId="04EF5DD3" w14:textId="77777777" w:rsidR="006C5506" w:rsidRPr="002C0D13" w:rsidRDefault="007A1DE0">
      <w:pPr>
        <w:pStyle w:val="BodyText"/>
        <w:spacing w:after="360"/>
        <w:ind w:left="1200"/>
        <w:rPr>
          <w:color w:val="auto"/>
        </w:rPr>
      </w:pPr>
      <w:r w:rsidRPr="002C0D13">
        <w:rPr>
          <w:rStyle w:val="BodyTextChar"/>
          <w:color w:val="auto"/>
        </w:rPr>
        <w:t>based on yield strength of material</w:t>
      </w:r>
    </w:p>
    <w:p w14:paraId="6DEF29A9"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 of collector rings</w:t>
      </w:r>
      <w:r w:rsidRPr="002C0D13">
        <w:rPr>
          <w:rStyle w:val="BodyTextChar"/>
          <w:color w:val="auto"/>
        </w:rPr>
        <w:tab/>
        <w:t xml:space="preserve"> </w:t>
      </w:r>
    </w:p>
    <w:p w14:paraId="0B1E3993"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lastRenderedPageBreak/>
        <w:t xml:space="preserve">^ </w:t>
      </w:r>
      <w:r w:rsidRPr="002C0D13">
        <w:rPr>
          <w:rStyle w:val="BodyTextChar"/>
          <w:color w:val="auto"/>
        </w:rPr>
        <w:t>type of collector rings</w:t>
      </w:r>
      <w:r w:rsidRPr="002C0D13">
        <w:rPr>
          <w:rStyle w:val="BodyTextChar"/>
          <w:color w:val="auto"/>
        </w:rPr>
        <w:tab/>
        <w:t xml:space="preserve"> </w:t>
      </w:r>
    </w:p>
    <w:p w14:paraId="21937593" w14:textId="77777777" w:rsidR="006C5506" w:rsidRPr="002C0D13" w:rsidRDefault="007A1DE0">
      <w:pPr>
        <w:pStyle w:val="BodyText"/>
        <w:numPr>
          <w:ilvl w:val="1"/>
          <w:numId w:val="28"/>
        </w:numPr>
        <w:tabs>
          <w:tab w:val="left" w:pos="904"/>
        </w:tabs>
        <w:spacing w:after="5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number of brushes/collector rings</w:t>
      </w:r>
    </w:p>
    <w:p w14:paraId="31125295"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diameter of assembled rotor</w:t>
      </w:r>
      <w:r w:rsidRPr="002C0D13">
        <w:rPr>
          <w:rStyle w:val="BodyTextChar"/>
          <w:color w:val="auto"/>
        </w:rPr>
        <w:tab/>
        <w:t xml:space="preserve"> </w:t>
      </w:r>
    </w:p>
    <w:p w14:paraId="26F6F13A"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total weight of rotor</w:t>
      </w:r>
      <w:r w:rsidRPr="002C0D13">
        <w:rPr>
          <w:rStyle w:val="BodyTextChar"/>
          <w:color w:val="auto"/>
        </w:rPr>
        <w:tab/>
        <w:t xml:space="preserve"> </w:t>
      </w:r>
    </w:p>
    <w:p w14:paraId="6A910267" w14:textId="77777777" w:rsidR="006C5506" w:rsidRPr="002C0D13" w:rsidRDefault="007A1DE0">
      <w:pPr>
        <w:pStyle w:val="BodyText"/>
        <w:numPr>
          <w:ilvl w:val="0"/>
          <w:numId w:val="28"/>
        </w:numPr>
        <w:tabs>
          <w:tab w:val="left" w:pos="904"/>
        </w:tabs>
        <w:spacing w:after="240"/>
        <w:rPr>
          <w:color w:val="auto"/>
        </w:rPr>
      </w:pPr>
      <w:r w:rsidRPr="002C0D13">
        <w:rPr>
          <w:rStyle w:val="BodyTextChar"/>
          <w:color w:val="auto"/>
        </w:rPr>
        <w:t>Shaft</w:t>
      </w:r>
    </w:p>
    <w:p w14:paraId="58161C6F"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 and construction</w:t>
      </w:r>
      <w:r w:rsidRPr="002C0D13">
        <w:rPr>
          <w:rStyle w:val="BodyTextChar"/>
          <w:color w:val="auto"/>
        </w:rPr>
        <w:tab/>
        <w:t xml:space="preserve"> </w:t>
      </w:r>
    </w:p>
    <w:p w14:paraId="634DA131"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diameter (nominal)</w:t>
      </w:r>
      <w:r w:rsidRPr="002C0D13">
        <w:rPr>
          <w:rStyle w:val="BodyTextChar"/>
          <w:color w:val="auto"/>
        </w:rPr>
        <w:tab/>
        <w:t xml:space="preserve"> </w:t>
      </w:r>
    </w:p>
    <w:p w14:paraId="342DD0F5"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length</w:t>
      </w:r>
      <w:r w:rsidRPr="002C0D13">
        <w:rPr>
          <w:rStyle w:val="BodyTextChar"/>
          <w:color w:val="auto"/>
        </w:rPr>
        <w:tab/>
        <w:t xml:space="preserve"> </w:t>
      </w:r>
    </w:p>
    <w:p w14:paraId="5CB62004"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diameter of axial bore</w:t>
      </w:r>
      <w:r w:rsidRPr="002C0D13">
        <w:rPr>
          <w:rStyle w:val="BodyTextChar"/>
          <w:color w:val="auto"/>
        </w:rPr>
        <w:tab/>
        <w:t xml:space="preserve"> </w:t>
      </w:r>
    </w:p>
    <w:p w14:paraId="51F73190" w14:textId="77777777" w:rsidR="006C5506" w:rsidRPr="002C0D13" w:rsidRDefault="007A1DE0">
      <w:pPr>
        <w:pStyle w:val="BodyText"/>
        <w:numPr>
          <w:ilvl w:val="1"/>
          <w:numId w:val="28"/>
        </w:numPr>
        <w:tabs>
          <w:tab w:val="left" w:pos="90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diameter and length of coupling</w:t>
      </w:r>
    </w:p>
    <w:p w14:paraId="133541AC" w14:textId="77777777" w:rsidR="006C5506" w:rsidRPr="002C0D13" w:rsidRDefault="007A1DE0">
      <w:pPr>
        <w:pStyle w:val="BodyText"/>
        <w:tabs>
          <w:tab w:val="left" w:pos="5591"/>
          <w:tab w:val="left" w:leader="underscore" w:pos="6921"/>
          <w:tab w:val="left" w:leader="underscore" w:pos="8765"/>
        </w:tabs>
        <w:spacing w:after="240"/>
        <w:ind w:left="1200"/>
        <w:jc w:val="both"/>
        <w:rPr>
          <w:color w:val="auto"/>
        </w:rPr>
      </w:pPr>
      <w:r w:rsidRPr="002C0D13">
        <w:rPr>
          <w:rStyle w:val="BodyTextChar"/>
          <w:color w:val="auto"/>
        </w:rPr>
        <w:t>flanges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D252D96"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weight</w:t>
      </w:r>
      <w:r w:rsidRPr="002C0D13">
        <w:rPr>
          <w:rStyle w:val="BodyTextChar"/>
          <w:color w:val="auto"/>
        </w:rPr>
        <w:tab/>
        <w:t xml:space="preserve"> </w:t>
      </w:r>
    </w:p>
    <w:p w14:paraId="1652C5FC" w14:textId="77777777" w:rsidR="006C5506" w:rsidRPr="002C0D13" w:rsidRDefault="007A1DE0">
      <w:pPr>
        <w:pStyle w:val="BodyText"/>
        <w:numPr>
          <w:ilvl w:val="1"/>
          <w:numId w:val="28"/>
        </w:numPr>
        <w:tabs>
          <w:tab w:val="left" w:pos="90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factor of safety (based on the yield</w:t>
      </w:r>
    </w:p>
    <w:p w14:paraId="00821D02" w14:textId="77777777" w:rsidR="006C5506" w:rsidRPr="002C0D13" w:rsidRDefault="007A1DE0">
      <w:pPr>
        <w:pStyle w:val="BodyText"/>
        <w:tabs>
          <w:tab w:val="left" w:pos="5591"/>
          <w:tab w:val="left" w:leader="underscore" w:pos="6921"/>
          <w:tab w:val="left" w:leader="underscore" w:pos="8765"/>
        </w:tabs>
        <w:spacing w:after="240"/>
        <w:ind w:left="1200"/>
        <w:jc w:val="both"/>
        <w:rPr>
          <w:color w:val="auto"/>
        </w:rPr>
      </w:pPr>
      <w:r w:rsidRPr="002C0D13">
        <w:rPr>
          <w:rStyle w:val="BodyTextChar"/>
          <w:color w:val="auto"/>
        </w:rPr>
        <w:t>strength of the material)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A9F7BA5" w14:textId="77777777" w:rsidR="006C5506" w:rsidRPr="002C0D13" w:rsidRDefault="007A1DE0">
      <w:pPr>
        <w:pStyle w:val="BodyText"/>
        <w:numPr>
          <w:ilvl w:val="1"/>
          <w:numId w:val="28"/>
        </w:numPr>
        <w:tabs>
          <w:tab w:val="left" w:pos="90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computed critical speed of the shaft</w:t>
      </w:r>
    </w:p>
    <w:p w14:paraId="735718F8" w14:textId="77777777" w:rsidR="006C5506" w:rsidRPr="002C0D13" w:rsidRDefault="007A1DE0">
      <w:pPr>
        <w:pStyle w:val="BodyText"/>
        <w:spacing w:after="240"/>
        <w:ind w:left="1200"/>
        <w:rPr>
          <w:color w:val="auto"/>
        </w:rPr>
      </w:pPr>
      <w:r w:rsidRPr="002C0D13">
        <w:rPr>
          <w:rStyle w:val="BodyTextChar"/>
          <w:color w:val="auto"/>
        </w:rPr>
        <w:t>system</w:t>
      </w:r>
    </w:p>
    <w:p w14:paraId="6F65D7FE" w14:textId="77777777" w:rsidR="006C5506" w:rsidRPr="002C0D13" w:rsidRDefault="007A1DE0">
      <w:pPr>
        <w:pStyle w:val="BodyText"/>
        <w:spacing w:after="0" w:line="173" w:lineRule="auto"/>
        <w:ind w:left="12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without considering unbalanced</w:t>
      </w:r>
    </w:p>
    <w:p w14:paraId="311C111A" w14:textId="77777777" w:rsidR="006C5506" w:rsidRPr="002C0D13" w:rsidRDefault="007A1DE0">
      <w:pPr>
        <w:pStyle w:val="BodyText"/>
        <w:tabs>
          <w:tab w:val="left" w:pos="5591"/>
          <w:tab w:val="left" w:leader="underscore" w:pos="6921"/>
          <w:tab w:val="left" w:leader="underscore" w:pos="8765"/>
        </w:tabs>
        <w:spacing w:after="180"/>
        <w:ind w:left="1480"/>
        <w:jc w:val="both"/>
        <w:rPr>
          <w:color w:val="auto"/>
        </w:rPr>
      </w:pPr>
      <w:r w:rsidRPr="002C0D13">
        <w:rPr>
          <w:rStyle w:val="BodyTextChar"/>
          <w:color w:val="auto"/>
        </w:rPr>
        <w:t>magnetic force (pull)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CC8E698" w14:textId="77777777" w:rsidR="006C5506" w:rsidRPr="002C0D13" w:rsidRDefault="007A1DE0">
      <w:pPr>
        <w:pStyle w:val="BodyText"/>
        <w:tabs>
          <w:tab w:val="left" w:pos="5591"/>
          <w:tab w:val="left" w:leader="underscore" w:pos="6921"/>
          <w:tab w:val="left" w:leader="underscore" w:pos="8765"/>
        </w:tabs>
        <w:spacing w:after="240" w:line="199" w:lineRule="auto"/>
        <w:ind w:left="1480" w:hanging="26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considering unbalanced magnetic force (pull)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2430805" w14:textId="77777777" w:rsidR="006C5506" w:rsidRPr="002C0D13" w:rsidRDefault="007A1DE0">
      <w:pPr>
        <w:pStyle w:val="BodyText"/>
        <w:numPr>
          <w:ilvl w:val="1"/>
          <w:numId w:val="28"/>
        </w:numPr>
        <w:tabs>
          <w:tab w:val="left" w:pos="904"/>
          <w:tab w:val="left" w:pos="559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tolerance for shaft alignment</w:t>
      </w:r>
      <w:r w:rsidRPr="002C0D13">
        <w:rPr>
          <w:rStyle w:val="BodyTextChar"/>
          <w:color w:val="auto"/>
        </w:rPr>
        <w:tab/>
        <w:t xml:space="preserve"> </w:t>
      </w:r>
    </w:p>
    <w:p w14:paraId="40978780" w14:textId="77777777" w:rsidR="006C5506" w:rsidRPr="002C0D13" w:rsidRDefault="007A1DE0">
      <w:pPr>
        <w:pStyle w:val="BodyText"/>
        <w:numPr>
          <w:ilvl w:val="0"/>
          <w:numId w:val="28"/>
        </w:numPr>
        <w:tabs>
          <w:tab w:val="left" w:pos="904"/>
        </w:tabs>
        <w:spacing w:after="240"/>
        <w:rPr>
          <w:color w:val="auto"/>
        </w:rPr>
      </w:pPr>
      <w:r w:rsidRPr="002C0D13">
        <w:rPr>
          <w:rStyle w:val="BodyTextChar"/>
          <w:color w:val="auto"/>
        </w:rPr>
        <w:t>A.C Exciter</w:t>
      </w:r>
    </w:p>
    <w:p w14:paraId="5244B0CA" w14:textId="77777777" w:rsidR="006C5506" w:rsidRPr="002C0D13" w:rsidRDefault="006C5506">
      <w:pPr>
        <w:spacing w:after="119" w:line="1" w:lineRule="exact"/>
        <w:rPr>
          <w:color w:val="auto"/>
        </w:rPr>
      </w:pPr>
    </w:p>
    <w:p w14:paraId="303F263A" w14:textId="77777777" w:rsidR="006C5506" w:rsidRPr="002C0D13" w:rsidRDefault="007A1DE0">
      <w:pPr>
        <w:pStyle w:val="BodyText"/>
        <w:numPr>
          <w:ilvl w:val="1"/>
          <w:numId w:val="28"/>
        </w:numPr>
        <w:tabs>
          <w:tab w:val="left" w:pos="874"/>
        </w:tabs>
        <w:rPr>
          <w:color w:val="auto"/>
        </w:rPr>
      </w:pPr>
      <w:r w:rsidRPr="002C0D13">
        <w:rPr>
          <w:rStyle w:val="BodyTextChar"/>
          <w:color w:val="auto"/>
        </w:rPr>
        <w:t>Model</w:t>
      </w:r>
    </w:p>
    <w:p w14:paraId="01AA47AE" w14:textId="77777777" w:rsidR="006C5506" w:rsidRPr="002C0D13" w:rsidRDefault="007A1DE0">
      <w:pPr>
        <w:pStyle w:val="BodyText"/>
        <w:numPr>
          <w:ilvl w:val="1"/>
          <w:numId w:val="28"/>
        </w:numPr>
        <w:tabs>
          <w:tab w:val="left" w:pos="1214"/>
        </w:tabs>
        <w:rPr>
          <w:color w:val="auto"/>
        </w:rPr>
      </w:pPr>
      <w:r w:rsidRPr="002C0D13">
        <w:rPr>
          <w:rStyle w:val="BodyTextChar"/>
          <w:color w:val="auto"/>
        </w:rPr>
        <w:t>Design Standard</w:t>
      </w:r>
    </w:p>
    <w:p w14:paraId="7C8C920F" w14:textId="77777777" w:rsidR="006C5506" w:rsidRPr="002C0D13" w:rsidRDefault="007A1DE0">
      <w:pPr>
        <w:pStyle w:val="BodyText"/>
        <w:numPr>
          <w:ilvl w:val="1"/>
          <w:numId w:val="28"/>
        </w:numPr>
        <w:tabs>
          <w:tab w:val="left" w:pos="874"/>
        </w:tabs>
        <w:rPr>
          <w:color w:val="auto"/>
        </w:rPr>
      </w:pPr>
      <w:r w:rsidRPr="002C0D13">
        <w:rPr>
          <w:rStyle w:val="BodyTextChar"/>
          <w:color w:val="auto"/>
        </w:rPr>
        <w:t>Frequency</w:t>
      </w:r>
    </w:p>
    <w:p w14:paraId="37CC3DF7" w14:textId="77777777" w:rsidR="006C5506" w:rsidRPr="002C0D13" w:rsidRDefault="007A1DE0">
      <w:pPr>
        <w:pStyle w:val="BodyText"/>
        <w:numPr>
          <w:ilvl w:val="1"/>
          <w:numId w:val="28"/>
        </w:numPr>
        <w:tabs>
          <w:tab w:val="left" w:pos="874"/>
        </w:tabs>
        <w:rPr>
          <w:color w:val="auto"/>
        </w:rPr>
      </w:pPr>
      <w:r w:rsidRPr="002C0D13">
        <w:rPr>
          <w:rStyle w:val="BodyTextChar"/>
          <w:color w:val="auto"/>
        </w:rPr>
        <w:t>No. of Phases</w:t>
      </w:r>
    </w:p>
    <w:p w14:paraId="3171FD21" w14:textId="77777777" w:rsidR="006C5506" w:rsidRPr="002C0D13" w:rsidRDefault="007A1DE0">
      <w:pPr>
        <w:pStyle w:val="BodyText"/>
        <w:numPr>
          <w:ilvl w:val="1"/>
          <w:numId w:val="28"/>
        </w:numPr>
        <w:tabs>
          <w:tab w:val="left" w:pos="874"/>
        </w:tabs>
        <w:spacing w:after="0"/>
        <w:rPr>
          <w:color w:val="auto"/>
        </w:rPr>
      </w:pPr>
      <w:r w:rsidRPr="002C0D13">
        <w:rPr>
          <w:rStyle w:val="BodyTextChar"/>
          <w:color w:val="auto"/>
        </w:rPr>
        <w:t>Rated Output of the exciter/exciter</w:t>
      </w:r>
    </w:p>
    <w:p w14:paraId="7D08B101" w14:textId="77777777" w:rsidR="006C5506" w:rsidRPr="002C0D13" w:rsidRDefault="007A1DE0">
      <w:pPr>
        <w:pStyle w:val="BodyText"/>
        <w:spacing w:after="0"/>
        <w:ind w:left="1300"/>
        <w:rPr>
          <w:color w:val="auto"/>
        </w:rPr>
      </w:pPr>
      <w:r w:rsidRPr="002C0D13">
        <w:rPr>
          <w:rStyle w:val="BodyTextChar"/>
          <w:color w:val="auto"/>
        </w:rPr>
        <w:t>rotor</w:t>
      </w:r>
    </w:p>
    <w:p w14:paraId="517B6148" w14:textId="77777777" w:rsidR="006C5506" w:rsidRPr="002C0D13" w:rsidRDefault="007A1DE0">
      <w:pPr>
        <w:pStyle w:val="BodyText"/>
        <w:spacing w:after="0"/>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Voltage</w:t>
      </w:r>
    </w:p>
    <w:p w14:paraId="054FF2FB" w14:textId="77777777" w:rsidR="006C5506" w:rsidRPr="002C0D13" w:rsidRDefault="007A1DE0">
      <w:pPr>
        <w:pStyle w:val="BodyText"/>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Current</w:t>
      </w:r>
    </w:p>
    <w:p w14:paraId="67294945" w14:textId="77777777" w:rsidR="006C5506" w:rsidRPr="002C0D13" w:rsidRDefault="007A1DE0">
      <w:pPr>
        <w:pStyle w:val="BodyText"/>
        <w:numPr>
          <w:ilvl w:val="1"/>
          <w:numId w:val="28"/>
        </w:numPr>
        <w:tabs>
          <w:tab w:val="left" w:pos="1214"/>
        </w:tabs>
        <w:rPr>
          <w:color w:val="auto"/>
        </w:rPr>
      </w:pPr>
      <w:r w:rsidRPr="002C0D13">
        <w:rPr>
          <w:rStyle w:val="BodyTextChar"/>
          <w:color w:val="auto"/>
        </w:rPr>
        <w:lastRenderedPageBreak/>
        <w:t>Source of supply to the exciter stator</w:t>
      </w:r>
    </w:p>
    <w:p w14:paraId="35ECBDD9" w14:textId="77777777" w:rsidR="006C5506" w:rsidRPr="002C0D13" w:rsidRDefault="007A1DE0">
      <w:pPr>
        <w:pStyle w:val="BodyText"/>
        <w:numPr>
          <w:ilvl w:val="1"/>
          <w:numId w:val="28"/>
        </w:numPr>
        <w:tabs>
          <w:tab w:val="left" w:pos="874"/>
        </w:tabs>
        <w:rPr>
          <w:color w:val="auto"/>
        </w:rPr>
      </w:pPr>
      <w:r w:rsidRPr="002C0D13">
        <w:rPr>
          <w:rStyle w:val="BodyTextChar"/>
          <w:color w:val="auto"/>
        </w:rPr>
        <w:t>Supply voltage to stator</w:t>
      </w:r>
    </w:p>
    <w:p w14:paraId="563C093E" w14:textId="77777777" w:rsidR="006C5506" w:rsidRPr="002C0D13" w:rsidRDefault="007A1DE0">
      <w:pPr>
        <w:pStyle w:val="BodyText"/>
        <w:numPr>
          <w:ilvl w:val="1"/>
          <w:numId w:val="28"/>
        </w:numPr>
        <w:tabs>
          <w:tab w:val="left" w:pos="874"/>
          <w:tab w:val="right" w:pos="4402"/>
        </w:tabs>
        <w:spacing w:after="0"/>
        <w:rPr>
          <w:color w:val="auto"/>
        </w:rPr>
      </w:pPr>
      <w:r w:rsidRPr="002C0D13">
        <w:rPr>
          <w:rStyle w:val="BodyTextChar"/>
          <w:color w:val="auto"/>
        </w:rPr>
        <w:t>Arrangement for rectification</w:t>
      </w:r>
      <w:r w:rsidRPr="002C0D13">
        <w:rPr>
          <w:rStyle w:val="BodyTextChar"/>
          <w:color w:val="auto"/>
        </w:rPr>
        <w:tab/>
        <w:t>of supply</w:t>
      </w:r>
    </w:p>
    <w:p w14:paraId="583B8070" w14:textId="77777777" w:rsidR="006C5506" w:rsidRPr="002C0D13" w:rsidRDefault="007A1DE0">
      <w:pPr>
        <w:pStyle w:val="BodyText"/>
        <w:ind w:left="1020"/>
        <w:rPr>
          <w:color w:val="auto"/>
        </w:rPr>
      </w:pPr>
      <w:r w:rsidRPr="002C0D13">
        <w:rPr>
          <w:rStyle w:val="BodyTextChar"/>
          <w:color w:val="auto"/>
        </w:rPr>
        <w:t>voltage</w:t>
      </w:r>
    </w:p>
    <w:p w14:paraId="7DBB3E9F" w14:textId="77777777" w:rsidR="006C5506" w:rsidRPr="002C0D13" w:rsidRDefault="007A1DE0">
      <w:pPr>
        <w:pStyle w:val="BodyText"/>
        <w:numPr>
          <w:ilvl w:val="1"/>
          <w:numId w:val="28"/>
        </w:numPr>
        <w:tabs>
          <w:tab w:val="left" w:pos="874"/>
        </w:tabs>
        <w:spacing w:after="0"/>
        <w:rPr>
          <w:color w:val="auto"/>
        </w:rPr>
      </w:pPr>
      <w:r w:rsidRPr="002C0D13">
        <w:rPr>
          <w:rStyle w:val="BodyTextChar"/>
          <w:color w:val="auto"/>
        </w:rPr>
        <w:t>Class of Insulation</w:t>
      </w:r>
    </w:p>
    <w:p w14:paraId="135E5638" w14:textId="77777777" w:rsidR="006C5506" w:rsidRPr="002C0D13" w:rsidRDefault="007A1DE0">
      <w:pPr>
        <w:pStyle w:val="BodyText"/>
        <w:spacing w:after="0"/>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Armature</w:t>
      </w:r>
    </w:p>
    <w:p w14:paraId="251E70F2" w14:textId="77777777" w:rsidR="006C5506" w:rsidRPr="002C0D13" w:rsidRDefault="007A1DE0">
      <w:pPr>
        <w:pStyle w:val="BodyText"/>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Stator</w:t>
      </w:r>
    </w:p>
    <w:p w14:paraId="1BDFBC26" w14:textId="77777777" w:rsidR="006C5506" w:rsidRPr="002C0D13" w:rsidRDefault="007A1DE0">
      <w:pPr>
        <w:pStyle w:val="BodyText"/>
        <w:numPr>
          <w:ilvl w:val="1"/>
          <w:numId w:val="28"/>
        </w:numPr>
        <w:tabs>
          <w:tab w:val="left" w:pos="1214"/>
        </w:tabs>
        <w:spacing w:after="0"/>
        <w:rPr>
          <w:color w:val="auto"/>
        </w:rPr>
      </w:pPr>
      <w:r w:rsidRPr="002C0D13">
        <w:rPr>
          <w:rStyle w:val="BodyTextChar"/>
          <w:color w:val="auto"/>
        </w:rPr>
        <w:t>Temperature Rise</w:t>
      </w:r>
    </w:p>
    <w:p w14:paraId="7141B52D" w14:textId="77777777" w:rsidR="006C5506" w:rsidRPr="002C0D13" w:rsidRDefault="007A1DE0">
      <w:pPr>
        <w:pStyle w:val="BodyText"/>
        <w:spacing w:after="0"/>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Armature</w:t>
      </w:r>
    </w:p>
    <w:p w14:paraId="00D0621B" w14:textId="77777777" w:rsidR="006C5506" w:rsidRPr="002C0D13" w:rsidRDefault="007A1DE0">
      <w:pPr>
        <w:pStyle w:val="BodyText"/>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Stator</w:t>
      </w:r>
    </w:p>
    <w:p w14:paraId="555068DE" w14:textId="77777777" w:rsidR="006C5506" w:rsidRPr="002C0D13" w:rsidRDefault="007A1DE0">
      <w:pPr>
        <w:pStyle w:val="BodyText"/>
        <w:numPr>
          <w:ilvl w:val="1"/>
          <w:numId w:val="28"/>
        </w:numPr>
        <w:tabs>
          <w:tab w:val="left" w:pos="874"/>
        </w:tabs>
        <w:rPr>
          <w:color w:val="auto"/>
        </w:rPr>
      </w:pPr>
      <w:r w:rsidRPr="002C0D13">
        <w:rPr>
          <w:rStyle w:val="BodyTextChar"/>
          <w:color w:val="auto"/>
        </w:rPr>
        <w:t>weight</w:t>
      </w:r>
    </w:p>
    <w:p w14:paraId="08D3FC4C" w14:textId="77777777" w:rsidR="006C5506" w:rsidRPr="002C0D13" w:rsidRDefault="007A1DE0">
      <w:pPr>
        <w:pStyle w:val="BodyText"/>
        <w:numPr>
          <w:ilvl w:val="0"/>
          <w:numId w:val="28"/>
        </w:numPr>
        <w:tabs>
          <w:tab w:val="left" w:pos="874"/>
        </w:tabs>
        <w:spacing w:after="120"/>
        <w:rPr>
          <w:color w:val="auto"/>
        </w:rPr>
      </w:pPr>
      <w:r w:rsidRPr="002C0D13">
        <w:rPr>
          <w:rStyle w:val="BodyTextChar"/>
          <w:color w:val="auto"/>
        </w:rPr>
        <w:t>Excitation Transformer for exciter</w:t>
      </w:r>
    </w:p>
    <w:p w14:paraId="4782A0E9" w14:textId="77777777" w:rsidR="006C5506" w:rsidRPr="002C0D13" w:rsidRDefault="007A1DE0">
      <w:pPr>
        <w:pStyle w:val="BodyText"/>
        <w:ind w:left="1020"/>
        <w:rPr>
          <w:color w:val="auto"/>
        </w:rPr>
      </w:pPr>
      <w:r w:rsidRPr="002C0D13">
        <w:rPr>
          <w:rStyle w:val="BodyTextChar"/>
          <w:color w:val="auto"/>
        </w:rPr>
        <w:t>(covered under Excitation system)</w:t>
      </w:r>
    </w:p>
    <w:p w14:paraId="7963F869" w14:textId="77777777" w:rsidR="006C5506" w:rsidRPr="002C0D13" w:rsidRDefault="007A1DE0">
      <w:pPr>
        <w:pStyle w:val="BodyText"/>
        <w:numPr>
          <w:ilvl w:val="0"/>
          <w:numId w:val="28"/>
        </w:numPr>
        <w:tabs>
          <w:tab w:val="left" w:pos="874"/>
        </w:tabs>
        <w:rPr>
          <w:color w:val="auto"/>
        </w:rPr>
      </w:pPr>
      <w:r w:rsidRPr="002C0D13">
        <w:rPr>
          <w:rStyle w:val="BodyTextChar"/>
          <w:color w:val="auto"/>
        </w:rPr>
        <w:t>Rotating Diodes</w:t>
      </w:r>
    </w:p>
    <w:p w14:paraId="0B3DD852" w14:textId="77777777" w:rsidR="006C5506" w:rsidRPr="002C0D13" w:rsidRDefault="007A1DE0">
      <w:pPr>
        <w:pStyle w:val="BodyText"/>
        <w:numPr>
          <w:ilvl w:val="1"/>
          <w:numId w:val="28"/>
        </w:numPr>
        <w:tabs>
          <w:tab w:val="left" w:pos="874"/>
        </w:tabs>
        <w:rPr>
          <w:color w:val="auto"/>
        </w:rPr>
      </w:pPr>
      <w:r w:rsidRPr="002C0D13">
        <w:rPr>
          <w:rStyle w:val="BodyTextChar"/>
          <w:color w:val="auto"/>
        </w:rPr>
        <w:t>si No. of bridge rectifiers</w:t>
      </w:r>
    </w:p>
    <w:p w14:paraId="5EA08526" w14:textId="77777777" w:rsidR="006C5506" w:rsidRPr="002C0D13" w:rsidRDefault="007A1DE0">
      <w:pPr>
        <w:pStyle w:val="BodyText"/>
        <w:numPr>
          <w:ilvl w:val="1"/>
          <w:numId w:val="28"/>
        </w:numPr>
        <w:tabs>
          <w:tab w:val="left" w:pos="874"/>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Rectified voltage output</w:t>
      </w:r>
    </w:p>
    <w:p w14:paraId="4F20E7F5" w14:textId="77777777" w:rsidR="006C5506" w:rsidRPr="002C0D13" w:rsidRDefault="007A1DE0">
      <w:pPr>
        <w:pStyle w:val="BodyText"/>
        <w:numPr>
          <w:ilvl w:val="1"/>
          <w:numId w:val="28"/>
        </w:numPr>
        <w:tabs>
          <w:tab w:val="left" w:pos="874"/>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Protection device for the rectifier</w:t>
      </w:r>
    </w:p>
    <w:p w14:paraId="3C6F8416" w14:textId="77777777" w:rsidR="006C5506" w:rsidRPr="002C0D13" w:rsidRDefault="007A1DE0">
      <w:pPr>
        <w:pStyle w:val="BodyText"/>
        <w:ind w:left="1300"/>
        <w:rPr>
          <w:color w:val="auto"/>
        </w:rPr>
      </w:pPr>
      <w:r w:rsidRPr="002C0D13">
        <w:rPr>
          <w:rStyle w:val="BodyTextChar"/>
          <w:color w:val="auto"/>
        </w:rPr>
        <w:t>diodes</w:t>
      </w:r>
    </w:p>
    <w:p w14:paraId="1D2B10EB" w14:textId="77777777" w:rsidR="006C5506" w:rsidRPr="002C0D13" w:rsidRDefault="007A1DE0">
      <w:pPr>
        <w:pStyle w:val="BodyText"/>
        <w:numPr>
          <w:ilvl w:val="0"/>
          <w:numId w:val="28"/>
        </w:numPr>
        <w:tabs>
          <w:tab w:val="left" w:pos="874"/>
        </w:tabs>
        <w:rPr>
          <w:color w:val="auto"/>
        </w:rPr>
      </w:pPr>
      <w:r w:rsidRPr="002C0D13">
        <w:rPr>
          <w:rStyle w:val="BodyTextChar"/>
          <w:color w:val="auto"/>
        </w:rPr>
        <w:t>Details of Bearings</w:t>
      </w:r>
    </w:p>
    <w:p w14:paraId="1834C171" w14:textId="77777777" w:rsidR="006C5506" w:rsidRPr="002C0D13" w:rsidRDefault="007A1DE0">
      <w:pPr>
        <w:pStyle w:val="BodyText"/>
        <w:numPr>
          <w:ilvl w:val="1"/>
          <w:numId w:val="28"/>
        </w:numPr>
        <w:tabs>
          <w:tab w:val="left" w:pos="874"/>
          <w:tab w:val="right" w:pos="3130"/>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No. of bearings at</w:t>
      </w:r>
      <w:r w:rsidRPr="002C0D13">
        <w:rPr>
          <w:rStyle w:val="BodyTextChar"/>
          <w:color w:val="auto"/>
        </w:rPr>
        <w:tab/>
        <w:t>DE</w:t>
      </w:r>
    </w:p>
    <w:p w14:paraId="3AEDDD20" w14:textId="77777777" w:rsidR="006C5506" w:rsidRPr="002C0D13" w:rsidRDefault="007A1DE0">
      <w:pPr>
        <w:pStyle w:val="BodyText"/>
        <w:numPr>
          <w:ilvl w:val="1"/>
          <w:numId w:val="28"/>
        </w:numPr>
        <w:tabs>
          <w:tab w:val="left" w:pos="874"/>
          <w:tab w:val="right" w:pos="3130"/>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No. of bearings at</w:t>
      </w:r>
      <w:r w:rsidRPr="002C0D13">
        <w:rPr>
          <w:rStyle w:val="BodyTextChar"/>
          <w:color w:val="auto"/>
        </w:rPr>
        <w:tab/>
        <w:t>NDE</w:t>
      </w:r>
    </w:p>
    <w:tbl>
      <w:tblPr>
        <w:tblOverlap w:val="never"/>
        <w:tblW w:w="0" w:type="auto"/>
        <w:jc w:val="center"/>
        <w:tblLayout w:type="fixed"/>
        <w:tblCellMar>
          <w:left w:w="10" w:type="dxa"/>
          <w:right w:w="10" w:type="dxa"/>
        </w:tblCellMar>
        <w:tblLook w:val="04A0" w:firstRow="1" w:lastRow="0" w:firstColumn="1" w:lastColumn="0" w:noHBand="0" w:noVBand="1"/>
      </w:tblPr>
      <w:tblGrid>
        <w:gridCol w:w="782"/>
        <w:gridCol w:w="3734"/>
        <w:gridCol w:w="1310"/>
        <w:gridCol w:w="1613"/>
        <w:gridCol w:w="2050"/>
      </w:tblGrid>
      <w:tr w:rsidR="002C0D13" w:rsidRPr="002C0D13" w14:paraId="16CFF50E" w14:textId="77777777">
        <w:trPr>
          <w:trHeight w:hRule="exact" w:val="432"/>
          <w:jc w:val="center"/>
        </w:trPr>
        <w:tc>
          <w:tcPr>
            <w:tcW w:w="782" w:type="dxa"/>
            <w:tcBorders>
              <w:top w:val="single" w:sz="4" w:space="0" w:color="auto"/>
            </w:tcBorders>
            <w:shd w:val="clear" w:color="auto" w:fill="auto"/>
            <w:vAlign w:val="center"/>
          </w:tcPr>
          <w:p w14:paraId="5248DCA1" w14:textId="77777777" w:rsidR="006C5506" w:rsidRPr="002C0D13" w:rsidRDefault="007A1DE0">
            <w:pPr>
              <w:pStyle w:val="Other0"/>
              <w:spacing w:after="0"/>
              <w:rPr>
                <w:color w:val="auto"/>
              </w:rPr>
            </w:pPr>
            <w:r w:rsidRPr="002C0D13">
              <w:rPr>
                <w:rStyle w:val="Other"/>
                <w:color w:val="auto"/>
              </w:rPr>
              <w:t>ITEM</w:t>
            </w:r>
          </w:p>
        </w:tc>
        <w:tc>
          <w:tcPr>
            <w:tcW w:w="3734" w:type="dxa"/>
            <w:tcBorders>
              <w:top w:val="single" w:sz="4" w:space="0" w:color="auto"/>
            </w:tcBorders>
            <w:shd w:val="clear" w:color="auto" w:fill="auto"/>
            <w:vAlign w:val="center"/>
          </w:tcPr>
          <w:p w14:paraId="5044FBAE" w14:textId="77777777" w:rsidR="006C5506" w:rsidRPr="002C0D13" w:rsidRDefault="007A1DE0">
            <w:pPr>
              <w:pStyle w:val="Other0"/>
              <w:spacing w:after="0"/>
              <w:ind w:firstLine="240"/>
              <w:rPr>
                <w:color w:val="auto"/>
              </w:rPr>
            </w:pPr>
            <w:r w:rsidRPr="002C0D13">
              <w:rPr>
                <w:rStyle w:val="Other"/>
                <w:color w:val="auto"/>
              </w:rPr>
              <w:t>DESIGNATION</w:t>
            </w:r>
          </w:p>
        </w:tc>
        <w:tc>
          <w:tcPr>
            <w:tcW w:w="1310" w:type="dxa"/>
            <w:tcBorders>
              <w:top w:val="single" w:sz="4" w:space="0" w:color="auto"/>
            </w:tcBorders>
            <w:shd w:val="clear" w:color="auto" w:fill="auto"/>
            <w:vAlign w:val="center"/>
          </w:tcPr>
          <w:p w14:paraId="01783155" w14:textId="77777777" w:rsidR="006C5506" w:rsidRPr="002C0D13" w:rsidRDefault="007A1DE0">
            <w:pPr>
              <w:pStyle w:val="Other0"/>
              <w:spacing w:after="0"/>
              <w:ind w:left="60"/>
              <w:jc w:val="center"/>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7B094BAA"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EA8A508"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2721EE22" w14:textId="77777777">
        <w:trPr>
          <w:trHeight w:hRule="exact" w:val="418"/>
          <w:jc w:val="center"/>
        </w:trPr>
        <w:tc>
          <w:tcPr>
            <w:tcW w:w="782" w:type="dxa"/>
            <w:tcBorders>
              <w:top w:val="single" w:sz="4" w:space="0" w:color="auto"/>
            </w:tcBorders>
            <w:shd w:val="clear" w:color="auto" w:fill="auto"/>
            <w:vAlign w:val="bottom"/>
          </w:tcPr>
          <w:p w14:paraId="42F8E90F" w14:textId="77777777" w:rsidR="006C5506" w:rsidRPr="002C0D13" w:rsidRDefault="007A1DE0">
            <w:pPr>
              <w:pStyle w:val="Other0"/>
              <w:spacing w:after="0"/>
              <w:rPr>
                <w:color w:val="auto"/>
              </w:rPr>
            </w:pPr>
            <w:r w:rsidRPr="002C0D13">
              <w:rPr>
                <w:rStyle w:val="Other"/>
                <w:color w:val="auto"/>
              </w:rPr>
              <w:t>11.3.</w:t>
            </w:r>
          </w:p>
        </w:tc>
        <w:tc>
          <w:tcPr>
            <w:tcW w:w="3734" w:type="dxa"/>
            <w:tcBorders>
              <w:top w:val="single" w:sz="4" w:space="0" w:color="auto"/>
            </w:tcBorders>
            <w:shd w:val="clear" w:color="auto" w:fill="auto"/>
            <w:vAlign w:val="bottom"/>
          </w:tcPr>
          <w:p w14:paraId="6211CF85"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Lubrication arrangement of each</w:t>
            </w:r>
          </w:p>
        </w:tc>
        <w:tc>
          <w:tcPr>
            <w:tcW w:w="1310" w:type="dxa"/>
            <w:tcBorders>
              <w:top w:val="single" w:sz="4" w:space="0" w:color="auto"/>
            </w:tcBorders>
            <w:shd w:val="clear" w:color="auto" w:fill="auto"/>
            <w:vAlign w:val="bottom"/>
          </w:tcPr>
          <w:p w14:paraId="605310CF" w14:textId="77777777" w:rsidR="006C5506" w:rsidRPr="002C0D13" w:rsidRDefault="007A1DE0">
            <w:pPr>
              <w:pStyle w:val="Other0"/>
              <w:spacing w:after="0"/>
              <w:ind w:firstLine="180"/>
              <w:rPr>
                <w:color w:val="auto"/>
              </w:rPr>
            </w:pPr>
            <w:r w:rsidRPr="002C0D13">
              <w:rPr>
                <w:rStyle w:val="Other"/>
                <w:color w:val="auto"/>
              </w:rPr>
              <w:t>Forced/</w:t>
            </w:r>
          </w:p>
        </w:tc>
        <w:tc>
          <w:tcPr>
            <w:tcW w:w="1613" w:type="dxa"/>
            <w:tcBorders>
              <w:top w:val="single" w:sz="4" w:space="0" w:color="auto"/>
            </w:tcBorders>
            <w:shd w:val="clear" w:color="auto" w:fill="auto"/>
          </w:tcPr>
          <w:p w14:paraId="6DB8B9D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2BDD1AE" w14:textId="77777777" w:rsidR="006C5506" w:rsidRPr="002C0D13" w:rsidRDefault="006C5506">
            <w:pPr>
              <w:rPr>
                <w:color w:val="auto"/>
                <w:sz w:val="10"/>
                <w:szCs w:val="10"/>
              </w:rPr>
            </w:pPr>
          </w:p>
        </w:tc>
      </w:tr>
      <w:tr w:rsidR="002C0D13" w:rsidRPr="002C0D13" w14:paraId="7DC60CE8" w14:textId="77777777">
        <w:trPr>
          <w:trHeight w:hRule="exact" w:val="394"/>
          <w:jc w:val="center"/>
        </w:trPr>
        <w:tc>
          <w:tcPr>
            <w:tcW w:w="782" w:type="dxa"/>
            <w:shd w:val="clear" w:color="auto" w:fill="auto"/>
          </w:tcPr>
          <w:p w14:paraId="5BB953BC" w14:textId="77777777" w:rsidR="006C5506" w:rsidRPr="002C0D13" w:rsidRDefault="006C5506">
            <w:pPr>
              <w:rPr>
                <w:color w:val="auto"/>
                <w:sz w:val="10"/>
                <w:szCs w:val="10"/>
              </w:rPr>
            </w:pPr>
          </w:p>
        </w:tc>
        <w:tc>
          <w:tcPr>
            <w:tcW w:w="3734" w:type="dxa"/>
            <w:shd w:val="clear" w:color="auto" w:fill="auto"/>
          </w:tcPr>
          <w:p w14:paraId="6FCE34C7" w14:textId="77777777" w:rsidR="006C5506" w:rsidRPr="002C0D13" w:rsidRDefault="007A1DE0">
            <w:pPr>
              <w:pStyle w:val="Other0"/>
              <w:spacing w:after="0"/>
              <w:ind w:firstLine="520"/>
              <w:rPr>
                <w:color w:val="auto"/>
              </w:rPr>
            </w:pPr>
            <w:r w:rsidRPr="002C0D13">
              <w:rPr>
                <w:rStyle w:val="Other"/>
                <w:color w:val="auto"/>
              </w:rPr>
              <w:t>bearing</w:t>
            </w:r>
          </w:p>
        </w:tc>
        <w:tc>
          <w:tcPr>
            <w:tcW w:w="1310" w:type="dxa"/>
            <w:shd w:val="clear" w:color="auto" w:fill="auto"/>
          </w:tcPr>
          <w:p w14:paraId="54CB9C32" w14:textId="77777777" w:rsidR="006C5506" w:rsidRPr="002C0D13" w:rsidRDefault="007A1DE0">
            <w:pPr>
              <w:pStyle w:val="Other0"/>
              <w:spacing w:after="0"/>
              <w:ind w:firstLine="180"/>
              <w:rPr>
                <w:color w:val="auto"/>
              </w:rPr>
            </w:pPr>
            <w:r w:rsidRPr="002C0D13">
              <w:rPr>
                <w:rStyle w:val="Other"/>
                <w:color w:val="auto"/>
              </w:rPr>
              <w:t>Self</w:t>
            </w:r>
          </w:p>
        </w:tc>
        <w:tc>
          <w:tcPr>
            <w:tcW w:w="1613" w:type="dxa"/>
            <w:shd w:val="clear" w:color="auto" w:fill="auto"/>
          </w:tcPr>
          <w:p w14:paraId="22340534" w14:textId="77777777" w:rsidR="006C5506" w:rsidRPr="002C0D13" w:rsidRDefault="006C5506">
            <w:pPr>
              <w:rPr>
                <w:color w:val="auto"/>
                <w:sz w:val="10"/>
                <w:szCs w:val="10"/>
              </w:rPr>
            </w:pPr>
          </w:p>
        </w:tc>
        <w:tc>
          <w:tcPr>
            <w:tcW w:w="2050" w:type="dxa"/>
            <w:shd w:val="clear" w:color="auto" w:fill="auto"/>
          </w:tcPr>
          <w:p w14:paraId="40B869F7" w14:textId="77777777" w:rsidR="006C5506" w:rsidRPr="002C0D13" w:rsidRDefault="006C5506">
            <w:pPr>
              <w:rPr>
                <w:color w:val="auto"/>
                <w:sz w:val="10"/>
                <w:szCs w:val="10"/>
              </w:rPr>
            </w:pPr>
          </w:p>
        </w:tc>
      </w:tr>
      <w:tr w:rsidR="006C5506" w:rsidRPr="002C0D13" w14:paraId="39D6519A" w14:textId="77777777">
        <w:trPr>
          <w:trHeight w:hRule="exact" w:val="653"/>
          <w:jc w:val="center"/>
        </w:trPr>
        <w:tc>
          <w:tcPr>
            <w:tcW w:w="782" w:type="dxa"/>
            <w:shd w:val="clear" w:color="auto" w:fill="auto"/>
          </w:tcPr>
          <w:p w14:paraId="31EA1ADD" w14:textId="77777777" w:rsidR="006C5506" w:rsidRPr="002C0D13" w:rsidRDefault="007A1DE0">
            <w:pPr>
              <w:pStyle w:val="Other0"/>
              <w:spacing w:before="100" w:after="0"/>
              <w:rPr>
                <w:color w:val="auto"/>
              </w:rPr>
            </w:pPr>
            <w:r w:rsidRPr="002C0D13">
              <w:rPr>
                <w:rStyle w:val="Other"/>
                <w:color w:val="auto"/>
              </w:rPr>
              <w:t>11.4.</w:t>
            </w:r>
          </w:p>
        </w:tc>
        <w:tc>
          <w:tcPr>
            <w:tcW w:w="3734" w:type="dxa"/>
            <w:shd w:val="clear" w:color="auto" w:fill="auto"/>
            <w:vAlign w:val="bottom"/>
          </w:tcPr>
          <w:p w14:paraId="7D15706A" w14:textId="77777777" w:rsidR="006C5506" w:rsidRPr="002C0D13" w:rsidRDefault="007A1DE0">
            <w:pPr>
              <w:pStyle w:val="Other0"/>
              <w:spacing w:after="0" w:line="199" w:lineRule="auto"/>
              <w:ind w:left="520" w:hanging="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If oil forced, type </w:t>
            </w:r>
            <w:r w:rsidRPr="002C0D13">
              <w:rPr>
                <w:rStyle w:val="Other"/>
                <w:color w:val="auto"/>
                <w:lang w:val="th-TH" w:eastAsia="th-TH" w:bidi="th-TH"/>
              </w:rPr>
              <w:t xml:space="preserve">&amp; </w:t>
            </w:r>
            <w:r w:rsidRPr="002C0D13">
              <w:rPr>
                <w:rStyle w:val="Other"/>
                <w:color w:val="auto"/>
              </w:rPr>
              <w:t>rating of main pump motor</w:t>
            </w:r>
          </w:p>
        </w:tc>
        <w:tc>
          <w:tcPr>
            <w:tcW w:w="1310" w:type="dxa"/>
            <w:shd w:val="clear" w:color="auto" w:fill="auto"/>
          </w:tcPr>
          <w:p w14:paraId="3A86946F" w14:textId="77777777" w:rsidR="006C5506" w:rsidRPr="002C0D13" w:rsidRDefault="006C5506">
            <w:pPr>
              <w:rPr>
                <w:color w:val="auto"/>
                <w:sz w:val="10"/>
                <w:szCs w:val="10"/>
              </w:rPr>
            </w:pPr>
          </w:p>
        </w:tc>
        <w:tc>
          <w:tcPr>
            <w:tcW w:w="1613" w:type="dxa"/>
            <w:shd w:val="clear" w:color="auto" w:fill="auto"/>
            <w:vAlign w:val="center"/>
          </w:tcPr>
          <w:p w14:paraId="57F93EF7"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center"/>
          </w:tcPr>
          <w:p w14:paraId="0FF15F01" w14:textId="77777777" w:rsidR="006C5506" w:rsidRPr="002C0D13" w:rsidRDefault="007A1DE0">
            <w:pPr>
              <w:pStyle w:val="Other0"/>
              <w:tabs>
                <w:tab w:val="left" w:leader="underscore" w:pos="1205"/>
              </w:tabs>
              <w:spacing w:after="0"/>
              <w:rPr>
                <w:color w:val="auto"/>
              </w:rPr>
            </w:pPr>
            <w:r w:rsidRPr="002C0D13">
              <w:rPr>
                <w:rStyle w:val="Other"/>
                <w:color w:val="auto"/>
              </w:rPr>
              <w:tab/>
            </w:r>
          </w:p>
        </w:tc>
      </w:tr>
    </w:tbl>
    <w:p w14:paraId="6E05492C" w14:textId="77777777" w:rsidR="006C5506" w:rsidRPr="002C0D13" w:rsidRDefault="006C5506">
      <w:pPr>
        <w:spacing w:after="239" w:line="1" w:lineRule="exact"/>
        <w:rPr>
          <w:color w:val="auto"/>
        </w:rPr>
      </w:pPr>
    </w:p>
    <w:p w14:paraId="5BD52115" w14:textId="77777777" w:rsidR="006C5506" w:rsidRPr="002C0D13" w:rsidRDefault="007A1DE0">
      <w:pPr>
        <w:pStyle w:val="BodyText"/>
        <w:spacing w:after="240" w:line="233" w:lineRule="auto"/>
        <w:ind w:left="1280" w:hanging="260"/>
        <w:rPr>
          <w:color w:val="auto"/>
        </w:rPr>
      </w:pPr>
      <w:r w:rsidRPr="002C0D13">
        <w:rPr>
          <w:rStyle w:val="BodyTextChar"/>
          <w:i/>
          <w:iCs/>
          <w:color w:val="auto"/>
          <w:lang w:val="th-TH" w:eastAsia="th-TH" w:bidi="th-TH"/>
        </w:rPr>
        <w:t>^</w:t>
      </w:r>
      <w:r w:rsidRPr="002C0D13">
        <w:rPr>
          <w:rStyle w:val="BodyTextChar"/>
          <w:color w:val="auto"/>
          <w:lang w:val="th-TH" w:eastAsia="th-TH" w:bidi="th-TH"/>
        </w:rPr>
        <w:t xml:space="preserve"> </w:t>
      </w:r>
      <w:r w:rsidRPr="002C0D13">
        <w:rPr>
          <w:rStyle w:val="BodyTextChar"/>
          <w:color w:val="auto"/>
        </w:rPr>
        <w:t xml:space="preserve">Type </w:t>
      </w:r>
      <w:r w:rsidRPr="002C0D13">
        <w:rPr>
          <w:rStyle w:val="BodyTextChar"/>
          <w:color w:val="auto"/>
          <w:lang w:val="th-TH" w:eastAsia="th-TH" w:bidi="th-TH"/>
        </w:rPr>
        <w:t xml:space="preserve">&amp; </w:t>
      </w:r>
      <w:r w:rsidRPr="002C0D13">
        <w:rPr>
          <w:rStyle w:val="BodyTextChar"/>
          <w:color w:val="auto"/>
        </w:rPr>
        <w:t>rating of standby pump motor</w:t>
      </w:r>
    </w:p>
    <w:p w14:paraId="1A630576" w14:textId="77777777" w:rsidR="006C5506" w:rsidRPr="002C0D13" w:rsidRDefault="007A1DE0">
      <w:pPr>
        <w:pStyle w:val="BodyText"/>
        <w:numPr>
          <w:ilvl w:val="1"/>
          <w:numId w:val="29"/>
        </w:numPr>
        <w:tabs>
          <w:tab w:val="left" w:pos="92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number of pads and size</w:t>
      </w:r>
    </w:p>
    <w:p w14:paraId="63D549BF" w14:textId="77777777" w:rsidR="006C5506" w:rsidRPr="002C0D13" w:rsidRDefault="007A1DE0">
      <w:pPr>
        <w:pStyle w:val="BodyText"/>
        <w:numPr>
          <w:ilvl w:val="1"/>
          <w:numId w:val="29"/>
        </w:numPr>
        <w:tabs>
          <w:tab w:val="left" w:pos="92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effective bearing area</w:t>
      </w:r>
    </w:p>
    <w:p w14:paraId="087B01FA" w14:textId="77777777" w:rsidR="006C5506" w:rsidRPr="002C0D13" w:rsidRDefault="007A1DE0">
      <w:pPr>
        <w:pStyle w:val="BodyText"/>
        <w:numPr>
          <w:ilvl w:val="1"/>
          <w:numId w:val="29"/>
        </w:numPr>
        <w:tabs>
          <w:tab w:val="left" w:pos="92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composition of pad babbit material</w:t>
      </w:r>
    </w:p>
    <w:p w14:paraId="72078246" w14:textId="77777777" w:rsidR="006C5506" w:rsidRPr="002C0D13" w:rsidRDefault="007A1DE0">
      <w:pPr>
        <w:pStyle w:val="BodyText"/>
        <w:numPr>
          <w:ilvl w:val="1"/>
          <w:numId w:val="29"/>
        </w:numPr>
        <w:tabs>
          <w:tab w:val="left" w:pos="92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 number and location of</w:t>
      </w:r>
    </w:p>
    <w:p w14:paraId="251DA8F3" w14:textId="77777777" w:rsidR="006C5506" w:rsidRPr="002C0D13" w:rsidRDefault="007A1DE0">
      <w:pPr>
        <w:pStyle w:val="BodyText"/>
        <w:spacing w:after="24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temperature detectors</w:t>
      </w:r>
    </w:p>
    <w:p w14:paraId="7DE72CF1" w14:textId="77777777" w:rsidR="006C5506" w:rsidRPr="002C0D13" w:rsidRDefault="007A1DE0">
      <w:pPr>
        <w:pStyle w:val="BodyText"/>
        <w:spacing w:after="24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dial type thermometer</w:t>
      </w:r>
    </w:p>
    <w:p w14:paraId="28B4225F" w14:textId="77777777" w:rsidR="006C5506" w:rsidRPr="002C0D13" w:rsidRDefault="007A1DE0">
      <w:pPr>
        <w:pStyle w:val="BodyText"/>
        <w:numPr>
          <w:ilvl w:val="1"/>
          <w:numId w:val="29"/>
        </w:numPr>
        <w:tabs>
          <w:tab w:val="left" w:pos="92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cooling water requirement</w:t>
      </w:r>
    </w:p>
    <w:p w14:paraId="21976411" w14:textId="77777777" w:rsidR="006C5506" w:rsidRPr="002C0D13" w:rsidRDefault="007A1DE0">
      <w:pPr>
        <w:pStyle w:val="BodyText"/>
        <w:spacing w:after="24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quantity</w:t>
      </w:r>
    </w:p>
    <w:p w14:paraId="47E69394" w14:textId="77777777" w:rsidR="006C5506" w:rsidRPr="002C0D13" w:rsidRDefault="007A1DE0">
      <w:pPr>
        <w:pStyle w:val="BodyText"/>
        <w:spacing w:after="24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pressure range</w:t>
      </w:r>
    </w:p>
    <w:p w14:paraId="73B85F77" w14:textId="4CB9C425" w:rsidR="006C5506" w:rsidRPr="002C0D13" w:rsidRDefault="007A1DE0">
      <w:pPr>
        <w:pStyle w:val="BodyText"/>
        <w:numPr>
          <w:ilvl w:val="0"/>
          <w:numId w:val="30"/>
        </w:numPr>
        <w:tabs>
          <w:tab w:val="left" w:pos="921"/>
          <w:tab w:val="left" w:pos="931"/>
        </w:tabs>
        <w:spacing w:after="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Heat exchanger oil/water</w:t>
      </w:r>
    </w:p>
    <w:p w14:paraId="03335C1C" w14:textId="77777777" w:rsidR="006C5506" w:rsidRPr="002C0D13" w:rsidRDefault="007A1DE0">
      <w:pPr>
        <w:pStyle w:val="BodyText"/>
        <w:spacing w:after="24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number</w:t>
      </w:r>
    </w:p>
    <w:p w14:paraId="646145A8" w14:textId="77777777" w:rsidR="006C5506" w:rsidRPr="002C0D13" w:rsidRDefault="007A1DE0">
      <w:pPr>
        <w:pStyle w:val="BodyText"/>
        <w:spacing w:after="24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material</w:t>
      </w:r>
    </w:p>
    <w:p w14:paraId="02BA33AD" w14:textId="77777777" w:rsidR="006C5506" w:rsidRPr="002C0D13" w:rsidRDefault="007A1DE0">
      <w:pPr>
        <w:pStyle w:val="BodyText"/>
        <w:spacing w:after="48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maximum safe working pressure</w:t>
      </w:r>
    </w:p>
    <w:p w14:paraId="3C5D1EB5" w14:textId="77777777" w:rsidR="006C5506" w:rsidRPr="002C0D13" w:rsidRDefault="007A1DE0">
      <w:pPr>
        <w:pStyle w:val="BodyText"/>
        <w:spacing w:after="240" w:line="199" w:lineRule="auto"/>
        <w:ind w:left="1560" w:hanging="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pressure drop of water through the heat exchanger</w:t>
      </w:r>
    </w:p>
    <w:p w14:paraId="5B6FDBB3" w14:textId="77777777" w:rsidR="006C5506" w:rsidRPr="002C0D13" w:rsidRDefault="007A1DE0">
      <w:pPr>
        <w:pStyle w:val="BodyText"/>
        <w:spacing w:after="480" w:line="170" w:lineRule="auto"/>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redundancy in heat exchanger</w:t>
      </w:r>
    </w:p>
    <w:p w14:paraId="6D4C399E" w14:textId="673D786B" w:rsidR="006C5506" w:rsidRPr="002C0D13" w:rsidRDefault="007A1DE0">
      <w:pPr>
        <w:pStyle w:val="BodyText"/>
        <w:numPr>
          <w:ilvl w:val="0"/>
          <w:numId w:val="30"/>
        </w:numPr>
        <w:tabs>
          <w:tab w:val="left" w:pos="921"/>
          <w:tab w:val="left" w:pos="931"/>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normal working temperature of</w:t>
      </w:r>
    </w:p>
    <w:p w14:paraId="204B4934" w14:textId="77777777" w:rsidR="006C5506" w:rsidRPr="002C0D13" w:rsidRDefault="007A1DE0">
      <w:pPr>
        <w:pStyle w:val="BodyText"/>
        <w:spacing w:after="240"/>
        <w:ind w:left="1280"/>
        <w:rPr>
          <w:color w:val="auto"/>
        </w:rPr>
      </w:pPr>
      <w:r w:rsidRPr="002C0D13">
        <w:rPr>
          <w:rStyle w:val="BodyTextChar"/>
          <w:color w:val="auto"/>
        </w:rPr>
        <w:t>bearings (pad)</w:t>
      </w:r>
    </w:p>
    <w:p w14:paraId="03440B76" w14:textId="0FAFEB30" w:rsidR="006C5506" w:rsidRPr="002C0D13" w:rsidRDefault="007A1DE0">
      <w:pPr>
        <w:pStyle w:val="BodyText"/>
        <w:numPr>
          <w:ilvl w:val="0"/>
          <w:numId w:val="30"/>
        </w:numPr>
        <w:tabs>
          <w:tab w:val="left" w:pos="921"/>
          <w:tab w:val="left" w:pos="931"/>
        </w:tabs>
        <w:spacing w:after="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maximum permissible temperature</w:t>
      </w:r>
    </w:p>
    <w:p w14:paraId="647870DA" w14:textId="77777777" w:rsidR="006C5506" w:rsidRPr="002C0D13" w:rsidRDefault="007A1DE0">
      <w:pPr>
        <w:pStyle w:val="BodyText"/>
        <w:spacing w:after="140"/>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alarm</w:t>
      </w:r>
    </w:p>
    <w:p w14:paraId="7B8E43DF" w14:textId="77777777" w:rsidR="006C5506" w:rsidRPr="002C0D13" w:rsidRDefault="007A1DE0">
      <w:pPr>
        <w:pStyle w:val="BodyText"/>
        <w:spacing w:after="240"/>
        <w:ind w:left="1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trip</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30"/>
        <w:gridCol w:w="3768"/>
        <w:gridCol w:w="1224"/>
        <w:gridCol w:w="1618"/>
        <w:gridCol w:w="2050"/>
      </w:tblGrid>
      <w:tr w:rsidR="002C0D13" w:rsidRPr="002C0D13" w14:paraId="0CCA385B" w14:textId="77777777">
        <w:trPr>
          <w:trHeight w:hRule="exact" w:val="432"/>
          <w:jc w:val="center"/>
        </w:trPr>
        <w:tc>
          <w:tcPr>
            <w:tcW w:w="830" w:type="dxa"/>
            <w:tcBorders>
              <w:top w:val="single" w:sz="4" w:space="0" w:color="auto"/>
            </w:tcBorders>
            <w:shd w:val="clear" w:color="auto" w:fill="auto"/>
            <w:vAlign w:val="center"/>
          </w:tcPr>
          <w:p w14:paraId="1BCEA957" w14:textId="77777777" w:rsidR="006C5506" w:rsidRPr="002C0D13" w:rsidRDefault="007A1DE0">
            <w:pPr>
              <w:pStyle w:val="Other0"/>
              <w:spacing w:after="0"/>
              <w:rPr>
                <w:color w:val="auto"/>
              </w:rPr>
            </w:pPr>
            <w:r w:rsidRPr="002C0D13">
              <w:rPr>
                <w:rStyle w:val="Other"/>
                <w:color w:val="auto"/>
              </w:rPr>
              <w:lastRenderedPageBreak/>
              <w:t>ITEM</w:t>
            </w:r>
          </w:p>
        </w:tc>
        <w:tc>
          <w:tcPr>
            <w:tcW w:w="3768" w:type="dxa"/>
            <w:tcBorders>
              <w:top w:val="single" w:sz="4" w:space="0" w:color="auto"/>
            </w:tcBorders>
            <w:shd w:val="clear" w:color="auto" w:fill="auto"/>
            <w:vAlign w:val="center"/>
          </w:tcPr>
          <w:p w14:paraId="624334A9" w14:textId="77777777" w:rsidR="006C5506" w:rsidRPr="002C0D13" w:rsidRDefault="007A1DE0">
            <w:pPr>
              <w:pStyle w:val="Other0"/>
              <w:spacing w:after="0"/>
              <w:ind w:firstLine="180"/>
              <w:rPr>
                <w:color w:val="auto"/>
              </w:rPr>
            </w:pPr>
            <w:r w:rsidRPr="002C0D13">
              <w:rPr>
                <w:rStyle w:val="Other"/>
                <w:color w:val="auto"/>
              </w:rPr>
              <w:t>DESIGNATION</w:t>
            </w:r>
          </w:p>
        </w:tc>
        <w:tc>
          <w:tcPr>
            <w:tcW w:w="1224" w:type="dxa"/>
            <w:tcBorders>
              <w:top w:val="single" w:sz="4" w:space="0" w:color="auto"/>
            </w:tcBorders>
            <w:shd w:val="clear" w:color="auto" w:fill="auto"/>
            <w:vAlign w:val="center"/>
          </w:tcPr>
          <w:p w14:paraId="4748313A" w14:textId="77777777" w:rsidR="006C5506" w:rsidRPr="002C0D13" w:rsidRDefault="007A1DE0">
            <w:pPr>
              <w:pStyle w:val="Other0"/>
              <w:spacing w:after="0"/>
              <w:ind w:firstLine="240"/>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3795653F"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95A004B"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53691AC5" w14:textId="77777777">
        <w:trPr>
          <w:trHeight w:hRule="exact" w:val="811"/>
          <w:jc w:val="center"/>
        </w:trPr>
        <w:tc>
          <w:tcPr>
            <w:tcW w:w="830" w:type="dxa"/>
            <w:tcBorders>
              <w:top w:val="single" w:sz="4" w:space="0" w:color="auto"/>
            </w:tcBorders>
            <w:shd w:val="clear" w:color="auto" w:fill="auto"/>
          </w:tcPr>
          <w:p w14:paraId="44E0BF51" w14:textId="77777777" w:rsidR="006C5506" w:rsidRPr="002C0D13" w:rsidRDefault="007A1DE0">
            <w:pPr>
              <w:pStyle w:val="Other0"/>
              <w:spacing w:before="120" w:after="0"/>
              <w:rPr>
                <w:color w:val="auto"/>
              </w:rPr>
            </w:pPr>
            <w:r w:rsidRPr="002C0D13">
              <w:rPr>
                <w:rStyle w:val="Other"/>
                <w:color w:val="auto"/>
              </w:rPr>
              <w:t>11.13.</w:t>
            </w:r>
          </w:p>
        </w:tc>
        <w:tc>
          <w:tcPr>
            <w:tcW w:w="3768" w:type="dxa"/>
            <w:tcBorders>
              <w:top w:val="single" w:sz="4" w:space="0" w:color="auto"/>
            </w:tcBorders>
            <w:shd w:val="clear" w:color="auto" w:fill="auto"/>
            <w:vAlign w:val="center"/>
          </w:tcPr>
          <w:p w14:paraId="7D187278" w14:textId="77777777" w:rsidR="006C5506" w:rsidRPr="002C0D13" w:rsidRDefault="007A1DE0">
            <w:pPr>
              <w:pStyle w:val="Other0"/>
              <w:spacing w:after="0" w:line="197" w:lineRule="auto"/>
              <w:ind w:left="44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total load on thrust bearing including hydraulic thrust</w:t>
            </w:r>
          </w:p>
        </w:tc>
        <w:tc>
          <w:tcPr>
            <w:tcW w:w="1224" w:type="dxa"/>
            <w:tcBorders>
              <w:top w:val="single" w:sz="4" w:space="0" w:color="auto"/>
            </w:tcBorders>
            <w:shd w:val="clear" w:color="auto" w:fill="auto"/>
          </w:tcPr>
          <w:p w14:paraId="2DEC62F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09CD9C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C5B3E11" w14:textId="77777777" w:rsidR="006C5506" w:rsidRPr="002C0D13" w:rsidRDefault="006C5506">
            <w:pPr>
              <w:rPr>
                <w:color w:val="auto"/>
                <w:sz w:val="10"/>
                <w:szCs w:val="10"/>
              </w:rPr>
            </w:pPr>
          </w:p>
        </w:tc>
      </w:tr>
      <w:tr w:rsidR="002C0D13" w:rsidRPr="002C0D13" w14:paraId="6854F481" w14:textId="77777777">
        <w:trPr>
          <w:trHeight w:hRule="exact" w:val="346"/>
          <w:jc w:val="center"/>
        </w:trPr>
        <w:tc>
          <w:tcPr>
            <w:tcW w:w="830" w:type="dxa"/>
            <w:shd w:val="clear" w:color="auto" w:fill="auto"/>
          </w:tcPr>
          <w:p w14:paraId="0234D681" w14:textId="77777777" w:rsidR="006C5506" w:rsidRPr="002C0D13" w:rsidRDefault="006C5506">
            <w:pPr>
              <w:rPr>
                <w:color w:val="auto"/>
                <w:sz w:val="10"/>
                <w:szCs w:val="10"/>
              </w:rPr>
            </w:pPr>
          </w:p>
        </w:tc>
        <w:tc>
          <w:tcPr>
            <w:tcW w:w="3768" w:type="dxa"/>
            <w:shd w:val="clear" w:color="auto" w:fill="auto"/>
            <w:vAlign w:val="bottom"/>
          </w:tcPr>
          <w:p w14:paraId="4015CBA9"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design load</w:t>
            </w:r>
          </w:p>
        </w:tc>
        <w:tc>
          <w:tcPr>
            <w:tcW w:w="1224" w:type="dxa"/>
            <w:shd w:val="clear" w:color="auto" w:fill="auto"/>
          </w:tcPr>
          <w:p w14:paraId="1F32E01A" w14:textId="77777777" w:rsidR="006C5506" w:rsidRPr="002C0D13" w:rsidRDefault="006C5506">
            <w:pPr>
              <w:rPr>
                <w:color w:val="auto"/>
                <w:sz w:val="10"/>
                <w:szCs w:val="10"/>
              </w:rPr>
            </w:pPr>
          </w:p>
        </w:tc>
        <w:tc>
          <w:tcPr>
            <w:tcW w:w="1618" w:type="dxa"/>
            <w:shd w:val="clear" w:color="auto" w:fill="auto"/>
          </w:tcPr>
          <w:p w14:paraId="7DCBF76B" w14:textId="77777777" w:rsidR="006C5506" w:rsidRPr="002C0D13" w:rsidRDefault="006C5506">
            <w:pPr>
              <w:rPr>
                <w:color w:val="auto"/>
                <w:sz w:val="10"/>
                <w:szCs w:val="10"/>
              </w:rPr>
            </w:pPr>
          </w:p>
        </w:tc>
        <w:tc>
          <w:tcPr>
            <w:tcW w:w="2050" w:type="dxa"/>
            <w:shd w:val="clear" w:color="auto" w:fill="auto"/>
          </w:tcPr>
          <w:p w14:paraId="14DFC9FF" w14:textId="77777777" w:rsidR="006C5506" w:rsidRPr="002C0D13" w:rsidRDefault="006C5506">
            <w:pPr>
              <w:rPr>
                <w:color w:val="auto"/>
                <w:sz w:val="10"/>
                <w:szCs w:val="10"/>
              </w:rPr>
            </w:pPr>
          </w:p>
        </w:tc>
      </w:tr>
      <w:tr w:rsidR="002C0D13" w:rsidRPr="002C0D13" w14:paraId="524CFD33" w14:textId="77777777">
        <w:trPr>
          <w:trHeight w:hRule="exact" w:val="778"/>
          <w:jc w:val="center"/>
        </w:trPr>
        <w:tc>
          <w:tcPr>
            <w:tcW w:w="830" w:type="dxa"/>
            <w:shd w:val="clear" w:color="auto" w:fill="auto"/>
          </w:tcPr>
          <w:p w14:paraId="1E34F3E6" w14:textId="77777777" w:rsidR="006C5506" w:rsidRPr="002C0D13" w:rsidRDefault="006C5506">
            <w:pPr>
              <w:rPr>
                <w:color w:val="auto"/>
                <w:sz w:val="10"/>
                <w:szCs w:val="10"/>
              </w:rPr>
            </w:pPr>
          </w:p>
        </w:tc>
        <w:tc>
          <w:tcPr>
            <w:tcW w:w="3768" w:type="dxa"/>
            <w:shd w:val="clear" w:color="auto" w:fill="auto"/>
            <w:vAlign w:val="center"/>
          </w:tcPr>
          <w:p w14:paraId="707D7BC5"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actual during working conditions</w:t>
            </w:r>
          </w:p>
        </w:tc>
        <w:tc>
          <w:tcPr>
            <w:tcW w:w="1224" w:type="dxa"/>
            <w:tcBorders>
              <w:top w:val="single" w:sz="4" w:space="0" w:color="auto"/>
            </w:tcBorders>
            <w:shd w:val="clear" w:color="auto" w:fill="auto"/>
          </w:tcPr>
          <w:p w14:paraId="19021DC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13CC2F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30F701E" w14:textId="77777777" w:rsidR="006C5506" w:rsidRPr="002C0D13" w:rsidRDefault="006C5506">
            <w:pPr>
              <w:rPr>
                <w:color w:val="auto"/>
                <w:sz w:val="10"/>
                <w:szCs w:val="10"/>
              </w:rPr>
            </w:pPr>
          </w:p>
        </w:tc>
      </w:tr>
      <w:tr w:rsidR="002C0D13" w:rsidRPr="002C0D13" w14:paraId="54C12DC6" w14:textId="77777777">
        <w:trPr>
          <w:trHeight w:hRule="exact" w:val="1210"/>
          <w:jc w:val="center"/>
        </w:trPr>
        <w:tc>
          <w:tcPr>
            <w:tcW w:w="830" w:type="dxa"/>
            <w:shd w:val="clear" w:color="auto" w:fill="auto"/>
          </w:tcPr>
          <w:p w14:paraId="6E9A6BBF" w14:textId="77777777" w:rsidR="006C5506" w:rsidRPr="002C0D13" w:rsidRDefault="007A1DE0">
            <w:pPr>
              <w:pStyle w:val="Other0"/>
              <w:spacing w:before="260" w:after="0"/>
              <w:rPr>
                <w:color w:val="auto"/>
              </w:rPr>
            </w:pPr>
            <w:r w:rsidRPr="002C0D13">
              <w:rPr>
                <w:rStyle w:val="Other"/>
                <w:color w:val="auto"/>
              </w:rPr>
              <w:t>11.14.</w:t>
            </w:r>
          </w:p>
        </w:tc>
        <w:tc>
          <w:tcPr>
            <w:tcW w:w="3768" w:type="dxa"/>
            <w:shd w:val="clear" w:color="auto" w:fill="auto"/>
            <w:vAlign w:val="center"/>
          </w:tcPr>
          <w:p w14:paraId="35247B38" w14:textId="77777777" w:rsidR="006C5506" w:rsidRPr="002C0D13" w:rsidRDefault="007A1DE0">
            <w:pPr>
              <w:pStyle w:val="Other0"/>
              <w:spacing w:after="0" w:line="209" w:lineRule="auto"/>
              <w:ind w:left="440" w:hanging="2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operation capability of DE </w:t>
            </w:r>
            <w:r w:rsidRPr="002C0D13">
              <w:rPr>
                <w:rStyle w:val="Other"/>
                <w:color w:val="auto"/>
                <w:lang w:val="th-TH" w:eastAsia="th-TH" w:bidi="th-TH"/>
              </w:rPr>
              <w:t xml:space="preserve">&amp; </w:t>
            </w:r>
            <w:r w:rsidRPr="002C0D13">
              <w:rPr>
                <w:rStyle w:val="Other"/>
                <w:color w:val="auto"/>
              </w:rPr>
              <w:t>NDE bearing (in minutes) for following conditions of operation</w:t>
            </w:r>
          </w:p>
        </w:tc>
        <w:tc>
          <w:tcPr>
            <w:tcW w:w="1224" w:type="dxa"/>
            <w:tcBorders>
              <w:top w:val="single" w:sz="4" w:space="0" w:color="auto"/>
            </w:tcBorders>
            <w:shd w:val="clear" w:color="auto" w:fill="auto"/>
          </w:tcPr>
          <w:p w14:paraId="5397DE7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43F8F1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616736" w14:textId="77777777" w:rsidR="006C5506" w:rsidRPr="002C0D13" w:rsidRDefault="006C5506">
            <w:pPr>
              <w:rPr>
                <w:color w:val="auto"/>
                <w:sz w:val="10"/>
                <w:szCs w:val="10"/>
              </w:rPr>
            </w:pPr>
          </w:p>
        </w:tc>
      </w:tr>
      <w:tr w:rsidR="002C0D13" w:rsidRPr="002C0D13" w14:paraId="4B1D7F72" w14:textId="77777777">
        <w:trPr>
          <w:trHeight w:hRule="exact" w:val="614"/>
          <w:jc w:val="center"/>
        </w:trPr>
        <w:tc>
          <w:tcPr>
            <w:tcW w:w="830" w:type="dxa"/>
            <w:shd w:val="clear" w:color="auto" w:fill="auto"/>
          </w:tcPr>
          <w:p w14:paraId="1205F6C0" w14:textId="77777777" w:rsidR="006C5506" w:rsidRPr="002C0D13" w:rsidRDefault="006C5506">
            <w:pPr>
              <w:rPr>
                <w:color w:val="auto"/>
                <w:sz w:val="10"/>
                <w:szCs w:val="10"/>
              </w:rPr>
            </w:pPr>
          </w:p>
        </w:tc>
        <w:tc>
          <w:tcPr>
            <w:tcW w:w="3768" w:type="dxa"/>
            <w:shd w:val="clear" w:color="auto" w:fill="auto"/>
            <w:vAlign w:val="bottom"/>
          </w:tcPr>
          <w:p w14:paraId="09D7D3DC" w14:textId="77777777" w:rsidR="006C5506" w:rsidRPr="002C0D13" w:rsidRDefault="007A1DE0">
            <w:pPr>
              <w:pStyle w:val="Other0"/>
              <w:spacing w:after="0" w:line="199" w:lineRule="auto"/>
              <w:ind w:left="720" w:hanging="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rated speed without cooling water supply</w:t>
            </w:r>
          </w:p>
        </w:tc>
        <w:tc>
          <w:tcPr>
            <w:tcW w:w="1224" w:type="dxa"/>
            <w:shd w:val="clear" w:color="auto" w:fill="auto"/>
          </w:tcPr>
          <w:p w14:paraId="37E74390" w14:textId="77777777" w:rsidR="006C5506" w:rsidRPr="002C0D13" w:rsidRDefault="006C5506">
            <w:pPr>
              <w:rPr>
                <w:color w:val="auto"/>
                <w:sz w:val="10"/>
                <w:szCs w:val="10"/>
              </w:rPr>
            </w:pPr>
          </w:p>
        </w:tc>
        <w:tc>
          <w:tcPr>
            <w:tcW w:w="1618" w:type="dxa"/>
            <w:shd w:val="clear" w:color="auto" w:fill="auto"/>
          </w:tcPr>
          <w:p w14:paraId="3E17BE55" w14:textId="77777777" w:rsidR="006C5506" w:rsidRPr="002C0D13" w:rsidRDefault="006C5506">
            <w:pPr>
              <w:rPr>
                <w:color w:val="auto"/>
                <w:sz w:val="10"/>
                <w:szCs w:val="10"/>
              </w:rPr>
            </w:pPr>
          </w:p>
        </w:tc>
        <w:tc>
          <w:tcPr>
            <w:tcW w:w="2050" w:type="dxa"/>
            <w:shd w:val="clear" w:color="auto" w:fill="auto"/>
          </w:tcPr>
          <w:p w14:paraId="2FEDA69C" w14:textId="77777777" w:rsidR="006C5506" w:rsidRPr="002C0D13" w:rsidRDefault="006C5506">
            <w:pPr>
              <w:rPr>
                <w:color w:val="auto"/>
                <w:sz w:val="10"/>
                <w:szCs w:val="10"/>
              </w:rPr>
            </w:pPr>
          </w:p>
        </w:tc>
      </w:tr>
      <w:tr w:rsidR="002C0D13" w:rsidRPr="002C0D13" w14:paraId="23E5BA18" w14:textId="77777777">
        <w:trPr>
          <w:trHeight w:hRule="exact" w:val="778"/>
          <w:jc w:val="center"/>
        </w:trPr>
        <w:tc>
          <w:tcPr>
            <w:tcW w:w="830" w:type="dxa"/>
            <w:shd w:val="clear" w:color="auto" w:fill="auto"/>
          </w:tcPr>
          <w:p w14:paraId="45AF0AE9" w14:textId="77777777" w:rsidR="006C5506" w:rsidRPr="002C0D13" w:rsidRDefault="006C5506">
            <w:pPr>
              <w:rPr>
                <w:color w:val="auto"/>
                <w:sz w:val="10"/>
                <w:szCs w:val="10"/>
              </w:rPr>
            </w:pPr>
          </w:p>
        </w:tc>
        <w:tc>
          <w:tcPr>
            <w:tcW w:w="3768" w:type="dxa"/>
            <w:shd w:val="clear" w:color="auto" w:fill="auto"/>
            <w:vAlign w:val="bottom"/>
          </w:tcPr>
          <w:p w14:paraId="674265F5" w14:textId="77777777" w:rsidR="006C5506" w:rsidRPr="002C0D13" w:rsidRDefault="007A1DE0">
            <w:pPr>
              <w:pStyle w:val="Other0"/>
              <w:spacing w:after="0" w:line="199" w:lineRule="auto"/>
              <w:ind w:left="720" w:hanging="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runaway speed with cooling water supply</w:t>
            </w:r>
          </w:p>
        </w:tc>
        <w:tc>
          <w:tcPr>
            <w:tcW w:w="1224" w:type="dxa"/>
            <w:tcBorders>
              <w:top w:val="single" w:sz="4" w:space="0" w:color="auto"/>
            </w:tcBorders>
            <w:shd w:val="clear" w:color="auto" w:fill="auto"/>
          </w:tcPr>
          <w:p w14:paraId="794E559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D37AB0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A7EAC0" w14:textId="77777777" w:rsidR="006C5506" w:rsidRPr="002C0D13" w:rsidRDefault="006C5506">
            <w:pPr>
              <w:rPr>
                <w:color w:val="auto"/>
                <w:sz w:val="10"/>
                <w:szCs w:val="10"/>
              </w:rPr>
            </w:pPr>
          </w:p>
        </w:tc>
      </w:tr>
      <w:tr w:rsidR="002C0D13" w:rsidRPr="002C0D13" w14:paraId="3E91E234" w14:textId="77777777">
        <w:trPr>
          <w:trHeight w:hRule="exact" w:val="773"/>
          <w:jc w:val="center"/>
        </w:trPr>
        <w:tc>
          <w:tcPr>
            <w:tcW w:w="830" w:type="dxa"/>
            <w:shd w:val="clear" w:color="auto" w:fill="auto"/>
          </w:tcPr>
          <w:p w14:paraId="3F20E563" w14:textId="77777777" w:rsidR="006C5506" w:rsidRPr="002C0D13" w:rsidRDefault="006C5506">
            <w:pPr>
              <w:rPr>
                <w:color w:val="auto"/>
                <w:sz w:val="10"/>
                <w:szCs w:val="10"/>
              </w:rPr>
            </w:pPr>
          </w:p>
        </w:tc>
        <w:tc>
          <w:tcPr>
            <w:tcW w:w="3768" w:type="dxa"/>
            <w:shd w:val="clear" w:color="auto" w:fill="auto"/>
            <w:vAlign w:val="bottom"/>
          </w:tcPr>
          <w:p w14:paraId="6C0CE96B" w14:textId="77777777" w:rsidR="006C5506" w:rsidRPr="002C0D13" w:rsidRDefault="007A1DE0">
            <w:pPr>
              <w:pStyle w:val="Other0"/>
              <w:spacing w:after="0" w:line="199" w:lineRule="auto"/>
              <w:ind w:left="720" w:hanging="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runaway speed without cooling water supply</w:t>
            </w:r>
          </w:p>
        </w:tc>
        <w:tc>
          <w:tcPr>
            <w:tcW w:w="1224" w:type="dxa"/>
            <w:tcBorders>
              <w:top w:val="single" w:sz="4" w:space="0" w:color="auto"/>
            </w:tcBorders>
            <w:shd w:val="clear" w:color="auto" w:fill="auto"/>
          </w:tcPr>
          <w:p w14:paraId="4663A1A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73CB61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2376CF" w14:textId="77777777" w:rsidR="006C5506" w:rsidRPr="002C0D13" w:rsidRDefault="006C5506">
            <w:pPr>
              <w:rPr>
                <w:color w:val="auto"/>
                <w:sz w:val="10"/>
                <w:szCs w:val="10"/>
              </w:rPr>
            </w:pPr>
          </w:p>
        </w:tc>
      </w:tr>
      <w:tr w:rsidR="002C0D13" w:rsidRPr="002C0D13" w14:paraId="1552380A" w14:textId="77777777">
        <w:trPr>
          <w:trHeight w:hRule="exact" w:val="778"/>
          <w:jc w:val="center"/>
        </w:trPr>
        <w:tc>
          <w:tcPr>
            <w:tcW w:w="830" w:type="dxa"/>
            <w:shd w:val="clear" w:color="auto" w:fill="auto"/>
          </w:tcPr>
          <w:p w14:paraId="7D9FBA3B" w14:textId="77777777" w:rsidR="006C5506" w:rsidRPr="002C0D13" w:rsidRDefault="006C5506">
            <w:pPr>
              <w:rPr>
                <w:color w:val="auto"/>
                <w:sz w:val="10"/>
                <w:szCs w:val="10"/>
              </w:rPr>
            </w:pPr>
          </w:p>
        </w:tc>
        <w:tc>
          <w:tcPr>
            <w:tcW w:w="3768" w:type="dxa"/>
            <w:shd w:val="clear" w:color="auto" w:fill="auto"/>
            <w:vAlign w:val="bottom"/>
          </w:tcPr>
          <w:p w14:paraId="73B8655D" w14:textId="77777777" w:rsidR="006C5506" w:rsidRPr="002C0D13" w:rsidRDefault="007A1DE0">
            <w:pPr>
              <w:pStyle w:val="Other0"/>
              <w:spacing w:after="0" w:line="199" w:lineRule="auto"/>
              <w:ind w:left="720" w:hanging="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low speed of 4-5 percent of rated load</w:t>
            </w:r>
          </w:p>
        </w:tc>
        <w:tc>
          <w:tcPr>
            <w:tcW w:w="1224" w:type="dxa"/>
            <w:tcBorders>
              <w:top w:val="single" w:sz="4" w:space="0" w:color="auto"/>
            </w:tcBorders>
            <w:shd w:val="clear" w:color="auto" w:fill="auto"/>
          </w:tcPr>
          <w:p w14:paraId="04158B69"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99200E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1397BE2" w14:textId="77777777" w:rsidR="006C5506" w:rsidRPr="002C0D13" w:rsidRDefault="006C5506">
            <w:pPr>
              <w:rPr>
                <w:color w:val="auto"/>
                <w:sz w:val="10"/>
                <w:szCs w:val="10"/>
              </w:rPr>
            </w:pPr>
          </w:p>
        </w:tc>
      </w:tr>
      <w:tr w:rsidR="002C0D13" w:rsidRPr="002C0D13" w14:paraId="0547F34A" w14:textId="77777777">
        <w:trPr>
          <w:trHeight w:hRule="exact" w:val="653"/>
          <w:jc w:val="center"/>
        </w:trPr>
        <w:tc>
          <w:tcPr>
            <w:tcW w:w="830" w:type="dxa"/>
            <w:shd w:val="clear" w:color="auto" w:fill="auto"/>
            <w:vAlign w:val="center"/>
          </w:tcPr>
          <w:p w14:paraId="0E3C8E2F" w14:textId="77777777" w:rsidR="006C5506" w:rsidRPr="002C0D13" w:rsidRDefault="007A1DE0">
            <w:pPr>
              <w:pStyle w:val="Other0"/>
              <w:spacing w:after="0"/>
              <w:rPr>
                <w:color w:val="auto"/>
              </w:rPr>
            </w:pPr>
            <w:r w:rsidRPr="002C0D13">
              <w:rPr>
                <w:rStyle w:val="Other"/>
                <w:color w:val="auto"/>
              </w:rPr>
              <w:t>12.</w:t>
            </w:r>
          </w:p>
        </w:tc>
        <w:tc>
          <w:tcPr>
            <w:tcW w:w="3768" w:type="dxa"/>
            <w:shd w:val="clear" w:color="auto" w:fill="auto"/>
            <w:vAlign w:val="center"/>
          </w:tcPr>
          <w:p w14:paraId="4427690B" w14:textId="77777777" w:rsidR="006C5506" w:rsidRPr="002C0D13" w:rsidRDefault="007A1DE0">
            <w:pPr>
              <w:pStyle w:val="Other0"/>
              <w:spacing w:after="0"/>
              <w:ind w:firstLine="180"/>
              <w:rPr>
                <w:color w:val="auto"/>
              </w:rPr>
            </w:pPr>
            <w:r w:rsidRPr="002C0D13">
              <w:rPr>
                <w:rStyle w:val="Other"/>
                <w:color w:val="auto"/>
              </w:rPr>
              <w:t>Oil</w:t>
            </w:r>
          </w:p>
        </w:tc>
        <w:tc>
          <w:tcPr>
            <w:tcW w:w="1224" w:type="dxa"/>
            <w:tcBorders>
              <w:top w:val="single" w:sz="4" w:space="0" w:color="auto"/>
            </w:tcBorders>
            <w:shd w:val="clear" w:color="auto" w:fill="auto"/>
          </w:tcPr>
          <w:p w14:paraId="36F5A386"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88F29A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73D49DF" w14:textId="77777777" w:rsidR="006C5506" w:rsidRPr="002C0D13" w:rsidRDefault="006C5506">
            <w:pPr>
              <w:rPr>
                <w:color w:val="auto"/>
                <w:sz w:val="10"/>
                <w:szCs w:val="10"/>
              </w:rPr>
            </w:pPr>
          </w:p>
        </w:tc>
      </w:tr>
      <w:tr w:rsidR="002C0D13" w:rsidRPr="002C0D13" w14:paraId="79EBF3F2" w14:textId="77777777">
        <w:trPr>
          <w:trHeight w:hRule="exact" w:val="365"/>
          <w:jc w:val="center"/>
        </w:trPr>
        <w:tc>
          <w:tcPr>
            <w:tcW w:w="830" w:type="dxa"/>
            <w:shd w:val="clear" w:color="auto" w:fill="auto"/>
            <w:vAlign w:val="bottom"/>
          </w:tcPr>
          <w:p w14:paraId="344D1A5A" w14:textId="77777777" w:rsidR="006C5506" w:rsidRPr="002C0D13" w:rsidRDefault="007A1DE0">
            <w:pPr>
              <w:pStyle w:val="Other0"/>
              <w:spacing w:after="0"/>
              <w:rPr>
                <w:color w:val="auto"/>
              </w:rPr>
            </w:pPr>
            <w:r w:rsidRPr="002C0D13">
              <w:rPr>
                <w:rStyle w:val="Other"/>
                <w:color w:val="auto"/>
              </w:rPr>
              <w:t>12.1.</w:t>
            </w:r>
          </w:p>
        </w:tc>
        <w:tc>
          <w:tcPr>
            <w:tcW w:w="3768" w:type="dxa"/>
            <w:shd w:val="clear" w:color="auto" w:fill="auto"/>
            <w:vAlign w:val="bottom"/>
          </w:tcPr>
          <w:p w14:paraId="0CF8B894" w14:textId="77777777" w:rsidR="006C5506" w:rsidRPr="002C0D13" w:rsidRDefault="007A1DE0">
            <w:pPr>
              <w:pStyle w:val="Other0"/>
              <w:spacing w:after="0"/>
              <w:ind w:firstLine="1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type and grade or specifications</w:t>
            </w:r>
          </w:p>
        </w:tc>
        <w:tc>
          <w:tcPr>
            <w:tcW w:w="1224" w:type="dxa"/>
            <w:shd w:val="clear" w:color="auto" w:fill="auto"/>
          </w:tcPr>
          <w:p w14:paraId="3CCDBCFD" w14:textId="77777777" w:rsidR="006C5506" w:rsidRPr="002C0D13" w:rsidRDefault="006C5506">
            <w:pPr>
              <w:rPr>
                <w:color w:val="auto"/>
                <w:sz w:val="10"/>
                <w:szCs w:val="10"/>
              </w:rPr>
            </w:pPr>
          </w:p>
        </w:tc>
        <w:tc>
          <w:tcPr>
            <w:tcW w:w="1618" w:type="dxa"/>
            <w:shd w:val="clear" w:color="auto" w:fill="auto"/>
          </w:tcPr>
          <w:p w14:paraId="3BD80ABB" w14:textId="77777777" w:rsidR="006C5506" w:rsidRPr="002C0D13" w:rsidRDefault="006C5506">
            <w:pPr>
              <w:rPr>
                <w:color w:val="auto"/>
                <w:sz w:val="10"/>
                <w:szCs w:val="10"/>
              </w:rPr>
            </w:pPr>
          </w:p>
        </w:tc>
        <w:tc>
          <w:tcPr>
            <w:tcW w:w="2050" w:type="dxa"/>
            <w:shd w:val="clear" w:color="auto" w:fill="auto"/>
          </w:tcPr>
          <w:p w14:paraId="6A207316" w14:textId="77777777" w:rsidR="006C5506" w:rsidRPr="002C0D13" w:rsidRDefault="006C5506">
            <w:pPr>
              <w:rPr>
                <w:color w:val="auto"/>
                <w:sz w:val="10"/>
                <w:szCs w:val="10"/>
              </w:rPr>
            </w:pPr>
          </w:p>
        </w:tc>
      </w:tr>
      <w:tr w:rsidR="002C0D13" w:rsidRPr="002C0D13" w14:paraId="4193AF5E" w14:textId="77777777">
        <w:trPr>
          <w:trHeight w:hRule="exact" w:val="509"/>
          <w:jc w:val="center"/>
        </w:trPr>
        <w:tc>
          <w:tcPr>
            <w:tcW w:w="830" w:type="dxa"/>
            <w:shd w:val="clear" w:color="auto" w:fill="auto"/>
            <w:vAlign w:val="bottom"/>
          </w:tcPr>
          <w:p w14:paraId="6BFA8CC3" w14:textId="77777777" w:rsidR="006C5506" w:rsidRPr="002C0D13" w:rsidRDefault="007A1DE0">
            <w:pPr>
              <w:pStyle w:val="Other0"/>
              <w:spacing w:after="0"/>
              <w:rPr>
                <w:color w:val="auto"/>
              </w:rPr>
            </w:pPr>
            <w:r w:rsidRPr="002C0D13">
              <w:rPr>
                <w:rStyle w:val="Other"/>
                <w:color w:val="auto"/>
              </w:rPr>
              <w:t>12.2.</w:t>
            </w:r>
          </w:p>
        </w:tc>
        <w:tc>
          <w:tcPr>
            <w:tcW w:w="3768" w:type="dxa"/>
            <w:shd w:val="clear" w:color="auto" w:fill="auto"/>
            <w:vAlign w:val="bottom"/>
          </w:tcPr>
          <w:p w14:paraId="05F70CCE" w14:textId="77777777" w:rsidR="006C5506" w:rsidRPr="002C0D13" w:rsidRDefault="007A1DE0">
            <w:pPr>
              <w:pStyle w:val="Other0"/>
              <w:spacing w:after="0"/>
              <w:ind w:firstLine="1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standard to which conform</w:t>
            </w:r>
          </w:p>
        </w:tc>
        <w:tc>
          <w:tcPr>
            <w:tcW w:w="1224" w:type="dxa"/>
            <w:tcBorders>
              <w:top w:val="single" w:sz="4" w:space="0" w:color="auto"/>
            </w:tcBorders>
            <w:shd w:val="clear" w:color="auto" w:fill="auto"/>
          </w:tcPr>
          <w:p w14:paraId="71B2E6F7"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753916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BFE3066" w14:textId="77777777" w:rsidR="006C5506" w:rsidRPr="002C0D13" w:rsidRDefault="006C5506">
            <w:pPr>
              <w:rPr>
                <w:color w:val="auto"/>
                <w:sz w:val="10"/>
                <w:szCs w:val="10"/>
              </w:rPr>
            </w:pPr>
          </w:p>
        </w:tc>
      </w:tr>
      <w:tr w:rsidR="002C0D13" w:rsidRPr="002C0D13" w14:paraId="7A5CAB4D" w14:textId="77777777">
        <w:trPr>
          <w:trHeight w:hRule="exact" w:val="672"/>
          <w:jc w:val="center"/>
        </w:trPr>
        <w:tc>
          <w:tcPr>
            <w:tcW w:w="830" w:type="dxa"/>
            <w:shd w:val="clear" w:color="auto" w:fill="auto"/>
            <w:vAlign w:val="center"/>
          </w:tcPr>
          <w:p w14:paraId="59BB7BB8" w14:textId="77777777" w:rsidR="006C5506" w:rsidRPr="002C0D13" w:rsidRDefault="007A1DE0">
            <w:pPr>
              <w:pStyle w:val="Other0"/>
              <w:spacing w:after="0"/>
              <w:rPr>
                <w:color w:val="auto"/>
              </w:rPr>
            </w:pPr>
            <w:r w:rsidRPr="002C0D13">
              <w:rPr>
                <w:rStyle w:val="Other"/>
                <w:color w:val="auto"/>
              </w:rPr>
              <w:t>12.3.</w:t>
            </w:r>
          </w:p>
        </w:tc>
        <w:tc>
          <w:tcPr>
            <w:tcW w:w="3768" w:type="dxa"/>
            <w:shd w:val="clear" w:color="auto" w:fill="auto"/>
            <w:vAlign w:val="center"/>
          </w:tcPr>
          <w:p w14:paraId="08862221" w14:textId="77777777" w:rsidR="006C5506" w:rsidRPr="002C0D13" w:rsidRDefault="007A1DE0">
            <w:pPr>
              <w:pStyle w:val="Other0"/>
              <w:spacing w:after="0"/>
              <w:ind w:firstLine="1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quantity of oil for first filing of</w:t>
            </w:r>
          </w:p>
        </w:tc>
        <w:tc>
          <w:tcPr>
            <w:tcW w:w="1224" w:type="dxa"/>
            <w:tcBorders>
              <w:top w:val="single" w:sz="4" w:space="0" w:color="auto"/>
            </w:tcBorders>
            <w:shd w:val="clear" w:color="auto" w:fill="auto"/>
          </w:tcPr>
          <w:p w14:paraId="1CD80F20"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7C90EE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4C6F74" w14:textId="77777777" w:rsidR="006C5506" w:rsidRPr="002C0D13" w:rsidRDefault="006C5506">
            <w:pPr>
              <w:rPr>
                <w:color w:val="auto"/>
                <w:sz w:val="10"/>
                <w:szCs w:val="10"/>
              </w:rPr>
            </w:pPr>
          </w:p>
        </w:tc>
      </w:tr>
      <w:tr w:rsidR="002C0D13" w:rsidRPr="002C0D13" w14:paraId="5C13A924" w14:textId="77777777">
        <w:trPr>
          <w:trHeight w:hRule="exact" w:val="614"/>
          <w:jc w:val="center"/>
        </w:trPr>
        <w:tc>
          <w:tcPr>
            <w:tcW w:w="830" w:type="dxa"/>
            <w:shd w:val="clear" w:color="auto" w:fill="auto"/>
          </w:tcPr>
          <w:p w14:paraId="502493F8" w14:textId="77777777" w:rsidR="006C5506" w:rsidRPr="002C0D13" w:rsidRDefault="006C5506">
            <w:pPr>
              <w:rPr>
                <w:color w:val="auto"/>
                <w:sz w:val="10"/>
                <w:szCs w:val="10"/>
              </w:rPr>
            </w:pPr>
          </w:p>
        </w:tc>
        <w:tc>
          <w:tcPr>
            <w:tcW w:w="3768" w:type="dxa"/>
            <w:shd w:val="clear" w:color="auto" w:fill="auto"/>
            <w:vAlign w:val="center"/>
          </w:tcPr>
          <w:p w14:paraId="264D799F"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DE bearing oil reservoir</w:t>
            </w:r>
          </w:p>
        </w:tc>
        <w:tc>
          <w:tcPr>
            <w:tcW w:w="1224" w:type="dxa"/>
            <w:shd w:val="clear" w:color="auto" w:fill="auto"/>
          </w:tcPr>
          <w:p w14:paraId="053F8B27" w14:textId="77777777" w:rsidR="006C5506" w:rsidRPr="002C0D13" w:rsidRDefault="006C5506">
            <w:pPr>
              <w:rPr>
                <w:color w:val="auto"/>
                <w:sz w:val="10"/>
                <w:szCs w:val="10"/>
              </w:rPr>
            </w:pPr>
          </w:p>
        </w:tc>
        <w:tc>
          <w:tcPr>
            <w:tcW w:w="1618" w:type="dxa"/>
            <w:shd w:val="clear" w:color="auto" w:fill="auto"/>
          </w:tcPr>
          <w:p w14:paraId="71CA0818" w14:textId="77777777" w:rsidR="006C5506" w:rsidRPr="002C0D13" w:rsidRDefault="006C5506">
            <w:pPr>
              <w:rPr>
                <w:color w:val="auto"/>
                <w:sz w:val="10"/>
                <w:szCs w:val="10"/>
              </w:rPr>
            </w:pPr>
          </w:p>
        </w:tc>
        <w:tc>
          <w:tcPr>
            <w:tcW w:w="2050" w:type="dxa"/>
            <w:shd w:val="clear" w:color="auto" w:fill="auto"/>
          </w:tcPr>
          <w:p w14:paraId="6EA57202" w14:textId="77777777" w:rsidR="006C5506" w:rsidRPr="002C0D13" w:rsidRDefault="006C5506">
            <w:pPr>
              <w:rPr>
                <w:color w:val="auto"/>
                <w:sz w:val="10"/>
                <w:szCs w:val="10"/>
              </w:rPr>
            </w:pPr>
          </w:p>
        </w:tc>
      </w:tr>
      <w:tr w:rsidR="002C0D13" w:rsidRPr="002C0D13" w14:paraId="381C0C61" w14:textId="77777777">
        <w:trPr>
          <w:trHeight w:hRule="exact" w:val="778"/>
          <w:jc w:val="center"/>
        </w:trPr>
        <w:tc>
          <w:tcPr>
            <w:tcW w:w="830" w:type="dxa"/>
            <w:shd w:val="clear" w:color="auto" w:fill="auto"/>
          </w:tcPr>
          <w:p w14:paraId="794CB200" w14:textId="77777777" w:rsidR="006C5506" w:rsidRPr="002C0D13" w:rsidRDefault="006C5506">
            <w:pPr>
              <w:rPr>
                <w:color w:val="auto"/>
                <w:sz w:val="10"/>
                <w:szCs w:val="10"/>
              </w:rPr>
            </w:pPr>
          </w:p>
        </w:tc>
        <w:tc>
          <w:tcPr>
            <w:tcW w:w="3768" w:type="dxa"/>
            <w:shd w:val="clear" w:color="auto" w:fill="auto"/>
            <w:vAlign w:val="center"/>
          </w:tcPr>
          <w:p w14:paraId="0E55A7BC" w14:textId="77777777" w:rsidR="006C5506" w:rsidRPr="002C0D13" w:rsidRDefault="007A1DE0">
            <w:pPr>
              <w:pStyle w:val="Other0"/>
              <w:spacing w:after="0"/>
              <w:ind w:firstLine="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NDE bearing oil reservoir</w:t>
            </w:r>
          </w:p>
        </w:tc>
        <w:tc>
          <w:tcPr>
            <w:tcW w:w="1224" w:type="dxa"/>
            <w:tcBorders>
              <w:top w:val="single" w:sz="4" w:space="0" w:color="auto"/>
            </w:tcBorders>
            <w:shd w:val="clear" w:color="auto" w:fill="auto"/>
          </w:tcPr>
          <w:p w14:paraId="071082F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F7DAD0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364ABB5" w14:textId="77777777" w:rsidR="006C5506" w:rsidRPr="002C0D13" w:rsidRDefault="006C5506">
            <w:pPr>
              <w:rPr>
                <w:color w:val="auto"/>
                <w:sz w:val="10"/>
                <w:szCs w:val="10"/>
              </w:rPr>
            </w:pPr>
          </w:p>
        </w:tc>
      </w:tr>
      <w:tr w:rsidR="002C0D13" w:rsidRPr="002C0D13" w14:paraId="034E95EB" w14:textId="77777777">
        <w:trPr>
          <w:trHeight w:hRule="exact" w:val="778"/>
          <w:jc w:val="center"/>
        </w:trPr>
        <w:tc>
          <w:tcPr>
            <w:tcW w:w="830" w:type="dxa"/>
            <w:shd w:val="clear" w:color="auto" w:fill="auto"/>
          </w:tcPr>
          <w:p w14:paraId="2713C5F9" w14:textId="77777777" w:rsidR="006C5506" w:rsidRPr="002C0D13" w:rsidRDefault="006C5506">
            <w:pPr>
              <w:rPr>
                <w:color w:val="auto"/>
                <w:sz w:val="10"/>
                <w:szCs w:val="10"/>
              </w:rPr>
            </w:pPr>
          </w:p>
        </w:tc>
        <w:tc>
          <w:tcPr>
            <w:tcW w:w="3768" w:type="dxa"/>
            <w:shd w:val="clear" w:color="auto" w:fill="auto"/>
            <w:vAlign w:val="bottom"/>
          </w:tcPr>
          <w:p w14:paraId="3C9EA80A" w14:textId="77777777" w:rsidR="006C5506" w:rsidRPr="002C0D13" w:rsidRDefault="007A1DE0">
            <w:pPr>
              <w:pStyle w:val="Other0"/>
              <w:spacing w:after="0" w:line="199" w:lineRule="auto"/>
              <w:ind w:left="720" w:hanging="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equivalent brand name available in India</w:t>
            </w:r>
          </w:p>
        </w:tc>
        <w:tc>
          <w:tcPr>
            <w:tcW w:w="1224" w:type="dxa"/>
            <w:tcBorders>
              <w:top w:val="single" w:sz="4" w:space="0" w:color="auto"/>
            </w:tcBorders>
            <w:shd w:val="clear" w:color="auto" w:fill="auto"/>
          </w:tcPr>
          <w:p w14:paraId="2DA1658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3C069A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7A1BFFA" w14:textId="77777777" w:rsidR="006C5506" w:rsidRPr="002C0D13" w:rsidRDefault="006C5506">
            <w:pPr>
              <w:rPr>
                <w:color w:val="auto"/>
                <w:sz w:val="10"/>
                <w:szCs w:val="10"/>
              </w:rPr>
            </w:pPr>
          </w:p>
        </w:tc>
      </w:tr>
      <w:tr w:rsidR="002C0D13" w:rsidRPr="002C0D13" w14:paraId="0BEB64E3" w14:textId="77777777">
        <w:trPr>
          <w:trHeight w:hRule="exact" w:val="653"/>
          <w:jc w:val="center"/>
        </w:trPr>
        <w:tc>
          <w:tcPr>
            <w:tcW w:w="830" w:type="dxa"/>
            <w:shd w:val="clear" w:color="auto" w:fill="auto"/>
            <w:vAlign w:val="center"/>
          </w:tcPr>
          <w:p w14:paraId="78D9FF68" w14:textId="77777777" w:rsidR="006C5506" w:rsidRPr="002C0D13" w:rsidRDefault="007A1DE0">
            <w:pPr>
              <w:pStyle w:val="Other0"/>
              <w:spacing w:after="0"/>
              <w:rPr>
                <w:color w:val="auto"/>
              </w:rPr>
            </w:pPr>
            <w:r w:rsidRPr="002C0D13">
              <w:rPr>
                <w:rStyle w:val="Other"/>
                <w:color w:val="auto"/>
              </w:rPr>
              <w:t>13.</w:t>
            </w:r>
          </w:p>
        </w:tc>
        <w:tc>
          <w:tcPr>
            <w:tcW w:w="3768" w:type="dxa"/>
            <w:shd w:val="clear" w:color="auto" w:fill="auto"/>
            <w:vAlign w:val="center"/>
          </w:tcPr>
          <w:p w14:paraId="5E282AF9" w14:textId="77777777" w:rsidR="006C5506" w:rsidRPr="002C0D13" w:rsidRDefault="007A1DE0">
            <w:pPr>
              <w:pStyle w:val="Other0"/>
              <w:spacing w:after="0"/>
              <w:ind w:firstLine="180"/>
              <w:rPr>
                <w:color w:val="auto"/>
              </w:rPr>
            </w:pPr>
            <w:r w:rsidRPr="002C0D13">
              <w:rPr>
                <w:rStyle w:val="Other"/>
                <w:color w:val="auto"/>
              </w:rPr>
              <w:t>Generator brakes</w:t>
            </w:r>
          </w:p>
        </w:tc>
        <w:tc>
          <w:tcPr>
            <w:tcW w:w="1224" w:type="dxa"/>
            <w:tcBorders>
              <w:top w:val="single" w:sz="4" w:space="0" w:color="auto"/>
            </w:tcBorders>
            <w:shd w:val="clear" w:color="auto" w:fill="auto"/>
          </w:tcPr>
          <w:p w14:paraId="46057C7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B85555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52808EE" w14:textId="77777777" w:rsidR="006C5506" w:rsidRPr="002C0D13" w:rsidRDefault="006C5506">
            <w:pPr>
              <w:rPr>
                <w:color w:val="auto"/>
                <w:sz w:val="10"/>
                <w:szCs w:val="10"/>
              </w:rPr>
            </w:pPr>
          </w:p>
        </w:tc>
      </w:tr>
      <w:tr w:rsidR="002C0D13" w:rsidRPr="002C0D13" w14:paraId="24C9DC8D" w14:textId="77777777">
        <w:trPr>
          <w:trHeight w:hRule="exact" w:val="802"/>
          <w:jc w:val="center"/>
        </w:trPr>
        <w:tc>
          <w:tcPr>
            <w:tcW w:w="830" w:type="dxa"/>
            <w:shd w:val="clear" w:color="auto" w:fill="auto"/>
          </w:tcPr>
          <w:p w14:paraId="608A0472" w14:textId="77777777" w:rsidR="006C5506" w:rsidRPr="002C0D13" w:rsidRDefault="007A1DE0">
            <w:pPr>
              <w:pStyle w:val="Other0"/>
              <w:spacing w:before="120" w:after="0"/>
              <w:rPr>
                <w:color w:val="auto"/>
              </w:rPr>
            </w:pPr>
            <w:r w:rsidRPr="002C0D13">
              <w:rPr>
                <w:rStyle w:val="Other"/>
                <w:color w:val="auto"/>
              </w:rPr>
              <w:t>13.1.</w:t>
            </w:r>
          </w:p>
        </w:tc>
        <w:tc>
          <w:tcPr>
            <w:tcW w:w="3768" w:type="dxa"/>
            <w:shd w:val="clear" w:color="auto" w:fill="auto"/>
          </w:tcPr>
          <w:p w14:paraId="29D97B28" w14:textId="77777777" w:rsidR="006C5506" w:rsidRPr="002C0D13" w:rsidRDefault="007A1DE0">
            <w:pPr>
              <w:pStyle w:val="Other0"/>
              <w:spacing w:after="0"/>
              <w:ind w:firstLine="1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Type of brake</w:t>
            </w:r>
          </w:p>
        </w:tc>
        <w:tc>
          <w:tcPr>
            <w:tcW w:w="1224" w:type="dxa"/>
            <w:shd w:val="clear" w:color="auto" w:fill="auto"/>
            <w:vAlign w:val="center"/>
          </w:tcPr>
          <w:p w14:paraId="17567D08" w14:textId="77777777" w:rsidR="006C5506" w:rsidRPr="002C0D13" w:rsidRDefault="007A1DE0">
            <w:pPr>
              <w:pStyle w:val="Other0"/>
              <w:spacing w:after="0"/>
              <w:rPr>
                <w:color w:val="auto"/>
              </w:rPr>
            </w:pPr>
            <w:r w:rsidRPr="002C0D13">
              <w:rPr>
                <w:rStyle w:val="Other"/>
                <w:color w:val="auto"/>
              </w:rPr>
              <w:t>Hyd/ pneum</w:t>
            </w:r>
          </w:p>
        </w:tc>
        <w:tc>
          <w:tcPr>
            <w:tcW w:w="1618" w:type="dxa"/>
            <w:shd w:val="clear" w:color="auto" w:fill="auto"/>
          </w:tcPr>
          <w:p w14:paraId="6C076B07" w14:textId="77777777" w:rsidR="006C5506" w:rsidRPr="002C0D13" w:rsidRDefault="006C5506">
            <w:pPr>
              <w:rPr>
                <w:color w:val="auto"/>
                <w:sz w:val="10"/>
                <w:szCs w:val="10"/>
              </w:rPr>
            </w:pPr>
          </w:p>
        </w:tc>
        <w:tc>
          <w:tcPr>
            <w:tcW w:w="2050" w:type="dxa"/>
            <w:shd w:val="clear" w:color="auto" w:fill="auto"/>
          </w:tcPr>
          <w:p w14:paraId="73A1E48D" w14:textId="77777777" w:rsidR="006C5506" w:rsidRPr="002C0D13" w:rsidRDefault="006C5506">
            <w:pPr>
              <w:rPr>
                <w:color w:val="auto"/>
                <w:sz w:val="10"/>
                <w:szCs w:val="10"/>
              </w:rPr>
            </w:pPr>
          </w:p>
        </w:tc>
      </w:tr>
      <w:tr w:rsidR="002C0D13" w:rsidRPr="002C0D13" w14:paraId="68AB3FFF" w14:textId="77777777">
        <w:trPr>
          <w:trHeight w:hRule="exact" w:val="341"/>
          <w:jc w:val="center"/>
        </w:trPr>
        <w:tc>
          <w:tcPr>
            <w:tcW w:w="830" w:type="dxa"/>
            <w:shd w:val="clear" w:color="auto" w:fill="auto"/>
            <w:vAlign w:val="bottom"/>
          </w:tcPr>
          <w:p w14:paraId="6F1ED347" w14:textId="77777777" w:rsidR="006C5506" w:rsidRPr="002C0D13" w:rsidRDefault="007A1DE0">
            <w:pPr>
              <w:pStyle w:val="Other0"/>
              <w:spacing w:after="0"/>
              <w:rPr>
                <w:color w:val="auto"/>
              </w:rPr>
            </w:pPr>
            <w:r w:rsidRPr="002C0D13">
              <w:rPr>
                <w:rStyle w:val="Other"/>
                <w:color w:val="auto"/>
              </w:rPr>
              <w:t>13.2.</w:t>
            </w:r>
          </w:p>
        </w:tc>
        <w:tc>
          <w:tcPr>
            <w:tcW w:w="3768" w:type="dxa"/>
            <w:shd w:val="clear" w:color="auto" w:fill="auto"/>
            <w:vAlign w:val="bottom"/>
          </w:tcPr>
          <w:p w14:paraId="0C9C44A1" w14:textId="77777777" w:rsidR="006C5506" w:rsidRPr="002C0D13" w:rsidRDefault="007A1DE0">
            <w:pPr>
              <w:pStyle w:val="Other0"/>
              <w:spacing w:after="0"/>
              <w:ind w:firstLine="1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number of brake units</w:t>
            </w:r>
          </w:p>
        </w:tc>
        <w:tc>
          <w:tcPr>
            <w:tcW w:w="1224" w:type="dxa"/>
            <w:shd w:val="clear" w:color="auto" w:fill="auto"/>
          </w:tcPr>
          <w:p w14:paraId="62019573" w14:textId="77777777" w:rsidR="006C5506" w:rsidRPr="002C0D13" w:rsidRDefault="006C5506">
            <w:pPr>
              <w:rPr>
                <w:color w:val="auto"/>
                <w:sz w:val="10"/>
                <w:szCs w:val="10"/>
              </w:rPr>
            </w:pPr>
          </w:p>
        </w:tc>
        <w:tc>
          <w:tcPr>
            <w:tcW w:w="1618" w:type="dxa"/>
            <w:shd w:val="clear" w:color="auto" w:fill="auto"/>
          </w:tcPr>
          <w:p w14:paraId="71CF491F" w14:textId="77777777" w:rsidR="006C5506" w:rsidRPr="002C0D13" w:rsidRDefault="006C5506">
            <w:pPr>
              <w:rPr>
                <w:color w:val="auto"/>
                <w:sz w:val="10"/>
                <w:szCs w:val="10"/>
              </w:rPr>
            </w:pPr>
          </w:p>
        </w:tc>
        <w:tc>
          <w:tcPr>
            <w:tcW w:w="2050" w:type="dxa"/>
            <w:shd w:val="clear" w:color="auto" w:fill="auto"/>
          </w:tcPr>
          <w:p w14:paraId="38351D21" w14:textId="77777777" w:rsidR="006C5506" w:rsidRPr="002C0D13" w:rsidRDefault="006C5506">
            <w:pPr>
              <w:rPr>
                <w:color w:val="auto"/>
                <w:sz w:val="10"/>
                <w:szCs w:val="10"/>
              </w:rPr>
            </w:pPr>
          </w:p>
        </w:tc>
      </w:tr>
      <w:tr w:rsidR="006C5506" w:rsidRPr="002C0D13" w14:paraId="7315F182" w14:textId="77777777">
        <w:trPr>
          <w:trHeight w:hRule="exact" w:val="518"/>
          <w:jc w:val="center"/>
        </w:trPr>
        <w:tc>
          <w:tcPr>
            <w:tcW w:w="830" w:type="dxa"/>
            <w:shd w:val="clear" w:color="auto" w:fill="auto"/>
            <w:vAlign w:val="bottom"/>
          </w:tcPr>
          <w:p w14:paraId="0CC2FEA5" w14:textId="77777777" w:rsidR="006C5506" w:rsidRPr="002C0D13" w:rsidRDefault="007A1DE0">
            <w:pPr>
              <w:pStyle w:val="Other0"/>
              <w:spacing w:after="0"/>
              <w:rPr>
                <w:color w:val="auto"/>
              </w:rPr>
            </w:pPr>
            <w:r w:rsidRPr="002C0D13">
              <w:rPr>
                <w:rStyle w:val="Other"/>
                <w:color w:val="auto"/>
              </w:rPr>
              <w:t>13.3.</w:t>
            </w:r>
          </w:p>
        </w:tc>
        <w:tc>
          <w:tcPr>
            <w:tcW w:w="3768" w:type="dxa"/>
            <w:shd w:val="clear" w:color="auto" w:fill="auto"/>
            <w:vAlign w:val="bottom"/>
          </w:tcPr>
          <w:p w14:paraId="2FAFADB9" w14:textId="77777777" w:rsidR="006C5506" w:rsidRPr="002C0D13" w:rsidRDefault="007A1DE0">
            <w:pPr>
              <w:pStyle w:val="Other0"/>
              <w:spacing w:after="0"/>
              <w:ind w:firstLine="1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size of brake shoe</w:t>
            </w:r>
          </w:p>
        </w:tc>
        <w:tc>
          <w:tcPr>
            <w:tcW w:w="1224" w:type="dxa"/>
            <w:tcBorders>
              <w:top w:val="single" w:sz="4" w:space="0" w:color="auto"/>
              <w:bottom w:val="single" w:sz="4" w:space="0" w:color="auto"/>
            </w:tcBorders>
            <w:shd w:val="clear" w:color="auto" w:fill="auto"/>
          </w:tcPr>
          <w:p w14:paraId="01A86B60" w14:textId="77777777" w:rsidR="006C5506" w:rsidRPr="002C0D13" w:rsidRDefault="006C5506">
            <w:pPr>
              <w:rPr>
                <w:color w:val="auto"/>
                <w:sz w:val="10"/>
                <w:szCs w:val="10"/>
              </w:rPr>
            </w:pPr>
          </w:p>
        </w:tc>
        <w:tc>
          <w:tcPr>
            <w:tcW w:w="1618" w:type="dxa"/>
            <w:tcBorders>
              <w:top w:val="single" w:sz="4" w:space="0" w:color="auto"/>
              <w:bottom w:val="single" w:sz="4" w:space="0" w:color="auto"/>
            </w:tcBorders>
            <w:shd w:val="clear" w:color="auto" w:fill="auto"/>
          </w:tcPr>
          <w:p w14:paraId="352BFB32"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73508547" w14:textId="77777777" w:rsidR="006C5506" w:rsidRPr="002C0D13" w:rsidRDefault="006C5506">
            <w:pPr>
              <w:rPr>
                <w:color w:val="auto"/>
                <w:sz w:val="10"/>
                <w:szCs w:val="10"/>
              </w:rPr>
            </w:pPr>
          </w:p>
        </w:tc>
      </w:tr>
    </w:tbl>
    <w:p w14:paraId="2BDF0270"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4"/>
        <w:gridCol w:w="3840"/>
        <w:gridCol w:w="1200"/>
        <w:gridCol w:w="1618"/>
        <w:gridCol w:w="2050"/>
      </w:tblGrid>
      <w:tr w:rsidR="002C0D13" w:rsidRPr="002C0D13" w14:paraId="74CDBB4C" w14:textId="77777777">
        <w:trPr>
          <w:trHeight w:hRule="exact" w:val="432"/>
          <w:jc w:val="center"/>
        </w:trPr>
        <w:tc>
          <w:tcPr>
            <w:tcW w:w="754" w:type="dxa"/>
            <w:tcBorders>
              <w:top w:val="single" w:sz="4" w:space="0" w:color="auto"/>
            </w:tcBorders>
            <w:shd w:val="clear" w:color="auto" w:fill="auto"/>
            <w:vAlign w:val="center"/>
          </w:tcPr>
          <w:p w14:paraId="42183773" w14:textId="77777777" w:rsidR="006C5506" w:rsidRPr="002C0D13" w:rsidRDefault="006C5506">
            <w:pPr>
              <w:pStyle w:val="Other0"/>
              <w:spacing w:after="0"/>
              <w:rPr>
                <w:color w:val="auto"/>
              </w:rPr>
            </w:pPr>
          </w:p>
          <w:p w14:paraId="3B5848DD" w14:textId="77777777" w:rsidR="00EC6813" w:rsidRPr="002C0D13" w:rsidRDefault="00EC6813">
            <w:pPr>
              <w:pStyle w:val="Other0"/>
              <w:spacing w:after="0"/>
              <w:rPr>
                <w:color w:val="auto"/>
              </w:rPr>
            </w:pPr>
          </w:p>
          <w:p w14:paraId="256D400E" w14:textId="36141437" w:rsidR="00EC6813" w:rsidRPr="002C0D13" w:rsidRDefault="00EC6813">
            <w:pPr>
              <w:pStyle w:val="Other0"/>
              <w:spacing w:after="0"/>
              <w:rPr>
                <w:color w:val="auto"/>
              </w:rPr>
            </w:pPr>
          </w:p>
        </w:tc>
        <w:tc>
          <w:tcPr>
            <w:tcW w:w="3840" w:type="dxa"/>
            <w:tcBorders>
              <w:top w:val="single" w:sz="4" w:space="0" w:color="auto"/>
            </w:tcBorders>
            <w:shd w:val="clear" w:color="auto" w:fill="auto"/>
            <w:vAlign w:val="center"/>
          </w:tcPr>
          <w:p w14:paraId="6B3F29DB" w14:textId="30631203" w:rsidR="006C5506" w:rsidRPr="002C0D13" w:rsidRDefault="006C5506">
            <w:pPr>
              <w:pStyle w:val="Other0"/>
              <w:spacing w:after="0"/>
              <w:ind w:firstLine="240"/>
              <w:rPr>
                <w:color w:val="auto"/>
              </w:rPr>
            </w:pPr>
          </w:p>
        </w:tc>
        <w:tc>
          <w:tcPr>
            <w:tcW w:w="1200" w:type="dxa"/>
            <w:tcBorders>
              <w:top w:val="single" w:sz="4" w:space="0" w:color="auto"/>
            </w:tcBorders>
            <w:shd w:val="clear" w:color="auto" w:fill="auto"/>
            <w:vAlign w:val="center"/>
          </w:tcPr>
          <w:p w14:paraId="7135AF6A" w14:textId="027728C0" w:rsidR="006C5506" w:rsidRPr="002C0D13" w:rsidRDefault="006C5506">
            <w:pPr>
              <w:pStyle w:val="Other0"/>
              <w:spacing w:after="0"/>
              <w:ind w:firstLine="220"/>
              <w:rPr>
                <w:color w:val="auto"/>
              </w:rPr>
            </w:pPr>
          </w:p>
        </w:tc>
        <w:tc>
          <w:tcPr>
            <w:tcW w:w="1618" w:type="dxa"/>
            <w:tcBorders>
              <w:top w:val="single" w:sz="4" w:space="0" w:color="auto"/>
            </w:tcBorders>
            <w:shd w:val="clear" w:color="auto" w:fill="auto"/>
            <w:vAlign w:val="center"/>
          </w:tcPr>
          <w:p w14:paraId="33977543" w14:textId="6B2841F4" w:rsidR="006C5506" w:rsidRPr="002C0D13" w:rsidRDefault="006C5506">
            <w:pPr>
              <w:pStyle w:val="Other0"/>
              <w:spacing w:after="0"/>
              <w:ind w:firstLine="420"/>
              <w:rPr>
                <w:color w:val="auto"/>
              </w:rPr>
            </w:pPr>
          </w:p>
        </w:tc>
        <w:tc>
          <w:tcPr>
            <w:tcW w:w="2050" w:type="dxa"/>
            <w:tcBorders>
              <w:top w:val="single" w:sz="4" w:space="0" w:color="auto"/>
            </w:tcBorders>
            <w:shd w:val="clear" w:color="auto" w:fill="auto"/>
            <w:vAlign w:val="center"/>
          </w:tcPr>
          <w:p w14:paraId="547A59A4" w14:textId="6ADE3F1E" w:rsidR="006C5506" w:rsidRPr="002C0D13" w:rsidRDefault="006C5506">
            <w:pPr>
              <w:pStyle w:val="Other0"/>
              <w:spacing w:after="0"/>
              <w:jc w:val="center"/>
              <w:rPr>
                <w:color w:val="auto"/>
              </w:rPr>
            </w:pPr>
          </w:p>
        </w:tc>
      </w:tr>
      <w:tr w:rsidR="002C0D13" w:rsidRPr="002C0D13" w14:paraId="595EF16F" w14:textId="77777777">
        <w:trPr>
          <w:trHeight w:hRule="exact" w:val="432"/>
          <w:jc w:val="center"/>
        </w:trPr>
        <w:tc>
          <w:tcPr>
            <w:tcW w:w="754" w:type="dxa"/>
            <w:tcBorders>
              <w:top w:val="single" w:sz="4" w:space="0" w:color="auto"/>
            </w:tcBorders>
            <w:shd w:val="clear" w:color="auto" w:fill="auto"/>
            <w:vAlign w:val="center"/>
          </w:tcPr>
          <w:p w14:paraId="2AA6B8AD" w14:textId="77777777" w:rsidR="00EC6813" w:rsidRPr="002C0D13" w:rsidRDefault="00EC6813">
            <w:pPr>
              <w:pStyle w:val="Other0"/>
              <w:spacing w:after="0"/>
              <w:rPr>
                <w:color w:val="auto"/>
              </w:rPr>
            </w:pPr>
          </w:p>
        </w:tc>
        <w:tc>
          <w:tcPr>
            <w:tcW w:w="3840" w:type="dxa"/>
            <w:tcBorders>
              <w:top w:val="single" w:sz="4" w:space="0" w:color="auto"/>
            </w:tcBorders>
            <w:shd w:val="clear" w:color="auto" w:fill="auto"/>
            <w:vAlign w:val="center"/>
          </w:tcPr>
          <w:p w14:paraId="59079E16" w14:textId="77777777" w:rsidR="00EC6813" w:rsidRPr="002C0D13" w:rsidRDefault="00EC6813">
            <w:pPr>
              <w:pStyle w:val="Other0"/>
              <w:spacing w:after="0"/>
              <w:ind w:firstLine="240"/>
              <w:rPr>
                <w:color w:val="auto"/>
              </w:rPr>
            </w:pPr>
          </w:p>
        </w:tc>
        <w:tc>
          <w:tcPr>
            <w:tcW w:w="1200" w:type="dxa"/>
            <w:tcBorders>
              <w:top w:val="single" w:sz="4" w:space="0" w:color="auto"/>
            </w:tcBorders>
            <w:shd w:val="clear" w:color="auto" w:fill="auto"/>
            <w:vAlign w:val="center"/>
          </w:tcPr>
          <w:p w14:paraId="144898A6" w14:textId="77777777" w:rsidR="00EC6813" w:rsidRPr="002C0D13" w:rsidRDefault="00EC6813">
            <w:pPr>
              <w:pStyle w:val="Other0"/>
              <w:spacing w:after="0"/>
              <w:ind w:firstLine="220"/>
              <w:rPr>
                <w:color w:val="auto"/>
              </w:rPr>
            </w:pPr>
          </w:p>
        </w:tc>
        <w:tc>
          <w:tcPr>
            <w:tcW w:w="1618" w:type="dxa"/>
            <w:tcBorders>
              <w:top w:val="single" w:sz="4" w:space="0" w:color="auto"/>
            </w:tcBorders>
            <w:shd w:val="clear" w:color="auto" w:fill="auto"/>
            <w:vAlign w:val="center"/>
          </w:tcPr>
          <w:p w14:paraId="4014C5F0" w14:textId="77777777" w:rsidR="00EC6813" w:rsidRPr="002C0D13" w:rsidRDefault="00EC6813">
            <w:pPr>
              <w:pStyle w:val="Other0"/>
              <w:spacing w:after="0"/>
              <w:ind w:firstLine="420"/>
              <w:rPr>
                <w:color w:val="auto"/>
              </w:rPr>
            </w:pPr>
          </w:p>
        </w:tc>
        <w:tc>
          <w:tcPr>
            <w:tcW w:w="2050" w:type="dxa"/>
            <w:tcBorders>
              <w:top w:val="single" w:sz="4" w:space="0" w:color="auto"/>
            </w:tcBorders>
            <w:shd w:val="clear" w:color="auto" w:fill="auto"/>
            <w:vAlign w:val="center"/>
          </w:tcPr>
          <w:p w14:paraId="77FA536A" w14:textId="77777777" w:rsidR="00EC6813" w:rsidRPr="002C0D13" w:rsidRDefault="00EC6813">
            <w:pPr>
              <w:pStyle w:val="Other0"/>
              <w:spacing w:after="0"/>
              <w:jc w:val="center"/>
              <w:rPr>
                <w:color w:val="auto"/>
              </w:rPr>
            </w:pPr>
          </w:p>
        </w:tc>
      </w:tr>
      <w:tr w:rsidR="002C0D13" w:rsidRPr="002C0D13" w14:paraId="61667D63" w14:textId="77777777">
        <w:trPr>
          <w:trHeight w:hRule="exact" w:val="379"/>
          <w:jc w:val="center"/>
        </w:trPr>
        <w:tc>
          <w:tcPr>
            <w:tcW w:w="754" w:type="dxa"/>
            <w:tcBorders>
              <w:top w:val="single" w:sz="4" w:space="0" w:color="auto"/>
            </w:tcBorders>
            <w:shd w:val="clear" w:color="auto" w:fill="auto"/>
            <w:vAlign w:val="bottom"/>
          </w:tcPr>
          <w:p w14:paraId="139740D5" w14:textId="77777777" w:rsidR="006C5506" w:rsidRPr="002C0D13" w:rsidRDefault="007A1DE0">
            <w:pPr>
              <w:pStyle w:val="Other0"/>
              <w:spacing w:after="0"/>
              <w:rPr>
                <w:color w:val="auto"/>
              </w:rPr>
            </w:pPr>
            <w:r w:rsidRPr="002C0D13">
              <w:rPr>
                <w:rStyle w:val="Other"/>
                <w:color w:val="auto"/>
              </w:rPr>
              <w:lastRenderedPageBreak/>
              <w:t>13.4.</w:t>
            </w:r>
          </w:p>
        </w:tc>
        <w:tc>
          <w:tcPr>
            <w:tcW w:w="3840" w:type="dxa"/>
            <w:tcBorders>
              <w:top w:val="single" w:sz="4" w:space="0" w:color="auto"/>
            </w:tcBorders>
            <w:shd w:val="clear" w:color="auto" w:fill="auto"/>
            <w:vAlign w:val="bottom"/>
          </w:tcPr>
          <w:p w14:paraId="2C9EE659"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material of brake ring/shoe</w:t>
            </w:r>
          </w:p>
        </w:tc>
        <w:tc>
          <w:tcPr>
            <w:tcW w:w="1200" w:type="dxa"/>
            <w:tcBorders>
              <w:top w:val="single" w:sz="4" w:space="0" w:color="auto"/>
            </w:tcBorders>
            <w:shd w:val="clear" w:color="auto" w:fill="auto"/>
          </w:tcPr>
          <w:p w14:paraId="66F7BC4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8FF92E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FB30228" w14:textId="77777777" w:rsidR="006C5506" w:rsidRPr="002C0D13" w:rsidRDefault="006C5506">
            <w:pPr>
              <w:rPr>
                <w:color w:val="auto"/>
                <w:sz w:val="10"/>
                <w:szCs w:val="10"/>
              </w:rPr>
            </w:pPr>
          </w:p>
        </w:tc>
      </w:tr>
      <w:tr w:rsidR="002C0D13" w:rsidRPr="002C0D13" w14:paraId="266D5847" w14:textId="77777777">
        <w:trPr>
          <w:trHeight w:hRule="exact" w:val="509"/>
          <w:jc w:val="center"/>
        </w:trPr>
        <w:tc>
          <w:tcPr>
            <w:tcW w:w="754" w:type="dxa"/>
            <w:shd w:val="clear" w:color="auto" w:fill="auto"/>
            <w:vAlign w:val="bottom"/>
          </w:tcPr>
          <w:p w14:paraId="33E53C65" w14:textId="77777777" w:rsidR="006C5506" w:rsidRPr="002C0D13" w:rsidRDefault="007A1DE0">
            <w:pPr>
              <w:pStyle w:val="Other0"/>
              <w:spacing w:after="0"/>
              <w:rPr>
                <w:color w:val="auto"/>
              </w:rPr>
            </w:pPr>
            <w:r w:rsidRPr="002C0D13">
              <w:rPr>
                <w:rStyle w:val="Other"/>
                <w:color w:val="auto"/>
              </w:rPr>
              <w:t>13.5.</w:t>
            </w:r>
          </w:p>
        </w:tc>
        <w:tc>
          <w:tcPr>
            <w:tcW w:w="3840" w:type="dxa"/>
            <w:shd w:val="clear" w:color="auto" w:fill="auto"/>
            <w:vAlign w:val="bottom"/>
          </w:tcPr>
          <w:p w14:paraId="7C4ACB13"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pressure required for operation</w:t>
            </w:r>
          </w:p>
        </w:tc>
        <w:tc>
          <w:tcPr>
            <w:tcW w:w="1200" w:type="dxa"/>
            <w:tcBorders>
              <w:top w:val="single" w:sz="4" w:space="0" w:color="auto"/>
            </w:tcBorders>
            <w:shd w:val="clear" w:color="auto" w:fill="auto"/>
          </w:tcPr>
          <w:p w14:paraId="5C5D96AE"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D6A77F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8880D26" w14:textId="77777777" w:rsidR="006C5506" w:rsidRPr="002C0D13" w:rsidRDefault="006C5506">
            <w:pPr>
              <w:rPr>
                <w:color w:val="auto"/>
                <w:sz w:val="10"/>
                <w:szCs w:val="10"/>
              </w:rPr>
            </w:pPr>
          </w:p>
        </w:tc>
      </w:tr>
      <w:tr w:rsidR="002C0D13" w:rsidRPr="002C0D13" w14:paraId="2DC7489C" w14:textId="77777777">
        <w:trPr>
          <w:trHeight w:hRule="exact" w:val="672"/>
          <w:jc w:val="center"/>
        </w:trPr>
        <w:tc>
          <w:tcPr>
            <w:tcW w:w="754" w:type="dxa"/>
            <w:shd w:val="clear" w:color="auto" w:fill="auto"/>
            <w:vAlign w:val="center"/>
          </w:tcPr>
          <w:p w14:paraId="4BE05DBB" w14:textId="77777777" w:rsidR="006C5506" w:rsidRPr="002C0D13" w:rsidRDefault="007A1DE0">
            <w:pPr>
              <w:pStyle w:val="Other0"/>
              <w:spacing w:after="0"/>
              <w:rPr>
                <w:color w:val="auto"/>
              </w:rPr>
            </w:pPr>
            <w:r w:rsidRPr="002C0D13">
              <w:rPr>
                <w:rStyle w:val="Other"/>
                <w:color w:val="auto"/>
              </w:rPr>
              <w:t>13.6.</w:t>
            </w:r>
          </w:p>
        </w:tc>
        <w:tc>
          <w:tcPr>
            <w:tcW w:w="3840" w:type="dxa"/>
            <w:shd w:val="clear" w:color="auto" w:fill="auto"/>
            <w:vAlign w:val="center"/>
          </w:tcPr>
          <w:p w14:paraId="7978A2C6"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speed at which brakes are applied</w:t>
            </w:r>
          </w:p>
        </w:tc>
        <w:tc>
          <w:tcPr>
            <w:tcW w:w="1200" w:type="dxa"/>
            <w:tcBorders>
              <w:top w:val="single" w:sz="4" w:space="0" w:color="auto"/>
            </w:tcBorders>
            <w:shd w:val="clear" w:color="auto" w:fill="auto"/>
          </w:tcPr>
          <w:p w14:paraId="24098FF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DE4273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4C1E6FD" w14:textId="77777777" w:rsidR="006C5506" w:rsidRPr="002C0D13" w:rsidRDefault="006C5506">
            <w:pPr>
              <w:rPr>
                <w:color w:val="auto"/>
                <w:sz w:val="10"/>
                <w:szCs w:val="10"/>
              </w:rPr>
            </w:pPr>
          </w:p>
        </w:tc>
      </w:tr>
      <w:tr w:rsidR="002C0D13" w:rsidRPr="002C0D13" w14:paraId="67927126" w14:textId="77777777">
        <w:trPr>
          <w:trHeight w:hRule="exact" w:val="346"/>
          <w:jc w:val="center"/>
        </w:trPr>
        <w:tc>
          <w:tcPr>
            <w:tcW w:w="754" w:type="dxa"/>
            <w:shd w:val="clear" w:color="auto" w:fill="auto"/>
          </w:tcPr>
          <w:p w14:paraId="51395433" w14:textId="77777777" w:rsidR="006C5506" w:rsidRPr="002C0D13" w:rsidRDefault="006C5506">
            <w:pPr>
              <w:rPr>
                <w:color w:val="auto"/>
                <w:sz w:val="10"/>
                <w:szCs w:val="10"/>
              </w:rPr>
            </w:pPr>
          </w:p>
        </w:tc>
        <w:tc>
          <w:tcPr>
            <w:tcW w:w="3840" w:type="dxa"/>
            <w:shd w:val="clear" w:color="auto" w:fill="auto"/>
            <w:vAlign w:val="bottom"/>
          </w:tcPr>
          <w:p w14:paraId="1F6005F7"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in case of normal operation</w:t>
            </w:r>
          </w:p>
        </w:tc>
        <w:tc>
          <w:tcPr>
            <w:tcW w:w="1200" w:type="dxa"/>
            <w:shd w:val="clear" w:color="auto" w:fill="auto"/>
          </w:tcPr>
          <w:p w14:paraId="41D19B9D" w14:textId="77777777" w:rsidR="006C5506" w:rsidRPr="002C0D13" w:rsidRDefault="006C5506">
            <w:pPr>
              <w:rPr>
                <w:color w:val="auto"/>
                <w:sz w:val="10"/>
                <w:szCs w:val="10"/>
              </w:rPr>
            </w:pPr>
          </w:p>
        </w:tc>
        <w:tc>
          <w:tcPr>
            <w:tcW w:w="1618" w:type="dxa"/>
            <w:shd w:val="clear" w:color="auto" w:fill="auto"/>
          </w:tcPr>
          <w:p w14:paraId="214BA96F" w14:textId="77777777" w:rsidR="006C5506" w:rsidRPr="002C0D13" w:rsidRDefault="006C5506">
            <w:pPr>
              <w:rPr>
                <w:color w:val="auto"/>
                <w:sz w:val="10"/>
                <w:szCs w:val="10"/>
              </w:rPr>
            </w:pPr>
          </w:p>
        </w:tc>
        <w:tc>
          <w:tcPr>
            <w:tcW w:w="2050" w:type="dxa"/>
            <w:shd w:val="clear" w:color="auto" w:fill="auto"/>
          </w:tcPr>
          <w:p w14:paraId="6EAFC12B" w14:textId="77777777" w:rsidR="006C5506" w:rsidRPr="002C0D13" w:rsidRDefault="006C5506">
            <w:pPr>
              <w:rPr>
                <w:color w:val="auto"/>
                <w:sz w:val="10"/>
                <w:szCs w:val="10"/>
              </w:rPr>
            </w:pPr>
          </w:p>
        </w:tc>
      </w:tr>
      <w:tr w:rsidR="006C5506" w:rsidRPr="002C0D13" w14:paraId="0DF97B0B" w14:textId="77777777">
        <w:trPr>
          <w:trHeight w:hRule="exact" w:val="518"/>
          <w:jc w:val="center"/>
        </w:trPr>
        <w:tc>
          <w:tcPr>
            <w:tcW w:w="754" w:type="dxa"/>
            <w:shd w:val="clear" w:color="auto" w:fill="auto"/>
          </w:tcPr>
          <w:p w14:paraId="780BB99C" w14:textId="77777777" w:rsidR="006C5506" w:rsidRPr="002C0D13" w:rsidRDefault="006C5506">
            <w:pPr>
              <w:rPr>
                <w:color w:val="auto"/>
                <w:sz w:val="10"/>
                <w:szCs w:val="10"/>
              </w:rPr>
            </w:pPr>
          </w:p>
        </w:tc>
        <w:tc>
          <w:tcPr>
            <w:tcW w:w="3840" w:type="dxa"/>
            <w:shd w:val="clear" w:color="auto" w:fill="auto"/>
            <w:vAlign w:val="bottom"/>
          </w:tcPr>
          <w:p w14:paraId="74DC8AB5" w14:textId="77777777" w:rsidR="006C5506" w:rsidRPr="002C0D13" w:rsidRDefault="007A1DE0">
            <w:pPr>
              <w:pStyle w:val="Other0"/>
              <w:spacing w:after="0"/>
              <w:ind w:firstLine="5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in case of emergency shutdown</w:t>
            </w:r>
          </w:p>
        </w:tc>
        <w:tc>
          <w:tcPr>
            <w:tcW w:w="1200" w:type="dxa"/>
            <w:tcBorders>
              <w:top w:val="single" w:sz="4" w:space="0" w:color="auto"/>
              <w:bottom w:val="single" w:sz="4" w:space="0" w:color="auto"/>
            </w:tcBorders>
            <w:shd w:val="clear" w:color="auto" w:fill="auto"/>
          </w:tcPr>
          <w:p w14:paraId="4BC23777" w14:textId="77777777" w:rsidR="006C5506" w:rsidRPr="002C0D13" w:rsidRDefault="006C5506">
            <w:pPr>
              <w:rPr>
                <w:color w:val="auto"/>
                <w:sz w:val="10"/>
                <w:szCs w:val="10"/>
              </w:rPr>
            </w:pPr>
          </w:p>
        </w:tc>
        <w:tc>
          <w:tcPr>
            <w:tcW w:w="1618" w:type="dxa"/>
            <w:tcBorders>
              <w:top w:val="single" w:sz="4" w:space="0" w:color="auto"/>
              <w:bottom w:val="single" w:sz="4" w:space="0" w:color="auto"/>
            </w:tcBorders>
            <w:shd w:val="clear" w:color="auto" w:fill="auto"/>
          </w:tcPr>
          <w:p w14:paraId="74D6B7DA"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6C582E6A" w14:textId="77777777" w:rsidR="006C5506" w:rsidRPr="002C0D13" w:rsidRDefault="006C5506">
            <w:pPr>
              <w:rPr>
                <w:color w:val="auto"/>
                <w:sz w:val="10"/>
                <w:szCs w:val="10"/>
              </w:rPr>
            </w:pPr>
          </w:p>
        </w:tc>
      </w:tr>
    </w:tbl>
    <w:p w14:paraId="36F20314" w14:textId="77777777" w:rsidR="006C5506" w:rsidRPr="002C0D13" w:rsidRDefault="006C5506">
      <w:pPr>
        <w:spacing w:after="239" w:line="1" w:lineRule="exact"/>
        <w:rPr>
          <w:color w:val="auto"/>
        </w:rPr>
      </w:pPr>
    </w:p>
    <w:p w14:paraId="7D6CE4F0" w14:textId="77777777" w:rsidR="006C5506" w:rsidRPr="002C0D13" w:rsidRDefault="007A1DE0">
      <w:pPr>
        <w:pStyle w:val="BodyText"/>
        <w:numPr>
          <w:ilvl w:val="1"/>
          <w:numId w:val="31"/>
        </w:numPr>
        <w:tabs>
          <w:tab w:val="left" w:pos="895"/>
        </w:tabs>
        <w:spacing w:after="0"/>
        <w:jc w:val="both"/>
        <w:rPr>
          <w:color w:val="auto"/>
        </w:rPr>
      </w:pPr>
      <w:r w:rsidRPr="002C0D13">
        <w:rPr>
          <w:rStyle w:val="BodyTextChar"/>
          <w:color w:val="auto"/>
        </w:rPr>
        <w:t>si time required for bringing the</w:t>
      </w:r>
    </w:p>
    <w:p w14:paraId="5597C0C0" w14:textId="77777777" w:rsidR="006C5506" w:rsidRPr="002C0D13" w:rsidRDefault="007A1DE0">
      <w:pPr>
        <w:pStyle w:val="BodyText"/>
        <w:spacing w:after="240"/>
        <w:ind w:left="1240" w:firstLine="20"/>
        <w:jc w:val="both"/>
        <w:rPr>
          <w:color w:val="auto"/>
        </w:rPr>
      </w:pPr>
      <w:r w:rsidRPr="002C0D13">
        <w:rPr>
          <w:rStyle w:val="BodyTextChar"/>
          <w:color w:val="auto"/>
        </w:rPr>
        <w:t>machine to rest by applying mechanical brakes</w:t>
      </w:r>
    </w:p>
    <w:p w14:paraId="39CA5F71" w14:textId="77777777" w:rsidR="006C5506" w:rsidRPr="002C0D13" w:rsidRDefault="007A1DE0">
      <w:pPr>
        <w:pStyle w:val="BodyText"/>
        <w:spacing w:after="240" w:line="173" w:lineRule="auto"/>
        <w:ind w:left="1240" w:firstLine="2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in normal shutdown</w:t>
      </w:r>
    </w:p>
    <w:p w14:paraId="23BC35CA" w14:textId="77777777" w:rsidR="006C5506" w:rsidRPr="002C0D13" w:rsidRDefault="007A1DE0">
      <w:pPr>
        <w:pStyle w:val="BodyText"/>
        <w:spacing w:after="240" w:line="173" w:lineRule="auto"/>
        <w:ind w:left="1240" w:firstLine="2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in emergency shutdown</w:t>
      </w:r>
    </w:p>
    <w:p w14:paraId="066841A8" w14:textId="77777777" w:rsidR="006C5506" w:rsidRPr="002C0D13" w:rsidRDefault="007A1DE0">
      <w:pPr>
        <w:pStyle w:val="BodyText"/>
        <w:numPr>
          <w:ilvl w:val="1"/>
          <w:numId w:val="31"/>
        </w:numPr>
        <w:tabs>
          <w:tab w:val="left" w:pos="895"/>
        </w:tabs>
        <w:spacing w:after="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time required for bringing the</w:t>
      </w:r>
    </w:p>
    <w:p w14:paraId="68AB7124" w14:textId="77777777" w:rsidR="006C5506" w:rsidRPr="002C0D13" w:rsidRDefault="007A1DE0">
      <w:pPr>
        <w:pStyle w:val="BodyText"/>
        <w:spacing w:after="240"/>
        <w:ind w:left="1240"/>
        <w:rPr>
          <w:color w:val="auto"/>
        </w:rPr>
      </w:pPr>
      <w:r w:rsidRPr="002C0D13">
        <w:rPr>
          <w:rStyle w:val="BodyTextChar"/>
          <w:color w:val="auto"/>
        </w:rPr>
        <w:t>machine to rest by applying brakes</w:t>
      </w:r>
    </w:p>
    <w:p w14:paraId="14206B3D" w14:textId="77777777" w:rsidR="006C5506" w:rsidRPr="002C0D13" w:rsidRDefault="007A1DE0">
      <w:pPr>
        <w:pStyle w:val="BodyText"/>
        <w:spacing w:after="240" w:line="173" w:lineRule="auto"/>
        <w:ind w:left="1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in normal shutdown</w:t>
      </w:r>
    </w:p>
    <w:p w14:paraId="3ABED1FC" w14:textId="77777777" w:rsidR="006C5506" w:rsidRPr="002C0D13" w:rsidRDefault="007A1DE0">
      <w:pPr>
        <w:pStyle w:val="BodyText"/>
        <w:spacing w:after="240" w:line="173" w:lineRule="auto"/>
        <w:ind w:left="12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in emergency shutdown</w:t>
      </w:r>
    </w:p>
    <w:p w14:paraId="458A8DAF" w14:textId="77777777" w:rsidR="006C5506" w:rsidRPr="002C0D13" w:rsidRDefault="007A1DE0">
      <w:pPr>
        <w:pStyle w:val="BodyText"/>
        <w:numPr>
          <w:ilvl w:val="0"/>
          <w:numId w:val="32"/>
        </w:numPr>
        <w:tabs>
          <w:tab w:val="left" w:pos="895"/>
        </w:tabs>
        <w:spacing w:after="240"/>
        <w:jc w:val="both"/>
        <w:rPr>
          <w:color w:val="auto"/>
        </w:rPr>
      </w:pPr>
      <w:r w:rsidRPr="002C0D13">
        <w:rPr>
          <w:rStyle w:val="BodyTextChar"/>
          <w:color w:val="auto"/>
        </w:rPr>
        <w:t>Generator air cooing</w:t>
      </w:r>
    </w:p>
    <w:p w14:paraId="6F6A43F2" w14:textId="77777777" w:rsidR="006C5506" w:rsidRPr="002C0D13" w:rsidRDefault="007A1DE0">
      <w:pPr>
        <w:pStyle w:val="BodyText"/>
        <w:numPr>
          <w:ilvl w:val="1"/>
          <w:numId w:val="32"/>
        </w:numPr>
        <w:tabs>
          <w:tab w:val="left" w:pos="895"/>
        </w:tabs>
        <w:spacing w:after="24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 and method of cooling</w:t>
      </w:r>
    </w:p>
    <w:p w14:paraId="5ABD7ECB" w14:textId="77777777" w:rsidR="006C5506" w:rsidRPr="002C0D13" w:rsidRDefault="007A1DE0">
      <w:pPr>
        <w:pStyle w:val="BodyText"/>
        <w:numPr>
          <w:ilvl w:val="1"/>
          <w:numId w:val="32"/>
        </w:numPr>
        <w:tabs>
          <w:tab w:val="left" w:pos="895"/>
        </w:tabs>
        <w:spacing w:after="24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number and location of fans</w:t>
      </w:r>
    </w:p>
    <w:p w14:paraId="32B61088" w14:textId="77777777" w:rsidR="006C5506" w:rsidRPr="002C0D13" w:rsidRDefault="007A1DE0">
      <w:pPr>
        <w:pStyle w:val="BodyText"/>
        <w:numPr>
          <w:ilvl w:val="1"/>
          <w:numId w:val="32"/>
        </w:numPr>
        <w:tabs>
          <w:tab w:val="left" w:pos="895"/>
        </w:tabs>
        <w:spacing w:after="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number of air coolers/fans required</w:t>
      </w:r>
    </w:p>
    <w:p w14:paraId="0DA502A2" w14:textId="77777777" w:rsidR="006C5506" w:rsidRPr="002C0D13" w:rsidRDefault="007A1DE0">
      <w:pPr>
        <w:pStyle w:val="BodyText"/>
        <w:spacing w:after="240"/>
        <w:ind w:left="1240" w:firstLine="20"/>
        <w:rPr>
          <w:color w:val="auto"/>
        </w:rPr>
      </w:pPr>
      <w:r w:rsidRPr="002C0D13">
        <w:rPr>
          <w:rStyle w:val="BodyTextChar"/>
          <w:color w:val="auto"/>
        </w:rPr>
        <w:t>for maximum output of the generator</w:t>
      </w:r>
    </w:p>
    <w:p w14:paraId="0E62B06F" w14:textId="77777777" w:rsidR="006C5506" w:rsidRPr="002C0D13" w:rsidRDefault="007A1DE0">
      <w:pPr>
        <w:pStyle w:val="BodyText"/>
        <w:numPr>
          <w:ilvl w:val="1"/>
          <w:numId w:val="32"/>
        </w:numPr>
        <w:tabs>
          <w:tab w:val="left" w:pos="895"/>
        </w:tabs>
        <w:spacing w:after="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temperature of air entering</w:t>
      </w:r>
    </w:p>
    <w:p w14:paraId="7B1752E9" w14:textId="77777777" w:rsidR="006C5506" w:rsidRPr="002C0D13" w:rsidRDefault="007A1DE0">
      <w:pPr>
        <w:pStyle w:val="BodyText"/>
        <w:spacing w:after="240"/>
        <w:ind w:left="1240"/>
        <w:rPr>
          <w:color w:val="auto"/>
        </w:rPr>
      </w:pPr>
      <w:r w:rsidRPr="002C0D13">
        <w:rPr>
          <w:rStyle w:val="BodyTextChar"/>
          <w:color w:val="auto"/>
        </w:rPr>
        <w:t>generator for cooling</w:t>
      </w:r>
    </w:p>
    <w:p w14:paraId="48D4A483" w14:textId="77777777" w:rsidR="006C5506" w:rsidRPr="002C0D13" w:rsidRDefault="007A1DE0">
      <w:pPr>
        <w:pStyle w:val="BodyText"/>
        <w:numPr>
          <w:ilvl w:val="1"/>
          <w:numId w:val="32"/>
        </w:numPr>
        <w:tabs>
          <w:tab w:val="left" w:pos="895"/>
        </w:tabs>
        <w:spacing w:after="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Temperature of hot air leaving the</w:t>
      </w:r>
    </w:p>
    <w:p w14:paraId="20B816C6" w14:textId="77777777" w:rsidR="006C5506" w:rsidRPr="002C0D13" w:rsidRDefault="007A1DE0">
      <w:pPr>
        <w:pStyle w:val="BodyText"/>
        <w:spacing w:after="240"/>
        <w:ind w:left="1240"/>
        <w:jc w:val="both"/>
        <w:rPr>
          <w:color w:val="auto"/>
        </w:rPr>
      </w:pPr>
      <w:r w:rsidRPr="002C0D13">
        <w:rPr>
          <w:rStyle w:val="BodyTextChar"/>
          <w:color w:val="auto"/>
        </w:rPr>
        <w:t>generator after cooling</w:t>
      </w:r>
    </w:p>
    <w:p w14:paraId="514E73F5" w14:textId="77777777" w:rsidR="006C5506" w:rsidRPr="002C0D13" w:rsidRDefault="007A1DE0">
      <w:pPr>
        <w:pStyle w:val="BodyText"/>
        <w:numPr>
          <w:ilvl w:val="0"/>
          <w:numId w:val="32"/>
        </w:numPr>
        <w:tabs>
          <w:tab w:val="left" w:pos="895"/>
        </w:tabs>
        <w:spacing w:after="240"/>
        <w:jc w:val="both"/>
        <w:rPr>
          <w:color w:val="auto"/>
        </w:rPr>
      </w:pPr>
      <w:r w:rsidRPr="002C0D13">
        <w:rPr>
          <w:rStyle w:val="BodyTextChar"/>
          <w:color w:val="auto"/>
        </w:rPr>
        <w:t>Fire protection equipment</w:t>
      </w:r>
    </w:p>
    <w:p w14:paraId="49C36987" w14:textId="77777777" w:rsidR="006C5506" w:rsidRPr="002C0D13" w:rsidRDefault="007A1DE0">
      <w:pPr>
        <w:pStyle w:val="BodyText"/>
        <w:numPr>
          <w:ilvl w:val="1"/>
          <w:numId w:val="32"/>
        </w:numPr>
        <w:tabs>
          <w:tab w:val="left" w:pos="895"/>
        </w:tabs>
        <w:spacing w:after="24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name of manufacturer</w:t>
      </w:r>
    </w:p>
    <w:p w14:paraId="68B42C9E" w14:textId="77777777" w:rsidR="006C5506" w:rsidRPr="002C0D13" w:rsidRDefault="007A1DE0">
      <w:pPr>
        <w:pStyle w:val="BodyText"/>
        <w:numPr>
          <w:ilvl w:val="1"/>
          <w:numId w:val="32"/>
        </w:numPr>
        <w:tabs>
          <w:tab w:val="left" w:pos="895"/>
        </w:tabs>
        <w:spacing w:after="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no. of temperature detectors</w:t>
      </w:r>
    </w:p>
    <w:p w14:paraId="63209BAA" w14:textId="77777777" w:rsidR="006C5506" w:rsidRPr="002C0D13" w:rsidRDefault="007A1DE0">
      <w:pPr>
        <w:pStyle w:val="BodyText"/>
        <w:spacing w:after="240"/>
        <w:ind w:left="1240"/>
        <w:rPr>
          <w:color w:val="auto"/>
        </w:rPr>
      </w:pPr>
      <w:r w:rsidRPr="002C0D13">
        <w:rPr>
          <w:rStyle w:val="BodyTextChar"/>
          <w:color w:val="auto"/>
        </w:rPr>
        <w:t>provided in each housing</w:t>
      </w:r>
    </w:p>
    <w:p w14:paraId="7500A2AB" w14:textId="77777777" w:rsidR="006C5506" w:rsidRPr="002C0D13" w:rsidRDefault="007A1DE0">
      <w:pPr>
        <w:pStyle w:val="BodyText"/>
        <w:numPr>
          <w:ilvl w:val="1"/>
          <w:numId w:val="32"/>
        </w:numPr>
        <w:tabs>
          <w:tab w:val="left" w:pos="895"/>
        </w:tabs>
        <w:spacing w:after="24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 of temperature detector</w:t>
      </w:r>
    </w:p>
    <w:p w14:paraId="66CC95F7" w14:textId="77777777" w:rsidR="006C5506" w:rsidRPr="002C0D13" w:rsidRDefault="007A1DE0">
      <w:pPr>
        <w:pStyle w:val="BodyText"/>
        <w:numPr>
          <w:ilvl w:val="1"/>
          <w:numId w:val="32"/>
        </w:numPr>
        <w:tabs>
          <w:tab w:val="left" w:pos="891"/>
        </w:tabs>
        <w:spacing w:after="0"/>
        <w:rPr>
          <w:color w:val="auto"/>
        </w:rPr>
      </w:pPr>
      <w:r w:rsidRPr="002C0D13">
        <w:rPr>
          <w:rStyle w:val="BodyTextChar"/>
          <w:color w:val="auto"/>
        </w:rPr>
        <w:t>si range and recommended setting for</w:t>
      </w:r>
    </w:p>
    <w:p w14:paraId="51A220A9" w14:textId="77777777" w:rsidR="006C5506" w:rsidRPr="002C0D13" w:rsidRDefault="007A1DE0">
      <w:pPr>
        <w:pStyle w:val="BodyText"/>
        <w:spacing w:after="0"/>
        <w:ind w:left="1260"/>
        <w:rPr>
          <w:color w:val="auto"/>
        </w:rPr>
      </w:pPr>
      <w:r w:rsidRPr="002C0D13">
        <w:rPr>
          <w:rStyle w:val="BodyTextChar"/>
          <w:color w:val="auto"/>
        </w:rPr>
        <w:t>sensing elements of temperature</w:t>
      </w:r>
    </w:p>
    <w:p w14:paraId="53CBDDDE" w14:textId="77777777" w:rsidR="006C5506" w:rsidRPr="002C0D13" w:rsidRDefault="007A1DE0">
      <w:pPr>
        <w:pStyle w:val="BodyText"/>
        <w:tabs>
          <w:tab w:val="left" w:pos="5593"/>
          <w:tab w:val="left" w:leader="underscore" w:pos="6972"/>
          <w:tab w:val="left" w:leader="underscore" w:pos="8815"/>
        </w:tabs>
        <w:spacing w:after="300"/>
        <w:ind w:left="1260"/>
        <w:rPr>
          <w:color w:val="auto"/>
        </w:rPr>
      </w:pPr>
      <w:r w:rsidRPr="002C0D13">
        <w:rPr>
          <w:rStyle w:val="BodyTextChar"/>
          <w:color w:val="auto"/>
        </w:rPr>
        <w:t>detectors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F0B6BC2" w14:textId="77777777" w:rsidR="006C5506" w:rsidRPr="002C0D13" w:rsidRDefault="007A1DE0">
      <w:pPr>
        <w:pStyle w:val="BodyText"/>
        <w:numPr>
          <w:ilvl w:val="1"/>
          <w:numId w:val="32"/>
        </w:numPr>
        <w:tabs>
          <w:tab w:val="left" w:pos="891"/>
          <w:tab w:val="left" w:pos="5593"/>
        </w:tabs>
        <w:rPr>
          <w:color w:val="auto"/>
        </w:rPr>
      </w:pPr>
      <w:r w:rsidRPr="002C0D13">
        <w:rPr>
          <w:rStyle w:val="BodyTextChar"/>
          <w:rFonts w:ascii="Arial Unicode MS" w:eastAsia="Arial Unicode MS" w:hAnsi="Arial Unicode MS" w:cs="Arial Unicode MS"/>
          <w:color w:val="auto"/>
          <w:sz w:val="28"/>
          <w:szCs w:val="28"/>
        </w:rPr>
        <w:lastRenderedPageBreak/>
        <w:t xml:space="preserve">^ </w:t>
      </w:r>
      <w:r w:rsidRPr="002C0D13">
        <w:rPr>
          <w:rStyle w:val="BodyTextChar"/>
          <w:color w:val="auto"/>
        </w:rPr>
        <w:t>no. of CO</w:t>
      </w:r>
      <w:r w:rsidRPr="002C0D13">
        <w:rPr>
          <w:rStyle w:val="BodyTextChar"/>
          <w:color w:val="auto"/>
          <w:sz w:val="13"/>
          <w:szCs w:val="13"/>
        </w:rPr>
        <w:t xml:space="preserve">2 </w:t>
      </w:r>
      <w:r w:rsidRPr="002C0D13">
        <w:rPr>
          <w:rStyle w:val="BodyTextChar"/>
          <w:color w:val="auto"/>
        </w:rPr>
        <w:t>cylinders</w:t>
      </w:r>
      <w:r w:rsidRPr="002C0D13">
        <w:rPr>
          <w:rStyle w:val="BodyTextChar"/>
          <w:color w:val="auto"/>
        </w:rPr>
        <w:tab/>
        <w:t xml:space="preserve"> </w:t>
      </w:r>
    </w:p>
    <w:p w14:paraId="0431D0B7" w14:textId="77777777" w:rsidR="006C5506" w:rsidRPr="002C0D13" w:rsidRDefault="007A1DE0">
      <w:pPr>
        <w:pStyle w:val="BodyText"/>
        <w:numPr>
          <w:ilvl w:val="1"/>
          <w:numId w:val="32"/>
        </w:numPr>
        <w:tabs>
          <w:tab w:val="left" w:pos="891"/>
          <w:tab w:val="left" w:pos="5593"/>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weight of each CO</w:t>
      </w:r>
      <w:r w:rsidRPr="002C0D13">
        <w:rPr>
          <w:rStyle w:val="BodyTextChar"/>
          <w:color w:val="auto"/>
          <w:sz w:val="13"/>
          <w:szCs w:val="13"/>
        </w:rPr>
        <w:t xml:space="preserve">2 </w:t>
      </w:r>
      <w:r w:rsidRPr="002C0D13">
        <w:rPr>
          <w:rStyle w:val="BodyTextChar"/>
          <w:color w:val="auto"/>
        </w:rPr>
        <w:t>cylinder</w:t>
      </w:r>
      <w:r w:rsidRPr="002C0D13">
        <w:rPr>
          <w:rStyle w:val="BodyTextChar"/>
          <w:color w:val="auto"/>
        </w:rPr>
        <w:tab/>
        <w:t xml:space="preserve"> </w:t>
      </w:r>
    </w:p>
    <w:p w14:paraId="0620AACA" w14:textId="77777777" w:rsidR="006C5506" w:rsidRPr="002C0D13" w:rsidRDefault="007A1DE0">
      <w:pPr>
        <w:pStyle w:val="BodyText"/>
        <w:numPr>
          <w:ilvl w:val="1"/>
          <w:numId w:val="32"/>
        </w:numPr>
        <w:tabs>
          <w:tab w:val="left" w:pos="891"/>
          <w:tab w:val="left" w:pos="5593"/>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volume of CO</w:t>
      </w:r>
      <w:r w:rsidRPr="002C0D13">
        <w:rPr>
          <w:rStyle w:val="BodyTextChar"/>
          <w:color w:val="auto"/>
          <w:sz w:val="13"/>
          <w:szCs w:val="13"/>
        </w:rPr>
        <w:t xml:space="preserve">2 </w:t>
      </w:r>
      <w:r w:rsidRPr="002C0D13">
        <w:rPr>
          <w:rStyle w:val="BodyTextChar"/>
          <w:color w:val="auto"/>
        </w:rPr>
        <w:t>in each cylinder</w:t>
      </w:r>
      <w:r w:rsidRPr="002C0D13">
        <w:rPr>
          <w:rStyle w:val="BodyTextChar"/>
          <w:color w:val="auto"/>
        </w:rPr>
        <w:tab/>
        <w:t xml:space="preserve"> </w:t>
      </w:r>
    </w:p>
    <w:p w14:paraId="2E44C49A" w14:textId="77777777" w:rsidR="006C5506" w:rsidRPr="002C0D13" w:rsidRDefault="007A1DE0">
      <w:pPr>
        <w:pStyle w:val="BodyText"/>
        <w:numPr>
          <w:ilvl w:val="1"/>
          <w:numId w:val="32"/>
        </w:numPr>
        <w:tabs>
          <w:tab w:val="left" w:pos="891"/>
        </w:tabs>
        <w:spacing w:after="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amount of concentration of CO</w:t>
      </w:r>
      <w:r w:rsidRPr="002C0D13">
        <w:rPr>
          <w:rStyle w:val="BodyTextChar"/>
          <w:color w:val="auto"/>
          <w:sz w:val="13"/>
          <w:szCs w:val="13"/>
        </w:rPr>
        <w:t xml:space="preserve">2 </w:t>
      </w:r>
      <w:r w:rsidRPr="002C0D13">
        <w:rPr>
          <w:rStyle w:val="BodyTextChar"/>
          <w:color w:val="auto"/>
        </w:rPr>
        <w:t>in</w:t>
      </w:r>
    </w:p>
    <w:p w14:paraId="1F370AC9" w14:textId="77777777" w:rsidR="006C5506" w:rsidRPr="002C0D13" w:rsidRDefault="007A1DE0">
      <w:pPr>
        <w:pStyle w:val="BodyText"/>
        <w:spacing w:after="360"/>
        <w:ind w:left="1260"/>
        <w:rPr>
          <w:color w:val="auto"/>
        </w:rPr>
      </w:pPr>
      <w:r w:rsidRPr="002C0D13">
        <w:rPr>
          <w:rStyle w:val="BodyTextChar"/>
          <w:color w:val="auto"/>
        </w:rPr>
        <w:t>stator housing on initial discharge</w:t>
      </w:r>
    </w:p>
    <w:p w14:paraId="1DA57566" w14:textId="77777777" w:rsidR="006C5506" w:rsidRPr="002C0D13" w:rsidRDefault="007A1DE0">
      <w:pPr>
        <w:pStyle w:val="BodyText"/>
        <w:numPr>
          <w:ilvl w:val="1"/>
          <w:numId w:val="32"/>
        </w:numPr>
        <w:tabs>
          <w:tab w:val="left" w:pos="891"/>
        </w:tabs>
        <w:spacing w:after="50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minimum concentration maintained</w:t>
      </w:r>
    </w:p>
    <w:p w14:paraId="6F957C41" w14:textId="77777777" w:rsidR="006C5506" w:rsidRPr="002C0D13" w:rsidRDefault="007A1DE0">
      <w:pPr>
        <w:pStyle w:val="BodyText"/>
        <w:numPr>
          <w:ilvl w:val="1"/>
          <w:numId w:val="32"/>
        </w:numPr>
        <w:tabs>
          <w:tab w:val="left" w:pos="891"/>
          <w:tab w:val="left" w:pos="5593"/>
        </w:tabs>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time of delayed discharge</w:t>
      </w:r>
      <w:r w:rsidRPr="002C0D13">
        <w:rPr>
          <w:rStyle w:val="BodyTextChar"/>
          <w:color w:val="auto"/>
        </w:rPr>
        <w:tab/>
        <w:t xml:space="preserve"> </w:t>
      </w:r>
    </w:p>
    <w:p w14:paraId="54CCBE47" w14:textId="77777777" w:rsidR="006C5506" w:rsidRPr="002C0D13" w:rsidRDefault="007A1DE0">
      <w:pPr>
        <w:pStyle w:val="BodyText"/>
        <w:numPr>
          <w:ilvl w:val="0"/>
          <w:numId w:val="32"/>
        </w:numPr>
        <w:tabs>
          <w:tab w:val="left" w:pos="891"/>
        </w:tabs>
        <w:rPr>
          <w:color w:val="auto"/>
        </w:rPr>
      </w:pPr>
      <w:r w:rsidRPr="002C0D13">
        <w:rPr>
          <w:rStyle w:val="BodyTextChar"/>
          <w:color w:val="auto"/>
        </w:rPr>
        <w:t>Cooling Water System</w:t>
      </w:r>
    </w:p>
    <w:p w14:paraId="4DAC7C97" w14:textId="77777777" w:rsidR="006C5506" w:rsidRPr="002C0D13" w:rsidRDefault="007A1DE0">
      <w:pPr>
        <w:pStyle w:val="BodyText"/>
        <w:numPr>
          <w:ilvl w:val="1"/>
          <w:numId w:val="32"/>
        </w:numPr>
        <w:tabs>
          <w:tab w:val="left" w:pos="891"/>
        </w:tabs>
        <w:spacing w:after="0"/>
        <w:rPr>
          <w:color w:val="auto"/>
        </w:rPr>
      </w:pPr>
      <w:r w:rsidRPr="002C0D13">
        <w:rPr>
          <w:rStyle w:val="BodyTextChar"/>
          <w:color w:val="auto"/>
        </w:rPr>
        <w:t>Arrangement of cooling water System</w:t>
      </w:r>
    </w:p>
    <w:p w14:paraId="6D347BAD" w14:textId="77777777" w:rsidR="006C5506" w:rsidRPr="002C0D13" w:rsidRDefault="007A1DE0">
      <w:pPr>
        <w:pStyle w:val="BodyText"/>
        <w:ind w:firstLine="980"/>
        <w:rPr>
          <w:color w:val="auto"/>
        </w:rPr>
      </w:pPr>
      <w:r w:rsidRPr="002C0D13">
        <w:rPr>
          <w:rStyle w:val="BodyTextChar"/>
          <w:color w:val="auto"/>
        </w:rPr>
        <w:t>(Open /Closed Loop)</w:t>
      </w:r>
    </w:p>
    <w:p w14:paraId="11799F5A" w14:textId="77777777" w:rsidR="006C5506" w:rsidRPr="002C0D13" w:rsidRDefault="007A1DE0">
      <w:pPr>
        <w:pStyle w:val="BodyText"/>
        <w:numPr>
          <w:ilvl w:val="1"/>
          <w:numId w:val="32"/>
        </w:numPr>
        <w:tabs>
          <w:tab w:val="left" w:pos="891"/>
        </w:tabs>
        <w:rPr>
          <w:color w:val="auto"/>
        </w:rPr>
      </w:pPr>
      <w:r w:rsidRPr="002C0D13">
        <w:rPr>
          <w:rStyle w:val="BodyTextChar"/>
          <w:color w:val="auto"/>
        </w:rPr>
        <w:t>Source of cooling water</w:t>
      </w:r>
    </w:p>
    <w:p w14:paraId="01E2EAC8" w14:textId="77777777" w:rsidR="006C5506" w:rsidRPr="002C0D13" w:rsidRDefault="007A1DE0">
      <w:pPr>
        <w:pStyle w:val="BodyText"/>
        <w:numPr>
          <w:ilvl w:val="1"/>
          <w:numId w:val="32"/>
        </w:numPr>
        <w:tabs>
          <w:tab w:val="left" w:pos="891"/>
        </w:tabs>
        <w:spacing w:after="140"/>
        <w:rPr>
          <w:color w:val="auto"/>
        </w:rPr>
      </w:pPr>
      <w:r w:rsidRPr="002C0D13">
        <w:rPr>
          <w:rStyle w:val="BodyTextChar"/>
          <w:color w:val="auto"/>
        </w:rPr>
        <w:t>Details of cooling water Pumps</w:t>
      </w:r>
    </w:p>
    <w:p w14:paraId="7955BF23" w14:textId="77777777" w:rsidR="006C5506" w:rsidRPr="002C0D13" w:rsidRDefault="007A1DE0">
      <w:pPr>
        <w:pStyle w:val="BodyText"/>
        <w:spacing w:after="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No. of cooling water pumps per</w:t>
      </w:r>
    </w:p>
    <w:p w14:paraId="6992A2AB" w14:textId="77777777" w:rsidR="006C5506" w:rsidRPr="002C0D13" w:rsidRDefault="007A1DE0">
      <w:pPr>
        <w:pStyle w:val="BodyText"/>
        <w:spacing w:after="140"/>
        <w:ind w:left="1340"/>
        <w:rPr>
          <w:color w:val="auto"/>
        </w:rPr>
      </w:pPr>
      <w:r w:rsidRPr="002C0D13">
        <w:rPr>
          <w:rStyle w:val="BodyTextChar"/>
          <w:color w:val="auto"/>
        </w:rPr>
        <w:t>unit</w:t>
      </w:r>
    </w:p>
    <w:p w14:paraId="39775BC1" w14:textId="77777777" w:rsidR="006C5506" w:rsidRPr="002C0D13" w:rsidRDefault="007A1DE0">
      <w:pPr>
        <w:pStyle w:val="BodyText"/>
        <w:spacing w:after="14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make</w:t>
      </w:r>
    </w:p>
    <w:p w14:paraId="3307C897" w14:textId="77777777" w:rsidR="006C5506" w:rsidRPr="002C0D13" w:rsidRDefault="007A1DE0">
      <w:pPr>
        <w:pStyle w:val="BodyText"/>
        <w:spacing w:after="14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type designation</w:t>
      </w:r>
    </w:p>
    <w:p w14:paraId="4CA71BA7" w14:textId="77777777" w:rsidR="006C5506" w:rsidRPr="002C0D13" w:rsidRDefault="007A1DE0">
      <w:pPr>
        <w:pStyle w:val="BodyText"/>
        <w:spacing w:after="14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Applicable standard</w:t>
      </w:r>
    </w:p>
    <w:p w14:paraId="41DCA47E" w14:textId="77777777" w:rsidR="006C5506" w:rsidRPr="002C0D13" w:rsidRDefault="007A1DE0">
      <w:pPr>
        <w:pStyle w:val="BodyText"/>
        <w:tabs>
          <w:tab w:val="left" w:pos="4613"/>
        </w:tabs>
        <w:spacing w:after="14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Rated Capacity of pumps</w:t>
      </w:r>
      <w:r w:rsidRPr="002C0D13">
        <w:rPr>
          <w:rStyle w:val="BodyTextChar"/>
          <w:color w:val="auto"/>
        </w:rPr>
        <w:tab/>
        <w:t>m</w:t>
      </w:r>
      <w:r w:rsidRPr="002C0D13">
        <w:rPr>
          <w:rStyle w:val="BodyTextChar"/>
          <w:color w:val="auto"/>
          <w:vertAlign w:val="superscript"/>
        </w:rPr>
        <w:t>3</w:t>
      </w:r>
      <w:r w:rsidRPr="002C0D13">
        <w:rPr>
          <w:rStyle w:val="BodyTextChar"/>
          <w:color w:val="auto"/>
        </w:rPr>
        <w:t>/s</w:t>
      </w:r>
    </w:p>
    <w:p w14:paraId="489F52E9" w14:textId="77777777" w:rsidR="006C5506" w:rsidRPr="002C0D13" w:rsidRDefault="007A1DE0">
      <w:pPr>
        <w:pStyle w:val="BodyText"/>
        <w:spacing w:after="14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Pressure</w:t>
      </w:r>
    </w:p>
    <w:p w14:paraId="233C8605" w14:textId="77777777" w:rsidR="006C5506" w:rsidRPr="002C0D13" w:rsidRDefault="007A1DE0">
      <w:pPr>
        <w:pStyle w:val="BodyText"/>
        <w:spacing w:after="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Maximum head and discharge</w:t>
      </w:r>
    </w:p>
    <w:p w14:paraId="63EE2B55" w14:textId="77777777" w:rsidR="006C5506" w:rsidRPr="002C0D13" w:rsidRDefault="007A1DE0">
      <w:pPr>
        <w:pStyle w:val="BodyText"/>
        <w:spacing w:after="140"/>
        <w:ind w:left="1340"/>
        <w:rPr>
          <w:color w:val="auto"/>
        </w:rPr>
      </w:pPr>
      <w:r w:rsidRPr="002C0D13">
        <w:rPr>
          <w:rStyle w:val="BodyTextChar"/>
          <w:color w:val="auto"/>
        </w:rPr>
        <w:t>capacity</w:t>
      </w:r>
    </w:p>
    <w:p w14:paraId="43013A97" w14:textId="77777777" w:rsidR="006C5506" w:rsidRPr="002C0D13" w:rsidRDefault="007A1DE0">
      <w:pPr>
        <w:pStyle w:val="BodyText"/>
        <w:spacing w:after="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Minimum head and discharge</w:t>
      </w:r>
    </w:p>
    <w:p w14:paraId="21317D1D" w14:textId="77777777" w:rsidR="006C5506" w:rsidRPr="002C0D13" w:rsidRDefault="007A1DE0">
      <w:pPr>
        <w:pStyle w:val="BodyText"/>
        <w:spacing w:after="140"/>
        <w:ind w:left="1340"/>
        <w:rPr>
          <w:color w:val="auto"/>
        </w:rPr>
      </w:pPr>
      <w:r w:rsidRPr="002C0D13">
        <w:rPr>
          <w:rStyle w:val="BodyTextChar"/>
          <w:color w:val="auto"/>
        </w:rPr>
        <w:t>capacity</w:t>
      </w:r>
    </w:p>
    <w:p w14:paraId="0299753D" w14:textId="77777777" w:rsidR="006C5506" w:rsidRPr="002C0D13" w:rsidRDefault="007A1DE0">
      <w:pPr>
        <w:pStyle w:val="BodyText"/>
        <w:spacing w:after="0"/>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Motor kW capacity, voltage &amp;</w:t>
      </w:r>
    </w:p>
    <w:p w14:paraId="5433655F" w14:textId="77777777" w:rsidR="006C5506" w:rsidRPr="002C0D13" w:rsidRDefault="007A1DE0">
      <w:pPr>
        <w:pStyle w:val="BodyText"/>
        <w:ind w:left="1340"/>
        <w:rPr>
          <w:color w:val="auto"/>
        </w:rPr>
      </w:pPr>
      <w:r w:rsidRPr="002C0D13">
        <w:rPr>
          <w:rStyle w:val="BodyTextChar"/>
          <w:color w:val="auto"/>
        </w:rPr>
        <w:t>frequency for each pump</w:t>
      </w:r>
    </w:p>
    <w:p w14:paraId="52C4E0E7" w14:textId="77777777" w:rsidR="006C5506" w:rsidRPr="002C0D13" w:rsidRDefault="007A1DE0">
      <w:pPr>
        <w:pStyle w:val="BodyText"/>
        <w:numPr>
          <w:ilvl w:val="1"/>
          <w:numId w:val="32"/>
        </w:numPr>
        <w:tabs>
          <w:tab w:val="left" w:pos="891"/>
        </w:tabs>
        <w:rPr>
          <w:color w:val="auto"/>
        </w:rPr>
      </w:pPr>
      <w:r w:rsidRPr="002C0D13">
        <w:rPr>
          <w:rStyle w:val="BodyTextChar"/>
          <w:color w:val="auto"/>
        </w:rPr>
        <w:t>Details of Strainers</w:t>
      </w:r>
    </w:p>
    <w:p w14:paraId="081E0DAC" w14:textId="77777777" w:rsidR="006C5506" w:rsidRPr="002C0D13" w:rsidRDefault="006C5506">
      <w:pPr>
        <w:spacing w:after="99" w:line="1" w:lineRule="exact"/>
        <w:rPr>
          <w:color w:val="auto"/>
        </w:rPr>
      </w:pPr>
    </w:p>
    <w:p w14:paraId="03FF41CD"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No. of strainers per unit</w:t>
      </w:r>
    </w:p>
    <w:p w14:paraId="728BFF6E"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Type of strainer (Duplex/simplex)</w:t>
      </w:r>
    </w:p>
    <w:p w14:paraId="7FD3145F"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Material of straining element</w:t>
      </w:r>
    </w:p>
    <w:p w14:paraId="5FC172A0"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Method of cleaning of straining element</w:t>
      </w:r>
    </w:p>
    <w:p w14:paraId="1B57568B"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Rated capacity when unclogged</w:t>
      </w:r>
    </w:p>
    <w:p w14:paraId="009FD3FD"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Capacity under clogged condition</w:t>
      </w:r>
    </w:p>
    <w:p w14:paraId="0E943AF3"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Head loss in the strainer when unclogged</w:t>
      </w:r>
    </w:p>
    <w:p w14:paraId="67A62BEE"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Head loss in the strainer when clogged</w:t>
      </w:r>
    </w:p>
    <w:p w14:paraId="6CF042E1"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Whether annunciation provided for clogged condition</w:t>
      </w:r>
    </w:p>
    <w:p w14:paraId="5842AC2C"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Quality of filtration</w:t>
      </w:r>
    </w:p>
    <w:p w14:paraId="10D3E655"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Whether arrangement provided for removal of pumps for maintenance</w:t>
      </w:r>
    </w:p>
    <w:p w14:paraId="2C381642"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Whether suction strainer provided for each pump</w:t>
      </w:r>
    </w:p>
    <w:p w14:paraId="7EBAB179"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Details of instrumentation</w:t>
      </w:r>
    </w:p>
    <w:p w14:paraId="5B376471" w14:textId="77777777" w:rsidR="006C5506" w:rsidRPr="002C0D13" w:rsidRDefault="007A1DE0">
      <w:pPr>
        <w:pStyle w:val="BodyText"/>
        <w:numPr>
          <w:ilvl w:val="1"/>
          <w:numId w:val="32"/>
        </w:numPr>
        <w:tabs>
          <w:tab w:val="left" w:pos="917"/>
        </w:tabs>
        <w:rPr>
          <w:color w:val="auto"/>
        </w:rPr>
      </w:pPr>
      <w:r w:rsidRPr="002C0D13">
        <w:rPr>
          <w:rStyle w:val="BodyTextChar"/>
          <w:color w:val="auto"/>
        </w:rPr>
        <w:t>Details of Fine Filter</w:t>
      </w:r>
    </w:p>
    <w:p w14:paraId="77153C0F"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Degree of filtration with fine strainer</w:t>
      </w:r>
    </w:p>
    <w:p w14:paraId="04ADF2B4" w14:textId="77777777" w:rsidR="006C5506" w:rsidRPr="002C0D13" w:rsidRDefault="007A1DE0">
      <w:pPr>
        <w:pStyle w:val="BodyText"/>
        <w:spacing w:line="199" w:lineRule="auto"/>
        <w:ind w:left="13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Degree of filtration required for shaft seal</w:t>
      </w:r>
    </w:p>
    <w:p w14:paraId="2044A28F"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No. of fine filters for each unit</w:t>
      </w:r>
    </w:p>
    <w:p w14:paraId="041D0026"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Head loss through fine filter</w:t>
      </w:r>
    </w:p>
    <w:p w14:paraId="679B6E1F"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Details of instrumentation</w:t>
      </w:r>
    </w:p>
    <w:p w14:paraId="50DC7D91" w14:textId="77777777" w:rsidR="006C5506" w:rsidRPr="002C0D13" w:rsidRDefault="007A1DE0">
      <w:pPr>
        <w:pStyle w:val="BodyText"/>
        <w:numPr>
          <w:ilvl w:val="1"/>
          <w:numId w:val="32"/>
        </w:numPr>
        <w:tabs>
          <w:tab w:val="left" w:pos="917"/>
        </w:tabs>
        <w:ind w:left="980" w:hanging="980"/>
        <w:jc w:val="both"/>
        <w:rPr>
          <w:color w:val="auto"/>
        </w:rPr>
      </w:pPr>
      <w:r w:rsidRPr="002C0D13">
        <w:rPr>
          <w:rStyle w:val="BodyTextChar"/>
          <w:color w:val="auto"/>
        </w:rPr>
        <w:t>Whether cooling water system caters to requirements of Turbine as well as generators</w:t>
      </w:r>
    </w:p>
    <w:p w14:paraId="08EE3419" w14:textId="77777777" w:rsidR="006C5506" w:rsidRPr="002C0D13" w:rsidRDefault="006C5506">
      <w:pPr>
        <w:spacing w:after="119" w:line="1" w:lineRule="exact"/>
        <w:rPr>
          <w:color w:val="auto"/>
        </w:rPr>
      </w:pPr>
    </w:p>
    <w:p w14:paraId="35514A32" w14:textId="77777777" w:rsidR="006C5506" w:rsidRPr="002C0D13" w:rsidRDefault="007A1DE0">
      <w:pPr>
        <w:pStyle w:val="BodyText"/>
        <w:numPr>
          <w:ilvl w:val="1"/>
          <w:numId w:val="32"/>
        </w:numPr>
        <w:tabs>
          <w:tab w:val="left" w:pos="865"/>
        </w:tabs>
        <w:ind w:left="980" w:hanging="980"/>
        <w:rPr>
          <w:color w:val="auto"/>
        </w:rPr>
      </w:pPr>
      <w:r w:rsidRPr="002C0D13">
        <w:rPr>
          <w:rStyle w:val="BodyTextChar"/>
          <w:color w:val="auto"/>
        </w:rPr>
        <w:t>Whether all piping, valves, fittings included in the scope of offer</w:t>
      </w:r>
    </w:p>
    <w:p w14:paraId="0A9832F7" w14:textId="77777777" w:rsidR="006C5506" w:rsidRPr="002C0D13" w:rsidRDefault="007A1DE0">
      <w:pPr>
        <w:pStyle w:val="BodyText"/>
        <w:numPr>
          <w:ilvl w:val="1"/>
          <w:numId w:val="32"/>
        </w:numPr>
        <w:tabs>
          <w:tab w:val="left" w:pos="865"/>
        </w:tabs>
        <w:spacing w:after="0"/>
        <w:rPr>
          <w:color w:val="auto"/>
        </w:rPr>
      </w:pPr>
      <w:r w:rsidRPr="002C0D13">
        <w:rPr>
          <w:rStyle w:val="BodyTextChar"/>
          <w:color w:val="auto"/>
        </w:rPr>
        <w:t>Whether cooling water schematic</w:t>
      </w:r>
    </w:p>
    <w:p w14:paraId="0BE7D632" w14:textId="77777777" w:rsidR="006C5506" w:rsidRPr="002C0D13" w:rsidRDefault="007A1DE0">
      <w:pPr>
        <w:pStyle w:val="BodyText"/>
        <w:ind w:firstLine="980"/>
        <w:rPr>
          <w:color w:val="auto"/>
        </w:rPr>
      </w:pPr>
      <w:r w:rsidRPr="002C0D13">
        <w:rPr>
          <w:rStyle w:val="BodyTextChar"/>
          <w:color w:val="auto"/>
        </w:rPr>
        <w:t>drawing enclosed with the bid</w:t>
      </w:r>
    </w:p>
    <w:p w14:paraId="5810F2EF" w14:textId="77777777" w:rsidR="006C5506" w:rsidRPr="002C0D13" w:rsidRDefault="007A1DE0">
      <w:pPr>
        <w:pStyle w:val="BodyText"/>
        <w:numPr>
          <w:ilvl w:val="0"/>
          <w:numId w:val="32"/>
        </w:numPr>
        <w:tabs>
          <w:tab w:val="left" w:pos="865"/>
        </w:tabs>
        <w:rPr>
          <w:color w:val="auto"/>
        </w:rPr>
      </w:pPr>
      <w:r w:rsidRPr="002C0D13">
        <w:rPr>
          <w:rStyle w:val="BodyTextChar"/>
          <w:color w:val="auto"/>
        </w:rPr>
        <w:t>Generator space heaters</w:t>
      </w:r>
    </w:p>
    <w:p w14:paraId="1D44B290" w14:textId="77777777" w:rsidR="006C5506" w:rsidRPr="002C0D13" w:rsidRDefault="007A1DE0">
      <w:pPr>
        <w:pStyle w:val="BodyText"/>
        <w:numPr>
          <w:ilvl w:val="1"/>
          <w:numId w:val="32"/>
        </w:numPr>
        <w:tabs>
          <w:tab w:val="left" w:pos="865"/>
          <w:tab w:val="right" w:pos="4872"/>
        </w:tabs>
        <w:rPr>
          <w:color w:val="auto"/>
        </w:rPr>
      </w:pPr>
      <w:r w:rsidRPr="002C0D13">
        <w:rPr>
          <w:rStyle w:val="BodyTextChar"/>
          <w:color w:val="auto"/>
        </w:rPr>
        <w:t>si number of units</w:t>
      </w:r>
      <w:r w:rsidRPr="002C0D13">
        <w:rPr>
          <w:rStyle w:val="BodyTextChar"/>
          <w:color w:val="auto"/>
        </w:rPr>
        <w:tab/>
        <w:t>pcs</w:t>
      </w:r>
    </w:p>
    <w:p w14:paraId="6F82FBD3" w14:textId="77777777" w:rsidR="006C5506" w:rsidRPr="002C0D13" w:rsidRDefault="007A1DE0">
      <w:pPr>
        <w:pStyle w:val="BodyText"/>
        <w:numPr>
          <w:ilvl w:val="1"/>
          <w:numId w:val="32"/>
        </w:numPr>
        <w:tabs>
          <w:tab w:val="left" w:pos="865"/>
          <w:tab w:val="right" w:pos="4872"/>
        </w:tabs>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total rating of all units</w:t>
      </w:r>
      <w:r w:rsidRPr="002C0D13">
        <w:rPr>
          <w:rStyle w:val="BodyTextChar"/>
          <w:color w:val="auto"/>
        </w:rPr>
        <w:tab/>
        <w:t>kW</w:t>
      </w:r>
    </w:p>
    <w:p w14:paraId="0F03D2BA" w14:textId="77777777" w:rsidR="006C5506" w:rsidRPr="002C0D13" w:rsidRDefault="007A1DE0">
      <w:pPr>
        <w:pStyle w:val="BodyText"/>
        <w:numPr>
          <w:ilvl w:val="0"/>
          <w:numId w:val="32"/>
        </w:numPr>
        <w:tabs>
          <w:tab w:val="left" w:pos="865"/>
        </w:tabs>
        <w:rPr>
          <w:color w:val="auto"/>
        </w:rPr>
      </w:pPr>
      <w:r w:rsidRPr="002C0D13">
        <w:rPr>
          <w:rStyle w:val="BodyTextChar"/>
          <w:color w:val="auto"/>
        </w:rPr>
        <w:t>LAVT Cubicle</w:t>
      </w:r>
    </w:p>
    <w:p w14:paraId="20B7F3D4" w14:textId="77777777" w:rsidR="006C5506" w:rsidRPr="002C0D13" w:rsidRDefault="007A1DE0">
      <w:pPr>
        <w:pStyle w:val="BodyText"/>
        <w:numPr>
          <w:ilvl w:val="1"/>
          <w:numId w:val="32"/>
        </w:numPr>
        <w:tabs>
          <w:tab w:val="left" w:pos="865"/>
        </w:tabs>
        <w:rPr>
          <w:color w:val="auto"/>
        </w:rPr>
      </w:pPr>
      <w:r w:rsidRPr="002C0D13">
        <w:rPr>
          <w:rStyle w:val="BodyTextChar"/>
          <w:color w:val="auto"/>
        </w:rPr>
        <w:t>Potential Transformers</w:t>
      </w:r>
    </w:p>
    <w:p w14:paraId="4C11BFB7"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Make</w:t>
      </w:r>
    </w:p>
    <w:p w14:paraId="5FF4B60E" w14:textId="77777777" w:rsidR="006C5506" w:rsidRPr="002C0D13" w:rsidRDefault="007A1DE0">
      <w:pPr>
        <w:pStyle w:val="BodyText"/>
        <w:spacing w:line="173" w:lineRule="auto"/>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Type</w:t>
      </w:r>
    </w:p>
    <w:p w14:paraId="49F92A7A" w14:textId="77777777" w:rsidR="006C5506" w:rsidRPr="002C0D13" w:rsidRDefault="007A1DE0">
      <w:pPr>
        <w:pStyle w:val="BodyText"/>
        <w:numPr>
          <w:ilvl w:val="0"/>
          <w:numId w:val="33"/>
        </w:numPr>
        <w:tabs>
          <w:tab w:val="left" w:pos="1343"/>
        </w:tabs>
        <w:spacing w:line="173" w:lineRule="auto"/>
        <w:ind w:firstLine="980"/>
        <w:rPr>
          <w:color w:val="auto"/>
        </w:rPr>
      </w:pPr>
      <w:r w:rsidRPr="002C0D13">
        <w:rPr>
          <w:rStyle w:val="BodyTextChar"/>
          <w:color w:val="auto"/>
        </w:rPr>
        <w:t>Rated Transformation ratio of PTs</w:t>
      </w:r>
    </w:p>
    <w:p w14:paraId="76DF59AB" w14:textId="77777777" w:rsidR="006C5506" w:rsidRPr="002C0D13" w:rsidRDefault="007A1DE0">
      <w:pPr>
        <w:pStyle w:val="Tableofcontents0"/>
        <w:tabs>
          <w:tab w:val="left" w:pos="1332"/>
          <w:tab w:val="right" w:pos="5089"/>
        </w:tabs>
        <w:spacing w:after="220"/>
        <w:ind w:firstLine="980"/>
        <w:rPr>
          <w:color w:val="auto"/>
          <w:sz w:val="22"/>
          <w:szCs w:val="22"/>
        </w:rPr>
      </w:pPr>
      <w:r w:rsidRPr="002C0D13">
        <w:rPr>
          <w:color w:val="auto"/>
        </w:rPr>
        <w:fldChar w:fldCharType="begin"/>
      </w:r>
      <w:r w:rsidRPr="002C0D13">
        <w:rPr>
          <w:color w:val="auto"/>
        </w:rPr>
        <w:instrText xml:space="preserve"> TOC \o "1-5" \h \z </w:instrText>
      </w:r>
      <w:r w:rsidRPr="002C0D13">
        <w:rPr>
          <w:color w:val="auto"/>
        </w:rPr>
        <w:fldChar w:fldCharType="separate"/>
      </w:r>
      <w:r w:rsidRPr="002C0D13">
        <w:rPr>
          <w:rStyle w:val="Tableofcontents"/>
          <w:color w:val="auto"/>
          <w:sz w:val="22"/>
          <w:szCs w:val="22"/>
        </w:rPr>
        <w:t>o</w:t>
      </w:r>
      <w:r w:rsidRPr="002C0D13">
        <w:rPr>
          <w:rStyle w:val="Tableofcontents"/>
          <w:color w:val="auto"/>
          <w:sz w:val="22"/>
          <w:szCs w:val="22"/>
        </w:rPr>
        <w:tab/>
      </w:r>
      <w:r w:rsidRPr="002C0D13">
        <w:rPr>
          <w:rStyle w:val="Tableofcontents"/>
          <w:rFonts w:ascii="Calibri" w:eastAsia="Calibri" w:hAnsi="Calibri" w:cs="Calibri"/>
          <w:color w:val="auto"/>
          <w:sz w:val="22"/>
          <w:szCs w:val="22"/>
        </w:rPr>
        <w:t>for protection</w:t>
      </w:r>
      <w:r w:rsidRPr="002C0D13">
        <w:rPr>
          <w:rStyle w:val="Tableofcontents"/>
          <w:rFonts w:ascii="Calibri" w:eastAsia="Calibri" w:hAnsi="Calibri" w:cs="Calibri"/>
          <w:color w:val="auto"/>
          <w:sz w:val="22"/>
          <w:szCs w:val="22"/>
        </w:rPr>
        <w:tab/>
        <w:t>kV/V</w:t>
      </w:r>
    </w:p>
    <w:p w14:paraId="717FDCAB" w14:textId="77777777" w:rsidR="006C5506" w:rsidRPr="002C0D13" w:rsidRDefault="007A1DE0">
      <w:pPr>
        <w:pStyle w:val="Tableofcontents0"/>
        <w:tabs>
          <w:tab w:val="left" w:pos="1332"/>
          <w:tab w:val="right" w:pos="5089"/>
        </w:tabs>
        <w:spacing w:after="220"/>
        <w:ind w:firstLine="980"/>
        <w:rPr>
          <w:color w:val="auto"/>
          <w:sz w:val="22"/>
          <w:szCs w:val="22"/>
        </w:rPr>
      </w:pPr>
      <w:r w:rsidRPr="002C0D13">
        <w:rPr>
          <w:rStyle w:val="Tableofcontents"/>
          <w:color w:val="auto"/>
          <w:sz w:val="22"/>
          <w:szCs w:val="22"/>
        </w:rPr>
        <w:lastRenderedPageBreak/>
        <w:t>o</w:t>
      </w:r>
      <w:r w:rsidRPr="002C0D13">
        <w:rPr>
          <w:rStyle w:val="Tableofcontents"/>
          <w:color w:val="auto"/>
          <w:sz w:val="22"/>
          <w:szCs w:val="22"/>
        </w:rPr>
        <w:tab/>
      </w:r>
      <w:r w:rsidRPr="002C0D13">
        <w:rPr>
          <w:rStyle w:val="Tableofcontents"/>
          <w:rFonts w:ascii="Calibri" w:eastAsia="Calibri" w:hAnsi="Calibri" w:cs="Calibri"/>
          <w:color w:val="auto"/>
          <w:sz w:val="22"/>
          <w:szCs w:val="22"/>
        </w:rPr>
        <w:t>for measuring</w:t>
      </w:r>
      <w:r w:rsidRPr="002C0D13">
        <w:rPr>
          <w:rStyle w:val="Tableofcontents"/>
          <w:rFonts w:ascii="Calibri" w:eastAsia="Calibri" w:hAnsi="Calibri" w:cs="Calibri"/>
          <w:color w:val="auto"/>
          <w:sz w:val="22"/>
          <w:szCs w:val="22"/>
        </w:rPr>
        <w:tab/>
        <w:t>kV/V</w:t>
      </w:r>
    </w:p>
    <w:p w14:paraId="51418D86" w14:textId="77777777" w:rsidR="006C5506" w:rsidRPr="002C0D13" w:rsidRDefault="007A1DE0">
      <w:pPr>
        <w:pStyle w:val="Tableofcontents0"/>
        <w:tabs>
          <w:tab w:val="left" w:pos="1332"/>
          <w:tab w:val="right" w:pos="5089"/>
        </w:tabs>
        <w:spacing w:after="220"/>
        <w:ind w:firstLine="980"/>
        <w:rPr>
          <w:color w:val="auto"/>
          <w:sz w:val="22"/>
          <w:szCs w:val="22"/>
        </w:rPr>
      </w:pPr>
      <w:r w:rsidRPr="002C0D13">
        <w:rPr>
          <w:rStyle w:val="Tableofcontents"/>
          <w:color w:val="auto"/>
          <w:sz w:val="22"/>
          <w:szCs w:val="22"/>
        </w:rPr>
        <w:t>o</w:t>
      </w:r>
      <w:r w:rsidRPr="002C0D13">
        <w:rPr>
          <w:rStyle w:val="Tableofcontents"/>
          <w:color w:val="auto"/>
          <w:sz w:val="22"/>
          <w:szCs w:val="22"/>
        </w:rPr>
        <w:tab/>
      </w:r>
      <w:r w:rsidRPr="002C0D13">
        <w:rPr>
          <w:rStyle w:val="Tableofcontents"/>
          <w:rFonts w:ascii="Calibri" w:eastAsia="Calibri" w:hAnsi="Calibri" w:cs="Calibri"/>
          <w:color w:val="auto"/>
          <w:sz w:val="22"/>
          <w:szCs w:val="22"/>
        </w:rPr>
        <w:t>for AVR</w:t>
      </w:r>
      <w:r w:rsidRPr="002C0D13">
        <w:rPr>
          <w:rStyle w:val="Tableofcontents"/>
          <w:rFonts w:ascii="Calibri" w:eastAsia="Calibri" w:hAnsi="Calibri" w:cs="Calibri"/>
          <w:color w:val="auto"/>
          <w:sz w:val="22"/>
          <w:szCs w:val="22"/>
        </w:rPr>
        <w:tab/>
        <w:t>kV/V</w:t>
      </w:r>
    </w:p>
    <w:p w14:paraId="5ADF1BD4" w14:textId="77777777" w:rsidR="006C5506" w:rsidRPr="002C0D13" w:rsidRDefault="007A1DE0">
      <w:pPr>
        <w:pStyle w:val="Tableofcontents0"/>
        <w:tabs>
          <w:tab w:val="left" w:pos="1332"/>
          <w:tab w:val="right" w:pos="5089"/>
        </w:tabs>
        <w:spacing w:after="120"/>
        <w:ind w:firstLine="980"/>
        <w:rPr>
          <w:color w:val="auto"/>
          <w:sz w:val="22"/>
          <w:szCs w:val="22"/>
        </w:rPr>
      </w:pPr>
      <w:r w:rsidRPr="002C0D13">
        <w:rPr>
          <w:rStyle w:val="Tableofcontents"/>
          <w:color w:val="auto"/>
          <w:sz w:val="22"/>
          <w:szCs w:val="22"/>
        </w:rPr>
        <w:t>o</w:t>
      </w:r>
      <w:r w:rsidRPr="002C0D13">
        <w:rPr>
          <w:rStyle w:val="Tableofcontents"/>
          <w:color w:val="auto"/>
          <w:sz w:val="22"/>
          <w:szCs w:val="22"/>
        </w:rPr>
        <w:tab/>
      </w:r>
      <w:r w:rsidRPr="002C0D13">
        <w:rPr>
          <w:rStyle w:val="Tableofcontents"/>
          <w:rFonts w:ascii="Calibri" w:eastAsia="Calibri" w:hAnsi="Calibri" w:cs="Calibri"/>
          <w:color w:val="auto"/>
          <w:sz w:val="22"/>
          <w:szCs w:val="22"/>
        </w:rPr>
        <w:t>for synchronizing</w:t>
      </w:r>
      <w:r w:rsidRPr="002C0D13">
        <w:rPr>
          <w:rStyle w:val="Tableofcontents"/>
          <w:rFonts w:ascii="Calibri" w:eastAsia="Calibri" w:hAnsi="Calibri" w:cs="Calibri"/>
          <w:color w:val="auto"/>
          <w:sz w:val="22"/>
          <w:szCs w:val="22"/>
        </w:rPr>
        <w:tab/>
        <w:t>kV/V</w:t>
      </w:r>
      <w:r w:rsidRPr="002C0D13">
        <w:rPr>
          <w:color w:val="auto"/>
        </w:rPr>
        <w:fldChar w:fldCharType="end"/>
      </w:r>
    </w:p>
    <w:p w14:paraId="3C3B7F2A" w14:textId="77777777" w:rsidR="006C5506" w:rsidRPr="002C0D13" w:rsidRDefault="007A1DE0">
      <w:pPr>
        <w:pStyle w:val="BodyText"/>
        <w:ind w:firstLine="9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อ </w:t>
      </w:r>
      <w:r w:rsidRPr="002C0D13">
        <w:rPr>
          <w:rStyle w:val="BodyTextChar"/>
          <w:color w:val="auto"/>
        </w:rPr>
        <w:t>Accuracy class / rated burden</w:t>
      </w:r>
    </w:p>
    <w:p w14:paraId="518A3E5B" w14:textId="77777777" w:rsidR="006C5506" w:rsidRPr="002C0D13" w:rsidRDefault="007A1DE0">
      <w:pPr>
        <w:pStyle w:val="BodyText"/>
        <w:numPr>
          <w:ilvl w:val="0"/>
          <w:numId w:val="33"/>
        </w:numPr>
        <w:tabs>
          <w:tab w:val="left" w:pos="1332"/>
        </w:tabs>
        <w:ind w:firstLine="980"/>
        <w:rPr>
          <w:color w:val="auto"/>
        </w:rPr>
      </w:pPr>
      <w:r w:rsidRPr="002C0D13">
        <w:rPr>
          <w:rStyle w:val="BodyTextChar"/>
          <w:color w:val="auto"/>
        </w:rPr>
        <w:t>for protection</w:t>
      </w:r>
    </w:p>
    <w:p w14:paraId="3F870991" w14:textId="77777777" w:rsidR="006C5506" w:rsidRPr="002C0D13" w:rsidRDefault="007A1DE0">
      <w:pPr>
        <w:pStyle w:val="BodyText"/>
        <w:numPr>
          <w:ilvl w:val="0"/>
          <w:numId w:val="33"/>
        </w:numPr>
        <w:tabs>
          <w:tab w:val="left" w:pos="1332"/>
        </w:tabs>
        <w:ind w:firstLine="980"/>
        <w:rPr>
          <w:color w:val="auto"/>
        </w:rPr>
      </w:pPr>
      <w:r w:rsidRPr="002C0D13">
        <w:rPr>
          <w:rStyle w:val="BodyTextChar"/>
          <w:color w:val="auto"/>
        </w:rPr>
        <w:t>for measuring</w:t>
      </w:r>
    </w:p>
    <w:p w14:paraId="3A86D7B8" w14:textId="77777777" w:rsidR="006C5506" w:rsidRPr="002C0D13" w:rsidRDefault="007A1DE0">
      <w:pPr>
        <w:pStyle w:val="BodyText"/>
        <w:numPr>
          <w:ilvl w:val="0"/>
          <w:numId w:val="33"/>
        </w:numPr>
        <w:tabs>
          <w:tab w:val="left" w:pos="1332"/>
        </w:tabs>
        <w:ind w:firstLine="980"/>
        <w:rPr>
          <w:color w:val="auto"/>
        </w:rPr>
      </w:pPr>
      <w:r w:rsidRPr="002C0D13">
        <w:rPr>
          <w:rStyle w:val="BodyTextChar"/>
          <w:color w:val="auto"/>
        </w:rPr>
        <w:t>for AVR</w:t>
      </w:r>
    </w:p>
    <w:p w14:paraId="620E71BA" w14:textId="77777777" w:rsidR="006C5506" w:rsidRPr="002C0D13" w:rsidRDefault="007A1DE0">
      <w:pPr>
        <w:pStyle w:val="BodyText"/>
        <w:numPr>
          <w:ilvl w:val="0"/>
          <w:numId w:val="33"/>
        </w:numPr>
        <w:tabs>
          <w:tab w:val="left" w:pos="1332"/>
        </w:tabs>
        <w:ind w:firstLine="980"/>
        <w:rPr>
          <w:color w:val="auto"/>
        </w:rPr>
      </w:pPr>
      <w:r w:rsidRPr="002C0D13">
        <w:rPr>
          <w:rStyle w:val="BodyTextChar"/>
          <w:color w:val="auto"/>
        </w:rPr>
        <w:t>for synchronizing</w:t>
      </w:r>
    </w:p>
    <w:p w14:paraId="5F2DDC23" w14:textId="77777777" w:rsidR="006C5506" w:rsidRPr="002C0D13" w:rsidRDefault="007A1DE0">
      <w:pPr>
        <w:pStyle w:val="BodyText"/>
        <w:numPr>
          <w:ilvl w:val="1"/>
          <w:numId w:val="32"/>
        </w:numPr>
        <w:tabs>
          <w:tab w:val="left" w:pos="865"/>
        </w:tabs>
        <w:spacing w:after="120"/>
        <w:rPr>
          <w:color w:val="auto"/>
        </w:rPr>
      </w:pPr>
      <w:r w:rsidRPr="002C0D13">
        <w:rPr>
          <w:rStyle w:val="BodyTextChar"/>
          <w:color w:val="auto"/>
        </w:rPr>
        <w:t>Surge Arrestors</w:t>
      </w:r>
    </w:p>
    <w:p w14:paraId="7D63164F" w14:textId="77777777" w:rsidR="006C5506" w:rsidRPr="002C0D13" w:rsidRDefault="007A1DE0">
      <w:pPr>
        <w:pStyle w:val="Tableofcontents0"/>
        <w:tabs>
          <w:tab w:val="left" w:pos="1343"/>
          <w:tab w:val="left" w:pos="4604"/>
        </w:tabs>
        <w:spacing w:after="120"/>
        <w:ind w:firstLine="980"/>
        <w:rPr>
          <w:color w:val="auto"/>
          <w:sz w:val="22"/>
          <w:szCs w:val="22"/>
        </w:rPr>
      </w:pPr>
      <w:r w:rsidRPr="002C0D13">
        <w:rPr>
          <w:color w:val="auto"/>
        </w:rPr>
        <w:fldChar w:fldCharType="begin"/>
      </w:r>
      <w:r w:rsidRPr="002C0D13">
        <w:rPr>
          <w:color w:val="auto"/>
        </w:rPr>
        <w:instrText xml:space="preserve"> TOC \o "1-5" \h \z </w:instrText>
      </w:r>
      <w:r w:rsidRPr="002C0D13">
        <w:rPr>
          <w:color w:val="auto"/>
        </w:rPr>
        <w:fldChar w:fldCharType="separate"/>
      </w:r>
      <w:r w:rsidRPr="002C0D13">
        <w:rPr>
          <w:rStyle w:val="Tableofcontents"/>
          <w:rFonts w:ascii="Arial Unicode MS" w:eastAsia="Arial Unicode MS" w:hAnsi="Arial Unicode MS" w:cs="Arial Unicode MS"/>
          <w:color w:val="auto"/>
          <w:sz w:val="28"/>
          <w:szCs w:val="28"/>
          <w:lang w:val="th-TH" w:eastAsia="th-TH" w:bidi="th-TH"/>
        </w:rPr>
        <w:t>อ</w:t>
      </w:r>
      <w:r w:rsidRPr="002C0D13">
        <w:rPr>
          <w:rStyle w:val="Tableofcontents"/>
          <w:rFonts w:ascii="Arial Unicode MS" w:eastAsia="Arial Unicode MS" w:hAnsi="Arial Unicode MS" w:cs="Arial Unicode MS"/>
          <w:color w:val="auto"/>
          <w:sz w:val="28"/>
          <w:szCs w:val="28"/>
          <w:lang w:val="th-TH" w:eastAsia="th-TH" w:bidi="th-TH"/>
        </w:rPr>
        <w:tab/>
      </w:r>
      <w:r w:rsidRPr="002C0D13">
        <w:rPr>
          <w:rStyle w:val="Tableofcontents"/>
          <w:rFonts w:ascii="Calibri" w:eastAsia="Calibri" w:hAnsi="Calibri" w:cs="Calibri"/>
          <w:color w:val="auto"/>
          <w:sz w:val="22"/>
          <w:szCs w:val="22"/>
        </w:rPr>
        <w:t>Rated System Voltage (U</w:t>
      </w:r>
      <w:r w:rsidRPr="002C0D13">
        <w:rPr>
          <w:rStyle w:val="Tableofcontents"/>
          <w:rFonts w:ascii="Calibri" w:eastAsia="Calibri" w:hAnsi="Calibri" w:cs="Calibri"/>
          <w:color w:val="auto"/>
          <w:sz w:val="13"/>
          <w:szCs w:val="13"/>
        </w:rPr>
        <w:t>r</w:t>
      </w:r>
      <w:r w:rsidRPr="002C0D13">
        <w:rPr>
          <w:rStyle w:val="Tableofcontents"/>
          <w:rFonts w:ascii="Calibri" w:eastAsia="Calibri" w:hAnsi="Calibri" w:cs="Calibri"/>
          <w:color w:val="auto"/>
          <w:sz w:val="22"/>
          <w:szCs w:val="22"/>
        </w:rPr>
        <w:t>)</w:t>
      </w:r>
      <w:r w:rsidRPr="002C0D13">
        <w:rPr>
          <w:rStyle w:val="Tableofcontents"/>
          <w:rFonts w:ascii="Calibri" w:eastAsia="Calibri" w:hAnsi="Calibri" w:cs="Calibri"/>
          <w:color w:val="auto"/>
          <w:sz w:val="22"/>
          <w:szCs w:val="22"/>
        </w:rPr>
        <w:tab/>
        <w:t>kV</w:t>
      </w:r>
    </w:p>
    <w:p w14:paraId="5D5BCE9B" w14:textId="77777777" w:rsidR="006C5506" w:rsidRPr="002C0D13" w:rsidRDefault="007A1DE0">
      <w:pPr>
        <w:pStyle w:val="Tableofcontents0"/>
        <w:tabs>
          <w:tab w:val="left" w:pos="1343"/>
          <w:tab w:val="left" w:pos="4604"/>
        </w:tabs>
        <w:spacing w:after="120"/>
        <w:ind w:firstLine="980"/>
        <w:rPr>
          <w:color w:val="auto"/>
          <w:sz w:val="22"/>
          <w:szCs w:val="22"/>
        </w:rPr>
      </w:pPr>
      <w:r w:rsidRPr="002C0D13">
        <w:rPr>
          <w:rStyle w:val="Tableofcontents"/>
          <w:rFonts w:ascii="Arial Unicode MS" w:eastAsia="Arial Unicode MS" w:hAnsi="Arial Unicode MS" w:cs="Arial Unicode MS"/>
          <w:color w:val="auto"/>
          <w:sz w:val="28"/>
          <w:szCs w:val="28"/>
          <w:lang w:val="th-TH" w:eastAsia="th-TH" w:bidi="th-TH"/>
        </w:rPr>
        <w:t>อ</w:t>
      </w:r>
      <w:r w:rsidRPr="002C0D13">
        <w:rPr>
          <w:rStyle w:val="Tableofcontents"/>
          <w:rFonts w:ascii="Arial Unicode MS" w:eastAsia="Arial Unicode MS" w:hAnsi="Arial Unicode MS" w:cs="Arial Unicode MS"/>
          <w:color w:val="auto"/>
          <w:sz w:val="28"/>
          <w:szCs w:val="28"/>
          <w:lang w:val="th-TH" w:eastAsia="th-TH" w:bidi="th-TH"/>
        </w:rPr>
        <w:tab/>
      </w:r>
      <w:r w:rsidRPr="002C0D13">
        <w:rPr>
          <w:rStyle w:val="Tableofcontents"/>
          <w:rFonts w:ascii="Calibri" w:eastAsia="Calibri" w:hAnsi="Calibri" w:cs="Calibri"/>
          <w:color w:val="auto"/>
          <w:sz w:val="22"/>
          <w:szCs w:val="22"/>
        </w:rPr>
        <w:t>Rated Arrestor voltage</w:t>
      </w:r>
      <w:r w:rsidRPr="002C0D13">
        <w:rPr>
          <w:rStyle w:val="Tableofcontents"/>
          <w:rFonts w:ascii="Calibri" w:eastAsia="Calibri" w:hAnsi="Calibri" w:cs="Calibri"/>
          <w:color w:val="auto"/>
          <w:sz w:val="22"/>
          <w:szCs w:val="22"/>
        </w:rPr>
        <w:tab/>
        <w:t>kV</w:t>
      </w:r>
    </w:p>
    <w:p w14:paraId="2611FE88" w14:textId="77777777" w:rsidR="006C5506" w:rsidRPr="002C0D13" w:rsidRDefault="007A1DE0">
      <w:pPr>
        <w:pStyle w:val="Tableofcontents0"/>
        <w:tabs>
          <w:tab w:val="left" w:pos="1343"/>
          <w:tab w:val="left" w:pos="4604"/>
        </w:tabs>
        <w:spacing w:after="0"/>
        <w:ind w:firstLine="980"/>
        <w:rPr>
          <w:color w:val="auto"/>
          <w:sz w:val="22"/>
          <w:szCs w:val="22"/>
        </w:rPr>
      </w:pPr>
      <w:r w:rsidRPr="002C0D13">
        <w:rPr>
          <w:rStyle w:val="Tableofcontents"/>
          <w:rFonts w:ascii="Arial Unicode MS" w:eastAsia="Arial Unicode MS" w:hAnsi="Arial Unicode MS" w:cs="Arial Unicode MS"/>
          <w:color w:val="auto"/>
          <w:sz w:val="28"/>
          <w:szCs w:val="28"/>
          <w:lang w:val="th-TH" w:eastAsia="th-TH" w:bidi="th-TH"/>
        </w:rPr>
        <w:t>อ</w:t>
      </w:r>
      <w:r w:rsidRPr="002C0D13">
        <w:rPr>
          <w:rStyle w:val="Tableofcontents"/>
          <w:rFonts w:ascii="Arial Unicode MS" w:eastAsia="Arial Unicode MS" w:hAnsi="Arial Unicode MS" w:cs="Arial Unicode MS"/>
          <w:color w:val="auto"/>
          <w:sz w:val="28"/>
          <w:szCs w:val="28"/>
          <w:lang w:val="th-TH" w:eastAsia="th-TH" w:bidi="th-TH"/>
        </w:rPr>
        <w:tab/>
      </w:r>
      <w:r w:rsidRPr="002C0D13">
        <w:rPr>
          <w:rStyle w:val="Tableofcontents"/>
          <w:rFonts w:ascii="Calibri" w:eastAsia="Calibri" w:hAnsi="Calibri" w:cs="Calibri"/>
          <w:color w:val="auto"/>
          <w:sz w:val="22"/>
          <w:szCs w:val="22"/>
        </w:rPr>
        <w:t>Maximum continuous operating</w:t>
      </w:r>
      <w:r w:rsidRPr="002C0D13">
        <w:rPr>
          <w:rStyle w:val="Tableofcontents"/>
          <w:rFonts w:ascii="Calibri" w:eastAsia="Calibri" w:hAnsi="Calibri" w:cs="Calibri"/>
          <w:color w:val="auto"/>
          <w:sz w:val="22"/>
          <w:szCs w:val="22"/>
        </w:rPr>
        <w:tab/>
        <w:t>kV</w:t>
      </w:r>
      <w:r w:rsidRPr="002C0D13">
        <w:rPr>
          <w:color w:val="auto"/>
        </w:rPr>
        <w:fldChar w:fldCharType="end"/>
      </w:r>
    </w:p>
    <w:p w14:paraId="1B5E624D" w14:textId="77777777" w:rsidR="006C5506" w:rsidRPr="002C0D13" w:rsidRDefault="007A1DE0">
      <w:pPr>
        <w:pStyle w:val="BodyText"/>
        <w:ind w:left="1340"/>
        <w:rPr>
          <w:color w:val="auto"/>
        </w:rPr>
      </w:pPr>
      <w:r w:rsidRPr="002C0D13">
        <w:rPr>
          <w:rStyle w:val="BodyTextChar"/>
          <w:color w:val="auto"/>
        </w:rPr>
        <w:t>voltage</w:t>
      </w:r>
    </w:p>
    <w:p w14:paraId="0EEDF4F9" w14:textId="77777777" w:rsidR="006C5506" w:rsidRPr="002C0D13" w:rsidRDefault="007A1DE0">
      <w:pPr>
        <w:pStyle w:val="BodyText"/>
        <w:tabs>
          <w:tab w:val="left" w:pos="1348"/>
        </w:tabs>
        <w:ind w:firstLine="980"/>
        <w:rPr>
          <w:color w:val="auto"/>
        </w:rPr>
      </w:pPr>
      <w:r w:rsidRPr="002C0D13">
        <w:rPr>
          <w:rStyle w:val="BodyTextChar"/>
          <w:rFonts w:ascii="Tahoma" w:eastAsia="Tahoma" w:hAnsi="Tahoma" w:cs="Tahoma"/>
          <w:color w:val="auto"/>
          <w:sz w:val="19"/>
          <w:szCs w:val="19"/>
          <w:lang w:val="th-TH" w:eastAsia="th-TH" w:bidi="th-TH"/>
        </w:rPr>
        <w:t>๏</w:t>
      </w:r>
      <w:r w:rsidRPr="002C0D13">
        <w:rPr>
          <w:rStyle w:val="BodyTextChar"/>
          <w:color w:val="auto"/>
          <w:lang w:val="th-TH" w:eastAsia="th-TH" w:bidi="th-TH"/>
        </w:rPr>
        <w:tab/>
      </w:r>
      <w:r w:rsidRPr="002C0D13">
        <w:rPr>
          <w:rStyle w:val="BodyTextChar"/>
          <w:color w:val="auto"/>
        </w:rPr>
        <w:t>Nominal discharge current (8/20^s) A</w:t>
      </w:r>
    </w:p>
    <w:tbl>
      <w:tblPr>
        <w:tblOverlap w:val="never"/>
        <w:tblW w:w="0" w:type="auto"/>
        <w:jc w:val="center"/>
        <w:tblLayout w:type="fixed"/>
        <w:tblCellMar>
          <w:left w:w="10" w:type="dxa"/>
          <w:right w:w="10" w:type="dxa"/>
        </w:tblCellMar>
        <w:tblLook w:val="04A0" w:firstRow="1" w:lastRow="0" w:firstColumn="1" w:lastColumn="0" w:noHBand="0" w:noVBand="1"/>
      </w:tblPr>
      <w:tblGrid>
        <w:gridCol w:w="9490"/>
      </w:tblGrid>
      <w:tr w:rsidR="002C0D13" w:rsidRPr="002C0D13" w14:paraId="5CCE9616" w14:textId="77777777">
        <w:trPr>
          <w:trHeight w:hRule="exact" w:val="408"/>
          <w:jc w:val="center"/>
        </w:trPr>
        <w:tc>
          <w:tcPr>
            <w:tcW w:w="9490" w:type="dxa"/>
            <w:tcBorders>
              <w:top w:val="single" w:sz="4" w:space="0" w:color="auto"/>
            </w:tcBorders>
            <w:shd w:val="clear" w:color="auto" w:fill="auto"/>
          </w:tcPr>
          <w:p w14:paraId="59DBB57E" w14:textId="77777777" w:rsidR="006C5506" w:rsidRPr="002C0D13" w:rsidRDefault="006C5506">
            <w:pPr>
              <w:rPr>
                <w:color w:val="auto"/>
                <w:sz w:val="10"/>
                <w:szCs w:val="10"/>
              </w:rPr>
            </w:pPr>
          </w:p>
        </w:tc>
      </w:tr>
      <w:tr w:rsidR="002C0D13" w:rsidRPr="002C0D13" w14:paraId="259BEFF9" w14:textId="77777777">
        <w:trPr>
          <w:trHeight w:hRule="exact" w:val="418"/>
          <w:jc w:val="center"/>
        </w:trPr>
        <w:tc>
          <w:tcPr>
            <w:tcW w:w="9490" w:type="dxa"/>
            <w:tcBorders>
              <w:top w:val="single" w:sz="4" w:space="0" w:color="auto"/>
            </w:tcBorders>
            <w:shd w:val="clear" w:color="auto" w:fill="auto"/>
            <w:vAlign w:val="center"/>
          </w:tcPr>
          <w:p w14:paraId="7C60B8BC" w14:textId="77777777" w:rsidR="006C5506" w:rsidRPr="002C0D13" w:rsidRDefault="007A1DE0">
            <w:pPr>
              <w:pStyle w:val="Other0"/>
              <w:tabs>
                <w:tab w:val="left" w:pos="917"/>
                <w:tab w:val="left" w:pos="4747"/>
                <w:tab w:val="left" w:pos="6130"/>
                <w:tab w:val="left" w:pos="7920"/>
              </w:tabs>
              <w:spacing w:after="0"/>
              <w:jc w:val="center"/>
              <w:rPr>
                <w:color w:val="auto"/>
              </w:rPr>
            </w:pPr>
            <w:r w:rsidRPr="002C0D13">
              <w:rPr>
                <w:rStyle w:val="Other"/>
                <w:color w:val="auto"/>
              </w:rPr>
              <w:t>ITEM</w:t>
            </w:r>
            <w:r w:rsidRPr="002C0D13">
              <w:rPr>
                <w:rStyle w:val="Other"/>
                <w:color w:val="auto"/>
              </w:rPr>
              <w:tab/>
              <w:t>DESIGNATION</w:t>
            </w:r>
            <w:r w:rsidRPr="002C0D13">
              <w:rPr>
                <w:rStyle w:val="Other"/>
                <w:color w:val="auto"/>
              </w:rPr>
              <w:tab/>
              <w:t>UNITS</w:t>
            </w:r>
            <w:r w:rsidRPr="002C0D13">
              <w:rPr>
                <w:rStyle w:val="Other"/>
                <w:color w:val="auto"/>
              </w:rPr>
              <w:tab/>
              <w:t>VALUE</w:t>
            </w:r>
            <w:r w:rsidRPr="002C0D13">
              <w:rPr>
                <w:rStyle w:val="Other"/>
                <w:color w:val="auto"/>
              </w:rPr>
              <w:tab/>
              <w:t>REMARKS</w:t>
            </w:r>
          </w:p>
        </w:tc>
      </w:tr>
      <w:tr w:rsidR="002C0D13" w:rsidRPr="002C0D13" w14:paraId="60CC1F33" w14:textId="77777777">
        <w:trPr>
          <w:trHeight w:hRule="exact" w:val="422"/>
          <w:jc w:val="center"/>
        </w:trPr>
        <w:tc>
          <w:tcPr>
            <w:tcW w:w="9490" w:type="dxa"/>
            <w:tcBorders>
              <w:top w:val="single" w:sz="4" w:space="0" w:color="auto"/>
            </w:tcBorders>
            <w:shd w:val="clear" w:color="auto" w:fill="auto"/>
            <w:vAlign w:val="bottom"/>
          </w:tcPr>
          <w:p w14:paraId="6A51D7AE" w14:textId="77777777" w:rsidR="006C5506" w:rsidRPr="002C0D13" w:rsidRDefault="007A1DE0">
            <w:pPr>
              <w:pStyle w:val="Other0"/>
              <w:spacing w:after="0"/>
              <w:ind w:left="10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frequency withstand voltage kV</w:t>
            </w:r>
          </w:p>
        </w:tc>
      </w:tr>
      <w:tr w:rsidR="002C0D13" w:rsidRPr="002C0D13" w14:paraId="55A9484B" w14:textId="77777777">
        <w:trPr>
          <w:trHeight w:hRule="exact" w:val="394"/>
          <w:jc w:val="center"/>
        </w:trPr>
        <w:tc>
          <w:tcPr>
            <w:tcW w:w="9490" w:type="dxa"/>
            <w:shd w:val="clear" w:color="auto" w:fill="auto"/>
          </w:tcPr>
          <w:p w14:paraId="11D5E470" w14:textId="77777777" w:rsidR="006C5506" w:rsidRPr="002C0D13" w:rsidRDefault="007A1DE0">
            <w:pPr>
              <w:pStyle w:val="Other0"/>
              <w:spacing w:after="0"/>
              <w:ind w:left="1360"/>
              <w:rPr>
                <w:color w:val="auto"/>
              </w:rPr>
            </w:pPr>
            <w:r w:rsidRPr="002C0D13">
              <w:rPr>
                <w:rStyle w:val="Other"/>
                <w:color w:val="auto"/>
              </w:rPr>
              <w:t>of housing</w:t>
            </w:r>
          </w:p>
        </w:tc>
      </w:tr>
      <w:tr w:rsidR="002C0D13" w:rsidRPr="002C0D13" w14:paraId="7E681154" w14:textId="77777777">
        <w:trPr>
          <w:trHeight w:hRule="exact" w:val="384"/>
          <w:jc w:val="center"/>
        </w:trPr>
        <w:tc>
          <w:tcPr>
            <w:tcW w:w="9490" w:type="dxa"/>
            <w:shd w:val="clear" w:color="auto" w:fill="auto"/>
            <w:vAlign w:val="bottom"/>
          </w:tcPr>
          <w:p w14:paraId="5A475A82" w14:textId="77777777" w:rsidR="006C5506" w:rsidRPr="002C0D13" w:rsidRDefault="007A1DE0">
            <w:pPr>
              <w:pStyle w:val="Other0"/>
              <w:tabs>
                <w:tab w:val="left" w:pos="4697"/>
              </w:tabs>
              <w:spacing w:after="0"/>
              <w:ind w:left="1020"/>
              <w:rPr>
                <w:color w:val="auto"/>
                <w:sz w:val="13"/>
                <w:szCs w:val="13"/>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Lightning impulse withstand</w:t>
            </w:r>
            <w:r w:rsidRPr="002C0D13">
              <w:rPr>
                <w:rStyle w:val="Other"/>
                <w:color w:val="auto"/>
              </w:rPr>
              <w:tab/>
              <w:t>kV</w:t>
            </w:r>
            <w:r w:rsidRPr="002C0D13">
              <w:rPr>
                <w:rStyle w:val="Other"/>
                <w:color w:val="auto"/>
                <w:sz w:val="13"/>
                <w:szCs w:val="13"/>
              </w:rPr>
              <w:t>peak</w:t>
            </w:r>
          </w:p>
        </w:tc>
      </w:tr>
      <w:tr w:rsidR="002C0D13" w:rsidRPr="002C0D13" w14:paraId="01175152" w14:textId="77777777">
        <w:trPr>
          <w:trHeight w:hRule="exact" w:val="394"/>
          <w:jc w:val="center"/>
        </w:trPr>
        <w:tc>
          <w:tcPr>
            <w:tcW w:w="9490" w:type="dxa"/>
            <w:shd w:val="clear" w:color="auto" w:fill="auto"/>
          </w:tcPr>
          <w:p w14:paraId="796DB720" w14:textId="77777777" w:rsidR="006C5506" w:rsidRPr="002C0D13" w:rsidRDefault="007A1DE0">
            <w:pPr>
              <w:pStyle w:val="Other0"/>
              <w:spacing w:after="0"/>
              <w:ind w:left="1360"/>
              <w:rPr>
                <w:color w:val="auto"/>
              </w:rPr>
            </w:pPr>
            <w:r w:rsidRPr="002C0D13">
              <w:rPr>
                <w:rStyle w:val="Other"/>
                <w:color w:val="auto"/>
              </w:rPr>
              <w:t>voltage of housing</w:t>
            </w:r>
          </w:p>
        </w:tc>
      </w:tr>
      <w:tr w:rsidR="002C0D13" w:rsidRPr="002C0D13" w14:paraId="2B1675E5" w14:textId="77777777">
        <w:trPr>
          <w:trHeight w:hRule="exact" w:val="379"/>
          <w:jc w:val="center"/>
        </w:trPr>
        <w:tc>
          <w:tcPr>
            <w:tcW w:w="9490" w:type="dxa"/>
            <w:shd w:val="clear" w:color="auto" w:fill="auto"/>
            <w:vAlign w:val="bottom"/>
          </w:tcPr>
          <w:p w14:paraId="769772A7" w14:textId="77777777" w:rsidR="006C5506" w:rsidRPr="002C0D13" w:rsidRDefault="007A1DE0">
            <w:pPr>
              <w:pStyle w:val="Other0"/>
              <w:spacing w:after="0"/>
              <w:ind w:left="1020"/>
              <w:rPr>
                <w:color w:val="auto"/>
                <w:sz w:val="13"/>
                <w:szCs w:val="13"/>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 residual voltage for 8/20 kV</w:t>
            </w:r>
            <w:r w:rsidRPr="002C0D13">
              <w:rPr>
                <w:rStyle w:val="Other"/>
                <w:color w:val="auto"/>
                <w:sz w:val="13"/>
                <w:szCs w:val="13"/>
              </w:rPr>
              <w:t>peak</w:t>
            </w:r>
          </w:p>
        </w:tc>
      </w:tr>
      <w:tr w:rsidR="002C0D13" w:rsidRPr="002C0D13" w14:paraId="2B5131B9" w14:textId="77777777">
        <w:trPr>
          <w:trHeight w:hRule="exact" w:val="398"/>
          <w:jc w:val="center"/>
        </w:trPr>
        <w:tc>
          <w:tcPr>
            <w:tcW w:w="9490" w:type="dxa"/>
            <w:shd w:val="clear" w:color="auto" w:fill="auto"/>
          </w:tcPr>
          <w:p w14:paraId="17B58F8F" w14:textId="77777777" w:rsidR="006C5506" w:rsidRPr="002C0D13" w:rsidRDefault="007A1DE0">
            <w:pPr>
              <w:pStyle w:val="Other0"/>
              <w:spacing w:after="0"/>
              <w:ind w:left="1620"/>
              <w:rPr>
                <w:color w:val="auto"/>
              </w:rPr>
            </w:pPr>
            <w:r w:rsidRPr="002C0D13">
              <w:rPr>
                <w:rStyle w:val="Other"/>
                <w:color w:val="auto"/>
              </w:rPr>
              <w:t>discharge</w:t>
            </w:r>
          </w:p>
        </w:tc>
      </w:tr>
      <w:tr w:rsidR="002C0D13" w:rsidRPr="002C0D13" w14:paraId="0070CAB6" w14:textId="77777777">
        <w:trPr>
          <w:trHeight w:hRule="exact" w:val="389"/>
          <w:jc w:val="center"/>
        </w:trPr>
        <w:tc>
          <w:tcPr>
            <w:tcW w:w="9490" w:type="dxa"/>
            <w:shd w:val="clear" w:color="auto" w:fill="auto"/>
            <w:vAlign w:val="bottom"/>
          </w:tcPr>
          <w:p w14:paraId="64ED58B3" w14:textId="77777777" w:rsidR="006C5506" w:rsidRPr="002C0D13" w:rsidRDefault="007A1DE0">
            <w:pPr>
              <w:pStyle w:val="Other0"/>
              <w:tabs>
                <w:tab w:val="left" w:pos="4706"/>
              </w:tabs>
              <w:spacing w:after="0"/>
              <w:ind w:left="1020"/>
              <w:rPr>
                <w:color w:val="auto"/>
                <w:sz w:val="13"/>
                <w:szCs w:val="13"/>
              </w:rPr>
            </w:pPr>
            <w:r w:rsidRPr="002C0D13">
              <w:rPr>
                <w:rStyle w:val="Other"/>
                <w:rFonts w:ascii="Arial" w:eastAsia="Arial" w:hAnsi="Arial" w:cs="Arial"/>
                <w:color w:val="auto"/>
              </w:rPr>
              <w:t xml:space="preserve">o </w:t>
            </w:r>
            <w:r w:rsidRPr="002C0D13">
              <w:rPr>
                <w:rStyle w:val="Other"/>
                <w:color w:val="auto"/>
              </w:rPr>
              <w:t>at 0.5 times nominal discharge</w:t>
            </w:r>
            <w:r w:rsidRPr="002C0D13">
              <w:rPr>
                <w:rStyle w:val="Other"/>
                <w:color w:val="auto"/>
              </w:rPr>
              <w:tab/>
              <w:t>kV</w:t>
            </w:r>
            <w:r w:rsidRPr="002C0D13">
              <w:rPr>
                <w:rStyle w:val="Other"/>
                <w:color w:val="auto"/>
                <w:sz w:val="13"/>
                <w:szCs w:val="13"/>
              </w:rPr>
              <w:t>peak</w:t>
            </w:r>
          </w:p>
        </w:tc>
      </w:tr>
      <w:tr w:rsidR="002C0D13" w:rsidRPr="002C0D13" w14:paraId="3886C7F7" w14:textId="77777777">
        <w:trPr>
          <w:trHeight w:hRule="exact" w:val="370"/>
          <w:jc w:val="center"/>
        </w:trPr>
        <w:tc>
          <w:tcPr>
            <w:tcW w:w="9490" w:type="dxa"/>
            <w:shd w:val="clear" w:color="auto" w:fill="auto"/>
          </w:tcPr>
          <w:p w14:paraId="021D4904" w14:textId="77777777" w:rsidR="006C5506" w:rsidRPr="002C0D13" w:rsidRDefault="007A1DE0">
            <w:pPr>
              <w:pStyle w:val="Other0"/>
              <w:spacing w:after="0"/>
              <w:ind w:left="1360"/>
              <w:rPr>
                <w:color w:val="auto"/>
              </w:rPr>
            </w:pPr>
            <w:r w:rsidRPr="002C0D13">
              <w:rPr>
                <w:rStyle w:val="Other"/>
                <w:color w:val="auto"/>
              </w:rPr>
              <w:t>current</w:t>
            </w:r>
          </w:p>
        </w:tc>
      </w:tr>
      <w:tr w:rsidR="002C0D13" w:rsidRPr="002C0D13" w14:paraId="3E623877" w14:textId="77777777">
        <w:trPr>
          <w:trHeight w:hRule="exact" w:val="523"/>
          <w:jc w:val="center"/>
        </w:trPr>
        <w:tc>
          <w:tcPr>
            <w:tcW w:w="9490" w:type="dxa"/>
            <w:shd w:val="clear" w:color="auto" w:fill="auto"/>
            <w:vAlign w:val="center"/>
          </w:tcPr>
          <w:p w14:paraId="25B225D6" w14:textId="77777777" w:rsidR="006C5506" w:rsidRPr="002C0D13" w:rsidRDefault="007A1DE0">
            <w:pPr>
              <w:pStyle w:val="Other0"/>
              <w:tabs>
                <w:tab w:val="left" w:pos="4682"/>
              </w:tabs>
              <w:spacing w:after="0"/>
              <w:ind w:left="1020"/>
              <w:rPr>
                <w:color w:val="auto"/>
                <w:sz w:val="13"/>
                <w:szCs w:val="13"/>
              </w:rPr>
            </w:pPr>
            <w:r w:rsidRPr="002C0D13">
              <w:rPr>
                <w:rStyle w:val="Other"/>
                <w:rFonts w:ascii="Arial" w:eastAsia="Arial" w:hAnsi="Arial" w:cs="Arial"/>
                <w:color w:val="auto"/>
              </w:rPr>
              <w:t xml:space="preserve">o </w:t>
            </w:r>
            <w:r w:rsidRPr="002C0D13">
              <w:rPr>
                <w:rStyle w:val="Other"/>
                <w:color w:val="auto"/>
              </w:rPr>
              <w:t>at nominal discharge current</w:t>
            </w:r>
            <w:r w:rsidRPr="002C0D13">
              <w:rPr>
                <w:rStyle w:val="Other"/>
                <w:color w:val="auto"/>
              </w:rPr>
              <w:tab/>
              <w:t>kV</w:t>
            </w:r>
            <w:r w:rsidRPr="002C0D13">
              <w:rPr>
                <w:rStyle w:val="Other"/>
                <w:color w:val="auto"/>
                <w:sz w:val="13"/>
                <w:szCs w:val="13"/>
              </w:rPr>
              <w:t>peak</w:t>
            </w:r>
          </w:p>
        </w:tc>
      </w:tr>
      <w:tr w:rsidR="002C0D13" w:rsidRPr="002C0D13" w14:paraId="4B00DF90" w14:textId="77777777">
        <w:trPr>
          <w:trHeight w:hRule="exact" w:val="384"/>
          <w:jc w:val="center"/>
        </w:trPr>
        <w:tc>
          <w:tcPr>
            <w:tcW w:w="9490" w:type="dxa"/>
            <w:shd w:val="clear" w:color="auto" w:fill="auto"/>
            <w:vAlign w:val="bottom"/>
          </w:tcPr>
          <w:p w14:paraId="591D1022" w14:textId="77777777" w:rsidR="006C5506" w:rsidRPr="002C0D13" w:rsidRDefault="007A1DE0">
            <w:pPr>
              <w:pStyle w:val="Other0"/>
              <w:tabs>
                <w:tab w:val="left" w:pos="4639"/>
              </w:tabs>
              <w:spacing w:after="0"/>
              <w:ind w:left="1020"/>
              <w:rPr>
                <w:color w:val="auto"/>
                <w:sz w:val="13"/>
                <w:szCs w:val="13"/>
              </w:rPr>
            </w:pPr>
            <w:r w:rsidRPr="002C0D13">
              <w:rPr>
                <w:rStyle w:val="Other"/>
                <w:rFonts w:ascii="Arial" w:eastAsia="Arial" w:hAnsi="Arial" w:cs="Arial"/>
                <w:color w:val="auto"/>
              </w:rPr>
              <w:t xml:space="preserve">o </w:t>
            </w:r>
            <w:r w:rsidRPr="002C0D13">
              <w:rPr>
                <w:rStyle w:val="Other"/>
                <w:color w:val="auto"/>
              </w:rPr>
              <w:t>at twice the nominal discharge</w:t>
            </w:r>
            <w:r w:rsidRPr="002C0D13">
              <w:rPr>
                <w:rStyle w:val="Other"/>
                <w:color w:val="auto"/>
              </w:rPr>
              <w:tab/>
              <w:t>kV</w:t>
            </w:r>
            <w:r w:rsidRPr="002C0D13">
              <w:rPr>
                <w:rStyle w:val="Other"/>
                <w:color w:val="auto"/>
                <w:sz w:val="13"/>
                <w:szCs w:val="13"/>
              </w:rPr>
              <w:t>peak</w:t>
            </w:r>
          </w:p>
        </w:tc>
      </w:tr>
    </w:tbl>
    <w:p w14:paraId="7B8D70C6" w14:textId="77777777" w:rsidR="006C5506" w:rsidRPr="002C0D13" w:rsidRDefault="007A1DE0">
      <w:pPr>
        <w:pStyle w:val="Tablecaption0"/>
        <w:ind w:left="86"/>
        <w:rPr>
          <w:color w:val="auto"/>
        </w:rPr>
      </w:pPr>
      <w:r w:rsidRPr="002C0D13">
        <w:rPr>
          <w:rStyle w:val="Tablecaption"/>
          <w:color w:val="auto"/>
        </w:rPr>
        <w:t>current</w:t>
      </w:r>
    </w:p>
    <w:p w14:paraId="7C2C577C" w14:textId="77777777" w:rsidR="006C5506" w:rsidRPr="002C0D13" w:rsidRDefault="006C5506">
      <w:pPr>
        <w:spacing w:after="239" w:line="1" w:lineRule="exact"/>
        <w:rPr>
          <w:color w:val="auto"/>
        </w:rPr>
      </w:pPr>
    </w:p>
    <w:p w14:paraId="4C251E1E" w14:textId="77777777" w:rsidR="006C5506" w:rsidRPr="002C0D13" w:rsidRDefault="007A1DE0">
      <w:pPr>
        <w:pStyle w:val="BodyText"/>
        <w:spacing w:after="180" w:line="209" w:lineRule="auto"/>
        <w:ind w:left="1360" w:hanging="3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Steep front current impulse residual voltage with 1 front time current wave of 10 kA peak</w:t>
      </w:r>
    </w:p>
    <w:p w14:paraId="4701384B" w14:textId="77777777" w:rsidR="006C5506" w:rsidRPr="002C0D13" w:rsidRDefault="007A1DE0">
      <w:pPr>
        <w:pStyle w:val="BodyText"/>
        <w:spacing w:after="240" w:line="199" w:lineRule="auto"/>
        <w:ind w:left="1360" w:hanging="3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Residual voltage for switching current 1 kA (peak)</w:t>
      </w:r>
    </w:p>
    <w:p w14:paraId="14D97575" w14:textId="77777777" w:rsidR="006C5506" w:rsidRPr="002C0D13" w:rsidRDefault="007A1DE0">
      <w:pPr>
        <w:pStyle w:val="BodyText"/>
        <w:tabs>
          <w:tab w:val="left" w:pos="4660"/>
        </w:tabs>
        <w:spacing w:after="180" w:line="173" w:lineRule="auto"/>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Creepage distance</w:t>
      </w:r>
      <w:r w:rsidRPr="002C0D13">
        <w:rPr>
          <w:rStyle w:val="BodyTextChar"/>
          <w:color w:val="auto"/>
        </w:rPr>
        <w:tab/>
        <w:t>mm</w:t>
      </w:r>
    </w:p>
    <w:p w14:paraId="757BC5AB" w14:textId="77777777" w:rsidR="006C5506" w:rsidRPr="002C0D13" w:rsidRDefault="007A1DE0">
      <w:pPr>
        <w:pStyle w:val="BodyText"/>
        <w:spacing w:after="180" w:line="228" w:lineRule="auto"/>
        <w:ind w:left="1360" w:hanging="3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Impulse spark over voltage (1.2/50 kV</w:t>
      </w:r>
      <w:r w:rsidRPr="002C0D13">
        <w:rPr>
          <w:rStyle w:val="BodyTextChar"/>
          <w:color w:val="auto"/>
          <w:sz w:val="13"/>
          <w:szCs w:val="13"/>
        </w:rPr>
        <w:t xml:space="preserve">peak </w:t>
      </w:r>
      <w:r w:rsidRPr="002C0D13">
        <w:rPr>
          <w:rStyle w:val="BodyTextChar"/>
          <w:color w:val="auto"/>
        </w:rPr>
        <w:t>^s)</w:t>
      </w:r>
    </w:p>
    <w:p w14:paraId="285B2BDB" w14:textId="77777777" w:rsidR="006C5506" w:rsidRPr="002C0D13" w:rsidRDefault="007A1DE0">
      <w:pPr>
        <w:pStyle w:val="BodyText"/>
        <w:numPr>
          <w:ilvl w:val="0"/>
          <w:numId w:val="34"/>
        </w:numPr>
        <w:tabs>
          <w:tab w:val="left" w:pos="1333"/>
        </w:tabs>
        <w:spacing w:after="240"/>
        <w:ind w:left="1020"/>
        <w:rPr>
          <w:color w:val="auto"/>
        </w:rPr>
      </w:pPr>
      <w:r w:rsidRPr="002C0D13">
        <w:rPr>
          <w:rStyle w:val="BodyTextChar"/>
          <w:color w:val="auto"/>
        </w:rPr>
        <w:lastRenderedPageBreak/>
        <w:t>Time of spark over</w:t>
      </w:r>
    </w:p>
    <w:p w14:paraId="4CAE386A" w14:textId="77777777" w:rsidR="006C5506" w:rsidRPr="002C0D13" w:rsidRDefault="007A1DE0">
      <w:pPr>
        <w:pStyle w:val="BodyText"/>
        <w:numPr>
          <w:ilvl w:val="0"/>
          <w:numId w:val="34"/>
        </w:numPr>
        <w:tabs>
          <w:tab w:val="left" w:pos="1333"/>
        </w:tabs>
        <w:spacing w:after="240"/>
        <w:ind w:left="1020"/>
        <w:rPr>
          <w:color w:val="auto"/>
        </w:rPr>
      </w:pPr>
      <w:r w:rsidRPr="002C0D13">
        <w:rPr>
          <w:rStyle w:val="BodyTextChar"/>
          <w:color w:val="auto"/>
        </w:rPr>
        <w:t>rate of rise</w:t>
      </w:r>
    </w:p>
    <w:p w14:paraId="52B71BC4" w14:textId="77777777" w:rsidR="006C5506" w:rsidRPr="002C0D13" w:rsidRDefault="007A1DE0">
      <w:pPr>
        <w:pStyle w:val="BodyText"/>
        <w:numPr>
          <w:ilvl w:val="0"/>
          <w:numId w:val="32"/>
        </w:numPr>
        <w:tabs>
          <w:tab w:val="left" w:pos="922"/>
        </w:tabs>
        <w:spacing w:after="240"/>
        <w:rPr>
          <w:color w:val="auto"/>
        </w:rPr>
      </w:pPr>
      <w:r w:rsidRPr="002C0D13">
        <w:rPr>
          <w:rStyle w:val="BodyTextChar"/>
          <w:color w:val="auto"/>
        </w:rPr>
        <w:t>Neutral Grounding Transformer</w:t>
      </w:r>
    </w:p>
    <w:p w14:paraId="55B0FF33" w14:textId="77777777" w:rsidR="006C5506" w:rsidRPr="002C0D13" w:rsidRDefault="007A1DE0">
      <w:pPr>
        <w:pStyle w:val="BodyText"/>
        <w:spacing w:after="240" w:line="173" w:lineRule="auto"/>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Type (oil/dry)</w:t>
      </w:r>
    </w:p>
    <w:p w14:paraId="023B2EEF" w14:textId="77777777" w:rsidR="006C5506" w:rsidRPr="002C0D13" w:rsidRDefault="007A1DE0">
      <w:pPr>
        <w:pStyle w:val="BodyText"/>
        <w:spacing w:after="240" w:line="173" w:lineRule="auto"/>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Rated Continuous power rating kVA</w:t>
      </w:r>
    </w:p>
    <w:p w14:paraId="33842D6A" w14:textId="77777777" w:rsidR="006C5506" w:rsidRPr="002C0D13" w:rsidRDefault="007A1DE0">
      <w:pPr>
        <w:pStyle w:val="BodyText"/>
        <w:spacing w:after="240" w:line="173" w:lineRule="auto"/>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Rated Voltages (no load)</w:t>
      </w:r>
    </w:p>
    <w:p w14:paraId="70CF03E3" w14:textId="77777777" w:rsidR="006C5506" w:rsidRPr="002C0D13" w:rsidRDefault="007A1DE0">
      <w:pPr>
        <w:pStyle w:val="BodyText"/>
        <w:tabs>
          <w:tab w:val="left" w:pos="1333"/>
          <w:tab w:val="left" w:pos="4660"/>
        </w:tabs>
        <w:spacing w:after="240"/>
        <w:ind w:left="1020"/>
        <w:rPr>
          <w:color w:val="auto"/>
        </w:rPr>
      </w:pPr>
      <w:r w:rsidRPr="002C0D13">
        <w:rPr>
          <w:rStyle w:val="BodyTextChar"/>
          <w:rFonts w:ascii="Arial" w:eastAsia="Arial" w:hAnsi="Arial" w:cs="Arial"/>
          <w:color w:val="auto"/>
        </w:rPr>
        <w:t>o</w:t>
      </w:r>
      <w:r w:rsidRPr="002C0D13">
        <w:rPr>
          <w:rStyle w:val="BodyTextChar"/>
          <w:rFonts w:ascii="Arial" w:eastAsia="Arial" w:hAnsi="Arial" w:cs="Arial"/>
          <w:color w:val="auto"/>
        </w:rPr>
        <w:tab/>
      </w:r>
      <w:r w:rsidRPr="002C0D13">
        <w:rPr>
          <w:rStyle w:val="BodyTextChar"/>
          <w:color w:val="auto"/>
        </w:rPr>
        <w:t>HV winding</w:t>
      </w:r>
      <w:r w:rsidRPr="002C0D13">
        <w:rPr>
          <w:rStyle w:val="BodyTextChar"/>
          <w:color w:val="auto"/>
        </w:rPr>
        <w:tab/>
        <w:t>kV</w:t>
      </w:r>
    </w:p>
    <w:p w14:paraId="50D51E24" w14:textId="77777777" w:rsidR="006C5506" w:rsidRPr="002C0D13" w:rsidRDefault="007A1DE0">
      <w:pPr>
        <w:pStyle w:val="BodyText"/>
        <w:tabs>
          <w:tab w:val="left" w:pos="1333"/>
          <w:tab w:val="left" w:pos="4660"/>
        </w:tabs>
        <w:spacing w:after="240"/>
        <w:ind w:left="1020"/>
        <w:rPr>
          <w:color w:val="auto"/>
        </w:rPr>
      </w:pPr>
      <w:r w:rsidRPr="002C0D13">
        <w:rPr>
          <w:rStyle w:val="BodyTextChar"/>
          <w:rFonts w:ascii="Arial" w:eastAsia="Arial" w:hAnsi="Arial" w:cs="Arial"/>
          <w:color w:val="auto"/>
        </w:rPr>
        <w:t>o</w:t>
      </w:r>
      <w:r w:rsidRPr="002C0D13">
        <w:rPr>
          <w:rStyle w:val="BodyTextChar"/>
          <w:rFonts w:ascii="Arial" w:eastAsia="Arial" w:hAnsi="Arial" w:cs="Arial"/>
          <w:color w:val="auto"/>
        </w:rPr>
        <w:tab/>
      </w:r>
      <w:r w:rsidRPr="002C0D13">
        <w:rPr>
          <w:rStyle w:val="BodyTextChar"/>
          <w:color w:val="auto"/>
        </w:rPr>
        <w:t>LV winding</w:t>
      </w:r>
      <w:r w:rsidRPr="002C0D13">
        <w:rPr>
          <w:rStyle w:val="BodyTextChar"/>
          <w:color w:val="auto"/>
        </w:rPr>
        <w:tab/>
        <w:t>V</w:t>
      </w:r>
    </w:p>
    <w:p w14:paraId="1AF21C87" w14:textId="77777777" w:rsidR="006C5506" w:rsidRPr="002C0D13" w:rsidRDefault="007A1DE0">
      <w:pPr>
        <w:pStyle w:val="BodyText"/>
        <w:tabs>
          <w:tab w:val="left" w:pos="1388"/>
        </w:tabs>
        <w:spacing w:after="240" w:line="173" w:lineRule="auto"/>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Short time kVA rating for</w:t>
      </w:r>
    </w:p>
    <w:p w14:paraId="553D2B87" w14:textId="77777777" w:rsidR="006C5506" w:rsidRPr="002C0D13" w:rsidRDefault="007A1DE0">
      <w:pPr>
        <w:pStyle w:val="BodyText"/>
        <w:tabs>
          <w:tab w:val="left" w:pos="1333"/>
        </w:tabs>
        <w:spacing w:after="240"/>
        <w:ind w:left="1020"/>
        <w:rPr>
          <w:color w:val="auto"/>
        </w:rPr>
      </w:pPr>
      <w:r w:rsidRPr="002C0D13">
        <w:rPr>
          <w:rStyle w:val="BodyTextChar"/>
          <w:rFonts w:ascii="Arial" w:eastAsia="Arial" w:hAnsi="Arial" w:cs="Arial"/>
          <w:color w:val="auto"/>
        </w:rPr>
        <w:t>o</w:t>
      </w:r>
      <w:r w:rsidRPr="002C0D13">
        <w:rPr>
          <w:rStyle w:val="BodyTextChar"/>
          <w:rFonts w:ascii="Arial" w:eastAsia="Arial" w:hAnsi="Arial" w:cs="Arial"/>
          <w:color w:val="auto"/>
        </w:rPr>
        <w:tab/>
      </w:r>
      <w:r w:rsidRPr="002C0D13">
        <w:rPr>
          <w:rStyle w:val="BodyTextChar"/>
          <w:color w:val="auto"/>
        </w:rPr>
        <w:t>5 minutes</w:t>
      </w:r>
    </w:p>
    <w:p w14:paraId="26BBB4A2" w14:textId="77777777" w:rsidR="006C5506" w:rsidRPr="002C0D13" w:rsidRDefault="007A1DE0">
      <w:pPr>
        <w:pStyle w:val="BodyText"/>
        <w:tabs>
          <w:tab w:val="left" w:pos="1333"/>
        </w:tabs>
        <w:spacing w:after="240"/>
        <w:ind w:left="1020"/>
        <w:rPr>
          <w:color w:val="auto"/>
        </w:rPr>
      </w:pPr>
      <w:r w:rsidRPr="002C0D13">
        <w:rPr>
          <w:rStyle w:val="BodyTextChar"/>
          <w:rFonts w:ascii="Arial" w:eastAsia="Arial" w:hAnsi="Arial" w:cs="Arial"/>
          <w:color w:val="auto"/>
        </w:rPr>
        <w:t>o</w:t>
      </w:r>
      <w:r w:rsidRPr="002C0D13">
        <w:rPr>
          <w:rStyle w:val="BodyTextChar"/>
          <w:rFonts w:ascii="Arial" w:eastAsia="Arial" w:hAnsi="Arial" w:cs="Arial"/>
          <w:color w:val="auto"/>
        </w:rPr>
        <w:tab/>
      </w:r>
      <w:r w:rsidRPr="002C0D13">
        <w:rPr>
          <w:rStyle w:val="BodyTextChar"/>
          <w:color w:val="auto"/>
        </w:rPr>
        <w:t>1 minute</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3840"/>
        <w:gridCol w:w="1205"/>
        <w:gridCol w:w="1618"/>
        <w:gridCol w:w="2050"/>
      </w:tblGrid>
      <w:tr w:rsidR="002C0D13" w:rsidRPr="002C0D13" w14:paraId="5188BADC" w14:textId="77777777">
        <w:trPr>
          <w:trHeight w:hRule="exact" w:val="432"/>
          <w:jc w:val="center"/>
        </w:trPr>
        <w:tc>
          <w:tcPr>
            <w:tcW w:w="778" w:type="dxa"/>
            <w:tcBorders>
              <w:top w:val="single" w:sz="4" w:space="0" w:color="auto"/>
            </w:tcBorders>
            <w:shd w:val="clear" w:color="auto" w:fill="auto"/>
            <w:vAlign w:val="center"/>
          </w:tcPr>
          <w:p w14:paraId="0A0D757C" w14:textId="77777777" w:rsidR="006C5506" w:rsidRPr="002C0D13" w:rsidRDefault="007A1DE0">
            <w:pPr>
              <w:pStyle w:val="Other0"/>
              <w:spacing w:after="0"/>
              <w:rPr>
                <w:color w:val="auto"/>
              </w:rPr>
            </w:pPr>
            <w:r w:rsidRPr="002C0D13">
              <w:rPr>
                <w:rStyle w:val="Other"/>
                <w:color w:val="auto"/>
              </w:rPr>
              <w:lastRenderedPageBreak/>
              <w:t>ITEM</w:t>
            </w:r>
          </w:p>
        </w:tc>
        <w:tc>
          <w:tcPr>
            <w:tcW w:w="3840" w:type="dxa"/>
            <w:tcBorders>
              <w:top w:val="single" w:sz="4" w:space="0" w:color="auto"/>
            </w:tcBorders>
            <w:shd w:val="clear" w:color="auto" w:fill="auto"/>
            <w:vAlign w:val="center"/>
          </w:tcPr>
          <w:p w14:paraId="4160C63A" w14:textId="77777777" w:rsidR="006C5506" w:rsidRPr="002C0D13" w:rsidRDefault="007A1DE0">
            <w:pPr>
              <w:pStyle w:val="Other0"/>
              <w:spacing w:after="0"/>
              <w:ind w:firstLine="240"/>
              <w:rPr>
                <w:color w:val="auto"/>
              </w:rPr>
            </w:pPr>
            <w:r w:rsidRPr="002C0D13">
              <w:rPr>
                <w:rStyle w:val="Other"/>
                <w:color w:val="auto"/>
              </w:rPr>
              <w:t>DESIGNATION</w:t>
            </w:r>
          </w:p>
        </w:tc>
        <w:tc>
          <w:tcPr>
            <w:tcW w:w="1205" w:type="dxa"/>
            <w:tcBorders>
              <w:top w:val="single" w:sz="4" w:space="0" w:color="auto"/>
            </w:tcBorders>
            <w:shd w:val="clear" w:color="auto" w:fill="auto"/>
            <w:vAlign w:val="center"/>
          </w:tcPr>
          <w:p w14:paraId="38A1710B" w14:textId="77777777" w:rsidR="006C5506" w:rsidRPr="002C0D13" w:rsidRDefault="007A1DE0">
            <w:pPr>
              <w:pStyle w:val="Other0"/>
              <w:spacing w:after="0"/>
              <w:ind w:firstLine="240"/>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247A81E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0AD6124D"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415CD887" w14:textId="77777777">
        <w:trPr>
          <w:trHeight w:hRule="exact" w:val="528"/>
          <w:jc w:val="center"/>
        </w:trPr>
        <w:tc>
          <w:tcPr>
            <w:tcW w:w="778" w:type="dxa"/>
            <w:tcBorders>
              <w:top w:val="single" w:sz="4" w:space="0" w:color="auto"/>
            </w:tcBorders>
            <w:shd w:val="clear" w:color="auto" w:fill="auto"/>
          </w:tcPr>
          <w:p w14:paraId="05756E2E" w14:textId="77777777" w:rsidR="006C5506" w:rsidRPr="002C0D13" w:rsidRDefault="006C5506">
            <w:pPr>
              <w:rPr>
                <w:color w:val="auto"/>
                <w:sz w:val="10"/>
                <w:szCs w:val="10"/>
              </w:rPr>
            </w:pPr>
          </w:p>
        </w:tc>
        <w:tc>
          <w:tcPr>
            <w:tcW w:w="3840" w:type="dxa"/>
            <w:tcBorders>
              <w:top w:val="single" w:sz="4" w:space="0" w:color="auto"/>
            </w:tcBorders>
            <w:shd w:val="clear" w:color="auto" w:fill="auto"/>
            <w:vAlign w:val="center"/>
          </w:tcPr>
          <w:p w14:paraId="05108F8A"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30 seconds</w:t>
            </w:r>
          </w:p>
        </w:tc>
        <w:tc>
          <w:tcPr>
            <w:tcW w:w="1205" w:type="dxa"/>
            <w:tcBorders>
              <w:top w:val="single" w:sz="4" w:space="0" w:color="auto"/>
            </w:tcBorders>
            <w:shd w:val="clear" w:color="auto" w:fill="auto"/>
          </w:tcPr>
          <w:p w14:paraId="675F56C8"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F91129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B832631" w14:textId="77777777" w:rsidR="006C5506" w:rsidRPr="002C0D13" w:rsidRDefault="006C5506">
            <w:pPr>
              <w:rPr>
                <w:color w:val="auto"/>
                <w:sz w:val="10"/>
                <w:szCs w:val="10"/>
              </w:rPr>
            </w:pPr>
          </w:p>
        </w:tc>
      </w:tr>
      <w:tr w:rsidR="002C0D13" w:rsidRPr="002C0D13" w14:paraId="25844E82" w14:textId="77777777">
        <w:trPr>
          <w:trHeight w:hRule="exact" w:val="1046"/>
          <w:jc w:val="center"/>
        </w:trPr>
        <w:tc>
          <w:tcPr>
            <w:tcW w:w="778" w:type="dxa"/>
            <w:shd w:val="clear" w:color="auto" w:fill="auto"/>
          </w:tcPr>
          <w:p w14:paraId="21EB8BC3" w14:textId="77777777" w:rsidR="006C5506" w:rsidRPr="002C0D13" w:rsidRDefault="006C5506">
            <w:pPr>
              <w:rPr>
                <w:color w:val="auto"/>
                <w:sz w:val="10"/>
                <w:szCs w:val="10"/>
              </w:rPr>
            </w:pPr>
          </w:p>
        </w:tc>
        <w:tc>
          <w:tcPr>
            <w:tcW w:w="3840" w:type="dxa"/>
            <w:shd w:val="clear" w:color="auto" w:fill="auto"/>
            <w:vAlign w:val="center"/>
          </w:tcPr>
          <w:p w14:paraId="645D6DB6" w14:textId="77777777" w:rsidR="006C5506" w:rsidRPr="002C0D13" w:rsidRDefault="007A1DE0">
            <w:pPr>
              <w:pStyle w:val="Other0"/>
              <w:spacing w:after="0" w:line="211" w:lineRule="auto"/>
              <w:ind w:left="600" w:hanging="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Whether suitable to receive 11 kV, 500 mm</w:t>
            </w:r>
            <w:r w:rsidRPr="002C0D13">
              <w:rPr>
                <w:rStyle w:val="Other"/>
                <w:color w:val="auto"/>
                <w:vertAlign w:val="superscript"/>
              </w:rPr>
              <w:t>2</w:t>
            </w:r>
            <w:r w:rsidRPr="002C0D13">
              <w:rPr>
                <w:rStyle w:val="Other"/>
                <w:color w:val="auto"/>
              </w:rPr>
              <w:t xml:space="preserve"> multi-run Al. conductor XLPE cable</w:t>
            </w:r>
          </w:p>
        </w:tc>
        <w:tc>
          <w:tcPr>
            <w:tcW w:w="1205" w:type="dxa"/>
            <w:shd w:val="clear" w:color="auto" w:fill="auto"/>
          </w:tcPr>
          <w:p w14:paraId="6F46CFF5" w14:textId="77777777" w:rsidR="006C5506" w:rsidRPr="002C0D13" w:rsidRDefault="006C5506">
            <w:pPr>
              <w:rPr>
                <w:color w:val="auto"/>
                <w:sz w:val="10"/>
                <w:szCs w:val="10"/>
              </w:rPr>
            </w:pPr>
          </w:p>
        </w:tc>
        <w:tc>
          <w:tcPr>
            <w:tcW w:w="1618" w:type="dxa"/>
            <w:shd w:val="clear" w:color="auto" w:fill="auto"/>
          </w:tcPr>
          <w:p w14:paraId="0AA4D8FA" w14:textId="77777777" w:rsidR="006C5506" w:rsidRPr="002C0D13" w:rsidRDefault="006C5506">
            <w:pPr>
              <w:rPr>
                <w:color w:val="auto"/>
                <w:sz w:val="10"/>
                <w:szCs w:val="10"/>
              </w:rPr>
            </w:pPr>
          </w:p>
        </w:tc>
        <w:tc>
          <w:tcPr>
            <w:tcW w:w="2050" w:type="dxa"/>
            <w:shd w:val="clear" w:color="auto" w:fill="auto"/>
          </w:tcPr>
          <w:p w14:paraId="7124A2BE" w14:textId="77777777" w:rsidR="006C5506" w:rsidRPr="002C0D13" w:rsidRDefault="006C5506">
            <w:pPr>
              <w:rPr>
                <w:color w:val="auto"/>
                <w:sz w:val="10"/>
                <w:szCs w:val="10"/>
              </w:rPr>
            </w:pPr>
          </w:p>
        </w:tc>
      </w:tr>
      <w:tr w:rsidR="002C0D13" w:rsidRPr="002C0D13" w14:paraId="0464FF2F" w14:textId="77777777">
        <w:trPr>
          <w:trHeight w:hRule="exact" w:val="523"/>
          <w:jc w:val="center"/>
        </w:trPr>
        <w:tc>
          <w:tcPr>
            <w:tcW w:w="778" w:type="dxa"/>
            <w:shd w:val="clear" w:color="auto" w:fill="auto"/>
          </w:tcPr>
          <w:p w14:paraId="5FC491E3" w14:textId="77777777" w:rsidR="006C5506" w:rsidRPr="002C0D13" w:rsidRDefault="006C5506">
            <w:pPr>
              <w:rPr>
                <w:color w:val="auto"/>
                <w:sz w:val="10"/>
                <w:szCs w:val="10"/>
              </w:rPr>
            </w:pPr>
          </w:p>
        </w:tc>
        <w:tc>
          <w:tcPr>
            <w:tcW w:w="3840" w:type="dxa"/>
            <w:shd w:val="clear" w:color="auto" w:fill="auto"/>
            <w:vAlign w:val="center"/>
          </w:tcPr>
          <w:p w14:paraId="131DA84E"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Whether isolating switch provided</w:t>
            </w:r>
          </w:p>
        </w:tc>
        <w:tc>
          <w:tcPr>
            <w:tcW w:w="1205" w:type="dxa"/>
            <w:shd w:val="clear" w:color="auto" w:fill="auto"/>
          </w:tcPr>
          <w:p w14:paraId="73CE6EF5" w14:textId="77777777" w:rsidR="006C5506" w:rsidRPr="002C0D13" w:rsidRDefault="006C5506">
            <w:pPr>
              <w:rPr>
                <w:color w:val="auto"/>
                <w:sz w:val="10"/>
                <w:szCs w:val="10"/>
              </w:rPr>
            </w:pPr>
          </w:p>
        </w:tc>
        <w:tc>
          <w:tcPr>
            <w:tcW w:w="1618" w:type="dxa"/>
            <w:shd w:val="clear" w:color="auto" w:fill="auto"/>
          </w:tcPr>
          <w:p w14:paraId="518396CD" w14:textId="77777777" w:rsidR="006C5506" w:rsidRPr="002C0D13" w:rsidRDefault="006C5506">
            <w:pPr>
              <w:rPr>
                <w:color w:val="auto"/>
                <w:sz w:val="10"/>
                <w:szCs w:val="10"/>
              </w:rPr>
            </w:pPr>
          </w:p>
        </w:tc>
        <w:tc>
          <w:tcPr>
            <w:tcW w:w="2050" w:type="dxa"/>
            <w:shd w:val="clear" w:color="auto" w:fill="auto"/>
          </w:tcPr>
          <w:p w14:paraId="403D2298" w14:textId="77777777" w:rsidR="006C5506" w:rsidRPr="002C0D13" w:rsidRDefault="006C5506">
            <w:pPr>
              <w:rPr>
                <w:color w:val="auto"/>
                <w:sz w:val="10"/>
                <w:szCs w:val="10"/>
              </w:rPr>
            </w:pPr>
          </w:p>
        </w:tc>
      </w:tr>
      <w:tr w:rsidR="002C0D13" w:rsidRPr="002C0D13" w14:paraId="79EC0534" w14:textId="77777777">
        <w:trPr>
          <w:trHeight w:hRule="exact" w:val="509"/>
          <w:jc w:val="center"/>
        </w:trPr>
        <w:tc>
          <w:tcPr>
            <w:tcW w:w="778" w:type="dxa"/>
            <w:shd w:val="clear" w:color="auto" w:fill="auto"/>
          </w:tcPr>
          <w:p w14:paraId="319E5902" w14:textId="77777777" w:rsidR="006C5506" w:rsidRPr="002C0D13" w:rsidRDefault="006C5506">
            <w:pPr>
              <w:rPr>
                <w:color w:val="auto"/>
                <w:sz w:val="10"/>
                <w:szCs w:val="10"/>
              </w:rPr>
            </w:pPr>
          </w:p>
        </w:tc>
        <w:tc>
          <w:tcPr>
            <w:tcW w:w="3840" w:type="dxa"/>
            <w:shd w:val="clear" w:color="auto" w:fill="auto"/>
            <w:vAlign w:val="center"/>
          </w:tcPr>
          <w:p w14:paraId="22C97EA4"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Short time rating of isolating switch</w:t>
            </w:r>
          </w:p>
        </w:tc>
        <w:tc>
          <w:tcPr>
            <w:tcW w:w="1205" w:type="dxa"/>
            <w:shd w:val="clear" w:color="auto" w:fill="auto"/>
          </w:tcPr>
          <w:p w14:paraId="270C160C" w14:textId="77777777" w:rsidR="006C5506" w:rsidRPr="002C0D13" w:rsidRDefault="006C5506">
            <w:pPr>
              <w:rPr>
                <w:color w:val="auto"/>
                <w:sz w:val="10"/>
                <w:szCs w:val="10"/>
              </w:rPr>
            </w:pPr>
          </w:p>
        </w:tc>
        <w:tc>
          <w:tcPr>
            <w:tcW w:w="1618" w:type="dxa"/>
            <w:shd w:val="clear" w:color="auto" w:fill="auto"/>
          </w:tcPr>
          <w:p w14:paraId="15B6943E" w14:textId="77777777" w:rsidR="006C5506" w:rsidRPr="002C0D13" w:rsidRDefault="006C5506">
            <w:pPr>
              <w:rPr>
                <w:color w:val="auto"/>
                <w:sz w:val="10"/>
                <w:szCs w:val="10"/>
              </w:rPr>
            </w:pPr>
          </w:p>
        </w:tc>
        <w:tc>
          <w:tcPr>
            <w:tcW w:w="2050" w:type="dxa"/>
            <w:shd w:val="clear" w:color="auto" w:fill="auto"/>
          </w:tcPr>
          <w:p w14:paraId="1861C5C0" w14:textId="77777777" w:rsidR="006C5506" w:rsidRPr="002C0D13" w:rsidRDefault="006C5506">
            <w:pPr>
              <w:rPr>
                <w:color w:val="auto"/>
                <w:sz w:val="10"/>
                <w:szCs w:val="10"/>
              </w:rPr>
            </w:pPr>
          </w:p>
        </w:tc>
      </w:tr>
      <w:tr w:rsidR="002C0D13" w:rsidRPr="002C0D13" w14:paraId="37D00522" w14:textId="77777777">
        <w:trPr>
          <w:trHeight w:hRule="exact" w:val="504"/>
          <w:jc w:val="center"/>
        </w:trPr>
        <w:tc>
          <w:tcPr>
            <w:tcW w:w="778" w:type="dxa"/>
            <w:shd w:val="clear" w:color="auto" w:fill="auto"/>
            <w:vAlign w:val="center"/>
          </w:tcPr>
          <w:p w14:paraId="6E908D68" w14:textId="77777777" w:rsidR="006C5506" w:rsidRPr="002C0D13" w:rsidRDefault="007A1DE0">
            <w:pPr>
              <w:pStyle w:val="Other0"/>
              <w:spacing w:after="0"/>
              <w:rPr>
                <w:color w:val="auto"/>
              </w:rPr>
            </w:pPr>
            <w:r w:rsidRPr="002C0D13">
              <w:rPr>
                <w:rStyle w:val="Other"/>
                <w:color w:val="auto"/>
              </w:rPr>
              <w:t>20.</w:t>
            </w:r>
          </w:p>
        </w:tc>
        <w:tc>
          <w:tcPr>
            <w:tcW w:w="3840" w:type="dxa"/>
            <w:shd w:val="clear" w:color="auto" w:fill="auto"/>
            <w:vAlign w:val="center"/>
          </w:tcPr>
          <w:p w14:paraId="3A8DAFD0" w14:textId="77777777" w:rsidR="006C5506" w:rsidRPr="002C0D13" w:rsidRDefault="007A1DE0">
            <w:pPr>
              <w:pStyle w:val="Other0"/>
              <w:spacing w:after="0"/>
              <w:ind w:firstLine="240"/>
              <w:rPr>
                <w:color w:val="auto"/>
              </w:rPr>
            </w:pPr>
            <w:r w:rsidRPr="002C0D13">
              <w:rPr>
                <w:rStyle w:val="Other"/>
                <w:color w:val="auto"/>
              </w:rPr>
              <w:t>Grounding Resistor</w:t>
            </w:r>
          </w:p>
        </w:tc>
        <w:tc>
          <w:tcPr>
            <w:tcW w:w="1205" w:type="dxa"/>
            <w:shd w:val="clear" w:color="auto" w:fill="auto"/>
          </w:tcPr>
          <w:p w14:paraId="689EA117" w14:textId="77777777" w:rsidR="006C5506" w:rsidRPr="002C0D13" w:rsidRDefault="006C5506">
            <w:pPr>
              <w:rPr>
                <w:color w:val="auto"/>
                <w:sz w:val="10"/>
                <w:szCs w:val="10"/>
              </w:rPr>
            </w:pPr>
          </w:p>
        </w:tc>
        <w:tc>
          <w:tcPr>
            <w:tcW w:w="1618" w:type="dxa"/>
            <w:shd w:val="clear" w:color="auto" w:fill="auto"/>
          </w:tcPr>
          <w:p w14:paraId="2896EA17" w14:textId="77777777" w:rsidR="006C5506" w:rsidRPr="002C0D13" w:rsidRDefault="006C5506">
            <w:pPr>
              <w:rPr>
                <w:color w:val="auto"/>
                <w:sz w:val="10"/>
                <w:szCs w:val="10"/>
              </w:rPr>
            </w:pPr>
          </w:p>
        </w:tc>
        <w:tc>
          <w:tcPr>
            <w:tcW w:w="2050" w:type="dxa"/>
            <w:shd w:val="clear" w:color="auto" w:fill="auto"/>
          </w:tcPr>
          <w:p w14:paraId="409F3C10" w14:textId="77777777" w:rsidR="006C5506" w:rsidRPr="002C0D13" w:rsidRDefault="006C5506">
            <w:pPr>
              <w:rPr>
                <w:color w:val="auto"/>
                <w:sz w:val="10"/>
                <w:szCs w:val="10"/>
              </w:rPr>
            </w:pPr>
          </w:p>
        </w:tc>
      </w:tr>
      <w:tr w:rsidR="002C0D13" w:rsidRPr="002C0D13" w14:paraId="76518E1D" w14:textId="77777777">
        <w:trPr>
          <w:trHeight w:hRule="exact" w:val="504"/>
          <w:jc w:val="center"/>
        </w:trPr>
        <w:tc>
          <w:tcPr>
            <w:tcW w:w="778" w:type="dxa"/>
            <w:shd w:val="clear" w:color="auto" w:fill="auto"/>
          </w:tcPr>
          <w:p w14:paraId="4261C297" w14:textId="77777777" w:rsidR="006C5506" w:rsidRPr="002C0D13" w:rsidRDefault="006C5506">
            <w:pPr>
              <w:rPr>
                <w:color w:val="auto"/>
                <w:sz w:val="10"/>
                <w:szCs w:val="10"/>
              </w:rPr>
            </w:pPr>
          </w:p>
        </w:tc>
        <w:tc>
          <w:tcPr>
            <w:tcW w:w="3840" w:type="dxa"/>
            <w:shd w:val="clear" w:color="auto" w:fill="auto"/>
            <w:vAlign w:val="center"/>
          </w:tcPr>
          <w:p w14:paraId="3B730182"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Material</w:t>
            </w:r>
          </w:p>
        </w:tc>
        <w:tc>
          <w:tcPr>
            <w:tcW w:w="1205" w:type="dxa"/>
            <w:shd w:val="clear" w:color="auto" w:fill="auto"/>
          </w:tcPr>
          <w:p w14:paraId="460DAC39" w14:textId="77777777" w:rsidR="006C5506" w:rsidRPr="002C0D13" w:rsidRDefault="006C5506">
            <w:pPr>
              <w:rPr>
                <w:color w:val="auto"/>
                <w:sz w:val="10"/>
                <w:szCs w:val="10"/>
              </w:rPr>
            </w:pPr>
          </w:p>
        </w:tc>
        <w:tc>
          <w:tcPr>
            <w:tcW w:w="1618" w:type="dxa"/>
            <w:shd w:val="clear" w:color="auto" w:fill="auto"/>
          </w:tcPr>
          <w:p w14:paraId="1594D1F0" w14:textId="77777777" w:rsidR="006C5506" w:rsidRPr="002C0D13" w:rsidRDefault="006C5506">
            <w:pPr>
              <w:rPr>
                <w:color w:val="auto"/>
                <w:sz w:val="10"/>
                <w:szCs w:val="10"/>
              </w:rPr>
            </w:pPr>
          </w:p>
        </w:tc>
        <w:tc>
          <w:tcPr>
            <w:tcW w:w="2050" w:type="dxa"/>
            <w:shd w:val="clear" w:color="auto" w:fill="auto"/>
          </w:tcPr>
          <w:p w14:paraId="0946A5C1" w14:textId="77777777" w:rsidR="006C5506" w:rsidRPr="002C0D13" w:rsidRDefault="006C5506">
            <w:pPr>
              <w:rPr>
                <w:color w:val="auto"/>
                <w:sz w:val="10"/>
                <w:szCs w:val="10"/>
              </w:rPr>
            </w:pPr>
          </w:p>
        </w:tc>
      </w:tr>
      <w:tr w:rsidR="002C0D13" w:rsidRPr="002C0D13" w14:paraId="1AABE944" w14:textId="77777777">
        <w:trPr>
          <w:trHeight w:hRule="exact" w:val="504"/>
          <w:jc w:val="center"/>
        </w:trPr>
        <w:tc>
          <w:tcPr>
            <w:tcW w:w="778" w:type="dxa"/>
            <w:shd w:val="clear" w:color="auto" w:fill="auto"/>
          </w:tcPr>
          <w:p w14:paraId="31C5E6CC" w14:textId="77777777" w:rsidR="006C5506" w:rsidRPr="002C0D13" w:rsidRDefault="006C5506">
            <w:pPr>
              <w:rPr>
                <w:color w:val="auto"/>
                <w:sz w:val="10"/>
                <w:szCs w:val="10"/>
              </w:rPr>
            </w:pPr>
          </w:p>
        </w:tc>
        <w:tc>
          <w:tcPr>
            <w:tcW w:w="3840" w:type="dxa"/>
            <w:shd w:val="clear" w:color="auto" w:fill="auto"/>
            <w:vAlign w:val="center"/>
          </w:tcPr>
          <w:p w14:paraId="1033E81E"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Resistance</w:t>
            </w:r>
          </w:p>
        </w:tc>
        <w:tc>
          <w:tcPr>
            <w:tcW w:w="1205" w:type="dxa"/>
            <w:shd w:val="clear" w:color="auto" w:fill="auto"/>
            <w:vAlign w:val="center"/>
          </w:tcPr>
          <w:p w14:paraId="325C8FBB" w14:textId="77777777" w:rsidR="006C5506" w:rsidRPr="002C0D13" w:rsidRDefault="007A1DE0">
            <w:pPr>
              <w:pStyle w:val="Other0"/>
              <w:spacing w:after="0"/>
              <w:rPr>
                <w:color w:val="auto"/>
              </w:rPr>
            </w:pPr>
            <w:r w:rsidRPr="002C0D13">
              <w:rPr>
                <w:rStyle w:val="Other"/>
                <w:color w:val="auto"/>
              </w:rPr>
              <w:t>Ohm</w:t>
            </w:r>
          </w:p>
        </w:tc>
        <w:tc>
          <w:tcPr>
            <w:tcW w:w="1618" w:type="dxa"/>
            <w:shd w:val="clear" w:color="auto" w:fill="auto"/>
          </w:tcPr>
          <w:p w14:paraId="2402C1B1" w14:textId="77777777" w:rsidR="006C5506" w:rsidRPr="002C0D13" w:rsidRDefault="006C5506">
            <w:pPr>
              <w:rPr>
                <w:color w:val="auto"/>
                <w:sz w:val="10"/>
                <w:szCs w:val="10"/>
              </w:rPr>
            </w:pPr>
          </w:p>
        </w:tc>
        <w:tc>
          <w:tcPr>
            <w:tcW w:w="2050" w:type="dxa"/>
            <w:shd w:val="clear" w:color="auto" w:fill="auto"/>
          </w:tcPr>
          <w:p w14:paraId="18CD6517" w14:textId="77777777" w:rsidR="006C5506" w:rsidRPr="002C0D13" w:rsidRDefault="006C5506">
            <w:pPr>
              <w:rPr>
                <w:color w:val="auto"/>
                <w:sz w:val="10"/>
                <w:szCs w:val="10"/>
              </w:rPr>
            </w:pPr>
          </w:p>
        </w:tc>
      </w:tr>
      <w:tr w:rsidR="002C0D13" w:rsidRPr="002C0D13" w14:paraId="03C1B90C" w14:textId="77777777">
        <w:trPr>
          <w:trHeight w:hRule="exact" w:val="528"/>
          <w:jc w:val="center"/>
        </w:trPr>
        <w:tc>
          <w:tcPr>
            <w:tcW w:w="778" w:type="dxa"/>
            <w:shd w:val="clear" w:color="auto" w:fill="auto"/>
          </w:tcPr>
          <w:p w14:paraId="50209B3C" w14:textId="77777777" w:rsidR="006C5506" w:rsidRPr="002C0D13" w:rsidRDefault="006C5506">
            <w:pPr>
              <w:rPr>
                <w:color w:val="auto"/>
                <w:sz w:val="10"/>
                <w:szCs w:val="10"/>
              </w:rPr>
            </w:pPr>
          </w:p>
        </w:tc>
        <w:tc>
          <w:tcPr>
            <w:tcW w:w="3840" w:type="dxa"/>
            <w:shd w:val="clear" w:color="auto" w:fill="auto"/>
            <w:vAlign w:val="center"/>
          </w:tcPr>
          <w:p w14:paraId="0DF03C38"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Rated Voltage</w:t>
            </w:r>
          </w:p>
        </w:tc>
        <w:tc>
          <w:tcPr>
            <w:tcW w:w="1205" w:type="dxa"/>
            <w:shd w:val="clear" w:color="auto" w:fill="auto"/>
            <w:vAlign w:val="center"/>
          </w:tcPr>
          <w:p w14:paraId="5442E7A4" w14:textId="77777777" w:rsidR="006C5506" w:rsidRPr="002C0D13" w:rsidRDefault="007A1DE0">
            <w:pPr>
              <w:pStyle w:val="Other0"/>
              <w:spacing w:after="0"/>
              <w:rPr>
                <w:color w:val="auto"/>
              </w:rPr>
            </w:pPr>
            <w:r w:rsidRPr="002C0D13">
              <w:rPr>
                <w:rStyle w:val="Other"/>
                <w:color w:val="auto"/>
              </w:rPr>
              <w:t>V</w:t>
            </w:r>
          </w:p>
        </w:tc>
        <w:tc>
          <w:tcPr>
            <w:tcW w:w="1618" w:type="dxa"/>
            <w:shd w:val="clear" w:color="auto" w:fill="auto"/>
          </w:tcPr>
          <w:p w14:paraId="25BD5A5E" w14:textId="77777777" w:rsidR="006C5506" w:rsidRPr="002C0D13" w:rsidRDefault="006C5506">
            <w:pPr>
              <w:rPr>
                <w:color w:val="auto"/>
                <w:sz w:val="10"/>
                <w:szCs w:val="10"/>
              </w:rPr>
            </w:pPr>
          </w:p>
        </w:tc>
        <w:tc>
          <w:tcPr>
            <w:tcW w:w="2050" w:type="dxa"/>
            <w:shd w:val="clear" w:color="auto" w:fill="auto"/>
          </w:tcPr>
          <w:p w14:paraId="6C408F2E" w14:textId="77777777" w:rsidR="006C5506" w:rsidRPr="002C0D13" w:rsidRDefault="006C5506">
            <w:pPr>
              <w:rPr>
                <w:color w:val="auto"/>
                <w:sz w:val="10"/>
                <w:szCs w:val="10"/>
              </w:rPr>
            </w:pPr>
          </w:p>
        </w:tc>
      </w:tr>
      <w:tr w:rsidR="002C0D13" w:rsidRPr="002C0D13" w14:paraId="60C2415E" w14:textId="77777777">
        <w:trPr>
          <w:trHeight w:hRule="exact" w:val="494"/>
          <w:jc w:val="center"/>
        </w:trPr>
        <w:tc>
          <w:tcPr>
            <w:tcW w:w="778" w:type="dxa"/>
            <w:shd w:val="clear" w:color="auto" w:fill="auto"/>
          </w:tcPr>
          <w:p w14:paraId="39E4B30A" w14:textId="77777777" w:rsidR="006C5506" w:rsidRPr="002C0D13" w:rsidRDefault="006C5506">
            <w:pPr>
              <w:rPr>
                <w:color w:val="auto"/>
                <w:sz w:val="10"/>
                <w:szCs w:val="10"/>
              </w:rPr>
            </w:pPr>
          </w:p>
        </w:tc>
        <w:tc>
          <w:tcPr>
            <w:tcW w:w="3840" w:type="dxa"/>
            <w:shd w:val="clear" w:color="auto" w:fill="auto"/>
            <w:vAlign w:val="center"/>
          </w:tcPr>
          <w:p w14:paraId="15B54A85"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Continuous current rating</w:t>
            </w:r>
          </w:p>
        </w:tc>
        <w:tc>
          <w:tcPr>
            <w:tcW w:w="1205" w:type="dxa"/>
            <w:shd w:val="clear" w:color="auto" w:fill="auto"/>
            <w:vAlign w:val="center"/>
          </w:tcPr>
          <w:p w14:paraId="66F89985" w14:textId="77777777" w:rsidR="006C5506" w:rsidRPr="002C0D13" w:rsidRDefault="007A1DE0">
            <w:pPr>
              <w:pStyle w:val="Other0"/>
              <w:spacing w:after="0"/>
              <w:rPr>
                <w:color w:val="auto"/>
              </w:rPr>
            </w:pPr>
            <w:r w:rsidRPr="002C0D13">
              <w:rPr>
                <w:rStyle w:val="Other"/>
                <w:color w:val="auto"/>
              </w:rPr>
              <w:t>A</w:t>
            </w:r>
          </w:p>
        </w:tc>
        <w:tc>
          <w:tcPr>
            <w:tcW w:w="1618" w:type="dxa"/>
            <w:shd w:val="clear" w:color="auto" w:fill="auto"/>
          </w:tcPr>
          <w:p w14:paraId="6A266EE9" w14:textId="77777777" w:rsidR="006C5506" w:rsidRPr="002C0D13" w:rsidRDefault="006C5506">
            <w:pPr>
              <w:rPr>
                <w:color w:val="auto"/>
                <w:sz w:val="10"/>
                <w:szCs w:val="10"/>
              </w:rPr>
            </w:pPr>
          </w:p>
        </w:tc>
        <w:tc>
          <w:tcPr>
            <w:tcW w:w="2050" w:type="dxa"/>
            <w:shd w:val="clear" w:color="auto" w:fill="auto"/>
          </w:tcPr>
          <w:p w14:paraId="5F79DA8D" w14:textId="77777777" w:rsidR="006C5506" w:rsidRPr="002C0D13" w:rsidRDefault="006C5506">
            <w:pPr>
              <w:rPr>
                <w:color w:val="auto"/>
                <w:sz w:val="10"/>
                <w:szCs w:val="10"/>
              </w:rPr>
            </w:pPr>
          </w:p>
        </w:tc>
      </w:tr>
      <w:tr w:rsidR="002C0D13" w:rsidRPr="002C0D13" w14:paraId="57ADD8BD" w14:textId="77777777">
        <w:trPr>
          <w:trHeight w:hRule="exact" w:val="773"/>
          <w:jc w:val="center"/>
        </w:trPr>
        <w:tc>
          <w:tcPr>
            <w:tcW w:w="778" w:type="dxa"/>
            <w:shd w:val="clear" w:color="auto" w:fill="auto"/>
          </w:tcPr>
          <w:p w14:paraId="17528D71" w14:textId="77777777" w:rsidR="006C5506" w:rsidRPr="002C0D13" w:rsidRDefault="006C5506">
            <w:pPr>
              <w:rPr>
                <w:color w:val="auto"/>
                <w:sz w:val="10"/>
                <w:szCs w:val="10"/>
              </w:rPr>
            </w:pPr>
          </w:p>
        </w:tc>
        <w:tc>
          <w:tcPr>
            <w:tcW w:w="3840" w:type="dxa"/>
            <w:shd w:val="clear" w:color="auto" w:fill="auto"/>
            <w:vAlign w:val="center"/>
          </w:tcPr>
          <w:p w14:paraId="5508D6CE" w14:textId="77777777" w:rsidR="006C5506" w:rsidRPr="002C0D13" w:rsidRDefault="007A1DE0">
            <w:pPr>
              <w:pStyle w:val="Other0"/>
              <w:spacing w:after="0" w:line="199" w:lineRule="auto"/>
              <w:ind w:left="600" w:hanging="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Short time current rating for 1 minute</w:t>
            </w:r>
          </w:p>
        </w:tc>
        <w:tc>
          <w:tcPr>
            <w:tcW w:w="1205" w:type="dxa"/>
            <w:shd w:val="clear" w:color="auto" w:fill="auto"/>
          </w:tcPr>
          <w:p w14:paraId="4F2583DD" w14:textId="77777777" w:rsidR="006C5506" w:rsidRPr="002C0D13" w:rsidRDefault="007A1DE0">
            <w:pPr>
              <w:pStyle w:val="Other0"/>
              <w:spacing w:before="100" w:after="0"/>
              <w:rPr>
                <w:color w:val="auto"/>
              </w:rPr>
            </w:pPr>
            <w:r w:rsidRPr="002C0D13">
              <w:rPr>
                <w:rStyle w:val="Other"/>
                <w:color w:val="auto"/>
              </w:rPr>
              <w:t>A</w:t>
            </w:r>
          </w:p>
        </w:tc>
        <w:tc>
          <w:tcPr>
            <w:tcW w:w="1618" w:type="dxa"/>
            <w:shd w:val="clear" w:color="auto" w:fill="auto"/>
          </w:tcPr>
          <w:p w14:paraId="6D4085C1" w14:textId="77777777" w:rsidR="006C5506" w:rsidRPr="002C0D13" w:rsidRDefault="006C5506">
            <w:pPr>
              <w:rPr>
                <w:color w:val="auto"/>
                <w:sz w:val="10"/>
                <w:szCs w:val="10"/>
              </w:rPr>
            </w:pPr>
          </w:p>
        </w:tc>
        <w:tc>
          <w:tcPr>
            <w:tcW w:w="2050" w:type="dxa"/>
            <w:shd w:val="clear" w:color="auto" w:fill="auto"/>
          </w:tcPr>
          <w:p w14:paraId="5F584076" w14:textId="77777777" w:rsidR="006C5506" w:rsidRPr="002C0D13" w:rsidRDefault="006C5506">
            <w:pPr>
              <w:rPr>
                <w:color w:val="auto"/>
                <w:sz w:val="10"/>
                <w:szCs w:val="10"/>
              </w:rPr>
            </w:pPr>
          </w:p>
        </w:tc>
      </w:tr>
      <w:tr w:rsidR="002C0D13" w:rsidRPr="002C0D13" w14:paraId="30D006A1" w14:textId="77777777">
        <w:trPr>
          <w:trHeight w:hRule="exact" w:val="773"/>
          <w:jc w:val="center"/>
        </w:trPr>
        <w:tc>
          <w:tcPr>
            <w:tcW w:w="778" w:type="dxa"/>
            <w:shd w:val="clear" w:color="auto" w:fill="auto"/>
          </w:tcPr>
          <w:p w14:paraId="4360BDC0" w14:textId="77777777" w:rsidR="006C5506" w:rsidRPr="002C0D13" w:rsidRDefault="006C5506">
            <w:pPr>
              <w:rPr>
                <w:color w:val="auto"/>
                <w:sz w:val="10"/>
                <w:szCs w:val="10"/>
              </w:rPr>
            </w:pPr>
          </w:p>
        </w:tc>
        <w:tc>
          <w:tcPr>
            <w:tcW w:w="3840" w:type="dxa"/>
            <w:shd w:val="clear" w:color="auto" w:fill="auto"/>
            <w:vAlign w:val="center"/>
          </w:tcPr>
          <w:p w14:paraId="715C4896" w14:textId="77777777" w:rsidR="006C5506" w:rsidRPr="002C0D13" w:rsidRDefault="007A1DE0">
            <w:pPr>
              <w:pStyle w:val="Other0"/>
              <w:spacing w:after="0" w:line="199" w:lineRule="auto"/>
              <w:ind w:left="600" w:hanging="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Short time current rating for 30 seconds</w:t>
            </w:r>
          </w:p>
        </w:tc>
        <w:tc>
          <w:tcPr>
            <w:tcW w:w="1205" w:type="dxa"/>
            <w:shd w:val="clear" w:color="auto" w:fill="auto"/>
          </w:tcPr>
          <w:p w14:paraId="7C599A86" w14:textId="77777777" w:rsidR="006C5506" w:rsidRPr="002C0D13" w:rsidRDefault="007A1DE0">
            <w:pPr>
              <w:pStyle w:val="Other0"/>
              <w:spacing w:before="100" w:after="0"/>
              <w:rPr>
                <w:color w:val="auto"/>
              </w:rPr>
            </w:pPr>
            <w:r w:rsidRPr="002C0D13">
              <w:rPr>
                <w:rStyle w:val="Other"/>
                <w:color w:val="auto"/>
              </w:rPr>
              <w:t>A</w:t>
            </w:r>
          </w:p>
        </w:tc>
        <w:tc>
          <w:tcPr>
            <w:tcW w:w="1618" w:type="dxa"/>
            <w:shd w:val="clear" w:color="auto" w:fill="auto"/>
          </w:tcPr>
          <w:p w14:paraId="148A0696" w14:textId="77777777" w:rsidR="006C5506" w:rsidRPr="002C0D13" w:rsidRDefault="006C5506">
            <w:pPr>
              <w:rPr>
                <w:color w:val="auto"/>
                <w:sz w:val="10"/>
                <w:szCs w:val="10"/>
              </w:rPr>
            </w:pPr>
          </w:p>
        </w:tc>
        <w:tc>
          <w:tcPr>
            <w:tcW w:w="2050" w:type="dxa"/>
            <w:shd w:val="clear" w:color="auto" w:fill="auto"/>
          </w:tcPr>
          <w:p w14:paraId="0E2B5E5E" w14:textId="77777777" w:rsidR="006C5506" w:rsidRPr="002C0D13" w:rsidRDefault="006C5506">
            <w:pPr>
              <w:rPr>
                <w:color w:val="auto"/>
                <w:sz w:val="10"/>
                <w:szCs w:val="10"/>
              </w:rPr>
            </w:pPr>
          </w:p>
        </w:tc>
      </w:tr>
      <w:tr w:rsidR="002C0D13" w:rsidRPr="002C0D13" w14:paraId="7AD5DE49" w14:textId="77777777">
        <w:trPr>
          <w:trHeight w:hRule="exact" w:val="509"/>
          <w:jc w:val="center"/>
        </w:trPr>
        <w:tc>
          <w:tcPr>
            <w:tcW w:w="778" w:type="dxa"/>
            <w:shd w:val="clear" w:color="auto" w:fill="auto"/>
            <w:vAlign w:val="center"/>
          </w:tcPr>
          <w:p w14:paraId="379B1718" w14:textId="77777777" w:rsidR="006C5506" w:rsidRPr="002C0D13" w:rsidRDefault="007A1DE0">
            <w:pPr>
              <w:pStyle w:val="Other0"/>
              <w:spacing w:after="0"/>
              <w:rPr>
                <w:color w:val="auto"/>
              </w:rPr>
            </w:pPr>
            <w:r w:rsidRPr="002C0D13">
              <w:rPr>
                <w:rStyle w:val="Other"/>
                <w:color w:val="auto"/>
              </w:rPr>
              <w:t>21.</w:t>
            </w:r>
          </w:p>
        </w:tc>
        <w:tc>
          <w:tcPr>
            <w:tcW w:w="3840" w:type="dxa"/>
            <w:shd w:val="clear" w:color="auto" w:fill="auto"/>
            <w:vAlign w:val="center"/>
          </w:tcPr>
          <w:p w14:paraId="53D1CDEE" w14:textId="77777777" w:rsidR="006C5506" w:rsidRPr="002C0D13" w:rsidRDefault="007A1DE0">
            <w:pPr>
              <w:pStyle w:val="Other0"/>
              <w:spacing w:after="0"/>
              <w:ind w:firstLine="240"/>
              <w:rPr>
                <w:color w:val="auto"/>
              </w:rPr>
            </w:pPr>
            <w:r w:rsidRPr="002C0D13">
              <w:rPr>
                <w:rStyle w:val="Other"/>
                <w:color w:val="auto"/>
              </w:rPr>
              <w:t>Dimensions of Terminal Cubicles</w:t>
            </w:r>
          </w:p>
        </w:tc>
        <w:tc>
          <w:tcPr>
            <w:tcW w:w="1205" w:type="dxa"/>
            <w:shd w:val="clear" w:color="auto" w:fill="auto"/>
          </w:tcPr>
          <w:p w14:paraId="32D617FA" w14:textId="77777777" w:rsidR="006C5506" w:rsidRPr="002C0D13" w:rsidRDefault="006C5506">
            <w:pPr>
              <w:rPr>
                <w:color w:val="auto"/>
                <w:sz w:val="10"/>
                <w:szCs w:val="10"/>
              </w:rPr>
            </w:pPr>
          </w:p>
        </w:tc>
        <w:tc>
          <w:tcPr>
            <w:tcW w:w="1618" w:type="dxa"/>
            <w:shd w:val="clear" w:color="auto" w:fill="auto"/>
          </w:tcPr>
          <w:p w14:paraId="5A62969A" w14:textId="77777777" w:rsidR="006C5506" w:rsidRPr="002C0D13" w:rsidRDefault="006C5506">
            <w:pPr>
              <w:rPr>
                <w:color w:val="auto"/>
                <w:sz w:val="10"/>
                <w:szCs w:val="10"/>
              </w:rPr>
            </w:pPr>
          </w:p>
        </w:tc>
        <w:tc>
          <w:tcPr>
            <w:tcW w:w="2050" w:type="dxa"/>
            <w:shd w:val="clear" w:color="auto" w:fill="auto"/>
          </w:tcPr>
          <w:p w14:paraId="13388869" w14:textId="77777777" w:rsidR="006C5506" w:rsidRPr="002C0D13" w:rsidRDefault="006C5506">
            <w:pPr>
              <w:rPr>
                <w:color w:val="auto"/>
                <w:sz w:val="10"/>
                <w:szCs w:val="10"/>
              </w:rPr>
            </w:pPr>
          </w:p>
        </w:tc>
      </w:tr>
      <w:tr w:rsidR="002C0D13" w:rsidRPr="002C0D13" w14:paraId="65EBA5FB" w14:textId="77777777">
        <w:trPr>
          <w:trHeight w:hRule="exact" w:val="797"/>
          <w:jc w:val="center"/>
        </w:trPr>
        <w:tc>
          <w:tcPr>
            <w:tcW w:w="778" w:type="dxa"/>
            <w:shd w:val="clear" w:color="auto" w:fill="auto"/>
          </w:tcPr>
          <w:p w14:paraId="79BD94EC" w14:textId="77777777" w:rsidR="006C5506" w:rsidRPr="002C0D13" w:rsidRDefault="007A1DE0">
            <w:pPr>
              <w:pStyle w:val="Other0"/>
              <w:spacing w:before="100" w:after="0"/>
              <w:rPr>
                <w:color w:val="auto"/>
              </w:rPr>
            </w:pPr>
            <w:r w:rsidRPr="002C0D13">
              <w:rPr>
                <w:rStyle w:val="Other"/>
                <w:color w:val="auto"/>
              </w:rPr>
              <w:t>21.1.</w:t>
            </w:r>
          </w:p>
        </w:tc>
        <w:tc>
          <w:tcPr>
            <w:tcW w:w="3840" w:type="dxa"/>
            <w:shd w:val="clear" w:color="auto" w:fill="auto"/>
            <w:vAlign w:val="center"/>
          </w:tcPr>
          <w:p w14:paraId="79070C0E" w14:textId="77777777" w:rsidR="006C5506" w:rsidRPr="002C0D13" w:rsidRDefault="007A1DE0">
            <w:pPr>
              <w:pStyle w:val="Other0"/>
              <w:spacing w:after="0"/>
              <w:ind w:left="240"/>
              <w:rPr>
                <w:color w:val="auto"/>
              </w:rPr>
            </w:pPr>
            <w:r w:rsidRPr="002C0D13">
              <w:rPr>
                <w:rStyle w:val="Other"/>
                <w:color w:val="auto"/>
              </w:rPr>
              <w:t>Dimensions of complete 3 phase PT and surge protection cubicle</w:t>
            </w:r>
          </w:p>
        </w:tc>
        <w:tc>
          <w:tcPr>
            <w:tcW w:w="1205" w:type="dxa"/>
            <w:shd w:val="clear" w:color="auto" w:fill="auto"/>
          </w:tcPr>
          <w:p w14:paraId="1E666BB3" w14:textId="77777777" w:rsidR="006C5506" w:rsidRPr="002C0D13" w:rsidRDefault="006C5506">
            <w:pPr>
              <w:rPr>
                <w:color w:val="auto"/>
                <w:sz w:val="10"/>
                <w:szCs w:val="10"/>
              </w:rPr>
            </w:pPr>
          </w:p>
        </w:tc>
        <w:tc>
          <w:tcPr>
            <w:tcW w:w="1618" w:type="dxa"/>
            <w:shd w:val="clear" w:color="auto" w:fill="auto"/>
          </w:tcPr>
          <w:p w14:paraId="5A3E7A2F" w14:textId="77777777" w:rsidR="006C5506" w:rsidRPr="002C0D13" w:rsidRDefault="006C5506">
            <w:pPr>
              <w:rPr>
                <w:color w:val="auto"/>
                <w:sz w:val="10"/>
                <w:szCs w:val="10"/>
              </w:rPr>
            </w:pPr>
          </w:p>
        </w:tc>
        <w:tc>
          <w:tcPr>
            <w:tcW w:w="2050" w:type="dxa"/>
            <w:shd w:val="clear" w:color="auto" w:fill="auto"/>
          </w:tcPr>
          <w:p w14:paraId="29E233D8" w14:textId="77777777" w:rsidR="006C5506" w:rsidRPr="002C0D13" w:rsidRDefault="006C5506">
            <w:pPr>
              <w:rPr>
                <w:color w:val="auto"/>
                <w:sz w:val="10"/>
                <w:szCs w:val="10"/>
              </w:rPr>
            </w:pPr>
          </w:p>
        </w:tc>
      </w:tr>
      <w:tr w:rsidR="002C0D13" w:rsidRPr="002C0D13" w14:paraId="01EE32C2" w14:textId="77777777">
        <w:trPr>
          <w:trHeight w:hRule="exact" w:val="509"/>
          <w:jc w:val="center"/>
        </w:trPr>
        <w:tc>
          <w:tcPr>
            <w:tcW w:w="778" w:type="dxa"/>
            <w:shd w:val="clear" w:color="auto" w:fill="auto"/>
          </w:tcPr>
          <w:p w14:paraId="1C4B7716" w14:textId="77777777" w:rsidR="006C5506" w:rsidRPr="002C0D13" w:rsidRDefault="006C5506">
            <w:pPr>
              <w:rPr>
                <w:color w:val="auto"/>
                <w:sz w:val="10"/>
                <w:szCs w:val="10"/>
              </w:rPr>
            </w:pPr>
          </w:p>
        </w:tc>
        <w:tc>
          <w:tcPr>
            <w:tcW w:w="3840" w:type="dxa"/>
            <w:shd w:val="clear" w:color="auto" w:fill="auto"/>
            <w:vAlign w:val="center"/>
          </w:tcPr>
          <w:p w14:paraId="162445DC"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205" w:type="dxa"/>
            <w:shd w:val="clear" w:color="auto" w:fill="auto"/>
            <w:vAlign w:val="center"/>
          </w:tcPr>
          <w:p w14:paraId="0898CB9D"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68C7EC79" w14:textId="77777777" w:rsidR="006C5506" w:rsidRPr="002C0D13" w:rsidRDefault="006C5506">
            <w:pPr>
              <w:rPr>
                <w:color w:val="auto"/>
                <w:sz w:val="10"/>
                <w:szCs w:val="10"/>
              </w:rPr>
            </w:pPr>
          </w:p>
        </w:tc>
        <w:tc>
          <w:tcPr>
            <w:tcW w:w="2050" w:type="dxa"/>
            <w:shd w:val="clear" w:color="auto" w:fill="auto"/>
          </w:tcPr>
          <w:p w14:paraId="58C7BEC3" w14:textId="77777777" w:rsidR="006C5506" w:rsidRPr="002C0D13" w:rsidRDefault="006C5506">
            <w:pPr>
              <w:rPr>
                <w:color w:val="auto"/>
                <w:sz w:val="10"/>
                <w:szCs w:val="10"/>
              </w:rPr>
            </w:pPr>
          </w:p>
        </w:tc>
      </w:tr>
      <w:tr w:rsidR="002C0D13" w:rsidRPr="002C0D13" w14:paraId="0F40353E" w14:textId="77777777">
        <w:trPr>
          <w:trHeight w:hRule="exact" w:val="509"/>
          <w:jc w:val="center"/>
        </w:trPr>
        <w:tc>
          <w:tcPr>
            <w:tcW w:w="778" w:type="dxa"/>
            <w:shd w:val="clear" w:color="auto" w:fill="auto"/>
          </w:tcPr>
          <w:p w14:paraId="2A1DEFE1" w14:textId="77777777" w:rsidR="006C5506" w:rsidRPr="002C0D13" w:rsidRDefault="006C5506">
            <w:pPr>
              <w:rPr>
                <w:color w:val="auto"/>
                <w:sz w:val="10"/>
                <w:szCs w:val="10"/>
              </w:rPr>
            </w:pPr>
          </w:p>
        </w:tc>
        <w:tc>
          <w:tcPr>
            <w:tcW w:w="3840" w:type="dxa"/>
            <w:shd w:val="clear" w:color="auto" w:fill="auto"/>
            <w:vAlign w:val="center"/>
          </w:tcPr>
          <w:p w14:paraId="59885571"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depth</w:t>
            </w:r>
          </w:p>
        </w:tc>
        <w:tc>
          <w:tcPr>
            <w:tcW w:w="1205" w:type="dxa"/>
            <w:shd w:val="clear" w:color="auto" w:fill="auto"/>
            <w:vAlign w:val="center"/>
          </w:tcPr>
          <w:p w14:paraId="5E42C490"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427BB376" w14:textId="77777777" w:rsidR="006C5506" w:rsidRPr="002C0D13" w:rsidRDefault="006C5506">
            <w:pPr>
              <w:rPr>
                <w:color w:val="auto"/>
                <w:sz w:val="10"/>
                <w:szCs w:val="10"/>
              </w:rPr>
            </w:pPr>
          </w:p>
        </w:tc>
        <w:tc>
          <w:tcPr>
            <w:tcW w:w="2050" w:type="dxa"/>
            <w:shd w:val="clear" w:color="auto" w:fill="auto"/>
          </w:tcPr>
          <w:p w14:paraId="1EA085F8" w14:textId="77777777" w:rsidR="006C5506" w:rsidRPr="002C0D13" w:rsidRDefault="006C5506">
            <w:pPr>
              <w:rPr>
                <w:color w:val="auto"/>
                <w:sz w:val="10"/>
                <w:szCs w:val="10"/>
              </w:rPr>
            </w:pPr>
          </w:p>
        </w:tc>
      </w:tr>
      <w:tr w:rsidR="002C0D13" w:rsidRPr="002C0D13" w14:paraId="22FF0254" w14:textId="77777777">
        <w:trPr>
          <w:trHeight w:hRule="exact" w:val="509"/>
          <w:jc w:val="center"/>
        </w:trPr>
        <w:tc>
          <w:tcPr>
            <w:tcW w:w="778" w:type="dxa"/>
            <w:shd w:val="clear" w:color="auto" w:fill="auto"/>
          </w:tcPr>
          <w:p w14:paraId="2D473D34" w14:textId="77777777" w:rsidR="006C5506" w:rsidRPr="002C0D13" w:rsidRDefault="006C5506">
            <w:pPr>
              <w:rPr>
                <w:color w:val="auto"/>
                <w:sz w:val="10"/>
                <w:szCs w:val="10"/>
              </w:rPr>
            </w:pPr>
          </w:p>
        </w:tc>
        <w:tc>
          <w:tcPr>
            <w:tcW w:w="3840" w:type="dxa"/>
            <w:shd w:val="clear" w:color="auto" w:fill="auto"/>
            <w:vAlign w:val="center"/>
          </w:tcPr>
          <w:p w14:paraId="2103B7C7"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205" w:type="dxa"/>
            <w:shd w:val="clear" w:color="auto" w:fill="auto"/>
            <w:vAlign w:val="center"/>
          </w:tcPr>
          <w:p w14:paraId="26AE1680"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7FA1F1BB" w14:textId="77777777" w:rsidR="006C5506" w:rsidRPr="002C0D13" w:rsidRDefault="006C5506">
            <w:pPr>
              <w:rPr>
                <w:color w:val="auto"/>
                <w:sz w:val="10"/>
                <w:szCs w:val="10"/>
              </w:rPr>
            </w:pPr>
          </w:p>
        </w:tc>
        <w:tc>
          <w:tcPr>
            <w:tcW w:w="2050" w:type="dxa"/>
            <w:shd w:val="clear" w:color="auto" w:fill="auto"/>
          </w:tcPr>
          <w:p w14:paraId="02C38CD9" w14:textId="77777777" w:rsidR="006C5506" w:rsidRPr="002C0D13" w:rsidRDefault="006C5506">
            <w:pPr>
              <w:rPr>
                <w:color w:val="auto"/>
                <w:sz w:val="10"/>
                <w:szCs w:val="10"/>
              </w:rPr>
            </w:pPr>
          </w:p>
        </w:tc>
      </w:tr>
      <w:tr w:rsidR="002C0D13" w:rsidRPr="002C0D13" w14:paraId="55FBBF36" w14:textId="77777777">
        <w:trPr>
          <w:trHeight w:hRule="exact" w:val="773"/>
          <w:jc w:val="center"/>
        </w:trPr>
        <w:tc>
          <w:tcPr>
            <w:tcW w:w="778" w:type="dxa"/>
            <w:shd w:val="clear" w:color="auto" w:fill="auto"/>
          </w:tcPr>
          <w:p w14:paraId="2C090B6A" w14:textId="77777777" w:rsidR="006C5506" w:rsidRPr="002C0D13" w:rsidRDefault="007A1DE0">
            <w:pPr>
              <w:pStyle w:val="Other0"/>
              <w:spacing w:before="80" w:after="0"/>
              <w:rPr>
                <w:color w:val="auto"/>
              </w:rPr>
            </w:pPr>
            <w:r w:rsidRPr="002C0D13">
              <w:rPr>
                <w:rStyle w:val="Other"/>
                <w:color w:val="auto"/>
              </w:rPr>
              <w:t>21.2.</w:t>
            </w:r>
          </w:p>
        </w:tc>
        <w:tc>
          <w:tcPr>
            <w:tcW w:w="3840" w:type="dxa"/>
            <w:shd w:val="clear" w:color="auto" w:fill="auto"/>
            <w:vAlign w:val="center"/>
          </w:tcPr>
          <w:p w14:paraId="7207A324" w14:textId="77777777" w:rsidR="006C5506" w:rsidRPr="002C0D13" w:rsidRDefault="007A1DE0">
            <w:pPr>
              <w:pStyle w:val="Other0"/>
              <w:spacing w:after="0"/>
              <w:ind w:left="240"/>
              <w:rPr>
                <w:color w:val="auto"/>
              </w:rPr>
            </w:pPr>
            <w:r w:rsidRPr="002C0D13">
              <w:rPr>
                <w:rStyle w:val="Other"/>
                <w:color w:val="auto"/>
              </w:rPr>
              <w:t>Protection provided on primary and secondary side of PTs</w:t>
            </w:r>
          </w:p>
        </w:tc>
        <w:tc>
          <w:tcPr>
            <w:tcW w:w="1205" w:type="dxa"/>
            <w:shd w:val="clear" w:color="auto" w:fill="auto"/>
          </w:tcPr>
          <w:p w14:paraId="2A0AA0C7" w14:textId="77777777" w:rsidR="006C5506" w:rsidRPr="002C0D13" w:rsidRDefault="006C5506">
            <w:pPr>
              <w:rPr>
                <w:color w:val="auto"/>
                <w:sz w:val="10"/>
                <w:szCs w:val="10"/>
              </w:rPr>
            </w:pPr>
          </w:p>
        </w:tc>
        <w:tc>
          <w:tcPr>
            <w:tcW w:w="1618" w:type="dxa"/>
            <w:shd w:val="clear" w:color="auto" w:fill="auto"/>
          </w:tcPr>
          <w:p w14:paraId="74C6C024" w14:textId="77777777" w:rsidR="006C5506" w:rsidRPr="002C0D13" w:rsidRDefault="006C5506">
            <w:pPr>
              <w:rPr>
                <w:color w:val="auto"/>
                <w:sz w:val="10"/>
                <w:szCs w:val="10"/>
              </w:rPr>
            </w:pPr>
          </w:p>
        </w:tc>
        <w:tc>
          <w:tcPr>
            <w:tcW w:w="2050" w:type="dxa"/>
            <w:shd w:val="clear" w:color="auto" w:fill="auto"/>
          </w:tcPr>
          <w:p w14:paraId="07C61AB8" w14:textId="77777777" w:rsidR="006C5506" w:rsidRPr="002C0D13" w:rsidRDefault="006C5506">
            <w:pPr>
              <w:rPr>
                <w:color w:val="auto"/>
                <w:sz w:val="10"/>
                <w:szCs w:val="10"/>
              </w:rPr>
            </w:pPr>
          </w:p>
        </w:tc>
      </w:tr>
      <w:tr w:rsidR="002C0D13" w:rsidRPr="002C0D13" w14:paraId="6D39B676" w14:textId="77777777">
        <w:trPr>
          <w:trHeight w:hRule="exact" w:val="768"/>
          <w:jc w:val="center"/>
        </w:trPr>
        <w:tc>
          <w:tcPr>
            <w:tcW w:w="778" w:type="dxa"/>
            <w:shd w:val="clear" w:color="auto" w:fill="auto"/>
          </w:tcPr>
          <w:p w14:paraId="35E36790" w14:textId="77777777" w:rsidR="006C5506" w:rsidRPr="002C0D13" w:rsidRDefault="007A1DE0">
            <w:pPr>
              <w:pStyle w:val="Other0"/>
              <w:spacing w:before="100" w:after="0"/>
              <w:rPr>
                <w:color w:val="auto"/>
              </w:rPr>
            </w:pPr>
            <w:r w:rsidRPr="002C0D13">
              <w:rPr>
                <w:rStyle w:val="Other"/>
                <w:color w:val="auto"/>
              </w:rPr>
              <w:t>21.3.</w:t>
            </w:r>
          </w:p>
        </w:tc>
        <w:tc>
          <w:tcPr>
            <w:tcW w:w="3840" w:type="dxa"/>
            <w:shd w:val="clear" w:color="auto" w:fill="auto"/>
            <w:vAlign w:val="center"/>
          </w:tcPr>
          <w:p w14:paraId="7008DD32" w14:textId="77777777" w:rsidR="006C5506" w:rsidRPr="002C0D13" w:rsidRDefault="007A1DE0">
            <w:pPr>
              <w:pStyle w:val="Other0"/>
              <w:spacing w:after="0"/>
              <w:ind w:left="240"/>
              <w:rPr>
                <w:color w:val="auto"/>
              </w:rPr>
            </w:pPr>
            <w:r w:rsidRPr="002C0D13">
              <w:rPr>
                <w:rStyle w:val="Other"/>
                <w:color w:val="auto"/>
              </w:rPr>
              <w:t>Dimensions of Neutral grounding cubicle,</w:t>
            </w:r>
          </w:p>
        </w:tc>
        <w:tc>
          <w:tcPr>
            <w:tcW w:w="1205" w:type="dxa"/>
            <w:shd w:val="clear" w:color="auto" w:fill="auto"/>
          </w:tcPr>
          <w:p w14:paraId="1F1AB7DC" w14:textId="77777777" w:rsidR="006C5506" w:rsidRPr="002C0D13" w:rsidRDefault="006C5506">
            <w:pPr>
              <w:rPr>
                <w:color w:val="auto"/>
                <w:sz w:val="10"/>
                <w:szCs w:val="10"/>
              </w:rPr>
            </w:pPr>
          </w:p>
        </w:tc>
        <w:tc>
          <w:tcPr>
            <w:tcW w:w="1618" w:type="dxa"/>
            <w:shd w:val="clear" w:color="auto" w:fill="auto"/>
          </w:tcPr>
          <w:p w14:paraId="5F0C2D97" w14:textId="77777777" w:rsidR="006C5506" w:rsidRPr="002C0D13" w:rsidRDefault="006C5506">
            <w:pPr>
              <w:rPr>
                <w:color w:val="auto"/>
                <w:sz w:val="10"/>
                <w:szCs w:val="10"/>
              </w:rPr>
            </w:pPr>
          </w:p>
        </w:tc>
        <w:tc>
          <w:tcPr>
            <w:tcW w:w="2050" w:type="dxa"/>
            <w:shd w:val="clear" w:color="auto" w:fill="auto"/>
          </w:tcPr>
          <w:p w14:paraId="713DDC4F" w14:textId="77777777" w:rsidR="006C5506" w:rsidRPr="002C0D13" w:rsidRDefault="006C5506">
            <w:pPr>
              <w:rPr>
                <w:color w:val="auto"/>
                <w:sz w:val="10"/>
                <w:szCs w:val="10"/>
              </w:rPr>
            </w:pPr>
          </w:p>
        </w:tc>
      </w:tr>
      <w:tr w:rsidR="002C0D13" w:rsidRPr="002C0D13" w14:paraId="1A684171" w14:textId="77777777">
        <w:trPr>
          <w:trHeight w:hRule="exact" w:val="523"/>
          <w:jc w:val="center"/>
        </w:trPr>
        <w:tc>
          <w:tcPr>
            <w:tcW w:w="778" w:type="dxa"/>
            <w:shd w:val="clear" w:color="auto" w:fill="auto"/>
          </w:tcPr>
          <w:p w14:paraId="5A19BF22" w14:textId="77777777" w:rsidR="006C5506" w:rsidRPr="002C0D13" w:rsidRDefault="006C5506">
            <w:pPr>
              <w:rPr>
                <w:color w:val="auto"/>
                <w:sz w:val="10"/>
                <w:szCs w:val="10"/>
              </w:rPr>
            </w:pPr>
          </w:p>
        </w:tc>
        <w:tc>
          <w:tcPr>
            <w:tcW w:w="3840" w:type="dxa"/>
            <w:shd w:val="clear" w:color="auto" w:fill="auto"/>
            <w:vAlign w:val="center"/>
          </w:tcPr>
          <w:p w14:paraId="28C65558"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205" w:type="dxa"/>
            <w:shd w:val="clear" w:color="auto" w:fill="auto"/>
            <w:vAlign w:val="center"/>
          </w:tcPr>
          <w:p w14:paraId="5BC4CA36"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278E7121" w14:textId="77777777" w:rsidR="006C5506" w:rsidRPr="002C0D13" w:rsidRDefault="006C5506">
            <w:pPr>
              <w:rPr>
                <w:color w:val="auto"/>
                <w:sz w:val="10"/>
                <w:szCs w:val="10"/>
              </w:rPr>
            </w:pPr>
          </w:p>
        </w:tc>
        <w:tc>
          <w:tcPr>
            <w:tcW w:w="2050" w:type="dxa"/>
            <w:shd w:val="clear" w:color="auto" w:fill="auto"/>
          </w:tcPr>
          <w:p w14:paraId="1E96CDF7" w14:textId="77777777" w:rsidR="006C5506" w:rsidRPr="002C0D13" w:rsidRDefault="006C5506">
            <w:pPr>
              <w:rPr>
                <w:color w:val="auto"/>
                <w:sz w:val="10"/>
                <w:szCs w:val="10"/>
              </w:rPr>
            </w:pPr>
          </w:p>
        </w:tc>
      </w:tr>
      <w:tr w:rsidR="002C0D13" w:rsidRPr="002C0D13" w14:paraId="435B50D1" w14:textId="77777777">
        <w:trPr>
          <w:trHeight w:hRule="exact" w:val="509"/>
          <w:jc w:val="center"/>
        </w:trPr>
        <w:tc>
          <w:tcPr>
            <w:tcW w:w="778" w:type="dxa"/>
            <w:shd w:val="clear" w:color="auto" w:fill="auto"/>
          </w:tcPr>
          <w:p w14:paraId="2CA3552F" w14:textId="77777777" w:rsidR="006C5506" w:rsidRPr="002C0D13" w:rsidRDefault="006C5506">
            <w:pPr>
              <w:rPr>
                <w:color w:val="auto"/>
                <w:sz w:val="10"/>
                <w:szCs w:val="10"/>
              </w:rPr>
            </w:pPr>
          </w:p>
        </w:tc>
        <w:tc>
          <w:tcPr>
            <w:tcW w:w="3840" w:type="dxa"/>
            <w:shd w:val="clear" w:color="auto" w:fill="auto"/>
            <w:vAlign w:val="center"/>
          </w:tcPr>
          <w:p w14:paraId="1107AA58"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depth</w:t>
            </w:r>
          </w:p>
        </w:tc>
        <w:tc>
          <w:tcPr>
            <w:tcW w:w="1205" w:type="dxa"/>
            <w:shd w:val="clear" w:color="auto" w:fill="auto"/>
            <w:vAlign w:val="center"/>
          </w:tcPr>
          <w:p w14:paraId="6E1EA345"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286A7BD7" w14:textId="77777777" w:rsidR="006C5506" w:rsidRPr="002C0D13" w:rsidRDefault="006C5506">
            <w:pPr>
              <w:rPr>
                <w:color w:val="auto"/>
                <w:sz w:val="10"/>
                <w:szCs w:val="10"/>
              </w:rPr>
            </w:pPr>
          </w:p>
        </w:tc>
        <w:tc>
          <w:tcPr>
            <w:tcW w:w="2050" w:type="dxa"/>
            <w:shd w:val="clear" w:color="auto" w:fill="auto"/>
          </w:tcPr>
          <w:p w14:paraId="181D9EA1" w14:textId="77777777" w:rsidR="006C5506" w:rsidRPr="002C0D13" w:rsidRDefault="006C5506">
            <w:pPr>
              <w:rPr>
                <w:color w:val="auto"/>
                <w:sz w:val="10"/>
                <w:szCs w:val="10"/>
              </w:rPr>
            </w:pPr>
          </w:p>
        </w:tc>
      </w:tr>
      <w:tr w:rsidR="002C0D13" w:rsidRPr="002C0D13" w14:paraId="73E05079" w14:textId="77777777">
        <w:trPr>
          <w:trHeight w:hRule="exact" w:val="379"/>
          <w:jc w:val="center"/>
        </w:trPr>
        <w:tc>
          <w:tcPr>
            <w:tcW w:w="778" w:type="dxa"/>
            <w:shd w:val="clear" w:color="auto" w:fill="auto"/>
          </w:tcPr>
          <w:p w14:paraId="213842F6" w14:textId="77777777" w:rsidR="006C5506" w:rsidRPr="002C0D13" w:rsidRDefault="006C5506">
            <w:pPr>
              <w:rPr>
                <w:color w:val="auto"/>
                <w:sz w:val="10"/>
                <w:szCs w:val="10"/>
              </w:rPr>
            </w:pPr>
          </w:p>
        </w:tc>
        <w:tc>
          <w:tcPr>
            <w:tcW w:w="3840" w:type="dxa"/>
            <w:shd w:val="clear" w:color="auto" w:fill="auto"/>
            <w:vAlign w:val="bottom"/>
          </w:tcPr>
          <w:p w14:paraId="066D9377"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205" w:type="dxa"/>
            <w:shd w:val="clear" w:color="auto" w:fill="auto"/>
            <w:vAlign w:val="bottom"/>
          </w:tcPr>
          <w:p w14:paraId="34BEE345"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1A2199E5" w14:textId="77777777" w:rsidR="006C5506" w:rsidRPr="002C0D13" w:rsidRDefault="006C5506">
            <w:pPr>
              <w:rPr>
                <w:color w:val="auto"/>
                <w:sz w:val="10"/>
                <w:szCs w:val="10"/>
              </w:rPr>
            </w:pPr>
          </w:p>
        </w:tc>
        <w:tc>
          <w:tcPr>
            <w:tcW w:w="2050" w:type="dxa"/>
            <w:shd w:val="clear" w:color="auto" w:fill="auto"/>
          </w:tcPr>
          <w:p w14:paraId="1619B924" w14:textId="77777777" w:rsidR="006C5506" w:rsidRPr="002C0D13" w:rsidRDefault="006C5506">
            <w:pPr>
              <w:rPr>
                <w:color w:val="auto"/>
                <w:sz w:val="10"/>
                <w:szCs w:val="10"/>
              </w:rPr>
            </w:pPr>
          </w:p>
        </w:tc>
      </w:tr>
    </w:tbl>
    <w:p w14:paraId="7F7C2D36" w14:textId="77777777" w:rsidR="006C5506" w:rsidRPr="002C0D13" w:rsidRDefault="007A1DE0">
      <w:pPr>
        <w:pStyle w:val="Tablecaption0"/>
        <w:ind w:left="86"/>
        <w:rPr>
          <w:color w:val="auto"/>
        </w:rPr>
      </w:pPr>
      <w:r w:rsidRPr="002C0D13">
        <w:rPr>
          <w:rStyle w:val="Tablecaption"/>
          <w:color w:val="auto"/>
        </w:rPr>
        <w:t>21.4. Arrangement of grounding</w:t>
      </w:r>
    </w:p>
    <w:p w14:paraId="59DF692D"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92"/>
        <w:gridCol w:w="2774"/>
        <w:gridCol w:w="2256"/>
        <w:gridCol w:w="1618"/>
        <w:gridCol w:w="2050"/>
      </w:tblGrid>
      <w:tr w:rsidR="002C0D13" w:rsidRPr="002C0D13" w14:paraId="3331DAC8" w14:textId="77777777">
        <w:trPr>
          <w:trHeight w:hRule="exact" w:val="408"/>
          <w:jc w:val="center"/>
        </w:trPr>
        <w:tc>
          <w:tcPr>
            <w:tcW w:w="9490" w:type="dxa"/>
            <w:gridSpan w:val="5"/>
            <w:tcBorders>
              <w:top w:val="single" w:sz="4" w:space="0" w:color="auto"/>
            </w:tcBorders>
            <w:shd w:val="clear" w:color="auto" w:fill="auto"/>
          </w:tcPr>
          <w:p w14:paraId="6AD2C73A" w14:textId="77777777" w:rsidR="006C5506" w:rsidRPr="002C0D13" w:rsidRDefault="006C5506">
            <w:pPr>
              <w:rPr>
                <w:color w:val="auto"/>
                <w:sz w:val="10"/>
                <w:szCs w:val="10"/>
              </w:rPr>
            </w:pPr>
          </w:p>
        </w:tc>
      </w:tr>
      <w:tr w:rsidR="006C5506" w:rsidRPr="002C0D13" w14:paraId="26166FEF" w14:textId="77777777">
        <w:trPr>
          <w:trHeight w:hRule="exact" w:val="432"/>
          <w:jc w:val="center"/>
        </w:trPr>
        <w:tc>
          <w:tcPr>
            <w:tcW w:w="792" w:type="dxa"/>
            <w:tcBorders>
              <w:top w:val="single" w:sz="4" w:space="0" w:color="auto"/>
              <w:bottom w:val="single" w:sz="4" w:space="0" w:color="auto"/>
            </w:tcBorders>
            <w:shd w:val="clear" w:color="auto" w:fill="auto"/>
            <w:vAlign w:val="center"/>
          </w:tcPr>
          <w:p w14:paraId="1AA2F4EA" w14:textId="77777777" w:rsidR="006C5506" w:rsidRPr="002C0D13" w:rsidRDefault="007A1DE0">
            <w:pPr>
              <w:pStyle w:val="Other0"/>
              <w:spacing w:after="0"/>
              <w:rPr>
                <w:color w:val="auto"/>
              </w:rPr>
            </w:pPr>
            <w:r w:rsidRPr="002C0D13">
              <w:rPr>
                <w:rStyle w:val="Other"/>
                <w:color w:val="auto"/>
              </w:rPr>
              <w:t>ITEM</w:t>
            </w:r>
          </w:p>
        </w:tc>
        <w:tc>
          <w:tcPr>
            <w:tcW w:w="2774" w:type="dxa"/>
            <w:tcBorders>
              <w:top w:val="single" w:sz="4" w:space="0" w:color="auto"/>
              <w:bottom w:val="single" w:sz="4" w:space="0" w:color="auto"/>
            </w:tcBorders>
            <w:shd w:val="clear" w:color="auto" w:fill="auto"/>
            <w:vAlign w:val="center"/>
          </w:tcPr>
          <w:p w14:paraId="789A68B5" w14:textId="77777777" w:rsidR="006C5506" w:rsidRPr="002C0D13" w:rsidRDefault="007A1DE0">
            <w:pPr>
              <w:pStyle w:val="Other0"/>
              <w:spacing w:after="0"/>
              <w:ind w:firstLine="220"/>
              <w:rPr>
                <w:color w:val="auto"/>
              </w:rPr>
            </w:pPr>
            <w:r w:rsidRPr="002C0D13">
              <w:rPr>
                <w:rStyle w:val="Other"/>
                <w:color w:val="auto"/>
              </w:rPr>
              <w:t>DESIGNATION</w:t>
            </w:r>
          </w:p>
        </w:tc>
        <w:tc>
          <w:tcPr>
            <w:tcW w:w="2256" w:type="dxa"/>
            <w:tcBorders>
              <w:top w:val="single" w:sz="4" w:space="0" w:color="auto"/>
              <w:bottom w:val="single" w:sz="4" w:space="0" w:color="auto"/>
            </w:tcBorders>
            <w:shd w:val="clear" w:color="auto" w:fill="auto"/>
            <w:vAlign w:val="center"/>
          </w:tcPr>
          <w:p w14:paraId="56AFCE54" w14:textId="77777777" w:rsidR="006C5506" w:rsidRPr="002C0D13" w:rsidRDefault="007A1DE0">
            <w:pPr>
              <w:pStyle w:val="Other0"/>
              <w:spacing w:after="0"/>
              <w:ind w:left="1280"/>
              <w:rPr>
                <w:color w:val="auto"/>
              </w:rPr>
            </w:pPr>
            <w:r w:rsidRPr="002C0D13">
              <w:rPr>
                <w:rStyle w:val="Other"/>
                <w:color w:val="auto"/>
              </w:rPr>
              <w:t>UNITS</w:t>
            </w:r>
          </w:p>
        </w:tc>
        <w:tc>
          <w:tcPr>
            <w:tcW w:w="1618" w:type="dxa"/>
            <w:tcBorders>
              <w:top w:val="single" w:sz="4" w:space="0" w:color="auto"/>
              <w:bottom w:val="single" w:sz="4" w:space="0" w:color="auto"/>
            </w:tcBorders>
            <w:shd w:val="clear" w:color="auto" w:fill="auto"/>
            <w:vAlign w:val="center"/>
          </w:tcPr>
          <w:p w14:paraId="318B5FFB"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bottom w:val="single" w:sz="4" w:space="0" w:color="auto"/>
            </w:tcBorders>
            <w:shd w:val="clear" w:color="auto" w:fill="auto"/>
            <w:vAlign w:val="center"/>
          </w:tcPr>
          <w:p w14:paraId="4AEDF680" w14:textId="77777777" w:rsidR="006C5506" w:rsidRPr="002C0D13" w:rsidRDefault="007A1DE0">
            <w:pPr>
              <w:pStyle w:val="Other0"/>
              <w:spacing w:after="0"/>
              <w:jc w:val="center"/>
              <w:rPr>
                <w:color w:val="auto"/>
              </w:rPr>
            </w:pPr>
            <w:r w:rsidRPr="002C0D13">
              <w:rPr>
                <w:rStyle w:val="Other"/>
                <w:color w:val="auto"/>
              </w:rPr>
              <w:t>REMARKS</w:t>
            </w:r>
          </w:p>
        </w:tc>
      </w:tr>
    </w:tbl>
    <w:p w14:paraId="45D0D8B9" w14:textId="77777777" w:rsidR="006C5506" w:rsidRPr="002C0D13" w:rsidRDefault="006C5506">
      <w:pPr>
        <w:spacing w:after="119" w:line="1" w:lineRule="exact"/>
        <w:rPr>
          <w:color w:val="auto"/>
        </w:rPr>
      </w:pPr>
    </w:p>
    <w:p w14:paraId="7817142F" w14:textId="77777777" w:rsidR="006C5506" w:rsidRPr="002C0D13" w:rsidRDefault="007A1DE0">
      <w:pPr>
        <w:pStyle w:val="BodyText"/>
        <w:numPr>
          <w:ilvl w:val="0"/>
          <w:numId w:val="35"/>
        </w:numPr>
        <w:tabs>
          <w:tab w:val="left" w:pos="899"/>
        </w:tabs>
        <w:spacing w:after="240"/>
        <w:ind w:left="1020" w:hanging="1020"/>
        <w:rPr>
          <w:color w:val="auto"/>
        </w:rPr>
      </w:pPr>
      <w:r w:rsidRPr="002C0D13">
        <w:rPr>
          <w:rStyle w:val="BodyTextChar"/>
          <w:color w:val="auto"/>
        </w:rPr>
        <w:t>Whether generator erection/ assembly proposed to be carried out in service bay/at generator installation pad</w:t>
      </w:r>
    </w:p>
    <w:p w14:paraId="286E4D41" w14:textId="77777777" w:rsidR="006C5506" w:rsidRPr="002C0D13" w:rsidRDefault="007A1DE0">
      <w:pPr>
        <w:pStyle w:val="BodyText"/>
        <w:numPr>
          <w:ilvl w:val="0"/>
          <w:numId w:val="35"/>
        </w:numPr>
        <w:tabs>
          <w:tab w:val="left" w:pos="899"/>
        </w:tabs>
        <w:spacing w:after="0"/>
        <w:rPr>
          <w:color w:val="auto"/>
        </w:rPr>
      </w:pPr>
      <w:r w:rsidRPr="002C0D13">
        <w:rPr>
          <w:rStyle w:val="BodyTextChar"/>
          <w:color w:val="auto"/>
        </w:rPr>
        <w:t>Name &amp; Transportation weight of</w:t>
      </w:r>
    </w:p>
    <w:p w14:paraId="2A968BF5" w14:textId="77777777" w:rsidR="006C5506" w:rsidRPr="002C0D13" w:rsidRDefault="007A1DE0">
      <w:pPr>
        <w:pStyle w:val="BodyText"/>
        <w:spacing w:after="240"/>
        <w:ind w:left="1020"/>
        <w:rPr>
          <w:color w:val="auto"/>
        </w:rPr>
      </w:pPr>
      <w:r w:rsidRPr="002C0D13">
        <w:rPr>
          <w:rStyle w:val="BodyTextChar"/>
          <w:color w:val="auto"/>
        </w:rPr>
        <w:t>heaviest generator package</w:t>
      </w:r>
    </w:p>
    <w:p w14:paraId="6C840B92" w14:textId="77777777" w:rsidR="006C5506" w:rsidRPr="002C0D13" w:rsidRDefault="007A1DE0">
      <w:pPr>
        <w:pStyle w:val="BodyText"/>
        <w:numPr>
          <w:ilvl w:val="0"/>
          <w:numId w:val="35"/>
        </w:numPr>
        <w:tabs>
          <w:tab w:val="left" w:pos="899"/>
        </w:tabs>
        <w:spacing w:after="0"/>
        <w:rPr>
          <w:color w:val="auto"/>
        </w:rPr>
      </w:pPr>
      <w:r w:rsidRPr="002C0D13">
        <w:rPr>
          <w:rStyle w:val="BodyTextChar"/>
          <w:color w:val="auto"/>
        </w:rPr>
        <w:t>Weight of completely assembled</w:t>
      </w:r>
    </w:p>
    <w:p w14:paraId="20BCCA84" w14:textId="77777777" w:rsidR="006C5506" w:rsidRPr="002C0D13" w:rsidRDefault="007A1DE0">
      <w:pPr>
        <w:pStyle w:val="BodyText"/>
        <w:spacing w:after="0"/>
        <w:ind w:left="1020"/>
        <w:rPr>
          <w:color w:val="auto"/>
        </w:rPr>
      </w:pPr>
      <w:r w:rsidRPr="002C0D13">
        <w:rPr>
          <w:rStyle w:val="BodyTextChar"/>
          <w:color w:val="auto"/>
        </w:rPr>
        <w:t>generator</w:t>
      </w:r>
    </w:p>
    <w:p w14:paraId="05B1E1C7" w14:textId="77777777" w:rsidR="006C5506" w:rsidRPr="002C0D13" w:rsidRDefault="007A1DE0">
      <w:pPr>
        <w:pStyle w:val="Tablecaption0"/>
        <w:ind w:left="4603"/>
        <w:rPr>
          <w:color w:val="auto"/>
        </w:rPr>
      </w:pPr>
      <w:r w:rsidRPr="002C0D13">
        <w:rPr>
          <w:rStyle w:val="Tablecaption"/>
          <w:color w:val="auto"/>
        </w:rPr>
        <w:t>tons</w:t>
      </w:r>
    </w:p>
    <w:tbl>
      <w:tblPr>
        <w:tblOverlap w:val="never"/>
        <w:tblW w:w="0" w:type="auto"/>
        <w:tblLayout w:type="fixed"/>
        <w:tblCellMar>
          <w:left w:w="10" w:type="dxa"/>
          <w:right w:w="10" w:type="dxa"/>
        </w:tblCellMar>
        <w:tblLook w:val="04A0" w:firstRow="1" w:lastRow="0" w:firstColumn="1" w:lastColumn="0" w:noHBand="0" w:noVBand="1"/>
      </w:tblPr>
      <w:tblGrid>
        <w:gridCol w:w="614"/>
        <w:gridCol w:w="3941"/>
        <w:gridCol w:w="4253"/>
      </w:tblGrid>
      <w:tr w:rsidR="002C0D13" w:rsidRPr="002C0D13" w14:paraId="5098AA82" w14:textId="77777777">
        <w:trPr>
          <w:trHeight w:hRule="exact" w:val="936"/>
        </w:trPr>
        <w:tc>
          <w:tcPr>
            <w:tcW w:w="614" w:type="dxa"/>
            <w:shd w:val="clear" w:color="auto" w:fill="auto"/>
            <w:vAlign w:val="center"/>
          </w:tcPr>
          <w:p w14:paraId="142F4F23" w14:textId="77777777" w:rsidR="006C5506" w:rsidRPr="002C0D13" w:rsidRDefault="007A1DE0">
            <w:pPr>
              <w:pStyle w:val="Other0"/>
              <w:spacing w:after="0"/>
              <w:rPr>
                <w:color w:val="auto"/>
              </w:rPr>
            </w:pPr>
            <w:r w:rsidRPr="002C0D13">
              <w:rPr>
                <w:rStyle w:val="Other"/>
                <w:color w:val="auto"/>
              </w:rPr>
              <w:t>25.</w:t>
            </w:r>
          </w:p>
        </w:tc>
        <w:tc>
          <w:tcPr>
            <w:tcW w:w="8194" w:type="dxa"/>
            <w:gridSpan w:val="2"/>
            <w:tcBorders>
              <w:top w:val="single" w:sz="4" w:space="0" w:color="auto"/>
            </w:tcBorders>
            <w:shd w:val="clear" w:color="auto" w:fill="auto"/>
            <w:vAlign w:val="center"/>
          </w:tcPr>
          <w:p w14:paraId="75FB9BE6" w14:textId="77777777" w:rsidR="006C5506" w:rsidRPr="002C0D13" w:rsidRDefault="007A1DE0">
            <w:pPr>
              <w:pStyle w:val="Other0"/>
              <w:spacing w:after="0"/>
              <w:ind w:left="320"/>
              <w:rPr>
                <w:color w:val="auto"/>
              </w:rPr>
            </w:pPr>
            <w:r w:rsidRPr="002C0D13">
              <w:rPr>
                <w:rStyle w:val="Other"/>
                <w:color w:val="auto"/>
              </w:rPr>
              <w:t>Weight of generator assembly to be lifted by PH crane</w:t>
            </w:r>
          </w:p>
        </w:tc>
      </w:tr>
      <w:tr w:rsidR="002C0D13" w:rsidRPr="002C0D13" w14:paraId="12021761" w14:textId="77777777">
        <w:trPr>
          <w:trHeight w:hRule="exact" w:val="778"/>
        </w:trPr>
        <w:tc>
          <w:tcPr>
            <w:tcW w:w="614" w:type="dxa"/>
            <w:shd w:val="clear" w:color="auto" w:fill="auto"/>
          </w:tcPr>
          <w:p w14:paraId="0BD2230F" w14:textId="77777777" w:rsidR="006C5506" w:rsidRPr="002C0D13" w:rsidRDefault="007A1DE0">
            <w:pPr>
              <w:pStyle w:val="Other0"/>
              <w:spacing w:before="100" w:after="0"/>
              <w:rPr>
                <w:color w:val="auto"/>
              </w:rPr>
            </w:pPr>
            <w:r w:rsidRPr="002C0D13">
              <w:rPr>
                <w:rStyle w:val="Other"/>
                <w:color w:val="auto"/>
              </w:rPr>
              <w:t>26.</w:t>
            </w:r>
          </w:p>
        </w:tc>
        <w:tc>
          <w:tcPr>
            <w:tcW w:w="3941" w:type="dxa"/>
            <w:shd w:val="clear" w:color="auto" w:fill="auto"/>
            <w:vAlign w:val="center"/>
          </w:tcPr>
          <w:p w14:paraId="1797A429" w14:textId="77777777" w:rsidR="006C5506" w:rsidRPr="002C0D13" w:rsidRDefault="007A1DE0">
            <w:pPr>
              <w:pStyle w:val="Other0"/>
              <w:spacing w:after="0"/>
              <w:ind w:left="320"/>
              <w:rPr>
                <w:color w:val="auto"/>
              </w:rPr>
            </w:pPr>
            <w:r w:rsidRPr="002C0D13">
              <w:rPr>
                <w:rStyle w:val="Other"/>
                <w:color w:val="auto"/>
              </w:rPr>
              <w:t>Transportation weight of each stator /stator sector</w:t>
            </w:r>
          </w:p>
        </w:tc>
        <w:tc>
          <w:tcPr>
            <w:tcW w:w="4253" w:type="dxa"/>
            <w:shd w:val="clear" w:color="auto" w:fill="auto"/>
          </w:tcPr>
          <w:p w14:paraId="2F8164BB" w14:textId="77777777" w:rsidR="006C5506" w:rsidRPr="002C0D13" w:rsidRDefault="007A1DE0">
            <w:pPr>
              <w:pStyle w:val="Other0"/>
              <w:spacing w:before="100" w:after="0"/>
              <w:rPr>
                <w:color w:val="auto"/>
              </w:rPr>
            </w:pPr>
            <w:r w:rsidRPr="002C0D13">
              <w:rPr>
                <w:rStyle w:val="Other"/>
                <w:color w:val="auto"/>
              </w:rPr>
              <w:t>tons</w:t>
            </w:r>
          </w:p>
        </w:tc>
      </w:tr>
      <w:tr w:rsidR="002C0D13" w:rsidRPr="002C0D13" w14:paraId="529C243D" w14:textId="77777777">
        <w:trPr>
          <w:trHeight w:hRule="exact" w:val="773"/>
        </w:trPr>
        <w:tc>
          <w:tcPr>
            <w:tcW w:w="614" w:type="dxa"/>
            <w:shd w:val="clear" w:color="auto" w:fill="auto"/>
          </w:tcPr>
          <w:p w14:paraId="7547959D" w14:textId="77777777" w:rsidR="006C5506" w:rsidRPr="002C0D13" w:rsidRDefault="007A1DE0">
            <w:pPr>
              <w:pStyle w:val="Other0"/>
              <w:spacing w:before="100" w:after="0"/>
              <w:rPr>
                <w:color w:val="auto"/>
              </w:rPr>
            </w:pPr>
            <w:r w:rsidRPr="002C0D13">
              <w:rPr>
                <w:rStyle w:val="Other"/>
                <w:color w:val="auto"/>
              </w:rPr>
              <w:t>27.</w:t>
            </w:r>
          </w:p>
        </w:tc>
        <w:tc>
          <w:tcPr>
            <w:tcW w:w="3941" w:type="dxa"/>
            <w:shd w:val="clear" w:color="auto" w:fill="auto"/>
            <w:vAlign w:val="center"/>
          </w:tcPr>
          <w:p w14:paraId="56439CC6" w14:textId="77777777" w:rsidR="006C5506" w:rsidRPr="002C0D13" w:rsidRDefault="007A1DE0">
            <w:pPr>
              <w:pStyle w:val="Other0"/>
              <w:spacing w:after="0"/>
              <w:ind w:left="320"/>
              <w:rPr>
                <w:color w:val="auto"/>
              </w:rPr>
            </w:pPr>
            <w:r w:rsidRPr="002C0D13">
              <w:rPr>
                <w:rStyle w:val="Other"/>
                <w:color w:val="auto"/>
              </w:rPr>
              <w:t>Transport dimension of each stator / stator sector</w:t>
            </w:r>
          </w:p>
        </w:tc>
        <w:tc>
          <w:tcPr>
            <w:tcW w:w="4253" w:type="dxa"/>
            <w:shd w:val="clear" w:color="auto" w:fill="auto"/>
          </w:tcPr>
          <w:p w14:paraId="7AE231C4" w14:textId="77777777" w:rsidR="006C5506" w:rsidRPr="002C0D13" w:rsidRDefault="007A1DE0">
            <w:pPr>
              <w:pStyle w:val="Other0"/>
              <w:spacing w:before="100" w:after="0"/>
              <w:rPr>
                <w:color w:val="auto"/>
              </w:rPr>
            </w:pPr>
            <w:r w:rsidRPr="002C0D13">
              <w:rPr>
                <w:rStyle w:val="Other"/>
                <w:color w:val="auto"/>
              </w:rPr>
              <w:t>L x B x H</w:t>
            </w:r>
          </w:p>
        </w:tc>
      </w:tr>
      <w:tr w:rsidR="002C0D13" w:rsidRPr="002C0D13" w14:paraId="1CCF54CB" w14:textId="77777777">
        <w:trPr>
          <w:trHeight w:hRule="exact" w:val="523"/>
        </w:trPr>
        <w:tc>
          <w:tcPr>
            <w:tcW w:w="614" w:type="dxa"/>
            <w:shd w:val="clear" w:color="auto" w:fill="auto"/>
            <w:vAlign w:val="center"/>
          </w:tcPr>
          <w:p w14:paraId="4B2711B3" w14:textId="77777777" w:rsidR="006C5506" w:rsidRPr="002C0D13" w:rsidRDefault="007A1DE0">
            <w:pPr>
              <w:pStyle w:val="Other0"/>
              <w:spacing w:after="0"/>
              <w:rPr>
                <w:color w:val="auto"/>
              </w:rPr>
            </w:pPr>
            <w:r w:rsidRPr="002C0D13">
              <w:rPr>
                <w:rStyle w:val="Other"/>
                <w:color w:val="auto"/>
              </w:rPr>
              <w:t>28.</w:t>
            </w:r>
          </w:p>
        </w:tc>
        <w:tc>
          <w:tcPr>
            <w:tcW w:w="3941" w:type="dxa"/>
            <w:shd w:val="clear" w:color="auto" w:fill="auto"/>
            <w:vAlign w:val="center"/>
          </w:tcPr>
          <w:p w14:paraId="34DEDC31" w14:textId="77777777" w:rsidR="006C5506" w:rsidRPr="002C0D13" w:rsidRDefault="007A1DE0">
            <w:pPr>
              <w:pStyle w:val="Other0"/>
              <w:spacing w:after="0"/>
              <w:ind w:left="320"/>
              <w:rPr>
                <w:color w:val="auto"/>
              </w:rPr>
            </w:pPr>
            <w:r w:rsidRPr="002C0D13">
              <w:rPr>
                <w:rStyle w:val="Other"/>
                <w:color w:val="auto"/>
              </w:rPr>
              <w:t>Heaviest package for transport</w:t>
            </w:r>
          </w:p>
        </w:tc>
        <w:tc>
          <w:tcPr>
            <w:tcW w:w="4253" w:type="dxa"/>
            <w:shd w:val="clear" w:color="auto" w:fill="auto"/>
            <w:vAlign w:val="center"/>
          </w:tcPr>
          <w:p w14:paraId="64B2074F" w14:textId="77777777" w:rsidR="006C5506" w:rsidRPr="002C0D13" w:rsidRDefault="007A1DE0">
            <w:pPr>
              <w:pStyle w:val="Other0"/>
              <w:spacing w:after="0"/>
              <w:rPr>
                <w:color w:val="auto"/>
              </w:rPr>
            </w:pPr>
            <w:r w:rsidRPr="002C0D13">
              <w:rPr>
                <w:rStyle w:val="Other"/>
                <w:color w:val="auto"/>
              </w:rPr>
              <w:t>tons</w:t>
            </w:r>
          </w:p>
        </w:tc>
      </w:tr>
      <w:tr w:rsidR="002C0D13" w:rsidRPr="002C0D13" w14:paraId="6673F3B6" w14:textId="77777777">
        <w:trPr>
          <w:trHeight w:hRule="exact" w:val="509"/>
        </w:trPr>
        <w:tc>
          <w:tcPr>
            <w:tcW w:w="614" w:type="dxa"/>
            <w:shd w:val="clear" w:color="auto" w:fill="auto"/>
            <w:vAlign w:val="center"/>
          </w:tcPr>
          <w:p w14:paraId="58F4A338" w14:textId="77777777" w:rsidR="006C5506" w:rsidRPr="002C0D13" w:rsidRDefault="007A1DE0">
            <w:pPr>
              <w:pStyle w:val="Other0"/>
              <w:spacing w:after="0"/>
              <w:rPr>
                <w:color w:val="auto"/>
              </w:rPr>
            </w:pPr>
            <w:r w:rsidRPr="002C0D13">
              <w:rPr>
                <w:rStyle w:val="Other"/>
                <w:color w:val="auto"/>
              </w:rPr>
              <w:t>29.</w:t>
            </w:r>
          </w:p>
        </w:tc>
        <w:tc>
          <w:tcPr>
            <w:tcW w:w="3941" w:type="dxa"/>
            <w:shd w:val="clear" w:color="auto" w:fill="auto"/>
            <w:vAlign w:val="center"/>
          </w:tcPr>
          <w:p w14:paraId="3C269361" w14:textId="77777777" w:rsidR="006C5506" w:rsidRPr="002C0D13" w:rsidRDefault="007A1DE0">
            <w:pPr>
              <w:pStyle w:val="Other0"/>
              <w:spacing w:after="0"/>
              <w:ind w:left="320"/>
              <w:rPr>
                <w:color w:val="auto"/>
              </w:rPr>
            </w:pPr>
            <w:r w:rsidRPr="002C0D13">
              <w:rPr>
                <w:rStyle w:val="Other"/>
                <w:color w:val="auto"/>
              </w:rPr>
              <w:t>Largest package for transport</w:t>
            </w:r>
          </w:p>
        </w:tc>
        <w:tc>
          <w:tcPr>
            <w:tcW w:w="4253" w:type="dxa"/>
            <w:shd w:val="clear" w:color="auto" w:fill="auto"/>
            <w:vAlign w:val="center"/>
          </w:tcPr>
          <w:p w14:paraId="2EF0C9A1" w14:textId="77777777" w:rsidR="006C5506" w:rsidRPr="002C0D13" w:rsidRDefault="007A1DE0">
            <w:pPr>
              <w:pStyle w:val="Other0"/>
              <w:spacing w:after="0"/>
              <w:rPr>
                <w:color w:val="auto"/>
              </w:rPr>
            </w:pPr>
            <w:r w:rsidRPr="002C0D13">
              <w:rPr>
                <w:rStyle w:val="Other"/>
                <w:color w:val="auto"/>
              </w:rPr>
              <w:t>L x B x H</w:t>
            </w:r>
          </w:p>
        </w:tc>
      </w:tr>
      <w:tr w:rsidR="002C0D13" w:rsidRPr="002C0D13" w14:paraId="7DAEDF81" w14:textId="77777777">
        <w:trPr>
          <w:trHeight w:hRule="exact" w:val="2059"/>
        </w:trPr>
        <w:tc>
          <w:tcPr>
            <w:tcW w:w="614" w:type="dxa"/>
            <w:shd w:val="clear" w:color="auto" w:fill="auto"/>
          </w:tcPr>
          <w:p w14:paraId="09597F3D" w14:textId="77777777" w:rsidR="006C5506" w:rsidRPr="002C0D13" w:rsidRDefault="007A1DE0">
            <w:pPr>
              <w:pStyle w:val="Other0"/>
              <w:spacing w:before="80" w:after="0"/>
              <w:rPr>
                <w:color w:val="auto"/>
              </w:rPr>
            </w:pPr>
            <w:r w:rsidRPr="002C0D13">
              <w:rPr>
                <w:rStyle w:val="Other"/>
                <w:color w:val="auto"/>
              </w:rPr>
              <w:t>30.</w:t>
            </w:r>
          </w:p>
        </w:tc>
        <w:tc>
          <w:tcPr>
            <w:tcW w:w="3941" w:type="dxa"/>
            <w:shd w:val="clear" w:color="auto" w:fill="auto"/>
            <w:vAlign w:val="center"/>
          </w:tcPr>
          <w:p w14:paraId="4972ECC6" w14:textId="77777777" w:rsidR="006C5506" w:rsidRPr="002C0D13" w:rsidRDefault="007A1DE0">
            <w:pPr>
              <w:pStyle w:val="Other0"/>
              <w:spacing w:after="240"/>
              <w:ind w:left="320" w:hanging="320"/>
              <w:rPr>
                <w:color w:val="auto"/>
              </w:rPr>
            </w:pPr>
            <w:r w:rsidRPr="002C0D13">
              <w:rPr>
                <w:rStyle w:val="Other"/>
                <w:color w:val="auto"/>
              </w:rPr>
              <w:t>. Whether following generator parts individually suitable for lifting by power house crane</w:t>
            </w:r>
          </w:p>
          <w:p w14:paraId="58F248D0" w14:textId="77777777" w:rsidR="006C5506" w:rsidRPr="002C0D13" w:rsidRDefault="007A1DE0">
            <w:pPr>
              <w:pStyle w:val="Other0"/>
              <w:spacing w:after="240" w:line="173" w:lineRule="auto"/>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generator stator assembly</w:t>
            </w:r>
          </w:p>
          <w:p w14:paraId="61E02814" w14:textId="77777777" w:rsidR="006C5506" w:rsidRPr="002C0D13" w:rsidRDefault="007A1DE0">
            <w:pPr>
              <w:pStyle w:val="Other0"/>
              <w:spacing w:after="240" w:line="173" w:lineRule="auto"/>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generator rotor assembly</w:t>
            </w:r>
          </w:p>
        </w:tc>
        <w:tc>
          <w:tcPr>
            <w:tcW w:w="4253" w:type="dxa"/>
            <w:shd w:val="clear" w:color="auto" w:fill="auto"/>
            <w:vAlign w:val="bottom"/>
          </w:tcPr>
          <w:p w14:paraId="6F6E8345" w14:textId="77777777" w:rsidR="006C5506" w:rsidRPr="002C0D13" w:rsidRDefault="007A1DE0">
            <w:pPr>
              <w:pStyle w:val="Other0"/>
              <w:tabs>
                <w:tab w:val="left" w:leader="underscore" w:pos="2380"/>
                <w:tab w:val="left" w:leader="underscore" w:pos="4223"/>
              </w:tabs>
              <w:spacing w:after="0"/>
              <w:ind w:left="1060"/>
              <w:rPr>
                <w:color w:val="auto"/>
              </w:rPr>
            </w:pPr>
            <w:r w:rsidRPr="002C0D13">
              <w:rPr>
                <w:rStyle w:val="Other"/>
                <w:color w:val="auto"/>
              </w:rPr>
              <w:tab/>
              <w:t xml:space="preserve"> </w:t>
            </w:r>
            <w:r w:rsidRPr="002C0D13">
              <w:rPr>
                <w:rStyle w:val="Other"/>
                <w:color w:val="auto"/>
              </w:rPr>
              <w:tab/>
            </w:r>
          </w:p>
        </w:tc>
      </w:tr>
      <w:tr w:rsidR="002C0D13" w:rsidRPr="002C0D13" w14:paraId="165BAF86" w14:textId="77777777">
        <w:trPr>
          <w:trHeight w:hRule="exact" w:val="2050"/>
        </w:trPr>
        <w:tc>
          <w:tcPr>
            <w:tcW w:w="614" w:type="dxa"/>
            <w:shd w:val="clear" w:color="auto" w:fill="auto"/>
          </w:tcPr>
          <w:p w14:paraId="38C1585E" w14:textId="77777777" w:rsidR="006C5506" w:rsidRPr="002C0D13" w:rsidRDefault="007A1DE0">
            <w:pPr>
              <w:pStyle w:val="Other0"/>
              <w:spacing w:before="100" w:after="0"/>
              <w:rPr>
                <w:color w:val="auto"/>
              </w:rPr>
            </w:pPr>
            <w:r w:rsidRPr="002C0D13">
              <w:rPr>
                <w:rStyle w:val="Other"/>
                <w:color w:val="auto"/>
              </w:rPr>
              <w:t>31.</w:t>
            </w:r>
          </w:p>
        </w:tc>
        <w:tc>
          <w:tcPr>
            <w:tcW w:w="3941" w:type="dxa"/>
            <w:shd w:val="clear" w:color="auto" w:fill="auto"/>
            <w:vAlign w:val="center"/>
          </w:tcPr>
          <w:p w14:paraId="6C67D567" w14:textId="77777777" w:rsidR="006C5506" w:rsidRPr="002C0D13" w:rsidRDefault="007A1DE0">
            <w:pPr>
              <w:pStyle w:val="Other0"/>
              <w:ind w:left="320"/>
              <w:rPr>
                <w:color w:val="auto"/>
              </w:rPr>
            </w:pPr>
            <w:r w:rsidRPr="002C0D13">
              <w:rPr>
                <w:rStyle w:val="Other"/>
                <w:color w:val="auto"/>
              </w:rPr>
              <w:t>Whether lifting device /slings for lifting of following assemblies with power house crane included in offer</w:t>
            </w:r>
          </w:p>
          <w:p w14:paraId="6672C6A7" w14:textId="77777777" w:rsidR="006C5506" w:rsidRPr="002C0D13" w:rsidRDefault="007A1DE0">
            <w:pPr>
              <w:pStyle w:val="Other0"/>
              <w:spacing w:line="173" w:lineRule="auto"/>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rotor</w:t>
            </w:r>
          </w:p>
          <w:p w14:paraId="5C3BE6C8" w14:textId="77777777" w:rsidR="006C5506" w:rsidRPr="002C0D13" w:rsidRDefault="007A1DE0">
            <w:pPr>
              <w:pStyle w:val="Other0"/>
              <w:spacing w:line="173" w:lineRule="auto"/>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stator</w:t>
            </w:r>
          </w:p>
        </w:tc>
        <w:tc>
          <w:tcPr>
            <w:tcW w:w="4253" w:type="dxa"/>
            <w:shd w:val="clear" w:color="auto" w:fill="auto"/>
            <w:vAlign w:val="bottom"/>
          </w:tcPr>
          <w:p w14:paraId="01117900" w14:textId="77777777" w:rsidR="006C5506" w:rsidRPr="002C0D13" w:rsidRDefault="007A1DE0">
            <w:pPr>
              <w:pStyle w:val="Other0"/>
              <w:tabs>
                <w:tab w:val="left" w:leader="underscore" w:pos="2375"/>
                <w:tab w:val="left" w:leader="underscore" w:pos="4218"/>
              </w:tabs>
              <w:spacing w:after="0"/>
              <w:ind w:left="1060"/>
              <w:rPr>
                <w:color w:val="auto"/>
              </w:rPr>
            </w:pPr>
            <w:r w:rsidRPr="002C0D13">
              <w:rPr>
                <w:rStyle w:val="Other"/>
                <w:color w:val="auto"/>
              </w:rPr>
              <w:tab/>
              <w:t xml:space="preserve"> </w:t>
            </w:r>
            <w:r w:rsidRPr="002C0D13">
              <w:rPr>
                <w:rStyle w:val="Other"/>
                <w:color w:val="auto"/>
              </w:rPr>
              <w:tab/>
            </w:r>
          </w:p>
        </w:tc>
      </w:tr>
      <w:tr w:rsidR="002C0D13" w:rsidRPr="002C0D13" w14:paraId="7FC175EB" w14:textId="77777777">
        <w:trPr>
          <w:trHeight w:hRule="exact" w:val="1795"/>
        </w:trPr>
        <w:tc>
          <w:tcPr>
            <w:tcW w:w="614" w:type="dxa"/>
            <w:shd w:val="clear" w:color="auto" w:fill="auto"/>
          </w:tcPr>
          <w:p w14:paraId="566955D6" w14:textId="77777777" w:rsidR="006C5506" w:rsidRPr="002C0D13" w:rsidRDefault="007A1DE0">
            <w:pPr>
              <w:pStyle w:val="Other0"/>
              <w:spacing w:before="100" w:after="0"/>
              <w:rPr>
                <w:color w:val="auto"/>
              </w:rPr>
            </w:pPr>
            <w:r w:rsidRPr="002C0D13">
              <w:rPr>
                <w:rStyle w:val="Other"/>
                <w:color w:val="auto"/>
              </w:rPr>
              <w:t>32.</w:t>
            </w:r>
          </w:p>
        </w:tc>
        <w:tc>
          <w:tcPr>
            <w:tcW w:w="3941" w:type="dxa"/>
            <w:shd w:val="clear" w:color="auto" w:fill="auto"/>
            <w:vAlign w:val="center"/>
          </w:tcPr>
          <w:p w14:paraId="220ED3E4" w14:textId="77777777" w:rsidR="006C5506" w:rsidRPr="002C0D13" w:rsidRDefault="007A1DE0">
            <w:pPr>
              <w:pStyle w:val="Other0"/>
              <w:ind w:left="320"/>
              <w:rPr>
                <w:color w:val="auto"/>
              </w:rPr>
            </w:pPr>
            <w:r w:rsidRPr="002C0D13">
              <w:rPr>
                <w:rStyle w:val="Other"/>
                <w:color w:val="auto"/>
              </w:rPr>
              <w:t>Type of lifting device offered for lifting of:</w:t>
            </w:r>
          </w:p>
          <w:p w14:paraId="2DE3853B" w14:textId="77777777" w:rsidR="006C5506" w:rsidRPr="002C0D13" w:rsidRDefault="007A1DE0">
            <w:pPr>
              <w:pStyle w:val="Other0"/>
              <w:spacing w:line="173" w:lineRule="auto"/>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rotor</w:t>
            </w:r>
          </w:p>
          <w:p w14:paraId="0C7AF324" w14:textId="77777777" w:rsidR="006C5506" w:rsidRPr="002C0D13" w:rsidRDefault="007A1DE0">
            <w:pPr>
              <w:pStyle w:val="Other0"/>
              <w:spacing w:line="173" w:lineRule="auto"/>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stator</w:t>
            </w:r>
          </w:p>
        </w:tc>
        <w:tc>
          <w:tcPr>
            <w:tcW w:w="4253" w:type="dxa"/>
            <w:shd w:val="clear" w:color="auto" w:fill="auto"/>
            <w:vAlign w:val="center"/>
          </w:tcPr>
          <w:p w14:paraId="63CE6339" w14:textId="77777777" w:rsidR="006C5506" w:rsidRPr="002C0D13" w:rsidRDefault="007A1DE0">
            <w:pPr>
              <w:pStyle w:val="Other0"/>
              <w:tabs>
                <w:tab w:val="left" w:leader="underscore" w:pos="2375"/>
                <w:tab w:val="left" w:leader="underscore" w:pos="4218"/>
              </w:tabs>
              <w:spacing w:after="0"/>
              <w:ind w:left="1060"/>
              <w:rPr>
                <w:color w:val="auto"/>
              </w:rPr>
            </w:pPr>
            <w:r w:rsidRPr="002C0D13">
              <w:rPr>
                <w:rStyle w:val="Other"/>
                <w:color w:val="auto"/>
              </w:rPr>
              <w:tab/>
              <w:t xml:space="preserve"> </w:t>
            </w:r>
            <w:r w:rsidRPr="002C0D13">
              <w:rPr>
                <w:rStyle w:val="Other"/>
                <w:color w:val="auto"/>
              </w:rPr>
              <w:tab/>
            </w:r>
          </w:p>
        </w:tc>
      </w:tr>
      <w:tr w:rsidR="002C0D13" w:rsidRPr="002C0D13" w14:paraId="0A3A55AB" w14:textId="77777777">
        <w:trPr>
          <w:trHeight w:hRule="exact" w:val="893"/>
        </w:trPr>
        <w:tc>
          <w:tcPr>
            <w:tcW w:w="614" w:type="dxa"/>
            <w:shd w:val="clear" w:color="auto" w:fill="auto"/>
          </w:tcPr>
          <w:p w14:paraId="3BD5AE02" w14:textId="77777777" w:rsidR="006C5506" w:rsidRPr="002C0D13" w:rsidRDefault="007A1DE0">
            <w:pPr>
              <w:pStyle w:val="Other0"/>
              <w:spacing w:before="100" w:after="0"/>
              <w:rPr>
                <w:color w:val="auto"/>
              </w:rPr>
            </w:pPr>
            <w:r w:rsidRPr="002C0D13">
              <w:rPr>
                <w:rStyle w:val="Other"/>
                <w:color w:val="auto"/>
              </w:rPr>
              <w:t>33.</w:t>
            </w:r>
          </w:p>
        </w:tc>
        <w:tc>
          <w:tcPr>
            <w:tcW w:w="3941" w:type="dxa"/>
            <w:shd w:val="clear" w:color="auto" w:fill="auto"/>
            <w:vAlign w:val="bottom"/>
          </w:tcPr>
          <w:p w14:paraId="0F816376" w14:textId="77777777" w:rsidR="006C5506" w:rsidRPr="002C0D13" w:rsidRDefault="007A1DE0">
            <w:pPr>
              <w:pStyle w:val="Other0"/>
              <w:spacing w:after="0"/>
              <w:ind w:left="320"/>
              <w:rPr>
                <w:color w:val="auto"/>
              </w:rPr>
            </w:pPr>
            <w:r w:rsidRPr="002C0D13">
              <w:rPr>
                <w:rStyle w:val="Other"/>
                <w:color w:val="auto"/>
              </w:rPr>
              <w:t>Whether drawing showing lifting arrangement and requirement of minimum crane hook clearances above</w:t>
            </w:r>
          </w:p>
        </w:tc>
        <w:tc>
          <w:tcPr>
            <w:tcW w:w="4253" w:type="dxa"/>
            <w:shd w:val="clear" w:color="auto" w:fill="auto"/>
          </w:tcPr>
          <w:p w14:paraId="71D16C72" w14:textId="77777777" w:rsidR="006C5506" w:rsidRPr="002C0D13" w:rsidRDefault="006C5506">
            <w:pPr>
              <w:rPr>
                <w:color w:val="auto"/>
                <w:sz w:val="10"/>
                <w:szCs w:val="10"/>
              </w:rPr>
            </w:pPr>
          </w:p>
        </w:tc>
      </w:tr>
    </w:tbl>
    <w:p w14:paraId="7AF52529" w14:textId="77777777" w:rsidR="006C5506" w:rsidRPr="002C0D13" w:rsidRDefault="007A1DE0">
      <w:pPr>
        <w:pStyle w:val="BodyText"/>
        <w:pBdr>
          <w:top w:val="single" w:sz="4" w:space="0" w:color="auto"/>
          <w:bottom w:val="single" w:sz="4" w:space="0" w:color="auto"/>
        </w:pBdr>
        <w:tabs>
          <w:tab w:val="left" w:pos="4752"/>
          <w:tab w:val="left" w:pos="7950"/>
        </w:tabs>
        <w:spacing w:after="80"/>
        <w:rPr>
          <w:color w:val="auto"/>
        </w:rPr>
      </w:pPr>
      <w:r w:rsidRPr="002C0D13">
        <w:rPr>
          <w:rStyle w:val="BodyTextChar"/>
          <w:color w:val="auto"/>
        </w:rPr>
        <w:t>ITEM DESIGNATION</w:t>
      </w:r>
      <w:r w:rsidRPr="002C0D13">
        <w:rPr>
          <w:rStyle w:val="BodyTextChar"/>
          <w:color w:val="auto"/>
        </w:rPr>
        <w:tab/>
        <w:t>UNITS VALUE</w:t>
      </w:r>
      <w:r w:rsidRPr="002C0D13">
        <w:rPr>
          <w:rStyle w:val="BodyTextChar"/>
          <w:color w:val="auto"/>
        </w:rPr>
        <w:tab/>
        <w:t>REMARKS</w:t>
      </w:r>
    </w:p>
    <w:p w14:paraId="299F7DE6" w14:textId="77777777" w:rsidR="006C5506" w:rsidRPr="002C0D13" w:rsidRDefault="007A1DE0">
      <w:pPr>
        <w:pStyle w:val="BodyText"/>
        <w:spacing w:after="240"/>
        <w:ind w:left="1000" w:firstLine="20"/>
        <w:rPr>
          <w:color w:val="auto"/>
        </w:rPr>
      </w:pPr>
      <w:r w:rsidRPr="002C0D13">
        <w:rPr>
          <w:rStyle w:val="BodyTextChar"/>
          <w:color w:val="auto"/>
        </w:rPr>
        <w:lastRenderedPageBreak/>
        <w:t>the unloading bay floor level and on u/s &amp; d/s furnished for</w:t>
      </w:r>
    </w:p>
    <w:p w14:paraId="66AD9886" w14:textId="77777777" w:rsidR="006C5506" w:rsidRPr="002C0D13" w:rsidRDefault="007A1DE0">
      <w:pPr>
        <w:pStyle w:val="BodyText"/>
        <w:tabs>
          <w:tab w:val="left" w:pos="5661"/>
          <w:tab w:val="left" w:leader="underscore" w:pos="6950"/>
          <w:tab w:val="left" w:leader="underscore" w:pos="8824"/>
        </w:tabs>
        <w:spacing w:after="240" w:line="173" w:lineRule="auto"/>
        <w:ind w:firstLine="10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rotor lifting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CC140D2" w14:textId="77777777" w:rsidR="006C5506" w:rsidRPr="002C0D13" w:rsidRDefault="007A1DE0">
      <w:pPr>
        <w:pStyle w:val="BodyText"/>
        <w:tabs>
          <w:tab w:val="left" w:pos="5661"/>
        </w:tabs>
        <w:spacing w:after="240" w:line="173" w:lineRule="auto"/>
        <w:ind w:firstLine="100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stator lifting</w:t>
      </w:r>
      <w:r w:rsidRPr="002C0D13">
        <w:rPr>
          <w:rStyle w:val="BodyTextChar"/>
          <w:color w:val="auto"/>
        </w:rPr>
        <w:tab/>
        <w:t xml:space="preserve"> </w:t>
      </w:r>
    </w:p>
    <w:p w14:paraId="0CE08099" w14:textId="77777777" w:rsidR="006C5506" w:rsidRPr="002C0D13" w:rsidRDefault="007A1DE0">
      <w:pPr>
        <w:pStyle w:val="BodyText"/>
        <w:numPr>
          <w:ilvl w:val="0"/>
          <w:numId w:val="36"/>
        </w:numPr>
        <w:tabs>
          <w:tab w:val="left" w:pos="872"/>
        </w:tabs>
        <w:spacing w:after="240"/>
        <w:ind w:left="1000" w:hanging="1000"/>
        <w:rPr>
          <w:color w:val="auto"/>
        </w:rPr>
      </w:pPr>
      <w:r w:rsidRPr="002C0D13">
        <w:rPr>
          <w:rStyle w:val="BodyTextChar"/>
          <w:color w:val="auto"/>
        </w:rPr>
        <w:t>Whether drawing showing assembly / disassembly of generator enclosed with the bid</w:t>
      </w:r>
    </w:p>
    <w:p w14:paraId="1BB22BED" w14:textId="77777777" w:rsidR="006C5506" w:rsidRPr="002C0D13" w:rsidRDefault="007A1DE0">
      <w:pPr>
        <w:pStyle w:val="BodyText"/>
        <w:numPr>
          <w:ilvl w:val="0"/>
          <w:numId w:val="36"/>
        </w:numPr>
        <w:tabs>
          <w:tab w:val="left" w:pos="872"/>
          <w:tab w:val="left" w:pos="5587"/>
          <w:tab w:val="left" w:leader="underscore" w:pos="6907"/>
          <w:tab w:val="left" w:leader="underscore" w:pos="8755"/>
        </w:tabs>
        <w:spacing w:after="480"/>
        <w:rPr>
          <w:color w:val="auto"/>
        </w:rPr>
      </w:pPr>
      <w:r w:rsidRPr="002C0D13">
        <w:rPr>
          <w:rStyle w:val="BodyTextChar"/>
          <w:color w:val="auto"/>
        </w:rPr>
        <w:t>Any other information required.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D4BDB5F" w14:textId="1F31E574" w:rsidR="006C5506" w:rsidRPr="002C0D13" w:rsidRDefault="00B9116B" w:rsidP="000D0444">
      <w:pPr>
        <w:pStyle w:val="BodyText"/>
        <w:rPr>
          <w:color w:val="auto"/>
        </w:rPr>
      </w:pPr>
      <w:bookmarkStart w:id="16" w:name="_Toc110952727"/>
      <w:bookmarkStart w:id="17" w:name="_Toc129680279"/>
      <w:r w:rsidRPr="002C0D13">
        <w:rPr>
          <w:color w:val="auto"/>
        </w:rPr>
        <w:t xml:space="preserve">35.2 </w:t>
      </w:r>
      <w:r w:rsidR="007A1DE0" w:rsidRPr="002C0D13">
        <w:rPr>
          <w:color w:val="auto"/>
        </w:rPr>
        <w:t>Excitation and Automatic Voltage Regulator (AVR)</w:t>
      </w:r>
      <w:bookmarkEnd w:id="16"/>
      <w:bookmarkEnd w:id="17"/>
    </w:p>
    <w:p w14:paraId="022B8ECD" w14:textId="77777777" w:rsidR="006C5506" w:rsidRPr="002C0D13" w:rsidRDefault="007A1DE0">
      <w:pPr>
        <w:pStyle w:val="BodyText"/>
        <w:numPr>
          <w:ilvl w:val="2"/>
          <w:numId w:val="36"/>
        </w:numPr>
        <w:tabs>
          <w:tab w:val="left" w:pos="872"/>
        </w:tabs>
        <w:spacing w:after="240"/>
        <w:rPr>
          <w:color w:val="auto"/>
        </w:rPr>
      </w:pPr>
      <w:r w:rsidRPr="002C0D13">
        <w:rPr>
          <w:rStyle w:val="BodyTextChar"/>
          <w:color w:val="auto"/>
        </w:rPr>
        <w:t>Guaranteed Characteristics</w:t>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4608"/>
        <w:gridCol w:w="1301"/>
        <w:gridCol w:w="1291"/>
        <w:gridCol w:w="1656"/>
      </w:tblGrid>
      <w:tr w:rsidR="002C0D13" w:rsidRPr="002C0D13" w14:paraId="354F8DCB" w14:textId="77777777">
        <w:trPr>
          <w:trHeight w:hRule="exact" w:val="432"/>
          <w:jc w:val="center"/>
        </w:trPr>
        <w:tc>
          <w:tcPr>
            <w:tcW w:w="773" w:type="dxa"/>
            <w:tcBorders>
              <w:top w:val="single" w:sz="4" w:space="0" w:color="auto"/>
            </w:tcBorders>
            <w:shd w:val="clear" w:color="auto" w:fill="auto"/>
            <w:vAlign w:val="center"/>
          </w:tcPr>
          <w:p w14:paraId="5C12064B" w14:textId="77777777" w:rsidR="006C5506" w:rsidRPr="002C0D13" w:rsidRDefault="007A1DE0">
            <w:pPr>
              <w:pStyle w:val="Other0"/>
              <w:spacing w:after="0"/>
              <w:rPr>
                <w:color w:val="auto"/>
              </w:rPr>
            </w:pPr>
            <w:r w:rsidRPr="002C0D13">
              <w:rPr>
                <w:rStyle w:val="Other"/>
                <w:color w:val="auto"/>
              </w:rPr>
              <w:t>ITEM</w:t>
            </w:r>
          </w:p>
        </w:tc>
        <w:tc>
          <w:tcPr>
            <w:tcW w:w="4608" w:type="dxa"/>
            <w:tcBorders>
              <w:top w:val="single" w:sz="4" w:space="0" w:color="auto"/>
            </w:tcBorders>
            <w:shd w:val="clear" w:color="auto" w:fill="auto"/>
            <w:vAlign w:val="center"/>
          </w:tcPr>
          <w:p w14:paraId="3A885174" w14:textId="77777777" w:rsidR="006C5506" w:rsidRPr="002C0D13" w:rsidRDefault="007A1DE0">
            <w:pPr>
              <w:pStyle w:val="Other0"/>
              <w:spacing w:after="0"/>
              <w:ind w:firstLine="240"/>
              <w:rPr>
                <w:color w:val="auto"/>
              </w:rPr>
            </w:pPr>
            <w:r w:rsidRPr="002C0D13">
              <w:rPr>
                <w:rStyle w:val="Other"/>
                <w:color w:val="auto"/>
              </w:rPr>
              <w:t>DESIGNATION</w:t>
            </w:r>
          </w:p>
        </w:tc>
        <w:tc>
          <w:tcPr>
            <w:tcW w:w="1301" w:type="dxa"/>
            <w:tcBorders>
              <w:top w:val="single" w:sz="4" w:space="0" w:color="auto"/>
            </w:tcBorders>
            <w:shd w:val="clear" w:color="auto" w:fill="auto"/>
            <w:vAlign w:val="center"/>
          </w:tcPr>
          <w:p w14:paraId="1AA99055" w14:textId="77777777" w:rsidR="006C5506" w:rsidRPr="002C0D13" w:rsidRDefault="007A1DE0">
            <w:pPr>
              <w:pStyle w:val="Other0"/>
              <w:spacing w:after="0"/>
              <w:ind w:left="80"/>
              <w:jc w:val="center"/>
              <w:rPr>
                <w:color w:val="auto"/>
              </w:rPr>
            </w:pPr>
            <w:r w:rsidRPr="002C0D13">
              <w:rPr>
                <w:rStyle w:val="Other"/>
                <w:color w:val="auto"/>
              </w:rPr>
              <w:t>UNITS</w:t>
            </w:r>
          </w:p>
        </w:tc>
        <w:tc>
          <w:tcPr>
            <w:tcW w:w="1291" w:type="dxa"/>
            <w:tcBorders>
              <w:top w:val="single" w:sz="4" w:space="0" w:color="auto"/>
            </w:tcBorders>
            <w:shd w:val="clear" w:color="auto" w:fill="auto"/>
            <w:vAlign w:val="center"/>
          </w:tcPr>
          <w:p w14:paraId="7612C167" w14:textId="77777777" w:rsidR="006C5506" w:rsidRPr="002C0D13" w:rsidRDefault="007A1DE0">
            <w:pPr>
              <w:pStyle w:val="Other0"/>
              <w:spacing w:after="0"/>
              <w:ind w:firstLine="260"/>
              <w:rPr>
                <w:color w:val="auto"/>
              </w:rPr>
            </w:pPr>
            <w:r w:rsidRPr="002C0D13">
              <w:rPr>
                <w:rStyle w:val="Other"/>
                <w:color w:val="auto"/>
              </w:rPr>
              <w:t>VALUE</w:t>
            </w:r>
          </w:p>
        </w:tc>
        <w:tc>
          <w:tcPr>
            <w:tcW w:w="1656" w:type="dxa"/>
            <w:tcBorders>
              <w:top w:val="single" w:sz="4" w:space="0" w:color="auto"/>
            </w:tcBorders>
            <w:shd w:val="clear" w:color="auto" w:fill="auto"/>
            <w:vAlign w:val="center"/>
          </w:tcPr>
          <w:p w14:paraId="489272EB" w14:textId="77777777" w:rsidR="006C5506" w:rsidRPr="002C0D13" w:rsidRDefault="007A1DE0">
            <w:pPr>
              <w:pStyle w:val="Other0"/>
              <w:spacing w:after="0"/>
              <w:ind w:firstLine="400"/>
              <w:rPr>
                <w:color w:val="auto"/>
              </w:rPr>
            </w:pPr>
            <w:r w:rsidRPr="002C0D13">
              <w:rPr>
                <w:rStyle w:val="Other"/>
                <w:color w:val="auto"/>
              </w:rPr>
              <w:t>REMARKS</w:t>
            </w:r>
          </w:p>
        </w:tc>
      </w:tr>
      <w:tr w:rsidR="002C0D13" w:rsidRPr="002C0D13" w14:paraId="3BDA16D3" w14:textId="77777777">
        <w:trPr>
          <w:trHeight w:hRule="exact" w:val="523"/>
          <w:jc w:val="center"/>
        </w:trPr>
        <w:tc>
          <w:tcPr>
            <w:tcW w:w="773" w:type="dxa"/>
            <w:tcBorders>
              <w:top w:val="single" w:sz="4" w:space="0" w:color="auto"/>
            </w:tcBorders>
            <w:shd w:val="clear" w:color="auto" w:fill="auto"/>
            <w:vAlign w:val="center"/>
          </w:tcPr>
          <w:p w14:paraId="47FF7837" w14:textId="77777777" w:rsidR="006C5506" w:rsidRPr="002C0D13" w:rsidRDefault="007A1DE0">
            <w:pPr>
              <w:pStyle w:val="Other0"/>
              <w:spacing w:after="0"/>
              <w:rPr>
                <w:color w:val="auto"/>
              </w:rPr>
            </w:pPr>
            <w:r w:rsidRPr="002C0D13">
              <w:rPr>
                <w:rStyle w:val="Other"/>
                <w:color w:val="auto"/>
              </w:rPr>
              <w:t>1.</w:t>
            </w:r>
          </w:p>
        </w:tc>
        <w:tc>
          <w:tcPr>
            <w:tcW w:w="4608" w:type="dxa"/>
            <w:tcBorders>
              <w:top w:val="single" w:sz="4" w:space="0" w:color="auto"/>
            </w:tcBorders>
            <w:shd w:val="clear" w:color="auto" w:fill="auto"/>
            <w:vAlign w:val="center"/>
          </w:tcPr>
          <w:p w14:paraId="2EB3BD28" w14:textId="77777777" w:rsidR="006C5506" w:rsidRPr="002C0D13" w:rsidRDefault="007A1DE0">
            <w:pPr>
              <w:pStyle w:val="Other0"/>
              <w:spacing w:after="0"/>
              <w:ind w:firstLine="240"/>
              <w:rPr>
                <w:color w:val="auto"/>
              </w:rPr>
            </w:pPr>
            <w:r w:rsidRPr="002C0D13">
              <w:rPr>
                <w:rStyle w:val="Other"/>
                <w:color w:val="auto"/>
              </w:rPr>
              <w:t>General</w:t>
            </w:r>
          </w:p>
        </w:tc>
        <w:tc>
          <w:tcPr>
            <w:tcW w:w="1301" w:type="dxa"/>
            <w:tcBorders>
              <w:top w:val="single" w:sz="4" w:space="0" w:color="auto"/>
            </w:tcBorders>
            <w:shd w:val="clear" w:color="auto" w:fill="auto"/>
          </w:tcPr>
          <w:p w14:paraId="406C85F1" w14:textId="77777777" w:rsidR="006C5506" w:rsidRPr="002C0D13" w:rsidRDefault="006C5506">
            <w:pPr>
              <w:rPr>
                <w:color w:val="auto"/>
                <w:sz w:val="10"/>
                <w:szCs w:val="10"/>
              </w:rPr>
            </w:pPr>
          </w:p>
        </w:tc>
        <w:tc>
          <w:tcPr>
            <w:tcW w:w="1291" w:type="dxa"/>
            <w:tcBorders>
              <w:top w:val="single" w:sz="4" w:space="0" w:color="auto"/>
            </w:tcBorders>
            <w:shd w:val="clear" w:color="auto" w:fill="auto"/>
          </w:tcPr>
          <w:p w14:paraId="1E5B434C"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2E317ECC" w14:textId="77777777" w:rsidR="006C5506" w:rsidRPr="002C0D13" w:rsidRDefault="006C5506">
            <w:pPr>
              <w:rPr>
                <w:color w:val="auto"/>
                <w:sz w:val="10"/>
                <w:szCs w:val="10"/>
              </w:rPr>
            </w:pPr>
          </w:p>
        </w:tc>
      </w:tr>
      <w:tr w:rsidR="002C0D13" w:rsidRPr="002C0D13" w14:paraId="352B74D8" w14:textId="77777777">
        <w:trPr>
          <w:trHeight w:hRule="exact" w:val="509"/>
          <w:jc w:val="center"/>
        </w:trPr>
        <w:tc>
          <w:tcPr>
            <w:tcW w:w="773" w:type="dxa"/>
            <w:shd w:val="clear" w:color="auto" w:fill="auto"/>
            <w:vAlign w:val="center"/>
          </w:tcPr>
          <w:p w14:paraId="38AA77C4" w14:textId="77777777" w:rsidR="006C5506" w:rsidRPr="002C0D13" w:rsidRDefault="007A1DE0">
            <w:pPr>
              <w:pStyle w:val="Other0"/>
              <w:spacing w:after="0"/>
              <w:rPr>
                <w:color w:val="auto"/>
              </w:rPr>
            </w:pPr>
            <w:r w:rsidRPr="002C0D13">
              <w:rPr>
                <w:rStyle w:val="Other"/>
                <w:color w:val="auto"/>
              </w:rPr>
              <w:t>1.1.</w:t>
            </w:r>
          </w:p>
        </w:tc>
        <w:tc>
          <w:tcPr>
            <w:tcW w:w="4608" w:type="dxa"/>
            <w:shd w:val="clear" w:color="auto" w:fill="auto"/>
            <w:vAlign w:val="center"/>
          </w:tcPr>
          <w:p w14:paraId="7EC16F3E" w14:textId="77777777" w:rsidR="006C5506" w:rsidRPr="002C0D13" w:rsidRDefault="007A1DE0">
            <w:pPr>
              <w:pStyle w:val="Other0"/>
              <w:spacing w:after="0"/>
              <w:ind w:firstLine="240"/>
              <w:rPr>
                <w:color w:val="auto"/>
              </w:rPr>
            </w:pPr>
            <w:r w:rsidRPr="002C0D13">
              <w:rPr>
                <w:rStyle w:val="Other"/>
                <w:color w:val="auto"/>
              </w:rPr>
              <w:t>Manufacturer</w:t>
            </w:r>
          </w:p>
        </w:tc>
        <w:tc>
          <w:tcPr>
            <w:tcW w:w="1301" w:type="dxa"/>
            <w:shd w:val="clear" w:color="auto" w:fill="auto"/>
            <w:vAlign w:val="center"/>
          </w:tcPr>
          <w:p w14:paraId="5DD5A3F1"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291" w:type="dxa"/>
            <w:shd w:val="clear" w:color="auto" w:fill="auto"/>
            <w:vAlign w:val="bottom"/>
          </w:tcPr>
          <w:p w14:paraId="67FF4FA8"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bottom"/>
          </w:tcPr>
          <w:p w14:paraId="489FCA94"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228DDF8E" w14:textId="77777777">
        <w:trPr>
          <w:trHeight w:hRule="exact" w:val="514"/>
          <w:jc w:val="center"/>
        </w:trPr>
        <w:tc>
          <w:tcPr>
            <w:tcW w:w="773" w:type="dxa"/>
            <w:shd w:val="clear" w:color="auto" w:fill="auto"/>
            <w:vAlign w:val="center"/>
          </w:tcPr>
          <w:p w14:paraId="5F2E5D94" w14:textId="77777777" w:rsidR="006C5506" w:rsidRPr="002C0D13" w:rsidRDefault="007A1DE0">
            <w:pPr>
              <w:pStyle w:val="Other0"/>
              <w:spacing w:after="0"/>
              <w:rPr>
                <w:color w:val="auto"/>
              </w:rPr>
            </w:pPr>
            <w:r w:rsidRPr="002C0D13">
              <w:rPr>
                <w:rStyle w:val="Other"/>
                <w:color w:val="auto"/>
              </w:rPr>
              <w:t>1.2.</w:t>
            </w:r>
          </w:p>
        </w:tc>
        <w:tc>
          <w:tcPr>
            <w:tcW w:w="4608" w:type="dxa"/>
            <w:shd w:val="clear" w:color="auto" w:fill="auto"/>
            <w:vAlign w:val="center"/>
          </w:tcPr>
          <w:p w14:paraId="10C8F22D" w14:textId="77777777" w:rsidR="006C5506" w:rsidRPr="002C0D13" w:rsidRDefault="007A1DE0">
            <w:pPr>
              <w:pStyle w:val="Other0"/>
              <w:spacing w:after="0"/>
              <w:ind w:firstLine="240"/>
              <w:rPr>
                <w:color w:val="auto"/>
              </w:rPr>
            </w:pPr>
            <w:r w:rsidRPr="002C0D13">
              <w:rPr>
                <w:rStyle w:val="Other"/>
                <w:color w:val="auto"/>
              </w:rPr>
              <w:t>Place of manufacture</w:t>
            </w:r>
          </w:p>
        </w:tc>
        <w:tc>
          <w:tcPr>
            <w:tcW w:w="1301" w:type="dxa"/>
            <w:shd w:val="clear" w:color="auto" w:fill="auto"/>
            <w:vAlign w:val="center"/>
          </w:tcPr>
          <w:p w14:paraId="07FF620C"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291" w:type="dxa"/>
            <w:shd w:val="clear" w:color="auto" w:fill="auto"/>
            <w:vAlign w:val="bottom"/>
          </w:tcPr>
          <w:p w14:paraId="6B611496"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bottom"/>
          </w:tcPr>
          <w:p w14:paraId="065FC178"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1FE7BE2A" w14:textId="77777777">
        <w:trPr>
          <w:trHeight w:hRule="exact" w:val="528"/>
          <w:jc w:val="center"/>
        </w:trPr>
        <w:tc>
          <w:tcPr>
            <w:tcW w:w="773" w:type="dxa"/>
            <w:shd w:val="clear" w:color="auto" w:fill="auto"/>
            <w:vAlign w:val="center"/>
          </w:tcPr>
          <w:p w14:paraId="37C5FE96" w14:textId="77777777" w:rsidR="006C5506" w:rsidRPr="002C0D13" w:rsidRDefault="007A1DE0">
            <w:pPr>
              <w:pStyle w:val="Other0"/>
              <w:spacing w:after="0"/>
              <w:rPr>
                <w:color w:val="auto"/>
              </w:rPr>
            </w:pPr>
            <w:r w:rsidRPr="002C0D13">
              <w:rPr>
                <w:rStyle w:val="Other"/>
                <w:color w:val="auto"/>
              </w:rPr>
              <w:t>1.3.</w:t>
            </w:r>
          </w:p>
        </w:tc>
        <w:tc>
          <w:tcPr>
            <w:tcW w:w="4608" w:type="dxa"/>
            <w:shd w:val="clear" w:color="auto" w:fill="auto"/>
            <w:vAlign w:val="center"/>
          </w:tcPr>
          <w:p w14:paraId="41C49C94" w14:textId="77777777" w:rsidR="006C5506" w:rsidRPr="002C0D13" w:rsidRDefault="007A1DE0">
            <w:pPr>
              <w:pStyle w:val="Other0"/>
              <w:spacing w:after="0"/>
              <w:ind w:firstLine="240"/>
              <w:rPr>
                <w:color w:val="auto"/>
              </w:rPr>
            </w:pPr>
            <w:r w:rsidRPr="002C0D13">
              <w:rPr>
                <w:rStyle w:val="Other"/>
                <w:color w:val="auto"/>
              </w:rPr>
              <w:t>Type designation</w:t>
            </w:r>
          </w:p>
        </w:tc>
        <w:tc>
          <w:tcPr>
            <w:tcW w:w="1301" w:type="dxa"/>
            <w:shd w:val="clear" w:color="auto" w:fill="auto"/>
            <w:vAlign w:val="center"/>
          </w:tcPr>
          <w:p w14:paraId="2EB7BCAC"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291" w:type="dxa"/>
            <w:shd w:val="clear" w:color="auto" w:fill="auto"/>
            <w:vAlign w:val="bottom"/>
          </w:tcPr>
          <w:p w14:paraId="59CDE355"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bottom"/>
          </w:tcPr>
          <w:p w14:paraId="4A970D58"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724494D4" w14:textId="77777777">
        <w:trPr>
          <w:trHeight w:hRule="exact" w:val="504"/>
          <w:jc w:val="center"/>
        </w:trPr>
        <w:tc>
          <w:tcPr>
            <w:tcW w:w="773" w:type="dxa"/>
            <w:shd w:val="clear" w:color="auto" w:fill="auto"/>
            <w:vAlign w:val="center"/>
          </w:tcPr>
          <w:p w14:paraId="187718E4" w14:textId="77777777" w:rsidR="006C5506" w:rsidRPr="002C0D13" w:rsidRDefault="007A1DE0">
            <w:pPr>
              <w:pStyle w:val="Other0"/>
              <w:spacing w:after="0"/>
              <w:rPr>
                <w:color w:val="auto"/>
              </w:rPr>
            </w:pPr>
            <w:r w:rsidRPr="002C0D13">
              <w:rPr>
                <w:rStyle w:val="Other"/>
                <w:color w:val="auto"/>
              </w:rPr>
              <w:t>1.4.</w:t>
            </w:r>
          </w:p>
        </w:tc>
        <w:tc>
          <w:tcPr>
            <w:tcW w:w="4608" w:type="dxa"/>
            <w:shd w:val="clear" w:color="auto" w:fill="auto"/>
            <w:vAlign w:val="center"/>
          </w:tcPr>
          <w:p w14:paraId="2C02AF2E"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301" w:type="dxa"/>
            <w:shd w:val="clear" w:color="auto" w:fill="auto"/>
            <w:vAlign w:val="center"/>
          </w:tcPr>
          <w:p w14:paraId="7E075511"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291" w:type="dxa"/>
            <w:shd w:val="clear" w:color="auto" w:fill="auto"/>
            <w:vAlign w:val="center"/>
          </w:tcPr>
          <w:p w14:paraId="7A5779D0"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center"/>
          </w:tcPr>
          <w:p w14:paraId="08E91E85"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7B6AD5F1" w14:textId="77777777">
        <w:trPr>
          <w:trHeight w:hRule="exact" w:val="778"/>
          <w:jc w:val="center"/>
        </w:trPr>
        <w:tc>
          <w:tcPr>
            <w:tcW w:w="773" w:type="dxa"/>
            <w:shd w:val="clear" w:color="auto" w:fill="auto"/>
          </w:tcPr>
          <w:p w14:paraId="4C0E71EA" w14:textId="77777777" w:rsidR="006C5506" w:rsidRPr="002C0D13" w:rsidRDefault="007A1DE0">
            <w:pPr>
              <w:pStyle w:val="Other0"/>
              <w:spacing w:before="100" w:after="0"/>
              <w:rPr>
                <w:color w:val="auto"/>
              </w:rPr>
            </w:pPr>
            <w:r w:rsidRPr="002C0D13">
              <w:rPr>
                <w:rStyle w:val="Other"/>
                <w:color w:val="auto"/>
              </w:rPr>
              <w:t>1.5.</w:t>
            </w:r>
          </w:p>
        </w:tc>
        <w:tc>
          <w:tcPr>
            <w:tcW w:w="4608" w:type="dxa"/>
            <w:shd w:val="clear" w:color="auto" w:fill="auto"/>
          </w:tcPr>
          <w:p w14:paraId="6135033C" w14:textId="77777777" w:rsidR="006C5506" w:rsidRPr="002C0D13" w:rsidRDefault="007A1DE0">
            <w:pPr>
              <w:pStyle w:val="Other0"/>
              <w:spacing w:before="100" w:after="0"/>
              <w:ind w:firstLine="240"/>
              <w:rPr>
                <w:color w:val="auto"/>
              </w:rPr>
            </w:pPr>
            <w:r w:rsidRPr="002C0D13">
              <w:rPr>
                <w:rStyle w:val="Other"/>
                <w:color w:val="auto"/>
              </w:rPr>
              <w:t>Type of Excitation System</w:t>
            </w:r>
          </w:p>
        </w:tc>
        <w:tc>
          <w:tcPr>
            <w:tcW w:w="1301" w:type="dxa"/>
            <w:shd w:val="clear" w:color="auto" w:fill="auto"/>
            <w:vAlign w:val="center"/>
          </w:tcPr>
          <w:p w14:paraId="49C9FDD9" w14:textId="77777777" w:rsidR="006C5506" w:rsidRPr="002C0D13" w:rsidRDefault="007A1DE0">
            <w:pPr>
              <w:pStyle w:val="Other0"/>
              <w:spacing w:after="0"/>
              <w:ind w:left="160"/>
              <w:rPr>
                <w:color w:val="auto"/>
              </w:rPr>
            </w:pPr>
            <w:r w:rsidRPr="002C0D13">
              <w:rPr>
                <w:rStyle w:val="Other"/>
                <w:color w:val="auto"/>
              </w:rPr>
              <w:t>Brushless /Static</w:t>
            </w:r>
          </w:p>
        </w:tc>
        <w:tc>
          <w:tcPr>
            <w:tcW w:w="1291" w:type="dxa"/>
            <w:shd w:val="clear" w:color="auto" w:fill="auto"/>
          </w:tcPr>
          <w:p w14:paraId="651C3AA2" w14:textId="77777777" w:rsidR="006C5506" w:rsidRPr="002C0D13" w:rsidRDefault="006C5506">
            <w:pPr>
              <w:rPr>
                <w:color w:val="auto"/>
                <w:sz w:val="10"/>
                <w:szCs w:val="10"/>
              </w:rPr>
            </w:pPr>
          </w:p>
        </w:tc>
        <w:tc>
          <w:tcPr>
            <w:tcW w:w="1656" w:type="dxa"/>
            <w:shd w:val="clear" w:color="auto" w:fill="auto"/>
          </w:tcPr>
          <w:p w14:paraId="070239AA" w14:textId="77777777" w:rsidR="006C5506" w:rsidRPr="002C0D13" w:rsidRDefault="006C5506">
            <w:pPr>
              <w:rPr>
                <w:color w:val="auto"/>
                <w:sz w:val="10"/>
                <w:szCs w:val="10"/>
              </w:rPr>
            </w:pPr>
          </w:p>
        </w:tc>
      </w:tr>
      <w:tr w:rsidR="002C0D13" w:rsidRPr="002C0D13" w14:paraId="7AC3494A" w14:textId="77777777">
        <w:trPr>
          <w:trHeight w:hRule="exact" w:val="499"/>
          <w:jc w:val="center"/>
        </w:trPr>
        <w:tc>
          <w:tcPr>
            <w:tcW w:w="773" w:type="dxa"/>
            <w:shd w:val="clear" w:color="auto" w:fill="auto"/>
            <w:vAlign w:val="center"/>
          </w:tcPr>
          <w:p w14:paraId="4C9E7EAD" w14:textId="77777777" w:rsidR="006C5506" w:rsidRPr="002C0D13" w:rsidRDefault="007A1DE0">
            <w:pPr>
              <w:pStyle w:val="Other0"/>
              <w:spacing w:after="0"/>
              <w:rPr>
                <w:color w:val="auto"/>
              </w:rPr>
            </w:pPr>
            <w:r w:rsidRPr="002C0D13">
              <w:rPr>
                <w:rStyle w:val="Other"/>
                <w:color w:val="auto"/>
              </w:rPr>
              <w:t>2.</w:t>
            </w:r>
          </w:p>
        </w:tc>
        <w:tc>
          <w:tcPr>
            <w:tcW w:w="4608" w:type="dxa"/>
            <w:shd w:val="clear" w:color="auto" w:fill="auto"/>
            <w:vAlign w:val="center"/>
          </w:tcPr>
          <w:p w14:paraId="776EA410" w14:textId="77777777" w:rsidR="006C5506" w:rsidRPr="002C0D13" w:rsidRDefault="007A1DE0">
            <w:pPr>
              <w:pStyle w:val="Other0"/>
              <w:spacing w:after="0"/>
              <w:ind w:firstLine="240"/>
              <w:rPr>
                <w:color w:val="auto"/>
              </w:rPr>
            </w:pPr>
            <w:r w:rsidRPr="002C0D13">
              <w:rPr>
                <w:rStyle w:val="Other"/>
                <w:color w:val="auto"/>
              </w:rPr>
              <w:t>Main data</w:t>
            </w:r>
          </w:p>
        </w:tc>
        <w:tc>
          <w:tcPr>
            <w:tcW w:w="1301" w:type="dxa"/>
            <w:shd w:val="clear" w:color="auto" w:fill="auto"/>
          </w:tcPr>
          <w:p w14:paraId="6A98E542" w14:textId="77777777" w:rsidR="006C5506" w:rsidRPr="002C0D13" w:rsidRDefault="006C5506">
            <w:pPr>
              <w:rPr>
                <w:color w:val="auto"/>
                <w:sz w:val="10"/>
                <w:szCs w:val="10"/>
              </w:rPr>
            </w:pPr>
          </w:p>
        </w:tc>
        <w:tc>
          <w:tcPr>
            <w:tcW w:w="1291" w:type="dxa"/>
            <w:shd w:val="clear" w:color="auto" w:fill="auto"/>
          </w:tcPr>
          <w:p w14:paraId="06A0011A" w14:textId="77777777" w:rsidR="006C5506" w:rsidRPr="002C0D13" w:rsidRDefault="006C5506">
            <w:pPr>
              <w:rPr>
                <w:color w:val="auto"/>
                <w:sz w:val="10"/>
                <w:szCs w:val="10"/>
              </w:rPr>
            </w:pPr>
          </w:p>
        </w:tc>
        <w:tc>
          <w:tcPr>
            <w:tcW w:w="1656" w:type="dxa"/>
            <w:shd w:val="clear" w:color="auto" w:fill="auto"/>
          </w:tcPr>
          <w:p w14:paraId="4356FA0B" w14:textId="77777777" w:rsidR="006C5506" w:rsidRPr="002C0D13" w:rsidRDefault="006C5506">
            <w:pPr>
              <w:rPr>
                <w:color w:val="auto"/>
                <w:sz w:val="10"/>
                <w:szCs w:val="10"/>
              </w:rPr>
            </w:pPr>
          </w:p>
        </w:tc>
      </w:tr>
      <w:tr w:rsidR="002C0D13" w:rsidRPr="002C0D13" w14:paraId="1854548A" w14:textId="77777777">
        <w:trPr>
          <w:trHeight w:hRule="exact" w:val="778"/>
          <w:jc w:val="center"/>
        </w:trPr>
        <w:tc>
          <w:tcPr>
            <w:tcW w:w="773" w:type="dxa"/>
            <w:shd w:val="clear" w:color="auto" w:fill="auto"/>
          </w:tcPr>
          <w:p w14:paraId="30DF9F29" w14:textId="77777777" w:rsidR="006C5506" w:rsidRPr="002C0D13" w:rsidRDefault="007A1DE0">
            <w:pPr>
              <w:pStyle w:val="Other0"/>
              <w:spacing w:before="100" w:after="0"/>
              <w:rPr>
                <w:color w:val="auto"/>
              </w:rPr>
            </w:pPr>
            <w:r w:rsidRPr="002C0D13">
              <w:rPr>
                <w:rStyle w:val="Other"/>
                <w:color w:val="auto"/>
              </w:rPr>
              <w:t>2.1.</w:t>
            </w:r>
          </w:p>
        </w:tc>
        <w:tc>
          <w:tcPr>
            <w:tcW w:w="4608" w:type="dxa"/>
            <w:shd w:val="clear" w:color="auto" w:fill="auto"/>
            <w:vAlign w:val="center"/>
          </w:tcPr>
          <w:p w14:paraId="0DE9A45D" w14:textId="77777777" w:rsidR="006C5506" w:rsidRPr="002C0D13" w:rsidRDefault="007A1DE0">
            <w:pPr>
              <w:pStyle w:val="Other0"/>
              <w:spacing w:after="0"/>
              <w:ind w:left="240"/>
              <w:rPr>
                <w:color w:val="auto"/>
              </w:rPr>
            </w:pPr>
            <w:r w:rsidRPr="002C0D13">
              <w:rPr>
                <w:rStyle w:val="Other"/>
                <w:color w:val="auto"/>
              </w:rPr>
              <w:t>Ratings of excitation system at rated generator output and power factor (hot rotor winding)</w:t>
            </w:r>
          </w:p>
        </w:tc>
        <w:tc>
          <w:tcPr>
            <w:tcW w:w="1301" w:type="dxa"/>
            <w:shd w:val="clear" w:color="auto" w:fill="auto"/>
          </w:tcPr>
          <w:p w14:paraId="57534DAA" w14:textId="77777777" w:rsidR="006C5506" w:rsidRPr="002C0D13" w:rsidRDefault="006C5506">
            <w:pPr>
              <w:rPr>
                <w:color w:val="auto"/>
                <w:sz w:val="10"/>
                <w:szCs w:val="10"/>
              </w:rPr>
            </w:pPr>
          </w:p>
        </w:tc>
        <w:tc>
          <w:tcPr>
            <w:tcW w:w="1291" w:type="dxa"/>
            <w:shd w:val="clear" w:color="auto" w:fill="auto"/>
          </w:tcPr>
          <w:p w14:paraId="31D75058" w14:textId="77777777" w:rsidR="006C5506" w:rsidRPr="002C0D13" w:rsidRDefault="006C5506">
            <w:pPr>
              <w:rPr>
                <w:color w:val="auto"/>
                <w:sz w:val="10"/>
                <w:szCs w:val="10"/>
              </w:rPr>
            </w:pPr>
          </w:p>
        </w:tc>
        <w:tc>
          <w:tcPr>
            <w:tcW w:w="1656" w:type="dxa"/>
            <w:shd w:val="clear" w:color="auto" w:fill="auto"/>
          </w:tcPr>
          <w:p w14:paraId="2C3214CA" w14:textId="77777777" w:rsidR="006C5506" w:rsidRPr="002C0D13" w:rsidRDefault="006C5506">
            <w:pPr>
              <w:rPr>
                <w:color w:val="auto"/>
                <w:sz w:val="10"/>
                <w:szCs w:val="10"/>
              </w:rPr>
            </w:pPr>
          </w:p>
        </w:tc>
      </w:tr>
      <w:tr w:rsidR="002C0D13" w:rsidRPr="002C0D13" w14:paraId="4AFBA4A2" w14:textId="77777777">
        <w:trPr>
          <w:trHeight w:hRule="exact" w:val="480"/>
          <w:jc w:val="center"/>
        </w:trPr>
        <w:tc>
          <w:tcPr>
            <w:tcW w:w="773" w:type="dxa"/>
            <w:shd w:val="clear" w:color="auto" w:fill="auto"/>
          </w:tcPr>
          <w:p w14:paraId="763BECB9" w14:textId="77777777" w:rsidR="006C5506" w:rsidRPr="002C0D13" w:rsidRDefault="006C5506">
            <w:pPr>
              <w:rPr>
                <w:color w:val="auto"/>
                <w:sz w:val="10"/>
                <w:szCs w:val="10"/>
              </w:rPr>
            </w:pPr>
          </w:p>
        </w:tc>
        <w:tc>
          <w:tcPr>
            <w:tcW w:w="4608" w:type="dxa"/>
            <w:shd w:val="clear" w:color="auto" w:fill="auto"/>
            <w:vAlign w:val="center"/>
          </w:tcPr>
          <w:p w14:paraId="73F5770E"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field voltage</w:t>
            </w:r>
          </w:p>
        </w:tc>
        <w:tc>
          <w:tcPr>
            <w:tcW w:w="1301" w:type="dxa"/>
            <w:shd w:val="clear" w:color="auto" w:fill="auto"/>
            <w:vAlign w:val="center"/>
          </w:tcPr>
          <w:p w14:paraId="2AE54C0C" w14:textId="77777777" w:rsidR="006C5506" w:rsidRPr="002C0D13" w:rsidRDefault="007A1DE0">
            <w:pPr>
              <w:pStyle w:val="Other0"/>
              <w:tabs>
                <w:tab w:val="left" w:pos="1144"/>
              </w:tabs>
              <w:spacing w:after="0"/>
              <w:ind w:firstLine="160"/>
              <w:rPr>
                <w:color w:val="auto"/>
              </w:rPr>
            </w:pPr>
            <w:r w:rsidRPr="002C0D13">
              <w:rPr>
                <w:rStyle w:val="Other"/>
                <w:color w:val="auto"/>
              </w:rPr>
              <w:t>V</w:t>
            </w:r>
            <w:r w:rsidRPr="002C0D13">
              <w:rPr>
                <w:rStyle w:val="Other"/>
                <w:color w:val="auto"/>
              </w:rPr>
              <w:tab/>
              <w:t>_</w:t>
            </w:r>
          </w:p>
        </w:tc>
        <w:tc>
          <w:tcPr>
            <w:tcW w:w="1291" w:type="dxa"/>
            <w:shd w:val="clear" w:color="auto" w:fill="auto"/>
            <w:vAlign w:val="bottom"/>
          </w:tcPr>
          <w:p w14:paraId="39A33ADB"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bottom"/>
          </w:tcPr>
          <w:p w14:paraId="4615BCE0"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4ABD7650" w14:textId="77777777">
        <w:trPr>
          <w:trHeight w:hRule="exact" w:val="451"/>
          <w:jc w:val="center"/>
        </w:trPr>
        <w:tc>
          <w:tcPr>
            <w:tcW w:w="773" w:type="dxa"/>
            <w:shd w:val="clear" w:color="auto" w:fill="auto"/>
          </w:tcPr>
          <w:p w14:paraId="32E7AABA" w14:textId="77777777" w:rsidR="006C5506" w:rsidRPr="002C0D13" w:rsidRDefault="006C5506">
            <w:pPr>
              <w:rPr>
                <w:color w:val="auto"/>
                <w:sz w:val="10"/>
                <w:szCs w:val="10"/>
              </w:rPr>
            </w:pPr>
          </w:p>
        </w:tc>
        <w:tc>
          <w:tcPr>
            <w:tcW w:w="4608" w:type="dxa"/>
            <w:shd w:val="clear" w:color="auto" w:fill="auto"/>
            <w:vAlign w:val="center"/>
          </w:tcPr>
          <w:p w14:paraId="7C8D6D2B"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field current</w:t>
            </w:r>
          </w:p>
        </w:tc>
        <w:tc>
          <w:tcPr>
            <w:tcW w:w="1301" w:type="dxa"/>
            <w:shd w:val="clear" w:color="auto" w:fill="auto"/>
            <w:vAlign w:val="center"/>
          </w:tcPr>
          <w:p w14:paraId="58A21563" w14:textId="77777777" w:rsidR="006C5506" w:rsidRPr="002C0D13" w:rsidRDefault="007A1DE0">
            <w:pPr>
              <w:pStyle w:val="Other0"/>
              <w:tabs>
                <w:tab w:val="left" w:pos="1144"/>
              </w:tabs>
              <w:spacing w:after="0"/>
              <w:ind w:firstLine="160"/>
              <w:rPr>
                <w:color w:val="auto"/>
              </w:rPr>
            </w:pPr>
            <w:r w:rsidRPr="002C0D13">
              <w:rPr>
                <w:rStyle w:val="Other"/>
                <w:color w:val="auto"/>
              </w:rPr>
              <w:t>A</w:t>
            </w:r>
            <w:r w:rsidRPr="002C0D13">
              <w:rPr>
                <w:rStyle w:val="Other"/>
                <w:color w:val="auto"/>
              </w:rPr>
              <w:tab/>
              <w:t>_</w:t>
            </w:r>
          </w:p>
        </w:tc>
        <w:tc>
          <w:tcPr>
            <w:tcW w:w="1291" w:type="dxa"/>
            <w:shd w:val="clear" w:color="auto" w:fill="auto"/>
            <w:vAlign w:val="bottom"/>
          </w:tcPr>
          <w:p w14:paraId="5D1B6016"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bottom"/>
          </w:tcPr>
          <w:p w14:paraId="7E42261F"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44778762" w14:textId="77777777">
        <w:trPr>
          <w:trHeight w:hRule="exact" w:val="499"/>
          <w:jc w:val="center"/>
        </w:trPr>
        <w:tc>
          <w:tcPr>
            <w:tcW w:w="773" w:type="dxa"/>
            <w:shd w:val="clear" w:color="auto" w:fill="auto"/>
          </w:tcPr>
          <w:p w14:paraId="6170A910" w14:textId="77777777" w:rsidR="006C5506" w:rsidRPr="002C0D13" w:rsidRDefault="006C5506">
            <w:pPr>
              <w:rPr>
                <w:color w:val="auto"/>
                <w:sz w:val="10"/>
                <w:szCs w:val="10"/>
              </w:rPr>
            </w:pPr>
          </w:p>
        </w:tc>
        <w:tc>
          <w:tcPr>
            <w:tcW w:w="4608" w:type="dxa"/>
            <w:shd w:val="clear" w:color="auto" w:fill="auto"/>
            <w:vAlign w:val="center"/>
          </w:tcPr>
          <w:p w14:paraId="3A12A806"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field power</w:t>
            </w:r>
          </w:p>
        </w:tc>
        <w:tc>
          <w:tcPr>
            <w:tcW w:w="1301" w:type="dxa"/>
            <w:shd w:val="clear" w:color="auto" w:fill="auto"/>
            <w:vAlign w:val="center"/>
          </w:tcPr>
          <w:p w14:paraId="78C4C684" w14:textId="77777777" w:rsidR="006C5506" w:rsidRPr="002C0D13" w:rsidRDefault="007A1DE0">
            <w:pPr>
              <w:pStyle w:val="Other0"/>
              <w:tabs>
                <w:tab w:val="left" w:pos="1130"/>
              </w:tabs>
              <w:spacing w:after="0"/>
              <w:ind w:firstLine="160"/>
              <w:rPr>
                <w:color w:val="auto"/>
              </w:rPr>
            </w:pPr>
            <w:r w:rsidRPr="002C0D13">
              <w:rPr>
                <w:rStyle w:val="Other"/>
                <w:color w:val="auto"/>
              </w:rPr>
              <w:t>kW</w:t>
            </w:r>
            <w:r w:rsidRPr="002C0D13">
              <w:rPr>
                <w:rStyle w:val="Other"/>
                <w:color w:val="auto"/>
              </w:rPr>
              <w:tab/>
              <w:t>_</w:t>
            </w:r>
          </w:p>
        </w:tc>
        <w:tc>
          <w:tcPr>
            <w:tcW w:w="1291" w:type="dxa"/>
            <w:shd w:val="clear" w:color="auto" w:fill="auto"/>
            <w:vAlign w:val="bottom"/>
          </w:tcPr>
          <w:p w14:paraId="3000BC13"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bottom"/>
          </w:tcPr>
          <w:p w14:paraId="273C0423"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7EE15787" w14:textId="77777777">
        <w:trPr>
          <w:trHeight w:hRule="exact" w:val="1022"/>
          <w:jc w:val="center"/>
        </w:trPr>
        <w:tc>
          <w:tcPr>
            <w:tcW w:w="773" w:type="dxa"/>
            <w:shd w:val="clear" w:color="auto" w:fill="auto"/>
          </w:tcPr>
          <w:p w14:paraId="38919E2F" w14:textId="77777777" w:rsidR="006C5506" w:rsidRPr="002C0D13" w:rsidRDefault="007A1DE0">
            <w:pPr>
              <w:pStyle w:val="Other0"/>
              <w:spacing w:before="80" w:after="0"/>
              <w:rPr>
                <w:color w:val="auto"/>
              </w:rPr>
            </w:pPr>
            <w:r w:rsidRPr="002C0D13">
              <w:rPr>
                <w:rStyle w:val="Other"/>
                <w:color w:val="auto"/>
              </w:rPr>
              <w:t>2.2.</w:t>
            </w:r>
          </w:p>
        </w:tc>
        <w:tc>
          <w:tcPr>
            <w:tcW w:w="4608" w:type="dxa"/>
            <w:shd w:val="clear" w:color="auto" w:fill="auto"/>
            <w:vAlign w:val="center"/>
          </w:tcPr>
          <w:p w14:paraId="456E33E9" w14:textId="77777777" w:rsidR="006C5506" w:rsidRPr="002C0D13" w:rsidRDefault="007A1DE0">
            <w:pPr>
              <w:pStyle w:val="Other0"/>
              <w:spacing w:after="0"/>
              <w:ind w:left="240"/>
              <w:rPr>
                <w:color w:val="auto"/>
              </w:rPr>
            </w:pPr>
            <w:r w:rsidRPr="002C0D13">
              <w:rPr>
                <w:rStyle w:val="Other"/>
                <w:color w:val="auto"/>
              </w:rPr>
              <w:t>Ratings of excitation system at maximum generator output and power factor (hot rotor winding)</w:t>
            </w:r>
          </w:p>
        </w:tc>
        <w:tc>
          <w:tcPr>
            <w:tcW w:w="1301" w:type="dxa"/>
            <w:shd w:val="clear" w:color="auto" w:fill="auto"/>
          </w:tcPr>
          <w:p w14:paraId="2FCA4C62" w14:textId="77777777" w:rsidR="006C5506" w:rsidRPr="002C0D13" w:rsidRDefault="006C5506">
            <w:pPr>
              <w:rPr>
                <w:color w:val="auto"/>
                <w:sz w:val="10"/>
                <w:szCs w:val="10"/>
              </w:rPr>
            </w:pPr>
          </w:p>
        </w:tc>
        <w:tc>
          <w:tcPr>
            <w:tcW w:w="1291" w:type="dxa"/>
            <w:shd w:val="clear" w:color="auto" w:fill="auto"/>
          </w:tcPr>
          <w:p w14:paraId="7EE1242A" w14:textId="77777777" w:rsidR="006C5506" w:rsidRPr="002C0D13" w:rsidRDefault="006C5506">
            <w:pPr>
              <w:rPr>
                <w:color w:val="auto"/>
                <w:sz w:val="10"/>
                <w:szCs w:val="10"/>
              </w:rPr>
            </w:pPr>
          </w:p>
        </w:tc>
        <w:tc>
          <w:tcPr>
            <w:tcW w:w="1656" w:type="dxa"/>
            <w:shd w:val="clear" w:color="auto" w:fill="auto"/>
          </w:tcPr>
          <w:p w14:paraId="1E3553EC" w14:textId="77777777" w:rsidR="006C5506" w:rsidRPr="002C0D13" w:rsidRDefault="006C5506">
            <w:pPr>
              <w:rPr>
                <w:color w:val="auto"/>
                <w:sz w:val="10"/>
                <w:szCs w:val="10"/>
              </w:rPr>
            </w:pPr>
          </w:p>
        </w:tc>
      </w:tr>
      <w:tr w:rsidR="002C0D13" w:rsidRPr="002C0D13" w14:paraId="416D2615" w14:textId="77777777">
        <w:trPr>
          <w:trHeight w:hRule="exact" w:val="480"/>
          <w:jc w:val="center"/>
        </w:trPr>
        <w:tc>
          <w:tcPr>
            <w:tcW w:w="773" w:type="dxa"/>
            <w:shd w:val="clear" w:color="auto" w:fill="auto"/>
          </w:tcPr>
          <w:p w14:paraId="25E7CB3C" w14:textId="77777777" w:rsidR="006C5506" w:rsidRPr="002C0D13" w:rsidRDefault="006C5506">
            <w:pPr>
              <w:rPr>
                <w:color w:val="auto"/>
                <w:sz w:val="10"/>
                <w:szCs w:val="10"/>
              </w:rPr>
            </w:pPr>
          </w:p>
        </w:tc>
        <w:tc>
          <w:tcPr>
            <w:tcW w:w="4608" w:type="dxa"/>
            <w:shd w:val="clear" w:color="auto" w:fill="auto"/>
            <w:vAlign w:val="center"/>
          </w:tcPr>
          <w:p w14:paraId="486C7392"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field voltage</w:t>
            </w:r>
          </w:p>
        </w:tc>
        <w:tc>
          <w:tcPr>
            <w:tcW w:w="1301" w:type="dxa"/>
            <w:shd w:val="clear" w:color="auto" w:fill="auto"/>
            <w:vAlign w:val="center"/>
          </w:tcPr>
          <w:p w14:paraId="039A796A" w14:textId="77777777" w:rsidR="006C5506" w:rsidRPr="002C0D13" w:rsidRDefault="007A1DE0">
            <w:pPr>
              <w:pStyle w:val="Other0"/>
              <w:tabs>
                <w:tab w:val="left" w:pos="1144"/>
              </w:tabs>
              <w:spacing w:after="0"/>
              <w:ind w:firstLine="160"/>
              <w:rPr>
                <w:color w:val="auto"/>
              </w:rPr>
            </w:pPr>
            <w:r w:rsidRPr="002C0D13">
              <w:rPr>
                <w:rStyle w:val="Other"/>
                <w:color w:val="auto"/>
              </w:rPr>
              <w:t>V</w:t>
            </w:r>
            <w:r w:rsidRPr="002C0D13">
              <w:rPr>
                <w:rStyle w:val="Other"/>
                <w:color w:val="auto"/>
              </w:rPr>
              <w:tab/>
              <w:t>_</w:t>
            </w:r>
          </w:p>
        </w:tc>
        <w:tc>
          <w:tcPr>
            <w:tcW w:w="1291" w:type="dxa"/>
            <w:shd w:val="clear" w:color="auto" w:fill="auto"/>
            <w:vAlign w:val="bottom"/>
          </w:tcPr>
          <w:p w14:paraId="58309506" w14:textId="77777777" w:rsidR="006C5506" w:rsidRPr="002C0D13" w:rsidRDefault="007A1DE0">
            <w:pPr>
              <w:pStyle w:val="Other0"/>
              <w:tabs>
                <w:tab w:val="left" w:leader="underscore" w:pos="1186"/>
              </w:tabs>
              <w:spacing w:after="0"/>
              <w:rPr>
                <w:color w:val="auto"/>
              </w:rPr>
            </w:pPr>
            <w:r w:rsidRPr="002C0D13">
              <w:rPr>
                <w:rStyle w:val="Other"/>
                <w:color w:val="auto"/>
              </w:rPr>
              <w:tab/>
            </w:r>
          </w:p>
        </w:tc>
        <w:tc>
          <w:tcPr>
            <w:tcW w:w="1656" w:type="dxa"/>
            <w:shd w:val="clear" w:color="auto" w:fill="auto"/>
            <w:vAlign w:val="bottom"/>
          </w:tcPr>
          <w:p w14:paraId="5AD1E5E3"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70132151" w14:textId="77777777">
        <w:trPr>
          <w:trHeight w:hRule="exact" w:val="326"/>
          <w:jc w:val="center"/>
        </w:trPr>
        <w:tc>
          <w:tcPr>
            <w:tcW w:w="773" w:type="dxa"/>
            <w:shd w:val="clear" w:color="auto" w:fill="auto"/>
          </w:tcPr>
          <w:p w14:paraId="135ACDB2" w14:textId="77777777" w:rsidR="006C5506" w:rsidRPr="002C0D13" w:rsidRDefault="006C5506">
            <w:pPr>
              <w:rPr>
                <w:color w:val="auto"/>
                <w:sz w:val="10"/>
                <w:szCs w:val="10"/>
              </w:rPr>
            </w:pPr>
          </w:p>
        </w:tc>
        <w:tc>
          <w:tcPr>
            <w:tcW w:w="4608" w:type="dxa"/>
            <w:shd w:val="clear" w:color="auto" w:fill="auto"/>
            <w:vAlign w:val="bottom"/>
          </w:tcPr>
          <w:p w14:paraId="1D91E5E1"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field current</w:t>
            </w:r>
          </w:p>
        </w:tc>
        <w:tc>
          <w:tcPr>
            <w:tcW w:w="1301" w:type="dxa"/>
            <w:tcBorders>
              <w:bottom w:val="single" w:sz="4" w:space="0" w:color="auto"/>
            </w:tcBorders>
            <w:shd w:val="clear" w:color="auto" w:fill="auto"/>
            <w:vAlign w:val="bottom"/>
          </w:tcPr>
          <w:p w14:paraId="012CB5C5" w14:textId="77777777" w:rsidR="006C5506" w:rsidRPr="002C0D13" w:rsidRDefault="007A1DE0">
            <w:pPr>
              <w:pStyle w:val="Other0"/>
              <w:tabs>
                <w:tab w:val="left" w:pos="1144"/>
              </w:tabs>
              <w:spacing w:after="0"/>
              <w:ind w:firstLine="160"/>
              <w:rPr>
                <w:color w:val="auto"/>
              </w:rPr>
            </w:pPr>
            <w:r w:rsidRPr="002C0D13">
              <w:rPr>
                <w:rStyle w:val="Other"/>
                <w:color w:val="auto"/>
              </w:rPr>
              <w:t>A</w:t>
            </w:r>
            <w:r w:rsidRPr="002C0D13">
              <w:rPr>
                <w:rStyle w:val="Other"/>
                <w:color w:val="auto"/>
              </w:rPr>
              <w:tab/>
              <w:t>_</w:t>
            </w:r>
          </w:p>
        </w:tc>
        <w:tc>
          <w:tcPr>
            <w:tcW w:w="1291" w:type="dxa"/>
            <w:tcBorders>
              <w:bottom w:val="single" w:sz="4" w:space="0" w:color="auto"/>
            </w:tcBorders>
            <w:shd w:val="clear" w:color="auto" w:fill="auto"/>
          </w:tcPr>
          <w:p w14:paraId="2B45EF8E" w14:textId="77777777" w:rsidR="006C5506" w:rsidRPr="002C0D13" w:rsidRDefault="006C5506">
            <w:pPr>
              <w:rPr>
                <w:color w:val="auto"/>
                <w:sz w:val="10"/>
                <w:szCs w:val="10"/>
              </w:rPr>
            </w:pPr>
          </w:p>
        </w:tc>
        <w:tc>
          <w:tcPr>
            <w:tcW w:w="1656" w:type="dxa"/>
            <w:tcBorders>
              <w:bottom w:val="single" w:sz="4" w:space="0" w:color="auto"/>
            </w:tcBorders>
            <w:shd w:val="clear" w:color="auto" w:fill="auto"/>
          </w:tcPr>
          <w:p w14:paraId="3503DBC7" w14:textId="77777777" w:rsidR="006C5506" w:rsidRPr="002C0D13" w:rsidRDefault="006C5506">
            <w:pPr>
              <w:rPr>
                <w:color w:val="auto"/>
                <w:sz w:val="10"/>
                <w:szCs w:val="10"/>
              </w:rPr>
            </w:pPr>
          </w:p>
        </w:tc>
      </w:tr>
    </w:tbl>
    <w:p w14:paraId="28F21594"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4646"/>
        <w:gridCol w:w="1186"/>
        <w:gridCol w:w="1368"/>
        <w:gridCol w:w="1656"/>
      </w:tblGrid>
      <w:tr w:rsidR="002C0D13" w:rsidRPr="002C0D13" w14:paraId="57408EE6" w14:textId="77777777">
        <w:trPr>
          <w:trHeight w:hRule="exact" w:val="514"/>
          <w:jc w:val="center"/>
        </w:trPr>
        <w:tc>
          <w:tcPr>
            <w:tcW w:w="773" w:type="dxa"/>
            <w:tcBorders>
              <w:top w:val="single" w:sz="4" w:space="0" w:color="auto"/>
            </w:tcBorders>
            <w:shd w:val="clear" w:color="auto" w:fill="auto"/>
          </w:tcPr>
          <w:p w14:paraId="4560C788" w14:textId="77777777" w:rsidR="006C5506" w:rsidRPr="002C0D13" w:rsidRDefault="006C5506">
            <w:pPr>
              <w:rPr>
                <w:color w:val="auto"/>
                <w:sz w:val="10"/>
                <w:szCs w:val="10"/>
              </w:rPr>
            </w:pPr>
          </w:p>
        </w:tc>
        <w:tc>
          <w:tcPr>
            <w:tcW w:w="4646" w:type="dxa"/>
            <w:tcBorders>
              <w:top w:val="single" w:sz="4" w:space="0" w:color="auto"/>
            </w:tcBorders>
            <w:shd w:val="clear" w:color="auto" w:fill="auto"/>
            <w:vAlign w:val="center"/>
          </w:tcPr>
          <w:p w14:paraId="2CD390F6"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field power</w:t>
            </w:r>
          </w:p>
        </w:tc>
        <w:tc>
          <w:tcPr>
            <w:tcW w:w="1186" w:type="dxa"/>
            <w:tcBorders>
              <w:top w:val="single" w:sz="4" w:space="0" w:color="auto"/>
            </w:tcBorders>
            <w:shd w:val="clear" w:color="auto" w:fill="auto"/>
            <w:vAlign w:val="center"/>
          </w:tcPr>
          <w:p w14:paraId="4B6CFE11"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368" w:type="dxa"/>
            <w:tcBorders>
              <w:top w:val="single" w:sz="4" w:space="0" w:color="auto"/>
            </w:tcBorders>
            <w:shd w:val="clear" w:color="auto" w:fill="auto"/>
            <w:vAlign w:val="bottom"/>
          </w:tcPr>
          <w:p w14:paraId="2F5B9DB4"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1656" w:type="dxa"/>
            <w:tcBorders>
              <w:top w:val="single" w:sz="4" w:space="0" w:color="auto"/>
            </w:tcBorders>
            <w:shd w:val="clear" w:color="auto" w:fill="auto"/>
            <w:vAlign w:val="bottom"/>
          </w:tcPr>
          <w:p w14:paraId="68BDDFD3"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2BEF9F4C" w14:textId="77777777">
        <w:trPr>
          <w:trHeight w:hRule="exact" w:val="490"/>
          <w:jc w:val="center"/>
        </w:trPr>
        <w:tc>
          <w:tcPr>
            <w:tcW w:w="773" w:type="dxa"/>
            <w:shd w:val="clear" w:color="auto" w:fill="auto"/>
            <w:vAlign w:val="center"/>
          </w:tcPr>
          <w:p w14:paraId="62B6E0F3" w14:textId="77777777" w:rsidR="006C5506" w:rsidRPr="002C0D13" w:rsidRDefault="007A1DE0">
            <w:pPr>
              <w:pStyle w:val="Other0"/>
              <w:spacing w:after="0"/>
              <w:rPr>
                <w:color w:val="auto"/>
              </w:rPr>
            </w:pPr>
            <w:r w:rsidRPr="002C0D13">
              <w:rPr>
                <w:rStyle w:val="Other"/>
                <w:color w:val="auto"/>
              </w:rPr>
              <w:t>2.3.</w:t>
            </w:r>
          </w:p>
        </w:tc>
        <w:tc>
          <w:tcPr>
            <w:tcW w:w="4646" w:type="dxa"/>
            <w:shd w:val="clear" w:color="auto" w:fill="auto"/>
            <w:vAlign w:val="center"/>
          </w:tcPr>
          <w:p w14:paraId="1CE0AA7D" w14:textId="77777777" w:rsidR="006C5506" w:rsidRPr="002C0D13" w:rsidRDefault="007A1DE0">
            <w:pPr>
              <w:pStyle w:val="Other0"/>
              <w:spacing w:after="0"/>
              <w:ind w:left="240"/>
              <w:rPr>
                <w:color w:val="auto"/>
              </w:rPr>
            </w:pPr>
            <w:r w:rsidRPr="002C0D13">
              <w:rPr>
                <w:rStyle w:val="Other"/>
                <w:color w:val="auto"/>
              </w:rPr>
              <w:t>Ceiling voltage in per units of rated field voltage</w:t>
            </w:r>
          </w:p>
        </w:tc>
        <w:tc>
          <w:tcPr>
            <w:tcW w:w="1186" w:type="dxa"/>
            <w:shd w:val="clear" w:color="auto" w:fill="auto"/>
          </w:tcPr>
          <w:p w14:paraId="71F93993" w14:textId="77777777" w:rsidR="006C5506" w:rsidRPr="002C0D13" w:rsidRDefault="006C5506">
            <w:pPr>
              <w:rPr>
                <w:color w:val="auto"/>
                <w:sz w:val="10"/>
                <w:szCs w:val="10"/>
              </w:rPr>
            </w:pPr>
          </w:p>
        </w:tc>
        <w:tc>
          <w:tcPr>
            <w:tcW w:w="1368" w:type="dxa"/>
            <w:shd w:val="clear" w:color="auto" w:fill="auto"/>
          </w:tcPr>
          <w:p w14:paraId="0122B724" w14:textId="77777777" w:rsidR="006C5506" w:rsidRPr="002C0D13" w:rsidRDefault="006C5506">
            <w:pPr>
              <w:rPr>
                <w:color w:val="auto"/>
                <w:sz w:val="10"/>
                <w:szCs w:val="10"/>
              </w:rPr>
            </w:pPr>
          </w:p>
        </w:tc>
        <w:tc>
          <w:tcPr>
            <w:tcW w:w="1656" w:type="dxa"/>
            <w:shd w:val="clear" w:color="auto" w:fill="auto"/>
          </w:tcPr>
          <w:p w14:paraId="2BD88193" w14:textId="77777777" w:rsidR="006C5506" w:rsidRPr="002C0D13" w:rsidRDefault="006C5506">
            <w:pPr>
              <w:rPr>
                <w:color w:val="auto"/>
                <w:sz w:val="10"/>
                <w:szCs w:val="10"/>
              </w:rPr>
            </w:pPr>
          </w:p>
        </w:tc>
      </w:tr>
      <w:tr w:rsidR="002C0D13" w:rsidRPr="002C0D13" w14:paraId="57DC2626" w14:textId="77777777">
        <w:trPr>
          <w:trHeight w:hRule="exact" w:val="475"/>
          <w:jc w:val="center"/>
        </w:trPr>
        <w:tc>
          <w:tcPr>
            <w:tcW w:w="773" w:type="dxa"/>
            <w:shd w:val="clear" w:color="auto" w:fill="auto"/>
          </w:tcPr>
          <w:p w14:paraId="22BF031C" w14:textId="77777777" w:rsidR="006C5506" w:rsidRPr="002C0D13" w:rsidRDefault="006C5506">
            <w:pPr>
              <w:rPr>
                <w:color w:val="auto"/>
                <w:sz w:val="10"/>
                <w:szCs w:val="10"/>
              </w:rPr>
            </w:pPr>
          </w:p>
        </w:tc>
        <w:tc>
          <w:tcPr>
            <w:tcW w:w="4646" w:type="dxa"/>
            <w:shd w:val="clear" w:color="auto" w:fill="auto"/>
            <w:vAlign w:val="center"/>
          </w:tcPr>
          <w:p w14:paraId="14E718DC"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ceiling voltage at no load</w:t>
            </w:r>
          </w:p>
        </w:tc>
        <w:tc>
          <w:tcPr>
            <w:tcW w:w="1186" w:type="dxa"/>
            <w:shd w:val="clear" w:color="auto" w:fill="auto"/>
            <w:vAlign w:val="center"/>
          </w:tcPr>
          <w:p w14:paraId="00B17D4A" w14:textId="77777777" w:rsidR="006C5506" w:rsidRPr="002C0D13" w:rsidRDefault="007A1DE0">
            <w:pPr>
              <w:pStyle w:val="Other0"/>
              <w:spacing w:after="0"/>
              <w:rPr>
                <w:color w:val="auto"/>
              </w:rPr>
            </w:pPr>
            <w:r w:rsidRPr="002C0D13">
              <w:rPr>
                <w:rStyle w:val="Other"/>
                <w:color w:val="auto"/>
              </w:rPr>
              <w:t>p.u.</w:t>
            </w:r>
          </w:p>
        </w:tc>
        <w:tc>
          <w:tcPr>
            <w:tcW w:w="1368" w:type="dxa"/>
            <w:shd w:val="clear" w:color="auto" w:fill="auto"/>
            <w:vAlign w:val="bottom"/>
          </w:tcPr>
          <w:p w14:paraId="3420350C" w14:textId="77777777" w:rsidR="006C5506" w:rsidRPr="002C0D13" w:rsidRDefault="007A1DE0">
            <w:pPr>
              <w:pStyle w:val="Other0"/>
              <w:tabs>
                <w:tab w:val="left" w:leader="underscore" w:pos="1205"/>
              </w:tabs>
              <w:spacing w:after="0"/>
              <w:rPr>
                <w:color w:val="auto"/>
              </w:rPr>
            </w:pPr>
            <w:r w:rsidRPr="002C0D13">
              <w:rPr>
                <w:rStyle w:val="Other"/>
                <w:color w:val="auto"/>
              </w:rPr>
              <w:tab/>
            </w:r>
          </w:p>
        </w:tc>
        <w:tc>
          <w:tcPr>
            <w:tcW w:w="1656" w:type="dxa"/>
            <w:shd w:val="clear" w:color="auto" w:fill="auto"/>
            <w:vAlign w:val="bottom"/>
          </w:tcPr>
          <w:p w14:paraId="529FCF2F" w14:textId="77777777" w:rsidR="006C5506" w:rsidRPr="002C0D13" w:rsidRDefault="007A1DE0">
            <w:pPr>
              <w:pStyle w:val="Other0"/>
              <w:tabs>
                <w:tab w:val="left" w:leader="underscore" w:pos="1320"/>
              </w:tabs>
              <w:spacing w:after="0"/>
              <w:rPr>
                <w:color w:val="auto"/>
              </w:rPr>
            </w:pPr>
            <w:r w:rsidRPr="002C0D13">
              <w:rPr>
                <w:rStyle w:val="Other"/>
                <w:color w:val="auto"/>
              </w:rPr>
              <w:tab/>
            </w:r>
          </w:p>
        </w:tc>
      </w:tr>
      <w:tr w:rsidR="002C0D13" w:rsidRPr="002C0D13" w14:paraId="51B81B71" w14:textId="77777777">
        <w:trPr>
          <w:trHeight w:hRule="exact" w:val="470"/>
          <w:jc w:val="center"/>
        </w:trPr>
        <w:tc>
          <w:tcPr>
            <w:tcW w:w="773" w:type="dxa"/>
            <w:shd w:val="clear" w:color="auto" w:fill="auto"/>
          </w:tcPr>
          <w:p w14:paraId="33B0651C" w14:textId="77777777" w:rsidR="006C5506" w:rsidRPr="002C0D13" w:rsidRDefault="006C5506">
            <w:pPr>
              <w:rPr>
                <w:color w:val="auto"/>
                <w:sz w:val="10"/>
                <w:szCs w:val="10"/>
              </w:rPr>
            </w:pPr>
          </w:p>
        </w:tc>
        <w:tc>
          <w:tcPr>
            <w:tcW w:w="4646" w:type="dxa"/>
            <w:shd w:val="clear" w:color="auto" w:fill="auto"/>
            <w:vAlign w:val="center"/>
          </w:tcPr>
          <w:p w14:paraId="1123ACD4"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ceiling voltage at rated load</w:t>
            </w:r>
          </w:p>
        </w:tc>
        <w:tc>
          <w:tcPr>
            <w:tcW w:w="1186" w:type="dxa"/>
            <w:shd w:val="clear" w:color="auto" w:fill="auto"/>
            <w:vAlign w:val="center"/>
          </w:tcPr>
          <w:p w14:paraId="20AA09B3" w14:textId="77777777" w:rsidR="006C5506" w:rsidRPr="002C0D13" w:rsidRDefault="007A1DE0">
            <w:pPr>
              <w:pStyle w:val="Other0"/>
              <w:spacing w:after="0"/>
              <w:rPr>
                <w:color w:val="auto"/>
              </w:rPr>
            </w:pPr>
            <w:r w:rsidRPr="002C0D13">
              <w:rPr>
                <w:rStyle w:val="Other"/>
                <w:color w:val="auto"/>
              </w:rPr>
              <w:t>p.u.</w:t>
            </w:r>
          </w:p>
        </w:tc>
        <w:tc>
          <w:tcPr>
            <w:tcW w:w="1368" w:type="dxa"/>
            <w:shd w:val="clear" w:color="auto" w:fill="auto"/>
            <w:vAlign w:val="bottom"/>
          </w:tcPr>
          <w:p w14:paraId="3642D2D9" w14:textId="77777777" w:rsidR="006C5506" w:rsidRPr="002C0D13" w:rsidRDefault="007A1DE0">
            <w:pPr>
              <w:pStyle w:val="Other0"/>
              <w:tabs>
                <w:tab w:val="left" w:leader="underscore" w:pos="1205"/>
              </w:tabs>
              <w:spacing w:after="0"/>
              <w:rPr>
                <w:color w:val="auto"/>
              </w:rPr>
            </w:pPr>
            <w:r w:rsidRPr="002C0D13">
              <w:rPr>
                <w:rStyle w:val="Other"/>
                <w:color w:val="auto"/>
              </w:rPr>
              <w:tab/>
            </w:r>
          </w:p>
        </w:tc>
        <w:tc>
          <w:tcPr>
            <w:tcW w:w="1656" w:type="dxa"/>
            <w:shd w:val="clear" w:color="auto" w:fill="auto"/>
            <w:vAlign w:val="bottom"/>
          </w:tcPr>
          <w:p w14:paraId="3C9F98DD" w14:textId="77777777" w:rsidR="006C5506" w:rsidRPr="002C0D13" w:rsidRDefault="007A1DE0">
            <w:pPr>
              <w:pStyle w:val="Other0"/>
              <w:tabs>
                <w:tab w:val="left" w:leader="underscore" w:pos="1320"/>
              </w:tabs>
              <w:spacing w:after="0"/>
              <w:rPr>
                <w:color w:val="auto"/>
              </w:rPr>
            </w:pPr>
            <w:r w:rsidRPr="002C0D13">
              <w:rPr>
                <w:rStyle w:val="Other"/>
                <w:color w:val="auto"/>
              </w:rPr>
              <w:tab/>
            </w:r>
          </w:p>
        </w:tc>
      </w:tr>
      <w:tr w:rsidR="002C0D13" w:rsidRPr="002C0D13" w14:paraId="1C2D709D" w14:textId="77777777">
        <w:trPr>
          <w:trHeight w:hRule="exact" w:val="475"/>
          <w:jc w:val="center"/>
        </w:trPr>
        <w:tc>
          <w:tcPr>
            <w:tcW w:w="773" w:type="dxa"/>
            <w:shd w:val="clear" w:color="auto" w:fill="auto"/>
          </w:tcPr>
          <w:p w14:paraId="1F01B0FE" w14:textId="77777777" w:rsidR="006C5506" w:rsidRPr="002C0D13" w:rsidRDefault="006C5506">
            <w:pPr>
              <w:rPr>
                <w:color w:val="auto"/>
                <w:sz w:val="10"/>
                <w:szCs w:val="10"/>
              </w:rPr>
            </w:pPr>
          </w:p>
        </w:tc>
        <w:tc>
          <w:tcPr>
            <w:tcW w:w="4646" w:type="dxa"/>
            <w:shd w:val="clear" w:color="auto" w:fill="auto"/>
            <w:vAlign w:val="center"/>
          </w:tcPr>
          <w:p w14:paraId="1EEFCC2E"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ceiling voltage at maximum load</w:t>
            </w:r>
          </w:p>
        </w:tc>
        <w:tc>
          <w:tcPr>
            <w:tcW w:w="1186" w:type="dxa"/>
            <w:shd w:val="clear" w:color="auto" w:fill="auto"/>
            <w:vAlign w:val="center"/>
          </w:tcPr>
          <w:p w14:paraId="7078B442" w14:textId="77777777" w:rsidR="006C5506" w:rsidRPr="002C0D13" w:rsidRDefault="007A1DE0">
            <w:pPr>
              <w:pStyle w:val="Other0"/>
              <w:spacing w:after="0"/>
              <w:rPr>
                <w:color w:val="auto"/>
              </w:rPr>
            </w:pPr>
            <w:r w:rsidRPr="002C0D13">
              <w:rPr>
                <w:rStyle w:val="Other"/>
                <w:color w:val="auto"/>
              </w:rPr>
              <w:t>p.u.</w:t>
            </w:r>
          </w:p>
        </w:tc>
        <w:tc>
          <w:tcPr>
            <w:tcW w:w="1368" w:type="dxa"/>
            <w:shd w:val="clear" w:color="auto" w:fill="auto"/>
          </w:tcPr>
          <w:p w14:paraId="61A846FA" w14:textId="77777777" w:rsidR="006C5506" w:rsidRPr="002C0D13" w:rsidRDefault="006C5506">
            <w:pPr>
              <w:rPr>
                <w:color w:val="auto"/>
                <w:sz w:val="10"/>
                <w:szCs w:val="10"/>
              </w:rPr>
            </w:pPr>
          </w:p>
        </w:tc>
        <w:tc>
          <w:tcPr>
            <w:tcW w:w="1656" w:type="dxa"/>
            <w:shd w:val="clear" w:color="auto" w:fill="auto"/>
          </w:tcPr>
          <w:p w14:paraId="0FB7E088" w14:textId="77777777" w:rsidR="006C5506" w:rsidRPr="002C0D13" w:rsidRDefault="006C5506">
            <w:pPr>
              <w:rPr>
                <w:color w:val="auto"/>
                <w:sz w:val="10"/>
                <w:szCs w:val="10"/>
              </w:rPr>
            </w:pPr>
          </w:p>
        </w:tc>
      </w:tr>
      <w:tr w:rsidR="002C0D13" w:rsidRPr="002C0D13" w14:paraId="45064983" w14:textId="77777777">
        <w:trPr>
          <w:trHeight w:hRule="exact" w:val="499"/>
          <w:jc w:val="center"/>
        </w:trPr>
        <w:tc>
          <w:tcPr>
            <w:tcW w:w="773" w:type="dxa"/>
            <w:shd w:val="clear" w:color="auto" w:fill="auto"/>
            <w:vAlign w:val="center"/>
          </w:tcPr>
          <w:p w14:paraId="1645FB26" w14:textId="77777777" w:rsidR="006C5506" w:rsidRPr="002C0D13" w:rsidRDefault="007A1DE0">
            <w:pPr>
              <w:pStyle w:val="Other0"/>
              <w:spacing w:after="0"/>
              <w:rPr>
                <w:color w:val="auto"/>
              </w:rPr>
            </w:pPr>
            <w:r w:rsidRPr="002C0D13">
              <w:rPr>
                <w:rStyle w:val="Other"/>
                <w:color w:val="auto"/>
              </w:rPr>
              <w:t>2.4.</w:t>
            </w:r>
          </w:p>
        </w:tc>
        <w:tc>
          <w:tcPr>
            <w:tcW w:w="4646" w:type="dxa"/>
            <w:shd w:val="clear" w:color="auto" w:fill="auto"/>
            <w:vAlign w:val="center"/>
          </w:tcPr>
          <w:p w14:paraId="15C0988E" w14:textId="77777777" w:rsidR="006C5506" w:rsidRPr="002C0D13" w:rsidRDefault="007A1DE0">
            <w:pPr>
              <w:pStyle w:val="Other0"/>
              <w:spacing w:after="0"/>
              <w:ind w:left="240"/>
              <w:rPr>
                <w:color w:val="auto"/>
              </w:rPr>
            </w:pPr>
            <w:r w:rsidRPr="002C0D13">
              <w:rPr>
                <w:rStyle w:val="Other"/>
                <w:color w:val="auto"/>
              </w:rPr>
              <w:t>Field current at rated ceiling voltage</w:t>
            </w:r>
          </w:p>
        </w:tc>
        <w:tc>
          <w:tcPr>
            <w:tcW w:w="1186" w:type="dxa"/>
            <w:shd w:val="clear" w:color="auto" w:fill="auto"/>
            <w:vAlign w:val="center"/>
          </w:tcPr>
          <w:p w14:paraId="18A93876" w14:textId="77777777" w:rsidR="006C5506" w:rsidRPr="002C0D13" w:rsidRDefault="007A1DE0">
            <w:pPr>
              <w:pStyle w:val="Other0"/>
              <w:spacing w:after="0"/>
              <w:rPr>
                <w:color w:val="auto"/>
              </w:rPr>
            </w:pPr>
            <w:r w:rsidRPr="002C0D13">
              <w:rPr>
                <w:rStyle w:val="Other"/>
                <w:color w:val="auto"/>
              </w:rPr>
              <w:t>A</w:t>
            </w:r>
          </w:p>
        </w:tc>
        <w:tc>
          <w:tcPr>
            <w:tcW w:w="1368" w:type="dxa"/>
            <w:shd w:val="clear" w:color="auto" w:fill="auto"/>
            <w:vAlign w:val="center"/>
          </w:tcPr>
          <w:p w14:paraId="2EE7B52D" w14:textId="77777777" w:rsidR="006C5506" w:rsidRPr="002C0D13" w:rsidRDefault="007A1DE0">
            <w:pPr>
              <w:pStyle w:val="Other0"/>
              <w:tabs>
                <w:tab w:val="left" w:leader="underscore" w:pos="1210"/>
              </w:tabs>
              <w:spacing w:after="0"/>
              <w:rPr>
                <w:color w:val="auto"/>
              </w:rPr>
            </w:pPr>
            <w:r w:rsidRPr="002C0D13">
              <w:rPr>
                <w:rStyle w:val="Other"/>
                <w:color w:val="auto"/>
              </w:rPr>
              <w:tab/>
            </w:r>
          </w:p>
        </w:tc>
        <w:tc>
          <w:tcPr>
            <w:tcW w:w="1656" w:type="dxa"/>
            <w:shd w:val="clear" w:color="auto" w:fill="auto"/>
            <w:vAlign w:val="center"/>
          </w:tcPr>
          <w:p w14:paraId="0A1E3C91"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528F45B8" w14:textId="77777777">
        <w:trPr>
          <w:trHeight w:hRule="exact" w:val="643"/>
          <w:jc w:val="center"/>
        </w:trPr>
        <w:tc>
          <w:tcPr>
            <w:tcW w:w="773" w:type="dxa"/>
            <w:shd w:val="clear" w:color="auto" w:fill="auto"/>
            <w:vAlign w:val="center"/>
          </w:tcPr>
          <w:p w14:paraId="1D3F0155" w14:textId="77777777" w:rsidR="006C5506" w:rsidRPr="002C0D13" w:rsidRDefault="007A1DE0">
            <w:pPr>
              <w:pStyle w:val="Other0"/>
              <w:spacing w:after="0"/>
              <w:rPr>
                <w:color w:val="auto"/>
              </w:rPr>
            </w:pPr>
            <w:r w:rsidRPr="002C0D13">
              <w:rPr>
                <w:rStyle w:val="Other"/>
                <w:color w:val="auto"/>
              </w:rPr>
              <w:t>2.5.</w:t>
            </w:r>
          </w:p>
        </w:tc>
        <w:tc>
          <w:tcPr>
            <w:tcW w:w="4646" w:type="dxa"/>
            <w:shd w:val="clear" w:color="auto" w:fill="auto"/>
            <w:vAlign w:val="center"/>
          </w:tcPr>
          <w:p w14:paraId="1522CC15" w14:textId="77777777" w:rsidR="006C5506" w:rsidRPr="002C0D13" w:rsidRDefault="007A1DE0">
            <w:pPr>
              <w:pStyle w:val="Other0"/>
              <w:spacing w:after="0"/>
              <w:ind w:left="240"/>
              <w:rPr>
                <w:color w:val="auto"/>
              </w:rPr>
            </w:pPr>
            <w:r w:rsidRPr="002C0D13">
              <w:rPr>
                <w:rStyle w:val="Other"/>
                <w:color w:val="auto"/>
              </w:rPr>
              <w:t>Excitation system voltage response ratio</w:t>
            </w:r>
          </w:p>
        </w:tc>
        <w:tc>
          <w:tcPr>
            <w:tcW w:w="1186" w:type="dxa"/>
            <w:shd w:val="clear" w:color="auto" w:fill="auto"/>
          </w:tcPr>
          <w:p w14:paraId="72FC0FED" w14:textId="77777777" w:rsidR="006C5506" w:rsidRPr="002C0D13" w:rsidRDefault="006C5506">
            <w:pPr>
              <w:rPr>
                <w:color w:val="auto"/>
                <w:sz w:val="10"/>
                <w:szCs w:val="10"/>
              </w:rPr>
            </w:pPr>
          </w:p>
        </w:tc>
        <w:tc>
          <w:tcPr>
            <w:tcW w:w="1368" w:type="dxa"/>
            <w:shd w:val="clear" w:color="auto" w:fill="auto"/>
          </w:tcPr>
          <w:p w14:paraId="4AFBF02E" w14:textId="77777777" w:rsidR="006C5506" w:rsidRPr="002C0D13" w:rsidRDefault="006C5506">
            <w:pPr>
              <w:rPr>
                <w:color w:val="auto"/>
                <w:sz w:val="10"/>
                <w:szCs w:val="10"/>
              </w:rPr>
            </w:pPr>
          </w:p>
        </w:tc>
        <w:tc>
          <w:tcPr>
            <w:tcW w:w="1656" w:type="dxa"/>
            <w:shd w:val="clear" w:color="auto" w:fill="auto"/>
          </w:tcPr>
          <w:p w14:paraId="3E3A02EE" w14:textId="77777777" w:rsidR="006C5506" w:rsidRPr="002C0D13" w:rsidRDefault="006C5506">
            <w:pPr>
              <w:rPr>
                <w:color w:val="auto"/>
                <w:sz w:val="10"/>
                <w:szCs w:val="10"/>
              </w:rPr>
            </w:pPr>
          </w:p>
        </w:tc>
      </w:tr>
      <w:tr w:rsidR="002C0D13" w:rsidRPr="002C0D13" w14:paraId="7175FD0E" w14:textId="77777777">
        <w:trPr>
          <w:trHeight w:hRule="exact" w:val="509"/>
          <w:jc w:val="center"/>
        </w:trPr>
        <w:tc>
          <w:tcPr>
            <w:tcW w:w="773" w:type="dxa"/>
            <w:shd w:val="clear" w:color="auto" w:fill="auto"/>
            <w:vAlign w:val="bottom"/>
          </w:tcPr>
          <w:p w14:paraId="5D7274D7" w14:textId="77777777" w:rsidR="006C5506" w:rsidRPr="002C0D13" w:rsidRDefault="007A1DE0">
            <w:pPr>
              <w:pStyle w:val="Other0"/>
              <w:spacing w:after="0"/>
              <w:rPr>
                <w:color w:val="auto"/>
              </w:rPr>
            </w:pPr>
            <w:r w:rsidRPr="002C0D13">
              <w:rPr>
                <w:rStyle w:val="Other"/>
                <w:color w:val="auto"/>
              </w:rPr>
              <w:t>2.6.</w:t>
            </w:r>
          </w:p>
        </w:tc>
        <w:tc>
          <w:tcPr>
            <w:tcW w:w="4646" w:type="dxa"/>
            <w:shd w:val="clear" w:color="auto" w:fill="auto"/>
            <w:vAlign w:val="bottom"/>
          </w:tcPr>
          <w:p w14:paraId="0AF94383" w14:textId="77777777" w:rsidR="006C5506" w:rsidRPr="002C0D13" w:rsidRDefault="007A1DE0">
            <w:pPr>
              <w:pStyle w:val="Other0"/>
              <w:spacing w:after="0"/>
              <w:ind w:left="240"/>
              <w:rPr>
                <w:color w:val="auto"/>
              </w:rPr>
            </w:pPr>
            <w:r w:rsidRPr="002C0D13">
              <w:rPr>
                <w:rStyle w:val="Other"/>
                <w:color w:val="auto"/>
              </w:rPr>
              <w:t>Response time to reach 95 % of the difference</w:t>
            </w:r>
          </w:p>
        </w:tc>
        <w:tc>
          <w:tcPr>
            <w:tcW w:w="1186" w:type="dxa"/>
            <w:shd w:val="clear" w:color="auto" w:fill="auto"/>
          </w:tcPr>
          <w:p w14:paraId="179F9F2E"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61AA7017"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629B0E07" w14:textId="77777777" w:rsidR="006C5506" w:rsidRPr="002C0D13" w:rsidRDefault="006C5506">
            <w:pPr>
              <w:rPr>
                <w:color w:val="auto"/>
                <w:sz w:val="10"/>
                <w:szCs w:val="10"/>
              </w:rPr>
            </w:pPr>
          </w:p>
        </w:tc>
      </w:tr>
      <w:tr w:rsidR="002C0D13" w:rsidRPr="002C0D13" w14:paraId="2EB0C672" w14:textId="77777777">
        <w:trPr>
          <w:trHeight w:hRule="exact" w:val="677"/>
          <w:jc w:val="center"/>
        </w:trPr>
        <w:tc>
          <w:tcPr>
            <w:tcW w:w="773" w:type="dxa"/>
            <w:shd w:val="clear" w:color="auto" w:fill="auto"/>
          </w:tcPr>
          <w:p w14:paraId="5679EC1C" w14:textId="77777777" w:rsidR="006C5506" w:rsidRPr="002C0D13" w:rsidRDefault="006C5506">
            <w:pPr>
              <w:rPr>
                <w:color w:val="auto"/>
                <w:sz w:val="10"/>
                <w:szCs w:val="10"/>
              </w:rPr>
            </w:pPr>
          </w:p>
        </w:tc>
        <w:tc>
          <w:tcPr>
            <w:tcW w:w="4646" w:type="dxa"/>
            <w:shd w:val="clear" w:color="auto" w:fill="auto"/>
            <w:vAlign w:val="center"/>
          </w:tcPr>
          <w:p w14:paraId="1E63C8EA" w14:textId="77777777" w:rsidR="006C5506" w:rsidRPr="002C0D13" w:rsidRDefault="007A1DE0">
            <w:pPr>
              <w:pStyle w:val="Other0"/>
              <w:spacing w:after="0"/>
              <w:ind w:left="240"/>
              <w:rPr>
                <w:color w:val="auto"/>
              </w:rPr>
            </w:pPr>
            <w:r w:rsidRPr="002C0D13">
              <w:rPr>
                <w:rStyle w:val="Other"/>
                <w:color w:val="auto"/>
              </w:rPr>
              <w:t>between rated ceiling voltage and full load field voltage</w:t>
            </w:r>
          </w:p>
        </w:tc>
        <w:tc>
          <w:tcPr>
            <w:tcW w:w="1186" w:type="dxa"/>
            <w:shd w:val="clear" w:color="auto" w:fill="auto"/>
          </w:tcPr>
          <w:p w14:paraId="751F6B35" w14:textId="77777777" w:rsidR="006C5506" w:rsidRPr="002C0D13" w:rsidRDefault="007A1DE0">
            <w:pPr>
              <w:pStyle w:val="Other0"/>
              <w:spacing w:after="0"/>
              <w:rPr>
                <w:color w:val="auto"/>
              </w:rPr>
            </w:pPr>
            <w:r w:rsidRPr="002C0D13">
              <w:rPr>
                <w:rStyle w:val="Other"/>
                <w:color w:val="auto"/>
              </w:rPr>
              <w:t>s</w:t>
            </w:r>
          </w:p>
        </w:tc>
        <w:tc>
          <w:tcPr>
            <w:tcW w:w="1368" w:type="dxa"/>
            <w:shd w:val="clear" w:color="auto" w:fill="auto"/>
            <w:vAlign w:val="center"/>
          </w:tcPr>
          <w:p w14:paraId="5160C4EB"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656" w:type="dxa"/>
            <w:shd w:val="clear" w:color="auto" w:fill="auto"/>
            <w:vAlign w:val="center"/>
          </w:tcPr>
          <w:p w14:paraId="086F3E2C" w14:textId="77777777" w:rsidR="006C5506" w:rsidRPr="002C0D13" w:rsidRDefault="007A1DE0">
            <w:pPr>
              <w:pStyle w:val="Other0"/>
              <w:tabs>
                <w:tab w:val="left" w:leader="underscore" w:pos="1320"/>
              </w:tabs>
              <w:spacing w:after="0"/>
              <w:rPr>
                <w:color w:val="auto"/>
              </w:rPr>
            </w:pPr>
            <w:r w:rsidRPr="002C0D13">
              <w:rPr>
                <w:rStyle w:val="Other"/>
                <w:color w:val="auto"/>
              </w:rPr>
              <w:tab/>
            </w:r>
          </w:p>
        </w:tc>
      </w:tr>
      <w:tr w:rsidR="002C0D13" w:rsidRPr="002C0D13" w14:paraId="12AB0611" w14:textId="77777777">
        <w:trPr>
          <w:trHeight w:hRule="exact" w:val="773"/>
          <w:jc w:val="center"/>
        </w:trPr>
        <w:tc>
          <w:tcPr>
            <w:tcW w:w="773" w:type="dxa"/>
            <w:shd w:val="clear" w:color="auto" w:fill="auto"/>
          </w:tcPr>
          <w:p w14:paraId="4EB9E08D" w14:textId="77777777" w:rsidR="006C5506" w:rsidRPr="002C0D13" w:rsidRDefault="007A1DE0">
            <w:pPr>
              <w:pStyle w:val="Other0"/>
              <w:spacing w:before="80" w:after="0"/>
              <w:rPr>
                <w:color w:val="auto"/>
              </w:rPr>
            </w:pPr>
            <w:r w:rsidRPr="002C0D13">
              <w:rPr>
                <w:rStyle w:val="Other"/>
                <w:color w:val="auto"/>
              </w:rPr>
              <w:t>2.7.</w:t>
            </w:r>
          </w:p>
        </w:tc>
        <w:tc>
          <w:tcPr>
            <w:tcW w:w="4646" w:type="dxa"/>
            <w:shd w:val="clear" w:color="auto" w:fill="auto"/>
            <w:vAlign w:val="center"/>
          </w:tcPr>
          <w:p w14:paraId="4BE85298" w14:textId="77777777" w:rsidR="006C5506" w:rsidRPr="002C0D13" w:rsidRDefault="007A1DE0">
            <w:pPr>
              <w:pStyle w:val="Other0"/>
              <w:spacing w:after="0"/>
              <w:ind w:left="240"/>
              <w:rPr>
                <w:color w:val="auto"/>
              </w:rPr>
            </w:pPr>
            <w:r w:rsidRPr="002C0D13">
              <w:rPr>
                <w:rStyle w:val="Other"/>
                <w:color w:val="auto"/>
              </w:rPr>
              <w:t>Time to reach +0.5 % of ceiling voltage from rated field voltage</w:t>
            </w:r>
          </w:p>
        </w:tc>
        <w:tc>
          <w:tcPr>
            <w:tcW w:w="1186" w:type="dxa"/>
            <w:shd w:val="clear" w:color="auto" w:fill="auto"/>
          </w:tcPr>
          <w:p w14:paraId="2AB5751A" w14:textId="77777777" w:rsidR="006C5506" w:rsidRPr="002C0D13" w:rsidRDefault="007A1DE0">
            <w:pPr>
              <w:pStyle w:val="Other0"/>
              <w:spacing w:before="140" w:after="0"/>
              <w:rPr>
                <w:color w:val="auto"/>
              </w:rPr>
            </w:pPr>
            <w:r w:rsidRPr="002C0D13">
              <w:rPr>
                <w:rStyle w:val="Other"/>
                <w:color w:val="auto"/>
              </w:rPr>
              <w:t>s</w:t>
            </w:r>
          </w:p>
        </w:tc>
        <w:tc>
          <w:tcPr>
            <w:tcW w:w="1368" w:type="dxa"/>
            <w:shd w:val="clear" w:color="auto" w:fill="auto"/>
            <w:vAlign w:val="center"/>
          </w:tcPr>
          <w:p w14:paraId="0E5A1ECB" w14:textId="77777777" w:rsidR="006C5506" w:rsidRPr="002C0D13" w:rsidRDefault="007A1DE0">
            <w:pPr>
              <w:pStyle w:val="Other0"/>
              <w:tabs>
                <w:tab w:val="left" w:leader="underscore" w:pos="1205"/>
              </w:tabs>
              <w:spacing w:after="0"/>
              <w:rPr>
                <w:color w:val="auto"/>
              </w:rPr>
            </w:pPr>
            <w:r w:rsidRPr="002C0D13">
              <w:rPr>
                <w:rStyle w:val="Other"/>
                <w:color w:val="auto"/>
              </w:rPr>
              <w:tab/>
            </w:r>
          </w:p>
        </w:tc>
        <w:tc>
          <w:tcPr>
            <w:tcW w:w="1656" w:type="dxa"/>
            <w:shd w:val="clear" w:color="auto" w:fill="auto"/>
            <w:vAlign w:val="center"/>
          </w:tcPr>
          <w:p w14:paraId="325C1C00"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41368AB5" w14:textId="77777777">
        <w:trPr>
          <w:trHeight w:hRule="exact" w:val="389"/>
          <w:jc w:val="center"/>
        </w:trPr>
        <w:tc>
          <w:tcPr>
            <w:tcW w:w="773" w:type="dxa"/>
            <w:shd w:val="clear" w:color="auto" w:fill="auto"/>
            <w:vAlign w:val="bottom"/>
          </w:tcPr>
          <w:p w14:paraId="46147A64" w14:textId="77777777" w:rsidR="006C5506" w:rsidRPr="002C0D13" w:rsidRDefault="007A1DE0">
            <w:pPr>
              <w:pStyle w:val="Other0"/>
              <w:spacing w:after="0"/>
              <w:rPr>
                <w:color w:val="auto"/>
              </w:rPr>
            </w:pPr>
            <w:r w:rsidRPr="002C0D13">
              <w:rPr>
                <w:rStyle w:val="Other"/>
                <w:color w:val="auto"/>
              </w:rPr>
              <w:t>2.8.</w:t>
            </w:r>
          </w:p>
        </w:tc>
        <w:tc>
          <w:tcPr>
            <w:tcW w:w="4646" w:type="dxa"/>
            <w:shd w:val="clear" w:color="auto" w:fill="auto"/>
            <w:vAlign w:val="bottom"/>
          </w:tcPr>
          <w:p w14:paraId="1AA81B5B" w14:textId="77777777" w:rsidR="006C5506" w:rsidRPr="002C0D13" w:rsidRDefault="007A1DE0">
            <w:pPr>
              <w:pStyle w:val="Other0"/>
              <w:spacing w:after="0"/>
              <w:ind w:left="240"/>
              <w:rPr>
                <w:color w:val="auto"/>
              </w:rPr>
            </w:pPr>
            <w:r w:rsidRPr="002C0D13">
              <w:rPr>
                <w:rStyle w:val="Other"/>
                <w:color w:val="auto"/>
              </w:rPr>
              <w:t>Maximum time period for operation at ceiling</w:t>
            </w:r>
          </w:p>
        </w:tc>
        <w:tc>
          <w:tcPr>
            <w:tcW w:w="1186" w:type="dxa"/>
            <w:shd w:val="clear" w:color="auto" w:fill="auto"/>
          </w:tcPr>
          <w:p w14:paraId="3E2E4168" w14:textId="77777777" w:rsidR="006C5506" w:rsidRPr="002C0D13" w:rsidRDefault="006C5506">
            <w:pPr>
              <w:rPr>
                <w:color w:val="auto"/>
                <w:sz w:val="10"/>
                <w:szCs w:val="10"/>
              </w:rPr>
            </w:pPr>
          </w:p>
        </w:tc>
        <w:tc>
          <w:tcPr>
            <w:tcW w:w="1368" w:type="dxa"/>
            <w:shd w:val="clear" w:color="auto" w:fill="auto"/>
          </w:tcPr>
          <w:p w14:paraId="0F901A56" w14:textId="77777777" w:rsidR="006C5506" w:rsidRPr="002C0D13" w:rsidRDefault="006C5506">
            <w:pPr>
              <w:rPr>
                <w:color w:val="auto"/>
                <w:sz w:val="10"/>
                <w:szCs w:val="10"/>
              </w:rPr>
            </w:pPr>
          </w:p>
        </w:tc>
        <w:tc>
          <w:tcPr>
            <w:tcW w:w="1656" w:type="dxa"/>
            <w:shd w:val="clear" w:color="auto" w:fill="auto"/>
          </w:tcPr>
          <w:p w14:paraId="264F09C5" w14:textId="77777777" w:rsidR="006C5506" w:rsidRPr="002C0D13" w:rsidRDefault="006C5506">
            <w:pPr>
              <w:rPr>
                <w:color w:val="auto"/>
                <w:sz w:val="10"/>
                <w:szCs w:val="10"/>
              </w:rPr>
            </w:pPr>
          </w:p>
        </w:tc>
      </w:tr>
      <w:tr w:rsidR="002C0D13" w:rsidRPr="002C0D13" w14:paraId="50F8217F" w14:textId="77777777">
        <w:trPr>
          <w:trHeight w:hRule="exact" w:val="394"/>
          <w:jc w:val="center"/>
        </w:trPr>
        <w:tc>
          <w:tcPr>
            <w:tcW w:w="773" w:type="dxa"/>
            <w:shd w:val="clear" w:color="auto" w:fill="auto"/>
          </w:tcPr>
          <w:p w14:paraId="647407CF" w14:textId="77777777" w:rsidR="006C5506" w:rsidRPr="002C0D13" w:rsidRDefault="006C5506">
            <w:pPr>
              <w:rPr>
                <w:color w:val="auto"/>
                <w:sz w:val="10"/>
                <w:szCs w:val="10"/>
              </w:rPr>
            </w:pPr>
          </w:p>
        </w:tc>
        <w:tc>
          <w:tcPr>
            <w:tcW w:w="4646" w:type="dxa"/>
            <w:shd w:val="clear" w:color="auto" w:fill="auto"/>
          </w:tcPr>
          <w:p w14:paraId="525C8A08" w14:textId="77777777" w:rsidR="006C5506" w:rsidRPr="002C0D13" w:rsidRDefault="007A1DE0">
            <w:pPr>
              <w:pStyle w:val="Other0"/>
              <w:spacing w:after="0"/>
              <w:ind w:left="240"/>
              <w:rPr>
                <w:color w:val="auto"/>
              </w:rPr>
            </w:pPr>
            <w:r w:rsidRPr="002C0D13">
              <w:rPr>
                <w:rStyle w:val="Other"/>
                <w:color w:val="auto"/>
              </w:rPr>
              <w:t>voltage without damage</w:t>
            </w:r>
          </w:p>
        </w:tc>
        <w:tc>
          <w:tcPr>
            <w:tcW w:w="1186" w:type="dxa"/>
            <w:shd w:val="clear" w:color="auto" w:fill="auto"/>
          </w:tcPr>
          <w:p w14:paraId="43283C15" w14:textId="77777777" w:rsidR="006C5506" w:rsidRPr="002C0D13" w:rsidRDefault="007A1DE0">
            <w:pPr>
              <w:pStyle w:val="Other0"/>
              <w:spacing w:after="0"/>
              <w:rPr>
                <w:color w:val="auto"/>
              </w:rPr>
            </w:pPr>
            <w:r w:rsidRPr="002C0D13">
              <w:rPr>
                <w:rStyle w:val="Other"/>
                <w:color w:val="auto"/>
              </w:rPr>
              <w:t>s</w:t>
            </w:r>
          </w:p>
        </w:tc>
        <w:tc>
          <w:tcPr>
            <w:tcW w:w="1368" w:type="dxa"/>
            <w:shd w:val="clear" w:color="auto" w:fill="auto"/>
            <w:vAlign w:val="center"/>
          </w:tcPr>
          <w:p w14:paraId="7995D009"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656" w:type="dxa"/>
            <w:shd w:val="clear" w:color="auto" w:fill="auto"/>
            <w:vAlign w:val="center"/>
          </w:tcPr>
          <w:p w14:paraId="035AE461" w14:textId="77777777" w:rsidR="006C5506" w:rsidRPr="002C0D13" w:rsidRDefault="007A1DE0">
            <w:pPr>
              <w:pStyle w:val="Other0"/>
              <w:tabs>
                <w:tab w:val="left" w:leader="underscore" w:pos="1320"/>
              </w:tabs>
              <w:spacing w:after="0"/>
              <w:rPr>
                <w:color w:val="auto"/>
              </w:rPr>
            </w:pPr>
            <w:r w:rsidRPr="002C0D13">
              <w:rPr>
                <w:rStyle w:val="Other"/>
                <w:color w:val="auto"/>
              </w:rPr>
              <w:tab/>
            </w:r>
          </w:p>
        </w:tc>
      </w:tr>
      <w:tr w:rsidR="002C0D13" w:rsidRPr="002C0D13" w14:paraId="56DF5CA9" w14:textId="77777777">
        <w:trPr>
          <w:trHeight w:hRule="exact" w:val="1042"/>
          <w:jc w:val="center"/>
        </w:trPr>
        <w:tc>
          <w:tcPr>
            <w:tcW w:w="773" w:type="dxa"/>
            <w:shd w:val="clear" w:color="auto" w:fill="auto"/>
          </w:tcPr>
          <w:p w14:paraId="5A29F12F" w14:textId="77777777" w:rsidR="006C5506" w:rsidRPr="002C0D13" w:rsidRDefault="007A1DE0">
            <w:pPr>
              <w:pStyle w:val="Other0"/>
              <w:spacing w:before="80" w:after="0"/>
              <w:rPr>
                <w:color w:val="auto"/>
              </w:rPr>
            </w:pPr>
            <w:r w:rsidRPr="002C0D13">
              <w:rPr>
                <w:rStyle w:val="Other"/>
                <w:color w:val="auto"/>
              </w:rPr>
              <w:t>2.9.</w:t>
            </w:r>
          </w:p>
        </w:tc>
        <w:tc>
          <w:tcPr>
            <w:tcW w:w="4646" w:type="dxa"/>
            <w:shd w:val="clear" w:color="auto" w:fill="auto"/>
            <w:vAlign w:val="center"/>
          </w:tcPr>
          <w:p w14:paraId="16166F12" w14:textId="77777777" w:rsidR="006C5506" w:rsidRPr="002C0D13" w:rsidRDefault="007A1DE0">
            <w:pPr>
              <w:pStyle w:val="Other0"/>
              <w:spacing w:after="0"/>
              <w:ind w:left="240"/>
              <w:rPr>
                <w:color w:val="auto"/>
              </w:rPr>
            </w:pPr>
            <w:r w:rsidRPr="002C0D13">
              <w:rPr>
                <w:rStyle w:val="Other"/>
                <w:color w:val="auto"/>
              </w:rPr>
              <w:t>Data of excitation system at 100% rated generator terminal voltage, power factor 0.85 and maximum generator power</w:t>
            </w:r>
          </w:p>
        </w:tc>
        <w:tc>
          <w:tcPr>
            <w:tcW w:w="1186" w:type="dxa"/>
            <w:shd w:val="clear" w:color="auto" w:fill="auto"/>
          </w:tcPr>
          <w:p w14:paraId="75AFB497" w14:textId="77777777" w:rsidR="006C5506" w:rsidRPr="002C0D13" w:rsidRDefault="006C5506">
            <w:pPr>
              <w:rPr>
                <w:color w:val="auto"/>
                <w:sz w:val="10"/>
                <w:szCs w:val="10"/>
              </w:rPr>
            </w:pPr>
          </w:p>
        </w:tc>
        <w:tc>
          <w:tcPr>
            <w:tcW w:w="1368" w:type="dxa"/>
            <w:shd w:val="clear" w:color="auto" w:fill="auto"/>
          </w:tcPr>
          <w:p w14:paraId="70B007C1" w14:textId="77777777" w:rsidR="006C5506" w:rsidRPr="002C0D13" w:rsidRDefault="006C5506">
            <w:pPr>
              <w:rPr>
                <w:color w:val="auto"/>
                <w:sz w:val="10"/>
                <w:szCs w:val="10"/>
              </w:rPr>
            </w:pPr>
          </w:p>
        </w:tc>
        <w:tc>
          <w:tcPr>
            <w:tcW w:w="1656" w:type="dxa"/>
            <w:shd w:val="clear" w:color="auto" w:fill="auto"/>
          </w:tcPr>
          <w:p w14:paraId="2C265D8B" w14:textId="77777777" w:rsidR="006C5506" w:rsidRPr="002C0D13" w:rsidRDefault="006C5506">
            <w:pPr>
              <w:rPr>
                <w:color w:val="auto"/>
                <w:sz w:val="10"/>
                <w:szCs w:val="10"/>
              </w:rPr>
            </w:pPr>
          </w:p>
        </w:tc>
      </w:tr>
      <w:tr w:rsidR="002C0D13" w:rsidRPr="002C0D13" w14:paraId="17713888" w14:textId="77777777">
        <w:trPr>
          <w:trHeight w:hRule="exact" w:val="514"/>
          <w:jc w:val="center"/>
        </w:trPr>
        <w:tc>
          <w:tcPr>
            <w:tcW w:w="773" w:type="dxa"/>
            <w:shd w:val="clear" w:color="auto" w:fill="auto"/>
          </w:tcPr>
          <w:p w14:paraId="51F29DF4" w14:textId="77777777" w:rsidR="006C5506" w:rsidRPr="002C0D13" w:rsidRDefault="006C5506">
            <w:pPr>
              <w:rPr>
                <w:color w:val="auto"/>
                <w:sz w:val="10"/>
                <w:szCs w:val="10"/>
              </w:rPr>
            </w:pPr>
          </w:p>
        </w:tc>
        <w:tc>
          <w:tcPr>
            <w:tcW w:w="4646" w:type="dxa"/>
            <w:shd w:val="clear" w:color="auto" w:fill="auto"/>
            <w:vAlign w:val="center"/>
          </w:tcPr>
          <w:p w14:paraId="63A27C52"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field voltage</w:t>
            </w:r>
          </w:p>
        </w:tc>
        <w:tc>
          <w:tcPr>
            <w:tcW w:w="1186" w:type="dxa"/>
            <w:shd w:val="clear" w:color="auto" w:fill="auto"/>
            <w:vAlign w:val="center"/>
          </w:tcPr>
          <w:p w14:paraId="6B883818" w14:textId="77777777" w:rsidR="006C5506" w:rsidRPr="002C0D13" w:rsidRDefault="007A1DE0">
            <w:pPr>
              <w:pStyle w:val="Other0"/>
              <w:spacing w:after="0"/>
              <w:rPr>
                <w:color w:val="auto"/>
              </w:rPr>
            </w:pPr>
            <w:r w:rsidRPr="002C0D13">
              <w:rPr>
                <w:rStyle w:val="Other"/>
                <w:color w:val="auto"/>
              </w:rPr>
              <w:t>V</w:t>
            </w:r>
          </w:p>
        </w:tc>
        <w:tc>
          <w:tcPr>
            <w:tcW w:w="1368" w:type="dxa"/>
            <w:shd w:val="clear" w:color="auto" w:fill="auto"/>
            <w:vAlign w:val="center"/>
          </w:tcPr>
          <w:p w14:paraId="63DCD68B" w14:textId="77777777" w:rsidR="006C5506" w:rsidRPr="002C0D13" w:rsidRDefault="007A1DE0">
            <w:pPr>
              <w:pStyle w:val="Other0"/>
              <w:tabs>
                <w:tab w:val="left" w:leader="underscore" w:pos="1094"/>
              </w:tabs>
              <w:spacing w:after="0"/>
              <w:rPr>
                <w:color w:val="auto"/>
              </w:rPr>
            </w:pPr>
            <w:r w:rsidRPr="002C0D13">
              <w:rPr>
                <w:rStyle w:val="Other"/>
                <w:color w:val="auto"/>
              </w:rPr>
              <w:tab/>
            </w:r>
          </w:p>
        </w:tc>
        <w:tc>
          <w:tcPr>
            <w:tcW w:w="1656" w:type="dxa"/>
            <w:shd w:val="clear" w:color="auto" w:fill="auto"/>
            <w:vAlign w:val="center"/>
          </w:tcPr>
          <w:p w14:paraId="2A1F8D01"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48A51CEF" w14:textId="77777777">
        <w:trPr>
          <w:trHeight w:hRule="exact" w:val="494"/>
          <w:jc w:val="center"/>
        </w:trPr>
        <w:tc>
          <w:tcPr>
            <w:tcW w:w="773" w:type="dxa"/>
            <w:shd w:val="clear" w:color="auto" w:fill="auto"/>
          </w:tcPr>
          <w:p w14:paraId="6D9272B9" w14:textId="77777777" w:rsidR="006C5506" w:rsidRPr="002C0D13" w:rsidRDefault="006C5506">
            <w:pPr>
              <w:rPr>
                <w:color w:val="auto"/>
                <w:sz w:val="10"/>
                <w:szCs w:val="10"/>
              </w:rPr>
            </w:pPr>
          </w:p>
        </w:tc>
        <w:tc>
          <w:tcPr>
            <w:tcW w:w="4646" w:type="dxa"/>
            <w:shd w:val="clear" w:color="auto" w:fill="auto"/>
            <w:vAlign w:val="center"/>
          </w:tcPr>
          <w:p w14:paraId="264821B0"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field current</w:t>
            </w:r>
          </w:p>
        </w:tc>
        <w:tc>
          <w:tcPr>
            <w:tcW w:w="1186" w:type="dxa"/>
            <w:shd w:val="clear" w:color="auto" w:fill="auto"/>
            <w:vAlign w:val="center"/>
          </w:tcPr>
          <w:p w14:paraId="384127CB" w14:textId="77777777" w:rsidR="006C5506" w:rsidRPr="002C0D13" w:rsidRDefault="007A1DE0">
            <w:pPr>
              <w:pStyle w:val="Other0"/>
              <w:spacing w:after="0"/>
              <w:rPr>
                <w:color w:val="auto"/>
              </w:rPr>
            </w:pPr>
            <w:r w:rsidRPr="002C0D13">
              <w:rPr>
                <w:rStyle w:val="Other"/>
                <w:color w:val="auto"/>
              </w:rPr>
              <w:t>A</w:t>
            </w:r>
          </w:p>
        </w:tc>
        <w:tc>
          <w:tcPr>
            <w:tcW w:w="1368" w:type="dxa"/>
            <w:shd w:val="clear" w:color="auto" w:fill="auto"/>
            <w:vAlign w:val="center"/>
          </w:tcPr>
          <w:p w14:paraId="36A05BD5" w14:textId="77777777" w:rsidR="006C5506" w:rsidRPr="002C0D13" w:rsidRDefault="007A1DE0">
            <w:pPr>
              <w:pStyle w:val="Other0"/>
              <w:tabs>
                <w:tab w:val="left" w:leader="underscore" w:pos="1205"/>
              </w:tabs>
              <w:spacing w:after="0"/>
              <w:rPr>
                <w:color w:val="auto"/>
              </w:rPr>
            </w:pPr>
            <w:r w:rsidRPr="002C0D13">
              <w:rPr>
                <w:rStyle w:val="Other"/>
                <w:color w:val="auto"/>
              </w:rPr>
              <w:tab/>
            </w:r>
          </w:p>
        </w:tc>
        <w:tc>
          <w:tcPr>
            <w:tcW w:w="1656" w:type="dxa"/>
            <w:shd w:val="clear" w:color="auto" w:fill="auto"/>
            <w:vAlign w:val="center"/>
          </w:tcPr>
          <w:p w14:paraId="40EFBFFD"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38C9FB04" w14:textId="77777777">
        <w:trPr>
          <w:trHeight w:hRule="exact" w:val="787"/>
          <w:jc w:val="center"/>
        </w:trPr>
        <w:tc>
          <w:tcPr>
            <w:tcW w:w="773" w:type="dxa"/>
            <w:shd w:val="clear" w:color="auto" w:fill="auto"/>
          </w:tcPr>
          <w:p w14:paraId="0153D65E" w14:textId="77777777" w:rsidR="006C5506" w:rsidRPr="002C0D13" w:rsidRDefault="007A1DE0">
            <w:pPr>
              <w:pStyle w:val="Other0"/>
              <w:spacing w:before="100" w:after="0"/>
              <w:rPr>
                <w:color w:val="auto"/>
              </w:rPr>
            </w:pPr>
            <w:r w:rsidRPr="002C0D13">
              <w:rPr>
                <w:rStyle w:val="Other"/>
                <w:color w:val="auto"/>
              </w:rPr>
              <w:t>2.10.</w:t>
            </w:r>
          </w:p>
        </w:tc>
        <w:tc>
          <w:tcPr>
            <w:tcW w:w="4646" w:type="dxa"/>
            <w:shd w:val="clear" w:color="auto" w:fill="auto"/>
            <w:vAlign w:val="center"/>
          </w:tcPr>
          <w:p w14:paraId="085389F3" w14:textId="77777777" w:rsidR="006C5506" w:rsidRPr="002C0D13" w:rsidRDefault="007A1DE0">
            <w:pPr>
              <w:pStyle w:val="Other0"/>
              <w:spacing w:after="0"/>
              <w:ind w:left="240"/>
              <w:rPr>
                <w:color w:val="auto"/>
              </w:rPr>
            </w:pPr>
            <w:r w:rsidRPr="002C0D13">
              <w:rPr>
                <w:rStyle w:val="Other"/>
                <w:color w:val="auto"/>
              </w:rPr>
              <w:t>Maximum continuous output capability of one 100 % excitation system</w:t>
            </w:r>
          </w:p>
        </w:tc>
        <w:tc>
          <w:tcPr>
            <w:tcW w:w="1186" w:type="dxa"/>
            <w:shd w:val="clear" w:color="auto" w:fill="auto"/>
          </w:tcPr>
          <w:p w14:paraId="07DFF2CB" w14:textId="77777777" w:rsidR="006C5506" w:rsidRPr="002C0D13" w:rsidRDefault="006C5506">
            <w:pPr>
              <w:rPr>
                <w:color w:val="auto"/>
                <w:sz w:val="10"/>
                <w:szCs w:val="10"/>
              </w:rPr>
            </w:pPr>
          </w:p>
        </w:tc>
        <w:tc>
          <w:tcPr>
            <w:tcW w:w="1368" w:type="dxa"/>
            <w:shd w:val="clear" w:color="auto" w:fill="auto"/>
          </w:tcPr>
          <w:p w14:paraId="3572079D" w14:textId="77777777" w:rsidR="006C5506" w:rsidRPr="002C0D13" w:rsidRDefault="006C5506">
            <w:pPr>
              <w:rPr>
                <w:color w:val="auto"/>
                <w:sz w:val="10"/>
                <w:szCs w:val="10"/>
              </w:rPr>
            </w:pPr>
          </w:p>
        </w:tc>
        <w:tc>
          <w:tcPr>
            <w:tcW w:w="1656" w:type="dxa"/>
            <w:shd w:val="clear" w:color="auto" w:fill="auto"/>
          </w:tcPr>
          <w:p w14:paraId="729AD428" w14:textId="77777777" w:rsidR="006C5506" w:rsidRPr="002C0D13" w:rsidRDefault="006C5506">
            <w:pPr>
              <w:rPr>
                <w:color w:val="auto"/>
                <w:sz w:val="10"/>
                <w:szCs w:val="10"/>
              </w:rPr>
            </w:pPr>
          </w:p>
        </w:tc>
      </w:tr>
      <w:tr w:rsidR="002C0D13" w:rsidRPr="002C0D13" w14:paraId="1018C850" w14:textId="77777777">
        <w:trPr>
          <w:trHeight w:hRule="exact" w:val="499"/>
          <w:jc w:val="center"/>
        </w:trPr>
        <w:tc>
          <w:tcPr>
            <w:tcW w:w="773" w:type="dxa"/>
            <w:shd w:val="clear" w:color="auto" w:fill="auto"/>
          </w:tcPr>
          <w:p w14:paraId="37AFA54A" w14:textId="77777777" w:rsidR="006C5506" w:rsidRPr="002C0D13" w:rsidRDefault="006C5506">
            <w:pPr>
              <w:rPr>
                <w:color w:val="auto"/>
                <w:sz w:val="10"/>
                <w:szCs w:val="10"/>
              </w:rPr>
            </w:pPr>
          </w:p>
        </w:tc>
        <w:tc>
          <w:tcPr>
            <w:tcW w:w="4646" w:type="dxa"/>
            <w:shd w:val="clear" w:color="auto" w:fill="auto"/>
            <w:vAlign w:val="center"/>
          </w:tcPr>
          <w:p w14:paraId="6864E3BE"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maximum field current</w:t>
            </w:r>
          </w:p>
        </w:tc>
        <w:tc>
          <w:tcPr>
            <w:tcW w:w="1186" w:type="dxa"/>
            <w:shd w:val="clear" w:color="auto" w:fill="auto"/>
            <w:vAlign w:val="center"/>
          </w:tcPr>
          <w:p w14:paraId="0181E464" w14:textId="77777777" w:rsidR="006C5506" w:rsidRPr="002C0D13" w:rsidRDefault="007A1DE0">
            <w:pPr>
              <w:pStyle w:val="Other0"/>
              <w:spacing w:after="0"/>
              <w:rPr>
                <w:color w:val="auto"/>
              </w:rPr>
            </w:pPr>
            <w:r w:rsidRPr="002C0D13">
              <w:rPr>
                <w:rStyle w:val="Other"/>
                <w:color w:val="auto"/>
              </w:rPr>
              <w:t>A</w:t>
            </w:r>
          </w:p>
        </w:tc>
        <w:tc>
          <w:tcPr>
            <w:tcW w:w="1368" w:type="dxa"/>
            <w:shd w:val="clear" w:color="auto" w:fill="auto"/>
            <w:vAlign w:val="center"/>
          </w:tcPr>
          <w:p w14:paraId="6F23872C" w14:textId="77777777" w:rsidR="006C5506" w:rsidRPr="002C0D13" w:rsidRDefault="007A1DE0">
            <w:pPr>
              <w:pStyle w:val="Other0"/>
              <w:tabs>
                <w:tab w:val="left" w:leader="underscore" w:pos="1205"/>
              </w:tabs>
              <w:spacing w:after="0"/>
              <w:rPr>
                <w:color w:val="auto"/>
              </w:rPr>
            </w:pPr>
            <w:r w:rsidRPr="002C0D13">
              <w:rPr>
                <w:rStyle w:val="Other"/>
                <w:color w:val="auto"/>
              </w:rPr>
              <w:tab/>
            </w:r>
          </w:p>
        </w:tc>
        <w:tc>
          <w:tcPr>
            <w:tcW w:w="1656" w:type="dxa"/>
            <w:shd w:val="clear" w:color="auto" w:fill="auto"/>
            <w:vAlign w:val="center"/>
          </w:tcPr>
          <w:p w14:paraId="4105A1B1"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5D1C15B1" w14:textId="77777777">
        <w:trPr>
          <w:trHeight w:hRule="exact" w:val="518"/>
          <w:jc w:val="center"/>
        </w:trPr>
        <w:tc>
          <w:tcPr>
            <w:tcW w:w="773" w:type="dxa"/>
            <w:shd w:val="clear" w:color="auto" w:fill="auto"/>
          </w:tcPr>
          <w:p w14:paraId="21C963B4" w14:textId="77777777" w:rsidR="006C5506" w:rsidRPr="002C0D13" w:rsidRDefault="006C5506">
            <w:pPr>
              <w:rPr>
                <w:color w:val="auto"/>
                <w:sz w:val="10"/>
                <w:szCs w:val="10"/>
              </w:rPr>
            </w:pPr>
          </w:p>
        </w:tc>
        <w:tc>
          <w:tcPr>
            <w:tcW w:w="4646" w:type="dxa"/>
            <w:shd w:val="clear" w:color="auto" w:fill="auto"/>
            <w:vAlign w:val="center"/>
          </w:tcPr>
          <w:p w14:paraId="4602C489"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maximum field voltage</w:t>
            </w:r>
          </w:p>
        </w:tc>
        <w:tc>
          <w:tcPr>
            <w:tcW w:w="1186" w:type="dxa"/>
            <w:shd w:val="clear" w:color="auto" w:fill="auto"/>
            <w:vAlign w:val="center"/>
          </w:tcPr>
          <w:p w14:paraId="733A94EE" w14:textId="77777777" w:rsidR="006C5506" w:rsidRPr="002C0D13" w:rsidRDefault="007A1DE0">
            <w:pPr>
              <w:pStyle w:val="Other0"/>
              <w:spacing w:after="0"/>
              <w:rPr>
                <w:color w:val="auto"/>
              </w:rPr>
            </w:pPr>
            <w:r w:rsidRPr="002C0D13">
              <w:rPr>
                <w:rStyle w:val="Other"/>
                <w:color w:val="auto"/>
              </w:rPr>
              <w:t>V</w:t>
            </w:r>
          </w:p>
        </w:tc>
        <w:tc>
          <w:tcPr>
            <w:tcW w:w="1368" w:type="dxa"/>
            <w:shd w:val="clear" w:color="auto" w:fill="auto"/>
            <w:vAlign w:val="bottom"/>
          </w:tcPr>
          <w:p w14:paraId="29707482" w14:textId="77777777" w:rsidR="006C5506" w:rsidRPr="002C0D13" w:rsidRDefault="007A1DE0">
            <w:pPr>
              <w:pStyle w:val="Other0"/>
              <w:tabs>
                <w:tab w:val="left" w:leader="underscore" w:pos="1205"/>
              </w:tabs>
              <w:spacing w:after="0"/>
              <w:rPr>
                <w:color w:val="auto"/>
              </w:rPr>
            </w:pPr>
            <w:r w:rsidRPr="002C0D13">
              <w:rPr>
                <w:rStyle w:val="Other"/>
                <w:color w:val="auto"/>
              </w:rPr>
              <w:tab/>
            </w:r>
          </w:p>
        </w:tc>
        <w:tc>
          <w:tcPr>
            <w:tcW w:w="1656" w:type="dxa"/>
            <w:shd w:val="clear" w:color="auto" w:fill="auto"/>
            <w:vAlign w:val="bottom"/>
          </w:tcPr>
          <w:p w14:paraId="5A32776A"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21977E7F" w14:textId="77777777">
        <w:trPr>
          <w:trHeight w:hRule="exact" w:val="494"/>
          <w:jc w:val="center"/>
        </w:trPr>
        <w:tc>
          <w:tcPr>
            <w:tcW w:w="773" w:type="dxa"/>
            <w:shd w:val="clear" w:color="auto" w:fill="auto"/>
            <w:vAlign w:val="center"/>
          </w:tcPr>
          <w:p w14:paraId="19790EA1" w14:textId="77777777" w:rsidR="006C5506" w:rsidRPr="002C0D13" w:rsidRDefault="007A1DE0">
            <w:pPr>
              <w:pStyle w:val="Other0"/>
              <w:spacing w:after="0"/>
              <w:rPr>
                <w:color w:val="auto"/>
              </w:rPr>
            </w:pPr>
            <w:r w:rsidRPr="002C0D13">
              <w:rPr>
                <w:rStyle w:val="Other"/>
                <w:color w:val="auto"/>
              </w:rPr>
              <w:t>2.11.</w:t>
            </w:r>
          </w:p>
        </w:tc>
        <w:tc>
          <w:tcPr>
            <w:tcW w:w="4646" w:type="dxa"/>
            <w:shd w:val="clear" w:color="auto" w:fill="auto"/>
            <w:vAlign w:val="center"/>
          </w:tcPr>
          <w:p w14:paraId="5432FC78" w14:textId="77777777" w:rsidR="006C5506" w:rsidRPr="002C0D13" w:rsidRDefault="007A1DE0">
            <w:pPr>
              <w:pStyle w:val="Other0"/>
              <w:spacing w:after="0"/>
              <w:ind w:left="240"/>
              <w:rPr>
                <w:color w:val="auto"/>
              </w:rPr>
            </w:pPr>
            <w:r w:rsidRPr="002C0D13">
              <w:rPr>
                <w:rStyle w:val="Other"/>
                <w:color w:val="auto"/>
              </w:rPr>
              <w:t>Maximum duration of over excitation period</w:t>
            </w:r>
          </w:p>
        </w:tc>
        <w:tc>
          <w:tcPr>
            <w:tcW w:w="1186" w:type="dxa"/>
            <w:shd w:val="clear" w:color="auto" w:fill="auto"/>
            <w:vAlign w:val="center"/>
          </w:tcPr>
          <w:p w14:paraId="430C7A75" w14:textId="77777777" w:rsidR="006C5506" w:rsidRPr="002C0D13" w:rsidRDefault="007A1DE0">
            <w:pPr>
              <w:pStyle w:val="Other0"/>
              <w:spacing w:after="0"/>
              <w:rPr>
                <w:color w:val="auto"/>
              </w:rPr>
            </w:pPr>
            <w:r w:rsidRPr="002C0D13">
              <w:rPr>
                <w:rStyle w:val="Other"/>
                <w:color w:val="auto"/>
              </w:rPr>
              <w:t>s</w:t>
            </w:r>
          </w:p>
        </w:tc>
        <w:tc>
          <w:tcPr>
            <w:tcW w:w="1368" w:type="dxa"/>
            <w:shd w:val="clear" w:color="auto" w:fill="auto"/>
            <w:vAlign w:val="bottom"/>
          </w:tcPr>
          <w:p w14:paraId="50C2C5CD" w14:textId="77777777" w:rsidR="006C5506" w:rsidRPr="002C0D13" w:rsidRDefault="007A1DE0">
            <w:pPr>
              <w:pStyle w:val="Other0"/>
              <w:tabs>
                <w:tab w:val="left" w:leader="underscore" w:pos="1210"/>
              </w:tabs>
              <w:spacing w:after="0"/>
              <w:rPr>
                <w:color w:val="auto"/>
              </w:rPr>
            </w:pPr>
            <w:r w:rsidRPr="002C0D13">
              <w:rPr>
                <w:rStyle w:val="Other"/>
                <w:color w:val="auto"/>
              </w:rPr>
              <w:tab/>
            </w:r>
          </w:p>
        </w:tc>
        <w:tc>
          <w:tcPr>
            <w:tcW w:w="1656" w:type="dxa"/>
            <w:shd w:val="clear" w:color="auto" w:fill="auto"/>
            <w:vAlign w:val="bottom"/>
          </w:tcPr>
          <w:p w14:paraId="5B2B2782"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07D35668" w14:textId="77777777">
        <w:trPr>
          <w:trHeight w:hRule="exact" w:val="394"/>
          <w:jc w:val="center"/>
        </w:trPr>
        <w:tc>
          <w:tcPr>
            <w:tcW w:w="773" w:type="dxa"/>
            <w:shd w:val="clear" w:color="auto" w:fill="auto"/>
            <w:vAlign w:val="bottom"/>
          </w:tcPr>
          <w:p w14:paraId="4BDC8090" w14:textId="77777777" w:rsidR="006C5506" w:rsidRPr="002C0D13" w:rsidRDefault="007A1DE0">
            <w:pPr>
              <w:pStyle w:val="Other0"/>
              <w:spacing w:after="0"/>
              <w:rPr>
                <w:color w:val="auto"/>
              </w:rPr>
            </w:pPr>
            <w:r w:rsidRPr="002C0D13">
              <w:rPr>
                <w:rStyle w:val="Other"/>
                <w:color w:val="auto"/>
              </w:rPr>
              <w:t>2.12.</w:t>
            </w:r>
          </w:p>
        </w:tc>
        <w:tc>
          <w:tcPr>
            <w:tcW w:w="4646" w:type="dxa"/>
            <w:shd w:val="clear" w:color="auto" w:fill="auto"/>
            <w:vAlign w:val="bottom"/>
          </w:tcPr>
          <w:p w14:paraId="653CF784" w14:textId="77777777" w:rsidR="006C5506" w:rsidRPr="002C0D13" w:rsidRDefault="007A1DE0">
            <w:pPr>
              <w:pStyle w:val="Other0"/>
              <w:spacing w:after="0"/>
              <w:ind w:left="240"/>
              <w:rPr>
                <w:color w:val="auto"/>
              </w:rPr>
            </w:pPr>
            <w:r w:rsidRPr="002C0D13">
              <w:rPr>
                <w:rStyle w:val="Other"/>
                <w:color w:val="auto"/>
              </w:rPr>
              <w:t>Time to reach 5 % limit of generator terminal</w:t>
            </w:r>
          </w:p>
        </w:tc>
        <w:tc>
          <w:tcPr>
            <w:tcW w:w="1186" w:type="dxa"/>
            <w:shd w:val="clear" w:color="auto" w:fill="auto"/>
          </w:tcPr>
          <w:p w14:paraId="6EF06FAC" w14:textId="77777777" w:rsidR="006C5506" w:rsidRPr="002C0D13" w:rsidRDefault="006C5506">
            <w:pPr>
              <w:rPr>
                <w:color w:val="auto"/>
                <w:sz w:val="10"/>
                <w:szCs w:val="10"/>
              </w:rPr>
            </w:pPr>
          </w:p>
        </w:tc>
        <w:tc>
          <w:tcPr>
            <w:tcW w:w="1368" w:type="dxa"/>
            <w:shd w:val="clear" w:color="auto" w:fill="auto"/>
          </w:tcPr>
          <w:p w14:paraId="18F908D5" w14:textId="77777777" w:rsidR="006C5506" w:rsidRPr="002C0D13" w:rsidRDefault="006C5506">
            <w:pPr>
              <w:rPr>
                <w:color w:val="auto"/>
                <w:sz w:val="10"/>
                <w:szCs w:val="10"/>
              </w:rPr>
            </w:pPr>
          </w:p>
        </w:tc>
        <w:tc>
          <w:tcPr>
            <w:tcW w:w="1656" w:type="dxa"/>
            <w:shd w:val="clear" w:color="auto" w:fill="auto"/>
          </w:tcPr>
          <w:p w14:paraId="24D483DC" w14:textId="77777777" w:rsidR="006C5506" w:rsidRPr="002C0D13" w:rsidRDefault="006C5506">
            <w:pPr>
              <w:rPr>
                <w:color w:val="auto"/>
                <w:sz w:val="10"/>
                <w:szCs w:val="10"/>
              </w:rPr>
            </w:pPr>
          </w:p>
        </w:tc>
      </w:tr>
      <w:tr w:rsidR="002C0D13" w:rsidRPr="002C0D13" w14:paraId="29531749" w14:textId="77777777">
        <w:trPr>
          <w:trHeight w:hRule="exact" w:val="394"/>
          <w:jc w:val="center"/>
        </w:trPr>
        <w:tc>
          <w:tcPr>
            <w:tcW w:w="773" w:type="dxa"/>
            <w:shd w:val="clear" w:color="auto" w:fill="auto"/>
          </w:tcPr>
          <w:p w14:paraId="51A69232" w14:textId="77777777" w:rsidR="006C5506" w:rsidRPr="002C0D13" w:rsidRDefault="006C5506">
            <w:pPr>
              <w:rPr>
                <w:color w:val="auto"/>
                <w:sz w:val="10"/>
                <w:szCs w:val="10"/>
              </w:rPr>
            </w:pPr>
          </w:p>
        </w:tc>
        <w:tc>
          <w:tcPr>
            <w:tcW w:w="4646" w:type="dxa"/>
            <w:shd w:val="clear" w:color="auto" w:fill="auto"/>
            <w:vAlign w:val="center"/>
          </w:tcPr>
          <w:p w14:paraId="7E436DC3" w14:textId="77777777" w:rsidR="006C5506" w:rsidRPr="002C0D13" w:rsidRDefault="007A1DE0">
            <w:pPr>
              <w:pStyle w:val="Other0"/>
              <w:spacing w:after="0"/>
              <w:ind w:left="240"/>
              <w:rPr>
                <w:color w:val="auto"/>
              </w:rPr>
            </w:pPr>
            <w:r w:rsidRPr="002C0D13">
              <w:rPr>
                <w:rStyle w:val="Other"/>
                <w:color w:val="auto"/>
              </w:rPr>
              <w:t>voltage in case of load rejection</w:t>
            </w:r>
          </w:p>
        </w:tc>
        <w:tc>
          <w:tcPr>
            <w:tcW w:w="1186" w:type="dxa"/>
            <w:shd w:val="clear" w:color="auto" w:fill="auto"/>
            <w:vAlign w:val="center"/>
          </w:tcPr>
          <w:p w14:paraId="7BD6DDBA" w14:textId="77777777" w:rsidR="006C5506" w:rsidRPr="002C0D13" w:rsidRDefault="007A1DE0">
            <w:pPr>
              <w:pStyle w:val="Other0"/>
              <w:spacing w:after="0"/>
              <w:rPr>
                <w:color w:val="auto"/>
              </w:rPr>
            </w:pPr>
            <w:r w:rsidRPr="002C0D13">
              <w:rPr>
                <w:rStyle w:val="Other"/>
                <w:color w:val="auto"/>
              </w:rPr>
              <w:t>s</w:t>
            </w:r>
          </w:p>
        </w:tc>
        <w:tc>
          <w:tcPr>
            <w:tcW w:w="1368" w:type="dxa"/>
            <w:shd w:val="clear" w:color="auto" w:fill="auto"/>
            <w:vAlign w:val="center"/>
          </w:tcPr>
          <w:p w14:paraId="7D052D91" w14:textId="77777777" w:rsidR="006C5506" w:rsidRPr="002C0D13" w:rsidRDefault="007A1DE0">
            <w:pPr>
              <w:pStyle w:val="Other0"/>
              <w:tabs>
                <w:tab w:val="left" w:leader="underscore" w:pos="1210"/>
              </w:tabs>
              <w:spacing w:after="0"/>
              <w:rPr>
                <w:color w:val="auto"/>
              </w:rPr>
            </w:pPr>
            <w:r w:rsidRPr="002C0D13">
              <w:rPr>
                <w:rStyle w:val="Other"/>
                <w:color w:val="auto"/>
              </w:rPr>
              <w:tab/>
            </w:r>
          </w:p>
        </w:tc>
        <w:tc>
          <w:tcPr>
            <w:tcW w:w="1656" w:type="dxa"/>
            <w:shd w:val="clear" w:color="auto" w:fill="auto"/>
            <w:vAlign w:val="center"/>
          </w:tcPr>
          <w:p w14:paraId="4AB1FD6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r>
      <w:tr w:rsidR="002C0D13" w:rsidRPr="002C0D13" w14:paraId="7030A949" w14:textId="77777777">
        <w:trPr>
          <w:trHeight w:hRule="exact" w:val="778"/>
          <w:jc w:val="center"/>
        </w:trPr>
        <w:tc>
          <w:tcPr>
            <w:tcW w:w="773" w:type="dxa"/>
            <w:shd w:val="clear" w:color="auto" w:fill="auto"/>
          </w:tcPr>
          <w:p w14:paraId="73B10E34" w14:textId="77777777" w:rsidR="006C5506" w:rsidRPr="002C0D13" w:rsidRDefault="007A1DE0">
            <w:pPr>
              <w:pStyle w:val="Other0"/>
              <w:spacing w:before="100" w:after="0"/>
              <w:rPr>
                <w:color w:val="auto"/>
              </w:rPr>
            </w:pPr>
            <w:r w:rsidRPr="002C0D13">
              <w:rPr>
                <w:rStyle w:val="Other"/>
                <w:color w:val="auto"/>
              </w:rPr>
              <w:t>2.13.</w:t>
            </w:r>
          </w:p>
        </w:tc>
        <w:tc>
          <w:tcPr>
            <w:tcW w:w="4646" w:type="dxa"/>
            <w:shd w:val="clear" w:color="auto" w:fill="auto"/>
            <w:vAlign w:val="center"/>
          </w:tcPr>
          <w:p w14:paraId="6A7AD40E" w14:textId="77777777" w:rsidR="006C5506" w:rsidRPr="002C0D13" w:rsidRDefault="007A1DE0">
            <w:pPr>
              <w:pStyle w:val="Other0"/>
              <w:spacing w:after="0"/>
              <w:ind w:left="240"/>
              <w:rPr>
                <w:color w:val="auto"/>
              </w:rPr>
            </w:pPr>
            <w:r w:rsidRPr="002C0D13">
              <w:rPr>
                <w:rStyle w:val="Other"/>
                <w:color w:val="auto"/>
              </w:rPr>
              <w:t>Maximum overshot of generator terminal voltage in case of load rejection</w:t>
            </w:r>
          </w:p>
        </w:tc>
        <w:tc>
          <w:tcPr>
            <w:tcW w:w="1186" w:type="dxa"/>
            <w:shd w:val="clear" w:color="auto" w:fill="auto"/>
          </w:tcPr>
          <w:p w14:paraId="0525FDF9" w14:textId="77777777" w:rsidR="006C5506" w:rsidRPr="002C0D13" w:rsidRDefault="007A1DE0">
            <w:pPr>
              <w:pStyle w:val="Other0"/>
              <w:spacing w:before="100" w:after="0"/>
              <w:rPr>
                <w:color w:val="auto"/>
              </w:rPr>
            </w:pPr>
            <w:r w:rsidRPr="002C0D13">
              <w:rPr>
                <w:rStyle w:val="Other"/>
                <w:color w:val="auto"/>
              </w:rPr>
              <w:t>%</w:t>
            </w:r>
          </w:p>
        </w:tc>
        <w:tc>
          <w:tcPr>
            <w:tcW w:w="1368" w:type="dxa"/>
            <w:shd w:val="clear" w:color="auto" w:fill="auto"/>
            <w:vAlign w:val="center"/>
          </w:tcPr>
          <w:p w14:paraId="1D8CE79E" w14:textId="77777777" w:rsidR="006C5506" w:rsidRPr="002C0D13" w:rsidRDefault="007A1DE0">
            <w:pPr>
              <w:pStyle w:val="Other0"/>
              <w:tabs>
                <w:tab w:val="left" w:leader="underscore" w:pos="1210"/>
              </w:tabs>
              <w:spacing w:after="0"/>
              <w:rPr>
                <w:color w:val="auto"/>
              </w:rPr>
            </w:pPr>
            <w:r w:rsidRPr="002C0D13">
              <w:rPr>
                <w:rStyle w:val="Other"/>
                <w:color w:val="auto"/>
              </w:rPr>
              <w:tab/>
            </w:r>
          </w:p>
        </w:tc>
        <w:tc>
          <w:tcPr>
            <w:tcW w:w="1656" w:type="dxa"/>
            <w:shd w:val="clear" w:color="auto" w:fill="auto"/>
            <w:vAlign w:val="center"/>
          </w:tcPr>
          <w:p w14:paraId="419E47AE"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r w:rsidR="002C0D13" w:rsidRPr="002C0D13" w14:paraId="00898A76" w14:textId="77777777">
        <w:trPr>
          <w:trHeight w:hRule="exact" w:val="653"/>
          <w:jc w:val="center"/>
        </w:trPr>
        <w:tc>
          <w:tcPr>
            <w:tcW w:w="773" w:type="dxa"/>
            <w:shd w:val="clear" w:color="auto" w:fill="auto"/>
            <w:vAlign w:val="center"/>
          </w:tcPr>
          <w:p w14:paraId="15DB55E0" w14:textId="77777777" w:rsidR="006C5506" w:rsidRPr="002C0D13" w:rsidRDefault="007A1DE0">
            <w:pPr>
              <w:pStyle w:val="Other0"/>
              <w:spacing w:after="0"/>
              <w:rPr>
                <w:color w:val="auto"/>
              </w:rPr>
            </w:pPr>
            <w:r w:rsidRPr="002C0D13">
              <w:rPr>
                <w:rStyle w:val="Other"/>
                <w:color w:val="auto"/>
              </w:rPr>
              <w:t>2.14.</w:t>
            </w:r>
          </w:p>
        </w:tc>
        <w:tc>
          <w:tcPr>
            <w:tcW w:w="4646" w:type="dxa"/>
            <w:shd w:val="clear" w:color="auto" w:fill="auto"/>
            <w:vAlign w:val="bottom"/>
          </w:tcPr>
          <w:p w14:paraId="1A7A2BB3" w14:textId="77777777" w:rsidR="006C5506" w:rsidRPr="002C0D13" w:rsidRDefault="007A1DE0">
            <w:pPr>
              <w:pStyle w:val="Other0"/>
              <w:spacing w:after="0"/>
              <w:ind w:left="240"/>
              <w:rPr>
                <w:color w:val="auto"/>
              </w:rPr>
            </w:pPr>
            <w:r w:rsidRPr="002C0D13">
              <w:rPr>
                <w:rStyle w:val="Other"/>
                <w:color w:val="auto"/>
              </w:rPr>
              <w:t>Settling time to reach 0.5 % limit of generator terminal voltage after over speed conditions</w:t>
            </w:r>
          </w:p>
        </w:tc>
        <w:tc>
          <w:tcPr>
            <w:tcW w:w="1186" w:type="dxa"/>
            <w:shd w:val="clear" w:color="auto" w:fill="auto"/>
            <w:vAlign w:val="center"/>
          </w:tcPr>
          <w:p w14:paraId="5BEB23C7" w14:textId="77777777" w:rsidR="006C5506" w:rsidRPr="002C0D13" w:rsidRDefault="007A1DE0">
            <w:pPr>
              <w:pStyle w:val="Other0"/>
              <w:spacing w:after="0"/>
              <w:rPr>
                <w:color w:val="auto"/>
              </w:rPr>
            </w:pPr>
            <w:r w:rsidRPr="002C0D13">
              <w:rPr>
                <w:rStyle w:val="Other"/>
                <w:color w:val="auto"/>
              </w:rPr>
              <w:t>s</w:t>
            </w:r>
          </w:p>
        </w:tc>
        <w:tc>
          <w:tcPr>
            <w:tcW w:w="1368" w:type="dxa"/>
            <w:shd w:val="clear" w:color="auto" w:fill="auto"/>
            <w:vAlign w:val="center"/>
          </w:tcPr>
          <w:p w14:paraId="66C87A82" w14:textId="77777777" w:rsidR="006C5506" w:rsidRPr="002C0D13" w:rsidRDefault="007A1DE0">
            <w:pPr>
              <w:pStyle w:val="Other0"/>
              <w:tabs>
                <w:tab w:val="left" w:leader="underscore" w:pos="1210"/>
              </w:tabs>
              <w:spacing w:after="0"/>
              <w:rPr>
                <w:color w:val="auto"/>
              </w:rPr>
            </w:pPr>
            <w:r w:rsidRPr="002C0D13">
              <w:rPr>
                <w:rStyle w:val="Other"/>
                <w:color w:val="auto"/>
              </w:rPr>
              <w:tab/>
            </w:r>
          </w:p>
        </w:tc>
        <w:tc>
          <w:tcPr>
            <w:tcW w:w="1656" w:type="dxa"/>
            <w:shd w:val="clear" w:color="auto" w:fill="auto"/>
            <w:vAlign w:val="center"/>
          </w:tcPr>
          <w:p w14:paraId="3410B8AD" w14:textId="77777777" w:rsidR="006C5506" w:rsidRPr="002C0D13" w:rsidRDefault="007A1DE0">
            <w:pPr>
              <w:pStyle w:val="Other0"/>
              <w:tabs>
                <w:tab w:val="left" w:leader="underscore" w:pos="1315"/>
              </w:tabs>
              <w:spacing w:after="0"/>
              <w:rPr>
                <w:color w:val="auto"/>
              </w:rPr>
            </w:pPr>
            <w:r w:rsidRPr="002C0D13">
              <w:rPr>
                <w:rStyle w:val="Other"/>
                <w:color w:val="auto"/>
              </w:rPr>
              <w:tab/>
            </w:r>
          </w:p>
        </w:tc>
      </w:tr>
    </w:tbl>
    <w:p w14:paraId="37917A87"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4680"/>
        <w:gridCol w:w="1152"/>
        <w:gridCol w:w="1368"/>
        <w:gridCol w:w="1656"/>
      </w:tblGrid>
      <w:tr w:rsidR="002C0D13" w:rsidRPr="002C0D13" w14:paraId="4696CA60" w14:textId="77777777">
        <w:trPr>
          <w:trHeight w:hRule="exact" w:val="379"/>
          <w:jc w:val="center"/>
        </w:trPr>
        <w:tc>
          <w:tcPr>
            <w:tcW w:w="773" w:type="dxa"/>
            <w:tcBorders>
              <w:top w:val="single" w:sz="4" w:space="0" w:color="auto"/>
            </w:tcBorders>
            <w:shd w:val="clear" w:color="auto" w:fill="auto"/>
            <w:vAlign w:val="bottom"/>
          </w:tcPr>
          <w:p w14:paraId="776850C9" w14:textId="77777777" w:rsidR="006C5506" w:rsidRPr="002C0D13" w:rsidRDefault="007A1DE0">
            <w:pPr>
              <w:pStyle w:val="Other0"/>
              <w:spacing w:after="0"/>
              <w:rPr>
                <w:color w:val="auto"/>
              </w:rPr>
            </w:pPr>
            <w:r w:rsidRPr="002C0D13">
              <w:rPr>
                <w:rStyle w:val="Other"/>
                <w:color w:val="auto"/>
              </w:rPr>
              <w:lastRenderedPageBreak/>
              <w:t>2.15.</w:t>
            </w:r>
          </w:p>
        </w:tc>
        <w:tc>
          <w:tcPr>
            <w:tcW w:w="4680" w:type="dxa"/>
            <w:tcBorders>
              <w:top w:val="single" w:sz="4" w:space="0" w:color="auto"/>
            </w:tcBorders>
            <w:shd w:val="clear" w:color="auto" w:fill="auto"/>
            <w:vAlign w:val="bottom"/>
          </w:tcPr>
          <w:p w14:paraId="77F02E9F" w14:textId="77777777" w:rsidR="006C5506" w:rsidRPr="002C0D13" w:rsidRDefault="007A1DE0">
            <w:pPr>
              <w:pStyle w:val="Other0"/>
              <w:spacing w:after="0"/>
              <w:ind w:firstLine="240"/>
              <w:rPr>
                <w:color w:val="auto"/>
              </w:rPr>
            </w:pPr>
            <w:r w:rsidRPr="002C0D13">
              <w:rPr>
                <w:rStyle w:val="Other"/>
                <w:color w:val="auto"/>
              </w:rPr>
              <w:t>Range of voltage level setting</w:t>
            </w:r>
          </w:p>
        </w:tc>
        <w:tc>
          <w:tcPr>
            <w:tcW w:w="1152" w:type="dxa"/>
            <w:tcBorders>
              <w:top w:val="single" w:sz="4" w:space="0" w:color="auto"/>
            </w:tcBorders>
            <w:shd w:val="clear" w:color="auto" w:fill="auto"/>
            <w:vAlign w:val="bottom"/>
          </w:tcPr>
          <w:p w14:paraId="5439707D" w14:textId="77777777" w:rsidR="006C5506" w:rsidRPr="002C0D13" w:rsidRDefault="007A1DE0">
            <w:pPr>
              <w:pStyle w:val="Other0"/>
              <w:tabs>
                <w:tab w:val="left" w:pos="979"/>
              </w:tabs>
              <w:spacing w:after="0"/>
              <w:rPr>
                <w:color w:val="auto"/>
              </w:rPr>
            </w:pPr>
            <w:r w:rsidRPr="002C0D13">
              <w:rPr>
                <w:rStyle w:val="Other"/>
                <w:color w:val="auto"/>
              </w:rPr>
              <w:t>%</w:t>
            </w:r>
            <w:r w:rsidRPr="002C0D13">
              <w:rPr>
                <w:rStyle w:val="Other"/>
                <w:color w:val="auto"/>
              </w:rPr>
              <w:tab/>
              <w:t>.</w:t>
            </w:r>
          </w:p>
        </w:tc>
        <w:tc>
          <w:tcPr>
            <w:tcW w:w="1368" w:type="dxa"/>
            <w:tcBorders>
              <w:top w:val="single" w:sz="4" w:space="0" w:color="auto"/>
            </w:tcBorders>
            <w:shd w:val="clear" w:color="auto" w:fill="auto"/>
          </w:tcPr>
          <w:p w14:paraId="3A9D4673"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3EA477DA" w14:textId="77777777" w:rsidR="006C5506" w:rsidRPr="002C0D13" w:rsidRDefault="006C5506">
            <w:pPr>
              <w:rPr>
                <w:color w:val="auto"/>
                <w:sz w:val="10"/>
                <w:szCs w:val="10"/>
              </w:rPr>
            </w:pPr>
          </w:p>
        </w:tc>
      </w:tr>
      <w:tr w:rsidR="002C0D13" w:rsidRPr="002C0D13" w14:paraId="32FF6218" w14:textId="77777777">
        <w:trPr>
          <w:trHeight w:hRule="exact" w:val="509"/>
          <w:jc w:val="center"/>
        </w:trPr>
        <w:tc>
          <w:tcPr>
            <w:tcW w:w="773" w:type="dxa"/>
            <w:shd w:val="clear" w:color="auto" w:fill="auto"/>
            <w:vAlign w:val="bottom"/>
          </w:tcPr>
          <w:p w14:paraId="21DE9919" w14:textId="77777777" w:rsidR="006C5506" w:rsidRPr="002C0D13" w:rsidRDefault="007A1DE0">
            <w:pPr>
              <w:pStyle w:val="Other0"/>
              <w:spacing w:after="0"/>
              <w:rPr>
                <w:color w:val="auto"/>
              </w:rPr>
            </w:pPr>
            <w:r w:rsidRPr="002C0D13">
              <w:rPr>
                <w:rStyle w:val="Other"/>
                <w:color w:val="auto"/>
              </w:rPr>
              <w:t>2.16.</w:t>
            </w:r>
          </w:p>
        </w:tc>
        <w:tc>
          <w:tcPr>
            <w:tcW w:w="4680" w:type="dxa"/>
            <w:shd w:val="clear" w:color="auto" w:fill="auto"/>
            <w:vAlign w:val="bottom"/>
          </w:tcPr>
          <w:p w14:paraId="73A40DD9" w14:textId="77777777" w:rsidR="006C5506" w:rsidRPr="002C0D13" w:rsidRDefault="007A1DE0">
            <w:pPr>
              <w:pStyle w:val="Other0"/>
              <w:spacing w:after="0"/>
              <w:ind w:firstLine="240"/>
              <w:rPr>
                <w:color w:val="auto"/>
              </w:rPr>
            </w:pPr>
            <w:r w:rsidRPr="002C0D13">
              <w:rPr>
                <w:rStyle w:val="Other"/>
                <w:color w:val="auto"/>
              </w:rPr>
              <w:t>Range for manual control of excitation</w:t>
            </w:r>
          </w:p>
        </w:tc>
        <w:tc>
          <w:tcPr>
            <w:tcW w:w="1152" w:type="dxa"/>
            <w:shd w:val="clear" w:color="auto" w:fill="auto"/>
            <w:vAlign w:val="bottom"/>
          </w:tcPr>
          <w:p w14:paraId="77B43FC1" w14:textId="77777777" w:rsidR="006C5506" w:rsidRPr="002C0D13" w:rsidRDefault="007A1DE0">
            <w:pPr>
              <w:pStyle w:val="Other0"/>
              <w:spacing w:after="0"/>
              <w:rPr>
                <w:color w:val="auto"/>
              </w:rPr>
            </w:pPr>
            <w:r w:rsidRPr="002C0D13">
              <w:rPr>
                <w:rStyle w:val="Other"/>
                <w:color w:val="auto"/>
              </w:rPr>
              <w:t>%</w:t>
            </w:r>
          </w:p>
        </w:tc>
        <w:tc>
          <w:tcPr>
            <w:tcW w:w="1368" w:type="dxa"/>
            <w:tcBorders>
              <w:top w:val="single" w:sz="4" w:space="0" w:color="auto"/>
            </w:tcBorders>
            <w:shd w:val="clear" w:color="auto" w:fill="auto"/>
          </w:tcPr>
          <w:p w14:paraId="58FECE1E"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42362A3E" w14:textId="77777777" w:rsidR="006C5506" w:rsidRPr="002C0D13" w:rsidRDefault="006C5506">
            <w:pPr>
              <w:rPr>
                <w:color w:val="auto"/>
                <w:sz w:val="10"/>
                <w:szCs w:val="10"/>
              </w:rPr>
            </w:pPr>
          </w:p>
        </w:tc>
      </w:tr>
      <w:tr w:rsidR="002C0D13" w:rsidRPr="002C0D13" w14:paraId="0CA1CE87" w14:textId="77777777">
        <w:trPr>
          <w:trHeight w:hRule="exact" w:val="662"/>
          <w:jc w:val="center"/>
        </w:trPr>
        <w:tc>
          <w:tcPr>
            <w:tcW w:w="773" w:type="dxa"/>
            <w:shd w:val="clear" w:color="auto" w:fill="auto"/>
            <w:vAlign w:val="center"/>
          </w:tcPr>
          <w:p w14:paraId="0A62F6D5" w14:textId="77777777" w:rsidR="006C5506" w:rsidRPr="002C0D13" w:rsidRDefault="007A1DE0">
            <w:pPr>
              <w:pStyle w:val="Other0"/>
              <w:spacing w:after="0"/>
              <w:rPr>
                <w:color w:val="auto"/>
              </w:rPr>
            </w:pPr>
            <w:r w:rsidRPr="002C0D13">
              <w:rPr>
                <w:rStyle w:val="Other"/>
                <w:color w:val="auto"/>
              </w:rPr>
              <w:t>3.</w:t>
            </w:r>
          </w:p>
        </w:tc>
        <w:tc>
          <w:tcPr>
            <w:tcW w:w="4680" w:type="dxa"/>
            <w:shd w:val="clear" w:color="auto" w:fill="auto"/>
            <w:vAlign w:val="center"/>
          </w:tcPr>
          <w:p w14:paraId="11A40121" w14:textId="77777777" w:rsidR="006C5506" w:rsidRPr="002C0D13" w:rsidRDefault="007A1DE0">
            <w:pPr>
              <w:pStyle w:val="Other0"/>
              <w:spacing w:after="0"/>
              <w:ind w:firstLine="240"/>
              <w:rPr>
                <w:color w:val="auto"/>
              </w:rPr>
            </w:pPr>
            <w:r w:rsidRPr="002C0D13">
              <w:rPr>
                <w:rStyle w:val="Other"/>
                <w:color w:val="auto"/>
              </w:rPr>
              <w:t>Excitation transformer (for AC Exciter)</w:t>
            </w:r>
          </w:p>
        </w:tc>
        <w:tc>
          <w:tcPr>
            <w:tcW w:w="1152" w:type="dxa"/>
            <w:shd w:val="clear" w:color="auto" w:fill="auto"/>
          </w:tcPr>
          <w:p w14:paraId="5BCC07DC"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3D565797"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346B1F70" w14:textId="77777777" w:rsidR="006C5506" w:rsidRPr="002C0D13" w:rsidRDefault="006C5506">
            <w:pPr>
              <w:rPr>
                <w:color w:val="auto"/>
                <w:sz w:val="10"/>
                <w:szCs w:val="10"/>
              </w:rPr>
            </w:pPr>
          </w:p>
        </w:tc>
      </w:tr>
      <w:tr w:rsidR="002C0D13" w:rsidRPr="002C0D13" w14:paraId="19A71CE7" w14:textId="77777777">
        <w:trPr>
          <w:trHeight w:hRule="exact" w:val="773"/>
          <w:jc w:val="center"/>
        </w:trPr>
        <w:tc>
          <w:tcPr>
            <w:tcW w:w="773" w:type="dxa"/>
            <w:shd w:val="clear" w:color="auto" w:fill="auto"/>
            <w:vAlign w:val="center"/>
          </w:tcPr>
          <w:p w14:paraId="367CC56B" w14:textId="77777777" w:rsidR="006C5506" w:rsidRPr="002C0D13" w:rsidRDefault="007A1DE0">
            <w:pPr>
              <w:pStyle w:val="Other0"/>
              <w:spacing w:after="0"/>
              <w:rPr>
                <w:color w:val="auto"/>
              </w:rPr>
            </w:pPr>
            <w:r w:rsidRPr="002C0D13">
              <w:rPr>
                <w:rStyle w:val="Other"/>
                <w:color w:val="auto"/>
              </w:rPr>
              <w:t>3.1.</w:t>
            </w:r>
          </w:p>
        </w:tc>
        <w:tc>
          <w:tcPr>
            <w:tcW w:w="4680" w:type="dxa"/>
            <w:shd w:val="clear" w:color="auto" w:fill="auto"/>
            <w:vAlign w:val="center"/>
          </w:tcPr>
          <w:p w14:paraId="6BAE726F" w14:textId="77777777" w:rsidR="006C5506" w:rsidRPr="002C0D13" w:rsidRDefault="007A1DE0">
            <w:pPr>
              <w:pStyle w:val="Other0"/>
              <w:spacing w:after="0"/>
              <w:ind w:firstLine="240"/>
              <w:rPr>
                <w:color w:val="auto"/>
              </w:rPr>
            </w:pPr>
            <w:r w:rsidRPr="002C0D13">
              <w:rPr>
                <w:rStyle w:val="Other"/>
                <w:color w:val="auto"/>
              </w:rPr>
              <w:t>Type of excitation transformer</w:t>
            </w:r>
          </w:p>
        </w:tc>
        <w:tc>
          <w:tcPr>
            <w:tcW w:w="1152" w:type="dxa"/>
            <w:shd w:val="clear" w:color="auto" w:fill="auto"/>
            <w:vAlign w:val="center"/>
          </w:tcPr>
          <w:p w14:paraId="1E6900FD" w14:textId="77777777" w:rsidR="006C5506" w:rsidRPr="002C0D13" w:rsidRDefault="007A1DE0">
            <w:pPr>
              <w:pStyle w:val="Other0"/>
              <w:spacing w:after="0"/>
              <w:rPr>
                <w:color w:val="auto"/>
              </w:rPr>
            </w:pPr>
            <w:r w:rsidRPr="002C0D13">
              <w:rPr>
                <w:rStyle w:val="Other"/>
                <w:color w:val="auto"/>
              </w:rPr>
              <w:t>Dry/oil filled</w:t>
            </w:r>
          </w:p>
        </w:tc>
        <w:tc>
          <w:tcPr>
            <w:tcW w:w="1368" w:type="dxa"/>
            <w:shd w:val="clear" w:color="auto" w:fill="auto"/>
          </w:tcPr>
          <w:p w14:paraId="3D57BCB5" w14:textId="77777777" w:rsidR="006C5506" w:rsidRPr="002C0D13" w:rsidRDefault="006C5506">
            <w:pPr>
              <w:rPr>
                <w:color w:val="auto"/>
                <w:sz w:val="10"/>
                <w:szCs w:val="10"/>
              </w:rPr>
            </w:pPr>
          </w:p>
        </w:tc>
        <w:tc>
          <w:tcPr>
            <w:tcW w:w="1656" w:type="dxa"/>
            <w:shd w:val="clear" w:color="auto" w:fill="auto"/>
          </w:tcPr>
          <w:p w14:paraId="69EF3A94" w14:textId="77777777" w:rsidR="006C5506" w:rsidRPr="002C0D13" w:rsidRDefault="006C5506">
            <w:pPr>
              <w:rPr>
                <w:color w:val="auto"/>
                <w:sz w:val="10"/>
                <w:szCs w:val="10"/>
              </w:rPr>
            </w:pPr>
          </w:p>
        </w:tc>
      </w:tr>
      <w:tr w:rsidR="002C0D13" w:rsidRPr="002C0D13" w14:paraId="6B0A7F53" w14:textId="77777777">
        <w:trPr>
          <w:trHeight w:hRule="exact" w:val="360"/>
          <w:jc w:val="center"/>
        </w:trPr>
        <w:tc>
          <w:tcPr>
            <w:tcW w:w="773" w:type="dxa"/>
            <w:shd w:val="clear" w:color="auto" w:fill="auto"/>
            <w:vAlign w:val="bottom"/>
          </w:tcPr>
          <w:p w14:paraId="3B0C9B4A" w14:textId="77777777" w:rsidR="006C5506" w:rsidRPr="002C0D13" w:rsidRDefault="007A1DE0">
            <w:pPr>
              <w:pStyle w:val="Other0"/>
              <w:spacing w:after="0"/>
              <w:rPr>
                <w:color w:val="auto"/>
              </w:rPr>
            </w:pPr>
            <w:r w:rsidRPr="002C0D13">
              <w:rPr>
                <w:rStyle w:val="Other"/>
                <w:color w:val="auto"/>
              </w:rPr>
              <w:t>3.2.</w:t>
            </w:r>
          </w:p>
        </w:tc>
        <w:tc>
          <w:tcPr>
            <w:tcW w:w="4680" w:type="dxa"/>
            <w:shd w:val="clear" w:color="auto" w:fill="auto"/>
            <w:vAlign w:val="bottom"/>
          </w:tcPr>
          <w:p w14:paraId="6DAE49C2" w14:textId="77777777" w:rsidR="006C5506" w:rsidRPr="002C0D13" w:rsidRDefault="007A1DE0">
            <w:pPr>
              <w:pStyle w:val="Other0"/>
              <w:spacing w:after="0"/>
              <w:ind w:firstLine="240"/>
              <w:rPr>
                <w:color w:val="auto"/>
              </w:rPr>
            </w:pPr>
            <w:r w:rsidRPr="002C0D13">
              <w:rPr>
                <w:rStyle w:val="Other"/>
                <w:color w:val="auto"/>
              </w:rPr>
              <w:t>Transformer continuous three-phase power</w:t>
            </w:r>
          </w:p>
        </w:tc>
        <w:tc>
          <w:tcPr>
            <w:tcW w:w="1152" w:type="dxa"/>
            <w:shd w:val="clear" w:color="auto" w:fill="auto"/>
          </w:tcPr>
          <w:p w14:paraId="52509C8C" w14:textId="77777777" w:rsidR="006C5506" w:rsidRPr="002C0D13" w:rsidRDefault="006C5506">
            <w:pPr>
              <w:rPr>
                <w:color w:val="auto"/>
                <w:sz w:val="10"/>
                <w:szCs w:val="10"/>
              </w:rPr>
            </w:pPr>
          </w:p>
        </w:tc>
        <w:tc>
          <w:tcPr>
            <w:tcW w:w="1368" w:type="dxa"/>
            <w:shd w:val="clear" w:color="auto" w:fill="auto"/>
          </w:tcPr>
          <w:p w14:paraId="79929779" w14:textId="77777777" w:rsidR="006C5506" w:rsidRPr="002C0D13" w:rsidRDefault="006C5506">
            <w:pPr>
              <w:rPr>
                <w:color w:val="auto"/>
                <w:sz w:val="10"/>
                <w:szCs w:val="10"/>
              </w:rPr>
            </w:pPr>
          </w:p>
        </w:tc>
        <w:tc>
          <w:tcPr>
            <w:tcW w:w="1656" w:type="dxa"/>
            <w:shd w:val="clear" w:color="auto" w:fill="auto"/>
          </w:tcPr>
          <w:p w14:paraId="07C9FD63" w14:textId="77777777" w:rsidR="006C5506" w:rsidRPr="002C0D13" w:rsidRDefault="006C5506">
            <w:pPr>
              <w:rPr>
                <w:color w:val="auto"/>
                <w:sz w:val="10"/>
                <w:szCs w:val="10"/>
              </w:rPr>
            </w:pPr>
          </w:p>
        </w:tc>
      </w:tr>
      <w:tr w:rsidR="002C0D13" w:rsidRPr="002C0D13" w14:paraId="5CBEAE74" w14:textId="77777777">
        <w:trPr>
          <w:trHeight w:hRule="exact" w:val="970"/>
          <w:jc w:val="center"/>
        </w:trPr>
        <w:tc>
          <w:tcPr>
            <w:tcW w:w="773" w:type="dxa"/>
            <w:shd w:val="clear" w:color="auto" w:fill="auto"/>
          </w:tcPr>
          <w:p w14:paraId="0CC3947B" w14:textId="77777777" w:rsidR="006C5506" w:rsidRPr="002C0D13" w:rsidRDefault="006C5506">
            <w:pPr>
              <w:rPr>
                <w:color w:val="auto"/>
                <w:sz w:val="10"/>
                <w:szCs w:val="10"/>
              </w:rPr>
            </w:pPr>
          </w:p>
        </w:tc>
        <w:tc>
          <w:tcPr>
            <w:tcW w:w="4680" w:type="dxa"/>
            <w:shd w:val="clear" w:color="auto" w:fill="auto"/>
          </w:tcPr>
          <w:p w14:paraId="4623F9F1" w14:textId="77777777" w:rsidR="006C5506" w:rsidRPr="002C0D13" w:rsidRDefault="007A1DE0">
            <w:pPr>
              <w:pStyle w:val="Other0"/>
              <w:spacing w:after="0"/>
              <w:ind w:left="240"/>
              <w:rPr>
                <w:color w:val="auto"/>
              </w:rPr>
            </w:pPr>
            <w:r w:rsidRPr="002C0D13">
              <w:rPr>
                <w:rStyle w:val="Other"/>
                <w:color w:val="auto"/>
              </w:rPr>
              <w:t>rating on any tapping to meet excitation requirements for maximum generator/exciter output</w:t>
            </w:r>
          </w:p>
        </w:tc>
        <w:tc>
          <w:tcPr>
            <w:tcW w:w="1152" w:type="dxa"/>
            <w:shd w:val="clear" w:color="auto" w:fill="auto"/>
          </w:tcPr>
          <w:p w14:paraId="6D38626C" w14:textId="77777777" w:rsidR="006C5506" w:rsidRPr="002C0D13" w:rsidRDefault="007A1DE0">
            <w:pPr>
              <w:pStyle w:val="Other0"/>
              <w:spacing w:after="0"/>
              <w:rPr>
                <w:color w:val="auto"/>
              </w:rPr>
            </w:pPr>
            <w:r w:rsidRPr="002C0D13">
              <w:rPr>
                <w:rStyle w:val="Other"/>
                <w:color w:val="auto"/>
              </w:rPr>
              <w:t>kVA</w:t>
            </w:r>
          </w:p>
        </w:tc>
        <w:tc>
          <w:tcPr>
            <w:tcW w:w="1368" w:type="dxa"/>
            <w:tcBorders>
              <w:top w:val="single" w:sz="4" w:space="0" w:color="auto"/>
            </w:tcBorders>
            <w:shd w:val="clear" w:color="auto" w:fill="auto"/>
          </w:tcPr>
          <w:p w14:paraId="2724BB34"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472E7802" w14:textId="77777777" w:rsidR="006C5506" w:rsidRPr="002C0D13" w:rsidRDefault="006C5506">
            <w:pPr>
              <w:rPr>
                <w:color w:val="auto"/>
                <w:sz w:val="10"/>
                <w:szCs w:val="10"/>
              </w:rPr>
            </w:pPr>
          </w:p>
        </w:tc>
      </w:tr>
      <w:tr w:rsidR="002C0D13" w:rsidRPr="002C0D13" w14:paraId="64311332" w14:textId="77777777">
        <w:trPr>
          <w:trHeight w:hRule="exact" w:val="614"/>
          <w:jc w:val="center"/>
        </w:trPr>
        <w:tc>
          <w:tcPr>
            <w:tcW w:w="773" w:type="dxa"/>
            <w:shd w:val="clear" w:color="auto" w:fill="auto"/>
            <w:vAlign w:val="center"/>
          </w:tcPr>
          <w:p w14:paraId="1A378E28" w14:textId="77777777" w:rsidR="006C5506" w:rsidRPr="002C0D13" w:rsidRDefault="007A1DE0">
            <w:pPr>
              <w:pStyle w:val="Other0"/>
              <w:spacing w:after="0"/>
              <w:rPr>
                <w:color w:val="auto"/>
              </w:rPr>
            </w:pPr>
            <w:r w:rsidRPr="002C0D13">
              <w:rPr>
                <w:rStyle w:val="Other"/>
                <w:color w:val="auto"/>
              </w:rPr>
              <w:t>3.3.</w:t>
            </w:r>
          </w:p>
        </w:tc>
        <w:tc>
          <w:tcPr>
            <w:tcW w:w="4680" w:type="dxa"/>
            <w:shd w:val="clear" w:color="auto" w:fill="auto"/>
            <w:vAlign w:val="bottom"/>
          </w:tcPr>
          <w:p w14:paraId="60554B3A" w14:textId="77777777" w:rsidR="006C5506" w:rsidRPr="002C0D13" w:rsidRDefault="007A1DE0">
            <w:pPr>
              <w:pStyle w:val="Other0"/>
              <w:spacing w:after="0"/>
              <w:ind w:left="240"/>
              <w:rPr>
                <w:color w:val="auto"/>
              </w:rPr>
            </w:pPr>
            <w:r w:rsidRPr="002C0D13">
              <w:rPr>
                <w:rStyle w:val="Other"/>
                <w:color w:val="auto"/>
              </w:rPr>
              <w:t>Transformer no-load losses (three-phase) at rated voltage, principal tapping and rated</w:t>
            </w:r>
          </w:p>
        </w:tc>
        <w:tc>
          <w:tcPr>
            <w:tcW w:w="1152" w:type="dxa"/>
            <w:shd w:val="clear" w:color="auto" w:fill="auto"/>
            <w:vAlign w:val="bottom"/>
          </w:tcPr>
          <w:p w14:paraId="4333E0D6" w14:textId="77777777" w:rsidR="006C5506" w:rsidRPr="002C0D13" w:rsidRDefault="007A1DE0">
            <w:pPr>
              <w:pStyle w:val="Other0"/>
              <w:spacing w:after="0"/>
              <w:rPr>
                <w:color w:val="auto"/>
              </w:rPr>
            </w:pPr>
            <w:r w:rsidRPr="002C0D13">
              <w:rPr>
                <w:rStyle w:val="Other"/>
                <w:color w:val="auto"/>
              </w:rPr>
              <w:t>kW</w:t>
            </w:r>
          </w:p>
        </w:tc>
        <w:tc>
          <w:tcPr>
            <w:tcW w:w="1368" w:type="dxa"/>
            <w:shd w:val="clear" w:color="auto" w:fill="auto"/>
          </w:tcPr>
          <w:p w14:paraId="384559BE" w14:textId="77777777" w:rsidR="006C5506" w:rsidRPr="002C0D13" w:rsidRDefault="006C5506">
            <w:pPr>
              <w:rPr>
                <w:color w:val="auto"/>
                <w:sz w:val="10"/>
                <w:szCs w:val="10"/>
              </w:rPr>
            </w:pPr>
          </w:p>
        </w:tc>
        <w:tc>
          <w:tcPr>
            <w:tcW w:w="1656" w:type="dxa"/>
            <w:shd w:val="clear" w:color="auto" w:fill="auto"/>
          </w:tcPr>
          <w:p w14:paraId="5790AC5B" w14:textId="77777777" w:rsidR="006C5506" w:rsidRPr="002C0D13" w:rsidRDefault="006C5506">
            <w:pPr>
              <w:rPr>
                <w:color w:val="auto"/>
                <w:sz w:val="10"/>
                <w:szCs w:val="10"/>
              </w:rPr>
            </w:pPr>
          </w:p>
        </w:tc>
      </w:tr>
      <w:tr w:rsidR="002C0D13" w:rsidRPr="002C0D13" w14:paraId="17C7B863" w14:textId="77777777">
        <w:trPr>
          <w:trHeight w:hRule="exact" w:val="432"/>
          <w:jc w:val="center"/>
        </w:trPr>
        <w:tc>
          <w:tcPr>
            <w:tcW w:w="773" w:type="dxa"/>
            <w:shd w:val="clear" w:color="auto" w:fill="auto"/>
          </w:tcPr>
          <w:p w14:paraId="49BA53D5" w14:textId="77777777" w:rsidR="006C5506" w:rsidRPr="002C0D13" w:rsidRDefault="006C5506">
            <w:pPr>
              <w:rPr>
                <w:color w:val="auto"/>
                <w:sz w:val="10"/>
                <w:szCs w:val="10"/>
              </w:rPr>
            </w:pPr>
          </w:p>
        </w:tc>
        <w:tc>
          <w:tcPr>
            <w:tcW w:w="4680" w:type="dxa"/>
            <w:shd w:val="clear" w:color="auto" w:fill="auto"/>
          </w:tcPr>
          <w:p w14:paraId="0C2EF716" w14:textId="77777777" w:rsidR="006C5506" w:rsidRPr="002C0D13" w:rsidRDefault="007A1DE0">
            <w:pPr>
              <w:pStyle w:val="Other0"/>
              <w:spacing w:after="0"/>
              <w:ind w:left="240"/>
              <w:rPr>
                <w:color w:val="auto"/>
              </w:rPr>
            </w:pPr>
            <w:r w:rsidRPr="002C0D13">
              <w:rPr>
                <w:rStyle w:val="Other"/>
                <w:color w:val="auto"/>
              </w:rPr>
              <w:t>frequency</w:t>
            </w:r>
          </w:p>
        </w:tc>
        <w:tc>
          <w:tcPr>
            <w:tcW w:w="1152" w:type="dxa"/>
            <w:shd w:val="clear" w:color="auto" w:fill="auto"/>
          </w:tcPr>
          <w:p w14:paraId="00C9BF44"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56BB56FD"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6C050618" w14:textId="77777777" w:rsidR="006C5506" w:rsidRPr="002C0D13" w:rsidRDefault="006C5506">
            <w:pPr>
              <w:rPr>
                <w:color w:val="auto"/>
                <w:sz w:val="10"/>
                <w:szCs w:val="10"/>
              </w:rPr>
            </w:pPr>
          </w:p>
        </w:tc>
      </w:tr>
      <w:tr w:rsidR="002C0D13" w:rsidRPr="002C0D13" w14:paraId="29844420" w14:textId="77777777">
        <w:trPr>
          <w:trHeight w:hRule="exact" w:val="878"/>
          <w:jc w:val="center"/>
        </w:trPr>
        <w:tc>
          <w:tcPr>
            <w:tcW w:w="773" w:type="dxa"/>
            <w:shd w:val="clear" w:color="auto" w:fill="auto"/>
          </w:tcPr>
          <w:p w14:paraId="63F97692" w14:textId="77777777" w:rsidR="006C5506" w:rsidRPr="002C0D13" w:rsidRDefault="007A1DE0">
            <w:pPr>
              <w:pStyle w:val="Other0"/>
              <w:spacing w:before="80" w:after="0"/>
              <w:rPr>
                <w:color w:val="auto"/>
              </w:rPr>
            </w:pPr>
            <w:r w:rsidRPr="002C0D13">
              <w:rPr>
                <w:rStyle w:val="Other"/>
                <w:color w:val="auto"/>
              </w:rPr>
              <w:t>3.4.</w:t>
            </w:r>
          </w:p>
        </w:tc>
        <w:tc>
          <w:tcPr>
            <w:tcW w:w="4680" w:type="dxa"/>
            <w:shd w:val="clear" w:color="auto" w:fill="auto"/>
            <w:vAlign w:val="center"/>
          </w:tcPr>
          <w:p w14:paraId="74469940" w14:textId="77777777" w:rsidR="006C5506" w:rsidRPr="002C0D13" w:rsidRDefault="007A1DE0">
            <w:pPr>
              <w:pStyle w:val="Other0"/>
              <w:spacing w:after="0"/>
              <w:ind w:left="240"/>
              <w:rPr>
                <w:color w:val="auto"/>
              </w:rPr>
            </w:pPr>
            <w:r w:rsidRPr="002C0D13">
              <w:rPr>
                <w:rStyle w:val="Other"/>
                <w:color w:val="auto"/>
              </w:rPr>
              <w:t>Transformer total losses (75°C three-phase) at full load and on principal tapping</w:t>
            </w:r>
          </w:p>
        </w:tc>
        <w:tc>
          <w:tcPr>
            <w:tcW w:w="1152" w:type="dxa"/>
            <w:shd w:val="clear" w:color="auto" w:fill="auto"/>
            <w:vAlign w:val="bottom"/>
          </w:tcPr>
          <w:p w14:paraId="537220C3" w14:textId="77777777" w:rsidR="006C5506" w:rsidRPr="002C0D13" w:rsidRDefault="007A1DE0">
            <w:pPr>
              <w:pStyle w:val="Other0"/>
              <w:spacing w:after="0"/>
              <w:rPr>
                <w:color w:val="auto"/>
              </w:rPr>
            </w:pPr>
            <w:r w:rsidRPr="002C0D13">
              <w:rPr>
                <w:rStyle w:val="Other"/>
                <w:color w:val="auto"/>
              </w:rPr>
              <w:t>kW</w:t>
            </w:r>
          </w:p>
        </w:tc>
        <w:tc>
          <w:tcPr>
            <w:tcW w:w="1368" w:type="dxa"/>
            <w:shd w:val="clear" w:color="auto" w:fill="auto"/>
          </w:tcPr>
          <w:p w14:paraId="5C5FC410" w14:textId="77777777" w:rsidR="006C5506" w:rsidRPr="002C0D13" w:rsidRDefault="006C5506">
            <w:pPr>
              <w:rPr>
                <w:color w:val="auto"/>
                <w:sz w:val="10"/>
                <w:szCs w:val="10"/>
              </w:rPr>
            </w:pPr>
          </w:p>
        </w:tc>
        <w:tc>
          <w:tcPr>
            <w:tcW w:w="1656" w:type="dxa"/>
            <w:shd w:val="clear" w:color="auto" w:fill="auto"/>
          </w:tcPr>
          <w:p w14:paraId="60F170E1" w14:textId="77777777" w:rsidR="006C5506" w:rsidRPr="002C0D13" w:rsidRDefault="006C5506">
            <w:pPr>
              <w:rPr>
                <w:color w:val="auto"/>
                <w:sz w:val="10"/>
                <w:szCs w:val="10"/>
              </w:rPr>
            </w:pPr>
          </w:p>
        </w:tc>
      </w:tr>
      <w:tr w:rsidR="002C0D13" w:rsidRPr="002C0D13" w14:paraId="09AB34F4" w14:textId="77777777">
        <w:trPr>
          <w:trHeight w:hRule="exact" w:val="509"/>
          <w:jc w:val="center"/>
        </w:trPr>
        <w:tc>
          <w:tcPr>
            <w:tcW w:w="773" w:type="dxa"/>
            <w:shd w:val="clear" w:color="auto" w:fill="auto"/>
            <w:vAlign w:val="bottom"/>
          </w:tcPr>
          <w:p w14:paraId="5236580A" w14:textId="77777777" w:rsidR="006C5506" w:rsidRPr="002C0D13" w:rsidRDefault="007A1DE0">
            <w:pPr>
              <w:pStyle w:val="Other0"/>
              <w:spacing w:after="0"/>
              <w:rPr>
                <w:color w:val="auto"/>
              </w:rPr>
            </w:pPr>
            <w:r w:rsidRPr="002C0D13">
              <w:rPr>
                <w:rStyle w:val="Other"/>
                <w:color w:val="auto"/>
              </w:rPr>
              <w:t>3.5.</w:t>
            </w:r>
          </w:p>
        </w:tc>
        <w:tc>
          <w:tcPr>
            <w:tcW w:w="4680" w:type="dxa"/>
            <w:shd w:val="clear" w:color="auto" w:fill="auto"/>
            <w:vAlign w:val="bottom"/>
          </w:tcPr>
          <w:p w14:paraId="09DC5E5D" w14:textId="77777777" w:rsidR="006C5506" w:rsidRPr="002C0D13" w:rsidRDefault="007A1DE0">
            <w:pPr>
              <w:pStyle w:val="Other0"/>
              <w:spacing w:after="0"/>
              <w:ind w:left="240"/>
              <w:rPr>
                <w:color w:val="auto"/>
              </w:rPr>
            </w:pPr>
            <w:r w:rsidRPr="002C0D13">
              <w:rPr>
                <w:rStyle w:val="Other"/>
                <w:color w:val="auto"/>
              </w:rPr>
              <w:t>No-load current at rated voltage and frequency,</w:t>
            </w:r>
          </w:p>
        </w:tc>
        <w:tc>
          <w:tcPr>
            <w:tcW w:w="1152" w:type="dxa"/>
            <w:shd w:val="clear" w:color="auto" w:fill="auto"/>
            <w:vAlign w:val="bottom"/>
          </w:tcPr>
          <w:p w14:paraId="661CCA62" w14:textId="77777777" w:rsidR="006C5506" w:rsidRPr="002C0D13" w:rsidRDefault="007A1DE0">
            <w:pPr>
              <w:pStyle w:val="Other0"/>
              <w:spacing w:after="0"/>
              <w:rPr>
                <w:color w:val="auto"/>
              </w:rPr>
            </w:pPr>
            <w:r w:rsidRPr="002C0D13">
              <w:rPr>
                <w:rStyle w:val="Other"/>
                <w:color w:val="auto"/>
              </w:rPr>
              <w:t>%</w:t>
            </w:r>
          </w:p>
        </w:tc>
        <w:tc>
          <w:tcPr>
            <w:tcW w:w="1368" w:type="dxa"/>
            <w:tcBorders>
              <w:top w:val="single" w:sz="4" w:space="0" w:color="auto"/>
            </w:tcBorders>
            <w:shd w:val="clear" w:color="auto" w:fill="auto"/>
          </w:tcPr>
          <w:p w14:paraId="798CFF12"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31223DD7" w14:textId="77777777" w:rsidR="006C5506" w:rsidRPr="002C0D13" w:rsidRDefault="006C5506">
            <w:pPr>
              <w:rPr>
                <w:color w:val="auto"/>
                <w:sz w:val="10"/>
                <w:szCs w:val="10"/>
              </w:rPr>
            </w:pPr>
          </w:p>
        </w:tc>
      </w:tr>
      <w:tr w:rsidR="002C0D13" w:rsidRPr="002C0D13" w14:paraId="3EAE5D86" w14:textId="77777777">
        <w:trPr>
          <w:trHeight w:hRule="exact" w:val="437"/>
          <w:jc w:val="center"/>
        </w:trPr>
        <w:tc>
          <w:tcPr>
            <w:tcW w:w="773" w:type="dxa"/>
            <w:shd w:val="clear" w:color="auto" w:fill="auto"/>
          </w:tcPr>
          <w:p w14:paraId="081B31F0" w14:textId="77777777" w:rsidR="006C5506" w:rsidRPr="002C0D13" w:rsidRDefault="006C5506">
            <w:pPr>
              <w:rPr>
                <w:color w:val="auto"/>
                <w:sz w:val="10"/>
                <w:szCs w:val="10"/>
              </w:rPr>
            </w:pPr>
          </w:p>
        </w:tc>
        <w:tc>
          <w:tcPr>
            <w:tcW w:w="4680" w:type="dxa"/>
            <w:shd w:val="clear" w:color="auto" w:fill="auto"/>
          </w:tcPr>
          <w:p w14:paraId="165767A2" w14:textId="77777777" w:rsidR="006C5506" w:rsidRPr="002C0D13" w:rsidRDefault="007A1DE0">
            <w:pPr>
              <w:pStyle w:val="Other0"/>
              <w:spacing w:after="0"/>
              <w:ind w:firstLine="240"/>
              <w:rPr>
                <w:color w:val="auto"/>
              </w:rPr>
            </w:pPr>
            <w:r w:rsidRPr="002C0D13">
              <w:rPr>
                <w:rStyle w:val="Other"/>
                <w:color w:val="auto"/>
              </w:rPr>
              <w:t>and on principal tapping</w:t>
            </w:r>
          </w:p>
        </w:tc>
        <w:tc>
          <w:tcPr>
            <w:tcW w:w="1152" w:type="dxa"/>
            <w:shd w:val="clear" w:color="auto" w:fill="auto"/>
          </w:tcPr>
          <w:p w14:paraId="322F621B"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5ED37EBF"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72B25687" w14:textId="77777777" w:rsidR="006C5506" w:rsidRPr="002C0D13" w:rsidRDefault="006C5506">
            <w:pPr>
              <w:rPr>
                <w:color w:val="auto"/>
                <w:sz w:val="10"/>
                <w:szCs w:val="10"/>
              </w:rPr>
            </w:pPr>
          </w:p>
        </w:tc>
      </w:tr>
      <w:tr w:rsidR="002C0D13" w:rsidRPr="002C0D13" w14:paraId="238958E6" w14:textId="77777777">
        <w:trPr>
          <w:trHeight w:hRule="exact" w:val="763"/>
          <w:jc w:val="center"/>
        </w:trPr>
        <w:tc>
          <w:tcPr>
            <w:tcW w:w="773" w:type="dxa"/>
            <w:shd w:val="clear" w:color="auto" w:fill="auto"/>
          </w:tcPr>
          <w:p w14:paraId="4246A77C" w14:textId="77777777" w:rsidR="006C5506" w:rsidRPr="002C0D13" w:rsidRDefault="007A1DE0">
            <w:pPr>
              <w:pStyle w:val="Other0"/>
              <w:spacing w:before="80" w:after="0"/>
              <w:rPr>
                <w:color w:val="auto"/>
              </w:rPr>
            </w:pPr>
            <w:r w:rsidRPr="002C0D13">
              <w:rPr>
                <w:rStyle w:val="Other"/>
                <w:color w:val="auto"/>
              </w:rPr>
              <w:t>3.6.</w:t>
            </w:r>
          </w:p>
        </w:tc>
        <w:tc>
          <w:tcPr>
            <w:tcW w:w="4680" w:type="dxa"/>
            <w:shd w:val="clear" w:color="auto" w:fill="auto"/>
            <w:vAlign w:val="center"/>
          </w:tcPr>
          <w:p w14:paraId="2B9416AA" w14:textId="77777777" w:rsidR="006C5506" w:rsidRPr="002C0D13" w:rsidRDefault="007A1DE0">
            <w:pPr>
              <w:pStyle w:val="Other0"/>
              <w:spacing w:after="0"/>
              <w:ind w:left="240"/>
              <w:rPr>
                <w:color w:val="auto"/>
              </w:rPr>
            </w:pPr>
            <w:r w:rsidRPr="002C0D13">
              <w:rPr>
                <w:rStyle w:val="Other"/>
                <w:color w:val="auto"/>
              </w:rPr>
              <w:t>Impedance voltage (75°C) at rated frequency, on 100 % rated kVA and:</w:t>
            </w:r>
          </w:p>
        </w:tc>
        <w:tc>
          <w:tcPr>
            <w:tcW w:w="1152" w:type="dxa"/>
            <w:shd w:val="clear" w:color="auto" w:fill="auto"/>
          </w:tcPr>
          <w:p w14:paraId="6B3650B2" w14:textId="77777777" w:rsidR="006C5506" w:rsidRPr="002C0D13" w:rsidRDefault="006C5506">
            <w:pPr>
              <w:rPr>
                <w:color w:val="auto"/>
                <w:sz w:val="10"/>
                <w:szCs w:val="10"/>
              </w:rPr>
            </w:pPr>
          </w:p>
        </w:tc>
        <w:tc>
          <w:tcPr>
            <w:tcW w:w="1368" w:type="dxa"/>
            <w:shd w:val="clear" w:color="auto" w:fill="auto"/>
          </w:tcPr>
          <w:p w14:paraId="1DC2ADCF" w14:textId="77777777" w:rsidR="006C5506" w:rsidRPr="002C0D13" w:rsidRDefault="006C5506">
            <w:pPr>
              <w:rPr>
                <w:color w:val="auto"/>
                <w:sz w:val="10"/>
                <w:szCs w:val="10"/>
              </w:rPr>
            </w:pPr>
          </w:p>
        </w:tc>
        <w:tc>
          <w:tcPr>
            <w:tcW w:w="1656" w:type="dxa"/>
            <w:shd w:val="clear" w:color="auto" w:fill="auto"/>
          </w:tcPr>
          <w:p w14:paraId="50929C77" w14:textId="77777777" w:rsidR="006C5506" w:rsidRPr="002C0D13" w:rsidRDefault="006C5506">
            <w:pPr>
              <w:rPr>
                <w:color w:val="auto"/>
                <w:sz w:val="10"/>
                <w:szCs w:val="10"/>
              </w:rPr>
            </w:pPr>
          </w:p>
        </w:tc>
      </w:tr>
      <w:tr w:rsidR="002C0D13" w:rsidRPr="002C0D13" w14:paraId="6382326A" w14:textId="77777777">
        <w:trPr>
          <w:trHeight w:hRule="exact" w:val="355"/>
          <w:jc w:val="center"/>
        </w:trPr>
        <w:tc>
          <w:tcPr>
            <w:tcW w:w="773" w:type="dxa"/>
            <w:shd w:val="clear" w:color="auto" w:fill="auto"/>
          </w:tcPr>
          <w:p w14:paraId="672436F6" w14:textId="77777777" w:rsidR="006C5506" w:rsidRPr="002C0D13" w:rsidRDefault="006C5506">
            <w:pPr>
              <w:rPr>
                <w:color w:val="auto"/>
                <w:sz w:val="10"/>
                <w:szCs w:val="10"/>
              </w:rPr>
            </w:pPr>
          </w:p>
        </w:tc>
        <w:tc>
          <w:tcPr>
            <w:tcW w:w="4680" w:type="dxa"/>
            <w:shd w:val="clear" w:color="auto" w:fill="auto"/>
            <w:vAlign w:val="bottom"/>
          </w:tcPr>
          <w:p w14:paraId="735D592D"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on principal tapping</w:t>
            </w:r>
          </w:p>
        </w:tc>
        <w:tc>
          <w:tcPr>
            <w:tcW w:w="1152" w:type="dxa"/>
            <w:shd w:val="clear" w:color="auto" w:fill="auto"/>
            <w:vAlign w:val="bottom"/>
          </w:tcPr>
          <w:p w14:paraId="5F32FD12" w14:textId="77777777" w:rsidR="006C5506" w:rsidRPr="002C0D13" w:rsidRDefault="007A1DE0">
            <w:pPr>
              <w:pStyle w:val="Other0"/>
              <w:spacing w:after="0"/>
              <w:rPr>
                <w:color w:val="auto"/>
              </w:rPr>
            </w:pPr>
            <w:r w:rsidRPr="002C0D13">
              <w:rPr>
                <w:rStyle w:val="Other"/>
                <w:color w:val="auto"/>
              </w:rPr>
              <w:t>%</w:t>
            </w:r>
          </w:p>
        </w:tc>
        <w:tc>
          <w:tcPr>
            <w:tcW w:w="1368" w:type="dxa"/>
            <w:shd w:val="clear" w:color="auto" w:fill="auto"/>
          </w:tcPr>
          <w:p w14:paraId="422380C4" w14:textId="77777777" w:rsidR="006C5506" w:rsidRPr="002C0D13" w:rsidRDefault="006C5506">
            <w:pPr>
              <w:rPr>
                <w:color w:val="auto"/>
                <w:sz w:val="10"/>
                <w:szCs w:val="10"/>
              </w:rPr>
            </w:pPr>
          </w:p>
        </w:tc>
        <w:tc>
          <w:tcPr>
            <w:tcW w:w="1656" w:type="dxa"/>
            <w:shd w:val="clear" w:color="auto" w:fill="auto"/>
          </w:tcPr>
          <w:p w14:paraId="670FC840" w14:textId="77777777" w:rsidR="006C5506" w:rsidRPr="002C0D13" w:rsidRDefault="006C5506">
            <w:pPr>
              <w:rPr>
                <w:color w:val="auto"/>
                <w:sz w:val="10"/>
                <w:szCs w:val="10"/>
              </w:rPr>
            </w:pPr>
          </w:p>
        </w:tc>
      </w:tr>
      <w:tr w:rsidR="002C0D13" w:rsidRPr="002C0D13" w14:paraId="7642DFB2" w14:textId="77777777">
        <w:trPr>
          <w:trHeight w:hRule="exact" w:val="509"/>
          <w:jc w:val="center"/>
        </w:trPr>
        <w:tc>
          <w:tcPr>
            <w:tcW w:w="773" w:type="dxa"/>
            <w:shd w:val="clear" w:color="auto" w:fill="auto"/>
          </w:tcPr>
          <w:p w14:paraId="14D4ED51" w14:textId="77777777" w:rsidR="006C5506" w:rsidRPr="002C0D13" w:rsidRDefault="006C5506">
            <w:pPr>
              <w:rPr>
                <w:color w:val="auto"/>
                <w:sz w:val="10"/>
                <w:szCs w:val="10"/>
              </w:rPr>
            </w:pPr>
          </w:p>
        </w:tc>
        <w:tc>
          <w:tcPr>
            <w:tcW w:w="4680" w:type="dxa"/>
            <w:shd w:val="clear" w:color="auto" w:fill="auto"/>
            <w:vAlign w:val="bottom"/>
          </w:tcPr>
          <w:p w14:paraId="47A109FA"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on extreme plus tapping</w:t>
            </w:r>
          </w:p>
        </w:tc>
        <w:tc>
          <w:tcPr>
            <w:tcW w:w="1152" w:type="dxa"/>
            <w:shd w:val="clear" w:color="auto" w:fill="auto"/>
            <w:vAlign w:val="bottom"/>
          </w:tcPr>
          <w:p w14:paraId="08089597" w14:textId="77777777" w:rsidR="006C5506" w:rsidRPr="002C0D13" w:rsidRDefault="007A1DE0">
            <w:pPr>
              <w:pStyle w:val="Other0"/>
              <w:spacing w:after="0"/>
              <w:rPr>
                <w:color w:val="auto"/>
              </w:rPr>
            </w:pPr>
            <w:r w:rsidRPr="002C0D13">
              <w:rPr>
                <w:rStyle w:val="Other"/>
                <w:color w:val="auto"/>
              </w:rPr>
              <w:t>%</w:t>
            </w:r>
          </w:p>
        </w:tc>
        <w:tc>
          <w:tcPr>
            <w:tcW w:w="1368" w:type="dxa"/>
            <w:tcBorders>
              <w:top w:val="single" w:sz="4" w:space="0" w:color="auto"/>
            </w:tcBorders>
            <w:shd w:val="clear" w:color="auto" w:fill="auto"/>
          </w:tcPr>
          <w:p w14:paraId="4C5F6632"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02E069AE" w14:textId="77777777" w:rsidR="006C5506" w:rsidRPr="002C0D13" w:rsidRDefault="006C5506">
            <w:pPr>
              <w:rPr>
                <w:color w:val="auto"/>
                <w:sz w:val="10"/>
                <w:szCs w:val="10"/>
              </w:rPr>
            </w:pPr>
          </w:p>
        </w:tc>
      </w:tr>
      <w:tr w:rsidR="002C0D13" w:rsidRPr="002C0D13" w14:paraId="4868CB77" w14:textId="77777777">
        <w:trPr>
          <w:trHeight w:hRule="exact" w:val="509"/>
          <w:jc w:val="center"/>
        </w:trPr>
        <w:tc>
          <w:tcPr>
            <w:tcW w:w="773" w:type="dxa"/>
            <w:shd w:val="clear" w:color="auto" w:fill="auto"/>
          </w:tcPr>
          <w:p w14:paraId="7E8CA54D" w14:textId="77777777" w:rsidR="006C5506" w:rsidRPr="002C0D13" w:rsidRDefault="006C5506">
            <w:pPr>
              <w:rPr>
                <w:color w:val="auto"/>
                <w:sz w:val="10"/>
                <w:szCs w:val="10"/>
              </w:rPr>
            </w:pPr>
          </w:p>
        </w:tc>
        <w:tc>
          <w:tcPr>
            <w:tcW w:w="4680" w:type="dxa"/>
            <w:shd w:val="clear" w:color="auto" w:fill="auto"/>
            <w:vAlign w:val="bottom"/>
          </w:tcPr>
          <w:p w14:paraId="74AE72A1"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on extreme minus tapping</w:t>
            </w:r>
          </w:p>
        </w:tc>
        <w:tc>
          <w:tcPr>
            <w:tcW w:w="1152" w:type="dxa"/>
            <w:shd w:val="clear" w:color="auto" w:fill="auto"/>
            <w:vAlign w:val="bottom"/>
          </w:tcPr>
          <w:p w14:paraId="63708DD6" w14:textId="77777777" w:rsidR="006C5506" w:rsidRPr="002C0D13" w:rsidRDefault="007A1DE0">
            <w:pPr>
              <w:pStyle w:val="Other0"/>
              <w:spacing w:after="0"/>
              <w:rPr>
                <w:color w:val="auto"/>
              </w:rPr>
            </w:pPr>
            <w:r w:rsidRPr="002C0D13">
              <w:rPr>
                <w:rStyle w:val="Other"/>
                <w:color w:val="auto"/>
              </w:rPr>
              <w:t>%</w:t>
            </w:r>
          </w:p>
        </w:tc>
        <w:tc>
          <w:tcPr>
            <w:tcW w:w="1368" w:type="dxa"/>
            <w:tcBorders>
              <w:top w:val="single" w:sz="4" w:space="0" w:color="auto"/>
            </w:tcBorders>
            <w:shd w:val="clear" w:color="auto" w:fill="auto"/>
          </w:tcPr>
          <w:p w14:paraId="6FFE349D"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06355E21" w14:textId="77777777" w:rsidR="006C5506" w:rsidRPr="002C0D13" w:rsidRDefault="006C5506">
            <w:pPr>
              <w:rPr>
                <w:color w:val="auto"/>
                <w:sz w:val="10"/>
                <w:szCs w:val="10"/>
              </w:rPr>
            </w:pPr>
          </w:p>
        </w:tc>
      </w:tr>
      <w:tr w:rsidR="002C0D13" w:rsidRPr="002C0D13" w14:paraId="6F7EE711" w14:textId="77777777">
        <w:trPr>
          <w:trHeight w:hRule="exact" w:val="1747"/>
          <w:jc w:val="center"/>
        </w:trPr>
        <w:tc>
          <w:tcPr>
            <w:tcW w:w="773" w:type="dxa"/>
            <w:shd w:val="clear" w:color="auto" w:fill="auto"/>
          </w:tcPr>
          <w:p w14:paraId="775265E6" w14:textId="77777777" w:rsidR="006C5506" w:rsidRPr="002C0D13" w:rsidRDefault="007A1DE0">
            <w:pPr>
              <w:pStyle w:val="Other0"/>
              <w:spacing w:before="260" w:after="0"/>
              <w:rPr>
                <w:color w:val="auto"/>
              </w:rPr>
            </w:pPr>
            <w:r w:rsidRPr="002C0D13">
              <w:rPr>
                <w:rStyle w:val="Other"/>
                <w:color w:val="auto"/>
              </w:rPr>
              <w:t>3.7.</w:t>
            </w:r>
          </w:p>
        </w:tc>
        <w:tc>
          <w:tcPr>
            <w:tcW w:w="4680" w:type="dxa"/>
            <w:shd w:val="clear" w:color="auto" w:fill="auto"/>
            <w:vAlign w:val="center"/>
          </w:tcPr>
          <w:p w14:paraId="2F1C284F" w14:textId="77777777" w:rsidR="006C5506" w:rsidRPr="002C0D13" w:rsidRDefault="007A1DE0">
            <w:pPr>
              <w:pStyle w:val="Other0"/>
              <w:spacing w:after="0"/>
              <w:ind w:left="240"/>
              <w:rPr>
                <w:color w:val="auto"/>
              </w:rPr>
            </w:pPr>
            <w:r w:rsidRPr="002C0D13">
              <w:rPr>
                <w:rStyle w:val="Other"/>
                <w:color w:val="auto"/>
              </w:rPr>
              <w:t>Transformer temperature rise after continuous operation with rated kVA (suitable to meet excitation requirements for maximum generator/exciter output), under rated conditions and on tapping giving highest losses</w:t>
            </w:r>
          </w:p>
        </w:tc>
        <w:tc>
          <w:tcPr>
            <w:tcW w:w="1152" w:type="dxa"/>
            <w:shd w:val="clear" w:color="auto" w:fill="auto"/>
          </w:tcPr>
          <w:p w14:paraId="66432CFF"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3A222BB9"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4BF42010" w14:textId="77777777" w:rsidR="006C5506" w:rsidRPr="002C0D13" w:rsidRDefault="006C5506">
            <w:pPr>
              <w:rPr>
                <w:color w:val="auto"/>
                <w:sz w:val="10"/>
                <w:szCs w:val="10"/>
              </w:rPr>
            </w:pPr>
          </w:p>
        </w:tc>
      </w:tr>
      <w:tr w:rsidR="002C0D13" w:rsidRPr="002C0D13" w14:paraId="0DA5066C" w14:textId="77777777">
        <w:trPr>
          <w:trHeight w:hRule="exact" w:val="346"/>
          <w:jc w:val="center"/>
        </w:trPr>
        <w:tc>
          <w:tcPr>
            <w:tcW w:w="773" w:type="dxa"/>
            <w:shd w:val="clear" w:color="auto" w:fill="auto"/>
          </w:tcPr>
          <w:p w14:paraId="72736E89" w14:textId="77777777" w:rsidR="006C5506" w:rsidRPr="002C0D13" w:rsidRDefault="006C5506">
            <w:pPr>
              <w:rPr>
                <w:color w:val="auto"/>
                <w:sz w:val="10"/>
                <w:szCs w:val="10"/>
              </w:rPr>
            </w:pPr>
          </w:p>
        </w:tc>
        <w:tc>
          <w:tcPr>
            <w:tcW w:w="4680" w:type="dxa"/>
            <w:shd w:val="clear" w:color="auto" w:fill="auto"/>
            <w:vAlign w:val="bottom"/>
          </w:tcPr>
          <w:p w14:paraId="5164653F"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windings (by resistance)</w:t>
            </w:r>
          </w:p>
        </w:tc>
        <w:tc>
          <w:tcPr>
            <w:tcW w:w="1152" w:type="dxa"/>
            <w:shd w:val="clear" w:color="auto" w:fill="auto"/>
            <w:vAlign w:val="bottom"/>
          </w:tcPr>
          <w:p w14:paraId="138CF5E2" w14:textId="77777777" w:rsidR="006C5506" w:rsidRPr="002C0D13" w:rsidRDefault="007A1DE0">
            <w:pPr>
              <w:pStyle w:val="Other0"/>
              <w:spacing w:after="0"/>
              <w:rPr>
                <w:color w:val="auto"/>
              </w:rPr>
            </w:pPr>
            <w:r w:rsidRPr="002C0D13">
              <w:rPr>
                <w:rStyle w:val="Other"/>
                <w:color w:val="auto"/>
              </w:rPr>
              <w:t>°K</w:t>
            </w:r>
          </w:p>
        </w:tc>
        <w:tc>
          <w:tcPr>
            <w:tcW w:w="1368" w:type="dxa"/>
            <w:shd w:val="clear" w:color="auto" w:fill="auto"/>
          </w:tcPr>
          <w:p w14:paraId="21C1AA55" w14:textId="77777777" w:rsidR="006C5506" w:rsidRPr="002C0D13" w:rsidRDefault="006C5506">
            <w:pPr>
              <w:rPr>
                <w:color w:val="auto"/>
                <w:sz w:val="10"/>
                <w:szCs w:val="10"/>
              </w:rPr>
            </w:pPr>
          </w:p>
        </w:tc>
        <w:tc>
          <w:tcPr>
            <w:tcW w:w="1656" w:type="dxa"/>
            <w:shd w:val="clear" w:color="auto" w:fill="auto"/>
          </w:tcPr>
          <w:p w14:paraId="1DB04072" w14:textId="77777777" w:rsidR="006C5506" w:rsidRPr="002C0D13" w:rsidRDefault="006C5506">
            <w:pPr>
              <w:rPr>
                <w:color w:val="auto"/>
                <w:sz w:val="10"/>
                <w:szCs w:val="10"/>
              </w:rPr>
            </w:pPr>
          </w:p>
        </w:tc>
      </w:tr>
      <w:tr w:rsidR="002C0D13" w:rsidRPr="002C0D13" w14:paraId="08F1616B" w14:textId="77777777">
        <w:trPr>
          <w:trHeight w:hRule="exact" w:val="931"/>
          <w:jc w:val="center"/>
        </w:trPr>
        <w:tc>
          <w:tcPr>
            <w:tcW w:w="773" w:type="dxa"/>
            <w:shd w:val="clear" w:color="auto" w:fill="auto"/>
            <w:vAlign w:val="center"/>
          </w:tcPr>
          <w:p w14:paraId="0EF408C5" w14:textId="77777777" w:rsidR="006C5506" w:rsidRPr="002C0D13" w:rsidRDefault="007A1DE0">
            <w:pPr>
              <w:pStyle w:val="Other0"/>
              <w:spacing w:after="0"/>
              <w:rPr>
                <w:color w:val="auto"/>
              </w:rPr>
            </w:pPr>
            <w:r w:rsidRPr="002C0D13">
              <w:rPr>
                <w:rStyle w:val="Other"/>
                <w:color w:val="auto"/>
              </w:rPr>
              <w:t>3.8.</w:t>
            </w:r>
          </w:p>
        </w:tc>
        <w:tc>
          <w:tcPr>
            <w:tcW w:w="4680" w:type="dxa"/>
            <w:shd w:val="clear" w:color="auto" w:fill="auto"/>
            <w:vAlign w:val="center"/>
          </w:tcPr>
          <w:p w14:paraId="4301357F" w14:textId="77777777" w:rsidR="006C5506" w:rsidRPr="002C0D13" w:rsidRDefault="007A1DE0">
            <w:pPr>
              <w:pStyle w:val="Other0"/>
              <w:spacing w:after="0"/>
              <w:ind w:left="240"/>
              <w:rPr>
                <w:color w:val="auto"/>
              </w:rPr>
            </w:pPr>
            <w:r w:rsidRPr="002C0D13">
              <w:rPr>
                <w:rStyle w:val="Other"/>
                <w:color w:val="auto"/>
              </w:rPr>
              <w:t>Transformer rated voltage at rated frequency and no-load</w:t>
            </w:r>
          </w:p>
        </w:tc>
        <w:tc>
          <w:tcPr>
            <w:tcW w:w="1152" w:type="dxa"/>
            <w:shd w:val="clear" w:color="auto" w:fill="auto"/>
          </w:tcPr>
          <w:p w14:paraId="206E315D"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3E6889A9"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4B76002B" w14:textId="77777777" w:rsidR="006C5506" w:rsidRPr="002C0D13" w:rsidRDefault="006C5506">
            <w:pPr>
              <w:rPr>
                <w:color w:val="auto"/>
                <w:sz w:val="10"/>
                <w:szCs w:val="10"/>
              </w:rPr>
            </w:pPr>
          </w:p>
        </w:tc>
      </w:tr>
      <w:tr w:rsidR="002C0D13" w:rsidRPr="002C0D13" w14:paraId="33C13407" w14:textId="77777777">
        <w:trPr>
          <w:trHeight w:hRule="exact" w:val="355"/>
          <w:jc w:val="center"/>
        </w:trPr>
        <w:tc>
          <w:tcPr>
            <w:tcW w:w="773" w:type="dxa"/>
            <w:shd w:val="clear" w:color="auto" w:fill="auto"/>
          </w:tcPr>
          <w:p w14:paraId="2F32F9A6" w14:textId="77777777" w:rsidR="006C5506" w:rsidRPr="002C0D13" w:rsidRDefault="006C5506">
            <w:pPr>
              <w:rPr>
                <w:color w:val="auto"/>
                <w:sz w:val="10"/>
                <w:szCs w:val="10"/>
              </w:rPr>
            </w:pPr>
          </w:p>
        </w:tc>
        <w:tc>
          <w:tcPr>
            <w:tcW w:w="4680" w:type="dxa"/>
            <w:shd w:val="clear" w:color="auto" w:fill="auto"/>
            <w:vAlign w:val="bottom"/>
          </w:tcPr>
          <w:p w14:paraId="51A01C7C"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high-voltage, principal tapping</w:t>
            </w:r>
          </w:p>
        </w:tc>
        <w:tc>
          <w:tcPr>
            <w:tcW w:w="1152" w:type="dxa"/>
            <w:shd w:val="clear" w:color="auto" w:fill="auto"/>
            <w:vAlign w:val="bottom"/>
          </w:tcPr>
          <w:p w14:paraId="0671B052" w14:textId="77777777" w:rsidR="006C5506" w:rsidRPr="002C0D13" w:rsidRDefault="007A1DE0">
            <w:pPr>
              <w:pStyle w:val="Other0"/>
              <w:spacing w:after="0"/>
              <w:rPr>
                <w:color w:val="auto"/>
              </w:rPr>
            </w:pPr>
            <w:r w:rsidRPr="002C0D13">
              <w:rPr>
                <w:rStyle w:val="Other"/>
                <w:color w:val="auto"/>
              </w:rPr>
              <w:t>kV</w:t>
            </w:r>
          </w:p>
        </w:tc>
        <w:tc>
          <w:tcPr>
            <w:tcW w:w="1368" w:type="dxa"/>
            <w:shd w:val="clear" w:color="auto" w:fill="auto"/>
          </w:tcPr>
          <w:p w14:paraId="5285E326" w14:textId="77777777" w:rsidR="006C5506" w:rsidRPr="002C0D13" w:rsidRDefault="006C5506">
            <w:pPr>
              <w:rPr>
                <w:color w:val="auto"/>
                <w:sz w:val="10"/>
                <w:szCs w:val="10"/>
              </w:rPr>
            </w:pPr>
          </w:p>
        </w:tc>
        <w:tc>
          <w:tcPr>
            <w:tcW w:w="1656" w:type="dxa"/>
            <w:shd w:val="clear" w:color="auto" w:fill="auto"/>
          </w:tcPr>
          <w:p w14:paraId="75680CD5" w14:textId="77777777" w:rsidR="006C5506" w:rsidRPr="002C0D13" w:rsidRDefault="006C5506">
            <w:pPr>
              <w:rPr>
                <w:color w:val="auto"/>
                <w:sz w:val="10"/>
                <w:szCs w:val="10"/>
              </w:rPr>
            </w:pPr>
          </w:p>
        </w:tc>
      </w:tr>
      <w:tr w:rsidR="002C0D13" w:rsidRPr="002C0D13" w14:paraId="44E9B34C" w14:textId="77777777">
        <w:trPr>
          <w:trHeight w:hRule="exact" w:val="782"/>
          <w:jc w:val="center"/>
        </w:trPr>
        <w:tc>
          <w:tcPr>
            <w:tcW w:w="773" w:type="dxa"/>
            <w:shd w:val="clear" w:color="auto" w:fill="auto"/>
          </w:tcPr>
          <w:p w14:paraId="15F5B2B5" w14:textId="77777777" w:rsidR="006C5506" w:rsidRPr="002C0D13" w:rsidRDefault="006C5506">
            <w:pPr>
              <w:rPr>
                <w:color w:val="auto"/>
                <w:sz w:val="10"/>
                <w:szCs w:val="10"/>
              </w:rPr>
            </w:pPr>
          </w:p>
        </w:tc>
        <w:tc>
          <w:tcPr>
            <w:tcW w:w="4680" w:type="dxa"/>
            <w:shd w:val="clear" w:color="auto" w:fill="auto"/>
            <w:vAlign w:val="center"/>
          </w:tcPr>
          <w:p w14:paraId="0DD58C25"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high-voltage, extreme plus tapping</w:t>
            </w:r>
          </w:p>
        </w:tc>
        <w:tc>
          <w:tcPr>
            <w:tcW w:w="1152" w:type="dxa"/>
            <w:shd w:val="clear" w:color="auto" w:fill="auto"/>
            <w:vAlign w:val="bottom"/>
          </w:tcPr>
          <w:p w14:paraId="546E185E" w14:textId="77777777" w:rsidR="006C5506" w:rsidRPr="002C0D13" w:rsidRDefault="007A1DE0">
            <w:pPr>
              <w:pStyle w:val="Other0"/>
              <w:spacing w:after="0"/>
              <w:rPr>
                <w:color w:val="auto"/>
              </w:rPr>
            </w:pPr>
            <w:r w:rsidRPr="002C0D13">
              <w:rPr>
                <w:rStyle w:val="Other"/>
                <w:color w:val="auto"/>
              </w:rPr>
              <w:t>kV</w:t>
            </w:r>
          </w:p>
        </w:tc>
        <w:tc>
          <w:tcPr>
            <w:tcW w:w="1368" w:type="dxa"/>
            <w:tcBorders>
              <w:top w:val="single" w:sz="4" w:space="0" w:color="auto"/>
              <w:bottom w:val="single" w:sz="4" w:space="0" w:color="auto"/>
            </w:tcBorders>
            <w:shd w:val="clear" w:color="auto" w:fill="auto"/>
          </w:tcPr>
          <w:p w14:paraId="1EA9BF71" w14:textId="77777777" w:rsidR="006C5506" w:rsidRPr="002C0D13" w:rsidRDefault="006C5506">
            <w:pPr>
              <w:rPr>
                <w:color w:val="auto"/>
                <w:sz w:val="10"/>
                <w:szCs w:val="10"/>
              </w:rPr>
            </w:pPr>
          </w:p>
        </w:tc>
        <w:tc>
          <w:tcPr>
            <w:tcW w:w="1656" w:type="dxa"/>
            <w:tcBorders>
              <w:top w:val="single" w:sz="4" w:space="0" w:color="auto"/>
              <w:bottom w:val="single" w:sz="4" w:space="0" w:color="auto"/>
            </w:tcBorders>
            <w:shd w:val="clear" w:color="auto" w:fill="auto"/>
          </w:tcPr>
          <w:p w14:paraId="71221E1A" w14:textId="77777777" w:rsidR="006C5506" w:rsidRPr="002C0D13" w:rsidRDefault="006C5506">
            <w:pPr>
              <w:rPr>
                <w:color w:val="auto"/>
                <w:sz w:val="10"/>
                <w:szCs w:val="10"/>
              </w:rPr>
            </w:pPr>
          </w:p>
        </w:tc>
      </w:tr>
    </w:tbl>
    <w:p w14:paraId="54903B28" w14:textId="77777777" w:rsidR="006C5506" w:rsidRPr="002C0D13" w:rsidRDefault="007A1DE0">
      <w:pPr>
        <w:spacing w:line="1" w:lineRule="exact"/>
        <w:rPr>
          <w:color w:val="auto"/>
        </w:rPr>
      </w:pPr>
      <w:r w:rsidRPr="002C0D13">
        <w:rPr>
          <w:color w:val="auto"/>
        </w:rPr>
        <w:br w:type="page"/>
      </w:r>
    </w:p>
    <w:p w14:paraId="3C3A517C" w14:textId="12778E91" w:rsidR="006C5506" w:rsidRPr="002C0D13" w:rsidRDefault="006C5506">
      <w:pPr>
        <w:pStyle w:val="Tablecaption0"/>
        <w:tabs>
          <w:tab w:val="left" w:pos="5621"/>
        </w:tabs>
        <w:ind w:left="14"/>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4488"/>
        <w:gridCol w:w="4200"/>
      </w:tblGrid>
      <w:tr w:rsidR="002C0D13" w:rsidRPr="002C0D13" w14:paraId="40D15F12" w14:textId="77777777">
        <w:trPr>
          <w:trHeight w:hRule="exact" w:val="480"/>
          <w:jc w:val="center"/>
        </w:trPr>
        <w:tc>
          <w:tcPr>
            <w:tcW w:w="691" w:type="dxa"/>
            <w:shd w:val="clear" w:color="auto" w:fill="auto"/>
          </w:tcPr>
          <w:p w14:paraId="2454E7BA" w14:textId="77777777" w:rsidR="006C5506" w:rsidRPr="002C0D13" w:rsidRDefault="006C5506">
            <w:pPr>
              <w:rPr>
                <w:color w:val="auto"/>
                <w:sz w:val="10"/>
                <w:szCs w:val="10"/>
              </w:rPr>
            </w:pPr>
          </w:p>
        </w:tc>
        <w:tc>
          <w:tcPr>
            <w:tcW w:w="4488" w:type="dxa"/>
            <w:shd w:val="clear" w:color="auto" w:fill="auto"/>
          </w:tcPr>
          <w:p w14:paraId="684A90B3"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high-voltage, extreme minus tapping</w:t>
            </w:r>
          </w:p>
        </w:tc>
        <w:tc>
          <w:tcPr>
            <w:tcW w:w="4200" w:type="dxa"/>
            <w:shd w:val="clear" w:color="auto" w:fill="auto"/>
            <w:vAlign w:val="bottom"/>
          </w:tcPr>
          <w:p w14:paraId="0F9E23D5" w14:textId="77777777" w:rsidR="006C5506" w:rsidRPr="002C0D13" w:rsidRDefault="007A1DE0">
            <w:pPr>
              <w:pStyle w:val="Other0"/>
              <w:tabs>
                <w:tab w:val="left" w:pos="1270"/>
                <w:tab w:val="left" w:leader="underscore" w:pos="2594"/>
                <w:tab w:val="left" w:leader="underscore" w:pos="4154"/>
              </w:tabs>
              <w:spacing w:after="0"/>
              <w:ind w:firstLine="300"/>
              <w:jc w:val="both"/>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4EDFDE1" w14:textId="77777777">
        <w:trPr>
          <w:trHeight w:hRule="exact" w:val="509"/>
          <w:jc w:val="center"/>
        </w:trPr>
        <w:tc>
          <w:tcPr>
            <w:tcW w:w="691" w:type="dxa"/>
            <w:shd w:val="clear" w:color="auto" w:fill="auto"/>
          </w:tcPr>
          <w:p w14:paraId="3B391453" w14:textId="77777777" w:rsidR="006C5506" w:rsidRPr="002C0D13" w:rsidRDefault="006C5506">
            <w:pPr>
              <w:rPr>
                <w:color w:val="auto"/>
                <w:sz w:val="10"/>
                <w:szCs w:val="10"/>
              </w:rPr>
            </w:pPr>
          </w:p>
        </w:tc>
        <w:tc>
          <w:tcPr>
            <w:tcW w:w="4488" w:type="dxa"/>
            <w:shd w:val="clear" w:color="auto" w:fill="auto"/>
            <w:vAlign w:val="bottom"/>
          </w:tcPr>
          <w:p w14:paraId="17CD8561"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low voltage</w:t>
            </w:r>
          </w:p>
        </w:tc>
        <w:tc>
          <w:tcPr>
            <w:tcW w:w="4200" w:type="dxa"/>
            <w:tcBorders>
              <w:top w:val="single" w:sz="4" w:space="0" w:color="auto"/>
            </w:tcBorders>
            <w:shd w:val="clear" w:color="auto" w:fill="auto"/>
            <w:vAlign w:val="bottom"/>
          </w:tcPr>
          <w:p w14:paraId="428289D1" w14:textId="77777777" w:rsidR="006C5506" w:rsidRPr="002C0D13" w:rsidRDefault="007A1DE0">
            <w:pPr>
              <w:pStyle w:val="Other0"/>
              <w:tabs>
                <w:tab w:val="left" w:pos="1270"/>
                <w:tab w:val="left" w:leader="underscore" w:pos="2590"/>
                <w:tab w:val="left" w:leader="underscore" w:pos="4150"/>
              </w:tabs>
              <w:spacing w:after="0"/>
              <w:ind w:firstLine="300"/>
              <w:jc w:val="both"/>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4E7F449" w14:textId="77777777">
        <w:trPr>
          <w:trHeight w:hRule="exact" w:val="610"/>
          <w:jc w:val="center"/>
        </w:trPr>
        <w:tc>
          <w:tcPr>
            <w:tcW w:w="691" w:type="dxa"/>
            <w:shd w:val="clear" w:color="auto" w:fill="auto"/>
            <w:vAlign w:val="center"/>
          </w:tcPr>
          <w:p w14:paraId="59316A3E" w14:textId="77777777" w:rsidR="006C5506" w:rsidRPr="002C0D13" w:rsidRDefault="007A1DE0">
            <w:pPr>
              <w:pStyle w:val="Other0"/>
              <w:spacing w:after="0"/>
              <w:jc w:val="both"/>
              <w:rPr>
                <w:color w:val="auto"/>
              </w:rPr>
            </w:pPr>
            <w:r w:rsidRPr="002C0D13">
              <w:rPr>
                <w:rStyle w:val="Other"/>
                <w:color w:val="auto"/>
              </w:rPr>
              <w:t>3.9.</w:t>
            </w:r>
          </w:p>
        </w:tc>
        <w:tc>
          <w:tcPr>
            <w:tcW w:w="4488" w:type="dxa"/>
            <w:shd w:val="clear" w:color="auto" w:fill="auto"/>
            <w:vAlign w:val="center"/>
          </w:tcPr>
          <w:p w14:paraId="57C5ADA1" w14:textId="77777777" w:rsidR="006C5506" w:rsidRPr="002C0D13" w:rsidRDefault="007A1DE0">
            <w:pPr>
              <w:pStyle w:val="Other0"/>
              <w:spacing w:after="0"/>
              <w:ind w:left="240"/>
              <w:rPr>
                <w:color w:val="auto"/>
              </w:rPr>
            </w:pPr>
            <w:r w:rsidRPr="002C0D13">
              <w:rPr>
                <w:rStyle w:val="Other"/>
                <w:color w:val="auto"/>
              </w:rPr>
              <w:t>Type of cooling arrangement provided</w:t>
            </w:r>
          </w:p>
        </w:tc>
        <w:tc>
          <w:tcPr>
            <w:tcW w:w="4200" w:type="dxa"/>
            <w:tcBorders>
              <w:top w:val="single" w:sz="4" w:space="0" w:color="auto"/>
            </w:tcBorders>
            <w:shd w:val="clear" w:color="auto" w:fill="auto"/>
          </w:tcPr>
          <w:p w14:paraId="55A2E2E9" w14:textId="77777777" w:rsidR="006C5506" w:rsidRPr="002C0D13" w:rsidRDefault="006C5506">
            <w:pPr>
              <w:rPr>
                <w:color w:val="auto"/>
                <w:sz w:val="10"/>
                <w:szCs w:val="10"/>
              </w:rPr>
            </w:pPr>
          </w:p>
        </w:tc>
      </w:tr>
      <w:tr w:rsidR="002C0D13" w:rsidRPr="002C0D13" w14:paraId="0279A650" w14:textId="77777777">
        <w:trPr>
          <w:trHeight w:hRule="exact" w:val="499"/>
          <w:jc w:val="center"/>
        </w:trPr>
        <w:tc>
          <w:tcPr>
            <w:tcW w:w="691" w:type="dxa"/>
            <w:shd w:val="clear" w:color="auto" w:fill="auto"/>
            <w:vAlign w:val="center"/>
          </w:tcPr>
          <w:p w14:paraId="31938716" w14:textId="77777777" w:rsidR="006C5506" w:rsidRPr="002C0D13" w:rsidRDefault="007A1DE0">
            <w:pPr>
              <w:pStyle w:val="Other0"/>
              <w:spacing w:after="0"/>
              <w:jc w:val="both"/>
              <w:rPr>
                <w:color w:val="auto"/>
              </w:rPr>
            </w:pPr>
            <w:r w:rsidRPr="002C0D13">
              <w:rPr>
                <w:rStyle w:val="Other"/>
                <w:color w:val="auto"/>
              </w:rPr>
              <w:t>3.10.</w:t>
            </w:r>
          </w:p>
        </w:tc>
        <w:tc>
          <w:tcPr>
            <w:tcW w:w="4488" w:type="dxa"/>
            <w:shd w:val="clear" w:color="auto" w:fill="auto"/>
            <w:vAlign w:val="center"/>
          </w:tcPr>
          <w:p w14:paraId="03B2266C" w14:textId="77777777" w:rsidR="006C5506" w:rsidRPr="002C0D13" w:rsidRDefault="007A1DE0">
            <w:pPr>
              <w:pStyle w:val="Other0"/>
              <w:spacing w:after="0"/>
              <w:ind w:left="240"/>
              <w:rPr>
                <w:color w:val="auto"/>
              </w:rPr>
            </w:pPr>
            <w:r w:rsidRPr="002C0D13">
              <w:rPr>
                <w:rStyle w:val="Other"/>
                <w:color w:val="auto"/>
              </w:rPr>
              <w:t>Whether transformer cubicle enclosed</w:t>
            </w:r>
          </w:p>
        </w:tc>
        <w:tc>
          <w:tcPr>
            <w:tcW w:w="4200" w:type="dxa"/>
            <w:shd w:val="clear" w:color="auto" w:fill="auto"/>
          </w:tcPr>
          <w:p w14:paraId="64789F06" w14:textId="77777777" w:rsidR="006C5506" w:rsidRPr="002C0D13" w:rsidRDefault="006C5506">
            <w:pPr>
              <w:rPr>
                <w:color w:val="auto"/>
                <w:sz w:val="10"/>
                <w:szCs w:val="10"/>
              </w:rPr>
            </w:pPr>
          </w:p>
        </w:tc>
      </w:tr>
      <w:tr w:rsidR="002C0D13" w:rsidRPr="002C0D13" w14:paraId="19BDFFE0" w14:textId="77777777">
        <w:trPr>
          <w:trHeight w:hRule="exact" w:val="744"/>
          <w:jc w:val="center"/>
        </w:trPr>
        <w:tc>
          <w:tcPr>
            <w:tcW w:w="691" w:type="dxa"/>
            <w:shd w:val="clear" w:color="auto" w:fill="auto"/>
            <w:vAlign w:val="center"/>
          </w:tcPr>
          <w:p w14:paraId="0FEE0B94" w14:textId="77777777" w:rsidR="006C5506" w:rsidRPr="002C0D13" w:rsidRDefault="007A1DE0">
            <w:pPr>
              <w:pStyle w:val="Other0"/>
              <w:spacing w:after="0"/>
              <w:jc w:val="both"/>
              <w:rPr>
                <w:color w:val="auto"/>
              </w:rPr>
            </w:pPr>
            <w:r w:rsidRPr="002C0D13">
              <w:rPr>
                <w:rStyle w:val="Other"/>
                <w:color w:val="auto"/>
              </w:rPr>
              <w:t>3.11.</w:t>
            </w:r>
          </w:p>
        </w:tc>
        <w:tc>
          <w:tcPr>
            <w:tcW w:w="4488" w:type="dxa"/>
            <w:shd w:val="clear" w:color="auto" w:fill="auto"/>
            <w:vAlign w:val="center"/>
          </w:tcPr>
          <w:p w14:paraId="3A3EEF4E" w14:textId="77777777" w:rsidR="006C5506" w:rsidRPr="002C0D13" w:rsidRDefault="007A1DE0">
            <w:pPr>
              <w:pStyle w:val="Other0"/>
              <w:spacing w:after="0"/>
              <w:ind w:left="240"/>
              <w:rPr>
                <w:color w:val="auto"/>
              </w:rPr>
            </w:pPr>
            <w:r w:rsidRPr="002C0D13">
              <w:rPr>
                <w:rStyle w:val="Other"/>
                <w:color w:val="auto"/>
              </w:rPr>
              <w:t>Enclosure protection provided for Excitation transformer</w:t>
            </w:r>
          </w:p>
        </w:tc>
        <w:tc>
          <w:tcPr>
            <w:tcW w:w="4200" w:type="dxa"/>
            <w:shd w:val="clear" w:color="auto" w:fill="auto"/>
          </w:tcPr>
          <w:p w14:paraId="1B6F5935" w14:textId="77777777" w:rsidR="006C5506" w:rsidRPr="002C0D13" w:rsidRDefault="006C5506">
            <w:pPr>
              <w:rPr>
                <w:color w:val="auto"/>
                <w:sz w:val="10"/>
                <w:szCs w:val="10"/>
              </w:rPr>
            </w:pPr>
          </w:p>
        </w:tc>
      </w:tr>
      <w:tr w:rsidR="002C0D13" w:rsidRPr="002C0D13" w14:paraId="504C699F" w14:textId="77777777">
        <w:trPr>
          <w:trHeight w:hRule="exact" w:val="499"/>
          <w:jc w:val="center"/>
        </w:trPr>
        <w:tc>
          <w:tcPr>
            <w:tcW w:w="691" w:type="dxa"/>
            <w:shd w:val="clear" w:color="auto" w:fill="auto"/>
            <w:vAlign w:val="center"/>
          </w:tcPr>
          <w:p w14:paraId="290E0201" w14:textId="77777777" w:rsidR="006C5506" w:rsidRPr="002C0D13" w:rsidRDefault="007A1DE0">
            <w:pPr>
              <w:pStyle w:val="Other0"/>
              <w:spacing w:after="0"/>
              <w:jc w:val="both"/>
              <w:rPr>
                <w:color w:val="auto"/>
              </w:rPr>
            </w:pPr>
            <w:r w:rsidRPr="002C0D13">
              <w:rPr>
                <w:rStyle w:val="Other"/>
                <w:color w:val="auto"/>
              </w:rPr>
              <w:t>4.</w:t>
            </w:r>
          </w:p>
        </w:tc>
        <w:tc>
          <w:tcPr>
            <w:tcW w:w="4488" w:type="dxa"/>
            <w:shd w:val="clear" w:color="auto" w:fill="auto"/>
            <w:vAlign w:val="center"/>
          </w:tcPr>
          <w:p w14:paraId="196F9ABC" w14:textId="77777777" w:rsidR="006C5506" w:rsidRPr="002C0D13" w:rsidRDefault="007A1DE0">
            <w:pPr>
              <w:pStyle w:val="Other0"/>
              <w:spacing w:after="0"/>
              <w:ind w:left="240"/>
              <w:rPr>
                <w:color w:val="auto"/>
              </w:rPr>
            </w:pPr>
            <w:r w:rsidRPr="002C0D13">
              <w:rPr>
                <w:rStyle w:val="Other"/>
                <w:color w:val="auto"/>
              </w:rPr>
              <w:t>Voltage Regulating System</w:t>
            </w:r>
          </w:p>
        </w:tc>
        <w:tc>
          <w:tcPr>
            <w:tcW w:w="4200" w:type="dxa"/>
            <w:shd w:val="clear" w:color="auto" w:fill="auto"/>
          </w:tcPr>
          <w:p w14:paraId="698FE4E1" w14:textId="77777777" w:rsidR="006C5506" w:rsidRPr="002C0D13" w:rsidRDefault="006C5506">
            <w:pPr>
              <w:rPr>
                <w:color w:val="auto"/>
                <w:sz w:val="10"/>
                <w:szCs w:val="10"/>
              </w:rPr>
            </w:pPr>
          </w:p>
        </w:tc>
      </w:tr>
      <w:tr w:rsidR="002C0D13" w:rsidRPr="002C0D13" w14:paraId="2DFF3674" w14:textId="77777777">
        <w:trPr>
          <w:trHeight w:hRule="exact" w:val="341"/>
          <w:jc w:val="center"/>
        </w:trPr>
        <w:tc>
          <w:tcPr>
            <w:tcW w:w="691" w:type="dxa"/>
            <w:shd w:val="clear" w:color="auto" w:fill="auto"/>
            <w:vAlign w:val="bottom"/>
          </w:tcPr>
          <w:p w14:paraId="1E7CE975" w14:textId="77777777" w:rsidR="006C5506" w:rsidRPr="002C0D13" w:rsidRDefault="007A1DE0">
            <w:pPr>
              <w:pStyle w:val="Other0"/>
              <w:spacing w:after="0"/>
              <w:jc w:val="both"/>
              <w:rPr>
                <w:color w:val="auto"/>
              </w:rPr>
            </w:pPr>
            <w:r w:rsidRPr="002C0D13">
              <w:rPr>
                <w:rStyle w:val="Other"/>
                <w:color w:val="auto"/>
              </w:rPr>
              <w:t>4.1.</w:t>
            </w:r>
          </w:p>
        </w:tc>
        <w:tc>
          <w:tcPr>
            <w:tcW w:w="4488" w:type="dxa"/>
            <w:shd w:val="clear" w:color="auto" w:fill="auto"/>
            <w:vAlign w:val="bottom"/>
          </w:tcPr>
          <w:p w14:paraId="3914E82C" w14:textId="77777777" w:rsidR="006C5506" w:rsidRPr="002C0D13" w:rsidRDefault="007A1DE0">
            <w:pPr>
              <w:pStyle w:val="Other0"/>
              <w:spacing w:after="0"/>
              <w:ind w:left="240"/>
              <w:rPr>
                <w:color w:val="auto"/>
              </w:rPr>
            </w:pPr>
            <w:r w:rsidRPr="002C0D13">
              <w:rPr>
                <w:rStyle w:val="Other"/>
                <w:color w:val="auto"/>
              </w:rPr>
              <w:t>Voltage regulator, make</w:t>
            </w:r>
          </w:p>
        </w:tc>
        <w:tc>
          <w:tcPr>
            <w:tcW w:w="4200" w:type="dxa"/>
            <w:shd w:val="clear" w:color="auto" w:fill="auto"/>
            <w:vAlign w:val="bottom"/>
          </w:tcPr>
          <w:p w14:paraId="721BC270" w14:textId="77777777" w:rsidR="006C5506" w:rsidRPr="002C0D13" w:rsidRDefault="007A1DE0">
            <w:pPr>
              <w:pStyle w:val="Other0"/>
              <w:spacing w:after="0"/>
              <w:ind w:firstLine="30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7244FCA" w14:textId="77777777">
        <w:trPr>
          <w:trHeight w:hRule="exact" w:val="509"/>
          <w:jc w:val="center"/>
        </w:trPr>
        <w:tc>
          <w:tcPr>
            <w:tcW w:w="691" w:type="dxa"/>
            <w:shd w:val="clear" w:color="auto" w:fill="auto"/>
            <w:vAlign w:val="bottom"/>
          </w:tcPr>
          <w:p w14:paraId="32D8CC0B" w14:textId="77777777" w:rsidR="006C5506" w:rsidRPr="002C0D13" w:rsidRDefault="007A1DE0">
            <w:pPr>
              <w:pStyle w:val="Other0"/>
              <w:spacing w:after="0"/>
              <w:jc w:val="both"/>
              <w:rPr>
                <w:color w:val="auto"/>
              </w:rPr>
            </w:pPr>
            <w:r w:rsidRPr="002C0D13">
              <w:rPr>
                <w:rStyle w:val="Other"/>
                <w:color w:val="auto"/>
              </w:rPr>
              <w:t>4.2.</w:t>
            </w:r>
          </w:p>
        </w:tc>
        <w:tc>
          <w:tcPr>
            <w:tcW w:w="4488" w:type="dxa"/>
            <w:shd w:val="clear" w:color="auto" w:fill="auto"/>
            <w:vAlign w:val="bottom"/>
          </w:tcPr>
          <w:p w14:paraId="42189BE9" w14:textId="77777777" w:rsidR="006C5506" w:rsidRPr="002C0D13" w:rsidRDefault="007A1DE0">
            <w:pPr>
              <w:pStyle w:val="Other0"/>
              <w:spacing w:after="0"/>
              <w:ind w:left="240"/>
              <w:rPr>
                <w:color w:val="auto"/>
              </w:rPr>
            </w:pPr>
            <w:r w:rsidRPr="002C0D13">
              <w:rPr>
                <w:rStyle w:val="Other"/>
                <w:color w:val="auto"/>
              </w:rPr>
              <w:t>Voltage regulator, type</w:t>
            </w:r>
          </w:p>
        </w:tc>
        <w:tc>
          <w:tcPr>
            <w:tcW w:w="4200" w:type="dxa"/>
            <w:tcBorders>
              <w:top w:val="single" w:sz="4" w:space="0" w:color="auto"/>
            </w:tcBorders>
            <w:shd w:val="clear" w:color="auto" w:fill="auto"/>
            <w:vAlign w:val="bottom"/>
          </w:tcPr>
          <w:p w14:paraId="45221249" w14:textId="77777777" w:rsidR="006C5506" w:rsidRPr="002C0D13" w:rsidRDefault="007A1DE0">
            <w:pPr>
              <w:pStyle w:val="Other0"/>
              <w:spacing w:after="0"/>
              <w:ind w:firstLine="30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81AE060" w14:textId="77777777">
        <w:trPr>
          <w:trHeight w:hRule="exact" w:val="509"/>
          <w:jc w:val="center"/>
        </w:trPr>
        <w:tc>
          <w:tcPr>
            <w:tcW w:w="691" w:type="dxa"/>
            <w:shd w:val="clear" w:color="auto" w:fill="auto"/>
            <w:vAlign w:val="bottom"/>
          </w:tcPr>
          <w:p w14:paraId="5715C6FB" w14:textId="77777777" w:rsidR="006C5506" w:rsidRPr="002C0D13" w:rsidRDefault="007A1DE0">
            <w:pPr>
              <w:pStyle w:val="Other0"/>
              <w:spacing w:after="0"/>
              <w:jc w:val="both"/>
              <w:rPr>
                <w:color w:val="auto"/>
              </w:rPr>
            </w:pPr>
            <w:r w:rsidRPr="002C0D13">
              <w:rPr>
                <w:rStyle w:val="Other"/>
                <w:color w:val="auto"/>
              </w:rPr>
              <w:t>4.3.</w:t>
            </w:r>
          </w:p>
        </w:tc>
        <w:tc>
          <w:tcPr>
            <w:tcW w:w="4488" w:type="dxa"/>
            <w:shd w:val="clear" w:color="auto" w:fill="auto"/>
            <w:vAlign w:val="bottom"/>
          </w:tcPr>
          <w:p w14:paraId="797F79C6" w14:textId="77777777" w:rsidR="006C5506" w:rsidRPr="002C0D13" w:rsidRDefault="007A1DE0">
            <w:pPr>
              <w:pStyle w:val="Other0"/>
              <w:spacing w:after="0"/>
              <w:ind w:firstLine="240"/>
              <w:rPr>
                <w:color w:val="auto"/>
              </w:rPr>
            </w:pPr>
            <w:r w:rsidRPr="002C0D13">
              <w:rPr>
                <w:rStyle w:val="Other"/>
                <w:color w:val="auto"/>
              </w:rPr>
              <w:t>CT ratio and accuracy class of CT for AVR</w:t>
            </w:r>
          </w:p>
        </w:tc>
        <w:tc>
          <w:tcPr>
            <w:tcW w:w="4200" w:type="dxa"/>
            <w:tcBorders>
              <w:top w:val="single" w:sz="4" w:space="0" w:color="auto"/>
            </w:tcBorders>
            <w:shd w:val="clear" w:color="auto" w:fill="auto"/>
          </w:tcPr>
          <w:p w14:paraId="2A6FA508" w14:textId="77777777" w:rsidR="006C5506" w:rsidRPr="002C0D13" w:rsidRDefault="006C5506">
            <w:pPr>
              <w:rPr>
                <w:color w:val="auto"/>
                <w:sz w:val="10"/>
                <w:szCs w:val="10"/>
              </w:rPr>
            </w:pPr>
          </w:p>
        </w:tc>
      </w:tr>
      <w:tr w:rsidR="002C0D13" w:rsidRPr="002C0D13" w14:paraId="038B87FD" w14:textId="77777777">
        <w:trPr>
          <w:trHeight w:hRule="exact" w:val="509"/>
          <w:jc w:val="center"/>
        </w:trPr>
        <w:tc>
          <w:tcPr>
            <w:tcW w:w="691" w:type="dxa"/>
            <w:shd w:val="clear" w:color="auto" w:fill="auto"/>
            <w:vAlign w:val="bottom"/>
          </w:tcPr>
          <w:p w14:paraId="5A1E8CC1" w14:textId="77777777" w:rsidR="006C5506" w:rsidRPr="002C0D13" w:rsidRDefault="007A1DE0">
            <w:pPr>
              <w:pStyle w:val="Other0"/>
              <w:spacing w:after="0"/>
              <w:jc w:val="both"/>
              <w:rPr>
                <w:color w:val="auto"/>
              </w:rPr>
            </w:pPr>
            <w:r w:rsidRPr="002C0D13">
              <w:rPr>
                <w:rStyle w:val="Other"/>
                <w:color w:val="auto"/>
              </w:rPr>
              <w:t>4.4.</w:t>
            </w:r>
          </w:p>
        </w:tc>
        <w:tc>
          <w:tcPr>
            <w:tcW w:w="4488" w:type="dxa"/>
            <w:shd w:val="clear" w:color="auto" w:fill="auto"/>
            <w:vAlign w:val="bottom"/>
          </w:tcPr>
          <w:p w14:paraId="610AA5B2" w14:textId="77777777" w:rsidR="006C5506" w:rsidRPr="002C0D13" w:rsidRDefault="007A1DE0">
            <w:pPr>
              <w:pStyle w:val="Other0"/>
              <w:spacing w:after="0"/>
              <w:ind w:firstLine="240"/>
              <w:rPr>
                <w:color w:val="auto"/>
              </w:rPr>
            </w:pPr>
            <w:r w:rsidRPr="002C0D13">
              <w:rPr>
                <w:rStyle w:val="Other"/>
                <w:color w:val="auto"/>
              </w:rPr>
              <w:t>Ratio and VA burden of PT for AVR</w:t>
            </w:r>
          </w:p>
        </w:tc>
        <w:tc>
          <w:tcPr>
            <w:tcW w:w="4200" w:type="dxa"/>
            <w:tcBorders>
              <w:top w:val="single" w:sz="4" w:space="0" w:color="auto"/>
            </w:tcBorders>
            <w:shd w:val="clear" w:color="auto" w:fill="auto"/>
          </w:tcPr>
          <w:p w14:paraId="708398D8" w14:textId="77777777" w:rsidR="006C5506" w:rsidRPr="002C0D13" w:rsidRDefault="006C5506">
            <w:pPr>
              <w:rPr>
                <w:color w:val="auto"/>
                <w:sz w:val="10"/>
                <w:szCs w:val="10"/>
              </w:rPr>
            </w:pPr>
          </w:p>
        </w:tc>
      </w:tr>
      <w:tr w:rsidR="002C0D13" w:rsidRPr="002C0D13" w14:paraId="6A90F0FF" w14:textId="77777777">
        <w:trPr>
          <w:trHeight w:hRule="exact" w:val="893"/>
          <w:jc w:val="center"/>
        </w:trPr>
        <w:tc>
          <w:tcPr>
            <w:tcW w:w="691" w:type="dxa"/>
            <w:shd w:val="clear" w:color="auto" w:fill="auto"/>
            <w:vAlign w:val="center"/>
          </w:tcPr>
          <w:p w14:paraId="1AECAF95" w14:textId="77777777" w:rsidR="006C5506" w:rsidRPr="002C0D13" w:rsidRDefault="007A1DE0">
            <w:pPr>
              <w:pStyle w:val="Other0"/>
              <w:spacing w:after="0"/>
              <w:jc w:val="both"/>
              <w:rPr>
                <w:color w:val="auto"/>
              </w:rPr>
            </w:pPr>
            <w:r w:rsidRPr="002C0D13">
              <w:rPr>
                <w:rStyle w:val="Other"/>
                <w:color w:val="auto"/>
              </w:rPr>
              <w:t>4.5.</w:t>
            </w:r>
          </w:p>
        </w:tc>
        <w:tc>
          <w:tcPr>
            <w:tcW w:w="4488" w:type="dxa"/>
            <w:vMerge w:val="restart"/>
            <w:shd w:val="clear" w:color="auto" w:fill="auto"/>
            <w:vAlign w:val="center"/>
          </w:tcPr>
          <w:p w14:paraId="0518A33A" w14:textId="77777777" w:rsidR="006C5506" w:rsidRPr="002C0D13" w:rsidRDefault="007A1DE0">
            <w:pPr>
              <w:pStyle w:val="Other0"/>
              <w:spacing w:after="0"/>
              <w:ind w:left="240"/>
              <w:rPr>
                <w:color w:val="auto"/>
              </w:rPr>
            </w:pPr>
            <w:r w:rsidRPr="002C0D13">
              <w:rPr>
                <w:rStyle w:val="Other"/>
                <w:color w:val="auto"/>
              </w:rPr>
              <w:t>Approximate minimum time required from standstill to full load generation (automatic operation with sequential control)</w:t>
            </w:r>
          </w:p>
        </w:tc>
        <w:tc>
          <w:tcPr>
            <w:tcW w:w="4200" w:type="dxa"/>
            <w:tcBorders>
              <w:top w:val="single" w:sz="4" w:space="0" w:color="auto"/>
            </w:tcBorders>
            <w:shd w:val="clear" w:color="auto" w:fill="auto"/>
            <w:vAlign w:val="center"/>
          </w:tcPr>
          <w:p w14:paraId="1D3A8F1C" w14:textId="77777777" w:rsidR="006C5506" w:rsidRPr="002C0D13" w:rsidRDefault="007A1DE0">
            <w:pPr>
              <w:pStyle w:val="Other0"/>
              <w:spacing w:after="0"/>
              <w:ind w:firstLine="300"/>
              <w:rPr>
                <w:color w:val="auto"/>
              </w:rPr>
            </w:pPr>
            <w:r w:rsidRPr="002C0D13">
              <w:rPr>
                <w:rStyle w:val="Other"/>
                <w:color w:val="auto"/>
              </w:rPr>
              <w:t>Minutes</w:t>
            </w:r>
          </w:p>
        </w:tc>
      </w:tr>
      <w:tr w:rsidR="002C0D13" w:rsidRPr="002C0D13" w14:paraId="49B16325" w14:textId="77777777">
        <w:trPr>
          <w:trHeight w:hRule="exact" w:val="317"/>
          <w:jc w:val="center"/>
        </w:trPr>
        <w:tc>
          <w:tcPr>
            <w:tcW w:w="691" w:type="dxa"/>
            <w:shd w:val="clear" w:color="auto" w:fill="auto"/>
          </w:tcPr>
          <w:p w14:paraId="557A5FF2" w14:textId="77777777" w:rsidR="006C5506" w:rsidRPr="002C0D13" w:rsidRDefault="006C5506">
            <w:pPr>
              <w:rPr>
                <w:color w:val="auto"/>
                <w:sz w:val="10"/>
                <w:szCs w:val="10"/>
              </w:rPr>
            </w:pPr>
          </w:p>
        </w:tc>
        <w:tc>
          <w:tcPr>
            <w:tcW w:w="4488" w:type="dxa"/>
            <w:vMerge/>
            <w:shd w:val="clear" w:color="auto" w:fill="auto"/>
            <w:vAlign w:val="center"/>
          </w:tcPr>
          <w:p w14:paraId="52BFA3AD" w14:textId="77777777" w:rsidR="006C5506" w:rsidRPr="002C0D13" w:rsidRDefault="006C5506">
            <w:pPr>
              <w:rPr>
                <w:color w:val="auto"/>
              </w:rPr>
            </w:pPr>
          </w:p>
        </w:tc>
        <w:tc>
          <w:tcPr>
            <w:tcW w:w="4200" w:type="dxa"/>
            <w:tcBorders>
              <w:top w:val="single" w:sz="4" w:space="0" w:color="auto"/>
            </w:tcBorders>
            <w:shd w:val="clear" w:color="auto" w:fill="auto"/>
          </w:tcPr>
          <w:p w14:paraId="1CF6F8BE" w14:textId="77777777" w:rsidR="006C5506" w:rsidRPr="002C0D13" w:rsidRDefault="006C5506">
            <w:pPr>
              <w:rPr>
                <w:color w:val="auto"/>
                <w:sz w:val="10"/>
                <w:szCs w:val="10"/>
              </w:rPr>
            </w:pPr>
          </w:p>
        </w:tc>
      </w:tr>
      <w:tr w:rsidR="002C0D13" w:rsidRPr="002C0D13" w14:paraId="0394D11F" w14:textId="77777777">
        <w:trPr>
          <w:trHeight w:hRule="exact" w:val="341"/>
          <w:jc w:val="center"/>
        </w:trPr>
        <w:tc>
          <w:tcPr>
            <w:tcW w:w="691" w:type="dxa"/>
            <w:shd w:val="clear" w:color="auto" w:fill="auto"/>
            <w:vAlign w:val="bottom"/>
          </w:tcPr>
          <w:p w14:paraId="35355F47" w14:textId="77777777" w:rsidR="006C5506" w:rsidRPr="002C0D13" w:rsidRDefault="007A1DE0">
            <w:pPr>
              <w:pStyle w:val="Other0"/>
              <w:spacing w:after="0"/>
              <w:jc w:val="both"/>
              <w:rPr>
                <w:color w:val="auto"/>
              </w:rPr>
            </w:pPr>
            <w:r w:rsidRPr="002C0D13">
              <w:rPr>
                <w:rStyle w:val="Other"/>
                <w:color w:val="auto"/>
              </w:rPr>
              <w:t>4.6.</w:t>
            </w:r>
          </w:p>
        </w:tc>
        <w:tc>
          <w:tcPr>
            <w:tcW w:w="4488" w:type="dxa"/>
            <w:shd w:val="clear" w:color="auto" w:fill="auto"/>
            <w:vAlign w:val="bottom"/>
          </w:tcPr>
          <w:p w14:paraId="5B9502A7" w14:textId="77777777" w:rsidR="006C5506" w:rsidRPr="002C0D13" w:rsidRDefault="007A1DE0">
            <w:pPr>
              <w:pStyle w:val="Other0"/>
              <w:spacing w:after="0"/>
              <w:ind w:firstLine="240"/>
              <w:rPr>
                <w:color w:val="auto"/>
              </w:rPr>
            </w:pPr>
            <w:r w:rsidRPr="002C0D13">
              <w:rPr>
                <w:rStyle w:val="Other"/>
                <w:color w:val="auto"/>
              </w:rPr>
              <w:t>Break up of time required for starting,</w:t>
            </w:r>
          </w:p>
        </w:tc>
        <w:tc>
          <w:tcPr>
            <w:tcW w:w="4200" w:type="dxa"/>
            <w:shd w:val="clear" w:color="auto" w:fill="auto"/>
          </w:tcPr>
          <w:p w14:paraId="7E93B507" w14:textId="77777777" w:rsidR="006C5506" w:rsidRPr="002C0D13" w:rsidRDefault="006C5506">
            <w:pPr>
              <w:rPr>
                <w:color w:val="auto"/>
                <w:sz w:val="10"/>
                <w:szCs w:val="10"/>
              </w:rPr>
            </w:pPr>
          </w:p>
        </w:tc>
      </w:tr>
      <w:tr w:rsidR="002C0D13" w:rsidRPr="002C0D13" w14:paraId="1543BBFB" w14:textId="77777777">
        <w:trPr>
          <w:trHeight w:hRule="exact" w:val="432"/>
          <w:jc w:val="center"/>
        </w:trPr>
        <w:tc>
          <w:tcPr>
            <w:tcW w:w="691" w:type="dxa"/>
            <w:shd w:val="clear" w:color="auto" w:fill="auto"/>
          </w:tcPr>
          <w:p w14:paraId="7F27443C" w14:textId="77777777" w:rsidR="006C5506" w:rsidRPr="002C0D13" w:rsidRDefault="006C5506">
            <w:pPr>
              <w:rPr>
                <w:color w:val="auto"/>
                <w:sz w:val="10"/>
                <w:szCs w:val="10"/>
              </w:rPr>
            </w:pPr>
          </w:p>
        </w:tc>
        <w:tc>
          <w:tcPr>
            <w:tcW w:w="4488" w:type="dxa"/>
            <w:shd w:val="clear" w:color="auto" w:fill="auto"/>
          </w:tcPr>
          <w:p w14:paraId="2071B7EC" w14:textId="77777777" w:rsidR="006C5506" w:rsidRPr="002C0D13" w:rsidRDefault="007A1DE0">
            <w:pPr>
              <w:pStyle w:val="Other0"/>
              <w:spacing w:after="0"/>
              <w:ind w:firstLine="240"/>
              <w:rPr>
                <w:color w:val="auto"/>
              </w:rPr>
            </w:pPr>
            <w:r w:rsidRPr="002C0D13">
              <w:rPr>
                <w:rStyle w:val="Other"/>
                <w:color w:val="auto"/>
              </w:rPr>
              <w:t>synchronising and loading</w:t>
            </w:r>
          </w:p>
        </w:tc>
        <w:tc>
          <w:tcPr>
            <w:tcW w:w="4200" w:type="dxa"/>
            <w:tcBorders>
              <w:top w:val="single" w:sz="4" w:space="0" w:color="auto"/>
            </w:tcBorders>
            <w:shd w:val="clear" w:color="auto" w:fill="auto"/>
          </w:tcPr>
          <w:p w14:paraId="45A9919B" w14:textId="77777777" w:rsidR="006C5506" w:rsidRPr="002C0D13" w:rsidRDefault="006C5506">
            <w:pPr>
              <w:rPr>
                <w:color w:val="auto"/>
                <w:sz w:val="10"/>
                <w:szCs w:val="10"/>
              </w:rPr>
            </w:pPr>
          </w:p>
        </w:tc>
      </w:tr>
      <w:tr w:rsidR="002C0D13" w:rsidRPr="002C0D13" w14:paraId="3DC13C43" w14:textId="77777777">
        <w:trPr>
          <w:trHeight w:hRule="exact" w:val="504"/>
          <w:jc w:val="center"/>
        </w:trPr>
        <w:tc>
          <w:tcPr>
            <w:tcW w:w="691" w:type="dxa"/>
            <w:shd w:val="clear" w:color="auto" w:fill="auto"/>
            <w:vAlign w:val="center"/>
          </w:tcPr>
          <w:p w14:paraId="628F4966" w14:textId="77777777" w:rsidR="006C5506" w:rsidRPr="002C0D13" w:rsidRDefault="007A1DE0">
            <w:pPr>
              <w:pStyle w:val="Other0"/>
              <w:spacing w:after="0"/>
              <w:jc w:val="both"/>
              <w:rPr>
                <w:color w:val="auto"/>
              </w:rPr>
            </w:pPr>
            <w:r w:rsidRPr="002C0D13">
              <w:rPr>
                <w:rStyle w:val="Other"/>
                <w:color w:val="auto"/>
              </w:rPr>
              <w:t>5.</w:t>
            </w:r>
          </w:p>
        </w:tc>
        <w:tc>
          <w:tcPr>
            <w:tcW w:w="4488" w:type="dxa"/>
            <w:shd w:val="clear" w:color="auto" w:fill="auto"/>
            <w:vAlign w:val="center"/>
          </w:tcPr>
          <w:p w14:paraId="2DFFB741" w14:textId="77777777" w:rsidR="006C5506" w:rsidRPr="002C0D13" w:rsidRDefault="007A1DE0">
            <w:pPr>
              <w:pStyle w:val="Other0"/>
              <w:spacing w:after="0"/>
              <w:ind w:firstLine="240"/>
              <w:rPr>
                <w:color w:val="auto"/>
              </w:rPr>
            </w:pPr>
            <w:r w:rsidRPr="002C0D13">
              <w:rPr>
                <w:rStyle w:val="Other"/>
                <w:color w:val="auto"/>
              </w:rPr>
              <w:t>Rectifiers (Rotating Diodes)</w:t>
            </w:r>
          </w:p>
        </w:tc>
        <w:tc>
          <w:tcPr>
            <w:tcW w:w="4200" w:type="dxa"/>
            <w:shd w:val="clear" w:color="auto" w:fill="auto"/>
          </w:tcPr>
          <w:p w14:paraId="4626135A" w14:textId="77777777" w:rsidR="006C5506" w:rsidRPr="002C0D13" w:rsidRDefault="006C5506">
            <w:pPr>
              <w:rPr>
                <w:color w:val="auto"/>
                <w:sz w:val="10"/>
                <w:szCs w:val="10"/>
              </w:rPr>
            </w:pPr>
          </w:p>
        </w:tc>
      </w:tr>
      <w:tr w:rsidR="002C0D13" w:rsidRPr="002C0D13" w14:paraId="27CB5D46" w14:textId="77777777">
        <w:trPr>
          <w:trHeight w:hRule="exact" w:val="350"/>
          <w:jc w:val="center"/>
        </w:trPr>
        <w:tc>
          <w:tcPr>
            <w:tcW w:w="691" w:type="dxa"/>
            <w:shd w:val="clear" w:color="auto" w:fill="auto"/>
            <w:vAlign w:val="bottom"/>
          </w:tcPr>
          <w:p w14:paraId="3931A4A4" w14:textId="77777777" w:rsidR="006C5506" w:rsidRPr="002C0D13" w:rsidRDefault="007A1DE0">
            <w:pPr>
              <w:pStyle w:val="Other0"/>
              <w:spacing w:after="0"/>
              <w:jc w:val="both"/>
              <w:rPr>
                <w:color w:val="auto"/>
              </w:rPr>
            </w:pPr>
            <w:r w:rsidRPr="002C0D13">
              <w:rPr>
                <w:rStyle w:val="Other"/>
                <w:color w:val="auto"/>
              </w:rPr>
              <w:t>5.1.</w:t>
            </w:r>
          </w:p>
        </w:tc>
        <w:tc>
          <w:tcPr>
            <w:tcW w:w="4488" w:type="dxa"/>
            <w:shd w:val="clear" w:color="auto" w:fill="auto"/>
            <w:vAlign w:val="bottom"/>
          </w:tcPr>
          <w:p w14:paraId="4085FA4D" w14:textId="77777777" w:rsidR="006C5506" w:rsidRPr="002C0D13" w:rsidRDefault="007A1DE0">
            <w:pPr>
              <w:pStyle w:val="Other0"/>
              <w:spacing w:after="0"/>
              <w:ind w:firstLine="240"/>
              <w:rPr>
                <w:color w:val="auto"/>
              </w:rPr>
            </w:pPr>
            <w:r w:rsidRPr="002C0D13">
              <w:rPr>
                <w:rStyle w:val="Other"/>
                <w:color w:val="auto"/>
              </w:rPr>
              <w:t>Type of thyristors/Diodes</w:t>
            </w:r>
          </w:p>
        </w:tc>
        <w:tc>
          <w:tcPr>
            <w:tcW w:w="4200" w:type="dxa"/>
            <w:shd w:val="clear" w:color="auto" w:fill="auto"/>
            <w:vAlign w:val="bottom"/>
          </w:tcPr>
          <w:p w14:paraId="6EE023D4" w14:textId="77777777" w:rsidR="006C5506" w:rsidRPr="002C0D13" w:rsidRDefault="007A1DE0">
            <w:pPr>
              <w:pStyle w:val="Other0"/>
              <w:spacing w:after="0"/>
              <w:ind w:firstLine="30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48C6D6E" w14:textId="77777777">
        <w:trPr>
          <w:trHeight w:hRule="exact" w:val="778"/>
          <w:jc w:val="center"/>
        </w:trPr>
        <w:tc>
          <w:tcPr>
            <w:tcW w:w="691" w:type="dxa"/>
            <w:shd w:val="clear" w:color="auto" w:fill="auto"/>
            <w:vAlign w:val="center"/>
          </w:tcPr>
          <w:p w14:paraId="3FC61794" w14:textId="77777777" w:rsidR="006C5506" w:rsidRPr="002C0D13" w:rsidRDefault="007A1DE0">
            <w:pPr>
              <w:pStyle w:val="Other0"/>
              <w:spacing w:after="0"/>
              <w:jc w:val="both"/>
              <w:rPr>
                <w:color w:val="auto"/>
              </w:rPr>
            </w:pPr>
            <w:r w:rsidRPr="002C0D13">
              <w:rPr>
                <w:rStyle w:val="Other"/>
                <w:color w:val="auto"/>
              </w:rPr>
              <w:t>5.2.</w:t>
            </w:r>
          </w:p>
        </w:tc>
        <w:tc>
          <w:tcPr>
            <w:tcW w:w="4488" w:type="dxa"/>
            <w:shd w:val="clear" w:color="auto" w:fill="auto"/>
            <w:vAlign w:val="bottom"/>
          </w:tcPr>
          <w:p w14:paraId="2D8357BE" w14:textId="77777777" w:rsidR="006C5506" w:rsidRPr="002C0D13" w:rsidRDefault="007A1DE0">
            <w:pPr>
              <w:pStyle w:val="Other0"/>
              <w:spacing w:after="0"/>
              <w:ind w:left="240"/>
              <w:rPr>
                <w:color w:val="auto"/>
              </w:rPr>
            </w:pPr>
            <w:r w:rsidRPr="002C0D13">
              <w:rPr>
                <w:rStyle w:val="Other"/>
                <w:color w:val="auto"/>
              </w:rPr>
              <w:t>Number of thyristors/diodes per interchangeable module</w:t>
            </w:r>
          </w:p>
        </w:tc>
        <w:tc>
          <w:tcPr>
            <w:tcW w:w="4200" w:type="dxa"/>
            <w:tcBorders>
              <w:top w:val="single" w:sz="4" w:space="0" w:color="auto"/>
            </w:tcBorders>
            <w:shd w:val="clear" w:color="auto" w:fill="auto"/>
            <w:vAlign w:val="bottom"/>
          </w:tcPr>
          <w:p w14:paraId="22C9D8BC" w14:textId="77777777" w:rsidR="006C5506" w:rsidRPr="002C0D13" w:rsidRDefault="007A1DE0">
            <w:pPr>
              <w:pStyle w:val="Other0"/>
              <w:tabs>
                <w:tab w:val="left" w:pos="1270"/>
                <w:tab w:val="left" w:leader="underscore" w:pos="2594"/>
                <w:tab w:val="left" w:leader="underscore" w:pos="4154"/>
              </w:tabs>
              <w:spacing w:after="0"/>
              <w:ind w:firstLine="300"/>
              <w:jc w:val="both"/>
              <w:rPr>
                <w:color w:val="auto"/>
              </w:rPr>
            </w:pPr>
            <w:r w:rsidRPr="002C0D13">
              <w:rPr>
                <w:rStyle w:val="Other"/>
                <w:color w:val="auto"/>
              </w:rPr>
              <w:t>pcs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58BC2FC" w14:textId="77777777">
        <w:trPr>
          <w:trHeight w:hRule="exact" w:val="778"/>
          <w:jc w:val="center"/>
        </w:trPr>
        <w:tc>
          <w:tcPr>
            <w:tcW w:w="691" w:type="dxa"/>
            <w:shd w:val="clear" w:color="auto" w:fill="auto"/>
            <w:vAlign w:val="center"/>
          </w:tcPr>
          <w:p w14:paraId="0A4ED33B" w14:textId="77777777" w:rsidR="006C5506" w:rsidRPr="002C0D13" w:rsidRDefault="007A1DE0">
            <w:pPr>
              <w:pStyle w:val="Other0"/>
              <w:spacing w:after="0"/>
              <w:jc w:val="both"/>
              <w:rPr>
                <w:color w:val="auto"/>
              </w:rPr>
            </w:pPr>
            <w:r w:rsidRPr="002C0D13">
              <w:rPr>
                <w:rStyle w:val="Other"/>
                <w:color w:val="auto"/>
              </w:rPr>
              <w:t>5.3.</w:t>
            </w:r>
          </w:p>
        </w:tc>
        <w:tc>
          <w:tcPr>
            <w:tcW w:w="4488" w:type="dxa"/>
            <w:shd w:val="clear" w:color="auto" w:fill="auto"/>
            <w:vAlign w:val="center"/>
          </w:tcPr>
          <w:p w14:paraId="0D0A2FBD" w14:textId="77777777" w:rsidR="006C5506" w:rsidRPr="002C0D13" w:rsidRDefault="007A1DE0">
            <w:pPr>
              <w:pStyle w:val="Other0"/>
              <w:spacing w:after="0"/>
              <w:ind w:left="240"/>
              <w:rPr>
                <w:color w:val="auto"/>
              </w:rPr>
            </w:pPr>
            <w:r w:rsidRPr="002C0D13">
              <w:rPr>
                <w:rStyle w:val="Other"/>
                <w:color w:val="auto"/>
              </w:rPr>
              <w:t>Number of modules per bridges or stacks</w:t>
            </w:r>
          </w:p>
        </w:tc>
        <w:tc>
          <w:tcPr>
            <w:tcW w:w="4200" w:type="dxa"/>
            <w:tcBorders>
              <w:top w:val="single" w:sz="4" w:space="0" w:color="auto"/>
            </w:tcBorders>
            <w:shd w:val="clear" w:color="auto" w:fill="auto"/>
            <w:vAlign w:val="bottom"/>
          </w:tcPr>
          <w:p w14:paraId="5AD62D11" w14:textId="77777777" w:rsidR="006C5506" w:rsidRPr="002C0D13" w:rsidRDefault="007A1DE0">
            <w:pPr>
              <w:pStyle w:val="Other0"/>
              <w:tabs>
                <w:tab w:val="left" w:pos="1270"/>
                <w:tab w:val="left" w:leader="underscore" w:pos="2594"/>
                <w:tab w:val="left" w:leader="underscore" w:pos="4154"/>
              </w:tabs>
              <w:spacing w:after="0"/>
              <w:ind w:firstLine="300"/>
              <w:jc w:val="both"/>
              <w:rPr>
                <w:color w:val="auto"/>
              </w:rPr>
            </w:pPr>
            <w:r w:rsidRPr="002C0D13">
              <w:rPr>
                <w:rStyle w:val="Other"/>
                <w:color w:val="auto"/>
              </w:rPr>
              <w:t>pcs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3127385" w14:textId="77777777">
        <w:trPr>
          <w:trHeight w:hRule="exact" w:val="509"/>
          <w:jc w:val="center"/>
        </w:trPr>
        <w:tc>
          <w:tcPr>
            <w:tcW w:w="691" w:type="dxa"/>
            <w:shd w:val="clear" w:color="auto" w:fill="auto"/>
            <w:vAlign w:val="bottom"/>
          </w:tcPr>
          <w:p w14:paraId="3DC42745" w14:textId="77777777" w:rsidR="006C5506" w:rsidRPr="002C0D13" w:rsidRDefault="007A1DE0">
            <w:pPr>
              <w:pStyle w:val="Other0"/>
              <w:spacing w:after="0"/>
              <w:jc w:val="both"/>
              <w:rPr>
                <w:color w:val="auto"/>
              </w:rPr>
            </w:pPr>
            <w:r w:rsidRPr="002C0D13">
              <w:rPr>
                <w:rStyle w:val="Other"/>
                <w:color w:val="auto"/>
              </w:rPr>
              <w:t>5.4.</w:t>
            </w:r>
          </w:p>
        </w:tc>
        <w:tc>
          <w:tcPr>
            <w:tcW w:w="4488" w:type="dxa"/>
            <w:shd w:val="clear" w:color="auto" w:fill="auto"/>
            <w:vAlign w:val="bottom"/>
          </w:tcPr>
          <w:p w14:paraId="29236739" w14:textId="77777777" w:rsidR="006C5506" w:rsidRPr="002C0D13" w:rsidRDefault="007A1DE0">
            <w:pPr>
              <w:pStyle w:val="Other0"/>
              <w:spacing w:after="0"/>
              <w:ind w:left="240"/>
              <w:rPr>
                <w:color w:val="auto"/>
              </w:rPr>
            </w:pPr>
            <w:r w:rsidRPr="002C0D13">
              <w:rPr>
                <w:rStyle w:val="Other"/>
                <w:color w:val="auto"/>
              </w:rPr>
              <w:t>Number of bridges or stacks</w:t>
            </w:r>
          </w:p>
        </w:tc>
        <w:tc>
          <w:tcPr>
            <w:tcW w:w="4200" w:type="dxa"/>
            <w:tcBorders>
              <w:top w:val="single" w:sz="4" w:space="0" w:color="auto"/>
            </w:tcBorders>
            <w:shd w:val="clear" w:color="auto" w:fill="auto"/>
            <w:vAlign w:val="bottom"/>
          </w:tcPr>
          <w:p w14:paraId="4E3BB16D" w14:textId="77777777" w:rsidR="006C5506" w:rsidRPr="002C0D13" w:rsidRDefault="007A1DE0">
            <w:pPr>
              <w:pStyle w:val="Other0"/>
              <w:tabs>
                <w:tab w:val="left" w:pos="1270"/>
                <w:tab w:val="left" w:leader="underscore" w:pos="2590"/>
                <w:tab w:val="left" w:leader="underscore" w:pos="4154"/>
              </w:tabs>
              <w:spacing w:after="0"/>
              <w:ind w:firstLine="300"/>
              <w:jc w:val="both"/>
              <w:rPr>
                <w:color w:val="auto"/>
              </w:rPr>
            </w:pPr>
            <w:r w:rsidRPr="002C0D13">
              <w:rPr>
                <w:rStyle w:val="Other"/>
                <w:color w:val="auto"/>
              </w:rPr>
              <w:t>pcs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3B8D93A" w14:textId="77777777">
        <w:trPr>
          <w:trHeight w:hRule="exact" w:val="509"/>
          <w:jc w:val="center"/>
        </w:trPr>
        <w:tc>
          <w:tcPr>
            <w:tcW w:w="691" w:type="dxa"/>
            <w:shd w:val="clear" w:color="auto" w:fill="auto"/>
            <w:vAlign w:val="bottom"/>
          </w:tcPr>
          <w:p w14:paraId="55E695C0" w14:textId="77777777" w:rsidR="006C5506" w:rsidRPr="002C0D13" w:rsidRDefault="007A1DE0">
            <w:pPr>
              <w:pStyle w:val="Other0"/>
              <w:spacing w:after="0"/>
              <w:jc w:val="both"/>
              <w:rPr>
                <w:color w:val="auto"/>
              </w:rPr>
            </w:pPr>
            <w:r w:rsidRPr="002C0D13">
              <w:rPr>
                <w:rStyle w:val="Other"/>
                <w:color w:val="auto"/>
              </w:rPr>
              <w:t>5.5.</w:t>
            </w:r>
          </w:p>
        </w:tc>
        <w:tc>
          <w:tcPr>
            <w:tcW w:w="4488" w:type="dxa"/>
            <w:shd w:val="clear" w:color="auto" w:fill="auto"/>
            <w:vAlign w:val="bottom"/>
          </w:tcPr>
          <w:p w14:paraId="0A0BB7D3" w14:textId="77777777" w:rsidR="006C5506" w:rsidRPr="002C0D13" w:rsidRDefault="007A1DE0">
            <w:pPr>
              <w:pStyle w:val="Other0"/>
              <w:spacing w:after="0"/>
              <w:ind w:left="240"/>
              <w:rPr>
                <w:color w:val="auto"/>
              </w:rPr>
            </w:pPr>
            <w:r w:rsidRPr="002C0D13">
              <w:rPr>
                <w:rStyle w:val="Other"/>
                <w:color w:val="auto"/>
              </w:rPr>
              <w:t>Number of parallel paths</w:t>
            </w:r>
          </w:p>
        </w:tc>
        <w:tc>
          <w:tcPr>
            <w:tcW w:w="4200" w:type="dxa"/>
            <w:tcBorders>
              <w:top w:val="single" w:sz="4" w:space="0" w:color="auto"/>
            </w:tcBorders>
            <w:shd w:val="clear" w:color="auto" w:fill="auto"/>
            <w:vAlign w:val="bottom"/>
          </w:tcPr>
          <w:p w14:paraId="7E97E1A8" w14:textId="77777777" w:rsidR="006C5506" w:rsidRPr="002C0D13" w:rsidRDefault="007A1DE0">
            <w:pPr>
              <w:pStyle w:val="Other0"/>
              <w:tabs>
                <w:tab w:val="left" w:pos="1270"/>
                <w:tab w:val="left" w:leader="underscore" w:pos="2590"/>
                <w:tab w:val="left" w:leader="underscore" w:pos="4154"/>
              </w:tabs>
              <w:spacing w:after="0"/>
              <w:ind w:firstLine="300"/>
              <w:jc w:val="both"/>
              <w:rPr>
                <w:color w:val="auto"/>
              </w:rPr>
            </w:pPr>
            <w:r w:rsidRPr="002C0D13">
              <w:rPr>
                <w:rStyle w:val="Other"/>
                <w:color w:val="auto"/>
              </w:rPr>
              <w:t>pcs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56AB4EB" w14:textId="77777777">
        <w:trPr>
          <w:trHeight w:hRule="exact" w:val="672"/>
          <w:jc w:val="center"/>
        </w:trPr>
        <w:tc>
          <w:tcPr>
            <w:tcW w:w="691" w:type="dxa"/>
            <w:shd w:val="clear" w:color="auto" w:fill="auto"/>
            <w:vAlign w:val="center"/>
          </w:tcPr>
          <w:p w14:paraId="05724ED4" w14:textId="77777777" w:rsidR="006C5506" w:rsidRPr="002C0D13" w:rsidRDefault="007A1DE0">
            <w:pPr>
              <w:pStyle w:val="Other0"/>
              <w:spacing w:after="0"/>
              <w:jc w:val="both"/>
              <w:rPr>
                <w:color w:val="auto"/>
              </w:rPr>
            </w:pPr>
            <w:r w:rsidRPr="002C0D13">
              <w:rPr>
                <w:rStyle w:val="Other"/>
                <w:color w:val="auto"/>
              </w:rPr>
              <w:t>5.6.</w:t>
            </w:r>
          </w:p>
        </w:tc>
        <w:tc>
          <w:tcPr>
            <w:tcW w:w="4488" w:type="dxa"/>
            <w:shd w:val="clear" w:color="auto" w:fill="auto"/>
            <w:vAlign w:val="center"/>
          </w:tcPr>
          <w:p w14:paraId="0D46DCCE" w14:textId="77777777" w:rsidR="006C5506" w:rsidRPr="002C0D13" w:rsidRDefault="007A1DE0">
            <w:pPr>
              <w:pStyle w:val="Other0"/>
              <w:spacing w:after="0"/>
              <w:ind w:left="240"/>
              <w:rPr>
                <w:color w:val="auto"/>
              </w:rPr>
            </w:pPr>
            <w:r w:rsidRPr="002C0D13">
              <w:rPr>
                <w:rStyle w:val="Other"/>
                <w:color w:val="auto"/>
              </w:rPr>
              <w:t>Redundancy available in bridges</w:t>
            </w:r>
          </w:p>
        </w:tc>
        <w:tc>
          <w:tcPr>
            <w:tcW w:w="4200" w:type="dxa"/>
            <w:tcBorders>
              <w:top w:val="single" w:sz="4" w:space="0" w:color="auto"/>
            </w:tcBorders>
            <w:shd w:val="clear" w:color="auto" w:fill="auto"/>
          </w:tcPr>
          <w:p w14:paraId="729190BE" w14:textId="77777777" w:rsidR="006C5506" w:rsidRPr="002C0D13" w:rsidRDefault="006C5506">
            <w:pPr>
              <w:rPr>
                <w:color w:val="auto"/>
                <w:sz w:val="10"/>
                <w:szCs w:val="10"/>
              </w:rPr>
            </w:pPr>
          </w:p>
        </w:tc>
      </w:tr>
      <w:tr w:rsidR="002C0D13" w:rsidRPr="002C0D13" w14:paraId="037AAFCC" w14:textId="77777777">
        <w:trPr>
          <w:trHeight w:hRule="exact" w:val="346"/>
          <w:jc w:val="center"/>
        </w:trPr>
        <w:tc>
          <w:tcPr>
            <w:tcW w:w="691" w:type="dxa"/>
            <w:shd w:val="clear" w:color="auto" w:fill="auto"/>
            <w:vAlign w:val="bottom"/>
          </w:tcPr>
          <w:p w14:paraId="79AB8AC9" w14:textId="77777777" w:rsidR="006C5506" w:rsidRPr="002C0D13" w:rsidRDefault="007A1DE0">
            <w:pPr>
              <w:pStyle w:val="Other0"/>
              <w:spacing w:after="0"/>
              <w:jc w:val="both"/>
              <w:rPr>
                <w:color w:val="auto"/>
              </w:rPr>
            </w:pPr>
            <w:r w:rsidRPr="002C0D13">
              <w:rPr>
                <w:rStyle w:val="Other"/>
                <w:color w:val="auto"/>
              </w:rPr>
              <w:t>5.7.</w:t>
            </w:r>
          </w:p>
        </w:tc>
        <w:tc>
          <w:tcPr>
            <w:tcW w:w="4488" w:type="dxa"/>
            <w:shd w:val="clear" w:color="auto" w:fill="auto"/>
            <w:vAlign w:val="bottom"/>
          </w:tcPr>
          <w:p w14:paraId="44F8450B" w14:textId="77777777" w:rsidR="006C5506" w:rsidRPr="002C0D13" w:rsidRDefault="007A1DE0">
            <w:pPr>
              <w:pStyle w:val="Other0"/>
              <w:spacing w:after="0"/>
              <w:ind w:left="240"/>
              <w:rPr>
                <w:color w:val="auto"/>
              </w:rPr>
            </w:pPr>
            <w:r w:rsidRPr="002C0D13">
              <w:rPr>
                <w:rStyle w:val="Other"/>
                <w:color w:val="auto"/>
              </w:rPr>
              <w:t>Rated current of rectifier</w:t>
            </w:r>
          </w:p>
        </w:tc>
        <w:tc>
          <w:tcPr>
            <w:tcW w:w="4200" w:type="dxa"/>
            <w:shd w:val="clear" w:color="auto" w:fill="auto"/>
            <w:vAlign w:val="bottom"/>
          </w:tcPr>
          <w:p w14:paraId="037D92F0" w14:textId="77777777" w:rsidR="006C5506" w:rsidRPr="002C0D13" w:rsidRDefault="007A1DE0">
            <w:pPr>
              <w:pStyle w:val="Other0"/>
              <w:tabs>
                <w:tab w:val="left" w:pos="1284"/>
                <w:tab w:val="left" w:leader="underscore" w:pos="2498"/>
                <w:tab w:val="left" w:leader="underscore" w:pos="4169"/>
              </w:tabs>
              <w:spacing w:after="0"/>
              <w:ind w:firstLine="300"/>
              <w:jc w:val="both"/>
              <w:rPr>
                <w:color w:val="auto"/>
              </w:rPr>
            </w:pPr>
            <w:r w:rsidRPr="002C0D13">
              <w:rPr>
                <w:rStyle w:val="Other"/>
                <w:color w:val="auto"/>
              </w:rPr>
              <w:t>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19B8482" w14:textId="77777777">
        <w:trPr>
          <w:trHeight w:hRule="exact" w:val="509"/>
          <w:jc w:val="center"/>
        </w:trPr>
        <w:tc>
          <w:tcPr>
            <w:tcW w:w="691" w:type="dxa"/>
            <w:shd w:val="clear" w:color="auto" w:fill="auto"/>
            <w:vAlign w:val="bottom"/>
          </w:tcPr>
          <w:p w14:paraId="14B6D7D7" w14:textId="77777777" w:rsidR="006C5506" w:rsidRPr="002C0D13" w:rsidRDefault="007A1DE0">
            <w:pPr>
              <w:pStyle w:val="Other0"/>
              <w:spacing w:after="0"/>
              <w:jc w:val="both"/>
              <w:rPr>
                <w:color w:val="auto"/>
              </w:rPr>
            </w:pPr>
            <w:r w:rsidRPr="002C0D13">
              <w:rPr>
                <w:rStyle w:val="Other"/>
                <w:color w:val="auto"/>
              </w:rPr>
              <w:t>5.8.</w:t>
            </w:r>
          </w:p>
        </w:tc>
        <w:tc>
          <w:tcPr>
            <w:tcW w:w="4488" w:type="dxa"/>
            <w:shd w:val="clear" w:color="auto" w:fill="auto"/>
            <w:vAlign w:val="bottom"/>
          </w:tcPr>
          <w:p w14:paraId="45830575" w14:textId="77777777" w:rsidR="006C5506" w:rsidRPr="002C0D13" w:rsidRDefault="007A1DE0">
            <w:pPr>
              <w:pStyle w:val="Other0"/>
              <w:spacing w:after="0"/>
              <w:ind w:left="240"/>
              <w:rPr>
                <w:color w:val="auto"/>
              </w:rPr>
            </w:pPr>
            <w:r w:rsidRPr="002C0D13">
              <w:rPr>
                <w:rStyle w:val="Other"/>
                <w:color w:val="auto"/>
              </w:rPr>
              <w:t>Rated voltage of rectifier</w:t>
            </w:r>
          </w:p>
        </w:tc>
        <w:tc>
          <w:tcPr>
            <w:tcW w:w="4200" w:type="dxa"/>
            <w:tcBorders>
              <w:top w:val="single" w:sz="4" w:space="0" w:color="auto"/>
            </w:tcBorders>
            <w:shd w:val="clear" w:color="auto" w:fill="auto"/>
            <w:vAlign w:val="bottom"/>
          </w:tcPr>
          <w:p w14:paraId="4E7535BD" w14:textId="77777777" w:rsidR="006C5506" w:rsidRPr="002C0D13" w:rsidRDefault="007A1DE0">
            <w:pPr>
              <w:pStyle w:val="Other0"/>
              <w:tabs>
                <w:tab w:val="left" w:pos="1284"/>
                <w:tab w:val="left" w:leader="underscore" w:pos="2609"/>
                <w:tab w:val="left" w:leader="underscore" w:pos="4169"/>
              </w:tabs>
              <w:spacing w:after="0"/>
              <w:ind w:firstLine="300"/>
              <w:jc w:val="both"/>
              <w:rPr>
                <w:color w:val="auto"/>
              </w:rPr>
            </w:pPr>
            <w:r w:rsidRPr="002C0D13">
              <w:rPr>
                <w:rStyle w:val="Other"/>
                <w:color w:val="auto"/>
              </w:rPr>
              <w:t>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DE146B1" w14:textId="77777777">
        <w:trPr>
          <w:trHeight w:hRule="exact" w:val="787"/>
          <w:jc w:val="center"/>
        </w:trPr>
        <w:tc>
          <w:tcPr>
            <w:tcW w:w="691" w:type="dxa"/>
            <w:shd w:val="clear" w:color="auto" w:fill="auto"/>
            <w:vAlign w:val="center"/>
          </w:tcPr>
          <w:p w14:paraId="46371178" w14:textId="77777777" w:rsidR="006C5506" w:rsidRPr="002C0D13" w:rsidRDefault="007A1DE0">
            <w:pPr>
              <w:pStyle w:val="Other0"/>
              <w:spacing w:after="0"/>
              <w:jc w:val="both"/>
              <w:rPr>
                <w:color w:val="auto"/>
              </w:rPr>
            </w:pPr>
            <w:r w:rsidRPr="002C0D13">
              <w:rPr>
                <w:rStyle w:val="Other"/>
                <w:color w:val="auto"/>
              </w:rPr>
              <w:t>5.9.</w:t>
            </w:r>
          </w:p>
        </w:tc>
        <w:tc>
          <w:tcPr>
            <w:tcW w:w="4488" w:type="dxa"/>
            <w:shd w:val="clear" w:color="auto" w:fill="auto"/>
            <w:vAlign w:val="center"/>
          </w:tcPr>
          <w:p w14:paraId="49A602CF" w14:textId="77777777" w:rsidR="006C5506" w:rsidRPr="002C0D13" w:rsidRDefault="007A1DE0">
            <w:pPr>
              <w:pStyle w:val="Other0"/>
              <w:spacing w:after="0"/>
              <w:ind w:left="240"/>
              <w:rPr>
                <w:color w:val="auto"/>
              </w:rPr>
            </w:pPr>
            <w:r w:rsidRPr="002C0D13">
              <w:rPr>
                <w:rStyle w:val="Other"/>
                <w:color w:val="auto"/>
              </w:rPr>
              <w:t>Maximum safe operating temperature</w:t>
            </w:r>
          </w:p>
        </w:tc>
        <w:tc>
          <w:tcPr>
            <w:tcW w:w="4200" w:type="dxa"/>
            <w:tcBorders>
              <w:top w:val="single" w:sz="4" w:space="0" w:color="auto"/>
              <w:bottom w:val="single" w:sz="4" w:space="0" w:color="auto"/>
            </w:tcBorders>
            <w:shd w:val="clear" w:color="auto" w:fill="auto"/>
            <w:vAlign w:val="bottom"/>
          </w:tcPr>
          <w:p w14:paraId="00C698D1" w14:textId="77777777" w:rsidR="006C5506" w:rsidRPr="002C0D13" w:rsidRDefault="007A1DE0">
            <w:pPr>
              <w:pStyle w:val="Other0"/>
              <w:tabs>
                <w:tab w:val="left" w:pos="1284"/>
                <w:tab w:val="left" w:leader="underscore" w:pos="2609"/>
                <w:tab w:val="left" w:leader="underscore" w:pos="4169"/>
              </w:tabs>
              <w:spacing w:after="0"/>
              <w:ind w:firstLine="300"/>
              <w:jc w:val="both"/>
              <w:rPr>
                <w:color w:val="auto"/>
              </w:rPr>
            </w:pPr>
            <w:r w:rsidRPr="002C0D13">
              <w:rPr>
                <w:rStyle w:val="Other"/>
                <w:color w:val="auto"/>
              </w:rPr>
              <w:t>°C</w:t>
            </w:r>
            <w:r w:rsidRPr="002C0D13">
              <w:rPr>
                <w:rStyle w:val="Other"/>
                <w:color w:val="auto"/>
              </w:rPr>
              <w:tab/>
            </w:r>
            <w:r w:rsidRPr="002C0D13">
              <w:rPr>
                <w:rStyle w:val="Other"/>
                <w:color w:val="auto"/>
              </w:rPr>
              <w:tab/>
              <w:t xml:space="preserve"> </w:t>
            </w:r>
            <w:r w:rsidRPr="002C0D13">
              <w:rPr>
                <w:rStyle w:val="Other"/>
                <w:color w:val="auto"/>
              </w:rPr>
              <w:tab/>
            </w:r>
          </w:p>
        </w:tc>
      </w:tr>
    </w:tbl>
    <w:p w14:paraId="2661DA0E"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4555"/>
        <w:gridCol w:w="1277"/>
        <w:gridCol w:w="1368"/>
        <w:gridCol w:w="1656"/>
      </w:tblGrid>
      <w:tr w:rsidR="002C0D13" w:rsidRPr="002C0D13" w14:paraId="6292BF01" w14:textId="77777777">
        <w:trPr>
          <w:trHeight w:hRule="exact" w:val="432"/>
          <w:jc w:val="center"/>
        </w:trPr>
        <w:tc>
          <w:tcPr>
            <w:tcW w:w="773" w:type="dxa"/>
            <w:tcBorders>
              <w:top w:val="single" w:sz="4" w:space="0" w:color="auto"/>
            </w:tcBorders>
            <w:shd w:val="clear" w:color="auto" w:fill="auto"/>
            <w:vAlign w:val="center"/>
          </w:tcPr>
          <w:p w14:paraId="12F723A7" w14:textId="77777777" w:rsidR="006C5506" w:rsidRPr="002C0D13" w:rsidRDefault="007A1DE0">
            <w:pPr>
              <w:pStyle w:val="Other0"/>
              <w:spacing w:after="0"/>
              <w:rPr>
                <w:color w:val="auto"/>
              </w:rPr>
            </w:pPr>
            <w:r w:rsidRPr="002C0D13">
              <w:rPr>
                <w:rStyle w:val="Other"/>
                <w:color w:val="auto"/>
              </w:rPr>
              <w:lastRenderedPageBreak/>
              <w:t>ITEM</w:t>
            </w:r>
          </w:p>
        </w:tc>
        <w:tc>
          <w:tcPr>
            <w:tcW w:w="4555" w:type="dxa"/>
            <w:tcBorders>
              <w:top w:val="single" w:sz="4" w:space="0" w:color="auto"/>
            </w:tcBorders>
            <w:shd w:val="clear" w:color="auto" w:fill="auto"/>
            <w:vAlign w:val="center"/>
          </w:tcPr>
          <w:p w14:paraId="2E1F8BF8" w14:textId="77777777" w:rsidR="006C5506" w:rsidRPr="002C0D13" w:rsidRDefault="007A1DE0">
            <w:pPr>
              <w:pStyle w:val="Other0"/>
              <w:spacing w:after="0"/>
              <w:ind w:firstLine="240"/>
              <w:rPr>
                <w:color w:val="auto"/>
              </w:rPr>
            </w:pPr>
            <w:r w:rsidRPr="002C0D13">
              <w:rPr>
                <w:rStyle w:val="Other"/>
                <w:color w:val="auto"/>
              </w:rPr>
              <w:t>DESIGNATION</w:t>
            </w:r>
          </w:p>
        </w:tc>
        <w:tc>
          <w:tcPr>
            <w:tcW w:w="1277" w:type="dxa"/>
            <w:tcBorders>
              <w:top w:val="single" w:sz="4" w:space="0" w:color="auto"/>
            </w:tcBorders>
            <w:shd w:val="clear" w:color="auto" w:fill="auto"/>
            <w:vAlign w:val="center"/>
          </w:tcPr>
          <w:p w14:paraId="0B497BD1" w14:textId="77777777" w:rsidR="006C5506" w:rsidRPr="002C0D13" w:rsidRDefault="007A1DE0">
            <w:pPr>
              <w:pStyle w:val="Other0"/>
              <w:spacing w:after="0"/>
              <w:ind w:firstLine="380"/>
              <w:rPr>
                <w:color w:val="auto"/>
              </w:rPr>
            </w:pPr>
            <w:r w:rsidRPr="002C0D13">
              <w:rPr>
                <w:rStyle w:val="Other"/>
                <w:color w:val="auto"/>
              </w:rPr>
              <w:t>UNITS</w:t>
            </w:r>
          </w:p>
        </w:tc>
        <w:tc>
          <w:tcPr>
            <w:tcW w:w="1368" w:type="dxa"/>
            <w:tcBorders>
              <w:top w:val="single" w:sz="4" w:space="0" w:color="auto"/>
            </w:tcBorders>
            <w:shd w:val="clear" w:color="auto" w:fill="auto"/>
            <w:vAlign w:val="center"/>
          </w:tcPr>
          <w:p w14:paraId="1D1FC8C9" w14:textId="77777777" w:rsidR="006C5506" w:rsidRPr="002C0D13" w:rsidRDefault="007A1DE0">
            <w:pPr>
              <w:pStyle w:val="Other0"/>
              <w:spacing w:after="0"/>
              <w:jc w:val="center"/>
              <w:rPr>
                <w:color w:val="auto"/>
              </w:rPr>
            </w:pPr>
            <w:r w:rsidRPr="002C0D13">
              <w:rPr>
                <w:rStyle w:val="Other"/>
                <w:color w:val="auto"/>
              </w:rPr>
              <w:t>VALUE</w:t>
            </w:r>
          </w:p>
        </w:tc>
        <w:tc>
          <w:tcPr>
            <w:tcW w:w="1656" w:type="dxa"/>
            <w:tcBorders>
              <w:top w:val="single" w:sz="4" w:space="0" w:color="auto"/>
            </w:tcBorders>
            <w:shd w:val="clear" w:color="auto" w:fill="auto"/>
            <w:vAlign w:val="center"/>
          </w:tcPr>
          <w:p w14:paraId="676681E9" w14:textId="77777777" w:rsidR="006C5506" w:rsidRPr="002C0D13" w:rsidRDefault="007A1DE0">
            <w:pPr>
              <w:pStyle w:val="Other0"/>
              <w:spacing w:after="0"/>
              <w:ind w:firstLine="400"/>
              <w:rPr>
                <w:color w:val="auto"/>
              </w:rPr>
            </w:pPr>
            <w:r w:rsidRPr="002C0D13">
              <w:rPr>
                <w:rStyle w:val="Other"/>
                <w:color w:val="auto"/>
              </w:rPr>
              <w:t>REMARKS</w:t>
            </w:r>
          </w:p>
        </w:tc>
      </w:tr>
      <w:tr w:rsidR="002C0D13" w:rsidRPr="002C0D13" w14:paraId="12B54A37" w14:textId="77777777">
        <w:trPr>
          <w:trHeight w:hRule="exact" w:val="379"/>
          <w:jc w:val="center"/>
        </w:trPr>
        <w:tc>
          <w:tcPr>
            <w:tcW w:w="773" w:type="dxa"/>
            <w:tcBorders>
              <w:top w:val="single" w:sz="4" w:space="0" w:color="auto"/>
            </w:tcBorders>
            <w:shd w:val="clear" w:color="auto" w:fill="auto"/>
            <w:vAlign w:val="bottom"/>
          </w:tcPr>
          <w:p w14:paraId="32B670C4" w14:textId="77777777" w:rsidR="006C5506" w:rsidRPr="002C0D13" w:rsidRDefault="007A1DE0">
            <w:pPr>
              <w:pStyle w:val="Other0"/>
              <w:spacing w:after="0"/>
              <w:rPr>
                <w:color w:val="auto"/>
              </w:rPr>
            </w:pPr>
            <w:r w:rsidRPr="002C0D13">
              <w:rPr>
                <w:rStyle w:val="Other"/>
                <w:color w:val="auto"/>
              </w:rPr>
              <w:t>5.10.</w:t>
            </w:r>
          </w:p>
        </w:tc>
        <w:tc>
          <w:tcPr>
            <w:tcW w:w="4555" w:type="dxa"/>
            <w:tcBorders>
              <w:top w:val="single" w:sz="4" w:space="0" w:color="auto"/>
            </w:tcBorders>
            <w:shd w:val="clear" w:color="auto" w:fill="auto"/>
            <w:vAlign w:val="bottom"/>
          </w:tcPr>
          <w:p w14:paraId="1C10DC28" w14:textId="77777777" w:rsidR="006C5506" w:rsidRPr="002C0D13" w:rsidRDefault="007A1DE0">
            <w:pPr>
              <w:pStyle w:val="Other0"/>
              <w:spacing w:after="0"/>
              <w:ind w:firstLine="240"/>
              <w:rPr>
                <w:color w:val="auto"/>
              </w:rPr>
            </w:pPr>
            <w:r w:rsidRPr="002C0D13">
              <w:rPr>
                <w:rStyle w:val="Other"/>
                <w:color w:val="auto"/>
              </w:rPr>
              <w:t>Maximum surge current rating</w:t>
            </w:r>
          </w:p>
        </w:tc>
        <w:tc>
          <w:tcPr>
            <w:tcW w:w="1277" w:type="dxa"/>
            <w:tcBorders>
              <w:top w:val="single" w:sz="4" w:space="0" w:color="auto"/>
            </w:tcBorders>
            <w:shd w:val="clear" w:color="auto" w:fill="auto"/>
            <w:vAlign w:val="bottom"/>
          </w:tcPr>
          <w:p w14:paraId="4DDAB2E9" w14:textId="77777777" w:rsidR="006C5506" w:rsidRPr="002C0D13" w:rsidRDefault="007A1DE0">
            <w:pPr>
              <w:pStyle w:val="Other0"/>
              <w:spacing w:after="0"/>
              <w:ind w:firstLine="220"/>
              <w:rPr>
                <w:color w:val="auto"/>
              </w:rPr>
            </w:pPr>
            <w:r w:rsidRPr="002C0D13">
              <w:rPr>
                <w:rStyle w:val="Other"/>
                <w:color w:val="auto"/>
              </w:rPr>
              <w:t>A</w:t>
            </w:r>
          </w:p>
        </w:tc>
        <w:tc>
          <w:tcPr>
            <w:tcW w:w="1368" w:type="dxa"/>
            <w:tcBorders>
              <w:top w:val="single" w:sz="4" w:space="0" w:color="auto"/>
            </w:tcBorders>
            <w:shd w:val="clear" w:color="auto" w:fill="auto"/>
          </w:tcPr>
          <w:p w14:paraId="5A0E8051"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795D7DF0" w14:textId="77777777" w:rsidR="006C5506" w:rsidRPr="002C0D13" w:rsidRDefault="006C5506">
            <w:pPr>
              <w:rPr>
                <w:color w:val="auto"/>
                <w:sz w:val="10"/>
                <w:szCs w:val="10"/>
              </w:rPr>
            </w:pPr>
          </w:p>
        </w:tc>
      </w:tr>
      <w:tr w:rsidR="002C0D13" w:rsidRPr="002C0D13" w14:paraId="1A36C733" w14:textId="77777777">
        <w:trPr>
          <w:trHeight w:hRule="exact" w:val="778"/>
          <w:jc w:val="center"/>
        </w:trPr>
        <w:tc>
          <w:tcPr>
            <w:tcW w:w="773" w:type="dxa"/>
            <w:shd w:val="clear" w:color="auto" w:fill="auto"/>
            <w:vAlign w:val="center"/>
          </w:tcPr>
          <w:p w14:paraId="4FECD45B" w14:textId="77777777" w:rsidR="006C5506" w:rsidRPr="002C0D13" w:rsidRDefault="007A1DE0">
            <w:pPr>
              <w:pStyle w:val="Other0"/>
              <w:spacing w:after="0"/>
              <w:rPr>
                <w:color w:val="auto"/>
              </w:rPr>
            </w:pPr>
            <w:r w:rsidRPr="002C0D13">
              <w:rPr>
                <w:rStyle w:val="Other"/>
                <w:color w:val="auto"/>
              </w:rPr>
              <w:t>5.11.</w:t>
            </w:r>
          </w:p>
        </w:tc>
        <w:tc>
          <w:tcPr>
            <w:tcW w:w="4555" w:type="dxa"/>
            <w:shd w:val="clear" w:color="auto" w:fill="auto"/>
            <w:vAlign w:val="center"/>
          </w:tcPr>
          <w:p w14:paraId="4B9B7FA0" w14:textId="77777777" w:rsidR="006C5506" w:rsidRPr="002C0D13" w:rsidRDefault="007A1DE0">
            <w:pPr>
              <w:pStyle w:val="Other0"/>
              <w:spacing w:after="0"/>
              <w:ind w:firstLine="240"/>
              <w:rPr>
                <w:color w:val="auto"/>
              </w:rPr>
            </w:pPr>
            <w:r w:rsidRPr="002C0D13">
              <w:rPr>
                <w:rStyle w:val="Other"/>
                <w:color w:val="auto"/>
              </w:rPr>
              <w:t>Max. permissible duration of surge current</w:t>
            </w:r>
          </w:p>
        </w:tc>
        <w:tc>
          <w:tcPr>
            <w:tcW w:w="1277" w:type="dxa"/>
            <w:shd w:val="clear" w:color="auto" w:fill="auto"/>
            <w:vAlign w:val="bottom"/>
          </w:tcPr>
          <w:p w14:paraId="277BEB6D" w14:textId="77777777" w:rsidR="006C5506" w:rsidRPr="002C0D13" w:rsidRDefault="007A1DE0">
            <w:pPr>
              <w:pStyle w:val="Other0"/>
              <w:spacing w:after="0"/>
              <w:ind w:firstLine="220"/>
              <w:rPr>
                <w:color w:val="auto"/>
              </w:rPr>
            </w:pPr>
            <w:r w:rsidRPr="002C0D13">
              <w:rPr>
                <w:rStyle w:val="Other"/>
                <w:color w:val="auto"/>
              </w:rPr>
              <w:t>s</w:t>
            </w:r>
          </w:p>
        </w:tc>
        <w:tc>
          <w:tcPr>
            <w:tcW w:w="1368" w:type="dxa"/>
            <w:tcBorders>
              <w:top w:val="single" w:sz="4" w:space="0" w:color="auto"/>
            </w:tcBorders>
            <w:shd w:val="clear" w:color="auto" w:fill="auto"/>
          </w:tcPr>
          <w:p w14:paraId="58038751"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1A6B1CA6" w14:textId="77777777" w:rsidR="006C5506" w:rsidRPr="002C0D13" w:rsidRDefault="006C5506">
            <w:pPr>
              <w:rPr>
                <w:color w:val="auto"/>
                <w:sz w:val="10"/>
                <w:szCs w:val="10"/>
              </w:rPr>
            </w:pPr>
          </w:p>
        </w:tc>
      </w:tr>
      <w:tr w:rsidR="002C0D13" w:rsidRPr="002C0D13" w14:paraId="4132FBF6" w14:textId="77777777">
        <w:trPr>
          <w:trHeight w:hRule="exact" w:val="662"/>
          <w:jc w:val="center"/>
        </w:trPr>
        <w:tc>
          <w:tcPr>
            <w:tcW w:w="773" w:type="dxa"/>
            <w:shd w:val="clear" w:color="auto" w:fill="auto"/>
            <w:vAlign w:val="center"/>
          </w:tcPr>
          <w:p w14:paraId="4284C086" w14:textId="77777777" w:rsidR="006C5506" w:rsidRPr="002C0D13" w:rsidRDefault="007A1DE0">
            <w:pPr>
              <w:pStyle w:val="Other0"/>
              <w:spacing w:after="0"/>
              <w:rPr>
                <w:color w:val="auto"/>
              </w:rPr>
            </w:pPr>
            <w:r w:rsidRPr="002C0D13">
              <w:rPr>
                <w:rStyle w:val="Other"/>
                <w:color w:val="auto"/>
              </w:rPr>
              <w:t>6.</w:t>
            </w:r>
          </w:p>
        </w:tc>
        <w:tc>
          <w:tcPr>
            <w:tcW w:w="4555" w:type="dxa"/>
            <w:shd w:val="clear" w:color="auto" w:fill="auto"/>
            <w:vAlign w:val="center"/>
          </w:tcPr>
          <w:p w14:paraId="79DABC14" w14:textId="77777777" w:rsidR="006C5506" w:rsidRPr="002C0D13" w:rsidRDefault="007A1DE0">
            <w:pPr>
              <w:pStyle w:val="Other0"/>
              <w:spacing w:after="0"/>
              <w:ind w:firstLine="240"/>
              <w:rPr>
                <w:color w:val="auto"/>
              </w:rPr>
            </w:pPr>
            <w:r w:rsidRPr="002C0D13">
              <w:rPr>
                <w:rStyle w:val="Other"/>
                <w:color w:val="auto"/>
              </w:rPr>
              <w:t>Field circuit breaker</w:t>
            </w:r>
          </w:p>
        </w:tc>
        <w:tc>
          <w:tcPr>
            <w:tcW w:w="1277" w:type="dxa"/>
            <w:shd w:val="clear" w:color="auto" w:fill="auto"/>
          </w:tcPr>
          <w:p w14:paraId="576E3E94"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3B63A296"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786120C4" w14:textId="77777777" w:rsidR="006C5506" w:rsidRPr="002C0D13" w:rsidRDefault="006C5506">
            <w:pPr>
              <w:rPr>
                <w:color w:val="auto"/>
                <w:sz w:val="10"/>
                <w:szCs w:val="10"/>
              </w:rPr>
            </w:pPr>
          </w:p>
        </w:tc>
      </w:tr>
      <w:tr w:rsidR="002C0D13" w:rsidRPr="002C0D13" w14:paraId="234C9F19" w14:textId="77777777">
        <w:trPr>
          <w:trHeight w:hRule="exact" w:val="355"/>
          <w:jc w:val="center"/>
        </w:trPr>
        <w:tc>
          <w:tcPr>
            <w:tcW w:w="773" w:type="dxa"/>
            <w:shd w:val="clear" w:color="auto" w:fill="auto"/>
            <w:vAlign w:val="bottom"/>
          </w:tcPr>
          <w:p w14:paraId="5BF8D07A" w14:textId="77777777" w:rsidR="006C5506" w:rsidRPr="002C0D13" w:rsidRDefault="007A1DE0">
            <w:pPr>
              <w:pStyle w:val="Other0"/>
              <w:spacing w:after="0"/>
              <w:rPr>
                <w:color w:val="auto"/>
              </w:rPr>
            </w:pPr>
            <w:r w:rsidRPr="002C0D13">
              <w:rPr>
                <w:rStyle w:val="Other"/>
                <w:color w:val="auto"/>
              </w:rPr>
              <w:t>6.1.</w:t>
            </w:r>
          </w:p>
        </w:tc>
        <w:tc>
          <w:tcPr>
            <w:tcW w:w="4555" w:type="dxa"/>
            <w:shd w:val="clear" w:color="auto" w:fill="auto"/>
            <w:vAlign w:val="bottom"/>
          </w:tcPr>
          <w:p w14:paraId="7362B66D" w14:textId="77777777" w:rsidR="006C5506" w:rsidRPr="002C0D13" w:rsidRDefault="007A1DE0">
            <w:pPr>
              <w:pStyle w:val="Other0"/>
              <w:spacing w:after="0"/>
              <w:ind w:firstLine="240"/>
              <w:rPr>
                <w:color w:val="auto"/>
              </w:rPr>
            </w:pPr>
            <w:r w:rsidRPr="002C0D13">
              <w:rPr>
                <w:rStyle w:val="Other"/>
                <w:color w:val="auto"/>
              </w:rPr>
              <w:t>Rated current</w:t>
            </w:r>
          </w:p>
        </w:tc>
        <w:tc>
          <w:tcPr>
            <w:tcW w:w="1277" w:type="dxa"/>
            <w:shd w:val="clear" w:color="auto" w:fill="auto"/>
            <w:vAlign w:val="bottom"/>
          </w:tcPr>
          <w:p w14:paraId="2CFD7932" w14:textId="77777777" w:rsidR="006C5506" w:rsidRPr="002C0D13" w:rsidRDefault="007A1DE0">
            <w:pPr>
              <w:pStyle w:val="Other0"/>
              <w:spacing w:after="0"/>
              <w:ind w:firstLine="220"/>
              <w:rPr>
                <w:color w:val="auto"/>
              </w:rPr>
            </w:pPr>
            <w:r w:rsidRPr="002C0D13">
              <w:rPr>
                <w:rStyle w:val="Other"/>
                <w:color w:val="auto"/>
              </w:rPr>
              <w:t>A</w:t>
            </w:r>
          </w:p>
        </w:tc>
        <w:tc>
          <w:tcPr>
            <w:tcW w:w="1368" w:type="dxa"/>
            <w:shd w:val="clear" w:color="auto" w:fill="auto"/>
          </w:tcPr>
          <w:p w14:paraId="131F47E9" w14:textId="77777777" w:rsidR="006C5506" w:rsidRPr="002C0D13" w:rsidRDefault="006C5506">
            <w:pPr>
              <w:rPr>
                <w:color w:val="auto"/>
                <w:sz w:val="10"/>
                <w:szCs w:val="10"/>
              </w:rPr>
            </w:pPr>
          </w:p>
        </w:tc>
        <w:tc>
          <w:tcPr>
            <w:tcW w:w="1656" w:type="dxa"/>
            <w:shd w:val="clear" w:color="auto" w:fill="auto"/>
          </w:tcPr>
          <w:p w14:paraId="321679D5" w14:textId="77777777" w:rsidR="006C5506" w:rsidRPr="002C0D13" w:rsidRDefault="006C5506">
            <w:pPr>
              <w:rPr>
                <w:color w:val="auto"/>
                <w:sz w:val="10"/>
                <w:szCs w:val="10"/>
              </w:rPr>
            </w:pPr>
          </w:p>
        </w:tc>
      </w:tr>
      <w:tr w:rsidR="002C0D13" w:rsidRPr="002C0D13" w14:paraId="495EFFCD" w14:textId="77777777">
        <w:trPr>
          <w:trHeight w:hRule="exact" w:val="509"/>
          <w:jc w:val="center"/>
        </w:trPr>
        <w:tc>
          <w:tcPr>
            <w:tcW w:w="773" w:type="dxa"/>
            <w:shd w:val="clear" w:color="auto" w:fill="auto"/>
            <w:vAlign w:val="bottom"/>
          </w:tcPr>
          <w:p w14:paraId="4D8036D5" w14:textId="77777777" w:rsidR="006C5506" w:rsidRPr="002C0D13" w:rsidRDefault="007A1DE0">
            <w:pPr>
              <w:pStyle w:val="Other0"/>
              <w:spacing w:after="0"/>
              <w:rPr>
                <w:color w:val="auto"/>
              </w:rPr>
            </w:pPr>
            <w:r w:rsidRPr="002C0D13">
              <w:rPr>
                <w:rStyle w:val="Other"/>
                <w:color w:val="auto"/>
              </w:rPr>
              <w:t>6.2.</w:t>
            </w:r>
          </w:p>
        </w:tc>
        <w:tc>
          <w:tcPr>
            <w:tcW w:w="4555" w:type="dxa"/>
            <w:shd w:val="clear" w:color="auto" w:fill="auto"/>
            <w:vAlign w:val="bottom"/>
          </w:tcPr>
          <w:p w14:paraId="4AC45E6C" w14:textId="77777777" w:rsidR="006C5506" w:rsidRPr="002C0D13" w:rsidRDefault="007A1DE0">
            <w:pPr>
              <w:pStyle w:val="Other0"/>
              <w:spacing w:after="0"/>
              <w:ind w:firstLine="240"/>
              <w:rPr>
                <w:color w:val="auto"/>
              </w:rPr>
            </w:pPr>
            <w:r w:rsidRPr="002C0D13">
              <w:rPr>
                <w:rStyle w:val="Other"/>
                <w:color w:val="auto"/>
              </w:rPr>
              <w:t>Rated voltage</w:t>
            </w:r>
          </w:p>
        </w:tc>
        <w:tc>
          <w:tcPr>
            <w:tcW w:w="1277" w:type="dxa"/>
            <w:shd w:val="clear" w:color="auto" w:fill="auto"/>
            <w:vAlign w:val="bottom"/>
          </w:tcPr>
          <w:p w14:paraId="6A67354A" w14:textId="77777777" w:rsidR="006C5506" w:rsidRPr="002C0D13" w:rsidRDefault="007A1DE0">
            <w:pPr>
              <w:pStyle w:val="Other0"/>
              <w:spacing w:after="0"/>
              <w:ind w:firstLine="220"/>
              <w:rPr>
                <w:color w:val="auto"/>
              </w:rPr>
            </w:pPr>
            <w:r w:rsidRPr="002C0D13">
              <w:rPr>
                <w:rStyle w:val="Other"/>
                <w:color w:val="auto"/>
              </w:rPr>
              <w:t>V</w:t>
            </w:r>
          </w:p>
        </w:tc>
        <w:tc>
          <w:tcPr>
            <w:tcW w:w="1368" w:type="dxa"/>
            <w:tcBorders>
              <w:top w:val="single" w:sz="4" w:space="0" w:color="auto"/>
            </w:tcBorders>
            <w:shd w:val="clear" w:color="auto" w:fill="auto"/>
          </w:tcPr>
          <w:p w14:paraId="147452D8"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4D9ADEB7" w14:textId="77777777" w:rsidR="006C5506" w:rsidRPr="002C0D13" w:rsidRDefault="006C5506">
            <w:pPr>
              <w:rPr>
                <w:color w:val="auto"/>
                <w:sz w:val="10"/>
                <w:szCs w:val="10"/>
              </w:rPr>
            </w:pPr>
          </w:p>
        </w:tc>
      </w:tr>
      <w:tr w:rsidR="002C0D13" w:rsidRPr="002C0D13" w14:paraId="15C7E46A" w14:textId="77777777">
        <w:trPr>
          <w:trHeight w:hRule="exact" w:val="509"/>
          <w:jc w:val="center"/>
        </w:trPr>
        <w:tc>
          <w:tcPr>
            <w:tcW w:w="773" w:type="dxa"/>
            <w:shd w:val="clear" w:color="auto" w:fill="auto"/>
            <w:vAlign w:val="bottom"/>
          </w:tcPr>
          <w:p w14:paraId="5C8835D6" w14:textId="77777777" w:rsidR="006C5506" w:rsidRPr="002C0D13" w:rsidRDefault="007A1DE0">
            <w:pPr>
              <w:pStyle w:val="Other0"/>
              <w:spacing w:after="0"/>
              <w:rPr>
                <w:color w:val="auto"/>
              </w:rPr>
            </w:pPr>
            <w:r w:rsidRPr="002C0D13">
              <w:rPr>
                <w:rStyle w:val="Other"/>
                <w:color w:val="auto"/>
              </w:rPr>
              <w:t>6.3.</w:t>
            </w:r>
          </w:p>
        </w:tc>
        <w:tc>
          <w:tcPr>
            <w:tcW w:w="4555" w:type="dxa"/>
            <w:shd w:val="clear" w:color="auto" w:fill="auto"/>
            <w:vAlign w:val="bottom"/>
          </w:tcPr>
          <w:p w14:paraId="70862ED4" w14:textId="77777777" w:rsidR="006C5506" w:rsidRPr="002C0D13" w:rsidRDefault="007A1DE0">
            <w:pPr>
              <w:pStyle w:val="Other0"/>
              <w:spacing w:after="0"/>
              <w:ind w:firstLine="240"/>
              <w:rPr>
                <w:color w:val="auto"/>
              </w:rPr>
            </w:pPr>
            <w:r w:rsidRPr="002C0D13">
              <w:rPr>
                <w:rStyle w:val="Other"/>
                <w:color w:val="auto"/>
              </w:rPr>
              <w:t>Rated breaking current</w:t>
            </w:r>
          </w:p>
        </w:tc>
        <w:tc>
          <w:tcPr>
            <w:tcW w:w="1277" w:type="dxa"/>
            <w:shd w:val="clear" w:color="auto" w:fill="auto"/>
            <w:vAlign w:val="bottom"/>
          </w:tcPr>
          <w:p w14:paraId="66BF5DEB" w14:textId="77777777" w:rsidR="006C5506" w:rsidRPr="002C0D13" w:rsidRDefault="007A1DE0">
            <w:pPr>
              <w:pStyle w:val="Other0"/>
              <w:spacing w:after="0"/>
              <w:ind w:firstLine="220"/>
              <w:rPr>
                <w:color w:val="auto"/>
              </w:rPr>
            </w:pPr>
            <w:r w:rsidRPr="002C0D13">
              <w:rPr>
                <w:rStyle w:val="Other"/>
                <w:color w:val="auto"/>
              </w:rPr>
              <w:t>kA</w:t>
            </w:r>
          </w:p>
        </w:tc>
        <w:tc>
          <w:tcPr>
            <w:tcW w:w="1368" w:type="dxa"/>
            <w:tcBorders>
              <w:top w:val="single" w:sz="4" w:space="0" w:color="auto"/>
            </w:tcBorders>
            <w:shd w:val="clear" w:color="auto" w:fill="auto"/>
          </w:tcPr>
          <w:p w14:paraId="5682F795"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7960E897" w14:textId="77777777" w:rsidR="006C5506" w:rsidRPr="002C0D13" w:rsidRDefault="006C5506">
            <w:pPr>
              <w:rPr>
                <w:color w:val="auto"/>
                <w:sz w:val="10"/>
                <w:szCs w:val="10"/>
              </w:rPr>
            </w:pPr>
          </w:p>
        </w:tc>
      </w:tr>
      <w:tr w:rsidR="002C0D13" w:rsidRPr="002C0D13" w14:paraId="2A261DEF" w14:textId="77777777">
        <w:trPr>
          <w:trHeight w:hRule="exact" w:val="509"/>
          <w:jc w:val="center"/>
        </w:trPr>
        <w:tc>
          <w:tcPr>
            <w:tcW w:w="773" w:type="dxa"/>
            <w:shd w:val="clear" w:color="auto" w:fill="auto"/>
            <w:vAlign w:val="bottom"/>
          </w:tcPr>
          <w:p w14:paraId="30927E37" w14:textId="77777777" w:rsidR="006C5506" w:rsidRPr="002C0D13" w:rsidRDefault="007A1DE0">
            <w:pPr>
              <w:pStyle w:val="Other0"/>
              <w:spacing w:after="0"/>
              <w:rPr>
                <w:color w:val="auto"/>
              </w:rPr>
            </w:pPr>
            <w:r w:rsidRPr="002C0D13">
              <w:rPr>
                <w:rStyle w:val="Other"/>
                <w:color w:val="auto"/>
              </w:rPr>
              <w:t>6.4.</w:t>
            </w:r>
          </w:p>
        </w:tc>
        <w:tc>
          <w:tcPr>
            <w:tcW w:w="4555" w:type="dxa"/>
            <w:shd w:val="clear" w:color="auto" w:fill="auto"/>
            <w:vAlign w:val="bottom"/>
          </w:tcPr>
          <w:p w14:paraId="7F00D74C" w14:textId="77777777" w:rsidR="006C5506" w:rsidRPr="002C0D13" w:rsidRDefault="007A1DE0">
            <w:pPr>
              <w:pStyle w:val="Other0"/>
              <w:spacing w:after="0"/>
              <w:ind w:firstLine="240"/>
              <w:rPr>
                <w:color w:val="auto"/>
              </w:rPr>
            </w:pPr>
            <w:r w:rsidRPr="002C0D13">
              <w:rPr>
                <w:rStyle w:val="Other"/>
                <w:color w:val="auto"/>
              </w:rPr>
              <w:t>Total opening time</w:t>
            </w:r>
          </w:p>
        </w:tc>
        <w:tc>
          <w:tcPr>
            <w:tcW w:w="1277" w:type="dxa"/>
            <w:shd w:val="clear" w:color="auto" w:fill="auto"/>
            <w:vAlign w:val="bottom"/>
          </w:tcPr>
          <w:p w14:paraId="5E507E36" w14:textId="77777777" w:rsidR="006C5506" w:rsidRPr="002C0D13" w:rsidRDefault="007A1DE0">
            <w:pPr>
              <w:pStyle w:val="Other0"/>
              <w:spacing w:after="0"/>
              <w:ind w:firstLine="220"/>
              <w:rPr>
                <w:color w:val="auto"/>
              </w:rPr>
            </w:pPr>
            <w:r w:rsidRPr="002C0D13">
              <w:rPr>
                <w:rStyle w:val="Other"/>
                <w:color w:val="auto"/>
              </w:rPr>
              <w:t>s</w:t>
            </w:r>
          </w:p>
        </w:tc>
        <w:tc>
          <w:tcPr>
            <w:tcW w:w="1368" w:type="dxa"/>
            <w:tcBorders>
              <w:top w:val="single" w:sz="4" w:space="0" w:color="auto"/>
            </w:tcBorders>
            <w:shd w:val="clear" w:color="auto" w:fill="auto"/>
          </w:tcPr>
          <w:p w14:paraId="5106C458"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0BA73EEF" w14:textId="77777777" w:rsidR="006C5506" w:rsidRPr="002C0D13" w:rsidRDefault="006C5506">
            <w:pPr>
              <w:rPr>
                <w:color w:val="auto"/>
                <w:sz w:val="10"/>
                <w:szCs w:val="10"/>
              </w:rPr>
            </w:pPr>
          </w:p>
        </w:tc>
      </w:tr>
      <w:tr w:rsidR="002C0D13" w:rsidRPr="002C0D13" w14:paraId="5F26423B" w14:textId="77777777">
        <w:trPr>
          <w:trHeight w:hRule="exact" w:val="509"/>
          <w:jc w:val="center"/>
        </w:trPr>
        <w:tc>
          <w:tcPr>
            <w:tcW w:w="773" w:type="dxa"/>
            <w:shd w:val="clear" w:color="auto" w:fill="auto"/>
            <w:vAlign w:val="bottom"/>
          </w:tcPr>
          <w:p w14:paraId="13571BC4" w14:textId="77777777" w:rsidR="006C5506" w:rsidRPr="002C0D13" w:rsidRDefault="007A1DE0">
            <w:pPr>
              <w:pStyle w:val="Other0"/>
              <w:spacing w:after="0"/>
              <w:rPr>
                <w:color w:val="auto"/>
              </w:rPr>
            </w:pPr>
            <w:r w:rsidRPr="002C0D13">
              <w:rPr>
                <w:rStyle w:val="Other"/>
                <w:color w:val="auto"/>
              </w:rPr>
              <w:t>6.5.</w:t>
            </w:r>
          </w:p>
        </w:tc>
        <w:tc>
          <w:tcPr>
            <w:tcW w:w="4555" w:type="dxa"/>
            <w:shd w:val="clear" w:color="auto" w:fill="auto"/>
            <w:vAlign w:val="bottom"/>
          </w:tcPr>
          <w:p w14:paraId="0FD0DBB0" w14:textId="77777777" w:rsidR="006C5506" w:rsidRPr="002C0D13" w:rsidRDefault="007A1DE0">
            <w:pPr>
              <w:pStyle w:val="Other0"/>
              <w:spacing w:after="0"/>
              <w:ind w:firstLine="240"/>
              <w:rPr>
                <w:color w:val="auto"/>
              </w:rPr>
            </w:pPr>
            <w:r w:rsidRPr="002C0D13">
              <w:rPr>
                <w:rStyle w:val="Other"/>
                <w:color w:val="auto"/>
              </w:rPr>
              <w:t>Total closing time</w:t>
            </w:r>
          </w:p>
        </w:tc>
        <w:tc>
          <w:tcPr>
            <w:tcW w:w="1277" w:type="dxa"/>
            <w:shd w:val="clear" w:color="auto" w:fill="auto"/>
            <w:vAlign w:val="bottom"/>
          </w:tcPr>
          <w:p w14:paraId="5A88AC3A" w14:textId="77777777" w:rsidR="006C5506" w:rsidRPr="002C0D13" w:rsidRDefault="007A1DE0">
            <w:pPr>
              <w:pStyle w:val="Other0"/>
              <w:spacing w:after="0"/>
              <w:ind w:firstLine="220"/>
              <w:rPr>
                <w:color w:val="auto"/>
              </w:rPr>
            </w:pPr>
            <w:r w:rsidRPr="002C0D13">
              <w:rPr>
                <w:rStyle w:val="Other"/>
                <w:color w:val="auto"/>
              </w:rPr>
              <w:t>s</w:t>
            </w:r>
          </w:p>
        </w:tc>
        <w:tc>
          <w:tcPr>
            <w:tcW w:w="1368" w:type="dxa"/>
            <w:tcBorders>
              <w:top w:val="single" w:sz="4" w:space="0" w:color="auto"/>
            </w:tcBorders>
            <w:shd w:val="clear" w:color="auto" w:fill="auto"/>
          </w:tcPr>
          <w:p w14:paraId="48441D3D"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782283C6" w14:textId="77777777" w:rsidR="006C5506" w:rsidRPr="002C0D13" w:rsidRDefault="006C5506">
            <w:pPr>
              <w:rPr>
                <w:color w:val="auto"/>
                <w:sz w:val="10"/>
                <w:szCs w:val="10"/>
              </w:rPr>
            </w:pPr>
          </w:p>
        </w:tc>
      </w:tr>
      <w:tr w:rsidR="002C0D13" w:rsidRPr="002C0D13" w14:paraId="0932779F" w14:textId="77777777">
        <w:trPr>
          <w:trHeight w:hRule="exact" w:val="509"/>
          <w:jc w:val="center"/>
        </w:trPr>
        <w:tc>
          <w:tcPr>
            <w:tcW w:w="773" w:type="dxa"/>
            <w:shd w:val="clear" w:color="auto" w:fill="auto"/>
            <w:vAlign w:val="bottom"/>
          </w:tcPr>
          <w:p w14:paraId="59C7C2A6" w14:textId="77777777" w:rsidR="006C5506" w:rsidRPr="002C0D13" w:rsidRDefault="007A1DE0">
            <w:pPr>
              <w:pStyle w:val="Other0"/>
              <w:spacing w:after="0"/>
              <w:rPr>
                <w:color w:val="auto"/>
              </w:rPr>
            </w:pPr>
            <w:r w:rsidRPr="002C0D13">
              <w:rPr>
                <w:rStyle w:val="Other"/>
                <w:color w:val="auto"/>
              </w:rPr>
              <w:t>6.6.</w:t>
            </w:r>
          </w:p>
        </w:tc>
        <w:tc>
          <w:tcPr>
            <w:tcW w:w="4555" w:type="dxa"/>
            <w:shd w:val="clear" w:color="auto" w:fill="auto"/>
            <w:vAlign w:val="bottom"/>
          </w:tcPr>
          <w:p w14:paraId="5F8345C0" w14:textId="77777777" w:rsidR="006C5506" w:rsidRPr="002C0D13" w:rsidRDefault="007A1DE0">
            <w:pPr>
              <w:pStyle w:val="Other0"/>
              <w:spacing w:after="0"/>
              <w:ind w:firstLine="240"/>
              <w:rPr>
                <w:color w:val="auto"/>
              </w:rPr>
            </w:pPr>
            <w:r w:rsidRPr="002C0D13">
              <w:rPr>
                <w:rStyle w:val="Other"/>
                <w:color w:val="auto"/>
              </w:rPr>
              <w:t>Operating sequence</w:t>
            </w:r>
          </w:p>
        </w:tc>
        <w:tc>
          <w:tcPr>
            <w:tcW w:w="1277" w:type="dxa"/>
            <w:shd w:val="clear" w:color="auto" w:fill="auto"/>
          </w:tcPr>
          <w:p w14:paraId="4A17C2B9"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0C96033C"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7206C7F8" w14:textId="77777777" w:rsidR="006C5506" w:rsidRPr="002C0D13" w:rsidRDefault="006C5506">
            <w:pPr>
              <w:rPr>
                <w:color w:val="auto"/>
                <w:sz w:val="10"/>
                <w:szCs w:val="10"/>
              </w:rPr>
            </w:pPr>
          </w:p>
        </w:tc>
      </w:tr>
      <w:tr w:rsidR="002C0D13" w:rsidRPr="002C0D13" w14:paraId="1078676B" w14:textId="77777777">
        <w:trPr>
          <w:trHeight w:hRule="exact" w:val="672"/>
          <w:jc w:val="center"/>
        </w:trPr>
        <w:tc>
          <w:tcPr>
            <w:tcW w:w="773" w:type="dxa"/>
            <w:shd w:val="clear" w:color="auto" w:fill="auto"/>
            <w:vAlign w:val="center"/>
          </w:tcPr>
          <w:p w14:paraId="7023D26B" w14:textId="77777777" w:rsidR="006C5506" w:rsidRPr="002C0D13" w:rsidRDefault="007A1DE0">
            <w:pPr>
              <w:pStyle w:val="Other0"/>
              <w:spacing w:after="0"/>
              <w:rPr>
                <w:color w:val="auto"/>
              </w:rPr>
            </w:pPr>
            <w:r w:rsidRPr="002C0D13">
              <w:rPr>
                <w:rStyle w:val="Other"/>
                <w:color w:val="auto"/>
              </w:rPr>
              <w:t>7.</w:t>
            </w:r>
          </w:p>
        </w:tc>
        <w:tc>
          <w:tcPr>
            <w:tcW w:w="4555" w:type="dxa"/>
            <w:shd w:val="clear" w:color="auto" w:fill="auto"/>
            <w:vAlign w:val="center"/>
          </w:tcPr>
          <w:p w14:paraId="294C53E6" w14:textId="77777777" w:rsidR="006C5506" w:rsidRPr="002C0D13" w:rsidRDefault="007A1DE0">
            <w:pPr>
              <w:pStyle w:val="Other0"/>
              <w:spacing w:after="0"/>
              <w:ind w:firstLine="240"/>
              <w:rPr>
                <w:color w:val="auto"/>
              </w:rPr>
            </w:pPr>
            <w:r w:rsidRPr="002C0D13">
              <w:rPr>
                <w:rStyle w:val="Other"/>
                <w:color w:val="auto"/>
              </w:rPr>
              <w:t>AC - field flashing equipment for exciter</w:t>
            </w:r>
          </w:p>
        </w:tc>
        <w:tc>
          <w:tcPr>
            <w:tcW w:w="1277" w:type="dxa"/>
            <w:shd w:val="clear" w:color="auto" w:fill="auto"/>
          </w:tcPr>
          <w:p w14:paraId="703B704D"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33501A55"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230EF923" w14:textId="77777777" w:rsidR="006C5506" w:rsidRPr="002C0D13" w:rsidRDefault="006C5506">
            <w:pPr>
              <w:rPr>
                <w:color w:val="auto"/>
                <w:sz w:val="10"/>
                <w:szCs w:val="10"/>
              </w:rPr>
            </w:pPr>
          </w:p>
        </w:tc>
      </w:tr>
      <w:tr w:rsidR="002C0D13" w:rsidRPr="002C0D13" w14:paraId="35202C7F" w14:textId="77777777">
        <w:trPr>
          <w:trHeight w:hRule="exact" w:val="346"/>
          <w:jc w:val="center"/>
        </w:trPr>
        <w:tc>
          <w:tcPr>
            <w:tcW w:w="773" w:type="dxa"/>
            <w:shd w:val="clear" w:color="auto" w:fill="auto"/>
            <w:vAlign w:val="bottom"/>
          </w:tcPr>
          <w:p w14:paraId="76243415" w14:textId="77777777" w:rsidR="006C5506" w:rsidRPr="002C0D13" w:rsidRDefault="007A1DE0">
            <w:pPr>
              <w:pStyle w:val="Other0"/>
              <w:spacing w:after="0"/>
              <w:rPr>
                <w:color w:val="auto"/>
              </w:rPr>
            </w:pPr>
            <w:r w:rsidRPr="002C0D13">
              <w:rPr>
                <w:rStyle w:val="Other"/>
                <w:color w:val="auto"/>
              </w:rPr>
              <w:t>7.1.</w:t>
            </w:r>
          </w:p>
        </w:tc>
        <w:tc>
          <w:tcPr>
            <w:tcW w:w="4555" w:type="dxa"/>
            <w:shd w:val="clear" w:color="auto" w:fill="auto"/>
            <w:vAlign w:val="bottom"/>
          </w:tcPr>
          <w:p w14:paraId="65EEFD04" w14:textId="77777777" w:rsidR="006C5506" w:rsidRPr="002C0D13" w:rsidRDefault="007A1DE0">
            <w:pPr>
              <w:pStyle w:val="Other0"/>
              <w:spacing w:after="0"/>
              <w:ind w:firstLine="240"/>
              <w:rPr>
                <w:color w:val="auto"/>
              </w:rPr>
            </w:pPr>
            <w:r w:rsidRPr="002C0D13">
              <w:rPr>
                <w:rStyle w:val="Other"/>
                <w:color w:val="auto"/>
              </w:rPr>
              <w:t>Duration of flashing</w:t>
            </w:r>
          </w:p>
        </w:tc>
        <w:tc>
          <w:tcPr>
            <w:tcW w:w="1277" w:type="dxa"/>
            <w:shd w:val="clear" w:color="auto" w:fill="auto"/>
            <w:vAlign w:val="bottom"/>
          </w:tcPr>
          <w:p w14:paraId="1C6D782B" w14:textId="77777777" w:rsidR="006C5506" w:rsidRPr="002C0D13" w:rsidRDefault="007A1DE0">
            <w:pPr>
              <w:pStyle w:val="Other0"/>
              <w:spacing w:after="0"/>
              <w:ind w:firstLine="220"/>
              <w:rPr>
                <w:color w:val="auto"/>
              </w:rPr>
            </w:pPr>
            <w:r w:rsidRPr="002C0D13">
              <w:rPr>
                <w:rStyle w:val="Other"/>
                <w:color w:val="auto"/>
              </w:rPr>
              <w:t>s</w:t>
            </w:r>
          </w:p>
        </w:tc>
        <w:tc>
          <w:tcPr>
            <w:tcW w:w="1368" w:type="dxa"/>
            <w:shd w:val="clear" w:color="auto" w:fill="auto"/>
          </w:tcPr>
          <w:p w14:paraId="2EA7CACF" w14:textId="77777777" w:rsidR="006C5506" w:rsidRPr="002C0D13" w:rsidRDefault="006C5506">
            <w:pPr>
              <w:rPr>
                <w:color w:val="auto"/>
                <w:sz w:val="10"/>
                <w:szCs w:val="10"/>
              </w:rPr>
            </w:pPr>
          </w:p>
        </w:tc>
        <w:tc>
          <w:tcPr>
            <w:tcW w:w="1656" w:type="dxa"/>
            <w:shd w:val="clear" w:color="auto" w:fill="auto"/>
          </w:tcPr>
          <w:p w14:paraId="761C4216" w14:textId="77777777" w:rsidR="006C5506" w:rsidRPr="002C0D13" w:rsidRDefault="006C5506">
            <w:pPr>
              <w:rPr>
                <w:color w:val="auto"/>
                <w:sz w:val="10"/>
                <w:szCs w:val="10"/>
              </w:rPr>
            </w:pPr>
          </w:p>
        </w:tc>
      </w:tr>
      <w:tr w:rsidR="002C0D13" w:rsidRPr="002C0D13" w14:paraId="6A75780A" w14:textId="77777777">
        <w:trPr>
          <w:trHeight w:hRule="exact" w:val="773"/>
          <w:jc w:val="center"/>
        </w:trPr>
        <w:tc>
          <w:tcPr>
            <w:tcW w:w="773" w:type="dxa"/>
            <w:shd w:val="clear" w:color="auto" w:fill="auto"/>
            <w:vAlign w:val="center"/>
          </w:tcPr>
          <w:p w14:paraId="2E57CA32" w14:textId="77777777" w:rsidR="006C5506" w:rsidRPr="002C0D13" w:rsidRDefault="007A1DE0">
            <w:pPr>
              <w:pStyle w:val="Other0"/>
              <w:spacing w:after="0"/>
              <w:rPr>
                <w:color w:val="auto"/>
              </w:rPr>
            </w:pPr>
            <w:r w:rsidRPr="002C0D13">
              <w:rPr>
                <w:rStyle w:val="Other"/>
                <w:color w:val="auto"/>
              </w:rPr>
              <w:t>7.2.</w:t>
            </w:r>
          </w:p>
        </w:tc>
        <w:tc>
          <w:tcPr>
            <w:tcW w:w="4555" w:type="dxa"/>
            <w:shd w:val="clear" w:color="auto" w:fill="auto"/>
            <w:vAlign w:val="bottom"/>
          </w:tcPr>
          <w:p w14:paraId="78F4B3A2" w14:textId="77777777" w:rsidR="006C5506" w:rsidRPr="002C0D13" w:rsidRDefault="007A1DE0">
            <w:pPr>
              <w:pStyle w:val="Other0"/>
              <w:spacing w:after="0"/>
              <w:ind w:left="240"/>
              <w:rPr>
                <w:color w:val="auto"/>
              </w:rPr>
            </w:pPr>
            <w:r w:rsidRPr="002C0D13">
              <w:rPr>
                <w:rStyle w:val="Other"/>
                <w:color w:val="auto"/>
              </w:rPr>
              <w:t>Power rating &amp; voltage rating of field flashing transformer</w:t>
            </w:r>
          </w:p>
        </w:tc>
        <w:tc>
          <w:tcPr>
            <w:tcW w:w="1277" w:type="dxa"/>
            <w:shd w:val="clear" w:color="auto" w:fill="auto"/>
            <w:vAlign w:val="bottom"/>
          </w:tcPr>
          <w:p w14:paraId="5E9C3507" w14:textId="77777777" w:rsidR="006C5506" w:rsidRPr="002C0D13" w:rsidRDefault="007A1DE0">
            <w:pPr>
              <w:pStyle w:val="Other0"/>
              <w:spacing w:after="0"/>
              <w:ind w:firstLine="220"/>
              <w:rPr>
                <w:color w:val="auto"/>
              </w:rPr>
            </w:pPr>
            <w:r w:rsidRPr="002C0D13">
              <w:rPr>
                <w:rStyle w:val="Other"/>
                <w:color w:val="auto"/>
              </w:rPr>
              <w:t>kVA</w:t>
            </w:r>
          </w:p>
        </w:tc>
        <w:tc>
          <w:tcPr>
            <w:tcW w:w="1368" w:type="dxa"/>
            <w:tcBorders>
              <w:top w:val="single" w:sz="4" w:space="0" w:color="auto"/>
            </w:tcBorders>
            <w:shd w:val="clear" w:color="auto" w:fill="auto"/>
          </w:tcPr>
          <w:p w14:paraId="29AB2C07"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26C4E442" w14:textId="77777777" w:rsidR="006C5506" w:rsidRPr="002C0D13" w:rsidRDefault="006C5506">
            <w:pPr>
              <w:rPr>
                <w:color w:val="auto"/>
                <w:sz w:val="10"/>
                <w:szCs w:val="10"/>
              </w:rPr>
            </w:pPr>
          </w:p>
        </w:tc>
      </w:tr>
      <w:tr w:rsidR="002C0D13" w:rsidRPr="002C0D13" w14:paraId="017AE087" w14:textId="77777777">
        <w:trPr>
          <w:trHeight w:hRule="exact" w:val="667"/>
          <w:jc w:val="center"/>
        </w:trPr>
        <w:tc>
          <w:tcPr>
            <w:tcW w:w="773" w:type="dxa"/>
            <w:shd w:val="clear" w:color="auto" w:fill="auto"/>
            <w:vAlign w:val="center"/>
          </w:tcPr>
          <w:p w14:paraId="378AFD16" w14:textId="77777777" w:rsidR="006C5506" w:rsidRPr="002C0D13" w:rsidRDefault="007A1DE0">
            <w:pPr>
              <w:pStyle w:val="Other0"/>
              <w:spacing w:after="0"/>
              <w:rPr>
                <w:color w:val="auto"/>
              </w:rPr>
            </w:pPr>
            <w:r w:rsidRPr="002C0D13">
              <w:rPr>
                <w:rStyle w:val="Other"/>
                <w:color w:val="auto"/>
              </w:rPr>
              <w:t>7.3.</w:t>
            </w:r>
          </w:p>
        </w:tc>
        <w:tc>
          <w:tcPr>
            <w:tcW w:w="4555" w:type="dxa"/>
            <w:shd w:val="clear" w:color="auto" w:fill="auto"/>
            <w:vAlign w:val="center"/>
          </w:tcPr>
          <w:p w14:paraId="6A1C0C95" w14:textId="77777777" w:rsidR="006C5506" w:rsidRPr="002C0D13" w:rsidRDefault="007A1DE0">
            <w:pPr>
              <w:pStyle w:val="Other0"/>
              <w:spacing w:after="0"/>
              <w:ind w:left="240"/>
              <w:rPr>
                <w:color w:val="auto"/>
              </w:rPr>
            </w:pPr>
            <w:r w:rsidRPr="002C0D13">
              <w:rPr>
                <w:rStyle w:val="Other"/>
                <w:color w:val="auto"/>
              </w:rPr>
              <w:t>Rated voltages of transformer</w:t>
            </w:r>
          </w:p>
        </w:tc>
        <w:tc>
          <w:tcPr>
            <w:tcW w:w="1277" w:type="dxa"/>
            <w:shd w:val="clear" w:color="auto" w:fill="auto"/>
          </w:tcPr>
          <w:p w14:paraId="511B96EE"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2A7A0A65"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26ED87AE" w14:textId="77777777" w:rsidR="006C5506" w:rsidRPr="002C0D13" w:rsidRDefault="006C5506">
            <w:pPr>
              <w:rPr>
                <w:color w:val="auto"/>
                <w:sz w:val="10"/>
                <w:szCs w:val="10"/>
              </w:rPr>
            </w:pPr>
          </w:p>
        </w:tc>
      </w:tr>
      <w:tr w:rsidR="002C0D13" w:rsidRPr="002C0D13" w14:paraId="764ECFDA" w14:textId="77777777">
        <w:trPr>
          <w:trHeight w:hRule="exact" w:val="350"/>
          <w:jc w:val="center"/>
        </w:trPr>
        <w:tc>
          <w:tcPr>
            <w:tcW w:w="773" w:type="dxa"/>
            <w:shd w:val="clear" w:color="auto" w:fill="auto"/>
          </w:tcPr>
          <w:p w14:paraId="62044500" w14:textId="77777777" w:rsidR="006C5506" w:rsidRPr="002C0D13" w:rsidRDefault="006C5506">
            <w:pPr>
              <w:rPr>
                <w:color w:val="auto"/>
                <w:sz w:val="10"/>
                <w:szCs w:val="10"/>
              </w:rPr>
            </w:pPr>
          </w:p>
        </w:tc>
        <w:tc>
          <w:tcPr>
            <w:tcW w:w="4555" w:type="dxa"/>
            <w:shd w:val="clear" w:color="auto" w:fill="auto"/>
            <w:vAlign w:val="bottom"/>
          </w:tcPr>
          <w:p w14:paraId="58D8066A"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primary side</w:t>
            </w:r>
          </w:p>
        </w:tc>
        <w:tc>
          <w:tcPr>
            <w:tcW w:w="1277" w:type="dxa"/>
            <w:shd w:val="clear" w:color="auto" w:fill="auto"/>
            <w:vAlign w:val="bottom"/>
          </w:tcPr>
          <w:p w14:paraId="727AE7A6" w14:textId="77777777" w:rsidR="006C5506" w:rsidRPr="002C0D13" w:rsidRDefault="007A1DE0">
            <w:pPr>
              <w:pStyle w:val="Other0"/>
              <w:spacing w:after="0"/>
              <w:ind w:firstLine="220"/>
              <w:rPr>
                <w:color w:val="auto"/>
              </w:rPr>
            </w:pPr>
            <w:r w:rsidRPr="002C0D13">
              <w:rPr>
                <w:rStyle w:val="Other"/>
                <w:color w:val="auto"/>
              </w:rPr>
              <w:t>V</w:t>
            </w:r>
          </w:p>
        </w:tc>
        <w:tc>
          <w:tcPr>
            <w:tcW w:w="1368" w:type="dxa"/>
            <w:shd w:val="clear" w:color="auto" w:fill="auto"/>
          </w:tcPr>
          <w:p w14:paraId="7015AEA8" w14:textId="77777777" w:rsidR="006C5506" w:rsidRPr="002C0D13" w:rsidRDefault="006C5506">
            <w:pPr>
              <w:rPr>
                <w:color w:val="auto"/>
                <w:sz w:val="10"/>
                <w:szCs w:val="10"/>
              </w:rPr>
            </w:pPr>
          </w:p>
        </w:tc>
        <w:tc>
          <w:tcPr>
            <w:tcW w:w="1656" w:type="dxa"/>
            <w:shd w:val="clear" w:color="auto" w:fill="auto"/>
          </w:tcPr>
          <w:p w14:paraId="0ADA5DD8" w14:textId="77777777" w:rsidR="006C5506" w:rsidRPr="002C0D13" w:rsidRDefault="006C5506">
            <w:pPr>
              <w:rPr>
                <w:color w:val="auto"/>
                <w:sz w:val="10"/>
                <w:szCs w:val="10"/>
              </w:rPr>
            </w:pPr>
          </w:p>
        </w:tc>
      </w:tr>
      <w:tr w:rsidR="002C0D13" w:rsidRPr="002C0D13" w14:paraId="4867A1C2" w14:textId="77777777">
        <w:trPr>
          <w:trHeight w:hRule="exact" w:val="509"/>
          <w:jc w:val="center"/>
        </w:trPr>
        <w:tc>
          <w:tcPr>
            <w:tcW w:w="773" w:type="dxa"/>
            <w:shd w:val="clear" w:color="auto" w:fill="auto"/>
          </w:tcPr>
          <w:p w14:paraId="4888DABA" w14:textId="77777777" w:rsidR="006C5506" w:rsidRPr="002C0D13" w:rsidRDefault="006C5506">
            <w:pPr>
              <w:rPr>
                <w:color w:val="auto"/>
                <w:sz w:val="10"/>
                <w:szCs w:val="10"/>
              </w:rPr>
            </w:pPr>
          </w:p>
        </w:tc>
        <w:tc>
          <w:tcPr>
            <w:tcW w:w="4555" w:type="dxa"/>
            <w:shd w:val="clear" w:color="auto" w:fill="auto"/>
            <w:vAlign w:val="bottom"/>
          </w:tcPr>
          <w:p w14:paraId="453BE737" w14:textId="77777777" w:rsidR="006C5506" w:rsidRPr="002C0D13" w:rsidRDefault="007A1DE0">
            <w:pPr>
              <w:pStyle w:val="Other0"/>
              <w:spacing w:after="0"/>
              <w:ind w:left="240"/>
              <w:rPr>
                <w:color w:val="auto"/>
              </w:rPr>
            </w:pPr>
            <w:r w:rsidRPr="002C0D13">
              <w:rPr>
                <w:rStyle w:val="Other"/>
                <w:rFonts w:ascii="Arial" w:eastAsia="Arial" w:hAnsi="Arial" w:cs="Arial"/>
                <w:color w:val="auto"/>
              </w:rPr>
              <w:t xml:space="preserve">o </w:t>
            </w:r>
            <w:r w:rsidRPr="002C0D13">
              <w:rPr>
                <w:rStyle w:val="Other"/>
                <w:color w:val="auto"/>
              </w:rPr>
              <w:t>secondary side</w:t>
            </w:r>
          </w:p>
        </w:tc>
        <w:tc>
          <w:tcPr>
            <w:tcW w:w="1277" w:type="dxa"/>
            <w:shd w:val="clear" w:color="auto" w:fill="auto"/>
            <w:vAlign w:val="bottom"/>
          </w:tcPr>
          <w:p w14:paraId="2621F40F" w14:textId="77777777" w:rsidR="006C5506" w:rsidRPr="002C0D13" w:rsidRDefault="007A1DE0">
            <w:pPr>
              <w:pStyle w:val="Other0"/>
              <w:spacing w:after="0"/>
              <w:ind w:firstLine="220"/>
              <w:rPr>
                <w:color w:val="auto"/>
              </w:rPr>
            </w:pPr>
            <w:r w:rsidRPr="002C0D13">
              <w:rPr>
                <w:rStyle w:val="Other"/>
                <w:color w:val="auto"/>
              </w:rPr>
              <w:t>V</w:t>
            </w:r>
          </w:p>
        </w:tc>
        <w:tc>
          <w:tcPr>
            <w:tcW w:w="1368" w:type="dxa"/>
            <w:tcBorders>
              <w:top w:val="single" w:sz="4" w:space="0" w:color="auto"/>
            </w:tcBorders>
            <w:shd w:val="clear" w:color="auto" w:fill="auto"/>
          </w:tcPr>
          <w:p w14:paraId="7F9CBD6F"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3B1C514C" w14:textId="77777777" w:rsidR="006C5506" w:rsidRPr="002C0D13" w:rsidRDefault="006C5506">
            <w:pPr>
              <w:rPr>
                <w:color w:val="auto"/>
                <w:sz w:val="10"/>
                <w:szCs w:val="10"/>
              </w:rPr>
            </w:pPr>
          </w:p>
        </w:tc>
      </w:tr>
      <w:tr w:rsidR="002C0D13" w:rsidRPr="002C0D13" w14:paraId="64C80B8F" w14:textId="77777777">
        <w:trPr>
          <w:trHeight w:hRule="exact" w:val="677"/>
          <w:jc w:val="center"/>
        </w:trPr>
        <w:tc>
          <w:tcPr>
            <w:tcW w:w="773" w:type="dxa"/>
            <w:shd w:val="clear" w:color="auto" w:fill="auto"/>
            <w:vAlign w:val="center"/>
          </w:tcPr>
          <w:p w14:paraId="4AB55E73" w14:textId="77777777" w:rsidR="006C5506" w:rsidRPr="002C0D13" w:rsidRDefault="007A1DE0">
            <w:pPr>
              <w:pStyle w:val="Other0"/>
              <w:spacing w:after="0"/>
              <w:rPr>
                <w:color w:val="auto"/>
              </w:rPr>
            </w:pPr>
            <w:r w:rsidRPr="002C0D13">
              <w:rPr>
                <w:rStyle w:val="Other"/>
                <w:color w:val="auto"/>
              </w:rPr>
              <w:t>8.</w:t>
            </w:r>
          </w:p>
        </w:tc>
        <w:tc>
          <w:tcPr>
            <w:tcW w:w="4555" w:type="dxa"/>
            <w:shd w:val="clear" w:color="auto" w:fill="auto"/>
            <w:vAlign w:val="center"/>
          </w:tcPr>
          <w:p w14:paraId="2AF54CDA" w14:textId="77777777" w:rsidR="006C5506" w:rsidRPr="002C0D13" w:rsidRDefault="007A1DE0">
            <w:pPr>
              <w:pStyle w:val="Other0"/>
              <w:spacing w:after="0"/>
              <w:ind w:left="240"/>
              <w:rPr>
                <w:color w:val="auto"/>
              </w:rPr>
            </w:pPr>
            <w:r w:rsidRPr="002C0D13">
              <w:rPr>
                <w:rStyle w:val="Other"/>
                <w:color w:val="auto"/>
              </w:rPr>
              <w:t>DC - field flashing equipment for exciter</w:t>
            </w:r>
          </w:p>
        </w:tc>
        <w:tc>
          <w:tcPr>
            <w:tcW w:w="1277" w:type="dxa"/>
            <w:shd w:val="clear" w:color="auto" w:fill="auto"/>
          </w:tcPr>
          <w:p w14:paraId="1F921054"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418924C8"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4554E453" w14:textId="77777777" w:rsidR="006C5506" w:rsidRPr="002C0D13" w:rsidRDefault="006C5506">
            <w:pPr>
              <w:rPr>
                <w:color w:val="auto"/>
                <w:sz w:val="10"/>
                <w:szCs w:val="10"/>
              </w:rPr>
            </w:pPr>
          </w:p>
        </w:tc>
      </w:tr>
      <w:tr w:rsidR="002C0D13" w:rsidRPr="002C0D13" w14:paraId="52C1B00E" w14:textId="77777777">
        <w:trPr>
          <w:trHeight w:hRule="exact" w:val="610"/>
          <w:jc w:val="center"/>
        </w:trPr>
        <w:tc>
          <w:tcPr>
            <w:tcW w:w="773" w:type="dxa"/>
            <w:shd w:val="clear" w:color="auto" w:fill="auto"/>
            <w:vAlign w:val="center"/>
          </w:tcPr>
          <w:p w14:paraId="69704AC2" w14:textId="77777777" w:rsidR="006C5506" w:rsidRPr="002C0D13" w:rsidRDefault="007A1DE0">
            <w:pPr>
              <w:pStyle w:val="Other0"/>
              <w:spacing w:after="0"/>
              <w:rPr>
                <w:color w:val="auto"/>
              </w:rPr>
            </w:pPr>
            <w:r w:rsidRPr="002C0D13">
              <w:rPr>
                <w:rStyle w:val="Other"/>
                <w:color w:val="auto"/>
              </w:rPr>
              <w:t>8.1.</w:t>
            </w:r>
          </w:p>
        </w:tc>
        <w:tc>
          <w:tcPr>
            <w:tcW w:w="4555" w:type="dxa"/>
            <w:shd w:val="clear" w:color="auto" w:fill="auto"/>
            <w:vAlign w:val="bottom"/>
          </w:tcPr>
          <w:p w14:paraId="13F0DE34" w14:textId="77777777" w:rsidR="006C5506" w:rsidRPr="002C0D13" w:rsidRDefault="007A1DE0">
            <w:pPr>
              <w:pStyle w:val="Other0"/>
              <w:spacing w:after="0"/>
              <w:ind w:left="240"/>
              <w:rPr>
                <w:color w:val="auto"/>
              </w:rPr>
            </w:pPr>
            <w:r w:rsidRPr="002C0D13">
              <w:rPr>
                <w:rStyle w:val="Other"/>
                <w:color w:val="auto"/>
              </w:rPr>
              <w:t>Power requirements, if such equipment is provided</w:t>
            </w:r>
          </w:p>
        </w:tc>
        <w:tc>
          <w:tcPr>
            <w:tcW w:w="1277" w:type="dxa"/>
            <w:shd w:val="clear" w:color="auto" w:fill="auto"/>
            <w:vAlign w:val="bottom"/>
          </w:tcPr>
          <w:p w14:paraId="1A892FAF" w14:textId="77777777" w:rsidR="006C5506" w:rsidRPr="002C0D13" w:rsidRDefault="007A1DE0">
            <w:pPr>
              <w:pStyle w:val="Other0"/>
              <w:spacing w:after="0"/>
              <w:ind w:firstLine="220"/>
              <w:rPr>
                <w:color w:val="auto"/>
              </w:rPr>
            </w:pPr>
            <w:r w:rsidRPr="002C0D13">
              <w:rPr>
                <w:rStyle w:val="Other"/>
                <w:color w:val="auto"/>
              </w:rPr>
              <w:t>kW</w:t>
            </w:r>
          </w:p>
        </w:tc>
        <w:tc>
          <w:tcPr>
            <w:tcW w:w="1368" w:type="dxa"/>
            <w:shd w:val="clear" w:color="auto" w:fill="auto"/>
          </w:tcPr>
          <w:p w14:paraId="1BF7084B" w14:textId="77777777" w:rsidR="006C5506" w:rsidRPr="002C0D13" w:rsidRDefault="006C5506">
            <w:pPr>
              <w:rPr>
                <w:color w:val="auto"/>
                <w:sz w:val="10"/>
                <w:szCs w:val="10"/>
              </w:rPr>
            </w:pPr>
          </w:p>
        </w:tc>
        <w:tc>
          <w:tcPr>
            <w:tcW w:w="1656" w:type="dxa"/>
            <w:shd w:val="clear" w:color="auto" w:fill="auto"/>
          </w:tcPr>
          <w:p w14:paraId="6F05F62B" w14:textId="77777777" w:rsidR="006C5506" w:rsidRPr="002C0D13" w:rsidRDefault="006C5506">
            <w:pPr>
              <w:rPr>
                <w:color w:val="auto"/>
                <w:sz w:val="10"/>
                <w:szCs w:val="10"/>
              </w:rPr>
            </w:pPr>
          </w:p>
        </w:tc>
      </w:tr>
      <w:tr w:rsidR="002C0D13" w:rsidRPr="002C0D13" w14:paraId="3921CF91" w14:textId="77777777">
        <w:trPr>
          <w:trHeight w:hRule="exact" w:val="509"/>
          <w:jc w:val="center"/>
        </w:trPr>
        <w:tc>
          <w:tcPr>
            <w:tcW w:w="773" w:type="dxa"/>
            <w:shd w:val="clear" w:color="auto" w:fill="auto"/>
            <w:vAlign w:val="bottom"/>
          </w:tcPr>
          <w:p w14:paraId="6B8BDA3B" w14:textId="77777777" w:rsidR="006C5506" w:rsidRPr="002C0D13" w:rsidRDefault="007A1DE0">
            <w:pPr>
              <w:pStyle w:val="Other0"/>
              <w:spacing w:after="0"/>
              <w:rPr>
                <w:color w:val="auto"/>
              </w:rPr>
            </w:pPr>
            <w:r w:rsidRPr="002C0D13">
              <w:rPr>
                <w:rStyle w:val="Other"/>
                <w:color w:val="auto"/>
              </w:rPr>
              <w:t>8.2.</w:t>
            </w:r>
          </w:p>
        </w:tc>
        <w:tc>
          <w:tcPr>
            <w:tcW w:w="4555" w:type="dxa"/>
            <w:shd w:val="clear" w:color="auto" w:fill="auto"/>
            <w:vAlign w:val="bottom"/>
          </w:tcPr>
          <w:p w14:paraId="6F3FFEC5" w14:textId="77777777" w:rsidR="006C5506" w:rsidRPr="002C0D13" w:rsidRDefault="007A1DE0">
            <w:pPr>
              <w:pStyle w:val="Other0"/>
              <w:spacing w:after="0"/>
              <w:ind w:left="240"/>
              <w:rPr>
                <w:color w:val="auto"/>
              </w:rPr>
            </w:pPr>
            <w:r w:rsidRPr="002C0D13">
              <w:rPr>
                <w:rStyle w:val="Other"/>
                <w:color w:val="auto"/>
              </w:rPr>
              <w:t>Supply voltage</w:t>
            </w:r>
          </w:p>
        </w:tc>
        <w:tc>
          <w:tcPr>
            <w:tcW w:w="1277" w:type="dxa"/>
            <w:shd w:val="clear" w:color="auto" w:fill="auto"/>
            <w:vAlign w:val="bottom"/>
          </w:tcPr>
          <w:p w14:paraId="051DB6CB" w14:textId="77777777" w:rsidR="006C5506" w:rsidRPr="002C0D13" w:rsidRDefault="007A1DE0">
            <w:pPr>
              <w:pStyle w:val="Other0"/>
              <w:spacing w:after="0"/>
              <w:ind w:firstLine="220"/>
              <w:rPr>
                <w:color w:val="auto"/>
              </w:rPr>
            </w:pPr>
            <w:r w:rsidRPr="002C0D13">
              <w:rPr>
                <w:rStyle w:val="Other"/>
                <w:color w:val="auto"/>
              </w:rPr>
              <w:t>V</w:t>
            </w:r>
          </w:p>
        </w:tc>
        <w:tc>
          <w:tcPr>
            <w:tcW w:w="1368" w:type="dxa"/>
            <w:tcBorders>
              <w:top w:val="single" w:sz="4" w:space="0" w:color="auto"/>
            </w:tcBorders>
            <w:shd w:val="clear" w:color="auto" w:fill="auto"/>
          </w:tcPr>
          <w:p w14:paraId="5FFA3A86"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1DA40A09" w14:textId="77777777" w:rsidR="006C5506" w:rsidRPr="002C0D13" w:rsidRDefault="006C5506">
            <w:pPr>
              <w:rPr>
                <w:color w:val="auto"/>
                <w:sz w:val="10"/>
                <w:szCs w:val="10"/>
              </w:rPr>
            </w:pPr>
          </w:p>
        </w:tc>
      </w:tr>
      <w:tr w:rsidR="002C0D13" w:rsidRPr="002C0D13" w14:paraId="30D40C8D" w14:textId="77777777">
        <w:trPr>
          <w:trHeight w:hRule="exact" w:val="509"/>
          <w:jc w:val="center"/>
        </w:trPr>
        <w:tc>
          <w:tcPr>
            <w:tcW w:w="773" w:type="dxa"/>
            <w:shd w:val="clear" w:color="auto" w:fill="auto"/>
            <w:vAlign w:val="bottom"/>
          </w:tcPr>
          <w:p w14:paraId="6124AE6A" w14:textId="77777777" w:rsidR="006C5506" w:rsidRPr="002C0D13" w:rsidRDefault="007A1DE0">
            <w:pPr>
              <w:pStyle w:val="Other0"/>
              <w:spacing w:after="0"/>
              <w:rPr>
                <w:color w:val="auto"/>
              </w:rPr>
            </w:pPr>
            <w:r w:rsidRPr="002C0D13">
              <w:rPr>
                <w:rStyle w:val="Other"/>
                <w:color w:val="auto"/>
              </w:rPr>
              <w:t>8.3.</w:t>
            </w:r>
          </w:p>
        </w:tc>
        <w:tc>
          <w:tcPr>
            <w:tcW w:w="4555" w:type="dxa"/>
            <w:shd w:val="clear" w:color="auto" w:fill="auto"/>
            <w:vAlign w:val="bottom"/>
          </w:tcPr>
          <w:p w14:paraId="5743EFF3" w14:textId="77777777" w:rsidR="006C5506" w:rsidRPr="002C0D13" w:rsidRDefault="007A1DE0">
            <w:pPr>
              <w:pStyle w:val="Other0"/>
              <w:spacing w:after="0"/>
              <w:ind w:left="240"/>
              <w:rPr>
                <w:color w:val="auto"/>
              </w:rPr>
            </w:pPr>
            <w:r w:rsidRPr="002C0D13">
              <w:rPr>
                <w:rStyle w:val="Other"/>
                <w:color w:val="auto"/>
              </w:rPr>
              <w:t>Duration of flashing</w:t>
            </w:r>
          </w:p>
        </w:tc>
        <w:tc>
          <w:tcPr>
            <w:tcW w:w="1277" w:type="dxa"/>
            <w:shd w:val="clear" w:color="auto" w:fill="auto"/>
            <w:vAlign w:val="bottom"/>
          </w:tcPr>
          <w:p w14:paraId="64591624" w14:textId="77777777" w:rsidR="006C5506" w:rsidRPr="002C0D13" w:rsidRDefault="007A1DE0">
            <w:pPr>
              <w:pStyle w:val="Other0"/>
              <w:spacing w:after="0"/>
              <w:ind w:firstLine="220"/>
              <w:rPr>
                <w:color w:val="auto"/>
              </w:rPr>
            </w:pPr>
            <w:r w:rsidRPr="002C0D13">
              <w:rPr>
                <w:rStyle w:val="Other"/>
                <w:color w:val="auto"/>
              </w:rPr>
              <w:t>s</w:t>
            </w:r>
          </w:p>
        </w:tc>
        <w:tc>
          <w:tcPr>
            <w:tcW w:w="1368" w:type="dxa"/>
            <w:tcBorders>
              <w:top w:val="single" w:sz="4" w:space="0" w:color="auto"/>
            </w:tcBorders>
            <w:shd w:val="clear" w:color="auto" w:fill="auto"/>
          </w:tcPr>
          <w:p w14:paraId="48B34D40"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21A778DA" w14:textId="77777777" w:rsidR="006C5506" w:rsidRPr="002C0D13" w:rsidRDefault="006C5506">
            <w:pPr>
              <w:rPr>
                <w:color w:val="auto"/>
                <w:sz w:val="10"/>
                <w:szCs w:val="10"/>
              </w:rPr>
            </w:pPr>
          </w:p>
        </w:tc>
      </w:tr>
      <w:tr w:rsidR="002C0D13" w:rsidRPr="002C0D13" w14:paraId="43F90C25" w14:textId="77777777">
        <w:trPr>
          <w:trHeight w:hRule="exact" w:val="672"/>
          <w:jc w:val="center"/>
        </w:trPr>
        <w:tc>
          <w:tcPr>
            <w:tcW w:w="773" w:type="dxa"/>
            <w:shd w:val="clear" w:color="auto" w:fill="auto"/>
            <w:vAlign w:val="center"/>
          </w:tcPr>
          <w:p w14:paraId="51F25064" w14:textId="77777777" w:rsidR="006C5506" w:rsidRPr="002C0D13" w:rsidRDefault="007A1DE0">
            <w:pPr>
              <w:pStyle w:val="Other0"/>
              <w:spacing w:after="0"/>
              <w:rPr>
                <w:color w:val="auto"/>
              </w:rPr>
            </w:pPr>
            <w:r w:rsidRPr="002C0D13">
              <w:rPr>
                <w:rStyle w:val="Other"/>
                <w:color w:val="auto"/>
              </w:rPr>
              <w:t>8.4.</w:t>
            </w:r>
          </w:p>
        </w:tc>
        <w:tc>
          <w:tcPr>
            <w:tcW w:w="4555" w:type="dxa"/>
            <w:shd w:val="clear" w:color="auto" w:fill="auto"/>
            <w:vAlign w:val="center"/>
          </w:tcPr>
          <w:p w14:paraId="5802FDFE" w14:textId="77777777" w:rsidR="006C5506" w:rsidRPr="002C0D13" w:rsidRDefault="007A1DE0">
            <w:pPr>
              <w:pStyle w:val="Other0"/>
              <w:spacing w:after="0"/>
              <w:ind w:firstLine="240"/>
              <w:rPr>
                <w:color w:val="auto"/>
              </w:rPr>
            </w:pPr>
            <w:r w:rsidRPr="002C0D13">
              <w:rPr>
                <w:rStyle w:val="Other"/>
                <w:color w:val="auto"/>
              </w:rPr>
              <w:t>Power requirements for DC field flashing</w:t>
            </w:r>
          </w:p>
        </w:tc>
        <w:tc>
          <w:tcPr>
            <w:tcW w:w="1277" w:type="dxa"/>
            <w:shd w:val="clear" w:color="auto" w:fill="auto"/>
          </w:tcPr>
          <w:p w14:paraId="05D6E82C" w14:textId="77777777" w:rsidR="006C5506" w:rsidRPr="002C0D13" w:rsidRDefault="006C5506">
            <w:pPr>
              <w:rPr>
                <w:color w:val="auto"/>
                <w:sz w:val="10"/>
                <w:szCs w:val="10"/>
              </w:rPr>
            </w:pPr>
          </w:p>
        </w:tc>
        <w:tc>
          <w:tcPr>
            <w:tcW w:w="1368" w:type="dxa"/>
            <w:tcBorders>
              <w:top w:val="single" w:sz="4" w:space="0" w:color="auto"/>
            </w:tcBorders>
            <w:shd w:val="clear" w:color="auto" w:fill="auto"/>
          </w:tcPr>
          <w:p w14:paraId="20958CDE" w14:textId="77777777" w:rsidR="006C5506" w:rsidRPr="002C0D13" w:rsidRDefault="006C5506">
            <w:pPr>
              <w:rPr>
                <w:color w:val="auto"/>
                <w:sz w:val="10"/>
                <w:szCs w:val="10"/>
              </w:rPr>
            </w:pPr>
          </w:p>
        </w:tc>
        <w:tc>
          <w:tcPr>
            <w:tcW w:w="1656" w:type="dxa"/>
            <w:tcBorders>
              <w:top w:val="single" w:sz="4" w:space="0" w:color="auto"/>
            </w:tcBorders>
            <w:shd w:val="clear" w:color="auto" w:fill="auto"/>
          </w:tcPr>
          <w:p w14:paraId="2449F2EC" w14:textId="77777777" w:rsidR="006C5506" w:rsidRPr="002C0D13" w:rsidRDefault="006C5506">
            <w:pPr>
              <w:rPr>
                <w:color w:val="auto"/>
                <w:sz w:val="10"/>
                <w:szCs w:val="10"/>
              </w:rPr>
            </w:pPr>
          </w:p>
        </w:tc>
      </w:tr>
      <w:tr w:rsidR="002C0D13" w:rsidRPr="002C0D13" w14:paraId="4E9F136D" w14:textId="77777777">
        <w:trPr>
          <w:trHeight w:hRule="exact" w:val="494"/>
          <w:jc w:val="center"/>
        </w:trPr>
        <w:tc>
          <w:tcPr>
            <w:tcW w:w="773" w:type="dxa"/>
            <w:shd w:val="clear" w:color="auto" w:fill="auto"/>
            <w:vAlign w:val="center"/>
          </w:tcPr>
          <w:p w14:paraId="4453BB10" w14:textId="77777777" w:rsidR="006C5506" w:rsidRPr="002C0D13" w:rsidRDefault="007A1DE0">
            <w:pPr>
              <w:pStyle w:val="Other0"/>
              <w:spacing w:after="0"/>
              <w:rPr>
                <w:color w:val="auto"/>
              </w:rPr>
            </w:pPr>
            <w:r w:rsidRPr="002C0D13">
              <w:rPr>
                <w:rStyle w:val="Other"/>
                <w:color w:val="auto"/>
              </w:rPr>
              <w:t>9.</w:t>
            </w:r>
          </w:p>
        </w:tc>
        <w:tc>
          <w:tcPr>
            <w:tcW w:w="4555" w:type="dxa"/>
            <w:shd w:val="clear" w:color="auto" w:fill="auto"/>
            <w:vAlign w:val="center"/>
          </w:tcPr>
          <w:p w14:paraId="5B3C2390" w14:textId="77777777" w:rsidR="006C5506" w:rsidRPr="002C0D13" w:rsidRDefault="007A1DE0">
            <w:pPr>
              <w:pStyle w:val="Other0"/>
              <w:spacing w:after="0"/>
              <w:ind w:firstLine="240"/>
              <w:rPr>
                <w:color w:val="auto"/>
              </w:rPr>
            </w:pPr>
            <w:r w:rsidRPr="002C0D13">
              <w:rPr>
                <w:rStyle w:val="Other"/>
                <w:color w:val="auto"/>
              </w:rPr>
              <w:t>Control</w:t>
            </w:r>
          </w:p>
        </w:tc>
        <w:tc>
          <w:tcPr>
            <w:tcW w:w="1277" w:type="dxa"/>
            <w:shd w:val="clear" w:color="auto" w:fill="auto"/>
          </w:tcPr>
          <w:p w14:paraId="2D2D217B" w14:textId="77777777" w:rsidR="006C5506" w:rsidRPr="002C0D13" w:rsidRDefault="006C5506">
            <w:pPr>
              <w:rPr>
                <w:color w:val="auto"/>
                <w:sz w:val="10"/>
                <w:szCs w:val="10"/>
              </w:rPr>
            </w:pPr>
          </w:p>
        </w:tc>
        <w:tc>
          <w:tcPr>
            <w:tcW w:w="1368" w:type="dxa"/>
            <w:shd w:val="clear" w:color="auto" w:fill="auto"/>
          </w:tcPr>
          <w:p w14:paraId="376A412D" w14:textId="77777777" w:rsidR="006C5506" w:rsidRPr="002C0D13" w:rsidRDefault="006C5506">
            <w:pPr>
              <w:rPr>
                <w:color w:val="auto"/>
                <w:sz w:val="10"/>
                <w:szCs w:val="10"/>
              </w:rPr>
            </w:pPr>
          </w:p>
        </w:tc>
        <w:tc>
          <w:tcPr>
            <w:tcW w:w="1656" w:type="dxa"/>
            <w:shd w:val="clear" w:color="auto" w:fill="auto"/>
          </w:tcPr>
          <w:p w14:paraId="02533EDB" w14:textId="77777777" w:rsidR="006C5506" w:rsidRPr="002C0D13" w:rsidRDefault="006C5506">
            <w:pPr>
              <w:rPr>
                <w:color w:val="auto"/>
                <w:sz w:val="10"/>
                <w:szCs w:val="10"/>
              </w:rPr>
            </w:pPr>
          </w:p>
        </w:tc>
      </w:tr>
      <w:tr w:rsidR="002C0D13" w:rsidRPr="002C0D13" w14:paraId="45F5C3B5" w14:textId="77777777">
        <w:trPr>
          <w:trHeight w:hRule="exact" w:val="509"/>
          <w:jc w:val="center"/>
        </w:trPr>
        <w:tc>
          <w:tcPr>
            <w:tcW w:w="773" w:type="dxa"/>
            <w:shd w:val="clear" w:color="auto" w:fill="auto"/>
            <w:vAlign w:val="center"/>
          </w:tcPr>
          <w:p w14:paraId="47B91B76" w14:textId="77777777" w:rsidR="006C5506" w:rsidRPr="002C0D13" w:rsidRDefault="007A1DE0">
            <w:pPr>
              <w:pStyle w:val="Other0"/>
              <w:spacing w:after="0"/>
              <w:rPr>
                <w:color w:val="auto"/>
              </w:rPr>
            </w:pPr>
            <w:r w:rsidRPr="002C0D13">
              <w:rPr>
                <w:rStyle w:val="Other"/>
                <w:color w:val="auto"/>
              </w:rPr>
              <w:t>9.1.</w:t>
            </w:r>
          </w:p>
        </w:tc>
        <w:tc>
          <w:tcPr>
            <w:tcW w:w="4555" w:type="dxa"/>
            <w:shd w:val="clear" w:color="auto" w:fill="auto"/>
            <w:vAlign w:val="center"/>
          </w:tcPr>
          <w:p w14:paraId="235F46B3" w14:textId="77777777" w:rsidR="006C5506" w:rsidRPr="002C0D13" w:rsidRDefault="007A1DE0">
            <w:pPr>
              <w:pStyle w:val="Other0"/>
              <w:spacing w:after="0"/>
              <w:ind w:firstLine="240"/>
              <w:rPr>
                <w:color w:val="auto"/>
              </w:rPr>
            </w:pPr>
            <w:r w:rsidRPr="002C0D13">
              <w:rPr>
                <w:rStyle w:val="Other"/>
                <w:color w:val="auto"/>
              </w:rPr>
              <w:t>No. of auto-channels</w:t>
            </w:r>
          </w:p>
        </w:tc>
        <w:tc>
          <w:tcPr>
            <w:tcW w:w="1277" w:type="dxa"/>
            <w:shd w:val="clear" w:color="auto" w:fill="auto"/>
          </w:tcPr>
          <w:p w14:paraId="192809C9" w14:textId="77777777" w:rsidR="006C5506" w:rsidRPr="002C0D13" w:rsidRDefault="006C5506">
            <w:pPr>
              <w:rPr>
                <w:color w:val="auto"/>
                <w:sz w:val="10"/>
                <w:szCs w:val="10"/>
              </w:rPr>
            </w:pPr>
          </w:p>
        </w:tc>
        <w:tc>
          <w:tcPr>
            <w:tcW w:w="1368" w:type="dxa"/>
            <w:shd w:val="clear" w:color="auto" w:fill="auto"/>
          </w:tcPr>
          <w:p w14:paraId="300C25CF" w14:textId="77777777" w:rsidR="006C5506" w:rsidRPr="002C0D13" w:rsidRDefault="006C5506">
            <w:pPr>
              <w:rPr>
                <w:color w:val="auto"/>
                <w:sz w:val="10"/>
                <w:szCs w:val="10"/>
              </w:rPr>
            </w:pPr>
          </w:p>
        </w:tc>
        <w:tc>
          <w:tcPr>
            <w:tcW w:w="1656" w:type="dxa"/>
            <w:shd w:val="clear" w:color="auto" w:fill="auto"/>
          </w:tcPr>
          <w:p w14:paraId="5D133C1B" w14:textId="77777777" w:rsidR="006C5506" w:rsidRPr="002C0D13" w:rsidRDefault="006C5506">
            <w:pPr>
              <w:rPr>
                <w:color w:val="auto"/>
                <w:sz w:val="10"/>
                <w:szCs w:val="10"/>
              </w:rPr>
            </w:pPr>
          </w:p>
        </w:tc>
      </w:tr>
      <w:tr w:rsidR="002C0D13" w:rsidRPr="002C0D13" w14:paraId="47BE91C3" w14:textId="77777777">
        <w:trPr>
          <w:trHeight w:hRule="exact" w:val="509"/>
          <w:jc w:val="center"/>
        </w:trPr>
        <w:tc>
          <w:tcPr>
            <w:tcW w:w="773" w:type="dxa"/>
            <w:shd w:val="clear" w:color="auto" w:fill="auto"/>
            <w:vAlign w:val="center"/>
          </w:tcPr>
          <w:p w14:paraId="0061BFD0" w14:textId="77777777" w:rsidR="006C5506" w:rsidRPr="002C0D13" w:rsidRDefault="007A1DE0">
            <w:pPr>
              <w:pStyle w:val="Other0"/>
              <w:spacing w:after="0"/>
              <w:rPr>
                <w:color w:val="auto"/>
              </w:rPr>
            </w:pPr>
            <w:r w:rsidRPr="002C0D13">
              <w:rPr>
                <w:rStyle w:val="Other"/>
                <w:color w:val="auto"/>
              </w:rPr>
              <w:t>9.2.</w:t>
            </w:r>
          </w:p>
        </w:tc>
        <w:tc>
          <w:tcPr>
            <w:tcW w:w="4555" w:type="dxa"/>
            <w:shd w:val="clear" w:color="auto" w:fill="auto"/>
            <w:vAlign w:val="center"/>
          </w:tcPr>
          <w:p w14:paraId="410845DC" w14:textId="77777777" w:rsidR="006C5506" w:rsidRPr="002C0D13" w:rsidRDefault="007A1DE0">
            <w:pPr>
              <w:pStyle w:val="Other0"/>
              <w:spacing w:after="0"/>
              <w:ind w:firstLine="240"/>
              <w:rPr>
                <w:color w:val="auto"/>
              </w:rPr>
            </w:pPr>
            <w:r w:rsidRPr="002C0D13">
              <w:rPr>
                <w:rStyle w:val="Other"/>
                <w:color w:val="auto"/>
              </w:rPr>
              <w:t>No. of manual channels</w:t>
            </w:r>
          </w:p>
        </w:tc>
        <w:tc>
          <w:tcPr>
            <w:tcW w:w="1277" w:type="dxa"/>
            <w:shd w:val="clear" w:color="auto" w:fill="auto"/>
          </w:tcPr>
          <w:p w14:paraId="756CE4B5" w14:textId="77777777" w:rsidR="006C5506" w:rsidRPr="002C0D13" w:rsidRDefault="006C5506">
            <w:pPr>
              <w:rPr>
                <w:color w:val="auto"/>
                <w:sz w:val="10"/>
                <w:szCs w:val="10"/>
              </w:rPr>
            </w:pPr>
          </w:p>
        </w:tc>
        <w:tc>
          <w:tcPr>
            <w:tcW w:w="1368" w:type="dxa"/>
            <w:shd w:val="clear" w:color="auto" w:fill="auto"/>
          </w:tcPr>
          <w:p w14:paraId="6D8EEF88" w14:textId="77777777" w:rsidR="006C5506" w:rsidRPr="002C0D13" w:rsidRDefault="006C5506">
            <w:pPr>
              <w:rPr>
                <w:color w:val="auto"/>
                <w:sz w:val="10"/>
                <w:szCs w:val="10"/>
              </w:rPr>
            </w:pPr>
          </w:p>
        </w:tc>
        <w:tc>
          <w:tcPr>
            <w:tcW w:w="1656" w:type="dxa"/>
            <w:shd w:val="clear" w:color="auto" w:fill="auto"/>
          </w:tcPr>
          <w:p w14:paraId="1F88374F" w14:textId="77777777" w:rsidR="006C5506" w:rsidRPr="002C0D13" w:rsidRDefault="006C5506">
            <w:pPr>
              <w:rPr>
                <w:color w:val="auto"/>
                <w:sz w:val="10"/>
                <w:szCs w:val="10"/>
              </w:rPr>
            </w:pPr>
          </w:p>
        </w:tc>
      </w:tr>
      <w:tr w:rsidR="002C0D13" w:rsidRPr="002C0D13" w14:paraId="3D346DAF" w14:textId="77777777">
        <w:trPr>
          <w:trHeight w:hRule="exact" w:val="398"/>
          <w:jc w:val="center"/>
        </w:trPr>
        <w:tc>
          <w:tcPr>
            <w:tcW w:w="773" w:type="dxa"/>
            <w:shd w:val="clear" w:color="auto" w:fill="auto"/>
            <w:vAlign w:val="bottom"/>
          </w:tcPr>
          <w:p w14:paraId="74EACB4A" w14:textId="77777777" w:rsidR="006C5506" w:rsidRPr="002C0D13" w:rsidRDefault="007A1DE0">
            <w:pPr>
              <w:pStyle w:val="Other0"/>
              <w:spacing w:after="0"/>
              <w:rPr>
                <w:color w:val="auto"/>
              </w:rPr>
            </w:pPr>
            <w:r w:rsidRPr="002C0D13">
              <w:rPr>
                <w:rStyle w:val="Other"/>
                <w:color w:val="auto"/>
              </w:rPr>
              <w:t>9.3.</w:t>
            </w:r>
          </w:p>
        </w:tc>
        <w:tc>
          <w:tcPr>
            <w:tcW w:w="4555" w:type="dxa"/>
            <w:shd w:val="clear" w:color="auto" w:fill="auto"/>
            <w:vAlign w:val="bottom"/>
          </w:tcPr>
          <w:p w14:paraId="6E85D3D6" w14:textId="77777777" w:rsidR="006C5506" w:rsidRPr="002C0D13" w:rsidRDefault="007A1DE0">
            <w:pPr>
              <w:pStyle w:val="Other0"/>
              <w:spacing w:after="0"/>
              <w:ind w:firstLine="240"/>
              <w:rPr>
                <w:color w:val="auto"/>
              </w:rPr>
            </w:pPr>
            <w:r w:rsidRPr="002C0D13">
              <w:rPr>
                <w:rStyle w:val="Other"/>
                <w:color w:val="auto"/>
              </w:rPr>
              <w:t>Whether changeover from Auto-I to Auto-II</w:t>
            </w:r>
          </w:p>
        </w:tc>
        <w:tc>
          <w:tcPr>
            <w:tcW w:w="1277" w:type="dxa"/>
            <w:shd w:val="clear" w:color="auto" w:fill="auto"/>
          </w:tcPr>
          <w:p w14:paraId="1F1C9F9F" w14:textId="77777777" w:rsidR="006C5506" w:rsidRPr="002C0D13" w:rsidRDefault="006C5506">
            <w:pPr>
              <w:rPr>
                <w:color w:val="auto"/>
                <w:sz w:val="10"/>
                <w:szCs w:val="10"/>
              </w:rPr>
            </w:pPr>
          </w:p>
        </w:tc>
        <w:tc>
          <w:tcPr>
            <w:tcW w:w="1368" w:type="dxa"/>
            <w:shd w:val="clear" w:color="auto" w:fill="auto"/>
          </w:tcPr>
          <w:p w14:paraId="28245960" w14:textId="77777777" w:rsidR="006C5506" w:rsidRPr="002C0D13" w:rsidRDefault="006C5506">
            <w:pPr>
              <w:rPr>
                <w:color w:val="auto"/>
                <w:sz w:val="10"/>
                <w:szCs w:val="10"/>
              </w:rPr>
            </w:pPr>
          </w:p>
        </w:tc>
        <w:tc>
          <w:tcPr>
            <w:tcW w:w="1656" w:type="dxa"/>
            <w:shd w:val="clear" w:color="auto" w:fill="auto"/>
          </w:tcPr>
          <w:p w14:paraId="15857DB6" w14:textId="77777777" w:rsidR="006C5506" w:rsidRPr="002C0D13" w:rsidRDefault="006C5506">
            <w:pPr>
              <w:rPr>
                <w:color w:val="auto"/>
                <w:sz w:val="10"/>
                <w:szCs w:val="10"/>
              </w:rPr>
            </w:pPr>
          </w:p>
        </w:tc>
      </w:tr>
    </w:tbl>
    <w:p w14:paraId="1F609FC1" w14:textId="77777777" w:rsidR="006C5506" w:rsidRPr="002C0D13" w:rsidRDefault="006C5506">
      <w:pPr>
        <w:spacing w:line="1" w:lineRule="exact"/>
        <w:rPr>
          <w:color w:val="auto"/>
        </w:rPr>
        <w:sectPr w:rsidR="006C5506" w:rsidRPr="002C0D13" w:rsidSect="003404BB">
          <w:headerReference w:type="even" r:id="rId21"/>
          <w:headerReference w:type="default" r:id="rId22"/>
          <w:footerReference w:type="even" r:id="rId23"/>
          <w:footerReference w:type="default" r:id="rId24"/>
          <w:pgSz w:w="11900" w:h="16840"/>
          <w:pgMar w:top="1294" w:right="620" w:bottom="1400" w:left="841" w:header="0" w:footer="3" w:gutter="0"/>
          <w:pgNumType w:start="1"/>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4584"/>
        <w:gridCol w:w="1262"/>
        <w:gridCol w:w="1469"/>
        <w:gridCol w:w="2381"/>
      </w:tblGrid>
      <w:tr w:rsidR="002C0D13" w:rsidRPr="002C0D13" w14:paraId="12B92492" w14:textId="77777777">
        <w:trPr>
          <w:trHeight w:hRule="exact" w:val="432"/>
          <w:jc w:val="center"/>
        </w:trPr>
        <w:tc>
          <w:tcPr>
            <w:tcW w:w="744" w:type="dxa"/>
            <w:tcBorders>
              <w:top w:val="single" w:sz="4" w:space="0" w:color="auto"/>
            </w:tcBorders>
            <w:shd w:val="clear" w:color="auto" w:fill="auto"/>
            <w:vAlign w:val="center"/>
          </w:tcPr>
          <w:p w14:paraId="58DD6609" w14:textId="77777777" w:rsidR="006C5506" w:rsidRPr="002C0D13" w:rsidRDefault="007A1DE0">
            <w:pPr>
              <w:pStyle w:val="Other0"/>
              <w:spacing w:after="0"/>
              <w:rPr>
                <w:color w:val="auto"/>
              </w:rPr>
            </w:pPr>
            <w:r w:rsidRPr="002C0D13">
              <w:rPr>
                <w:rStyle w:val="Other"/>
                <w:color w:val="auto"/>
              </w:rPr>
              <w:lastRenderedPageBreak/>
              <w:t>ITEM</w:t>
            </w:r>
          </w:p>
        </w:tc>
        <w:tc>
          <w:tcPr>
            <w:tcW w:w="4584" w:type="dxa"/>
            <w:tcBorders>
              <w:top w:val="single" w:sz="4" w:space="0" w:color="auto"/>
            </w:tcBorders>
            <w:shd w:val="clear" w:color="auto" w:fill="auto"/>
            <w:vAlign w:val="center"/>
          </w:tcPr>
          <w:p w14:paraId="40A04694" w14:textId="77777777" w:rsidR="006C5506" w:rsidRPr="002C0D13" w:rsidRDefault="007A1DE0">
            <w:pPr>
              <w:pStyle w:val="Other0"/>
              <w:spacing w:after="0"/>
              <w:ind w:firstLine="240"/>
              <w:rPr>
                <w:color w:val="auto"/>
              </w:rPr>
            </w:pPr>
            <w:r w:rsidRPr="002C0D13">
              <w:rPr>
                <w:rStyle w:val="Other"/>
                <w:color w:val="auto"/>
              </w:rPr>
              <w:t>DESIGNATION</w:t>
            </w:r>
          </w:p>
        </w:tc>
        <w:tc>
          <w:tcPr>
            <w:tcW w:w="1262" w:type="dxa"/>
            <w:tcBorders>
              <w:top w:val="single" w:sz="4" w:space="0" w:color="auto"/>
            </w:tcBorders>
            <w:shd w:val="clear" w:color="auto" w:fill="auto"/>
            <w:vAlign w:val="center"/>
          </w:tcPr>
          <w:p w14:paraId="5FC07767" w14:textId="77777777" w:rsidR="006C5506" w:rsidRPr="002C0D13" w:rsidRDefault="007A1DE0">
            <w:pPr>
              <w:pStyle w:val="Other0"/>
              <w:spacing w:after="0"/>
              <w:ind w:firstLine="360"/>
              <w:rPr>
                <w:color w:val="auto"/>
              </w:rPr>
            </w:pPr>
            <w:r w:rsidRPr="002C0D13">
              <w:rPr>
                <w:rStyle w:val="Other"/>
                <w:color w:val="auto"/>
              </w:rPr>
              <w:t>UNITS</w:t>
            </w:r>
          </w:p>
        </w:tc>
        <w:tc>
          <w:tcPr>
            <w:tcW w:w="1469" w:type="dxa"/>
            <w:tcBorders>
              <w:top w:val="single" w:sz="4" w:space="0" w:color="auto"/>
            </w:tcBorders>
            <w:shd w:val="clear" w:color="auto" w:fill="auto"/>
            <w:vAlign w:val="center"/>
          </w:tcPr>
          <w:p w14:paraId="75B189E0" w14:textId="77777777" w:rsidR="006C5506" w:rsidRPr="002C0D13" w:rsidRDefault="007A1DE0">
            <w:pPr>
              <w:pStyle w:val="Other0"/>
              <w:spacing w:after="0"/>
              <w:ind w:firstLine="340"/>
              <w:rPr>
                <w:color w:val="auto"/>
              </w:rPr>
            </w:pPr>
            <w:r w:rsidRPr="002C0D13">
              <w:rPr>
                <w:rStyle w:val="Other"/>
                <w:color w:val="auto"/>
              </w:rPr>
              <w:t>VALUE</w:t>
            </w:r>
          </w:p>
        </w:tc>
        <w:tc>
          <w:tcPr>
            <w:tcW w:w="2381" w:type="dxa"/>
            <w:tcBorders>
              <w:top w:val="single" w:sz="4" w:space="0" w:color="auto"/>
            </w:tcBorders>
            <w:shd w:val="clear" w:color="auto" w:fill="auto"/>
            <w:vAlign w:val="center"/>
          </w:tcPr>
          <w:p w14:paraId="37033FF3" w14:textId="77777777" w:rsidR="006C5506" w:rsidRPr="002C0D13" w:rsidRDefault="007A1DE0">
            <w:pPr>
              <w:pStyle w:val="Other0"/>
              <w:spacing w:after="0"/>
              <w:ind w:firstLine="300"/>
              <w:jc w:val="both"/>
              <w:rPr>
                <w:color w:val="auto"/>
              </w:rPr>
            </w:pPr>
            <w:r w:rsidRPr="002C0D13">
              <w:rPr>
                <w:rStyle w:val="Other"/>
                <w:color w:val="auto"/>
              </w:rPr>
              <w:t>REMARKS</w:t>
            </w:r>
          </w:p>
        </w:tc>
      </w:tr>
      <w:tr w:rsidR="002C0D13" w:rsidRPr="002C0D13" w14:paraId="5184B4EC" w14:textId="77777777">
        <w:trPr>
          <w:trHeight w:hRule="exact" w:val="408"/>
          <w:jc w:val="center"/>
        </w:trPr>
        <w:tc>
          <w:tcPr>
            <w:tcW w:w="744" w:type="dxa"/>
            <w:tcBorders>
              <w:top w:val="single" w:sz="4" w:space="0" w:color="auto"/>
            </w:tcBorders>
            <w:shd w:val="clear" w:color="auto" w:fill="auto"/>
          </w:tcPr>
          <w:p w14:paraId="63BCBFF7" w14:textId="77777777" w:rsidR="006C5506" w:rsidRPr="002C0D13" w:rsidRDefault="006C5506">
            <w:pPr>
              <w:rPr>
                <w:color w:val="auto"/>
                <w:sz w:val="10"/>
                <w:szCs w:val="10"/>
              </w:rPr>
            </w:pPr>
          </w:p>
        </w:tc>
        <w:tc>
          <w:tcPr>
            <w:tcW w:w="4584" w:type="dxa"/>
            <w:tcBorders>
              <w:top w:val="single" w:sz="4" w:space="0" w:color="auto"/>
            </w:tcBorders>
            <w:shd w:val="clear" w:color="auto" w:fill="auto"/>
          </w:tcPr>
          <w:p w14:paraId="5B1D5925" w14:textId="77777777" w:rsidR="006C5506" w:rsidRPr="002C0D13" w:rsidRDefault="007A1DE0">
            <w:pPr>
              <w:pStyle w:val="Other0"/>
              <w:spacing w:after="0"/>
              <w:ind w:firstLine="240"/>
              <w:rPr>
                <w:color w:val="auto"/>
              </w:rPr>
            </w:pPr>
            <w:r w:rsidRPr="002C0D13">
              <w:rPr>
                <w:rStyle w:val="Other"/>
                <w:color w:val="auto"/>
              </w:rPr>
              <w:t>automatic on failure of Auto I channel</w:t>
            </w:r>
          </w:p>
        </w:tc>
        <w:tc>
          <w:tcPr>
            <w:tcW w:w="1262" w:type="dxa"/>
            <w:tcBorders>
              <w:top w:val="single" w:sz="4" w:space="0" w:color="auto"/>
            </w:tcBorders>
            <w:shd w:val="clear" w:color="auto" w:fill="auto"/>
          </w:tcPr>
          <w:p w14:paraId="0FF1C84C" w14:textId="77777777" w:rsidR="006C5506" w:rsidRPr="002C0D13" w:rsidRDefault="006C5506">
            <w:pPr>
              <w:rPr>
                <w:color w:val="auto"/>
                <w:sz w:val="10"/>
                <w:szCs w:val="10"/>
              </w:rPr>
            </w:pPr>
          </w:p>
        </w:tc>
        <w:tc>
          <w:tcPr>
            <w:tcW w:w="1469" w:type="dxa"/>
            <w:tcBorders>
              <w:top w:val="single" w:sz="4" w:space="0" w:color="auto"/>
            </w:tcBorders>
            <w:shd w:val="clear" w:color="auto" w:fill="auto"/>
          </w:tcPr>
          <w:p w14:paraId="499DB5A5"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424E50F6" w14:textId="77777777" w:rsidR="006C5506" w:rsidRPr="002C0D13" w:rsidRDefault="006C5506">
            <w:pPr>
              <w:rPr>
                <w:color w:val="auto"/>
                <w:sz w:val="10"/>
                <w:szCs w:val="10"/>
              </w:rPr>
            </w:pPr>
          </w:p>
        </w:tc>
      </w:tr>
      <w:tr w:rsidR="002C0D13" w:rsidRPr="002C0D13" w14:paraId="5FFA20D3" w14:textId="77777777">
        <w:trPr>
          <w:trHeight w:hRule="exact" w:val="1186"/>
          <w:jc w:val="center"/>
        </w:trPr>
        <w:tc>
          <w:tcPr>
            <w:tcW w:w="744" w:type="dxa"/>
            <w:shd w:val="clear" w:color="auto" w:fill="auto"/>
          </w:tcPr>
          <w:p w14:paraId="6B1DAD7B" w14:textId="77777777" w:rsidR="006C5506" w:rsidRPr="002C0D13" w:rsidRDefault="007A1DE0">
            <w:pPr>
              <w:pStyle w:val="Other0"/>
              <w:spacing w:before="100" w:after="0"/>
              <w:rPr>
                <w:color w:val="auto"/>
              </w:rPr>
            </w:pPr>
            <w:r w:rsidRPr="002C0D13">
              <w:rPr>
                <w:rStyle w:val="Other"/>
                <w:color w:val="auto"/>
              </w:rPr>
              <w:t>9.4.</w:t>
            </w:r>
          </w:p>
        </w:tc>
        <w:tc>
          <w:tcPr>
            <w:tcW w:w="4584" w:type="dxa"/>
            <w:shd w:val="clear" w:color="auto" w:fill="auto"/>
            <w:vAlign w:val="center"/>
          </w:tcPr>
          <w:p w14:paraId="6C95292A" w14:textId="77777777" w:rsidR="006C5506" w:rsidRPr="002C0D13" w:rsidRDefault="007A1DE0">
            <w:pPr>
              <w:pStyle w:val="Other0"/>
              <w:spacing w:after="0"/>
              <w:ind w:left="240" w:firstLine="20"/>
              <w:rPr>
                <w:color w:val="auto"/>
              </w:rPr>
            </w:pPr>
            <w:r w:rsidRPr="002C0D13">
              <w:rPr>
                <w:rStyle w:val="Other"/>
                <w:color w:val="auto"/>
              </w:rPr>
              <w:t>Whether changeover from Auto-I to Auto-II or changeover from auto to manual channel is bumpless</w:t>
            </w:r>
          </w:p>
        </w:tc>
        <w:tc>
          <w:tcPr>
            <w:tcW w:w="1262" w:type="dxa"/>
            <w:shd w:val="clear" w:color="auto" w:fill="auto"/>
          </w:tcPr>
          <w:p w14:paraId="3159163D" w14:textId="77777777" w:rsidR="006C5506" w:rsidRPr="002C0D13" w:rsidRDefault="006C5506">
            <w:pPr>
              <w:rPr>
                <w:color w:val="auto"/>
                <w:sz w:val="10"/>
                <w:szCs w:val="10"/>
              </w:rPr>
            </w:pPr>
          </w:p>
        </w:tc>
        <w:tc>
          <w:tcPr>
            <w:tcW w:w="1469" w:type="dxa"/>
            <w:shd w:val="clear" w:color="auto" w:fill="auto"/>
          </w:tcPr>
          <w:p w14:paraId="41B6DDE1" w14:textId="77777777" w:rsidR="006C5506" w:rsidRPr="002C0D13" w:rsidRDefault="006C5506">
            <w:pPr>
              <w:rPr>
                <w:color w:val="auto"/>
                <w:sz w:val="10"/>
                <w:szCs w:val="10"/>
              </w:rPr>
            </w:pPr>
          </w:p>
        </w:tc>
        <w:tc>
          <w:tcPr>
            <w:tcW w:w="2381" w:type="dxa"/>
            <w:shd w:val="clear" w:color="auto" w:fill="auto"/>
          </w:tcPr>
          <w:p w14:paraId="1F6AD1AA" w14:textId="77777777" w:rsidR="006C5506" w:rsidRPr="002C0D13" w:rsidRDefault="006C5506">
            <w:pPr>
              <w:rPr>
                <w:color w:val="auto"/>
                <w:sz w:val="10"/>
                <w:szCs w:val="10"/>
              </w:rPr>
            </w:pPr>
          </w:p>
        </w:tc>
      </w:tr>
      <w:tr w:rsidR="002C0D13" w:rsidRPr="002C0D13" w14:paraId="00DE65B4" w14:textId="77777777">
        <w:trPr>
          <w:trHeight w:hRule="exact" w:val="739"/>
          <w:jc w:val="center"/>
        </w:trPr>
        <w:tc>
          <w:tcPr>
            <w:tcW w:w="744" w:type="dxa"/>
            <w:shd w:val="clear" w:color="auto" w:fill="auto"/>
            <w:vAlign w:val="center"/>
          </w:tcPr>
          <w:p w14:paraId="19CA3617" w14:textId="77777777" w:rsidR="006C5506" w:rsidRPr="002C0D13" w:rsidRDefault="007A1DE0">
            <w:pPr>
              <w:pStyle w:val="Other0"/>
              <w:spacing w:after="0"/>
              <w:rPr>
                <w:b/>
                <w:bCs/>
                <w:color w:val="auto"/>
              </w:rPr>
            </w:pPr>
            <w:r w:rsidRPr="002C0D13">
              <w:rPr>
                <w:rStyle w:val="Other"/>
                <w:b/>
                <w:bCs/>
                <w:color w:val="auto"/>
              </w:rPr>
              <w:t>5.2.2</w:t>
            </w:r>
          </w:p>
        </w:tc>
        <w:tc>
          <w:tcPr>
            <w:tcW w:w="4584" w:type="dxa"/>
            <w:shd w:val="clear" w:color="auto" w:fill="auto"/>
            <w:vAlign w:val="center"/>
          </w:tcPr>
          <w:p w14:paraId="7D89D85C" w14:textId="77777777" w:rsidR="006C5506" w:rsidRPr="002C0D13" w:rsidRDefault="007A1DE0">
            <w:pPr>
              <w:pStyle w:val="Other0"/>
              <w:spacing w:after="0"/>
              <w:ind w:firstLine="180"/>
              <w:rPr>
                <w:b/>
                <w:bCs/>
                <w:color w:val="auto"/>
              </w:rPr>
            </w:pPr>
            <w:r w:rsidRPr="002C0D13">
              <w:rPr>
                <w:rStyle w:val="Other"/>
                <w:b/>
                <w:bCs/>
                <w:color w:val="auto"/>
              </w:rPr>
              <w:t>Informative Data</w:t>
            </w:r>
          </w:p>
        </w:tc>
        <w:tc>
          <w:tcPr>
            <w:tcW w:w="1262" w:type="dxa"/>
            <w:shd w:val="clear" w:color="auto" w:fill="auto"/>
          </w:tcPr>
          <w:p w14:paraId="2C3E309E" w14:textId="77777777" w:rsidR="006C5506" w:rsidRPr="002C0D13" w:rsidRDefault="006C5506">
            <w:pPr>
              <w:rPr>
                <w:color w:val="auto"/>
                <w:sz w:val="10"/>
                <w:szCs w:val="10"/>
              </w:rPr>
            </w:pPr>
          </w:p>
        </w:tc>
        <w:tc>
          <w:tcPr>
            <w:tcW w:w="1469" w:type="dxa"/>
            <w:shd w:val="clear" w:color="auto" w:fill="auto"/>
          </w:tcPr>
          <w:p w14:paraId="68DBE627" w14:textId="77777777" w:rsidR="006C5506" w:rsidRPr="002C0D13" w:rsidRDefault="006C5506">
            <w:pPr>
              <w:rPr>
                <w:color w:val="auto"/>
                <w:sz w:val="10"/>
                <w:szCs w:val="10"/>
              </w:rPr>
            </w:pPr>
          </w:p>
        </w:tc>
        <w:tc>
          <w:tcPr>
            <w:tcW w:w="2381" w:type="dxa"/>
            <w:shd w:val="clear" w:color="auto" w:fill="auto"/>
          </w:tcPr>
          <w:p w14:paraId="57194E51" w14:textId="77777777" w:rsidR="006C5506" w:rsidRPr="002C0D13" w:rsidRDefault="006C5506">
            <w:pPr>
              <w:rPr>
                <w:color w:val="auto"/>
                <w:sz w:val="10"/>
                <w:szCs w:val="10"/>
              </w:rPr>
            </w:pPr>
          </w:p>
        </w:tc>
      </w:tr>
      <w:tr w:rsidR="002C0D13" w:rsidRPr="002C0D13" w14:paraId="1CA99F50" w14:textId="77777777">
        <w:trPr>
          <w:trHeight w:hRule="exact" w:val="422"/>
          <w:jc w:val="center"/>
        </w:trPr>
        <w:tc>
          <w:tcPr>
            <w:tcW w:w="744" w:type="dxa"/>
            <w:tcBorders>
              <w:top w:val="single" w:sz="4" w:space="0" w:color="auto"/>
            </w:tcBorders>
            <w:shd w:val="clear" w:color="auto" w:fill="auto"/>
            <w:vAlign w:val="center"/>
          </w:tcPr>
          <w:p w14:paraId="6EF0498F" w14:textId="77777777" w:rsidR="006C5506" w:rsidRPr="002C0D13" w:rsidRDefault="007A1DE0">
            <w:pPr>
              <w:pStyle w:val="Other0"/>
              <w:spacing w:after="0"/>
              <w:rPr>
                <w:color w:val="auto"/>
              </w:rPr>
            </w:pPr>
            <w:r w:rsidRPr="002C0D13">
              <w:rPr>
                <w:rStyle w:val="Other"/>
                <w:color w:val="auto"/>
              </w:rPr>
              <w:t>ITEM</w:t>
            </w:r>
          </w:p>
        </w:tc>
        <w:tc>
          <w:tcPr>
            <w:tcW w:w="4584" w:type="dxa"/>
            <w:tcBorders>
              <w:top w:val="single" w:sz="4" w:space="0" w:color="auto"/>
            </w:tcBorders>
            <w:shd w:val="clear" w:color="auto" w:fill="auto"/>
            <w:vAlign w:val="center"/>
          </w:tcPr>
          <w:p w14:paraId="1342E25F" w14:textId="77777777" w:rsidR="006C5506" w:rsidRPr="002C0D13" w:rsidRDefault="007A1DE0">
            <w:pPr>
              <w:pStyle w:val="Other0"/>
              <w:spacing w:after="0"/>
              <w:ind w:firstLine="240"/>
              <w:rPr>
                <w:color w:val="auto"/>
              </w:rPr>
            </w:pPr>
            <w:r w:rsidRPr="002C0D13">
              <w:rPr>
                <w:rStyle w:val="Other"/>
                <w:color w:val="auto"/>
              </w:rPr>
              <w:t>DESIGNATION</w:t>
            </w:r>
          </w:p>
        </w:tc>
        <w:tc>
          <w:tcPr>
            <w:tcW w:w="1262" w:type="dxa"/>
            <w:tcBorders>
              <w:top w:val="single" w:sz="4" w:space="0" w:color="auto"/>
            </w:tcBorders>
            <w:shd w:val="clear" w:color="auto" w:fill="auto"/>
            <w:vAlign w:val="center"/>
          </w:tcPr>
          <w:p w14:paraId="07F3196D" w14:textId="77777777" w:rsidR="006C5506" w:rsidRPr="002C0D13" w:rsidRDefault="007A1DE0">
            <w:pPr>
              <w:pStyle w:val="Other0"/>
              <w:spacing w:after="0"/>
              <w:ind w:firstLine="360"/>
              <w:rPr>
                <w:color w:val="auto"/>
              </w:rPr>
            </w:pPr>
            <w:r w:rsidRPr="002C0D13">
              <w:rPr>
                <w:rStyle w:val="Other"/>
                <w:color w:val="auto"/>
              </w:rPr>
              <w:t>UNITS</w:t>
            </w:r>
          </w:p>
        </w:tc>
        <w:tc>
          <w:tcPr>
            <w:tcW w:w="1469" w:type="dxa"/>
            <w:tcBorders>
              <w:top w:val="single" w:sz="4" w:space="0" w:color="auto"/>
            </w:tcBorders>
            <w:shd w:val="clear" w:color="auto" w:fill="auto"/>
            <w:vAlign w:val="center"/>
          </w:tcPr>
          <w:p w14:paraId="142325F2" w14:textId="77777777" w:rsidR="006C5506" w:rsidRPr="002C0D13" w:rsidRDefault="007A1DE0">
            <w:pPr>
              <w:pStyle w:val="Other0"/>
              <w:spacing w:after="0"/>
              <w:ind w:firstLine="560"/>
              <w:rPr>
                <w:color w:val="auto"/>
              </w:rPr>
            </w:pPr>
            <w:r w:rsidRPr="002C0D13">
              <w:rPr>
                <w:rStyle w:val="Other"/>
                <w:color w:val="auto"/>
              </w:rPr>
              <w:t>VALUE</w:t>
            </w:r>
          </w:p>
        </w:tc>
        <w:tc>
          <w:tcPr>
            <w:tcW w:w="2381" w:type="dxa"/>
            <w:tcBorders>
              <w:top w:val="single" w:sz="4" w:space="0" w:color="auto"/>
            </w:tcBorders>
            <w:shd w:val="clear" w:color="auto" w:fill="auto"/>
            <w:vAlign w:val="center"/>
          </w:tcPr>
          <w:p w14:paraId="237362FF" w14:textId="77777777" w:rsidR="006C5506" w:rsidRPr="002C0D13" w:rsidRDefault="007A1DE0">
            <w:pPr>
              <w:pStyle w:val="Other0"/>
              <w:spacing w:after="0"/>
              <w:ind w:firstLine="940"/>
              <w:rPr>
                <w:color w:val="auto"/>
              </w:rPr>
            </w:pPr>
            <w:r w:rsidRPr="002C0D13">
              <w:rPr>
                <w:rStyle w:val="Other"/>
                <w:color w:val="auto"/>
              </w:rPr>
              <w:t>REMARKS</w:t>
            </w:r>
          </w:p>
        </w:tc>
      </w:tr>
      <w:tr w:rsidR="002C0D13" w:rsidRPr="002C0D13" w14:paraId="677C612F" w14:textId="77777777">
        <w:trPr>
          <w:trHeight w:hRule="exact" w:val="523"/>
          <w:jc w:val="center"/>
        </w:trPr>
        <w:tc>
          <w:tcPr>
            <w:tcW w:w="744" w:type="dxa"/>
            <w:tcBorders>
              <w:top w:val="single" w:sz="4" w:space="0" w:color="auto"/>
            </w:tcBorders>
            <w:shd w:val="clear" w:color="auto" w:fill="auto"/>
            <w:vAlign w:val="center"/>
          </w:tcPr>
          <w:p w14:paraId="32518F43" w14:textId="77777777" w:rsidR="006C5506" w:rsidRPr="002C0D13" w:rsidRDefault="007A1DE0">
            <w:pPr>
              <w:pStyle w:val="Other0"/>
              <w:spacing w:after="0"/>
              <w:rPr>
                <w:color w:val="auto"/>
              </w:rPr>
            </w:pPr>
            <w:r w:rsidRPr="002C0D13">
              <w:rPr>
                <w:rStyle w:val="Other"/>
                <w:color w:val="auto"/>
              </w:rPr>
              <w:t>1.</w:t>
            </w:r>
          </w:p>
        </w:tc>
        <w:tc>
          <w:tcPr>
            <w:tcW w:w="4584" w:type="dxa"/>
            <w:tcBorders>
              <w:top w:val="single" w:sz="4" w:space="0" w:color="auto"/>
            </w:tcBorders>
            <w:shd w:val="clear" w:color="auto" w:fill="auto"/>
            <w:vAlign w:val="center"/>
          </w:tcPr>
          <w:p w14:paraId="7DF1D6F3" w14:textId="77777777" w:rsidR="006C5506" w:rsidRPr="002C0D13" w:rsidRDefault="007A1DE0">
            <w:pPr>
              <w:pStyle w:val="Other0"/>
              <w:spacing w:after="0"/>
              <w:ind w:firstLine="240"/>
              <w:rPr>
                <w:color w:val="auto"/>
              </w:rPr>
            </w:pPr>
            <w:r w:rsidRPr="002C0D13">
              <w:rPr>
                <w:rStyle w:val="Other"/>
                <w:color w:val="auto"/>
              </w:rPr>
              <w:t>General</w:t>
            </w:r>
          </w:p>
        </w:tc>
        <w:tc>
          <w:tcPr>
            <w:tcW w:w="1262" w:type="dxa"/>
            <w:tcBorders>
              <w:top w:val="single" w:sz="4" w:space="0" w:color="auto"/>
            </w:tcBorders>
            <w:shd w:val="clear" w:color="auto" w:fill="auto"/>
          </w:tcPr>
          <w:p w14:paraId="41D031C5" w14:textId="77777777" w:rsidR="006C5506" w:rsidRPr="002C0D13" w:rsidRDefault="006C5506">
            <w:pPr>
              <w:rPr>
                <w:color w:val="auto"/>
                <w:sz w:val="10"/>
                <w:szCs w:val="10"/>
              </w:rPr>
            </w:pPr>
          </w:p>
        </w:tc>
        <w:tc>
          <w:tcPr>
            <w:tcW w:w="1469" w:type="dxa"/>
            <w:tcBorders>
              <w:top w:val="single" w:sz="4" w:space="0" w:color="auto"/>
            </w:tcBorders>
            <w:shd w:val="clear" w:color="auto" w:fill="auto"/>
          </w:tcPr>
          <w:p w14:paraId="6B123864"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350A4EC3" w14:textId="77777777" w:rsidR="006C5506" w:rsidRPr="002C0D13" w:rsidRDefault="006C5506">
            <w:pPr>
              <w:rPr>
                <w:color w:val="auto"/>
                <w:sz w:val="10"/>
                <w:szCs w:val="10"/>
              </w:rPr>
            </w:pPr>
          </w:p>
        </w:tc>
      </w:tr>
      <w:tr w:rsidR="002C0D13" w:rsidRPr="002C0D13" w14:paraId="525191CB" w14:textId="77777777">
        <w:trPr>
          <w:trHeight w:hRule="exact" w:val="509"/>
          <w:jc w:val="center"/>
        </w:trPr>
        <w:tc>
          <w:tcPr>
            <w:tcW w:w="744" w:type="dxa"/>
            <w:shd w:val="clear" w:color="auto" w:fill="auto"/>
            <w:vAlign w:val="center"/>
          </w:tcPr>
          <w:p w14:paraId="29A939D1" w14:textId="77777777" w:rsidR="006C5506" w:rsidRPr="002C0D13" w:rsidRDefault="007A1DE0">
            <w:pPr>
              <w:pStyle w:val="Other0"/>
              <w:spacing w:after="0"/>
              <w:rPr>
                <w:color w:val="auto"/>
              </w:rPr>
            </w:pPr>
            <w:r w:rsidRPr="002C0D13">
              <w:rPr>
                <w:rStyle w:val="Other"/>
                <w:color w:val="auto"/>
              </w:rPr>
              <w:t>1.1.</w:t>
            </w:r>
          </w:p>
        </w:tc>
        <w:tc>
          <w:tcPr>
            <w:tcW w:w="4584" w:type="dxa"/>
            <w:shd w:val="clear" w:color="auto" w:fill="auto"/>
            <w:vAlign w:val="center"/>
          </w:tcPr>
          <w:p w14:paraId="5C1BD66C" w14:textId="77777777" w:rsidR="006C5506" w:rsidRPr="002C0D13" w:rsidRDefault="007A1DE0">
            <w:pPr>
              <w:pStyle w:val="Other0"/>
              <w:spacing w:after="0"/>
              <w:ind w:firstLine="240"/>
              <w:rPr>
                <w:color w:val="auto"/>
              </w:rPr>
            </w:pPr>
            <w:r w:rsidRPr="002C0D13">
              <w:rPr>
                <w:rStyle w:val="Other"/>
                <w:color w:val="auto"/>
              </w:rPr>
              <w:t>Overall dimensions of AVR cubicles</w:t>
            </w:r>
          </w:p>
        </w:tc>
        <w:tc>
          <w:tcPr>
            <w:tcW w:w="1262" w:type="dxa"/>
            <w:shd w:val="clear" w:color="auto" w:fill="auto"/>
          </w:tcPr>
          <w:p w14:paraId="32FDE2B9" w14:textId="77777777" w:rsidR="006C5506" w:rsidRPr="002C0D13" w:rsidRDefault="006C5506">
            <w:pPr>
              <w:rPr>
                <w:color w:val="auto"/>
                <w:sz w:val="10"/>
                <w:szCs w:val="10"/>
              </w:rPr>
            </w:pPr>
          </w:p>
        </w:tc>
        <w:tc>
          <w:tcPr>
            <w:tcW w:w="1469" w:type="dxa"/>
            <w:shd w:val="clear" w:color="auto" w:fill="auto"/>
          </w:tcPr>
          <w:p w14:paraId="50EFA5DA" w14:textId="77777777" w:rsidR="006C5506" w:rsidRPr="002C0D13" w:rsidRDefault="006C5506">
            <w:pPr>
              <w:rPr>
                <w:color w:val="auto"/>
                <w:sz w:val="10"/>
                <w:szCs w:val="10"/>
              </w:rPr>
            </w:pPr>
          </w:p>
        </w:tc>
        <w:tc>
          <w:tcPr>
            <w:tcW w:w="2381" w:type="dxa"/>
            <w:shd w:val="clear" w:color="auto" w:fill="auto"/>
          </w:tcPr>
          <w:p w14:paraId="14BA8373" w14:textId="77777777" w:rsidR="006C5506" w:rsidRPr="002C0D13" w:rsidRDefault="006C5506">
            <w:pPr>
              <w:rPr>
                <w:color w:val="auto"/>
                <w:sz w:val="10"/>
                <w:szCs w:val="10"/>
              </w:rPr>
            </w:pPr>
          </w:p>
        </w:tc>
      </w:tr>
      <w:tr w:rsidR="002C0D13" w:rsidRPr="002C0D13" w14:paraId="65AB6029" w14:textId="77777777">
        <w:trPr>
          <w:trHeight w:hRule="exact" w:val="360"/>
          <w:jc w:val="center"/>
        </w:trPr>
        <w:tc>
          <w:tcPr>
            <w:tcW w:w="744" w:type="dxa"/>
            <w:shd w:val="clear" w:color="auto" w:fill="auto"/>
          </w:tcPr>
          <w:p w14:paraId="1E52E95F" w14:textId="77777777" w:rsidR="006C5506" w:rsidRPr="002C0D13" w:rsidRDefault="006C5506">
            <w:pPr>
              <w:rPr>
                <w:color w:val="auto"/>
                <w:sz w:val="10"/>
                <w:szCs w:val="10"/>
              </w:rPr>
            </w:pPr>
          </w:p>
        </w:tc>
        <w:tc>
          <w:tcPr>
            <w:tcW w:w="4584" w:type="dxa"/>
            <w:shd w:val="clear" w:color="auto" w:fill="auto"/>
            <w:vAlign w:val="bottom"/>
          </w:tcPr>
          <w:p w14:paraId="6DCFA612"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length</w:t>
            </w:r>
          </w:p>
        </w:tc>
        <w:tc>
          <w:tcPr>
            <w:tcW w:w="1262" w:type="dxa"/>
            <w:shd w:val="clear" w:color="auto" w:fill="auto"/>
            <w:vAlign w:val="bottom"/>
          </w:tcPr>
          <w:p w14:paraId="5222E218" w14:textId="77777777" w:rsidR="006C5506" w:rsidRPr="002C0D13" w:rsidRDefault="007A1DE0">
            <w:pPr>
              <w:pStyle w:val="Other0"/>
              <w:tabs>
                <w:tab w:val="left" w:pos="1179"/>
              </w:tabs>
              <w:spacing w:after="0"/>
              <w:ind w:firstLine="200"/>
              <w:rPr>
                <w:color w:val="auto"/>
              </w:rPr>
            </w:pPr>
            <w:r w:rsidRPr="002C0D13">
              <w:rPr>
                <w:rStyle w:val="Other"/>
                <w:color w:val="auto"/>
              </w:rPr>
              <w:t>mm</w:t>
            </w:r>
            <w:r w:rsidRPr="002C0D13">
              <w:rPr>
                <w:rStyle w:val="Other"/>
                <w:color w:val="auto"/>
              </w:rPr>
              <w:tab/>
              <w:t>_</w:t>
            </w:r>
          </w:p>
        </w:tc>
        <w:tc>
          <w:tcPr>
            <w:tcW w:w="1469" w:type="dxa"/>
            <w:shd w:val="clear" w:color="auto" w:fill="auto"/>
          </w:tcPr>
          <w:p w14:paraId="1F489FBE" w14:textId="77777777" w:rsidR="006C5506" w:rsidRPr="002C0D13" w:rsidRDefault="006C5506">
            <w:pPr>
              <w:rPr>
                <w:color w:val="auto"/>
                <w:sz w:val="10"/>
                <w:szCs w:val="10"/>
              </w:rPr>
            </w:pPr>
          </w:p>
        </w:tc>
        <w:tc>
          <w:tcPr>
            <w:tcW w:w="2381" w:type="dxa"/>
            <w:shd w:val="clear" w:color="auto" w:fill="auto"/>
          </w:tcPr>
          <w:p w14:paraId="4024FA84" w14:textId="77777777" w:rsidR="006C5506" w:rsidRPr="002C0D13" w:rsidRDefault="006C5506">
            <w:pPr>
              <w:rPr>
                <w:color w:val="auto"/>
                <w:sz w:val="10"/>
                <w:szCs w:val="10"/>
              </w:rPr>
            </w:pPr>
          </w:p>
        </w:tc>
      </w:tr>
      <w:tr w:rsidR="002C0D13" w:rsidRPr="002C0D13" w14:paraId="602CEECE" w14:textId="77777777">
        <w:trPr>
          <w:trHeight w:hRule="exact" w:val="509"/>
          <w:jc w:val="center"/>
        </w:trPr>
        <w:tc>
          <w:tcPr>
            <w:tcW w:w="744" w:type="dxa"/>
            <w:shd w:val="clear" w:color="auto" w:fill="auto"/>
          </w:tcPr>
          <w:p w14:paraId="7A94E64C" w14:textId="77777777" w:rsidR="006C5506" w:rsidRPr="002C0D13" w:rsidRDefault="006C5506">
            <w:pPr>
              <w:rPr>
                <w:color w:val="auto"/>
                <w:sz w:val="10"/>
                <w:szCs w:val="10"/>
              </w:rPr>
            </w:pPr>
          </w:p>
        </w:tc>
        <w:tc>
          <w:tcPr>
            <w:tcW w:w="4584" w:type="dxa"/>
            <w:shd w:val="clear" w:color="auto" w:fill="auto"/>
            <w:vAlign w:val="bottom"/>
          </w:tcPr>
          <w:p w14:paraId="3D53F6E8"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width</w:t>
            </w:r>
          </w:p>
        </w:tc>
        <w:tc>
          <w:tcPr>
            <w:tcW w:w="1262" w:type="dxa"/>
            <w:shd w:val="clear" w:color="auto" w:fill="auto"/>
            <w:vAlign w:val="bottom"/>
          </w:tcPr>
          <w:p w14:paraId="59340184" w14:textId="77777777" w:rsidR="006C5506" w:rsidRPr="002C0D13" w:rsidRDefault="007A1DE0">
            <w:pPr>
              <w:pStyle w:val="Other0"/>
              <w:tabs>
                <w:tab w:val="left" w:pos="1179"/>
              </w:tabs>
              <w:spacing w:after="0"/>
              <w:ind w:firstLine="200"/>
              <w:rPr>
                <w:color w:val="auto"/>
              </w:rPr>
            </w:pPr>
            <w:r w:rsidRPr="002C0D13">
              <w:rPr>
                <w:rStyle w:val="Other"/>
                <w:color w:val="auto"/>
              </w:rPr>
              <w:t>mm</w:t>
            </w:r>
            <w:r w:rsidRPr="002C0D13">
              <w:rPr>
                <w:rStyle w:val="Other"/>
                <w:color w:val="auto"/>
              </w:rPr>
              <w:tab/>
              <w:t>_</w:t>
            </w:r>
          </w:p>
        </w:tc>
        <w:tc>
          <w:tcPr>
            <w:tcW w:w="1469" w:type="dxa"/>
            <w:tcBorders>
              <w:top w:val="single" w:sz="4" w:space="0" w:color="auto"/>
            </w:tcBorders>
            <w:shd w:val="clear" w:color="auto" w:fill="auto"/>
          </w:tcPr>
          <w:p w14:paraId="3B2AF99F"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7AB72C57" w14:textId="77777777" w:rsidR="006C5506" w:rsidRPr="002C0D13" w:rsidRDefault="006C5506">
            <w:pPr>
              <w:rPr>
                <w:color w:val="auto"/>
                <w:sz w:val="10"/>
                <w:szCs w:val="10"/>
              </w:rPr>
            </w:pPr>
          </w:p>
        </w:tc>
      </w:tr>
      <w:tr w:rsidR="002C0D13" w:rsidRPr="002C0D13" w14:paraId="03995A0C" w14:textId="77777777">
        <w:trPr>
          <w:trHeight w:hRule="exact" w:val="509"/>
          <w:jc w:val="center"/>
        </w:trPr>
        <w:tc>
          <w:tcPr>
            <w:tcW w:w="744" w:type="dxa"/>
            <w:shd w:val="clear" w:color="auto" w:fill="auto"/>
          </w:tcPr>
          <w:p w14:paraId="36D22F93" w14:textId="77777777" w:rsidR="006C5506" w:rsidRPr="002C0D13" w:rsidRDefault="006C5506">
            <w:pPr>
              <w:rPr>
                <w:color w:val="auto"/>
                <w:sz w:val="10"/>
                <w:szCs w:val="10"/>
              </w:rPr>
            </w:pPr>
          </w:p>
        </w:tc>
        <w:tc>
          <w:tcPr>
            <w:tcW w:w="4584" w:type="dxa"/>
            <w:shd w:val="clear" w:color="auto" w:fill="auto"/>
            <w:vAlign w:val="bottom"/>
          </w:tcPr>
          <w:p w14:paraId="3877F2F8" w14:textId="77777777" w:rsidR="006C5506" w:rsidRPr="002C0D13" w:rsidRDefault="007A1DE0">
            <w:pPr>
              <w:pStyle w:val="Other0"/>
              <w:spacing w:after="0"/>
              <w:ind w:firstLine="240"/>
              <w:rPr>
                <w:color w:val="auto"/>
              </w:rPr>
            </w:pPr>
            <w:r w:rsidRPr="002C0D13">
              <w:rPr>
                <w:rStyle w:val="Other"/>
                <w:rFonts w:ascii="Arial" w:eastAsia="Arial" w:hAnsi="Arial" w:cs="Arial"/>
                <w:color w:val="auto"/>
              </w:rPr>
              <w:t xml:space="preserve">o </w:t>
            </w:r>
            <w:r w:rsidRPr="002C0D13">
              <w:rPr>
                <w:rStyle w:val="Other"/>
                <w:color w:val="auto"/>
              </w:rPr>
              <w:t>height</w:t>
            </w:r>
          </w:p>
        </w:tc>
        <w:tc>
          <w:tcPr>
            <w:tcW w:w="1262" w:type="dxa"/>
            <w:shd w:val="clear" w:color="auto" w:fill="auto"/>
            <w:vAlign w:val="bottom"/>
          </w:tcPr>
          <w:p w14:paraId="6CB0E264" w14:textId="77777777" w:rsidR="006C5506" w:rsidRPr="002C0D13" w:rsidRDefault="007A1DE0">
            <w:pPr>
              <w:pStyle w:val="Other0"/>
              <w:tabs>
                <w:tab w:val="left" w:pos="1179"/>
              </w:tabs>
              <w:spacing w:after="0"/>
              <w:ind w:firstLine="200"/>
              <w:rPr>
                <w:color w:val="auto"/>
              </w:rPr>
            </w:pPr>
            <w:r w:rsidRPr="002C0D13">
              <w:rPr>
                <w:rStyle w:val="Other"/>
                <w:color w:val="auto"/>
              </w:rPr>
              <w:t>mm</w:t>
            </w:r>
            <w:r w:rsidRPr="002C0D13">
              <w:rPr>
                <w:rStyle w:val="Other"/>
                <w:color w:val="auto"/>
              </w:rPr>
              <w:tab/>
              <w:t>_</w:t>
            </w:r>
          </w:p>
        </w:tc>
        <w:tc>
          <w:tcPr>
            <w:tcW w:w="1469" w:type="dxa"/>
            <w:tcBorders>
              <w:top w:val="single" w:sz="4" w:space="0" w:color="auto"/>
            </w:tcBorders>
            <w:shd w:val="clear" w:color="auto" w:fill="auto"/>
          </w:tcPr>
          <w:p w14:paraId="58EA0F69"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265E1D5E" w14:textId="77777777" w:rsidR="006C5506" w:rsidRPr="002C0D13" w:rsidRDefault="006C5506">
            <w:pPr>
              <w:rPr>
                <w:color w:val="auto"/>
                <w:sz w:val="10"/>
                <w:szCs w:val="10"/>
              </w:rPr>
            </w:pPr>
          </w:p>
        </w:tc>
      </w:tr>
      <w:tr w:rsidR="002C0D13" w:rsidRPr="002C0D13" w14:paraId="1F14693D" w14:textId="77777777">
        <w:trPr>
          <w:trHeight w:hRule="exact" w:val="509"/>
          <w:jc w:val="center"/>
        </w:trPr>
        <w:tc>
          <w:tcPr>
            <w:tcW w:w="744" w:type="dxa"/>
            <w:shd w:val="clear" w:color="auto" w:fill="auto"/>
            <w:vAlign w:val="bottom"/>
          </w:tcPr>
          <w:p w14:paraId="2D2028FF" w14:textId="77777777" w:rsidR="006C5506" w:rsidRPr="002C0D13" w:rsidRDefault="007A1DE0">
            <w:pPr>
              <w:pStyle w:val="Other0"/>
              <w:spacing w:after="0"/>
              <w:rPr>
                <w:color w:val="auto"/>
              </w:rPr>
            </w:pPr>
            <w:r w:rsidRPr="002C0D13">
              <w:rPr>
                <w:rStyle w:val="Other"/>
                <w:color w:val="auto"/>
              </w:rPr>
              <w:t>1.2.</w:t>
            </w:r>
          </w:p>
        </w:tc>
        <w:tc>
          <w:tcPr>
            <w:tcW w:w="4584" w:type="dxa"/>
            <w:shd w:val="clear" w:color="auto" w:fill="auto"/>
            <w:vAlign w:val="bottom"/>
          </w:tcPr>
          <w:p w14:paraId="45D17FAD" w14:textId="77777777" w:rsidR="006C5506" w:rsidRPr="002C0D13" w:rsidRDefault="007A1DE0">
            <w:pPr>
              <w:pStyle w:val="Other0"/>
              <w:spacing w:after="0"/>
              <w:ind w:firstLine="240"/>
              <w:rPr>
                <w:color w:val="auto"/>
              </w:rPr>
            </w:pPr>
            <w:r w:rsidRPr="002C0D13">
              <w:rPr>
                <w:rStyle w:val="Other"/>
                <w:color w:val="auto"/>
              </w:rPr>
              <w:t>Weight of cubicles with all equipment</w:t>
            </w:r>
          </w:p>
        </w:tc>
        <w:tc>
          <w:tcPr>
            <w:tcW w:w="1262" w:type="dxa"/>
            <w:shd w:val="clear" w:color="auto" w:fill="auto"/>
            <w:vAlign w:val="bottom"/>
          </w:tcPr>
          <w:p w14:paraId="111BDCCD" w14:textId="77777777" w:rsidR="006C5506" w:rsidRPr="002C0D13" w:rsidRDefault="007A1DE0">
            <w:pPr>
              <w:pStyle w:val="Other0"/>
              <w:tabs>
                <w:tab w:val="left" w:pos="1170"/>
              </w:tabs>
              <w:spacing w:after="0"/>
              <w:ind w:firstLine="200"/>
              <w:rPr>
                <w:color w:val="auto"/>
              </w:rPr>
            </w:pPr>
            <w:r w:rsidRPr="002C0D13">
              <w:rPr>
                <w:rStyle w:val="Other"/>
                <w:color w:val="auto"/>
              </w:rPr>
              <w:t>kg</w:t>
            </w:r>
            <w:r w:rsidRPr="002C0D13">
              <w:rPr>
                <w:rStyle w:val="Other"/>
                <w:color w:val="auto"/>
              </w:rPr>
              <w:tab/>
              <w:t>_</w:t>
            </w:r>
          </w:p>
        </w:tc>
        <w:tc>
          <w:tcPr>
            <w:tcW w:w="1469" w:type="dxa"/>
            <w:tcBorders>
              <w:top w:val="single" w:sz="4" w:space="0" w:color="auto"/>
            </w:tcBorders>
            <w:shd w:val="clear" w:color="auto" w:fill="auto"/>
          </w:tcPr>
          <w:p w14:paraId="74F26CDA"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1346D2DF" w14:textId="77777777" w:rsidR="006C5506" w:rsidRPr="002C0D13" w:rsidRDefault="006C5506">
            <w:pPr>
              <w:rPr>
                <w:color w:val="auto"/>
                <w:sz w:val="10"/>
                <w:szCs w:val="10"/>
              </w:rPr>
            </w:pPr>
          </w:p>
        </w:tc>
      </w:tr>
      <w:tr w:rsidR="002C0D13" w:rsidRPr="002C0D13" w14:paraId="0438F672" w14:textId="77777777">
        <w:trPr>
          <w:trHeight w:hRule="exact" w:val="658"/>
          <w:jc w:val="center"/>
        </w:trPr>
        <w:tc>
          <w:tcPr>
            <w:tcW w:w="744" w:type="dxa"/>
            <w:shd w:val="clear" w:color="auto" w:fill="auto"/>
            <w:vAlign w:val="center"/>
          </w:tcPr>
          <w:p w14:paraId="6D1613C9" w14:textId="77777777" w:rsidR="006C5506" w:rsidRPr="002C0D13" w:rsidRDefault="007A1DE0">
            <w:pPr>
              <w:pStyle w:val="Other0"/>
              <w:spacing w:after="0"/>
              <w:rPr>
                <w:color w:val="auto"/>
              </w:rPr>
            </w:pPr>
            <w:r w:rsidRPr="002C0D13">
              <w:rPr>
                <w:rStyle w:val="Other"/>
                <w:color w:val="auto"/>
              </w:rPr>
              <w:t>2.</w:t>
            </w:r>
          </w:p>
        </w:tc>
        <w:tc>
          <w:tcPr>
            <w:tcW w:w="4584" w:type="dxa"/>
            <w:shd w:val="clear" w:color="auto" w:fill="auto"/>
            <w:vAlign w:val="center"/>
          </w:tcPr>
          <w:p w14:paraId="030202EE" w14:textId="77777777" w:rsidR="006C5506" w:rsidRPr="002C0D13" w:rsidRDefault="007A1DE0">
            <w:pPr>
              <w:pStyle w:val="Other0"/>
              <w:spacing w:after="0"/>
              <w:ind w:firstLine="240"/>
              <w:rPr>
                <w:color w:val="auto"/>
              </w:rPr>
            </w:pPr>
            <w:r w:rsidRPr="002C0D13">
              <w:rPr>
                <w:rStyle w:val="Other"/>
                <w:color w:val="auto"/>
              </w:rPr>
              <w:t>Excitation transformer</w:t>
            </w:r>
          </w:p>
        </w:tc>
        <w:tc>
          <w:tcPr>
            <w:tcW w:w="1262" w:type="dxa"/>
            <w:shd w:val="clear" w:color="auto" w:fill="auto"/>
          </w:tcPr>
          <w:p w14:paraId="7F371024" w14:textId="77777777" w:rsidR="006C5506" w:rsidRPr="002C0D13" w:rsidRDefault="006C5506">
            <w:pPr>
              <w:rPr>
                <w:color w:val="auto"/>
                <w:sz w:val="10"/>
                <w:szCs w:val="10"/>
              </w:rPr>
            </w:pPr>
          </w:p>
        </w:tc>
        <w:tc>
          <w:tcPr>
            <w:tcW w:w="1469" w:type="dxa"/>
            <w:tcBorders>
              <w:top w:val="single" w:sz="4" w:space="0" w:color="auto"/>
            </w:tcBorders>
            <w:shd w:val="clear" w:color="auto" w:fill="auto"/>
          </w:tcPr>
          <w:p w14:paraId="7E73314F"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24379AC3" w14:textId="77777777" w:rsidR="006C5506" w:rsidRPr="002C0D13" w:rsidRDefault="006C5506">
            <w:pPr>
              <w:rPr>
                <w:color w:val="auto"/>
                <w:sz w:val="10"/>
                <w:szCs w:val="10"/>
              </w:rPr>
            </w:pPr>
          </w:p>
        </w:tc>
      </w:tr>
      <w:tr w:rsidR="002C0D13" w:rsidRPr="002C0D13" w14:paraId="26313FE5" w14:textId="77777777">
        <w:trPr>
          <w:trHeight w:hRule="exact" w:val="360"/>
          <w:jc w:val="center"/>
        </w:trPr>
        <w:tc>
          <w:tcPr>
            <w:tcW w:w="744" w:type="dxa"/>
            <w:shd w:val="clear" w:color="auto" w:fill="auto"/>
            <w:vAlign w:val="bottom"/>
          </w:tcPr>
          <w:p w14:paraId="18533175" w14:textId="77777777" w:rsidR="006C5506" w:rsidRPr="002C0D13" w:rsidRDefault="007A1DE0">
            <w:pPr>
              <w:pStyle w:val="Other0"/>
              <w:spacing w:after="0"/>
              <w:rPr>
                <w:color w:val="auto"/>
              </w:rPr>
            </w:pPr>
            <w:r w:rsidRPr="002C0D13">
              <w:rPr>
                <w:rStyle w:val="Other"/>
                <w:color w:val="auto"/>
              </w:rPr>
              <w:t>2.1.</w:t>
            </w:r>
          </w:p>
        </w:tc>
        <w:tc>
          <w:tcPr>
            <w:tcW w:w="4584" w:type="dxa"/>
            <w:shd w:val="clear" w:color="auto" w:fill="auto"/>
            <w:vAlign w:val="bottom"/>
          </w:tcPr>
          <w:p w14:paraId="4A9D1844" w14:textId="77777777" w:rsidR="006C5506" w:rsidRPr="002C0D13" w:rsidRDefault="007A1DE0">
            <w:pPr>
              <w:pStyle w:val="Other0"/>
              <w:spacing w:after="0"/>
              <w:ind w:firstLine="240"/>
              <w:rPr>
                <w:color w:val="auto"/>
              </w:rPr>
            </w:pPr>
            <w:r w:rsidRPr="002C0D13">
              <w:rPr>
                <w:rStyle w:val="Other"/>
                <w:color w:val="auto"/>
              </w:rPr>
              <w:t>Make of transformer</w:t>
            </w:r>
          </w:p>
        </w:tc>
        <w:tc>
          <w:tcPr>
            <w:tcW w:w="1262" w:type="dxa"/>
            <w:shd w:val="clear" w:color="auto" w:fill="auto"/>
          </w:tcPr>
          <w:p w14:paraId="07B8BC7A" w14:textId="77777777" w:rsidR="006C5506" w:rsidRPr="002C0D13" w:rsidRDefault="006C5506">
            <w:pPr>
              <w:rPr>
                <w:color w:val="auto"/>
                <w:sz w:val="10"/>
                <w:szCs w:val="10"/>
              </w:rPr>
            </w:pPr>
          </w:p>
        </w:tc>
        <w:tc>
          <w:tcPr>
            <w:tcW w:w="1469" w:type="dxa"/>
            <w:shd w:val="clear" w:color="auto" w:fill="auto"/>
          </w:tcPr>
          <w:p w14:paraId="55234AA4" w14:textId="77777777" w:rsidR="006C5506" w:rsidRPr="002C0D13" w:rsidRDefault="006C5506">
            <w:pPr>
              <w:rPr>
                <w:color w:val="auto"/>
                <w:sz w:val="10"/>
                <w:szCs w:val="10"/>
              </w:rPr>
            </w:pPr>
          </w:p>
        </w:tc>
        <w:tc>
          <w:tcPr>
            <w:tcW w:w="2381" w:type="dxa"/>
            <w:shd w:val="clear" w:color="auto" w:fill="auto"/>
          </w:tcPr>
          <w:p w14:paraId="45F369DE" w14:textId="77777777" w:rsidR="006C5506" w:rsidRPr="002C0D13" w:rsidRDefault="006C5506">
            <w:pPr>
              <w:rPr>
                <w:color w:val="auto"/>
                <w:sz w:val="10"/>
                <w:szCs w:val="10"/>
              </w:rPr>
            </w:pPr>
          </w:p>
        </w:tc>
      </w:tr>
      <w:tr w:rsidR="002C0D13" w:rsidRPr="002C0D13" w14:paraId="058807EA" w14:textId="77777777">
        <w:trPr>
          <w:trHeight w:hRule="exact" w:val="509"/>
          <w:jc w:val="center"/>
        </w:trPr>
        <w:tc>
          <w:tcPr>
            <w:tcW w:w="744" w:type="dxa"/>
            <w:shd w:val="clear" w:color="auto" w:fill="auto"/>
            <w:vAlign w:val="bottom"/>
          </w:tcPr>
          <w:p w14:paraId="4A6CEA4A" w14:textId="77777777" w:rsidR="006C5506" w:rsidRPr="002C0D13" w:rsidRDefault="007A1DE0">
            <w:pPr>
              <w:pStyle w:val="Other0"/>
              <w:spacing w:after="0"/>
              <w:rPr>
                <w:color w:val="auto"/>
              </w:rPr>
            </w:pPr>
            <w:r w:rsidRPr="002C0D13">
              <w:rPr>
                <w:rStyle w:val="Other"/>
                <w:color w:val="auto"/>
              </w:rPr>
              <w:t>2.2.</w:t>
            </w:r>
          </w:p>
        </w:tc>
        <w:tc>
          <w:tcPr>
            <w:tcW w:w="4584" w:type="dxa"/>
            <w:shd w:val="clear" w:color="auto" w:fill="auto"/>
            <w:vAlign w:val="bottom"/>
          </w:tcPr>
          <w:p w14:paraId="4F64F844" w14:textId="77777777" w:rsidR="006C5506" w:rsidRPr="002C0D13" w:rsidRDefault="007A1DE0">
            <w:pPr>
              <w:pStyle w:val="Other0"/>
              <w:spacing w:after="0"/>
              <w:ind w:firstLine="240"/>
              <w:rPr>
                <w:color w:val="auto"/>
              </w:rPr>
            </w:pPr>
            <w:r w:rsidRPr="002C0D13">
              <w:rPr>
                <w:rStyle w:val="Other"/>
                <w:color w:val="auto"/>
              </w:rPr>
              <w:t>Type of transformer</w:t>
            </w:r>
          </w:p>
        </w:tc>
        <w:tc>
          <w:tcPr>
            <w:tcW w:w="1262" w:type="dxa"/>
            <w:shd w:val="clear" w:color="auto" w:fill="auto"/>
          </w:tcPr>
          <w:p w14:paraId="6F952B4E" w14:textId="77777777" w:rsidR="006C5506" w:rsidRPr="002C0D13" w:rsidRDefault="006C5506">
            <w:pPr>
              <w:rPr>
                <w:color w:val="auto"/>
                <w:sz w:val="10"/>
                <w:szCs w:val="10"/>
              </w:rPr>
            </w:pPr>
          </w:p>
        </w:tc>
        <w:tc>
          <w:tcPr>
            <w:tcW w:w="1469" w:type="dxa"/>
            <w:tcBorders>
              <w:top w:val="single" w:sz="4" w:space="0" w:color="auto"/>
            </w:tcBorders>
            <w:shd w:val="clear" w:color="auto" w:fill="auto"/>
          </w:tcPr>
          <w:p w14:paraId="48AB5109"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6F50B04A" w14:textId="77777777" w:rsidR="006C5506" w:rsidRPr="002C0D13" w:rsidRDefault="006C5506">
            <w:pPr>
              <w:rPr>
                <w:color w:val="auto"/>
                <w:sz w:val="10"/>
                <w:szCs w:val="10"/>
              </w:rPr>
            </w:pPr>
          </w:p>
        </w:tc>
      </w:tr>
      <w:tr w:rsidR="002C0D13" w:rsidRPr="002C0D13" w14:paraId="4CFC60E8" w14:textId="77777777">
        <w:trPr>
          <w:trHeight w:hRule="exact" w:val="946"/>
          <w:jc w:val="center"/>
        </w:trPr>
        <w:tc>
          <w:tcPr>
            <w:tcW w:w="744" w:type="dxa"/>
            <w:shd w:val="clear" w:color="auto" w:fill="auto"/>
            <w:vAlign w:val="center"/>
          </w:tcPr>
          <w:p w14:paraId="4EA44764" w14:textId="77777777" w:rsidR="006C5506" w:rsidRPr="002C0D13" w:rsidRDefault="007A1DE0">
            <w:pPr>
              <w:pStyle w:val="Other0"/>
              <w:spacing w:after="0"/>
              <w:rPr>
                <w:color w:val="auto"/>
              </w:rPr>
            </w:pPr>
            <w:r w:rsidRPr="002C0D13">
              <w:rPr>
                <w:rStyle w:val="Other"/>
                <w:color w:val="auto"/>
              </w:rPr>
              <w:t>2.3.</w:t>
            </w:r>
          </w:p>
        </w:tc>
        <w:tc>
          <w:tcPr>
            <w:tcW w:w="4584" w:type="dxa"/>
            <w:shd w:val="clear" w:color="auto" w:fill="auto"/>
            <w:vAlign w:val="center"/>
          </w:tcPr>
          <w:p w14:paraId="0F53A7B0" w14:textId="77777777" w:rsidR="006C5506" w:rsidRPr="002C0D13" w:rsidRDefault="007A1DE0">
            <w:pPr>
              <w:pStyle w:val="Other0"/>
              <w:spacing w:after="0"/>
              <w:ind w:left="240" w:firstLine="20"/>
              <w:rPr>
                <w:color w:val="auto"/>
              </w:rPr>
            </w:pPr>
            <w:r w:rsidRPr="002C0D13">
              <w:rPr>
                <w:rStyle w:val="Other"/>
                <w:color w:val="auto"/>
              </w:rPr>
              <w:t>Overall dimensions of complete transformer including housing</w:t>
            </w:r>
          </w:p>
        </w:tc>
        <w:tc>
          <w:tcPr>
            <w:tcW w:w="1262" w:type="dxa"/>
            <w:shd w:val="clear" w:color="auto" w:fill="auto"/>
          </w:tcPr>
          <w:p w14:paraId="1754D50B" w14:textId="77777777" w:rsidR="006C5506" w:rsidRPr="002C0D13" w:rsidRDefault="006C5506">
            <w:pPr>
              <w:rPr>
                <w:color w:val="auto"/>
                <w:sz w:val="10"/>
                <w:szCs w:val="10"/>
              </w:rPr>
            </w:pPr>
          </w:p>
        </w:tc>
        <w:tc>
          <w:tcPr>
            <w:tcW w:w="1469" w:type="dxa"/>
            <w:tcBorders>
              <w:top w:val="single" w:sz="4" w:space="0" w:color="auto"/>
            </w:tcBorders>
            <w:shd w:val="clear" w:color="auto" w:fill="auto"/>
          </w:tcPr>
          <w:p w14:paraId="2C7DD320"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72193B14" w14:textId="77777777" w:rsidR="006C5506" w:rsidRPr="002C0D13" w:rsidRDefault="006C5506">
            <w:pPr>
              <w:rPr>
                <w:color w:val="auto"/>
                <w:sz w:val="10"/>
                <w:szCs w:val="10"/>
              </w:rPr>
            </w:pPr>
          </w:p>
        </w:tc>
      </w:tr>
      <w:tr w:rsidR="002C0D13" w:rsidRPr="002C0D13" w14:paraId="47FA65B6" w14:textId="77777777">
        <w:trPr>
          <w:trHeight w:hRule="exact" w:val="341"/>
          <w:jc w:val="center"/>
        </w:trPr>
        <w:tc>
          <w:tcPr>
            <w:tcW w:w="744" w:type="dxa"/>
            <w:shd w:val="clear" w:color="auto" w:fill="auto"/>
          </w:tcPr>
          <w:p w14:paraId="091E7AD4" w14:textId="77777777" w:rsidR="006C5506" w:rsidRPr="002C0D13" w:rsidRDefault="006C5506">
            <w:pPr>
              <w:rPr>
                <w:color w:val="auto"/>
                <w:sz w:val="10"/>
                <w:szCs w:val="10"/>
              </w:rPr>
            </w:pPr>
          </w:p>
        </w:tc>
        <w:tc>
          <w:tcPr>
            <w:tcW w:w="4584" w:type="dxa"/>
            <w:shd w:val="clear" w:color="auto" w:fill="auto"/>
            <w:vAlign w:val="bottom"/>
          </w:tcPr>
          <w:p w14:paraId="715AC29F" w14:textId="77777777" w:rsidR="006C5506" w:rsidRPr="002C0D13" w:rsidRDefault="007A1DE0">
            <w:pPr>
              <w:pStyle w:val="Other0"/>
              <w:spacing w:after="0"/>
              <w:ind w:left="240" w:firstLine="20"/>
              <w:rPr>
                <w:color w:val="auto"/>
              </w:rPr>
            </w:pPr>
            <w:r w:rsidRPr="002C0D13">
              <w:rPr>
                <w:rStyle w:val="Other"/>
                <w:rFonts w:ascii="Arial" w:eastAsia="Arial" w:hAnsi="Arial" w:cs="Arial"/>
                <w:color w:val="auto"/>
              </w:rPr>
              <w:t xml:space="preserve">o </w:t>
            </w:r>
            <w:r w:rsidRPr="002C0D13">
              <w:rPr>
                <w:rStyle w:val="Other"/>
                <w:color w:val="auto"/>
              </w:rPr>
              <w:t>length</w:t>
            </w:r>
          </w:p>
        </w:tc>
        <w:tc>
          <w:tcPr>
            <w:tcW w:w="1262" w:type="dxa"/>
            <w:shd w:val="clear" w:color="auto" w:fill="auto"/>
            <w:vAlign w:val="bottom"/>
          </w:tcPr>
          <w:p w14:paraId="41E94306" w14:textId="77777777" w:rsidR="006C5506" w:rsidRPr="002C0D13" w:rsidRDefault="007A1DE0">
            <w:pPr>
              <w:pStyle w:val="Other0"/>
              <w:tabs>
                <w:tab w:val="left" w:pos="1179"/>
              </w:tabs>
              <w:spacing w:after="0"/>
              <w:ind w:firstLine="200"/>
              <w:rPr>
                <w:color w:val="auto"/>
              </w:rPr>
            </w:pPr>
            <w:r w:rsidRPr="002C0D13">
              <w:rPr>
                <w:rStyle w:val="Other"/>
                <w:color w:val="auto"/>
              </w:rPr>
              <w:t>mm</w:t>
            </w:r>
            <w:r w:rsidRPr="002C0D13">
              <w:rPr>
                <w:rStyle w:val="Other"/>
                <w:color w:val="auto"/>
              </w:rPr>
              <w:tab/>
              <w:t>_</w:t>
            </w:r>
          </w:p>
        </w:tc>
        <w:tc>
          <w:tcPr>
            <w:tcW w:w="1469" w:type="dxa"/>
            <w:shd w:val="clear" w:color="auto" w:fill="auto"/>
          </w:tcPr>
          <w:p w14:paraId="2CBD215C" w14:textId="77777777" w:rsidR="006C5506" w:rsidRPr="002C0D13" w:rsidRDefault="006C5506">
            <w:pPr>
              <w:rPr>
                <w:color w:val="auto"/>
                <w:sz w:val="10"/>
                <w:szCs w:val="10"/>
              </w:rPr>
            </w:pPr>
          </w:p>
        </w:tc>
        <w:tc>
          <w:tcPr>
            <w:tcW w:w="2381" w:type="dxa"/>
            <w:shd w:val="clear" w:color="auto" w:fill="auto"/>
          </w:tcPr>
          <w:p w14:paraId="6EB59AA4" w14:textId="77777777" w:rsidR="006C5506" w:rsidRPr="002C0D13" w:rsidRDefault="006C5506">
            <w:pPr>
              <w:rPr>
                <w:color w:val="auto"/>
                <w:sz w:val="10"/>
                <w:szCs w:val="10"/>
              </w:rPr>
            </w:pPr>
          </w:p>
        </w:tc>
      </w:tr>
      <w:tr w:rsidR="002C0D13" w:rsidRPr="002C0D13" w14:paraId="29323A0F" w14:textId="77777777">
        <w:trPr>
          <w:trHeight w:hRule="exact" w:val="509"/>
          <w:jc w:val="center"/>
        </w:trPr>
        <w:tc>
          <w:tcPr>
            <w:tcW w:w="744" w:type="dxa"/>
            <w:shd w:val="clear" w:color="auto" w:fill="auto"/>
          </w:tcPr>
          <w:p w14:paraId="6C1CD2C1" w14:textId="77777777" w:rsidR="006C5506" w:rsidRPr="002C0D13" w:rsidRDefault="006C5506">
            <w:pPr>
              <w:rPr>
                <w:color w:val="auto"/>
                <w:sz w:val="10"/>
                <w:szCs w:val="10"/>
              </w:rPr>
            </w:pPr>
          </w:p>
        </w:tc>
        <w:tc>
          <w:tcPr>
            <w:tcW w:w="4584" w:type="dxa"/>
            <w:shd w:val="clear" w:color="auto" w:fill="auto"/>
            <w:vAlign w:val="bottom"/>
          </w:tcPr>
          <w:p w14:paraId="28CE1593" w14:textId="77777777" w:rsidR="006C5506" w:rsidRPr="002C0D13" w:rsidRDefault="007A1DE0">
            <w:pPr>
              <w:pStyle w:val="Other0"/>
              <w:spacing w:after="0"/>
              <w:ind w:left="240" w:firstLine="20"/>
              <w:rPr>
                <w:color w:val="auto"/>
              </w:rPr>
            </w:pPr>
            <w:r w:rsidRPr="002C0D13">
              <w:rPr>
                <w:rStyle w:val="Other"/>
                <w:rFonts w:ascii="Arial" w:eastAsia="Arial" w:hAnsi="Arial" w:cs="Arial"/>
                <w:color w:val="auto"/>
              </w:rPr>
              <w:t xml:space="preserve">o </w:t>
            </w:r>
            <w:r w:rsidRPr="002C0D13">
              <w:rPr>
                <w:rStyle w:val="Other"/>
                <w:color w:val="auto"/>
              </w:rPr>
              <w:t>width</w:t>
            </w:r>
          </w:p>
        </w:tc>
        <w:tc>
          <w:tcPr>
            <w:tcW w:w="1262" w:type="dxa"/>
            <w:shd w:val="clear" w:color="auto" w:fill="auto"/>
            <w:vAlign w:val="bottom"/>
          </w:tcPr>
          <w:p w14:paraId="051E6BC4" w14:textId="77777777" w:rsidR="006C5506" w:rsidRPr="002C0D13" w:rsidRDefault="007A1DE0">
            <w:pPr>
              <w:pStyle w:val="Other0"/>
              <w:tabs>
                <w:tab w:val="left" w:pos="1174"/>
              </w:tabs>
              <w:spacing w:after="0"/>
              <w:ind w:firstLine="200"/>
              <w:rPr>
                <w:color w:val="auto"/>
              </w:rPr>
            </w:pPr>
            <w:r w:rsidRPr="002C0D13">
              <w:rPr>
                <w:rStyle w:val="Other"/>
                <w:color w:val="auto"/>
              </w:rPr>
              <w:t>mm</w:t>
            </w:r>
            <w:r w:rsidRPr="002C0D13">
              <w:rPr>
                <w:rStyle w:val="Other"/>
                <w:color w:val="auto"/>
              </w:rPr>
              <w:tab/>
              <w:t>_</w:t>
            </w:r>
          </w:p>
        </w:tc>
        <w:tc>
          <w:tcPr>
            <w:tcW w:w="1469" w:type="dxa"/>
            <w:tcBorders>
              <w:top w:val="single" w:sz="4" w:space="0" w:color="auto"/>
            </w:tcBorders>
            <w:shd w:val="clear" w:color="auto" w:fill="auto"/>
          </w:tcPr>
          <w:p w14:paraId="7B18FCFD"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08AE7E5C" w14:textId="77777777" w:rsidR="006C5506" w:rsidRPr="002C0D13" w:rsidRDefault="006C5506">
            <w:pPr>
              <w:rPr>
                <w:color w:val="auto"/>
                <w:sz w:val="10"/>
                <w:szCs w:val="10"/>
              </w:rPr>
            </w:pPr>
          </w:p>
        </w:tc>
      </w:tr>
      <w:tr w:rsidR="002C0D13" w:rsidRPr="002C0D13" w14:paraId="5603DE7B" w14:textId="77777777">
        <w:trPr>
          <w:trHeight w:hRule="exact" w:val="509"/>
          <w:jc w:val="center"/>
        </w:trPr>
        <w:tc>
          <w:tcPr>
            <w:tcW w:w="744" w:type="dxa"/>
            <w:shd w:val="clear" w:color="auto" w:fill="auto"/>
          </w:tcPr>
          <w:p w14:paraId="06EA127E" w14:textId="77777777" w:rsidR="006C5506" w:rsidRPr="002C0D13" w:rsidRDefault="006C5506">
            <w:pPr>
              <w:rPr>
                <w:color w:val="auto"/>
                <w:sz w:val="10"/>
                <w:szCs w:val="10"/>
              </w:rPr>
            </w:pPr>
          </w:p>
        </w:tc>
        <w:tc>
          <w:tcPr>
            <w:tcW w:w="4584" w:type="dxa"/>
            <w:shd w:val="clear" w:color="auto" w:fill="auto"/>
            <w:vAlign w:val="bottom"/>
          </w:tcPr>
          <w:p w14:paraId="5CD4125C" w14:textId="77777777" w:rsidR="006C5506" w:rsidRPr="002C0D13" w:rsidRDefault="007A1DE0">
            <w:pPr>
              <w:pStyle w:val="Other0"/>
              <w:spacing w:after="0"/>
              <w:ind w:left="240" w:firstLine="20"/>
              <w:rPr>
                <w:color w:val="auto"/>
              </w:rPr>
            </w:pPr>
            <w:r w:rsidRPr="002C0D13">
              <w:rPr>
                <w:rStyle w:val="Other"/>
                <w:rFonts w:ascii="Arial" w:eastAsia="Arial" w:hAnsi="Arial" w:cs="Arial"/>
                <w:color w:val="auto"/>
              </w:rPr>
              <w:t xml:space="preserve">o </w:t>
            </w:r>
            <w:r w:rsidRPr="002C0D13">
              <w:rPr>
                <w:rStyle w:val="Other"/>
                <w:color w:val="auto"/>
              </w:rPr>
              <w:t>height</w:t>
            </w:r>
          </w:p>
        </w:tc>
        <w:tc>
          <w:tcPr>
            <w:tcW w:w="1262" w:type="dxa"/>
            <w:shd w:val="clear" w:color="auto" w:fill="auto"/>
            <w:vAlign w:val="bottom"/>
          </w:tcPr>
          <w:p w14:paraId="4ED1422A" w14:textId="77777777" w:rsidR="006C5506" w:rsidRPr="002C0D13" w:rsidRDefault="007A1DE0">
            <w:pPr>
              <w:pStyle w:val="Other0"/>
              <w:tabs>
                <w:tab w:val="left" w:pos="1179"/>
              </w:tabs>
              <w:spacing w:after="0"/>
              <w:ind w:firstLine="200"/>
              <w:rPr>
                <w:color w:val="auto"/>
              </w:rPr>
            </w:pPr>
            <w:r w:rsidRPr="002C0D13">
              <w:rPr>
                <w:rStyle w:val="Other"/>
                <w:color w:val="auto"/>
              </w:rPr>
              <w:t>mm</w:t>
            </w:r>
            <w:r w:rsidRPr="002C0D13">
              <w:rPr>
                <w:rStyle w:val="Other"/>
                <w:color w:val="auto"/>
              </w:rPr>
              <w:tab/>
              <w:t>_</w:t>
            </w:r>
          </w:p>
        </w:tc>
        <w:tc>
          <w:tcPr>
            <w:tcW w:w="1469" w:type="dxa"/>
            <w:tcBorders>
              <w:top w:val="single" w:sz="4" w:space="0" w:color="auto"/>
            </w:tcBorders>
            <w:shd w:val="clear" w:color="auto" w:fill="auto"/>
          </w:tcPr>
          <w:p w14:paraId="4CE430EE" w14:textId="77777777" w:rsidR="006C5506" w:rsidRPr="002C0D13" w:rsidRDefault="006C5506">
            <w:pPr>
              <w:rPr>
                <w:color w:val="auto"/>
                <w:sz w:val="10"/>
                <w:szCs w:val="10"/>
              </w:rPr>
            </w:pPr>
          </w:p>
        </w:tc>
        <w:tc>
          <w:tcPr>
            <w:tcW w:w="2381" w:type="dxa"/>
            <w:tcBorders>
              <w:top w:val="single" w:sz="4" w:space="0" w:color="auto"/>
            </w:tcBorders>
            <w:shd w:val="clear" w:color="auto" w:fill="auto"/>
          </w:tcPr>
          <w:p w14:paraId="6935F4F9" w14:textId="77777777" w:rsidR="006C5506" w:rsidRPr="002C0D13" w:rsidRDefault="006C5506">
            <w:pPr>
              <w:rPr>
                <w:color w:val="auto"/>
                <w:sz w:val="10"/>
                <w:szCs w:val="10"/>
              </w:rPr>
            </w:pPr>
          </w:p>
        </w:tc>
      </w:tr>
      <w:tr w:rsidR="006C5506" w:rsidRPr="002C0D13" w14:paraId="441A5F3C" w14:textId="77777777">
        <w:trPr>
          <w:trHeight w:hRule="exact" w:val="787"/>
          <w:jc w:val="center"/>
        </w:trPr>
        <w:tc>
          <w:tcPr>
            <w:tcW w:w="744" w:type="dxa"/>
            <w:shd w:val="clear" w:color="auto" w:fill="auto"/>
            <w:vAlign w:val="center"/>
          </w:tcPr>
          <w:p w14:paraId="6D7AEF58" w14:textId="77777777" w:rsidR="006C5506" w:rsidRPr="002C0D13" w:rsidRDefault="007A1DE0">
            <w:pPr>
              <w:pStyle w:val="Other0"/>
              <w:spacing w:after="0"/>
              <w:rPr>
                <w:color w:val="auto"/>
              </w:rPr>
            </w:pPr>
            <w:r w:rsidRPr="002C0D13">
              <w:rPr>
                <w:rStyle w:val="Other"/>
                <w:color w:val="auto"/>
              </w:rPr>
              <w:t>2.4.</w:t>
            </w:r>
          </w:p>
        </w:tc>
        <w:tc>
          <w:tcPr>
            <w:tcW w:w="4584" w:type="dxa"/>
            <w:shd w:val="clear" w:color="auto" w:fill="auto"/>
            <w:vAlign w:val="center"/>
          </w:tcPr>
          <w:p w14:paraId="203CFAEE" w14:textId="77777777" w:rsidR="006C5506" w:rsidRPr="002C0D13" w:rsidRDefault="007A1DE0">
            <w:pPr>
              <w:pStyle w:val="Other0"/>
              <w:spacing w:after="0"/>
              <w:ind w:firstLine="240"/>
              <w:rPr>
                <w:color w:val="auto"/>
              </w:rPr>
            </w:pPr>
            <w:r w:rsidRPr="002C0D13">
              <w:rPr>
                <w:rStyle w:val="Other"/>
                <w:color w:val="auto"/>
              </w:rPr>
              <w:t>Weight of complete transformer and housing</w:t>
            </w:r>
          </w:p>
        </w:tc>
        <w:tc>
          <w:tcPr>
            <w:tcW w:w="1262" w:type="dxa"/>
            <w:shd w:val="clear" w:color="auto" w:fill="auto"/>
            <w:vAlign w:val="bottom"/>
          </w:tcPr>
          <w:p w14:paraId="5E734EF5" w14:textId="77777777" w:rsidR="006C5506" w:rsidRPr="002C0D13" w:rsidRDefault="007A1DE0">
            <w:pPr>
              <w:pStyle w:val="Other0"/>
              <w:tabs>
                <w:tab w:val="left" w:pos="1170"/>
              </w:tabs>
              <w:spacing w:after="0"/>
              <w:ind w:firstLine="200"/>
              <w:rPr>
                <w:color w:val="auto"/>
              </w:rPr>
            </w:pPr>
            <w:r w:rsidRPr="002C0D13">
              <w:rPr>
                <w:rStyle w:val="Other"/>
                <w:color w:val="auto"/>
              </w:rPr>
              <w:t>kg</w:t>
            </w:r>
            <w:r w:rsidRPr="002C0D13">
              <w:rPr>
                <w:rStyle w:val="Other"/>
                <w:color w:val="auto"/>
              </w:rPr>
              <w:tab/>
              <w:t>_</w:t>
            </w:r>
          </w:p>
        </w:tc>
        <w:tc>
          <w:tcPr>
            <w:tcW w:w="1469" w:type="dxa"/>
            <w:tcBorders>
              <w:top w:val="single" w:sz="4" w:space="0" w:color="auto"/>
              <w:bottom w:val="single" w:sz="4" w:space="0" w:color="auto"/>
            </w:tcBorders>
            <w:shd w:val="clear" w:color="auto" w:fill="auto"/>
          </w:tcPr>
          <w:p w14:paraId="08A8E652" w14:textId="77777777" w:rsidR="006C5506" w:rsidRPr="002C0D13" w:rsidRDefault="006C5506">
            <w:pPr>
              <w:rPr>
                <w:color w:val="auto"/>
                <w:sz w:val="10"/>
                <w:szCs w:val="10"/>
              </w:rPr>
            </w:pPr>
          </w:p>
        </w:tc>
        <w:tc>
          <w:tcPr>
            <w:tcW w:w="2381" w:type="dxa"/>
            <w:tcBorders>
              <w:top w:val="single" w:sz="4" w:space="0" w:color="auto"/>
              <w:bottom w:val="single" w:sz="4" w:space="0" w:color="auto"/>
            </w:tcBorders>
            <w:shd w:val="clear" w:color="auto" w:fill="auto"/>
          </w:tcPr>
          <w:p w14:paraId="52989F0C" w14:textId="77777777" w:rsidR="006C5506" w:rsidRPr="002C0D13" w:rsidRDefault="006C5506">
            <w:pPr>
              <w:rPr>
                <w:color w:val="auto"/>
                <w:sz w:val="10"/>
                <w:szCs w:val="10"/>
              </w:rPr>
            </w:pPr>
          </w:p>
        </w:tc>
      </w:tr>
    </w:tbl>
    <w:p w14:paraId="42C44C66" w14:textId="77777777" w:rsidR="006C5506" w:rsidRPr="002C0D13" w:rsidRDefault="006C5506">
      <w:pPr>
        <w:spacing w:after="499" w:line="1" w:lineRule="exact"/>
        <w:rPr>
          <w:color w:val="auto"/>
        </w:rPr>
      </w:pPr>
    </w:p>
    <w:p w14:paraId="7FB3C974" w14:textId="44E2F278" w:rsidR="006C5506" w:rsidRPr="002C0D13" w:rsidRDefault="000D0444" w:rsidP="000D0444">
      <w:pPr>
        <w:pStyle w:val="BodyText"/>
        <w:rPr>
          <w:b/>
          <w:bCs/>
          <w:color w:val="auto"/>
        </w:rPr>
      </w:pPr>
      <w:bookmarkStart w:id="18" w:name="_Toc110952728"/>
      <w:bookmarkStart w:id="19" w:name="_Toc129680280"/>
      <w:r w:rsidRPr="002C0D13">
        <w:rPr>
          <w:b/>
          <w:bCs/>
          <w:color w:val="auto"/>
        </w:rPr>
        <w:t>5.</w:t>
      </w:r>
      <w:r w:rsidR="003E3956" w:rsidRPr="002C0D13">
        <w:rPr>
          <w:b/>
          <w:bCs/>
          <w:color w:val="auto"/>
        </w:rPr>
        <w:t>1</w:t>
      </w:r>
      <w:r w:rsidR="00174710" w:rsidRPr="002C0D13">
        <w:rPr>
          <w:b/>
          <w:bCs/>
          <w:color w:val="auto"/>
        </w:rPr>
        <w:t>.</w:t>
      </w:r>
      <w:r w:rsidRPr="002C0D13">
        <w:rPr>
          <w:b/>
          <w:bCs/>
          <w:color w:val="auto"/>
        </w:rPr>
        <w:t xml:space="preserve">3 </w:t>
      </w:r>
      <w:r w:rsidR="007A1DE0" w:rsidRPr="002C0D13">
        <w:rPr>
          <w:b/>
          <w:bCs/>
          <w:color w:val="auto"/>
        </w:rPr>
        <w:t>Information to be supplied together with the bid</w:t>
      </w:r>
      <w:bookmarkEnd w:id="18"/>
      <w:bookmarkEnd w:id="19"/>
    </w:p>
    <w:p w14:paraId="2F4476A1" w14:textId="77777777" w:rsidR="006C5506" w:rsidRPr="002C0D13" w:rsidRDefault="007A1DE0">
      <w:pPr>
        <w:pStyle w:val="BodyText"/>
        <w:spacing w:after="100"/>
        <w:jc w:val="both"/>
        <w:rPr>
          <w:color w:val="auto"/>
        </w:rPr>
      </w:pPr>
      <w:r w:rsidRPr="002C0D13">
        <w:rPr>
          <w:rStyle w:val="BodyTextChar"/>
          <w:color w:val="auto"/>
        </w:rPr>
        <w:t>At least the information listed hereunder shall be given by the Tenderer. The Tenderer may support advantages in his design of the delivery or special technical features of his offer by additional documents / descriptions</w:t>
      </w:r>
    </w:p>
    <w:p w14:paraId="7087D255" w14:textId="77777777" w:rsidR="006C5506" w:rsidRPr="002C0D13" w:rsidRDefault="007A1DE0">
      <w:pPr>
        <w:pStyle w:val="BodyText"/>
        <w:spacing w:after="100" w:line="197" w:lineRule="auto"/>
        <w:ind w:left="640" w:hanging="6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proposed construction and procedure for erection at site for the generator stator and rotor with view to transport limitations</w:t>
      </w:r>
    </w:p>
    <w:p w14:paraId="259CEA89" w14:textId="77777777" w:rsidR="006C5506" w:rsidRPr="002C0D13" w:rsidRDefault="007A1DE0">
      <w:pPr>
        <w:pStyle w:val="BodyText"/>
        <w:spacing w:after="180" w:line="173" w:lineRule="auto"/>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Description of applicable stator winding insulation (material, insulation method etc.)</w:t>
      </w:r>
    </w:p>
    <w:p w14:paraId="0FDE53BA"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Cross section through a slot with winding</w:t>
      </w:r>
    </w:p>
    <w:p w14:paraId="5F3EC4C2" w14:textId="77777777" w:rsidR="006C5506" w:rsidRPr="002C0D13" w:rsidRDefault="007A1DE0">
      <w:pPr>
        <w:pStyle w:val="BodyText"/>
        <w:tabs>
          <w:tab w:val="left" w:pos="499"/>
        </w:tabs>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description of rotor pole fitting including type of rotor rim construction</w:t>
      </w:r>
    </w:p>
    <w:p w14:paraId="060F3D8B" w14:textId="77777777" w:rsidR="006C5506" w:rsidRPr="002C0D13" w:rsidRDefault="007A1DE0">
      <w:pPr>
        <w:pStyle w:val="BodyText"/>
        <w:tabs>
          <w:tab w:val="left" w:pos="499"/>
        </w:tabs>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Description of proposed bearing insulation to prevent shaft currents</w:t>
      </w:r>
    </w:p>
    <w:p w14:paraId="11B8A2AA"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bearing seal system including measures to prevent discharge of oil from bearing</w:t>
      </w:r>
    </w:p>
    <w:p w14:paraId="73450AD4"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and schematic diagram of the braking system</w:t>
      </w:r>
    </w:p>
    <w:p w14:paraId="3ABD5443"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Applicable method and type of vibration monitoring system</w:t>
      </w:r>
    </w:p>
    <w:p w14:paraId="0C5661E3"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Dimensional drawing of the generator with major dimensions</w:t>
      </w:r>
    </w:p>
    <w:p w14:paraId="68F6093E"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Diagrams with electrical characteristics</w:t>
      </w:r>
    </w:p>
    <w:p w14:paraId="41CD902D" w14:textId="77777777" w:rsidR="006C5506" w:rsidRPr="002C0D13" w:rsidRDefault="007A1DE0">
      <w:pPr>
        <w:pStyle w:val="BodyText"/>
        <w:spacing w:after="100"/>
        <w:ind w:firstLine="64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no load</w:t>
      </w:r>
    </w:p>
    <w:p w14:paraId="0620E378" w14:textId="77777777" w:rsidR="006C5506" w:rsidRPr="002C0D13" w:rsidRDefault="007A1DE0">
      <w:pPr>
        <w:pStyle w:val="BodyText"/>
        <w:spacing w:after="100"/>
        <w:ind w:firstLine="64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short circuit curve</w:t>
      </w:r>
    </w:p>
    <w:p w14:paraId="36C33342" w14:textId="77777777" w:rsidR="006C5506" w:rsidRPr="002C0D13" w:rsidRDefault="007A1DE0">
      <w:pPr>
        <w:pStyle w:val="BodyText"/>
        <w:spacing w:after="100"/>
        <w:ind w:left="1200" w:hanging="56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capability curves (power chart) for rated output at nominal power factor and 0.9 / 1.0 / 1.1 x nominal voltage</w:t>
      </w:r>
    </w:p>
    <w:p w14:paraId="79923B72" w14:textId="77777777" w:rsidR="006C5506" w:rsidRPr="002C0D13" w:rsidRDefault="007A1DE0">
      <w:pPr>
        <w:pStyle w:val="BodyText"/>
        <w:spacing w:after="100"/>
        <w:ind w:firstLine="64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load curves (V-curves)</w:t>
      </w:r>
    </w:p>
    <w:p w14:paraId="79FF87C3" w14:textId="77777777" w:rsidR="006C5506" w:rsidRPr="002C0D13" w:rsidRDefault="007A1DE0">
      <w:pPr>
        <w:pStyle w:val="BodyText"/>
        <w:spacing w:after="100"/>
        <w:ind w:firstLine="64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inverse current I</w:t>
      </w:r>
      <w:r w:rsidRPr="002C0D13">
        <w:rPr>
          <w:rStyle w:val="BodyTextChar"/>
          <w:color w:val="auto"/>
          <w:sz w:val="13"/>
          <w:szCs w:val="13"/>
        </w:rPr>
        <w:t xml:space="preserve">2 </w:t>
      </w:r>
      <w:r w:rsidRPr="002C0D13">
        <w:rPr>
          <w:rStyle w:val="BodyTextChar"/>
          <w:color w:val="auto"/>
        </w:rPr>
        <w:t>= f (t)</w:t>
      </w:r>
    </w:p>
    <w:p w14:paraId="5B082DB6"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Calculated no-load harmonics in the voltage wave form</w:t>
      </w:r>
    </w:p>
    <w:p w14:paraId="63CE9248"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Supporting documents for the guaranteed generator output and efficiencies (references)</w:t>
      </w:r>
    </w:p>
    <w:p w14:paraId="06CEB4F8"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proposed on line machine health monitoring system.</w:t>
      </w:r>
    </w:p>
    <w:p w14:paraId="43013548" w14:textId="77777777" w:rsidR="006C5506" w:rsidRPr="002C0D13" w:rsidRDefault="007A1DE0">
      <w:pPr>
        <w:pStyle w:val="BodyText"/>
        <w:spacing w:after="100" w:line="199" w:lineRule="auto"/>
        <w:ind w:left="640" w:hanging="6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and schematic diagram of the proposed excitation system including field flashing equipment</w:t>
      </w:r>
    </w:p>
    <w:p w14:paraId="2065E4EC" w14:textId="77777777" w:rsidR="006C5506" w:rsidRPr="002C0D13" w:rsidRDefault="007A1DE0">
      <w:pPr>
        <w:pStyle w:val="BodyText"/>
        <w:spacing w:after="100" w:line="211" w:lineRule="auto"/>
        <w:ind w:left="640" w:hanging="6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the voltage regulating system giving technical characteristics and all necessary information on automatic and manual control, change over from automatic to manual control and vice versa, as well as on the protective and limiting devices</w:t>
      </w:r>
    </w:p>
    <w:p w14:paraId="000BFC71"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Describe method of equal load sharing between rectifier elements</w:t>
      </w:r>
    </w:p>
    <w:p w14:paraId="66E03232" w14:textId="77777777" w:rsidR="006C5506" w:rsidRPr="002C0D13" w:rsidRDefault="007A1DE0">
      <w:pPr>
        <w:pStyle w:val="BodyText"/>
        <w:spacing w:after="100" w:line="199" w:lineRule="auto"/>
        <w:ind w:left="640" w:hanging="6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Describe method used to prevent damage due to reverse field current during pull-out conditions</w:t>
      </w:r>
    </w:p>
    <w:p w14:paraId="41F29C61"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Information on field winding monitoring system</w:t>
      </w:r>
    </w:p>
    <w:p w14:paraId="13661227" w14:textId="77777777" w:rsidR="006C5506" w:rsidRPr="002C0D13" w:rsidRDefault="007A1DE0">
      <w:pPr>
        <w:pStyle w:val="BodyText"/>
        <w:spacing w:after="100"/>
        <w:rPr>
          <w:color w:val="auto"/>
        </w:rPr>
      </w:pPr>
      <w:r w:rsidRPr="002C0D13">
        <w:rPr>
          <w:rStyle w:val="BodyTextChar"/>
          <w:color w:val="auto"/>
        </w:rPr>
        <w:t>Describe method used to provide a signal to annunciate failure of rotating diodes/bridge</w:t>
      </w:r>
      <w:r w:rsidRPr="002C0D13">
        <w:rPr>
          <w:color w:val="auto"/>
        </w:rPr>
        <w:br w:type="page"/>
      </w:r>
    </w:p>
    <w:p w14:paraId="4DD31EA2" w14:textId="4FC984BF" w:rsidR="006C5506" w:rsidRPr="002C0D13" w:rsidRDefault="007A1DE0" w:rsidP="00743ACC">
      <w:pPr>
        <w:pStyle w:val="Heading1"/>
        <w:numPr>
          <w:ilvl w:val="0"/>
          <w:numId w:val="37"/>
        </w:numPr>
        <w:rPr>
          <w:rStyle w:val="Heading10"/>
          <w:rFonts w:asciiTheme="minorHAnsi" w:hAnsiTheme="minorHAnsi" w:cstheme="minorHAnsi"/>
          <w:b/>
          <w:bCs/>
          <w:color w:val="auto"/>
          <w:sz w:val="36"/>
          <w:szCs w:val="36"/>
        </w:rPr>
      </w:pPr>
      <w:bookmarkStart w:id="20" w:name="_Toc110952729"/>
      <w:bookmarkStart w:id="21" w:name="_Toc129680281"/>
      <w:bookmarkStart w:id="22" w:name="_Toc129693865"/>
      <w:r w:rsidRPr="002C0D13">
        <w:rPr>
          <w:rStyle w:val="Heading10"/>
          <w:rFonts w:asciiTheme="minorHAnsi" w:hAnsiTheme="minorHAnsi" w:cstheme="minorHAnsi"/>
          <w:b/>
          <w:bCs/>
          <w:color w:val="auto"/>
          <w:sz w:val="36"/>
          <w:szCs w:val="36"/>
        </w:rPr>
        <w:lastRenderedPageBreak/>
        <w:t>Generator Step-up Transformers and Station Auxiliary Transformers</w:t>
      </w:r>
      <w:bookmarkEnd w:id="20"/>
      <w:bookmarkEnd w:id="21"/>
      <w:bookmarkEnd w:id="22"/>
    </w:p>
    <w:p w14:paraId="374B1D18" w14:textId="15B0E6A5" w:rsidR="006C5506" w:rsidRPr="002C0D13" w:rsidRDefault="000178E4" w:rsidP="000178E4">
      <w:pPr>
        <w:pStyle w:val="BodyText"/>
        <w:rPr>
          <w:color w:val="auto"/>
        </w:rPr>
      </w:pPr>
      <w:bookmarkStart w:id="23" w:name="_Toc110952730"/>
      <w:bookmarkStart w:id="24" w:name="_Toc129680282"/>
      <w:r w:rsidRPr="002C0D13">
        <w:rPr>
          <w:color w:val="auto"/>
        </w:rPr>
        <w:t xml:space="preserve">6.1 </w:t>
      </w:r>
      <w:r w:rsidR="007A1DE0" w:rsidRPr="002C0D13">
        <w:rPr>
          <w:color w:val="auto"/>
        </w:rPr>
        <w:t>Generator Transformers</w:t>
      </w:r>
      <w:bookmarkEnd w:id="23"/>
      <w:bookmarkEnd w:id="24"/>
    </w:p>
    <w:p w14:paraId="57A7FF4E" w14:textId="77777777" w:rsidR="006C5506" w:rsidRPr="002C0D13" w:rsidRDefault="007A1DE0">
      <w:pPr>
        <w:pStyle w:val="BodyText"/>
        <w:numPr>
          <w:ilvl w:val="2"/>
          <w:numId w:val="37"/>
        </w:numPr>
        <w:tabs>
          <w:tab w:val="left" w:pos="850"/>
        </w:tabs>
        <w:spacing w:after="340"/>
        <w:rPr>
          <w:b/>
          <w:bCs/>
          <w:color w:val="auto"/>
        </w:rPr>
      </w:pPr>
      <w:r w:rsidRPr="002C0D13">
        <w:rPr>
          <w:rStyle w:val="BodyTextChar"/>
          <w:b/>
          <w:bCs/>
          <w:color w:val="auto"/>
        </w:rPr>
        <w:t>Guaranteed characteristics</w:t>
      </w:r>
    </w:p>
    <w:tbl>
      <w:tblPr>
        <w:tblOverlap w:val="never"/>
        <w:tblW w:w="0" w:type="auto"/>
        <w:tblLayout w:type="fixed"/>
        <w:tblCellMar>
          <w:left w:w="10" w:type="dxa"/>
          <w:right w:w="10" w:type="dxa"/>
        </w:tblCellMar>
        <w:tblLook w:val="04A0" w:firstRow="1" w:lastRow="0" w:firstColumn="1" w:lastColumn="0" w:noHBand="0" w:noVBand="1"/>
      </w:tblPr>
      <w:tblGrid>
        <w:gridCol w:w="758"/>
        <w:gridCol w:w="3682"/>
        <w:gridCol w:w="1579"/>
        <w:gridCol w:w="1618"/>
        <w:gridCol w:w="1670"/>
      </w:tblGrid>
      <w:tr w:rsidR="002C0D13" w:rsidRPr="002C0D13" w14:paraId="66FA30CD" w14:textId="77777777">
        <w:trPr>
          <w:trHeight w:hRule="exact" w:val="322"/>
        </w:trPr>
        <w:tc>
          <w:tcPr>
            <w:tcW w:w="758" w:type="dxa"/>
            <w:shd w:val="clear" w:color="auto" w:fill="auto"/>
          </w:tcPr>
          <w:p w14:paraId="62FA2827" w14:textId="77777777" w:rsidR="006C5506" w:rsidRPr="002C0D13" w:rsidRDefault="007A1DE0">
            <w:pPr>
              <w:pStyle w:val="Other0"/>
              <w:spacing w:after="0"/>
              <w:jc w:val="both"/>
              <w:rPr>
                <w:color w:val="auto"/>
              </w:rPr>
            </w:pPr>
            <w:r w:rsidRPr="002C0D13">
              <w:rPr>
                <w:rStyle w:val="Other"/>
                <w:color w:val="auto"/>
              </w:rPr>
              <w:t>ITEM</w:t>
            </w:r>
          </w:p>
        </w:tc>
        <w:tc>
          <w:tcPr>
            <w:tcW w:w="3682" w:type="dxa"/>
            <w:shd w:val="clear" w:color="auto" w:fill="auto"/>
          </w:tcPr>
          <w:p w14:paraId="31E351AF" w14:textId="77777777" w:rsidR="006C5506" w:rsidRPr="002C0D13" w:rsidRDefault="007A1DE0">
            <w:pPr>
              <w:pStyle w:val="Other0"/>
              <w:spacing w:after="0"/>
              <w:ind w:left="320"/>
              <w:rPr>
                <w:color w:val="auto"/>
              </w:rPr>
            </w:pPr>
            <w:r w:rsidRPr="002C0D13">
              <w:rPr>
                <w:rStyle w:val="Other"/>
                <w:color w:val="auto"/>
              </w:rPr>
              <w:t>DESIGNATION</w:t>
            </w:r>
          </w:p>
        </w:tc>
        <w:tc>
          <w:tcPr>
            <w:tcW w:w="1579" w:type="dxa"/>
            <w:shd w:val="clear" w:color="auto" w:fill="auto"/>
          </w:tcPr>
          <w:p w14:paraId="78C18787" w14:textId="77777777" w:rsidR="006C5506" w:rsidRPr="002C0D13" w:rsidRDefault="007A1DE0">
            <w:pPr>
              <w:pStyle w:val="Other0"/>
              <w:spacing w:after="0"/>
              <w:ind w:firstLine="540"/>
              <w:rPr>
                <w:color w:val="auto"/>
              </w:rPr>
            </w:pPr>
            <w:r w:rsidRPr="002C0D13">
              <w:rPr>
                <w:rStyle w:val="Other"/>
                <w:color w:val="auto"/>
              </w:rPr>
              <w:t>UNITS</w:t>
            </w:r>
          </w:p>
        </w:tc>
        <w:tc>
          <w:tcPr>
            <w:tcW w:w="1618" w:type="dxa"/>
            <w:shd w:val="clear" w:color="auto" w:fill="auto"/>
          </w:tcPr>
          <w:p w14:paraId="337947E5" w14:textId="77777777" w:rsidR="006C5506" w:rsidRPr="002C0D13" w:rsidRDefault="007A1DE0">
            <w:pPr>
              <w:pStyle w:val="Other0"/>
              <w:spacing w:after="0"/>
              <w:jc w:val="center"/>
              <w:rPr>
                <w:color w:val="auto"/>
              </w:rPr>
            </w:pPr>
            <w:r w:rsidRPr="002C0D13">
              <w:rPr>
                <w:rStyle w:val="Other"/>
                <w:color w:val="auto"/>
              </w:rPr>
              <w:t>VALUE</w:t>
            </w:r>
          </w:p>
        </w:tc>
        <w:tc>
          <w:tcPr>
            <w:tcW w:w="1670" w:type="dxa"/>
            <w:shd w:val="clear" w:color="auto" w:fill="auto"/>
          </w:tcPr>
          <w:p w14:paraId="4EC7EDCA"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10878686" w14:textId="77777777">
        <w:trPr>
          <w:trHeight w:hRule="exact" w:val="475"/>
        </w:trPr>
        <w:tc>
          <w:tcPr>
            <w:tcW w:w="758" w:type="dxa"/>
            <w:shd w:val="clear" w:color="auto" w:fill="auto"/>
            <w:vAlign w:val="center"/>
          </w:tcPr>
          <w:p w14:paraId="272F212F" w14:textId="77777777" w:rsidR="006C5506" w:rsidRPr="002C0D13" w:rsidRDefault="007A1DE0">
            <w:pPr>
              <w:pStyle w:val="Other0"/>
              <w:spacing w:after="0"/>
              <w:jc w:val="both"/>
              <w:rPr>
                <w:color w:val="auto"/>
              </w:rPr>
            </w:pPr>
            <w:r w:rsidRPr="002C0D13">
              <w:rPr>
                <w:rStyle w:val="Other"/>
                <w:color w:val="auto"/>
              </w:rPr>
              <w:t>1.</w:t>
            </w:r>
          </w:p>
        </w:tc>
        <w:tc>
          <w:tcPr>
            <w:tcW w:w="3682" w:type="dxa"/>
            <w:shd w:val="clear" w:color="auto" w:fill="auto"/>
            <w:vAlign w:val="center"/>
          </w:tcPr>
          <w:p w14:paraId="5618D373" w14:textId="77777777" w:rsidR="006C5506" w:rsidRPr="002C0D13" w:rsidRDefault="007A1DE0">
            <w:pPr>
              <w:pStyle w:val="Other0"/>
              <w:spacing w:after="0"/>
              <w:ind w:left="320"/>
              <w:rPr>
                <w:color w:val="auto"/>
              </w:rPr>
            </w:pPr>
            <w:r w:rsidRPr="002C0D13">
              <w:rPr>
                <w:rStyle w:val="Other"/>
                <w:color w:val="auto"/>
              </w:rPr>
              <w:t>General</w:t>
            </w:r>
          </w:p>
        </w:tc>
        <w:tc>
          <w:tcPr>
            <w:tcW w:w="1579" w:type="dxa"/>
            <w:shd w:val="clear" w:color="auto" w:fill="auto"/>
          </w:tcPr>
          <w:p w14:paraId="1174D8A5" w14:textId="77777777" w:rsidR="006C5506" w:rsidRPr="002C0D13" w:rsidRDefault="006C5506">
            <w:pPr>
              <w:rPr>
                <w:color w:val="auto"/>
                <w:sz w:val="10"/>
                <w:szCs w:val="10"/>
              </w:rPr>
            </w:pPr>
          </w:p>
        </w:tc>
        <w:tc>
          <w:tcPr>
            <w:tcW w:w="1618" w:type="dxa"/>
            <w:shd w:val="clear" w:color="auto" w:fill="auto"/>
          </w:tcPr>
          <w:p w14:paraId="4AA7DAB4" w14:textId="77777777" w:rsidR="006C5506" w:rsidRPr="002C0D13" w:rsidRDefault="006C5506">
            <w:pPr>
              <w:rPr>
                <w:color w:val="auto"/>
                <w:sz w:val="10"/>
                <w:szCs w:val="10"/>
              </w:rPr>
            </w:pPr>
          </w:p>
        </w:tc>
        <w:tc>
          <w:tcPr>
            <w:tcW w:w="1670" w:type="dxa"/>
            <w:shd w:val="clear" w:color="auto" w:fill="auto"/>
          </w:tcPr>
          <w:p w14:paraId="247DFE0A" w14:textId="77777777" w:rsidR="006C5506" w:rsidRPr="002C0D13" w:rsidRDefault="006C5506">
            <w:pPr>
              <w:rPr>
                <w:color w:val="auto"/>
                <w:sz w:val="10"/>
                <w:szCs w:val="10"/>
              </w:rPr>
            </w:pPr>
          </w:p>
        </w:tc>
      </w:tr>
      <w:tr w:rsidR="002C0D13" w:rsidRPr="002C0D13" w14:paraId="2688B75F" w14:textId="77777777">
        <w:trPr>
          <w:trHeight w:hRule="exact" w:val="365"/>
        </w:trPr>
        <w:tc>
          <w:tcPr>
            <w:tcW w:w="758" w:type="dxa"/>
            <w:shd w:val="clear" w:color="auto" w:fill="auto"/>
            <w:vAlign w:val="bottom"/>
          </w:tcPr>
          <w:p w14:paraId="3A4081B2" w14:textId="77777777" w:rsidR="006C5506" w:rsidRPr="002C0D13" w:rsidRDefault="007A1DE0">
            <w:pPr>
              <w:pStyle w:val="Other0"/>
              <w:spacing w:after="0"/>
              <w:jc w:val="both"/>
              <w:rPr>
                <w:color w:val="auto"/>
              </w:rPr>
            </w:pPr>
            <w:r w:rsidRPr="002C0D13">
              <w:rPr>
                <w:rStyle w:val="Other"/>
                <w:color w:val="auto"/>
              </w:rPr>
              <w:t>1.1.</w:t>
            </w:r>
          </w:p>
        </w:tc>
        <w:tc>
          <w:tcPr>
            <w:tcW w:w="3682" w:type="dxa"/>
            <w:shd w:val="clear" w:color="auto" w:fill="auto"/>
            <w:vAlign w:val="bottom"/>
          </w:tcPr>
          <w:p w14:paraId="57BC5A49" w14:textId="77777777" w:rsidR="006C5506" w:rsidRPr="002C0D13" w:rsidRDefault="007A1DE0">
            <w:pPr>
              <w:pStyle w:val="Other0"/>
              <w:spacing w:after="0"/>
              <w:ind w:left="320"/>
              <w:rPr>
                <w:color w:val="auto"/>
              </w:rPr>
            </w:pPr>
            <w:r w:rsidRPr="002C0D13">
              <w:rPr>
                <w:rStyle w:val="Other"/>
                <w:color w:val="auto"/>
              </w:rPr>
              <w:t>Manufacturer</w:t>
            </w:r>
          </w:p>
        </w:tc>
        <w:tc>
          <w:tcPr>
            <w:tcW w:w="1579" w:type="dxa"/>
            <w:shd w:val="clear" w:color="auto" w:fill="auto"/>
            <w:vAlign w:val="bottom"/>
          </w:tcPr>
          <w:p w14:paraId="6FE08D71"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149F099C" w14:textId="77777777" w:rsidR="006C5506" w:rsidRPr="002C0D13" w:rsidRDefault="006C5506">
            <w:pPr>
              <w:rPr>
                <w:color w:val="auto"/>
                <w:sz w:val="10"/>
                <w:szCs w:val="10"/>
              </w:rPr>
            </w:pPr>
          </w:p>
        </w:tc>
        <w:tc>
          <w:tcPr>
            <w:tcW w:w="1670" w:type="dxa"/>
            <w:shd w:val="clear" w:color="auto" w:fill="auto"/>
          </w:tcPr>
          <w:p w14:paraId="34406C55" w14:textId="77777777" w:rsidR="006C5506" w:rsidRPr="002C0D13" w:rsidRDefault="006C5506">
            <w:pPr>
              <w:rPr>
                <w:color w:val="auto"/>
                <w:sz w:val="10"/>
                <w:szCs w:val="10"/>
              </w:rPr>
            </w:pPr>
          </w:p>
        </w:tc>
      </w:tr>
      <w:tr w:rsidR="002C0D13" w:rsidRPr="002C0D13" w14:paraId="376723D7" w14:textId="77777777">
        <w:trPr>
          <w:trHeight w:hRule="exact" w:val="509"/>
        </w:trPr>
        <w:tc>
          <w:tcPr>
            <w:tcW w:w="758" w:type="dxa"/>
            <w:shd w:val="clear" w:color="auto" w:fill="auto"/>
            <w:vAlign w:val="bottom"/>
          </w:tcPr>
          <w:p w14:paraId="65EF7DB8" w14:textId="77777777" w:rsidR="006C5506" w:rsidRPr="002C0D13" w:rsidRDefault="007A1DE0">
            <w:pPr>
              <w:pStyle w:val="Other0"/>
              <w:spacing w:after="0"/>
              <w:jc w:val="both"/>
              <w:rPr>
                <w:color w:val="auto"/>
              </w:rPr>
            </w:pPr>
            <w:r w:rsidRPr="002C0D13">
              <w:rPr>
                <w:rStyle w:val="Other"/>
                <w:color w:val="auto"/>
              </w:rPr>
              <w:t>1.2.</w:t>
            </w:r>
          </w:p>
        </w:tc>
        <w:tc>
          <w:tcPr>
            <w:tcW w:w="3682" w:type="dxa"/>
            <w:shd w:val="clear" w:color="auto" w:fill="auto"/>
            <w:vAlign w:val="bottom"/>
          </w:tcPr>
          <w:p w14:paraId="2FB6DD40" w14:textId="77777777" w:rsidR="006C5506" w:rsidRPr="002C0D13" w:rsidRDefault="007A1DE0">
            <w:pPr>
              <w:pStyle w:val="Other0"/>
              <w:spacing w:after="0"/>
              <w:ind w:left="320"/>
              <w:rPr>
                <w:color w:val="auto"/>
              </w:rPr>
            </w:pPr>
            <w:r w:rsidRPr="002C0D13">
              <w:rPr>
                <w:rStyle w:val="Other"/>
                <w:color w:val="auto"/>
              </w:rPr>
              <w:t>Place of manufacture</w:t>
            </w:r>
          </w:p>
        </w:tc>
        <w:tc>
          <w:tcPr>
            <w:tcW w:w="1579" w:type="dxa"/>
            <w:shd w:val="clear" w:color="auto" w:fill="auto"/>
            <w:vAlign w:val="bottom"/>
          </w:tcPr>
          <w:p w14:paraId="1552BF30"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227D4D3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C08C480" w14:textId="77777777" w:rsidR="006C5506" w:rsidRPr="002C0D13" w:rsidRDefault="006C5506">
            <w:pPr>
              <w:rPr>
                <w:color w:val="auto"/>
                <w:sz w:val="10"/>
                <w:szCs w:val="10"/>
              </w:rPr>
            </w:pPr>
          </w:p>
        </w:tc>
      </w:tr>
      <w:tr w:rsidR="002C0D13" w:rsidRPr="002C0D13" w14:paraId="6BA02A3B" w14:textId="77777777">
        <w:trPr>
          <w:trHeight w:hRule="exact" w:val="509"/>
        </w:trPr>
        <w:tc>
          <w:tcPr>
            <w:tcW w:w="758" w:type="dxa"/>
            <w:shd w:val="clear" w:color="auto" w:fill="auto"/>
            <w:vAlign w:val="bottom"/>
          </w:tcPr>
          <w:p w14:paraId="0AD6B192" w14:textId="77777777" w:rsidR="006C5506" w:rsidRPr="002C0D13" w:rsidRDefault="007A1DE0">
            <w:pPr>
              <w:pStyle w:val="Other0"/>
              <w:spacing w:after="0"/>
              <w:jc w:val="both"/>
              <w:rPr>
                <w:color w:val="auto"/>
              </w:rPr>
            </w:pPr>
            <w:r w:rsidRPr="002C0D13">
              <w:rPr>
                <w:rStyle w:val="Other"/>
                <w:color w:val="auto"/>
              </w:rPr>
              <w:t>1.3.</w:t>
            </w:r>
          </w:p>
        </w:tc>
        <w:tc>
          <w:tcPr>
            <w:tcW w:w="3682" w:type="dxa"/>
            <w:shd w:val="clear" w:color="auto" w:fill="auto"/>
            <w:vAlign w:val="bottom"/>
          </w:tcPr>
          <w:p w14:paraId="6966E5EF" w14:textId="77777777" w:rsidR="006C5506" w:rsidRPr="002C0D13" w:rsidRDefault="007A1DE0">
            <w:pPr>
              <w:pStyle w:val="Other0"/>
              <w:spacing w:after="0"/>
              <w:ind w:left="320"/>
              <w:rPr>
                <w:color w:val="auto"/>
              </w:rPr>
            </w:pPr>
            <w:r w:rsidRPr="002C0D13">
              <w:rPr>
                <w:rStyle w:val="Other"/>
                <w:color w:val="auto"/>
              </w:rPr>
              <w:t>Type designation</w:t>
            </w:r>
          </w:p>
        </w:tc>
        <w:tc>
          <w:tcPr>
            <w:tcW w:w="1579" w:type="dxa"/>
            <w:shd w:val="clear" w:color="auto" w:fill="auto"/>
            <w:vAlign w:val="bottom"/>
          </w:tcPr>
          <w:p w14:paraId="2B8FEEFF"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4BD0791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7C13F25" w14:textId="77777777" w:rsidR="006C5506" w:rsidRPr="002C0D13" w:rsidRDefault="006C5506">
            <w:pPr>
              <w:rPr>
                <w:color w:val="auto"/>
                <w:sz w:val="10"/>
                <w:szCs w:val="10"/>
              </w:rPr>
            </w:pPr>
          </w:p>
        </w:tc>
      </w:tr>
      <w:tr w:rsidR="002C0D13" w:rsidRPr="002C0D13" w14:paraId="1508C0FD" w14:textId="77777777">
        <w:trPr>
          <w:trHeight w:hRule="exact" w:val="504"/>
        </w:trPr>
        <w:tc>
          <w:tcPr>
            <w:tcW w:w="758" w:type="dxa"/>
            <w:shd w:val="clear" w:color="auto" w:fill="auto"/>
            <w:vAlign w:val="bottom"/>
          </w:tcPr>
          <w:p w14:paraId="7A8117AF" w14:textId="77777777" w:rsidR="006C5506" w:rsidRPr="002C0D13" w:rsidRDefault="007A1DE0">
            <w:pPr>
              <w:pStyle w:val="Other0"/>
              <w:spacing w:after="0"/>
              <w:jc w:val="both"/>
              <w:rPr>
                <w:color w:val="auto"/>
              </w:rPr>
            </w:pPr>
            <w:r w:rsidRPr="002C0D13">
              <w:rPr>
                <w:rStyle w:val="Other"/>
                <w:color w:val="auto"/>
              </w:rPr>
              <w:t>1.4.</w:t>
            </w:r>
          </w:p>
        </w:tc>
        <w:tc>
          <w:tcPr>
            <w:tcW w:w="3682" w:type="dxa"/>
            <w:shd w:val="clear" w:color="auto" w:fill="auto"/>
            <w:vAlign w:val="bottom"/>
          </w:tcPr>
          <w:p w14:paraId="45769753" w14:textId="77777777" w:rsidR="006C5506" w:rsidRPr="002C0D13" w:rsidRDefault="007A1DE0">
            <w:pPr>
              <w:pStyle w:val="Other0"/>
              <w:spacing w:after="0"/>
              <w:ind w:left="320"/>
              <w:rPr>
                <w:color w:val="auto"/>
              </w:rPr>
            </w:pPr>
            <w:r w:rsidRPr="002C0D13">
              <w:rPr>
                <w:rStyle w:val="Other"/>
                <w:color w:val="auto"/>
              </w:rPr>
              <w:t>Applicable standards</w:t>
            </w:r>
          </w:p>
        </w:tc>
        <w:tc>
          <w:tcPr>
            <w:tcW w:w="1579" w:type="dxa"/>
            <w:shd w:val="clear" w:color="auto" w:fill="auto"/>
            <w:vAlign w:val="bottom"/>
          </w:tcPr>
          <w:p w14:paraId="719823A4"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749C384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827AC46" w14:textId="77777777" w:rsidR="006C5506" w:rsidRPr="002C0D13" w:rsidRDefault="006C5506">
            <w:pPr>
              <w:rPr>
                <w:color w:val="auto"/>
                <w:sz w:val="10"/>
                <w:szCs w:val="10"/>
              </w:rPr>
            </w:pPr>
          </w:p>
        </w:tc>
      </w:tr>
      <w:tr w:rsidR="002C0D13" w:rsidRPr="002C0D13" w14:paraId="5469944C" w14:textId="77777777">
        <w:trPr>
          <w:trHeight w:hRule="exact" w:val="658"/>
        </w:trPr>
        <w:tc>
          <w:tcPr>
            <w:tcW w:w="758" w:type="dxa"/>
            <w:shd w:val="clear" w:color="auto" w:fill="auto"/>
            <w:vAlign w:val="center"/>
          </w:tcPr>
          <w:p w14:paraId="0BE06F4C" w14:textId="77777777" w:rsidR="006C5506" w:rsidRPr="002C0D13" w:rsidRDefault="007A1DE0">
            <w:pPr>
              <w:pStyle w:val="Other0"/>
              <w:spacing w:after="0"/>
              <w:jc w:val="both"/>
              <w:rPr>
                <w:color w:val="auto"/>
              </w:rPr>
            </w:pPr>
            <w:r w:rsidRPr="002C0D13">
              <w:rPr>
                <w:rStyle w:val="Other"/>
                <w:color w:val="auto"/>
              </w:rPr>
              <w:t>2.</w:t>
            </w:r>
          </w:p>
        </w:tc>
        <w:tc>
          <w:tcPr>
            <w:tcW w:w="3682" w:type="dxa"/>
            <w:shd w:val="clear" w:color="auto" w:fill="auto"/>
            <w:vAlign w:val="center"/>
          </w:tcPr>
          <w:p w14:paraId="3C1A71BA" w14:textId="77777777" w:rsidR="006C5506" w:rsidRPr="002C0D13" w:rsidRDefault="007A1DE0">
            <w:pPr>
              <w:pStyle w:val="Other0"/>
              <w:spacing w:after="0"/>
              <w:ind w:left="320"/>
              <w:rPr>
                <w:color w:val="auto"/>
              </w:rPr>
            </w:pPr>
            <w:r w:rsidRPr="002C0D13">
              <w:rPr>
                <w:rStyle w:val="Other"/>
                <w:color w:val="auto"/>
              </w:rPr>
              <w:t>Main data</w:t>
            </w:r>
          </w:p>
        </w:tc>
        <w:tc>
          <w:tcPr>
            <w:tcW w:w="1579" w:type="dxa"/>
            <w:shd w:val="clear" w:color="auto" w:fill="auto"/>
          </w:tcPr>
          <w:p w14:paraId="5D89D279"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B5C470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E1C72B6" w14:textId="77777777" w:rsidR="006C5506" w:rsidRPr="002C0D13" w:rsidRDefault="006C5506">
            <w:pPr>
              <w:rPr>
                <w:color w:val="auto"/>
                <w:sz w:val="10"/>
                <w:szCs w:val="10"/>
              </w:rPr>
            </w:pPr>
          </w:p>
        </w:tc>
      </w:tr>
      <w:tr w:rsidR="002C0D13" w:rsidRPr="002C0D13" w14:paraId="34176965" w14:textId="77777777">
        <w:trPr>
          <w:trHeight w:hRule="exact" w:val="523"/>
        </w:trPr>
        <w:tc>
          <w:tcPr>
            <w:tcW w:w="758" w:type="dxa"/>
            <w:shd w:val="clear" w:color="auto" w:fill="auto"/>
            <w:vAlign w:val="center"/>
          </w:tcPr>
          <w:p w14:paraId="716AFBE7" w14:textId="77777777" w:rsidR="006C5506" w:rsidRPr="002C0D13" w:rsidRDefault="007A1DE0">
            <w:pPr>
              <w:pStyle w:val="Other0"/>
              <w:spacing w:after="0"/>
              <w:jc w:val="both"/>
              <w:rPr>
                <w:color w:val="auto"/>
              </w:rPr>
            </w:pPr>
            <w:r w:rsidRPr="002C0D13">
              <w:rPr>
                <w:rStyle w:val="Other"/>
                <w:color w:val="auto"/>
              </w:rPr>
              <w:t>2.1.</w:t>
            </w:r>
          </w:p>
        </w:tc>
        <w:tc>
          <w:tcPr>
            <w:tcW w:w="3682" w:type="dxa"/>
            <w:shd w:val="clear" w:color="auto" w:fill="auto"/>
            <w:vAlign w:val="center"/>
          </w:tcPr>
          <w:p w14:paraId="304EB405" w14:textId="77777777" w:rsidR="006C5506" w:rsidRPr="002C0D13" w:rsidRDefault="007A1DE0">
            <w:pPr>
              <w:pStyle w:val="Other0"/>
              <w:spacing w:after="0"/>
              <w:ind w:left="320"/>
              <w:rPr>
                <w:color w:val="auto"/>
              </w:rPr>
            </w:pPr>
            <w:r w:rsidRPr="002C0D13">
              <w:rPr>
                <w:rStyle w:val="Other"/>
                <w:strike/>
                <w:color w:val="auto"/>
              </w:rPr>
              <w:t>R</w:t>
            </w:r>
            <w:r w:rsidRPr="002C0D13">
              <w:rPr>
                <w:rStyle w:val="Other"/>
                <w:color w:val="auto"/>
              </w:rPr>
              <w:t>a</w:t>
            </w:r>
            <w:r w:rsidRPr="002C0D13">
              <w:rPr>
                <w:rStyle w:val="Other"/>
                <w:strike/>
                <w:color w:val="auto"/>
              </w:rPr>
              <w:t>t</w:t>
            </w:r>
            <w:r w:rsidRPr="002C0D13">
              <w:rPr>
                <w:rStyle w:val="Other"/>
                <w:color w:val="auto"/>
              </w:rPr>
              <w:t>e</w:t>
            </w:r>
            <w:r w:rsidRPr="002C0D13">
              <w:rPr>
                <w:rStyle w:val="Other"/>
                <w:strike/>
                <w:color w:val="auto"/>
              </w:rPr>
              <w:t>d Output with ONAF coo</w:t>
            </w:r>
            <w:r w:rsidRPr="002C0D13">
              <w:rPr>
                <w:rStyle w:val="Other"/>
                <w:color w:val="auto"/>
              </w:rPr>
              <w:t>l</w:t>
            </w:r>
            <w:r w:rsidRPr="002C0D13">
              <w:rPr>
                <w:rStyle w:val="Other"/>
                <w:strike/>
                <w:color w:val="auto"/>
              </w:rPr>
              <w:t>ing</w:t>
            </w:r>
          </w:p>
        </w:tc>
        <w:tc>
          <w:tcPr>
            <w:tcW w:w="1579" w:type="dxa"/>
            <w:shd w:val="clear" w:color="auto" w:fill="auto"/>
            <w:vAlign w:val="center"/>
          </w:tcPr>
          <w:p w14:paraId="565CFB42" w14:textId="77777777" w:rsidR="006C5506" w:rsidRPr="002C0D13" w:rsidRDefault="007A1DE0">
            <w:pPr>
              <w:pStyle w:val="Other0"/>
              <w:spacing w:after="0"/>
              <w:ind w:firstLine="180"/>
              <w:rPr>
                <w:color w:val="auto"/>
              </w:rPr>
            </w:pPr>
            <w:r w:rsidRPr="002C0D13">
              <w:rPr>
                <w:rStyle w:val="Other"/>
                <w:color w:val="auto"/>
              </w:rPr>
              <w:t>kVA</w:t>
            </w:r>
          </w:p>
        </w:tc>
        <w:tc>
          <w:tcPr>
            <w:tcW w:w="1618" w:type="dxa"/>
            <w:shd w:val="clear" w:color="auto" w:fill="auto"/>
          </w:tcPr>
          <w:p w14:paraId="481FEBD7" w14:textId="77777777" w:rsidR="006C5506" w:rsidRPr="002C0D13" w:rsidRDefault="006C5506">
            <w:pPr>
              <w:rPr>
                <w:color w:val="auto"/>
                <w:sz w:val="10"/>
                <w:szCs w:val="10"/>
              </w:rPr>
            </w:pPr>
          </w:p>
        </w:tc>
        <w:tc>
          <w:tcPr>
            <w:tcW w:w="1670" w:type="dxa"/>
            <w:shd w:val="clear" w:color="auto" w:fill="auto"/>
          </w:tcPr>
          <w:p w14:paraId="0BA78148" w14:textId="77777777" w:rsidR="006C5506" w:rsidRPr="002C0D13" w:rsidRDefault="006C5506">
            <w:pPr>
              <w:rPr>
                <w:color w:val="auto"/>
                <w:sz w:val="10"/>
                <w:szCs w:val="10"/>
              </w:rPr>
            </w:pPr>
          </w:p>
        </w:tc>
      </w:tr>
      <w:tr w:rsidR="002C0D13" w:rsidRPr="002C0D13" w14:paraId="401A4EB9" w14:textId="77777777">
        <w:trPr>
          <w:trHeight w:hRule="exact" w:val="509"/>
        </w:trPr>
        <w:tc>
          <w:tcPr>
            <w:tcW w:w="758" w:type="dxa"/>
            <w:shd w:val="clear" w:color="auto" w:fill="auto"/>
            <w:vAlign w:val="center"/>
          </w:tcPr>
          <w:p w14:paraId="0133110D" w14:textId="77777777" w:rsidR="006C5506" w:rsidRPr="002C0D13" w:rsidRDefault="007A1DE0">
            <w:pPr>
              <w:pStyle w:val="Other0"/>
              <w:spacing w:after="0"/>
              <w:jc w:val="both"/>
              <w:rPr>
                <w:color w:val="auto"/>
              </w:rPr>
            </w:pPr>
            <w:r w:rsidRPr="002C0D13">
              <w:rPr>
                <w:rStyle w:val="Other"/>
                <w:color w:val="auto"/>
              </w:rPr>
              <w:t>2.2.</w:t>
            </w:r>
          </w:p>
        </w:tc>
        <w:tc>
          <w:tcPr>
            <w:tcW w:w="3682" w:type="dxa"/>
            <w:shd w:val="clear" w:color="auto" w:fill="auto"/>
            <w:vAlign w:val="center"/>
          </w:tcPr>
          <w:p w14:paraId="1F21CC88" w14:textId="77777777" w:rsidR="006C5506" w:rsidRPr="002C0D13" w:rsidRDefault="007A1DE0">
            <w:pPr>
              <w:pStyle w:val="Other0"/>
              <w:spacing w:after="0"/>
              <w:ind w:left="320"/>
              <w:rPr>
                <w:color w:val="auto"/>
              </w:rPr>
            </w:pPr>
            <w:r w:rsidRPr="002C0D13">
              <w:rPr>
                <w:rStyle w:val="Other"/>
                <w:color w:val="auto"/>
              </w:rPr>
              <w:t>Rated Output with ONAN cooling</w:t>
            </w:r>
          </w:p>
        </w:tc>
        <w:tc>
          <w:tcPr>
            <w:tcW w:w="1579" w:type="dxa"/>
            <w:shd w:val="clear" w:color="auto" w:fill="auto"/>
            <w:vAlign w:val="center"/>
          </w:tcPr>
          <w:p w14:paraId="6EB048B5" w14:textId="77777777" w:rsidR="006C5506" w:rsidRPr="002C0D13" w:rsidRDefault="007A1DE0">
            <w:pPr>
              <w:pStyle w:val="Other0"/>
              <w:spacing w:after="0"/>
              <w:ind w:firstLine="180"/>
              <w:rPr>
                <w:color w:val="auto"/>
              </w:rPr>
            </w:pPr>
            <w:r w:rsidRPr="002C0D13">
              <w:rPr>
                <w:rStyle w:val="Other"/>
                <w:color w:val="auto"/>
              </w:rPr>
              <w:t>kVA</w:t>
            </w:r>
          </w:p>
        </w:tc>
        <w:tc>
          <w:tcPr>
            <w:tcW w:w="1618" w:type="dxa"/>
            <w:shd w:val="clear" w:color="auto" w:fill="auto"/>
          </w:tcPr>
          <w:p w14:paraId="7BE24225" w14:textId="77777777" w:rsidR="006C5506" w:rsidRPr="002C0D13" w:rsidRDefault="006C5506">
            <w:pPr>
              <w:rPr>
                <w:color w:val="auto"/>
                <w:sz w:val="10"/>
                <w:szCs w:val="10"/>
              </w:rPr>
            </w:pPr>
          </w:p>
        </w:tc>
        <w:tc>
          <w:tcPr>
            <w:tcW w:w="1670" w:type="dxa"/>
            <w:shd w:val="clear" w:color="auto" w:fill="auto"/>
          </w:tcPr>
          <w:p w14:paraId="32108DBD" w14:textId="77777777" w:rsidR="006C5506" w:rsidRPr="002C0D13" w:rsidRDefault="006C5506">
            <w:pPr>
              <w:rPr>
                <w:color w:val="auto"/>
                <w:sz w:val="10"/>
                <w:szCs w:val="10"/>
              </w:rPr>
            </w:pPr>
          </w:p>
        </w:tc>
      </w:tr>
      <w:tr w:rsidR="002C0D13" w:rsidRPr="002C0D13" w14:paraId="73BDA2A9" w14:textId="77777777">
        <w:trPr>
          <w:trHeight w:hRule="exact" w:val="346"/>
        </w:trPr>
        <w:tc>
          <w:tcPr>
            <w:tcW w:w="758" w:type="dxa"/>
            <w:shd w:val="clear" w:color="auto" w:fill="auto"/>
            <w:vAlign w:val="bottom"/>
          </w:tcPr>
          <w:p w14:paraId="4C4AD87D" w14:textId="77777777" w:rsidR="006C5506" w:rsidRPr="002C0D13" w:rsidRDefault="007A1DE0">
            <w:pPr>
              <w:pStyle w:val="Other0"/>
              <w:spacing w:after="0"/>
              <w:jc w:val="both"/>
              <w:rPr>
                <w:color w:val="auto"/>
              </w:rPr>
            </w:pPr>
            <w:r w:rsidRPr="002C0D13">
              <w:rPr>
                <w:rStyle w:val="Other"/>
                <w:color w:val="auto"/>
              </w:rPr>
              <w:t>2.3.</w:t>
            </w:r>
          </w:p>
        </w:tc>
        <w:tc>
          <w:tcPr>
            <w:tcW w:w="3682" w:type="dxa"/>
            <w:shd w:val="clear" w:color="auto" w:fill="auto"/>
            <w:vAlign w:val="bottom"/>
          </w:tcPr>
          <w:p w14:paraId="6E5FFF9C" w14:textId="77777777" w:rsidR="006C5506" w:rsidRPr="002C0D13" w:rsidRDefault="007A1DE0">
            <w:pPr>
              <w:pStyle w:val="Other0"/>
              <w:spacing w:after="0"/>
              <w:ind w:left="320"/>
              <w:rPr>
                <w:color w:val="auto"/>
              </w:rPr>
            </w:pPr>
            <w:r w:rsidRPr="002C0D13">
              <w:rPr>
                <w:rStyle w:val="Other"/>
                <w:color w:val="auto"/>
              </w:rPr>
              <w:t>No. of phases</w:t>
            </w:r>
          </w:p>
        </w:tc>
        <w:tc>
          <w:tcPr>
            <w:tcW w:w="1579" w:type="dxa"/>
            <w:shd w:val="clear" w:color="auto" w:fill="auto"/>
          </w:tcPr>
          <w:p w14:paraId="73DDF975" w14:textId="77777777" w:rsidR="006C5506" w:rsidRPr="002C0D13" w:rsidRDefault="006C5506">
            <w:pPr>
              <w:rPr>
                <w:color w:val="auto"/>
                <w:sz w:val="10"/>
                <w:szCs w:val="10"/>
              </w:rPr>
            </w:pPr>
          </w:p>
        </w:tc>
        <w:tc>
          <w:tcPr>
            <w:tcW w:w="1618" w:type="dxa"/>
            <w:shd w:val="clear" w:color="auto" w:fill="auto"/>
          </w:tcPr>
          <w:p w14:paraId="25B7EC06" w14:textId="77777777" w:rsidR="006C5506" w:rsidRPr="002C0D13" w:rsidRDefault="006C5506">
            <w:pPr>
              <w:rPr>
                <w:color w:val="auto"/>
                <w:sz w:val="10"/>
                <w:szCs w:val="10"/>
              </w:rPr>
            </w:pPr>
          </w:p>
        </w:tc>
        <w:tc>
          <w:tcPr>
            <w:tcW w:w="1670" w:type="dxa"/>
            <w:shd w:val="clear" w:color="auto" w:fill="auto"/>
          </w:tcPr>
          <w:p w14:paraId="1BE67906" w14:textId="77777777" w:rsidR="006C5506" w:rsidRPr="002C0D13" w:rsidRDefault="006C5506">
            <w:pPr>
              <w:rPr>
                <w:color w:val="auto"/>
                <w:sz w:val="10"/>
                <w:szCs w:val="10"/>
              </w:rPr>
            </w:pPr>
          </w:p>
        </w:tc>
      </w:tr>
      <w:tr w:rsidR="002C0D13" w:rsidRPr="002C0D13" w14:paraId="5FCBB742" w14:textId="77777777">
        <w:trPr>
          <w:trHeight w:hRule="exact" w:val="509"/>
        </w:trPr>
        <w:tc>
          <w:tcPr>
            <w:tcW w:w="758" w:type="dxa"/>
            <w:shd w:val="clear" w:color="auto" w:fill="auto"/>
            <w:vAlign w:val="bottom"/>
          </w:tcPr>
          <w:p w14:paraId="4D16122C" w14:textId="77777777" w:rsidR="006C5506" w:rsidRPr="002C0D13" w:rsidRDefault="007A1DE0">
            <w:pPr>
              <w:pStyle w:val="Other0"/>
              <w:spacing w:after="0"/>
              <w:jc w:val="both"/>
              <w:rPr>
                <w:color w:val="auto"/>
              </w:rPr>
            </w:pPr>
            <w:r w:rsidRPr="002C0D13">
              <w:rPr>
                <w:rStyle w:val="Other"/>
                <w:color w:val="auto"/>
              </w:rPr>
              <w:t>2.4.</w:t>
            </w:r>
          </w:p>
        </w:tc>
        <w:tc>
          <w:tcPr>
            <w:tcW w:w="3682" w:type="dxa"/>
            <w:shd w:val="clear" w:color="auto" w:fill="auto"/>
            <w:vAlign w:val="bottom"/>
          </w:tcPr>
          <w:p w14:paraId="62C407A9" w14:textId="77777777" w:rsidR="006C5506" w:rsidRPr="002C0D13" w:rsidRDefault="007A1DE0">
            <w:pPr>
              <w:pStyle w:val="Other0"/>
              <w:spacing w:after="0"/>
              <w:ind w:left="320"/>
              <w:rPr>
                <w:color w:val="auto"/>
              </w:rPr>
            </w:pPr>
            <w:r w:rsidRPr="002C0D13">
              <w:rPr>
                <w:rStyle w:val="Other"/>
                <w:color w:val="auto"/>
              </w:rPr>
              <w:t>Three phase units or single phase</w:t>
            </w:r>
          </w:p>
        </w:tc>
        <w:tc>
          <w:tcPr>
            <w:tcW w:w="1579" w:type="dxa"/>
            <w:shd w:val="clear" w:color="auto" w:fill="auto"/>
          </w:tcPr>
          <w:p w14:paraId="1566CAE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382674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CC07EC2" w14:textId="77777777" w:rsidR="006C5506" w:rsidRPr="002C0D13" w:rsidRDefault="006C5506">
            <w:pPr>
              <w:rPr>
                <w:color w:val="auto"/>
                <w:sz w:val="10"/>
                <w:szCs w:val="10"/>
              </w:rPr>
            </w:pPr>
          </w:p>
        </w:tc>
      </w:tr>
      <w:tr w:rsidR="002C0D13" w:rsidRPr="002C0D13" w14:paraId="4F978000" w14:textId="77777777">
        <w:trPr>
          <w:trHeight w:hRule="exact" w:val="418"/>
        </w:trPr>
        <w:tc>
          <w:tcPr>
            <w:tcW w:w="758" w:type="dxa"/>
            <w:shd w:val="clear" w:color="auto" w:fill="auto"/>
          </w:tcPr>
          <w:p w14:paraId="25425690" w14:textId="77777777" w:rsidR="006C5506" w:rsidRPr="002C0D13" w:rsidRDefault="006C5506">
            <w:pPr>
              <w:rPr>
                <w:color w:val="auto"/>
                <w:sz w:val="10"/>
                <w:szCs w:val="10"/>
              </w:rPr>
            </w:pPr>
          </w:p>
        </w:tc>
        <w:tc>
          <w:tcPr>
            <w:tcW w:w="3682" w:type="dxa"/>
            <w:shd w:val="clear" w:color="auto" w:fill="auto"/>
          </w:tcPr>
          <w:p w14:paraId="7CFFA840" w14:textId="77777777" w:rsidR="006C5506" w:rsidRPr="002C0D13" w:rsidRDefault="007A1DE0">
            <w:pPr>
              <w:pStyle w:val="Other0"/>
              <w:spacing w:after="0"/>
              <w:ind w:left="320"/>
              <w:rPr>
                <w:color w:val="auto"/>
              </w:rPr>
            </w:pPr>
            <w:r w:rsidRPr="002C0D13">
              <w:rPr>
                <w:rStyle w:val="Other"/>
                <w:color w:val="auto"/>
              </w:rPr>
              <w:t>units</w:t>
            </w:r>
          </w:p>
        </w:tc>
        <w:tc>
          <w:tcPr>
            <w:tcW w:w="1579" w:type="dxa"/>
            <w:shd w:val="clear" w:color="auto" w:fill="auto"/>
          </w:tcPr>
          <w:p w14:paraId="76E6AC90"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A77005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25485A3" w14:textId="77777777" w:rsidR="006C5506" w:rsidRPr="002C0D13" w:rsidRDefault="006C5506">
            <w:pPr>
              <w:rPr>
                <w:color w:val="auto"/>
                <w:sz w:val="10"/>
                <w:szCs w:val="10"/>
              </w:rPr>
            </w:pPr>
          </w:p>
        </w:tc>
      </w:tr>
      <w:tr w:rsidR="002C0D13" w:rsidRPr="002C0D13" w14:paraId="2DDE4C78" w14:textId="77777777">
        <w:trPr>
          <w:trHeight w:hRule="exact" w:val="360"/>
        </w:trPr>
        <w:tc>
          <w:tcPr>
            <w:tcW w:w="758" w:type="dxa"/>
            <w:shd w:val="clear" w:color="auto" w:fill="auto"/>
            <w:vAlign w:val="bottom"/>
          </w:tcPr>
          <w:p w14:paraId="02166C47" w14:textId="77777777" w:rsidR="006C5506" w:rsidRPr="002C0D13" w:rsidRDefault="007A1DE0">
            <w:pPr>
              <w:pStyle w:val="Other0"/>
              <w:spacing w:after="0"/>
              <w:rPr>
                <w:color w:val="auto"/>
              </w:rPr>
            </w:pPr>
            <w:r w:rsidRPr="002C0D13">
              <w:rPr>
                <w:rStyle w:val="Other"/>
                <w:color w:val="auto"/>
              </w:rPr>
              <w:t>2.5.</w:t>
            </w:r>
          </w:p>
        </w:tc>
        <w:tc>
          <w:tcPr>
            <w:tcW w:w="3682" w:type="dxa"/>
            <w:shd w:val="clear" w:color="auto" w:fill="auto"/>
            <w:vAlign w:val="bottom"/>
          </w:tcPr>
          <w:p w14:paraId="31447EF7" w14:textId="77777777" w:rsidR="006C5506" w:rsidRPr="002C0D13" w:rsidRDefault="007A1DE0">
            <w:pPr>
              <w:pStyle w:val="Other0"/>
              <w:spacing w:after="0"/>
              <w:ind w:left="320"/>
              <w:rPr>
                <w:color w:val="auto"/>
              </w:rPr>
            </w:pPr>
            <w:r w:rsidRPr="002C0D13">
              <w:rPr>
                <w:rStyle w:val="Other"/>
                <w:color w:val="auto"/>
              </w:rPr>
              <w:t>Installation (Indoor / outdoor)</w:t>
            </w:r>
          </w:p>
        </w:tc>
        <w:tc>
          <w:tcPr>
            <w:tcW w:w="1579" w:type="dxa"/>
            <w:shd w:val="clear" w:color="auto" w:fill="auto"/>
          </w:tcPr>
          <w:p w14:paraId="2BC792CA" w14:textId="77777777" w:rsidR="006C5506" w:rsidRPr="002C0D13" w:rsidRDefault="006C5506">
            <w:pPr>
              <w:rPr>
                <w:color w:val="auto"/>
                <w:sz w:val="10"/>
                <w:szCs w:val="10"/>
              </w:rPr>
            </w:pPr>
          </w:p>
        </w:tc>
        <w:tc>
          <w:tcPr>
            <w:tcW w:w="1618" w:type="dxa"/>
            <w:shd w:val="clear" w:color="auto" w:fill="auto"/>
          </w:tcPr>
          <w:p w14:paraId="22571DAF" w14:textId="77777777" w:rsidR="006C5506" w:rsidRPr="002C0D13" w:rsidRDefault="006C5506">
            <w:pPr>
              <w:rPr>
                <w:color w:val="auto"/>
                <w:sz w:val="10"/>
                <w:szCs w:val="10"/>
              </w:rPr>
            </w:pPr>
          </w:p>
        </w:tc>
        <w:tc>
          <w:tcPr>
            <w:tcW w:w="1670" w:type="dxa"/>
            <w:shd w:val="clear" w:color="auto" w:fill="auto"/>
          </w:tcPr>
          <w:p w14:paraId="031A954D" w14:textId="77777777" w:rsidR="006C5506" w:rsidRPr="002C0D13" w:rsidRDefault="006C5506">
            <w:pPr>
              <w:rPr>
                <w:color w:val="auto"/>
                <w:sz w:val="10"/>
                <w:szCs w:val="10"/>
              </w:rPr>
            </w:pPr>
          </w:p>
        </w:tc>
      </w:tr>
      <w:tr w:rsidR="002C0D13" w:rsidRPr="002C0D13" w14:paraId="1874D2B1" w14:textId="77777777">
        <w:trPr>
          <w:trHeight w:hRule="exact" w:val="509"/>
        </w:trPr>
        <w:tc>
          <w:tcPr>
            <w:tcW w:w="758" w:type="dxa"/>
            <w:shd w:val="clear" w:color="auto" w:fill="auto"/>
            <w:vAlign w:val="bottom"/>
          </w:tcPr>
          <w:p w14:paraId="4428527D" w14:textId="77777777" w:rsidR="006C5506" w:rsidRPr="002C0D13" w:rsidRDefault="007A1DE0">
            <w:pPr>
              <w:pStyle w:val="Other0"/>
              <w:spacing w:after="0"/>
              <w:rPr>
                <w:color w:val="auto"/>
              </w:rPr>
            </w:pPr>
            <w:r w:rsidRPr="002C0D13">
              <w:rPr>
                <w:rStyle w:val="Other"/>
                <w:color w:val="auto"/>
              </w:rPr>
              <w:t>2.6.</w:t>
            </w:r>
          </w:p>
        </w:tc>
        <w:tc>
          <w:tcPr>
            <w:tcW w:w="3682" w:type="dxa"/>
            <w:shd w:val="clear" w:color="auto" w:fill="auto"/>
            <w:vAlign w:val="bottom"/>
          </w:tcPr>
          <w:p w14:paraId="59F16D69" w14:textId="77777777" w:rsidR="006C5506" w:rsidRPr="002C0D13" w:rsidRDefault="007A1DE0">
            <w:pPr>
              <w:pStyle w:val="Other0"/>
              <w:spacing w:after="0"/>
              <w:ind w:left="320"/>
              <w:rPr>
                <w:color w:val="auto"/>
              </w:rPr>
            </w:pPr>
            <w:r w:rsidRPr="002C0D13">
              <w:rPr>
                <w:rStyle w:val="Other"/>
                <w:color w:val="auto"/>
              </w:rPr>
              <w:t>Insulation class of windings</w:t>
            </w:r>
          </w:p>
        </w:tc>
        <w:tc>
          <w:tcPr>
            <w:tcW w:w="1579" w:type="dxa"/>
            <w:shd w:val="clear" w:color="auto" w:fill="auto"/>
            <w:vAlign w:val="bottom"/>
          </w:tcPr>
          <w:p w14:paraId="1DFF337B"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6266C37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B654E2D" w14:textId="77777777" w:rsidR="006C5506" w:rsidRPr="002C0D13" w:rsidRDefault="006C5506">
            <w:pPr>
              <w:rPr>
                <w:color w:val="auto"/>
                <w:sz w:val="10"/>
                <w:szCs w:val="10"/>
              </w:rPr>
            </w:pPr>
          </w:p>
        </w:tc>
      </w:tr>
      <w:tr w:rsidR="002C0D13" w:rsidRPr="002C0D13" w14:paraId="0B3C5323" w14:textId="77777777">
        <w:trPr>
          <w:trHeight w:hRule="exact" w:val="509"/>
        </w:trPr>
        <w:tc>
          <w:tcPr>
            <w:tcW w:w="758" w:type="dxa"/>
            <w:shd w:val="clear" w:color="auto" w:fill="auto"/>
            <w:vAlign w:val="bottom"/>
          </w:tcPr>
          <w:p w14:paraId="54C38892" w14:textId="77777777" w:rsidR="006C5506" w:rsidRPr="002C0D13" w:rsidRDefault="007A1DE0">
            <w:pPr>
              <w:pStyle w:val="Other0"/>
              <w:spacing w:after="0"/>
              <w:rPr>
                <w:color w:val="auto"/>
              </w:rPr>
            </w:pPr>
            <w:r w:rsidRPr="002C0D13">
              <w:rPr>
                <w:rStyle w:val="Other"/>
                <w:color w:val="auto"/>
              </w:rPr>
              <w:t>2.7.</w:t>
            </w:r>
          </w:p>
        </w:tc>
        <w:tc>
          <w:tcPr>
            <w:tcW w:w="3682" w:type="dxa"/>
            <w:shd w:val="clear" w:color="auto" w:fill="auto"/>
            <w:vAlign w:val="bottom"/>
          </w:tcPr>
          <w:p w14:paraId="6C5B32B0" w14:textId="77777777" w:rsidR="006C5506" w:rsidRPr="002C0D13" w:rsidRDefault="007A1DE0">
            <w:pPr>
              <w:pStyle w:val="Other0"/>
              <w:spacing w:after="0"/>
              <w:ind w:left="320"/>
              <w:rPr>
                <w:color w:val="auto"/>
              </w:rPr>
            </w:pPr>
            <w:r w:rsidRPr="002C0D13">
              <w:rPr>
                <w:rStyle w:val="Other"/>
                <w:color w:val="auto"/>
              </w:rPr>
              <w:t>No. of windings</w:t>
            </w:r>
          </w:p>
        </w:tc>
        <w:tc>
          <w:tcPr>
            <w:tcW w:w="1579" w:type="dxa"/>
            <w:shd w:val="clear" w:color="auto" w:fill="auto"/>
            <w:vAlign w:val="bottom"/>
          </w:tcPr>
          <w:p w14:paraId="01B46820"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010B538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A90ACA7" w14:textId="77777777" w:rsidR="006C5506" w:rsidRPr="002C0D13" w:rsidRDefault="006C5506">
            <w:pPr>
              <w:rPr>
                <w:color w:val="auto"/>
                <w:sz w:val="10"/>
                <w:szCs w:val="10"/>
              </w:rPr>
            </w:pPr>
          </w:p>
        </w:tc>
      </w:tr>
      <w:tr w:rsidR="002C0D13" w:rsidRPr="002C0D13" w14:paraId="189111FF" w14:textId="77777777">
        <w:trPr>
          <w:trHeight w:hRule="exact" w:val="677"/>
        </w:trPr>
        <w:tc>
          <w:tcPr>
            <w:tcW w:w="758" w:type="dxa"/>
            <w:shd w:val="clear" w:color="auto" w:fill="auto"/>
            <w:vAlign w:val="center"/>
          </w:tcPr>
          <w:p w14:paraId="244E2F8F" w14:textId="77777777" w:rsidR="006C5506" w:rsidRPr="002C0D13" w:rsidRDefault="007A1DE0">
            <w:pPr>
              <w:pStyle w:val="Other0"/>
              <w:spacing w:after="0"/>
              <w:rPr>
                <w:color w:val="auto"/>
              </w:rPr>
            </w:pPr>
            <w:r w:rsidRPr="002C0D13">
              <w:rPr>
                <w:rStyle w:val="Other"/>
                <w:color w:val="auto"/>
              </w:rPr>
              <w:t>2.8.</w:t>
            </w:r>
          </w:p>
        </w:tc>
        <w:tc>
          <w:tcPr>
            <w:tcW w:w="3682" w:type="dxa"/>
            <w:shd w:val="clear" w:color="auto" w:fill="auto"/>
            <w:vAlign w:val="center"/>
          </w:tcPr>
          <w:p w14:paraId="668347DE" w14:textId="77777777" w:rsidR="006C5506" w:rsidRPr="002C0D13" w:rsidRDefault="007A1DE0">
            <w:pPr>
              <w:pStyle w:val="Other0"/>
              <w:spacing w:after="0"/>
              <w:ind w:left="320"/>
              <w:rPr>
                <w:color w:val="auto"/>
              </w:rPr>
            </w:pPr>
            <w:r w:rsidRPr="002C0D13">
              <w:rPr>
                <w:rStyle w:val="Other"/>
                <w:color w:val="auto"/>
              </w:rPr>
              <w:t>Type of cooling</w:t>
            </w:r>
          </w:p>
        </w:tc>
        <w:tc>
          <w:tcPr>
            <w:tcW w:w="1579" w:type="dxa"/>
            <w:shd w:val="clear" w:color="auto" w:fill="auto"/>
          </w:tcPr>
          <w:p w14:paraId="5568F9B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740860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1634669" w14:textId="77777777" w:rsidR="006C5506" w:rsidRPr="002C0D13" w:rsidRDefault="006C5506">
            <w:pPr>
              <w:rPr>
                <w:color w:val="auto"/>
                <w:sz w:val="10"/>
                <w:szCs w:val="10"/>
              </w:rPr>
            </w:pPr>
          </w:p>
        </w:tc>
      </w:tr>
      <w:tr w:rsidR="002C0D13" w:rsidRPr="002C0D13" w14:paraId="2F4D88D1" w14:textId="77777777">
        <w:trPr>
          <w:trHeight w:hRule="exact" w:val="1147"/>
        </w:trPr>
        <w:tc>
          <w:tcPr>
            <w:tcW w:w="758" w:type="dxa"/>
            <w:shd w:val="clear" w:color="auto" w:fill="auto"/>
          </w:tcPr>
          <w:p w14:paraId="106C340A" w14:textId="77777777" w:rsidR="006C5506" w:rsidRPr="002C0D13" w:rsidRDefault="007A1DE0">
            <w:pPr>
              <w:pStyle w:val="Other0"/>
              <w:spacing w:before="80" w:after="0"/>
              <w:rPr>
                <w:color w:val="auto"/>
              </w:rPr>
            </w:pPr>
            <w:r w:rsidRPr="002C0D13">
              <w:rPr>
                <w:rStyle w:val="Other"/>
                <w:color w:val="auto"/>
              </w:rPr>
              <w:t>2.9.</w:t>
            </w:r>
          </w:p>
        </w:tc>
        <w:tc>
          <w:tcPr>
            <w:tcW w:w="3682" w:type="dxa"/>
            <w:shd w:val="clear" w:color="auto" w:fill="auto"/>
            <w:vAlign w:val="bottom"/>
          </w:tcPr>
          <w:p w14:paraId="2215134A" w14:textId="77777777" w:rsidR="006C5506" w:rsidRPr="002C0D13" w:rsidRDefault="007A1DE0">
            <w:pPr>
              <w:pStyle w:val="Other0"/>
              <w:spacing w:after="0"/>
              <w:ind w:left="320"/>
              <w:rPr>
                <w:color w:val="auto"/>
              </w:rPr>
            </w:pPr>
            <w:r w:rsidRPr="002C0D13">
              <w:rPr>
                <w:rStyle w:val="Other"/>
                <w:strike/>
                <w:color w:val="auto"/>
              </w:rPr>
              <w:t>Rat</w:t>
            </w:r>
            <w:r w:rsidRPr="002C0D13">
              <w:rPr>
                <w:rStyle w:val="Other"/>
                <w:color w:val="auto"/>
              </w:rPr>
              <w:t>e</w:t>
            </w:r>
            <w:r w:rsidRPr="002C0D13">
              <w:rPr>
                <w:rStyle w:val="Other"/>
                <w:strike/>
                <w:color w:val="auto"/>
              </w:rPr>
              <w:t>d continuous kVA of</w:t>
            </w:r>
            <w:r w:rsidRPr="002C0D13">
              <w:rPr>
                <w:rStyle w:val="Other"/>
                <w:color w:val="auto"/>
              </w:rPr>
              <w:t xml:space="preserve"> e</w:t>
            </w:r>
            <w:r w:rsidRPr="002C0D13">
              <w:rPr>
                <w:rStyle w:val="Other"/>
                <w:strike/>
                <w:color w:val="auto"/>
              </w:rPr>
              <w:t>ach winding at a</w:t>
            </w:r>
            <w:r w:rsidRPr="002C0D13">
              <w:rPr>
                <w:rStyle w:val="Other"/>
                <w:color w:val="auto"/>
              </w:rPr>
              <w:t xml:space="preserve">ll </w:t>
            </w:r>
            <w:r w:rsidRPr="002C0D13">
              <w:rPr>
                <w:rStyle w:val="Other"/>
                <w:strike/>
                <w:color w:val="auto"/>
              </w:rPr>
              <w:t>tapping and with 50% forc</w:t>
            </w:r>
            <w:r w:rsidRPr="002C0D13">
              <w:rPr>
                <w:rStyle w:val="Other"/>
                <w:color w:val="auto"/>
              </w:rPr>
              <w:t>e</w:t>
            </w:r>
            <w:r w:rsidRPr="002C0D13">
              <w:rPr>
                <w:rStyle w:val="Other"/>
                <w:strike/>
                <w:color w:val="auto"/>
              </w:rPr>
              <w:t>d air coo</w:t>
            </w:r>
            <w:r w:rsidRPr="002C0D13">
              <w:rPr>
                <w:rStyle w:val="Other"/>
                <w:color w:val="auto"/>
              </w:rPr>
              <w:t>l</w:t>
            </w:r>
            <w:r w:rsidRPr="002C0D13">
              <w:rPr>
                <w:rStyle w:val="Other"/>
                <w:strike/>
                <w:color w:val="auto"/>
              </w:rPr>
              <w:t>ing syst</w:t>
            </w:r>
            <w:r w:rsidRPr="002C0D13">
              <w:rPr>
                <w:rStyle w:val="Other"/>
                <w:color w:val="auto"/>
              </w:rPr>
              <w:t>e</w:t>
            </w:r>
            <w:r w:rsidRPr="002C0D13">
              <w:rPr>
                <w:rStyle w:val="Other"/>
                <w:strike/>
                <w:color w:val="auto"/>
              </w:rPr>
              <w:t>m (with on</w:t>
            </w:r>
            <w:r w:rsidRPr="002C0D13">
              <w:rPr>
                <w:rStyle w:val="Other"/>
                <w:color w:val="auto"/>
              </w:rPr>
              <w:t xml:space="preserve">e </w:t>
            </w:r>
            <w:r w:rsidRPr="002C0D13">
              <w:rPr>
                <w:rStyle w:val="Other"/>
                <w:strike/>
                <w:color w:val="auto"/>
              </w:rPr>
              <w:t>coo</w:t>
            </w:r>
            <w:r w:rsidRPr="002C0D13">
              <w:rPr>
                <w:rStyle w:val="Other"/>
                <w:color w:val="auto"/>
              </w:rPr>
              <w:t>l</w:t>
            </w:r>
            <w:r w:rsidRPr="002C0D13">
              <w:rPr>
                <w:rStyle w:val="Other"/>
                <w:strike/>
                <w:color w:val="auto"/>
              </w:rPr>
              <w:t>ing unit out of s</w:t>
            </w:r>
            <w:r w:rsidRPr="002C0D13">
              <w:rPr>
                <w:rStyle w:val="Other"/>
                <w:color w:val="auto"/>
              </w:rPr>
              <w:t>e</w:t>
            </w:r>
            <w:r w:rsidRPr="002C0D13">
              <w:rPr>
                <w:rStyle w:val="Other"/>
                <w:strike/>
                <w:color w:val="auto"/>
              </w:rPr>
              <w:t>rvic</w:t>
            </w:r>
            <w:r w:rsidRPr="002C0D13">
              <w:rPr>
                <w:rStyle w:val="Other"/>
                <w:color w:val="auto"/>
              </w:rPr>
              <w:t>e)</w:t>
            </w:r>
          </w:p>
        </w:tc>
        <w:tc>
          <w:tcPr>
            <w:tcW w:w="1579" w:type="dxa"/>
            <w:shd w:val="clear" w:color="auto" w:fill="auto"/>
            <w:vAlign w:val="bottom"/>
          </w:tcPr>
          <w:p w14:paraId="1D91C571" w14:textId="77777777" w:rsidR="006C5506" w:rsidRPr="002C0D13" w:rsidRDefault="007A1DE0">
            <w:pPr>
              <w:pStyle w:val="Other0"/>
              <w:spacing w:after="0"/>
              <w:ind w:firstLine="180"/>
              <w:rPr>
                <w:color w:val="auto"/>
              </w:rPr>
            </w:pPr>
            <w:r w:rsidRPr="002C0D13">
              <w:rPr>
                <w:rStyle w:val="Other"/>
                <w:color w:val="auto"/>
              </w:rPr>
              <w:t>kVA</w:t>
            </w:r>
          </w:p>
        </w:tc>
        <w:tc>
          <w:tcPr>
            <w:tcW w:w="1618" w:type="dxa"/>
            <w:shd w:val="clear" w:color="auto" w:fill="auto"/>
          </w:tcPr>
          <w:p w14:paraId="7C50456E" w14:textId="77777777" w:rsidR="006C5506" w:rsidRPr="002C0D13" w:rsidRDefault="006C5506">
            <w:pPr>
              <w:rPr>
                <w:color w:val="auto"/>
                <w:sz w:val="10"/>
                <w:szCs w:val="10"/>
              </w:rPr>
            </w:pPr>
          </w:p>
        </w:tc>
        <w:tc>
          <w:tcPr>
            <w:tcW w:w="1670" w:type="dxa"/>
            <w:shd w:val="clear" w:color="auto" w:fill="auto"/>
          </w:tcPr>
          <w:p w14:paraId="2E8494CF" w14:textId="77777777" w:rsidR="006C5506" w:rsidRPr="002C0D13" w:rsidRDefault="006C5506">
            <w:pPr>
              <w:rPr>
                <w:color w:val="auto"/>
                <w:sz w:val="10"/>
                <w:szCs w:val="10"/>
              </w:rPr>
            </w:pPr>
          </w:p>
        </w:tc>
      </w:tr>
      <w:tr w:rsidR="002C0D13" w:rsidRPr="002C0D13" w14:paraId="44B35E2A" w14:textId="77777777">
        <w:trPr>
          <w:trHeight w:hRule="exact" w:val="509"/>
        </w:trPr>
        <w:tc>
          <w:tcPr>
            <w:tcW w:w="758" w:type="dxa"/>
            <w:shd w:val="clear" w:color="auto" w:fill="auto"/>
            <w:vAlign w:val="bottom"/>
          </w:tcPr>
          <w:p w14:paraId="4C867591" w14:textId="77777777" w:rsidR="006C5506" w:rsidRPr="002C0D13" w:rsidRDefault="007A1DE0">
            <w:pPr>
              <w:pStyle w:val="Other0"/>
              <w:spacing w:after="0"/>
              <w:rPr>
                <w:color w:val="auto"/>
              </w:rPr>
            </w:pPr>
            <w:r w:rsidRPr="002C0D13">
              <w:rPr>
                <w:rStyle w:val="Other"/>
                <w:color w:val="auto"/>
              </w:rPr>
              <w:t>2.10.</w:t>
            </w:r>
          </w:p>
        </w:tc>
        <w:tc>
          <w:tcPr>
            <w:tcW w:w="3682" w:type="dxa"/>
            <w:tcBorders>
              <w:top w:val="single" w:sz="4" w:space="0" w:color="auto"/>
            </w:tcBorders>
            <w:shd w:val="clear" w:color="auto" w:fill="auto"/>
            <w:vAlign w:val="bottom"/>
          </w:tcPr>
          <w:p w14:paraId="5D592BFE" w14:textId="77777777" w:rsidR="006C5506" w:rsidRPr="002C0D13" w:rsidRDefault="007A1DE0">
            <w:pPr>
              <w:pStyle w:val="Other0"/>
              <w:spacing w:after="0"/>
              <w:ind w:firstLine="320"/>
              <w:rPr>
                <w:color w:val="auto"/>
              </w:rPr>
            </w:pPr>
            <w:r w:rsidRPr="002C0D13">
              <w:rPr>
                <w:rStyle w:val="Other"/>
                <w:color w:val="auto"/>
              </w:rPr>
              <w:t>Rated frequency</w:t>
            </w:r>
          </w:p>
        </w:tc>
        <w:tc>
          <w:tcPr>
            <w:tcW w:w="1579" w:type="dxa"/>
            <w:shd w:val="clear" w:color="auto" w:fill="auto"/>
            <w:vAlign w:val="bottom"/>
          </w:tcPr>
          <w:p w14:paraId="40F993D4" w14:textId="77777777" w:rsidR="006C5506" w:rsidRPr="002C0D13" w:rsidRDefault="007A1DE0">
            <w:pPr>
              <w:pStyle w:val="Other0"/>
              <w:spacing w:after="0"/>
              <w:ind w:firstLine="180"/>
              <w:rPr>
                <w:color w:val="auto"/>
              </w:rPr>
            </w:pPr>
            <w:r w:rsidRPr="002C0D13">
              <w:rPr>
                <w:rStyle w:val="Other"/>
                <w:color w:val="auto"/>
              </w:rPr>
              <w:t>Hz</w:t>
            </w:r>
          </w:p>
        </w:tc>
        <w:tc>
          <w:tcPr>
            <w:tcW w:w="1618" w:type="dxa"/>
            <w:tcBorders>
              <w:top w:val="single" w:sz="4" w:space="0" w:color="auto"/>
            </w:tcBorders>
            <w:shd w:val="clear" w:color="auto" w:fill="auto"/>
          </w:tcPr>
          <w:p w14:paraId="41A8FCB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AF3C403" w14:textId="77777777" w:rsidR="006C5506" w:rsidRPr="002C0D13" w:rsidRDefault="006C5506">
            <w:pPr>
              <w:rPr>
                <w:color w:val="auto"/>
                <w:sz w:val="10"/>
                <w:szCs w:val="10"/>
              </w:rPr>
            </w:pPr>
          </w:p>
        </w:tc>
      </w:tr>
      <w:tr w:rsidR="002C0D13" w:rsidRPr="002C0D13" w14:paraId="4825B7D2" w14:textId="77777777">
        <w:trPr>
          <w:trHeight w:hRule="exact" w:val="547"/>
        </w:trPr>
        <w:tc>
          <w:tcPr>
            <w:tcW w:w="758" w:type="dxa"/>
            <w:shd w:val="clear" w:color="auto" w:fill="auto"/>
            <w:vAlign w:val="bottom"/>
          </w:tcPr>
          <w:p w14:paraId="30303824" w14:textId="77777777" w:rsidR="006C5506" w:rsidRPr="002C0D13" w:rsidRDefault="007A1DE0">
            <w:pPr>
              <w:pStyle w:val="Other0"/>
              <w:spacing w:after="0"/>
              <w:rPr>
                <w:color w:val="auto"/>
              </w:rPr>
            </w:pPr>
            <w:r w:rsidRPr="002C0D13">
              <w:rPr>
                <w:rStyle w:val="Other"/>
                <w:color w:val="auto"/>
              </w:rPr>
              <w:t>2.11.</w:t>
            </w:r>
          </w:p>
        </w:tc>
        <w:tc>
          <w:tcPr>
            <w:tcW w:w="3682" w:type="dxa"/>
            <w:shd w:val="clear" w:color="auto" w:fill="auto"/>
            <w:vAlign w:val="bottom"/>
          </w:tcPr>
          <w:p w14:paraId="44E69079" w14:textId="77777777" w:rsidR="006C5506" w:rsidRPr="002C0D13" w:rsidRDefault="007A1DE0">
            <w:pPr>
              <w:pStyle w:val="Other0"/>
              <w:spacing w:after="0"/>
              <w:ind w:firstLine="320"/>
              <w:rPr>
                <w:color w:val="auto"/>
              </w:rPr>
            </w:pPr>
            <w:r w:rsidRPr="002C0D13">
              <w:rPr>
                <w:rStyle w:val="Other"/>
                <w:color w:val="auto"/>
              </w:rPr>
              <w:t>Rated voltages (no-load)</w:t>
            </w:r>
          </w:p>
        </w:tc>
        <w:tc>
          <w:tcPr>
            <w:tcW w:w="1579" w:type="dxa"/>
            <w:shd w:val="clear" w:color="auto" w:fill="auto"/>
          </w:tcPr>
          <w:p w14:paraId="5C41522A"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0F9F7C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0A3D4C1" w14:textId="77777777" w:rsidR="006C5506" w:rsidRPr="002C0D13" w:rsidRDefault="006C5506">
            <w:pPr>
              <w:rPr>
                <w:color w:val="auto"/>
                <w:sz w:val="10"/>
                <w:szCs w:val="10"/>
              </w:rPr>
            </w:pPr>
          </w:p>
        </w:tc>
      </w:tr>
    </w:tbl>
    <w:p w14:paraId="6A09C69B" w14:textId="77777777" w:rsidR="006C5506" w:rsidRPr="002C0D13" w:rsidRDefault="007A1DE0">
      <w:pPr>
        <w:spacing w:line="1" w:lineRule="exact"/>
        <w:rPr>
          <w:color w:val="auto"/>
        </w:rPr>
      </w:pPr>
      <w:r w:rsidRPr="002C0D13">
        <w:rPr>
          <w:color w:val="auto"/>
        </w:rPr>
        <w:br w:type="page"/>
      </w:r>
    </w:p>
    <w:tbl>
      <w:tblPr>
        <w:tblOverlap w:val="never"/>
        <w:tblW w:w="0" w:type="auto"/>
        <w:tblLayout w:type="fixed"/>
        <w:tblCellMar>
          <w:left w:w="10" w:type="dxa"/>
          <w:right w:w="10" w:type="dxa"/>
        </w:tblCellMar>
        <w:tblLook w:val="04A0" w:firstRow="1" w:lastRow="0" w:firstColumn="1" w:lastColumn="0" w:noHBand="0" w:noVBand="1"/>
      </w:tblPr>
      <w:tblGrid>
        <w:gridCol w:w="768"/>
        <w:gridCol w:w="3782"/>
        <w:gridCol w:w="1478"/>
        <w:gridCol w:w="1618"/>
        <w:gridCol w:w="1670"/>
      </w:tblGrid>
      <w:tr w:rsidR="002C0D13" w:rsidRPr="002C0D13" w14:paraId="078A9309" w14:textId="77777777">
        <w:trPr>
          <w:trHeight w:hRule="exact" w:val="322"/>
        </w:trPr>
        <w:tc>
          <w:tcPr>
            <w:tcW w:w="768" w:type="dxa"/>
            <w:shd w:val="clear" w:color="auto" w:fill="auto"/>
          </w:tcPr>
          <w:p w14:paraId="141527EA"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782" w:type="dxa"/>
            <w:shd w:val="clear" w:color="auto" w:fill="auto"/>
          </w:tcPr>
          <w:p w14:paraId="0AA8FC4D" w14:textId="77777777" w:rsidR="006C5506" w:rsidRPr="002C0D13" w:rsidRDefault="007A1DE0">
            <w:pPr>
              <w:pStyle w:val="Other0"/>
              <w:spacing w:after="0"/>
              <w:ind w:firstLine="320"/>
              <w:rPr>
                <w:color w:val="auto"/>
              </w:rPr>
            </w:pPr>
            <w:r w:rsidRPr="002C0D13">
              <w:rPr>
                <w:rStyle w:val="Other"/>
                <w:color w:val="auto"/>
              </w:rPr>
              <w:t>DESIGNATION</w:t>
            </w:r>
          </w:p>
        </w:tc>
        <w:tc>
          <w:tcPr>
            <w:tcW w:w="1478" w:type="dxa"/>
            <w:shd w:val="clear" w:color="auto" w:fill="auto"/>
          </w:tcPr>
          <w:p w14:paraId="0FE3C39B" w14:textId="77777777" w:rsidR="006C5506" w:rsidRPr="002C0D13" w:rsidRDefault="007A1DE0">
            <w:pPr>
              <w:pStyle w:val="Other0"/>
              <w:spacing w:after="0"/>
              <w:ind w:firstLine="440"/>
              <w:rPr>
                <w:color w:val="auto"/>
              </w:rPr>
            </w:pPr>
            <w:r w:rsidRPr="002C0D13">
              <w:rPr>
                <w:rStyle w:val="Other"/>
                <w:color w:val="auto"/>
              </w:rPr>
              <w:t>UNITS</w:t>
            </w:r>
          </w:p>
        </w:tc>
        <w:tc>
          <w:tcPr>
            <w:tcW w:w="1618" w:type="dxa"/>
            <w:shd w:val="clear" w:color="auto" w:fill="auto"/>
          </w:tcPr>
          <w:p w14:paraId="2FD3DC8A" w14:textId="77777777" w:rsidR="006C5506" w:rsidRPr="002C0D13" w:rsidRDefault="007A1DE0">
            <w:pPr>
              <w:pStyle w:val="Other0"/>
              <w:spacing w:after="0"/>
              <w:jc w:val="center"/>
              <w:rPr>
                <w:color w:val="auto"/>
              </w:rPr>
            </w:pPr>
            <w:r w:rsidRPr="002C0D13">
              <w:rPr>
                <w:rStyle w:val="Other"/>
                <w:color w:val="auto"/>
              </w:rPr>
              <w:t>VALUE</w:t>
            </w:r>
          </w:p>
        </w:tc>
        <w:tc>
          <w:tcPr>
            <w:tcW w:w="1670" w:type="dxa"/>
            <w:shd w:val="clear" w:color="auto" w:fill="auto"/>
          </w:tcPr>
          <w:p w14:paraId="6DC05BB1"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1B427C53" w14:textId="77777777">
        <w:trPr>
          <w:trHeight w:hRule="exact" w:val="494"/>
        </w:trPr>
        <w:tc>
          <w:tcPr>
            <w:tcW w:w="768" w:type="dxa"/>
            <w:shd w:val="clear" w:color="auto" w:fill="auto"/>
          </w:tcPr>
          <w:p w14:paraId="6A376BF3" w14:textId="77777777" w:rsidR="006C5506" w:rsidRPr="002C0D13" w:rsidRDefault="006C5506">
            <w:pPr>
              <w:rPr>
                <w:color w:val="auto"/>
                <w:sz w:val="10"/>
                <w:szCs w:val="10"/>
              </w:rPr>
            </w:pPr>
          </w:p>
        </w:tc>
        <w:tc>
          <w:tcPr>
            <w:tcW w:w="3782" w:type="dxa"/>
            <w:shd w:val="clear" w:color="auto" w:fill="auto"/>
            <w:vAlign w:val="center"/>
          </w:tcPr>
          <w:p w14:paraId="6B354582"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winding (at principal tapping)</w:t>
            </w:r>
          </w:p>
        </w:tc>
        <w:tc>
          <w:tcPr>
            <w:tcW w:w="1478" w:type="dxa"/>
            <w:shd w:val="clear" w:color="auto" w:fill="auto"/>
            <w:vAlign w:val="center"/>
          </w:tcPr>
          <w:p w14:paraId="75B86C35" w14:textId="77777777" w:rsidR="006C5506" w:rsidRPr="002C0D13" w:rsidRDefault="007A1DE0">
            <w:pPr>
              <w:pStyle w:val="Other0"/>
              <w:spacing w:after="0"/>
              <w:rPr>
                <w:color w:val="auto"/>
              </w:rPr>
            </w:pPr>
            <w:r w:rsidRPr="002C0D13">
              <w:rPr>
                <w:rStyle w:val="Other"/>
                <w:color w:val="auto"/>
              </w:rPr>
              <w:t>kV</w:t>
            </w:r>
          </w:p>
        </w:tc>
        <w:tc>
          <w:tcPr>
            <w:tcW w:w="1618" w:type="dxa"/>
            <w:shd w:val="clear" w:color="auto" w:fill="auto"/>
            <w:vAlign w:val="center"/>
          </w:tcPr>
          <w:p w14:paraId="3F1C2151"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3537083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E1154C2" w14:textId="77777777">
        <w:trPr>
          <w:trHeight w:hRule="exact" w:val="509"/>
        </w:trPr>
        <w:tc>
          <w:tcPr>
            <w:tcW w:w="768" w:type="dxa"/>
            <w:shd w:val="clear" w:color="auto" w:fill="auto"/>
          </w:tcPr>
          <w:p w14:paraId="60A82FED" w14:textId="77777777" w:rsidR="006C5506" w:rsidRPr="002C0D13" w:rsidRDefault="006C5506">
            <w:pPr>
              <w:rPr>
                <w:color w:val="auto"/>
                <w:sz w:val="10"/>
                <w:szCs w:val="10"/>
              </w:rPr>
            </w:pPr>
          </w:p>
        </w:tc>
        <w:tc>
          <w:tcPr>
            <w:tcW w:w="3782" w:type="dxa"/>
            <w:shd w:val="clear" w:color="auto" w:fill="auto"/>
            <w:vAlign w:val="center"/>
          </w:tcPr>
          <w:p w14:paraId="2F4384A5"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LV winding</w:t>
            </w:r>
          </w:p>
        </w:tc>
        <w:tc>
          <w:tcPr>
            <w:tcW w:w="1478" w:type="dxa"/>
            <w:shd w:val="clear" w:color="auto" w:fill="auto"/>
            <w:vAlign w:val="center"/>
          </w:tcPr>
          <w:p w14:paraId="4C4476D9" w14:textId="77777777" w:rsidR="006C5506" w:rsidRPr="002C0D13" w:rsidRDefault="007A1DE0">
            <w:pPr>
              <w:pStyle w:val="Other0"/>
              <w:spacing w:after="0"/>
              <w:rPr>
                <w:color w:val="auto"/>
              </w:rPr>
            </w:pPr>
            <w:r w:rsidRPr="002C0D13">
              <w:rPr>
                <w:rStyle w:val="Other"/>
                <w:color w:val="auto"/>
              </w:rPr>
              <w:t>kV</w:t>
            </w:r>
          </w:p>
        </w:tc>
        <w:tc>
          <w:tcPr>
            <w:tcW w:w="1618" w:type="dxa"/>
            <w:shd w:val="clear" w:color="auto" w:fill="auto"/>
            <w:vAlign w:val="center"/>
          </w:tcPr>
          <w:p w14:paraId="7990328D"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2BF0559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2D59E32" w14:textId="77777777">
        <w:trPr>
          <w:trHeight w:hRule="exact" w:val="509"/>
        </w:trPr>
        <w:tc>
          <w:tcPr>
            <w:tcW w:w="768" w:type="dxa"/>
            <w:shd w:val="clear" w:color="auto" w:fill="auto"/>
            <w:vAlign w:val="center"/>
          </w:tcPr>
          <w:p w14:paraId="39ED5F75" w14:textId="77777777" w:rsidR="006C5506" w:rsidRPr="002C0D13" w:rsidRDefault="007A1DE0">
            <w:pPr>
              <w:pStyle w:val="Other0"/>
              <w:spacing w:after="0"/>
              <w:jc w:val="both"/>
              <w:rPr>
                <w:color w:val="auto"/>
              </w:rPr>
            </w:pPr>
            <w:r w:rsidRPr="002C0D13">
              <w:rPr>
                <w:rStyle w:val="Other"/>
                <w:color w:val="auto"/>
              </w:rPr>
              <w:t>2.12.</w:t>
            </w:r>
          </w:p>
        </w:tc>
        <w:tc>
          <w:tcPr>
            <w:tcW w:w="3782" w:type="dxa"/>
            <w:shd w:val="clear" w:color="auto" w:fill="auto"/>
            <w:vAlign w:val="center"/>
          </w:tcPr>
          <w:p w14:paraId="6273E232" w14:textId="77777777" w:rsidR="006C5506" w:rsidRPr="002C0D13" w:rsidRDefault="007A1DE0">
            <w:pPr>
              <w:pStyle w:val="Other0"/>
              <w:spacing w:after="0"/>
              <w:ind w:firstLine="320"/>
              <w:rPr>
                <w:color w:val="auto"/>
              </w:rPr>
            </w:pPr>
            <w:r w:rsidRPr="002C0D13">
              <w:rPr>
                <w:rStyle w:val="Other"/>
                <w:color w:val="auto"/>
              </w:rPr>
              <w:t>Voltage adjustment (on HV side)</w:t>
            </w:r>
          </w:p>
        </w:tc>
        <w:tc>
          <w:tcPr>
            <w:tcW w:w="1478" w:type="dxa"/>
            <w:shd w:val="clear" w:color="auto" w:fill="auto"/>
            <w:vAlign w:val="center"/>
          </w:tcPr>
          <w:p w14:paraId="12B97813" w14:textId="77777777" w:rsidR="006C5506" w:rsidRPr="002C0D13" w:rsidRDefault="007A1DE0">
            <w:pPr>
              <w:pStyle w:val="Other0"/>
              <w:spacing w:after="0"/>
              <w:rPr>
                <w:color w:val="auto"/>
              </w:rPr>
            </w:pPr>
            <w:r w:rsidRPr="002C0D13">
              <w:rPr>
                <w:rStyle w:val="Other"/>
                <w:color w:val="auto"/>
              </w:rPr>
              <w:t>%</w:t>
            </w:r>
          </w:p>
        </w:tc>
        <w:tc>
          <w:tcPr>
            <w:tcW w:w="1618" w:type="dxa"/>
            <w:shd w:val="clear" w:color="auto" w:fill="auto"/>
            <w:vAlign w:val="center"/>
          </w:tcPr>
          <w:p w14:paraId="7040378F"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6AA04DC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0281A2F" w14:textId="77777777">
        <w:trPr>
          <w:trHeight w:hRule="exact" w:val="538"/>
        </w:trPr>
        <w:tc>
          <w:tcPr>
            <w:tcW w:w="768" w:type="dxa"/>
            <w:shd w:val="clear" w:color="auto" w:fill="auto"/>
            <w:vAlign w:val="center"/>
          </w:tcPr>
          <w:p w14:paraId="7822AD24" w14:textId="77777777" w:rsidR="006C5506" w:rsidRPr="002C0D13" w:rsidRDefault="007A1DE0">
            <w:pPr>
              <w:pStyle w:val="Other0"/>
              <w:spacing w:after="0"/>
              <w:jc w:val="both"/>
              <w:rPr>
                <w:color w:val="auto"/>
              </w:rPr>
            </w:pPr>
            <w:r w:rsidRPr="002C0D13">
              <w:rPr>
                <w:rStyle w:val="Other"/>
                <w:color w:val="auto"/>
              </w:rPr>
              <w:t>2.13.</w:t>
            </w:r>
          </w:p>
        </w:tc>
        <w:tc>
          <w:tcPr>
            <w:tcW w:w="3782" w:type="dxa"/>
            <w:shd w:val="clear" w:color="auto" w:fill="auto"/>
            <w:vAlign w:val="center"/>
          </w:tcPr>
          <w:p w14:paraId="65593B22" w14:textId="77777777" w:rsidR="006C5506" w:rsidRPr="002C0D13" w:rsidRDefault="007A1DE0">
            <w:pPr>
              <w:pStyle w:val="Other0"/>
              <w:spacing w:after="0"/>
              <w:ind w:firstLine="320"/>
              <w:rPr>
                <w:color w:val="auto"/>
              </w:rPr>
            </w:pPr>
            <w:r w:rsidRPr="002C0D13">
              <w:rPr>
                <w:rStyle w:val="Other"/>
                <w:color w:val="auto"/>
              </w:rPr>
              <w:t>Highest voltage of equipment Um for</w:t>
            </w:r>
          </w:p>
        </w:tc>
        <w:tc>
          <w:tcPr>
            <w:tcW w:w="1478" w:type="dxa"/>
            <w:shd w:val="clear" w:color="auto" w:fill="auto"/>
          </w:tcPr>
          <w:p w14:paraId="2B3E6756" w14:textId="77777777" w:rsidR="006C5506" w:rsidRPr="002C0D13" w:rsidRDefault="006C5506">
            <w:pPr>
              <w:rPr>
                <w:color w:val="auto"/>
                <w:sz w:val="10"/>
                <w:szCs w:val="10"/>
              </w:rPr>
            </w:pPr>
          </w:p>
        </w:tc>
        <w:tc>
          <w:tcPr>
            <w:tcW w:w="1618" w:type="dxa"/>
            <w:shd w:val="clear" w:color="auto" w:fill="auto"/>
          </w:tcPr>
          <w:p w14:paraId="140F1BDF" w14:textId="77777777" w:rsidR="006C5506" w:rsidRPr="002C0D13" w:rsidRDefault="006C5506">
            <w:pPr>
              <w:rPr>
                <w:color w:val="auto"/>
                <w:sz w:val="10"/>
                <w:szCs w:val="10"/>
              </w:rPr>
            </w:pPr>
          </w:p>
        </w:tc>
        <w:tc>
          <w:tcPr>
            <w:tcW w:w="1670" w:type="dxa"/>
            <w:shd w:val="clear" w:color="auto" w:fill="auto"/>
          </w:tcPr>
          <w:p w14:paraId="22ACF462" w14:textId="77777777" w:rsidR="006C5506" w:rsidRPr="002C0D13" w:rsidRDefault="006C5506">
            <w:pPr>
              <w:rPr>
                <w:color w:val="auto"/>
                <w:sz w:val="10"/>
                <w:szCs w:val="10"/>
              </w:rPr>
            </w:pPr>
          </w:p>
        </w:tc>
      </w:tr>
      <w:tr w:rsidR="002C0D13" w:rsidRPr="002C0D13" w14:paraId="4C8B6096" w14:textId="77777777">
        <w:trPr>
          <w:trHeight w:hRule="exact" w:val="538"/>
        </w:trPr>
        <w:tc>
          <w:tcPr>
            <w:tcW w:w="768" w:type="dxa"/>
            <w:shd w:val="clear" w:color="auto" w:fill="auto"/>
          </w:tcPr>
          <w:p w14:paraId="7D815AF5" w14:textId="77777777" w:rsidR="006C5506" w:rsidRPr="002C0D13" w:rsidRDefault="006C5506">
            <w:pPr>
              <w:rPr>
                <w:color w:val="auto"/>
                <w:sz w:val="10"/>
                <w:szCs w:val="10"/>
              </w:rPr>
            </w:pPr>
          </w:p>
        </w:tc>
        <w:tc>
          <w:tcPr>
            <w:tcW w:w="3782" w:type="dxa"/>
            <w:shd w:val="clear" w:color="auto" w:fill="auto"/>
            <w:vAlign w:val="center"/>
          </w:tcPr>
          <w:p w14:paraId="668B59B2"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winding</w:t>
            </w:r>
          </w:p>
        </w:tc>
        <w:tc>
          <w:tcPr>
            <w:tcW w:w="1478" w:type="dxa"/>
            <w:shd w:val="clear" w:color="auto" w:fill="auto"/>
            <w:vAlign w:val="center"/>
          </w:tcPr>
          <w:p w14:paraId="0AFCE2B3" w14:textId="77777777" w:rsidR="006C5506" w:rsidRPr="002C0D13" w:rsidRDefault="007A1DE0">
            <w:pPr>
              <w:pStyle w:val="Other0"/>
              <w:spacing w:after="0"/>
              <w:rPr>
                <w:color w:val="auto"/>
              </w:rPr>
            </w:pPr>
            <w:r w:rsidRPr="002C0D13">
              <w:rPr>
                <w:rStyle w:val="Other"/>
                <w:color w:val="auto"/>
              </w:rPr>
              <w:t>kV</w:t>
            </w:r>
          </w:p>
        </w:tc>
        <w:tc>
          <w:tcPr>
            <w:tcW w:w="1618" w:type="dxa"/>
            <w:shd w:val="clear" w:color="auto" w:fill="auto"/>
            <w:vAlign w:val="bottom"/>
          </w:tcPr>
          <w:p w14:paraId="2291A91F"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4911D7A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8A1C84D" w14:textId="77777777">
        <w:trPr>
          <w:trHeight w:hRule="exact" w:val="514"/>
        </w:trPr>
        <w:tc>
          <w:tcPr>
            <w:tcW w:w="768" w:type="dxa"/>
            <w:shd w:val="clear" w:color="auto" w:fill="auto"/>
          </w:tcPr>
          <w:p w14:paraId="1A052D71" w14:textId="77777777" w:rsidR="006C5506" w:rsidRPr="002C0D13" w:rsidRDefault="006C5506">
            <w:pPr>
              <w:rPr>
                <w:color w:val="auto"/>
                <w:sz w:val="10"/>
                <w:szCs w:val="10"/>
              </w:rPr>
            </w:pPr>
          </w:p>
        </w:tc>
        <w:tc>
          <w:tcPr>
            <w:tcW w:w="3782" w:type="dxa"/>
            <w:shd w:val="clear" w:color="auto" w:fill="auto"/>
            <w:vAlign w:val="center"/>
          </w:tcPr>
          <w:p w14:paraId="53ACFE73"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LV winding</w:t>
            </w:r>
          </w:p>
        </w:tc>
        <w:tc>
          <w:tcPr>
            <w:tcW w:w="1478" w:type="dxa"/>
            <w:shd w:val="clear" w:color="auto" w:fill="auto"/>
            <w:vAlign w:val="center"/>
          </w:tcPr>
          <w:p w14:paraId="2EAA56AC" w14:textId="77777777" w:rsidR="006C5506" w:rsidRPr="002C0D13" w:rsidRDefault="007A1DE0">
            <w:pPr>
              <w:pStyle w:val="Other0"/>
              <w:spacing w:after="0"/>
              <w:rPr>
                <w:color w:val="auto"/>
              </w:rPr>
            </w:pPr>
            <w:r w:rsidRPr="002C0D13">
              <w:rPr>
                <w:rStyle w:val="Other"/>
                <w:color w:val="auto"/>
              </w:rPr>
              <w:t>kV</w:t>
            </w:r>
          </w:p>
        </w:tc>
        <w:tc>
          <w:tcPr>
            <w:tcW w:w="1618" w:type="dxa"/>
            <w:shd w:val="clear" w:color="auto" w:fill="auto"/>
            <w:vAlign w:val="center"/>
          </w:tcPr>
          <w:p w14:paraId="57CBD69B"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41F4D52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3522973" w14:textId="77777777">
        <w:trPr>
          <w:trHeight w:hRule="exact" w:val="504"/>
        </w:trPr>
        <w:tc>
          <w:tcPr>
            <w:tcW w:w="768" w:type="dxa"/>
            <w:shd w:val="clear" w:color="auto" w:fill="auto"/>
            <w:vAlign w:val="center"/>
          </w:tcPr>
          <w:p w14:paraId="218E2657" w14:textId="77777777" w:rsidR="006C5506" w:rsidRPr="002C0D13" w:rsidRDefault="007A1DE0">
            <w:pPr>
              <w:pStyle w:val="Other0"/>
              <w:spacing w:after="0"/>
              <w:rPr>
                <w:color w:val="auto"/>
              </w:rPr>
            </w:pPr>
            <w:r w:rsidRPr="002C0D13">
              <w:rPr>
                <w:rStyle w:val="Other"/>
                <w:color w:val="auto"/>
              </w:rPr>
              <w:t>2.14.</w:t>
            </w:r>
          </w:p>
        </w:tc>
        <w:tc>
          <w:tcPr>
            <w:tcW w:w="3782" w:type="dxa"/>
            <w:shd w:val="clear" w:color="auto" w:fill="auto"/>
            <w:vAlign w:val="center"/>
          </w:tcPr>
          <w:p w14:paraId="65618E73" w14:textId="77777777" w:rsidR="006C5506" w:rsidRPr="002C0D13" w:rsidRDefault="007A1DE0">
            <w:pPr>
              <w:pStyle w:val="Other0"/>
              <w:spacing w:after="0"/>
              <w:ind w:firstLine="320"/>
              <w:rPr>
                <w:color w:val="auto"/>
              </w:rPr>
            </w:pPr>
            <w:r w:rsidRPr="002C0D13">
              <w:rPr>
                <w:rStyle w:val="Other"/>
                <w:color w:val="auto"/>
              </w:rPr>
              <w:t>Vector group</w:t>
            </w:r>
          </w:p>
        </w:tc>
        <w:tc>
          <w:tcPr>
            <w:tcW w:w="1478" w:type="dxa"/>
            <w:shd w:val="clear" w:color="auto" w:fill="auto"/>
            <w:vAlign w:val="center"/>
          </w:tcPr>
          <w:p w14:paraId="6AA2D07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center"/>
          </w:tcPr>
          <w:p w14:paraId="0324DE72"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3876742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85DE119" w14:textId="77777777">
        <w:trPr>
          <w:trHeight w:hRule="exact" w:val="1056"/>
        </w:trPr>
        <w:tc>
          <w:tcPr>
            <w:tcW w:w="768" w:type="dxa"/>
            <w:shd w:val="clear" w:color="auto" w:fill="auto"/>
          </w:tcPr>
          <w:p w14:paraId="720CFD3C" w14:textId="77777777" w:rsidR="006C5506" w:rsidRPr="002C0D13" w:rsidRDefault="007A1DE0">
            <w:pPr>
              <w:pStyle w:val="Other0"/>
              <w:spacing w:before="100" w:after="0"/>
              <w:rPr>
                <w:color w:val="auto"/>
              </w:rPr>
            </w:pPr>
            <w:r w:rsidRPr="002C0D13">
              <w:rPr>
                <w:rStyle w:val="Other"/>
                <w:color w:val="auto"/>
              </w:rPr>
              <w:t>2.15.</w:t>
            </w:r>
          </w:p>
        </w:tc>
        <w:tc>
          <w:tcPr>
            <w:tcW w:w="3782" w:type="dxa"/>
            <w:shd w:val="clear" w:color="auto" w:fill="auto"/>
            <w:vAlign w:val="center"/>
          </w:tcPr>
          <w:p w14:paraId="775BEC8A" w14:textId="77777777" w:rsidR="006C5506" w:rsidRPr="002C0D13" w:rsidRDefault="007A1DE0">
            <w:pPr>
              <w:pStyle w:val="Other0"/>
              <w:spacing w:after="0"/>
              <w:ind w:left="320"/>
              <w:rPr>
                <w:color w:val="auto"/>
              </w:rPr>
            </w:pPr>
            <w:r w:rsidRPr="002C0D13">
              <w:rPr>
                <w:rStyle w:val="Other"/>
                <w:color w:val="auto"/>
              </w:rPr>
              <w:t>Per cent impedance voltages at rated power referred to 75°C winding temperature</w:t>
            </w:r>
          </w:p>
        </w:tc>
        <w:tc>
          <w:tcPr>
            <w:tcW w:w="1478" w:type="dxa"/>
            <w:shd w:val="clear" w:color="auto" w:fill="auto"/>
          </w:tcPr>
          <w:p w14:paraId="1C8E732E" w14:textId="77777777" w:rsidR="006C5506" w:rsidRPr="002C0D13" w:rsidRDefault="006C5506">
            <w:pPr>
              <w:rPr>
                <w:color w:val="auto"/>
                <w:sz w:val="10"/>
                <w:szCs w:val="10"/>
              </w:rPr>
            </w:pPr>
          </w:p>
        </w:tc>
        <w:tc>
          <w:tcPr>
            <w:tcW w:w="1618" w:type="dxa"/>
            <w:shd w:val="clear" w:color="auto" w:fill="auto"/>
          </w:tcPr>
          <w:p w14:paraId="1FE567BB" w14:textId="77777777" w:rsidR="006C5506" w:rsidRPr="002C0D13" w:rsidRDefault="006C5506">
            <w:pPr>
              <w:rPr>
                <w:color w:val="auto"/>
                <w:sz w:val="10"/>
                <w:szCs w:val="10"/>
              </w:rPr>
            </w:pPr>
          </w:p>
        </w:tc>
        <w:tc>
          <w:tcPr>
            <w:tcW w:w="1670" w:type="dxa"/>
            <w:shd w:val="clear" w:color="auto" w:fill="auto"/>
          </w:tcPr>
          <w:p w14:paraId="3EC9375E" w14:textId="77777777" w:rsidR="006C5506" w:rsidRPr="002C0D13" w:rsidRDefault="006C5506">
            <w:pPr>
              <w:rPr>
                <w:color w:val="auto"/>
                <w:sz w:val="10"/>
                <w:szCs w:val="10"/>
              </w:rPr>
            </w:pPr>
          </w:p>
        </w:tc>
      </w:tr>
      <w:tr w:rsidR="002C0D13" w:rsidRPr="002C0D13" w14:paraId="46AD566F" w14:textId="77777777">
        <w:trPr>
          <w:trHeight w:hRule="exact" w:val="504"/>
        </w:trPr>
        <w:tc>
          <w:tcPr>
            <w:tcW w:w="768" w:type="dxa"/>
            <w:shd w:val="clear" w:color="auto" w:fill="auto"/>
          </w:tcPr>
          <w:p w14:paraId="54914EA7" w14:textId="77777777" w:rsidR="006C5506" w:rsidRPr="002C0D13" w:rsidRDefault="006C5506">
            <w:pPr>
              <w:rPr>
                <w:color w:val="auto"/>
                <w:sz w:val="10"/>
                <w:szCs w:val="10"/>
              </w:rPr>
            </w:pPr>
          </w:p>
        </w:tc>
        <w:tc>
          <w:tcPr>
            <w:tcW w:w="3782" w:type="dxa"/>
            <w:shd w:val="clear" w:color="auto" w:fill="auto"/>
            <w:vAlign w:val="center"/>
          </w:tcPr>
          <w:p w14:paraId="65833CF3"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principal tapping</w:t>
            </w:r>
          </w:p>
        </w:tc>
        <w:tc>
          <w:tcPr>
            <w:tcW w:w="1478" w:type="dxa"/>
            <w:shd w:val="clear" w:color="auto" w:fill="auto"/>
            <w:vAlign w:val="center"/>
          </w:tcPr>
          <w:p w14:paraId="76C61FC6" w14:textId="77777777" w:rsidR="006C5506" w:rsidRPr="002C0D13" w:rsidRDefault="007A1DE0">
            <w:pPr>
              <w:pStyle w:val="Other0"/>
              <w:spacing w:after="0"/>
              <w:rPr>
                <w:color w:val="auto"/>
              </w:rPr>
            </w:pPr>
            <w:r w:rsidRPr="002C0D13">
              <w:rPr>
                <w:rStyle w:val="Other"/>
                <w:color w:val="auto"/>
              </w:rPr>
              <w:t>%</w:t>
            </w:r>
          </w:p>
        </w:tc>
        <w:tc>
          <w:tcPr>
            <w:tcW w:w="1618" w:type="dxa"/>
            <w:shd w:val="clear" w:color="auto" w:fill="auto"/>
            <w:vAlign w:val="center"/>
          </w:tcPr>
          <w:p w14:paraId="29BDE58B"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751BCDA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CEF21DB" w14:textId="77777777">
        <w:trPr>
          <w:trHeight w:hRule="exact" w:val="504"/>
        </w:trPr>
        <w:tc>
          <w:tcPr>
            <w:tcW w:w="768" w:type="dxa"/>
            <w:shd w:val="clear" w:color="auto" w:fill="auto"/>
          </w:tcPr>
          <w:p w14:paraId="02D9C75B" w14:textId="77777777" w:rsidR="006C5506" w:rsidRPr="002C0D13" w:rsidRDefault="006C5506">
            <w:pPr>
              <w:rPr>
                <w:color w:val="auto"/>
                <w:sz w:val="10"/>
                <w:szCs w:val="10"/>
              </w:rPr>
            </w:pPr>
          </w:p>
        </w:tc>
        <w:tc>
          <w:tcPr>
            <w:tcW w:w="3782" w:type="dxa"/>
            <w:shd w:val="clear" w:color="auto" w:fill="auto"/>
            <w:vAlign w:val="center"/>
          </w:tcPr>
          <w:p w14:paraId="77C1982A"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tapping with highest voltage</w:t>
            </w:r>
          </w:p>
        </w:tc>
        <w:tc>
          <w:tcPr>
            <w:tcW w:w="1478" w:type="dxa"/>
            <w:shd w:val="clear" w:color="auto" w:fill="auto"/>
            <w:vAlign w:val="center"/>
          </w:tcPr>
          <w:p w14:paraId="58F7869C" w14:textId="77777777" w:rsidR="006C5506" w:rsidRPr="002C0D13" w:rsidRDefault="007A1DE0">
            <w:pPr>
              <w:pStyle w:val="Other0"/>
              <w:spacing w:after="0"/>
              <w:rPr>
                <w:color w:val="auto"/>
              </w:rPr>
            </w:pPr>
            <w:r w:rsidRPr="002C0D13">
              <w:rPr>
                <w:rStyle w:val="Other"/>
                <w:color w:val="auto"/>
              </w:rPr>
              <w:t>%</w:t>
            </w:r>
          </w:p>
        </w:tc>
        <w:tc>
          <w:tcPr>
            <w:tcW w:w="1618" w:type="dxa"/>
            <w:shd w:val="clear" w:color="auto" w:fill="auto"/>
            <w:vAlign w:val="bottom"/>
          </w:tcPr>
          <w:p w14:paraId="2AF3E91D"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6A42BA3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310B532" w14:textId="77777777">
        <w:trPr>
          <w:trHeight w:hRule="exact" w:val="509"/>
        </w:trPr>
        <w:tc>
          <w:tcPr>
            <w:tcW w:w="768" w:type="dxa"/>
            <w:shd w:val="clear" w:color="auto" w:fill="auto"/>
          </w:tcPr>
          <w:p w14:paraId="1CF29FC9" w14:textId="77777777" w:rsidR="006C5506" w:rsidRPr="002C0D13" w:rsidRDefault="006C5506">
            <w:pPr>
              <w:rPr>
                <w:color w:val="auto"/>
                <w:sz w:val="10"/>
                <w:szCs w:val="10"/>
              </w:rPr>
            </w:pPr>
          </w:p>
        </w:tc>
        <w:tc>
          <w:tcPr>
            <w:tcW w:w="3782" w:type="dxa"/>
            <w:shd w:val="clear" w:color="auto" w:fill="auto"/>
            <w:vAlign w:val="center"/>
          </w:tcPr>
          <w:p w14:paraId="22E8919A"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tapping with lowest voltage</w:t>
            </w:r>
          </w:p>
        </w:tc>
        <w:tc>
          <w:tcPr>
            <w:tcW w:w="1478" w:type="dxa"/>
            <w:shd w:val="clear" w:color="auto" w:fill="auto"/>
            <w:vAlign w:val="center"/>
          </w:tcPr>
          <w:p w14:paraId="4F268188" w14:textId="77777777" w:rsidR="006C5506" w:rsidRPr="002C0D13" w:rsidRDefault="007A1DE0">
            <w:pPr>
              <w:pStyle w:val="Other0"/>
              <w:spacing w:after="0"/>
              <w:rPr>
                <w:color w:val="auto"/>
              </w:rPr>
            </w:pPr>
            <w:r w:rsidRPr="002C0D13">
              <w:rPr>
                <w:rStyle w:val="Other"/>
                <w:color w:val="auto"/>
              </w:rPr>
              <w:t>%</w:t>
            </w:r>
          </w:p>
        </w:tc>
        <w:tc>
          <w:tcPr>
            <w:tcW w:w="1618" w:type="dxa"/>
            <w:shd w:val="clear" w:color="auto" w:fill="auto"/>
            <w:vAlign w:val="center"/>
          </w:tcPr>
          <w:p w14:paraId="13442E47"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39B0148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9EA149C" w14:textId="77777777">
        <w:trPr>
          <w:trHeight w:hRule="exact" w:val="490"/>
        </w:trPr>
        <w:tc>
          <w:tcPr>
            <w:tcW w:w="768" w:type="dxa"/>
            <w:shd w:val="clear" w:color="auto" w:fill="auto"/>
            <w:vAlign w:val="center"/>
          </w:tcPr>
          <w:p w14:paraId="23040872" w14:textId="77777777" w:rsidR="006C5506" w:rsidRPr="002C0D13" w:rsidRDefault="007A1DE0">
            <w:pPr>
              <w:pStyle w:val="Other0"/>
              <w:spacing w:after="0"/>
              <w:jc w:val="both"/>
              <w:rPr>
                <w:color w:val="auto"/>
              </w:rPr>
            </w:pPr>
            <w:r w:rsidRPr="002C0D13">
              <w:rPr>
                <w:rStyle w:val="Other"/>
                <w:color w:val="auto"/>
              </w:rPr>
              <w:t>3.</w:t>
            </w:r>
          </w:p>
        </w:tc>
        <w:tc>
          <w:tcPr>
            <w:tcW w:w="3782" w:type="dxa"/>
            <w:shd w:val="clear" w:color="auto" w:fill="auto"/>
            <w:vAlign w:val="center"/>
          </w:tcPr>
          <w:p w14:paraId="6CC4C99D" w14:textId="77777777" w:rsidR="006C5506" w:rsidRPr="002C0D13" w:rsidRDefault="007A1DE0">
            <w:pPr>
              <w:pStyle w:val="Other0"/>
              <w:spacing w:after="0"/>
              <w:ind w:firstLine="320"/>
              <w:rPr>
                <w:color w:val="auto"/>
              </w:rPr>
            </w:pPr>
            <w:r w:rsidRPr="002C0D13">
              <w:rPr>
                <w:rStyle w:val="Other"/>
                <w:color w:val="auto"/>
              </w:rPr>
              <w:t>Losses</w:t>
            </w:r>
          </w:p>
        </w:tc>
        <w:tc>
          <w:tcPr>
            <w:tcW w:w="1478" w:type="dxa"/>
            <w:shd w:val="clear" w:color="auto" w:fill="auto"/>
          </w:tcPr>
          <w:p w14:paraId="547781D2" w14:textId="77777777" w:rsidR="006C5506" w:rsidRPr="002C0D13" w:rsidRDefault="006C5506">
            <w:pPr>
              <w:rPr>
                <w:color w:val="auto"/>
                <w:sz w:val="10"/>
                <w:szCs w:val="10"/>
              </w:rPr>
            </w:pPr>
          </w:p>
        </w:tc>
        <w:tc>
          <w:tcPr>
            <w:tcW w:w="1618" w:type="dxa"/>
            <w:shd w:val="clear" w:color="auto" w:fill="auto"/>
          </w:tcPr>
          <w:p w14:paraId="07BC43D0" w14:textId="77777777" w:rsidR="006C5506" w:rsidRPr="002C0D13" w:rsidRDefault="006C5506">
            <w:pPr>
              <w:rPr>
                <w:color w:val="auto"/>
                <w:sz w:val="10"/>
                <w:szCs w:val="10"/>
              </w:rPr>
            </w:pPr>
          </w:p>
        </w:tc>
        <w:tc>
          <w:tcPr>
            <w:tcW w:w="1670" w:type="dxa"/>
            <w:shd w:val="clear" w:color="auto" w:fill="auto"/>
          </w:tcPr>
          <w:p w14:paraId="5C8232F7" w14:textId="77777777" w:rsidR="006C5506" w:rsidRPr="002C0D13" w:rsidRDefault="006C5506">
            <w:pPr>
              <w:rPr>
                <w:color w:val="auto"/>
                <w:sz w:val="10"/>
                <w:szCs w:val="10"/>
              </w:rPr>
            </w:pPr>
          </w:p>
        </w:tc>
      </w:tr>
      <w:tr w:rsidR="002C0D13" w:rsidRPr="002C0D13" w14:paraId="3C155095" w14:textId="77777777">
        <w:trPr>
          <w:trHeight w:hRule="exact" w:val="389"/>
        </w:trPr>
        <w:tc>
          <w:tcPr>
            <w:tcW w:w="768" w:type="dxa"/>
            <w:shd w:val="clear" w:color="auto" w:fill="auto"/>
            <w:vAlign w:val="bottom"/>
          </w:tcPr>
          <w:p w14:paraId="74256735" w14:textId="77777777" w:rsidR="006C5506" w:rsidRPr="002C0D13" w:rsidRDefault="007A1DE0">
            <w:pPr>
              <w:pStyle w:val="Other0"/>
              <w:spacing w:after="0"/>
              <w:jc w:val="both"/>
              <w:rPr>
                <w:color w:val="auto"/>
              </w:rPr>
            </w:pPr>
            <w:r w:rsidRPr="002C0D13">
              <w:rPr>
                <w:rStyle w:val="Other"/>
                <w:color w:val="auto"/>
              </w:rPr>
              <w:t>3.1.</w:t>
            </w:r>
          </w:p>
        </w:tc>
        <w:tc>
          <w:tcPr>
            <w:tcW w:w="3782" w:type="dxa"/>
            <w:shd w:val="clear" w:color="auto" w:fill="auto"/>
            <w:vAlign w:val="bottom"/>
          </w:tcPr>
          <w:p w14:paraId="59F5417B" w14:textId="77777777" w:rsidR="006C5506" w:rsidRPr="002C0D13" w:rsidRDefault="007A1DE0">
            <w:pPr>
              <w:pStyle w:val="Other0"/>
              <w:spacing w:after="0"/>
              <w:ind w:firstLine="320"/>
              <w:rPr>
                <w:color w:val="auto"/>
              </w:rPr>
            </w:pPr>
            <w:r w:rsidRPr="002C0D13">
              <w:rPr>
                <w:rStyle w:val="Other"/>
                <w:color w:val="auto"/>
              </w:rPr>
              <w:t>No-load losses at rated voltage and</w:t>
            </w:r>
          </w:p>
        </w:tc>
        <w:tc>
          <w:tcPr>
            <w:tcW w:w="1478" w:type="dxa"/>
            <w:shd w:val="clear" w:color="auto" w:fill="auto"/>
          </w:tcPr>
          <w:p w14:paraId="30DDF4CF" w14:textId="77777777" w:rsidR="006C5506" w:rsidRPr="002C0D13" w:rsidRDefault="006C5506">
            <w:pPr>
              <w:rPr>
                <w:color w:val="auto"/>
                <w:sz w:val="10"/>
                <w:szCs w:val="10"/>
              </w:rPr>
            </w:pPr>
          </w:p>
        </w:tc>
        <w:tc>
          <w:tcPr>
            <w:tcW w:w="1618" w:type="dxa"/>
            <w:shd w:val="clear" w:color="auto" w:fill="auto"/>
          </w:tcPr>
          <w:p w14:paraId="4E057CF8" w14:textId="77777777" w:rsidR="006C5506" w:rsidRPr="002C0D13" w:rsidRDefault="006C5506">
            <w:pPr>
              <w:rPr>
                <w:color w:val="auto"/>
                <w:sz w:val="10"/>
                <w:szCs w:val="10"/>
              </w:rPr>
            </w:pPr>
          </w:p>
        </w:tc>
        <w:tc>
          <w:tcPr>
            <w:tcW w:w="1670" w:type="dxa"/>
            <w:shd w:val="clear" w:color="auto" w:fill="auto"/>
          </w:tcPr>
          <w:p w14:paraId="439812C8" w14:textId="77777777" w:rsidR="006C5506" w:rsidRPr="002C0D13" w:rsidRDefault="006C5506">
            <w:pPr>
              <w:rPr>
                <w:color w:val="auto"/>
                <w:sz w:val="10"/>
                <w:szCs w:val="10"/>
              </w:rPr>
            </w:pPr>
          </w:p>
        </w:tc>
      </w:tr>
      <w:tr w:rsidR="002C0D13" w:rsidRPr="002C0D13" w14:paraId="3527E817" w14:textId="77777777">
        <w:trPr>
          <w:trHeight w:hRule="exact" w:val="403"/>
        </w:trPr>
        <w:tc>
          <w:tcPr>
            <w:tcW w:w="768" w:type="dxa"/>
            <w:shd w:val="clear" w:color="auto" w:fill="auto"/>
          </w:tcPr>
          <w:p w14:paraId="18C13A60" w14:textId="77777777" w:rsidR="006C5506" w:rsidRPr="002C0D13" w:rsidRDefault="006C5506">
            <w:pPr>
              <w:rPr>
                <w:color w:val="auto"/>
                <w:sz w:val="10"/>
                <w:szCs w:val="10"/>
              </w:rPr>
            </w:pPr>
          </w:p>
        </w:tc>
        <w:tc>
          <w:tcPr>
            <w:tcW w:w="3782" w:type="dxa"/>
            <w:shd w:val="clear" w:color="auto" w:fill="auto"/>
          </w:tcPr>
          <w:p w14:paraId="47E92AF9" w14:textId="77777777" w:rsidR="006C5506" w:rsidRPr="002C0D13" w:rsidRDefault="007A1DE0">
            <w:pPr>
              <w:pStyle w:val="Other0"/>
              <w:spacing w:after="0"/>
              <w:ind w:firstLine="320"/>
              <w:rPr>
                <w:color w:val="auto"/>
              </w:rPr>
            </w:pPr>
            <w:r w:rsidRPr="002C0D13">
              <w:rPr>
                <w:rStyle w:val="Other"/>
                <w:color w:val="auto"/>
              </w:rPr>
              <w:t>rated frequency</w:t>
            </w:r>
          </w:p>
        </w:tc>
        <w:tc>
          <w:tcPr>
            <w:tcW w:w="1478" w:type="dxa"/>
            <w:shd w:val="clear" w:color="auto" w:fill="auto"/>
          </w:tcPr>
          <w:p w14:paraId="572271D7" w14:textId="77777777" w:rsidR="006C5506" w:rsidRPr="002C0D13" w:rsidRDefault="007A1DE0">
            <w:pPr>
              <w:pStyle w:val="Other0"/>
              <w:spacing w:after="0"/>
              <w:rPr>
                <w:color w:val="auto"/>
              </w:rPr>
            </w:pPr>
            <w:r w:rsidRPr="002C0D13">
              <w:rPr>
                <w:rStyle w:val="Other"/>
                <w:color w:val="auto"/>
              </w:rPr>
              <w:t>kW</w:t>
            </w:r>
          </w:p>
        </w:tc>
        <w:tc>
          <w:tcPr>
            <w:tcW w:w="1618" w:type="dxa"/>
            <w:shd w:val="clear" w:color="auto" w:fill="auto"/>
            <w:vAlign w:val="center"/>
          </w:tcPr>
          <w:p w14:paraId="5F7627B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52DE4C7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40770F7" w14:textId="77777777">
        <w:trPr>
          <w:trHeight w:hRule="exact" w:val="662"/>
        </w:trPr>
        <w:tc>
          <w:tcPr>
            <w:tcW w:w="768" w:type="dxa"/>
            <w:shd w:val="clear" w:color="auto" w:fill="auto"/>
            <w:vAlign w:val="center"/>
          </w:tcPr>
          <w:p w14:paraId="56FF8E0D" w14:textId="77777777" w:rsidR="006C5506" w:rsidRPr="002C0D13" w:rsidRDefault="007A1DE0">
            <w:pPr>
              <w:pStyle w:val="Other0"/>
              <w:spacing w:after="0"/>
              <w:jc w:val="both"/>
              <w:rPr>
                <w:color w:val="auto"/>
              </w:rPr>
            </w:pPr>
            <w:r w:rsidRPr="002C0D13">
              <w:rPr>
                <w:rStyle w:val="Other"/>
                <w:color w:val="auto"/>
              </w:rPr>
              <w:t>3.2.</w:t>
            </w:r>
          </w:p>
        </w:tc>
        <w:tc>
          <w:tcPr>
            <w:tcW w:w="3782" w:type="dxa"/>
            <w:shd w:val="clear" w:color="auto" w:fill="auto"/>
            <w:vAlign w:val="bottom"/>
          </w:tcPr>
          <w:p w14:paraId="24F95E71" w14:textId="77777777" w:rsidR="006C5506" w:rsidRPr="002C0D13" w:rsidRDefault="007A1DE0">
            <w:pPr>
              <w:pStyle w:val="Other0"/>
              <w:spacing w:after="0"/>
              <w:ind w:left="320"/>
              <w:rPr>
                <w:color w:val="auto"/>
              </w:rPr>
            </w:pPr>
            <w:r w:rsidRPr="002C0D13">
              <w:rPr>
                <w:rStyle w:val="Other"/>
                <w:color w:val="auto"/>
              </w:rPr>
              <w:t>Load losses at rated power, frequency and at principal tapping,</w:t>
            </w:r>
          </w:p>
        </w:tc>
        <w:tc>
          <w:tcPr>
            <w:tcW w:w="1478" w:type="dxa"/>
            <w:shd w:val="clear" w:color="auto" w:fill="auto"/>
          </w:tcPr>
          <w:p w14:paraId="0DA8E71A" w14:textId="77777777" w:rsidR="006C5506" w:rsidRPr="002C0D13" w:rsidRDefault="006C5506">
            <w:pPr>
              <w:rPr>
                <w:color w:val="auto"/>
                <w:sz w:val="10"/>
                <w:szCs w:val="10"/>
              </w:rPr>
            </w:pPr>
          </w:p>
        </w:tc>
        <w:tc>
          <w:tcPr>
            <w:tcW w:w="1618" w:type="dxa"/>
            <w:shd w:val="clear" w:color="auto" w:fill="auto"/>
          </w:tcPr>
          <w:p w14:paraId="23B67FF4" w14:textId="77777777" w:rsidR="006C5506" w:rsidRPr="002C0D13" w:rsidRDefault="006C5506">
            <w:pPr>
              <w:rPr>
                <w:color w:val="auto"/>
                <w:sz w:val="10"/>
                <w:szCs w:val="10"/>
              </w:rPr>
            </w:pPr>
          </w:p>
        </w:tc>
        <w:tc>
          <w:tcPr>
            <w:tcW w:w="1670" w:type="dxa"/>
            <w:shd w:val="clear" w:color="auto" w:fill="auto"/>
          </w:tcPr>
          <w:p w14:paraId="2B576D43" w14:textId="77777777" w:rsidR="006C5506" w:rsidRPr="002C0D13" w:rsidRDefault="006C5506">
            <w:pPr>
              <w:rPr>
                <w:color w:val="auto"/>
                <w:sz w:val="10"/>
                <w:szCs w:val="10"/>
              </w:rPr>
            </w:pPr>
          </w:p>
        </w:tc>
      </w:tr>
      <w:tr w:rsidR="002C0D13" w:rsidRPr="002C0D13" w14:paraId="3739B274" w14:textId="77777777">
        <w:trPr>
          <w:trHeight w:hRule="exact" w:val="384"/>
        </w:trPr>
        <w:tc>
          <w:tcPr>
            <w:tcW w:w="768" w:type="dxa"/>
            <w:shd w:val="clear" w:color="auto" w:fill="auto"/>
          </w:tcPr>
          <w:p w14:paraId="3C859477" w14:textId="77777777" w:rsidR="006C5506" w:rsidRPr="002C0D13" w:rsidRDefault="006C5506">
            <w:pPr>
              <w:rPr>
                <w:color w:val="auto"/>
                <w:sz w:val="10"/>
                <w:szCs w:val="10"/>
              </w:rPr>
            </w:pPr>
          </w:p>
        </w:tc>
        <w:tc>
          <w:tcPr>
            <w:tcW w:w="3782" w:type="dxa"/>
            <w:shd w:val="clear" w:color="auto" w:fill="auto"/>
          </w:tcPr>
          <w:p w14:paraId="6B9D5FD0" w14:textId="77777777" w:rsidR="006C5506" w:rsidRPr="002C0D13" w:rsidRDefault="007A1DE0">
            <w:pPr>
              <w:pStyle w:val="Other0"/>
              <w:spacing w:after="0"/>
              <w:ind w:firstLine="320"/>
              <w:rPr>
                <w:color w:val="auto"/>
              </w:rPr>
            </w:pPr>
            <w:r w:rsidRPr="002C0D13">
              <w:rPr>
                <w:rStyle w:val="Other"/>
                <w:color w:val="auto"/>
              </w:rPr>
              <w:t>referred to 75°C winding temperature</w:t>
            </w:r>
          </w:p>
        </w:tc>
        <w:tc>
          <w:tcPr>
            <w:tcW w:w="1478" w:type="dxa"/>
            <w:shd w:val="clear" w:color="auto" w:fill="auto"/>
          </w:tcPr>
          <w:p w14:paraId="0F718C73" w14:textId="77777777" w:rsidR="006C5506" w:rsidRPr="002C0D13" w:rsidRDefault="007A1DE0">
            <w:pPr>
              <w:pStyle w:val="Other0"/>
              <w:spacing w:after="0"/>
              <w:rPr>
                <w:color w:val="auto"/>
              </w:rPr>
            </w:pPr>
            <w:r w:rsidRPr="002C0D13">
              <w:rPr>
                <w:rStyle w:val="Other"/>
                <w:color w:val="auto"/>
              </w:rPr>
              <w:t>kW</w:t>
            </w:r>
          </w:p>
        </w:tc>
        <w:tc>
          <w:tcPr>
            <w:tcW w:w="1618" w:type="dxa"/>
            <w:shd w:val="clear" w:color="auto" w:fill="auto"/>
            <w:vAlign w:val="center"/>
          </w:tcPr>
          <w:p w14:paraId="1225E22F"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5262E6B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2F21E70" w14:textId="77777777">
        <w:trPr>
          <w:trHeight w:hRule="exact" w:val="662"/>
        </w:trPr>
        <w:tc>
          <w:tcPr>
            <w:tcW w:w="768" w:type="dxa"/>
            <w:shd w:val="clear" w:color="auto" w:fill="auto"/>
            <w:vAlign w:val="center"/>
          </w:tcPr>
          <w:p w14:paraId="3B7FD9EB" w14:textId="77777777" w:rsidR="006C5506" w:rsidRPr="002C0D13" w:rsidRDefault="007A1DE0">
            <w:pPr>
              <w:pStyle w:val="Other0"/>
              <w:spacing w:after="0"/>
              <w:jc w:val="both"/>
              <w:rPr>
                <w:color w:val="auto"/>
              </w:rPr>
            </w:pPr>
            <w:r w:rsidRPr="002C0D13">
              <w:rPr>
                <w:rStyle w:val="Other"/>
                <w:color w:val="auto"/>
              </w:rPr>
              <w:t>3.3.</w:t>
            </w:r>
          </w:p>
        </w:tc>
        <w:tc>
          <w:tcPr>
            <w:tcW w:w="3782" w:type="dxa"/>
            <w:shd w:val="clear" w:color="auto" w:fill="auto"/>
            <w:vAlign w:val="bottom"/>
          </w:tcPr>
          <w:p w14:paraId="32D7D4AE" w14:textId="77777777" w:rsidR="006C5506" w:rsidRPr="002C0D13" w:rsidRDefault="007A1DE0">
            <w:pPr>
              <w:pStyle w:val="Other0"/>
              <w:spacing w:after="0"/>
              <w:ind w:left="320"/>
              <w:rPr>
                <w:color w:val="auto"/>
              </w:rPr>
            </w:pPr>
            <w:r w:rsidRPr="002C0D13">
              <w:rPr>
                <w:rStyle w:val="Other"/>
                <w:color w:val="auto"/>
              </w:rPr>
              <w:t>Auxiliary losses at rated power, frequency and at principal tapping,</w:t>
            </w:r>
          </w:p>
        </w:tc>
        <w:tc>
          <w:tcPr>
            <w:tcW w:w="1478" w:type="dxa"/>
            <w:shd w:val="clear" w:color="auto" w:fill="auto"/>
          </w:tcPr>
          <w:p w14:paraId="1D06D58E" w14:textId="77777777" w:rsidR="006C5506" w:rsidRPr="002C0D13" w:rsidRDefault="006C5506">
            <w:pPr>
              <w:rPr>
                <w:color w:val="auto"/>
                <w:sz w:val="10"/>
                <w:szCs w:val="10"/>
              </w:rPr>
            </w:pPr>
          </w:p>
        </w:tc>
        <w:tc>
          <w:tcPr>
            <w:tcW w:w="1618" w:type="dxa"/>
            <w:shd w:val="clear" w:color="auto" w:fill="auto"/>
          </w:tcPr>
          <w:p w14:paraId="2A3B60DC" w14:textId="77777777" w:rsidR="006C5506" w:rsidRPr="002C0D13" w:rsidRDefault="006C5506">
            <w:pPr>
              <w:rPr>
                <w:color w:val="auto"/>
                <w:sz w:val="10"/>
                <w:szCs w:val="10"/>
              </w:rPr>
            </w:pPr>
          </w:p>
        </w:tc>
        <w:tc>
          <w:tcPr>
            <w:tcW w:w="1670" w:type="dxa"/>
            <w:shd w:val="clear" w:color="auto" w:fill="auto"/>
          </w:tcPr>
          <w:p w14:paraId="42FF9B35" w14:textId="77777777" w:rsidR="006C5506" w:rsidRPr="002C0D13" w:rsidRDefault="006C5506">
            <w:pPr>
              <w:rPr>
                <w:color w:val="auto"/>
                <w:sz w:val="10"/>
                <w:szCs w:val="10"/>
              </w:rPr>
            </w:pPr>
          </w:p>
        </w:tc>
      </w:tr>
      <w:tr w:rsidR="002C0D13" w:rsidRPr="002C0D13" w14:paraId="1F22EDC1" w14:textId="77777777">
        <w:trPr>
          <w:trHeight w:hRule="exact" w:val="384"/>
        </w:trPr>
        <w:tc>
          <w:tcPr>
            <w:tcW w:w="768" w:type="dxa"/>
            <w:shd w:val="clear" w:color="auto" w:fill="auto"/>
          </w:tcPr>
          <w:p w14:paraId="7D8694E3" w14:textId="77777777" w:rsidR="006C5506" w:rsidRPr="002C0D13" w:rsidRDefault="006C5506">
            <w:pPr>
              <w:rPr>
                <w:color w:val="auto"/>
                <w:sz w:val="10"/>
                <w:szCs w:val="10"/>
              </w:rPr>
            </w:pPr>
          </w:p>
        </w:tc>
        <w:tc>
          <w:tcPr>
            <w:tcW w:w="3782" w:type="dxa"/>
            <w:shd w:val="clear" w:color="auto" w:fill="auto"/>
          </w:tcPr>
          <w:p w14:paraId="2F0ABF61" w14:textId="77777777" w:rsidR="006C5506" w:rsidRPr="002C0D13" w:rsidRDefault="007A1DE0">
            <w:pPr>
              <w:pStyle w:val="Other0"/>
              <w:spacing w:after="0"/>
              <w:ind w:left="320"/>
              <w:rPr>
                <w:color w:val="auto"/>
              </w:rPr>
            </w:pPr>
            <w:r w:rsidRPr="002C0D13">
              <w:rPr>
                <w:rStyle w:val="Other"/>
                <w:color w:val="auto"/>
              </w:rPr>
              <w:t>referred to 75°C winding temperature</w:t>
            </w:r>
          </w:p>
        </w:tc>
        <w:tc>
          <w:tcPr>
            <w:tcW w:w="1478" w:type="dxa"/>
            <w:shd w:val="clear" w:color="auto" w:fill="auto"/>
          </w:tcPr>
          <w:p w14:paraId="4A5CA9E7" w14:textId="77777777" w:rsidR="006C5506" w:rsidRPr="002C0D13" w:rsidRDefault="007A1DE0">
            <w:pPr>
              <w:pStyle w:val="Other0"/>
              <w:spacing w:after="0"/>
              <w:rPr>
                <w:color w:val="auto"/>
              </w:rPr>
            </w:pPr>
            <w:r w:rsidRPr="002C0D13">
              <w:rPr>
                <w:rStyle w:val="Other"/>
                <w:color w:val="auto"/>
              </w:rPr>
              <w:t>kW</w:t>
            </w:r>
          </w:p>
        </w:tc>
        <w:tc>
          <w:tcPr>
            <w:tcW w:w="1618" w:type="dxa"/>
            <w:shd w:val="clear" w:color="auto" w:fill="auto"/>
            <w:vAlign w:val="center"/>
          </w:tcPr>
          <w:p w14:paraId="5FEEEF90"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6C694FA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E0E99AF" w14:textId="77777777">
        <w:trPr>
          <w:trHeight w:hRule="exact" w:val="504"/>
        </w:trPr>
        <w:tc>
          <w:tcPr>
            <w:tcW w:w="768" w:type="dxa"/>
            <w:shd w:val="clear" w:color="auto" w:fill="auto"/>
            <w:vAlign w:val="center"/>
          </w:tcPr>
          <w:p w14:paraId="1A07BE49" w14:textId="77777777" w:rsidR="006C5506" w:rsidRPr="002C0D13" w:rsidRDefault="007A1DE0">
            <w:pPr>
              <w:pStyle w:val="Other0"/>
              <w:spacing w:after="0"/>
              <w:jc w:val="both"/>
              <w:rPr>
                <w:color w:val="auto"/>
              </w:rPr>
            </w:pPr>
            <w:r w:rsidRPr="002C0D13">
              <w:rPr>
                <w:rStyle w:val="Other"/>
                <w:color w:val="auto"/>
              </w:rPr>
              <w:t>3.4.</w:t>
            </w:r>
          </w:p>
        </w:tc>
        <w:tc>
          <w:tcPr>
            <w:tcW w:w="3782" w:type="dxa"/>
            <w:shd w:val="clear" w:color="auto" w:fill="auto"/>
            <w:vAlign w:val="center"/>
          </w:tcPr>
          <w:p w14:paraId="361BC0B3" w14:textId="77777777" w:rsidR="006C5506" w:rsidRPr="002C0D13" w:rsidRDefault="007A1DE0">
            <w:pPr>
              <w:pStyle w:val="Other0"/>
              <w:spacing w:after="0"/>
              <w:ind w:firstLine="320"/>
              <w:rPr>
                <w:color w:val="auto"/>
              </w:rPr>
            </w:pPr>
            <w:r w:rsidRPr="002C0D13">
              <w:rPr>
                <w:rStyle w:val="Other"/>
                <w:color w:val="auto"/>
              </w:rPr>
              <w:t>Total losses (as per 3.1, 3.2 and 3.3)</w:t>
            </w:r>
          </w:p>
        </w:tc>
        <w:tc>
          <w:tcPr>
            <w:tcW w:w="1478" w:type="dxa"/>
            <w:shd w:val="clear" w:color="auto" w:fill="auto"/>
            <w:vAlign w:val="center"/>
          </w:tcPr>
          <w:p w14:paraId="61BC661F" w14:textId="77777777" w:rsidR="006C5506" w:rsidRPr="002C0D13" w:rsidRDefault="007A1DE0">
            <w:pPr>
              <w:pStyle w:val="Other0"/>
              <w:spacing w:after="0"/>
              <w:rPr>
                <w:color w:val="auto"/>
              </w:rPr>
            </w:pPr>
            <w:r w:rsidRPr="002C0D13">
              <w:rPr>
                <w:rStyle w:val="Other"/>
                <w:color w:val="auto"/>
              </w:rPr>
              <w:t>kW</w:t>
            </w:r>
          </w:p>
        </w:tc>
        <w:tc>
          <w:tcPr>
            <w:tcW w:w="1618" w:type="dxa"/>
            <w:shd w:val="clear" w:color="auto" w:fill="auto"/>
            <w:vAlign w:val="center"/>
          </w:tcPr>
          <w:p w14:paraId="13A69DF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7A06B30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F4C779" w14:textId="77777777">
        <w:trPr>
          <w:trHeight w:hRule="exact" w:val="523"/>
        </w:trPr>
        <w:tc>
          <w:tcPr>
            <w:tcW w:w="768" w:type="dxa"/>
            <w:shd w:val="clear" w:color="auto" w:fill="auto"/>
            <w:vAlign w:val="center"/>
          </w:tcPr>
          <w:p w14:paraId="412ACAE1" w14:textId="77777777" w:rsidR="006C5506" w:rsidRPr="002C0D13" w:rsidRDefault="007A1DE0">
            <w:pPr>
              <w:pStyle w:val="Other0"/>
              <w:spacing w:after="0"/>
              <w:jc w:val="both"/>
              <w:rPr>
                <w:color w:val="auto"/>
              </w:rPr>
            </w:pPr>
            <w:r w:rsidRPr="002C0D13">
              <w:rPr>
                <w:rStyle w:val="Other"/>
                <w:color w:val="auto"/>
              </w:rPr>
              <w:t>4.</w:t>
            </w:r>
          </w:p>
        </w:tc>
        <w:tc>
          <w:tcPr>
            <w:tcW w:w="3782" w:type="dxa"/>
            <w:shd w:val="clear" w:color="auto" w:fill="auto"/>
            <w:vAlign w:val="center"/>
          </w:tcPr>
          <w:p w14:paraId="21B600C4" w14:textId="77777777" w:rsidR="006C5506" w:rsidRPr="002C0D13" w:rsidRDefault="007A1DE0">
            <w:pPr>
              <w:pStyle w:val="Other0"/>
              <w:spacing w:after="0"/>
              <w:ind w:firstLine="320"/>
              <w:rPr>
                <w:color w:val="auto"/>
              </w:rPr>
            </w:pPr>
            <w:r w:rsidRPr="002C0D13">
              <w:rPr>
                <w:rStyle w:val="Other"/>
                <w:color w:val="auto"/>
              </w:rPr>
              <w:t>Temperatures</w:t>
            </w:r>
          </w:p>
        </w:tc>
        <w:tc>
          <w:tcPr>
            <w:tcW w:w="1478" w:type="dxa"/>
            <w:shd w:val="clear" w:color="auto" w:fill="auto"/>
          </w:tcPr>
          <w:p w14:paraId="5E482FAD" w14:textId="77777777" w:rsidR="006C5506" w:rsidRPr="002C0D13" w:rsidRDefault="006C5506">
            <w:pPr>
              <w:rPr>
                <w:color w:val="auto"/>
                <w:sz w:val="10"/>
                <w:szCs w:val="10"/>
              </w:rPr>
            </w:pPr>
          </w:p>
        </w:tc>
        <w:tc>
          <w:tcPr>
            <w:tcW w:w="1618" w:type="dxa"/>
            <w:shd w:val="clear" w:color="auto" w:fill="auto"/>
          </w:tcPr>
          <w:p w14:paraId="1259DCD6" w14:textId="77777777" w:rsidR="006C5506" w:rsidRPr="002C0D13" w:rsidRDefault="006C5506">
            <w:pPr>
              <w:rPr>
                <w:color w:val="auto"/>
                <w:sz w:val="10"/>
                <w:szCs w:val="10"/>
              </w:rPr>
            </w:pPr>
          </w:p>
        </w:tc>
        <w:tc>
          <w:tcPr>
            <w:tcW w:w="1670" w:type="dxa"/>
            <w:shd w:val="clear" w:color="auto" w:fill="auto"/>
          </w:tcPr>
          <w:p w14:paraId="1C79C12E" w14:textId="77777777" w:rsidR="006C5506" w:rsidRPr="002C0D13" w:rsidRDefault="006C5506">
            <w:pPr>
              <w:rPr>
                <w:color w:val="auto"/>
                <w:sz w:val="10"/>
                <w:szCs w:val="10"/>
              </w:rPr>
            </w:pPr>
          </w:p>
        </w:tc>
      </w:tr>
      <w:tr w:rsidR="002C0D13" w:rsidRPr="002C0D13" w14:paraId="45A6DF9F" w14:textId="77777777">
        <w:trPr>
          <w:trHeight w:hRule="exact" w:val="1022"/>
        </w:trPr>
        <w:tc>
          <w:tcPr>
            <w:tcW w:w="768" w:type="dxa"/>
            <w:shd w:val="clear" w:color="auto" w:fill="auto"/>
          </w:tcPr>
          <w:p w14:paraId="1A95248E" w14:textId="77777777" w:rsidR="006C5506" w:rsidRPr="002C0D13" w:rsidRDefault="007A1DE0">
            <w:pPr>
              <w:pStyle w:val="Other0"/>
              <w:spacing w:before="80" w:after="0"/>
              <w:jc w:val="both"/>
              <w:rPr>
                <w:color w:val="auto"/>
              </w:rPr>
            </w:pPr>
            <w:r w:rsidRPr="002C0D13">
              <w:rPr>
                <w:rStyle w:val="Other"/>
                <w:color w:val="auto"/>
              </w:rPr>
              <w:t>4.1.</w:t>
            </w:r>
          </w:p>
        </w:tc>
        <w:tc>
          <w:tcPr>
            <w:tcW w:w="3782" w:type="dxa"/>
            <w:shd w:val="clear" w:color="auto" w:fill="auto"/>
            <w:vAlign w:val="center"/>
          </w:tcPr>
          <w:p w14:paraId="66A82CE2" w14:textId="77777777" w:rsidR="006C5506" w:rsidRPr="002C0D13" w:rsidRDefault="007A1DE0">
            <w:pPr>
              <w:pStyle w:val="Other0"/>
              <w:spacing w:after="0"/>
              <w:ind w:left="320"/>
              <w:rPr>
                <w:color w:val="auto"/>
              </w:rPr>
            </w:pPr>
            <w:r w:rsidRPr="002C0D13">
              <w:rPr>
                <w:rStyle w:val="Other"/>
                <w:color w:val="auto"/>
              </w:rPr>
              <w:t>Maximum temperature rise at rated power, on tap producing highest losses</w:t>
            </w:r>
          </w:p>
        </w:tc>
        <w:tc>
          <w:tcPr>
            <w:tcW w:w="1478" w:type="dxa"/>
            <w:shd w:val="clear" w:color="auto" w:fill="auto"/>
          </w:tcPr>
          <w:p w14:paraId="5CCEB703" w14:textId="77777777" w:rsidR="006C5506" w:rsidRPr="002C0D13" w:rsidRDefault="006C5506">
            <w:pPr>
              <w:rPr>
                <w:color w:val="auto"/>
                <w:sz w:val="10"/>
                <w:szCs w:val="10"/>
              </w:rPr>
            </w:pPr>
          </w:p>
        </w:tc>
        <w:tc>
          <w:tcPr>
            <w:tcW w:w="1618" w:type="dxa"/>
            <w:shd w:val="clear" w:color="auto" w:fill="auto"/>
          </w:tcPr>
          <w:p w14:paraId="014FD0ED" w14:textId="77777777" w:rsidR="006C5506" w:rsidRPr="002C0D13" w:rsidRDefault="006C5506">
            <w:pPr>
              <w:rPr>
                <w:color w:val="auto"/>
                <w:sz w:val="10"/>
                <w:szCs w:val="10"/>
              </w:rPr>
            </w:pPr>
          </w:p>
        </w:tc>
        <w:tc>
          <w:tcPr>
            <w:tcW w:w="1670" w:type="dxa"/>
            <w:shd w:val="clear" w:color="auto" w:fill="auto"/>
          </w:tcPr>
          <w:p w14:paraId="6E0EB79C" w14:textId="77777777" w:rsidR="006C5506" w:rsidRPr="002C0D13" w:rsidRDefault="006C5506">
            <w:pPr>
              <w:rPr>
                <w:color w:val="auto"/>
                <w:sz w:val="10"/>
                <w:szCs w:val="10"/>
              </w:rPr>
            </w:pPr>
          </w:p>
        </w:tc>
      </w:tr>
      <w:tr w:rsidR="002C0D13" w:rsidRPr="002C0D13" w14:paraId="271C8B58" w14:textId="77777777">
        <w:trPr>
          <w:trHeight w:hRule="exact" w:val="792"/>
        </w:trPr>
        <w:tc>
          <w:tcPr>
            <w:tcW w:w="768" w:type="dxa"/>
            <w:shd w:val="clear" w:color="auto" w:fill="auto"/>
          </w:tcPr>
          <w:p w14:paraId="2DDDB732" w14:textId="77777777" w:rsidR="006C5506" w:rsidRPr="002C0D13" w:rsidRDefault="006C5506">
            <w:pPr>
              <w:rPr>
                <w:color w:val="auto"/>
                <w:sz w:val="10"/>
                <w:szCs w:val="10"/>
              </w:rPr>
            </w:pPr>
          </w:p>
        </w:tc>
        <w:tc>
          <w:tcPr>
            <w:tcW w:w="3782" w:type="dxa"/>
            <w:shd w:val="clear" w:color="auto" w:fill="auto"/>
            <w:vAlign w:val="center"/>
          </w:tcPr>
          <w:p w14:paraId="2DC9CA3D" w14:textId="77777777" w:rsidR="006C5506" w:rsidRPr="002C0D13" w:rsidRDefault="007A1DE0">
            <w:pPr>
              <w:pStyle w:val="Other0"/>
              <w:spacing w:after="0" w:line="199" w:lineRule="auto"/>
              <w:ind w:left="600" w:hanging="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top oil (measured by thermometer)</w:t>
            </w:r>
          </w:p>
        </w:tc>
        <w:tc>
          <w:tcPr>
            <w:tcW w:w="1478" w:type="dxa"/>
            <w:shd w:val="clear" w:color="auto" w:fill="auto"/>
          </w:tcPr>
          <w:p w14:paraId="31604E2B" w14:textId="77777777" w:rsidR="006C5506" w:rsidRPr="002C0D13" w:rsidRDefault="007A1DE0">
            <w:pPr>
              <w:pStyle w:val="Other0"/>
              <w:spacing w:before="100" w:after="0"/>
              <w:rPr>
                <w:color w:val="auto"/>
              </w:rPr>
            </w:pPr>
            <w:r w:rsidRPr="002C0D13">
              <w:rPr>
                <w:rStyle w:val="Other"/>
                <w:color w:val="auto"/>
              </w:rPr>
              <w:t>K</w:t>
            </w:r>
          </w:p>
        </w:tc>
        <w:tc>
          <w:tcPr>
            <w:tcW w:w="1618" w:type="dxa"/>
            <w:shd w:val="clear" w:color="auto" w:fill="auto"/>
            <w:vAlign w:val="center"/>
          </w:tcPr>
          <w:p w14:paraId="56A39073"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5BE97AE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CD51B87" w14:textId="77777777">
        <w:trPr>
          <w:trHeight w:hRule="exact" w:val="355"/>
        </w:trPr>
        <w:tc>
          <w:tcPr>
            <w:tcW w:w="768" w:type="dxa"/>
            <w:shd w:val="clear" w:color="auto" w:fill="auto"/>
          </w:tcPr>
          <w:p w14:paraId="0D1A74E1" w14:textId="77777777" w:rsidR="006C5506" w:rsidRPr="002C0D13" w:rsidRDefault="006C5506">
            <w:pPr>
              <w:rPr>
                <w:color w:val="auto"/>
                <w:sz w:val="10"/>
                <w:szCs w:val="10"/>
              </w:rPr>
            </w:pPr>
          </w:p>
        </w:tc>
        <w:tc>
          <w:tcPr>
            <w:tcW w:w="3782" w:type="dxa"/>
            <w:shd w:val="clear" w:color="auto" w:fill="auto"/>
            <w:vAlign w:val="bottom"/>
          </w:tcPr>
          <w:p w14:paraId="4B02A145"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windings (measured by resistance)</w:t>
            </w:r>
          </w:p>
        </w:tc>
        <w:tc>
          <w:tcPr>
            <w:tcW w:w="1478" w:type="dxa"/>
            <w:shd w:val="clear" w:color="auto" w:fill="auto"/>
            <w:vAlign w:val="bottom"/>
          </w:tcPr>
          <w:p w14:paraId="3EF1C37C" w14:textId="77777777" w:rsidR="006C5506" w:rsidRPr="002C0D13" w:rsidRDefault="007A1DE0">
            <w:pPr>
              <w:pStyle w:val="Other0"/>
              <w:spacing w:after="0"/>
              <w:rPr>
                <w:color w:val="auto"/>
              </w:rPr>
            </w:pPr>
            <w:r w:rsidRPr="002C0D13">
              <w:rPr>
                <w:rStyle w:val="Other"/>
                <w:color w:val="auto"/>
              </w:rPr>
              <w:t>K</w:t>
            </w:r>
          </w:p>
        </w:tc>
        <w:tc>
          <w:tcPr>
            <w:tcW w:w="1618" w:type="dxa"/>
            <w:tcBorders>
              <w:bottom w:val="single" w:sz="4" w:space="0" w:color="auto"/>
            </w:tcBorders>
            <w:shd w:val="clear" w:color="auto" w:fill="auto"/>
          </w:tcPr>
          <w:p w14:paraId="5BE549B5"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0649808B" w14:textId="77777777" w:rsidR="006C5506" w:rsidRPr="002C0D13" w:rsidRDefault="006C5506">
            <w:pPr>
              <w:rPr>
                <w:color w:val="auto"/>
                <w:sz w:val="10"/>
                <w:szCs w:val="10"/>
              </w:rPr>
            </w:pPr>
          </w:p>
        </w:tc>
      </w:tr>
    </w:tbl>
    <w:p w14:paraId="268DEB60" w14:textId="77777777" w:rsidR="006C5506" w:rsidRPr="002C0D13" w:rsidRDefault="006C5506">
      <w:pPr>
        <w:rPr>
          <w:color w:val="auto"/>
        </w:rPr>
        <w:sectPr w:rsidR="006C5506" w:rsidRPr="002C0D13">
          <w:headerReference w:type="even" r:id="rId25"/>
          <w:headerReference w:type="default" r:id="rId26"/>
          <w:footerReference w:type="even" r:id="rId27"/>
          <w:footerReference w:type="default" r:id="rId28"/>
          <w:headerReference w:type="first" r:id="rId29"/>
          <w:footerReference w:type="first" r:id="rId30"/>
          <w:pgSz w:w="11900" w:h="16840"/>
          <w:pgMar w:top="1294" w:right="620" w:bottom="1400" w:left="841" w:header="0" w:footer="3" w:gutter="0"/>
          <w:cols w:space="720"/>
          <w:noEndnote/>
          <w:titlePg/>
          <w:docGrid w:linePitch="360"/>
        </w:sectPr>
      </w:pPr>
    </w:p>
    <w:p w14:paraId="2D8B99D8" w14:textId="77777777" w:rsidR="006C5506" w:rsidRPr="002C0D13" w:rsidRDefault="006C5506">
      <w:pPr>
        <w:spacing w:line="240" w:lineRule="exact"/>
        <w:rPr>
          <w:color w:val="auto"/>
          <w:sz w:val="19"/>
          <w:szCs w:val="19"/>
        </w:rPr>
      </w:pPr>
    </w:p>
    <w:p w14:paraId="5F99B062" w14:textId="77777777" w:rsidR="006C5506" w:rsidRPr="002C0D13" w:rsidRDefault="006C5506">
      <w:pPr>
        <w:spacing w:before="89" w:after="89" w:line="240" w:lineRule="exact"/>
        <w:rPr>
          <w:color w:val="auto"/>
          <w:sz w:val="19"/>
          <w:szCs w:val="19"/>
        </w:rPr>
      </w:pPr>
    </w:p>
    <w:p w14:paraId="2610934B" w14:textId="77777777" w:rsidR="006C5506" w:rsidRPr="002C0D13" w:rsidRDefault="006C5506">
      <w:pPr>
        <w:spacing w:line="1" w:lineRule="exact"/>
        <w:rPr>
          <w:color w:val="auto"/>
        </w:rPr>
        <w:sectPr w:rsidR="006C5506" w:rsidRPr="002C0D13">
          <w:pgSz w:w="11900" w:h="16840"/>
          <w:pgMar w:top="1042" w:right="1406" w:bottom="845" w:left="139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768"/>
        <w:gridCol w:w="3778"/>
        <w:gridCol w:w="336"/>
      </w:tblGrid>
      <w:tr w:rsidR="002C0D13" w:rsidRPr="002C0D13" w14:paraId="495AF8C3" w14:textId="77777777">
        <w:trPr>
          <w:trHeight w:hRule="exact" w:val="322"/>
        </w:trPr>
        <w:tc>
          <w:tcPr>
            <w:tcW w:w="768" w:type="dxa"/>
            <w:shd w:val="clear" w:color="auto" w:fill="auto"/>
          </w:tcPr>
          <w:p w14:paraId="64EF691A"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ITEM</w:t>
            </w:r>
          </w:p>
        </w:tc>
        <w:tc>
          <w:tcPr>
            <w:tcW w:w="4114" w:type="dxa"/>
            <w:gridSpan w:val="2"/>
            <w:shd w:val="clear" w:color="auto" w:fill="auto"/>
          </w:tcPr>
          <w:p w14:paraId="4FA007E0"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DESIGNATION</w:t>
            </w:r>
          </w:p>
        </w:tc>
      </w:tr>
      <w:tr w:rsidR="002C0D13" w:rsidRPr="002C0D13" w14:paraId="08640D27" w14:textId="77777777">
        <w:trPr>
          <w:trHeight w:hRule="exact" w:val="754"/>
        </w:trPr>
        <w:tc>
          <w:tcPr>
            <w:tcW w:w="768" w:type="dxa"/>
            <w:shd w:val="clear" w:color="auto" w:fill="auto"/>
          </w:tcPr>
          <w:p w14:paraId="42062941" w14:textId="77777777" w:rsidR="006C5506" w:rsidRPr="002C0D13" w:rsidRDefault="007A1DE0">
            <w:pPr>
              <w:pStyle w:val="Other0"/>
              <w:framePr w:w="4882" w:h="13378" w:hSpace="682" w:vSpace="43" w:wrap="none" w:vAnchor="text" w:hAnchor="page" w:x="1393" w:y="64"/>
              <w:spacing w:before="80" w:after="0"/>
              <w:rPr>
                <w:color w:val="auto"/>
              </w:rPr>
            </w:pPr>
            <w:r w:rsidRPr="002C0D13">
              <w:rPr>
                <w:rStyle w:val="Other"/>
                <w:color w:val="auto"/>
              </w:rPr>
              <w:t>4.2.</w:t>
            </w:r>
          </w:p>
        </w:tc>
        <w:tc>
          <w:tcPr>
            <w:tcW w:w="3778" w:type="dxa"/>
            <w:shd w:val="clear" w:color="auto" w:fill="auto"/>
            <w:vAlign w:val="center"/>
          </w:tcPr>
          <w:p w14:paraId="01698958"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color w:val="auto"/>
              </w:rPr>
              <w:t>Limit of hot spot temp. for which the transformer is designed.</w:t>
            </w:r>
          </w:p>
        </w:tc>
        <w:tc>
          <w:tcPr>
            <w:tcW w:w="336" w:type="dxa"/>
            <w:shd w:val="clear" w:color="auto" w:fill="auto"/>
          </w:tcPr>
          <w:p w14:paraId="48C6A991"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470F84A1" w14:textId="77777777">
        <w:trPr>
          <w:trHeight w:hRule="exact" w:val="514"/>
        </w:trPr>
        <w:tc>
          <w:tcPr>
            <w:tcW w:w="768" w:type="dxa"/>
            <w:shd w:val="clear" w:color="auto" w:fill="auto"/>
            <w:vAlign w:val="center"/>
          </w:tcPr>
          <w:p w14:paraId="01593836"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5.</w:t>
            </w:r>
          </w:p>
        </w:tc>
        <w:tc>
          <w:tcPr>
            <w:tcW w:w="3778" w:type="dxa"/>
            <w:shd w:val="clear" w:color="auto" w:fill="auto"/>
            <w:vAlign w:val="center"/>
          </w:tcPr>
          <w:p w14:paraId="56CE1515"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Efficiency</w:t>
            </w:r>
          </w:p>
        </w:tc>
        <w:tc>
          <w:tcPr>
            <w:tcW w:w="336" w:type="dxa"/>
            <w:shd w:val="clear" w:color="auto" w:fill="auto"/>
          </w:tcPr>
          <w:p w14:paraId="3B0B9994"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0BE8502A" w14:textId="77777777">
        <w:trPr>
          <w:trHeight w:hRule="exact" w:val="1042"/>
        </w:trPr>
        <w:tc>
          <w:tcPr>
            <w:tcW w:w="768" w:type="dxa"/>
            <w:shd w:val="clear" w:color="auto" w:fill="auto"/>
          </w:tcPr>
          <w:p w14:paraId="395FE15E" w14:textId="77777777" w:rsidR="006C5506" w:rsidRPr="002C0D13" w:rsidRDefault="007A1DE0">
            <w:pPr>
              <w:pStyle w:val="Other0"/>
              <w:framePr w:w="4882" w:h="13378" w:hSpace="682" w:vSpace="43" w:wrap="none" w:vAnchor="text" w:hAnchor="page" w:x="1393" w:y="64"/>
              <w:spacing w:before="100" w:after="0"/>
              <w:rPr>
                <w:color w:val="auto"/>
              </w:rPr>
            </w:pPr>
            <w:r w:rsidRPr="002C0D13">
              <w:rPr>
                <w:rStyle w:val="Other"/>
                <w:color w:val="auto"/>
              </w:rPr>
              <w:t>5.1.</w:t>
            </w:r>
          </w:p>
        </w:tc>
        <w:tc>
          <w:tcPr>
            <w:tcW w:w="3778" w:type="dxa"/>
            <w:shd w:val="clear" w:color="auto" w:fill="auto"/>
            <w:vAlign w:val="center"/>
          </w:tcPr>
          <w:p w14:paraId="2E559490"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color w:val="auto"/>
              </w:rPr>
              <w:t>Efficiencies at rated voltage and rated frequency at tap position with max. losses and unity P.F.</w:t>
            </w:r>
          </w:p>
        </w:tc>
        <w:tc>
          <w:tcPr>
            <w:tcW w:w="336" w:type="dxa"/>
            <w:shd w:val="clear" w:color="auto" w:fill="auto"/>
          </w:tcPr>
          <w:p w14:paraId="243121BF"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0DC2CA9A" w14:textId="77777777">
        <w:trPr>
          <w:trHeight w:hRule="exact" w:val="499"/>
        </w:trPr>
        <w:tc>
          <w:tcPr>
            <w:tcW w:w="768" w:type="dxa"/>
            <w:shd w:val="clear" w:color="auto" w:fill="auto"/>
          </w:tcPr>
          <w:p w14:paraId="6A582270"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522E11F5" w14:textId="77777777" w:rsidR="006C5506" w:rsidRPr="002C0D13" w:rsidRDefault="007A1DE0">
            <w:pPr>
              <w:pStyle w:val="Other0"/>
              <w:framePr w:w="4882" w:h="13378" w:hSpace="682" w:vSpace="43" w:wrap="none" w:vAnchor="text" w:hAnchor="page" w:x="1393" w:y="64"/>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full load</w:t>
            </w:r>
          </w:p>
        </w:tc>
        <w:tc>
          <w:tcPr>
            <w:tcW w:w="336" w:type="dxa"/>
            <w:shd w:val="clear" w:color="auto" w:fill="auto"/>
            <w:vAlign w:val="center"/>
          </w:tcPr>
          <w:p w14:paraId="4C73B3BA"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56D00D9A" w14:textId="77777777">
        <w:trPr>
          <w:trHeight w:hRule="exact" w:val="509"/>
        </w:trPr>
        <w:tc>
          <w:tcPr>
            <w:tcW w:w="768" w:type="dxa"/>
            <w:shd w:val="clear" w:color="auto" w:fill="auto"/>
          </w:tcPr>
          <w:p w14:paraId="04E33C3B"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1C8A6573" w14:textId="77777777" w:rsidR="006C5506" w:rsidRPr="002C0D13" w:rsidRDefault="007A1DE0">
            <w:pPr>
              <w:pStyle w:val="Other0"/>
              <w:framePr w:w="4882" w:h="13378" w:hSpace="682" w:vSpace="43" w:wrap="none" w:vAnchor="text" w:hAnchor="page" w:x="1393" w:y="64"/>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75% of full load</w:t>
            </w:r>
          </w:p>
        </w:tc>
        <w:tc>
          <w:tcPr>
            <w:tcW w:w="336" w:type="dxa"/>
            <w:shd w:val="clear" w:color="auto" w:fill="auto"/>
            <w:vAlign w:val="center"/>
          </w:tcPr>
          <w:p w14:paraId="0462A13B"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74B972F6" w14:textId="77777777">
        <w:trPr>
          <w:trHeight w:hRule="exact" w:val="509"/>
        </w:trPr>
        <w:tc>
          <w:tcPr>
            <w:tcW w:w="768" w:type="dxa"/>
            <w:shd w:val="clear" w:color="auto" w:fill="auto"/>
          </w:tcPr>
          <w:p w14:paraId="06A6BD7E"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45C03781" w14:textId="77777777" w:rsidR="006C5506" w:rsidRPr="002C0D13" w:rsidRDefault="007A1DE0">
            <w:pPr>
              <w:pStyle w:val="Other0"/>
              <w:framePr w:w="4882" w:h="13378" w:hSpace="682" w:vSpace="43" w:wrap="none" w:vAnchor="text" w:hAnchor="page" w:x="1393" w:y="64"/>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50% of full load</w:t>
            </w:r>
          </w:p>
        </w:tc>
        <w:tc>
          <w:tcPr>
            <w:tcW w:w="336" w:type="dxa"/>
            <w:shd w:val="clear" w:color="auto" w:fill="auto"/>
            <w:vAlign w:val="center"/>
          </w:tcPr>
          <w:p w14:paraId="7A1E3A8F"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31B448D7" w14:textId="77777777">
        <w:trPr>
          <w:trHeight w:hRule="exact" w:val="509"/>
        </w:trPr>
        <w:tc>
          <w:tcPr>
            <w:tcW w:w="768" w:type="dxa"/>
            <w:shd w:val="clear" w:color="auto" w:fill="auto"/>
          </w:tcPr>
          <w:p w14:paraId="097C40AE"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7ECA09AE" w14:textId="77777777" w:rsidR="006C5506" w:rsidRPr="002C0D13" w:rsidRDefault="007A1DE0">
            <w:pPr>
              <w:pStyle w:val="Other0"/>
              <w:framePr w:w="4882" w:h="13378" w:hSpace="682" w:vSpace="43" w:wrap="none" w:vAnchor="text" w:hAnchor="page" w:x="1393" w:y="64"/>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25% of full load</w:t>
            </w:r>
          </w:p>
        </w:tc>
        <w:tc>
          <w:tcPr>
            <w:tcW w:w="336" w:type="dxa"/>
            <w:shd w:val="clear" w:color="auto" w:fill="auto"/>
            <w:vAlign w:val="center"/>
          </w:tcPr>
          <w:p w14:paraId="27E25A70"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34EF444C" w14:textId="77777777">
        <w:trPr>
          <w:trHeight w:hRule="exact" w:val="1056"/>
        </w:trPr>
        <w:tc>
          <w:tcPr>
            <w:tcW w:w="768" w:type="dxa"/>
            <w:shd w:val="clear" w:color="auto" w:fill="auto"/>
          </w:tcPr>
          <w:p w14:paraId="6C5B24E3" w14:textId="77777777" w:rsidR="006C5506" w:rsidRPr="002C0D13" w:rsidRDefault="007A1DE0">
            <w:pPr>
              <w:pStyle w:val="Other0"/>
              <w:framePr w:w="4882" w:h="13378" w:hSpace="682" w:vSpace="43" w:wrap="none" w:vAnchor="text" w:hAnchor="page" w:x="1393" w:y="64"/>
              <w:spacing w:before="100" w:after="0"/>
              <w:rPr>
                <w:color w:val="auto"/>
              </w:rPr>
            </w:pPr>
            <w:r w:rsidRPr="002C0D13">
              <w:rPr>
                <w:rStyle w:val="Other"/>
                <w:color w:val="auto"/>
              </w:rPr>
              <w:t>5.2.</w:t>
            </w:r>
          </w:p>
        </w:tc>
        <w:tc>
          <w:tcPr>
            <w:tcW w:w="3778" w:type="dxa"/>
            <w:shd w:val="clear" w:color="auto" w:fill="auto"/>
            <w:vAlign w:val="center"/>
          </w:tcPr>
          <w:p w14:paraId="7FA30EEC"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color w:val="auto"/>
              </w:rPr>
              <w:t>Efficiencies at rated voltage and rated frequency at tap position with max. losses and 0.85 p.f. lagging.</w:t>
            </w:r>
          </w:p>
        </w:tc>
        <w:tc>
          <w:tcPr>
            <w:tcW w:w="336" w:type="dxa"/>
            <w:shd w:val="clear" w:color="auto" w:fill="auto"/>
          </w:tcPr>
          <w:p w14:paraId="2D807AAF"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0A1FE74B" w14:textId="77777777">
        <w:trPr>
          <w:trHeight w:hRule="exact" w:val="499"/>
        </w:trPr>
        <w:tc>
          <w:tcPr>
            <w:tcW w:w="768" w:type="dxa"/>
            <w:shd w:val="clear" w:color="auto" w:fill="auto"/>
          </w:tcPr>
          <w:p w14:paraId="5A1BDE57"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7A2D9B6D"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At full load</w:t>
            </w:r>
          </w:p>
        </w:tc>
        <w:tc>
          <w:tcPr>
            <w:tcW w:w="336" w:type="dxa"/>
            <w:shd w:val="clear" w:color="auto" w:fill="auto"/>
            <w:vAlign w:val="center"/>
          </w:tcPr>
          <w:p w14:paraId="42B08D0C"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4AE1E830" w14:textId="77777777">
        <w:trPr>
          <w:trHeight w:hRule="exact" w:val="509"/>
        </w:trPr>
        <w:tc>
          <w:tcPr>
            <w:tcW w:w="768" w:type="dxa"/>
            <w:shd w:val="clear" w:color="auto" w:fill="auto"/>
          </w:tcPr>
          <w:p w14:paraId="04F8EB3C"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5C651F1B"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At 75% of full load</w:t>
            </w:r>
          </w:p>
        </w:tc>
        <w:tc>
          <w:tcPr>
            <w:tcW w:w="336" w:type="dxa"/>
            <w:shd w:val="clear" w:color="auto" w:fill="auto"/>
            <w:vAlign w:val="center"/>
          </w:tcPr>
          <w:p w14:paraId="2E67457F"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3D551DAA" w14:textId="77777777">
        <w:trPr>
          <w:trHeight w:hRule="exact" w:val="509"/>
        </w:trPr>
        <w:tc>
          <w:tcPr>
            <w:tcW w:w="768" w:type="dxa"/>
            <w:shd w:val="clear" w:color="auto" w:fill="auto"/>
          </w:tcPr>
          <w:p w14:paraId="5795451D"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148954E9"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At 50% of full load</w:t>
            </w:r>
          </w:p>
        </w:tc>
        <w:tc>
          <w:tcPr>
            <w:tcW w:w="336" w:type="dxa"/>
            <w:shd w:val="clear" w:color="auto" w:fill="auto"/>
            <w:vAlign w:val="center"/>
          </w:tcPr>
          <w:p w14:paraId="738B2D48"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391C90F8" w14:textId="77777777">
        <w:trPr>
          <w:trHeight w:hRule="exact" w:val="509"/>
        </w:trPr>
        <w:tc>
          <w:tcPr>
            <w:tcW w:w="768" w:type="dxa"/>
            <w:shd w:val="clear" w:color="auto" w:fill="auto"/>
          </w:tcPr>
          <w:p w14:paraId="055FDC00"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4987AC4A"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At 25% of full load</w:t>
            </w:r>
          </w:p>
        </w:tc>
        <w:tc>
          <w:tcPr>
            <w:tcW w:w="336" w:type="dxa"/>
            <w:shd w:val="clear" w:color="auto" w:fill="auto"/>
            <w:vAlign w:val="center"/>
          </w:tcPr>
          <w:p w14:paraId="74E966E0"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w:t>
            </w:r>
          </w:p>
        </w:tc>
      </w:tr>
      <w:tr w:rsidR="002C0D13" w:rsidRPr="002C0D13" w14:paraId="54E31592" w14:textId="77777777">
        <w:trPr>
          <w:trHeight w:hRule="exact" w:val="518"/>
        </w:trPr>
        <w:tc>
          <w:tcPr>
            <w:tcW w:w="768" w:type="dxa"/>
            <w:shd w:val="clear" w:color="auto" w:fill="auto"/>
            <w:vAlign w:val="center"/>
          </w:tcPr>
          <w:p w14:paraId="17F23BA9"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5.3.</w:t>
            </w:r>
          </w:p>
        </w:tc>
        <w:tc>
          <w:tcPr>
            <w:tcW w:w="3778" w:type="dxa"/>
            <w:shd w:val="clear" w:color="auto" w:fill="auto"/>
            <w:vAlign w:val="center"/>
          </w:tcPr>
          <w:p w14:paraId="42E77366"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Load at which max. efficiency occurs</w:t>
            </w:r>
          </w:p>
        </w:tc>
        <w:tc>
          <w:tcPr>
            <w:tcW w:w="336" w:type="dxa"/>
            <w:shd w:val="clear" w:color="auto" w:fill="auto"/>
          </w:tcPr>
          <w:p w14:paraId="4442E1F4"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5760F5ED" w14:textId="77777777">
        <w:trPr>
          <w:trHeight w:hRule="exact" w:val="514"/>
        </w:trPr>
        <w:tc>
          <w:tcPr>
            <w:tcW w:w="768" w:type="dxa"/>
            <w:shd w:val="clear" w:color="auto" w:fill="auto"/>
            <w:vAlign w:val="center"/>
          </w:tcPr>
          <w:p w14:paraId="26BF6A44"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5.4.</w:t>
            </w:r>
          </w:p>
        </w:tc>
        <w:tc>
          <w:tcPr>
            <w:tcW w:w="3778" w:type="dxa"/>
            <w:shd w:val="clear" w:color="auto" w:fill="auto"/>
            <w:vAlign w:val="center"/>
          </w:tcPr>
          <w:p w14:paraId="185C7F95"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Maximum efficiency</w:t>
            </w:r>
          </w:p>
        </w:tc>
        <w:tc>
          <w:tcPr>
            <w:tcW w:w="336" w:type="dxa"/>
            <w:shd w:val="clear" w:color="auto" w:fill="auto"/>
          </w:tcPr>
          <w:p w14:paraId="2F97388B"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5A3ED719" w14:textId="77777777">
        <w:trPr>
          <w:trHeight w:hRule="exact" w:val="773"/>
        </w:trPr>
        <w:tc>
          <w:tcPr>
            <w:tcW w:w="768" w:type="dxa"/>
            <w:shd w:val="clear" w:color="auto" w:fill="auto"/>
          </w:tcPr>
          <w:p w14:paraId="3DC75F3D" w14:textId="77777777" w:rsidR="006C5506" w:rsidRPr="002C0D13" w:rsidRDefault="007A1DE0">
            <w:pPr>
              <w:pStyle w:val="Other0"/>
              <w:framePr w:w="4882" w:h="13378" w:hSpace="682" w:vSpace="43" w:wrap="none" w:vAnchor="text" w:hAnchor="page" w:x="1393" w:y="64"/>
              <w:spacing w:before="100" w:after="0"/>
              <w:rPr>
                <w:color w:val="auto"/>
              </w:rPr>
            </w:pPr>
            <w:r w:rsidRPr="002C0D13">
              <w:rPr>
                <w:rStyle w:val="Other"/>
                <w:color w:val="auto"/>
              </w:rPr>
              <w:t>5.5.</w:t>
            </w:r>
          </w:p>
        </w:tc>
        <w:tc>
          <w:tcPr>
            <w:tcW w:w="3778" w:type="dxa"/>
            <w:shd w:val="clear" w:color="auto" w:fill="auto"/>
            <w:vAlign w:val="center"/>
          </w:tcPr>
          <w:p w14:paraId="249D6E58"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color w:val="auto"/>
              </w:rPr>
              <w:t>Permissible short time and continuous overloading</w:t>
            </w:r>
          </w:p>
        </w:tc>
        <w:tc>
          <w:tcPr>
            <w:tcW w:w="336" w:type="dxa"/>
            <w:shd w:val="clear" w:color="auto" w:fill="auto"/>
          </w:tcPr>
          <w:p w14:paraId="469EEEE0"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05D5BACA" w14:textId="77777777">
        <w:trPr>
          <w:trHeight w:hRule="exact" w:val="1046"/>
        </w:trPr>
        <w:tc>
          <w:tcPr>
            <w:tcW w:w="768" w:type="dxa"/>
            <w:shd w:val="clear" w:color="auto" w:fill="auto"/>
          </w:tcPr>
          <w:p w14:paraId="37CEBE1D" w14:textId="77777777" w:rsidR="006C5506" w:rsidRPr="002C0D13" w:rsidRDefault="007A1DE0">
            <w:pPr>
              <w:pStyle w:val="Other0"/>
              <w:framePr w:w="4882" w:h="13378" w:hSpace="682" w:vSpace="43" w:wrap="none" w:vAnchor="text" w:hAnchor="page" w:x="1393" w:y="64"/>
              <w:spacing w:before="100" w:after="0"/>
              <w:rPr>
                <w:color w:val="auto"/>
              </w:rPr>
            </w:pPr>
            <w:r w:rsidRPr="002C0D13">
              <w:rPr>
                <w:rStyle w:val="Other"/>
                <w:color w:val="auto"/>
              </w:rPr>
              <w:t>5.6.</w:t>
            </w:r>
          </w:p>
        </w:tc>
        <w:tc>
          <w:tcPr>
            <w:tcW w:w="3778" w:type="dxa"/>
            <w:shd w:val="clear" w:color="auto" w:fill="auto"/>
            <w:vAlign w:val="center"/>
          </w:tcPr>
          <w:p w14:paraId="116024D2"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color w:val="auto"/>
              </w:rPr>
              <w:t>External short-circuit withstand capacity (MVA) and duration (seconds)</w:t>
            </w:r>
          </w:p>
        </w:tc>
        <w:tc>
          <w:tcPr>
            <w:tcW w:w="336" w:type="dxa"/>
            <w:shd w:val="clear" w:color="auto" w:fill="auto"/>
          </w:tcPr>
          <w:p w14:paraId="30714E4D"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59C4610C" w14:textId="77777777">
        <w:trPr>
          <w:trHeight w:hRule="exact" w:val="499"/>
        </w:trPr>
        <w:tc>
          <w:tcPr>
            <w:tcW w:w="768" w:type="dxa"/>
            <w:shd w:val="clear" w:color="auto" w:fill="auto"/>
            <w:vAlign w:val="center"/>
          </w:tcPr>
          <w:p w14:paraId="736B908D"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6.</w:t>
            </w:r>
          </w:p>
        </w:tc>
        <w:tc>
          <w:tcPr>
            <w:tcW w:w="3778" w:type="dxa"/>
            <w:shd w:val="clear" w:color="auto" w:fill="auto"/>
            <w:vAlign w:val="center"/>
          </w:tcPr>
          <w:p w14:paraId="009561C5" w14:textId="77777777" w:rsidR="006C5506" w:rsidRPr="002C0D13" w:rsidRDefault="007A1DE0">
            <w:pPr>
              <w:pStyle w:val="Other0"/>
              <w:framePr w:w="4882" w:h="13378" w:hSpace="682" w:vSpace="43" w:wrap="none" w:vAnchor="text" w:hAnchor="page" w:x="1393" w:y="64"/>
              <w:spacing w:after="0"/>
              <w:ind w:firstLine="320"/>
              <w:rPr>
                <w:color w:val="auto"/>
              </w:rPr>
            </w:pPr>
            <w:r w:rsidRPr="002C0D13">
              <w:rPr>
                <w:rStyle w:val="Other"/>
                <w:color w:val="auto"/>
              </w:rPr>
              <w:t>Electrical characteristics</w:t>
            </w:r>
          </w:p>
        </w:tc>
        <w:tc>
          <w:tcPr>
            <w:tcW w:w="336" w:type="dxa"/>
            <w:shd w:val="clear" w:color="auto" w:fill="auto"/>
          </w:tcPr>
          <w:p w14:paraId="7DD46F72"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00F890BA" w14:textId="77777777">
        <w:trPr>
          <w:trHeight w:hRule="exact" w:val="792"/>
        </w:trPr>
        <w:tc>
          <w:tcPr>
            <w:tcW w:w="768" w:type="dxa"/>
            <w:shd w:val="clear" w:color="auto" w:fill="auto"/>
          </w:tcPr>
          <w:p w14:paraId="5DCBFFAB" w14:textId="77777777" w:rsidR="006C5506" w:rsidRPr="002C0D13" w:rsidRDefault="007A1DE0">
            <w:pPr>
              <w:pStyle w:val="Other0"/>
              <w:framePr w:w="4882" w:h="13378" w:hSpace="682" w:vSpace="43" w:wrap="none" w:vAnchor="text" w:hAnchor="page" w:x="1393" w:y="64"/>
              <w:spacing w:before="100" w:after="0"/>
              <w:rPr>
                <w:color w:val="auto"/>
              </w:rPr>
            </w:pPr>
            <w:r w:rsidRPr="002C0D13">
              <w:rPr>
                <w:rStyle w:val="Other"/>
                <w:color w:val="auto"/>
              </w:rPr>
              <w:t>6.1.</w:t>
            </w:r>
          </w:p>
        </w:tc>
        <w:tc>
          <w:tcPr>
            <w:tcW w:w="3778" w:type="dxa"/>
            <w:shd w:val="clear" w:color="auto" w:fill="auto"/>
            <w:vAlign w:val="center"/>
          </w:tcPr>
          <w:p w14:paraId="761C3C0D"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color w:val="auto"/>
              </w:rPr>
              <w:t>Short duration separate source power frequency withstand voltage</w:t>
            </w:r>
          </w:p>
        </w:tc>
        <w:tc>
          <w:tcPr>
            <w:tcW w:w="336" w:type="dxa"/>
            <w:shd w:val="clear" w:color="auto" w:fill="auto"/>
          </w:tcPr>
          <w:p w14:paraId="3438C55F" w14:textId="77777777" w:rsidR="006C5506" w:rsidRPr="002C0D13" w:rsidRDefault="006C5506">
            <w:pPr>
              <w:framePr w:w="4882" w:h="13378" w:hSpace="682" w:vSpace="43" w:wrap="none" w:vAnchor="text" w:hAnchor="page" w:x="1393" w:y="64"/>
              <w:rPr>
                <w:color w:val="auto"/>
                <w:sz w:val="10"/>
                <w:szCs w:val="10"/>
              </w:rPr>
            </w:pPr>
          </w:p>
        </w:tc>
      </w:tr>
      <w:tr w:rsidR="002C0D13" w:rsidRPr="002C0D13" w14:paraId="2EE3DFF4" w14:textId="77777777">
        <w:trPr>
          <w:trHeight w:hRule="exact" w:val="528"/>
        </w:trPr>
        <w:tc>
          <w:tcPr>
            <w:tcW w:w="768" w:type="dxa"/>
            <w:shd w:val="clear" w:color="auto" w:fill="auto"/>
          </w:tcPr>
          <w:p w14:paraId="5AD4E06C"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33B2798F"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winding (design value)</w:t>
            </w:r>
          </w:p>
        </w:tc>
        <w:tc>
          <w:tcPr>
            <w:tcW w:w="336" w:type="dxa"/>
            <w:shd w:val="clear" w:color="auto" w:fill="auto"/>
            <w:vAlign w:val="center"/>
          </w:tcPr>
          <w:p w14:paraId="60EE3E96"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kV</w:t>
            </w:r>
          </w:p>
        </w:tc>
      </w:tr>
      <w:tr w:rsidR="002C0D13" w:rsidRPr="002C0D13" w14:paraId="7370D9C4" w14:textId="77777777">
        <w:trPr>
          <w:trHeight w:hRule="exact" w:val="542"/>
        </w:trPr>
        <w:tc>
          <w:tcPr>
            <w:tcW w:w="768" w:type="dxa"/>
            <w:shd w:val="clear" w:color="auto" w:fill="auto"/>
          </w:tcPr>
          <w:p w14:paraId="771356D9"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center"/>
          </w:tcPr>
          <w:p w14:paraId="3BF7C06A"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neutral</w:t>
            </w:r>
          </w:p>
        </w:tc>
        <w:tc>
          <w:tcPr>
            <w:tcW w:w="336" w:type="dxa"/>
            <w:shd w:val="clear" w:color="auto" w:fill="auto"/>
            <w:vAlign w:val="center"/>
          </w:tcPr>
          <w:p w14:paraId="2A9D6678" w14:textId="77777777" w:rsidR="006C5506" w:rsidRPr="002C0D13" w:rsidRDefault="007A1DE0">
            <w:pPr>
              <w:pStyle w:val="Other0"/>
              <w:framePr w:w="4882" w:h="13378" w:hSpace="682" w:vSpace="43" w:wrap="none" w:vAnchor="text" w:hAnchor="page" w:x="1393" w:y="64"/>
              <w:spacing w:after="0"/>
              <w:rPr>
                <w:color w:val="auto"/>
              </w:rPr>
            </w:pPr>
            <w:r w:rsidRPr="002C0D13">
              <w:rPr>
                <w:rStyle w:val="Other"/>
                <w:color w:val="auto"/>
              </w:rPr>
              <w:t>kV</w:t>
            </w:r>
          </w:p>
        </w:tc>
      </w:tr>
      <w:tr w:rsidR="006C5506" w:rsidRPr="002C0D13" w14:paraId="6F99889B" w14:textId="77777777">
        <w:trPr>
          <w:trHeight w:hRule="exact" w:val="427"/>
        </w:trPr>
        <w:tc>
          <w:tcPr>
            <w:tcW w:w="768" w:type="dxa"/>
            <w:shd w:val="clear" w:color="auto" w:fill="auto"/>
          </w:tcPr>
          <w:p w14:paraId="4B5F1BAE" w14:textId="77777777" w:rsidR="006C5506" w:rsidRPr="002C0D13" w:rsidRDefault="006C5506">
            <w:pPr>
              <w:framePr w:w="4882" w:h="13378" w:hSpace="682" w:vSpace="43" w:wrap="none" w:vAnchor="text" w:hAnchor="page" w:x="1393" w:y="64"/>
              <w:rPr>
                <w:color w:val="auto"/>
                <w:sz w:val="10"/>
                <w:szCs w:val="10"/>
              </w:rPr>
            </w:pPr>
          </w:p>
        </w:tc>
        <w:tc>
          <w:tcPr>
            <w:tcW w:w="3778" w:type="dxa"/>
            <w:shd w:val="clear" w:color="auto" w:fill="auto"/>
            <w:vAlign w:val="bottom"/>
          </w:tcPr>
          <w:p w14:paraId="1AB5B635" w14:textId="77777777" w:rsidR="006C5506" w:rsidRPr="002C0D13" w:rsidRDefault="007A1DE0">
            <w:pPr>
              <w:pStyle w:val="Other0"/>
              <w:framePr w:w="4882" w:h="13378" w:hSpace="682" w:vSpace="43" w:wrap="none" w:vAnchor="text" w:hAnchor="page" w:x="1393" w:y="64"/>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LV winding</w:t>
            </w:r>
          </w:p>
        </w:tc>
        <w:tc>
          <w:tcPr>
            <w:tcW w:w="336" w:type="dxa"/>
            <w:shd w:val="clear" w:color="auto" w:fill="auto"/>
            <w:vAlign w:val="bottom"/>
          </w:tcPr>
          <w:p w14:paraId="481BDA7B" w14:textId="77777777" w:rsidR="006C5506" w:rsidRPr="002C0D13" w:rsidRDefault="007A1DE0">
            <w:pPr>
              <w:pStyle w:val="Other0"/>
              <w:framePr w:w="4882" w:h="13378" w:hSpace="682" w:vSpace="43" w:wrap="none" w:vAnchor="text" w:hAnchor="page" w:x="1393" w:y="64"/>
              <w:spacing w:after="0"/>
              <w:jc w:val="right"/>
              <w:rPr>
                <w:color w:val="auto"/>
              </w:rPr>
            </w:pPr>
            <w:r w:rsidRPr="002C0D13">
              <w:rPr>
                <w:rStyle w:val="Other"/>
                <w:color w:val="auto"/>
              </w:rPr>
              <w:t>kV</w:t>
            </w:r>
          </w:p>
        </w:tc>
      </w:tr>
    </w:tbl>
    <w:p w14:paraId="701AA009" w14:textId="77777777" w:rsidR="006C5506" w:rsidRPr="002C0D13" w:rsidRDefault="006C5506">
      <w:pPr>
        <w:framePr w:w="4882" w:h="13378" w:hSpace="682" w:vSpace="43" w:wrap="none" w:vAnchor="text" w:hAnchor="page" w:x="1393" w:y="64"/>
        <w:spacing w:line="1" w:lineRule="exact"/>
        <w:rPr>
          <w:color w:val="auto"/>
        </w:rPr>
      </w:pPr>
    </w:p>
    <w:p w14:paraId="487A71AE" w14:textId="77777777" w:rsidR="006C5506" w:rsidRPr="002C0D13" w:rsidRDefault="007A1DE0">
      <w:pPr>
        <w:pStyle w:val="Tablecaption0"/>
        <w:framePr w:w="581" w:h="288" w:wrap="none" w:vAnchor="text" w:hAnchor="page" w:x="6375" w:y="21"/>
        <w:rPr>
          <w:color w:val="auto"/>
        </w:rPr>
      </w:pPr>
      <w:r w:rsidRPr="002C0D13">
        <w:rPr>
          <w:rStyle w:val="Tablecaption"/>
          <w:color w:val="auto"/>
        </w:rPr>
        <w:t>UNITS</w:t>
      </w:r>
    </w:p>
    <w:p w14:paraId="1C67F628" w14:textId="77777777" w:rsidR="006C5506" w:rsidRPr="002C0D13" w:rsidRDefault="007A1DE0">
      <w:pPr>
        <w:pStyle w:val="Tablecaption0"/>
        <w:framePr w:w="312" w:h="240" w:wrap="none" w:vAnchor="text" w:hAnchor="page" w:x="6236" w:y="12141"/>
        <w:rPr>
          <w:color w:val="auto"/>
          <w:sz w:val="18"/>
          <w:szCs w:val="18"/>
        </w:rPr>
      </w:pPr>
      <w:r w:rsidRPr="002C0D13">
        <w:rPr>
          <w:rStyle w:val="Tablecaption"/>
          <w:color w:val="auto"/>
          <w:sz w:val="18"/>
          <w:szCs w:val="18"/>
        </w:rPr>
        <w:t>rms</w:t>
      </w:r>
    </w:p>
    <w:p w14:paraId="5B5B1D1E" w14:textId="77777777" w:rsidR="006C5506" w:rsidRPr="002C0D13" w:rsidRDefault="007A1DE0">
      <w:pPr>
        <w:pStyle w:val="Tablecaption0"/>
        <w:framePr w:w="312" w:h="240" w:wrap="none" w:vAnchor="text" w:hAnchor="page" w:x="6236" w:y="12698"/>
        <w:rPr>
          <w:color w:val="auto"/>
          <w:sz w:val="18"/>
          <w:szCs w:val="18"/>
        </w:rPr>
      </w:pPr>
      <w:r w:rsidRPr="002C0D13">
        <w:rPr>
          <w:rStyle w:val="Tablecaption"/>
          <w:color w:val="auto"/>
          <w:sz w:val="18"/>
          <w:szCs w:val="18"/>
        </w:rPr>
        <w:t>rms</w:t>
      </w:r>
    </w:p>
    <w:p w14:paraId="5178F7C4" w14:textId="77777777" w:rsidR="006C5506" w:rsidRPr="002C0D13" w:rsidRDefault="007A1DE0">
      <w:pPr>
        <w:pStyle w:val="Tablecaption0"/>
        <w:framePr w:w="312" w:h="240" w:wrap="none" w:vAnchor="text" w:hAnchor="page" w:x="6236" w:y="13254"/>
        <w:rPr>
          <w:color w:val="auto"/>
          <w:sz w:val="18"/>
          <w:szCs w:val="18"/>
        </w:rPr>
      </w:pPr>
      <w:r w:rsidRPr="002C0D13">
        <w:rPr>
          <w:rStyle w:val="Tablecaption"/>
          <w:color w:val="auto"/>
          <w:sz w:val="18"/>
          <w:szCs w:val="18"/>
        </w:rPr>
        <w:t>rms</w:t>
      </w:r>
    </w:p>
    <w:p w14:paraId="28C5FB50" w14:textId="77777777" w:rsidR="006C5506" w:rsidRPr="002C0D13" w:rsidRDefault="007A1DE0">
      <w:pPr>
        <w:pStyle w:val="BodyText"/>
        <w:framePr w:w="643" w:h="288" w:wrap="none" w:vAnchor="text" w:hAnchor="page" w:x="7897" w:y="21"/>
        <w:spacing w:after="0"/>
        <w:rPr>
          <w:color w:val="auto"/>
        </w:rPr>
      </w:pPr>
      <w:r w:rsidRPr="002C0D13">
        <w:rPr>
          <w:rStyle w:val="BodyTextChar"/>
          <w:color w:val="auto"/>
        </w:rPr>
        <w:t>VALUE</w:t>
      </w:r>
    </w:p>
    <w:p w14:paraId="4E46EF1F" w14:textId="77777777" w:rsidR="006C5506" w:rsidRPr="002C0D13" w:rsidRDefault="007A1DE0">
      <w:pPr>
        <w:pStyle w:val="BodyText"/>
        <w:framePr w:w="907" w:h="288" w:wrap="none" w:vAnchor="text" w:hAnchor="page" w:x="9549" w:y="21"/>
        <w:spacing w:after="0"/>
        <w:jc w:val="right"/>
        <w:rPr>
          <w:color w:val="auto"/>
        </w:rPr>
      </w:pPr>
      <w:r w:rsidRPr="002C0D13">
        <w:rPr>
          <w:rStyle w:val="BodyTextChar"/>
          <w:color w:val="auto"/>
        </w:rPr>
        <w:t>REMARKS</w:t>
      </w:r>
    </w:p>
    <w:p w14:paraId="125067E8" w14:textId="77777777" w:rsidR="006C5506" w:rsidRPr="002C0D13" w:rsidRDefault="006C5506">
      <w:pPr>
        <w:spacing w:line="360" w:lineRule="exact"/>
        <w:rPr>
          <w:color w:val="auto"/>
        </w:rPr>
      </w:pPr>
    </w:p>
    <w:p w14:paraId="31AEFB7C" w14:textId="77777777" w:rsidR="006C5506" w:rsidRPr="002C0D13" w:rsidRDefault="006C5506">
      <w:pPr>
        <w:spacing w:line="360" w:lineRule="exact"/>
        <w:rPr>
          <w:color w:val="auto"/>
        </w:rPr>
      </w:pPr>
    </w:p>
    <w:p w14:paraId="20F29379" w14:textId="77777777" w:rsidR="006C5506" w:rsidRPr="002C0D13" w:rsidRDefault="006C5506">
      <w:pPr>
        <w:spacing w:line="360" w:lineRule="exact"/>
        <w:rPr>
          <w:color w:val="auto"/>
        </w:rPr>
      </w:pPr>
    </w:p>
    <w:p w14:paraId="1510511E" w14:textId="77777777" w:rsidR="006C5506" w:rsidRPr="002C0D13" w:rsidRDefault="006C5506">
      <w:pPr>
        <w:spacing w:line="360" w:lineRule="exact"/>
        <w:rPr>
          <w:color w:val="auto"/>
        </w:rPr>
      </w:pPr>
    </w:p>
    <w:p w14:paraId="2E049C4E" w14:textId="77777777" w:rsidR="006C5506" w:rsidRPr="002C0D13" w:rsidRDefault="006C5506">
      <w:pPr>
        <w:spacing w:line="360" w:lineRule="exact"/>
        <w:rPr>
          <w:color w:val="auto"/>
        </w:rPr>
      </w:pPr>
    </w:p>
    <w:p w14:paraId="01ED1CDA" w14:textId="77777777" w:rsidR="006C5506" w:rsidRPr="002C0D13" w:rsidRDefault="006C5506">
      <w:pPr>
        <w:spacing w:line="360" w:lineRule="exact"/>
        <w:rPr>
          <w:color w:val="auto"/>
        </w:rPr>
      </w:pPr>
    </w:p>
    <w:p w14:paraId="007899BC" w14:textId="77777777" w:rsidR="006C5506" w:rsidRPr="002C0D13" w:rsidRDefault="006C5506">
      <w:pPr>
        <w:spacing w:line="360" w:lineRule="exact"/>
        <w:rPr>
          <w:color w:val="auto"/>
        </w:rPr>
      </w:pPr>
    </w:p>
    <w:p w14:paraId="2DAE802A" w14:textId="77777777" w:rsidR="006C5506" w:rsidRPr="002C0D13" w:rsidRDefault="006C5506">
      <w:pPr>
        <w:spacing w:line="360" w:lineRule="exact"/>
        <w:rPr>
          <w:color w:val="auto"/>
        </w:rPr>
      </w:pPr>
    </w:p>
    <w:p w14:paraId="1A77A4F2" w14:textId="77777777" w:rsidR="006C5506" w:rsidRPr="002C0D13" w:rsidRDefault="006C5506">
      <w:pPr>
        <w:spacing w:line="360" w:lineRule="exact"/>
        <w:rPr>
          <w:color w:val="auto"/>
        </w:rPr>
      </w:pPr>
    </w:p>
    <w:p w14:paraId="7AFF8880" w14:textId="77777777" w:rsidR="006C5506" w:rsidRPr="002C0D13" w:rsidRDefault="006C5506">
      <w:pPr>
        <w:spacing w:line="360" w:lineRule="exact"/>
        <w:rPr>
          <w:color w:val="auto"/>
        </w:rPr>
      </w:pPr>
    </w:p>
    <w:p w14:paraId="3824A1FB" w14:textId="77777777" w:rsidR="006C5506" w:rsidRPr="002C0D13" w:rsidRDefault="006C5506">
      <w:pPr>
        <w:spacing w:line="360" w:lineRule="exact"/>
        <w:rPr>
          <w:color w:val="auto"/>
        </w:rPr>
      </w:pPr>
    </w:p>
    <w:p w14:paraId="7066E5A2" w14:textId="77777777" w:rsidR="006C5506" w:rsidRPr="002C0D13" w:rsidRDefault="006C5506">
      <w:pPr>
        <w:spacing w:line="360" w:lineRule="exact"/>
        <w:rPr>
          <w:color w:val="auto"/>
        </w:rPr>
      </w:pPr>
    </w:p>
    <w:p w14:paraId="368474AF" w14:textId="77777777" w:rsidR="006C5506" w:rsidRPr="002C0D13" w:rsidRDefault="006C5506">
      <w:pPr>
        <w:spacing w:line="360" w:lineRule="exact"/>
        <w:rPr>
          <w:color w:val="auto"/>
        </w:rPr>
      </w:pPr>
    </w:p>
    <w:p w14:paraId="127D28BB" w14:textId="77777777" w:rsidR="006C5506" w:rsidRPr="002C0D13" w:rsidRDefault="006C5506">
      <w:pPr>
        <w:spacing w:line="360" w:lineRule="exact"/>
        <w:rPr>
          <w:color w:val="auto"/>
        </w:rPr>
      </w:pPr>
    </w:p>
    <w:p w14:paraId="66904887" w14:textId="77777777" w:rsidR="006C5506" w:rsidRPr="002C0D13" w:rsidRDefault="006C5506">
      <w:pPr>
        <w:spacing w:line="360" w:lineRule="exact"/>
        <w:rPr>
          <w:color w:val="auto"/>
        </w:rPr>
      </w:pPr>
    </w:p>
    <w:p w14:paraId="483B3E88" w14:textId="77777777" w:rsidR="006C5506" w:rsidRPr="002C0D13" w:rsidRDefault="006C5506">
      <w:pPr>
        <w:spacing w:line="360" w:lineRule="exact"/>
        <w:rPr>
          <w:color w:val="auto"/>
        </w:rPr>
      </w:pPr>
    </w:p>
    <w:p w14:paraId="23DAB8EE" w14:textId="77777777" w:rsidR="006C5506" w:rsidRPr="002C0D13" w:rsidRDefault="006C5506">
      <w:pPr>
        <w:spacing w:line="360" w:lineRule="exact"/>
        <w:rPr>
          <w:color w:val="auto"/>
        </w:rPr>
      </w:pPr>
    </w:p>
    <w:p w14:paraId="18F54DEB" w14:textId="77777777" w:rsidR="006C5506" w:rsidRPr="002C0D13" w:rsidRDefault="006C5506">
      <w:pPr>
        <w:spacing w:line="360" w:lineRule="exact"/>
        <w:rPr>
          <w:color w:val="auto"/>
        </w:rPr>
      </w:pPr>
    </w:p>
    <w:p w14:paraId="15BAE07A" w14:textId="77777777" w:rsidR="006C5506" w:rsidRPr="002C0D13" w:rsidRDefault="006C5506">
      <w:pPr>
        <w:spacing w:line="360" w:lineRule="exact"/>
        <w:rPr>
          <w:color w:val="auto"/>
        </w:rPr>
      </w:pPr>
    </w:p>
    <w:p w14:paraId="3D427353" w14:textId="77777777" w:rsidR="006C5506" w:rsidRPr="002C0D13" w:rsidRDefault="006C5506">
      <w:pPr>
        <w:spacing w:line="360" w:lineRule="exact"/>
        <w:rPr>
          <w:color w:val="auto"/>
        </w:rPr>
      </w:pPr>
    </w:p>
    <w:p w14:paraId="394F0A2C" w14:textId="77777777" w:rsidR="006C5506" w:rsidRPr="002C0D13" w:rsidRDefault="006C5506">
      <w:pPr>
        <w:spacing w:line="360" w:lineRule="exact"/>
        <w:rPr>
          <w:color w:val="auto"/>
        </w:rPr>
      </w:pPr>
    </w:p>
    <w:p w14:paraId="28461DB7" w14:textId="77777777" w:rsidR="006C5506" w:rsidRPr="002C0D13" w:rsidRDefault="006C5506">
      <w:pPr>
        <w:spacing w:line="360" w:lineRule="exact"/>
        <w:rPr>
          <w:color w:val="auto"/>
        </w:rPr>
      </w:pPr>
    </w:p>
    <w:p w14:paraId="24EEC641" w14:textId="77777777" w:rsidR="006C5506" w:rsidRPr="002C0D13" w:rsidRDefault="006C5506">
      <w:pPr>
        <w:spacing w:line="360" w:lineRule="exact"/>
        <w:rPr>
          <w:color w:val="auto"/>
        </w:rPr>
      </w:pPr>
    </w:p>
    <w:p w14:paraId="77387E1B" w14:textId="77777777" w:rsidR="006C5506" w:rsidRPr="002C0D13" w:rsidRDefault="006C5506">
      <w:pPr>
        <w:spacing w:line="360" w:lineRule="exact"/>
        <w:rPr>
          <w:color w:val="auto"/>
        </w:rPr>
      </w:pPr>
    </w:p>
    <w:p w14:paraId="4D4AD17C" w14:textId="77777777" w:rsidR="006C5506" w:rsidRPr="002C0D13" w:rsidRDefault="006C5506">
      <w:pPr>
        <w:spacing w:line="360" w:lineRule="exact"/>
        <w:rPr>
          <w:color w:val="auto"/>
        </w:rPr>
      </w:pPr>
    </w:p>
    <w:p w14:paraId="4A536FAB" w14:textId="77777777" w:rsidR="006C5506" w:rsidRPr="002C0D13" w:rsidRDefault="006C5506">
      <w:pPr>
        <w:spacing w:line="360" w:lineRule="exact"/>
        <w:rPr>
          <w:color w:val="auto"/>
        </w:rPr>
      </w:pPr>
    </w:p>
    <w:p w14:paraId="7DEFC2FE" w14:textId="77777777" w:rsidR="006C5506" w:rsidRPr="002C0D13" w:rsidRDefault="006C5506">
      <w:pPr>
        <w:spacing w:line="360" w:lineRule="exact"/>
        <w:rPr>
          <w:color w:val="auto"/>
        </w:rPr>
      </w:pPr>
    </w:p>
    <w:p w14:paraId="72187C3D" w14:textId="77777777" w:rsidR="006C5506" w:rsidRPr="002C0D13" w:rsidRDefault="006C5506">
      <w:pPr>
        <w:spacing w:line="360" w:lineRule="exact"/>
        <w:rPr>
          <w:color w:val="auto"/>
        </w:rPr>
      </w:pPr>
    </w:p>
    <w:p w14:paraId="306314A4" w14:textId="77777777" w:rsidR="006C5506" w:rsidRPr="002C0D13" w:rsidRDefault="006C5506">
      <w:pPr>
        <w:spacing w:line="360" w:lineRule="exact"/>
        <w:rPr>
          <w:color w:val="auto"/>
        </w:rPr>
      </w:pPr>
    </w:p>
    <w:p w14:paraId="641BA161" w14:textId="77777777" w:rsidR="006C5506" w:rsidRPr="002C0D13" w:rsidRDefault="006C5506">
      <w:pPr>
        <w:spacing w:line="360" w:lineRule="exact"/>
        <w:rPr>
          <w:color w:val="auto"/>
        </w:rPr>
      </w:pPr>
    </w:p>
    <w:p w14:paraId="130B0339" w14:textId="77777777" w:rsidR="006C5506" w:rsidRPr="002C0D13" w:rsidRDefault="006C5506">
      <w:pPr>
        <w:spacing w:line="360" w:lineRule="exact"/>
        <w:rPr>
          <w:color w:val="auto"/>
        </w:rPr>
      </w:pPr>
    </w:p>
    <w:p w14:paraId="28875449" w14:textId="77777777" w:rsidR="006C5506" w:rsidRPr="002C0D13" w:rsidRDefault="006C5506">
      <w:pPr>
        <w:spacing w:line="360" w:lineRule="exact"/>
        <w:rPr>
          <w:color w:val="auto"/>
        </w:rPr>
      </w:pPr>
    </w:p>
    <w:p w14:paraId="6AB93F4C" w14:textId="77777777" w:rsidR="006C5506" w:rsidRPr="002C0D13" w:rsidRDefault="006C5506">
      <w:pPr>
        <w:spacing w:line="360" w:lineRule="exact"/>
        <w:rPr>
          <w:color w:val="auto"/>
        </w:rPr>
      </w:pPr>
    </w:p>
    <w:p w14:paraId="5FBE2B16" w14:textId="77777777" w:rsidR="006C5506" w:rsidRPr="002C0D13" w:rsidRDefault="006C5506">
      <w:pPr>
        <w:spacing w:line="360" w:lineRule="exact"/>
        <w:rPr>
          <w:color w:val="auto"/>
        </w:rPr>
      </w:pPr>
    </w:p>
    <w:p w14:paraId="1D87DB16" w14:textId="77777777" w:rsidR="006C5506" w:rsidRPr="002C0D13" w:rsidRDefault="006C5506">
      <w:pPr>
        <w:spacing w:line="360" w:lineRule="exact"/>
        <w:rPr>
          <w:color w:val="auto"/>
        </w:rPr>
      </w:pPr>
    </w:p>
    <w:p w14:paraId="7FECAAA3" w14:textId="77777777" w:rsidR="006C5506" w:rsidRPr="002C0D13" w:rsidRDefault="006C5506">
      <w:pPr>
        <w:spacing w:line="360" w:lineRule="exact"/>
        <w:rPr>
          <w:color w:val="auto"/>
        </w:rPr>
      </w:pPr>
    </w:p>
    <w:p w14:paraId="355B32A4" w14:textId="77777777" w:rsidR="006C5506" w:rsidRPr="002C0D13" w:rsidRDefault="006C5506">
      <w:pPr>
        <w:spacing w:after="513" w:line="1" w:lineRule="exact"/>
        <w:rPr>
          <w:color w:val="auto"/>
        </w:rPr>
      </w:pPr>
    </w:p>
    <w:p w14:paraId="06B28823" w14:textId="77777777" w:rsidR="006C5506" w:rsidRPr="002C0D13" w:rsidRDefault="006C5506">
      <w:pPr>
        <w:spacing w:line="1" w:lineRule="exact"/>
        <w:rPr>
          <w:color w:val="auto"/>
        </w:rPr>
        <w:sectPr w:rsidR="006C5506" w:rsidRPr="002C0D13">
          <w:type w:val="continuous"/>
          <w:pgSz w:w="11900" w:h="16840"/>
          <w:pgMar w:top="1042" w:right="1406" w:bottom="845" w:left="1392" w:header="0" w:footer="3" w:gutter="0"/>
          <w:cols w:space="720"/>
          <w:noEndnote/>
          <w:docGrid w:linePitch="360"/>
        </w:sectPr>
      </w:pPr>
    </w:p>
    <w:p w14:paraId="0A1D4FEE" w14:textId="77777777" w:rsidR="006C5506" w:rsidRPr="002C0D13" w:rsidRDefault="006C5506">
      <w:pPr>
        <w:spacing w:after="119"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63"/>
        <w:gridCol w:w="3715"/>
        <w:gridCol w:w="1637"/>
        <w:gridCol w:w="1526"/>
        <w:gridCol w:w="1670"/>
      </w:tblGrid>
      <w:tr w:rsidR="002C0D13" w:rsidRPr="002C0D13" w14:paraId="0B52D1E0" w14:textId="77777777">
        <w:trPr>
          <w:trHeight w:hRule="exact" w:val="322"/>
          <w:jc w:val="center"/>
        </w:trPr>
        <w:tc>
          <w:tcPr>
            <w:tcW w:w="763" w:type="dxa"/>
            <w:shd w:val="clear" w:color="auto" w:fill="auto"/>
          </w:tcPr>
          <w:p w14:paraId="21900D31" w14:textId="77777777" w:rsidR="006C5506" w:rsidRPr="002C0D13" w:rsidRDefault="007A1DE0">
            <w:pPr>
              <w:pStyle w:val="Other0"/>
              <w:spacing w:after="0"/>
              <w:rPr>
                <w:color w:val="auto"/>
              </w:rPr>
            </w:pPr>
            <w:r w:rsidRPr="002C0D13">
              <w:rPr>
                <w:rStyle w:val="Other"/>
                <w:color w:val="auto"/>
              </w:rPr>
              <w:t>ITEM</w:t>
            </w:r>
          </w:p>
        </w:tc>
        <w:tc>
          <w:tcPr>
            <w:tcW w:w="3715" w:type="dxa"/>
            <w:shd w:val="clear" w:color="auto" w:fill="auto"/>
          </w:tcPr>
          <w:p w14:paraId="2E56DF54" w14:textId="77777777" w:rsidR="006C5506" w:rsidRPr="002C0D13" w:rsidRDefault="007A1DE0">
            <w:pPr>
              <w:pStyle w:val="Other0"/>
              <w:spacing w:after="0"/>
              <w:ind w:firstLine="320"/>
              <w:rPr>
                <w:color w:val="auto"/>
              </w:rPr>
            </w:pPr>
            <w:r w:rsidRPr="002C0D13">
              <w:rPr>
                <w:rStyle w:val="Other"/>
                <w:color w:val="auto"/>
              </w:rPr>
              <w:t>DESIGNATION</w:t>
            </w:r>
          </w:p>
        </w:tc>
        <w:tc>
          <w:tcPr>
            <w:tcW w:w="1637" w:type="dxa"/>
            <w:shd w:val="clear" w:color="auto" w:fill="auto"/>
          </w:tcPr>
          <w:p w14:paraId="55C25AC7" w14:textId="77777777" w:rsidR="006C5506" w:rsidRPr="002C0D13" w:rsidRDefault="007A1DE0">
            <w:pPr>
              <w:pStyle w:val="Other0"/>
              <w:spacing w:after="0"/>
              <w:ind w:firstLine="500"/>
              <w:rPr>
                <w:color w:val="auto"/>
              </w:rPr>
            </w:pPr>
            <w:r w:rsidRPr="002C0D13">
              <w:rPr>
                <w:rStyle w:val="Other"/>
                <w:color w:val="auto"/>
              </w:rPr>
              <w:t>UNITS</w:t>
            </w:r>
          </w:p>
        </w:tc>
        <w:tc>
          <w:tcPr>
            <w:tcW w:w="1526" w:type="dxa"/>
            <w:shd w:val="clear" w:color="auto" w:fill="auto"/>
          </w:tcPr>
          <w:p w14:paraId="1C216627" w14:textId="77777777" w:rsidR="006C5506" w:rsidRPr="002C0D13" w:rsidRDefault="007A1DE0">
            <w:pPr>
              <w:pStyle w:val="Other0"/>
              <w:spacing w:after="0"/>
              <w:ind w:firstLine="400"/>
              <w:rPr>
                <w:color w:val="auto"/>
              </w:rPr>
            </w:pPr>
            <w:r w:rsidRPr="002C0D13">
              <w:rPr>
                <w:rStyle w:val="Other"/>
                <w:color w:val="auto"/>
              </w:rPr>
              <w:t>VALUE</w:t>
            </w:r>
          </w:p>
        </w:tc>
        <w:tc>
          <w:tcPr>
            <w:tcW w:w="1670" w:type="dxa"/>
            <w:shd w:val="clear" w:color="auto" w:fill="auto"/>
          </w:tcPr>
          <w:p w14:paraId="4858A22F"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0B8AB0C3" w14:textId="77777777">
        <w:trPr>
          <w:trHeight w:hRule="exact" w:val="494"/>
          <w:jc w:val="center"/>
        </w:trPr>
        <w:tc>
          <w:tcPr>
            <w:tcW w:w="763" w:type="dxa"/>
            <w:shd w:val="clear" w:color="auto" w:fill="auto"/>
            <w:vAlign w:val="center"/>
          </w:tcPr>
          <w:p w14:paraId="034A27F7" w14:textId="77777777" w:rsidR="006C5506" w:rsidRPr="002C0D13" w:rsidRDefault="007A1DE0">
            <w:pPr>
              <w:pStyle w:val="Other0"/>
              <w:spacing w:after="0"/>
              <w:rPr>
                <w:color w:val="auto"/>
              </w:rPr>
            </w:pPr>
            <w:r w:rsidRPr="002C0D13">
              <w:rPr>
                <w:rStyle w:val="Other"/>
                <w:color w:val="auto"/>
              </w:rPr>
              <w:t>6.2.</w:t>
            </w:r>
          </w:p>
        </w:tc>
        <w:tc>
          <w:tcPr>
            <w:tcW w:w="3715" w:type="dxa"/>
            <w:shd w:val="clear" w:color="auto" w:fill="auto"/>
            <w:vAlign w:val="center"/>
          </w:tcPr>
          <w:p w14:paraId="4EEBDAF0" w14:textId="77777777" w:rsidR="006C5506" w:rsidRPr="002C0D13" w:rsidRDefault="007A1DE0">
            <w:pPr>
              <w:pStyle w:val="Other0"/>
              <w:spacing w:after="0"/>
              <w:ind w:firstLine="320"/>
              <w:rPr>
                <w:color w:val="auto"/>
              </w:rPr>
            </w:pPr>
            <w:r w:rsidRPr="002C0D13">
              <w:rPr>
                <w:rStyle w:val="Other"/>
                <w:color w:val="auto"/>
              </w:rPr>
              <w:t>Lightning impulse withstand voltage</w:t>
            </w:r>
          </w:p>
        </w:tc>
        <w:tc>
          <w:tcPr>
            <w:tcW w:w="1637" w:type="dxa"/>
            <w:shd w:val="clear" w:color="auto" w:fill="auto"/>
          </w:tcPr>
          <w:p w14:paraId="493B0979" w14:textId="77777777" w:rsidR="006C5506" w:rsidRPr="002C0D13" w:rsidRDefault="006C5506">
            <w:pPr>
              <w:rPr>
                <w:color w:val="auto"/>
                <w:sz w:val="10"/>
                <w:szCs w:val="10"/>
              </w:rPr>
            </w:pPr>
          </w:p>
        </w:tc>
        <w:tc>
          <w:tcPr>
            <w:tcW w:w="1526" w:type="dxa"/>
            <w:shd w:val="clear" w:color="auto" w:fill="auto"/>
          </w:tcPr>
          <w:p w14:paraId="78E74118" w14:textId="77777777" w:rsidR="006C5506" w:rsidRPr="002C0D13" w:rsidRDefault="006C5506">
            <w:pPr>
              <w:rPr>
                <w:color w:val="auto"/>
                <w:sz w:val="10"/>
                <w:szCs w:val="10"/>
              </w:rPr>
            </w:pPr>
          </w:p>
        </w:tc>
        <w:tc>
          <w:tcPr>
            <w:tcW w:w="1670" w:type="dxa"/>
            <w:shd w:val="clear" w:color="auto" w:fill="auto"/>
          </w:tcPr>
          <w:p w14:paraId="5AB92343" w14:textId="77777777" w:rsidR="006C5506" w:rsidRPr="002C0D13" w:rsidRDefault="006C5506">
            <w:pPr>
              <w:rPr>
                <w:color w:val="auto"/>
                <w:sz w:val="10"/>
                <w:szCs w:val="10"/>
              </w:rPr>
            </w:pPr>
          </w:p>
        </w:tc>
      </w:tr>
      <w:tr w:rsidR="002C0D13" w:rsidRPr="002C0D13" w14:paraId="28AFBC39" w14:textId="77777777">
        <w:trPr>
          <w:trHeight w:hRule="exact" w:val="346"/>
          <w:jc w:val="center"/>
        </w:trPr>
        <w:tc>
          <w:tcPr>
            <w:tcW w:w="763" w:type="dxa"/>
            <w:shd w:val="clear" w:color="auto" w:fill="auto"/>
          </w:tcPr>
          <w:p w14:paraId="62ABE023" w14:textId="77777777" w:rsidR="006C5506" w:rsidRPr="002C0D13" w:rsidRDefault="006C5506">
            <w:pPr>
              <w:rPr>
                <w:color w:val="auto"/>
                <w:sz w:val="10"/>
                <w:szCs w:val="10"/>
              </w:rPr>
            </w:pPr>
          </w:p>
        </w:tc>
        <w:tc>
          <w:tcPr>
            <w:tcW w:w="3715" w:type="dxa"/>
            <w:shd w:val="clear" w:color="auto" w:fill="auto"/>
            <w:vAlign w:val="bottom"/>
          </w:tcPr>
          <w:p w14:paraId="76C27A80"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HV winding</w:t>
            </w:r>
          </w:p>
        </w:tc>
        <w:tc>
          <w:tcPr>
            <w:tcW w:w="1637" w:type="dxa"/>
            <w:shd w:val="clear" w:color="auto" w:fill="auto"/>
          </w:tcPr>
          <w:p w14:paraId="1DE26DE6" w14:textId="77777777" w:rsidR="006C5506" w:rsidRPr="002C0D13" w:rsidRDefault="006C5506">
            <w:pPr>
              <w:rPr>
                <w:color w:val="auto"/>
                <w:sz w:val="10"/>
                <w:szCs w:val="10"/>
              </w:rPr>
            </w:pPr>
          </w:p>
        </w:tc>
        <w:tc>
          <w:tcPr>
            <w:tcW w:w="1526" w:type="dxa"/>
            <w:shd w:val="clear" w:color="auto" w:fill="auto"/>
          </w:tcPr>
          <w:p w14:paraId="129ECB87" w14:textId="77777777" w:rsidR="006C5506" w:rsidRPr="002C0D13" w:rsidRDefault="006C5506">
            <w:pPr>
              <w:rPr>
                <w:color w:val="auto"/>
                <w:sz w:val="10"/>
                <w:szCs w:val="10"/>
              </w:rPr>
            </w:pPr>
          </w:p>
        </w:tc>
        <w:tc>
          <w:tcPr>
            <w:tcW w:w="1670" w:type="dxa"/>
            <w:shd w:val="clear" w:color="auto" w:fill="auto"/>
          </w:tcPr>
          <w:p w14:paraId="70F2ABA5" w14:textId="77777777" w:rsidR="006C5506" w:rsidRPr="002C0D13" w:rsidRDefault="006C5506">
            <w:pPr>
              <w:rPr>
                <w:color w:val="auto"/>
                <w:sz w:val="10"/>
                <w:szCs w:val="10"/>
              </w:rPr>
            </w:pPr>
          </w:p>
        </w:tc>
      </w:tr>
      <w:tr w:rsidR="002C0D13" w:rsidRPr="002C0D13" w14:paraId="04C2D426" w14:textId="77777777">
        <w:trPr>
          <w:trHeight w:hRule="exact" w:val="557"/>
          <w:jc w:val="center"/>
        </w:trPr>
        <w:tc>
          <w:tcPr>
            <w:tcW w:w="763" w:type="dxa"/>
            <w:shd w:val="clear" w:color="auto" w:fill="auto"/>
          </w:tcPr>
          <w:p w14:paraId="78D4A41B" w14:textId="77777777" w:rsidR="006C5506" w:rsidRPr="002C0D13" w:rsidRDefault="006C5506">
            <w:pPr>
              <w:rPr>
                <w:color w:val="auto"/>
                <w:sz w:val="10"/>
                <w:szCs w:val="10"/>
              </w:rPr>
            </w:pPr>
          </w:p>
        </w:tc>
        <w:tc>
          <w:tcPr>
            <w:tcW w:w="3715" w:type="dxa"/>
            <w:shd w:val="clear" w:color="auto" w:fill="auto"/>
            <w:vAlign w:val="bottom"/>
          </w:tcPr>
          <w:p w14:paraId="10A89201"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LV winding</w:t>
            </w:r>
          </w:p>
        </w:tc>
        <w:tc>
          <w:tcPr>
            <w:tcW w:w="1637" w:type="dxa"/>
            <w:shd w:val="clear" w:color="auto" w:fill="auto"/>
            <w:vAlign w:val="bottom"/>
          </w:tcPr>
          <w:p w14:paraId="2DF5DCF2" w14:textId="77777777" w:rsidR="006C5506" w:rsidRPr="002C0D13" w:rsidRDefault="007A1DE0">
            <w:pPr>
              <w:pStyle w:val="Other0"/>
              <w:tabs>
                <w:tab w:val="left" w:pos="1537"/>
              </w:tabs>
              <w:spacing w:after="0"/>
              <w:ind w:firstLine="140"/>
              <w:jc w:val="both"/>
              <w:rPr>
                <w:color w:val="auto"/>
              </w:rPr>
            </w:pPr>
            <w:r w:rsidRPr="002C0D13">
              <w:rPr>
                <w:rStyle w:val="Other"/>
                <w:color w:val="auto"/>
                <w:vertAlign w:val="superscript"/>
              </w:rPr>
              <w:t>kV</w:t>
            </w:r>
            <w:r w:rsidRPr="002C0D13">
              <w:rPr>
                <w:rStyle w:val="Other"/>
                <w:color w:val="auto"/>
                <w:sz w:val="18"/>
                <w:szCs w:val="18"/>
              </w:rPr>
              <w:t>peak</w:t>
            </w:r>
            <w:r w:rsidRPr="002C0D13">
              <w:rPr>
                <w:rStyle w:val="Other"/>
                <w:color w:val="auto"/>
                <w:sz w:val="18"/>
                <w:szCs w:val="18"/>
              </w:rPr>
              <w:tab/>
            </w:r>
            <w:r w:rsidRPr="002C0D13">
              <w:rPr>
                <w:rStyle w:val="Other"/>
                <w:color w:val="auto"/>
                <w:vertAlign w:val="superscript"/>
              </w:rPr>
              <w:t>_</w:t>
            </w:r>
          </w:p>
        </w:tc>
        <w:tc>
          <w:tcPr>
            <w:tcW w:w="1526" w:type="dxa"/>
            <w:tcBorders>
              <w:top w:val="single" w:sz="4" w:space="0" w:color="auto"/>
            </w:tcBorders>
            <w:shd w:val="clear" w:color="auto" w:fill="auto"/>
          </w:tcPr>
          <w:p w14:paraId="4C2A0CA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4351DBF" w14:textId="77777777" w:rsidR="006C5506" w:rsidRPr="002C0D13" w:rsidRDefault="006C5506">
            <w:pPr>
              <w:rPr>
                <w:color w:val="auto"/>
                <w:sz w:val="10"/>
                <w:szCs w:val="10"/>
              </w:rPr>
            </w:pPr>
          </w:p>
        </w:tc>
      </w:tr>
      <w:tr w:rsidR="002C0D13" w:rsidRPr="002C0D13" w14:paraId="343C2ACF" w14:textId="77777777">
        <w:trPr>
          <w:trHeight w:hRule="exact" w:val="710"/>
          <w:jc w:val="center"/>
        </w:trPr>
        <w:tc>
          <w:tcPr>
            <w:tcW w:w="763" w:type="dxa"/>
            <w:shd w:val="clear" w:color="auto" w:fill="auto"/>
            <w:vAlign w:val="center"/>
          </w:tcPr>
          <w:p w14:paraId="41516C47" w14:textId="77777777" w:rsidR="006C5506" w:rsidRPr="002C0D13" w:rsidRDefault="007A1DE0">
            <w:pPr>
              <w:pStyle w:val="Other0"/>
              <w:spacing w:after="0"/>
              <w:rPr>
                <w:color w:val="auto"/>
              </w:rPr>
            </w:pPr>
            <w:r w:rsidRPr="002C0D13">
              <w:rPr>
                <w:rStyle w:val="Other"/>
                <w:color w:val="auto"/>
              </w:rPr>
              <w:t>6.3.</w:t>
            </w:r>
          </w:p>
        </w:tc>
        <w:tc>
          <w:tcPr>
            <w:tcW w:w="3715" w:type="dxa"/>
            <w:shd w:val="clear" w:color="auto" w:fill="auto"/>
            <w:vAlign w:val="center"/>
          </w:tcPr>
          <w:p w14:paraId="6BB3BBA7" w14:textId="77777777" w:rsidR="006C5506" w:rsidRPr="002C0D13" w:rsidRDefault="007A1DE0">
            <w:pPr>
              <w:pStyle w:val="Other0"/>
              <w:spacing w:after="0"/>
              <w:ind w:firstLine="320"/>
              <w:rPr>
                <w:color w:val="auto"/>
              </w:rPr>
            </w:pPr>
            <w:r w:rsidRPr="002C0D13">
              <w:rPr>
                <w:rStyle w:val="Other"/>
                <w:color w:val="auto"/>
              </w:rPr>
              <w:t>Induced AC withstand voltage</w:t>
            </w:r>
          </w:p>
        </w:tc>
        <w:tc>
          <w:tcPr>
            <w:tcW w:w="1637" w:type="dxa"/>
            <w:shd w:val="clear" w:color="auto" w:fill="auto"/>
          </w:tcPr>
          <w:p w14:paraId="6932EA08"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6149123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B4BC11C" w14:textId="77777777" w:rsidR="006C5506" w:rsidRPr="002C0D13" w:rsidRDefault="006C5506">
            <w:pPr>
              <w:rPr>
                <w:color w:val="auto"/>
                <w:sz w:val="10"/>
                <w:szCs w:val="10"/>
              </w:rPr>
            </w:pPr>
          </w:p>
        </w:tc>
      </w:tr>
      <w:tr w:rsidR="002C0D13" w:rsidRPr="002C0D13" w14:paraId="21F779AF" w14:textId="77777777">
        <w:trPr>
          <w:trHeight w:hRule="exact" w:val="355"/>
          <w:jc w:val="center"/>
        </w:trPr>
        <w:tc>
          <w:tcPr>
            <w:tcW w:w="763" w:type="dxa"/>
            <w:shd w:val="clear" w:color="auto" w:fill="auto"/>
          </w:tcPr>
          <w:p w14:paraId="034326A9" w14:textId="77777777" w:rsidR="006C5506" w:rsidRPr="002C0D13" w:rsidRDefault="006C5506">
            <w:pPr>
              <w:rPr>
                <w:color w:val="auto"/>
                <w:sz w:val="10"/>
                <w:szCs w:val="10"/>
              </w:rPr>
            </w:pPr>
          </w:p>
        </w:tc>
        <w:tc>
          <w:tcPr>
            <w:tcW w:w="3715" w:type="dxa"/>
            <w:shd w:val="clear" w:color="auto" w:fill="auto"/>
            <w:vAlign w:val="bottom"/>
          </w:tcPr>
          <w:p w14:paraId="422EE49B"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HV winding</w:t>
            </w:r>
          </w:p>
        </w:tc>
        <w:tc>
          <w:tcPr>
            <w:tcW w:w="1637" w:type="dxa"/>
            <w:shd w:val="clear" w:color="auto" w:fill="auto"/>
            <w:vAlign w:val="bottom"/>
          </w:tcPr>
          <w:p w14:paraId="1C04E588" w14:textId="77777777" w:rsidR="006C5506" w:rsidRPr="002C0D13" w:rsidRDefault="007A1DE0">
            <w:pPr>
              <w:pStyle w:val="Other0"/>
              <w:tabs>
                <w:tab w:val="left" w:pos="1503"/>
              </w:tabs>
              <w:spacing w:after="0"/>
              <w:ind w:firstLine="140"/>
              <w:jc w:val="both"/>
              <w:rPr>
                <w:color w:val="auto"/>
              </w:rPr>
            </w:pPr>
            <w:r w:rsidRPr="002C0D13">
              <w:rPr>
                <w:rStyle w:val="Other"/>
                <w:color w:val="auto"/>
                <w:vertAlign w:val="superscript"/>
              </w:rPr>
              <w:t>kV</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526" w:type="dxa"/>
            <w:shd w:val="clear" w:color="auto" w:fill="auto"/>
          </w:tcPr>
          <w:p w14:paraId="02E64703" w14:textId="77777777" w:rsidR="006C5506" w:rsidRPr="002C0D13" w:rsidRDefault="006C5506">
            <w:pPr>
              <w:rPr>
                <w:color w:val="auto"/>
                <w:sz w:val="10"/>
                <w:szCs w:val="10"/>
              </w:rPr>
            </w:pPr>
          </w:p>
        </w:tc>
        <w:tc>
          <w:tcPr>
            <w:tcW w:w="1670" w:type="dxa"/>
            <w:shd w:val="clear" w:color="auto" w:fill="auto"/>
          </w:tcPr>
          <w:p w14:paraId="573EDED5" w14:textId="77777777" w:rsidR="006C5506" w:rsidRPr="002C0D13" w:rsidRDefault="006C5506">
            <w:pPr>
              <w:rPr>
                <w:color w:val="auto"/>
                <w:sz w:val="10"/>
                <w:szCs w:val="10"/>
              </w:rPr>
            </w:pPr>
          </w:p>
        </w:tc>
      </w:tr>
      <w:tr w:rsidR="002C0D13" w:rsidRPr="002C0D13" w14:paraId="75791ACD" w14:textId="77777777">
        <w:trPr>
          <w:trHeight w:hRule="exact" w:val="557"/>
          <w:jc w:val="center"/>
        </w:trPr>
        <w:tc>
          <w:tcPr>
            <w:tcW w:w="763" w:type="dxa"/>
            <w:shd w:val="clear" w:color="auto" w:fill="auto"/>
          </w:tcPr>
          <w:p w14:paraId="2E03F30F" w14:textId="77777777" w:rsidR="006C5506" w:rsidRPr="002C0D13" w:rsidRDefault="006C5506">
            <w:pPr>
              <w:rPr>
                <w:color w:val="auto"/>
                <w:sz w:val="10"/>
                <w:szCs w:val="10"/>
              </w:rPr>
            </w:pPr>
          </w:p>
        </w:tc>
        <w:tc>
          <w:tcPr>
            <w:tcW w:w="3715" w:type="dxa"/>
            <w:shd w:val="clear" w:color="auto" w:fill="auto"/>
            <w:vAlign w:val="bottom"/>
          </w:tcPr>
          <w:p w14:paraId="68906109"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LV winding</w:t>
            </w:r>
          </w:p>
        </w:tc>
        <w:tc>
          <w:tcPr>
            <w:tcW w:w="1637" w:type="dxa"/>
            <w:shd w:val="clear" w:color="auto" w:fill="auto"/>
            <w:vAlign w:val="bottom"/>
          </w:tcPr>
          <w:p w14:paraId="05E78744" w14:textId="77777777" w:rsidR="006C5506" w:rsidRPr="002C0D13" w:rsidRDefault="007A1DE0">
            <w:pPr>
              <w:pStyle w:val="Other0"/>
              <w:tabs>
                <w:tab w:val="left" w:pos="1503"/>
              </w:tabs>
              <w:spacing w:after="0"/>
              <w:ind w:firstLine="140"/>
              <w:jc w:val="both"/>
              <w:rPr>
                <w:color w:val="auto"/>
              </w:rPr>
            </w:pPr>
            <w:r w:rsidRPr="002C0D13">
              <w:rPr>
                <w:rStyle w:val="Other"/>
                <w:color w:val="auto"/>
                <w:vertAlign w:val="superscript"/>
              </w:rPr>
              <w:t>kV</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526" w:type="dxa"/>
            <w:tcBorders>
              <w:top w:val="single" w:sz="4" w:space="0" w:color="auto"/>
            </w:tcBorders>
            <w:shd w:val="clear" w:color="auto" w:fill="auto"/>
          </w:tcPr>
          <w:p w14:paraId="1E3CEBE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2320F13" w14:textId="77777777" w:rsidR="006C5506" w:rsidRPr="002C0D13" w:rsidRDefault="006C5506">
            <w:pPr>
              <w:rPr>
                <w:color w:val="auto"/>
                <w:sz w:val="10"/>
                <w:szCs w:val="10"/>
              </w:rPr>
            </w:pPr>
          </w:p>
        </w:tc>
      </w:tr>
      <w:tr w:rsidR="002C0D13" w:rsidRPr="002C0D13" w14:paraId="41BF5508" w14:textId="77777777">
        <w:trPr>
          <w:trHeight w:hRule="exact" w:val="557"/>
          <w:jc w:val="center"/>
        </w:trPr>
        <w:tc>
          <w:tcPr>
            <w:tcW w:w="763" w:type="dxa"/>
            <w:shd w:val="clear" w:color="auto" w:fill="auto"/>
            <w:vAlign w:val="bottom"/>
          </w:tcPr>
          <w:p w14:paraId="42060E94" w14:textId="77777777" w:rsidR="006C5506" w:rsidRPr="002C0D13" w:rsidRDefault="007A1DE0">
            <w:pPr>
              <w:pStyle w:val="Other0"/>
              <w:spacing w:after="0"/>
              <w:rPr>
                <w:color w:val="auto"/>
              </w:rPr>
            </w:pPr>
            <w:r w:rsidRPr="002C0D13">
              <w:rPr>
                <w:rStyle w:val="Other"/>
                <w:color w:val="auto"/>
              </w:rPr>
              <w:t>6.4.</w:t>
            </w:r>
          </w:p>
        </w:tc>
        <w:tc>
          <w:tcPr>
            <w:tcW w:w="3715" w:type="dxa"/>
            <w:shd w:val="clear" w:color="auto" w:fill="auto"/>
            <w:vAlign w:val="bottom"/>
          </w:tcPr>
          <w:p w14:paraId="7D6A1103" w14:textId="77777777" w:rsidR="006C5506" w:rsidRPr="002C0D13" w:rsidRDefault="007A1DE0">
            <w:pPr>
              <w:pStyle w:val="Other0"/>
              <w:spacing w:after="0"/>
              <w:ind w:firstLine="320"/>
              <w:rPr>
                <w:color w:val="auto"/>
              </w:rPr>
            </w:pPr>
            <w:r w:rsidRPr="002C0D13">
              <w:rPr>
                <w:rStyle w:val="Other"/>
                <w:color w:val="auto"/>
              </w:rPr>
              <w:t>Maximum partial discharge</w:t>
            </w:r>
          </w:p>
        </w:tc>
        <w:tc>
          <w:tcPr>
            <w:tcW w:w="1637" w:type="dxa"/>
            <w:shd w:val="clear" w:color="auto" w:fill="auto"/>
            <w:vAlign w:val="bottom"/>
          </w:tcPr>
          <w:p w14:paraId="691BAAB4" w14:textId="77777777" w:rsidR="006C5506" w:rsidRPr="002C0D13" w:rsidRDefault="007A1DE0">
            <w:pPr>
              <w:pStyle w:val="Other0"/>
              <w:tabs>
                <w:tab w:val="left" w:pos="1537"/>
              </w:tabs>
              <w:spacing w:after="0"/>
              <w:ind w:firstLine="140"/>
              <w:jc w:val="both"/>
              <w:rPr>
                <w:color w:val="auto"/>
              </w:rPr>
            </w:pPr>
            <w:r w:rsidRPr="002C0D13">
              <w:rPr>
                <w:rStyle w:val="Other"/>
                <w:color w:val="auto"/>
              </w:rPr>
              <w:t>pC</w:t>
            </w:r>
            <w:r w:rsidRPr="002C0D13">
              <w:rPr>
                <w:rStyle w:val="Other"/>
                <w:color w:val="auto"/>
              </w:rPr>
              <w:tab/>
              <w:t>_</w:t>
            </w:r>
          </w:p>
        </w:tc>
        <w:tc>
          <w:tcPr>
            <w:tcW w:w="1526" w:type="dxa"/>
            <w:tcBorders>
              <w:top w:val="single" w:sz="4" w:space="0" w:color="auto"/>
            </w:tcBorders>
            <w:shd w:val="clear" w:color="auto" w:fill="auto"/>
          </w:tcPr>
          <w:p w14:paraId="6570BD1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113054E" w14:textId="77777777" w:rsidR="006C5506" w:rsidRPr="002C0D13" w:rsidRDefault="006C5506">
            <w:pPr>
              <w:rPr>
                <w:color w:val="auto"/>
                <w:sz w:val="10"/>
                <w:szCs w:val="10"/>
              </w:rPr>
            </w:pPr>
          </w:p>
        </w:tc>
      </w:tr>
      <w:tr w:rsidR="002C0D13" w:rsidRPr="002C0D13" w14:paraId="5F52F2F9" w14:textId="77777777">
        <w:trPr>
          <w:trHeight w:hRule="exact" w:val="389"/>
          <w:jc w:val="center"/>
        </w:trPr>
        <w:tc>
          <w:tcPr>
            <w:tcW w:w="763" w:type="dxa"/>
            <w:shd w:val="clear" w:color="auto" w:fill="auto"/>
          </w:tcPr>
          <w:p w14:paraId="642DE99F" w14:textId="77777777" w:rsidR="006C5506" w:rsidRPr="002C0D13" w:rsidRDefault="006C5506">
            <w:pPr>
              <w:rPr>
                <w:color w:val="auto"/>
                <w:sz w:val="10"/>
                <w:szCs w:val="10"/>
              </w:rPr>
            </w:pPr>
          </w:p>
        </w:tc>
        <w:tc>
          <w:tcPr>
            <w:tcW w:w="3715" w:type="dxa"/>
            <w:shd w:val="clear" w:color="auto" w:fill="auto"/>
            <w:vAlign w:val="bottom"/>
          </w:tcPr>
          <w:p w14:paraId="5068712C" w14:textId="77777777" w:rsidR="006C5506" w:rsidRPr="002C0D13" w:rsidRDefault="007A1DE0">
            <w:pPr>
              <w:pStyle w:val="Other0"/>
              <w:spacing w:after="0"/>
              <w:ind w:firstLine="320"/>
              <w:rPr>
                <w:color w:val="auto"/>
              </w:rPr>
            </w:pPr>
            <w:r w:rsidRPr="002C0D13">
              <w:rPr>
                <w:rStyle w:val="Other"/>
                <w:color w:val="auto"/>
              </w:rPr>
              <w:t>at voltage (HV side)</w:t>
            </w:r>
          </w:p>
        </w:tc>
        <w:tc>
          <w:tcPr>
            <w:tcW w:w="1637" w:type="dxa"/>
            <w:shd w:val="clear" w:color="auto" w:fill="auto"/>
            <w:vAlign w:val="bottom"/>
          </w:tcPr>
          <w:p w14:paraId="51CA7ADA" w14:textId="77777777" w:rsidR="006C5506" w:rsidRPr="002C0D13" w:rsidRDefault="007A1DE0">
            <w:pPr>
              <w:pStyle w:val="Other0"/>
              <w:tabs>
                <w:tab w:val="left" w:pos="1503"/>
              </w:tabs>
              <w:spacing w:after="0"/>
              <w:ind w:firstLine="140"/>
              <w:jc w:val="both"/>
              <w:rPr>
                <w:color w:val="auto"/>
              </w:rPr>
            </w:pPr>
            <w:r w:rsidRPr="002C0D13">
              <w:rPr>
                <w:rStyle w:val="Other"/>
                <w:color w:val="auto"/>
              </w:rPr>
              <w:t>kV</w:t>
            </w:r>
            <w:r w:rsidRPr="002C0D13">
              <w:rPr>
                <w:rStyle w:val="Other"/>
                <w:color w:val="auto"/>
                <w:vertAlign w:val="subscript"/>
              </w:rPr>
              <w:t>rms</w:t>
            </w:r>
            <w:r w:rsidRPr="002C0D13">
              <w:rPr>
                <w:rStyle w:val="Other"/>
                <w:color w:val="auto"/>
              </w:rPr>
              <w:tab/>
              <w:t>_</w:t>
            </w:r>
          </w:p>
        </w:tc>
        <w:tc>
          <w:tcPr>
            <w:tcW w:w="1526" w:type="dxa"/>
            <w:tcBorders>
              <w:top w:val="single" w:sz="4" w:space="0" w:color="auto"/>
            </w:tcBorders>
            <w:shd w:val="clear" w:color="auto" w:fill="auto"/>
          </w:tcPr>
          <w:p w14:paraId="5FD7DD2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74CFB55" w14:textId="77777777" w:rsidR="006C5506" w:rsidRPr="002C0D13" w:rsidRDefault="006C5506">
            <w:pPr>
              <w:rPr>
                <w:color w:val="auto"/>
                <w:sz w:val="10"/>
                <w:szCs w:val="10"/>
              </w:rPr>
            </w:pPr>
          </w:p>
        </w:tc>
      </w:tr>
      <w:tr w:rsidR="002C0D13" w:rsidRPr="002C0D13" w14:paraId="4181776A" w14:textId="77777777">
        <w:trPr>
          <w:trHeight w:hRule="exact" w:val="994"/>
          <w:jc w:val="center"/>
        </w:trPr>
        <w:tc>
          <w:tcPr>
            <w:tcW w:w="763" w:type="dxa"/>
            <w:shd w:val="clear" w:color="auto" w:fill="auto"/>
            <w:vAlign w:val="center"/>
          </w:tcPr>
          <w:p w14:paraId="0C40277B" w14:textId="77777777" w:rsidR="006C5506" w:rsidRPr="002C0D13" w:rsidRDefault="007A1DE0">
            <w:pPr>
              <w:pStyle w:val="Other0"/>
              <w:spacing w:after="0"/>
              <w:rPr>
                <w:color w:val="auto"/>
              </w:rPr>
            </w:pPr>
            <w:r w:rsidRPr="002C0D13">
              <w:rPr>
                <w:rStyle w:val="Other"/>
                <w:color w:val="auto"/>
              </w:rPr>
              <w:t>6.5.</w:t>
            </w:r>
          </w:p>
        </w:tc>
        <w:tc>
          <w:tcPr>
            <w:tcW w:w="3715" w:type="dxa"/>
            <w:shd w:val="clear" w:color="auto" w:fill="auto"/>
            <w:vAlign w:val="bottom"/>
          </w:tcPr>
          <w:p w14:paraId="1437582D" w14:textId="77777777" w:rsidR="006C5506" w:rsidRPr="002C0D13" w:rsidRDefault="007A1DE0">
            <w:pPr>
              <w:pStyle w:val="Other0"/>
              <w:spacing w:after="0"/>
              <w:ind w:left="320"/>
              <w:rPr>
                <w:color w:val="auto"/>
              </w:rPr>
            </w:pPr>
            <w:r w:rsidRPr="002C0D13">
              <w:rPr>
                <w:rStyle w:val="Other"/>
                <w:color w:val="auto"/>
              </w:rPr>
              <w:t>Rated flux density at rated voltage &amp; frequency</w:t>
            </w:r>
          </w:p>
        </w:tc>
        <w:tc>
          <w:tcPr>
            <w:tcW w:w="1637" w:type="dxa"/>
            <w:shd w:val="clear" w:color="auto" w:fill="auto"/>
          </w:tcPr>
          <w:p w14:paraId="2A3E7C8F"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3A3D34F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926D335" w14:textId="77777777" w:rsidR="006C5506" w:rsidRPr="002C0D13" w:rsidRDefault="006C5506">
            <w:pPr>
              <w:rPr>
                <w:color w:val="auto"/>
                <w:sz w:val="10"/>
                <w:szCs w:val="10"/>
              </w:rPr>
            </w:pPr>
          </w:p>
        </w:tc>
      </w:tr>
      <w:tr w:rsidR="002C0D13" w:rsidRPr="002C0D13" w14:paraId="4AD66FDA" w14:textId="77777777">
        <w:trPr>
          <w:trHeight w:hRule="exact" w:val="341"/>
          <w:jc w:val="center"/>
        </w:trPr>
        <w:tc>
          <w:tcPr>
            <w:tcW w:w="763" w:type="dxa"/>
            <w:shd w:val="clear" w:color="auto" w:fill="auto"/>
          </w:tcPr>
          <w:p w14:paraId="1ECEEB36" w14:textId="77777777" w:rsidR="006C5506" w:rsidRPr="002C0D13" w:rsidRDefault="006C5506">
            <w:pPr>
              <w:rPr>
                <w:color w:val="auto"/>
                <w:sz w:val="10"/>
                <w:szCs w:val="10"/>
              </w:rPr>
            </w:pPr>
          </w:p>
        </w:tc>
        <w:tc>
          <w:tcPr>
            <w:tcW w:w="3715" w:type="dxa"/>
            <w:shd w:val="clear" w:color="auto" w:fill="auto"/>
            <w:vAlign w:val="bottom"/>
          </w:tcPr>
          <w:p w14:paraId="032237F5" w14:textId="77777777" w:rsidR="006C5506" w:rsidRPr="002C0D13" w:rsidRDefault="007A1DE0">
            <w:pPr>
              <w:pStyle w:val="Other0"/>
              <w:spacing w:after="0"/>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Core</w:t>
            </w:r>
          </w:p>
        </w:tc>
        <w:tc>
          <w:tcPr>
            <w:tcW w:w="1637" w:type="dxa"/>
            <w:shd w:val="clear" w:color="auto" w:fill="auto"/>
          </w:tcPr>
          <w:p w14:paraId="52C97477" w14:textId="77777777" w:rsidR="006C5506" w:rsidRPr="002C0D13" w:rsidRDefault="006C5506">
            <w:pPr>
              <w:rPr>
                <w:color w:val="auto"/>
                <w:sz w:val="10"/>
                <w:szCs w:val="10"/>
              </w:rPr>
            </w:pPr>
          </w:p>
        </w:tc>
        <w:tc>
          <w:tcPr>
            <w:tcW w:w="1526" w:type="dxa"/>
            <w:shd w:val="clear" w:color="auto" w:fill="auto"/>
          </w:tcPr>
          <w:p w14:paraId="1585D77F" w14:textId="77777777" w:rsidR="006C5506" w:rsidRPr="002C0D13" w:rsidRDefault="006C5506">
            <w:pPr>
              <w:rPr>
                <w:color w:val="auto"/>
                <w:sz w:val="10"/>
                <w:szCs w:val="10"/>
              </w:rPr>
            </w:pPr>
          </w:p>
        </w:tc>
        <w:tc>
          <w:tcPr>
            <w:tcW w:w="1670" w:type="dxa"/>
            <w:shd w:val="clear" w:color="auto" w:fill="auto"/>
          </w:tcPr>
          <w:p w14:paraId="4AA8DA95" w14:textId="77777777" w:rsidR="006C5506" w:rsidRPr="002C0D13" w:rsidRDefault="006C5506">
            <w:pPr>
              <w:rPr>
                <w:color w:val="auto"/>
                <w:sz w:val="10"/>
                <w:szCs w:val="10"/>
              </w:rPr>
            </w:pPr>
          </w:p>
        </w:tc>
      </w:tr>
      <w:tr w:rsidR="002C0D13" w:rsidRPr="002C0D13" w14:paraId="11C30836" w14:textId="77777777">
        <w:trPr>
          <w:trHeight w:hRule="exact" w:val="509"/>
          <w:jc w:val="center"/>
        </w:trPr>
        <w:tc>
          <w:tcPr>
            <w:tcW w:w="763" w:type="dxa"/>
            <w:shd w:val="clear" w:color="auto" w:fill="auto"/>
          </w:tcPr>
          <w:p w14:paraId="1F8DE35A" w14:textId="77777777" w:rsidR="006C5506" w:rsidRPr="002C0D13" w:rsidRDefault="006C5506">
            <w:pPr>
              <w:rPr>
                <w:color w:val="auto"/>
                <w:sz w:val="10"/>
                <w:szCs w:val="10"/>
              </w:rPr>
            </w:pPr>
          </w:p>
        </w:tc>
        <w:tc>
          <w:tcPr>
            <w:tcW w:w="3715" w:type="dxa"/>
            <w:shd w:val="clear" w:color="auto" w:fill="auto"/>
            <w:vAlign w:val="bottom"/>
          </w:tcPr>
          <w:p w14:paraId="2157AF6A" w14:textId="77777777" w:rsidR="006C5506" w:rsidRPr="002C0D13" w:rsidRDefault="007A1DE0">
            <w:pPr>
              <w:pStyle w:val="Other0"/>
              <w:spacing w:after="0"/>
              <w:ind w:firstLine="5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Yoke</w:t>
            </w:r>
          </w:p>
        </w:tc>
        <w:tc>
          <w:tcPr>
            <w:tcW w:w="1637" w:type="dxa"/>
            <w:shd w:val="clear" w:color="auto" w:fill="auto"/>
          </w:tcPr>
          <w:p w14:paraId="3BF1466E"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3227CA6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B8C55C4" w14:textId="77777777" w:rsidR="006C5506" w:rsidRPr="002C0D13" w:rsidRDefault="006C5506">
            <w:pPr>
              <w:rPr>
                <w:color w:val="auto"/>
                <w:sz w:val="10"/>
                <w:szCs w:val="10"/>
              </w:rPr>
            </w:pPr>
          </w:p>
        </w:tc>
      </w:tr>
      <w:tr w:rsidR="002C0D13" w:rsidRPr="002C0D13" w14:paraId="782D44E1" w14:textId="77777777">
        <w:trPr>
          <w:trHeight w:hRule="exact" w:val="677"/>
          <w:jc w:val="center"/>
        </w:trPr>
        <w:tc>
          <w:tcPr>
            <w:tcW w:w="763" w:type="dxa"/>
            <w:shd w:val="clear" w:color="auto" w:fill="auto"/>
            <w:vAlign w:val="center"/>
          </w:tcPr>
          <w:p w14:paraId="021EC874" w14:textId="77777777" w:rsidR="006C5506" w:rsidRPr="002C0D13" w:rsidRDefault="007A1DE0">
            <w:pPr>
              <w:pStyle w:val="Other0"/>
              <w:spacing w:after="0"/>
              <w:rPr>
                <w:color w:val="auto"/>
              </w:rPr>
            </w:pPr>
            <w:r w:rsidRPr="002C0D13">
              <w:rPr>
                <w:rStyle w:val="Other"/>
                <w:color w:val="auto"/>
              </w:rPr>
              <w:t>7.</w:t>
            </w:r>
          </w:p>
        </w:tc>
        <w:tc>
          <w:tcPr>
            <w:tcW w:w="3715" w:type="dxa"/>
            <w:shd w:val="clear" w:color="auto" w:fill="auto"/>
            <w:vAlign w:val="center"/>
          </w:tcPr>
          <w:p w14:paraId="71FCAC88" w14:textId="77777777" w:rsidR="006C5506" w:rsidRPr="002C0D13" w:rsidRDefault="007A1DE0">
            <w:pPr>
              <w:pStyle w:val="Other0"/>
              <w:spacing w:after="0"/>
              <w:ind w:firstLine="320"/>
              <w:rPr>
                <w:color w:val="auto"/>
              </w:rPr>
            </w:pPr>
            <w:r w:rsidRPr="002C0D13">
              <w:rPr>
                <w:rStyle w:val="Other"/>
                <w:color w:val="auto"/>
              </w:rPr>
              <w:t>Tap changer</w:t>
            </w:r>
          </w:p>
        </w:tc>
        <w:tc>
          <w:tcPr>
            <w:tcW w:w="1637" w:type="dxa"/>
            <w:shd w:val="clear" w:color="auto" w:fill="auto"/>
          </w:tcPr>
          <w:p w14:paraId="0573C590"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456EDBE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8F8499F" w14:textId="77777777" w:rsidR="006C5506" w:rsidRPr="002C0D13" w:rsidRDefault="006C5506">
            <w:pPr>
              <w:rPr>
                <w:color w:val="auto"/>
                <w:sz w:val="10"/>
                <w:szCs w:val="10"/>
              </w:rPr>
            </w:pPr>
          </w:p>
        </w:tc>
      </w:tr>
      <w:tr w:rsidR="002C0D13" w:rsidRPr="002C0D13" w14:paraId="71F7A7CD" w14:textId="77777777">
        <w:trPr>
          <w:trHeight w:hRule="exact" w:val="341"/>
          <w:jc w:val="center"/>
        </w:trPr>
        <w:tc>
          <w:tcPr>
            <w:tcW w:w="763" w:type="dxa"/>
            <w:shd w:val="clear" w:color="auto" w:fill="auto"/>
            <w:vAlign w:val="bottom"/>
          </w:tcPr>
          <w:p w14:paraId="7BB8700F" w14:textId="77777777" w:rsidR="006C5506" w:rsidRPr="002C0D13" w:rsidRDefault="007A1DE0">
            <w:pPr>
              <w:pStyle w:val="Other0"/>
              <w:spacing w:after="0"/>
              <w:rPr>
                <w:color w:val="auto"/>
              </w:rPr>
            </w:pPr>
            <w:r w:rsidRPr="002C0D13">
              <w:rPr>
                <w:rStyle w:val="Other"/>
                <w:color w:val="auto"/>
              </w:rPr>
              <w:t>7.1.</w:t>
            </w:r>
          </w:p>
        </w:tc>
        <w:tc>
          <w:tcPr>
            <w:tcW w:w="3715" w:type="dxa"/>
            <w:shd w:val="clear" w:color="auto" w:fill="auto"/>
            <w:vAlign w:val="bottom"/>
          </w:tcPr>
          <w:p w14:paraId="6DAFE742" w14:textId="77777777" w:rsidR="006C5506" w:rsidRPr="002C0D13" w:rsidRDefault="007A1DE0">
            <w:pPr>
              <w:pStyle w:val="Other0"/>
              <w:spacing w:after="0"/>
              <w:ind w:firstLine="320"/>
              <w:rPr>
                <w:color w:val="auto"/>
              </w:rPr>
            </w:pPr>
            <w:r w:rsidRPr="002C0D13">
              <w:rPr>
                <w:rStyle w:val="Other"/>
                <w:color w:val="auto"/>
              </w:rPr>
              <w:t>Make</w:t>
            </w:r>
          </w:p>
        </w:tc>
        <w:tc>
          <w:tcPr>
            <w:tcW w:w="1637" w:type="dxa"/>
            <w:shd w:val="clear" w:color="auto" w:fill="auto"/>
            <w:vAlign w:val="bottom"/>
          </w:tcPr>
          <w:p w14:paraId="1047B9E7"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526" w:type="dxa"/>
            <w:shd w:val="clear" w:color="auto" w:fill="auto"/>
          </w:tcPr>
          <w:p w14:paraId="2AB38E30" w14:textId="77777777" w:rsidR="006C5506" w:rsidRPr="002C0D13" w:rsidRDefault="006C5506">
            <w:pPr>
              <w:rPr>
                <w:color w:val="auto"/>
                <w:sz w:val="10"/>
                <w:szCs w:val="10"/>
              </w:rPr>
            </w:pPr>
          </w:p>
        </w:tc>
        <w:tc>
          <w:tcPr>
            <w:tcW w:w="1670" w:type="dxa"/>
            <w:shd w:val="clear" w:color="auto" w:fill="auto"/>
          </w:tcPr>
          <w:p w14:paraId="456294EA" w14:textId="77777777" w:rsidR="006C5506" w:rsidRPr="002C0D13" w:rsidRDefault="006C5506">
            <w:pPr>
              <w:rPr>
                <w:color w:val="auto"/>
                <w:sz w:val="10"/>
                <w:szCs w:val="10"/>
              </w:rPr>
            </w:pPr>
          </w:p>
        </w:tc>
      </w:tr>
      <w:tr w:rsidR="002C0D13" w:rsidRPr="002C0D13" w14:paraId="1C31DCEC" w14:textId="77777777">
        <w:trPr>
          <w:trHeight w:hRule="exact" w:val="509"/>
          <w:jc w:val="center"/>
        </w:trPr>
        <w:tc>
          <w:tcPr>
            <w:tcW w:w="763" w:type="dxa"/>
            <w:shd w:val="clear" w:color="auto" w:fill="auto"/>
            <w:vAlign w:val="bottom"/>
          </w:tcPr>
          <w:p w14:paraId="44ED58A9" w14:textId="77777777" w:rsidR="006C5506" w:rsidRPr="002C0D13" w:rsidRDefault="007A1DE0">
            <w:pPr>
              <w:pStyle w:val="Other0"/>
              <w:spacing w:after="0"/>
              <w:rPr>
                <w:color w:val="auto"/>
              </w:rPr>
            </w:pPr>
            <w:r w:rsidRPr="002C0D13">
              <w:rPr>
                <w:rStyle w:val="Other"/>
                <w:color w:val="auto"/>
              </w:rPr>
              <w:t>7.2.</w:t>
            </w:r>
          </w:p>
        </w:tc>
        <w:tc>
          <w:tcPr>
            <w:tcW w:w="3715" w:type="dxa"/>
            <w:vMerge w:val="restart"/>
            <w:shd w:val="clear" w:color="auto" w:fill="auto"/>
            <w:vAlign w:val="center"/>
          </w:tcPr>
          <w:p w14:paraId="606F2887" w14:textId="77777777" w:rsidR="006C5506" w:rsidRPr="002C0D13" w:rsidRDefault="007A1DE0">
            <w:pPr>
              <w:pStyle w:val="Other0"/>
              <w:spacing w:after="0"/>
              <w:ind w:firstLine="320"/>
              <w:rPr>
                <w:color w:val="auto"/>
              </w:rPr>
            </w:pPr>
            <w:r w:rsidRPr="002C0D13">
              <w:rPr>
                <w:rStyle w:val="Other"/>
                <w:color w:val="auto"/>
              </w:rPr>
              <w:t>Type</w:t>
            </w:r>
          </w:p>
        </w:tc>
        <w:tc>
          <w:tcPr>
            <w:tcW w:w="1637" w:type="dxa"/>
            <w:shd w:val="clear" w:color="auto" w:fill="auto"/>
            <w:vAlign w:val="bottom"/>
          </w:tcPr>
          <w:p w14:paraId="2372BAC8" w14:textId="77777777" w:rsidR="006C5506" w:rsidRPr="002C0D13" w:rsidRDefault="007A1DE0">
            <w:pPr>
              <w:pStyle w:val="Other0"/>
              <w:spacing w:after="0"/>
              <w:ind w:firstLine="140"/>
              <w:rPr>
                <w:color w:val="auto"/>
              </w:rPr>
            </w:pPr>
            <w:r w:rsidRPr="002C0D13">
              <w:rPr>
                <w:rStyle w:val="Other"/>
                <w:color w:val="auto"/>
              </w:rPr>
              <w:t>On Load/off _</w:t>
            </w:r>
          </w:p>
        </w:tc>
        <w:tc>
          <w:tcPr>
            <w:tcW w:w="1526" w:type="dxa"/>
            <w:tcBorders>
              <w:top w:val="single" w:sz="4" w:space="0" w:color="auto"/>
            </w:tcBorders>
            <w:shd w:val="clear" w:color="auto" w:fill="auto"/>
          </w:tcPr>
          <w:p w14:paraId="0374482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F019EB2" w14:textId="77777777" w:rsidR="006C5506" w:rsidRPr="002C0D13" w:rsidRDefault="006C5506">
            <w:pPr>
              <w:rPr>
                <w:color w:val="auto"/>
                <w:sz w:val="10"/>
                <w:szCs w:val="10"/>
              </w:rPr>
            </w:pPr>
          </w:p>
        </w:tc>
      </w:tr>
      <w:tr w:rsidR="002C0D13" w:rsidRPr="002C0D13" w14:paraId="2704D0B8" w14:textId="77777777">
        <w:trPr>
          <w:trHeight w:hRule="exact" w:val="432"/>
          <w:jc w:val="center"/>
        </w:trPr>
        <w:tc>
          <w:tcPr>
            <w:tcW w:w="763" w:type="dxa"/>
            <w:shd w:val="clear" w:color="auto" w:fill="auto"/>
          </w:tcPr>
          <w:p w14:paraId="3FF4FD6F" w14:textId="77777777" w:rsidR="006C5506" w:rsidRPr="002C0D13" w:rsidRDefault="006C5506">
            <w:pPr>
              <w:rPr>
                <w:color w:val="auto"/>
                <w:sz w:val="10"/>
                <w:szCs w:val="10"/>
              </w:rPr>
            </w:pPr>
          </w:p>
        </w:tc>
        <w:tc>
          <w:tcPr>
            <w:tcW w:w="3715" w:type="dxa"/>
            <w:vMerge/>
            <w:shd w:val="clear" w:color="auto" w:fill="auto"/>
            <w:vAlign w:val="center"/>
          </w:tcPr>
          <w:p w14:paraId="34AB71E7" w14:textId="77777777" w:rsidR="006C5506" w:rsidRPr="002C0D13" w:rsidRDefault="006C5506">
            <w:pPr>
              <w:rPr>
                <w:color w:val="auto"/>
              </w:rPr>
            </w:pPr>
          </w:p>
        </w:tc>
        <w:tc>
          <w:tcPr>
            <w:tcW w:w="1637" w:type="dxa"/>
            <w:shd w:val="clear" w:color="auto" w:fill="auto"/>
          </w:tcPr>
          <w:p w14:paraId="303D77F2" w14:textId="77777777" w:rsidR="006C5506" w:rsidRPr="002C0D13" w:rsidRDefault="007A1DE0">
            <w:pPr>
              <w:pStyle w:val="Other0"/>
              <w:spacing w:after="0"/>
              <w:ind w:firstLine="140"/>
              <w:rPr>
                <w:color w:val="auto"/>
              </w:rPr>
            </w:pPr>
            <w:r w:rsidRPr="002C0D13">
              <w:rPr>
                <w:rStyle w:val="Other"/>
                <w:color w:val="auto"/>
              </w:rPr>
              <w:t>circuit type</w:t>
            </w:r>
          </w:p>
        </w:tc>
        <w:tc>
          <w:tcPr>
            <w:tcW w:w="1526" w:type="dxa"/>
            <w:tcBorders>
              <w:top w:val="single" w:sz="4" w:space="0" w:color="auto"/>
            </w:tcBorders>
            <w:shd w:val="clear" w:color="auto" w:fill="auto"/>
          </w:tcPr>
          <w:p w14:paraId="412F4E4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EDA47E4" w14:textId="77777777" w:rsidR="006C5506" w:rsidRPr="002C0D13" w:rsidRDefault="006C5506">
            <w:pPr>
              <w:rPr>
                <w:color w:val="auto"/>
                <w:sz w:val="10"/>
                <w:szCs w:val="10"/>
              </w:rPr>
            </w:pPr>
          </w:p>
        </w:tc>
      </w:tr>
      <w:tr w:rsidR="002C0D13" w:rsidRPr="002C0D13" w14:paraId="4A4C124F" w14:textId="77777777">
        <w:trPr>
          <w:trHeight w:hRule="exact" w:val="346"/>
          <w:jc w:val="center"/>
        </w:trPr>
        <w:tc>
          <w:tcPr>
            <w:tcW w:w="763" w:type="dxa"/>
            <w:shd w:val="clear" w:color="auto" w:fill="auto"/>
            <w:vAlign w:val="bottom"/>
          </w:tcPr>
          <w:p w14:paraId="7EC7E2FB" w14:textId="77777777" w:rsidR="006C5506" w:rsidRPr="002C0D13" w:rsidRDefault="007A1DE0">
            <w:pPr>
              <w:pStyle w:val="Other0"/>
              <w:spacing w:after="0"/>
              <w:rPr>
                <w:color w:val="auto"/>
              </w:rPr>
            </w:pPr>
            <w:r w:rsidRPr="002C0D13">
              <w:rPr>
                <w:rStyle w:val="Other"/>
                <w:color w:val="auto"/>
              </w:rPr>
              <w:t>7.3.</w:t>
            </w:r>
          </w:p>
        </w:tc>
        <w:tc>
          <w:tcPr>
            <w:tcW w:w="3715" w:type="dxa"/>
            <w:shd w:val="clear" w:color="auto" w:fill="auto"/>
            <w:vAlign w:val="bottom"/>
          </w:tcPr>
          <w:p w14:paraId="555BA39B" w14:textId="77777777" w:rsidR="006C5506" w:rsidRPr="002C0D13" w:rsidRDefault="007A1DE0">
            <w:pPr>
              <w:pStyle w:val="Other0"/>
              <w:spacing w:after="0"/>
              <w:ind w:firstLine="320"/>
              <w:rPr>
                <w:color w:val="auto"/>
              </w:rPr>
            </w:pPr>
            <w:r w:rsidRPr="002C0D13">
              <w:rPr>
                <w:rStyle w:val="Other"/>
                <w:color w:val="auto"/>
              </w:rPr>
              <w:t>Number of steps</w:t>
            </w:r>
          </w:p>
        </w:tc>
        <w:tc>
          <w:tcPr>
            <w:tcW w:w="1637" w:type="dxa"/>
            <w:shd w:val="clear" w:color="auto" w:fill="auto"/>
            <w:vAlign w:val="bottom"/>
          </w:tcPr>
          <w:p w14:paraId="37A044DB" w14:textId="77777777" w:rsidR="006C5506" w:rsidRPr="002C0D13" w:rsidRDefault="007A1DE0">
            <w:pPr>
              <w:pStyle w:val="Other0"/>
              <w:spacing w:after="0"/>
              <w:ind w:firstLine="140"/>
              <w:jc w:val="both"/>
              <w:rPr>
                <w:color w:val="auto"/>
                <w:sz w:val="34"/>
                <w:szCs w:val="34"/>
              </w:rPr>
            </w:pPr>
            <w:r w:rsidRPr="002C0D13">
              <w:rPr>
                <w:rStyle w:val="Other"/>
                <w:rFonts w:ascii="Arial" w:eastAsia="Arial" w:hAnsi="Arial" w:cs="Arial"/>
                <w:color w:val="auto"/>
                <w:sz w:val="34"/>
                <w:szCs w:val="34"/>
                <w:vertAlign w:val="subscript"/>
              </w:rPr>
              <w:t>-</w:t>
            </w:r>
          </w:p>
        </w:tc>
        <w:tc>
          <w:tcPr>
            <w:tcW w:w="1526" w:type="dxa"/>
            <w:shd w:val="clear" w:color="auto" w:fill="auto"/>
          </w:tcPr>
          <w:p w14:paraId="1A7E4D58" w14:textId="77777777" w:rsidR="006C5506" w:rsidRPr="002C0D13" w:rsidRDefault="006C5506">
            <w:pPr>
              <w:rPr>
                <w:color w:val="auto"/>
                <w:sz w:val="10"/>
                <w:szCs w:val="10"/>
              </w:rPr>
            </w:pPr>
          </w:p>
        </w:tc>
        <w:tc>
          <w:tcPr>
            <w:tcW w:w="1670" w:type="dxa"/>
            <w:shd w:val="clear" w:color="auto" w:fill="auto"/>
          </w:tcPr>
          <w:p w14:paraId="7A69DCE4" w14:textId="77777777" w:rsidR="006C5506" w:rsidRPr="002C0D13" w:rsidRDefault="006C5506">
            <w:pPr>
              <w:rPr>
                <w:color w:val="auto"/>
                <w:sz w:val="10"/>
                <w:szCs w:val="10"/>
              </w:rPr>
            </w:pPr>
          </w:p>
        </w:tc>
      </w:tr>
      <w:tr w:rsidR="002C0D13" w:rsidRPr="002C0D13" w14:paraId="4D047E4C" w14:textId="77777777">
        <w:trPr>
          <w:trHeight w:hRule="exact" w:val="509"/>
          <w:jc w:val="center"/>
        </w:trPr>
        <w:tc>
          <w:tcPr>
            <w:tcW w:w="763" w:type="dxa"/>
            <w:shd w:val="clear" w:color="auto" w:fill="auto"/>
            <w:vAlign w:val="bottom"/>
          </w:tcPr>
          <w:p w14:paraId="636747B9" w14:textId="77777777" w:rsidR="006C5506" w:rsidRPr="002C0D13" w:rsidRDefault="007A1DE0">
            <w:pPr>
              <w:pStyle w:val="Other0"/>
              <w:spacing w:after="0"/>
              <w:rPr>
                <w:color w:val="auto"/>
              </w:rPr>
            </w:pPr>
            <w:r w:rsidRPr="002C0D13">
              <w:rPr>
                <w:rStyle w:val="Other"/>
                <w:color w:val="auto"/>
              </w:rPr>
              <w:t>7.4.</w:t>
            </w:r>
          </w:p>
        </w:tc>
        <w:tc>
          <w:tcPr>
            <w:tcW w:w="3715" w:type="dxa"/>
            <w:shd w:val="clear" w:color="auto" w:fill="auto"/>
            <w:vAlign w:val="bottom"/>
          </w:tcPr>
          <w:p w14:paraId="0C377B0C" w14:textId="77777777" w:rsidR="006C5506" w:rsidRPr="002C0D13" w:rsidRDefault="007A1DE0">
            <w:pPr>
              <w:pStyle w:val="Other0"/>
              <w:spacing w:after="0"/>
              <w:ind w:firstLine="320"/>
              <w:rPr>
                <w:color w:val="auto"/>
              </w:rPr>
            </w:pPr>
            <w:r w:rsidRPr="002C0D13">
              <w:rPr>
                <w:rStyle w:val="Other"/>
                <w:color w:val="auto"/>
              </w:rPr>
              <w:t>Rated through current</w:t>
            </w:r>
          </w:p>
        </w:tc>
        <w:tc>
          <w:tcPr>
            <w:tcW w:w="1637" w:type="dxa"/>
            <w:shd w:val="clear" w:color="auto" w:fill="auto"/>
            <w:vAlign w:val="bottom"/>
          </w:tcPr>
          <w:p w14:paraId="477831FB" w14:textId="77777777" w:rsidR="006C5506" w:rsidRPr="002C0D13" w:rsidRDefault="007A1DE0">
            <w:pPr>
              <w:pStyle w:val="Other0"/>
              <w:tabs>
                <w:tab w:val="left" w:pos="1546"/>
              </w:tabs>
              <w:spacing w:after="0"/>
              <w:ind w:firstLine="140"/>
              <w:jc w:val="both"/>
              <w:rPr>
                <w:color w:val="auto"/>
              </w:rPr>
            </w:pPr>
            <w:r w:rsidRPr="002C0D13">
              <w:rPr>
                <w:rStyle w:val="Other"/>
                <w:color w:val="auto"/>
              </w:rPr>
              <w:t>A</w:t>
            </w:r>
            <w:r w:rsidRPr="002C0D13">
              <w:rPr>
                <w:rStyle w:val="Other"/>
                <w:color w:val="auto"/>
              </w:rPr>
              <w:tab/>
              <w:t>_</w:t>
            </w:r>
          </w:p>
        </w:tc>
        <w:tc>
          <w:tcPr>
            <w:tcW w:w="1526" w:type="dxa"/>
            <w:tcBorders>
              <w:top w:val="single" w:sz="4" w:space="0" w:color="auto"/>
            </w:tcBorders>
            <w:shd w:val="clear" w:color="auto" w:fill="auto"/>
          </w:tcPr>
          <w:p w14:paraId="692253F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4FCB04E" w14:textId="77777777" w:rsidR="006C5506" w:rsidRPr="002C0D13" w:rsidRDefault="006C5506">
            <w:pPr>
              <w:rPr>
                <w:color w:val="auto"/>
                <w:sz w:val="10"/>
                <w:szCs w:val="10"/>
              </w:rPr>
            </w:pPr>
          </w:p>
        </w:tc>
      </w:tr>
      <w:tr w:rsidR="002C0D13" w:rsidRPr="002C0D13" w14:paraId="1B5DCF23" w14:textId="77777777">
        <w:trPr>
          <w:trHeight w:hRule="exact" w:val="509"/>
          <w:jc w:val="center"/>
        </w:trPr>
        <w:tc>
          <w:tcPr>
            <w:tcW w:w="763" w:type="dxa"/>
            <w:shd w:val="clear" w:color="auto" w:fill="auto"/>
            <w:vAlign w:val="bottom"/>
          </w:tcPr>
          <w:p w14:paraId="406DFAE8" w14:textId="77777777" w:rsidR="006C5506" w:rsidRPr="002C0D13" w:rsidRDefault="007A1DE0">
            <w:pPr>
              <w:pStyle w:val="Other0"/>
              <w:spacing w:after="0"/>
              <w:rPr>
                <w:color w:val="auto"/>
              </w:rPr>
            </w:pPr>
            <w:r w:rsidRPr="002C0D13">
              <w:rPr>
                <w:rStyle w:val="Other"/>
                <w:color w:val="auto"/>
              </w:rPr>
              <w:t>7.5.</w:t>
            </w:r>
          </w:p>
        </w:tc>
        <w:tc>
          <w:tcPr>
            <w:tcW w:w="3715" w:type="dxa"/>
            <w:shd w:val="clear" w:color="auto" w:fill="auto"/>
            <w:vAlign w:val="bottom"/>
          </w:tcPr>
          <w:p w14:paraId="563F7331" w14:textId="77777777" w:rsidR="006C5506" w:rsidRPr="002C0D13" w:rsidRDefault="007A1DE0">
            <w:pPr>
              <w:pStyle w:val="Other0"/>
              <w:spacing w:after="0"/>
              <w:ind w:firstLine="320"/>
              <w:rPr>
                <w:color w:val="auto"/>
              </w:rPr>
            </w:pPr>
            <w:r w:rsidRPr="002C0D13">
              <w:rPr>
                <w:rStyle w:val="Other"/>
                <w:color w:val="auto"/>
              </w:rPr>
              <w:t>Rated step voltage</w:t>
            </w:r>
          </w:p>
        </w:tc>
        <w:tc>
          <w:tcPr>
            <w:tcW w:w="1637" w:type="dxa"/>
            <w:shd w:val="clear" w:color="auto" w:fill="auto"/>
            <w:vAlign w:val="bottom"/>
          </w:tcPr>
          <w:p w14:paraId="5B3301A1" w14:textId="77777777" w:rsidR="006C5506" w:rsidRPr="002C0D13" w:rsidRDefault="007A1DE0">
            <w:pPr>
              <w:pStyle w:val="Other0"/>
              <w:tabs>
                <w:tab w:val="left" w:pos="1546"/>
              </w:tabs>
              <w:spacing w:after="0"/>
              <w:ind w:firstLine="140"/>
              <w:jc w:val="both"/>
              <w:rPr>
                <w:color w:val="auto"/>
              </w:rPr>
            </w:pPr>
            <w:r w:rsidRPr="002C0D13">
              <w:rPr>
                <w:rStyle w:val="Other"/>
                <w:color w:val="auto"/>
              </w:rPr>
              <w:t>V</w:t>
            </w:r>
            <w:r w:rsidRPr="002C0D13">
              <w:rPr>
                <w:rStyle w:val="Other"/>
                <w:color w:val="auto"/>
              </w:rPr>
              <w:tab/>
              <w:t>_</w:t>
            </w:r>
          </w:p>
        </w:tc>
        <w:tc>
          <w:tcPr>
            <w:tcW w:w="1526" w:type="dxa"/>
            <w:tcBorders>
              <w:top w:val="single" w:sz="4" w:space="0" w:color="auto"/>
            </w:tcBorders>
            <w:shd w:val="clear" w:color="auto" w:fill="auto"/>
          </w:tcPr>
          <w:p w14:paraId="4ED26DB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9C87C84" w14:textId="77777777" w:rsidR="006C5506" w:rsidRPr="002C0D13" w:rsidRDefault="006C5506">
            <w:pPr>
              <w:rPr>
                <w:color w:val="auto"/>
                <w:sz w:val="10"/>
                <w:szCs w:val="10"/>
              </w:rPr>
            </w:pPr>
          </w:p>
        </w:tc>
      </w:tr>
      <w:tr w:rsidR="002C0D13" w:rsidRPr="002C0D13" w14:paraId="7D4F9635" w14:textId="77777777">
        <w:trPr>
          <w:trHeight w:hRule="exact" w:val="941"/>
          <w:jc w:val="center"/>
        </w:trPr>
        <w:tc>
          <w:tcPr>
            <w:tcW w:w="763" w:type="dxa"/>
            <w:shd w:val="clear" w:color="auto" w:fill="auto"/>
            <w:vAlign w:val="center"/>
          </w:tcPr>
          <w:p w14:paraId="78E03CDD" w14:textId="77777777" w:rsidR="006C5506" w:rsidRPr="002C0D13" w:rsidRDefault="007A1DE0">
            <w:pPr>
              <w:pStyle w:val="Other0"/>
              <w:spacing w:after="0"/>
              <w:rPr>
                <w:color w:val="auto"/>
              </w:rPr>
            </w:pPr>
            <w:r w:rsidRPr="002C0D13">
              <w:rPr>
                <w:rStyle w:val="Other"/>
                <w:color w:val="auto"/>
              </w:rPr>
              <w:t>8.</w:t>
            </w:r>
          </w:p>
        </w:tc>
        <w:tc>
          <w:tcPr>
            <w:tcW w:w="3715" w:type="dxa"/>
            <w:shd w:val="clear" w:color="auto" w:fill="auto"/>
            <w:vAlign w:val="center"/>
          </w:tcPr>
          <w:p w14:paraId="4D8BF19B" w14:textId="77777777" w:rsidR="006C5506" w:rsidRPr="002C0D13" w:rsidRDefault="007A1DE0">
            <w:pPr>
              <w:pStyle w:val="Other0"/>
              <w:spacing w:after="0"/>
              <w:ind w:left="320"/>
              <w:rPr>
                <w:color w:val="auto"/>
              </w:rPr>
            </w:pPr>
            <w:r w:rsidRPr="002C0D13">
              <w:rPr>
                <w:rStyle w:val="Other"/>
                <w:color w:val="auto"/>
              </w:rPr>
              <w:t>Maximum sound pressure level (according to IEC 551)</w:t>
            </w:r>
          </w:p>
        </w:tc>
        <w:tc>
          <w:tcPr>
            <w:tcW w:w="1637" w:type="dxa"/>
            <w:shd w:val="clear" w:color="auto" w:fill="auto"/>
          </w:tcPr>
          <w:p w14:paraId="0CC0A2F3"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5537FD5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0000F16" w14:textId="77777777" w:rsidR="006C5506" w:rsidRPr="002C0D13" w:rsidRDefault="006C5506">
            <w:pPr>
              <w:rPr>
                <w:color w:val="auto"/>
                <w:sz w:val="10"/>
                <w:szCs w:val="10"/>
              </w:rPr>
            </w:pPr>
          </w:p>
        </w:tc>
      </w:tr>
      <w:tr w:rsidR="002C0D13" w:rsidRPr="002C0D13" w14:paraId="6D8BA707" w14:textId="77777777">
        <w:trPr>
          <w:trHeight w:hRule="exact" w:val="346"/>
          <w:jc w:val="center"/>
        </w:trPr>
        <w:tc>
          <w:tcPr>
            <w:tcW w:w="763" w:type="dxa"/>
            <w:shd w:val="clear" w:color="auto" w:fill="auto"/>
          </w:tcPr>
          <w:p w14:paraId="71425993" w14:textId="77777777" w:rsidR="006C5506" w:rsidRPr="002C0D13" w:rsidRDefault="006C5506">
            <w:pPr>
              <w:rPr>
                <w:color w:val="auto"/>
                <w:sz w:val="10"/>
                <w:szCs w:val="10"/>
              </w:rPr>
            </w:pPr>
          </w:p>
        </w:tc>
        <w:tc>
          <w:tcPr>
            <w:tcW w:w="3715" w:type="dxa"/>
            <w:shd w:val="clear" w:color="auto" w:fill="auto"/>
            <w:vAlign w:val="bottom"/>
          </w:tcPr>
          <w:p w14:paraId="19735304"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at no-load</w:t>
            </w:r>
          </w:p>
        </w:tc>
        <w:tc>
          <w:tcPr>
            <w:tcW w:w="1637" w:type="dxa"/>
            <w:shd w:val="clear" w:color="auto" w:fill="auto"/>
            <w:vAlign w:val="bottom"/>
          </w:tcPr>
          <w:p w14:paraId="7844889B" w14:textId="77777777" w:rsidR="006C5506" w:rsidRPr="002C0D13" w:rsidRDefault="007A1DE0">
            <w:pPr>
              <w:pStyle w:val="Other0"/>
              <w:tabs>
                <w:tab w:val="left" w:pos="1542"/>
              </w:tabs>
              <w:spacing w:after="0"/>
              <w:ind w:firstLine="140"/>
              <w:jc w:val="both"/>
              <w:rPr>
                <w:color w:val="auto"/>
              </w:rPr>
            </w:pPr>
            <w:r w:rsidRPr="002C0D13">
              <w:rPr>
                <w:rStyle w:val="Other"/>
                <w:color w:val="auto"/>
              </w:rPr>
              <w:t>dB(A)</w:t>
            </w:r>
            <w:r w:rsidRPr="002C0D13">
              <w:rPr>
                <w:rStyle w:val="Other"/>
                <w:color w:val="auto"/>
              </w:rPr>
              <w:tab/>
              <w:t>_</w:t>
            </w:r>
          </w:p>
        </w:tc>
        <w:tc>
          <w:tcPr>
            <w:tcW w:w="1526" w:type="dxa"/>
            <w:shd w:val="clear" w:color="auto" w:fill="auto"/>
          </w:tcPr>
          <w:p w14:paraId="78399F70" w14:textId="77777777" w:rsidR="006C5506" w:rsidRPr="002C0D13" w:rsidRDefault="006C5506">
            <w:pPr>
              <w:rPr>
                <w:color w:val="auto"/>
                <w:sz w:val="10"/>
                <w:szCs w:val="10"/>
              </w:rPr>
            </w:pPr>
          </w:p>
        </w:tc>
        <w:tc>
          <w:tcPr>
            <w:tcW w:w="1670" w:type="dxa"/>
            <w:shd w:val="clear" w:color="auto" w:fill="auto"/>
          </w:tcPr>
          <w:p w14:paraId="55A672B7" w14:textId="77777777" w:rsidR="006C5506" w:rsidRPr="002C0D13" w:rsidRDefault="006C5506">
            <w:pPr>
              <w:rPr>
                <w:color w:val="auto"/>
                <w:sz w:val="10"/>
                <w:szCs w:val="10"/>
              </w:rPr>
            </w:pPr>
          </w:p>
        </w:tc>
      </w:tr>
      <w:tr w:rsidR="002C0D13" w:rsidRPr="002C0D13" w14:paraId="3F887BD7" w14:textId="77777777">
        <w:trPr>
          <w:trHeight w:hRule="exact" w:val="509"/>
          <w:jc w:val="center"/>
        </w:trPr>
        <w:tc>
          <w:tcPr>
            <w:tcW w:w="763" w:type="dxa"/>
            <w:shd w:val="clear" w:color="auto" w:fill="auto"/>
          </w:tcPr>
          <w:p w14:paraId="21939B80" w14:textId="77777777" w:rsidR="006C5506" w:rsidRPr="002C0D13" w:rsidRDefault="006C5506">
            <w:pPr>
              <w:rPr>
                <w:color w:val="auto"/>
                <w:sz w:val="10"/>
                <w:szCs w:val="10"/>
              </w:rPr>
            </w:pPr>
          </w:p>
        </w:tc>
        <w:tc>
          <w:tcPr>
            <w:tcW w:w="3715" w:type="dxa"/>
            <w:shd w:val="clear" w:color="auto" w:fill="auto"/>
            <w:vAlign w:val="bottom"/>
          </w:tcPr>
          <w:p w14:paraId="36C13CF7"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at rated current</w:t>
            </w:r>
          </w:p>
        </w:tc>
        <w:tc>
          <w:tcPr>
            <w:tcW w:w="1637" w:type="dxa"/>
            <w:shd w:val="clear" w:color="auto" w:fill="auto"/>
            <w:vAlign w:val="bottom"/>
          </w:tcPr>
          <w:p w14:paraId="2E4CA3CD" w14:textId="77777777" w:rsidR="006C5506" w:rsidRPr="002C0D13" w:rsidRDefault="007A1DE0">
            <w:pPr>
              <w:pStyle w:val="Other0"/>
              <w:tabs>
                <w:tab w:val="left" w:pos="1542"/>
              </w:tabs>
              <w:spacing w:after="0"/>
              <w:ind w:firstLine="140"/>
              <w:jc w:val="both"/>
              <w:rPr>
                <w:color w:val="auto"/>
              </w:rPr>
            </w:pPr>
            <w:r w:rsidRPr="002C0D13">
              <w:rPr>
                <w:rStyle w:val="Other"/>
                <w:color w:val="auto"/>
              </w:rPr>
              <w:t>dB(A)</w:t>
            </w:r>
            <w:r w:rsidRPr="002C0D13">
              <w:rPr>
                <w:rStyle w:val="Other"/>
                <w:color w:val="auto"/>
              </w:rPr>
              <w:tab/>
              <w:t>_</w:t>
            </w:r>
          </w:p>
        </w:tc>
        <w:tc>
          <w:tcPr>
            <w:tcW w:w="1526" w:type="dxa"/>
            <w:tcBorders>
              <w:top w:val="single" w:sz="4" w:space="0" w:color="auto"/>
            </w:tcBorders>
            <w:shd w:val="clear" w:color="auto" w:fill="auto"/>
          </w:tcPr>
          <w:p w14:paraId="4D34C1A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BF6A0EC" w14:textId="77777777" w:rsidR="006C5506" w:rsidRPr="002C0D13" w:rsidRDefault="006C5506">
            <w:pPr>
              <w:rPr>
                <w:color w:val="auto"/>
                <w:sz w:val="10"/>
                <w:szCs w:val="10"/>
              </w:rPr>
            </w:pPr>
          </w:p>
        </w:tc>
      </w:tr>
      <w:tr w:rsidR="002C0D13" w:rsidRPr="002C0D13" w14:paraId="4CE433AB" w14:textId="77777777">
        <w:trPr>
          <w:trHeight w:hRule="exact" w:val="672"/>
          <w:jc w:val="center"/>
        </w:trPr>
        <w:tc>
          <w:tcPr>
            <w:tcW w:w="763" w:type="dxa"/>
            <w:shd w:val="clear" w:color="auto" w:fill="auto"/>
            <w:vAlign w:val="center"/>
          </w:tcPr>
          <w:p w14:paraId="7203B58D" w14:textId="77777777" w:rsidR="006C5506" w:rsidRPr="002C0D13" w:rsidRDefault="007A1DE0">
            <w:pPr>
              <w:pStyle w:val="Other0"/>
              <w:spacing w:after="0"/>
              <w:rPr>
                <w:color w:val="auto"/>
              </w:rPr>
            </w:pPr>
            <w:r w:rsidRPr="002C0D13">
              <w:rPr>
                <w:rStyle w:val="Other"/>
                <w:color w:val="auto"/>
              </w:rPr>
              <w:t>9.</w:t>
            </w:r>
          </w:p>
        </w:tc>
        <w:tc>
          <w:tcPr>
            <w:tcW w:w="3715" w:type="dxa"/>
            <w:shd w:val="clear" w:color="auto" w:fill="auto"/>
            <w:vAlign w:val="center"/>
          </w:tcPr>
          <w:p w14:paraId="1358E93F" w14:textId="77777777" w:rsidR="006C5506" w:rsidRPr="002C0D13" w:rsidRDefault="007A1DE0">
            <w:pPr>
              <w:pStyle w:val="Other0"/>
              <w:spacing w:after="0"/>
              <w:ind w:left="320"/>
              <w:rPr>
                <w:color w:val="auto"/>
              </w:rPr>
            </w:pPr>
            <w:r w:rsidRPr="002C0D13">
              <w:rPr>
                <w:rStyle w:val="Other"/>
                <w:color w:val="auto"/>
              </w:rPr>
              <w:t>Weights</w:t>
            </w:r>
          </w:p>
        </w:tc>
        <w:tc>
          <w:tcPr>
            <w:tcW w:w="1637" w:type="dxa"/>
            <w:shd w:val="clear" w:color="auto" w:fill="auto"/>
          </w:tcPr>
          <w:p w14:paraId="54F8D5A6"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6929313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C5325F6" w14:textId="77777777" w:rsidR="006C5506" w:rsidRPr="002C0D13" w:rsidRDefault="006C5506">
            <w:pPr>
              <w:rPr>
                <w:color w:val="auto"/>
                <w:sz w:val="10"/>
                <w:szCs w:val="10"/>
              </w:rPr>
            </w:pPr>
          </w:p>
        </w:tc>
      </w:tr>
      <w:tr w:rsidR="002C0D13" w:rsidRPr="002C0D13" w14:paraId="3DB5DD0E" w14:textId="77777777">
        <w:trPr>
          <w:trHeight w:hRule="exact" w:val="346"/>
          <w:jc w:val="center"/>
        </w:trPr>
        <w:tc>
          <w:tcPr>
            <w:tcW w:w="763" w:type="dxa"/>
            <w:shd w:val="clear" w:color="auto" w:fill="auto"/>
          </w:tcPr>
          <w:p w14:paraId="699F1723" w14:textId="77777777" w:rsidR="006C5506" w:rsidRPr="002C0D13" w:rsidRDefault="006C5506">
            <w:pPr>
              <w:rPr>
                <w:color w:val="auto"/>
                <w:sz w:val="10"/>
                <w:szCs w:val="10"/>
              </w:rPr>
            </w:pPr>
          </w:p>
        </w:tc>
        <w:tc>
          <w:tcPr>
            <w:tcW w:w="3715" w:type="dxa"/>
            <w:shd w:val="clear" w:color="auto" w:fill="auto"/>
            <w:vAlign w:val="bottom"/>
          </w:tcPr>
          <w:p w14:paraId="174788C3"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weight of oil filling</w:t>
            </w:r>
          </w:p>
        </w:tc>
        <w:tc>
          <w:tcPr>
            <w:tcW w:w="1637" w:type="dxa"/>
            <w:shd w:val="clear" w:color="auto" w:fill="auto"/>
            <w:vAlign w:val="bottom"/>
          </w:tcPr>
          <w:p w14:paraId="2E565BA9" w14:textId="77777777" w:rsidR="006C5506" w:rsidRPr="002C0D13" w:rsidRDefault="007A1DE0">
            <w:pPr>
              <w:pStyle w:val="Other0"/>
              <w:tabs>
                <w:tab w:val="left" w:pos="1537"/>
              </w:tabs>
              <w:spacing w:after="0"/>
              <w:ind w:firstLine="140"/>
              <w:jc w:val="both"/>
              <w:rPr>
                <w:color w:val="auto"/>
              </w:rPr>
            </w:pPr>
            <w:r w:rsidRPr="002C0D13">
              <w:rPr>
                <w:rStyle w:val="Other"/>
                <w:color w:val="auto"/>
              </w:rPr>
              <w:t>kg</w:t>
            </w:r>
            <w:r w:rsidRPr="002C0D13">
              <w:rPr>
                <w:rStyle w:val="Other"/>
                <w:color w:val="auto"/>
              </w:rPr>
              <w:tab/>
              <w:t>_</w:t>
            </w:r>
          </w:p>
        </w:tc>
        <w:tc>
          <w:tcPr>
            <w:tcW w:w="1526" w:type="dxa"/>
            <w:shd w:val="clear" w:color="auto" w:fill="auto"/>
          </w:tcPr>
          <w:p w14:paraId="42072C6D" w14:textId="77777777" w:rsidR="006C5506" w:rsidRPr="002C0D13" w:rsidRDefault="006C5506">
            <w:pPr>
              <w:rPr>
                <w:color w:val="auto"/>
                <w:sz w:val="10"/>
                <w:szCs w:val="10"/>
              </w:rPr>
            </w:pPr>
          </w:p>
        </w:tc>
        <w:tc>
          <w:tcPr>
            <w:tcW w:w="1670" w:type="dxa"/>
            <w:shd w:val="clear" w:color="auto" w:fill="auto"/>
          </w:tcPr>
          <w:p w14:paraId="284016C2" w14:textId="77777777" w:rsidR="006C5506" w:rsidRPr="002C0D13" w:rsidRDefault="006C5506">
            <w:pPr>
              <w:rPr>
                <w:color w:val="auto"/>
                <w:sz w:val="10"/>
                <w:szCs w:val="10"/>
              </w:rPr>
            </w:pPr>
          </w:p>
        </w:tc>
      </w:tr>
      <w:tr w:rsidR="002C0D13" w:rsidRPr="002C0D13" w14:paraId="2FB4DED1" w14:textId="77777777">
        <w:trPr>
          <w:trHeight w:hRule="exact" w:val="509"/>
          <w:jc w:val="center"/>
        </w:trPr>
        <w:tc>
          <w:tcPr>
            <w:tcW w:w="763" w:type="dxa"/>
            <w:shd w:val="clear" w:color="auto" w:fill="auto"/>
          </w:tcPr>
          <w:p w14:paraId="04EE2DFE" w14:textId="77777777" w:rsidR="006C5506" w:rsidRPr="002C0D13" w:rsidRDefault="006C5506">
            <w:pPr>
              <w:rPr>
                <w:color w:val="auto"/>
                <w:sz w:val="10"/>
                <w:szCs w:val="10"/>
              </w:rPr>
            </w:pPr>
          </w:p>
        </w:tc>
        <w:tc>
          <w:tcPr>
            <w:tcW w:w="3715" w:type="dxa"/>
            <w:shd w:val="clear" w:color="auto" w:fill="auto"/>
            <w:vAlign w:val="bottom"/>
          </w:tcPr>
          <w:p w14:paraId="40671CD3"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transportation weight with</w:t>
            </w:r>
          </w:p>
        </w:tc>
        <w:tc>
          <w:tcPr>
            <w:tcW w:w="1637" w:type="dxa"/>
            <w:shd w:val="clear" w:color="auto" w:fill="auto"/>
            <w:vAlign w:val="bottom"/>
          </w:tcPr>
          <w:p w14:paraId="4EC9A34B" w14:textId="77777777" w:rsidR="006C5506" w:rsidRPr="002C0D13" w:rsidRDefault="007A1DE0">
            <w:pPr>
              <w:pStyle w:val="Other0"/>
              <w:tabs>
                <w:tab w:val="left" w:pos="1537"/>
              </w:tabs>
              <w:spacing w:after="0"/>
              <w:ind w:firstLine="140"/>
              <w:jc w:val="both"/>
              <w:rPr>
                <w:color w:val="auto"/>
              </w:rPr>
            </w:pPr>
            <w:r w:rsidRPr="002C0D13">
              <w:rPr>
                <w:rStyle w:val="Other"/>
                <w:color w:val="auto"/>
              </w:rPr>
              <w:t>kg</w:t>
            </w:r>
            <w:r w:rsidRPr="002C0D13">
              <w:rPr>
                <w:rStyle w:val="Other"/>
                <w:color w:val="auto"/>
              </w:rPr>
              <w:tab/>
              <w:t>_</w:t>
            </w:r>
          </w:p>
        </w:tc>
        <w:tc>
          <w:tcPr>
            <w:tcW w:w="1526" w:type="dxa"/>
            <w:tcBorders>
              <w:top w:val="single" w:sz="4" w:space="0" w:color="auto"/>
            </w:tcBorders>
            <w:shd w:val="clear" w:color="auto" w:fill="auto"/>
          </w:tcPr>
          <w:p w14:paraId="288A498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C331B8D" w14:textId="77777777" w:rsidR="006C5506" w:rsidRPr="002C0D13" w:rsidRDefault="006C5506">
            <w:pPr>
              <w:rPr>
                <w:color w:val="auto"/>
                <w:sz w:val="10"/>
                <w:szCs w:val="10"/>
              </w:rPr>
            </w:pPr>
          </w:p>
        </w:tc>
      </w:tr>
      <w:tr w:rsidR="002C0D13" w:rsidRPr="002C0D13" w14:paraId="206BAE98" w14:textId="77777777">
        <w:trPr>
          <w:trHeight w:hRule="exact" w:val="307"/>
          <w:jc w:val="center"/>
        </w:trPr>
        <w:tc>
          <w:tcPr>
            <w:tcW w:w="763" w:type="dxa"/>
            <w:shd w:val="clear" w:color="auto" w:fill="auto"/>
          </w:tcPr>
          <w:p w14:paraId="48D4D5A9" w14:textId="77777777" w:rsidR="006C5506" w:rsidRPr="002C0D13" w:rsidRDefault="006C5506">
            <w:pPr>
              <w:rPr>
                <w:color w:val="auto"/>
                <w:sz w:val="10"/>
                <w:szCs w:val="10"/>
              </w:rPr>
            </w:pPr>
          </w:p>
        </w:tc>
        <w:tc>
          <w:tcPr>
            <w:tcW w:w="3715" w:type="dxa"/>
            <w:shd w:val="clear" w:color="auto" w:fill="auto"/>
            <w:vAlign w:val="bottom"/>
          </w:tcPr>
          <w:p w14:paraId="28159727" w14:textId="77777777" w:rsidR="006C5506" w:rsidRPr="002C0D13" w:rsidRDefault="007A1DE0">
            <w:pPr>
              <w:pStyle w:val="Other0"/>
              <w:spacing w:after="0"/>
              <w:ind w:firstLine="600"/>
              <w:rPr>
                <w:color w:val="auto"/>
              </w:rPr>
            </w:pPr>
            <w:r w:rsidRPr="002C0D13">
              <w:rPr>
                <w:rStyle w:val="Other"/>
                <w:color w:val="auto"/>
              </w:rPr>
              <w:t>nitrogen filling</w:t>
            </w:r>
          </w:p>
        </w:tc>
        <w:tc>
          <w:tcPr>
            <w:tcW w:w="1637" w:type="dxa"/>
            <w:shd w:val="clear" w:color="auto" w:fill="auto"/>
          </w:tcPr>
          <w:p w14:paraId="5F547614"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4642BEF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9A52AE8" w14:textId="77777777" w:rsidR="006C5506" w:rsidRPr="002C0D13" w:rsidRDefault="006C5506">
            <w:pPr>
              <w:rPr>
                <w:color w:val="auto"/>
                <w:sz w:val="10"/>
                <w:szCs w:val="10"/>
              </w:rPr>
            </w:pPr>
          </w:p>
        </w:tc>
      </w:tr>
    </w:tbl>
    <w:p w14:paraId="5E15CC6B"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3854"/>
        <w:gridCol w:w="1488"/>
        <w:gridCol w:w="1618"/>
        <w:gridCol w:w="1670"/>
      </w:tblGrid>
      <w:tr w:rsidR="002C0D13" w:rsidRPr="002C0D13" w14:paraId="03F9A2C8" w14:textId="77777777">
        <w:trPr>
          <w:trHeight w:hRule="exact" w:val="322"/>
          <w:jc w:val="center"/>
        </w:trPr>
        <w:tc>
          <w:tcPr>
            <w:tcW w:w="682" w:type="dxa"/>
            <w:shd w:val="clear" w:color="auto" w:fill="auto"/>
          </w:tcPr>
          <w:p w14:paraId="054FFE7D" w14:textId="77777777" w:rsidR="006C5506" w:rsidRPr="002C0D13" w:rsidRDefault="007A1DE0">
            <w:pPr>
              <w:pStyle w:val="Other0"/>
              <w:spacing w:after="0"/>
              <w:rPr>
                <w:color w:val="auto"/>
              </w:rPr>
            </w:pPr>
            <w:r w:rsidRPr="002C0D13">
              <w:rPr>
                <w:rStyle w:val="Other"/>
                <w:color w:val="auto"/>
              </w:rPr>
              <w:lastRenderedPageBreak/>
              <w:t>ITEM</w:t>
            </w:r>
          </w:p>
        </w:tc>
        <w:tc>
          <w:tcPr>
            <w:tcW w:w="3854" w:type="dxa"/>
            <w:shd w:val="clear" w:color="auto" w:fill="auto"/>
          </w:tcPr>
          <w:p w14:paraId="68E2BE2D" w14:textId="77777777" w:rsidR="006C5506" w:rsidRPr="002C0D13" w:rsidRDefault="007A1DE0">
            <w:pPr>
              <w:pStyle w:val="Other0"/>
              <w:spacing w:after="0"/>
              <w:ind w:firstLine="400"/>
              <w:rPr>
                <w:color w:val="auto"/>
              </w:rPr>
            </w:pPr>
            <w:r w:rsidRPr="002C0D13">
              <w:rPr>
                <w:rStyle w:val="Other"/>
                <w:color w:val="auto"/>
              </w:rPr>
              <w:t>DESIGNATION</w:t>
            </w:r>
          </w:p>
        </w:tc>
        <w:tc>
          <w:tcPr>
            <w:tcW w:w="1488" w:type="dxa"/>
            <w:shd w:val="clear" w:color="auto" w:fill="auto"/>
          </w:tcPr>
          <w:p w14:paraId="5DA6AA19" w14:textId="77777777" w:rsidR="006C5506" w:rsidRPr="002C0D13" w:rsidRDefault="007A1DE0">
            <w:pPr>
              <w:pStyle w:val="Other0"/>
              <w:spacing w:after="0"/>
              <w:ind w:firstLine="440"/>
              <w:rPr>
                <w:color w:val="auto"/>
              </w:rPr>
            </w:pPr>
            <w:r w:rsidRPr="002C0D13">
              <w:rPr>
                <w:rStyle w:val="Other"/>
                <w:color w:val="auto"/>
              </w:rPr>
              <w:t>UNITS</w:t>
            </w:r>
          </w:p>
        </w:tc>
        <w:tc>
          <w:tcPr>
            <w:tcW w:w="1618" w:type="dxa"/>
            <w:shd w:val="clear" w:color="auto" w:fill="auto"/>
          </w:tcPr>
          <w:p w14:paraId="5DD8748C" w14:textId="77777777" w:rsidR="006C5506" w:rsidRPr="002C0D13" w:rsidRDefault="007A1DE0">
            <w:pPr>
              <w:pStyle w:val="Other0"/>
              <w:spacing w:after="0"/>
              <w:jc w:val="center"/>
              <w:rPr>
                <w:color w:val="auto"/>
              </w:rPr>
            </w:pPr>
            <w:r w:rsidRPr="002C0D13">
              <w:rPr>
                <w:rStyle w:val="Other"/>
                <w:color w:val="auto"/>
              </w:rPr>
              <w:t>VALUE</w:t>
            </w:r>
          </w:p>
        </w:tc>
        <w:tc>
          <w:tcPr>
            <w:tcW w:w="1670" w:type="dxa"/>
            <w:shd w:val="clear" w:color="auto" w:fill="auto"/>
          </w:tcPr>
          <w:p w14:paraId="53FBF52D"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3BFA11B4" w14:textId="77777777">
        <w:trPr>
          <w:trHeight w:hRule="exact" w:val="331"/>
          <w:jc w:val="center"/>
        </w:trPr>
        <w:tc>
          <w:tcPr>
            <w:tcW w:w="682" w:type="dxa"/>
            <w:shd w:val="clear" w:color="auto" w:fill="auto"/>
          </w:tcPr>
          <w:p w14:paraId="1AE6878F" w14:textId="77777777" w:rsidR="006C5506" w:rsidRPr="002C0D13" w:rsidRDefault="006C5506">
            <w:pPr>
              <w:rPr>
                <w:color w:val="auto"/>
                <w:sz w:val="10"/>
                <w:szCs w:val="10"/>
              </w:rPr>
            </w:pPr>
          </w:p>
        </w:tc>
        <w:tc>
          <w:tcPr>
            <w:tcW w:w="3854" w:type="dxa"/>
            <w:shd w:val="clear" w:color="auto" w:fill="auto"/>
            <w:vAlign w:val="bottom"/>
          </w:tcPr>
          <w:p w14:paraId="18EB3592"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Total weight of 3 phase</w:t>
            </w:r>
          </w:p>
        </w:tc>
        <w:tc>
          <w:tcPr>
            <w:tcW w:w="1488" w:type="dxa"/>
            <w:vMerge w:val="restart"/>
            <w:shd w:val="clear" w:color="auto" w:fill="auto"/>
          </w:tcPr>
          <w:p w14:paraId="1272D37F" w14:textId="77777777" w:rsidR="006C5506" w:rsidRPr="002C0D13" w:rsidRDefault="007A1DE0">
            <w:pPr>
              <w:pStyle w:val="Other0"/>
              <w:spacing w:before="80" w:after="0"/>
              <w:rPr>
                <w:color w:val="auto"/>
              </w:rPr>
            </w:pPr>
            <w:r w:rsidRPr="002C0D13">
              <w:rPr>
                <w:rStyle w:val="Other"/>
                <w:color w:val="auto"/>
              </w:rPr>
              <w:t>kg</w:t>
            </w:r>
          </w:p>
        </w:tc>
        <w:tc>
          <w:tcPr>
            <w:tcW w:w="1618" w:type="dxa"/>
            <w:shd w:val="clear" w:color="auto" w:fill="auto"/>
          </w:tcPr>
          <w:p w14:paraId="5A285E1E" w14:textId="77777777" w:rsidR="006C5506" w:rsidRPr="002C0D13" w:rsidRDefault="006C5506">
            <w:pPr>
              <w:rPr>
                <w:color w:val="auto"/>
                <w:sz w:val="10"/>
                <w:szCs w:val="10"/>
              </w:rPr>
            </w:pPr>
          </w:p>
        </w:tc>
        <w:tc>
          <w:tcPr>
            <w:tcW w:w="1670" w:type="dxa"/>
            <w:shd w:val="clear" w:color="auto" w:fill="auto"/>
          </w:tcPr>
          <w:p w14:paraId="59AF7A77" w14:textId="77777777" w:rsidR="006C5506" w:rsidRPr="002C0D13" w:rsidRDefault="006C5506">
            <w:pPr>
              <w:rPr>
                <w:color w:val="auto"/>
                <w:sz w:val="10"/>
                <w:szCs w:val="10"/>
              </w:rPr>
            </w:pPr>
          </w:p>
        </w:tc>
      </w:tr>
      <w:tr w:rsidR="002C0D13" w:rsidRPr="002C0D13" w14:paraId="4A74654B" w14:textId="77777777">
        <w:trPr>
          <w:trHeight w:hRule="exact" w:val="413"/>
          <w:jc w:val="center"/>
        </w:trPr>
        <w:tc>
          <w:tcPr>
            <w:tcW w:w="682" w:type="dxa"/>
            <w:shd w:val="clear" w:color="auto" w:fill="auto"/>
          </w:tcPr>
          <w:p w14:paraId="03860481" w14:textId="77777777" w:rsidR="006C5506" w:rsidRPr="002C0D13" w:rsidRDefault="006C5506">
            <w:pPr>
              <w:rPr>
                <w:color w:val="auto"/>
                <w:sz w:val="10"/>
                <w:szCs w:val="10"/>
              </w:rPr>
            </w:pPr>
          </w:p>
        </w:tc>
        <w:tc>
          <w:tcPr>
            <w:tcW w:w="3854" w:type="dxa"/>
            <w:shd w:val="clear" w:color="auto" w:fill="auto"/>
          </w:tcPr>
          <w:p w14:paraId="476781BC" w14:textId="77777777" w:rsidR="006C5506" w:rsidRPr="002C0D13" w:rsidRDefault="007A1DE0">
            <w:pPr>
              <w:pStyle w:val="Other0"/>
              <w:spacing w:after="0"/>
              <w:ind w:firstLine="680"/>
              <w:rPr>
                <w:color w:val="auto"/>
              </w:rPr>
            </w:pPr>
            <w:r w:rsidRPr="002C0D13">
              <w:rPr>
                <w:rStyle w:val="Other"/>
                <w:color w:val="auto"/>
              </w:rPr>
              <w:t>transformer</w:t>
            </w:r>
          </w:p>
        </w:tc>
        <w:tc>
          <w:tcPr>
            <w:tcW w:w="1488" w:type="dxa"/>
            <w:vMerge/>
            <w:shd w:val="clear" w:color="auto" w:fill="auto"/>
          </w:tcPr>
          <w:p w14:paraId="68E8DDF7" w14:textId="77777777" w:rsidR="006C5506" w:rsidRPr="002C0D13" w:rsidRDefault="006C5506">
            <w:pPr>
              <w:rPr>
                <w:color w:val="auto"/>
              </w:rPr>
            </w:pPr>
          </w:p>
        </w:tc>
        <w:tc>
          <w:tcPr>
            <w:tcW w:w="1618" w:type="dxa"/>
            <w:tcBorders>
              <w:top w:val="single" w:sz="4" w:space="0" w:color="auto"/>
            </w:tcBorders>
            <w:shd w:val="clear" w:color="auto" w:fill="auto"/>
          </w:tcPr>
          <w:p w14:paraId="4898304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1822FE7" w14:textId="77777777" w:rsidR="006C5506" w:rsidRPr="002C0D13" w:rsidRDefault="006C5506">
            <w:pPr>
              <w:rPr>
                <w:color w:val="auto"/>
                <w:sz w:val="10"/>
                <w:szCs w:val="10"/>
              </w:rPr>
            </w:pPr>
          </w:p>
        </w:tc>
      </w:tr>
      <w:tr w:rsidR="002C0D13" w:rsidRPr="002C0D13" w14:paraId="6F81382A" w14:textId="77777777">
        <w:trPr>
          <w:trHeight w:hRule="exact" w:val="778"/>
          <w:jc w:val="center"/>
        </w:trPr>
        <w:tc>
          <w:tcPr>
            <w:tcW w:w="682" w:type="dxa"/>
            <w:shd w:val="clear" w:color="auto" w:fill="auto"/>
          </w:tcPr>
          <w:p w14:paraId="6E5EC6CF" w14:textId="77777777" w:rsidR="006C5506" w:rsidRPr="002C0D13" w:rsidRDefault="007A1DE0">
            <w:pPr>
              <w:pStyle w:val="Other0"/>
              <w:spacing w:before="100" w:after="0"/>
              <w:rPr>
                <w:color w:val="auto"/>
              </w:rPr>
            </w:pPr>
            <w:r w:rsidRPr="002C0D13">
              <w:rPr>
                <w:rStyle w:val="Other"/>
                <w:color w:val="auto"/>
              </w:rPr>
              <w:t>10.</w:t>
            </w:r>
          </w:p>
        </w:tc>
        <w:tc>
          <w:tcPr>
            <w:tcW w:w="3854" w:type="dxa"/>
            <w:shd w:val="clear" w:color="auto" w:fill="auto"/>
            <w:vAlign w:val="center"/>
          </w:tcPr>
          <w:p w14:paraId="44FDE7DD" w14:textId="77777777" w:rsidR="006C5506" w:rsidRPr="002C0D13" w:rsidRDefault="007A1DE0">
            <w:pPr>
              <w:pStyle w:val="Other0"/>
              <w:spacing w:after="0"/>
              <w:ind w:left="400"/>
              <w:rPr>
                <w:color w:val="auto"/>
              </w:rPr>
            </w:pPr>
            <w:r w:rsidRPr="002C0D13">
              <w:rPr>
                <w:rStyle w:val="Other"/>
                <w:color w:val="auto"/>
              </w:rPr>
              <w:t>Dimensions of three phase transformer</w:t>
            </w:r>
          </w:p>
        </w:tc>
        <w:tc>
          <w:tcPr>
            <w:tcW w:w="1488" w:type="dxa"/>
            <w:shd w:val="clear" w:color="auto" w:fill="auto"/>
          </w:tcPr>
          <w:p w14:paraId="5BB4DC14" w14:textId="77777777" w:rsidR="006C5506" w:rsidRPr="002C0D13" w:rsidRDefault="006C5506">
            <w:pPr>
              <w:rPr>
                <w:color w:val="auto"/>
                <w:sz w:val="10"/>
                <w:szCs w:val="10"/>
              </w:rPr>
            </w:pPr>
          </w:p>
        </w:tc>
        <w:tc>
          <w:tcPr>
            <w:tcW w:w="1618" w:type="dxa"/>
            <w:shd w:val="clear" w:color="auto" w:fill="auto"/>
          </w:tcPr>
          <w:p w14:paraId="446BE074" w14:textId="77777777" w:rsidR="006C5506" w:rsidRPr="002C0D13" w:rsidRDefault="006C5506">
            <w:pPr>
              <w:rPr>
                <w:color w:val="auto"/>
                <w:sz w:val="10"/>
                <w:szCs w:val="10"/>
              </w:rPr>
            </w:pPr>
          </w:p>
        </w:tc>
        <w:tc>
          <w:tcPr>
            <w:tcW w:w="1670" w:type="dxa"/>
            <w:shd w:val="clear" w:color="auto" w:fill="auto"/>
          </w:tcPr>
          <w:p w14:paraId="798E9F46" w14:textId="77777777" w:rsidR="006C5506" w:rsidRPr="002C0D13" w:rsidRDefault="006C5506">
            <w:pPr>
              <w:rPr>
                <w:color w:val="auto"/>
                <w:sz w:val="10"/>
                <w:szCs w:val="10"/>
              </w:rPr>
            </w:pPr>
          </w:p>
        </w:tc>
      </w:tr>
      <w:tr w:rsidR="002C0D13" w:rsidRPr="002C0D13" w14:paraId="036483CC" w14:textId="77777777">
        <w:trPr>
          <w:trHeight w:hRule="exact" w:val="360"/>
          <w:jc w:val="center"/>
        </w:trPr>
        <w:tc>
          <w:tcPr>
            <w:tcW w:w="682" w:type="dxa"/>
            <w:shd w:val="clear" w:color="auto" w:fill="auto"/>
          </w:tcPr>
          <w:p w14:paraId="4B548749" w14:textId="77777777" w:rsidR="006C5506" w:rsidRPr="002C0D13" w:rsidRDefault="006C5506">
            <w:pPr>
              <w:rPr>
                <w:color w:val="auto"/>
                <w:sz w:val="10"/>
                <w:szCs w:val="10"/>
              </w:rPr>
            </w:pPr>
          </w:p>
        </w:tc>
        <w:tc>
          <w:tcPr>
            <w:tcW w:w="3854" w:type="dxa"/>
            <w:shd w:val="clear" w:color="auto" w:fill="auto"/>
            <w:vAlign w:val="bottom"/>
          </w:tcPr>
          <w:p w14:paraId="04D6E83F"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overall length</w:t>
            </w:r>
          </w:p>
        </w:tc>
        <w:tc>
          <w:tcPr>
            <w:tcW w:w="1488" w:type="dxa"/>
            <w:shd w:val="clear" w:color="auto" w:fill="auto"/>
            <w:vAlign w:val="bottom"/>
          </w:tcPr>
          <w:p w14:paraId="43985B81"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46FB3A8E" w14:textId="77777777" w:rsidR="006C5506" w:rsidRPr="002C0D13" w:rsidRDefault="006C5506">
            <w:pPr>
              <w:rPr>
                <w:color w:val="auto"/>
                <w:sz w:val="10"/>
                <w:szCs w:val="10"/>
              </w:rPr>
            </w:pPr>
          </w:p>
        </w:tc>
        <w:tc>
          <w:tcPr>
            <w:tcW w:w="1670" w:type="dxa"/>
            <w:shd w:val="clear" w:color="auto" w:fill="auto"/>
          </w:tcPr>
          <w:p w14:paraId="2F02397F" w14:textId="77777777" w:rsidR="006C5506" w:rsidRPr="002C0D13" w:rsidRDefault="006C5506">
            <w:pPr>
              <w:rPr>
                <w:color w:val="auto"/>
                <w:sz w:val="10"/>
                <w:szCs w:val="10"/>
              </w:rPr>
            </w:pPr>
          </w:p>
        </w:tc>
      </w:tr>
      <w:tr w:rsidR="002C0D13" w:rsidRPr="002C0D13" w14:paraId="4E72BF1E" w14:textId="77777777">
        <w:trPr>
          <w:trHeight w:hRule="exact" w:val="509"/>
          <w:jc w:val="center"/>
        </w:trPr>
        <w:tc>
          <w:tcPr>
            <w:tcW w:w="682" w:type="dxa"/>
            <w:shd w:val="clear" w:color="auto" w:fill="auto"/>
          </w:tcPr>
          <w:p w14:paraId="4220E79A" w14:textId="77777777" w:rsidR="006C5506" w:rsidRPr="002C0D13" w:rsidRDefault="006C5506">
            <w:pPr>
              <w:rPr>
                <w:color w:val="auto"/>
                <w:sz w:val="10"/>
                <w:szCs w:val="10"/>
              </w:rPr>
            </w:pPr>
          </w:p>
        </w:tc>
        <w:tc>
          <w:tcPr>
            <w:tcW w:w="3854" w:type="dxa"/>
            <w:shd w:val="clear" w:color="auto" w:fill="auto"/>
            <w:vAlign w:val="bottom"/>
          </w:tcPr>
          <w:p w14:paraId="0361C528"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overall width</w:t>
            </w:r>
          </w:p>
        </w:tc>
        <w:tc>
          <w:tcPr>
            <w:tcW w:w="1488" w:type="dxa"/>
            <w:shd w:val="clear" w:color="auto" w:fill="auto"/>
            <w:vAlign w:val="bottom"/>
          </w:tcPr>
          <w:p w14:paraId="58D54A93" w14:textId="77777777" w:rsidR="006C5506" w:rsidRPr="002C0D13" w:rsidRDefault="007A1DE0">
            <w:pPr>
              <w:pStyle w:val="Other0"/>
              <w:spacing w:after="0"/>
              <w:rPr>
                <w:color w:val="auto"/>
              </w:rPr>
            </w:pPr>
            <w:r w:rsidRPr="002C0D13">
              <w:rPr>
                <w:rStyle w:val="Other"/>
                <w:color w:val="auto"/>
              </w:rPr>
              <w:t>mm</w:t>
            </w:r>
          </w:p>
        </w:tc>
        <w:tc>
          <w:tcPr>
            <w:tcW w:w="1618" w:type="dxa"/>
            <w:tcBorders>
              <w:top w:val="single" w:sz="4" w:space="0" w:color="auto"/>
            </w:tcBorders>
            <w:shd w:val="clear" w:color="auto" w:fill="auto"/>
          </w:tcPr>
          <w:p w14:paraId="099AC85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2046A67" w14:textId="77777777" w:rsidR="006C5506" w:rsidRPr="002C0D13" w:rsidRDefault="006C5506">
            <w:pPr>
              <w:rPr>
                <w:color w:val="auto"/>
                <w:sz w:val="10"/>
                <w:szCs w:val="10"/>
              </w:rPr>
            </w:pPr>
          </w:p>
        </w:tc>
      </w:tr>
      <w:tr w:rsidR="002C0D13" w:rsidRPr="002C0D13" w14:paraId="6856E8AB" w14:textId="77777777">
        <w:trPr>
          <w:trHeight w:hRule="exact" w:val="509"/>
          <w:jc w:val="center"/>
        </w:trPr>
        <w:tc>
          <w:tcPr>
            <w:tcW w:w="682" w:type="dxa"/>
            <w:shd w:val="clear" w:color="auto" w:fill="auto"/>
          </w:tcPr>
          <w:p w14:paraId="231AC99A" w14:textId="77777777" w:rsidR="006C5506" w:rsidRPr="002C0D13" w:rsidRDefault="006C5506">
            <w:pPr>
              <w:rPr>
                <w:color w:val="auto"/>
                <w:sz w:val="10"/>
                <w:szCs w:val="10"/>
              </w:rPr>
            </w:pPr>
          </w:p>
        </w:tc>
        <w:tc>
          <w:tcPr>
            <w:tcW w:w="3854" w:type="dxa"/>
            <w:shd w:val="clear" w:color="auto" w:fill="auto"/>
            <w:vAlign w:val="bottom"/>
          </w:tcPr>
          <w:p w14:paraId="55B4DB68"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overall height</w:t>
            </w:r>
          </w:p>
        </w:tc>
        <w:tc>
          <w:tcPr>
            <w:tcW w:w="1488" w:type="dxa"/>
            <w:shd w:val="clear" w:color="auto" w:fill="auto"/>
            <w:vAlign w:val="bottom"/>
          </w:tcPr>
          <w:p w14:paraId="1652030B" w14:textId="77777777" w:rsidR="006C5506" w:rsidRPr="002C0D13" w:rsidRDefault="007A1DE0">
            <w:pPr>
              <w:pStyle w:val="Other0"/>
              <w:spacing w:after="0"/>
              <w:rPr>
                <w:color w:val="auto"/>
              </w:rPr>
            </w:pPr>
            <w:r w:rsidRPr="002C0D13">
              <w:rPr>
                <w:rStyle w:val="Other"/>
                <w:color w:val="auto"/>
              </w:rPr>
              <w:t>mm</w:t>
            </w:r>
          </w:p>
        </w:tc>
        <w:tc>
          <w:tcPr>
            <w:tcW w:w="1618" w:type="dxa"/>
            <w:tcBorders>
              <w:top w:val="single" w:sz="4" w:space="0" w:color="auto"/>
            </w:tcBorders>
            <w:shd w:val="clear" w:color="auto" w:fill="auto"/>
          </w:tcPr>
          <w:p w14:paraId="634B83C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30C4243" w14:textId="77777777" w:rsidR="006C5506" w:rsidRPr="002C0D13" w:rsidRDefault="006C5506">
            <w:pPr>
              <w:rPr>
                <w:color w:val="auto"/>
                <w:sz w:val="10"/>
                <w:szCs w:val="10"/>
              </w:rPr>
            </w:pPr>
          </w:p>
        </w:tc>
      </w:tr>
      <w:tr w:rsidR="002C0D13" w:rsidRPr="002C0D13" w14:paraId="5613305C" w14:textId="77777777">
        <w:trPr>
          <w:trHeight w:hRule="exact" w:val="658"/>
          <w:jc w:val="center"/>
        </w:trPr>
        <w:tc>
          <w:tcPr>
            <w:tcW w:w="682" w:type="dxa"/>
            <w:shd w:val="clear" w:color="auto" w:fill="auto"/>
            <w:vAlign w:val="center"/>
          </w:tcPr>
          <w:p w14:paraId="6928CA46" w14:textId="77777777" w:rsidR="006C5506" w:rsidRPr="002C0D13" w:rsidRDefault="007A1DE0">
            <w:pPr>
              <w:pStyle w:val="Other0"/>
              <w:spacing w:after="0"/>
              <w:rPr>
                <w:color w:val="auto"/>
              </w:rPr>
            </w:pPr>
            <w:r w:rsidRPr="002C0D13">
              <w:rPr>
                <w:rStyle w:val="Other"/>
                <w:color w:val="auto"/>
              </w:rPr>
              <w:t>11.</w:t>
            </w:r>
          </w:p>
        </w:tc>
        <w:tc>
          <w:tcPr>
            <w:tcW w:w="3854" w:type="dxa"/>
            <w:shd w:val="clear" w:color="auto" w:fill="auto"/>
            <w:vAlign w:val="center"/>
          </w:tcPr>
          <w:p w14:paraId="5CE4DDAF" w14:textId="77777777" w:rsidR="006C5506" w:rsidRPr="002C0D13" w:rsidRDefault="007A1DE0">
            <w:pPr>
              <w:pStyle w:val="Other0"/>
              <w:spacing w:after="0"/>
              <w:ind w:firstLine="400"/>
              <w:rPr>
                <w:color w:val="auto"/>
              </w:rPr>
            </w:pPr>
            <w:r w:rsidRPr="002C0D13">
              <w:rPr>
                <w:rStyle w:val="Other"/>
                <w:color w:val="auto"/>
              </w:rPr>
              <w:t>Electrical Losses</w:t>
            </w:r>
          </w:p>
        </w:tc>
        <w:tc>
          <w:tcPr>
            <w:tcW w:w="1488" w:type="dxa"/>
            <w:shd w:val="clear" w:color="auto" w:fill="auto"/>
          </w:tcPr>
          <w:p w14:paraId="53195EE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F59FBE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A22047F" w14:textId="77777777" w:rsidR="006C5506" w:rsidRPr="002C0D13" w:rsidRDefault="006C5506">
            <w:pPr>
              <w:rPr>
                <w:color w:val="auto"/>
                <w:sz w:val="10"/>
                <w:szCs w:val="10"/>
              </w:rPr>
            </w:pPr>
          </w:p>
        </w:tc>
      </w:tr>
      <w:tr w:rsidR="002C0D13" w:rsidRPr="002C0D13" w14:paraId="2E4F93E8" w14:textId="77777777">
        <w:trPr>
          <w:trHeight w:hRule="exact" w:val="792"/>
          <w:jc w:val="center"/>
        </w:trPr>
        <w:tc>
          <w:tcPr>
            <w:tcW w:w="682" w:type="dxa"/>
            <w:shd w:val="clear" w:color="auto" w:fill="auto"/>
          </w:tcPr>
          <w:p w14:paraId="39332A6A" w14:textId="77777777" w:rsidR="006C5506" w:rsidRPr="002C0D13" w:rsidRDefault="007A1DE0">
            <w:pPr>
              <w:pStyle w:val="Other0"/>
              <w:spacing w:before="100" w:after="0"/>
              <w:rPr>
                <w:color w:val="auto"/>
              </w:rPr>
            </w:pPr>
            <w:r w:rsidRPr="002C0D13">
              <w:rPr>
                <w:rStyle w:val="Other"/>
                <w:color w:val="auto"/>
              </w:rPr>
              <w:t>11.1.</w:t>
            </w:r>
          </w:p>
        </w:tc>
        <w:tc>
          <w:tcPr>
            <w:tcW w:w="3854" w:type="dxa"/>
            <w:shd w:val="clear" w:color="auto" w:fill="auto"/>
            <w:vAlign w:val="center"/>
          </w:tcPr>
          <w:p w14:paraId="7AEEFB0C" w14:textId="77777777" w:rsidR="006C5506" w:rsidRPr="002C0D13" w:rsidRDefault="007A1DE0">
            <w:pPr>
              <w:pStyle w:val="Other0"/>
              <w:spacing w:after="0"/>
              <w:ind w:left="400"/>
              <w:rPr>
                <w:color w:val="auto"/>
              </w:rPr>
            </w:pPr>
            <w:r w:rsidRPr="002C0D13">
              <w:rPr>
                <w:rStyle w:val="Other"/>
                <w:color w:val="auto"/>
              </w:rPr>
              <w:t>Calculated no-load losses at rated frequency and</w:t>
            </w:r>
          </w:p>
        </w:tc>
        <w:tc>
          <w:tcPr>
            <w:tcW w:w="1488" w:type="dxa"/>
            <w:shd w:val="clear" w:color="auto" w:fill="auto"/>
          </w:tcPr>
          <w:p w14:paraId="3D21F3B2" w14:textId="77777777" w:rsidR="006C5506" w:rsidRPr="002C0D13" w:rsidRDefault="006C5506">
            <w:pPr>
              <w:rPr>
                <w:color w:val="auto"/>
                <w:sz w:val="10"/>
                <w:szCs w:val="10"/>
              </w:rPr>
            </w:pPr>
          </w:p>
        </w:tc>
        <w:tc>
          <w:tcPr>
            <w:tcW w:w="1618" w:type="dxa"/>
            <w:shd w:val="clear" w:color="auto" w:fill="auto"/>
          </w:tcPr>
          <w:p w14:paraId="5A8EC2B6" w14:textId="77777777" w:rsidR="006C5506" w:rsidRPr="002C0D13" w:rsidRDefault="006C5506">
            <w:pPr>
              <w:rPr>
                <w:color w:val="auto"/>
                <w:sz w:val="10"/>
                <w:szCs w:val="10"/>
              </w:rPr>
            </w:pPr>
          </w:p>
        </w:tc>
        <w:tc>
          <w:tcPr>
            <w:tcW w:w="1670" w:type="dxa"/>
            <w:shd w:val="clear" w:color="auto" w:fill="auto"/>
          </w:tcPr>
          <w:p w14:paraId="31D0B229" w14:textId="77777777" w:rsidR="006C5506" w:rsidRPr="002C0D13" w:rsidRDefault="006C5506">
            <w:pPr>
              <w:rPr>
                <w:color w:val="auto"/>
                <w:sz w:val="10"/>
                <w:szCs w:val="10"/>
              </w:rPr>
            </w:pPr>
          </w:p>
        </w:tc>
      </w:tr>
      <w:tr w:rsidR="002C0D13" w:rsidRPr="002C0D13" w14:paraId="3BD697AB" w14:textId="77777777">
        <w:trPr>
          <w:trHeight w:hRule="exact" w:val="346"/>
          <w:jc w:val="center"/>
        </w:trPr>
        <w:tc>
          <w:tcPr>
            <w:tcW w:w="682" w:type="dxa"/>
            <w:shd w:val="clear" w:color="auto" w:fill="auto"/>
          </w:tcPr>
          <w:p w14:paraId="3DE9E9EC" w14:textId="77777777" w:rsidR="006C5506" w:rsidRPr="002C0D13" w:rsidRDefault="006C5506">
            <w:pPr>
              <w:rPr>
                <w:color w:val="auto"/>
                <w:sz w:val="10"/>
                <w:szCs w:val="10"/>
              </w:rPr>
            </w:pPr>
          </w:p>
        </w:tc>
        <w:tc>
          <w:tcPr>
            <w:tcW w:w="3854" w:type="dxa"/>
            <w:shd w:val="clear" w:color="auto" w:fill="auto"/>
            <w:vAlign w:val="bottom"/>
          </w:tcPr>
          <w:p w14:paraId="51BFD6E1"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95 % rated voltage</w:t>
            </w:r>
          </w:p>
        </w:tc>
        <w:tc>
          <w:tcPr>
            <w:tcW w:w="1488" w:type="dxa"/>
            <w:shd w:val="clear" w:color="auto" w:fill="auto"/>
            <w:vAlign w:val="bottom"/>
          </w:tcPr>
          <w:p w14:paraId="47A34EE7" w14:textId="77777777" w:rsidR="006C5506" w:rsidRPr="002C0D13" w:rsidRDefault="007A1DE0">
            <w:pPr>
              <w:pStyle w:val="Other0"/>
              <w:spacing w:after="0"/>
              <w:rPr>
                <w:color w:val="auto"/>
              </w:rPr>
            </w:pPr>
            <w:r w:rsidRPr="002C0D13">
              <w:rPr>
                <w:rStyle w:val="Other"/>
                <w:color w:val="auto"/>
              </w:rPr>
              <w:t>KW</w:t>
            </w:r>
          </w:p>
        </w:tc>
        <w:tc>
          <w:tcPr>
            <w:tcW w:w="1618" w:type="dxa"/>
            <w:shd w:val="clear" w:color="auto" w:fill="auto"/>
          </w:tcPr>
          <w:p w14:paraId="5F16D39A" w14:textId="77777777" w:rsidR="006C5506" w:rsidRPr="002C0D13" w:rsidRDefault="006C5506">
            <w:pPr>
              <w:rPr>
                <w:color w:val="auto"/>
                <w:sz w:val="10"/>
                <w:szCs w:val="10"/>
              </w:rPr>
            </w:pPr>
          </w:p>
        </w:tc>
        <w:tc>
          <w:tcPr>
            <w:tcW w:w="1670" w:type="dxa"/>
            <w:shd w:val="clear" w:color="auto" w:fill="auto"/>
          </w:tcPr>
          <w:p w14:paraId="09C09311" w14:textId="77777777" w:rsidR="006C5506" w:rsidRPr="002C0D13" w:rsidRDefault="006C5506">
            <w:pPr>
              <w:rPr>
                <w:color w:val="auto"/>
                <w:sz w:val="10"/>
                <w:szCs w:val="10"/>
              </w:rPr>
            </w:pPr>
          </w:p>
        </w:tc>
      </w:tr>
      <w:tr w:rsidR="002C0D13" w:rsidRPr="002C0D13" w14:paraId="6BBDDFCF" w14:textId="77777777">
        <w:trPr>
          <w:trHeight w:hRule="exact" w:val="509"/>
          <w:jc w:val="center"/>
        </w:trPr>
        <w:tc>
          <w:tcPr>
            <w:tcW w:w="682" w:type="dxa"/>
            <w:shd w:val="clear" w:color="auto" w:fill="auto"/>
          </w:tcPr>
          <w:p w14:paraId="32854035" w14:textId="77777777" w:rsidR="006C5506" w:rsidRPr="002C0D13" w:rsidRDefault="006C5506">
            <w:pPr>
              <w:rPr>
                <w:color w:val="auto"/>
                <w:sz w:val="10"/>
                <w:szCs w:val="10"/>
              </w:rPr>
            </w:pPr>
          </w:p>
        </w:tc>
        <w:tc>
          <w:tcPr>
            <w:tcW w:w="3854" w:type="dxa"/>
            <w:shd w:val="clear" w:color="auto" w:fill="auto"/>
            <w:vAlign w:val="bottom"/>
          </w:tcPr>
          <w:p w14:paraId="3CFCF6DD"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105 % rated voltage</w:t>
            </w:r>
          </w:p>
        </w:tc>
        <w:tc>
          <w:tcPr>
            <w:tcW w:w="1488" w:type="dxa"/>
            <w:shd w:val="clear" w:color="auto" w:fill="auto"/>
            <w:vAlign w:val="bottom"/>
          </w:tcPr>
          <w:p w14:paraId="4F974C4F" w14:textId="77777777" w:rsidR="006C5506" w:rsidRPr="002C0D13" w:rsidRDefault="007A1DE0">
            <w:pPr>
              <w:pStyle w:val="Other0"/>
              <w:spacing w:after="0"/>
              <w:rPr>
                <w:color w:val="auto"/>
              </w:rPr>
            </w:pPr>
            <w:r w:rsidRPr="002C0D13">
              <w:rPr>
                <w:rStyle w:val="Other"/>
                <w:color w:val="auto"/>
              </w:rPr>
              <w:t>kW</w:t>
            </w:r>
          </w:p>
        </w:tc>
        <w:tc>
          <w:tcPr>
            <w:tcW w:w="1618" w:type="dxa"/>
            <w:tcBorders>
              <w:top w:val="single" w:sz="4" w:space="0" w:color="auto"/>
            </w:tcBorders>
            <w:shd w:val="clear" w:color="auto" w:fill="auto"/>
          </w:tcPr>
          <w:p w14:paraId="7A574C3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2149C53" w14:textId="77777777" w:rsidR="006C5506" w:rsidRPr="002C0D13" w:rsidRDefault="006C5506">
            <w:pPr>
              <w:rPr>
                <w:color w:val="auto"/>
                <w:sz w:val="10"/>
                <w:szCs w:val="10"/>
              </w:rPr>
            </w:pPr>
          </w:p>
        </w:tc>
      </w:tr>
      <w:tr w:rsidR="002C0D13" w:rsidRPr="002C0D13" w14:paraId="6B05AE2F" w14:textId="77777777">
        <w:trPr>
          <w:trHeight w:hRule="exact" w:val="946"/>
          <w:jc w:val="center"/>
        </w:trPr>
        <w:tc>
          <w:tcPr>
            <w:tcW w:w="682" w:type="dxa"/>
            <w:shd w:val="clear" w:color="auto" w:fill="auto"/>
            <w:vAlign w:val="center"/>
          </w:tcPr>
          <w:p w14:paraId="6E40093A" w14:textId="77777777" w:rsidR="006C5506" w:rsidRPr="002C0D13" w:rsidRDefault="007A1DE0">
            <w:pPr>
              <w:pStyle w:val="Other0"/>
              <w:spacing w:after="0"/>
              <w:rPr>
                <w:color w:val="auto"/>
              </w:rPr>
            </w:pPr>
            <w:r w:rsidRPr="002C0D13">
              <w:rPr>
                <w:rStyle w:val="Other"/>
                <w:color w:val="auto"/>
              </w:rPr>
              <w:t>11.2.</w:t>
            </w:r>
          </w:p>
        </w:tc>
        <w:tc>
          <w:tcPr>
            <w:tcW w:w="3854" w:type="dxa"/>
            <w:shd w:val="clear" w:color="auto" w:fill="auto"/>
            <w:vAlign w:val="center"/>
          </w:tcPr>
          <w:p w14:paraId="29AEDEBF" w14:textId="77777777" w:rsidR="006C5506" w:rsidRPr="002C0D13" w:rsidRDefault="007A1DE0">
            <w:pPr>
              <w:pStyle w:val="Other0"/>
              <w:spacing w:after="0"/>
              <w:ind w:left="400"/>
              <w:rPr>
                <w:color w:val="auto"/>
              </w:rPr>
            </w:pPr>
            <w:r w:rsidRPr="002C0D13">
              <w:rPr>
                <w:rStyle w:val="Other"/>
                <w:color w:val="auto"/>
              </w:rPr>
              <w:t>Calculated load losses at rated power, frequency and</w:t>
            </w:r>
          </w:p>
        </w:tc>
        <w:tc>
          <w:tcPr>
            <w:tcW w:w="1488" w:type="dxa"/>
            <w:shd w:val="clear" w:color="auto" w:fill="auto"/>
          </w:tcPr>
          <w:p w14:paraId="34A415C9"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5E4960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D5CC530" w14:textId="77777777" w:rsidR="006C5506" w:rsidRPr="002C0D13" w:rsidRDefault="006C5506">
            <w:pPr>
              <w:rPr>
                <w:color w:val="auto"/>
                <w:sz w:val="10"/>
                <w:szCs w:val="10"/>
              </w:rPr>
            </w:pPr>
          </w:p>
        </w:tc>
      </w:tr>
      <w:tr w:rsidR="002C0D13" w:rsidRPr="002C0D13" w14:paraId="4F95910F" w14:textId="77777777">
        <w:trPr>
          <w:trHeight w:hRule="exact" w:val="341"/>
          <w:jc w:val="center"/>
        </w:trPr>
        <w:tc>
          <w:tcPr>
            <w:tcW w:w="682" w:type="dxa"/>
            <w:shd w:val="clear" w:color="auto" w:fill="auto"/>
          </w:tcPr>
          <w:p w14:paraId="53F822B4" w14:textId="77777777" w:rsidR="006C5506" w:rsidRPr="002C0D13" w:rsidRDefault="006C5506">
            <w:pPr>
              <w:rPr>
                <w:color w:val="auto"/>
                <w:sz w:val="10"/>
                <w:szCs w:val="10"/>
              </w:rPr>
            </w:pPr>
          </w:p>
        </w:tc>
        <w:tc>
          <w:tcPr>
            <w:tcW w:w="3854" w:type="dxa"/>
            <w:shd w:val="clear" w:color="auto" w:fill="auto"/>
            <w:vAlign w:val="bottom"/>
          </w:tcPr>
          <w:p w14:paraId="7158474D"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highest tapping</w:t>
            </w:r>
          </w:p>
        </w:tc>
        <w:tc>
          <w:tcPr>
            <w:tcW w:w="1488" w:type="dxa"/>
            <w:shd w:val="clear" w:color="auto" w:fill="auto"/>
            <w:vAlign w:val="bottom"/>
          </w:tcPr>
          <w:p w14:paraId="62B45519" w14:textId="77777777" w:rsidR="006C5506" w:rsidRPr="002C0D13" w:rsidRDefault="007A1DE0">
            <w:pPr>
              <w:pStyle w:val="Other0"/>
              <w:spacing w:after="0"/>
              <w:rPr>
                <w:color w:val="auto"/>
              </w:rPr>
            </w:pPr>
            <w:r w:rsidRPr="002C0D13">
              <w:rPr>
                <w:rStyle w:val="Other"/>
                <w:color w:val="auto"/>
              </w:rPr>
              <w:t>kW</w:t>
            </w:r>
          </w:p>
        </w:tc>
        <w:tc>
          <w:tcPr>
            <w:tcW w:w="1618" w:type="dxa"/>
            <w:shd w:val="clear" w:color="auto" w:fill="auto"/>
          </w:tcPr>
          <w:p w14:paraId="3B31914D" w14:textId="77777777" w:rsidR="006C5506" w:rsidRPr="002C0D13" w:rsidRDefault="006C5506">
            <w:pPr>
              <w:rPr>
                <w:color w:val="auto"/>
                <w:sz w:val="10"/>
                <w:szCs w:val="10"/>
              </w:rPr>
            </w:pPr>
          </w:p>
        </w:tc>
        <w:tc>
          <w:tcPr>
            <w:tcW w:w="1670" w:type="dxa"/>
            <w:shd w:val="clear" w:color="auto" w:fill="auto"/>
          </w:tcPr>
          <w:p w14:paraId="779FFC0E" w14:textId="77777777" w:rsidR="006C5506" w:rsidRPr="002C0D13" w:rsidRDefault="006C5506">
            <w:pPr>
              <w:rPr>
                <w:color w:val="auto"/>
                <w:sz w:val="10"/>
                <w:szCs w:val="10"/>
              </w:rPr>
            </w:pPr>
          </w:p>
        </w:tc>
      </w:tr>
      <w:tr w:rsidR="002C0D13" w:rsidRPr="002C0D13" w14:paraId="57B7A56A" w14:textId="77777777">
        <w:trPr>
          <w:trHeight w:hRule="exact" w:val="509"/>
          <w:jc w:val="center"/>
        </w:trPr>
        <w:tc>
          <w:tcPr>
            <w:tcW w:w="682" w:type="dxa"/>
            <w:shd w:val="clear" w:color="auto" w:fill="auto"/>
          </w:tcPr>
          <w:p w14:paraId="37EABC8C" w14:textId="77777777" w:rsidR="006C5506" w:rsidRPr="002C0D13" w:rsidRDefault="006C5506">
            <w:pPr>
              <w:rPr>
                <w:color w:val="auto"/>
                <w:sz w:val="10"/>
                <w:szCs w:val="10"/>
              </w:rPr>
            </w:pPr>
          </w:p>
        </w:tc>
        <w:tc>
          <w:tcPr>
            <w:tcW w:w="3854" w:type="dxa"/>
            <w:shd w:val="clear" w:color="auto" w:fill="auto"/>
            <w:vAlign w:val="bottom"/>
          </w:tcPr>
          <w:p w14:paraId="4350275E"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lowest tapping</w:t>
            </w:r>
          </w:p>
        </w:tc>
        <w:tc>
          <w:tcPr>
            <w:tcW w:w="1488" w:type="dxa"/>
            <w:shd w:val="clear" w:color="auto" w:fill="auto"/>
            <w:vAlign w:val="bottom"/>
          </w:tcPr>
          <w:p w14:paraId="75031930" w14:textId="77777777" w:rsidR="006C5506" w:rsidRPr="002C0D13" w:rsidRDefault="007A1DE0">
            <w:pPr>
              <w:pStyle w:val="Other0"/>
              <w:spacing w:after="0"/>
              <w:rPr>
                <w:color w:val="auto"/>
              </w:rPr>
            </w:pPr>
            <w:r w:rsidRPr="002C0D13">
              <w:rPr>
                <w:rStyle w:val="Other"/>
                <w:color w:val="auto"/>
              </w:rPr>
              <w:t>kW</w:t>
            </w:r>
          </w:p>
        </w:tc>
        <w:tc>
          <w:tcPr>
            <w:tcW w:w="1618" w:type="dxa"/>
            <w:tcBorders>
              <w:top w:val="single" w:sz="4" w:space="0" w:color="auto"/>
            </w:tcBorders>
            <w:shd w:val="clear" w:color="auto" w:fill="auto"/>
          </w:tcPr>
          <w:p w14:paraId="12EA30B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D5A994B" w14:textId="77777777" w:rsidR="006C5506" w:rsidRPr="002C0D13" w:rsidRDefault="006C5506">
            <w:pPr>
              <w:rPr>
                <w:color w:val="auto"/>
                <w:sz w:val="10"/>
                <w:szCs w:val="10"/>
              </w:rPr>
            </w:pPr>
          </w:p>
        </w:tc>
      </w:tr>
      <w:tr w:rsidR="002C0D13" w:rsidRPr="002C0D13" w14:paraId="1DCBE8BA" w14:textId="77777777">
        <w:trPr>
          <w:trHeight w:hRule="exact" w:val="926"/>
          <w:jc w:val="center"/>
        </w:trPr>
        <w:tc>
          <w:tcPr>
            <w:tcW w:w="682" w:type="dxa"/>
            <w:shd w:val="clear" w:color="auto" w:fill="auto"/>
            <w:vAlign w:val="bottom"/>
          </w:tcPr>
          <w:p w14:paraId="3B51C52D" w14:textId="77777777" w:rsidR="006C5506" w:rsidRPr="002C0D13" w:rsidRDefault="007A1DE0">
            <w:pPr>
              <w:pStyle w:val="Other0"/>
              <w:spacing w:after="0"/>
              <w:rPr>
                <w:color w:val="auto"/>
              </w:rPr>
            </w:pPr>
            <w:r w:rsidRPr="002C0D13">
              <w:rPr>
                <w:rStyle w:val="Other"/>
                <w:color w:val="auto"/>
              </w:rPr>
              <w:t>6.1.2</w:t>
            </w:r>
          </w:p>
        </w:tc>
        <w:tc>
          <w:tcPr>
            <w:tcW w:w="3854" w:type="dxa"/>
            <w:shd w:val="clear" w:color="auto" w:fill="auto"/>
            <w:vAlign w:val="bottom"/>
          </w:tcPr>
          <w:p w14:paraId="4B0617E1" w14:textId="77777777" w:rsidR="006C5506" w:rsidRPr="002C0D13" w:rsidRDefault="007A1DE0">
            <w:pPr>
              <w:pStyle w:val="Other0"/>
              <w:spacing w:after="0"/>
              <w:ind w:firstLine="180"/>
              <w:rPr>
                <w:color w:val="auto"/>
              </w:rPr>
            </w:pPr>
            <w:r w:rsidRPr="002C0D13">
              <w:rPr>
                <w:rStyle w:val="Other"/>
                <w:color w:val="auto"/>
              </w:rPr>
              <w:t>Informative data</w:t>
            </w:r>
          </w:p>
        </w:tc>
        <w:tc>
          <w:tcPr>
            <w:tcW w:w="1488" w:type="dxa"/>
            <w:shd w:val="clear" w:color="auto" w:fill="auto"/>
          </w:tcPr>
          <w:p w14:paraId="43CEE5F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359C6D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62D2AB3" w14:textId="77777777" w:rsidR="006C5506" w:rsidRPr="002C0D13" w:rsidRDefault="006C5506">
            <w:pPr>
              <w:rPr>
                <w:color w:val="auto"/>
                <w:sz w:val="10"/>
                <w:szCs w:val="10"/>
              </w:rPr>
            </w:pPr>
          </w:p>
        </w:tc>
      </w:tr>
      <w:tr w:rsidR="002C0D13" w:rsidRPr="002C0D13" w14:paraId="5B850F34" w14:textId="77777777">
        <w:trPr>
          <w:trHeight w:hRule="exact" w:val="509"/>
          <w:jc w:val="center"/>
        </w:trPr>
        <w:tc>
          <w:tcPr>
            <w:tcW w:w="682" w:type="dxa"/>
            <w:shd w:val="clear" w:color="auto" w:fill="auto"/>
            <w:vAlign w:val="center"/>
          </w:tcPr>
          <w:p w14:paraId="32ABD6ED" w14:textId="77777777" w:rsidR="006C5506" w:rsidRPr="002C0D13" w:rsidRDefault="007A1DE0">
            <w:pPr>
              <w:pStyle w:val="Other0"/>
              <w:spacing w:after="0"/>
              <w:rPr>
                <w:color w:val="auto"/>
              </w:rPr>
            </w:pPr>
            <w:r w:rsidRPr="002C0D13">
              <w:rPr>
                <w:rStyle w:val="Other"/>
                <w:color w:val="auto"/>
              </w:rPr>
              <w:t>ITEM</w:t>
            </w:r>
          </w:p>
        </w:tc>
        <w:tc>
          <w:tcPr>
            <w:tcW w:w="3854" w:type="dxa"/>
            <w:shd w:val="clear" w:color="auto" w:fill="auto"/>
            <w:vAlign w:val="center"/>
          </w:tcPr>
          <w:p w14:paraId="05611426" w14:textId="77777777" w:rsidR="006C5506" w:rsidRPr="002C0D13" w:rsidRDefault="007A1DE0">
            <w:pPr>
              <w:pStyle w:val="Other0"/>
              <w:spacing w:after="0"/>
              <w:ind w:firstLine="400"/>
              <w:rPr>
                <w:color w:val="auto"/>
              </w:rPr>
            </w:pPr>
            <w:r w:rsidRPr="002C0D13">
              <w:rPr>
                <w:rStyle w:val="Other"/>
                <w:color w:val="auto"/>
              </w:rPr>
              <w:t>DESIGNATION</w:t>
            </w:r>
          </w:p>
        </w:tc>
        <w:tc>
          <w:tcPr>
            <w:tcW w:w="1488" w:type="dxa"/>
            <w:shd w:val="clear" w:color="auto" w:fill="auto"/>
            <w:vAlign w:val="center"/>
          </w:tcPr>
          <w:p w14:paraId="784EA54E" w14:textId="77777777" w:rsidR="006C5506" w:rsidRPr="002C0D13" w:rsidRDefault="007A1DE0">
            <w:pPr>
              <w:pStyle w:val="Other0"/>
              <w:spacing w:after="0"/>
              <w:ind w:firstLine="440"/>
              <w:rPr>
                <w:color w:val="auto"/>
              </w:rPr>
            </w:pPr>
            <w:r w:rsidRPr="002C0D13">
              <w:rPr>
                <w:rStyle w:val="Other"/>
                <w:color w:val="auto"/>
              </w:rPr>
              <w:t>UNITS</w:t>
            </w:r>
          </w:p>
        </w:tc>
        <w:tc>
          <w:tcPr>
            <w:tcW w:w="1618" w:type="dxa"/>
            <w:shd w:val="clear" w:color="auto" w:fill="auto"/>
            <w:vAlign w:val="center"/>
          </w:tcPr>
          <w:p w14:paraId="7C28A7AE" w14:textId="77777777" w:rsidR="006C5506" w:rsidRPr="002C0D13" w:rsidRDefault="007A1DE0">
            <w:pPr>
              <w:pStyle w:val="Other0"/>
              <w:spacing w:after="0"/>
              <w:jc w:val="center"/>
              <w:rPr>
                <w:color w:val="auto"/>
              </w:rPr>
            </w:pPr>
            <w:r w:rsidRPr="002C0D13">
              <w:rPr>
                <w:rStyle w:val="Other"/>
                <w:color w:val="auto"/>
              </w:rPr>
              <w:t>VALUE</w:t>
            </w:r>
          </w:p>
        </w:tc>
        <w:tc>
          <w:tcPr>
            <w:tcW w:w="1670" w:type="dxa"/>
            <w:shd w:val="clear" w:color="auto" w:fill="auto"/>
            <w:vAlign w:val="center"/>
          </w:tcPr>
          <w:p w14:paraId="3EB5B246"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3EC4D4B7" w14:textId="77777777">
        <w:trPr>
          <w:trHeight w:hRule="exact" w:val="480"/>
          <w:jc w:val="center"/>
        </w:trPr>
        <w:tc>
          <w:tcPr>
            <w:tcW w:w="682" w:type="dxa"/>
            <w:shd w:val="clear" w:color="auto" w:fill="auto"/>
            <w:vAlign w:val="center"/>
          </w:tcPr>
          <w:p w14:paraId="1AA52DB0" w14:textId="77777777" w:rsidR="006C5506" w:rsidRPr="002C0D13" w:rsidRDefault="007A1DE0">
            <w:pPr>
              <w:pStyle w:val="Other0"/>
              <w:spacing w:after="0"/>
              <w:rPr>
                <w:color w:val="auto"/>
              </w:rPr>
            </w:pPr>
            <w:r w:rsidRPr="002C0D13">
              <w:rPr>
                <w:rStyle w:val="Other"/>
                <w:color w:val="auto"/>
              </w:rPr>
              <w:t>1.</w:t>
            </w:r>
          </w:p>
        </w:tc>
        <w:tc>
          <w:tcPr>
            <w:tcW w:w="3854" w:type="dxa"/>
            <w:shd w:val="clear" w:color="auto" w:fill="auto"/>
            <w:vAlign w:val="center"/>
          </w:tcPr>
          <w:p w14:paraId="4DD66CB6" w14:textId="77777777" w:rsidR="006C5506" w:rsidRPr="002C0D13" w:rsidRDefault="007A1DE0">
            <w:pPr>
              <w:pStyle w:val="Other0"/>
              <w:spacing w:after="0"/>
              <w:ind w:firstLine="400"/>
              <w:rPr>
                <w:color w:val="auto"/>
              </w:rPr>
            </w:pPr>
            <w:r w:rsidRPr="002C0D13">
              <w:rPr>
                <w:rStyle w:val="Other"/>
                <w:color w:val="auto"/>
              </w:rPr>
              <w:t>Electrical characteristics</w:t>
            </w:r>
          </w:p>
        </w:tc>
        <w:tc>
          <w:tcPr>
            <w:tcW w:w="1488" w:type="dxa"/>
            <w:shd w:val="clear" w:color="auto" w:fill="auto"/>
          </w:tcPr>
          <w:p w14:paraId="36156FAA" w14:textId="77777777" w:rsidR="006C5506" w:rsidRPr="002C0D13" w:rsidRDefault="006C5506">
            <w:pPr>
              <w:rPr>
                <w:color w:val="auto"/>
                <w:sz w:val="10"/>
                <w:szCs w:val="10"/>
              </w:rPr>
            </w:pPr>
          </w:p>
        </w:tc>
        <w:tc>
          <w:tcPr>
            <w:tcW w:w="1618" w:type="dxa"/>
            <w:shd w:val="clear" w:color="auto" w:fill="auto"/>
          </w:tcPr>
          <w:p w14:paraId="6F6995A9" w14:textId="77777777" w:rsidR="006C5506" w:rsidRPr="002C0D13" w:rsidRDefault="006C5506">
            <w:pPr>
              <w:rPr>
                <w:color w:val="auto"/>
                <w:sz w:val="10"/>
                <w:szCs w:val="10"/>
              </w:rPr>
            </w:pPr>
          </w:p>
        </w:tc>
        <w:tc>
          <w:tcPr>
            <w:tcW w:w="1670" w:type="dxa"/>
            <w:shd w:val="clear" w:color="auto" w:fill="auto"/>
          </w:tcPr>
          <w:p w14:paraId="409F6A7B" w14:textId="77777777" w:rsidR="006C5506" w:rsidRPr="002C0D13" w:rsidRDefault="006C5506">
            <w:pPr>
              <w:rPr>
                <w:color w:val="auto"/>
                <w:sz w:val="10"/>
                <w:szCs w:val="10"/>
              </w:rPr>
            </w:pPr>
          </w:p>
        </w:tc>
      </w:tr>
      <w:tr w:rsidR="002C0D13" w:rsidRPr="002C0D13" w14:paraId="143BC457" w14:textId="77777777">
        <w:trPr>
          <w:trHeight w:hRule="exact" w:val="514"/>
          <w:jc w:val="center"/>
        </w:trPr>
        <w:tc>
          <w:tcPr>
            <w:tcW w:w="682" w:type="dxa"/>
            <w:shd w:val="clear" w:color="auto" w:fill="auto"/>
            <w:vAlign w:val="center"/>
          </w:tcPr>
          <w:p w14:paraId="202136C4" w14:textId="77777777" w:rsidR="006C5506" w:rsidRPr="002C0D13" w:rsidRDefault="007A1DE0">
            <w:pPr>
              <w:pStyle w:val="Other0"/>
              <w:spacing w:after="0"/>
              <w:rPr>
                <w:color w:val="auto"/>
              </w:rPr>
            </w:pPr>
            <w:r w:rsidRPr="002C0D13">
              <w:rPr>
                <w:rStyle w:val="Other"/>
                <w:color w:val="auto"/>
              </w:rPr>
              <w:t>1.1.</w:t>
            </w:r>
          </w:p>
        </w:tc>
        <w:tc>
          <w:tcPr>
            <w:tcW w:w="3854" w:type="dxa"/>
            <w:shd w:val="clear" w:color="auto" w:fill="auto"/>
            <w:vAlign w:val="center"/>
          </w:tcPr>
          <w:p w14:paraId="353EBF37" w14:textId="77777777" w:rsidR="006C5506" w:rsidRPr="002C0D13" w:rsidRDefault="007A1DE0">
            <w:pPr>
              <w:pStyle w:val="Other0"/>
              <w:spacing w:after="0"/>
              <w:ind w:firstLine="400"/>
              <w:rPr>
                <w:color w:val="auto"/>
              </w:rPr>
            </w:pPr>
            <w:r w:rsidRPr="002C0D13">
              <w:rPr>
                <w:rStyle w:val="Other"/>
                <w:color w:val="auto"/>
              </w:rPr>
              <w:t>Nominal currents</w:t>
            </w:r>
          </w:p>
        </w:tc>
        <w:tc>
          <w:tcPr>
            <w:tcW w:w="1488" w:type="dxa"/>
            <w:shd w:val="clear" w:color="auto" w:fill="auto"/>
          </w:tcPr>
          <w:p w14:paraId="433A7BCB" w14:textId="77777777" w:rsidR="006C5506" w:rsidRPr="002C0D13" w:rsidRDefault="006C5506">
            <w:pPr>
              <w:rPr>
                <w:color w:val="auto"/>
                <w:sz w:val="10"/>
                <w:szCs w:val="10"/>
              </w:rPr>
            </w:pPr>
          </w:p>
        </w:tc>
        <w:tc>
          <w:tcPr>
            <w:tcW w:w="1618" w:type="dxa"/>
            <w:shd w:val="clear" w:color="auto" w:fill="auto"/>
          </w:tcPr>
          <w:p w14:paraId="35ABFA48" w14:textId="77777777" w:rsidR="006C5506" w:rsidRPr="002C0D13" w:rsidRDefault="006C5506">
            <w:pPr>
              <w:rPr>
                <w:color w:val="auto"/>
                <w:sz w:val="10"/>
                <w:szCs w:val="10"/>
              </w:rPr>
            </w:pPr>
          </w:p>
        </w:tc>
        <w:tc>
          <w:tcPr>
            <w:tcW w:w="1670" w:type="dxa"/>
            <w:shd w:val="clear" w:color="auto" w:fill="auto"/>
          </w:tcPr>
          <w:p w14:paraId="21AD6656" w14:textId="77777777" w:rsidR="006C5506" w:rsidRPr="002C0D13" w:rsidRDefault="006C5506">
            <w:pPr>
              <w:rPr>
                <w:color w:val="auto"/>
                <w:sz w:val="10"/>
                <w:szCs w:val="10"/>
              </w:rPr>
            </w:pPr>
          </w:p>
        </w:tc>
      </w:tr>
      <w:tr w:rsidR="002C0D13" w:rsidRPr="002C0D13" w14:paraId="33485F65" w14:textId="77777777">
        <w:trPr>
          <w:trHeight w:hRule="exact" w:val="355"/>
          <w:jc w:val="center"/>
        </w:trPr>
        <w:tc>
          <w:tcPr>
            <w:tcW w:w="682" w:type="dxa"/>
            <w:shd w:val="clear" w:color="auto" w:fill="auto"/>
          </w:tcPr>
          <w:p w14:paraId="53E801F0" w14:textId="77777777" w:rsidR="006C5506" w:rsidRPr="002C0D13" w:rsidRDefault="006C5506">
            <w:pPr>
              <w:rPr>
                <w:color w:val="auto"/>
                <w:sz w:val="10"/>
                <w:szCs w:val="10"/>
              </w:rPr>
            </w:pPr>
          </w:p>
        </w:tc>
        <w:tc>
          <w:tcPr>
            <w:tcW w:w="3854" w:type="dxa"/>
            <w:shd w:val="clear" w:color="auto" w:fill="auto"/>
            <w:vAlign w:val="bottom"/>
          </w:tcPr>
          <w:p w14:paraId="069F4735"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principal tapping</w:t>
            </w:r>
          </w:p>
        </w:tc>
        <w:tc>
          <w:tcPr>
            <w:tcW w:w="1488" w:type="dxa"/>
            <w:shd w:val="clear" w:color="auto" w:fill="auto"/>
            <w:vAlign w:val="bottom"/>
          </w:tcPr>
          <w:p w14:paraId="277B68C3" w14:textId="77777777" w:rsidR="006C5506" w:rsidRPr="002C0D13" w:rsidRDefault="007A1DE0">
            <w:pPr>
              <w:pStyle w:val="Other0"/>
              <w:spacing w:after="0"/>
              <w:rPr>
                <w:color w:val="auto"/>
              </w:rPr>
            </w:pPr>
            <w:r w:rsidRPr="002C0D13">
              <w:rPr>
                <w:rStyle w:val="Other"/>
                <w:color w:val="auto"/>
              </w:rPr>
              <w:t>A</w:t>
            </w:r>
          </w:p>
        </w:tc>
        <w:tc>
          <w:tcPr>
            <w:tcW w:w="1618" w:type="dxa"/>
            <w:shd w:val="clear" w:color="auto" w:fill="auto"/>
          </w:tcPr>
          <w:p w14:paraId="446ED6A2" w14:textId="77777777" w:rsidR="006C5506" w:rsidRPr="002C0D13" w:rsidRDefault="006C5506">
            <w:pPr>
              <w:rPr>
                <w:color w:val="auto"/>
                <w:sz w:val="10"/>
                <w:szCs w:val="10"/>
              </w:rPr>
            </w:pPr>
          </w:p>
        </w:tc>
        <w:tc>
          <w:tcPr>
            <w:tcW w:w="1670" w:type="dxa"/>
            <w:shd w:val="clear" w:color="auto" w:fill="auto"/>
          </w:tcPr>
          <w:p w14:paraId="6B2CDDDD" w14:textId="77777777" w:rsidR="006C5506" w:rsidRPr="002C0D13" w:rsidRDefault="006C5506">
            <w:pPr>
              <w:rPr>
                <w:color w:val="auto"/>
                <w:sz w:val="10"/>
                <w:szCs w:val="10"/>
              </w:rPr>
            </w:pPr>
          </w:p>
        </w:tc>
      </w:tr>
      <w:tr w:rsidR="002C0D13" w:rsidRPr="002C0D13" w14:paraId="44298615" w14:textId="77777777">
        <w:trPr>
          <w:trHeight w:hRule="exact" w:val="509"/>
          <w:jc w:val="center"/>
        </w:trPr>
        <w:tc>
          <w:tcPr>
            <w:tcW w:w="682" w:type="dxa"/>
            <w:shd w:val="clear" w:color="auto" w:fill="auto"/>
          </w:tcPr>
          <w:p w14:paraId="7A80861F" w14:textId="77777777" w:rsidR="006C5506" w:rsidRPr="002C0D13" w:rsidRDefault="006C5506">
            <w:pPr>
              <w:rPr>
                <w:color w:val="auto"/>
                <w:sz w:val="10"/>
                <w:szCs w:val="10"/>
              </w:rPr>
            </w:pPr>
          </w:p>
        </w:tc>
        <w:tc>
          <w:tcPr>
            <w:tcW w:w="3854" w:type="dxa"/>
            <w:shd w:val="clear" w:color="auto" w:fill="auto"/>
            <w:vAlign w:val="bottom"/>
          </w:tcPr>
          <w:p w14:paraId="2FA64AB3"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highest tapping</w:t>
            </w:r>
          </w:p>
        </w:tc>
        <w:tc>
          <w:tcPr>
            <w:tcW w:w="1488" w:type="dxa"/>
            <w:shd w:val="clear" w:color="auto" w:fill="auto"/>
            <w:vAlign w:val="bottom"/>
          </w:tcPr>
          <w:p w14:paraId="198C7D30" w14:textId="77777777" w:rsidR="006C5506" w:rsidRPr="002C0D13" w:rsidRDefault="007A1DE0">
            <w:pPr>
              <w:pStyle w:val="Other0"/>
              <w:spacing w:after="0"/>
              <w:rPr>
                <w:color w:val="auto"/>
              </w:rPr>
            </w:pPr>
            <w:r w:rsidRPr="002C0D13">
              <w:rPr>
                <w:rStyle w:val="Other"/>
                <w:color w:val="auto"/>
              </w:rPr>
              <w:t>A</w:t>
            </w:r>
          </w:p>
        </w:tc>
        <w:tc>
          <w:tcPr>
            <w:tcW w:w="1618" w:type="dxa"/>
            <w:tcBorders>
              <w:top w:val="single" w:sz="4" w:space="0" w:color="auto"/>
            </w:tcBorders>
            <w:shd w:val="clear" w:color="auto" w:fill="auto"/>
          </w:tcPr>
          <w:p w14:paraId="3DAB4AD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F6300FB" w14:textId="77777777" w:rsidR="006C5506" w:rsidRPr="002C0D13" w:rsidRDefault="006C5506">
            <w:pPr>
              <w:rPr>
                <w:color w:val="auto"/>
                <w:sz w:val="10"/>
                <w:szCs w:val="10"/>
              </w:rPr>
            </w:pPr>
          </w:p>
        </w:tc>
      </w:tr>
      <w:tr w:rsidR="002C0D13" w:rsidRPr="002C0D13" w14:paraId="3443D0C5" w14:textId="77777777">
        <w:trPr>
          <w:trHeight w:hRule="exact" w:val="504"/>
          <w:jc w:val="center"/>
        </w:trPr>
        <w:tc>
          <w:tcPr>
            <w:tcW w:w="682" w:type="dxa"/>
            <w:shd w:val="clear" w:color="auto" w:fill="auto"/>
          </w:tcPr>
          <w:p w14:paraId="0809B8DC" w14:textId="77777777" w:rsidR="006C5506" w:rsidRPr="002C0D13" w:rsidRDefault="006C5506">
            <w:pPr>
              <w:rPr>
                <w:color w:val="auto"/>
                <w:sz w:val="10"/>
                <w:szCs w:val="10"/>
              </w:rPr>
            </w:pPr>
          </w:p>
        </w:tc>
        <w:tc>
          <w:tcPr>
            <w:tcW w:w="3854" w:type="dxa"/>
            <w:shd w:val="clear" w:color="auto" w:fill="auto"/>
            <w:vAlign w:val="bottom"/>
          </w:tcPr>
          <w:p w14:paraId="7805929B"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lowest tapping</w:t>
            </w:r>
          </w:p>
        </w:tc>
        <w:tc>
          <w:tcPr>
            <w:tcW w:w="1488" w:type="dxa"/>
            <w:shd w:val="clear" w:color="auto" w:fill="auto"/>
            <w:vAlign w:val="bottom"/>
          </w:tcPr>
          <w:p w14:paraId="08D6377A" w14:textId="77777777" w:rsidR="006C5506" w:rsidRPr="002C0D13" w:rsidRDefault="007A1DE0">
            <w:pPr>
              <w:pStyle w:val="Other0"/>
              <w:spacing w:after="0"/>
              <w:rPr>
                <w:color w:val="auto"/>
              </w:rPr>
            </w:pPr>
            <w:r w:rsidRPr="002C0D13">
              <w:rPr>
                <w:rStyle w:val="Other"/>
                <w:color w:val="auto"/>
              </w:rPr>
              <w:t>A</w:t>
            </w:r>
          </w:p>
        </w:tc>
        <w:tc>
          <w:tcPr>
            <w:tcW w:w="1618" w:type="dxa"/>
            <w:tcBorders>
              <w:top w:val="single" w:sz="4" w:space="0" w:color="auto"/>
            </w:tcBorders>
            <w:shd w:val="clear" w:color="auto" w:fill="auto"/>
          </w:tcPr>
          <w:p w14:paraId="1D1AFDD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F88F5A0" w14:textId="77777777" w:rsidR="006C5506" w:rsidRPr="002C0D13" w:rsidRDefault="006C5506">
            <w:pPr>
              <w:rPr>
                <w:color w:val="auto"/>
                <w:sz w:val="10"/>
                <w:szCs w:val="10"/>
              </w:rPr>
            </w:pPr>
          </w:p>
        </w:tc>
      </w:tr>
      <w:tr w:rsidR="002C0D13" w:rsidRPr="002C0D13" w14:paraId="6F447BB7" w14:textId="77777777">
        <w:trPr>
          <w:trHeight w:hRule="exact" w:val="509"/>
          <w:jc w:val="center"/>
        </w:trPr>
        <w:tc>
          <w:tcPr>
            <w:tcW w:w="682" w:type="dxa"/>
            <w:shd w:val="clear" w:color="auto" w:fill="auto"/>
          </w:tcPr>
          <w:p w14:paraId="28ACE0A5" w14:textId="77777777" w:rsidR="006C5506" w:rsidRPr="002C0D13" w:rsidRDefault="006C5506">
            <w:pPr>
              <w:rPr>
                <w:color w:val="auto"/>
                <w:sz w:val="10"/>
                <w:szCs w:val="10"/>
              </w:rPr>
            </w:pPr>
          </w:p>
        </w:tc>
        <w:tc>
          <w:tcPr>
            <w:tcW w:w="3854" w:type="dxa"/>
            <w:shd w:val="clear" w:color="auto" w:fill="auto"/>
            <w:vAlign w:val="bottom"/>
          </w:tcPr>
          <w:p w14:paraId="0B32F3EF" w14:textId="77777777" w:rsidR="006C5506" w:rsidRPr="002C0D13" w:rsidRDefault="007A1DE0">
            <w:pPr>
              <w:pStyle w:val="Other0"/>
              <w:spacing w:after="0"/>
              <w:ind w:firstLine="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LV</w:t>
            </w:r>
          </w:p>
        </w:tc>
        <w:tc>
          <w:tcPr>
            <w:tcW w:w="1488" w:type="dxa"/>
            <w:shd w:val="clear" w:color="auto" w:fill="auto"/>
            <w:vAlign w:val="bottom"/>
          </w:tcPr>
          <w:p w14:paraId="3CC4D112" w14:textId="77777777" w:rsidR="006C5506" w:rsidRPr="002C0D13" w:rsidRDefault="007A1DE0">
            <w:pPr>
              <w:pStyle w:val="Other0"/>
              <w:spacing w:after="0"/>
              <w:rPr>
                <w:color w:val="auto"/>
              </w:rPr>
            </w:pPr>
            <w:r w:rsidRPr="002C0D13">
              <w:rPr>
                <w:rStyle w:val="Other"/>
                <w:color w:val="auto"/>
              </w:rPr>
              <w:t>A</w:t>
            </w:r>
          </w:p>
        </w:tc>
        <w:tc>
          <w:tcPr>
            <w:tcW w:w="1618" w:type="dxa"/>
            <w:tcBorders>
              <w:top w:val="single" w:sz="4" w:space="0" w:color="auto"/>
            </w:tcBorders>
            <w:shd w:val="clear" w:color="auto" w:fill="auto"/>
          </w:tcPr>
          <w:p w14:paraId="659570A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110DEEA" w14:textId="77777777" w:rsidR="006C5506" w:rsidRPr="002C0D13" w:rsidRDefault="006C5506">
            <w:pPr>
              <w:rPr>
                <w:color w:val="auto"/>
                <w:sz w:val="10"/>
                <w:szCs w:val="10"/>
              </w:rPr>
            </w:pPr>
          </w:p>
        </w:tc>
      </w:tr>
      <w:tr w:rsidR="002C0D13" w:rsidRPr="002C0D13" w14:paraId="5716DD61" w14:textId="77777777">
        <w:trPr>
          <w:trHeight w:hRule="exact" w:val="941"/>
          <w:jc w:val="center"/>
        </w:trPr>
        <w:tc>
          <w:tcPr>
            <w:tcW w:w="682" w:type="dxa"/>
            <w:shd w:val="clear" w:color="auto" w:fill="auto"/>
            <w:vAlign w:val="center"/>
          </w:tcPr>
          <w:p w14:paraId="314B0AFA" w14:textId="77777777" w:rsidR="006C5506" w:rsidRPr="002C0D13" w:rsidRDefault="007A1DE0">
            <w:pPr>
              <w:pStyle w:val="Other0"/>
              <w:spacing w:after="0"/>
              <w:rPr>
                <w:color w:val="auto"/>
              </w:rPr>
            </w:pPr>
            <w:r w:rsidRPr="002C0D13">
              <w:rPr>
                <w:rStyle w:val="Other"/>
                <w:color w:val="auto"/>
              </w:rPr>
              <w:t>1.2.</w:t>
            </w:r>
          </w:p>
        </w:tc>
        <w:tc>
          <w:tcPr>
            <w:tcW w:w="3854" w:type="dxa"/>
            <w:shd w:val="clear" w:color="auto" w:fill="auto"/>
            <w:vAlign w:val="center"/>
          </w:tcPr>
          <w:p w14:paraId="26F0D716" w14:textId="77777777" w:rsidR="006C5506" w:rsidRPr="002C0D13" w:rsidRDefault="007A1DE0">
            <w:pPr>
              <w:pStyle w:val="Other0"/>
              <w:spacing w:after="0"/>
              <w:ind w:left="400"/>
              <w:rPr>
                <w:color w:val="auto"/>
              </w:rPr>
            </w:pPr>
            <w:r w:rsidRPr="002C0D13">
              <w:rPr>
                <w:rStyle w:val="Other"/>
                <w:color w:val="auto"/>
              </w:rPr>
              <w:t>Design current density at nominal rating</w:t>
            </w:r>
          </w:p>
        </w:tc>
        <w:tc>
          <w:tcPr>
            <w:tcW w:w="1488" w:type="dxa"/>
            <w:shd w:val="clear" w:color="auto" w:fill="auto"/>
          </w:tcPr>
          <w:p w14:paraId="00783EAA"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008A0C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60DB64A" w14:textId="77777777" w:rsidR="006C5506" w:rsidRPr="002C0D13" w:rsidRDefault="006C5506">
            <w:pPr>
              <w:rPr>
                <w:color w:val="auto"/>
                <w:sz w:val="10"/>
                <w:szCs w:val="10"/>
              </w:rPr>
            </w:pPr>
          </w:p>
        </w:tc>
      </w:tr>
      <w:tr w:rsidR="002C0D13" w:rsidRPr="002C0D13" w14:paraId="5EF616EA" w14:textId="77777777">
        <w:trPr>
          <w:trHeight w:hRule="exact" w:val="346"/>
          <w:jc w:val="center"/>
        </w:trPr>
        <w:tc>
          <w:tcPr>
            <w:tcW w:w="682" w:type="dxa"/>
            <w:shd w:val="clear" w:color="auto" w:fill="auto"/>
          </w:tcPr>
          <w:p w14:paraId="2337C60B" w14:textId="77777777" w:rsidR="006C5506" w:rsidRPr="002C0D13" w:rsidRDefault="006C5506">
            <w:pPr>
              <w:rPr>
                <w:color w:val="auto"/>
                <w:sz w:val="10"/>
                <w:szCs w:val="10"/>
              </w:rPr>
            </w:pPr>
          </w:p>
        </w:tc>
        <w:tc>
          <w:tcPr>
            <w:tcW w:w="3854" w:type="dxa"/>
            <w:shd w:val="clear" w:color="auto" w:fill="auto"/>
            <w:vAlign w:val="bottom"/>
          </w:tcPr>
          <w:p w14:paraId="2DB55017" w14:textId="77777777" w:rsidR="006C5506" w:rsidRPr="002C0D13" w:rsidRDefault="007A1DE0">
            <w:pPr>
              <w:pStyle w:val="Other0"/>
              <w:spacing w:after="0"/>
              <w:ind w:left="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HV winding</w:t>
            </w:r>
          </w:p>
        </w:tc>
        <w:tc>
          <w:tcPr>
            <w:tcW w:w="1488" w:type="dxa"/>
            <w:shd w:val="clear" w:color="auto" w:fill="auto"/>
            <w:vAlign w:val="bottom"/>
          </w:tcPr>
          <w:p w14:paraId="1FCE4FC2" w14:textId="77777777" w:rsidR="006C5506" w:rsidRPr="002C0D13" w:rsidRDefault="007A1DE0">
            <w:pPr>
              <w:pStyle w:val="Other0"/>
              <w:spacing w:after="0"/>
              <w:rPr>
                <w:color w:val="auto"/>
              </w:rPr>
            </w:pPr>
            <w:r w:rsidRPr="002C0D13">
              <w:rPr>
                <w:rStyle w:val="Other"/>
                <w:color w:val="auto"/>
              </w:rPr>
              <w:t>A/mm</w:t>
            </w:r>
            <w:r w:rsidRPr="002C0D13">
              <w:rPr>
                <w:rStyle w:val="Other"/>
                <w:color w:val="auto"/>
                <w:vertAlign w:val="superscript"/>
              </w:rPr>
              <w:t>2</w:t>
            </w:r>
          </w:p>
        </w:tc>
        <w:tc>
          <w:tcPr>
            <w:tcW w:w="1618" w:type="dxa"/>
            <w:shd w:val="clear" w:color="auto" w:fill="auto"/>
          </w:tcPr>
          <w:p w14:paraId="48D6914E" w14:textId="77777777" w:rsidR="006C5506" w:rsidRPr="002C0D13" w:rsidRDefault="006C5506">
            <w:pPr>
              <w:rPr>
                <w:color w:val="auto"/>
                <w:sz w:val="10"/>
                <w:szCs w:val="10"/>
              </w:rPr>
            </w:pPr>
          </w:p>
        </w:tc>
        <w:tc>
          <w:tcPr>
            <w:tcW w:w="1670" w:type="dxa"/>
            <w:shd w:val="clear" w:color="auto" w:fill="auto"/>
          </w:tcPr>
          <w:p w14:paraId="6A913047" w14:textId="77777777" w:rsidR="006C5506" w:rsidRPr="002C0D13" w:rsidRDefault="006C5506">
            <w:pPr>
              <w:rPr>
                <w:color w:val="auto"/>
                <w:sz w:val="10"/>
                <w:szCs w:val="10"/>
              </w:rPr>
            </w:pPr>
          </w:p>
        </w:tc>
      </w:tr>
      <w:tr w:rsidR="002C0D13" w:rsidRPr="002C0D13" w14:paraId="39BE722C" w14:textId="77777777">
        <w:trPr>
          <w:trHeight w:hRule="exact" w:val="518"/>
          <w:jc w:val="center"/>
        </w:trPr>
        <w:tc>
          <w:tcPr>
            <w:tcW w:w="682" w:type="dxa"/>
            <w:shd w:val="clear" w:color="auto" w:fill="auto"/>
          </w:tcPr>
          <w:p w14:paraId="21DA0A44" w14:textId="77777777" w:rsidR="006C5506" w:rsidRPr="002C0D13" w:rsidRDefault="006C5506">
            <w:pPr>
              <w:rPr>
                <w:color w:val="auto"/>
                <w:sz w:val="10"/>
                <w:szCs w:val="10"/>
              </w:rPr>
            </w:pPr>
          </w:p>
        </w:tc>
        <w:tc>
          <w:tcPr>
            <w:tcW w:w="3854" w:type="dxa"/>
            <w:shd w:val="clear" w:color="auto" w:fill="auto"/>
            <w:vAlign w:val="bottom"/>
          </w:tcPr>
          <w:p w14:paraId="44C8A4D3" w14:textId="77777777" w:rsidR="006C5506" w:rsidRPr="002C0D13" w:rsidRDefault="007A1DE0">
            <w:pPr>
              <w:pStyle w:val="Other0"/>
              <w:spacing w:after="0"/>
              <w:ind w:left="4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LV winding</w:t>
            </w:r>
          </w:p>
        </w:tc>
        <w:tc>
          <w:tcPr>
            <w:tcW w:w="1488" w:type="dxa"/>
            <w:shd w:val="clear" w:color="auto" w:fill="auto"/>
            <w:vAlign w:val="bottom"/>
          </w:tcPr>
          <w:p w14:paraId="60680F7D" w14:textId="77777777" w:rsidR="006C5506" w:rsidRPr="002C0D13" w:rsidRDefault="007A1DE0">
            <w:pPr>
              <w:pStyle w:val="Other0"/>
              <w:spacing w:after="0"/>
              <w:rPr>
                <w:color w:val="auto"/>
              </w:rPr>
            </w:pPr>
            <w:r w:rsidRPr="002C0D13">
              <w:rPr>
                <w:rStyle w:val="Other"/>
                <w:color w:val="auto"/>
              </w:rPr>
              <w:t>A/mm</w:t>
            </w:r>
            <w:r w:rsidRPr="002C0D13">
              <w:rPr>
                <w:rStyle w:val="Other"/>
                <w:color w:val="auto"/>
                <w:vertAlign w:val="superscript"/>
              </w:rPr>
              <w:t>2</w:t>
            </w:r>
          </w:p>
        </w:tc>
        <w:tc>
          <w:tcPr>
            <w:tcW w:w="1618" w:type="dxa"/>
            <w:tcBorders>
              <w:top w:val="single" w:sz="4" w:space="0" w:color="auto"/>
              <w:bottom w:val="single" w:sz="4" w:space="0" w:color="auto"/>
            </w:tcBorders>
            <w:shd w:val="clear" w:color="auto" w:fill="auto"/>
          </w:tcPr>
          <w:p w14:paraId="13270A46"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5BC1ED6E" w14:textId="77777777" w:rsidR="006C5506" w:rsidRPr="002C0D13" w:rsidRDefault="006C5506">
            <w:pPr>
              <w:rPr>
                <w:color w:val="auto"/>
                <w:sz w:val="10"/>
                <w:szCs w:val="10"/>
              </w:rPr>
            </w:pPr>
          </w:p>
        </w:tc>
      </w:tr>
    </w:tbl>
    <w:p w14:paraId="5A2EDA53"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3"/>
        <w:gridCol w:w="3720"/>
        <w:gridCol w:w="1541"/>
        <w:gridCol w:w="1618"/>
        <w:gridCol w:w="1670"/>
      </w:tblGrid>
      <w:tr w:rsidR="002C0D13" w:rsidRPr="002C0D13" w14:paraId="4801ECC3" w14:textId="77777777">
        <w:trPr>
          <w:trHeight w:hRule="exact" w:val="326"/>
          <w:jc w:val="center"/>
        </w:trPr>
        <w:tc>
          <w:tcPr>
            <w:tcW w:w="763" w:type="dxa"/>
            <w:shd w:val="clear" w:color="auto" w:fill="auto"/>
          </w:tcPr>
          <w:p w14:paraId="527A81E9" w14:textId="77777777" w:rsidR="006C5506" w:rsidRPr="002C0D13" w:rsidRDefault="007A1DE0">
            <w:pPr>
              <w:pStyle w:val="Other0"/>
              <w:spacing w:after="0"/>
              <w:rPr>
                <w:color w:val="auto"/>
              </w:rPr>
            </w:pPr>
            <w:r w:rsidRPr="002C0D13">
              <w:rPr>
                <w:rStyle w:val="Other"/>
                <w:color w:val="auto"/>
              </w:rPr>
              <w:lastRenderedPageBreak/>
              <w:t>ITEM</w:t>
            </w:r>
          </w:p>
        </w:tc>
        <w:tc>
          <w:tcPr>
            <w:tcW w:w="3720" w:type="dxa"/>
            <w:shd w:val="clear" w:color="auto" w:fill="auto"/>
          </w:tcPr>
          <w:p w14:paraId="40D6A6BB" w14:textId="77777777" w:rsidR="006C5506" w:rsidRPr="002C0D13" w:rsidRDefault="007A1DE0">
            <w:pPr>
              <w:pStyle w:val="Other0"/>
              <w:spacing w:after="0"/>
              <w:ind w:firstLine="320"/>
              <w:rPr>
                <w:color w:val="auto"/>
              </w:rPr>
            </w:pPr>
            <w:r w:rsidRPr="002C0D13">
              <w:rPr>
                <w:rStyle w:val="Other"/>
                <w:color w:val="auto"/>
              </w:rPr>
              <w:t>DESIGNATION</w:t>
            </w:r>
          </w:p>
        </w:tc>
        <w:tc>
          <w:tcPr>
            <w:tcW w:w="1541" w:type="dxa"/>
            <w:shd w:val="clear" w:color="auto" w:fill="auto"/>
          </w:tcPr>
          <w:p w14:paraId="05C71AAB" w14:textId="77777777" w:rsidR="006C5506" w:rsidRPr="002C0D13" w:rsidRDefault="007A1DE0">
            <w:pPr>
              <w:pStyle w:val="Other0"/>
              <w:spacing w:after="0"/>
              <w:ind w:firstLine="500"/>
              <w:rPr>
                <w:color w:val="auto"/>
              </w:rPr>
            </w:pPr>
            <w:r w:rsidRPr="002C0D13">
              <w:rPr>
                <w:rStyle w:val="Other"/>
                <w:color w:val="auto"/>
              </w:rPr>
              <w:t>UNITS</w:t>
            </w:r>
          </w:p>
        </w:tc>
        <w:tc>
          <w:tcPr>
            <w:tcW w:w="1618" w:type="dxa"/>
            <w:shd w:val="clear" w:color="auto" w:fill="auto"/>
          </w:tcPr>
          <w:p w14:paraId="4256D794" w14:textId="77777777" w:rsidR="006C5506" w:rsidRPr="002C0D13" w:rsidRDefault="007A1DE0">
            <w:pPr>
              <w:pStyle w:val="Other0"/>
              <w:spacing w:after="0"/>
              <w:jc w:val="center"/>
              <w:rPr>
                <w:color w:val="auto"/>
              </w:rPr>
            </w:pPr>
            <w:r w:rsidRPr="002C0D13">
              <w:rPr>
                <w:rStyle w:val="Other"/>
                <w:color w:val="auto"/>
              </w:rPr>
              <w:t>VALUE</w:t>
            </w:r>
          </w:p>
        </w:tc>
        <w:tc>
          <w:tcPr>
            <w:tcW w:w="1670" w:type="dxa"/>
            <w:shd w:val="clear" w:color="auto" w:fill="auto"/>
          </w:tcPr>
          <w:p w14:paraId="18993138"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6D9E9120" w14:textId="77777777">
        <w:trPr>
          <w:trHeight w:hRule="exact" w:val="355"/>
          <w:jc w:val="center"/>
        </w:trPr>
        <w:tc>
          <w:tcPr>
            <w:tcW w:w="763" w:type="dxa"/>
            <w:shd w:val="clear" w:color="auto" w:fill="auto"/>
            <w:vAlign w:val="bottom"/>
          </w:tcPr>
          <w:p w14:paraId="0CE4D041" w14:textId="77777777" w:rsidR="006C5506" w:rsidRPr="002C0D13" w:rsidRDefault="007A1DE0">
            <w:pPr>
              <w:pStyle w:val="Other0"/>
              <w:spacing w:after="0"/>
              <w:rPr>
                <w:color w:val="auto"/>
              </w:rPr>
            </w:pPr>
            <w:r w:rsidRPr="002C0D13">
              <w:rPr>
                <w:rStyle w:val="Other"/>
                <w:color w:val="auto"/>
              </w:rPr>
              <w:t>1.3.</w:t>
            </w:r>
          </w:p>
        </w:tc>
        <w:tc>
          <w:tcPr>
            <w:tcW w:w="3720" w:type="dxa"/>
            <w:shd w:val="clear" w:color="auto" w:fill="auto"/>
            <w:vAlign w:val="bottom"/>
          </w:tcPr>
          <w:p w14:paraId="4116182B" w14:textId="77777777" w:rsidR="006C5506" w:rsidRPr="002C0D13" w:rsidRDefault="007A1DE0">
            <w:pPr>
              <w:pStyle w:val="Other0"/>
              <w:spacing w:after="0"/>
              <w:ind w:firstLine="320"/>
              <w:rPr>
                <w:color w:val="auto"/>
              </w:rPr>
            </w:pPr>
            <w:r w:rsidRPr="002C0D13">
              <w:rPr>
                <w:rStyle w:val="Other"/>
                <w:color w:val="auto"/>
              </w:rPr>
              <w:t>No-load current on HV side at rated</w:t>
            </w:r>
          </w:p>
        </w:tc>
        <w:tc>
          <w:tcPr>
            <w:tcW w:w="1541" w:type="dxa"/>
            <w:shd w:val="clear" w:color="auto" w:fill="auto"/>
          </w:tcPr>
          <w:p w14:paraId="07A9F933" w14:textId="77777777" w:rsidR="006C5506" w:rsidRPr="002C0D13" w:rsidRDefault="006C5506">
            <w:pPr>
              <w:rPr>
                <w:color w:val="auto"/>
                <w:sz w:val="10"/>
                <w:szCs w:val="10"/>
              </w:rPr>
            </w:pPr>
          </w:p>
        </w:tc>
        <w:tc>
          <w:tcPr>
            <w:tcW w:w="1618" w:type="dxa"/>
            <w:shd w:val="clear" w:color="auto" w:fill="auto"/>
          </w:tcPr>
          <w:p w14:paraId="1EC9C942" w14:textId="77777777" w:rsidR="006C5506" w:rsidRPr="002C0D13" w:rsidRDefault="006C5506">
            <w:pPr>
              <w:rPr>
                <w:color w:val="auto"/>
                <w:sz w:val="10"/>
                <w:szCs w:val="10"/>
              </w:rPr>
            </w:pPr>
          </w:p>
        </w:tc>
        <w:tc>
          <w:tcPr>
            <w:tcW w:w="1670" w:type="dxa"/>
            <w:shd w:val="clear" w:color="auto" w:fill="auto"/>
          </w:tcPr>
          <w:p w14:paraId="3E3AB780" w14:textId="77777777" w:rsidR="006C5506" w:rsidRPr="002C0D13" w:rsidRDefault="006C5506">
            <w:pPr>
              <w:rPr>
                <w:color w:val="auto"/>
                <w:sz w:val="10"/>
                <w:szCs w:val="10"/>
              </w:rPr>
            </w:pPr>
          </w:p>
        </w:tc>
      </w:tr>
      <w:tr w:rsidR="002C0D13" w:rsidRPr="002C0D13" w14:paraId="42AFA71A" w14:textId="77777777">
        <w:trPr>
          <w:trHeight w:hRule="exact" w:val="403"/>
          <w:jc w:val="center"/>
        </w:trPr>
        <w:tc>
          <w:tcPr>
            <w:tcW w:w="763" w:type="dxa"/>
            <w:shd w:val="clear" w:color="auto" w:fill="auto"/>
          </w:tcPr>
          <w:p w14:paraId="77325A7A" w14:textId="77777777" w:rsidR="006C5506" w:rsidRPr="002C0D13" w:rsidRDefault="006C5506">
            <w:pPr>
              <w:rPr>
                <w:color w:val="auto"/>
                <w:sz w:val="10"/>
                <w:szCs w:val="10"/>
              </w:rPr>
            </w:pPr>
          </w:p>
        </w:tc>
        <w:tc>
          <w:tcPr>
            <w:tcW w:w="3720" w:type="dxa"/>
            <w:shd w:val="clear" w:color="auto" w:fill="auto"/>
          </w:tcPr>
          <w:p w14:paraId="61C60336" w14:textId="77777777" w:rsidR="006C5506" w:rsidRPr="002C0D13" w:rsidRDefault="007A1DE0">
            <w:pPr>
              <w:pStyle w:val="Other0"/>
              <w:spacing w:after="0"/>
              <w:ind w:firstLine="320"/>
              <w:rPr>
                <w:color w:val="auto"/>
              </w:rPr>
            </w:pPr>
            <w:r w:rsidRPr="002C0D13">
              <w:rPr>
                <w:rStyle w:val="Other"/>
                <w:color w:val="auto"/>
              </w:rPr>
              <w:t>voltage and frequency</w:t>
            </w:r>
          </w:p>
        </w:tc>
        <w:tc>
          <w:tcPr>
            <w:tcW w:w="1541" w:type="dxa"/>
            <w:shd w:val="clear" w:color="auto" w:fill="auto"/>
          </w:tcPr>
          <w:p w14:paraId="0476296E" w14:textId="77777777" w:rsidR="006C5506" w:rsidRPr="002C0D13" w:rsidRDefault="007A1DE0">
            <w:pPr>
              <w:pStyle w:val="Other0"/>
              <w:spacing w:after="0"/>
              <w:ind w:firstLine="140"/>
              <w:rPr>
                <w:color w:val="auto"/>
              </w:rPr>
            </w:pPr>
            <w:r w:rsidRPr="002C0D13">
              <w:rPr>
                <w:rStyle w:val="Other"/>
                <w:color w:val="auto"/>
              </w:rPr>
              <w:t>A</w:t>
            </w:r>
          </w:p>
        </w:tc>
        <w:tc>
          <w:tcPr>
            <w:tcW w:w="1618" w:type="dxa"/>
            <w:shd w:val="clear" w:color="auto" w:fill="auto"/>
            <w:vAlign w:val="center"/>
          </w:tcPr>
          <w:p w14:paraId="4420094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1C1091A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4545EFC" w14:textId="77777777">
        <w:trPr>
          <w:trHeight w:hRule="exact" w:val="778"/>
          <w:jc w:val="center"/>
        </w:trPr>
        <w:tc>
          <w:tcPr>
            <w:tcW w:w="763" w:type="dxa"/>
            <w:shd w:val="clear" w:color="auto" w:fill="auto"/>
          </w:tcPr>
          <w:p w14:paraId="67AA7393" w14:textId="77777777" w:rsidR="006C5506" w:rsidRPr="002C0D13" w:rsidRDefault="007A1DE0">
            <w:pPr>
              <w:pStyle w:val="Other0"/>
              <w:spacing w:before="80" w:after="0"/>
              <w:jc w:val="both"/>
              <w:rPr>
                <w:color w:val="auto"/>
              </w:rPr>
            </w:pPr>
            <w:r w:rsidRPr="002C0D13">
              <w:rPr>
                <w:rStyle w:val="Other"/>
                <w:color w:val="auto"/>
              </w:rPr>
              <w:t>1.4.</w:t>
            </w:r>
          </w:p>
        </w:tc>
        <w:tc>
          <w:tcPr>
            <w:tcW w:w="3720" w:type="dxa"/>
            <w:shd w:val="clear" w:color="auto" w:fill="auto"/>
            <w:vAlign w:val="center"/>
          </w:tcPr>
          <w:p w14:paraId="1120B428" w14:textId="77777777" w:rsidR="006C5506" w:rsidRPr="002C0D13" w:rsidRDefault="007A1DE0">
            <w:pPr>
              <w:pStyle w:val="Other0"/>
              <w:spacing w:after="0"/>
              <w:ind w:left="320"/>
              <w:rPr>
                <w:color w:val="auto"/>
              </w:rPr>
            </w:pPr>
            <w:r w:rsidRPr="002C0D13">
              <w:rPr>
                <w:rStyle w:val="Other"/>
                <w:color w:val="auto"/>
              </w:rPr>
              <w:t>Inherent voltage regulation at rated power, principal tapping and</w:t>
            </w:r>
          </w:p>
        </w:tc>
        <w:tc>
          <w:tcPr>
            <w:tcW w:w="1541" w:type="dxa"/>
            <w:shd w:val="clear" w:color="auto" w:fill="auto"/>
          </w:tcPr>
          <w:p w14:paraId="2EAC2FA2" w14:textId="77777777" w:rsidR="006C5506" w:rsidRPr="002C0D13" w:rsidRDefault="006C5506">
            <w:pPr>
              <w:rPr>
                <w:color w:val="auto"/>
                <w:sz w:val="10"/>
                <w:szCs w:val="10"/>
              </w:rPr>
            </w:pPr>
          </w:p>
        </w:tc>
        <w:tc>
          <w:tcPr>
            <w:tcW w:w="1618" w:type="dxa"/>
            <w:shd w:val="clear" w:color="auto" w:fill="auto"/>
          </w:tcPr>
          <w:p w14:paraId="1EAC302C" w14:textId="77777777" w:rsidR="006C5506" w:rsidRPr="002C0D13" w:rsidRDefault="006C5506">
            <w:pPr>
              <w:rPr>
                <w:color w:val="auto"/>
                <w:sz w:val="10"/>
                <w:szCs w:val="10"/>
              </w:rPr>
            </w:pPr>
          </w:p>
        </w:tc>
        <w:tc>
          <w:tcPr>
            <w:tcW w:w="1670" w:type="dxa"/>
            <w:shd w:val="clear" w:color="auto" w:fill="auto"/>
          </w:tcPr>
          <w:p w14:paraId="4EC0C50D" w14:textId="77777777" w:rsidR="006C5506" w:rsidRPr="002C0D13" w:rsidRDefault="006C5506">
            <w:pPr>
              <w:rPr>
                <w:color w:val="auto"/>
                <w:sz w:val="10"/>
                <w:szCs w:val="10"/>
              </w:rPr>
            </w:pPr>
          </w:p>
        </w:tc>
      </w:tr>
      <w:tr w:rsidR="002C0D13" w:rsidRPr="002C0D13" w14:paraId="726F79B4" w14:textId="77777777">
        <w:trPr>
          <w:trHeight w:hRule="exact" w:val="504"/>
          <w:jc w:val="center"/>
        </w:trPr>
        <w:tc>
          <w:tcPr>
            <w:tcW w:w="763" w:type="dxa"/>
            <w:shd w:val="clear" w:color="auto" w:fill="auto"/>
          </w:tcPr>
          <w:p w14:paraId="43CCCC87" w14:textId="77777777" w:rsidR="006C5506" w:rsidRPr="002C0D13" w:rsidRDefault="006C5506">
            <w:pPr>
              <w:rPr>
                <w:color w:val="auto"/>
                <w:sz w:val="10"/>
                <w:szCs w:val="10"/>
              </w:rPr>
            </w:pPr>
          </w:p>
        </w:tc>
        <w:tc>
          <w:tcPr>
            <w:tcW w:w="3720" w:type="dxa"/>
            <w:shd w:val="clear" w:color="auto" w:fill="auto"/>
            <w:vAlign w:val="center"/>
          </w:tcPr>
          <w:p w14:paraId="22CF2ED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factor 1.0</w:t>
            </w:r>
          </w:p>
        </w:tc>
        <w:tc>
          <w:tcPr>
            <w:tcW w:w="1541" w:type="dxa"/>
            <w:shd w:val="clear" w:color="auto" w:fill="auto"/>
            <w:vAlign w:val="center"/>
          </w:tcPr>
          <w:p w14:paraId="01458345" w14:textId="77777777" w:rsidR="006C5506" w:rsidRPr="002C0D13" w:rsidRDefault="007A1DE0">
            <w:pPr>
              <w:pStyle w:val="Other0"/>
              <w:spacing w:after="0"/>
              <w:ind w:firstLine="140"/>
              <w:rPr>
                <w:color w:val="auto"/>
              </w:rPr>
            </w:pPr>
            <w:r w:rsidRPr="002C0D13">
              <w:rPr>
                <w:rStyle w:val="Other"/>
                <w:color w:val="auto"/>
              </w:rPr>
              <w:t>%</w:t>
            </w:r>
          </w:p>
        </w:tc>
        <w:tc>
          <w:tcPr>
            <w:tcW w:w="1618" w:type="dxa"/>
            <w:shd w:val="clear" w:color="auto" w:fill="auto"/>
            <w:vAlign w:val="bottom"/>
          </w:tcPr>
          <w:p w14:paraId="62C99D45"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6BA34A8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F386C47" w14:textId="77777777">
        <w:trPr>
          <w:trHeight w:hRule="exact" w:val="509"/>
          <w:jc w:val="center"/>
        </w:trPr>
        <w:tc>
          <w:tcPr>
            <w:tcW w:w="763" w:type="dxa"/>
            <w:shd w:val="clear" w:color="auto" w:fill="auto"/>
          </w:tcPr>
          <w:p w14:paraId="399CEC0C" w14:textId="77777777" w:rsidR="006C5506" w:rsidRPr="002C0D13" w:rsidRDefault="006C5506">
            <w:pPr>
              <w:rPr>
                <w:color w:val="auto"/>
                <w:sz w:val="10"/>
                <w:szCs w:val="10"/>
              </w:rPr>
            </w:pPr>
          </w:p>
        </w:tc>
        <w:tc>
          <w:tcPr>
            <w:tcW w:w="3720" w:type="dxa"/>
            <w:shd w:val="clear" w:color="auto" w:fill="auto"/>
            <w:vAlign w:val="center"/>
          </w:tcPr>
          <w:p w14:paraId="5418535D"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factor 0.85</w:t>
            </w:r>
          </w:p>
        </w:tc>
        <w:tc>
          <w:tcPr>
            <w:tcW w:w="1541" w:type="dxa"/>
            <w:shd w:val="clear" w:color="auto" w:fill="auto"/>
            <w:vAlign w:val="center"/>
          </w:tcPr>
          <w:p w14:paraId="4442E9CE" w14:textId="77777777" w:rsidR="006C5506" w:rsidRPr="002C0D13" w:rsidRDefault="007A1DE0">
            <w:pPr>
              <w:pStyle w:val="Other0"/>
              <w:spacing w:after="0"/>
              <w:ind w:firstLine="140"/>
              <w:rPr>
                <w:color w:val="auto"/>
              </w:rPr>
            </w:pPr>
            <w:r w:rsidRPr="002C0D13">
              <w:rPr>
                <w:rStyle w:val="Other"/>
                <w:color w:val="auto"/>
              </w:rPr>
              <w:t>%</w:t>
            </w:r>
          </w:p>
        </w:tc>
        <w:tc>
          <w:tcPr>
            <w:tcW w:w="1618" w:type="dxa"/>
            <w:shd w:val="clear" w:color="auto" w:fill="auto"/>
          </w:tcPr>
          <w:p w14:paraId="56106791" w14:textId="77777777" w:rsidR="006C5506" w:rsidRPr="002C0D13" w:rsidRDefault="006C5506">
            <w:pPr>
              <w:rPr>
                <w:color w:val="auto"/>
                <w:sz w:val="10"/>
                <w:szCs w:val="10"/>
              </w:rPr>
            </w:pPr>
          </w:p>
        </w:tc>
        <w:tc>
          <w:tcPr>
            <w:tcW w:w="1670" w:type="dxa"/>
            <w:shd w:val="clear" w:color="auto" w:fill="auto"/>
          </w:tcPr>
          <w:p w14:paraId="4E61F673" w14:textId="77777777" w:rsidR="006C5506" w:rsidRPr="002C0D13" w:rsidRDefault="006C5506">
            <w:pPr>
              <w:rPr>
                <w:color w:val="auto"/>
                <w:sz w:val="10"/>
                <w:szCs w:val="10"/>
              </w:rPr>
            </w:pPr>
          </w:p>
        </w:tc>
      </w:tr>
      <w:tr w:rsidR="002C0D13" w:rsidRPr="002C0D13" w14:paraId="716E0368" w14:textId="77777777">
        <w:trPr>
          <w:trHeight w:hRule="exact" w:val="514"/>
          <w:jc w:val="center"/>
        </w:trPr>
        <w:tc>
          <w:tcPr>
            <w:tcW w:w="763" w:type="dxa"/>
            <w:shd w:val="clear" w:color="auto" w:fill="auto"/>
          </w:tcPr>
          <w:p w14:paraId="529E92BE" w14:textId="77777777" w:rsidR="006C5506" w:rsidRPr="002C0D13" w:rsidRDefault="006C5506">
            <w:pPr>
              <w:rPr>
                <w:color w:val="auto"/>
                <w:sz w:val="10"/>
                <w:szCs w:val="10"/>
              </w:rPr>
            </w:pPr>
          </w:p>
        </w:tc>
        <w:tc>
          <w:tcPr>
            <w:tcW w:w="3720" w:type="dxa"/>
            <w:shd w:val="clear" w:color="auto" w:fill="auto"/>
            <w:vAlign w:val="center"/>
          </w:tcPr>
          <w:p w14:paraId="287070A5"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power factor 0.8</w:t>
            </w:r>
          </w:p>
        </w:tc>
        <w:tc>
          <w:tcPr>
            <w:tcW w:w="1541" w:type="dxa"/>
            <w:shd w:val="clear" w:color="auto" w:fill="auto"/>
            <w:vAlign w:val="center"/>
          </w:tcPr>
          <w:p w14:paraId="7C9E39D0" w14:textId="77777777" w:rsidR="006C5506" w:rsidRPr="002C0D13" w:rsidRDefault="007A1DE0">
            <w:pPr>
              <w:pStyle w:val="Other0"/>
              <w:spacing w:after="0"/>
              <w:ind w:firstLine="140"/>
              <w:rPr>
                <w:color w:val="auto"/>
              </w:rPr>
            </w:pPr>
            <w:r w:rsidRPr="002C0D13">
              <w:rPr>
                <w:rStyle w:val="Other"/>
                <w:color w:val="auto"/>
              </w:rPr>
              <w:t>%</w:t>
            </w:r>
          </w:p>
        </w:tc>
        <w:tc>
          <w:tcPr>
            <w:tcW w:w="1618" w:type="dxa"/>
            <w:shd w:val="clear" w:color="auto" w:fill="auto"/>
            <w:vAlign w:val="bottom"/>
          </w:tcPr>
          <w:p w14:paraId="5D1CD287"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35C5698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7BB7664" w14:textId="77777777">
        <w:trPr>
          <w:trHeight w:hRule="exact" w:val="384"/>
          <w:jc w:val="center"/>
        </w:trPr>
        <w:tc>
          <w:tcPr>
            <w:tcW w:w="763" w:type="dxa"/>
            <w:shd w:val="clear" w:color="auto" w:fill="auto"/>
            <w:vAlign w:val="bottom"/>
          </w:tcPr>
          <w:p w14:paraId="2485A2CC" w14:textId="77777777" w:rsidR="006C5506" w:rsidRPr="002C0D13" w:rsidRDefault="007A1DE0">
            <w:pPr>
              <w:pStyle w:val="Other0"/>
              <w:spacing w:after="0"/>
              <w:rPr>
                <w:color w:val="auto"/>
              </w:rPr>
            </w:pPr>
            <w:r w:rsidRPr="002C0D13">
              <w:rPr>
                <w:rStyle w:val="Other"/>
                <w:color w:val="auto"/>
              </w:rPr>
              <w:t>1.5.</w:t>
            </w:r>
          </w:p>
        </w:tc>
        <w:tc>
          <w:tcPr>
            <w:tcW w:w="3720" w:type="dxa"/>
            <w:shd w:val="clear" w:color="auto" w:fill="auto"/>
            <w:vAlign w:val="bottom"/>
          </w:tcPr>
          <w:p w14:paraId="35C322E2" w14:textId="77777777" w:rsidR="006C5506" w:rsidRPr="002C0D13" w:rsidRDefault="007A1DE0">
            <w:pPr>
              <w:pStyle w:val="Other0"/>
              <w:spacing w:after="0"/>
              <w:ind w:firstLine="320"/>
              <w:rPr>
                <w:color w:val="auto"/>
              </w:rPr>
            </w:pPr>
            <w:r w:rsidRPr="002C0D13">
              <w:rPr>
                <w:rStyle w:val="Other"/>
                <w:color w:val="auto"/>
              </w:rPr>
              <w:t>Coupling capacitance between HV</w:t>
            </w:r>
          </w:p>
        </w:tc>
        <w:tc>
          <w:tcPr>
            <w:tcW w:w="1541" w:type="dxa"/>
            <w:shd w:val="clear" w:color="auto" w:fill="auto"/>
          </w:tcPr>
          <w:p w14:paraId="1A1E097A" w14:textId="77777777" w:rsidR="006C5506" w:rsidRPr="002C0D13" w:rsidRDefault="006C5506">
            <w:pPr>
              <w:rPr>
                <w:color w:val="auto"/>
                <w:sz w:val="10"/>
                <w:szCs w:val="10"/>
              </w:rPr>
            </w:pPr>
          </w:p>
        </w:tc>
        <w:tc>
          <w:tcPr>
            <w:tcW w:w="1618" w:type="dxa"/>
            <w:shd w:val="clear" w:color="auto" w:fill="auto"/>
          </w:tcPr>
          <w:p w14:paraId="0D5E4AD7" w14:textId="77777777" w:rsidR="006C5506" w:rsidRPr="002C0D13" w:rsidRDefault="006C5506">
            <w:pPr>
              <w:rPr>
                <w:color w:val="auto"/>
                <w:sz w:val="10"/>
                <w:szCs w:val="10"/>
              </w:rPr>
            </w:pPr>
          </w:p>
        </w:tc>
        <w:tc>
          <w:tcPr>
            <w:tcW w:w="1670" w:type="dxa"/>
            <w:shd w:val="clear" w:color="auto" w:fill="auto"/>
          </w:tcPr>
          <w:p w14:paraId="7569D273" w14:textId="77777777" w:rsidR="006C5506" w:rsidRPr="002C0D13" w:rsidRDefault="006C5506">
            <w:pPr>
              <w:rPr>
                <w:color w:val="auto"/>
                <w:sz w:val="10"/>
                <w:szCs w:val="10"/>
              </w:rPr>
            </w:pPr>
          </w:p>
        </w:tc>
      </w:tr>
      <w:tr w:rsidR="002C0D13" w:rsidRPr="002C0D13" w14:paraId="2ADD581C" w14:textId="77777777">
        <w:trPr>
          <w:trHeight w:hRule="exact" w:val="394"/>
          <w:jc w:val="center"/>
        </w:trPr>
        <w:tc>
          <w:tcPr>
            <w:tcW w:w="763" w:type="dxa"/>
            <w:shd w:val="clear" w:color="auto" w:fill="auto"/>
          </w:tcPr>
          <w:p w14:paraId="6DB9DAD4" w14:textId="77777777" w:rsidR="006C5506" w:rsidRPr="002C0D13" w:rsidRDefault="006C5506">
            <w:pPr>
              <w:rPr>
                <w:color w:val="auto"/>
                <w:sz w:val="10"/>
                <w:szCs w:val="10"/>
              </w:rPr>
            </w:pPr>
          </w:p>
        </w:tc>
        <w:tc>
          <w:tcPr>
            <w:tcW w:w="3720" w:type="dxa"/>
            <w:shd w:val="clear" w:color="auto" w:fill="auto"/>
          </w:tcPr>
          <w:p w14:paraId="0E0CE4A4" w14:textId="77777777" w:rsidR="006C5506" w:rsidRPr="002C0D13" w:rsidRDefault="007A1DE0">
            <w:pPr>
              <w:pStyle w:val="Other0"/>
              <w:spacing w:after="0"/>
              <w:ind w:firstLine="320"/>
              <w:rPr>
                <w:color w:val="auto"/>
              </w:rPr>
            </w:pPr>
            <w:r w:rsidRPr="002C0D13">
              <w:rPr>
                <w:rStyle w:val="Other"/>
                <w:color w:val="auto"/>
              </w:rPr>
              <w:t>and LV winding, per phase</w:t>
            </w:r>
          </w:p>
        </w:tc>
        <w:tc>
          <w:tcPr>
            <w:tcW w:w="1541" w:type="dxa"/>
            <w:shd w:val="clear" w:color="auto" w:fill="auto"/>
          </w:tcPr>
          <w:p w14:paraId="1FAC112A" w14:textId="77777777" w:rsidR="006C5506" w:rsidRPr="002C0D13" w:rsidRDefault="007A1DE0">
            <w:pPr>
              <w:pStyle w:val="Other0"/>
              <w:spacing w:after="0"/>
              <w:ind w:firstLine="140"/>
              <w:rPr>
                <w:color w:val="auto"/>
              </w:rPr>
            </w:pPr>
            <w:r w:rsidRPr="002C0D13">
              <w:rPr>
                <w:rStyle w:val="Other"/>
                <w:color w:val="auto"/>
              </w:rPr>
              <w:t>nF</w:t>
            </w:r>
          </w:p>
        </w:tc>
        <w:tc>
          <w:tcPr>
            <w:tcW w:w="1618" w:type="dxa"/>
            <w:shd w:val="clear" w:color="auto" w:fill="auto"/>
            <w:vAlign w:val="center"/>
          </w:tcPr>
          <w:p w14:paraId="271B4AD5"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5D12874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9FC6BC1" w14:textId="77777777">
        <w:trPr>
          <w:trHeight w:hRule="exact" w:val="763"/>
          <w:jc w:val="center"/>
        </w:trPr>
        <w:tc>
          <w:tcPr>
            <w:tcW w:w="763" w:type="dxa"/>
            <w:shd w:val="clear" w:color="auto" w:fill="auto"/>
          </w:tcPr>
          <w:p w14:paraId="0889FA6C" w14:textId="77777777" w:rsidR="006C5506" w:rsidRPr="002C0D13" w:rsidRDefault="007A1DE0">
            <w:pPr>
              <w:pStyle w:val="Other0"/>
              <w:spacing w:before="80" w:after="0"/>
              <w:rPr>
                <w:color w:val="auto"/>
              </w:rPr>
            </w:pPr>
            <w:r w:rsidRPr="002C0D13">
              <w:rPr>
                <w:rStyle w:val="Other"/>
                <w:color w:val="auto"/>
              </w:rPr>
              <w:t>1.6.</w:t>
            </w:r>
          </w:p>
        </w:tc>
        <w:tc>
          <w:tcPr>
            <w:tcW w:w="3720" w:type="dxa"/>
            <w:shd w:val="clear" w:color="auto" w:fill="auto"/>
          </w:tcPr>
          <w:p w14:paraId="3058C951" w14:textId="77777777" w:rsidR="006C5506" w:rsidRPr="002C0D13" w:rsidRDefault="007A1DE0">
            <w:pPr>
              <w:pStyle w:val="Other0"/>
              <w:spacing w:before="80" w:after="0"/>
              <w:ind w:firstLine="320"/>
              <w:rPr>
                <w:color w:val="auto"/>
              </w:rPr>
            </w:pPr>
            <w:r w:rsidRPr="002C0D13">
              <w:rPr>
                <w:rStyle w:val="Other"/>
                <w:color w:val="auto"/>
              </w:rPr>
              <w:t>Zero sequence impedance X</w:t>
            </w:r>
            <w:r w:rsidRPr="002C0D13">
              <w:rPr>
                <w:rStyle w:val="Other"/>
                <w:color w:val="auto"/>
                <w:vertAlign w:val="subscript"/>
              </w:rPr>
              <w:t>o</w:t>
            </w:r>
          </w:p>
        </w:tc>
        <w:tc>
          <w:tcPr>
            <w:tcW w:w="1541" w:type="dxa"/>
            <w:shd w:val="clear" w:color="auto" w:fill="auto"/>
            <w:vAlign w:val="bottom"/>
          </w:tcPr>
          <w:p w14:paraId="592FF839" w14:textId="77777777" w:rsidR="006C5506" w:rsidRPr="002C0D13" w:rsidRDefault="007A1DE0">
            <w:pPr>
              <w:pStyle w:val="Other0"/>
              <w:spacing w:after="0"/>
              <w:ind w:firstLine="140"/>
              <w:rPr>
                <w:color w:val="auto"/>
              </w:rPr>
            </w:pPr>
            <w:r w:rsidRPr="002C0D13">
              <w:rPr>
                <w:rStyle w:val="Other"/>
                <w:color w:val="auto"/>
              </w:rPr>
              <w:t>ohm</w:t>
            </w:r>
          </w:p>
        </w:tc>
        <w:tc>
          <w:tcPr>
            <w:tcW w:w="1618" w:type="dxa"/>
            <w:shd w:val="clear" w:color="auto" w:fill="auto"/>
            <w:vAlign w:val="bottom"/>
          </w:tcPr>
          <w:p w14:paraId="20528DB5"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1A131AE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6C6C82C" w14:textId="77777777">
        <w:trPr>
          <w:trHeight w:hRule="exact" w:val="499"/>
          <w:jc w:val="center"/>
        </w:trPr>
        <w:tc>
          <w:tcPr>
            <w:tcW w:w="763" w:type="dxa"/>
            <w:shd w:val="clear" w:color="auto" w:fill="auto"/>
            <w:vAlign w:val="center"/>
          </w:tcPr>
          <w:p w14:paraId="13BEC8C5" w14:textId="77777777" w:rsidR="006C5506" w:rsidRPr="002C0D13" w:rsidRDefault="007A1DE0">
            <w:pPr>
              <w:pStyle w:val="Other0"/>
              <w:spacing w:after="0"/>
              <w:rPr>
                <w:color w:val="auto"/>
              </w:rPr>
            </w:pPr>
            <w:r w:rsidRPr="002C0D13">
              <w:rPr>
                <w:rStyle w:val="Other"/>
                <w:color w:val="auto"/>
              </w:rPr>
              <w:t>1.7.</w:t>
            </w:r>
          </w:p>
        </w:tc>
        <w:tc>
          <w:tcPr>
            <w:tcW w:w="3720" w:type="dxa"/>
            <w:shd w:val="clear" w:color="auto" w:fill="auto"/>
            <w:vAlign w:val="center"/>
          </w:tcPr>
          <w:p w14:paraId="1928F87F" w14:textId="77777777" w:rsidR="006C5506" w:rsidRPr="002C0D13" w:rsidRDefault="007A1DE0">
            <w:pPr>
              <w:pStyle w:val="Other0"/>
              <w:spacing w:after="0"/>
              <w:ind w:firstLine="320"/>
              <w:rPr>
                <w:color w:val="auto"/>
              </w:rPr>
            </w:pPr>
            <w:r w:rsidRPr="002C0D13">
              <w:rPr>
                <w:rStyle w:val="Other"/>
                <w:color w:val="auto"/>
              </w:rPr>
              <w:t>Reactance</w:t>
            </w:r>
          </w:p>
        </w:tc>
        <w:tc>
          <w:tcPr>
            <w:tcW w:w="1541" w:type="dxa"/>
            <w:shd w:val="clear" w:color="auto" w:fill="auto"/>
            <w:vAlign w:val="center"/>
          </w:tcPr>
          <w:p w14:paraId="53D1EC30" w14:textId="77777777" w:rsidR="006C5506" w:rsidRPr="002C0D13" w:rsidRDefault="007A1DE0">
            <w:pPr>
              <w:pStyle w:val="Other0"/>
              <w:spacing w:after="0"/>
              <w:ind w:firstLine="140"/>
              <w:rPr>
                <w:color w:val="auto"/>
              </w:rPr>
            </w:pPr>
            <w:r w:rsidRPr="002C0D13">
              <w:rPr>
                <w:rStyle w:val="Other"/>
                <w:color w:val="auto"/>
              </w:rPr>
              <w:t>ohm</w:t>
            </w:r>
          </w:p>
        </w:tc>
        <w:tc>
          <w:tcPr>
            <w:tcW w:w="1618" w:type="dxa"/>
            <w:shd w:val="clear" w:color="auto" w:fill="auto"/>
          </w:tcPr>
          <w:p w14:paraId="375ED54A" w14:textId="77777777" w:rsidR="006C5506" w:rsidRPr="002C0D13" w:rsidRDefault="006C5506">
            <w:pPr>
              <w:rPr>
                <w:color w:val="auto"/>
                <w:sz w:val="10"/>
                <w:szCs w:val="10"/>
              </w:rPr>
            </w:pPr>
          </w:p>
        </w:tc>
        <w:tc>
          <w:tcPr>
            <w:tcW w:w="1670" w:type="dxa"/>
            <w:shd w:val="clear" w:color="auto" w:fill="auto"/>
          </w:tcPr>
          <w:p w14:paraId="4C294848" w14:textId="77777777" w:rsidR="006C5506" w:rsidRPr="002C0D13" w:rsidRDefault="006C5506">
            <w:pPr>
              <w:rPr>
                <w:color w:val="auto"/>
                <w:sz w:val="10"/>
                <w:szCs w:val="10"/>
              </w:rPr>
            </w:pPr>
          </w:p>
        </w:tc>
      </w:tr>
      <w:tr w:rsidR="002C0D13" w:rsidRPr="002C0D13" w14:paraId="6F5FF4F8" w14:textId="77777777">
        <w:trPr>
          <w:trHeight w:hRule="exact" w:val="518"/>
          <w:jc w:val="center"/>
        </w:trPr>
        <w:tc>
          <w:tcPr>
            <w:tcW w:w="763" w:type="dxa"/>
            <w:shd w:val="clear" w:color="auto" w:fill="auto"/>
            <w:vAlign w:val="center"/>
          </w:tcPr>
          <w:p w14:paraId="72FA2DE7" w14:textId="77777777" w:rsidR="006C5506" w:rsidRPr="002C0D13" w:rsidRDefault="007A1DE0">
            <w:pPr>
              <w:pStyle w:val="Other0"/>
              <w:spacing w:after="0"/>
              <w:rPr>
                <w:color w:val="auto"/>
              </w:rPr>
            </w:pPr>
            <w:r w:rsidRPr="002C0D13">
              <w:rPr>
                <w:rStyle w:val="Other"/>
                <w:color w:val="auto"/>
              </w:rPr>
              <w:t>2.</w:t>
            </w:r>
          </w:p>
        </w:tc>
        <w:tc>
          <w:tcPr>
            <w:tcW w:w="3720" w:type="dxa"/>
            <w:shd w:val="clear" w:color="auto" w:fill="auto"/>
            <w:vAlign w:val="center"/>
          </w:tcPr>
          <w:p w14:paraId="02BFE2AB" w14:textId="77777777" w:rsidR="006C5506" w:rsidRPr="002C0D13" w:rsidRDefault="007A1DE0">
            <w:pPr>
              <w:pStyle w:val="Other0"/>
              <w:spacing w:after="0"/>
              <w:ind w:firstLine="320"/>
              <w:rPr>
                <w:color w:val="auto"/>
              </w:rPr>
            </w:pPr>
            <w:r w:rsidRPr="002C0D13">
              <w:rPr>
                <w:rStyle w:val="Other"/>
                <w:color w:val="auto"/>
              </w:rPr>
              <w:t>Constructional features</w:t>
            </w:r>
          </w:p>
        </w:tc>
        <w:tc>
          <w:tcPr>
            <w:tcW w:w="1541" w:type="dxa"/>
            <w:shd w:val="clear" w:color="auto" w:fill="auto"/>
          </w:tcPr>
          <w:p w14:paraId="16677564" w14:textId="77777777" w:rsidR="006C5506" w:rsidRPr="002C0D13" w:rsidRDefault="006C5506">
            <w:pPr>
              <w:rPr>
                <w:color w:val="auto"/>
                <w:sz w:val="10"/>
                <w:szCs w:val="10"/>
              </w:rPr>
            </w:pPr>
          </w:p>
        </w:tc>
        <w:tc>
          <w:tcPr>
            <w:tcW w:w="1618" w:type="dxa"/>
            <w:shd w:val="clear" w:color="auto" w:fill="auto"/>
          </w:tcPr>
          <w:p w14:paraId="1A0F4ACF" w14:textId="77777777" w:rsidR="006C5506" w:rsidRPr="002C0D13" w:rsidRDefault="006C5506">
            <w:pPr>
              <w:rPr>
                <w:color w:val="auto"/>
                <w:sz w:val="10"/>
                <w:szCs w:val="10"/>
              </w:rPr>
            </w:pPr>
          </w:p>
        </w:tc>
        <w:tc>
          <w:tcPr>
            <w:tcW w:w="1670" w:type="dxa"/>
            <w:shd w:val="clear" w:color="auto" w:fill="auto"/>
          </w:tcPr>
          <w:p w14:paraId="57B5AAA2" w14:textId="77777777" w:rsidR="006C5506" w:rsidRPr="002C0D13" w:rsidRDefault="006C5506">
            <w:pPr>
              <w:rPr>
                <w:color w:val="auto"/>
                <w:sz w:val="10"/>
                <w:szCs w:val="10"/>
              </w:rPr>
            </w:pPr>
          </w:p>
        </w:tc>
      </w:tr>
      <w:tr w:rsidR="002C0D13" w:rsidRPr="002C0D13" w14:paraId="235DCFF5" w14:textId="77777777">
        <w:trPr>
          <w:trHeight w:hRule="exact" w:val="576"/>
          <w:jc w:val="center"/>
        </w:trPr>
        <w:tc>
          <w:tcPr>
            <w:tcW w:w="763" w:type="dxa"/>
            <w:shd w:val="clear" w:color="auto" w:fill="auto"/>
            <w:vAlign w:val="center"/>
          </w:tcPr>
          <w:p w14:paraId="4F45D26B" w14:textId="77777777" w:rsidR="006C5506" w:rsidRPr="002C0D13" w:rsidRDefault="007A1DE0">
            <w:pPr>
              <w:pStyle w:val="Other0"/>
              <w:spacing w:after="0"/>
              <w:rPr>
                <w:color w:val="auto"/>
              </w:rPr>
            </w:pPr>
            <w:r w:rsidRPr="002C0D13">
              <w:rPr>
                <w:rStyle w:val="Other"/>
                <w:color w:val="auto"/>
              </w:rPr>
              <w:t>2.1.</w:t>
            </w:r>
          </w:p>
        </w:tc>
        <w:tc>
          <w:tcPr>
            <w:tcW w:w="3720" w:type="dxa"/>
            <w:shd w:val="clear" w:color="auto" w:fill="auto"/>
            <w:vAlign w:val="center"/>
          </w:tcPr>
          <w:p w14:paraId="44A62451" w14:textId="77777777" w:rsidR="006C5506" w:rsidRPr="002C0D13" w:rsidRDefault="007A1DE0">
            <w:pPr>
              <w:pStyle w:val="Other0"/>
              <w:spacing w:after="0"/>
              <w:ind w:firstLine="320"/>
              <w:rPr>
                <w:color w:val="auto"/>
              </w:rPr>
            </w:pPr>
            <w:r w:rsidRPr="002C0D13">
              <w:rPr>
                <w:rStyle w:val="Other"/>
                <w:color w:val="auto"/>
              </w:rPr>
              <w:t>Type of core</w:t>
            </w:r>
          </w:p>
        </w:tc>
        <w:tc>
          <w:tcPr>
            <w:tcW w:w="1541" w:type="dxa"/>
            <w:shd w:val="clear" w:color="auto" w:fill="auto"/>
            <w:vAlign w:val="center"/>
          </w:tcPr>
          <w:p w14:paraId="34CC2246"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center"/>
          </w:tcPr>
          <w:p w14:paraId="164BB205"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70F9347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93BB5B5" w14:textId="77777777">
        <w:trPr>
          <w:trHeight w:hRule="exact" w:val="816"/>
          <w:jc w:val="center"/>
        </w:trPr>
        <w:tc>
          <w:tcPr>
            <w:tcW w:w="763" w:type="dxa"/>
            <w:shd w:val="clear" w:color="auto" w:fill="auto"/>
            <w:vAlign w:val="center"/>
          </w:tcPr>
          <w:p w14:paraId="60FFBC0C" w14:textId="77777777" w:rsidR="006C5506" w:rsidRPr="002C0D13" w:rsidRDefault="007A1DE0">
            <w:pPr>
              <w:pStyle w:val="Other0"/>
              <w:spacing w:after="0"/>
              <w:rPr>
                <w:color w:val="auto"/>
              </w:rPr>
            </w:pPr>
            <w:r w:rsidRPr="002C0D13">
              <w:rPr>
                <w:rStyle w:val="Other"/>
                <w:color w:val="auto"/>
              </w:rPr>
              <w:t>2.2.</w:t>
            </w:r>
          </w:p>
        </w:tc>
        <w:tc>
          <w:tcPr>
            <w:tcW w:w="3720" w:type="dxa"/>
            <w:shd w:val="clear" w:color="auto" w:fill="auto"/>
            <w:vAlign w:val="center"/>
          </w:tcPr>
          <w:p w14:paraId="4DDE1497" w14:textId="77777777" w:rsidR="006C5506" w:rsidRPr="002C0D13" w:rsidRDefault="007A1DE0">
            <w:pPr>
              <w:pStyle w:val="Other0"/>
              <w:spacing w:after="0"/>
              <w:ind w:left="320"/>
              <w:rPr>
                <w:color w:val="auto"/>
              </w:rPr>
            </w:pPr>
            <w:r w:rsidRPr="002C0D13">
              <w:rPr>
                <w:rStyle w:val="Other"/>
                <w:color w:val="auto"/>
              </w:rPr>
              <w:t>Minimum vacuum withstand of the tank</w:t>
            </w:r>
          </w:p>
        </w:tc>
        <w:tc>
          <w:tcPr>
            <w:tcW w:w="1541" w:type="dxa"/>
            <w:shd w:val="clear" w:color="auto" w:fill="auto"/>
            <w:vAlign w:val="center"/>
          </w:tcPr>
          <w:p w14:paraId="5BC8C4D6" w14:textId="77777777" w:rsidR="006C5506" w:rsidRPr="002C0D13" w:rsidRDefault="007A1DE0">
            <w:pPr>
              <w:pStyle w:val="Other0"/>
              <w:spacing w:after="0"/>
              <w:ind w:firstLine="140"/>
              <w:rPr>
                <w:color w:val="auto"/>
              </w:rPr>
            </w:pPr>
            <w:r w:rsidRPr="002C0D13">
              <w:rPr>
                <w:rStyle w:val="Other"/>
                <w:color w:val="auto"/>
              </w:rPr>
              <w:t>Pa</w:t>
            </w:r>
          </w:p>
        </w:tc>
        <w:tc>
          <w:tcPr>
            <w:tcW w:w="1618" w:type="dxa"/>
            <w:shd w:val="clear" w:color="auto" w:fill="auto"/>
            <w:vAlign w:val="center"/>
          </w:tcPr>
          <w:p w14:paraId="403439BB"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2E979BA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EAA094" w14:textId="77777777">
        <w:trPr>
          <w:trHeight w:hRule="exact" w:val="778"/>
          <w:jc w:val="center"/>
        </w:trPr>
        <w:tc>
          <w:tcPr>
            <w:tcW w:w="763" w:type="dxa"/>
            <w:shd w:val="clear" w:color="auto" w:fill="auto"/>
          </w:tcPr>
          <w:p w14:paraId="52B69846" w14:textId="77777777" w:rsidR="006C5506" w:rsidRPr="002C0D13" w:rsidRDefault="007A1DE0">
            <w:pPr>
              <w:pStyle w:val="Other0"/>
              <w:spacing w:before="100" w:after="0"/>
              <w:rPr>
                <w:color w:val="auto"/>
                <w:sz w:val="18"/>
                <w:szCs w:val="18"/>
              </w:rPr>
            </w:pPr>
            <w:r w:rsidRPr="002C0D13">
              <w:rPr>
                <w:rStyle w:val="Other"/>
                <w:color w:val="auto"/>
                <w:sz w:val="18"/>
                <w:szCs w:val="18"/>
              </w:rPr>
              <w:t>2.3.</w:t>
            </w:r>
          </w:p>
        </w:tc>
        <w:tc>
          <w:tcPr>
            <w:tcW w:w="3720" w:type="dxa"/>
            <w:shd w:val="clear" w:color="auto" w:fill="auto"/>
            <w:vAlign w:val="center"/>
          </w:tcPr>
          <w:p w14:paraId="41FCA61F" w14:textId="77777777" w:rsidR="006C5506" w:rsidRPr="002C0D13" w:rsidRDefault="007A1DE0">
            <w:pPr>
              <w:pStyle w:val="Other0"/>
              <w:spacing w:after="0"/>
              <w:ind w:left="320"/>
              <w:rPr>
                <w:color w:val="auto"/>
              </w:rPr>
            </w:pPr>
            <w:r w:rsidRPr="002C0D13">
              <w:rPr>
                <w:rStyle w:val="Other"/>
                <w:color w:val="auto"/>
              </w:rPr>
              <w:t>Minimum overpressure withstand of the tank</w:t>
            </w:r>
          </w:p>
        </w:tc>
        <w:tc>
          <w:tcPr>
            <w:tcW w:w="1541" w:type="dxa"/>
            <w:shd w:val="clear" w:color="auto" w:fill="auto"/>
          </w:tcPr>
          <w:p w14:paraId="147DD44C" w14:textId="77777777" w:rsidR="006C5506" w:rsidRPr="002C0D13" w:rsidRDefault="007A1DE0">
            <w:pPr>
              <w:pStyle w:val="Other0"/>
              <w:spacing w:before="100" w:after="0"/>
              <w:ind w:firstLine="140"/>
              <w:rPr>
                <w:color w:val="auto"/>
              </w:rPr>
            </w:pPr>
            <w:r w:rsidRPr="002C0D13">
              <w:rPr>
                <w:rStyle w:val="Other"/>
                <w:color w:val="auto"/>
              </w:rPr>
              <w:t>bar</w:t>
            </w:r>
          </w:p>
        </w:tc>
        <w:tc>
          <w:tcPr>
            <w:tcW w:w="1618" w:type="dxa"/>
            <w:shd w:val="clear" w:color="auto" w:fill="auto"/>
            <w:vAlign w:val="center"/>
          </w:tcPr>
          <w:p w14:paraId="3A4623B4"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2FD47DC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15D9803" w14:textId="77777777">
        <w:trPr>
          <w:trHeight w:hRule="exact" w:val="518"/>
          <w:jc w:val="center"/>
        </w:trPr>
        <w:tc>
          <w:tcPr>
            <w:tcW w:w="763" w:type="dxa"/>
            <w:shd w:val="clear" w:color="auto" w:fill="auto"/>
            <w:vAlign w:val="center"/>
          </w:tcPr>
          <w:p w14:paraId="151EFA5A" w14:textId="77777777" w:rsidR="006C5506" w:rsidRPr="002C0D13" w:rsidRDefault="007A1DE0">
            <w:pPr>
              <w:pStyle w:val="Other0"/>
              <w:spacing w:after="0"/>
              <w:rPr>
                <w:color w:val="auto"/>
              </w:rPr>
            </w:pPr>
            <w:r w:rsidRPr="002C0D13">
              <w:rPr>
                <w:rStyle w:val="Other"/>
                <w:color w:val="auto"/>
              </w:rPr>
              <w:t>3.</w:t>
            </w:r>
          </w:p>
        </w:tc>
        <w:tc>
          <w:tcPr>
            <w:tcW w:w="3720" w:type="dxa"/>
            <w:shd w:val="clear" w:color="auto" w:fill="auto"/>
            <w:vAlign w:val="center"/>
          </w:tcPr>
          <w:p w14:paraId="60770517" w14:textId="77777777" w:rsidR="006C5506" w:rsidRPr="002C0D13" w:rsidRDefault="007A1DE0">
            <w:pPr>
              <w:pStyle w:val="Other0"/>
              <w:spacing w:after="0"/>
              <w:ind w:left="320"/>
              <w:rPr>
                <w:color w:val="auto"/>
              </w:rPr>
            </w:pPr>
            <w:r w:rsidRPr="002C0D13">
              <w:rPr>
                <w:rStyle w:val="Other"/>
                <w:color w:val="auto"/>
              </w:rPr>
              <w:t>Transformer bushings</w:t>
            </w:r>
          </w:p>
        </w:tc>
        <w:tc>
          <w:tcPr>
            <w:tcW w:w="1541" w:type="dxa"/>
            <w:shd w:val="clear" w:color="auto" w:fill="auto"/>
          </w:tcPr>
          <w:p w14:paraId="510B3E9D" w14:textId="77777777" w:rsidR="006C5506" w:rsidRPr="002C0D13" w:rsidRDefault="006C5506">
            <w:pPr>
              <w:rPr>
                <w:color w:val="auto"/>
                <w:sz w:val="10"/>
                <w:szCs w:val="10"/>
              </w:rPr>
            </w:pPr>
          </w:p>
        </w:tc>
        <w:tc>
          <w:tcPr>
            <w:tcW w:w="1618" w:type="dxa"/>
            <w:shd w:val="clear" w:color="auto" w:fill="auto"/>
          </w:tcPr>
          <w:p w14:paraId="376DDF28" w14:textId="77777777" w:rsidR="006C5506" w:rsidRPr="002C0D13" w:rsidRDefault="006C5506">
            <w:pPr>
              <w:rPr>
                <w:color w:val="auto"/>
                <w:sz w:val="10"/>
                <w:szCs w:val="10"/>
              </w:rPr>
            </w:pPr>
          </w:p>
        </w:tc>
        <w:tc>
          <w:tcPr>
            <w:tcW w:w="1670" w:type="dxa"/>
            <w:shd w:val="clear" w:color="auto" w:fill="auto"/>
          </w:tcPr>
          <w:p w14:paraId="0D16DE5F" w14:textId="77777777" w:rsidR="006C5506" w:rsidRPr="002C0D13" w:rsidRDefault="006C5506">
            <w:pPr>
              <w:rPr>
                <w:color w:val="auto"/>
                <w:sz w:val="10"/>
                <w:szCs w:val="10"/>
              </w:rPr>
            </w:pPr>
          </w:p>
        </w:tc>
      </w:tr>
      <w:tr w:rsidR="002C0D13" w:rsidRPr="002C0D13" w14:paraId="1B758220" w14:textId="77777777">
        <w:trPr>
          <w:trHeight w:hRule="exact" w:val="514"/>
          <w:jc w:val="center"/>
        </w:trPr>
        <w:tc>
          <w:tcPr>
            <w:tcW w:w="763" w:type="dxa"/>
            <w:shd w:val="clear" w:color="auto" w:fill="auto"/>
            <w:vAlign w:val="center"/>
          </w:tcPr>
          <w:p w14:paraId="3E9D7917" w14:textId="77777777" w:rsidR="006C5506" w:rsidRPr="002C0D13" w:rsidRDefault="007A1DE0">
            <w:pPr>
              <w:pStyle w:val="Other0"/>
              <w:spacing w:after="0"/>
              <w:rPr>
                <w:color w:val="auto"/>
              </w:rPr>
            </w:pPr>
            <w:r w:rsidRPr="002C0D13">
              <w:rPr>
                <w:rStyle w:val="Other"/>
                <w:color w:val="auto"/>
              </w:rPr>
              <w:t>3.1.</w:t>
            </w:r>
          </w:p>
        </w:tc>
        <w:tc>
          <w:tcPr>
            <w:tcW w:w="3720" w:type="dxa"/>
            <w:shd w:val="clear" w:color="auto" w:fill="auto"/>
            <w:vAlign w:val="center"/>
          </w:tcPr>
          <w:p w14:paraId="3A3B4491" w14:textId="77777777" w:rsidR="006C5506" w:rsidRPr="002C0D13" w:rsidRDefault="007A1DE0">
            <w:pPr>
              <w:pStyle w:val="Other0"/>
              <w:spacing w:after="0"/>
              <w:ind w:left="320"/>
              <w:rPr>
                <w:color w:val="auto"/>
              </w:rPr>
            </w:pPr>
            <w:r w:rsidRPr="002C0D13">
              <w:rPr>
                <w:rStyle w:val="Other"/>
                <w:color w:val="auto"/>
              </w:rPr>
              <w:t>HV bushings</w:t>
            </w:r>
          </w:p>
        </w:tc>
        <w:tc>
          <w:tcPr>
            <w:tcW w:w="1541" w:type="dxa"/>
            <w:shd w:val="clear" w:color="auto" w:fill="auto"/>
          </w:tcPr>
          <w:p w14:paraId="0EC24705" w14:textId="77777777" w:rsidR="006C5506" w:rsidRPr="002C0D13" w:rsidRDefault="006C5506">
            <w:pPr>
              <w:rPr>
                <w:color w:val="auto"/>
                <w:sz w:val="10"/>
                <w:szCs w:val="10"/>
              </w:rPr>
            </w:pPr>
          </w:p>
        </w:tc>
        <w:tc>
          <w:tcPr>
            <w:tcW w:w="1618" w:type="dxa"/>
            <w:shd w:val="clear" w:color="auto" w:fill="auto"/>
          </w:tcPr>
          <w:p w14:paraId="4E2B4436" w14:textId="77777777" w:rsidR="006C5506" w:rsidRPr="002C0D13" w:rsidRDefault="006C5506">
            <w:pPr>
              <w:rPr>
                <w:color w:val="auto"/>
                <w:sz w:val="10"/>
                <w:szCs w:val="10"/>
              </w:rPr>
            </w:pPr>
          </w:p>
        </w:tc>
        <w:tc>
          <w:tcPr>
            <w:tcW w:w="1670" w:type="dxa"/>
            <w:shd w:val="clear" w:color="auto" w:fill="auto"/>
          </w:tcPr>
          <w:p w14:paraId="6CE4AAB3" w14:textId="77777777" w:rsidR="006C5506" w:rsidRPr="002C0D13" w:rsidRDefault="006C5506">
            <w:pPr>
              <w:rPr>
                <w:color w:val="auto"/>
                <w:sz w:val="10"/>
                <w:szCs w:val="10"/>
              </w:rPr>
            </w:pPr>
          </w:p>
        </w:tc>
      </w:tr>
      <w:tr w:rsidR="002C0D13" w:rsidRPr="002C0D13" w14:paraId="558A239F" w14:textId="77777777">
        <w:trPr>
          <w:trHeight w:hRule="exact" w:val="504"/>
          <w:jc w:val="center"/>
        </w:trPr>
        <w:tc>
          <w:tcPr>
            <w:tcW w:w="763" w:type="dxa"/>
            <w:shd w:val="clear" w:color="auto" w:fill="auto"/>
          </w:tcPr>
          <w:p w14:paraId="060DCB16" w14:textId="77777777" w:rsidR="006C5506" w:rsidRPr="002C0D13" w:rsidRDefault="006C5506">
            <w:pPr>
              <w:rPr>
                <w:color w:val="auto"/>
                <w:sz w:val="10"/>
                <w:szCs w:val="10"/>
              </w:rPr>
            </w:pPr>
          </w:p>
        </w:tc>
        <w:tc>
          <w:tcPr>
            <w:tcW w:w="3720" w:type="dxa"/>
            <w:shd w:val="clear" w:color="auto" w:fill="auto"/>
            <w:vAlign w:val="center"/>
          </w:tcPr>
          <w:p w14:paraId="5A34CD14"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manufacturer</w:t>
            </w:r>
          </w:p>
        </w:tc>
        <w:tc>
          <w:tcPr>
            <w:tcW w:w="1541" w:type="dxa"/>
            <w:shd w:val="clear" w:color="auto" w:fill="auto"/>
            <w:vAlign w:val="center"/>
          </w:tcPr>
          <w:p w14:paraId="36AC5A0C"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0D0759C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6E0BCB7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93AA424" w14:textId="77777777">
        <w:trPr>
          <w:trHeight w:hRule="exact" w:val="523"/>
          <w:jc w:val="center"/>
        </w:trPr>
        <w:tc>
          <w:tcPr>
            <w:tcW w:w="763" w:type="dxa"/>
            <w:shd w:val="clear" w:color="auto" w:fill="auto"/>
          </w:tcPr>
          <w:p w14:paraId="2F856101" w14:textId="77777777" w:rsidR="006C5506" w:rsidRPr="002C0D13" w:rsidRDefault="006C5506">
            <w:pPr>
              <w:rPr>
                <w:color w:val="auto"/>
                <w:sz w:val="10"/>
                <w:szCs w:val="10"/>
              </w:rPr>
            </w:pPr>
          </w:p>
        </w:tc>
        <w:tc>
          <w:tcPr>
            <w:tcW w:w="3720" w:type="dxa"/>
            <w:shd w:val="clear" w:color="auto" w:fill="auto"/>
            <w:vAlign w:val="center"/>
          </w:tcPr>
          <w:p w14:paraId="2AE73FD4"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type</w:t>
            </w:r>
          </w:p>
        </w:tc>
        <w:tc>
          <w:tcPr>
            <w:tcW w:w="1541" w:type="dxa"/>
            <w:shd w:val="clear" w:color="auto" w:fill="auto"/>
            <w:vAlign w:val="center"/>
          </w:tcPr>
          <w:p w14:paraId="0488610A"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7EFF78DF"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29CD04B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908C7B" w14:textId="77777777">
        <w:trPr>
          <w:trHeight w:hRule="exact" w:val="499"/>
          <w:jc w:val="center"/>
        </w:trPr>
        <w:tc>
          <w:tcPr>
            <w:tcW w:w="763" w:type="dxa"/>
            <w:shd w:val="clear" w:color="auto" w:fill="auto"/>
          </w:tcPr>
          <w:p w14:paraId="19B7D3BE" w14:textId="77777777" w:rsidR="006C5506" w:rsidRPr="002C0D13" w:rsidRDefault="006C5506">
            <w:pPr>
              <w:rPr>
                <w:color w:val="auto"/>
                <w:sz w:val="10"/>
                <w:szCs w:val="10"/>
              </w:rPr>
            </w:pPr>
          </w:p>
        </w:tc>
        <w:tc>
          <w:tcPr>
            <w:tcW w:w="3720" w:type="dxa"/>
            <w:shd w:val="clear" w:color="auto" w:fill="auto"/>
            <w:vAlign w:val="center"/>
          </w:tcPr>
          <w:p w14:paraId="3C42F19F"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current rating</w:t>
            </w:r>
          </w:p>
        </w:tc>
        <w:tc>
          <w:tcPr>
            <w:tcW w:w="1541" w:type="dxa"/>
            <w:shd w:val="clear" w:color="auto" w:fill="auto"/>
            <w:vAlign w:val="center"/>
          </w:tcPr>
          <w:p w14:paraId="6F3C332E" w14:textId="77777777" w:rsidR="006C5506" w:rsidRPr="002C0D13" w:rsidRDefault="007A1DE0">
            <w:pPr>
              <w:pStyle w:val="Other0"/>
              <w:spacing w:after="0"/>
              <w:ind w:firstLine="140"/>
              <w:rPr>
                <w:color w:val="auto"/>
              </w:rPr>
            </w:pPr>
            <w:r w:rsidRPr="002C0D13">
              <w:rPr>
                <w:rStyle w:val="Other"/>
                <w:color w:val="auto"/>
              </w:rPr>
              <w:t>A</w:t>
            </w:r>
          </w:p>
        </w:tc>
        <w:tc>
          <w:tcPr>
            <w:tcW w:w="1618" w:type="dxa"/>
            <w:shd w:val="clear" w:color="auto" w:fill="auto"/>
            <w:vAlign w:val="center"/>
          </w:tcPr>
          <w:p w14:paraId="7384646B"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390D4EB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B94BBE1" w14:textId="77777777">
        <w:trPr>
          <w:trHeight w:hRule="exact" w:val="514"/>
          <w:jc w:val="center"/>
        </w:trPr>
        <w:tc>
          <w:tcPr>
            <w:tcW w:w="763" w:type="dxa"/>
            <w:shd w:val="clear" w:color="auto" w:fill="auto"/>
          </w:tcPr>
          <w:p w14:paraId="1A6A1CA8" w14:textId="77777777" w:rsidR="006C5506" w:rsidRPr="002C0D13" w:rsidRDefault="006C5506">
            <w:pPr>
              <w:rPr>
                <w:color w:val="auto"/>
                <w:sz w:val="10"/>
                <w:szCs w:val="10"/>
              </w:rPr>
            </w:pPr>
          </w:p>
        </w:tc>
        <w:tc>
          <w:tcPr>
            <w:tcW w:w="3720" w:type="dxa"/>
            <w:shd w:val="clear" w:color="auto" w:fill="auto"/>
            <w:vAlign w:val="center"/>
          </w:tcPr>
          <w:p w14:paraId="73DA27EE"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voltage rating</w:t>
            </w:r>
          </w:p>
        </w:tc>
        <w:tc>
          <w:tcPr>
            <w:tcW w:w="1541" w:type="dxa"/>
            <w:shd w:val="clear" w:color="auto" w:fill="auto"/>
            <w:vAlign w:val="center"/>
          </w:tcPr>
          <w:p w14:paraId="133AB991" w14:textId="77777777" w:rsidR="006C5506" w:rsidRPr="002C0D13" w:rsidRDefault="007A1DE0">
            <w:pPr>
              <w:pStyle w:val="Other0"/>
              <w:spacing w:after="0"/>
              <w:ind w:firstLine="140"/>
              <w:rPr>
                <w:color w:val="auto"/>
              </w:rPr>
            </w:pPr>
            <w:r w:rsidRPr="002C0D13">
              <w:rPr>
                <w:rStyle w:val="Other"/>
                <w:color w:val="auto"/>
              </w:rPr>
              <w:t>kV</w:t>
            </w:r>
          </w:p>
        </w:tc>
        <w:tc>
          <w:tcPr>
            <w:tcW w:w="1618" w:type="dxa"/>
            <w:shd w:val="clear" w:color="auto" w:fill="auto"/>
            <w:vAlign w:val="center"/>
          </w:tcPr>
          <w:p w14:paraId="4EEDBCED"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1175B45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18B1268" w14:textId="77777777">
        <w:trPr>
          <w:trHeight w:hRule="exact" w:val="504"/>
          <w:jc w:val="center"/>
        </w:trPr>
        <w:tc>
          <w:tcPr>
            <w:tcW w:w="763" w:type="dxa"/>
            <w:shd w:val="clear" w:color="auto" w:fill="auto"/>
          </w:tcPr>
          <w:p w14:paraId="43F8A91D" w14:textId="77777777" w:rsidR="006C5506" w:rsidRPr="002C0D13" w:rsidRDefault="006C5506">
            <w:pPr>
              <w:rPr>
                <w:color w:val="auto"/>
                <w:sz w:val="10"/>
                <w:szCs w:val="10"/>
              </w:rPr>
            </w:pPr>
          </w:p>
        </w:tc>
        <w:tc>
          <w:tcPr>
            <w:tcW w:w="3720" w:type="dxa"/>
            <w:shd w:val="clear" w:color="auto" w:fill="auto"/>
            <w:vAlign w:val="center"/>
          </w:tcPr>
          <w:p w14:paraId="357C9979"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cantilever strength</w:t>
            </w:r>
          </w:p>
        </w:tc>
        <w:tc>
          <w:tcPr>
            <w:tcW w:w="1541" w:type="dxa"/>
            <w:shd w:val="clear" w:color="auto" w:fill="auto"/>
            <w:vAlign w:val="center"/>
          </w:tcPr>
          <w:p w14:paraId="08188BEE" w14:textId="77777777" w:rsidR="006C5506" w:rsidRPr="002C0D13" w:rsidRDefault="007A1DE0">
            <w:pPr>
              <w:pStyle w:val="Other0"/>
              <w:spacing w:after="0"/>
              <w:ind w:firstLine="140"/>
              <w:rPr>
                <w:color w:val="auto"/>
              </w:rPr>
            </w:pPr>
            <w:r w:rsidRPr="002C0D13">
              <w:rPr>
                <w:rStyle w:val="Other"/>
                <w:color w:val="auto"/>
              </w:rPr>
              <w:t>kN</w:t>
            </w:r>
          </w:p>
        </w:tc>
        <w:tc>
          <w:tcPr>
            <w:tcW w:w="1618" w:type="dxa"/>
            <w:shd w:val="clear" w:color="auto" w:fill="auto"/>
            <w:vAlign w:val="center"/>
          </w:tcPr>
          <w:p w14:paraId="30BCDC30"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5857F62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6C5506" w:rsidRPr="002C0D13" w14:paraId="5B0E1D41" w14:textId="77777777">
        <w:trPr>
          <w:trHeight w:hRule="exact" w:val="355"/>
          <w:jc w:val="center"/>
        </w:trPr>
        <w:tc>
          <w:tcPr>
            <w:tcW w:w="763" w:type="dxa"/>
            <w:shd w:val="clear" w:color="auto" w:fill="auto"/>
          </w:tcPr>
          <w:p w14:paraId="0F4DEA43" w14:textId="77777777" w:rsidR="006C5506" w:rsidRPr="002C0D13" w:rsidRDefault="006C5506">
            <w:pPr>
              <w:rPr>
                <w:color w:val="auto"/>
                <w:sz w:val="10"/>
                <w:szCs w:val="10"/>
              </w:rPr>
            </w:pPr>
          </w:p>
        </w:tc>
        <w:tc>
          <w:tcPr>
            <w:tcW w:w="3720" w:type="dxa"/>
            <w:shd w:val="clear" w:color="auto" w:fill="auto"/>
            <w:vAlign w:val="bottom"/>
          </w:tcPr>
          <w:p w14:paraId="3B20D4F2"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creepage distance</w:t>
            </w:r>
          </w:p>
        </w:tc>
        <w:tc>
          <w:tcPr>
            <w:tcW w:w="1541" w:type="dxa"/>
            <w:shd w:val="clear" w:color="auto" w:fill="auto"/>
            <w:vAlign w:val="bottom"/>
          </w:tcPr>
          <w:p w14:paraId="75962220" w14:textId="77777777" w:rsidR="006C5506" w:rsidRPr="002C0D13" w:rsidRDefault="007A1DE0">
            <w:pPr>
              <w:pStyle w:val="Other0"/>
              <w:spacing w:after="0"/>
              <w:ind w:firstLine="140"/>
              <w:rPr>
                <w:color w:val="auto"/>
              </w:rPr>
            </w:pPr>
            <w:r w:rsidRPr="002C0D13">
              <w:rPr>
                <w:rStyle w:val="Other"/>
                <w:color w:val="auto"/>
              </w:rPr>
              <w:t>mm</w:t>
            </w:r>
          </w:p>
        </w:tc>
        <w:tc>
          <w:tcPr>
            <w:tcW w:w="1618" w:type="dxa"/>
            <w:tcBorders>
              <w:bottom w:val="single" w:sz="4" w:space="0" w:color="auto"/>
            </w:tcBorders>
            <w:shd w:val="clear" w:color="auto" w:fill="auto"/>
          </w:tcPr>
          <w:p w14:paraId="1BA81A24"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1AFF9BF1" w14:textId="77777777" w:rsidR="006C5506" w:rsidRPr="002C0D13" w:rsidRDefault="006C5506">
            <w:pPr>
              <w:rPr>
                <w:color w:val="auto"/>
                <w:sz w:val="10"/>
                <w:szCs w:val="10"/>
              </w:rPr>
            </w:pPr>
          </w:p>
        </w:tc>
      </w:tr>
    </w:tbl>
    <w:p w14:paraId="47852300" w14:textId="77777777" w:rsidR="006C5506" w:rsidRPr="002C0D13" w:rsidRDefault="006C5506">
      <w:pPr>
        <w:spacing w:after="219" w:line="1" w:lineRule="exact"/>
        <w:rPr>
          <w:color w:val="auto"/>
        </w:rPr>
      </w:pPr>
    </w:p>
    <w:p w14:paraId="599C8F6A" w14:textId="77777777" w:rsidR="006C5506" w:rsidRPr="002C0D13" w:rsidRDefault="007A1DE0">
      <w:pPr>
        <w:pStyle w:val="BodyText"/>
        <w:spacing w:line="199" w:lineRule="auto"/>
        <w:ind w:left="1500" w:hanging="4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terminal details </w:t>
      </w:r>
      <w:r w:rsidRPr="002C0D13">
        <w:rPr>
          <w:rStyle w:val="BodyTextChar"/>
          <w:color w:val="auto"/>
          <w:lang w:val="th-TH" w:eastAsia="th-TH" w:bidi="th-TH"/>
        </w:rPr>
        <w:t xml:space="preserve">- </w:t>
      </w:r>
      <w:r w:rsidRPr="002C0D13">
        <w:rPr>
          <w:rStyle w:val="BodyTextChar"/>
          <w:color w:val="auto"/>
        </w:rPr>
        <w:t>material, ACSR conductor size</w:t>
      </w:r>
    </w:p>
    <w:p w14:paraId="6636BC3C" w14:textId="77777777" w:rsidR="006C5506" w:rsidRPr="002C0D13" w:rsidRDefault="007A1DE0">
      <w:pPr>
        <w:pStyle w:val="BodyText"/>
        <w:spacing w:line="173" w:lineRule="auto"/>
        <w:ind w:left="10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Whether suitable for 3 core</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734"/>
        <w:gridCol w:w="1522"/>
        <w:gridCol w:w="1618"/>
        <w:gridCol w:w="1670"/>
      </w:tblGrid>
      <w:tr w:rsidR="002C0D13" w:rsidRPr="002C0D13" w14:paraId="66DA7F3D" w14:textId="77777777">
        <w:trPr>
          <w:trHeight w:hRule="exact" w:val="701"/>
          <w:jc w:val="center"/>
        </w:trPr>
        <w:tc>
          <w:tcPr>
            <w:tcW w:w="773" w:type="dxa"/>
            <w:shd w:val="clear" w:color="auto" w:fill="auto"/>
          </w:tcPr>
          <w:p w14:paraId="5CE024C2" w14:textId="77777777" w:rsidR="006C5506" w:rsidRPr="002C0D13" w:rsidRDefault="007A1DE0">
            <w:pPr>
              <w:pStyle w:val="Other0"/>
              <w:spacing w:after="0"/>
              <w:rPr>
                <w:color w:val="auto"/>
              </w:rPr>
            </w:pPr>
            <w:r w:rsidRPr="002C0D13">
              <w:rPr>
                <w:rStyle w:val="Other"/>
                <w:color w:val="auto"/>
              </w:rPr>
              <w:lastRenderedPageBreak/>
              <w:t>ITEM</w:t>
            </w:r>
          </w:p>
        </w:tc>
        <w:tc>
          <w:tcPr>
            <w:tcW w:w="3734" w:type="dxa"/>
            <w:shd w:val="clear" w:color="auto" w:fill="auto"/>
          </w:tcPr>
          <w:p w14:paraId="1DEF13F3" w14:textId="77777777" w:rsidR="006C5506" w:rsidRPr="002C0D13" w:rsidRDefault="007A1DE0">
            <w:pPr>
              <w:pStyle w:val="Other0"/>
              <w:spacing w:after="60"/>
              <w:ind w:firstLine="300"/>
              <w:rPr>
                <w:color w:val="auto"/>
              </w:rPr>
            </w:pPr>
            <w:r w:rsidRPr="002C0D13">
              <w:rPr>
                <w:rStyle w:val="Other"/>
                <w:color w:val="auto"/>
              </w:rPr>
              <w:t>DESIGNATION</w:t>
            </w:r>
          </w:p>
          <w:p w14:paraId="77DD1336" w14:textId="77777777" w:rsidR="006C5506" w:rsidRPr="002C0D13" w:rsidRDefault="007A1DE0">
            <w:pPr>
              <w:pStyle w:val="Other0"/>
              <w:spacing w:after="0"/>
              <w:ind w:firstLine="740"/>
              <w:rPr>
                <w:color w:val="auto"/>
              </w:rPr>
            </w:pPr>
            <w:r w:rsidRPr="002C0D13">
              <w:rPr>
                <w:rStyle w:val="Other"/>
                <w:color w:val="auto"/>
              </w:rPr>
              <w:t>bushing CT mounting</w:t>
            </w:r>
          </w:p>
        </w:tc>
        <w:tc>
          <w:tcPr>
            <w:tcW w:w="1522" w:type="dxa"/>
            <w:shd w:val="clear" w:color="auto" w:fill="auto"/>
          </w:tcPr>
          <w:p w14:paraId="7736F8D2" w14:textId="77777777" w:rsidR="006C5506" w:rsidRPr="002C0D13" w:rsidRDefault="007A1DE0">
            <w:pPr>
              <w:pStyle w:val="Other0"/>
              <w:spacing w:after="0"/>
              <w:jc w:val="center"/>
              <w:rPr>
                <w:color w:val="auto"/>
              </w:rPr>
            </w:pPr>
            <w:r w:rsidRPr="002C0D13">
              <w:rPr>
                <w:rStyle w:val="Other"/>
                <w:color w:val="auto"/>
              </w:rPr>
              <w:t>UNITS</w:t>
            </w:r>
          </w:p>
        </w:tc>
        <w:tc>
          <w:tcPr>
            <w:tcW w:w="1618" w:type="dxa"/>
            <w:shd w:val="clear" w:color="auto" w:fill="auto"/>
          </w:tcPr>
          <w:p w14:paraId="12F49A63" w14:textId="77777777" w:rsidR="006C5506" w:rsidRPr="002C0D13" w:rsidRDefault="007A1DE0">
            <w:pPr>
              <w:pStyle w:val="Other0"/>
              <w:spacing w:after="0"/>
              <w:jc w:val="center"/>
              <w:rPr>
                <w:color w:val="auto"/>
              </w:rPr>
            </w:pPr>
            <w:r w:rsidRPr="002C0D13">
              <w:rPr>
                <w:rStyle w:val="Other"/>
                <w:color w:val="auto"/>
              </w:rPr>
              <w:t>VALUE</w:t>
            </w:r>
          </w:p>
        </w:tc>
        <w:tc>
          <w:tcPr>
            <w:tcW w:w="1670" w:type="dxa"/>
            <w:shd w:val="clear" w:color="auto" w:fill="auto"/>
          </w:tcPr>
          <w:p w14:paraId="4CD37273" w14:textId="77777777" w:rsidR="006C5506" w:rsidRPr="002C0D13" w:rsidRDefault="007A1DE0">
            <w:pPr>
              <w:pStyle w:val="Other0"/>
              <w:spacing w:after="0"/>
              <w:ind w:right="260"/>
              <w:jc w:val="right"/>
              <w:rPr>
                <w:color w:val="auto"/>
              </w:rPr>
            </w:pPr>
            <w:r w:rsidRPr="002C0D13">
              <w:rPr>
                <w:rStyle w:val="Other"/>
                <w:color w:val="auto"/>
              </w:rPr>
              <w:t>REMARKS</w:t>
            </w:r>
          </w:p>
        </w:tc>
      </w:tr>
      <w:tr w:rsidR="002C0D13" w:rsidRPr="002C0D13" w14:paraId="0C881DFB" w14:textId="77777777">
        <w:trPr>
          <w:trHeight w:hRule="exact" w:val="494"/>
          <w:jc w:val="center"/>
        </w:trPr>
        <w:tc>
          <w:tcPr>
            <w:tcW w:w="773" w:type="dxa"/>
            <w:shd w:val="clear" w:color="auto" w:fill="auto"/>
            <w:vAlign w:val="center"/>
          </w:tcPr>
          <w:p w14:paraId="675042B7" w14:textId="77777777" w:rsidR="006C5506" w:rsidRPr="002C0D13" w:rsidRDefault="007A1DE0">
            <w:pPr>
              <w:pStyle w:val="Other0"/>
              <w:spacing w:after="0"/>
              <w:rPr>
                <w:color w:val="auto"/>
              </w:rPr>
            </w:pPr>
            <w:r w:rsidRPr="002C0D13">
              <w:rPr>
                <w:rStyle w:val="Other"/>
                <w:color w:val="auto"/>
              </w:rPr>
              <w:t>3.2.</w:t>
            </w:r>
          </w:p>
        </w:tc>
        <w:tc>
          <w:tcPr>
            <w:tcW w:w="3734" w:type="dxa"/>
            <w:shd w:val="clear" w:color="auto" w:fill="auto"/>
            <w:vAlign w:val="center"/>
          </w:tcPr>
          <w:p w14:paraId="0D1C547B" w14:textId="77777777" w:rsidR="006C5506" w:rsidRPr="002C0D13" w:rsidRDefault="007A1DE0">
            <w:pPr>
              <w:pStyle w:val="Other0"/>
              <w:spacing w:after="0"/>
              <w:ind w:firstLine="300"/>
              <w:rPr>
                <w:color w:val="auto"/>
              </w:rPr>
            </w:pPr>
            <w:r w:rsidRPr="002C0D13">
              <w:rPr>
                <w:rStyle w:val="Other"/>
                <w:color w:val="auto"/>
              </w:rPr>
              <w:t>HV neutral bushing</w:t>
            </w:r>
          </w:p>
        </w:tc>
        <w:tc>
          <w:tcPr>
            <w:tcW w:w="1522" w:type="dxa"/>
            <w:shd w:val="clear" w:color="auto" w:fill="auto"/>
          </w:tcPr>
          <w:p w14:paraId="12E198AD" w14:textId="77777777" w:rsidR="006C5506" w:rsidRPr="002C0D13" w:rsidRDefault="006C5506">
            <w:pPr>
              <w:rPr>
                <w:color w:val="auto"/>
                <w:sz w:val="10"/>
                <w:szCs w:val="10"/>
              </w:rPr>
            </w:pPr>
          </w:p>
        </w:tc>
        <w:tc>
          <w:tcPr>
            <w:tcW w:w="1618" w:type="dxa"/>
            <w:shd w:val="clear" w:color="auto" w:fill="auto"/>
          </w:tcPr>
          <w:p w14:paraId="73AADBD8" w14:textId="77777777" w:rsidR="006C5506" w:rsidRPr="002C0D13" w:rsidRDefault="006C5506">
            <w:pPr>
              <w:rPr>
                <w:color w:val="auto"/>
                <w:sz w:val="10"/>
                <w:szCs w:val="10"/>
              </w:rPr>
            </w:pPr>
          </w:p>
        </w:tc>
        <w:tc>
          <w:tcPr>
            <w:tcW w:w="1670" w:type="dxa"/>
            <w:shd w:val="clear" w:color="auto" w:fill="auto"/>
          </w:tcPr>
          <w:p w14:paraId="7CC0D3BE" w14:textId="77777777" w:rsidR="006C5506" w:rsidRPr="002C0D13" w:rsidRDefault="006C5506">
            <w:pPr>
              <w:rPr>
                <w:color w:val="auto"/>
                <w:sz w:val="10"/>
                <w:szCs w:val="10"/>
              </w:rPr>
            </w:pPr>
          </w:p>
        </w:tc>
      </w:tr>
      <w:tr w:rsidR="002C0D13" w:rsidRPr="002C0D13" w14:paraId="3FAD7639" w14:textId="77777777">
        <w:trPr>
          <w:trHeight w:hRule="exact" w:val="509"/>
          <w:jc w:val="center"/>
        </w:trPr>
        <w:tc>
          <w:tcPr>
            <w:tcW w:w="773" w:type="dxa"/>
            <w:shd w:val="clear" w:color="auto" w:fill="auto"/>
          </w:tcPr>
          <w:p w14:paraId="5CF2E6B2" w14:textId="77777777" w:rsidR="006C5506" w:rsidRPr="002C0D13" w:rsidRDefault="006C5506">
            <w:pPr>
              <w:rPr>
                <w:color w:val="auto"/>
                <w:sz w:val="10"/>
                <w:szCs w:val="10"/>
              </w:rPr>
            </w:pPr>
          </w:p>
        </w:tc>
        <w:tc>
          <w:tcPr>
            <w:tcW w:w="3734" w:type="dxa"/>
            <w:shd w:val="clear" w:color="auto" w:fill="auto"/>
            <w:vAlign w:val="center"/>
          </w:tcPr>
          <w:p w14:paraId="6D892390"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manufacturer</w:t>
            </w:r>
          </w:p>
        </w:tc>
        <w:tc>
          <w:tcPr>
            <w:tcW w:w="1522" w:type="dxa"/>
            <w:shd w:val="clear" w:color="auto" w:fill="auto"/>
            <w:vAlign w:val="center"/>
          </w:tcPr>
          <w:p w14:paraId="4126308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71210741"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1B2042C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50EBF4B" w14:textId="77777777">
        <w:trPr>
          <w:trHeight w:hRule="exact" w:val="523"/>
          <w:jc w:val="center"/>
        </w:trPr>
        <w:tc>
          <w:tcPr>
            <w:tcW w:w="773" w:type="dxa"/>
            <w:shd w:val="clear" w:color="auto" w:fill="auto"/>
          </w:tcPr>
          <w:p w14:paraId="7C9D4491" w14:textId="77777777" w:rsidR="006C5506" w:rsidRPr="002C0D13" w:rsidRDefault="006C5506">
            <w:pPr>
              <w:rPr>
                <w:color w:val="auto"/>
                <w:sz w:val="10"/>
                <w:szCs w:val="10"/>
              </w:rPr>
            </w:pPr>
          </w:p>
        </w:tc>
        <w:tc>
          <w:tcPr>
            <w:tcW w:w="3734" w:type="dxa"/>
            <w:shd w:val="clear" w:color="auto" w:fill="auto"/>
            <w:vAlign w:val="center"/>
          </w:tcPr>
          <w:p w14:paraId="385C630A"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w:t>
            </w:r>
          </w:p>
        </w:tc>
        <w:tc>
          <w:tcPr>
            <w:tcW w:w="1522" w:type="dxa"/>
            <w:shd w:val="clear" w:color="auto" w:fill="auto"/>
            <w:vAlign w:val="center"/>
          </w:tcPr>
          <w:p w14:paraId="4B5053E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63B03DAE"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7B3B17D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5A50546" w14:textId="77777777">
        <w:trPr>
          <w:trHeight w:hRule="exact" w:val="499"/>
          <w:jc w:val="center"/>
        </w:trPr>
        <w:tc>
          <w:tcPr>
            <w:tcW w:w="773" w:type="dxa"/>
            <w:shd w:val="clear" w:color="auto" w:fill="auto"/>
          </w:tcPr>
          <w:p w14:paraId="41CD639B" w14:textId="77777777" w:rsidR="006C5506" w:rsidRPr="002C0D13" w:rsidRDefault="006C5506">
            <w:pPr>
              <w:rPr>
                <w:color w:val="auto"/>
                <w:sz w:val="10"/>
                <w:szCs w:val="10"/>
              </w:rPr>
            </w:pPr>
          </w:p>
        </w:tc>
        <w:tc>
          <w:tcPr>
            <w:tcW w:w="3734" w:type="dxa"/>
            <w:shd w:val="clear" w:color="auto" w:fill="auto"/>
            <w:vAlign w:val="center"/>
          </w:tcPr>
          <w:p w14:paraId="7F731675"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current rating</w:t>
            </w:r>
          </w:p>
        </w:tc>
        <w:tc>
          <w:tcPr>
            <w:tcW w:w="1522" w:type="dxa"/>
            <w:shd w:val="clear" w:color="auto" w:fill="auto"/>
            <w:vAlign w:val="center"/>
          </w:tcPr>
          <w:p w14:paraId="7D318EF2" w14:textId="77777777" w:rsidR="006C5506" w:rsidRPr="002C0D13" w:rsidRDefault="007A1DE0">
            <w:pPr>
              <w:pStyle w:val="Other0"/>
              <w:spacing w:after="0"/>
              <w:rPr>
                <w:color w:val="auto"/>
              </w:rPr>
            </w:pPr>
            <w:r w:rsidRPr="002C0D13">
              <w:rPr>
                <w:rStyle w:val="Other"/>
                <w:color w:val="auto"/>
              </w:rPr>
              <w:t>A</w:t>
            </w:r>
          </w:p>
        </w:tc>
        <w:tc>
          <w:tcPr>
            <w:tcW w:w="1618" w:type="dxa"/>
            <w:shd w:val="clear" w:color="auto" w:fill="auto"/>
            <w:vAlign w:val="bottom"/>
          </w:tcPr>
          <w:p w14:paraId="7145D14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1E7A51E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CC2C23A" w14:textId="77777777">
        <w:trPr>
          <w:trHeight w:hRule="exact" w:val="514"/>
          <w:jc w:val="center"/>
        </w:trPr>
        <w:tc>
          <w:tcPr>
            <w:tcW w:w="773" w:type="dxa"/>
            <w:shd w:val="clear" w:color="auto" w:fill="auto"/>
          </w:tcPr>
          <w:p w14:paraId="36C84006" w14:textId="77777777" w:rsidR="006C5506" w:rsidRPr="002C0D13" w:rsidRDefault="006C5506">
            <w:pPr>
              <w:rPr>
                <w:color w:val="auto"/>
                <w:sz w:val="10"/>
                <w:szCs w:val="10"/>
              </w:rPr>
            </w:pPr>
          </w:p>
        </w:tc>
        <w:tc>
          <w:tcPr>
            <w:tcW w:w="3734" w:type="dxa"/>
            <w:shd w:val="clear" w:color="auto" w:fill="auto"/>
            <w:vAlign w:val="center"/>
          </w:tcPr>
          <w:p w14:paraId="3B4CE7BE"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voltage</w:t>
            </w:r>
          </w:p>
        </w:tc>
        <w:tc>
          <w:tcPr>
            <w:tcW w:w="1522" w:type="dxa"/>
            <w:shd w:val="clear" w:color="auto" w:fill="auto"/>
            <w:vAlign w:val="center"/>
          </w:tcPr>
          <w:p w14:paraId="10633B65" w14:textId="77777777" w:rsidR="006C5506" w:rsidRPr="002C0D13" w:rsidRDefault="007A1DE0">
            <w:pPr>
              <w:pStyle w:val="Other0"/>
              <w:spacing w:after="0"/>
              <w:rPr>
                <w:color w:val="auto"/>
              </w:rPr>
            </w:pPr>
            <w:r w:rsidRPr="002C0D13">
              <w:rPr>
                <w:rStyle w:val="Other"/>
                <w:color w:val="auto"/>
              </w:rPr>
              <w:t>kV</w:t>
            </w:r>
          </w:p>
        </w:tc>
        <w:tc>
          <w:tcPr>
            <w:tcW w:w="1618" w:type="dxa"/>
            <w:shd w:val="clear" w:color="auto" w:fill="auto"/>
            <w:vAlign w:val="bottom"/>
          </w:tcPr>
          <w:p w14:paraId="49EA3D39"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3A3BA20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284B62D" w14:textId="77777777">
        <w:trPr>
          <w:trHeight w:hRule="exact" w:val="504"/>
          <w:jc w:val="center"/>
        </w:trPr>
        <w:tc>
          <w:tcPr>
            <w:tcW w:w="773" w:type="dxa"/>
            <w:shd w:val="clear" w:color="auto" w:fill="auto"/>
          </w:tcPr>
          <w:p w14:paraId="76A1F7F2" w14:textId="77777777" w:rsidR="006C5506" w:rsidRPr="002C0D13" w:rsidRDefault="006C5506">
            <w:pPr>
              <w:rPr>
                <w:color w:val="auto"/>
                <w:sz w:val="10"/>
                <w:szCs w:val="10"/>
              </w:rPr>
            </w:pPr>
          </w:p>
        </w:tc>
        <w:tc>
          <w:tcPr>
            <w:tcW w:w="3734" w:type="dxa"/>
            <w:shd w:val="clear" w:color="auto" w:fill="auto"/>
            <w:vAlign w:val="center"/>
          </w:tcPr>
          <w:p w14:paraId="3EB1E6B1"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cantilever strength</w:t>
            </w:r>
          </w:p>
        </w:tc>
        <w:tc>
          <w:tcPr>
            <w:tcW w:w="1522" w:type="dxa"/>
            <w:shd w:val="clear" w:color="auto" w:fill="auto"/>
            <w:vAlign w:val="center"/>
          </w:tcPr>
          <w:p w14:paraId="49EBDDCE" w14:textId="77777777" w:rsidR="006C5506" w:rsidRPr="002C0D13" w:rsidRDefault="007A1DE0">
            <w:pPr>
              <w:pStyle w:val="Other0"/>
              <w:spacing w:after="0"/>
              <w:rPr>
                <w:color w:val="auto"/>
              </w:rPr>
            </w:pPr>
            <w:r w:rsidRPr="002C0D13">
              <w:rPr>
                <w:rStyle w:val="Other"/>
                <w:color w:val="auto"/>
              </w:rPr>
              <w:t>kN</w:t>
            </w:r>
          </w:p>
        </w:tc>
        <w:tc>
          <w:tcPr>
            <w:tcW w:w="1618" w:type="dxa"/>
            <w:shd w:val="clear" w:color="auto" w:fill="auto"/>
            <w:vAlign w:val="bottom"/>
          </w:tcPr>
          <w:p w14:paraId="78A908F1"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07C8EEF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B77ECF9" w14:textId="77777777">
        <w:trPr>
          <w:trHeight w:hRule="exact" w:val="509"/>
          <w:jc w:val="center"/>
        </w:trPr>
        <w:tc>
          <w:tcPr>
            <w:tcW w:w="773" w:type="dxa"/>
            <w:shd w:val="clear" w:color="auto" w:fill="auto"/>
          </w:tcPr>
          <w:p w14:paraId="784DAF84" w14:textId="77777777" w:rsidR="006C5506" w:rsidRPr="002C0D13" w:rsidRDefault="006C5506">
            <w:pPr>
              <w:rPr>
                <w:color w:val="auto"/>
                <w:sz w:val="10"/>
                <w:szCs w:val="10"/>
              </w:rPr>
            </w:pPr>
          </w:p>
        </w:tc>
        <w:tc>
          <w:tcPr>
            <w:tcW w:w="3734" w:type="dxa"/>
            <w:shd w:val="clear" w:color="auto" w:fill="auto"/>
            <w:vAlign w:val="center"/>
          </w:tcPr>
          <w:p w14:paraId="57534C9E"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creepage distance in air</w:t>
            </w:r>
          </w:p>
        </w:tc>
        <w:tc>
          <w:tcPr>
            <w:tcW w:w="1522" w:type="dxa"/>
            <w:shd w:val="clear" w:color="auto" w:fill="auto"/>
            <w:vAlign w:val="center"/>
          </w:tcPr>
          <w:p w14:paraId="31AF385E"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vAlign w:val="bottom"/>
          </w:tcPr>
          <w:p w14:paraId="2A12485D"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1A6EE5F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40CFF86" w14:textId="77777777">
        <w:trPr>
          <w:trHeight w:hRule="exact" w:val="509"/>
          <w:jc w:val="center"/>
        </w:trPr>
        <w:tc>
          <w:tcPr>
            <w:tcW w:w="773" w:type="dxa"/>
            <w:shd w:val="clear" w:color="auto" w:fill="auto"/>
            <w:vAlign w:val="center"/>
          </w:tcPr>
          <w:p w14:paraId="32CADC8E" w14:textId="77777777" w:rsidR="006C5506" w:rsidRPr="002C0D13" w:rsidRDefault="007A1DE0">
            <w:pPr>
              <w:pStyle w:val="Other0"/>
              <w:spacing w:after="0"/>
              <w:rPr>
                <w:color w:val="auto"/>
              </w:rPr>
            </w:pPr>
            <w:r w:rsidRPr="002C0D13">
              <w:rPr>
                <w:rStyle w:val="Other"/>
                <w:color w:val="auto"/>
              </w:rPr>
              <w:t>3.3.</w:t>
            </w:r>
          </w:p>
        </w:tc>
        <w:tc>
          <w:tcPr>
            <w:tcW w:w="3734" w:type="dxa"/>
            <w:shd w:val="clear" w:color="auto" w:fill="auto"/>
            <w:vAlign w:val="center"/>
          </w:tcPr>
          <w:p w14:paraId="2B7C1418" w14:textId="77777777" w:rsidR="006C5506" w:rsidRPr="002C0D13" w:rsidRDefault="007A1DE0">
            <w:pPr>
              <w:pStyle w:val="Other0"/>
              <w:spacing w:after="0"/>
              <w:ind w:firstLine="300"/>
              <w:rPr>
                <w:color w:val="auto"/>
              </w:rPr>
            </w:pPr>
            <w:r w:rsidRPr="002C0D13">
              <w:rPr>
                <w:rStyle w:val="Other"/>
                <w:color w:val="auto"/>
              </w:rPr>
              <w:t>LV bushings</w:t>
            </w:r>
          </w:p>
        </w:tc>
        <w:tc>
          <w:tcPr>
            <w:tcW w:w="1522" w:type="dxa"/>
            <w:shd w:val="clear" w:color="auto" w:fill="auto"/>
          </w:tcPr>
          <w:p w14:paraId="521BB4C2" w14:textId="77777777" w:rsidR="006C5506" w:rsidRPr="002C0D13" w:rsidRDefault="006C5506">
            <w:pPr>
              <w:rPr>
                <w:color w:val="auto"/>
                <w:sz w:val="10"/>
                <w:szCs w:val="10"/>
              </w:rPr>
            </w:pPr>
          </w:p>
        </w:tc>
        <w:tc>
          <w:tcPr>
            <w:tcW w:w="1618" w:type="dxa"/>
            <w:shd w:val="clear" w:color="auto" w:fill="auto"/>
          </w:tcPr>
          <w:p w14:paraId="0BF260BA" w14:textId="77777777" w:rsidR="006C5506" w:rsidRPr="002C0D13" w:rsidRDefault="006C5506">
            <w:pPr>
              <w:rPr>
                <w:color w:val="auto"/>
                <w:sz w:val="10"/>
                <w:szCs w:val="10"/>
              </w:rPr>
            </w:pPr>
          </w:p>
        </w:tc>
        <w:tc>
          <w:tcPr>
            <w:tcW w:w="1670" w:type="dxa"/>
            <w:shd w:val="clear" w:color="auto" w:fill="auto"/>
          </w:tcPr>
          <w:p w14:paraId="6C7588C6" w14:textId="77777777" w:rsidR="006C5506" w:rsidRPr="002C0D13" w:rsidRDefault="006C5506">
            <w:pPr>
              <w:rPr>
                <w:color w:val="auto"/>
                <w:sz w:val="10"/>
                <w:szCs w:val="10"/>
              </w:rPr>
            </w:pPr>
          </w:p>
        </w:tc>
      </w:tr>
      <w:tr w:rsidR="002C0D13" w:rsidRPr="002C0D13" w14:paraId="7E78EC54" w14:textId="77777777">
        <w:trPr>
          <w:trHeight w:hRule="exact" w:val="494"/>
          <w:jc w:val="center"/>
        </w:trPr>
        <w:tc>
          <w:tcPr>
            <w:tcW w:w="773" w:type="dxa"/>
            <w:shd w:val="clear" w:color="auto" w:fill="auto"/>
          </w:tcPr>
          <w:p w14:paraId="31B3B197" w14:textId="77777777" w:rsidR="006C5506" w:rsidRPr="002C0D13" w:rsidRDefault="006C5506">
            <w:pPr>
              <w:rPr>
                <w:color w:val="auto"/>
                <w:sz w:val="10"/>
                <w:szCs w:val="10"/>
              </w:rPr>
            </w:pPr>
          </w:p>
        </w:tc>
        <w:tc>
          <w:tcPr>
            <w:tcW w:w="3734" w:type="dxa"/>
            <w:shd w:val="clear" w:color="auto" w:fill="auto"/>
            <w:vAlign w:val="center"/>
          </w:tcPr>
          <w:p w14:paraId="55B0B5B6"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manufacturer</w:t>
            </w:r>
          </w:p>
        </w:tc>
        <w:tc>
          <w:tcPr>
            <w:tcW w:w="1522" w:type="dxa"/>
            <w:shd w:val="clear" w:color="auto" w:fill="auto"/>
            <w:vAlign w:val="center"/>
          </w:tcPr>
          <w:p w14:paraId="7737E85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36DA7BE0"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76CF017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70263A3" w14:textId="77777777">
        <w:trPr>
          <w:trHeight w:hRule="exact" w:val="533"/>
          <w:jc w:val="center"/>
        </w:trPr>
        <w:tc>
          <w:tcPr>
            <w:tcW w:w="773" w:type="dxa"/>
            <w:shd w:val="clear" w:color="auto" w:fill="auto"/>
          </w:tcPr>
          <w:p w14:paraId="000F3D25" w14:textId="77777777" w:rsidR="006C5506" w:rsidRPr="002C0D13" w:rsidRDefault="006C5506">
            <w:pPr>
              <w:rPr>
                <w:color w:val="auto"/>
                <w:sz w:val="10"/>
                <w:szCs w:val="10"/>
              </w:rPr>
            </w:pPr>
          </w:p>
        </w:tc>
        <w:tc>
          <w:tcPr>
            <w:tcW w:w="3734" w:type="dxa"/>
            <w:shd w:val="clear" w:color="auto" w:fill="auto"/>
            <w:vAlign w:val="center"/>
          </w:tcPr>
          <w:p w14:paraId="63A953D6"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 (kind)</w:t>
            </w:r>
          </w:p>
        </w:tc>
        <w:tc>
          <w:tcPr>
            <w:tcW w:w="1522" w:type="dxa"/>
            <w:shd w:val="clear" w:color="auto" w:fill="auto"/>
            <w:vAlign w:val="center"/>
          </w:tcPr>
          <w:p w14:paraId="720216B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552DD653"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5A840D6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A4D9B4" w14:textId="77777777">
        <w:trPr>
          <w:trHeight w:hRule="exact" w:val="499"/>
          <w:jc w:val="center"/>
        </w:trPr>
        <w:tc>
          <w:tcPr>
            <w:tcW w:w="773" w:type="dxa"/>
            <w:shd w:val="clear" w:color="auto" w:fill="auto"/>
          </w:tcPr>
          <w:p w14:paraId="51B5216E" w14:textId="77777777" w:rsidR="006C5506" w:rsidRPr="002C0D13" w:rsidRDefault="006C5506">
            <w:pPr>
              <w:rPr>
                <w:color w:val="auto"/>
                <w:sz w:val="10"/>
                <w:szCs w:val="10"/>
              </w:rPr>
            </w:pPr>
          </w:p>
        </w:tc>
        <w:tc>
          <w:tcPr>
            <w:tcW w:w="3734" w:type="dxa"/>
            <w:shd w:val="clear" w:color="auto" w:fill="auto"/>
            <w:vAlign w:val="center"/>
          </w:tcPr>
          <w:p w14:paraId="2CD06229"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current rating</w:t>
            </w:r>
          </w:p>
        </w:tc>
        <w:tc>
          <w:tcPr>
            <w:tcW w:w="1522" w:type="dxa"/>
            <w:shd w:val="clear" w:color="auto" w:fill="auto"/>
            <w:vAlign w:val="center"/>
          </w:tcPr>
          <w:p w14:paraId="515299A2" w14:textId="77777777" w:rsidR="006C5506" w:rsidRPr="002C0D13" w:rsidRDefault="007A1DE0">
            <w:pPr>
              <w:pStyle w:val="Other0"/>
              <w:spacing w:after="0"/>
              <w:rPr>
                <w:color w:val="auto"/>
              </w:rPr>
            </w:pPr>
            <w:r w:rsidRPr="002C0D13">
              <w:rPr>
                <w:rStyle w:val="Other"/>
                <w:color w:val="auto"/>
              </w:rPr>
              <w:t>A</w:t>
            </w:r>
          </w:p>
        </w:tc>
        <w:tc>
          <w:tcPr>
            <w:tcW w:w="1618" w:type="dxa"/>
            <w:shd w:val="clear" w:color="auto" w:fill="auto"/>
            <w:vAlign w:val="bottom"/>
          </w:tcPr>
          <w:p w14:paraId="68DCB46A"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76023B2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5841E2F" w14:textId="77777777">
        <w:trPr>
          <w:trHeight w:hRule="exact" w:val="514"/>
          <w:jc w:val="center"/>
        </w:trPr>
        <w:tc>
          <w:tcPr>
            <w:tcW w:w="773" w:type="dxa"/>
            <w:shd w:val="clear" w:color="auto" w:fill="auto"/>
          </w:tcPr>
          <w:p w14:paraId="2540BC9D" w14:textId="77777777" w:rsidR="006C5506" w:rsidRPr="002C0D13" w:rsidRDefault="006C5506">
            <w:pPr>
              <w:rPr>
                <w:color w:val="auto"/>
                <w:sz w:val="10"/>
                <w:szCs w:val="10"/>
              </w:rPr>
            </w:pPr>
          </w:p>
        </w:tc>
        <w:tc>
          <w:tcPr>
            <w:tcW w:w="3734" w:type="dxa"/>
            <w:shd w:val="clear" w:color="auto" w:fill="auto"/>
            <w:vAlign w:val="center"/>
          </w:tcPr>
          <w:p w14:paraId="3F908DEE"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voltage rating</w:t>
            </w:r>
          </w:p>
        </w:tc>
        <w:tc>
          <w:tcPr>
            <w:tcW w:w="1522" w:type="dxa"/>
            <w:shd w:val="clear" w:color="auto" w:fill="auto"/>
            <w:vAlign w:val="center"/>
          </w:tcPr>
          <w:p w14:paraId="27A1B476" w14:textId="77777777" w:rsidR="006C5506" w:rsidRPr="002C0D13" w:rsidRDefault="007A1DE0">
            <w:pPr>
              <w:pStyle w:val="Other0"/>
              <w:spacing w:after="0"/>
              <w:rPr>
                <w:color w:val="auto"/>
              </w:rPr>
            </w:pPr>
            <w:r w:rsidRPr="002C0D13">
              <w:rPr>
                <w:rStyle w:val="Other"/>
                <w:color w:val="auto"/>
              </w:rPr>
              <w:t>kV</w:t>
            </w:r>
          </w:p>
        </w:tc>
        <w:tc>
          <w:tcPr>
            <w:tcW w:w="1618" w:type="dxa"/>
            <w:shd w:val="clear" w:color="auto" w:fill="auto"/>
            <w:vAlign w:val="center"/>
          </w:tcPr>
          <w:p w14:paraId="0194D3E9"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4592383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F5A37DD" w14:textId="77777777">
        <w:trPr>
          <w:trHeight w:hRule="exact" w:val="504"/>
          <w:jc w:val="center"/>
        </w:trPr>
        <w:tc>
          <w:tcPr>
            <w:tcW w:w="773" w:type="dxa"/>
            <w:shd w:val="clear" w:color="auto" w:fill="auto"/>
          </w:tcPr>
          <w:p w14:paraId="08869B7D" w14:textId="77777777" w:rsidR="006C5506" w:rsidRPr="002C0D13" w:rsidRDefault="006C5506">
            <w:pPr>
              <w:rPr>
                <w:color w:val="auto"/>
                <w:sz w:val="10"/>
                <w:szCs w:val="10"/>
              </w:rPr>
            </w:pPr>
          </w:p>
        </w:tc>
        <w:tc>
          <w:tcPr>
            <w:tcW w:w="3734" w:type="dxa"/>
            <w:shd w:val="clear" w:color="auto" w:fill="auto"/>
            <w:vAlign w:val="center"/>
          </w:tcPr>
          <w:p w14:paraId="2F07B68B"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cantilever strength</w:t>
            </w:r>
          </w:p>
        </w:tc>
        <w:tc>
          <w:tcPr>
            <w:tcW w:w="1522" w:type="dxa"/>
            <w:shd w:val="clear" w:color="auto" w:fill="auto"/>
            <w:vAlign w:val="center"/>
          </w:tcPr>
          <w:p w14:paraId="55F2CBCF" w14:textId="77777777" w:rsidR="006C5506" w:rsidRPr="002C0D13" w:rsidRDefault="007A1DE0">
            <w:pPr>
              <w:pStyle w:val="Other0"/>
              <w:spacing w:after="0"/>
              <w:rPr>
                <w:color w:val="auto"/>
              </w:rPr>
            </w:pPr>
            <w:r w:rsidRPr="002C0D13">
              <w:rPr>
                <w:rStyle w:val="Other"/>
                <w:color w:val="auto"/>
              </w:rPr>
              <w:t>kN</w:t>
            </w:r>
          </w:p>
        </w:tc>
        <w:tc>
          <w:tcPr>
            <w:tcW w:w="1618" w:type="dxa"/>
            <w:shd w:val="clear" w:color="auto" w:fill="auto"/>
            <w:vAlign w:val="center"/>
          </w:tcPr>
          <w:p w14:paraId="5E81B1D1"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308F952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EBB671F" w14:textId="77777777">
        <w:trPr>
          <w:trHeight w:hRule="exact" w:val="509"/>
          <w:jc w:val="center"/>
        </w:trPr>
        <w:tc>
          <w:tcPr>
            <w:tcW w:w="773" w:type="dxa"/>
            <w:shd w:val="clear" w:color="auto" w:fill="auto"/>
          </w:tcPr>
          <w:p w14:paraId="131DD754" w14:textId="77777777" w:rsidR="006C5506" w:rsidRPr="002C0D13" w:rsidRDefault="006C5506">
            <w:pPr>
              <w:rPr>
                <w:color w:val="auto"/>
                <w:sz w:val="10"/>
                <w:szCs w:val="10"/>
              </w:rPr>
            </w:pPr>
          </w:p>
        </w:tc>
        <w:tc>
          <w:tcPr>
            <w:tcW w:w="3734" w:type="dxa"/>
            <w:shd w:val="clear" w:color="auto" w:fill="auto"/>
            <w:vAlign w:val="center"/>
          </w:tcPr>
          <w:p w14:paraId="7ADA7446"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creepage distance in air</w:t>
            </w:r>
          </w:p>
        </w:tc>
        <w:tc>
          <w:tcPr>
            <w:tcW w:w="1522" w:type="dxa"/>
            <w:shd w:val="clear" w:color="auto" w:fill="auto"/>
            <w:vAlign w:val="center"/>
          </w:tcPr>
          <w:p w14:paraId="29AB9B91"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vAlign w:val="center"/>
          </w:tcPr>
          <w:p w14:paraId="377BC02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center"/>
          </w:tcPr>
          <w:p w14:paraId="21874DA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48889DE" w14:textId="77777777">
        <w:trPr>
          <w:trHeight w:hRule="exact" w:val="504"/>
          <w:jc w:val="center"/>
        </w:trPr>
        <w:tc>
          <w:tcPr>
            <w:tcW w:w="773" w:type="dxa"/>
            <w:shd w:val="clear" w:color="auto" w:fill="auto"/>
            <w:vAlign w:val="center"/>
          </w:tcPr>
          <w:p w14:paraId="566FED79" w14:textId="77777777" w:rsidR="006C5506" w:rsidRPr="002C0D13" w:rsidRDefault="007A1DE0">
            <w:pPr>
              <w:pStyle w:val="Other0"/>
              <w:spacing w:after="0"/>
              <w:rPr>
                <w:color w:val="auto"/>
              </w:rPr>
            </w:pPr>
            <w:r w:rsidRPr="002C0D13">
              <w:rPr>
                <w:rStyle w:val="Other"/>
                <w:color w:val="auto"/>
              </w:rPr>
              <w:t>3.4.</w:t>
            </w:r>
          </w:p>
        </w:tc>
        <w:tc>
          <w:tcPr>
            <w:tcW w:w="3734" w:type="dxa"/>
            <w:shd w:val="clear" w:color="auto" w:fill="auto"/>
            <w:vAlign w:val="center"/>
          </w:tcPr>
          <w:p w14:paraId="1EF6134D" w14:textId="77777777" w:rsidR="006C5506" w:rsidRPr="002C0D13" w:rsidRDefault="007A1DE0">
            <w:pPr>
              <w:pStyle w:val="Other0"/>
              <w:spacing w:after="0"/>
              <w:ind w:firstLine="300"/>
              <w:rPr>
                <w:color w:val="auto"/>
              </w:rPr>
            </w:pPr>
            <w:r w:rsidRPr="002C0D13">
              <w:rPr>
                <w:rStyle w:val="Other"/>
                <w:color w:val="auto"/>
              </w:rPr>
              <w:t>Bushing CT’s details</w:t>
            </w:r>
          </w:p>
        </w:tc>
        <w:tc>
          <w:tcPr>
            <w:tcW w:w="1522" w:type="dxa"/>
            <w:shd w:val="clear" w:color="auto" w:fill="auto"/>
            <w:vAlign w:val="center"/>
          </w:tcPr>
          <w:p w14:paraId="614F2A5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center"/>
          </w:tcPr>
          <w:p w14:paraId="3519373C" w14:textId="77777777" w:rsidR="006C5506" w:rsidRPr="002C0D13" w:rsidRDefault="007A1DE0">
            <w:pPr>
              <w:pStyle w:val="Other0"/>
              <w:tabs>
                <w:tab w:val="left" w:leader="underscore" w:pos="1075"/>
              </w:tabs>
              <w:spacing w:after="0"/>
              <w:rPr>
                <w:color w:val="auto"/>
                <w:sz w:val="18"/>
                <w:szCs w:val="18"/>
              </w:rPr>
            </w:pPr>
            <w:r w:rsidRPr="002C0D13">
              <w:rPr>
                <w:rStyle w:val="Other"/>
                <w:color w:val="auto"/>
                <w:sz w:val="18"/>
                <w:szCs w:val="18"/>
              </w:rPr>
              <w:tab/>
            </w:r>
          </w:p>
        </w:tc>
        <w:tc>
          <w:tcPr>
            <w:tcW w:w="1670" w:type="dxa"/>
            <w:shd w:val="clear" w:color="auto" w:fill="auto"/>
            <w:vAlign w:val="center"/>
          </w:tcPr>
          <w:p w14:paraId="2368BF8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26C8263" w14:textId="77777777">
        <w:trPr>
          <w:trHeight w:hRule="exact" w:val="763"/>
          <w:jc w:val="center"/>
        </w:trPr>
        <w:tc>
          <w:tcPr>
            <w:tcW w:w="773" w:type="dxa"/>
            <w:shd w:val="clear" w:color="auto" w:fill="auto"/>
          </w:tcPr>
          <w:p w14:paraId="051DCBBD" w14:textId="77777777" w:rsidR="006C5506" w:rsidRPr="002C0D13" w:rsidRDefault="007A1DE0">
            <w:pPr>
              <w:pStyle w:val="Other0"/>
              <w:spacing w:before="100" w:after="0"/>
              <w:rPr>
                <w:color w:val="auto"/>
              </w:rPr>
            </w:pPr>
            <w:r w:rsidRPr="002C0D13">
              <w:rPr>
                <w:rStyle w:val="Other"/>
                <w:color w:val="auto"/>
              </w:rPr>
              <w:t>4.</w:t>
            </w:r>
          </w:p>
        </w:tc>
        <w:tc>
          <w:tcPr>
            <w:tcW w:w="3734" w:type="dxa"/>
            <w:shd w:val="clear" w:color="auto" w:fill="auto"/>
            <w:vAlign w:val="center"/>
          </w:tcPr>
          <w:p w14:paraId="631DCD14" w14:textId="77777777" w:rsidR="006C5506" w:rsidRPr="002C0D13" w:rsidRDefault="007A1DE0">
            <w:pPr>
              <w:pStyle w:val="Other0"/>
              <w:spacing w:after="0"/>
              <w:ind w:left="300"/>
              <w:rPr>
                <w:color w:val="auto"/>
              </w:rPr>
            </w:pPr>
            <w:r w:rsidRPr="002C0D13">
              <w:rPr>
                <w:rStyle w:val="Other"/>
                <w:color w:val="auto"/>
              </w:rPr>
              <w:t>Cooling system for three phase transformer</w:t>
            </w:r>
          </w:p>
        </w:tc>
        <w:tc>
          <w:tcPr>
            <w:tcW w:w="1522" w:type="dxa"/>
            <w:shd w:val="clear" w:color="auto" w:fill="auto"/>
          </w:tcPr>
          <w:p w14:paraId="095153AF" w14:textId="77777777" w:rsidR="006C5506" w:rsidRPr="002C0D13" w:rsidRDefault="006C5506">
            <w:pPr>
              <w:rPr>
                <w:color w:val="auto"/>
                <w:sz w:val="10"/>
                <w:szCs w:val="10"/>
              </w:rPr>
            </w:pPr>
          </w:p>
        </w:tc>
        <w:tc>
          <w:tcPr>
            <w:tcW w:w="1618" w:type="dxa"/>
            <w:shd w:val="clear" w:color="auto" w:fill="auto"/>
          </w:tcPr>
          <w:p w14:paraId="100404C5" w14:textId="77777777" w:rsidR="006C5506" w:rsidRPr="002C0D13" w:rsidRDefault="006C5506">
            <w:pPr>
              <w:rPr>
                <w:color w:val="auto"/>
                <w:sz w:val="10"/>
                <w:szCs w:val="10"/>
              </w:rPr>
            </w:pPr>
          </w:p>
        </w:tc>
        <w:tc>
          <w:tcPr>
            <w:tcW w:w="1670" w:type="dxa"/>
            <w:shd w:val="clear" w:color="auto" w:fill="auto"/>
          </w:tcPr>
          <w:p w14:paraId="0537A2C8" w14:textId="77777777" w:rsidR="006C5506" w:rsidRPr="002C0D13" w:rsidRDefault="006C5506">
            <w:pPr>
              <w:rPr>
                <w:color w:val="auto"/>
                <w:sz w:val="10"/>
                <w:szCs w:val="10"/>
              </w:rPr>
            </w:pPr>
          </w:p>
        </w:tc>
      </w:tr>
      <w:tr w:rsidR="002C0D13" w:rsidRPr="002C0D13" w14:paraId="130719B7" w14:textId="77777777">
        <w:trPr>
          <w:trHeight w:hRule="exact" w:val="514"/>
          <w:jc w:val="center"/>
        </w:trPr>
        <w:tc>
          <w:tcPr>
            <w:tcW w:w="773" w:type="dxa"/>
            <w:shd w:val="clear" w:color="auto" w:fill="auto"/>
            <w:vAlign w:val="center"/>
          </w:tcPr>
          <w:p w14:paraId="57D2DE7D" w14:textId="77777777" w:rsidR="006C5506" w:rsidRPr="002C0D13" w:rsidRDefault="007A1DE0">
            <w:pPr>
              <w:pStyle w:val="Other0"/>
              <w:spacing w:after="0"/>
              <w:rPr>
                <w:color w:val="auto"/>
              </w:rPr>
            </w:pPr>
            <w:r w:rsidRPr="002C0D13">
              <w:rPr>
                <w:rStyle w:val="Other"/>
                <w:color w:val="auto"/>
              </w:rPr>
              <w:t>4.1.</w:t>
            </w:r>
          </w:p>
        </w:tc>
        <w:tc>
          <w:tcPr>
            <w:tcW w:w="3734" w:type="dxa"/>
            <w:shd w:val="clear" w:color="auto" w:fill="auto"/>
            <w:vAlign w:val="center"/>
          </w:tcPr>
          <w:p w14:paraId="4FAE4909" w14:textId="77777777" w:rsidR="006C5506" w:rsidRPr="002C0D13" w:rsidRDefault="007A1DE0">
            <w:pPr>
              <w:pStyle w:val="Other0"/>
              <w:spacing w:after="0"/>
              <w:ind w:left="300"/>
              <w:rPr>
                <w:color w:val="auto"/>
              </w:rPr>
            </w:pPr>
            <w:r w:rsidRPr="002C0D13">
              <w:rPr>
                <w:rStyle w:val="Other"/>
                <w:color w:val="auto"/>
              </w:rPr>
              <w:t>Natural / Radiator fans</w:t>
            </w:r>
          </w:p>
        </w:tc>
        <w:tc>
          <w:tcPr>
            <w:tcW w:w="1522" w:type="dxa"/>
            <w:shd w:val="clear" w:color="auto" w:fill="auto"/>
          </w:tcPr>
          <w:p w14:paraId="6C34C020" w14:textId="77777777" w:rsidR="006C5506" w:rsidRPr="002C0D13" w:rsidRDefault="006C5506">
            <w:pPr>
              <w:rPr>
                <w:color w:val="auto"/>
                <w:sz w:val="10"/>
                <w:szCs w:val="10"/>
              </w:rPr>
            </w:pPr>
          </w:p>
        </w:tc>
        <w:tc>
          <w:tcPr>
            <w:tcW w:w="1618" w:type="dxa"/>
            <w:shd w:val="clear" w:color="auto" w:fill="auto"/>
          </w:tcPr>
          <w:p w14:paraId="3EBB6E02" w14:textId="77777777" w:rsidR="006C5506" w:rsidRPr="002C0D13" w:rsidRDefault="006C5506">
            <w:pPr>
              <w:rPr>
                <w:color w:val="auto"/>
                <w:sz w:val="10"/>
                <w:szCs w:val="10"/>
              </w:rPr>
            </w:pPr>
          </w:p>
        </w:tc>
        <w:tc>
          <w:tcPr>
            <w:tcW w:w="1670" w:type="dxa"/>
            <w:shd w:val="clear" w:color="auto" w:fill="auto"/>
          </w:tcPr>
          <w:p w14:paraId="3778093C" w14:textId="77777777" w:rsidR="006C5506" w:rsidRPr="002C0D13" w:rsidRDefault="006C5506">
            <w:pPr>
              <w:rPr>
                <w:color w:val="auto"/>
                <w:sz w:val="10"/>
                <w:szCs w:val="10"/>
              </w:rPr>
            </w:pPr>
          </w:p>
        </w:tc>
      </w:tr>
      <w:tr w:rsidR="002C0D13" w:rsidRPr="002C0D13" w14:paraId="534F09A4" w14:textId="77777777">
        <w:trPr>
          <w:trHeight w:hRule="exact" w:val="518"/>
          <w:jc w:val="center"/>
        </w:trPr>
        <w:tc>
          <w:tcPr>
            <w:tcW w:w="773" w:type="dxa"/>
            <w:shd w:val="clear" w:color="auto" w:fill="auto"/>
          </w:tcPr>
          <w:p w14:paraId="12724FEF" w14:textId="77777777" w:rsidR="006C5506" w:rsidRPr="002C0D13" w:rsidRDefault="006C5506">
            <w:pPr>
              <w:rPr>
                <w:color w:val="auto"/>
                <w:sz w:val="10"/>
                <w:szCs w:val="10"/>
              </w:rPr>
            </w:pPr>
          </w:p>
        </w:tc>
        <w:tc>
          <w:tcPr>
            <w:tcW w:w="3734" w:type="dxa"/>
            <w:shd w:val="clear" w:color="auto" w:fill="auto"/>
            <w:vAlign w:val="center"/>
          </w:tcPr>
          <w:p w14:paraId="46713E1E"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manufacturer</w:t>
            </w:r>
          </w:p>
        </w:tc>
        <w:tc>
          <w:tcPr>
            <w:tcW w:w="1522" w:type="dxa"/>
            <w:shd w:val="clear" w:color="auto" w:fill="auto"/>
            <w:vAlign w:val="center"/>
          </w:tcPr>
          <w:p w14:paraId="0168EAE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31077562"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062EFA9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AF33E8A" w14:textId="77777777">
        <w:trPr>
          <w:trHeight w:hRule="exact" w:val="514"/>
          <w:jc w:val="center"/>
        </w:trPr>
        <w:tc>
          <w:tcPr>
            <w:tcW w:w="773" w:type="dxa"/>
            <w:shd w:val="clear" w:color="auto" w:fill="auto"/>
          </w:tcPr>
          <w:p w14:paraId="1A31B7ED" w14:textId="77777777" w:rsidR="006C5506" w:rsidRPr="002C0D13" w:rsidRDefault="006C5506">
            <w:pPr>
              <w:rPr>
                <w:color w:val="auto"/>
                <w:sz w:val="10"/>
                <w:szCs w:val="10"/>
              </w:rPr>
            </w:pPr>
          </w:p>
        </w:tc>
        <w:tc>
          <w:tcPr>
            <w:tcW w:w="3734" w:type="dxa"/>
            <w:shd w:val="clear" w:color="auto" w:fill="auto"/>
            <w:vAlign w:val="center"/>
          </w:tcPr>
          <w:p w14:paraId="0069CB14"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w:t>
            </w:r>
          </w:p>
        </w:tc>
        <w:tc>
          <w:tcPr>
            <w:tcW w:w="1522" w:type="dxa"/>
            <w:shd w:val="clear" w:color="auto" w:fill="auto"/>
            <w:vAlign w:val="center"/>
          </w:tcPr>
          <w:p w14:paraId="75A078C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28468B8B"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shd w:val="clear" w:color="auto" w:fill="auto"/>
            <w:vAlign w:val="bottom"/>
          </w:tcPr>
          <w:p w14:paraId="3564112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B67CAF4" w14:textId="77777777">
        <w:trPr>
          <w:trHeight w:hRule="exact" w:val="2683"/>
          <w:jc w:val="center"/>
        </w:trPr>
        <w:tc>
          <w:tcPr>
            <w:tcW w:w="773" w:type="dxa"/>
            <w:shd w:val="clear" w:color="auto" w:fill="auto"/>
          </w:tcPr>
          <w:p w14:paraId="40B31C82" w14:textId="77777777" w:rsidR="006C5506" w:rsidRPr="002C0D13" w:rsidRDefault="006C5506">
            <w:pPr>
              <w:rPr>
                <w:color w:val="auto"/>
                <w:sz w:val="10"/>
                <w:szCs w:val="10"/>
              </w:rPr>
            </w:pPr>
          </w:p>
        </w:tc>
        <w:tc>
          <w:tcPr>
            <w:tcW w:w="3734" w:type="dxa"/>
            <w:shd w:val="clear" w:color="auto" w:fill="auto"/>
            <w:vAlign w:val="bottom"/>
          </w:tcPr>
          <w:p w14:paraId="3259820A" w14:textId="77777777" w:rsidR="006C5506" w:rsidRPr="002C0D13" w:rsidRDefault="007A1DE0">
            <w:pPr>
              <w:pStyle w:val="Other0"/>
              <w:spacing w:line="211" w:lineRule="auto"/>
              <w:ind w:left="740" w:hanging="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number of coolers / fans in each cooling group and capacity of each cooling group</w:t>
            </w:r>
          </w:p>
          <w:p w14:paraId="2EDE992B" w14:textId="77777777" w:rsidR="006C5506" w:rsidRPr="002C0D13" w:rsidRDefault="007A1DE0">
            <w:pPr>
              <w:pStyle w:val="Other0"/>
              <w:spacing w:line="199" w:lineRule="auto"/>
              <w:ind w:left="740" w:hanging="4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required no. of fans for 100% cooling</w:t>
            </w:r>
          </w:p>
          <w:p w14:paraId="2CA6D0CD" w14:textId="77777777" w:rsidR="006C5506" w:rsidRPr="002C0D13" w:rsidRDefault="007A1DE0">
            <w:pPr>
              <w:pStyle w:val="Other0"/>
              <w:spacing w:line="173" w:lineRule="auto"/>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No. of fans provided</w:t>
            </w:r>
          </w:p>
          <w:p w14:paraId="16A51B92" w14:textId="77777777" w:rsidR="006C5506" w:rsidRPr="002C0D13" w:rsidRDefault="007A1DE0">
            <w:pPr>
              <w:pStyle w:val="Other0"/>
              <w:spacing w:line="173" w:lineRule="auto"/>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Whether spare fans shall be</w:t>
            </w:r>
          </w:p>
        </w:tc>
        <w:tc>
          <w:tcPr>
            <w:tcW w:w="1522" w:type="dxa"/>
            <w:shd w:val="clear" w:color="auto" w:fill="auto"/>
          </w:tcPr>
          <w:p w14:paraId="571F745F" w14:textId="77777777" w:rsidR="006C5506" w:rsidRPr="002C0D13" w:rsidRDefault="007A1DE0">
            <w:pPr>
              <w:pStyle w:val="Other0"/>
              <w:spacing w:before="100" w:after="0"/>
              <w:rPr>
                <w:color w:val="auto"/>
              </w:rPr>
            </w:pPr>
            <w:r w:rsidRPr="002C0D13">
              <w:rPr>
                <w:rStyle w:val="Other"/>
                <w:color w:val="auto"/>
              </w:rPr>
              <w:t>pcs</w:t>
            </w:r>
          </w:p>
        </w:tc>
        <w:tc>
          <w:tcPr>
            <w:tcW w:w="1618" w:type="dxa"/>
            <w:tcBorders>
              <w:bottom w:val="single" w:sz="4" w:space="0" w:color="auto"/>
            </w:tcBorders>
            <w:shd w:val="clear" w:color="auto" w:fill="auto"/>
            <w:vAlign w:val="center"/>
          </w:tcPr>
          <w:p w14:paraId="6CC05386" w14:textId="77777777" w:rsidR="006C5506" w:rsidRPr="002C0D13" w:rsidRDefault="007A1DE0">
            <w:pPr>
              <w:pStyle w:val="Other0"/>
              <w:tabs>
                <w:tab w:val="left" w:leader="underscore" w:pos="1320"/>
              </w:tabs>
              <w:spacing w:after="0"/>
              <w:rPr>
                <w:color w:val="auto"/>
              </w:rPr>
            </w:pPr>
            <w:r w:rsidRPr="002C0D13">
              <w:rPr>
                <w:rStyle w:val="Other"/>
                <w:color w:val="auto"/>
              </w:rPr>
              <w:tab/>
            </w:r>
          </w:p>
        </w:tc>
        <w:tc>
          <w:tcPr>
            <w:tcW w:w="1670" w:type="dxa"/>
            <w:tcBorders>
              <w:bottom w:val="single" w:sz="4" w:space="0" w:color="auto"/>
            </w:tcBorders>
            <w:shd w:val="clear" w:color="auto" w:fill="auto"/>
            <w:vAlign w:val="center"/>
          </w:tcPr>
          <w:p w14:paraId="295134E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bl>
    <w:p w14:paraId="47E1B33B"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3758"/>
        <w:gridCol w:w="1589"/>
        <w:gridCol w:w="1526"/>
        <w:gridCol w:w="1670"/>
      </w:tblGrid>
      <w:tr w:rsidR="002C0D13" w:rsidRPr="002C0D13" w14:paraId="6099FC34" w14:textId="77777777">
        <w:trPr>
          <w:trHeight w:hRule="exact" w:val="264"/>
          <w:jc w:val="center"/>
        </w:trPr>
        <w:tc>
          <w:tcPr>
            <w:tcW w:w="768" w:type="dxa"/>
            <w:shd w:val="clear" w:color="auto" w:fill="auto"/>
          </w:tcPr>
          <w:p w14:paraId="38A5A7F0" w14:textId="77777777" w:rsidR="006C5506" w:rsidRPr="002C0D13" w:rsidRDefault="007A1DE0">
            <w:pPr>
              <w:pStyle w:val="Other0"/>
              <w:spacing w:after="0"/>
              <w:rPr>
                <w:color w:val="auto"/>
              </w:rPr>
            </w:pPr>
            <w:r w:rsidRPr="002C0D13">
              <w:rPr>
                <w:rStyle w:val="Other"/>
                <w:color w:val="auto"/>
              </w:rPr>
              <w:lastRenderedPageBreak/>
              <w:t>ITEM</w:t>
            </w:r>
          </w:p>
        </w:tc>
        <w:tc>
          <w:tcPr>
            <w:tcW w:w="3758" w:type="dxa"/>
            <w:shd w:val="clear" w:color="auto" w:fill="auto"/>
          </w:tcPr>
          <w:p w14:paraId="4628834B" w14:textId="77777777" w:rsidR="006C5506" w:rsidRPr="002C0D13" w:rsidRDefault="007A1DE0">
            <w:pPr>
              <w:pStyle w:val="Other0"/>
              <w:spacing w:after="0"/>
              <w:ind w:firstLine="300"/>
              <w:rPr>
                <w:color w:val="auto"/>
              </w:rPr>
            </w:pPr>
            <w:r w:rsidRPr="002C0D13">
              <w:rPr>
                <w:rStyle w:val="Other"/>
                <w:color w:val="auto"/>
              </w:rPr>
              <w:t>DESIGNATION</w:t>
            </w:r>
          </w:p>
        </w:tc>
        <w:tc>
          <w:tcPr>
            <w:tcW w:w="1589" w:type="dxa"/>
            <w:shd w:val="clear" w:color="auto" w:fill="auto"/>
          </w:tcPr>
          <w:p w14:paraId="1B41BDAC" w14:textId="77777777" w:rsidR="006C5506" w:rsidRPr="002C0D13" w:rsidRDefault="007A1DE0">
            <w:pPr>
              <w:pStyle w:val="Other0"/>
              <w:spacing w:after="0"/>
              <w:ind w:firstLine="460"/>
              <w:rPr>
                <w:color w:val="auto"/>
              </w:rPr>
            </w:pPr>
            <w:r w:rsidRPr="002C0D13">
              <w:rPr>
                <w:rStyle w:val="Other"/>
                <w:color w:val="auto"/>
              </w:rPr>
              <w:t>UNITS</w:t>
            </w:r>
          </w:p>
        </w:tc>
        <w:tc>
          <w:tcPr>
            <w:tcW w:w="1526" w:type="dxa"/>
            <w:shd w:val="clear" w:color="auto" w:fill="auto"/>
          </w:tcPr>
          <w:p w14:paraId="441638C4" w14:textId="77777777" w:rsidR="006C5506" w:rsidRPr="002C0D13" w:rsidRDefault="007A1DE0">
            <w:pPr>
              <w:pStyle w:val="Other0"/>
              <w:spacing w:after="0"/>
              <w:ind w:firstLine="400"/>
              <w:rPr>
                <w:color w:val="auto"/>
              </w:rPr>
            </w:pPr>
            <w:r w:rsidRPr="002C0D13">
              <w:rPr>
                <w:rStyle w:val="Other"/>
                <w:color w:val="auto"/>
              </w:rPr>
              <w:t>VALUE</w:t>
            </w:r>
          </w:p>
        </w:tc>
        <w:tc>
          <w:tcPr>
            <w:tcW w:w="1670" w:type="dxa"/>
            <w:shd w:val="clear" w:color="auto" w:fill="auto"/>
          </w:tcPr>
          <w:p w14:paraId="238C8368" w14:textId="77777777" w:rsidR="006C5506" w:rsidRPr="002C0D13" w:rsidRDefault="007A1DE0">
            <w:pPr>
              <w:pStyle w:val="Other0"/>
              <w:spacing w:after="0"/>
              <w:ind w:firstLine="500"/>
              <w:rPr>
                <w:color w:val="auto"/>
              </w:rPr>
            </w:pPr>
            <w:r w:rsidRPr="002C0D13">
              <w:rPr>
                <w:rStyle w:val="Other"/>
                <w:color w:val="auto"/>
              </w:rPr>
              <w:t>REMARKS</w:t>
            </w:r>
          </w:p>
        </w:tc>
      </w:tr>
      <w:tr w:rsidR="002C0D13" w:rsidRPr="002C0D13" w14:paraId="1095884E" w14:textId="77777777">
        <w:trPr>
          <w:trHeight w:hRule="exact" w:val="432"/>
          <w:jc w:val="center"/>
        </w:trPr>
        <w:tc>
          <w:tcPr>
            <w:tcW w:w="768" w:type="dxa"/>
            <w:shd w:val="clear" w:color="auto" w:fill="auto"/>
          </w:tcPr>
          <w:p w14:paraId="0E6D456A" w14:textId="77777777" w:rsidR="006C5506" w:rsidRPr="002C0D13" w:rsidRDefault="006C5506">
            <w:pPr>
              <w:rPr>
                <w:color w:val="auto"/>
                <w:sz w:val="10"/>
                <w:szCs w:val="10"/>
              </w:rPr>
            </w:pPr>
          </w:p>
        </w:tc>
        <w:tc>
          <w:tcPr>
            <w:tcW w:w="3758" w:type="dxa"/>
            <w:shd w:val="clear" w:color="auto" w:fill="auto"/>
          </w:tcPr>
          <w:p w14:paraId="110CA3EA" w14:textId="77777777" w:rsidR="006C5506" w:rsidRPr="002C0D13" w:rsidRDefault="007A1DE0">
            <w:pPr>
              <w:pStyle w:val="Other0"/>
              <w:spacing w:after="0"/>
              <w:ind w:firstLine="740"/>
              <w:rPr>
                <w:color w:val="auto"/>
              </w:rPr>
            </w:pPr>
            <w:r w:rsidRPr="002C0D13">
              <w:rPr>
                <w:rStyle w:val="Other"/>
                <w:color w:val="auto"/>
              </w:rPr>
              <w:t>available in each cooling group</w:t>
            </w:r>
          </w:p>
        </w:tc>
        <w:tc>
          <w:tcPr>
            <w:tcW w:w="1589" w:type="dxa"/>
            <w:shd w:val="clear" w:color="auto" w:fill="auto"/>
          </w:tcPr>
          <w:p w14:paraId="2CF90886" w14:textId="77777777" w:rsidR="006C5506" w:rsidRPr="002C0D13" w:rsidRDefault="006C5506">
            <w:pPr>
              <w:rPr>
                <w:color w:val="auto"/>
                <w:sz w:val="10"/>
                <w:szCs w:val="10"/>
              </w:rPr>
            </w:pPr>
          </w:p>
        </w:tc>
        <w:tc>
          <w:tcPr>
            <w:tcW w:w="1526" w:type="dxa"/>
            <w:shd w:val="clear" w:color="auto" w:fill="auto"/>
          </w:tcPr>
          <w:p w14:paraId="68C8BF37" w14:textId="77777777" w:rsidR="006C5506" w:rsidRPr="002C0D13" w:rsidRDefault="006C5506">
            <w:pPr>
              <w:rPr>
                <w:color w:val="auto"/>
                <w:sz w:val="10"/>
                <w:szCs w:val="10"/>
              </w:rPr>
            </w:pPr>
          </w:p>
        </w:tc>
        <w:tc>
          <w:tcPr>
            <w:tcW w:w="1670" w:type="dxa"/>
            <w:shd w:val="clear" w:color="auto" w:fill="auto"/>
          </w:tcPr>
          <w:p w14:paraId="785C8635" w14:textId="77777777" w:rsidR="006C5506" w:rsidRPr="002C0D13" w:rsidRDefault="006C5506">
            <w:pPr>
              <w:rPr>
                <w:color w:val="auto"/>
                <w:sz w:val="10"/>
                <w:szCs w:val="10"/>
              </w:rPr>
            </w:pPr>
          </w:p>
        </w:tc>
      </w:tr>
      <w:tr w:rsidR="002C0D13" w:rsidRPr="002C0D13" w14:paraId="5ECEAAA5" w14:textId="77777777">
        <w:trPr>
          <w:trHeight w:hRule="exact" w:val="346"/>
          <w:jc w:val="center"/>
        </w:trPr>
        <w:tc>
          <w:tcPr>
            <w:tcW w:w="768" w:type="dxa"/>
            <w:shd w:val="clear" w:color="auto" w:fill="auto"/>
          </w:tcPr>
          <w:p w14:paraId="539AE549" w14:textId="77777777" w:rsidR="006C5506" w:rsidRPr="002C0D13" w:rsidRDefault="006C5506">
            <w:pPr>
              <w:rPr>
                <w:color w:val="auto"/>
                <w:sz w:val="10"/>
                <w:szCs w:val="10"/>
              </w:rPr>
            </w:pPr>
          </w:p>
        </w:tc>
        <w:tc>
          <w:tcPr>
            <w:tcW w:w="3758" w:type="dxa"/>
            <w:shd w:val="clear" w:color="auto" w:fill="auto"/>
            <w:vAlign w:val="bottom"/>
          </w:tcPr>
          <w:p w14:paraId="785B1043"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Capacity of transformer when</w:t>
            </w:r>
          </w:p>
        </w:tc>
        <w:tc>
          <w:tcPr>
            <w:tcW w:w="1589" w:type="dxa"/>
            <w:shd w:val="clear" w:color="auto" w:fill="auto"/>
            <w:vAlign w:val="bottom"/>
          </w:tcPr>
          <w:p w14:paraId="588BC603" w14:textId="77777777" w:rsidR="006C5506" w:rsidRPr="002C0D13" w:rsidRDefault="007A1DE0">
            <w:pPr>
              <w:pStyle w:val="Other0"/>
              <w:tabs>
                <w:tab w:val="left" w:pos="1397"/>
              </w:tabs>
              <w:spacing w:after="0"/>
              <w:rPr>
                <w:color w:val="auto"/>
              </w:rPr>
            </w:pPr>
            <w:r w:rsidRPr="002C0D13">
              <w:rPr>
                <w:rStyle w:val="Other"/>
                <w:color w:val="auto"/>
              </w:rPr>
              <w:t>kVA</w:t>
            </w:r>
            <w:r w:rsidRPr="002C0D13">
              <w:rPr>
                <w:rStyle w:val="Other"/>
                <w:color w:val="auto"/>
              </w:rPr>
              <w:tab/>
              <w:t>_</w:t>
            </w:r>
          </w:p>
        </w:tc>
        <w:tc>
          <w:tcPr>
            <w:tcW w:w="1526" w:type="dxa"/>
            <w:shd w:val="clear" w:color="auto" w:fill="auto"/>
          </w:tcPr>
          <w:p w14:paraId="05383BAF" w14:textId="77777777" w:rsidR="006C5506" w:rsidRPr="002C0D13" w:rsidRDefault="006C5506">
            <w:pPr>
              <w:rPr>
                <w:color w:val="auto"/>
                <w:sz w:val="10"/>
                <w:szCs w:val="10"/>
              </w:rPr>
            </w:pPr>
          </w:p>
        </w:tc>
        <w:tc>
          <w:tcPr>
            <w:tcW w:w="1670" w:type="dxa"/>
            <w:shd w:val="clear" w:color="auto" w:fill="auto"/>
          </w:tcPr>
          <w:p w14:paraId="59564CD7" w14:textId="77777777" w:rsidR="006C5506" w:rsidRPr="002C0D13" w:rsidRDefault="006C5506">
            <w:pPr>
              <w:rPr>
                <w:color w:val="auto"/>
                <w:sz w:val="10"/>
                <w:szCs w:val="10"/>
              </w:rPr>
            </w:pPr>
          </w:p>
        </w:tc>
      </w:tr>
      <w:tr w:rsidR="002C0D13" w:rsidRPr="002C0D13" w14:paraId="6A7F9E3B" w14:textId="77777777">
        <w:trPr>
          <w:trHeight w:hRule="exact" w:val="950"/>
          <w:jc w:val="center"/>
        </w:trPr>
        <w:tc>
          <w:tcPr>
            <w:tcW w:w="768" w:type="dxa"/>
            <w:shd w:val="clear" w:color="auto" w:fill="auto"/>
          </w:tcPr>
          <w:p w14:paraId="39757447" w14:textId="77777777" w:rsidR="006C5506" w:rsidRPr="002C0D13" w:rsidRDefault="006C5506">
            <w:pPr>
              <w:rPr>
                <w:color w:val="auto"/>
                <w:sz w:val="10"/>
                <w:szCs w:val="10"/>
              </w:rPr>
            </w:pPr>
          </w:p>
        </w:tc>
        <w:tc>
          <w:tcPr>
            <w:tcW w:w="3758" w:type="dxa"/>
            <w:shd w:val="clear" w:color="auto" w:fill="auto"/>
          </w:tcPr>
          <w:p w14:paraId="69FA96B1" w14:textId="77777777" w:rsidR="006C5506" w:rsidRPr="002C0D13" w:rsidRDefault="007A1DE0">
            <w:pPr>
              <w:pStyle w:val="Other0"/>
              <w:spacing w:after="0"/>
              <w:ind w:left="740"/>
              <w:rPr>
                <w:color w:val="auto"/>
              </w:rPr>
            </w:pPr>
            <w:r w:rsidRPr="002C0D13">
              <w:rPr>
                <w:rStyle w:val="Other"/>
                <w:color w:val="auto"/>
              </w:rPr>
              <w:t>main fans in one cooling group have failed but spare fans are available</w:t>
            </w:r>
          </w:p>
        </w:tc>
        <w:tc>
          <w:tcPr>
            <w:tcW w:w="1589" w:type="dxa"/>
            <w:shd w:val="clear" w:color="auto" w:fill="auto"/>
          </w:tcPr>
          <w:p w14:paraId="4D73E868"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72A7AB0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559362A" w14:textId="77777777" w:rsidR="006C5506" w:rsidRPr="002C0D13" w:rsidRDefault="006C5506">
            <w:pPr>
              <w:rPr>
                <w:color w:val="auto"/>
                <w:sz w:val="10"/>
                <w:szCs w:val="10"/>
              </w:rPr>
            </w:pPr>
          </w:p>
        </w:tc>
      </w:tr>
      <w:tr w:rsidR="002C0D13" w:rsidRPr="002C0D13" w14:paraId="1CED19B2" w14:textId="77777777">
        <w:trPr>
          <w:trHeight w:hRule="exact" w:val="360"/>
          <w:jc w:val="center"/>
        </w:trPr>
        <w:tc>
          <w:tcPr>
            <w:tcW w:w="768" w:type="dxa"/>
            <w:shd w:val="clear" w:color="auto" w:fill="auto"/>
          </w:tcPr>
          <w:p w14:paraId="3CE62762" w14:textId="77777777" w:rsidR="006C5506" w:rsidRPr="002C0D13" w:rsidRDefault="006C5506">
            <w:pPr>
              <w:rPr>
                <w:color w:val="auto"/>
                <w:sz w:val="10"/>
                <w:szCs w:val="10"/>
              </w:rPr>
            </w:pPr>
          </w:p>
        </w:tc>
        <w:tc>
          <w:tcPr>
            <w:tcW w:w="3758" w:type="dxa"/>
            <w:shd w:val="clear" w:color="auto" w:fill="auto"/>
            <w:vAlign w:val="bottom"/>
          </w:tcPr>
          <w:p w14:paraId="6481AE4B"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Capacity of transformer when all</w:t>
            </w:r>
          </w:p>
        </w:tc>
        <w:tc>
          <w:tcPr>
            <w:tcW w:w="1589" w:type="dxa"/>
            <w:shd w:val="clear" w:color="auto" w:fill="auto"/>
            <w:vAlign w:val="bottom"/>
          </w:tcPr>
          <w:p w14:paraId="5E086F53" w14:textId="77777777" w:rsidR="006C5506" w:rsidRPr="002C0D13" w:rsidRDefault="007A1DE0">
            <w:pPr>
              <w:pStyle w:val="Other0"/>
              <w:tabs>
                <w:tab w:val="left" w:pos="1397"/>
              </w:tabs>
              <w:spacing w:after="0"/>
              <w:rPr>
                <w:color w:val="auto"/>
              </w:rPr>
            </w:pPr>
            <w:r w:rsidRPr="002C0D13">
              <w:rPr>
                <w:rStyle w:val="Other"/>
                <w:color w:val="auto"/>
              </w:rPr>
              <w:t>kVA</w:t>
            </w:r>
            <w:r w:rsidRPr="002C0D13">
              <w:rPr>
                <w:rStyle w:val="Other"/>
                <w:color w:val="auto"/>
              </w:rPr>
              <w:tab/>
              <w:t>_</w:t>
            </w:r>
          </w:p>
        </w:tc>
        <w:tc>
          <w:tcPr>
            <w:tcW w:w="1526" w:type="dxa"/>
            <w:shd w:val="clear" w:color="auto" w:fill="auto"/>
          </w:tcPr>
          <w:p w14:paraId="04A3BB91" w14:textId="77777777" w:rsidR="006C5506" w:rsidRPr="002C0D13" w:rsidRDefault="006C5506">
            <w:pPr>
              <w:rPr>
                <w:color w:val="auto"/>
                <w:sz w:val="10"/>
                <w:szCs w:val="10"/>
              </w:rPr>
            </w:pPr>
          </w:p>
        </w:tc>
        <w:tc>
          <w:tcPr>
            <w:tcW w:w="1670" w:type="dxa"/>
            <w:shd w:val="clear" w:color="auto" w:fill="auto"/>
          </w:tcPr>
          <w:p w14:paraId="185F592F" w14:textId="77777777" w:rsidR="006C5506" w:rsidRPr="002C0D13" w:rsidRDefault="006C5506">
            <w:pPr>
              <w:rPr>
                <w:color w:val="auto"/>
                <w:sz w:val="10"/>
                <w:szCs w:val="10"/>
              </w:rPr>
            </w:pPr>
          </w:p>
        </w:tc>
      </w:tr>
      <w:tr w:rsidR="002C0D13" w:rsidRPr="002C0D13" w14:paraId="0FC30DAF" w14:textId="77777777">
        <w:trPr>
          <w:trHeight w:hRule="exact" w:val="701"/>
          <w:jc w:val="center"/>
        </w:trPr>
        <w:tc>
          <w:tcPr>
            <w:tcW w:w="768" w:type="dxa"/>
            <w:shd w:val="clear" w:color="auto" w:fill="auto"/>
          </w:tcPr>
          <w:p w14:paraId="4EFF8F4A" w14:textId="77777777" w:rsidR="006C5506" w:rsidRPr="002C0D13" w:rsidRDefault="006C5506">
            <w:pPr>
              <w:rPr>
                <w:color w:val="auto"/>
                <w:sz w:val="10"/>
                <w:szCs w:val="10"/>
              </w:rPr>
            </w:pPr>
          </w:p>
        </w:tc>
        <w:tc>
          <w:tcPr>
            <w:tcW w:w="3758" w:type="dxa"/>
            <w:shd w:val="clear" w:color="auto" w:fill="auto"/>
          </w:tcPr>
          <w:p w14:paraId="3D28EA9E" w14:textId="77777777" w:rsidR="006C5506" w:rsidRPr="002C0D13" w:rsidRDefault="007A1DE0">
            <w:pPr>
              <w:pStyle w:val="Other0"/>
              <w:spacing w:after="0"/>
              <w:ind w:left="740"/>
              <w:rPr>
                <w:color w:val="auto"/>
              </w:rPr>
            </w:pPr>
            <w:r w:rsidRPr="002C0D13">
              <w:rPr>
                <w:rStyle w:val="Other"/>
                <w:color w:val="auto"/>
              </w:rPr>
              <w:t>the fans including spare fans in one cooling group have failed</w:t>
            </w:r>
          </w:p>
        </w:tc>
        <w:tc>
          <w:tcPr>
            <w:tcW w:w="1589" w:type="dxa"/>
            <w:shd w:val="clear" w:color="auto" w:fill="auto"/>
          </w:tcPr>
          <w:p w14:paraId="65BD75FB"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3063FC1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6CA08DF" w14:textId="77777777" w:rsidR="006C5506" w:rsidRPr="002C0D13" w:rsidRDefault="006C5506">
            <w:pPr>
              <w:rPr>
                <w:color w:val="auto"/>
                <w:sz w:val="10"/>
                <w:szCs w:val="10"/>
              </w:rPr>
            </w:pPr>
          </w:p>
        </w:tc>
      </w:tr>
      <w:tr w:rsidR="002C0D13" w:rsidRPr="002C0D13" w14:paraId="4DE02927" w14:textId="77777777">
        <w:trPr>
          <w:trHeight w:hRule="exact" w:val="346"/>
          <w:jc w:val="center"/>
        </w:trPr>
        <w:tc>
          <w:tcPr>
            <w:tcW w:w="768" w:type="dxa"/>
            <w:shd w:val="clear" w:color="auto" w:fill="auto"/>
          </w:tcPr>
          <w:p w14:paraId="48F0AEAB" w14:textId="77777777" w:rsidR="006C5506" w:rsidRPr="002C0D13" w:rsidRDefault="006C5506">
            <w:pPr>
              <w:rPr>
                <w:color w:val="auto"/>
                <w:sz w:val="10"/>
                <w:szCs w:val="10"/>
              </w:rPr>
            </w:pPr>
          </w:p>
        </w:tc>
        <w:tc>
          <w:tcPr>
            <w:tcW w:w="3758" w:type="dxa"/>
            <w:shd w:val="clear" w:color="auto" w:fill="auto"/>
            <w:vAlign w:val="bottom"/>
          </w:tcPr>
          <w:p w14:paraId="5469A385"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Capacity of transformer when all</w:t>
            </w:r>
          </w:p>
        </w:tc>
        <w:tc>
          <w:tcPr>
            <w:tcW w:w="1589" w:type="dxa"/>
            <w:shd w:val="clear" w:color="auto" w:fill="auto"/>
            <w:vAlign w:val="bottom"/>
          </w:tcPr>
          <w:p w14:paraId="73B31781" w14:textId="77777777" w:rsidR="006C5506" w:rsidRPr="002C0D13" w:rsidRDefault="007A1DE0">
            <w:pPr>
              <w:pStyle w:val="Other0"/>
              <w:tabs>
                <w:tab w:val="left" w:pos="1397"/>
              </w:tabs>
              <w:spacing w:after="0"/>
              <w:rPr>
                <w:color w:val="auto"/>
              </w:rPr>
            </w:pPr>
            <w:r w:rsidRPr="002C0D13">
              <w:rPr>
                <w:rStyle w:val="Other"/>
                <w:color w:val="auto"/>
              </w:rPr>
              <w:t>kVA</w:t>
            </w:r>
            <w:r w:rsidRPr="002C0D13">
              <w:rPr>
                <w:rStyle w:val="Other"/>
                <w:color w:val="auto"/>
              </w:rPr>
              <w:tab/>
              <w:t>_</w:t>
            </w:r>
          </w:p>
        </w:tc>
        <w:tc>
          <w:tcPr>
            <w:tcW w:w="1526" w:type="dxa"/>
            <w:shd w:val="clear" w:color="auto" w:fill="auto"/>
          </w:tcPr>
          <w:p w14:paraId="3899A92C" w14:textId="77777777" w:rsidR="006C5506" w:rsidRPr="002C0D13" w:rsidRDefault="006C5506">
            <w:pPr>
              <w:rPr>
                <w:color w:val="auto"/>
                <w:sz w:val="10"/>
                <w:szCs w:val="10"/>
              </w:rPr>
            </w:pPr>
          </w:p>
        </w:tc>
        <w:tc>
          <w:tcPr>
            <w:tcW w:w="1670" w:type="dxa"/>
            <w:shd w:val="clear" w:color="auto" w:fill="auto"/>
          </w:tcPr>
          <w:p w14:paraId="79FBD9D1" w14:textId="77777777" w:rsidR="006C5506" w:rsidRPr="002C0D13" w:rsidRDefault="006C5506">
            <w:pPr>
              <w:rPr>
                <w:color w:val="auto"/>
                <w:sz w:val="10"/>
                <w:szCs w:val="10"/>
              </w:rPr>
            </w:pPr>
          </w:p>
        </w:tc>
      </w:tr>
      <w:tr w:rsidR="002C0D13" w:rsidRPr="002C0D13" w14:paraId="00ECBE38" w14:textId="77777777">
        <w:trPr>
          <w:trHeight w:hRule="exact" w:val="686"/>
          <w:jc w:val="center"/>
        </w:trPr>
        <w:tc>
          <w:tcPr>
            <w:tcW w:w="768" w:type="dxa"/>
            <w:shd w:val="clear" w:color="auto" w:fill="auto"/>
          </w:tcPr>
          <w:p w14:paraId="2B978B52" w14:textId="77777777" w:rsidR="006C5506" w:rsidRPr="002C0D13" w:rsidRDefault="006C5506">
            <w:pPr>
              <w:rPr>
                <w:color w:val="auto"/>
                <w:sz w:val="10"/>
                <w:szCs w:val="10"/>
              </w:rPr>
            </w:pPr>
          </w:p>
        </w:tc>
        <w:tc>
          <w:tcPr>
            <w:tcW w:w="3758" w:type="dxa"/>
            <w:shd w:val="clear" w:color="auto" w:fill="auto"/>
          </w:tcPr>
          <w:p w14:paraId="6FC88D92" w14:textId="77777777" w:rsidR="006C5506" w:rsidRPr="002C0D13" w:rsidRDefault="007A1DE0">
            <w:pPr>
              <w:pStyle w:val="Other0"/>
              <w:spacing w:after="0"/>
              <w:ind w:left="740"/>
              <w:rPr>
                <w:color w:val="auto"/>
              </w:rPr>
            </w:pPr>
            <w:r w:rsidRPr="002C0D13">
              <w:rPr>
                <w:rStyle w:val="Other"/>
                <w:color w:val="auto"/>
              </w:rPr>
              <w:t>the fans in two cooling groups have failed</w:t>
            </w:r>
          </w:p>
        </w:tc>
        <w:tc>
          <w:tcPr>
            <w:tcW w:w="1589" w:type="dxa"/>
            <w:shd w:val="clear" w:color="auto" w:fill="auto"/>
          </w:tcPr>
          <w:p w14:paraId="7BEC107F"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2A41DF1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C1807B7" w14:textId="77777777" w:rsidR="006C5506" w:rsidRPr="002C0D13" w:rsidRDefault="006C5506">
            <w:pPr>
              <w:rPr>
                <w:color w:val="auto"/>
                <w:sz w:val="10"/>
                <w:szCs w:val="10"/>
              </w:rPr>
            </w:pPr>
          </w:p>
        </w:tc>
      </w:tr>
      <w:tr w:rsidR="002C0D13" w:rsidRPr="002C0D13" w14:paraId="1C59FDF0" w14:textId="77777777">
        <w:trPr>
          <w:trHeight w:hRule="exact" w:val="523"/>
          <w:jc w:val="center"/>
        </w:trPr>
        <w:tc>
          <w:tcPr>
            <w:tcW w:w="768" w:type="dxa"/>
            <w:shd w:val="clear" w:color="auto" w:fill="auto"/>
            <w:vAlign w:val="center"/>
          </w:tcPr>
          <w:p w14:paraId="154A0971" w14:textId="77777777" w:rsidR="006C5506" w:rsidRPr="002C0D13" w:rsidRDefault="007A1DE0">
            <w:pPr>
              <w:pStyle w:val="Other0"/>
              <w:spacing w:after="0"/>
              <w:rPr>
                <w:color w:val="auto"/>
              </w:rPr>
            </w:pPr>
            <w:r w:rsidRPr="002C0D13">
              <w:rPr>
                <w:rStyle w:val="Other"/>
                <w:color w:val="auto"/>
              </w:rPr>
              <w:t>5.</w:t>
            </w:r>
          </w:p>
        </w:tc>
        <w:tc>
          <w:tcPr>
            <w:tcW w:w="3758" w:type="dxa"/>
            <w:shd w:val="clear" w:color="auto" w:fill="auto"/>
            <w:vAlign w:val="center"/>
          </w:tcPr>
          <w:p w14:paraId="5458F623" w14:textId="77777777" w:rsidR="006C5506" w:rsidRPr="002C0D13" w:rsidRDefault="007A1DE0">
            <w:pPr>
              <w:pStyle w:val="Other0"/>
              <w:spacing w:after="0"/>
              <w:ind w:firstLine="300"/>
              <w:rPr>
                <w:color w:val="auto"/>
              </w:rPr>
            </w:pPr>
            <w:r w:rsidRPr="002C0D13">
              <w:rPr>
                <w:rStyle w:val="Other"/>
                <w:color w:val="auto"/>
              </w:rPr>
              <w:t>Insulating oil</w:t>
            </w:r>
          </w:p>
        </w:tc>
        <w:tc>
          <w:tcPr>
            <w:tcW w:w="1589" w:type="dxa"/>
            <w:shd w:val="clear" w:color="auto" w:fill="auto"/>
          </w:tcPr>
          <w:p w14:paraId="73E789FF" w14:textId="77777777" w:rsidR="006C5506" w:rsidRPr="002C0D13" w:rsidRDefault="006C5506">
            <w:pPr>
              <w:rPr>
                <w:color w:val="auto"/>
                <w:sz w:val="10"/>
                <w:szCs w:val="10"/>
              </w:rPr>
            </w:pPr>
          </w:p>
        </w:tc>
        <w:tc>
          <w:tcPr>
            <w:tcW w:w="1526" w:type="dxa"/>
            <w:shd w:val="clear" w:color="auto" w:fill="auto"/>
          </w:tcPr>
          <w:p w14:paraId="14A5E5BD" w14:textId="77777777" w:rsidR="006C5506" w:rsidRPr="002C0D13" w:rsidRDefault="006C5506">
            <w:pPr>
              <w:rPr>
                <w:color w:val="auto"/>
                <w:sz w:val="10"/>
                <w:szCs w:val="10"/>
              </w:rPr>
            </w:pPr>
          </w:p>
        </w:tc>
        <w:tc>
          <w:tcPr>
            <w:tcW w:w="1670" w:type="dxa"/>
            <w:shd w:val="clear" w:color="auto" w:fill="auto"/>
          </w:tcPr>
          <w:p w14:paraId="3B6B3EEE" w14:textId="77777777" w:rsidR="006C5506" w:rsidRPr="002C0D13" w:rsidRDefault="006C5506">
            <w:pPr>
              <w:rPr>
                <w:color w:val="auto"/>
                <w:sz w:val="10"/>
                <w:szCs w:val="10"/>
              </w:rPr>
            </w:pPr>
          </w:p>
        </w:tc>
      </w:tr>
      <w:tr w:rsidR="002C0D13" w:rsidRPr="002C0D13" w14:paraId="7A9DC047" w14:textId="77777777">
        <w:trPr>
          <w:trHeight w:hRule="exact" w:val="346"/>
          <w:jc w:val="center"/>
        </w:trPr>
        <w:tc>
          <w:tcPr>
            <w:tcW w:w="768" w:type="dxa"/>
            <w:shd w:val="clear" w:color="auto" w:fill="auto"/>
          </w:tcPr>
          <w:p w14:paraId="436FB2FC" w14:textId="77777777" w:rsidR="006C5506" w:rsidRPr="002C0D13" w:rsidRDefault="006C5506">
            <w:pPr>
              <w:rPr>
                <w:color w:val="auto"/>
                <w:sz w:val="10"/>
                <w:szCs w:val="10"/>
              </w:rPr>
            </w:pPr>
          </w:p>
        </w:tc>
        <w:tc>
          <w:tcPr>
            <w:tcW w:w="3758" w:type="dxa"/>
            <w:shd w:val="clear" w:color="auto" w:fill="auto"/>
            <w:vAlign w:val="bottom"/>
          </w:tcPr>
          <w:p w14:paraId="2F323C5F"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supplier</w:t>
            </w:r>
          </w:p>
        </w:tc>
        <w:tc>
          <w:tcPr>
            <w:tcW w:w="1589" w:type="dxa"/>
            <w:shd w:val="clear" w:color="auto" w:fill="auto"/>
            <w:vAlign w:val="bottom"/>
          </w:tcPr>
          <w:p w14:paraId="3542E5A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26" w:type="dxa"/>
            <w:shd w:val="clear" w:color="auto" w:fill="auto"/>
          </w:tcPr>
          <w:p w14:paraId="6270E2AD" w14:textId="77777777" w:rsidR="006C5506" w:rsidRPr="002C0D13" w:rsidRDefault="006C5506">
            <w:pPr>
              <w:rPr>
                <w:color w:val="auto"/>
                <w:sz w:val="10"/>
                <w:szCs w:val="10"/>
              </w:rPr>
            </w:pPr>
          </w:p>
        </w:tc>
        <w:tc>
          <w:tcPr>
            <w:tcW w:w="1670" w:type="dxa"/>
            <w:shd w:val="clear" w:color="auto" w:fill="auto"/>
          </w:tcPr>
          <w:p w14:paraId="1FB4EABB" w14:textId="77777777" w:rsidR="006C5506" w:rsidRPr="002C0D13" w:rsidRDefault="006C5506">
            <w:pPr>
              <w:rPr>
                <w:color w:val="auto"/>
                <w:sz w:val="10"/>
                <w:szCs w:val="10"/>
              </w:rPr>
            </w:pPr>
          </w:p>
        </w:tc>
      </w:tr>
      <w:tr w:rsidR="002C0D13" w:rsidRPr="002C0D13" w14:paraId="7A7F1AB0" w14:textId="77777777">
        <w:trPr>
          <w:trHeight w:hRule="exact" w:val="509"/>
          <w:jc w:val="center"/>
        </w:trPr>
        <w:tc>
          <w:tcPr>
            <w:tcW w:w="768" w:type="dxa"/>
            <w:shd w:val="clear" w:color="auto" w:fill="auto"/>
          </w:tcPr>
          <w:p w14:paraId="10E6546A" w14:textId="77777777" w:rsidR="006C5506" w:rsidRPr="002C0D13" w:rsidRDefault="006C5506">
            <w:pPr>
              <w:rPr>
                <w:color w:val="auto"/>
                <w:sz w:val="10"/>
                <w:szCs w:val="10"/>
              </w:rPr>
            </w:pPr>
          </w:p>
        </w:tc>
        <w:tc>
          <w:tcPr>
            <w:tcW w:w="3758" w:type="dxa"/>
            <w:shd w:val="clear" w:color="auto" w:fill="auto"/>
            <w:vAlign w:val="bottom"/>
          </w:tcPr>
          <w:p w14:paraId="6F411A48"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 and trademark</w:t>
            </w:r>
          </w:p>
        </w:tc>
        <w:tc>
          <w:tcPr>
            <w:tcW w:w="1589" w:type="dxa"/>
            <w:shd w:val="clear" w:color="auto" w:fill="auto"/>
            <w:vAlign w:val="bottom"/>
          </w:tcPr>
          <w:p w14:paraId="2F9A29B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26" w:type="dxa"/>
            <w:tcBorders>
              <w:top w:val="single" w:sz="4" w:space="0" w:color="auto"/>
            </w:tcBorders>
            <w:shd w:val="clear" w:color="auto" w:fill="auto"/>
          </w:tcPr>
          <w:p w14:paraId="483EA77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6AA9E14" w14:textId="77777777" w:rsidR="006C5506" w:rsidRPr="002C0D13" w:rsidRDefault="006C5506">
            <w:pPr>
              <w:rPr>
                <w:color w:val="auto"/>
                <w:sz w:val="10"/>
                <w:szCs w:val="10"/>
              </w:rPr>
            </w:pPr>
          </w:p>
        </w:tc>
      </w:tr>
      <w:tr w:rsidR="002C0D13" w:rsidRPr="002C0D13" w14:paraId="2C74A705" w14:textId="77777777">
        <w:trPr>
          <w:trHeight w:hRule="exact" w:val="509"/>
          <w:jc w:val="center"/>
        </w:trPr>
        <w:tc>
          <w:tcPr>
            <w:tcW w:w="768" w:type="dxa"/>
            <w:shd w:val="clear" w:color="auto" w:fill="auto"/>
          </w:tcPr>
          <w:p w14:paraId="792FBF54" w14:textId="77777777" w:rsidR="006C5506" w:rsidRPr="002C0D13" w:rsidRDefault="006C5506">
            <w:pPr>
              <w:rPr>
                <w:color w:val="auto"/>
                <w:sz w:val="10"/>
                <w:szCs w:val="10"/>
              </w:rPr>
            </w:pPr>
          </w:p>
        </w:tc>
        <w:tc>
          <w:tcPr>
            <w:tcW w:w="3758" w:type="dxa"/>
            <w:shd w:val="clear" w:color="auto" w:fill="auto"/>
            <w:vAlign w:val="bottom"/>
          </w:tcPr>
          <w:p w14:paraId="37CC0136"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Oil quantity</w:t>
            </w:r>
          </w:p>
        </w:tc>
        <w:tc>
          <w:tcPr>
            <w:tcW w:w="1589" w:type="dxa"/>
            <w:shd w:val="clear" w:color="auto" w:fill="auto"/>
          </w:tcPr>
          <w:p w14:paraId="28574CA9"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3824B34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2FE9A5C" w14:textId="77777777" w:rsidR="006C5506" w:rsidRPr="002C0D13" w:rsidRDefault="006C5506">
            <w:pPr>
              <w:rPr>
                <w:color w:val="auto"/>
                <w:sz w:val="10"/>
                <w:szCs w:val="10"/>
              </w:rPr>
            </w:pPr>
          </w:p>
        </w:tc>
      </w:tr>
      <w:tr w:rsidR="002C0D13" w:rsidRPr="002C0D13" w14:paraId="1E80FBE6" w14:textId="77777777">
        <w:trPr>
          <w:trHeight w:hRule="exact" w:val="509"/>
          <w:jc w:val="center"/>
        </w:trPr>
        <w:tc>
          <w:tcPr>
            <w:tcW w:w="768" w:type="dxa"/>
            <w:shd w:val="clear" w:color="auto" w:fill="auto"/>
          </w:tcPr>
          <w:p w14:paraId="12383E5D" w14:textId="77777777" w:rsidR="006C5506" w:rsidRPr="002C0D13" w:rsidRDefault="006C5506">
            <w:pPr>
              <w:rPr>
                <w:color w:val="auto"/>
                <w:sz w:val="10"/>
                <w:szCs w:val="10"/>
              </w:rPr>
            </w:pPr>
          </w:p>
        </w:tc>
        <w:tc>
          <w:tcPr>
            <w:tcW w:w="3758" w:type="dxa"/>
            <w:shd w:val="clear" w:color="auto" w:fill="auto"/>
            <w:vAlign w:val="bottom"/>
          </w:tcPr>
          <w:p w14:paraId="12BD3D92"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Oil quality</w:t>
            </w:r>
          </w:p>
        </w:tc>
        <w:tc>
          <w:tcPr>
            <w:tcW w:w="1589" w:type="dxa"/>
            <w:shd w:val="clear" w:color="auto" w:fill="auto"/>
          </w:tcPr>
          <w:p w14:paraId="00EFBDF8"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085781D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01D48DD" w14:textId="77777777" w:rsidR="006C5506" w:rsidRPr="002C0D13" w:rsidRDefault="006C5506">
            <w:pPr>
              <w:rPr>
                <w:color w:val="auto"/>
                <w:sz w:val="10"/>
                <w:szCs w:val="10"/>
              </w:rPr>
            </w:pPr>
          </w:p>
        </w:tc>
      </w:tr>
      <w:tr w:rsidR="002C0D13" w:rsidRPr="002C0D13" w14:paraId="665EEC5E" w14:textId="77777777">
        <w:trPr>
          <w:trHeight w:hRule="exact" w:val="509"/>
          <w:jc w:val="center"/>
        </w:trPr>
        <w:tc>
          <w:tcPr>
            <w:tcW w:w="768" w:type="dxa"/>
            <w:shd w:val="clear" w:color="auto" w:fill="auto"/>
          </w:tcPr>
          <w:p w14:paraId="554C6BD3" w14:textId="77777777" w:rsidR="006C5506" w:rsidRPr="002C0D13" w:rsidRDefault="006C5506">
            <w:pPr>
              <w:rPr>
                <w:color w:val="auto"/>
                <w:sz w:val="10"/>
                <w:szCs w:val="10"/>
              </w:rPr>
            </w:pPr>
          </w:p>
        </w:tc>
        <w:tc>
          <w:tcPr>
            <w:tcW w:w="3758" w:type="dxa"/>
            <w:shd w:val="clear" w:color="auto" w:fill="auto"/>
            <w:vAlign w:val="bottom"/>
          </w:tcPr>
          <w:p w14:paraId="6FD167DC" w14:textId="77777777" w:rsidR="006C5506" w:rsidRPr="002C0D13" w:rsidRDefault="007A1DE0">
            <w:pPr>
              <w:pStyle w:val="Other0"/>
              <w:spacing w:after="0"/>
              <w:ind w:firstLine="300"/>
              <w:rPr>
                <w:color w:val="auto"/>
              </w:rPr>
            </w:pPr>
            <w:r w:rsidRPr="002C0D13">
              <w:rPr>
                <w:rStyle w:val="Other"/>
                <w:rFonts w:ascii="Tahoma" w:eastAsia="Tahoma" w:hAnsi="Tahoma" w:cs="Tahoma"/>
                <w:color w:val="auto"/>
                <w:sz w:val="19"/>
                <w:szCs w:val="19"/>
                <w:lang w:val="th-TH" w:eastAsia="th-TH" w:bidi="th-TH"/>
              </w:rPr>
              <w:t>๏</w:t>
            </w:r>
            <w:r w:rsidRPr="002C0D13">
              <w:rPr>
                <w:rStyle w:val="Other"/>
                <w:color w:val="auto"/>
                <w:lang w:val="th-TH" w:eastAsia="th-TH" w:bidi="th-TH"/>
              </w:rPr>
              <w:t xml:space="preserve"> </w:t>
            </w:r>
            <w:r w:rsidRPr="002C0D13">
              <w:rPr>
                <w:rStyle w:val="Other"/>
                <w:color w:val="auto"/>
              </w:rPr>
              <w:t>Inter surface tension at 27°C</w:t>
            </w:r>
          </w:p>
        </w:tc>
        <w:tc>
          <w:tcPr>
            <w:tcW w:w="1589" w:type="dxa"/>
            <w:shd w:val="clear" w:color="auto" w:fill="auto"/>
            <w:vAlign w:val="bottom"/>
          </w:tcPr>
          <w:p w14:paraId="4F8A6226" w14:textId="77777777" w:rsidR="006C5506" w:rsidRPr="002C0D13" w:rsidRDefault="007A1DE0">
            <w:pPr>
              <w:pStyle w:val="Other0"/>
              <w:tabs>
                <w:tab w:val="left" w:pos="1392"/>
              </w:tabs>
              <w:spacing w:after="0"/>
              <w:rPr>
                <w:color w:val="auto"/>
              </w:rPr>
            </w:pPr>
            <w:r w:rsidRPr="002C0D13">
              <w:rPr>
                <w:rStyle w:val="Other"/>
                <w:color w:val="auto"/>
              </w:rPr>
              <w:t>N/m</w:t>
            </w:r>
            <w:r w:rsidRPr="002C0D13">
              <w:rPr>
                <w:rStyle w:val="Other"/>
                <w:color w:val="auto"/>
              </w:rPr>
              <w:tab/>
              <w:t>_</w:t>
            </w:r>
          </w:p>
        </w:tc>
        <w:tc>
          <w:tcPr>
            <w:tcW w:w="1526" w:type="dxa"/>
            <w:tcBorders>
              <w:top w:val="single" w:sz="4" w:space="0" w:color="auto"/>
            </w:tcBorders>
            <w:shd w:val="clear" w:color="auto" w:fill="auto"/>
          </w:tcPr>
          <w:p w14:paraId="0AE4362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FFD6029" w14:textId="77777777" w:rsidR="006C5506" w:rsidRPr="002C0D13" w:rsidRDefault="006C5506">
            <w:pPr>
              <w:rPr>
                <w:color w:val="auto"/>
                <w:sz w:val="10"/>
                <w:szCs w:val="10"/>
              </w:rPr>
            </w:pPr>
          </w:p>
        </w:tc>
      </w:tr>
      <w:tr w:rsidR="002C0D13" w:rsidRPr="002C0D13" w14:paraId="129BA3E3" w14:textId="77777777">
        <w:trPr>
          <w:trHeight w:hRule="exact" w:val="509"/>
          <w:jc w:val="center"/>
        </w:trPr>
        <w:tc>
          <w:tcPr>
            <w:tcW w:w="768" w:type="dxa"/>
            <w:shd w:val="clear" w:color="auto" w:fill="auto"/>
          </w:tcPr>
          <w:p w14:paraId="629ECC81" w14:textId="77777777" w:rsidR="006C5506" w:rsidRPr="002C0D13" w:rsidRDefault="006C5506">
            <w:pPr>
              <w:rPr>
                <w:color w:val="auto"/>
                <w:sz w:val="10"/>
                <w:szCs w:val="10"/>
              </w:rPr>
            </w:pPr>
          </w:p>
        </w:tc>
        <w:tc>
          <w:tcPr>
            <w:tcW w:w="3758" w:type="dxa"/>
            <w:shd w:val="clear" w:color="auto" w:fill="auto"/>
            <w:vAlign w:val="bottom"/>
          </w:tcPr>
          <w:p w14:paraId="01186275"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Flash point (min)</w:t>
            </w:r>
          </w:p>
        </w:tc>
        <w:tc>
          <w:tcPr>
            <w:tcW w:w="1589" w:type="dxa"/>
            <w:shd w:val="clear" w:color="auto" w:fill="auto"/>
            <w:vAlign w:val="bottom"/>
          </w:tcPr>
          <w:p w14:paraId="1F85E412" w14:textId="77777777" w:rsidR="006C5506" w:rsidRPr="002C0D13" w:rsidRDefault="007A1DE0">
            <w:pPr>
              <w:pStyle w:val="Other0"/>
              <w:spacing w:after="0"/>
              <w:rPr>
                <w:color w:val="auto"/>
              </w:rPr>
            </w:pPr>
            <w:r w:rsidRPr="002C0D13">
              <w:rPr>
                <w:rStyle w:val="Other"/>
                <w:color w:val="auto"/>
              </w:rPr>
              <w:t>°C</w:t>
            </w:r>
          </w:p>
        </w:tc>
        <w:tc>
          <w:tcPr>
            <w:tcW w:w="1526" w:type="dxa"/>
            <w:tcBorders>
              <w:top w:val="single" w:sz="4" w:space="0" w:color="auto"/>
            </w:tcBorders>
            <w:shd w:val="clear" w:color="auto" w:fill="auto"/>
          </w:tcPr>
          <w:p w14:paraId="6E8B378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DDEACE4" w14:textId="77777777" w:rsidR="006C5506" w:rsidRPr="002C0D13" w:rsidRDefault="006C5506">
            <w:pPr>
              <w:rPr>
                <w:color w:val="auto"/>
                <w:sz w:val="10"/>
                <w:szCs w:val="10"/>
              </w:rPr>
            </w:pPr>
          </w:p>
        </w:tc>
      </w:tr>
      <w:tr w:rsidR="002C0D13" w:rsidRPr="002C0D13" w14:paraId="32E39472" w14:textId="77777777">
        <w:trPr>
          <w:trHeight w:hRule="exact" w:val="509"/>
          <w:jc w:val="center"/>
        </w:trPr>
        <w:tc>
          <w:tcPr>
            <w:tcW w:w="768" w:type="dxa"/>
            <w:shd w:val="clear" w:color="auto" w:fill="auto"/>
          </w:tcPr>
          <w:p w14:paraId="77EAF515" w14:textId="77777777" w:rsidR="006C5506" w:rsidRPr="002C0D13" w:rsidRDefault="006C5506">
            <w:pPr>
              <w:rPr>
                <w:color w:val="auto"/>
                <w:sz w:val="10"/>
                <w:szCs w:val="10"/>
              </w:rPr>
            </w:pPr>
          </w:p>
        </w:tc>
        <w:tc>
          <w:tcPr>
            <w:tcW w:w="3758" w:type="dxa"/>
            <w:shd w:val="clear" w:color="auto" w:fill="auto"/>
            <w:vAlign w:val="bottom"/>
          </w:tcPr>
          <w:p w14:paraId="0BC91A9F"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Pour point (max.)</w:t>
            </w:r>
          </w:p>
        </w:tc>
        <w:tc>
          <w:tcPr>
            <w:tcW w:w="1589" w:type="dxa"/>
            <w:shd w:val="clear" w:color="auto" w:fill="auto"/>
            <w:vAlign w:val="bottom"/>
          </w:tcPr>
          <w:p w14:paraId="3D0F0022" w14:textId="77777777" w:rsidR="006C5506" w:rsidRPr="002C0D13" w:rsidRDefault="007A1DE0">
            <w:pPr>
              <w:pStyle w:val="Other0"/>
              <w:spacing w:after="0"/>
              <w:rPr>
                <w:color w:val="auto"/>
              </w:rPr>
            </w:pPr>
            <w:r w:rsidRPr="002C0D13">
              <w:rPr>
                <w:rStyle w:val="Other"/>
                <w:color w:val="auto"/>
              </w:rPr>
              <w:t>°C</w:t>
            </w:r>
          </w:p>
        </w:tc>
        <w:tc>
          <w:tcPr>
            <w:tcW w:w="1526" w:type="dxa"/>
            <w:tcBorders>
              <w:top w:val="single" w:sz="4" w:space="0" w:color="auto"/>
            </w:tcBorders>
            <w:shd w:val="clear" w:color="auto" w:fill="auto"/>
          </w:tcPr>
          <w:p w14:paraId="0384DEF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B6954B6" w14:textId="77777777" w:rsidR="006C5506" w:rsidRPr="002C0D13" w:rsidRDefault="006C5506">
            <w:pPr>
              <w:rPr>
                <w:color w:val="auto"/>
                <w:sz w:val="10"/>
                <w:szCs w:val="10"/>
              </w:rPr>
            </w:pPr>
          </w:p>
        </w:tc>
      </w:tr>
      <w:tr w:rsidR="002C0D13" w:rsidRPr="002C0D13" w14:paraId="7DC6BB32" w14:textId="77777777">
        <w:trPr>
          <w:trHeight w:hRule="exact" w:val="509"/>
          <w:jc w:val="center"/>
        </w:trPr>
        <w:tc>
          <w:tcPr>
            <w:tcW w:w="768" w:type="dxa"/>
            <w:shd w:val="clear" w:color="auto" w:fill="auto"/>
          </w:tcPr>
          <w:p w14:paraId="5FC2BA72" w14:textId="77777777" w:rsidR="006C5506" w:rsidRPr="002C0D13" w:rsidRDefault="006C5506">
            <w:pPr>
              <w:rPr>
                <w:color w:val="auto"/>
                <w:sz w:val="10"/>
                <w:szCs w:val="10"/>
              </w:rPr>
            </w:pPr>
          </w:p>
        </w:tc>
        <w:tc>
          <w:tcPr>
            <w:tcW w:w="3758" w:type="dxa"/>
            <w:shd w:val="clear" w:color="auto" w:fill="auto"/>
            <w:vAlign w:val="bottom"/>
          </w:tcPr>
          <w:p w14:paraId="4C7789DF"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Neutralisation value (total</w:t>
            </w:r>
          </w:p>
        </w:tc>
        <w:tc>
          <w:tcPr>
            <w:tcW w:w="1589" w:type="dxa"/>
            <w:shd w:val="clear" w:color="auto" w:fill="auto"/>
            <w:vAlign w:val="bottom"/>
          </w:tcPr>
          <w:p w14:paraId="20F0FD6A" w14:textId="77777777" w:rsidR="006C5506" w:rsidRPr="002C0D13" w:rsidRDefault="007A1DE0">
            <w:pPr>
              <w:pStyle w:val="Other0"/>
              <w:spacing w:after="0"/>
              <w:rPr>
                <w:color w:val="auto"/>
              </w:rPr>
            </w:pPr>
            <w:r w:rsidRPr="002C0D13">
              <w:rPr>
                <w:rStyle w:val="Other"/>
                <w:color w:val="auto"/>
              </w:rPr>
              <w:t>Mg KOH/gm _</w:t>
            </w:r>
          </w:p>
        </w:tc>
        <w:tc>
          <w:tcPr>
            <w:tcW w:w="1526" w:type="dxa"/>
            <w:tcBorders>
              <w:top w:val="single" w:sz="4" w:space="0" w:color="auto"/>
            </w:tcBorders>
            <w:shd w:val="clear" w:color="auto" w:fill="auto"/>
          </w:tcPr>
          <w:p w14:paraId="5836975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1589130" w14:textId="77777777" w:rsidR="006C5506" w:rsidRPr="002C0D13" w:rsidRDefault="006C5506">
            <w:pPr>
              <w:rPr>
                <w:color w:val="auto"/>
                <w:sz w:val="10"/>
                <w:szCs w:val="10"/>
              </w:rPr>
            </w:pPr>
          </w:p>
        </w:tc>
      </w:tr>
      <w:tr w:rsidR="002C0D13" w:rsidRPr="002C0D13" w14:paraId="01A1D493" w14:textId="77777777">
        <w:trPr>
          <w:trHeight w:hRule="exact" w:val="437"/>
          <w:jc w:val="center"/>
        </w:trPr>
        <w:tc>
          <w:tcPr>
            <w:tcW w:w="768" w:type="dxa"/>
            <w:shd w:val="clear" w:color="auto" w:fill="auto"/>
          </w:tcPr>
          <w:p w14:paraId="4C08686C" w14:textId="77777777" w:rsidR="006C5506" w:rsidRPr="002C0D13" w:rsidRDefault="006C5506">
            <w:pPr>
              <w:rPr>
                <w:color w:val="auto"/>
                <w:sz w:val="10"/>
                <w:szCs w:val="10"/>
              </w:rPr>
            </w:pPr>
          </w:p>
        </w:tc>
        <w:tc>
          <w:tcPr>
            <w:tcW w:w="3758" w:type="dxa"/>
            <w:shd w:val="clear" w:color="auto" w:fill="auto"/>
          </w:tcPr>
          <w:p w14:paraId="799AC96D" w14:textId="77777777" w:rsidR="006C5506" w:rsidRPr="002C0D13" w:rsidRDefault="007A1DE0">
            <w:pPr>
              <w:pStyle w:val="Other0"/>
              <w:spacing w:after="0"/>
              <w:ind w:firstLine="740"/>
              <w:rPr>
                <w:color w:val="auto"/>
              </w:rPr>
            </w:pPr>
            <w:r w:rsidRPr="002C0D13">
              <w:rPr>
                <w:rStyle w:val="Other"/>
                <w:color w:val="auto"/>
              </w:rPr>
              <w:t>acidity) (max.)</w:t>
            </w:r>
          </w:p>
        </w:tc>
        <w:tc>
          <w:tcPr>
            <w:tcW w:w="1589" w:type="dxa"/>
            <w:shd w:val="clear" w:color="auto" w:fill="auto"/>
          </w:tcPr>
          <w:p w14:paraId="422E64C4"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08DC8AF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FCB344B" w14:textId="77777777" w:rsidR="006C5506" w:rsidRPr="002C0D13" w:rsidRDefault="006C5506">
            <w:pPr>
              <w:rPr>
                <w:color w:val="auto"/>
                <w:sz w:val="10"/>
                <w:szCs w:val="10"/>
              </w:rPr>
            </w:pPr>
          </w:p>
        </w:tc>
      </w:tr>
      <w:tr w:rsidR="002C0D13" w:rsidRPr="002C0D13" w14:paraId="44068D07" w14:textId="77777777">
        <w:trPr>
          <w:trHeight w:hRule="exact" w:val="341"/>
          <w:jc w:val="center"/>
        </w:trPr>
        <w:tc>
          <w:tcPr>
            <w:tcW w:w="768" w:type="dxa"/>
            <w:shd w:val="clear" w:color="auto" w:fill="auto"/>
          </w:tcPr>
          <w:p w14:paraId="3864CF23" w14:textId="77777777" w:rsidR="006C5506" w:rsidRPr="002C0D13" w:rsidRDefault="006C5506">
            <w:pPr>
              <w:rPr>
                <w:color w:val="auto"/>
                <w:sz w:val="10"/>
                <w:szCs w:val="10"/>
              </w:rPr>
            </w:pPr>
          </w:p>
        </w:tc>
        <w:tc>
          <w:tcPr>
            <w:tcW w:w="3758" w:type="dxa"/>
            <w:shd w:val="clear" w:color="auto" w:fill="auto"/>
            <w:vAlign w:val="bottom"/>
          </w:tcPr>
          <w:p w14:paraId="0E6B535A"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Total sulphur (max.)</w:t>
            </w:r>
          </w:p>
        </w:tc>
        <w:tc>
          <w:tcPr>
            <w:tcW w:w="1589" w:type="dxa"/>
            <w:shd w:val="clear" w:color="auto" w:fill="auto"/>
            <w:vAlign w:val="bottom"/>
          </w:tcPr>
          <w:p w14:paraId="46695646" w14:textId="77777777" w:rsidR="006C5506" w:rsidRPr="002C0D13" w:rsidRDefault="007A1DE0">
            <w:pPr>
              <w:pStyle w:val="Other0"/>
              <w:tabs>
                <w:tab w:val="left" w:pos="1406"/>
              </w:tabs>
              <w:spacing w:after="0"/>
              <w:rPr>
                <w:color w:val="auto"/>
              </w:rPr>
            </w:pPr>
            <w:r w:rsidRPr="002C0D13">
              <w:rPr>
                <w:rStyle w:val="Other"/>
                <w:color w:val="auto"/>
              </w:rPr>
              <w:t>%</w:t>
            </w:r>
            <w:r w:rsidRPr="002C0D13">
              <w:rPr>
                <w:rStyle w:val="Other"/>
                <w:color w:val="auto"/>
              </w:rPr>
              <w:tab/>
              <w:t>_</w:t>
            </w:r>
          </w:p>
        </w:tc>
        <w:tc>
          <w:tcPr>
            <w:tcW w:w="1526" w:type="dxa"/>
            <w:shd w:val="clear" w:color="auto" w:fill="auto"/>
          </w:tcPr>
          <w:p w14:paraId="521F8635" w14:textId="77777777" w:rsidR="006C5506" w:rsidRPr="002C0D13" w:rsidRDefault="006C5506">
            <w:pPr>
              <w:rPr>
                <w:color w:val="auto"/>
                <w:sz w:val="10"/>
                <w:szCs w:val="10"/>
              </w:rPr>
            </w:pPr>
          </w:p>
        </w:tc>
        <w:tc>
          <w:tcPr>
            <w:tcW w:w="1670" w:type="dxa"/>
            <w:shd w:val="clear" w:color="auto" w:fill="auto"/>
          </w:tcPr>
          <w:p w14:paraId="1E6C83BC" w14:textId="77777777" w:rsidR="006C5506" w:rsidRPr="002C0D13" w:rsidRDefault="006C5506">
            <w:pPr>
              <w:rPr>
                <w:color w:val="auto"/>
                <w:sz w:val="10"/>
                <w:szCs w:val="10"/>
              </w:rPr>
            </w:pPr>
          </w:p>
        </w:tc>
      </w:tr>
      <w:tr w:rsidR="002C0D13" w:rsidRPr="002C0D13" w14:paraId="472CD959" w14:textId="77777777">
        <w:trPr>
          <w:trHeight w:hRule="exact" w:val="504"/>
          <w:jc w:val="center"/>
        </w:trPr>
        <w:tc>
          <w:tcPr>
            <w:tcW w:w="768" w:type="dxa"/>
            <w:shd w:val="clear" w:color="auto" w:fill="auto"/>
          </w:tcPr>
          <w:p w14:paraId="4A5D1531" w14:textId="77777777" w:rsidR="006C5506" w:rsidRPr="002C0D13" w:rsidRDefault="006C5506">
            <w:pPr>
              <w:rPr>
                <w:color w:val="auto"/>
                <w:sz w:val="10"/>
                <w:szCs w:val="10"/>
              </w:rPr>
            </w:pPr>
          </w:p>
        </w:tc>
        <w:tc>
          <w:tcPr>
            <w:tcW w:w="3758" w:type="dxa"/>
            <w:shd w:val="clear" w:color="auto" w:fill="auto"/>
            <w:vAlign w:val="bottom"/>
          </w:tcPr>
          <w:p w14:paraId="7002D5DC"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Dielectric dissipation factor (tan</w:t>
            </w:r>
          </w:p>
        </w:tc>
        <w:tc>
          <w:tcPr>
            <w:tcW w:w="1589" w:type="dxa"/>
            <w:shd w:val="clear" w:color="auto" w:fill="auto"/>
          </w:tcPr>
          <w:p w14:paraId="37D349B1"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3FBECD0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5CBD165" w14:textId="77777777" w:rsidR="006C5506" w:rsidRPr="002C0D13" w:rsidRDefault="006C5506">
            <w:pPr>
              <w:rPr>
                <w:color w:val="auto"/>
                <w:sz w:val="10"/>
                <w:szCs w:val="10"/>
              </w:rPr>
            </w:pPr>
          </w:p>
        </w:tc>
      </w:tr>
      <w:tr w:rsidR="002C0D13" w:rsidRPr="002C0D13" w14:paraId="771A3550" w14:textId="77777777">
        <w:trPr>
          <w:trHeight w:hRule="exact" w:val="432"/>
          <w:jc w:val="center"/>
        </w:trPr>
        <w:tc>
          <w:tcPr>
            <w:tcW w:w="768" w:type="dxa"/>
            <w:shd w:val="clear" w:color="auto" w:fill="auto"/>
          </w:tcPr>
          <w:p w14:paraId="1E9AF404" w14:textId="77777777" w:rsidR="006C5506" w:rsidRPr="002C0D13" w:rsidRDefault="006C5506">
            <w:pPr>
              <w:rPr>
                <w:color w:val="auto"/>
                <w:sz w:val="10"/>
                <w:szCs w:val="10"/>
              </w:rPr>
            </w:pPr>
          </w:p>
        </w:tc>
        <w:tc>
          <w:tcPr>
            <w:tcW w:w="3758" w:type="dxa"/>
            <w:shd w:val="clear" w:color="auto" w:fill="auto"/>
          </w:tcPr>
          <w:p w14:paraId="398FF846" w14:textId="77777777" w:rsidR="006C5506" w:rsidRPr="002C0D13" w:rsidRDefault="007A1DE0">
            <w:pPr>
              <w:pStyle w:val="Other0"/>
              <w:spacing w:after="0"/>
              <w:ind w:firstLine="740"/>
              <w:rPr>
                <w:color w:val="auto"/>
              </w:rPr>
            </w:pPr>
            <w:r w:rsidRPr="002C0D13">
              <w:rPr>
                <w:rStyle w:val="Other"/>
                <w:color w:val="auto"/>
              </w:rPr>
              <w:t>delta) at 90°C (Max.)</w:t>
            </w:r>
          </w:p>
        </w:tc>
        <w:tc>
          <w:tcPr>
            <w:tcW w:w="1589" w:type="dxa"/>
            <w:shd w:val="clear" w:color="auto" w:fill="auto"/>
          </w:tcPr>
          <w:p w14:paraId="63345F75"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6B3EF70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997941E" w14:textId="77777777" w:rsidR="006C5506" w:rsidRPr="002C0D13" w:rsidRDefault="006C5506">
            <w:pPr>
              <w:rPr>
                <w:color w:val="auto"/>
                <w:sz w:val="10"/>
                <w:szCs w:val="10"/>
              </w:rPr>
            </w:pPr>
          </w:p>
        </w:tc>
      </w:tr>
      <w:tr w:rsidR="002C0D13" w:rsidRPr="002C0D13" w14:paraId="4EC2481A" w14:textId="77777777">
        <w:trPr>
          <w:trHeight w:hRule="exact" w:val="494"/>
          <w:jc w:val="center"/>
        </w:trPr>
        <w:tc>
          <w:tcPr>
            <w:tcW w:w="768" w:type="dxa"/>
            <w:shd w:val="clear" w:color="auto" w:fill="auto"/>
            <w:vAlign w:val="center"/>
          </w:tcPr>
          <w:p w14:paraId="437C25EA" w14:textId="77777777" w:rsidR="006C5506" w:rsidRPr="002C0D13" w:rsidRDefault="007A1DE0">
            <w:pPr>
              <w:pStyle w:val="Other0"/>
              <w:spacing w:after="0"/>
              <w:rPr>
                <w:color w:val="auto"/>
              </w:rPr>
            </w:pPr>
            <w:r w:rsidRPr="002C0D13">
              <w:rPr>
                <w:rStyle w:val="Other"/>
                <w:color w:val="auto"/>
              </w:rPr>
              <w:t>6.</w:t>
            </w:r>
          </w:p>
        </w:tc>
        <w:tc>
          <w:tcPr>
            <w:tcW w:w="3758" w:type="dxa"/>
            <w:shd w:val="clear" w:color="auto" w:fill="auto"/>
            <w:vAlign w:val="center"/>
          </w:tcPr>
          <w:p w14:paraId="0CC7528F" w14:textId="77777777" w:rsidR="006C5506" w:rsidRPr="002C0D13" w:rsidRDefault="007A1DE0">
            <w:pPr>
              <w:pStyle w:val="Other0"/>
              <w:spacing w:after="0"/>
              <w:ind w:firstLine="300"/>
              <w:rPr>
                <w:color w:val="auto"/>
              </w:rPr>
            </w:pPr>
            <w:r w:rsidRPr="002C0D13">
              <w:rPr>
                <w:rStyle w:val="Other"/>
                <w:color w:val="auto"/>
              </w:rPr>
              <w:t>Dimensions</w:t>
            </w:r>
          </w:p>
        </w:tc>
        <w:tc>
          <w:tcPr>
            <w:tcW w:w="1589" w:type="dxa"/>
            <w:shd w:val="clear" w:color="auto" w:fill="auto"/>
          </w:tcPr>
          <w:p w14:paraId="55B6F58A" w14:textId="77777777" w:rsidR="006C5506" w:rsidRPr="002C0D13" w:rsidRDefault="006C5506">
            <w:pPr>
              <w:rPr>
                <w:color w:val="auto"/>
                <w:sz w:val="10"/>
                <w:szCs w:val="10"/>
              </w:rPr>
            </w:pPr>
          </w:p>
        </w:tc>
        <w:tc>
          <w:tcPr>
            <w:tcW w:w="1526" w:type="dxa"/>
            <w:shd w:val="clear" w:color="auto" w:fill="auto"/>
          </w:tcPr>
          <w:p w14:paraId="66F694CF" w14:textId="77777777" w:rsidR="006C5506" w:rsidRPr="002C0D13" w:rsidRDefault="006C5506">
            <w:pPr>
              <w:rPr>
                <w:color w:val="auto"/>
                <w:sz w:val="10"/>
                <w:szCs w:val="10"/>
              </w:rPr>
            </w:pPr>
          </w:p>
        </w:tc>
        <w:tc>
          <w:tcPr>
            <w:tcW w:w="1670" w:type="dxa"/>
            <w:shd w:val="clear" w:color="auto" w:fill="auto"/>
          </w:tcPr>
          <w:p w14:paraId="1CB7B5B3" w14:textId="77777777" w:rsidR="006C5506" w:rsidRPr="002C0D13" w:rsidRDefault="006C5506">
            <w:pPr>
              <w:rPr>
                <w:color w:val="auto"/>
                <w:sz w:val="10"/>
                <w:szCs w:val="10"/>
              </w:rPr>
            </w:pPr>
          </w:p>
        </w:tc>
      </w:tr>
      <w:tr w:rsidR="002C0D13" w:rsidRPr="002C0D13" w14:paraId="018FD515" w14:textId="77777777">
        <w:trPr>
          <w:trHeight w:hRule="exact" w:val="528"/>
          <w:jc w:val="center"/>
        </w:trPr>
        <w:tc>
          <w:tcPr>
            <w:tcW w:w="768" w:type="dxa"/>
            <w:shd w:val="clear" w:color="auto" w:fill="auto"/>
            <w:vAlign w:val="center"/>
          </w:tcPr>
          <w:p w14:paraId="0E54F081" w14:textId="77777777" w:rsidR="006C5506" w:rsidRPr="002C0D13" w:rsidRDefault="007A1DE0">
            <w:pPr>
              <w:pStyle w:val="Other0"/>
              <w:spacing w:after="0"/>
              <w:rPr>
                <w:color w:val="auto"/>
              </w:rPr>
            </w:pPr>
            <w:r w:rsidRPr="002C0D13">
              <w:rPr>
                <w:rStyle w:val="Other"/>
                <w:color w:val="auto"/>
              </w:rPr>
              <w:t>6.1.</w:t>
            </w:r>
          </w:p>
        </w:tc>
        <w:tc>
          <w:tcPr>
            <w:tcW w:w="3758" w:type="dxa"/>
            <w:shd w:val="clear" w:color="auto" w:fill="auto"/>
            <w:vAlign w:val="center"/>
          </w:tcPr>
          <w:p w14:paraId="6B9B3D48" w14:textId="77777777" w:rsidR="006C5506" w:rsidRPr="002C0D13" w:rsidRDefault="007A1DE0">
            <w:pPr>
              <w:pStyle w:val="Other0"/>
              <w:spacing w:after="0"/>
              <w:ind w:firstLine="300"/>
              <w:rPr>
                <w:color w:val="auto"/>
              </w:rPr>
            </w:pPr>
            <w:r w:rsidRPr="002C0D13">
              <w:rPr>
                <w:rStyle w:val="Other"/>
                <w:color w:val="auto"/>
              </w:rPr>
              <w:t>Rail gauges for</w:t>
            </w:r>
          </w:p>
        </w:tc>
        <w:tc>
          <w:tcPr>
            <w:tcW w:w="1589" w:type="dxa"/>
            <w:shd w:val="clear" w:color="auto" w:fill="auto"/>
          </w:tcPr>
          <w:p w14:paraId="3D8AEABE" w14:textId="77777777" w:rsidR="006C5506" w:rsidRPr="002C0D13" w:rsidRDefault="006C5506">
            <w:pPr>
              <w:rPr>
                <w:color w:val="auto"/>
                <w:sz w:val="10"/>
                <w:szCs w:val="10"/>
              </w:rPr>
            </w:pPr>
          </w:p>
        </w:tc>
        <w:tc>
          <w:tcPr>
            <w:tcW w:w="1526" w:type="dxa"/>
            <w:shd w:val="clear" w:color="auto" w:fill="auto"/>
          </w:tcPr>
          <w:p w14:paraId="155C50F8" w14:textId="77777777" w:rsidR="006C5506" w:rsidRPr="002C0D13" w:rsidRDefault="006C5506">
            <w:pPr>
              <w:rPr>
                <w:color w:val="auto"/>
                <w:sz w:val="10"/>
                <w:szCs w:val="10"/>
              </w:rPr>
            </w:pPr>
          </w:p>
        </w:tc>
        <w:tc>
          <w:tcPr>
            <w:tcW w:w="1670" w:type="dxa"/>
            <w:shd w:val="clear" w:color="auto" w:fill="auto"/>
          </w:tcPr>
          <w:p w14:paraId="119AFAAF" w14:textId="77777777" w:rsidR="006C5506" w:rsidRPr="002C0D13" w:rsidRDefault="006C5506">
            <w:pPr>
              <w:rPr>
                <w:color w:val="auto"/>
                <w:sz w:val="10"/>
                <w:szCs w:val="10"/>
              </w:rPr>
            </w:pPr>
          </w:p>
        </w:tc>
      </w:tr>
      <w:tr w:rsidR="002C0D13" w:rsidRPr="002C0D13" w14:paraId="530D0C38" w14:textId="77777777">
        <w:trPr>
          <w:trHeight w:hRule="exact" w:val="341"/>
          <w:jc w:val="center"/>
        </w:trPr>
        <w:tc>
          <w:tcPr>
            <w:tcW w:w="768" w:type="dxa"/>
            <w:shd w:val="clear" w:color="auto" w:fill="auto"/>
          </w:tcPr>
          <w:p w14:paraId="05EE4160" w14:textId="77777777" w:rsidR="006C5506" w:rsidRPr="002C0D13" w:rsidRDefault="006C5506">
            <w:pPr>
              <w:rPr>
                <w:color w:val="auto"/>
                <w:sz w:val="10"/>
                <w:szCs w:val="10"/>
              </w:rPr>
            </w:pPr>
          </w:p>
        </w:tc>
        <w:tc>
          <w:tcPr>
            <w:tcW w:w="3758" w:type="dxa"/>
            <w:shd w:val="clear" w:color="auto" w:fill="auto"/>
            <w:vAlign w:val="bottom"/>
          </w:tcPr>
          <w:p w14:paraId="204EC2F0"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longitudinal movement</w:t>
            </w:r>
          </w:p>
        </w:tc>
        <w:tc>
          <w:tcPr>
            <w:tcW w:w="1589" w:type="dxa"/>
            <w:shd w:val="clear" w:color="auto" w:fill="auto"/>
            <w:vAlign w:val="bottom"/>
          </w:tcPr>
          <w:p w14:paraId="089945F8" w14:textId="77777777" w:rsidR="006C5506" w:rsidRPr="002C0D13" w:rsidRDefault="007A1DE0">
            <w:pPr>
              <w:pStyle w:val="Other0"/>
              <w:tabs>
                <w:tab w:val="left" w:pos="1402"/>
              </w:tabs>
              <w:spacing w:after="0"/>
              <w:rPr>
                <w:color w:val="auto"/>
              </w:rPr>
            </w:pPr>
            <w:r w:rsidRPr="002C0D13">
              <w:rPr>
                <w:rStyle w:val="Other"/>
                <w:color w:val="auto"/>
              </w:rPr>
              <w:t>mm</w:t>
            </w:r>
            <w:r w:rsidRPr="002C0D13">
              <w:rPr>
                <w:rStyle w:val="Other"/>
                <w:color w:val="auto"/>
              </w:rPr>
              <w:tab/>
              <w:t>_</w:t>
            </w:r>
          </w:p>
        </w:tc>
        <w:tc>
          <w:tcPr>
            <w:tcW w:w="1526" w:type="dxa"/>
            <w:shd w:val="clear" w:color="auto" w:fill="auto"/>
          </w:tcPr>
          <w:p w14:paraId="7B1DE7EF" w14:textId="77777777" w:rsidR="006C5506" w:rsidRPr="002C0D13" w:rsidRDefault="006C5506">
            <w:pPr>
              <w:rPr>
                <w:color w:val="auto"/>
                <w:sz w:val="10"/>
                <w:szCs w:val="10"/>
              </w:rPr>
            </w:pPr>
          </w:p>
        </w:tc>
        <w:tc>
          <w:tcPr>
            <w:tcW w:w="1670" w:type="dxa"/>
            <w:shd w:val="clear" w:color="auto" w:fill="auto"/>
          </w:tcPr>
          <w:p w14:paraId="4557C428" w14:textId="77777777" w:rsidR="006C5506" w:rsidRPr="002C0D13" w:rsidRDefault="006C5506">
            <w:pPr>
              <w:rPr>
                <w:color w:val="auto"/>
                <w:sz w:val="10"/>
                <w:szCs w:val="10"/>
              </w:rPr>
            </w:pPr>
          </w:p>
        </w:tc>
      </w:tr>
      <w:tr w:rsidR="002C0D13" w:rsidRPr="002C0D13" w14:paraId="0D57ED38" w14:textId="77777777">
        <w:trPr>
          <w:trHeight w:hRule="exact" w:val="509"/>
          <w:jc w:val="center"/>
        </w:trPr>
        <w:tc>
          <w:tcPr>
            <w:tcW w:w="768" w:type="dxa"/>
            <w:shd w:val="clear" w:color="auto" w:fill="auto"/>
          </w:tcPr>
          <w:p w14:paraId="369AAA71" w14:textId="77777777" w:rsidR="006C5506" w:rsidRPr="002C0D13" w:rsidRDefault="006C5506">
            <w:pPr>
              <w:rPr>
                <w:color w:val="auto"/>
                <w:sz w:val="10"/>
                <w:szCs w:val="10"/>
              </w:rPr>
            </w:pPr>
          </w:p>
        </w:tc>
        <w:tc>
          <w:tcPr>
            <w:tcW w:w="3758" w:type="dxa"/>
            <w:shd w:val="clear" w:color="auto" w:fill="auto"/>
            <w:vAlign w:val="bottom"/>
          </w:tcPr>
          <w:p w14:paraId="668992AE"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transversal movement</w:t>
            </w:r>
          </w:p>
        </w:tc>
        <w:tc>
          <w:tcPr>
            <w:tcW w:w="1589" w:type="dxa"/>
            <w:shd w:val="clear" w:color="auto" w:fill="auto"/>
            <w:vAlign w:val="bottom"/>
          </w:tcPr>
          <w:p w14:paraId="46CD110D" w14:textId="77777777" w:rsidR="006C5506" w:rsidRPr="002C0D13" w:rsidRDefault="007A1DE0">
            <w:pPr>
              <w:pStyle w:val="Other0"/>
              <w:tabs>
                <w:tab w:val="left" w:pos="1402"/>
              </w:tabs>
              <w:spacing w:after="0"/>
              <w:rPr>
                <w:color w:val="auto"/>
              </w:rPr>
            </w:pPr>
            <w:r w:rsidRPr="002C0D13">
              <w:rPr>
                <w:rStyle w:val="Other"/>
                <w:color w:val="auto"/>
              </w:rPr>
              <w:t>mm</w:t>
            </w:r>
            <w:r w:rsidRPr="002C0D13">
              <w:rPr>
                <w:rStyle w:val="Other"/>
                <w:color w:val="auto"/>
              </w:rPr>
              <w:tab/>
              <w:t>_</w:t>
            </w:r>
          </w:p>
        </w:tc>
        <w:tc>
          <w:tcPr>
            <w:tcW w:w="1526" w:type="dxa"/>
            <w:tcBorders>
              <w:top w:val="single" w:sz="4" w:space="0" w:color="auto"/>
            </w:tcBorders>
            <w:shd w:val="clear" w:color="auto" w:fill="auto"/>
          </w:tcPr>
          <w:p w14:paraId="4413F28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C4BA724" w14:textId="77777777" w:rsidR="006C5506" w:rsidRPr="002C0D13" w:rsidRDefault="006C5506">
            <w:pPr>
              <w:rPr>
                <w:color w:val="auto"/>
                <w:sz w:val="10"/>
                <w:szCs w:val="10"/>
              </w:rPr>
            </w:pPr>
          </w:p>
        </w:tc>
      </w:tr>
      <w:tr w:rsidR="002C0D13" w:rsidRPr="002C0D13" w14:paraId="42352043" w14:textId="77777777">
        <w:trPr>
          <w:trHeight w:hRule="exact" w:val="1046"/>
          <w:jc w:val="center"/>
        </w:trPr>
        <w:tc>
          <w:tcPr>
            <w:tcW w:w="768" w:type="dxa"/>
            <w:shd w:val="clear" w:color="auto" w:fill="auto"/>
            <w:vAlign w:val="center"/>
          </w:tcPr>
          <w:p w14:paraId="0134285B" w14:textId="77777777" w:rsidR="006C5506" w:rsidRPr="002C0D13" w:rsidRDefault="007A1DE0">
            <w:pPr>
              <w:pStyle w:val="Other0"/>
              <w:spacing w:after="0"/>
              <w:rPr>
                <w:color w:val="auto"/>
              </w:rPr>
            </w:pPr>
            <w:r w:rsidRPr="002C0D13">
              <w:rPr>
                <w:rStyle w:val="Other"/>
                <w:color w:val="auto"/>
              </w:rPr>
              <w:t>7.</w:t>
            </w:r>
          </w:p>
        </w:tc>
        <w:tc>
          <w:tcPr>
            <w:tcW w:w="3758" w:type="dxa"/>
            <w:shd w:val="clear" w:color="auto" w:fill="auto"/>
            <w:vAlign w:val="bottom"/>
          </w:tcPr>
          <w:p w14:paraId="48FCE893" w14:textId="77777777" w:rsidR="006C5506" w:rsidRPr="002C0D13" w:rsidRDefault="007A1DE0">
            <w:pPr>
              <w:pStyle w:val="Other0"/>
              <w:spacing w:after="0"/>
              <w:ind w:left="300"/>
              <w:rPr>
                <w:color w:val="auto"/>
              </w:rPr>
            </w:pPr>
            <w:r w:rsidRPr="002C0D13">
              <w:rPr>
                <w:rStyle w:val="Other"/>
                <w:color w:val="auto"/>
              </w:rPr>
              <w:t>Whether provision for mounting of neutral CT made on three phase transformer</w:t>
            </w:r>
          </w:p>
        </w:tc>
        <w:tc>
          <w:tcPr>
            <w:tcW w:w="1589" w:type="dxa"/>
            <w:shd w:val="clear" w:color="auto" w:fill="auto"/>
          </w:tcPr>
          <w:p w14:paraId="29732E1D" w14:textId="77777777" w:rsidR="006C5506" w:rsidRPr="002C0D13" w:rsidRDefault="006C5506">
            <w:pPr>
              <w:rPr>
                <w:color w:val="auto"/>
                <w:sz w:val="10"/>
                <w:szCs w:val="10"/>
              </w:rPr>
            </w:pPr>
          </w:p>
        </w:tc>
        <w:tc>
          <w:tcPr>
            <w:tcW w:w="1526" w:type="dxa"/>
            <w:tcBorders>
              <w:top w:val="single" w:sz="4" w:space="0" w:color="auto"/>
            </w:tcBorders>
            <w:shd w:val="clear" w:color="auto" w:fill="auto"/>
          </w:tcPr>
          <w:p w14:paraId="42BCE44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38D63A8" w14:textId="77777777" w:rsidR="006C5506" w:rsidRPr="002C0D13" w:rsidRDefault="006C5506">
            <w:pPr>
              <w:rPr>
                <w:color w:val="auto"/>
                <w:sz w:val="10"/>
                <w:szCs w:val="10"/>
              </w:rPr>
            </w:pPr>
          </w:p>
        </w:tc>
      </w:tr>
    </w:tbl>
    <w:p w14:paraId="0B238A54" w14:textId="77777777" w:rsidR="006C5506" w:rsidRPr="002C0D13" w:rsidRDefault="007A1DE0">
      <w:pPr>
        <w:pStyle w:val="BodyText"/>
        <w:tabs>
          <w:tab w:val="left" w:pos="1036"/>
          <w:tab w:val="left" w:pos="4968"/>
          <w:tab w:val="left" w:pos="6490"/>
          <w:tab w:val="left" w:pos="8136"/>
        </w:tabs>
        <w:spacing w:after="180"/>
        <w:rPr>
          <w:color w:val="auto"/>
        </w:rPr>
      </w:pPr>
      <w:r w:rsidRPr="002C0D13">
        <w:rPr>
          <w:rStyle w:val="BodyTextChar"/>
          <w:color w:val="auto"/>
        </w:rPr>
        <w:t>ITEM</w:t>
      </w:r>
      <w:r w:rsidRPr="002C0D13">
        <w:rPr>
          <w:rStyle w:val="BodyTextChar"/>
          <w:color w:val="auto"/>
        </w:rPr>
        <w:tab/>
        <w:t>DESIGNATION</w:t>
      </w:r>
      <w:r w:rsidRPr="002C0D13">
        <w:rPr>
          <w:rStyle w:val="BodyTextChar"/>
          <w:color w:val="auto"/>
        </w:rPr>
        <w:tab/>
        <w:t>UNITS</w:t>
      </w:r>
      <w:r w:rsidRPr="002C0D13">
        <w:rPr>
          <w:rStyle w:val="BodyTextChar"/>
          <w:color w:val="auto"/>
        </w:rPr>
        <w:tab/>
        <w:t>VALUE</w:t>
      </w:r>
      <w:r w:rsidRPr="002C0D13">
        <w:rPr>
          <w:rStyle w:val="BodyTextChar"/>
          <w:color w:val="auto"/>
        </w:rPr>
        <w:tab/>
        <w:t>REMARKS</w:t>
      </w:r>
    </w:p>
    <w:p w14:paraId="6D7E5FC7" w14:textId="77777777" w:rsidR="006C5506" w:rsidRPr="002C0D13" w:rsidRDefault="007A1DE0">
      <w:pPr>
        <w:pStyle w:val="BodyText"/>
        <w:numPr>
          <w:ilvl w:val="0"/>
          <w:numId w:val="38"/>
        </w:numPr>
        <w:tabs>
          <w:tab w:val="left" w:pos="1036"/>
        </w:tabs>
        <w:spacing w:after="0"/>
        <w:rPr>
          <w:color w:val="auto"/>
        </w:rPr>
      </w:pPr>
      <w:r w:rsidRPr="002C0D13">
        <w:rPr>
          <w:rStyle w:val="BodyTextChar"/>
          <w:color w:val="auto"/>
        </w:rPr>
        <w:lastRenderedPageBreak/>
        <w:t>Whether high altitude correction</w:t>
      </w:r>
    </w:p>
    <w:p w14:paraId="242D3607" w14:textId="77777777" w:rsidR="006C5506" w:rsidRPr="002C0D13" w:rsidRDefault="007A1DE0">
      <w:pPr>
        <w:pStyle w:val="BodyText"/>
        <w:spacing w:after="120"/>
        <w:ind w:left="1060"/>
        <w:rPr>
          <w:color w:val="auto"/>
        </w:rPr>
      </w:pPr>
      <w:r w:rsidRPr="002C0D13">
        <w:rPr>
          <w:rStyle w:val="BodyTextChar"/>
          <w:color w:val="auto"/>
        </w:rPr>
        <w:t>provided for (if applicable)</w:t>
      </w:r>
    </w:p>
    <w:p w14:paraId="757E7133" w14:textId="77777777" w:rsidR="006C5506" w:rsidRPr="002C0D13" w:rsidRDefault="007A1DE0">
      <w:pPr>
        <w:pStyle w:val="BodyText"/>
        <w:spacing w:after="120" w:line="170" w:lineRule="auto"/>
        <w:ind w:left="10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Electrical clearance</w:t>
      </w:r>
    </w:p>
    <w:p w14:paraId="0EC99662" w14:textId="77777777" w:rsidR="006C5506" w:rsidRPr="002C0D13" w:rsidRDefault="007A1DE0">
      <w:pPr>
        <w:pStyle w:val="BodyText"/>
        <w:spacing w:after="240" w:line="170" w:lineRule="auto"/>
        <w:ind w:left="10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Test voltage</w:t>
      </w:r>
    </w:p>
    <w:p w14:paraId="669AF3F5" w14:textId="77777777" w:rsidR="006C5506" w:rsidRPr="002C0D13" w:rsidRDefault="007A1DE0">
      <w:pPr>
        <w:pStyle w:val="BodyText"/>
        <w:numPr>
          <w:ilvl w:val="0"/>
          <w:numId w:val="38"/>
        </w:numPr>
        <w:tabs>
          <w:tab w:val="left" w:pos="1036"/>
          <w:tab w:val="left" w:pos="6004"/>
          <w:tab w:val="left" w:leader="underscore" w:pos="7329"/>
          <w:tab w:val="left" w:leader="underscore" w:pos="9090"/>
        </w:tabs>
        <w:spacing w:after="0"/>
        <w:rPr>
          <w:color w:val="auto"/>
        </w:rPr>
      </w:pPr>
      <w:r w:rsidRPr="002C0D13">
        <w:rPr>
          <w:rStyle w:val="BodyTextChar"/>
          <w:color w:val="auto"/>
        </w:rPr>
        <w:t>Crane lift above rail level required for 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18DED58" w14:textId="77777777" w:rsidR="006C5506" w:rsidRPr="002C0D13" w:rsidRDefault="007A1DE0">
      <w:pPr>
        <w:pStyle w:val="BodyText"/>
        <w:spacing w:after="240"/>
        <w:ind w:left="1060"/>
        <w:rPr>
          <w:color w:val="auto"/>
        </w:rPr>
      </w:pPr>
      <w:r w:rsidRPr="002C0D13">
        <w:rPr>
          <w:rStyle w:val="BodyTextChar"/>
          <w:color w:val="auto"/>
        </w:rPr>
        <w:t>un-tanking in service bay</w:t>
      </w:r>
    </w:p>
    <w:p w14:paraId="1CD74607" w14:textId="77777777" w:rsidR="006C5506" w:rsidRPr="002C0D13" w:rsidRDefault="007A1DE0">
      <w:pPr>
        <w:pStyle w:val="BodyText"/>
        <w:numPr>
          <w:ilvl w:val="0"/>
          <w:numId w:val="38"/>
        </w:numPr>
        <w:tabs>
          <w:tab w:val="left" w:pos="1036"/>
          <w:tab w:val="left" w:pos="6004"/>
          <w:tab w:val="left" w:leader="underscore" w:pos="7329"/>
          <w:tab w:val="left" w:leader="underscore" w:pos="9090"/>
        </w:tabs>
        <w:spacing w:after="0"/>
        <w:rPr>
          <w:color w:val="auto"/>
        </w:rPr>
      </w:pPr>
      <w:r w:rsidRPr="002C0D13">
        <w:rPr>
          <w:rStyle w:val="BodyTextChar"/>
          <w:color w:val="auto"/>
        </w:rPr>
        <w:t>Minimum clearance /height from rail m</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9A63417" w14:textId="77777777" w:rsidR="006C5506" w:rsidRPr="002C0D13" w:rsidRDefault="007A1DE0">
      <w:pPr>
        <w:pStyle w:val="BodyText"/>
        <w:spacing w:after="240"/>
        <w:ind w:left="1060"/>
        <w:rPr>
          <w:color w:val="auto"/>
        </w:rPr>
      </w:pPr>
      <w:r w:rsidRPr="002C0D13">
        <w:rPr>
          <w:rStyle w:val="BodyTextChar"/>
          <w:color w:val="auto"/>
        </w:rPr>
        <w:t>track for handling the bushings</w:t>
      </w:r>
    </w:p>
    <w:p w14:paraId="48291D03" w14:textId="77777777" w:rsidR="006C5506" w:rsidRPr="002C0D13" w:rsidRDefault="007A1DE0">
      <w:pPr>
        <w:pStyle w:val="BodyText"/>
        <w:numPr>
          <w:ilvl w:val="0"/>
          <w:numId w:val="38"/>
        </w:numPr>
        <w:tabs>
          <w:tab w:val="left" w:pos="1036"/>
          <w:tab w:val="left" w:pos="6004"/>
          <w:tab w:val="left" w:leader="underscore" w:pos="7329"/>
          <w:tab w:val="left" w:leader="underscore" w:pos="9090"/>
        </w:tabs>
        <w:spacing w:after="240"/>
        <w:rPr>
          <w:color w:val="auto"/>
        </w:rPr>
      </w:pPr>
      <w:r w:rsidRPr="002C0D13">
        <w:rPr>
          <w:rStyle w:val="BodyTextChar"/>
          <w:color w:val="auto"/>
        </w:rPr>
        <w:t>Type of conservator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C4AE0F1" w14:textId="77777777" w:rsidR="006C5506" w:rsidRPr="002C0D13" w:rsidRDefault="007A1DE0">
      <w:pPr>
        <w:pStyle w:val="BodyText"/>
        <w:numPr>
          <w:ilvl w:val="0"/>
          <w:numId w:val="38"/>
        </w:numPr>
        <w:tabs>
          <w:tab w:val="left" w:pos="1036"/>
        </w:tabs>
        <w:spacing w:after="240"/>
        <w:rPr>
          <w:color w:val="auto"/>
        </w:rPr>
      </w:pPr>
      <w:r w:rsidRPr="002C0D13">
        <w:rPr>
          <w:rStyle w:val="BodyTextChar"/>
          <w:color w:val="auto"/>
        </w:rPr>
        <w:t>Instrumentation</w:t>
      </w:r>
    </w:p>
    <w:p w14:paraId="0FA46A20" w14:textId="77777777" w:rsidR="006C5506" w:rsidRPr="002C0D13" w:rsidRDefault="007A1DE0">
      <w:pPr>
        <w:pStyle w:val="BodyText"/>
        <w:numPr>
          <w:ilvl w:val="1"/>
          <w:numId w:val="38"/>
        </w:numPr>
        <w:tabs>
          <w:tab w:val="left" w:pos="1036"/>
          <w:tab w:val="left" w:pos="6004"/>
          <w:tab w:val="left" w:leader="underscore" w:pos="7329"/>
          <w:tab w:val="left" w:leader="underscore" w:pos="9090"/>
        </w:tabs>
        <w:spacing w:after="0"/>
        <w:rPr>
          <w:color w:val="auto"/>
        </w:rPr>
      </w:pPr>
      <w:r w:rsidRPr="002C0D13">
        <w:rPr>
          <w:rStyle w:val="BodyTextChar"/>
          <w:color w:val="auto"/>
        </w:rPr>
        <w:t>Gas and oil operated relay (Make &amp;</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18808BF" w14:textId="77777777" w:rsidR="006C5506" w:rsidRPr="002C0D13" w:rsidRDefault="007A1DE0">
      <w:pPr>
        <w:pStyle w:val="BodyText"/>
        <w:spacing w:after="240"/>
        <w:ind w:left="1060"/>
        <w:rPr>
          <w:color w:val="auto"/>
        </w:rPr>
      </w:pPr>
      <w:r w:rsidRPr="002C0D13">
        <w:rPr>
          <w:rStyle w:val="BodyTextChar"/>
          <w:color w:val="auto"/>
        </w:rPr>
        <w:t>type)</w:t>
      </w:r>
    </w:p>
    <w:p w14:paraId="4AC446ED" w14:textId="77777777" w:rsidR="006C5506" w:rsidRPr="002C0D13" w:rsidRDefault="007A1DE0">
      <w:pPr>
        <w:pStyle w:val="BodyText"/>
        <w:numPr>
          <w:ilvl w:val="1"/>
          <w:numId w:val="38"/>
        </w:numPr>
        <w:tabs>
          <w:tab w:val="left" w:pos="1036"/>
        </w:tabs>
        <w:spacing w:after="240"/>
        <w:rPr>
          <w:color w:val="auto"/>
        </w:rPr>
      </w:pPr>
      <w:r w:rsidRPr="002C0D13">
        <w:rPr>
          <w:rStyle w:val="BodyTextChar"/>
          <w:color w:val="auto"/>
        </w:rPr>
        <w:t>Oil temperature indicators</w:t>
      </w:r>
    </w:p>
    <w:p w14:paraId="66E1CD22" w14:textId="77777777" w:rsidR="006C5506" w:rsidRPr="002C0D13" w:rsidRDefault="007A1DE0">
      <w:pPr>
        <w:pStyle w:val="BodyText"/>
        <w:tabs>
          <w:tab w:val="left" w:pos="6004"/>
          <w:tab w:val="left" w:leader="underscore" w:pos="7329"/>
          <w:tab w:val="left" w:leader="underscore" w:pos="9090"/>
        </w:tabs>
        <w:spacing w:after="240" w:line="170" w:lineRule="auto"/>
        <w:ind w:left="13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Make &amp; type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F8785C9" w14:textId="77777777" w:rsidR="006C5506" w:rsidRPr="002C0D13" w:rsidRDefault="007A1DE0">
      <w:pPr>
        <w:pStyle w:val="BodyText"/>
        <w:tabs>
          <w:tab w:val="left" w:pos="6004"/>
          <w:tab w:val="left" w:leader="underscore" w:pos="7329"/>
          <w:tab w:val="left" w:leader="underscore" w:pos="9090"/>
        </w:tabs>
        <w:spacing w:after="0" w:line="170" w:lineRule="auto"/>
        <w:ind w:left="132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Permissible setting range for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D247A91" w14:textId="77777777" w:rsidR="006C5506" w:rsidRPr="002C0D13" w:rsidRDefault="007A1DE0">
      <w:pPr>
        <w:pStyle w:val="BodyText"/>
        <w:spacing w:after="240"/>
        <w:ind w:left="1600"/>
        <w:rPr>
          <w:color w:val="auto"/>
        </w:rPr>
      </w:pPr>
      <w:r w:rsidRPr="002C0D13">
        <w:rPr>
          <w:rStyle w:val="BodyTextChar"/>
          <w:color w:val="auto"/>
        </w:rPr>
        <w:t>alarm and trip</w:t>
      </w:r>
    </w:p>
    <w:p w14:paraId="4B7EBA9B" w14:textId="77777777" w:rsidR="006C5506" w:rsidRPr="002C0D13" w:rsidRDefault="007A1DE0">
      <w:pPr>
        <w:pStyle w:val="BodyText"/>
        <w:numPr>
          <w:ilvl w:val="1"/>
          <w:numId w:val="38"/>
        </w:numPr>
        <w:tabs>
          <w:tab w:val="left" w:pos="1036"/>
        </w:tabs>
        <w:spacing w:after="240"/>
        <w:rPr>
          <w:color w:val="auto"/>
        </w:rPr>
      </w:pPr>
      <w:r w:rsidRPr="002C0D13">
        <w:rPr>
          <w:rStyle w:val="BodyTextChar"/>
          <w:color w:val="auto"/>
        </w:rPr>
        <w:t>Winding temperature indicator</w:t>
      </w:r>
    </w:p>
    <w:p w14:paraId="57C9B369" w14:textId="77777777" w:rsidR="006C5506" w:rsidRPr="002C0D13" w:rsidRDefault="007A1DE0">
      <w:pPr>
        <w:pStyle w:val="BodyText"/>
        <w:tabs>
          <w:tab w:val="left" w:pos="6004"/>
          <w:tab w:val="left" w:leader="underscore" w:pos="7329"/>
          <w:tab w:val="left" w:leader="underscore" w:pos="9090"/>
        </w:tabs>
        <w:spacing w:after="240" w:line="170" w:lineRule="auto"/>
        <w:ind w:left="12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Make &amp; type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FF49A95" w14:textId="77777777" w:rsidR="006C5506" w:rsidRPr="002C0D13" w:rsidRDefault="007A1DE0">
      <w:pPr>
        <w:pStyle w:val="BodyText"/>
        <w:tabs>
          <w:tab w:val="left" w:pos="6004"/>
          <w:tab w:val="left" w:leader="underscore" w:pos="7329"/>
          <w:tab w:val="left" w:leader="underscore" w:pos="9090"/>
        </w:tabs>
        <w:spacing w:after="0" w:line="170" w:lineRule="auto"/>
        <w:ind w:left="12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Permissible setting range for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5DB455C" w14:textId="77777777" w:rsidR="006C5506" w:rsidRPr="002C0D13" w:rsidRDefault="007A1DE0">
      <w:pPr>
        <w:pStyle w:val="BodyText"/>
        <w:spacing w:after="180"/>
        <w:ind w:left="1600"/>
        <w:rPr>
          <w:color w:val="auto"/>
        </w:rPr>
      </w:pPr>
      <w:r w:rsidRPr="002C0D13">
        <w:rPr>
          <w:rStyle w:val="BodyTextChar"/>
          <w:color w:val="auto"/>
        </w:rPr>
        <w:t>alarm and trip</w:t>
      </w:r>
    </w:p>
    <w:p w14:paraId="18009E62" w14:textId="77777777" w:rsidR="006C5506" w:rsidRPr="002C0D13" w:rsidRDefault="007A1DE0">
      <w:pPr>
        <w:pStyle w:val="BodyText"/>
        <w:spacing w:after="480" w:line="209" w:lineRule="auto"/>
        <w:ind w:left="160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Whether winding temperature indicator for repeat indication included in scope</w:t>
      </w:r>
    </w:p>
    <w:p w14:paraId="6AC8E5C6" w14:textId="1179E256" w:rsidR="006C5506" w:rsidRPr="002C0D13" w:rsidRDefault="000178E4" w:rsidP="000178E4">
      <w:pPr>
        <w:pStyle w:val="BodyText"/>
        <w:rPr>
          <w:b/>
          <w:bCs/>
          <w:color w:val="auto"/>
        </w:rPr>
      </w:pPr>
      <w:bookmarkStart w:id="25" w:name="_Toc110952731"/>
      <w:bookmarkStart w:id="26" w:name="_Toc129680283"/>
      <w:r w:rsidRPr="002C0D13">
        <w:rPr>
          <w:b/>
          <w:bCs/>
          <w:color w:val="auto"/>
        </w:rPr>
        <w:t xml:space="preserve">6.2 </w:t>
      </w:r>
      <w:r w:rsidR="007A1DE0" w:rsidRPr="002C0D13">
        <w:rPr>
          <w:b/>
          <w:bCs/>
          <w:color w:val="auto"/>
        </w:rPr>
        <w:t>Auxiliary transformers</w:t>
      </w:r>
      <w:bookmarkEnd w:id="25"/>
      <w:bookmarkEnd w:id="26"/>
    </w:p>
    <w:p w14:paraId="3823C468" w14:textId="77777777" w:rsidR="006C5506" w:rsidRPr="002C0D13" w:rsidRDefault="007A1DE0">
      <w:pPr>
        <w:pStyle w:val="BodyText"/>
        <w:spacing w:after="360"/>
        <w:rPr>
          <w:color w:val="auto"/>
        </w:rPr>
      </w:pPr>
      <w:r w:rsidRPr="002C0D13">
        <w:rPr>
          <w:rStyle w:val="BodyTextChar"/>
          <w:color w:val="auto"/>
        </w:rPr>
        <w:t>(Separate particulars shall be furnished for each of 500 kVA station Aux. Transformers, 100 kVA Intake Aux. Transformers and 25 kVA Surge Shaft Aux Transformer)</w:t>
      </w:r>
    </w:p>
    <w:p w14:paraId="4F329DC6" w14:textId="77777777" w:rsidR="006C5506" w:rsidRPr="002C0D13" w:rsidRDefault="007A1DE0">
      <w:pPr>
        <w:pStyle w:val="BodyText"/>
        <w:numPr>
          <w:ilvl w:val="2"/>
          <w:numId w:val="40"/>
        </w:numPr>
        <w:tabs>
          <w:tab w:val="left" w:pos="1036"/>
        </w:tabs>
        <w:spacing w:after="560"/>
        <w:rPr>
          <w:b/>
          <w:bCs/>
          <w:color w:val="auto"/>
        </w:rPr>
      </w:pPr>
      <w:r w:rsidRPr="002C0D13">
        <w:rPr>
          <w:rStyle w:val="BodyTextChar"/>
          <w:b/>
          <w:bCs/>
          <w:color w:val="auto"/>
        </w:rPr>
        <w:t>Guaranteed characteristics</w:t>
      </w:r>
    </w:p>
    <w:p w14:paraId="63DBA685" w14:textId="77777777" w:rsidR="006C5506" w:rsidRPr="002C0D13" w:rsidRDefault="007A1DE0">
      <w:pPr>
        <w:pStyle w:val="BodyText"/>
        <w:tabs>
          <w:tab w:val="left" w:pos="1036"/>
          <w:tab w:val="left" w:pos="4685"/>
          <w:tab w:val="left" w:pos="7781"/>
        </w:tabs>
        <w:spacing w:after="440"/>
        <w:rPr>
          <w:color w:val="auto"/>
        </w:rPr>
      </w:pPr>
      <w:r w:rsidRPr="002C0D13">
        <w:rPr>
          <w:rStyle w:val="BodyTextChar"/>
          <w:color w:val="auto"/>
        </w:rPr>
        <w:t>ITEM</w:t>
      </w:r>
      <w:r w:rsidRPr="002C0D13">
        <w:rPr>
          <w:rStyle w:val="BodyTextChar"/>
          <w:color w:val="auto"/>
        </w:rPr>
        <w:tab/>
        <w:t>DESIGNATION</w:t>
      </w:r>
      <w:r w:rsidRPr="002C0D13">
        <w:rPr>
          <w:rStyle w:val="BodyTextChar"/>
          <w:color w:val="auto"/>
        </w:rPr>
        <w:tab/>
        <w:t>UNITS VALUE</w:t>
      </w:r>
      <w:r w:rsidRPr="002C0D13">
        <w:rPr>
          <w:rStyle w:val="BodyTextChar"/>
          <w:color w:val="auto"/>
        </w:rPr>
        <w:tab/>
        <w:t>REMARKS</w:t>
      </w:r>
    </w:p>
    <w:p w14:paraId="7C90243D" w14:textId="77777777" w:rsidR="006C5506" w:rsidRPr="002C0D13" w:rsidRDefault="007A1DE0">
      <w:pPr>
        <w:pStyle w:val="BodyText"/>
        <w:numPr>
          <w:ilvl w:val="0"/>
          <w:numId w:val="41"/>
        </w:numPr>
        <w:tabs>
          <w:tab w:val="left" w:pos="1202"/>
        </w:tabs>
        <w:spacing w:after="240"/>
        <w:ind w:firstLine="160"/>
        <w:rPr>
          <w:color w:val="auto"/>
        </w:rPr>
      </w:pPr>
      <w:r w:rsidRPr="002C0D13">
        <w:rPr>
          <w:rStyle w:val="BodyTextChar"/>
          <w:color w:val="auto"/>
        </w:rPr>
        <w:t>General (applicable to aux.</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3566"/>
        <w:gridCol w:w="1262"/>
        <w:gridCol w:w="1579"/>
        <w:gridCol w:w="1632"/>
      </w:tblGrid>
      <w:tr w:rsidR="002C0D13" w:rsidRPr="002C0D13" w14:paraId="3B2C7DEE" w14:textId="77777777">
        <w:trPr>
          <w:trHeight w:hRule="exact" w:val="394"/>
          <w:jc w:val="center"/>
        </w:trPr>
        <w:tc>
          <w:tcPr>
            <w:tcW w:w="835" w:type="dxa"/>
            <w:shd w:val="clear" w:color="auto" w:fill="auto"/>
          </w:tcPr>
          <w:p w14:paraId="40CB35E4" w14:textId="77777777" w:rsidR="006C5506" w:rsidRPr="002C0D13" w:rsidRDefault="007A1DE0">
            <w:pPr>
              <w:pStyle w:val="Other0"/>
              <w:spacing w:after="0"/>
              <w:rPr>
                <w:color w:val="auto"/>
              </w:rPr>
            </w:pPr>
            <w:r w:rsidRPr="002C0D13">
              <w:rPr>
                <w:rStyle w:val="Other"/>
                <w:color w:val="auto"/>
              </w:rPr>
              <w:lastRenderedPageBreak/>
              <w:t>ITEM</w:t>
            </w:r>
          </w:p>
        </w:tc>
        <w:tc>
          <w:tcPr>
            <w:tcW w:w="3566" w:type="dxa"/>
            <w:shd w:val="clear" w:color="auto" w:fill="auto"/>
          </w:tcPr>
          <w:p w14:paraId="4EDF3DE0" w14:textId="77777777" w:rsidR="006C5506" w:rsidRPr="002C0D13" w:rsidRDefault="007A1DE0">
            <w:pPr>
              <w:pStyle w:val="Other0"/>
              <w:spacing w:after="0"/>
              <w:ind w:left="360"/>
              <w:rPr>
                <w:color w:val="auto"/>
              </w:rPr>
            </w:pPr>
            <w:r w:rsidRPr="002C0D13">
              <w:rPr>
                <w:rStyle w:val="Other"/>
                <w:color w:val="auto"/>
              </w:rPr>
              <w:t>DESIGNATION</w:t>
            </w:r>
          </w:p>
        </w:tc>
        <w:tc>
          <w:tcPr>
            <w:tcW w:w="1262" w:type="dxa"/>
            <w:shd w:val="clear" w:color="auto" w:fill="auto"/>
          </w:tcPr>
          <w:p w14:paraId="6555903E" w14:textId="77777777" w:rsidR="006C5506" w:rsidRPr="002C0D13" w:rsidRDefault="007A1DE0">
            <w:pPr>
              <w:pStyle w:val="Other0"/>
              <w:spacing w:after="0"/>
              <w:ind w:firstLine="280"/>
              <w:rPr>
                <w:color w:val="auto"/>
              </w:rPr>
            </w:pPr>
            <w:r w:rsidRPr="002C0D13">
              <w:rPr>
                <w:rStyle w:val="Other"/>
                <w:color w:val="auto"/>
              </w:rPr>
              <w:t>UNITS</w:t>
            </w:r>
          </w:p>
        </w:tc>
        <w:tc>
          <w:tcPr>
            <w:tcW w:w="1579" w:type="dxa"/>
            <w:shd w:val="clear" w:color="auto" w:fill="auto"/>
          </w:tcPr>
          <w:p w14:paraId="1E8B7A82" w14:textId="77777777" w:rsidR="006C5506" w:rsidRPr="002C0D13" w:rsidRDefault="007A1DE0">
            <w:pPr>
              <w:pStyle w:val="Other0"/>
              <w:spacing w:after="0"/>
              <w:ind w:firstLine="420"/>
              <w:rPr>
                <w:color w:val="auto"/>
              </w:rPr>
            </w:pPr>
            <w:r w:rsidRPr="002C0D13">
              <w:rPr>
                <w:rStyle w:val="Other"/>
                <w:color w:val="auto"/>
              </w:rPr>
              <w:t>VALUE</w:t>
            </w:r>
          </w:p>
        </w:tc>
        <w:tc>
          <w:tcPr>
            <w:tcW w:w="1632" w:type="dxa"/>
            <w:shd w:val="clear" w:color="auto" w:fill="auto"/>
          </w:tcPr>
          <w:p w14:paraId="67E79ADA" w14:textId="77777777" w:rsidR="006C5506" w:rsidRPr="002C0D13" w:rsidRDefault="007A1DE0">
            <w:pPr>
              <w:pStyle w:val="Other0"/>
              <w:spacing w:after="0"/>
              <w:ind w:firstLine="540"/>
              <w:jc w:val="both"/>
              <w:rPr>
                <w:color w:val="auto"/>
              </w:rPr>
            </w:pPr>
            <w:r w:rsidRPr="002C0D13">
              <w:rPr>
                <w:rStyle w:val="Other"/>
                <w:color w:val="auto"/>
              </w:rPr>
              <w:t>REMARKS</w:t>
            </w:r>
          </w:p>
        </w:tc>
      </w:tr>
      <w:tr w:rsidR="002C0D13" w:rsidRPr="002C0D13" w14:paraId="5306E647" w14:textId="77777777">
        <w:trPr>
          <w:trHeight w:hRule="exact" w:val="566"/>
          <w:jc w:val="center"/>
        </w:trPr>
        <w:tc>
          <w:tcPr>
            <w:tcW w:w="835" w:type="dxa"/>
            <w:shd w:val="clear" w:color="auto" w:fill="auto"/>
          </w:tcPr>
          <w:p w14:paraId="34E7DA0B" w14:textId="77777777" w:rsidR="006C5506" w:rsidRPr="002C0D13" w:rsidRDefault="006C5506">
            <w:pPr>
              <w:rPr>
                <w:color w:val="auto"/>
                <w:sz w:val="10"/>
                <w:szCs w:val="10"/>
              </w:rPr>
            </w:pPr>
          </w:p>
        </w:tc>
        <w:tc>
          <w:tcPr>
            <w:tcW w:w="3566" w:type="dxa"/>
            <w:shd w:val="clear" w:color="auto" w:fill="auto"/>
            <w:vAlign w:val="center"/>
          </w:tcPr>
          <w:p w14:paraId="3DA4B5E2" w14:textId="77777777" w:rsidR="006C5506" w:rsidRPr="002C0D13" w:rsidRDefault="007A1DE0">
            <w:pPr>
              <w:pStyle w:val="Other0"/>
              <w:spacing w:after="0"/>
              <w:ind w:left="360"/>
              <w:rPr>
                <w:color w:val="auto"/>
              </w:rPr>
            </w:pPr>
            <w:r w:rsidRPr="002C0D13">
              <w:rPr>
                <w:rStyle w:val="Other"/>
                <w:color w:val="auto"/>
              </w:rPr>
              <w:t>transformers)</w:t>
            </w:r>
          </w:p>
        </w:tc>
        <w:tc>
          <w:tcPr>
            <w:tcW w:w="1262" w:type="dxa"/>
            <w:shd w:val="clear" w:color="auto" w:fill="auto"/>
          </w:tcPr>
          <w:p w14:paraId="72E2696D" w14:textId="77777777" w:rsidR="006C5506" w:rsidRPr="002C0D13" w:rsidRDefault="006C5506">
            <w:pPr>
              <w:rPr>
                <w:color w:val="auto"/>
                <w:sz w:val="10"/>
                <w:szCs w:val="10"/>
              </w:rPr>
            </w:pPr>
          </w:p>
        </w:tc>
        <w:tc>
          <w:tcPr>
            <w:tcW w:w="1579" w:type="dxa"/>
            <w:shd w:val="clear" w:color="auto" w:fill="auto"/>
          </w:tcPr>
          <w:p w14:paraId="72F381FE" w14:textId="77777777" w:rsidR="006C5506" w:rsidRPr="002C0D13" w:rsidRDefault="006C5506">
            <w:pPr>
              <w:rPr>
                <w:color w:val="auto"/>
                <w:sz w:val="10"/>
                <w:szCs w:val="10"/>
              </w:rPr>
            </w:pPr>
          </w:p>
        </w:tc>
        <w:tc>
          <w:tcPr>
            <w:tcW w:w="1632" w:type="dxa"/>
            <w:shd w:val="clear" w:color="auto" w:fill="auto"/>
          </w:tcPr>
          <w:p w14:paraId="02CECFCF" w14:textId="77777777" w:rsidR="006C5506" w:rsidRPr="002C0D13" w:rsidRDefault="006C5506">
            <w:pPr>
              <w:rPr>
                <w:color w:val="auto"/>
                <w:sz w:val="10"/>
                <w:szCs w:val="10"/>
              </w:rPr>
            </w:pPr>
          </w:p>
        </w:tc>
      </w:tr>
      <w:tr w:rsidR="002C0D13" w:rsidRPr="002C0D13" w14:paraId="08E9D74E" w14:textId="77777777">
        <w:trPr>
          <w:trHeight w:hRule="exact" w:val="346"/>
          <w:jc w:val="center"/>
        </w:trPr>
        <w:tc>
          <w:tcPr>
            <w:tcW w:w="835" w:type="dxa"/>
            <w:shd w:val="clear" w:color="auto" w:fill="auto"/>
            <w:vAlign w:val="bottom"/>
          </w:tcPr>
          <w:p w14:paraId="4ABD26D5" w14:textId="77777777" w:rsidR="006C5506" w:rsidRPr="002C0D13" w:rsidRDefault="007A1DE0">
            <w:pPr>
              <w:pStyle w:val="Other0"/>
              <w:spacing w:after="0"/>
              <w:ind w:firstLine="140"/>
              <w:rPr>
                <w:color w:val="auto"/>
              </w:rPr>
            </w:pPr>
            <w:r w:rsidRPr="002C0D13">
              <w:rPr>
                <w:rStyle w:val="Other"/>
                <w:color w:val="auto"/>
              </w:rPr>
              <w:t>1.1.</w:t>
            </w:r>
          </w:p>
        </w:tc>
        <w:tc>
          <w:tcPr>
            <w:tcW w:w="3566" w:type="dxa"/>
            <w:shd w:val="clear" w:color="auto" w:fill="auto"/>
            <w:vAlign w:val="bottom"/>
          </w:tcPr>
          <w:p w14:paraId="55879F95" w14:textId="77777777" w:rsidR="006C5506" w:rsidRPr="002C0D13" w:rsidRDefault="007A1DE0">
            <w:pPr>
              <w:pStyle w:val="Other0"/>
              <w:spacing w:after="0"/>
              <w:ind w:left="360"/>
              <w:rPr>
                <w:color w:val="auto"/>
              </w:rPr>
            </w:pPr>
            <w:r w:rsidRPr="002C0D13">
              <w:rPr>
                <w:rStyle w:val="Other"/>
                <w:color w:val="auto"/>
              </w:rPr>
              <w:t>Manufacturer</w:t>
            </w:r>
          </w:p>
        </w:tc>
        <w:tc>
          <w:tcPr>
            <w:tcW w:w="1262" w:type="dxa"/>
            <w:shd w:val="clear" w:color="auto" w:fill="auto"/>
            <w:vAlign w:val="bottom"/>
          </w:tcPr>
          <w:p w14:paraId="4F01E7A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tcPr>
          <w:p w14:paraId="1721BBCE" w14:textId="77777777" w:rsidR="006C5506" w:rsidRPr="002C0D13" w:rsidRDefault="006C5506">
            <w:pPr>
              <w:rPr>
                <w:color w:val="auto"/>
                <w:sz w:val="10"/>
                <w:szCs w:val="10"/>
              </w:rPr>
            </w:pPr>
          </w:p>
        </w:tc>
        <w:tc>
          <w:tcPr>
            <w:tcW w:w="1632" w:type="dxa"/>
            <w:shd w:val="clear" w:color="auto" w:fill="auto"/>
          </w:tcPr>
          <w:p w14:paraId="042E8D28" w14:textId="77777777" w:rsidR="006C5506" w:rsidRPr="002C0D13" w:rsidRDefault="006C5506">
            <w:pPr>
              <w:rPr>
                <w:color w:val="auto"/>
                <w:sz w:val="10"/>
                <w:szCs w:val="10"/>
              </w:rPr>
            </w:pPr>
          </w:p>
        </w:tc>
      </w:tr>
      <w:tr w:rsidR="002C0D13" w:rsidRPr="002C0D13" w14:paraId="575532D1" w14:textId="77777777">
        <w:trPr>
          <w:trHeight w:hRule="exact" w:val="509"/>
          <w:jc w:val="center"/>
        </w:trPr>
        <w:tc>
          <w:tcPr>
            <w:tcW w:w="835" w:type="dxa"/>
            <w:shd w:val="clear" w:color="auto" w:fill="auto"/>
            <w:vAlign w:val="bottom"/>
          </w:tcPr>
          <w:p w14:paraId="0DF57F6A" w14:textId="77777777" w:rsidR="006C5506" w:rsidRPr="002C0D13" w:rsidRDefault="007A1DE0">
            <w:pPr>
              <w:pStyle w:val="Other0"/>
              <w:spacing w:after="0"/>
              <w:ind w:firstLine="140"/>
              <w:rPr>
                <w:color w:val="auto"/>
              </w:rPr>
            </w:pPr>
            <w:r w:rsidRPr="002C0D13">
              <w:rPr>
                <w:rStyle w:val="Other"/>
                <w:color w:val="auto"/>
              </w:rPr>
              <w:t>1.2.</w:t>
            </w:r>
          </w:p>
        </w:tc>
        <w:tc>
          <w:tcPr>
            <w:tcW w:w="3566" w:type="dxa"/>
            <w:shd w:val="clear" w:color="auto" w:fill="auto"/>
            <w:vAlign w:val="bottom"/>
          </w:tcPr>
          <w:p w14:paraId="1E25C234" w14:textId="77777777" w:rsidR="006C5506" w:rsidRPr="002C0D13" w:rsidRDefault="007A1DE0">
            <w:pPr>
              <w:pStyle w:val="Other0"/>
              <w:spacing w:after="0"/>
              <w:ind w:left="360"/>
              <w:rPr>
                <w:color w:val="auto"/>
              </w:rPr>
            </w:pPr>
            <w:r w:rsidRPr="002C0D13">
              <w:rPr>
                <w:rStyle w:val="Other"/>
                <w:color w:val="auto"/>
              </w:rPr>
              <w:t>Place of manufacture</w:t>
            </w:r>
          </w:p>
        </w:tc>
        <w:tc>
          <w:tcPr>
            <w:tcW w:w="1262" w:type="dxa"/>
            <w:shd w:val="clear" w:color="auto" w:fill="auto"/>
            <w:vAlign w:val="bottom"/>
          </w:tcPr>
          <w:p w14:paraId="2997FD5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46DDB749"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42CD4176" w14:textId="77777777" w:rsidR="006C5506" w:rsidRPr="002C0D13" w:rsidRDefault="006C5506">
            <w:pPr>
              <w:rPr>
                <w:color w:val="auto"/>
                <w:sz w:val="10"/>
                <w:szCs w:val="10"/>
              </w:rPr>
            </w:pPr>
          </w:p>
        </w:tc>
      </w:tr>
      <w:tr w:rsidR="002C0D13" w:rsidRPr="002C0D13" w14:paraId="57FF21F3" w14:textId="77777777">
        <w:trPr>
          <w:trHeight w:hRule="exact" w:val="509"/>
          <w:jc w:val="center"/>
        </w:trPr>
        <w:tc>
          <w:tcPr>
            <w:tcW w:w="835" w:type="dxa"/>
            <w:shd w:val="clear" w:color="auto" w:fill="auto"/>
            <w:vAlign w:val="bottom"/>
          </w:tcPr>
          <w:p w14:paraId="7A8B6BCA" w14:textId="77777777" w:rsidR="006C5506" w:rsidRPr="002C0D13" w:rsidRDefault="007A1DE0">
            <w:pPr>
              <w:pStyle w:val="Other0"/>
              <w:spacing w:after="0"/>
              <w:ind w:firstLine="140"/>
              <w:rPr>
                <w:color w:val="auto"/>
              </w:rPr>
            </w:pPr>
            <w:r w:rsidRPr="002C0D13">
              <w:rPr>
                <w:rStyle w:val="Other"/>
                <w:color w:val="auto"/>
              </w:rPr>
              <w:t>1.3.</w:t>
            </w:r>
          </w:p>
        </w:tc>
        <w:tc>
          <w:tcPr>
            <w:tcW w:w="3566" w:type="dxa"/>
            <w:shd w:val="clear" w:color="auto" w:fill="auto"/>
            <w:vAlign w:val="bottom"/>
          </w:tcPr>
          <w:p w14:paraId="51B32BDA" w14:textId="77777777" w:rsidR="006C5506" w:rsidRPr="002C0D13" w:rsidRDefault="007A1DE0">
            <w:pPr>
              <w:pStyle w:val="Other0"/>
              <w:spacing w:after="0"/>
              <w:ind w:left="360"/>
              <w:rPr>
                <w:color w:val="auto"/>
              </w:rPr>
            </w:pPr>
            <w:r w:rsidRPr="002C0D13">
              <w:rPr>
                <w:rStyle w:val="Other"/>
                <w:color w:val="auto"/>
              </w:rPr>
              <w:t>Type designations</w:t>
            </w:r>
          </w:p>
        </w:tc>
        <w:tc>
          <w:tcPr>
            <w:tcW w:w="1262" w:type="dxa"/>
            <w:shd w:val="clear" w:color="auto" w:fill="auto"/>
            <w:vAlign w:val="bottom"/>
          </w:tcPr>
          <w:p w14:paraId="61A6339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4017240B"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2CE8633" w14:textId="77777777" w:rsidR="006C5506" w:rsidRPr="002C0D13" w:rsidRDefault="006C5506">
            <w:pPr>
              <w:rPr>
                <w:color w:val="auto"/>
                <w:sz w:val="10"/>
                <w:szCs w:val="10"/>
              </w:rPr>
            </w:pPr>
          </w:p>
        </w:tc>
      </w:tr>
      <w:tr w:rsidR="002C0D13" w:rsidRPr="002C0D13" w14:paraId="3EF5085D" w14:textId="77777777">
        <w:trPr>
          <w:trHeight w:hRule="exact" w:val="509"/>
          <w:jc w:val="center"/>
        </w:trPr>
        <w:tc>
          <w:tcPr>
            <w:tcW w:w="835" w:type="dxa"/>
            <w:shd w:val="clear" w:color="auto" w:fill="auto"/>
            <w:vAlign w:val="bottom"/>
          </w:tcPr>
          <w:p w14:paraId="71C655CB" w14:textId="77777777" w:rsidR="006C5506" w:rsidRPr="002C0D13" w:rsidRDefault="007A1DE0">
            <w:pPr>
              <w:pStyle w:val="Other0"/>
              <w:spacing w:after="0"/>
              <w:ind w:firstLine="140"/>
              <w:rPr>
                <w:color w:val="auto"/>
              </w:rPr>
            </w:pPr>
            <w:r w:rsidRPr="002C0D13">
              <w:rPr>
                <w:rStyle w:val="Other"/>
                <w:color w:val="auto"/>
              </w:rPr>
              <w:t>1.4.</w:t>
            </w:r>
          </w:p>
        </w:tc>
        <w:tc>
          <w:tcPr>
            <w:tcW w:w="3566" w:type="dxa"/>
            <w:shd w:val="clear" w:color="auto" w:fill="auto"/>
            <w:vAlign w:val="bottom"/>
          </w:tcPr>
          <w:p w14:paraId="60D649E0" w14:textId="77777777" w:rsidR="006C5506" w:rsidRPr="002C0D13" w:rsidRDefault="007A1DE0">
            <w:pPr>
              <w:pStyle w:val="Other0"/>
              <w:spacing w:after="0"/>
              <w:ind w:left="360"/>
              <w:rPr>
                <w:color w:val="auto"/>
              </w:rPr>
            </w:pPr>
            <w:r w:rsidRPr="002C0D13">
              <w:rPr>
                <w:rStyle w:val="Other"/>
                <w:color w:val="auto"/>
              </w:rPr>
              <w:t>Applicable standards</w:t>
            </w:r>
          </w:p>
        </w:tc>
        <w:tc>
          <w:tcPr>
            <w:tcW w:w="1262" w:type="dxa"/>
            <w:shd w:val="clear" w:color="auto" w:fill="auto"/>
          </w:tcPr>
          <w:p w14:paraId="17DCFD67"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13F228E5"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4C178FD0" w14:textId="77777777" w:rsidR="006C5506" w:rsidRPr="002C0D13" w:rsidRDefault="006C5506">
            <w:pPr>
              <w:rPr>
                <w:color w:val="auto"/>
                <w:sz w:val="10"/>
                <w:szCs w:val="10"/>
              </w:rPr>
            </w:pPr>
          </w:p>
        </w:tc>
      </w:tr>
      <w:tr w:rsidR="002C0D13" w:rsidRPr="002C0D13" w14:paraId="6559DB34" w14:textId="77777777">
        <w:trPr>
          <w:trHeight w:hRule="exact" w:val="926"/>
          <w:jc w:val="center"/>
        </w:trPr>
        <w:tc>
          <w:tcPr>
            <w:tcW w:w="835" w:type="dxa"/>
            <w:shd w:val="clear" w:color="auto" w:fill="auto"/>
            <w:vAlign w:val="bottom"/>
          </w:tcPr>
          <w:p w14:paraId="594E9D8B" w14:textId="77777777" w:rsidR="006C5506" w:rsidRPr="002C0D13" w:rsidRDefault="007A1DE0">
            <w:pPr>
              <w:pStyle w:val="Other0"/>
              <w:spacing w:after="0"/>
              <w:ind w:firstLine="140"/>
              <w:rPr>
                <w:color w:val="auto"/>
              </w:rPr>
            </w:pPr>
            <w:r w:rsidRPr="002C0D13">
              <w:rPr>
                <w:rStyle w:val="Other"/>
                <w:color w:val="auto"/>
              </w:rPr>
              <w:t>2.</w:t>
            </w:r>
          </w:p>
        </w:tc>
        <w:tc>
          <w:tcPr>
            <w:tcW w:w="3566" w:type="dxa"/>
            <w:shd w:val="clear" w:color="auto" w:fill="auto"/>
            <w:vAlign w:val="bottom"/>
          </w:tcPr>
          <w:p w14:paraId="37FEBB75" w14:textId="77777777" w:rsidR="006C5506" w:rsidRPr="002C0D13" w:rsidRDefault="007A1DE0">
            <w:pPr>
              <w:pStyle w:val="Other0"/>
              <w:spacing w:after="0"/>
              <w:ind w:left="360"/>
              <w:rPr>
                <w:color w:val="auto"/>
              </w:rPr>
            </w:pPr>
            <w:r w:rsidRPr="002C0D13">
              <w:rPr>
                <w:rStyle w:val="Other"/>
                <w:color w:val="auto"/>
              </w:rPr>
              <w:t>Main data</w:t>
            </w:r>
          </w:p>
        </w:tc>
        <w:tc>
          <w:tcPr>
            <w:tcW w:w="1262" w:type="dxa"/>
            <w:shd w:val="clear" w:color="auto" w:fill="auto"/>
          </w:tcPr>
          <w:p w14:paraId="426A48CD"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0277BD63"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46A93B6F" w14:textId="77777777" w:rsidR="006C5506" w:rsidRPr="002C0D13" w:rsidRDefault="006C5506">
            <w:pPr>
              <w:rPr>
                <w:color w:val="auto"/>
                <w:sz w:val="10"/>
                <w:szCs w:val="10"/>
              </w:rPr>
            </w:pPr>
          </w:p>
        </w:tc>
      </w:tr>
      <w:tr w:rsidR="002C0D13" w:rsidRPr="002C0D13" w14:paraId="2FDD7ABA" w14:textId="77777777">
        <w:trPr>
          <w:trHeight w:hRule="exact" w:val="514"/>
          <w:jc w:val="center"/>
        </w:trPr>
        <w:tc>
          <w:tcPr>
            <w:tcW w:w="835" w:type="dxa"/>
            <w:shd w:val="clear" w:color="auto" w:fill="auto"/>
            <w:vAlign w:val="center"/>
          </w:tcPr>
          <w:p w14:paraId="433B4E7B" w14:textId="77777777" w:rsidR="006C5506" w:rsidRPr="002C0D13" w:rsidRDefault="007A1DE0">
            <w:pPr>
              <w:pStyle w:val="Other0"/>
              <w:spacing w:after="0"/>
              <w:ind w:firstLine="140"/>
              <w:rPr>
                <w:color w:val="auto"/>
              </w:rPr>
            </w:pPr>
            <w:r w:rsidRPr="002C0D13">
              <w:rPr>
                <w:rStyle w:val="Other"/>
                <w:color w:val="auto"/>
              </w:rPr>
              <w:t>2.1.</w:t>
            </w:r>
          </w:p>
        </w:tc>
        <w:tc>
          <w:tcPr>
            <w:tcW w:w="3566" w:type="dxa"/>
            <w:shd w:val="clear" w:color="auto" w:fill="auto"/>
            <w:vAlign w:val="center"/>
          </w:tcPr>
          <w:p w14:paraId="553E906F" w14:textId="77777777" w:rsidR="006C5506" w:rsidRPr="002C0D13" w:rsidRDefault="007A1DE0">
            <w:pPr>
              <w:pStyle w:val="Other0"/>
              <w:spacing w:after="0"/>
              <w:ind w:left="360"/>
              <w:rPr>
                <w:color w:val="auto"/>
              </w:rPr>
            </w:pPr>
            <w:r w:rsidRPr="002C0D13">
              <w:rPr>
                <w:rStyle w:val="Other"/>
                <w:color w:val="auto"/>
              </w:rPr>
              <w:t>Installation Indoor/outdoor</w:t>
            </w:r>
          </w:p>
        </w:tc>
        <w:tc>
          <w:tcPr>
            <w:tcW w:w="1262" w:type="dxa"/>
            <w:shd w:val="clear" w:color="auto" w:fill="auto"/>
          </w:tcPr>
          <w:p w14:paraId="5C37E4AA" w14:textId="77777777" w:rsidR="006C5506" w:rsidRPr="002C0D13" w:rsidRDefault="006C5506">
            <w:pPr>
              <w:rPr>
                <w:color w:val="auto"/>
                <w:sz w:val="10"/>
                <w:szCs w:val="10"/>
              </w:rPr>
            </w:pPr>
          </w:p>
        </w:tc>
        <w:tc>
          <w:tcPr>
            <w:tcW w:w="1579" w:type="dxa"/>
            <w:shd w:val="clear" w:color="auto" w:fill="auto"/>
          </w:tcPr>
          <w:p w14:paraId="674C2EA3" w14:textId="77777777" w:rsidR="006C5506" w:rsidRPr="002C0D13" w:rsidRDefault="006C5506">
            <w:pPr>
              <w:rPr>
                <w:color w:val="auto"/>
                <w:sz w:val="10"/>
                <w:szCs w:val="10"/>
              </w:rPr>
            </w:pPr>
          </w:p>
        </w:tc>
        <w:tc>
          <w:tcPr>
            <w:tcW w:w="1632" w:type="dxa"/>
            <w:shd w:val="clear" w:color="auto" w:fill="auto"/>
          </w:tcPr>
          <w:p w14:paraId="70A61E18" w14:textId="77777777" w:rsidR="006C5506" w:rsidRPr="002C0D13" w:rsidRDefault="006C5506">
            <w:pPr>
              <w:rPr>
                <w:color w:val="auto"/>
                <w:sz w:val="10"/>
                <w:szCs w:val="10"/>
              </w:rPr>
            </w:pPr>
          </w:p>
        </w:tc>
      </w:tr>
      <w:tr w:rsidR="002C0D13" w:rsidRPr="002C0D13" w14:paraId="2C0C678D" w14:textId="77777777">
        <w:trPr>
          <w:trHeight w:hRule="exact" w:val="355"/>
          <w:jc w:val="center"/>
        </w:trPr>
        <w:tc>
          <w:tcPr>
            <w:tcW w:w="835" w:type="dxa"/>
            <w:shd w:val="clear" w:color="auto" w:fill="auto"/>
            <w:vAlign w:val="bottom"/>
          </w:tcPr>
          <w:p w14:paraId="5EB9FCB9" w14:textId="77777777" w:rsidR="006C5506" w:rsidRPr="002C0D13" w:rsidRDefault="007A1DE0">
            <w:pPr>
              <w:pStyle w:val="Other0"/>
              <w:spacing w:after="0"/>
              <w:ind w:firstLine="140"/>
              <w:rPr>
                <w:color w:val="auto"/>
              </w:rPr>
            </w:pPr>
            <w:r w:rsidRPr="002C0D13">
              <w:rPr>
                <w:rStyle w:val="Other"/>
                <w:color w:val="auto"/>
              </w:rPr>
              <w:t>2.2.</w:t>
            </w:r>
          </w:p>
        </w:tc>
        <w:tc>
          <w:tcPr>
            <w:tcW w:w="3566" w:type="dxa"/>
            <w:shd w:val="clear" w:color="auto" w:fill="auto"/>
            <w:vAlign w:val="bottom"/>
          </w:tcPr>
          <w:p w14:paraId="2021262B" w14:textId="77777777" w:rsidR="006C5506" w:rsidRPr="002C0D13" w:rsidRDefault="007A1DE0">
            <w:pPr>
              <w:pStyle w:val="Other0"/>
              <w:spacing w:after="0"/>
              <w:ind w:left="360"/>
              <w:rPr>
                <w:color w:val="auto"/>
              </w:rPr>
            </w:pPr>
            <w:r w:rsidRPr="002C0D13">
              <w:rPr>
                <w:rStyle w:val="Other"/>
                <w:color w:val="auto"/>
              </w:rPr>
              <w:t>Number of phases</w:t>
            </w:r>
          </w:p>
        </w:tc>
        <w:tc>
          <w:tcPr>
            <w:tcW w:w="1262" w:type="dxa"/>
            <w:shd w:val="clear" w:color="auto" w:fill="auto"/>
            <w:vAlign w:val="bottom"/>
          </w:tcPr>
          <w:p w14:paraId="32C1F4B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tcPr>
          <w:p w14:paraId="55D714E8" w14:textId="77777777" w:rsidR="006C5506" w:rsidRPr="002C0D13" w:rsidRDefault="006C5506">
            <w:pPr>
              <w:rPr>
                <w:color w:val="auto"/>
                <w:sz w:val="10"/>
                <w:szCs w:val="10"/>
              </w:rPr>
            </w:pPr>
          </w:p>
        </w:tc>
        <w:tc>
          <w:tcPr>
            <w:tcW w:w="1632" w:type="dxa"/>
            <w:shd w:val="clear" w:color="auto" w:fill="auto"/>
          </w:tcPr>
          <w:p w14:paraId="3749FA19" w14:textId="77777777" w:rsidR="006C5506" w:rsidRPr="002C0D13" w:rsidRDefault="006C5506">
            <w:pPr>
              <w:rPr>
                <w:color w:val="auto"/>
                <w:sz w:val="10"/>
                <w:szCs w:val="10"/>
              </w:rPr>
            </w:pPr>
          </w:p>
        </w:tc>
      </w:tr>
      <w:tr w:rsidR="002C0D13" w:rsidRPr="002C0D13" w14:paraId="09DF8959" w14:textId="77777777">
        <w:trPr>
          <w:trHeight w:hRule="exact" w:val="509"/>
          <w:jc w:val="center"/>
        </w:trPr>
        <w:tc>
          <w:tcPr>
            <w:tcW w:w="835" w:type="dxa"/>
            <w:shd w:val="clear" w:color="auto" w:fill="auto"/>
            <w:vAlign w:val="bottom"/>
          </w:tcPr>
          <w:p w14:paraId="72ED5739" w14:textId="77777777" w:rsidR="006C5506" w:rsidRPr="002C0D13" w:rsidRDefault="007A1DE0">
            <w:pPr>
              <w:pStyle w:val="Other0"/>
              <w:spacing w:after="0"/>
              <w:ind w:firstLine="140"/>
              <w:rPr>
                <w:color w:val="auto"/>
              </w:rPr>
            </w:pPr>
            <w:r w:rsidRPr="002C0D13">
              <w:rPr>
                <w:rStyle w:val="Other"/>
                <w:color w:val="auto"/>
              </w:rPr>
              <w:t>2.3.</w:t>
            </w:r>
          </w:p>
        </w:tc>
        <w:tc>
          <w:tcPr>
            <w:tcW w:w="3566" w:type="dxa"/>
            <w:shd w:val="clear" w:color="auto" w:fill="auto"/>
            <w:vAlign w:val="bottom"/>
          </w:tcPr>
          <w:p w14:paraId="16381F18" w14:textId="77777777" w:rsidR="006C5506" w:rsidRPr="002C0D13" w:rsidRDefault="007A1DE0">
            <w:pPr>
              <w:pStyle w:val="Other0"/>
              <w:spacing w:after="0"/>
              <w:ind w:left="360"/>
              <w:rPr>
                <w:color w:val="auto"/>
              </w:rPr>
            </w:pPr>
            <w:r w:rsidRPr="002C0D13">
              <w:rPr>
                <w:rStyle w:val="Other"/>
                <w:color w:val="auto"/>
              </w:rPr>
              <w:t>Number of windings</w:t>
            </w:r>
          </w:p>
        </w:tc>
        <w:tc>
          <w:tcPr>
            <w:tcW w:w="1262" w:type="dxa"/>
            <w:shd w:val="clear" w:color="auto" w:fill="auto"/>
            <w:vAlign w:val="bottom"/>
          </w:tcPr>
          <w:p w14:paraId="020D991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5EB6B1C3"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21CE7EB4" w14:textId="77777777" w:rsidR="006C5506" w:rsidRPr="002C0D13" w:rsidRDefault="006C5506">
            <w:pPr>
              <w:rPr>
                <w:color w:val="auto"/>
                <w:sz w:val="10"/>
                <w:szCs w:val="10"/>
              </w:rPr>
            </w:pPr>
          </w:p>
        </w:tc>
      </w:tr>
      <w:tr w:rsidR="002C0D13" w:rsidRPr="002C0D13" w14:paraId="01A0CE6B" w14:textId="77777777">
        <w:trPr>
          <w:trHeight w:hRule="exact" w:val="907"/>
          <w:jc w:val="center"/>
        </w:trPr>
        <w:tc>
          <w:tcPr>
            <w:tcW w:w="835" w:type="dxa"/>
            <w:shd w:val="clear" w:color="auto" w:fill="auto"/>
            <w:vAlign w:val="center"/>
          </w:tcPr>
          <w:p w14:paraId="5FA4D985" w14:textId="77777777" w:rsidR="006C5506" w:rsidRPr="002C0D13" w:rsidRDefault="007A1DE0">
            <w:pPr>
              <w:pStyle w:val="Other0"/>
              <w:spacing w:after="0"/>
              <w:ind w:firstLine="140"/>
              <w:rPr>
                <w:color w:val="auto"/>
              </w:rPr>
            </w:pPr>
            <w:r w:rsidRPr="002C0D13">
              <w:rPr>
                <w:rStyle w:val="Other"/>
                <w:color w:val="auto"/>
              </w:rPr>
              <w:t>2.4.</w:t>
            </w:r>
          </w:p>
        </w:tc>
        <w:tc>
          <w:tcPr>
            <w:tcW w:w="3566" w:type="dxa"/>
            <w:shd w:val="clear" w:color="auto" w:fill="auto"/>
            <w:vAlign w:val="center"/>
          </w:tcPr>
          <w:p w14:paraId="5239BA60" w14:textId="77777777" w:rsidR="006C5506" w:rsidRPr="002C0D13" w:rsidRDefault="007A1DE0">
            <w:pPr>
              <w:pStyle w:val="Other0"/>
              <w:spacing w:after="0"/>
              <w:ind w:left="360"/>
              <w:rPr>
                <w:color w:val="auto"/>
              </w:rPr>
            </w:pPr>
            <w:r w:rsidRPr="002C0D13">
              <w:rPr>
                <w:rStyle w:val="Other"/>
                <w:color w:val="auto"/>
              </w:rPr>
              <w:t>Transformer rated voltages at rated frequency and no-load</w:t>
            </w:r>
          </w:p>
        </w:tc>
        <w:tc>
          <w:tcPr>
            <w:tcW w:w="1262" w:type="dxa"/>
            <w:shd w:val="clear" w:color="auto" w:fill="auto"/>
          </w:tcPr>
          <w:p w14:paraId="0BAFE6C5"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7634CAA3"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624EBC75" w14:textId="77777777" w:rsidR="006C5506" w:rsidRPr="002C0D13" w:rsidRDefault="006C5506">
            <w:pPr>
              <w:rPr>
                <w:color w:val="auto"/>
                <w:sz w:val="10"/>
                <w:szCs w:val="10"/>
              </w:rPr>
            </w:pPr>
          </w:p>
        </w:tc>
      </w:tr>
      <w:tr w:rsidR="002C0D13" w:rsidRPr="002C0D13" w14:paraId="5FB3B320" w14:textId="77777777">
        <w:trPr>
          <w:trHeight w:hRule="exact" w:val="317"/>
          <w:jc w:val="center"/>
        </w:trPr>
        <w:tc>
          <w:tcPr>
            <w:tcW w:w="835" w:type="dxa"/>
            <w:shd w:val="clear" w:color="auto" w:fill="auto"/>
          </w:tcPr>
          <w:p w14:paraId="111B804B" w14:textId="77777777" w:rsidR="006C5506" w:rsidRPr="002C0D13" w:rsidRDefault="006C5506">
            <w:pPr>
              <w:rPr>
                <w:color w:val="auto"/>
                <w:sz w:val="10"/>
                <w:szCs w:val="10"/>
              </w:rPr>
            </w:pPr>
          </w:p>
        </w:tc>
        <w:tc>
          <w:tcPr>
            <w:tcW w:w="3566" w:type="dxa"/>
            <w:shd w:val="clear" w:color="auto" w:fill="auto"/>
            <w:vAlign w:val="bottom"/>
          </w:tcPr>
          <w:p w14:paraId="6715712C" w14:textId="77777777" w:rsidR="006C5506" w:rsidRPr="002C0D13" w:rsidRDefault="007A1DE0">
            <w:pPr>
              <w:pStyle w:val="Other0"/>
              <w:spacing w:after="0"/>
              <w:ind w:firstLine="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high-voltage, principal tapping</w:t>
            </w:r>
          </w:p>
        </w:tc>
        <w:tc>
          <w:tcPr>
            <w:tcW w:w="1262" w:type="dxa"/>
            <w:shd w:val="clear" w:color="auto" w:fill="auto"/>
            <w:vAlign w:val="bottom"/>
          </w:tcPr>
          <w:p w14:paraId="3CA3859B" w14:textId="77777777" w:rsidR="006C5506" w:rsidRPr="002C0D13" w:rsidRDefault="007A1DE0">
            <w:pPr>
              <w:pStyle w:val="Other0"/>
              <w:spacing w:after="0"/>
              <w:rPr>
                <w:color w:val="auto"/>
              </w:rPr>
            </w:pPr>
            <w:r w:rsidRPr="002C0D13">
              <w:rPr>
                <w:rStyle w:val="Other"/>
                <w:color w:val="auto"/>
              </w:rPr>
              <w:t>kV</w:t>
            </w:r>
          </w:p>
        </w:tc>
        <w:tc>
          <w:tcPr>
            <w:tcW w:w="1579" w:type="dxa"/>
            <w:shd w:val="clear" w:color="auto" w:fill="auto"/>
          </w:tcPr>
          <w:p w14:paraId="68495A95" w14:textId="77777777" w:rsidR="006C5506" w:rsidRPr="002C0D13" w:rsidRDefault="006C5506">
            <w:pPr>
              <w:rPr>
                <w:color w:val="auto"/>
                <w:sz w:val="10"/>
                <w:szCs w:val="10"/>
              </w:rPr>
            </w:pPr>
          </w:p>
        </w:tc>
        <w:tc>
          <w:tcPr>
            <w:tcW w:w="1632" w:type="dxa"/>
            <w:shd w:val="clear" w:color="auto" w:fill="auto"/>
          </w:tcPr>
          <w:p w14:paraId="6124E6B6" w14:textId="77777777" w:rsidR="006C5506" w:rsidRPr="002C0D13" w:rsidRDefault="006C5506">
            <w:pPr>
              <w:rPr>
                <w:color w:val="auto"/>
                <w:sz w:val="10"/>
                <w:szCs w:val="10"/>
              </w:rPr>
            </w:pPr>
          </w:p>
        </w:tc>
      </w:tr>
      <w:tr w:rsidR="002C0D13" w:rsidRPr="002C0D13" w14:paraId="38DD49B8" w14:textId="77777777">
        <w:trPr>
          <w:trHeight w:hRule="exact" w:val="701"/>
          <w:jc w:val="center"/>
        </w:trPr>
        <w:tc>
          <w:tcPr>
            <w:tcW w:w="835" w:type="dxa"/>
            <w:shd w:val="clear" w:color="auto" w:fill="auto"/>
          </w:tcPr>
          <w:p w14:paraId="0BEBB8C1" w14:textId="77777777" w:rsidR="006C5506" w:rsidRPr="002C0D13" w:rsidRDefault="006C5506">
            <w:pPr>
              <w:rPr>
                <w:color w:val="auto"/>
                <w:sz w:val="10"/>
                <w:szCs w:val="10"/>
              </w:rPr>
            </w:pPr>
          </w:p>
        </w:tc>
        <w:tc>
          <w:tcPr>
            <w:tcW w:w="3566" w:type="dxa"/>
            <w:shd w:val="clear" w:color="auto" w:fill="auto"/>
            <w:vAlign w:val="bottom"/>
          </w:tcPr>
          <w:p w14:paraId="6D1B8DB1" w14:textId="77777777" w:rsidR="006C5506" w:rsidRPr="002C0D13" w:rsidRDefault="007A1DE0">
            <w:pPr>
              <w:pStyle w:val="Other0"/>
              <w:spacing w:after="0" w:line="199" w:lineRule="auto"/>
              <w:ind w:left="660" w:hanging="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high-voltage, extreme plus tapping</w:t>
            </w:r>
          </w:p>
        </w:tc>
        <w:tc>
          <w:tcPr>
            <w:tcW w:w="1262" w:type="dxa"/>
            <w:shd w:val="clear" w:color="auto" w:fill="auto"/>
            <w:vAlign w:val="center"/>
          </w:tcPr>
          <w:p w14:paraId="5517A760" w14:textId="77777777" w:rsidR="006C5506" w:rsidRPr="002C0D13" w:rsidRDefault="007A1DE0">
            <w:pPr>
              <w:pStyle w:val="Other0"/>
              <w:spacing w:after="0"/>
              <w:rPr>
                <w:color w:val="auto"/>
              </w:rPr>
            </w:pPr>
            <w:r w:rsidRPr="002C0D13">
              <w:rPr>
                <w:rStyle w:val="Other"/>
                <w:color w:val="auto"/>
              </w:rPr>
              <w:t>kV</w:t>
            </w:r>
          </w:p>
        </w:tc>
        <w:tc>
          <w:tcPr>
            <w:tcW w:w="1579" w:type="dxa"/>
            <w:tcBorders>
              <w:top w:val="single" w:sz="4" w:space="0" w:color="auto"/>
            </w:tcBorders>
            <w:shd w:val="clear" w:color="auto" w:fill="auto"/>
          </w:tcPr>
          <w:p w14:paraId="077CF342"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F8CD53C" w14:textId="77777777" w:rsidR="006C5506" w:rsidRPr="002C0D13" w:rsidRDefault="006C5506">
            <w:pPr>
              <w:rPr>
                <w:color w:val="auto"/>
                <w:sz w:val="10"/>
                <w:szCs w:val="10"/>
              </w:rPr>
            </w:pPr>
          </w:p>
        </w:tc>
      </w:tr>
      <w:tr w:rsidR="002C0D13" w:rsidRPr="002C0D13" w14:paraId="669C2361" w14:textId="77777777">
        <w:trPr>
          <w:trHeight w:hRule="exact" w:val="696"/>
          <w:jc w:val="center"/>
        </w:trPr>
        <w:tc>
          <w:tcPr>
            <w:tcW w:w="835" w:type="dxa"/>
            <w:shd w:val="clear" w:color="auto" w:fill="auto"/>
          </w:tcPr>
          <w:p w14:paraId="1C61F967" w14:textId="77777777" w:rsidR="006C5506" w:rsidRPr="002C0D13" w:rsidRDefault="006C5506">
            <w:pPr>
              <w:rPr>
                <w:color w:val="auto"/>
                <w:sz w:val="10"/>
                <w:szCs w:val="10"/>
              </w:rPr>
            </w:pPr>
          </w:p>
        </w:tc>
        <w:tc>
          <w:tcPr>
            <w:tcW w:w="3566" w:type="dxa"/>
            <w:shd w:val="clear" w:color="auto" w:fill="auto"/>
            <w:vAlign w:val="bottom"/>
          </w:tcPr>
          <w:p w14:paraId="75A9AAEC" w14:textId="77777777" w:rsidR="006C5506" w:rsidRPr="002C0D13" w:rsidRDefault="007A1DE0">
            <w:pPr>
              <w:pStyle w:val="Other0"/>
              <w:spacing w:after="0" w:line="199" w:lineRule="auto"/>
              <w:ind w:left="660" w:hanging="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high-voltage extreme minus tapping</w:t>
            </w:r>
          </w:p>
        </w:tc>
        <w:tc>
          <w:tcPr>
            <w:tcW w:w="1262" w:type="dxa"/>
            <w:shd w:val="clear" w:color="auto" w:fill="auto"/>
            <w:vAlign w:val="bottom"/>
          </w:tcPr>
          <w:p w14:paraId="090F1D05" w14:textId="77777777" w:rsidR="006C5506" w:rsidRPr="002C0D13" w:rsidRDefault="007A1DE0">
            <w:pPr>
              <w:pStyle w:val="Other0"/>
              <w:spacing w:after="0"/>
              <w:rPr>
                <w:color w:val="auto"/>
              </w:rPr>
            </w:pPr>
            <w:r w:rsidRPr="002C0D13">
              <w:rPr>
                <w:rStyle w:val="Other"/>
                <w:color w:val="auto"/>
              </w:rPr>
              <w:t>kV</w:t>
            </w:r>
          </w:p>
        </w:tc>
        <w:tc>
          <w:tcPr>
            <w:tcW w:w="1579" w:type="dxa"/>
            <w:tcBorders>
              <w:top w:val="single" w:sz="4" w:space="0" w:color="auto"/>
            </w:tcBorders>
            <w:shd w:val="clear" w:color="auto" w:fill="auto"/>
          </w:tcPr>
          <w:p w14:paraId="23D8F0E8"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49EAE93" w14:textId="77777777" w:rsidR="006C5506" w:rsidRPr="002C0D13" w:rsidRDefault="006C5506">
            <w:pPr>
              <w:rPr>
                <w:color w:val="auto"/>
                <w:sz w:val="10"/>
                <w:szCs w:val="10"/>
              </w:rPr>
            </w:pPr>
          </w:p>
        </w:tc>
      </w:tr>
      <w:tr w:rsidR="002C0D13" w:rsidRPr="002C0D13" w14:paraId="3EDAF9FA" w14:textId="77777777">
        <w:trPr>
          <w:trHeight w:hRule="exact" w:val="427"/>
          <w:jc w:val="center"/>
        </w:trPr>
        <w:tc>
          <w:tcPr>
            <w:tcW w:w="835" w:type="dxa"/>
            <w:shd w:val="clear" w:color="auto" w:fill="auto"/>
          </w:tcPr>
          <w:p w14:paraId="0F06223F" w14:textId="77777777" w:rsidR="006C5506" w:rsidRPr="002C0D13" w:rsidRDefault="006C5506">
            <w:pPr>
              <w:rPr>
                <w:color w:val="auto"/>
                <w:sz w:val="10"/>
                <w:szCs w:val="10"/>
              </w:rPr>
            </w:pPr>
          </w:p>
        </w:tc>
        <w:tc>
          <w:tcPr>
            <w:tcW w:w="3566" w:type="dxa"/>
            <w:shd w:val="clear" w:color="auto" w:fill="auto"/>
            <w:vAlign w:val="bottom"/>
          </w:tcPr>
          <w:p w14:paraId="795C94D6" w14:textId="77777777" w:rsidR="006C5506" w:rsidRPr="002C0D13" w:rsidRDefault="007A1DE0">
            <w:pPr>
              <w:pStyle w:val="Other0"/>
              <w:spacing w:after="0"/>
              <w:ind w:firstLine="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low voltage</w:t>
            </w:r>
          </w:p>
        </w:tc>
        <w:tc>
          <w:tcPr>
            <w:tcW w:w="1262" w:type="dxa"/>
            <w:shd w:val="clear" w:color="auto" w:fill="auto"/>
            <w:vAlign w:val="bottom"/>
          </w:tcPr>
          <w:p w14:paraId="6FC6E0A8" w14:textId="77777777" w:rsidR="006C5506" w:rsidRPr="002C0D13" w:rsidRDefault="007A1DE0">
            <w:pPr>
              <w:pStyle w:val="Other0"/>
              <w:spacing w:after="0"/>
              <w:rPr>
                <w:color w:val="auto"/>
              </w:rPr>
            </w:pPr>
            <w:r w:rsidRPr="002C0D13">
              <w:rPr>
                <w:rStyle w:val="Other"/>
                <w:color w:val="auto"/>
              </w:rPr>
              <w:t>kV</w:t>
            </w:r>
          </w:p>
        </w:tc>
        <w:tc>
          <w:tcPr>
            <w:tcW w:w="1579" w:type="dxa"/>
            <w:tcBorders>
              <w:top w:val="single" w:sz="4" w:space="0" w:color="auto"/>
            </w:tcBorders>
            <w:shd w:val="clear" w:color="auto" w:fill="auto"/>
          </w:tcPr>
          <w:p w14:paraId="3BA5843E"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7CF1810" w14:textId="77777777" w:rsidR="006C5506" w:rsidRPr="002C0D13" w:rsidRDefault="006C5506">
            <w:pPr>
              <w:rPr>
                <w:color w:val="auto"/>
                <w:sz w:val="10"/>
                <w:szCs w:val="10"/>
              </w:rPr>
            </w:pPr>
          </w:p>
        </w:tc>
      </w:tr>
      <w:tr w:rsidR="002C0D13" w:rsidRPr="002C0D13" w14:paraId="5DB8EC15" w14:textId="77777777">
        <w:trPr>
          <w:trHeight w:hRule="exact" w:val="490"/>
          <w:jc w:val="center"/>
        </w:trPr>
        <w:tc>
          <w:tcPr>
            <w:tcW w:w="835" w:type="dxa"/>
            <w:shd w:val="clear" w:color="auto" w:fill="auto"/>
            <w:vAlign w:val="bottom"/>
          </w:tcPr>
          <w:p w14:paraId="71B4AF54" w14:textId="77777777" w:rsidR="006C5506" w:rsidRPr="002C0D13" w:rsidRDefault="007A1DE0">
            <w:pPr>
              <w:pStyle w:val="Other0"/>
              <w:spacing w:after="0"/>
              <w:ind w:firstLine="140"/>
              <w:rPr>
                <w:color w:val="auto"/>
              </w:rPr>
            </w:pPr>
            <w:r w:rsidRPr="002C0D13">
              <w:rPr>
                <w:rStyle w:val="Other"/>
                <w:color w:val="auto"/>
              </w:rPr>
              <w:t>2.5.</w:t>
            </w:r>
          </w:p>
        </w:tc>
        <w:tc>
          <w:tcPr>
            <w:tcW w:w="3566" w:type="dxa"/>
            <w:shd w:val="clear" w:color="auto" w:fill="auto"/>
            <w:vAlign w:val="bottom"/>
          </w:tcPr>
          <w:p w14:paraId="3BB71C9B" w14:textId="77777777" w:rsidR="006C5506" w:rsidRPr="002C0D13" w:rsidRDefault="007A1DE0">
            <w:pPr>
              <w:pStyle w:val="Other0"/>
              <w:spacing w:after="0"/>
              <w:ind w:firstLine="360"/>
              <w:rPr>
                <w:color w:val="auto"/>
              </w:rPr>
            </w:pPr>
            <w:r w:rsidRPr="002C0D13">
              <w:rPr>
                <w:rStyle w:val="Other"/>
                <w:color w:val="auto"/>
              </w:rPr>
              <w:t>Number of taps on HV-winding</w:t>
            </w:r>
          </w:p>
        </w:tc>
        <w:tc>
          <w:tcPr>
            <w:tcW w:w="1262" w:type="dxa"/>
            <w:shd w:val="clear" w:color="auto" w:fill="auto"/>
            <w:vAlign w:val="bottom"/>
          </w:tcPr>
          <w:p w14:paraId="7AD1402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4896C37A"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AD5F8DC" w14:textId="77777777" w:rsidR="006C5506" w:rsidRPr="002C0D13" w:rsidRDefault="006C5506">
            <w:pPr>
              <w:rPr>
                <w:color w:val="auto"/>
                <w:sz w:val="10"/>
                <w:szCs w:val="10"/>
              </w:rPr>
            </w:pPr>
          </w:p>
        </w:tc>
      </w:tr>
      <w:tr w:rsidR="002C0D13" w:rsidRPr="002C0D13" w14:paraId="5215095F" w14:textId="77777777">
        <w:trPr>
          <w:trHeight w:hRule="exact" w:val="509"/>
          <w:jc w:val="center"/>
        </w:trPr>
        <w:tc>
          <w:tcPr>
            <w:tcW w:w="835" w:type="dxa"/>
            <w:shd w:val="clear" w:color="auto" w:fill="auto"/>
            <w:vAlign w:val="bottom"/>
          </w:tcPr>
          <w:p w14:paraId="1A45CB81" w14:textId="77777777" w:rsidR="006C5506" w:rsidRPr="002C0D13" w:rsidRDefault="007A1DE0">
            <w:pPr>
              <w:pStyle w:val="Other0"/>
              <w:spacing w:after="0"/>
              <w:ind w:firstLine="140"/>
              <w:rPr>
                <w:color w:val="auto"/>
              </w:rPr>
            </w:pPr>
            <w:r w:rsidRPr="002C0D13">
              <w:rPr>
                <w:rStyle w:val="Other"/>
                <w:color w:val="auto"/>
              </w:rPr>
              <w:t>2.6.</w:t>
            </w:r>
          </w:p>
        </w:tc>
        <w:tc>
          <w:tcPr>
            <w:tcW w:w="3566" w:type="dxa"/>
            <w:shd w:val="clear" w:color="auto" w:fill="auto"/>
            <w:vAlign w:val="bottom"/>
          </w:tcPr>
          <w:p w14:paraId="029CE098" w14:textId="77777777" w:rsidR="006C5506" w:rsidRPr="002C0D13" w:rsidRDefault="007A1DE0">
            <w:pPr>
              <w:pStyle w:val="Other0"/>
              <w:spacing w:after="0"/>
              <w:ind w:firstLine="360"/>
              <w:rPr>
                <w:color w:val="auto"/>
              </w:rPr>
            </w:pPr>
            <w:r w:rsidRPr="002C0D13">
              <w:rPr>
                <w:rStyle w:val="Other"/>
                <w:color w:val="auto"/>
              </w:rPr>
              <w:t>Rated frequency</w:t>
            </w:r>
          </w:p>
        </w:tc>
        <w:tc>
          <w:tcPr>
            <w:tcW w:w="1262" w:type="dxa"/>
            <w:shd w:val="clear" w:color="auto" w:fill="auto"/>
            <w:vAlign w:val="bottom"/>
          </w:tcPr>
          <w:p w14:paraId="5760DAB2" w14:textId="77777777" w:rsidR="006C5506" w:rsidRPr="002C0D13" w:rsidRDefault="007A1DE0">
            <w:pPr>
              <w:pStyle w:val="Other0"/>
              <w:spacing w:after="0"/>
              <w:rPr>
                <w:color w:val="auto"/>
              </w:rPr>
            </w:pPr>
            <w:r w:rsidRPr="002C0D13">
              <w:rPr>
                <w:rStyle w:val="Other"/>
                <w:color w:val="auto"/>
              </w:rPr>
              <w:t>Hz</w:t>
            </w:r>
          </w:p>
        </w:tc>
        <w:tc>
          <w:tcPr>
            <w:tcW w:w="1579" w:type="dxa"/>
            <w:tcBorders>
              <w:top w:val="single" w:sz="4" w:space="0" w:color="auto"/>
            </w:tcBorders>
            <w:shd w:val="clear" w:color="auto" w:fill="auto"/>
          </w:tcPr>
          <w:p w14:paraId="39B2B057"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1723C3A3" w14:textId="77777777" w:rsidR="006C5506" w:rsidRPr="002C0D13" w:rsidRDefault="006C5506">
            <w:pPr>
              <w:rPr>
                <w:color w:val="auto"/>
                <w:sz w:val="10"/>
                <w:szCs w:val="10"/>
              </w:rPr>
            </w:pPr>
          </w:p>
        </w:tc>
      </w:tr>
      <w:tr w:rsidR="002C0D13" w:rsidRPr="002C0D13" w14:paraId="6B352CFB" w14:textId="77777777">
        <w:trPr>
          <w:trHeight w:hRule="exact" w:val="1176"/>
          <w:jc w:val="center"/>
        </w:trPr>
        <w:tc>
          <w:tcPr>
            <w:tcW w:w="835" w:type="dxa"/>
            <w:shd w:val="clear" w:color="auto" w:fill="auto"/>
          </w:tcPr>
          <w:p w14:paraId="0C157475" w14:textId="77777777" w:rsidR="006C5506" w:rsidRPr="002C0D13" w:rsidRDefault="007A1DE0">
            <w:pPr>
              <w:pStyle w:val="Other0"/>
              <w:spacing w:before="260" w:after="0"/>
              <w:ind w:firstLine="140"/>
              <w:rPr>
                <w:color w:val="auto"/>
              </w:rPr>
            </w:pPr>
            <w:r w:rsidRPr="002C0D13">
              <w:rPr>
                <w:rStyle w:val="Other"/>
                <w:color w:val="auto"/>
              </w:rPr>
              <w:t>2.7.</w:t>
            </w:r>
          </w:p>
        </w:tc>
        <w:tc>
          <w:tcPr>
            <w:tcW w:w="3566" w:type="dxa"/>
            <w:shd w:val="clear" w:color="auto" w:fill="auto"/>
            <w:vAlign w:val="bottom"/>
          </w:tcPr>
          <w:p w14:paraId="2E21520B" w14:textId="77777777" w:rsidR="006C5506" w:rsidRPr="002C0D13" w:rsidRDefault="007A1DE0">
            <w:pPr>
              <w:pStyle w:val="Other0"/>
              <w:spacing w:after="0"/>
              <w:ind w:left="360"/>
              <w:rPr>
                <w:color w:val="auto"/>
              </w:rPr>
            </w:pPr>
            <w:r w:rsidRPr="002C0D13">
              <w:rPr>
                <w:rStyle w:val="Other"/>
                <w:color w:val="auto"/>
              </w:rPr>
              <w:t>Short duration separate source power frequency withstand voltage, 1 minute</w:t>
            </w:r>
          </w:p>
        </w:tc>
        <w:tc>
          <w:tcPr>
            <w:tcW w:w="1262" w:type="dxa"/>
            <w:shd w:val="clear" w:color="auto" w:fill="auto"/>
          </w:tcPr>
          <w:p w14:paraId="4F5549E9"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1601484A"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4A3EEDCA" w14:textId="77777777" w:rsidR="006C5506" w:rsidRPr="002C0D13" w:rsidRDefault="006C5506">
            <w:pPr>
              <w:rPr>
                <w:color w:val="auto"/>
                <w:sz w:val="10"/>
                <w:szCs w:val="10"/>
              </w:rPr>
            </w:pPr>
          </w:p>
        </w:tc>
      </w:tr>
      <w:tr w:rsidR="002C0D13" w:rsidRPr="002C0D13" w14:paraId="68748ED8" w14:textId="77777777">
        <w:trPr>
          <w:trHeight w:hRule="exact" w:val="317"/>
          <w:jc w:val="center"/>
        </w:trPr>
        <w:tc>
          <w:tcPr>
            <w:tcW w:w="835" w:type="dxa"/>
            <w:shd w:val="clear" w:color="auto" w:fill="auto"/>
          </w:tcPr>
          <w:p w14:paraId="720B87C6" w14:textId="77777777" w:rsidR="006C5506" w:rsidRPr="002C0D13" w:rsidRDefault="006C5506">
            <w:pPr>
              <w:rPr>
                <w:color w:val="auto"/>
                <w:sz w:val="10"/>
                <w:szCs w:val="10"/>
              </w:rPr>
            </w:pPr>
          </w:p>
        </w:tc>
        <w:tc>
          <w:tcPr>
            <w:tcW w:w="3566" w:type="dxa"/>
            <w:shd w:val="clear" w:color="auto" w:fill="auto"/>
            <w:vAlign w:val="bottom"/>
          </w:tcPr>
          <w:p w14:paraId="3F64BB07" w14:textId="77777777" w:rsidR="006C5506" w:rsidRPr="002C0D13" w:rsidRDefault="007A1DE0">
            <w:pPr>
              <w:pStyle w:val="Other0"/>
              <w:spacing w:after="0"/>
              <w:ind w:firstLine="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HV winding</w:t>
            </w:r>
          </w:p>
        </w:tc>
        <w:tc>
          <w:tcPr>
            <w:tcW w:w="1262" w:type="dxa"/>
            <w:shd w:val="clear" w:color="auto" w:fill="auto"/>
            <w:vAlign w:val="bottom"/>
          </w:tcPr>
          <w:p w14:paraId="1667DE60" w14:textId="77777777" w:rsidR="006C5506" w:rsidRPr="002C0D13" w:rsidRDefault="007A1DE0">
            <w:pPr>
              <w:pStyle w:val="Other0"/>
              <w:spacing w:after="0"/>
              <w:rPr>
                <w:color w:val="auto"/>
              </w:rPr>
            </w:pPr>
            <w:r w:rsidRPr="002C0D13">
              <w:rPr>
                <w:rStyle w:val="Other"/>
                <w:color w:val="auto"/>
                <w:vertAlign w:val="superscript"/>
              </w:rPr>
              <w:t>kV</w:t>
            </w:r>
            <w:r w:rsidRPr="002C0D13">
              <w:rPr>
                <w:rStyle w:val="Other"/>
                <w:color w:val="auto"/>
              </w:rPr>
              <w:t>rms</w:t>
            </w:r>
          </w:p>
        </w:tc>
        <w:tc>
          <w:tcPr>
            <w:tcW w:w="1579" w:type="dxa"/>
            <w:shd w:val="clear" w:color="auto" w:fill="auto"/>
          </w:tcPr>
          <w:p w14:paraId="29CAD2C2" w14:textId="77777777" w:rsidR="006C5506" w:rsidRPr="002C0D13" w:rsidRDefault="006C5506">
            <w:pPr>
              <w:rPr>
                <w:color w:val="auto"/>
                <w:sz w:val="10"/>
                <w:szCs w:val="10"/>
              </w:rPr>
            </w:pPr>
          </w:p>
        </w:tc>
        <w:tc>
          <w:tcPr>
            <w:tcW w:w="1632" w:type="dxa"/>
            <w:shd w:val="clear" w:color="auto" w:fill="auto"/>
          </w:tcPr>
          <w:p w14:paraId="650413B2" w14:textId="77777777" w:rsidR="006C5506" w:rsidRPr="002C0D13" w:rsidRDefault="006C5506">
            <w:pPr>
              <w:rPr>
                <w:color w:val="auto"/>
                <w:sz w:val="10"/>
                <w:szCs w:val="10"/>
              </w:rPr>
            </w:pPr>
          </w:p>
        </w:tc>
      </w:tr>
      <w:tr w:rsidR="002C0D13" w:rsidRPr="002C0D13" w14:paraId="1B418E94" w14:textId="77777777">
        <w:trPr>
          <w:trHeight w:hRule="exact" w:val="490"/>
          <w:jc w:val="center"/>
        </w:trPr>
        <w:tc>
          <w:tcPr>
            <w:tcW w:w="835" w:type="dxa"/>
            <w:shd w:val="clear" w:color="auto" w:fill="auto"/>
          </w:tcPr>
          <w:p w14:paraId="5A98E5FC" w14:textId="77777777" w:rsidR="006C5506" w:rsidRPr="002C0D13" w:rsidRDefault="006C5506">
            <w:pPr>
              <w:rPr>
                <w:color w:val="auto"/>
                <w:sz w:val="10"/>
                <w:szCs w:val="10"/>
              </w:rPr>
            </w:pPr>
          </w:p>
        </w:tc>
        <w:tc>
          <w:tcPr>
            <w:tcW w:w="3566" w:type="dxa"/>
            <w:shd w:val="clear" w:color="auto" w:fill="auto"/>
            <w:vAlign w:val="bottom"/>
          </w:tcPr>
          <w:p w14:paraId="36BBD581" w14:textId="77777777" w:rsidR="006C5506" w:rsidRPr="002C0D13" w:rsidRDefault="007A1DE0">
            <w:pPr>
              <w:pStyle w:val="Other0"/>
              <w:spacing w:after="0"/>
              <w:ind w:firstLine="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LV winding</w:t>
            </w:r>
          </w:p>
        </w:tc>
        <w:tc>
          <w:tcPr>
            <w:tcW w:w="1262" w:type="dxa"/>
            <w:shd w:val="clear" w:color="auto" w:fill="auto"/>
            <w:vAlign w:val="bottom"/>
          </w:tcPr>
          <w:p w14:paraId="5EFA9159" w14:textId="77777777" w:rsidR="006C5506" w:rsidRPr="002C0D13" w:rsidRDefault="007A1DE0">
            <w:pPr>
              <w:pStyle w:val="Other0"/>
              <w:spacing w:after="0"/>
              <w:rPr>
                <w:color w:val="auto"/>
              </w:rPr>
            </w:pPr>
            <w:r w:rsidRPr="002C0D13">
              <w:rPr>
                <w:rStyle w:val="Other"/>
                <w:color w:val="auto"/>
                <w:vertAlign w:val="superscript"/>
              </w:rPr>
              <w:t>kV</w:t>
            </w:r>
            <w:r w:rsidRPr="002C0D13">
              <w:rPr>
                <w:rStyle w:val="Other"/>
                <w:color w:val="auto"/>
              </w:rPr>
              <w:t>rms</w:t>
            </w:r>
          </w:p>
        </w:tc>
        <w:tc>
          <w:tcPr>
            <w:tcW w:w="1579" w:type="dxa"/>
            <w:tcBorders>
              <w:top w:val="single" w:sz="4" w:space="0" w:color="auto"/>
            </w:tcBorders>
            <w:shd w:val="clear" w:color="auto" w:fill="auto"/>
          </w:tcPr>
          <w:p w14:paraId="4DA6FB37"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1A005ECD" w14:textId="77777777" w:rsidR="006C5506" w:rsidRPr="002C0D13" w:rsidRDefault="006C5506">
            <w:pPr>
              <w:rPr>
                <w:color w:val="auto"/>
                <w:sz w:val="10"/>
                <w:szCs w:val="10"/>
              </w:rPr>
            </w:pPr>
          </w:p>
        </w:tc>
      </w:tr>
      <w:tr w:rsidR="002C0D13" w:rsidRPr="002C0D13" w14:paraId="7068F206" w14:textId="77777777">
        <w:trPr>
          <w:trHeight w:hRule="exact" w:val="816"/>
          <w:jc w:val="center"/>
        </w:trPr>
        <w:tc>
          <w:tcPr>
            <w:tcW w:w="835" w:type="dxa"/>
            <w:shd w:val="clear" w:color="auto" w:fill="auto"/>
            <w:vAlign w:val="center"/>
          </w:tcPr>
          <w:p w14:paraId="3D078EC5" w14:textId="77777777" w:rsidR="006C5506" w:rsidRPr="002C0D13" w:rsidRDefault="007A1DE0">
            <w:pPr>
              <w:pStyle w:val="Other0"/>
              <w:spacing w:after="0"/>
              <w:ind w:firstLine="140"/>
              <w:rPr>
                <w:color w:val="auto"/>
              </w:rPr>
            </w:pPr>
            <w:r w:rsidRPr="002C0D13">
              <w:rPr>
                <w:rStyle w:val="Other"/>
                <w:color w:val="auto"/>
              </w:rPr>
              <w:t>2.8.</w:t>
            </w:r>
          </w:p>
        </w:tc>
        <w:tc>
          <w:tcPr>
            <w:tcW w:w="3566" w:type="dxa"/>
            <w:shd w:val="clear" w:color="auto" w:fill="auto"/>
            <w:vAlign w:val="bottom"/>
          </w:tcPr>
          <w:p w14:paraId="65FCEE96" w14:textId="77777777" w:rsidR="006C5506" w:rsidRPr="002C0D13" w:rsidRDefault="007A1DE0">
            <w:pPr>
              <w:pStyle w:val="Other0"/>
              <w:spacing w:after="0"/>
              <w:ind w:left="360"/>
              <w:rPr>
                <w:color w:val="auto"/>
              </w:rPr>
            </w:pPr>
            <w:r w:rsidRPr="002C0D13">
              <w:rPr>
                <w:rStyle w:val="Other"/>
                <w:color w:val="auto"/>
              </w:rPr>
              <w:t>Lightning impulse withstand voltage for HV winding</w:t>
            </w:r>
          </w:p>
        </w:tc>
        <w:tc>
          <w:tcPr>
            <w:tcW w:w="1262" w:type="dxa"/>
            <w:shd w:val="clear" w:color="auto" w:fill="auto"/>
            <w:vAlign w:val="bottom"/>
          </w:tcPr>
          <w:p w14:paraId="3359D439" w14:textId="77777777" w:rsidR="006C5506" w:rsidRPr="002C0D13" w:rsidRDefault="007A1DE0">
            <w:pPr>
              <w:pStyle w:val="Other0"/>
              <w:spacing w:after="0"/>
              <w:rPr>
                <w:color w:val="auto"/>
              </w:rPr>
            </w:pPr>
            <w:r w:rsidRPr="002C0D13">
              <w:rPr>
                <w:rStyle w:val="Other"/>
                <w:color w:val="auto"/>
                <w:vertAlign w:val="superscript"/>
              </w:rPr>
              <w:t>kV</w:t>
            </w:r>
            <w:r w:rsidRPr="002C0D13">
              <w:rPr>
                <w:rStyle w:val="Other"/>
                <w:color w:val="auto"/>
              </w:rPr>
              <w:t>peak</w:t>
            </w:r>
          </w:p>
        </w:tc>
        <w:tc>
          <w:tcPr>
            <w:tcW w:w="1579" w:type="dxa"/>
            <w:tcBorders>
              <w:top w:val="single" w:sz="4" w:space="0" w:color="auto"/>
            </w:tcBorders>
            <w:shd w:val="clear" w:color="auto" w:fill="auto"/>
          </w:tcPr>
          <w:p w14:paraId="182F5F7C"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6C6EC42D" w14:textId="77777777" w:rsidR="006C5506" w:rsidRPr="002C0D13" w:rsidRDefault="006C5506">
            <w:pPr>
              <w:rPr>
                <w:color w:val="auto"/>
                <w:sz w:val="10"/>
                <w:szCs w:val="10"/>
              </w:rPr>
            </w:pPr>
          </w:p>
        </w:tc>
      </w:tr>
      <w:tr w:rsidR="002C0D13" w:rsidRPr="002C0D13" w14:paraId="7378BE2C" w14:textId="77777777">
        <w:trPr>
          <w:trHeight w:hRule="exact" w:val="1018"/>
          <w:jc w:val="center"/>
        </w:trPr>
        <w:tc>
          <w:tcPr>
            <w:tcW w:w="835" w:type="dxa"/>
            <w:vMerge w:val="restart"/>
            <w:shd w:val="clear" w:color="auto" w:fill="auto"/>
            <w:vAlign w:val="bottom"/>
          </w:tcPr>
          <w:p w14:paraId="0519BDCE" w14:textId="77777777" w:rsidR="006C5506" w:rsidRPr="002C0D13" w:rsidRDefault="007A1DE0">
            <w:pPr>
              <w:pStyle w:val="Other0"/>
              <w:spacing w:after="0"/>
              <w:ind w:firstLine="140"/>
              <w:rPr>
                <w:color w:val="auto"/>
              </w:rPr>
            </w:pPr>
            <w:r w:rsidRPr="002C0D13">
              <w:rPr>
                <w:rStyle w:val="Other"/>
                <w:color w:val="auto"/>
              </w:rPr>
              <w:t>2.9.</w:t>
            </w:r>
          </w:p>
        </w:tc>
        <w:tc>
          <w:tcPr>
            <w:tcW w:w="3566" w:type="dxa"/>
            <w:vMerge w:val="restart"/>
            <w:shd w:val="clear" w:color="auto" w:fill="auto"/>
            <w:vAlign w:val="bottom"/>
          </w:tcPr>
          <w:p w14:paraId="4793316C" w14:textId="77777777" w:rsidR="006C5506" w:rsidRPr="002C0D13" w:rsidRDefault="007A1DE0">
            <w:pPr>
              <w:pStyle w:val="Other0"/>
              <w:spacing w:after="0"/>
              <w:ind w:left="360"/>
              <w:rPr>
                <w:color w:val="auto"/>
              </w:rPr>
            </w:pPr>
            <w:r w:rsidRPr="002C0D13">
              <w:rPr>
                <w:rStyle w:val="Other"/>
                <w:color w:val="auto"/>
              </w:rPr>
              <w:t>Power frequency withstand voltage for HV winding</w:t>
            </w:r>
          </w:p>
        </w:tc>
        <w:tc>
          <w:tcPr>
            <w:tcW w:w="1262" w:type="dxa"/>
            <w:shd w:val="clear" w:color="auto" w:fill="auto"/>
            <w:vAlign w:val="bottom"/>
          </w:tcPr>
          <w:p w14:paraId="74DBCECD" w14:textId="77777777" w:rsidR="006C5506" w:rsidRPr="002C0D13" w:rsidRDefault="007A1DE0">
            <w:pPr>
              <w:pStyle w:val="Other0"/>
              <w:spacing w:after="0"/>
              <w:rPr>
                <w:color w:val="auto"/>
              </w:rPr>
            </w:pPr>
            <w:r w:rsidRPr="002C0D13">
              <w:rPr>
                <w:rStyle w:val="Other"/>
                <w:color w:val="auto"/>
                <w:vertAlign w:val="superscript"/>
              </w:rPr>
              <w:t>kV</w:t>
            </w:r>
            <w:r w:rsidRPr="002C0D13">
              <w:rPr>
                <w:rStyle w:val="Other"/>
                <w:color w:val="auto"/>
              </w:rPr>
              <w:t>rms</w:t>
            </w:r>
          </w:p>
        </w:tc>
        <w:tc>
          <w:tcPr>
            <w:tcW w:w="1579" w:type="dxa"/>
            <w:tcBorders>
              <w:top w:val="single" w:sz="4" w:space="0" w:color="auto"/>
            </w:tcBorders>
            <w:shd w:val="clear" w:color="auto" w:fill="auto"/>
          </w:tcPr>
          <w:p w14:paraId="2F99951F"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31FA8979" w14:textId="77777777" w:rsidR="006C5506" w:rsidRPr="002C0D13" w:rsidRDefault="006C5506">
            <w:pPr>
              <w:rPr>
                <w:color w:val="auto"/>
                <w:sz w:val="10"/>
                <w:szCs w:val="10"/>
              </w:rPr>
            </w:pPr>
          </w:p>
        </w:tc>
      </w:tr>
      <w:tr w:rsidR="002C0D13" w:rsidRPr="002C0D13" w14:paraId="7F5C3E12" w14:textId="77777777">
        <w:trPr>
          <w:trHeight w:hRule="exact" w:val="370"/>
          <w:jc w:val="center"/>
        </w:trPr>
        <w:tc>
          <w:tcPr>
            <w:tcW w:w="835" w:type="dxa"/>
            <w:vMerge/>
            <w:shd w:val="clear" w:color="auto" w:fill="auto"/>
            <w:vAlign w:val="bottom"/>
          </w:tcPr>
          <w:p w14:paraId="7A24884E" w14:textId="77777777" w:rsidR="006C5506" w:rsidRPr="002C0D13" w:rsidRDefault="006C5506">
            <w:pPr>
              <w:rPr>
                <w:color w:val="auto"/>
              </w:rPr>
            </w:pPr>
          </w:p>
        </w:tc>
        <w:tc>
          <w:tcPr>
            <w:tcW w:w="3566" w:type="dxa"/>
            <w:vMerge/>
            <w:shd w:val="clear" w:color="auto" w:fill="auto"/>
            <w:vAlign w:val="bottom"/>
          </w:tcPr>
          <w:p w14:paraId="668E0EF2" w14:textId="77777777" w:rsidR="006C5506" w:rsidRPr="002C0D13" w:rsidRDefault="006C5506">
            <w:pPr>
              <w:rPr>
                <w:color w:val="auto"/>
              </w:rPr>
            </w:pPr>
          </w:p>
        </w:tc>
        <w:tc>
          <w:tcPr>
            <w:tcW w:w="1262" w:type="dxa"/>
            <w:shd w:val="clear" w:color="auto" w:fill="auto"/>
          </w:tcPr>
          <w:p w14:paraId="72E0486E"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2147A118"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3FBD662" w14:textId="77777777" w:rsidR="006C5506" w:rsidRPr="002C0D13" w:rsidRDefault="006C5506">
            <w:pPr>
              <w:rPr>
                <w:color w:val="auto"/>
                <w:sz w:val="10"/>
                <w:szCs w:val="10"/>
              </w:rPr>
            </w:pPr>
          </w:p>
        </w:tc>
      </w:tr>
    </w:tbl>
    <w:p w14:paraId="10C63BE4"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3504"/>
        <w:gridCol w:w="1267"/>
        <w:gridCol w:w="1579"/>
        <w:gridCol w:w="1632"/>
      </w:tblGrid>
      <w:tr w:rsidR="002C0D13" w:rsidRPr="002C0D13" w14:paraId="2813263C" w14:textId="77777777">
        <w:trPr>
          <w:trHeight w:hRule="exact" w:val="456"/>
          <w:jc w:val="center"/>
        </w:trPr>
        <w:tc>
          <w:tcPr>
            <w:tcW w:w="893" w:type="dxa"/>
            <w:shd w:val="clear" w:color="auto" w:fill="auto"/>
          </w:tcPr>
          <w:p w14:paraId="1FF45D57" w14:textId="77777777" w:rsidR="006C5506" w:rsidRPr="002C0D13" w:rsidRDefault="007A1DE0">
            <w:pPr>
              <w:pStyle w:val="Other0"/>
              <w:spacing w:after="0"/>
              <w:rPr>
                <w:color w:val="auto"/>
              </w:rPr>
            </w:pPr>
            <w:r w:rsidRPr="002C0D13">
              <w:rPr>
                <w:rStyle w:val="Other"/>
                <w:color w:val="auto"/>
              </w:rPr>
              <w:lastRenderedPageBreak/>
              <w:t>ITEM</w:t>
            </w:r>
          </w:p>
        </w:tc>
        <w:tc>
          <w:tcPr>
            <w:tcW w:w="3504" w:type="dxa"/>
            <w:shd w:val="clear" w:color="auto" w:fill="auto"/>
          </w:tcPr>
          <w:p w14:paraId="7CAD9F54" w14:textId="77777777" w:rsidR="006C5506" w:rsidRPr="002C0D13" w:rsidRDefault="007A1DE0">
            <w:pPr>
              <w:pStyle w:val="Other0"/>
              <w:spacing w:after="0"/>
              <w:ind w:firstLine="320"/>
              <w:rPr>
                <w:color w:val="auto"/>
              </w:rPr>
            </w:pPr>
            <w:r w:rsidRPr="002C0D13">
              <w:rPr>
                <w:rStyle w:val="Other"/>
                <w:color w:val="auto"/>
              </w:rPr>
              <w:t>DESIGNATION</w:t>
            </w:r>
          </w:p>
        </w:tc>
        <w:tc>
          <w:tcPr>
            <w:tcW w:w="1267" w:type="dxa"/>
            <w:shd w:val="clear" w:color="auto" w:fill="auto"/>
          </w:tcPr>
          <w:p w14:paraId="2BC659B8" w14:textId="77777777" w:rsidR="006C5506" w:rsidRPr="002C0D13" w:rsidRDefault="007A1DE0">
            <w:pPr>
              <w:pStyle w:val="Other0"/>
              <w:spacing w:after="0"/>
              <w:ind w:firstLine="300"/>
              <w:rPr>
                <w:color w:val="auto"/>
              </w:rPr>
            </w:pPr>
            <w:r w:rsidRPr="002C0D13">
              <w:rPr>
                <w:rStyle w:val="Other"/>
                <w:color w:val="auto"/>
              </w:rPr>
              <w:t>UNITS</w:t>
            </w:r>
          </w:p>
        </w:tc>
        <w:tc>
          <w:tcPr>
            <w:tcW w:w="1579" w:type="dxa"/>
            <w:shd w:val="clear" w:color="auto" w:fill="auto"/>
          </w:tcPr>
          <w:p w14:paraId="736CB996" w14:textId="77777777" w:rsidR="006C5506" w:rsidRPr="002C0D13" w:rsidRDefault="007A1DE0">
            <w:pPr>
              <w:pStyle w:val="Other0"/>
              <w:spacing w:after="0"/>
              <w:ind w:firstLine="420"/>
              <w:rPr>
                <w:color w:val="auto"/>
              </w:rPr>
            </w:pPr>
            <w:r w:rsidRPr="002C0D13">
              <w:rPr>
                <w:rStyle w:val="Other"/>
                <w:color w:val="auto"/>
              </w:rPr>
              <w:t>VALUE</w:t>
            </w:r>
          </w:p>
        </w:tc>
        <w:tc>
          <w:tcPr>
            <w:tcW w:w="1632" w:type="dxa"/>
            <w:shd w:val="clear" w:color="auto" w:fill="auto"/>
          </w:tcPr>
          <w:p w14:paraId="2D18B637" w14:textId="77777777" w:rsidR="006C5506" w:rsidRPr="002C0D13" w:rsidRDefault="007A1DE0">
            <w:pPr>
              <w:pStyle w:val="Other0"/>
              <w:spacing w:after="0"/>
              <w:ind w:firstLine="540"/>
              <w:jc w:val="both"/>
              <w:rPr>
                <w:color w:val="auto"/>
              </w:rPr>
            </w:pPr>
            <w:r w:rsidRPr="002C0D13">
              <w:rPr>
                <w:rStyle w:val="Other"/>
                <w:color w:val="auto"/>
              </w:rPr>
              <w:t>REMARKS</w:t>
            </w:r>
          </w:p>
        </w:tc>
      </w:tr>
      <w:tr w:rsidR="002C0D13" w:rsidRPr="002C0D13" w14:paraId="3D1CC610" w14:textId="77777777">
        <w:trPr>
          <w:trHeight w:hRule="exact" w:val="730"/>
          <w:jc w:val="center"/>
        </w:trPr>
        <w:tc>
          <w:tcPr>
            <w:tcW w:w="893" w:type="dxa"/>
            <w:shd w:val="clear" w:color="auto" w:fill="auto"/>
            <w:vAlign w:val="center"/>
          </w:tcPr>
          <w:p w14:paraId="01AEA5DD" w14:textId="77777777" w:rsidR="006C5506" w:rsidRPr="002C0D13" w:rsidRDefault="007A1DE0">
            <w:pPr>
              <w:pStyle w:val="Other0"/>
              <w:spacing w:after="0"/>
              <w:ind w:firstLine="140"/>
              <w:rPr>
                <w:color w:val="auto"/>
              </w:rPr>
            </w:pPr>
            <w:r w:rsidRPr="002C0D13">
              <w:rPr>
                <w:rStyle w:val="Other"/>
                <w:color w:val="auto"/>
              </w:rPr>
              <w:t>2.10.</w:t>
            </w:r>
          </w:p>
        </w:tc>
        <w:tc>
          <w:tcPr>
            <w:tcW w:w="3504" w:type="dxa"/>
            <w:shd w:val="clear" w:color="auto" w:fill="auto"/>
            <w:vAlign w:val="bottom"/>
          </w:tcPr>
          <w:p w14:paraId="241DCF80" w14:textId="77777777" w:rsidR="006C5506" w:rsidRPr="002C0D13" w:rsidRDefault="007A1DE0">
            <w:pPr>
              <w:pStyle w:val="Other0"/>
              <w:spacing w:after="0"/>
              <w:ind w:left="320"/>
              <w:rPr>
                <w:color w:val="auto"/>
              </w:rPr>
            </w:pPr>
            <w:r w:rsidRPr="002C0D13">
              <w:rPr>
                <w:rStyle w:val="Other"/>
                <w:color w:val="auto"/>
              </w:rPr>
              <w:t>Transformer continuous three- phase power rating on principal</w:t>
            </w:r>
          </w:p>
        </w:tc>
        <w:tc>
          <w:tcPr>
            <w:tcW w:w="1267" w:type="dxa"/>
            <w:shd w:val="clear" w:color="auto" w:fill="auto"/>
            <w:vAlign w:val="bottom"/>
          </w:tcPr>
          <w:p w14:paraId="26AE2E88" w14:textId="77777777" w:rsidR="006C5506" w:rsidRPr="002C0D13" w:rsidRDefault="007A1DE0">
            <w:pPr>
              <w:pStyle w:val="Other0"/>
              <w:spacing w:after="0"/>
              <w:rPr>
                <w:color w:val="auto"/>
              </w:rPr>
            </w:pPr>
            <w:r w:rsidRPr="002C0D13">
              <w:rPr>
                <w:rStyle w:val="Other"/>
                <w:color w:val="auto"/>
              </w:rPr>
              <w:t>kVA</w:t>
            </w:r>
          </w:p>
        </w:tc>
        <w:tc>
          <w:tcPr>
            <w:tcW w:w="1579" w:type="dxa"/>
            <w:shd w:val="clear" w:color="auto" w:fill="auto"/>
          </w:tcPr>
          <w:p w14:paraId="033BD766" w14:textId="77777777" w:rsidR="006C5506" w:rsidRPr="002C0D13" w:rsidRDefault="006C5506">
            <w:pPr>
              <w:rPr>
                <w:color w:val="auto"/>
                <w:sz w:val="10"/>
                <w:szCs w:val="10"/>
              </w:rPr>
            </w:pPr>
          </w:p>
        </w:tc>
        <w:tc>
          <w:tcPr>
            <w:tcW w:w="1632" w:type="dxa"/>
            <w:shd w:val="clear" w:color="auto" w:fill="auto"/>
          </w:tcPr>
          <w:p w14:paraId="29C31C2D" w14:textId="77777777" w:rsidR="006C5506" w:rsidRPr="002C0D13" w:rsidRDefault="006C5506">
            <w:pPr>
              <w:rPr>
                <w:color w:val="auto"/>
                <w:sz w:val="10"/>
                <w:szCs w:val="10"/>
              </w:rPr>
            </w:pPr>
          </w:p>
        </w:tc>
      </w:tr>
      <w:tr w:rsidR="002C0D13" w:rsidRPr="002C0D13" w14:paraId="07A23113" w14:textId="77777777">
        <w:trPr>
          <w:trHeight w:hRule="exact" w:val="432"/>
          <w:jc w:val="center"/>
        </w:trPr>
        <w:tc>
          <w:tcPr>
            <w:tcW w:w="893" w:type="dxa"/>
            <w:shd w:val="clear" w:color="auto" w:fill="auto"/>
          </w:tcPr>
          <w:p w14:paraId="13E72AE2" w14:textId="77777777" w:rsidR="006C5506" w:rsidRPr="002C0D13" w:rsidRDefault="006C5506">
            <w:pPr>
              <w:rPr>
                <w:color w:val="auto"/>
                <w:sz w:val="10"/>
                <w:szCs w:val="10"/>
              </w:rPr>
            </w:pPr>
          </w:p>
        </w:tc>
        <w:tc>
          <w:tcPr>
            <w:tcW w:w="3504" w:type="dxa"/>
            <w:shd w:val="clear" w:color="auto" w:fill="auto"/>
          </w:tcPr>
          <w:p w14:paraId="2664D620" w14:textId="77777777" w:rsidR="006C5506" w:rsidRPr="002C0D13" w:rsidRDefault="007A1DE0">
            <w:pPr>
              <w:pStyle w:val="Other0"/>
              <w:spacing w:after="0"/>
              <w:ind w:left="320"/>
              <w:rPr>
                <w:color w:val="auto"/>
              </w:rPr>
            </w:pPr>
            <w:r w:rsidRPr="002C0D13">
              <w:rPr>
                <w:rStyle w:val="Other"/>
                <w:color w:val="auto"/>
              </w:rPr>
              <w:t>tapping</w:t>
            </w:r>
          </w:p>
        </w:tc>
        <w:tc>
          <w:tcPr>
            <w:tcW w:w="1267" w:type="dxa"/>
            <w:shd w:val="clear" w:color="auto" w:fill="auto"/>
          </w:tcPr>
          <w:p w14:paraId="0577620B"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4FF9005C"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1E8FA463" w14:textId="77777777" w:rsidR="006C5506" w:rsidRPr="002C0D13" w:rsidRDefault="006C5506">
            <w:pPr>
              <w:rPr>
                <w:color w:val="auto"/>
                <w:sz w:val="10"/>
                <w:szCs w:val="10"/>
              </w:rPr>
            </w:pPr>
          </w:p>
        </w:tc>
      </w:tr>
      <w:tr w:rsidR="002C0D13" w:rsidRPr="002C0D13" w14:paraId="74D1B0F3" w14:textId="77777777">
        <w:trPr>
          <w:trHeight w:hRule="exact" w:val="883"/>
          <w:jc w:val="center"/>
        </w:trPr>
        <w:tc>
          <w:tcPr>
            <w:tcW w:w="893" w:type="dxa"/>
            <w:shd w:val="clear" w:color="auto" w:fill="auto"/>
          </w:tcPr>
          <w:p w14:paraId="744167D6" w14:textId="77777777" w:rsidR="006C5506" w:rsidRPr="002C0D13" w:rsidRDefault="007A1DE0">
            <w:pPr>
              <w:pStyle w:val="Other0"/>
              <w:spacing w:before="100" w:after="0"/>
              <w:ind w:firstLine="140"/>
              <w:rPr>
                <w:color w:val="auto"/>
              </w:rPr>
            </w:pPr>
            <w:r w:rsidRPr="002C0D13">
              <w:rPr>
                <w:rStyle w:val="Other"/>
                <w:color w:val="auto"/>
              </w:rPr>
              <w:t>2.11.</w:t>
            </w:r>
          </w:p>
        </w:tc>
        <w:tc>
          <w:tcPr>
            <w:tcW w:w="3504" w:type="dxa"/>
            <w:shd w:val="clear" w:color="auto" w:fill="auto"/>
            <w:vAlign w:val="bottom"/>
          </w:tcPr>
          <w:p w14:paraId="0C3976F4" w14:textId="77777777" w:rsidR="006C5506" w:rsidRPr="002C0D13" w:rsidRDefault="007A1DE0">
            <w:pPr>
              <w:pStyle w:val="Other0"/>
              <w:spacing w:after="0"/>
              <w:ind w:left="320"/>
              <w:rPr>
                <w:color w:val="auto"/>
              </w:rPr>
            </w:pPr>
            <w:r w:rsidRPr="002C0D13">
              <w:rPr>
                <w:rStyle w:val="Other"/>
                <w:color w:val="auto"/>
              </w:rPr>
              <w:t>Transformer no-load losses (three- phase) at rated voltage, principal tapping and rated frequency</w:t>
            </w:r>
          </w:p>
        </w:tc>
        <w:tc>
          <w:tcPr>
            <w:tcW w:w="1267" w:type="dxa"/>
            <w:shd w:val="clear" w:color="auto" w:fill="auto"/>
            <w:vAlign w:val="bottom"/>
          </w:tcPr>
          <w:p w14:paraId="13952C03" w14:textId="77777777" w:rsidR="006C5506" w:rsidRPr="002C0D13" w:rsidRDefault="007A1DE0">
            <w:pPr>
              <w:pStyle w:val="Other0"/>
              <w:spacing w:after="0"/>
              <w:rPr>
                <w:color w:val="auto"/>
              </w:rPr>
            </w:pPr>
            <w:r w:rsidRPr="002C0D13">
              <w:rPr>
                <w:rStyle w:val="Other"/>
                <w:color w:val="auto"/>
              </w:rPr>
              <w:t>kW</w:t>
            </w:r>
          </w:p>
        </w:tc>
        <w:tc>
          <w:tcPr>
            <w:tcW w:w="1579" w:type="dxa"/>
            <w:shd w:val="clear" w:color="auto" w:fill="auto"/>
          </w:tcPr>
          <w:p w14:paraId="5CC6197F" w14:textId="77777777" w:rsidR="006C5506" w:rsidRPr="002C0D13" w:rsidRDefault="006C5506">
            <w:pPr>
              <w:rPr>
                <w:color w:val="auto"/>
                <w:sz w:val="10"/>
                <w:szCs w:val="10"/>
              </w:rPr>
            </w:pPr>
          </w:p>
        </w:tc>
        <w:tc>
          <w:tcPr>
            <w:tcW w:w="1632" w:type="dxa"/>
            <w:shd w:val="clear" w:color="auto" w:fill="auto"/>
          </w:tcPr>
          <w:p w14:paraId="36CD15FF" w14:textId="77777777" w:rsidR="006C5506" w:rsidRPr="002C0D13" w:rsidRDefault="006C5506">
            <w:pPr>
              <w:rPr>
                <w:color w:val="auto"/>
                <w:sz w:val="10"/>
                <w:szCs w:val="10"/>
              </w:rPr>
            </w:pPr>
          </w:p>
        </w:tc>
      </w:tr>
      <w:tr w:rsidR="002C0D13" w:rsidRPr="002C0D13" w14:paraId="09F21373" w14:textId="77777777">
        <w:trPr>
          <w:trHeight w:hRule="exact" w:val="1046"/>
          <w:jc w:val="center"/>
        </w:trPr>
        <w:tc>
          <w:tcPr>
            <w:tcW w:w="893" w:type="dxa"/>
            <w:shd w:val="clear" w:color="auto" w:fill="auto"/>
            <w:vAlign w:val="center"/>
          </w:tcPr>
          <w:p w14:paraId="2B7E47E6" w14:textId="77777777" w:rsidR="006C5506" w:rsidRPr="002C0D13" w:rsidRDefault="007A1DE0">
            <w:pPr>
              <w:pStyle w:val="Other0"/>
              <w:spacing w:after="0"/>
              <w:ind w:firstLine="140"/>
              <w:rPr>
                <w:color w:val="auto"/>
              </w:rPr>
            </w:pPr>
            <w:r w:rsidRPr="002C0D13">
              <w:rPr>
                <w:rStyle w:val="Other"/>
                <w:color w:val="auto"/>
              </w:rPr>
              <w:t>2.12.</w:t>
            </w:r>
          </w:p>
        </w:tc>
        <w:tc>
          <w:tcPr>
            <w:tcW w:w="3504" w:type="dxa"/>
            <w:shd w:val="clear" w:color="auto" w:fill="auto"/>
            <w:vAlign w:val="bottom"/>
          </w:tcPr>
          <w:p w14:paraId="26991281" w14:textId="77777777" w:rsidR="006C5506" w:rsidRPr="002C0D13" w:rsidRDefault="007A1DE0">
            <w:pPr>
              <w:pStyle w:val="Other0"/>
              <w:spacing w:after="0"/>
              <w:ind w:left="320"/>
              <w:rPr>
                <w:color w:val="auto"/>
              </w:rPr>
            </w:pPr>
            <w:r w:rsidRPr="002C0D13">
              <w:rPr>
                <w:rStyle w:val="Other"/>
                <w:color w:val="auto"/>
              </w:rPr>
              <w:t>Transformer load losses (75°C three-phase) at full load and on principal tapping</w:t>
            </w:r>
          </w:p>
        </w:tc>
        <w:tc>
          <w:tcPr>
            <w:tcW w:w="1267" w:type="dxa"/>
            <w:shd w:val="clear" w:color="auto" w:fill="auto"/>
            <w:vAlign w:val="bottom"/>
          </w:tcPr>
          <w:p w14:paraId="5967B16F" w14:textId="77777777" w:rsidR="006C5506" w:rsidRPr="002C0D13" w:rsidRDefault="007A1DE0">
            <w:pPr>
              <w:pStyle w:val="Other0"/>
              <w:spacing w:after="0"/>
              <w:rPr>
                <w:color w:val="auto"/>
              </w:rPr>
            </w:pPr>
            <w:r w:rsidRPr="002C0D13">
              <w:rPr>
                <w:rStyle w:val="Other"/>
                <w:color w:val="auto"/>
              </w:rPr>
              <w:t>kW</w:t>
            </w:r>
          </w:p>
        </w:tc>
        <w:tc>
          <w:tcPr>
            <w:tcW w:w="1579" w:type="dxa"/>
            <w:tcBorders>
              <w:top w:val="single" w:sz="4" w:space="0" w:color="auto"/>
            </w:tcBorders>
            <w:shd w:val="clear" w:color="auto" w:fill="auto"/>
          </w:tcPr>
          <w:p w14:paraId="7A0ECF9B"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253F56CF" w14:textId="77777777" w:rsidR="006C5506" w:rsidRPr="002C0D13" w:rsidRDefault="006C5506">
            <w:pPr>
              <w:rPr>
                <w:color w:val="auto"/>
                <w:sz w:val="10"/>
                <w:szCs w:val="10"/>
              </w:rPr>
            </w:pPr>
          </w:p>
        </w:tc>
      </w:tr>
      <w:tr w:rsidR="002C0D13" w:rsidRPr="002C0D13" w14:paraId="5FE4CA65" w14:textId="77777777">
        <w:trPr>
          <w:trHeight w:hRule="exact" w:val="1315"/>
          <w:jc w:val="center"/>
        </w:trPr>
        <w:tc>
          <w:tcPr>
            <w:tcW w:w="893" w:type="dxa"/>
            <w:shd w:val="clear" w:color="auto" w:fill="auto"/>
          </w:tcPr>
          <w:p w14:paraId="26E0EADC" w14:textId="77777777" w:rsidR="006C5506" w:rsidRPr="002C0D13" w:rsidRDefault="007A1DE0">
            <w:pPr>
              <w:pStyle w:val="Other0"/>
              <w:spacing w:before="260" w:after="0"/>
              <w:ind w:firstLine="140"/>
              <w:rPr>
                <w:color w:val="auto"/>
              </w:rPr>
            </w:pPr>
            <w:r w:rsidRPr="002C0D13">
              <w:rPr>
                <w:rStyle w:val="Other"/>
                <w:color w:val="auto"/>
              </w:rPr>
              <w:t>2.13.</w:t>
            </w:r>
          </w:p>
        </w:tc>
        <w:tc>
          <w:tcPr>
            <w:tcW w:w="3504" w:type="dxa"/>
            <w:shd w:val="clear" w:color="auto" w:fill="auto"/>
            <w:vAlign w:val="bottom"/>
          </w:tcPr>
          <w:p w14:paraId="1D9EC9B9" w14:textId="77777777" w:rsidR="006C5506" w:rsidRPr="002C0D13" w:rsidRDefault="007A1DE0">
            <w:pPr>
              <w:pStyle w:val="Other0"/>
              <w:spacing w:after="0"/>
              <w:ind w:left="320"/>
              <w:rPr>
                <w:color w:val="auto"/>
              </w:rPr>
            </w:pPr>
            <w:r w:rsidRPr="002C0D13">
              <w:rPr>
                <w:rStyle w:val="Other"/>
                <w:color w:val="auto"/>
              </w:rPr>
              <w:t>Maximum temperature rise in winding at rated power, frequency and on tap producing highest losses (measured by resistance)</w:t>
            </w:r>
          </w:p>
        </w:tc>
        <w:tc>
          <w:tcPr>
            <w:tcW w:w="1267" w:type="dxa"/>
            <w:shd w:val="clear" w:color="auto" w:fill="auto"/>
            <w:vAlign w:val="bottom"/>
          </w:tcPr>
          <w:p w14:paraId="6FAD82D7" w14:textId="77777777" w:rsidR="006C5506" w:rsidRPr="002C0D13" w:rsidRDefault="007A1DE0">
            <w:pPr>
              <w:pStyle w:val="Other0"/>
              <w:spacing w:after="0"/>
              <w:rPr>
                <w:color w:val="auto"/>
              </w:rPr>
            </w:pPr>
            <w:r w:rsidRPr="002C0D13">
              <w:rPr>
                <w:rStyle w:val="Other"/>
                <w:color w:val="auto"/>
              </w:rPr>
              <w:t>K</w:t>
            </w:r>
          </w:p>
        </w:tc>
        <w:tc>
          <w:tcPr>
            <w:tcW w:w="1579" w:type="dxa"/>
            <w:tcBorders>
              <w:top w:val="single" w:sz="4" w:space="0" w:color="auto"/>
            </w:tcBorders>
            <w:shd w:val="clear" w:color="auto" w:fill="auto"/>
          </w:tcPr>
          <w:p w14:paraId="6E815AA1"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737EBB4F" w14:textId="77777777" w:rsidR="006C5506" w:rsidRPr="002C0D13" w:rsidRDefault="006C5506">
            <w:pPr>
              <w:rPr>
                <w:color w:val="auto"/>
                <w:sz w:val="10"/>
                <w:szCs w:val="10"/>
              </w:rPr>
            </w:pPr>
          </w:p>
        </w:tc>
      </w:tr>
      <w:tr w:rsidR="002C0D13" w:rsidRPr="002C0D13" w14:paraId="703C57FA" w14:textId="77777777">
        <w:trPr>
          <w:trHeight w:hRule="exact" w:val="446"/>
          <w:jc w:val="center"/>
        </w:trPr>
        <w:tc>
          <w:tcPr>
            <w:tcW w:w="893" w:type="dxa"/>
            <w:vMerge w:val="restart"/>
            <w:shd w:val="clear" w:color="auto" w:fill="auto"/>
            <w:vAlign w:val="center"/>
          </w:tcPr>
          <w:p w14:paraId="673578E7" w14:textId="77777777" w:rsidR="006C5506" w:rsidRPr="002C0D13" w:rsidRDefault="007A1DE0">
            <w:pPr>
              <w:pStyle w:val="Other0"/>
              <w:spacing w:after="0"/>
              <w:ind w:firstLine="140"/>
              <w:rPr>
                <w:color w:val="auto"/>
              </w:rPr>
            </w:pPr>
            <w:r w:rsidRPr="002C0D13">
              <w:rPr>
                <w:rStyle w:val="Other"/>
                <w:color w:val="auto"/>
              </w:rPr>
              <w:t>2.14.</w:t>
            </w:r>
          </w:p>
        </w:tc>
        <w:tc>
          <w:tcPr>
            <w:tcW w:w="3504" w:type="dxa"/>
            <w:vMerge w:val="restart"/>
            <w:shd w:val="clear" w:color="auto" w:fill="auto"/>
            <w:vAlign w:val="center"/>
          </w:tcPr>
          <w:p w14:paraId="096C2B8F" w14:textId="77777777" w:rsidR="006C5506" w:rsidRPr="002C0D13" w:rsidRDefault="007A1DE0">
            <w:pPr>
              <w:pStyle w:val="Other0"/>
              <w:spacing w:after="0"/>
              <w:ind w:firstLine="320"/>
              <w:rPr>
                <w:color w:val="auto"/>
              </w:rPr>
            </w:pPr>
            <w:r w:rsidRPr="002C0D13">
              <w:rPr>
                <w:rStyle w:val="Other"/>
                <w:color w:val="auto"/>
              </w:rPr>
              <w:t>Temperature class of insulation</w:t>
            </w:r>
          </w:p>
        </w:tc>
        <w:tc>
          <w:tcPr>
            <w:tcW w:w="1267" w:type="dxa"/>
            <w:shd w:val="clear" w:color="auto" w:fill="auto"/>
            <w:vAlign w:val="bottom"/>
          </w:tcPr>
          <w:p w14:paraId="15CFC72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5F189BA1"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4E17559D" w14:textId="77777777" w:rsidR="006C5506" w:rsidRPr="002C0D13" w:rsidRDefault="006C5506">
            <w:pPr>
              <w:rPr>
                <w:color w:val="auto"/>
                <w:sz w:val="10"/>
                <w:szCs w:val="10"/>
              </w:rPr>
            </w:pPr>
          </w:p>
        </w:tc>
      </w:tr>
      <w:tr w:rsidR="002C0D13" w:rsidRPr="002C0D13" w14:paraId="2C25BC0E" w14:textId="77777777">
        <w:trPr>
          <w:trHeight w:hRule="exact" w:val="226"/>
          <w:jc w:val="center"/>
        </w:trPr>
        <w:tc>
          <w:tcPr>
            <w:tcW w:w="893" w:type="dxa"/>
            <w:vMerge/>
            <w:shd w:val="clear" w:color="auto" w:fill="auto"/>
            <w:vAlign w:val="center"/>
          </w:tcPr>
          <w:p w14:paraId="5607F9E5" w14:textId="77777777" w:rsidR="006C5506" w:rsidRPr="002C0D13" w:rsidRDefault="006C5506">
            <w:pPr>
              <w:rPr>
                <w:color w:val="auto"/>
              </w:rPr>
            </w:pPr>
          </w:p>
        </w:tc>
        <w:tc>
          <w:tcPr>
            <w:tcW w:w="3504" w:type="dxa"/>
            <w:vMerge/>
            <w:shd w:val="clear" w:color="auto" w:fill="auto"/>
            <w:vAlign w:val="center"/>
          </w:tcPr>
          <w:p w14:paraId="0B0AAB93" w14:textId="77777777" w:rsidR="006C5506" w:rsidRPr="002C0D13" w:rsidRDefault="006C5506">
            <w:pPr>
              <w:rPr>
                <w:color w:val="auto"/>
              </w:rPr>
            </w:pPr>
          </w:p>
        </w:tc>
        <w:tc>
          <w:tcPr>
            <w:tcW w:w="1267" w:type="dxa"/>
            <w:shd w:val="clear" w:color="auto" w:fill="auto"/>
          </w:tcPr>
          <w:p w14:paraId="3364D0AA"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3DA5CE51"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1CE8DAFC" w14:textId="77777777" w:rsidR="006C5506" w:rsidRPr="002C0D13" w:rsidRDefault="006C5506">
            <w:pPr>
              <w:rPr>
                <w:color w:val="auto"/>
                <w:sz w:val="10"/>
                <w:szCs w:val="10"/>
              </w:rPr>
            </w:pPr>
          </w:p>
        </w:tc>
      </w:tr>
      <w:tr w:rsidR="002C0D13" w:rsidRPr="002C0D13" w14:paraId="2819C4B8" w14:textId="77777777">
        <w:trPr>
          <w:trHeight w:hRule="exact" w:val="883"/>
          <w:jc w:val="center"/>
        </w:trPr>
        <w:tc>
          <w:tcPr>
            <w:tcW w:w="893" w:type="dxa"/>
            <w:shd w:val="clear" w:color="auto" w:fill="auto"/>
          </w:tcPr>
          <w:p w14:paraId="3EAC3C01" w14:textId="77777777" w:rsidR="006C5506" w:rsidRPr="002C0D13" w:rsidRDefault="007A1DE0">
            <w:pPr>
              <w:pStyle w:val="Other0"/>
              <w:spacing w:before="100" w:after="0"/>
              <w:ind w:firstLine="140"/>
              <w:rPr>
                <w:color w:val="auto"/>
              </w:rPr>
            </w:pPr>
            <w:r w:rsidRPr="002C0D13">
              <w:rPr>
                <w:rStyle w:val="Other"/>
                <w:color w:val="auto"/>
              </w:rPr>
              <w:t>2.15.</w:t>
            </w:r>
          </w:p>
        </w:tc>
        <w:tc>
          <w:tcPr>
            <w:tcW w:w="3504" w:type="dxa"/>
            <w:shd w:val="clear" w:color="auto" w:fill="auto"/>
            <w:vAlign w:val="bottom"/>
          </w:tcPr>
          <w:p w14:paraId="7086C0D0" w14:textId="77777777" w:rsidR="006C5506" w:rsidRPr="002C0D13" w:rsidRDefault="007A1DE0">
            <w:pPr>
              <w:pStyle w:val="Other0"/>
              <w:spacing w:after="0"/>
              <w:ind w:left="320"/>
              <w:rPr>
                <w:color w:val="auto"/>
              </w:rPr>
            </w:pPr>
            <w:r w:rsidRPr="002C0D13">
              <w:rPr>
                <w:rStyle w:val="Other"/>
                <w:color w:val="auto"/>
              </w:rPr>
              <w:t>Percent impedance voltage at rated power, referred to 75°C and on principal tapping</w:t>
            </w:r>
          </w:p>
        </w:tc>
        <w:tc>
          <w:tcPr>
            <w:tcW w:w="1267" w:type="dxa"/>
            <w:shd w:val="clear" w:color="auto" w:fill="auto"/>
            <w:vAlign w:val="bottom"/>
          </w:tcPr>
          <w:p w14:paraId="7C9FCC37" w14:textId="77777777" w:rsidR="006C5506" w:rsidRPr="002C0D13" w:rsidRDefault="007A1DE0">
            <w:pPr>
              <w:pStyle w:val="Other0"/>
              <w:spacing w:after="0"/>
              <w:rPr>
                <w:color w:val="auto"/>
              </w:rPr>
            </w:pPr>
            <w:r w:rsidRPr="002C0D13">
              <w:rPr>
                <w:rStyle w:val="Other"/>
                <w:color w:val="auto"/>
              </w:rPr>
              <w:t>%</w:t>
            </w:r>
          </w:p>
        </w:tc>
        <w:tc>
          <w:tcPr>
            <w:tcW w:w="1579" w:type="dxa"/>
            <w:shd w:val="clear" w:color="auto" w:fill="auto"/>
          </w:tcPr>
          <w:p w14:paraId="196A6679" w14:textId="77777777" w:rsidR="006C5506" w:rsidRPr="002C0D13" w:rsidRDefault="006C5506">
            <w:pPr>
              <w:rPr>
                <w:color w:val="auto"/>
                <w:sz w:val="10"/>
                <w:szCs w:val="10"/>
              </w:rPr>
            </w:pPr>
          </w:p>
        </w:tc>
        <w:tc>
          <w:tcPr>
            <w:tcW w:w="1632" w:type="dxa"/>
            <w:shd w:val="clear" w:color="auto" w:fill="auto"/>
          </w:tcPr>
          <w:p w14:paraId="21E9F99D" w14:textId="77777777" w:rsidR="006C5506" w:rsidRPr="002C0D13" w:rsidRDefault="006C5506">
            <w:pPr>
              <w:rPr>
                <w:color w:val="auto"/>
                <w:sz w:val="10"/>
                <w:szCs w:val="10"/>
              </w:rPr>
            </w:pPr>
          </w:p>
        </w:tc>
      </w:tr>
      <w:tr w:rsidR="002C0D13" w:rsidRPr="002C0D13" w14:paraId="17EF07C1" w14:textId="77777777">
        <w:trPr>
          <w:trHeight w:hRule="exact" w:val="509"/>
          <w:jc w:val="center"/>
        </w:trPr>
        <w:tc>
          <w:tcPr>
            <w:tcW w:w="893" w:type="dxa"/>
            <w:shd w:val="clear" w:color="auto" w:fill="auto"/>
            <w:vAlign w:val="bottom"/>
          </w:tcPr>
          <w:p w14:paraId="7F9C81A9" w14:textId="77777777" w:rsidR="006C5506" w:rsidRPr="002C0D13" w:rsidRDefault="007A1DE0">
            <w:pPr>
              <w:pStyle w:val="Other0"/>
              <w:spacing w:after="0"/>
              <w:ind w:firstLine="140"/>
              <w:rPr>
                <w:color w:val="auto"/>
              </w:rPr>
            </w:pPr>
            <w:r w:rsidRPr="002C0D13">
              <w:rPr>
                <w:rStyle w:val="Other"/>
                <w:color w:val="auto"/>
              </w:rPr>
              <w:t>2.16.</w:t>
            </w:r>
          </w:p>
        </w:tc>
        <w:tc>
          <w:tcPr>
            <w:tcW w:w="3504" w:type="dxa"/>
            <w:shd w:val="clear" w:color="auto" w:fill="auto"/>
            <w:vAlign w:val="bottom"/>
          </w:tcPr>
          <w:p w14:paraId="322720CA" w14:textId="77777777" w:rsidR="006C5506" w:rsidRPr="002C0D13" w:rsidRDefault="007A1DE0">
            <w:pPr>
              <w:pStyle w:val="Other0"/>
              <w:spacing w:after="0"/>
              <w:ind w:firstLine="320"/>
              <w:rPr>
                <w:color w:val="auto"/>
              </w:rPr>
            </w:pPr>
            <w:r w:rsidRPr="002C0D13">
              <w:rPr>
                <w:rStyle w:val="Other"/>
                <w:color w:val="auto"/>
              </w:rPr>
              <w:t>Vector group</w:t>
            </w:r>
          </w:p>
        </w:tc>
        <w:tc>
          <w:tcPr>
            <w:tcW w:w="1267" w:type="dxa"/>
            <w:shd w:val="clear" w:color="auto" w:fill="auto"/>
            <w:vAlign w:val="bottom"/>
          </w:tcPr>
          <w:p w14:paraId="2221AA8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00986314"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711D9BCD" w14:textId="77777777" w:rsidR="006C5506" w:rsidRPr="002C0D13" w:rsidRDefault="006C5506">
            <w:pPr>
              <w:rPr>
                <w:color w:val="auto"/>
                <w:sz w:val="10"/>
                <w:szCs w:val="10"/>
              </w:rPr>
            </w:pPr>
          </w:p>
        </w:tc>
      </w:tr>
      <w:tr w:rsidR="002C0D13" w:rsidRPr="002C0D13" w14:paraId="19E157E4" w14:textId="77777777">
        <w:trPr>
          <w:trHeight w:hRule="exact" w:val="509"/>
          <w:jc w:val="center"/>
        </w:trPr>
        <w:tc>
          <w:tcPr>
            <w:tcW w:w="893" w:type="dxa"/>
            <w:shd w:val="clear" w:color="auto" w:fill="auto"/>
            <w:vAlign w:val="bottom"/>
          </w:tcPr>
          <w:p w14:paraId="480934EE" w14:textId="77777777" w:rsidR="006C5506" w:rsidRPr="002C0D13" w:rsidRDefault="007A1DE0">
            <w:pPr>
              <w:pStyle w:val="Other0"/>
              <w:spacing w:after="0"/>
              <w:ind w:firstLine="140"/>
              <w:rPr>
                <w:color w:val="auto"/>
              </w:rPr>
            </w:pPr>
            <w:r w:rsidRPr="002C0D13">
              <w:rPr>
                <w:rStyle w:val="Other"/>
                <w:color w:val="auto"/>
              </w:rPr>
              <w:t>2.17.</w:t>
            </w:r>
          </w:p>
        </w:tc>
        <w:tc>
          <w:tcPr>
            <w:tcW w:w="3504" w:type="dxa"/>
            <w:shd w:val="clear" w:color="auto" w:fill="auto"/>
            <w:vAlign w:val="bottom"/>
          </w:tcPr>
          <w:p w14:paraId="244062AF" w14:textId="77777777" w:rsidR="006C5506" w:rsidRPr="002C0D13" w:rsidRDefault="007A1DE0">
            <w:pPr>
              <w:pStyle w:val="Other0"/>
              <w:spacing w:after="0"/>
              <w:ind w:firstLine="320"/>
              <w:rPr>
                <w:color w:val="auto"/>
              </w:rPr>
            </w:pPr>
            <w:r w:rsidRPr="002C0D13">
              <w:rPr>
                <w:rStyle w:val="Other"/>
                <w:color w:val="auto"/>
              </w:rPr>
              <w:t>Type of cooling</w:t>
            </w:r>
          </w:p>
        </w:tc>
        <w:tc>
          <w:tcPr>
            <w:tcW w:w="1267" w:type="dxa"/>
            <w:shd w:val="clear" w:color="auto" w:fill="auto"/>
            <w:vAlign w:val="bottom"/>
          </w:tcPr>
          <w:p w14:paraId="55168D5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5D394488"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7906EDE5" w14:textId="77777777" w:rsidR="006C5506" w:rsidRPr="002C0D13" w:rsidRDefault="006C5506">
            <w:pPr>
              <w:rPr>
                <w:color w:val="auto"/>
                <w:sz w:val="10"/>
                <w:szCs w:val="10"/>
              </w:rPr>
            </w:pPr>
          </w:p>
        </w:tc>
      </w:tr>
      <w:tr w:rsidR="002C0D13" w:rsidRPr="002C0D13" w14:paraId="6154B65D" w14:textId="77777777">
        <w:trPr>
          <w:trHeight w:hRule="exact" w:val="643"/>
          <w:jc w:val="center"/>
        </w:trPr>
        <w:tc>
          <w:tcPr>
            <w:tcW w:w="893" w:type="dxa"/>
            <w:shd w:val="clear" w:color="auto" w:fill="auto"/>
            <w:vAlign w:val="center"/>
          </w:tcPr>
          <w:p w14:paraId="74F5764E" w14:textId="77777777" w:rsidR="006C5506" w:rsidRPr="002C0D13" w:rsidRDefault="007A1DE0">
            <w:pPr>
              <w:pStyle w:val="Other0"/>
              <w:spacing w:after="0"/>
              <w:ind w:firstLine="140"/>
              <w:rPr>
                <w:color w:val="auto"/>
              </w:rPr>
            </w:pPr>
            <w:r w:rsidRPr="002C0D13">
              <w:rPr>
                <w:rStyle w:val="Other"/>
                <w:color w:val="auto"/>
              </w:rPr>
              <w:t>2.18.</w:t>
            </w:r>
          </w:p>
        </w:tc>
        <w:tc>
          <w:tcPr>
            <w:tcW w:w="3504" w:type="dxa"/>
            <w:shd w:val="clear" w:color="auto" w:fill="auto"/>
            <w:vAlign w:val="center"/>
          </w:tcPr>
          <w:p w14:paraId="07C87C2F" w14:textId="77777777" w:rsidR="006C5506" w:rsidRPr="002C0D13" w:rsidRDefault="007A1DE0">
            <w:pPr>
              <w:pStyle w:val="Other0"/>
              <w:spacing w:after="0"/>
              <w:ind w:firstLine="320"/>
              <w:rPr>
                <w:color w:val="auto"/>
              </w:rPr>
            </w:pPr>
            <w:r w:rsidRPr="002C0D13">
              <w:rPr>
                <w:rStyle w:val="Other"/>
                <w:color w:val="auto"/>
              </w:rPr>
              <w:t>Class of insulation</w:t>
            </w:r>
          </w:p>
        </w:tc>
        <w:tc>
          <w:tcPr>
            <w:tcW w:w="1267" w:type="dxa"/>
            <w:shd w:val="clear" w:color="auto" w:fill="auto"/>
          </w:tcPr>
          <w:p w14:paraId="3150D5A4"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0520C1C2"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4B5E666" w14:textId="77777777" w:rsidR="006C5506" w:rsidRPr="002C0D13" w:rsidRDefault="006C5506">
            <w:pPr>
              <w:rPr>
                <w:color w:val="auto"/>
                <w:sz w:val="10"/>
                <w:szCs w:val="10"/>
              </w:rPr>
            </w:pPr>
          </w:p>
        </w:tc>
      </w:tr>
      <w:tr w:rsidR="002C0D13" w:rsidRPr="002C0D13" w14:paraId="78B629E2" w14:textId="77777777">
        <w:trPr>
          <w:trHeight w:hRule="exact" w:val="350"/>
          <w:jc w:val="center"/>
        </w:trPr>
        <w:tc>
          <w:tcPr>
            <w:tcW w:w="893" w:type="dxa"/>
            <w:shd w:val="clear" w:color="auto" w:fill="auto"/>
          </w:tcPr>
          <w:p w14:paraId="09E4E96D" w14:textId="77777777" w:rsidR="006C5506" w:rsidRPr="002C0D13" w:rsidRDefault="006C5506">
            <w:pPr>
              <w:rPr>
                <w:color w:val="auto"/>
                <w:sz w:val="10"/>
                <w:szCs w:val="10"/>
              </w:rPr>
            </w:pPr>
          </w:p>
        </w:tc>
        <w:tc>
          <w:tcPr>
            <w:tcW w:w="3504" w:type="dxa"/>
            <w:shd w:val="clear" w:color="auto" w:fill="auto"/>
            <w:vAlign w:val="bottom"/>
          </w:tcPr>
          <w:p w14:paraId="2DDBB3B2"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HV winding</w:t>
            </w:r>
          </w:p>
        </w:tc>
        <w:tc>
          <w:tcPr>
            <w:tcW w:w="1267" w:type="dxa"/>
            <w:shd w:val="clear" w:color="auto" w:fill="auto"/>
            <w:vAlign w:val="bottom"/>
          </w:tcPr>
          <w:p w14:paraId="608976E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tcPr>
          <w:p w14:paraId="14A24698" w14:textId="77777777" w:rsidR="006C5506" w:rsidRPr="002C0D13" w:rsidRDefault="006C5506">
            <w:pPr>
              <w:rPr>
                <w:color w:val="auto"/>
                <w:sz w:val="10"/>
                <w:szCs w:val="10"/>
              </w:rPr>
            </w:pPr>
          </w:p>
        </w:tc>
        <w:tc>
          <w:tcPr>
            <w:tcW w:w="1632" w:type="dxa"/>
            <w:shd w:val="clear" w:color="auto" w:fill="auto"/>
          </w:tcPr>
          <w:p w14:paraId="307AF92E" w14:textId="77777777" w:rsidR="006C5506" w:rsidRPr="002C0D13" w:rsidRDefault="006C5506">
            <w:pPr>
              <w:rPr>
                <w:color w:val="auto"/>
                <w:sz w:val="10"/>
                <w:szCs w:val="10"/>
              </w:rPr>
            </w:pPr>
          </w:p>
        </w:tc>
      </w:tr>
      <w:tr w:rsidR="002C0D13" w:rsidRPr="002C0D13" w14:paraId="2839F4AA" w14:textId="77777777">
        <w:trPr>
          <w:trHeight w:hRule="exact" w:val="509"/>
          <w:jc w:val="center"/>
        </w:trPr>
        <w:tc>
          <w:tcPr>
            <w:tcW w:w="893" w:type="dxa"/>
            <w:shd w:val="clear" w:color="auto" w:fill="auto"/>
          </w:tcPr>
          <w:p w14:paraId="7F71AA93" w14:textId="77777777" w:rsidR="006C5506" w:rsidRPr="002C0D13" w:rsidRDefault="006C5506">
            <w:pPr>
              <w:rPr>
                <w:color w:val="auto"/>
                <w:sz w:val="10"/>
                <w:szCs w:val="10"/>
              </w:rPr>
            </w:pPr>
          </w:p>
        </w:tc>
        <w:tc>
          <w:tcPr>
            <w:tcW w:w="3504" w:type="dxa"/>
            <w:shd w:val="clear" w:color="auto" w:fill="auto"/>
            <w:vAlign w:val="bottom"/>
          </w:tcPr>
          <w:p w14:paraId="46A9C3C3"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LV winding</w:t>
            </w:r>
          </w:p>
        </w:tc>
        <w:tc>
          <w:tcPr>
            <w:tcW w:w="1267" w:type="dxa"/>
            <w:shd w:val="clear" w:color="auto" w:fill="auto"/>
            <w:vAlign w:val="bottom"/>
          </w:tcPr>
          <w:p w14:paraId="79C7DB2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032EE2FA"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38C63DB4" w14:textId="77777777" w:rsidR="006C5506" w:rsidRPr="002C0D13" w:rsidRDefault="006C5506">
            <w:pPr>
              <w:rPr>
                <w:color w:val="auto"/>
                <w:sz w:val="10"/>
                <w:szCs w:val="10"/>
              </w:rPr>
            </w:pPr>
          </w:p>
        </w:tc>
      </w:tr>
      <w:tr w:rsidR="002C0D13" w:rsidRPr="002C0D13" w14:paraId="088606B0" w14:textId="77777777">
        <w:trPr>
          <w:trHeight w:hRule="exact" w:val="528"/>
          <w:jc w:val="center"/>
        </w:trPr>
        <w:tc>
          <w:tcPr>
            <w:tcW w:w="893" w:type="dxa"/>
            <w:shd w:val="clear" w:color="auto" w:fill="auto"/>
            <w:vAlign w:val="bottom"/>
          </w:tcPr>
          <w:p w14:paraId="526BF92B" w14:textId="77777777" w:rsidR="006C5506" w:rsidRPr="002C0D13" w:rsidRDefault="007A1DE0">
            <w:pPr>
              <w:pStyle w:val="Other0"/>
              <w:spacing w:after="0"/>
              <w:ind w:firstLine="140"/>
              <w:rPr>
                <w:color w:val="auto"/>
              </w:rPr>
            </w:pPr>
            <w:r w:rsidRPr="002C0D13">
              <w:rPr>
                <w:rStyle w:val="Other"/>
                <w:color w:val="auto"/>
              </w:rPr>
              <w:t>2.19.</w:t>
            </w:r>
          </w:p>
        </w:tc>
        <w:tc>
          <w:tcPr>
            <w:tcW w:w="3504" w:type="dxa"/>
            <w:shd w:val="clear" w:color="auto" w:fill="auto"/>
            <w:vAlign w:val="bottom"/>
          </w:tcPr>
          <w:p w14:paraId="1342D78B" w14:textId="77777777" w:rsidR="006C5506" w:rsidRPr="002C0D13" w:rsidRDefault="007A1DE0">
            <w:pPr>
              <w:pStyle w:val="Other0"/>
              <w:spacing w:after="0"/>
              <w:ind w:firstLine="320"/>
              <w:rPr>
                <w:color w:val="auto"/>
              </w:rPr>
            </w:pPr>
            <w:r w:rsidRPr="002C0D13">
              <w:rPr>
                <w:rStyle w:val="Other"/>
                <w:color w:val="auto"/>
              </w:rPr>
              <w:t>Maximum sound pressure level</w:t>
            </w:r>
          </w:p>
        </w:tc>
        <w:tc>
          <w:tcPr>
            <w:tcW w:w="1267" w:type="dxa"/>
            <w:shd w:val="clear" w:color="auto" w:fill="auto"/>
          </w:tcPr>
          <w:p w14:paraId="065398B6"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50162DD9"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7DE9AC5A" w14:textId="77777777" w:rsidR="006C5506" w:rsidRPr="002C0D13" w:rsidRDefault="006C5506">
            <w:pPr>
              <w:rPr>
                <w:color w:val="auto"/>
                <w:sz w:val="10"/>
                <w:szCs w:val="10"/>
              </w:rPr>
            </w:pPr>
          </w:p>
        </w:tc>
      </w:tr>
    </w:tbl>
    <w:p w14:paraId="18BB4982" w14:textId="77777777" w:rsidR="006C5506" w:rsidRPr="002C0D13" w:rsidRDefault="007A1DE0">
      <w:pPr>
        <w:pStyle w:val="Tablecaption0"/>
        <w:tabs>
          <w:tab w:val="left" w:pos="4454"/>
        </w:tabs>
        <w:ind w:left="1200"/>
        <w:rPr>
          <w:color w:val="auto"/>
        </w:rPr>
      </w:pPr>
      <w:r w:rsidRPr="002C0D13">
        <w:rPr>
          <w:rStyle w:val="Tablecaption"/>
          <w:color w:val="auto"/>
        </w:rPr>
        <w:t>(according to IEC 551)</w:t>
      </w:r>
      <w:r w:rsidRPr="002C0D13">
        <w:rPr>
          <w:rStyle w:val="Tablecaption"/>
          <w:color w:val="auto"/>
        </w:rPr>
        <w:tab/>
        <w:t>dB(A)</w:t>
      </w:r>
    </w:p>
    <w:p w14:paraId="63FFC336" w14:textId="77777777" w:rsidR="006C5506" w:rsidRPr="002C0D13" w:rsidRDefault="006C5506">
      <w:pPr>
        <w:spacing w:after="719" w:line="1" w:lineRule="exact"/>
        <w:rPr>
          <w:color w:val="auto"/>
        </w:rPr>
      </w:pPr>
    </w:p>
    <w:p w14:paraId="65F0D74A"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4"/>
        <w:gridCol w:w="8030"/>
      </w:tblGrid>
      <w:tr w:rsidR="002C0D13" w:rsidRPr="002C0D13" w14:paraId="31F19609" w14:textId="77777777">
        <w:trPr>
          <w:trHeight w:hRule="exact" w:val="394"/>
          <w:jc w:val="center"/>
        </w:trPr>
        <w:tc>
          <w:tcPr>
            <w:tcW w:w="734" w:type="dxa"/>
            <w:shd w:val="clear" w:color="auto" w:fill="auto"/>
          </w:tcPr>
          <w:p w14:paraId="63802891" w14:textId="77777777" w:rsidR="006C5506" w:rsidRPr="002C0D13" w:rsidRDefault="007A1DE0">
            <w:pPr>
              <w:pStyle w:val="Other0"/>
              <w:spacing w:after="0"/>
              <w:rPr>
                <w:color w:val="auto"/>
              </w:rPr>
            </w:pPr>
            <w:r w:rsidRPr="002C0D13">
              <w:rPr>
                <w:rStyle w:val="Other"/>
                <w:color w:val="auto"/>
              </w:rPr>
              <w:t>6.2.2</w:t>
            </w:r>
          </w:p>
        </w:tc>
        <w:tc>
          <w:tcPr>
            <w:tcW w:w="8030" w:type="dxa"/>
            <w:shd w:val="clear" w:color="auto" w:fill="auto"/>
          </w:tcPr>
          <w:p w14:paraId="46A13817" w14:textId="77777777" w:rsidR="006C5506" w:rsidRPr="002C0D13" w:rsidRDefault="007A1DE0">
            <w:pPr>
              <w:pStyle w:val="Other0"/>
              <w:spacing w:after="0"/>
              <w:ind w:firstLine="200"/>
              <w:rPr>
                <w:color w:val="auto"/>
              </w:rPr>
            </w:pPr>
            <w:r w:rsidRPr="002C0D13">
              <w:rPr>
                <w:rStyle w:val="Other"/>
                <w:color w:val="auto"/>
              </w:rPr>
              <w:t>Informative Data</w:t>
            </w:r>
          </w:p>
        </w:tc>
      </w:tr>
      <w:tr w:rsidR="002C0D13" w:rsidRPr="002C0D13" w14:paraId="560B4A41" w14:textId="77777777">
        <w:trPr>
          <w:trHeight w:hRule="exact" w:val="571"/>
          <w:jc w:val="center"/>
        </w:trPr>
        <w:tc>
          <w:tcPr>
            <w:tcW w:w="734" w:type="dxa"/>
            <w:shd w:val="clear" w:color="auto" w:fill="auto"/>
            <w:vAlign w:val="center"/>
          </w:tcPr>
          <w:p w14:paraId="1C159C48" w14:textId="77777777" w:rsidR="006C5506" w:rsidRPr="002C0D13" w:rsidRDefault="007A1DE0">
            <w:pPr>
              <w:pStyle w:val="Other0"/>
              <w:spacing w:after="0"/>
              <w:rPr>
                <w:color w:val="auto"/>
              </w:rPr>
            </w:pPr>
            <w:r w:rsidRPr="002C0D13">
              <w:rPr>
                <w:rStyle w:val="Other"/>
                <w:color w:val="auto"/>
              </w:rPr>
              <w:t>ITEM</w:t>
            </w:r>
          </w:p>
        </w:tc>
        <w:tc>
          <w:tcPr>
            <w:tcW w:w="8030" w:type="dxa"/>
            <w:shd w:val="clear" w:color="auto" w:fill="auto"/>
            <w:vAlign w:val="center"/>
          </w:tcPr>
          <w:p w14:paraId="041934CD" w14:textId="77777777" w:rsidR="006C5506" w:rsidRPr="002C0D13" w:rsidRDefault="007A1DE0">
            <w:pPr>
              <w:pStyle w:val="Other0"/>
              <w:tabs>
                <w:tab w:val="left" w:pos="4020"/>
                <w:tab w:val="left" w:pos="5398"/>
                <w:tab w:val="left" w:pos="7116"/>
              </w:tabs>
              <w:spacing w:after="0"/>
              <w:ind w:firstLine="540"/>
              <w:rPr>
                <w:color w:val="auto"/>
              </w:rPr>
            </w:pPr>
            <w:r w:rsidRPr="002C0D13">
              <w:rPr>
                <w:rStyle w:val="Other"/>
                <w:color w:val="auto"/>
              </w:rPr>
              <w:t>DESIGNATION</w:t>
            </w:r>
            <w:r w:rsidRPr="002C0D13">
              <w:rPr>
                <w:rStyle w:val="Other"/>
                <w:color w:val="auto"/>
              </w:rPr>
              <w:tab/>
              <w:t>UNITS</w:t>
            </w:r>
            <w:r w:rsidRPr="002C0D13">
              <w:rPr>
                <w:rStyle w:val="Other"/>
                <w:color w:val="auto"/>
              </w:rPr>
              <w:tab/>
              <w:t>VALUE</w:t>
            </w:r>
            <w:r w:rsidRPr="002C0D13">
              <w:rPr>
                <w:rStyle w:val="Other"/>
                <w:color w:val="auto"/>
              </w:rPr>
              <w:tab/>
              <w:t>REMARKS</w:t>
            </w:r>
          </w:p>
        </w:tc>
      </w:tr>
      <w:tr w:rsidR="002C0D13" w:rsidRPr="002C0D13" w14:paraId="297CD3F0" w14:textId="77777777">
        <w:trPr>
          <w:trHeight w:hRule="exact" w:val="542"/>
          <w:jc w:val="center"/>
        </w:trPr>
        <w:tc>
          <w:tcPr>
            <w:tcW w:w="734" w:type="dxa"/>
            <w:shd w:val="clear" w:color="auto" w:fill="auto"/>
            <w:vAlign w:val="center"/>
          </w:tcPr>
          <w:p w14:paraId="0A2C78C8" w14:textId="77777777" w:rsidR="006C5506" w:rsidRPr="002C0D13" w:rsidRDefault="007A1DE0">
            <w:pPr>
              <w:pStyle w:val="Other0"/>
              <w:spacing w:after="0"/>
              <w:rPr>
                <w:color w:val="auto"/>
              </w:rPr>
            </w:pPr>
            <w:r w:rsidRPr="002C0D13">
              <w:rPr>
                <w:rStyle w:val="Other"/>
                <w:color w:val="auto"/>
              </w:rPr>
              <w:t>1.</w:t>
            </w:r>
          </w:p>
        </w:tc>
        <w:tc>
          <w:tcPr>
            <w:tcW w:w="8030" w:type="dxa"/>
            <w:shd w:val="clear" w:color="auto" w:fill="auto"/>
            <w:vAlign w:val="center"/>
          </w:tcPr>
          <w:p w14:paraId="672249F9" w14:textId="77777777" w:rsidR="006C5506" w:rsidRPr="002C0D13" w:rsidRDefault="007A1DE0">
            <w:pPr>
              <w:pStyle w:val="Other0"/>
              <w:spacing w:after="0"/>
              <w:ind w:firstLine="540"/>
              <w:rPr>
                <w:color w:val="auto"/>
              </w:rPr>
            </w:pPr>
            <w:r w:rsidRPr="002C0D13">
              <w:rPr>
                <w:rStyle w:val="Other"/>
                <w:color w:val="auto"/>
              </w:rPr>
              <w:t>Other Particulars</w:t>
            </w:r>
          </w:p>
        </w:tc>
      </w:tr>
      <w:tr w:rsidR="002C0D13" w:rsidRPr="002C0D13" w14:paraId="66F93B3C" w14:textId="77777777">
        <w:trPr>
          <w:trHeight w:hRule="exact" w:val="403"/>
          <w:jc w:val="center"/>
        </w:trPr>
        <w:tc>
          <w:tcPr>
            <w:tcW w:w="734" w:type="dxa"/>
            <w:shd w:val="clear" w:color="auto" w:fill="auto"/>
            <w:vAlign w:val="center"/>
          </w:tcPr>
          <w:p w14:paraId="34DB690B" w14:textId="77777777" w:rsidR="006C5506" w:rsidRPr="002C0D13" w:rsidRDefault="007A1DE0">
            <w:pPr>
              <w:pStyle w:val="Other0"/>
              <w:spacing w:after="0"/>
              <w:rPr>
                <w:color w:val="auto"/>
              </w:rPr>
            </w:pPr>
            <w:r w:rsidRPr="002C0D13">
              <w:rPr>
                <w:rStyle w:val="Other"/>
                <w:color w:val="auto"/>
              </w:rPr>
              <w:t>1.1.</w:t>
            </w:r>
          </w:p>
        </w:tc>
        <w:tc>
          <w:tcPr>
            <w:tcW w:w="8030" w:type="dxa"/>
            <w:shd w:val="clear" w:color="auto" w:fill="auto"/>
            <w:vAlign w:val="bottom"/>
          </w:tcPr>
          <w:p w14:paraId="60599014" w14:textId="77777777" w:rsidR="006C5506" w:rsidRPr="002C0D13" w:rsidRDefault="007A1DE0">
            <w:pPr>
              <w:pStyle w:val="Other0"/>
              <w:spacing w:after="0"/>
              <w:ind w:firstLine="540"/>
              <w:rPr>
                <w:color w:val="auto"/>
              </w:rPr>
            </w:pPr>
            <w:r w:rsidRPr="002C0D13">
              <w:rPr>
                <w:rStyle w:val="Other"/>
                <w:color w:val="auto"/>
              </w:rPr>
              <w:t>Nominal currents at principal</w:t>
            </w:r>
          </w:p>
        </w:tc>
      </w:tr>
      <w:tr w:rsidR="002C0D13" w:rsidRPr="002C0D13" w14:paraId="448CF233" w14:textId="77777777">
        <w:trPr>
          <w:trHeight w:hRule="exact" w:val="384"/>
          <w:jc w:val="center"/>
        </w:trPr>
        <w:tc>
          <w:tcPr>
            <w:tcW w:w="734" w:type="dxa"/>
            <w:shd w:val="clear" w:color="auto" w:fill="auto"/>
          </w:tcPr>
          <w:p w14:paraId="02626330" w14:textId="77777777" w:rsidR="006C5506" w:rsidRPr="002C0D13" w:rsidRDefault="006C5506">
            <w:pPr>
              <w:rPr>
                <w:color w:val="auto"/>
                <w:sz w:val="10"/>
                <w:szCs w:val="10"/>
              </w:rPr>
            </w:pPr>
          </w:p>
        </w:tc>
        <w:tc>
          <w:tcPr>
            <w:tcW w:w="8030" w:type="dxa"/>
            <w:shd w:val="clear" w:color="auto" w:fill="auto"/>
          </w:tcPr>
          <w:p w14:paraId="1383DB9E" w14:textId="77777777" w:rsidR="006C5506" w:rsidRPr="002C0D13" w:rsidRDefault="007A1DE0">
            <w:pPr>
              <w:pStyle w:val="Other0"/>
              <w:spacing w:after="0"/>
              <w:ind w:firstLine="540"/>
              <w:rPr>
                <w:color w:val="auto"/>
              </w:rPr>
            </w:pPr>
            <w:r w:rsidRPr="002C0D13">
              <w:rPr>
                <w:rStyle w:val="Other"/>
                <w:color w:val="auto"/>
              </w:rPr>
              <w:t>tapping</w:t>
            </w:r>
          </w:p>
        </w:tc>
      </w:tr>
      <w:tr w:rsidR="006C5506" w:rsidRPr="002C0D13" w14:paraId="22A39DC6" w14:textId="77777777">
        <w:trPr>
          <w:trHeight w:hRule="exact" w:val="355"/>
          <w:jc w:val="center"/>
        </w:trPr>
        <w:tc>
          <w:tcPr>
            <w:tcW w:w="734" w:type="dxa"/>
            <w:shd w:val="clear" w:color="auto" w:fill="auto"/>
          </w:tcPr>
          <w:p w14:paraId="6E34690A" w14:textId="77777777" w:rsidR="006C5506" w:rsidRPr="002C0D13" w:rsidRDefault="006C5506">
            <w:pPr>
              <w:rPr>
                <w:color w:val="auto"/>
                <w:sz w:val="10"/>
                <w:szCs w:val="10"/>
              </w:rPr>
            </w:pPr>
          </w:p>
        </w:tc>
        <w:tc>
          <w:tcPr>
            <w:tcW w:w="8030" w:type="dxa"/>
            <w:tcBorders>
              <w:bottom w:val="single" w:sz="4" w:space="0" w:color="auto"/>
            </w:tcBorders>
            <w:shd w:val="clear" w:color="auto" w:fill="auto"/>
            <w:vAlign w:val="bottom"/>
          </w:tcPr>
          <w:p w14:paraId="6BAE8EA7" w14:textId="77777777" w:rsidR="006C5506" w:rsidRPr="002C0D13" w:rsidRDefault="007A1DE0">
            <w:pPr>
              <w:pStyle w:val="Other0"/>
              <w:tabs>
                <w:tab w:val="left" w:pos="3780"/>
              </w:tabs>
              <w:spacing w:after="0"/>
              <w:ind w:firstLine="5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HV winding</w:t>
            </w:r>
            <w:r w:rsidRPr="002C0D13">
              <w:rPr>
                <w:rStyle w:val="Other"/>
                <w:color w:val="auto"/>
              </w:rPr>
              <w:tab/>
              <w:t>A</w:t>
            </w:r>
          </w:p>
        </w:tc>
      </w:tr>
    </w:tbl>
    <w:p w14:paraId="79E86734"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64"/>
        <w:gridCol w:w="3610"/>
        <w:gridCol w:w="1262"/>
        <w:gridCol w:w="1579"/>
        <w:gridCol w:w="1632"/>
      </w:tblGrid>
      <w:tr w:rsidR="002C0D13" w:rsidRPr="002C0D13" w14:paraId="62577DAB" w14:textId="77777777">
        <w:trPr>
          <w:trHeight w:hRule="exact" w:val="379"/>
          <w:jc w:val="center"/>
        </w:trPr>
        <w:tc>
          <w:tcPr>
            <w:tcW w:w="864" w:type="dxa"/>
            <w:shd w:val="clear" w:color="auto" w:fill="auto"/>
          </w:tcPr>
          <w:p w14:paraId="63CC3185" w14:textId="77777777" w:rsidR="006C5506" w:rsidRPr="002C0D13" w:rsidRDefault="007A1DE0">
            <w:pPr>
              <w:pStyle w:val="Other0"/>
              <w:spacing w:after="0"/>
              <w:rPr>
                <w:color w:val="auto"/>
              </w:rPr>
            </w:pPr>
            <w:r w:rsidRPr="002C0D13">
              <w:rPr>
                <w:rStyle w:val="Other"/>
                <w:color w:val="auto"/>
              </w:rPr>
              <w:t>ITEM</w:t>
            </w:r>
          </w:p>
        </w:tc>
        <w:tc>
          <w:tcPr>
            <w:tcW w:w="3610" w:type="dxa"/>
            <w:shd w:val="clear" w:color="auto" w:fill="auto"/>
          </w:tcPr>
          <w:p w14:paraId="2B94B06E" w14:textId="77777777" w:rsidR="006C5506" w:rsidRPr="002C0D13" w:rsidRDefault="007A1DE0">
            <w:pPr>
              <w:pStyle w:val="Other0"/>
              <w:spacing w:after="0"/>
              <w:ind w:firstLine="420"/>
              <w:rPr>
                <w:color w:val="auto"/>
              </w:rPr>
            </w:pPr>
            <w:r w:rsidRPr="002C0D13">
              <w:rPr>
                <w:rStyle w:val="Other"/>
                <w:color w:val="auto"/>
              </w:rPr>
              <w:t>DESIGNATION</w:t>
            </w:r>
          </w:p>
        </w:tc>
        <w:tc>
          <w:tcPr>
            <w:tcW w:w="1262" w:type="dxa"/>
            <w:shd w:val="clear" w:color="auto" w:fill="auto"/>
          </w:tcPr>
          <w:p w14:paraId="02414222" w14:textId="77777777" w:rsidR="006C5506" w:rsidRPr="002C0D13" w:rsidRDefault="007A1DE0">
            <w:pPr>
              <w:pStyle w:val="Other0"/>
              <w:spacing w:after="0"/>
              <w:ind w:firstLine="280"/>
              <w:rPr>
                <w:color w:val="auto"/>
              </w:rPr>
            </w:pPr>
            <w:r w:rsidRPr="002C0D13">
              <w:rPr>
                <w:rStyle w:val="Other"/>
                <w:color w:val="auto"/>
              </w:rPr>
              <w:t>UNITS</w:t>
            </w:r>
          </w:p>
        </w:tc>
        <w:tc>
          <w:tcPr>
            <w:tcW w:w="1579" w:type="dxa"/>
            <w:shd w:val="clear" w:color="auto" w:fill="auto"/>
          </w:tcPr>
          <w:p w14:paraId="1C92C17C" w14:textId="77777777" w:rsidR="006C5506" w:rsidRPr="002C0D13" w:rsidRDefault="007A1DE0">
            <w:pPr>
              <w:pStyle w:val="Other0"/>
              <w:spacing w:after="0"/>
              <w:ind w:firstLine="420"/>
              <w:rPr>
                <w:color w:val="auto"/>
              </w:rPr>
            </w:pPr>
            <w:r w:rsidRPr="002C0D13">
              <w:rPr>
                <w:rStyle w:val="Other"/>
                <w:color w:val="auto"/>
              </w:rPr>
              <w:t>VALUE</w:t>
            </w:r>
          </w:p>
        </w:tc>
        <w:tc>
          <w:tcPr>
            <w:tcW w:w="1632" w:type="dxa"/>
            <w:shd w:val="clear" w:color="auto" w:fill="auto"/>
          </w:tcPr>
          <w:p w14:paraId="45156F31" w14:textId="77777777" w:rsidR="006C5506" w:rsidRPr="002C0D13" w:rsidRDefault="007A1DE0">
            <w:pPr>
              <w:pStyle w:val="Other0"/>
              <w:spacing w:after="0"/>
              <w:ind w:firstLine="540"/>
              <w:rPr>
                <w:color w:val="auto"/>
              </w:rPr>
            </w:pPr>
            <w:r w:rsidRPr="002C0D13">
              <w:rPr>
                <w:rStyle w:val="Other"/>
                <w:color w:val="auto"/>
              </w:rPr>
              <w:t>REMARKS</w:t>
            </w:r>
          </w:p>
        </w:tc>
      </w:tr>
      <w:tr w:rsidR="002C0D13" w:rsidRPr="002C0D13" w14:paraId="44D42DB7" w14:textId="77777777">
        <w:trPr>
          <w:trHeight w:hRule="exact" w:val="394"/>
          <w:jc w:val="center"/>
        </w:trPr>
        <w:tc>
          <w:tcPr>
            <w:tcW w:w="864" w:type="dxa"/>
            <w:shd w:val="clear" w:color="auto" w:fill="auto"/>
          </w:tcPr>
          <w:p w14:paraId="517D0547" w14:textId="77777777" w:rsidR="006C5506" w:rsidRPr="002C0D13" w:rsidRDefault="006C5506">
            <w:pPr>
              <w:rPr>
                <w:color w:val="auto"/>
                <w:sz w:val="10"/>
                <w:szCs w:val="10"/>
              </w:rPr>
            </w:pPr>
          </w:p>
        </w:tc>
        <w:tc>
          <w:tcPr>
            <w:tcW w:w="3610" w:type="dxa"/>
            <w:shd w:val="clear" w:color="auto" w:fill="auto"/>
            <w:vAlign w:val="bottom"/>
          </w:tcPr>
          <w:p w14:paraId="44404DCF" w14:textId="77777777" w:rsidR="006C5506" w:rsidRPr="002C0D13" w:rsidRDefault="007A1DE0">
            <w:pPr>
              <w:pStyle w:val="Other0"/>
              <w:spacing w:after="0"/>
              <w:ind w:firstLine="4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LV winding</w:t>
            </w:r>
          </w:p>
        </w:tc>
        <w:tc>
          <w:tcPr>
            <w:tcW w:w="1262" w:type="dxa"/>
            <w:shd w:val="clear" w:color="auto" w:fill="auto"/>
            <w:vAlign w:val="bottom"/>
          </w:tcPr>
          <w:p w14:paraId="71F5CFF1" w14:textId="77777777" w:rsidR="006C5506" w:rsidRPr="002C0D13" w:rsidRDefault="007A1DE0">
            <w:pPr>
              <w:pStyle w:val="Other0"/>
              <w:spacing w:after="0"/>
              <w:rPr>
                <w:color w:val="auto"/>
              </w:rPr>
            </w:pPr>
            <w:r w:rsidRPr="002C0D13">
              <w:rPr>
                <w:rStyle w:val="Other"/>
                <w:color w:val="auto"/>
              </w:rPr>
              <w:t>A</w:t>
            </w:r>
          </w:p>
        </w:tc>
        <w:tc>
          <w:tcPr>
            <w:tcW w:w="1579" w:type="dxa"/>
            <w:shd w:val="clear" w:color="auto" w:fill="auto"/>
          </w:tcPr>
          <w:p w14:paraId="7E375745" w14:textId="77777777" w:rsidR="006C5506" w:rsidRPr="002C0D13" w:rsidRDefault="006C5506">
            <w:pPr>
              <w:rPr>
                <w:color w:val="auto"/>
                <w:sz w:val="10"/>
                <w:szCs w:val="10"/>
              </w:rPr>
            </w:pPr>
          </w:p>
        </w:tc>
        <w:tc>
          <w:tcPr>
            <w:tcW w:w="1632" w:type="dxa"/>
            <w:shd w:val="clear" w:color="auto" w:fill="auto"/>
          </w:tcPr>
          <w:p w14:paraId="2C1BE2AF" w14:textId="77777777" w:rsidR="006C5506" w:rsidRPr="002C0D13" w:rsidRDefault="006C5506">
            <w:pPr>
              <w:rPr>
                <w:color w:val="auto"/>
                <w:sz w:val="10"/>
                <w:szCs w:val="10"/>
              </w:rPr>
            </w:pPr>
          </w:p>
        </w:tc>
      </w:tr>
      <w:tr w:rsidR="002C0D13" w:rsidRPr="002C0D13" w14:paraId="45D69837" w14:textId="77777777">
        <w:trPr>
          <w:trHeight w:hRule="exact" w:val="778"/>
          <w:jc w:val="center"/>
        </w:trPr>
        <w:tc>
          <w:tcPr>
            <w:tcW w:w="864" w:type="dxa"/>
            <w:shd w:val="clear" w:color="auto" w:fill="auto"/>
            <w:vAlign w:val="center"/>
          </w:tcPr>
          <w:p w14:paraId="1AEA8CAA" w14:textId="77777777" w:rsidR="006C5506" w:rsidRPr="002C0D13" w:rsidRDefault="007A1DE0">
            <w:pPr>
              <w:pStyle w:val="Other0"/>
              <w:spacing w:after="0"/>
              <w:rPr>
                <w:color w:val="auto"/>
              </w:rPr>
            </w:pPr>
            <w:r w:rsidRPr="002C0D13">
              <w:rPr>
                <w:rStyle w:val="Other"/>
                <w:color w:val="auto"/>
              </w:rPr>
              <w:t>1.2.</w:t>
            </w:r>
          </w:p>
        </w:tc>
        <w:tc>
          <w:tcPr>
            <w:tcW w:w="3610" w:type="dxa"/>
            <w:shd w:val="clear" w:color="auto" w:fill="auto"/>
            <w:vAlign w:val="bottom"/>
          </w:tcPr>
          <w:p w14:paraId="33231EAA" w14:textId="77777777" w:rsidR="006C5506" w:rsidRPr="002C0D13" w:rsidRDefault="007A1DE0">
            <w:pPr>
              <w:pStyle w:val="Other0"/>
              <w:spacing w:after="0"/>
              <w:ind w:left="420"/>
              <w:jc w:val="both"/>
              <w:rPr>
                <w:color w:val="auto"/>
              </w:rPr>
            </w:pPr>
            <w:r w:rsidRPr="002C0D13">
              <w:rPr>
                <w:rStyle w:val="Other"/>
                <w:color w:val="auto"/>
              </w:rPr>
              <w:t>No-load current at rated voltage and frequency</w:t>
            </w:r>
          </w:p>
        </w:tc>
        <w:tc>
          <w:tcPr>
            <w:tcW w:w="1262" w:type="dxa"/>
            <w:shd w:val="clear" w:color="auto" w:fill="auto"/>
            <w:vAlign w:val="bottom"/>
          </w:tcPr>
          <w:p w14:paraId="655C2F7B" w14:textId="77777777" w:rsidR="006C5506" w:rsidRPr="002C0D13" w:rsidRDefault="007A1DE0">
            <w:pPr>
              <w:pStyle w:val="Other0"/>
              <w:spacing w:after="0"/>
              <w:rPr>
                <w:color w:val="auto"/>
              </w:rPr>
            </w:pPr>
            <w:r w:rsidRPr="002C0D13">
              <w:rPr>
                <w:rStyle w:val="Other"/>
                <w:color w:val="auto"/>
              </w:rPr>
              <w:t>A</w:t>
            </w:r>
          </w:p>
        </w:tc>
        <w:tc>
          <w:tcPr>
            <w:tcW w:w="1579" w:type="dxa"/>
            <w:tcBorders>
              <w:top w:val="single" w:sz="4" w:space="0" w:color="auto"/>
            </w:tcBorders>
            <w:shd w:val="clear" w:color="auto" w:fill="auto"/>
          </w:tcPr>
          <w:p w14:paraId="1C9665B7"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0C8E3C3" w14:textId="77777777" w:rsidR="006C5506" w:rsidRPr="002C0D13" w:rsidRDefault="006C5506">
            <w:pPr>
              <w:rPr>
                <w:color w:val="auto"/>
                <w:sz w:val="10"/>
                <w:szCs w:val="10"/>
              </w:rPr>
            </w:pPr>
          </w:p>
        </w:tc>
      </w:tr>
      <w:tr w:rsidR="002C0D13" w:rsidRPr="002C0D13" w14:paraId="42C65813" w14:textId="77777777">
        <w:trPr>
          <w:trHeight w:hRule="exact" w:val="773"/>
          <w:jc w:val="center"/>
        </w:trPr>
        <w:tc>
          <w:tcPr>
            <w:tcW w:w="864" w:type="dxa"/>
            <w:shd w:val="clear" w:color="auto" w:fill="auto"/>
            <w:vAlign w:val="center"/>
          </w:tcPr>
          <w:p w14:paraId="549A50CB" w14:textId="77777777" w:rsidR="006C5506" w:rsidRPr="002C0D13" w:rsidRDefault="007A1DE0">
            <w:pPr>
              <w:pStyle w:val="Other0"/>
              <w:spacing w:after="0"/>
              <w:rPr>
                <w:color w:val="auto"/>
              </w:rPr>
            </w:pPr>
            <w:r w:rsidRPr="002C0D13">
              <w:rPr>
                <w:rStyle w:val="Other"/>
                <w:color w:val="auto"/>
              </w:rPr>
              <w:t>1.3.</w:t>
            </w:r>
          </w:p>
        </w:tc>
        <w:tc>
          <w:tcPr>
            <w:tcW w:w="3610" w:type="dxa"/>
            <w:shd w:val="clear" w:color="auto" w:fill="auto"/>
            <w:vAlign w:val="bottom"/>
          </w:tcPr>
          <w:p w14:paraId="3F1A5B48" w14:textId="77777777" w:rsidR="006C5506" w:rsidRPr="002C0D13" w:rsidRDefault="007A1DE0">
            <w:pPr>
              <w:pStyle w:val="Other0"/>
              <w:spacing w:after="0"/>
              <w:ind w:left="420"/>
              <w:jc w:val="both"/>
              <w:rPr>
                <w:color w:val="auto"/>
              </w:rPr>
            </w:pPr>
            <w:r w:rsidRPr="002C0D13">
              <w:rPr>
                <w:rStyle w:val="Other"/>
                <w:color w:val="auto"/>
              </w:rPr>
              <w:t>Protection class for transformer housing</w:t>
            </w:r>
          </w:p>
        </w:tc>
        <w:tc>
          <w:tcPr>
            <w:tcW w:w="1262" w:type="dxa"/>
            <w:shd w:val="clear" w:color="auto" w:fill="auto"/>
            <w:vAlign w:val="bottom"/>
          </w:tcPr>
          <w:p w14:paraId="712CA35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5882ED56"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31D7E704" w14:textId="77777777" w:rsidR="006C5506" w:rsidRPr="002C0D13" w:rsidRDefault="006C5506">
            <w:pPr>
              <w:rPr>
                <w:color w:val="auto"/>
                <w:sz w:val="10"/>
                <w:szCs w:val="10"/>
              </w:rPr>
            </w:pPr>
          </w:p>
        </w:tc>
      </w:tr>
      <w:tr w:rsidR="002C0D13" w:rsidRPr="002C0D13" w14:paraId="370BE0C0" w14:textId="77777777">
        <w:trPr>
          <w:trHeight w:hRule="exact" w:val="778"/>
          <w:jc w:val="center"/>
        </w:trPr>
        <w:tc>
          <w:tcPr>
            <w:tcW w:w="864" w:type="dxa"/>
            <w:shd w:val="clear" w:color="auto" w:fill="auto"/>
            <w:vAlign w:val="center"/>
          </w:tcPr>
          <w:p w14:paraId="4E2D9FA7" w14:textId="77777777" w:rsidR="006C5506" w:rsidRPr="002C0D13" w:rsidRDefault="007A1DE0">
            <w:pPr>
              <w:pStyle w:val="Other0"/>
              <w:spacing w:after="0"/>
              <w:rPr>
                <w:color w:val="auto"/>
              </w:rPr>
            </w:pPr>
            <w:r w:rsidRPr="002C0D13">
              <w:rPr>
                <w:rStyle w:val="Other"/>
                <w:color w:val="auto"/>
              </w:rPr>
              <w:t>1.4.</w:t>
            </w:r>
          </w:p>
        </w:tc>
        <w:tc>
          <w:tcPr>
            <w:tcW w:w="3610" w:type="dxa"/>
            <w:shd w:val="clear" w:color="auto" w:fill="auto"/>
            <w:vAlign w:val="bottom"/>
          </w:tcPr>
          <w:p w14:paraId="47529FD6" w14:textId="77777777" w:rsidR="006C5506" w:rsidRPr="002C0D13" w:rsidRDefault="007A1DE0">
            <w:pPr>
              <w:pStyle w:val="Other0"/>
              <w:spacing w:after="0"/>
              <w:ind w:left="420"/>
              <w:jc w:val="both"/>
              <w:rPr>
                <w:color w:val="auto"/>
              </w:rPr>
            </w:pPr>
            <w:r w:rsidRPr="002C0D13">
              <w:rPr>
                <w:rStyle w:val="Other"/>
                <w:color w:val="auto"/>
              </w:rPr>
              <w:t>Weight of complete transformer including housing</w:t>
            </w:r>
          </w:p>
        </w:tc>
        <w:tc>
          <w:tcPr>
            <w:tcW w:w="1262" w:type="dxa"/>
            <w:shd w:val="clear" w:color="auto" w:fill="auto"/>
            <w:vAlign w:val="bottom"/>
          </w:tcPr>
          <w:p w14:paraId="47CAAA3C" w14:textId="77777777" w:rsidR="006C5506" w:rsidRPr="002C0D13" w:rsidRDefault="007A1DE0">
            <w:pPr>
              <w:pStyle w:val="Other0"/>
              <w:spacing w:after="0"/>
              <w:rPr>
                <w:color w:val="auto"/>
              </w:rPr>
            </w:pPr>
            <w:r w:rsidRPr="002C0D13">
              <w:rPr>
                <w:rStyle w:val="Other"/>
                <w:color w:val="auto"/>
              </w:rPr>
              <w:t>kg</w:t>
            </w:r>
          </w:p>
        </w:tc>
        <w:tc>
          <w:tcPr>
            <w:tcW w:w="1579" w:type="dxa"/>
            <w:tcBorders>
              <w:top w:val="single" w:sz="4" w:space="0" w:color="auto"/>
            </w:tcBorders>
            <w:shd w:val="clear" w:color="auto" w:fill="auto"/>
          </w:tcPr>
          <w:p w14:paraId="44F1A34D"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0512A335" w14:textId="77777777" w:rsidR="006C5506" w:rsidRPr="002C0D13" w:rsidRDefault="006C5506">
            <w:pPr>
              <w:rPr>
                <w:color w:val="auto"/>
                <w:sz w:val="10"/>
                <w:szCs w:val="10"/>
              </w:rPr>
            </w:pPr>
          </w:p>
        </w:tc>
      </w:tr>
      <w:tr w:rsidR="002C0D13" w:rsidRPr="002C0D13" w14:paraId="7C550A76" w14:textId="77777777">
        <w:trPr>
          <w:trHeight w:hRule="exact" w:val="802"/>
          <w:jc w:val="center"/>
        </w:trPr>
        <w:tc>
          <w:tcPr>
            <w:tcW w:w="864" w:type="dxa"/>
            <w:shd w:val="clear" w:color="auto" w:fill="auto"/>
          </w:tcPr>
          <w:p w14:paraId="5DB9FDF0" w14:textId="77777777" w:rsidR="006C5506" w:rsidRPr="002C0D13" w:rsidRDefault="007A1DE0">
            <w:pPr>
              <w:pStyle w:val="Other0"/>
              <w:spacing w:before="140" w:after="0"/>
              <w:rPr>
                <w:color w:val="auto"/>
              </w:rPr>
            </w:pPr>
            <w:r w:rsidRPr="002C0D13">
              <w:rPr>
                <w:rStyle w:val="Other"/>
                <w:color w:val="auto"/>
              </w:rPr>
              <w:t>1.5.</w:t>
            </w:r>
          </w:p>
        </w:tc>
        <w:tc>
          <w:tcPr>
            <w:tcW w:w="3610" w:type="dxa"/>
            <w:shd w:val="clear" w:color="auto" w:fill="auto"/>
            <w:vAlign w:val="center"/>
          </w:tcPr>
          <w:p w14:paraId="434FD85F" w14:textId="77777777" w:rsidR="006C5506" w:rsidRPr="002C0D13" w:rsidRDefault="007A1DE0">
            <w:pPr>
              <w:pStyle w:val="Other0"/>
              <w:tabs>
                <w:tab w:val="left" w:pos="1714"/>
                <w:tab w:val="left" w:pos="3336"/>
              </w:tabs>
              <w:spacing w:after="0"/>
              <w:ind w:firstLine="480"/>
              <w:jc w:val="both"/>
              <w:rPr>
                <w:color w:val="auto"/>
              </w:rPr>
            </w:pPr>
            <w:r w:rsidRPr="002C0D13">
              <w:rPr>
                <w:rStyle w:val="Other"/>
                <w:color w:val="auto"/>
              </w:rPr>
              <w:t>Overall</w:t>
            </w:r>
            <w:r w:rsidRPr="002C0D13">
              <w:rPr>
                <w:rStyle w:val="Other"/>
                <w:color w:val="auto"/>
              </w:rPr>
              <w:tab/>
              <w:t>dimensions</w:t>
            </w:r>
            <w:r w:rsidRPr="002C0D13">
              <w:rPr>
                <w:rStyle w:val="Other"/>
                <w:color w:val="auto"/>
              </w:rPr>
              <w:tab/>
              <w:t>of</w:t>
            </w:r>
          </w:p>
          <w:p w14:paraId="692C9BD6" w14:textId="77777777" w:rsidR="006C5506" w:rsidRPr="002C0D13" w:rsidRDefault="007A1DE0">
            <w:pPr>
              <w:pStyle w:val="Other0"/>
              <w:spacing w:after="0"/>
              <w:ind w:firstLine="480"/>
              <w:rPr>
                <w:color w:val="auto"/>
              </w:rPr>
            </w:pPr>
            <w:r w:rsidRPr="002C0D13">
              <w:rPr>
                <w:rStyle w:val="Other"/>
                <w:color w:val="auto"/>
              </w:rPr>
              <w:t>transformer housing (cubicle)</w:t>
            </w:r>
          </w:p>
        </w:tc>
        <w:tc>
          <w:tcPr>
            <w:tcW w:w="1262" w:type="dxa"/>
            <w:shd w:val="clear" w:color="auto" w:fill="auto"/>
          </w:tcPr>
          <w:p w14:paraId="6F634D16"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4F9137DB"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1118B7EF" w14:textId="77777777" w:rsidR="006C5506" w:rsidRPr="002C0D13" w:rsidRDefault="006C5506">
            <w:pPr>
              <w:rPr>
                <w:color w:val="auto"/>
                <w:sz w:val="10"/>
                <w:szCs w:val="10"/>
              </w:rPr>
            </w:pPr>
          </w:p>
        </w:tc>
      </w:tr>
      <w:tr w:rsidR="002C0D13" w:rsidRPr="002C0D13" w14:paraId="08443527" w14:textId="77777777">
        <w:trPr>
          <w:trHeight w:hRule="exact" w:val="331"/>
          <w:jc w:val="center"/>
        </w:trPr>
        <w:tc>
          <w:tcPr>
            <w:tcW w:w="864" w:type="dxa"/>
            <w:shd w:val="clear" w:color="auto" w:fill="auto"/>
          </w:tcPr>
          <w:p w14:paraId="657F4B5F" w14:textId="77777777" w:rsidR="006C5506" w:rsidRPr="002C0D13" w:rsidRDefault="006C5506">
            <w:pPr>
              <w:rPr>
                <w:color w:val="auto"/>
                <w:sz w:val="10"/>
                <w:szCs w:val="10"/>
              </w:rPr>
            </w:pPr>
          </w:p>
        </w:tc>
        <w:tc>
          <w:tcPr>
            <w:tcW w:w="3610" w:type="dxa"/>
            <w:shd w:val="clear" w:color="auto" w:fill="auto"/>
            <w:vAlign w:val="bottom"/>
          </w:tcPr>
          <w:p w14:paraId="5F7B7B1D" w14:textId="77777777" w:rsidR="006C5506" w:rsidRPr="002C0D13" w:rsidRDefault="007A1DE0">
            <w:pPr>
              <w:pStyle w:val="Other0"/>
              <w:spacing w:after="0"/>
              <w:ind w:firstLine="4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262" w:type="dxa"/>
            <w:shd w:val="clear" w:color="auto" w:fill="auto"/>
            <w:vAlign w:val="bottom"/>
          </w:tcPr>
          <w:p w14:paraId="1F2EEE30" w14:textId="77777777" w:rsidR="006C5506" w:rsidRPr="002C0D13" w:rsidRDefault="007A1DE0">
            <w:pPr>
              <w:pStyle w:val="Other0"/>
              <w:spacing w:after="0"/>
              <w:rPr>
                <w:color w:val="auto"/>
              </w:rPr>
            </w:pPr>
            <w:r w:rsidRPr="002C0D13">
              <w:rPr>
                <w:rStyle w:val="Other"/>
                <w:color w:val="auto"/>
              </w:rPr>
              <w:t>mm</w:t>
            </w:r>
          </w:p>
        </w:tc>
        <w:tc>
          <w:tcPr>
            <w:tcW w:w="1579" w:type="dxa"/>
            <w:shd w:val="clear" w:color="auto" w:fill="auto"/>
          </w:tcPr>
          <w:p w14:paraId="66747B6E" w14:textId="77777777" w:rsidR="006C5506" w:rsidRPr="002C0D13" w:rsidRDefault="006C5506">
            <w:pPr>
              <w:rPr>
                <w:color w:val="auto"/>
                <w:sz w:val="10"/>
                <w:szCs w:val="10"/>
              </w:rPr>
            </w:pPr>
          </w:p>
        </w:tc>
        <w:tc>
          <w:tcPr>
            <w:tcW w:w="1632" w:type="dxa"/>
            <w:shd w:val="clear" w:color="auto" w:fill="auto"/>
          </w:tcPr>
          <w:p w14:paraId="1DB01C8E" w14:textId="77777777" w:rsidR="006C5506" w:rsidRPr="002C0D13" w:rsidRDefault="006C5506">
            <w:pPr>
              <w:rPr>
                <w:color w:val="auto"/>
                <w:sz w:val="10"/>
                <w:szCs w:val="10"/>
              </w:rPr>
            </w:pPr>
          </w:p>
        </w:tc>
      </w:tr>
      <w:tr w:rsidR="002C0D13" w:rsidRPr="002C0D13" w14:paraId="48C4F5D9" w14:textId="77777777">
        <w:trPr>
          <w:trHeight w:hRule="exact" w:val="509"/>
          <w:jc w:val="center"/>
        </w:trPr>
        <w:tc>
          <w:tcPr>
            <w:tcW w:w="864" w:type="dxa"/>
            <w:shd w:val="clear" w:color="auto" w:fill="auto"/>
          </w:tcPr>
          <w:p w14:paraId="3BB7CA2C" w14:textId="77777777" w:rsidR="006C5506" w:rsidRPr="002C0D13" w:rsidRDefault="006C5506">
            <w:pPr>
              <w:rPr>
                <w:color w:val="auto"/>
                <w:sz w:val="10"/>
                <w:szCs w:val="10"/>
              </w:rPr>
            </w:pPr>
          </w:p>
        </w:tc>
        <w:tc>
          <w:tcPr>
            <w:tcW w:w="3610" w:type="dxa"/>
            <w:shd w:val="clear" w:color="auto" w:fill="auto"/>
            <w:vAlign w:val="bottom"/>
          </w:tcPr>
          <w:p w14:paraId="14D3CBE2" w14:textId="77777777" w:rsidR="006C5506" w:rsidRPr="002C0D13" w:rsidRDefault="007A1DE0">
            <w:pPr>
              <w:pStyle w:val="Other0"/>
              <w:spacing w:after="0"/>
              <w:ind w:firstLine="4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width</w:t>
            </w:r>
          </w:p>
        </w:tc>
        <w:tc>
          <w:tcPr>
            <w:tcW w:w="1262" w:type="dxa"/>
            <w:shd w:val="clear" w:color="auto" w:fill="auto"/>
            <w:vAlign w:val="bottom"/>
          </w:tcPr>
          <w:p w14:paraId="1C416509" w14:textId="77777777" w:rsidR="006C5506" w:rsidRPr="002C0D13" w:rsidRDefault="007A1DE0">
            <w:pPr>
              <w:pStyle w:val="Other0"/>
              <w:spacing w:after="0"/>
              <w:rPr>
                <w:color w:val="auto"/>
              </w:rPr>
            </w:pPr>
            <w:r w:rsidRPr="002C0D13">
              <w:rPr>
                <w:rStyle w:val="Other"/>
                <w:color w:val="auto"/>
              </w:rPr>
              <w:t>mm</w:t>
            </w:r>
          </w:p>
        </w:tc>
        <w:tc>
          <w:tcPr>
            <w:tcW w:w="1579" w:type="dxa"/>
            <w:tcBorders>
              <w:top w:val="single" w:sz="4" w:space="0" w:color="auto"/>
            </w:tcBorders>
            <w:shd w:val="clear" w:color="auto" w:fill="auto"/>
          </w:tcPr>
          <w:p w14:paraId="13CDCC22" w14:textId="77777777" w:rsidR="006C5506" w:rsidRPr="002C0D13" w:rsidRDefault="006C5506">
            <w:pPr>
              <w:rPr>
                <w:color w:val="auto"/>
                <w:sz w:val="10"/>
                <w:szCs w:val="10"/>
              </w:rPr>
            </w:pPr>
          </w:p>
        </w:tc>
        <w:tc>
          <w:tcPr>
            <w:tcW w:w="1632" w:type="dxa"/>
            <w:tcBorders>
              <w:top w:val="single" w:sz="4" w:space="0" w:color="auto"/>
            </w:tcBorders>
            <w:shd w:val="clear" w:color="auto" w:fill="auto"/>
          </w:tcPr>
          <w:p w14:paraId="591D013A" w14:textId="77777777" w:rsidR="006C5506" w:rsidRPr="002C0D13" w:rsidRDefault="006C5506">
            <w:pPr>
              <w:rPr>
                <w:color w:val="auto"/>
                <w:sz w:val="10"/>
                <w:szCs w:val="10"/>
              </w:rPr>
            </w:pPr>
          </w:p>
        </w:tc>
      </w:tr>
      <w:tr w:rsidR="006C5506" w:rsidRPr="002C0D13" w14:paraId="589B9ABA" w14:textId="77777777">
        <w:trPr>
          <w:trHeight w:hRule="exact" w:val="518"/>
          <w:jc w:val="center"/>
        </w:trPr>
        <w:tc>
          <w:tcPr>
            <w:tcW w:w="864" w:type="dxa"/>
            <w:shd w:val="clear" w:color="auto" w:fill="auto"/>
          </w:tcPr>
          <w:p w14:paraId="47184F43" w14:textId="77777777" w:rsidR="006C5506" w:rsidRPr="002C0D13" w:rsidRDefault="006C5506">
            <w:pPr>
              <w:rPr>
                <w:color w:val="auto"/>
                <w:sz w:val="10"/>
                <w:szCs w:val="10"/>
              </w:rPr>
            </w:pPr>
          </w:p>
        </w:tc>
        <w:tc>
          <w:tcPr>
            <w:tcW w:w="3610" w:type="dxa"/>
            <w:shd w:val="clear" w:color="auto" w:fill="auto"/>
            <w:vAlign w:val="bottom"/>
          </w:tcPr>
          <w:p w14:paraId="0AA5977B" w14:textId="77777777" w:rsidR="006C5506" w:rsidRPr="002C0D13" w:rsidRDefault="007A1DE0">
            <w:pPr>
              <w:pStyle w:val="Other0"/>
              <w:spacing w:after="0"/>
              <w:ind w:firstLine="4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262" w:type="dxa"/>
            <w:shd w:val="clear" w:color="auto" w:fill="auto"/>
            <w:vAlign w:val="bottom"/>
          </w:tcPr>
          <w:p w14:paraId="0DB110DE" w14:textId="77777777" w:rsidR="006C5506" w:rsidRPr="002C0D13" w:rsidRDefault="007A1DE0">
            <w:pPr>
              <w:pStyle w:val="Other0"/>
              <w:spacing w:after="0"/>
              <w:rPr>
                <w:color w:val="auto"/>
              </w:rPr>
            </w:pPr>
            <w:r w:rsidRPr="002C0D13">
              <w:rPr>
                <w:rStyle w:val="Other"/>
                <w:color w:val="auto"/>
              </w:rPr>
              <w:t>mm</w:t>
            </w:r>
          </w:p>
        </w:tc>
        <w:tc>
          <w:tcPr>
            <w:tcW w:w="1579" w:type="dxa"/>
            <w:tcBorders>
              <w:top w:val="single" w:sz="4" w:space="0" w:color="auto"/>
              <w:bottom w:val="single" w:sz="4" w:space="0" w:color="auto"/>
            </w:tcBorders>
            <w:shd w:val="clear" w:color="auto" w:fill="auto"/>
          </w:tcPr>
          <w:p w14:paraId="5CE0DD8D" w14:textId="77777777" w:rsidR="006C5506" w:rsidRPr="002C0D13" w:rsidRDefault="006C5506">
            <w:pPr>
              <w:rPr>
                <w:color w:val="auto"/>
                <w:sz w:val="10"/>
                <w:szCs w:val="10"/>
              </w:rPr>
            </w:pPr>
          </w:p>
        </w:tc>
        <w:tc>
          <w:tcPr>
            <w:tcW w:w="1632" w:type="dxa"/>
            <w:tcBorders>
              <w:top w:val="single" w:sz="4" w:space="0" w:color="auto"/>
              <w:bottom w:val="single" w:sz="4" w:space="0" w:color="auto"/>
            </w:tcBorders>
            <w:shd w:val="clear" w:color="auto" w:fill="auto"/>
          </w:tcPr>
          <w:p w14:paraId="39A0604F" w14:textId="77777777" w:rsidR="006C5506" w:rsidRPr="002C0D13" w:rsidRDefault="006C5506">
            <w:pPr>
              <w:rPr>
                <w:color w:val="auto"/>
                <w:sz w:val="10"/>
                <w:szCs w:val="10"/>
              </w:rPr>
            </w:pPr>
          </w:p>
        </w:tc>
      </w:tr>
    </w:tbl>
    <w:p w14:paraId="648BBE37" w14:textId="77777777" w:rsidR="006C5506" w:rsidRPr="002C0D13" w:rsidRDefault="006C5506">
      <w:pPr>
        <w:spacing w:after="999" w:line="1" w:lineRule="exact"/>
        <w:rPr>
          <w:color w:val="auto"/>
        </w:rPr>
      </w:pPr>
    </w:p>
    <w:p w14:paraId="600D2C5B" w14:textId="5221587C" w:rsidR="006C5506" w:rsidRPr="002C0D13" w:rsidRDefault="000178E4" w:rsidP="000178E4">
      <w:pPr>
        <w:pStyle w:val="BodyText"/>
        <w:rPr>
          <w:b/>
          <w:bCs/>
          <w:color w:val="auto"/>
        </w:rPr>
      </w:pPr>
      <w:bookmarkStart w:id="27" w:name="_Toc110952732"/>
      <w:bookmarkStart w:id="28" w:name="_Toc129680284"/>
      <w:r w:rsidRPr="002C0D13">
        <w:rPr>
          <w:b/>
          <w:bCs/>
          <w:color w:val="auto"/>
        </w:rPr>
        <w:t xml:space="preserve">6.3 </w:t>
      </w:r>
      <w:r w:rsidR="007A1DE0" w:rsidRPr="002C0D13">
        <w:rPr>
          <w:b/>
          <w:bCs/>
          <w:color w:val="auto"/>
        </w:rPr>
        <w:t>Information to be supplied together with the bid</w:t>
      </w:r>
      <w:bookmarkEnd w:id="27"/>
      <w:bookmarkEnd w:id="28"/>
    </w:p>
    <w:p w14:paraId="746B79DE" w14:textId="77777777" w:rsidR="006C5506" w:rsidRPr="002C0D13" w:rsidRDefault="007A1DE0">
      <w:pPr>
        <w:pStyle w:val="BodyText"/>
        <w:spacing w:after="100"/>
        <w:rPr>
          <w:color w:val="auto"/>
        </w:rPr>
      </w:pPr>
      <w:r w:rsidRPr="002C0D13">
        <w:rPr>
          <w:rStyle w:val="BodyTextChar"/>
          <w:color w:val="auto"/>
        </w:rPr>
        <w:t>At least the information listed hereunder shall be given by the Tenderer for Generator Transformers, Station Auxiliary Transformers, Intake Auxiliary Transformer and Surge Shaft Aux. transformer . The Tenderer may support advantages in his design of the delivery or of special technical features of his offer by additional documents / descriptions</w:t>
      </w:r>
    </w:p>
    <w:p w14:paraId="5A2F3F8B"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Describe lap procedure for core lamination and lamination (magnetic losses) being used</w:t>
      </w:r>
    </w:p>
    <w:p w14:paraId="61A5A81D"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Give details of types of windings and their arrangement</w:t>
      </w:r>
    </w:p>
    <w:p w14:paraId="2B2F3A9A"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radiator fan coolers including protective devices</w:t>
      </w:r>
    </w:p>
    <w:p w14:paraId="4DE7E629"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Provide dimensional drawing of transformers showing main dimensions and weights</w:t>
      </w:r>
    </w:p>
    <w:p w14:paraId="54757FEB"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Details of rails</w:t>
      </w:r>
    </w:p>
    <w:p w14:paraId="3AB95016" w14:textId="77777777" w:rsidR="006C5506" w:rsidRPr="002C0D13" w:rsidRDefault="007A1DE0">
      <w:pPr>
        <w:pStyle w:val="BodyText"/>
        <w:spacing w:after="100" w:line="199" w:lineRule="auto"/>
        <w:ind w:left="640" w:hanging="6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List of references of comparable transformers already supplied and installed, comprising of at least:</w:t>
      </w:r>
    </w:p>
    <w:p w14:paraId="72421D2D" w14:textId="77777777" w:rsidR="006C5506" w:rsidRPr="002C0D13" w:rsidRDefault="007A1DE0">
      <w:pPr>
        <w:pStyle w:val="BodyText"/>
        <w:tabs>
          <w:tab w:val="left" w:pos="490"/>
        </w:tabs>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power rating</w:t>
      </w:r>
    </w:p>
    <w:p w14:paraId="6D664899" w14:textId="77777777" w:rsidR="006C5506" w:rsidRPr="002C0D13" w:rsidRDefault="007A1DE0">
      <w:pPr>
        <w:pStyle w:val="BodyText"/>
        <w:tabs>
          <w:tab w:val="left" w:pos="490"/>
        </w:tabs>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rated voltages</w:t>
      </w:r>
    </w:p>
    <w:p w14:paraId="07FBFC2A" w14:textId="77777777" w:rsidR="006C5506" w:rsidRPr="002C0D13" w:rsidRDefault="007A1DE0">
      <w:pPr>
        <w:pStyle w:val="BodyText"/>
        <w:tabs>
          <w:tab w:val="left" w:pos="490"/>
        </w:tabs>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year of delivery</w:t>
      </w:r>
    </w:p>
    <w:p w14:paraId="20079965" w14:textId="77777777" w:rsidR="00A13EF0" w:rsidRPr="002C0D13" w:rsidRDefault="007A1DE0">
      <w:pPr>
        <w:pStyle w:val="BodyText"/>
        <w:tabs>
          <w:tab w:val="left" w:pos="490"/>
        </w:tabs>
        <w:spacing w:after="100" w:line="173" w:lineRule="auto"/>
        <w:rPr>
          <w:rStyle w:val="BodyTextChar"/>
          <w:color w:val="auto"/>
        </w:rPr>
      </w:pPr>
      <w:r w:rsidRPr="002C0D13">
        <w:rPr>
          <w:rStyle w:val="BodyTextChar"/>
          <w:rFonts w:ascii="Arial Unicode MS" w:eastAsia="Arial Unicode MS" w:hAnsi="Arial Unicode MS" w:cs="Arial Unicode MS"/>
          <w:color w:val="auto"/>
          <w:sz w:val="28"/>
          <w:szCs w:val="28"/>
          <w:lang w:val="th-TH" w:eastAsia="th-TH" w:bidi="th-TH"/>
        </w:rPr>
        <w:t>๏</w:t>
      </w:r>
      <w:r w:rsidRPr="002C0D13">
        <w:rPr>
          <w:rStyle w:val="BodyTextChar"/>
          <w:rFonts w:ascii="Arial Unicode MS" w:eastAsia="Arial Unicode MS" w:hAnsi="Arial Unicode MS" w:cs="Arial Unicode MS"/>
          <w:color w:val="auto"/>
          <w:sz w:val="28"/>
          <w:szCs w:val="28"/>
          <w:lang w:val="th-TH" w:eastAsia="th-TH" w:bidi="th-TH"/>
        </w:rPr>
        <w:tab/>
      </w:r>
      <w:r w:rsidRPr="002C0D13">
        <w:rPr>
          <w:rStyle w:val="BodyTextChar"/>
          <w:color w:val="auto"/>
        </w:rPr>
        <w:t>name of station (client) and country</w:t>
      </w:r>
    </w:p>
    <w:p w14:paraId="69057DFE" w14:textId="4E6A24E3" w:rsidR="006C5506" w:rsidRPr="002C0D13" w:rsidRDefault="007A1DE0">
      <w:pPr>
        <w:pStyle w:val="BodyText"/>
        <w:tabs>
          <w:tab w:val="left" w:pos="490"/>
        </w:tabs>
        <w:spacing w:after="100" w:line="173" w:lineRule="auto"/>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3845"/>
        <w:gridCol w:w="1210"/>
        <w:gridCol w:w="1613"/>
        <w:gridCol w:w="1670"/>
      </w:tblGrid>
      <w:tr w:rsidR="002C0D13" w:rsidRPr="002C0D13" w14:paraId="15FABA5A" w14:textId="77777777" w:rsidTr="00743ACC">
        <w:trPr>
          <w:trHeight w:hRule="exact" w:val="720"/>
          <w:jc w:val="center"/>
        </w:trPr>
        <w:tc>
          <w:tcPr>
            <w:tcW w:w="682" w:type="dxa"/>
            <w:shd w:val="clear" w:color="auto" w:fill="auto"/>
          </w:tcPr>
          <w:p w14:paraId="12BF75F5" w14:textId="7E218F4A" w:rsidR="006C5506" w:rsidRPr="002C0D13" w:rsidRDefault="006C5506">
            <w:pPr>
              <w:pStyle w:val="Other0"/>
              <w:spacing w:after="0"/>
              <w:jc w:val="both"/>
              <w:rPr>
                <w:color w:val="auto"/>
                <w:sz w:val="34"/>
                <w:szCs w:val="34"/>
              </w:rPr>
            </w:pPr>
          </w:p>
        </w:tc>
        <w:tc>
          <w:tcPr>
            <w:tcW w:w="3845" w:type="dxa"/>
            <w:shd w:val="clear" w:color="auto" w:fill="auto"/>
          </w:tcPr>
          <w:p w14:paraId="561CF512" w14:textId="77777777" w:rsidR="006C5506" w:rsidRPr="002C0D13" w:rsidRDefault="007A1DE0" w:rsidP="00743ACC">
            <w:pPr>
              <w:pStyle w:val="Heading1"/>
              <w:numPr>
                <w:ilvl w:val="0"/>
                <w:numId w:val="37"/>
              </w:numPr>
              <w:rPr>
                <w:rStyle w:val="Heading10"/>
                <w:rFonts w:asciiTheme="minorHAnsi" w:hAnsiTheme="minorHAnsi" w:cstheme="minorHAnsi"/>
                <w:b/>
                <w:bCs/>
                <w:color w:val="auto"/>
                <w:sz w:val="36"/>
                <w:szCs w:val="36"/>
              </w:rPr>
            </w:pPr>
            <w:bookmarkStart w:id="29" w:name="_Toc129680285"/>
            <w:bookmarkStart w:id="30" w:name="_Toc129693866"/>
            <w:r w:rsidRPr="002C0D13">
              <w:rPr>
                <w:rStyle w:val="Heading10"/>
                <w:rFonts w:asciiTheme="minorHAnsi" w:hAnsiTheme="minorHAnsi" w:cstheme="minorHAnsi"/>
                <w:b/>
                <w:bCs/>
                <w:color w:val="auto"/>
                <w:sz w:val="36"/>
                <w:szCs w:val="36"/>
              </w:rPr>
              <w:t>11 kV Switchgear</w:t>
            </w:r>
            <w:bookmarkEnd w:id="29"/>
            <w:bookmarkEnd w:id="30"/>
          </w:p>
        </w:tc>
        <w:tc>
          <w:tcPr>
            <w:tcW w:w="1210" w:type="dxa"/>
            <w:shd w:val="clear" w:color="auto" w:fill="auto"/>
          </w:tcPr>
          <w:p w14:paraId="2FF28ECE" w14:textId="77777777" w:rsidR="006C5506" w:rsidRPr="002C0D13" w:rsidRDefault="006C5506">
            <w:pPr>
              <w:rPr>
                <w:color w:val="auto"/>
                <w:sz w:val="10"/>
                <w:szCs w:val="10"/>
              </w:rPr>
            </w:pPr>
          </w:p>
        </w:tc>
        <w:tc>
          <w:tcPr>
            <w:tcW w:w="1613" w:type="dxa"/>
            <w:shd w:val="clear" w:color="auto" w:fill="auto"/>
          </w:tcPr>
          <w:p w14:paraId="075D3175" w14:textId="77777777" w:rsidR="006C5506" w:rsidRPr="002C0D13" w:rsidRDefault="006C5506">
            <w:pPr>
              <w:rPr>
                <w:color w:val="auto"/>
                <w:sz w:val="10"/>
                <w:szCs w:val="10"/>
              </w:rPr>
            </w:pPr>
          </w:p>
        </w:tc>
        <w:tc>
          <w:tcPr>
            <w:tcW w:w="1670" w:type="dxa"/>
            <w:shd w:val="clear" w:color="auto" w:fill="auto"/>
          </w:tcPr>
          <w:p w14:paraId="1D3F06F6" w14:textId="77777777" w:rsidR="006C5506" w:rsidRPr="002C0D13" w:rsidRDefault="006C5506">
            <w:pPr>
              <w:rPr>
                <w:color w:val="auto"/>
                <w:sz w:val="10"/>
                <w:szCs w:val="10"/>
              </w:rPr>
            </w:pPr>
          </w:p>
        </w:tc>
      </w:tr>
      <w:tr w:rsidR="002C0D13" w:rsidRPr="002C0D13" w14:paraId="79BA2238" w14:textId="77777777">
        <w:trPr>
          <w:trHeight w:hRule="exact" w:val="614"/>
          <w:jc w:val="center"/>
        </w:trPr>
        <w:tc>
          <w:tcPr>
            <w:tcW w:w="682" w:type="dxa"/>
            <w:shd w:val="clear" w:color="auto" w:fill="auto"/>
            <w:vAlign w:val="center"/>
          </w:tcPr>
          <w:p w14:paraId="4ECBBDE6" w14:textId="77777777" w:rsidR="006C5506" w:rsidRPr="002C0D13" w:rsidRDefault="007A1DE0">
            <w:pPr>
              <w:pStyle w:val="Other0"/>
              <w:spacing w:after="0"/>
              <w:ind w:firstLine="160"/>
              <w:rPr>
                <w:b/>
                <w:bCs/>
                <w:color w:val="auto"/>
                <w:sz w:val="24"/>
                <w:szCs w:val="24"/>
              </w:rPr>
            </w:pPr>
            <w:r w:rsidRPr="002C0D13">
              <w:rPr>
                <w:rStyle w:val="Other"/>
                <w:rFonts w:ascii="Arial" w:eastAsia="Arial" w:hAnsi="Arial" w:cs="Arial"/>
                <w:b/>
                <w:bCs/>
                <w:color w:val="auto"/>
                <w:sz w:val="24"/>
                <w:szCs w:val="24"/>
              </w:rPr>
              <w:t>7.1</w:t>
            </w:r>
          </w:p>
        </w:tc>
        <w:tc>
          <w:tcPr>
            <w:tcW w:w="3845" w:type="dxa"/>
            <w:shd w:val="clear" w:color="auto" w:fill="auto"/>
            <w:vAlign w:val="center"/>
          </w:tcPr>
          <w:p w14:paraId="79410B06" w14:textId="77777777" w:rsidR="006C5506" w:rsidRPr="002C0D13" w:rsidRDefault="007A1DE0">
            <w:pPr>
              <w:pStyle w:val="Other0"/>
              <w:spacing w:after="0"/>
              <w:ind w:firstLine="320"/>
              <w:rPr>
                <w:b/>
                <w:bCs/>
                <w:color w:val="auto"/>
                <w:sz w:val="24"/>
                <w:szCs w:val="24"/>
              </w:rPr>
            </w:pPr>
            <w:r w:rsidRPr="002C0D13">
              <w:rPr>
                <w:rStyle w:val="Other"/>
                <w:rFonts w:ascii="Arial" w:eastAsia="Arial" w:hAnsi="Arial" w:cs="Arial"/>
                <w:b/>
                <w:bCs/>
                <w:color w:val="auto"/>
                <w:sz w:val="24"/>
                <w:szCs w:val="24"/>
              </w:rPr>
              <w:t>Guaranteed characteristics</w:t>
            </w:r>
          </w:p>
        </w:tc>
        <w:tc>
          <w:tcPr>
            <w:tcW w:w="1210" w:type="dxa"/>
            <w:shd w:val="clear" w:color="auto" w:fill="auto"/>
          </w:tcPr>
          <w:p w14:paraId="4F50E9A7" w14:textId="77777777" w:rsidR="006C5506" w:rsidRPr="002C0D13" w:rsidRDefault="006C5506">
            <w:pPr>
              <w:rPr>
                <w:color w:val="auto"/>
                <w:sz w:val="10"/>
                <w:szCs w:val="10"/>
              </w:rPr>
            </w:pPr>
          </w:p>
        </w:tc>
        <w:tc>
          <w:tcPr>
            <w:tcW w:w="1613" w:type="dxa"/>
            <w:shd w:val="clear" w:color="auto" w:fill="auto"/>
          </w:tcPr>
          <w:p w14:paraId="6E208AE6" w14:textId="77777777" w:rsidR="006C5506" w:rsidRPr="002C0D13" w:rsidRDefault="006C5506">
            <w:pPr>
              <w:rPr>
                <w:color w:val="auto"/>
                <w:sz w:val="10"/>
                <w:szCs w:val="10"/>
              </w:rPr>
            </w:pPr>
          </w:p>
        </w:tc>
        <w:tc>
          <w:tcPr>
            <w:tcW w:w="1670" w:type="dxa"/>
            <w:shd w:val="clear" w:color="auto" w:fill="auto"/>
          </w:tcPr>
          <w:p w14:paraId="717D9496" w14:textId="77777777" w:rsidR="006C5506" w:rsidRPr="002C0D13" w:rsidRDefault="006C5506">
            <w:pPr>
              <w:rPr>
                <w:color w:val="auto"/>
                <w:sz w:val="10"/>
                <w:szCs w:val="10"/>
              </w:rPr>
            </w:pPr>
          </w:p>
        </w:tc>
      </w:tr>
      <w:tr w:rsidR="002C0D13" w:rsidRPr="002C0D13" w14:paraId="5A3A614D" w14:textId="77777777">
        <w:trPr>
          <w:trHeight w:hRule="exact" w:val="514"/>
          <w:jc w:val="center"/>
        </w:trPr>
        <w:tc>
          <w:tcPr>
            <w:tcW w:w="682" w:type="dxa"/>
            <w:shd w:val="clear" w:color="auto" w:fill="auto"/>
            <w:vAlign w:val="center"/>
          </w:tcPr>
          <w:p w14:paraId="74BFB58D" w14:textId="77777777" w:rsidR="006C5506" w:rsidRPr="002C0D13" w:rsidRDefault="007A1DE0">
            <w:pPr>
              <w:pStyle w:val="Other0"/>
              <w:spacing w:after="0"/>
              <w:jc w:val="both"/>
              <w:rPr>
                <w:color w:val="auto"/>
              </w:rPr>
            </w:pPr>
            <w:r w:rsidRPr="002C0D13">
              <w:rPr>
                <w:rStyle w:val="Other"/>
                <w:color w:val="auto"/>
              </w:rPr>
              <w:t>ITEM</w:t>
            </w:r>
          </w:p>
        </w:tc>
        <w:tc>
          <w:tcPr>
            <w:tcW w:w="3845" w:type="dxa"/>
            <w:shd w:val="clear" w:color="auto" w:fill="auto"/>
            <w:vAlign w:val="center"/>
          </w:tcPr>
          <w:p w14:paraId="79A4E21F" w14:textId="77777777" w:rsidR="006C5506" w:rsidRPr="002C0D13" w:rsidRDefault="007A1DE0">
            <w:pPr>
              <w:pStyle w:val="Other0"/>
              <w:spacing w:after="0"/>
              <w:ind w:firstLine="240"/>
              <w:rPr>
                <w:color w:val="auto"/>
              </w:rPr>
            </w:pPr>
            <w:r w:rsidRPr="002C0D13">
              <w:rPr>
                <w:rStyle w:val="Other"/>
                <w:color w:val="auto"/>
              </w:rPr>
              <w:t>DESIGNATION</w:t>
            </w:r>
          </w:p>
        </w:tc>
        <w:tc>
          <w:tcPr>
            <w:tcW w:w="1210" w:type="dxa"/>
            <w:shd w:val="clear" w:color="auto" w:fill="auto"/>
            <w:vAlign w:val="center"/>
          </w:tcPr>
          <w:p w14:paraId="4583C1DD"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vAlign w:val="center"/>
          </w:tcPr>
          <w:p w14:paraId="6AB105D6"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vAlign w:val="center"/>
          </w:tcPr>
          <w:p w14:paraId="2439D8AE"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F57CEAA" w14:textId="77777777">
        <w:trPr>
          <w:trHeight w:hRule="exact" w:val="470"/>
          <w:jc w:val="center"/>
        </w:trPr>
        <w:tc>
          <w:tcPr>
            <w:tcW w:w="682" w:type="dxa"/>
            <w:shd w:val="clear" w:color="auto" w:fill="auto"/>
            <w:vAlign w:val="center"/>
          </w:tcPr>
          <w:p w14:paraId="0CB3BBDD" w14:textId="77777777" w:rsidR="006C5506" w:rsidRPr="002C0D13" w:rsidRDefault="007A1DE0">
            <w:pPr>
              <w:pStyle w:val="Other0"/>
              <w:spacing w:after="0"/>
              <w:jc w:val="both"/>
              <w:rPr>
                <w:color w:val="auto"/>
              </w:rPr>
            </w:pPr>
            <w:r w:rsidRPr="002C0D13">
              <w:rPr>
                <w:rStyle w:val="Other"/>
                <w:color w:val="auto"/>
              </w:rPr>
              <w:t>1.</w:t>
            </w:r>
          </w:p>
        </w:tc>
        <w:tc>
          <w:tcPr>
            <w:tcW w:w="3845" w:type="dxa"/>
            <w:shd w:val="clear" w:color="auto" w:fill="auto"/>
            <w:vAlign w:val="center"/>
          </w:tcPr>
          <w:p w14:paraId="663ACE8C" w14:textId="77777777" w:rsidR="006C5506" w:rsidRPr="002C0D13" w:rsidRDefault="007A1DE0">
            <w:pPr>
              <w:pStyle w:val="Other0"/>
              <w:spacing w:after="0"/>
              <w:ind w:firstLine="240"/>
              <w:rPr>
                <w:color w:val="auto"/>
              </w:rPr>
            </w:pPr>
            <w:r w:rsidRPr="002C0D13">
              <w:rPr>
                <w:rStyle w:val="Other"/>
                <w:color w:val="auto"/>
              </w:rPr>
              <w:t>General</w:t>
            </w:r>
          </w:p>
        </w:tc>
        <w:tc>
          <w:tcPr>
            <w:tcW w:w="1210" w:type="dxa"/>
            <w:shd w:val="clear" w:color="auto" w:fill="auto"/>
          </w:tcPr>
          <w:p w14:paraId="7912B2B6" w14:textId="77777777" w:rsidR="006C5506" w:rsidRPr="002C0D13" w:rsidRDefault="006C5506">
            <w:pPr>
              <w:rPr>
                <w:color w:val="auto"/>
                <w:sz w:val="10"/>
                <w:szCs w:val="10"/>
              </w:rPr>
            </w:pPr>
          </w:p>
        </w:tc>
        <w:tc>
          <w:tcPr>
            <w:tcW w:w="1613" w:type="dxa"/>
            <w:shd w:val="clear" w:color="auto" w:fill="auto"/>
          </w:tcPr>
          <w:p w14:paraId="5D5EF8DC" w14:textId="77777777" w:rsidR="006C5506" w:rsidRPr="002C0D13" w:rsidRDefault="006C5506">
            <w:pPr>
              <w:rPr>
                <w:color w:val="auto"/>
                <w:sz w:val="10"/>
                <w:szCs w:val="10"/>
              </w:rPr>
            </w:pPr>
          </w:p>
        </w:tc>
        <w:tc>
          <w:tcPr>
            <w:tcW w:w="1670" w:type="dxa"/>
            <w:shd w:val="clear" w:color="auto" w:fill="auto"/>
          </w:tcPr>
          <w:p w14:paraId="1F7DFCCC" w14:textId="77777777" w:rsidR="006C5506" w:rsidRPr="002C0D13" w:rsidRDefault="006C5506">
            <w:pPr>
              <w:rPr>
                <w:color w:val="auto"/>
                <w:sz w:val="10"/>
                <w:szCs w:val="10"/>
              </w:rPr>
            </w:pPr>
          </w:p>
        </w:tc>
      </w:tr>
      <w:tr w:rsidR="002C0D13" w:rsidRPr="002C0D13" w14:paraId="607519DE" w14:textId="77777777">
        <w:trPr>
          <w:trHeight w:hRule="exact" w:val="365"/>
          <w:jc w:val="center"/>
        </w:trPr>
        <w:tc>
          <w:tcPr>
            <w:tcW w:w="682" w:type="dxa"/>
            <w:shd w:val="clear" w:color="auto" w:fill="auto"/>
            <w:vAlign w:val="bottom"/>
          </w:tcPr>
          <w:p w14:paraId="26A01E36" w14:textId="77777777" w:rsidR="006C5506" w:rsidRPr="002C0D13" w:rsidRDefault="007A1DE0">
            <w:pPr>
              <w:pStyle w:val="Other0"/>
              <w:spacing w:after="0"/>
              <w:jc w:val="both"/>
              <w:rPr>
                <w:color w:val="auto"/>
              </w:rPr>
            </w:pPr>
            <w:r w:rsidRPr="002C0D13">
              <w:rPr>
                <w:rStyle w:val="Other"/>
                <w:color w:val="auto"/>
              </w:rPr>
              <w:t>1.1.</w:t>
            </w:r>
          </w:p>
        </w:tc>
        <w:tc>
          <w:tcPr>
            <w:tcW w:w="3845" w:type="dxa"/>
            <w:shd w:val="clear" w:color="auto" w:fill="auto"/>
            <w:vAlign w:val="bottom"/>
          </w:tcPr>
          <w:p w14:paraId="67B3B7E9" w14:textId="77777777" w:rsidR="006C5506" w:rsidRPr="002C0D13" w:rsidRDefault="007A1DE0">
            <w:pPr>
              <w:pStyle w:val="Other0"/>
              <w:spacing w:after="0"/>
              <w:ind w:firstLine="240"/>
              <w:rPr>
                <w:color w:val="auto"/>
              </w:rPr>
            </w:pPr>
            <w:r w:rsidRPr="002C0D13">
              <w:rPr>
                <w:rStyle w:val="Other"/>
                <w:color w:val="auto"/>
              </w:rPr>
              <w:t>Manufacturer</w:t>
            </w:r>
          </w:p>
        </w:tc>
        <w:tc>
          <w:tcPr>
            <w:tcW w:w="1210" w:type="dxa"/>
            <w:shd w:val="clear" w:color="auto" w:fill="auto"/>
            <w:vAlign w:val="bottom"/>
          </w:tcPr>
          <w:p w14:paraId="74A34B9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3798F4C5" w14:textId="77777777" w:rsidR="006C5506" w:rsidRPr="002C0D13" w:rsidRDefault="006C5506">
            <w:pPr>
              <w:rPr>
                <w:color w:val="auto"/>
                <w:sz w:val="10"/>
                <w:szCs w:val="10"/>
              </w:rPr>
            </w:pPr>
          </w:p>
        </w:tc>
        <w:tc>
          <w:tcPr>
            <w:tcW w:w="1670" w:type="dxa"/>
            <w:shd w:val="clear" w:color="auto" w:fill="auto"/>
          </w:tcPr>
          <w:p w14:paraId="01F2F386" w14:textId="77777777" w:rsidR="006C5506" w:rsidRPr="002C0D13" w:rsidRDefault="006C5506">
            <w:pPr>
              <w:rPr>
                <w:color w:val="auto"/>
                <w:sz w:val="10"/>
                <w:szCs w:val="10"/>
              </w:rPr>
            </w:pPr>
          </w:p>
        </w:tc>
      </w:tr>
      <w:tr w:rsidR="002C0D13" w:rsidRPr="002C0D13" w14:paraId="26D39F86" w14:textId="77777777">
        <w:trPr>
          <w:trHeight w:hRule="exact" w:val="509"/>
          <w:jc w:val="center"/>
        </w:trPr>
        <w:tc>
          <w:tcPr>
            <w:tcW w:w="682" w:type="dxa"/>
            <w:shd w:val="clear" w:color="auto" w:fill="auto"/>
            <w:vAlign w:val="bottom"/>
          </w:tcPr>
          <w:p w14:paraId="076E50B7" w14:textId="77777777" w:rsidR="006C5506" w:rsidRPr="002C0D13" w:rsidRDefault="007A1DE0">
            <w:pPr>
              <w:pStyle w:val="Other0"/>
              <w:spacing w:after="0"/>
              <w:jc w:val="both"/>
              <w:rPr>
                <w:color w:val="auto"/>
              </w:rPr>
            </w:pPr>
            <w:r w:rsidRPr="002C0D13">
              <w:rPr>
                <w:rStyle w:val="Other"/>
                <w:color w:val="auto"/>
              </w:rPr>
              <w:t>1.2.</w:t>
            </w:r>
          </w:p>
        </w:tc>
        <w:tc>
          <w:tcPr>
            <w:tcW w:w="3845" w:type="dxa"/>
            <w:shd w:val="clear" w:color="auto" w:fill="auto"/>
            <w:vAlign w:val="bottom"/>
          </w:tcPr>
          <w:p w14:paraId="2E1B38A6" w14:textId="77777777" w:rsidR="006C5506" w:rsidRPr="002C0D13" w:rsidRDefault="007A1DE0">
            <w:pPr>
              <w:pStyle w:val="Other0"/>
              <w:spacing w:after="0"/>
              <w:ind w:firstLine="240"/>
              <w:rPr>
                <w:color w:val="auto"/>
              </w:rPr>
            </w:pPr>
            <w:r w:rsidRPr="002C0D13">
              <w:rPr>
                <w:rStyle w:val="Other"/>
                <w:color w:val="auto"/>
              </w:rPr>
              <w:t>Place of manufacture</w:t>
            </w:r>
          </w:p>
        </w:tc>
        <w:tc>
          <w:tcPr>
            <w:tcW w:w="1210" w:type="dxa"/>
            <w:tcBorders>
              <w:top w:val="single" w:sz="4" w:space="0" w:color="auto"/>
            </w:tcBorders>
            <w:shd w:val="clear" w:color="auto" w:fill="auto"/>
            <w:vAlign w:val="bottom"/>
          </w:tcPr>
          <w:p w14:paraId="65590CA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448108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BAFEAE7" w14:textId="77777777" w:rsidR="006C5506" w:rsidRPr="002C0D13" w:rsidRDefault="006C5506">
            <w:pPr>
              <w:rPr>
                <w:color w:val="auto"/>
                <w:sz w:val="10"/>
                <w:szCs w:val="10"/>
              </w:rPr>
            </w:pPr>
          </w:p>
        </w:tc>
      </w:tr>
      <w:tr w:rsidR="002C0D13" w:rsidRPr="002C0D13" w14:paraId="3C721CF2" w14:textId="77777777">
        <w:trPr>
          <w:trHeight w:hRule="exact" w:val="509"/>
          <w:jc w:val="center"/>
        </w:trPr>
        <w:tc>
          <w:tcPr>
            <w:tcW w:w="682" w:type="dxa"/>
            <w:shd w:val="clear" w:color="auto" w:fill="auto"/>
            <w:vAlign w:val="bottom"/>
          </w:tcPr>
          <w:p w14:paraId="1F9B980C" w14:textId="77777777" w:rsidR="006C5506" w:rsidRPr="002C0D13" w:rsidRDefault="007A1DE0">
            <w:pPr>
              <w:pStyle w:val="Other0"/>
              <w:spacing w:after="0"/>
              <w:jc w:val="both"/>
              <w:rPr>
                <w:color w:val="auto"/>
              </w:rPr>
            </w:pPr>
            <w:r w:rsidRPr="002C0D13">
              <w:rPr>
                <w:rStyle w:val="Other"/>
                <w:color w:val="auto"/>
              </w:rPr>
              <w:t>1.3.</w:t>
            </w:r>
          </w:p>
        </w:tc>
        <w:tc>
          <w:tcPr>
            <w:tcW w:w="3845" w:type="dxa"/>
            <w:shd w:val="clear" w:color="auto" w:fill="auto"/>
            <w:vAlign w:val="bottom"/>
          </w:tcPr>
          <w:p w14:paraId="2F24B8F6" w14:textId="77777777" w:rsidR="006C5506" w:rsidRPr="002C0D13" w:rsidRDefault="007A1DE0">
            <w:pPr>
              <w:pStyle w:val="Other0"/>
              <w:spacing w:after="0"/>
              <w:ind w:firstLine="240"/>
              <w:rPr>
                <w:color w:val="auto"/>
              </w:rPr>
            </w:pPr>
            <w:r w:rsidRPr="002C0D13">
              <w:rPr>
                <w:rStyle w:val="Other"/>
                <w:color w:val="auto"/>
              </w:rPr>
              <w:t>Type designation</w:t>
            </w:r>
          </w:p>
        </w:tc>
        <w:tc>
          <w:tcPr>
            <w:tcW w:w="1210" w:type="dxa"/>
            <w:tcBorders>
              <w:top w:val="single" w:sz="4" w:space="0" w:color="auto"/>
            </w:tcBorders>
            <w:shd w:val="clear" w:color="auto" w:fill="auto"/>
            <w:vAlign w:val="bottom"/>
          </w:tcPr>
          <w:p w14:paraId="2ED87C7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22C164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05EB5D3" w14:textId="77777777" w:rsidR="006C5506" w:rsidRPr="002C0D13" w:rsidRDefault="006C5506">
            <w:pPr>
              <w:rPr>
                <w:color w:val="auto"/>
                <w:sz w:val="10"/>
                <w:szCs w:val="10"/>
              </w:rPr>
            </w:pPr>
          </w:p>
        </w:tc>
      </w:tr>
      <w:tr w:rsidR="002C0D13" w:rsidRPr="002C0D13" w14:paraId="625A53F9" w14:textId="77777777">
        <w:trPr>
          <w:trHeight w:hRule="exact" w:val="509"/>
          <w:jc w:val="center"/>
        </w:trPr>
        <w:tc>
          <w:tcPr>
            <w:tcW w:w="682" w:type="dxa"/>
            <w:shd w:val="clear" w:color="auto" w:fill="auto"/>
            <w:vAlign w:val="bottom"/>
          </w:tcPr>
          <w:p w14:paraId="00CD39B9" w14:textId="77777777" w:rsidR="006C5506" w:rsidRPr="002C0D13" w:rsidRDefault="007A1DE0">
            <w:pPr>
              <w:pStyle w:val="Other0"/>
              <w:spacing w:after="0"/>
              <w:jc w:val="both"/>
              <w:rPr>
                <w:color w:val="auto"/>
              </w:rPr>
            </w:pPr>
            <w:r w:rsidRPr="002C0D13">
              <w:rPr>
                <w:rStyle w:val="Other"/>
                <w:color w:val="auto"/>
              </w:rPr>
              <w:t>1.4.</w:t>
            </w:r>
          </w:p>
        </w:tc>
        <w:tc>
          <w:tcPr>
            <w:tcW w:w="3845" w:type="dxa"/>
            <w:shd w:val="clear" w:color="auto" w:fill="auto"/>
            <w:vAlign w:val="bottom"/>
          </w:tcPr>
          <w:p w14:paraId="5C2C1E76"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210" w:type="dxa"/>
            <w:tcBorders>
              <w:top w:val="single" w:sz="4" w:space="0" w:color="auto"/>
            </w:tcBorders>
            <w:shd w:val="clear" w:color="auto" w:fill="auto"/>
          </w:tcPr>
          <w:p w14:paraId="23996DC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016747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87DEF84" w14:textId="77777777" w:rsidR="006C5506" w:rsidRPr="002C0D13" w:rsidRDefault="006C5506">
            <w:pPr>
              <w:rPr>
                <w:color w:val="auto"/>
                <w:sz w:val="10"/>
                <w:szCs w:val="10"/>
              </w:rPr>
            </w:pPr>
          </w:p>
        </w:tc>
      </w:tr>
      <w:tr w:rsidR="002C0D13" w:rsidRPr="002C0D13" w14:paraId="21839C6C" w14:textId="77777777">
        <w:trPr>
          <w:trHeight w:hRule="exact" w:val="658"/>
          <w:jc w:val="center"/>
        </w:trPr>
        <w:tc>
          <w:tcPr>
            <w:tcW w:w="682" w:type="dxa"/>
            <w:shd w:val="clear" w:color="auto" w:fill="auto"/>
            <w:vAlign w:val="center"/>
          </w:tcPr>
          <w:p w14:paraId="3E545A10" w14:textId="77777777" w:rsidR="006C5506" w:rsidRPr="002C0D13" w:rsidRDefault="007A1DE0">
            <w:pPr>
              <w:pStyle w:val="Other0"/>
              <w:spacing w:after="0"/>
              <w:jc w:val="both"/>
              <w:rPr>
                <w:color w:val="auto"/>
              </w:rPr>
            </w:pPr>
            <w:r w:rsidRPr="002C0D13">
              <w:rPr>
                <w:rStyle w:val="Other"/>
                <w:color w:val="auto"/>
              </w:rPr>
              <w:t>2.</w:t>
            </w:r>
          </w:p>
        </w:tc>
        <w:tc>
          <w:tcPr>
            <w:tcW w:w="3845" w:type="dxa"/>
            <w:shd w:val="clear" w:color="auto" w:fill="auto"/>
            <w:vAlign w:val="center"/>
          </w:tcPr>
          <w:p w14:paraId="450FF326" w14:textId="77777777" w:rsidR="006C5506" w:rsidRPr="002C0D13" w:rsidRDefault="007A1DE0">
            <w:pPr>
              <w:pStyle w:val="Other0"/>
              <w:spacing w:after="0"/>
              <w:ind w:firstLine="240"/>
              <w:rPr>
                <w:color w:val="auto"/>
              </w:rPr>
            </w:pPr>
            <w:r w:rsidRPr="002C0D13">
              <w:rPr>
                <w:rStyle w:val="Other"/>
                <w:color w:val="auto"/>
              </w:rPr>
              <w:t>Main data</w:t>
            </w:r>
          </w:p>
        </w:tc>
        <w:tc>
          <w:tcPr>
            <w:tcW w:w="1210" w:type="dxa"/>
            <w:tcBorders>
              <w:top w:val="single" w:sz="4" w:space="0" w:color="auto"/>
            </w:tcBorders>
            <w:shd w:val="clear" w:color="auto" w:fill="auto"/>
          </w:tcPr>
          <w:p w14:paraId="0FEFE2C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0DAD9D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6E2AFEA" w14:textId="77777777" w:rsidR="006C5506" w:rsidRPr="002C0D13" w:rsidRDefault="006C5506">
            <w:pPr>
              <w:rPr>
                <w:color w:val="auto"/>
                <w:sz w:val="10"/>
                <w:szCs w:val="10"/>
              </w:rPr>
            </w:pPr>
          </w:p>
        </w:tc>
      </w:tr>
      <w:tr w:rsidR="002C0D13" w:rsidRPr="002C0D13" w14:paraId="03D7DE38" w14:textId="77777777">
        <w:trPr>
          <w:trHeight w:hRule="exact" w:val="509"/>
          <w:jc w:val="center"/>
        </w:trPr>
        <w:tc>
          <w:tcPr>
            <w:tcW w:w="682" w:type="dxa"/>
            <w:shd w:val="clear" w:color="auto" w:fill="auto"/>
            <w:vAlign w:val="center"/>
          </w:tcPr>
          <w:p w14:paraId="51149634" w14:textId="77777777" w:rsidR="006C5506" w:rsidRPr="002C0D13" w:rsidRDefault="007A1DE0">
            <w:pPr>
              <w:pStyle w:val="Other0"/>
              <w:spacing w:after="0"/>
              <w:jc w:val="both"/>
              <w:rPr>
                <w:color w:val="auto"/>
              </w:rPr>
            </w:pPr>
            <w:r w:rsidRPr="002C0D13">
              <w:rPr>
                <w:rStyle w:val="Other"/>
                <w:color w:val="auto"/>
              </w:rPr>
              <w:t>2.1.</w:t>
            </w:r>
          </w:p>
        </w:tc>
        <w:tc>
          <w:tcPr>
            <w:tcW w:w="3845" w:type="dxa"/>
            <w:shd w:val="clear" w:color="auto" w:fill="auto"/>
            <w:vAlign w:val="center"/>
          </w:tcPr>
          <w:p w14:paraId="1DD320DC" w14:textId="77777777" w:rsidR="006C5506" w:rsidRPr="002C0D13" w:rsidRDefault="007A1DE0">
            <w:pPr>
              <w:pStyle w:val="Other0"/>
              <w:spacing w:after="0"/>
              <w:ind w:firstLine="240"/>
              <w:rPr>
                <w:color w:val="auto"/>
              </w:rPr>
            </w:pPr>
            <w:r w:rsidRPr="002C0D13">
              <w:rPr>
                <w:rStyle w:val="Other"/>
                <w:color w:val="auto"/>
              </w:rPr>
              <w:t xml:space="preserve">Installation </w:t>
            </w:r>
            <w:r w:rsidRPr="002C0D13">
              <w:rPr>
                <w:rStyle w:val="Other"/>
                <w:color w:val="auto"/>
                <w:lang w:val="th-TH" w:eastAsia="th-TH" w:bidi="th-TH"/>
              </w:rPr>
              <w:t xml:space="preserve">- </w:t>
            </w:r>
            <w:r w:rsidRPr="002C0D13">
              <w:rPr>
                <w:rStyle w:val="Other"/>
                <w:color w:val="auto"/>
              </w:rPr>
              <w:t xml:space="preserve">Indoor </w:t>
            </w:r>
            <w:r w:rsidRPr="002C0D13">
              <w:rPr>
                <w:rStyle w:val="Other"/>
                <w:color w:val="auto"/>
                <w:lang w:val="th-TH" w:eastAsia="th-TH" w:bidi="th-TH"/>
              </w:rPr>
              <w:t xml:space="preserve">/ </w:t>
            </w:r>
            <w:r w:rsidRPr="002C0D13">
              <w:rPr>
                <w:rStyle w:val="Other"/>
                <w:color w:val="auto"/>
              </w:rPr>
              <w:t>outdoor</w:t>
            </w:r>
          </w:p>
        </w:tc>
        <w:tc>
          <w:tcPr>
            <w:tcW w:w="1210" w:type="dxa"/>
            <w:shd w:val="clear" w:color="auto" w:fill="auto"/>
          </w:tcPr>
          <w:p w14:paraId="47A054D7" w14:textId="77777777" w:rsidR="006C5506" w:rsidRPr="002C0D13" w:rsidRDefault="006C5506">
            <w:pPr>
              <w:rPr>
                <w:color w:val="auto"/>
                <w:sz w:val="10"/>
                <w:szCs w:val="10"/>
              </w:rPr>
            </w:pPr>
          </w:p>
        </w:tc>
        <w:tc>
          <w:tcPr>
            <w:tcW w:w="1613" w:type="dxa"/>
            <w:shd w:val="clear" w:color="auto" w:fill="auto"/>
          </w:tcPr>
          <w:p w14:paraId="6CE3896E" w14:textId="77777777" w:rsidR="006C5506" w:rsidRPr="002C0D13" w:rsidRDefault="006C5506">
            <w:pPr>
              <w:rPr>
                <w:color w:val="auto"/>
                <w:sz w:val="10"/>
                <w:szCs w:val="10"/>
              </w:rPr>
            </w:pPr>
          </w:p>
        </w:tc>
        <w:tc>
          <w:tcPr>
            <w:tcW w:w="1670" w:type="dxa"/>
            <w:shd w:val="clear" w:color="auto" w:fill="auto"/>
          </w:tcPr>
          <w:p w14:paraId="701C2C2E" w14:textId="77777777" w:rsidR="006C5506" w:rsidRPr="002C0D13" w:rsidRDefault="006C5506">
            <w:pPr>
              <w:rPr>
                <w:color w:val="auto"/>
                <w:sz w:val="10"/>
                <w:szCs w:val="10"/>
              </w:rPr>
            </w:pPr>
          </w:p>
        </w:tc>
      </w:tr>
      <w:tr w:rsidR="002C0D13" w:rsidRPr="002C0D13" w14:paraId="3DB35C72" w14:textId="77777777">
        <w:trPr>
          <w:trHeight w:hRule="exact" w:val="360"/>
          <w:jc w:val="center"/>
        </w:trPr>
        <w:tc>
          <w:tcPr>
            <w:tcW w:w="682" w:type="dxa"/>
            <w:shd w:val="clear" w:color="auto" w:fill="auto"/>
            <w:vAlign w:val="bottom"/>
          </w:tcPr>
          <w:p w14:paraId="0B74C76A" w14:textId="77777777" w:rsidR="006C5506" w:rsidRPr="002C0D13" w:rsidRDefault="007A1DE0">
            <w:pPr>
              <w:pStyle w:val="Other0"/>
              <w:spacing w:after="0"/>
              <w:jc w:val="both"/>
              <w:rPr>
                <w:color w:val="auto"/>
              </w:rPr>
            </w:pPr>
            <w:r w:rsidRPr="002C0D13">
              <w:rPr>
                <w:rStyle w:val="Other"/>
                <w:color w:val="auto"/>
              </w:rPr>
              <w:t>2.2.</w:t>
            </w:r>
          </w:p>
        </w:tc>
        <w:tc>
          <w:tcPr>
            <w:tcW w:w="3845" w:type="dxa"/>
            <w:shd w:val="clear" w:color="auto" w:fill="auto"/>
            <w:vAlign w:val="bottom"/>
          </w:tcPr>
          <w:p w14:paraId="1A12E269" w14:textId="77777777" w:rsidR="006C5506" w:rsidRPr="002C0D13" w:rsidRDefault="007A1DE0">
            <w:pPr>
              <w:pStyle w:val="Other0"/>
              <w:spacing w:after="0"/>
              <w:ind w:firstLine="240"/>
              <w:rPr>
                <w:color w:val="auto"/>
              </w:rPr>
            </w:pPr>
            <w:r w:rsidRPr="002C0D13">
              <w:rPr>
                <w:rStyle w:val="Other"/>
                <w:color w:val="auto"/>
              </w:rPr>
              <w:t>Rated voltage</w:t>
            </w:r>
          </w:p>
        </w:tc>
        <w:tc>
          <w:tcPr>
            <w:tcW w:w="1210" w:type="dxa"/>
            <w:shd w:val="clear" w:color="auto" w:fill="auto"/>
            <w:vAlign w:val="bottom"/>
          </w:tcPr>
          <w:p w14:paraId="618492C3" w14:textId="77777777" w:rsidR="006C5506" w:rsidRPr="002C0D13" w:rsidRDefault="007A1DE0">
            <w:pPr>
              <w:pStyle w:val="Other0"/>
              <w:tabs>
                <w:tab w:val="left" w:pos="974"/>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tcPr>
          <w:p w14:paraId="35FF1AA8" w14:textId="77777777" w:rsidR="006C5506" w:rsidRPr="002C0D13" w:rsidRDefault="006C5506">
            <w:pPr>
              <w:rPr>
                <w:color w:val="auto"/>
                <w:sz w:val="10"/>
                <w:szCs w:val="10"/>
              </w:rPr>
            </w:pPr>
          </w:p>
        </w:tc>
        <w:tc>
          <w:tcPr>
            <w:tcW w:w="1670" w:type="dxa"/>
            <w:shd w:val="clear" w:color="auto" w:fill="auto"/>
          </w:tcPr>
          <w:p w14:paraId="16AE7461" w14:textId="77777777" w:rsidR="006C5506" w:rsidRPr="002C0D13" w:rsidRDefault="006C5506">
            <w:pPr>
              <w:rPr>
                <w:color w:val="auto"/>
                <w:sz w:val="10"/>
                <w:szCs w:val="10"/>
              </w:rPr>
            </w:pPr>
          </w:p>
        </w:tc>
      </w:tr>
      <w:tr w:rsidR="002C0D13" w:rsidRPr="002C0D13" w14:paraId="1C606151" w14:textId="77777777">
        <w:trPr>
          <w:trHeight w:hRule="exact" w:val="509"/>
          <w:jc w:val="center"/>
        </w:trPr>
        <w:tc>
          <w:tcPr>
            <w:tcW w:w="682" w:type="dxa"/>
            <w:shd w:val="clear" w:color="auto" w:fill="auto"/>
            <w:vAlign w:val="bottom"/>
          </w:tcPr>
          <w:p w14:paraId="24EE4587" w14:textId="77777777" w:rsidR="006C5506" w:rsidRPr="002C0D13" w:rsidRDefault="007A1DE0">
            <w:pPr>
              <w:pStyle w:val="Other0"/>
              <w:spacing w:after="0"/>
              <w:jc w:val="both"/>
              <w:rPr>
                <w:color w:val="auto"/>
              </w:rPr>
            </w:pPr>
            <w:r w:rsidRPr="002C0D13">
              <w:rPr>
                <w:rStyle w:val="Other"/>
                <w:color w:val="auto"/>
              </w:rPr>
              <w:t>2.3.</w:t>
            </w:r>
          </w:p>
        </w:tc>
        <w:tc>
          <w:tcPr>
            <w:tcW w:w="3845" w:type="dxa"/>
            <w:shd w:val="clear" w:color="auto" w:fill="auto"/>
            <w:vAlign w:val="bottom"/>
          </w:tcPr>
          <w:p w14:paraId="63EE03CA" w14:textId="77777777" w:rsidR="006C5506" w:rsidRPr="002C0D13" w:rsidRDefault="007A1DE0">
            <w:pPr>
              <w:pStyle w:val="Other0"/>
              <w:spacing w:after="0"/>
              <w:ind w:firstLine="240"/>
              <w:rPr>
                <w:color w:val="auto"/>
              </w:rPr>
            </w:pPr>
            <w:r w:rsidRPr="002C0D13">
              <w:rPr>
                <w:rStyle w:val="Other"/>
                <w:color w:val="auto"/>
              </w:rPr>
              <w:t>Highest voltage for equipment U</w:t>
            </w:r>
            <w:r w:rsidRPr="002C0D13">
              <w:rPr>
                <w:rStyle w:val="Other"/>
                <w:color w:val="auto"/>
                <w:vertAlign w:val="subscript"/>
              </w:rPr>
              <w:t>m</w:t>
            </w:r>
          </w:p>
        </w:tc>
        <w:tc>
          <w:tcPr>
            <w:tcW w:w="1210" w:type="dxa"/>
            <w:tcBorders>
              <w:top w:val="single" w:sz="4" w:space="0" w:color="auto"/>
            </w:tcBorders>
            <w:shd w:val="clear" w:color="auto" w:fill="auto"/>
            <w:vAlign w:val="bottom"/>
          </w:tcPr>
          <w:p w14:paraId="3D143B9E" w14:textId="77777777" w:rsidR="006C5506" w:rsidRPr="002C0D13" w:rsidRDefault="007A1DE0">
            <w:pPr>
              <w:pStyle w:val="Other0"/>
              <w:tabs>
                <w:tab w:val="left" w:pos="974"/>
              </w:tabs>
              <w:spacing w:after="0"/>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tcPr>
          <w:p w14:paraId="4C3FF11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C0FFCC1" w14:textId="77777777" w:rsidR="006C5506" w:rsidRPr="002C0D13" w:rsidRDefault="006C5506">
            <w:pPr>
              <w:rPr>
                <w:color w:val="auto"/>
                <w:sz w:val="10"/>
                <w:szCs w:val="10"/>
              </w:rPr>
            </w:pPr>
          </w:p>
        </w:tc>
      </w:tr>
      <w:tr w:rsidR="002C0D13" w:rsidRPr="002C0D13" w14:paraId="357992A1" w14:textId="77777777">
        <w:trPr>
          <w:trHeight w:hRule="exact" w:val="557"/>
          <w:jc w:val="center"/>
        </w:trPr>
        <w:tc>
          <w:tcPr>
            <w:tcW w:w="682" w:type="dxa"/>
            <w:shd w:val="clear" w:color="auto" w:fill="auto"/>
            <w:vAlign w:val="bottom"/>
          </w:tcPr>
          <w:p w14:paraId="388214CD" w14:textId="77777777" w:rsidR="006C5506" w:rsidRPr="002C0D13" w:rsidRDefault="007A1DE0">
            <w:pPr>
              <w:pStyle w:val="Other0"/>
              <w:spacing w:after="0"/>
              <w:jc w:val="both"/>
              <w:rPr>
                <w:color w:val="auto"/>
              </w:rPr>
            </w:pPr>
            <w:r w:rsidRPr="002C0D13">
              <w:rPr>
                <w:rStyle w:val="Other"/>
                <w:color w:val="auto"/>
              </w:rPr>
              <w:t>2.4.</w:t>
            </w:r>
          </w:p>
        </w:tc>
        <w:tc>
          <w:tcPr>
            <w:tcW w:w="3845" w:type="dxa"/>
            <w:shd w:val="clear" w:color="auto" w:fill="auto"/>
            <w:vAlign w:val="bottom"/>
          </w:tcPr>
          <w:p w14:paraId="7164D509" w14:textId="77777777" w:rsidR="006C5506" w:rsidRPr="002C0D13" w:rsidRDefault="007A1DE0">
            <w:pPr>
              <w:pStyle w:val="Other0"/>
              <w:spacing w:after="0"/>
              <w:ind w:firstLine="240"/>
              <w:rPr>
                <w:color w:val="auto"/>
              </w:rPr>
            </w:pPr>
            <w:r w:rsidRPr="002C0D13">
              <w:rPr>
                <w:rStyle w:val="Other"/>
                <w:color w:val="auto"/>
              </w:rPr>
              <w:t>Rated frequency</w:t>
            </w:r>
          </w:p>
        </w:tc>
        <w:tc>
          <w:tcPr>
            <w:tcW w:w="1210" w:type="dxa"/>
            <w:tcBorders>
              <w:top w:val="single" w:sz="4" w:space="0" w:color="auto"/>
            </w:tcBorders>
            <w:shd w:val="clear" w:color="auto" w:fill="auto"/>
            <w:vAlign w:val="bottom"/>
          </w:tcPr>
          <w:p w14:paraId="444DAEEF"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733CD99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0757797" w14:textId="77777777" w:rsidR="006C5506" w:rsidRPr="002C0D13" w:rsidRDefault="006C5506">
            <w:pPr>
              <w:rPr>
                <w:color w:val="auto"/>
                <w:sz w:val="10"/>
                <w:szCs w:val="10"/>
              </w:rPr>
            </w:pPr>
          </w:p>
        </w:tc>
      </w:tr>
      <w:tr w:rsidR="002C0D13" w:rsidRPr="002C0D13" w14:paraId="7A01D5CC" w14:textId="77777777">
        <w:trPr>
          <w:trHeight w:hRule="exact" w:val="778"/>
          <w:jc w:val="center"/>
        </w:trPr>
        <w:tc>
          <w:tcPr>
            <w:tcW w:w="682" w:type="dxa"/>
            <w:shd w:val="clear" w:color="auto" w:fill="auto"/>
            <w:vAlign w:val="center"/>
          </w:tcPr>
          <w:p w14:paraId="13FAFBDD" w14:textId="77777777" w:rsidR="006C5506" w:rsidRPr="002C0D13" w:rsidRDefault="007A1DE0">
            <w:pPr>
              <w:pStyle w:val="Other0"/>
              <w:spacing w:after="0"/>
              <w:jc w:val="both"/>
              <w:rPr>
                <w:color w:val="auto"/>
              </w:rPr>
            </w:pPr>
            <w:r w:rsidRPr="002C0D13">
              <w:rPr>
                <w:rStyle w:val="Other"/>
                <w:color w:val="auto"/>
              </w:rPr>
              <w:t>2.5.</w:t>
            </w:r>
          </w:p>
        </w:tc>
        <w:tc>
          <w:tcPr>
            <w:tcW w:w="3845" w:type="dxa"/>
            <w:shd w:val="clear" w:color="auto" w:fill="auto"/>
            <w:vAlign w:val="bottom"/>
          </w:tcPr>
          <w:p w14:paraId="1E9D1645" w14:textId="77777777" w:rsidR="006C5506" w:rsidRPr="002C0D13" w:rsidRDefault="007A1DE0">
            <w:pPr>
              <w:pStyle w:val="Other0"/>
              <w:spacing w:after="0"/>
              <w:ind w:left="240"/>
              <w:rPr>
                <w:color w:val="auto"/>
              </w:rPr>
            </w:pPr>
            <w:r w:rsidRPr="002C0D13">
              <w:rPr>
                <w:rStyle w:val="Other"/>
                <w:color w:val="auto"/>
              </w:rPr>
              <w:t>Rated short duration power frequency withstand voltage, 1 min.</w:t>
            </w:r>
          </w:p>
        </w:tc>
        <w:tc>
          <w:tcPr>
            <w:tcW w:w="1210" w:type="dxa"/>
            <w:tcBorders>
              <w:top w:val="single" w:sz="4" w:space="0" w:color="auto"/>
            </w:tcBorders>
            <w:shd w:val="clear" w:color="auto" w:fill="auto"/>
            <w:vAlign w:val="bottom"/>
          </w:tcPr>
          <w:p w14:paraId="0B6C0566" w14:textId="77777777" w:rsidR="006C5506" w:rsidRPr="002C0D13" w:rsidRDefault="007A1DE0">
            <w:pPr>
              <w:pStyle w:val="Other0"/>
              <w:tabs>
                <w:tab w:val="left" w:pos="946"/>
              </w:tabs>
              <w:spacing w:after="0"/>
              <w:rPr>
                <w:color w:val="auto"/>
              </w:rPr>
            </w:pPr>
            <w:r w:rsidRPr="002C0D13">
              <w:rPr>
                <w:rStyle w:val="Other"/>
                <w:color w:val="auto"/>
                <w:vertAlign w:val="superscript"/>
              </w:rPr>
              <w:t>kV</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tcBorders>
              <w:top w:val="single" w:sz="4" w:space="0" w:color="auto"/>
            </w:tcBorders>
            <w:shd w:val="clear" w:color="auto" w:fill="auto"/>
          </w:tcPr>
          <w:p w14:paraId="4A17D39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F1D819B" w14:textId="77777777" w:rsidR="006C5506" w:rsidRPr="002C0D13" w:rsidRDefault="006C5506">
            <w:pPr>
              <w:rPr>
                <w:color w:val="auto"/>
                <w:sz w:val="10"/>
                <w:szCs w:val="10"/>
              </w:rPr>
            </w:pPr>
          </w:p>
        </w:tc>
      </w:tr>
      <w:tr w:rsidR="002C0D13" w:rsidRPr="002C0D13" w14:paraId="44BB53F3" w14:textId="77777777">
        <w:trPr>
          <w:trHeight w:hRule="exact" w:val="826"/>
          <w:jc w:val="center"/>
        </w:trPr>
        <w:tc>
          <w:tcPr>
            <w:tcW w:w="682" w:type="dxa"/>
            <w:shd w:val="clear" w:color="auto" w:fill="auto"/>
            <w:vAlign w:val="center"/>
          </w:tcPr>
          <w:p w14:paraId="3373DFAE" w14:textId="77777777" w:rsidR="006C5506" w:rsidRPr="002C0D13" w:rsidRDefault="007A1DE0">
            <w:pPr>
              <w:pStyle w:val="Other0"/>
              <w:spacing w:after="0"/>
              <w:jc w:val="both"/>
              <w:rPr>
                <w:color w:val="auto"/>
              </w:rPr>
            </w:pPr>
            <w:r w:rsidRPr="002C0D13">
              <w:rPr>
                <w:rStyle w:val="Other"/>
                <w:color w:val="auto"/>
              </w:rPr>
              <w:t>2.6.</w:t>
            </w:r>
          </w:p>
        </w:tc>
        <w:tc>
          <w:tcPr>
            <w:tcW w:w="3845" w:type="dxa"/>
            <w:vMerge w:val="restart"/>
            <w:shd w:val="clear" w:color="auto" w:fill="auto"/>
            <w:vAlign w:val="center"/>
          </w:tcPr>
          <w:p w14:paraId="7F58F7B0" w14:textId="77777777" w:rsidR="006C5506" w:rsidRPr="002C0D13" w:rsidRDefault="007A1DE0">
            <w:pPr>
              <w:pStyle w:val="Other0"/>
              <w:spacing w:after="0"/>
              <w:ind w:left="240"/>
              <w:rPr>
                <w:color w:val="auto"/>
              </w:rPr>
            </w:pPr>
            <w:r w:rsidRPr="002C0D13">
              <w:rPr>
                <w:rStyle w:val="Other"/>
                <w:color w:val="auto"/>
              </w:rPr>
              <w:t>Rated lightning impulse withstand voltage</w:t>
            </w:r>
          </w:p>
        </w:tc>
        <w:tc>
          <w:tcPr>
            <w:tcW w:w="1210" w:type="dxa"/>
            <w:tcBorders>
              <w:top w:val="single" w:sz="4" w:space="0" w:color="auto"/>
            </w:tcBorders>
            <w:shd w:val="clear" w:color="auto" w:fill="auto"/>
          </w:tcPr>
          <w:p w14:paraId="1323273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6A3D0E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593088A" w14:textId="77777777" w:rsidR="006C5506" w:rsidRPr="002C0D13" w:rsidRDefault="006C5506">
            <w:pPr>
              <w:rPr>
                <w:color w:val="auto"/>
                <w:sz w:val="10"/>
                <w:szCs w:val="10"/>
              </w:rPr>
            </w:pPr>
          </w:p>
        </w:tc>
      </w:tr>
      <w:tr w:rsidR="002C0D13" w:rsidRPr="002C0D13" w14:paraId="51B46193" w14:textId="77777777">
        <w:trPr>
          <w:trHeight w:hRule="exact" w:val="211"/>
          <w:jc w:val="center"/>
        </w:trPr>
        <w:tc>
          <w:tcPr>
            <w:tcW w:w="682" w:type="dxa"/>
            <w:shd w:val="clear" w:color="auto" w:fill="auto"/>
          </w:tcPr>
          <w:p w14:paraId="6190657F" w14:textId="77777777" w:rsidR="006C5506" w:rsidRPr="002C0D13" w:rsidRDefault="006C5506">
            <w:pPr>
              <w:rPr>
                <w:color w:val="auto"/>
                <w:sz w:val="10"/>
                <w:szCs w:val="10"/>
              </w:rPr>
            </w:pPr>
          </w:p>
        </w:tc>
        <w:tc>
          <w:tcPr>
            <w:tcW w:w="3845" w:type="dxa"/>
            <w:vMerge/>
            <w:shd w:val="clear" w:color="auto" w:fill="auto"/>
            <w:vAlign w:val="center"/>
          </w:tcPr>
          <w:p w14:paraId="7B929944" w14:textId="77777777" w:rsidR="006C5506" w:rsidRPr="002C0D13" w:rsidRDefault="006C5506">
            <w:pPr>
              <w:rPr>
                <w:color w:val="auto"/>
              </w:rPr>
            </w:pPr>
          </w:p>
        </w:tc>
        <w:tc>
          <w:tcPr>
            <w:tcW w:w="1210" w:type="dxa"/>
            <w:tcBorders>
              <w:top w:val="single" w:sz="4" w:space="0" w:color="auto"/>
            </w:tcBorders>
            <w:shd w:val="clear" w:color="auto" w:fill="auto"/>
          </w:tcPr>
          <w:p w14:paraId="420EC7A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C0D442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3FB7B42" w14:textId="77777777" w:rsidR="006C5506" w:rsidRPr="002C0D13" w:rsidRDefault="006C5506">
            <w:pPr>
              <w:rPr>
                <w:color w:val="auto"/>
                <w:sz w:val="10"/>
                <w:szCs w:val="10"/>
              </w:rPr>
            </w:pPr>
          </w:p>
        </w:tc>
      </w:tr>
      <w:tr w:rsidR="002C0D13" w:rsidRPr="002C0D13" w14:paraId="354AC15C" w14:textId="77777777">
        <w:trPr>
          <w:trHeight w:hRule="exact" w:val="346"/>
          <w:jc w:val="center"/>
        </w:trPr>
        <w:tc>
          <w:tcPr>
            <w:tcW w:w="682" w:type="dxa"/>
            <w:shd w:val="clear" w:color="auto" w:fill="auto"/>
            <w:vAlign w:val="bottom"/>
          </w:tcPr>
          <w:p w14:paraId="10103300" w14:textId="77777777" w:rsidR="006C5506" w:rsidRPr="002C0D13" w:rsidRDefault="007A1DE0">
            <w:pPr>
              <w:pStyle w:val="Other0"/>
              <w:spacing w:after="0"/>
              <w:jc w:val="both"/>
              <w:rPr>
                <w:color w:val="auto"/>
              </w:rPr>
            </w:pPr>
            <w:r w:rsidRPr="002C0D13">
              <w:rPr>
                <w:rStyle w:val="Other"/>
                <w:color w:val="auto"/>
              </w:rPr>
              <w:t>2.7.</w:t>
            </w:r>
          </w:p>
        </w:tc>
        <w:tc>
          <w:tcPr>
            <w:tcW w:w="3845" w:type="dxa"/>
            <w:shd w:val="clear" w:color="auto" w:fill="auto"/>
            <w:vAlign w:val="bottom"/>
          </w:tcPr>
          <w:p w14:paraId="58813E5F" w14:textId="77777777" w:rsidR="006C5506" w:rsidRPr="002C0D13" w:rsidRDefault="007A1DE0">
            <w:pPr>
              <w:pStyle w:val="Other0"/>
              <w:spacing w:after="0"/>
              <w:ind w:left="240"/>
              <w:rPr>
                <w:color w:val="auto"/>
              </w:rPr>
            </w:pPr>
            <w:r w:rsidRPr="002C0D13">
              <w:rPr>
                <w:rStyle w:val="Other"/>
                <w:color w:val="auto"/>
              </w:rPr>
              <w:t>Correction factor for high altitude</w:t>
            </w:r>
          </w:p>
        </w:tc>
        <w:tc>
          <w:tcPr>
            <w:tcW w:w="1210" w:type="dxa"/>
            <w:shd w:val="clear" w:color="auto" w:fill="auto"/>
          </w:tcPr>
          <w:p w14:paraId="7142A544" w14:textId="77777777" w:rsidR="006C5506" w:rsidRPr="002C0D13" w:rsidRDefault="006C5506">
            <w:pPr>
              <w:rPr>
                <w:color w:val="auto"/>
                <w:sz w:val="10"/>
                <w:szCs w:val="10"/>
              </w:rPr>
            </w:pPr>
          </w:p>
        </w:tc>
        <w:tc>
          <w:tcPr>
            <w:tcW w:w="1613" w:type="dxa"/>
            <w:shd w:val="clear" w:color="auto" w:fill="auto"/>
          </w:tcPr>
          <w:p w14:paraId="24CB0AFB" w14:textId="77777777" w:rsidR="006C5506" w:rsidRPr="002C0D13" w:rsidRDefault="006C5506">
            <w:pPr>
              <w:rPr>
                <w:color w:val="auto"/>
                <w:sz w:val="10"/>
                <w:szCs w:val="10"/>
              </w:rPr>
            </w:pPr>
          </w:p>
        </w:tc>
        <w:tc>
          <w:tcPr>
            <w:tcW w:w="1670" w:type="dxa"/>
            <w:shd w:val="clear" w:color="auto" w:fill="auto"/>
          </w:tcPr>
          <w:p w14:paraId="1C70FA9B" w14:textId="77777777" w:rsidR="006C5506" w:rsidRPr="002C0D13" w:rsidRDefault="006C5506">
            <w:pPr>
              <w:rPr>
                <w:color w:val="auto"/>
                <w:sz w:val="10"/>
                <w:szCs w:val="10"/>
              </w:rPr>
            </w:pPr>
          </w:p>
        </w:tc>
      </w:tr>
      <w:tr w:rsidR="002C0D13" w:rsidRPr="002C0D13" w14:paraId="725A4002" w14:textId="77777777">
        <w:trPr>
          <w:trHeight w:hRule="exact" w:val="509"/>
          <w:jc w:val="center"/>
        </w:trPr>
        <w:tc>
          <w:tcPr>
            <w:tcW w:w="682" w:type="dxa"/>
            <w:shd w:val="clear" w:color="auto" w:fill="auto"/>
            <w:vAlign w:val="bottom"/>
          </w:tcPr>
          <w:p w14:paraId="0FE8B0FB" w14:textId="77777777" w:rsidR="006C5506" w:rsidRPr="002C0D13" w:rsidRDefault="007A1DE0">
            <w:pPr>
              <w:pStyle w:val="Other0"/>
              <w:spacing w:after="0"/>
              <w:jc w:val="both"/>
              <w:rPr>
                <w:color w:val="auto"/>
              </w:rPr>
            </w:pPr>
            <w:r w:rsidRPr="002C0D13">
              <w:rPr>
                <w:rStyle w:val="Other"/>
                <w:color w:val="auto"/>
              </w:rPr>
              <w:t>2.8.</w:t>
            </w:r>
          </w:p>
        </w:tc>
        <w:tc>
          <w:tcPr>
            <w:tcW w:w="3845" w:type="dxa"/>
            <w:shd w:val="clear" w:color="auto" w:fill="auto"/>
            <w:vAlign w:val="bottom"/>
          </w:tcPr>
          <w:p w14:paraId="6CDA3664" w14:textId="77777777" w:rsidR="006C5506" w:rsidRPr="002C0D13" w:rsidRDefault="007A1DE0">
            <w:pPr>
              <w:pStyle w:val="Other0"/>
              <w:spacing w:after="0"/>
              <w:ind w:left="240"/>
              <w:rPr>
                <w:color w:val="auto"/>
              </w:rPr>
            </w:pPr>
            <w:r w:rsidRPr="002C0D13">
              <w:rPr>
                <w:rStyle w:val="Other"/>
                <w:color w:val="auto"/>
              </w:rPr>
              <w:t>Corrected short duration power</w:t>
            </w:r>
          </w:p>
        </w:tc>
        <w:tc>
          <w:tcPr>
            <w:tcW w:w="1210" w:type="dxa"/>
            <w:tcBorders>
              <w:top w:val="single" w:sz="4" w:space="0" w:color="auto"/>
            </w:tcBorders>
            <w:shd w:val="clear" w:color="auto" w:fill="auto"/>
            <w:vAlign w:val="bottom"/>
          </w:tcPr>
          <w:p w14:paraId="0A6596CA" w14:textId="77777777" w:rsidR="006C5506" w:rsidRPr="002C0D13" w:rsidRDefault="007A1DE0">
            <w:pPr>
              <w:pStyle w:val="Other0"/>
              <w:tabs>
                <w:tab w:val="left" w:pos="946"/>
              </w:tabs>
              <w:spacing w:after="0"/>
              <w:rPr>
                <w:color w:val="auto"/>
              </w:rPr>
            </w:pPr>
            <w:r w:rsidRPr="002C0D13">
              <w:rPr>
                <w:rStyle w:val="Other"/>
                <w:color w:val="auto"/>
                <w:vertAlign w:val="superscript"/>
              </w:rPr>
              <w:t>kV</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tcBorders>
              <w:top w:val="single" w:sz="4" w:space="0" w:color="auto"/>
            </w:tcBorders>
            <w:shd w:val="clear" w:color="auto" w:fill="auto"/>
          </w:tcPr>
          <w:p w14:paraId="76566B9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C6B7AFD" w14:textId="77777777" w:rsidR="006C5506" w:rsidRPr="002C0D13" w:rsidRDefault="006C5506">
            <w:pPr>
              <w:rPr>
                <w:color w:val="auto"/>
                <w:sz w:val="10"/>
                <w:szCs w:val="10"/>
              </w:rPr>
            </w:pPr>
          </w:p>
        </w:tc>
      </w:tr>
      <w:tr w:rsidR="002C0D13" w:rsidRPr="002C0D13" w14:paraId="4DC99962" w14:textId="77777777">
        <w:trPr>
          <w:trHeight w:hRule="exact" w:val="432"/>
          <w:jc w:val="center"/>
        </w:trPr>
        <w:tc>
          <w:tcPr>
            <w:tcW w:w="682" w:type="dxa"/>
            <w:shd w:val="clear" w:color="auto" w:fill="auto"/>
          </w:tcPr>
          <w:p w14:paraId="0B566F8F" w14:textId="77777777" w:rsidR="006C5506" w:rsidRPr="002C0D13" w:rsidRDefault="006C5506">
            <w:pPr>
              <w:rPr>
                <w:color w:val="auto"/>
                <w:sz w:val="10"/>
                <w:szCs w:val="10"/>
              </w:rPr>
            </w:pPr>
          </w:p>
        </w:tc>
        <w:tc>
          <w:tcPr>
            <w:tcW w:w="3845" w:type="dxa"/>
            <w:shd w:val="clear" w:color="auto" w:fill="auto"/>
          </w:tcPr>
          <w:p w14:paraId="0E028AE8" w14:textId="77777777" w:rsidR="006C5506" w:rsidRPr="002C0D13" w:rsidRDefault="007A1DE0">
            <w:pPr>
              <w:pStyle w:val="Other0"/>
              <w:spacing w:after="0"/>
              <w:ind w:left="240"/>
              <w:rPr>
                <w:color w:val="auto"/>
              </w:rPr>
            </w:pPr>
            <w:r w:rsidRPr="002C0D13">
              <w:rPr>
                <w:rStyle w:val="Other"/>
                <w:color w:val="auto"/>
              </w:rPr>
              <w:t>frequency withstand voltage</w:t>
            </w:r>
          </w:p>
        </w:tc>
        <w:tc>
          <w:tcPr>
            <w:tcW w:w="1210" w:type="dxa"/>
            <w:tcBorders>
              <w:top w:val="single" w:sz="4" w:space="0" w:color="auto"/>
            </w:tcBorders>
            <w:shd w:val="clear" w:color="auto" w:fill="auto"/>
          </w:tcPr>
          <w:p w14:paraId="1297A47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E8D86A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673A68E" w14:textId="77777777" w:rsidR="006C5506" w:rsidRPr="002C0D13" w:rsidRDefault="006C5506">
            <w:pPr>
              <w:rPr>
                <w:color w:val="auto"/>
                <w:sz w:val="10"/>
                <w:szCs w:val="10"/>
              </w:rPr>
            </w:pPr>
          </w:p>
        </w:tc>
      </w:tr>
      <w:tr w:rsidR="002C0D13" w:rsidRPr="002C0D13" w14:paraId="3473134B" w14:textId="77777777">
        <w:trPr>
          <w:trHeight w:hRule="exact" w:val="614"/>
          <w:jc w:val="center"/>
        </w:trPr>
        <w:tc>
          <w:tcPr>
            <w:tcW w:w="682" w:type="dxa"/>
            <w:shd w:val="clear" w:color="auto" w:fill="auto"/>
            <w:vAlign w:val="center"/>
          </w:tcPr>
          <w:p w14:paraId="4A0E31EC" w14:textId="77777777" w:rsidR="006C5506" w:rsidRPr="002C0D13" w:rsidRDefault="007A1DE0">
            <w:pPr>
              <w:pStyle w:val="Other0"/>
              <w:spacing w:after="0"/>
              <w:jc w:val="both"/>
              <w:rPr>
                <w:color w:val="auto"/>
              </w:rPr>
            </w:pPr>
            <w:r w:rsidRPr="002C0D13">
              <w:rPr>
                <w:rStyle w:val="Other"/>
                <w:color w:val="auto"/>
              </w:rPr>
              <w:t>2.9.</w:t>
            </w:r>
          </w:p>
        </w:tc>
        <w:tc>
          <w:tcPr>
            <w:tcW w:w="3845" w:type="dxa"/>
            <w:shd w:val="clear" w:color="auto" w:fill="auto"/>
            <w:vAlign w:val="bottom"/>
          </w:tcPr>
          <w:p w14:paraId="1D9E051A" w14:textId="77777777" w:rsidR="006C5506" w:rsidRPr="002C0D13" w:rsidRDefault="007A1DE0">
            <w:pPr>
              <w:pStyle w:val="Other0"/>
              <w:spacing w:after="0"/>
              <w:ind w:left="240"/>
              <w:rPr>
                <w:color w:val="auto"/>
              </w:rPr>
            </w:pPr>
            <w:r w:rsidRPr="002C0D13">
              <w:rPr>
                <w:rStyle w:val="Other"/>
                <w:color w:val="auto"/>
              </w:rPr>
              <w:t>Corrected lightning impulse withstand voltage</w:t>
            </w:r>
          </w:p>
        </w:tc>
        <w:tc>
          <w:tcPr>
            <w:tcW w:w="1210" w:type="dxa"/>
            <w:shd w:val="clear" w:color="auto" w:fill="auto"/>
            <w:vAlign w:val="center"/>
          </w:tcPr>
          <w:p w14:paraId="52366C2B" w14:textId="77777777" w:rsidR="006C5506" w:rsidRPr="002C0D13" w:rsidRDefault="007A1DE0">
            <w:pPr>
              <w:pStyle w:val="Other0"/>
              <w:spacing w:after="0"/>
              <w:rPr>
                <w:color w:val="auto"/>
                <w:sz w:val="18"/>
                <w:szCs w:val="18"/>
              </w:rPr>
            </w:pPr>
            <w:r w:rsidRPr="002C0D13">
              <w:rPr>
                <w:rStyle w:val="Other"/>
                <w:color w:val="auto"/>
                <w:vertAlign w:val="superscript"/>
              </w:rPr>
              <w:t>kV</w:t>
            </w:r>
            <w:r w:rsidRPr="002C0D13">
              <w:rPr>
                <w:rStyle w:val="Other"/>
                <w:color w:val="auto"/>
                <w:sz w:val="18"/>
                <w:szCs w:val="18"/>
              </w:rPr>
              <w:t>peak</w:t>
            </w:r>
          </w:p>
        </w:tc>
        <w:tc>
          <w:tcPr>
            <w:tcW w:w="1613" w:type="dxa"/>
            <w:shd w:val="clear" w:color="auto" w:fill="auto"/>
          </w:tcPr>
          <w:p w14:paraId="0CE09088" w14:textId="77777777" w:rsidR="006C5506" w:rsidRPr="002C0D13" w:rsidRDefault="006C5506">
            <w:pPr>
              <w:rPr>
                <w:color w:val="auto"/>
                <w:sz w:val="10"/>
                <w:szCs w:val="10"/>
              </w:rPr>
            </w:pPr>
          </w:p>
        </w:tc>
        <w:tc>
          <w:tcPr>
            <w:tcW w:w="1670" w:type="dxa"/>
            <w:shd w:val="clear" w:color="auto" w:fill="auto"/>
          </w:tcPr>
          <w:p w14:paraId="1E155BE5" w14:textId="77777777" w:rsidR="006C5506" w:rsidRPr="002C0D13" w:rsidRDefault="006C5506">
            <w:pPr>
              <w:rPr>
                <w:color w:val="auto"/>
                <w:sz w:val="10"/>
                <w:szCs w:val="10"/>
              </w:rPr>
            </w:pPr>
          </w:p>
        </w:tc>
      </w:tr>
      <w:tr w:rsidR="002C0D13" w:rsidRPr="002C0D13" w14:paraId="5F7FE2FD" w14:textId="77777777">
        <w:trPr>
          <w:trHeight w:hRule="exact" w:val="672"/>
          <w:jc w:val="center"/>
        </w:trPr>
        <w:tc>
          <w:tcPr>
            <w:tcW w:w="682" w:type="dxa"/>
            <w:shd w:val="clear" w:color="auto" w:fill="auto"/>
            <w:vAlign w:val="center"/>
          </w:tcPr>
          <w:p w14:paraId="3DB7F971" w14:textId="77777777" w:rsidR="006C5506" w:rsidRPr="002C0D13" w:rsidRDefault="007A1DE0">
            <w:pPr>
              <w:pStyle w:val="Other0"/>
              <w:spacing w:after="0"/>
              <w:jc w:val="both"/>
              <w:rPr>
                <w:color w:val="auto"/>
              </w:rPr>
            </w:pPr>
            <w:r w:rsidRPr="002C0D13">
              <w:rPr>
                <w:rStyle w:val="Other"/>
                <w:color w:val="auto"/>
              </w:rPr>
              <w:t>3.</w:t>
            </w:r>
          </w:p>
        </w:tc>
        <w:tc>
          <w:tcPr>
            <w:tcW w:w="3845" w:type="dxa"/>
            <w:shd w:val="clear" w:color="auto" w:fill="auto"/>
            <w:vAlign w:val="center"/>
          </w:tcPr>
          <w:p w14:paraId="55E92BAE" w14:textId="77777777" w:rsidR="006C5506" w:rsidRPr="002C0D13" w:rsidRDefault="007A1DE0">
            <w:pPr>
              <w:pStyle w:val="Other0"/>
              <w:spacing w:after="0"/>
              <w:ind w:left="240"/>
              <w:rPr>
                <w:color w:val="auto"/>
              </w:rPr>
            </w:pPr>
            <w:r w:rsidRPr="002C0D13">
              <w:rPr>
                <w:rStyle w:val="Other"/>
                <w:color w:val="auto"/>
              </w:rPr>
              <w:t>Switchgear cubicles</w:t>
            </w:r>
          </w:p>
        </w:tc>
        <w:tc>
          <w:tcPr>
            <w:tcW w:w="1210" w:type="dxa"/>
            <w:tcBorders>
              <w:top w:val="single" w:sz="4" w:space="0" w:color="auto"/>
            </w:tcBorders>
            <w:shd w:val="clear" w:color="auto" w:fill="auto"/>
          </w:tcPr>
          <w:p w14:paraId="6D3DA4E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0ECF57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D916FEE" w14:textId="77777777" w:rsidR="006C5506" w:rsidRPr="002C0D13" w:rsidRDefault="006C5506">
            <w:pPr>
              <w:rPr>
                <w:color w:val="auto"/>
                <w:sz w:val="10"/>
                <w:szCs w:val="10"/>
              </w:rPr>
            </w:pPr>
          </w:p>
        </w:tc>
      </w:tr>
      <w:tr w:rsidR="002C0D13" w:rsidRPr="002C0D13" w14:paraId="15E3B6DD" w14:textId="77777777">
        <w:trPr>
          <w:trHeight w:hRule="exact" w:val="346"/>
          <w:jc w:val="center"/>
        </w:trPr>
        <w:tc>
          <w:tcPr>
            <w:tcW w:w="682" w:type="dxa"/>
            <w:shd w:val="clear" w:color="auto" w:fill="auto"/>
            <w:vAlign w:val="bottom"/>
          </w:tcPr>
          <w:p w14:paraId="4833E278" w14:textId="77777777" w:rsidR="006C5506" w:rsidRPr="002C0D13" w:rsidRDefault="007A1DE0">
            <w:pPr>
              <w:pStyle w:val="Other0"/>
              <w:spacing w:after="0"/>
              <w:jc w:val="both"/>
              <w:rPr>
                <w:color w:val="auto"/>
              </w:rPr>
            </w:pPr>
            <w:r w:rsidRPr="002C0D13">
              <w:rPr>
                <w:rStyle w:val="Other"/>
                <w:color w:val="auto"/>
              </w:rPr>
              <w:t>3.1.</w:t>
            </w:r>
          </w:p>
        </w:tc>
        <w:tc>
          <w:tcPr>
            <w:tcW w:w="3845" w:type="dxa"/>
            <w:shd w:val="clear" w:color="auto" w:fill="auto"/>
            <w:vAlign w:val="bottom"/>
          </w:tcPr>
          <w:p w14:paraId="0983F847" w14:textId="77777777" w:rsidR="006C5506" w:rsidRPr="002C0D13" w:rsidRDefault="007A1DE0">
            <w:pPr>
              <w:pStyle w:val="Other0"/>
              <w:spacing w:after="0"/>
              <w:ind w:left="240"/>
              <w:rPr>
                <w:color w:val="auto"/>
              </w:rPr>
            </w:pPr>
            <w:r w:rsidRPr="002C0D13">
              <w:rPr>
                <w:rStyle w:val="Other"/>
                <w:color w:val="auto"/>
              </w:rPr>
              <w:t>Insulation medium</w:t>
            </w:r>
          </w:p>
        </w:tc>
        <w:tc>
          <w:tcPr>
            <w:tcW w:w="1210" w:type="dxa"/>
            <w:shd w:val="clear" w:color="auto" w:fill="auto"/>
            <w:vAlign w:val="bottom"/>
          </w:tcPr>
          <w:p w14:paraId="26D877B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9764D20" w14:textId="77777777" w:rsidR="006C5506" w:rsidRPr="002C0D13" w:rsidRDefault="006C5506">
            <w:pPr>
              <w:rPr>
                <w:color w:val="auto"/>
                <w:sz w:val="10"/>
                <w:szCs w:val="10"/>
              </w:rPr>
            </w:pPr>
          </w:p>
        </w:tc>
        <w:tc>
          <w:tcPr>
            <w:tcW w:w="1670" w:type="dxa"/>
            <w:shd w:val="clear" w:color="auto" w:fill="auto"/>
          </w:tcPr>
          <w:p w14:paraId="2A7998B2" w14:textId="77777777" w:rsidR="006C5506" w:rsidRPr="002C0D13" w:rsidRDefault="006C5506">
            <w:pPr>
              <w:rPr>
                <w:color w:val="auto"/>
                <w:sz w:val="10"/>
                <w:szCs w:val="10"/>
              </w:rPr>
            </w:pPr>
          </w:p>
        </w:tc>
      </w:tr>
      <w:tr w:rsidR="002C0D13" w:rsidRPr="002C0D13" w14:paraId="149CC2F6" w14:textId="77777777">
        <w:trPr>
          <w:trHeight w:hRule="exact" w:val="509"/>
          <w:jc w:val="center"/>
        </w:trPr>
        <w:tc>
          <w:tcPr>
            <w:tcW w:w="682" w:type="dxa"/>
            <w:shd w:val="clear" w:color="auto" w:fill="auto"/>
            <w:vAlign w:val="bottom"/>
          </w:tcPr>
          <w:p w14:paraId="5BEAF9BA" w14:textId="77777777" w:rsidR="006C5506" w:rsidRPr="002C0D13" w:rsidRDefault="007A1DE0">
            <w:pPr>
              <w:pStyle w:val="Other0"/>
              <w:spacing w:after="0"/>
              <w:jc w:val="both"/>
              <w:rPr>
                <w:color w:val="auto"/>
              </w:rPr>
            </w:pPr>
            <w:r w:rsidRPr="002C0D13">
              <w:rPr>
                <w:rStyle w:val="Other"/>
                <w:color w:val="auto"/>
              </w:rPr>
              <w:t>3.2.</w:t>
            </w:r>
          </w:p>
        </w:tc>
        <w:tc>
          <w:tcPr>
            <w:tcW w:w="3845" w:type="dxa"/>
            <w:shd w:val="clear" w:color="auto" w:fill="auto"/>
            <w:vAlign w:val="bottom"/>
          </w:tcPr>
          <w:p w14:paraId="607B2C4F" w14:textId="77777777" w:rsidR="006C5506" w:rsidRPr="002C0D13" w:rsidRDefault="007A1DE0">
            <w:pPr>
              <w:pStyle w:val="Other0"/>
              <w:spacing w:after="0"/>
              <w:ind w:left="240"/>
              <w:rPr>
                <w:color w:val="auto"/>
              </w:rPr>
            </w:pPr>
            <w:r w:rsidRPr="002C0D13">
              <w:rPr>
                <w:rStyle w:val="Other"/>
                <w:color w:val="auto"/>
              </w:rPr>
              <w:t>Rated current of bus bar</w:t>
            </w:r>
          </w:p>
        </w:tc>
        <w:tc>
          <w:tcPr>
            <w:tcW w:w="1210" w:type="dxa"/>
            <w:tcBorders>
              <w:top w:val="single" w:sz="4" w:space="0" w:color="auto"/>
            </w:tcBorders>
            <w:shd w:val="clear" w:color="auto" w:fill="auto"/>
            <w:vAlign w:val="bottom"/>
          </w:tcPr>
          <w:p w14:paraId="705FC76F"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2572ED6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509660C" w14:textId="77777777" w:rsidR="006C5506" w:rsidRPr="002C0D13" w:rsidRDefault="006C5506">
            <w:pPr>
              <w:rPr>
                <w:color w:val="auto"/>
                <w:sz w:val="10"/>
                <w:szCs w:val="10"/>
              </w:rPr>
            </w:pPr>
          </w:p>
        </w:tc>
      </w:tr>
      <w:tr w:rsidR="002C0D13" w:rsidRPr="002C0D13" w14:paraId="7E7367F3" w14:textId="77777777">
        <w:trPr>
          <w:trHeight w:hRule="exact" w:val="538"/>
          <w:jc w:val="center"/>
        </w:trPr>
        <w:tc>
          <w:tcPr>
            <w:tcW w:w="682" w:type="dxa"/>
            <w:shd w:val="clear" w:color="auto" w:fill="auto"/>
            <w:vAlign w:val="bottom"/>
          </w:tcPr>
          <w:p w14:paraId="5CF020B8" w14:textId="77777777" w:rsidR="006C5506" w:rsidRPr="002C0D13" w:rsidRDefault="007A1DE0">
            <w:pPr>
              <w:pStyle w:val="Other0"/>
              <w:spacing w:after="0"/>
              <w:jc w:val="both"/>
              <w:rPr>
                <w:color w:val="auto"/>
              </w:rPr>
            </w:pPr>
            <w:r w:rsidRPr="002C0D13">
              <w:rPr>
                <w:rStyle w:val="Other"/>
                <w:color w:val="auto"/>
              </w:rPr>
              <w:t>3.3.</w:t>
            </w:r>
          </w:p>
        </w:tc>
        <w:tc>
          <w:tcPr>
            <w:tcW w:w="3845" w:type="dxa"/>
            <w:shd w:val="clear" w:color="auto" w:fill="auto"/>
            <w:vAlign w:val="bottom"/>
          </w:tcPr>
          <w:p w14:paraId="03242C62" w14:textId="77777777" w:rsidR="006C5506" w:rsidRPr="002C0D13" w:rsidRDefault="007A1DE0">
            <w:pPr>
              <w:pStyle w:val="Other0"/>
              <w:spacing w:after="0"/>
              <w:ind w:left="240"/>
              <w:rPr>
                <w:color w:val="auto"/>
              </w:rPr>
            </w:pPr>
            <w:r w:rsidRPr="002C0D13">
              <w:rPr>
                <w:rStyle w:val="Other"/>
                <w:color w:val="auto"/>
              </w:rPr>
              <w:t>Rated short time withstand current, 1 s</w:t>
            </w:r>
          </w:p>
        </w:tc>
        <w:tc>
          <w:tcPr>
            <w:tcW w:w="1210" w:type="dxa"/>
            <w:tcBorders>
              <w:top w:val="single" w:sz="4" w:space="0" w:color="auto"/>
              <w:bottom w:val="single" w:sz="4" w:space="0" w:color="auto"/>
            </w:tcBorders>
            <w:shd w:val="clear" w:color="auto" w:fill="auto"/>
            <w:vAlign w:val="bottom"/>
          </w:tcPr>
          <w:p w14:paraId="1DC7508B" w14:textId="77777777" w:rsidR="006C5506" w:rsidRPr="002C0D13" w:rsidRDefault="007A1DE0">
            <w:pPr>
              <w:pStyle w:val="Other0"/>
              <w:tabs>
                <w:tab w:val="left" w:pos="950"/>
              </w:tabs>
              <w:spacing w:after="0"/>
              <w:rPr>
                <w:color w:val="auto"/>
              </w:rPr>
            </w:pPr>
            <w:r w:rsidRPr="002C0D13">
              <w:rPr>
                <w:rStyle w:val="Other"/>
                <w:color w:val="auto"/>
              </w:rPr>
              <w:t>kA</w:t>
            </w:r>
            <w:r w:rsidRPr="002C0D13">
              <w:rPr>
                <w:rStyle w:val="Other"/>
                <w:color w:val="auto"/>
                <w:vertAlign w:val="subscript"/>
              </w:rPr>
              <w:t>rms</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0269AD08"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2B1FCFCB" w14:textId="77777777" w:rsidR="006C5506" w:rsidRPr="002C0D13" w:rsidRDefault="006C5506">
            <w:pPr>
              <w:rPr>
                <w:color w:val="auto"/>
                <w:sz w:val="10"/>
                <w:szCs w:val="10"/>
              </w:rPr>
            </w:pPr>
          </w:p>
        </w:tc>
      </w:tr>
    </w:tbl>
    <w:p w14:paraId="2C67D7E1"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01"/>
        <w:gridCol w:w="3778"/>
        <w:gridCol w:w="1262"/>
        <w:gridCol w:w="1613"/>
        <w:gridCol w:w="1670"/>
      </w:tblGrid>
      <w:tr w:rsidR="002C0D13" w:rsidRPr="002C0D13" w14:paraId="7750192E" w14:textId="77777777">
        <w:trPr>
          <w:trHeight w:hRule="exact" w:val="322"/>
          <w:jc w:val="center"/>
        </w:trPr>
        <w:tc>
          <w:tcPr>
            <w:tcW w:w="701" w:type="dxa"/>
            <w:shd w:val="clear" w:color="auto" w:fill="auto"/>
          </w:tcPr>
          <w:p w14:paraId="26D19D4B" w14:textId="77777777" w:rsidR="006C5506" w:rsidRPr="002C0D13" w:rsidRDefault="007A1DE0">
            <w:pPr>
              <w:pStyle w:val="Other0"/>
              <w:spacing w:after="0"/>
              <w:rPr>
                <w:color w:val="auto"/>
              </w:rPr>
            </w:pPr>
            <w:r w:rsidRPr="002C0D13">
              <w:rPr>
                <w:rStyle w:val="Other"/>
                <w:color w:val="auto"/>
              </w:rPr>
              <w:lastRenderedPageBreak/>
              <w:t>ITEM</w:t>
            </w:r>
          </w:p>
        </w:tc>
        <w:tc>
          <w:tcPr>
            <w:tcW w:w="3778" w:type="dxa"/>
            <w:shd w:val="clear" w:color="auto" w:fill="auto"/>
          </w:tcPr>
          <w:p w14:paraId="528C15D2" w14:textId="77777777" w:rsidR="006C5506" w:rsidRPr="002C0D13" w:rsidRDefault="007A1DE0">
            <w:pPr>
              <w:pStyle w:val="Other0"/>
              <w:spacing w:after="0"/>
              <w:ind w:firstLine="240"/>
              <w:rPr>
                <w:color w:val="auto"/>
              </w:rPr>
            </w:pPr>
            <w:r w:rsidRPr="002C0D13">
              <w:rPr>
                <w:rStyle w:val="Other"/>
                <w:color w:val="auto"/>
              </w:rPr>
              <w:t>DESIGNATION</w:t>
            </w:r>
          </w:p>
        </w:tc>
        <w:tc>
          <w:tcPr>
            <w:tcW w:w="1262" w:type="dxa"/>
            <w:shd w:val="clear" w:color="auto" w:fill="auto"/>
          </w:tcPr>
          <w:p w14:paraId="632DEF61" w14:textId="77777777" w:rsidR="006C5506" w:rsidRPr="002C0D13" w:rsidRDefault="007A1DE0">
            <w:pPr>
              <w:pStyle w:val="Other0"/>
              <w:spacing w:after="0"/>
              <w:ind w:left="120"/>
              <w:jc w:val="center"/>
              <w:rPr>
                <w:color w:val="auto"/>
              </w:rPr>
            </w:pPr>
            <w:r w:rsidRPr="002C0D13">
              <w:rPr>
                <w:rStyle w:val="Other"/>
                <w:color w:val="auto"/>
              </w:rPr>
              <w:t>UNITS</w:t>
            </w:r>
          </w:p>
        </w:tc>
        <w:tc>
          <w:tcPr>
            <w:tcW w:w="1613" w:type="dxa"/>
            <w:shd w:val="clear" w:color="auto" w:fill="auto"/>
          </w:tcPr>
          <w:p w14:paraId="74455120"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22462041"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0F7D22EA" w14:textId="77777777">
        <w:trPr>
          <w:trHeight w:hRule="exact" w:val="518"/>
          <w:jc w:val="center"/>
        </w:trPr>
        <w:tc>
          <w:tcPr>
            <w:tcW w:w="701" w:type="dxa"/>
            <w:shd w:val="clear" w:color="auto" w:fill="auto"/>
            <w:vAlign w:val="center"/>
          </w:tcPr>
          <w:p w14:paraId="56E2E30F" w14:textId="77777777" w:rsidR="006C5506" w:rsidRPr="002C0D13" w:rsidRDefault="007A1DE0">
            <w:pPr>
              <w:pStyle w:val="Other0"/>
              <w:spacing w:after="0"/>
              <w:rPr>
                <w:color w:val="auto"/>
              </w:rPr>
            </w:pPr>
            <w:r w:rsidRPr="002C0D13">
              <w:rPr>
                <w:rStyle w:val="Other"/>
                <w:color w:val="auto"/>
              </w:rPr>
              <w:t>3.4.</w:t>
            </w:r>
          </w:p>
        </w:tc>
        <w:tc>
          <w:tcPr>
            <w:tcW w:w="3778" w:type="dxa"/>
            <w:shd w:val="clear" w:color="auto" w:fill="auto"/>
            <w:vAlign w:val="center"/>
          </w:tcPr>
          <w:p w14:paraId="592D9F46" w14:textId="77777777" w:rsidR="006C5506" w:rsidRPr="002C0D13" w:rsidRDefault="007A1DE0">
            <w:pPr>
              <w:pStyle w:val="Other0"/>
              <w:spacing w:after="0"/>
              <w:ind w:firstLine="240"/>
              <w:rPr>
                <w:color w:val="auto"/>
              </w:rPr>
            </w:pPr>
            <w:r w:rsidRPr="002C0D13">
              <w:rPr>
                <w:rStyle w:val="Other"/>
                <w:color w:val="auto"/>
              </w:rPr>
              <w:t>Short time dynamic withstand current</w:t>
            </w:r>
          </w:p>
        </w:tc>
        <w:tc>
          <w:tcPr>
            <w:tcW w:w="1262" w:type="dxa"/>
            <w:shd w:val="clear" w:color="auto" w:fill="auto"/>
            <w:vAlign w:val="center"/>
          </w:tcPr>
          <w:p w14:paraId="46441EB0" w14:textId="77777777" w:rsidR="006C5506" w:rsidRPr="002C0D13" w:rsidRDefault="007A1DE0">
            <w:pPr>
              <w:pStyle w:val="Other0"/>
              <w:tabs>
                <w:tab w:val="left" w:pos="1114"/>
              </w:tabs>
              <w:spacing w:after="0"/>
              <w:ind w:firstLine="140"/>
              <w:rPr>
                <w:color w:val="auto"/>
              </w:rPr>
            </w:pPr>
            <w:r w:rsidRPr="002C0D13">
              <w:rPr>
                <w:rStyle w:val="Other"/>
                <w:color w:val="auto"/>
                <w:vertAlign w:val="superscript"/>
              </w:rPr>
              <w:t>kA</w:t>
            </w:r>
            <w:r w:rsidRPr="002C0D13">
              <w:rPr>
                <w:rStyle w:val="Other"/>
                <w:color w:val="auto"/>
                <w:sz w:val="18"/>
                <w:szCs w:val="18"/>
              </w:rPr>
              <w:t>peak</w:t>
            </w:r>
            <w:r w:rsidRPr="002C0D13">
              <w:rPr>
                <w:rStyle w:val="Other"/>
                <w:color w:val="auto"/>
                <w:sz w:val="18"/>
                <w:szCs w:val="18"/>
              </w:rPr>
              <w:tab/>
            </w:r>
            <w:r w:rsidRPr="002C0D13">
              <w:rPr>
                <w:rStyle w:val="Other"/>
                <w:color w:val="auto"/>
                <w:vertAlign w:val="superscript"/>
              </w:rPr>
              <w:t>_</w:t>
            </w:r>
          </w:p>
        </w:tc>
        <w:tc>
          <w:tcPr>
            <w:tcW w:w="1613" w:type="dxa"/>
            <w:shd w:val="clear" w:color="auto" w:fill="auto"/>
            <w:vAlign w:val="center"/>
          </w:tcPr>
          <w:p w14:paraId="3E5A331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2567859A"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257406A" w14:textId="77777777">
        <w:trPr>
          <w:trHeight w:hRule="exact" w:val="557"/>
          <w:jc w:val="center"/>
        </w:trPr>
        <w:tc>
          <w:tcPr>
            <w:tcW w:w="701" w:type="dxa"/>
            <w:shd w:val="clear" w:color="auto" w:fill="auto"/>
            <w:vAlign w:val="center"/>
          </w:tcPr>
          <w:p w14:paraId="4EB126CD" w14:textId="77777777" w:rsidR="006C5506" w:rsidRPr="002C0D13" w:rsidRDefault="007A1DE0">
            <w:pPr>
              <w:pStyle w:val="Other0"/>
              <w:spacing w:after="0"/>
              <w:rPr>
                <w:color w:val="auto"/>
              </w:rPr>
            </w:pPr>
            <w:r w:rsidRPr="002C0D13">
              <w:rPr>
                <w:rStyle w:val="Other"/>
                <w:color w:val="auto"/>
              </w:rPr>
              <w:t>3.5.</w:t>
            </w:r>
          </w:p>
        </w:tc>
        <w:tc>
          <w:tcPr>
            <w:tcW w:w="3778" w:type="dxa"/>
            <w:shd w:val="clear" w:color="auto" w:fill="auto"/>
            <w:vAlign w:val="center"/>
          </w:tcPr>
          <w:p w14:paraId="7D2A5E5C" w14:textId="77777777" w:rsidR="006C5506" w:rsidRPr="002C0D13" w:rsidRDefault="007A1DE0">
            <w:pPr>
              <w:pStyle w:val="Other0"/>
              <w:spacing w:after="0"/>
              <w:ind w:firstLine="240"/>
              <w:rPr>
                <w:color w:val="auto"/>
              </w:rPr>
            </w:pPr>
            <w:r w:rsidRPr="002C0D13">
              <w:rPr>
                <w:rStyle w:val="Other"/>
                <w:color w:val="auto"/>
              </w:rPr>
              <w:t>Power frequency withstand voltage</w:t>
            </w:r>
          </w:p>
        </w:tc>
        <w:tc>
          <w:tcPr>
            <w:tcW w:w="1262" w:type="dxa"/>
            <w:shd w:val="clear" w:color="auto" w:fill="auto"/>
            <w:vAlign w:val="center"/>
          </w:tcPr>
          <w:p w14:paraId="5D72F218" w14:textId="77777777" w:rsidR="006C5506" w:rsidRPr="002C0D13" w:rsidRDefault="007A1DE0">
            <w:pPr>
              <w:pStyle w:val="Other0"/>
              <w:tabs>
                <w:tab w:val="left" w:pos="1086"/>
              </w:tabs>
              <w:spacing w:after="0"/>
              <w:ind w:firstLine="140"/>
              <w:rPr>
                <w:color w:val="auto"/>
              </w:rPr>
            </w:pPr>
            <w:r w:rsidRPr="002C0D13">
              <w:rPr>
                <w:rStyle w:val="Other"/>
                <w:color w:val="auto"/>
                <w:vertAlign w:val="superscript"/>
              </w:rPr>
              <w:t>kV</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shd w:val="clear" w:color="auto" w:fill="auto"/>
            <w:vAlign w:val="center"/>
          </w:tcPr>
          <w:p w14:paraId="1DBE7A8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2F6F77E4"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0B9B17D" w14:textId="77777777">
        <w:trPr>
          <w:trHeight w:hRule="exact" w:val="802"/>
          <w:jc w:val="center"/>
        </w:trPr>
        <w:tc>
          <w:tcPr>
            <w:tcW w:w="701" w:type="dxa"/>
            <w:shd w:val="clear" w:color="auto" w:fill="auto"/>
          </w:tcPr>
          <w:p w14:paraId="484F1380" w14:textId="77777777" w:rsidR="006C5506" w:rsidRPr="002C0D13" w:rsidRDefault="007A1DE0">
            <w:pPr>
              <w:pStyle w:val="Other0"/>
              <w:spacing w:before="120" w:after="0"/>
              <w:rPr>
                <w:color w:val="auto"/>
              </w:rPr>
            </w:pPr>
            <w:r w:rsidRPr="002C0D13">
              <w:rPr>
                <w:rStyle w:val="Other"/>
                <w:color w:val="auto"/>
              </w:rPr>
              <w:t>3.6.</w:t>
            </w:r>
          </w:p>
        </w:tc>
        <w:tc>
          <w:tcPr>
            <w:tcW w:w="3778" w:type="dxa"/>
            <w:shd w:val="clear" w:color="auto" w:fill="auto"/>
            <w:vAlign w:val="center"/>
          </w:tcPr>
          <w:p w14:paraId="1CABEC0B" w14:textId="77777777" w:rsidR="006C5506" w:rsidRPr="002C0D13" w:rsidRDefault="007A1DE0">
            <w:pPr>
              <w:pStyle w:val="Other0"/>
              <w:spacing w:after="0" w:line="262" w:lineRule="auto"/>
              <w:ind w:left="240"/>
              <w:rPr>
                <w:color w:val="auto"/>
              </w:rPr>
            </w:pPr>
            <w:r w:rsidRPr="002C0D13">
              <w:rPr>
                <w:rStyle w:val="Other"/>
                <w:color w:val="auto"/>
              </w:rPr>
              <w:t>Lightning impulse withstand voltage (1.2/50 is)</w:t>
            </w:r>
          </w:p>
        </w:tc>
        <w:tc>
          <w:tcPr>
            <w:tcW w:w="1262" w:type="dxa"/>
            <w:shd w:val="clear" w:color="auto" w:fill="auto"/>
            <w:vAlign w:val="center"/>
          </w:tcPr>
          <w:p w14:paraId="0A8B33F9" w14:textId="77777777" w:rsidR="006C5506" w:rsidRPr="002C0D13" w:rsidRDefault="007A1DE0">
            <w:pPr>
              <w:pStyle w:val="Other0"/>
              <w:spacing w:after="0"/>
              <w:ind w:firstLine="140"/>
              <w:rPr>
                <w:color w:val="auto"/>
                <w:sz w:val="18"/>
                <w:szCs w:val="18"/>
              </w:rPr>
            </w:pPr>
            <w:r w:rsidRPr="002C0D13">
              <w:rPr>
                <w:rStyle w:val="Other"/>
                <w:color w:val="auto"/>
                <w:vertAlign w:val="superscript"/>
              </w:rPr>
              <w:t>kV</w:t>
            </w:r>
            <w:r w:rsidRPr="002C0D13">
              <w:rPr>
                <w:rStyle w:val="Other"/>
                <w:color w:val="auto"/>
                <w:sz w:val="18"/>
                <w:szCs w:val="18"/>
              </w:rPr>
              <w:t>peak</w:t>
            </w:r>
          </w:p>
        </w:tc>
        <w:tc>
          <w:tcPr>
            <w:tcW w:w="1613" w:type="dxa"/>
            <w:shd w:val="clear" w:color="auto" w:fill="auto"/>
            <w:vAlign w:val="bottom"/>
          </w:tcPr>
          <w:p w14:paraId="19557FF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001C1762"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F1A954C" w14:textId="77777777">
        <w:trPr>
          <w:trHeight w:hRule="exact" w:val="494"/>
          <w:jc w:val="center"/>
        </w:trPr>
        <w:tc>
          <w:tcPr>
            <w:tcW w:w="701" w:type="dxa"/>
            <w:shd w:val="clear" w:color="auto" w:fill="auto"/>
            <w:vAlign w:val="center"/>
          </w:tcPr>
          <w:p w14:paraId="7EDAECAA" w14:textId="77777777" w:rsidR="006C5506" w:rsidRPr="002C0D13" w:rsidRDefault="007A1DE0">
            <w:pPr>
              <w:pStyle w:val="Other0"/>
              <w:spacing w:after="0"/>
              <w:rPr>
                <w:color w:val="auto"/>
              </w:rPr>
            </w:pPr>
            <w:r w:rsidRPr="002C0D13">
              <w:rPr>
                <w:rStyle w:val="Other"/>
                <w:color w:val="auto"/>
              </w:rPr>
              <w:t>3.7.</w:t>
            </w:r>
          </w:p>
        </w:tc>
        <w:tc>
          <w:tcPr>
            <w:tcW w:w="3778" w:type="dxa"/>
            <w:shd w:val="clear" w:color="auto" w:fill="auto"/>
            <w:vAlign w:val="center"/>
          </w:tcPr>
          <w:p w14:paraId="2FB61F55" w14:textId="77777777" w:rsidR="006C5506" w:rsidRPr="002C0D13" w:rsidRDefault="007A1DE0">
            <w:pPr>
              <w:pStyle w:val="Other0"/>
              <w:spacing w:after="0"/>
              <w:ind w:left="240"/>
              <w:rPr>
                <w:color w:val="auto"/>
              </w:rPr>
            </w:pPr>
            <w:r w:rsidRPr="002C0D13">
              <w:rPr>
                <w:rStyle w:val="Other"/>
                <w:color w:val="auto"/>
              </w:rPr>
              <w:t>Conductor material</w:t>
            </w:r>
          </w:p>
        </w:tc>
        <w:tc>
          <w:tcPr>
            <w:tcW w:w="1262" w:type="dxa"/>
            <w:shd w:val="clear" w:color="auto" w:fill="auto"/>
            <w:vAlign w:val="center"/>
          </w:tcPr>
          <w:p w14:paraId="78DCD72B"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B377DE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AE6461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CF0BB5B" w14:textId="77777777">
        <w:trPr>
          <w:trHeight w:hRule="exact" w:val="514"/>
          <w:jc w:val="center"/>
        </w:trPr>
        <w:tc>
          <w:tcPr>
            <w:tcW w:w="701" w:type="dxa"/>
            <w:shd w:val="clear" w:color="auto" w:fill="auto"/>
            <w:vAlign w:val="center"/>
          </w:tcPr>
          <w:p w14:paraId="19DE7B60" w14:textId="77777777" w:rsidR="006C5506" w:rsidRPr="002C0D13" w:rsidRDefault="007A1DE0">
            <w:pPr>
              <w:pStyle w:val="Other0"/>
              <w:spacing w:after="0"/>
              <w:rPr>
                <w:color w:val="auto"/>
              </w:rPr>
            </w:pPr>
            <w:r w:rsidRPr="002C0D13">
              <w:rPr>
                <w:rStyle w:val="Other"/>
                <w:color w:val="auto"/>
              </w:rPr>
              <w:t>3.8.</w:t>
            </w:r>
          </w:p>
        </w:tc>
        <w:tc>
          <w:tcPr>
            <w:tcW w:w="3778" w:type="dxa"/>
            <w:shd w:val="clear" w:color="auto" w:fill="auto"/>
            <w:vAlign w:val="center"/>
          </w:tcPr>
          <w:p w14:paraId="072FC188" w14:textId="77777777" w:rsidR="006C5506" w:rsidRPr="002C0D13" w:rsidRDefault="007A1DE0">
            <w:pPr>
              <w:pStyle w:val="Other0"/>
              <w:spacing w:after="0"/>
              <w:ind w:left="240"/>
              <w:rPr>
                <w:color w:val="auto"/>
              </w:rPr>
            </w:pPr>
            <w:r w:rsidRPr="002C0D13">
              <w:rPr>
                <w:rStyle w:val="Other"/>
                <w:color w:val="auto"/>
              </w:rPr>
              <w:t>Material of enclosures</w:t>
            </w:r>
          </w:p>
        </w:tc>
        <w:tc>
          <w:tcPr>
            <w:tcW w:w="1262" w:type="dxa"/>
            <w:shd w:val="clear" w:color="auto" w:fill="auto"/>
            <w:vAlign w:val="center"/>
          </w:tcPr>
          <w:p w14:paraId="4E2045F6"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728DA1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5446C05"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BC4EF70" w14:textId="77777777">
        <w:trPr>
          <w:trHeight w:hRule="exact" w:val="509"/>
          <w:jc w:val="center"/>
        </w:trPr>
        <w:tc>
          <w:tcPr>
            <w:tcW w:w="701" w:type="dxa"/>
            <w:shd w:val="clear" w:color="auto" w:fill="auto"/>
            <w:vAlign w:val="center"/>
          </w:tcPr>
          <w:p w14:paraId="2A506D19" w14:textId="77777777" w:rsidR="006C5506" w:rsidRPr="002C0D13" w:rsidRDefault="007A1DE0">
            <w:pPr>
              <w:pStyle w:val="Other0"/>
              <w:spacing w:after="0"/>
              <w:rPr>
                <w:color w:val="auto"/>
              </w:rPr>
            </w:pPr>
            <w:r w:rsidRPr="002C0D13">
              <w:rPr>
                <w:rStyle w:val="Other"/>
                <w:color w:val="auto"/>
              </w:rPr>
              <w:t>3.9.</w:t>
            </w:r>
          </w:p>
        </w:tc>
        <w:tc>
          <w:tcPr>
            <w:tcW w:w="3778" w:type="dxa"/>
            <w:shd w:val="clear" w:color="auto" w:fill="auto"/>
            <w:vAlign w:val="center"/>
          </w:tcPr>
          <w:p w14:paraId="6A762628" w14:textId="77777777" w:rsidR="006C5506" w:rsidRPr="002C0D13" w:rsidRDefault="007A1DE0">
            <w:pPr>
              <w:pStyle w:val="Other0"/>
              <w:spacing w:after="0"/>
              <w:ind w:left="240"/>
              <w:rPr>
                <w:color w:val="auto"/>
              </w:rPr>
            </w:pPr>
            <w:r w:rsidRPr="002C0D13">
              <w:rPr>
                <w:rStyle w:val="Other"/>
                <w:color w:val="auto"/>
              </w:rPr>
              <w:t>Protection class</w:t>
            </w:r>
          </w:p>
        </w:tc>
        <w:tc>
          <w:tcPr>
            <w:tcW w:w="1262" w:type="dxa"/>
            <w:shd w:val="clear" w:color="auto" w:fill="auto"/>
            <w:vAlign w:val="center"/>
          </w:tcPr>
          <w:p w14:paraId="51A2B0B6"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9620A5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133655F"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6EFB87C" w14:textId="77777777">
        <w:trPr>
          <w:trHeight w:hRule="exact" w:val="773"/>
          <w:jc w:val="center"/>
        </w:trPr>
        <w:tc>
          <w:tcPr>
            <w:tcW w:w="701" w:type="dxa"/>
            <w:shd w:val="clear" w:color="auto" w:fill="auto"/>
          </w:tcPr>
          <w:p w14:paraId="2D227454" w14:textId="77777777" w:rsidR="006C5506" w:rsidRPr="002C0D13" w:rsidRDefault="007A1DE0">
            <w:pPr>
              <w:pStyle w:val="Other0"/>
              <w:spacing w:before="100" w:after="0"/>
              <w:rPr>
                <w:color w:val="auto"/>
              </w:rPr>
            </w:pPr>
            <w:r w:rsidRPr="002C0D13">
              <w:rPr>
                <w:rStyle w:val="Other"/>
                <w:color w:val="auto"/>
              </w:rPr>
              <w:t>3.10.</w:t>
            </w:r>
          </w:p>
        </w:tc>
        <w:tc>
          <w:tcPr>
            <w:tcW w:w="3778" w:type="dxa"/>
            <w:shd w:val="clear" w:color="auto" w:fill="auto"/>
            <w:vAlign w:val="center"/>
          </w:tcPr>
          <w:p w14:paraId="1DD58FC9" w14:textId="77777777" w:rsidR="006C5506" w:rsidRPr="002C0D13" w:rsidRDefault="007A1DE0">
            <w:pPr>
              <w:pStyle w:val="Other0"/>
              <w:spacing w:after="0"/>
              <w:ind w:left="240"/>
              <w:rPr>
                <w:color w:val="auto"/>
              </w:rPr>
            </w:pPr>
            <w:r w:rsidRPr="002C0D13">
              <w:rPr>
                <w:rStyle w:val="Other"/>
                <w:color w:val="auto"/>
              </w:rPr>
              <w:t>Max. temperature rise at rated continuous current</w:t>
            </w:r>
          </w:p>
        </w:tc>
        <w:tc>
          <w:tcPr>
            <w:tcW w:w="1262" w:type="dxa"/>
            <w:shd w:val="clear" w:color="auto" w:fill="auto"/>
          </w:tcPr>
          <w:p w14:paraId="24F9E09F" w14:textId="77777777" w:rsidR="006C5506" w:rsidRPr="002C0D13" w:rsidRDefault="006C5506">
            <w:pPr>
              <w:rPr>
                <w:color w:val="auto"/>
                <w:sz w:val="10"/>
                <w:szCs w:val="10"/>
              </w:rPr>
            </w:pPr>
          </w:p>
        </w:tc>
        <w:tc>
          <w:tcPr>
            <w:tcW w:w="1613" w:type="dxa"/>
            <w:shd w:val="clear" w:color="auto" w:fill="auto"/>
          </w:tcPr>
          <w:p w14:paraId="212AFBFF" w14:textId="77777777" w:rsidR="006C5506" w:rsidRPr="002C0D13" w:rsidRDefault="006C5506">
            <w:pPr>
              <w:rPr>
                <w:color w:val="auto"/>
                <w:sz w:val="10"/>
                <w:szCs w:val="10"/>
              </w:rPr>
            </w:pPr>
          </w:p>
        </w:tc>
        <w:tc>
          <w:tcPr>
            <w:tcW w:w="1670" w:type="dxa"/>
            <w:shd w:val="clear" w:color="auto" w:fill="auto"/>
          </w:tcPr>
          <w:p w14:paraId="09121D03" w14:textId="77777777" w:rsidR="006C5506" w:rsidRPr="002C0D13" w:rsidRDefault="006C5506">
            <w:pPr>
              <w:rPr>
                <w:color w:val="auto"/>
                <w:sz w:val="10"/>
                <w:szCs w:val="10"/>
              </w:rPr>
            </w:pPr>
          </w:p>
        </w:tc>
      </w:tr>
      <w:tr w:rsidR="002C0D13" w:rsidRPr="002C0D13" w14:paraId="20DB4FCA" w14:textId="77777777">
        <w:trPr>
          <w:trHeight w:hRule="exact" w:val="509"/>
          <w:jc w:val="center"/>
        </w:trPr>
        <w:tc>
          <w:tcPr>
            <w:tcW w:w="701" w:type="dxa"/>
            <w:shd w:val="clear" w:color="auto" w:fill="auto"/>
          </w:tcPr>
          <w:p w14:paraId="05852FF6" w14:textId="77777777" w:rsidR="006C5506" w:rsidRPr="002C0D13" w:rsidRDefault="006C5506">
            <w:pPr>
              <w:rPr>
                <w:color w:val="auto"/>
                <w:sz w:val="10"/>
                <w:szCs w:val="10"/>
              </w:rPr>
            </w:pPr>
          </w:p>
        </w:tc>
        <w:tc>
          <w:tcPr>
            <w:tcW w:w="3778" w:type="dxa"/>
            <w:shd w:val="clear" w:color="auto" w:fill="auto"/>
            <w:vAlign w:val="center"/>
          </w:tcPr>
          <w:p w14:paraId="618DABB5" w14:textId="77777777" w:rsidR="006C5506" w:rsidRPr="002C0D13" w:rsidRDefault="007A1DE0">
            <w:pPr>
              <w:pStyle w:val="Other0"/>
              <w:spacing w:after="0"/>
              <w:ind w:left="240"/>
              <w:rPr>
                <w:color w:val="auto"/>
              </w:rPr>
            </w:pPr>
            <w:r w:rsidRPr="002C0D13">
              <w:rPr>
                <w:rStyle w:val="Other"/>
                <w:color w:val="auto"/>
              </w:rPr>
              <w:t>- Conductor</w:t>
            </w:r>
          </w:p>
        </w:tc>
        <w:tc>
          <w:tcPr>
            <w:tcW w:w="1262" w:type="dxa"/>
            <w:shd w:val="clear" w:color="auto" w:fill="auto"/>
            <w:vAlign w:val="center"/>
          </w:tcPr>
          <w:p w14:paraId="13013990" w14:textId="77777777" w:rsidR="006C5506" w:rsidRPr="002C0D13" w:rsidRDefault="007A1DE0">
            <w:pPr>
              <w:pStyle w:val="Other0"/>
              <w:tabs>
                <w:tab w:val="left" w:pos="1110"/>
              </w:tabs>
              <w:spacing w:after="0"/>
              <w:ind w:firstLine="140"/>
              <w:rPr>
                <w:color w:val="auto"/>
              </w:rPr>
            </w:pPr>
            <w:r w:rsidRPr="002C0D13">
              <w:rPr>
                <w:rStyle w:val="Other"/>
                <w:color w:val="auto"/>
              </w:rPr>
              <w:t>K</w:t>
            </w:r>
            <w:r w:rsidRPr="002C0D13">
              <w:rPr>
                <w:rStyle w:val="Other"/>
                <w:color w:val="auto"/>
              </w:rPr>
              <w:tab/>
              <w:t>_</w:t>
            </w:r>
          </w:p>
        </w:tc>
        <w:tc>
          <w:tcPr>
            <w:tcW w:w="1613" w:type="dxa"/>
            <w:shd w:val="clear" w:color="auto" w:fill="auto"/>
            <w:vAlign w:val="bottom"/>
          </w:tcPr>
          <w:p w14:paraId="310A17F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B47141B"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A038060" w14:textId="77777777">
        <w:trPr>
          <w:trHeight w:hRule="exact" w:val="509"/>
          <w:jc w:val="center"/>
        </w:trPr>
        <w:tc>
          <w:tcPr>
            <w:tcW w:w="701" w:type="dxa"/>
            <w:shd w:val="clear" w:color="auto" w:fill="auto"/>
          </w:tcPr>
          <w:p w14:paraId="1890B527" w14:textId="77777777" w:rsidR="006C5506" w:rsidRPr="002C0D13" w:rsidRDefault="006C5506">
            <w:pPr>
              <w:rPr>
                <w:color w:val="auto"/>
                <w:sz w:val="10"/>
                <w:szCs w:val="10"/>
              </w:rPr>
            </w:pPr>
          </w:p>
        </w:tc>
        <w:tc>
          <w:tcPr>
            <w:tcW w:w="3778" w:type="dxa"/>
            <w:shd w:val="clear" w:color="auto" w:fill="auto"/>
            <w:vAlign w:val="center"/>
          </w:tcPr>
          <w:p w14:paraId="02825890" w14:textId="77777777" w:rsidR="006C5506" w:rsidRPr="002C0D13" w:rsidRDefault="007A1DE0">
            <w:pPr>
              <w:pStyle w:val="Other0"/>
              <w:spacing w:after="0"/>
              <w:ind w:left="240"/>
              <w:rPr>
                <w:color w:val="auto"/>
              </w:rPr>
            </w:pPr>
            <w:r w:rsidRPr="002C0D13">
              <w:rPr>
                <w:rStyle w:val="Other"/>
                <w:color w:val="auto"/>
              </w:rPr>
              <w:t>- Enclosure</w:t>
            </w:r>
          </w:p>
        </w:tc>
        <w:tc>
          <w:tcPr>
            <w:tcW w:w="1262" w:type="dxa"/>
            <w:shd w:val="clear" w:color="auto" w:fill="auto"/>
            <w:vAlign w:val="center"/>
          </w:tcPr>
          <w:p w14:paraId="5D8C330D" w14:textId="77777777" w:rsidR="006C5506" w:rsidRPr="002C0D13" w:rsidRDefault="007A1DE0">
            <w:pPr>
              <w:pStyle w:val="Other0"/>
              <w:tabs>
                <w:tab w:val="left" w:pos="1110"/>
              </w:tabs>
              <w:spacing w:after="0"/>
              <w:ind w:firstLine="140"/>
              <w:rPr>
                <w:color w:val="auto"/>
              </w:rPr>
            </w:pPr>
            <w:r w:rsidRPr="002C0D13">
              <w:rPr>
                <w:rStyle w:val="Other"/>
                <w:color w:val="auto"/>
              </w:rPr>
              <w:t>K</w:t>
            </w:r>
            <w:r w:rsidRPr="002C0D13">
              <w:rPr>
                <w:rStyle w:val="Other"/>
                <w:color w:val="auto"/>
              </w:rPr>
              <w:tab/>
              <w:t>_</w:t>
            </w:r>
          </w:p>
        </w:tc>
        <w:tc>
          <w:tcPr>
            <w:tcW w:w="1613" w:type="dxa"/>
            <w:shd w:val="clear" w:color="auto" w:fill="auto"/>
            <w:vAlign w:val="bottom"/>
          </w:tcPr>
          <w:p w14:paraId="668F500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2FE8A11"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10AD4AA" w14:textId="77777777">
        <w:trPr>
          <w:trHeight w:hRule="exact" w:val="504"/>
          <w:jc w:val="center"/>
        </w:trPr>
        <w:tc>
          <w:tcPr>
            <w:tcW w:w="701" w:type="dxa"/>
            <w:shd w:val="clear" w:color="auto" w:fill="auto"/>
            <w:vAlign w:val="center"/>
          </w:tcPr>
          <w:p w14:paraId="1360A052" w14:textId="77777777" w:rsidR="006C5506" w:rsidRPr="002C0D13" w:rsidRDefault="007A1DE0">
            <w:pPr>
              <w:pStyle w:val="Other0"/>
              <w:spacing w:after="0"/>
              <w:jc w:val="both"/>
              <w:rPr>
                <w:color w:val="auto"/>
              </w:rPr>
            </w:pPr>
            <w:r w:rsidRPr="002C0D13">
              <w:rPr>
                <w:rStyle w:val="Other"/>
                <w:color w:val="auto"/>
              </w:rPr>
              <w:t>4.</w:t>
            </w:r>
          </w:p>
        </w:tc>
        <w:tc>
          <w:tcPr>
            <w:tcW w:w="3778" w:type="dxa"/>
            <w:shd w:val="clear" w:color="auto" w:fill="auto"/>
            <w:vAlign w:val="center"/>
          </w:tcPr>
          <w:p w14:paraId="7CF31B2A" w14:textId="77777777" w:rsidR="006C5506" w:rsidRPr="002C0D13" w:rsidRDefault="007A1DE0">
            <w:pPr>
              <w:pStyle w:val="Other0"/>
              <w:spacing w:after="0"/>
              <w:ind w:left="240"/>
              <w:rPr>
                <w:color w:val="auto"/>
              </w:rPr>
            </w:pPr>
            <w:r w:rsidRPr="002C0D13">
              <w:rPr>
                <w:rStyle w:val="Other"/>
                <w:color w:val="auto"/>
              </w:rPr>
              <w:t>11 kV Circuit breakers</w:t>
            </w:r>
          </w:p>
        </w:tc>
        <w:tc>
          <w:tcPr>
            <w:tcW w:w="1262" w:type="dxa"/>
            <w:shd w:val="clear" w:color="auto" w:fill="auto"/>
          </w:tcPr>
          <w:p w14:paraId="15660F00" w14:textId="77777777" w:rsidR="006C5506" w:rsidRPr="002C0D13" w:rsidRDefault="006C5506">
            <w:pPr>
              <w:rPr>
                <w:color w:val="auto"/>
                <w:sz w:val="10"/>
                <w:szCs w:val="10"/>
              </w:rPr>
            </w:pPr>
          </w:p>
        </w:tc>
        <w:tc>
          <w:tcPr>
            <w:tcW w:w="1613" w:type="dxa"/>
            <w:shd w:val="clear" w:color="auto" w:fill="auto"/>
          </w:tcPr>
          <w:p w14:paraId="075A267B" w14:textId="77777777" w:rsidR="006C5506" w:rsidRPr="002C0D13" w:rsidRDefault="006C5506">
            <w:pPr>
              <w:rPr>
                <w:color w:val="auto"/>
                <w:sz w:val="10"/>
                <w:szCs w:val="10"/>
              </w:rPr>
            </w:pPr>
          </w:p>
        </w:tc>
        <w:tc>
          <w:tcPr>
            <w:tcW w:w="1670" w:type="dxa"/>
            <w:shd w:val="clear" w:color="auto" w:fill="auto"/>
          </w:tcPr>
          <w:p w14:paraId="2882E7FE" w14:textId="77777777" w:rsidR="006C5506" w:rsidRPr="002C0D13" w:rsidRDefault="006C5506">
            <w:pPr>
              <w:rPr>
                <w:color w:val="auto"/>
                <w:sz w:val="10"/>
                <w:szCs w:val="10"/>
              </w:rPr>
            </w:pPr>
          </w:p>
        </w:tc>
      </w:tr>
      <w:tr w:rsidR="002C0D13" w:rsidRPr="002C0D13" w14:paraId="449DF29D" w14:textId="77777777">
        <w:trPr>
          <w:trHeight w:hRule="exact" w:val="514"/>
          <w:jc w:val="center"/>
        </w:trPr>
        <w:tc>
          <w:tcPr>
            <w:tcW w:w="701" w:type="dxa"/>
            <w:shd w:val="clear" w:color="auto" w:fill="auto"/>
            <w:vAlign w:val="center"/>
          </w:tcPr>
          <w:p w14:paraId="578D4BFB" w14:textId="77777777" w:rsidR="006C5506" w:rsidRPr="002C0D13" w:rsidRDefault="007A1DE0">
            <w:pPr>
              <w:pStyle w:val="Other0"/>
              <w:spacing w:after="0"/>
              <w:jc w:val="both"/>
              <w:rPr>
                <w:color w:val="auto"/>
              </w:rPr>
            </w:pPr>
            <w:r w:rsidRPr="002C0D13">
              <w:rPr>
                <w:rStyle w:val="Other"/>
                <w:color w:val="auto"/>
              </w:rPr>
              <w:t>4.1.</w:t>
            </w:r>
          </w:p>
        </w:tc>
        <w:tc>
          <w:tcPr>
            <w:tcW w:w="3778" w:type="dxa"/>
            <w:shd w:val="clear" w:color="auto" w:fill="auto"/>
            <w:vAlign w:val="center"/>
          </w:tcPr>
          <w:p w14:paraId="62A8CE4C" w14:textId="77777777" w:rsidR="006C5506" w:rsidRPr="002C0D13" w:rsidRDefault="007A1DE0">
            <w:pPr>
              <w:pStyle w:val="Other0"/>
              <w:spacing w:after="0"/>
              <w:ind w:left="240"/>
              <w:rPr>
                <w:color w:val="auto"/>
              </w:rPr>
            </w:pPr>
            <w:r w:rsidRPr="002C0D13">
              <w:rPr>
                <w:rStyle w:val="Other"/>
                <w:color w:val="auto"/>
              </w:rPr>
              <w:t>Make</w:t>
            </w:r>
          </w:p>
        </w:tc>
        <w:tc>
          <w:tcPr>
            <w:tcW w:w="1262" w:type="dxa"/>
            <w:shd w:val="clear" w:color="auto" w:fill="auto"/>
            <w:vAlign w:val="center"/>
          </w:tcPr>
          <w:p w14:paraId="00FF2BF4"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845EA2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0D34FB6B"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92F8312" w14:textId="77777777">
        <w:trPr>
          <w:trHeight w:hRule="exact" w:val="523"/>
          <w:jc w:val="center"/>
        </w:trPr>
        <w:tc>
          <w:tcPr>
            <w:tcW w:w="701" w:type="dxa"/>
            <w:shd w:val="clear" w:color="auto" w:fill="auto"/>
            <w:vAlign w:val="center"/>
          </w:tcPr>
          <w:p w14:paraId="7A715A75" w14:textId="77777777" w:rsidR="006C5506" w:rsidRPr="002C0D13" w:rsidRDefault="007A1DE0">
            <w:pPr>
              <w:pStyle w:val="Other0"/>
              <w:spacing w:after="0"/>
              <w:jc w:val="both"/>
              <w:rPr>
                <w:color w:val="auto"/>
              </w:rPr>
            </w:pPr>
            <w:r w:rsidRPr="002C0D13">
              <w:rPr>
                <w:rStyle w:val="Other"/>
                <w:color w:val="auto"/>
              </w:rPr>
              <w:t>4.2.</w:t>
            </w:r>
          </w:p>
        </w:tc>
        <w:tc>
          <w:tcPr>
            <w:tcW w:w="3778" w:type="dxa"/>
            <w:shd w:val="clear" w:color="auto" w:fill="auto"/>
            <w:vAlign w:val="center"/>
          </w:tcPr>
          <w:p w14:paraId="69A82A25" w14:textId="77777777" w:rsidR="006C5506" w:rsidRPr="002C0D13" w:rsidRDefault="007A1DE0">
            <w:pPr>
              <w:pStyle w:val="Other0"/>
              <w:spacing w:after="0"/>
              <w:ind w:left="240"/>
              <w:rPr>
                <w:color w:val="auto"/>
              </w:rPr>
            </w:pPr>
            <w:r w:rsidRPr="002C0D13">
              <w:rPr>
                <w:rStyle w:val="Other"/>
                <w:color w:val="auto"/>
              </w:rPr>
              <w:t>Type</w:t>
            </w:r>
          </w:p>
        </w:tc>
        <w:tc>
          <w:tcPr>
            <w:tcW w:w="1262" w:type="dxa"/>
            <w:shd w:val="clear" w:color="auto" w:fill="auto"/>
            <w:vAlign w:val="center"/>
          </w:tcPr>
          <w:p w14:paraId="7365C027"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1899BE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72E6042"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75E0A42" w14:textId="77777777">
        <w:trPr>
          <w:trHeight w:hRule="exact" w:val="490"/>
          <w:jc w:val="center"/>
        </w:trPr>
        <w:tc>
          <w:tcPr>
            <w:tcW w:w="701" w:type="dxa"/>
            <w:shd w:val="clear" w:color="auto" w:fill="auto"/>
            <w:vAlign w:val="center"/>
          </w:tcPr>
          <w:p w14:paraId="7EC3FAC3" w14:textId="77777777" w:rsidR="006C5506" w:rsidRPr="002C0D13" w:rsidRDefault="007A1DE0">
            <w:pPr>
              <w:pStyle w:val="Other0"/>
              <w:spacing w:after="0"/>
              <w:jc w:val="both"/>
              <w:rPr>
                <w:color w:val="auto"/>
              </w:rPr>
            </w:pPr>
            <w:r w:rsidRPr="002C0D13">
              <w:rPr>
                <w:rStyle w:val="Other"/>
                <w:color w:val="auto"/>
              </w:rPr>
              <w:t>4.3.</w:t>
            </w:r>
          </w:p>
        </w:tc>
        <w:tc>
          <w:tcPr>
            <w:tcW w:w="3778" w:type="dxa"/>
            <w:shd w:val="clear" w:color="auto" w:fill="auto"/>
            <w:vAlign w:val="center"/>
          </w:tcPr>
          <w:p w14:paraId="3F781801" w14:textId="77777777" w:rsidR="006C5506" w:rsidRPr="002C0D13" w:rsidRDefault="007A1DE0">
            <w:pPr>
              <w:pStyle w:val="Other0"/>
              <w:spacing w:after="0"/>
              <w:ind w:left="240"/>
              <w:rPr>
                <w:color w:val="auto"/>
              </w:rPr>
            </w:pPr>
            <w:r w:rsidRPr="002C0D13">
              <w:rPr>
                <w:rStyle w:val="Other"/>
                <w:color w:val="auto"/>
              </w:rPr>
              <w:t>Number of breakers</w:t>
            </w:r>
          </w:p>
        </w:tc>
        <w:tc>
          <w:tcPr>
            <w:tcW w:w="1262" w:type="dxa"/>
            <w:shd w:val="clear" w:color="auto" w:fill="auto"/>
            <w:vAlign w:val="center"/>
          </w:tcPr>
          <w:p w14:paraId="7D3DC04B" w14:textId="77777777" w:rsidR="006C5506" w:rsidRPr="002C0D13" w:rsidRDefault="007A1DE0">
            <w:pPr>
              <w:pStyle w:val="Other0"/>
              <w:tabs>
                <w:tab w:val="left" w:pos="1114"/>
              </w:tabs>
              <w:spacing w:after="0"/>
              <w:ind w:firstLine="140"/>
              <w:rPr>
                <w:color w:val="auto"/>
              </w:rPr>
            </w:pPr>
            <w:r w:rsidRPr="002C0D13">
              <w:rPr>
                <w:rStyle w:val="Other"/>
                <w:color w:val="auto"/>
              </w:rPr>
              <w:t>nos.</w:t>
            </w:r>
            <w:r w:rsidRPr="002C0D13">
              <w:rPr>
                <w:rStyle w:val="Other"/>
                <w:color w:val="auto"/>
              </w:rPr>
              <w:tab/>
              <w:t>_</w:t>
            </w:r>
          </w:p>
        </w:tc>
        <w:tc>
          <w:tcPr>
            <w:tcW w:w="1613" w:type="dxa"/>
            <w:shd w:val="clear" w:color="auto" w:fill="auto"/>
            <w:vAlign w:val="bottom"/>
          </w:tcPr>
          <w:p w14:paraId="4506E69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34C93E0B"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6B5C342" w14:textId="77777777">
        <w:trPr>
          <w:trHeight w:hRule="exact" w:val="523"/>
          <w:jc w:val="center"/>
        </w:trPr>
        <w:tc>
          <w:tcPr>
            <w:tcW w:w="701" w:type="dxa"/>
            <w:shd w:val="clear" w:color="auto" w:fill="auto"/>
            <w:vAlign w:val="center"/>
          </w:tcPr>
          <w:p w14:paraId="5DBC4CC8" w14:textId="77777777" w:rsidR="006C5506" w:rsidRPr="002C0D13" w:rsidRDefault="007A1DE0">
            <w:pPr>
              <w:pStyle w:val="Other0"/>
              <w:spacing w:after="0"/>
              <w:jc w:val="both"/>
              <w:rPr>
                <w:color w:val="auto"/>
              </w:rPr>
            </w:pPr>
            <w:r w:rsidRPr="002C0D13">
              <w:rPr>
                <w:rStyle w:val="Other"/>
                <w:color w:val="auto"/>
              </w:rPr>
              <w:t>4.4.</w:t>
            </w:r>
          </w:p>
        </w:tc>
        <w:tc>
          <w:tcPr>
            <w:tcW w:w="3778" w:type="dxa"/>
            <w:shd w:val="clear" w:color="auto" w:fill="auto"/>
            <w:vAlign w:val="center"/>
          </w:tcPr>
          <w:p w14:paraId="1BDA8773" w14:textId="77777777" w:rsidR="006C5506" w:rsidRPr="002C0D13" w:rsidRDefault="007A1DE0">
            <w:pPr>
              <w:pStyle w:val="Other0"/>
              <w:spacing w:after="0"/>
              <w:ind w:left="240"/>
              <w:rPr>
                <w:color w:val="auto"/>
              </w:rPr>
            </w:pPr>
            <w:r w:rsidRPr="002C0D13">
              <w:rPr>
                <w:rStyle w:val="Other"/>
                <w:color w:val="auto"/>
              </w:rPr>
              <w:t>Arc quenching medium</w:t>
            </w:r>
          </w:p>
        </w:tc>
        <w:tc>
          <w:tcPr>
            <w:tcW w:w="1262" w:type="dxa"/>
            <w:shd w:val="clear" w:color="auto" w:fill="auto"/>
            <w:vAlign w:val="center"/>
          </w:tcPr>
          <w:p w14:paraId="298B04BF"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541CF2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58B5EF9A"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24FF0FA" w14:textId="77777777">
        <w:trPr>
          <w:trHeight w:hRule="exact" w:val="514"/>
          <w:jc w:val="center"/>
        </w:trPr>
        <w:tc>
          <w:tcPr>
            <w:tcW w:w="701" w:type="dxa"/>
            <w:shd w:val="clear" w:color="auto" w:fill="auto"/>
            <w:vAlign w:val="center"/>
          </w:tcPr>
          <w:p w14:paraId="16108C6D" w14:textId="77777777" w:rsidR="006C5506" w:rsidRPr="002C0D13" w:rsidRDefault="007A1DE0">
            <w:pPr>
              <w:pStyle w:val="Other0"/>
              <w:spacing w:after="0"/>
              <w:jc w:val="both"/>
              <w:rPr>
                <w:color w:val="auto"/>
              </w:rPr>
            </w:pPr>
            <w:r w:rsidRPr="002C0D13">
              <w:rPr>
                <w:rStyle w:val="Other"/>
                <w:color w:val="auto"/>
              </w:rPr>
              <w:t>4.5.</w:t>
            </w:r>
          </w:p>
        </w:tc>
        <w:tc>
          <w:tcPr>
            <w:tcW w:w="3778" w:type="dxa"/>
            <w:shd w:val="clear" w:color="auto" w:fill="auto"/>
            <w:vAlign w:val="center"/>
          </w:tcPr>
          <w:p w14:paraId="13E7F616" w14:textId="77777777" w:rsidR="006C5506" w:rsidRPr="002C0D13" w:rsidRDefault="007A1DE0">
            <w:pPr>
              <w:pStyle w:val="Other0"/>
              <w:spacing w:after="0"/>
              <w:ind w:left="240"/>
              <w:rPr>
                <w:color w:val="auto"/>
              </w:rPr>
            </w:pPr>
            <w:r w:rsidRPr="002C0D13">
              <w:rPr>
                <w:rStyle w:val="Other"/>
                <w:color w:val="auto"/>
              </w:rPr>
              <w:t>Rated Voltage</w:t>
            </w:r>
          </w:p>
        </w:tc>
        <w:tc>
          <w:tcPr>
            <w:tcW w:w="1262" w:type="dxa"/>
            <w:shd w:val="clear" w:color="auto" w:fill="auto"/>
            <w:vAlign w:val="center"/>
          </w:tcPr>
          <w:p w14:paraId="44D85E38" w14:textId="77777777" w:rsidR="006C5506" w:rsidRPr="002C0D13" w:rsidRDefault="007A1DE0">
            <w:pPr>
              <w:pStyle w:val="Other0"/>
              <w:spacing w:after="0"/>
              <w:ind w:firstLine="140"/>
              <w:rPr>
                <w:color w:val="auto"/>
              </w:rPr>
            </w:pPr>
            <w:r w:rsidRPr="002C0D13">
              <w:rPr>
                <w:rStyle w:val="Other"/>
                <w:color w:val="auto"/>
              </w:rPr>
              <w:t>kV</w:t>
            </w:r>
          </w:p>
        </w:tc>
        <w:tc>
          <w:tcPr>
            <w:tcW w:w="1613" w:type="dxa"/>
            <w:shd w:val="clear" w:color="auto" w:fill="auto"/>
          </w:tcPr>
          <w:p w14:paraId="3BA354F9" w14:textId="77777777" w:rsidR="006C5506" w:rsidRPr="002C0D13" w:rsidRDefault="006C5506">
            <w:pPr>
              <w:rPr>
                <w:color w:val="auto"/>
                <w:sz w:val="10"/>
                <w:szCs w:val="10"/>
              </w:rPr>
            </w:pPr>
          </w:p>
        </w:tc>
        <w:tc>
          <w:tcPr>
            <w:tcW w:w="1670" w:type="dxa"/>
            <w:shd w:val="clear" w:color="auto" w:fill="auto"/>
          </w:tcPr>
          <w:p w14:paraId="03FFAB01" w14:textId="77777777" w:rsidR="006C5506" w:rsidRPr="002C0D13" w:rsidRDefault="006C5506">
            <w:pPr>
              <w:rPr>
                <w:color w:val="auto"/>
                <w:sz w:val="10"/>
                <w:szCs w:val="10"/>
              </w:rPr>
            </w:pPr>
          </w:p>
        </w:tc>
      </w:tr>
      <w:tr w:rsidR="002C0D13" w:rsidRPr="002C0D13" w14:paraId="74856345" w14:textId="77777777">
        <w:trPr>
          <w:trHeight w:hRule="exact" w:val="494"/>
          <w:jc w:val="center"/>
        </w:trPr>
        <w:tc>
          <w:tcPr>
            <w:tcW w:w="701" w:type="dxa"/>
            <w:shd w:val="clear" w:color="auto" w:fill="auto"/>
            <w:vAlign w:val="center"/>
          </w:tcPr>
          <w:p w14:paraId="4FDC4F5B" w14:textId="77777777" w:rsidR="006C5506" w:rsidRPr="002C0D13" w:rsidRDefault="007A1DE0">
            <w:pPr>
              <w:pStyle w:val="Other0"/>
              <w:spacing w:after="0"/>
              <w:jc w:val="both"/>
              <w:rPr>
                <w:color w:val="auto"/>
              </w:rPr>
            </w:pPr>
            <w:r w:rsidRPr="002C0D13">
              <w:rPr>
                <w:rStyle w:val="Other"/>
                <w:color w:val="auto"/>
              </w:rPr>
              <w:t>4.6.</w:t>
            </w:r>
          </w:p>
        </w:tc>
        <w:tc>
          <w:tcPr>
            <w:tcW w:w="3778" w:type="dxa"/>
            <w:shd w:val="clear" w:color="auto" w:fill="auto"/>
            <w:vAlign w:val="center"/>
          </w:tcPr>
          <w:p w14:paraId="51DD3A2A" w14:textId="77777777" w:rsidR="006C5506" w:rsidRPr="002C0D13" w:rsidRDefault="007A1DE0">
            <w:pPr>
              <w:pStyle w:val="Other0"/>
              <w:spacing w:after="0"/>
              <w:ind w:left="240"/>
              <w:rPr>
                <w:color w:val="auto"/>
              </w:rPr>
            </w:pPr>
            <w:r w:rsidRPr="002C0D13">
              <w:rPr>
                <w:rStyle w:val="Other"/>
                <w:color w:val="auto"/>
              </w:rPr>
              <w:t>Rated current</w:t>
            </w:r>
          </w:p>
        </w:tc>
        <w:tc>
          <w:tcPr>
            <w:tcW w:w="1262" w:type="dxa"/>
            <w:shd w:val="clear" w:color="auto" w:fill="auto"/>
            <w:vAlign w:val="center"/>
          </w:tcPr>
          <w:p w14:paraId="2F0D4183" w14:textId="77777777" w:rsidR="006C5506" w:rsidRPr="002C0D13" w:rsidRDefault="007A1DE0">
            <w:pPr>
              <w:pStyle w:val="Other0"/>
              <w:tabs>
                <w:tab w:val="left" w:pos="1124"/>
              </w:tabs>
              <w:spacing w:after="0"/>
              <w:ind w:firstLine="140"/>
              <w:rPr>
                <w:color w:val="auto"/>
              </w:rPr>
            </w:pPr>
            <w:r w:rsidRPr="002C0D13">
              <w:rPr>
                <w:rStyle w:val="Other"/>
                <w:color w:val="auto"/>
              </w:rPr>
              <w:t>A</w:t>
            </w:r>
            <w:r w:rsidRPr="002C0D13">
              <w:rPr>
                <w:rStyle w:val="Other"/>
                <w:color w:val="auto"/>
              </w:rPr>
              <w:tab/>
              <w:t>_</w:t>
            </w:r>
          </w:p>
        </w:tc>
        <w:tc>
          <w:tcPr>
            <w:tcW w:w="1613" w:type="dxa"/>
            <w:shd w:val="clear" w:color="auto" w:fill="auto"/>
            <w:vAlign w:val="bottom"/>
          </w:tcPr>
          <w:p w14:paraId="2A9719C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01C4C34F"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3F7379E" w14:textId="77777777">
        <w:trPr>
          <w:trHeight w:hRule="exact" w:val="384"/>
          <w:jc w:val="center"/>
        </w:trPr>
        <w:tc>
          <w:tcPr>
            <w:tcW w:w="701" w:type="dxa"/>
            <w:shd w:val="clear" w:color="auto" w:fill="auto"/>
            <w:vAlign w:val="bottom"/>
          </w:tcPr>
          <w:p w14:paraId="3C3E4967" w14:textId="77777777" w:rsidR="006C5506" w:rsidRPr="002C0D13" w:rsidRDefault="007A1DE0">
            <w:pPr>
              <w:pStyle w:val="Other0"/>
              <w:spacing w:after="0"/>
              <w:jc w:val="both"/>
              <w:rPr>
                <w:color w:val="auto"/>
              </w:rPr>
            </w:pPr>
            <w:r w:rsidRPr="002C0D13">
              <w:rPr>
                <w:rStyle w:val="Other"/>
                <w:color w:val="auto"/>
              </w:rPr>
              <w:t>4.7.</w:t>
            </w:r>
          </w:p>
        </w:tc>
        <w:tc>
          <w:tcPr>
            <w:tcW w:w="3778" w:type="dxa"/>
            <w:shd w:val="clear" w:color="auto" w:fill="auto"/>
            <w:vAlign w:val="bottom"/>
          </w:tcPr>
          <w:p w14:paraId="3C92BE39" w14:textId="77777777" w:rsidR="006C5506" w:rsidRPr="002C0D13" w:rsidRDefault="007A1DE0">
            <w:pPr>
              <w:pStyle w:val="Other0"/>
              <w:spacing w:after="0"/>
              <w:ind w:firstLine="240"/>
              <w:rPr>
                <w:color w:val="auto"/>
              </w:rPr>
            </w:pPr>
            <w:r w:rsidRPr="002C0D13">
              <w:rPr>
                <w:rStyle w:val="Other"/>
                <w:color w:val="auto"/>
              </w:rPr>
              <w:t>Rated short-circuit breaking current</w:t>
            </w:r>
          </w:p>
        </w:tc>
        <w:tc>
          <w:tcPr>
            <w:tcW w:w="1262" w:type="dxa"/>
            <w:shd w:val="clear" w:color="auto" w:fill="auto"/>
          </w:tcPr>
          <w:p w14:paraId="64986752" w14:textId="77777777" w:rsidR="006C5506" w:rsidRPr="002C0D13" w:rsidRDefault="006C5506">
            <w:pPr>
              <w:rPr>
                <w:color w:val="auto"/>
                <w:sz w:val="10"/>
                <w:szCs w:val="10"/>
              </w:rPr>
            </w:pPr>
          </w:p>
        </w:tc>
        <w:tc>
          <w:tcPr>
            <w:tcW w:w="1613" w:type="dxa"/>
            <w:shd w:val="clear" w:color="auto" w:fill="auto"/>
          </w:tcPr>
          <w:p w14:paraId="45C0B418" w14:textId="77777777" w:rsidR="006C5506" w:rsidRPr="002C0D13" w:rsidRDefault="006C5506">
            <w:pPr>
              <w:rPr>
                <w:color w:val="auto"/>
                <w:sz w:val="10"/>
                <w:szCs w:val="10"/>
              </w:rPr>
            </w:pPr>
          </w:p>
        </w:tc>
        <w:tc>
          <w:tcPr>
            <w:tcW w:w="1670" w:type="dxa"/>
            <w:shd w:val="clear" w:color="auto" w:fill="auto"/>
          </w:tcPr>
          <w:p w14:paraId="0CC9C780" w14:textId="77777777" w:rsidR="006C5506" w:rsidRPr="002C0D13" w:rsidRDefault="006C5506">
            <w:pPr>
              <w:rPr>
                <w:color w:val="auto"/>
                <w:sz w:val="10"/>
                <w:szCs w:val="10"/>
              </w:rPr>
            </w:pPr>
          </w:p>
        </w:tc>
      </w:tr>
      <w:tr w:rsidR="002C0D13" w:rsidRPr="002C0D13" w14:paraId="6EE62297" w14:textId="77777777">
        <w:trPr>
          <w:trHeight w:hRule="exact" w:val="437"/>
          <w:jc w:val="center"/>
        </w:trPr>
        <w:tc>
          <w:tcPr>
            <w:tcW w:w="701" w:type="dxa"/>
            <w:shd w:val="clear" w:color="auto" w:fill="auto"/>
          </w:tcPr>
          <w:p w14:paraId="2E1D7221" w14:textId="77777777" w:rsidR="006C5506" w:rsidRPr="002C0D13" w:rsidRDefault="006C5506">
            <w:pPr>
              <w:rPr>
                <w:color w:val="auto"/>
                <w:sz w:val="10"/>
                <w:szCs w:val="10"/>
              </w:rPr>
            </w:pPr>
          </w:p>
        </w:tc>
        <w:tc>
          <w:tcPr>
            <w:tcW w:w="3778" w:type="dxa"/>
            <w:shd w:val="clear" w:color="auto" w:fill="auto"/>
          </w:tcPr>
          <w:p w14:paraId="3AB02BA3" w14:textId="77777777" w:rsidR="006C5506" w:rsidRPr="002C0D13" w:rsidRDefault="007A1DE0">
            <w:pPr>
              <w:pStyle w:val="Other0"/>
              <w:spacing w:after="0"/>
              <w:ind w:firstLine="240"/>
              <w:rPr>
                <w:color w:val="auto"/>
              </w:rPr>
            </w:pPr>
            <w:r w:rsidRPr="002C0D13">
              <w:rPr>
                <w:rStyle w:val="Other"/>
                <w:color w:val="auto"/>
              </w:rPr>
              <w:t>(symmetrical)</w:t>
            </w:r>
          </w:p>
        </w:tc>
        <w:tc>
          <w:tcPr>
            <w:tcW w:w="1262" w:type="dxa"/>
            <w:shd w:val="clear" w:color="auto" w:fill="auto"/>
          </w:tcPr>
          <w:p w14:paraId="1386E947" w14:textId="77777777" w:rsidR="006C5506" w:rsidRPr="002C0D13" w:rsidRDefault="007A1DE0">
            <w:pPr>
              <w:pStyle w:val="Other0"/>
              <w:tabs>
                <w:tab w:val="left" w:pos="1090"/>
              </w:tabs>
              <w:spacing w:after="0"/>
              <w:ind w:firstLine="140"/>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shd w:val="clear" w:color="auto" w:fill="auto"/>
            <w:vAlign w:val="center"/>
          </w:tcPr>
          <w:p w14:paraId="39B0133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32DD4D2A"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DDC00B1" w14:textId="77777777">
        <w:trPr>
          <w:trHeight w:hRule="exact" w:val="518"/>
          <w:jc w:val="center"/>
        </w:trPr>
        <w:tc>
          <w:tcPr>
            <w:tcW w:w="701" w:type="dxa"/>
            <w:shd w:val="clear" w:color="auto" w:fill="auto"/>
            <w:vAlign w:val="center"/>
          </w:tcPr>
          <w:p w14:paraId="0DC9EEFF" w14:textId="77777777" w:rsidR="006C5506" w:rsidRPr="002C0D13" w:rsidRDefault="007A1DE0">
            <w:pPr>
              <w:pStyle w:val="Other0"/>
              <w:spacing w:after="0"/>
              <w:rPr>
                <w:color w:val="auto"/>
              </w:rPr>
            </w:pPr>
            <w:r w:rsidRPr="002C0D13">
              <w:rPr>
                <w:rStyle w:val="Other"/>
                <w:color w:val="auto"/>
              </w:rPr>
              <w:t>4.8.</w:t>
            </w:r>
          </w:p>
        </w:tc>
        <w:tc>
          <w:tcPr>
            <w:tcW w:w="3778" w:type="dxa"/>
            <w:shd w:val="clear" w:color="auto" w:fill="auto"/>
            <w:vAlign w:val="center"/>
          </w:tcPr>
          <w:p w14:paraId="16E27518" w14:textId="77777777" w:rsidR="006C5506" w:rsidRPr="002C0D13" w:rsidRDefault="007A1DE0">
            <w:pPr>
              <w:pStyle w:val="Other0"/>
              <w:spacing w:after="0"/>
              <w:ind w:firstLine="240"/>
              <w:rPr>
                <w:color w:val="auto"/>
              </w:rPr>
            </w:pPr>
            <w:r w:rsidRPr="002C0D13">
              <w:rPr>
                <w:rStyle w:val="Other"/>
                <w:color w:val="auto"/>
              </w:rPr>
              <w:t>Rated short-circuit making current</w:t>
            </w:r>
          </w:p>
        </w:tc>
        <w:tc>
          <w:tcPr>
            <w:tcW w:w="1262" w:type="dxa"/>
            <w:shd w:val="clear" w:color="auto" w:fill="auto"/>
            <w:vAlign w:val="center"/>
          </w:tcPr>
          <w:p w14:paraId="08B2E600" w14:textId="77777777" w:rsidR="006C5506" w:rsidRPr="002C0D13" w:rsidRDefault="007A1DE0">
            <w:pPr>
              <w:pStyle w:val="Other0"/>
              <w:tabs>
                <w:tab w:val="left" w:pos="1114"/>
              </w:tabs>
              <w:spacing w:after="0"/>
              <w:ind w:firstLine="140"/>
              <w:rPr>
                <w:color w:val="auto"/>
              </w:rPr>
            </w:pPr>
            <w:r w:rsidRPr="002C0D13">
              <w:rPr>
                <w:rStyle w:val="Other"/>
                <w:color w:val="auto"/>
              </w:rPr>
              <w:t>kA</w:t>
            </w:r>
            <w:r w:rsidRPr="002C0D13">
              <w:rPr>
                <w:rStyle w:val="Other"/>
                <w:color w:val="auto"/>
              </w:rPr>
              <w:tab/>
              <w:t>_</w:t>
            </w:r>
          </w:p>
        </w:tc>
        <w:tc>
          <w:tcPr>
            <w:tcW w:w="1613" w:type="dxa"/>
            <w:shd w:val="clear" w:color="auto" w:fill="auto"/>
            <w:vAlign w:val="bottom"/>
          </w:tcPr>
          <w:p w14:paraId="522E3E0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530E7CF1"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6E819F9" w14:textId="77777777">
        <w:trPr>
          <w:trHeight w:hRule="exact" w:val="518"/>
          <w:jc w:val="center"/>
        </w:trPr>
        <w:tc>
          <w:tcPr>
            <w:tcW w:w="701" w:type="dxa"/>
            <w:shd w:val="clear" w:color="auto" w:fill="auto"/>
            <w:vAlign w:val="center"/>
          </w:tcPr>
          <w:p w14:paraId="2C1369A8" w14:textId="77777777" w:rsidR="006C5506" w:rsidRPr="002C0D13" w:rsidRDefault="007A1DE0">
            <w:pPr>
              <w:pStyle w:val="Other0"/>
              <w:spacing w:after="0"/>
              <w:rPr>
                <w:color w:val="auto"/>
              </w:rPr>
            </w:pPr>
            <w:r w:rsidRPr="002C0D13">
              <w:rPr>
                <w:rStyle w:val="Other"/>
                <w:color w:val="auto"/>
              </w:rPr>
              <w:t>4.9.</w:t>
            </w:r>
          </w:p>
        </w:tc>
        <w:tc>
          <w:tcPr>
            <w:tcW w:w="3778" w:type="dxa"/>
            <w:shd w:val="clear" w:color="auto" w:fill="auto"/>
            <w:vAlign w:val="center"/>
          </w:tcPr>
          <w:p w14:paraId="7FC92679" w14:textId="77777777" w:rsidR="006C5506" w:rsidRPr="002C0D13" w:rsidRDefault="007A1DE0">
            <w:pPr>
              <w:pStyle w:val="Other0"/>
              <w:spacing w:after="0"/>
              <w:ind w:firstLine="240"/>
              <w:rPr>
                <w:color w:val="auto"/>
              </w:rPr>
            </w:pPr>
            <w:r w:rsidRPr="002C0D13">
              <w:rPr>
                <w:rStyle w:val="Other"/>
                <w:color w:val="auto"/>
              </w:rPr>
              <w:t>Rated operating sequence</w:t>
            </w:r>
          </w:p>
        </w:tc>
        <w:tc>
          <w:tcPr>
            <w:tcW w:w="1262" w:type="dxa"/>
            <w:shd w:val="clear" w:color="auto" w:fill="auto"/>
            <w:vAlign w:val="center"/>
          </w:tcPr>
          <w:p w14:paraId="62D5E4FE"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2BED9F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EBD8019"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9B437A2" w14:textId="77777777">
        <w:trPr>
          <w:trHeight w:hRule="exact" w:val="499"/>
          <w:jc w:val="center"/>
        </w:trPr>
        <w:tc>
          <w:tcPr>
            <w:tcW w:w="701" w:type="dxa"/>
            <w:shd w:val="clear" w:color="auto" w:fill="auto"/>
            <w:vAlign w:val="center"/>
          </w:tcPr>
          <w:p w14:paraId="0139259A" w14:textId="77777777" w:rsidR="006C5506" w:rsidRPr="002C0D13" w:rsidRDefault="007A1DE0">
            <w:pPr>
              <w:pStyle w:val="Other0"/>
              <w:spacing w:after="0"/>
              <w:rPr>
                <w:color w:val="auto"/>
              </w:rPr>
            </w:pPr>
            <w:r w:rsidRPr="002C0D13">
              <w:rPr>
                <w:rStyle w:val="Other"/>
                <w:color w:val="auto"/>
              </w:rPr>
              <w:t>4.10.</w:t>
            </w:r>
          </w:p>
        </w:tc>
        <w:tc>
          <w:tcPr>
            <w:tcW w:w="3778" w:type="dxa"/>
            <w:shd w:val="clear" w:color="auto" w:fill="auto"/>
            <w:vAlign w:val="center"/>
          </w:tcPr>
          <w:p w14:paraId="086424A5" w14:textId="77777777" w:rsidR="006C5506" w:rsidRPr="002C0D13" w:rsidRDefault="007A1DE0">
            <w:pPr>
              <w:pStyle w:val="Other0"/>
              <w:spacing w:after="0"/>
              <w:ind w:firstLine="240"/>
              <w:rPr>
                <w:color w:val="auto"/>
              </w:rPr>
            </w:pPr>
            <w:r w:rsidRPr="002C0D13">
              <w:rPr>
                <w:rStyle w:val="Other"/>
                <w:color w:val="auto"/>
              </w:rPr>
              <w:t>Operating mechanism</w:t>
            </w:r>
          </w:p>
        </w:tc>
        <w:tc>
          <w:tcPr>
            <w:tcW w:w="1262" w:type="dxa"/>
            <w:shd w:val="clear" w:color="auto" w:fill="auto"/>
          </w:tcPr>
          <w:p w14:paraId="04DE7B0E" w14:textId="77777777" w:rsidR="006C5506" w:rsidRPr="002C0D13" w:rsidRDefault="006C5506">
            <w:pPr>
              <w:rPr>
                <w:color w:val="auto"/>
                <w:sz w:val="10"/>
                <w:szCs w:val="10"/>
              </w:rPr>
            </w:pPr>
          </w:p>
        </w:tc>
        <w:tc>
          <w:tcPr>
            <w:tcW w:w="1613" w:type="dxa"/>
            <w:shd w:val="clear" w:color="auto" w:fill="auto"/>
          </w:tcPr>
          <w:p w14:paraId="66236E09" w14:textId="77777777" w:rsidR="006C5506" w:rsidRPr="002C0D13" w:rsidRDefault="006C5506">
            <w:pPr>
              <w:rPr>
                <w:color w:val="auto"/>
                <w:sz w:val="10"/>
                <w:szCs w:val="10"/>
              </w:rPr>
            </w:pPr>
          </w:p>
        </w:tc>
        <w:tc>
          <w:tcPr>
            <w:tcW w:w="1670" w:type="dxa"/>
            <w:shd w:val="clear" w:color="auto" w:fill="auto"/>
          </w:tcPr>
          <w:p w14:paraId="78413C53" w14:textId="77777777" w:rsidR="006C5506" w:rsidRPr="002C0D13" w:rsidRDefault="006C5506">
            <w:pPr>
              <w:rPr>
                <w:color w:val="auto"/>
                <w:sz w:val="10"/>
                <w:szCs w:val="10"/>
              </w:rPr>
            </w:pPr>
          </w:p>
        </w:tc>
      </w:tr>
      <w:tr w:rsidR="002C0D13" w:rsidRPr="002C0D13" w14:paraId="1B436AC6" w14:textId="77777777">
        <w:trPr>
          <w:trHeight w:hRule="exact" w:val="523"/>
          <w:jc w:val="center"/>
        </w:trPr>
        <w:tc>
          <w:tcPr>
            <w:tcW w:w="701" w:type="dxa"/>
            <w:shd w:val="clear" w:color="auto" w:fill="auto"/>
          </w:tcPr>
          <w:p w14:paraId="11C728E2" w14:textId="77777777" w:rsidR="006C5506" w:rsidRPr="002C0D13" w:rsidRDefault="006C5506">
            <w:pPr>
              <w:rPr>
                <w:color w:val="auto"/>
                <w:sz w:val="10"/>
                <w:szCs w:val="10"/>
              </w:rPr>
            </w:pPr>
          </w:p>
        </w:tc>
        <w:tc>
          <w:tcPr>
            <w:tcW w:w="3778" w:type="dxa"/>
            <w:shd w:val="clear" w:color="auto" w:fill="auto"/>
            <w:vAlign w:val="center"/>
          </w:tcPr>
          <w:p w14:paraId="2078104A"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for closing</w:t>
            </w:r>
          </w:p>
        </w:tc>
        <w:tc>
          <w:tcPr>
            <w:tcW w:w="1262" w:type="dxa"/>
            <w:shd w:val="clear" w:color="auto" w:fill="auto"/>
            <w:vAlign w:val="center"/>
          </w:tcPr>
          <w:p w14:paraId="3915A47A"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E539BA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8868259"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D2E27C8" w14:textId="77777777">
        <w:trPr>
          <w:trHeight w:hRule="exact" w:val="504"/>
          <w:jc w:val="center"/>
        </w:trPr>
        <w:tc>
          <w:tcPr>
            <w:tcW w:w="701" w:type="dxa"/>
            <w:shd w:val="clear" w:color="auto" w:fill="auto"/>
          </w:tcPr>
          <w:p w14:paraId="0463EAA0" w14:textId="77777777" w:rsidR="006C5506" w:rsidRPr="002C0D13" w:rsidRDefault="006C5506">
            <w:pPr>
              <w:rPr>
                <w:color w:val="auto"/>
                <w:sz w:val="10"/>
                <w:szCs w:val="10"/>
              </w:rPr>
            </w:pPr>
          </w:p>
        </w:tc>
        <w:tc>
          <w:tcPr>
            <w:tcW w:w="3778" w:type="dxa"/>
            <w:shd w:val="clear" w:color="auto" w:fill="auto"/>
            <w:vAlign w:val="center"/>
          </w:tcPr>
          <w:p w14:paraId="082CB48D"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for opening</w:t>
            </w:r>
          </w:p>
        </w:tc>
        <w:tc>
          <w:tcPr>
            <w:tcW w:w="1262" w:type="dxa"/>
            <w:shd w:val="clear" w:color="auto" w:fill="auto"/>
            <w:vAlign w:val="center"/>
          </w:tcPr>
          <w:p w14:paraId="36173015"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29C6B9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5D7A6F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2E0452F" w14:textId="77777777">
        <w:trPr>
          <w:trHeight w:hRule="exact" w:val="490"/>
          <w:jc w:val="center"/>
        </w:trPr>
        <w:tc>
          <w:tcPr>
            <w:tcW w:w="701" w:type="dxa"/>
            <w:shd w:val="clear" w:color="auto" w:fill="auto"/>
            <w:vAlign w:val="center"/>
          </w:tcPr>
          <w:p w14:paraId="5EB8DE66" w14:textId="77777777" w:rsidR="006C5506" w:rsidRPr="002C0D13" w:rsidRDefault="007A1DE0">
            <w:pPr>
              <w:pStyle w:val="Other0"/>
              <w:spacing w:after="0"/>
              <w:jc w:val="both"/>
              <w:rPr>
                <w:color w:val="auto"/>
              </w:rPr>
            </w:pPr>
            <w:r w:rsidRPr="002C0D13">
              <w:rPr>
                <w:rStyle w:val="Other"/>
                <w:color w:val="auto"/>
              </w:rPr>
              <w:t>5.</w:t>
            </w:r>
          </w:p>
        </w:tc>
        <w:tc>
          <w:tcPr>
            <w:tcW w:w="3778" w:type="dxa"/>
            <w:shd w:val="clear" w:color="auto" w:fill="auto"/>
            <w:vAlign w:val="center"/>
          </w:tcPr>
          <w:p w14:paraId="7538D87A" w14:textId="77777777" w:rsidR="006C5506" w:rsidRPr="002C0D13" w:rsidRDefault="007A1DE0">
            <w:pPr>
              <w:pStyle w:val="Other0"/>
              <w:spacing w:after="0"/>
              <w:ind w:firstLine="240"/>
              <w:rPr>
                <w:color w:val="auto"/>
              </w:rPr>
            </w:pPr>
            <w:r w:rsidRPr="002C0D13">
              <w:rPr>
                <w:rStyle w:val="Other"/>
                <w:color w:val="auto"/>
              </w:rPr>
              <w:t>Current transformers</w:t>
            </w:r>
          </w:p>
        </w:tc>
        <w:tc>
          <w:tcPr>
            <w:tcW w:w="1262" w:type="dxa"/>
            <w:shd w:val="clear" w:color="auto" w:fill="auto"/>
          </w:tcPr>
          <w:p w14:paraId="20D5AFF7" w14:textId="77777777" w:rsidR="006C5506" w:rsidRPr="002C0D13" w:rsidRDefault="006C5506">
            <w:pPr>
              <w:rPr>
                <w:color w:val="auto"/>
                <w:sz w:val="10"/>
                <w:szCs w:val="10"/>
              </w:rPr>
            </w:pPr>
          </w:p>
        </w:tc>
        <w:tc>
          <w:tcPr>
            <w:tcW w:w="1613" w:type="dxa"/>
            <w:shd w:val="clear" w:color="auto" w:fill="auto"/>
          </w:tcPr>
          <w:p w14:paraId="40CC6315" w14:textId="77777777" w:rsidR="006C5506" w:rsidRPr="002C0D13" w:rsidRDefault="006C5506">
            <w:pPr>
              <w:rPr>
                <w:color w:val="auto"/>
                <w:sz w:val="10"/>
                <w:szCs w:val="10"/>
              </w:rPr>
            </w:pPr>
          </w:p>
        </w:tc>
        <w:tc>
          <w:tcPr>
            <w:tcW w:w="1670" w:type="dxa"/>
            <w:shd w:val="clear" w:color="auto" w:fill="auto"/>
          </w:tcPr>
          <w:p w14:paraId="7C01F9FC" w14:textId="77777777" w:rsidR="006C5506" w:rsidRPr="002C0D13" w:rsidRDefault="006C5506">
            <w:pPr>
              <w:rPr>
                <w:color w:val="auto"/>
                <w:sz w:val="10"/>
                <w:szCs w:val="10"/>
              </w:rPr>
            </w:pPr>
          </w:p>
        </w:tc>
      </w:tr>
      <w:tr w:rsidR="002C0D13" w:rsidRPr="002C0D13" w14:paraId="2C1046EA" w14:textId="77777777">
        <w:trPr>
          <w:trHeight w:hRule="exact" w:val="370"/>
          <w:jc w:val="center"/>
        </w:trPr>
        <w:tc>
          <w:tcPr>
            <w:tcW w:w="701" w:type="dxa"/>
            <w:shd w:val="clear" w:color="auto" w:fill="auto"/>
            <w:vAlign w:val="bottom"/>
          </w:tcPr>
          <w:p w14:paraId="20CB1A08" w14:textId="77777777" w:rsidR="006C5506" w:rsidRPr="002C0D13" w:rsidRDefault="007A1DE0">
            <w:pPr>
              <w:pStyle w:val="Other0"/>
              <w:spacing w:after="0"/>
              <w:jc w:val="both"/>
              <w:rPr>
                <w:color w:val="auto"/>
              </w:rPr>
            </w:pPr>
            <w:r w:rsidRPr="002C0D13">
              <w:rPr>
                <w:rStyle w:val="Other"/>
                <w:color w:val="auto"/>
              </w:rPr>
              <w:t>5.1.</w:t>
            </w:r>
          </w:p>
        </w:tc>
        <w:tc>
          <w:tcPr>
            <w:tcW w:w="3778" w:type="dxa"/>
            <w:shd w:val="clear" w:color="auto" w:fill="auto"/>
            <w:vAlign w:val="bottom"/>
          </w:tcPr>
          <w:p w14:paraId="2AB2656C" w14:textId="77777777" w:rsidR="006C5506" w:rsidRPr="002C0D13" w:rsidRDefault="007A1DE0">
            <w:pPr>
              <w:pStyle w:val="Other0"/>
              <w:spacing w:after="0"/>
              <w:ind w:firstLine="240"/>
              <w:rPr>
                <w:color w:val="auto"/>
              </w:rPr>
            </w:pPr>
            <w:r w:rsidRPr="002C0D13">
              <w:rPr>
                <w:rStyle w:val="Other"/>
                <w:color w:val="auto"/>
              </w:rPr>
              <w:t>Make</w:t>
            </w:r>
          </w:p>
        </w:tc>
        <w:tc>
          <w:tcPr>
            <w:tcW w:w="1262" w:type="dxa"/>
            <w:tcBorders>
              <w:bottom w:val="single" w:sz="4" w:space="0" w:color="auto"/>
            </w:tcBorders>
            <w:shd w:val="clear" w:color="auto" w:fill="auto"/>
            <w:vAlign w:val="bottom"/>
          </w:tcPr>
          <w:p w14:paraId="18E9A2C6"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561644CB"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2F5A08CC" w14:textId="77777777" w:rsidR="006C5506" w:rsidRPr="002C0D13" w:rsidRDefault="006C5506">
            <w:pPr>
              <w:rPr>
                <w:color w:val="auto"/>
                <w:sz w:val="10"/>
                <w:szCs w:val="10"/>
              </w:rPr>
            </w:pPr>
          </w:p>
        </w:tc>
      </w:tr>
    </w:tbl>
    <w:p w14:paraId="077D3975"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3456"/>
        <w:gridCol w:w="1589"/>
        <w:gridCol w:w="1613"/>
        <w:gridCol w:w="1670"/>
      </w:tblGrid>
      <w:tr w:rsidR="002C0D13" w:rsidRPr="002C0D13" w14:paraId="313B9F9C" w14:textId="77777777">
        <w:trPr>
          <w:trHeight w:hRule="exact" w:val="653"/>
          <w:jc w:val="center"/>
        </w:trPr>
        <w:tc>
          <w:tcPr>
            <w:tcW w:w="691" w:type="dxa"/>
            <w:shd w:val="clear" w:color="auto" w:fill="auto"/>
          </w:tcPr>
          <w:p w14:paraId="6A11E4B0" w14:textId="77777777" w:rsidR="006C5506" w:rsidRPr="002C0D13" w:rsidRDefault="007A1DE0">
            <w:pPr>
              <w:pStyle w:val="Other0"/>
              <w:spacing w:after="180"/>
              <w:jc w:val="both"/>
              <w:rPr>
                <w:color w:val="auto"/>
              </w:rPr>
            </w:pPr>
            <w:r w:rsidRPr="002C0D13">
              <w:rPr>
                <w:rStyle w:val="Other"/>
                <w:color w:val="auto"/>
              </w:rPr>
              <w:lastRenderedPageBreak/>
              <w:t>ITEM</w:t>
            </w:r>
          </w:p>
          <w:p w14:paraId="4B7F3411" w14:textId="77777777" w:rsidR="006C5506" w:rsidRPr="002C0D13" w:rsidRDefault="007A1DE0">
            <w:pPr>
              <w:pStyle w:val="Other0"/>
              <w:spacing w:after="0"/>
              <w:jc w:val="both"/>
              <w:rPr>
                <w:color w:val="auto"/>
              </w:rPr>
            </w:pPr>
            <w:r w:rsidRPr="002C0D13">
              <w:rPr>
                <w:rStyle w:val="Other"/>
                <w:color w:val="auto"/>
              </w:rPr>
              <w:t>5.2.</w:t>
            </w:r>
          </w:p>
        </w:tc>
        <w:tc>
          <w:tcPr>
            <w:tcW w:w="3456" w:type="dxa"/>
            <w:shd w:val="clear" w:color="auto" w:fill="auto"/>
          </w:tcPr>
          <w:p w14:paraId="69FD3AE1" w14:textId="77777777" w:rsidR="006C5506" w:rsidRPr="002C0D13" w:rsidRDefault="007A1DE0">
            <w:pPr>
              <w:pStyle w:val="Other0"/>
              <w:spacing w:after="180"/>
              <w:ind w:firstLine="240"/>
              <w:rPr>
                <w:color w:val="auto"/>
              </w:rPr>
            </w:pPr>
            <w:r w:rsidRPr="002C0D13">
              <w:rPr>
                <w:rStyle w:val="Other"/>
                <w:color w:val="auto"/>
              </w:rPr>
              <w:t>DESIGNATION</w:t>
            </w:r>
          </w:p>
          <w:p w14:paraId="32C8A740" w14:textId="77777777" w:rsidR="006C5506" w:rsidRPr="002C0D13" w:rsidRDefault="007A1DE0">
            <w:pPr>
              <w:pStyle w:val="Other0"/>
              <w:spacing w:after="0"/>
              <w:ind w:firstLine="240"/>
              <w:rPr>
                <w:color w:val="auto"/>
              </w:rPr>
            </w:pPr>
            <w:r w:rsidRPr="002C0D13">
              <w:rPr>
                <w:rStyle w:val="Other"/>
                <w:color w:val="auto"/>
              </w:rPr>
              <w:t>Type</w:t>
            </w:r>
          </w:p>
        </w:tc>
        <w:tc>
          <w:tcPr>
            <w:tcW w:w="1589" w:type="dxa"/>
            <w:shd w:val="clear" w:color="auto" w:fill="auto"/>
          </w:tcPr>
          <w:p w14:paraId="56C51019" w14:textId="77777777" w:rsidR="006C5506" w:rsidRPr="002C0D13" w:rsidRDefault="007A1DE0">
            <w:pPr>
              <w:pStyle w:val="Other0"/>
              <w:spacing w:after="0" w:line="293" w:lineRule="auto"/>
              <w:ind w:left="460" w:firstLine="140"/>
              <w:rPr>
                <w:color w:val="auto"/>
                <w:sz w:val="34"/>
                <w:szCs w:val="34"/>
              </w:rPr>
            </w:pPr>
            <w:r w:rsidRPr="002C0D13">
              <w:rPr>
                <w:rStyle w:val="Other"/>
                <w:color w:val="auto"/>
              </w:rPr>
              <w:t xml:space="preserve">UNITS </w:t>
            </w:r>
            <w:r w:rsidRPr="002C0D13">
              <w:rPr>
                <w:rStyle w:val="Other"/>
                <w:rFonts w:ascii="Arial" w:eastAsia="Arial" w:hAnsi="Arial" w:cs="Arial"/>
                <w:color w:val="auto"/>
                <w:sz w:val="34"/>
                <w:szCs w:val="34"/>
                <w:vertAlign w:val="subscript"/>
              </w:rPr>
              <w:t>-</w:t>
            </w:r>
          </w:p>
        </w:tc>
        <w:tc>
          <w:tcPr>
            <w:tcW w:w="1613" w:type="dxa"/>
            <w:shd w:val="clear" w:color="auto" w:fill="auto"/>
          </w:tcPr>
          <w:p w14:paraId="610784B8"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787B676C"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10E7E7D8" w14:textId="77777777">
        <w:trPr>
          <w:trHeight w:hRule="exact" w:val="509"/>
          <w:jc w:val="center"/>
        </w:trPr>
        <w:tc>
          <w:tcPr>
            <w:tcW w:w="691" w:type="dxa"/>
            <w:shd w:val="clear" w:color="auto" w:fill="auto"/>
            <w:vAlign w:val="bottom"/>
          </w:tcPr>
          <w:p w14:paraId="5766E36F" w14:textId="77777777" w:rsidR="006C5506" w:rsidRPr="002C0D13" w:rsidRDefault="007A1DE0">
            <w:pPr>
              <w:pStyle w:val="Other0"/>
              <w:spacing w:after="0"/>
              <w:jc w:val="both"/>
              <w:rPr>
                <w:color w:val="auto"/>
              </w:rPr>
            </w:pPr>
            <w:r w:rsidRPr="002C0D13">
              <w:rPr>
                <w:rStyle w:val="Other"/>
                <w:color w:val="auto"/>
              </w:rPr>
              <w:t>5.3.</w:t>
            </w:r>
          </w:p>
        </w:tc>
        <w:tc>
          <w:tcPr>
            <w:tcW w:w="3456" w:type="dxa"/>
            <w:shd w:val="clear" w:color="auto" w:fill="auto"/>
            <w:vAlign w:val="bottom"/>
          </w:tcPr>
          <w:p w14:paraId="21300945" w14:textId="77777777" w:rsidR="006C5506" w:rsidRPr="002C0D13" w:rsidRDefault="007A1DE0">
            <w:pPr>
              <w:pStyle w:val="Other0"/>
              <w:spacing w:after="0"/>
              <w:ind w:firstLine="240"/>
              <w:rPr>
                <w:color w:val="auto"/>
              </w:rPr>
            </w:pPr>
            <w:r w:rsidRPr="002C0D13">
              <w:rPr>
                <w:rStyle w:val="Other"/>
                <w:color w:val="auto"/>
              </w:rPr>
              <w:t>Number of CT's</w:t>
            </w:r>
          </w:p>
        </w:tc>
        <w:tc>
          <w:tcPr>
            <w:tcW w:w="1589" w:type="dxa"/>
            <w:tcBorders>
              <w:top w:val="single" w:sz="4" w:space="0" w:color="auto"/>
            </w:tcBorders>
            <w:shd w:val="clear" w:color="auto" w:fill="auto"/>
            <w:vAlign w:val="bottom"/>
          </w:tcPr>
          <w:p w14:paraId="4AE05DC7" w14:textId="77777777" w:rsidR="006C5506" w:rsidRPr="002C0D13" w:rsidRDefault="007A1DE0">
            <w:pPr>
              <w:pStyle w:val="Other0"/>
              <w:tabs>
                <w:tab w:val="left" w:pos="1439"/>
              </w:tabs>
              <w:spacing w:after="0"/>
              <w:ind w:firstLine="460"/>
              <w:jc w:val="both"/>
              <w:rPr>
                <w:color w:val="auto"/>
              </w:rPr>
            </w:pPr>
            <w:r w:rsidRPr="002C0D13">
              <w:rPr>
                <w:rStyle w:val="Other"/>
                <w:color w:val="auto"/>
              </w:rPr>
              <w:t>nos.</w:t>
            </w:r>
            <w:r w:rsidRPr="002C0D13">
              <w:rPr>
                <w:rStyle w:val="Other"/>
                <w:color w:val="auto"/>
              </w:rPr>
              <w:tab/>
              <w:t>_</w:t>
            </w:r>
          </w:p>
        </w:tc>
        <w:tc>
          <w:tcPr>
            <w:tcW w:w="1613" w:type="dxa"/>
            <w:tcBorders>
              <w:top w:val="single" w:sz="4" w:space="0" w:color="auto"/>
            </w:tcBorders>
            <w:shd w:val="clear" w:color="auto" w:fill="auto"/>
          </w:tcPr>
          <w:p w14:paraId="1C7A809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2A4373D" w14:textId="77777777" w:rsidR="006C5506" w:rsidRPr="002C0D13" w:rsidRDefault="006C5506">
            <w:pPr>
              <w:rPr>
                <w:color w:val="auto"/>
                <w:sz w:val="10"/>
                <w:szCs w:val="10"/>
              </w:rPr>
            </w:pPr>
          </w:p>
        </w:tc>
      </w:tr>
      <w:tr w:rsidR="002C0D13" w:rsidRPr="002C0D13" w14:paraId="11F3B224" w14:textId="77777777">
        <w:trPr>
          <w:trHeight w:hRule="exact" w:val="504"/>
          <w:jc w:val="center"/>
        </w:trPr>
        <w:tc>
          <w:tcPr>
            <w:tcW w:w="691" w:type="dxa"/>
            <w:shd w:val="clear" w:color="auto" w:fill="auto"/>
            <w:vAlign w:val="bottom"/>
          </w:tcPr>
          <w:p w14:paraId="2BB6044A" w14:textId="77777777" w:rsidR="006C5506" w:rsidRPr="002C0D13" w:rsidRDefault="007A1DE0">
            <w:pPr>
              <w:pStyle w:val="Other0"/>
              <w:spacing w:after="0"/>
              <w:jc w:val="both"/>
              <w:rPr>
                <w:color w:val="auto"/>
              </w:rPr>
            </w:pPr>
            <w:r w:rsidRPr="002C0D13">
              <w:rPr>
                <w:rStyle w:val="Other"/>
                <w:color w:val="auto"/>
              </w:rPr>
              <w:t>5.4.</w:t>
            </w:r>
          </w:p>
        </w:tc>
        <w:tc>
          <w:tcPr>
            <w:tcW w:w="3456" w:type="dxa"/>
            <w:shd w:val="clear" w:color="auto" w:fill="auto"/>
            <w:vAlign w:val="bottom"/>
          </w:tcPr>
          <w:p w14:paraId="00CF54EB" w14:textId="77777777" w:rsidR="006C5506" w:rsidRPr="002C0D13" w:rsidRDefault="007A1DE0">
            <w:pPr>
              <w:pStyle w:val="Other0"/>
              <w:spacing w:after="0"/>
              <w:ind w:firstLine="240"/>
              <w:rPr>
                <w:color w:val="auto"/>
              </w:rPr>
            </w:pPr>
            <w:r w:rsidRPr="002C0D13">
              <w:rPr>
                <w:rStyle w:val="Other"/>
                <w:color w:val="auto"/>
              </w:rPr>
              <w:t>Primary current ratings</w:t>
            </w:r>
          </w:p>
        </w:tc>
        <w:tc>
          <w:tcPr>
            <w:tcW w:w="1589" w:type="dxa"/>
            <w:tcBorders>
              <w:top w:val="single" w:sz="4" w:space="0" w:color="auto"/>
            </w:tcBorders>
            <w:shd w:val="clear" w:color="auto" w:fill="auto"/>
            <w:vAlign w:val="bottom"/>
          </w:tcPr>
          <w:p w14:paraId="2CF95A2B" w14:textId="77777777" w:rsidR="006C5506" w:rsidRPr="002C0D13" w:rsidRDefault="007A1DE0">
            <w:pPr>
              <w:pStyle w:val="Other0"/>
              <w:tabs>
                <w:tab w:val="left" w:pos="1444"/>
              </w:tabs>
              <w:spacing w:after="0"/>
              <w:ind w:firstLine="460"/>
              <w:jc w:val="both"/>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7504F03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97FABEE" w14:textId="77777777" w:rsidR="006C5506" w:rsidRPr="002C0D13" w:rsidRDefault="006C5506">
            <w:pPr>
              <w:rPr>
                <w:color w:val="auto"/>
                <w:sz w:val="10"/>
                <w:szCs w:val="10"/>
              </w:rPr>
            </w:pPr>
          </w:p>
        </w:tc>
      </w:tr>
      <w:tr w:rsidR="002C0D13" w:rsidRPr="002C0D13" w14:paraId="22E6FD22" w14:textId="77777777">
        <w:trPr>
          <w:trHeight w:hRule="exact" w:val="509"/>
          <w:jc w:val="center"/>
        </w:trPr>
        <w:tc>
          <w:tcPr>
            <w:tcW w:w="691" w:type="dxa"/>
            <w:shd w:val="clear" w:color="auto" w:fill="auto"/>
            <w:vAlign w:val="bottom"/>
          </w:tcPr>
          <w:p w14:paraId="4D05B90A" w14:textId="77777777" w:rsidR="006C5506" w:rsidRPr="002C0D13" w:rsidRDefault="007A1DE0">
            <w:pPr>
              <w:pStyle w:val="Other0"/>
              <w:spacing w:after="0"/>
              <w:jc w:val="both"/>
              <w:rPr>
                <w:color w:val="auto"/>
              </w:rPr>
            </w:pPr>
            <w:r w:rsidRPr="002C0D13">
              <w:rPr>
                <w:rStyle w:val="Other"/>
                <w:color w:val="auto"/>
              </w:rPr>
              <w:t>5.5.</w:t>
            </w:r>
          </w:p>
        </w:tc>
        <w:tc>
          <w:tcPr>
            <w:tcW w:w="3456" w:type="dxa"/>
            <w:shd w:val="clear" w:color="auto" w:fill="auto"/>
            <w:vAlign w:val="bottom"/>
          </w:tcPr>
          <w:p w14:paraId="6F9883AE" w14:textId="77777777" w:rsidR="006C5506" w:rsidRPr="002C0D13" w:rsidRDefault="007A1DE0">
            <w:pPr>
              <w:pStyle w:val="Other0"/>
              <w:spacing w:after="0"/>
              <w:ind w:firstLine="240"/>
              <w:rPr>
                <w:color w:val="auto"/>
              </w:rPr>
            </w:pPr>
            <w:r w:rsidRPr="002C0D13">
              <w:rPr>
                <w:rStyle w:val="Other"/>
                <w:color w:val="auto"/>
              </w:rPr>
              <w:t>Rated secondary current</w:t>
            </w:r>
          </w:p>
        </w:tc>
        <w:tc>
          <w:tcPr>
            <w:tcW w:w="1589" w:type="dxa"/>
            <w:tcBorders>
              <w:top w:val="single" w:sz="4" w:space="0" w:color="auto"/>
            </w:tcBorders>
            <w:shd w:val="clear" w:color="auto" w:fill="auto"/>
            <w:vAlign w:val="bottom"/>
          </w:tcPr>
          <w:p w14:paraId="49009C40" w14:textId="77777777" w:rsidR="006C5506" w:rsidRPr="002C0D13" w:rsidRDefault="007A1DE0">
            <w:pPr>
              <w:pStyle w:val="Other0"/>
              <w:tabs>
                <w:tab w:val="left" w:pos="1444"/>
              </w:tabs>
              <w:spacing w:after="0"/>
              <w:ind w:firstLine="460"/>
              <w:jc w:val="both"/>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37772EC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24A2E81" w14:textId="77777777" w:rsidR="006C5506" w:rsidRPr="002C0D13" w:rsidRDefault="006C5506">
            <w:pPr>
              <w:rPr>
                <w:color w:val="auto"/>
                <w:sz w:val="10"/>
                <w:szCs w:val="10"/>
              </w:rPr>
            </w:pPr>
          </w:p>
        </w:tc>
      </w:tr>
      <w:tr w:rsidR="002C0D13" w:rsidRPr="002C0D13" w14:paraId="748E52D2" w14:textId="77777777">
        <w:trPr>
          <w:trHeight w:hRule="exact" w:val="509"/>
          <w:jc w:val="center"/>
        </w:trPr>
        <w:tc>
          <w:tcPr>
            <w:tcW w:w="691" w:type="dxa"/>
            <w:shd w:val="clear" w:color="auto" w:fill="auto"/>
            <w:vAlign w:val="bottom"/>
          </w:tcPr>
          <w:p w14:paraId="1289B4FB" w14:textId="77777777" w:rsidR="006C5506" w:rsidRPr="002C0D13" w:rsidRDefault="007A1DE0">
            <w:pPr>
              <w:pStyle w:val="Other0"/>
              <w:spacing w:after="0"/>
              <w:jc w:val="both"/>
              <w:rPr>
                <w:color w:val="auto"/>
              </w:rPr>
            </w:pPr>
            <w:r w:rsidRPr="002C0D13">
              <w:rPr>
                <w:rStyle w:val="Other"/>
                <w:color w:val="auto"/>
              </w:rPr>
              <w:t>5.6.</w:t>
            </w:r>
          </w:p>
        </w:tc>
        <w:tc>
          <w:tcPr>
            <w:tcW w:w="3456" w:type="dxa"/>
            <w:shd w:val="clear" w:color="auto" w:fill="auto"/>
            <w:vAlign w:val="bottom"/>
          </w:tcPr>
          <w:p w14:paraId="47F0BA6E" w14:textId="77777777" w:rsidR="006C5506" w:rsidRPr="002C0D13" w:rsidRDefault="007A1DE0">
            <w:pPr>
              <w:pStyle w:val="Other0"/>
              <w:spacing w:after="0"/>
              <w:ind w:firstLine="240"/>
              <w:rPr>
                <w:color w:val="auto"/>
              </w:rPr>
            </w:pPr>
            <w:r w:rsidRPr="002C0D13">
              <w:rPr>
                <w:rStyle w:val="Other"/>
                <w:color w:val="auto"/>
              </w:rPr>
              <w:t>Short time thermal current, 1 s</w:t>
            </w:r>
          </w:p>
        </w:tc>
        <w:tc>
          <w:tcPr>
            <w:tcW w:w="1589" w:type="dxa"/>
            <w:tcBorders>
              <w:top w:val="single" w:sz="4" w:space="0" w:color="auto"/>
            </w:tcBorders>
            <w:shd w:val="clear" w:color="auto" w:fill="auto"/>
            <w:vAlign w:val="bottom"/>
          </w:tcPr>
          <w:p w14:paraId="792CDF1B" w14:textId="77777777" w:rsidR="006C5506" w:rsidRPr="002C0D13" w:rsidRDefault="007A1DE0">
            <w:pPr>
              <w:pStyle w:val="Other0"/>
              <w:tabs>
                <w:tab w:val="left" w:pos="1410"/>
              </w:tabs>
              <w:spacing w:after="0"/>
              <w:ind w:firstLine="460"/>
              <w:jc w:val="both"/>
              <w:rPr>
                <w:color w:val="auto"/>
              </w:rPr>
            </w:pPr>
            <w:r w:rsidRPr="002C0D13">
              <w:rPr>
                <w:rStyle w:val="Other"/>
                <w:color w:val="auto"/>
              </w:rPr>
              <w:t>kA</w:t>
            </w:r>
            <w:r w:rsidRPr="002C0D13">
              <w:rPr>
                <w:rStyle w:val="Other"/>
                <w:color w:val="auto"/>
                <w:vertAlign w:val="subscript"/>
              </w:rPr>
              <w:t>rms</w:t>
            </w:r>
            <w:r w:rsidRPr="002C0D13">
              <w:rPr>
                <w:rStyle w:val="Other"/>
                <w:color w:val="auto"/>
              </w:rPr>
              <w:tab/>
              <w:t>_</w:t>
            </w:r>
          </w:p>
        </w:tc>
        <w:tc>
          <w:tcPr>
            <w:tcW w:w="1613" w:type="dxa"/>
            <w:tcBorders>
              <w:top w:val="single" w:sz="4" w:space="0" w:color="auto"/>
            </w:tcBorders>
            <w:shd w:val="clear" w:color="auto" w:fill="auto"/>
          </w:tcPr>
          <w:p w14:paraId="4978042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C43EAAB" w14:textId="77777777" w:rsidR="006C5506" w:rsidRPr="002C0D13" w:rsidRDefault="006C5506">
            <w:pPr>
              <w:rPr>
                <w:color w:val="auto"/>
                <w:sz w:val="10"/>
                <w:szCs w:val="10"/>
              </w:rPr>
            </w:pPr>
          </w:p>
        </w:tc>
      </w:tr>
      <w:tr w:rsidR="002C0D13" w:rsidRPr="002C0D13" w14:paraId="5463C5D7" w14:textId="77777777">
        <w:trPr>
          <w:trHeight w:hRule="exact" w:val="562"/>
          <w:jc w:val="center"/>
        </w:trPr>
        <w:tc>
          <w:tcPr>
            <w:tcW w:w="691" w:type="dxa"/>
            <w:shd w:val="clear" w:color="auto" w:fill="auto"/>
            <w:vAlign w:val="bottom"/>
          </w:tcPr>
          <w:p w14:paraId="130C450B" w14:textId="77777777" w:rsidR="006C5506" w:rsidRPr="002C0D13" w:rsidRDefault="007A1DE0">
            <w:pPr>
              <w:pStyle w:val="Other0"/>
              <w:spacing w:after="0"/>
              <w:jc w:val="both"/>
              <w:rPr>
                <w:color w:val="auto"/>
              </w:rPr>
            </w:pPr>
            <w:r w:rsidRPr="002C0D13">
              <w:rPr>
                <w:rStyle w:val="Other"/>
                <w:color w:val="auto"/>
              </w:rPr>
              <w:t>5.7.</w:t>
            </w:r>
          </w:p>
        </w:tc>
        <w:tc>
          <w:tcPr>
            <w:tcW w:w="3456" w:type="dxa"/>
            <w:shd w:val="clear" w:color="auto" w:fill="auto"/>
            <w:vAlign w:val="bottom"/>
          </w:tcPr>
          <w:p w14:paraId="58C1691F" w14:textId="77777777" w:rsidR="006C5506" w:rsidRPr="002C0D13" w:rsidRDefault="007A1DE0">
            <w:pPr>
              <w:pStyle w:val="Other0"/>
              <w:spacing w:after="0"/>
              <w:ind w:firstLine="240"/>
              <w:rPr>
                <w:color w:val="auto"/>
              </w:rPr>
            </w:pPr>
            <w:r w:rsidRPr="002C0D13">
              <w:rPr>
                <w:rStyle w:val="Other"/>
                <w:color w:val="auto"/>
              </w:rPr>
              <w:t>Rated dynamic current</w:t>
            </w:r>
          </w:p>
        </w:tc>
        <w:tc>
          <w:tcPr>
            <w:tcW w:w="1589" w:type="dxa"/>
            <w:tcBorders>
              <w:top w:val="single" w:sz="4" w:space="0" w:color="auto"/>
            </w:tcBorders>
            <w:shd w:val="clear" w:color="auto" w:fill="auto"/>
            <w:vAlign w:val="bottom"/>
          </w:tcPr>
          <w:p w14:paraId="0EEAB7F6" w14:textId="77777777" w:rsidR="006C5506" w:rsidRPr="002C0D13" w:rsidRDefault="007A1DE0">
            <w:pPr>
              <w:pStyle w:val="Other0"/>
              <w:tabs>
                <w:tab w:val="left" w:pos="1434"/>
              </w:tabs>
              <w:spacing w:after="0"/>
              <w:ind w:firstLine="460"/>
              <w:jc w:val="both"/>
              <w:rPr>
                <w:color w:val="auto"/>
              </w:rPr>
            </w:pPr>
            <w:r w:rsidRPr="002C0D13">
              <w:rPr>
                <w:rStyle w:val="Other"/>
                <w:color w:val="auto"/>
                <w:vertAlign w:val="superscript"/>
              </w:rPr>
              <w:t>kA</w:t>
            </w:r>
            <w:r w:rsidRPr="002C0D13">
              <w:rPr>
                <w:rStyle w:val="Other"/>
                <w:color w:val="auto"/>
                <w:sz w:val="18"/>
                <w:szCs w:val="18"/>
              </w:rPr>
              <w:t>peak</w:t>
            </w:r>
            <w:r w:rsidRPr="002C0D13">
              <w:rPr>
                <w:rStyle w:val="Other"/>
                <w:color w:val="auto"/>
                <w:sz w:val="18"/>
                <w:szCs w:val="18"/>
              </w:rPr>
              <w:tab/>
            </w:r>
            <w:r w:rsidRPr="002C0D13">
              <w:rPr>
                <w:rStyle w:val="Other"/>
                <w:color w:val="auto"/>
                <w:vertAlign w:val="superscript"/>
              </w:rPr>
              <w:t>_</w:t>
            </w:r>
          </w:p>
        </w:tc>
        <w:tc>
          <w:tcPr>
            <w:tcW w:w="1613" w:type="dxa"/>
            <w:tcBorders>
              <w:top w:val="single" w:sz="4" w:space="0" w:color="auto"/>
            </w:tcBorders>
            <w:shd w:val="clear" w:color="auto" w:fill="auto"/>
          </w:tcPr>
          <w:p w14:paraId="5DA008D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F803450" w14:textId="77777777" w:rsidR="006C5506" w:rsidRPr="002C0D13" w:rsidRDefault="006C5506">
            <w:pPr>
              <w:rPr>
                <w:color w:val="auto"/>
                <w:sz w:val="10"/>
                <w:szCs w:val="10"/>
              </w:rPr>
            </w:pPr>
          </w:p>
        </w:tc>
      </w:tr>
      <w:tr w:rsidR="002C0D13" w:rsidRPr="002C0D13" w14:paraId="51448F5B" w14:textId="77777777">
        <w:trPr>
          <w:trHeight w:hRule="exact" w:val="557"/>
          <w:jc w:val="center"/>
        </w:trPr>
        <w:tc>
          <w:tcPr>
            <w:tcW w:w="691" w:type="dxa"/>
            <w:shd w:val="clear" w:color="auto" w:fill="auto"/>
            <w:vAlign w:val="bottom"/>
          </w:tcPr>
          <w:p w14:paraId="12A9AEB6" w14:textId="77777777" w:rsidR="006C5506" w:rsidRPr="002C0D13" w:rsidRDefault="007A1DE0">
            <w:pPr>
              <w:pStyle w:val="Other0"/>
              <w:spacing w:after="0"/>
              <w:jc w:val="both"/>
              <w:rPr>
                <w:color w:val="auto"/>
              </w:rPr>
            </w:pPr>
            <w:r w:rsidRPr="002C0D13">
              <w:rPr>
                <w:rStyle w:val="Other"/>
                <w:color w:val="auto"/>
              </w:rPr>
              <w:t>5.8.</w:t>
            </w:r>
          </w:p>
        </w:tc>
        <w:tc>
          <w:tcPr>
            <w:tcW w:w="3456" w:type="dxa"/>
            <w:shd w:val="clear" w:color="auto" w:fill="auto"/>
            <w:vAlign w:val="bottom"/>
          </w:tcPr>
          <w:p w14:paraId="12A03B49" w14:textId="77777777" w:rsidR="006C5506" w:rsidRPr="002C0D13" w:rsidRDefault="007A1DE0">
            <w:pPr>
              <w:pStyle w:val="Other0"/>
              <w:spacing w:after="0"/>
              <w:ind w:firstLine="240"/>
              <w:rPr>
                <w:color w:val="auto"/>
              </w:rPr>
            </w:pPr>
            <w:r w:rsidRPr="002C0D13">
              <w:rPr>
                <w:rStyle w:val="Other"/>
                <w:color w:val="auto"/>
              </w:rPr>
              <w:t>Number of secondary cores</w:t>
            </w:r>
          </w:p>
        </w:tc>
        <w:tc>
          <w:tcPr>
            <w:tcW w:w="1589" w:type="dxa"/>
            <w:tcBorders>
              <w:top w:val="single" w:sz="4" w:space="0" w:color="auto"/>
            </w:tcBorders>
            <w:shd w:val="clear" w:color="auto" w:fill="auto"/>
            <w:vAlign w:val="bottom"/>
          </w:tcPr>
          <w:p w14:paraId="280F17B8" w14:textId="77777777" w:rsidR="006C5506" w:rsidRPr="002C0D13" w:rsidRDefault="007A1DE0">
            <w:pPr>
              <w:pStyle w:val="Other0"/>
              <w:spacing w:after="0"/>
              <w:ind w:firstLine="4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60DAA2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545C934" w14:textId="77777777" w:rsidR="006C5506" w:rsidRPr="002C0D13" w:rsidRDefault="006C5506">
            <w:pPr>
              <w:rPr>
                <w:color w:val="auto"/>
                <w:sz w:val="10"/>
                <w:szCs w:val="10"/>
              </w:rPr>
            </w:pPr>
          </w:p>
        </w:tc>
      </w:tr>
      <w:tr w:rsidR="002C0D13" w:rsidRPr="002C0D13" w14:paraId="4FE509D0" w14:textId="77777777">
        <w:trPr>
          <w:trHeight w:hRule="exact" w:val="1018"/>
          <w:jc w:val="center"/>
        </w:trPr>
        <w:tc>
          <w:tcPr>
            <w:tcW w:w="691" w:type="dxa"/>
            <w:shd w:val="clear" w:color="auto" w:fill="auto"/>
            <w:vAlign w:val="center"/>
          </w:tcPr>
          <w:p w14:paraId="4E3C6A21" w14:textId="77777777" w:rsidR="006C5506" w:rsidRPr="002C0D13" w:rsidRDefault="007A1DE0">
            <w:pPr>
              <w:pStyle w:val="Other0"/>
              <w:spacing w:after="0"/>
              <w:jc w:val="both"/>
              <w:rPr>
                <w:color w:val="auto"/>
              </w:rPr>
            </w:pPr>
            <w:r w:rsidRPr="002C0D13">
              <w:rPr>
                <w:rStyle w:val="Other"/>
                <w:color w:val="auto"/>
              </w:rPr>
              <w:t>5.9.</w:t>
            </w:r>
          </w:p>
        </w:tc>
        <w:tc>
          <w:tcPr>
            <w:tcW w:w="3456" w:type="dxa"/>
            <w:shd w:val="clear" w:color="auto" w:fill="auto"/>
            <w:vAlign w:val="bottom"/>
          </w:tcPr>
          <w:p w14:paraId="7EC0462E" w14:textId="77777777" w:rsidR="006C5506" w:rsidRPr="002C0D13" w:rsidRDefault="007A1DE0">
            <w:pPr>
              <w:pStyle w:val="Other0"/>
              <w:spacing w:after="140"/>
              <w:ind w:firstLine="240"/>
              <w:rPr>
                <w:color w:val="auto"/>
              </w:rPr>
            </w:pPr>
            <w:r w:rsidRPr="002C0D13">
              <w:rPr>
                <w:rStyle w:val="Other"/>
                <w:color w:val="auto"/>
              </w:rPr>
              <w:t>Metering core</w:t>
            </w:r>
          </w:p>
          <w:p w14:paraId="31515CE1"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burden</w:t>
            </w:r>
          </w:p>
        </w:tc>
        <w:tc>
          <w:tcPr>
            <w:tcW w:w="1589" w:type="dxa"/>
            <w:tcBorders>
              <w:top w:val="single" w:sz="4" w:space="0" w:color="auto"/>
            </w:tcBorders>
            <w:shd w:val="clear" w:color="auto" w:fill="auto"/>
            <w:vAlign w:val="bottom"/>
          </w:tcPr>
          <w:p w14:paraId="1964FB7B" w14:textId="77777777" w:rsidR="006C5506" w:rsidRPr="002C0D13" w:rsidRDefault="007A1DE0">
            <w:pPr>
              <w:pStyle w:val="Other0"/>
              <w:tabs>
                <w:tab w:val="left" w:pos="1444"/>
              </w:tabs>
              <w:spacing w:after="0"/>
              <w:ind w:firstLine="46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52106C0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B0E5523" w14:textId="77777777" w:rsidR="006C5506" w:rsidRPr="002C0D13" w:rsidRDefault="006C5506">
            <w:pPr>
              <w:rPr>
                <w:color w:val="auto"/>
                <w:sz w:val="10"/>
                <w:szCs w:val="10"/>
              </w:rPr>
            </w:pPr>
          </w:p>
        </w:tc>
      </w:tr>
      <w:tr w:rsidR="002C0D13" w:rsidRPr="002C0D13" w14:paraId="274FA8A2" w14:textId="77777777">
        <w:trPr>
          <w:trHeight w:hRule="exact" w:val="509"/>
          <w:jc w:val="center"/>
        </w:trPr>
        <w:tc>
          <w:tcPr>
            <w:tcW w:w="691" w:type="dxa"/>
            <w:shd w:val="clear" w:color="auto" w:fill="auto"/>
          </w:tcPr>
          <w:p w14:paraId="20B65232" w14:textId="77777777" w:rsidR="006C5506" w:rsidRPr="002C0D13" w:rsidRDefault="006C5506">
            <w:pPr>
              <w:rPr>
                <w:color w:val="auto"/>
                <w:sz w:val="10"/>
                <w:szCs w:val="10"/>
              </w:rPr>
            </w:pPr>
          </w:p>
        </w:tc>
        <w:tc>
          <w:tcPr>
            <w:tcW w:w="3456" w:type="dxa"/>
            <w:shd w:val="clear" w:color="auto" w:fill="auto"/>
            <w:vAlign w:val="bottom"/>
          </w:tcPr>
          <w:p w14:paraId="0D7C15A5"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 class</w:t>
            </w:r>
          </w:p>
        </w:tc>
        <w:tc>
          <w:tcPr>
            <w:tcW w:w="1589" w:type="dxa"/>
            <w:tcBorders>
              <w:top w:val="single" w:sz="4" w:space="0" w:color="auto"/>
            </w:tcBorders>
            <w:shd w:val="clear" w:color="auto" w:fill="auto"/>
            <w:vAlign w:val="bottom"/>
          </w:tcPr>
          <w:p w14:paraId="6C57075F" w14:textId="77777777" w:rsidR="006C5506" w:rsidRPr="002C0D13" w:rsidRDefault="007A1DE0">
            <w:pPr>
              <w:pStyle w:val="Other0"/>
              <w:spacing w:after="0"/>
              <w:ind w:firstLine="4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1C2BCB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6CDFC2B" w14:textId="77777777" w:rsidR="006C5506" w:rsidRPr="002C0D13" w:rsidRDefault="006C5506">
            <w:pPr>
              <w:rPr>
                <w:color w:val="auto"/>
                <w:sz w:val="10"/>
                <w:szCs w:val="10"/>
              </w:rPr>
            </w:pPr>
          </w:p>
        </w:tc>
      </w:tr>
      <w:tr w:rsidR="002C0D13" w:rsidRPr="002C0D13" w14:paraId="1A01675A" w14:textId="77777777">
        <w:trPr>
          <w:trHeight w:hRule="exact" w:val="1018"/>
          <w:jc w:val="center"/>
        </w:trPr>
        <w:tc>
          <w:tcPr>
            <w:tcW w:w="691" w:type="dxa"/>
            <w:shd w:val="clear" w:color="auto" w:fill="auto"/>
            <w:vAlign w:val="center"/>
          </w:tcPr>
          <w:p w14:paraId="36050C5E" w14:textId="77777777" w:rsidR="006C5506" w:rsidRPr="002C0D13" w:rsidRDefault="007A1DE0">
            <w:pPr>
              <w:pStyle w:val="Other0"/>
              <w:spacing w:after="0"/>
              <w:rPr>
                <w:color w:val="auto"/>
              </w:rPr>
            </w:pPr>
            <w:r w:rsidRPr="002C0D13">
              <w:rPr>
                <w:rStyle w:val="Other"/>
                <w:color w:val="auto"/>
              </w:rPr>
              <w:t>5.10.</w:t>
            </w:r>
          </w:p>
        </w:tc>
        <w:tc>
          <w:tcPr>
            <w:tcW w:w="3456" w:type="dxa"/>
            <w:shd w:val="clear" w:color="auto" w:fill="auto"/>
            <w:vAlign w:val="bottom"/>
          </w:tcPr>
          <w:p w14:paraId="7AB850DB" w14:textId="77777777" w:rsidR="006C5506" w:rsidRPr="002C0D13" w:rsidRDefault="007A1DE0">
            <w:pPr>
              <w:pStyle w:val="Other0"/>
              <w:spacing w:after="140"/>
              <w:ind w:firstLine="240"/>
              <w:rPr>
                <w:color w:val="auto"/>
              </w:rPr>
            </w:pPr>
            <w:r w:rsidRPr="002C0D13">
              <w:rPr>
                <w:rStyle w:val="Other"/>
                <w:color w:val="auto"/>
              </w:rPr>
              <w:t>Protection core</w:t>
            </w:r>
          </w:p>
          <w:p w14:paraId="0C02D22E"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burden</w:t>
            </w:r>
          </w:p>
        </w:tc>
        <w:tc>
          <w:tcPr>
            <w:tcW w:w="1589" w:type="dxa"/>
            <w:tcBorders>
              <w:top w:val="single" w:sz="4" w:space="0" w:color="auto"/>
            </w:tcBorders>
            <w:shd w:val="clear" w:color="auto" w:fill="auto"/>
            <w:vAlign w:val="bottom"/>
          </w:tcPr>
          <w:p w14:paraId="6345E27C" w14:textId="77777777" w:rsidR="006C5506" w:rsidRPr="002C0D13" w:rsidRDefault="007A1DE0">
            <w:pPr>
              <w:pStyle w:val="Other0"/>
              <w:tabs>
                <w:tab w:val="left" w:pos="1444"/>
              </w:tabs>
              <w:spacing w:after="0"/>
              <w:ind w:firstLine="46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0B0E9C9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A9A3C20" w14:textId="77777777" w:rsidR="006C5506" w:rsidRPr="002C0D13" w:rsidRDefault="006C5506">
            <w:pPr>
              <w:rPr>
                <w:color w:val="auto"/>
                <w:sz w:val="10"/>
                <w:szCs w:val="10"/>
              </w:rPr>
            </w:pPr>
          </w:p>
        </w:tc>
      </w:tr>
      <w:tr w:rsidR="002C0D13" w:rsidRPr="002C0D13" w14:paraId="41097804" w14:textId="77777777">
        <w:trPr>
          <w:trHeight w:hRule="exact" w:val="504"/>
          <w:jc w:val="center"/>
        </w:trPr>
        <w:tc>
          <w:tcPr>
            <w:tcW w:w="691" w:type="dxa"/>
            <w:shd w:val="clear" w:color="auto" w:fill="auto"/>
          </w:tcPr>
          <w:p w14:paraId="42E6A55D" w14:textId="77777777" w:rsidR="006C5506" w:rsidRPr="002C0D13" w:rsidRDefault="006C5506">
            <w:pPr>
              <w:rPr>
                <w:color w:val="auto"/>
                <w:sz w:val="10"/>
                <w:szCs w:val="10"/>
              </w:rPr>
            </w:pPr>
          </w:p>
        </w:tc>
        <w:tc>
          <w:tcPr>
            <w:tcW w:w="3456" w:type="dxa"/>
            <w:shd w:val="clear" w:color="auto" w:fill="auto"/>
            <w:vAlign w:val="bottom"/>
          </w:tcPr>
          <w:p w14:paraId="2562A712"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 class</w:t>
            </w:r>
          </w:p>
        </w:tc>
        <w:tc>
          <w:tcPr>
            <w:tcW w:w="1589" w:type="dxa"/>
            <w:tcBorders>
              <w:top w:val="single" w:sz="4" w:space="0" w:color="auto"/>
            </w:tcBorders>
            <w:shd w:val="clear" w:color="auto" w:fill="auto"/>
            <w:vAlign w:val="bottom"/>
          </w:tcPr>
          <w:p w14:paraId="54B01F8D" w14:textId="77777777" w:rsidR="006C5506" w:rsidRPr="002C0D13" w:rsidRDefault="007A1DE0">
            <w:pPr>
              <w:pStyle w:val="Other0"/>
              <w:spacing w:after="0"/>
              <w:ind w:firstLine="4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3B73F0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7FA1BCE" w14:textId="77777777" w:rsidR="006C5506" w:rsidRPr="002C0D13" w:rsidRDefault="006C5506">
            <w:pPr>
              <w:rPr>
                <w:color w:val="auto"/>
                <w:sz w:val="10"/>
                <w:szCs w:val="10"/>
              </w:rPr>
            </w:pPr>
          </w:p>
        </w:tc>
      </w:tr>
      <w:tr w:rsidR="002C0D13" w:rsidRPr="002C0D13" w14:paraId="0E54A2BB" w14:textId="77777777">
        <w:trPr>
          <w:trHeight w:hRule="exact" w:val="1018"/>
          <w:jc w:val="center"/>
        </w:trPr>
        <w:tc>
          <w:tcPr>
            <w:tcW w:w="691" w:type="dxa"/>
            <w:shd w:val="clear" w:color="auto" w:fill="auto"/>
            <w:vAlign w:val="bottom"/>
          </w:tcPr>
          <w:p w14:paraId="234E048D" w14:textId="77777777" w:rsidR="006C5506" w:rsidRPr="002C0D13" w:rsidRDefault="007A1DE0">
            <w:pPr>
              <w:pStyle w:val="Other0"/>
              <w:spacing w:after="240"/>
              <w:jc w:val="both"/>
              <w:rPr>
                <w:color w:val="auto"/>
              </w:rPr>
            </w:pPr>
            <w:r w:rsidRPr="002C0D13">
              <w:rPr>
                <w:rStyle w:val="Other"/>
                <w:color w:val="auto"/>
              </w:rPr>
              <w:t>6.</w:t>
            </w:r>
          </w:p>
          <w:p w14:paraId="03115990" w14:textId="77777777" w:rsidR="006C5506" w:rsidRPr="002C0D13" w:rsidRDefault="007A1DE0">
            <w:pPr>
              <w:pStyle w:val="Other0"/>
              <w:spacing w:after="0"/>
              <w:jc w:val="both"/>
              <w:rPr>
                <w:color w:val="auto"/>
              </w:rPr>
            </w:pPr>
            <w:r w:rsidRPr="002C0D13">
              <w:rPr>
                <w:rStyle w:val="Other"/>
                <w:color w:val="auto"/>
              </w:rPr>
              <w:t>6.1.</w:t>
            </w:r>
          </w:p>
        </w:tc>
        <w:tc>
          <w:tcPr>
            <w:tcW w:w="3456" w:type="dxa"/>
            <w:shd w:val="clear" w:color="auto" w:fill="auto"/>
            <w:vAlign w:val="bottom"/>
          </w:tcPr>
          <w:p w14:paraId="4BA58F9A" w14:textId="77777777" w:rsidR="006C5506" w:rsidRPr="002C0D13" w:rsidRDefault="007A1DE0">
            <w:pPr>
              <w:pStyle w:val="Other0"/>
              <w:spacing w:after="240"/>
              <w:ind w:firstLine="240"/>
              <w:rPr>
                <w:color w:val="auto"/>
              </w:rPr>
            </w:pPr>
            <w:r w:rsidRPr="002C0D13">
              <w:rPr>
                <w:rStyle w:val="Other"/>
                <w:color w:val="auto"/>
              </w:rPr>
              <w:t>Voltage transformers</w:t>
            </w:r>
          </w:p>
          <w:p w14:paraId="2982D9D2" w14:textId="77777777" w:rsidR="006C5506" w:rsidRPr="002C0D13" w:rsidRDefault="007A1DE0">
            <w:pPr>
              <w:pStyle w:val="Other0"/>
              <w:spacing w:after="0"/>
              <w:ind w:firstLine="240"/>
              <w:rPr>
                <w:color w:val="auto"/>
              </w:rPr>
            </w:pPr>
            <w:r w:rsidRPr="002C0D13">
              <w:rPr>
                <w:rStyle w:val="Other"/>
                <w:color w:val="auto"/>
              </w:rPr>
              <w:t>Make</w:t>
            </w:r>
          </w:p>
        </w:tc>
        <w:tc>
          <w:tcPr>
            <w:tcW w:w="1589" w:type="dxa"/>
            <w:tcBorders>
              <w:top w:val="single" w:sz="4" w:space="0" w:color="auto"/>
            </w:tcBorders>
            <w:shd w:val="clear" w:color="auto" w:fill="auto"/>
            <w:vAlign w:val="bottom"/>
          </w:tcPr>
          <w:p w14:paraId="1BEB13B9" w14:textId="77777777" w:rsidR="006C5506" w:rsidRPr="002C0D13" w:rsidRDefault="007A1DE0">
            <w:pPr>
              <w:pStyle w:val="Other0"/>
              <w:spacing w:after="0"/>
              <w:ind w:firstLine="4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460702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2BB811B" w14:textId="77777777" w:rsidR="006C5506" w:rsidRPr="002C0D13" w:rsidRDefault="006C5506">
            <w:pPr>
              <w:rPr>
                <w:color w:val="auto"/>
                <w:sz w:val="10"/>
                <w:szCs w:val="10"/>
              </w:rPr>
            </w:pPr>
          </w:p>
        </w:tc>
      </w:tr>
      <w:tr w:rsidR="002C0D13" w:rsidRPr="002C0D13" w14:paraId="07F728A9" w14:textId="77777777">
        <w:trPr>
          <w:trHeight w:hRule="exact" w:val="509"/>
          <w:jc w:val="center"/>
        </w:trPr>
        <w:tc>
          <w:tcPr>
            <w:tcW w:w="691" w:type="dxa"/>
            <w:shd w:val="clear" w:color="auto" w:fill="auto"/>
            <w:vAlign w:val="bottom"/>
          </w:tcPr>
          <w:p w14:paraId="5FF3A311" w14:textId="77777777" w:rsidR="006C5506" w:rsidRPr="002C0D13" w:rsidRDefault="007A1DE0">
            <w:pPr>
              <w:pStyle w:val="Other0"/>
              <w:spacing w:after="0"/>
              <w:jc w:val="both"/>
              <w:rPr>
                <w:color w:val="auto"/>
              </w:rPr>
            </w:pPr>
            <w:r w:rsidRPr="002C0D13">
              <w:rPr>
                <w:rStyle w:val="Other"/>
                <w:color w:val="auto"/>
              </w:rPr>
              <w:t>6.2.</w:t>
            </w:r>
          </w:p>
        </w:tc>
        <w:tc>
          <w:tcPr>
            <w:tcW w:w="3456" w:type="dxa"/>
            <w:shd w:val="clear" w:color="auto" w:fill="auto"/>
            <w:vAlign w:val="bottom"/>
          </w:tcPr>
          <w:p w14:paraId="20C3B9CA" w14:textId="77777777" w:rsidR="006C5506" w:rsidRPr="002C0D13" w:rsidRDefault="007A1DE0">
            <w:pPr>
              <w:pStyle w:val="Other0"/>
              <w:spacing w:after="0"/>
              <w:ind w:firstLine="240"/>
              <w:rPr>
                <w:color w:val="auto"/>
              </w:rPr>
            </w:pPr>
            <w:r w:rsidRPr="002C0D13">
              <w:rPr>
                <w:rStyle w:val="Other"/>
                <w:color w:val="auto"/>
              </w:rPr>
              <w:t>Type</w:t>
            </w:r>
          </w:p>
        </w:tc>
        <w:tc>
          <w:tcPr>
            <w:tcW w:w="1589" w:type="dxa"/>
            <w:tcBorders>
              <w:top w:val="single" w:sz="4" w:space="0" w:color="auto"/>
            </w:tcBorders>
            <w:shd w:val="clear" w:color="auto" w:fill="auto"/>
            <w:vAlign w:val="bottom"/>
          </w:tcPr>
          <w:p w14:paraId="0FBB4278" w14:textId="77777777" w:rsidR="006C5506" w:rsidRPr="002C0D13" w:rsidRDefault="007A1DE0">
            <w:pPr>
              <w:pStyle w:val="Other0"/>
              <w:spacing w:after="0"/>
              <w:ind w:firstLine="4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DF19F0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96EBA8A" w14:textId="77777777" w:rsidR="006C5506" w:rsidRPr="002C0D13" w:rsidRDefault="006C5506">
            <w:pPr>
              <w:rPr>
                <w:color w:val="auto"/>
                <w:sz w:val="10"/>
                <w:szCs w:val="10"/>
              </w:rPr>
            </w:pPr>
          </w:p>
        </w:tc>
      </w:tr>
      <w:tr w:rsidR="002C0D13" w:rsidRPr="002C0D13" w14:paraId="5E4EFFD6" w14:textId="77777777">
        <w:trPr>
          <w:trHeight w:hRule="exact" w:val="509"/>
          <w:jc w:val="center"/>
        </w:trPr>
        <w:tc>
          <w:tcPr>
            <w:tcW w:w="691" w:type="dxa"/>
            <w:shd w:val="clear" w:color="auto" w:fill="auto"/>
            <w:vAlign w:val="bottom"/>
          </w:tcPr>
          <w:p w14:paraId="2FDF9DC8" w14:textId="77777777" w:rsidR="006C5506" w:rsidRPr="002C0D13" w:rsidRDefault="007A1DE0">
            <w:pPr>
              <w:pStyle w:val="Other0"/>
              <w:spacing w:after="0"/>
              <w:jc w:val="both"/>
              <w:rPr>
                <w:color w:val="auto"/>
              </w:rPr>
            </w:pPr>
            <w:r w:rsidRPr="002C0D13">
              <w:rPr>
                <w:rStyle w:val="Other"/>
                <w:color w:val="auto"/>
              </w:rPr>
              <w:t>6.3.</w:t>
            </w:r>
          </w:p>
        </w:tc>
        <w:tc>
          <w:tcPr>
            <w:tcW w:w="3456" w:type="dxa"/>
            <w:shd w:val="clear" w:color="auto" w:fill="auto"/>
            <w:vAlign w:val="bottom"/>
          </w:tcPr>
          <w:p w14:paraId="30B4D8F3" w14:textId="77777777" w:rsidR="006C5506" w:rsidRPr="002C0D13" w:rsidRDefault="007A1DE0">
            <w:pPr>
              <w:pStyle w:val="Other0"/>
              <w:spacing w:after="0"/>
              <w:ind w:firstLine="240"/>
              <w:rPr>
                <w:color w:val="auto"/>
              </w:rPr>
            </w:pPr>
            <w:r w:rsidRPr="002C0D13">
              <w:rPr>
                <w:rStyle w:val="Other"/>
                <w:color w:val="auto"/>
              </w:rPr>
              <w:t>Number of VT's</w:t>
            </w:r>
          </w:p>
        </w:tc>
        <w:tc>
          <w:tcPr>
            <w:tcW w:w="1589" w:type="dxa"/>
            <w:tcBorders>
              <w:top w:val="single" w:sz="4" w:space="0" w:color="auto"/>
            </w:tcBorders>
            <w:shd w:val="clear" w:color="auto" w:fill="auto"/>
            <w:vAlign w:val="bottom"/>
          </w:tcPr>
          <w:p w14:paraId="24F3AD35" w14:textId="77777777" w:rsidR="006C5506" w:rsidRPr="002C0D13" w:rsidRDefault="007A1DE0">
            <w:pPr>
              <w:pStyle w:val="Other0"/>
              <w:tabs>
                <w:tab w:val="left" w:pos="1439"/>
              </w:tabs>
              <w:spacing w:after="0"/>
              <w:ind w:firstLine="460"/>
              <w:jc w:val="both"/>
              <w:rPr>
                <w:color w:val="auto"/>
              </w:rPr>
            </w:pPr>
            <w:r w:rsidRPr="002C0D13">
              <w:rPr>
                <w:rStyle w:val="Other"/>
                <w:color w:val="auto"/>
              </w:rPr>
              <w:t>nos.</w:t>
            </w:r>
            <w:r w:rsidRPr="002C0D13">
              <w:rPr>
                <w:rStyle w:val="Other"/>
                <w:color w:val="auto"/>
              </w:rPr>
              <w:tab/>
              <w:t>_</w:t>
            </w:r>
          </w:p>
        </w:tc>
        <w:tc>
          <w:tcPr>
            <w:tcW w:w="1613" w:type="dxa"/>
            <w:tcBorders>
              <w:top w:val="single" w:sz="4" w:space="0" w:color="auto"/>
            </w:tcBorders>
            <w:shd w:val="clear" w:color="auto" w:fill="auto"/>
          </w:tcPr>
          <w:p w14:paraId="3348964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2BB1631" w14:textId="77777777" w:rsidR="006C5506" w:rsidRPr="002C0D13" w:rsidRDefault="006C5506">
            <w:pPr>
              <w:rPr>
                <w:color w:val="auto"/>
                <w:sz w:val="10"/>
                <w:szCs w:val="10"/>
              </w:rPr>
            </w:pPr>
          </w:p>
        </w:tc>
      </w:tr>
      <w:tr w:rsidR="002C0D13" w:rsidRPr="002C0D13" w14:paraId="5DA352FF" w14:textId="77777777">
        <w:trPr>
          <w:trHeight w:hRule="exact" w:val="509"/>
          <w:jc w:val="center"/>
        </w:trPr>
        <w:tc>
          <w:tcPr>
            <w:tcW w:w="691" w:type="dxa"/>
            <w:shd w:val="clear" w:color="auto" w:fill="auto"/>
            <w:vAlign w:val="bottom"/>
          </w:tcPr>
          <w:p w14:paraId="17B98AC4" w14:textId="77777777" w:rsidR="006C5506" w:rsidRPr="002C0D13" w:rsidRDefault="007A1DE0">
            <w:pPr>
              <w:pStyle w:val="Other0"/>
              <w:spacing w:after="0"/>
              <w:jc w:val="both"/>
              <w:rPr>
                <w:color w:val="auto"/>
              </w:rPr>
            </w:pPr>
            <w:r w:rsidRPr="002C0D13">
              <w:rPr>
                <w:rStyle w:val="Other"/>
                <w:color w:val="auto"/>
              </w:rPr>
              <w:t>6.4.</w:t>
            </w:r>
          </w:p>
        </w:tc>
        <w:tc>
          <w:tcPr>
            <w:tcW w:w="3456" w:type="dxa"/>
            <w:shd w:val="clear" w:color="auto" w:fill="auto"/>
            <w:vAlign w:val="bottom"/>
          </w:tcPr>
          <w:p w14:paraId="440D3966" w14:textId="77777777" w:rsidR="006C5506" w:rsidRPr="002C0D13" w:rsidRDefault="007A1DE0">
            <w:pPr>
              <w:pStyle w:val="Other0"/>
              <w:spacing w:after="0"/>
              <w:ind w:firstLine="240"/>
              <w:rPr>
                <w:color w:val="auto"/>
              </w:rPr>
            </w:pPr>
            <w:r w:rsidRPr="002C0D13">
              <w:rPr>
                <w:rStyle w:val="Other"/>
                <w:color w:val="auto"/>
              </w:rPr>
              <w:t>Rated primary voltage</w:t>
            </w:r>
          </w:p>
        </w:tc>
        <w:tc>
          <w:tcPr>
            <w:tcW w:w="1589" w:type="dxa"/>
            <w:tcBorders>
              <w:top w:val="single" w:sz="4" w:space="0" w:color="auto"/>
            </w:tcBorders>
            <w:shd w:val="clear" w:color="auto" w:fill="auto"/>
            <w:vAlign w:val="bottom"/>
          </w:tcPr>
          <w:p w14:paraId="4A5FE0BC" w14:textId="77777777" w:rsidR="006C5506" w:rsidRPr="002C0D13" w:rsidRDefault="007A1DE0">
            <w:pPr>
              <w:pStyle w:val="Other0"/>
              <w:tabs>
                <w:tab w:val="left" w:pos="1434"/>
              </w:tabs>
              <w:spacing w:after="0"/>
              <w:ind w:firstLine="460"/>
              <w:jc w:val="both"/>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tcPr>
          <w:p w14:paraId="5B3D6E9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EC8EFC5" w14:textId="77777777" w:rsidR="006C5506" w:rsidRPr="002C0D13" w:rsidRDefault="006C5506">
            <w:pPr>
              <w:rPr>
                <w:color w:val="auto"/>
                <w:sz w:val="10"/>
                <w:szCs w:val="10"/>
              </w:rPr>
            </w:pPr>
          </w:p>
        </w:tc>
      </w:tr>
      <w:tr w:rsidR="002C0D13" w:rsidRPr="002C0D13" w14:paraId="1E01F798" w14:textId="77777777">
        <w:trPr>
          <w:trHeight w:hRule="exact" w:val="509"/>
          <w:jc w:val="center"/>
        </w:trPr>
        <w:tc>
          <w:tcPr>
            <w:tcW w:w="691" w:type="dxa"/>
            <w:shd w:val="clear" w:color="auto" w:fill="auto"/>
            <w:vAlign w:val="bottom"/>
          </w:tcPr>
          <w:p w14:paraId="5DB3F932" w14:textId="77777777" w:rsidR="006C5506" w:rsidRPr="002C0D13" w:rsidRDefault="007A1DE0">
            <w:pPr>
              <w:pStyle w:val="Other0"/>
              <w:spacing w:after="0"/>
              <w:jc w:val="both"/>
              <w:rPr>
                <w:color w:val="auto"/>
              </w:rPr>
            </w:pPr>
            <w:r w:rsidRPr="002C0D13">
              <w:rPr>
                <w:rStyle w:val="Other"/>
                <w:color w:val="auto"/>
              </w:rPr>
              <w:t>6.5.</w:t>
            </w:r>
          </w:p>
        </w:tc>
        <w:tc>
          <w:tcPr>
            <w:tcW w:w="3456" w:type="dxa"/>
            <w:shd w:val="clear" w:color="auto" w:fill="auto"/>
            <w:vAlign w:val="bottom"/>
          </w:tcPr>
          <w:p w14:paraId="5C6BD6F8" w14:textId="77777777" w:rsidR="006C5506" w:rsidRPr="002C0D13" w:rsidRDefault="007A1DE0">
            <w:pPr>
              <w:pStyle w:val="Other0"/>
              <w:spacing w:after="0"/>
              <w:ind w:firstLine="240"/>
              <w:rPr>
                <w:color w:val="auto"/>
              </w:rPr>
            </w:pPr>
            <w:r w:rsidRPr="002C0D13">
              <w:rPr>
                <w:rStyle w:val="Other"/>
                <w:color w:val="auto"/>
              </w:rPr>
              <w:t>Rated secondary voltage</w:t>
            </w:r>
          </w:p>
        </w:tc>
        <w:tc>
          <w:tcPr>
            <w:tcW w:w="1589" w:type="dxa"/>
            <w:tcBorders>
              <w:top w:val="single" w:sz="4" w:space="0" w:color="auto"/>
            </w:tcBorders>
            <w:shd w:val="clear" w:color="auto" w:fill="auto"/>
            <w:vAlign w:val="bottom"/>
          </w:tcPr>
          <w:p w14:paraId="3022BFD6" w14:textId="77777777" w:rsidR="006C5506" w:rsidRPr="002C0D13" w:rsidRDefault="007A1DE0">
            <w:pPr>
              <w:pStyle w:val="Other0"/>
              <w:tabs>
                <w:tab w:val="left" w:pos="1444"/>
              </w:tabs>
              <w:spacing w:after="0"/>
              <w:ind w:firstLine="460"/>
              <w:jc w:val="both"/>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4026431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6E9AF97" w14:textId="77777777" w:rsidR="006C5506" w:rsidRPr="002C0D13" w:rsidRDefault="006C5506">
            <w:pPr>
              <w:rPr>
                <w:color w:val="auto"/>
                <w:sz w:val="10"/>
                <w:szCs w:val="10"/>
              </w:rPr>
            </w:pPr>
          </w:p>
        </w:tc>
      </w:tr>
      <w:tr w:rsidR="002C0D13" w:rsidRPr="002C0D13" w14:paraId="65B79110" w14:textId="77777777">
        <w:trPr>
          <w:trHeight w:hRule="exact" w:val="509"/>
          <w:jc w:val="center"/>
        </w:trPr>
        <w:tc>
          <w:tcPr>
            <w:tcW w:w="691" w:type="dxa"/>
            <w:shd w:val="clear" w:color="auto" w:fill="auto"/>
            <w:vAlign w:val="bottom"/>
          </w:tcPr>
          <w:p w14:paraId="4C843D7D" w14:textId="77777777" w:rsidR="006C5506" w:rsidRPr="002C0D13" w:rsidRDefault="007A1DE0">
            <w:pPr>
              <w:pStyle w:val="Other0"/>
              <w:spacing w:after="0"/>
              <w:jc w:val="both"/>
              <w:rPr>
                <w:color w:val="auto"/>
              </w:rPr>
            </w:pPr>
            <w:r w:rsidRPr="002C0D13">
              <w:rPr>
                <w:rStyle w:val="Other"/>
                <w:color w:val="auto"/>
              </w:rPr>
              <w:t>6.6.</w:t>
            </w:r>
          </w:p>
        </w:tc>
        <w:tc>
          <w:tcPr>
            <w:tcW w:w="3456" w:type="dxa"/>
            <w:shd w:val="clear" w:color="auto" w:fill="auto"/>
            <w:vAlign w:val="bottom"/>
          </w:tcPr>
          <w:p w14:paraId="0837B1E4" w14:textId="77777777" w:rsidR="006C5506" w:rsidRPr="002C0D13" w:rsidRDefault="007A1DE0">
            <w:pPr>
              <w:pStyle w:val="Other0"/>
              <w:spacing w:after="0"/>
              <w:ind w:firstLine="240"/>
              <w:rPr>
                <w:color w:val="auto"/>
              </w:rPr>
            </w:pPr>
            <w:r w:rsidRPr="002C0D13">
              <w:rPr>
                <w:rStyle w:val="Other"/>
                <w:color w:val="auto"/>
              </w:rPr>
              <w:t>Number of secondary winding</w:t>
            </w:r>
          </w:p>
        </w:tc>
        <w:tc>
          <w:tcPr>
            <w:tcW w:w="1589" w:type="dxa"/>
            <w:tcBorders>
              <w:top w:val="single" w:sz="4" w:space="0" w:color="auto"/>
            </w:tcBorders>
            <w:shd w:val="clear" w:color="auto" w:fill="auto"/>
            <w:vAlign w:val="bottom"/>
          </w:tcPr>
          <w:p w14:paraId="5BB02442" w14:textId="77777777" w:rsidR="006C5506" w:rsidRPr="002C0D13" w:rsidRDefault="007A1DE0">
            <w:pPr>
              <w:pStyle w:val="Other0"/>
              <w:spacing w:after="0"/>
              <w:ind w:firstLine="4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F6BED2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A764165" w14:textId="77777777" w:rsidR="006C5506" w:rsidRPr="002C0D13" w:rsidRDefault="006C5506">
            <w:pPr>
              <w:rPr>
                <w:color w:val="auto"/>
                <w:sz w:val="10"/>
                <w:szCs w:val="10"/>
              </w:rPr>
            </w:pPr>
          </w:p>
        </w:tc>
      </w:tr>
      <w:tr w:rsidR="002C0D13" w:rsidRPr="002C0D13" w14:paraId="16FEB513" w14:textId="77777777">
        <w:trPr>
          <w:trHeight w:hRule="exact" w:val="509"/>
          <w:jc w:val="center"/>
        </w:trPr>
        <w:tc>
          <w:tcPr>
            <w:tcW w:w="691" w:type="dxa"/>
            <w:shd w:val="clear" w:color="auto" w:fill="auto"/>
            <w:vAlign w:val="bottom"/>
          </w:tcPr>
          <w:p w14:paraId="4E44F6B1" w14:textId="77777777" w:rsidR="006C5506" w:rsidRPr="002C0D13" w:rsidRDefault="007A1DE0">
            <w:pPr>
              <w:pStyle w:val="Other0"/>
              <w:spacing w:after="0"/>
              <w:jc w:val="both"/>
              <w:rPr>
                <w:color w:val="auto"/>
              </w:rPr>
            </w:pPr>
            <w:r w:rsidRPr="002C0D13">
              <w:rPr>
                <w:rStyle w:val="Other"/>
                <w:color w:val="auto"/>
              </w:rPr>
              <w:t>6.7.</w:t>
            </w:r>
          </w:p>
        </w:tc>
        <w:tc>
          <w:tcPr>
            <w:tcW w:w="3456" w:type="dxa"/>
            <w:shd w:val="clear" w:color="auto" w:fill="auto"/>
            <w:vAlign w:val="bottom"/>
          </w:tcPr>
          <w:p w14:paraId="46B8C303" w14:textId="77777777" w:rsidR="006C5506" w:rsidRPr="002C0D13" w:rsidRDefault="007A1DE0">
            <w:pPr>
              <w:pStyle w:val="Other0"/>
              <w:spacing w:after="0"/>
              <w:ind w:firstLine="240"/>
              <w:rPr>
                <w:color w:val="auto"/>
              </w:rPr>
            </w:pPr>
            <w:r w:rsidRPr="002C0D13">
              <w:rPr>
                <w:rStyle w:val="Other"/>
                <w:color w:val="auto"/>
              </w:rPr>
              <w:t>Rated burden</w:t>
            </w:r>
          </w:p>
        </w:tc>
        <w:tc>
          <w:tcPr>
            <w:tcW w:w="1589" w:type="dxa"/>
            <w:tcBorders>
              <w:top w:val="single" w:sz="4" w:space="0" w:color="auto"/>
            </w:tcBorders>
            <w:shd w:val="clear" w:color="auto" w:fill="auto"/>
            <w:vAlign w:val="bottom"/>
          </w:tcPr>
          <w:p w14:paraId="391E1458" w14:textId="77777777" w:rsidR="006C5506" w:rsidRPr="002C0D13" w:rsidRDefault="007A1DE0">
            <w:pPr>
              <w:pStyle w:val="Other0"/>
              <w:tabs>
                <w:tab w:val="left" w:pos="1444"/>
              </w:tabs>
              <w:spacing w:after="0"/>
              <w:ind w:firstLine="460"/>
              <w:jc w:val="both"/>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51FF4E0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A616F7C" w14:textId="77777777" w:rsidR="006C5506" w:rsidRPr="002C0D13" w:rsidRDefault="006C5506">
            <w:pPr>
              <w:rPr>
                <w:color w:val="auto"/>
                <w:sz w:val="10"/>
                <w:szCs w:val="10"/>
              </w:rPr>
            </w:pPr>
          </w:p>
        </w:tc>
      </w:tr>
      <w:tr w:rsidR="002C0D13" w:rsidRPr="002C0D13" w14:paraId="504F0D13" w14:textId="77777777">
        <w:trPr>
          <w:trHeight w:hRule="exact" w:val="509"/>
          <w:jc w:val="center"/>
        </w:trPr>
        <w:tc>
          <w:tcPr>
            <w:tcW w:w="691" w:type="dxa"/>
            <w:shd w:val="clear" w:color="auto" w:fill="auto"/>
            <w:vAlign w:val="bottom"/>
          </w:tcPr>
          <w:p w14:paraId="44756940" w14:textId="77777777" w:rsidR="006C5506" w:rsidRPr="002C0D13" w:rsidRDefault="007A1DE0">
            <w:pPr>
              <w:pStyle w:val="Other0"/>
              <w:spacing w:after="0"/>
              <w:jc w:val="both"/>
              <w:rPr>
                <w:color w:val="auto"/>
              </w:rPr>
            </w:pPr>
            <w:r w:rsidRPr="002C0D13">
              <w:rPr>
                <w:rStyle w:val="Other"/>
                <w:color w:val="auto"/>
              </w:rPr>
              <w:t>6.8.</w:t>
            </w:r>
          </w:p>
        </w:tc>
        <w:tc>
          <w:tcPr>
            <w:tcW w:w="3456" w:type="dxa"/>
            <w:shd w:val="clear" w:color="auto" w:fill="auto"/>
            <w:vAlign w:val="bottom"/>
          </w:tcPr>
          <w:p w14:paraId="6753A3CC" w14:textId="77777777" w:rsidR="006C5506" w:rsidRPr="002C0D13" w:rsidRDefault="007A1DE0">
            <w:pPr>
              <w:pStyle w:val="Other0"/>
              <w:spacing w:after="0"/>
              <w:ind w:firstLine="240"/>
              <w:rPr>
                <w:color w:val="auto"/>
              </w:rPr>
            </w:pPr>
            <w:r w:rsidRPr="002C0D13">
              <w:rPr>
                <w:rStyle w:val="Other"/>
                <w:color w:val="auto"/>
              </w:rPr>
              <w:t>Accuracy class</w:t>
            </w:r>
          </w:p>
        </w:tc>
        <w:tc>
          <w:tcPr>
            <w:tcW w:w="1589" w:type="dxa"/>
            <w:tcBorders>
              <w:top w:val="single" w:sz="4" w:space="0" w:color="auto"/>
            </w:tcBorders>
            <w:shd w:val="clear" w:color="auto" w:fill="auto"/>
            <w:vAlign w:val="bottom"/>
          </w:tcPr>
          <w:p w14:paraId="0EBFCA5D" w14:textId="77777777" w:rsidR="006C5506" w:rsidRPr="002C0D13" w:rsidRDefault="007A1DE0">
            <w:pPr>
              <w:pStyle w:val="Other0"/>
              <w:spacing w:after="0"/>
              <w:ind w:firstLine="4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EC311E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C937728" w14:textId="77777777" w:rsidR="006C5506" w:rsidRPr="002C0D13" w:rsidRDefault="006C5506">
            <w:pPr>
              <w:rPr>
                <w:color w:val="auto"/>
                <w:sz w:val="10"/>
                <w:szCs w:val="10"/>
              </w:rPr>
            </w:pPr>
          </w:p>
        </w:tc>
      </w:tr>
      <w:tr w:rsidR="002C0D13" w:rsidRPr="002C0D13" w14:paraId="66A9B427" w14:textId="77777777">
        <w:trPr>
          <w:trHeight w:hRule="exact" w:val="1018"/>
          <w:jc w:val="center"/>
        </w:trPr>
        <w:tc>
          <w:tcPr>
            <w:tcW w:w="691" w:type="dxa"/>
            <w:shd w:val="clear" w:color="auto" w:fill="auto"/>
            <w:vAlign w:val="bottom"/>
          </w:tcPr>
          <w:p w14:paraId="03B5800D" w14:textId="77777777" w:rsidR="006C5506" w:rsidRPr="002C0D13" w:rsidRDefault="007A1DE0">
            <w:pPr>
              <w:pStyle w:val="Other0"/>
              <w:spacing w:after="240"/>
              <w:jc w:val="both"/>
              <w:rPr>
                <w:color w:val="auto"/>
              </w:rPr>
            </w:pPr>
            <w:r w:rsidRPr="002C0D13">
              <w:rPr>
                <w:rStyle w:val="Other"/>
                <w:color w:val="auto"/>
              </w:rPr>
              <w:t>7.</w:t>
            </w:r>
          </w:p>
          <w:p w14:paraId="64FE26A5" w14:textId="77777777" w:rsidR="006C5506" w:rsidRPr="002C0D13" w:rsidRDefault="007A1DE0">
            <w:pPr>
              <w:pStyle w:val="Other0"/>
              <w:spacing w:after="0"/>
              <w:jc w:val="both"/>
              <w:rPr>
                <w:color w:val="auto"/>
              </w:rPr>
            </w:pPr>
            <w:r w:rsidRPr="002C0D13">
              <w:rPr>
                <w:rStyle w:val="Other"/>
                <w:color w:val="auto"/>
              </w:rPr>
              <w:t>7.1.</w:t>
            </w:r>
          </w:p>
        </w:tc>
        <w:tc>
          <w:tcPr>
            <w:tcW w:w="3456" w:type="dxa"/>
            <w:shd w:val="clear" w:color="auto" w:fill="auto"/>
            <w:vAlign w:val="bottom"/>
          </w:tcPr>
          <w:p w14:paraId="051D836D" w14:textId="77777777" w:rsidR="006C5506" w:rsidRPr="002C0D13" w:rsidRDefault="007A1DE0">
            <w:pPr>
              <w:pStyle w:val="Other0"/>
              <w:spacing w:after="240"/>
              <w:ind w:firstLine="240"/>
              <w:rPr>
                <w:color w:val="auto"/>
              </w:rPr>
            </w:pPr>
            <w:r w:rsidRPr="002C0D13">
              <w:rPr>
                <w:rStyle w:val="Other"/>
                <w:color w:val="auto"/>
              </w:rPr>
              <w:t>Surge Arresters</w:t>
            </w:r>
          </w:p>
          <w:p w14:paraId="5847AD42" w14:textId="77777777" w:rsidR="006C5506" w:rsidRPr="002C0D13" w:rsidRDefault="007A1DE0">
            <w:pPr>
              <w:pStyle w:val="Other0"/>
              <w:spacing w:after="0"/>
              <w:ind w:firstLine="240"/>
              <w:rPr>
                <w:color w:val="auto"/>
              </w:rPr>
            </w:pPr>
            <w:r w:rsidRPr="002C0D13">
              <w:rPr>
                <w:rStyle w:val="Other"/>
                <w:color w:val="auto"/>
              </w:rPr>
              <w:t>Make</w:t>
            </w:r>
          </w:p>
        </w:tc>
        <w:tc>
          <w:tcPr>
            <w:tcW w:w="1589" w:type="dxa"/>
            <w:tcBorders>
              <w:top w:val="single" w:sz="4" w:space="0" w:color="auto"/>
            </w:tcBorders>
            <w:shd w:val="clear" w:color="auto" w:fill="auto"/>
          </w:tcPr>
          <w:p w14:paraId="50CEB3D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4D50F8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CC257A9" w14:textId="77777777" w:rsidR="006C5506" w:rsidRPr="002C0D13" w:rsidRDefault="006C5506">
            <w:pPr>
              <w:rPr>
                <w:color w:val="auto"/>
                <w:sz w:val="10"/>
                <w:szCs w:val="10"/>
              </w:rPr>
            </w:pPr>
          </w:p>
        </w:tc>
      </w:tr>
      <w:tr w:rsidR="002C0D13" w:rsidRPr="002C0D13" w14:paraId="228B2CB6" w14:textId="77777777">
        <w:trPr>
          <w:trHeight w:hRule="exact" w:val="509"/>
          <w:jc w:val="center"/>
        </w:trPr>
        <w:tc>
          <w:tcPr>
            <w:tcW w:w="691" w:type="dxa"/>
            <w:shd w:val="clear" w:color="auto" w:fill="auto"/>
            <w:vAlign w:val="bottom"/>
          </w:tcPr>
          <w:p w14:paraId="17711A21" w14:textId="77777777" w:rsidR="006C5506" w:rsidRPr="002C0D13" w:rsidRDefault="007A1DE0">
            <w:pPr>
              <w:pStyle w:val="Other0"/>
              <w:spacing w:after="0"/>
              <w:jc w:val="both"/>
              <w:rPr>
                <w:color w:val="auto"/>
              </w:rPr>
            </w:pPr>
            <w:r w:rsidRPr="002C0D13">
              <w:rPr>
                <w:rStyle w:val="Other"/>
                <w:color w:val="auto"/>
              </w:rPr>
              <w:t>7.2.</w:t>
            </w:r>
          </w:p>
        </w:tc>
        <w:tc>
          <w:tcPr>
            <w:tcW w:w="3456" w:type="dxa"/>
            <w:shd w:val="clear" w:color="auto" w:fill="auto"/>
            <w:vAlign w:val="bottom"/>
          </w:tcPr>
          <w:p w14:paraId="69043549" w14:textId="77777777" w:rsidR="006C5506" w:rsidRPr="002C0D13" w:rsidRDefault="007A1DE0">
            <w:pPr>
              <w:pStyle w:val="Other0"/>
              <w:spacing w:after="0"/>
              <w:ind w:firstLine="240"/>
              <w:rPr>
                <w:color w:val="auto"/>
              </w:rPr>
            </w:pPr>
            <w:r w:rsidRPr="002C0D13">
              <w:rPr>
                <w:rStyle w:val="Other"/>
                <w:color w:val="auto"/>
              </w:rPr>
              <w:t>Type</w:t>
            </w:r>
          </w:p>
        </w:tc>
        <w:tc>
          <w:tcPr>
            <w:tcW w:w="1589" w:type="dxa"/>
            <w:tcBorders>
              <w:top w:val="single" w:sz="4" w:space="0" w:color="auto"/>
            </w:tcBorders>
            <w:shd w:val="clear" w:color="auto" w:fill="auto"/>
          </w:tcPr>
          <w:p w14:paraId="617D0E6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59F74C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15059A1" w14:textId="77777777" w:rsidR="006C5506" w:rsidRPr="002C0D13" w:rsidRDefault="006C5506">
            <w:pPr>
              <w:rPr>
                <w:color w:val="auto"/>
                <w:sz w:val="10"/>
                <w:szCs w:val="10"/>
              </w:rPr>
            </w:pPr>
          </w:p>
        </w:tc>
      </w:tr>
      <w:tr w:rsidR="002C0D13" w:rsidRPr="002C0D13" w14:paraId="43134017" w14:textId="77777777">
        <w:trPr>
          <w:trHeight w:hRule="exact" w:val="518"/>
          <w:jc w:val="center"/>
        </w:trPr>
        <w:tc>
          <w:tcPr>
            <w:tcW w:w="691" w:type="dxa"/>
            <w:shd w:val="clear" w:color="auto" w:fill="auto"/>
            <w:vAlign w:val="bottom"/>
          </w:tcPr>
          <w:p w14:paraId="503F16EF" w14:textId="77777777" w:rsidR="006C5506" w:rsidRPr="002C0D13" w:rsidRDefault="007A1DE0">
            <w:pPr>
              <w:pStyle w:val="Other0"/>
              <w:spacing w:after="0"/>
              <w:jc w:val="both"/>
              <w:rPr>
                <w:color w:val="auto"/>
              </w:rPr>
            </w:pPr>
            <w:r w:rsidRPr="002C0D13">
              <w:rPr>
                <w:rStyle w:val="Other"/>
                <w:color w:val="auto"/>
              </w:rPr>
              <w:t>7.3.</w:t>
            </w:r>
          </w:p>
        </w:tc>
        <w:tc>
          <w:tcPr>
            <w:tcW w:w="3456" w:type="dxa"/>
            <w:shd w:val="clear" w:color="auto" w:fill="auto"/>
            <w:vAlign w:val="bottom"/>
          </w:tcPr>
          <w:p w14:paraId="1F5FC058" w14:textId="77777777" w:rsidR="006C5506" w:rsidRPr="002C0D13" w:rsidRDefault="007A1DE0">
            <w:pPr>
              <w:pStyle w:val="Other0"/>
              <w:spacing w:after="0"/>
              <w:ind w:firstLine="240"/>
              <w:rPr>
                <w:color w:val="auto"/>
              </w:rPr>
            </w:pPr>
            <w:r w:rsidRPr="002C0D13">
              <w:rPr>
                <w:rStyle w:val="Other"/>
                <w:color w:val="auto"/>
              </w:rPr>
              <w:t>Applicable Standard</w:t>
            </w:r>
          </w:p>
        </w:tc>
        <w:tc>
          <w:tcPr>
            <w:tcW w:w="1589" w:type="dxa"/>
            <w:tcBorders>
              <w:top w:val="single" w:sz="4" w:space="0" w:color="auto"/>
              <w:bottom w:val="single" w:sz="4" w:space="0" w:color="auto"/>
            </w:tcBorders>
            <w:shd w:val="clear" w:color="auto" w:fill="auto"/>
          </w:tcPr>
          <w:p w14:paraId="3762AA90"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5F3631CC"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3D2156FF" w14:textId="77777777" w:rsidR="006C5506" w:rsidRPr="002C0D13" w:rsidRDefault="006C5506">
            <w:pPr>
              <w:rPr>
                <w:color w:val="auto"/>
                <w:sz w:val="10"/>
                <w:szCs w:val="10"/>
              </w:rPr>
            </w:pPr>
          </w:p>
        </w:tc>
      </w:tr>
    </w:tbl>
    <w:p w14:paraId="548E88D2"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9"/>
        <w:gridCol w:w="3859"/>
        <w:gridCol w:w="1248"/>
        <w:gridCol w:w="1618"/>
        <w:gridCol w:w="1675"/>
      </w:tblGrid>
      <w:tr w:rsidR="002C0D13" w:rsidRPr="002C0D13" w14:paraId="6508BAF7" w14:textId="77777777">
        <w:trPr>
          <w:trHeight w:hRule="exact" w:val="653"/>
          <w:jc w:val="center"/>
        </w:trPr>
        <w:tc>
          <w:tcPr>
            <w:tcW w:w="629" w:type="dxa"/>
            <w:shd w:val="clear" w:color="auto" w:fill="auto"/>
            <w:vAlign w:val="bottom"/>
          </w:tcPr>
          <w:p w14:paraId="7B23D1A7" w14:textId="77777777" w:rsidR="006C5506" w:rsidRPr="002C0D13" w:rsidRDefault="007A1DE0">
            <w:pPr>
              <w:pStyle w:val="Other0"/>
              <w:spacing w:after="180"/>
              <w:rPr>
                <w:color w:val="auto"/>
              </w:rPr>
            </w:pPr>
            <w:r w:rsidRPr="002C0D13">
              <w:rPr>
                <w:rStyle w:val="Other"/>
                <w:color w:val="auto"/>
              </w:rPr>
              <w:lastRenderedPageBreak/>
              <w:t>ITEM</w:t>
            </w:r>
          </w:p>
          <w:p w14:paraId="282EED0E" w14:textId="77777777" w:rsidR="006C5506" w:rsidRPr="002C0D13" w:rsidRDefault="007A1DE0">
            <w:pPr>
              <w:pStyle w:val="Other0"/>
              <w:spacing w:after="0"/>
              <w:rPr>
                <w:color w:val="auto"/>
              </w:rPr>
            </w:pPr>
            <w:r w:rsidRPr="002C0D13">
              <w:rPr>
                <w:rStyle w:val="Other"/>
                <w:color w:val="auto"/>
              </w:rPr>
              <w:t>7.4.</w:t>
            </w:r>
          </w:p>
        </w:tc>
        <w:tc>
          <w:tcPr>
            <w:tcW w:w="3859" w:type="dxa"/>
            <w:shd w:val="clear" w:color="auto" w:fill="auto"/>
            <w:vAlign w:val="bottom"/>
          </w:tcPr>
          <w:p w14:paraId="2B48EF74" w14:textId="77777777" w:rsidR="006C5506" w:rsidRPr="002C0D13" w:rsidRDefault="007A1DE0">
            <w:pPr>
              <w:pStyle w:val="Other0"/>
              <w:spacing w:after="180"/>
              <w:ind w:firstLine="300"/>
              <w:rPr>
                <w:color w:val="auto"/>
              </w:rPr>
            </w:pPr>
            <w:r w:rsidRPr="002C0D13">
              <w:rPr>
                <w:rStyle w:val="Other"/>
                <w:color w:val="auto"/>
              </w:rPr>
              <w:t>DESIGNATION</w:t>
            </w:r>
          </w:p>
          <w:p w14:paraId="281705EA" w14:textId="77777777" w:rsidR="006C5506" w:rsidRPr="002C0D13" w:rsidRDefault="007A1DE0">
            <w:pPr>
              <w:pStyle w:val="Other0"/>
              <w:spacing w:after="0"/>
              <w:ind w:firstLine="300"/>
              <w:rPr>
                <w:color w:val="auto"/>
              </w:rPr>
            </w:pPr>
            <w:r w:rsidRPr="002C0D13">
              <w:rPr>
                <w:rStyle w:val="Other"/>
                <w:color w:val="auto"/>
              </w:rPr>
              <w:t>Rated Voltage (Un)</w:t>
            </w:r>
          </w:p>
        </w:tc>
        <w:tc>
          <w:tcPr>
            <w:tcW w:w="1248" w:type="dxa"/>
            <w:shd w:val="clear" w:color="auto" w:fill="auto"/>
          </w:tcPr>
          <w:p w14:paraId="164AB482" w14:textId="77777777" w:rsidR="006C5506" w:rsidRPr="002C0D13" w:rsidRDefault="007A1DE0">
            <w:pPr>
              <w:pStyle w:val="Other0"/>
              <w:spacing w:after="0"/>
              <w:ind w:firstLine="260"/>
              <w:rPr>
                <w:color w:val="auto"/>
              </w:rPr>
            </w:pPr>
            <w:r w:rsidRPr="002C0D13">
              <w:rPr>
                <w:rStyle w:val="Other"/>
                <w:color w:val="auto"/>
              </w:rPr>
              <w:t>UNITS</w:t>
            </w:r>
          </w:p>
        </w:tc>
        <w:tc>
          <w:tcPr>
            <w:tcW w:w="1618" w:type="dxa"/>
            <w:shd w:val="clear" w:color="auto" w:fill="auto"/>
          </w:tcPr>
          <w:p w14:paraId="4AFB922D" w14:textId="77777777" w:rsidR="006C5506" w:rsidRPr="002C0D13" w:rsidRDefault="007A1DE0">
            <w:pPr>
              <w:pStyle w:val="Other0"/>
              <w:spacing w:after="0"/>
              <w:ind w:firstLine="420"/>
              <w:rPr>
                <w:color w:val="auto"/>
              </w:rPr>
            </w:pPr>
            <w:r w:rsidRPr="002C0D13">
              <w:rPr>
                <w:rStyle w:val="Other"/>
                <w:color w:val="auto"/>
              </w:rPr>
              <w:t>VALUE</w:t>
            </w:r>
          </w:p>
        </w:tc>
        <w:tc>
          <w:tcPr>
            <w:tcW w:w="1675" w:type="dxa"/>
            <w:shd w:val="clear" w:color="auto" w:fill="auto"/>
          </w:tcPr>
          <w:p w14:paraId="3023B5F8"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6A5CE8CD" w14:textId="77777777">
        <w:trPr>
          <w:trHeight w:hRule="exact" w:val="509"/>
          <w:jc w:val="center"/>
        </w:trPr>
        <w:tc>
          <w:tcPr>
            <w:tcW w:w="629" w:type="dxa"/>
            <w:shd w:val="clear" w:color="auto" w:fill="auto"/>
            <w:vAlign w:val="bottom"/>
          </w:tcPr>
          <w:p w14:paraId="1AF987B3" w14:textId="77777777" w:rsidR="006C5506" w:rsidRPr="002C0D13" w:rsidRDefault="007A1DE0">
            <w:pPr>
              <w:pStyle w:val="Other0"/>
              <w:spacing w:after="0"/>
              <w:rPr>
                <w:color w:val="auto"/>
              </w:rPr>
            </w:pPr>
            <w:r w:rsidRPr="002C0D13">
              <w:rPr>
                <w:rStyle w:val="Other"/>
                <w:color w:val="auto"/>
              </w:rPr>
              <w:t>7.5.</w:t>
            </w:r>
          </w:p>
        </w:tc>
        <w:tc>
          <w:tcPr>
            <w:tcW w:w="3859" w:type="dxa"/>
            <w:shd w:val="clear" w:color="auto" w:fill="auto"/>
            <w:vAlign w:val="bottom"/>
          </w:tcPr>
          <w:p w14:paraId="71D79C11" w14:textId="77777777" w:rsidR="006C5506" w:rsidRPr="002C0D13" w:rsidRDefault="007A1DE0">
            <w:pPr>
              <w:pStyle w:val="Other0"/>
              <w:spacing w:after="0"/>
              <w:ind w:firstLine="300"/>
              <w:rPr>
                <w:color w:val="auto"/>
              </w:rPr>
            </w:pPr>
            <w:r w:rsidRPr="002C0D13">
              <w:rPr>
                <w:rStyle w:val="Other"/>
                <w:color w:val="auto"/>
              </w:rPr>
              <w:t>Maximum continuous operating</w:t>
            </w:r>
          </w:p>
        </w:tc>
        <w:tc>
          <w:tcPr>
            <w:tcW w:w="1248" w:type="dxa"/>
            <w:tcBorders>
              <w:top w:val="single" w:sz="4" w:space="0" w:color="auto"/>
            </w:tcBorders>
            <w:shd w:val="clear" w:color="auto" w:fill="auto"/>
          </w:tcPr>
          <w:p w14:paraId="778B214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F895AD2"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436DE7A8" w14:textId="77777777" w:rsidR="006C5506" w:rsidRPr="002C0D13" w:rsidRDefault="006C5506">
            <w:pPr>
              <w:rPr>
                <w:color w:val="auto"/>
                <w:sz w:val="10"/>
                <w:szCs w:val="10"/>
              </w:rPr>
            </w:pPr>
          </w:p>
        </w:tc>
      </w:tr>
      <w:tr w:rsidR="002C0D13" w:rsidRPr="002C0D13" w14:paraId="43780455" w14:textId="77777777">
        <w:trPr>
          <w:trHeight w:hRule="exact" w:val="427"/>
          <w:jc w:val="center"/>
        </w:trPr>
        <w:tc>
          <w:tcPr>
            <w:tcW w:w="629" w:type="dxa"/>
            <w:shd w:val="clear" w:color="auto" w:fill="auto"/>
          </w:tcPr>
          <w:p w14:paraId="095BF956" w14:textId="77777777" w:rsidR="006C5506" w:rsidRPr="002C0D13" w:rsidRDefault="006C5506">
            <w:pPr>
              <w:rPr>
                <w:color w:val="auto"/>
                <w:sz w:val="10"/>
                <w:szCs w:val="10"/>
              </w:rPr>
            </w:pPr>
          </w:p>
        </w:tc>
        <w:tc>
          <w:tcPr>
            <w:tcW w:w="3859" w:type="dxa"/>
            <w:shd w:val="clear" w:color="auto" w:fill="auto"/>
          </w:tcPr>
          <w:p w14:paraId="28790B32" w14:textId="77777777" w:rsidR="006C5506" w:rsidRPr="002C0D13" w:rsidRDefault="007A1DE0">
            <w:pPr>
              <w:pStyle w:val="Other0"/>
              <w:spacing w:after="0"/>
              <w:ind w:firstLine="300"/>
              <w:rPr>
                <w:color w:val="auto"/>
              </w:rPr>
            </w:pPr>
            <w:r w:rsidRPr="002C0D13">
              <w:rPr>
                <w:rStyle w:val="Other"/>
                <w:color w:val="auto"/>
              </w:rPr>
              <w:t>Voltage (MCOV)</w:t>
            </w:r>
          </w:p>
        </w:tc>
        <w:tc>
          <w:tcPr>
            <w:tcW w:w="1248" w:type="dxa"/>
            <w:tcBorders>
              <w:top w:val="single" w:sz="4" w:space="0" w:color="auto"/>
            </w:tcBorders>
            <w:shd w:val="clear" w:color="auto" w:fill="auto"/>
          </w:tcPr>
          <w:p w14:paraId="46AF446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CE0B31C"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634404C6" w14:textId="77777777" w:rsidR="006C5506" w:rsidRPr="002C0D13" w:rsidRDefault="006C5506">
            <w:pPr>
              <w:rPr>
                <w:color w:val="auto"/>
                <w:sz w:val="10"/>
                <w:szCs w:val="10"/>
              </w:rPr>
            </w:pPr>
          </w:p>
        </w:tc>
      </w:tr>
      <w:tr w:rsidR="002C0D13" w:rsidRPr="002C0D13" w14:paraId="4DD9F2AB" w14:textId="77777777">
        <w:trPr>
          <w:trHeight w:hRule="exact" w:val="346"/>
          <w:jc w:val="center"/>
        </w:trPr>
        <w:tc>
          <w:tcPr>
            <w:tcW w:w="629" w:type="dxa"/>
            <w:shd w:val="clear" w:color="auto" w:fill="auto"/>
            <w:vAlign w:val="bottom"/>
          </w:tcPr>
          <w:p w14:paraId="6E4B1A00" w14:textId="77777777" w:rsidR="006C5506" w:rsidRPr="002C0D13" w:rsidRDefault="007A1DE0">
            <w:pPr>
              <w:pStyle w:val="Other0"/>
              <w:spacing w:after="0"/>
              <w:rPr>
                <w:color w:val="auto"/>
              </w:rPr>
            </w:pPr>
            <w:r w:rsidRPr="002C0D13">
              <w:rPr>
                <w:rStyle w:val="Other"/>
                <w:color w:val="auto"/>
              </w:rPr>
              <w:t>7.6.</w:t>
            </w:r>
          </w:p>
        </w:tc>
        <w:tc>
          <w:tcPr>
            <w:tcW w:w="3859" w:type="dxa"/>
            <w:shd w:val="clear" w:color="auto" w:fill="auto"/>
            <w:vAlign w:val="bottom"/>
          </w:tcPr>
          <w:p w14:paraId="52316C22" w14:textId="77777777" w:rsidR="006C5506" w:rsidRPr="002C0D13" w:rsidRDefault="007A1DE0">
            <w:pPr>
              <w:pStyle w:val="Other0"/>
              <w:spacing w:after="0"/>
              <w:ind w:firstLine="300"/>
              <w:rPr>
                <w:color w:val="auto"/>
              </w:rPr>
            </w:pPr>
            <w:r w:rsidRPr="002C0D13">
              <w:rPr>
                <w:rStyle w:val="Other"/>
                <w:color w:val="auto"/>
              </w:rPr>
              <w:t>Nominal discharge current (8/20 ^sec)</w:t>
            </w:r>
          </w:p>
        </w:tc>
        <w:tc>
          <w:tcPr>
            <w:tcW w:w="1248" w:type="dxa"/>
            <w:shd w:val="clear" w:color="auto" w:fill="auto"/>
          </w:tcPr>
          <w:p w14:paraId="4D0E3130" w14:textId="77777777" w:rsidR="006C5506" w:rsidRPr="002C0D13" w:rsidRDefault="006C5506">
            <w:pPr>
              <w:rPr>
                <w:color w:val="auto"/>
                <w:sz w:val="10"/>
                <w:szCs w:val="10"/>
              </w:rPr>
            </w:pPr>
          </w:p>
        </w:tc>
        <w:tc>
          <w:tcPr>
            <w:tcW w:w="1618" w:type="dxa"/>
            <w:shd w:val="clear" w:color="auto" w:fill="auto"/>
          </w:tcPr>
          <w:p w14:paraId="3481DA4D" w14:textId="77777777" w:rsidR="006C5506" w:rsidRPr="002C0D13" w:rsidRDefault="006C5506">
            <w:pPr>
              <w:rPr>
                <w:color w:val="auto"/>
                <w:sz w:val="10"/>
                <w:szCs w:val="10"/>
              </w:rPr>
            </w:pPr>
          </w:p>
        </w:tc>
        <w:tc>
          <w:tcPr>
            <w:tcW w:w="1675" w:type="dxa"/>
            <w:shd w:val="clear" w:color="auto" w:fill="auto"/>
          </w:tcPr>
          <w:p w14:paraId="74A089F8" w14:textId="77777777" w:rsidR="006C5506" w:rsidRPr="002C0D13" w:rsidRDefault="006C5506">
            <w:pPr>
              <w:rPr>
                <w:color w:val="auto"/>
                <w:sz w:val="10"/>
                <w:szCs w:val="10"/>
              </w:rPr>
            </w:pPr>
          </w:p>
        </w:tc>
      </w:tr>
      <w:tr w:rsidR="002C0D13" w:rsidRPr="002C0D13" w14:paraId="5DAAED9E" w14:textId="77777777">
        <w:trPr>
          <w:trHeight w:hRule="exact" w:val="509"/>
          <w:jc w:val="center"/>
        </w:trPr>
        <w:tc>
          <w:tcPr>
            <w:tcW w:w="629" w:type="dxa"/>
            <w:shd w:val="clear" w:color="auto" w:fill="auto"/>
            <w:vAlign w:val="bottom"/>
          </w:tcPr>
          <w:p w14:paraId="3D3F6276" w14:textId="77777777" w:rsidR="006C5506" w:rsidRPr="002C0D13" w:rsidRDefault="007A1DE0">
            <w:pPr>
              <w:pStyle w:val="Other0"/>
              <w:spacing w:after="0"/>
              <w:rPr>
                <w:color w:val="auto"/>
              </w:rPr>
            </w:pPr>
            <w:r w:rsidRPr="002C0D13">
              <w:rPr>
                <w:rStyle w:val="Other"/>
                <w:color w:val="auto"/>
              </w:rPr>
              <w:t>7.7.</w:t>
            </w:r>
          </w:p>
        </w:tc>
        <w:tc>
          <w:tcPr>
            <w:tcW w:w="3859" w:type="dxa"/>
            <w:shd w:val="clear" w:color="auto" w:fill="auto"/>
            <w:vAlign w:val="bottom"/>
          </w:tcPr>
          <w:p w14:paraId="43B128A0" w14:textId="77777777" w:rsidR="006C5506" w:rsidRPr="002C0D13" w:rsidRDefault="007A1DE0">
            <w:pPr>
              <w:pStyle w:val="Other0"/>
              <w:spacing w:after="0"/>
              <w:ind w:firstLine="300"/>
              <w:rPr>
                <w:color w:val="auto"/>
              </w:rPr>
            </w:pPr>
            <w:r w:rsidRPr="002C0D13">
              <w:rPr>
                <w:rStyle w:val="Other"/>
                <w:color w:val="auto"/>
              </w:rPr>
              <w:t>Pressure relief rated current</w:t>
            </w:r>
          </w:p>
        </w:tc>
        <w:tc>
          <w:tcPr>
            <w:tcW w:w="1248" w:type="dxa"/>
            <w:tcBorders>
              <w:top w:val="single" w:sz="4" w:space="0" w:color="auto"/>
            </w:tcBorders>
            <w:shd w:val="clear" w:color="auto" w:fill="auto"/>
          </w:tcPr>
          <w:p w14:paraId="7E70613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84E1B5A"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277C1128" w14:textId="77777777" w:rsidR="006C5506" w:rsidRPr="002C0D13" w:rsidRDefault="006C5506">
            <w:pPr>
              <w:rPr>
                <w:color w:val="auto"/>
                <w:sz w:val="10"/>
                <w:szCs w:val="10"/>
              </w:rPr>
            </w:pPr>
          </w:p>
        </w:tc>
      </w:tr>
      <w:tr w:rsidR="002C0D13" w:rsidRPr="002C0D13" w14:paraId="202EEA9D" w14:textId="77777777">
        <w:trPr>
          <w:trHeight w:hRule="exact" w:val="509"/>
          <w:jc w:val="center"/>
        </w:trPr>
        <w:tc>
          <w:tcPr>
            <w:tcW w:w="629" w:type="dxa"/>
            <w:shd w:val="clear" w:color="auto" w:fill="auto"/>
            <w:vAlign w:val="bottom"/>
          </w:tcPr>
          <w:p w14:paraId="016AA82F" w14:textId="77777777" w:rsidR="006C5506" w:rsidRPr="002C0D13" w:rsidRDefault="007A1DE0">
            <w:pPr>
              <w:pStyle w:val="Other0"/>
              <w:spacing w:after="0"/>
              <w:rPr>
                <w:color w:val="auto"/>
              </w:rPr>
            </w:pPr>
            <w:r w:rsidRPr="002C0D13">
              <w:rPr>
                <w:rStyle w:val="Other"/>
                <w:color w:val="auto"/>
              </w:rPr>
              <w:t>7.8.</w:t>
            </w:r>
          </w:p>
        </w:tc>
        <w:tc>
          <w:tcPr>
            <w:tcW w:w="3859" w:type="dxa"/>
            <w:shd w:val="clear" w:color="auto" w:fill="auto"/>
            <w:vAlign w:val="bottom"/>
          </w:tcPr>
          <w:p w14:paraId="73C2C81F" w14:textId="77777777" w:rsidR="006C5506" w:rsidRPr="002C0D13" w:rsidRDefault="007A1DE0">
            <w:pPr>
              <w:pStyle w:val="Other0"/>
              <w:spacing w:after="0"/>
              <w:ind w:firstLine="300"/>
              <w:rPr>
                <w:color w:val="auto"/>
              </w:rPr>
            </w:pPr>
            <w:r w:rsidRPr="002C0D13">
              <w:rPr>
                <w:rStyle w:val="Other"/>
                <w:color w:val="auto"/>
              </w:rPr>
              <w:t>High Current short duration test valve</w:t>
            </w:r>
          </w:p>
        </w:tc>
        <w:tc>
          <w:tcPr>
            <w:tcW w:w="1248" w:type="dxa"/>
            <w:tcBorders>
              <w:top w:val="single" w:sz="4" w:space="0" w:color="auto"/>
            </w:tcBorders>
            <w:shd w:val="clear" w:color="auto" w:fill="auto"/>
          </w:tcPr>
          <w:p w14:paraId="12843E2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65245E5"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4D506491" w14:textId="77777777" w:rsidR="006C5506" w:rsidRPr="002C0D13" w:rsidRDefault="006C5506">
            <w:pPr>
              <w:rPr>
                <w:color w:val="auto"/>
                <w:sz w:val="10"/>
                <w:szCs w:val="10"/>
              </w:rPr>
            </w:pPr>
          </w:p>
        </w:tc>
      </w:tr>
      <w:tr w:rsidR="002C0D13" w:rsidRPr="002C0D13" w14:paraId="602C0176" w14:textId="77777777">
        <w:trPr>
          <w:trHeight w:hRule="exact" w:val="509"/>
          <w:jc w:val="center"/>
        </w:trPr>
        <w:tc>
          <w:tcPr>
            <w:tcW w:w="629" w:type="dxa"/>
            <w:shd w:val="clear" w:color="auto" w:fill="auto"/>
            <w:vAlign w:val="bottom"/>
          </w:tcPr>
          <w:p w14:paraId="42EB5E01" w14:textId="77777777" w:rsidR="006C5506" w:rsidRPr="002C0D13" w:rsidRDefault="007A1DE0">
            <w:pPr>
              <w:pStyle w:val="Other0"/>
              <w:spacing w:after="0"/>
              <w:rPr>
                <w:color w:val="auto"/>
              </w:rPr>
            </w:pPr>
            <w:r w:rsidRPr="002C0D13">
              <w:rPr>
                <w:rStyle w:val="Other"/>
                <w:color w:val="auto"/>
              </w:rPr>
              <w:t>7.9.</w:t>
            </w:r>
          </w:p>
        </w:tc>
        <w:tc>
          <w:tcPr>
            <w:tcW w:w="3859" w:type="dxa"/>
            <w:shd w:val="clear" w:color="auto" w:fill="auto"/>
            <w:vAlign w:val="bottom"/>
          </w:tcPr>
          <w:p w14:paraId="5A822574" w14:textId="77777777" w:rsidR="006C5506" w:rsidRPr="002C0D13" w:rsidRDefault="007A1DE0">
            <w:pPr>
              <w:pStyle w:val="Other0"/>
              <w:spacing w:after="0"/>
              <w:ind w:firstLine="300"/>
              <w:rPr>
                <w:color w:val="auto"/>
              </w:rPr>
            </w:pPr>
            <w:r w:rsidRPr="002C0D13">
              <w:rPr>
                <w:rStyle w:val="Other"/>
                <w:color w:val="auto"/>
              </w:rPr>
              <w:t>Minimum thermal capability</w:t>
            </w:r>
          </w:p>
        </w:tc>
        <w:tc>
          <w:tcPr>
            <w:tcW w:w="1248" w:type="dxa"/>
            <w:tcBorders>
              <w:top w:val="single" w:sz="4" w:space="0" w:color="auto"/>
            </w:tcBorders>
            <w:shd w:val="clear" w:color="auto" w:fill="auto"/>
          </w:tcPr>
          <w:p w14:paraId="4DE3ABD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244CCCC"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14717897" w14:textId="77777777" w:rsidR="006C5506" w:rsidRPr="002C0D13" w:rsidRDefault="006C5506">
            <w:pPr>
              <w:rPr>
                <w:color w:val="auto"/>
                <w:sz w:val="10"/>
                <w:szCs w:val="10"/>
              </w:rPr>
            </w:pPr>
          </w:p>
        </w:tc>
      </w:tr>
      <w:tr w:rsidR="002C0D13" w:rsidRPr="002C0D13" w14:paraId="5929B7F9" w14:textId="77777777">
        <w:trPr>
          <w:trHeight w:hRule="exact" w:val="509"/>
          <w:jc w:val="center"/>
        </w:trPr>
        <w:tc>
          <w:tcPr>
            <w:tcW w:w="629" w:type="dxa"/>
            <w:shd w:val="clear" w:color="auto" w:fill="auto"/>
            <w:vAlign w:val="bottom"/>
          </w:tcPr>
          <w:p w14:paraId="1340E615" w14:textId="77777777" w:rsidR="006C5506" w:rsidRPr="002C0D13" w:rsidRDefault="007A1DE0">
            <w:pPr>
              <w:pStyle w:val="Other0"/>
              <w:spacing w:after="0"/>
              <w:rPr>
                <w:color w:val="auto"/>
              </w:rPr>
            </w:pPr>
            <w:r w:rsidRPr="002C0D13">
              <w:rPr>
                <w:rStyle w:val="Other"/>
                <w:color w:val="auto"/>
              </w:rPr>
              <w:t>7.10.</w:t>
            </w:r>
          </w:p>
        </w:tc>
        <w:tc>
          <w:tcPr>
            <w:tcW w:w="3859" w:type="dxa"/>
            <w:shd w:val="clear" w:color="auto" w:fill="auto"/>
            <w:vAlign w:val="bottom"/>
          </w:tcPr>
          <w:p w14:paraId="3BC781C8" w14:textId="77777777" w:rsidR="006C5506" w:rsidRPr="002C0D13" w:rsidRDefault="007A1DE0">
            <w:pPr>
              <w:pStyle w:val="Other0"/>
              <w:spacing w:after="0"/>
              <w:ind w:firstLine="300"/>
              <w:rPr>
                <w:color w:val="auto"/>
              </w:rPr>
            </w:pPr>
            <w:r w:rsidRPr="002C0D13">
              <w:rPr>
                <w:rStyle w:val="Other"/>
                <w:color w:val="auto"/>
              </w:rPr>
              <w:t>Residual voltage with wave form 8/20</w:t>
            </w:r>
          </w:p>
        </w:tc>
        <w:tc>
          <w:tcPr>
            <w:tcW w:w="1248" w:type="dxa"/>
            <w:tcBorders>
              <w:top w:val="single" w:sz="4" w:space="0" w:color="auto"/>
            </w:tcBorders>
            <w:shd w:val="clear" w:color="auto" w:fill="auto"/>
          </w:tcPr>
          <w:p w14:paraId="6FCA9A70"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A93B126"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1EFFDF64" w14:textId="77777777" w:rsidR="006C5506" w:rsidRPr="002C0D13" w:rsidRDefault="006C5506">
            <w:pPr>
              <w:rPr>
                <w:color w:val="auto"/>
                <w:sz w:val="10"/>
                <w:szCs w:val="10"/>
              </w:rPr>
            </w:pPr>
          </w:p>
        </w:tc>
      </w:tr>
      <w:tr w:rsidR="002C0D13" w:rsidRPr="002C0D13" w14:paraId="7BCAA904" w14:textId="77777777">
        <w:trPr>
          <w:trHeight w:hRule="exact" w:val="370"/>
          <w:jc w:val="center"/>
        </w:trPr>
        <w:tc>
          <w:tcPr>
            <w:tcW w:w="629" w:type="dxa"/>
            <w:shd w:val="clear" w:color="auto" w:fill="auto"/>
          </w:tcPr>
          <w:p w14:paraId="3083B196" w14:textId="77777777" w:rsidR="006C5506" w:rsidRPr="002C0D13" w:rsidRDefault="006C5506">
            <w:pPr>
              <w:rPr>
                <w:color w:val="auto"/>
                <w:sz w:val="10"/>
                <w:szCs w:val="10"/>
              </w:rPr>
            </w:pPr>
          </w:p>
        </w:tc>
        <w:tc>
          <w:tcPr>
            <w:tcW w:w="3859" w:type="dxa"/>
            <w:shd w:val="clear" w:color="auto" w:fill="auto"/>
          </w:tcPr>
          <w:p w14:paraId="47409112" w14:textId="77777777" w:rsidR="006C5506" w:rsidRPr="002C0D13" w:rsidRDefault="007A1DE0">
            <w:pPr>
              <w:pStyle w:val="Other0"/>
              <w:spacing w:after="0"/>
              <w:ind w:firstLine="300"/>
              <w:rPr>
                <w:color w:val="auto"/>
              </w:rPr>
            </w:pPr>
            <w:r w:rsidRPr="002C0D13">
              <w:rPr>
                <w:rStyle w:val="Other"/>
                <w:color w:val="auto"/>
              </w:rPr>
              <w:t>^ sec at discharge current</w:t>
            </w:r>
          </w:p>
        </w:tc>
        <w:tc>
          <w:tcPr>
            <w:tcW w:w="1248" w:type="dxa"/>
            <w:shd w:val="clear" w:color="auto" w:fill="auto"/>
          </w:tcPr>
          <w:p w14:paraId="130A479E"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C6A3757"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61D9CE42" w14:textId="77777777" w:rsidR="006C5506" w:rsidRPr="002C0D13" w:rsidRDefault="006C5506">
            <w:pPr>
              <w:rPr>
                <w:color w:val="auto"/>
                <w:sz w:val="10"/>
                <w:szCs w:val="10"/>
              </w:rPr>
            </w:pPr>
          </w:p>
        </w:tc>
      </w:tr>
      <w:tr w:rsidR="002C0D13" w:rsidRPr="002C0D13" w14:paraId="48DB8AE3" w14:textId="77777777">
        <w:trPr>
          <w:trHeight w:hRule="exact" w:val="374"/>
          <w:jc w:val="center"/>
        </w:trPr>
        <w:tc>
          <w:tcPr>
            <w:tcW w:w="629" w:type="dxa"/>
            <w:shd w:val="clear" w:color="auto" w:fill="auto"/>
          </w:tcPr>
          <w:p w14:paraId="28C30600" w14:textId="77777777" w:rsidR="006C5506" w:rsidRPr="002C0D13" w:rsidRDefault="006C5506">
            <w:pPr>
              <w:rPr>
                <w:color w:val="auto"/>
                <w:sz w:val="10"/>
                <w:szCs w:val="10"/>
              </w:rPr>
            </w:pPr>
          </w:p>
        </w:tc>
        <w:tc>
          <w:tcPr>
            <w:tcW w:w="3859" w:type="dxa"/>
            <w:shd w:val="clear" w:color="auto" w:fill="auto"/>
          </w:tcPr>
          <w:p w14:paraId="5CC9F81A" w14:textId="77777777" w:rsidR="006C5506" w:rsidRPr="002C0D13" w:rsidRDefault="007A1DE0">
            <w:pPr>
              <w:pStyle w:val="Other0"/>
              <w:spacing w:after="0"/>
              <w:ind w:firstLine="300"/>
              <w:rPr>
                <w:color w:val="auto"/>
              </w:rPr>
            </w:pPr>
            <w:r w:rsidRPr="002C0D13">
              <w:rPr>
                <w:rStyle w:val="Other"/>
                <w:color w:val="auto"/>
              </w:rPr>
              <w:t>5kA</w:t>
            </w:r>
          </w:p>
        </w:tc>
        <w:tc>
          <w:tcPr>
            <w:tcW w:w="1248" w:type="dxa"/>
            <w:shd w:val="clear" w:color="auto" w:fill="auto"/>
          </w:tcPr>
          <w:p w14:paraId="4B3FEFEF" w14:textId="77777777" w:rsidR="006C5506" w:rsidRPr="002C0D13" w:rsidRDefault="006C5506">
            <w:pPr>
              <w:rPr>
                <w:color w:val="auto"/>
                <w:sz w:val="10"/>
                <w:szCs w:val="10"/>
              </w:rPr>
            </w:pPr>
          </w:p>
        </w:tc>
        <w:tc>
          <w:tcPr>
            <w:tcW w:w="1618" w:type="dxa"/>
            <w:shd w:val="clear" w:color="auto" w:fill="auto"/>
          </w:tcPr>
          <w:p w14:paraId="6EE492A4" w14:textId="77777777" w:rsidR="006C5506" w:rsidRPr="002C0D13" w:rsidRDefault="006C5506">
            <w:pPr>
              <w:rPr>
                <w:color w:val="auto"/>
                <w:sz w:val="10"/>
                <w:szCs w:val="10"/>
              </w:rPr>
            </w:pPr>
          </w:p>
        </w:tc>
        <w:tc>
          <w:tcPr>
            <w:tcW w:w="1675" w:type="dxa"/>
            <w:shd w:val="clear" w:color="auto" w:fill="auto"/>
          </w:tcPr>
          <w:p w14:paraId="51DA9038" w14:textId="77777777" w:rsidR="006C5506" w:rsidRPr="002C0D13" w:rsidRDefault="006C5506">
            <w:pPr>
              <w:rPr>
                <w:color w:val="auto"/>
                <w:sz w:val="10"/>
                <w:szCs w:val="10"/>
              </w:rPr>
            </w:pPr>
          </w:p>
        </w:tc>
      </w:tr>
      <w:tr w:rsidR="002C0D13" w:rsidRPr="002C0D13" w14:paraId="57A4140A" w14:textId="77777777">
        <w:trPr>
          <w:trHeight w:hRule="exact" w:val="394"/>
          <w:jc w:val="center"/>
        </w:trPr>
        <w:tc>
          <w:tcPr>
            <w:tcW w:w="629" w:type="dxa"/>
            <w:shd w:val="clear" w:color="auto" w:fill="auto"/>
          </w:tcPr>
          <w:p w14:paraId="296BF870" w14:textId="77777777" w:rsidR="006C5506" w:rsidRPr="002C0D13" w:rsidRDefault="006C5506">
            <w:pPr>
              <w:rPr>
                <w:color w:val="auto"/>
                <w:sz w:val="10"/>
                <w:szCs w:val="10"/>
              </w:rPr>
            </w:pPr>
          </w:p>
        </w:tc>
        <w:tc>
          <w:tcPr>
            <w:tcW w:w="3859" w:type="dxa"/>
            <w:shd w:val="clear" w:color="auto" w:fill="auto"/>
            <w:vAlign w:val="center"/>
          </w:tcPr>
          <w:p w14:paraId="2E26AF97" w14:textId="77777777" w:rsidR="006C5506" w:rsidRPr="002C0D13" w:rsidRDefault="007A1DE0">
            <w:pPr>
              <w:pStyle w:val="Other0"/>
              <w:spacing w:after="0"/>
              <w:ind w:firstLine="300"/>
              <w:rPr>
                <w:color w:val="auto"/>
              </w:rPr>
            </w:pPr>
            <w:r w:rsidRPr="002C0D13">
              <w:rPr>
                <w:rStyle w:val="Other"/>
                <w:color w:val="auto"/>
              </w:rPr>
              <w:t>10kA</w:t>
            </w:r>
          </w:p>
        </w:tc>
        <w:tc>
          <w:tcPr>
            <w:tcW w:w="1248" w:type="dxa"/>
            <w:shd w:val="clear" w:color="auto" w:fill="auto"/>
          </w:tcPr>
          <w:p w14:paraId="1D2AF199" w14:textId="77777777" w:rsidR="006C5506" w:rsidRPr="002C0D13" w:rsidRDefault="006C5506">
            <w:pPr>
              <w:rPr>
                <w:color w:val="auto"/>
                <w:sz w:val="10"/>
                <w:szCs w:val="10"/>
              </w:rPr>
            </w:pPr>
          </w:p>
        </w:tc>
        <w:tc>
          <w:tcPr>
            <w:tcW w:w="1618" w:type="dxa"/>
            <w:shd w:val="clear" w:color="auto" w:fill="auto"/>
          </w:tcPr>
          <w:p w14:paraId="138347D6" w14:textId="77777777" w:rsidR="006C5506" w:rsidRPr="002C0D13" w:rsidRDefault="006C5506">
            <w:pPr>
              <w:rPr>
                <w:color w:val="auto"/>
                <w:sz w:val="10"/>
                <w:szCs w:val="10"/>
              </w:rPr>
            </w:pPr>
          </w:p>
        </w:tc>
        <w:tc>
          <w:tcPr>
            <w:tcW w:w="1675" w:type="dxa"/>
            <w:shd w:val="clear" w:color="auto" w:fill="auto"/>
          </w:tcPr>
          <w:p w14:paraId="2E679AA2" w14:textId="77777777" w:rsidR="006C5506" w:rsidRPr="002C0D13" w:rsidRDefault="006C5506">
            <w:pPr>
              <w:rPr>
                <w:color w:val="auto"/>
                <w:sz w:val="10"/>
                <w:szCs w:val="10"/>
              </w:rPr>
            </w:pPr>
          </w:p>
        </w:tc>
      </w:tr>
      <w:tr w:rsidR="002C0D13" w:rsidRPr="002C0D13" w14:paraId="5000023E" w14:textId="77777777">
        <w:trPr>
          <w:trHeight w:hRule="exact" w:val="446"/>
          <w:jc w:val="center"/>
        </w:trPr>
        <w:tc>
          <w:tcPr>
            <w:tcW w:w="629" w:type="dxa"/>
            <w:shd w:val="clear" w:color="auto" w:fill="auto"/>
          </w:tcPr>
          <w:p w14:paraId="4CA19FA5" w14:textId="77777777" w:rsidR="006C5506" w:rsidRPr="002C0D13" w:rsidRDefault="006C5506">
            <w:pPr>
              <w:rPr>
                <w:color w:val="auto"/>
                <w:sz w:val="10"/>
                <w:szCs w:val="10"/>
              </w:rPr>
            </w:pPr>
          </w:p>
        </w:tc>
        <w:tc>
          <w:tcPr>
            <w:tcW w:w="3859" w:type="dxa"/>
            <w:shd w:val="clear" w:color="auto" w:fill="auto"/>
            <w:vAlign w:val="center"/>
          </w:tcPr>
          <w:p w14:paraId="6F7658E0" w14:textId="77777777" w:rsidR="006C5506" w:rsidRPr="002C0D13" w:rsidRDefault="007A1DE0">
            <w:pPr>
              <w:pStyle w:val="Other0"/>
              <w:spacing w:after="0"/>
              <w:ind w:firstLine="300"/>
              <w:rPr>
                <w:color w:val="auto"/>
              </w:rPr>
            </w:pPr>
            <w:r w:rsidRPr="002C0D13">
              <w:rPr>
                <w:rStyle w:val="Other"/>
                <w:color w:val="auto"/>
              </w:rPr>
              <w:t>20 kA</w:t>
            </w:r>
          </w:p>
        </w:tc>
        <w:tc>
          <w:tcPr>
            <w:tcW w:w="1248" w:type="dxa"/>
            <w:shd w:val="clear" w:color="auto" w:fill="auto"/>
          </w:tcPr>
          <w:p w14:paraId="2A3C84B5" w14:textId="77777777" w:rsidR="006C5506" w:rsidRPr="002C0D13" w:rsidRDefault="006C5506">
            <w:pPr>
              <w:rPr>
                <w:color w:val="auto"/>
                <w:sz w:val="10"/>
                <w:szCs w:val="10"/>
              </w:rPr>
            </w:pPr>
          </w:p>
        </w:tc>
        <w:tc>
          <w:tcPr>
            <w:tcW w:w="1618" w:type="dxa"/>
            <w:shd w:val="clear" w:color="auto" w:fill="auto"/>
          </w:tcPr>
          <w:p w14:paraId="6EBBECFE" w14:textId="77777777" w:rsidR="006C5506" w:rsidRPr="002C0D13" w:rsidRDefault="006C5506">
            <w:pPr>
              <w:rPr>
                <w:color w:val="auto"/>
                <w:sz w:val="10"/>
                <w:szCs w:val="10"/>
              </w:rPr>
            </w:pPr>
          </w:p>
        </w:tc>
        <w:tc>
          <w:tcPr>
            <w:tcW w:w="1675" w:type="dxa"/>
            <w:shd w:val="clear" w:color="auto" w:fill="auto"/>
          </w:tcPr>
          <w:p w14:paraId="3A7FB2ED" w14:textId="77777777" w:rsidR="006C5506" w:rsidRPr="002C0D13" w:rsidRDefault="006C5506">
            <w:pPr>
              <w:rPr>
                <w:color w:val="auto"/>
                <w:sz w:val="10"/>
                <w:szCs w:val="10"/>
              </w:rPr>
            </w:pPr>
          </w:p>
        </w:tc>
      </w:tr>
      <w:tr w:rsidR="002C0D13" w:rsidRPr="002C0D13" w14:paraId="57CDC318" w14:textId="77777777">
        <w:trPr>
          <w:trHeight w:hRule="exact" w:val="360"/>
          <w:jc w:val="center"/>
        </w:trPr>
        <w:tc>
          <w:tcPr>
            <w:tcW w:w="629" w:type="dxa"/>
            <w:shd w:val="clear" w:color="auto" w:fill="auto"/>
            <w:vAlign w:val="bottom"/>
          </w:tcPr>
          <w:p w14:paraId="2B62DDB1" w14:textId="77777777" w:rsidR="006C5506" w:rsidRPr="002C0D13" w:rsidRDefault="007A1DE0">
            <w:pPr>
              <w:pStyle w:val="Other0"/>
              <w:spacing w:after="0"/>
              <w:rPr>
                <w:color w:val="auto"/>
              </w:rPr>
            </w:pPr>
            <w:r w:rsidRPr="002C0D13">
              <w:rPr>
                <w:rStyle w:val="Other"/>
                <w:color w:val="auto"/>
              </w:rPr>
              <w:t>7.11.</w:t>
            </w:r>
          </w:p>
        </w:tc>
        <w:tc>
          <w:tcPr>
            <w:tcW w:w="3859" w:type="dxa"/>
            <w:shd w:val="clear" w:color="auto" w:fill="auto"/>
            <w:vAlign w:val="bottom"/>
          </w:tcPr>
          <w:p w14:paraId="0ADF88A0" w14:textId="77777777" w:rsidR="006C5506" w:rsidRPr="002C0D13" w:rsidRDefault="007A1DE0">
            <w:pPr>
              <w:pStyle w:val="Other0"/>
              <w:spacing w:after="0"/>
              <w:ind w:firstLine="300"/>
              <w:rPr>
                <w:color w:val="auto"/>
              </w:rPr>
            </w:pPr>
            <w:r w:rsidRPr="002C0D13">
              <w:rPr>
                <w:rStyle w:val="Other"/>
                <w:color w:val="auto"/>
              </w:rPr>
              <w:t>Line discharge class</w:t>
            </w:r>
          </w:p>
        </w:tc>
        <w:tc>
          <w:tcPr>
            <w:tcW w:w="1248" w:type="dxa"/>
            <w:shd w:val="clear" w:color="auto" w:fill="auto"/>
          </w:tcPr>
          <w:p w14:paraId="3C8913E1" w14:textId="77777777" w:rsidR="006C5506" w:rsidRPr="002C0D13" w:rsidRDefault="006C5506">
            <w:pPr>
              <w:rPr>
                <w:color w:val="auto"/>
                <w:sz w:val="10"/>
                <w:szCs w:val="10"/>
              </w:rPr>
            </w:pPr>
          </w:p>
        </w:tc>
        <w:tc>
          <w:tcPr>
            <w:tcW w:w="1618" w:type="dxa"/>
            <w:shd w:val="clear" w:color="auto" w:fill="auto"/>
          </w:tcPr>
          <w:p w14:paraId="71CC6997" w14:textId="77777777" w:rsidR="006C5506" w:rsidRPr="002C0D13" w:rsidRDefault="006C5506">
            <w:pPr>
              <w:rPr>
                <w:color w:val="auto"/>
                <w:sz w:val="10"/>
                <w:szCs w:val="10"/>
              </w:rPr>
            </w:pPr>
          </w:p>
        </w:tc>
        <w:tc>
          <w:tcPr>
            <w:tcW w:w="1675" w:type="dxa"/>
            <w:shd w:val="clear" w:color="auto" w:fill="auto"/>
          </w:tcPr>
          <w:p w14:paraId="49FBB14D" w14:textId="77777777" w:rsidR="006C5506" w:rsidRPr="002C0D13" w:rsidRDefault="006C5506">
            <w:pPr>
              <w:rPr>
                <w:color w:val="auto"/>
                <w:sz w:val="10"/>
                <w:szCs w:val="10"/>
              </w:rPr>
            </w:pPr>
          </w:p>
        </w:tc>
      </w:tr>
      <w:tr w:rsidR="002C0D13" w:rsidRPr="002C0D13" w14:paraId="4A69723F" w14:textId="77777777">
        <w:trPr>
          <w:trHeight w:hRule="exact" w:val="950"/>
          <w:jc w:val="center"/>
        </w:trPr>
        <w:tc>
          <w:tcPr>
            <w:tcW w:w="629" w:type="dxa"/>
            <w:shd w:val="clear" w:color="auto" w:fill="auto"/>
            <w:vAlign w:val="bottom"/>
          </w:tcPr>
          <w:p w14:paraId="0BC24DAF" w14:textId="77777777" w:rsidR="006C5506" w:rsidRPr="002C0D13" w:rsidRDefault="007A1DE0">
            <w:pPr>
              <w:pStyle w:val="Other0"/>
              <w:spacing w:after="0"/>
              <w:ind w:firstLine="160"/>
              <w:rPr>
                <w:b/>
                <w:bCs/>
                <w:color w:val="auto"/>
                <w:sz w:val="24"/>
                <w:szCs w:val="24"/>
              </w:rPr>
            </w:pPr>
            <w:r w:rsidRPr="002C0D13">
              <w:rPr>
                <w:rStyle w:val="Other"/>
                <w:rFonts w:ascii="Arial" w:eastAsia="Arial" w:hAnsi="Arial" w:cs="Arial"/>
                <w:b/>
                <w:bCs/>
                <w:color w:val="auto"/>
                <w:sz w:val="24"/>
                <w:szCs w:val="24"/>
              </w:rPr>
              <w:t>7.2</w:t>
            </w:r>
          </w:p>
        </w:tc>
        <w:tc>
          <w:tcPr>
            <w:tcW w:w="3859" w:type="dxa"/>
            <w:shd w:val="clear" w:color="auto" w:fill="auto"/>
            <w:vAlign w:val="bottom"/>
          </w:tcPr>
          <w:p w14:paraId="382ADD82" w14:textId="77777777" w:rsidR="006C5506" w:rsidRPr="002C0D13" w:rsidRDefault="007A1DE0">
            <w:pPr>
              <w:pStyle w:val="Other0"/>
              <w:spacing w:after="0"/>
              <w:ind w:firstLine="380"/>
              <w:rPr>
                <w:b/>
                <w:bCs/>
                <w:color w:val="auto"/>
                <w:sz w:val="24"/>
                <w:szCs w:val="24"/>
              </w:rPr>
            </w:pPr>
            <w:r w:rsidRPr="002C0D13">
              <w:rPr>
                <w:rStyle w:val="Other"/>
                <w:rFonts w:ascii="Arial" w:eastAsia="Arial" w:hAnsi="Arial" w:cs="Arial"/>
                <w:b/>
                <w:bCs/>
                <w:color w:val="auto"/>
                <w:sz w:val="24"/>
                <w:szCs w:val="24"/>
              </w:rPr>
              <w:t>Informative data</w:t>
            </w:r>
          </w:p>
        </w:tc>
        <w:tc>
          <w:tcPr>
            <w:tcW w:w="1248" w:type="dxa"/>
            <w:tcBorders>
              <w:top w:val="single" w:sz="4" w:space="0" w:color="auto"/>
            </w:tcBorders>
            <w:shd w:val="clear" w:color="auto" w:fill="auto"/>
          </w:tcPr>
          <w:p w14:paraId="5F80A12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4B29E8B"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33792ABD" w14:textId="77777777" w:rsidR="006C5506" w:rsidRPr="002C0D13" w:rsidRDefault="006C5506">
            <w:pPr>
              <w:rPr>
                <w:color w:val="auto"/>
                <w:sz w:val="10"/>
                <w:szCs w:val="10"/>
              </w:rPr>
            </w:pPr>
          </w:p>
        </w:tc>
      </w:tr>
      <w:tr w:rsidR="002C0D13" w:rsidRPr="002C0D13" w14:paraId="0C745A79" w14:textId="77777777">
        <w:trPr>
          <w:trHeight w:hRule="exact" w:val="499"/>
          <w:jc w:val="center"/>
        </w:trPr>
        <w:tc>
          <w:tcPr>
            <w:tcW w:w="629" w:type="dxa"/>
            <w:shd w:val="clear" w:color="auto" w:fill="auto"/>
            <w:vAlign w:val="center"/>
          </w:tcPr>
          <w:p w14:paraId="4A50AFB5" w14:textId="77777777" w:rsidR="006C5506" w:rsidRPr="002C0D13" w:rsidRDefault="007A1DE0">
            <w:pPr>
              <w:pStyle w:val="Other0"/>
              <w:spacing w:after="0"/>
              <w:rPr>
                <w:color w:val="auto"/>
              </w:rPr>
            </w:pPr>
            <w:r w:rsidRPr="002C0D13">
              <w:rPr>
                <w:rStyle w:val="Other"/>
                <w:color w:val="auto"/>
              </w:rPr>
              <w:t>ITEM</w:t>
            </w:r>
          </w:p>
        </w:tc>
        <w:tc>
          <w:tcPr>
            <w:tcW w:w="3859" w:type="dxa"/>
            <w:shd w:val="clear" w:color="auto" w:fill="auto"/>
            <w:vAlign w:val="center"/>
          </w:tcPr>
          <w:p w14:paraId="14717DE9" w14:textId="77777777" w:rsidR="006C5506" w:rsidRPr="002C0D13" w:rsidRDefault="007A1DE0">
            <w:pPr>
              <w:pStyle w:val="Other0"/>
              <w:spacing w:after="0"/>
              <w:ind w:firstLine="160"/>
              <w:rPr>
                <w:color w:val="auto"/>
              </w:rPr>
            </w:pPr>
            <w:r w:rsidRPr="002C0D13">
              <w:rPr>
                <w:rStyle w:val="Other"/>
                <w:color w:val="auto"/>
              </w:rPr>
              <w:t>DESIGNATION</w:t>
            </w:r>
          </w:p>
        </w:tc>
        <w:tc>
          <w:tcPr>
            <w:tcW w:w="1248" w:type="dxa"/>
            <w:shd w:val="clear" w:color="auto" w:fill="auto"/>
            <w:vAlign w:val="center"/>
          </w:tcPr>
          <w:p w14:paraId="60F80E3D" w14:textId="77777777" w:rsidR="006C5506" w:rsidRPr="002C0D13" w:rsidRDefault="007A1DE0">
            <w:pPr>
              <w:pStyle w:val="Other0"/>
              <w:spacing w:after="0"/>
              <w:ind w:firstLine="260"/>
              <w:rPr>
                <w:color w:val="auto"/>
              </w:rPr>
            </w:pPr>
            <w:r w:rsidRPr="002C0D13">
              <w:rPr>
                <w:rStyle w:val="Other"/>
                <w:color w:val="auto"/>
              </w:rPr>
              <w:t>UNITS</w:t>
            </w:r>
          </w:p>
        </w:tc>
        <w:tc>
          <w:tcPr>
            <w:tcW w:w="1618" w:type="dxa"/>
            <w:shd w:val="clear" w:color="auto" w:fill="auto"/>
            <w:vAlign w:val="center"/>
          </w:tcPr>
          <w:p w14:paraId="274715A6" w14:textId="77777777" w:rsidR="006C5506" w:rsidRPr="002C0D13" w:rsidRDefault="007A1DE0">
            <w:pPr>
              <w:pStyle w:val="Other0"/>
              <w:spacing w:after="0"/>
              <w:ind w:firstLine="420"/>
              <w:rPr>
                <w:color w:val="auto"/>
              </w:rPr>
            </w:pPr>
            <w:r w:rsidRPr="002C0D13">
              <w:rPr>
                <w:rStyle w:val="Other"/>
                <w:color w:val="auto"/>
              </w:rPr>
              <w:t>VALUE</w:t>
            </w:r>
          </w:p>
        </w:tc>
        <w:tc>
          <w:tcPr>
            <w:tcW w:w="1675" w:type="dxa"/>
            <w:shd w:val="clear" w:color="auto" w:fill="auto"/>
            <w:vAlign w:val="center"/>
          </w:tcPr>
          <w:p w14:paraId="6D1652D3"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6F005AE1" w14:textId="77777777">
        <w:trPr>
          <w:trHeight w:hRule="exact" w:val="451"/>
          <w:jc w:val="center"/>
        </w:trPr>
        <w:tc>
          <w:tcPr>
            <w:tcW w:w="629" w:type="dxa"/>
            <w:shd w:val="clear" w:color="auto" w:fill="auto"/>
            <w:vAlign w:val="center"/>
          </w:tcPr>
          <w:p w14:paraId="66BF8422" w14:textId="77777777" w:rsidR="006C5506" w:rsidRPr="002C0D13" w:rsidRDefault="007A1DE0">
            <w:pPr>
              <w:pStyle w:val="Other0"/>
              <w:spacing w:after="0"/>
              <w:rPr>
                <w:color w:val="auto"/>
              </w:rPr>
            </w:pPr>
            <w:r w:rsidRPr="002C0D13">
              <w:rPr>
                <w:rStyle w:val="Other"/>
                <w:color w:val="auto"/>
              </w:rPr>
              <w:t>1.</w:t>
            </w:r>
          </w:p>
        </w:tc>
        <w:tc>
          <w:tcPr>
            <w:tcW w:w="3859" w:type="dxa"/>
            <w:shd w:val="clear" w:color="auto" w:fill="auto"/>
            <w:vAlign w:val="center"/>
          </w:tcPr>
          <w:p w14:paraId="5C3D04AF" w14:textId="77777777" w:rsidR="006C5506" w:rsidRPr="002C0D13" w:rsidRDefault="007A1DE0">
            <w:pPr>
              <w:pStyle w:val="Other0"/>
              <w:spacing w:after="0"/>
              <w:ind w:firstLine="160"/>
              <w:rPr>
                <w:color w:val="auto"/>
              </w:rPr>
            </w:pPr>
            <w:r w:rsidRPr="002C0D13">
              <w:rPr>
                <w:rStyle w:val="Other"/>
                <w:color w:val="auto"/>
              </w:rPr>
              <w:t>Circuit breaker</w:t>
            </w:r>
          </w:p>
        </w:tc>
        <w:tc>
          <w:tcPr>
            <w:tcW w:w="1248" w:type="dxa"/>
            <w:shd w:val="clear" w:color="auto" w:fill="auto"/>
          </w:tcPr>
          <w:p w14:paraId="2BE9A2D7" w14:textId="77777777" w:rsidR="006C5506" w:rsidRPr="002C0D13" w:rsidRDefault="006C5506">
            <w:pPr>
              <w:rPr>
                <w:color w:val="auto"/>
                <w:sz w:val="10"/>
                <w:szCs w:val="10"/>
              </w:rPr>
            </w:pPr>
          </w:p>
        </w:tc>
        <w:tc>
          <w:tcPr>
            <w:tcW w:w="1618" w:type="dxa"/>
            <w:shd w:val="clear" w:color="auto" w:fill="auto"/>
          </w:tcPr>
          <w:p w14:paraId="3D18CFD9" w14:textId="77777777" w:rsidR="006C5506" w:rsidRPr="002C0D13" w:rsidRDefault="006C5506">
            <w:pPr>
              <w:rPr>
                <w:color w:val="auto"/>
                <w:sz w:val="10"/>
                <w:szCs w:val="10"/>
              </w:rPr>
            </w:pPr>
          </w:p>
        </w:tc>
        <w:tc>
          <w:tcPr>
            <w:tcW w:w="1675" w:type="dxa"/>
            <w:shd w:val="clear" w:color="auto" w:fill="auto"/>
          </w:tcPr>
          <w:p w14:paraId="7BEA8514" w14:textId="77777777" w:rsidR="006C5506" w:rsidRPr="002C0D13" w:rsidRDefault="006C5506">
            <w:pPr>
              <w:rPr>
                <w:color w:val="auto"/>
                <w:sz w:val="10"/>
                <w:szCs w:val="10"/>
              </w:rPr>
            </w:pPr>
          </w:p>
        </w:tc>
      </w:tr>
      <w:tr w:rsidR="002C0D13" w:rsidRPr="002C0D13" w14:paraId="0FD8D0DD" w14:textId="77777777">
        <w:trPr>
          <w:trHeight w:hRule="exact" w:val="461"/>
          <w:jc w:val="center"/>
        </w:trPr>
        <w:tc>
          <w:tcPr>
            <w:tcW w:w="629" w:type="dxa"/>
            <w:shd w:val="clear" w:color="auto" w:fill="auto"/>
            <w:vAlign w:val="center"/>
          </w:tcPr>
          <w:p w14:paraId="7BAB6B70" w14:textId="77777777" w:rsidR="006C5506" w:rsidRPr="002C0D13" w:rsidRDefault="007A1DE0">
            <w:pPr>
              <w:pStyle w:val="Other0"/>
              <w:spacing w:after="0"/>
              <w:rPr>
                <w:color w:val="auto"/>
              </w:rPr>
            </w:pPr>
            <w:r w:rsidRPr="002C0D13">
              <w:rPr>
                <w:rStyle w:val="Other"/>
                <w:color w:val="auto"/>
              </w:rPr>
              <w:t>1.1.</w:t>
            </w:r>
          </w:p>
        </w:tc>
        <w:tc>
          <w:tcPr>
            <w:tcW w:w="3859" w:type="dxa"/>
            <w:shd w:val="clear" w:color="auto" w:fill="auto"/>
            <w:vAlign w:val="center"/>
          </w:tcPr>
          <w:p w14:paraId="7A4591B5" w14:textId="77777777" w:rsidR="006C5506" w:rsidRPr="002C0D13" w:rsidRDefault="007A1DE0">
            <w:pPr>
              <w:pStyle w:val="Other0"/>
              <w:spacing w:after="0"/>
              <w:ind w:firstLine="160"/>
              <w:rPr>
                <w:color w:val="auto"/>
              </w:rPr>
            </w:pPr>
            <w:r w:rsidRPr="002C0D13">
              <w:rPr>
                <w:rStyle w:val="Other"/>
                <w:color w:val="auto"/>
              </w:rPr>
              <w:t>Spring charging motor</w:t>
            </w:r>
          </w:p>
        </w:tc>
        <w:tc>
          <w:tcPr>
            <w:tcW w:w="1248" w:type="dxa"/>
            <w:shd w:val="clear" w:color="auto" w:fill="auto"/>
          </w:tcPr>
          <w:p w14:paraId="59F3CDDB" w14:textId="77777777" w:rsidR="006C5506" w:rsidRPr="002C0D13" w:rsidRDefault="006C5506">
            <w:pPr>
              <w:rPr>
                <w:color w:val="auto"/>
                <w:sz w:val="10"/>
                <w:szCs w:val="10"/>
              </w:rPr>
            </w:pPr>
          </w:p>
        </w:tc>
        <w:tc>
          <w:tcPr>
            <w:tcW w:w="1618" w:type="dxa"/>
            <w:shd w:val="clear" w:color="auto" w:fill="auto"/>
          </w:tcPr>
          <w:p w14:paraId="792D2332" w14:textId="77777777" w:rsidR="006C5506" w:rsidRPr="002C0D13" w:rsidRDefault="006C5506">
            <w:pPr>
              <w:rPr>
                <w:color w:val="auto"/>
                <w:sz w:val="10"/>
                <w:szCs w:val="10"/>
              </w:rPr>
            </w:pPr>
          </w:p>
        </w:tc>
        <w:tc>
          <w:tcPr>
            <w:tcW w:w="1675" w:type="dxa"/>
            <w:shd w:val="clear" w:color="auto" w:fill="auto"/>
          </w:tcPr>
          <w:p w14:paraId="53AC30CB" w14:textId="77777777" w:rsidR="006C5506" w:rsidRPr="002C0D13" w:rsidRDefault="006C5506">
            <w:pPr>
              <w:rPr>
                <w:color w:val="auto"/>
                <w:sz w:val="10"/>
                <w:szCs w:val="10"/>
              </w:rPr>
            </w:pPr>
          </w:p>
        </w:tc>
      </w:tr>
      <w:tr w:rsidR="002C0D13" w:rsidRPr="002C0D13" w14:paraId="2BF5DC1E" w14:textId="77777777">
        <w:trPr>
          <w:trHeight w:hRule="exact" w:val="307"/>
          <w:jc w:val="center"/>
        </w:trPr>
        <w:tc>
          <w:tcPr>
            <w:tcW w:w="629" w:type="dxa"/>
            <w:shd w:val="clear" w:color="auto" w:fill="auto"/>
          </w:tcPr>
          <w:p w14:paraId="0BD15E18" w14:textId="77777777" w:rsidR="006C5506" w:rsidRPr="002C0D13" w:rsidRDefault="006C5506">
            <w:pPr>
              <w:rPr>
                <w:color w:val="auto"/>
                <w:sz w:val="10"/>
                <w:szCs w:val="10"/>
              </w:rPr>
            </w:pPr>
          </w:p>
        </w:tc>
        <w:tc>
          <w:tcPr>
            <w:tcW w:w="3859" w:type="dxa"/>
            <w:shd w:val="clear" w:color="auto" w:fill="auto"/>
            <w:vAlign w:val="bottom"/>
          </w:tcPr>
          <w:p w14:paraId="7A136DD8"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w:t>
            </w:r>
          </w:p>
        </w:tc>
        <w:tc>
          <w:tcPr>
            <w:tcW w:w="1248" w:type="dxa"/>
            <w:shd w:val="clear" w:color="auto" w:fill="auto"/>
            <w:vAlign w:val="bottom"/>
          </w:tcPr>
          <w:p w14:paraId="566A0156"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8" w:type="dxa"/>
            <w:shd w:val="clear" w:color="auto" w:fill="auto"/>
          </w:tcPr>
          <w:p w14:paraId="3BC22279" w14:textId="77777777" w:rsidR="006C5506" w:rsidRPr="002C0D13" w:rsidRDefault="006C5506">
            <w:pPr>
              <w:rPr>
                <w:color w:val="auto"/>
                <w:sz w:val="10"/>
                <w:szCs w:val="10"/>
              </w:rPr>
            </w:pPr>
          </w:p>
        </w:tc>
        <w:tc>
          <w:tcPr>
            <w:tcW w:w="1675" w:type="dxa"/>
            <w:shd w:val="clear" w:color="auto" w:fill="auto"/>
          </w:tcPr>
          <w:p w14:paraId="21B15AD2" w14:textId="77777777" w:rsidR="006C5506" w:rsidRPr="002C0D13" w:rsidRDefault="006C5506">
            <w:pPr>
              <w:rPr>
                <w:color w:val="auto"/>
                <w:sz w:val="10"/>
                <w:szCs w:val="10"/>
              </w:rPr>
            </w:pPr>
          </w:p>
        </w:tc>
      </w:tr>
      <w:tr w:rsidR="002C0D13" w:rsidRPr="002C0D13" w14:paraId="0E134CDD" w14:textId="77777777">
        <w:trPr>
          <w:trHeight w:hRule="exact" w:val="446"/>
          <w:jc w:val="center"/>
        </w:trPr>
        <w:tc>
          <w:tcPr>
            <w:tcW w:w="629" w:type="dxa"/>
            <w:shd w:val="clear" w:color="auto" w:fill="auto"/>
          </w:tcPr>
          <w:p w14:paraId="120A3CB9" w14:textId="77777777" w:rsidR="006C5506" w:rsidRPr="002C0D13" w:rsidRDefault="006C5506">
            <w:pPr>
              <w:rPr>
                <w:color w:val="auto"/>
                <w:sz w:val="10"/>
                <w:szCs w:val="10"/>
              </w:rPr>
            </w:pPr>
          </w:p>
        </w:tc>
        <w:tc>
          <w:tcPr>
            <w:tcW w:w="3859" w:type="dxa"/>
            <w:shd w:val="clear" w:color="auto" w:fill="auto"/>
            <w:vAlign w:val="bottom"/>
          </w:tcPr>
          <w:p w14:paraId="2DC8462C"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power</w:t>
            </w:r>
          </w:p>
        </w:tc>
        <w:tc>
          <w:tcPr>
            <w:tcW w:w="1248" w:type="dxa"/>
            <w:tcBorders>
              <w:top w:val="single" w:sz="4" w:space="0" w:color="auto"/>
            </w:tcBorders>
            <w:shd w:val="clear" w:color="auto" w:fill="auto"/>
            <w:vAlign w:val="bottom"/>
          </w:tcPr>
          <w:p w14:paraId="7738CBF7" w14:textId="77777777" w:rsidR="006C5506" w:rsidRPr="002C0D13" w:rsidRDefault="007A1DE0">
            <w:pPr>
              <w:pStyle w:val="Other0"/>
              <w:tabs>
                <w:tab w:val="left" w:pos="984"/>
              </w:tabs>
              <w:spacing w:after="0"/>
              <w:rPr>
                <w:color w:val="auto"/>
              </w:rPr>
            </w:pPr>
            <w:r w:rsidRPr="002C0D13">
              <w:rPr>
                <w:rStyle w:val="Other"/>
                <w:color w:val="auto"/>
              </w:rPr>
              <w:t>W</w:t>
            </w:r>
            <w:r w:rsidRPr="002C0D13">
              <w:rPr>
                <w:rStyle w:val="Other"/>
                <w:color w:val="auto"/>
              </w:rPr>
              <w:tab/>
              <w:t>_</w:t>
            </w:r>
          </w:p>
        </w:tc>
        <w:tc>
          <w:tcPr>
            <w:tcW w:w="1618" w:type="dxa"/>
            <w:tcBorders>
              <w:top w:val="single" w:sz="4" w:space="0" w:color="auto"/>
            </w:tcBorders>
            <w:shd w:val="clear" w:color="auto" w:fill="auto"/>
          </w:tcPr>
          <w:p w14:paraId="58F5B598"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65447397" w14:textId="77777777" w:rsidR="006C5506" w:rsidRPr="002C0D13" w:rsidRDefault="006C5506">
            <w:pPr>
              <w:rPr>
                <w:color w:val="auto"/>
                <w:sz w:val="10"/>
                <w:szCs w:val="10"/>
              </w:rPr>
            </w:pPr>
          </w:p>
        </w:tc>
      </w:tr>
      <w:tr w:rsidR="002C0D13" w:rsidRPr="002C0D13" w14:paraId="4DA2E9B8" w14:textId="77777777">
        <w:trPr>
          <w:trHeight w:hRule="exact" w:val="610"/>
          <w:jc w:val="center"/>
        </w:trPr>
        <w:tc>
          <w:tcPr>
            <w:tcW w:w="629" w:type="dxa"/>
            <w:shd w:val="clear" w:color="auto" w:fill="auto"/>
            <w:vAlign w:val="center"/>
          </w:tcPr>
          <w:p w14:paraId="15786812" w14:textId="77777777" w:rsidR="006C5506" w:rsidRPr="002C0D13" w:rsidRDefault="007A1DE0">
            <w:pPr>
              <w:pStyle w:val="Other0"/>
              <w:spacing w:after="0"/>
              <w:rPr>
                <w:color w:val="auto"/>
              </w:rPr>
            </w:pPr>
            <w:r w:rsidRPr="002C0D13">
              <w:rPr>
                <w:rStyle w:val="Other"/>
                <w:color w:val="auto"/>
              </w:rPr>
              <w:t>1.2.</w:t>
            </w:r>
          </w:p>
        </w:tc>
        <w:tc>
          <w:tcPr>
            <w:tcW w:w="3859" w:type="dxa"/>
            <w:shd w:val="clear" w:color="auto" w:fill="auto"/>
            <w:vAlign w:val="center"/>
          </w:tcPr>
          <w:p w14:paraId="473D2D57" w14:textId="77777777" w:rsidR="006C5506" w:rsidRPr="002C0D13" w:rsidRDefault="007A1DE0">
            <w:pPr>
              <w:pStyle w:val="Other0"/>
              <w:spacing w:after="0"/>
              <w:ind w:firstLine="160"/>
              <w:rPr>
                <w:color w:val="auto"/>
              </w:rPr>
            </w:pPr>
            <w:r w:rsidRPr="002C0D13">
              <w:rPr>
                <w:rStyle w:val="Other"/>
                <w:color w:val="auto"/>
              </w:rPr>
              <w:t>Making coil</w:t>
            </w:r>
          </w:p>
        </w:tc>
        <w:tc>
          <w:tcPr>
            <w:tcW w:w="1248" w:type="dxa"/>
            <w:tcBorders>
              <w:top w:val="single" w:sz="4" w:space="0" w:color="auto"/>
            </w:tcBorders>
            <w:shd w:val="clear" w:color="auto" w:fill="auto"/>
          </w:tcPr>
          <w:p w14:paraId="1101424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858E8FF"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05EF6FDB" w14:textId="77777777" w:rsidR="006C5506" w:rsidRPr="002C0D13" w:rsidRDefault="006C5506">
            <w:pPr>
              <w:rPr>
                <w:color w:val="auto"/>
                <w:sz w:val="10"/>
                <w:szCs w:val="10"/>
              </w:rPr>
            </w:pPr>
          </w:p>
        </w:tc>
      </w:tr>
      <w:tr w:rsidR="002C0D13" w:rsidRPr="002C0D13" w14:paraId="735BE5C7" w14:textId="77777777">
        <w:trPr>
          <w:trHeight w:hRule="exact" w:val="307"/>
          <w:jc w:val="center"/>
        </w:trPr>
        <w:tc>
          <w:tcPr>
            <w:tcW w:w="629" w:type="dxa"/>
            <w:shd w:val="clear" w:color="auto" w:fill="auto"/>
          </w:tcPr>
          <w:p w14:paraId="7DED046B" w14:textId="77777777" w:rsidR="006C5506" w:rsidRPr="002C0D13" w:rsidRDefault="006C5506">
            <w:pPr>
              <w:rPr>
                <w:color w:val="auto"/>
                <w:sz w:val="10"/>
                <w:szCs w:val="10"/>
              </w:rPr>
            </w:pPr>
          </w:p>
        </w:tc>
        <w:tc>
          <w:tcPr>
            <w:tcW w:w="3859" w:type="dxa"/>
            <w:shd w:val="clear" w:color="auto" w:fill="auto"/>
            <w:vAlign w:val="bottom"/>
          </w:tcPr>
          <w:p w14:paraId="08CF6F24"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coils</w:t>
            </w:r>
          </w:p>
        </w:tc>
        <w:tc>
          <w:tcPr>
            <w:tcW w:w="1248" w:type="dxa"/>
            <w:shd w:val="clear" w:color="auto" w:fill="auto"/>
            <w:vAlign w:val="bottom"/>
          </w:tcPr>
          <w:p w14:paraId="18E76BB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011BB801" w14:textId="77777777" w:rsidR="006C5506" w:rsidRPr="002C0D13" w:rsidRDefault="006C5506">
            <w:pPr>
              <w:rPr>
                <w:color w:val="auto"/>
                <w:sz w:val="10"/>
                <w:szCs w:val="10"/>
              </w:rPr>
            </w:pPr>
          </w:p>
        </w:tc>
        <w:tc>
          <w:tcPr>
            <w:tcW w:w="1675" w:type="dxa"/>
            <w:shd w:val="clear" w:color="auto" w:fill="auto"/>
          </w:tcPr>
          <w:p w14:paraId="1F6EA926" w14:textId="77777777" w:rsidR="006C5506" w:rsidRPr="002C0D13" w:rsidRDefault="006C5506">
            <w:pPr>
              <w:rPr>
                <w:color w:val="auto"/>
                <w:sz w:val="10"/>
                <w:szCs w:val="10"/>
              </w:rPr>
            </w:pPr>
          </w:p>
        </w:tc>
      </w:tr>
      <w:tr w:rsidR="002C0D13" w:rsidRPr="002C0D13" w14:paraId="618E2327" w14:textId="77777777">
        <w:trPr>
          <w:trHeight w:hRule="exact" w:val="451"/>
          <w:jc w:val="center"/>
        </w:trPr>
        <w:tc>
          <w:tcPr>
            <w:tcW w:w="629" w:type="dxa"/>
            <w:shd w:val="clear" w:color="auto" w:fill="auto"/>
          </w:tcPr>
          <w:p w14:paraId="278AF9DE" w14:textId="77777777" w:rsidR="006C5506" w:rsidRPr="002C0D13" w:rsidRDefault="006C5506">
            <w:pPr>
              <w:rPr>
                <w:color w:val="auto"/>
                <w:sz w:val="10"/>
                <w:szCs w:val="10"/>
              </w:rPr>
            </w:pPr>
          </w:p>
        </w:tc>
        <w:tc>
          <w:tcPr>
            <w:tcW w:w="3859" w:type="dxa"/>
            <w:shd w:val="clear" w:color="auto" w:fill="auto"/>
            <w:vAlign w:val="bottom"/>
          </w:tcPr>
          <w:p w14:paraId="19A0918B"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w:t>
            </w:r>
          </w:p>
        </w:tc>
        <w:tc>
          <w:tcPr>
            <w:tcW w:w="1248" w:type="dxa"/>
            <w:tcBorders>
              <w:top w:val="single" w:sz="4" w:space="0" w:color="auto"/>
            </w:tcBorders>
            <w:shd w:val="clear" w:color="auto" w:fill="auto"/>
            <w:vAlign w:val="bottom"/>
          </w:tcPr>
          <w:p w14:paraId="3FFC3772"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8" w:type="dxa"/>
            <w:tcBorders>
              <w:top w:val="single" w:sz="4" w:space="0" w:color="auto"/>
            </w:tcBorders>
            <w:shd w:val="clear" w:color="auto" w:fill="auto"/>
          </w:tcPr>
          <w:p w14:paraId="49E7E1DC"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5FD09FC5" w14:textId="77777777" w:rsidR="006C5506" w:rsidRPr="002C0D13" w:rsidRDefault="006C5506">
            <w:pPr>
              <w:rPr>
                <w:color w:val="auto"/>
                <w:sz w:val="10"/>
                <w:szCs w:val="10"/>
              </w:rPr>
            </w:pPr>
          </w:p>
        </w:tc>
      </w:tr>
      <w:tr w:rsidR="002C0D13" w:rsidRPr="002C0D13" w14:paraId="3D8065F2" w14:textId="77777777">
        <w:trPr>
          <w:trHeight w:hRule="exact" w:val="446"/>
          <w:jc w:val="center"/>
        </w:trPr>
        <w:tc>
          <w:tcPr>
            <w:tcW w:w="629" w:type="dxa"/>
            <w:shd w:val="clear" w:color="auto" w:fill="auto"/>
          </w:tcPr>
          <w:p w14:paraId="24E78029" w14:textId="77777777" w:rsidR="006C5506" w:rsidRPr="002C0D13" w:rsidRDefault="006C5506">
            <w:pPr>
              <w:rPr>
                <w:color w:val="auto"/>
                <w:sz w:val="10"/>
                <w:szCs w:val="10"/>
              </w:rPr>
            </w:pPr>
          </w:p>
        </w:tc>
        <w:tc>
          <w:tcPr>
            <w:tcW w:w="3859" w:type="dxa"/>
            <w:shd w:val="clear" w:color="auto" w:fill="auto"/>
            <w:vAlign w:val="bottom"/>
          </w:tcPr>
          <w:p w14:paraId="602C7B6F"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power</w:t>
            </w:r>
          </w:p>
        </w:tc>
        <w:tc>
          <w:tcPr>
            <w:tcW w:w="1248" w:type="dxa"/>
            <w:tcBorders>
              <w:top w:val="single" w:sz="4" w:space="0" w:color="auto"/>
            </w:tcBorders>
            <w:shd w:val="clear" w:color="auto" w:fill="auto"/>
            <w:vAlign w:val="bottom"/>
          </w:tcPr>
          <w:p w14:paraId="258849A9" w14:textId="77777777" w:rsidR="006C5506" w:rsidRPr="002C0D13" w:rsidRDefault="007A1DE0">
            <w:pPr>
              <w:pStyle w:val="Other0"/>
              <w:tabs>
                <w:tab w:val="left" w:pos="984"/>
              </w:tabs>
              <w:spacing w:after="0"/>
              <w:rPr>
                <w:color w:val="auto"/>
              </w:rPr>
            </w:pPr>
            <w:r w:rsidRPr="002C0D13">
              <w:rPr>
                <w:rStyle w:val="Other"/>
                <w:color w:val="auto"/>
              </w:rPr>
              <w:t>W</w:t>
            </w:r>
            <w:r w:rsidRPr="002C0D13">
              <w:rPr>
                <w:rStyle w:val="Other"/>
                <w:color w:val="auto"/>
              </w:rPr>
              <w:tab/>
              <w:t>_</w:t>
            </w:r>
          </w:p>
        </w:tc>
        <w:tc>
          <w:tcPr>
            <w:tcW w:w="1618" w:type="dxa"/>
            <w:tcBorders>
              <w:top w:val="single" w:sz="4" w:space="0" w:color="auto"/>
            </w:tcBorders>
            <w:shd w:val="clear" w:color="auto" w:fill="auto"/>
          </w:tcPr>
          <w:p w14:paraId="787EA74A"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2DE4CC5A" w14:textId="77777777" w:rsidR="006C5506" w:rsidRPr="002C0D13" w:rsidRDefault="006C5506">
            <w:pPr>
              <w:rPr>
                <w:color w:val="auto"/>
                <w:sz w:val="10"/>
                <w:szCs w:val="10"/>
              </w:rPr>
            </w:pPr>
          </w:p>
        </w:tc>
      </w:tr>
      <w:tr w:rsidR="002C0D13" w:rsidRPr="002C0D13" w14:paraId="306D6A1C" w14:textId="77777777">
        <w:trPr>
          <w:trHeight w:hRule="exact" w:val="605"/>
          <w:jc w:val="center"/>
        </w:trPr>
        <w:tc>
          <w:tcPr>
            <w:tcW w:w="629" w:type="dxa"/>
            <w:shd w:val="clear" w:color="auto" w:fill="auto"/>
            <w:vAlign w:val="center"/>
          </w:tcPr>
          <w:p w14:paraId="01D3D92C" w14:textId="77777777" w:rsidR="006C5506" w:rsidRPr="002C0D13" w:rsidRDefault="007A1DE0">
            <w:pPr>
              <w:pStyle w:val="Other0"/>
              <w:spacing w:after="0"/>
              <w:rPr>
                <w:color w:val="auto"/>
              </w:rPr>
            </w:pPr>
            <w:r w:rsidRPr="002C0D13">
              <w:rPr>
                <w:rStyle w:val="Other"/>
                <w:color w:val="auto"/>
              </w:rPr>
              <w:t>1.3.</w:t>
            </w:r>
          </w:p>
        </w:tc>
        <w:tc>
          <w:tcPr>
            <w:tcW w:w="3859" w:type="dxa"/>
            <w:shd w:val="clear" w:color="auto" w:fill="auto"/>
            <w:vAlign w:val="center"/>
          </w:tcPr>
          <w:p w14:paraId="373F21CF" w14:textId="77777777" w:rsidR="006C5506" w:rsidRPr="002C0D13" w:rsidRDefault="007A1DE0">
            <w:pPr>
              <w:pStyle w:val="Other0"/>
              <w:spacing w:after="0"/>
              <w:ind w:firstLine="160"/>
              <w:rPr>
                <w:color w:val="auto"/>
              </w:rPr>
            </w:pPr>
            <w:r w:rsidRPr="002C0D13">
              <w:rPr>
                <w:rStyle w:val="Other"/>
                <w:color w:val="auto"/>
              </w:rPr>
              <w:t>Trip coil</w:t>
            </w:r>
          </w:p>
        </w:tc>
        <w:tc>
          <w:tcPr>
            <w:tcW w:w="1248" w:type="dxa"/>
            <w:tcBorders>
              <w:top w:val="single" w:sz="4" w:space="0" w:color="auto"/>
            </w:tcBorders>
            <w:shd w:val="clear" w:color="auto" w:fill="auto"/>
          </w:tcPr>
          <w:p w14:paraId="0C00DE38"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859B08F"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43D729DA" w14:textId="77777777" w:rsidR="006C5506" w:rsidRPr="002C0D13" w:rsidRDefault="006C5506">
            <w:pPr>
              <w:rPr>
                <w:color w:val="auto"/>
                <w:sz w:val="10"/>
                <w:szCs w:val="10"/>
              </w:rPr>
            </w:pPr>
          </w:p>
        </w:tc>
      </w:tr>
      <w:tr w:rsidR="002C0D13" w:rsidRPr="002C0D13" w14:paraId="110413B0" w14:textId="77777777">
        <w:trPr>
          <w:trHeight w:hRule="exact" w:val="312"/>
          <w:jc w:val="center"/>
        </w:trPr>
        <w:tc>
          <w:tcPr>
            <w:tcW w:w="629" w:type="dxa"/>
            <w:shd w:val="clear" w:color="auto" w:fill="auto"/>
          </w:tcPr>
          <w:p w14:paraId="708C8CCF" w14:textId="77777777" w:rsidR="006C5506" w:rsidRPr="002C0D13" w:rsidRDefault="006C5506">
            <w:pPr>
              <w:rPr>
                <w:color w:val="auto"/>
                <w:sz w:val="10"/>
                <w:szCs w:val="10"/>
              </w:rPr>
            </w:pPr>
          </w:p>
        </w:tc>
        <w:tc>
          <w:tcPr>
            <w:tcW w:w="3859" w:type="dxa"/>
            <w:shd w:val="clear" w:color="auto" w:fill="auto"/>
            <w:vAlign w:val="bottom"/>
          </w:tcPr>
          <w:p w14:paraId="5B02DCD4"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coils</w:t>
            </w:r>
          </w:p>
        </w:tc>
        <w:tc>
          <w:tcPr>
            <w:tcW w:w="1248" w:type="dxa"/>
            <w:shd w:val="clear" w:color="auto" w:fill="auto"/>
            <w:vAlign w:val="bottom"/>
          </w:tcPr>
          <w:p w14:paraId="17DEA62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53981628" w14:textId="77777777" w:rsidR="006C5506" w:rsidRPr="002C0D13" w:rsidRDefault="006C5506">
            <w:pPr>
              <w:rPr>
                <w:color w:val="auto"/>
                <w:sz w:val="10"/>
                <w:szCs w:val="10"/>
              </w:rPr>
            </w:pPr>
          </w:p>
        </w:tc>
        <w:tc>
          <w:tcPr>
            <w:tcW w:w="1675" w:type="dxa"/>
            <w:shd w:val="clear" w:color="auto" w:fill="auto"/>
          </w:tcPr>
          <w:p w14:paraId="0C96D207" w14:textId="77777777" w:rsidR="006C5506" w:rsidRPr="002C0D13" w:rsidRDefault="006C5506">
            <w:pPr>
              <w:rPr>
                <w:color w:val="auto"/>
                <w:sz w:val="10"/>
                <w:szCs w:val="10"/>
              </w:rPr>
            </w:pPr>
          </w:p>
        </w:tc>
      </w:tr>
      <w:tr w:rsidR="002C0D13" w:rsidRPr="002C0D13" w14:paraId="5369E6A8" w14:textId="77777777">
        <w:trPr>
          <w:trHeight w:hRule="exact" w:val="451"/>
          <w:jc w:val="center"/>
        </w:trPr>
        <w:tc>
          <w:tcPr>
            <w:tcW w:w="629" w:type="dxa"/>
            <w:shd w:val="clear" w:color="auto" w:fill="auto"/>
          </w:tcPr>
          <w:p w14:paraId="647402CE" w14:textId="77777777" w:rsidR="006C5506" w:rsidRPr="002C0D13" w:rsidRDefault="006C5506">
            <w:pPr>
              <w:rPr>
                <w:color w:val="auto"/>
                <w:sz w:val="10"/>
                <w:szCs w:val="10"/>
              </w:rPr>
            </w:pPr>
          </w:p>
        </w:tc>
        <w:tc>
          <w:tcPr>
            <w:tcW w:w="3859" w:type="dxa"/>
            <w:shd w:val="clear" w:color="auto" w:fill="auto"/>
            <w:vAlign w:val="bottom"/>
          </w:tcPr>
          <w:p w14:paraId="519C77B2"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w:t>
            </w:r>
          </w:p>
        </w:tc>
        <w:tc>
          <w:tcPr>
            <w:tcW w:w="1248" w:type="dxa"/>
            <w:tcBorders>
              <w:top w:val="single" w:sz="4" w:space="0" w:color="auto"/>
            </w:tcBorders>
            <w:shd w:val="clear" w:color="auto" w:fill="auto"/>
            <w:vAlign w:val="bottom"/>
          </w:tcPr>
          <w:p w14:paraId="7AA8BFDA"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8" w:type="dxa"/>
            <w:tcBorders>
              <w:top w:val="single" w:sz="4" w:space="0" w:color="auto"/>
            </w:tcBorders>
            <w:shd w:val="clear" w:color="auto" w:fill="auto"/>
          </w:tcPr>
          <w:p w14:paraId="36D50662"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25629E91" w14:textId="77777777" w:rsidR="006C5506" w:rsidRPr="002C0D13" w:rsidRDefault="006C5506">
            <w:pPr>
              <w:rPr>
                <w:color w:val="auto"/>
                <w:sz w:val="10"/>
                <w:szCs w:val="10"/>
              </w:rPr>
            </w:pPr>
          </w:p>
        </w:tc>
      </w:tr>
      <w:tr w:rsidR="002C0D13" w:rsidRPr="002C0D13" w14:paraId="5AD0D647" w14:textId="77777777">
        <w:trPr>
          <w:trHeight w:hRule="exact" w:val="446"/>
          <w:jc w:val="center"/>
        </w:trPr>
        <w:tc>
          <w:tcPr>
            <w:tcW w:w="629" w:type="dxa"/>
            <w:shd w:val="clear" w:color="auto" w:fill="auto"/>
          </w:tcPr>
          <w:p w14:paraId="20C2ADE6" w14:textId="77777777" w:rsidR="006C5506" w:rsidRPr="002C0D13" w:rsidRDefault="006C5506">
            <w:pPr>
              <w:rPr>
                <w:color w:val="auto"/>
                <w:sz w:val="10"/>
                <w:szCs w:val="10"/>
              </w:rPr>
            </w:pPr>
          </w:p>
        </w:tc>
        <w:tc>
          <w:tcPr>
            <w:tcW w:w="3859" w:type="dxa"/>
            <w:shd w:val="clear" w:color="auto" w:fill="auto"/>
            <w:vAlign w:val="bottom"/>
          </w:tcPr>
          <w:p w14:paraId="6796157D"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power</w:t>
            </w:r>
          </w:p>
        </w:tc>
        <w:tc>
          <w:tcPr>
            <w:tcW w:w="1248" w:type="dxa"/>
            <w:tcBorders>
              <w:top w:val="single" w:sz="4" w:space="0" w:color="auto"/>
            </w:tcBorders>
            <w:shd w:val="clear" w:color="auto" w:fill="auto"/>
            <w:vAlign w:val="bottom"/>
          </w:tcPr>
          <w:p w14:paraId="03C33A73" w14:textId="77777777" w:rsidR="006C5506" w:rsidRPr="002C0D13" w:rsidRDefault="007A1DE0">
            <w:pPr>
              <w:pStyle w:val="Other0"/>
              <w:tabs>
                <w:tab w:val="left" w:pos="984"/>
              </w:tabs>
              <w:spacing w:after="0"/>
              <w:rPr>
                <w:color w:val="auto"/>
              </w:rPr>
            </w:pPr>
            <w:r w:rsidRPr="002C0D13">
              <w:rPr>
                <w:rStyle w:val="Other"/>
                <w:color w:val="auto"/>
              </w:rPr>
              <w:t>W</w:t>
            </w:r>
            <w:r w:rsidRPr="002C0D13">
              <w:rPr>
                <w:rStyle w:val="Other"/>
                <w:color w:val="auto"/>
              </w:rPr>
              <w:tab/>
              <w:t>_</w:t>
            </w:r>
          </w:p>
        </w:tc>
        <w:tc>
          <w:tcPr>
            <w:tcW w:w="1618" w:type="dxa"/>
            <w:tcBorders>
              <w:top w:val="single" w:sz="4" w:space="0" w:color="auto"/>
            </w:tcBorders>
            <w:shd w:val="clear" w:color="auto" w:fill="auto"/>
          </w:tcPr>
          <w:p w14:paraId="73A5FFAD" w14:textId="77777777" w:rsidR="006C5506" w:rsidRPr="002C0D13" w:rsidRDefault="006C5506">
            <w:pPr>
              <w:rPr>
                <w:color w:val="auto"/>
                <w:sz w:val="10"/>
                <w:szCs w:val="10"/>
              </w:rPr>
            </w:pPr>
          </w:p>
        </w:tc>
        <w:tc>
          <w:tcPr>
            <w:tcW w:w="1675" w:type="dxa"/>
            <w:tcBorders>
              <w:top w:val="single" w:sz="4" w:space="0" w:color="auto"/>
            </w:tcBorders>
            <w:shd w:val="clear" w:color="auto" w:fill="auto"/>
          </w:tcPr>
          <w:p w14:paraId="424E8F00" w14:textId="77777777" w:rsidR="006C5506" w:rsidRPr="002C0D13" w:rsidRDefault="006C5506">
            <w:pPr>
              <w:rPr>
                <w:color w:val="auto"/>
                <w:sz w:val="10"/>
                <w:szCs w:val="10"/>
              </w:rPr>
            </w:pPr>
          </w:p>
        </w:tc>
      </w:tr>
      <w:tr w:rsidR="006C5506" w:rsidRPr="002C0D13" w14:paraId="048F4CB5" w14:textId="77777777">
        <w:trPr>
          <w:trHeight w:hRule="exact" w:val="494"/>
          <w:jc w:val="center"/>
        </w:trPr>
        <w:tc>
          <w:tcPr>
            <w:tcW w:w="629" w:type="dxa"/>
            <w:shd w:val="clear" w:color="auto" w:fill="auto"/>
            <w:vAlign w:val="bottom"/>
          </w:tcPr>
          <w:p w14:paraId="18B9557C" w14:textId="77777777" w:rsidR="006C5506" w:rsidRPr="002C0D13" w:rsidRDefault="007A1DE0">
            <w:pPr>
              <w:pStyle w:val="Other0"/>
              <w:spacing w:after="0"/>
              <w:rPr>
                <w:color w:val="auto"/>
              </w:rPr>
            </w:pPr>
            <w:r w:rsidRPr="002C0D13">
              <w:rPr>
                <w:rStyle w:val="Other"/>
                <w:color w:val="auto"/>
              </w:rPr>
              <w:t>1.4.</w:t>
            </w:r>
          </w:p>
        </w:tc>
        <w:tc>
          <w:tcPr>
            <w:tcW w:w="3859" w:type="dxa"/>
            <w:shd w:val="clear" w:color="auto" w:fill="auto"/>
            <w:vAlign w:val="bottom"/>
          </w:tcPr>
          <w:p w14:paraId="19113AE9" w14:textId="77777777" w:rsidR="006C5506" w:rsidRPr="002C0D13" w:rsidRDefault="007A1DE0">
            <w:pPr>
              <w:pStyle w:val="Other0"/>
              <w:spacing w:after="0"/>
              <w:ind w:firstLine="160"/>
              <w:rPr>
                <w:color w:val="auto"/>
              </w:rPr>
            </w:pPr>
            <w:r w:rsidRPr="002C0D13">
              <w:rPr>
                <w:rStyle w:val="Other"/>
                <w:color w:val="auto"/>
              </w:rPr>
              <w:t>Weight of with-drawable breaker unit</w:t>
            </w:r>
          </w:p>
        </w:tc>
        <w:tc>
          <w:tcPr>
            <w:tcW w:w="1248" w:type="dxa"/>
            <w:tcBorders>
              <w:top w:val="single" w:sz="4" w:space="0" w:color="auto"/>
              <w:bottom w:val="single" w:sz="4" w:space="0" w:color="auto"/>
            </w:tcBorders>
            <w:shd w:val="clear" w:color="auto" w:fill="auto"/>
            <w:vAlign w:val="bottom"/>
          </w:tcPr>
          <w:p w14:paraId="450DAD59"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8" w:type="dxa"/>
            <w:tcBorders>
              <w:top w:val="single" w:sz="4" w:space="0" w:color="auto"/>
              <w:bottom w:val="single" w:sz="4" w:space="0" w:color="auto"/>
            </w:tcBorders>
            <w:shd w:val="clear" w:color="auto" w:fill="auto"/>
          </w:tcPr>
          <w:p w14:paraId="38C00BB8" w14:textId="77777777" w:rsidR="006C5506" w:rsidRPr="002C0D13" w:rsidRDefault="006C5506">
            <w:pPr>
              <w:rPr>
                <w:color w:val="auto"/>
                <w:sz w:val="10"/>
                <w:szCs w:val="10"/>
              </w:rPr>
            </w:pPr>
          </w:p>
        </w:tc>
        <w:tc>
          <w:tcPr>
            <w:tcW w:w="1675" w:type="dxa"/>
            <w:tcBorders>
              <w:top w:val="single" w:sz="4" w:space="0" w:color="auto"/>
              <w:bottom w:val="single" w:sz="4" w:space="0" w:color="auto"/>
            </w:tcBorders>
            <w:shd w:val="clear" w:color="auto" w:fill="auto"/>
          </w:tcPr>
          <w:p w14:paraId="3A8E6A43" w14:textId="77777777" w:rsidR="006C5506" w:rsidRPr="002C0D13" w:rsidRDefault="006C5506">
            <w:pPr>
              <w:rPr>
                <w:color w:val="auto"/>
                <w:sz w:val="10"/>
                <w:szCs w:val="10"/>
              </w:rPr>
            </w:pPr>
          </w:p>
        </w:tc>
      </w:tr>
    </w:tbl>
    <w:p w14:paraId="087E705B" w14:textId="77777777" w:rsidR="006C5506" w:rsidRPr="002C0D13" w:rsidRDefault="006C5506">
      <w:pPr>
        <w:rPr>
          <w:color w:val="auto"/>
        </w:rPr>
        <w:sectPr w:rsidR="006C5506" w:rsidRPr="002C0D13">
          <w:pgSz w:w="11900" w:h="16840"/>
          <w:pgMar w:top="1681" w:right="1285" w:bottom="1566" w:left="1299" w:header="0" w:footer="3" w:gutter="0"/>
          <w:cols w:space="720"/>
          <w:noEndnote/>
          <w:docGrid w:linePitch="360"/>
        </w:sectPr>
      </w:pPr>
    </w:p>
    <w:p w14:paraId="75A91A2A" w14:textId="77777777" w:rsidR="006C5506" w:rsidRPr="002C0D13" w:rsidRDefault="006C5506">
      <w:pPr>
        <w:spacing w:line="240" w:lineRule="exact"/>
        <w:rPr>
          <w:color w:val="auto"/>
          <w:sz w:val="19"/>
          <w:szCs w:val="19"/>
        </w:rPr>
      </w:pPr>
    </w:p>
    <w:p w14:paraId="735DA58E" w14:textId="77777777" w:rsidR="006C5506" w:rsidRPr="002C0D13" w:rsidRDefault="006C5506">
      <w:pPr>
        <w:spacing w:line="240" w:lineRule="exact"/>
        <w:rPr>
          <w:color w:val="auto"/>
          <w:sz w:val="19"/>
          <w:szCs w:val="19"/>
        </w:rPr>
      </w:pPr>
    </w:p>
    <w:p w14:paraId="6AA532CB" w14:textId="77777777" w:rsidR="006C5506" w:rsidRPr="002C0D13" w:rsidRDefault="006C5506">
      <w:pPr>
        <w:spacing w:before="9" w:after="9" w:line="240" w:lineRule="exact"/>
        <w:rPr>
          <w:color w:val="auto"/>
          <w:sz w:val="19"/>
          <w:szCs w:val="19"/>
        </w:rPr>
      </w:pPr>
    </w:p>
    <w:p w14:paraId="5E9A7979" w14:textId="77777777" w:rsidR="006C5506" w:rsidRPr="002C0D13" w:rsidRDefault="006C5506">
      <w:pPr>
        <w:spacing w:line="1" w:lineRule="exact"/>
        <w:rPr>
          <w:color w:val="auto"/>
        </w:rPr>
        <w:sectPr w:rsidR="006C5506" w:rsidRPr="002C0D13">
          <w:pgSz w:w="11900" w:h="16840"/>
          <w:pgMar w:top="965" w:right="1406" w:bottom="845" w:left="139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629"/>
        <w:gridCol w:w="3859"/>
        <w:gridCol w:w="1258"/>
        <w:gridCol w:w="1224"/>
      </w:tblGrid>
      <w:tr w:rsidR="002C0D13" w:rsidRPr="002C0D13" w14:paraId="1EF5EA86" w14:textId="77777777">
        <w:trPr>
          <w:trHeight w:hRule="exact" w:val="312"/>
        </w:trPr>
        <w:tc>
          <w:tcPr>
            <w:tcW w:w="629" w:type="dxa"/>
            <w:shd w:val="clear" w:color="auto" w:fill="auto"/>
          </w:tcPr>
          <w:p w14:paraId="67330E17"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ITEM</w:t>
            </w:r>
          </w:p>
        </w:tc>
        <w:tc>
          <w:tcPr>
            <w:tcW w:w="3859" w:type="dxa"/>
            <w:shd w:val="clear" w:color="auto" w:fill="auto"/>
          </w:tcPr>
          <w:p w14:paraId="2CB08137"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DESIGNATION</w:t>
            </w:r>
          </w:p>
        </w:tc>
        <w:tc>
          <w:tcPr>
            <w:tcW w:w="1258" w:type="dxa"/>
            <w:shd w:val="clear" w:color="auto" w:fill="auto"/>
          </w:tcPr>
          <w:p w14:paraId="0A59F44C" w14:textId="77777777" w:rsidR="006C5506" w:rsidRPr="002C0D13" w:rsidRDefault="007A1DE0">
            <w:pPr>
              <w:pStyle w:val="Other0"/>
              <w:framePr w:w="6970" w:h="13042" w:wrap="none" w:vAnchor="text" w:hAnchor="page" w:x="1393" w:y="44"/>
              <w:spacing w:after="0"/>
              <w:ind w:firstLine="280"/>
              <w:rPr>
                <w:color w:val="auto"/>
              </w:rPr>
            </w:pPr>
            <w:r w:rsidRPr="002C0D13">
              <w:rPr>
                <w:rStyle w:val="Other"/>
                <w:color w:val="auto"/>
              </w:rPr>
              <w:t>UNITS</w:t>
            </w:r>
          </w:p>
        </w:tc>
        <w:tc>
          <w:tcPr>
            <w:tcW w:w="1224" w:type="dxa"/>
            <w:shd w:val="clear" w:color="auto" w:fill="auto"/>
          </w:tcPr>
          <w:p w14:paraId="37FDCEDE" w14:textId="77777777" w:rsidR="006C5506" w:rsidRPr="002C0D13" w:rsidRDefault="007A1DE0">
            <w:pPr>
              <w:pStyle w:val="Other0"/>
              <w:framePr w:w="6970" w:h="13042" w:wrap="none" w:vAnchor="text" w:hAnchor="page" w:x="1393" w:y="44"/>
              <w:spacing w:after="0"/>
              <w:ind w:firstLine="420"/>
              <w:rPr>
                <w:color w:val="auto"/>
              </w:rPr>
            </w:pPr>
            <w:r w:rsidRPr="002C0D13">
              <w:rPr>
                <w:rStyle w:val="Other"/>
                <w:color w:val="auto"/>
              </w:rPr>
              <w:t>VALUE</w:t>
            </w:r>
          </w:p>
        </w:tc>
      </w:tr>
      <w:tr w:rsidR="002C0D13" w:rsidRPr="002C0D13" w14:paraId="7370562B" w14:textId="77777777">
        <w:trPr>
          <w:trHeight w:hRule="exact" w:val="456"/>
        </w:trPr>
        <w:tc>
          <w:tcPr>
            <w:tcW w:w="629" w:type="dxa"/>
            <w:shd w:val="clear" w:color="auto" w:fill="auto"/>
            <w:vAlign w:val="center"/>
          </w:tcPr>
          <w:p w14:paraId="5B32E248"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2.</w:t>
            </w:r>
          </w:p>
        </w:tc>
        <w:tc>
          <w:tcPr>
            <w:tcW w:w="3859" w:type="dxa"/>
            <w:shd w:val="clear" w:color="auto" w:fill="auto"/>
            <w:vAlign w:val="center"/>
          </w:tcPr>
          <w:p w14:paraId="4A1FC88F"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Protection relays</w:t>
            </w:r>
          </w:p>
        </w:tc>
        <w:tc>
          <w:tcPr>
            <w:tcW w:w="1258" w:type="dxa"/>
            <w:shd w:val="clear" w:color="auto" w:fill="auto"/>
          </w:tcPr>
          <w:p w14:paraId="405DFF13" w14:textId="77777777" w:rsidR="006C5506" w:rsidRPr="002C0D13" w:rsidRDefault="006C5506">
            <w:pPr>
              <w:framePr w:w="6970" w:h="13042" w:wrap="none" w:vAnchor="text" w:hAnchor="page" w:x="1393" w:y="44"/>
              <w:rPr>
                <w:color w:val="auto"/>
                <w:sz w:val="10"/>
                <w:szCs w:val="10"/>
              </w:rPr>
            </w:pPr>
          </w:p>
        </w:tc>
        <w:tc>
          <w:tcPr>
            <w:tcW w:w="1224" w:type="dxa"/>
            <w:shd w:val="clear" w:color="auto" w:fill="auto"/>
          </w:tcPr>
          <w:p w14:paraId="710F4FAB" w14:textId="77777777" w:rsidR="006C5506" w:rsidRPr="002C0D13" w:rsidRDefault="006C5506">
            <w:pPr>
              <w:framePr w:w="6970" w:h="13042" w:wrap="none" w:vAnchor="text" w:hAnchor="page" w:x="1393" w:y="44"/>
              <w:rPr>
                <w:color w:val="auto"/>
                <w:sz w:val="10"/>
                <w:szCs w:val="10"/>
              </w:rPr>
            </w:pPr>
          </w:p>
        </w:tc>
      </w:tr>
      <w:tr w:rsidR="002C0D13" w:rsidRPr="002C0D13" w14:paraId="380F22DD" w14:textId="77777777">
        <w:trPr>
          <w:trHeight w:hRule="exact" w:val="461"/>
        </w:trPr>
        <w:tc>
          <w:tcPr>
            <w:tcW w:w="629" w:type="dxa"/>
            <w:shd w:val="clear" w:color="auto" w:fill="auto"/>
            <w:vAlign w:val="center"/>
          </w:tcPr>
          <w:p w14:paraId="37A6A3FC"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2.1.</w:t>
            </w:r>
          </w:p>
        </w:tc>
        <w:tc>
          <w:tcPr>
            <w:tcW w:w="3859" w:type="dxa"/>
            <w:shd w:val="clear" w:color="auto" w:fill="auto"/>
            <w:vAlign w:val="center"/>
          </w:tcPr>
          <w:p w14:paraId="0EEDD7D6"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Make</w:t>
            </w:r>
          </w:p>
        </w:tc>
        <w:tc>
          <w:tcPr>
            <w:tcW w:w="1258" w:type="dxa"/>
            <w:shd w:val="clear" w:color="auto" w:fill="auto"/>
            <w:vAlign w:val="center"/>
          </w:tcPr>
          <w:p w14:paraId="557DE5B0" w14:textId="77777777" w:rsidR="006C5506" w:rsidRPr="002C0D13" w:rsidRDefault="007A1DE0">
            <w:pPr>
              <w:pStyle w:val="Other0"/>
              <w:framePr w:w="6970" w:h="13042" w:wrap="none" w:vAnchor="text" w:hAnchor="page" w:x="1393"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24" w:type="dxa"/>
            <w:shd w:val="clear" w:color="auto" w:fill="auto"/>
            <w:vAlign w:val="bottom"/>
          </w:tcPr>
          <w:p w14:paraId="59E16C93"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30ED2963" w14:textId="77777777">
        <w:trPr>
          <w:trHeight w:hRule="exact" w:val="485"/>
        </w:trPr>
        <w:tc>
          <w:tcPr>
            <w:tcW w:w="629" w:type="dxa"/>
            <w:shd w:val="clear" w:color="auto" w:fill="auto"/>
            <w:vAlign w:val="center"/>
          </w:tcPr>
          <w:p w14:paraId="37B93B7F"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2.2.</w:t>
            </w:r>
          </w:p>
        </w:tc>
        <w:tc>
          <w:tcPr>
            <w:tcW w:w="3859" w:type="dxa"/>
            <w:shd w:val="clear" w:color="auto" w:fill="auto"/>
            <w:vAlign w:val="center"/>
          </w:tcPr>
          <w:p w14:paraId="582C4E5A"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Type</w:t>
            </w:r>
          </w:p>
        </w:tc>
        <w:tc>
          <w:tcPr>
            <w:tcW w:w="1258" w:type="dxa"/>
            <w:shd w:val="clear" w:color="auto" w:fill="auto"/>
            <w:vAlign w:val="center"/>
          </w:tcPr>
          <w:p w14:paraId="36C6BD05" w14:textId="77777777" w:rsidR="006C5506" w:rsidRPr="002C0D13" w:rsidRDefault="007A1DE0">
            <w:pPr>
              <w:pStyle w:val="Other0"/>
              <w:framePr w:w="6970" w:h="13042" w:wrap="none" w:vAnchor="text" w:hAnchor="page" w:x="1393"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24" w:type="dxa"/>
            <w:shd w:val="clear" w:color="auto" w:fill="auto"/>
            <w:vAlign w:val="bottom"/>
          </w:tcPr>
          <w:p w14:paraId="014E38FE" w14:textId="77777777" w:rsidR="006C5506" w:rsidRPr="002C0D13" w:rsidRDefault="007A1DE0">
            <w:pPr>
              <w:pStyle w:val="Other0"/>
              <w:framePr w:w="6970" w:h="13042" w:wrap="none" w:vAnchor="text" w:hAnchor="page" w:x="1393" w:y="44"/>
              <w:tabs>
                <w:tab w:val="left" w:leader="underscore" w:pos="1205"/>
              </w:tabs>
              <w:spacing w:after="0"/>
              <w:jc w:val="both"/>
              <w:rPr>
                <w:color w:val="auto"/>
              </w:rPr>
            </w:pPr>
            <w:r w:rsidRPr="002C0D13">
              <w:rPr>
                <w:rStyle w:val="Other"/>
                <w:color w:val="auto"/>
              </w:rPr>
              <w:tab/>
            </w:r>
          </w:p>
        </w:tc>
      </w:tr>
      <w:tr w:rsidR="002C0D13" w:rsidRPr="002C0D13" w14:paraId="18B54DE4" w14:textId="77777777">
        <w:trPr>
          <w:trHeight w:hRule="exact" w:val="744"/>
        </w:trPr>
        <w:tc>
          <w:tcPr>
            <w:tcW w:w="629" w:type="dxa"/>
            <w:shd w:val="clear" w:color="auto" w:fill="auto"/>
          </w:tcPr>
          <w:p w14:paraId="15598EE3"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2.3.</w:t>
            </w:r>
          </w:p>
        </w:tc>
        <w:tc>
          <w:tcPr>
            <w:tcW w:w="3859" w:type="dxa"/>
            <w:shd w:val="clear" w:color="auto" w:fill="auto"/>
          </w:tcPr>
          <w:p w14:paraId="27CB6A3A"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Designation of relay</w:t>
            </w:r>
          </w:p>
        </w:tc>
        <w:tc>
          <w:tcPr>
            <w:tcW w:w="1258" w:type="dxa"/>
            <w:shd w:val="clear" w:color="auto" w:fill="auto"/>
          </w:tcPr>
          <w:p w14:paraId="41B70767" w14:textId="77777777" w:rsidR="006C5506" w:rsidRPr="002C0D13" w:rsidRDefault="007A1DE0">
            <w:pPr>
              <w:pStyle w:val="Other0"/>
              <w:framePr w:w="6970" w:h="13042" w:wrap="none" w:vAnchor="text" w:hAnchor="page" w:x="1393" w:y="44"/>
              <w:spacing w:before="120" w:after="0"/>
              <w:rPr>
                <w:color w:val="auto"/>
                <w:sz w:val="34"/>
                <w:szCs w:val="34"/>
              </w:rPr>
            </w:pPr>
            <w:r w:rsidRPr="002C0D13">
              <w:rPr>
                <w:rStyle w:val="Other"/>
                <w:rFonts w:ascii="Arial" w:eastAsia="Arial" w:hAnsi="Arial" w:cs="Arial"/>
                <w:color w:val="auto"/>
                <w:sz w:val="34"/>
                <w:szCs w:val="34"/>
                <w:vertAlign w:val="subscript"/>
              </w:rPr>
              <w:t>-</w:t>
            </w:r>
          </w:p>
        </w:tc>
        <w:tc>
          <w:tcPr>
            <w:tcW w:w="1224" w:type="dxa"/>
            <w:shd w:val="clear" w:color="auto" w:fill="auto"/>
            <w:vAlign w:val="center"/>
          </w:tcPr>
          <w:p w14:paraId="25A3D1D3" w14:textId="77777777" w:rsidR="006C5506" w:rsidRPr="002C0D13" w:rsidRDefault="007A1DE0">
            <w:pPr>
              <w:pStyle w:val="Other0"/>
              <w:framePr w:w="6970" w:h="13042" w:wrap="none" w:vAnchor="text" w:hAnchor="page" w:x="1393" w:y="44"/>
              <w:tabs>
                <w:tab w:val="left" w:leader="underscore" w:pos="1205"/>
              </w:tabs>
              <w:spacing w:after="0"/>
              <w:jc w:val="both"/>
              <w:rPr>
                <w:color w:val="auto"/>
              </w:rPr>
            </w:pPr>
            <w:r w:rsidRPr="002C0D13">
              <w:rPr>
                <w:rStyle w:val="Other"/>
                <w:color w:val="auto"/>
              </w:rPr>
              <w:tab/>
            </w:r>
          </w:p>
        </w:tc>
      </w:tr>
      <w:tr w:rsidR="002C0D13" w:rsidRPr="002C0D13" w14:paraId="342FF2E8" w14:textId="77777777">
        <w:trPr>
          <w:trHeight w:hRule="exact" w:val="734"/>
        </w:trPr>
        <w:tc>
          <w:tcPr>
            <w:tcW w:w="629" w:type="dxa"/>
            <w:shd w:val="clear" w:color="auto" w:fill="auto"/>
            <w:vAlign w:val="bottom"/>
          </w:tcPr>
          <w:p w14:paraId="7E79ED2E"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3.</w:t>
            </w:r>
          </w:p>
        </w:tc>
        <w:tc>
          <w:tcPr>
            <w:tcW w:w="3859" w:type="dxa"/>
            <w:shd w:val="clear" w:color="auto" w:fill="auto"/>
            <w:vAlign w:val="bottom"/>
          </w:tcPr>
          <w:p w14:paraId="268CF73F"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Cubicles</w:t>
            </w:r>
          </w:p>
        </w:tc>
        <w:tc>
          <w:tcPr>
            <w:tcW w:w="1258" w:type="dxa"/>
            <w:shd w:val="clear" w:color="auto" w:fill="auto"/>
          </w:tcPr>
          <w:p w14:paraId="08F5F758" w14:textId="77777777" w:rsidR="006C5506" w:rsidRPr="002C0D13" w:rsidRDefault="006C5506">
            <w:pPr>
              <w:framePr w:w="6970" w:h="13042" w:wrap="none" w:vAnchor="text" w:hAnchor="page" w:x="1393" w:y="44"/>
              <w:rPr>
                <w:color w:val="auto"/>
                <w:sz w:val="10"/>
                <w:szCs w:val="10"/>
              </w:rPr>
            </w:pPr>
          </w:p>
        </w:tc>
        <w:tc>
          <w:tcPr>
            <w:tcW w:w="1224" w:type="dxa"/>
            <w:shd w:val="clear" w:color="auto" w:fill="auto"/>
          </w:tcPr>
          <w:p w14:paraId="5F1E9B12" w14:textId="77777777" w:rsidR="006C5506" w:rsidRPr="002C0D13" w:rsidRDefault="006C5506">
            <w:pPr>
              <w:framePr w:w="6970" w:h="13042" w:wrap="none" w:vAnchor="text" w:hAnchor="page" w:x="1393" w:y="44"/>
              <w:rPr>
                <w:color w:val="auto"/>
                <w:sz w:val="10"/>
                <w:szCs w:val="10"/>
              </w:rPr>
            </w:pPr>
          </w:p>
        </w:tc>
      </w:tr>
      <w:tr w:rsidR="002C0D13" w:rsidRPr="002C0D13" w14:paraId="5D271A2B" w14:textId="77777777">
        <w:trPr>
          <w:trHeight w:hRule="exact" w:val="490"/>
        </w:trPr>
        <w:tc>
          <w:tcPr>
            <w:tcW w:w="629" w:type="dxa"/>
            <w:shd w:val="clear" w:color="auto" w:fill="auto"/>
            <w:vAlign w:val="center"/>
          </w:tcPr>
          <w:p w14:paraId="2E86814E"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3.1.</w:t>
            </w:r>
          </w:p>
        </w:tc>
        <w:tc>
          <w:tcPr>
            <w:tcW w:w="3859" w:type="dxa"/>
            <w:shd w:val="clear" w:color="auto" w:fill="auto"/>
            <w:vAlign w:val="center"/>
          </w:tcPr>
          <w:p w14:paraId="791B4AB3"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Heat losses per feeder at rated power</w:t>
            </w:r>
          </w:p>
        </w:tc>
        <w:tc>
          <w:tcPr>
            <w:tcW w:w="1258" w:type="dxa"/>
            <w:shd w:val="clear" w:color="auto" w:fill="auto"/>
            <w:vAlign w:val="center"/>
          </w:tcPr>
          <w:p w14:paraId="270DAC2A"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color w:val="auto"/>
              </w:rPr>
              <w:t>kW</w:t>
            </w:r>
            <w:r w:rsidRPr="002C0D13">
              <w:rPr>
                <w:rStyle w:val="Other"/>
                <w:color w:val="auto"/>
              </w:rPr>
              <w:tab/>
              <w:t>_</w:t>
            </w:r>
          </w:p>
        </w:tc>
        <w:tc>
          <w:tcPr>
            <w:tcW w:w="1224" w:type="dxa"/>
            <w:shd w:val="clear" w:color="auto" w:fill="auto"/>
            <w:vAlign w:val="bottom"/>
          </w:tcPr>
          <w:p w14:paraId="529299E7"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553E04DC" w14:textId="77777777">
        <w:trPr>
          <w:trHeight w:hRule="exact" w:val="514"/>
        </w:trPr>
        <w:tc>
          <w:tcPr>
            <w:tcW w:w="629" w:type="dxa"/>
            <w:shd w:val="clear" w:color="auto" w:fill="auto"/>
            <w:vAlign w:val="center"/>
          </w:tcPr>
          <w:p w14:paraId="4023C900"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3.2.</w:t>
            </w:r>
          </w:p>
        </w:tc>
        <w:tc>
          <w:tcPr>
            <w:tcW w:w="3859" w:type="dxa"/>
            <w:shd w:val="clear" w:color="auto" w:fill="auto"/>
            <w:vAlign w:val="center"/>
          </w:tcPr>
          <w:p w14:paraId="37E2D5A0"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Weight per feeder (ready for operation)</w:t>
            </w:r>
          </w:p>
        </w:tc>
        <w:tc>
          <w:tcPr>
            <w:tcW w:w="1258" w:type="dxa"/>
            <w:shd w:val="clear" w:color="auto" w:fill="auto"/>
            <w:vAlign w:val="center"/>
          </w:tcPr>
          <w:p w14:paraId="142A1FB0"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color w:val="auto"/>
              </w:rPr>
              <w:t>kg</w:t>
            </w:r>
            <w:r w:rsidRPr="002C0D13">
              <w:rPr>
                <w:rStyle w:val="Other"/>
                <w:color w:val="auto"/>
              </w:rPr>
              <w:tab/>
              <w:t>_</w:t>
            </w:r>
          </w:p>
        </w:tc>
        <w:tc>
          <w:tcPr>
            <w:tcW w:w="1224" w:type="dxa"/>
            <w:shd w:val="clear" w:color="auto" w:fill="auto"/>
            <w:vAlign w:val="bottom"/>
          </w:tcPr>
          <w:p w14:paraId="2F0E5E22"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4CE0A852" w14:textId="77777777">
        <w:trPr>
          <w:trHeight w:hRule="exact" w:val="470"/>
        </w:trPr>
        <w:tc>
          <w:tcPr>
            <w:tcW w:w="629" w:type="dxa"/>
            <w:shd w:val="clear" w:color="auto" w:fill="auto"/>
            <w:vAlign w:val="center"/>
          </w:tcPr>
          <w:p w14:paraId="474D42D7"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3.3.</w:t>
            </w:r>
          </w:p>
        </w:tc>
        <w:tc>
          <w:tcPr>
            <w:tcW w:w="3859" w:type="dxa"/>
            <w:shd w:val="clear" w:color="auto" w:fill="auto"/>
            <w:vAlign w:val="center"/>
          </w:tcPr>
          <w:p w14:paraId="7A0A008D"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Dimension per feeder cubicle</w:t>
            </w:r>
          </w:p>
        </w:tc>
        <w:tc>
          <w:tcPr>
            <w:tcW w:w="1258" w:type="dxa"/>
            <w:shd w:val="clear" w:color="auto" w:fill="auto"/>
          </w:tcPr>
          <w:p w14:paraId="6CC4283E" w14:textId="77777777" w:rsidR="006C5506" w:rsidRPr="002C0D13" w:rsidRDefault="006C5506">
            <w:pPr>
              <w:framePr w:w="6970" w:h="13042" w:wrap="none" w:vAnchor="text" w:hAnchor="page" w:x="1393" w:y="44"/>
              <w:rPr>
                <w:color w:val="auto"/>
                <w:sz w:val="10"/>
                <w:szCs w:val="10"/>
              </w:rPr>
            </w:pPr>
          </w:p>
        </w:tc>
        <w:tc>
          <w:tcPr>
            <w:tcW w:w="1224" w:type="dxa"/>
            <w:shd w:val="clear" w:color="auto" w:fill="auto"/>
          </w:tcPr>
          <w:p w14:paraId="3C48B8A7" w14:textId="77777777" w:rsidR="006C5506" w:rsidRPr="002C0D13" w:rsidRDefault="006C5506">
            <w:pPr>
              <w:framePr w:w="6970" w:h="13042" w:wrap="none" w:vAnchor="text" w:hAnchor="page" w:x="1393" w:y="44"/>
              <w:rPr>
                <w:color w:val="auto"/>
                <w:sz w:val="10"/>
                <w:szCs w:val="10"/>
              </w:rPr>
            </w:pPr>
          </w:p>
        </w:tc>
      </w:tr>
      <w:tr w:rsidR="002C0D13" w:rsidRPr="002C0D13" w14:paraId="64F9C990" w14:textId="77777777">
        <w:trPr>
          <w:trHeight w:hRule="exact" w:val="461"/>
        </w:trPr>
        <w:tc>
          <w:tcPr>
            <w:tcW w:w="629" w:type="dxa"/>
            <w:shd w:val="clear" w:color="auto" w:fill="auto"/>
          </w:tcPr>
          <w:p w14:paraId="61A640D5"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42120C90"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258" w:type="dxa"/>
            <w:shd w:val="clear" w:color="auto" w:fill="auto"/>
            <w:vAlign w:val="center"/>
          </w:tcPr>
          <w:p w14:paraId="4978BA57"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color w:val="auto"/>
              </w:rPr>
              <w:t>mm</w:t>
            </w:r>
            <w:r w:rsidRPr="002C0D13">
              <w:rPr>
                <w:rStyle w:val="Other"/>
                <w:color w:val="auto"/>
              </w:rPr>
              <w:tab/>
              <w:t>_</w:t>
            </w:r>
          </w:p>
        </w:tc>
        <w:tc>
          <w:tcPr>
            <w:tcW w:w="1224" w:type="dxa"/>
            <w:shd w:val="clear" w:color="auto" w:fill="auto"/>
            <w:vAlign w:val="center"/>
          </w:tcPr>
          <w:p w14:paraId="37918721" w14:textId="77777777" w:rsidR="006C5506" w:rsidRPr="002C0D13" w:rsidRDefault="007A1DE0">
            <w:pPr>
              <w:pStyle w:val="Other0"/>
              <w:framePr w:w="6970" w:h="13042" w:wrap="none" w:vAnchor="text" w:hAnchor="page" w:x="1393" w:y="44"/>
              <w:tabs>
                <w:tab w:val="left" w:leader="underscore" w:pos="1205"/>
              </w:tabs>
              <w:spacing w:after="0"/>
              <w:jc w:val="both"/>
              <w:rPr>
                <w:color w:val="auto"/>
              </w:rPr>
            </w:pPr>
            <w:r w:rsidRPr="002C0D13">
              <w:rPr>
                <w:rStyle w:val="Other"/>
                <w:color w:val="auto"/>
              </w:rPr>
              <w:tab/>
            </w:r>
          </w:p>
        </w:tc>
      </w:tr>
      <w:tr w:rsidR="002C0D13" w:rsidRPr="002C0D13" w14:paraId="1BCF44D5" w14:textId="77777777">
        <w:trPr>
          <w:trHeight w:hRule="exact" w:val="451"/>
        </w:trPr>
        <w:tc>
          <w:tcPr>
            <w:tcW w:w="629" w:type="dxa"/>
            <w:shd w:val="clear" w:color="auto" w:fill="auto"/>
          </w:tcPr>
          <w:p w14:paraId="5DB68B94"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3F1586AE"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depth</w:t>
            </w:r>
          </w:p>
        </w:tc>
        <w:tc>
          <w:tcPr>
            <w:tcW w:w="1258" w:type="dxa"/>
            <w:shd w:val="clear" w:color="auto" w:fill="auto"/>
            <w:vAlign w:val="center"/>
          </w:tcPr>
          <w:p w14:paraId="37DC99DA"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color w:val="auto"/>
              </w:rPr>
              <w:t>mm</w:t>
            </w:r>
            <w:r w:rsidRPr="002C0D13">
              <w:rPr>
                <w:rStyle w:val="Other"/>
                <w:color w:val="auto"/>
              </w:rPr>
              <w:tab/>
              <w:t>_</w:t>
            </w:r>
          </w:p>
        </w:tc>
        <w:tc>
          <w:tcPr>
            <w:tcW w:w="1224" w:type="dxa"/>
            <w:shd w:val="clear" w:color="auto" w:fill="auto"/>
            <w:vAlign w:val="center"/>
          </w:tcPr>
          <w:p w14:paraId="25071577" w14:textId="77777777" w:rsidR="006C5506" w:rsidRPr="002C0D13" w:rsidRDefault="007A1DE0">
            <w:pPr>
              <w:pStyle w:val="Other0"/>
              <w:framePr w:w="6970" w:h="13042" w:wrap="none" w:vAnchor="text" w:hAnchor="page" w:x="1393" w:y="44"/>
              <w:tabs>
                <w:tab w:val="left" w:leader="underscore" w:pos="1205"/>
              </w:tabs>
              <w:spacing w:after="0"/>
              <w:jc w:val="both"/>
              <w:rPr>
                <w:color w:val="auto"/>
              </w:rPr>
            </w:pPr>
            <w:r w:rsidRPr="002C0D13">
              <w:rPr>
                <w:rStyle w:val="Other"/>
                <w:color w:val="auto"/>
              </w:rPr>
              <w:tab/>
            </w:r>
          </w:p>
        </w:tc>
      </w:tr>
      <w:tr w:rsidR="002C0D13" w:rsidRPr="002C0D13" w14:paraId="5BAD8398" w14:textId="77777777">
        <w:trPr>
          <w:trHeight w:hRule="exact" w:val="475"/>
        </w:trPr>
        <w:tc>
          <w:tcPr>
            <w:tcW w:w="629" w:type="dxa"/>
            <w:shd w:val="clear" w:color="auto" w:fill="auto"/>
          </w:tcPr>
          <w:p w14:paraId="7990679B"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33E3A969"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258" w:type="dxa"/>
            <w:shd w:val="clear" w:color="auto" w:fill="auto"/>
            <w:vAlign w:val="center"/>
          </w:tcPr>
          <w:p w14:paraId="3FE6DD9D"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color w:val="auto"/>
              </w:rPr>
              <w:t>mm</w:t>
            </w:r>
            <w:r w:rsidRPr="002C0D13">
              <w:rPr>
                <w:rStyle w:val="Other"/>
                <w:color w:val="auto"/>
              </w:rPr>
              <w:tab/>
              <w:t>_</w:t>
            </w:r>
          </w:p>
        </w:tc>
        <w:tc>
          <w:tcPr>
            <w:tcW w:w="1224" w:type="dxa"/>
            <w:shd w:val="clear" w:color="auto" w:fill="auto"/>
            <w:vAlign w:val="center"/>
          </w:tcPr>
          <w:p w14:paraId="16D099EB" w14:textId="77777777" w:rsidR="006C5506" w:rsidRPr="002C0D13" w:rsidRDefault="007A1DE0">
            <w:pPr>
              <w:pStyle w:val="Other0"/>
              <w:framePr w:w="6970" w:h="13042" w:wrap="none" w:vAnchor="text" w:hAnchor="page" w:x="1393" w:y="44"/>
              <w:tabs>
                <w:tab w:val="left" w:leader="underscore" w:pos="1205"/>
              </w:tabs>
              <w:spacing w:after="0"/>
              <w:jc w:val="both"/>
              <w:rPr>
                <w:color w:val="auto"/>
              </w:rPr>
            </w:pPr>
            <w:r w:rsidRPr="002C0D13">
              <w:rPr>
                <w:rStyle w:val="Other"/>
                <w:color w:val="auto"/>
              </w:rPr>
              <w:tab/>
            </w:r>
          </w:p>
        </w:tc>
      </w:tr>
      <w:tr w:rsidR="002C0D13" w:rsidRPr="002C0D13" w14:paraId="759D25EF" w14:textId="77777777">
        <w:trPr>
          <w:trHeight w:hRule="exact" w:val="2294"/>
        </w:trPr>
        <w:tc>
          <w:tcPr>
            <w:tcW w:w="629" w:type="dxa"/>
            <w:shd w:val="clear" w:color="auto" w:fill="auto"/>
          </w:tcPr>
          <w:p w14:paraId="2A9E330A"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4.</w:t>
            </w:r>
          </w:p>
        </w:tc>
        <w:tc>
          <w:tcPr>
            <w:tcW w:w="3859" w:type="dxa"/>
            <w:shd w:val="clear" w:color="auto" w:fill="auto"/>
            <w:vAlign w:val="center"/>
          </w:tcPr>
          <w:p w14:paraId="1218D1CA" w14:textId="77777777" w:rsidR="006C5506" w:rsidRPr="002C0D13" w:rsidRDefault="007A1DE0">
            <w:pPr>
              <w:pStyle w:val="Other0"/>
              <w:framePr w:w="6970" w:h="13042" w:wrap="none" w:vAnchor="text" w:hAnchor="page" w:x="1393" w:y="44"/>
              <w:spacing w:line="233" w:lineRule="auto"/>
              <w:ind w:firstLine="160"/>
              <w:rPr>
                <w:color w:val="auto"/>
              </w:rPr>
            </w:pPr>
            <w:r w:rsidRPr="002C0D13">
              <w:rPr>
                <w:rStyle w:val="Other"/>
                <w:color w:val="auto"/>
              </w:rPr>
              <w:t>Auxiliary Relays</w:t>
            </w:r>
          </w:p>
          <w:p w14:paraId="5D34ECFA" w14:textId="77777777" w:rsidR="006C5506" w:rsidRPr="002C0D13" w:rsidRDefault="007A1DE0">
            <w:pPr>
              <w:pStyle w:val="Other0"/>
              <w:framePr w:w="6970" w:h="13042" w:wrap="none" w:vAnchor="text" w:hAnchor="page" w:x="1393" w:y="44"/>
              <w:spacing w:line="168" w:lineRule="auto"/>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Make</w:t>
            </w:r>
          </w:p>
          <w:p w14:paraId="52740E4F" w14:textId="77777777" w:rsidR="006C5506" w:rsidRPr="002C0D13" w:rsidRDefault="007A1DE0">
            <w:pPr>
              <w:pStyle w:val="Other0"/>
              <w:framePr w:w="6970" w:h="13042" w:wrap="none" w:vAnchor="text" w:hAnchor="page" w:x="1393" w:y="44"/>
              <w:spacing w:line="168" w:lineRule="auto"/>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Type</w:t>
            </w:r>
          </w:p>
          <w:p w14:paraId="4955BE39" w14:textId="77777777" w:rsidR="006C5506" w:rsidRPr="002C0D13" w:rsidRDefault="007A1DE0">
            <w:pPr>
              <w:pStyle w:val="Other0"/>
              <w:framePr w:w="6970" w:h="13042" w:wrap="none" w:vAnchor="text" w:hAnchor="page" w:x="1393" w:y="44"/>
              <w:spacing w:line="197" w:lineRule="auto"/>
              <w:ind w:left="520" w:hanging="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Rated current </w:t>
            </w:r>
            <w:r w:rsidRPr="002C0D13">
              <w:rPr>
                <w:rStyle w:val="Other"/>
                <w:color w:val="auto"/>
                <w:lang w:val="th-TH" w:eastAsia="th-TH" w:bidi="th-TH"/>
              </w:rPr>
              <w:t xml:space="preserve">/ </w:t>
            </w:r>
            <w:r w:rsidRPr="002C0D13">
              <w:rPr>
                <w:rStyle w:val="Other"/>
                <w:color w:val="auto"/>
              </w:rPr>
              <w:t>voltage and permissible variation</w:t>
            </w:r>
          </w:p>
        </w:tc>
        <w:tc>
          <w:tcPr>
            <w:tcW w:w="1258" w:type="dxa"/>
            <w:shd w:val="clear" w:color="auto" w:fill="auto"/>
          </w:tcPr>
          <w:p w14:paraId="796F5C28" w14:textId="77777777" w:rsidR="006C5506" w:rsidRPr="002C0D13" w:rsidRDefault="006C5506">
            <w:pPr>
              <w:framePr w:w="6970" w:h="13042" w:wrap="none" w:vAnchor="text" w:hAnchor="page" w:x="1393" w:y="44"/>
              <w:rPr>
                <w:color w:val="auto"/>
                <w:sz w:val="10"/>
                <w:szCs w:val="10"/>
              </w:rPr>
            </w:pPr>
          </w:p>
        </w:tc>
        <w:tc>
          <w:tcPr>
            <w:tcW w:w="1224" w:type="dxa"/>
            <w:shd w:val="clear" w:color="auto" w:fill="auto"/>
            <w:vAlign w:val="center"/>
          </w:tcPr>
          <w:p w14:paraId="402F675D"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2F9893E0" w14:textId="77777777">
        <w:trPr>
          <w:trHeight w:hRule="exact" w:val="494"/>
        </w:trPr>
        <w:tc>
          <w:tcPr>
            <w:tcW w:w="629" w:type="dxa"/>
            <w:shd w:val="clear" w:color="auto" w:fill="auto"/>
          </w:tcPr>
          <w:p w14:paraId="28C54925"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3393EC14"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Rated burden</w:t>
            </w:r>
          </w:p>
        </w:tc>
        <w:tc>
          <w:tcPr>
            <w:tcW w:w="1258" w:type="dxa"/>
            <w:shd w:val="clear" w:color="auto" w:fill="auto"/>
            <w:vAlign w:val="center"/>
          </w:tcPr>
          <w:p w14:paraId="4CD49AB9"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24" w:type="dxa"/>
            <w:shd w:val="clear" w:color="auto" w:fill="auto"/>
            <w:vAlign w:val="bottom"/>
          </w:tcPr>
          <w:p w14:paraId="134094C9" w14:textId="77777777" w:rsidR="006C5506" w:rsidRPr="002C0D13" w:rsidRDefault="007A1DE0">
            <w:pPr>
              <w:pStyle w:val="Other0"/>
              <w:framePr w:w="6970" w:h="13042" w:wrap="none" w:vAnchor="text" w:hAnchor="page" w:x="1393" w:y="44"/>
              <w:tabs>
                <w:tab w:val="left" w:leader="underscore" w:pos="1205"/>
              </w:tabs>
              <w:spacing w:after="0"/>
              <w:jc w:val="both"/>
              <w:rPr>
                <w:color w:val="auto"/>
              </w:rPr>
            </w:pPr>
            <w:r w:rsidRPr="002C0D13">
              <w:rPr>
                <w:rStyle w:val="Other"/>
                <w:color w:val="auto"/>
              </w:rPr>
              <w:tab/>
            </w:r>
          </w:p>
        </w:tc>
      </w:tr>
      <w:tr w:rsidR="002C0D13" w:rsidRPr="002C0D13" w14:paraId="5C25A551" w14:textId="77777777">
        <w:trPr>
          <w:trHeight w:hRule="exact" w:val="782"/>
        </w:trPr>
        <w:tc>
          <w:tcPr>
            <w:tcW w:w="629" w:type="dxa"/>
            <w:shd w:val="clear" w:color="auto" w:fill="auto"/>
          </w:tcPr>
          <w:p w14:paraId="0B6DBC57"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0BDEFF6B"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No. and type of contacts (whether</w:t>
            </w:r>
          </w:p>
          <w:p w14:paraId="04F96CFD" w14:textId="77777777" w:rsidR="006C5506" w:rsidRPr="002C0D13" w:rsidRDefault="007A1DE0">
            <w:pPr>
              <w:pStyle w:val="Other0"/>
              <w:framePr w:w="6970" w:h="13042" w:wrap="none" w:vAnchor="text" w:hAnchor="page" w:x="1393" w:y="44"/>
              <w:spacing w:after="0"/>
              <w:ind w:firstLine="520"/>
              <w:rPr>
                <w:color w:val="auto"/>
              </w:rPr>
            </w:pPr>
            <w:r w:rsidRPr="002C0D13">
              <w:rPr>
                <w:rStyle w:val="Other"/>
                <w:color w:val="auto"/>
              </w:rPr>
              <w:t>‘NO’ or ‘NC’)</w:t>
            </w:r>
          </w:p>
        </w:tc>
        <w:tc>
          <w:tcPr>
            <w:tcW w:w="1258" w:type="dxa"/>
            <w:shd w:val="clear" w:color="auto" w:fill="auto"/>
          </w:tcPr>
          <w:p w14:paraId="6FD6D377"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24" w:type="dxa"/>
            <w:shd w:val="clear" w:color="auto" w:fill="auto"/>
            <w:vAlign w:val="center"/>
          </w:tcPr>
          <w:p w14:paraId="1F7B66DB" w14:textId="77777777" w:rsidR="006C5506" w:rsidRPr="002C0D13" w:rsidRDefault="007A1DE0">
            <w:pPr>
              <w:pStyle w:val="Other0"/>
              <w:framePr w:w="6970" w:h="13042" w:wrap="none" w:vAnchor="text" w:hAnchor="page" w:x="1393" w:y="44"/>
              <w:tabs>
                <w:tab w:val="left" w:leader="underscore" w:pos="1205"/>
              </w:tabs>
              <w:spacing w:after="0"/>
              <w:jc w:val="both"/>
              <w:rPr>
                <w:color w:val="auto"/>
              </w:rPr>
            </w:pPr>
            <w:r w:rsidRPr="002C0D13">
              <w:rPr>
                <w:rStyle w:val="Other"/>
                <w:color w:val="auto"/>
              </w:rPr>
              <w:tab/>
            </w:r>
          </w:p>
        </w:tc>
      </w:tr>
      <w:tr w:rsidR="002C0D13" w:rsidRPr="002C0D13" w14:paraId="7EB57581" w14:textId="77777777">
        <w:trPr>
          <w:trHeight w:hRule="exact" w:val="514"/>
        </w:trPr>
        <w:tc>
          <w:tcPr>
            <w:tcW w:w="629" w:type="dxa"/>
            <w:shd w:val="clear" w:color="auto" w:fill="auto"/>
          </w:tcPr>
          <w:p w14:paraId="2B43F263"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68B69143"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Rating of contacts</w:t>
            </w:r>
          </w:p>
        </w:tc>
        <w:tc>
          <w:tcPr>
            <w:tcW w:w="1258" w:type="dxa"/>
            <w:shd w:val="clear" w:color="auto" w:fill="auto"/>
            <w:vAlign w:val="center"/>
          </w:tcPr>
          <w:p w14:paraId="3EEF9440"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24" w:type="dxa"/>
            <w:shd w:val="clear" w:color="auto" w:fill="auto"/>
            <w:vAlign w:val="bottom"/>
          </w:tcPr>
          <w:p w14:paraId="08173E16"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6F336138" w14:textId="77777777">
        <w:trPr>
          <w:trHeight w:hRule="exact" w:val="518"/>
        </w:trPr>
        <w:tc>
          <w:tcPr>
            <w:tcW w:w="629" w:type="dxa"/>
            <w:shd w:val="clear" w:color="auto" w:fill="auto"/>
          </w:tcPr>
          <w:p w14:paraId="1269D9D1"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01D5D576"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Total operating time of relays</w:t>
            </w:r>
          </w:p>
        </w:tc>
        <w:tc>
          <w:tcPr>
            <w:tcW w:w="1258" w:type="dxa"/>
            <w:shd w:val="clear" w:color="auto" w:fill="auto"/>
            <w:vAlign w:val="center"/>
          </w:tcPr>
          <w:p w14:paraId="036ABBA1"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24" w:type="dxa"/>
            <w:shd w:val="clear" w:color="auto" w:fill="auto"/>
            <w:vAlign w:val="bottom"/>
          </w:tcPr>
          <w:p w14:paraId="30ACC5F7"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7407CFAE" w14:textId="77777777">
        <w:trPr>
          <w:trHeight w:hRule="exact" w:val="773"/>
        </w:trPr>
        <w:tc>
          <w:tcPr>
            <w:tcW w:w="629" w:type="dxa"/>
            <w:shd w:val="clear" w:color="auto" w:fill="auto"/>
          </w:tcPr>
          <w:p w14:paraId="2125A3C2"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3C0815D4" w14:textId="77777777" w:rsidR="006C5506" w:rsidRPr="002C0D13" w:rsidRDefault="007A1DE0">
            <w:pPr>
              <w:pStyle w:val="Other0"/>
              <w:framePr w:w="6970" w:h="13042" w:wrap="none" w:vAnchor="text" w:hAnchor="page" w:x="1393" w:y="44"/>
              <w:spacing w:after="0" w:line="199" w:lineRule="auto"/>
              <w:ind w:left="520" w:hanging="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One minute power frequency withstand voltage</w:t>
            </w:r>
          </w:p>
        </w:tc>
        <w:tc>
          <w:tcPr>
            <w:tcW w:w="1258" w:type="dxa"/>
            <w:shd w:val="clear" w:color="auto" w:fill="auto"/>
          </w:tcPr>
          <w:p w14:paraId="1D3A4361"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24" w:type="dxa"/>
            <w:shd w:val="clear" w:color="auto" w:fill="auto"/>
            <w:vAlign w:val="center"/>
          </w:tcPr>
          <w:p w14:paraId="5F37A027"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05190F0A" w14:textId="77777777">
        <w:trPr>
          <w:trHeight w:hRule="exact" w:val="763"/>
        </w:trPr>
        <w:tc>
          <w:tcPr>
            <w:tcW w:w="629" w:type="dxa"/>
            <w:shd w:val="clear" w:color="auto" w:fill="auto"/>
          </w:tcPr>
          <w:p w14:paraId="6AB74C68"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14FB17E9" w14:textId="77777777" w:rsidR="006C5506" w:rsidRPr="002C0D13" w:rsidRDefault="007A1DE0">
            <w:pPr>
              <w:pStyle w:val="Other0"/>
              <w:framePr w:w="6970" w:h="13042" w:wrap="none" w:vAnchor="text" w:hAnchor="page" w:x="1393" w:y="44"/>
              <w:spacing w:after="0" w:line="199" w:lineRule="auto"/>
              <w:ind w:left="520" w:hanging="3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Detailed literature furnished with reference</w:t>
            </w:r>
          </w:p>
        </w:tc>
        <w:tc>
          <w:tcPr>
            <w:tcW w:w="1258" w:type="dxa"/>
            <w:shd w:val="clear" w:color="auto" w:fill="auto"/>
          </w:tcPr>
          <w:p w14:paraId="7FD10F38"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24" w:type="dxa"/>
            <w:shd w:val="clear" w:color="auto" w:fill="auto"/>
            <w:vAlign w:val="center"/>
          </w:tcPr>
          <w:p w14:paraId="1241E5C9"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2C0D13" w:rsidRPr="002C0D13" w14:paraId="20EBB52C" w14:textId="77777777">
        <w:trPr>
          <w:trHeight w:hRule="exact" w:val="499"/>
        </w:trPr>
        <w:tc>
          <w:tcPr>
            <w:tcW w:w="629" w:type="dxa"/>
            <w:shd w:val="clear" w:color="auto" w:fill="auto"/>
          </w:tcPr>
          <w:p w14:paraId="2D629CE5" w14:textId="77777777" w:rsidR="006C5506" w:rsidRPr="002C0D13" w:rsidRDefault="006C5506">
            <w:pPr>
              <w:framePr w:w="6970" w:h="13042" w:wrap="none" w:vAnchor="text" w:hAnchor="page" w:x="1393" w:y="44"/>
              <w:rPr>
                <w:color w:val="auto"/>
                <w:sz w:val="10"/>
                <w:szCs w:val="10"/>
              </w:rPr>
            </w:pPr>
          </w:p>
        </w:tc>
        <w:tc>
          <w:tcPr>
            <w:tcW w:w="3859" w:type="dxa"/>
            <w:shd w:val="clear" w:color="auto" w:fill="auto"/>
            <w:vAlign w:val="center"/>
          </w:tcPr>
          <w:p w14:paraId="3B29C1C0"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Details of testing facilities provided</w:t>
            </w:r>
          </w:p>
        </w:tc>
        <w:tc>
          <w:tcPr>
            <w:tcW w:w="1258" w:type="dxa"/>
            <w:shd w:val="clear" w:color="auto" w:fill="auto"/>
            <w:vAlign w:val="center"/>
          </w:tcPr>
          <w:p w14:paraId="4BFAC44E" w14:textId="77777777" w:rsidR="006C5506" w:rsidRPr="002C0D13" w:rsidRDefault="007A1DE0">
            <w:pPr>
              <w:pStyle w:val="Other0"/>
              <w:framePr w:w="6970" w:h="13042" w:wrap="none" w:vAnchor="text" w:hAnchor="page" w:x="1393" w:y="44"/>
              <w:tabs>
                <w:tab w:val="left" w:pos="979"/>
              </w:tabs>
              <w:spacing w:after="0"/>
              <w:rPr>
                <w:color w:val="auto"/>
              </w:rPr>
            </w:pP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24" w:type="dxa"/>
            <w:shd w:val="clear" w:color="auto" w:fill="auto"/>
            <w:vAlign w:val="bottom"/>
          </w:tcPr>
          <w:p w14:paraId="6E49D134" w14:textId="77777777" w:rsidR="006C5506" w:rsidRPr="002C0D13" w:rsidRDefault="007A1DE0">
            <w:pPr>
              <w:pStyle w:val="Other0"/>
              <w:framePr w:w="6970" w:h="13042" w:wrap="none" w:vAnchor="text" w:hAnchor="page" w:x="1393" w:y="44"/>
              <w:tabs>
                <w:tab w:val="left" w:leader="underscore" w:pos="1210"/>
              </w:tabs>
              <w:spacing w:after="0"/>
              <w:jc w:val="both"/>
              <w:rPr>
                <w:color w:val="auto"/>
              </w:rPr>
            </w:pPr>
            <w:r w:rsidRPr="002C0D13">
              <w:rPr>
                <w:rStyle w:val="Other"/>
                <w:color w:val="auto"/>
              </w:rPr>
              <w:tab/>
            </w:r>
          </w:p>
        </w:tc>
      </w:tr>
      <w:tr w:rsidR="006C5506" w:rsidRPr="002C0D13" w14:paraId="2382D1E0" w14:textId="77777777">
        <w:trPr>
          <w:trHeight w:hRule="exact" w:val="350"/>
        </w:trPr>
        <w:tc>
          <w:tcPr>
            <w:tcW w:w="629" w:type="dxa"/>
            <w:shd w:val="clear" w:color="auto" w:fill="auto"/>
            <w:vAlign w:val="bottom"/>
          </w:tcPr>
          <w:p w14:paraId="0D922770" w14:textId="77777777" w:rsidR="006C5506" w:rsidRPr="002C0D13" w:rsidRDefault="007A1DE0">
            <w:pPr>
              <w:pStyle w:val="Other0"/>
              <w:framePr w:w="6970" w:h="13042" w:wrap="none" w:vAnchor="text" w:hAnchor="page" w:x="1393" w:y="44"/>
              <w:spacing w:after="0"/>
              <w:rPr>
                <w:color w:val="auto"/>
              </w:rPr>
            </w:pPr>
            <w:r w:rsidRPr="002C0D13">
              <w:rPr>
                <w:rStyle w:val="Other"/>
                <w:color w:val="auto"/>
              </w:rPr>
              <w:t>5.</w:t>
            </w:r>
          </w:p>
        </w:tc>
        <w:tc>
          <w:tcPr>
            <w:tcW w:w="3859" w:type="dxa"/>
            <w:shd w:val="clear" w:color="auto" w:fill="auto"/>
            <w:vAlign w:val="bottom"/>
          </w:tcPr>
          <w:p w14:paraId="3AFFADFB" w14:textId="77777777" w:rsidR="006C5506" w:rsidRPr="002C0D13" w:rsidRDefault="007A1DE0">
            <w:pPr>
              <w:pStyle w:val="Other0"/>
              <w:framePr w:w="6970" w:h="13042" w:wrap="none" w:vAnchor="text" w:hAnchor="page" w:x="1393" w:y="44"/>
              <w:spacing w:after="0"/>
              <w:ind w:firstLine="160"/>
              <w:rPr>
                <w:color w:val="auto"/>
              </w:rPr>
            </w:pPr>
            <w:r w:rsidRPr="002C0D13">
              <w:rPr>
                <w:rStyle w:val="Other"/>
                <w:color w:val="auto"/>
              </w:rPr>
              <w:t>Indicating Lamp</w:t>
            </w:r>
          </w:p>
        </w:tc>
        <w:tc>
          <w:tcPr>
            <w:tcW w:w="1258" w:type="dxa"/>
            <w:shd w:val="clear" w:color="auto" w:fill="auto"/>
          </w:tcPr>
          <w:p w14:paraId="7DC25C28" w14:textId="77777777" w:rsidR="006C5506" w:rsidRPr="002C0D13" w:rsidRDefault="006C5506">
            <w:pPr>
              <w:framePr w:w="6970" w:h="13042" w:wrap="none" w:vAnchor="text" w:hAnchor="page" w:x="1393" w:y="44"/>
              <w:rPr>
                <w:color w:val="auto"/>
                <w:sz w:val="10"/>
                <w:szCs w:val="10"/>
              </w:rPr>
            </w:pPr>
          </w:p>
        </w:tc>
        <w:tc>
          <w:tcPr>
            <w:tcW w:w="1224" w:type="dxa"/>
            <w:shd w:val="clear" w:color="auto" w:fill="auto"/>
          </w:tcPr>
          <w:p w14:paraId="245672E7" w14:textId="77777777" w:rsidR="006C5506" w:rsidRPr="002C0D13" w:rsidRDefault="006C5506">
            <w:pPr>
              <w:framePr w:w="6970" w:h="13042" w:wrap="none" w:vAnchor="text" w:hAnchor="page" w:x="1393" w:y="44"/>
              <w:rPr>
                <w:color w:val="auto"/>
                <w:sz w:val="10"/>
                <w:szCs w:val="10"/>
              </w:rPr>
            </w:pPr>
          </w:p>
        </w:tc>
      </w:tr>
    </w:tbl>
    <w:p w14:paraId="6CBA3C90" w14:textId="77777777" w:rsidR="006C5506" w:rsidRPr="002C0D13" w:rsidRDefault="006C5506">
      <w:pPr>
        <w:framePr w:w="6970" w:h="13042" w:wrap="none" w:vAnchor="text" w:hAnchor="page" w:x="1393" w:y="44"/>
        <w:spacing w:line="1" w:lineRule="exact"/>
        <w:rPr>
          <w:color w:val="auto"/>
        </w:rPr>
      </w:pPr>
    </w:p>
    <w:p w14:paraId="3FB25760" w14:textId="77777777" w:rsidR="006C5506" w:rsidRPr="002C0D13" w:rsidRDefault="007A1DE0">
      <w:pPr>
        <w:pStyle w:val="BodyText"/>
        <w:framePr w:w="912" w:h="288" w:wrap="none" w:vAnchor="text" w:hAnchor="page" w:x="9333" w:y="21"/>
        <w:spacing w:after="0"/>
        <w:jc w:val="right"/>
        <w:rPr>
          <w:color w:val="auto"/>
        </w:rPr>
      </w:pPr>
      <w:r w:rsidRPr="002C0D13">
        <w:rPr>
          <w:rStyle w:val="BodyTextChar"/>
          <w:color w:val="auto"/>
        </w:rPr>
        <w:t>REMARKS</w:t>
      </w:r>
    </w:p>
    <w:p w14:paraId="37CEC97A" w14:textId="77777777" w:rsidR="006C5506" w:rsidRPr="002C0D13" w:rsidRDefault="006C5506">
      <w:pPr>
        <w:spacing w:line="360" w:lineRule="exact"/>
        <w:rPr>
          <w:color w:val="auto"/>
        </w:rPr>
      </w:pPr>
    </w:p>
    <w:p w14:paraId="131431BA" w14:textId="77777777" w:rsidR="006C5506" w:rsidRPr="002C0D13" w:rsidRDefault="006C5506">
      <w:pPr>
        <w:spacing w:line="360" w:lineRule="exact"/>
        <w:rPr>
          <w:color w:val="auto"/>
        </w:rPr>
      </w:pPr>
    </w:p>
    <w:p w14:paraId="08C46F56" w14:textId="77777777" w:rsidR="006C5506" w:rsidRPr="002C0D13" w:rsidRDefault="006C5506">
      <w:pPr>
        <w:spacing w:line="360" w:lineRule="exact"/>
        <w:rPr>
          <w:color w:val="auto"/>
        </w:rPr>
      </w:pPr>
    </w:p>
    <w:p w14:paraId="72EFE3A5" w14:textId="77777777" w:rsidR="006C5506" w:rsidRPr="002C0D13" w:rsidRDefault="006C5506">
      <w:pPr>
        <w:spacing w:line="360" w:lineRule="exact"/>
        <w:rPr>
          <w:color w:val="auto"/>
        </w:rPr>
      </w:pPr>
    </w:p>
    <w:p w14:paraId="77FD33FD" w14:textId="77777777" w:rsidR="006C5506" w:rsidRPr="002C0D13" w:rsidRDefault="006C5506">
      <w:pPr>
        <w:spacing w:line="360" w:lineRule="exact"/>
        <w:rPr>
          <w:color w:val="auto"/>
        </w:rPr>
      </w:pPr>
    </w:p>
    <w:p w14:paraId="47C06546" w14:textId="77777777" w:rsidR="006C5506" w:rsidRPr="002C0D13" w:rsidRDefault="006C5506">
      <w:pPr>
        <w:spacing w:line="360" w:lineRule="exact"/>
        <w:rPr>
          <w:color w:val="auto"/>
        </w:rPr>
      </w:pPr>
    </w:p>
    <w:p w14:paraId="3AFA0BB7" w14:textId="77777777" w:rsidR="006C5506" w:rsidRPr="002C0D13" w:rsidRDefault="006C5506">
      <w:pPr>
        <w:spacing w:line="360" w:lineRule="exact"/>
        <w:rPr>
          <w:color w:val="auto"/>
        </w:rPr>
      </w:pPr>
    </w:p>
    <w:p w14:paraId="25A04ACB" w14:textId="77777777" w:rsidR="006C5506" w:rsidRPr="002C0D13" w:rsidRDefault="006C5506">
      <w:pPr>
        <w:spacing w:line="360" w:lineRule="exact"/>
        <w:rPr>
          <w:color w:val="auto"/>
        </w:rPr>
      </w:pPr>
    </w:p>
    <w:p w14:paraId="11620306" w14:textId="77777777" w:rsidR="006C5506" w:rsidRPr="002C0D13" w:rsidRDefault="006C5506">
      <w:pPr>
        <w:spacing w:line="360" w:lineRule="exact"/>
        <w:rPr>
          <w:color w:val="auto"/>
        </w:rPr>
      </w:pPr>
    </w:p>
    <w:p w14:paraId="781AB646" w14:textId="77777777" w:rsidR="006C5506" w:rsidRPr="002C0D13" w:rsidRDefault="006C5506">
      <w:pPr>
        <w:spacing w:line="360" w:lineRule="exact"/>
        <w:rPr>
          <w:color w:val="auto"/>
        </w:rPr>
      </w:pPr>
    </w:p>
    <w:p w14:paraId="33CF8501" w14:textId="77777777" w:rsidR="006C5506" w:rsidRPr="002C0D13" w:rsidRDefault="006C5506">
      <w:pPr>
        <w:spacing w:line="360" w:lineRule="exact"/>
        <w:rPr>
          <w:color w:val="auto"/>
        </w:rPr>
      </w:pPr>
    </w:p>
    <w:p w14:paraId="3B2E4EA8" w14:textId="77777777" w:rsidR="006C5506" w:rsidRPr="002C0D13" w:rsidRDefault="006C5506">
      <w:pPr>
        <w:spacing w:line="360" w:lineRule="exact"/>
        <w:rPr>
          <w:color w:val="auto"/>
        </w:rPr>
      </w:pPr>
    </w:p>
    <w:p w14:paraId="7A8C4DF5" w14:textId="77777777" w:rsidR="006C5506" w:rsidRPr="002C0D13" w:rsidRDefault="006C5506">
      <w:pPr>
        <w:spacing w:line="360" w:lineRule="exact"/>
        <w:rPr>
          <w:color w:val="auto"/>
        </w:rPr>
      </w:pPr>
    </w:p>
    <w:p w14:paraId="7397A26B" w14:textId="77777777" w:rsidR="006C5506" w:rsidRPr="002C0D13" w:rsidRDefault="006C5506">
      <w:pPr>
        <w:spacing w:line="360" w:lineRule="exact"/>
        <w:rPr>
          <w:color w:val="auto"/>
        </w:rPr>
      </w:pPr>
    </w:p>
    <w:p w14:paraId="1B3ECACD" w14:textId="77777777" w:rsidR="006C5506" w:rsidRPr="002C0D13" w:rsidRDefault="006C5506">
      <w:pPr>
        <w:spacing w:line="360" w:lineRule="exact"/>
        <w:rPr>
          <w:color w:val="auto"/>
        </w:rPr>
      </w:pPr>
    </w:p>
    <w:p w14:paraId="52F6CB8D" w14:textId="77777777" w:rsidR="006C5506" w:rsidRPr="002C0D13" w:rsidRDefault="006C5506">
      <w:pPr>
        <w:spacing w:line="360" w:lineRule="exact"/>
        <w:rPr>
          <w:color w:val="auto"/>
        </w:rPr>
      </w:pPr>
    </w:p>
    <w:p w14:paraId="60EBB916" w14:textId="77777777" w:rsidR="006C5506" w:rsidRPr="002C0D13" w:rsidRDefault="006C5506">
      <w:pPr>
        <w:spacing w:line="360" w:lineRule="exact"/>
        <w:rPr>
          <w:color w:val="auto"/>
        </w:rPr>
      </w:pPr>
    </w:p>
    <w:p w14:paraId="4E286B2A" w14:textId="77777777" w:rsidR="006C5506" w:rsidRPr="002C0D13" w:rsidRDefault="006C5506">
      <w:pPr>
        <w:spacing w:line="360" w:lineRule="exact"/>
        <w:rPr>
          <w:color w:val="auto"/>
        </w:rPr>
      </w:pPr>
    </w:p>
    <w:p w14:paraId="7FA412DB" w14:textId="77777777" w:rsidR="006C5506" w:rsidRPr="002C0D13" w:rsidRDefault="006C5506">
      <w:pPr>
        <w:spacing w:line="360" w:lineRule="exact"/>
        <w:rPr>
          <w:color w:val="auto"/>
        </w:rPr>
      </w:pPr>
    </w:p>
    <w:p w14:paraId="54744B47" w14:textId="77777777" w:rsidR="006C5506" w:rsidRPr="002C0D13" w:rsidRDefault="006C5506">
      <w:pPr>
        <w:spacing w:line="360" w:lineRule="exact"/>
        <w:rPr>
          <w:color w:val="auto"/>
        </w:rPr>
      </w:pPr>
    </w:p>
    <w:p w14:paraId="0C78B60B" w14:textId="77777777" w:rsidR="006C5506" w:rsidRPr="002C0D13" w:rsidRDefault="006C5506">
      <w:pPr>
        <w:spacing w:line="360" w:lineRule="exact"/>
        <w:rPr>
          <w:color w:val="auto"/>
        </w:rPr>
      </w:pPr>
    </w:p>
    <w:p w14:paraId="0DEC6FE8" w14:textId="77777777" w:rsidR="006C5506" w:rsidRPr="002C0D13" w:rsidRDefault="006C5506">
      <w:pPr>
        <w:spacing w:line="360" w:lineRule="exact"/>
        <w:rPr>
          <w:color w:val="auto"/>
        </w:rPr>
      </w:pPr>
    </w:p>
    <w:p w14:paraId="428DDBB1" w14:textId="77777777" w:rsidR="006C5506" w:rsidRPr="002C0D13" w:rsidRDefault="006C5506">
      <w:pPr>
        <w:spacing w:line="360" w:lineRule="exact"/>
        <w:rPr>
          <w:color w:val="auto"/>
        </w:rPr>
      </w:pPr>
    </w:p>
    <w:p w14:paraId="5731E8EB" w14:textId="77777777" w:rsidR="006C5506" w:rsidRPr="002C0D13" w:rsidRDefault="006C5506">
      <w:pPr>
        <w:spacing w:line="360" w:lineRule="exact"/>
        <w:rPr>
          <w:color w:val="auto"/>
        </w:rPr>
      </w:pPr>
    </w:p>
    <w:p w14:paraId="30C1747C" w14:textId="77777777" w:rsidR="006C5506" w:rsidRPr="002C0D13" w:rsidRDefault="006C5506">
      <w:pPr>
        <w:spacing w:line="360" w:lineRule="exact"/>
        <w:rPr>
          <w:color w:val="auto"/>
        </w:rPr>
      </w:pPr>
    </w:p>
    <w:p w14:paraId="089E8F38" w14:textId="77777777" w:rsidR="006C5506" w:rsidRPr="002C0D13" w:rsidRDefault="006C5506">
      <w:pPr>
        <w:spacing w:line="360" w:lineRule="exact"/>
        <w:rPr>
          <w:color w:val="auto"/>
        </w:rPr>
      </w:pPr>
    </w:p>
    <w:p w14:paraId="45E90679" w14:textId="77777777" w:rsidR="006C5506" w:rsidRPr="002C0D13" w:rsidRDefault="006C5506">
      <w:pPr>
        <w:spacing w:line="360" w:lineRule="exact"/>
        <w:rPr>
          <w:color w:val="auto"/>
        </w:rPr>
      </w:pPr>
    </w:p>
    <w:p w14:paraId="17AA3377" w14:textId="77777777" w:rsidR="006C5506" w:rsidRPr="002C0D13" w:rsidRDefault="006C5506">
      <w:pPr>
        <w:spacing w:line="360" w:lineRule="exact"/>
        <w:rPr>
          <w:color w:val="auto"/>
        </w:rPr>
      </w:pPr>
    </w:p>
    <w:p w14:paraId="77851818" w14:textId="77777777" w:rsidR="006C5506" w:rsidRPr="002C0D13" w:rsidRDefault="006C5506">
      <w:pPr>
        <w:spacing w:line="360" w:lineRule="exact"/>
        <w:rPr>
          <w:color w:val="auto"/>
        </w:rPr>
      </w:pPr>
    </w:p>
    <w:p w14:paraId="47FA55F1" w14:textId="77777777" w:rsidR="006C5506" w:rsidRPr="002C0D13" w:rsidRDefault="006C5506">
      <w:pPr>
        <w:spacing w:line="360" w:lineRule="exact"/>
        <w:rPr>
          <w:color w:val="auto"/>
        </w:rPr>
      </w:pPr>
    </w:p>
    <w:p w14:paraId="69BFD6E4" w14:textId="77777777" w:rsidR="006C5506" w:rsidRPr="002C0D13" w:rsidRDefault="006C5506">
      <w:pPr>
        <w:spacing w:line="360" w:lineRule="exact"/>
        <w:rPr>
          <w:color w:val="auto"/>
        </w:rPr>
      </w:pPr>
    </w:p>
    <w:p w14:paraId="7FA3C895" w14:textId="77777777" w:rsidR="006C5506" w:rsidRPr="002C0D13" w:rsidRDefault="006C5506">
      <w:pPr>
        <w:spacing w:line="360" w:lineRule="exact"/>
        <w:rPr>
          <w:color w:val="auto"/>
        </w:rPr>
      </w:pPr>
    </w:p>
    <w:p w14:paraId="49530193" w14:textId="77777777" w:rsidR="006C5506" w:rsidRPr="002C0D13" w:rsidRDefault="006C5506">
      <w:pPr>
        <w:spacing w:line="360" w:lineRule="exact"/>
        <w:rPr>
          <w:color w:val="auto"/>
        </w:rPr>
      </w:pPr>
    </w:p>
    <w:p w14:paraId="10705193" w14:textId="77777777" w:rsidR="006C5506" w:rsidRPr="002C0D13" w:rsidRDefault="006C5506">
      <w:pPr>
        <w:spacing w:line="360" w:lineRule="exact"/>
        <w:rPr>
          <w:color w:val="auto"/>
        </w:rPr>
      </w:pPr>
    </w:p>
    <w:p w14:paraId="3FF640D4" w14:textId="77777777" w:rsidR="006C5506" w:rsidRPr="002C0D13" w:rsidRDefault="006C5506">
      <w:pPr>
        <w:spacing w:line="360" w:lineRule="exact"/>
        <w:rPr>
          <w:color w:val="auto"/>
        </w:rPr>
      </w:pPr>
    </w:p>
    <w:p w14:paraId="6521E958" w14:textId="77777777" w:rsidR="006C5506" w:rsidRPr="002C0D13" w:rsidRDefault="006C5506">
      <w:pPr>
        <w:spacing w:after="484" w:line="1" w:lineRule="exact"/>
        <w:rPr>
          <w:color w:val="auto"/>
        </w:rPr>
      </w:pPr>
    </w:p>
    <w:p w14:paraId="6101B720" w14:textId="77777777" w:rsidR="006C5506" w:rsidRPr="002C0D13" w:rsidRDefault="006C5506">
      <w:pPr>
        <w:spacing w:line="1" w:lineRule="exact"/>
        <w:rPr>
          <w:color w:val="auto"/>
        </w:rPr>
        <w:sectPr w:rsidR="006C5506" w:rsidRPr="002C0D13">
          <w:type w:val="continuous"/>
          <w:pgSz w:w="11900" w:h="16840"/>
          <w:pgMar w:top="965" w:right="1406" w:bottom="845" w:left="1392" w:header="0" w:footer="3" w:gutter="0"/>
          <w:cols w:space="720"/>
          <w:noEndnote/>
          <w:docGrid w:linePitch="360"/>
        </w:sectPr>
      </w:pPr>
    </w:p>
    <w:p w14:paraId="19DB1E85" w14:textId="77777777" w:rsidR="006C5506" w:rsidRPr="002C0D13" w:rsidRDefault="007A1DE0">
      <w:pPr>
        <w:pStyle w:val="BodyText"/>
        <w:tabs>
          <w:tab w:val="left" w:pos="4752"/>
          <w:tab w:val="left" w:pos="7920"/>
        </w:tabs>
        <w:spacing w:after="120"/>
        <w:jc w:val="both"/>
        <w:rPr>
          <w:color w:val="auto"/>
        </w:rPr>
      </w:pPr>
      <w:r w:rsidRPr="002C0D13">
        <w:rPr>
          <w:rStyle w:val="BodyTextChar"/>
          <w:color w:val="auto"/>
        </w:rPr>
        <w:lastRenderedPageBreak/>
        <w:t>ITEM DESIGNATION</w:t>
      </w:r>
      <w:r w:rsidRPr="002C0D13">
        <w:rPr>
          <w:rStyle w:val="BodyTextChar"/>
          <w:color w:val="auto"/>
        </w:rPr>
        <w:tab/>
        <w:t>UNITS VALUE</w:t>
      </w:r>
      <w:r w:rsidRPr="002C0D13">
        <w:rPr>
          <w:rStyle w:val="BodyTextChar"/>
          <w:color w:val="auto"/>
        </w:rPr>
        <w:tab/>
        <w:t>REMARKS</w:t>
      </w:r>
    </w:p>
    <w:p w14:paraId="062E8A45" w14:textId="77777777" w:rsidR="006C5506" w:rsidRPr="002C0D13" w:rsidRDefault="007A1DE0">
      <w:pPr>
        <w:pStyle w:val="BodyText"/>
        <w:spacing w:after="240"/>
        <w:ind w:firstLine="780"/>
        <w:rPr>
          <w:color w:val="auto"/>
        </w:rPr>
      </w:pPr>
      <w:r w:rsidRPr="002C0D13">
        <w:rPr>
          <w:rStyle w:val="BodyTextChar"/>
          <w:i/>
          <w:iCs/>
          <w:color w:val="auto"/>
          <w:lang w:val="th-TH" w:eastAsia="th-TH" w:bidi="th-TH"/>
        </w:rPr>
        <w:t>&amp;</w:t>
      </w:r>
      <w:r w:rsidRPr="002C0D13">
        <w:rPr>
          <w:rStyle w:val="BodyTextChar"/>
          <w:color w:val="auto"/>
          <w:lang w:val="th-TH" w:eastAsia="th-TH" w:bidi="th-TH"/>
        </w:rPr>
        <w:t xml:space="preserve"> </w:t>
      </w:r>
      <w:r w:rsidRPr="002C0D13">
        <w:rPr>
          <w:rStyle w:val="BodyTextChar"/>
          <w:color w:val="auto"/>
        </w:rPr>
        <w:t>Make</w:t>
      </w:r>
    </w:p>
    <w:p w14:paraId="427B2426" w14:textId="77777777" w:rsidR="006C5506" w:rsidRPr="002C0D13" w:rsidRDefault="007A1DE0">
      <w:pPr>
        <w:pStyle w:val="BodyText"/>
        <w:numPr>
          <w:ilvl w:val="0"/>
          <w:numId w:val="43"/>
        </w:numPr>
        <w:tabs>
          <w:tab w:val="left" w:pos="1206"/>
        </w:tabs>
        <w:spacing w:after="240" w:line="173" w:lineRule="auto"/>
        <w:ind w:firstLine="780"/>
        <w:rPr>
          <w:color w:val="auto"/>
        </w:rPr>
      </w:pPr>
      <w:r w:rsidRPr="002C0D13">
        <w:rPr>
          <w:rStyle w:val="BodyTextChar"/>
          <w:color w:val="auto"/>
        </w:rPr>
        <w:t>Type</w:t>
      </w:r>
    </w:p>
    <w:p w14:paraId="0926B0A8" w14:textId="77777777" w:rsidR="006C5506" w:rsidRPr="002C0D13" w:rsidRDefault="007A1DE0">
      <w:pPr>
        <w:pStyle w:val="BodyText"/>
        <w:numPr>
          <w:ilvl w:val="0"/>
          <w:numId w:val="43"/>
        </w:numPr>
        <w:tabs>
          <w:tab w:val="left" w:pos="1210"/>
        </w:tabs>
        <w:spacing w:after="240" w:line="173" w:lineRule="auto"/>
        <w:ind w:firstLine="780"/>
        <w:rPr>
          <w:color w:val="auto"/>
        </w:rPr>
      </w:pPr>
      <w:r w:rsidRPr="002C0D13">
        <w:rPr>
          <w:rStyle w:val="BodyTextChar"/>
          <w:color w:val="auto"/>
        </w:rPr>
        <w:t>Rated voltage</w:t>
      </w:r>
    </w:p>
    <w:p w14:paraId="2C53D142" w14:textId="77777777" w:rsidR="006C5506" w:rsidRPr="002C0D13" w:rsidRDefault="007A1DE0">
      <w:pPr>
        <w:pStyle w:val="BodyText"/>
        <w:numPr>
          <w:ilvl w:val="0"/>
          <w:numId w:val="43"/>
        </w:numPr>
        <w:tabs>
          <w:tab w:val="left" w:pos="1210"/>
        </w:tabs>
        <w:spacing w:after="340" w:line="173" w:lineRule="auto"/>
        <w:ind w:firstLine="780"/>
        <w:rPr>
          <w:color w:val="auto"/>
        </w:rPr>
      </w:pPr>
      <w:r w:rsidRPr="002C0D13">
        <w:rPr>
          <w:rStyle w:val="BodyTextChar"/>
          <w:color w:val="auto"/>
        </w:rPr>
        <w:t>Rated power consumption (watts)</w:t>
      </w:r>
    </w:p>
    <w:p w14:paraId="268F9B9B" w14:textId="77777777" w:rsidR="006C5506" w:rsidRPr="002C0D13" w:rsidRDefault="007A1DE0">
      <w:pPr>
        <w:pStyle w:val="BodyText"/>
        <w:numPr>
          <w:ilvl w:val="0"/>
          <w:numId w:val="43"/>
        </w:numPr>
        <w:tabs>
          <w:tab w:val="left" w:pos="1210"/>
        </w:tabs>
        <w:spacing w:after="680" w:line="173" w:lineRule="auto"/>
        <w:ind w:firstLine="780"/>
        <w:rPr>
          <w:color w:val="auto"/>
        </w:rPr>
      </w:pPr>
      <w:r w:rsidRPr="002C0D13">
        <w:rPr>
          <w:rStyle w:val="BodyTextChar"/>
          <w:color w:val="auto"/>
        </w:rPr>
        <w:t>Series resistor provided</w:t>
      </w:r>
    </w:p>
    <w:p w14:paraId="6E515FD9" w14:textId="77777777" w:rsidR="006C5506" w:rsidRPr="002C0D13" w:rsidRDefault="007A1DE0">
      <w:pPr>
        <w:pStyle w:val="BodyText"/>
        <w:numPr>
          <w:ilvl w:val="0"/>
          <w:numId w:val="44"/>
        </w:numPr>
        <w:tabs>
          <w:tab w:val="left" w:pos="725"/>
        </w:tabs>
        <w:spacing w:after="180"/>
        <w:rPr>
          <w:color w:val="auto"/>
        </w:rPr>
      </w:pPr>
      <w:r w:rsidRPr="002C0D13">
        <w:rPr>
          <w:rStyle w:val="BodyTextChar"/>
          <w:color w:val="auto"/>
        </w:rPr>
        <w:t>Indicating meters</w:t>
      </w:r>
    </w:p>
    <w:p w14:paraId="42D7002B" w14:textId="77777777" w:rsidR="006C5506" w:rsidRPr="002C0D13" w:rsidRDefault="007A1DE0">
      <w:pPr>
        <w:pStyle w:val="BodyText"/>
        <w:numPr>
          <w:ilvl w:val="0"/>
          <w:numId w:val="45"/>
        </w:numPr>
        <w:tabs>
          <w:tab w:val="left" w:pos="1210"/>
          <w:tab w:val="left" w:pos="5590"/>
          <w:tab w:val="left" w:leader="underscore" w:pos="6914"/>
          <w:tab w:val="left" w:leader="underscore" w:pos="8815"/>
        </w:tabs>
        <w:spacing w:after="180" w:line="173" w:lineRule="auto"/>
        <w:ind w:firstLine="780"/>
        <w:rPr>
          <w:color w:val="auto"/>
        </w:rPr>
      </w:pPr>
      <w:r w:rsidRPr="002C0D13">
        <w:rPr>
          <w:rStyle w:val="BodyTextChar"/>
          <w:color w:val="auto"/>
        </w:rPr>
        <w:t>Make</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4D2E40AC" w14:textId="77777777" w:rsidR="006C5506" w:rsidRPr="002C0D13" w:rsidRDefault="007A1DE0">
      <w:pPr>
        <w:pStyle w:val="BodyText"/>
        <w:numPr>
          <w:ilvl w:val="0"/>
          <w:numId w:val="45"/>
        </w:numPr>
        <w:tabs>
          <w:tab w:val="left" w:pos="1210"/>
        </w:tabs>
        <w:spacing w:after="240" w:line="173" w:lineRule="auto"/>
        <w:ind w:firstLine="780"/>
        <w:rPr>
          <w:color w:val="auto"/>
        </w:rPr>
      </w:pPr>
      <w:r w:rsidRPr="002C0D13">
        <w:rPr>
          <w:rStyle w:val="BodyTextChar"/>
          <w:color w:val="auto"/>
        </w:rPr>
        <w:t>Type of Movement</w:t>
      </w:r>
    </w:p>
    <w:p w14:paraId="0273D22B" w14:textId="77777777" w:rsidR="006C5506" w:rsidRPr="002C0D13" w:rsidRDefault="007A1DE0">
      <w:pPr>
        <w:pStyle w:val="BodyText"/>
        <w:numPr>
          <w:ilvl w:val="0"/>
          <w:numId w:val="45"/>
        </w:numPr>
        <w:tabs>
          <w:tab w:val="left" w:pos="1210"/>
        </w:tabs>
        <w:spacing w:after="240" w:line="173" w:lineRule="auto"/>
        <w:ind w:firstLine="780"/>
        <w:rPr>
          <w:color w:val="auto"/>
        </w:rPr>
      </w:pPr>
      <w:r w:rsidRPr="002C0D13">
        <w:rPr>
          <w:rStyle w:val="BodyTextChar"/>
          <w:color w:val="auto"/>
        </w:rPr>
        <w:t>Size (square mm)</w:t>
      </w:r>
    </w:p>
    <w:p w14:paraId="30525A45" w14:textId="77777777" w:rsidR="006C5506" w:rsidRPr="002C0D13" w:rsidRDefault="007A1DE0">
      <w:pPr>
        <w:pStyle w:val="BodyText"/>
        <w:numPr>
          <w:ilvl w:val="0"/>
          <w:numId w:val="45"/>
        </w:numPr>
        <w:tabs>
          <w:tab w:val="left" w:pos="1210"/>
        </w:tabs>
        <w:spacing w:after="240" w:line="173" w:lineRule="auto"/>
        <w:ind w:firstLine="780"/>
        <w:rPr>
          <w:color w:val="auto"/>
        </w:rPr>
      </w:pPr>
      <w:r w:rsidRPr="002C0D13">
        <w:rPr>
          <w:rStyle w:val="BodyTextChar"/>
          <w:color w:val="auto"/>
        </w:rPr>
        <w:t>Scale size in degree</w:t>
      </w:r>
    </w:p>
    <w:p w14:paraId="625DC7B5" w14:textId="77777777" w:rsidR="006C5506" w:rsidRPr="002C0D13" w:rsidRDefault="007A1DE0">
      <w:pPr>
        <w:pStyle w:val="BodyText"/>
        <w:numPr>
          <w:ilvl w:val="0"/>
          <w:numId w:val="45"/>
        </w:numPr>
        <w:tabs>
          <w:tab w:val="left" w:pos="1210"/>
        </w:tabs>
        <w:spacing w:after="180" w:line="173" w:lineRule="auto"/>
        <w:ind w:firstLine="780"/>
        <w:rPr>
          <w:color w:val="auto"/>
        </w:rPr>
      </w:pPr>
      <w:r w:rsidRPr="002C0D13">
        <w:rPr>
          <w:rStyle w:val="BodyTextChar"/>
          <w:color w:val="auto"/>
        </w:rPr>
        <w:t>Accuracy</w:t>
      </w:r>
    </w:p>
    <w:p w14:paraId="42C355E7" w14:textId="77777777" w:rsidR="006C5506" w:rsidRPr="002C0D13" w:rsidRDefault="007A1DE0">
      <w:pPr>
        <w:pStyle w:val="BodyText"/>
        <w:numPr>
          <w:ilvl w:val="0"/>
          <w:numId w:val="45"/>
        </w:numPr>
        <w:tabs>
          <w:tab w:val="left" w:pos="1210"/>
          <w:tab w:val="left" w:pos="5590"/>
          <w:tab w:val="left" w:leader="underscore" w:pos="6914"/>
          <w:tab w:val="left" w:leader="underscore" w:pos="8815"/>
        </w:tabs>
        <w:spacing w:after="180" w:line="199" w:lineRule="auto"/>
        <w:ind w:left="1140" w:hanging="360"/>
        <w:rPr>
          <w:color w:val="auto"/>
        </w:rPr>
      </w:pPr>
      <w:r w:rsidRPr="002C0D13">
        <w:rPr>
          <w:rStyle w:val="BodyTextChar"/>
          <w:color w:val="auto"/>
        </w:rPr>
        <w:t>Range offered in line with specification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AC34F04" w14:textId="77777777" w:rsidR="006C5506" w:rsidRPr="002C0D13" w:rsidRDefault="007A1DE0">
      <w:pPr>
        <w:pStyle w:val="BodyText"/>
        <w:numPr>
          <w:ilvl w:val="0"/>
          <w:numId w:val="45"/>
        </w:numPr>
        <w:tabs>
          <w:tab w:val="left" w:pos="1210"/>
          <w:tab w:val="left" w:pos="5590"/>
          <w:tab w:val="left" w:leader="underscore" w:pos="6914"/>
          <w:tab w:val="left" w:leader="underscore" w:pos="8815"/>
        </w:tabs>
        <w:spacing w:after="180" w:line="173" w:lineRule="auto"/>
        <w:ind w:left="1140" w:hanging="360"/>
        <w:rPr>
          <w:color w:val="auto"/>
        </w:rPr>
      </w:pPr>
      <w:r w:rsidRPr="002C0D13">
        <w:rPr>
          <w:rStyle w:val="BodyTextChar"/>
          <w:color w:val="auto"/>
        </w:rPr>
        <w:t>VA burden</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11BB2CF7" w14:textId="77777777" w:rsidR="006C5506" w:rsidRPr="002C0D13" w:rsidRDefault="007A1DE0">
      <w:pPr>
        <w:pStyle w:val="BodyText"/>
        <w:numPr>
          <w:ilvl w:val="0"/>
          <w:numId w:val="45"/>
        </w:numPr>
        <w:tabs>
          <w:tab w:val="left" w:pos="1210"/>
        </w:tabs>
        <w:spacing w:after="240" w:line="173" w:lineRule="auto"/>
        <w:ind w:firstLine="780"/>
        <w:rPr>
          <w:color w:val="auto"/>
        </w:rPr>
      </w:pPr>
      <w:r w:rsidRPr="002C0D13">
        <w:rPr>
          <w:rStyle w:val="BodyTextChar"/>
          <w:color w:val="auto"/>
        </w:rPr>
        <w:t>Applicable standard</w:t>
      </w:r>
    </w:p>
    <w:p w14:paraId="54B8B168" w14:textId="77777777" w:rsidR="006C5506" w:rsidRPr="002C0D13" w:rsidRDefault="007A1DE0">
      <w:pPr>
        <w:pStyle w:val="BodyText"/>
        <w:numPr>
          <w:ilvl w:val="0"/>
          <w:numId w:val="44"/>
        </w:numPr>
        <w:tabs>
          <w:tab w:val="left" w:pos="725"/>
        </w:tabs>
        <w:spacing w:after="180"/>
        <w:rPr>
          <w:color w:val="auto"/>
        </w:rPr>
      </w:pPr>
      <w:r w:rsidRPr="002C0D13">
        <w:rPr>
          <w:rStyle w:val="BodyTextChar"/>
          <w:color w:val="auto"/>
        </w:rPr>
        <w:t>Energy meters</w:t>
      </w:r>
    </w:p>
    <w:p w14:paraId="4C7ACD07" w14:textId="77777777" w:rsidR="006C5506" w:rsidRPr="002C0D13" w:rsidRDefault="007A1DE0">
      <w:pPr>
        <w:pStyle w:val="BodyText"/>
        <w:numPr>
          <w:ilvl w:val="0"/>
          <w:numId w:val="46"/>
        </w:numPr>
        <w:tabs>
          <w:tab w:val="left" w:pos="1210"/>
          <w:tab w:val="left" w:pos="5590"/>
          <w:tab w:val="left" w:leader="underscore" w:pos="6914"/>
          <w:tab w:val="left" w:leader="underscore" w:pos="8815"/>
        </w:tabs>
        <w:spacing w:after="180" w:line="173" w:lineRule="auto"/>
        <w:ind w:firstLine="780"/>
        <w:rPr>
          <w:color w:val="auto"/>
        </w:rPr>
      </w:pPr>
      <w:r w:rsidRPr="002C0D13">
        <w:rPr>
          <w:rStyle w:val="BodyTextChar"/>
          <w:color w:val="auto"/>
        </w:rPr>
        <w:t>Make</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1E18751D" w14:textId="77777777" w:rsidR="006C5506" w:rsidRPr="002C0D13" w:rsidRDefault="007A1DE0">
      <w:pPr>
        <w:pStyle w:val="BodyText"/>
        <w:numPr>
          <w:ilvl w:val="0"/>
          <w:numId w:val="46"/>
        </w:numPr>
        <w:tabs>
          <w:tab w:val="left" w:pos="1210"/>
          <w:tab w:val="left" w:pos="5590"/>
          <w:tab w:val="left" w:leader="underscore" w:pos="6914"/>
          <w:tab w:val="left" w:leader="underscore" w:pos="8815"/>
        </w:tabs>
        <w:spacing w:after="180" w:line="173" w:lineRule="auto"/>
        <w:ind w:firstLine="780"/>
        <w:rPr>
          <w:color w:val="auto"/>
        </w:rPr>
      </w:pPr>
      <w:r w:rsidRPr="002C0D13">
        <w:rPr>
          <w:rStyle w:val="BodyTextChar"/>
          <w:color w:val="auto"/>
        </w:rPr>
        <w:t>Type</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2B519EC5" w14:textId="77777777" w:rsidR="006C5506" w:rsidRPr="002C0D13" w:rsidRDefault="007A1DE0">
      <w:pPr>
        <w:pStyle w:val="BodyText"/>
        <w:numPr>
          <w:ilvl w:val="0"/>
          <w:numId w:val="46"/>
        </w:numPr>
        <w:tabs>
          <w:tab w:val="left" w:pos="1210"/>
        </w:tabs>
        <w:spacing w:after="240" w:line="173" w:lineRule="auto"/>
        <w:ind w:firstLine="780"/>
        <w:rPr>
          <w:color w:val="auto"/>
        </w:rPr>
      </w:pPr>
      <w:r w:rsidRPr="002C0D13">
        <w:rPr>
          <w:rStyle w:val="BodyTextChar"/>
          <w:color w:val="auto"/>
        </w:rPr>
        <w:t>Range</w:t>
      </w:r>
    </w:p>
    <w:p w14:paraId="7544BF1C" w14:textId="77777777" w:rsidR="006C5506" w:rsidRPr="002C0D13" w:rsidRDefault="007A1DE0">
      <w:pPr>
        <w:pStyle w:val="BodyText"/>
        <w:numPr>
          <w:ilvl w:val="0"/>
          <w:numId w:val="46"/>
        </w:numPr>
        <w:tabs>
          <w:tab w:val="left" w:pos="1210"/>
        </w:tabs>
        <w:spacing w:after="240" w:line="173" w:lineRule="auto"/>
        <w:ind w:firstLine="780"/>
        <w:rPr>
          <w:color w:val="auto"/>
        </w:rPr>
      </w:pPr>
      <w:r w:rsidRPr="002C0D13">
        <w:rPr>
          <w:rStyle w:val="BodyTextChar"/>
          <w:color w:val="auto"/>
        </w:rPr>
        <w:t>Detailed literature furnished</w:t>
      </w:r>
    </w:p>
    <w:p w14:paraId="69648350" w14:textId="77777777" w:rsidR="006C5506" w:rsidRPr="002C0D13" w:rsidRDefault="007A1DE0">
      <w:pPr>
        <w:pStyle w:val="BodyText"/>
        <w:numPr>
          <w:ilvl w:val="0"/>
          <w:numId w:val="46"/>
        </w:numPr>
        <w:tabs>
          <w:tab w:val="left" w:pos="1210"/>
        </w:tabs>
        <w:spacing w:after="240" w:line="173" w:lineRule="auto"/>
        <w:ind w:firstLine="780"/>
        <w:rPr>
          <w:color w:val="auto"/>
        </w:rPr>
      </w:pPr>
      <w:r w:rsidRPr="002C0D13">
        <w:rPr>
          <w:rStyle w:val="BodyTextChar"/>
          <w:color w:val="auto"/>
        </w:rPr>
        <w:t>Standard to which it conform to</w:t>
      </w:r>
    </w:p>
    <w:p w14:paraId="500E94DD" w14:textId="77777777" w:rsidR="006C5506" w:rsidRPr="002C0D13" w:rsidRDefault="007A1DE0">
      <w:pPr>
        <w:pStyle w:val="BodyText"/>
        <w:numPr>
          <w:ilvl w:val="0"/>
          <w:numId w:val="46"/>
        </w:numPr>
        <w:tabs>
          <w:tab w:val="left" w:pos="1210"/>
        </w:tabs>
        <w:spacing w:after="240" w:line="173" w:lineRule="auto"/>
        <w:ind w:firstLine="780"/>
        <w:rPr>
          <w:color w:val="auto"/>
        </w:rPr>
      </w:pPr>
      <w:r w:rsidRPr="002C0D13">
        <w:rPr>
          <w:rStyle w:val="BodyTextChar"/>
          <w:color w:val="auto"/>
        </w:rPr>
        <w:t>Rated current</w:t>
      </w:r>
    </w:p>
    <w:p w14:paraId="5A71C557" w14:textId="77777777" w:rsidR="006C5506" w:rsidRPr="002C0D13" w:rsidRDefault="007A1DE0">
      <w:pPr>
        <w:pStyle w:val="BodyText"/>
        <w:numPr>
          <w:ilvl w:val="0"/>
          <w:numId w:val="46"/>
        </w:numPr>
        <w:tabs>
          <w:tab w:val="left" w:pos="1210"/>
        </w:tabs>
        <w:spacing w:after="240" w:line="173" w:lineRule="auto"/>
        <w:ind w:firstLine="780"/>
        <w:rPr>
          <w:color w:val="auto"/>
        </w:rPr>
      </w:pPr>
      <w:r w:rsidRPr="002C0D13">
        <w:rPr>
          <w:rStyle w:val="BodyTextChar"/>
          <w:color w:val="auto"/>
        </w:rPr>
        <w:t>Rated Voltage and frequency</w:t>
      </w:r>
    </w:p>
    <w:p w14:paraId="59AC7963" w14:textId="77777777" w:rsidR="006C5506" w:rsidRPr="002C0D13" w:rsidRDefault="007A1DE0">
      <w:pPr>
        <w:pStyle w:val="BodyText"/>
        <w:numPr>
          <w:ilvl w:val="0"/>
          <w:numId w:val="46"/>
        </w:numPr>
        <w:tabs>
          <w:tab w:val="left" w:pos="1210"/>
        </w:tabs>
        <w:spacing w:after="240" w:line="173" w:lineRule="auto"/>
        <w:ind w:firstLine="780"/>
        <w:rPr>
          <w:color w:val="auto"/>
        </w:rPr>
      </w:pPr>
      <w:r w:rsidRPr="002C0D13">
        <w:rPr>
          <w:rStyle w:val="BodyTextChar"/>
          <w:color w:val="auto"/>
        </w:rPr>
        <w:t>Drawout / non drawout</w:t>
      </w:r>
    </w:p>
    <w:p w14:paraId="48B9C28D" w14:textId="77777777" w:rsidR="006C5506" w:rsidRPr="002C0D13" w:rsidRDefault="007A1DE0">
      <w:pPr>
        <w:pStyle w:val="BodyText"/>
        <w:numPr>
          <w:ilvl w:val="0"/>
          <w:numId w:val="46"/>
        </w:numPr>
        <w:tabs>
          <w:tab w:val="left" w:pos="1210"/>
        </w:tabs>
        <w:spacing w:after="240" w:line="173" w:lineRule="auto"/>
        <w:ind w:firstLine="780"/>
        <w:rPr>
          <w:color w:val="auto"/>
        </w:rPr>
      </w:pPr>
      <w:r w:rsidRPr="002C0D13">
        <w:rPr>
          <w:rStyle w:val="BodyTextChar"/>
          <w:color w:val="auto"/>
        </w:rPr>
        <w:t>Class of accuracy</w:t>
      </w:r>
    </w:p>
    <w:p w14:paraId="1969712B" w14:textId="77777777" w:rsidR="006C5506" w:rsidRPr="002C0D13" w:rsidRDefault="007A1DE0">
      <w:pPr>
        <w:pStyle w:val="BodyText"/>
        <w:tabs>
          <w:tab w:val="left" w:pos="4752"/>
          <w:tab w:val="left" w:pos="7920"/>
        </w:tabs>
        <w:spacing w:after="120" w:line="233" w:lineRule="auto"/>
        <w:jc w:val="both"/>
        <w:rPr>
          <w:color w:val="auto"/>
        </w:rPr>
      </w:pPr>
      <w:r w:rsidRPr="002C0D13">
        <w:rPr>
          <w:rStyle w:val="BodyTextChar"/>
          <w:color w:val="auto"/>
        </w:rPr>
        <w:t>ITEM DESIGNATION</w:t>
      </w:r>
      <w:r w:rsidRPr="002C0D13">
        <w:rPr>
          <w:rStyle w:val="BodyTextChar"/>
          <w:color w:val="auto"/>
        </w:rPr>
        <w:tab/>
        <w:t>UNITS VALUE</w:t>
      </w:r>
      <w:r w:rsidRPr="002C0D13">
        <w:rPr>
          <w:rStyle w:val="BodyTextChar"/>
          <w:color w:val="auto"/>
        </w:rPr>
        <w:tab/>
        <w:t>REMARKS</w:t>
      </w:r>
    </w:p>
    <w:p w14:paraId="7D273F35" w14:textId="77777777" w:rsidR="006C5506" w:rsidRPr="002C0D13" w:rsidRDefault="007A1DE0">
      <w:pPr>
        <w:pStyle w:val="BodyText"/>
        <w:numPr>
          <w:ilvl w:val="0"/>
          <w:numId w:val="46"/>
        </w:numPr>
        <w:tabs>
          <w:tab w:val="left" w:pos="1210"/>
        </w:tabs>
        <w:spacing w:after="240" w:line="233" w:lineRule="auto"/>
        <w:ind w:firstLine="780"/>
        <w:rPr>
          <w:color w:val="auto"/>
        </w:rPr>
      </w:pPr>
      <w:r w:rsidRPr="002C0D13">
        <w:rPr>
          <w:rStyle w:val="BodyTextChar"/>
          <w:color w:val="auto"/>
        </w:rPr>
        <w:t>Rated VA burden</w:t>
      </w:r>
    </w:p>
    <w:p w14:paraId="65B0C41F" w14:textId="77777777" w:rsidR="006C5506" w:rsidRPr="002C0D13" w:rsidRDefault="007A1DE0">
      <w:pPr>
        <w:pStyle w:val="BodyText"/>
        <w:numPr>
          <w:ilvl w:val="0"/>
          <w:numId w:val="47"/>
        </w:numPr>
        <w:tabs>
          <w:tab w:val="left" w:pos="1669"/>
        </w:tabs>
        <w:spacing w:after="120" w:line="233" w:lineRule="auto"/>
        <w:ind w:left="1320"/>
        <w:rPr>
          <w:color w:val="auto"/>
        </w:rPr>
      </w:pPr>
      <w:r w:rsidRPr="002C0D13">
        <w:rPr>
          <w:rStyle w:val="BodyTextChar"/>
          <w:color w:val="auto"/>
        </w:rPr>
        <w:t>Current coil VA</w:t>
      </w:r>
    </w:p>
    <w:p w14:paraId="4960BA72" w14:textId="77777777" w:rsidR="006C5506" w:rsidRPr="002C0D13" w:rsidRDefault="007A1DE0">
      <w:pPr>
        <w:pStyle w:val="BodyText"/>
        <w:numPr>
          <w:ilvl w:val="0"/>
          <w:numId w:val="47"/>
        </w:numPr>
        <w:tabs>
          <w:tab w:val="left" w:pos="1674"/>
        </w:tabs>
        <w:spacing w:after="120" w:line="233" w:lineRule="auto"/>
        <w:ind w:left="1320"/>
        <w:rPr>
          <w:color w:val="auto"/>
        </w:rPr>
      </w:pPr>
      <w:r w:rsidRPr="002C0D13">
        <w:rPr>
          <w:rStyle w:val="BodyTextChar"/>
          <w:color w:val="auto"/>
        </w:rPr>
        <w:t>Voltage coil VA</w:t>
      </w:r>
    </w:p>
    <w:p w14:paraId="1EDD7172" w14:textId="77777777" w:rsidR="006C5506" w:rsidRPr="002C0D13" w:rsidRDefault="007A1DE0">
      <w:pPr>
        <w:pStyle w:val="BodyText"/>
        <w:tabs>
          <w:tab w:val="left" w:pos="5545"/>
          <w:tab w:val="left" w:leader="underscore" w:pos="6870"/>
          <w:tab w:val="left" w:leader="underscore" w:pos="8770"/>
        </w:tabs>
        <w:spacing w:after="180" w:line="197" w:lineRule="auto"/>
        <w:ind w:left="740" w:right="4920"/>
        <w:jc w:val="right"/>
        <w:rPr>
          <w:color w:val="auto"/>
        </w:rPr>
      </w:pPr>
      <w:r w:rsidRPr="002C0D13">
        <w:rPr>
          <w:rStyle w:val="BodyTextChar"/>
          <w:rFonts w:ascii="Arial Unicode MS" w:eastAsia="Arial Unicode MS" w:hAnsi="Arial Unicode MS" w:cs="Arial Unicode MS"/>
          <w:color w:val="auto"/>
          <w:sz w:val="28"/>
          <w:szCs w:val="28"/>
        </w:rPr>
        <w:lastRenderedPageBreak/>
        <w:t xml:space="preserve">^ </w:t>
      </w:r>
      <w:r w:rsidRPr="002C0D13">
        <w:rPr>
          <w:rStyle w:val="BodyTextChar"/>
          <w:color w:val="auto"/>
        </w:rPr>
        <w:t xml:space="preserve">Test plug </w:t>
      </w:r>
      <w:r w:rsidRPr="002C0D13">
        <w:rPr>
          <w:rStyle w:val="BodyTextChar"/>
          <w:color w:val="auto"/>
          <w:lang w:val="th-TH" w:eastAsia="th-TH" w:bidi="th-TH"/>
        </w:rPr>
        <w:t xml:space="preserve">/ </w:t>
      </w:r>
      <w:r w:rsidRPr="002C0D13">
        <w:rPr>
          <w:rStyle w:val="BodyTextChar"/>
          <w:color w:val="auto"/>
        </w:rPr>
        <w:t xml:space="preserve">test blocks </w:t>
      </w:r>
      <w:r w:rsidRPr="002C0D13">
        <w:rPr>
          <w:rStyle w:val="BodyTextChar"/>
          <w:color w:val="auto"/>
          <w:lang w:val="th-TH" w:eastAsia="th-TH" w:bidi="th-TH"/>
        </w:rPr>
        <w:t xml:space="preserve">/ </w:t>
      </w:r>
      <w:r w:rsidRPr="002C0D13">
        <w:rPr>
          <w:rStyle w:val="BodyTextChar"/>
          <w:color w:val="auto"/>
        </w:rPr>
        <w:t>testing terminal with links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055E793" w14:textId="77777777" w:rsidR="006C5506" w:rsidRPr="002C0D13" w:rsidRDefault="007A1DE0">
      <w:pPr>
        <w:pStyle w:val="BodyText"/>
        <w:numPr>
          <w:ilvl w:val="0"/>
          <w:numId w:val="44"/>
        </w:numPr>
        <w:tabs>
          <w:tab w:val="left" w:pos="744"/>
        </w:tabs>
        <w:spacing w:after="180" w:line="233" w:lineRule="auto"/>
        <w:rPr>
          <w:color w:val="auto"/>
        </w:rPr>
      </w:pPr>
      <w:r w:rsidRPr="002C0D13">
        <w:rPr>
          <w:rStyle w:val="BodyTextChar"/>
          <w:color w:val="auto"/>
        </w:rPr>
        <w:t>Miniature Circuit breaker</w:t>
      </w:r>
    </w:p>
    <w:p w14:paraId="6AA1BEFA"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Make</w:t>
      </w:r>
    </w:p>
    <w:p w14:paraId="5A286F16" w14:textId="77777777" w:rsidR="006C5506" w:rsidRPr="002C0D13" w:rsidRDefault="007A1DE0">
      <w:pPr>
        <w:pStyle w:val="BodyText"/>
        <w:numPr>
          <w:ilvl w:val="0"/>
          <w:numId w:val="48"/>
        </w:numPr>
        <w:tabs>
          <w:tab w:val="left" w:pos="1206"/>
        </w:tabs>
        <w:spacing w:after="240" w:line="168" w:lineRule="auto"/>
        <w:ind w:firstLine="780"/>
        <w:rPr>
          <w:color w:val="auto"/>
        </w:rPr>
      </w:pPr>
      <w:r w:rsidRPr="002C0D13">
        <w:rPr>
          <w:rStyle w:val="BodyTextChar"/>
          <w:color w:val="auto"/>
        </w:rPr>
        <w:t>Rated voltage</w:t>
      </w:r>
    </w:p>
    <w:p w14:paraId="5C3A78E8"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Rated current</w:t>
      </w:r>
    </w:p>
    <w:p w14:paraId="4A3D34EC" w14:textId="77777777" w:rsidR="006C5506" w:rsidRPr="002C0D13" w:rsidRDefault="007A1DE0">
      <w:pPr>
        <w:pStyle w:val="BodyText"/>
        <w:numPr>
          <w:ilvl w:val="0"/>
          <w:numId w:val="48"/>
        </w:numPr>
        <w:tabs>
          <w:tab w:val="left" w:pos="1206"/>
        </w:tabs>
        <w:spacing w:after="240" w:line="168" w:lineRule="auto"/>
        <w:ind w:firstLine="780"/>
        <w:rPr>
          <w:color w:val="auto"/>
        </w:rPr>
      </w:pPr>
      <w:r w:rsidRPr="002C0D13">
        <w:rPr>
          <w:rStyle w:val="BodyTextChar"/>
          <w:color w:val="auto"/>
        </w:rPr>
        <w:t>Rupturing capacity</w:t>
      </w:r>
    </w:p>
    <w:p w14:paraId="29241701"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Setting for short circuit</w:t>
      </w:r>
    </w:p>
    <w:p w14:paraId="68934FF6"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Setting range for over load</w:t>
      </w:r>
    </w:p>
    <w:p w14:paraId="766F7EF5"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Operating time</w:t>
      </w:r>
    </w:p>
    <w:p w14:paraId="2E66811B"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No. of auxiliaries contacts</w:t>
      </w:r>
    </w:p>
    <w:p w14:paraId="2D73A547"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Rating for auxiliary contacts</w:t>
      </w:r>
    </w:p>
    <w:p w14:paraId="48985EAC"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Operating characteristics furnished</w:t>
      </w:r>
    </w:p>
    <w:p w14:paraId="1874CA13" w14:textId="77777777" w:rsidR="006C5506" w:rsidRPr="002C0D13" w:rsidRDefault="007A1DE0">
      <w:pPr>
        <w:pStyle w:val="BodyText"/>
        <w:numPr>
          <w:ilvl w:val="0"/>
          <w:numId w:val="44"/>
        </w:numPr>
        <w:tabs>
          <w:tab w:val="left" w:pos="744"/>
        </w:tabs>
        <w:spacing w:after="180" w:line="233" w:lineRule="auto"/>
        <w:rPr>
          <w:color w:val="auto"/>
        </w:rPr>
      </w:pPr>
      <w:r w:rsidRPr="002C0D13">
        <w:rPr>
          <w:rStyle w:val="BodyTextChar"/>
          <w:color w:val="auto"/>
        </w:rPr>
        <w:t>Control Wiring</w:t>
      </w:r>
    </w:p>
    <w:p w14:paraId="5378E95B"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Make</w:t>
      </w:r>
    </w:p>
    <w:p w14:paraId="609D3993"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w:t>
      </w:r>
    </w:p>
    <w:p w14:paraId="0AB69D5D"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 and size conductor</w:t>
      </w:r>
    </w:p>
    <w:p w14:paraId="1ABFADE9" w14:textId="77777777" w:rsidR="006C5506" w:rsidRPr="002C0D13" w:rsidRDefault="007A1DE0">
      <w:pPr>
        <w:pStyle w:val="BodyText"/>
        <w:numPr>
          <w:ilvl w:val="0"/>
          <w:numId w:val="49"/>
        </w:numPr>
        <w:tabs>
          <w:tab w:val="left" w:pos="1595"/>
        </w:tabs>
        <w:spacing w:after="120" w:line="233" w:lineRule="auto"/>
        <w:ind w:left="1140"/>
        <w:rPr>
          <w:color w:val="auto"/>
        </w:rPr>
      </w:pPr>
      <w:r w:rsidRPr="002C0D13">
        <w:rPr>
          <w:rStyle w:val="BodyTextChar"/>
          <w:color w:val="auto"/>
        </w:rPr>
        <w:t>For CT circuit</w:t>
      </w:r>
    </w:p>
    <w:p w14:paraId="467F952B" w14:textId="77777777" w:rsidR="006C5506" w:rsidRPr="002C0D13" w:rsidRDefault="007A1DE0">
      <w:pPr>
        <w:pStyle w:val="BodyText"/>
        <w:numPr>
          <w:ilvl w:val="0"/>
          <w:numId w:val="49"/>
        </w:numPr>
        <w:tabs>
          <w:tab w:val="left" w:pos="1595"/>
        </w:tabs>
        <w:spacing w:after="180" w:line="233" w:lineRule="auto"/>
        <w:ind w:left="1140"/>
        <w:rPr>
          <w:color w:val="auto"/>
        </w:rPr>
      </w:pPr>
      <w:r w:rsidRPr="002C0D13">
        <w:rPr>
          <w:rStyle w:val="BodyTextChar"/>
          <w:color w:val="auto"/>
        </w:rPr>
        <w:t>For other circuit</w:t>
      </w:r>
    </w:p>
    <w:p w14:paraId="278A5E13"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 xml:space="preserve">Solid </w:t>
      </w:r>
      <w:r w:rsidRPr="002C0D13">
        <w:rPr>
          <w:rStyle w:val="BodyTextChar"/>
          <w:color w:val="auto"/>
          <w:lang w:val="th-TH" w:eastAsia="th-TH" w:bidi="th-TH"/>
        </w:rPr>
        <w:t xml:space="preserve">/ </w:t>
      </w:r>
      <w:r w:rsidRPr="002C0D13">
        <w:rPr>
          <w:rStyle w:val="BodyTextChar"/>
          <w:color w:val="auto"/>
        </w:rPr>
        <w:t>standard conductor</w:t>
      </w:r>
    </w:p>
    <w:p w14:paraId="0247D560"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 xml:space="preserve">Tinned </w:t>
      </w:r>
      <w:r w:rsidRPr="002C0D13">
        <w:rPr>
          <w:rStyle w:val="BodyTextChar"/>
          <w:color w:val="auto"/>
          <w:lang w:val="th-TH" w:eastAsia="th-TH" w:bidi="th-TH"/>
        </w:rPr>
        <w:t xml:space="preserve">/ </w:t>
      </w:r>
      <w:r w:rsidRPr="002C0D13">
        <w:rPr>
          <w:rStyle w:val="BodyTextChar"/>
          <w:color w:val="auto"/>
        </w:rPr>
        <w:t>untinned</w:t>
      </w:r>
    </w:p>
    <w:p w14:paraId="18D16885"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Material of insulation and sheath</w:t>
      </w:r>
    </w:p>
    <w:p w14:paraId="34A362FA"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Voltage grade of control wiring</w:t>
      </w:r>
    </w:p>
    <w:p w14:paraId="7B18E530" w14:textId="77777777" w:rsidR="006C5506" w:rsidRPr="002C0D13" w:rsidRDefault="007A1DE0">
      <w:pPr>
        <w:pStyle w:val="BodyText"/>
        <w:spacing w:after="240" w:line="168" w:lineRule="auto"/>
        <w:ind w:firstLine="78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Colour coding of wires</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3878"/>
        <w:gridCol w:w="1243"/>
        <w:gridCol w:w="1613"/>
        <w:gridCol w:w="1670"/>
      </w:tblGrid>
      <w:tr w:rsidR="002C0D13" w:rsidRPr="002C0D13" w14:paraId="736E4ED7" w14:textId="77777777">
        <w:trPr>
          <w:trHeight w:hRule="exact" w:val="298"/>
          <w:jc w:val="center"/>
        </w:trPr>
        <w:tc>
          <w:tcPr>
            <w:tcW w:w="614" w:type="dxa"/>
            <w:vMerge w:val="restart"/>
            <w:shd w:val="clear" w:color="auto" w:fill="auto"/>
          </w:tcPr>
          <w:p w14:paraId="051D5083" w14:textId="77777777" w:rsidR="006C5506" w:rsidRPr="002C0D13" w:rsidRDefault="007A1DE0">
            <w:pPr>
              <w:pStyle w:val="Other0"/>
              <w:spacing w:after="0"/>
              <w:rPr>
                <w:color w:val="auto"/>
              </w:rPr>
            </w:pPr>
            <w:r w:rsidRPr="002C0D13">
              <w:rPr>
                <w:rStyle w:val="Other"/>
                <w:color w:val="auto"/>
              </w:rPr>
              <w:lastRenderedPageBreak/>
              <w:t>ITEM</w:t>
            </w:r>
          </w:p>
        </w:tc>
        <w:tc>
          <w:tcPr>
            <w:tcW w:w="3878" w:type="dxa"/>
            <w:shd w:val="clear" w:color="auto" w:fill="auto"/>
          </w:tcPr>
          <w:p w14:paraId="50A65E9F" w14:textId="77777777" w:rsidR="006C5506" w:rsidRPr="002C0D13" w:rsidRDefault="007A1DE0">
            <w:pPr>
              <w:pStyle w:val="Other0"/>
              <w:spacing w:after="0"/>
              <w:ind w:firstLine="160"/>
              <w:rPr>
                <w:color w:val="auto"/>
              </w:rPr>
            </w:pPr>
            <w:r w:rsidRPr="002C0D13">
              <w:rPr>
                <w:rStyle w:val="Other"/>
                <w:color w:val="auto"/>
              </w:rPr>
              <w:t>DESIGNATION</w:t>
            </w:r>
          </w:p>
        </w:tc>
        <w:tc>
          <w:tcPr>
            <w:tcW w:w="1243" w:type="dxa"/>
            <w:vMerge w:val="restart"/>
            <w:shd w:val="clear" w:color="auto" w:fill="auto"/>
          </w:tcPr>
          <w:p w14:paraId="1988D9F9" w14:textId="77777777" w:rsidR="006C5506" w:rsidRPr="002C0D13" w:rsidRDefault="007A1DE0">
            <w:pPr>
              <w:pStyle w:val="Other0"/>
              <w:spacing w:after="0"/>
              <w:ind w:firstLine="260"/>
              <w:rPr>
                <w:color w:val="auto"/>
              </w:rPr>
            </w:pPr>
            <w:r w:rsidRPr="002C0D13">
              <w:rPr>
                <w:rStyle w:val="Other"/>
                <w:color w:val="auto"/>
              </w:rPr>
              <w:t>UNITS</w:t>
            </w:r>
          </w:p>
        </w:tc>
        <w:tc>
          <w:tcPr>
            <w:tcW w:w="1613" w:type="dxa"/>
            <w:vMerge w:val="restart"/>
            <w:shd w:val="clear" w:color="auto" w:fill="auto"/>
          </w:tcPr>
          <w:p w14:paraId="321EE1A0"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vMerge w:val="restart"/>
            <w:shd w:val="clear" w:color="auto" w:fill="auto"/>
          </w:tcPr>
          <w:p w14:paraId="65C28B7E"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3D36CF10" w14:textId="77777777">
        <w:trPr>
          <w:trHeight w:hRule="exact" w:val="456"/>
          <w:jc w:val="center"/>
        </w:trPr>
        <w:tc>
          <w:tcPr>
            <w:tcW w:w="614" w:type="dxa"/>
            <w:vMerge/>
            <w:shd w:val="clear" w:color="auto" w:fill="auto"/>
          </w:tcPr>
          <w:p w14:paraId="69D387C9" w14:textId="77777777" w:rsidR="006C5506" w:rsidRPr="002C0D13" w:rsidRDefault="006C5506">
            <w:pPr>
              <w:rPr>
                <w:color w:val="auto"/>
              </w:rPr>
            </w:pPr>
          </w:p>
        </w:tc>
        <w:tc>
          <w:tcPr>
            <w:tcW w:w="3878" w:type="dxa"/>
            <w:shd w:val="clear" w:color="auto" w:fill="auto"/>
            <w:vAlign w:val="center"/>
          </w:tcPr>
          <w:p w14:paraId="730D299F" w14:textId="77777777" w:rsidR="006C5506" w:rsidRPr="002C0D13" w:rsidRDefault="007A1DE0">
            <w:pPr>
              <w:pStyle w:val="Other0"/>
              <w:spacing w:after="0"/>
              <w:ind w:firstLine="520"/>
              <w:rPr>
                <w:color w:val="auto"/>
              </w:rPr>
            </w:pPr>
            <w:r w:rsidRPr="002C0D13">
              <w:rPr>
                <w:rStyle w:val="Other"/>
                <w:color w:val="auto"/>
              </w:rPr>
              <w:t>a) For AC metering circuit</w:t>
            </w:r>
          </w:p>
        </w:tc>
        <w:tc>
          <w:tcPr>
            <w:tcW w:w="1243" w:type="dxa"/>
            <w:vMerge/>
            <w:shd w:val="clear" w:color="auto" w:fill="auto"/>
          </w:tcPr>
          <w:p w14:paraId="5B029F6A" w14:textId="77777777" w:rsidR="006C5506" w:rsidRPr="002C0D13" w:rsidRDefault="006C5506">
            <w:pPr>
              <w:rPr>
                <w:color w:val="auto"/>
              </w:rPr>
            </w:pPr>
          </w:p>
        </w:tc>
        <w:tc>
          <w:tcPr>
            <w:tcW w:w="1613" w:type="dxa"/>
            <w:vMerge/>
            <w:shd w:val="clear" w:color="auto" w:fill="auto"/>
          </w:tcPr>
          <w:p w14:paraId="0EAA79A8" w14:textId="77777777" w:rsidR="006C5506" w:rsidRPr="002C0D13" w:rsidRDefault="006C5506">
            <w:pPr>
              <w:rPr>
                <w:color w:val="auto"/>
              </w:rPr>
            </w:pPr>
          </w:p>
        </w:tc>
        <w:tc>
          <w:tcPr>
            <w:tcW w:w="1670" w:type="dxa"/>
            <w:vMerge/>
            <w:shd w:val="clear" w:color="auto" w:fill="auto"/>
          </w:tcPr>
          <w:p w14:paraId="3D09D4D5" w14:textId="77777777" w:rsidR="006C5506" w:rsidRPr="002C0D13" w:rsidRDefault="006C5506">
            <w:pPr>
              <w:rPr>
                <w:color w:val="auto"/>
              </w:rPr>
            </w:pPr>
          </w:p>
        </w:tc>
      </w:tr>
      <w:tr w:rsidR="002C0D13" w:rsidRPr="002C0D13" w14:paraId="57610AF7" w14:textId="77777777">
        <w:trPr>
          <w:trHeight w:hRule="exact" w:val="499"/>
          <w:jc w:val="center"/>
        </w:trPr>
        <w:tc>
          <w:tcPr>
            <w:tcW w:w="614" w:type="dxa"/>
            <w:shd w:val="clear" w:color="auto" w:fill="auto"/>
          </w:tcPr>
          <w:p w14:paraId="7AB270ED" w14:textId="77777777" w:rsidR="006C5506" w:rsidRPr="002C0D13" w:rsidRDefault="006C5506">
            <w:pPr>
              <w:rPr>
                <w:color w:val="auto"/>
                <w:sz w:val="10"/>
                <w:szCs w:val="10"/>
              </w:rPr>
            </w:pPr>
          </w:p>
        </w:tc>
        <w:tc>
          <w:tcPr>
            <w:tcW w:w="3878" w:type="dxa"/>
            <w:shd w:val="clear" w:color="auto" w:fill="auto"/>
            <w:vAlign w:val="center"/>
          </w:tcPr>
          <w:p w14:paraId="2AA32551" w14:textId="77777777" w:rsidR="006C5506" w:rsidRPr="002C0D13" w:rsidRDefault="007A1DE0">
            <w:pPr>
              <w:pStyle w:val="Other0"/>
              <w:spacing w:after="0"/>
              <w:ind w:firstLine="520"/>
              <w:rPr>
                <w:color w:val="auto"/>
              </w:rPr>
            </w:pPr>
            <w:r w:rsidRPr="002C0D13">
              <w:rPr>
                <w:rStyle w:val="Other"/>
                <w:color w:val="auto"/>
              </w:rPr>
              <w:t>b) For DC control circuit</w:t>
            </w:r>
          </w:p>
        </w:tc>
        <w:tc>
          <w:tcPr>
            <w:tcW w:w="1243" w:type="dxa"/>
            <w:shd w:val="clear" w:color="auto" w:fill="auto"/>
          </w:tcPr>
          <w:p w14:paraId="4FDB5995" w14:textId="77777777" w:rsidR="006C5506" w:rsidRPr="002C0D13" w:rsidRDefault="006C5506">
            <w:pPr>
              <w:rPr>
                <w:color w:val="auto"/>
                <w:sz w:val="10"/>
                <w:szCs w:val="10"/>
              </w:rPr>
            </w:pPr>
          </w:p>
        </w:tc>
        <w:tc>
          <w:tcPr>
            <w:tcW w:w="1613" w:type="dxa"/>
            <w:shd w:val="clear" w:color="auto" w:fill="auto"/>
            <w:vAlign w:val="bottom"/>
          </w:tcPr>
          <w:p w14:paraId="2D089C12"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3E582A71"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0AF18AA" w14:textId="77777777">
        <w:trPr>
          <w:trHeight w:hRule="exact" w:val="758"/>
          <w:jc w:val="center"/>
        </w:trPr>
        <w:tc>
          <w:tcPr>
            <w:tcW w:w="614" w:type="dxa"/>
            <w:shd w:val="clear" w:color="auto" w:fill="auto"/>
          </w:tcPr>
          <w:p w14:paraId="40EE7E5F" w14:textId="77777777" w:rsidR="006C5506" w:rsidRPr="002C0D13" w:rsidRDefault="006C5506">
            <w:pPr>
              <w:rPr>
                <w:color w:val="auto"/>
                <w:sz w:val="10"/>
                <w:szCs w:val="10"/>
              </w:rPr>
            </w:pPr>
          </w:p>
        </w:tc>
        <w:tc>
          <w:tcPr>
            <w:tcW w:w="3878" w:type="dxa"/>
            <w:shd w:val="clear" w:color="auto" w:fill="auto"/>
            <w:vAlign w:val="center"/>
          </w:tcPr>
          <w:p w14:paraId="1872D7C8" w14:textId="77777777" w:rsidR="006C5506" w:rsidRPr="002C0D13" w:rsidRDefault="007A1DE0">
            <w:pPr>
              <w:pStyle w:val="Other0"/>
              <w:spacing w:after="0"/>
              <w:ind w:left="880" w:hanging="360"/>
              <w:rPr>
                <w:color w:val="auto"/>
              </w:rPr>
            </w:pPr>
            <w:r w:rsidRPr="002C0D13">
              <w:rPr>
                <w:rStyle w:val="Other"/>
                <w:color w:val="auto"/>
              </w:rPr>
              <w:t>c) AC auxiliary power circuit like panel space heater</w:t>
            </w:r>
          </w:p>
        </w:tc>
        <w:tc>
          <w:tcPr>
            <w:tcW w:w="1243" w:type="dxa"/>
            <w:shd w:val="clear" w:color="auto" w:fill="auto"/>
          </w:tcPr>
          <w:p w14:paraId="08CCE242" w14:textId="77777777" w:rsidR="006C5506" w:rsidRPr="002C0D13" w:rsidRDefault="006C5506">
            <w:pPr>
              <w:rPr>
                <w:color w:val="auto"/>
                <w:sz w:val="10"/>
                <w:szCs w:val="10"/>
              </w:rPr>
            </w:pPr>
          </w:p>
        </w:tc>
        <w:tc>
          <w:tcPr>
            <w:tcW w:w="1613" w:type="dxa"/>
            <w:shd w:val="clear" w:color="auto" w:fill="auto"/>
            <w:vAlign w:val="center"/>
          </w:tcPr>
          <w:p w14:paraId="3710C63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1990BCF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F1CEFFD" w14:textId="77777777">
        <w:trPr>
          <w:trHeight w:hRule="exact" w:val="475"/>
          <w:jc w:val="center"/>
        </w:trPr>
        <w:tc>
          <w:tcPr>
            <w:tcW w:w="614" w:type="dxa"/>
            <w:shd w:val="clear" w:color="auto" w:fill="auto"/>
          </w:tcPr>
          <w:p w14:paraId="38521B08" w14:textId="77777777" w:rsidR="006C5506" w:rsidRPr="002C0D13" w:rsidRDefault="006C5506">
            <w:pPr>
              <w:rPr>
                <w:color w:val="auto"/>
                <w:sz w:val="10"/>
                <w:szCs w:val="10"/>
              </w:rPr>
            </w:pPr>
          </w:p>
        </w:tc>
        <w:tc>
          <w:tcPr>
            <w:tcW w:w="3878" w:type="dxa"/>
            <w:shd w:val="clear" w:color="auto" w:fill="auto"/>
            <w:vAlign w:val="center"/>
          </w:tcPr>
          <w:p w14:paraId="40E3E39D" w14:textId="77777777" w:rsidR="006C5506" w:rsidRPr="002C0D13" w:rsidRDefault="007A1DE0">
            <w:pPr>
              <w:pStyle w:val="Other0"/>
              <w:spacing w:after="0"/>
              <w:ind w:firstLine="520"/>
              <w:rPr>
                <w:color w:val="auto"/>
              </w:rPr>
            </w:pPr>
            <w:r w:rsidRPr="002C0D13">
              <w:rPr>
                <w:rStyle w:val="Other"/>
                <w:color w:val="auto"/>
              </w:rPr>
              <w:t>d) Earthing</w:t>
            </w:r>
          </w:p>
        </w:tc>
        <w:tc>
          <w:tcPr>
            <w:tcW w:w="1243" w:type="dxa"/>
            <w:shd w:val="clear" w:color="auto" w:fill="auto"/>
          </w:tcPr>
          <w:p w14:paraId="019FD27C" w14:textId="77777777" w:rsidR="006C5506" w:rsidRPr="002C0D13" w:rsidRDefault="006C5506">
            <w:pPr>
              <w:rPr>
                <w:color w:val="auto"/>
                <w:sz w:val="10"/>
                <w:szCs w:val="10"/>
              </w:rPr>
            </w:pPr>
          </w:p>
        </w:tc>
        <w:tc>
          <w:tcPr>
            <w:tcW w:w="1613" w:type="dxa"/>
            <w:shd w:val="clear" w:color="auto" w:fill="auto"/>
            <w:vAlign w:val="bottom"/>
          </w:tcPr>
          <w:p w14:paraId="6B5A875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B07A3A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FB692C3" w14:textId="77777777">
        <w:trPr>
          <w:trHeight w:hRule="exact" w:val="494"/>
          <w:jc w:val="center"/>
        </w:trPr>
        <w:tc>
          <w:tcPr>
            <w:tcW w:w="614" w:type="dxa"/>
            <w:shd w:val="clear" w:color="auto" w:fill="auto"/>
          </w:tcPr>
          <w:p w14:paraId="542FA5F5" w14:textId="77777777" w:rsidR="006C5506" w:rsidRPr="002C0D13" w:rsidRDefault="006C5506">
            <w:pPr>
              <w:rPr>
                <w:color w:val="auto"/>
                <w:sz w:val="10"/>
                <w:szCs w:val="10"/>
              </w:rPr>
            </w:pPr>
          </w:p>
        </w:tc>
        <w:tc>
          <w:tcPr>
            <w:tcW w:w="3878" w:type="dxa"/>
            <w:shd w:val="clear" w:color="auto" w:fill="auto"/>
            <w:vAlign w:val="center"/>
          </w:tcPr>
          <w:p w14:paraId="42FE9B2B" w14:textId="77777777" w:rsidR="006C5506" w:rsidRPr="002C0D13" w:rsidRDefault="007A1DE0">
            <w:pPr>
              <w:pStyle w:val="Other0"/>
              <w:spacing w:after="0"/>
              <w:ind w:firstLine="520"/>
              <w:rPr>
                <w:color w:val="auto"/>
              </w:rPr>
            </w:pPr>
            <w:r w:rsidRPr="002C0D13">
              <w:rPr>
                <w:rStyle w:val="Other"/>
                <w:color w:val="auto"/>
              </w:rPr>
              <w:t>e) Numbered ferrules at both ends</w:t>
            </w:r>
          </w:p>
        </w:tc>
        <w:tc>
          <w:tcPr>
            <w:tcW w:w="1243" w:type="dxa"/>
            <w:shd w:val="clear" w:color="auto" w:fill="auto"/>
          </w:tcPr>
          <w:p w14:paraId="3C93A16E" w14:textId="77777777" w:rsidR="006C5506" w:rsidRPr="002C0D13" w:rsidRDefault="006C5506">
            <w:pPr>
              <w:rPr>
                <w:color w:val="auto"/>
                <w:sz w:val="10"/>
                <w:szCs w:val="10"/>
              </w:rPr>
            </w:pPr>
          </w:p>
        </w:tc>
        <w:tc>
          <w:tcPr>
            <w:tcW w:w="1613" w:type="dxa"/>
            <w:shd w:val="clear" w:color="auto" w:fill="auto"/>
          </w:tcPr>
          <w:p w14:paraId="06A4C684" w14:textId="77777777" w:rsidR="006C5506" w:rsidRPr="002C0D13" w:rsidRDefault="006C5506">
            <w:pPr>
              <w:rPr>
                <w:color w:val="auto"/>
                <w:sz w:val="10"/>
                <w:szCs w:val="10"/>
              </w:rPr>
            </w:pPr>
          </w:p>
        </w:tc>
        <w:tc>
          <w:tcPr>
            <w:tcW w:w="1670" w:type="dxa"/>
            <w:shd w:val="clear" w:color="auto" w:fill="auto"/>
          </w:tcPr>
          <w:p w14:paraId="7A60695A" w14:textId="77777777" w:rsidR="006C5506" w:rsidRPr="002C0D13" w:rsidRDefault="006C5506">
            <w:pPr>
              <w:rPr>
                <w:color w:val="auto"/>
                <w:sz w:val="10"/>
                <w:szCs w:val="10"/>
              </w:rPr>
            </w:pPr>
          </w:p>
        </w:tc>
      </w:tr>
      <w:tr w:rsidR="002C0D13" w:rsidRPr="002C0D13" w14:paraId="76BE1B27" w14:textId="77777777">
        <w:trPr>
          <w:trHeight w:hRule="exact" w:val="749"/>
          <w:jc w:val="center"/>
        </w:trPr>
        <w:tc>
          <w:tcPr>
            <w:tcW w:w="614" w:type="dxa"/>
            <w:shd w:val="clear" w:color="auto" w:fill="auto"/>
          </w:tcPr>
          <w:p w14:paraId="7A29206C" w14:textId="77777777" w:rsidR="006C5506" w:rsidRPr="002C0D13" w:rsidRDefault="006C5506">
            <w:pPr>
              <w:rPr>
                <w:color w:val="auto"/>
                <w:sz w:val="10"/>
                <w:szCs w:val="10"/>
              </w:rPr>
            </w:pPr>
          </w:p>
        </w:tc>
        <w:tc>
          <w:tcPr>
            <w:tcW w:w="3878" w:type="dxa"/>
            <w:shd w:val="clear" w:color="auto" w:fill="auto"/>
            <w:vAlign w:val="center"/>
          </w:tcPr>
          <w:p w14:paraId="16CDCA6B" w14:textId="77777777" w:rsidR="006C5506" w:rsidRPr="002C0D13" w:rsidRDefault="007A1DE0">
            <w:pPr>
              <w:pStyle w:val="Other0"/>
              <w:spacing w:after="0"/>
              <w:ind w:left="880" w:hanging="360"/>
              <w:rPr>
                <w:color w:val="auto"/>
              </w:rPr>
            </w:pPr>
            <w:r w:rsidRPr="002C0D13">
              <w:rPr>
                <w:rStyle w:val="Other"/>
                <w:color w:val="auto"/>
              </w:rPr>
              <w:t>f) Insulator sleeves provided at both ends</w:t>
            </w:r>
          </w:p>
        </w:tc>
        <w:tc>
          <w:tcPr>
            <w:tcW w:w="1243" w:type="dxa"/>
            <w:shd w:val="clear" w:color="auto" w:fill="auto"/>
          </w:tcPr>
          <w:p w14:paraId="6FDB3606" w14:textId="77777777" w:rsidR="006C5506" w:rsidRPr="002C0D13" w:rsidRDefault="006C5506">
            <w:pPr>
              <w:rPr>
                <w:color w:val="auto"/>
                <w:sz w:val="10"/>
                <w:szCs w:val="10"/>
              </w:rPr>
            </w:pPr>
          </w:p>
        </w:tc>
        <w:tc>
          <w:tcPr>
            <w:tcW w:w="1613" w:type="dxa"/>
            <w:shd w:val="clear" w:color="auto" w:fill="auto"/>
            <w:vAlign w:val="center"/>
          </w:tcPr>
          <w:p w14:paraId="47B4652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6E98CB5A"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A23D57C" w14:textId="77777777">
        <w:trPr>
          <w:trHeight w:hRule="exact" w:val="480"/>
          <w:jc w:val="center"/>
        </w:trPr>
        <w:tc>
          <w:tcPr>
            <w:tcW w:w="614" w:type="dxa"/>
            <w:shd w:val="clear" w:color="auto" w:fill="auto"/>
          </w:tcPr>
          <w:p w14:paraId="762490E4" w14:textId="77777777" w:rsidR="006C5506" w:rsidRPr="002C0D13" w:rsidRDefault="006C5506">
            <w:pPr>
              <w:rPr>
                <w:color w:val="auto"/>
                <w:sz w:val="10"/>
                <w:szCs w:val="10"/>
              </w:rPr>
            </w:pPr>
          </w:p>
        </w:tc>
        <w:tc>
          <w:tcPr>
            <w:tcW w:w="3878" w:type="dxa"/>
            <w:shd w:val="clear" w:color="auto" w:fill="auto"/>
            <w:vAlign w:val="center"/>
          </w:tcPr>
          <w:p w14:paraId="73D7600E" w14:textId="77777777" w:rsidR="006C5506" w:rsidRPr="002C0D13" w:rsidRDefault="007A1DE0">
            <w:pPr>
              <w:pStyle w:val="Other0"/>
              <w:spacing w:after="0"/>
              <w:ind w:firstLine="520"/>
              <w:rPr>
                <w:color w:val="auto"/>
              </w:rPr>
            </w:pPr>
            <w:r w:rsidRPr="002C0D13">
              <w:rPr>
                <w:rStyle w:val="Other"/>
                <w:color w:val="auto"/>
              </w:rPr>
              <w:t>g) Terminals</w:t>
            </w:r>
          </w:p>
        </w:tc>
        <w:tc>
          <w:tcPr>
            <w:tcW w:w="1243" w:type="dxa"/>
            <w:shd w:val="clear" w:color="auto" w:fill="auto"/>
          </w:tcPr>
          <w:p w14:paraId="288CE236" w14:textId="77777777" w:rsidR="006C5506" w:rsidRPr="002C0D13" w:rsidRDefault="006C5506">
            <w:pPr>
              <w:rPr>
                <w:color w:val="auto"/>
                <w:sz w:val="10"/>
                <w:szCs w:val="10"/>
              </w:rPr>
            </w:pPr>
          </w:p>
        </w:tc>
        <w:tc>
          <w:tcPr>
            <w:tcW w:w="1613" w:type="dxa"/>
            <w:shd w:val="clear" w:color="auto" w:fill="auto"/>
          </w:tcPr>
          <w:p w14:paraId="3FCF0576" w14:textId="77777777" w:rsidR="006C5506" w:rsidRPr="002C0D13" w:rsidRDefault="006C5506">
            <w:pPr>
              <w:rPr>
                <w:color w:val="auto"/>
                <w:sz w:val="10"/>
                <w:szCs w:val="10"/>
              </w:rPr>
            </w:pPr>
          </w:p>
        </w:tc>
        <w:tc>
          <w:tcPr>
            <w:tcW w:w="1670" w:type="dxa"/>
            <w:shd w:val="clear" w:color="auto" w:fill="auto"/>
          </w:tcPr>
          <w:p w14:paraId="04116387" w14:textId="77777777" w:rsidR="006C5506" w:rsidRPr="002C0D13" w:rsidRDefault="006C5506">
            <w:pPr>
              <w:rPr>
                <w:color w:val="auto"/>
                <w:sz w:val="10"/>
                <w:szCs w:val="10"/>
              </w:rPr>
            </w:pPr>
          </w:p>
        </w:tc>
      </w:tr>
      <w:tr w:rsidR="002C0D13" w:rsidRPr="002C0D13" w14:paraId="4A90E12E" w14:textId="77777777">
        <w:trPr>
          <w:trHeight w:hRule="exact" w:val="518"/>
          <w:jc w:val="center"/>
        </w:trPr>
        <w:tc>
          <w:tcPr>
            <w:tcW w:w="614" w:type="dxa"/>
            <w:shd w:val="clear" w:color="auto" w:fill="auto"/>
          </w:tcPr>
          <w:p w14:paraId="3BC1CCAA" w14:textId="77777777" w:rsidR="006C5506" w:rsidRPr="002C0D13" w:rsidRDefault="006C5506">
            <w:pPr>
              <w:rPr>
                <w:color w:val="auto"/>
                <w:sz w:val="10"/>
                <w:szCs w:val="10"/>
              </w:rPr>
            </w:pPr>
          </w:p>
        </w:tc>
        <w:tc>
          <w:tcPr>
            <w:tcW w:w="3878" w:type="dxa"/>
            <w:shd w:val="clear" w:color="auto" w:fill="auto"/>
            <w:vAlign w:val="center"/>
          </w:tcPr>
          <w:p w14:paraId="14D56EB3" w14:textId="77777777" w:rsidR="006C5506" w:rsidRPr="002C0D13" w:rsidRDefault="007A1DE0">
            <w:pPr>
              <w:pStyle w:val="Other0"/>
              <w:spacing w:after="0"/>
              <w:ind w:firstLine="520"/>
              <w:rPr>
                <w:color w:val="auto"/>
              </w:rPr>
            </w:pPr>
            <w:r w:rsidRPr="002C0D13">
              <w:rPr>
                <w:rStyle w:val="Other"/>
                <w:color w:val="auto"/>
              </w:rPr>
              <w:t>h) Make</w:t>
            </w:r>
          </w:p>
        </w:tc>
        <w:tc>
          <w:tcPr>
            <w:tcW w:w="1243" w:type="dxa"/>
            <w:shd w:val="clear" w:color="auto" w:fill="auto"/>
          </w:tcPr>
          <w:p w14:paraId="5B0493CE" w14:textId="77777777" w:rsidR="006C5506" w:rsidRPr="002C0D13" w:rsidRDefault="006C5506">
            <w:pPr>
              <w:rPr>
                <w:color w:val="auto"/>
                <w:sz w:val="10"/>
                <w:szCs w:val="10"/>
              </w:rPr>
            </w:pPr>
          </w:p>
        </w:tc>
        <w:tc>
          <w:tcPr>
            <w:tcW w:w="1613" w:type="dxa"/>
            <w:shd w:val="clear" w:color="auto" w:fill="auto"/>
            <w:vAlign w:val="bottom"/>
          </w:tcPr>
          <w:p w14:paraId="59A72A5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D0F2F27"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4F2626D" w14:textId="77777777">
        <w:trPr>
          <w:trHeight w:hRule="exact" w:val="514"/>
          <w:jc w:val="center"/>
        </w:trPr>
        <w:tc>
          <w:tcPr>
            <w:tcW w:w="614" w:type="dxa"/>
            <w:shd w:val="clear" w:color="auto" w:fill="auto"/>
          </w:tcPr>
          <w:p w14:paraId="331B7ED9" w14:textId="77777777" w:rsidR="006C5506" w:rsidRPr="002C0D13" w:rsidRDefault="006C5506">
            <w:pPr>
              <w:rPr>
                <w:color w:val="auto"/>
                <w:sz w:val="10"/>
                <w:szCs w:val="10"/>
              </w:rPr>
            </w:pPr>
          </w:p>
        </w:tc>
        <w:tc>
          <w:tcPr>
            <w:tcW w:w="3878" w:type="dxa"/>
            <w:shd w:val="clear" w:color="auto" w:fill="auto"/>
            <w:vAlign w:val="center"/>
          </w:tcPr>
          <w:p w14:paraId="40DE1C34" w14:textId="77777777" w:rsidR="006C5506" w:rsidRPr="002C0D13" w:rsidRDefault="007A1DE0">
            <w:pPr>
              <w:pStyle w:val="Other0"/>
              <w:spacing w:after="0"/>
              <w:ind w:firstLine="520"/>
              <w:rPr>
                <w:color w:val="auto"/>
              </w:rPr>
            </w:pPr>
            <w:r w:rsidRPr="002C0D13">
              <w:rPr>
                <w:rStyle w:val="Other"/>
                <w:color w:val="auto"/>
              </w:rPr>
              <w:t>i) Current rating</w:t>
            </w:r>
          </w:p>
        </w:tc>
        <w:tc>
          <w:tcPr>
            <w:tcW w:w="1243" w:type="dxa"/>
            <w:shd w:val="clear" w:color="auto" w:fill="auto"/>
          </w:tcPr>
          <w:p w14:paraId="23ECDAC6" w14:textId="77777777" w:rsidR="006C5506" w:rsidRPr="002C0D13" w:rsidRDefault="006C5506">
            <w:pPr>
              <w:rPr>
                <w:color w:val="auto"/>
                <w:sz w:val="10"/>
                <w:szCs w:val="10"/>
              </w:rPr>
            </w:pPr>
          </w:p>
        </w:tc>
        <w:tc>
          <w:tcPr>
            <w:tcW w:w="1613" w:type="dxa"/>
            <w:shd w:val="clear" w:color="auto" w:fill="auto"/>
            <w:vAlign w:val="bottom"/>
          </w:tcPr>
          <w:p w14:paraId="5091964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C3EEC0B"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1D1D581" w14:textId="77777777">
        <w:trPr>
          <w:trHeight w:hRule="exact" w:val="509"/>
          <w:jc w:val="center"/>
        </w:trPr>
        <w:tc>
          <w:tcPr>
            <w:tcW w:w="614" w:type="dxa"/>
            <w:shd w:val="clear" w:color="auto" w:fill="auto"/>
          </w:tcPr>
          <w:p w14:paraId="31B6AFF6" w14:textId="77777777" w:rsidR="006C5506" w:rsidRPr="002C0D13" w:rsidRDefault="006C5506">
            <w:pPr>
              <w:rPr>
                <w:color w:val="auto"/>
                <w:sz w:val="10"/>
                <w:szCs w:val="10"/>
              </w:rPr>
            </w:pPr>
          </w:p>
        </w:tc>
        <w:tc>
          <w:tcPr>
            <w:tcW w:w="3878" w:type="dxa"/>
            <w:shd w:val="clear" w:color="auto" w:fill="auto"/>
            <w:vAlign w:val="center"/>
          </w:tcPr>
          <w:p w14:paraId="48894B54" w14:textId="77777777" w:rsidR="006C5506" w:rsidRPr="002C0D13" w:rsidRDefault="007A1DE0">
            <w:pPr>
              <w:pStyle w:val="Other0"/>
              <w:spacing w:after="0"/>
              <w:ind w:firstLine="520"/>
              <w:rPr>
                <w:color w:val="auto"/>
              </w:rPr>
            </w:pPr>
            <w:r w:rsidRPr="002C0D13">
              <w:rPr>
                <w:rStyle w:val="Other"/>
                <w:color w:val="auto"/>
              </w:rPr>
              <w:t>j) Clamp type or bolt type</w:t>
            </w:r>
          </w:p>
        </w:tc>
        <w:tc>
          <w:tcPr>
            <w:tcW w:w="1243" w:type="dxa"/>
            <w:shd w:val="clear" w:color="auto" w:fill="auto"/>
          </w:tcPr>
          <w:p w14:paraId="561BC2FC" w14:textId="77777777" w:rsidR="006C5506" w:rsidRPr="002C0D13" w:rsidRDefault="006C5506">
            <w:pPr>
              <w:rPr>
                <w:color w:val="auto"/>
                <w:sz w:val="10"/>
                <w:szCs w:val="10"/>
              </w:rPr>
            </w:pPr>
          </w:p>
        </w:tc>
        <w:tc>
          <w:tcPr>
            <w:tcW w:w="1613" w:type="dxa"/>
            <w:shd w:val="clear" w:color="auto" w:fill="auto"/>
            <w:vAlign w:val="bottom"/>
          </w:tcPr>
          <w:p w14:paraId="021425D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59FCC9AD"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2CBCD3A" w14:textId="77777777">
        <w:trPr>
          <w:trHeight w:hRule="exact" w:val="1003"/>
          <w:jc w:val="center"/>
        </w:trPr>
        <w:tc>
          <w:tcPr>
            <w:tcW w:w="614" w:type="dxa"/>
            <w:shd w:val="clear" w:color="auto" w:fill="auto"/>
          </w:tcPr>
          <w:p w14:paraId="79F896AB" w14:textId="77777777" w:rsidR="006C5506" w:rsidRPr="002C0D13" w:rsidRDefault="006C5506">
            <w:pPr>
              <w:rPr>
                <w:color w:val="auto"/>
                <w:sz w:val="10"/>
                <w:szCs w:val="10"/>
              </w:rPr>
            </w:pPr>
          </w:p>
        </w:tc>
        <w:tc>
          <w:tcPr>
            <w:tcW w:w="3878" w:type="dxa"/>
            <w:shd w:val="clear" w:color="auto" w:fill="auto"/>
            <w:vAlign w:val="center"/>
          </w:tcPr>
          <w:p w14:paraId="50B91209" w14:textId="77777777" w:rsidR="006C5506" w:rsidRPr="002C0D13" w:rsidRDefault="007A1DE0">
            <w:pPr>
              <w:pStyle w:val="Other0"/>
              <w:spacing w:after="0"/>
              <w:ind w:left="880" w:hanging="360"/>
              <w:rPr>
                <w:color w:val="auto"/>
              </w:rPr>
            </w:pPr>
            <w:r w:rsidRPr="002C0D13">
              <w:rPr>
                <w:rStyle w:val="Other"/>
                <w:color w:val="auto"/>
              </w:rPr>
              <w:t>k) Maximum conductor size and no. of conductor which it can receive</w:t>
            </w:r>
          </w:p>
        </w:tc>
        <w:tc>
          <w:tcPr>
            <w:tcW w:w="1243" w:type="dxa"/>
            <w:shd w:val="clear" w:color="auto" w:fill="auto"/>
          </w:tcPr>
          <w:p w14:paraId="66F5BD1B" w14:textId="77777777" w:rsidR="006C5506" w:rsidRPr="002C0D13" w:rsidRDefault="006C5506">
            <w:pPr>
              <w:rPr>
                <w:color w:val="auto"/>
                <w:sz w:val="10"/>
                <w:szCs w:val="10"/>
              </w:rPr>
            </w:pPr>
          </w:p>
        </w:tc>
        <w:tc>
          <w:tcPr>
            <w:tcW w:w="1613" w:type="dxa"/>
            <w:shd w:val="clear" w:color="auto" w:fill="auto"/>
            <w:vAlign w:val="center"/>
          </w:tcPr>
          <w:p w14:paraId="7C64ACD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3D47B3D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D3139BF" w14:textId="77777777">
        <w:trPr>
          <w:trHeight w:hRule="exact" w:val="490"/>
          <w:jc w:val="center"/>
        </w:trPr>
        <w:tc>
          <w:tcPr>
            <w:tcW w:w="614" w:type="dxa"/>
            <w:shd w:val="clear" w:color="auto" w:fill="auto"/>
          </w:tcPr>
          <w:p w14:paraId="5F8CD66D" w14:textId="77777777" w:rsidR="006C5506" w:rsidRPr="002C0D13" w:rsidRDefault="006C5506">
            <w:pPr>
              <w:rPr>
                <w:color w:val="auto"/>
                <w:sz w:val="10"/>
                <w:szCs w:val="10"/>
              </w:rPr>
            </w:pPr>
          </w:p>
        </w:tc>
        <w:tc>
          <w:tcPr>
            <w:tcW w:w="3878" w:type="dxa"/>
            <w:shd w:val="clear" w:color="auto" w:fill="auto"/>
            <w:vAlign w:val="center"/>
          </w:tcPr>
          <w:p w14:paraId="390B01D2" w14:textId="77777777" w:rsidR="006C5506" w:rsidRPr="002C0D13" w:rsidRDefault="007A1DE0">
            <w:pPr>
              <w:pStyle w:val="Other0"/>
              <w:spacing w:after="0"/>
              <w:ind w:firstLine="520"/>
              <w:rPr>
                <w:color w:val="auto"/>
              </w:rPr>
            </w:pPr>
            <w:r w:rsidRPr="002C0D13">
              <w:rPr>
                <w:rStyle w:val="Other"/>
                <w:color w:val="auto"/>
              </w:rPr>
              <w:t>l) Disconnecting type of CT circuit</w:t>
            </w:r>
          </w:p>
        </w:tc>
        <w:tc>
          <w:tcPr>
            <w:tcW w:w="1243" w:type="dxa"/>
            <w:shd w:val="clear" w:color="auto" w:fill="auto"/>
          </w:tcPr>
          <w:p w14:paraId="7651A72F" w14:textId="77777777" w:rsidR="006C5506" w:rsidRPr="002C0D13" w:rsidRDefault="006C5506">
            <w:pPr>
              <w:rPr>
                <w:color w:val="auto"/>
                <w:sz w:val="10"/>
                <w:szCs w:val="10"/>
              </w:rPr>
            </w:pPr>
          </w:p>
        </w:tc>
        <w:tc>
          <w:tcPr>
            <w:tcW w:w="1613" w:type="dxa"/>
            <w:shd w:val="clear" w:color="auto" w:fill="auto"/>
            <w:vAlign w:val="bottom"/>
          </w:tcPr>
          <w:p w14:paraId="3587A45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FB9926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9C59CEA" w14:textId="77777777">
        <w:trPr>
          <w:trHeight w:hRule="exact" w:val="754"/>
          <w:jc w:val="center"/>
        </w:trPr>
        <w:tc>
          <w:tcPr>
            <w:tcW w:w="614" w:type="dxa"/>
            <w:shd w:val="clear" w:color="auto" w:fill="auto"/>
          </w:tcPr>
          <w:p w14:paraId="64816286" w14:textId="77777777" w:rsidR="006C5506" w:rsidRPr="002C0D13" w:rsidRDefault="006C5506">
            <w:pPr>
              <w:rPr>
                <w:color w:val="auto"/>
                <w:sz w:val="10"/>
                <w:szCs w:val="10"/>
              </w:rPr>
            </w:pPr>
          </w:p>
        </w:tc>
        <w:tc>
          <w:tcPr>
            <w:tcW w:w="3878" w:type="dxa"/>
            <w:shd w:val="clear" w:color="auto" w:fill="auto"/>
            <w:vAlign w:val="center"/>
          </w:tcPr>
          <w:p w14:paraId="52AD9E8C" w14:textId="77777777" w:rsidR="006C5506" w:rsidRPr="002C0D13" w:rsidRDefault="007A1DE0">
            <w:pPr>
              <w:pStyle w:val="Other0"/>
              <w:spacing w:after="0"/>
              <w:ind w:left="880" w:hanging="360"/>
              <w:rPr>
                <w:color w:val="auto"/>
              </w:rPr>
            </w:pPr>
            <w:r w:rsidRPr="002C0D13">
              <w:rPr>
                <w:rStyle w:val="Other"/>
                <w:color w:val="auto"/>
              </w:rPr>
              <w:t>m) Terminal marking facility provided</w:t>
            </w:r>
          </w:p>
        </w:tc>
        <w:tc>
          <w:tcPr>
            <w:tcW w:w="1243" w:type="dxa"/>
            <w:shd w:val="clear" w:color="auto" w:fill="auto"/>
          </w:tcPr>
          <w:p w14:paraId="69A841F7" w14:textId="77777777" w:rsidR="006C5506" w:rsidRPr="002C0D13" w:rsidRDefault="006C5506">
            <w:pPr>
              <w:rPr>
                <w:color w:val="auto"/>
                <w:sz w:val="10"/>
                <w:szCs w:val="10"/>
              </w:rPr>
            </w:pPr>
          </w:p>
        </w:tc>
        <w:tc>
          <w:tcPr>
            <w:tcW w:w="1613" w:type="dxa"/>
            <w:shd w:val="clear" w:color="auto" w:fill="auto"/>
            <w:vAlign w:val="center"/>
          </w:tcPr>
          <w:p w14:paraId="76F78A2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117BE9D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B832073" w14:textId="77777777">
        <w:trPr>
          <w:trHeight w:hRule="exact" w:val="696"/>
          <w:jc w:val="center"/>
        </w:trPr>
        <w:tc>
          <w:tcPr>
            <w:tcW w:w="614" w:type="dxa"/>
            <w:shd w:val="clear" w:color="auto" w:fill="auto"/>
          </w:tcPr>
          <w:p w14:paraId="0D219A5F" w14:textId="77777777" w:rsidR="006C5506" w:rsidRPr="002C0D13" w:rsidRDefault="006C5506">
            <w:pPr>
              <w:rPr>
                <w:color w:val="auto"/>
                <w:sz w:val="10"/>
                <w:szCs w:val="10"/>
              </w:rPr>
            </w:pPr>
          </w:p>
        </w:tc>
        <w:tc>
          <w:tcPr>
            <w:tcW w:w="3878" w:type="dxa"/>
            <w:shd w:val="clear" w:color="auto" w:fill="auto"/>
            <w:vAlign w:val="center"/>
          </w:tcPr>
          <w:p w14:paraId="5D2BEE6D" w14:textId="77777777" w:rsidR="006C5506" w:rsidRPr="002C0D13" w:rsidRDefault="007A1DE0">
            <w:pPr>
              <w:pStyle w:val="Other0"/>
              <w:spacing w:after="0"/>
              <w:ind w:left="880" w:hanging="360"/>
              <w:rPr>
                <w:color w:val="auto"/>
              </w:rPr>
            </w:pPr>
            <w:r w:rsidRPr="002C0D13">
              <w:rPr>
                <w:rStyle w:val="Other"/>
                <w:color w:val="auto"/>
              </w:rPr>
              <w:t>n) Crimp type connectors provided at the terminals</w:t>
            </w:r>
          </w:p>
        </w:tc>
        <w:tc>
          <w:tcPr>
            <w:tcW w:w="1243" w:type="dxa"/>
            <w:shd w:val="clear" w:color="auto" w:fill="auto"/>
          </w:tcPr>
          <w:p w14:paraId="7966A31C" w14:textId="77777777" w:rsidR="006C5506" w:rsidRPr="002C0D13" w:rsidRDefault="006C5506">
            <w:pPr>
              <w:rPr>
                <w:color w:val="auto"/>
                <w:sz w:val="10"/>
                <w:szCs w:val="10"/>
              </w:rPr>
            </w:pPr>
          </w:p>
        </w:tc>
        <w:tc>
          <w:tcPr>
            <w:tcW w:w="1613" w:type="dxa"/>
            <w:shd w:val="clear" w:color="auto" w:fill="auto"/>
            <w:vAlign w:val="center"/>
          </w:tcPr>
          <w:p w14:paraId="718C6F5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33994F47"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5CE46B3" w14:textId="77777777">
        <w:trPr>
          <w:trHeight w:hRule="exact" w:val="490"/>
          <w:jc w:val="center"/>
        </w:trPr>
        <w:tc>
          <w:tcPr>
            <w:tcW w:w="614" w:type="dxa"/>
            <w:shd w:val="clear" w:color="auto" w:fill="auto"/>
          </w:tcPr>
          <w:p w14:paraId="1080A476" w14:textId="77777777" w:rsidR="006C5506" w:rsidRPr="002C0D13" w:rsidRDefault="006C5506">
            <w:pPr>
              <w:rPr>
                <w:color w:val="auto"/>
                <w:sz w:val="10"/>
                <w:szCs w:val="10"/>
              </w:rPr>
            </w:pPr>
          </w:p>
        </w:tc>
        <w:tc>
          <w:tcPr>
            <w:tcW w:w="3878" w:type="dxa"/>
            <w:shd w:val="clear" w:color="auto" w:fill="auto"/>
            <w:vAlign w:val="center"/>
          </w:tcPr>
          <w:p w14:paraId="3231FDB0" w14:textId="77777777" w:rsidR="006C5506" w:rsidRPr="002C0D13" w:rsidRDefault="007A1DE0">
            <w:pPr>
              <w:pStyle w:val="Other0"/>
              <w:spacing w:after="0"/>
              <w:ind w:firstLine="520"/>
              <w:rPr>
                <w:color w:val="auto"/>
              </w:rPr>
            </w:pPr>
            <w:r w:rsidRPr="002C0D13">
              <w:rPr>
                <w:rStyle w:val="Other"/>
                <w:color w:val="auto"/>
              </w:rPr>
              <w:t>o) Spare terminals</w:t>
            </w:r>
          </w:p>
        </w:tc>
        <w:tc>
          <w:tcPr>
            <w:tcW w:w="1243" w:type="dxa"/>
            <w:shd w:val="clear" w:color="auto" w:fill="auto"/>
          </w:tcPr>
          <w:p w14:paraId="42DE12F8" w14:textId="77777777" w:rsidR="006C5506" w:rsidRPr="002C0D13" w:rsidRDefault="006C5506">
            <w:pPr>
              <w:rPr>
                <w:color w:val="auto"/>
                <w:sz w:val="10"/>
                <w:szCs w:val="10"/>
              </w:rPr>
            </w:pPr>
          </w:p>
        </w:tc>
        <w:tc>
          <w:tcPr>
            <w:tcW w:w="1613" w:type="dxa"/>
            <w:shd w:val="clear" w:color="auto" w:fill="auto"/>
            <w:vAlign w:val="bottom"/>
          </w:tcPr>
          <w:p w14:paraId="5C8A794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75A7F31"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DDEEF89" w14:textId="77777777">
        <w:trPr>
          <w:trHeight w:hRule="exact" w:val="499"/>
          <w:jc w:val="center"/>
        </w:trPr>
        <w:tc>
          <w:tcPr>
            <w:tcW w:w="614" w:type="dxa"/>
            <w:shd w:val="clear" w:color="auto" w:fill="auto"/>
            <w:vAlign w:val="center"/>
          </w:tcPr>
          <w:p w14:paraId="057B414F" w14:textId="77777777" w:rsidR="006C5506" w:rsidRPr="002C0D13" w:rsidRDefault="007A1DE0">
            <w:pPr>
              <w:pStyle w:val="Other0"/>
              <w:spacing w:after="0"/>
              <w:rPr>
                <w:color w:val="auto"/>
              </w:rPr>
            </w:pPr>
            <w:r w:rsidRPr="002C0D13">
              <w:rPr>
                <w:rStyle w:val="Other"/>
                <w:color w:val="auto"/>
              </w:rPr>
              <w:t>10.</w:t>
            </w:r>
          </w:p>
        </w:tc>
        <w:tc>
          <w:tcPr>
            <w:tcW w:w="3878" w:type="dxa"/>
            <w:shd w:val="clear" w:color="auto" w:fill="auto"/>
            <w:vAlign w:val="center"/>
          </w:tcPr>
          <w:p w14:paraId="648525F9" w14:textId="77777777" w:rsidR="006C5506" w:rsidRPr="002C0D13" w:rsidRDefault="007A1DE0">
            <w:pPr>
              <w:pStyle w:val="Other0"/>
              <w:spacing w:after="0"/>
              <w:ind w:firstLine="160"/>
              <w:rPr>
                <w:color w:val="auto"/>
              </w:rPr>
            </w:pPr>
            <w:r w:rsidRPr="002C0D13">
              <w:rPr>
                <w:rStyle w:val="Other"/>
                <w:color w:val="auto"/>
              </w:rPr>
              <w:t>Conditions of transport</w:t>
            </w:r>
          </w:p>
        </w:tc>
        <w:tc>
          <w:tcPr>
            <w:tcW w:w="1243" w:type="dxa"/>
            <w:shd w:val="clear" w:color="auto" w:fill="auto"/>
          </w:tcPr>
          <w:p w14:paraId="630EBD16" w14:textId="77777777" w:rsidR="006C5506" w:rsidRPr="002C0D13" w:rsidRDefault="006C5506">
            <w:pPr>
              <w:rPr>
                <w:color w:val="auto"/>
                <w:sz w:val="10"/>
                <w:szCs w:val="10"/>
              </w:rPr>
            </w:pPr>
          </w:p>
        </w:tc>
        <w:tc>
          <w:tcPr>
            <w:tcW w:w="1613" w:type="dxa"/>
            <w:shd w:val="clear" w:color="auto" w:fill="auto"/>
          </w:tcPr>
          <w:p w14:paraId="4778E9F5" w14:textId="77777777" w:rsidR="006C5506" w:rsidRPr="002C0D13" w:rsidRDefault="006C5506">
            <w:pPr>
              <w:rPr>
                <w:color w:val="auto"/>
                <w:sz w:val="10"/>
                <w:szCs w:val="10"/>
              </w:rPr>
            </w:pPr>
          </w:p>
        </w:tc>
        <w:tc>
          <w:tcPr>
            <w:tcW w:w="1670" w:type="dxa"/>
            <w:shd w:val="clear" w:color="auto" w:fill="auto"/>
          </w:tcPr>
          <w:p w14:paraId="04B4243D" w14:textId="77777777" w:rsidR="006C5506" w:rsidRPr="002C0D13" w:rsidRDefault="006C5506">
            <w:pPr>
              <w:rPr>
                <w:color w:val="auto"/>
                <w:sz w:val="10"/>
                <w:szCs w:val="10"/>
              </w:rPr>
            </w:pPr>
          </w:p>
        </w:tc>
      </w:tr>
      <w:tr w:rsidR="002C0D13" w:rsidRPr="002C0D13" w14:paraId="75F28331" w14:textId="77777777">
        <w:trPr>
          <w:trHeight w:hRule="exact" w:val="451"/>
          <w:jc w:val="center"/>
        </w:trPr>
        <w:tc>
          <w:tcPr>
            <w:tcW w:w="614" w:type="dxa"/>
            <w:shd w:val="clear" w:color="auto" w:fill="auto"/>
            <w:vAlign w:val="center"/>
          </w:tcPr>
          <w:p w14:paraId="3C98172A" w14:textId="77777777" w:rsidR="006C5506" w:rsidRPr="002C0D13" w:rsidRDefault="007A1DE0">
            <w:pPr>
              <w:pStyle w:val="Other0"/>
              <w:spacing w:after="0"/>
              <w:rPr>
                <w:color w:val="auto"/>
              </w:rPr>
            </w:pPr>
            <w:r w:rsidRPr="002C0D13">
              <w:rPr>
                <w:rStyle w:val="Other"/>
                <w:color w:val="auto"/>
              </w:rPr>
              <w:t>10.1</w:t>
            </w:r>
          </w:p>
        </w:tc>
        <w:tc>
          <w:tcPr>
            <w:tcW w:w="3878" w:type="dxa"/>
            <w:shd w:val="clear" w:color="auto" w:fill="auto"/>
            <w:vAlign w:val="center"/>
          </w:tcPr>
          <w:p w14:paraId="31BD692C" w14:textId="77777777" w:rsidR="006C5506" w:rsidRPr="002C0D13" w:rsidRDefault="007A1DE0">
            <w:pPr>
              <w:pStyle w:val="Other0"/>
              <w:spacing w:after="0"/>
              <w:ind w:firstLine="160"/>
              <w:rPr>
                <w:color w:val="auto"/>
              </w:rPr>
            </w:pPr>
            <w:r w:rsidRPr="002C0D13">
              <w:rPr>
                <w:rStyle w:val="Other"/>
                <w:color w:val="auto"/>
              </w:rPr>
              <w:t>Heaviest part for transportation</w:t>
            </w:r>
          </w:p>
        </w:tc>
        <w:tc>
          <w:tcPr>
            <w:tcW w:w="1243" w:type="dxa"/>
            <w:shd w:val="clear" w:color="auto" w:fill="auto"/>
          </w:tcPr>
          <w:p w14:paraId="4A787854" w14:textId="77777777" w:rsidR="006C5506" w:rsidRPr="002C0D13" w:rsidRDefault="006C5506">
            <w:pPr>
              <w:rPr>
                <w:color w:val="auto"/>
                <w:sz w:val="10"/>
                <w:szCs w:val="10"/>
              </w:rPr>
            </w:pPr>
          </w:p>
        </w:tc>
        <w:tc>
          <w:tcPr>
            <w:tcW w:w="1613" w:type="dxa"/>
            <w:shd w:val="clear" w:color="auto" w:fill="auto"/>
          </w:tcPr>
          <w:p w14:paraId="0AAD02F7" w14:textId="77777777" w:rsidR="006C5506" w:rsidRPr="002C0D13" w:rsidRDefault="006C5506">
            <w:pPr>
              <w:rPr>
                <w:color w:val="auto"/>
                <w:sz w:val="10"/>
                <w:szCs w:val="10"/>
              </w:rPr>
            </w:pPr>
          </w:p>
        </w:tc>
        <w:tc>
          <w:tcPr>
            <w:tcW w:w="1670" w:type="dxa"/>
            <w:shd w:val="clear" w:color="auto" w:fill="auto"/>
          </w:tcPr>
          <w:p w14:paraId="2A57660B" w14:textId="77777777" w:rsidR="006C5506" w:rsidRPr="002C0D13" w:rsidRDefault="006C5506">
            <w:pPr>
              <w:rPr>
                <w:color w:val="auto"/>
                <w:sz w:val="10"/>
                <w:szCs w:val="10"/>
              </w:rPr>
            </w:pPr>
          </w:p>
        </w:tc>
      </w:tr>
      <w:tr w:rsidR="002C0D13" w:rsidRPr="002C0D13" w14:paraId="39B87C6A" w14:textId="77777777">
        <w:trPr>
          <w:trHeight w:hRule="exact" w:val="456"/>
          <w:jc w:val="center"/>
        </w:trPr>
        <w:tc>
          <w:tcPr>
            <w:tcW w:w="614" w:type="dxa"/>
            <w:shd w:val="clear" w:color="auto" w:fill="auto"/>
          </w:tcPr>
          <w:p w14:paraId="739FEEC7" w14:textId="77777777" w:rsidR="006C5506" w:rsidRPr="002C0D13" w:rsidRDefault="006C5506">
            <w:pPr>
              <w:rPr>
                <w:color w:val="auto"/>
                <w:sz w:val="10"/>
                <w:szCs w:val="10"/>
              </w:rPr>
            </w:pPr>
          </w:p>
        </w:tc>
        <w:tc>
          <w:tcPr>
            <w:tcW w:w="3878" w:type="dxa"/>
            <w:shd w:val="clear" w:color="auto" w:fill="auto"/>
            <w:vAlign w:val="center"/>
          </w:tcPr>
          <w:p w14:paraId="59982B6C" w14:textId="77777777" w:rsidR="006C5506" w:rsidRPr="002C0D13" w:rsidRDefault="007A1DE0">
            <w:pPr>
              <w:pStyle w:val="Other0"/>
              <w:spacing w:after="0"/>
              <w:ind w:firstLine="160"/>
              <w:rPr>
                <w:color w:val="auto"/>
              </w:rPr>
            </w:pPr>
            <w:r w:rsidRPr="002C0D13">
              <w:rPr>
                <w:rStyle w:val="Other"/>
                <w:color w:val="auto"/>
              </w:rPr>
              <w:t>- Weight</w:t>
            </w:r>
          </w:p>
        </w:tc>
        <w:tc>
          <w:tcPr>
            <w:tcW w:w="1243" w:type="dxa"/>
            <w:shd w:val="clear" w:color="auto" w:fill="auto"/>
            <w:vAlign w:val="center"/>
          </w:tcPr>
          <w:p w14:paraId="3DC6B410"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0AF69DE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213B94D"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DF8DA2B" w14:textId="77777777">
        <w:trPr>
          <w:trHeight w:hRule="exact" w:val="696"/>
          <w:jc w:val="center"/>
        </w:trPr>
        <w:tc>
          <w:tcPr>
            <w:tcW w:w="614" w:type="dxa"/>
            <w:shd w:val="clear" w:color="auto" w:fill="auto"/>
          </w:tcPr>
          <w:p w14:paraId="7589C63F" w14:textId="77777777" w:rsidR="006C5506" w:rsidRPr="002C0D13" w:rsidRDefault="006C5506">
            <w:pPr>
              <w:rPr>
                <w:color w:val="auto"/>
                <w:sz w:val="10"/>
                <w:szCs w:val="10"/>
              </w:rPr>
            </w:pPr>
          </w:p>
        </w:tc>
        <w:tc>
          <w:tcPr>
            <w:tcW w:w="3878" w:type="dxa"/>
            <w:shd w:val="clear" w:color="auto" w:fill="auto"/>
          </w:tcPr>
          <w:p w14:paraId="418753A0" w14:textId="77777777" w:rsidR="006C5506" w:rsidRPr="002C0D13" w:rsidRDefault="007A1DE0">
            <w:pPr>
              <w:pStyle w:val="Other0"/>
              <w:spacing w:after="0"/>
              <w:ind w:firstLine="160"/>
              <w:rPr>
                <w:color w:val="auto"/>
              </w:rPr>
            </w:pPr>
            <w:r w:rsidRPr="002C0D13">
              <w:rPr>
                <w:rStyle w:val="Other"/>
                <w:color w:val="auto"/>
              </w:rPr>
              <w:t>- Dimension (LxWxH)</w:t>
            </w:r>
          </w:p>
        </w:tc>
        <w:tc>
          <w:tcPr>
            <w:tcW w:w="1243" w:type="dxa"/>
            <w:shd w:val="clear" w:color="auto" w:fill="auto"/>
            <w:vAlign w:val="center"/>
          </w:tcPr>
          <w:p w14:paraId="7F9FFAF6" w14:textId="77777777" w:rsidR="006C5506" w:rsidRPr="002C0D13" w:rsidRDefault="007A1DE0">
            <w:pPr>
              <w:pStyle w:val="Other0"/>
              <w:spacing w:after="0"/>
              <w:rPr>
                <w:color w:val="auto"/>
              </w:rPr>
            </w:pPr>
            <w:r w:rsidRPr="002C0D13">
              <w:rPr>
                <w:rStyle w:val="Other"/>
                <w:color w:val="auto"/>
              </w:rPr>
              <w:t>m x m x _ m</w:t>
            </w:r>
          </w:p>
        </w:tc>
        <w:tc>
          <w:tcPr>
            <w:tcW w:w="1613" w:type="dxa"/>
            <w:shd w:val="clear" w:color="auto" w:fill="auto"/>
            <w:vAlign w:val="center"/>
          </w:tcPr>
          <w:p w14:paraId="376BA76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3801F3F5"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33AE121" w14:textId="77777777">
        <w:trPr>
          <w:trHeight w:hRule="exact" w:val="466"/>
          <w:jc w:val="center"/>
        </w:trPr>
        <w:tc>
          <w:tcPr>
            <w:tcW w:w="614" w:type="dxa"/>
            <w:shd w:val="clear" w:color="auto" w:fill="auto"/>
            <w:vAlign w:val="center"/>
          </w:tcPr>
          <w:p w14:paraId="0ED66723" w14:textId="77777777" w:rsidR="006C5506" w:rsidRPr="002C0D13" w:rsidRDefault="007A1DE0">
            <w:pPr>
              <w:pStyle w:val="Other0"/>
              <w:spacing w:after="0"/>
              <w:rPr>
                <w:color w:val="auto"/>
              </w:rPr>
            </w:pPr>
            <w:r w:rsidRPr="002C0D13">
              <w:rPr>
                <w:rStyle w:val="Other"/>
                <w:color w:val="auto"/>
              </w:rPr>
              <w:t>10.2</w:t>
            </w:r>
          </w:p>
        </w:tc>
        <w:tc>
          <w:tcPr>
            <w:tcW w:w="3878" w:type="dxa"/>
            <w:shd w:val="clear" w:color="auto" w:fill="auto"/>
            <w:vAlign w:val="center"/>
          </w:tcPr>
          <w:p w14:paraId="523F5014" w14:textId="77777777" w:rsidR="006C5506" w:rsidRPr="002C0D13" w:rsidRDefault="007A1DE0">
            <w:pPr>
              <w:pStyle w:val="Other0"/>
              <w:spacing w:after="0"/>
              <w:ind w:firstLine="160"/>
              <w:rPr>
                <w:color w:val="auto"/>
              </w:rPr>
            </w:pPr>
            <w:r w:rsidRPr="002C0D13">
              <w:rPr>
                <w:rStyle w:val="Other"/>
                <w:color w:val="auto"/>
              </w:rPr>
              <w:t>Largest part for transportation</w:t>
            </w:r>
          </w:p>
        </w:tc>
        <w:tc>
          <w:tcPr>
            <w:tcW w:w="1243" w:type="dxa"/>
            <w:shd w:val="clear" w:color="auto" w:fill="auto"/>
          </w:tcPr>
          <w:p w14:paraId="61EFE91A" w14:textId="77777777" w:rsidR="006C5506" w:rsidRPr="002C0D13" w:rsidRDefault="006C5506">
            <w:pPr>
              <w:rPr>
                <w:color w:val="auto"/>
                <w:sz w:val="10"/>
                <w:szCs w:val="10"/>
              </w:rPr>
            </w:pPr>
          </w:p>
        </w:tc>
        <w:tc>
          <w:tcPr>
            <w:tcW w:w="1613" w:type="dxa"/>
            <w:shd w:val="clear" w:color="auto" w:fill="auto"/>
          </w:tcPr>
          <w:p w14:paraId="4BCE827B" w14:textId="77777777" w:rsidR="006C5506" w:rsidRPr="002C0D13" w:rsidRDefault="006C5506">
            <w:pPr>
              <w:rPr>
                <w:color w:val="auto"/>
                <w:sz w:val="10"/>
                <w:szCs w:val="10"/>
              </w:rPr>
            </w:pPr>
          </w:p>
        </w:tc>
        <w:tc>
          <w:tcPr>
            <w:tcW w:w="1670" w:type="dxa"/>
            <w:shd w:val="clear" w:color="auto" w:fill="auto"/>
          </w:tcPr>
          <w:p w14:paraId="4C708213" w14:textId="77777777" w:rsidR="006C5506" w:rsidRPr="002C0D13" w:rsidRDefault="006C5506">
            <w:pPr>
              <w:rPr>
                <w:color w:val="auto"/>
                <w:sz w:val="10"/>
                <w:szCs w:val="10"/>
              </w:rPr>
            </w:pPr>
          </w:p>
        </w:tc>
      </w:tr>
      <w:tr w:rsidR="002C0D13" w:rsidRPr="002C0D13" w14:paraId="5186A728" w14:textId="77777777">
        <w:trPr>
          <w:trHeight w:hRule="exact" w:val="451"/>
          <w:jc w:val="center"/>
        </w:trPr>
        <w:tc>
          <w:tcPr>
            <w:tcW w:w="614" w:type="dxa"/>
            <w:shd w:val="clear" w:color="auto" w:fill="auto"/>
          </w:tcPr>
          <w:p w14:paraId="54DB7ABD" w14:textId="77777777" w:rsidR="006C5506" w:rsidRPr="002C0D13" w:rsidRDefault="006C5506">
            <w:pPr>
              <w:rPr>
                <w:color w:val="auto"/>
                <w:sz w:val="10"/>
                <w:szCs w:val="10"/>
              </w:rPr>
            </w:pPr>
          </w:p>
        </w:tc>
        <w:tc>
          <w:tcPr>
            <w:tcW w:w="3878" w:type="dxa"/>
            <w:shd w:val="clear" w:color="auto" w:fill="auto"/>
            <w:vAlign w:val="center"/>
          </w:tcPr>
          <w:p w14:paraId="03009701" w14:textId="77777777" w:rsidR="006C5506" w:rsidRPr="002C0D13" w:rsidRDefault="007A1DE0">
            <w:pPr>
              <w:pStyle w:val="Other0"/>
              <w:spacing w:after="0"/>
              <w:ind w:firstLine="160"/>
              <w:rPr>
                <w:color w:val="auto"/>
              </w:rPr>
            </w:pPr>
            <w:r w:rsidRPr="002C0D13">
              <w:rPr>
                <w:rStyle w:val="Other"/>
                <w:color w:val="auto"/>
              </w:rPr>
              <w:t>- Weight</w:t>
            </w:r>
          </w:p>
        </w:tc>
        <w:tc>
          <w:tcPr>
            <w:tcW w:w="1243" w:type="dxa"/>
            <w:shd w:val="clear" w:color="auto" w:fill="auto"/>
            <w:vAlign w:val="center"/>
          </w:tcPr>
          <w:p w14:paraId="48ADBBE2"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4C0DA19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41FE3D68"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6C5506" w:rsidRPr="002C0D13" w14:paraId="424DBDBD" w14:textId="77777777">
        <w:trPr>
          <w:trHeight w:hRule="exact" w:val="571"/>
          <w:jc w:val="center"/>
        </w:trPr>
        <w:tc>
          <w:tcPr>
            <w:tcW w:w="614" w:type="dxa"/>
            <w:shd w:val="clear" w:color="auto" w:fill="auto"/>
          </w:tcPr>
          <w:p w14:paraId="35C78458" w14:textId="77777777" w:rsidR="006C5506" w:rsidRPr="002C0D13" w:rsidRDefault="006C5506">
            <w:pPr>
              <w:rPr>
                <w:color w:val="auto"/>
                <w:sz w:val="10"/>
                <w:szCs w:val="10"/>
              </w:rPr>
            </w:pPr>
          </w:p>
        </w:tc>
        <w:tc>
          <w:tcPr>
            <w:tcW w:w="3878" w:type="dxa"/>
            <w:shd w:val="clear" w:color="auto" w:fill="auto"/>
            <w:vAlign w:val="center"/>
          </w:tcPr>
          <w:p w14:paraId="422D0381" w14:textId="77777777" w:rsidR="006C5506" w:rsidRPr="002C0D13" w:rsidRDefault="007A1DE0">
            <w:pPr>
              <w:pStyle w:val="Other0"/>
              <w:spacing w:after="0"/>
              <w:ind w:firstLine="160"/>
              <w:rPr>
                <w:color w:val="auto"/>
              </w:rPr>
            </w:pPr>
            <w:r w:rsidRPr="002C0D13">
              <w:rPr>
                <w:rStyle w:val="Other"/>
                <w:color w:val="auto"/>
              </w:rPr>
              <w:t>- Dimension (LxWxH)</w:t>
            </w:r>
          </w:p>
        </w:tc>
        <w:tc>
          <w:tcPr>
            <w:tcW w:w="1243" w:type="dxa"/>
            <w:shd w:val="clear" w:color="auto" w:fill="auto"/>
            <w:vAlign w:val="bottom"/>
          </w:tcPr>
          <w:p w14:paraId="53EC360B" w14:textId="77777777" w:rsidR="006C5506" w:rsidRPr="002C0D13" w:rsidRDefault="007A1DE0">
            <w:pPr>
              <w:pStyle w:val="Other0"/>
              <w:spacing w:after="0"/>
              <w:rPr>
                <w:color w:val="auto"/>
              </w:rPr>
            </w:pPr>
            <w:r w:rsidRPr="002C0D13">
              <w:rPr>
                <w:rStyle w:val="Other"/>
                <w:color w:val="auto"/>
              </w:rPr>
              <w:t>m x m x _ m</w:t>
            </w:r>
          </w:p>
        </w:tc>
        <w:tc>
          <w:tcPr>
            <w:tcW w:w="1613" w:type="dxa"/>
            <w:shd w:val="clear" w:color="auto" w:fill="auto"/>
            <w:vAlign w:val="center"/>
          </w:tcPr>
          <w:p w14:paraId="27E2171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279CB80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bl>
    <w:p w14:paraId="3CB369AB" w14:textId="77777777" w:rsidR="00DF73BF" w:rsidRPr="002C0D13" w:rsidRDefault="00DF73BF">
      <w:pPr>
        <w:pStyle w:val="BodyText"/>
        <w:spacing w:after="100"/>
        <w:ind w:left="280"/>
        <w:rPr>
          <w:rStyle w:val="Heading20"/>
          <w:b/>
          <w:bCs/>
          <w:color w:val="auto"/>
        </w:rPr>
      </w:pPr>
    </w:p>
    <w:p w14:paraId="23364D06" w14:textId="77777777" w:rsidR="00DF73BF" w:rsidRPr="002C0D13" w:rsidRDefault="00DF73BF">
      <w:pPr>
        <w:pStyle w:val="BodyText"/>
        <w:spacing w:after="100"/>
        <w:ind w:left="280"/>
        <w:rPr>
          <w:rStyle w:val="Heading20"/>
          <w:b/>
          <w:bCs/>
          <w:color w:val="auto"/>
        </w:rPr>
      </w:pPr>
    </w:p>
    <w:p w14:paraId="61964EFF" w14:textId="49E9A39B" w:rsidR="00A13EF0" w:rsidRPr="002C0D13" w:rsidRDefault="00A13EF0" w:rsidP="00DF73BF">
      <w:pPr>
        <w:pStyle w:val="BodyText"/>
        <w:rPr>
          <w:rStyle w:val="Other"/>
          <w:b/>
          <w:bCs/>
          <w:color w:val="auto"/>
        </w:rPr>
      </w:pPr>
      <w:r w:rsidRPr="002C0D13">
        <w:rPr>
          <w:rStyle w:val="Other"/>
          <w:b/>
          <w:bCs/>
          <w:color w:val="auto"/>
        </w:rPr>
        <w:lastRenderedPageBreak/>
        <w:t>7.3 Information to be supplied together with the bid</w:t>
      </w:r>
    </w:p>
    <w:p w14:paraId="0B240D34" w14:textId="15E0868B" w:rsidR="006C5506" w:rsidRPr="002C0D13" w:rsidRDefault="007A1DE0">
      <w:pPr>
        <w:pStyle w:val="BodyText"/>
        <w:spacing w:after="100"/>
        <w:ind w:left="28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011B368C" w14:textId="77777777" w:rsidR="006C5506" w:rsidRPr="002C0D13" w:rsidRDefault="007A1DE0">
      <w:pPr>
        <w:pStyle w:val="BodyText"/>
        <w:spacing w:after="160" w:line="173" w:lineRule="auto"/>
        <w:ind w:firstLine="2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Pamphlets of the proposed 11 kV switchgear equipment with detailed description of</w:t>
      </w:r>
    </w:p>
    <w:p w14:paraId="0C08443F" w14:textId="77777777" w:rsidR="006C5506" w:rsidRPr="002C0D13" w:rsidRDefault="007A1DE0">
      <w:pPr>
        <w:pStyle w:val="BodyText"/>
        <w:numPr>
          <w:ilvl w:val="0"/>
          <w:numId w:val="50"/>
        </w:numPr>
        <w:tabs>
          <w:tab w:val="left" w:pos="1334"/>
        </w:tabs>
        <w:spacing w:after="100" w:line="312" w:lineRule="auto"/>
        <w:ind w:firstLine="840"/>
        <w:rPr>
          <w:color w:val="auto"/>
        </w:rPr>
      </w:pPr>
      <w:r w:rsidRPr="002C0D13">
        <w:rPr>
          <w:rStyle w:val="BodyTextChar"/>
          <w:color w:val="auto"/>
        </w:rPr>
        <w:t>segregation of various compartments</w:t>
      </w:r>
    </w:p>
    <w:p w14:paraId="342EDEE2" w14:textId="77777777" w:rsidR="006C5506" w:rsidRPr="002C0D13" w:rsidRDefault="007A1DE0">
      <w:pPr>
        <w:pStyle w:val="BodyText"/>
        <w:numPr>
          <w:ilvl w:val="0"/>
          <w:numId w:val="50"/>
        </w:numPr>
        <w:tabs>
          <w:tab w:val="left" w:pos="1334"/>
        </w:tabs>
        <w:spacing w:after="100" w:line="312" w:lineRule="auto"/>
        <w:ind w:firstLine="840"/>
        <w:rPr>
          <w:color w:val="auto"/>
        </w:rPr>
      </w:pPr>
      <w:r w:rsidRPr="002C0D13">
        <w:rPr>
          <w:rStyle w:val="BodyTextChar"/>
          <w:color w:val="auto"/>
        </w:rPr>
        <w:t>circuit breaker handling</w:t>
      </w:r>
    </w:p>
    <w:p w14:paraId="052959B6" w14:textId="77777777" w:rsidR="006C5506" w:rsidRPr="002C0D13" w:rsidRDefault="007A1DE0">
      <w:pPr>
        <w:pStyle w:val="BodyText"/>
        <w:numPr>
          <w:ilvl w:val="0"/>
          <w:numId w:val="50"/>
        </w:numPr>
        <w:tabs>
          <w:tab w:val="left" w:pos="1334"/>
        </w:tabs>
        <w:spacing w:after="100" w:line="312" w:lineRule="auto"/>
        <w:ind w:firstLine="840"/>
        <w:rPr>
          <w:color w:val="auto"/>
        </w:rPr>
      </w:pPr>
      <w:r w:rsidRPr="002C0D13">
        <w:rPr>
          <w:rStyle w:val="BodyTextChar"/>
          <w:color w:val="auto"/>
        </w:rPr>
        <w:t>grounding devices</w:t>
      </w:r>
    </w:p>
    <w:p w14:paraId="1E634F88" w14:textId="77777777" w:rsidR="006C5506" w:rsidRPr="002C0D13" w:rsidRDefault="007A1DE0">
      <w:pPr>
        <w:pStyle w:val="BodyText"/>
        <w:numPr>
          <w:ilvl w:val="0"/>
          <w:numId w:val="50"/>
        </w:numPr>
        <w:tabs>
          <w:tab w:val="left" w:pos="1334"/>
        </w:tabs>
        <w:spacing w:after="100" w:line="312" w:lineRule="auto"/>
        <w:ind w:firstLine="840"/>
        <w:rPr>
          <w:color w:val="auto"/>
        </w:rPr>
      </w:pPr>
      <w:r w:rsidRPr="002C0D13">
        <w:rPr>
          <w:rStyle w:val="BodyTextChar"/>
          <w:color w:val="auto"/>
        </w:rPr>
        <w:t>interlocking features</w:t>
      </w:r>
    </w:p>
    <w:p w14:paraId="62EEDD46" w14:textId="77777777" w:rsidR="006C5506" w:rsidRPr="002C0D13" w:rsidRDefault="007A1DE0">
      <w:pPr>
        <w:pStyle w:val="BodyText"/>
        <w:numPr>
          <w:ilvl w:val="0"/>
          <w:numId w:val="50"/>
        </w:numPr>
        <w:tabs>
          <w:tab w:val="left" w:pos="1334"/>
        </w:tabs>
        <w:spacing w:after="160"/>
        <w:ind w:firstLine="840"/>
        <w:rPr>
          <w:color w:val="auto"/>
        </w:rPr>
      </w:pPr>
      <w:r w:rsidRPr="002C0D13">
        <w:rPr>
          <w:rStyle w:val="BodyTextChar"/>
          <w:color w:val="auto"/>
        </w:rPr>
        <w:t>description of the control and measuring equipment as provided</w:t>
      </w:r>
    </w:p>
    <w:p w14:paraId="00ABA5DB" w14:textId="77777777" w:rsidR="006C5506" w:rsidRPr="002C0D13" w:rsidRDefault="007A1DE0">
      <w:pPr>
        <w:pStyle w:val="BodyText"/>
        <w:numPr>
          <w:ilvl w:val="0"/>
          <w:numId w:val="50"/>
        </w:numPr>
        <w:tabs>
          <w:tab w:val="left" w:pos="1334"/>
        </w:tabs>
        <w:spacing w:after="100" w:line="312" w:lineRule="auto"/>
        <w:ind w:firstLine="840"/>
        <w:rPr>
          <w:color w:val="auto"/>
        </w:rPr>
      </w:pPr>
      <w:r w:rsidRPr="002C0D13">
        <w:rPr>
          <w:rStyle w:val="BodyTextChar"/>
          <w:color w:val="auto"/>
        </w:rPr>
        <w:t>Dimensional Details</w:t>
      </w:r>
      <w:r w:rsidRPr="002C0D13">
        <w:rPr>
          <w:color w:val="auto"/>
        </w:rPr>
        <w:br w:type="page"/>
      </w:r>
    </w:p>
    <w:p w14:paraId="54066F11" w14:textId="1DDBC83E" w:rsidR="006C5506" w:rsidRPr="002C0D13" w:rsidRDefault="007A1DE0" w:rsidP="00A13EF0">
      <w:pPr>
        <w:pStyle w:val="Heading1"/>
        <w:numPr>
          <w:ilvl w:val="0"/>
          <w:numId w:val="37"/>
        </w:numPr>
        <w:rPr>
          <w:rStyle w:val="Heading10"/>
          <w:rFonts w:asciiTheme="minorHAnsi" w:hAnsiTheme="minorHAnsi" w:cstheme="minorHAnsi"/>
          <w:b/>
          <w:bCs/>
          <w:color w:val="auto"/>
          <w:sz w:val="36"/>
          <w:szCs w:val="36"/>
        </w:rPr>
      </w:pPr>
      <w:bookmarkStart w:id="31" w:name="_Toc110952734"/>
      <w:bookmarkStart w:id="32" w:name="_Toc129693867"/>
      <w:r w:rsidRPr="002C0D13">
        <w:rPr>
          <w:rStyle w:val="Heading10"/>
          <w:rFonts w:asciiTheme="minorHAnsi" w:hAnsiTheme="minorHAnsi" w:cstheme="minorHAnsi"/>
          <w:b/>
          <w:bCs/>
          <w:color w:val="auto"/>
          <w:sz w:val="36"/>
          <w:szCs w:val="36"/>
        </w:rPr>
        <w:lastRenderedPageBreak/>
        <w:t>Supervisory Control and Data Acquisition System</w:t>
      </w:r>
      <w:bookmarkEnd w:id="31"/>
      <w:bookmarkEnd w:id="32"/>
    </w:p>
    <w:p w14:paraId="139DC685" w14:textId="77777777" w:rsidR="00120B60" w:rsidRPr="002C0D13" w:rsidRDefault="00120B60" w:rsidP="00120B60">
      <w:pPr>
        <w:pStyle w:val="Other0"/>
        <w:spacing w:after="0"/>
        <w:jc w:val="both"/>
        <w:rPr>
          <w:rFonts w:asciiTheme="minorHAnsi" w:hAnsiTheme="minorHAnsi" w:cstheme="minorHAnsi"/>
          <w:b/>
          <w:bCs/>
          <w:color w:val="auto"/>
          <w:sz w:val="36"/>
          <w:szCs w:val="36"/>
        </w:rPr>
      </w:pPr>
    </w:p>
    <w:p w14:paraId="15DFB4F9" w14:textId="670D8D3D" w:rsidR="006C5506" w:rsidRPr="002C0D13" w:rsidRDefault="00DF73BF" w:rsidP="00DF73BF">
      <w:pPr>
        <w:pStyle w:val="Other0"/>
        <w:spacing w:after="0"/>
        <w:ind w:left="260" w:firstLine="20"/>
        <w:rPr>
          <w:rStyle w:val="Other"/>
          <w:b/>
          <w:bCs/>
          <w:color w:val="auto"/>
        </w:rPr>
      </w:pPr>
      <w:bookmarkStart w:id="33" w:name="_Toc110952735"/>
      <w:bookmarkStart w:id="34" w:name="_Toc129680287"/>
      <w:r w:rsidRPr="002C0D13">
        <w:rPr>
          <w:rStyle w:val="Other"/>
          <w:b/>
          <w:bCs/>
          <w:color w:val="auto"/>
        </w:rPr>
        <w:t xml:space="preserve">8.1 </w:t>
      </w:r>
      <w:r w:rsidR="007A1DE0" w:rsidRPr="002C0D13">
        <w:rPr>
          <w:rStyle w:val="Other"/>
          <w:b/>
          <w:bCs/>
          <w:color w:val="auto"/>
        </w:rPr>
        <w:t>Guaranteed characteristics</w:t>
      </w:r>
      <w:bookmarkEnd w:id="33"/>
      <w:bookmarkEnd w:id="34"/>
    </w:p>
    <w:tbl>
      <w:tblPr>
        <w:tblOverlap w:val="never"/>
        <w:tblW w:w="0" w:type="auto"/>
        <w:jc w:val="center"/>
        <w:tblLayout w:type="fixed"/>
        <w:tblCellMar>
          <w:left w:w="10" w:type="dxa"/>
          <w:right w:w="10" w:type="dxa"/>
        </w:tblCellMar>
        <w:tblLook w:val="04A0" w:firstRow="1" w:lastRow="0" w:firstColumn="1" w:lastColumn="0" w:noHBand="0" w:noVBand="1"/>
      </w:tblPr>
      <w:tblGrid>
        <w:gridCol w:w="787"/>
        <w:gridCol w:w="4214"/>
        <w:gridCol w:w="1426"/>
        <w:gridCol w:w="1560"/>
        <w:gridCol w:w="2050"/>
      </w:tblGrid>
      <w:tr w:rsidR="002C0D13" w:rsidRPr="002C0D13" w14:paraId="32D68DB9" w14:textId="77777777">
        <w:trPr>
          <w:trHeight w:hRule="exact" w:val="552"/>
          <w:jc w:val="center"/>
        </w:trPr>
        <w:tc>
          <w:tcPr>
            <w:tcW w:w="787" w:type="dxa"/>
            <w:tcBorders>
              <w:top w:val="single" w:sz="4" w:space="0" w:color="auto"/>
            </w:tcBorders>
            <w:shd w:val="clear" w:color="auto" w:fill="auto"/>
            <w:vAlign w:val="center"/>
          </w:tcPr>
          <w:p w14:paraId="422E7293" w14:textId="77777777" w:rsidR="006C5506" w:rsidRPr="002C0D13" w:rsidRDefault="007A1DE0">
            <w:pPr>
              <w:pStyle w:val="Other0"/>
              <w:spacing w:after="0"/>
              <w:rPr>
                <w:color w:val="auto"/>
              </w:rPr>
            </w:pPr>
            <w:r w:rsidRPr="002C0D13">
              <w:rPr>
                <w:rStyle w:val="Other"/>
                <w:color w:val="auto"/>
              </w:rPr>
              <w:t>ITEM</w:t>
            </w:r>
          </w:p>
        </w:tc>
        <w:tc>
          <w:tcPr>
            <w:tcW w:w="4214" w:type="dxa"/>
            <w:tcBorders>
              <w:top w:val="single" w:sz="4" w:space="0" w:color="auto"/>
            </w:tcBorders>
            <w:shd w:val="clear" w:color="auto" w:fill="auto"/>
            <w:vAlign w:val="center"/>
          </w:tcPr>
          <w:p w14:paraId="0AEE3B23" w14:textId="77777777" w:rsidR="006C5506" w:rsidRPr="002C0D13" w:rsidRDefault="007A1DE0">
            <w:pPr>
              <w:pStyle w:val="Other0"/>
              <w:spacing w:after="0"/>
              <w:ind w:left="260" w:firstLine="20"/>
              <w:rPr>
                <w:color w:val="auto"/>
              </w:rPr>
            </w:pPr>
            <w:r w:rsidRPr="002C0D13">
              <w:rPr>
                <w:rStyle w:val="Other"/>
                <w:color w:val="auto"/>
              </w:rPr>
              <w:t>DESIGNATION</w:t>
            </w:r>
          </w:p>
        </w:tc>
        <w:tc>
          <w:tcPr>
            <w:tcW w:w="1426" w:type="dxa"/>
            <w:tcBorders>
              <w:top w:val="single" w:sz="4" w:space="0" w:color="auto"/>
            </w:tcBorders>
            <w:shd w:val="clear" w:color="auto" w:fill="auto"/>
            <w:vAlign w:val="center"/>
          </w:tcPr>
          <w:p w14:paraId="705F56FF" w14:textId="77777777" w:rsidR="006C5506" w:rsidRPr="002C0D13" w:rsidRDefault="007A1DE0">
            <w:pPr>
              <w:pStyle w:val="Other0"/>
              <w:spacing w:after="0"/>
              <w:ind w:firstLine="400"/>
              <w:rPr>
                <w:color w:val="auto"/>
              </w:rPr>
            </w:pPr>
            <w:r w:rsidRPr="002C0D13">
              <w:rPr>
                <w:rStyle w:val="Other"/>
                <w:color w:val="auto"/>
              </w:rPr>
              <w:t>UNITS</w:t>
            </w:r>
          </w:p>
        </w:tc>
        <w:tc>
          <w:tcPr>
            <w:tcW w:w="1560" w:type="dxa"/>
            <w:tcBorders>
              <w:top w:val="single" w:sz="4" w:space="0" w:color="auto"/>
            </w:tcBorders>
            <w:shd w:val="clear" w:color="auto" w:fill="auto"/>
            <w:vAlign w:val="center"/>
          </w:tcPr>
          <w:p w14:paraId="14997810" w14:textId="77777777" w:rsidR="006C5506" w:rsidRPr="002C0D13" w:rsidRDefault="007A1DE0">
            <w:pPr>
              <w:pStyle w:val="Other0"/>
              <w:spacing w:after="0"/>
              <w:ind w:firstLine="36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E9FC85D"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4536702" w14:textId="77777777">
        <w:trPr>
          <w:trHeight w:hRule="exact" w:val="538"/>
          <w:jc w:val="center"/>
        </w:trPr>
        <w:tc>
          <w:tcPr>
            <w:tcW w:w="787" w:type="dxa"/>
            <w:tcBorders>
              <w:top w:val="single" w:sz="4" w:space="0" w:color="auto"/>
            </w:tcBorders>
            <w:shd w:val="clear" w:color="auto" w:fill="auto"/>
            <w:vAlign w:val="center"/>
          </w:tcPr>
          <w:p w14:paraId="6C07C84C" w14:textId="77777777" w:rsidR="006C5506" w:rsidRPr="002C0D13" w:rsidRDefault="007A1DE0">
            <w:pPr>
              <w:pStyle w:val="Other0"/>
              <w:spacing w:after="0"/>
              <w:rPr>
                <w:color w:val="auto"/>
              </w:rPr>
            </w:pPr>
            <w:r w:rsidRPr="002C0D13">
              <w:rPr>
                <w:rStyle w:val="Other"/>
                <w:color w:val="auto"/>
              </w:rPr>
              <w:t>1.</w:t>
            </w:r>
          </w:p>
        </w:tc>
        <w:tc>
          <w:tcPr>
            <w:tcW w:w="4214" w:type="dxa"/>
            <w:tcBorders>
              <w:top w:val="single" w:sz="4" w:space="0" w:color="auto"/>
            </w:tcBorders>
            <w:shd w:val="clear" w:color="auto" w:fill="auto"/>
            <w:vAlign w:val="center"/>
          </w:tcPr>
          <w:p w14:paraId="019C0080" w14:textId="77777777" w:rsidR="006C5506" w:rsidRPr="002C0D13" w:rsidRDefault="007A1DE0">
            <w:pPr>
              <w:pStyle w:val="Other0"/>
              <w:spacing w:after="0"/>
              <w:ind w:left="260" w:firstLine="20"/>
              <w:rPr>
                <w:color w:val="auto"/>
              </w:rPr>
            </w:pPr>
            <w:r w:rsidRPr="002C0D13">
              <w:rPr>
                <w:rStyle w:val="Other"/>
                <w:color w:val="auto"/>
              </w:rPr>
              <w:t>Central control system</w:t>
            </w:r>
          </w:p>
        </w:tc>
        <w:tc>
          <w:tcPr>
            <w:tcW w:w="1426" w:type="dxa"/>
            <w:tcBorders>
              <w:top w:val="single" w:sz="4" w:space="0" w:color="auto"/>
            </w:tcBorders>
            <w:shd w:val="clear" w:color="auto" w:fill="auto"/>
          </w:tcPr>
          <w:p w14:paraId="58CBEFC3" w14:textId="77777777" w:rsidR="006C5506" w:rsidRPr="002C0D13" w:rsidRDefault="006C5506">
            <w:pPr>
              <w:rPr>
                <w:color w:val="auto"/>
                <w:sz w:val="10"/>
                <w:szCs w:val="10"/>
              </w:rPr>
            </w:pPr>
          </w:p>
        </w:tc>
        <w:tc>
          <w:tcPr>
            <w:tcW w:w="1560" w:type="dxa"/>
            <w:tcBorders>
              <w:top w:val="single" w:sz="4" w:space="0" w:color="auto"/>
            </w:tcBorders>
            <w:shd w:val="clear" w:color="auto" w:fill="auto"/>
          </w:tcPr>
          <w:p w14:paraId="22B9EDB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1E0B382" w14:textId="77777777" w:rsidR="006C5506" w:rsidRPr="002C0D13" w:rsidRDefault="006C5506">
            <w:pPr>
              <w:rPr>
                <w:color w:val="auto"/>
                <w:sz w:val="10"/>
                <w:szCs w:val="10"/>
              </w:rPr>
            </w:pPr>
          </w:p>
        </w:tc>
      </w:tr>
      <w:tr w:rsidR="002C0D13" w:rsidRPr="002C0D13" w14:paraId="18BBBCA9" w14:textId="77777777">
        <w:trPr>
          <w:trHeight w:hRule="exact" w:val="504"/>
          <w:jc w:val="center"/>
        </w:trPr>
        <w:tc>
          <w:tcPr>
            <w:tcW w:w="787" w:type="dxa"/>
            <w:shd w:val="clear" w:color="auto" w:fill="auto"/>
            <w:vAlign w:val="center"/>
          </w:tcPr>
          <w:p w14:paraId="7EA376F6" w14:textId="77777777" w:rsidR="006C5506" w:rsidRPr="002C0D13" w:rsidRDefault="007A1DE0">
            <w:pPr>
              <w:pStyle w:val="Other0"/>
              <w:spacing w:after="0"/>
              <w:rPr>
                <w:color w:val="auto"/>
              </w:rPr>
            </w:pPr>
            <w:r w:rsidRPr="002C0D13">
              <w:rPr>
                <w:rStyle w:val="Other"/>
                <w:color w:val="auto"/>
              </w:rPr>
              <w:t>1.1.</w:t>
            </w:r>
          </w:p>
        </w:tc>
        <w:tc>
          <w:tcPr>
            <w:tcW w:w="4214" w:type="dxa"/>
            <w:shd w:val="clear" w:color="auto" w:fill="auto"/>
            <w:vAlign w:val="center"/>
          </w:tcPr>
          <w:p w14:paraId="6017C742" w14:textId="77777777" w:rsidR="006C5506" w:rsidRPr="002C0D13" w:rsidRDefault="007A1DE0">
            <w:pPr>
              <w:pStyle w:val="Other0"/>
              <w:spacing w:after="0"/>
              <w:ind w:left="260" w:firstLine="20"/>
              <w:rPr>
                <w:color w:val="auto"/>
              </w:rPr>
            </w:pPr>
            <w:r w:rsidRPr="002C0D13">
              <w:rPr>
                <w:rStyle w:val="Other"/>
                <w:color w:val="auto"/>
              </w:rPr>
              <w:t>Manufacturer</w:t>
            </w:r>
          </w:p>
        </w:tc>
        <w:tc>
          <w:tcPr>
            <w:tcW w:w="1426" w:type="dxa"/>
            <w:shd w:val="clear" w:color="auto" w:fill="auto"/>
            <w:vAlign w:val="center"/>
          </w:tcPr>
          <w:p w14:paraId="0B440D9D"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560" w:type="dxa"/>
            <w:shd w:val="clear" w:color="auto" w:fill="auto"/>
            <w:vAlign w:val="bottom"/>
          </w:tcPr>
          <w:p w14:paraId="4CCB0352"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234B3EF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7DF394D" w14:textId="77777777">
        <w:trPr>
          <w:trHeight w:hRule="exact" w:val="523"/>
          <w:jc w:val="center"/>
        </w:trPr>
        <w:tc>
          <w:tcPr>
            <w:tcW w:w="787" w:type="dxa"/>
            <w:shd w:val="clear" w:color="auto" w:fill="auto"/>
            <w:vAlign w:val="center"/>
          </w:tcPr>
          <w:p w14:paraId="75416FF1" w14:textId="77777777" w:rsidR="006C5506" w:rsidRPr="002C0D13" w:rsidRDefault="007A1DE0">
            <w:pPr>
              <w:pStyle w:val="Other0"/>
              <w:spacing w:after="0"/>
              <w:rPr>
                <w:color w:val="auto"/>
              </w:rPr>
            </w:pPr>
            <w:r w:rsidRPr="002C0D13">
              <w:rPr>
                <w:rStyle w:val="Other"/>
                <w:color w:val="auto"/>
              </w:rPr>
              <w:t>1.2.</w:t>
            </w:r>
          </w:p>
        </w:tc>
        <w:tc>
          <w:tcPr>
            <w:tcW w:w="4214" w:type="dxa"/>
            <w:shd w:val="clear" w:color="auto" w:fill="auto"/>
            <w:vAlign w:val="center"/>
          </w:tcPr>
          <w:p w14:paraId="6A705481" w14:textId="77777777" w:rsidR="006C5506" w:rsidRPr="002C0D13" w:rsidRDefault="007A1DE0">
            <w:pPr>
              <w:pStyle w:val="Other0"/>
              <w:spacing w:after="0"/>
              <w:ind w:left="260" w:firstLine="20"/>
              <w:rPr>
                <w:color w:val="auto"/>
              </w:rPr>
            </w:pPr>
            <w:r w:rsidRPr="002C0D13">
              <w:rPr>
                <w:rStyle w:val="Other"/>
                <w:color w:val="auto"/>
              </w:rPr>
              <w:t>Type</w:t>
            </w:r>
          </w:p>
        </w:tc>
        <w:tc>
          <w:tcPr>
            <w:tcW w:w="1426" w:type="dxa"/>
            <w:shd w:val="clear" w:color="auto" w:fill="auto"/>
            <w:vAlign w:val="center"/>
          </w:tcPr>
          <w:p w14:paraId="7266BEB0"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560" w:type="dxa"/>
            <w:shd w:val="clear" w:color="auto" w:fill="auto"/>
            <w:vAlign w:val="center"/>
          </w:tcPr>
          <w:p w14:paraId="6AAE605E"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center"/>
          </w:tcPr>
          <w:p w14:paraId="3EB3EED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C999C7A" w14:textId="77777777">
        <w:trPr>
          <w:trHeight w:hRule="exact" w:val="504"/>
          <w:jc w:val="center"/>
        </w:trPr>
        <w:tc>
          <w:tcPr>
            <w:tcW w:w="787" w:type="dxa"/>
            <w:shd w:val="clear" w:color="auto" w:fill="auto"/>
            <w:vAlign w:val="center"/>
          </w:tcPr>
          <w:p w14:paraId="69A60E78" w14:textId="77777777" w:rsidR="006C5506" w:rsidRPr="002C0D13" w:rsidRDefault="007A1DE0">
            <w:pPr>
              <w:pStyle w:val="Other0"/>
              <w:spacing w:after="0"/>
              <w:rPr>
                <w:color w:val="auto"/>
              </w:rPr>
            </w:pPr>
            <w:r w:rsidRPr="002C0D13">
              <w:rPr>
                <w:rStyle w:val="Other"/>
                <w:color w:val="auto"/>
              </w:rPr>
              <w:t>1.3.</w:t>
            </w:r>
          </w:p>
        </w:tc>
        <w:tc>
          <w:tcPr>
            <w:tcW w:w="4214" w:type="dxa"/>
            <w:shd w:val="clear" w:color="auto" w:fill="auto"/>
            <w:vAlign w:val="center"/>
          </w:tcPr>
          <w:p w14:paraId="22860715" w14:textId="77777777" w:rsidR="006C5506" w:rsidRPr="002C0D13" w:rsidRDefault="007A1DE0">
            <w:pPr>
              <w:pStyle w:val="Other0"/>
              <w:spacing w:after="0"/>
              <w:ind w:left="260" w:firstLine="20"/>
              <w:rPr>
                <w:color w:val="auto"/>
              </w:rPr>
            </w:pPr>
            <w:r w:rsidRPr="002C0D13">
              <w:rPr>
                <w:rStyle w:val="Other"/>
                <w:color w:val="auto"/>
              </w:rPr>
              <w:t>Applicable standards</w:t>
            </w:r>
          </w:p>
        </w:tc>
        <w:tc>
          <w:tcPr>
            <w:tcW w:w="1426" w:type="dxa"/>
            <w:shd w:val="clear" w:color="auto" w:fill="auto"/>
            <w:vAlign w:val="center"/>
          </w:tcPr>
          <w:p w14:paraId="0ACA8347"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560" w:type="dxa"/>
            <w:shd w:val="clear" w:color="auto" w:fill="auto"/>
            <w:vAlign w:val="center"/>
          </w:tcPr>
          <w:p w14:paraId="161AFBAF"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center"/>
          </w:tcPr>
          <w:p w14:paraId="2436279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7F683A1" w14:textId="77777777">
        <w:trPr>
          <w:trHeight w:hRule="exact" w:val="504"/>
          <w:jc w:val="center"/>
        </w:trPr>
        <w:tc>
          <w:tcPr>
            <w:tcW w:w="787" w:type="dxa"/>
            <w:shd w:val="clear" w:color="auto" w:fill="auto"/>
            <w:vAlign w:val="center"/>
          </w:tcPr>
          <w:p w14:paraId="3C14DF3E" w14:textId="77777777" w:rsidR="006C5506" w:rsidRPr="002C0D13" w:rsidRDefault="007A1DE0">
            <w:pPr>
              <w:pStyle w:val="Other0"/>
              <w:spacing w:after="0"/>
              <w:rPr>
                <w:color w:val="auto"/>
              </w:rPr>
            </w:pPr>
            <w:r w:rsidRPr="002C0D13">
              <w:rPr>
                <w:rStyle w:val="Other"/>
                <w:color w:val="auto"/>
              </w:rPr>
              <w:t>1.4.</w:t>
            </w:r>
          </w:p>
        </w:tc>
        <w:tc>
          <w:tcPr>
            <w:tcW w:w="4214" w:type="dxa"/>
            <w:shd w:val="clear" w:color="auto" w:fill="auto"/>
            <w:vAlign w:val="center"/>
          </w:tcPr>
          <w:p w14:paraId="07C52F15" w14:textId="77777777" w:rsidR="006C5506" w:rsidRPr="002C0D13" w:rsidRDefault="007A1DE0">
            <w:pPr>
              <w:pStyle w:val="Other0"/>
              <w:spacing w:after="0"/>
              <w:ind w:left="260" w:firstLine="20"/>
              <w:rPr>
                <w:color w:val="auto"/>
              </w:rPr>
            </w:pPr>
            <w:r w:rsidRPr="002C0D13">
              <w:rPr>
                <w:rStyle w:val="Other"/>
                <w:color w:val="auto"/>
              </w:rPr>
              <w:t>System structure</w:t>
            </w:r>
          </w:p>
        </w:tc>
        <w:tc>
          <w:tcPr>
            <w:tcW w:w="1426" w:type="dxa"/>
            <w:shd w:val="clear" w:color="auto" w:fill="auto"/>
            <w:vAlign w:val="center"/>
          </w:tcPr>
          <w:p w14:paraId="32ABFF23"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560" w:type="dxa"/>
            <w:shd w:val="clear" w:color="auto" w:fill="auto"/>
            <w:vAlign w:val="bottom"/>
          </w:tcPr>
          <w:p w14:paraId="0B67B8A3"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2522ED4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0BE869D" w14:textId="77777777">
        <w:trPr>
          <w:trHeight w:hRule="exact" w:val="499"/>
          <w:jc w:val="center"/>
        </w:trPr>
        <w:tc>
          <w:tcPr>
            <w:tcW w:w="787" w:type="dxa"/>
            <w:shd w:val="clear" w:color="auto" w:fill="auto"/>
            <w:vAlign w:val="center"/>
          </w:tcPr>
          <w:p w14:paraId="57249D77" w14:textId="77777777" w:rsidR="006C5506" w:rsidRPr="002C0D13" w:rsidRDefault="007A1DE0">
            <w:pPr>
              <w:pStyle w:val="Other0"/>
              <w:spacing w:after="0"/>
              <w:rPr>
                <w:color w:val="auto"/>
              </w:rPr>
            </w:pPr>
            <w:r w:rsidRPr="002C0D13">
              <w:rPr>
                <w:rStyle w:val="Other"/>
                <w:color w:val="auto"/>
              </w:rPr>
              <w:t>1.5.</w:t>
            </w:r>
          </w:p>
        </w:tc>
        <w:tc>
          <w:tcPr>
            <w:tcW w:w="4214" w:type="dxa"/>
            <w:shd w:val="clear" w:color="auto" w:fill="auto"/>
            <w:vAlign w:val="center"/>
          </w:tcPr>
          <w:p w14:paraId="32B9C03D" w14:textId="77777777" w:rsidR="006C5506" w:rsidRPr="002C0D13" w:rsidRDefault="007A1DE0">
            <w:pPr>
              <w:pStyle w:val="Other0"/>
              <w:spacing w:after="0"/>
              <w:ind w:left="260" w:firstLine="20"/>
              <w:rPr>
                <w:color w:val="auto"/>
              </w:rPr>
            </w:pPr>
            <w:r w:rsidRPr="002C0D13">
              <w:rPr>
                <w:rStyle w:val="Other"/>
                <w:color w:val="auto"/>
              </w:rPr>
              <w:t>Number of system levels</w:t>
            </w:r>
          </w:p>
        </w:tc>
        <w:tc>
          <w:tcPr>
            <w:tcW w:w="1426" w:type="dxa"/>
            <w:shd w:val="clear" w:color="auto" w:fill="auto"/>
            <w:vAlign w:val="center"/>
          </w:tcPr>
          <w:p w14:paraId="1B10AE1E" w14:textId="77777777" w:rsidR="006C5506" w:rsidRPr="002C0D13" w:rsidRDefault="007A1DE0">
            <w:pPr>
              <w:pStyle w:val="Other0"/>
              <w:tabs>
                <w:tab w:val="left" w:pos="1210"/>
              </w:tabs>
              <w:spacing w:after="0"/>
              <w:ind w:firstLine="240"/>
              <w:rPr>
                <w:color w:val="auto"/>
              </w:rPr>
            </w:pPr>
            <w:r w:rsidRPr="002C0D13">
              <w:rPr>
                <w:rStyle w:val="Other"/>
                <w:color w:val="auto"/>
              </w:rPr>
              <w:t>nos.</w:t>
            </w:r>
            <w:r w:rsidRPr="002C0D13">
              <w:rPr>
                <w:rStyle w:val="Other"/>
                <w:color w:val="auto"/>
              </w:rPr>
              <w:tab/>
              <w:t>__</w:t>
            </w:r>
          </w:p>
        </w:tc>
        <w:tc>
          <w:tcPr>
            <w:tcW w:w="1560" w:type="dxa"/>
            <w:shd w:val="clear" w:color="auto" w:fill="auto"/>
            <w:vAlign w:val="bottom"/>
          </w:tcPr>
          <w:p w14:paraId="69F47316"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61F00A0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15C5E3" w14:textId="77777777">
        <w:trPr>
          <w:trHeight w:hRule="exact" w:val="504"/>
          <w:jc w:val="center"/>
        </w:trPr>
        <w:tc>
          <w:tcPr>
            <w:tcW w:w="787" w:type="dxa"/>
            <w:shd w:val="clear" w:color="auto" w:fill="auto"/>
            <w:vAlign w:val="center"/>
          </w:tcPr>
          <w:p w14:paraId="383F1279" w14:textId="77777777" w:rsidR="006C5506" w:rsidRPr="002C0D13" w:rsidRDefault="007A1DE0">
            <w:pPr>
              <w:pStyle w:val="Other0"/>
              <w:spacing w:after="0"/>
              <w:rPr>
                <w:color w:val="auto"/>
              </w:rPr>
            </w:pPr>
            <w:r w:rsidRPr="002C0D13">
              <w:rPr>
                <w:rStyle w:val="Other"/>
                <w:color w:val="auto"/>
              </w:rPr>
              <w:t>1.6.</w:t>
            </w:r>
          </w:p>
        </w:tc>
        <w:tc>
          <w:tcPr>
            <w:tcW w:w="4214" w:type="dxa"/>
            <w:shd w:val="clear" w:color="auto" w:fill="auto"/>
            <w:vAlign w:val="center"/>
          </w:tcPr>
          <w:p w14:paraId="66B472D6" w14:textId="77777777" w:rsidR="006C5506" w:rsidRPr="002C0D13" w:rsidRDefault="007A1DE0">
            <w:pPr>
              <w:pStyle w:val="Other0"/>
              <w:spacing w:after="0"/>
              <w:ind w:left="260" w:firstLine="20"/>
              <w:rPr>
                <w:color w:val="auto"/>
              </w:rPr>
            </w:pPr>
            <w:r w:rsidRPr="002C0D13">
              <w:rPr>
                <w:rStyle w:val="Other"/>
                <w:color w:val="auto"/>
              </w:rPr>
              <w:t>Number of communication levels</w:t>
            </w:r>
          </w:p>
        </w:tc>
        <w:tc>
          <w:tcPr>
            <w:tcW w:w="1426" w:type="dxa"/>
            <w:shd w:val="clear" w:color="auto" w:fill="auto"/>
            <w:vAlign w:val="center"/>
          </w:tcPr>
          <w:p w14:paraId="33A67580" w14:textId="77777777" w:rsidR="006C5506" w:rsidRPr="002C0D13" w:rsidRDefault="007A1DE0">
            <w:pPr>
              <w:pStyle w:val="Other0"/>
              <w:tabs>
                <w:tab w:val="left" w:pos="1210"/>
              </w:tabs>
              <w:spacing w:after="0"/>
              <w:ind w:firstLine="240"/>
              <w:rPr>
                <w:color w:val="auto"/>
              </w:rPr>
            </w:pPr>
            <w:r w:rsidRPr="002C0D13">
              <w:rPr>
                <w:rStyle w:val="Other"/>
                <w:color w:val="auto"/>
              </w:rPr>
              <w:t>nos.</w:t>
            </w:r>
            <w:r w:rsidRPr="002C0D13">
              <w:rPr>
                <w:rStyle w:val="Other"/>
                <w:color w:val="auto"/>
              </w:rPr>
              <w:tab/>
              <w:t>__</w:t>
            </w:r>
          </w:p>
        </w:tc>
        <w:tc>
          <w:tcPr>
            <w:tcW w:w="1560" w:type="dxa"/>
            <w:shd w:val="clear" w:color="auto" w:fill="auto"/>
            <w:vAlign w:val="bottom"/>
          </w:tcPr>
          <w:p w14:paraId="13F68FB6"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74F3F54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FDC5EC4" w14:textId="77777777">
        <w:trPr>
          <w:trHeight w:hRule="exact" w:val="523"/>
          <w:jc w:val="center"/>
        </w:trPr>
        <w:tc>
          <w:tcPr>
            <w:tcW w:w="787" w:type="dxa"/>
            <w:shd w:val="clear" w:color="auto" w:fill="auto"/>
            <w:vAlign w:val="center"/>
          </w:tcPr>
          <w:p w14:paraId="345583AF" w14:textId="77777777" w:rsidR="006C5506" w:rsidRPr="002C0D13" w:rsidRDefault="007A1DE0">
            <w:pPr>
              <w:pStyle w:val="Other0"/>
              <w:spacing w:after="0"/>
              <w:rPr>
                <w:color w:val="auto"/>
              </w:rPr>
            </w:pPr>
            <w:r w:rsidRPr="002C0D13">
              <w:rPr>
                <w:rStyle w:val="Other"/>
                <w:color w:val="auto"/>
              </w:rPr>
              <w:t>1.7.</w:t>
            </w:r>
          </w:p>
        </w:tc>
        <w:tc>
          <w:tcPr>
            <w:tcW w:w="4214" w:type="dxa"/>
            <w:shd w:val="clear" w:color="auto" w:fill="auto"/>
            <w:vAlign w:val="center"/>
          </w:tcPr>
          <w:p w14:paraId="4FA9B1D5" w14:textId="77777777" w:rsidR="006C5506" w:rsidRPr="002C0D13" w:rsidRDefault="007A1DE0">
            <w:pPr>
              <w:pStyle w:val="Other0"/>
              <w:spacing w:after="0"/>
              <w:ind w:left="260" w:firstLine="20"/>
              <w:rPr>
                <w:color w:val="auto"/>
              </w:rPr>
            </w:pPr>
            <w:r w:rsidRPr="002C0D13">
              <w:rPr>
                <w:rStyle w:val="Other"/>
                <w:color w:val="auto"/>
              </w:rPr>
              <w:t>Configuration of field levels</w:t>
            </w:r>
          </w:p>
        </w:tc>
        <w:tc>
          <w:tcPr>
            <w:tcW w:w="1426" w:type="dxa"/>
            <w:shd w:val="clear" w:color="auto" w:fill="auto"/>
            <w:vAlign w:val="center"/>
          </w:tcPr>
          <w:p w14:paraId="3C180961"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560" w:type="dxa"/>
            <w:shd w:val="clear" w:color="auto" w:fill="auto"/>
            <w:vAlign w:val="bottom"/>
          </w:tcPr>
          <w:p w14:paraId="012C8F48"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258163B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A56EB51" w14:textId="77777777">
        <w:trPr>
          <w:trHeight w:hRule="exact" w:val="763"/>
          <w:jc w:val="center"/>
        </w:trPr>
        <w:tc>
          <w:tcPr>
            <w:tcW w:w="787" w:type="dxa"/>
            <w:shd w:val="clear" w:color="auto" w:fill="auto"/>
          </w:tcPr>
          <w:p w14:paraId="742C7C60" w14:textId="77777777" w:rsidR="006C5506" w:rsidRPr="002C0D13" w:rsidRDefault="007A1DE0">
            <w:pPr>
              <w:pStyle w:val="Other0"/>
              <w:spacing w:before="100" w:after="0"/>
              <w:rPr>
                <w:color w:val="auto"/>
              </w:rPr>
            </w:pPr>
            <w:r w:rsidRPr="002C0D13">
              <w:rPr>
                <w:rStyle w:val="Other"/>
                <w:color w:val="auto"/>
              </w:rPr>
              <w:t>1.8.</w:t>
            </w:r>
          </w:p>
        </w:tc>
        <w:tc>
          <w:tcPr>
            <w:tcW w:w="4214" w:type="dxa"/>
            <w:shd w:val="clear" w:color="auto" w:fill="auto"/>
          </w:tcPr>
          <w:p w14:paraId="69AC5826" w14:textId="77777777" w:rsidR="006C5506" w:rsidRPr="002C0D13" w:rsidRDefault="007A1DE0">
            <w:pPr>
              <w:pStyle w:val="Other0"/>
              <w:spacing w:before="100" w:after="0"/>
              <w:ind w:left="260" w:firstLine="20"/>
              <w:rPr>
                <w:color w:val="auto"/>
              </w:rPr>
            </w:pPr>
            <w:r w:rsidRPr="002C0D13">
              <w:rPr>
                <w:rStyle w:val="Other"/>
                <w:color w:val="auto"/>
              </w:rPr>
              <w:t>Minimum/maximum system components</w:t>
            </w:r>
          </w:p>
        </w:tc>
        <w:tc>
          <w:tcPr>
            <w:tcW w:w="1426" w:type="dxa"/>
            <w:shd w:val="clear" w:color="auto" w:fill="auto"/>
            <w:vAlign w:val="bottom"/>
          </w:tcPr>
          <w:p w14:paraId="13BE8B97" w14:textId="77777777" w:rsidR="006C5506" w:rsidRPr="002C0D13" w:rsidRDefault="007A1DE0">
            <w:pPr>
              <w:pStyle w:val="Other0"/>
              <w:tabs>
                <w:tab w:val="left" w:pos="1210"/>
              </w:tabs>
              <w:spacing w:after="0"/>
              <w:ind w:firstLine="240"/>
              <w:rPr>
                <w:color w:val="auto"/>
              </w:rPr>
            </w:pPr>
            <w:r w:rsidRPr="002C0D13">
              <w:rPr>
                <w:rStyle w:val="Other"/>
                <w:color w:val="auto"/>
              </w:rPr>
              <w:t>nos.</w:t>
            </w:r>
            <w:r w:rsidRPr="002C0D13">
              <w:rPr>
                <w:rStyle w:val="Other"/>
                <w:color w:val="auto"/>
              </w:rPr>
              <w:tab/>
              <w:t>__</w:t>
            </w:r>
          </w:p>
        </w:tc>
        <w:tc>
          <w:tcPr>
            <w:tcW w:w="1560" w:type="dxa"/>
            <w:shd w:val="clear" w:color="auto" w:fill="auto"/>
            <w:vAlign w:val="bottom"/>
          </w:tcPr>
          <w:p w14:paraId="0FFDD4E8"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17DD92D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A283EA2" w14:textId="77777777">
        <w:trPr>
          <w:trHeight w:hRule="exact" w:val="643"/>
          <w:jc w:val="center"/>
        </w:trPr>
        <w:tc>
          <w:tcPr>
            <w:tcW w:w="787" w:type="dxa"/>
            <w:shd w:val="clear" w:color="auto" w:fill="auto"/>
            <w:vAlign w:val="center"/>
          </w:tcPr>
          <w:p w14:paraId="638E5884" w14:textId="77777777" w:rsidR="006C5506" w:rsidRPr="002C0D13" w:rsidRDefault="007A1DE0">
            <w:pPr>
              <w:pStyle w:val="Other0"/>
              <w:spacing w:after="0"/>
              <w:rPr>
                <w:color w:val="auto"/>
              </w:rPr>
            </w:pPr>
            <w:r w:rsidRPr="002C0D13">
              <w:rPr>
                <w:rStyle w:val="Other"/>
                <w:color w:val="auto"/>
              </w:rPr>
              <w:t>1.9.</w:t>
            </w:r>
          </w:p>
        </w:tc>
        <w:tc>
          <w:tcPr>
            <w:tcW w:w="4214" w:type="dxa"/>
            <w:shd w:val="clear" w:color="auto" w:fill="auto"/>
            <w:vAlign w:val="center"/>
          </w:tcPr>
          <w:p w14:paraId="66E6B4D7" w14:textId="77777777" w:rsidR="006C5506" w:rsidRPr="002C0D13" w:rsidRDefault="007A1DE0">
            <w:pPr>
              <w:pStyle w:val="Other0"/>
              <w:spacing w:after="0"/>
              <w:ind w:left="260" w:firstLine="20"/>
              <w:rPr>
                <w:color w:val="auto"/>
              </w:rPr>
            </w:pPr>
            <w:r w:rsidRPr="002C0D13">
              <w:rPr>
                <w:rStyle w:val="Other"/>
                <w:color w:val="auto"/>
              </w:rPr>
              <w:t>Hardware - details</w:t>
            </w:r>
          </w:p>
        </w:tc>
        <w:tc>
          <w:tcPr>
            <w:tcW w:w="1426" w:type="dxa"/>
            <w:shd w:val="clear" w:color="auto" w:fill="auto"/>
            <w:vAlign w:val="center"/>
          </w:tcPr>
          <w:p w14:paraId="3BB483BB" w14:textId="77777777" w:rsidR="006C5506" w:rsidRPr="002C0D13" w:rsidRDefault="007A1DE0">
            <w:pPr>
              <w:pStyle w:val="Other0"/>
              <w:spacing w:after="0"/>
              <w:ind w:left="1040"/>
              <w:rPr>
                <w:color w:val="auto"/>
                <w:sz w:val="34"/>
                <w:szCs w:val="34"/>
              </w:rPr>
            </w:pPr>
            <w:r w:rsidRPr="002C0D13">
              <w:rPr>
                <w:rStyle w:val="Other"/>
                <w:rFonts w:ascii="Arial" w:eastAsia="Arial" w:hAnsi="Arial" w:cs="Arial"/>
                <w:color w:val="auto"/>
                <w:sz w:val="34"/>
                <w:szCs w:val="34"/>
                <w:vertAlign w:val="subscript"/>
              </w:rPr>
              <w:t>-</w:t>
            </w:r>
          </w:p>
        </w:tc>
        <w:tc>
          <w:tcPr>
            <w:tcW w:w="1560" w:type="dxa"/>
            <w:shd w:val="clear" w:color="auto" w:fill="auto"/>
            <w:vAlign w:val="center"/>
          </w:tcPr>
          <w:p w14:paraId="172E7ECB" w14:textId="77777777" w:rsidR="006C5506" w:rsidRPr="002C0D13" w:rsidRDefault="007A1DE0">
            <w:pPr>
              <w:pStyle w:val="Other0"/>
              <w:tabs>
                <w:tab w:val="left" w:leader="underscore" w:pos="1483"/>
              </w:tabs>
              <w:spacing w:after="0"/>
              <w:ind w:firstLine="600"/>
              <w:rPr>
                <w:color w:val="auto"/>
              </w:rPr>
            </w:pPr>
            <w:r w:rsidRPr="002C0D13">
              <w:rPr>
                <w:rStyle w:val="Other"/>
                <w:color w:val="auto"/>
              </w:rPr>
              <w:tab/>
            </w:r>
          </w:p>
        </w:tc>
        <w:tc>
          <w:tcPr>
            <w:tcW w:w="2050" w:type="dxa"/>
            <w:shd w:val="clear" w:color="auto" w:fill="auto"/>
            <w:vAlign w:val="center"/>
          </w:tcPr>
          <w:p w14:paraId="6DC2EDC3" w14:textId="77777777" w:rsidR="006C5506" w:rsidRPr="002C0D13" w:rsidRDefault="007A1DE0">
            <w:pPr>
              <w:pStyle w:val="Other0"/>
              <w:tabs>
                <w:tab w:val="left" w:leader="underscore" w:pos="1869"/>
              </w:tabs>
              <w:spacing w:after="0"/>
              <w:ind w:firstLine="880"/>
              <w:rPr>
                <w:color w:val="auto"/>
              </w:rPr>
            </w:pPr>
            <w:r w:rsidRPr="002C0D13">
              <w:rPr>
                <w:rStyle w:val="Other"/>
                <w:color w:val="auto"/>
              </w:rPr>
              <w:tab/>
            </w:r>
          </w:p>
        </w:tc>
      </w:tr>
      <w:tr w:rsidR="002C0D13" w:rsidRPr="002C0D13" w14:paraId="2A249351" w14:textId="77777777">
        <w:trPr>
          <w:trHeight w:hRule="exact" w:val="643"/>
          <w:jc w:val="center"/>
        </w:trPr>
        <w:tc>
          <w:tcPr>
            <w:tcW w:w="787" w:type="dxa"/>
            <w:shd w:val="clear" w:color="auto" w:fill="auto"/>
            <w:vAlign w:val="center"/>
          </w:tcPr>
          <w:p w14:paraId="24F7C32A" w14:textId="77777777" w:rsidR="006C5506" w:rsidRPr="002C0D13" w:rsidRDefault="007A1DE0">
            <w:pPr>
              <w:pStyle w:val="Other0"/>
              <w:spacing w:after="0"/>
              <w:rPr>
                <w:color w:val="auto"/>
              </w:rPr>
            </w:pPr>
            <w:r w:rsidRPr="002C0D13">
              <w:rPr>
                <w:rStyle w:val="Other"/>
                <w:color w:val="auto"/>
              </w:rPr>
              <w:t>1.10.</w:t>
            </w:r>
          </w:p>
        </w:tc>
        <w:tc>
          <w:tcPr>
            <w:tcW w:w="4214" w:type="dxa"/>
            <w:shd w:val="clear" w:color="auto" w:fill="auto"/>
            <w:vAlign w:val="center"/>
          </w:tcPr>
          <w:p w14:paraId="5006F4D4" w14:textId="77777777" w:rsidR="006C5506" w:rsidRPr="002C0D13" w:rsidRDefault="007A1DE0">
            <w:pPr>
              <w:pStyle w:val="Other0"/>
              <w:spacing w:after="0"/>
              <w:ind w:left="260" w:firstLine="20"/>
              <w:rPr>
                <w:color w:val="auto"/>
              </w:rPr>
            </w:pPr>
            <w:r w:rsidRPr="002C0D13">
              <w:rPr>
                <w:rStyle w:val="Other"/>
                <w:color w:val="auto"/>
              </w:rPr>
              <w:t>Communication details</w:t>
            </w:r>
          </w:p>
        </w:tc>
        <w:tc>
          <w:tcPr>
            <w:tcW w:w="1426" w:type="dxa"/>
            <w:shd w:val="clear" w:color="auto" w:fill="auto"/>
            <w:vAlign w:val="center"/>
          </w:tcPr>
          <w:p w14:paraId="35EB494D"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560" w:type="dxa"/>
            <w:tcBorders>
              <w:top w:val="single" w:sz="4" w:space="0" w:color="auto"/>
            </w:tcBorders>
            <w:shd w:val="clear" w:color="auto" w:fill="auto"/>
            <w:vAlign w:val="bottom"/>
          </w:tcPr>
          <w:p w14:paraId="1E67D21C"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tcBorders>
              <w:top w:val="single" w:sz="4" w:space="0" w:color="auto"/>
            </w:tcBorders>
            <w:shd w:val="clear" w:color="auto" w:fill="auto"/>
            <w:vAlign w:val="bottom"/>
          </w:tcPr>
          <w:p w14:paraId="0FF44C6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2761C62" w14:textId="77777777">
        <w:trPr>
          <w:trHeight w:hRule="exact" w:val="792"/>
          <w:jc w:val="center"/>
        </w:trPr>
        <w:tc>
          <w:tcPr>
            <w:tcW w:w="787" w:type="dxa"/>
            <w:shd w:val="clear" w:color="auto" w:fill="auto"/>
          </w:tcPr>
          <w:p w14:paraId="58345A39" w14:textId="77777777" w:rsidR="006C5506" w:rsidRPr="002C0D13" w:rsidRDefault="007A1DE0">
            <w:pPr>
              <w:pStyle w:val="Other0"/>
              <w:spacing w:before="100" w:after="0"/>
              <w:rPr>
                <w:color w:val="auto"/>
              </w:rPr>
            </w:pPr>
            <w:r w:rsidRPr="002C0D13">
              <w:rPr>
                <w:rStyle w:val="Other"/>
                <w:color w:val="auto"/>
              </w:rPr>
              <w:t>1.11.</w:t>
            </w:r>
          </w:p>
        </w:tc>
        <w:tc>
          <w:tcPr>
            <w:tcW w:w="4214" w:type="dxa"/>
            <w:shd w:val="clear" w:color="auto" w:fill="auto"/>
            <w:vAlign w:val="center"/>
          </w:tcPr>
          <w:p w14:paraId="6B7627B4" w14:textId="77777777" w:rsidR="006C5506" w:rsidRPr="002C0D13" w:rsidRDefault="007A1DE0">
            <w:pPr>
              <w:pStyle w:val="Other0"/>
              <w:spacing w:after="0"/>
              <w:ind w:left="260" w:firstLine="20"/>
              <w:rPr>
                <w:color w:val="auto"/>
              </w:rPr>
            </w:pPr>
            <w:r w:rsidRPr="002C0D13">
              <w:rPr>
                <w:rStyle w:val="Other"/>
                <w:color w:val="auto"/>
              </w:rPr>
              <w:t>Details of equipment / instruments to be supplied with number, size, weight, etc.</w:t>
            </w:r>
          </w:p>
        </w:tc>
        <w:tc>
          <w:tcPr>
            <w:tcW w:w="1426" w:type="dxa"/>
            <w:shd w:val="clear" w:color="auto" w:fill="auto"/>
          </w:tcPr>
          <w:p w14:paraId="2EDE0CEB" w14:textId="77777777" w:rsidR="006C5506" w:rsidRPr="002C0D13" w:rsidRDefault="006C5506">
            <w:pPr>
              <w:rPr>
                <w:color w:val="auto"/>
                <w:sz w:val="10"/>
                <w:szCs w:val="10"/>
              </w:rPr>
            </w:pPr>
          </w:p>
        </w:tc>
        <w:tc>
          <w:tcPr>
            <w:tcW w:w="1560" w:type="dxa"/>
            <w:shd w:val="clear" w:color="auto" w:fill="auto"/>
            <w:vAlign w:val="center"/>
          </w:tcPr>
          <w:p w14:paraId="17A255D6"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center"/>
          </w:tcPr>
          <w:p w14:paraId="49C3AAA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7E4F277" w14:textId="77777777">
        <w:trPr>
          <w:trHeight w:hRule="exact" w:val="499"/>
          <w:jc w:val="center"/>
        </w:trPr>
        <w:tc>
          <w:tcPr>
            <w:tcW w:w="787" w:type="dxa"/>
            <w:shd w:val="clear" w:color="auto" w:fill="auto"/>
            <w:vAlign w:val="center"/>
          </w:tcPr>
          <w:p w14:paraId="382BCE64" w14:textId="77777777" w:rsidR="006C5506" w:rsidRPr="002C0D13" w:rsidRDefault="007A1DE0">
            <w:pPr>
              <w:pStyle w:val="Other0"/>
              <w:spacing w:after="0"/>
              <w:rPr>
                <w:color w:val="auto"/>
              </w:rPr>
            </w:pPr>
            <w:r w:rsidRPr="002C0D13">
              <w:rPr>
                <w:rStyle w:val="Other"/>
                <w:color w:val="auto"/>
              </w:rPr>
              <w:t>2.</w:t>
            </w:r>
          </w:p>
        </w:tc>
        <w:tc>
          <w:tcPr>
            <w:tcW w:w="4214" w:type="dxa"/>
            <w:shd w:val="clear" w:color="auto" w:fill="auto"/>
            <w:vAlign w:val="center"/>
          </w:tcPr>
          <w:p w14:paraId="0399B6A9" w14:textId="77777777" w:rsidR="006C5506" w:rsidRPr="002C0D13" w:rsidRDefault="007A1DE0">
            <w:pPr>
              <w:pStyle w:val="Other0"/>
              <w:spacing w:after="0"/>
              <w:ind w:left="260" w:firstLine="20"/>
              <w:rPr>
                <w:color w:val="auto"/>
              </w:rPr>
            </w:pPr>
            <w:r w:rsidRPr="002C0D13">
              <w:rPr>
                <w:rStyle w:val="Other"/>
                <w:color w:val="auto"/>
              </w:rPr>
              <w:t>Unit control boards</w:t>
            </w:r>
          </w:p>
        </w:tc>
        <w:tc>
          <w:tcPr>
            <w:tcW w:w="1426" w:type="dxa"/>
            <w:shd w:val="clear" w:color="auto" w:fill="auto"/>
          </w:tcPr>
          <w:p w14:paraId="3B012D30" w14:textId="77777777" w:rsidR="006C5506" w:rsidRPr="002C0D13" w:rsidRDefault="006C5506">
            <w:pPr>
              <w:rPr>
                <w:color w:val="auto"/>
                <w:sz w:val="10"/>
                <w:szCs w:val="10"/>
              </w:rPr>
            </w:pPr>
          </w:p>
        </w:tc>
        <w:tc>
          <w:tcPr>
            <w:tcW w:w="1560" w:type="dxa"/>
            <w:shd w:val="clear" w:color="auto" w:fill="auto"/>
          </w:tcPr>
          <w:p w14:paraId="372F6254" w14:textId="77777777" w:rsidR="006C5506" w:rsidRPr="002C0D13" w:rsidRDefault="006C5506">
            <w:pPr>
              <w:rPr>
                <w:color w:val="auto"/>
                <w:sz w:val="10"/>
                <w:szCs w:val="10"/>
              </w:rPr>
            </w:pPr>
          </w:p>
        </w:tc>
        <w:tc>
          <w:tcPr>
            <w:tcW w:w="2050" w:type="dxa"/>
            <w:shd w:val="clear" w:color="auto" w:fill="auto"/>
          </w:tcPr>
          <w:p w14:paraId="2FDC0CD4" w14:textId="77777777" w:rsidR="006C5506" w:rsidRPr="002C0D13" w:rsidRDefault="006C5506">
            <w:pPr>
              <w:rPr>
                <w:color w:val="auto"/>
                <w:sz w:val="10"/>
                <w:szCs w:val="10"/>
              </w:rPr>
            </w:pPr>
          </w:p>
        </w:tc>
      </w:tr>
      <w:tr w:rsidR="002C0D13" w:rsidRPr="002C0D13" w14:paraId="1BB46656" w14:textId="77777777">
        <w:trPr>
          <w:trHeight w:hRule="exact" w:val="504"/>
          <w:jc w:val="center"/>
        </w:trPr>
        <w:tc>
          <w:tcPr>
            <w:tcW w:w="787" w:type="dxa"/>
            <w:shd w:val="clear" w:color="auto" w:fill="auto"/>
            <w:vAlign w:val="center"/>
          </w:tcPr>
          <w:p w14:paraId="153683B8" w14:textId="77777777" w:rsidR="006C5506" w:rsidRPr="002C0D13" w:rsidRDefault="007A1DE0">
            <w:pPr>
              <w:pStyle w:val="Other0"/>
              <w:spacing w:after="0"/>
              <w:rPr>
                <w:color w:val="auto"/>
              </w:rPr>
            </w:pPr>
            <w:r w:rsidRPr="002C0D13">
              <w:rPr>
                <w:rStyle w:val="Other"/>
                <w:color w:val="auto"/>
              </w:rPr>
              <w:t>2.1.</w:t>
            </w:r>
          </w:p>
        </w:tc>
        <w:tc>
          <w:tcPr>
            <w:tcW w:w="4214" w:type="dxa"/>
            <w:shd w:val="clear" w:color="auto" w:fill="auto"/>
            <w:vAlign w:val="center"/>
          </w:tcPr>
          <w:p w14:paraId="6767DE11" w14:textId="77777777" w:rsidR="006C5506" w:rsidRPr="002C0D13" w:rsidRDefault="007A1DE0">
            <w:pPr>
              <w:pStyle w:val="Other0"/>
              <w:spacing w:after="0"/>
              <w:ind w:left="260" w:firstLine="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Size (l x w x h)</w:t>
            </w:r>
          </w:p>
        </w:tc>
        <w:tc>
          <w:tcPr>
            <w:tcW w:w="1426" w:type="dxa"/>
            <w:shd w:val="clear" w:color="auto" w:fill="auto"/>
            <w:vAlign w:val="center"/>
          </w:tcPr>
          <w:p w14:paraId="16BF232C" w14:textId="77777777" w:rsidR="006C5506" w:rsidRPr="002C0D13" w:rsidRDefault="007A1DE0">
            <w:pPr>
              <w:pStyle w:val="Other0"/>
              <w:tabs>
                <w:tab w:val="left" w:pos="1210"/>
              </w:tabs>
              <w:spacing w:after="0"/>
              <w:ind w:firstLine="240"/>
              <w:rPr>
                <w:color w:val="auto"/>
              </w:rPr>
            </w:pPr>
            <w:r w:rsidRPr="002C0D13">
              <w:rPr>
                <w:rStyle w:val="Other"/>
                <w:color w:val="auto"/>
              </w:rPr>
              <w:t>mm</w:t>
            </w:r>
            <w:r w:rsidRPr="002C0D13">
              <w:rPr>
                <w:rStyle w:val="Other"/>
                <w:color w:val="auto"/>
              </w:rPr>
              <w:tab/>
              <w:t>__</w:t>
            </w:r>
          </w:p>
        </w:tc>
        <w:tc>
          <w:tcPr>
            <w:tcW w:w="1560" w:type="dxa"/>
            <w:shd w:val="clear" w:color="auto" w:fill="auto"/>
            <w:vAlign w:val="center"/>
          </w:tcPr>
          <w:p w14:paraId="3DB4FF2A"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center"/>
          </w:tcPr>
          <w:p w14:paraId="63ADC03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F4FB1CE" w14:textId="77777777">
        <w:trPr>
          <w:trHeight w:hRule="exact" w:val="533"/>
          <w:jc w:val="center"/>
        </w:trPr>
        <w:tc>
          <w:tcPr>
            <w:tcW w:w="787" w:type="dxa"/>
            <w:shd w:val="clear" w:color="auto" w:fill="auto"/>
            <w:vAlign w:val="center"/>
          </w:tcPr>
          <w:p w14:paraId="72C6AEFB" w14:textId="77777777" w:rsidR="006C5506" w:rsidRPr="002C0D13" w:rsidRDefault="007A1DE0">
            <w:pPr>
              <w:pStyle w:val="Other0"/>
              <w:spacing w:after="0"/>
              <w:rPr>
                <w:color w:val="auto"/>
              </w:rPr>
            </w:pPr>
            <w:r w:rsidRPr="002C0D13">
              <w:rPr>
                <w:rStyle w:val="Other"/>
                <w:color w:val="auto"/>
              </w:rPr>
              <w:t>2.2.</w:t>
            </w:r>
          </w:p>
        </w:tc>
        <w:tc>
          <w:tcPr>
            <w:tcW w:w="4214" w:type="dxa"/>
            <w:shd w:val="clear" w:color="auto" w:fill="auto"/>
            <w:vAlign w:val="center"/>
          </w:tcPr>
          <w:p w14:paraId="4B33C6CC" w14:textId="77777777" w:rsidR="006C5506" w:rsidRPr="002C0D13" w:rsidRDefault="007A1DE0">
            <w:pPr>
              <w:pStyle w:val="Other0"/>
              <w:spacing w:after="0"/>
              <w:ind w:left="260" w:firstLine="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Weight</w:t>
            </w:r>
          </w:p>
        </w:tc>
        <w:tc>
          <w:tcPr>
            <w:tcW w:w="1426" w:type="dxa"/>
            <w:shd w:val="clear" w:color="auto" w:fill="auto"/>
            <w:vAlign w:val="center"/>
          </w:tcPr>
          <w:p w14:paraId="1C5E6471" w14:textId="77777777" w:rsidR="006C5506" w:rsidRPr="002C0D13" w:rsidRDefault="007A1DE0">
            <w:pPr>
              <w:pStyle w:val="Other0"/>
              <w:tabs>
                <w:tab w:val="left" w:pos="1210"/>
              </w:tabs>
              <w:spacing w:after="0"/>
              <w:ind w:firstLine="240"/>
              <w:rPr>
                <w:color w:val="auto"/>
              </w:rPr>
            </w:pPr>
            <w:r w:rsidRPr="002C0D13">
              <w:rPr>
                <w:rStyle w:val="Other"/>
                <w:color w:val="auto"/>
              </w:rPr>
              <w:t>kg</w:t>
            </w:r>
            <w:r w:rsidRPr="002C0D13">
              <w:rPr>
                <w:rStyle w:val="Other"/>
                <w:color w:val="auto"/>
              </w:rPr>
              <w:tab/>
              <w:t>__</w:t>
            </w:r>
          </w:p>
        </w:tc>
        <w:tc>
          <w:tcPr>
            <w:tcW w:w="1560" w:type="dxa"/>
            <w:shd w:val="clear" w:color="auto" w:fill="auto"/>
            <w:vAlign w:val="bottom"/>
          </w:tcPr>
          <w:p w14:paraId="6C3FFED7"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6E207C5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A9F355A" w14:textId="77777777">
        <w:trPr>
          <w:trHeight w:hRule="exact" w:val="998"/>
          <w:jc w:val="center"/>
        </w:trPr>
        <w:tc>
          <w:tcPr>
            <w:tcW w:w="787" w:type="dxa"/>
            <w:shd w:val="clear" w:color="auto" w:fill="auto"/>
          </w:tcPr>
          <w:p w14:paraId="5F652AB0" w14:textId="77777777" w:rsidR="006C5506" w:rsidRPr="002C0D13" w:rsidRDefault="007A1DE0">
            <w:pPr>
              <w:pStyle w:val="Other0"/>
              <w:spacing w:before="80" w:after="0"/>
              <w:rPr>
                <w:color w:val="auto"/>
              </w:rPr>
            </w:pPr>
            <w:r w:rsidRPr="002C0D13">
              <w:rPr>
                <w:rStyle w:val="Other"/>
                <w:color w:val="auto"/>
              </w:rPr>
              <w:t>2.3.</w:t>
            </w:r>
          </w:p>
        </w:tc>
        <w:tc>
          <w:tcPr>
            <w:tcW w:w="4214" w:type="dxa"/>
            <w:shd w:val="clear" w:color="auto" w:fill="auto"/>
            <w:vAlign w:val="center"/>
          </w:tcPr>
          <w:p w14:paraId="47238FB5" w14:textId="77777777" w:rsidR="006C5506" w:rsidRPr="002C0D13" w:rsidRDefault="007A1DE0">
            <w:pPr>
              <w:pStyle w:val="Other0"/>
              <w:spacing w:after="140"/>
              <w:ind w:left="260" w:firstLine="20"/>
              <w:rPr>
                <w:color w:val="auto"/>
              </w:rPr>
            </w:pPr>
            <w:r w:rsidRPr="002C0D13">
              <w:rPr>
                <w:rStyle w:val="Other"/>
                <w:color w:val="auto"/>
              </w:rPr>
              <w:t>Temperature Monitoring Unit</w:t>
            </w:r>
          </w:p>
          <w:p w14:paraId="3A4CF091" w14:textId="77777777" w:rsidR="006C5506" w:rsidRPr="002C0D13" w:rsidRDefault="007A1DE0">
            <w:pPr>
              <w:pStyle w:val="Other0"/>
              <w:spacing w:after="0"/>
              <w:ind w:left="260" w:firstLine="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Manufacturer</w:t>
            </w:r>
          </w:p>
        </w:tc>
        <w:tc>
          <w:tcPr>
            <w:tcW w:w="1426" w:type="dxa"/>
            <w:shd w:val="clear" w:color="auto" w:fill="auto"/>
          </w:tcPr>
          <w:p w14:paraId="34B5AE0A" w14:textId="77777777" w:rsidR="006C5506" w:rsidRPr="002C0D13" w:rsidRDefault="006C5506">
            <w:pPr>
              <w:rPr>
                <w:color w:val="auto"/>
                <w:sz w:val="10"/>
                <w:szCs w:val="10"/>
              </w:rPr>
            </w:pPr>
          </w:p>
        </w:tc>
        <w:tc>
          <w:tcPr>
            <w:tcW w:w="1560" w:type="dxa"/>
            <w:shd w:val="clear" w:color="auto" w:fill="auto"/>
          </w:tcPr>
          <w:p w14:paraId="38E2746C" w14:textId="77777777" w:rsidR="006C5506" w:rsidRPr="002C0D13" w:rsidRDefault="006C5506">
            <w:pPr>
              <w:rPr>
                <w:color w:val="auto"/>
                <w:sz w:val="10"/>
                <w:szCs w:val="10"/>
              </w:rPr>
            </w:pPr>
          </w:p>
        </w:tc>
        <w:tc>
          <w:tcPr>
            <w:tcW w:w="2050" w:type="dxa"/>
            <w:shd w:val="clear" w:color="auto" w:fill="auto"/>
          </w:tcPr>
          <w:p w14:paraId="62993550" w14:textId="77777777" w:rsidR="006C5506" w:rsidRPr="002C0D13" w:rsidRDefault="006C5506">
            <w:pPr>
              <w:rPr>
                <w:color w:val="auto"/>
                <w:sz w:val="10"/>
                <w:szCs w:val="10"/>
              </w:rPr>
            </w:pPr>
          </w:p>
        </w:tc>
      </w:tr>
      <w:tr w:rsidR="002C0D13" w:rsidRPr="002C0D13" w14:paraId="0AA60A82" w14:textId="77777777">
        <w:trPr>
          <w:trHeight w:hRule="exact" w:val="523"/>
          <w:jc w:val="center"/>
        </w:trPr>
        <w:tc>
          <w:tcPr>
            <w:tcW w:w="787" w:type="dxa"/>
            <w:shd w:val="clear" w:color="auto" w:fill="auto"/>
          </w:tcPr>
          <w:p w14:paraId="38CE77C4" w14:textId="77777777" w:rsidR="006C5506" w:rsidRPr="002C0D13" w:rsidRDefault="006C5506">
            <w:pPr>
              <w:rPr>
                <w:color w:val="auto"/>
                <w:sz w:val="10"/>
                <w:szCs w:val="10"/>
              </w:rPr>
            </w:pPr>
          </w:p>
        </w:tc>
        <w:tc>
          <w:tcPr>
            <w:tcW w:w="4214" w:type="dxa"/>
            <w:shd w:val="clear" w:color="auto" w:fill="auto"/>
            <w:vAlign w:val="center"/>
          </w:tcPr>
          <w:p w14:paraId="63D56B46"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Type</w:t>
            </w:r>
          </w:p>
        </w:tc>
        <w:tc>
          <w:tcPr>
            <w:tcW w:w="1426" w:type="dxa"/>
            <w:shd w:val="clear" w:color="auto" w:fill="auto"/>
            <w:vAlign w:val="center"/>
          </w:tcPr>
          <w:p w14:paraId="0D814ACD"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560" w:type="dxa"/>
            <w:shd w:val="clear" w:color="auto" w:fill="auto"/>
            <w:vAlign w:val="bottom"/>
          </w:tcPr>
          <w:p w14:paraId="341F634E"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3331701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566A6A1" w14:textId="77777777">
        <w:trPr>
          <w:trHeight w:hRule="exact" w:val="504"/>
          <w:jc w:val="center"/>
        </w:trPr>
        <w:tc>
          <w:tcPr>
            <w:tcW w:w="787" w:type="dxa"/>
            <w:shd w:val="clear" w:color="auto" w:fill="auto"/>
          </w:tcPr>
          <w:p w14:paraId="1EEDE323" w14:textId="77777777" w:rsidR="006C5506" w:rsidRPr="002C0D13" w:rsidRDefault="006C5506">
            <w:pPr>
              <w:rPr>
                <w:color w:val="auto"/>
                <w:sz w:val="10"/>
                <w:szCs w:val="10"/>
              </w:rPr>
            </w:pPr>
          </w:p>
        </w:tc>
        <w:tc>
          <w:tcPr>
            <w:tcW w:w="4214" w:type="dxa"/>
            <w:shd w:val="clear" w:color="auto" w:fill="auto"/>
            <w:vAlign w:val="center"/>
          </w:tcPr>
          <w:p w14:paraId="272F7B40"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Power Supply</w:t>
            </w:r>
          </w:p>
        </w:tc>
        <w:tc>
          <w:tcPr>
            <w:tcW w:w="1426" w:type="dxa"/>
            <w:shd w:val="clear" w:color="auto" w:fill="auto"/>
            <w:vAlign w:val="center"/>
          </w:tcPr>
          <w:p w14:paraId="63980F4E" w14:textId="77777777" w:rsidR="006C5506" w:rsidRPr="002C0D13" w:rsidRDefault="007A1DE0">
            <w:pPr>
              <w:pStyle w:val="Other0"/>
              <w:tabs>
                <w:tab w:val="left" w:pos="1224"/>
              </w:tabs>
              <w:spacing w:after="0"/>
              <w:ind w:firstLine="240"/>
              <w:rPr>
                <w:color w:val="auto"/>
              </w:rPr>
            </w:pPr>
            <w:r w:rsidRPr="002C0D13">
              <w:rPr>
                <w:rStyle w:val="Other"/>
                <w:color w:val="auto"/>
              </w:rPr>
              <w:t>V DC</w:t>
            </w:r>
            <w:r w:rsidRPr="002C0D13">
              <w:rPr>
                <w:rStyle w:val="Other"/>
                <w:color w:val="auto"/>
              </w:rPr>
              <w:tab/>
              <w:t>__</w:t>
            </w:r>
          </w:p>
        </w:tc>
        <w:tc>
          <w:tcPr>
            <w:tcW w:w="1560" w:type="dxa"/>
            <w:shd w:val="clear" w:color="auto" w:fill="auto"/>
            <w:vAlign w:val="bottom"/>
          </w:tcPr>
          <w:p w14:paraId="5B9000FF"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2050" w:type="dxa"/>
            <w:shd w:val="clear" w:color="auto" w:fill="auto"/>
            <w:vAlign w:val="bottom"/>
          </w:tcPr>
          <w:p w14:paraId="3E83126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35DBD6A" w14:textId="77777777">
        <w:trPr>
          <w:trHeight w:hRule="exact" w:val="384"/>
          <w:jc w:val="center"/>
        </w:trPr>
        <w:tc>
          <w:tcPr>
            <w:tcW w:w="787" w:type="dxa"/>
            <w:shd w:val="clear" w:color="auto" w:fill="auto"/>
          </w:tcPr>
          <w:p w14:paraId="0E134FD3" w14:textId="77777777" w:rsidR="006C5506" w:rsidRPr="002C0D13" w:rsidRDefault="006C5506">
            <w:pPr>
              <w:rPr>
                <w:color w:val="auto"/>
                <w:sz w:val="10"/>
                <w:szCs w:val="10"/>
              </w:rPr>
            </w:pPr>
          </w:p>
        </w:tc>
        <w:tc>
          <w:tcPr>
            <w:tcW w:w="4214" w:type="dxa"/>
            <w:shd w:val="clear" w:color="auto" w:fill="auto"/>
            <w:vAlign w:val="bottom"/>
          </w:tcPr>
          <w:p w14:paraId="15EA0342"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Power Consumption</w:t>
            </w:r>
          </w:p>
        </w:tc>
        <w:tc>
          <w:tcPr>
            <w:tcW w:w="1426" w:type="dxa"/>
            <w:tcBorders>
              <w:bottom w:val="single" w:sz="4" w:space="0" w:color="auto"/>
            </w:tcBorders>
            <w:shd w:val="clear" w:color="auto" w:fill="auto"/>
            <w:vAlign w:val="bottom"/>
          </w:tcPr>
          <w:p w14:paraId="4D8BB7E5" w14:textId="77777777" w:rsidR="006C5506" w:rsidRPr="002C0D13" w:rsidRDefault="007A1DE0">
            <w:pPr>
              <w:pStyle w:val="Other0"/>
              <w:tabs>
                <w:tab w:val="left" w:pos="1224"/>
              </w:tabs>
              <w:spacing w:after="0"/>
              <w:ind w:firstLine="240"/>
              <w:rPr>
                <w:color w:val="auto"/>
              </w:rPr>
            </w:pPr>
            <w:r w:rsidRPr="002C0D13">
              <w:rPr>
                <w:rStyle w:val="Other"/>
                <w:color w:val="auto"/>
              </w:rPr>
              <w:t>W</w:t>
            </w:r>
            <w:r w:rsidRPr="002C0D13">
              <w:rPr>
                <w:rStyle w:val="Other"/>
                <w:color w:val="auto"/>
              </w:rPr>
              <w:tab/>
              <w:t>__</w:t>
            </w:r>
          </w:p>
        </w:tc>
        <w:tc>
          <w:tcPr>
            <w:tcW w:w="1560" w:type="dxa"/>
            <w:tcBorders>
              <w:bottom w:val="single" w:sz="4" w:space="0" w:color="auto"/>
            </w:tcBorders>
            <w:shd w:val="clear" w:color="auto" w:fill="auto"/>
          </w:tcPr>
          <w:p w14:paraId="041A9985"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0B80482E" w14:textId="77777777" w:rsidR="006C5506" w:rsidRPr="002C0D13" w:rsidRDefault="006C5506">
            <w:pPr>
              <w:rPr>
                <w:color w:val="auto"/>
                <w:sz w:val="10"/>
                <w:szCs w:val="10"/>
              </w:rPr>
            </w:pPr>
          </w:p>
        </w:tc>
      </w:tr>
    </w:tbl>
    <w:p w14:paraId="4E3867E5"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06"/>
        <w:gridCol w:w="4195"/>
        <w:gridCol w:w="1397"/>
        <w:gridCol w:w="1613"/>
        <w:gridCol w:w="2050"/>
      </w:tblGrid>
      <w:tr w:rsidR="002C0D13" w:rsidRPr="002C0D13" w14:paraId="0DABC331" w14:textId="77777777">
        <w:trPr>
          <w:trHeight w:hRule="exact" w:val="552"/>
          <w:jc w:val="center"/>
        </w:trPr>
        <w:tc>
          <w:tcPr>
            <w:tcW w:w="806" w:type="dxa"/>
            <w:tcBorders>
              <w:top w:val="single" w:sz="4" w:space="0" w:color="auto"/>
            </w:tcBorders>
            <w:shd w:val="clear" w:color="auto" w:fill="auto"/>
            <w:vAlign w:val="center"/>
          </w:tcPr>
          <w:p w14:paraId="64F6949B" w14:textId="77777777" w:rsidR="006C5506" w:rsidRPr="002C0D13" w:rsidRDefault="007A1DE0">
            <w:pPr>
              <w:pStyle w:val="Other0"/>
              <w:spacing w:after="0"/>
              <w:rPr>
                <w:color w:val="auto"/>
              </w:rPr>
            </w:pPr>
            <w:r w:rsidRPr="002C0D13">
              <w:rPr>
                <w:rStyle w:val="Other"/>
                <w:color w:val="auto"/>
              </w:rPr>
              <w:lastRenderedPageBreak/>
              <w:t>ITEM</w:t>
            </w:r>
          </w:p>
        </w:tc>
        <w:tc>
          <w:tcPr>
            <w:tcW w:w="4195" w:type="dxa"/>
            <w:tcBorders>
              <w:top w:val="single" w:sz="4" w:space="0" w:color="auto"/>
            </w:tcBorders>
            <w:shd w:val="clear" w:color="auto" w:fill="auto"/>
            <w:vAlign w:val="center"/>
          </w:tcPr>
          <w:p w14:paraId="62AFE509" w14:textId="77777777" w:rsidR="006C5506" w:rsidRPr="002C0D13" w:rsidRDefault="007A1DE0">
            <w:pPr>
              <w:pStyle w:val="Other0"/>
              <w:spacing w:after="0"/>
              <w:ind w:firstLine="280"/>
              <w:rPr>
                <w:color w:val="auto"/>
              </w:rPr>
            </w:pPr>
            <w:r w:rsidRPr="002C0D13">
              <w:rPr>
                <w:rStyle w:val="Other"/>
                <w:color w:val="auto"/>
              </w:rPr>
              <w:t>DESIGNATION</w:t>
            </w:r>
          </w:p>
        </w:tc>
        <w:tc>
          <w:tcPr>
            <w:tcW w:w="1397" w:type="dxa"/>
            <w:tcBorders>
              <w:top w:val="single" w:sz="4" w:space="0" w:color="auto"/>
            </w:tcBorders>
            <w:shd w:val="clear" w:color="auto" w:fill="auto"/>
            <w:vAlign w:val="center"/>
          </w:tcPr>
          <w:p w14:paraId="10F2653C" w14:textId="77777777" w:rsidR="006C5506" w:rsidRPr="002C0D13" w:rsidRDefault="007A1DE0">
            <w:pPr>
              <w:pStyle w:val="Other0"/>
              <w:spacing w:after="0"/>
              <w:ind w:firstLine="4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3E2275E7"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4B120738"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17FED1A2" w14:textId="77777777">
        <w:trPr>
          <w:trHeight w:hRule="exact" w:val="379"/>
          <w:jc w:val="center"/>
        </w:trPr>
        <w:tc>
          <w:tcPr>
            <w:tcW w:w="806" w:type="dxa"/>
            <w:tcBorders>
              <w:top w:val="single" w:sz="4" w:space="0" w:color="auto"/>
            </w:tcBorders>
            <w:shd w:val="clear" w:color="auto" w:fill="auto"/>
          </w:tcPr>
          <w:p w14:paraId="116BEC18" w14:textId="77777777" w:rsidR="006C5506" w:rsidRPr="002C0D13" w:rsidRDefault="006C5506">
            <w:pPr>
              <w:rPr>
                <w:color w:val="auto"/>
                <w:sz w:val="10"/>
                <w:szCs w:val="10"/>
              </w:rPr>
            </w:pPr>
          </w:p>
        </w:tc>
        <w:tc>
          <w:tcPr>
            <w:tcW w:w="4195" w:type="dxa"/>
            <w:tcBorders>
              <w:top w:val="single" w:sz="4" w:space="0" w:color="auto"/>
            </w:tcBorders>
            <w:shd w:val="clear" w:color="auto" w:fill="auto"/>
            <w:vAlign w:val="bottom"/>
          </w:tcPr>
          <w:p w14:paraId="744D1E8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397" w:type="dxa"/>
            <w:tcBorders>
              <w:top w:val="single" w:sz="4" w:space="0" w:color="auto"/>
            </w:tcBorders>
            <w:shd w:val="clear" w:color="auto" w:fill="auto"/>
            <w:vAlign w:val="bottom"/>
          </w:tcPr>
          <w:p w14:paraId="4D98D14C" w14:textId="77777777" w:rsidR="006C5506" w:rsidRPr="002C0D13" w:rsidRDefault="007A1DE0">
            <w:pPr>
              <w:pStyle w:val="Other0"/>
              <w:tabs>
                <w:tab w:val="left" w:pos="1234"/>
              </w:tabs>
              <w:spacing w:after="0"/>
              <w:ind w:firstLine="260"/>
              <w:jc w:val="both"/>
              <w:rPr>
                <w:color w:val="auto"/>
              </w:rPr>
            </w:pPr>
            <w:r w:rsidRPr="002C0D13">
              <w:rPr>
                <w:rStyle w:val="Other"/>
                <w:color w:val="auto"/>
              </w:rPr>
              <w:t>Class</w:t>
            </w:r>
            <w:r w:rsidRPr="002C0D13">
              <w:rPr>
                <w:rStyle w:val="Other"/>
                <w:color w:val="auto"/>
              </w:rPr>
              <w:tab/>
              <w:t>_</w:t>
            </w:r>
          </w:p>
        </w:tc>
        <w:tc>
          <w:tcPr>
            <w:tcW w:w="1613" w:type="dxa"/>
            <w:tcBorders>
              <w:top w:val="single" w:sz="4" w:space="0" w:color="auto"/>
            </w:tcBorders>
            <w:shd w:val="clear" w:color="auto" w:fill="auto"/>
          </w:tcPr>
          <w:p w14:paraId="7AA2298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20D100" w14:textId="77777777" w:rsidR="006C5506" w:rsidRPr="002C0D13" w:rsidRDefault="006C5506">
            <w:pPr>
              <w:rPr>
                <w:color w:val="auto"/>
                <w:sz w:val="10"/>
                <w:szCs w:val="10"/>
              </w:rPr>
            </w:pPr>
          </w:p>
        </w:tc>
      </w:tr>
      <w:tr w:rsidR="002C0D13" w:rsidRPr="002C0D13" w14:paraId="62A2397B" w14:textId="77777777">
        <w:trPr>
          <w:trHeight w:hRule="exact" w:val="509"/>
          <w:jc w:val="center"/>
        </w:trPr>
        <w:tc>
          <w:tcPr>
            <w:tcW w:w="806" w:type="dxa"/>
            <w:shd w:val="clear" w:color="auto" w:fill="auto"/>
          </w:tcPr>
          <w:p w14:paraId="25BCE528" w14:textId="77777777" w:rsidR="006C5506" w:rsidRPr="002C0D13" w:rsidRDefault="006C5506">
            <w:pPr>
              <w:rPr>
                <w:color w:val="auto"/>
                <w:sz w:val="10"/>
                <w:szCs w:val="10"/>
              </w:rPr>
            </w:pPr>
          </w:p>
        </w:tc>
        <w:tc>
          <w:tcPr>
            <w:tcW w:w="4195" w:type="dxa"/>
            <w:shd w:val="clear" w:color="auto" w:fill="auto"/>
            <w:vAlign w:val="bottom"/>
          </w:tcPr>
          <w:p w14:paraId="5AAFF6F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Inputs</w:t>
            </w:r>
          </w:p>
        </w:tc>
        <w:tc>
          <w:tcPr>
            <w:tcW w:w="1397" w:type="dxa"/>
            <w:tcBorders>
              <w:top w:val="single" w:sz="4" w:space="0" w:color="auto"/>
            </w:tcBorders>
            <w:shd w:val="clear" w:color="auto" w:fill="auto"/>
          </w:tcPr>
          <w:p w14:paraId="2BA1330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22E4A5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4E79094" w14:textId="77777777" w:rsidR="006C5506" w:rsidRPr="002C0D13" w:rsidRDefault="006C5506">
            <w:pPr>
              <w:rPr>
                <w:color w:val="auto"/>
                <w:sz w:val="10"/>
                <w:szCs w:val="10"/>
              </w:rPr>
            </w:pPr>
          </w:p>
        </w:tc>
      </w:tr>
      <w:tr w:rsidR="002C0D13" w:rsidRPr="002C0D13" w14:paraId="75CCC84A" w14:textId="77777777">
        <w:trPr>
          <w:trHeight w:hRule="exact" w:val="509"/>
          <w:jc w:val="center"/>
        </w:trPr>
        <w:tc>
          <w:tcPr>
            <w:tcW w:w="806" w:type="dxa"/>
            <w:shd w:val="clear" w:color="auto" w:fill="auto"/>
          </w:tcPr>
          <w:p w14:paraId="04841AF9" w14:textId="77777777" w:rsidR="006C5506" w:rsidRPr="002C0D13" w:rsidRDefault="006C5506">
            <w:pPr>
              <w:rPr>
                <w:color w:val="auto"/>
                <w:sz w:val="10"/>
                <w:szCs w:val="10"/>
              </w:rPr>
            </w:pPr>
          </w:p>
        </w:tc>
        <w:tc>
          <w:tcPr>
            <w:tcW w:w="4195" w:type="dxa"/>
            <w:shd w:val="clear" w:color="auto" w:fill="auto"/>
            <w:vAlign w:val="bottom"/>
          </w:tcPr>
          <w:p w14:paraId="5B0B7C86"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Other Technical details</w:t>
            </w:r>
          </w:p>
        </w:tc>
        <w:tc>
          <w:tcPr>
            <w:tcW w:w="1397" w:type="dxa"/>
            <w:tcBorders>
              <w:top w:val="single" w:sz="4" w:space="0" w:color="auto"/>
            </w:tcBorders>
            <w:shd w:val="clear" w:color="auto" w:fill="auto"/>
          </w:tcPr>
          <w:p w14:paraId="62B5181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86AFEE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BC1D31D" w14:textId="77777777" w:rsidR="006C5506" w:rsidRPr="002C0D13" w:rsidRDefault="006C5506">
            <w:pPr>
              <w:rPr>
                <w:color w:val="auto"/>
                <w:sz w:val="10"/>
                <w:szCs w:val="10"/>
              </w:rPr>
            </w:pPr>
          </w:p>
        </w:tc>
      </w:tr>
      <w:tr w:rsidR="002C0D13" w:rsidRPr="002C0D13" w14:paraId="7B18CE24" w14:textId="77777777">
        <w:trPr>
          <w:trHeight w:hRule="exact" w:val="509"/>
          <w:jc w:val="center"/>
        </w:trPr>
        <w:tc>
          <w:tcPr>
            <w:tcW w:w="806" w:type="dxa"/>
            <w:shd w:val="clear" w:color="auto" w:fill="auto"/>
            <w:vAlign w:val="bottom"/>
          </w:tcPr>
          <w:p w14:paraId="4C2CA708" w14:textId="77777777" w:rsidR="006C5506" w:rsidRPr="002C0D13" w:rsidRDefault="007A1DE0">
            <w:pPr>
              <w:pStyle w:val="Other0"/>
              <w:spacing w:after="0"/>
              <w:rPr>
                <w:color w:val="auto"/>
              </w:rPr>
            </w:pPr>
            <w:r w:rsidRPr="002C0D13">
              <w:rPr>
                <w:rStyle w:val="Other"/>
                <w:color w:val="auto"/>
              </w:rPr>
              <w:t>2.4.</w:t>
            </w:r>
          </w:p>
        </w:tc>
        <w:tc>
          <w:tcPr>
            <w:tcW w:w="4195" w:type="dxa"/>
            <w:shd w:val="clear" w:color="auto" w:fill="auto"/>
            <w:vAlign w:val="bottom"/>
          </w:tcPr>
          <w:p w14:paraId="6810CA53" w14:textId="77777777" w:rsidR="006C5506" w:rsidRPr="002C0D13" w:rsidRDefault="007A1DE0">
            <w:pPr>
              <w:pStyle w:val="Other0"/>
              <w:spacing w:after="0"/>
              <w:ind w:firstLine="280"/>
              <w:rPr>
                <w:color w:val="auto"/>
              </w:rPr>
            </w:pPr>
            <w:r w:rsidRPr="002C0D13">
              <w:rPr>
                <w:rStyle w:val="Other"/>
                <w:color w:val="auto"/>
              </w:rPr>
              <w:t>Automatic Synchronizer</w:t>
            </w:r>
          </w:p>
        </w:tc>
        <w:tc>
          <w:tcPr>
            <w:tcW w:w="1397" w:type="dxa"/>
            <w:tcBorders>
              <w:top w:val="single" w:sz="4" w:space="0" w:color="auto"/>
            </w:tcBorders>
            <w:shd w:val="clear" w:color="auto" w:fill="auto"/>
          </w:tcPr>
          <w:p w14:paraId="672ECBF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95469B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668BC9F" w14:textId="77777777" w:rsidR="006C5506" w:rsidRPr="002C0D13" w:rsidRDefault="006C5506">
            <w:pPr>
              <w:rPr>
                <w:color w:val="auto"/>
                <w:sz w:val="10"/>
                <w:szCs w:val="10"/>
              </w:rPr>
            </w:pPr>
          </w:p>
        </w:tc>
      </w:tr>
      <w:tr w:rsidR="002C0D13" w:rsidRPr="002C0D13" w14:paraId="7B6626C8" w14:textId="77777777">
        <w:trPr>
          <w:trHeight w:hRule="exact" w:val="509"/>
          <w:jc w:val="center"/>
        </w:trPr>
        <w:tc>
          <w:tcPr>
            <w:tcW w:w="806" w:type="dxa"/>
            <w:shd w:val="clear" w:color="auto" w:fill="auto"/>
          </w:tcPr>
          <w:p w14:paraId="01A925A1" w14:textId="77777777" w:rsidR="006C5506" w:rsidRPr="002C0D13" w:rsidRDefault="006C5506">
            <w:pPr>
              <w:rPr>
                <w:color w:val="auto"/>
                <w:sz w:val="10"/>
                <w:szCs w:val="10"/>
              </w:rPr>
            </w:pPr>
          </w:p>
        </w:tc>
        <w:tc>
          <w:tcPr>
            <w:tcW w:w="4195" w:type="dxa"/>
            <w:shd w:val="clear" w:color="auto" w:fill="auto"/>
            <w:vAlign w:val="bottom"/>
          </w:tcPr>
          <w:p w14:paraId="5115505A"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7" w:type="dxa"/>
            <w:tcBorders>
              <w:top w:val="single" w:sz="4" w:space="0" w:color="auto"/>
            </w:tcBorders>
            <w:shd w:val="clear" w:color="auto" w:fill="auto"/>
          </w:tcPr>
          <w:p w14:paraId="39B875B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489F8A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C14F775" w14:textId="77777777" w:rsidR="006C5506" w:rsidRPr="002C0D13" w:rsidRDefault="006C5506">
            <w:pPr>
              <w:rPr>
                <w:color w:val="auto"/>
                <w:sz w:val="10"/>
                <w:szCs w:val="10"/>
              </w:rPr>
            </w:pPr>
          </w:p>
        </w:tc>
      </w:tr>
      <w:tr w:rsidR="002C0D13" w:rsidRPr="002C0D13" w14:paraId="72991393" w14:textId="77777777">
        <w:trPr>
          <w:trHeight w:hRule="exact" w:val="509"/>
          <w:jc w:val="center"/>
        </w:trPr>
        <w:tc>
          <w:tcPr>
            <w:tcW w:w="806" w:type="dxa"/>
            <w:shd w:val="clear" w:color="auto" w:fill="auto"/>
          </w:tcPr>
          <w:p w14:paraId="18EABA6C" w14:textId="77777777" w:rsidR="006C5506" w:rsidRPr="002C0D13" w:rsidRDefault="006C5506">
            <w:pPr>
              <w:rPr>
                <w:color w:val="auto"/>
                <w:sz w:val="10"/>
                <w:szCs w:val="10"/>
              </w:rPr>
            </w:pPr>
          </w:p>
        </w:tc>
        <w:tc>
          <w:tcPr>
            <w:tcW w:w="4195" w:type="dxa"/>
            <w:shd w:val="clear" w:color="auto" w:fill="auto"/>
            <w:vAlign w:val="bottom"/>
          </w:tcPr>
          <w:p w14:paraId="7FFE8D22"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7" w:type="dxa"/>
            <w:tcBorders>
              <w:top w:val="single" w:sz="4" w:space="0" w:color="auto"/>
            </w:tcBorders>
            <w:shd w:val="clear" w:color="auto" w:fill="auto"/>
            <w:vAlign w:val="bottom"/>
          </w:tcPr>
          <w:p w14:paraId="637951A1"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03D662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E83D543" w14:textId="77777777" w:rsidR="006C5506" w:rsidRPr="002C0D13" w:rsidRDefault="006C5506">
            <w:pPr>
              <w:rPr>
                <w:color w:val="auto"/>
                <w:sz w:val="10"/>
                <w:szCs w:val="10"/>
              </w:rPr>
            </w:pPr>
          </w:p>
        </w:tc>
      </w:tr>
      <w:tr w:rsidR="002C0D13" w:rsidRPr="002C0D13" w14:paraId="398F536F" w14:textId="77777777">
        <w:trPr>
          <w:trHeight w:hRule="exact" w:val="509"/>
          <w:jc w:val="center"/>
        </w:trPr>
        <w:tc>
          <w:tcPr>
            <w:tcW w:w="806" w:type="dxa"/>
            <w:shd w:val="clear" w:color="auto" w:fill="auto"/>
          </w:tcPr>
          <w:p w14:paraId="7590DCFE" w14:textId="77777777" w:rsidR="006C5506" w:rsidRPr="002C0D13" w:rsidRDefault="006C5506">
            <w:pPr>
              <w:rPr>
                <w:color w:val="auto"/>
                <w:sz w:val="10"/>
                <w:szCs w:val="10"/>
              </w:rPr>
            </w:pPr>
          </w:p>
        </w:tc>
        <w:tc>
          <w:tcPr>
            <w:tcW w:w="4195" w:type="dxa"/>
            <w:shd w:val="clear" w:color="auto" w:fill="auto"/>
            <w:vAlign w:val="bottom"/>
          </w:tcPr>
          <w:p w14:paraId="517B005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397" w:type="dxa"/>
            <w:tcBorders>
              <w:top w:val="single" w:sz="4" w:space="0" w:color="auto"/>
            </w:tcBorders>
            <w:shd w:val="clear" w:color="auto" w:fill="auto"/>
            <w:vAlign w:val="bottom"/>
          </w:tcPr>
          <w:p w14:paraId="76CA1F57" w14:textId="77777777" w:rsidR="006C5506" w:rsidRPr="002C0D13" w:rsidRDefault="007A1DE0">
            <w:pPr>
              <w:pStyle w:val="Other0"/>
              <w:tabs>
                <w:tab w:val="left" w:pos="1244"/>
              </w:tabs>
              <w:spacing w:after="0"/>
              <w:ind w:firstLine="26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43213CD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D282E91" w14:textId="77777777" w:rsidR="006C5506" w:rsidRPr="002C0D13" w:rsidRDefault="006C5506">
            <w:pPr>
              <w:rPr>
                <w:color w:val="auto"/>
                <w:sz w:val="10"/>
                <w:szCs w:val="10"/>
              </w:rPr>
            </w:pPr>
          </w:p>
        </w:tc>
      </w:tr>
      <w:tr w:rsidR="002C0D13" w:rsidRPr="002C0D13" w14:paraId="65626754" w14:textId="77777777">
        <w:trPr>
          <w:trHeight w:hRule="exact" w:val="509"/>
          <w:jc w:val="center"/>
        </w:trPr>
        <w:tc>
          <w:tcPr>
            <w:tcW w:w="806" w:type="dxa"/>
            <w:shd w:val="clear" w:color="auto" w:fill="auto"/>
          </w:tcPr>
          <w:p w14:paraId="4A808C62" w14:textId="77777777" w:rsidR="006C5506" w:rsidRPr="002C0D13" w:rsidRDefault="006C5506">
            <w:pPr>
              <w:rPr>
                <w:color w:val="auto"/>
                <w:sz w:val="10"/>
                <w:szCs w:val="10"/>
              </w:rPr>
            </w:pPr>
          </w:p>
        </w:tc>
        <w:tc>
          <w:tcPr>
            <w:tcW w:w="4195" w:type="dxa"/>
            <w:shd w:val="clear" w:color="auto" w:fill="auto"/>
            <w:vAlign w:val="bottom"/>
          </w:tcPr>
          <w:p w14:paraId="40967B3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397" w:type="dxa"/>
            <w:tcBorders>
              <w:top w:val="single" w:sz="4" w:space="0" w:color="auto"/>
            </w:tcBorders>
            <w:shd w:val="clear" w:color="auto" w:fill="auto"/>
            <w:vAlign w:val="bottom"/>
          </w:tcPr>
          <w:p w14:paraId="6802EC16" w14:textId="77777777" w:rsidR="006C5506" w:rsidRPr="002C0D13" w:rsidRDefault="007A1DE0">
            <w:pPr>
              <w:pStyle w:val="Other0"/>
              <w:tabs>
                <w:tab w:val="left" w:pos="1239"/>
              </w:tabs>
              <w:spacing w:after="0"/>
              <w:ind w:firstLine="260"/>
              <w:rPr>
                <w:color w:val="auto"/>
              </w:rPr>
            </w:pPr>
            <w:r w:rsidRPr="002C0D13">
              <w:rPr>
                <w:rStyle w:val="Other"/>
                <w:color w:val="auto"/>
              </w:rPr>
              <w:t>W</w:t>
            </w:r>
            <w:r w:rsidRPr="002C0D13">
              <w:rPr>
                <w:rStyle w:val="Other"/>
                <w:color w:val="auto"/>
              </w:rPr>
              <w:tab/>
              <w:t>_</w:t>
            </w:r>
          </w:p>
        </w:tc>
        <w:tc>
          <w:tcPr>
            <w:tcW w:w="1613" w:type="dxa"/>
            <w:tcBorders>
              <w:top w:val="single" w:sz="4" w:space="0" w:color="auto"/>
            </w:tcBorders>
            <w:shd w:val="clear" w:color="auto" w:fill="auto"/>
          </w:tcPr>
          <w:p w14:paraId="5327FDC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03FA9D0" w14:textId="77777777" w:rsidR="006C5506" w:rsidRPr="002C0D13" w:rsidRDefault="006C5506">
            <w:pPr>
              <w:rPr>
                <w:color w:val="auto"/>
                <w:sz w:val="10"/>
                <w:szCs w:val="10"/>
              </w:rPr>
            </w:pPr>
          </w:p>
        </w:tc>
      </w:tr>
      <w:tr w:rsidR="002C0D13" w:rsidRPr="002C0D13" w14:paraId="2E1355F9" w14:textId="77777777">
        <w:trPr>
          <w:trHeight w:hRule="exact" w:val="509"/>
          <w:jc w:val="center"/>
        </w:trPr>
        <w:tc>
          <w:tcPr>
            <w:tcW w:w="806" w:type="dxa"/>
            <w:shd w:val="clear" w:color="auto" w:fill="auto"/>
          </w:tcPr>
          <w:p w14:paraId="0B22E865" w14:textId="77777777" w:rsidR="006C5506" w:rsidRPr="002C0D13" w:rsidRDefault="006C5506">
            <w:pPr>
              <w:rPr>
                <w:color w:val="auto"/>
                <w:sz w:val="10"/>
                <w:szCs w:val="10"/>
              </w:rPr>
            </w:pPr>
          </w:p>
        </w:tc>
        <w:tc>
          <w:tcPr>
            <w:tcW w:w="4195" w:type="dxa"/>
            <w:shd w:val="clear" w:color="auto" w:fill="auto"/>
            <w:vAlign w:val="bottom"/>
          </w:tcPr>
          <w:p w14:paraId="553A2D3A"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Other Technical details</w:t>
            </w:r>
          </w:p>
        </w:tc>
        <w:tc>
          <w:tcPr>
            <w:tcW w:w="1397" w:type="dxa"/>
            <w:tcBorders>
              <w:top w:val="single" w:sz="4" w:space="0" w:color="auto"/>
            </w:tcBorders>
            <w:shd w:val="clear" w:color="auto" w:fill="auto"/>
          </w:tcPr>
          <w:p w14:paraId="33E5EF4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71A1FA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03D6332" w14:textId="77777777" w:rsidR="006C5506" w:rsidRPr="002C0D13" w:rsidRDefault="006C5506">
            <w:pPr>
              <w:rPr>
                <w:color w:val="auto"/>
                <w:sz w:val="10"/>
                <w:szCs w:val="10"/>
              </w:rPr>
            </w:pPr>
          </w:p>
        </w:tc>
      </w:tr>
      <w:tr w:rsidR="002C0D13" w:rsidRPr="002C0D13" w14:paraId="69F55DB5" w14:textId="77777777">
        <w:trPr>
          <w:trHeight w:hRule="exact" w:val="509"/>
          <w:jc w:val="center"/>
        </w:trPr>
        <w:tc>
          <w:tcPr>
            <w:tcW w:w="806" w:type="dxa"/>
            <w:shd w:val="clear" w:color="auto" w:fill="auto"/>
            <w:vAlign w:val="bottom"/>
          </w:tcPr>
          <w:p w14:paraId="36D5FF02" w14:textId="77777777" w:rsidR="006C5506" w:rsidRPr="002C0D13" w:rsidRDefault="007A1DE0">
            <w:pPr>
              <w:pStyle w:val="Other0"/>
              <w:spacing w:after="0"/>
              <w:rPr>
                <w:color w:val="auto"/>
              </w:rPr>
            </w:pPr>
            <w:r w:rsidRPr="002C0D13">
              <w:rPr>
                <w:rStyle w:val="Other"/>
                <w:color w:val="auto"/>
              </w:rPr>
              <w:t>2.5.</w:t>
            </w:r>
          </w:p>
        </w:tc>
        <w:tc>
          <w:tcPr>
            <w:tcW w:w="4195" w:type="dxa"/>
            <w:shd w:val="clear" w:color="auto" w:fill="auto"/>
            <w:vAlign w:val="bottom"/>
          </w:tcPr>
          <w:p w14:paraId="4AA4C97E" w14:textId="77777777" w:rsidR="006C5506" w:rsidRPr="002C0D13" w:rsidRDefault="007A1DE0">
            <w:pPr>
              <w:pStyle w:val="Other0"/>
              <w:spacing w:after="0"/>
              <w:ind w:firstLine="280"/>
              <w:rPr>
                <w:color w:val="auto"/>
              </w:rPr>
            </w:pPr>
            <w:r w:rsidRPr="002C0D13">
              <w:rPr>
                <w:rStyle w:val="Other"/>
                <w:color w:val="auto"/>
              </w:rPr>
              <w:t>Transducers for Electrical Measurements</w:t>
            </w:r>
          </w:p>
        </w:tc>
        <w:tc>
          <w:tcPr>
            <w:tcW w:w="1397" w:type="dxa"/>
            <w:tcBorders>
              <w:top w:val="single" w:sz="4" w:space="0" w:color="auto"/>
            </w:tcBorders>
            <w:shd w:val="clear" w:color="auto" w:fill="auto"/>
          </w:tcPr>
          <w:p w14:paraId="2ED2B17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3EF72D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415233A" w14:textId="77777777" w:rsidR="006C5506" w:rsidRPr="002C0D13" w:rsidRDefault="006C5506">
            <w:pPr>
              <w:rPr>
                <w:color w:val="auto"/>
                <w:sz w:val="10"/>
                <w:szCs w:val="10"/>
              </w:rPr>
            </w:pPr>
          </w:p>
        </w:tc>
      </w:tr>
      <w:tr w:rsidR="002C0D13" w:rsidRPr="002C0D13" w14:paraId="243FC731" w14:textId="77777777">
        <w:trPr>
          <w:trHeight w:hRule="exact" w:val="509"/>
          <w:jc w:val="center"/>
        </w:trPr>
        <w:tc>
          <w:tcPr>
            <w:tcW w:w="806" w:type="dxa"/>
            <w:shd w:val="clear" w:color="auto" w:fill="auto"/>
          </w:tcPr>
          <w:p w14:paraId="0518C97E" w14:textId="77777777" w:rsidR="006C5506" w:rsidRPr="002C0D13" w:rsidRDefault="006C5506">
            <w:pPr>
              <w:rPr>
                <w:color w:val="auto"/>
                <w:sz w:val="10"/>
                <w:szCs w:val="10"/>
              </w:rPr>
            </w:pPr>
          </w:p>
        </w:tc>
        <w:tc>
          <w:tcPr>
            <w:tcW w:w="4195" w:type="dxa"/>
            <w:shd w:val="clear" w:color="auto" w:fill="auto"/>
            <w:vAlign w:val="bottom"/>
          </w:tcPr>
          <w:p w14:paraId="22F686F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7" w:type="dxa"/>
            <w:tcBorders>
              <w:top w:val="single" w:sz="4" w:space="0" w:color="auto"/>
            </w:tcBorders>
            <w:shd w:val="clear" w:color="auto" w:fill="auto"/>
          </w:tcPr>
          <w:p w14:paraId="66A59C2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A649B3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0A3BABE" w14:textId="77777777" w:rsidR="006C5506" w:rsidRPr="002C0D13" w:rsidRDefault="006C5506">
            <w:pPr>
              <w:rPr>
                <w:color w:val="auto"/>
                <w:sz w:val="10"/>
                <w:szCs w:val="10"/>
              </w:rPr>
            </w:pPr>
          </w:p>
        </w:tc>
      </w:tr>
      <w:tr w:rsidR="002C0D13" w:rsidRPr="002C0D13" w14:paraId="79D2FFE7" w14:textId="77777777">
        <w:trPr>
          <w:trHeight w:hRule="exact" w:val="509"/>
          <w:jc w:val="center"/>
        </w:trPr>
        <w:tc>
          <w:tcPr>
            <w:tcW w:w="806" w:type="dxa"/>
            <w:shd w:val="clear" w:color="auto" w:fill="auto"/>
          </w:tcPr>
          <w:p w14:paraId="3DC9772C" w14:textId="77777777" w:rsidR="006C5506" w:rsidRPr="002C0D13" w:rsidRDefault="006C5506">
            <w:pPr>
              <w:rPr>
                <w:color w:val="auto"/>
                <w:sz w:val="10"/>
                <w:szCs w:val="10"/>
              </w:rPr>
            </w:pPr>
          </w:p>
        </w:tc>
        <w:tc>
          <w:tcPr>
            <w:tcW w:w="4195" w:type="dxa"/>
            <w:shd w:val="clear" w:color="auto" w:fill="auto"/>
            <w:vAlign w:val="bottom"/>
          </w:tcPr>
          <w:p w14:paraId="74EDA63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7" w:type="dxa"/>
            <w:tcBorders>
              <w:top w:val="single" w:sz="4" w:space="0" w:color="auto"/>
            </w:tcBorders>
            <w:shd w:val="clear" w:color="auto" w:fill="auto"/>
            <w:vAlign w:val="bottom"/>
          </w:tcPr>
          <w:p w14:paraId="5C0D87CE" w14:textId="77777777" w:rsidR="006C5506" w:rsidRPr="002C0D13" w:rsidRDefault="007A1DE0">
            <w:pPr>
              <w:pStyle w:val="Other0"/>
              <w:spacing w:after="0"/>
              <w:ind w:firstLine="26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E1FDA2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700EEB8" w14:textId="77777777" w:rsidR="006C5506" w:rsidRPr="002C0D13" w:rsidRDefault="006C5506">
            <w:pPr>
              <w:rPr>
                <w:color w:val="auto"/>
                <w:sz w:val="10"/>
                <w:szCs w:val="10"/>
              </w:rPr>
            </w:pPr>
          </w:p>
        </w:tc>
      </w:tr>
      <w:tr w:rsidR="002C0D13" w:rsidRPr="002C0D13" w14:paraId="732B11B8" w14:textId="77777777">
        <w:trPr>
          <w:trHeight w:hRule="exact" w:val="504"/>
          <w:jc w:val="center"/>
        </w:trPr>
        <w:tc>
          <w:tcPr>
            <w:tcW w:w="806" w:type="dxa"/>
            <w:shd w:val="clear" w:color="auto" w:fill="auto"/>
          </w:tcPr>
          <w:p w14:paraId="2EB032E3" w14:textId="77777777" w:rsidR="006C5506" w:rsidRPr="002C0D13" w:rsidRDefault="006C5506">
            <w:pPr>
              <w:rPr>
                <w:color w:val="auto"/>
                <w:sz w:val="10"/>
                <w:szCs w:val="10"/>
              </w:rPr>
            </w:pPr>
          </w:p>
        </w:tc>
        <w:tc>
          <w:tcPr>
            <w:tcW w:w="4195" w:type="dxa"/>
            <w:shd w:val="clear" w:color="auto" w:fill="auto"/>
            <w:vAlign w:val="bottom"/>
          </w:tcPr>
          <w:p w14:paraId="389CEC9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397" w:type="dxa"/>
            <w:tcBorders>
              <w:top w:val="single" w:sz="4" w:space="0" w:color="auto"/>
            </w:tcBorders>
            <w:shd w:val="clear" w:color="auto" w:fill="auto"/>
            <w:vAlign w:val="bottom"/>
          </w:tcPr>
          <w:p w14:paraId="772CD9DB" w14:textId="77777777" w:rsidR="006C5506" w:rsidRPr="002C0D13" w:rsidRDefault="007A1DE0">
            <w:pPr>
              <w:pStyle w:val="Other0"/>
              <w:tabs>
                <w:tab w:val="left" w:pos="1244"/>
              </w:tabs>
              <w:spacing w:after="0"/>
              <w:ind w:firstLine="260"/>
              <w:jc w:val="both"/>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0EAE9C9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BB96A2C" w14:textId="77777777" w:rsidR="006C5506" w:rsidRPr="002C0D13" w:rsidRDefault="006C5506">
            <w:pPr>
              <w:rPr>
                <w:color w:val="auto"/>
                <w:sz w:val="10"/>
                <w:szCs w:val="10"/>
              </w:rPr>
            </w:pPr>
          </w:p>
        </w:tc>
      </w:tr>
      <w:tr w:rsidR="002C0D13" w:rsidRPr="002C0D13" w14:paraId="7DB79CD8" w14:textId="77777777">
        <w:trPr>
          <w:trHeight w:hRule="exact" w:val="509"/>
          <w:jc w:val="center"/>
        </w:trPr>
        <w:tc>
          <w:tcPr>
            <w:tcW w:w="806" w:type="dxa"/>
            <w:shd w:val="clear" w:color="auto" w:fill="auto"/>
          </w:tcPr>
          <w:p w14:paraId="5653A3B9" w14:textId="77777777" w:rsidR="006C5506" w:rsidRPr="002C0D13" w:rsidRDefault="006C5506">
            <w:pPr>
              <w:rPr>
                <w:color w:val="auto"/>
                <w:sz w:val="10"/>
                <w:szCs w:val="10"/>
              </w:rPr>
            </w:pPr>
          </w:p>
        </w:tc>
        <w:tc>
          <w:tcPr>
            <w:tcW w:w="4195" w:type="dxa"/>
            <w:shd w:val="clear" w:color="auto" w:fill="auto"/>
            <w:vAlign w:val="bottom"/>
          </w:tcPr>
          <w:p w14:paraId="61BCCEFD"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397" w:type="dxa"/>
            <w:tcBorders>
              <w:top w:val="single" w:sz="4" w:space="0" w:color="auto"/>
            </w:tcBorders>
            <w:shd w:val="clear" w:color="auto" w:fill="auto"/>
            <w:vAlign w:val="bottom"/>
          </w:tcPr>
          <w:p w14:paraId="235DB77F" w14:textId="77777777" w:rsidR="006C5506" w:rsidRPr="002C0D13" w:rsidRDefault="007A1DE0">
            <w:pPr>
              <w:pStyle w:val="Other0"/>
              <w:tabs>
                <w:tab w:val="left" w:pos="1239"/>
              </w:tabs>
              <w:spacing w:after="0"/>
              <w:ind w:firstLine="260"/>
              <w:jc w:val="both"/>
              <w:rPr>
                <w:color w:val="auto"/>
              </w:rPr>
            </w:pPr>
            <w:r w:rsidRPr="002C0D13">
              <w:rPr>
                <w:rStyle w:val="Other"/>
                <w:color w:val="auto"/>
              </w:rPr>
              <w:t>W</w:t>
            </w:r>
            <w:r w:rsidRPr="002C0D13">
              <w:rPr>
                <w:rStyle w:val="Other"/>
                <w:color w:val="auto"/>
              </w:rPr>
              <w:tab/>
              <w:t>_</w:t>
            </w:r>
          </w:p>
        </w:tc>
        <w:tc>
          <w:tcPr>
            <w:tcW w:w="1613" w:type="dxa"/>
            <w:tcBorders>
              <w:top w:val="single" w:sz="4" w:space="0" w:color="auto"/>
            </w:tcBorders>
            <w:shd w:val="clear" w:color="auto" w:fill="auto"/>
          </w:tcPr>
          <w:p w14:paraId="5D55591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473B38" w14:textId="77777777" w:rsidR="006C5506" w:rsidRPr="002C0D13" w:rsidRDefault="006C5506">
            <w:pPr>
              <w:rPr>
                <w:color w:val="auto"/>
                <w:sz w:val="10"/>
                <w:szCs w:val="10"/>
              </w:rPr>
            </w:pPr>
          </w:p>
        </w:tc>
      </w:tr>
      <w:tr w:rsidR="002C0D13" w:rsidRPr="002C0D13" w14:paraId="4D3B6009" w14:textId="77777777">
        <w:trPr>
          <w:trHeight w:hRule="exact" w:val="509"/>
          <w:jc w:val="center"/>
        </w:trPr>
        <w:tc>
          <w:tcPr>
            <w:tcW w:w="806" w:type="dxa"/>
            <w:shd w:val="clear" w:color="auto" w:fill="auto"/>
          </w:tcPr>
          <w:p w14:paraId="080911F1" w14:textId="77777777" w:rsidR="006C5506" w:rsidRPr="002C0D13" w:rsidRDefault="006C5506">
            <w:pPr>
              <w:rPr>
                <w:color w:val="auto"/>
                <w:sz w:val="10"/>
                <w:szCs w:val="10"/>
              </w:rPr>
            </w:pPr>
          </w:p>
        </w:tc>
        <w:tc>
          <w:tcPr>
            <w:tcW w:w="4195" w:type="dxa"/>
            <w:shd w:val="clear" w:color="auto" w:fill="auto"/>
            <w:vAlign w:val="bottom"/>
          </w:tcPr>
          <w:p w14:paraId="5F020D9C"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397" w:type="dxa"/>
            <w:tcBorders>
              <w:top w:val="single" w:sz="4" w:space="0" w:color="auto"/>
            </w:tcBorders>
            <w:shd w:val="clear" w:color="auto" w:fill="auto"/>
            <w:vAlign w:val="bottom"/>
          </w:tcPr>
          <w:p w14:paraId="6CD10950" w14:textId="77777777" w:rsidR="006C5506" w:rsidRPr="002C0D13" w:rsidRDefault="007A1DE0">
            <w:pPr>
              <w:pStyle w:val="Other0"/>
              <w:tabs>
                <w:tab w:val="left" w:pos="1234"/>
              </w:tabs>
              <w:spacing w:after="0"/>
              <w:ind w:firstLine="260"/>
              <w:jc w:val="both"/>
              <w:rPr>
                <w:color w:val="auto"/>
              </w:rPr>
            </w:pPr>
            <w:r w:rsidRPr="002C0D13">
              <w:rPr>
                <w:rStyle w:val="Other"/>
                <w:color w:val="auto"/>
              </w:rPr>
              <w:t>Class</w:t>
            </w:r>
            <w:r w:rsidRPr="002C0D13">
              <w:rPr>
                <w:rStyle w:val="Other"/>
                <w:color w:val="auto"/>
              </w:rPr>
              <w:tab/>
              <w:t>_</w:t>
            </w:r>
          </w:p>
        </w:tc>
        <w:tc>
          <w:tcPr>
            <w:tcW w:w="1613" w:type="dxa"/>
            <w:tcBorders>
              <w:top w:val="single" w:sz="4" w:space="0" w:color="auto"/>
            </w:tcBorders>
            <w:shd w:val="clear" w:color="auto" w:fill="auto"/>
          </w:tcPr>
          <w:p w14:paraId="2A5F34A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72D3FD" w14:textId="77777777" w:rsidR="006C5506" w:rsidRPr="002C0D13" w:rsidRDefault="006C5506">
            <w:pPr>
              <w:rPr>
                <w:color w:val="auto"/>
                <w:sz w:val="10"/>
                <w:szCs w:val="10"/>
              </w:rPr>
            </w:pPr>
          </w:p>
        </w:tc>
      </w:tr>
      <w:tr w:rsidR="002C0D13" w:rsidRPr="002C0D13" w14:paraId="391DBF51" w14:textId="77777777">
        <w:trPr>
          <w:trHeight w:hRule="exact" w:val="509"/>
          <w:jc w:val="center"/>
        </w:trPr>
        <w:tc>
          <w:tcPr>
            <w:tcW w:w="806" w:type="dxa"/>
            <w:shd w:val="clear" w:color="auto" w:fill="auto"/>
            <w:vAlign w:val="bottom"/>
          </w:tcPr>
          <w:p w14:paraId="79E00BEA" w14:textId="77777777" w:rsidR="006C5506" w:rsidRPr="002C0D13" w:rsidRDefault="007A1DE0">
            <w:pPr>
              <w:pStyle w:val="Other0"/>
              <w:spacing w:after="0"/>
              <w:rPr>
                <w:color w:val="auto"/>
              </w:rPr>
            </w:pPr>
            <w:r w:rsidRPr="002C0D13">
              <w:rPr>
                <w:rStyle w:val="Other"/>
                <w:color w:val="auto"/>
              </w:rPr>
              <w:t>2.6.</w:t>
            </w:r>
          </w:p>
        </w:tc>
        <w:tc>
          <w:tcPr>
            <w:tcW w:w="4195" w:type="dxa"/>
            <w:shd w:val="clear" w:color="auto" w:fill="auto"/>
            <w:vAlign w:val="bottom"/>
          </w:tcPr>
          <w:p w14:paraId="2335F743" w14:textId="77777777" w:rsidR="006C5506" w:rsidRPr="002C0D13" w:rsidRDefault="007A1DE0">
            <w:pPr>
              <w:pStyle w:val="Other0"/>
              <w:spacing w:after="0"/>
              <w:ind w:firstLine="280"/>
              <w:rPr>
                <w:color w:val="auto"/>
              </w:rPr>
            </w:pPr>
            <w:r w:rsidRPr="002C0D13">
              <w:rPr>
                <w:rStyle w:val="Other"/>
                <w:color w:val="auto"/>
              </w:rPr>
              <w:t>Analogue Instruments</w:t>
            </w:r>
          </w:p>
        </w:tc>
        <w:tc>
          <w:tcPr>
            <w:tcW w:w="1397" w:type="dxa"/>
            <w:tcBorders>
              <w:top w:val="single" w:sz="4" w:space="0" w:color="auto"/>
            </w:tcBorders>
            <w:shd w:val="clear" w:color="auto" w:fill="auto"/>
          </w:tcPr>
          <w:p w14:paraId="685B848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9F7276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B03CEA" w14:textId="77777777" w:rsidR="006C5506" w:rsidRPr="002C0D13" w:rsidRDefault="006C5506">
            <w:pPr>
              <w:rPr>
                <w:color w:val="auto"/>
                <w:sz w:val="10"/>
                <w:szCs w:val="10"/>
              </w:rPr>
            </w:pPr>
          </w:p>
        </w:tc>
      </w:tr>
      <w:tr w:rsidR="002C0D13" w:rsidRPr="002C0D13" w14:paraId="11767D2C" w14:textId="77777777">
        <w:trPr>
          <w:trHeight w:hRule="exact" w:val="509"/>
          <w:jc w:val="center"/>
        </w:trPr>
        <w:tc>
          <w:tcPr>
            <w:tcW w:w="806" w:type="dxa"/>
            <w:shd w:val="clear" w:color="auto" w:fill="auto"/>
          </w:tcPr>
          <w:p w14:paraId="454145E4" w14:textId="77777777" w:rsidR="006C5506" w:rsidRPr="002C0D13" w:rsidRDefault="006C5506">
            <w:pPr>
              <w:rPr>
                <w:color w:val="auto"/>
                <w:sz w:val="10"/>
                <w:szCs w:val="10"/>
              </w:rPr>
            </w:pPr>
          </w:p>
        </w:tc>
        <w:tc>
          <w:tcPr>
            <w:tcW w:w="4195" w:type="dxa"/>
            <w:shd w:val="clear" w:color="auto" w:fill="auto"/>
            <w:vAlign w:val="bottom"/>
          </w:tcPr>
          <w:p w14:paraId="74230FE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7" w:type="dxa"/>
            <w:tcBorders>
              <w:top w:val="single" w:sz="4" w:space="0" w:color="auto"/>
            </w:tcBorders>
            <w:shd w:val="clear" w:color="auto" w:fill="auto"/>
          </w:tcPr>
          <w:p w14:paraId="0025BCC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2C6F5A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5CA0032" w14:textId="77777777" w:rsidR="006C5506" w:rsidRPr="002C0D13" w:rsidRDefault="006C5506">
            <w:pPr>
              <w:rPr>
                <w:color w:val="auto"/>
                <w:sz w:val="10"/>
                <w:szCs w:val="10"/>
              </w:rPr>
            </w:pPr>
          </w:p>
        </w:tc>
      </w:tr>
      <w:tr w:rsidR="002C0D13" w:rsidRPr="002C0D13" w14:paraId="049BBD1C" w14:textId="77777777">
        <w:trPr>
          <w:trHeight w:hRule="exact" w:val="509"/>
          <w:jc w:val="center"/>
        </w:trPr>
        <w:tc>
          <w:tcPr>
            <w:tcW w:w="806" w:type="dxa"/>
            <w:shd w:val="clear" w:color="auto" w:fill="auto"/>
          </w:tcPr>
          <w:p w14:paraId="09ACAFE5" w14:textId="77777777" w:rsidR="006C5506" w:rsidRPr="002C0D13" w:rsidRDefault="006C5506">
            <w:pPr>
              <w:rPr>
                <w:color w:val="auto"/>
                <w:sz w:val="10"/>
                <w:szCs w:val="10"/>
              </w:rPr>
            </w:pPr>
          </w:p>
        </w:tc>
        <w:tc>
          <w:tcPr>
            <w:tcW w:w="4195" w:type="dxa"/>
            <w:shd w:val="clear" w:color="auto" w:fill="auto"/>
            <w:vAlign w:val="bottom"/>
          </w:tcPr>
          <w:p w14:paraId="40E48C6E"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7" w:type="dxa"/>
            <w:tcBorders>
              <w:top w:val="single" w:sz="4" w:space="0" w:color="auto"/>
            </w:tcBorders>
            <w:shd w:val="clear" w:color="auto" w:fill="auto"/>
            <w:vAlign w:val="bottom"/>
          </w:tcPr>
          <w:p w14:paraId="1AEC2032"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F9BD58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85BCB86" w14:textId="77777777" w:rsidR="006C5506" w:rsidRPr="002C0D13" w:rsidRDefault="006C5506">
            <w:pPr>
              <w:rPr>
                <w:color w:val="auto"/>
                <w:sz w:val="10"/>
                <w:szCs w:val="10"/>
              </w:rPr>
            </w:pPr>
          </w:p>
        </w:tc>
      </w:tr>
      <w:tr w:rsidR="002C0D13" w:rsidRPr="002C0D13" w14:paraId="3EFB0A3B" w14:textId="77777777">
        <w:trPr>
          <w:trHeight w:hRule="exact" w:val="509"/>
          <w:jc w:val="center"/>
        </w:trPr>
        <w:tc>
          <w:tcPr>
            <w:tcW w:w="806" w:type="dxa"/>
            <w:shd w:val="clear" w:color="auto" w:fill="auto"/>
          </w:tcPr>
          <w:p w14:paraId="65B27E16" w14:textId="77777777" w:rsidR="006C5506" w:rsidRPr="002C0D13" w:rsidRDefault="006C5506">
            <w:pPr>
              <w:rPr>
                <w:color w:val="auto"/>
                <w:sz w:val="10"/>
                <w:szCs w:val="10"/>
              </w:rPr>
            </w:pPr>
          </w:p>
        </w:tc>
        <w:tc>
          <w:tcPr>
            <w:tcW w:w="4195" w:type="dxa"/>
            <w:shd w:val="clear" w:color="auto" w:fill="auto"/>
            <w:vAlign w:val="bottom"/>
          </w:tcPr>
          <w:p w14:paraId="0B9C049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Scale Length</w:t>
            </w:r>
          </w:p>
        </w:tc>
        <w:tc>
          <w:tcPr>
            <w:tcW w:w="1397" w:type="dxa"/>
            <w:tcBorders>
              <w:top w:val="single" w:sz="4" w:space="0" w:color="auto"/>
            </w:tcBorders>
            <w:shd w:val="clear" w:color="auto" w:fill="auto"/>
          </w:tcPr>
          <w:p w14:paraId="7B67B15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40C780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D65A1BF" w14:textId="77777777" w:rsidR="006C5506" w:rsidRPr="002C0D13" w:rsidRDefault="006C5506">
            <w:pPr>
              <w:rPr>
                <w:color w:val="auto"/>
                <w:sz w:val="10"/>
                <w:szCs w:val="10"/>
              </w:rPr>
            </w:pPr>
          </w:p>
        </w:tc>
      </w:tr>
      <w:tr w:rsidR="002C0D13" w:rsidRPr="002C0D13" w14:paraId="3C3D8CDB" w14:textId="77777777">
        <w:trPr>
          <w:trHeight w:hRule="exact" w:val="509"/>
          <w:jc w:val="center"/>
        </w:trPr>
        <w:tc>
          <w:tcPr>
            <w:tcW w:w="806" w:type="dxa"/>
            <w:shd w:val="clear" w:color="auto" w:fill="auto"/>
          </w:tcPr>
          <w:p w14:paraId="3FC45E5D" w14:textId="77777777" w:rsidR="006C5506" w:rsidRPr="002C0D13" w:rsidRDefault="006C5506">
            <w:pPr>
              <w:rPr>
                <w:color w:val="auto"/>
                <w:sz w:val="10"/>
                <w:szCs w:val="10"/>
              </w:rPr>
            </w:pPr>
          </w:p>
        </w:tc>
        <w:tc>
          <w:tcPr>
            <w:tcW w:w="4195" w:type="dxa"/>
            <w:shd w:val="clear" w:color="auto" w:fill="auto"/>
            <w:vAlign w:val="bottom"/>
          </w:tcPr>
          <w:p w14:paraId="6B64E2F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397" w:type="dxa"/>
            <w:tcBorders>
              <w:top w:val="single" w:sz="4" w:space="0" w:color="auto"/>
            </w:tcBorders>
            <w:shd w:val="clear" w:color="auto" w:fill="auto"/>
            <w:vAlign w:val="bottom"/>
          </w:tcPr>
          <w:p w14:paraId="1863D4A8" w14:textId="77777777" w:rsidR="006C5506" w:rsidRPr="002C0D13" w:rsidRDefault="007A1DE0">
            <w:pPr>
              <w:pStyle w:val="Other0"/>
              <w:tabs>
                <w:tab w:val="left" w:pos="1234"/>
              </w:tabs>
              <w:spacing w:after="0"/>
              <w:ind w:firstLine="260"/>
              <w:jc w:val="both"/>
              <w:rPr>
                <w:color w:val="auto"/>
              </w:rPr>
            </w:pPr>
            <w:r w:rsidRPr="002C0D13">
              <w:rPr>
                <w:rStyle w:val="Other"/>
                <w:color w:val="auto"/>
              </w:rPr>
              <w:t>Class</w:t>
            </w:r>
            <w:r w:rsidRPr="002C0D13">
              <w:rPr>
                <w:rStyle w:val="Other"/>
                <w:color w:val="auto"/>
              </w:rPr>
              <w:tab/>
              <w:t>_</w:t>
            </w:r>
          </w:p>
        </w:tc>
        <w:tc>
          <w:tcPr>
            <w:tcW w:w="1613" w:type="dxa"/>
            <w:tcBorders>
              <w:top w:val="single" w:sz="4" w:space="0" w:color="auto"/>
            </w:tcBorders>
            <w:shd w:val="clear" w:color="auto" w:fill="auto"/>
          </w:tcPr>
          <w:p w14:paraId="48E1EA0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DDCD755" w14:textId="77777777" w:rsidR="006C5506" w:rsidRPr="002C0D13" w:rsidRDefault="006C5506">
            <w:pPr>
              <w:rPr>
                <w:color w:val="auto"/>
                <w:sz w:val="10"/>
                <w:szCs w:val="10"/>
              </w:rPr>
            </w:pPr>
          </w:p>
        </w:tc>
      </w:tr>
      <w:tr w:rsidR="002C0D13" w:rsidRPr="002C0D13" w14:paraId="16F87718" w14:textId="77777777">
        <w:trPr>
          <w:trHeight w:hRule="exact" w:val="509"/>
          <w:jc w:val="center"/>
        </w:trPr>
        <w:tc>
          <w:tcPr>
            <w:tcW w:w="806" w:type="dxa"/>
            <w:shd w:val="clear" w:color="auto" w:fill="auto"/>
            <w:vAlign w:val="bottom"/>
          </w:tcPr>
          <w:p w14:paraId="20517125" w14:textId="77777777" w:rsidR="006C5506" w:rsidRPr="002C0D13" w:rsidRDefault="007A1DE0">
            <w:pPr>
              <w:pStyle w:val="Other0"/>
              <w:spacing w:after="0"/>
              <w:rPr>
                <w:color w:val="auto"/>
              </w:rPr>
            </w:pPr>
            <w:r w:rsidRPr="002C0D13">
              <w:rPr>
                <w:rStyle w:val="Other"/>
                <w:color w:val="auto"/>
              </w:rPr>
              <w:t>2.7.</w:t>
            </w:r>
          </w:p>
        </w:tc>
        <w:tc>
          <w:tcPr>
            <w:tcW w:w="4195" w:type="dxa"/>
            <w:shd w:val="clear" w:color="auto" w:fill="auto"/>
            <w:vAlign w:val="bottom"/>
          </w:tcPr>
          <w:p w14:paraId="6F6E6C22" w14:textId="77777777" w:rsidR="006C5506" w:rsidRPr="002C0D13" w:rsidRDefault="007A1DE0">
            <w:pPr>
              <w:pStyle w:val="Other0"/>
              <w:spacing w:after="0"/>
              <w:ind w:firstLine="280"/>
              <w:rPr>
                <w:color w:val="auto"/>
              </w:rPr>
            </w:pPr>
            <w:r w:rsidRPr="002C0D13">
              <w:rPr>
                <w:rStyle w:val="Other"/>
                <w:color w:val="auto"/>
              </w:rPr>
              <w:t>Process Control Computer / processor</w:t>
            </w:r>
          </w:p>
        </w:tc>
        <w:tc>
          <w:tcPr>
            <w:tcW w:w="1397" w:type="dxa"/>
            <w:tcBorders>
              <w:top w:val="single" w:sz="4" w:space="0" w:color="auto"/>
            </w:tcBorders>
            <w:shd w:val="clear" w:color="auto" w:fill="auto"/>
          </w:tcPr>
          <w:p w14:paraId="7A37506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71584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F840674" w14:textId="77777777" w:rsidR="006C5506" w:rsidRPr="002C0D13" w:rsidRDefault="006C5506">
            <w:pPr>
              <w:rPr>
                <w:color w:val="auto"/>
                <w:sz w:val="10"/>
                <w:szCs w:val="10"/>
              </w:rPr>
            </w:pPr>
          </w:p>
        </w:tc>
      </w:tr>
      <w:tr w:rsidR="002C0D13" w:rsidRPr="002C0D13" w14:paraId="76C7ACC9" w14:textId="77777777">
        <w:trPr>
          <w:trHeight w:hRule="exact" w:val="509"/>
          <w:jc w:val="center"/>
        </w:trPr>
        <w:tc>
          <w:tcPr>
            <w:tcW w:w="806" w:type="dxa"/>
            <w:shd w:val="clear" w:color="auto" w:fill="auto"/>
          </w:tcPr>
          <w:p w14:paraId="54FD9D39" w14:textId="77777777" w:rsidR="006C5506" w:rsidRPr="002C0D13" w:rsidRDefault="006C5506">
            <w:pPr>
              <w:rPr>
                <w:color w:val="auto"/>
                <w:sz w:val="10"/>
                <w:szCs w:val="10"/>
              </w:rPr>
            </w:pPr>
          </w:p>
        </w:tc>
        <w:tc>
          <w:tcPr>
            <w:tcW w:w="4195" w:type="dxa"/>
            <w:shd w:val="clear" w:color="auto" w:fill="auto"/>
            <w:vAlign w:val="bottom"/>
          </w:tcPr>
          <w:p w14:paraId="208574D1"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7" w:type="dxa"/>
            <w:tcBorders>
              <w:top w:val="single" w:sz="4" w:space="0" w:color="auto"/>
            </w:tcBorders>
            <w:shd w:val="clear" w:color="auto" w:fill="auto"/>
            <w:vAlign w:val="bottom"/>
          </w:tcPr>
          <w:p w14:paraId="3ADF38FD"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09A0B3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0AC2301" w14:textId="77777777" w:rsidR="006C5506" w:rsidRPr="002C0D13" w:rsidRDefault="006C5506">
            <w:pPr>
              <w:rPr>
                <w:color w:val="auto"/>
                <w:sz w:val="10"/>
                <w:szCs w:val="10"/>
              </w:rPr>
            </w:pPr>
          </w:p>
        </w:tc>
      </w:tr>
      <w:tr w:rsidR="002C0D13" w:rsidRPr="002C0D13" w14:paraId="5A8EAE39" w14:textId="77777777">
        <w:trPr>
          <w:trHeight w:hRule="exact" w:val="509"/>
          <w:jc w:val="center"/>
        </w:trPr>
        <w:tc>
          <w:tcPr>
            <w:tcW w:w="806" w:type="dxa"/>
            <w:shd w:val="clear" w:color="auto" w:fill="auto"/>
          </w:tcPr>
          <w:p w14:paraId="653C8989" w14:textId="77777777" w:rsidR="006C5506" w:rsidRPr="002C0D13" w:rsidRDefault="006C5506">
            <w:pPr>
              <w:rPr>
                <w:color w:val="auto"/>
                <w:sz w:val="10"/>
                <w:szCs w:val="10"/>
              </w:rPr>
            </w:pPr>
          </w:p>
        </w:tc>
        <w:tc>
          <w:tcPr>
            <w:tcW w:w="4195" w:type="dxa"/>
            <w:shd w:val="clear" w:color="auto" w:fill="auto"/>
            <w:vAlign w:val="bottom"/>
          </w:tcPr>
          <w:p w14:paraId="5E7549F9"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7" w:type="dxa"/>
            <w:tcBorders>
              <w:top w:val="single" w:sz="4" w:space="0" w:color="auto"/>
            </w:tcBorders>
            <w:shd w:val="clear" w:color="auto" w:fill="auto"/>
            <w:vAlign w:val="bottom"/>
          </w:tcPr>
          <w:p w14:paraId="54A3C34D"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98845C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E8BC5A" w14:textId="77777777" w:rsidR="006C5506" w:rsidRPr="002C0D13" w:rsidRDefault="006C5506">
            <w:pPr>
              <w:rPr>
                <w:color w:val="auto"/>
                <w:sz w:val="10"/>
                <w:szCs w:val="10"/>
              </w:rPr>
            </w:pPr>
          </w:p>
        </w:tc>
      </w:tr>
      <w:tr w:rsidR="002C0D13" w:rsidRPr="002C0D13" w14:paraId="4E0892B3" w14:textId="77777777">
        <w:trPr>
          <w:trHeight w:hRule="exact" w:val="509"/>
          <w:jc w:val="center"/>
        </w:trPr>
        <w:tc>
          <w:tcPr>
            <w:tcW w:w="806" w:type="dxa"/>
            <w:shd w:val="clear" w:color="auto" w:fill="auto"/>
          </w:tcPr>
          <w:p w14:paraId="2EBE9F58" w14:textId="77777777" w:rsidR="006C5506" w:rsidRPr="002C0D13" w:rsidRDefault="006C5506">
            <w:pPr>
              <w:rPr>
                <w:color w:val="auto"/>
                <w:sz w:val="10"/>
                <w:szCs w:val="10"/>
              </w:rPr>
            </w:pPr>
          </w:p>
        </w:tc>
        <w:tc>
          <w:tcPr>
            <w:tcW w:w="4195" w:type="dxa"/>
            <w:shd w:val="clear" w:color="auto" w:fill="auto"/>
            <w:vAlign w:val="bottom"/>
          </w:tcPr>
          <w:p w14:paraId="61F3B641"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 Voltage</w:t>
            </w:r>
          </w:p>
        </w:tc>
        <w:tc>
          <w:tcPr>
            <w:tcW w:w="1397" w:type="dxa"/>
            <w:tcBorders>
              <w:top w:val="single" w:sz="4" w:space="0" w:color="auto"/>
            </w:tcBorders>
            <w:shd w:val="clear" w:color="auto" w:fill="auto"/>
            <w:vAlign w:val="bottom"/>
          </w:tcPr>
          <w:p w14:paraId="5DA3B9CC" w14:textId="77777777" w:rsidR="006C5506" w:rsidRPr="002C0D13" w:rsidRDefault="007A1DE0">
            <w:pPr>
              <w:pStyle w:val="Other0"/>
              <w:tabs>
                <w:tab w:val="left" w:pos="1244"/>
              </w:tabs>
              <w:spacing w:after="0"/>
              <w:ind w:firstLine="26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6D1BAD4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D4A69C" w14:textId="77777777" w:rsidR="006C5506" w:rsidRPr="002C0D13" w:rsidRDefault="006C5506">
            <w:pPr>
              <w:rPr>
                <w:color w:val="auto"/>
                <w:sz w:val="10"/>
                <w:szCs w:val="10"/>
              </w:rPr>
            </w:pPr>
          </w:p>
        </w:tc>
      </w:tr>
      <w:tr w:rsidR="002C0D13" w:rsidRPr="002C0D13" w14:paraId="6CAAC1EA" w14:textId="77777777">
        <w:trPr>
          <w:trHeight w:hRule="exact" w:val="518"/>
          <w:jc w:val="center"/>
        </w:trPr>
        <w:tc>
          <w:tcPr>
            <w:tcW w:w="806" w:type="dxa"/>
            <w:shd w:val="clear" w:color="auto" w:fill="auto"/>
          </w:tcPr>
          <w:p w14:paraId="39F0C9AD" w14:textId="77777777" w:rsidR="006C5506" w:rsidRPr="002C0D13" w:rsidRDefault="006C5506">
            <w:pPr>
              <w:rPr>
                <w:color w:val="auto"/>
                <w:sz w:val="10"/>
                <w:szCs w:val="10"/>
              </w:rPr>
            </w:pPr>
          </w:p>
        </w:tc>
        <w:tc>
          <w:tcPr>
            <w:tcW w:w="4195" w:type="dxa"/>
            <w:shd w:val="clear" w:color="auto" w:fill="auto"/>
            <w:vAlign w:val="bottom"/>
          </w:tcPr>
          <w:p w14:paraId="6575B3DC"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397" w:type="dxa"/>
            <w:tcBorders>
              <w:top w:val="single" w:sz="4" w:space="0" w:color="auto"/>
              <w:bottom w:val="single" w:sz="4" w:space="0" w:color="auto"/>
            </w:tcBorders>
            <w:shd w:val="clear" w:color="auto" w:fill="auto"/>
            <w:vAlign w:val="bottom"/>
          </w:tcPr>
          <w:p w14:paraId="6F81D9BB" w14:textId="77777777" w:rsidR="006C5506" w:rsidRPr="002C0D13" w:rsidRDefault="007A1DE0">
            <w:pPr>
              <w:pStyle w:val="Other0"/>
              <w:tabs>
                <w:tab w:val="left" w:pos="1244"/>
              </w:tabs>
              <w:spacing w:after="0"/>
              <w:ind w:firstLine="260"/>
              <w:rPr>
                <w:color w:val="auto"/>
              </w:rPr>
            </w:pPr>
            <w:r w:rsidRPr="002C0D13">
              <w:rPr>
                <w:rStyle w:val="Other"/>
                <w:color w:val="auto"/>
              </w:rPr>
              <w:t>VA</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638AE0D4"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61E015A2" w14:textId="77777777" w:rsidR="006C5506" w:rsidRPr="002C0D13" w:rsidRDefault="006C5506">
            <w:pPr>
              <w:rPr>
                <w:color w:val="auto"/>
                <w:sz w:val="10"/>
                <w:szCs w:val="10"/>
              </w:rPr>
            </w:pPr>
          </w:p>
        </w:tc>
      </w:tr>
    </w:tbl>
    <w:p w14:paraId="6DDE1495" w14:textId="77777777" w:rsidR="006C5506" w:rsidRPr="002C0D13" w:rsidRDefault="007A1DE0">
      <w:pPr>
        <w:spacing w:line="1" w:lineRule="exact"/>
        <w:rPr>
          <w:color w:val="auto"/>
        </w:rPr>
      </w:pPr>
      <w:r w:rsidRPr="002C0D13">
        <w:rPr>
          <w:color w:val="auto"/>
        </w:rPr>
        <w:br w:type="page"/>
      </w:r>
    </w:p>
    <w:tbl>
      <w:tblPr>
        <w:tblOverlap w:val="never"/>
        <w:tblW w:w="0" w:type="auto"/>
        <w:tblLayout w:type="fixed"/>
        <w:tblCellMar>
          <w:left w:w="10" w:type="dxa"/>
          <w:right w:w="10" w:type="dxa"/>
        </w:tblCellMar>
        <w:tblLook w:val="04A0" w:firstRow="1" w:lastRow="0" w:firstColumn="1" w:lastColumn="0" w:noHBand="0" w:noVBand="1"/>
      </w:tblPr>
      <w:tblGrid>
        <w:gridCol w:w="1238"/>
        <w:gridCol w:w="3571"/>
        <w:gridCol w:w="4786"/>
      </w:tblGrid>
      <w:tr w:rsidR="002C0D13" w:rsidRPr="002C0D13" w14:paraId="3FC5A48D" w14:textId="77777777">
        <w:trPr>
          <w:trHeight w:hRule="exact" w:val="211"/>
        </w:trPr>
        <w:tc>
          <w:tcPr>
            <w:tcW w:w="1238" w:type="dxa"/>
            <w:shd w:val="clear" w:color="auto" w:fill="auto"/>
            <w:vAlign w:val="bottom"/>
          </w:tcPr>
          <w:p w14:paraId="7BC88B97" w14:textId="77777777" w:rsidR="006C5506" w:rsidRPr="002C0D13" w:rsidRDefault="007A1DE0">
            <w:pPr>
              <w:pStyle w:val="Other0"/>
              <w:framePr w:w="9595" w:h="12427" w:vSpace="739" w:wrap="notBeside" w:vAnchor="text" w:hAnchor="text" w:x="375" w:y="740"/>
              <w:spacing w:after="0"/>
              <w:ind w:firstLine="1000"/>
              <w:rPr>
                <w:color w:val="auto"/>
                <w:sz w:val="28"/>
                <w:szCs w:val="28"/>
              </w:rPr>
            </w:pPr>
            <w:r w:rsidRPr="002C0D13">
              <w:rPr>
                <w:rStyle w:val="Other"/>
                <w:rFonts w:ascii="Arial Unicode MS" w:eastAsia="Arial Unicode MS" w:hAnsi="Arial Unicode MS" w:cs="Arial Unicode MS"/>
                <w:color w:val="auto"/>
                <w:sz w:val="28"/>
                <w:szCs w:val="28"/>
                <w:lang w:val="th-TH" w:eastAsia="th-TH" w:bidi="th-TH"/>
              </w:rPr>
              <w:lastRenderedPageBreak/>
              <w:t>อ</w:t>
            </w:r>
          </w:p>
        </w:tc>
        <w:tc>
          <w:tcPr>
            <w:tcW w:w="3571" w:type="dxa"/>
            <w:shd w:val="clear" w:color="auto" w:fill="auto"/>
            <w:vAlign w:val="bottom"/>
          </w:tcPr>
          <w:p w14:paraId="57A01C9C"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Ambient Temperature Range</w:t>
            </w:r>
          </w:p>
        </w:tc>
        <w:tc>
          <w:tcPr>
            <w:tcW w:w="4786" w:type="dxa"/>
            <w:shd w:val="clear" w:color="auto" w:fill="auto"/>
            <w:vAlign w:val="bottom"/>
          </w:tcPr>
          <w:p w14:paraId="34767725" w14:textId="77777777" w:rsidR="006C5506" w:rsidRPr="002C0D13" w:rsidRDefault="007A1DE0">
            <w:pPr>
              <w:pStyle w:val="Other0"/>
              <w:framePr w:w="9595" w:h="12427" w:vSpace="739" w:wrap="notBeside" w:vAnchor="text" w:hAnchor="text" w:x="375" w:y="740"/>
              <w:tabs>
                <w:tab w:val="left" w:pos="1359"/>
                <w:tab w:val="left" w:leader="underscore" w:pos="2684"/>
                <w:tab w:val="left" w:leader="underscore" w:pos="4743"/>
              </w:tabs>
              <w:spacing w:after="0"/>
              <w:ind w:firstLine="380"/>
              <w:rPr>
                <w:color w:val="auto"/>
              </w:rPr>
            </w:pPr>
            <w:r w:rsidRPr="002C0D13">
              <w:rPr>
                <w:rStyle w:val="Other"/>
                <w:color w:val="auto"/>
                <w:vertAlign w:val="superscript"/>
              </w:rPr>
              <w:t>o</w:t>
            </w:r>
            <w:r w:rsidRPr="002C0D13">
              <w:rPr>
                <w:rStyle w:val="Other"/>
                <w:color w:val="auto"/>
              </w:rPr>
              <w:t>C</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1AF91584" w14:textId="77777777">
        <w:trPr>
          <w:trHeight w:hRule="exact" w:val="509"/>
        </w:trPr>
        <w:tc>
          <w:tcPr>
            <w:tcW w:w="1238" w:type="dxa"/>
            <w:shd w:val="clear" w:color="auto" w:fill="auto"/>
            <w:vAlign w:val="bottom"/>
          </w:tcPr>
          <w:p w14:paraId="1C469476" w14:textId="77777777" w:rsidR="006C5506" w:rsidRPr="002C0D13" w:rsidRDefault="007A1DE0">
            <w:pPr>
              <w:pStyle w:val="Other0"/>
              <w:framePr w:w="9595" w:h="12427" w:vSpace="739" w:wrap="notBeside" w:vAnchor="text" w:hAnchor="text" w:x="375" w:y="740"/>
              <w:spacing w:after="0"/>
              <w:ind w:firstLine="1000"/>
              <w:rPr>
                <w:color w:val="auto"/>
                <w:sz w:val="28"/>
                <w:szCs w:val="28"/>
              </w:rPr>
            </w:pPr>
            <w:r w:rsidRPr="002C0D13">
              <w:rPr>
                <w:rStyle w:val="Other"/>
                <w:rFonts w:ascii="Arial Unicode MS" w:eastAsia="Arial Unicode MS" w:hAnsi="Arial Unicode MS" w:cs="Arial Unicode MS"/>
                <w:color w:val="auto"/>
                <w:sz w:val="28"/>
                <w:szCs w:val="28"/>
                <w:lang w:val="th-TH" w:eastAsia="th-TH" w:bidi="th-TH"/>
              </w:rPr>
              <w:t>อ</w:t>
            </w:r>
          </w:p>
        </w:tc>
        <w:tc>
          <w:tcPr>
            <w:tcW w:w="3571" w:type="dxa"/>
            <w:shd w:val="clear" w:color="auto" w:fill="auto"/>
            <w:vAlign w:val="bottom"/>
          </w:tcPr>
          <w:p w14:paraId="5ABA212C"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Meantime Between faults(MTBF)</w:t>
            </w:r>
          </w:p>
        </w:tc>
        <w:tc>
          <w:tcPr>
            <w:tcW w:w="4786" w:type="dxa"/>
            <w:tcBorders>
              <w:top w:val="single" w:sz="4" w:space="0" w:color="auto"/>
            </w:tcBorders>
            <w:shd w:val="clear" w:color="auto" w:fill="auto"/>
          </w:tcPr>
          <w:p w14:paraId="31977891" w14:textId="77777777" w:rsidR="006C5506" w:rsidRPr="002C0D13" w:rsidRDefault="006C5506">
            <w:pPr>
              <w:framePr w:w="9595" w:h="12427" w:vSpace="739" w:wrap="notBeside" w:vAnchor="text" w:hAnchor="text" w:x="375" w:y="740"/>
              <w:rPr>
                <w:color w:val="auto"/>
                <w:sz w:val="10"/>
                <w:szCs w:val="10"/>
              </w:rPr>
            </w:pPr>
          </w:p>
        </w:tc>
      </w:tr>
      <w:tr w:rsidR="002C0D13" w:rsidRPr="002C0D13" w14:paraId="26487C2F" w14:textId="77777777">
        <w:trPr>
          <w:trHeight w:hRule="exact" w:val="509"/>
        </w:trPr>
        <w:tc>
          <w:tcPr>
            <w:tcW w:w="1238" w:type="dxa"/>
            <w:shd w:val="clear" w:color="auto" w:fill="auto"/>
            <w:vAlign w:val="bottom"/>
          </w:tcPr>
          <w:p w14:paraId="60BB1D54" w14:textId="77777777" w:rsidR="006C5506" w:rsidRPr="002C0D13" w:rsidRDefault="007A1DE0">
            <w:pPr>
              <w:pStyle w:val="Other0"/>
              <w:framePr w:w="9595" w:h="12427" w:vSpace="739" w:wrap="notBeside" w:vAnchor="text" w:hAnchor="text" w:x="375" w:y="740"/>
              <w:spacing w:after="0"/>
              <w:ind w:firstLine="1000"/>
              <w:rPr>
                <w:color w:val="auto"/>
                <w:sz w:val="28"/>
                <w:szCs w:val="28"/>
              </w:rPr>
            </w:pPr>
            <w:r w:rsidRPr="002C0D13">
              <w:rPr>
                <w:rStyle w:val="Other"/>
                <w:rFonts w:ascii="Arial Unicode MS" w:eastAsia="Arial Unicode MS" w:hAnsi="Arial Unicode MS" w:cs="Arial Unicode MS"/>
                <w:color w:val="auto"/>
                <w:sz w:val="28"/>
                <w:szCs w:val="28"/>
                <w:lang w:val="th-TH" w:eastAsia="th-TH" w:bidi="th-TH"/>
              </w:rPr>
              <w:t>อ</w:t>
            </w:r>
          </w:p>
        </w:tc>
        <w:tc>
          <w:tcPr>
            <w:tcW w:w="3571" w:type="dxa"/>
            <w:shd w:val="clear" w:color="auto" w:fill="auto"/>
            <w:vAlign w:val="bottom"/>
          </w:tcPr>
          <w:p w14:paraId="0560F816"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System Configuration</w:t>
            </w:r>
          </w:p>
        </w:tc>
        <w:tc>
          <w:tcPr>
            <w:tcW w:w="4786" w:type="dxa"/>
            <w:tcBorders>
              <w:top w:val="single" w:sz="4" w:space="0" w:color="auto"/>
            </w:tcBorders>
            <w:shd w:val="clear" w:color="auto" w:fill="auto"/>
          </w:tcPr>
          <w:p w14:paraId="741A0BED" w14:textId="77777777" w:rsidR="006C5506" w:rsidRPr="002C0D13" w:rsidRDefault="006C5506">
            <w:pPr>
              <w:framePr w:w="9595" w:h="12427" w:vSpace="739" w:wrap="notBeside" w:vAnchor="text" w:hAnchor="text" w:x="375" w:y="740"/>
              <w:rPr>
                <w:color w:val="auto"/>
                <w:sz w:val="10"/>
                <w:szCs w:val="10"/>
              </w:rPr>
            </w:pPr>
          </w:p>
        </w:tc>
      </w:tr>
      <w:tr w:rsidR="002C0D13" w:rsidRPr="002C0D13" w14:paraId="60CB8F94" w14:textId="77777777">
        <w:trPr>
          <w:trHeight w:hRule="exact" w:val="509"/>
        </w:trPr>
        <w:tc>
          <w:tcPr>
            <w:tcW w:w="1238" w:type="dxa"/>
            <w:shd w:val="clear" w:color="auto" w:fill="auto"/>
            <w:vAlign w:val="bottom"/>
          </w:tcPr>
          <w:p w14:paraId="45D0DEEE" w14:textId="77777777" w:rsidR="006C5506" w:rsidRPr="002C0D13" w:rsidRDefault="007A1DE0">
            <w:pPr>
              <w:pStyle w:val="Other0"/>
              <w:framePr w:w="9595" w:h="12427" w:vSpace="739" w:wrap="notBeside" w:vAnchor="text" w:hAnchor="text" w:x="375" w:y="740"/>
              <w:spacing w:after="0"/>
              <w:ind w:firstLine="1000"/>
              <w:rPr>
                <w:color w:val="auto"/>
                <w:sz w:val="28"/>
                <w:szCs w:val="28"/>
              </w:rPr>
            </w:pPr>
            <w:r w:rsidRPr="002C0D13">
              <w:rPr>
                <w:rStyle w:val="Other"/>
                <w:rFonts w:ascii="Arial Unicode MS" w:eastAsia="Arial Unicode MS" w:hAnsi="Arial Unicode MS" w:cs="Arial Unicode MS"/>
                <w:color w:val="auto"/>
                <w:sz w:val="28"/>
                <w:szCs w:val="28"/>
                <w:lang w:val="th-TH" w:eastAsia="th-TH" w:bidi="th-TH"/>
              </w:rPr>
              <w:t>อ</w:t>
            </w:r>
          </w:p>
        </w:tc>
        <w:tc>
          <w:tcPr>
            <w:tcW w:w="3571" w:type="dxa"/>
            <w:shd w:val="clear" w:color="auto" w:fill="auto"/>
            <w:vAlign w:val="bottom"/>
          </w:tcPr>
          <w:p w14:paraId="790531B7"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Redundancy in processor units</w:t>
            </w:r>
          </w:p>
        </w:tc>
        <w:tc>
          <w:tcPr>
            <w:tcW w:w="4786" w:type="dxa"/>
            <w:tcBorders>
              <w:top w:val="single" w:sz="4" w:space="0" w:color="auto"/>
            </w:tcBorders>
            <w:shd w:val="clear" w:color="auto" w:fill="auto"/>
          </w:tcPr>
          <w:p w14:paraId="575130D7" w14:textId="77777777" w:rsidR="006C5506" w:rsidRPr="002C0D13" w:rsidRDefault="006C5506">
            <w:pPr>
              <w:framePr w:w="9595" w:h="12427" w:vSpace="739" w:wrap="notBeside" w:vAnchor="text" w:hAnchor="text" w:x="375" w:y="740"/>
              <w:rPr>
                <w:color w:val="auto"/>
                <w:sz w:val="10"/>
                <w:szCs w:val="10"/>
              </w:rPr>
            </w:pPr>
          </w:p>
        </w:tc>
      </w:tr>
      <w:tr w:rsidR="002C0D13" w:rsidRPr="002C0D13" w14:paraId="0262DA4F" w14:textId="77777777">
        <w:trPr>
          <w:trHeight w:hRule="exact" w:val="509"/>
        </w:trPr>
        <w:tc>
          <w:tcPr>
            <w:tcW w:w="4809" w:type="dxa"/>
            <w:gridSpan w:val="2"/>
            <w:shd w:val="clear" w:color="auto" w:fill="auto"/>
            <w:vAlign w:val="bottom"/>
          </w:tcPr>
          <w:p w14:paraId="7C501B0C" w14:textId="77777777" w:rsidR="006C5506" w:rsidRPr="002C0D13" w:rsidRDefault="007A1DE0">
            <w:pPr>
              <w:pStyle w:val="Other0"/>
              <w:framePr w:w="9595" w:h="12427" w:vSpace="739" w:wrap="notBeside" w:vAnchor="text" w:hAnchor="text" w:x="375" w:y="740"/>
              <w:tabs>
                <w:tab w:val="left" w:pos="984"/>
              </w:tabs>
              <w:spacing w:after="0"/>
              <w:jc w:val="thaiDistribute"/>
              <w:rPr>
                <w:color w:val="auto"/>
              </w:rPr>
            </w:pPr>
            <w:r w:rsidRPr="002C0D13">
              <w:rPr>
                <w:rStyle w:val="Other"/>
                <w:rFonts w:ascii="Arial" w:eastAsia="Arial" w:hAnsi="Arial" w:cs="Arial"/>
                <w:color w:val="auto"/>
                <w:sz w:val="34"/>
                <w:szCs w:val="34"/>
                <w:vertAlign w:val="subscript"/>
                <w:lang w:val="th-TH" w:eastAsia="th-TH" w:bidi="th-TH"/>
              </w:rPr>
              <w:t>2.8.</w:t>
            </w:r>
            <w:r w:rsidRPr="002C0D13">
              <w:rPr>
                <w:rStyle w:val="Other"/>
                <w:rFonts w:ascii="Arial" w:eastAsia="Arial" w:hAnsi="Arial" w:cs="Arial"/>
                <w:color w:val="auto"/>
                <w:sz w:val="34"/>
                <w:szCs w:val="34"/>
                <w:lang w:val="th-TH" w:eastAsia="th-TH" w:bidi="th-TH"/>
              </w:rPr>
              <w:tab/>
            </w:r>
            <w:r w:rsidRPr="002C0D13">
              <w:rPr>
                <w:rStyle w:val="Other"/>
                <w:color w:val="auto"/>
              </w:rPr>
              <w:t>Interface System</w:t>
            </w:r>
          </w:p>
        </w:tc>
        <w:tc>
          <w:tcPr>
            <w:tcW w:w="4786" w:type="dxa"/>
            <w:tcBorders>
              <w:top w:val="single" w:sz="4" w:space="0" w:color="auto"/>
            </w:tcBorders>
            <w:shd w:val="clear" w:color="auto" w:fill="auto"/>
          </w:tcPr>
          <w:p w14:paraId="282A85FC" w14:textId="77777777" w:rsidR="006C5506" w:rsidRPr="002C0D13" w:rsidRDefault="006C5506">
            <w:pPr>
              <w:framePr w:w="9595" w:h="12427" w:vSpace="739" w:wrap="notBeside" w:vAnchor="text" w:hAnchor="text" w:x="375" w:y="740"/>
              <w:rPr>
                <w:color w:val="auto"/>
                <w:sz w:val="10"/>
                <w:szCs w:val="10"/>
              </w:rPr>
            </w:pPr>
          </w:p>
        </w:tc>
      </w:tr>
      <w:tr w:rsidR="002C0D13" w:rsidRPr="002C0D13" w14:paraId="39F3C3EE" w14:textId="77777777">
        <w:trPr>
          <w:trHeight w:hRule="exact" w:val="509"/>
        </w:trPr>
        <w:tc>
          <w:tcPr>
            <w:tcW w:w="1238" w:type="dxa"/>
            <w:shd w:val="clear" w:color="auto" w:fill="auto"/>
            <w:vAlign w:val="bottom"/>
          </w:tcPr>
          <w:p w14:paraId="255DC04C" w14:textId="77777777" w:rsidR="006C5506" w:rsidRPr="002C0D13" w:rsidRDefault="007A1DE0">
            <w:pPr>
              <w:pStyle w:val="Other0"/>
              <w:framePr w:w="9595" w:h="12427" w:vSpace="739" w:wrap="notBeside" w:vAnchor="text" w:hAnchor="text" w:x="375" w:y="740"/>
              <w:spacing w:after="0"/>
              <w:ind w:firstLine="1000"/>
              <w:rPr>
                <w:color w:val="auto"/>
                <w:sz w:val="28"/>
                <w:szCs w:val="28"/>
              </w:rPr>
            </w:pPr>
            <w:r w:rsidRPr="002C0D13">
              <w:rPr>
                <w:rStyle w:val="Other"/>
                <w:rFonts w:ascii="Arial Unicode MS" w:eastAsia="Arial Unicode MS" w:hAnsi="Arial Unicode MS" w:cs="Arial Unicode MS"/>
                <w:color w:val="auto"/>
                <w:sz w:val="28"/>
                <w:szCs w:val="28"/>
                <w:lang w:val="th-TH" w:eastAsia="th-TH" w:bidi="th-TH"/>
              </w:rPr>
              <w:t>อ</w:t>
            </w:r>
          </w:p>
        </w:tc>
        <w:tc>
          <w:tcPr>
            <w:tcW w:w="3571" w:type="dxa"/>
            <w:shd w:val="clear" w:color="auto" w:fill="auto"/>
            <w:vAlign w:val="bottom"/>
          </w:tcPr>
          <w:p w14:paraId="18A6F4E9"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Digital Inputs</w:t>
            </w:r>
          </w:p>
        </w:tc>
        <w:tc>
          <w:tcPr>
            <w:tcW w:w="4786" w:type="dxa"/>
            <w:tcBorders>
              <w:top w:val="single" w:sz="4" w:space="0" w:color="auto"/>
            </w:tcBorders>
            <w:shd w:val="clear" w:color="auto" w:fill="auto"/>
          </w:tcPr>
          <w:p w14:paraId="580E5C32" w14:textId="77777777" w:rsidR="006C5506" w:rsidRPr="002C0D13" w:rsidRDefault="006C5506">
            <w:pPr>
              <w:framePr w:w="9595" w:h="12427" w:vSpace="739" w:wrap="notBeside" w:vAnchor="text" w:hAnchor="text" w:x="375" w:y="740"/>
              <w:rPr>
                <w:color w:val="auto"/>
                <w:sz w:val="10"/>
                <w:szCs w:val="10"/>
              </w:rPr>
            </w:pPr>
          </w:p>
        </w:tc>
      </w:tr>
      <w:tr w:rsidR="002C0D13" w:rsidRPr="002C0D13" w14:paraId="1632E326" w14:textId="77777777">
        <w:trPr>
          <w:trHeight w:hRule="exact" w:val="509"/>
        </w:trPr>
        <w:tc>
          <w:tcPr>
            <w:tcW w:w="1238" w:type="dxa"/>
            <w:shd w:val="clear" w:color="auto" w:fill="auto"/>
            <w:vAlign w:val="bottom"/>
          </w:tcPr>
          <w:p w14:paraId="57B04C2A"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2166C4C5"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Type</w:t>
            </w:r>
          </w:p>
        </w:tc>
        <w:tc>
          <w:tcPr>
            <w:tcW w:w="4786" w:type="dxa"/>
            <w:tcBorders>
              <w:top w:val="single" w:sz="4" w:space="0" w:color="auto"/>
            </w:tcBorders>
            <w:shd w:val="clear" w:color="auto" w:fill="auto"/>
          </w:tcPr>
          <w:p w14:paraId="7E97876A" w14:textId="77777777" w:rsidR="006C5506" w:rsidRPr="002C0D13" w:rsidRDefault="006C5506">
            <w:pPr>
              <w:framePr w:w="9595" w:h="12427" w:vSpace="739" w:wrap="notBeside" w:vAnchor="text" w:hAnchor="text" w:x="375" w:y="740"/>
              <w:rPr>
                <w:color w:val="auto"/>
                <w:sz w:val="10"/>
                <w:szCs w:val="10"/>
              </w:rPr>
            </w:pPr>
          </w:p>
        </w:tc>
      </w:tr>
      <w:tr w:rsidR="002C0D13" w:rsidRPr="002C0D13" w14:paraId="3F4E9BA9" w14:textId="77777777">
        <w:trPr>
          <w:trHeight w:hRule="exact" w:val="509"/>
        </w:trPr>
        <w:tc>
          <w:tcPr>
            <w:tcW w:w="1238" w:type="dxa"/>
            <w:shd w:val="clear" w:color="auto" w:fill="auto"/>
            <w:vAlign w:val="bottom"/>
          </w:tcPr>
          <w:p w14:paraId="3940E32D"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rPr>
              <w:t>o</w:t>
            </w:r>
          </w:p>
        </w:tc>
        <w:tc>
          <w:tcPr>
            <w:tcW w:w="3571" w:type="dxa"/>
            <w:shd w:val="clear" w:color="auto" w:fill="auto"/>
            <w:vAlign w:val="bottom"/>
          </w:tcPr>
          <w:p w14:paraId="0957FBEF"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Inputs per Module</w:t>
            </w:r>
          </w:p>
        </w:tc>
        <w:tc>
          <w:tcPr>
            <w:tcW w:w="4786" w:type="dxa"/>
            <w:tcBorders>
              <w:top w:val="single" w:sz="4" w:space="0" w:color="auto"/>
            </w:tcBorders>
            <w:shd w:val="clear" w:color="auto" w:fill="auto"/>
          </w:tcPr>
          <w:p w14:paraId="0F68B759" w14:textId="77777777" w:rsidR="006C5506" w:rsidRPr="002C0D13" w:rsidRDefault="006C5506">
            <w:pPr>
              <w:framePr w:w="9595" w:h="12427" w:vSpace="739" w:wrap="notBeside" w:vAnchor="text" w:hAnchor="text" w:x="375" w:y="740"/>
              <w:rPr>
                <w:color w:val="auto"/>
                <w:sz w:val="10"/>
                <w:szCs w:val="10"/>
              </w:rPr>
            </w:pPr>
          </w:p>
        </w:tc>
      </w:tr>
      <w:tr w:rsidR="002C0D13" w:rsidRPr="002C0D13" w14:paraId="35DE9C3D" w14:textId="77777777">
        <w:trPr>
          <w:trHeight w:hRule="exact" w:val="509"/>
        </w:trPr>
        <w:tc>
          <w:tcPr>
            <w:tcW w:w="1238" w:type="dxa"/>
            <w:shd w:val="clear" w:color="auto" w:fill="auto"/>
            <w:vAlign w:val="bottom"/>
          </w:tcPr>
          <w:p w14:paraId="45B6836D"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05DCCF0F"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Number of Modules</w:t>
            </w:r>
          </w:p>
        </w:tc>
        <w:tc>
          <w:tcPr>
            <w:tcW w:w="4786" w:type="dxa"/>
            <w:tcBorders>
              <w:top w:val="single" w:sz="4" w:space="0" w:color="auto"/>
            </w:tcBorders>
            <w:shd w:val="clear" w:color="auto" w:fill="auto"/>
          </w:tcPr>
          <w:p w14:paraId="0300197E" w14:textId="77777777" w:rsidR="006C5506" w:rsidRPr="002C0D13" w:rsidRDefault="006C5506">
            <w:pPr>
              <w:framePr w:w="9595" w:h="12427" w:vSpace="739" w:wrap="notBeside" w:vAnchor="text" w:hAnchor="text" w:x="375" w:y="740"/>
              <w:rPr>
                <w:color w:val="auto"/>
                <w:sz w:val="10"/>
                <w:szCs w:val="10"/>
              </w:rPr>
            </w:pPr>
          </w:p>
        </w:tc>
      </w:tr>
      <w:tr w:rsidR="002C0D13" w:rsidRPr="002C0D13" w14:paraId="0090B762" w14:textId="77777777">
        <w:trPr>
          <w:trHeight w:hRule="exact" w:val="509"/>
        </w:trPr>
        <w:tc>
          <w:tcPr>
            <w:tcW w:w="1238" w:type="dxa"/>
            <w:shd w:val="clear" w:color="auto" w:fill="auto"/>
            <w:vAlign w:val="bottom"/>
          </w:tcPr>
          <w:p w14:paraId="381CA31C"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rPr>
              <w:t>o</w:t>
            </w:r>
          </w:p>
        </w:tc>
        <w:tc>
          <w:tcPr>
            <w:tcW w:w="3571" w:type="dxa"/>
            <w:shd w:val="clear" w:color="auto" w:fill="auto"/>
            <w:vAlign w:val="bottom"/>
          </w:tcPr>
          <w:p w14:paraId="3DAA3693"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Input Signal</w:t>
            </w:r>
          </w:p>
        </w:tc>
        <w:tc>
          <w:tcPr>
            <w:tcW w:w="4786" w:type="dxa"/>
            <w:tcBorders>
              <w:top w:val="single" w:sz="4" w:space="0" w:color="auto"/>
            </w:tcBorders>
            <w:shd w:val="clear" w:color="auto" w:fill="auto"/>
          </w:tcPr>
          <w:p w14:paraId="45FC713B" w14:textId="77777777" w:rsidR="006C5506" w:rsidRPr="002C0D13" w:rsidRDefault="006C5506">
            <w:pPr>
              <w:framePr w:w="9595" w:h="12427" w:vSpace="739" w:wrap="notBeside" w:vAnchor="text" w:hAnchor="text" w:x="375" w:y="740"/>
              <w:rPr>
                <w:color w:val="auto"/>
                <w:sz w:val="10"/>
                <w:szCs w:val="10"/>
              </w:rPr>
            </w:pPr>
          </w:p>
        </w:tc>
      </w:tr>
      <w:tr w:rsidR="002C0D13" w:rsidRPr="002C0D13" w14:paraId="6EB8361C" w14:textId="77777777">
        <w:trPr>
          <w:trHeight w:hRule="exact" w:val="509"/>
        </w:trPr>
        <w:tc>
          <w:tcPr>
            <w:tcW w:w="1238" w:type="dxa"/>
            <w:shd w:val="clear" w:color="auto" w:fill="auto"/>
            <w:vAlign w:val="bottom"/>
          </w:tcPr>
          <w:p w14:paraId="4AD7E100" w14:textId="77777777" w:rsidR="006C5506" w:rsidRPr="002C0D13" w:rsidRDefault="007A1DE0">
            <w:pPr>
              <w:pStyle w:val="Other0"/>
              <w:framePr w:w="9595" w:h="12427" w:vSpace="739" w:wrap="notBeside" w:vAnchor="text" w:hAnchor="text" w:x="375" w:y="740"/>
              <w:tabs>
                <w:tab w:val="left" w:pos="994"/>
              </w:tabs>
              <w:spacing w:after="0"/>
              <w:jc w:val="thaiDistribute"/>
              <w:rPr>
                <w:color w:val="auto"/>
                <w:sz w:val="28"/>
                <w:szCs w:val="28"/>
              </w:rPr>
            </w:pPr>
            <w:r w:rsidRPr="002C0D13">
              <w:rPr>
                <w:rStyle w:val="Other"/>
                <w:color w:val="auto"/>
                <w:lang w:val="th-TH" w:eastAsia="th-TH" w:bidi="th-TH"/>
              </w:rPr>
              <w:t>2.9.</w:t>
            </w:r>
            <w:r w:rsidRPr="002C0D13">
              <w:rPr>
                <w:rStyle w:val="Other"/>
                <w:color w:val="auto"/>
                <w:lang w:val="th-TH" w:eastAsia="th-TH" w:bidi="th-TH"/>
              </w:rPr>
              <w:tab/>
            </w:r>
            <w:r w:rsidRPr="002C0D13">
              <w:rPr>
                <w:rStyle w:val="Other"/>
                <w:rFonts w:ascii="Arial Unicode MS" w:eastAsia="Arial Unicode MS" w:hAnsi="Arial Unicode MS" w:cs="Arial Unicode MS"/>
                <w:color w:val="auto"/>
                <w:sz w:val="28"/>
                <w:szCs w:val="28"/>
                <w:lang w:val="th-TH" w:eastAsia="th-TH" w:bidi="th-TH"/>
              </w:rPr>
              <w:t>อ</w:t>
            </w:r>
          </w:p>
        </w:tc>
        <w:tc>
          <w:tcPr>
            <w:tcW w:w="3571" w:type="dxa"/>
            <w:shd w:val="clear" w:color="auto" w:fill="auto"/>
            <w:vAlign w:val="bottom"/>
          </w:tcPr>
          <w:p w14:paraId="56DF91E5"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Digital Outputs</w:t>
            </w:r>
          </w:p>
        </w:tc>
        <w:tc>
          <w:tcPr>
            <w:tcW w:w="4786" w:type="dxa"/>
            <w:tcBorders>
              <w:top w:val="single" w:sz="4" w:space="0" w:color="auto"/>
            </w:tcBorders>
            <w:shd w:val="clear" w:color="auto" w:fill="auto"/>
          </w:tcPr>
          <w:p w14:paraId="59ECDBC7" w14:textId="77777777" w:rsidR="006C5506" w:rsidRPr="002C0D13" w:rsidRDefault="006C5506">
            <w:pPr>
              <w:framePr w:w="9595" w:h="12427" w:vSpace="739" w:wrap="notBeside" w:vAnchor="text" w:hAnchor="text" w:x="375" w:y="740"/>
              <w:rPr>
                <w:color w:val="auto"/>
                <w:sz w:val="10"/>
                <w:szCs w:val="10"/>
              </w:rPr>
            </w:pPr>
          </w:p>
        </w:tc>
      </w:tr>
      <w:tr w:rsidR="002C0D13" w:rsidRPr="002C0D13" w14:paraId="7BF54F9F" w14:textId="77777777">
        <w:trPr>
          <w:trHeight w:hRule="exact" w:val="509"/>
        </w:trPr>
        <w:tc>
          <w:tcPr>
            <w:tcW w:w="1238" w:type="dxa"/>
            <w:shd w:val="clear" w:color="auto" w:fill="auto"/>
            <w:vAlign w:val="bottom"/>
          </w:tcPr>
          <w:p w14:paraId="2C00C1B1"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rPr>
              <w:t>o</w:t>
            </w:r>
          </w:p>
        </w:tc>
        <w:tc>
          <w:tcPr>
            <w:tcW w:w="3571" w:type="dxa"/>
            <w:shd w:val="clear" w:color="auto" w:fill="auto"/>
            <w:vAlign w:val="bottom"/>
          </w:tcPr>
          <w:p w14:paraId="34135DF8"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Type</w:t>
            </w:r>
          </w:p>
        </w:tc>
        <w:tc>
          <w:tcPr>
            <w:tcW w:w="4786" w:type="dxa"/>
            <w:tcBorders>
              <w:top w:val="single" w:sz="4" w:space="0" w:color="auto"/>
            </w:tcBorders>
            <w:shd w:val="clear" w:color="auto" w:fill="auto"/>
          </w:tcPr>
          <w:p w14:paraId="6608D58C" w14:textId="77777777" w:rsidR="006C5506" w:rsidRPr="002C0D13" w:rsidRDefault="006C5506">
            <w:pPr>
              <w:framePr w:w="9595" w:h="12427" w:vSpace="739" w:wrap="notBeside" w:vAnchor="text" w:hAnchor="text" w:x="375" w:y="740"/>
              <w:rPr>
                <w:color w:val="auto"/>
                <w:sz w:val="10"/>
                <w:szCs w:val="10"/>
              </w:rPr>
            </w:pPr>
          </w:p>
        </w:tc>
      </w:tr>
      <w:tr w:rsidR="002C0D13" w:rsidRPr="002C0D13" w14:paraId="49634082" w14:textId="77777777">
        <w:trPr>
          <w:trHeight w:hRule="exact" w:val="504"/>
        </w:trPr>
        <w:tc>
          <w:tcPr>
            <w:tcW w:w="1238" w:type="dxa"/>
            <w:shd w:val="clear" w:color="auto" w:fill="auto"/>
            <w:vAlign w:val="bottom"/>
          </w:tcPr>
          <w:p w14:paraId="0CFC78F5"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4CB8FB96"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Number of Modules</w:t>
            </w:r>
          </w:p>
        </w:tc>
        <w:tc>
          <w:tcPr>
            <w:tcW w:w="4786" w:type="dxa"/>
            <w:tcBorders>
              <w:top w:val="single" w:sz="4" w:space="0" w:color="auto"/>
            </w:tcBorders>
            <w:shd w:val="clear" w:color="auto" w:fill="auto"/>
          </w:tcPr>
          <w:p w14:paraId="6F988640" w14:textId="77777777" w:rsidR="006C5506" w:rsidRPr="002C0D13" w:rsidRDefault="006C5506">
            <w:pPr>
              <w:framePr w:w="9595" w:h="12427" w:vSpace="739" w:wrap="notBeside" w:vAnchor="text" w:hAnchor="text" w:x="375" w:y="740"/>
              <w:rPr>
                <w:color w:val="auto"/>
                <w:sz w:val="10"/>
                <w:szCs w:val="10"/>
              </w:rPr>
            </w:pPr>
          </w:p>
        </w:tc>
      </w:tr>
      <w:tr w:rsidR="002C0D13" w:rsidRPr="002C0D13" w14:paraId="11A67841" w14:textId="77777777">
        <w:trPr>
          <w:trHeight w:hRule="exact" w:val="509"/>
        </w:trPr>
        <w:tc>
          <w:tcPr>
            <w:tcW w:w="1238" w:type="dxa"/>
            <w:shd w:val="clear" w:color="auto" w:fill="auto"/>
            <w:vAlign w:val="bottom"/>
          </w:tcPr>
          <w:p w14:paraId="7FAE8D6B"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66744C09"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Outputs per Module</w:t>
            </w:r>
          </w:p>
        </w:tc>
        <w:tc>
          <w:tcPr>
            <w:tcW w:w="4786" w:type="dxa"/>
            <w:tcBorders>
              <w:top w:val="single" w:sz="4" w:space="0" w:color="auto"/>
            </w:tcBorders>
            <w:shd w:val="clear" w:color="auto" w:fill="auto"/>
          </w:tcPr>
          <w:p w14:paraId="1695F360" w14:textId="77777777" w:rsidR="006C5506" w:rsidRPr="002C0D13" w:rsidRDefault="006C5506">
            <w:pPr>
              <w:framePr w:w="9595" w:h="12427" w:vSpace="739" w:wrap="notBeside" w:vAnchor="text" w:hAnchor="text" w:x="375" w:y="740"/>
              <w:rPr>
                <w:color w:val="auto"/>
                <w:sz w:val="10"/>
                <w:szCs w:val="10"/>
              </w:rPr>
            </w:pPr>
          </w:p>
        </w:tc>
      </w:tr>
      <w:tr w:rsidR="002C0D13" w:rsidRPr="002C0D13" w14:paraId="0C83C0A6" w14:textId="77777777">
        <w:trPr>
          <w:trHeight w:hRule="exact" w:val="614"/>
        </w:trPr>
        <w:tc>
          <w:tcPr>
            <w:tcW w:w="1238" w:type="dxa"/>
            <w:shd w:val="clear" w:color="auto" w:fill="auto"/>
            <w:vAlign w:val="center"/>
          </w:tcPr>
          <w:p w14:paraId="3A6008F1"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rPr>
              <w:t>o</w:t>
            </w:r>
          </w:p>
        </w:tc>
        <w:tc>
          <w:tcPr>
            <w:tcW w:w="3571" w:type="dxa"/>
            <w:shd w:val="clear" w:color="auto" w:fill="auto"/>
            <w:vAlign w:val="center"/>
          </w:tcPr>
          <w:p w14:paraId="1143C94A"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Contract Capability</w:t>
            </w:r>
          </w:p>
        </w:tc>
        <w:tc>
          <w:tcPr>
            <w:tcW w:w="4786" w:type="dxa"/>
            <w:tcBorders>
              <w:top w:val="single" w:sz="4" w:space="0" w:color="auto"/>
            </w:tcBorders>
            <w:shd w:val="clear" w:color="auto" w:fill="auto"/>
          </w:tcPr>
          <w:p w14:paraId="708DD726" w14:textId="77777777" w:rsidR="006C5506" w:rsidRPr="002C0D13" w:rsidRDefault="006C5506">
            <w:pPr>
              <w:framePr w:w="9595" w:h="12427" w:vSpace="739" w:wrap="notBeside" w:vAnchor="text" w:hAnchor="text" w:x="375" w:y="740"/>
              <w:rPr>
                <w:color w:val="auto"/>
                <w:sz w:val="10"/>
                <w:szCs w:val="10"/>
              </w:rPr>
            </w:pPr>
          </w:p>
        </w:tc>
      </w:tr>
      <w:tr w:rsidR="002C0D13" w:rsidRPr="002C0D13" w14:paraId="71984BD9" w14:textId="77777777">
        <w:trPr>
          <w:trHeight w:hRule="exact" w:val="403"/>
        </w:trPr>
        <w:tc>
          <w:tcPr>
            <w:tcW w:w="1238" w:type="dxa"/>
            <w:shd w:val="clear" w:color="auto" w:fill="auto"/>
            <w:vAlign w:val="bottom"/>
          </w:tcPr>
          <w:p w14:paraId="35824CE3"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62CC7D39"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Voltage</w:t>
            </w:r>
          </w:p>
        </w:tc>
        <w:tc>
          <w:tcPr>
            <w:tcW w:w="4786" w:type="dxa"/>
            <w:shd w:val="clear" w:color="auto" w:fill="auto"/>
          </w:tcPr>
          <w:p w14:paraId="59ECEEF6" w14:textId="77777777" w:rsidR="006C5506" w:rsidRPr="002C0D13" w:rsidRDefault="006C5506">
            <w:pPr>
              <w:framePr w:w="9595" w:h="12427" w:vSpace="739" w:wrap="notBeside" w:vAnchor="text" w:hAnchor="text" w:x="375" w:y="740"/>
              <w:rPr>
                <w:color w:val="auto"/>
                <w:sz w:val="10"/>
                <w:szCs w:val="10"/>
              </w:rPr>
            </w:pPr>
          </w:p>
        </w:tc>
      </w:tr>
      <w:tr w:rsidR="002C0D13" w:rsidRPr="002C0D13" w14:paraId="5622E9A6" w14:textId="77777777">
        <w:trPr>
          <w:trHeight w:hRule="exact" w:val="509"/>
        </w:trPr>
        <w:tc>
          <w:tcPr>
            <w:tcW w:w="1238" w:type="dxa"/>
            <w:shd w:val="clear" w:color="auto" w:fill="auto"/>
            <w:vAlign w:val="bottom"/>
          </w:tcPr>
          <w:p w14:paraId="7AA2C707" w14:textId="77777777" w:rsidR="006C5506" w:rsidRPr="002C0D13" w:rsidRDefault="007A1DE0">
            <w:pPr>
              <w:pStyle w:val="Other0"/>
              <w:framePr w:w="9595" w:h="12427" w:vSpace="739" w:wrap="notBeside" w:vAnchor="text" w:hAnchor="text" w:x="375" w:y="740"/>
              <w:spacing w:after="0"/>
              <w:ind w:firstLine="1000"/>
              <w:rPr>
                <w:color w:val="auto"/>
              </w:rPr>
            </w:pPr>
            <w:r w:rsidRPr="002C0D13">
              <w:rPr>
                <w:rStyle w:val="Other"/>
                <w:rFonts w:ascii="Arial" w:eastAsia="Arial" w:hAnsi="Arial" w:cs="Arial"/>
                <w:color w:val="auto"/>
              </w:rPr>
              <w:t>o</w:t>
            </w:r>
          </w:p>
        </w:tc>
        <w:tc>
          <w:tcPr>
            <w:tcW w:w="3571" w:type="dxa"/>
            <w:shd w:val="clear" w:color="auto" w:fill="auto"/>
            <w:vAlign w:val="bottom"/>
          </w:tcPr>
          <w:p w14:paraId="51BA59D8"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Max. Load</w:t>
            </w:r>
          </w:p>
        </w:tc>
        <w:tc>
          <w:tcPr>
            <w:tcW w:w="4786" w:type="dxa"/>
            <w:tcBorders>
              <w:top w:val="single" w:sz="4" w:space="0" w:color="auto"/>
            </w:tcBorders>
            <w:shd w:val="clear" w:color="auto" w:fill="auto"/>
            <w:vAlign w:val="bottom"/>
          </w:tcPr>
          <w:p w14:paraId="75158882" w14:textId="77777777" w:rsidR="006C5506" w:rsidRPr="002C0D13" w:rsidRDefault="007A1DE0">
            <w:pPr>
              <w:pStyle w:val="Other0"/>
              <w:framePr w:w="9595" w:h="12427" w:vSpace="739" w:wrap="notBeside" w:vAnchor="text" w:hAnchor="text" w:x="375" w:y="740"/>
              <w:tabs>
                <w:tab w:val="left" w:pos="1364"/>
                <w:tab w:val="left" w:leader="underscore" w:pos="2689"/>
                <w:tab w:val="left" w:leader="underscore" w:pos="4748"/>
              </w:tabs>
              <w:spacing w:after="0"/>
              <w:ind w:firstLine="380"/>
              <w:jc w:val="both"/>
              <w:rPr>
                <w:color w:val="auto"/>
              </w:rPr>
            </w:pPr>
            <w:r w:rsidRPr="002C0D13">
              <w:rPr>
                <w:rStyle w:val="Other"/>
                <w:color w:val="auto"/>
              </w:rPr>
              <w:t>VA</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1DCFB189" w14:textId="77777777">
        <w:trPr>
          <w:trHeight w:hRule="exact" w:val="509"/>
        </w:trPr>
        <w:tc>
          <w:tcPr>
            <w:tcW w:w="1238" w:type="dxa"/>
            <w:shd w:val="clear" w:color="auto" w:fill="auto"/>
            <w:vAlign w:val="bottom"/>
          </w:tcPr>
          <w:p w14:paraId="146A5A0D" w14:textId="77777777" w:rsidR="006C5506" w:rsidRPr="002C0D13" w:rsidRDefault="007A1DE0">
            <w:pPr>
              <w:pStyle w:val="Other0"/>
              <w:framePr w:w="9595" w:h="12427" w:vSpace="739" w:wrap="notBeside" w:vAnchor="text" w:hAnchor="text" w:x="375" w:y="740"/>
              <w:tabs>
                <w:tab w:val="left" w:pos="994"/>
              </w:tabs>
              <w:spacing w:after="0"/>
              <w:jc w:val="thaiDistribute"/>
              <w:rPr>
                <w:color w:val="auto"/>
                <w:sz w:val="28"/>
                <w:szCs w:val="28"/>
              </w:rPr>
            </w:pPr>
            <w:r w:rsidRPr="002C0D13">
              <w:rPr>
                <w:rStyle w:val="Other"/>
                <w:color w:val="auto"/>
                <w:lang w:val="th-TH" w:eastAsia="th-TH" w:bidi="th-TH"/>
              </w:rPr>
              <w:t>2.10.</w:t>
            </w:r>
            <w:r w:rsidRPr="002C0D13">
              <w:rPr>
                <w:rStyle w:val="Other"/>
                <w:color w:val="auto"/>
                <w:lang w:val="th-TH" w:eastAsia="th-TH" w:bidi="th-TH"/>
              </w:rPr>
              <w:tab/>
            </w:r>
            <w:r w:rsidRPr="002C0D13">
              <w:rPr>
                <w:rStyle w:val="Other"/>
                <w:rFonts w:ascii="Arial Unicode MS" w:eastAsia="Arial Unicode MS" w:hAnsi="Arial Unicode MS" w:cs="Arial Unicode MS"/>
                <w:color w:val="auto"/>
                <w:sz w:val="28"/>
                <w:szCs w:val="28"/>
                <w:lang w:val="th-TH" w:eastAsia="th-TH" w:bidi="th-TH"/>
              </w:rPr>
              <w:t>อ</w:t>
            </w:r>
          </w:p>
        </w:tc>
        <w:tc>
          <w:tcPr>
            <w:tcW w:w="3571" w:type="dxa"/>
            <w:shd w:val="clear" w:color="auto" w:fill="auto"/>
            <w:vAlign w:val="bottom"/>
          </w:tcPr>
          <w:p w14:paraId="4F0D68E8"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Analogue Inputs</w:t>
            </w:r>
          </w:p>
        </w:tc>
        <w:tc>
          <w:tcPr>
            <w:tcW w:w="4786" w:type="dxa"/>
            <w:tcBorders>
              <w:top w:val="single" w:sz="4" w:space="0" w:color="auto"/>
            </w:tcBorders>
            <w:shd w:val="clear" w:color="auto" w:fill="auto"/>
          </w:tcPr>
          <w:p w14:paraId="507E715C" w14:textId="77777777" w:rsidR="006C5506" w:rsidRPr="002C0D13" w:rsidRDefault="006C5506">
            <w:pPr>
              <w:framePr w:w="9595" w:h="12427" w:vSpace="739" w:wrap="notBeside" w:vAnchor="text" w:hAnchor="text" w:x="375" w:y="740"/>
              <w:rPr>
                <w:color w:val="auto"/>
                <w:sz w:val="10"/>
                <w:szCs w:val="10"/>
              </w:rPr>
            </w:pPr>
          </w:p>
        </w:tc>
      </w:tr>
      <w:tr w:rsidR="002C0D13" w:rsidRPr="002C0D13" w14:paraId="695C77AB" w14:textId="77777777">
        <w:trPr>
          <w:trHeight w:hRule="exact" w:val="509"/>
        </w:trPr>
        <w:tc>
          <w:tcPr>
            <w:tcW w:w="1238" w:type="dxa"/>
            <w:shd w:val="clear" w:color="auto" w:fill="auto"/>
            <w:vAlign w:val="bottom"/>
          </w:tcPr>
          <w:p w14:paraId="43DAA9D0" w14:textId="77777777" w:rsidR="006C5506" w:rsidRPr="002C0D13" w:rsidRDefault="007A1DE0">
            <w:pPr>
              <w:pStyle w:val="Other0"/>
              <w:framePr w:w="9595" w:h="12427" w:vSpace="739" w:wrap="notBeside" w:vAnchor="text" w:hAnchor="text" w:x="375" w:y="740"/>
              <w:spacing w:after="0"/>
              <w:ind w:firstLine="1000"/>
              <w:jc w:val="both"/>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36B1709F"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Type</w:t>
            </w:r>
          </w:p>
        </w:tc>
        <w:tc>
          <w:tcPr>
            <w:tcW w:w="4786" w:type="dxa"/>
            <w:tcBorders>
              <w:top w:val="single" w:sz="4" w:space="0" w:color="auto"/>
            </w:tcBorders>
            <w:shd w:val="clear" w:color="auto" w:fill="auto"/>
          </w:tcPr>
          <w:p w14:paraId="503A585B" w14:textId="77777777" w:rsidR="006C5506" w:rsidRPr="002C0D13" w:rsidRDefault="006C5506">
            <w:pPr>
              <w:framePr w:w="9595" w:h="12427" w:vSpace="739" w:wrap="notBeside" w:vAnchor="text" w:hAnchor="text" w:x="375" w:y="740"/>
              <w:rPr>
                <w:color w:val="auto"/>
                <w:sz w:val="10"/>
                <w:szCs w:val="10"/>
              </w:rPr>
            </w:pPr>
          </w:p>
        </w:tc>
      </w:tr>
      <w:tr w:rsidR="002C0D13" w:rsidRPr="002C0D13" w14:paraId="6CD76932" w14:textId="77777777">
        <w:trPr>
          <w:trHeight w:hRule="exact" w:val="509"/>
        </w:trPr>
        <w:tc>
          <w:tcPr>
            <w:tcW w:w="1238" w:type="dxa"/>
            <w:shd w:val="clear" w:color="auto" w:fill="auto"/>
            <w:vAlign w:val="bottom"/>
          </w:tcPr>
          <w:p w14:paraId="1B67C872" w14:textId="77777777" w:rsidR="006C5506" w:rsidRPr="002C0D13" w:rsidRDefault="007A1DE0">
            <w:pPr>
              <w:pStyle w:val="Other0"/>
              <w:framePr w:w="9595" w:h="12427" w:vSpace="739" w:wrap="notBeside" w:vAnchor="text" w:hAnchor="text" w:x="375" w:y="740"/>
              <w:spacing w:after="0"/>
              <w:ind w:firstLine="1000"/>
              <w:jc w:val="both"/>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77817169"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Number of Modules</w:t>
            </w:r>
          </w:p>
        </w:tc>
        <w:tc>
          <w:tcPr>
            <w:tcW w:w="4786" w:type="dxa"/>
            <w:tcBorders>
              <w:top w:val="single" w:sz="4" w:space="0" w:color="auto"/>
            </w:tcBorders>
            <w:shd w:val="clear" w:color="auto" w:fill="auto"/>
          </w:tcPr>
          <w:p w14:paraId="3BE8CB98" w14:textId="77777777" w:rsidR="006C5506" w:rsidRPr="002C0D13" w:rsidRDefault="006C5506">
            <w:pPr>
              <w:framePr w:w="9595" w:h="12427" w:vSpace="739" w:wrap="notBeside" w:vAnchor="text" w:hAnchor="text" w:x="375" w:y="740"/>
              <w:rPr>
                <w:color w:val="auto"/>
                <w:sz w:val="10"/>
                <w:szCs w:val="10"/>
              </w:rPr>
            </w:pPr>
          </w:p>
        </w:tc>
      </w:tr>
      <w:tr w:rsidR="002C0D13" w:rsidRPr="002C0D13" w14:paraId="3DD666F6" w14:textId="77777777">
        <w:trPr>
          <w:trHeight w:hRule="exact" w:val="509"/>
        </w:trPr>
        <w:tc>
          <w:tcPr>
            <w:tcW w:w="1238" w:type="dxa"/>
            <w:shd w:val="clear" w:color="auto" w:fill="auto"/>
            <w:vAlign w:val="bottom"/>
          </w:tcPr>
          <w:p w14:paraId="1EEBA158" w14:textId="77777777" w:rsidR="006C5506" w:rsidRPr="002C0D13" w:rsidRDefault="007A1DE0">
            <w:pPr>
              <w:pStyle w:val="Other0"/>
              <w:framePr w:w="9595" w:h="12427" w:vSpace="739" w:wrap="notBeside" w:vAnchor="text" w:hAnchor="text" w:x="375" w:y="740"/>
              <w:spacing w:after="0"/>
              <w:ind w:firstLine="1000"/>
              <w:jc w:val="both"/>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50998250"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Inputs per Modules</w:t>
            </w:r>
          </w:p>
        </w:tc>
        <w:tc>
          <w:tcPr>
            <w:tcW w:w="4786" w:type="dxa"/>
            <w:tcBorders>
              <w:top w:val="single" w:sz="4" w:space="0" w:color="auto"/>
            </w:tcBorders>
            <w:shd w:val="clear" w:color="auto" w:fill="auto"/>
          </w:tcPr>
          <w:p w14:paraId="2C290CA2" w14:textId="77777777" w:rsidR="006C5506" w:rsidRPr="002C0D13" w:rsidRDefault="006C5506">
            <w:pPr>
              <w:framePr w:w="9595" w:h="12427" w:vSpace="739" w:wrap="notBeside" w:vAnchor="text" w:hAnchor="text" w:x="375" w:y="740"/>
              <w:rPr>
                <w:color w:val="auto"/>
                <w:sz w:val="10"/>
                <w:szCs w:val="10"/>
              </w:rPr>
            </w:pPr>
          </w:p>
        </w:tc>
      </w:tr>
      <w:tr w:rsidR="002C0D13" w:rsidRPr="002C0D13" w14:paraId="6D075931" w14:textId="77777777">
        <w:trPr>
          <w:trHeight w:hRule="exact" w:val="509"/>
        </w:trPr>
        <w:tc>
          <w:tcPr>
            <w:tcW w:w="1238" w:type="dxa"/>
            <w:shd w:val="clear" w:color="auto" w:fill="auto"/>
            <w:vAlign w:val="bottom"/>
          </w:tcPr>
          <w:p w14:paraId="6538C97A" w14:textId="77777777" w:rsidR="006C5506" w:rsidRPr="002C0D13" w:rsidRDefault="007A1DE0">
            <w:pPr>
              <w:pStyle w:val="Other0"/>
              <w:framePr w:w="9595" w:h="12427" w:vSpace="739" w:wrap="notBeside" w:vAnchor="text" w:hAnchor="text" w:x="375" w:y="740"/>
              <w:tabs>
                <w:tab w:val="left" w:pos="994"/>
              </w:tabs>
              <w:spacing w:after="0"/>
              <w:jc w:val="thaiDistribute"/>
              <w:rPr>
                <w:color w:val="auto"/>
                <w:sz w:val="28"/>
                <w:szCs w:val="28"/>
              </w:rPr>
            </w:pPr>
            <w:r w:rsidRPr="002C0D13">
              <w:rPr>
                <w:rStyle w:val="Other"/>
                <w:color w:val="auto"/>
                <w:lang w:val="th-TH" w:eastAsia="th-TH" w:bidi="th-TH"/>
              </w:rPr>
              <w:t>2.11.</w:t>
            </w:r>
            <w:r w:rsidRPr="002C0D13">
              <w:rPr>
                <w:rStyle w:val="Other"/>
                <w:color w:val="auto"/>
                <w:lang w:val="th-TH" w:eastAsia="th-TH" w:bidi="th-TH"/>
              </w:rPr>
              <w:tab/>
            </w:r>
            <w:r w:rsidRPr="002C0D13">
              <w:rPr>
                <w:rStyle w:val="Other"/>
                <w:rFonts w:ascii="Arial Unicode MS" w:eastAsia="Arial Unicode MS" w:hAnsi="Arial Unicode MS" w:cs="Arial Unicode MS"/>
                <w:color w:val="auto"/>
                <w:sz w:val="28"/>
                <w:szCs w:val="28"/>
                <w:lang w:val="th-TH" w:eastAsia="th-TH" w:bidi="th-TH"/>
              </w:rPr>
              <w:t>อ</w:t>
            </w:r>
          </w:p>
        </w:tc>
        <w:tc>
          <w:tcPr>
            <w:tcW w:w="3571" w:type="dxa"/>
            <w:shd w:val="clear" w:color="auto" w:fill="auto"/>
            <w:vAlign w:val="bottom"/>
          </w:tcPr>
          <w:p w14:paraId="4E962C8E" w14:textId="77777777" w:rsidR="006C5506" w:rsidRPr="002C0D13" w:rsidRDefault="007A1DE0">
            <w:pPr>
              <w:pStyle w:val="Other0"/>
              <w:framePr w:w="9595" w:h="12427" w:vSpace="739" w:wrap="notBeside" w:vAnchor="text" w:hAnchor="text" w:x="375" w:y="740"/>
              <w:spacing w:after="0"/>
              <w:ind w:firstLine="220"/>
              <w:rPr>
                <w:color w:val="auto"/>
              </w:rPr>
            </w:pPr>
            <w:r w:rsidRPr="002C0D13">
              <w:rPr>
                <w:rStyle w:val="Other"/>
                <w:color w:val="auto"/>
              </w:rPr>
              <w:t>Analogue Outputs</w:t>
            </w:r>
          </w:p>
        </w:tc>
        <w:tc>
          <w:tcPr>
            <w:tcW w:w="4786" w:type="dxa"/>
            <w:tcBorders>
              <w:top w:val="single" w:sz="4" w:space="0" w:color="auto"/>
            </w:tcBorders>
            <w:shd w:val="clear" w:color="auto" w:fill="auto"/>
          </w:tcPr>
          <w:p w14:paraId="72381841" w14:textId="77777777" w:rsidR="006C5506" w:rsidRPr="002C0D13" w:rsidRDefault="006C5506">
            <w:pPr>
              <w:framePr w:w="9595" w:h="12427" w:vSpace="739" w:wrap="notBeside" w:vAnchor="text" w:hAnchor="text" w:x="375" w:y="740"/>
              <w:rPr>
                <w:color w:val="auto"/>
                <w:sz w:val="10"/>
                <w:szCs w:val="10"/>
              </w:rPr>
            </w:pPr>
          </w:p>
        </w:tc>
      </w:tr>
      <w:tr w:rsidR="002C0D13" w:rsidRPr="002C0D13" w14:paraId="6C03F076" w14:textId="77777777">
        <w:trPr>
          <w:trHeight w:hRule="exact" w:val="509"/>
        </w:trPr>
        <w:tc>
          <w:tcPr>
            <w:tcW w:w="1238" w:type="dxa"/>
            <w:shd w:val="clear" w:color="auto" w:fill="auto"/>
            <w:vAlign w:val="bottom"/>
          </w:tcPr>
          <w:p w14:paraId="4DF59613" w14:textId="77777777" w:rsidR="006C5506" w:rsidRPr="002C0D13" w:rsidRDefault="007A1DE0">
            <w:pPr>
              <w:pStyle w:val="Other0"/>
              <w:framePr w:w="9595" w:h="12427" w:vSpace="739" w:wrap="notBeside" w:vAnchor="text" w:hAnchor="text" w:x="375" w:y="740"/>
              <w:spacing w:after="0"/>
              <w:ind w:firstLine="1000"/>
              <w:jc w:val="both"/>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618B38AF"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Type</w:t>
            </w:r>
          </w:p>
        </w:tc>
        <w:tc>
          <w:tcPr>
            <w:tcW w:w="4786" w:type="dxa"/>
            <w:tcBorders>
              <w:top w:val="single" w:sz="4" w:space="0" w:color="auto"/>
            </w:tcBorders>
            <w:shd w:val="clear" w:color="auto" w:fill="auto"/>
            <w:vAlign w:val="bottom"/>
          </w:tcPr>
          <w:p w14:paraId="350A6CFD" w14:textId="77777777" w:rsidR="006C5506" w:rsidRPr="002C0D13" w:rsidRDefault="007A1DE0">
            <w:pPr>
              <w:pStyle w:val="Other0"/>
              <w:framePr w:w="9595" w:h="12427" w:vSpace="739" w:wrap="notBeside" w:vAnchor="text" w:hAnchor="text" w:x="375" w:y="740"/>
              <w:tabs>
                <w:tab w:val="left" w:pos="1350"/>
                <w:tab w:val="left" w:leader="underscore" w:pos="2674"/>
                <w:tab w:val="left" w:leader="underscore" w:pos="4734"/>
              </w:tabs>
              <w:spacing w:after="0"/>
              <w:ind w:firstLine="380"/>
              <w:jc w:val="both"/>
              <w:rPr>
                <w:color w:val="auto"/>
              </w:rPr>
            </w:pPr>
            <w:r w:rsidRPr="002C0D13">
              <w:rPr>
                <w:rStyle w:val="Other"/>
                <w:color w:val="auto"/>
              </w:rPr>
              <w:t>DC</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57E26ED3" w14:textId="77777777">
        <w:trPr>
          <w:trHeight w:hRule="exact" w:val="509"/>
        </w:trPr>
        <w:tc>
          <w:tcPr>
            <w:tcW w:w="1238" w:type="dxa"/>
            <w:shd w:val="clear" w:color="auto" w:fill="auto"/>
            <w:vAlign w:val="bottom"/>
          </w:tcPr>
          <w:p w14:paraId="6E2CD4CD" w14:textId="77777777" w:rsidR="006C5506" w:rsidRPr="002C0D13" w:rsidRDefault="007A1DE0">
            <w:pPr>
              <w:pStyle w:val="Other0"/>
              <w:framePr w:w="9595" w:h="12427" w:vSpace="739" w:wrap="notBeside" w:vAnchor="text" w:hAnchor="text" w:x="375" w:y="740"/>
              <w:spacing w:after="0"/>
              <w:ind w:firstLine="1000"/>
              <w:jc w:val="both"/>
              <w:rPr>
                <w:color w:val="auto"/>
              </w:rPr>
            </w:pPr>
            <w:r w:rsidRPr="002C0D13">
              <w:rPr>
                <w:rStyle w:val="Other"/>
                <w:rFonts w:ascii="Arial" w:eastAsia="Arial" w:hAnsi="Arial" w:cs="Arial"/>
                <w:color w:val="auto"/>
              </w:rPr>
              <w:t>o</w:t>
            </w:r>
          </w:p>
        </w:tc>
        <w:tc>
          <w:tcPr>
            <w:tcW w:w="3571" w:type="dxa"/>
            <w:shd w:val="clear" w:color="auto" w:fill="auto"/>
            <w:vAlign w:val="bottom"/>
          </w:tcPr>
          <w:p w14:paraId="48ECB914"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Number of Modules</w:t>
            </w:r>
          </w:p>
        </w:tc>
        <w:tc>
          <w:tcPr>
            <w:tcW w:w="4786" w:type="dxa"/>
            <w:tcBorders>
              <w:top w:val="single" w:sz="4" w:space="0" w:color="auto"/>
            </w:tcBorders>
            <w:shd w:val="clear" w:color="auto" w:fill="auto"/>
            <w:vAlign w:val="bottom"/>
          </w:tcPr>
          <w:p w14:paraId="3C8510CD" w14:textId="77777777" w:rsidR="006C5506" w:rsidRPr="002C0D13" w:rsidRDefault="007A1DE0">
            <w:pPr>
              <w:pStyle w:val="Other0"/>
              <w:framePr w:w="9595" w:h="12427" w:vSpace="739" w:wrap="notBeside" w:vAnchor="text" w:hAnchor="text" w:x="375" w:y="740"/>
              <w:tabs>
                <w:tab w:val="left" w:pos="1350"/>
                <w:tab w:val="left" w:leader="underscore" w:pos="2674"/>
                <w:tab w:val="left" w:leader="underscore" w:pos="4734"/>
              </w:tabs>
              <w:spacing w:after="0"/>
              <w:ind w:firstLine="380"/>
              <w:jc w:val="both"/>
              <w:rPr>
                <w:color w:val="auto"/>
              </w:rPr>
            </w:pPr>
            <w:r w:rsidRPr="002C0D13">
              <w:rPr>
                <w:rStyle w:val="Other"/>
                <w:color w:val="auto"/>
              </w:rPr>
              <w:t>mA</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3AA140A2" w14:textId="77777777">
        <w:trPr>
          <w:trHeight w:hRule="exact" w:val="518"/>
        </w:trPr>
        <w:tc>
          <w:tcPr>
            <w:tcW w:w="1238" w:type="dxa"/>
            <w:shd w:val="clear" w:color="auto" w:fill="auto"/>
            <w:vAlign w:val="bottom"/>
          </w:tcPr>
          <w:p w14:paraId="24C27324" w14:textId="77777777" w:rsidR="006C5506" w:rsidRPr="002C0D13" w:rsidRDefault="007A1DE0">
            <w:pPr>
              <w:pStyle w:val="Other0"/>
              <w:framePr w:w="9595" w:h="12427" w:vSpace="739" w:wrap="notBeside" w:vAnchor="text" w:hAnchor="text" w:x="375" w:y="740"/>
              <w:spacing w:after="0"/>
              <w:ind w:firstLine="1000"/>
              <w:jc w:val="both"/>
              <w:rPr>
                <w:color w:val="auto"/>
              </w:rPr>
            </w:pPr>
            <w:r w:rsidRPr="002C0D13">
              <w:rPr>
                <w:rStyle w:val="Other"/>
                <w:rFonts w:ascii="Arial" w:eastAsia="Arial" w:hAnsi="Arial" w:cs="Arial"/>
                <w:color w:val="auto"/>
                <w:vertAlign w:val="superscript"/>
              </w:rPr>
              <w:t>o</w:t>
            </w:r>
          </w:p>
        </w:tc>
        <w:tc>
          <w:tcPr>
            <w:tcW w:w="3571" w:type="dxa"/>
            <w:shd w:val="clear" w:color="auto" w:fill="auto"/>
            <w:vAlign w:val="bottom"/>
          </w:tcPr>
          <w:p w14:paraId="52C7E16D" w14:textId="77777777" w:rsidR="006C5506" w:rsidRPr="002C0D13" w:rsidRDefault="007A1DE0">
            <w:pPr>
              <w:pStyle w:val="Other0"/>
              <w:framePr w:w="9595" w:h="12427" w:vSpace="739" w:wrap="notBeside" w:vAnchor="text" w:hAnchor="text" w:x="375" w:y="740"/>
              <w:spacing w:after="0"/>
              <w:rPr>
                <w:color w:val="auto"/>
              </w:rPr>
            </w:pPr>
            <w:r w:rsidRPr="002C0D13">
              <w:rPr>
                <w:rStyle w:val="Other"/>
                <w:color w:val="auto"/>
              </w:rPr>
              <w:t>Outputs per Module</w:t>
            </w:r>
          </w:p>
        </w:tc>
        <w:tc>
          <w:tcPr>
            <w:tcW w:w="4786" w:type="dxa"/>
            <w:tcBorders>
              <w:top w:val="single" w:sz="4" w:space="0" w:color="auto"/>
              <w:bottom w:val="single" w:sz="4" w:space="0" w:color="auto"/>
            </w:tcBorders>
            <w:shd w:val="clear" w:color="auto" w:fill="auto"/>
            <w:vAlign w:val="bottom"/>
          </w:tcPr>
          <w:p w14:paraId="591FF906" w14:textId="77777777" w:rsidR="006C5506" w:rsidRPr="002C0D13" w:rsidRDefault="007A1DE0">
            <w:pPr>
              <w:pStyle w:val="Other0"/>
              <w:framePr w:w="9595" w:h="12427" w:vSpace="739" w:wrap="notBeside" w:vAnchor="text" w:hAnchor="text" w:x="375" w:y="740"/>
              <w:tabs>
                <w:tab w:val="left" w:pos="1364"/>
                <w:tab w:val="left" w:leader="underscore" w:pos="2689"/>
                <w:tab w:val="left" w:leader="underscore" w:pos="4748"/>
              </w:tabs>
              <w:spacing w:after="0"/>
              <w:ind w:firstLine="380"/>
              <w:jc w:val="both"/>
              <w:rPr>
                <w:color w:val="auto"/>
              </w:rPr>
            </w:pPr>
            <w:r w:rsidRPr="002C0D13">
              <w:rPr>
                <w:rStyle w:val="Other"/>
                <w:color w:val="auto"/>
              </w:rPr>
              <w:t>VA</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bl>
    <w:p w14:paraId="57395E71" w14:textId="77777777" w:rsidR="006C5506" w:rsidRPr="002C0D13" w:rsidRDefault="007A1DE0">
      <w:pPr>
        <w:pStyle w:val="Tablecaption0"/>
        <w:framePr w:w="2285" w:h="437" w:hSpace="374" w:wrap="notBeside" w:vAnchor="text" w:hAnchor="text" w:x="380" w:y="1"/>
        <w:rPr>
          <w:color w:val="auto"/>
        </w:rPr>
      </w:pPr>
      <w:r w:rsidRPr="002C0D13">
        <w:rPr>
          <w:rStyle w:val="Tablecaption"/>
          <w:rFonts w:ascii="Arial" w:eastAsia="Arial" w:hAnsi="Arial" w:cs="Arial"/>
          <w:color w:val="auto"/>
          <w:sz w:val="34"/>
          <w:szCs w:val="34"/>
          <w:vertAlign w:val="subscript"/>
        </w:rPr>
        <w:t>ITEM</w:t>
      </w:r>
      <w:r w:rsidRPr="002C0D13">
        <w:rPr>
          <w:rStyle w:val="Tablecaption"/>
          <w:rFonts w:ascii="Arial" w:eastAsia="Arial" w:hAnsi="Arial" w:cs="Arial"/>
          <w:color w:val="auto"/>
          <w:sz w:val="34"/>
          <w:szCs w:val="34"/>
        </w:rPr>
        <w:t xml:space="preserve"> </w:t>
      </w:r>
      <w:r w:rsidRPr="002C0D13">
        <w:rPr>
          <w:rStyle w:val="Tablecaption"/>
          <w:color w:val="auto"/>
        </w:rPr>
        <w:t>DESIGNATION</w:t>
      </w:r>
    </w:p>
    <w:p w14:paraId="4EE8FBDA" w14:textId="77777777" w:rsidR="006C5506" w:rsidRPr="002C0D13" w:rsidRDefault="007A1DE0">
      <w:pPr>
        <w:pStyle w:val="Tablecaption0"/>
        <w:framePr w:w="581" w:h="288" w:hSpace="374" w:wrap="notBeside" w:vAnchor="text" w:hAnchor="text" w:x="5708" w:y="106"/>
        <w:rPr>
          <w:color w:val="auto"/>
        </w:rPr>
      </w:pPr>
      <w:r w:rsidRPr="002C0D13">
        <w:rPr>
          <w:rStyle w:val="Tablecaption"/>
          <w:color w:val="auto"/>
        </w:rPr>
        <w:t>UNITS</w:t>
      </w:r>
    </w:p>
    <w:p w14:paraId="5B12BC20" w14:textId="77777777" w:rsidR="006C5506" w:rsidRPr="002C0D13" w:rsidRDefault="007A1DE0">
      <w:pPr>
        <w:pStyle w:val="Tablecaption0"/>
        <w:framePr w:w="643" w:h="288" w:hSpace="374" w:wrap="notBeside" w:vAnchor="text" w:hAnchor="text" w:x="7090" w:y="106"/>
        <w:rPr>
          <w:color w:val="auto"/>
        </w:rPr>
      </w:pPr>
      <w:r w:rsidRPr="002C0D13">
        <w:rPr>
          <w:rStyle w:val="Tablecaption"/>
          <w:color w:val="auto"/>
        </w:rPr>
        <w:t>VALUE</w:t>
      </w:r>
    </w:p>
    <w:p w14:paraId="78C800F9" w14:textId="77777777" w:rsidR="006C5506" w:rsidRPr="002C0D13" w:rsidRDefault="007A1DE0">
      <w:pPr>
        <w:pStyle w:val="Tablecaption0"/>
        <w:framePr w:w="912" w:h="288" w:hSpace="374" w:wrap="notBeside" w:vAnchor="text" w:hAnchor="text" w:x="8876" w:y="106"/>
        <w:jc w:val="right"/>
        <w:rPr>
          <w:color w:val="auto"/>
        </w:rPr>
      </w:pPr>
      <w:r w:rsidRPr="002C0D13">
        <w:rPr>
          <w:rStyle w:val="Tablecaption"/>
          <w:color w:val="auto"/>
        </w:rPr>
        <w:t>REMARKS</w:t>
      </w:r>
    </w:p>
    <w:p w14:paraId="2BDA3922"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92"/>
        <w:gridCol w:w="4382"/>
        <w:gridCol w:w="1205"/>
        <w:gridCol w:w="1613"/>
        <w:gridCol w:w="2050"/>
      </w:tblGrid>
      <w:tr w:rsidR="002C0D13" w:rsidRPr="002C0D13" w14:paraId="3A6DCB28" w14:textId="77777777">
        <w:trPr>
          <w:trHeight w:hRule="exact" w:val="552"/>
          <w:jc w:val="center"/>
        </w:trPr>
        <w:tc>
          <w:tcPr>
            <w:tcW w:w="792" w:type="dxa"/>
            <w:tcBorders>
              <w:top w:val="single" w:sz="4" w:space="0" w:color="auto"/>
            </w:tcBorders>
            <w:shd w:val="clear" w:color="auto" w:fill="auto"/>
            <w:vAlign w:val="center"/>
          </w:tcPr>
          <w:p w14:paraId="6DCE9DBF" w14:textId="77777777" w:rsidR="006C5506" w:rsidRPr="002C0D13" w:rsidRDefault="007A1DE0">
            <w:pPr>
              <w:pStyle w:val="Other0"/>
              <w:spacing w:after="0"/>
              <w:rPr>
                <w:color w:val="auto"/>
              </w:rPr>
            </w:pPr>
            <w:r w:rsidRPr="002C0D13">
              <w:rPr>
                <w:rStyle w:val="Other"/>
                <w:color w:val="auto"/>
              </w:rPr>
              <w:lastRenderedPageBreak/>
              <w:t>ITEM</w:t>
            </w:r>
          </w:p>
        </w:tc>
        <w:tc>
          <w:tcPr>
            <w:tcW w:w="4382" w:type="dxa"/>
            <w:tcBorders>
              <w:top w:val="single" w:sz="4" w:space="0" w:color="auto"/>
            </w:tcBorders>
            <w:shd w:val="clear" w:color="auto" w:fill="auto"/>
            <w:vAlign w:val="center"/>
          </w:tcPr>
          <w:p w14:paraId="2A86A4C5" w14:textId="77777777" w:rsidR="006C5506" w:rsidRPr="002C0D13" w:rsidRDefault="007A1DE0">
            <w:pPr>
              <w:pStyle w:val="Other0"/>
              <w:spacing w:after="0"/>
              <w:ind w:firstLine="280"/>
              <w:rPr>
                <w:color w:val="auto"/>
              </w:rPr>
            </w:pPr>
            <w:r w:rsidRPr="002C0D13">
              <w:rPr>
                <w:rStyle w:val="Other"/>
                <w:color w:val="auto"/>
              </w:rPr>
              <w:t>DESIGNATION</w:t>
            </w:r>
          </w:p>
        </w:tc>
        <w:tc>
          <w:tcPr>
            <w:tcW w:w="1205" w:type="dxa"/>
            <w:tcBorders>
              <w:top w:val="single" w:sz="4" w:space="0" w:color="auto"/>
            </w:tcBorders>
            <w:shd w:val="clear" w:color="auto" w:fill="auto"/>
            <w:vAlign w:val="center"/>
          </w:tcPr>
          <w:p w14:paraId="0A6BE120"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67A84E02"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EC58435"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5B530A75" w14:textId="77777777">
        <w:trPr>
          <w:trHeight w:hRule="exact" w:val="470"/>
          <w:jc w:val="center"/>
        </w:trPr>
        <w:tc>
          <w:tcPr>
            <w:tcW w:w="792" w:type="dxa"/>
            <w:tcBorders>
              <w:top w:val="single" w:sz="4" w:space="0" w:color="auto"/>
            </w:tcBorders>
            <w:shd w:val="clear" w:color="auto" w:fill="auto"/>
            <w:vAlign w:val="center"/>
          </w:tcPr>
          <w:p w14:paraId="21179892" w14:textId="77777777" w:rsidR="006C5506" w:rsidRPr="002C0D13" w:rsidRDefault="007A1DE0">
            <w:pPr>
              <w:pStyle w:val="Other0"/>
              <w:spacing w:after="0"/>
              <w:rPr>
                <w:color w:val="auto"/>
              </w:rPr>
            </w:pPr>
            <w:r w:rsidRPr="002C0D13">
              <w:rPr>
                <w:rStyle w:val="Other"/>
                <w:color w:val="auto"/>
              </w:rPr>
              <w:t>2.12.</w:t>
            </w:r>
          </w:p>
        </w:tc>
        <w:tc>
          <w:tcPr>
            <w:tcW w:w="4382" w:type="dxa"/>
            <w:tcBorders>
              <w:top w:val="single" w:sz="4" w:space="0" w:color="auto"/>
            </w:tcBorders>
            <w:shd w:val="clear" w:color="auto" w:fill="auto"/>
            <w:vAlign w:val="center"/>
          </w:tcPr>
          <w:p w14:paraId="2144E71E"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Other technical Details</w:t>
            </w:r>
          </w:p>
        </w:tc>
        <w:tc>
          <w:tcPr>
            <w:tcW w:w="1205" w:type="dxa"/>
            <w:tcBorders>
              <w:top w:val="single" w:sz="4" w:space="0" w:color="auto"/>
            </w:tcBorders>
            <w:shd w:val="clear" w:color="auto" w:fill="auto"/>
          </w:tcPr>
          <w:p w14:paraId="6B6327B6"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bottom"/>
          </w:tcPr>
          <w:p w14:paraId="55F76BB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0FEB922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4D7500C" w14:textId="77777777">
        <w:trPr>
          <w:trHeight w:hRule="exact" w:val="523"/>
          <w:jc w:val="center"/>
        </w:trPr>
        <w:tc>
          <w:tcPr>
            <w:tcW w:w="792" w:type="dxa"/>
            <w:shd w:val="clear" w:color="auto" w:fill="auto"/>
            <w:vAlign w:val="center"/>
          </w:tcPr>
          <w:p w14:paraId="1BC502FF" w14:textId="77777777" w:rsidR="006C5506" w:rsidRPr="002C0D13" w:rsidRDefault="007A1DE0">
            <w:pPr>
              <w:pStyle w:val="Other0"/>
              <w:spacing w:after="0"/>
              <w:rPr>
                <w:color w:val="auto"/>
              </w:rPr>
            </w:pPr>
            <w:r w:rsidRPr="002C0D13">
              <w:rPr>
                <w:rStyle w:val="Other"/>
                <w:color w:val="auto"/>
              </w:rPr>
              <w:t>2.13.</w:t>
            </w:r>
          </w:p>
        </w:tc>
        <w:tc>
          <w:tcPr>
            <w:tcW w:w="4382" w:type="dxa"/>
            <w:shd w:val="clear" w:color="auto" w:fill="auto"/>
            <w:vAlign w:val="center"/>
          </w:tcPr>
          <w:p w14:paraId="7010B7F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 (DC/DC Converters)</w:t>
            </w:r>
          </w:p>
        </w:tc>
        <w:tc>
          <w:tcPr>
            <w:tcW w:w="1205" w:type="dxa"/>
            <w:shd w:val="clear" w:color="auto" w:fill="auto"/>
          </w:tcPr>
          <w:p w14:paraId="4C6E7BEF" w14:textId="77777777" w:rsidR="006C5506" w:rsidRPr="002C0D13" w:rsidRDefault="006C5506">
            <w:pPr>
              <w:rPr>
                <w:color w:val="auto"/>
                <w:sz w:val="10"/>
                <w:szCs w:val="10"/>
              </w:rPr>
            </w:pPr>
          </w:p>
        </w:tc>
        <w:tc>
          <w:tcPr>
            <w:tcW w:w="1613" w:type="dxa"/>
            <w:shd w:val="clear" w:color="auto" w:fill="auto"/>
            <w:vAlign w:val="bottom"/>
          </w:tcPr>
          <w:p w14:paraId="45956DB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109FFDC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486FDF0" w14:textId="77777777">
        <w:trPr>
          <w:trHeight w:hRule="exact" w:val="494"/>
          <w:jc w:val="center"/>
        </w:trPr>
        <w:tc>
          <w:tcPr>
            <w:tcW w:w="792" w:type="dxa"/>
            <w:shd w:val="clear" w:color="auto" w:fill="auto"/>
          </w:tcPr>
          <w:p w14:paraId="3326C243" w14:textId="77777777" w:rsidR="006C5506" w:rsidRPr="002C0D13" w:rsidRDefault="006C5506">
            <w:pPr>
              <w:rPr>
                <w:color w:val="auto"/>
                <w:sz w:val="10"/>
                <w:szCs w:val="10"/>
              </w:rPr>
            </w:pPr>
          </w:p>
        </w:tc>
        <w:tc>
          <w:tcPr>
            <w:tcW w:w="4382" w:type="dxa"/>
            <w:shd w:val="clear" w:color="auto" w:fill="auto"/>
            <w:vAlign w:val="center"/>
          </w:tcPr>
          <w:p w14:paraId="70F75F6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Manufacturer</w:t>
            </w:r>
          </w:p>
        </w:tc>
        <w:tc>
          <w:tcPr>
            <w:tcW w:w="1205" w:type="dxa"/>
            <w:shd w:val="clear" w:color="auto" w:fill="auto"/>
            <w:vAlign w:val="center"/>
          </w:tcPr>
          <w:p w14:paraId="5D12DA5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74E1364"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94AC57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1BDF165" w14:textId="77777777">
        <w:trPr>
          <w:trHeight w:hRule="exact" w:val="518"/>
          <w:jc w:val="center"/>
        </w:trPr>
        <w:tc>
          <w:tcPr>
            <w:tcW w:w="792" w:type="dxa"/>
            <w:shd w:val="clear" w:color="auto" w:fill="auto"/>
          </w:tcPr>
          <w:p w14:paraId="59C8BC7F" w14:textId="77777777" w:rsidR="006C5506" w:rsidRPr="002C0D13" w:rsidRDefault="006C5506">
            <w:pPr>
              <w:rPr>
                <w:color w:val="auto"/>
                <w:sz w:val="10"/>
                <w:szCs w:val="10"/>
              </w:rPr>
            </w:pPr>
          </w:p>
        </w:tc>
        <w:tc>
          <w:tcPr>
            <w:tcW w:w="4382" w:type="dxa"/>
            <w:shd w:val="clear" w:color="auto" w:fill="auto"/>
            <w:vAlign w:val="center"/>
          </w:tcPr>
          <w:p w14:paraId="04F44BF3"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205" w:type="dxa"/>
            <w:shd w:val="clear" w:color="auto" w:fill="auto"/>
            <w:vAlign w:val="center"/>
          </w:tcPr>
          <w:p w14:paraId="2B126DC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D09AC6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728C29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AAD74E4" w14:textId="77777777">
        <w:trPr>
          <w:trHeight w:hRule="exact" w:val="509"/>
          <w:jc w:val="center"/>
        </w:trPr>
        <w:tc>
          <w:tcPr>
            <w:tcW w:w="792" w:type="dxa"/>
            <w:shd w:val="clear" w:color="auto" w:fill="auto"/>
          </w:tcPr>
          <w:p w14:paraId="1EE2A81B" w14:textId="77777777" w:rsidR="006C5506" w:rsidRPr="002C0D13" w:rsidRDefault="006C5506">
            <w:pPr>
              <w:rPr>
                <w:color w:val="auto"/>
                <w:sz w:val="10"/>
                <w:szCs w:val="10"/>
              </w:rPr>
            </w:pPr>
          </w:p>
        </w:tc>
        <w:tc>
          <w:tcPr>
            <w:tcW w:w="4382" w:type="dxa"/>
            <w:shd w:val="clear" w:color="auto" w:fill="auto"/>
            <w:vAlign w:val="center"/>
          </w:tcPr>
          <w:p w14:paraId="7857C363"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Rated Power Input/Output</w:t>
            </w:r>
          </w:p>
        </w:tc>
        <w:tc>
          <w:tcPr>
            <w:tcW w:w="1205" w:type="dxa"/>
            <w:shd w:val="clear" w:color="auto" w:fill="auto"/>
            <w:vAlign w:val="bottom"/>
          </w:tcPr>
          <w:p w14:paraId="59EF93EA" w14:textId="77777777" w:rsidR="006C5506" w:rsidRPr="002C0D13" w:rsidRDefault="007A1DE0">
            <w:pPr>
              <w:pStyle w:val="Other0"/>
              <w:tabs>
                <w:tab w:val="left" w:pos="979"/>
              </w:tabs>
              <w:spacing w:after="0"/>
              <w:rPr>
                <w:color w:val="auto"/>
              </w:rPr>
            </w:pPr>
            <w:r w:rsidRPr="002C0D13">
              <w:rPr>
                <w:rStyle w:val="Other"/>
                <w:color w:val="auto"/>
              </w:rPr>
              <w:t>W</w:t>
            </w:r>
            <w:r w:rsidRPr="002C0D13">
              <w:rPr>
                <w:rStyle w:val="Other"/>
                <w:color w:val="auto"/>
              </w:rPr>
              <w:tab/>
              <w:t>_</w:t>
            </w:r>
          </w:p>
        </w:tc>
        <w:tc>
          <w:tcPr>
            <w:tcW w:w="1613" w:type="dxa"/>
            <w:shd w:val="clear" w:color="auto" w:fill="auto"/>
            <w:vAlign w:val="bottom"/>
          </w:tcPr>
          <w:p w14:paraId="570A680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5459D3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99CD118" w14:textId="77777777">
        <w:trPr>
          <w:trHeight w:hRule="exact" w:val="518"/>
          <w:jc w:val="center"/>
        </w:trPr>
        <w:tc>
          <w:tcPr>
            <w:tcW w:w="792" w:type="dxa"/>
            <w:shd w:val="clear" w:color="auto" w:fill="auto"/>
          </w:tcPr>
          <w:p w14:paraId="0B6A18DC" w14:textId="77777777" w:rsidR="006C5506" w:rsidRPr="002C0D13" w:rsidRDefault="006C5506">
            <w:pPr>
              <w:rPr>
                <w:color w:val="auto"/>
                <w:sz w:val="10"/>
                <w:szCs w:val="10"/>
              </w:rPr>
            </w:pPr>
          </w:p>
        </w:tc>
        <w:tc>
          <w:tcPr>
            <w:tcW w:w="4382" w:type="dxa"/>
            <w:shd w:val="clear" w:color="auto" w:fill="auto"/>
            <w:vAlign w:val="center"/>
          </w:tcPr>
          <w:p w14:paraId="00487516"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Rated Voltage Input/Output</w:t>
            </w:r>
          </w:p>
        </w:tc>
        <w:tc>
          <w:tcPr>
            <w:tcW w:w="1205" w:type="dxa"/>
            <w:shd w:val="clear" w:color="auto" w:fill="auto"/>
            <w:vAlign w:val="bottom"/>
          </w:tcPr>
          <w:p w14:paraId="76C07334" w14:textId="77777777" w:rsidR="006C5506" w:rsidRPr="002C0D13" w:rsidRDefault="007A1DE0">
            <w:pPr>
              <w:pStyle w:val="Other0"/>
              <w:tabs>
                <w:tab w:val="left" w:pos="984"/>
              </w:tabs>
              <w:spacing w:after="0"/>
              <w:rPr>
                <w:color w:val="auto"/>
              </w:rPr>
            </w:pPr>
            <w:r w:rsidRPr="002C0D13">
              <w:rPr>
                <w:rStyle w:val="Other"/>
                <w:color w:val="auto"/>
              </w:rPr>
              <w:t>V DC</w:t>
            </w:r>
            <w:r w:rsidRPr="002C0D13">
              <w:rPr>
                <w:rStyle w:val="Other"/>
                <w:color w:val="auto"/>
              </w:rPr>
              <w:tab/>
              <w:t>_</w:t>
            </w:r>
          </w:p>
        </w:tc>
        <w:tc>
          <w:tcPr>
            <w:tcW w:w="1613" w:type="dxa"/>
            <w:shd w:val="clear" w:color="auto" w:fill="auto"/>
            <w:vAlign w:val="bottom"/>
          </w:tcPr>
          <w:p w14:paraId="5010842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24AADAE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9654D48" w14:textId="77777777">
        <w:trPr>
          <w:trHeight w:hRule="exact" w:val="485"/>
          <w:jc w:val="center"/>
        </w:trPr>
        <w:tc>
          <w:tcPr>
            <w:tcW w:w="792" w:type="dxa"/>
            <w:shd w:val="clear" w:color="auto" w:fill="auto"/>
            <w:vAlign w:val="center"/>
          </w:tcPr>
          <w:p w14:paraId="200E6541" w14:textId="77777777" w:rsidR="006C5506" w:rsidRPr="002C0D13" w:rsidRDefault="007A1DE0">
            <w:pPr>
              <w:pStyle w:val="Other0"/>
              <w:spacing w:after="0"/>
              <w:rPr>
                <w:color w:val="auto"/>
              </w:rPr>
            </w:pPr>
            <w:r w:rsidRPr="002C0D13">
              <w:rPr>
                <w:rStyle w:val="Other"/>
                <w:color w:val="auto"/>
              </w:rPr>
              <w:t>2.14.</w:t>
            </w:r>
          </w:p>
        </w:tc>
        <w:tc>
          <w:tcPr>
            <w:tcW w:w="4382" w:type="dxa"/>
            <w:shd w:val="clear" w:color="auto" w:fill="auto"/>
            <w:vAlign w:val="center"/>
          </w:tcPr>
          <w:p w14:paraId="634F38CA"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Remote Terminal Unit</w:t>
            </w:r>
          </w:p>
        </w:tc>
        <w:tc>
          <w:tcPr>
            <w:tcW w:w="1205" w:type="dxa"/>
            <w:shd w:val="clear" w:color="auto" w:fill="auto"/>
          </w:tcPr>
          <w:p w14:paraId="714296D7" w14:textId="77777777" w:rsidR="006C5506" w:rsidRPr="002C0D13" w:rsidRDefault="006C5506">
            <w:pPr>
              <w:rPr>
                <w:color w:val="auto"/>
                <w:sz w:val="10"/>
                <w:szCs w:val="10"/>
              </w:rPr>
            </w:pPr>
          </w:p>
        </w:tc>
        <w:tc>
          <w:tcPr>
            <w:tcW w:w="1613" w:type="dxa"/>
            <w:shd w:val="clear" w:color="auto" w:fill="auto"/>
          </w:tcPr>
          <w:p w14:paraId="22A1A0CE" w14:textId="77777777" w:rsidR="006C5506" w:rsidRPr="002C0D13" w:rsidRDefault="006C5506">
            <w:pPr>
              <w:rPr>
                <w:color w:val="auto"/>
                <w:sz w:val="10"/>
                <w:szCs w:val="10"/>
              </w:rPr>
            </w:pPr>
          </w:p>
        </w:tc>
        <w:tc>
          <w:tcPr>
            <w:tcW w:w="2050" w:type="dxa"/>
            <w:shd w:val="clear" w:color="auto" w:fill="auto"/>
          </w:tcPr>
          <w:p w14:paraId="2DA2CB7D" w14:textId="77777777" w:rsidR="006C5506" w:rsidRPr="002C0D13" w:rsidRDefault="006C5506">
            <w:pPr>
              <w:rPr>
                <w:color w:val="auto"/>
                <w:sz w:val="10"/>
                <w:szCs w:val="10"/>
              </w:rPr>
            </w:pPr>
          </w:p>
        </w:tc>
      </w:tr>
      <w:tr w:rsidR="002C0D13" w:rsidRPr="002C0D13" w14:paraId="49E833DF" w14:textId="77777777">
        <w:trPr>
          <w:trHeight w:hRule="exact" w:val="514"/>
          <w:jc w:val="center"/>
        </w:trPr>
        <w:tc>
          <w:tcPr>
            <w:tcW w:w="792" w:type="dxa"/>
            <w:shd w:val="clear" w:color="auto" w:fill="auto"/>
          </w:tcPr>
          <w:p w14:paraId="1E5298F4" w14:textId="77777777" w:rsidR="006C5506" w:rsidRPr="002C0D13" w:rsidRDefault="006C5506">
            <w:pPr>
              <w:rPr>
                <w:color w:val="auto"/>
                <w:sz w:val="10"/>
                <w:szCs w:val="10"/>
              </w:rPr>
            </w:pPr>
          </w:p>
        </w:tc>
        <w:tc>
          <w:tcPr>
            <w:tcW w:w="4382" w:type="dxa"/>
            <w:shd w:val="clear" w:color="auto" w:fill="auto"/>
            <w:vAlign w:val="center"/>
          </w:tcPr>
          <w:p w14:paraId="61C27B4A"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Manufacturer</w:t>
            </w:r>
          </w:p>
        </w:tc>
        <w:tc>
          <w:tcPr>
            <w:tcW w:w="1205" w:type="dxa"/>
            <w:shd w:val="clear" w:color="auto" w:fill="auto"/>
            <w:vAlign w:val="center"/>
          </w:tcPr>
          <w:p w14:paraId="7D00BDF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208599A2" w14:textId="77777777" w:rsidR="006C5506" w:rsidRPr="002C0D13" w:rsidRDefault="006C5506">
            <w:pPr>
              <w:rPr>
                <w:color w:val="auto"/>
                <w:sz w:val="10"/>
                <w:szCs w:val="10"/>
              </w:rPr>
            </w:pPr>
          </w:p>
        </w:tc>
        <w:tc>
          <w:tcPr>
            <w:tcW w:w="2050" w:type="dxa"/>
            <w:shd w:val="clear" w:color="auto" w:fill="auto"/>
          </w:tcPr>
          <w:p w14:paraId="4063A61B" w14:textId="77777777" w:rsidR="006C5506" w:rsidRPr="002C0D13" w:rsidRDefault="006C5506">
            <w:pPr>
              <w:rPr>
                <w:color w:val="auto"/>
                <w:sz w:val="10"/>
                <w:szCs w:val="10"/>
              </w:rPr>
            </w:pPr>
          </w:p>
        </w:tc>
      </w:tr>
      <w:tr w:rsidR="002C0D13" w:rsidRPr="002C0D13" w14:paraId="1BF333EC" w14:textId="77777777">
        <w:trPr>
          <w:trHeight w:hRule="exact" w:val="523"/>
          <w:jc w:val="center"/>
        </w:trPr>
        <w:tc>
          <w:tcPr>
            <w:tcW w:w="792" w:type="dxa"/>
            <w:shd w:val="clear" w:color="auto" w:fill="auto"/>
          </w:tcPr>
          <w:p w14:paraId="6C1AD896" w14:textId="77777777" w:rsidR="006C5506" w:rsidRPr="002C0D13" w:rsidRDefault="006C5506">
            <w:pPr>
              <w:rPr>
                <w:color w:val="auto"/>
                <w:sz w:val="10"/>
                <w:szCs w:val="10"/>
              </w:rPr>
            </w:pPr>
          </w:p>
        </w:tc>
        <w:tc>
          <w:tcPr>
            <w:tcW w:w="4382" w:type="dxa"/>
            <w:shd w:val="clear" w:color="auto" w:fill="auto"/>
            <w:vAlign w:val="center"/>
          </w:tcPr>
          <w:p w14:paraId="5CF3E5E1"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205" w:type="dxa"/>
            <w:shd w:val="clear" w:color="auto" w:fill="auto"/>
            <w:vAlign w:val="center"/>
          </w:tcPr>
          <w:p w14:paraId="13C6DE7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F50C954"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6948766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47457CC" w14:textId="77777777">
        <w:trPr>
          <w:trHeight w:hRule="exact" w:val="509"/>
          <w:jc w:val="center"/>
        </w:trPr>
        <w:tc>
          <w:tcPr>
            <w:tcW w:w="792" w:type="dxa"/>
            <w:shd w:val="clear" w:color="auto" w:fill="auto"/>
          </w:tcPr>
          <w:p w14:paraId="5C1BAACA" w14:textId="77777777" w:rsidR="006C5506" w:rsidRPr="002C0D13" w:rsidRDefault="006C5506">
            <w:pPr>
              <w:rPr>
                <w:color w:val="auto"/>
                <w:sz w:val="10"/>
                <w:szCs w:val="10"/>
              </w:rPr>
            </w:pPr>
          </w:p>
        </w:tc>
        <w:tc>
          <w:tcPr>
            <w:tcW w:w="4382" w:type="dxa"/>
            <w:shd w:val="clear" w:color="auto" w:fill="auto"/>
            <w:vAlign w:val="center"/>
          </w:tcPr>
          <w:p w14:paraId="2C740138"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Ambient Temperature Range</w:t>
            </w:r>
          </w:p>
        </w:tc>
        <w:tc>
          <w:tcPr>
            <w:tcW w:w="1205" w:type="dxa"/>
            <w:shd w:val="clear" w:color="auto" w:fill="auto"/>
            <w:vAlign w:val="bottom"/>
          </w:tcPr>
          <w:p w14:paraId="795F8227" w14:textId="77777777" w:rsidR="006C5506" w:rsidRPr="002C0D13" w:rsidRDefault="007A1DE0">
            <w:pPr>
              <w:pStyle w:val="Other0"/>
              <w:tabs>
                <w:tab w:val="left" w:pos="979"/>
              </w:tabs>
              <w:spacing w:after="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shd w:val="clear" w:color="auto" w:fill="auto"/>
            <w:vAlign w:val="bottom"/>
          </w:tcPr>
          <w:p w14:paraId="601116F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AA9F04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2713BE9" w14:textId="77777777">
        <w:trPr>
          <w:trHeight w:hRule="exact" w:val="514"/>
          <w:jc w:val="center"/>
        </w:trPr>
        <w:tc>
          <w:tcPr>
            <w:tcW w:w="792" w:type="dxa"/>
            <w:shd w:val="clear" w:color="auto" w:fill="auto"/>
          </w:tcPr>
          <w:p w14:paraId="6E58EBD2" w14:textId="77777777" w:rsidR="006C5506" w:rsidRPr="002C0D13" w:rsidRDefault="006C5506">
            <w:pPr>
              <w:rPr>
                <w:color w:val="auto"/>
                <w:sz w:val="10"/>
                <w:szCs w:val="10"/>
              </w:rPr>
            </w:pPr>
          </w:p>
        </w:tc>
        <w:tc>
          <w:tcPr>
            <w:tcW w:w="4382" w:type="dxa"/>
            <w:shd w:val="clear" w:color="auto" w:fill="auto"/>
            <w:vAlign w:val="center"/>
          </w:tcPr>
          <w:p w14:paraId="645BD8C3"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Power Supply</w:t>
            </w:r>
          </w:p>
        </w:tc>
        <w:tc>
          <w:tcPr>
            <w:tcW w:w="1205" w:type="dxa"/>
            <w:shd w:val="clear" w:color="auto" w:fill="auto"/>
            <w:vAlign w:val="bottom"/>
          </w:tcPr>
          <w:p w14:paraId="3297AC3F" w14:textId="77777777" w:rsidR="006C5506" w:rsidRPr="002C0D13" w:rsidRDefault="007A1DE0">
            <w:pPr>
              <w:pStyle w:val="Other0"/>
              <w:tabs>
                <w:tab w:val="left" w:pos="984"/>
              </w:tabs>
              <w:spacing w:after="0"/>
              <w:rPr>
                <w:color w:val="auto"/>
              </w:rPr>
            </w:pPr>
            <w:r w:rsidRPr="002C0D13">
              <w:rPr>
                <w:rStyle w:val="Other"/>
                <w:color w:val="auto"/>
              </w:rPr>
              <w:t>V DC</w:t>
            </w:r>
            <w:r w:rsidRPr="002C0D13">
              <w:rPr>
                <w:rStyle w:val="Other"/>
                <w:color w:val="auto"/>
              </w:rPr>
              <w:tab/>
              <w:t>_</w:t>
            </w:r>
          </w:p>
        </w:tc>
        <w:tc>
          <w:tcPr>
            <w:tcW w:w="1613" w:type="dxa"/>
            <w:shd w:val="clear" w:color="auto" w:fill="auto"/>
            <w:vAlign w:val="bottom"/>
          </w:tcPr>
          <w:p w14:paraId="7FB7CCF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93E348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17540FA" w14:textId="77777777">
        <w:trPr>
          <w:trHeight w:hRule="exact" w:val="499"/>
          <w:jc w:val="center"/>
        </w:trPr>
        <w:tc>
          <w:tcPr>
            <w:tcW w:w="792" w:type="dxa"/>
            <w:shd w:val="clear" w:color="auto" w:fill="auto"/>
          </w:tcPr>
          <w:p w14:paraId="7D144DEE" w14:textId="77777777" w:rsidR="006C5506" w:rsidRPr="002C0D13" w:rsidRDefault="006C5506">
            <w:pPr>
              <w:rPr>
                <w:color w:val="auto"/>
                <w:sz w:val="10"/>
                <w:szCs w:val="10"/>
              </w:rPr>
            </w:pPr>
          </w:p>
        </w:tc>
        <w:tc>
          <w:tcPr>
            <w:tcW w:w="4382" w:type="dxa"/>
            <w:shd w:val="clear" w:color="auto" w:fill="auto"/>
            <w:vAlign w:val="center"/>
          </w:tcPr>
          <w:p w14:paraId="0EFEA012"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Power Consumption</w:t>
            </w:r>
          </w:p>
        </w:tc>
        <w:tc>
          <w:tcPr>
            <w:tcW w:w="1205" w:type="dxa"/>
            <w:shd w:val="clear" w:color="auto" w:fill="auto"/>
            <w:vAlign w:val="bottom"/>
          </w:tcPr>
          <w:p w14:paraId="594F88B6" w14:textId="77777777" w:rsidR="006C5506" w:rsidRPr="002C0D13" w:rsidRDefault="007A1DE0">
            <w:pPr>
              <w:pStyle w:val="Other0"/>
              <w:tabs>
                <w:tab w:val="left" w:pos="979"/>
              </w:tabs>
              <w:spacing w:after="0"/>
              <w:rPr>
                <w:color w:val="auto"/>
              </w:rPr>
            </w:pPr>
            <w:r w:rsidRPr="002C0D13">
              <w:rPr>
                <w:rStyle w:val="Other"/>
                <w:color w:val="auto"/>
              </w:rPr>
              <w:t>W</w:t>
            </w:r>
            <w:r w:rsidRPr="002C0D13">
              <w:rPr>
                <w:rStyle w:val="Other"/>
                <w:color w:val="auto"/>
              </w:rPr>
              <w:tab/>
              <w:t>_</w:t>
            </w:r>
          </w:p>
        </w:tc>
        <w:tc>
          <w:tcPr>
            <w:tcW w:w="1613" w:type="dxa"/>
            <w:shd w:val="clear" w:color="auto" w:fill="auto"/>
            <w:vAlign w:val="bottom"/>
          </w:tcPr>
          <w:p w14:paraId="5B3C947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E189E1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599E5D2" w14:textId="77777777">
        <w:trPr>
          <w:trHeight w:hRule="exact" w:val="494"/>
          <w:jc w:val="center"/>
        </w:trPr>
        <w:tc>
          <w:tcPr>
            <w:tcW w:w="792" w:type="dxa"/>
            <w:shd w:val="clear" w:color="auto" w:fill="auto"/>
            <w:vAlign w:val="bottom"/>
          </w:tcPr>
          <w:p w14:paraId="1A4A9D40" w14:textId="77777777" w:rsidR="006C5506" w:rsidRPr="002C0D13" w:rsidRDefault="007A1DE0">
            <w:pPr>
              <w:pStyle w:val="Other0"/>
              <w:spacing w:after="0"/>
              <w:rPr>
                <w:color w:val="auto"/>
              </w:rPr>
            </w:pPr>
            <w:r w:rsidRPr="002C0D13">
              <w:rPr>
                <w:rStyle w:val="Other"/>
                <w:color w:val="auto"/>
              </w:rPr>
              <w:t>2.15.</w:t>
            </w:r>
          </w:p>
        </w:tc>
        <w:tc>
          <w:tcPr>
            <w:tcW w:w="4382" w:type="dxa"/>
            <w:shd w:val="clear" w:color="auto" w:fill="auto"/>
            <w:vAlign w:val="center"/>
          </w:tcPr>
          <w:p w14:paraId="3B7F5F57" w14:textId="77777777" w:rsidR="006C5506" w:rsidRPr="002C0D13" w:rsidRDefault="007A1DE0">
            <w:pPr>
              <w:pStyle w:val="Other0"/>
              <w:spacing w:after="0"/>
              <w:ind w:firstLine="280"/>
              <w:rPr>
                <w:color w:val="auto"/>
              </w:rPr>
            </w:pPr>
            <w:r w:rsidRPr="002C0D13">
              <w:rPr>
                <w:rStyle w:val="Other"/>
                <w:color w:val="auto"/>
              </w:rPr>
              <w:t>RTU Interface modules</w:t>
            </w:r>
          </w:p>
        </w:tc>
        <w:tc>
          <w:tcPr>
            <w:tcW w:w="1205" w:type="dxa"/>
            <w:shd w:val="clear" w:color="auto" w:fill="auto"/>
          </w:tcPr>
          <w:p w14:paraId="20796433" w14:textId="77777777" w:rsidR="006C5506" w:rsidRPr="002C0D13" w:rsidRDefault="006C5506">
            <w:pPr>
              <w:rPr>
                <w:color w:val="auto"/>
                <w:sz w:val="10"/>
                <w:szCs w:val="10"/>
              </w:rPr>
            </w:pPr>
          </w:p>
        </w:tc>
        <w:tc>
          <w:tcPr>
            <w:tcW w:w="1613" w:type="dxa"/>
            <w:shd w:val="clear" w:color="auto" w:fill="auto"/>
            <w:vAlign w:val="bottom"/>
          </w:tcPr>
          <w:p w14:paraId="6C05B8F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295BDA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73E2470" w14:textId="77777777">
        <w:trPr>
          <w:trHeight w:hRule="exact" w:val="523"/>
          <w:jc w:val="center"/>
        </w:trPr>
        <w:tc>
          <w:tcPr>
            <w:tcW w:w="792" w:type="dxa"/>
            <w:shd w:val="clear" w:color="auto" w:fill="auto"/>
            <w:vAlign w:val="center"/>
          </w:tcPr>
          <w:p w14:paraId="6C127291" w14:textId="77777777" w:rsidR="006C5506" w:rsidRPr="002C0D13" w:rsidRDefault="007A1DE0">
            <w:pPr>
              <w:pStyle w:val="Other0"/>
              <w:spacing w:after="0"/>
              <w:rPr>
                <w:color w:val="auto"/>
              </w:rPr>
            </w:pPr>
            <w:r w:rsidRPr="002C0D13">
              <w:rPr>
                <w:rStyle w:val="Other"/>
                <w:color w:val="auto"/>
              </w:rPr>
              <w:t>2.16.</w:t>
            </w:r>
          </w:p>
        </w:tc>
        <w:tc>
          <w:tcPr>
            <w:tcW w:w="4382" w:type="dxa"/>
            <w:shd w:val="clear" w:color="auto" w:fill="auto"/>
            <w:vAlign w:val="center"/>
          </w:tcPr>
          <w:p w14:paraId="1AC2173E" w14:textId="77777777" w:rsidR="006C5506" w:rsidRPr="002C0D13" w:rsidRDefault="007A1DE0">
            <w:pPr>
              <w:pStyle w:val="Other0"/>
              <w:spacing w:after="0"/>
              <w:ind w:firstLine="280"/>
              <w:rPr>
                <w:color w:val="auto"/>
              </w:rPr>
            </w:pPr>
            <w:r w:rsidRPr="002C0D13">
              <w:rPr>
                <w:rStyle w:val="Other"/>
                <w:color w:val="auto"/>
              </w:rPr>
              <w:t>No. of Turbine signals</w:t>
            </w:r>
          </w:p>
        </w:tc>
        <w:tc>
          <w:tcPr>
            <w:tcW w:w="1205" w:type="dxa"/>
            <w:shd w:val="clear" w:color="auto" w:fill="auto"/>
          </w:tcPr>
          <w:p w14:paraId="23027506" w14:textId="77777777" w:rsidR="006C5506" w:rsidRPr="002C0D13" w:rsidRDefault="006C5506">
            <w:pPr>
              <w:rPr>
                <w:color w:val="auto"/>
                <w:sz w:val="10"/>
                <w:szCs w:val="10"/>
              </w:rPr>
            </w:pPr>
          </w:p>
        </w:tc>
        <w:tc>
          <w:tcPr>
            <w:tcW w:w="1613" w:type="dxa"/>
            <w:shd w:val="clear" w:color="auto" w:fill="auto"/>
            <w:vAlign w:val="bottom"/>
          </w:tcPr>
          <w:p w14:paraId="3050364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104020F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138837B" w14:textId="77777777">
        <w:trPr>
          <w:trHeight w:hRule="exact" w:val="509"/>
          <w:jc w:val="center"/>
        </w:trPr>
        <w:tc>
          <w:tcPr>
            <w:tcW w:w="792" w:type="dxa"/>
            <w:shd w:val="clear" w:color="auto" w:fill="auto"/>
            <w:vAlign w:val="center"/>
          </w:tcPr>
          <w:p w14:paraId="76089BB3" w14:textId="77777777" w:rsidR="006C5506" w:rsidRPr="002C0D13" w:rsidRDefault="007A1DE0">
            <w:pPr>
              <w:pStyle w:val="Other0"/>
              <w:spacing w:after="0"/>
              <w:rPr>
                <w:color w:val="auto"/>
              </w:rPr>
            </w:pPr>
            <w:r w:rsidRPr="002C0D13">
              <w:rPr>
                <w:rStyle w:val="Other"/>
                <w:color w:val="auto"/>
              </w:rPr>
              <w:t>2.17.</w:t>
            </w:r>
          </w:p>
        </w:tc>
        <w:tc>
          <w:tcPr>
            <w:tcW w:w="4382" w:type="dxa"/>
            <w:shd w:val="clear" w:color="auto" w:fill="auto"/>
            <w:vAlign w:val="center"/>
          </w:tcPr>
          <w:p w14:paraId="434A1903" w14:textId="77777777" w:rsidR="006C5506" w:rsidRPr="002C0D13" w:rsidRDefault="007A1DE0">
            <w:pPr>
              <w:pStyle w:val="Other0"/>
              <w:spacing w:after="0"/>
              <w:ind w:firstLine="280"/>
              <w:rPr>
                <w:color w:val="auto"/>
              </w:rPr>
            </w:pPr>
            <w:r w:rsidRPr="002C0D13">
              <w:rPr>
                <w:rStyle w:val="Other"/>
                <w:color w:val="auto"/>
              </w:rPr>
              <w:t>No. of Generator signals (DIs/Dos/AIs/AOs)</w:t>
            </w:r>
          </w:p>
        </w:tc>
        <w:tc>
          <w:tcPr>
            <w:tcW w:w="1205" w:type="dxa"/>
            <w:shd w:val="clear" w:color="auto" w:fill="auto"/>
          </w:tcPr>
          <w:p w14:paraId="0CAE7304" w14:textId="77777777" w:rsidR="006C5506" w:rsidRPr="002C0D13" w:rsidRDefault="006C5506">
            <w:pPr>
              <w:rPr>
                <w:color w:val="auto"/>
                <w:sz w:val="10"/>
                <w:szCs w:val="10"/>
              </w:rPr>
            </w:pPr>
          </w:p>
        </w:tc>
        <w:tc>
          <w:tcPr>
            <w:tcW w:w="1613" w:type="dxa"/>
            <w:shd w:val="clear" w:color="auto" w:fill="auto"/>
            <w:vAlign w:val="bottom"/>
          </w:tcPr>
          <w:p w14:paraId="1B7F1BA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65475C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EE59247" w14:textId="77777777">
        <w:trPr>
          <w:trHeight w:hRule="exact" w:val="509"/>
          <w:jc w:val="center"/>
        </w:trPr>
        <w:tc>
          <w:tcPr>
            <w:tcW w:w="792" w:type="dxa"/>
            <w:shd w:val="clear" w:color="auto" w:fill="auto"/>
            <w:vAlign w:val="center"/>
          </w:tcPr>
          <w:p w14:paraId="1018D423" w14:textId="77777777" w:rsidR="006C5506" w:rsidRPr="002C0D13" w:rsidRDefault="007A1DE0">
            <w:pPr>
              <w:pStyle w:val="Other0"/>
              <w:spacing w:after="0"/>
              <w:rPr>
                <w:color w:val="auto"/>
              </w:rPr>
            </w:pPr>
            <w:r w:rsidRPr="002C0D13">
              <w:rPr>
                <w:rStyle w:val="Other"/>
                <w:color w:val="auto"/>
              </w:rPr>
              <w:t>2.18.</w:t>
            </w:r>
          </w:p>
        </w:tc>
        <w:tc>
          <w:tcPr>
            <w:tcW w:w="4382" w:type="dxa"/>
            <w:shd w:val="clear" w:color="auto" w:fill="auto"/>
            <w:vAlign w:val="center"/>
          </w:tcPr>
          <w:p w14:paraId="238EFD03" w14:textId="77777777" w:rsidR="006C5506" w:rsidRPr="002C0D13" w:rsidRDefault="007A1DE0">
            <w:pPr>
              <w:pStyle w:val="Other0"/>
              <w:spacing w:after="0"/>
              <w:ind w:firstLine="280"/>
              <w:rPr>
                <w:color w:val="auto"/>
              </w:rPr>
            </w:pPr>
            <w:r w:rsidRPr="002C0D13">
              <w:rPr>
                <w:rStyle w:val="Other"/>
                <w:color w:val="auto"/>
              </w:rPr>
              <w:t>No. of Transformer signals (DIs/Dos/AIs/AOs)</w:t>
            </w:r>
          </w:p>
        </w:tc>
        <w:tc>
          <w:tcPr>
            <w:tcW w:w="1205" w:type="dxa"/>
            <w:shd w:val="clear" w:color="auto" w:fill="auto"/>
          </w:tcPr>
          <w:p w14:paraId="3F8D1BB4" w14:textId="77777777" w:rsidR="006C5506" w:rsidRPr="002C0D13" w:rsidRDefault="006C5506">
            <w:pPr>
              <w:rPr>
                <w:color w:val="auto"/>
                <w:sz w:val="10"/>
                <w:szCs w:val="10"/>
              </w:rPr>
            </w:pPr>
          </w:p>
        </w:tc>
        <w:tc>
          <w:tcPr>
            <w:tcW w:w="1613" w:type="dxa"/>
            <w:shd w:val="clear" w:color="auto" w:fill="auto"/>
            <w:vAlign w:val="bottom"/>
          </w:tcPr>
          <w:p w14:paraId="236CAA6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1AD1D50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1A96804" w14:textId="77777777">
        <w:trPr>
          <w:trHeight w:hRule="exact" w:val="509"/>
          <w:jc w:val="center"/>
        </w:trPr>
        <w:tc>
          <w:tcPr>
            <w:tcW w:w="792" w:type="dxa"/>
            <w:shd w:val="clear" w:color="auto" w:fill="auto"/>
            <w:vAlign w:val="center"/>
          </w:tcPr>
          <w:p w14:paraId="4829A4DB" w14:textId="77777777" w:rsidR="006C5506" w:rsidRPr="002C0D13" w:rsidRDefault="007A1DE0">
            <w:pPr>
              <w:pStyle w:val="Other0"/>
              <w:spacing w:after="0"/>
              <w:rPr>
                <w:color w:val="auto"/>
              </w:rPr>
            </w:pPr>
            <w:r w:rsidRPr="002C0D13">
              <w:rPr>
                <w:rStyle w:val="Other"/>
                <w:color w:val="auto"/>
              </w:rPr>
              <w:t>2.19.</w:t>
            </w:r>
          </w:p>
        </w:tc>
        <w:tc>
          <w:tcPr>
            <w:tcW w:w="4382" w:type="dxa"/>
            <w:shd w:val="clear" w:color="auto" w:fill="auto"/>
            <w:vAlign w:val="center"/>
          </w:tcPr>
          <w:p w14:paraId="00A6312A" w14:textId="77777777" w:rsidR="006C5506" w:rsidRPr="002C0D13" w:rsidRDefault="007A1DE0">
            <w:pPr>
              <w:pStyle w:val="Other0"/>
              <w:spacing w:after="0"/>
              <w:ind w:firstLine="280"/>
              <w:rPr>
                <w:color w:val="auto"/>
              </w:rPr>
            </w:pPr>
            <w:r w:rsidRPr="002C0D13">
              <w:rPr>
                <w:rStyle w:val="Other"/>
                <w:color w:val="auto"/>
              </w:rPr>
              <w:t>No. of Inlet valve signals (DIs/Dos/AIs/AOs)</w:t>
            </w:r>
          </w:p>
        </w:tc>
        <w:tc>
          <w:tcPr>
            <w:tcW w:w="1205" w:type="dxa"/>
            <w:shd w:val="clear" w:color="auto" w:fill="auto"/>
          </w:tcPr>
          <w:p w14:paraId="02B8D64D" w14:textId="77777777" w:rsidR="006C5506" w:rsidRPr="002C0D13" w:rsidRDefault="006C5506">
            <w:pPr>
              <w:rPr>
                <w:color w:val="auto"/>
                <w:sz w:val="10"/>
                <w:szCs w:val="10"/>
              </w:rPr>
            </w:pPr>
          </w:p>
        </w:tc>
        <w:tc>
          <w:tcPr>
            <w:tcW w:w="1613" w:type="dxa"/>
            <w:shd w:val="clear" w:color="auto" w:fill="auto"/>
            <w:vAlign w:val="bottom"/>
          </w:tcPr>
          <w:p w14:paraId="08020AB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162AD9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71AEEB8" w14:textId="77777777">
        <w:trPr>
          <w:trHeight w:hRule="exact" w:val="749"/>
          <w:jc w:val="center"/>
        </w:trPr>
        <w:tc>
          <w:tcPr>
            <w:tcW w:w="792" w:type="dxa"/>
            <w:shd w:val="clear" w:color="auto" w:fill="auto"/>
            <w:vAlign w:val="center"/>
          </w:tcPr>
          <w:p w14:paraId="6B08481A" w14:textId="77777777" w:rsidR="006C5506" w:rsidRPr="002C0D13" w:rsidRDefault="007A1DE0">
            <w:pPr>
              <w:pStyle w:val="Other0"/>
              <w:spacing w:after="0"/>
              <w:rPr>
                <w:color w:val="auto"/>
              </w:rPr>
            </w:pPr>
            <w:r w:rsidRPr="002C0D13">
              <w:rPr>
                <w:rStyle w:val="Other"/>
                <w:color w:val="auto"/>
              </w:rPr>
              <w:t>2.20.</w:t>
            </w:r>
          </w:p>
        </w:tc>
        <w:tc>
          <w:tcPr>
            <w:tcW w:w="4382" w:type="dxa"/>
            <w:shd w:val="clear" w:color="auto" w:fill="auto"/>
            <w:vAlign w:val="center"/>
          </w:tcPr>
          <w:p w14:paraId="37C307CE" w14:textId="77777777" w:rsidR="006C5506" w:rsidRPr="002C0D13" w:rsidRDefault="007A1DE0">
            <w:pPr>
              <w:pStyle w:val="Other0"/>
              <w:spacing w:after="0"/>
              <w:ind w:left="280"/>
              <w:rPr>
                <w:color w:val="auto"/>
              </w:rPr>
            </w:pPr>
            <w:r w:rsidRPr="002C0D13">
              <w:rPr>
                <w:rStyle w:val="Other"/>
                <w:color w:val="auto"/>
              </w:rPr>
              <w:t>No. of condition monitoring of machines signals (DIs/Dos/AIs/AOs)</w:t>
            </w:r>
          </w:p>
        </w:tc>
        <w:tc>
          <w:tcPr>
            <w:tcW w:w="1205" w:type="dxa"/>
            <w:shd w:val="clear" w:color="auto" w:fill="auto"/>
          </w:tcPr>
          <w:p w14:paraId="500F3523" w14:textId="77777777" w:rsidR="006C5506" w:rsidRPr="002C0D13" w:rsidRDefault="006C5506">
            <w:pPr>
              <w:rPr>
                <w:color w:val="auto"/>
                <w:sz w:val="10"/>
                <w:szCs w:val="10"/>
              </w:rPr>
            </w:pPr>
          </w:p>
        </w:tc>
        <w:tc>
          <w:tcPr>
            <w:tcW w:w="1613" w:type="dxa"/>
            <w:shd w:val="clear" w:color="auto" w:fill="auto"/>
            <w:vAlign w:val="center"/>
          </w:tcPr>
          <w:p w14:paraId="72766E9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47E29E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373E413" w14:textId="77777777">
        <w:trPr>
          <w:trHeight w:hRule="exact" w:val="715"/>
          <w:jc w:val="center"/>
        </w:trPr>
        <w:tc>
          <w:tcPr>
            <w:tcW w:w="792" w:type="dxa"/>
            <w:shd w:val="clear" w:color="auto" w:fill="auto"/>
            <w:vAlign w:val="center"/>
          </w:tcPr>
          <w:p w14:paraId="1F44D439" w14:textId="77777777" w:rsidR="006C5506" w:rsidRPr="002C0D13" w:rsidRDefault="007A1DE0">
            <w:pPr>
              <w:pStyle w:val="Other0"/>
              <w:spacing w:after="0"/>
              <w:rPr>
                <w:color w:val="auto"/>
              </w:rPr>
            </w:pPr>
            <w:r w:rsidRPr="002C0D13">
              <w:rPr>
                <w:rStyle w:val="Other"/>
                <w:color w:val="auto"/>
              </w:rPr>
              <w:t>2.21.</w:t>
            </w:r>
          </w:p>
        </w:tc>
        <w:tc>
          <w:tcPr>
            <w:tcW w:w="4382" w:type="dxa"/>
            <w:shd w:val="clear" w:color="auto" w:fill="auto"/>
            <w:vAlign w:val="center"/>
          </w:tcPr>
          <w:p w14:paraId="2E8E5E35" w14:textId="77777777" w:rsidR="006C5506" w:rsidRPr="002C0D13" w:rsidRDefault="007A1DE0">
            <w:pPr>
              <w:pStyle w:val="Other0"/>
              <w:spacing w:after="0"/>
              <w:ind w:left="280"/>
              <w:rPr>
                <w:color w:val="auto"/>
              </w:rPr>
            </w:pPr>
            <w:r w:rsidRPr="002C0D13">
              <w:rPr>
                <w:rStyle w:val="Other"/>
                <w:color w:val="auto"/>
              </w:rPr>
              <w:t>No. of unit aux. switchgear signals (DIs/Dos/AIs/AOs)</w:t>
            </w:r>
          </w:p>
        </w:tc>
        <w:tc>
          <w:tcPr>
            <w:tcW w:w="1205" w:type="dxa"/>
            <w:shd w:val="clear" w:color="auto" w:fill="auto"/>
          </w:tcPr>
          <w:p w14:paraId="26C0E661" w14:textId="77777777" w:rsidR="006C5506" w:rsidRPr="002C0D13" w:rsidRDefault="006C5506">
            <w:pPr>
              <w:rPr>
                <w:color w:val="auto"/>
                <w:sz w:val="10"/>
                <w:szCs w:val="10"/>
              </w:rPr>
            </w:pPr>
          </w:p>
        </w:tc>
        <w:tc>
          <w:tcPr>
            <w:tcW w:w="1613" w:type="dxa"/>
            <w:shd w:val="clear" w:color="auto" w:fill="auto"/>
            <w:vAlign w:val="center"/>
          </w:tcPr>
          <w:p w14:paraId="5152E9E2"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74E36A5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E67C235" w14:textId="77777777">
        <w:trPr>
          <w:trHeight w:hRule="exact" w:val="514"/>
          <w:jc w:val="center"/>
        </w:trPr>
        <w:tc>
          <w:tcPr>
            <w:tcW w:w="792" w:type="dxa"/>
            <w:shd w:val="clear" w:color="auto" w:fill="auto"/>
            <w:vAlign w:val="center"/>
          </w:tcPr>
          <w:p w14:paraId="20017D9A" w14:textId="77777777" w:rsidR="006C5506" w:rsidRPr="002C0D13" w:rsidRDefault="007A1DE0">
            <w:pPr>
              <w:pStyle w:val="Other0"/>
              <w:spacing w:after="0"/>
              <w:rPr>
                <w:color w:val="auto"/>
              </w:rPr>
            </w:pPr>
            <w:r w:rsidRPr="002C0D13">
              <w:rPr>
                <w:rStyle w:val="Other"/>
                <w:color w:val="auto"/>
              </w:rPr>
              <w:t>2.22.</w:t>
            </w:r>
          </w:p>
        </w:tc>
        <w:tc>
          <w:tcPr>
            <w:tcW w:w="4382" w:type="dxa"/>
            <w:shd w:val="clear" w:color="auto" w:fill="auto"/>
            <w:vAlign w:val="center"/>
          </w:tcPr>
          <w:p w14:paraId="743C4878" w14:textId="77777777" w:rsidR="006C5506" w:rsidRPr="002C0D13" w:rsidRDefault="007A1DE0">
            <w:pPr>
              <w:pStyle w:val="Other0"/>
              <w:spacing w:after="0"/>
              <w:ind w:firstLine="280"/>
              <w:rPr>
                <w:color w:val="auto"/>
              </w:rPr>
            </w:pPr>
            <w:r w:rsidRPr="002C0D13">
              <w:rPr>
                <w:rStyle w:val="Other"/>
                <w:color w:val="auto"/>
              </w:rPr>
              <w:t>No. of protection signals (DIs/Dos/AIs/AOs)</w:t>
            </w:r>
          </w:p>
        </w:tc>
        <w:tc>
          <w:tcPr>
            <w:tcW w:w="1205" w:type="dxa"/>
            <w:shd w:val="clear" w:color="auto" w:fill="auto"/>
          </w:tcPr>
          <w:p w14:paraId="47B52764" w14:textId="77777777" w:rsidR="006C5506" w:rsidRPr="002C0D13" w:rsidRDefault="006C5506">
            <w:pPr>
              <w:rPr>
                <w:color w:val="auto"/>
                <w:sz w:val="10"/>
                <w:szCs w:val="10"/>
              </w:rPr>
            </w:pPr>
          </w:p>
        </w:tc>
        <w:tc>
          <w:tcPr>
            <w:tcW w:w="1613" w:type="dxa"/>
            <w:shd w:val="clear" w:color="auto" w:fill="auto"/>
            <w:vAlign w:val="bottom"/>
          </w:tcPr>
          <w:p w14:paraId="0BB514A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CE5FEA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0E0F81D" w14:textId="77777777">
        <w:trPr>
          <w:trHeight w:hRule="exact" w:val="528"/>
          <w:jc w:val="center"/>
        </w:trPr>
        <w:tc>
          <w:tcPr>
            <w:tcW w:w="792" w:type="dxa"/>
            <w:shd w:val="clear" w:color="auto" w:fill="auto"/>
            <w:vAlign w:val="center"/>
          </w:tcPr>
          <w:p w14:paraId="4D924E29" w14:textId="77777777" w:rsidR="006C5506" w:rsidRPr="002C0D13" w:rsidRDefault="007A1DE0">
            <w:pPr>
              <w:pStyle w:val="Other0"/>
              <w:spacing w:after="0"/>
              <w:rPr>
                <w:color w:val="auto"/>
              </w:rPr>
            </w:pPr>
            <w:r w:rsidRPr="002C0D13">
              <w:rPr>
                <w:rStyle w:val="Other"/>
                <w:color w:val="auto"/>
              </w:rPr>
              <w:t>3.</w:t>
            </w:r>
          </w:p>
        </w:tc>
        <w:tc>
          <w:tcPr>
            <w:tcW w:w="4382" w:type="dxa"/>
            <w:shd w:val="clear" w:color="auto" w:fill="auto"/>
            <w:vAlign w:val="center"/>
          </w:tcPr>
          <w:p w14:paraId="00CD4BBF" w14:textId="77777777" w:rsidR="006C5506" w:rsidRPr="002C0D13" w:rsidRDefault="007A1DE0">
            <w:pPr>
              <w:pStyle w:val="Other0"/>
              <w:spacing w:after="0"/>
              <w:ind w:firstLine="280"/>
              <w:rPr>
                <w:color w:val="auto"/>
              </w:rPr>
            </w:pPr>
            <w:r w:rsidRPr="002C0D13">
              <w:rPr>
                <w:rStyle w:val="Other"/>
                <w:color w:val="auto"/>
              </w:rPr>
              <w:t>Common Station Auxiliary Board</w:t>
            </w:r>
          </w:p>
        </w:tc>
        <w:tc>
          <w:tcPr>
            <w:tcW w:w="1205" w:type="dxa"/>
            <w:shd w:val="clear" w:color="auto" w:fill="auto"/>
          </w:tcPr>
          <w:p w14:paraId="5EDF917C" w14:textId="77777777" w:rsidR="006C5506" w:rsidRPr="002C0D13" w:rsidRDefault="006C5506">
            <w:pPr>
              <w:rPr>
                <w:color w:val="auto"/>
                <w:sz w:val="10"/>
                <w:szCs w:val="10"/>
              </w:rPr>
            </w:pPr>
          </w:p>
        </w:tc>
        <w:tc>
          <w:tcPr>
            <w:tcW w:w="1613" w:type="dxa"/>
            <w:shd w:val="clear" w:color="auto" w:fill="auto"/>
          </w:tcPr>
          <w:p w14:paraId="41DD3D9B" w14:textId="77777777" w:rsidR="006C5506" w:rsidRPr="002C0D13" w:rsidRDefault="006C5506">
            <w:pPr>
              <w:rPr>
                <w:color w:val="auto"/>
                <w:sz w:val="10"/>
                <w:szCs w:val="10"/>
              </w:rPr>
            </w:pPr>
          </w:p>
        </w:tc>
        <w:tc>
          <w:tcPr>
            <w:tcW w:w="2050" w:type="dxa"/>
            <w:shd w:val="clear" w:color="auto" w:fill="auto"/>
          </w:tcPr>
          <w:p w14:paraId="5F913667" w14:textId="77777777" w:rsidR="006C5506" w:rsidRPr="002C0D13" w:rsidRDefault="006C5506">
            <w:pPr>
              <w:rPr>
                <w:color w:val="auto"/>
                <w:sz w:val="10"/>
                <w:szCs w:val="10"/>
              </w:rPr>
            </w:pPr>
          </w:p>
        </w:tc>
      </w:tr>
      <w:tr w:rsidR="002C0D13" w:rsidRPr="002C0D13" w14:paraId="48362072" w14:textId="77777777">
        <w:trPr>
          <w:trHeight w:hRule="exact" w:val="504"/>
          <w:jc w:val="center"/>
        </w:trPr>
        <w:tc>
          <w:tcPr>
            <w:tcW w:w="792" w:type="dxa"/>
            <w:shd w:val="clear" w:color="auto" w:fill="auto"/>
            <w:vAlign w:val="center"/>
          </w:tcPr>
          <w:p w14:paraId="319B638D" w14:textId="77777777" w:rsidR="006C5506" w:rsidRPr="002C0D13" w:rsidRDefault="007A1DE0">
            <w:pPr>
              <w:pStyle w:val="Other0"/>
              <w:spacing w:after="0"/>
              <w:rPr>
                <w:color w:val="auto"/>
              </w:rPr>
            </w:pPr>
            <w:r w:rsidRPr="002C0D13">
              <w:rPr>
                <w:rStyle w:val="Other"/>
                <w:color w:val="auto"/>
              </w:rPr>
              <w:t>3.1.</w:t>
            </w:r>
          </w:p>
        </w:tc>
        <w:tc>
          <w:tcPr>
            <w:tcW w:w="4382" w:type="dxa"/>
            <w:shd w:val="clear" w:color="auto" w:fill="auto"/>
            <w:vAlign w:val="center"/>
          </w:tcPr>
          <w:p w14:paraId="3146EB18" w14:textId="77777777" w:rsidR="006C5506" w:rsidRPr="002C0D13" w:rsidRDefault="007A1DE0">
            <w:pPr>
              <w:pStyle w:val="Other0"/>
              <w:spacing w:after="0"/>
              <w:ind w:firstLine="280"/>
              <w:rPr>
                <w:color w:val="auto"/>
              </w:rPr>
            </w:pPr>
            <w:r w:rsidRPr="002C0D13">
              <w:rPr>
                <w:rStyle w:val="Other"/>
                <w:color w:val="auto"/>
              </w:rPr>
              <w:t>Size (l x w x h)</w:t>
            </w:r>
          </w:p>
        </w:tc>
        <w:tc>
          <w:tcPr>
            <w:tcW w:w="1205" w:type="dxa"/>
            <w:shd w:val="clear" w:color="auto" w:fill="auto"/>
            <w:vAlign w:val="center"/>
          </w:tcPr>
          <w:p w14:paraId="08B5CD84"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4199F39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A23530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4A0D7B8" w14:textId="77777777">
        <w:trPr>
          <w:trHeight w:hRule="exact" w:val="365"/>
          <w:jc w:val="center"/>
        </w:trPr>
        <w:tc>
          <w:tcPr>
            <w:tcW w:w="792" w:type="dxa"/>
            <w:shd w:val="clear" w:color="auto" w:fill="auto"/>
            <w:vAlign w:val="bottom"/>
          </w:tcPr>
          <w:p w14:paraId="5F877F84" w14:textId="77777777" w:rsidR="006C5506" w:rsidRPr="002C0D13" w:rsidRDefault="007A1DE0">
            <w:pPr>
              <w:pStyle w:val="Other0"/>
              <w:spacing w:after="0"/>
              <w:rPr>
                <w:color w:val="auto"/>
              </w:rPr>
            </w:pPr>
            <w:r w:rsidRPr="002C0D13">
              <w:rPr>
                <w:rStyle w:val="Other"/>
                <w:color w:val="auto"/>
              </w:rPr>
              <w:t>3.2.</w:t>
            </w:r>
          </w:p>
        </w:tc>
        <w:tc>
          <w:tcPr>
            <w:tcW w:w="4382" w:type="dxa"/>
            <w:shd w:val="clear" w:color="auto" w:fill="auto"/>
            <w:vAlign w:val="bottom"/>
          </w:tcPr>
          <w:p w14:paraId="6C33DD71" w14:textId="77777777" w:rsidR="006C5506" w:rsidRPr="002C0D13" w:rsidRDefault="007A1DE0">
            <w:pPr>
              <w:pStyle w:val="Other0"/>
              <w:spacing w:after="0"/>
              <w:ind w:firstLine="280"/>
              <w:rPr>
                <w:color w:val="auto"/>
              </w:rPr>
            </w:pPr>
            <w:r w:rsidRPr="002C0D13">
              <w:rPr>
                <w:rStyle w:val="Other"/>
                <w:color w:val="auto"/>
              </w:rPr>
              <w:t>Weight</w:t>
            </w:r>
          </w:p>
        </w:tc>
        <w:tc>
          <w:tcPr>
            <w:tcW w:w="1205" w:type="dxa"/>
            <w:tcBorders>
              <w:bottom w:val="single" w:sz="4" w:space="0" w:color="auto"/>
            </w:tcBorders>
            <w:shd w:val="clear" w:color="auto" w:fill="auto"/>
            <w:vAlign w:val="bottom"/>
          </w:tcPr>
          <w:p w14:paraId="1CC326DF"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tcBorders>
              <w:bottom w:val="single" w:sz="4" w:space="0" w:color="auto"/>
            </w:tcBorders>
            <w:shd w:val="clear" w:color="auto" w:fill="auto"/>
          </w:tcPr>
          <w:p w14:paraId="05B7055E"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59559E25" w14:textId="77777777" w:rsidR="006C5506" w:rsidRPr="002C0D13" w:rsidRDefault="006C5506">
            <w:pPr>
              <w:rPr>
                <w:color w:val="auto"/>
                <w:sz w:val="10"/>
                <w:szCs w:val="10"/>
              </w:rPr>
            </w:pPr>
          </w:p>
        </w:tc>
      </w:tr>
    </w:tbl>
    <w:p w14:paraId="6980855C" w14:textId="77777777" w:rsidR="006C5506" w:rsidRPr="002C0D13" w:rsidRDefault="007A1DE0">
      <w:pPr>
        <w:pStyle w:val="Tablecaption0"/>
        <w:ind w:left="62"/>
        <w:rPr>
          <w:color w:val="auto"/>
        </w:rPr>
      </w:pPr>
      <w:r w:rsidRPr="002C0D13">
        <w:rPr>
          <w:rStyle w:val="Tablecaption"/>
          <w:color w:val="auto"/>
        </w:rPr>
        <w:t>3.3. Transducers for Electrical Measurements</w:t>
      </w:r>
    </w:p>
    <w:p w14:paraId="0288FA42" w14:textId="77777777" w:rsidR="006C5506" w:rsidRPr="002C0D13" w:rsidRDefault="006C5506">
      <w:pPr>
        <w:spacing w:after="119" w:line="1" w:lineRule="exact"/>
        <w:rPr>
          <w:color w:val="auto"/>
        </w:rPr>
      </w:pPr>
    </w:p>
    <w:p w14:paraId="5BF575AA" w14:textId="77777777" w:rsidR="006C5506" w:rsidRPr="002C0D13" w:rsidRDefault="007A1DE0">
      <w:pPr>
        <w:pStyle w:val="BodyText"/>
        <w:spacing w:after="0"/>
        <w:ind w:left="10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Manufacturer</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4085"/>
        <w:gridCol w:w="1502"/>
        <w:gridCol w:w="1613"/>
        <w:gridCol w:w="2050"/>
      </w:tblGrid>
      <w:tr w:rsidR="002C0D13" w:rsidRPr="002C0D13" w14:paraId="1A21843D" w14:textId="77777777">
        <w:trPr>
          <w:trHeight w:hRule="exact" w:val="552"/>
          <w:jc w:val="center"/>
        </w:trPr>
        <w:tc>
          <w:tcPr>
            <w:tcW w:w="811" w:type="dxa"/>
            <w:tcBorders>
              <w:top w:val="single" w:sz="4" w:space="0" w:color="auto"/>
            </w:tcBorders>
            <w:shd w:val="clear" w:color="auto" w:fill="auto"/>
            <w:vAlign w:val="center"/>
          </w:tcPr>
          <w:p w14:paraId="72AFE3BB" w14:textId="77777777" w:rsidR="006C5506" w:rsidRPr="002C0D13" w:rsidRDefault="007A1DE0">
            <w:pPr>
              <w:pStyle w:val="Other0"/>
              <w:spacing w:after="0"/>
              <w:rPr>
                <w:color w:val="auto"/>
              </w:rPr>
            </w:pPr>
            <w:r w:rsidRPr="002C0D13">
              <w:rPr>
                <w:rStyle w:val="Other"/>
                <w:color w:val="auto"/>
              </w:rPr>
              <w:lastRenderedPageBreak/>
              <w:t>ITEM</w:t>
            </w:r>
          </w:p>
        </w:tc>
        <w:tc>
          <w:tcPr>
            <w:tcW w:w="4085" w:type="dxa"/>
            <w:tcBorders>
              <w:top w:val="single" w:sz="4" w:space="0" w:color="auto"/>
            </w:tcBorders>
            <w:shd w:val="clear" w:color="auto" w:fill="auto"/>
            <w:vAlign w:val="center"/>
          </w:tcPr>
          <w:p w14:paraId="60C08022" w14:textId="77777777" w:rsidR="006C5506" w:rsidRPr="002C0D13" w:rsidRDefault="007A1DE0">
            <w:pPr>
              <w:pStyle w:val="Other0"/>
              <w:spacing w:after="0"/>
              <w:ind w:firstLine="280"/>
              <w:rPr>
                <w:color w:val="auto"/>
              </w:rPr>
            </w:pPr>
            <w:r w:rsidRPr="002C0D13">
              <w:rPr>
                <w:rStyle w:val="Other"/>
                <w:color w:val="auto"/>
              </w:rPr>
              <w:t>DESIGNATION</w:t>
            </w:r>
          </w:p>
        </w:tc>
        <w:tc>
          <w:tcPr>
            <w:tcW w:w="1502" w:type="dxa"/>
            <w:tcBorders>
              <w:top w:val="single" w:sz="4" w:space="0" w:color="auto"/>
            </w:tcBorders>
            <w:shd w:val="clear" w:color="auto" w:fill="auto"/>
            <w:vAlign w:val="center"/>
          </w:tcPr>
          <w:p w14:paraId="5400744A" w14:textId="77777777" w:rsidR="006C5506" w:rsidRPr="002C0D13" w:rsidRDefault="007A1DE0">
            <w:pPr>
              <w:pStyle w:val="Other0"/>
              <w:spacing w:after="0"/>
              <w:ind w:firstLine="5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307A0FDA"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5BEF749"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464EF5CE" w14:textId="77777777">
        <w:trPr>
          <w:trHeight w:hRule="exact" w:val="379"/>
          <w:jc w:val="center"/>
        </w:trPr>
        <w:tc>
          <w:tcPr>
            <w:tcW w:w="811" w:type="dxa"/>
            <w:tcBorders>
              <w:top w:val="single" w:sz="4" w:space="0" w:color="auto"/>
            </w:tcBorders>
            <w:shd w:val="clear" w:color="auto" w:fill="auto"/>
          </w:tcPr>
          <w:p w14:paraId="12DACE09" w14:textId="77777777" w:rsidR="006C5506" w:rsidRPr="002C0D13" w:rsidRDefault="006C5506">
            <w:pPr>
              <w:rPr>
                <w:color w:val="auto"/>
                <w:sz w:val="10"/>
                <w:szCs w:val="10"/>
              </w:rPr>
            </w:pPr>
          </w:p>
        </w:tc>
        <w:tc>
          <w:tcPr>
            <w:tcW w:w="4085" w:type="dxa"/>
            <w:tcBorders>
              <w:top w:val="single" w:sz="4" w:space="0" w:color="auto"/>
            </w:tcBorders>
            <w:shd w:val="clear" w:color="auto" w:fill="auto"/>
            <w:vAlign w:val="bottom"/>
          </w:tcPr>
          <w:p w14:paraId="6F1EF9B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502" w:type="dxa"/>
            <w:tcBorders>
              <w:top w:val="single" w:sz="4" w:space="0" w:color="auto"/>
            </w:tcBorders>
            <w:shd w:val="clear" w:color="auto" w:fill="auto"/>
            <w:vAlign w:val="bottom"/>
          </w:tcPr>
          <w:p w14:paraId="1260035C" w14:textId="77777777" w:rsidR="006C5506" w:rsidRPr="002C0D13" w:rsidRDefault="007A1DE0">
            <w:pPr>
              <w:pStyle w:val="Other0"/>
              <w:spacing w:after="0"/>
              <w:ind w:firstLine="3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86D945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EE0EF73" w14:textId="77777777" w:rsidR="006C5506" w:rsidRPr="002C0D13" w:rsidRDefault="006C5506">
            <w:pPr>
              <w:rPr>
                <w:color w:val="auto"/>
                <w:sz w:val="10"/>
                <w:szCs w:val="10"/>
              </w:rPr>
            </w:pPr>
          </w:p>
        </w:tc>
      </w:tr>
      <w:tr w:rsidR="002C0D13" w:rsidRPr="002C0D13" w14:paraId="4F487DC4" w14:textId="77777777">
        <w:trPr>
          <w:trHeight w:hRule="exact" w:val="509"/>
          <w:jc w:val="center"/>
        </w:trPr>
        <w:tc>
          <w:tcPr>
            <w:tcW w:w="811" w:type="dxa"/>
            <w:shd w:val="clear" w:color="auto" w:fill="auto"/>
          </w:tcPr>
          <w:p w14:paraId="5E38B062" w14:textId="77777777" w:rsidR="006C5506" w:rsidRPr="002C0D13" w:rsidRDefault="006C5506">
            <w:pPr>
              <w:rPr>
                <w:color w:val="auto"/>
                <w:sz w:val="10"/>
                <w:szCs w:val="10"/>
              </w:rPr>
            </w:pPr>
          </w:p>
        </w:tc>
        <w:tc>
          <w:tcPr>
            <w:tcW w:w="4085" w:type="dxa"/>
            <w:shd w:val="clear" w:color="auto" w:fill="auto"/>
            <w:vAlign w:val="bottom"/>
          </w:tcPr>
          <w:p w14:paraId="3FD3838E"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502" w:type="dxa"/>
            <w:tcBorders>
              <w:top w:val="single" w:sz="4" w:space="0" w:color="auto"/>
            </w:tcBorders>
            <w:shd w:val="clear" w:color="auto" w:fill="auto"/>
            <w:vAlign w:val="bottom"/>
          </w:tcPr>
          <w:p w14:paraId="306AC444" w14:textId="77777777" w:rsidR="006C5506" w:rsidRPr="002C0D13" w:rsidRDefault="007A1DE0">
            <w:pPr>
              <w:pStyle w:val="Other0"/>
              <w:tabs>
                <w:tab w:val="left" w:pos="1364"/>
              </w:tabs>
              <w:spacing w:after="0"/>
              <w:ind w:firstLine="38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0AF82AD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D902E2E" w14:textId="77777777" w:rsidR="006C5506" w:rsidRPr="002C0D13" w:rsidRDefault="006C5506">
            <w:pPr>
              <w:rPr>
                <w:color w:val="auto"/>
                <w:sz w:val="10"/>
                <w:szCs w:val="10"/>
              </w:rPr>
            </w:pPr>
          </w:p>
        </w:tc>
      </w:tr>
      <w:tr w:rsidR="002C0D13" w:rsidRPr="002C0D13" w14:paraId="659ED2D3" w14:textId="77777777">
        <w:trPr>
          <w:trHeight w:hRule="exact" w:val="509"/>
          <w:jc w:val="center"/>
        </w:trPr>
        <w:tc>
          <w:tcPr>
            <w:tcW w:w="811" w:type="dxa"/>
            <w:shd w:val="clear" w:color="auto" w:fill="auto"/>
          </w:tcPr>
          <w:p w14:paraId="2B0DA724" w14:textId="77777777" w:rsidR="006C5506" w:rsidRPr="002C0D13" w:rsidRDefault="006C5506">
            <w:pPr>
              <w:rPr>
                <w:color w:val="auto"/>
                <w:sz w:val="10"/>
                <w:szCs w:val="10"/>
              </w:rPr>
            </w:pPr>
          </w:p>
        </w:tc>
        <w:tc>
          <w:tcPr>
            <w:tcW w:w="4085" w:type="dxa"/>
            <w:shd w:val="clear" w:color="auto" w:fill="auto"/>
            <w:vAlign w:val="bottom"/>
          </w:tcPr>
          <w:p w14:paraId="45D1C8E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Power Consumption</w:t>
            </w:r>
          </w:p>
        </w:tc>
        <w:tc>
          <w:tcPr>
            <w:tcW w:w="1502" w:type="dxa"/>
            <w:tcBorders>
              <w:top w:val="single" w:sz="4" w:space="0" w:color="auto"/>
            </w:tcBorders>
            <w:shd w:val="clear" w:color="auto" w:fill="auto"/>
            <w:vAlign w:val="bottom"/>
          </w:tcPr>
          <w:p w14:paraId="1C140714" w14:textId="77777777" w:rsidR="006C5506" w:rsidRPr="002C0D13" w:rsidRDefault="007A1DE0">
            <w:pPr>
              <w:pStyle w:val="Other0"/>
              <w:tabs>
                <w:tab w:val="left" w:pos="1359"/>
              </w:tabs>
              <w:spacing w:after="0"/>
              <w:ind w:firstLine="380"/>
              <w:rPr>
                <w:color w:val="auto"/>
              </w:rPr>
            </w:pPr>
            <w:r w:rsidRPr="002C0D13">
              <w:rPr>
                <w:rStyle w:val="Other"/>
                <w:color w:val="auto"/>
              </w:rPr>
              <w:t>W</w:t>
            </w:r>
            <w:r w:rsidRPr="002C0D13">
              <w:rPr>
                <w:rStyle w:val="Other"/>
                <w:color w:val="auto"/>
              </w:rPr>
              <w:tab/>
              <w:t>_</w:t>
            </w:r>
          </w:p>
        </w:tc>
        <w:tc>
          <w:tcPr>
            <w:tcW w:w="1613" w:type="dxa"/>
            <w:tcBorders>
              <w:top w:val="single" w:sz="4" w:space="0" w:color="auto"/>
            </w:tcBorders>
            <w:shd w:val="clear" w:color="auto" w:fill="auto"/>
          </w:tcPr>
          <w:p w14:paraId="47604B9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4413BC5" w14:textId="77777777" w:rsidR="006C5506" w:rsidRPr="002C0D13" w:rsidRDefault="006C5506">
            <w:pPr>
              <w:rPr>
                <w:color w:val="auto"/>
                <w:sz w:val="10"/>
                <w:szCs w:val="10"/>
              </w:rPr>
            </w:pPr>
          </w:p>
        </w:tc>
      </w:tr>
      <w:tr w:rsidR="002C0D13" w:rsidRPr="002C0D13" w14:paraId="19D9F984" w14:textId="77777777">
        <w:trPr>
          <w:trHeight w:hRule="exact" w:val="509"/>
          <w:jc w:val="center"/>
        </w:trPr>
        <w:tc>
          <w:tcPr>
            <w:tcW w:w="811" w:type="dxa"/>
            <w:shd w:val="clear" w:color="auto" w:fill="auto"/>
          </w:tcPr>
          <w:p w14:paraId="190AD5D3" w14:textId="77777777" w:rsidR="006C5506" w:rsidRPr="002C0D13" w:rsidRDefault="006C5506">
            <w:pPr>
              <w:rPr>
                <w:color w:val="auto"/>
                <w:sz w:val="10"/>
                <w:szCs w:val="10"/>
              </w:rPr>
            </w:pPr>
          </w:p>
        </w:tc>
        <w:tc>
          <w:tcPr>
            <w:tcW w:w="4085" w:type="dxa"/>
            <w:shd w:val="clear" w:color="auto" w:fill="auto"/>
            <w:vAlign w:val="bottom"/>
          </w:tcPr>
          <w:p w14:paraId="4FB9CC1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502" w:type="dxa"/>
            <w:tcBorders>
              <w:top w:val="single" w:sz="4" w:space="0" w:color="auto"/>
            </w:tcBorders>
            <w:shd w:val="clear" w:color="auto" w:fill="auto"/>
            <w:vAlign w:val="bottom"/>
          </w:tcPr>
          <w:p w14:paraId="25D6FF99" w14:textId="77777777" w:rsidR="006C5506" w:rsidRPr="002C0D13" w:rsidRDefault="007A1DE0">
            <w:pPr>
              <w:pStyle w:val="Other0"/>
              <w:tabs>
                <w:tab w:val="left" w:pos="1354"/>
              </w:tabs>
              <w:spacing w:after="0"/>
              <w:ind w:firstLine="380"/>
              <w:rPr>
                <w:color w:val="auto"/>
              </w:rPr>
            </w:pPr>
            <w:r w:rsidRPr="002C0D13">
              <w:rPr>
                <w:rStyle w:val="Other"/>
                <w:color w:val="auto"/>
              </w:rPr>
              <w:t>Class</w:t>
            </w:r>
            <w:r w:rsidRPr="002C0D13">
              <w:rPr>
                <w:rStyle w:val="Other"/>
                <w:color w:val="auto"/>
              </w:rPr>
              <w:tab/>
              <w:t>_</w:t>
            </w:r>
          </w:p>
        </w:tc>
        <w:tc>
          <w:tcPr>
            <w:tcW w:w="1613" w:type="dxa"/>
            <w:tcBorders>
              <w:top w:val="single" w:sz="4" w:space="0" w:color="auto"/>
            </w:tcBorders>
            <w:shd w:val="clear" w:color="auto" w:fill="auto"/>
          </w:tcPr>
          <w:p w14:paraId="44184C6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336D6C3" w14:textId="77777777" w:rsidR="006C5506" w:rsidRPr="002C0D13" w:rsidRDefault="006C5506">
            <w:pPr>
              <w:rPr>
                <w:color w:val="auto"/>
                <w:sz w:val="10"/>
                <w:szCs w:val="10"/>
              </w:rPr>
            </w:pPr>
          </w:p>
        </w:tc>
      </w:tr>
      <w:tr w:rsidR="002C0D13" w:rsidRPr="002C0D13" w14:paraId="319320C6" w14:textId="77777777">
        <w:trPr>
          <w:trHeight w:hRule="exact" w:val="1018"/>
          <w:jc w:val="center"/>
        </w:trPr>
        <w:tc>
          <w:tcPr>
            <w:tcW w:w="811" w:type="dxa"/>
            <w:shd w:val="clear" w:color="auto" w:fill="auto"/>
            <w:vAlign w:val="center"/>
          </w:tcPr>
          <w:p w14:paraId="5A460E66" w14:textId="77777777" w:rsidR="006C5506" w:rsidRPr="002C0D13" w:rsidRDefault="007A1DE0">
            <w:pPr>
              <w:pStyle w:val="Other0"/>
              <w:spacing w:after="0"/>
              <w:rPr>
                <w:color w:val="auto"/>
              </w:rPr>
            </w:pPr>
            <w:r w:rsidRPr="002C0D13">
              <w:rPr>
                <w:rStyle w:val="Other"/>
                <w:color w:val="auto"/>
              </w:rPr>
              <w:t>3.4.</w:t>
            </w:r>
          </w:p>
        </w:tc>
        <w:tc>
          <w:tcPr>
            <w:tcW w:w="4085" w:type="dxa"/>
            <w:shd w:val="clear" w:color="auto" w:fill="auto"/>
            <w:vAlign w:val="bottom"/>
          </w:tcPr>
          <w:p w14:paraId="4CA349E7" w14:textId="77777777" w:rsidR="006C5506" w:rsidRPr="002C0D13" w:rsidRDefault="007A1DE0">
            <w:pPr>
              <w:pStyle w:val="Other0"/>
              <w:spacing w:after="140"/>
              <w:ind w:firstLine="280"/>
              <w:rPr>
                <w:color w:val="auto"/>
              </w:rPr>
            </w:pPr>
            <w:r w:rsidRPr="002C0D13">
              <w:rPr>
                <w:rStyle w:val="Other"/>
                <w:color w:val="auto"/>
              </w:rPr>
              <w:t>Analogue Instruments</w:t>
            </w:r>
          </w:p>
          <w:p w14:paraId="2F56FD82"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502" w:type="dxa"/>
            <w:tcBorders>
              <w:top w:val="single" w:sz="4" w:space="0" w:color="auto"/>
            </w:tcBorders>
            <w:shd w:val="clear" w:color="auto" w:fill="auto"/>
          </w:tcPr>
          <w:p w14:paraId="37482ED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73A5E1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538DD6B" w14:textId="77777777" w:rsidR="006C5506" w:rsidRPr="002C0D13" w:rsidRDefault="006C5506">
            <w:pPr>
              <w:rPr>
                <w:color w:val="auto"/>
                <w:sz w:val="10"/>
                <w:szCs w:val="10"/>
              </w:rPr>
            </w:pPr>
          </w:p>
        </w:tc>
      </w:tr>
      <w:tr w:rsidR="002C0D13" w:rsidRPr="002C0D13" w14:paraId="25C0A66A" w14:textId="77777777">
        <w:trPr>
          <w:trHeight w:hRule="exact" w:val="509"/>
          <w:jc w:val="center"/>
        </w:trPr>
        <w:tc>
          <w:tcPr>
            <w:tcW w:w="811" w:type="dxa"/>
            <w:shd w:val="clear" w:color="auto" w:fill="auto"/>
          </w:tcPr>
          <w:p w14:paraId="745D09AB" w14:textId="77777777" w:rsidR="006C5506" w:rsidRPr="002C0D13" w:rsidRDefault="006C5506">
            <w:pPr>
              <w:rPr>
                <w:color w:val="auto"/>
                <w:sz w:val="10"/>
                <w:szCs w:val="10"/>
              </w:rPr>
            </w:pPr>
          </w:p>
        </w:tc>
        <w:tc>
          <w:tcPr>
            <w:tcW w:w="4085" w:type="dxa"/>
            <w:shd w:val="clear" w:color="auto" w:fill="auto"/>
            <w:vAlign w:val="bottom"/>
          </w:tcPr>
          <w:p w14:paraId="3048D8BD"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502" w:type="dxa"/>
            <w:tcBorders>
              <w:top w:val="single" w:sz="4" w:space="0" w:color="auto"/>
            </w:tcBorders>
            <w:shd w:val="clear" w:color="auto" w:fill="auto"/>
            <w:vAlign w:val="bottom"/>
          </w:tcPr>
          <w:p w14:paraId="75AF889F" w14:textId="77777777" w:rsidR="006C5506" w:rsidRPr="002C0D13" w:rsidRDefault="007A1DE0">
            <w:pPr>
              <w:pStyle w:val="Other0"/>
              <w:spacing w:after="0"/>
              <w:ind w:firstLine="3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A19444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65D5632" w14:textId="77777777" w:rsidR="006C5506" w:rsidRPr="002C0D13" w:rsidRDefault="006C5506">
            <w:pPr>
              <w:rPr>
                <w:color w:val="auto"/>
                <w:sz w:val="10"/>
                <w:szCs w:val="10"/>
              </w:rPr>
            </w:pPr>
          </w:p>
        </w:tc>
      </w:tr>
      <w:tr w:rsidR="002C0D13" w:rsidRPr="002C0D13" w14:paraId="490E4A36" w14:textId="77777777">
        <w:trPr>
          <w:trHeight w:hRule="exact" w:val="509"/>
          <w:jc w:val="center"/>
        </w:trPr>
        <w:tc>
          <w:tcPr>
            <w:tcW w:w="811" w:type="dxa"/>
            <w:shd w:val="clear" w:color="auto" w:fill="auto"/>
          </w:tcPr>
          <w:p w14:paraId="6ABCF9B6" w14:textId="77777777" w:rsidR="006C5506" w:rsidRPr="002C0D13" w:rsidRDefault="006C5506">
            <w:pPr>
              <w:rPr>
                <w:color w:val="auto"/>
                <w:sz w:val="10"/>
                <w:szCs w:val="10"/>
              </w:rPr>
            </w:pPr>
          </w:p>
        </w:tc>
        <w:tc>
          <w:tcPr>
            <w:tcW w:w="4085" w:type="dxa"/>
            <w:shd w:val="clear" w:color="auto" w:fill="auto"/>
            <w:vAlign w:val="bottom"/>
          </w:tcPr>
          <w:p w14:paraId="6EC4A6B6"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Scale Length</w:t>
            </w:r>
          </w:p>
        </w:tc>
        <w:tc>
          <w:tcPr>
            <w:tcW w:w="1502" w:type="dxa"/>
            <w:tcBorders>
              <w:top w:val="single" w:sz="4" w:space="0" w:color="auto"/>
            </w:tcBorders>
            <w:shd w:val="clear" w:color="auto" w:fill="auto"/>
          </w:tcPr>
          <w:p w14:paraId="093C8E0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3216A6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3FBAC4F" w14:textId="77777777" w:rsidR="006C5506" w:rsidRPr="002C0D13" w:rsidRDefault="006C5506">
            <w:pPr>
              <w:rPr>
                <w:color w:val="auto"/>
                <w:sz w:val="10"/>
                <w:szCs w:val="10"/>
              </w:rPr>
            </w:pPr>
          </w:p>
        </w:tc>
      </w:tr>
      <w:tr w:rsidR="002C0D13" w:rsidRPr="002C0D13" w14:paraId="5230BF09" w14:textId="77777777">
        <w:trPr>
          <w:trHeight w:hRule="exact" w:val="509"/>
          <w:jc w:val="center"/>
        </w:trPr>
        <w:tc>
          <w:tcPr>
            <w:tcW w:w="811" w:type="dxa"/>
            <w:shd w:val="clear" w:color="auto" w:fill="auto"/>
          </w:tcPr>
          <w:p w14:paraId="4441C897" w14:textId="77777777" w:rsidR="006C5506" w:rsidRPr="002C0D13" w:rsidRDefault="006C5506">
            <w:pPr>
              <w:rPr>
                <w:color w:val="auto"/>
                <w:sz w:val="10"/>
                <w:szCs w:val="10"/>
              </w:rPr>
            </w:pPr>
          </w:p>
        </w:tc>
        <w:tc>
          <w:tcPr>
            <w:tcW w:w="4085" w:type="dxa"/>
            <w:shd w:val="clear" w:color="auto" w:fill="auto"/>
            <w:vAlign w:val="bottom"/>
          </w:tcPr>
          <w:p w14:paraId="2AB933EE"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502" w:type="dxa"/>
            <w:tcBorders>
              <w:top w:val="single" w:sz="4" w:space="0" w:color="auto"/>
            </w:tcBorders>
            <w:shd w:val="clear" w:color="auto" w:fill="auto"/>
            <w:vAlign w:val="bottom"/>
          </w:tcPr>
          <w:p w14:paraId="1E09FA98" w14:textId="77777777" w:rsidR="006C5506" w:rsidRPr="002C0D13" w:rsidRDefault="007A1DE0">
            <w:pPr>
              <w:pStyle w:val="Other0"/>
              <w:tabs>
                <w:tab w:val="left" w:pos="1354"/>
              </w:tabs>
              <w:spacing w:after="0"/>
              <w:ind w:firstLine="380"/>
              <w:rPr>
                <w:color w:val="auto"/>
              </w:rPr>
            </w:pPr>
            <w:r w:rsidRPr="002C0D13">
              <w:rPr>
                <w:rStyle w:val="Other"/>
                <w:color w:val="auto"/>
              </w:rPr>
              <w:t>Class</w:t>
            </w:r>
            <w:r w:rsidRPr="002C0D13">
              <w:rPr>
                <w:rStyle w:val="Other"/>
                <w:color w:val="auto"/>
              </w:rPr>
              <w:tab/>
              <w:t>_</w:t>
            </w:r>
          </w:p>
        </w:tc>
        <w:tc>
          <w:tcPr>
            <w:tcW w:w="1613" w:type="dxa"/>
            <w:tcBorders>
              <w:top w:val="single" w:sz="4" w:space="0" w:color="auto"/>
            </w:tcBorders>
            <w:shd w:val="clear" w:color="auto" w:fill="auto"/>
          </w:tcPr>
          <w:p w14:paraId="7FDF577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62C07B7" w14:textId="77777777" w:rsidR="006C5506" w:rsidRPr="002C0D13" w:rsidRDefault="006C5506">
            <w:pPr>
              <w:rPr>
                <w:color w:val="auto"/>
                <w:sz w:val="10"/>
                <w:szCs w:val="10"/>
              </w:rPr>
            </w:pPr>
          </w:p>
        </w:tc>
      </w:tr>
      <w:tr w:rsidR="002C0D13" w:rsidRPr="002C0D13" w14:paraId="247CF391" w14:textId="77777777">
        <w:trPr>
          <w:trHeight w:hRule="exact" w:val="509"/>
          <w:jc w:val="center"/>
        </w:trPr>
        <w:tc>
          <w:tcPr>
            <w:tcW w:w="811" w:type="dxa"/>
            <w:shd w:val="clear" w:color="auto" w:fill="auto"/>
            <w:vAlign w:val="bottom"/>
          </w:tcPr>
          <w:p w14:paraId="331DA804" w14:textId="77777777" w:rsidR="006C5506" w:rsidRPr="002C0D13" w:rsidRDefault="007A1DE0">
            <w:pPr>
              <w:pStyle w:val="Other0"/>
              <w:spacing w:after="0"/>
              <w:rPr>
                <w:color w:val="auto"/>
              </w:rPr>
            </w:pPr>
            <w:r w:rsidRPr="002C0D13">
              <w:rPr>
                <w:rStyle w:val="Other"/>
                <w:color w:val="auto"/>
              </w:rPr>
              <w:t>3.5.</w:t>
            </w:r>
          </w:p>
        </w:tc>
        <w:tc>
          <w:tcPr>
            <w:tcW w:w="4085" w:type="dxa"/>
            <w:shd w:val="clear" w:color="auto" w:fill="auto"/>
            <w:vAlign w:val="bottom"/>
          </w:tcPr>
          <w:p w14:paraId="13C382F0" w14:textId="77777777" w:rsidR="006C5506" w:rsidRPr="002C0D13" w:rsidRDefault="007A1DE0">
            <w:pPr>
              <w:pStyle w:val="Other0"/>
              <w:spacing w:after="0"/>
              <w:ind w:firstLine="280"/>
              <w:rPr>
                <w:color w:val="auto"/>
              </w:rPr>
            </w:pPr>
            <w:r w:rsidRPr="002C0D13">
              <w:rPr>
                <w:rStyle w:val="Other"/>
                <w:color w:val="auto"/>
              </w:rPr>
              <w:t>Process Control Computer / processor</w:t>
            </w:r>
          </w:p>
        </w:tc>
        <w:tc>
          <w:tcPr>
            <w:tcW w:w="1502" w:type="dxa"/>
            <w:tcBorders>
              <w:top w:val="single" w:sz="4" w:space="0" w:color="auto"/>
            </w:tcBorders>
            <w:shd w:val="clear" w:color="auto" w:fill="auto"/>
          </w:tcPr>
          <w:p w14:paraId="4E82F0B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059EA9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48A30BF" w14:textId="77777777" w:rsidR="006C5506" w:rsidRPr="002C0D13" w:rsidRDefault="006C5506">
            <w:pPr>
              <w:rPr>
                <w:color w:val="auto"/>
                <w:sz w:val="10"/>
                <w:szCs w:val="10"/>
              </w:rPr>
            </w:pPr>
          </w:p>
        </w:tc>
      </w:tr>
      <w:tr w:rsidR="002C0D13" w:rsidRPr="002C0D13" w14:paraId="75D68439" w14:textId="77777777">
        <w:trPr>
          <w:trHeight w:hRule="exact" w:val="509"/>
          <w:jc w:val="center"/>
        </w:trPr>
        <w:tc>
          <w:tcPr>
            <w:tcW w:w="811" w:type="dxa"/>
            <w:shd w:val="clear" w:color="auto" w:fill="auto"/>
          </w:tcPr>
          <w:p w14:paraId="6898D5E5" w14:textId="77777777" w:rsidR="006C5506" w:rsidRPr="002C0D13" w:rsidRDefault="006C5506">
            <w:pPr>
              <w:rPr>
                <w:color w:val="auto"/>
                <w:sz w:val="10"/>
                <w:szCs w:val="10"/>
              </w:rPr>
            </w:pPr>
          </w:p>
        </w:tc>
        <w:tc>
          <w:tcPr>
            <w:tcW w:w="4085" w:type="dxa"/>
            <w:shd w:val="clear" w:color="auto" w:fill="auto"/>
            <w:vAlign w:val="bottom"/>
          </w:tcPr>
          <w:p w14:paraId="4A529253"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502" w:type="dxa"/>
            <w:tcBorders>
              <w:top w:val="single" w:sz="4" w:space="0" w:color="auto"/>
            </w:tcBorders>
            <w:shd w:val="clear" w:color="auto" w:fill="auto"/>
          </w:tcPr>
          <w:p w14:paraId="5CC455B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31925F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6D288CA" w14:textId="77777777" w:rsidR="006C5506" w:rsidRPr="002C0D13" w:rsidRDefault="006C5506">
            <w:pPr>
              <w:rPr>
                <w:color w:val="auto"/>
                <w:sz w:val="10"/>
                <w:szCs w:val="10"/>
              </w:rPr>
            </w:pPr>
          </w:p>
        </w:tc>
      </w:tr>
      <w:tr w:rsidR="002C0D13" w:rsidRPr="002C0D13" w14:paraId="7DB7ADAA" w14:textId="77777777">
        <w:trPr>
          <w:trHeight w:hRule="exact" w:val="509"/>
          <w:jc w:val="center"/>
        </w:trPr>
        <w:tc>
          <w:tcPr>
            <w:tcW w:w="811" w:type="dxa"/>
            <w:shd w:val="clear" w:color="auto" w:fill="auto"/>
          </w:tcPr>
          <w:p w14:paraId="419B6C8D" w14:textId="77777777" w:rsidR="006C5506" w:rsidRPr="002C0D13" w:rsidRDefault="006C5506">
            <w:pPr>
              <w:rPr>
                <w:color w:val="auto"/>
                <w:sz w:val="10"/>
                <w:szCs w:val="10"/>
              </w:rPr>
            </w:pPr>
          </w:p>
        </w:tc>
        <w:tc>
          <w:tcPr>
            <w:tcW w:w="4085" w:type="dxa"/>
            <w:shd w:val="clear" w:color="auto" w:fill="auto"/>
            <w:vAlign w:val="bottom"/>
          </w:tcPr>
          <w:p w14:paraId="02A0422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502" w:type="dxa"/>
            <w:tcBorders>
              <w:top w:val="single" w:sz="4" w:space="0" w:color="auto"/>
            </w:tcBorders>
            <w:shd w:val="clear" w:color="auto" w:fill="auto"/>
          </w:tcPr>
          <w:p w14:paraId="59169F5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3EBD04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8A143EE" w14:textId="77777777" w:rsidR="006C5506" w:rsidRPr="002C0D13" w:rsidRDefault="006C5506">
            <w:pPr>
              <w:rPr>
                <w:color w:val="auto"/>
                <w:sz w:val="10"/>
                <w:szCs w:val="10"/>
              </w:rPr>
            </w:pPr>
          </w:p>
        </w:tc>
      </w:tr>
      <w:tr w:rsidR="002C0D13" w:rsidRPr="002C0D13" w14:paraId="5A3D9BF0" w14:textId="77777777">
        <w:trPr>
          <w:trHeight w:hRule="exact" w:val="504"/>
          <w:jc w:val="center"/>
        </w:trPr>
        <w:tc>
          <w:tcPr>
            <w:tcW w:w="811" w:type="dxa"/>
            <w:shd w:val="clear" w:color="auto" w:fill="auto"/>
          </w:tcPr>
          <w:p w14:paraId="0A8E5968" w14:textId="77777777" w:rsidR="006C5506" w:rsidRPr="002C0D13" w:rsidRDefault="006C5506">
            <w:pPr>
              <w:rPr>
                <w:color w:val="auto"/>
                <w:sz w:val="10"/>
                <w:szCs w:val="10"/>
              </w:rPr>
            </w:pPr>
          </w:p>
        </w:tc>
        <w:tc>
          <w:tcPr>
            <w:tcW w:w="4085" w:type="dxa"/>
            <w:shd w:val="clear" w:color="auto" w:fill="auto"/>
            <w:vAlign w:val="bottom"/>
          </w:tcPr>
          <w:p w14:paraId="1208ADF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 Voltage</w:t>
            </w:r>
          </w:p>
        </w:tc>
        <w:tc>
          <w:tcPr>
            <w:tcW w:w="1502" w:type="dxa"/>
            <w:tcBorders>
              <w:top w:val="single" w:sz="4" w:space="0" w:color="auto"/>
            </w:tcBorders>
            <w:shd w:val="clear" w:color="auto" w:fill="auto"/>
            <w:vAlign w:val="bottom"/>
          </w:tcPr>
          <w:p w14:paraId="7207C07D" w14:textId="77777777" w:rsidR="006C5506" w:rsidRPr="002C0D13" w:rsidRDefault="007A1DE0">
            <w:pPr>
              <w:pStyle w:val="Other0"/>
              <w:tabs>
                <w:tab w:val="left" w:pos="1364"/>
              </w:tabs>
              <w:spacing w:after="0"/>
              <w:ind w:firstLine="38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2E7065B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8FBAD8C" w14:textId="77777777" w:rsidR="006C5506" w:rsidRPr="002C0D13" w:rsidRDefault="006C5506">
            <w:pPr>
              <w:rPr>
                <w:color w:val="auto"/>
                <w:sz w:val="10"/>
                <w:szCs w:val="10"/>
              </w:rPr>
            </w:pPr>
          </w:p>
        </w:tc>
      </w:tr>
      <w:tr w:rsidR="002C0D13" w:rsidRPr="002C0D13" w14:paraId="08C38A20" w14:textId="77777777">
        <w:trPr>
          <w:trHeight w:hRule="exact" w:val="509"/>
          <w:jc w:val="center"/>
        </w:trPr>
        <w:tc>
          <w:tcPr>
            <w:tcW w:w="811" w:type="dxa"/>
            <w:shd w:val="clear" w:color="auto" w:fill="auto"/>
          </w:tcPr>
          <w:p w14:paraId="08943C5A" w14:textId="77777777" w:rsidR="006C5506" w:rsidRPr="002C0D13" w:rsidRDefault="006C5506">
            <w:pPr>
              <w:rPr>
                <w:color w:val="auto"/>
                <w:sz w:val="10"/>
                <w:szCs w:val="10"/>
              </w:rPr>
            </w:pPr>
          </w:p>
        </w:tc>
        <w:tc>
          <w:tcPr>
            <w:tcW w:w="4085" w:type="dxa"/>
            <w:shd w:val="clear" w:color="auto" w:fill="auto"/>
            <w:vAlign w:val="bottom"/>
          </w:tcPr>
          <w:p w14:paraId="39DC0D5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502" w:type="dxa"/>
            <w:tcBorders>
              <w:top w:val="single" w:sz="4" w:space="0" w:color="auto"/>
            </w:tcBorders>
            <w:shd w:val="clear" w:color="auto" w:fill="auto"/>
            <w:vAlign w:val="bottom"/>
          </w:tcPr>
          <w:p w14:paraId="49F8380A" w14:textId="77777777" w:rsidR="006C5506" w:rsidRPr="002C0D13" w:rsidRDefault="007A1DE0">
            <w:pPr>
              <w:pStyle w:val="Other0"/>
              <w:tabs>
                <w:tab w:val="left" w:pos="1364"/>
              </w:tabs>
              <w:spacing w:after="0"/>
              <w:ind w:firstLine="38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528AC06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00346E5" w14:textId="77777777" w:rsidR="006C5506" w:rsidRPr="002C0D13" w:rsidRDefault="006C5506">
            <w:pPr>
              <w:rPr>
                <w:color w:val="auto"/>
                <w:sz w:val="10"/>
                <w:szCs w:val="10"/>
              </w:rPr>
            </w:pPr>
          </w:p>
        </w:tc>
      </w:tr>
      <w:tr w:rsidR="002C0D13" w:rsidRPr="002C0D13" w14:paraId="274A1B4B" w14:textId="77777777">
        <w:trPr>
          <w:trHeight w:hRule="exact" w:val="509"/>
          <w:jc w:val="center"/>
        </w:trPr>
        <w:tc>
          <w:tcPr>
            <w:tcW w:w="811" w:type="dxa"/>
            <w:shd w:val="clear" w:color="auto" w:fill="auto"/>
          </w:tcPr>
          <w:p w14:paraId="50969350" w14:textId="77777777" w:rsidR="006C5506" w:rsidRPr="002C0D13" w:rsidRDefault="006C5506">
            <w:pPr>
              <w:rPr>
                <w:color w:val="auto"/>
                <w:sz w:val="10"/>
                <w:szCs w:val="10"/>
              </w:rPr>
            </w:pPr>
          </w:p>
        </w:tc>
        <w:tc>
          <w:tcPr>
            <w:tcW w:w="4085" w:type="dxa"/>
            <w:shd w:val="clear" w:color="auto" w:fill="auto"/>
            <w:vAlign w:val="bottom"/>
          </w:tcPr>
          <w:p w14:paraId="3B9E4BEA"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Ambient Temperature Range</w:t>
            </w:r>
          </w:p>
        </w:tc>
        <w:tc>
          <w:tcPr>
            <w:tcW w:w="1502" w:type="dxa"/>
            <w:tcBorders>
              <w:top w:val="single" w:sz="4" w:space="0" w:color="auto"/>
            </w:tcBorders>
            <w:shd w:val="clear" w:color="auto" w:fill="auto"/>
            <w:vAlign w:val="bottom"/>
          </w:tcPr>
          <w:p w14:paraId="42D32068" w14:textId="77777777" w:rsidR="006C5506" w:rsidRPr="002C0D13" w:rsidRDefault="007A1DE0">
            <w:pPr>
              <w:pStyle w:val="Other0"/>
              <w:tabs>
                <w:tab w:val="left" w:pos="1359"/>
              </w:tabs>
              <w:spacing w:after="0"/>
              <w:ind w:firstLine="38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tcBorders>
              <w:top w:val="single" w:sz="4" w:space="0" w:color="auto"/>
            </w:tcBorders>
            <w:shd w:val="clear" w:color="auto" w:fill="auto"/>
          </w:tcPr>
          <w:p w14:paraId="388F0BC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2C47F07" w14:textId="77777777" w:rsidR="006C5506" w:rsidRPr="002C0D13" w:rsidRDefault="006C5506">
            <w:pPr>
              <w:rPr>
                <w:color w:val="auto"/>
                <w:sz w:val="10"/>
                <w:szCs w:val="10"/>
              </w:rPr>
            </w:pPr>
          </w:p>
        </w:tc>
      </w:tr>
      <w:tr w:rsidR="002C0D13" w:rsidRPr="002C0D13" w14:paraId="09F6F7BC" w14:textId="77777777">
        <w:trPr>
          <w:trHeight w:hRule="exact" w:val="509"/>
          <w:jc w:val="center"/>
        </w:trPr>
        <w:tc>
          <w:tcPr>
            <w:tcW w:w="811" w:type="dxa"/>
            <w:shd w:val="clear" w:color="auto" w:fill="auto"/>
          </w:tcPr>
          <w:p w14:paraId="6105C75D" w14:textId="77777777" w:rsidR="006C5506" w:rsidRPr="002C0D13" w:rsidRDefault="006C5506">
            <w:pPr>
              <w:rPr>
                <w:color w:val="auto"/>
                <w:sz w:val="10"/>
                <w:szCs w:val="10"/>
              </w:rPr>
            </w:pPr>
          </w:p>
        </w:tc>
        <w:tc>
          <w:tcPr>
            <w:tcW w:w="4085" w:type="dxa"/>
            <w:shd w:val="clear" w:color="auto" w:fill="auto"/>
            <w:vAlign w:val="bottom"/>
          </w:tcPr>
          <w:p w14:paraId="35BE20B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Meantime Between faults(MTBF)</w:t>
            </w:r>
          </w:p>
        </w:tc>
        <w:tc>
          <w:tcPr>
            <w:tcW w:w="1502" w:type="dxa"/>
            <w:tcBorders>
              <w:top w:val="single" w:sz="4" w:space="0" w:color="auto"/>
            </w:tcBorders>
            <w:shd w:val="clear" w:color="auto" w:fill="auto"/>
          </w:tcPr>
          <w:p w14:paraId="59F8DAF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AF576E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5DF135E" w14:textId="77777777" w:rsidR="006C5506" w:rsidRPr="002C0D13" w:rsidRDefault="006C5506">
            <w:pPr>
              <w:rPr>
                <w:color w:val="auto"/>
                <w:sz w:val="10"/>
                <w:szCs w:val="10"/>
              </w:rPr>
            </w:pPr>
          </w:p>
        </w:tc>
      </w:tr>
      <w:tr w:rsidR="002C0D13" w:rsidRPr="002C0D13" w14:paraId="09BF0458" w14:textId="77777777">
        <w:trPr>
          <w:trHeight w:hRule="exact" w:val="509"/>
          <w:jc w:val="center"/>
        </w:trPr>
        <w:tc>
          <w:tcPr>
            <w:tcW w:w="811" w:type="dxa"/>
            <w:shd w:val="clear" w:color="auto" w:fill="auto"/>
          </w:tcPr>
          <w:p w14:paraId="628AA111" w14:textId="77777777" w:rsidR="006C5506" w:rsidRPr="002C0D13" w:rsidRDefault="006C5506">
            <w:pPr>
              <w:rPr>
                <w:color w:val="auto"/>
                <w:sz w:val="10"/>
                <w:szCs w:val="10"/>
              </w:rPr>
            </w:pPr>
          </w:p>
        </w:tc>
        <w:tc>
          <w:tcPr>
            <w:tcW w:w="4085" w:type="dxa"/>
            <w:shd w:val="clear" w:color="auto" w:fill="auto"/>
            <w:vAlign w:val="bottom"/>
          </w:tcPr>
          <w:p w14:paraId="7B51E4BC"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System Configuration</w:t>
            </w:r>
          </w:p>
        </w:tc>
        <w:tc>
          <w:tcPr>
            <w:tcW w:w="1502" w:type="dxa"/>
            <w:tcBorders>
              <w:top w:val="single" w:sz="4" w:space="0" w:color="auto"/>
            </w:tcBorders>
            <w:shd w:val="clear" w:color="auto" w:fill="auto"/>
          </w:tcPr>
          <w:p w14:paraId="0FC0FF2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A09429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04BDF36" w14:textId="77777777" w:rsidR="006C5506" w:rsidRPr="002C0D13" w:rsidRDefault="006C5506">
            <w:pPr>
              <w:rPr>
                <w:color w:val="auto"/>
                <w:sz w:val="10"/>
                <w:szCs w:val="10"/>
              </w:rPr>
            </w:pPr>
          </w:p>
        </w:tc>
      </w:tr>
      <w:tr w:rsidR="002C0D13" w:rsidRPr="002C0D13" w14:paraId="32AC344D" w14:textId="77777777">
        <w:trPr>
          <w:trHeight w:hRule="exact" w:val="509"/>
          <w:jc w:val="center"/>
        </w:trPr>
        <w:tc>
          <w:tcPr>
            <w:tcW w:w="811" w:type="dxa"/>
            <w:shd w:val="clear" w:color="auto" w:fill="auto"/>
          </w:tcPr>
          <w:p w14:paraId="001662C3" w14:textId="77777777" w:rsidR="006C5506" w:rsidRPr="002C0D13" w:rsidRDefault="006C5506">
            <w:pPr>
              <w:rPr>
                <w:color w:val="auto"/>
                <w:sz w:val="10"/>
                <w:szCs w:val="10"/>
              </w:rPr>
            </w:pPr>
          </w:p>
        </w:tc>
        <w:tc>
          <w:tcPr>
            <w:tcW w:w="4085" w:type="dxa"/>
            <w:shd w:val="clear" w:color="auto" w:fill="auto"/>
            <w:vAlign w:val="bottom"/>
          </w:tcPr>
          <w:p w14:paraId="75D78E8E"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Redundancy in processor units</w:t>
            </w:r>
          </w:p>
        </w:tc>
        <w:tc>
          <w:tcPr>
            <w:tcW w:w="1502" w:type="dxa"/>
            <w:tcBorders>
              <w:top w:val="single" w:sz="4" w:space="0" w:color="auto"/>
            </w:tcBorders>
            <w:shd w:val="clear" w:color="auto" w:fill="auto"/>
          </w:tcPr>
          <w:p w14:paraId="6984D4D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7E75D3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1F081B0" w14:textId="77777777" w:rsidR="006C5506" w:rsidRPr="002C0D13" w:rsidRDefault="006C5506">
            <w:pPr>
              <w:rPr>
                <w:color w:val="auto"/>
                <w:sz w:val="10"/>
                <w:szCs w:val="10"/>
              </w:rPr>
            </w:pPr>
          </w:p>
        </w:tc>
      </w:tr>
      <w:tr w:rsidR="002C0D13" w:rsidRPr="002C0D13" w14:paraId="60CA5896" w14:textId="77777777">
        <w:trPr>
          <w:trHeight w:hRule="exact" w:val="1018"/>
          <w:jc w:val="center"/>
        </w:trPr>
        <w:tc>
          <w:tcPr>
            <w:tcW w:w="811" w:type="dxa"/>
            <w:shd w:val="clear" w:color="auto" w:fill="auto"/>
            <w:vAlign w:val="center"/>
          </w:tcPr>
          <w:p w14:paraId="135F2F17" w14:textId="77777777" w:rsidR="006C5506" w:rsidRPr="002C0D13" w:rsidRDefault="007A1DE0">
            <w:pPr>
              <w:pStyle w:val="Other0"/>
              <w:spacing w:after="0"/>
              <w:rPr>
                <w:color w:val="auto"/>
              </w:rPr>
            </w:pPr>
            <w:r w:rsidRPr="002C0D13">
              <w:rPr>
                <w:rStyle w:val="Other"/>
                <w:color w:val="auto"/>
              </w:rPr>
              <w:t>3.6.</w:t>
            </w:r>
          </w:p>
        </w:tc>
        <w:tc>
          <w:tcPr>
            <w:tcW w:w="4085" w:type="dxa"/>
            <w:shd w:val="clear" w:color="auto" w:fill="auto"/>
            <w:vAlign w:val="bottom"/>
          </w:tcPr>
          <w:p w14:paraId="459E32E9" w14:textId="77777777" w:rsidR="006C5506" w:rsidRPr="002C0D13" w:rsidRDefault="007A1DE0">
            <w:pPr>
              <w:pStyle w:val="Other0"/>
              <w:spacing w:after="140"/>
              <w:ind w:firstLine="280"/>
              <w:rPr>
                <w:color w:val="auto"/>
              </w:rPr>
            </w:pPr>
            <w:r w:rsidRPr="002C0D13">
              <w:rPr>
                <w:rStyle w:val="Other"/>
                <w:color w:val="auto"/>
              </w:rPr>
              <w:t>Interface System</w:t>
            </w:r>
          </w:p>
          <w:p w14:paraId="6113FF4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Digital Inputs</w:t>
            </w:r>
          </w:p>
        </w:tc>
        <w:tc>
          <w:tcPr>
            <w:tcW w:w="1502" w:type="dxa"/>
            <w:tcBorders>
              <w:top w:val="single" w:sz="4" w:space="0" w:color="auto"/>
            </w:tcBorders>
            <w:shd w:val="clear" w:color="auto" w:fill="auto"/>
          </w:tcPr>
          <w:p w14:paraId="5734BFC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DACFFB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DBF172" w14:textId="77777777" w:rsidR="006C5506" w:rsidRPr="002C0D13" w:rsidRDefault="006C5506">
            <w:pPr>
              <w:rPr>
                <w:color w:val="auto"/>
                <w:sz w:val="10"/>
                <w:szCs w:val="10"/>
              </w:rPr>
            </w:pPr>
          </w:p>
        </w:tc>
      </w:tr>
      <w:tr w:rsidR="002C0D13" w:rsidRPr="002C0D13" w14:paraId="23BDB113" w14:textId="77777777">
        <w:trPr>
          <w:trHeight w:hRule="exact" w:val="509"/>
          <w:jc w:val="center"/>
        </w:trPr>
        <w:tc>
          <w:tcPr>
            <w:tcW w:w="811" w:type="dxa"/>
            <w:shd w:val="clear" w:color="auto" w:fill="auto"/>
          </w:tcPr>
          <w:p w14:paraId="4DB558D8" w14:textId="77777777" w:rsidR="006C5506" w:rsidRPr="002C0D13" w:rsidRDefault="006C5506">
            <w:pPr>
              <w:rPr>
                <w:color w:val="auto"/>
                <w:sz w:val="10"/>
                <w:szCs w:val="10"/>
              </w:rPr>
            </w:pPr>
          </w:p>
        </w:tc>
        <w:tc>
          <w:tcPr>
            <w:tcW w:w="4085" w:type="dxa"/>
            <w:shd w:val="clear" w:color="auto" w:fill="auto"/>
            <w:vAlign w:val="bottom"/>
          </w:tcPr>
          <w:p w14:paraId="411E34F4"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502" w:type="dxa"/>
            <w:tcBorders>
              <w:top w:val="single" w:sz="4" w:space="0" w:color="auto"/>
            </w:tcBorders>
            <w:shd w:val="clear" w:color="auto" w:fill="auto"/>
          </w:tcPr>
          <w:p w14:paraId="3EE2505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B31732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31A51B8" w14:textId="77777777" w:rsidR="006C5506" w:rsidRPr="002C0D13" w:rsidRDefault="006C5506">
            <w:pPr>
              <w:rPr>
                <w:color w:val="auto"/>
                <w:sz w:val="10"/>
                <w:szCs w:val="10"/>
              </w:rPr>
            </w:pPr>
          </w:p>
        </w:tc>
      </w:tr>
      <w:tr w:rsidR="002C0D13" w:rsidRPr="002C0D13" w14:paraId="41606DCC" w14:textId="77777777">
        <w:trPr>
          <w:trHeight w:hRule="exact" w:val="509"/>
          <w:jc w:val="center"/>
        </w:trPr>
        <w:tc>
          <w:tcPr>
            <w:tcW w:w="811" w:type="dxa"/>
            <w:shd w:val="clear" w:color="auto" w:fill="auto"/>
          </w:tcPr>
          <w:p w14:paraId="3F3EE658" w14:textId="77777777" w:rsidR="006C5506" w:rsidRPr="002C0D13" w:rsidRDefault="006C5506">
            <w:pPr>
              <w:rPr>
                <w:color w:val="auto"/>
                <w:sz w:val="10"/>
                <w:szCs w:val="10"/>
              </w:rPr>
            </w:pPr>
          </w:p>
        </w:tc>
        <w:tc>
          <w:tcPr>
            <w:tcW w:w="4085" w:type="dxa"/>
            <w:shd w:val="clear" w:color="auto" w:fill="auto"/>
            <w:vAlign w:val="bottom"/>
          </w:tcPr>
          <w:p w14:paraId="6B17908A"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Inputs per Module</w:t>
            </w:r>
          </w:p>
        </w:tc>
        <w:tc>
          <w:tcPr>
            <w:tcW w:w="1502" w:type="dxa"/>
            <w:tcBorders>
              <w:top w:val="single" w:sz="4" w:space="0" w:color="auto"/>
            </w:tcBorders>
            <w:shd w:val="clear" w:color="auto" w:fill="auto"/>
          </w:tcPr>
          <w:p w14:paraId="0210DE6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C31721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F266D8" w14:textId="77777777" w:rsidR="006C5506" w:rsidRPr="002C0D13" w:rsidRDefault="006C5506">
            <w:pPr>
              <w:rPr>
                <w:color w:val="auto"/>
                <w:sz w:val="10"/>
                <w:szCs w:val="10"/>
              </w:rPr>
            </w:pPr>
          </w:p>
        </w:tc>
      </w:tr>
      <w:tr w:rsidR="002C0D13" w:rsidRPr="002C0D13" w14:paraId="32E92D2C" w14:textId="77777777">
        <w:trPr>
          <w:trHeight w:hRule="exact" w:val="509"/>
          <w:jc w:val="center"/>
        </w:trPr>
        <w:tc>
          <w:tcPr>
            <w:tcW w:w="811" w:type="dxa"/>
            <w:shd w:val="clear" w:color="auto" w:fill="auto"/>
          </w:tcPr>
          <w:p w14:paraId="2B60F25E" w14:textId="77777777" w:rsidR="006C5506" w:rsidRPr="002C0D13" w:rsidRDefault="006C5506">
            <w:pPr>
              <w:rPr>
                <w:color w:val="auto"/>
                <w:sz w:val="10"/>
                <w:szCs w:val="10"/>
              </w:rPr>
            </w:pPr>
          </w:p>
        </w:tc>
        <w:tc>
          <w:tcPr>
            <w:tcW w:w="4085" w:type="dxa"/>
            <w:shd w:val="clear" w:color="auto" w:fill="auto"/>
            <w:vAlign w:val="bottom"/>
          </w:tcPr>
          <w:p w14:paraId="413ED006"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502" w:type="dxa"/>
            <w:tcBorders>
              <w:top w:val="single" w:sz="4" w:space="0" w:color="auto"/>
            </w:tcBorders>
            <w:shd w:val="clear" w:color="auto" w:fill="auto"/>
          </w:tcPr>
          <w:p w14:paraId="21BF41C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14B7A0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7967A94" w14:textId="77777777" w:rsidR="006C5506" w:rsidRPr="002C0D13" w:rsidRDefault="006C5506">
            <w:pPr>
              <w:rPr>
                <w:color w:val="auto"/>
                <w:sz w:val="10"/>
                <w:szCs w:val="10"/>
              </w:rPr>
            </w:pPr>
          </w:p>
        </w:tc>
      </w:tr>
      <w:tr w:rsidR="002C0D13" w:rsidRPr="002C0D13" w14:paraId="33E09CCA" w14:textId="77777777">
        <w:trPr>
          <w:trHeight w:hRule="exact" w:val="509"/>
          <w:jc w:val="center"/>
        </w:trPr>
        <w:tc>
          <w:tcPr>
            <w:tcW w:w="811" w:type="dxa"/>
            <w:shd w:val="clear" w:color="auto" w:fill="auto"/>
          </w:tcPr>
          <w:p w14:paraId="3676CDAC" w14:textId="77777777" w:rsidR="006C5506" w:rsidRPr="002C0D13" w:rsidRDefault="006C5506">
            <w:pPr>
              <w:rPr>
                <w:color w:val="auto"/>
                <w:sz w:val="10"/>
                <w:szCs w:val="10"/>
              </w:rPr>
            </w:pPr>
          </w:p>
        </w:tc>
        <w:tc>
          <w:tcPr>
            <w:tcW w:w="4085" w:type="dxa"/>
            <w:shd w:val="clear" w:color="auto" w:fill="auto"/>
            <w:vAlign w:val="bottom"/>
          </w:tcPr>
          <w:p w14:paraId="06BD0D6A"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Input Signal</w:t>
            </w:r>
          </w:p>
        </w:tc>
        <w:tc>
          <w:tcPr>
            <w:tcW w:w="1502" w:type="dxa"/>
            <w:tcBorders>
              <w:top w:val="single" w:sz="4" w:space="0" w:color="auto"/>
            </w:tcBorders>
            <w:shd w:val="clear" w:color="auto" w:fill="auto"/>
          </w:tcPr>
          <w:p w14:paraId="1DB84B6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230F16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AAAC1FB" w14:textId="77777777" w:rsidR="006C5506" w:rsidRPr="002C0D13" w:rsidRDefault="006C5506">
            <w:pPr>
              <w:rPr>
                <w:color w:val="auto"/>
                <w:sz w:val="10"/>
                <w:szCs w:val="10"/>
              </w:rPr>
            </w:pPr>
          </w:p>
        </w:tc>
      </w:tr>
      <w:tr w:rsidR="002C0D13" w:rsidRPr="002C0D13" w14:paraId="24A02EFB" w14:textId="77777777">
        <w:trPr>
          <w:trHeight w:hRule="exact" w:val="547"/>
          <w:jc w:val="center"/>
        </w:trPr>
        <w:tc>
          <w:tcPr>
            <w:tcW w:w="811" w:type="dxa"/>
            <w:shd w:val="clear" w:color="auto" w:fill="auto"/>
            <w:vAlign w:val="bottom"/>
          </w:tcPr>
          <w:p w14:paraId="4AEBCCB8" w14:textId="77777777" w:rsidR="006C5506" w:rsidRPr="002C0D13" w:rsidRDefault="007A1DE0">
            <w:pPr>
              <w:pStyle w:val="Other0"/>
              <w:spacing w:after="0"/>
              <w:rPr>
                <w:color w:val="auto"/>
              </w:rPr>
            </w:pPr>
            <w:r w:rsidRPr="002C0D13">
              <w:rPr>
                <w:rStyle w:val="Other"/>
                <w:color w:val="auto"/>
              </w:rPr>
              <w:t>3.7.</w:t>
            </w:r>
          </w:p>
        </w:tc>
        <w:tc>
          <w:tcPr>
            <w:tcW w:w="4085" w:type="dxa"/>
            <w:shd w:val="clear" w:color="auto" w:fill="auto"/>
            <w:vAlign w:val="bottom"/>
          </w:tcPr>
          <w:p w14:paraId="531998CB"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Digital Outputs</w:t>
            </w:r>
          </w:p>
        </w:tc>
        <w:tc>
          <w:tcPr>
            <w:tcW w:w="1502" w:type="dxa"/>
            <w:tcBorders>
              <w:top w:val="single" w:sz="4" w:space="0" w:color="auto"/>
            </w:tcBorders>
            <w:shd w:val="clear" w:color="auto" w:fill="auto"/>
          </w:tcPr>
          <w:p w14:paraId="1807777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17DFFC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9C9FA9E" w14:textId="77777777" w:rsidR="006C5506" w:rsidRPr="002C0D13" w:rsidRDefault="006C5506">
            <w:pPr>
              <w:rPr>
                <w:color w:val="auto"/>
                <w:sz w:val="10"/>
                <w:szCs w:val="10"/>
              </w:rPr>
            </w:pPr>
          </w:p>
        </w:tc>
      </w:tr>
    </w:tbl>
    <w:p w14:paraId="303713C6"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3898"/>
        <w:gridCol w:w="1690"/>
        <w:gridCol w:w="1613"/>
        <w:gridCol w:w="2050"/>
      </w:tblGrid>
      <w:tr w:rsidR="002C0D13" w:rsidRPr="002C0D13" w14:paraId="49E1A38A" w14:textId="77777777">
        <w:trPr>
          <w:trHeight w:hRule="exact" w:val="552"/>
          <w:jc w:val="center"/>
        </w:trPr>
        <w:tc>
          <w:tcPr>
            <w:tcW w:w="811" w:type="dxa"/>
            <w:tcBorders>
              <w:top w:val="single" w:sz="4" w:space="0" w:color="auto"/>
            </w:tcBorders>
            <w:shd w:val="clear" w:color="auto" w:fill="auto"/>
            <w:vAlign w:val="center"/>
          </w:tcPr>
          <w:p w14:paraId="4BFE5C6F" w14:textId="77777777" w:rsidR="006C5506" w:rsidRPr="002C0D13" w:rsidRDefault="007A1DE0">
            <w:pPr>
              <w:pStyle w:val="Other0"/>
              <w:spacing w:after="0"/>
              <w:rPr>
                <w:color w:val="auto"/>
              </w:rPr>
            </w:pPr>
            <w:r w:rsidRPr="002C0D13">
              <w:rPr>
                <w:rStyle w:val="Other"/>
                <w:color w:val="auto"/>
              </w:rPr>
              <w:lastRenderedPageBreak/>
              <w:t>ITEM</w:t>
            </w:r>
          </w:p>
        </w:tc>
        <w:tc>
          <w:tcPr>
            <w:tcW w:w="3898" w:type="dxa"/>
            <w:tcBorders>
              <w:top w:val="single" w:sz="4" w:space="0" w:color="auto"/>
            </w:tcBorders>
            <w:shd w:val="clear" w:color="auto" w:fill="auto"/>
            <w:vAlign w:val="center"/>
          </w:tcPr>
          <w:p w14:paraId="782CEF6E" w14:textId="77777777" w:rsidR="006C5506" w:rsidRPr="002C0D13" w:rsidRDefault="007A1DE0">
            <w:pPr>
              <w:pStyle w:val="Other0"/>
              <w:spacing w:after="0"/>
              <w:ind w:firstLine="280"/>
              <w:rPr>
                <w:color w:val="auto"/>
              </w:rPr>
            </w:pPr>
            <w:r w:rsidRPr="002C0D13">
              <w:rPr>
                <w:rStyle w:val="Other"/>
                <w:color w:val="auto"/>
              </w:rPr>
              <w:t>DESIGNATION</w:t>
            </w:r>
          </w:p>
        </w:tc>
        <w:tc>
          <w:tcPr>
            <w:tcW w:w="1690" w:type="dxa"/>
            <w:tcBorders>
              <w:top w:val="single" w:sz="4" w:space="0" w:color="auto"/>
            </w:tcBorders>
            <w:shd w:val="clear" w:color="auto" w:fill="auto"/>
            <w:vAlign w:val="center"/>
          </w:tcPr>
          <w:p w14:paraId="6EEA3862" w14:textId="77777777" w:rsidR="006C5506" w:rsidRPr="002C0D13" w:rsidRDefault="007A1DE0">
            <w:pPr>
              <w:pStyle w:val="Other0"/>
              <w:spacing w:after="0"/>
              <w:ind w:firstLine="7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2A81F752"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6F9D809"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643FAE61" w14:textId="77777777">
        <w:trPr>
          <w:trHeight w:hRule="exact" w:val="379"/>
          <w:jc w:val="center"/>
        </w:trPr>
        <w:tc>
          <w:tcPr>
            <w:tcW w:w="811" w:type="dxa"/>
            <w:tcBorders>
              <w:top w:val="single" w:sz="4" w:space="0" w:color="auto"/>
            </w:tcBorders>
            <w:shd w:val="clear" w:color="auto" w:fill="auto"/>
          </w:tcPr>
          <w:p w14:paraId="704BCFE7" w14:textId="77777777" w:rsidR="006C5506" w:rsidRPr="002C0D13" w:rsidRDefault="006C5506">
            <w:pPr>
              <w:rPr>
                <w:color w:val="auto"/>
                <w:sz w:val="10"/>
                <w:szCs w:val="10"/>
              </w:rPr>
            </w:pPr>
          </w:p>
        </w:tc>
        <w:tc>
          <w:tcPr>
            <w:tcW w:w="3898" w:type="dxa"/>
            <w:tcBorders>
              <w:top w:val="single" w:sz="4" w:space="0" w:color="auto"/>
            </w:tcBorders>
            <w:shd w:val="clear" w:color="auto" w:fill="auto"/>
            <w:vAlign w:val="bottom"/>
          </w:tcPr>
          <w:p w14:paraId="2773CAE7"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690" w:type="dxa"/>
            <w:tcBorders>
              <w:top w:val="single" w:sz="4" w:space="0" w:color="auto"/>
            </w:tcBorders>
            <w:shd w:val="clear" w:color="auto" w:fill="auto"/>
          </w:tcPr>
          <w:p w14:paraId="203BCEA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1744C4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59F8860" w14:textId="77777777" w:rsidR="006C5506" w:rsidRPr="002C0D13" w:rsidRDefault="006C5506">
            <w:pPr>
              <w:rPr>
                <w:color w:val="auto"/>
                <w:sz w:val="10"/>
                <w:szCs w:val="10"/>
              </w:rPr>
            </w:pPr>
          </w:p>
        </w:tc>
      </w:tr>
      <w:tr w:rsidR="002C0D13" w:rsidRPr="002C0D13" w14:paraId="1EFF4273" w14:textId="77777777">
        <w:trPr>
          <w:trHeight w:hRule="exact" w:val="509"/>
          <w:jc w:val="center"/>
        </w:trPr>
        <w:tc>
          <w:tcPr>
            <w:tcW w:w="811" w:type="dxa"/>
            <w:shd w:val="clear" w:color="auto" w:fill="auto"/>
          </w:tcPr>
          <w:p w14:paraId="7A11A177" w14:textId="77777777" w:rsidR="006C5506" w:rsidRPr="002C0D13" w:rsidRDefault="006C5506">
            <w:pPr>
              <w:rPr>
                <w:color w:val="auto"/>
                <w:sz w:val="10"/>
                <w:szCs w:val="10"/>
              </w:rPr>
            </w:pPr>
          </w:p>
        </w:tc>
        <w:tc>
          <w:tcPr>
            <w:tcW w:w="3898" w:type="dxa"/>
            <w:shd w:val="clear" w:color="auto" w:fill="auto"/>
            <w:vAlign w:val="bottom"/>
          </w:tcPr>
          <w:p w14:paraId="116C5775"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690" w:type="dxa"/>
            <w:tcBorders>
              <w:top w:val="single" w:sz="4" w:space="0" w:color="auto"/>
            </w:tcBorders>
            <w:shd w:val="clear" w:color="auto" w:fill="auto"/>
          </w:tcPr>
          <w:p w14:paraId="0463D57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501AF7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CB46123" w14:textId="77777777" w:rsidR="006C5506" w:rsidRPr="002C0D13" w:rsidRDefault="006C5506">
            <w:pPr>
              <w:rPr>
                <w:color w:val="auto"/>
                <w:sz w:val="10"/>
                <w:szCs w:val="10"/>
              </w:rPr>
            </w:pPr>
          </w:p>
        </w:tc>
      </w:tr>
      <w:tr w:rsidR="002C0D13" w:rsidRPr="002C0D13" w14:paraId="17A6C59F" w14:textId="77777777">
        <w:trPr>
          <w:trHeight w:hRule="exact" w:val="509"/>
          <w:jc w:val="center"/>
        </w:trPr>
        <w:tc>
          <w:tcPr>
            <w:tcW w:w="811" w:type="dxa"/>
            <w:shd w:val="clear" w:color="auto" w:fill="auto"/>
          </w:tcPr>
          <w:p w14:paraId="41A4FB3C" w14:textId="77777777" w:rsidR="006C5506" w:rsidRPr="002C0D13" w:rsidRDefault="006C5506">
            <w:pPr>
              <w:rPr>
                <w:color w:val="auto"/>
                <w:sz w:val="10"/>
                <w:szCs w:val="10"/>
              </w:rPr>
            </w:pPr>
          </w:p>
        </w:tc>
        <w:tc>
          <w:tcPr>
            <w:tcW w:w="3898" w:type="dxa"/>
            <w:shd w:val="clear" w:color="auto" w:fill="auto"/>
            <w:vAlign w:val="bottom"/>
          </w:tcPr>
          <w:p w14:paraId="7147153F"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Outputs per Module</w:t>
            </w:r>
          </w:p>
        </w:tc>
        <w:tc>
          <w:tcPr>
            <w:tcW w:w="1690" w:type="dxa"/>
            <w:tcBorders>
              <w:top w:val="single" w:sz="4" w:space="0" w:color="auto"/>
            </w:tcBorders>
            <w:shd w:val="clear" w:color="auto" w:fill="auto"/>
          </w:tcPr>
          <w:p w14:paraId="4F06F3A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8BEC29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93CAC32" w14:textId="77777777" w:rsidR="006C5506" w:rsidRPr="002C0D13" w:rsidRDefault="006C5506">
            <w:pPr>
              <w:rPr>
                <w:color w:val="auto"/>
                <w:sz w:val="10"/>
                <w:szCs w:val="10"/>
              </w:rPr>
            </w:pPr>
          </w:p>
        </w:tc>
      </w:tr>
      <w:tr w:rsidR="002C0D13" w:rsidRPr="002C0D13" w14:paraId="2B9FBEE4" w14:textId="77777777">
        <w:trPr>
          <w:trHeight w:hRule="exact" w:val="509"/>
          <w:jc w:val="center"/>
        </w:trPr>
        <w:tc>
          <w:tcPr>
            <w:tcW w:w="811" w:type="dxa"/>
            <w:shd w:val="clear" w:color="auto" w:fill="auto"/>
          </w:tcPr>
          <w:p w14:paraId="73F814DD" w14:textId="77777777" w:rsidR="006C5506" w:rsidRPr="002C0D13" w:rsidRDefault="006C5506">
            <w:pPr>
              <w:rPr>
                <w:color w:val="auto"/>
                <w:sz w:val="10"/>
                <w:szCs w:val="10"/>
              </w:rPr>
            </w:pPr>
          </w:p>
        </w:tc>
        <w:tc>
          <w:tcPr>
            <w:tcW w:w="3898" w:type="dxa"/>
            <w:shd w:val="clear" w:color="auto" w:fill="auto"/>
            <w:vAlign w:val="bottom"/>
          </w:tcPr>
          <w:p w14:paraId="0F4553A8"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Contract Capability</w:t>
            </w:r>
          </w:p>
        </w:tc>
        <w:tc>
          <w:tcPr>
            <w:tcW w:w="1690" w:type="dxa"/>
            <w:tcBorders>
              <w:top w:val="single" w:sz="4" w:space="0" w:color="auto"/>
            </w:tcBorders>
            <w:shd w:val="clear" w:color="auto" w:fill="auto"/>
          </w:tcPr>
          <w:p w14:paraId="71A700C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ED5238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1C131C9" w14:textId="77777777" w:rsidR="006C5506" w:rsidRPr="002C0D13" w:rsidRDefault="006C5506">
            <w:pPr>
              <w:rPr>
                <w:color w:val="auto"/>
                <w:sz w:val="10"/>
                <w:szCs w:val="10"/>
              </w:rPr>
            </w:pPr>
          </w:p>
        </w:tc>
      </w:tr>
      <w:tr w:rsidR="002C0D13" w:rsidRPr="002C0D13" w14:paraId="23F24C5E" w14:textId="77777777">
        <w:trPr>
          <w:trHeight w:hRule="exact" w:val="509"/>
          <w:jc w:val="center"/>
        </w:trPr>
        <w:tc>
          <w:tcPr>
            <w:tcW w:w="811" w:type="dxa"/>
            <w:shd w:val="clear" w:color="auto" w:fill="auto"/>
          </w:tcPr>
          <w:p w14:paraId="2A6B069F" w14:textId="77777777" w:rsidR="006C5506" w:rsidRPr="002C0D13" w:rsidRDefault="006C5506">
            <w:pPr>
              <w:rPr>
                <w:color w:val="auto"/>
                <w:sz w:val="10"/>
                <w:szCs w:val="10"/>
              </w:rPr>
            </w:pPr>
          </w:p>
        </w:tc>
        <w:tc>
          <w:tcPr>
            <w:tcW w:w="3898" w:type="dxa"/>
            <w:shd w:val="clear" w:color="auto" w:fill="auto"/>
            <w:vAlign w:val="bottom"/>
          </w:tcPr>
          <w:p w14:paraId="66E9DAC6"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Voltage</w:t>
            </w:r>
          </w:p>
        </w:tc>
        <w:tc>
          <w:tcPr>
            <w:tcW w:w="1690" w:type="dxa"/>
            <w:tcBorders>
              <w:top w:val="single" w:sz="4" w:space="0" w:color="auto"/>
            </w:tcBorders>
            <w:shd w:val="clear" w:color="auto" w:fill="auto"/>
          </w:tcPr>
          <w:p w14:paraId="347AD60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7721DF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FF56361" w14:textId="77777777" w:rsidR="006C5506" w:rsidRPr="002C0D13" w:rsidRDefault="006C5506">
            <w:pPr>
              <w:rPr>
                <w:color w:val="auto"/>
                <w:sz w:val="10"/>
                <w:szCs w:val="10"/>
              </w:rPr>
            </w:pPr>
          </w:p>
        </w:tc>
      </w:tr>
      <w:tr w:rsidR="002C0D13" w:rsidRPr="002C0D13" w14:paraId="583CB802" w14:textId="77777777">
        <w:trPr>
          <w:trHeight w:hRule="exact" w:val="509"/>
          <w:jc w:val="center"/>
        </w:trPr>
        <w:tc>
          <w:tcPr>
            <w:tcW w:w="811" w:type="dxa"/>
            <w:shd w:val="clear" w:color="auto" w:fill="auto"/>
          </w:tcPr>
          <w:p w14:paraId="21687A9B" w14:textId="77777777" w:rsidR="006C5506" w:rsidRPr="002C0D13" w:rsidRDefault="006C5506">
            <w:pPr>
              <w:rPr>
                <w:color w:val="auto"/>
                <w:sz w:val="10"/>
                <w:szCs w:val="10"/>
              </w:rPr>
            </w:pPr>
          </w:p>
        </w:tc>
        <w:tc>
          <w:tcPr>
            <w:tcW w:w="3898" w:type="dxa"/>
            <w:shd w:val="clear" w:color="auto" w:fill="auto"/>
            <w:vAlign w:val="bottom"/>
          </w:tcPr>
          <w:p w14:paraId="40345896"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Max. Load</w:t>
            </w:r>
          </w:p>
        </w:tc>
        <w:tc>
          <w:tcPr>
            <w:tcW w:w="1690" w:type="dxa"/>
            <w:tcBorders>
              <w:top w:val="single" w:sz="4" w:space="0" w:color="auto"/>
            </w:tcBorders>
            <w:shd w:val="clear" w:color="auto" w:fill="auto"/>
            <w:vAlign w:val="bottom"/>
          </w:tcPr>
          <w:p w14:paraId="333748E3" w14:textId="77777777" w:rsidR="006C5506" w:rsidRPr="002C0D13" w:rsidRDefault="007A1DE0">
            <w:pPr>
              <w:pStyle w:val="Other0"/>
              <w:tabs>
                <w:tab w:val="left" w:pos="1544"/>
              </w:tabs>
              <w:spacing w:after="0"/>
              <w:ind w:firstLine="560"/>
              <w:jc w:val="both"/>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6AF3F07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B5E35A5" w14:textId="77777777" w:rsidR="006C5506" w:rsidRPr="002C0D13" w:rsidRDefault="006C5506">
            <w:pPr>
              <w:rPr>
                <w:color w:val="auto"/>
                <w:sz w:val="10"/>
                <w:szCs w:val="10"/>
              </w:rPr>
            </w:pPr>
          </w:p>
        </w:tc>
      </w:tr>
      <w:tr w:rsidR="002C0D13" w:rsidRPr="002C0D13" w14:paraId="036E149F" w14:textId="77777777">
        <w:trPr>
          <w:trHeight w:hRule="exact" w:val="509"/>
          <w:jc w:val="center"/>
        </w:trPr>
        <w:tc>
          <w:tcPr>
            <w:tcW w:w="811" w:type="dxa"/>
            <w:shd w:val="clear" w:color="auto" w:fill="auto"/>
            <w:vAlign w:val="bottom"/>
          </w:tcPr>
          <w:p w14:paraId="2C6BFFFE" w14:textId="77777777" w:rsidR="006C5506" w:rsidRPr="002C0D13" w:rsidRDefault="007A1DE0">
            <w:pPr>
              <w:pStyle w:val="Other0"/>
              <w:spacing w:after="0"/>
              <w:rPr>
                <w:color w:val="auto"/>
              </w:rPr>
            </w:pPr>
            <w:r w:rsidRPr="002C0D13">
              <w:rPr>
                <w:rStyle w:val="Other"/>
                <w:color w:val="auto"/>
              </w:rPr>
              <w:t>3.8.</w:t>
            </w:r>
          </w:p>
        </w:tc>
        <w:tc>
          <w:tcPr>
            <w:tcW w:w="3898" w:type="dxa"/>
            <w:shd w:val="clear" w:color="auto" w:fill="auto"/>
            <w:vAlign w:val="bottom"/>
          </w:tcPr>
          <w:p w14:paraId="46486FE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Analogue Inputs</w:t>
            </w:r>
          </w:p>
        </w:tc>
        <w:tc>
          <w:tcPr>
            <w:tcW w:w="1690" w:type="dxa"/>
            <w:tcBorders>
              <w:top w:val="single" w:sz="4" w:space="0" w:color="auto"/>
            </w:tcBorders>
            <w:shd w:val="clear" w:color="auto" w:fill="auto"/>
          </w:tcPr>
          <w:p w14:paraId="63F955A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F57704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87B7617" w14:textId="77777777" w:rsidR="006C5506" w:rsidRPr="002C0D13" w:rsidRDefault="006C5506">
            <w:pPr>
              <w:rPr>
                <w:color w:val="auto"/>
                <w:sz w:val="10"/>
                <w:szCs w:val="10"/>
              </w:rPr>
            </w:pPr>
          </w:p>
        </w:tc>
      </w:tr>
      <w:tr w:rsidR="002C0D13" w:rsidRPr="002C0D13" w14:paraId="507F9AA5" w14:textId="77777777">
        <w:trPr>
          <w:trHeight w:hRule="exact" w:val="509"/>
          <w:jc w:val="center"/>
        </w:trPr>
        <w:tc>
          <w:tcPr>
            <w:tcW w:w="811" w:type="dxa"/>
            <w:shd w:val="clear" w:color="auto" w:fill="auto"/>
          </w:tcPr>
          <w:p w14:paraId="3119B715" w14:textId="77777777" w:rsidR="006C5506" w:rsidRPr="002C0D13" w:rsidRDefault="006C5506">
            <w:pPr>
              <w:rPr>
                <w:color w:val="auto"/>
                <w:sz w:val="10"/>
                <w:szCs w:val="10"/>
              </w:rPr>
            </w:pPr>
          </w:p>
        </w:tc>
        <w:tc>
          <w:tcPr>
            <w:tcW w:w="3898" w:type="dxa"/>
            <w:shd w:val="clear" w:color="auto" w:fill="auto"/>
            <w:vAlign w:val="bottom"/>
          </w:tcPr>
          <w:p w14:paraId="4291779F"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690" w:type="dxa"/>
            <w:tcBorders>
              <w:top w:val="single" w:sz="4" w:space="0" w:color="auto"/>
            </w:tcBorders>
            <w:shd w:val="clear" w:color="auto" w:fill="auto"/>
          </w:tcPr>
          <w:p w14:paraId="61A6E42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A8C953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46783D" w14:textId="77777777" w:rsidR="006C5506" w:rsidRPr="002C0D13" w:rsidRDefault="006C5506">
            <w:pPr>
              <w:rPr>
                <w:color w:val="auto"/>
                <w:sz w:val="10"/>
                <w:szCs w:val="10"/>
              </w:rPr>
            </w:pPr>
          </w:p>
        </w:tc>
      </w:tr>
      <w:tr w:rsidR="002C0D13" w:rsidRPr="002C0D13" w14:paraId="6F2F37D2" w14:textId="77777777">
        <w:trPr>
          <w:trHeight w:hRule="exact" w:val="509"/>
          <w:jc w:val="center"/>
        </w:trPr>
        <w:tc>
          <w:tcPr>
            <w:tcW w:w="811" w:type="dxa"/>
            <w:shd w:val="clear" w:color="auto" w:fill="auto"/>
          </w:tcPr>
          <w:p w14:paraId="4A5C87A7" w14:textId="77777777" w:rsidR="006C5506" w:rsidRPr="002C0D13" w:rsidRDefault="006C5506">
            <w:pPr>
              <w:rPr>
                <w:color w:val="auto"/>
                <w:sz w:val="10"/>
                <w:szCs w:val="10"/>
              </w:rPr>
            </w:pPr>
          </w:p>
        </w:tc>
        <w:tc>
          <w:tcPr>
            <w:tcW w:w="3898" w:type="dxa"/>
            <w:shd w:val="clear" w:color="auto" w:fill="auto"/>
            <w:vAlign w:val="bottom"/>
          </w:tcPr>
          <w:p w14:paraId="5ACCF818"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690" w:type="dxa"/>
            <w:tcBorders>
              <w:top w:val="single" w:sz="4" w:space="0" w:color="auto"/>
            </w:tcBorders>
            <w:shd w:val="clear" w:color="auto" w:fill="auto"/>
          </w:tcPr>
          <w:p w14:paraId="0456962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8CBED9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660735" w14:textId="77777777" w:rsidR="006C5506" w:rsidRPr="002C0D13" w:rsidRDefault="006C5506">
            <w:pPr>
              <w:rPr>
                <w:color w:val="auto"/>
                <w:sz w:val="10"/>
                <w:szCs w:val="10"/>
              </w:rPr>
            </w:pPr>
          </w:p>
        </w:tc>
      </w:tr>
      <w:tr w:rsidR="002C0D13" w:rsidRPr="002C0D13" w14:paraId="1075AA34" w14:textId="77777777">
        <w:trPr>
          <w:trHeight w:hRule="exact" w:val="509"/>
          <w:jc w:val="center"/>
        </w:trPr>
        <w:tc>
          <w:tcPr>
            <w:tcW w:w="811" w:type="dxa"/>
            <w:shd w:val="clear" w:color="auto" w:fill="auto"/>
          </w:tcPr>
          <w:p w14:paraId="017D5CA4" w14:textId="77777777" w:rsidR="006C5506" w:rsidRPr="002C0D13" w:rsidRDefault="006C5506">
            <w:pPr>
              <w:rPr>
                <w:color w:val="auto"/>
                <w:sz w:val="10"/>
                <w:szCs w:val="10"/>
              </w:rPr>
            </w:pPr>
          </w:p>
        </w:tc>
        <w:tc>
          <w:tcPr>
            <w:tcW w:w="3898" w:type="dxa"/>
            <w:shd w:val="clear" w:color="auto" w:fill="auto"/>
            <w:vAlign w:val="bottom"/>
          </w:tcPr>
          <w:p w14:paraId="4157C20A"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Inputs per Modules</w:t>
            </w:r>
          </w:p>
        </w:tc>
        <w:tc>
          <w:tcPr>
            <w:tcW w:w="1690" w:type="dxa"/>
            <w:tcBorders>
              <w:top w:val="single" w:sz="4" w:space="0" w:color="auto"/>
            </w:tcBorders>
            <w:shd w:val="clear" w:color="auto" w:fill="auto"/>
          </w:tcPr>
          <w:p w14:paraId="5EBBD7E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7563E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2A71FA3" w14:textId="77777777" w:rsidR="006C5506" w:rsidRPr="002C0D13" w:rsidRDefault="006C5506">
            <w:pPr>
              <w:rPr>
                <w:color w:val="auto"/>
                <w:sz w:val="10"/>
                <w:szCs w:val="10"/>
              </w:rPr>
            </w:pPr>
          </w:p>
        </w:tc>
      </w:tr>
      <w:tr w:rsidR="002C0D13" w:rsidRPr="002C0D13" w14:paraId="6A84E5DF" w14:textId="77777777">
        <w:trPr>
          <w:trHeight w:hRule="exact" w:val="653"/>
          <w:jc w:val="center"/>
        </w:trPr>
        <w:tc>
          <w:tcPr>
            <w:tcW w:w="811" w:type="dxa"/>
            <w:shd w:val="clear" w:color="auto" w:fill="auto"/>
            <w:vAlign w:val="center"/>
          </w:tcPr>
          <w:p w14:paraId="0D0F3548" w14:textId="77777777" w:rsidR="006C5506" w:rsidRPr="002C0D13" w:rsidRDefault="007A1DE0">
            <w:pPr>
              <w:pStyle w:val="Other0"/>
              <w:spacing w:after="0"/>
              <w:rPr>
                <w:color w:val="auto"/>
              </w:rPr>
            </w:pPr>
            <w:r w:rsidRPr="002C0D13">
              <w:rPr>
                <w:rStyle w:val="Other"/>
                <w:color w:val="auto"/>
              </w:rPr>
              <w:t>3.9.</w:t>
            </w:r>
          </w:p>
        </w:tc>
        <w:tc>
          <w:tcPr>
            <w:tcW w:w="3898" w:type="dxa"/>
            <w:shd w:val="clear" w:color="auto" w:fill="auto"/>
            <w:vAlign w:val="center"/>
          </w:tcPr>
          <w:p w14:paraId="1B7BBAF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Analogue Outputs</w:t>
            </w:r>
          </w:p>
        </w:tc>
        <w:tc>
          <w:tcPr>
            <w:tcW w:w="1690" w:type="dxa"/>
            <w:tcBorders>
              <w:top w:val="single" w:sz="4" w:space="0" w:color="auto"/>
            </w:tcBorders>
            <w:shd w:val="clear" w:color="auto" w:fill="auto"/>
          </w:tcPr>
          <w:p w14:paraId="74C044D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F1E8F6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2712AD5" w14:textId="77777777" w:rsidR="006C5506" w:rsidRPr="002C0D13" w:rsidRDefault="006C5506">
            <w:pPr>
              <w:rPr>
                <w:color w:val="auto"/>
                <w:sz w:val="10"/>
                <w:szCs w:val="10"/>
              </w:rPr>
            </w:pPr>
          </w:p>
        </w:tc>
      </w:tr>
      <w:tr w:rsidR="002C0D13" w:rsidRPr="002C0D13" w14:paraId="03FAA1E0" w14:textId="77777777">
        <w:trPr>
          <w:trHeight w:hRule="exact" w:val="365"/>
          <w:jc w:val="center"/>
        </w:trPr>
        <w:tc>
          <w:tcPr>
            <w:tcW w:w="811" w:type="dxa"/>
            <w:shd w:val="clear" w:color="auto" w:fill="auto"/>
          </w:tcPr>
          <w:p w14:paraId="07739A92" w14:textId="77777777" w:rsidR="006C5506" w:rsidRPr="002C0D13" w:rsidRDefault="006C5506">
            <w:pPr>
              <w:rPr>
                <w:color w:val="auto"/>
                <w:sz w:val="10"/>
                <w:szCs w:val="10"/>
              </w:rPr>
            </w:pPr>
          </w:p>
        </w:tc>
        <w:tc>
          <w:tcPr>
            <w:tcW w:w="3898" w:type="dxa"/>
            <w:shd w:val="clear" w:color="auto" w:fill="auto"/>
            <w:vAlign w:val="bottom"/>
          </w:tcPr>
          <w:p w14:paraId="78FD7E7F"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690" w:type="dxa"/>
            <w:shd w:val="clear" w:color="auto" w:fill="auto"/>
            <w:vAlign w:val="bottom"/>
          </w:tcPr>
          <w:p w14:paraId="2FEAB577" w14:textId="77777777" w:rsidR="006C5506" w:rsidRPr="002C0D13" w:rsidRDefault="007A1DE0">
            <w:pPr>
              <w:pStyle w:val="Other0"/>
              <w:tabs>
                <w:tab w:val="left" w:pos="1525"/>
              </w:tabs>
              <w:spacing w:after="0"/>
              <w:ind w:firstLine="560"/>
              <w:jc w:val="both"/>
              <w:rPr>
                <w:color w:val="auto"/>
              </w:rPr>
            </w:pPr>
            <w:r w:rsidRPr="002C0D13">
              <w:rPr>
                <w:rStyle w:val="Other"/>
                <w:color w:val="auto"/>
              </w:rPr>
              <w:t>DC</w:t>
            </w:r>
            <w:r w:rsidRPr="002C0D13">
              <w:rPr>
                <w:rStyle w:val="Other"/>
                <w:color w:val="auto"/>
              </w:rPr>
              <w:tab/>
              <w:t>_</w:t>
            </w:r>
          </w:p>
        </w:tc>
        <w:tc>
          <w:tcPr>
            <w:tcW w:w="1613" w:type="dxa"/>
            <w:shd w:val="clear" w:color="auto" w:fill="auto"/>
          </w:tcPr>
          <w:p w14:paraId="5A405C4A" w14:textId="77777777" w:rsidR="006C5506" w:rsidRPr="002C0D13" w:rsidRDefault="006C5506">
            <w:pPr>
              <w:rPr>
                <w:color w:val="auto"/>
                <w:sz w:val="10"/>
                <w:szCs w:val="10"/>
              </w:rPr>
            </w:pPr>
          </w:p>
        </w:tc>
        <w:tc>
          <w:tcPr>
            <w:tcW w:w="2050" w:type="dxa"/>
            <w:shd w:val="clear" w:color="auto" w:fill="auto"/>
          </w:tcPr>
          <w:p w14:paraId="7221565A" w14:textId="77777777" w:rsidR="006C5506" w:rsidRPr="002C0D13" w:rsidRDefault="006C5506">
            <w:pPr>
              <w:rPr>
                <w:color w:val="auto"/>
                <w:sz w:val="10"/>
                <w:szCs w:val="10"/>
              </w:rPr>
            </w:pPr>
          </w:p>
        </w:tc>
      </w:tr>
      <w:tr w:rsidR="002C0D13" w:rsidRPr="002C0D13" w14:paraId="5BFBB819" w14:textId="77777777">
        <w:trPr>
          <w:trHeight w:hRule="exact" w:val="504"/>
          <w:jc w:val="center"/>
        </w:trPr>
        <w:tc>
          <w:tcPr>
            <w:tcW w:w="811" w:type="dxa"/>
            <w:shd w:val="clear" w:color="auto" w:fill="auto"/>
          </w:tcPr>
          <w:p w14:paraId="4120C67F" w14:textId="77777777" w:rsidR="006C5506" w:rsidRPr="002C0D13" w:rsidRDefault="006C5506">
            <w:pPr>
              <w:rPr>
                <w:color w:val="auto"/>
                <w:sz w:val="10"/>
                <w:szCs w:val="10"/>
              </w:rPr>
            </w:pPr>
          </w:p>
        </w:tc>
        <w:tc>
          <w:tcPr>
            <w:tcW w:w="3898" w:type="dxa"/>
            <w:shd w:val="clear" w:color="auto" w:fill="auto"/>
            <w:vAlign w:val="bottom"/>
          </w:tcPr>
          <w:p w14:paraId="216BD1DA"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690" w:type="dxa"/>
            <w:tcBorders>
              <w:top w:val="single" w:sz="4" w:space="0" w:color="auto"/>
            </w:tcBorders>
            <w:shd w:val="clear" w:color="auto" w:fill="auto"/>
            <w:vAlign w:val="bottom"/>
          </w:tcPr>
          <w:p w14:paraId="405E5842" w14:textId="77777777" w:rsidR="006C5506" w:rsidRPr="002C0D13" w:rsidRDefault="007A1DE0">
            <w:pPr>
              <w:pStyle w:val="Other0"/>
              <w:tabs>
                <w:tab w:val="left" w:pos="1530"/>
              </w:tabs>
              <w:spacing w:after="0"/>
              <w:ind w:firstLine="560"/>
              <w:jc w:val="both"/>
              <w:rPr>
                <w:color w:val="auto"/>
              </w:rPr>
            </w:pPr>
            <w:r w:rsidRPr="002C0D13">
              <w:rPr>
                <w:rStyle w:val="Other"/>
                <w:color w:val="auto"/>
              </w:rPr>
              <w:t>mA</w:t>
            </w:r>
            <w:r w:rsidRPr="002C0D13">
              <w:rPr>
                <w:rStyle w:val="Other"/>
                <w:color w:val="auto"/>
              </w:rPr>
              <w:tab/>
              <w:t>_</w:t>
            </w:r>
          </w:p>
        </w:tc>
        <w:tc>
          <w:tcPr>
            <w:tcW w:w="1613" w:type="dxa"/>
            <w:tcBorders>
              <w:top w:val="single" w:sz="4" w:space="0" w:color="auto"/>
            </w:tcBorders>
            <w:shd w:val="clear" w:color="auto" w:fill="auto"/>
          </w:tcPr>
          <w:p w14:paraId="7E6CC16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D45708E" w14:textId="77777777" w:rsidR="006C5506" w:rsidRPr="002C0D13" w:rsidRDefault="006C5506">
            <w:pPr>
              <w:rPr>
                <w:color w:val="auto"/>
                <w:sz w:val="10"/>
                <w:szCs w:val="10"/>
              </w:rPr>
            </w:pPr>
          </w:p>
        </w:tc>
      </w:tr>
      <w:tr w:rsidR="002C0D13" w:rsidRPr="002C0D13" w14:paraId="69CE57AE" w14:textId="77777777">
        <w:trPr>
          <w:trHeight w:hRule="exact" w:val="509"/>
          <w:jc w:val="center"/>
        </w:trPr>
        <w:tc>
          <w:tcPr>
            <w:tcW w:w="811" w:type="dxa"/>
            <w:shd w:val="clear" w:color="auto" w:fill="auto"/>
          </w:tcPr>
          <w:p w14:paraId="62D27FFB" w14:textId="77777777" w:rsidR="006C5506" w:rsidRPr="002C0D13" w:rsidRDefault="006C5506">
            <w:pPr>
              <w:rPr>
                <w:color w:val="auto"/>
                <w:sz w:val="10"/>
                <w:szCs w:val="10"/>
              </w:rPr>
            </w:pPr>
          </w:p>
        </w:tc>
        <w:tc>
          <w:tcPr>
            <w:tcW w:w="3898" w:type="dxa"/>
            <w:shd w:val="clear" w:color="auto" w:fill="auto"/>
            <w:vAlign w:val="bottom"/>
          </w:tcPr>
          <w:p w14:paraId="4084A569"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Outputs per Module</w:t>
            </w:r>
          </w:p>
        </w:tc>
        <w:tc>
          <w:tcPr>
            <w:tcW w:w="1690" w:type="dxa"/>
            <w:tcBorders>
              <w:top w:val="single" w:sz="4" w:space="0" w:color="auto"/>
            </w:tcBorders>
            <w:shd w:val="clear" w:color="auto" w:fill="auto"/>
            <w:vAlign w:val="bottom"/>
          </w:tcPr>
          <w:p w14:paraId="3BCA9632" w14:textId="77777777" w:rsidR="006C5506" w:rsidRPr="002C0D13" w:rsidRDefault="007A1DE0">
            <w:pPr>
              <w:pStyle w:val="Other0"/>
              <w:tabs>
                <w:tab w:val="left" w:pos="1544"/>
              </w:tabs>
              <w:spacing w:after="0"/>
              <w:ind w:firstLine="560"/>
              <w:jc w:val="both"/>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65F0C8F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15A8C89" w14:textId="77777777" w:rsidR="006C5506" w:rsidRPr="002C0D13" w:rsidRDefault="006C5506">
            <w:pPr>
              <w:rPr>
                <w:color w:val="auto"/>
                <w:sz w:val="10"/>
                <w:szCs w:val="10"/>
              </w:rPr>
            </w:pPr>
          </w:p>
        </w:tc>
      </w:tr>
      <w:tr w:rsidR="002C0D13" w:rsidRPr="002C0D13" w14:paraId="3547023B" w14:textId="77777777">
        <w:trPr>
          <w:trHeight w:hRule="exact" w:val="629"/>
          <w:jc w:val="center"/>
        </w:trPr>
        <w:tc>
          <w:tcPr>
            <w:tcW w:w="811" w:type="dxa"/>
            <w:shd w:val="clear" w:color="auto" w:fill="auto"/>
          </w:tcPr>
          <w:p w14:paraId="2C06AE57" w14:textId="77777777" w:rsidR="006C5506" w:rsidRPr="002C0D13" w:rsidRDefault="006C5506">
            <w:pPr>
              <w:rPr>
                <w:color w:val="auto"/>
                <w:sz w:val="10"/>
                <w:szCs w:val="10"/>
              </w:rPr>
            </w:pPr>
          </w:p>
        </w:tc>
        <w:tc>
          <w:tcPr>
            <w:tcW w:w="3898" w:type="dxa"/>
            <w:shd w:val="clear" w:color="auto" w:fill="auto"/>
            <w:vAlign w:val="center"/>
          </w:tcPr>
          <w:p w14:paraId="175B0A5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Other technical Details</w:t>
            </w:r>
          </w:p>
        </w:tc>
        <w:tc>
          <w:tcPr>
            <w:tcW w:w="1690" w:type="dxa"/>
            <w:tcBorders>
              <w:top w:val="single" w:sz="4" w:space="0" w:color="auto"/>
            </w:tcBorders>
            <w:shd w:val="clear" w:color="auto" w:fill="auto"/>
          </w:tcPr>
          <w:p w14:paraId="1AA7563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0A3237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D9481DF" w14:textId="77777777" w:rsidR="006C5506" w:rsidRPr="002C0D13" w:rsidRDefault="006C5506">
            <w:pPr>
              <w:rPr>
                <w:color w:val="auto"/>
                <w:sz w:val="10"/>
                <w:szCs w:val="10"/>
              </w:rPr>
            </w:pPr>
          </w:p>
        </w:tc>
      </w:tr>
      <w:tr w:rsidR="002C0D13" w:rsidRPr="002C0D13" w14:paraId="4A23205C" w14:textId="77777777">
        <w:trPr>
          <w:trHeight w:hRule="exact" w:val="552"/>
          <w:jc w:val="center"/>
        </w:trPr>
        <w:tc>
          <w:tcPr>
            <w:tcW w:w="811" w:type="dxa"/>
            <w:shd w:val="clear" w:color="auto" w:fill="auto"/>
            <w:vAlign w:val="center"/>
          </w:tcPr>
          <w:p w14:paraId="002D7072" w14:textId="77777777" w:rsidR="006C5506" w:rsidRPr="002C0D13" w:rsidRDefault="007A1DE0">
            <w:pPr>
              <w:pStyle w:val="Other0"/>
              <w:spacing w:after="0"/>
              <w:rPr>
                <w:color w:val="auto"/>
              </w:rPr>
            </w:pPr>
            <w:r w:rsidRPr="002C0D13">
              <w:rPr>
                <w:rStyle w:val="Other"/>
                <w:color w:val="auto"/>
              </w:rPr>
              <w:t>3.10.</w:t>
            </w:r>
          </w:p>
        </w:tc>
        <w:tc>
          <w:tcPr>
            <w:tcW w:w="3898" w:type="dxa"/>
            <w:shd w:val="clear" w:color="auto" w:fill="auto"/>
            <w:vAlign w:val="center"/>
          </w:tcPr>
          <w:p w14:paraId="6A3F852D" w14:textId="77777777" w:rsidR="006C5506" w:rsidRPr="002C0D13" w:rsidRDefault="007A1DE0">
            <w:pPr>
              <w:pStyle w:val="Other0"/>
              <w:spacing w:after="0"/>
              <w:ind w:firstLine="280"/>
              <w:rPr>
                <w:color w:val="auto"/>
              </w:rPr>
            </w:pPr>
            <w:r w:rsidRPr="002C0D13">
              <w:rPr>
                <w:rStyle w:val="Other"/>
                <w:color w:val="auto"/>
              </w:rPr>
              <w:t>Power Supply (DC/DC Converters)</w:t>
            </w:r>
          </w:p>
        </w:tc>
        <w:tc>
          <w:tcPr>
            <w:tcW w:w="1690" w:type="dxa"/>
            <w:shd w:val="clear" w:color="auto" w:fill="auto"/>
          </w:tcPr>
          <w:p w14:paraId="21E4FF4B" w14:textId="77777777" w:rsidR="006C5506" w:rsidRPr="002C0D13" w:rsidRDefault="006C5506">
            <w:pPr>
              <w:rPr>
                <w:color w:val="auto"/>
                <w:sz w:val="10"/>
                <w:szCs w:val="10"/>
              </w:rPr>
            </w:pPr>
          </w:p>
        </w:tc>
        <w:tc>
          <w:tcPr>
            <w:tcW w:w="1613" w:type="dxa"/>
            <w:shd w:val="clear" w:color="auto" w:fill="auto"/>
          </w:tcPr>
          <w:p w14:paraId="6922B058" w14:textId="77777777" w:rsidR="006C5506" w:rsidRPr="002C0D13" w:rsidRDefault="006C5506">
            <w:pPr>
              <w:rPr>
                <w:color w:val="auto"/>
                <w:sz w:val="10"/>
                <w:szCs w:val="10"/>
              </w:rPr>
            </w:pPr>
          </w:p>
        </w:tc>
        <w:tc>
          <w:tcPr>
            <w:tcW w:w="2050" w:type="dxa"/>
            <w:shd w:val="clear" w:color="auto" w:fill="auto"/>
          </w:tcPr>
          <w:p w14:paraId="72D40079" w14:textId="77777777" w:rsidR="006C5506" w:rsidRPr="002C0D13" w:rsidRDefault="006C5506">
            <w:pPr>
              <w:rPr>
                <w:color w:val="auto"/>
                <w:sz w:val="10"/>
                <w:szCs w:val="10"/>
              </w:rPr>
            </w:pPr>
          </w:p>
        </w:tc>
      </w:tr>
      <w:tr w:rsidR="002C0D13" w:rsidRPr="002C0D13" w14:paraId="0D0D3737" w14:textId="77777777">
        <w:trPr>
          <w:trHeight w:hRule="exact" w:val="346"/>
          <w:jc w:val="center"/>
        </w:trPr>
        <w:tc>
          <w:tcPr>
            <w:tcW w:w="811" w:type="dxa"/>
            <w:shd w:val="clear" w:color="auto" w:fill="auto"/>
          </w:tcPr>
          <w:p w14:paraId="409D53BF" w14:textId="77777777" w:rsidR="006C5506" w:rsidRPr="002C0D13" w:rsidRDefault="006C5506">
            <w:pPr>
              <w:rPr>
                <w:color w:val="auto"/>
                <w:sz w:val="10"/>
                <w:szCs w:val="10"/>
              </w:rPr>
            </w:pPr>
          </w:p>
        </w:tc>
        <w:tc>
          <w:tcPr>
            <w:tcW w:w="3898" w:type="dxa"/>
            <w:shd w:val="clear" w:color="auto" w:fill="auto"/>
            <w:vAlign w:val="bottom"/>
          </w:tcPr>
          <w:p w14:paraId="6EA2968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690" w:type="dxa"/>
            <w:shd w:val="clear" w:color="auto" w:fill="auto"/>
            <w:vAlign w:val="bottom"/>
          </w:tcPr>
          <w:p w14:paraId="6E76D36C"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F99D097" w14:textId="77777777" w:rsidR="006C5506" w:rsidRPr="002C0D13" w:rsidRDefault="006C5506">
            <w:pPr>
              <w:rPr>
                <w:color w:val="auto"/>
                <w:sz w:val="10"/>
                <w:szCs w:val="10"/>
              </w:rPr>
            </w:pPr>
          </w:p>
        </w:tc>
        <w:tc>
          <w:tcPr>
            <w:tcW w:w="2050" w:type="dxa"/>
            <w:shd w:val="clear" w:color="auto" w:fill="auto"/>
          </w:tcPr>
          <w:p w14:paraId="2AE42286" w14:textId="77777777" w:rsidR="006C5506" w:rsidRPr="002C0D13" w:rsidRDefault="006C5506">
            <w:pPr>
              <w:rPr>
                <w:color w:val="auto"/>
                <w:sz w:val="10"/>
                <w:szCs w:val="10"/>
              </w:rPr>
            </w:pPr>
          </w:p>
        </w:tc>
      </w:tr>
      <w:tr w:rsidR="002C0D13" w:rsidRPr="002C0D13" w14:paraId="566AC9A1" w14:textId="77777777">
        <w:trPr>
          <w:trHeight w:hRule="exact" w:val="509"/>
          <w:jc w:val="center"/>
        </w:trPr>
        <w:tc>
          <w:tcPr>
            <w:tcW w:w="811" w:type="dxa"/>
            <w:shd w:val="clear" w:color="auto" w:fill="auto"/>
          </w:tcPr>
          <w:p w14:paraId="4F0BE5DD" w14:textId="77777777" w:rsidR="006C5506" w:rsidRPr="002C0D13" w:rsidRDefault="006C5506">
            <w:pPr>
              <w:rPr>
                <w:color w:val="auto"/>
                <w:sz w:val="10"/>
                <w:szCs w:val="10"/>
              </w:rPr>
            </w:pPr>
          </w:p>
        </w:tc>
        <w:tc>
          <w:tcPr>
            <w:tcW w:w="3898" w:type="dxa"/>
            <w:shd w:val="clear" w:color="auto" w:fill="auto"/>
            <w:vAlign w:val="bottom"/>
          </w:tcPr>
          <w:p w14:paraId="167E218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690" w:type="dxa"/>
            <w:tcBorders>
              <w:top w:val="single" w:sz="4" w:space="0" w:color="auto"/>
            </w:tcBorders>
            <w:shd w:val="clear" w:color="auto" w:fill="auto"/>
            <w:vAlign w:val="bottom"/>
          </w:tcPr>
          <w:p w14:paraId="7FDA2F5B"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057B00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0964BE" w14:textId="77777777" w:rsidR="006C5506" w:rsidRPr="002C0D13" w:rsidRDefault="006C5506">
            <w:pPr>
              <w:rPr>
                <w:color w:val="auto"/>
                <w:sz w:val="10"/>
                <w:szCs w:val="10"/>
              </w:rPr>
            </w:pPr>
          </w:p>
        </w:tc>
      </w:tr>
      <w:tr w:rsidR="002C0D13" w:rsidRPr="002C0D13" w14:paraId="6EA46E66" w14:textId="77777777">
        <w:trPr>
          <w:trHeight w:hRule="exact" w:val="509"/>
          <w:jc w:val="center"/>
        </w:trPr>
        <w:tc>
          <w:tcPr>
            <w:tcW w:w="811" w:type="dxa"/>
            <w:shd w:val="clear" w:color="auto" w:fill="auto"/>
          </w:tcPr>
          <w:p w14:paraId="59C60206" w14:textId="77777777" w:rsidR="006C5506" w:rsidRPr="002C0D13" w:rsidRDefault="006C5506">
            <w:pPr>
              <w:rPr>
                <w:color w:val="auto"/>
                <w:sz w:val="10"/>
                <w:szCs w:val="10"/>
              </w:rPr>
            </w:pPr>
          </w:p>
        </w:tc>
        <w:tc>
          <w:tcPr>
            <w:tcW w:w="3898" w:type="dxa"/>
            <w:shd w:val="clear" w:color="auto" w:fill="auto"/>
            <w:vAlign w:val="bottom"/>
          </w:tcPr>
          <w:p w14:paraId="1C488689"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Power Input/Output</w:t>
            </w:r>
          </w:p>
        </w:tc>
        <w:tc>
          <w:tcPr>
            <w:tcW w:w="1690" w:type="dxa"/>
            <w:tcBorders>
              <w:top w:val="single" w:sz="4" w:space="0" w:color="auto"/>
            </w:tcBorders>
            <w:shd w:val="clear" w:color="auto" w:fill="auto"/>
            <w:vAlign w:val="bottom"/>
          </w:tcPr>
          <w:p w14:paraId="255DEDE5" w14:textId="77777777" w:rsidR="006C5506" w:rsidRPr="002C0D13" w:rsidRDefault="007A1DE0">
            <w:pPr>
              <w:pStyle w:val="Other0"/>
              <w:tabs>
                <w:tab w:val="left" w:pos="1539"/>
              </w:tabs>
              <w:spacing w:after="0"/>
              <w:ind w:firstLine="560"/>
              <w:jc w:val="both"/>
              <w:rPr>
                <w:color w:val="auto"/>
              </w:rPr>
            </w:pPr>
            <w:r w:rsidRPr="002C0D13">
              <w:rPr>
                <w:rStyle w:val="Other"/>
                <w:color w:val="auto"/>
              </w:rPr>
              <w:t>W</w:t>
            </w:r>
            <w:r w:rsidRPr="002C0D13">
              <w:rPr>
                <w:rStyle w:val="Other"/>
                <w:color w:val="auto"/>
              </w:rPr>
              <w:tab/>
              <w:t>_</w:t>
            </w:r>
          </w:p>
        </w:tc>
        <w:tc>
          <w:tcPr>
            <w:tcW w:w="1613" w:type="dxa"/>
            <w:tcBorders>
              <w:top w:val="single" w:sz="4" w:space="0" w:color="auto"/>
            </w:tcBorders>
            <w:shd w:val="clear" w:color="auto" w:fill="auto"/>
          </w:tcPr>
          <w:p w14:paraId="1F7C1F8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7D2D78F" w14:textId="77777777" w:rsidR="006C5506" w:rsidRPr="002C0D13" w:rsidRDefault="006C5506">
            <w:pPr>
              <w:rPr>
                <w:color w:val="auto"/>
                <w:sz w:val="10"/>
                <w:szCs w:val="10"/>
              </w:rPr>
            </w:pPr>
          </w:p>
        </w:tc>
      </w:tr>
      <w:tr w:rsidR="002C0D13" w:rsidRPr="002C0D13" w14:paraId="4EA156E0" w14:textId="77777777">
        <w:trPr>
          <w:trHeight w:hRule="exact" w:val="509"/>
          <w:jc w:val="center"/>
        </w:trPr>
        <w:tc>
          <w:tcPr>
            <w:tcW w:w="811" w:type="dxa"/>
            <w:shd w:val="clear" w:color="auto" w:fill="auto"/>
          </w:tcPr>
          <w:p w14:paraId="352C3D29" w14:textId="77777777" w:rsidR="006C5506" w:rsidRPr="002C0D13" w:rsidRDefault="006C5506">
            <w:pPr>
              <w:rPr>
                <w:color w:val="auto"/>
                <w:sz w:val="10"/>
                <w:szCs w:val="10"/>
              </w:rPr>
            </w:pPr>
          </w:p>
        </w:tc>
        <w:tc>
          <w:tcPr>
            <w:tcW w:w="3898" w:type="dxa"/>
            <w:shd w:val="clear" w:color="auto" w:fill="auto"/>
            <w:vAlign w:val="bottom"/>
          </w:tcPr>
          <w:p w14:paraId="7D331C5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 Input/Output</w:t>
            </w:r>
          </w:p>
        </w:tc>
        <w:tc>
          <w:tcPr>
            <w:tcW w:w="1690" w:type="dxa"/>
            <w:tcBorders>
              <w:top w:val="single" w:sz="4" w:space="0" w:color="auto"/>
            </w:tcBorders>
            <w:shd w:val="clear" w:color="auto" w:fill="auto"/>
            <w:vAlign w:val="bottom"/>
          </w:tcPr>
          <w:p w14:paraId="2CD33CA1" w14:textId="77777777" w:rsidR="006C5506" w:rsidRPr="002C0D13" w:rsidRDefault="007A1DE0">
            <w:pPr>
              <w:pStyle w:val="Other0"/>
              <w:tabs>
                <w:tab w:val="left" w:pos="1544"/>
              </w:tabs>
              <w:spacing w:after="0"/>
              <w:ind w:firstLine="560"/>
              <w:jc w:val="both"/>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3EC9AC4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E20331" w14:textId="77777777" w:rsidR="006C5506" w:rsidRPr="002C0D13" w:rsidRDefault="006C5506">
            <w:pPr>
              <w:rPr>
                <w:color w:val="auto"/>
                <w:sz w:val="10"/>
                <w:szCs w:val="10"/>
              </w:rPr>
            </w:pPr>
          </w:p>
        </w:tc>
      </w:tr>
      <w:tr w:rsidR="002C0D13" w:rsidRPr="002C0D13" w14:paraId="2B32FD9C" w14:textId="77777777">
        <w:trPr>
          <w:trHeight w:hRule="exact" w:val="509"/>
          <w:jc w:val="center"/>
        </w:trPr>
        <w:tc>
          <w:tcPr>
            <w:tcW w:w="811" w:type="dxa"/>
            <w:shd w:val="clear" w:color="auto" w:fill="auto"/>
            <w:vAlign w:val="bottom"/>
          </w:tcPr>
          <w:p w14:paraId="1E8EB4AE" w14:textId="77777777" w:rsidR="006C5506" w:rsidRPr="002C0D13" w:rsidRDefault="007A1DE0">
            <w:pPr>
              <w:pStyle w:val="Other0"/>
              <w:spacing w:after="0"/>
              <w:rPr>
                <w:color w:val="auto"/>
              </w:rPr>
            </w:pPr>
            <w:r w:rsidRPr="002C0D13">
              <w:rPr>
                <w:rStyle w:val="Other"/>
                <w:color w:val="auto"/>
              </w:rPr>
              <w:t>3.11.</w:t>
            </w:r>
          </w:p>
        </w:tc>
        <w:tc>
          <w:tcPr>
            <w:tcW w:w="3898" w:type="dxa"/>
            <w:shd w:val="clear" w:color="auto" w:fill="auto"/>
            <w:vAlign w:val="bottom"/>
          </w:tcPr>
          <w:p w14:paraId="63B640DD" w14:textId="77777777" w:rsidR="006C5506" w:rsidRPr="002C0D13" w:rsidRDefault="007A1DE0">
            <w:pPr>
              <w:pStyle w:val="Other0"/>
              <w:spacing w:after="0"/>
              <w:ind w:firstLine="280"/>
              <w:rPr>
                <w:color w:val="auto"/>
              </w:rPr>
            </w:pPr>
            <w:r w:rsidRPr="002C0D13">
              <w:rPr>
                <w:rStyle w:val="Other"/>
                <w:color w:val="auto"/>
              </w:rPr>
              <w:t>Remote Terminal Unit</w:t>
            </w:r>
          </w:p>
        </w:tc>
        <w:tc>
          <w:tcPr>
            <w:tcW w:w="1690" w:type="dxa"/>
            <w:tcBorders>
              <w:top w:val="single" w:sz="4" w:space="0" w:color="auto"/>
            </w:tcBorders>
            <w:shd w:val="clear" w:color="auto" w:fill="auto"/>
          </w:tcPr>
          <w:p w14:paraId="61E34D5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81A70B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624D0E" w14:textId="77777777" w:rsidR="006C5506" w:rsidRPr="002C0D13" w:rsidRDefault="006C5506">
            <w:pPr>
              <w:rPr>
                <w:color w:val="auto"/>
                <w:sz w:val="10"/>
                <w:szCs w:val="10"/>
              </w:rPr>
            </w:pPr>
          </w:p>
        </w:tc>
      </w:tr>
      <w:tr w:rsidR="002C0D13" w:rsidRPr="002C0D13" w14:paraId="28BEC6D8" w14:textId="77777777">
        <w:trPr>
          <w:trHeight w:hRule="exact" w:val="509"/>
          <w:jc w:val="center"/>
        </w:trPr>
        <w:tc>
          <w:tcPr>
            <w:tcW w:w="811" w:type="dxa"/>
            <w:shd w:val="clear" w:color="auto" w:fill="auto"/>
          </w:tcPr>
          <w:p w14:paraId="5E38163F" w14:textId="77777777" w:rsidR="006C5506" w:rsidRPr="002C0D13" w:rsidRDefault="006C5506">
            <w:pPr>
              <w:rPr>
                <w:color w:val="auto"/>
                <w:sz w:val="10"/>
                <w:szCs w:val="10"/>
              </w:rPr>
            </w:pPr>
          </w:p>
        </w:tc>
        <w:tc>
          <w:tcPr>
            <w:tcW w:w="3898" w:type="dxa"/>
            <w:shd w:val="clear" w:color="auto" w:fill="auto"/>
            <w:vAlign w:val="bottom"/>
          </w:tcPr>
          <w:p w14:paraId="28BA612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690" w:type="dxa"/>
            <w:tcBorders>
              <w:top w:val="single" w:sz="4" w:space="0" w:color="auto"/>
            </w:tcBorders>
            <w:shd w:val="clear" w:color="auto" w:fill="auto"/>
            <w:vAlign w:val="bottom"/>
          </w:tcPr>
          <w:p w14:paraId="112DEF16"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A39D14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71E1957" w14:textId="77777777" w:rsidR="006C5506" w:rsidRPr="002C0D13" w:rsidRDefault="006C5506">
            <w:pPr>
              <w:rPr>
                <w:color w:val="auto"/>
                <w:sz w:val="10"/>
                <w:szCs w:val="10"/>
              </w:rPr>
            </w:pPr>
          </w:p>
        </w:tc>
      </w:tr>
      <w:tr w:rsidR="002C0D13" w:rsidRPr="002C0D13" w14:paraId="73E70520" w14:textId="77777777">
        <w:trPr>
          <w:trHeight w:hRule="exact" w:val="509"/>
          <w:jc w:val="center"/>
        </w:trPr>
        <w:tc>
          <w:tcPr>
            <w:tcW w:w="811" w:type="dxa"/>
            <w:shd w:val="clear" w:color="auto" w:fill="auto"/>
          </w:tcPr>
          <w:p w14:paraId="39DF14B3" w14:textId="77777777" w:rsidR="006C5506" w:rsidRPr="002C0D13" w:rsidRDefault="006C5506">
            <w:pPr>
              <w:rPr>
                <w:color w:val="auto"/>
                <w:sz w:val="10"/>
                <w:szCs w:val="10"/>
              </w:rPr>
            </w:pPr>
          </w:p>
        </w:tc>
        <w:tc>
          <w:tcPr>
            <w:tcW w:w="3898" w:type="dxa"/>
            <w:shd w:val="clear" w:color="auto" w:fill="auto"/>
            <w:vAlign w:val="bottom"/>
          </w:tcPr>
          <w:p w14:paraId="3E29F4C3"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690" w:type="dxa"/>
            <w:tcBorders>
              <w:top w:val="single" w:sz="4" w:space="0" w:color="auto"/>
            </w:tcBorders>
            <w:shd w:val="clear" w:color="auto" w:fill="auto"/>
            <w:vAlign w:val="bottom"/>
          </w:tcPr>
          <w:p w14:paraId="6A9FBF98"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D86137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A6AA7A" w14:textId="77777777" w:rsidR="006C5506" w:rsidRPr="002C0D13" w:rsidRDefault="006C5506">
            <w:pPr>
              <w:rPr>
                <w:color w:val="auto"/>
                <w:sz w:val="10"/>
                <w:szCs w:val="10"/>
              </w:rPr>
            </w:pPr>
          </w:p>
        </w:tc>
      </w:tr>
      <w:tr w:rsidR="002C0D13" w:rsidRPr="002C0D13" w14:paraId="0ED447D6" w14:textId="77777777">
        <w:trPr>
          <w:trHeight w:hRule="exact" w:val="509"/>
          <w:jc w:val="center"/>
        </w:trPr>
        <w:tc>
          <w:tcPr>
            <w:tcW w:w="811" w:type="dxa"/>
            <w:shd w:val="clear" w:color="auto" w:fill="auto"/>
          </w:tcPr>
          <w:p w14:paraId="00BC91BE" w14:textId="77777777" w:rsidR="006C5506" w:rsidRPr="002C0D13" w:rsidRDefault="006C5506">
            <w:pPr>
              <w:rPr>
                <w:color w:val="auto"/>
                <w:sz w:val="10"/>
                <w:szCs w:val="10"/>
              </w:rPr>
            </w:pPr>
          </w:p>
        </w:tc>
        <w:tc>
          <w:tcPr>
            <w:tcW w:w="3898" w:type="dxa"/>
            <w:shd w:val="clear" w:color="auto" w:fill="auto"/>
            <w:vAlign w:val="bottom"/>
          </w:tcPr>
          <w:p w14:paraId="5D2FD5E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Ambient Temperature Range</w:t>
            </w:r>
          </w:p>
        </w:tc>
        <w:tc>
          <w:tcPr>
            <w:tcW w:w="1690" w:type="dxa"/>
            <w:tcBorders>
              <w:top w:val="single" w:sz="4" w:space="0" w:color="auto"/>
            </w:tcBorders>
            <w:shd w:val="clear" w:color="auto" w:fill="auto"/>
            <w:vAlign w:val="bottom"/>
          </w:tcPr>
          <w:p w14:paraId="0F2DDB62" w14:textId="77777777" w:rsidR="006C5506" w:rsidRPr="002C0D13" w:rsidRDefault="007A1DE0">
            <w:pPr>
              <w:pStyle w:val="Other0"/>
              <w:tabs>
                <w:tab w:val="left" w:pos="1539"/>
              </w:tabs>
              <w:spacing w:after="0"/>
              <w:ind w:firstLine="560"/>
              <w:jc w:val="both"/>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tcBorders>
              <w:top w:val="single" w:sz="4" w:space="0" w:color="auto"/>
            </w:tcBorders>
            <w:shd w:val="clear" w:color="auto" w:fill="auto"/>
          </w:tcPr>
          <w:p w14:paraId="6D46031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1F13D95" w14:textId="77777777" w:rsidR="006C5506" w:rsidRPr="002C0D13" w:rsidRDefault="006C5506">
            <w:pPr>
              <w:rPr>
                <w:color w:val="auto"/>
                <w:sz w:val="10"/>
                <w:szCs w:val="10"/>
              </w:rPr>
            </w:pPr>
          </w:p>
        </w:tc>
      </w:tr>
      <w:tr w:rsidR="002C0D13" w:rsidRPr="002C0D13" w14:paraId="2C0D1A6D" w14:textId="77777777">
        <w:trPr>
          <w:trHeight w:hRule="exact" w:val="518"/>
          <w:jc w:val="center"/>
        </w:trPr>
        <w:tc>
          <w:tcPr>
            <w:tcW w:w="811" w:type="dxa"/>
            <w:shd w:val="clear" w:color="auto" w:fill="auto"/>
          </w:tcPr>
          <w:p w14:paraId="00D493E5" w14:textId="77777777" w:rsidR="006C5506" w:rsidRPr="002C0D13" w:rsidRDefault="006C5506">
            <w:pPr>
              <w:rPr>
                <w:color w:val="auto"/>
                <w:sz w:val="10"/>
                <w:szCs w:val="10"/>
              </w:rPr>
            </w:pPr>
          </w:p>
        </w:tc>
        <w:tc>
          <w:tcPr>
            <w:tcW w:w="3898" w:type="dxa"/>
            <w:shd w:val="clear" w:color="auto" w:fill="auto"/>
            <w:vAlign w:val="bottom"/>
          </w:tcPr>
          <w:p w14:paraId="763A5FAD"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690" w:type="dxa"/>
            <w:tcBorders>
              <w:top w:val="single" w:sz="4" w:space="0" w:color="auto"/>
              <w:bottom w:val="single" w:sz="4" w:space="0" w:color="auto"/>
            </w:tcBorders>
            <w:shd w:val="clear" w:color="auto" w:fill="auto"/>
            <w:vAlign w:val="bottom"/>
          </w:tcPr>
          <w:p w14:paraId="3875657D" w14:textId="77777777" w:rsidR="006C5506" w:rsidRPr="002C0D13" w:rsidRDefault="007A1DE0">
            <w:pPr>
              <w:pStyle w:val="Other0"/>
              <w:tabs>
                <w:tab w:val="left" w:pos="1544"/>
              </w:tabs>
              <w:spacing w:after="0"/>
              <w:ind w:firstLine="560"/>
              <w:jc w:val="both"/>
              <w:rPr>
                <w:color w:val="auto"/>
              </w:rPr>
            </w:pPr>
            <w:r w:rsidRPr="002C0D13">
              <w:rPr>
                <w:rStyle w:val="Other"/>
                <w:color w:val="auto"/>
              </w:rPr>
              <w:t>V DC</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0AC3322C"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7D687994" w14:textId="77777777" w:rsidR="006C5506" w:rsidRPr="002C0D13" w:rsidRDefault="006C5506">
            <w:pPr>
              <w:rPr>
                <w:color w:val="auto"/>
                <w:sz w:val="10"/>
                <w:szCs w:val="10"/>
              </w:rPr>
            </w:pPr>
          </w:p>
        </w:tc>
      </w:tr>
    </w:tbl>
    <w:p w14:paraId="0DBBA496"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4387"/>
        <w:gridCol w:w="1200"/>
        <w:gridCol w:w="1613"/>
        <w:gridCol w:w="2050"/>
      </w:tblGrid>
      <w:tr w:rsidR="002C0D13" w:rsidRPr="002C0D13" w14:paraId="4A34A2DF" w14:textId="77777777">
        <w:trPr>
          <w:trHeight w:hRule="exact" w:val="552"/>
          <w:jc w:val="center"/>
        </w:trPr>
        <w:tc>
          <w:tcPr>
            <w:tcW w:w="811" w:type="dxa"/>
            <w:tcBorders>
              <w:top w:val="single" w:sz="4" w:space="0" w:color="auto"/>
            </w:tcBorders>
            <w:shd w:val="clear" w:color="auto" w:fill="auto"/>
            <w:vAlign w:val="center"/>
          </w:tcPr>
          <w:p w14:paraId="72A5D1ED" w14:textId="77777777" w:rsidR="006C5506" w:rsidRPr="002C0D13" w:rsidRDefault="007A1DE0">
            <w:pPr>
              <w:pStyle w:val="Other0"/>
              <w:spacing w:after="0"/>
              <w:rPr>
                <w:color w:val="auto"/>
              </w:rPr>
            </w:pPr>
            <w:r w:rsidRPr="002C0D13">
              <w:rPr>
                <w:rStyle w:val="Other"/>
                <w:color w:val="auto"/>
              </w:rPr>
              <w:lastRenderedPageBreak/>
              <w:t>ITEM</w:t>
            </w:r>
          </w:p>
        </w:tc>
        <w:tc>
          <w:tcPr>
            <w:tcW w:w="4387" w:type="dxa"/>
            <w:tcBorders>
              <w:top w:val="single" w:sz="4" w:space="0" w:color="auto"/>
            </w:tcBorders>
            <w:shd w:val="clear" w:color="auto" w:fill="auto"/>
            <w:vAlign w:val="center"/>
          </w:tcPr>
          <w:p w14:paraId="5E735D38" w14:textId="77777777" w:rsidR="006C5506" w:rsidRPr="002C0D13" w:rsidRDefault="007A1DE0">
            <w:pPr>
              <w:pStyle w:val="Other0"/>
              <w:spacing w:after="0"/>
              <w:ind w:firstLine="260"/>
              <w:rPr>
                <w:color w:val="auto"/>
              </w:rPr>
            </w:pPr>
            <w:r w:rsidRPr="002C0D13">
              <w:rPr>
                <w:rStyle w:val="Other"/>
                <w:color w:val="auto"/>
              </w:rPr>
              <w:t>DESIGNATION</w:t>
            </w:r>
          </w:p>
        </w:tc>
        <w:tc>
          <w:tcPr>
            <w:tcW w:w="1200" w:type="dxa"/>
            <w:tcBorders>
              <w:top w:val="single" w:sz="4" w:space="0" w:color="auto"/>
            </w:tcBorders>
            <w:shd w:val="clear" w:color="auto" w:fill="auto"/>
            <w:vAlign w:val="center"/>
          </w:tcPr>
          <w:p w14:paraId="0ACC0B62"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0DD6081"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7CC0DA7"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195B7940" w14:textId="77777777">
        <w:trPr>
          <w:trHeight w:hRule="exact" w:val="542"/>
          <w:jc w:val="center"/>
        </w:trPr>
        <w:tc>
          <w:tcPr>
            <w:tcW w:w="811" w:type="dxa"/>
            <w:tcBorders>
              <w:top w:val="single" w:sz="4" w:space="0" w:color="auto"/>
            </w:tcBorders>
            <w:shd w:val="clear" w:color="auto" w:fill="auto"/>
          </w:tcPr>
          <w:p w14:paraId="605931BB" w14:textId="77777777" w:rsidR="006C5506" w:rsidRPr="002C0D13" w:rsidRDefault="006C5506">
            <w:pPr>
              <w:rPr>
                <w:color w:val="auto"/>
                <w:sz w:val="10"/>
                <w:szCs w:val="10"/>
              </w:rPr>
            </w:pPr>
          </w:p>
        </w:tc>
        <w:tc>
          <w:tcPr>
            <w:tcW w:w="4387" w:type="dxa"/>
            <w:tcBorders>
              <w:top w:val="single" w:sz="4" w:space="0" w:color="auto"/>
            </w:tcBorders>
            <w:shd w:val="clear" w:color="auto" w:fill="auto"/>
            <w:vAlign w:val="center"/>
          </w:tcPr>
          <w:p w14:paraId="58D5C247"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200" w:type="dxa"/>
            <w:tcBorders>
              <w:top w:val="single" w:sz="4" w:space="0" w:color="auto"/>
            </w:tcBorders>
            <w:shd w:val="clear" w:color="auto" w:fill="auto"/>
            <w:vAlign w:val="center"/>
          </w:tcPr>
          <w:p w14:paraId="1B8AF47D" w14:textId="77777777" w:rsidR="006C5506" w:rsidRPr="002C0D13" w:rsidRDefault="007A1DE0">
            <w:pPr>
              <w:pStyle w:val="Other0"/>
              <w:tabs>
                <w:tab w:val="left" w:pos="979"/>
              </w:tabs>
              <w:spacing w:after="0"/>
              <w:rPr>
                <w:color w:val="auto"/>
              </w:rPr>
            </w:pPr>
            <w:r w:rsidRPr="002C0D13">
              <w:rPr>
                <w:rStyle w:val="Other"/>
                <w:color w:val="auto"/>
              </w:rPr>
              <w:t>W</w:t>
            </w:r>
            <w:r w:rsidRPr="002C0D13">
              <w:rPr>
                <w:rStyle w:val="Other"/>
                <w:color w:val="auto"/>
              </w:rPr>
              <w:tab/>
              <w:t>_</w:t>
            </w:r>
          </w:p>
        </w:tc>
        <w:tc>
          <w:tcPr>
            <w:tcW w:w="1613" w:type="dxa"/>
            <w:tcBorders>
              <w:top w:val="single" w:sz="4" w:space="0" w:color="auto"/>
            </w:tcBorders>
            <w:shd w:val="clear" w:color="auto" w:fill="auto"/>
            <w:vAlign w:val="bottom"/>
          </w:tcPr>
          <w:p w14:paraId="3CD218F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631435A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FAE4CDA" w14:textId="77777777">
        <w:trPr>
          <w:trHeight w:hRule="exact" w:val="461"/>
          <w:jc w:val="center"/>
        </w:trPr>
        <w:tc>
          <w:tcPr>
            <w:tcW w:w="811" w:type="dxa"/>
            <w:shd w:val="clear" w:color="auto" w:fill="auto"/>
            <w:vAlign w:val="center"/>
          </w:tcPr>
          <w:p w14:paraId="65475275" w14:textId="77777777" w:rsidR="006C5506" w:rsidRPr="002C0D13" w:rsidRDefault="007A1DE0">
            <w:pPr>
              <w:pStyle w:val="Other0"/>
              <w:spacing w:after="0"/>
              <w:rPr>
                <w:color w:val="auto"/>
              </w:rPr>
            </w:pPr>
            <w:r w:rsidRPr="002C0D13">
              <w:rPr>
                <w:rStyle w:val="Other"/>
                <w:color w:val="auto"/>
              </w:rPr>
              <w:t>3.12.</w:t>
            </w:r>
          </w:p>
        </w:tc>
        <w:tc>
          <w:tcPr>
            <w:tcW w:w="4387" w:type="dxa"/>
            <w:shd w:val="clear" w:color="auto" w:fill="auto"/>
            <w:vAlign w:val="center"/>
          </w:tcPr>
          <w:p w14:paraId="7C3333E8" w14:textId="77777777" w:rsidR="006C5506" w:rsidRPr="002C0D13" w:rsidRDefault="007A1DE0">
            <w:pPr>
              <w:pStyle w:val="Other0"/>
              <w:spacing w:after="0"/>
              <w:ind w:firstLine="260"/>
              <w:rPr>
                <w:color w:val="auto"/>
              </w:rPr>
            </w:pPr>
            <w:r w:rsidRPr="002C0D13">
              <w:rPr>
                <w:rStyle w:val="Other"/>
                <w:color w:val="auto"/>
              </w:rPr>
              <w:t>RTU Interface modules</w:t>
            </w:r>
          </w:p>
        </w:tc>
        <w:tc>
          <w:tcPr>
            <w:tcW w:w="1200" w:type="dxa"/>
            <w:shd w:val="clear" w:color="auto" w:fill="auto"/>
          </w:tcPr>
          <w:p w14:paraId="535B5094" w14:textId="77777777" w:rsidR="006C5506" w:rsidRPr="002C0D13" w:rsidRDefault="006C5506">
            <w:pPr>
              <w:rPr>
                <w:color w:val="auto"/>
                <w:sz w:val="10"/>
                <w:szCs w:val="10"/>
              </w:rPr>
            </w:pPr>
          </w:p>
        </w:tc>
        <w:tc>
          <w:tcPr>
            <w:tcW w:w="1613" w:type="dxa"/>
            <w:shd w:val="clear" w:color="auto" w:fill="auto"/>
          </w:tcPr>
          <w:p w14:paraId="712F1CFF" w14:textId="77777777" w:rsidR="006C5506" w:rsidRPr="002C0D13" w:rsidRDefault="006C5506">
            <w:pPr>
              <w:rPr>
                <w:color w:val="auto"/>
                <w:sz w:val="10"/>
                <w:szCs w:val="10"/>
              </w:rPr>
            </w:pPr>
          </w:p>
        </w:tc>
        <w:tc>
          <w:tcPr>
            <w:tcW w:w="2050" w:type="dxa"/>
            <w:shd w:val="clear" w:color="auto" w:fill="auto"/>
          </w:tcPr>
          <w:p w14:paraId="37785DAB" w14:textId="77777777" w:rsidR="006C5506" w:rsidRPr="002C0D13" w:rsidRDefault="006C5506">
            <w:pPr>
              <w:rPr>
                <w:color w:val="auto"/>
                <w:sz w:val="10"/>
                <w:szCs w:val="10"/>
              </w:rPr>
            </w:pPr>
          </w:p>
        </w:tc>
      </w:tr>
      <w:tr w:rsidR="002C0D13" w:rsidRPr="002C0D13" w14:paraId="145340C1" w14:textId="77777777">
        <w:trPr>
          <w:trHeight w:hRule="exact" w:val="840"/>
          <w:jc w:val="center"/>
        </w:trPr>
        <w:tc>
          <w:tcPr>
            <w:tcW w:w="811" w:type="dxa"/>
            <w:shd w:val="clear" w:color="auto" w:fill="auto"/>
          </w:tcPr>
          <w:p w14:paraId="7CC717F7" w14:textId="77777777" w:rsidR="006C5506" w:rsidRPr="002C0D13" w:rsidRDefault="007A1DE0">
            <w:pPr>
              <w:pStyle w:val="Other0"/>
              <w:spacing w:before="140" w:after="0"/>
              <w:rPr>
                <w:color w:val="auto"/>
              </w:rPr>
            </w:pPr>
            <w:r w:rsidRPr="002C0D13">
              <w:rPr>
                <w:rStyle w:val="Other"/>
                <w:color w:val="auto"/>
              </w:rPr>
              <w:t>3.13.</w:t>
            </w:r>
          </w:p>
        </w:tc>
        <w:tc>
          <w:tcPr>
            <w:tcW w:w="4387" w:type="dxa"/>
            <w:shd w:val="clear" w:color="auto" w:fill="auto"/>
            <w:vAlign w:val="center"/>
          </w:tcPr>
          <w:p w14:paraId="7CEF5796" w14:textId="77777777" w:rsidR="006C5506" w:rsidRPr="002C0D13" w:rsidRDefault="007A1DE0">
            <w:pPr>
              <w:pStyle w:val="Other0"/>
              <w:spacing w:after="0"/>
              <w:ind w:left="260" w:firstLine="20"/>
              <w:rPr>
                <w:color w:val="auto"/>
              </w:rPr>
            </w:pPr>
            <w:r w:rsidRPr="002C0D13">
              <w:rPr>
                <w:rStyle w:val="Other"/>
                <w:color w:val="auto"/>
              </w:rPr>
              <w:t>No. of 415 V Station service switchgear signals (DIs/Dos/AIs/AOs)</w:t>
            </w:r>
          </w:p>
        </w:tc>
        <w:tc>
          <w:tcPr>
            <w:tcW w:w="1200" w:type="dxa"/>
            <w:shd w:val="clear" w:color="auto" w:fill="auto"/>
          </w:tcPr>
          <w:p w14:paraId="05001540" w14:textId="77777777" w:rsidR="006C5506" w:rsidRPr="002C0D13" w:rsidRDefault="006C5506">
            <w:pPr>
              <w:rPr>
                <w:color w:val="auto"/>
                <w:sz w:val="10"/>
                <w:szCs w:val="10"/>
              </w:rPr>
            </w:pPr>
          </w:p>
        </w:tc>
        <w:tc>
          <w:tcPr>
            <w:tcW w:w="1613" w:type="dxa"/>
            <w:shd w:val="clear" w:color="auto" w:fill="auto"/>
            <w:vAlign w:val="center"/>
          </w:tcPr>
          <w:p w14:paraId="6F3BE02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6714642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66B789" w14:textId="77777777">
        <w:trPr>
          <w:trHeight w:hRule="exact" w:val="826"/>
          <w:jc w:val="center"/>
        </w:trPr>
        <w:tc>
          <w:tcPr>
            <w:tcW w:w="811" w:type="dxa"/>
            <w:shd w:val="clear" w:color="auto" w:fill="auto"/>
            <w:vAlign w:val="center"/>
          </w:tcPr>
          <w:p w14:paraId="58E7E701" w14:textId="77777777" w:rsidR="006C5506" w:rsidRPr="002C0D13" w:rsidRDefault="007A1DE0">
            <w:pPr>
              <w:pStyle w:val="Other0"/>
              <w:spacing w:after="0"/>
              <w:rPr>
                <w:color w:val="auto"/>
              </w:rPr>
            </w:pPr>
            <w:r w:rsidRPr="002C0D13">
              <w:rPr>
                <w:rStyle w:val="Other"/>
                <w:color w:val="auto"/>
              </w:rPr>
              <w:t>3.14.</w:t>
            </w:r>
          </w:p>
        </w:tc>
        <w:tc>
          <w:tcPr>
            <w:tcW w:w="4387" w:type="dxa"/>
            <w:shd w:val="clear" w:color="auto" w:fill="auto"/>
            <w:vAlign w:val="center"/>
          </w:tcPr>
          <w:p w14:paraId="539608B9" w14:textId="77777777" w:rsidR="006C5506" w:rsidRPr="002C0D13" w:rsidRDefault="007A1DE0">
            <w:pPr>
              <w:pStyle w:val="Other0"/>
              <w:spacing w:after="0"/>
              <w:ind w:left="260" w:firstLine="20"/>
              <w:rPr>
                <w:color w:val="auto"/>
              </w:rPr>
            </w:pPr>
            <w:r w:rsidRPr="002C0D13">
              <w:rPr>
                <w:rStyle w:val="Other"/>
                <w:color w:val="auto"/>
              </w:rPr>
              <w:t>No. of DC switchgear signals (DIs/Dos/AIs/AOs)</w:t>
            </w:r>
          </w:p>
        </w:tc>
        <w:tc>
          <w:tcPr>
            <w:tcW w:w="1200" w:type="dxa"/>
            <w:shd w:val="clear" w:color="auto" w:fill="auto"/>
          </w:tcPr>
          <w:p w14:paraId="3DD9889C" w14:textId="77777777" w:rsidR="006C5506" w:rsidRPr="002C0D13" w:rsidRDefault="006C5506">
            <w:pPr>
              <w:rPr>
                <w:color w:val="auto"/>
                <w:sz w:val="10"/>
                <w:szCs w:val="10"/>
              </w:rPr>
            </w:pPr>
          </w:p>
        </w:tc>
        <w:tc>
          <w:tcPr>
            <w:tcW w:w="1613" w:type="dxa"/>
            <w:shd w:val="clear" w:color="auto" w:fill="auto"/>
            <w:vAlign w:val="center"/>
          </w:tcPr>
          <w:p w14:paraId="5D5A959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772AE38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3B05E7D" w14:textId="77777777">
        <w:trPr>
          <w:trHeight w:hRule="exact" w:val="715"/>
          <w:jc w:val="center"/>
        </w:trPr>
        <w:tc>
          <w:tcPr>
            <w:tcW w:w="811" w:type="dxa"/>
            <w:shd w:val="clear" w:color="auto" w:fill="auto"/>
            <w:vAlign w:val="center"/>
          </w:tcPr>
          <w:p w14:paraId="569BDD5B" w14:textId="77777777" w:rsidR="006C5506" w:rsidRPr="002C0D13" w:rsidRDefault="007A1DE0">
            <w:pPr>
              <w:pStyle w:val="Other0"/>
              <w:spacing w:after="0"/>
              <w:rPr>
                <w:color w:val="auto"/>
              </w:rPr>
            </w:pPr>
            <w:r w:rsidRPr="002C0D13">
              <w:rPr>
                <w:rStyle w:val="Other"/>
                <w:color w:val="auto"/>
              </w:rPr>
              <w:t>3.15.</w:t>
            </w:r>
          </w:p>
        </w:tc>
        <w:tc>
          <w:tcPr>
            <w:tcW w:w="4387" w:type="dxa"/>
            <w:shd w:val="clear" w:color="auto" w:fill="auto"/>
            <w:vAlign w:val="center"/>
          </w:tcPr>
          <w:p w14:paraId="3487DD0D" w14:textId="77777777" w:rsidR="006C5506" w:rsidRPr="002C0D13" w:rsidRDefault="007A1DE0">
            <w:pPr>
              <w:pStyle w:val="Other0"/>
              <w:spacing w:after="0"/>
              <w:ind w:left="260" w:firstLine="20"/>
              <w:rPr>
                <w:color w:val="auto"/>
              </w:rPr>
            </w:pPr>
            <w:r w:rsidRPr="002C0D13">
              <w:rPr>
                <w:rStyle w:val="Other"/>
                <w:color w:val="auto"/>
              </w:rPr>
              <w:t>No. of Fire protection signals (DIs/Dos/AIs/AOs)</w:t>
            </w:r>
          </w:p>
        </w:tc>
        <w:tc>
          <w:tcPr>
            <w:tcW w:w="1200" w:type="dxa"/>
            <w:shd w:val="clear" w:color="auto" w:fill="auto"/>
          </w:tcPr>
          <w:p w14:paraId="5B381243" w14:textId="77777777" w:rsidR="006C5506" w:rsidRPr="002C0D13" w:rsidRDefault="006C5506">
            <w:pPr>
              <w:rPr>
                <w:color w:val="auto"/>
                <w:sz w:val="10"/>
                <w:szCs w:val="10"/>
              </w:rPr>
            </w:pPr>
          </w:p>
        </w:tc>
        <w:tc>
          <w:tcPr>
            <w:tcW w:w="1613" w:type="dxa"/>
            <w:shd w:val="clear" w:color="auto" w:fill="auto"/>
            <w:vAlign w:val="center"/>
          </w:tcPr>
          <w:p w14:paraId="11218CA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F1E97B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986A214" w14:textId="77777777">
        <w:trPr>
          <w:trHeight w:hRule="exact" w:val="710"/>
          <w:jc w:val="center"/>
        </w:trPr>
        <w:tc>
          <w:tcPr>
            <w:tcW w:w="811" w:type="dxa"/>
            <w:shd w:val="clear" w:color="auto" w:fill="auto"/>
            <w:vAlign w:val="center"/>
          </w:tcPr>
          <w:p w14:paraId="0025D507" w14:textId="77777777" w:rsidR="006C5506" w:rsidRPr="002C0D13" w:rsidRDefault="007A1DE0">
            <w:pPr>
              <w:pStyle w:val="Other0"/>
              <w:spacing w:after="0"/>
              <w:rPr>
                <w:color w:val="auto"/>
              </w:rPr>
            </w:pPr>
            <w:r w:rsidRPr="002C0D13">
              <w:rPr>
                <w:rStyle w:val="Other"/>
                <w:color w:val="auto"/>
              </w:rPr>
              <w:t>3.16.</w:t>
            </w:r>
          </w:p>
        </w:tc>
        <w:tc>
          <w:tcPr>
            <w:tcW w:w="4387" w:type="dxa"/>
            <w:shd w:val="clear" w:color="auto" w:fill="auto"/>
            <w:vAlign w:val="center"/>
          </w:tcPr>
          <w:p w14:paraId="466A2B6F" w14:textId="77777777" w:rsidR="006C5506" w:rsidRPr="002C0D13" w:rsidRDefault="007A1DE0">
            <w:pPr>
              <w:pStyle w:val="Other0"/>
              <w:spacing w:after="0"/>
              <w:ind w:left="260" w:firstLine="20"/>
              <w:rPr>
                <w:color w:val="auto"/>
              </w:rPr>
            </w:pPr>
            <w:r w:rsidRPr="002C0D13">
              <w:rPr>
                <w:rStyle w:val="Other"/>
                <w:color w:val="auto"/>
              </w:rPr>
              <w:t>No. of 11 kV switchgear signals (DIs/Dos/AIs/AOs)</w:t>
            </w:r>
          </w:p>
        </w:tc>
        <w:tc>
          <w:tcPr>
            <w:tcW w:w="1200" w:type="dxa"/>
            <w:shd w:val="clear" w:color="auto" w:fill="auto"/>
          </w:tcPr>
          <w:p w14:paraId="72111C83" w14:textId="77777777" w:rsidR="006C5506" w:rsidRPr="002C0D13" w:rsidRDefault="006C5506">
            <w:pPr>
              <w:rPr>
                <w:color w:val="auto"/>
                <w:sz w:val="10"/>
                <w:szCs w:val="10"/>
              </w:rPr>
            </w:pPr>
          </w:p>
        </w:tc>
        <w:tc>
          <w:tcPr>
            <w:tcW w:w="1613" w:type="dxa"/>
            <w:shd w:val="clear" w:color="auto" w:fill="auto"/>
            <w:vAlign w:val="center"/>
          </w:tcPr>
          <w:p w14:paraId="157FB7F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5FC23C0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80841ED" w14:textId="77777777">
        <w:trPr>
          <w:trHeight w:hRule="exact" w:val="485"/>
          <w:jc w:val="center"/>
        </w:trPr>
        <w:tc>
          <w:tcPr>
            <w:tcW w:w="811" w:type="dxa"/>
            <w:shd w:val="clear" w:color="auto" w:fill="auto"/>
            <w:vAlign w:val="center"/>
          </w:tcPr>
          <w:p w14:paraId="7D04AD8E" w14:textId="77777777" w:rsidR="006C5506" w:rsidRPr="002C0D13" w:rsidRDefault="007A1DE0">
            <w:pPr>
              <w:pStyle w:val="Other0"/>
              <w:spacing w:after="0"/>
              <w:rPr>
                <w:color w:val="auto"/>
              </w:rPr>
            </w:pPr>
            <w:r w:rsidRPr="002C0D13">
              <w:rPr>
                <w:rStyle w:val="Other"/>
                <w:color w:val="auto"/>
              </w:rPr>
              <w:t>3.17.</w:t>
            </w:r>
          </w:p>
        </w:tc>
        <w:tc>
          <w:tcPr>
            <w:tcW w:w="4387" w:type="dxa"/>
            <w:shd w:val="clear" w:color="auto" w:fill="auto"/>
            <w:vAlign w:val="center"/>
          </w:tcPr>
          <w:p w14:paraId="37832E0D" w14:textId="77777777" w:rsidR="006C5506" w:rsidRPr="002C0D13" w:rsidRDefault="007A1DE0">
            <w:pPr>
              <w:pStyle w:val="Other0"/>
              <w:spacing w:after="0"/>
              <w:ind w:left="260" w:firstLine="20"/>
              <w:rPr>
                <w:color w:val="auto"/>
              </w:rPr>
            </w:pPr>
            <w:r w:rsidRPr="002C0D13">
              <w:rPr>
                <w:rStyle w:val="Other"/>
                <w:color w:val="auto"/>
              </w:rPr>
              <w:t>No. drainage pump signals (DIs/Dos/AIs/AOs)</w:t>
            </w:r>
          </w:p>
        </w:tc>
        <w:tc>
          <w:tcPr>
            <w:tcW w:w="1200" w:type="dxa"/>
            <w:shd w:val="clear" w:color="auto" w:fill="auto"/>
          </w:tcPr>
          <w:p w14:paraId="3E8A802A" w14:textId="77777777" w:rsidR="006C5506" w:rsidRPr="002C0D13" w:rsidRDefault="006C5506">
            <w:pPr>
              <w:rPr>
                <w:color w:val="auto"/>
                <w:sz w:val="10"/>
                <w:szCs w:val="10"/>
              </w:rPr>
            </w:pPr>
          </w:p>
        </w:tc>
        <w:tc>
          <w:tcPr>
            <w:tcW w:w="1613" w:type="dxa"/>
            <w:shd w:val="clear" w:color="auto" w:fill="auto"/>
            <w:vAlign w:val="bottom"/>
          </w:tcPr>
          <w:p w14:paraId="6263A41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239C237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1FC05C7" w14:textId="77777777">
        <w:trPr>
          <w:trHeight w:hRule="exact" w:val="504"/>
          <w:jc w:val="center"/>
        </w:trPr>
        <w:tc>
          <w:tcPr>
            <w:tcW w:w="811" w:type="dxa"/>
            <w:shd w:val="clear" w:color="auto" w:fill="auto"/>
            <w:vAlign w:val="center"/>
          </w:tcPr>
          <w:p w14:paraId="2FD5EA74" w14:textId="77777777" w:rsidR="006C5506" w:rsidRPr="002C0D13" w:rsidRDefault="007A1DE0">
            <w:pPr>
              <w:pStyle w:val="Other0"/>
              <w:spacing w:after="0"/>
              <w:rPr>
                <w:color w:val="auto"/>
              </w:rPr>
            </w:pPr>
            <w:r w:rsidRPr="002C0D13">
              <w:rPr>
                <w:rStyle w:val="Other"/>
                <w:color w:val="auto"/>
              </w:rPr>
              <w:t>3.18.</w:t>
            </w:r>
          </w:p>
        </w:tc>
        <w:tc>
          <w:tcPr>
            <w:tcW w:w="4387" w:type="dxa"/>
            <w:shd w:val="clear" w:color="auto" w:fill="auto"/>
            <w:vAlign w:val="center"/>
          </w:tcPr>
          <w:p w14:paraId="3C903750" w14:textId="77777777" w:rsidR="006C5506" w:rsidRPr="002C0D13" w:rsidRDefault="007A1DE0">
            <w:pPr>
              <w:pStyle w:val="Other0"/>
              <w:spacing w:after="0"/>
              <w:ind w:firstLine="260"/>
              <w:rPr>
                <w:color w:val="auto"/>
              </w:rPr>
            </w:pPr>
            <w:r w:rsidRPr="002C0D13">
              <w:rPr>
                <w:rStyle w:val="Other"/>
                <w:color w:val="auto"/>
              </w:rPr>
              <w:t>No. Compressor signals (DIs/Dos/AIs/AOs)</w:t>
            </w:r>
          </w:p>
        </w:tc>
        <w:tc>
          <w:tcPr>
            <w:tcW w:w="1200" w:type="dxa"/>
            <w:shd w:val="clear" w:color="auto" w:fill="auto"/>
          </w:tcPr>
          <w:p w14:paraId="03A6C35F" w14:textId="77777777" w:rsidR="006C5506" w:rsidRPr="002C0D13" w:rsidRDefault="006C5506">
            <w:pPr>
              <w:rPr>
                <w:color w:val="auto"/>
                <w:sz w:val="10"/>
                <w:szCs w:val="10"/>
              </w:rPr>
            </w:pPr>
          </w:p>
        </w:tc>
        <w:tc>
          <w:tcPr>
            <w:tcW w:w="1613" w:type="dxa"/>
            <w:shd w:val="clear" w:color="auto" w:fill="auto"/>
            <w:vAlign w:val="bottom"/>
          </w:tcPr>
          <w:p w14:paraId="2FA1B5A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69C3A77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7D5C5FB" w14:textId="77777777">
        <w:trPr>
          <w:trHeight w:hRule="exact" w:val="542"/>
          <w:jc w:val="center"/>
        </w:trPr>
        <w:tc>
          <w:tcPr>
            <w:tcW w:w="811" w:type="dxa"/>
            <w:shd w:val="clear" w:color="auto" w:fill="auto"/>
            <w:vAlign w:val="center"/>
          </w:tcPr>
          <w:p w14:paraId="0C7667B5" w14:textId="77777777" w:rsidR="006C5506" w:rsidRPr="002C0D13" w:rsidRDefault="007A1DE0">
            <w:pPr>
              <w:pStyle w:val="Other0"/>
              <w:spacing w:after="0"/>
              <w:rPr>
                <w:color w:val="auto"/>
              </w:rPr>
            </w:pPr>
            <w:r w:rsidRPr="002C0D13">
              <w:rPr>
                <w:rStyle w:val="Other"/>
                <w:color w:val="auto"/>
              </w:rPr>
              <w:t>3.19.</w:t>
            </w:r>
          </w:p>
        </w:tc>
        <w:tc>
          <w:tcPr>
            <w:tcW w:w="4387" w:type="dxa"/>
            <w:shd w:val="clear" w:color="auto" w:fill="auto"/>
            <w:vAlign w:val="center"/>
          </w:tcPr>
          <w:p w14:paraId="35753803" w14:textId="77777777" w:rsidR="006C5506" w:rsidRPr="002C0D13" w:rsidRDefault="007A1DE0">
            <w:pPr>
              <w:pStyle w:val="Other0"/>
              <w:spacing w:after="0"/>
              <w:ind w:firstLine="260"/>
              <w:rPr>
                <w:color w:val="auto"/>
              </w:rPr>
            </w:pPr>
            <w:r w:rsidRPr="002C0D13">
              <w:rPr>
                <w:rStyle w:val="Other"/>
                <w:color w:val="auto"/>
              </w:rPr>
              <w:t>No. DG set signals (DIs/Dos/AIs/AOs)</w:t>
            </w:r>
          </w:p>
        </w:tc>
        <w:tc>
          <w:tcPr>
            <w:tcW w:w="1200" w:type="dxa"/>
            <w:shd w:val="clear" w:color="auto" w:fill="auto"/>
          </w:tcPr>
          <w:p w14:paraId="6CF299D6" w14:textId="77777777" w:rsidR="006C5506" w:rsidRPr="002C0D13" w:rsidRDefault="006C5506">
            <w:pPr>
              <w:rPr>
                <w:color w:val="auto"/>
                <w:sz w:val="10"/>
                <w:szCs w:val="10"/>
              </w:rPr>
            </w:pPr>
          </w:p>
        </w:tc>
        <w:tc>
          <w:tcPr>
            <w:tcW w:w="1613" w:type="dxa"/>
            <w:shd w:val="clear" w:color="auto" w:fill="auto"/>
            <w:vAlign w:val="bottom"/>
          </w:tcPr>
          <w:p w14:paraId="3204A34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6F88A1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519D643" w14:textId="77777777">
        <w:trPr>
          <w:trHeight w:hRule="exact" w:val="542"/>
          <w:jc w:val="center"/>
        </w:trPr>
        <w:tc>
          <w:tcPr>
            <w:tcW w:w="811" w:type="dxa"/>
            <w:shd w:val="clear" w:color="auto" w:fill="auto"/>
            <w:vAlign w:val="center"/>
          </w:tcPr>
          <w:p w14:paraId="1F190853" w14:textId="77777777" w:rsidR="006C5506" w:rsidRPr="002C0D13" w:rsidRDefault="007A1DE0">
            <w:pPr>
              <w:pStyle w:val="Other0"/>
              <w:spacing w:after="0"/>
              <w:rPr>
                <w:color w:val="auto"/>
              </w:rPr>
            </w:pPr>
            <w:r w:rsidRPr="002C0D13">
              <w:rPr>
                <w:rStyle w:val="Other"/>
                <w:color w:val="auto"/>
              </w:rPr>
              <w:t>4.</w:t>
            </w:r>
          </w:p>
        </w:tc>
        <w:tc>
          <w:tcPr>
            <w:tcW w:w="4387" w:type="dxa"/>
            <w:shd w:val="clear" w:color="auto" w:fill="auto"/>
            <w:vAlign w:val="center"/>
          </w:tcPr>
          <w:p w14:paraId="1E611F56" w14:textId="77777777" w:rsidR="006C5506" w:rsidRPr="002C0D13" w:rsidRDefault="007A1DE0">
            <w:pPr>
              <w:pStyle w:val="Other0"/>
              <w:spacing w:after="0"/>
              <w:ind w:firstLine="260"/>
              <w:rPr>
                <w:color w:val="auto"/>
              </w:rPr>
            </w:pPr>
            <w:r w:rsidRPr="002C0D13">
              <w:rPr>
                <w:rStyle w:val="Other"/>
                <w:color w:val="auto"/>
              </w:rPr>
              <w:t>33 kV switchgear board</w:t>
            </w:r>
          </w:p>
        </w:tc>
        <w:tc>
          <w:tcPr>
            <w:tcW w:w="1200" w:type="dxa"/>
            <w:shd w:val="clear" w:color="auto" w:fill="auto"/>
          </w:tcPr>
          <w:p w14:paraId="0EFBEF27" w14:textId="77777777" w:rsidR="006C5506" w:rsidRPr="002C0D13" w:rsidRDefault="006C5506">
            <w:pPr>
              <w:rPr>
                <w:color w:val="auto"/>
                <w:sz w:val="10"/>
                <w:szCs w:val="10"/>
              </w:rPr>
            </w:pPr>
          </w:p>
        </w:tc>
        <w:tc>
          <w:tcPr>
            <w:tcW w:w="1613" w:type="dxa"/>
            <w:shd w:val="clear" w:color="auto" w:fill="auto"/>
          </w:tcPr>
          <w:p w14:paraId="72125487" w14:textId="77777777" w:rsidR="006C5506" w:rsidRPr="002C0D13" w:rsidRDefault="006C5506">
            <w:pPr>
              <w:rPr>
                <w:color w:val="auto"/>
                <w:sz w:val="10"/>
                <w:szCs w:val="10"/>
              </w:rPr>
            </w:pPr>
          </w:p>
        </w:tc>
        <w:tc>
          <w:tcPr>
            <w:tcW w:w="2050" w:type="dxa"/>
            <w:shd w:val="clear" w:color="auto" w:fill="auto"/>
          </w:tcPr>
          <w:p w14:paraId="4441A313" w14:textId="77777777" w:rsidR="006C5506" w:rsidRPr="002C0D13" w:rsidRDefault="006C5506">
            <w:pPr>
              <w:rPr>
                <w:color w:val="auto"/>
                <w:sz w:val="10"/>
                <w:szCs w:val="10"/>
              </w:rPr>
            </w:pPr>
          </w:p>
        </w:tc>
      </w:tr>
      <w:tr w:rsidR="002C0D13" w:rsidRPr="002C0D13" w14:paraId="333463D9" w14:textId="77777777">
        <w:trPr>
          <w:trHeight w:hRule="exact" w:val="490"/>
          <w:jc w:val="center"/>
        </w:trPr>
        <w:tc>
          <w:tcPr>
            <w:tcW w:w="811" w:type="dxa"/>
            <w:shd w:val="clear" w:color="auto" w:fill="auto"/>
            <w:vAlign w:val="center"/>
          </w:tcPr>
          <w:p w14:paraId="6B3D9151" w14:textId="77777777" w:rsidR="006C5506" w:rsidRPr="002C0D13" w:rsidRDefault="007A1DE0">
            <w:pPr>
              <w:pStyle w:val="Other0"/>
              <w:spacing w:after="0"/>
              <w:rPr>
                <w:color w:val="auto"/>
              </w:rPr>
            </w:pPr>
            <w:r w:rsidRPr="002C0D13">
              <w:rPr>
                <w:rStyle w:val="Other"/>
                <w:color w:val="auto"/>
              </w:rPr>
              <w:t>4.1.</w:t>
            </w:r>
          </w:p>
        </w:tc>
        <w:tc>
          <w:tcPr>
            <w:tcW w:w="4387" w:type="dxa"/>
            <w:shd w:val="clear" w:color="auto" w:fill="auto"/>
            <w:vAlign w:val="center"/>
          </w:tcPr>
          <w:p w14:paraId="33FCCD7B" w14:textId="77777777" w:rsidR="006C5506" w:rsidRPr="002C0D13" w:rsidRDefault="007A1DE0">
            <w:pPr>
              <w:pStyle w:val="Other0"/>
              <w:spacing w:after="0"/>
              <w:ind w:firstLine="260"/>
              <w:rPr>
                <w:color w:val="auto"/>
              </w:rPr>
            </w:pPr>
            <w:r w:rsidRPr="002C0D13">
              <w:rPr>
                <w:rStyle w:val="Other"/>
                <w:color w:val="auto"/>
              </w:rPr>
              <w:t>Size (l x w x h)</w:t>
            </w:r>
          </w:p>
        </w:tc>
        <w:tc>
          <w:tcPr>
            <w:tcW w:w="1200" w:type="dxa"/>
            <w:shd w:val="clear" w:color="auto" w:fill="auto"/>
            <w:vAlign w:val="center"/>
          </w:tcPr>
          <w:p w14:paraId="0463C7AC" w14:textId="77777777" w:rsidR="006C5506" w:rsidRPr="002C0D13" w:rsidRDefault="007A1DE0">
            <w:pPr>
              <w:pStyle w:val="Other0"/>
              <w:tabs>
                <w:tab w:val="left" w:pos="979"/>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02EFB8C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18F581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999D876" w14:textId="77777777">
        <w:trPr>
          <w:trHeight w:hRule="exact" w:val="528"/>
          <w:jc w:val="center"/>
        </w:trPr>
        <w:tc>
          <w:tcPr>
            <w:tcW w:w="811" w:type="dxa"/>
            <w:shd w:val="clear" w:color="auto" w:fill="auto"/>
            <w:vAlign w:val="center"/>
          </w:tcPr>
          <w:p w14:paraId="7BE74A5B" w14:textId="77777777" w:rsidR="006C5506" w:rsidRPr="002C0D13" w:rsidRDefault="007A1DE0">
            <w:pPr>
              <w:pStyle w:val="Other0"/>
              <w:spacing w:after="0"/>
              <w:rPr>
                <w:color w:val="auto"/>
              </w:rPr>
            </w:pPr>
            <w:r w:rsidRPr="002C0D13">
              <w:rPr>
                <w:rStyle w:val="Other"/>
                <w:color w:val="auto"/>
              </w:rPr>
              <w:t>4.2.</w:t>
            </w:r>
          </w:p>
        </w:tc>
        <w:tc>
          <w:tcPr>
            <w:tcW w:w="4387" w:type="dxa"/>
            <w:shd w:val="clear" w:color="auto" w:fill="auto"/>
            <w:vAlign w:val="center"/>
          </w:tcPr>
          <w:p w14:paraId="731C6CAE" w14:textId="77777777" w:rsidR="006C5506" w:rsidRPr="002C0D13" w:rsidRDefault="007A1DE0">
            <w:pPr>
              <w:pStyle w:val="Other0"/>
              <w:spacing w:after="0"/>
              <w:ind w:firstLine="260"/>
              <w:rPr>
                <w:color w:val="auto"/>
              </w:rPr>
            </w:pPr>
            <w:r w:rsidRPr="002C0D13">
              <w:rPr>
                <w:rStyle w:val="Other"/>
                <w:color w:val="auto"/>
              </w:rPr>
              <w:t>Weight</w:t>
            </w:r>
          </w:p>
        </w:tc>
        <w:tc>
          <w:tcPr>
            <w:tcW w:w="1200" w:type="dxa"/>
            <w:shd w:val="clear" w:color="auto" w:fill="auto"/>
            <w:vAlign w:val="center"/>
          </w:tcPr>
          <w:p w14:paraId="24825782"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3763D94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C93B52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1ECD474" w14:textId="77777777">
        <w:trPr>
          <w:trHeight w:hRule="exact" w:val="998"/>
          <w:jc w:val="center"/>
        </w:trPr>
        <w:tc>
          <w:tcPr>
            <w:tcW w:w="811" w:type="dxa"/>
            <w:shd w:val="clear" w:color="auto" w:fill="auto"/>
          </w:tcPr>
          <w:p w14:paraId="3E11F64B" w14:textId="77777777" w:rsidR="006C5506" w:rsidRPr="002C0D13" w:rsidRDefault="007A1DE0">
            <w:pPr>
              <w:pStyle w:val="Other0"/>
              <w:spacing w:before="80" w:after="0"/>
              <w:rPr>
                <w:color w:val="auto"/>
              </w:rPr>
            </w:pPr>
            <w:r w:rsidRPr="002C0D13">
              <w:rPr>
                <w:rStyle w:val="Other"/>
                <w:color w:val="auto"/>
              </w:rPr>
              <w:t>4.3.</w:t>
            </w:r>
          </w:p>
        </w:tc>
        <w:tc>
          <w:tcPr>
            <w:tcW w:w="4387" w:type="dxa"/>
            <w:shd w:val="clear" w:color="auto" w:fill="auto"/>
            <w:vAlign w:val="center"/>
          </w:tcPr>
          <w:p w14:paraId="52226367" w14:textId="77777777" w:rsidR="006C5506" w:rsidRPr="002C0D13" w:rsidRDefault="007A1DE0">
            <w:pPr>
              <w:pStyle w:val="Other0"/>
              <w:spacing w:after="140"/>
              <w:ind w:firstLine="260"/>
              <w:rPr>
                <w:color w:val="auto"/>
              </w:rPr>
            </w:pPr>
            <w:r w:rsidRPr="002C0D13">
              <w:rPr>
                <w:rStyle w:val="Other"/>
                <w:color w:val="auto"/>
              </w:rPr>
              <w:t>Transducers for Electrical Measurements</w:t>
            </w:r>
          </w:p>
          <w:p w14:paraId="0C4C3D30"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200" w:type="dxa"/>
            <w:shd w:val="clear" w:color="auto" w:fill="auto"/>
          </w:tcPr>
          <w:p w14:paraId="63D41AF3" w14:textId="77777777" w:rsidR="006C5506" w:rsidRPr="002C0D13" w:rsidRDefault="006C5506">
            <w:pPr>
              <w:rPr>
                <w:color w:val="auto"/>
                <w:sz w:val="10"/>
                <w:szCs w:val="10"/>
              </w:rPr>
            </w:pPr>
          </w:p>
        </w:tc>
        <w:tc>
          <w:tcPr>
            <w:tcW w:w="1613" w:type="dxa"/>
            <w:shd w:val="clear" w:color="auto" w:fill="auto"/>
          </w:tcPr>
          <w:p w14:paraId="5B1AC52D" w14:textId="77777777" w:rsidR="006C5506" w:rsidRPr="002C0D13" w:rsidRDefault="006C5506">
            <w:pPr>
              <w:rPr>
                <w:color w:val="auto"/>
                <w:sz w:val="10"/>
                <w:szCs w:val="10"/>
              </w:rPr>
            </w:pPr>
          </w:p>
        </w:tc>
        <w:tc>
          <w:tcPr>
            <w:tcW w:w="2050" w:type="dxa"/>
            <w:shd w:val="clear" w:color="auto" w:fill="auto"/>
          </w:tcPr>
          <w:p w14:paraId="2D0B3494" w14:textId="77777777" w:rsidR="006C5506" w:rsidRPr="002C0D13" w:rsidRDefault="006C5506">
            <w:pPr>
              <w:rPr>
                <w:color w:val="auto"/>
                <w:sz w:val="10"/>
                <w:szCs w:val="10"/>
              </w:rPr>
            </w:pPr>
          </w:p>
        </w:tc>
      </w:tr>
      <w:tr w:rsidR="002C0D13" w:rsidRPr="002C0D13" w14:paraId="56DF0ABB" w14:textId="77777777">
        <w:trPr>
          <w:trHeight w:hRule="exact" w:val="523"/>
          <w:jc w:val="center"/>
        </w:trPr>
        <w:tc>
          <w:tcPr>
            <w:tcW w:w="811" w:type="dxa"/>
            <w:shd w:val="clear" w:color="auto" w:fill="auto"/>
          </w:tcPr>
          <w:p w14:paraId="159F32F2" w14:textId="77777777" w:rsidR="006C5506" w:rsidRPr="002C0D13" w:rsidRDefault="006C5506">
            <w:pPr>
              <w:rPr>
                <w:color w:val="auto"/>
                <w:sz w:val="10"/>
                <w:szCs w:val="10"/>
              </w:rPr>
            </w:pPr>
          </w:p>
        </w:tc>
        <w:tc>
          <w:tcPr>
            <w:tcW w:w="4387" w:type="dxa"/>
            <w:shd w:val="clear" w:color="auto" w:fill="auto"/>
            <w:vAlign w:val="center"/>
          </w:tcPr>
          <w:p w14:paraId="1772285C"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200" w:type="dxa"/>
            <w:shd w:val="clear" w:color="auto" w:fill="auto"/>
            <w:vAlign w:val="center"/>
          </w:tcPr>
          <w:p w14:paraId="11831EF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E48103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DA3256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843DE73" w14:textId="77777777">
        <w:trPr>
          <w:trHeight w:hRule="exact" w:val="504"/>
          <w:jc w:val="center"/>
        </w:trPr>
        <w:tc>
          <w:tcPr>
            <w:tcW w:w="811" w:type="dxa"/>
            <w:shd w:val="clear" w:color="auto" w:fill="auto"/>
          </w:tcPr>
          <w:p w14:paraId="45AB7CC1" w14:textId="77777777" w:rsidR="006C5506" w:rsidRPr="002C0D13" w:rsidRDefault="006C5506">
            <w:pPr>
              <w:rPr>
                <w:color w:val="auto"/>
                <w:sz w:val="10"/>
                <w:szCs w:val="10"/>
              </w:rPr>
            </w:pPr>
          </w:p>
        </w:tc>
        <w:tc>
          <w:tcPr>
            <w:tcW w:w="4387" w:type="dxa"/>
            <w:shd w:val="clear" w:color="auto" w:fill="auto"/>
            <w:vAlign w:val="center"/>
          </w:tcPr>
          <w:p w14:paraId="5EDDC34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200" w:type="dxa"/>
            <w:shd w:val="clear" w:color="auto" w:fill="auto"/>
            <w:vAlign w:val="center"/>
          </w:tcPr>
          <w:p w14:paraId="7C98E8A8" w14:textId="77777777" w:rsidR="006C5506" w:rsidRPr="002C0D13" w:rsidRDefault="007A1DE0">
            <w:pPr>
              <w:pStyle w:val="Other0"/>
              <w:tabs>
                <w:tab w:val="left" w:pos="984"/>
              </w:tabs>
              <w:spacing w:after="0"/>
              <w:rPr>
                <w:color w:val="auto"/>
              </w:rPr>
            </w:pPr>
            <w:r w:rsidRPr="002C0D13">
              <w:rPr>
                <w:rStyle w:val="Other"/>
                <w:color w:val="auto"/>
              </w:rPr>
              <w:t>V DC</w:t>
            </w:r>
            <w:r w:rsidRPr="002C0D13">
              <w:rPr>
                <w:rStyle w:val="Other"/>
                <w:color w:val="auto"/>
              </w:rPr>
              <w:tab/>
              <w:t>_</w:t>
            </w:r>
          </w:p>
        </w:tc>
        <w:tc>
          <w:tcPr>
            <w:tcW w:w="1613" w:type="dxa"/>
            <w:shd w:val="clear" w:color="auto" w:fill="auto"/>
            <w:vAlign w:val="bottom"/>
          </w:tcPr>
          <w:p w14:paraId="112276E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2378DB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ECEF587" w14:textId="77777777">
        <w:trPr>
          <w:trHeight w:hRule="exact" w:val="514"/>
          <w:jc w:val="center"/>
        </w:trPr>
        <w:tc>
          <w:tcPr>
            <w:tcW w:w="811" w:type="dxa"/>
            <w:shd w:val="clear" w:color="auto" w:fill="auto"/>
          </w:tcPr>
          <w:p w14:paraId="3EB9B420" w14:textId="77777777" w:rsidR="006C5506" w:rsidRPr="002C0D13" w:rsidRDefault="006C5506">
            <w:pPr>
              <w:rPr>
                <w:color w:val="auto"/>
                <w:sz w:val="10"/>
                <w:szCs w:val="10"/>
              </w:rPr>
            </w:pPr>
          </w:p>
        </w:tc>
        <w:tc>
          <w:tcPr>
            <w:tcW w:w="4387" w:type="dxa"/>
            <w:shd w:val="clear" w:color="auto" w:fill="auto"/>
            <w:vAlign w:val="center"/>
          </w:tcPr>
          <w:p w14:paraId="753FFB00"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200" w:type="dxa"/>
            <w:shd w:val="clear" w:color="auto" w:fill="auto"/>
            <w:vAlign w:val="center"/>
          </w:tcPr>
          <w:p w14:paraId="328D24DD" w14:textId="77777777" w:rsidR="006C5506" w:rsidRPr="002C0D13" w:rsidRDefault="007A1DE0">
            <w:pPr>
              <w:pStyle w:val="Other0"/>
              <w:tabs>
                <w:tab w:val="left" w:pos="979"/>
              </w:tabs>
              <w:spacing w:after="0"/>
              <w:rPr>
                <w:color w:val="auto"/>
              </w:rPr>
            </w:pPr>
            <w:r w:rsidRPr="002C0D13">
              <w:rPr>
                <w:rStyle w:val="Other"/>
                <w:color w:val="auto"/>
              </w:rPr>
              <w:t>W</w:t>
            </w:r>
            <w:r w:rsidRPr="002C0D13">
              <w:rPr>
                <w:rStyle w:val="Other"/>
                <w:color w:val="auto"/>
              </w:rPr>
              <w:tab/>
              <w:t>_</w:t>
            </w:r>
          </w:p>
        </w:tc>
        <w:tc>
          <w:tcPr>
            <w:tcW w:w="1613" w:type="dxa"/>
            <w:shd w:val="clear" w:color="auto" w:fill="auto"/>
            <w:vAlign w:val="bottom"/>
          </w:tcPr>
          <w:p w14:paraId="6BCC017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C61CBA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731ED41" w14:textId="77777777">
        <w:trPr>
          <w:trHeight w:hRule="exact" w:val="509"/>
          <w:jc w:val="center"/>
        </w:trPr>
        <w:tc>
          <w:tcPr>
            <w:tcW w:w="811" w:type="dxa"/>
            <w:shd w:val="clear" w:color="auto" w:fill="auto"/>
          </w:tcPr>
          <w:p w14:paraId="04ADFB70" w14:textId="77777777" w:rsidR="006C5506" w:rsidRPr="002C0D13" w:rsidRDefault="006C5506">
            <w:pPr>
              <w:rPr>
                <w:color w:val="auto"/>
                <w:sz w:val="10"/>
                <w:szCs w:val="10"/>
              </w:rPr>
            </w:pPr>
          </w:p>
        </w:tc>
        <w:tc>
          <w:tcPr>
            <w:tcW w:w="4387" w:type="dxa"/>
            <w:shd w:val="clear" w:color="auto" w:fill="auto"/>
            <w:vAlign w:val="center"/>
          </w:tcPr>
          <w:p w14:paraId="21939E6D"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200" w:type="dxa"/>
            <w:shd w:val="clear" w:color="auto" w:fill="auto"/>
            <w:vAlign w:val="center"/>
          </w:tcPr>
          <w:p w14:paraId="373191EA" w14:textId="77777777" w:rsidR="006C5506" w:rsidRPr="002C0D13" w:rsidRDefault="007A1DE0">
            <w:pPr>
              <w:pStyle w:val="Other0"/>
              <w:tabs>
                <w:tab w:val="left" w:pos="979"/>
              </w:tabs>
              <w:spacing w:after="0"/>
              <w:rPr>
                <w:color w:val="auto"/>
              </w:rPr>
            </w:pPr>
            <w:r w:rsidRPr="002C0D13">
              <w:rPr>
                <w:rStyle w:val="Other"/>
                <w:color w:val="auto"/>
              </w:rPr>
              <w:t>Class</w:t>
            </w:r>
            <w:r w:rsidRPr="002C0D13">
              <w:rPr>
                <w:rStyle w:val="Other"/>
                <w:color w:val="auto"/>
              </w:rPr>
              <w:tab/>
              <w:t>_</w:t>
            </w:r>
          </w:p>
        </w:tc>
        <w:tc>
          <w:tcPr>
            <w:tcW w:w="1613" w:type="dxa"/>
            <w:shd w:val="clear" w:color="auto" w:fill="auto"/>
            <w:vAlign w:val="bottom"/>
          </w:tcPr>
          <w:p w14:paraId="03B7A17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6B920F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8E58E7D" w14:textId="77777777">
        <w:trPr>
          <w:trHeight w:hRule="exact" w:val="1003"/>
          <w:jc w:val="center"/>
        </w:trPr>
        <w:tc>
          <w:tcPr>
            <w:tcW w:w="811" w:type="dxa"/>
            <w:shd w:val="clear" w:color="auto" w:fill="auto"/>
          </w:tcPr>
          <w:p w14:paraId="5167D4CB" w14:textId="77777777" w:rsidR="006C5506" w:rsidRPr="002C0D13" w:rsidRDefault="007A1DE0">
            <w:pPr>
              <w:pStyle w:val="Other0"/>
              <w:spacing w:before="80" w:after="0"/>
              <w:rPr>
                <w:color w:val="auto"/>
              </w:rPr>
            </w:pPr>
            <w:r w:rsidRPr="002C0D13">
              <w:rPr>
                <w:rStyle w:val="Other"/>
                <w:color w:val="auto"/>
              </w:rPr>
              <w:t>4.4.</w:t>
            </w:r>
          </w:p>
        </w:tc>
        <w:tc>
          <w:tcPr>
            <w:tcW w:w="4387" w:type="dxa"/>
            <w:shd w:val="clear" w:color="auto" w:fill="auto"/>
            <w:vAlign w:val="center"/>
          </w:tcPr>
          <w:p w14:paraId="175B4518" w14:textId="77777777" w:rsidR="006C5506" w:rsidRPr="002C0D13" w:rsidRDefault="007A1DE0">
            <w:pPr>
              <w:pStyle w:val="Other0"/>
              <w:spacing w:after="140"/>
              <w:ind w:firstLine="260"/>
              <w:rPr>
                <w:color w:val="auto"/>
              </w:rPr>
            </w:pPr>
            <w:r w:rsidRPr="002C0D13">
              <w:rPr>
                <w:rStyle w:val="Other"/>
                <w:color w:val="auto"/>
              </w:rPr>
              <w:t>Analogue Instruments</w:t>
            </w:r>
          </w:p>
          <w:p w14:paraId="237658ED"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200" w:type="dxa"/>
            <w:shd w:val="clear" w:color="auto" w:fill="auto"/>
          </w:tcPr>
          <w:p w14:paraId="0E3E4036" w14:textId="77777777" w:rsidR="006C5506" w:rsidRPr="002C0D13" w:rsidRDefault="006C5506">
            <w:pPr>
              <w:rPr>
                <w:color w:val="auto"/>
                <w:sz w:val="10"/>
                <w:szCs w:val="10"/>
              </w:rPr>
            </w:pPr>
          </w:p>
        </w:tc>
        <w:tc>
          <w:tcPr>
            <w:tcW w:w="1613" w:type="dxa"/>
            <w:shd w:val="clear" w:color="auto" w:fill="auto"/>
          </w:tcPr>
          <w:p w14:paraId="05320F5E" w14:textId="77777777" w:rsidR="006C5506" w:rsidRPr="002C0D13" w:rsidRDefault="006C5506">
            <w:pPr>
              <w:rPr>
                <w:color w:val="auto"/>
                <w:sz w:val="10"/>
                <w:szCs w:val="10"/>
              </w:rPr>
            </w:pPr>
          </w:p>
        </w:tc>
        <w:tc>
          <w:tcPr>
            <w:tcW w:w="2050" w:type="dxa"/>
            <w:shd w:val="clear" w:color="auto" w:fill="auto"/>
          </w:tcPr>
          <w:p w14:paraId="6C844204" w14:textId="77777777" w:rsidR="006C5506" w:rsidRPr="002C0D13" w:rsidRDefault="006C5506">
            <w:pPr>
              <w:rPr>
                <w:color w:val="auto"/>
                <w:sz w:val="10"/>
                <w:szCs w:val="10"/>
              </w:rPr>
            </w:pPr>
          </w:p>
        </w:tc>
      </w:tr>
      <w:tr w:rsidR="002C0D13" w:rsidRPr="002C0D13" w14:paraId="044606CE" w14:textId="77777777">
        <w:trPr>
          <w:trHeight w:hRule="exact" w:val="1032"/>
          <w:jc w:val="center"/>
        </w:trPr>
        <w:tc>
          <w:tcPr>
            <w:tcW w:w="811" w:type="dxa"/>
            <w:shd w:val="clear" w:color="auto" w:fill="auto"/>
          </w:tcPr>
          <w:p w14:paraId="09980EC8" w14:textId="77777777" w:rsidR="006C5506" w:rsidRPr="002C0D13" w:rsidRDefault="006C5506">
            <w:pPr>
              <w:rPr>
                <w:color w:val="auto"/>
                <w:sz w:val="10"/>
                <w:szCs w:val="10"/>
              </w:rPr>
            </w:pPr>
          </w:p>
        </w:tc>
        <w:tc>
          <w:tcPr>
            <w:tcW w:w="4387" w:type="dxa"/>
            <w:shd w:val="clear" w:color="auto" w:fill="auto"/>
            <w:vAlign w:val="center"/>
          </w:tcPr>
          <w:p w14:paraId="297BB911" w14:textId="77777777" w:rsidR="006C5506" w:rsidRPr="002C0D13" w:rsidRDefault="007A1DE0">
            <w:pPr>
              <w:pStyle w:val="Other0"/>
              <w:spacing w:after="12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p w14:paraId="0A7793AD"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Scale Length</w:t>
            </w:r>
          </w:p>
        </w:tc>
        <w:tc>
          <w:tcPr>
            <w:tcW w:w="1200" w:type="dxa"/>
            <w:shd w:val="clear" w:color="auto" w:fill="auto"/>
          </w:tcPr>
          <w:p w14:paraId="286906CD" w14:textId="77777777" w:rsidR="006C5506" w:rsidRPr="002C0D13" w:rsidRDefault="007A1DE0">
            <w:pPr>
              <w:pStyle w:val="Other0"/>
              <w:spacing w:before="16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6036ADB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2CB3AEC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11B6CCE" w14:textId="77777777">
        <w:trPr>
          <w:trHeight w:hRule="exact" w:val="350"/>
          <w:jc w:val="center"/>
        </w:trPr>
        <w:tc>
          <w:tcPr>
            <w:tcW w:w="811" w:type="dxa"/>
            <w:shd w:val="clear" w:color="auto" w:fill="auto"/>
          </w:tcPr>
          <w:p w14:paraId="0D7FCAE1" w14:textId="77777777" w:rsidR="006C5506" w:rsidRPr="002C0D13" w:rsidRDefault="006C5506">
            <w:pPr>
              <w:rPr>
                <w:color w:val="auto"/>
                <w:sz w:val="10"/>
                <w:szCs w:val="10"/>
              </w:rPr>
            </w:pPr>
          </w:p>
        </w:tc>
        <w:tc>
          <w:tcPr>
            <w:tcW w:w="4387" w:type="dxa"/>
            <w:shd w:val="clear" w:color="auto" w:fill="auto"/>
            <w:vAlign w:val="bottom"/>
          </w:tcPr>
          <w:p w14:paraId="7A96DC7F"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200" w:type="dxa"/>
            <w:tcBorders>
              <w:bottom w:val="single" w:sz="4" w:space="0" w:color="auto"/>
            </w:tcBorders>
            <w:shd w:val="clear" w:color="auto" w:fill="auto"/>
            <w:vAlign w:val="bottom"/>
          </w:tcPr>
          <w:p w14:paraId="0895EE46" w14:textId="77777777" w:rsidR="006C5506" w:rsidRPr="002C0D13" w:rsidRDefault="007A1DE0">
            <w:pPr>
              <w:pStyle w:val="Other0"/>
              <w:tabs>
                <w:tab w:val="left" w:pos="979"/>
              </w:tabs>
              <w:spacing w:after="0"/>
              <w:rPr>
                <w:color w:val="auto"/>
              </w:rPr>
            </w:pPr>
            <w:r w:rsidRPr="002C0D13">
              <w:rPr>
                <w:rStyle w:val="Other"/>
                <w:color w:val="auto"/>
              </w:rPr>
              <w:t>Class</w:t>
            </w:r>
            <w:r w:rsidRPr="002C0D13">
              <w:rPr>
                <w:rStyle w:val="Other"/>
                <w:color w:val="auto"/>
              </w:rPr>
              <w:tab/>
              <w:t>_</w:t>
            </w:r>
          </w:p>
        </w:tc>
        <w:tc>
          <w:tcPr>
            <w:tcW w:w="1613" w:type="dxa"/>
            <w:tcBorders>
              <w:bottom w:val="single" w:sz="4" w:space="0" w:color="auto"/>
            </w:tcBorders>
            <w:shd w:val="clear" w:color="auto" w:fill="auto"/>
          </w:tcPr>
          <w:p w14:paraId="7AE2A9E6"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649CDEC7" w14:textId="77777777" w:rsidR="006C5506" w:rsidRPr="002C0D13" w:rsidRDefault="006C5506">
            <w:pPr>
              <w:rPr>
                <w:color w:val="auto"/>
                <w:sz w:val="10"/>
                <w:szCs w:val="10"/>
              </w:rPr>
            </w:pPr>
          </w:p>
        </w:tc>
      </w:tr>
    </w:tbl>
    <w:p w14:paraId="442A05FC"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4085"/>
        <w:gridCol w:w="1502"/>
        <w:gridCol w:w="1613"/>
        <w:gridCol w:w="2050"/>
      </w:tblGrid>
      <w:tr w:rsidR="002C0D13" w:rsidRPr="002C0D13" w14:paraId="051F66A3" w14:textId="77777777">
        <w:trPr>
          <w:trHeight w:hRule="exact" w:val="552"/>
          <w:jc w:val="center"/>
        </w:trPr>
        <w:tc>
          <w:tcPr>
            <w:tcW w:w="811" w:type="dxa"/>
            <w:tcBorders>
              <w:top w:val="single" w:sz="4" w:space="0" w:color="auto"/>
            </w:tcBorders>
            <w:shd w:val="clear" w:color="auto" w:fill="auto"/>
            <w:vAlign w:val="center"/>
          </w:tcPr>
          <w:p w14:paraId="1B3464CC" w14:textId="77777777" w:rsidR="006C5506" w:rsidRPr="002C0D13" w:rsidRDefault="007A1DE0">
            <w:pPr>
              <w:pStyle w:val="Other0"/>
              <w:spacing w:after="0"/>
              <w:rPr>
                <w:color w:val="auto"/>
              </w:rPr>
            </w:pPr>
            <w:r w:rsidRPr="002C0D13">
              <w:rPr>
                <w:rStyle w:val="Other"/>
                <w:color w:val="auto"/>
              </w:rPr>
              <w:lastRenderedPageBreak/>
              <w:t>ITEM</w:t>
            </w:r>
          </w:p>
        </w:tc>
        <w:tc>
          <w:tcPr>
            <w:tcW w:w="4085" w:type="dxa"/>
            <w:tcBorders>
              <w:top w:val="single" w:sz="4" w:space="0" w:color="auto"/>
            </w:tcBorders>
            <w:shd w:val="clear" w:color="auto" w:fill="auto"/>
            <w:vAlign w:val="center"/>
          </w:tcPr>
          <w:p w14:paraId="440BAE31" w14:textId="77777777" w:rsidR="006C5506" w:rsidRPr="002C0D13" w:rsidRDefault="007A1DE0">
            <w:pPr>
              <w:pStyle w:val="Other0"/>
              <w:spacing w:after="0"/>
              <w:ind w:firstLine="260"/>
              <w:rPr>
                <w:color w:val="auto"/>
              </w:rPr>
            </w:pPr>
            <w:r w:rsidRPr="002C0D13">
              <w:rPr>
                <w:rStyle w:val="Other"/>
                <w:color w:val="auto"/>
              </w:rPr>
              <w:t>DESIGNATION</w:t>
            </w:r>
          </w:p>
        </w:tc>
        <w:tc>
          <w:tcPr>
            <w:tcW w:w="1502" w:type="dxa"/>
            <w:tcBorders>
              <w:top w:val="single" w:sz="4" w:space="0" w:color="auto"/>
            </w:tcBorders>
            <w:shd w:val="clear" w:color="auto" w:fill="auto"/>
            <w:vAlign w:val="center"/>
          </w:tcPr>
          <w:p w14:paraId="0F265D9A" w14:textId="77777777" w:rsidR="006C5506" w:rsidRPr="002C0D13" w:rsidRDefault="007A1DE0">
            <w:pPr>
              <w:pStyle w:val="Other0"/>
              <w:spacing w:after="0"/>
              <w:ind w:firstLine="5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DE1A194"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400934A"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4F6D07CA" w14:textId="77777777">
        <w:trPr>
          <w:trHeight w:hRule="exact" w:val="542"/>
          <w:jc w:val="center"/>
        </w:trPr>
        <w:tc>
          <w:tcPr>
            <w:tcW w:w="811" w:type="dxa"/>
            <w:tcBorders>
              <w:top w:val="single" w:sz="4" w:space="0" w:color="auto"/>
            </w:tcBorders>
            <w:shd w:val="clear" w:color="auto" w:fill="auto"/>
            <w:vAlign w:val="center"/>
          </w:tcPr>
          <w:p w14:paraId="20B12C25" w14:textId="77777777" w:rsidR="006C5506" w:rsidRPr="002C0D13" w:rsidRDefault="007A1DE0">
            <w:pPr>
              <w:pStyle w:val="Other0"/>
              <w:spacing w:after="0"/>
              <w:rPr>
                <w:color w:val="auto"/>
              </w:rPr>
            </w:pPr>
            <w:r w:rsidRPr="002C0D13">
              <w:rPr>
                <w:rStyle w:val="Other"/>
                <w:color w:val="auto"/>
              </w:rPr>
              <w:t>4.5.</w:t>
            </w:r>
          </w:p>
        </w:tc>
        <w:tc>
          <w:tcPr>
            <w:tcW w:w="4085" w:type="dxa"/>
            <w:tcBorders>
              <w:top w:val="single" w:sz="4" w:space="0" w:color="auto"/>
            </w:tcBorders>
            <w:shd w:val="clear" w:color="auto" w:fill="auto"/>
            <w:vAlign w:val="center"/>
          </w:tcPr>
          <w:p w14:paraId="47F7525F" w14:textId="77777777" w:rsidR="006C5506" w:rsidRPr="002C0D13" w:rsidRDefault="007A1DE0">
            <w:pPr>
              <w:pStyle w:val="Other0"/>
              <w:spacing w:after="0"/>
              <w:ind w:firstLine="260"/>
              <w:rPr>
                <w:color w:val="auto"/>
              </w:rPr>
            </w:pPr>
            <w:r w:rsidRPr="002C0D13">
              <w:rPr>
                <w:rStyle w:val="Other"/>
                <w:color w:val="auto"/>
              </w:rPr>
              <w:t>Process Control Computer / processor</w:t>
            </w:r>
          </w:p>
        </w:tc>
        <w:tc>
          <w:tcPr>
            <w:tcW w:w="1502" w:type="dxa"/>
            <w:tcBorders>
              <w:top w:val="single" w:sz="4" w:space="0" w:color="auto"/>
            </w:tcBorders>
            <w:shd w:val="clear" w:color="auto" w:fill="auto"/>
          </w:tcPr>
          <w:p w14:paraId="761FD29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DDDC62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00809CF" w14:textId="77777777" w:rsidR="006C5506" w:rsidRPr="002C0D13" w:rsidRDefault="006C5506">
            <w:pPr>
              <w:rPr>
                <w:color w:val="auto"/>
                <w:sz w:val="10"/>
                <w:szCs w:val="10"/>
              </w:rPr>
            </w:pPr>
          </w:p>
        </w:tc>
      </w:tr>
      <w:tr w:rsidR="002C0D13" w:rsidRPr="002C0D13" w14:paraId="2F0919FD" w14:textId="77777777">
        <w:trPr>
          <w:trHeight w:hRule="exact" w:val="346"/>
          <w:jc w:val="center"/>
        </w:trPr>
        <w:tc>
          <w:tcPr>
            <w:tcW w:w="811" w:type="dxa"/>
            <w:shd w:val="clear" w:color="auto" w:fill="auto"/>
          </w:tcPr>
          <w:p w14:paraId="24D0B610" w14:textId="77777777" w:rsidR="006C5506" w:rsidRPr="002C0D13" w:rsidRDefault="006C5506">
            <w:pPr>
              <w:rPr>
                <w:color w:val="auto"/>
                <w:sz w:val="10"/>
                <w:szCs w:val="10"/>
              </w:rPr>
            </w:pPr>
          </w:p>
        </w:tc>
        <w:tc>
          <w:tcPr>
            <w:tcW w:w="4085" w:type="dxa"/>
            <w:shd w:val="clear" w:color="auto" w:fill="auto"/>
            <w:vAlign w:val="bottom"/>
          </w:tcPr>
          <w:p w14:paraId="75E5579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502" w:type="dxa"/>
            <w:shd w:val="clear" w:color="auto" w:fill="auto"/>
          </w:tcPr>
          <w:p w14:paraId="7A5DCBD0" w14:textId="77777777" w:rsidR="006C5506" w:rsidRPr="002C0D13" w:rsidRDefault="006C5506">
            <w:pPr>
              <w:rPr>
                <w:color w:val="auto"/>
                <w:sz w:val="10"/>
                <w:szCs w:val="10"/>
              </w:rPr>
            </w:pPr>
          </w:p>
        </w:tc>
        <w:tc>
          <w:tcPr>
            <w:tcW w:w="1613" w:type="dxa"/>
            <w:shd w:val="clear" w:color="auto" w:fill="auto"/>
          </w:tcPr>
          <w:p w14:paraId="7B60DEEC" w14:textId="77777777" w:rsidR="006C5506" w:rsidRPr="002C0D13" w:rsidRDefault="006C5506">
            <w:pPr>
              <w:rPr>
                <w:color w:val="auto"/>
                <w:sz w:val="10"/>
                <w:szCs w:val="10"/>
              </w:rPr>
            </w:pPr>
          </w:p>
        </w:tc>
        <w:tc>
          <w:tcPr>
            <w:tcW w:w="2050" w:type="dxa"/>
            <w:shd w:val="clear" w:color="auto" w:fill="auto"/>
          </w:tcPr>
          <w:p w14:paraId="4E550762" w14:textId="77777777" w:rsidR="006C5506" w:rsidRPr="002C0D13" w:rsidRDefault="006C5506">
            <w:pPr>
              <w:rPr>
                <w:color w:val="auto"/>
                <w:sz w:val="10"/>
                <w:szCs w:val="10"/>
              </w:rPr>
            </w:pPr>
          </w:p>
        </w:tc>
      </w:tr>
      <w:tr w:rsidR="002C0D13" w:rsidRPr="002C0D13" w14:paraId="630942A8" w14:textId="77777777">
        <w:trPr>
          <w:trHeight w:hRule="exact" w:val="509"/>
          <w:jc w:val="center"/>
        </w:trPr>
        <w:tc>
          <w:tcPr>
            <w:tcW w:w="811" w:type="dxa"/>
            <w:shd w:val="clear" w:color="auto" w:fill="auto"/>
          </w:tcPr>
          <w:p w14:paraId="0B36BB28" w14:textId="77777777" w:rsidR="006C5506" w:rsidRPr="002C0D13" w:rsidRDefault="006C5506">
            <w:pPr>
              <w:rPr>
                <w:color w:val="auto"/>
                <w:sz w:val="10"/>
                <w:szCs w:val="10"/>
              </w:rPr>
            </w:pPr>
          </w:p>
        </w:tc>
        <w:tc>
          <w:tcPr>
            <w:tcW w:w="4085" w:type="dxa"/>
            <w:shd w:val="clear" w:color="auto" w:fill="auto"/>
            <w:vAlign w:val="bottom"/>
          </w:tcPr>
          <w:p w14:paraId="4DB6A281"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502" w:type="dxa"/>
            <w:tcBorders>
              <w:top w:val="single" w:sz="4" w:space="0" w:color="auto"/>
            </w:tcBorders>
            <w:shd w:val="clear" w:color="auto" w:fill="auto"/>
          </w:tcPr>
          <w:p w14:paraId="728518C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715B74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72434C6" w14:textId="77777777" w:rsidR="006C5506" w:rsidRPr="002C0D13" w:rsidRDefault="006C5506">
            <w:pPr>
              <w:rPr>
                <w:color w:val="auto"/>
                <w:sz w:val="10"/>
                <w:szCs w:val="10"/>
              </w:rPr>
            </w:pPr>
          </w:p>
        </w:tc>
      </w:tr>
      <w:tr w:rsidR="002C0D13" w:rsidRPr="002C0D13" w14:paraId="664A55F3" w14:textId="77777777">
        <w:trPr>
          <w:trHeight w:hRule="exact" w:val="509"/>
          <w:jc w:val="center"/>
        </w:trPr>
        <w:tc>
          <w:tcPr>
            <w:tcW w:w="811" w:type="dxa"/>
            <w:shd w:val="clear" w:color="auto" w:fill="auto"/>
          </w:tcPr>
          <w:p w14:paraId="754EFFBE" w14:textId="77777777" w:rsidR="006C5506" w:rsidRPr="002C0D13" w:rsidRDefault="006C5506">
            <w:pPr>
              <w:rPr>
                <w:color w:val="auto"/>
                <w:sz w:val="10"/>
                <w:szCs w:val="10"/>
              </w:rPr>
            </w:pPr>
          </w:p>
        </w:tc>
        <w:tc>
          <w:tcPr>
            <w:tcW w:w="4085" w:type="dxa"/>
            <w:shd w:val="clear" w:color="auto" w:fill="auto"/>
            <w:vAlign w:val="bottom"/>
          </w:tcPr>
          <w:p w14:paraId="72B61E9F"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 Voltage</w:t>
            </w:r>
          </w:p>
        </w:tc>
        <w:tc>
          <w:tcPr>
            <w:tcW w:w="1502" w:type="dxa"/>
            <w:tcBorders>
              <w:top w:val="single" w:sz="4" w:space="0" w:color="auto"/>
            </w:tcBorders>
            <w:shd w:val="clear" w:color="auto" w:fill="auto"/>
            <w:vAlign w:val="bottom"/>
          </w:tcPr>
          <w:p w14:paraId="4FC1AAAE" w14:textId="77777777" w:rsidR="006C5506" w:rsidRPr="002C0D13" w:rsidRDefault="007A1DE0">
            <w:pPr>
              <w:pStyle w:val="Other0"/>
              <w:tabs>
                <w:tab w:val="left" w:pos="1364"/>
              </w:tabs>
              <w:spacing w:after="0"/>
              <w:ind w:firstLine="38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53BDA4D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D6A68FC" w14:textId="77777777" w:rsidR="006C5506" w:rsidRPr="002C0D13" w:rsidRDefault="006C5506">
            <w:pPr>
              <w:rPr>
                <w:color w:val="auto"/>
                <w:sz w:val="10"/>
                <w:szCs w:val="10"/>
              </w:rPr>
            </w:pPr>
          </w:p>
        </w:tc>
      </w:tr>
      <w:tr w:rsidR="002C0D13" w:rsidRPr="002C0D13" w14:paraId="2133D61A" w14:textId="77777777">
        <w:trPr>
          <w:trHeight w:hRule="exact" w:val="509"/>
          <w:jc w:val="center"/>
        </w:trPr>
        <w:tc>
          <w:tcPr>
            <w:tcW w:w="811" w:type="dxa"/>
            <w:shd w:val="clear" w:color="auto" w:fill="auto"/>
          </w:tcPr>
          <w:p w14:paraId="4CD03347" w14:textId="77777777" w:rsidR="006C5506" w:rsidRPr="002C0D13" w:rsidRDefault="006C5506">
            <w:pPr>
              <w:rPr>
                <w:color w:val="auto"/>
                <w:sz w:val="10"/>
                <w:szCs w:val="10"/>
              </w:rPr>
            </w:pPr>
          </w:p>
        </w:tc>
        <w:tc>
          <w:tcPr>
            <w:tcW w:w="4085" w:type="dxa"/>
            <w:shd w:val="clear" w:color="auto" w:fill="auto"/>
            <w:vAlign w:val="bottom"/>
          </w:tcPr>
          <w:p w14:paraId="6A4C0920"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502" w:type="dxa"/>
            <w:tcBorders>
              <w:top w:val="single" w:sz="4" w:space="0" w:color="auto"/>
            </w:tcBorders>
            <w:shd w:val="clear" w:color="auto" w:fill="auto"/>
            <w:vAlign w:val="bottom"/>
          </w:tcPr>
          <w:p w14:paraId="020704C5" w14:textId="77777777" w:rsidR="006C5506" w:rsidRPr="002C0D13" w:rsidRDefault="007A1DE0">
            <w:pPr>
              <w:pStyle w:val="Other0"/>
              <w:tabs>
                <w:tab w:val="left" w:pos="1364"/>
              </w:tabs>
              <w:spacing w:after="0"/>
              <w:ind w:firstLine="38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624E9B8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CB0AEEE" w14:textId="77777777" w:rsidR="006C5506" w:rsidRPr="002C0D13" w:rsidRDefault="006C5506">
            <w:pPr>
              <w:rPr>
                <w:color w:val="auto"/>
                <w:sz w:val="10"/>
                <w:szCs w:val="10"/>
              </w:rPr>
            </w:pPr>
          </w:p>
        </w:tc>
      </w:tr>
      <w:tr w:rsidR="002C0D13" w:rsidRPr="002C0D13" w14:paraId="071EC8E3" w14:textId="77777777">
        <w:trPr>
          <w:trHeight w:hRule="exact" w:val="509"/>
          <w:jc w:val="center"/>
        </w:trPr>
        <w:tc>
          <w:tcPr>
            <w:tcW w:w="811" w:type="dxa"/>
            <w:shd w:val="clear" w:color="auto" w:fill="auto"/>
          </w:tcPr>
          <w:p w14:paraId="5CA95DD0" w14:textId="77777777" w:rsidR="006C5506" w:rsidRPr="002C0D13" w:rsidRDefault="006C5506">
            <w:pPr>
              <w:rPr>
                <w:color w:val="auto"/>
                <w:sz w:val="10"/>
                <w:szCs w:val="10"/>
              </w:rPr>
            </w:pPr>
          </w:p>
        </w:tc>
        <w:tc>
          <w:tcPr>
            <w:tcW w:w="4085" w:type="dxa"/>
            <w:shd w:val="clear" w:color="auto" w:fill="auto"/>
            <w:vAlign w:val="bottom"/>
          </w:tcPr>
          <w:p w14:paraId="6880E182"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Ambient Temperature Range</w:t>
            </w:r>
          </w:p>
        </w:tc>
        <w:tc>
          <w:tcPr>
            <w:tcW w:w="1502" w:type="dxa"/>
            <w:tcBorders>
              <w:top w:val="single" w:sz="4" w:space="0" w:color="auto"/>
            </w:tcBorders>
            <w:shd w:val="clear" w:color="auto" w:fill="auto"/>
            <w:vAlign w:val="bottom"/>
          </w:tcPr>
          <w:p w14:paraId="3358161D" w14:textId="77777777" w:rsidR="006C5506" w:rsidRPr="002C0D13" w:rsidRDefault="007A1DE0">
            <w:pPr>
              <w:pStyle w:val="Other0"/>
              <w:tabs>
                <w:tab w:val="left" w:pos="1359"/>
              </w:tabs>
              <w:spacing w:after="0"/>
              <w:ind w:firstLine="38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tcBorders>
              <w:top w:val="single" w:sz="4" w:space="0" w:color="auto"/>
            </w:tcBorders>
            <w:shd w:val="clear" w:color="auto" w:fill="auto"/>
          </w:tcPr>
          <w:p w14:paraId="555520D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DDA9F51" w14:textId="77777777" w:rsidR="006C5506" w:rsidRPr="002C0D13" w:rsidRDefault="006C5506">
            <w:pPr>
              <w:rPr>
                <w:color w:val="auto"/>
                <w:sz w:val="10"/>
                <w:szCs w:val="10"/>
              </w:rPr>
            </w:pPr>
          </w:p>
        </w:tc>
      </w:tr>
      <w:tr w:rsidR="002C0D13" w:rsidRPr="002C0D13" w14:paraId="25F7CA8B" w14:textId="77777777">
        <w:trPr>
          <w:trHeight w:hRule="exact" w:val="509"/>
          <w:jc w:val="center"/>
        </w:trPr>
        <w:tc>
          <w:tcPr>
            <w:tcW w:w="811" w:type="dxa"/>
            <w:shd w:val="clear" w:color="auto" w:fill="auto"/>
          </w:tcPr>
          <w:p w14:paraId="430D5381" w14:textId="77777777" w:rsidR="006C5506" w:rsidRPr="002C0D13" w:rsidRDefault="006C5506">
            <w:pPr>
              <w:rPr>
                <w:color w:val="auto"/>
                <w:sz w:val="10"/>
                <w:szCs w:val="10"/>
              </w:rPr>
            </w:pPr>
          </w:p>
        </w:tc>
        <w:tc>
          <w:tcPr>
            <w:tcW w:w="4085" w:type="dxa"/>
            <w:shd w:val="clear" w:color="auto" w:fill="auto"/>
            <w:vAlign w:val="bottom"/>
          </w:tcPr>
          <w:p w14:paraId="714947B0"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Meantime Between faults(MTBF)</w:t>
            </w:r>
          </w:p>
        </w:tc>
        <w:tc>
          <w:tcPr>
            <w:tcW w:w="1502" w:type="dxa"/>
            <w:tcBorders>
              <w:top w:val="single" w:sz="4" w:space="0" w:color="auto"/>
            </w:tcBorders>
            <w:shd w:val="clear" w:color="auto" w:fill="auto"/>
          </w:tcPr>
          <w:p w14:paraId="2350244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48B61B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30D213" w14:textId="77777777" w:rsidR="006C5506" w:rsidRPr="002C0D13" w:rsidRDefault="006C5506">
            <w:pPr>
              <w:rPr>
                <w:color w:val="auto"/>
                <w:sz w:val="10"/>
                <w:szCs w:val="10"/>
              </w:rPr>
            </w:pPr>
          </w:p>
        </w:tc>
      </w:tr>
      <w:tr w:rsidR="002C0D13" w:rsidRPr="002C0D13" w14:paraId="67AE7598" w14:textId="77777777">
        <w:trPr>
          <w:trHeight w:hRule="exact" w:val="509"/>
          <w:jc w:val="center"/>
        </w:trPr>
        <w:tc>
          <w:tcPr>
            <w:tcW w:w="811" w:type="dxa"/>
            <w:shd w:val="clear" w:color="auto" w:fill="auto"/>
          </w:tcPr>
          <w:p w14:paraId="2E21ED59" w14:textId="77777777" w:rsidR="006C5506" w:rsidRPr="002C0D13" w:rsidRDefault="006C5506">
            <w:pPr>
              <w:rPr>
                <w:color w:val="auto"/>
                <w:sz w:val="10"/>
                <w:szCs w:val="10"/>
              </w:rPr>
            </w:pPr>
          </w:p>
        </w:tc>
        <w:tc>
          <w:tcPr>
            <w:tcW w:w="4085" w:type="dxa"/>
            <w:shd w:val="clear" w:color="auto" w:fill="auto"/>
            <w:vAlign w:val="bottom"/>
          </w:tcPr>
          <w:p w14:paraId="669B384F"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System Configuration</w:t>
            </w:r>
          </w:p>
        </w:tc>
        <w:tc>
          <w:tcPr>
            <w:tcW w:w="1502" w:type="dxa"/>
            <w:tcBorders>
              <w:top w:val="single" w:sz="4" w:space="0" w:color="auto"/>
            </w:tcBorders>
            <w:shd w:val="clear" w:color="auto" w:fill="auto"/>
          </w:tcPr>
          <w:p w14:paraId="6BCC2BC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2B76B0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918BD7" w14:textId="77777777" w:rsidR="006C5506" w:rsidRPr="002C0D13" w:rsidRDefault="006C5506">
            <w:pPr>
              <w:rPr>
                <w:color w:val="auto"/>
                <w:sz w:val="10"/>
                <w:szCs w:val="10"/>
              </w:rPr>
            </w:pPr>
          </w:p>
        </w:tc>
      </w:tr>
      <w:tr w:rsidR="002C0D13" w:rsidRPr="002C0D13" w14:paraId="4AC7D780" w14:textId="77777777">
        <w:trPr>
          <w:trHeight w:hRule="exact" w:val="509"/>
          <w:jc w:val="center"/>
        </w:trPr>
        <w:tc>
          <w:tcPr>
            <w:tcW w:w="811" w:type="dxa"/>
            <w:shd w:val="clear" w:color="auto" w:fill="auto"/>
          </w:tcPr>
          <w:p w14:paraId="2AE234CB" w14:textId="77777777" w:rsidR="006C5506" w:rsidRPr="002C0D13" w:rsidRDefault="006C5506">
            <w:pPr>
              <w:rPr>
                <w:color w:val="auto"/>
                <w:sz w:val="10"/>
                <w:szCs w:val="10"/>
              </w:rPr>
            </w:pPr>
          </w:p>
        </w:tc>
        <w:tc>
          <w:tcPr>
            <w:tcW w:w="4085" w:type="dxa"/>
            <w:shd w:val="clear" w:color="auto" w:fill="auto"/>
            <w:vAlign w:val="bottom"/>
          </w:tcPr>
          <w:p w14:paraId="43100ACA"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Redundancy in processor units</w:t>
            </w:r>
          </w:p>
        </w:tc>
        <w:tc>
          <w:tcPr>
            <w:tcW w:w="1502" w:type="dxa"/>
            <w:tcBorders>
              <w:top w:val="single" w:sz="4" w:space="0" w:color="auto"/>
            </w:tcBorders>
            <w:shd w:val="clear" w:color="auto" w:fill="auto"/>
          </w:tcPr>
          <w:p w14:paraId="597AC65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616F09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9187831" w14:textId="77777777" w:rsidR="006C5506" w:rsidRPr="002C0D13" w:rsidRDefault="006C5506">
            <w:pPr>
              <w:rPr>
                <w:color w:val="auto"/>
                <w:sz w:val="10"/>
                <w:szCs w:val="10"/>
              </w:rPr>
            </w:pPr>
          </w:p>
        </w:tc>
      </w:tr>
      <w:tr w:rsidR="002C0D13" w:rsidRPr="002C0D13" w14:paraId="37F6763E" w14:textId="77777777">
        <w:trPr>
          <w:trHeight w:hRule="exact" w:val="648"/>
          <w:jc w:val="center"/>
        </w:trPr>
        <w:tc>
          <w:tcPr>
            <w:tcW w:w="811" w:type="dxa"/>
            <w:shd w:val="clear" w:color="auto" w:fill="auto"/>
            <w:vAlign w:val="center"/>
          </w:tcPr>
          <w:p w14:paraId="6FA33252" w14:textId="77777777" w:rsidR="006C5506" w:rsidRPr="002C0D13" w:rsidRDefault="007A1DE0">
            <w:pPr>
              <w:pStyle w:val="Other0"/>
              <w:spacing w:after="0"/>
              <w:rPr>
                <w:color w:val="auto"/>
              </w:rPr>
            </w:pPr>
            <w:r w:rsidRPr="002C0D13">
              <w:rPr>
                <w:rStyle w:val="Other"/>
                <w:color w:val="auto"/>
              </w:rPr>
              <w:t>4.6.</w:t>
            </w:r>
          </w:p>
        </w:tc>
        <w:tc>
          <w:tcPr>
            <w:tcW w:w="4085" w:type="dxa"/>
            <w:shd w:val="clear" w:color="auto" w:fill="auto"/>
            <w:vAlign w:val="center"/>
          </w:tcPr>
          <w:p w14:paraId="62CE7869" w14:textId="77777777" w:rsidR="006C5506" w:rsidRPr="002C0D13" w:rsidRDefault="007A1DE0">
            <w:pPr>
              <w:pStyle w:val="Other0"/>
              <w:spacing w:after="0"/>
              <w:ind w:firstLine="260"/>
              <w:rPr>
                <w:color w:val="auto"/>
              </w:rPr>
            </w:pPr>
            <w:r w:rsidRPr="002C0D13">
              <w:rPr>
                <w:rStyle w:val="Other"/>
                <w:color w:val="auto"/>
              </w:rPr>
              <w:t>Interface System</w:t>
            </w:r>
          </w:p>
        </w:tc>
        <w:tc>
          <w:tcPr>
            <w:tcW w:w="1502" w:type="dxa"/>
            <w:tcBorders>
              <w:top w:val="single" w:sz="4" w:space="0" w:color="auto"/>
            </w:tcBorders>
            <w:shd w:val="clear" w:color="auto" w:fill="auto"/>
          </w:tcPr>
          <w:p w14:paraId="25EE417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0524C9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0513F4F" w14:textId="77777777" w:rsidR="006C5506" w:rsidRPr="002C0D13" w:rsidRDefault="006C5506">
            <w:pPr>
              <w:rPr>
                <w:color w:val="auto"/>
                <w:sz w:val="10"/>
                <w:szCs w:val="10"/>
              </w:rPr>
            </w:pPr>
          </w:p>
        </w:tc>
      </w:tr>
      <w:tr w:rsidR="002C0D13" w:rsidRPr="002C0D13" w14:paraId="1CC81455" w14:textId="77777777">
        <w:trPr>
          <w:trHeight w:hRule="exact" w:val="509"/>
          <w:jc w:val="center"/>
        </w:trPr>
        <w:tc>
          <w:tcPr>
            <w:tcW w:w="811" w:type="dxa"/>
            <w:shd w:val="clear" w:color="auto" w:fill="auto"/>
          </w:tcPr>
          <w:p w14:paraId="0522F960" w14:textId="77777777" w:rsidR="006C5506" w:rsidRPr="002C0D13" w:rsidRDefault="006C5506">
            <w:pPr>
              <w:rPr>
                <w:color w:val="auto"/>
                <w:sz w:val="10"/>
                <w:szCs w:val="10"/>
              </w:rPr>
            </w:pPr>
          </w:p>
        </w:tc>
        <w:tc>
          <w:tcPr>
            <w:tcW w:w="4085" w:type="dxa"/>
            <w:shd w:val="clear" w:color="auto" w:fill="auto"/>
            <w:vAlign w:val="center"/>
          </w:tcPr>
          <w:p w14:paraId="29C58AFA"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Digital Inputs</w:t>
            </w:r>
          </w:p>
        </w:tc>
        <w:tc>
          <w:tcPr>
            <w:tcW w:w="1502" w:type="dxa"/>
            <w:shd w:val="clear" w:color="auto" w:fill="auto"/>
          </w:tcPr>
          <w:p w14:paraId="1A716E04" w14:textId="77777777" w:rsidR="006C5506" w:rsidRPr="002C0D13" w:rsidRDefault="006C5506">
            <w:pPr>
              <w:rPr>
                <w:color w:val="auto"/>
                <w:sz w:val="10"/>
                <w:szCs w:val="10"/>
              </w:rPr>
            </w:pPr>
          </w:p>
        </w:tc>
        <w:tc>
          <w:tcPr>
            <w:tcW w:w="1613" w:type="dxa"/>
            <w:shd w:val="clear" w:color="auto" w:fill="auto"/>
          </w:tcPr>
          <w:p w14:paraId="0C965717" w14:textId="77777777" w:rsidR="006C5506" w:rsidRPr="002C0D13" w:rsidRDefault="006C5506">
            <w:pPr>
              <w:rPr>
                <w:color w:val="auto"/>
                <w:sz w:val="10"/>
                <w:szCs w:val="10"/>
              </w:rPr>
            </w:pPr>
          </w:p>
        </w:tc>
        <w:tc>
          <w:tcPr>
            <w:tcW w:w="2050" w:type="dxa"/>
            <w:shd w:val="clear" w:color="auto" w:fill="auto"/>
          </w:tcPr>
          <w:p w14:paraId="7E97B357" w14:textId="77777777" w:rsidR="006C5506" w:rsidRPr="002C0D13" w:rsidRDefault="006C5506">
            <w:pPr>
              <w:rPr>
                <w:color w:val="auto"/>
                <w:sz w:val="10"/>
                <w:szCs w:val="10"/>
              </w:rPr>
            </w:pPr>
          </w:p>
        </w:tc>
      </w:tr>
      <w:tr w:rsidR="002C0D13" w:rsidRPr="002C0D13" w14:paraId="5072136C" w14:textId="77777777">
        <w:trPr>
          <w:trHeight w:hRule="exact" w:val="370"/>
          <w:jc w:val="center"/>
        </w:trPr>
        <w:tc>
          <w:tcPr>
            <w:tcW w:w="811" w:type="dxa"/>
            <w:shd w:val="clear" w:color="auto" w:fill="auto"/>
          </w:tcPr>
          <w:p w14:paraId="42C0C0F1" w14:textId="77777777" w:rsidR="006C5506" w:rsidRPr="002C0D13" w:rsidRDefault="006C5506">
            <w:pPr>
              <w:rPr>
                <w:color w:val="auto"/>
                <w:sz w:val="10"/>
                <w:szCs w:val="10"/>
              </w:rPr>
            </w:pPr>
          </w:p>
        </w:tc>
        <w:tc>
          <w:tcPr>
            <w:tcW w:w="4085" w:type="dxa"/>
            <w:shd w:val="clear" w:color="auto" w:fill="auto"/>
            <w:vAlign w:val="bottom"/>
          </w:tcPr>
          <w:p w14:paraId="77B6C300"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502" w:type="dxa"/>
            <w:shd w:val="clear" w:color="auto" w:fill="auto"/>
          </w:tcPr>
          <w:p w14:paraId="3963D4F5" w14:textId="77777777" w:rsidR="006C5506" w:rsidRPr="002C0D13" w:rsidRDefault="006C5506">
            <w:pPr>
              <w:rPr>
                <w:color w:val="auto"/>
                <w:sz w:val="10"/>
                <w:szCs w:val="10"/>
              </w:rPr>
            </w:pPr>
          </w:p>
        </w:tc>
        <w:tc>
          <w:tcPr>
            <w:tcW w:w="1613" w:type="dxa"/>
            <w:shd w:val="clear" w:color="auto" w:fill="auto"/>
          </w:tcPr>
          <w:p w14:paraId="45ED7B84" w14:textId="77777777" w:rsidR="006C5506" w:rsidRPr="002C0D13" w:rsidRDefault="006C5506">
            <w:pPr>
              <w:rPr>
                <w:color w:val="auto"/>
                <w:sz w:val="10"/>
                <w:szCs w:val="10"/>
              </w:rPr>
            </w:pPr>
          </w:p>
        </w:tc>
        <w:tc>
          <w:tcPr>
            <w:tcW w:w="2050" w:type="dxa"/>
            <w:shd w:val="clear" w:color="auto" w:fill="auto"/>
          </w:tcPr>
          <w:p w14:paraId="42A85FDA" w14:textId="77777777" w:rsidR="006C5506" w:rsidRPr="002C0D13" w:rsidRDefault="006C5506">
            <w:pPr>
              <w:rPr>
                <w:color w:val="auto"/>
                <w:sz w:val="10"/>
                <w:szCs w:val="10"/>
              </w:rPr>
            </w:pPr>
          </w:p>
        </w:tc>
      </w:tr>
      <w:tr w:rsidR="002C0D13" w:rsidRPr="002C0D13" w14:paraId="1A7F188D" w14:textId="77777777">
        <w:trPr>
          <w:trHeight w:hRule="exact" w:val="504"/>
          <w:jc w:val="center"/>
        </w:trPr>
        <w:tc>
          <w:tcPr>
            <w:tcW w:w="811" w:type="dxa"/>
            <w:shd w:val="clear" w:color="auto" w:fill="auto"/>
          </w:tcPr>
          <w:p w14:paraId="435FFF49" w14:textId="77777777" w:rsidR="006C5506" w:rsidRPr="002C0D13" w:rsidRDefault="006C5506">
            <w:pPr>
              <w:rPr>
                <w:color w:val="auto"/>
                <w:sz w:val="10"/>
                <w:szCs w:val="10"/>
              </w:rPr>
            </w:pPr>
          </w:p>
        </w:tc>
        <w:tc>
          <w:tcPr>
            <w:tcW w:w="4085" w:type="dxa"/>
            <w:shd w:val="clear" w:color="auto" w:fill="auto"/>
            <w:vAlign w:val="bottom"/>
          </w:tcPr>
          <w:p w14:paraId="54D16052"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Inputs per Module</w:t>
            </w:r>
          </w:p>
        </w:tc>
        <w:tc>
          <w:tcPr>
            <w:tcW w:w="1502" w:type="dxa"/>
            <w:tcBorders>
              <w:top w:val="single" w:sz="4" w:space="0" w:color="auto"/>
            </w:tcBorders>
            <w:shd w:val="clear" w:color="auto" w:fill="auto"/>
          </w:tcPr>
          <w:p w14:paraId="7F690A9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BC85D2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0A9BB31" w14:textId="77777777" w:rsidR="006C5506" w:rsidRPr="002C0D13" w:rsidRDefault="006C5506">
            <w:pPr>
              <w:rPr>
                <w:color w:val="auto"/>
                <w:sz w:val="10"/>
                <w:szCs w:val="10"/>
              </w:rPr>
            </w:pPr>
          </w:p>
        </w:tc>
      </w:tr>
      <w:tr w:rsidR="002C0D13" w:rsidRPr="002C0D13" w14:paraId="45356794" w14:textId="77777777">
        <w:trPr>
          <w:trHeight w:hRule="exact" w:val="509"/>
          <w:jc w:val="center"/>
        </w:trPr>
        <w:tc>
          <w:tcPr>
            <w:tcW w:w="811" w:type="dxa"/>
            <w:shd w:val="clear" w:color="auto" w:fill="auto"/>
          </w:tcPr>
          <w:p w14:paraId="18DD9338" w14:textId="77777777" w:rsidR="006C5506" w:rsidRPr="002C0D13" w:rsidRDefault="006C5506">
            <w:pPr>
              <w:rPr>
                <w:color w:val="auto"/>
                <w:sz w:val="10"/>
                <w:szCs w:val="10"/>
              </w:rPr>
            </w:pPr>
          </w:p>
        </w:tc>
        <w:tc>
          <w:tcPr>
            <w:tcW w:w="4085" w:type="dxa"/>
            <w:shd w:val="clear" w:color="auto" w:fill="auto"/>
            <w:vAlign w:val="bottom"/>
          </w:tcPr>
          <w:p w14:paraId="07659574"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502" w:type="dxa"/>
            <w:tcBorders>
              <w:top w:val="single" w:sz="4" w:space="0" w:color="auto"/>
            </w:tcBorders>
            <w:shd w:val="clear" w:color="auto" w:fill="auto"/>
          </w:tcPr>
          <w:p w14:paraId="5F2328E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2E514B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95962F1" w14:textId="77777777" w:rsidR="006C5506" w:rsidRPr="002C0D13" w:rsidRDefault="006C5506">
            <w:pPr>
              <w:rPr>
                <w:color w:val="auto"/>
                <w:sz w:val="10"/>
                <w:szCs w:val="10"/>
              </w:rPr>
            </w:pPr>
          </w:p>
        </w:tc>
      </w:tr>
      <w:tr w:rsidR="002C0D13" w:rsidRPr="002C0D13" w14:paraId="65E8A4D2" w14:textId="77777777">
        <w:trPr>
          <w:trHeight w:hRule="exact" w:val="509"/>
          <w:jc w:val="center"/>
        </w:trPr>
        <w:tc>
          <w:tcPr>
            <w:tcW w:w="811" w:type="dxa"/>
            <w:shd w:val="clear" w:color="auto" w:fill="auto"/>
          </w:tcPr>
          <w:p w14:paraId="2CD3832A" w14:textId="77777777" w:rsidR="006C5506" w:rsidRPr="002C0D13" w:rsidRDefault="006C5506">
            <w:pPr>
              <w:rPr>
                <w:color w:val="auto"/>
                <w:sz w:val="10"/>
                <w:szCs w:val="10"/>
              </w:rPr>
            </w:pPr>
          </w:p>
        </w:tc>
        <w:tc>
          <w:tcPr>
            <w:tcW w:w="4085" w:type="dxa"/>
            <w:shd w:val="clear" w:color="auto" w:fill="auto"/>
            <w:vAlign w:val="bottom"/>
          </w:tcPr>
          <w:p w14:paraId="495BB966"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Input Signal</w:t>
            </w:r>
          </w:p>
        </w:tc>
        <w:tc>
          <w:tcPr>
            <w:tcW w:w="1502" w:type="dxa"/>
            <w:tcBorders>
              <w:top w:val="single" w:sz="4" w:space="0" w:color="auto"/>
            </w:tcBorders>
            <w:shd w:val="clear" w:color="auto" w:fill="auto"/>
          </w:tcPr>
          <w:p w14:paraId="5EE4616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A79CD7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DCB28CA" w14:textId="77777777" w:rsidR="006C5506" w:rsidRPr="002C0D13" w:rsidRDefault="006C5506">
            <w:pPr>
              <w:rPr>
                <w:color w:val="auto"/>
                <w:sz w:val="10"/>
                <w:szCs w:val="10"/>
              </w:rPr>
            </w:pPr>
          </w:p>
        </w:tc>
      </w:tr>
      <w:tr w:rsidR="002C0D13" w:rsidRPr="002C0D13" w14:paraId="116EA806" w14:textId="77777777">
        <w:trPr>
          <w:trHeight w:hRule="exact" w:val="653"/>
          <w:jc w:val="center"/>
        </w:trPr>
        <w:tc>
          <w:tcPr>
            <w:tcW w:w="811" w:type="dxa"/>
            <w:shd w:val="clear" w:color="auto" w:fill="auto"/>
          </w:tcPr>
          <w:p w14:paraId="29080B85" w14:textId="77777777" w:rsidR="006C5506" w:rsidRPr="002C0D13" w:rsidRDefault="006C5506">
            <w:pPr>
              <w:rPr>
                <w:color w:val="auto"/>
                <w:sz w:val="10"/>
                <w:szCs w:val="10"/>
              </w:rPr>
            </w:pPr>
          </w:p>
        </w:tc>
        <w:tc>
          <w:tcPr>
            <w:tcW w:w="4085" w:type="dxa"/>
            <w:shd w:val="clear" w:color="auto" w:fill="auto"/>
            <w:vAlign w:val="center"/>
          </w:tcPr>
          <w:p w14:paraId="34AEB121"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Digital Outputs</w:t>
            </w:r>
          </w:p>
        </w:tc>
        <w:tc>
          <w:tcPr>
            <w:tcW w:w="1502" w:type="dxa"/>
            <w:tcBorders>
              <w:top w:val="single" w:sz="4" w:space="0" w:color="auto"/>
            </w:tcBorders>
            <w:shd w:val="clear" w:color="auto" w:fill="auto"/>
          </w:tcPr>
          <w:p w14:paraId="2CCE013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611D76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58243C5" w14:textId="77777777" w:rsidR="006C5506" w:rsidRPr="002C0D13" w:rsidRDefault="006C5506">
            <w:pPr>
              <w:rPr>
                <w:color w:val="auto"/>
                <w:sz w:val="10"/>
                <w:szCs w:val="10"/>
              </w:rPr>
            </w:pPr>
          </w:p>
        </w:tc>
      </w:tr>
      <w:tr w:rsidR="002C0D13" w:rsidRPr="002C0D13" w14:paraId="284F3ABF" w14:textId="77777777">
        <w:trPr>
          <w:trHeight w:hRule="exact" w:val="365"/>
          <w:jc w:val="center"/>
        </w:trPr>
        <w:tc>
          <w:tcPr>
            <w:tcW w:w="811" w:type="dxa"/>
            <w:shd w:val="clear" w:color="auto" w:fill="auto"/>
          </w:tcPr>
          <w:p w14:paraId="5D309E48" w14:textId="77777777" w:rsidR="006C5506" w:rsidRPr="002C0D13" w:rsidRDefault="006C5506">
            <w:pPr>
              <w:rPr>
                <w:color w:val="auto"/>
                <w:sz w:val="10"/>
                <w:szCs w:val="10"/>
              </w:rPr>
            </w:pPr>
          </w:p>
        </w:tc>
        <w:tc>
          <w:tcPr>
            <w:tcW w:w="4085" w:type="dxa"/>
            <w:shd w:val="clear" w:color="auto" w:fill="auto"/>
            <w:vAlign w:val="bottom"/>
          </w:tcPr>
          <w:p w14:paraId="2D352186"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502" w:type="dxa"/>
            <w:shd w:val="clear" w:color="auto" w:fill="auto"/>
          </w:tcPr>
          <w:p w14:paraId="6A53E4B3" w14:textId="77777777" w:rsidR="006C5506" w:rsidRPr="002C0D13" w:rsidRDefault="006C5506">
            <w:pPr>
              <w:rPr>
                <w:color w:val="auto"/>
                <w:sz w:val="10"/>
                <w:szCs w:val="10"/>
              </w:rPr>
            </w:pPr>
          </w:p>
        </w:tc>
        <w:tc>
          <w:tcPr>
            <w:tcW w:w="1613" w:type="dxa"/>
            <w:shd w:val="clear" w:color="auto" w:fill="auto"/>
          </w:tcPr>
          <w:p w14:paraId="2F798AC2" w14:textId="77777777" w:rsidR="006C5506" w:rsidRPr="002C0D13" w:rsidRDefault="006C5506">
            <w:pPr>
              <w:rPr>
                <w:color w:val="auto"/>
                <w:sz w:val="10"/>
                <w:szCs w:val="10"/>
              </w:rPr>
            </w:pPr>
          </w:p>
        </w:tc>
        <w:tc>
          <w:tcPr>
            <w:tcW w:w="2050" w:type="dxa"/>
            <w:shd w:val="clear" w:color="auto" w:fill="auto"/>
          </w:tcPr>
          <w:p w14:paraId="64CD053F" w14:textId="77777777" w:rsidR="006C5506" w:rsidRPr="002C0D13" w:rsidRDefault="006C5506">
            <w:pPr>
              <w:rPr>
                <w:color w:val="auto"/>
                <w:sz w:val="10"/>
                <w:szCs w:val="10"/>
              </w:rPr>
            </w:pPr>
          </w:p>
        </w:tc>
      </w:tr>
      <w:tr w:rsidR="002C0D13" w:rsidRPr="002C0D13" w14:paraId="3DEBB89A" w14:textId="77777777">
        <w:trPr>
          <w:trHeight w:hRule="exact" w:val="509"/>
          <w:jc w:val="center"/>
        </w:trPr>
        <w:tc>
          <w:tcPr>
            <w:tcW w:w="811" w:type="dxa"/>
            <w:shd w:val="clear" w:color="auto" w:fill="auto"/>
          </w:tcPr>
          <w:p w14:paraId="028D8AB5" w14:textId="77777777" w:rsidR="006C5506" w:rsidRPr="002C0D13" w:rsidRDefault="006C5506">
            <w:pPr>
              <w:rPr>
                <w:color w:val="auto"/>
                <w:sz w:val="10"/>
                <w:szCs w:val="10"/>
              </w:rPr>
            </w:pPr>
          </w:p>
        </w:tc>
        <w:tc>
          <w:tcPr>
            <w:tcW w:w="4085" w:type="dxa"/>
            <w:shd w:val="clear" w:color="auto" w:fill="auto"/>
            <w:vAlign w:val="bottom"/>
          </w:tcPr>
          <w:p w14:paraId="0B0EE2A7"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502" w:type="dxa"/>
            <w:tcBorders>
              <w:top w:val="single" w:sz="4" w:space="0" w:color="auto"/>
            </w:tcBorders>
            <w:shd w:val="clear" w:color="auto" w:fill="auto"/>
          </w:tcPr>
          <w:p w14:paraId="5519CA2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96E294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23387C0" w14:textId="77777777" w:rsidR="006C5506" w:rsidRPr="002C0D13" w:rsidRDefault="006C5506">
            <w:pPr>
              <w:rPr>
                <w:color w:val="auto"/>
                <w:sz w:val="10"/>
                <w:szCs w:val="10"/>
              </w:rPr>
            </w:pPr>
          </w:p>
        </w:tc>
      </w:tr>
      <w:tr w:rsidR="002C0D13" w:rsidRPr="002C0D13" w14:paraId="1FD943B1" w14:textId="77777777">
        <w:trPr>
          <w:trHeight w:hRule="exact" w:val="509"/>
          <w:jc w:val="center"/>
        </w:trPr>
        <w:tc>
          <w:tcPr>
            <w:tcW w:w="811" w:type="dxa"/>
            <w:shd w:val="clear" w:color="auto" w:fill="auto"/>
          </w:tcPr>
          <w:p w14:paraId="1715BC7F" w14:textId="77777777" w:rsidR="006C5506" w:rsidRPr="002C0D13" w:rsidRDefault="006C5506">
            <w:pPr>
              <w:rPr>
                <w:color w:val="auto"/>
                <w:sz w:val="10"/>
                <w:szCs w:val="10"/>
              </w:rPr>
            </w:pPr>
          </w:p>
        </w:tc>
        <w:tc>
          <w:tcPr>
            <w:tcW w:w="4085" w:type="dxa"/>
            <w:shd w:val="clear" w:color="auto" w:fill="auto"/>
            <w:vAlign w:val="bottom"/>
          </w:tcPr>
          <w:p w14:paraId="37ED11BB"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Outputs per Module</w:t>
            </w:r>
          </w:p>
        </w:tc>
        <w:tc>
          <w:tcPr>
            <w:tcW w:w="1502" w:type="dxa"/>
            <w:tcBorders>
              <w:top w:val="single" w:sz="4" w:space="0" w:color="auto"/>
            </w:tcBorders>
            <w:shd w:val="clear" w:color="auto" w:fill="auto"/>
          </w:tcPr>
          <w:p w14:paraId="1CCDF24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3D3476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665509" w14:textId="77777777" w:rsidR="006C5506" w:rsidRPr="002C0D13" w:rsidRDefault="006C5506">
            <w:pPr>
              <w:rPr>
                <w:color w:val="auto"/>
                <w:sz w:val="10"/>
                <w:szCs w:val="10"/>
              </w:rPr>
            </w:pPr>
          </w:p>
        </w:tc>
      </w:tr>
      <w:tr w:rsidR="002C0D13" w:rsidRPr="002C0D13" w14:paraId="4ECC4705" w14:textId="77777777">
        <w:trPr>
          <w:trHeight w:hRule="exact" w:val="509"/>
          <w:jc w:val="center"/>
        </w:trPr>
        <w:tc>
          <w:tcPr>
            <w:tcW w:w="811" w:type="dxa"/>
            <w:shd w:val="clear" w:color="auto" w:fill="auto"/>
          </w:tcPr>
          <w:p w14:paraId="6D0695DF" w14:textId="77777777" w:rsidR="006C5506" w:rsidRPr="002C0D13" w:rsidRDefault="006C5506">
            <w:pPr>
              <w:rPr>
                <w:color w:val="auto"/>
                <w:sz w:val="10"/>
                <w:szCs w:val="10"/>
              </w:rPr>
            </w:pPr>
          </w:p>
        </w:tc>
        <w:tc>
          <w:tcPr>
            <w:tcW w:w="4085" w:type="dxa"/>
            <w:shd w:val="clear" w:color="auto" w:fill="auto"/>
            <w:vAlign w:val="bottom"/>
          </w:tcPr>
          <w:p w14:paraId="30B06B2C"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Contract Capability</w:t>
            </w:r>
          </w:p>
        </w:tc>
        <w:tc>
          <w:tcPr>
            <w:tcW w:w="1502" w:type="dxa"/>
            <w:tcBorders>
              <w:top w:val="single" w:sz="4" w:space="0" w:color="auto"/>
            </w:tcBorders>
            <w:shd w:val="clear" w:color="auto" w:fill="auto"/>
          </w:tcPr>
          <w:p w14:paraId="7B0C44D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0B9950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969B30" w14:textId="77777777" w:rsidR="006C5506" w:rsidRPr="002C0D13" w:rsidRDefault="006C5506">
            <w:pPr>
              <w:rPr>
                <w:color w:val="auto"/>
                <w:sz w:val="10"/>
                <w:szCs w:val="10"/>
              </w:rPr>
            </w:pPr>
          </w:p>
        </w:tc>
      </w:tr>
      <w:tr w:rsidR="002C0D13" w:rsidRPr="002C0D13" w14:paraId="52356139" w14:textId="77777777">
        <w:trPr>
          <w:trHeight w:hRule="exact" w:val="509"/>
          <w:jc w:val="center"/>
        </w:trPr>
        <w:tc>
          <w:tcPr>
            <w:tcW w:w="811" w:type="dxa"/>
            <w:shd w:val="clear" w:color="auto" w:fill="auto"/>
          </w:tcPr>
          <w:p w14:paraId="0DCD68B4" w14:textId="77777777" w:rsidR="006C5506" w:rsidRPr="002C0D13" w:rsidRDefault="006C5506">
            <w:pPr>
              <w:rPr>
                <w:color w:val="auto"/>
                <w:sz w:val="10"/>
                <w:szCs w:val="10"/>
              </w:rPr>
            </w:pPr>
          </w:p>
        </w:tc>
        <w:tc>
          <w:tcPr>
            <w:tcW w:w="4085" w:type="dxa"/>
            <w:shd w:val="clear" w:color="auto" w:fill="auto"/>
            <w:vAlign w:val="bottom"/>
          </w:tcPr>
          <w:p w14:paraId="1C368BB9"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Voltage</w:t>
            </w:r>
          </w:p>
        </w:tc>
        <w:tc>
          <w:tcPr>
            <w:tcW w:w="1502" w:type="dxa"/>
            <w:tcBorders>
              <w:top w:val="single" w:sz="4" w:space="0" w:color="auto"/>
            </w:tcBorders>
            <w:shd w:val="clear" w:color="auto" w:fill="auto"/>
          </w:tcPr>
          <w:p w14:paraId="739AF2E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A645DD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77081EF" w14:textId="77777777" w:rsidR="006C5506" w:rsidRPr="002C0D13" w:rsidRDefault="006C5506">
            <w:pPr>
              <w:rPr>
                <w:color w:val="auto"/>
                <w:sz w:val="10"/>
                <w:szCs w:val="10"/>
              </w:rPr>
            </w:pPr>
          </w:p>
        </w:tc>
      </w:tr>
      <w:tr w:rsidR="006C5506" w:rsidRPr="002C0D13" w14:paraId="6E4DA25F" w14:textId="77777777">
        <w:trPr>
          <w:trHeight w:hRule="exact" w:val="518"/>
          <w:jc w:val="center"/>
        </w:trPr>
        <w:tc>
          <w:tcPr>
            <w:tcW w:w="811" w:type="dxa"/>
            <w:shd w:val="clear" w:color="auto" w:fill="auto"/>
          </w:tcPr>
          <w:p w14:paraId="64DFB8C6" w14:textId="77777777" w:rsidR="006C5506" w:rsidRPr="002C0D13" w:rsidRDefault="006C5506">
            <w:pPr>
              <w:rPr>
                <w:color w:val="auto"/>
                <w:sz w:val="10"/>
                <w:szCs w:val="10"/>
              </w:rPr>
            </w:pPr>
          </w:p>
        </w:tc>
        <w:tc>
          <w:tcPr>
            <w:tcW w:w="4085" w:type="dxa"/>
            <w:shd w:val="clear" w:color="auto" w:fill="auto"/>
            <w:vAlign w:val="bottom"/>
          </w:tcPr>
          <w:p w14:paraId="75C06170"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Max. Load</w:t>
            </w:r>
          </w:p>
        </w:tc>
        <w:tc>
          <w:tcPr>
            <w:tcW w:w="1502" w:type="dxa"/>
            <w:tcBorders>
              <w:top w:val="single" w:sz="4" w:space="0" w:color="auto"/>
              <w:bottom w:val="single" w:sz="4" w:space="0" w:color="auto"/>
            </w:tcBorders>
            <w:shd w:val="clear" w:color="auto" w:fill="auto"/>
            <w:vAlign w:val="bottom"/>
          </w:tcPr>
          <w:p w14:paraId="7066F9E6" w14:textId="77777777" w:rsidR="006C5506" w:rsidRPr="002C0D13" w:rsidRDefault="007A1DE0">
            <w:pPr>
              <w:pStyle w:val="Other0"/>
              <w:tabs>
                <w:tab w:val="left" w:pos="1364"/>
              </w:tabs>
              <w:spacing w:after="0"/>
              <w:ind w:firstLine="380"/>
              <w:rPr>
                <w:color w:val="auto"/>
              </w:rPr>
            </w:pPr>
            <w:r w:rsidRPr="002C0D13">
              <w:rPr>
                <w:rStyle w:val="Other"/>
                <w:color w:val="auto"/>
              </w:rPr>
              <w:t>V DC</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398DE245"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132E3255" w14:textId="77777777" w:rsidR="006C5506" w:rsidRPr="002C0D13" w:rsidRDefault="006C5506">
            <w:pPr>
              <w:rPr>
                <w:color w:val="auto"/>
                <w:sz w:val="10"/>
                <w:szCs w:val="10"/>
              </w:rPr>
            </w:pPr>
          </w:p>
        </w:tc>
      </w:tr>
    </w:tbl>
    <w:p w14:paraId="335AF8E5" w14:textId="77777777" w:rsidR="006C5506" w:rsidRPr="002C0D13" w:rsidRDefault="006C5506">
      <w:pPr>
        <w:spacing w:after="159" w:line="1" w:lineRule="exact"/>
        <w:rPr>
          <w:color w:val="auto"/>
        </w:rPr>
      </w:pPr>
    </w:p>
    <w:p w14:paraId="440B2FB3" w14:textId="77777777" w:rsidR="006C5506" w:rsidRPr="002C0D13" w:rsidRDefault="007A1DE0">
      <w:pPr>
        <w:pStyle w:val="BodyText"/>
        <w:spacing w:after="160"/>
        <w:ind w:left="10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Analogue Inputs</w:t>
      </w:r>
    </w:p>
    <w:p w14:paraId="7C31BCF1" w14:textId="77777777" w:rsidR="006C5506" w:rsidRPr="002C0D13" w:rsidRDefault="007A1DE0">
      <w:pPr>
        <w:pStyle w:val="BodyText"/>
        <w:spacing w:after="240"/>
        <w:ind w:left="1080"/>
        <w:rPr>
          <w:color w:val="auto"/>
        </w:rPr>
      </w:pPr>
      <w:r w:rsidRPr="002C0D13">
        <w:rPr>
          <w:rStyle w:val="BodyTextChar"/>
          <w:rFonts w:ascii="Arial" w:eastAsia="Arial" w:hAnsi="Arial" w:cs="Arial"/>
          <w:color w:val="auto"/>
        </w:rPr>
        <w:t xml:space="preserve">o </w:t>
      </w:r>
      <w:r w:rsidRPr="002C0D13">
        <w:rPr>
          <w:rStyle w:val="BodyTextChar"/>
          <w:color w:val="auto"/>
        </w:rPr>
        <w:t>Type</w:t>
      </w:r>
    </w:p>
    <w:p w14:paraId="1B2A5E5E" w14:textId="77777777" w:rsidR="006C5506" w:rsidRPr="002C0D13" w:rsidRDefault="007A1DE0">
      <w:pPr>
        <w:pStyle w:val="BodyText"/>
        <w:spacing w:after="200"/>
        <w:ind w:left="1080"/>
        <w:rPr>
          <w:color w:val="auto"/>
        </w:rPr>
      </w:pPr>
      <w:r w:rsidRPr="002C0D13">
        <w:rPr>
          <w:rStyle w:val="BodyTextChar"/>
          <w:rFonts w:ascii="Arial" w:eastAsia="Arial" w:hAnsi="Arial" w:cs="Arial"/>
          <w:color w:val="auto"/>
        </w:rPr>
        <w:t xml:space="preserve">o </w:t>
      </w:r>
      <w:r w:rsidRPr="002C0D13">
        <w:rPr>
          <w:rStyle w:val="BodyTextChar"/>
          <w:color w:val="auto"/>
        </w:rPr>
        <w:t>Number of Modules</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4306"/>
        <w:gridCol w:w="1282"/>
        <w:gridCol w:w="1613"/>
        <w:gridCol w:w="2050"/>
      </w:tblGrid>
      <w:tr w:rsidR="002C0D13" w:rsidRPr="002C0D13" w14:paraId="3A3D5786" w14:textId="77777777">
        <w:trPr>
          <w:trHeight w:hRule="exact" w:val="552"/>
          <w:jc w:val="center"/>
        </w:trPr>
        <w:tc>
          <w:tcPr>
            <w:tcW w:w="811" w:type="dxa"/>
            <w:tcBorders>
              <w:top w:val="single" w:sz="4" w:space="0" w:color="auto"/>
            </w:tcBorders>
            <w:shd w:val="clear" w:color="auto" w:fill="auto"/>
            <w:vAlign w:val="center"/>
          </w:tcPr>
          <w:p w14:paraId="4372F685" w14:textId="77777777" w:rsidR="006C5506" w:rsidRPr="002C0D13" w:rsidRDefault="007A1DE0">
            <w:pPr>
              <w:pStyle w:val="Other0"/>
              <w:spacing w:after="0"/>
              <w:rPr>
                <w:color w:val="auto"/>
              </w:rPr>
            </w:pPr>
            <w:r w:rsidRPr="002C0D13">
              <w:rPr>
                <w:rStyle w:val="Other"/>
                <w:color w:val="auto"/>
              </w:rPr>
              <w:lastRenderedPageBreak/>
              <w:t>ITEM</w:t>
            </w:r>
          </w:p>
        </w:tc>
        <w:tc>
          <w:tcPr>
            <w:tcW w:w="4306" w:type="dxa"/>
            <w:tcBorders>
              <w:top w:val="single" w:sz="4" w:space="0" w:color="auto"/>
            </w:tcBorders>
            <w:shd w:val="clear" w:color="auto" w:fill="auto"/>
            <w:vAlign w:val="center"/>
          </w:tcPr>
          <w:p w14:paraId="2C6812E6" w14:textId="77777777" w:rsidR="006C5506" w:rsidRPr="002C0D13" w:rsidRDefault="007A1DE0">
            <w:pPr>
              <w:pStyle w:val="Other0"/>
              <w:spacing w:after="0"/>
              <w:ind w:firstLine="280"/>
              <w:rPr>
                <w:color w:val="auto"/>
              </w:rPr>
            </w:pPr>
            <w:r w:rsidRPr="002C0D13">
              <w:rPr>
                <w:rStyle w:val="Other"/>
                <w:color w:val="auto"/>
              </w:rPr>
              <w:t>DESIGNATION</w:t>
            </w:r>
          </w:p>
        </w:tc>
        <w:tc>
          <w:tcPr>
            <w:tcW w:w="1282" w:type="dxa"/>
            <w:tcBorders>
              <w:top w:val="single" w:sz="4" w:space="0" w:color="auto"/>
            </w:tcBorders>
            <w:shd w:val="clear" w:color="auto" w:fill="auto"/>
            <w:vAlign w:val="center"/>
          </w:tcPr>
          <w:p w14:paraId="2FA9DF71" w14:textId="77777777" w:rsidR="006C5506" w:rsidRPr="002C0D13" w:rsidRDefault="007A1DE0">
            <w:pPr>
              <w:pStyle w:val="Other0"/>
              <w:spacing w:after="0"/>
              <w:ind w:firstLine="30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22EDBC62"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560B646"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605BEC98" w14:textId="77777777">
        <w:trPr>
          <w:trHeight w:hRule="exact" w:val="1032"/>
          <w:jc w:val="center"/>
        </w:trPr>
        <w:tc>
          <w:tcPr>
            <w:tcW w:w="811" w:type="dxa"/>
            <w:tcBorders>
              <w:top w:val="single" w:sz="4" w:space="0" w:color="auto"/>
            </w:tcBorders>
            <w:shd w:val="clear" w:color="auto" w:fill="auto"/>
          </w:tcPr>
          <w:p w14:paraId="5E537D14" w14:textId="77777777" w:rsidR="006C5506" w:rsidRPr="002C0D13" w:rsidRDefault="006C5506">
            <w:pPr>
              <w:rPr>
                <w:color w:val="auto"/>
                <w:sz w:val="10"/>
                <w:szCs w:val="10"/>
              </w:rPr>
            </w:pPr>
          </w:p>
        </w:tc>
        <w:tc>
          <w:tcPr>
            <w:tcW w:w="4306" w:type="dxa"/>
            <w:tcBorders>
              <w:top w:val="single" w:sz="4" w:space="0" w:color="auto"/>
            </w:tcBorders>
            <w:shd w:val="clear" w:color="auto" w:fill="auto"/>
            <w:vAlign w:val="center"/>
          </w:tcPr>
          <w:p w14:paraId="43F25A75" w14:textId="77777777" w:rsidR="006C5506" w:rsidRPr="002C0D13" w:rsidRDefault="007A1DE0">
            <w:pPr>
              <w:pStyle w:val="Other0"/>
              <w:spacing w:after="200"/>
              <w:ind w:firstLine="280"/>
              <w:rPr>
                <w:color w:val="auto"/>
              </w:rPr>
            </w:pPr>
            <w:r w:rsidRPr="002C0D13">
              <w:rPr>
                <w:rStyle w:val="Other"/>
                <w:rFonts w:ascii="Arial" w:eastAsia="Arial" w:hAnsi="Arial" w:cs="Arial"/>
                <w:color w:val="auto"/>
              </w:rPr>
              <w:t xml:space="preserve">o </w:t>
            </w:r>
            <w:r w:rsidRPr="002C0D13">
              <w:rPr>
                <w:rStyle w:val="Other"/>
                <w:color w:val="auto"/>
              </w:rPr>
              <w:t>Inputs per Modules</w:t>
            </w:r>
          </w:p>
          <w:p w14:paraId="43850D73"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Analogue Outputs</w:t>
            </w:r>
          </w:p>
        </w:tc>
        <w:tc>
          <w:tcPr>
            <w:tcW w:w="1282" w:type="dxa"/>
            <w:tcBorders>
              <w:top w:val="single" w:sz="4" w:space="0" w:color="auto"/>
            </w:tcBorders>
            <w:shd w:val="clear" w:color="auto" w:fill="auto"/>
          </w:tcPr>
          <w:p w14:paraId="6261D189"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center"/>
          </w:tcPr>
          <w:p w14:paraId="5DB0700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center"/>
          </w:tcPr>
          <w:p w14:paraId="54C68EA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6542E5D" w14:textId="77777777">
        <w:trPr>
          <w:trHeight w:hRule="exact" w:val="475"/>
          <w:jc w:val="center"/>
        </w:trPr>
        <w:tc>
          <w:tcPr>
            <w:tcW w:w="811" w:type="dxa"/>
            <w:shd w:val="clear" w:color="auto" w:fill="auto"/>
          </w:tcPr>
          <w:p w14:paraId="41905F15" w14:textId="77777777" w:rsidR="006C5506" w:rsidRPr="002C0D13" w:rsidRDefault="006C5506">
            <w:pPr>
              <w:rPr>
                <w:color w:val="auto"/>
                <w:sz w:val="10"/>
                <w:szCs w:val="10"/>
              </w:rPr>
            </w:pPr>
          </w:p>
        </w:tc>
        <w:tc>
          <w:tcPr>
            <w:tcW w:w="4306" w:type="dxa"/>
            <w:shd w:val="clear" w:color="auto" w:fill="auto"/>
            <w:vAlign w:val="center"/>
          </w:tcPr>
          <w:p w14:paraId="5A9C76A1"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282" w:type="dxa"/>
            <w:shd w:val="clear" w:color="auto" w:fill="auto"/>
            <w:vAlign w:val="center"/>
          </w:tcPr>
          <w:p w14:paraId="3F7FDBB3" w14:textId="77777777" w:rsidR="006C5506" w:rsidRPr="002C0D13" w:rsidRDefault="007A1DE0">
            <w:pPr>
              <w:pStyle w:val="Other0"/>
              <w:tabs>
                <w:tab w:val="left" w:pos="1130"/>
              </w:tabs>
              <w:spacing w:after="0"/>
              <w:ind w:firstLine="160"/>
              <w:rPr>
                <w:color w:val="auto"/>
              </w:rPr>
            </w:pPr>
            <w:r w:rsidRPr="002C0D13">
              <w:rPr>
                <w:rStyle w:val="Other"/>
                <w:color w:val="auto"/>
              </w:rPr>
              <w:t>DC</w:t>
            </w:r>
            <w:r w:rsidRPr="002C0D13">
              <w:rPr>
                <w:rStyle w:val="Other"/>
                <w:color w:val="auto"/>
              </w:rPr>
              <w:tab/>
              <w:t>_</w:t>
            </w:r>
          </w:p>
        </w:tc>
        <w:tc>
          <w:tcPr>
            <w:tcW w:w="1613" w:type="dxa"/>
            <w:shd w:val="clear" w:color="auto" w:fill="auto"/>
            <w:vAlign w:val="bottom"/>
          </w:tcPr>
          <w:p w14:paraId="271C3A5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0F807E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A5C7E8B" w14:textId="77777777">
        <w:trPr>
          <w:trHeight w:hRule="exact" w:val="490"/>
          <w:jc w:val="center"/>
        </w:trPr>
        <w:tc>
          <w:tcPr>
            <w:tcW w:w="811" w:type="dxa"/>
            <w:shd w:val="clear" w:color="auto" w:fill="auto"/>
          </w:tcPr>
          <w:p w14:paraId="268392E2" w14:textId="77777777" w:rsidR="006C5506" w:rsidRPr="002C0D13" w:rsidRDefault="006C5506">
            <w:pPr>
              <w:rPr>
                <w:color w:val="auto"/>
                <w:sz w:val="10"/>
                <w:szCs w:val="10"/>
              </w:rPr>
            </w:pPr>
          </w:p>
        </w:tc>
        <w:tc>
          <w:tcPr>
            <w:tcW w:w="4306" w:type="dxa"/>
            <w:shd w:val="clear" w:color="auto" w:fill="auto"/>
            <w:vAlign w:val="center"/>
          </w:tcPr>
          <w:p w14:paraId="20A6B907"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282" w:type="dxa"/>
            <w:shd w:val="clear" w:color="auto" w:fill="auto"/>
            <w:vAlign w:val="bottom"/>
          </w:tcPr>
          <w:p w14:paraId="3714FB9D" w14:textId="77777777" w:rsidR="006C5506" w:rsidRPr="002C0D13" w:rsidRDefault="007A1DE0">
            <w:pPr>
              <w:pStyle w:val="Other0"/>
              <w:tabs>
                <w:tab w:val="left" w:pos="1130"/>
              </w:tabs>
              <w:spacing w:after="0"/>
              <w:ind w:firstLine="160"/>
              <w:rPr>
                <w:color w:val="auto"/>
              </w:rPr>
            </w:pPr>
            <w:r w:rsidRPr="002C0D13">
              <w:rPr>
                <w:rStyle w:val="Other"/>
                <w:color w:val="auto"/>
              </w:rPr>
              <w:t>mA</w:t>
            </w:r>
            <w:r w:rsidRPr="002C0D13">
              <w:rPr>
                <w:rStyle w:val="Other"/>
                <w:color w:val="auto"/>
              </w:rPr>
              <w:tab/>
              <w:t>_</w:t>
            </w:r>
          </w:p>
        </w:tc>
        <w:tc>
          <w:tcPr>
            <w:tcW w:w="1613" w:type="dxa"/>
            <w:shd w:val="clear" w:color="auto" w:fill="auto"/>
            <w:vAlign w:val="bottom"/>
          </w:tcPr>
          <w:p w14:paraId="3B05871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E1D052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3BA71A1" w14:textId="77777777">
        <w:trPr>
          <w:trHeight w:hRule="exact" w:val="1046"/>
          <w:jc w:val="center"/>
        </w:trPr>
        <w:tc>
          <w:tcPr>
            <w:tcW w:w="811" w:type="dxa"/>
            <w:shd w:val="clear" w:color="auto" w:fill="auto"/>
          </w:tcPr>
          <w:p w14:paraId="696F6340" w14:textId="77777777" w:rsidR="006C5506" w:rsidRPr="002C0D13" w:rsidRDefault="006C5506">
            <w:pPr>
              <w:rPr>
                <w:color w:val="auto"/>
                <w:sz w:val="10"/>
                <w:szCs w:val="10"/>
              </w:rPr>
            </w:pPr>
          </w:p>
        </w:tc>
        <w:tc>
          <w:tcPr>
            <w:tcW w:w="4306" w:type="dxa"/>
            <w:shd w:val="clear" w:color="auto" w:fill="auto"/>
            <w:vAlign w:val="center"/>
          </w:tcPr>
          <w:p w14:paraId="713F7666" w14:textId="77777777" w:rsidR="006C5506" w:rsidRPr="002C0D13" w:rsidRDefault="007A1DE0">
            <w:pPr>
              <w:pStyle w:val="Other0"/>
              <w:spacing w:after="240"/>
              <w:ind w:firstLine="280"/>
              <w:rPr>
                <w:color w:val="auto"/>
              </w:rPr>
            </w:pPr>
            <w:r w:rsidRPr="002C0D13">
              <w:rPr>
                <w:rStyle w:val="Other"/>
                <w:rFonts w:ascii="Arial" w:eastAsia="Arial" w:hAnsi="Arial" w:cs="Arial"/>
                <w:color w:val="auto"/>
              </w:rPr>
              <w:t xml:space="preserve">o </w:t>
            </w:r>
            <w:r w:rsidRPr="002C0D13">
              <w:rPr>
                <w:rStyle w:val="Other"/>
                <w:color w:val="auto"/>
              </w:rPr>
              <w:t>Outputs per Module</w:t>
            </w:r>
          </w:p>
          <w:p w14:paraId="2AAE1354"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Other technical Details</w:t>
            </w:r>
          </w:p>
        </w:tc>
        <w:tc>
          <w:tcPr>
            <w:tcW w:w="1282" w:type="dxa"/>
            <w:shd w:val="clear" w:color="auto" w:fill="auto"/>
          </w:tcPr>
          <w:p w14:paraId="7328431F" w14:textId="77777777" w:rsidR="006C5506" w:rsidRPr="002C0D13" w:rsidRDefault="007A1DE0">
            <w:pPr>
              <w:pStyle w:val="Other0"/>
              <w:tabs>
                <w:tab w:val="left" w:pos="1144"/>
              </w:tabs>
              <w:spacing w:before="160" w:after="0"/>
              <w:ind w:firstLine="160"/>
              <w:rPr>
                <w:color w:val="auto"/>
              </w:rPr>
            </w:pPr>
            <w:r w:rsidRPr="002C0D13">
              <w:rPr>
                <w:rStyle w:val="Other"/>
                <w:color w:val="auto"/>
              </w:rPr>
              <w:t>VA</w:t>
            </w:r>
            <w:r w:rsidRPr="002C0D13">
              <w:rPr>
                <w:rStyle w:val="Other"/>
                <w:color w:val="auto"/>
              </w:rPr>
              <w:tab/>
              <w:t>_</w:t>
            </w:r>
          </w:p>
        </w:tc>
        <w:tc>
          <w:tcPr>
            <w:tcW w:w="1613" w:type="dxa"/>
            <w:shd w:val="clear" w:color="auto" w:fill="auto"/>
            <w:vAlign w:val="center"/>
          </w:tcPr>
          <w:p w14:paraId="6AA3F2A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2EA0A3D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177582E" w14:textId="77777777">
        <w:trPr>
          <w:trHeight w:hRule="exact" w:val="552"/>
          <w:jc w:val="center"/>
        </w:trPr>
        <w:tc>
          <w:tcPr>
            <w:tcW w:w="811" w:type="dxa"/>
            <w:shd w:val="clear" w:color="auto" w:fill="auto"/>
            <w:vAlign w:val="center"/>
          </w:tcPr>
          <w:p w14:paraId="02A6175E" w14:textId="77777777" w:rsidR="006C5506" w:rsidRPr="002C0D13" w:rsidRDefault="007A1DE0">
            <w:pPr>
              <w:pStyle w:val="Other0"/>
              <w:spacing w:after="0"/>
              <w:rPr>
                <w:color w:val="auto"/>
              </w:rPr>
            </w:pPr>
            <w:r w:rsidRPr="002C0D13">
              <w:rPr>
                <w:rStyle w:val="Other"/>
                <w:color w:val="auto"/>
              </w:rPr>
              <w:t>4.7.</w:t>
            </w:r>
          </w:p>
        </w:tc>
        <w:tc>
          <w:tcPr>
            <w:tcW w:w="4306" w:type="dxa"/>
            <w:shd w:val="clear" w:color="auto" w:fill="auto"/>
            <w:vAlign w:val="center"/>
          </w:tcPr>
          <w:p w14:paraId="38DB1783" w14:textId="77777777" w:rsidR="006C5506" w:rsidRPr="002C0D13" w:rsidRDefault="007A1DE0">
            <w:pPr>
              <w:pStyle w:val="Other0"/>
              <w:spacing w:after="0"/>
              <w:ind w:firstLine="280"/>
              <w:rPr>
                <w:color w:val="auto"/>
              </w:rPr>
            </w:pPr>
            <w:r w:rsidRPr="002C0D13">
              <w:rPr>
                <w:rStyle w:val="Other"/>
                <w:color w:val="auto"/>
              </w:rPr>
              <w:t>Power Supply (DC/DC Converters)</w:t>
            </w:r>
          </w:p>
        </w:tc>
        <w:tc>
          <w:tcPr>
            <w:tcW w:w="1282" w:type="dxa"/>
            <w:shd w:val="clear" w:color="auto" w:fill="auto"/>
          </w:tcPr>
          <w:p w14:paraId="4821D66E" w14:textId="77777777" w:rsidR="006C5506" w:rsidRPr="002C0D13" w:rsidRDefault="006C5506">
            <w:pPr>
              <w:rPr>
                <w:color w:val="auto"/>
                <w:sz w:val="10"/>
                <w:szCs w:val="10"/>
              </w:rPr>
            </w:pPr>
          </w:p>
        </w:tc>
        <w:tc>
          <w:tcPr>
            <w:tcW w:w="1613" w:type="dxa"/>
            <w:shd w:val="clear" w:color="auto" w:fill="auto"/>
          </w:tcPr>
          <w:p w14:paraId="552C22A3" w14:textId="77777777" w:rsidR="006C5506" w:rsidRPr="002C0D13" w:rsidRDefault="006C5506">
            <w:pPr>
              <w:rPr>
                <w:color w:val="auto"/>
                <w:sz w:val="10"/>
                <w:szCs w:val="10"/>
              </w:rPr>
            </w:pPr>
          </w:p>
        </w:tc>
        <w:tc>
          <w:tcPr>
            <w:tcW w:w="2050" w:type="dxa"/>
            <w:shd w:val="clear" w:color="auto" w:fill="auto"/>
          </w:tcPr>
          <w:p w14:paraId="1939978A" w14:textId="77777777" w:rsidR="006C5506" w:rsidRPr="002C0D13" w:rsidRDefault="006C5506">
            <w:pPr>
              <w:rPr>
                <w:color w:val="auto"/>
                <w:sz w:val="10"/>
                <w:szCs w:val="10"/>
              </w:rPr>
            </w:pPr>
          </w:p>
        </w:tc>
      </w:tr>
      <w:tr w:rsidR="002C0D13" w:rsidRPr="002C0D13" w14:paraId="3C96EC52" w14:textId="77777777">
        <w:trPr>
          <w:trHeight w:hRule="exact" w:val="499"/>
          <w:jc w:val="center"/>
        </w:trPr>
        <w:tc>
          <w:tcPr>
            <w:tcW w:w="811" w:type="dxa"/>
            <w:shd w:val="clear" w:color="auto" w:fill="auto"/>
          </w:tcPr>
          <w:p w14:paraId="6A7ECEC0" w14:textId="77777777" w:rsidR="006C5506" w:rsidRPr="002C0D13" w:rsidRDefault="006C5506">
            <w:pPr>
              <w:rPr>
                <w:color w:val="auto"/>
                <w:sz w:val="10"/>
                <w:szCs w:val="10"/>
              </w:rPr>
            </w:pPr>
          </w:p>
        </w:tc>
        <w:tc>
          <w:tcPr>
            <w:tcW w:w="4306" w:type="dxa"/>
            <w:shd w:val="clear" w:color="auto" w:fill="auto"/>
            <w:vAlign w:val="center"/>
          </w:tcPr>
          <w:p w14:paraId="1DCE872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282" w:type="dxa"/>
            <w:shd w:val="clear" w:color="auto" w:fill="auto"/>
            <w:vAlign w:val="center"/>
          </w:tcPr>
          <w:p w14:paraId="17229545"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4C525D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A49CEF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7873636" w14:textId="77777777">
        <w:trPr>
          <w:trHeight w:hRule="exact" w:val="518"/>
          <w:jc w:val="center"/>
        </w:trPr>
        <w:tc>
          <w:tcPr>
            <w:tcW w:w="811" w:type="dxa"/>
            <w:shd w:val="clear" w:color="auto" w:fill="auto"/>
          </w:tcPr>
          <w:p w14:paraId="04F4DDE9" w14:textId="77777777" w:rsidR="006C5506" w:rsidRPr="002C0D13" w:rsidRDefault="006C5506">
            <w:pPr>
              <w:rPr>
                <w:color w:val="auto"/>
                <w:sz w:val="10"/>
                <w:szCs w:val="10"/>
              </w:rPr>
            </w:pPr>
          </w:p>
        </w:tc>
        <w:tc>
          <w:tcPr>
            <w:tcW w:w="4306" w:type="dxa"/>
            <w:shd w:val="clear" w:color="auto" w:fill="auto"/>
            <w:vAlign w:val="center"/>
          </w:tcPr>
          <w:p w14:paraId="40F1D823"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282" w:type="dxa"/>
            <w:shd w:val="clear" w:color="auto" w:fill="auto"/>
            <w:vAlign w:val="center"/>
          </w:tcPr>
          <w:p w14:paraId="18FD7BCD"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F832D1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6654EA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9EE3D4E" w14:textId="77777777">
        <w:trPr>
          <w:trHeight w:hRule="exact" w:val="509"/>
          <w:jc w:val="center"/>
        </w:trPr>
        <w:tc>
          <w:tcPr>
            <w:tcW w:w="811" w:type="dxa"/>
            <w:shd w:val="clear" w:color="auto" w:fill="auto"/>
          </w:tcPr>
          <w:p w14:paraId="09376B7F" w14:textId="77777777" w:rsidR="006C5506" w:rsidRPr="002C0D13" w:rsidRDefault="006C5506">
            <w:pPr>
              <w:rPr>
                <w:color w:val="auto"/>
                <w:sz w:val="10"/>
                <w:szCs w:val="10"/>
              </w:rPr>
            </w:pPr>
          </w:p>
        </w:tc>
        <w:tc>
          <w:tcPr>
            <w:tcW w:w="4306" w:type="dxa"/>
            <w:shd w:val="clear" w:color="auto" w:fill="auto"/>
            <w:vAlign w:val="center"/>
          </w:tcPr>
          <w:p w14:paraId="2E238B41"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Power Input /Output</w:t>
            </w:r>
          </w:p>
        </w:tc>
        <w:tc>
          <w:tcPr>
            <w:tcW w:w="1282" w:type="dxa"/>
            <w:shd w:val="clear" w:color="auto" w:fill="auto"/>
            <w:vAlign w:val="center"/>
          </w:tcPr>
          <w:p w14:paraId="24A20539" w14:textId="77777777" w:rsidR="006C5506" w:rsidRPr="002C0D13" w:rsidRDefault="007A1DE0">
            <w:pPr>
              <w:pStyle w:val="Other0"/>
              <w:tabs>
                <w:tab w:val="left" w:pos="1139"/>
              </w:tabs>
              <w:spacing w:after="0"/>
              <w:ind w:firstLine="160"/>
              <w:rPr>
                <w:color w:val="auto"/>
              </w:rPr>
            </w:pPr>
            <w:r w:rsidRPr="002C0D13">
              <w:rPr>
                <w:rStyle w:val="Other"/>
                <w:color w:val="auto"/>
              </w:rPr>
              <w:t>W</w:t>
            </w:r>
            <w:r w:rsidRPr="002C0D13">
              <w:rPr>
                <w:rStyle w:val="Other"/>
                <w:color w:val="auto"/>
              </w:rPr>
              <w:tab/>
              <w:t>_</w:t>
            </w:r>
          </w:p>
        </w:tc>
        <w:tc>
          <w:tcPr>
            <w:tcW w:w="1613" w:type="dxa"/>
            <w:shd w:val="clear" w:color="auto" w:fill="auto"/>
            <w:vAlign w:val="bottom"/>
          </w:tcPr>
          <w:p w14:paraId="76AF0F8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4F4AF1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4321600" w14:textId="77777777">
        <w:trPr>
          <w:trHeight w:hRule="exact" w:val="514"/>
          <w:jc w:val="center"/>
        </w:trPr>
        <w:tc>
          <w:tcPr>
            <w:tcW w:w="811" w:type="dxa"/>
            <w:shd w:val="clear" w:color="auto" w:fill="auto"/>
          </w:tcPr>
          <w:p w14:paraId="33B2B067" w14:textId="77777777" w:rsidR="006C5506" w:rsidRPr="002C0D13" w:rsidRDefault="006C5506">
            <w:pPr>
              <w:rPr>
                <w:color w:val="auto"/>
                <w:sz w:val="10"/>
                <w:szCs w:val="10"/>
              </w:rPr>
            </w:pPr>
          </w:p>
        </w:tc>
        <w:tc>
          <w:tcPr>
            <w:tcW w:w="4306" w:type="dxa"/>
            <w:shd w:val="clear" w:color="auto" w:fill="auto"/>
            <w:vAlign w:val="center"/>
          </w:tcPr>
          <w:p w14:paraId="69263BCD"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 Input / Output</w:t>
            </w:r>
          </w:p>
        </w:tc>
        <w:tc>
          <w:tcPr>
            <w:tcW w:w="1282" w:type="dxa"/>
            <w:shd w:val="clear" w:color="auto" w:fill="auto"/>
            <w:vAlign w:val="center"/>
          </w:tcPr>
          <w:p w14:paraId="7AD12640" w14:textId="77777777" w:rsidR="006C5506" w:rsidRPr="002C0D13" w:rsidRDefault="007A1DE0">
            <w:pPr>
              <w:pStyle w:val="Other0"/>
              <w:tabs>
                <w:tab w:val="left" w:pos="1144"/>
              </w:tabs>
              <w:spacing w:after="0"/>
              <w:ind w:firstLine="160"/>
              <w:rPr>
                <w:color w:val="auto"/>
              </w:rPr>
            </w:pPr>
            <w:r w:rsidRPr="002C0D13">
              <w:rPr>
                <w:rStyle w:val="Other"/>
                <w:color w:val="auto"/>
              </w:rPr>
              <w:t>V DC</w:t>
            </w:r>
            <w:r w:rsidRPr="002C0D13">
              <w:rPr>
                <w:rStyle w:val="Other"/>
                <w:color w:val="auto"/>
              </w:rPr>
              <w:tab/>
              <w:t>_</w:t>
            </w:r>
          </w:p>
        </w:tc>
        <w:tc>
          <w:tcPr>
            <w:tcW w:w="1613" w:type="dxa"/>
            <w:shd w:val="clear" w:color="auto" w:fill="auto"/>
            <w:vAlign w:val="bottom"/>
          </w:tcPr>
          <w:p w14:paraId="44B54BF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A3090D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2BF8023" w14:textId="77777777">
        <w:trPr>
          <w:trHeight w:hRule="exact" w:val="485"/>
          <w:jc w:val="center"/>
        </w:trPr>
        <w:tc>
          <w:tcPr>
            <w:tcW w:w="811" w:type="dxa"/>
            <w:shd w:val="clear" w:color="auto" w:fill="auto"/>
            <w:vAlign w:val="center"/>
          </w:tcPr>
          <w:p w14:paraId="0082BBF8" w14:textId="77777777" w:rsidR="006C5506" w:rsidRPr="002C0D13" w:rsidRDefault="007A1DE0">
            <w:pPr>
              <w:pStyle w:val="Other0"/>
              <w:spacing w:after="0"/>
              <w:rPr>
                <w:color w:val="auto"/>
              </w:rPr>
            </w:pPr>
            <w:r w:rsidRPr="002C0D13">
              <w:rPr>
                <w:rStyle w:val="Other"/>
                <w:color w:val="auto"/>
              </w:rPr>
              <w:t>4.8.</w:t>
            </w:r>
          </w:p>
        </w:tc>
        <w:tc>
          <w:tcPr>
            <w:tcW w:w="4306" w:type="dxa"/>
            <w:shd w:val="clear" w:color="auto" w:fill="auto"/>
            <w:vAlign w:val="center"/>
          </w:tcPr>
          <w:p w14:paraId="3271D4E3" w14:textId="77777777" w:rsidR="006C5506" w:rsidRPr="002C0D13" w:rsidRDefault="007A1DE0">
            <w:pPr>
              <w:pStyle w:val="Other0"/>
              <w:spacing w:after="0"/>
              <w:ind w:firstLine="280"/>
              <w:rPr>
                <w:color w:val="auto"/>
              </w:rPr>
            </w:pPr>
            <w:r w:rsidRPr="002C0D13">
              <w:rPr>
                <w:rStyle w:val="Other"/>
                <w:color w:val="auto"/>
              </w:rPr>
              <w:t>Remote Terminal Unit</w:t>
            </w:r>
          </w:p>
        </w:tc>
        <w:tc>
          <w:tcPr>
            <w:tcW w:w="1282" w:type="dxa"/>
            <w:shd w:val="clear" w:color="auto" w:fill="auto"/>
          </w:tcPr>
          <w:p w14:paraId="5400E05B" w14:textId="77777777" w:rsidR="006C5506" w:rsidRPr="002C0D13" w:rsidRDefault="006C5506">
            <w:pPr>
              <w:rPr>
                <w:color w:val="auto"/>
                <w:sz w:val="10"/>
                <w:szCs w:val="10"/>
              </w:rPr>
            </w:pPr>
          </w:p>
        </w:tc>
        <w:tc>
          <w:tcPr>
            <w:tcW w:w="1613" w:type="dxa"/>
            <w:shd w:val="clear" w:color="auto" w:fill="auto"/>
          </w:tcPr>
          <w:p w14:paraId="40ABEADF" w14:textId="77777777" w:rsidR="006C5506" w:rsidRPr="002C0D13" w:rsidRDefault="006C5506">
            <w:pPr>
              <w:rPr>
                <w:color w:val="auto"/>
                <w:sz w:val="10"/>
                <w:szCs w:val="10"/>
              </w:rPr>
            </w:pPr>
          </w:p>
        </w:tc>
        <w:tc>
          <w:tcPr>
            <w:tcW w:w="2050" w:type="dxa"/>
            <w:shd w:val="clear" w:color="auto" w:fill="auto"/>
          </w:tcPr>
          <w:p w14:paraId="1E5E4D12" w14:textId="77777777" w:rsidR="006C5506" w:rsidRPr="002C0D13" w:rsidRDefault="006C5506">
            <w:pPr>
              <w:rPr>
                <w:color w:val="auto"/>
                <w:sz w:val="10"/>
                <w:szCs w:val="10"/>
              </w:rPr>
            </w:pPr>
          </w:p>
        </w:tc>
      </w:tr>
      <w:tr w:rsidR="002C0D13" w:rsidRPr="002C0D13" w14:paraId="1C9E53E9" w14:textId="77777777">
        <w:trPr>
          <w:trHeight w:hRule="exact" w:val="514"/>
          <w:jc w:val="center"/>
        </w:trPr>
        <w:tc>
          <w:tcPr>
            <w:tcW w:w="811" w:type="dxa"/>
            <w:shd w:val="clear" w:color="auto" w:fill="auto"/>
          </w:tcPr>
          <w:p w14:paraId="27A374F7" w14:textId="77777777" w:rsidR="006C5506" w:rsidRPr="002C0D13" w:rsidRDefault="006C5506">
            <w:pPr>
              <w:rPr>
                <w:color w:val="auto"/>
                <w:sz w:val="10"/>
                <w:szCs w:val="10"/>
              </w:rPr>
            </w:pPr>
          </w:p>
        </w:tc>
        <w:tc>
          <w:tcPr>
            <w:tcW w:w="4306" w:type="dxa"/>
            <w:shd w:val="clear" w:color="auto" w:fill="auto"/>
            <w:vAlign w:val="center"/>
          </w:tcPr>
          <w:p w14:paraId="44CAEEB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282" w:type="dxa"/>
            <w:shd w:val="clear" w:color="auto" w:fill="auto"/>
            <w:vAlign w:val="center"/>
          </w:tcPr>
          <w:p w14:paraId="3833B04D"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1FF561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2B95605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49E3171" w14:textId="77777777">
        <w:trPr>
          <w:trHeight w:hRule="exact" w:val="523"/>
          <w:jc w:val="center"/>
        </w:trPr>
        <w:tc>
          <w:tcPr>
            <w:tcW w:w="811" w:type="dxa"/>
            <w:shd w:val="clear" w:color="auto" w:fill="auto"/>
          </w:tcPr>
          <w:p w14:paraId="0105C4C0" w14:textId="77777777" w:rsidR="006C5506" w:rsidRPr="002C0D13" w:rsidRDefault="006C5506">
            <w:pPr>
              <w:rPr>
                <w:color w:val="auto"/>
                <w:sz w:val="10"/>
                <w:szCs w:val="10"/>
              </w:rPr>
            </w:pPr>
          </w:p>
        </w:tc>
        <w:tc>
          <w:tcPr>
            <w:tcW w:w="4306" w:type="dxa"/>
            <w:shd w:val="clear" w:color="auto" w:fill="auto"/>
            <w:vAlign w:val="center"/>
          </w:tcPr>
          <w:p w14:paraId="5559A89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282" w:type="dxa"/>
            <w:shd w:val="clear" w:color="auto" w:fill="auto"/>
            <w:vAlign w:val="center"/>
          </w:tcPr>
          <w:p w14:paraId="6BA523C2"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959C7A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44D4D6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F5F2E50" w14:textId="77777777">
        <w:trPr>
          <w:trHeight w:hRule="exact" w:val="509"/>
          <w:jc w:val="center"/>
        </w:trPr>
        <w:tc>
          <w:tcPr>
            <w:tcW w:w="811" w:type="dxa"/>
            <w:shd w:val="clear" w:color="auto" w:fill="auto"/>
          </w:tcPr>
          <w:p w14:paraId="23DBA687" w14:textId="77777777" w:rsidR="006C5506" w:rsidRPr="002C0D13" w:rsidRDefault="006C5506">
            <w:pPr>
              <w:rPr>
                <w:color w:val="auto"/>
                <w:sz w:val="10"/>
                <w:szCs w:val="10"/>
              </w:rPr>
            </w:pPr>
          </w:p>
        </w:tc>
        <w:tc>
          <w:tcPr>
            <w:tcW w:w="4306" w:type="dxa"/>
            <w:shd w:val="clear" w:color="auto" w:fill="auto"/>
            <w:vAlign w:val="center"/>
          </w:tcPr>
          <w:p w14:paraId="3C9040CA"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Ambient Temperature Range</w:t>
            </w:r>
          </w:p>
        </w:tc>
        <w:tc>
          <w:tcPr>
            <w:tcW w:w="1282" w:type="dxa"/>
            <w:shd w:val="clear" w:color="auto" w:fill="auto"/>
            <w:vAlign w:val="center"/>
          </w:tcPr>
          <w:p w14:paraId="0512649F" w14:textId="77777777" w:rsidR="006C5506" w:rsidRPr="002C0D13" w:rsidRDefault="007A1DE0">
            <w:pPr>
              <w:pStyle w:val="Other0"/>
              <w:tabs>
                <w:tab w:val="left" w:pos="1139"/>
              </w:tabs>
              <w:spacing w:after="0"/>
              <w:ind w:firstLine="16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shd w:val="clear" w:color="auto" w:fill="auto"/>
            <w:vAlign w:val="bottom"/>
          </w:tcPr>
          <w:p w14:paraId="2DAAD612"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DE32DC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9A52DBC" w14:textId="77777777">
        <w:trPr>
          <w:trHeight w:hRule="exact" w:val="504"/>
          <w:jc w:val="center"/>
        </w:trPr>
        <w:tc>
          <w:tcPr>
            <w:tcW w:w="811" w:type="dxa"/>
            <w:shd w:val="clear" w:color="auto" w:fill="auto"/>
          </w:tcPr>
          <w:p w14:paraId="61808DCD" w14:textId="77777777" w:rsidR="006C5506" w:rsidRPr="002C0D13" w:rsidRDefault="006C5506">
            <w:pPr>
              <w:rPr>
                <w:color w:val="auto"/>
                <w:sz w:val="10"/>
                <w:szCs w:val="10"/>
              </w:rPr>
            </w:pPr>
          </w:p>
        </w:tc>
        <w:tc>
          <w:tcPr>
            <w:tcW w:w="4306" w:type="dxa"/>
            <w:shd w:val="clear" w:color="auto" w:fill="auto"/>
            <w:vAlign w:val="center"/>
          </w:tcPr>
          <w:p w14:paraId="1BCCCA0A"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282" w:type="dxa"/>
            <w:shd w:val="clear" w:color="auto" w:fill="auto"/>
            <w:vAlign w:val="center"/>
          </w:tcPr>
          <w:p w14:paraId="1A6FAFEF" w14:textId="77777777" w:rsidR="006C5506" w:rsidRPr="002C0D13" w:rsidRDefault="007A1DE0">
            <w:pPr>
              <w:pStyle w:val="Other0"/>
              <w:tabs>
                <w:tab w:val="left" w:pos="1144"/>
              </w:tabs>
              <w:spacing w:after="0"/>
              <w:ind w:firstLine="160"/>
              <w:rPr>
                <w:color w:val="auto"/>
              </w:rPr>
            </w:pPr>
            <w:r w:rsidRPr="002C0D13">
              <w:rPr>
                <w:rStyle w:val="Other"/>
                <w:color w:val="auto"/>
              </w:rPr>
              <w:t>V DC</w:t>
            </w:r>
            <w:r w:rsidRPr="002C0D13">
              <w:rPr>
                <w:rStyle w:val="Other"/>
                <w:color w:val="auto"/>
              </w:rPr>
              <w:tab/>
              <w:t>_</w:t>
            </w:r>
          </w:p>
        </w:tc>
        <w:tc>
          <w:tcPr>
            <w:tcW w:w="1613" w:type="dxa"/>
            <w:shd w:val="clear" w:color="auto" w:fill="auto"/>
            <w:vAlign w:val="bottom"/>
          </w:tcPr>
          <w:p w14:paraId="49BD368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AE260B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4C9A53F" w14:textId="77777777">
        <w:trPr>
          <w:trHeight w:hRule="exact" w:val="509"/>
          <w:jc w:val="center"/>
        </w:trPr>
        <w:tc>
          <w:tcPr>
            <w:tcW w:w="811" w:type="dxa"/>
            <w:shd w:val="clear" w:color="auto" w:fill="auto"/>
          </w:tcPr>
          <w:p w14:paraId="30D87CCF" w14:textId="77777777" w:rsidR="006C5506" w:rsidRPr="002C0D13" w:rsidRDefault="006C5506">
            <w:pPr>
              <w:rPr>
                <w:color w:val="auto"/>
                <w:sz w:val="10"/>
                <w:szCs w:val="10"/>
              </w:rPr>
            </w:pPr>
          </w:p>
        </w:tc>
        <w:tc>
          <w:tcPr>
            <w:tcW w:w="4306" w:type="dxa"/>
            <w:shd w:val="clear" w:color="auto" w:fill="auto"/>
            <w:vAlign w:val="center"/>
          </w:tcPr>
          <w:p w14:paraId="7C38E02C"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282" w:type="dxa"/>
            <w:shd w:val="clear" w:color="auto" w:fill="auto"/>
            <w:vAlign w:val="center"/>
          </w:tcPr>
          <w:p w14:paraId="2CFCE30F" w14:textId="77777777" w:rsidR="006C5506" w:rsidRPr="002C0D13" w:rsidRDefault="007A1DE0">
            <w:pPr>
              <w:pStyle w:val="Other0"/>
              <w:tabs>
                <w:tab w:val="left" w:pos="1139"/>
              </w:tabs>
              <w:spacing w:after="0"/>
              <w:ind w:firstLine="160"/>
              <w:rPr>
                <w:color w:val="auto"/>
              </w:rPr>
            </w:pPr>
            <w:r w:rsidRPr="002C0D13">
              <w:rPr>
                <w:rStyle w:val="Other"/>
                <w:color w:val="auto"/>
              </w:rPr>
              <w:t>W</w:t>
            </w:r>
            <w:r w:rsidRPr="002C0D13">
              <w:rPr>
                <w:rStyle w:val="Other"/>
                <w:color w:val="auto"/>
              </w:rPr>
              <w:tab/>
              <w:t>_</w:t>
            </w:r>
          </w:p>
        </w:tc>
        <w:tc>
          <w:tcPr>
            <w:tcW w:w="1613" w:type="dxa"/>
            <w:shd w:val="clear" w:color="auto" w:fill="auto"/>
            <w:vAlign w:val="bottom"/>
          </w:tcPr>
          <w:p w14:paraId="7C9F7FA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DF1154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E24F48C" w14:textId="77777777">
        <w:trPr>
          <w:trHeight w:hRule="exact" w:val="466"/>
          <w:jc w:val="center"/>
        </w:trPr>
        <w:tc>
          <w:tcPr>
            <w:tcW w:w="811" w:type="dxa"/>
            <w:shd w:val="clear" w:color="auto" w:fill="auto"/>
            <w:vAlign w:val="center"/>
          </w:tcPr>
          <w:p w14:paraId="76D55007" w14:textId="77777777" w:rsidR="006C5506" w:rsidRPr="002C0D13" w:rsidRDefault="007A1DE0">
            <w:pPr>
              <w:pStyle w:val="Other0"/>
              <w:spacing w:after="0"/>
              <w:rPr>
                <w:color w:val="auto"/>
              </w:rPr>
            </w:pPr>
            <w:r w:rsidRPr="002C0D13">
              <w:rPr>
                <w:rStyle w:val="Other"/>
                <w:color w:val="auto"/>
              </w:rPr>
              <w:t>4.9.</w:t>
            </w:r>
          </w:p>
        </w:tc>
        <w:tc>
          <w:tcPr>
            <w:tcW w:w="4306" w:type="dxa"/>
            <w:shd w:val="clear" w:color="auto" w:fill="auto"/>
            <w:vAlign w:val="center"/>
          </w:tcPr>
          <w:p w14:paraId="706C1D58" w14:textId="77777777" w:rsidR="006C5506" w:rsidRPr="002C0D13" w:rsidRDefault="007A1DE0">
            <w:pPr>
              <w:pStyle w:val="Other0"/>
              <w:spacing w:after="0"/>
              <w:ind w:firstLine="280"/>
              <w:rPr>
                <w:color w:val="auto"/>
              </w:rPr>
            </w:pPr>
            <w:r w:rsidRPr="002C0D13">
              <w:rPr>
                <w:rStyle w:val="Other"/>
                <w:color w:val="auto"/>
              </w:rPr>
              <w:t>RTU Interface modules</w:t>
            </w:r>
          </w:p>
        </w:tc>
        <w:tc>
          <w:tcPr>
            <w:tcW w:w="1282" w:type="dxa"/>
            <w:shd w:val="clear" w:color="auto" w:fill="auto"/>
          </w:tcPr>
          <w:p w14:paraId="7EAE9C18" w14:textId="77777777" w:rsidR="006C5506" w:rsidRPr="002C0D13" w:rsidRDefault="006C5506">
            <w:pPr>
              <w:rPr>
                <w:color w:val="auto"/>
                <w:sz w:val="10"/>
                <w:szCs w:val="10"/>
              </w:rPr>
            </w:pPr>
          </w:p>
        </w:tc>
        <w:tc>
          <w:tcPr>
            <w:tcW w:w="1613" w:type="dxa"/>
            <w:shd w:val="clear" w:color="auto" w:fill="auto"/>
          </w:tcPr>
          <w:p w14:paraId="0BA750EA" w14:textId="77777777" w:rsidR="006C5506" w:rsidRPr="002C0D13" w:rsidRDefault="006C5506">
            <w:pPr>
              <w:rPr>
                <w:color w:val="auto"/>
                <w:sz w:val="10"/>
                <w:szCs w:val="10"/>
              </w:rPr>
            </w:pPr>
          </w:p>
        </w:tc>
        <w:tc>
          <w:tcPr>
            <w:tcW w:w="2050" w:type="dxa"/>
            <w:shd w:val="clear" w:color="auto" w:fill="auto"/>
          </w:tcPr>
          <w:p w14:paraId="2CD7CECA" w14:textId="77777777" w:rsidR="006C5506" w:rsidRPr="002C0D13" w:rsidRDefault="006C5506">
            <w:pPr>
              <w:rPr>
                <w:color w:val="auto"/>
                <w:sz w:val="10"/>
                <w:szCs w:val="10"/>
              </w:rPr>
            </w:pPr>
          </w:p>
        </w:tc>
      </w:tr>
      <w:tr w:rsidR="002C0D13" w:rsidRPr="002C0D13" w14:paraId="7A3060CA" w14:textId="77777777">
        <w:trPr>
          <w:trHeight w:hRule="exact" w:val="734"/>
          <w:jc w:val="center"/>
        </w:trPr>
        <w:tc>
          <w:tcPr>
            <w:tcW w:w="811" w:type="dxa"/>
            <w:shd w:val="clear" w:color="auto" w:fill="auto"/>
            <w:vAlign w:val="center"/>
          </w:tcPr>
          <w:p w14:paraId="1AC67E8C" w14:textId="77777777" w:rsidR="006C5506" w:rsidRPr="002C0D13" w:rsidRDefault="007A1DE0">
            <w:pPr>
              <w:pStyle w:val="Other0"/>
              <w:spacing w:after="0"/>
              <w:rPr>
                <w:color w:val="auto"/>
              </w:rPr>
            </w:pPr>
            <w:r w:rsidRPr="002C0D13">
              <w:rPr>
                <w:rStyle w:val="Other"/>
                <w:color w:val="auto"/>
              </w:rPr>
              <w:t>4.10.</w:t>
            </w:r>
          </w:p>
        </w:tc>
        <w:tc>
          <w:tcPr>
            <w:tcW w:w="4306" w:type="dxa"/>
            <w:shd w:val="clear" w:color="auto" w:fill="auto"/>
            <w:vAlign w:val="center"/>
          </w:tcPr>
          <w:p w14:paraId="4BF172B0" w14:textId="77777777" w:rsidR="006C5506" w:rsidRPr="002C0D13" w:rsidRDefault="007A1DE0">
            <w:pPr>
              <w:pStyle w:val="Other0"/>
              <w:spacing w:after="0"/>
              <w:ind w:left="620"/>
              <w:rPr>
                <w:color w:val="auto"/>
              </w:rPr>
            </w:pPr>
            <w:r w:rsidRPr="002C0D13">
              <w:rPr>
                <w:rStyle w:val="Other"/>
                <w:color w:val="auto"/>
              </w:rPr>
              <w:t>Generator Transformer feeder I signals (DIs/Dos/AIs/AOs)</w:t>
            </w:r>
          </w:p>
        </w:tc>
        <w:tc>
          <w:tcPr>
            <w:tcW w:w="1282" w:type="dxa"/>
            <w:shd w:val="clear" w:color="auto" w:fill="auto"/>
          </w:tcPr>
          <w:p w14:paraId="08C99BC3" w14:textId="77777777" w:rsidR="006C5506" w:rsidRPr="002C0D13" w:rsidRDefault="006C5506">
            <w:pPr>
              <w:rPr>
                <w:color w:val="auto"/>
                <w:sz w:val="10"/>
                <w:szCs w:val="10"/>
              </w:rPr>
            </w:pPr>
          </w:p>
        </w:tc>
        <w:tc>
          <w:tcPr>
            <w:tcW w:w="1613" w:type="dxa"/>
            <w:shd w:val="clear" w:color="auto" w:fill="auto"/>
            <w:vAlign w:val="center"/>
          </w:tcPr>
          <w:p w14:paraId="396948C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171ACCD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2BFFDF9" w14:textId="77777777">
        <w:trPr>
          <w:trHeight w:hRule="exact" w:val="806"/>
          <w:jc w:val="center"/>
        </w:trPr>
        <w:tc>
          <w:tcPr>
            <w:tcW w:w="811" w:type="dxa"/>
            <w:shd w:val="clear" w:color="auto" w:fill="auto"/>
          </w:tcPr>
          <w:p w14:paraId="2CFE10AE" w14:textId="77777777" w:rsidR="006C5506" w:rsidRPr="002C0D13" w:rsidRDefault="007A1DE0">
            <w:pPr>
              <w:pStyle w:val="Other0"/>
              <w:spacing w:before="120" w:after="0"/>
              <w:rPr>
                <w:color w:val="auto"/>
              </w:rPr>
            </w:pPr>
            <w:r w:rsidRPr="002C0D13">
              <w:rPr>
                <w:rStyle w:val="Other"/>
                <w:color w:val="auto"/>
              </w:rPr>
              <w:t>4.11.</w:t>
            </w:r>
          </w:p>
        </w:tc>
        <w:tc>
          <w:tcPr>
            <w:tcW w:w="4306" w:type="dxa"/>
            <w:shd w:val="clear" w:color="auto" w:fill="auto"/>
            <w:vAlign w:val="center"/>
          </w:tcPr>
          <w:p w14:paraId="29D2C13F" w14:textId="77777777" w:rsidR="006C5506" w:rsidRPr="002C0D13" w:rsidRDefault="007A1DE0">
            <w:pPr>
              <w:pStyle w:val="Other0"/>
              <w:spacing w:after="0"/>
              <w:ind w:left="620"/>
              <w:rPr>
                <w:color w:val="auto"/>
              </w:rPr>
            </w:pPr>
            <w:r w:rsidRPr="002C0D13">
              <w:rPr>
                <w:rStyle w:val="Other"/>
                <w:color w:val="auto"/>
              </w:rPr>
              <w:t>Generator Transformer feeder II signals (DIs/Dos/AIs/AOs)</w:t>
            </w:r>
          </w:p>
        </w:tc>
        <w:tc>
          <w:tcPr>
            <w:tcW w:w="1282" w:type="dxa"/>
            <w:shd w:val="clear" w:color="auto" w:fill="auto"/>
          </w:tcPr>
          <w:p w14:paraId="154C6628" w14:textId="77777777" w:rsidR="006C5506" w:rsidRPr="002C0D13" w:rsidRDefault="006C5506">
            <w:pPr>
              <w:rPr>
                <w:color w:val="auto"/>
                <w:sz w:val="10"/>
                <w:szCs w:val="10"/>
              </w:rPr>
            </w:pPr>
          </w:p>
        </w:tc>
        <w:tc>
          <w:tcPr>
            <w:tcW w:w="1613" w:type="dxa"/>
            <w:shd w:val="clear" w:color="auto" w:fill="auto"/>
            <w:vAlign w:val="center"/>
          </w:tcPr>
          <w:p w14:paraId="2EF7BEF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7165A03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8BEF1B7" w14:textId="77777777">
        <w:trPr>
          <w:trHeight w:hRule="exact" w:val="835"/>
          <w:jc w:val="center"/>
        </w:trPr>
        <w:tc>
          <w:tcPr>
            <w:tcW w:w="811" w:type="dxa"/>
            <w:shd w:val="clear" w:color="auto" w:fill="auto"/>
            <w:vAlign w:val="center"/>
          </w:tcPr>
          <w:p w14:paraId="7A7F28DF" w14:textId="77777777" w:rsidR="006C5506" w:rsidRPr="002C0D13" w:rsidRDefault="007A1DE0">
            <w:pPr>
              <w:pStyle w:val="Other0"/>
              <w:spacing w:after="0"/>
              <w:rPr>
                <w:color w:val="auto"/>
              </w:rPr>
            </w:pPr>
            <w:r w:rsidRPr="002C0D13">
              <w:rPr>
                <w:rStyle w:val="Other"/>
                <w:color w:val="auto"/>
              </w:rPr>
              <w:t>4.12.</w:t>
            </w:r>
          </w:p>
        </w:tc>
        <w:tc>
          <w:tcPr>
            <w:tcW w:w="4306" w:type="dxa"/>
            <w:shd w:val="clear" w:color="auto" w:fill="auto"/>
            <w:vAlign w:val="center"/>
          </w:tcPr>
          <w:p w14:paraId="7B4FF708" w14:textId="77777777" w:rsidR="006C5506" w:rsidRPr="002C0D13" w:rsidRDefault="007A1DE0">
            <w:pPr>
              <w:pStyle w:val="Other0"/>
              <w:spacing w:after="0"/>
              <w:ind w:left="620"/>
              <w:rPr>
                <w:color w:val="auto"/>
              </w:rPr>
            </w:pPr>
            <w:r w:rsidRPr="002C0D13">
              <w:rPr>
                <w:rStyle w:val="Other"/>
                <w:color w:val="auto"/>
              </w:rPr>
              <w:t>33 kV transmission Line feeder I signals (DIs/Dos/AIs/AOs)</w:t>
            </w:r>
          </w:p>
        </w:tc>
        <w:tc>
          <w:tcPr>
            <w:tcW w:w="1282" w:type="dxa"/>
            <w:shd w:val="clear" w:color="auto" w:fill="auto"/>
          </w:tcPr>
          <w:p w14:paraId="45C4F035" w14:textId="77777777" w:rsidR="006C5506" w:rsidRPr="002C0D13" w:rsidRDefault="006C5506">
            <w:pPr>
              <w:rPr>
                <w:color w:val="auto"/>
                <w:sz w:val="10"/>
                <w:szCs w:val="10"/>
              </w:rPr>
            </w:pPr>
          </w:p>
        </w:tc>
        <w:tc>
          <w:tcPr>
            <w:tcW w:w="1613" w:type="dxa"/>
            <w:shd w:val="clear" w:color="auto" w:fill="auto"/>
            <w:vAlign w:val="center"/>
          </w:tcPr>
          <w:p w14:paraId="2F3FF64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3D8A1A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211E676" w14:textId="77777777">
        <w:trPr>
          <w:trHeight w:hRule="exact" w:val="499"/>
          <w:jc w:val="center"/>
        </w:trPr>
        <w:tc>
          <w:tcPr>
            <w:tcW w:w="811" w:type="dxa"/>
            <w:shd w:val="clear" w:color="auto" w:fill="auto"/>
            <w:vAlign w:val="center"/>
          </w:tcPr>
          <w:p w14:paraId="004BD619" w14:textId="77777777" w:rsidR="006C5506" w:rsidRPr="002C0D13" w:rsidRDefault="007A1DE0">
            <w:pPr>
              <w:pStyle w:val="Other0"/>
              <w:spacing w:after="0"/>
              <w:rPr>
                <w:color w:val="auto"/>
              </w:rPr>
            </w:pPr>
            <w:r w:rsidRPr="002C0D13">
              <w:rPr>
                <w:rStyle w:val="Other"/>
                <w:color w:val="auto"/>
              </w:rPr>
              <w:t>5.</w:t>
            </w:r>
          </w:p>
        </w:tc>
        <w:tc>
          <w:tcPr>
            <w:tcW w:w="4306" w:type="dxa"/>
            <w:shd w:val="clear" w:color="auto" w:fill="auto"/>
            <w:vAlign w:val="center"/>
          </w:tcPr>
          <w:p w14:paraId="78611DAC" w14:textId="77777777" w:rsidR="006C5506" w:rsidRPr="002C0D13" w:rsidRDefault="007A1DE0">
            <w:pPr>
              <w:pStyle w:val="Other0"/>
              <w:spacing w:after="0"/>
              <w:ind w:firstLine="280"/>
              <w:rPr>
                <w:color w:val="auto"/>
              </w:rPr>
            </w:pPr>
            <w:r w:rsidRPr="002C0D13">
              <w:rPr>
                <w:rStyle w:val="Other"/>
                <w:color w:val="auto"/>
              </w:rPr>
              <w:t>Intake Control Board</w:t>
            </w:r>
          </w:p>
        </w:tc>
        <w:tc>
          <w:tcPr>
            <w:tcW w:w="1282" w:type="dxa"/>
            <w:shd w:val="clear" w:color="auto" w:fill="auto"/>
          </w:tcPr>
          <w:p w14:paraId="40BC5037" w14:textId="77777777" w:rsidR="006C5506" w:rsidRPr="002C0D13" w:rsidRDefault="006C5506">
            <w:pPr>
              <w:rPr>
                <w:color w:val="auto"/>
                <w:sz w:val="10"/>
                <w:szCs w:val="10"/>
              </w:rPr>
            </w:pPr>
          </w:p>
        </w:tc>
        <w:tc>
          <w:tcPr>
            <w:tcW w:w="1613" w:type="dxa"/>
            <w:shd w:val="clear" w:color="auto" w:fill="auto"/>
          </w:tcPr>
          <w:p w14:paraId="135E1218" w14:textId="77777777" w:rsidR="006C5506" w:rsidRPr="002C0D13" w:rsidRDefault="006C5506">
            <w:pPr>
              <w:rPr>
                <w:color w:val="auto"/>
                <w:sz w:val="10"/>
                <w:szCs w:val="10"/>
              </w:rPr>
            </w:pPr>
          </w:p>
        </w:tc>
        <w:tc>
          <w:tcPr>
            <w:tcW w:w="2050" w:type="dxa"/>
            <w:shd w:val="clear" w:color="auto" w:fill="auto"/>
          </w:tcPr>
          <w:p w14:paraId="1AE8DA78" w14:textId="77777777" w:rsidR="006C5506" w:rsidRPr="002C0D13" w:rsidRDefault="006C5506">
            <w:pPr>
              <w:rPr>
                <w:color w:val="auto"/>
                <w:sz w:val="10"/>
                <w:szCs w:val="10"/>
              </w:rPr>
            </w:pPr>
          </w:p>
        </w:tc>
      </w:tr>
      <w:tr w:rsidR="002C0D13" w:rsidRPr="002C0D13" w14:paraId="47E25CDD" w14:textId="77777777">
        <w:trPr>
          <w:trHeight w:hRule="exact" w:val="509"/>
          <w:jc w:val="center"/>
        </w:trPr>
        <w:tc>
          <w:tcPr>
            <w:tcW w:w="811" w:type="dxa"/>
            <w:shd w:val="clear" w:color="auto" w:fill="auto"/>
            <w:vAlign w:val="center"/>
          </w:tcPr>
          <w:p w14:paraId="33C337E7" w14:textId="77777777" w:rsidR="006C5506" w:rsidRPr="002C0D13" w:rsidRDefault="007A1DE0">
            <w:pPr>
              <w:pStyle w:val="Other0"/>
              <w:spacing w:after="0"/>
              <w:rPr>
                <w:color w:val="auto"/>
              </w:rPr>
            </w:pPr>
            <w:r w:rsidRPr="002C0D13">
              <w:rPr>
                <w:rStyle w:val="Other"/>
                <w:color w:val="auto"/>
              </w:rPr>
              <w:t>5.1.</w:t>
            </w:r>
          </w:p>
        </w:tc>
        <w:tc>
          <w:tcPr>
            <w:tcW w:w="4306" w:type="dxa"/>
            <w:shd w:val="clear" w:color="auto" w:fill="auto"/>
            <w:vAlign w:val="center"/>
          </w:tcPr>
          <w:p w14:paraId="63445648" w14:textId="77777777" w:rsidR="006C5506" w:rsidRPr="002C0D13" w:rsidRDefault="007A1DE0">
            <w:pPr>
              <w:pStyle w:val="Other0"/>
              <w:spacing w:after="0"/>
              <w:ind w:firstLine="280"/>
              <w:rPr>
                <w:color w:val="auto"/>
              </w:rPr>
            </w:pPr>
            <w:r w:rsidRPr="002C0D13">
              <w:rPr>
                <w:rStyle w:val="Other"/>
                <w:color w:val="auto"/>
              </w:rPr>
              <w:t>Size (l x w x h)</w:t>
            </w:r>
          </w:p>
        </w:tc>
        <w:tc>
          <w:tcPr>
            <w:tcW w:w="1282" w:type="dxa"/>
            <w:shd w:val="clear" w:color="auto" w:fill="auto"/>
            <w:vAlign w:val="center"/>
          </w:tcPr>
          <w:p w14:paraId="4FAEFF4B" w14:textId="77777777" w:rsidR="006C5506" w:rsidRPr="002C0D13" w:rsidRDefault="007A1DE0">
            <w:pPr>
              <w:pStyle w:val="Other0"/>
              <w:tabs>
                <w:tab w:val="left" w:pos="1130"/>
              </w:tabs>
              <w:spacing w:after="0"/>
              <w:ind w:firstLine="16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0784B2B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8C9FC5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D9C6413" w14:textId="77777777">
        <w:trPr>
          <w:trHeight w:hRule="exact" w:val="365"/>
          <w:jc w:val="center"/>
        </w:trPr>
        <w:tc>
          <w:tcPr>
            <w:tcW w:w="811" w:type="dxa"/>
            <w:shd w:val="clear" w:color="auto" w:fill="auto"/>
            <w:vAlign w:val="bottom"/>
          </w:tcPr>
          <w:p w14:paraId="52115A28" w14:textId="77777777" w:rsidR="006C5506" w:rsidRPr="002C0D13" w:rsidRDefault="007A1DE0">
            <w:pPr>
              <w:pStyle w:val="Other0"/>
              <w:spacing w:after="0"/>
              <w:rPr>
                <w:color w:val="auto"/>
              </w:rPr>
            </w:pPr>
            <w:r w:rsidRPr="002C0D13">
              <w:rPr>
                <w:rStyle w:val="Other"/>
                <w:color w:val="auto"/>
              </w:rPr>
              <w:t>5.2.</w:t>
            </w:r>
          </w:p>
        </w:tc>
        <w:tc>
          <w:tcPr>
            <w:tcW w:w="4306" w:type="dxa"/>
            <w:shd w:val="clear" w:color="auto" w:fill="auto"/>
            <w:vAlign w:val="bottom"/>
          </w:tcPr>
          <w:p w14:paraId="7EBCA27E" w14:textId="77777777" w:rsidR="006C5506" w:rsidRPr="002C0D13" w:rsidRDefault="007A1DE0">
            <w:pPr>
              <w:pStyle w:val="Other0"/>
              <w:spacing w:after="0"/>
              <w:ind w:firstLine="280"/>
              <w:rPr>
                <w:color w:val="auto"/>
              </w:rPr>
            </w:pPr>
            <w:r w:rsidRPr="002C0D13">
              <w:rPr>
                <w:rStyle w:val="Other"/>
                <w:color w:val="auto"/>
              </w:rPr>
              <w:t>Weight</w:t>
            </w:r>
          </w:p>
        </w:tc>
        <w:tc>
          <w:tcPr>
            <w:tcW w:w="1282" w:type="dxa"/>
            <w:tcBorders>
              <w:bottom w:val="single" w:sz="4" w:space="0" w:color="auto"/>
            </w:tcBorders>
            <w:shd w:val="clear" w:color="auto" w:fill="auto"/>
            <w:vAlign w:val="bottom"/>
          </w:tcPr>
          <w:p w14:paraId="25B2C68B" w14:textId="77777777" w:rsidR="006C5506" w:rsidRPr="002C0D13" w:rsidRDefault="007A1DE0">
            <w:pPr>
              <w:pStyle w:val="Other0"/>
              <w:tabs>
                <w:tab w:val="left" w:pos="1130"/>
              </w:tabs>
              <w:spacing w:after="0"/>
              <w:ind w:firstLine="160"/>
              <w:rPr>
                <w:color w:val="auto"/>
              </w:rPr>
            </w:pPr>
            <w:r w:rsidRPr="002C0D13">
              <w:rPr>
                <w:rStyle w:val="Other"/>
                <w:color w:val="auto"/>
              </w:rPr>
              <w:t>kg</w:t>
            </w:r>
            <w:r w:rsidRPr="002C0D13">
              <w:rPr>
                <w:rStyle w:val="Other"/>
                <w:color w:val="auto"/>
              </w:rPr>
              <w:tab/>
              <w:t>_</w:t>
            </w:r>
          </w:p>
        </w:tc>
        <w:tc>
          <w:tcPr>
            <w:tcW w:w="1613" w:type="dxa"/>
            <w:tcBorders>
              <w:bottom w:val="single" w:sz="4" w:space="0" w:color="auto"/>
            </w:tcBorders>
            <w:shd w:val="clear" w:color="auto" w:fill="auto"/>
          </w:tcPr>
          <w:p w14:paraId="56778542"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424008BF" w14:textId="77777777" w:rsidR="006C5506" w:rsidRPr="002C0D13" w:rsidRDefault="006C5506">
            <w:pPr>
              <w:rPr>
                <w:color w:val="auto"/>
                <w:sz w:val="10"/>
                <w:szCs w:val="10"/>
              </w:rPr>
            </w:pPr>
          </w:p>
        </w:tc>
      </w:tr>
    </w:tbl>
    <w:p w14:paraId="63B7FAD3"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4195"/>
        <w:gridCol w:w="1392"/>
        <w:gridCol w:w="1613"/>
        <w:gridCol w:w="2050"/>
      </w:tblGrid>
      <w:tr w:rsidR="002C0D13" w:rsidRPr="002C0D13" w14:paraId="6518B851" w14:textId="77777777">
        <w:trPr>
          <w:trHeight w:hRule="exact" w:val="552"/>
          <w:jc w:val="center"/>
        </w:trPr>
        <w:tc>
          <w:tcPr>
            <w:tcW w:w="811" w:type="dxa"/>
            <w:tcBorders>
              <w:top w:val="single" w:sz="4" w:space="0" w:color="auto"/>
            </w:tcBorders>
            <w:shd w:val="clear" w:color="auto" w:fill="auto"/>
            <w:vAlign w:val="center"/>
          </w:tcPr>
          <w:p w14:paraId="241E6D43" w14:textId="77777777" w:rsidR="006C5506" w:rsidRPr="002C0D13" w:rsidRDefault="007A1DE0">
            <w:pPr>
              <w:pStyle w:val="Other0"/>
              <w:spacing w:after="0"/>
              <w:rPr>
                <w:color w:val="auto"/>
              </w:rPr>
            </w:pPr>
            <w:r w:rsidRPr="002C0D13">
              <w:rPr>
                <w:rStyle w:val="Other"/>
                <w:color w:val="auto"/>
              </w:rPr>
              <w:lastRenderedPageBreak/>
              <w:t>ITEM</w:t>
            </w:r>
          </w:p>
        </w:tc>
        <w:tc>
          <w:tcPr>
            <w:tcW w:w="4195" w:type="dxa"/>
            <w:tcBorders>
              <w:top w:val="single" w:sz="4" w:space="0" w:color="auto"/>
            </w:tcBorders>
            <w:shd w:val="clear" w:color="auto" w:fill="auto"/>
            <w:vAlign w:val="center"/>
          </w:tcPr>
          <w:p w14:paraId="3E525970" w14:textId="77777777" w:rsidR="006C5506" w:rsidRPr="002C0D13" w:rsidRDefault="007A1DE0">
            <w:pPr>
              <w:pStyle w:val="Other0"/>
              <w:spacing w:after="0"/>
              <w:ind w:firstLine="260"/>
              <w:rPr>
                <w:color w:val="auto"/>
              </w:rPr>
            </w:pPr>
            <w:r w:rsidRPr="002C0D13">
              <w:rPr>
                <w:rStyle w:val="Other"/>
                <w:color w:val="auto"/>
              </w:rPr>
              <w:t>DESIGNATION</w:t>
            </w:r>
          </w:p>
        </w:tc>
        <w:tc>
          <w:tcPr>
            <w:tcW w:w="1392" w:type="dxa"/>
            <w:tcBorders>
              <w:top w:val="single" w:sz="4" w:space="0" w:color="auto"/>
            </w:tcBorders>
            <w:shd w:val="clear" w:color="auto" w:fill="auto"/>
            <w:vAlign w:val="center"/>
          </w:tcPr>
          <w:p w14:paraId="783DFD11" w14:textId="77777777" w:rsidR="006C5506" w:rsidRPr="002C0D13" w:rsidRDefault="007A1DE0">
            <w:pPr>
              <w:pStyle w:val="Other0"/>
              <w:spacing w:after="0"/>
              <w:ind w:firstLine="4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7D227E24"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F4E2CC8"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7841057B" w14:textId="77777777">
        <w:trPr>
          <w:trHeight w:hRule="exact" w:val="528"/>
          <w:jc w:val="center"/>
        </w:trPr>
        <w:tc>
          <w:tcPr>
            <w:tcW w:w="811" w:type="dxa"/>
            <w:tcBorders>
              <w:top w:val="single" w:sz="4" w:space="0" w:color="auto"/>
            </w:tcBorders>
            <w:shd w:val="clear" w:color="auto" w:fill="auto"/>
            <w:vAlign w:val="center"/>
          </w:tcPr>
          <w:p w14:paraId="0063D618" w14:textId="77777777" w:rsidR="006C5506" w:rsidRPr="002C0D13" w:rsidRDefault="007A1DE0">
            <w:pPr>
              <w:pStyle w:val="Other0"/>
              <w:spacing w:after="0"/>
              <w:rPr>
                <w:color w:val="auto"/>
              </w:rPr>
            </w:pPr>
            <w:r w:rsidRPr="002C0D13">
              <w:rPr>
                <w:rStyle w:val="Other"/>
                <w:color w:val="auto"/>
              </w:rPr>
              <w:t>5.3.</w:t>
            </w:r>
          </w:p>
        </w:tc>
        <w:tc>
          <w:tcPr>
            <w:tcW w:w="4195" w:type="dxa"/>
            <w:tcBorders>
              <w:top w:val="single" w:sz="4" w:space="0" w:color="auto"/>
            </w:tcBorders>
            <w:shd w:val="clear" w:color="auto" w:fill="auto"/>
            <w:vAlign w:val="center"/>
          </w:tcPr>
          <w:p w14:paraId="111901F5" w14:textId="77777777" w:rsidR="006C5506" w:rsidRPr="002C0D13" w:rsidRDefault="007A1DE0">
            <w:pPr>
              <w:pStyle w:val="Other0"/>
              <w:spacing w:after="0"/>
              <w:ind w:firstLine="260"/>
              <w:rPr>
                <w:color w:val="auto"/>
              </w:rPr>
            </w:pPr>
            <w:r w:rsidRPr="002C0D13">
              <w:rPr>
                <w:rStyle w:val="Other"/>
                <w:color w:val="auto"/>
              </w:rPr>
              <w:t>Transducers for Electrical Measurements</w:t>
            </w:r>
          </w:p>
        </w:tc>
        <w:tc>
          <w:tcPr>
            <w:tcW w:w="1392" w:type="dxa"/>
            <w:tcBorders>
              <w:top w:val="single" w:sz="4" w:space="0" w:color="auto"/>
            </w:tcBorders>
            <w:shd w:val="clear" w:color="auto" w:fill="auto"/>
          </w:tcPr>
          <w:p w14:paraId="076CC01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211068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34377A" w14:textId="77777777" w:rsidR="006C5506" w:rsidRPr="002C0D13" w:rsidRDefault="006C5506">
            <w:pPr>
              <w:rPr>
                <w:color w:val="auto"/>
                <w:sz w:val="10"/>
                <w:szCs w:val="10"/>
              </w:rPr>
            </w:pPr>
          </w:p>
        </w:tc>
      </w:tr>
      <w:tr w:rsidR="002C0D13" w:rsidRPr="002C0D13" w14:paraId="4723BF1F" w14:textId="77777777">
        <w:trPr>
          <w:trHeight w:hRule="exact" w:val="360"/>
          <w:jc w:val="center"/>
        </w:trPr>
        <w:tc>
          <w:tcPr>
            <w:tcW w:w="811" w:type="dxa"/>
            <w:shd w:val="clear" w:color="auto" w:fill="auto"/>
          </w:tcPr>
          <w:p w14:paraId="717C286E" w14:textId="77777777" w:rsidR="006C5506" w:rsidRPr="002C0D13" w:rsidRDefault="006C5506">
            <w:pPr>
              <w:rPr>
                <w:color w:val="auto"/>
                <w:sz w:val="10"/>
                <w:szCs w:val="10"/>
              </w:rPr>
            </w:pPr>
          </w:p>
        </w:tc>
        <w:tc>
          <w:tcPr>
            <w:tcW w:w="4195" w:type="dxa"/>
            <w:shd w:val="clear" w:color="auto" w:fill="auto"/>
            <w:vAlign w:val="bottom"/>
          </w:tcPr>
          <w:p w14:paraId="432801C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2" w:type="dxa"/>
            <w:shd w:val="clear" w:color="auto" w:fill="auto"/>
          </w:tcPr>
          <w:p w14:paraId="70D89524" w14:textId="77777777" w:rsidR="006C5506" w:rsidRPr="002C0D13" w:rsidRDefault="006C5506">
            <w:pPr>
              <w:rPr>
                <w:color w:val="auto"/>
                <w:sz w:val="10"/>
                <w:szCs w:val="10"/>
              </w:rPr>
            </w:pPr>
          </w:p>
        </w:tc>
        <w:tc>
          <w:tcPr>
            <w:tcW w:w="1613" w:type="dxa"/>
            <w:shd w:val="clear" w:color="auto" w:fill="auto"/>
          </w:tcPr>
          <w:p w14:paraId="3FDE7738" w14:textId="77777777" w:rsidR="006C5506" w:rsidRPr="002C0D13" w:rsidRDefault="006C5506">
            <w:pPr>
              <w:rPr>
                <w:color w:val="auto"/>
                <w:sz w:val="10"/>
                <w:szCs w:val="10"/>
              </w:rPr>
            </w:pPr>
          </w:p>
        </w:tc>
        <w:tc>
          <w:tcPr>
            <w:tcW w:w="2050" w:type="dxa"/>
            <w:shd w:val="clear" w:color="auto" w:fill="auto"/>
          </w:tcPr>
          <w:p w14:paraId="549083F9" w14:textId="77777777" w:rsidR="006C5506" w:rsidRPr="002C0D13" w:rsidRDefault="006C5506">
            <w:pPr>
              <w:rPr>
                <w:color w:val="auto"/>
                <w:sz w:val="10"/>
                <w:szCs w:val="10"/>
              </w:rPr>
            </w:pPr>
          </w:p>
        </w:tc>
      </w:tr>
      <w:tr w:rsidR="002C0D13" w:rsidRPr="002C0D13" w14:paraId="3680E430" w14:textId="77777777">
        <w:trPr>
          <w:trHeight w:hRule="exact" w:val="509"/>
          <w:jc w:val="center"/>
        </w:trPr>
        <w:tc>
          <w:tcPr>
            <w:tcW w:w="811" w:type="dxa"/>
            <w:shd w:val="clear" w:color="auto" w:fill="auto"/>
          </w:tcPr>
          <w:p w14:paraId="4167F608" w14:textId="77777777" w:rsidR="006C5506" w:rsidRPr="002C0D13" w:rsidRDefault="006C5506">
            <w:pPr>
              <w:rPr>
                <w:color w:val="auto"/>
                <w:sz w:val="10"/>
                <w:szCs w:val="10"/>
              </w:rPr>
            </w:pPr>
          </w:p>
        </w:tc>
        <w:tc>
          <w:tcPr>
            <w:tcW w:w="4195" w:type="dxa"/>
            <w:shd w:val="clear" w:color="auto" w:fill="auto"/>
            <w:vAlign w:val="bottom"/>
          </w:tcPr>
          <w:p w14:paraId="4C566EB7"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2" w:type="dxa"/>
            <w:tcBorders>
              <w:top w:val="single" w:sz="4" w:space="0" w:color="auto"/>
            </w:tcBorders>
            <w:shd w:val="clear" w:color="auto" w:fill="auto"/>
            <w:vAlign w:val="bottom"/>
          </w:tcPr>
          <w:p w14:paraId="2AE24C35"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6924C0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57C2413" w14:textId="77777777" w:rsidR="006C5506" w:rsidRPr="002C0D13" w:rsidRDefault="006C5506">
            <w:pPr>
              <w:rPr>
                <w:color w:val="auto"/>
                <w:sz w:val="10"/>
                <w:szCs w:val="10"/>
              </w:rPr>
            </w:pPr>
          </w:p>
        </w:tc>
      </w:tr>
      <w:tr w:rsidR="002C0D13" w:rsidRPr="002C0D13" w14:paraId="29B83765" w14:textId="77777777">
        <w:trPr>
          <w:trHeight w:hRule="exact" w:val="509"/>
          <w:jc w:val="center"/>
        </w:trPr>
        <w:tc>
          <w:tcPr>
            <w:tcW w:w="811" w:type="dxa"/>
            <w:shd w:val="clear" w:color="auto" w:fill="auto"/>
          </w:tcPr>
          <w:p w14:paraId="09BEE5E0" w14:textId="77777777" w:rsidR="006C5506" w:rsidRPr="002C0D13" w:rsidRDefault="006C5506">
            <w:pPr>
              <w:rPr>
                <w:color w:val="auto"/>
                <w:sz w:val="10"/>
                <w:szCs w:val="10"/>
              </w:rPr>
            </w:pPr>
          </w:p>
        </w:tc>
        <w:tc>
          <w:tcPr>
            <w:tcW w:w="4195" w:type="dxa"/>
            <w:shd w:val="clear" w:color="auto" w:fill="auto"/>
            <w:vAlign w:val="bottom"/>
          </w:tcPr>
          <w:p w14:paraId="7B856D15"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392" w:type="dxa"/>
            <w:tcBorders>
              <w:top w:val="single" w:sz="4" w:space="0" w:color="auto"/>
            </w:tcBorders>
            <w:shd w:val="clear" w:color="auto" w:fill="auto"/>
            <w:vAlign w:val="bottom"/>
          </w:tcPr>
          <w:p w14:paraId="48B6AD00" w14:textId="77777777" w:rsidR="006C5506" w:rsidRPr="002C0D13" w:rsidRDefault="007A1DE0">
            <w:pPr>
              <w:pStyle w:val="Other0"/>
              <w:tabs>
                <w:tab w:val="left" w:pos="1244"/>
              </w:tabs>
              <w:spacing w:after="0"/>
              <w:ind w:firstLine="26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2317A1E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AB1101" w14:textId="77777777" w:rsidR="006C5506" w:rsidRPr="002C0D13" w:rsidRDefault="006C5506">
            <w:pPr>
              <w:rPr>
                <w:color w:val="auto"/>
                <w:sz w:val="10"/>
                <w:szCs w:val="10"/>
              </w:rPr>
            </w:pPr>
          </w:p>
        </w:tc>
      </w:tr>
      <w:tr w:rsidR="002C0D13" w:rsidRPr="002C0D13" w14:paraId="3296A747" w14:textId="77777777">
        <w:trPr>
          <w:trHeight w:hRule="exact" w:val="509"/>
          <w:jc w:val="center"/>
        </w:trPr>
        <w:tc>
          <w:tcPr>
            <w:tcW w:w="811" w:type="dxa"/>
            <w:shd w:val="clear" w:color="auto" w:fill="auto"/>
          </w:tcPr>
          <w:p w14:paraId="1B31E3FA" w14:textId="77777777" w:rsidR="006C5506" w:rsidRPr="002C0D13" w:rsidRDefault="006C5506">
            <w:pPr>
              <w:rPr>
                <w:color w:val="auto"/>
                <w:sz w:val="10"/>
                <w:szCs w:val="10"/>
              </w:rPr>
            </w:pPr>
          </w:p>
        </w:tc>
        <w:tc>
          <w:tcPr>
            <w:tcW w:w="4195" w:type="dxa"/>
            <w:shd w:val="clear" w:color="auto" w:fill="auto"/>
            <w:vAlign w:val="bottom"/>
          </w:tcPr>
          <w:p w14:paraId="6403AFD5"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Power Consumption</w:t>
            </w:r>
          </w:p>
        </w:tc>
        <w:tc>
          <w:tcPr>
            <w:tcW w:w="1392" w:type="dxa"/>
            <w:tcBorders>
              <w:top w:val="single" w:sz="4" w:space="0" w:color="auto"/>
            </w:tcBorders>
            <w:shd w:val="clear" w:color="auto" w:fill="auto"/>
            <w:vAlign w:val="bottom"/>
          </w:tcPr>
          <w:p w14:paraId="7C7D5930" w14:textId="77777777" w:rsidR="006C5506" w:rsidRPr="002C0D13" w:rsidRDefault="007A1DE0">
            <w:pPr>
              <w:pStyle w:val="Other0"/>
              <w:tabs>
                <w:tab w:val="left" w:pos="1239"/>
              </w:tabs>
              <w:spacing w:after="0"/>
              <w:ind w:firstLine="260"/>
              <w:rPr>
                <w:color w:val="auto"/>
              </w:rPr>
            </w:pPr>
            <w:r w:rsidRPr="002C0D13">
              <w:rPr>
                <w:rStyle w:val="Other"/>
                <w:color w:val="auto"/>
              </w:rPr>
              <w:t>W</w:t>
            </w:r>
            <w:r w:rsidRPr="002C0D13">
              <w:rPr>
                <w:rStyle w:val="Other"/>
                <w:color w:val="auto"/>
              </w:rPr>
              <w:tab/>
              <w:t>_</w:t>
            </w:r>
          </w:p>
        </w:tc>
        <w:tc>
          <w:tcPr>
            <w:tcW w:w="1613" w:type="dxa"/>
            <w:tcBorders>
              <w:top w:val="single" w:sz="4" w:space="0" w:color="auto"/>
            </w:tcBorders>
            <w:shd w:val="clear" w:color="auto" w:fill="auto"/>
          </w:tcPr>
          <w:p w14:paraId="6FD38C5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BB8980" w14:textId="77777777" w:rsidR="006C5506" w:rsidRPr="002C0D13" w:rsidRDefault="006C5506">
            <w:pPr>
              <w:rPr>
                <w:color w:val="auto"/>
                <w:sz w:val="10"/>
                <w:szCs w:val="10"/>
              </w:rPr>
            </w:pPr>
          </w:p>
        </w:tc>
      </w:tr>
      <w:tr w:rsidR="002C0D13" w:rsidRPr="002C0D13" w14:paraId="686C5739" w14:textId="77777777">
        <w:trPr>
          <w:trHeight w:hRule="exact" w:val="509"/>
          <w:jc w:val="center"/>
        </w:trPr>
        <w:tc>
          <w:tcPr>
            <w:tcW w:w="811" w:type="dxa"/>
            <w:shd w:val="clear" w:color="auto" w:fill="auto"/>
          </w:tcPr>
          <w:p w14:paraId="589C15F9" w14:textId="77777777" w:rsidR="006C5506" w:rsidRPr="002C0D13" w:rsidRDefault="006C5506">
            <w:pPr>
              <w:rPr>
                <w:color w:val="auto"/>
                <w:sz w:val="10"/>
                <w:szCs w:val="10"/>
              </w:rPr>
            </w:pPr>
          </w:p>
        </w:tc>
        <w:tc>
          <w:tcPr>
            <w:tcW w:w="4195" w:type="dxa"/>
            <w:shd w:val="clear" w:color="auto" w:fill="auto"/>
            <w:vAlign w:val="bottom"/>
          </w:tcPr>
          <w:p w14:paraId="7703E0B9"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392" w:type="dxa"/>
            <w:tcBorders>
              <w:top w:val="single" w:sz="4" w:space="0" w:color="auto"/>
            </w:tcBorders>
            <w:shd w:val="clear" w:color="auto" w:fill="auto"/>
            <w:vAlign w:val="bottom"/>
          </w:tcPr>
          <w:p w14:paraId="6AD10F4B" w14:textId="77777777" w:rsidR="006C5506" w:rsidRPr="002C0D13" w:rsidRDefault="007A1DE0">
            <w:pPr>
              <w:pStyle w:val="Other0"/>
              <w:tabs>
                <w:tab w:val="left" w:pos="1234"/>
              </w:tabs>
              <w:spacing w:after="0"/>
              <w:ind w:firstLine="260"/>
              <w:rPr>
                <w:color w:val="auto"/>
              </w:rPr>
            </w:pPr>
            <w:r w:rsidRPr="002C0D13">
              <w:rPr>
                <w:rStyle w:val="Other"/>
                <w:color w:val="auto"/>
              </w:rPr>
              <w:t>Class</w:t>
            </w:r>
            <w:r w:rsidRPr="002C0D13">
              <w:rPr>
                <w:rStyle w:val="Other"/>
                <w:color w:val="auto"/>
              </w:rPr>
              <w:tab/>
              <w:t>_</w:t>
            </w:r>
          </w:p>
        </w:tc>
        <w:tc>
          <w:tcPr>
            <w:tcW w:w="1613" w:type="dxa"/>
            <w:tcBorders>
              <w:top w:val="single" w:sz="4" w:space="0" w:color="auto"/>
            </w:tcBorders>
            <w:shd w:val="clear" w:color="auto" w:fill="auto"/>
          </w:tcPr>
          <w:p w14:paraId="7144944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EF92E26" w14:textId="77777777" w:rsidR="006C5506" w:rsidRPr="002C0D13" w:rsidRDefault="006C5506">
            <w:pPr>
              <w:rPr>
                <w:color w:val="auto"/>
                <w:sz w:val="10"/>
                <w:szCs w:val="10"/>
              </w:rPr>
            </w:pPr>
          </w:p>
        </w:tc>
      </w:tr>
      <w:tr w:rsidR="002C0D13" w:rsidRPr="002C0D13" w14:paraId="2BED9CD6" w14:textId="77777777">
        <w:trPr>
          <w:trHeight w:hRule="exact" w:val="667"/>
          <w:jc w:val="center"/>
        </w:trPr>
        <w:tc>
          <w:tcPr>
            <w:tcW w:w="811" w:type="dxa"/>
            <w:shd w:val="clear" w:color="auto" w:fill="auto"/>
            <w:vAlign w:val="center"/>
          </w:tcPr>
          <w:p w14:paraId="1F5B0372" w14:textId="77777777" w:rsidR="006C5506" w:rsidRPr="002C0D13" w:rsidRDefault="007A1DE0">
            <w:pPr>
              <w:pStyle w:val="Other0"/>
              <w:spacing w:after="0"/>
              <w:rPr>
                <w:color w:val="auto"/>
              </w:rPr>
            </w:pPr>
            <w:r w:rsidRPr="002C0D13">
              <w:rPr>
                <w:rStyle w:val="Other"/>
                <w:color w:val="auto"/>
              </w:rPr>
              <w:t>5.4.</w:t>
            </w:r>
          </w:p>
        </w:tc>
        <w:tc>
          <w:tcPr>
            <w:tcW w:w="4195" w:type="dxa"/>
            <w:shd w:val="clear" w:color="auto" w:fill="auto"/>
            <w:vAlign w:val="center"/>
          </w:tcPr>
          <w:p w14:paraId="019FE8CF" w14:textId="77777777" w:rsidR="006C5506" w:rsidRPr="002C0D13" w:rsidRDefault="007A1DE0">
            <w:pPr>
              <w:pStyle w:val="Other0"/>
              <w:spacing w:after="0"/>
              <w:ind w:firstLine="260"/>
              <w:rPr>
                <w:color w:val="auto"/>
              </w:rPr>
            </w:pPr>
            <w:r w:rsidRPr="002C0D13">
              <w:rPr>
                <w:rStyle w:val="Other"/>
                <w:color w:val="auto"/>
              </w:rPr>
              <w:t>Analogue Instruments</w:t>
            </w:r>
          </w:p>
        </w:tc>
        <w:tc>
          <w:tcPr>
            <w:tcW w:w="1392" w:type="dxa"/>
            <w:tcBorders>
              <w:top w:val="single" w:sz="4" w:space="0" w:color="auto"/>
            </w:tcBorders>
            <w:shd w:val="clear" w:color="auto" w:fill="auto"/>
          </w:tcPr>
          <w:p w14:paraId="6EB3101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67DE3E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69C0EBA" w14:textId="77777777" w:rsidR="006C5506" w:rsidRPr="002C0D13" w:rsidRDefault="006C5506">
            <w:pPr>
              <w:rPr>
                <w:color w:val="auto"/>
                <w:sz w:val="10"/>
                <w:szCs w:val="10"/>
              </w:rPr>
            </w:pPr>
          </w:p>
        </w:tc>
      </w:tr>
      <w:tr w:rsidR="002C0D13" w:rsidRPr="002C0D13" w14:paraId="02AE5B23" w14:textId="77777777">
        <w:trPr>
          <w:trHeight w:hRule="exact" w:val="350"/>
          <w:jc w:val="center"/>
        </w:trPr>
        <w:tc>
          <w:tcPr>
            <w:tcW w:w="811" w:type="dxa"/>
            <w:shd w:val="clear" w:color="auto" w:fill="auto"/>
          </w:tcPr>
          <w:p w14:paraId="55A6781C" w14:textId="77777777" w:rsidR="006C5506" w:rsidRPr="002C0D13" w:rsidRDefault="006C5506">
            <w:pPr>
              <w:rPr>
                <w:color w:val="auto"/>
                <w:sz w:val="10"/>
                <w:szCs w:val="10"/>
              </w:rPr>
            </w:pPr>
          </w:p>
        </w:tc>
        <w:tc>
          <w:tcPr>
            <w:tcW w:w="4195" w:type="dxa"/>
            <w:shd w:val="clear" w:color="auto" w:fill="auto"/>
            <w:vAlign w:val="bottom"/>
          </w:tcPr>
          <w:p w14:paraId="6E5AB71D"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2" w:type="dxa"/>
            <w:shd w:val="clear" w:color="auto" w:fill="auto"/>
          </w:tcPr>
          <w:p w14:paraId="292FD7C9" w14:textId="77777777" w:rsidR="006C5506" w:rsidRPr="002C0D13" w:rsidRDefault="006C5506">
            <w:pPr>
              <w:rPr>
                <w:color w:val="auto"/>
                <w:sz w:val="10"/>
                <w:szCs w:val="10"/>
              </w:rPr>
            </w:pPr>
          </w:p>
        </w:tc>
        <w:tc>
          <w:tcPr>
            <w:tcW w:w="1613" w:type="dxa"/>
            <w:shd w:val="clear" w:color="auto" w:fill="auto"/>
          </w:tcPr>
          <w:p w14:paraId="2B76046D" w14:textId="77777777" w:rsidR="006C5506" w:rsidRPr="002C0D13" w:rsidRDefault="006C5506">
            <w:pPr>
              <w:rPr>
                <w:color w:val="auto"/>
                <w:sz w:val="10"/>
                <w:szCs w:val="10"/>
              </w:rPr>
            </w:pPr>
          </w:p>
        </w:tc>
        <w:tc>
          <w:tcPr>
            <w:tcW w:w="2050" w:type="dxa"/>
            <w:shd w:val="clear" w:color="auto" w:fill="auto"/>
          </w:tcPr>
          <w:p w14:paraId="69948B3C" w14:textId="77777777" w:rsidR="006C5506" w:rsidRPr="002C0D13" w:rsidRDefault="006C5506">
            <w:pPr>
              <w:rPr>
                <w:color w:val="auto"/>
                <w:sz w:val="10"/>
                <w:szCs w:val="10"/>
              </w:rPr>
            </w:pPr>
          </w:p>
        </w:tc>
      </w:tr>
      <w:tr w:rsidR="002C0D13" w:rsidRPr="002C0D13" w14:paraId="494E25C1" w14:textId="77777777">
        <w:trPr>
          <w:trHeight w:hRule="exact" w:val="509"/>
          <w:jc w:val="center"/>
        </w:trPr>
        <w:tc>
          <w:tcPr>
            <w:tcW w:w="811" w:type="dxa"/>
            <w:shd w:val="clear" w:color="auto" w:fill="auto"/>
          </w:tcPr>
          <w:p w14:paraId="75EAF520" w14:textId="77777777" w:rsidR="006C5506" w:rsidRPr="002C0D13" w:rsidRDefault="006C5506">
            <w:pPr>
              <w:rPr>
                <w:color w:val="auto"/>
                <w:sz w:val="10"/>
                <w:szCs w:val="10"/>
              </w:rPr>
            </w:pPr>
          </w:p>
        </w:tc>
        <w:tc>
          <w:tcPr>
            <w:tcW w:w="4195" w:type="dxa"/>
            <w:shd w:val="clear" w:color="auto" w:fill="auto"/>
            <w:vAlign w:val="bottom"/>
          </w:tcPr>
          <w:p w14:paraId="51CABB4C"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2" w:type="dxa"/>
            <w:tcBorders>
              <w:top w:val="single" w:sz="4" w:space="0" w:color="auto"/>
            </w:tcBorders>
            <w:shd w:val="clear" w:color="auto" w:fill="auto"/>
            <w:vAlign w:val="bottom"/>
          </w:tcPr>
          <w:p w14:paraId="698027F3"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489913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9488BA" w14:textId="77777777" w:rsidR="006C5506" w:rsidRPr="002C0D13" w:rsidRDefault="006C5506">
            <w:pPr>
              <w:rPr>
                <w:color w:val="auto"/>
                <w:sz w:val="10"/>
                <w:szCs w:val="10"/>
              </w:rPr>
            </w:pPr>
          </w:p>
        </w:tc>
      </w:tr>
      <w:tr w:rsidR="002C0D13" w:rsidRPr="002C0D13" w14:paraId="39DA2475" w14:textId="77777777">
        <w:trPr>
          <w:trHeight w:hRule="exact" w:val="509"/>
          <w:jc w:val="center"/>
        </w:trPr>
        <w:tc>
          <w:tcPr>
            <w:tcW w:w="811" w:type="dxa"/>
            <w:shd w:val="clear" w:color="auto" w:fill="auto"/>
          </w:tcPr>
          <w:p w14:paraId="560B4350" w14:textId="77777777" w:rsidR="006C5506" w:rsidRPr="002C0D13" w:rsidRDefault="006C5506">
            <w:pPr>
              <w:rPr>
                <w:color w:val="auto"/>
                <w:sz w:val="10"/>
                <w:szCs w:val="10"/>
              </w:rPr>
            </w:pPr>
          </w:p>
        </w:tc>
        <w:tc>
          <w:tcPr>
            <w:tcW w:w="4195" w:type="dxa"/>
            <w:shd w:val="clear" w:color="auto" w:fill="auto"/>
            <w:vAlign w:val="bottom"/>
          </w:tcPr>
          <w:p w14:paraId="09224AFA"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Scale Length</w:t>
            </w:r>
          </w:p>
        </w:tc>
        <w:tc>
          <w:tcPr>
            <w:tcW w:w="1392" w:type="dxa"/>
            <w:tcBorders>
              <w:top w:val="single" w:sz="4" w:space="0" w:color="auto"/>
            </w:tcBorders>
            <w:shd w:val="clear" w:color="auto" w:fill="auto"/>
          </w:tcPr>
          <w:p w14:paraId="03A3166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29F9FD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0C327C9" w14:textId="77777777" w:rsidR="006C5506" w:rsidRPr="002C0D13" w:rsidRDefault="006C5506">
            <w:pPr>
              <w:rPr>
                <w:color w:val="auto"/>
                <w:sz w:val="10"/>
                <w:szCs w:val="10"/>
              </w:rPr>
            </w:pPr>
          </w:p>
        </w:tc>
      </w:tr>
      <w:tr w:rsidR="002C0D13" w:rsidRPr="002C0D13" w14:paraId="414A933D" w14:textId="77777777">
        <w:trPr>
          <w:trHeight w:hRule="exact" w:val="509"/>
          <w:jc w:val="center"/>
        </w:trPr>
        <w:tc>
          <w:tcPr>
            <w:tcW w:w="811" w:type="dxa"/>
            <w:shd w:val="clear" w:color="auto" w:fill="auto"/>
          </w:tcPr>
          <w:p w14:paraId="00B57F90" w14:textId="77777777" w:rsidR="006C5506" w:rsidRPr="002C0D13" w:rsidRDefault="006C5506">
            <w:pPr>
              <w:rPr>
                <w:color w:val="auto"/>
                <w:sz w:val="10"/>
                <w:szCs w:val="10"/>
              </w:rPr>
            </w:pPr>
          </w:p>
        </w:tc>
        <w:tc>
          <w:tcPr>
            <w:tcW w:w="4195" w:type="dxa"/>
            <w:shd w:val="clear" w:color="auto" w:fill="auto"/>
            <w:vAlign w:val="bottom"/>
          </w:tcPr>
          <w:p w14:paraId="4DEB6FBC"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Accuracy</w:t>
            </w:r>
          </w:p>
        </w:tc>
        <w:tc>
          <w:tcPr>
            <w:tcW w:w="1392" w:type="dxa"/>
            <w:tcBorders>
              <w:top w:val="single" w:sz="4" w:space="0" w:color="auto"/>
            </w:tcBorders>
            <w:shd w:val="clear" w:color="auto" w:fill="auto"/>
            <w:vAlign w:val="bottom"/>
          </w:tcPr>
          <w:p w14:paraId="5C2A5085" w14:textId="77777777" w:rsidR="006C5506" w:rsidRPr="002C0D13" w:rsidRDefault="007A1DE0">
            <w:pPr>
              <w:pStyle w:val="Other0"/>
              <w:tabs>
                <w:tab w:val="left" w:pos="1234"/>
              </w:tabs>
              <w:spacing w:after="0"/>
              <w:ind w:firstLine="260"/>
              <w:rPr>
                <w:color w:val="auto"/>
              </w:rPr>
            </w:pPr>
            <w:r w:rsidRPr="002C0D13">
              <w:rPr>
                <w:rStyle w:val="Other"/>
                <w:color w:val="auto"/>
              </w:rPr>
              <w:t>Class</w:t>
            </w:r>
            <w:r w:rsidRPr="002C0D13">
              <w:rPr>
                <w:rStyle w:val="Other"/>
                <w:color w:val="auto"/>
              </w:rPr>
              <w:tab/>
              <w:t>_</w:t>
            </w:r>
          </w:p>
        </w:tc>
        <w:tc>
          <w:tcPr>
            <w:tcW w:w="1613" w:type="dxa"/>
            <w:tcBorders>
              <w:top w:val="single" w:sz="4" w:space="0" w:color="auto"/>
            </w:tcBorders>
            <w:shd w:val="clear" w:color="auto" w:fill="auto"/>
          </w:tcPr>
          <w:p w14:paraId="5E5FDFB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F169B25" w14:textId="77777777" w:rsidR="006C5506" w:rsidRPr="002C0D13" w:rsidRDefault="006C5506">
            <w:pPr>
              <w:rPr>
                <w:color w:val="auto"/>
                <w:sz w:val="10"/>
                <w:szCs w:val="10"/>
              </w:rPr>
            </w:pPr>
          </w:p>
        </w:tc>
      </w:tr>
      <w:tr w:rsidR="002C0D13" w:rsidRPr="002C0D13" w14:paraId="41421F3D" w14:textId="77777777">
        <w:trPr>
          <w:trHeight w:hRule="exact" w:val="667"/>
          <w:jc w:val="center"/>
        </w:trPr>
        <w:tc>
          <w:tcPr>
            <w:tcW w:w="811" w:type="dxa"/>
            <w:shd w:val="clear" w:color="auto" w:fill="auto"/>
            <w:vAlign w:val="center"/>
          </w:tcPr>
          <w:p w14:paraId="64FF58DC" w14:textId="77777777" w:rsidR="006C5506" w:rsidRPr="002C0D13" w:rsidRDefault="007A1DE0">
            <w:pPr>
              <w:pStyle w:val="Other0"/>
              <w:spacing w:after="0"/>
              <w:rPr>
                <w:color w:val="auto"/>
              </w:rPr>
            </w:pPr>
            <w:r w:rsidRPr="002C0D13">
              <w:rPr>
                <w:rStyle w:val="Other"/>
                <w:color w:val="auto"/>
              </w:rPr>
              <w:t>5.5.</w:t>
            </w:r>
          </w:p>
        </w:tc>
        <w:tc>
          <w:tcPr>
            <w:tcW w:w="4195" w:type="dxa"/>
            <w:shd w:val="clear" w:color="auto" w:fill="auto"/>
            <w:vAlign w:val="center"/>
          </w:tcPr>
          <w:p w14:paraId="3300D7A0" w14:textId="77777777" w:rsidR="006C5506" w:rsidRPr="002C0D13" w:rsidRDefault="007A1DE0">
            <w:pPr>
              <w:pStyle w:val="Other0"/>
              <w:spacing w:after="0"/>
              <w:ind w:firstLine="260"/>
              <w:rPr>
                <w:color w:val="auto"/>
              </w:rPr>
            </w:pPr>
            <w:r w:rsidRPr="002C0D13">
              <w:rPr>
                <w:rStyle w:val="Other"/>
                <w:color w:val="auto"/>
              </w:rPr>
              <w:t>Process Control Computer / processor</w:t>
            </w:r>
          </w:p>
        </w:tc>
        <w:tc>
          <w:tcPr>
            <w:tcW w:w="1392" w:type="dxa"/>
            <w:tcBorders>
              <w:top w:val="single" w:sz="4" w:space="0" w:color="auto"/>
            </w:tcBorders>
            <w:shd w:val="clear" w:color="auto" w:fill="auto"/>
          </w:tcPr>
          <w:p w14:paraId="425CD79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EC773C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4B079EC" w14:textId="77777777" w:rsidR="006C5506" w:rsidRPr="002C0D13" w:rsidRDefault="006C5506">
            <w:pPr>
              <w:rPr>
                <w:color w:val="auto"/>
                <w:sz w:val="10"/>
                <w:szCs w:val="10"/>
              </w:rPr>
            </w:pPr>
          </w:p>
        </w:tc>
      </w:tr>
      <w:tr w:rsidR="002C0D13" w:rsidRPr="002C0D13" w14:paraId="0772371D" w14:textId="77777777">
        <w:trPr>
          <w:trHeight w:hRule="exact" w:val="346"/>
          <w:jc w:val="center"/>
        </w:trPr>
        <w:tc>
          <w:tcPr>
            <w:tcW w:w="811" w:type="dxa"/>
            <w:shd w:val="clear" w:color="auto" w:fill="auto"/>
          </w:tcPr>
          <w:p w14:paraId="20B52C19" w14:textId="77777777" w:rsidR="006C5506" w:rsidRPr="002C0D13" w:rsidRDefault="006C5506">
            <w:pPr>
              <w:rPr>
                <w:color w:val="auto"/>
                <w:sz w:val="10"/>
                <w:szCs w:val="10"/>
              </w:rPr>
            </w:pPr>
          </w:p>
        </w:tc>
        <w:tc>
          <w:tcPr>
            <w:tcW w:w="4195" w:type="dxa"/>
            <w:shd w:val="clear" w:color="auto" w:fill="auto"/>
            <w:vAlign w:val="bottom"/>
          </w:tcPr>
          <w:p w14:paraId="616972C1"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2" w:type="dxa"/>
            <w:shd w:val="clear" w:color="auto" w:fill="auto"/>
          </w:tcPr>
          <w:p w14:paraId="25642E61" w14:textId="77777777" w:rsidR="006C5506" w:rsidRPr="002C0D13" w:rsidRDefault="006C5506">
            <w:pPr>
              <w:rPr>
                <w:color w:val="auto"/>
                <w:sz w:val="10"/>
                <w:szCs w:val="10"/>
              </w:rPr>
            </w:pPr>
          </w:p>
        </w:tc>
        <w:tc>
          <w:tcPr>
            <w:tcW w:w="1613" w:type="dxa"/>
            <w:shd w:val="clear" w:color="auto" w:fill="auto"/>
          </w:tcPr>
          <w:p w14:paraId="0F541808" w14:textId="77777777" w:rsidR="006C5506" w:rsidRPr="002C0D13" w:rsidRDefault="006C5506">
            <w:pPr>
              <w:rPr>
                <w:color w:val="auto"/>
                <w:sz w:val="10"/>
                <w:szCs w:val="10"/>
              </w:rPr>
            </w:pPr>
          </w:p>
        </w:tc>
        <w:tc>
          <w:tcPr>
            <w:tcW w:w="2050" w:type="dxa"/>
            <w:shd w:val="clear" w:color="auto" w:fill="auto"/>
          </w:tcPr>
          <w:p w14:paraId="282AA7C0" w14:textId="77777777" w:rsidR="006C5506" w:rsidRPr="002C0D13" w:rsidRDefault="006C5506">
            <w:pPr>
              <w:rPr>
                <w:color w:val="auto"/>
                <w:sz w:val="10"/>
                <w:szCs w:val="10"/>
              </w:rPr>
            </w:pPr>
          </w:p>
        </w:tc>
      </w:tr>
      <w:tr w:rsidR="002C0D13" w:rsidRPr="002C0D13" w14:paraId="55F9B8B4" w14:textId="77777777">
        <w:trPr>
          <w:trHeight w:hRule="exact" w:val="509"/>
          <w:jc w:val="center"/>
        </w:trPr>
        <w:tc>
          <w:tcPr>
            <w:tcW w:w="811" w:type="dxa"/>
            <w:shd w:val="clear" w:color="auto" w:fill="auto"/>
          </w:tcPr>
          <w:p w14:paraId="43B8F627" w14:textId="77777777" w:rsidR="006C5506" w:rsidRPr="002C0D13" w:rsidRDefault="006C5506">
            <w:pPr>
              <w:rPr>
                <w:color w:val="auto"/>
                <w:sz w:val="10"/>
                <w:szCs w:val="10"/>
              </w:rPr>
            </w:pPr>
          </w:p>
        </w:tc>
        <w:tc>
          <w:tcPr>
            <w:tcW w:w="4195" w:type="dxa"/>
            <w:shd w:val="clear" w:color="auto" w:fill="auto"/>
            <w:vAlign w:val="bottom"/>
          </w:tcPr>
          <w:p w14:paraId="29C80CDD"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2" w:type="dxa"/>
            <w:tcBorders>
              <w:top w:val="single" w:sz="4" w:space="0" w:color="auto"/>
            </w:tcBorders>
            <w:shd w:val="clear" w:color="auto" w:fill="auto"/>
          </w:tcPr>
          <w:p w14:paraId="7AA233D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BAB390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2B7F333" w14:textId="77777777" w:rsidR="006C5506" w:rsidRPr="002C0D13" w:rsidRDefault="006C5506">
            <w:pPr>
              <w:rPr>
                <w:color w:val="auto"/>
                <w:sz w:val="10"/>
                <w:szCs w:val="10"/>
              </w:rPr>
            </w:pPr>
          </w:p>
        </w:tc>
      </w:tr>
      <w:tr w:rsidR="002C0D13" w:rsidRPr="002C0D13" w14:paraId="32B6D453" w14:textId="77777777">
        <w:trPr>
          <w:trHeight w:hRule="exact" w:val="509"/>
          <w:jc w:val="center"/>
        </w:trPr>
        <w:tc>
          <w:tcPr>
            <w:tcW w:w="811" w:type="dxa"/>
            <w:shd w:val="clear" w:color="auto" w:fill="auto"/>
          </w:tcPr>
          <w:p w14:paraId="682FAEAD" w14:textId="77777777" w:rsidR="006C5506" w:rsidRPr="002C0D13" w:rsidRDefault="006C5506">
            <w:pPr>
              <w:rPr>
                <w:color w:val="auto"/>
                <w:sz w:val="10"/>
                <w:szCs w:val="10"/>
              </w:rPr>
            </w:pPr>
          </w:p>
        </w:tc>
        <w:tc>
          <w:tcPr>
            <w:tcW w:w="4195" w:type="dxa"/>
            <w:shd w:val="clear" w:color="auto" w:fill="auto"/>
            <w:vAlign w:val="bottom"/>
          </w:tcPr>
          <w:p w14:paraId="084D0229"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 Voltage</w:t>
            </w:r>
          </w:p>
        </w:tc>
        <w:tc>
          <w:tcPr>
            <w:tcW w:w="1392" w:type="dxa"/>
            <w:tcBorders>
              <w:top w:val="single" w:sz="4" w:space="0" w:color="auto"/>
            </w:tcBorders>
            <w:shd w:val="clear" w:color="auto" w:fill="auto"/>
            <w:vAlign w:val="bottom"/>
          </w:tcPr>
          <w:p w14:paraId="0D58942C" w14:textId="77777777" w:rsidR="006C5506" w:rsidRPr="002C0D13" w:rsidRDefault="007A1DE0">
            <w:pPr>
              <w:pStyle w:val="Other0"/>
              <w:tabs>
                <w:tab w:val="left" w:pos="1244"/>
              </w:tabs>
              <w:spacing w:after="0"/>
              <w:ind w:firstLine="26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1A39151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EA89D8" w14:textId="77777777" w:rsidR="006C5506" w:rsidRPr="002C0D13" w:rsidRDefault="006C5506">
            <w:pPr>
              <w:rPr>
                <w:color w:val="auto"/>
                <w:sz w:val="10"/>
                <w:szCs w:val="10"/>
              </w:rPr>
            </w:pPr>
          </w:p>
        </w:tc>
      </w:tr>
      <w:tr w:rsidR="002C0D13" w:rsidRPr="002C0D13" w14:paraId="5E366079" w14:textId="77777777">
        <w:trPr>
          <w:trHeight w:hRule="exact" w:val="509"/>
          <w:jc w:val="center"/>
        </w:trPr>
        <w:tc>
          <w:tcPr>
            <w:tcW w:w="811" w:type="dxa"/>
            <w:shd w:val="clear" w:color="auto" w:fill="auto"/>
          </w:tcPr>
          <w:p w14:paraId="2AFC381D" w14:textId="77777777" w:rsidR="006C5506" w:rsidRPr="002C0D13" w:rsidRDefault="006C5506">
            <w:pPr>
              <w:rPr>
                <w:color w:val="auto"/>
                <w:sz w:val="10"/>
                <w:szCs w:val="10"/>
              </w:rPr>
            </w:pPr>
          </w:p>
        </w:tc>
        <w:tc>
          <w:tcPr>
            <w:tcW w:w="4195" w:type="dxa"/>
            <w:shd w:val="clear" w:color="auto" w:fill="auto"/>
            <w:vAlign w:val="bottom"/>
          </w:tcPr>
          <w:p w14:paraId="290180B6"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392" w:type="dxa"/>
            <w:tcBorders>
              <w:top w:val="single" w:sz="4" w:space="0" w:color="auto"/>
            </w:tcBorders>
            <w:shd w:val="clear" w:color="auto" w:fill="auto"/>
            <w:vAlign w:val="bottom"/>
          </w:tcPr>
          <w:p w14:paraId="39B3873B" w14:textId="77777777" w:rsidR="006C5506" w:rsidRPr="002C0D13" w:rsidRDefault="007A1DE0">
            <w:pPr>
              <w:pStyle w:val="Other0"/>
              <w:tabs>
                <w:tab w:val="left" w:pos="1244"/>
              </w:tabs>
              <w:spacing w:after="0"/>
              <w:ind w:firstLine="26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3757B65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FB8552" w14:textId="77777777" w:rsidR="006C5506" w:rsidRPr="002C0D13" w:rsidRDefault="006C5506">
            <w:pPr>
              <w:rPr>
                <w:color w:val="auto"/>
                <w:sz w:val="10"/>
                <w:szCs w:val="10"/>
              </w:rPr>
            </w:pPr>
          </w:p>
        </w:tc>
      </w:tr>
      <w:tr w:rsidR="002C0D13" w:rsidRPr="002C0D13" w14:paraId="2CC4123D" w14:textId="77777777">
        <w:trPr>
          <w:trHeight w:hRule="exact" w:val="509"/>
          <w:jc w:val="center"/>
        </w:trPr>
        <w:tc>
          <w:tcPr>
            <w:tcW w:w="811" w:type="dxa"/>
            <w:shd w:val="clear" w:color="auto" w:fill="auto"/>
          </w:tcPr>
          <w:p w14:paraId="671FD8F2" w14:textId="77777777" w:rsidR="006C5506" w:rsidRPr="002C0D13" w:rsidRDefault="006C5506">
            <w:pPr>
              <w:rPr>
                <w:color w:val="auto"/>
                <w:sz w:val="10"/>
                <w:szCs w:val="10"/>
              </w:rPr>
            </w:pPr>
          </w:p>
        </w:tc>
        <w:tc>
          <w:tcPr>
            <w:tcW w:w="4195" w:type="dxa"/>
            <w:shd w:val="clear" w:color="auto" w:fill="auto"/>
            <w:vAlign w:val="bottom"/>
          </w:tcPr>
          <w:p w14:paraId="4BD2B7B2"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Ambient Temperature Range</w:t>
            </w:r>
          </w:p>
        </w:tc>
        <w:tc>
          <w:tcPr>
            <w:tcW w:w="1392" w:type="dxa"/>
            <w:tcBorders>
              <w:top w:val="single" w:sz="4" w:space="0" w:color="auto"/>
            </w:tcBorders>
            <w:shd w:val="clear" w:color="auto" w:fill="auto"/>
            <w:vAlign w:val="bottom"/>
          </w:tcPr>
          <w:p w14:paraId="6DDE0433" w14:textId="77777777" w:rsidR="006C5506" w:rsidRPr="002C0D13" w:rsidRDefault="007A1DE0">
            <w:pPr>
              <w:pStyle w:val="Other0"/>
              <w:tabs>
                <w:tab w:val="left" w:pos="1206"/>
              </w:tabs>
              <w:spacing w:after="0"/>
              <w:ind w:firstLine="260"/>
              <w:rPr>
                <w:color w:val="auto"/>
              </w:rPr>
            </w:pPr>
            <w:r w:rsidRPr="002C0D13">
              <w:rPr>
                <w:rStyle w:val="Other"/>
                <w:color w:val="auto"/>
                <w:vertAlign w:val="superscript"/>
              </w:rPr>
              <w:t>0</w:t>
            </w:r>
            <w:r w:rsidRPr="002C0D13">
              <w:rPr>
                <w:rStyle w:val="Other"/>
                <w:color w:val="auto"/>
              </w:rPr>
              <w:t>C</w:t>
            </w:r>
            <w:r w:rsidRPr="002C0D13">
              <w:rPr>
                <w:rStyle w:val="Other"/>
                <w:color w:val="auto"/>
              </w:rPr>
              <w:tab/>
              <w:t>_</w:t>
            </w:r>
          </w:p>
        </w:tc>
        <w:tc>
          <w:tcPr>
            <w:tcW w:w="1613" w:type="dxa"/>
            <w:tcBorders>
              <w:top w:val="single" w:sz="4" w:space="0" w:color="auto"/>
            </w:tcBorders>
            <w:shd w:val="clear" w:color="auto" w:fill="auto"/>
          </w:tcPr>
          <w:p w14:paraId="7953FEE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665DC60" w14:textId="77777777" w:rsidR="006C5506" w:rsidRPr="002C0D13" w:rsidRDefault="006C5506">
            <w:pPr>
              <w:rPr>
                <w:color w:val="auto"/>
                <w:sz w:val="10"/>
                <w:szCs w:val="10"/>
              </w:rPr>
            </w:pPr>
          </w:p>
        </w:tc>
      </w:tr>
      <w:tr w:rsidR="002C0D13" w:rsidRPr="002C0D13" w14:paraId="2E1DD40F" w14:textId="77777777">
        <w:trPr>
          <w:trHeight w:hRule="exact" w:val="509"/>
          <w:jc w:val="center"/>
        </w:trPr>
        <w:tc>
          <w:tcPr>
            <w:tcW w:w="811" w:type="dxa"/>
            <w:shd w:val="clear" w:color="auto" w:fill="auto"/>
          </w:tcPr>
          <w:p w14:paraId="78FC6CF2" w14:textId="77777777" w:rsidR="006C5506" w:rsidRPr="002C0D13" w:rsidRDefault="006C5506">
            <w:pPr>
              <w:rPr>
                <w:color w:val="auto"/>
                <w:sz w:val="10"/>
                <w:szCs w:val="10"/>
              </w:rPr>
            </w:pPr>
          </w:p>
        </w:tc>
        <w:tc>
          <w:tcPr>
            <w:tcW w:w="4195" w:type="dxa"/>
            <w:shd w:val="clear" w:color="auto" w:fill="auto"/>
            <w:vAlign w:val="bottom"/>
          </w:tcPr>
          <w:p w14:paraId="06EC885D"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Meantime Between faults(MTBF)</w:t>
            </w:r>
          </w:p>
        </w:tc>
        <w:tc>
          <w:tcPr>
            <w:tcW w:w="1392" w:type="dxa"/>
            <w:tcBorders>
              <w:top w:val="single" w:sz="4" w:space="0" w:color="auto"/>
            </w:tcBorders>
            <w:shd w:val="clear" w:color="auto" w:fill="auto"/>
          </w:tcPr>
          <w:p w14:paraId="3B38026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EC1AA4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6AE0C62" w14:textId="77777777" w:rsidR="006C5506" w:rsidRPr="002C0D13" w:rsidRDefault="006C5506">
            <w:pPr>
              <w:rPr>
                <w:color w:val="auto"/>
                <w:sz w:val="10"/>
                <w:szCs w:val="10"/>
              </w:rPr>
            </w:pPr>
          </w:p>
        </w:tc>
      </w:tr>
      <w:tr w:rsidR="002C0D13" w:rsidRPr="002C0D13" w14:paraId="2C113374" w14:textId="77777777">
        <w:trPr>
          <w:trHeight w:hRule="exact" w:val="509"/>
          <w:jc w:val="center"/>
        </w:trPr>
        <w:tc>
          <w:tcPr>
            <w:tcW w:w="811" w:type="dxa"/>
            <w:shd w:val="clear" w:color="auto" w:fill="auto"/>
          </w:tcPr>
          <w:p w14:paraId="495D0FBA" w14:textId="77777777" w:rsidR="006C5506" w:rsidRPr="002C0D13" w:rsidRDefault="006C5506">
            <w:pPr>
              <w:rPr>
                <w:color w:val="auto"/>
                <w:sz w:val="10"/>
                <w:szCs w:val="10"/>
              </w:rPr>
            </w:pPr>
          </w:p>
        </w:tc>
        <w:tc>
          <w:tcPr>
            <w:tcW w:w="4195" w:type="dxa"/>
            <w:shd w:val="clear" w:color="auto" w:fill="auto"/>
            <w:vAlign w:val="bottom"/>
          </w:tcPr>
          <w:p w14:paraId="123128F7"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System Configuration</w:t>
            </w:r>
          </w:p>
        </w:tc>
        <w:tc>
          <w:tcPr>
            <w:tcW w:w="1392" w:type="dxa"/>
            <w:tcBorders>
              <w:top w:val="single" w:sz="4" w:space="0" w:color="auto"/>
            </w:tcBorders>
            <w:shd w:val="clear" w:color="auto" w:fill="auto"/>
          </w:tcPr>
          <w:p w14:paraId="02FD4FC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AE9E95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A9B854" w14:textId="77777777" w:rsidR="006C5506" w:rsidRPr="002C0D13" w:rsidRDefault="006C5506">
            <w:pPr>
              <w:rPr>
                <w:color w:val="auto"/>
                <w:sz w:val="10"/>
                <w:szCs w:val="10"/>
              </w:rPr>
            </w:pPr>
          </w:p>
        </w:tc>
      </w:tr>
      <w:tr w:rsidR="002C0D13" w:rsidRPr="002C0D13" w14:paraId="7BF6B50A" w14:textId="77777777">
        <w:trPr>
          <w:trHeight w:hRule="exact" w:val="509"/>
          <w:jc w:val="center"/>
        </w:trPr>
        <w:tc>
          <w:tcPr>
            <w:tcW w:w="811" w:type="dxa"/>
            <w:shd w:val="clear" w:color="auto" w:fill="auto"/>
          </w:tcPr>
          <w:p w14:paraId="2AEFA0D0" w14:textId="77777777" w:rsidR="006C5506" w:rsidRPr="002C0D13" w:rsidRDefault="006C5506">
            <w:pPr>
              <w:rPr>
                <w:color w:val="auto"/>
                <w:sz w:val="10"/>
                <w:szCs w:val="10"/>
              </w:rPr>
            </w:pPr>
          </w:p>
        </w:tc>
        <w:tc>
          <w:tcPr>
            <w:tcW w:w="4195" w:type="dxa"/>
            <w:shd w:val="clear" w:color="auto" w:fill="auto"/>
            <w:vAlign w:val="bottom"/>
          </w:tcPr>
          <w:p w14:paraId="45F923D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Redundancy in processor units</w:t>
            </w:r>
          </w:p>
        </w:tc>
        <w:tc>
          <w:tcPr>
            <w:tcW w:w="1392" w:type="dxa"/>
            <w:tcBorders>
              <w:top w:val="single" w:sz="4" w:space="0" w:color="auto"/>
            </w:tcBorders>
            <w:shd w:val="clear" w:color="auto" w:fill="auto"/>
          </w:tcPr>
          <w:p w14:paraId="01E054C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622460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BE5DA5B" w14:textId="77777777" w:rsidR="006C5506" w:rsidRPr="002C0D13" w:rsidRDefault="006C5506">
            <w:pPr>
              <w:rPr>
                <w:color w:val="auto"/>
                <w:sz w:val="10"/>
                <w:szCs w:val="10"/>
              </w:rPr>
            </w:pPr>
          </w:p>
        </w:tc>
      </w:tr>
      <w:tr w:rsidR="002C0D13" w:rsidRPr="002C0D13" w14:paraId="472B693E" w14:textId="77777777">
        <w:trPr>
          <w:trHeight w:hRule="exact" w:val="648"/>
          <w:jc w:val="center"/>
        </w:trPr>
        <w:tc>
          <w:tcPr>
            <w:tcW w:w="811" w:type="dxa"/>
            <w:shd w:val="clear" w:color="auto" w:fill="auto"/>
            <w:vAlign w:val="center"/>
          </w:tcPr>
          <w:p w14:paraId="428C349F" w14:textId="77777777" w:rsidR="006C5506" w:rsidRPr="002C0D13" w:rsidRDefault="007A1DE0">
            <w:pPr>
              <w:pStyle w:val="Other0"/>
              <w:spacing w:after="0"/>
              <w:rPr>
                <w:color w:val="auto"/>
              </w:rPr>
            </w:pPr>
            <w:r w:rsidRPr="002C0D13">
              <w:rPr>
                <w:rStyle w:val="Other"/>
                <w:color w:val="auto"/>
              </w:rPr>
              <w:t>5.6.</w:t>
            </w:r>
          </w:p>
        </w:tc>
        <w:tc>
          <w:tcPr>
            <w:tcW w:w="4195" w:type="dxa"/>
            <w:shd w:val="clear" w:color="auto" w:fill="auto"/>
            <w:vAlign w:val="center"/>
          </w:tcPr>
          <w:p w14:paraId="17CB987F" w14:textId="77777777" w:rsidR="006C5506" w:rsidRPr="002C0D13" w:rsidRDefault="007A1DE0">
            <w:pPr>
              <w:pStyle w:val="Other0"/>
              <w:spacing w:after="0"/>
              <w:ind w:firstLine="260"/>
              <w:rPr>
                <w:color w:val="auto"/>
              </w:rPr>
            </w:pPr>
            <w:r w:rsidRPr="002C0D13">
              <w:rPr>
                <w:rStyle w:val="Other"/>
                <w:color w:val="auto"/>
              </w:rPr>
              <w:t>Interface System</w:t>
            </w:r>
          </w:p>
        </w:tc>
        <w:tc>
          <w:tcPr>
            <w:tcW w:w="1392" w:type="dxa"/>
            <w:tcBorders>
              <w:top w:val="single" w:sz="4" w:space="0" w:color="auto"/>
            </w:tcBorders>
            <w:shd w:val="clear" w:color="auto" w:fill="auto"/>
          </w:tcPr>
          <w:p w14:paraId="78A606B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45C9EB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0423656" w14:textId="77777777" w:rsidR="006C5506" w:rsidRPr="002C0D13" w:rsidRDefault="006C5506">
            <w:pPr>
              <w:rPr>
                <w:color w:val="auto"/>
                <w:sz w:val="10"/>
                <w:szCs w:val="10"/>
              </w:rPr>
            </w:pPr>
          </w:p>
        </w:tc>
      </w:tr>
      <w:tr w:rsidR="002C0D13" w:rsidRPr="002C0D13" w14:paraId="470416C0" w14:textId="77777777">
        <w:trPr>
          <w:trHeight w:hRule="exact" w:val="509"/>
          <w:jc w:val="center"/>
        </w:trPr>
        <w:tc>
          <w:tcPr>
            <w:tcW w:w="811" w:type="dxa"/>
            <w:shd w:val="clear" w:color="auto" w:fill="auto"/>
          </w:tcPr>
          <w:p w14:paraId="67714DDB" w14:textId="77777777" w:rsidR="006C5506" w:rsidRPr="002C0D13" w:rsidRDefault="006C5506">
            <w:pPr>
              <w:rPr>
                <w:color w:val="auto"/>
                <w:sz w:val="10"/>
                <w:szCs w:val="10"/>
              </w:rPr>
            </w:pPr>
          </w:p>
        </w:tc>
        <w:tc>
          <w:tcPr>
            <w:tcW w:w="4195" w:type="dxa"/>
            <w:shd w:val="clear" w:color="auto" w:fill="auto"/>
            <w:vAlign w:val="center"/>
          </w:tcPr>
          <w:p w14:paraId="00C4BEB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Digital Inputs</w:t>
            </w:r>
          </w:p>
        </w:tc>
        <w:tc>
          <w:tcPr>
            <w:tcW w:w="1392" w:type="dxa"/>
            <w:shd w:val="clear" w:color="auto" w:fill="auto"/>
          </w:tcPr>
          <w:p w14:paraId="16D4A156" w14:textId="77777777" w:rsidR="006C5506" w:rsidRPr="002C0D13" w:rsidRDefault="006C5506">
            <w:pPr>
              <w:rPr>
                <w:color w:val="auto"/>
                <w:sz w:val="10"/>
                <w:szCs w:val="10"/>
              </w:rPr>
            </w:pPr>
          </w:p>
        </w:tc>
        <w:tc>
          <w:tcPr>
            <w:tcW w:w="1613" w:type="dxa"/>
            <w:shd w:val="clear" w:color="auto" w:fill="auto"/>
          </w:tcPr>
          <w:p w14:paraId="763E1E95" w14:textId="77777777" w:rsidR="006C5506" w:rsidRPr="002C0D13" w:rsidRDefault="006C5506">
            <w:pPr>
              <w:rPr>
                <w:color w:val="auto"/>
                <w:sz w:val="10"/>
                <w:szCs w:val="10"/>
              </w:rPr>
            </w:pPr>
          </w:p>
        </w:tc>
        <w:tc>
          <w:tcPr>
            <w:tcW w:w="2050" w:type="dxa"/>
            <w:shd w:val="clear" w:color="auto" w:fill="auto"/>
          </w:tcPr>
          <w:p w14:paraId="48282444" w14:textId="77777777" w:rsidR="006C5506" w:rsidRPr="002C0D13" w:rsidRDefault="006C5506">
            <w:pPr>
              <w:rPr>
                <w:color w:val="auto"/>
                <w:sz w:val="10"/>
                <w:szCs w:val="10"/>
              </w:rPr>
            </w:pPr>
          </w:p>
        </w:tc>
      </w:tr>
      <w:tr w:rsidR="002C0D13" w:rsidRPr="002C0D13" w14:paraId="5444E030" w14:textId="77777777">
        <w:trPr>
          <w:trHeight w:hRule="exact" w:val="370"/>
          <w:jc w:val="center"/>
        </w:trPr>
        <w:tc>
          <w:tcPr>
            <w:tcW w:w="811" w:type="dxa"/>
            <w:shd w:val="clear" w:color="auto" w:fill="auto"/>
          </w:tcPr>
          <w:p w14:paraId="02E9999F" w14:textId="77777777" w:rsidR="006C5506" w:rsidRPr="002C0D13" w:rsidRDefault="006C5506">
            <w:pPr>
              <w:rPr>
                <w:color w:val="auto"/>
                <w:sz w:val="10"/>
                <w:szCs w:val="10"/>
              </w:rPr>
            </w:pPr>
          </w:p>
        </w:tc>
        <w:tc>
          <w:tcPr>
            <w:tcW w:w="4195" w:type="dxa"/>
            <w:shd w:val="clear" w:color="auto" w:fill="auto"/>
            <w:vAlign w:val="bottom"/>
          </w:tcPr>
          <w:p w14:paraId="56B72261"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392" w:type="dxa"/>
            <w:shd w:val="clear" w:color="auto" w:fill="auto"/>
          </w:tcPr>
          <w:p w14:paraId="4AAED73B" w14:textId="77777777" w:rsidR="006C5506" w:rsidRPr="002C0D13" w:rsidRDefault="006C5506">
            <w:pPr>
              <w:rPr>
                <w:color w:val="auto"/>
                <w:sz w:val="10"/>
                <w:szCs w:val="10"/>
              </w:rPr>
            </w:pPr>
          </w:p>
        </w:tc>
        <w:tc>
          <w:tcPr>
            <w:tcW w:w="1613" w:type="dxa"/>
            <w:shd w:val="clear" w:color="auto" w:fill="auto"/>
          </w:tcPr>
          <w:p w14:paraId="3083C3CF" w14:textId="77777777" w:rsidR="006C5506" w:rsidRPr="002C0D13" w:rsidRDefault="006C5506">
            <w:pPr>
              <w:rPr>
                <w:color w:val="auto"/>
                <w:sz w:val="10"/>
                <w:szCs w:val="10"/>
              </w:rPr>
            </w:pPr>
          </w:p>
        </w:tc>
        <w:tc>
          <w:tcPr>
            <w:tcW w:w="2050" w:type="dxa"/>
            <w:shd w:val="clear" w:color="auto" w:fill="auto"/>
          </w:tcPr>
          <w:p w14:paraId="49FB99B7" w14:textId="77777777" w:rsidR="006C5506" w:rsidRPr="002C0D13" w:rsidRDefault="006C5506">
            <w:pPr>
              <w:rPr>
                <w:color w:val="auto"/>
                <w:sz w:val="10"/>
                <w:szCs w:val="10"/>
              </w:rPr>
            </w:pPr>
          </w:p>
        </w:tc>
      </w:tr>
      <w:tr w:rsidR="002C0D13" w:rsidRPr="002C0D13" w14:paraId="69367DB2" w14:textId="77777777">
        <w:trPr>
          <w:trHeight w:hRule="exact" w:val="509"/>
          <w:jc w:val="center"/>
        </w:trPr>
        <w:tc>
          <w:tcPr>
            <w:tcW w:w="811" w:type="dxa"/>
            <w:shd w:val="clear" w:color="auto" w:fill="auto"/>
          </w:tcPr>
          <w:p w14:paraId="7159820D" w14:textId="77777777" w:rsidR="006C5506" w:rsidRPr="002C0D13" w:rsidRDefault="006C5506">
            <w:pPr>
              <w:rPr>
                <w:color w:val="auto"/>
                <w:sz w:val="10"/>
                <w:szCs w:val="10"/>
              </w:rPr>
            </w:pPr>
          </w:p>
        </w:tc>
        <w:tc>
          <w:tcPr>
            <w:tcW w:w="4195" w:type="dxa"/>
            <w:shd w:val="clear" w:color="auto" w:fill="auto"/>
            <w:vAlign w:val="bottom"/>
          </w:tcPr>
          <w:p w14:paraId="11DF2D27"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Inputs per Module</w:t>
            </w:r>
          </w:p>
        </w:tc>
        <w:tc>
          <w:tcPr>
            <w:tcW w:w="1392" w:type="dxa"/>
            <w:tcBorders>
              <w:top w:val="single" w:sz="4" w:space="0" w:color="auto"/>
            </w:tcBorders>
            <w:shd w:val="clear" w:color="auto" w:fill="auto"/>
          </w:tcPr>
          <w:p w14:paraId="39D3F18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2E5C9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46B089F" w14:textId="77777777" w:rsidR="006C5506" w:rsidRPr="002C0D13" w:rsidRDefault="006C5506">
            <w:pPr>
              <w:rPr>
                <w:color w:val="auto"/>
                <w:sz w:val="10"/>
                <w:szCs w:val="10"/>
              </w:rPr>
            </w:pPr>
          </w:p>
        </w:tc>
      </w:tr>
      <w:tr w:rsidR="002C0D13" w:rsidRPr="002C0D13" w14:paraId="4C249CC6" w14:textId="77777777">
        <w:trPr>
          <w:trHeight w:hRule="exact" w:val="518"/>
          <w:jc w:val="center"/>
        </w:trPr>
        <w:tc>
          <w:tcPr>
            <w:tcW w:w="811" w:type="dxa"/>
            <w:shd w:val="clear" w:color="auto" w:fill="auto"/>
          </w:tcPr>
          <w:p w14:paraId="6A810FDF" w14:textId="77777777" w:rsidR="006C5506" w:rsidRPr="002C0D13" w:rsidRDefault="006C5506">
            <w:pPr>
              <w:rPr>
                <w:color w:val="auto"/>
                <w:sz w:val="10"/>
                <w:szCs w:val="10"/>
              </w:rPr>
            </w:pPr>
          </w:p>
        </w:tc>
        <w:tc>
          <w:tcPr>
            <w:tcW w:w="4195" w:type="dxa"/>
            <w:shd w:val="clear" w:color="auto" w:fill="auto"/>
            <w:vAlign w:val="bottom"/>
          </w:tcPr>
          <w:p w14:paraId="744AC1AA" w14:textId="77777777" w:rsidR="006C5506" w:rsidRPr="002C0D13" w:rsidRDefault="007A1DE0">
            <w:pPr>
              <w:pStyle w:val="Other0"/>
              <w:spacing w:after="0"/>
              <w:ind w:firstLine="26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392" w:type="dxa"/>
            <w:tcBorders>
              <w:top w:val="single" w:sz="4" w:space="0" w:color="auto"/>
              <w:bottom w:val="single" w:sz="4" w:space="0" w:color="auto"/>
            </w:tcBorders>
            <w:shd w:val="clear" w:color="auto" w:fill="auto"/>
          </w:tcPr>
          <w:p w14:paraId="72F486EC"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29E908CB"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6C030D5D" w14:textId="77777777" w:rsidR="006C5506" w:rsidRPr="002C0D13" w:rsidRDefault="006C5506">
            <w:pPr>
              <w:rPr>
                <w:color w:val="auto"/>
                <w:sz w:val="10"/>
                <w:szCs w:val="10"/>
              </w:rPr>
            </w:pPr>
          </w:p>
        </w:tc>
      </w:tr>
    </w:tbl>
    <w:p w14:paraId="339F38AA"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3902"/>
        <w:gridCol w:w="1685"/>
        <w:gridCol w:w="1613"/>
        <w:gridCol w:w="2050"/>
      </w:tblGrid>
      <w:tr w:rsidR="002C0D13" w:rsidRPr="002C0D13" w14:paraId="285BCB32" w14:textId="77777777">
        <w:trPr>
          <w:trHeight w:hRule="exact" w:val="552"/>
          <w:jc w:val="center"/>
        </w:trPr>
        <w:tc>
          <w:tcPr>
            <w:tcW w:w="811" w:type="dxa"/>
            <w:tcBorders>
              <w:top w:val="single" w:sz="4" w:space="0" w:color="auto"/>
            </w:tcBorders>
            <w:shd w:val="clear" w:color="auto" w:fill="auto"/>
            <w:vAlign w:val="center"/>
          </w:tcPr>
          <w:p w14:paraId="7E4D9856" w14:textId="77777777" w:rsidR="006C5506" w:rsidRPr="002C0D13" w:rsidRDefault="007A1DE0">
            <w:pPr>
              <w:pStyle w:val="Other0"/>
              <w:spacing w:after="0"/>
              <w:rPr>
                <w:color w:val="auto"/>
              </w:rPr>
            </w:pPr>
            <w:r w:rsidRPr="002C0D13">
              <w:rPr>
                <w:rStyle w:val="Other"/>
                <w:color w:val="auto"/>
              </w:rPr>
              <w:lastRenderedPageBreak/>
              <w:t>ITEM</w:t>
            </w:r>
          </w:p>
        </w:tc>
        <w:tc>
          <w:tcPr>
            <w:tcW w:w="3902" w:type="dxa"/>
            <w:tcBorders>
              <w:top w:val="single" w:sz="4" w:space="0" w:color="auto"/>
            </w:tcBorders>
            <w:shd w:val="clear" w:color="auto" w:fill="auto"/>
            <w:vAlign w:val="center"/>
          </w:tcPr>
          <w:p w14:paraId="01DA1F7F" w14:textId="77777777" w:rsidR="006C5506" w:rsidRPr="002C0D13" w:rsidRDefault="007A1DE0">
            <w:pPr>
              <w:pStyle w:val="Other0"/>
              <w:spacing w:after="0"/>
              <w:ind w:firstLine="280"/>
              <w:rPr>
                <w:color w:val="auto"/>
              </w:rPr>
            </w:pPr>
            <w:r w:rsidRPr="002C0D13">
              <w:rPr>
                <w:rStyle w:val="Other"/>
                <w:color w:val="auto"/>
              </w:rPr>
              <w:t>DESIGNATION</w:t>
            </w:r>
          </w:p>
        </w:tc>
        <w:tc>
          <w:tcPr>
            <w:tcW w:w="1685" w:type="dxa"/>
            <w:tcBorders>
              <w:top w:val="single" w:sz="4" w:space="0" w:color="auto"/>
            </w:tcBorders>
            <w:shd w:val="clear" w:color="auto" w:fill="auto"/>
            <w:vAlign w:val="center"/>
          </w:tcPr>
          <w:p w14:paraId="27F6EF2E" w14:textId="77777777" w:rsidR="006C5506" w:rsidRPr="002C0D13" w:rsidRDefault="007A1DE0">
            <w:pPr>
              <w:pStyle w:val="Other0"/>
              <w:spacing w:after="0"/>
              <w:ind w:firstLine="7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742795A"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C3640AB"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5D52B4CB" w14:textId="77777777">
        <w:trPr>
          <w:trHeight w:hRule="exact" w:val="379"/>
          <w:jc w:val="center"/>
        </w:trPr>
        <w:tc>
          <w:tcPr>
            <w:tcW w:w="811" w:type="dxa"/>
            <w:tcBorders>
              <w:top w:val="single" w:sz="4" w:space="0" w:color="auto"/>
            </w:tcBorders>
            <w:shd w:val="clear" w:color="auto" w:fill="auto"/>
          </w:tcPr>
          <w:p w14:paraId="648F064B" w14:textId="77777777" w:rsidR="006C5506" w:rsidRPr="002C0D13" w:rsidRDefault="006C5506">
            <w:pPr>
              <w:rPr>
                <w:color w:val="auto"/>
                <w:sz w:val="10"/>
                <w:szCs w:val="10"/>
              </w:rPr>
            </w:pPr>
          </w:p>
        </w:tc>
        <w:tc>
          <w:tcPr>
            <w:tcW w:w="3902" w:type="dxa"/>
            <w:tcBorders>
              <w:top w:val="single" w:sz="4" w:space="0" w:color="auto"/>
            </w:tcBorders>
            <w:shd w:val="clear" w:color="auto" w:fill="auto"/>
            <w:vAlign w:val="bottom"/>
          </w:tcPr>
          <w:p w14:paraId="5DF14FE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Input Signal</w:t>
            </w:r>
          </w:p>
        </w:tc>
        <w:tc>
          <w:tcPr>
            <w:tcW w:w="1685" w:type="dxa"/>
            <w:tcBorders>
              <w:top w:val="single" w:sz="4" w:space="0" w:color="auto"/>
            </w:tcBorders>
            <w:shd w:val="clear" w:color="auto" w:fill="auto"/>
          </w:tcPr>
          <w:p w14:paraId="0D921C0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94A996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DEBE23A" w14:textId="77777777" w:rsidR="006C5506" w:rsidRPr="002C0D13" w:rsidRDefault="006C5506">
            <w:pPr>
              <w:rPr>
                <w:color w:val="auto"/>
                <w:sz w:val="10"/>
                <w:szCs w:val="10"/>
              </w:rPr>
            </w:pPr>
          </w:p>
        </w:tc>
      </w:tr>
      <w:tr w:rsidR="002C0D13" w:rsidRPr="002C0D13" w14:paraId="7D84D6B9" w14:textId="77777777">
        <w:trPr>
          <w:trHeight w:hRule="exact" w:val="648"/>
          <w:jc w:val="center"/>
        </w:trPr>
        <w:tc>
          <w:tcPr>
            <w:tcW w:w="811" w:type="dxa"/>
            <w:shd w:val="clear" w:color="auto" w:fill="auto"/>
          </w:tcPr>
          <w:p w14:paraId="48EEB4F9" w14:textId="77777777" w:rsidR="006C5506" w:rsidRPr="002C0D13" w:rsidRDefault="006C5506">
            <w:pPr>
              <w:rPr>
                <w:color w:val="auto"/>
                <w:sz w:val="10"/>
                <w:szCs w:val="10"/>
              </w:rPr>
            </w:pPr>
          </w:p>
        </w:tc>
        <w:tc>
          <w:tcPr>
            <w:tcW w:w="3902" w:type="dxa"/>
            <w:shd w:val="clear" w:color="auto" w:fill="auto"/>
            <w:vAlign w:val="center"/>
          </w:tcPr>
          <w:p w14:paraId="08A19D83"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Digital Outputs</w:t>
            </w:r>
          </w:p>
        </w:tc>
        <w:tc>
          <w:tcPr>
            <w:tcW w:w="1685" w:type="dxa"/>
            <w:tcBorders>
              <w:top w:val="single" w:sz="4" w:space="0" w:color="auto"/>
            </w:tcBorders>
            <w:shd w:val="clear" w:color="auto" w:fill="auto"/>
          </w:tcPr>
          <w:p w14:paraId="3B24510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B455A5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A7FC3F" w14:textId="77777777" w:rsidR="006C5506" w:rsidRPr="002C0D13" w:rsidRDefault="006C5506">
            <w:pPr>
              <w:rPr>
                <w:color w:val="auto"/>
                <w:sz w:val="10"/>
                <w:szCs w:val="10"/>
              </w:rPr>
            </w:pPr>
          </w:p>
        </w:tc>
      </w:tr>
      <w:tr w:rsidR="002C0D13" w:rsidRPr="002C0D13" w14:paraId="33731F5A" w14:textId="77777777">
        <w:trPr>
          <w:trHeight w:hRule="exact" w:val="370"/>
          <w:jc w:val="center"/>
        </w:trPr>
        <w:tc>
          <w:tcPr>
            <w:tcW w:w="811" w:type="dxa"/>
            <w:shd w:val="clear" w:color="auto" w:fill="auto"/>
          </w:tcPr>
          <w:p w14:paraId="6C2E6F3D" w14:textId="77777777" w:rsidR="006C5506" w:rsidRPr="002C0D13" w:rsidRDefault="006C5506">
            <w:pPr>
              <w:rPr>
                <w:color w:val="auto"/>
                <w:sz w:val="10"/>
                <w:szCs w:val="10"/>
              </w:rPr>
            </w:pPr>
          </w:p>
        </w:tc>
        <w:tc>
          <w:tcPr>
            <w:tcW w:w="3902" w:type="dxa"/>
            <w:shd w:val="clear" w:color="auto" w:fill="auto"/>
            <w:vAlign w:val="bottom"/>
          </w:tcPr>
          <w:p w14:paraId="4C6E771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685" w:type="dxa"/>
            <w:shd w:val="clear" w:color="auto" w:fill="auto"/>
          </w:tcPr>
          <w:p w14:paraId="44DA7D0D" w14:textId="77777777" w:rsidR="006C5506" w:rsidRPr="002C0D13" w:rsidRDefault="006C5506">
            <w:pPr>
              <w:rPr>
                <w:color w:val="auto"/>
                <w:sz w:val="10"/>
                <w:szCs w:val="10"/>
              </w:rPr>
            </w:pPr>
          </w:p>
        </w:tc>
        <w:tc>
          <w:tcPr>
            <w:tcW w:w="1613" w:type="dxa"/>
            <w:shd w:val="clear" w:color="auto" w:fill="auto"/>
          </w:tcPr>
          <w:p w14:paraId="0CFC2634" w14:textId="77777777" w:rsidR="006C5506" w:rsidRPr="002C0D13" w:rsidRDefault="006C5506">
            <w:pPr>
              <w:rPr>
                <w:color w:val="auto"/>
                <w:sz w:val="10"/>
                <w:szCs w:val="10"/>
              </w:rPr>
            </w:pPr>
          </w:p>
        </w:tc>
        <w:tc>
          <w:tcPr>
            <w:tcW w:w="2050" w:type="dxa"/>
            <w:shd w:val="clear" w:color="auto" w:fill="auto"/>
          </w:tcPr>
          <w:p w14:paraId="4052617F" w14:textId="77777777" w:rsidR="006C5506" w:rsidRPr="002C0D13" w:rsidRDefault="006C5506">
            <w:pPr>
              <w:rPr>
                <w:color w:val="auto"/>
                <w:sz w:val="10"/>
                <w:szCs w:val="10"/>
              </w:rPr>
            </w:pPr>
          </w:p>
        </w:tc>
      </w:tr>
      <w:tr w:rsidR="002C0D13" w:rsidRPr="002C0D13" w14:paraId="7285EF6E" w14:textId="77777777">
        <w:trPr>
          <w:trHeight w:hRule="exact" w:val="509"/>
          <w:jc w:val="center"/>
        </w:trPr>
        <w:tc>
          <w:tcPr>
            <w:tcW w:w="811" w:type="dxa"/>
            <w:shd w:val="clear" w:color="auto" w:fill="auto"/>
          </w:tcPr>
          <w:p w14:paraId="62868DD8" w14:textId="77777777" w:rsidR="006C5506" w:rsidRPr="002C0D13" w:rsidRDefault="006C5506">
            <w:pPr>
              <w:rPr>
                <w:color w:val="auto"/>
                <w:sz w:val="10"/>
                <w:szCs w:val="10"/>
              </w:rPr>
            </w:pPr>
          </w:p>
        </w:tc>
        <w:tc>
          <w:tcPr>
            <w:tcW w:w="3902" w:type="dxa"/>
            <w:shd w:val="clear" w:color="auto" w:fill="auto"/>
            <w:vAlign w:val="bottom"/>
          </w:tcPr>
          <w:p w14:paraId="5EFC829D"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685" w:type="dxa"/>
            <w:tcBorders>
              <w:top w:val="single" w:sz="4" w:space="0" w:color="auto"/>
            </w:tcBorders>
            <w:shd w:val="clear" w:color="auto" w:fill="auto"/>
          </w:tcPr>
          <w:p w14:paraId="182BB78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02B63A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9A88FB" w14:textId="77777777" w:rsidR="006C5506" w:rsidRPr="002C0D13" w:rsidRDefault="006C5506">
            <w:pPr>
              <w:rPr>
                <w:color w:val="auto"/>
                <w:sz w:val="10"/>
                <w:szCs w:val="10"/>
              </w:rPr>
            </w:pPr>
          </w:p>
        </w:tc>
      </w:tr>
      <w:tr w:rsidR="002C0D13" w:rsidRPr="002C0D13" w14:paraId="04F6227F" w14:textId="77777777">
        <w:trPr>
          <w:trHeight w:hRule="exact" w:val="509"/>
          <w:jc w:val="center"/>
        </w:trPr>
        <w:tc>
          <w:tcPr>
            <w:tcW w:w="811" w:type="dxa"/>
            <w:shd w:val="clear" w:color="auto" w:fill="auto"/>
          </w:tcPr>
          <w:p w14:paraId="173F3EAF" w14:textId="77777777" w:rsidR="006C5506" w:rsidRPr="002C0D13" w:rsidRDefault="006C5506">
            <w:pPr>
              <w:rPr>
                <w:color w:val="auto"/>
                <w:sz w:val="10"/>
                <w:szCs w:val="10"/>
              </w:rPr>
            </w:pPr>
          </w:p>
        </w:tc>
        <w:tc>
          <w:tcPr>
            <w:tcW w:w="3902" w:type="dxa"/>
            <w:shd w:val="clear" w:color="auto" w:fill="auto"/>
            <w:vAlign w:val="bottom"/>
          </w:tcPr>
          <w:p w14:paraId="70546C74"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Outputs per Module</w:t>
            </w:r>
          </w:p>
        </w:tc>
        <w:tc>
          <w:tcPr>
            <w:tcW w:w="1685" w:type="dxa"/>
            <w:tcBorders>
              <w:top w:val="single" w:sz="4" w:space="0" w:color="auto"/>
            </w:tcBorders>
            <w:shd w:val="clear" w:color="auto" w:fill="auto"/>
          </w:tcPr>
          <w:p w14:paraId="71D196C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09214D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F36D0D4" w14:textId="77777777" w:rsidR="006C5506" w:rsidRPr="002C0D13" w:rsidRDefault="006C5506">
            <w:pPr>
              <w:rPr>
                <w:color w:val="auto"/>
                <w:sz w:val="10"/>
                <w:szCs w:val="10"/>
              </w:rPr>
            </w:pPr>
          </w:p>
        </w:tc>
      </w:tr>
      <w:tr w:rsidR="002C0D13" w:rsidRPr="002C0D13" w14:paraId="3556B226" w14:textId="77777777">
        <w:trPr>
          <w:trHeight w:hRule="exact" w:val="509"/>
          <w:jc w:val="center"/>
        </w:trPr>
        <w:tc>
          <w:tcPr>
            <w:tcW w:w="811" w:type="dxa"/>
            <w:shd w:val="clear" w:color="auto" w:fill="auto"/>
          </w:tcPr>
          <w:p w14:paraId="71960E91" w14:textId="77777777" w:rsidR="006C5506" w:rsidRPr="002C0D13" w:rsidRDefault="006C5506">
            <w:pPr>
              <w:rPr>
                <w:color w:val="auto"/>
                <w:sz w:val="10"/>
                <w:szCs w:val="10"/>
              </w:rPr>
            </w:pPr>
          </w:p>
        </w:tc>
        <w:tc>
          <w:tcPr>
            <w:tcW w:w="3902" w:type="dxa"/>
            <w:shd w:val="clear" w:color="auto" w:fill="auto"/>
            <w:vAlign w:val="bottom"/>
          </w:tcPr>
          <w:p w14:paraId="24B9C5DE"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Contract Capability</w:t>
            </w:r>
          </w:p>
        </w:tc>
        <w:tc>
          <w:tcPr>
            <w:tcW w:w="1685" w:type="dxa"/>
            <w:tcBorders>
              <w:top w:val="single" w:sz="4" w:space="0" w:color="auto"/>
            </w:tcBorders>
            <w:shd w:val="clear" w:color="auto" w:fill="auto"/>
          </w:tcPr>
          <w:p w14:paraId="05E88C6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55FDC9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99F0A31" w14:textId="77777777" w:rsidR="006C5506" w:rsidRPr="002C0D13" w:rsidRDefault="006C5506">
            <w:pPr>
              <w:rPr>
                <w:color w:val="auto"/>
                <w:sz w:val="10"/>
                <w:szCs w:val="10"/>
              </w:rPr>
            </w:pPr>
          </w:p>
        </w:tc>
      </w:tr>
      <w:tr w:rsidR="002C0D13" w:rsidRPr="002C0D13" w14:paraId="283B6E38" w14:textId="77777777">
        <w:trPr>
          <w:trHeight w:hRule="exact" w:val="509"/>
          <w:jc w:val="center"/>
        </w:trPr>
        <w:tc>
          <w:tcPr>
            <w:tcW w:w="811" w:type="dxa"/>
            <w:shd w:val="clear" w:color="auto" w:fill="auto"/>
          </w:tcPr>
          <w:p w14:paraId="59FD260F" w14:textId="77777777" w:rsidR="006C5506" w:rsidRPr="002C0D13" w:rsidRDefault="006C5506">
            <w:pPr>
              <w:rPr>
                <w:color w:val="auto"/>
                <w:sz w:val="10"/>
                <w:szCs w:val="10"/>
              </w:rPr>
            </w:pPr>
          </w:p>
        </w:tc>
        <w:tc>
          <w:tcPr>
            <w:tcW w:w="3902" w:type="dxa"/>
            <w:shd w:val="clear" w:color="auto" w:fill="auto"/>
            <w:vAlign w:val="bottom"/>
          </w:tcPr>
          <w:p w14:paraId="5FA9E783"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Voltage</w:t>
            </w:r>
          </w:p>
        </w:tc>
        <w:tc>
          <w:tcPr>
            <w:tcW w:w="1685" w:type="dxa"/>
            <w:tcBorders>
              <w:top w:val="single" w:sz="4" w:space="0" w:color="auto"/>
            </w:tcBorders>
            <w:shd w:val="clear" w:color="auto" w:fill="auto"/>
          </w:tcPr>
          <w:p w14:paraId="1423732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F0605A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1380A8" w14:textId="77777777" w:rsidR="006C5506" w:rsidRPr="002C0D13" w:rsidRDefault="006C5506">
            <w:pPr>
              <w:rPr>
                <w:color w:val="auto"/>
                <w:sz w:val="10"/>
                <w:szCs w:val="10"/>
              </w:rPr>
            </w:pPr>
          </w:p>
        </w:tc>
      </w:tr>
      <w:tr w:rsidR="002C0D13" w:rsidRPr="002C0D13" w14:paraId="0F687CB6" w14:textId="77777777">
        <w:trPr>
          <w:trHeight w:hRule="exact" w:val="509"/>
          <w:jc w:val="center"/>
        </w:trPr>
        <w:tc>
          <w:tcPr>
            <w:tcW w:w="811" w:type="dxa"/>
            <w:shd w:val="clear" w:color="auto" w:fill="auto"/>
          </w:tcPr>
          <w:p w14:paraId="0B00353C" w14:textId="77777777" w:rsidR="006C5506" w:rsidRPr="002C0D13" w:rsidRDefault="006C5506">
            <w:pPr>
              <w:rPr>
                <w:color w:val="auto"/>
                <w:sz w:val="10"/>
                <w:szCs w:val="10"/>
              </w:rPr>
            </w:pPr>
          </w:p>
        </w:tc>
        <w:tc>
          <w:tcPr>
            <w:tcW w:w="3902" w:type="dxa"/>
            <w:shd w:val="clear" w:color="auto" w:fill="auto"/>
            <w:vAlign w:val="bottom"/>
          </w:tcPr>
          <w:p w14:paraId="2206FEF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Max. Load</w:t>
            </w:r>
          </w:p>
        </w:tc>
        <w:tc>
          <w:tcPr>
            <w:tcW w:w="1685" w:type="dxa"/>
            <w:tcBorders>
              <w:top w:val="single" w:sz="4" w:space="0" w:color="auto"/>
            </w:tcBorders>
            <w:shd w:val="clear" w:color="auto" w:fill="auto"/>
            <w:vAlign w:val="bottom"/>
          </w:tcPr>
          <w:p w14:paraId="016F0340" w14:textId="77777777" w:rsidR="006C5506" w:rsidRPr="002C0D13" w:rsidRDefault="007A1DE0">
            <w:pPr>
              <w:pStyle w:val="Other0"/>
              <w:tabs>
                <w:tab w:val="left" w:pos="1544"/>
              </w:tabs>
              <w:spacing w:after="0"/>
              <w:ind w:firstLine="56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1ADC5B5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A9993D" w14:textId="77777777" w:rsidR="006C5506" w:rsidRPr="002C0D13" w:rsidRDefault="006C5506">
            <w:pPr>
              <w:rPr>
                <w:color w:val="auto"/>
                <w:sz w:val="10"/>
                <w:szCs w:val="10"/>
              </w:rPr>
            </w:pPr>
          </w:p>
        </w:tc>
      </w:tr>
      <w:tr w:rsidR="002C0D13" w:rsidRPr="002C0D13" w14:paraId="3935ED58" w14:textId="77777777">
        <w:trPr>
          <w:trHeight w:hRule="exact" w:val="648"/>
          <w:jc w:val="center"/>
        </w:trPr>
        <w:tc>
          <w:tcPr>
            <w:tcW w:w="811" w:type="dxa"/>
            <w:shd w:val="clear" w:color="auto" w:fill="auto"/>
          </w:tcPr>
          <w:p w14:paraId="36850F26" w14:textId="77777777" w:rsidR="006C5506" w:rsidRPr="002C0D13" w:rsidRDefault="006C5506">
            <w:pPr>
              <w:rPr>
                <w:color w:val="auto"/>
                <w:sz w:val="10"/>
                <w:szCs w:val="10"/>
              </w:rPr>
            </w:pPr>
          </w:p>
        </w:tc>
        <w:tc>
          <w:tcPr>
            <w:tcW w:w="3902" w:type="dxa"/>
            <w:shd w:val="clear" w:color="auto" w:fill="auto"/>
            <w:vAlign w:val="center"/>
          </w:tcPr>
          <w:p w14:paraId="29A2E96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Analogue Inputs</w:t>
            </w:r>
          </w:p>
        </w:tc>
        <w:tc>
          <w:tcPr>
            <w:tcW w:w="1685" w:type="dxa"/>
            <w:tcBorders>
              <w:top w:val="single" w:sz="4" w:space="0" w:color="auto"/>
            </w:tcBorders>
            <w:shd w:val="clear" w:color="auto" w:fill="auto"/>
          </w:tcPr>
          <w:p w14:paraId="69E0E63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3ED997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D261664" w14:textId="77777777" w:rsidR="006C5506" w:rsidRPr="002C0D13" w:rsidRDefault="006C5506">
            <w:pPr>
              <w:rPr>
                <w:color w:val="auto"/>
                <w:sz w:val="10"/>
                <w:szCs w:val="10"/>
              </w:rPr>
            </w:pPr>
          </w:p>
        </w:tc>
      </w:tr>
      <w:tr w:rsidR="002C0D13" w:rsidRPr="002C0D13" w14:paraId="50712740" w14:textId="77777777">
        <w:trPr>
          <w:trHeight w:hRule="exact" w:val="370"/>
          <w:jc w:val="center"/>
        </w:trPr>
        <w:tc>
          <w:tcPr>
            <w:tcW w:w="811" w:type="dxa"/>
            <w:shd w:val="clear" w:color="auto" w:fill="auto"/>
          </w:tcPr>
          <w:p w14:paraId="64DF1BEA" w14:textId="77777777" w:rsidR="006C5506" w:rsidRPr="002C0D13" w:rsidRDefault="006C5506">
            <w:pPr>
              <w:rPr>
                <w:color w:val="auto"/>
                <w:sz w:val="10"/>
                <w:szCs w:val="10"/>
              </w:rPr>
            </w:pPr>
          </w:p>
        </w:tc>
        <w:tc>
          <w:tcPr>
            <w:tcW w:w="3902" w:type="dxa"/>
            <w:shd w:val="clear" w:color="auto" w:fill="auto"/>
            <w:vAlign w:val="bottom"/>
          </w:tcPr>
          <w:p w14:paraId="5E3EBCC4"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685" w:type="dxa"/>
            <w:shd w:val="clear" w:color="auto" w:fill="auto"/>
          </w:tcPr>
          <w:p w14:paraId="27DCA676" w14:textId="77777777" w:rsidR="006C5506" w:rsidRPr="002C0D13" w:rsidRDefault="006C5506">
            <w:pPr>
              <w:rPr>
                <w:color w:val="auto"/>
                <w:sz w:val="10"/>
                <w:szCs w:val="10"/>
              </w:rPr>
            </w:pPr>
          </w:p>
        </w:tc>
        <w:tc>
          <w:tcPr>
            <w:tcW w:w="1613" w:type="dxa"/>
            <w:shd w:val="clear" w:color="auto" w:fill="auto"/>
          </w:tcPr>
          <w:p w14:paraId="56EACEFD" w14:textId="77777777" w:rsidR="006C5506" w:rsidRPr="002C0D13" w:rsidRDefault="006C5506">
            <w:pPr>
              <w:rPr>
                <w:color w:val="auto"/>
                <w:sz w:val="10"/>
                <w:szCs w:val="10"/>
              </w:rPr>
            </w:pPr>
          </w:p>
        </w:tc>
        <w:tc>
          <w:tcPr>
            <w:tcW w:w="2050" w:type="dxa"/>
            <w:shd w:val="clear" w:color="auto" w:fill="auto"/>
          </w:tcPr>
          <w:p w14:paraId="09139CC0" w14:textId="77777777" w:rsidR="006C5506" w:rsidRPr="002C0D13" w:rsidRDefault="006C5506">
            <w:pPr>
              <w:rPr>
                <w:color w:val="auto"/>
                <w:sz w:val="10"/>
                <w:szCs w:val="10"/>
              </w:rPr>
            </w:pPr>
          </w:p>
        </w:tc>
      </w:tr>
      <w:tr w:rsidR="002C0D13" w:rsidRPr="002C0D13" w14:paraId="7F710F14" w14:textId="77777777">
        <w:trPr>
          <w:trHeight w:hRule="exact" w:val="509"/>
          <w:jc w:val="center"/>
        </w:trPr>
        <w:tc>
          <w:tcPr>
            <w:tcW w:w="811" w:type="dxa"/>
            <w:shd w:val="clear" w:color="auto" w:fill="auto"/>
          </w:tcPr>
          <w:p w14:paraId="1FFB9041" w14:textId="77777777" w:rsidR="006C5506" w:rsidRPr="002C0D13" w:rsidRDefault="006C5506">
            <w:pPr>
              <w:rPr>
                <w:color w:val="auto"/>
                <w:sz w:val="10"/>
                <w:szCs w:val="10"/>
              </w:rPr>
            </w:pPr>
          </w:p>
        </w:tc>
        <w:tc>
          <w:tcPr>
            <w:tcW w:w="3902" w:type="dxa"/>
            <w:shd w:val="clear" w:color="auto" w:fill="auto"/>
            <w:vAlign w:val="bottom"/>
          </w:tcPr>
          <w:p w14:paraId="10D9C477"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685" w:type="dxa"/>
            <w:tcBorders>
              <w:top w:val="single" w:sz="4" w:space="0" w:color="auto"/>
            </w:tcBorders>
            <w:shd w:val="clear" w:color="auto" w:fill="auto"/>
          </w:tcPr>
          <w:p w14:paraId="0D52BB3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9E4C00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7A7122D" w14:textId="77777777" w:rsidR="006C5506" w:rsidRPr="002C0D13" w:rsidRDefault="006C5506">
            <w:pPr>
              <w:rPr>
                <w:color w:val="auto"/>
                <w:sz w:val="10"/>
                <w:szCs w:val="10"/>
              </w:rPr>
            </w:pPr>
          </w:p>
        </w:tc>
      </w:tr>
      <w:tr w:rsidR="002C0D13" w:rsidRPr="002C0D13" w14:paraId="798BCEEA" w14:textId="77777777">
        <w:trPr>
          <w:trHeight w:hRule="exact" w:val="509"/>
          <w:jc w:val="center"/>
        </w:trPr>
        <w:tc>
          <w:tcPr>
            <w:tcW w:w="811" w:type="dxa"/>
            <w:shd w:val="clear" w:color="auto" w:fill="auto"/>
          </w:tcPr>
          <w:p w14:paraId="2F5C5E17" w14:textId="77777777" w:rsidR="006C5506" w:rsidRPr="002C0D13" w:rsidRDefault="006C5506">
            <w:pPr>
              <w:rPr>
                <w:color w:val="auto"/>
                <w:sz w:val="10"/>
                <w:szCs w:val="10"/>
              </w:rPr>
            </w:pPr>
          </w:p>
        </w:tc>
        <w:tc>
          <w:tcPr>
            <w:tcW w:w="3902" w:type="dxa"/>
            <w:shd w:val="clear" w:color="auto" w:fill="auto"/>
            <w:vAlign w:val="bottom"/>
          </w:tcPr>
          <w:p w14:paraId="05925A85"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Inputs per Modules</w:t>
            </w:r>
          </w:p>
        </w:tc>
        <w:tc>
          <w:tcPr>
            <w:tcW w:w="1685" w:type="dxa"/>
            <w:tcBorders>
              <w:top w:val="single" w:sz="4" w:space="0" w:color="auto"/>
            </w:tcBorders>
            <w:shd w:val="clear" w:color="auto" w:fill="auto"/>
          </w:tcPr>
          <w:p w14:paraId="5AA762B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2826AA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0438681" w14:textId="77777777" w:rsidR="006C5506" w:rsidRPr="002C0D13" w:rsidRDefault="006C5506">
            <w:pPr>
              <w:rPr>
                <w:color w:val="auto"/>
                <w:sz w:val="10"/>
                <w:szCs w:val="10"/>
              </w:rPr>
            </w:pPr>
          </w:p>
        </w:tc>
      </w:tr>
      <w:tr w:rsidR="002C0D13" w:rsidRPr="002C0D13" w14:paraId="3A391BCB" w14:textId="77777777">
        <w:trPr>
          <w:trHeight w:hRule="exact" w:val="648"/>
          <w:jc w:val="center"/>
        </w:trPr>
        <w:tc>
          <w:tcPr>
            <w:tcW w:w="811" w:type="dxa"/>
            <w:shd w:val="clear" w:color="auto" w:fill="auto"/>
          </w:tcPr>
          <w:p w14:paraId="038DCEDD" w14:textId="77777777" w:rsidR="006C5506" w:rsidRPr="002C0D13" w:rsidRDefault="006C5506">
            <w:pPr>
              <w:rPr>
                <w:color w:val="auto"/>
                <w:sz w:val="10"/>
                <w:szCs w:val="10"/>
              </w:rPr>
            </w:pPr>
          </w:p>
        </w:tc>
        <w:tc>
          <w:tcPr>
            <w:tcW w:w="3902" w:type="dxa"/>
            <w:shd w:val="clear" w:color="auto" w:fill="auto"/>
            <w:vAlign w:val="center"/>
          </w:tcPr>
          <w:p w14:paraId="72459E7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Analogue Outputs</w:t>
            </w:r>
          </w:p>
        </w:tc>
        <w:tc>
          <w:tcPr>
            <w:tcW w:w="1685" w:type="dxa"/>
            <w:tcBorders>
              <w:top w:val="single" w:sz="4" w:space="0" w:color="auto"/>
            </w:tcBorders>
            <w:shd w:val="clear" w:color="auto" w:fill="auto"/>
          </w:tcPr>
          <w:p w14:paraId="73DD458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AC1F1B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D61C115" w14:textId="77777777" w:rsidR="006C5506" w:rsidRPr="002C0D13" w:rsidRDefault="006C5506">
            <w:pPr>
              <w:rPr>
                <w:color w:val="auto"/>
                <w:sz w:val="10"/>
                <w:szCs w:val="10"/>
              </w:rPr>
            </w:pPr>
          </w:p>
        </w:tc>
      </w:tr>
      <w:tr w:rsidR="002C0D13" w:rsidRPr="002C0D13" w14:paraId="476BF89D" w14:textId="77777777">
        <w:trPr>
          <w:trHeight w:hRule="exact" w:val="365"/>
          <w:jc w:val="center"/>
        </w:trPr>
        <w:tc>
          <w:tcPr>
            <w:tcW w:w="811" w:type="dxa"/>
            <w:shd w:val="clear" w:color="auto" w:fill="auto"/>
          </w:tcPr>
          <w:p w14:paraId="3BEC1A6E" w14:textId="77777777" w:rsidR="006C5506" w:rsidRPr="002C0D13" w:rsidRDefault="006C5506">
            <w:pPr>
              <w:rPr>
                <w:color w:val="auto"/>
                <w:sz w:val="10"/>
                <w:szCs w:val="10"/>
              </w:rPr>
            </w:pPr>
          </w:p>
        </w:tc>
        <w:tc>
          <w:tcPr>
            <w:tcW w:w="3902" w:type="dxa"/>
            <w:shd w:val="clear" w:color="auto" w:fill="auto"/>
            <w:vAlign w:val="bottom"/>
          </w:tcPr>
          <w:p w14:paraId="6BBEC613"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685" w:type="dxa"/>
            <w:shd w:val="clear" w:color="auto" w:fill="auto"/>
            <w:vAlign w:val="bottom"/>
          </w:tcPr>
          <w:p w14:paraId="10C1B81F" w14:textId="77777777" w:rsidR="006C5506" w:rsidRPr="002C0D13" w:rsidRDefault="007A1DE0">
            <w:pPr>
              <w:pStyle w:val="Other0"/>
              <w:tabs>
                <w:tab w:val="left" w:pos="1525"/>
              </w:tabs>
              <w:spacing w:after="0"/>
              <w:ind w:firstLine="560"/>
              <w:rPr>
                <w:color w:val="auto"/>
              </w:rPr>
            </w:pPr>
            <w:r w:rsidRPr="002C0D13">
              <w:rPr>
                <w:rStyle w:val="Other"/>
                <w:color w:val="auto"/>
              </w:rPr>
              <w:t>DC</w:t>
            </w:r>
            <w:r w:rsidRPr="002C0D13">
              <w:rPr>
                <w:rStyle w:val="Other"/>
                <w:color w:val="auto"/>
              </w:rPr>
              <w:tab/>
              <w:t>_</w:t>
            </w:r>
          </w:p>
        </w:tc>
        <w:tc>
          <w:tcPr>
            <w:tcW w:w="1613" w:type="dxa"/>
            <w:shd w:val="clear" w:color="auto" w:fill="auto"/>
          </w:tcPr>
          <w:p w14:paraId="72C1426B" w14:textId="77777777" w:rsidR="006C5506" w:rsidRPr="002C0D13" w:rsidRDefault="006C5506">
            <w:pPr>
              <w:rPr>
                <w:color w:val="auto"/>
                <w:sz w:val="10"/>
                <w:szCs w:val="10"/>
              </w:rPr>
            </w:pPr>
          </w:p>
        </w:tc>
        <w:tc>
          <w:tcPr>
            <w:tcW w:w="2050" w:type="dxa"/>
            <w:shd w:val="clear" w:color="auto" w:fill="auto"/>
          </w:tcPr>
          <w:p w14:paraId="7B1DF5CF" w14:textId="77777777" w:rsidR="006C5506" w:rsidRPr="002C0D13" w:rsidRDefault="006C5506">
            <w:pPr>
              <w:rPr>
                <w:color w:val="auto"/>
                <w:sz w:val="10"/>
                <w:szCs w:val="10"/>
              </w:rPr>
            </w:pPr>
          </w:p>
        </w:tc>
      </w:tr>
      <w:tr w:rsidR="002C0D13" w:rsidRPr="002C0D13" w14:paraId="23927ECB" w14:textId="77777777">
        <w:trPr>
          <w:trHeight w:hRule="exact" w:val="509"/>
          <w:jc w:val="center"/>
        </w:trPr>
        <w:tc>
          <w:tcPr>
            <w:tcW w:w="811" w:type="dxa"/>
            <w:shd w:val="clear" w:color="auto" w:fill="auto"/>
          </w:tcPr>
          <w:p w14:paraId="142D86F7" w14:textId="77777777" w:rsidR="006C5506" w:rsidRPr="002C0D13" w:rsidRDefault="006C5506">
            <w:pPr>
              <w:rPr>
                <w:color w:val="auto"/>
                <w:sz w:val="10"/>
                <w:szCs w:val="10"/>
              </w:rPr>
            </w:pPr>
          </w:p>
        </w:tc>
        <w:tc>
          <w:tcPr>
            <w:tcW w:w="3902" w:type="dxa"/>
            <w:shd w:val="clear" w:color="auto" w:fill="auto"/>
            <w:vAlign w:val="bottom"/>
          </w:tcPr>
          <w:p w14:paraId="319F62BC"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 of Modules</w:t>
            </w:r>
          </w:p>
        </w:tc>
        <w:tc>
          <w:tcPr>
            <w:tcW w:w="1685" w:type="dxa"/>
            <w:tcBorders>
              <w:top w:val="single" w:sz="4" w:space="0" w:color="auto"/>
            </w:tcBorders>
            <w:shd w:val="clear" w:color="auto" w:fill="auto"/>
            <w:vAlign w:val="bottom"/>
          </w:tcPr>
          <w:p w14:paraId="4A9B9831" w14:textId="77777777" w:rsidR="006C5506" w:rsidRPr="002C0D13" w:rsidRDefault="007A1DE0">
            <w:pPr>
              <w:pStyle w:val="Other0"/>
              <w:tabs>
                <w:tab w:val="left" w:pos="1530"/>
              </w:tabs>
              <w:spacing w:after="0"/>
              <w:ind w:firstLine="560"/>
              <w:rPr>
                <w:color w:val="auto"/>
              </w:rPr>
            </w:pPr>
            <w:r w:rsidRPr="002C0D13">
              <w:rPr>
                <w:rStyle w:val="Other"/>
                <w:color w:val="auto"/>
              </w:rPr>
              <w:t>mA</w:t>
            </w:r>
            <w:r w:rsidRPr="002C0D13">
              <w:rPr>
                <w:rStyle w:val="Other"/>
                <w:color w:val="auto"/>
              </w:rPr>
              <w:tab/>
              <w:t>_</w:t>
            </w:r>
          </w:p>
        </w:tc>
        <w:tc>
          <w:tcPr>
            <w:tcW w:w="1613" w:type="dxa"/>
            <w:tcBorders>
              <w:top w:val="single" w:sz="4" w:space="0" w:color="auto"/>
            </w:tcBorders>
            <w:shd w:val="clear" w:color="auto" w:fill="auto"/>
          </w:tcPr>
          <w:p w14:paraId="4E2A7E1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F3446F2" w14:textId="77777777" w:rsidR="006C5506" w:rsidRPr="002C0D13" w:rsidRDefault="006C5506">
            <w:pPr>
              <w:rPr>
                <w:color w:val="auto"/>
                <w:sz w:val="10"/>
                <w:szCs w:val="10"/>
              </w:rPr>
            </w:pPr>
          </w:p>
        </w:tc>
      </w:tr>
      <w:tr w:rsidR="002C0D13" w:rsidRPr="002C0D13" w14:paraId="5F350D43" w14:textId="77777777">
        <w:trPr>
          <w:trHeight w:hRule="exact" w:val="509"/>
          <w:jc w:val="center"/>
        </w:trPr>
        <w:tc>
          <w:tcPr>
            <w:tcW w:w="811" w:type="dxa"/>
            <w:shd w:val="clear" w:color="auto" w:fill="auto"/>
          </w:tcPr>
          <w:p w14:paraId="4616F329" w14:textId="77777777" w:rsidR="006C5506" w:rsidRPr="002C0D13" w:rsidRDefault="006C5506">
            <w:pPr>
              <w:rPr>
                <w:color w:val="auto"/>
                <w:sz w:val="10"/>
                <w:szCs w:val="10"/>
              </w:rPr>
            </w:pPr>
          </w:p>
        </w:tc>
        <w:tc>
          <w:tcPr>
            <w:tcW w:w="3902" w:type="dxa"/>
            <w:shd w:val="clear" w:color="auto" w:fill="auto"/>
            <w:vAlign w:val="bottom"/>
          </w:tcPr>
          <w:p w14:paraId="797B3552"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Outputs per Module</w:t>
            </w:r>
          </w:p>
        </w:tc>
        <w:tc>
          <w:tcPr>
            <w:tcW w:w="1685" w:type="dxa"/>
            <w:tcBorders>
              <w:top w:val="single" w:sz="4" w:space="0" w:color="auto"/>
            </w:tcBorders>
            <w:shd w:val="clear" w:color="auto" w:fill="auto"/>
            <w:vAlign w:val="bottom"/>
          </w:tcPr>
          <w:p w14:paraId="06B98B4B" w14:textId="77777777" w:rsidR="006C5506" w:rsidRPr="002C0D13" w:rsidRDefault="007A1DE0">
            <w:pPr>
              <w:pStyle w:val="Other0"/>
              <w:tabs>
                <w:tab w:val="left" w:pos="1544"/>
              </w:tabs>
              <w:spacing w:after="0"/>
              <w:ind w:firstLine="56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1721838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BEBBBC" w14:textId="77777777" w:rsidR="006C5506" w:rsidRPr="002C0D13" w:rsidRDefault="006C5506">
            <w:pPr>
              <w:rPr>
                <w:color w:val="auto"/>
                <w:sz w:val="10"/>
                <w:szCs w:val="10"/>
              </w:rPr>
            </w:pPr>
          </w:p>
        </w:tc>
      </w:tr>
      <w:tr w:rsidR="002C0D13" w:rsidRPr="002C0D13" w14:paraId="4520C732" w14:textId="77777777">
        <w:trPr>
          <w:trHeight w:hRule="exact" w:val="629"/>
          <w:jc w:val="center"/>
        </w:trPr>
        <w:tc>
          <w:tcPr>
            <w:tcW w:w="811" w:type="dxa"/>
            <w:shd w:val="clear" w:color="auto" w:fill="auto"/>
          </w:tcPr>
          <w:p w14:paraId="114AA7D2" w14:textId="77777777" w:rsidR="006C5506" w:rsidRPr="002C0D13" w:rsidRDefault="006C5506">
            <w:pPr>
              <w:rPr>
                <w:color w:val="auto"/>
                <w:sz w:val="10"/>
                <w:szCs w:val="10"/>
              </w:rPr>
            </w:pPr>
          </w:p>
        </w:tc>
        <w:tc>
          <w:tcPr>
            <w:tcW w:w="3902" w:type="dxa"/>
            <w:shd w:val="clear" w:color="auto" w:fill="auto"/>
            <w:vAlign w:val="center"/>
          </w:tcPr>
          <w:p w14:paraId="7814ED04"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Other technical Details</w:t>
            </w:r>
          </w:p>
        </w:tc>
        <w:tc>
          <w:tcPr>
            <w:tcW w:w="1685" w:type="dxa"/>
            <w:tcBorders>
              <w:top w:val="single" w:sz="4" w:space="0" w:color="auto"/>
            </w:tcBorders>
            <w:shd w:val="clear" w:color="auto" w:fill="auto"/>
          </w:tcPr>
          <w:p w14:paraId="55D5A87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0ACBA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D767984" w14:textId="77777777" w:rsidR="006C5506" w:rsidRPr="002C0D13" w:rsidRDefault="006C5506">
            <w:pPr>
              <w:rPr>
                <w:color w:val="auto"/>
                <w:sz w:val="10"/>
                <w:szCs w:val="10"/>
              </w:rPr>
            </w:pPr>
          </w:p>
        </w:tc>
      </w:tr>
      <w:tr w:rsidR="002C0D13" w:rsidRPr="002C0D13" w14:paraId="5C8B823D" w14:textId="77777777">
        <w:trPr>
          <w:trHeight w:hRule="exact" w:val="552"/>
          <w:jc w:val="center"/>
        </w:trPr>
        <w:tc>
          <w:tcPr>
            <w:tcW w:w="811" w:type="dxa"/>
            <w:shd w:val="clear" w:color="auto" w:fill="auto"/>
            <w:vAlign w:val="center"/>
          </w:tcPr>
          <w:p w14:paraId="1586B37D" w14:textId="77777777" w:rsidR="006C5506" w:rsidRPr="002C0D13" w:rsidRDefault="007A1DE0">
            <w:pPr>
              <w:pStyle w:val="Other0"/>
              <w:spacing w:after="0"/>
              <w:rPr>
                <w:color w:val="auto"/>
              </w:rPr>
            </w:pPr>
            <w:r w:rsidRPr="002C0D13">
              <w:rPr>
                <w:rStyle w:val="Other"/>
                <w:color w:val="auto"/>
              </w:rPr>
              <w:t>5.7.</w:t>
            </w:r>
          </w:p>
        </w:tc>
        <w:tc>
          <w:tcPr>
            <w:tcW w:w="3902" w:type="dxa"/>
            <w:shd w:val="clear" w:color="auto" w:fill="auto"/>
            <w:vAlign w:val="center"/>
          </w:tcPr>
          <w:p w14:paraId="6BA09295" w14:textId="77777777" w:rsidR="006C5506" w:rsidRPr="002C0D13" w:rsidRDefault="007A1DE0">
            <w:pPr>
              <w:pStyle w:val="Other0"/>
              <w:spacing w:after="0"/>
              <w:ind w:firstLine="280"/>
              <w:rPr>
                <w:color w:val="auto"/>
              </w:rPr>
            </w:pPr>
            <w:r w:rsidRPr="002C0D13">
              <w:rPr>
                <w:rStyle w:val="Other"/>
                <w:color w:val="auto"/>
              </w:rPr>
              <w:t>Power Supply (DC/DC Converters)</w:t>
            </w:r>
          </w:p>
        </w:tc>
        <w:tc>
          <w:tcPr>
            <w:tcW w:w="1685" w:type="dxa"/>
            <w:shd w:val="clear" w:color="auto" w:fill="auto"/>
          </w:tcPr>
          <w:p w14:paraId="0A24459C" w14:textId="77777777" w:rsidR="006C5506" w:rsidRPr="002C0D13" w:rsidRDefault="006C5506">
            <w:pPr>
              <w:rPr>
                <w:color w:val="auto"/>
                <w:sz w:val="10"/>
                <w:szCs w:val="10"/>
              </w:rPr>
            </w:pPr>
          </w:p>
        </w:tc>
        <w:tc>
          <w:tcPr>
            <w:tcW w:w="1613" w:type="dxa"/>
            <w:shd w:val="clear" w:color="auto" w:fill="auto"/>
          </w:tcPr>
          <w:p w14:paraId="2C8F1F4E" w14:textId="77777777" w:rsidR="006C5506" w:rsidRPr="002C0D13" w:rsidRDefault="006C5506">
            <w:pPr>
              <w:rPr>
                <w:color w:val="auto"/>
                <w:sz w:val="10"/>
                <w:szCs w:val="10"/>
              </w:rPr>
            </w:pPr>
          </w:p>
        </w:tc>
        <w:tc>
          <w:tcPr>
            <w:tcW w:w="2050" w:type="dxa"/>
            <w:shd w:val="clear" w:color="auto" w:fill="auto"/>
          </w:tcPr>
          <w:p w14:paraId="09B0BE91" w14:textId="77777777" w:rsidR="006C5506" w:rsidRPr="002C0D13" w:rsidRDefault="006C5506">
            <w:pPr>
              <w:rPr>
                <w:color w:val="auto"/>
                <w:sz w:val="10"/>
                <w:szCs w:val="10"/>
              </w:rPr>
            </w:pPr>
          </w:p>
        </w:tc>
      </w:tr>
      <w:tr w:rsidR="002C0D13" w:rsidRPr="002C0D13" w14:paraId="569D7D4B" w14:textId="77777777">
        <w:trPr>
          <w:trHeight w:hRule="exact" w:val="346"/>
          <w:jc w:val="center"/>
        </w:trPr>
        <w:tc>
          <w:tcPr>
            <w:tcW w:w="811" w:type="dxa"/>
            <w:shd w:val="clear" w:color="auto" w:fill="auto"/>
          </w:tcPr>
          <w:p w14:paraId="6F103586" w14:textId="77777777" w:rsidR="006C5506" w:rsidRPr="002C0D13" w:rsidRDefault="006C5506">
            <w:pPr>
              <w:rPr>
                <w:color w:val="auto"/>
                <w:sz w:val="10"/>
                <w:szCs w:val="10"/>
              </w:rPr>
            </w:pPr>
          </w:p>
        </w:tc>
        <w:tc>
          <w:tcPr>
            <w:tcW w:w="3902" w:type="dxa"/>
            <w:shd w:val="clear" w:color="auto" w:fill="auto"/>
            <w:vAlign w:val="bottom"/>
          </w:tcPr>
          <w:p w14:paraId="5BE24DF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685" w:type="dxa"/>
            <w:shd w:val="clear" w:color="auto" w:fill="auto"/>
            <w:vAlign w:val="bottom"/>
          </w:tcPr>
          <w:p w14:paraId="13D4DE8F"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686ADCC7" w14:textId="77777777" w:rsidR="006C5506" w:rsidRPr="002C0D13" w:rsidRDefault="006C5506">
            <w:pPr>
              <w:rPr>
                <w:color w:val="auto"/>
                <w:sz w:val="10"/>
                <w:szCs w:val="10"/>
              </w:rPr>
            </w:pPr>
          </w:p>
        </w:tc>
        <w:tc>
          <w:tcPr>
            <w:tcW w:w="2050" w:type="dxa"/>
            <w:shd w:val="clear" w:color="auto" w:fill="auto"/>
          </w:tcPr>
          <w:p w14:paraId="66A4AD69" w14:textId="77777777" w:rsidR="006C5506" w:rsidRPr="002C0D13" w:rsidRDefault="006C5506">
            <w:pPr>
              <w:rPr>
                <w:color w:val="auto"/>
                <w:sz w:val="10"/>
                <w:szCs w:val="10"/>
              </w:rPr>
            </w:pPr>
          </w:p>
        </w:tc>
      </w:tr>
      <w:tr w:rsidR="002C0D13" w:rsidRPr="002C0D13" w14:paraId="58C6FC5B" w14:textId="77777777">
        <w:trPr>
          <w:trHeight w:hRule="exact" w:val="509"/>
          <w:jc w:val="center"/>
        </w:trPr>
        <w:tc>
          <w:tcPr>
            <w:tcW w:w="811" w:type="dxa"/>
            <w:shd w:val="clear" w:color="auto" w:fill="auto"/>
          </w:tcPr>
          <w:p w14:paraId="72DC9284" w14:textId="77777777" w:rsidR="006C5506" w:rsidRPr="002C0D13" w:rsidRDefault="006C5506">
            <w:pPr>
              <w:rPr>
                <w:color w:val="auto"/>
                <w:sz w:val="10"/>
                <w:szCs w:val="10"/>
              </w:rPr>
            </w:pPr>
          </w:p>
        </w:tc>
        <w:tc>
          <w:tcPr>
            <w:tcW w:w="3902" w:type="dxa"/>
            <w:shd w:val="clear" w:color="auto" w:fill="auto"/>
            <w:vAlign w:val="bottom"/>
          </w:tcPr>
          <w:p w14:paraId="12EDBDDA"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685" w:type="dxa"/>
            <w:tcBorders>
              <w:top w:val="single" w:sz="4" w:space="0" w:color="auto"/>
            </w:tcBorders>
            <w:shd w:val="clear" w:color="auto" w:fill="auto"/>
            <w:vAlign w:val="bottom"/>
          </w:tcPr>
          <w:p w14:paraId="45991D40"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E03FDE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30AF6F" w14:textId="77777777" w:rsidR="006C5506" w:rsidRPr="002C0D13" w:rsidRDefault="006C5506">
            <w:pPr>
              <w:rPr>
                <w:color w:val="auto"/>
                <w:sz w:val="10"/>
                <w:szCs w:val="10"/>
              </w:rPr>
            </w:pPr>
          </w:p>
        </w:tc>
      </w:tr>
      <w:tr w:rsidR="002C0D13" w:rsidRPr="002C0D13" w14:paraId="3F0F3C94" w14:textId="77777777">
        <w:trPr>
          <w:trHeight w:hRule="exact" w:val="509"/>
          <w:jc w:val="center"/>
        </w:trPr>
        <w:tc>
          <w:tcPr>
            <w:tcW w:w="811" w:type="dxa"/>
            <w:shd w:val="clear" w:color="auto" w:fill="auto"/>
          </w:tcPr>
          <w:p w14:paraId="64CC1063" w14:textId="77777777" w:rsidR="006C5506" w:rsidRPr="002C0D13" w:rsidRDefault="006C5506">
            <w:pPr>
              <w:rPr>
                <w:color w:val="auto"/>
                <w:sz w:val="10"/>
                <w:szCs w:val="10"/>
              </w:rPr>
            </w:pPr>
          </w:p>
        </w:tc>
        <w:tc>
          <w:tcPr>
            <w:tcW w:w="3902" w:type="dxa"/>
            <w:shd w:val="clear" w:color="auto" w:fill="auto"/>
            <w:vAlign w:val="bottom"/>
          </w:tcPr>
          <w:p w14:paraId="039DA44C"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Power Input /Output</w:t>
            </w:r>
          </w:p>
        </w:tc>
        <w:tc>
          <w:tcPr>
            <w:tcW w:w="1685" w:type="dxa"/>
            <w:tcBorders>
              <w:top w:val="single" w:sz="4" w:space="0" w:color="auto"/>
            </w:tcBorders>
            <w:shd w:val="clear" w:color="auto" w:fill="auto"/>
            <w:vAlign w:val="bottom"/>
          </w:tcPr>
          <w:p w14:paraId="51B4B486" w14:textId="77777777" w:rsidR="006C5506" w:rsidRPr="002C0D13" w:rsidRDefault="007A1DE0">
            <w:pPr>
              <w:pStyle w:val="Other0"/>
              <w:tabs>
                <w:tab w:val="left" w:pos="1539"/>
              </w:tabs>
              <w:spacing w:after="0"/>
              <w:ind w:firstLine="560"/>
              <w:rPr>
                <w:color w:val="auto"/>
              </w:rPr>
            </w:pPr>
            <w:r w:rsidRPr="002C0D13">
              <w:rPr>
                <w:rStyle w:val="Other"/>
                <w:color w:val="auto"/>
              </w:rPr>
              <w:t>W</w:t>
            </w:r>
            <w:r w:rsidRPr="002C0D13">
              <w:rPr>
                <w:rStyle w:val="Other"/>
                <w:color w:val="auto"/>
              </w:rPr>
              <w:tab/>
              <w:t>_</w:t>
            </w:r>
          </w:p>
        </w:tc>
        <w:tc>
          <w:tcPr>
            <w:tcW w:w="1613" w:type="dxa"/>
            <w:tcBorders>
              <w:top w:val="single" w:sz="4" w:space="0" w:color="auto"/>
            </w:tcBorders>
            <w:shd w:val="clear" w:color="auto" w:fill="auto"/>
          </w:tcPr>
          <w:p w14:paraId="1C7E6C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103D5F" w14:textId="77777777" w:rsidR="006C5506" w:rsidRPr="002C0D13" w:rsidRDefault="006C5506">
            <w:pPr>
              <w:rPr>
                <w:color w:val="auto"/>
                <w:sz w:val="10"/>
                <w:szCs w:val="10"/>
              </w:rPr>
            </w:pPr>
          </w:p>
        </w:tc>
      </w:tr>
      <w:tr w:rsidR="002C0D13" w:rsidRPr="002C0D13" w14:paraId="0F915210" w14:textId="77777777">
        <w:trPr>
          <w:trHeight w:hRule="exact" w:val="509"/>
          <w:jc w:val="center"/>
        </w:trPr>
        <w:tc>
          <w:tcPr>
            <w:tcW w:w="811" w:type="dxa"/>
            <w:shd w:val="clear" w:color="auto" w:fill="auto"/>
          </w:tcPr>
          <w:p w14:paraId="4693D627" w14:textId="77777777" w:rsidR="006C5506" w:rsidRPr="002C0D13" w:rsidRDefault="006C5506">
            <w:pPr>
              <w:rPr>
                <w:color w:val="auto"/>
                <w:sz w:val="10"/>
                <w:szCs w:val="10"/>
              </w:rPr>
            </w:pPr>
          </w:p>
        </w:tc>
        <w:tc>
          <w:tcPr>
            <w:tcW w:w="3902" w:type="dxa"/>
            <w:shd w:val="clear" w:color="auto" w:fill="auto"/>
            <w:vAlign w:val="bottom"/>
          </w:tcPr>
          <w:p w14:paraId="308B6E96"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 Input / Output</w:t>
            </w:r>
          </w:p>
        </w:tc>
        <w:tc>
          <w:tcPr>
            <w:tcW w:w="1685" w:type="dxa"/>
            <w:tcBorders>
              <w:top w:val="single" w:sz="4" w:space="0" w:color="auto"/>
            </w:tcBorders>
            <w:shd w:val="clear" w:color="auto" w:fill="auto"/>
            <w:vAlign w:val="bottom"/>
          </w:tcPr>
          <w:p w14:paraId="701E30DA" w14:textId="77777777" w:rsidR="006C5506" w:rsidRPr="002C0D13" w:rsidRDefault="007A1DE0">
            <w:pPr>
              <w:pStyle w:val="Other0"/>
              <w:tabs>
                <w:tab w:val="left" w:pos="1544"/>
              </w:tabs>
              <w:spacing w:after="0"/>
              <w:ind w:firstLine="560"/>
              <w:rPr>
                <w:color w:val="auto"/>
              </w:rPr>
            </w:pPr>
            <w:r w:rsidRPr="002C0D13">
              <w:rPr>
                <w:rStyle w:val="Other"/>
                <w:color w:val="auto"/>
              </w:rPr>
              <w:t>V DC</w:t>
            </w:r>
            <w:r w:rsidRPr="002C0D13">
              <w:rPr>
                <w:rStyle w:val="Other"/>
                <w:color w:val="auto"/>
              </w:rPr>
              <w:tab/>
              <w:t>_</w:t>
            </w:r>
          </w:p>
        </w:tc>
        <w:tc>
          <w:tcPr>
            <w:tcW w:w="1613" w:type="dxa"/>
            <w:tcBorders>
              <w:top w:val="single" w:sz="4" w:space="0" w:color="auto"/>
            </w:tcBorders>
            <w:shd w:val="clear" w:color="auto" w:fill="auto"/>
          </w:tcPr>
          <w:p w14:paraId="51451C8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36407EF" w14:textId="77777777" w:rsidR="006C5506" w:rsidRPr="002C0D13" w:rsidRDefault="006C5506">
            <w:pPr>
              <w:rPr>
                <w:color w:val="auto"/>
                <w:sz w:val="10"/>
                <w:szCs w:val="10"/>
              </w:rPr>
            </w:pPr>
          </w:p>
        </w:tc>
      </w:tr>
      <w:tr w:rsidR="002C0D13" w:rsidRPr="002C0D13" w14:paraId="3DA5E063" w14:textId="77777777">
        <w:trPr>
          <w:trHeight w:hRule="exact" w:val="658"/>
          <w:jc w:val="center"/>
        </w:trPr>
        <w:tc>
          <w:tcPr>
            <w:tcW w:w="811" w:type="dxa"/>
            <w:shd w:val="clear" w:color="auto" w:fill="auto"/>
            <w:vAlign w:val="center"/>
          </w:tcPr>
          <w:p w14:paraId="5505FB6A" w14:textId="77777777" w:rsidR="006C5506" w:rsidRPr="002C0D13" w:rsidRDefault="007A1DE0">
            <w:pPr>
              <w:pStyle w:val="Other0"/>
              <w:spacing w:after="0"/>
              <w:rPr>
                <w:color w:val="auto"/>
              </w:rPr>
            </w:pPr>
            <w:r w:rsidRPr="002C0D13">
              <w:rPr>
                <w:rStyle w:val="Other"/>
                <w:color w:val="auto"/>
              </w:rPr>
              <w:t>5.8.</w:t>
            </w:r>
          </w:p>
        </w:tc>
        <w:tc>
          <w:tcPr>
            <w:tcW w:w="3902" w:type="dxa"/>
            <w:shd w:val="clear" w:color="auto" w:fill="auto"/>
            <w:vAlign w:val="center"/>
          </w:tcPr>
          <w:p w14:paraId="618AF5E9" w14:textId="77777777" w:rsidR="006C5506" w:rsidRPr="002C0D13" w:rsidRDefault="007A1DE0">
            <w:pPr>
              <w:pStyle w:val="Other0"/>
              <w:spacing w:after="0"/>
              <w:ind w:firstLine="280"/>
              <w:rPr>
                <w:color w:val="auto"/>
              </w:rPr>
            </w:pPr>
            <w:r w:rsidRPr="002C0D13">
              <w:rPr>
                <w:rStyle w:val="Other"/>
                <w:color w:val="auto"/>
              </w:rPr>
              <w:t>Remote Terminal Unit</w:t>
            </w:r>
          </w:p>
        </w:tc>
        <w:tc>
          <w:tcPr>
            <w:tcW w:w="1685" w:type="dxa"/>
            <w:tcBorders>
              <w:top w:val="single" w:sz="4" w:space="0" w:color="auto"/>
            </w:tcBorders>
            <w:shd w:val="clear" w:color="auto" w:fill="auto"/>
          </w:tcPr>
          <w:p w14:paraId="2B08D4C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CD75D5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D2488EE" w14:textId="77777777" w:rsidR="006C5506" w:rsidRPr="002C0D13" w:rsidRDefault="006C5506">
            <w:pPr>
              <w:rPr>
                <w:color w:val="auto"/>
                <w:sz w:val="10"/>
                <w:szCs w:val="10"/>
              </w:rPr>
            </w:pPr>
          </w:p>
        </w:tc>
      </w:tr>
      <w:tr w:rsidR="002C0D13" w:rsidRPr="002C0D13" w14:paraId="2F235335" w14:textId="77777777">
        <w:trPr>
          <w:trHeight w:hRule="exact" w:val="360"/>
          <w:jc w:val="center"/>
        </w:trPr>
        <w:tc>
          <w:tcPr>
            <w:tcW w:w="811" w:type="dxa"/>
            <w:shd w:val="clear" w:color="auto" w:fill="auto"/>
          </w:tcPr>
          <w:p w14:paraId="1F9E0C36" w14:textId="77777777" w:rsidR="006C5506" w:rsidRPr="002C0D13" w:rsidRDefault="006C5506">
            <w:pPr>
              <w:rPr>
                <w:color w:val="auto"/>
                <w:sz w:val="10"/>
                <w:szCs w:val="10"/>
              </w:rPr>
            </w:pPr>
          </w:p>
        </w:tc>
        <w:tc>
          <w:tcPr>
            <w:tcW w:w="3902" w:type="dxa"/>
            <w:shd w:val="clear" w:color="auto" w:fill="auto"/>
            <w:vAlign w:val="bottom"/>
          </w:tcPr>
          <w:p w14:paraId="0D4729B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685" w:type="dxa"/>
            <w:shd w:val="clear" w:color="auto" w:fill="auto"/>
            <w:vAlign w:val="bottom"/>
          </w:tcPr>
          <w:p w14:paraId="7E1830DC"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011770E5" w14:textId="77777777" w:rsidR="006C5506" w:rsidRPr="002C0D13" w:rsidRDefault="006C5506">
            <w:pPr>
              <w:rPr>
                <w:color w:val="auto"/>
                <w:sz w:val="10"/>
                <w:szCs w:val="10"/>
              </w:rPr>
            </w:pPr>
          </w:p>
        </w:tc>
        <w:tc>
          <w:tcPr>
            <w:tcW w:w="2050" w:type="dxa"/>
            <w:shd w:val="clear" w:color="auto" w:fill="auto"/>
          </w:tcPr>
          <w:p w14:paraId="7B52B62A" w14:textId="77777777" w:rsidR="006C5506" w:rsidRPr="002C0D13" w:rsidRDefault="006C5506">
            <w:pPr>
              <w:rPr>
                <w:color w:val="auto"/>
                <w:sz w:val="10"/>
                <w:szCs w:val="10"/>
              </w:rPr>
            </w:pPr>
          </w:p>
        </w:tc>
      </w:tr>
      <w:tr w:rsidR="002C0D13" w:rsidRPr="002C0D13" w14:paraId="275026E5" w14:textId="77777777">
        <w:trPr>
          <w:trHeight w:hRule="exact" w:val="518"/>
          <w:jc w:val="center"/>
        </w:trPr>
        <w:tc>
          <w:tcPr>
            <w:tcW w:w="811" w:type="dxa"/>
            <w:shd w:val="clear" w:color="auto" w:fill="auto"/>
          </w:tcPr>
          <w:p w14:paraId="793BF77C" w14:textId="77777777" w:rsidR="006C5506" w:rsidRPr="002C0D13" w:rsidRDefault="006C5506">
            <w:pPr>
              <w:rPr>
                <w:color w:val="auto"/>
                <w:sz w:val="10"/>
                <w:szCs w:val="10"/>
              </w:rPr>
            </w:pPr>
          </w:p>
        </w:tc>
        <w:tc>
          <w:tcPr>
            <w:tcW w:w="3902" w:type="dxa"/>
            <w:shd w:val="clear" w:color="auto" w:fill="auto"/>
            <w:vAlign w:val="bottom"/>
          </w:tcPr>
          <w:p w14:paraId="0C924B1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685" w:type="dxa"/>
            <w:tcBorders>
              <w:top w:val="single" w:sz="4" w:space="0" w:color="auto"/>
              <w:bottom w:val="single" w:sz="4" w:space="0" w:color="auto"/>
            </w:tcBorders>
            <w:shd w:val="clear" w:color="auto" w:fill="auto"/>
            <w:vAlign w:val="bottom"/>
          </w:tcPr>
          <w:p w14:paraId="635721FE" w14:textId="77777777" w:rsidR="006C5506" w:rsidRPr="002C0D13" w:rsidRDefault="007A1DE0">
            <w:pPr>
              <w:pStyle w:val="Other0"/>
              <w:spacing w:after="0"/>
              <w:ind w:firstLine="5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bottom w:val="single" w:sz="4" w:space="0" w:color="auto"/>
            </w:tcBorders>
            <w:shd w:val="clear" w:color="auto" w:fill="auto"/>
          </w:tcPr>
          <w:p w14:paraId="20C00469"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017602A5" w14:textId="77777777" w:rsidR="006C5506" w:rsidRPr="002C0D13" w:rsidRDefault="006C5506">
            <w:pPr>
              <w:rPr>
                <w:color w:val="auto"/>
                <w:sz w:val="10"/>
                <w:szCs w:val="10"/>
              </w:rPr>
            </w:pPr>
          </w:p>
        </w:tc>
      </w:tr>
    </w:tbl>
    <w:p w14:paraId="48F0E673"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4354"/>
        <w:gridCol w:w="1238"/>
        <w:gridCol w:w="1608"/>
        <w:gridCol w:w="2050"/>
      </w:tblGrid>
      <w:tr w:rsidR="002C0D13" w:rsidRPr="002C0D13" w14:paraId="00C0662E" w14:textId="77777777">
        <w:trPr>
          <w:trHeight w:hRule="exact" w:val="552"/>
          <w:jc w:val="center"/>
        </w:trPr>
        <w:tc>
          <w:tcPr>
            <w:tcW w:w="811" w:type="dxa"/>
            <w:tcBorders>
              <w:top w:val="single" w:sz="4" w:space="0" w:color="auto"/>
            </w:tcBorders>
            <w:shd w:val="clear" w:color="auto" w:fill="auto"/>
            <w:vAlign w:val="center"/>
          </w:tcPr>
          <w:p w14:paraId="5CC5A527" w14:textId="77777777" w:rsidR="006C5506" w:rsidRPr="002C0D13" w:rsidRDefault="007A1DE0">
            <w:pPr>
              <w:pStyle w:val="Other0"/>
              <w:spacing w:after="0"/>
              <w:rPr>
                <w:color w:val="auto"/>
              </w:rPr>
            </w:pPr>
            <w:r w:rsidRPr="002C0D13">
              <w:rPr>
                <w:rStyle w:val="Other"/>
                <w:color w:val="auto"/>
              </w:rPr>
              <w:lastRenderedPageBreak/>
              <w:t>ITEM</w:t>
            </w:r>
          </w:p>
        </w:tc>
        <w:tc>
          <w:tcPr>
            <w:tcW w:w="4354" w:type="dxa"/>
            <w:tcBorders>
              <w:top w:val="single" w:sz="4" w:space="0" w:color="auto"/>
            </w:tcBorders>
            <w:shd w:val="clear" w:color="auto" w:fill="auto"/>
            <w:vAlign w:val="center"/>
          </w:tcPr>
          <w:p w14:paraId="255DA362" w14:textId="77777777" w:rsidR="006C5506" w:rsidRPr="002C0D13" w:rsidRDefault="007A1DE0">
            <w:pPr>
              <w:pStyle w:val="Other0"/>
              <w:spacing w:after="0"/>
              <w:ind w:firstLine="280"/>
              <w:rPr>
                <w:color w:val="auto"/>
              </w:rPr>
            </w:pPr>
            <w:r w:rsidRPr="002C0D13">
              <w:rPr>
                <w:rStyle w:val="Other"/>
                <w:color w:val="auto"/>
              </w:rPr>
              <w:t>DESIGNATION</w:t>
            </w:r>
          </w:p>
        </w:tc>
        <w:tc>
          <w:tcPr>
            <w:tcW w:w="1238" w:type="dxa"/>
            <w:tcBorders>
              <w:top w:val="single" w:sz="4" w:space="0" w:color="auto"/>
            </w:tcBorders>
            <w:shd w:val="clear" w:color="auto" w:fill="auto"/>
            <w:vAlign w:val="center"/>
          </w:tcPr>
          <w:p w14:paraId="1451B4C1" w14:textId="77777777" w:rsidR="006C5506" w:rsidRPr="002C0D13" w:rsidRDefault="007A1DE0">
            <w:pPr>
              <w:pStyle w:val="Other0"/>
              <w:spacing w:after="0"/>
              <w:ind w:firstLine="260"/>
              <w:rPr>
                <w:color w:val="auto"/>
              </w:rPr>
            </w:pPr>
            <w:r w:rsidRPr="002C0D13">
              <w:rPr>
                <w:rStyle w:val="Other"/>
                <w:color w:val="auto"/>
              </w:rPr>
              <w:t>UNITS</w:t>
            </w:r>
          </w:p>
        </w:tc>
        <w:tc>
          <w:tcPr>
            <w:tcW w:w="1608" w:type="dxa"/>
            <w:tcBorders>
              <w:top w:val="single" w:sz="4" w:space="0" w:color="auto"/>
            </w:tcBorders>
            <w:shd w:val="clear" w:color="auto" w:fill="auto"/>
            <w:vAlign w:val="center"/>
          </w:tcPr>
          <w:p w14:paraId="1D9014E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B7E8BA7"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8DF08EB" w14:textId="77777777">
        <w:trPr>
          <w:trHeight w:hRule="exact" w:val="379"/>
          <w:jc w:val="center"/>
        </w:trPr>
        <w:tc>
          <w:tcPr>
            <w:tcW w:w="811" w:type="dxa"/>
            <w:tcBorders>
              <w:top w:val="single" w:sz="4" w:space="0" w:color="auto"/>
            </w:tcBorders>
            <w:shd w:val="clear" w:color="auto" w:fill="auto"/>
          </w:tcPr>
          <w:p w14:paraId="701CA463" w14:textId="77777777" w:rsidR="006C5506" w:rsidRPr="002C0D13" w:rsidRDefault="006C5506">
            <w:pPr>
              <w:rPr>
                <w:color w:val="auto"/>
                <w:sz w:val="10"/>
                <w:szCs w:val="10"/>
              </w:rPr>
            </w:pPr>
          </w:p>
        </w:tc>
        <w:tc>
          <w:tcPr>
            <w:tcW w:w="4354" w:type="dxa"/>
            <w:tcBorders>
              <w:top w:val="single" w:sz="4" w:space="0" w:color="auto"/>
            </w:tcBorders>
            <w:shd w:val="clear" w:color="auto" w:fill="auto"/>
            <w:vAlign w:val="bottom"/>
          </w:tcPr>
          <w:p w14:paraId="15DB543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Ambient Temperature Range</w:t>
            </w:r>
          </w:p>
        </w:tc>
        <w:tc>
          <w:tcPr>
            <w:tcW w:w="1238" w:type="dxa"/>
            <w:tcBorders>
              <w:top w:val="single" w:sz="4" w:space="0" w:color="auto"/>
            </w:tcBorders>
            <w:shd w:val="clear" w:color="auto" w:fill="auto"/>
            <w:vAlign w:val="bottom"/>
          </w:tcPr>
          <w:p w14:paraId="1A3A96BA" w14:textId="77777777" w:rsidR="006C5506" w:rsidRPr="002C0D13" w:rsidRDefault="007A1DE0">
            <w:pPr>
              <w:pStyle w:val="Other0"/>
              <w:spacing w:after="0"/>
              <w:rPr>
                <w:color w:val="auto"/>
              </w:rPr>
            </w:pPr>
            <w:r w:rsidRPr="002C0D13">
              <w:rPr>
                <w:rStyle w:val="Other"/>
                <w:color w:val="auto"/>
                <w:vertAlign w:val="superscript"/>
              </w:rPr>
              <w:t>o</w:t>
            </w:r>
            <w:r w:rsidRPr="002C0D13">
              <w:rPr>
                <w:rStyle w:val="Other"/>
                <w:color w:val="auto"/>
              </w:rPr>
              <w:t>C</w:t>
            </w:r>
          </w:p>
        </w:tc>
        <w:tc>
          <w:tcPr>
            <w:tcW w:w="1608" w:type="dxa"/>
            <w:tcBorders>
              <w:top w:val="single" w:sz="4" w:space="0" w:color="auto"/>
            </w:tcBorders>
            <w:shd w:val="clear" w:color="auto" w:fill="auto"/>
          </w:tcPr>
          <w:p w14:paraId="54B521C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3DCCE31" w14:textId="77777777" w:rsidR="006C5506" w:rsidRPr="002C0D13" w:rsidRDefault="006C5506">
            <w:pPr>
              <w:rPr>
                <w:color w:val="auto"/>
                <w:sz w:val="10"/>
                <w:szCs w:val="10"/>
              </w:rPr>
            </w:pPr>
          </w:p>
        </w:tc>
      </w:tr>
      <w:tr w:rsidR="002C0D13" w:rsidRPr="002C0D13" w14:paraId="1B032A09" w14:textId="77777777">
        <w:trPr>
          <w:trHeight w:hRule="exact" w:val="509"/>
          <w:jc w:val="center"/>
        </w:trPr>
        <w:tc>
          <w:tcPr>
            <w:tcW w:w="811" w:type="dxa"/>
            <w:shd w:val="clear" w:color="auto" w:fill="auto"/>
          </w:tcPr>
          <w:p w14:paraId="6F65CE0D" w14:textId="77777777" w:rsidR="006C5506" w:rsidRPr="002C0D13" w:rsidRDefault="006C5506">
            <w:pPr>
              <w:rPr>
                <w:color w:val="auto"/>
                <w:sz w:val="10"/>
                <w:szCs w:val="10"/>
              </w:rPr>
            </w:pPr>
          </w:p>
        </w:tc>
        <w:tc>
          <w:tcPr>
            <w:tcW w:w="4354" w:type="dxa"/>
            <w:shd w:val="clear" w:color="auto" w:fill="auto"/>
            <w:vAlign w:val="bottom"/>
          </w:tcPr>
          <w:p w14:paraId="2F9EA8C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w:t>
            </w:r>
          </w:p>
        </w:tc>
        <w:tc>
          <w:tcPr>
            <w:tcW w:w="1238" w:type="dxa"/>
            <w:tcBorders>
              <w:top w:val="single" w:sz="4" w:space="0" w:color="auto"/>
            </w:tcBorders>
            <w:shd w:val="clear" w:color="auto" w:fill="auto"/>
            <w:vAlign w:val="bottom"/>
          </w:tcPr>
          <w:p w14:paraId="74BDD566" w14:textId="77777777" w:rsidR="006C5506" w:rsidRPr="002C0D13" w:rsidRDefault="007A1DE0">
            <w:pPr>
              <w:pStyle w:val="Other0"/>
              <w:tabs>
                <w:tab w:val="left" w:pos="984"/>
              </w:tabs>
              <w:spacing w:after="0"/>
              <w:rPr>
                <w:color w:val="auto"/>
              </w:rPr>
            </w:pPr>
            <w:r w:rsidRPr="002C0D13">
              <w:rPr>
                <w:rStyle w:val="Other"/>
                <w:color w:val="auto"/>
              </w:rPr>
              <w:t>V DC</w:t>
            </w:r>
            <w:r w:rsidRPr="002C0D13">
              <w:rPr>
                <w:rStyle w:val="Other"/>
                <w:color w:val="auto"/>
              </w:rPr>
              <w:tab/>
              <w:t>_</w:t>
            </w:r>
          </w:p>
        </w:tc>
        <w:tc>
          <w:tcPr>
            <w:tcW w:w="1608" w:type="dxa"/>
            <w:tcBorders>
              <w:top w:val="single" w:sz="4" w:space="0" w:color="auto"/>
            </w:tcBorders>
            <w:shd w:val="clear" w:color="auto" w:fill="auto"/>
          </w:tcPr>
          <w:p w14:paraId="31B0949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41BD2C" w14:textId="77777777" w:rsidR="006C5506" w:rsidRPr="002C0D13" w:rsidRDefault="006C5506">
            <w:pPr>
              <w:rPr>
                <w:color w:val="auto"/>
                <w:sz w:val="10"/>
                <w:szCs w:val="10"/>
              </w:rPr>
            </w:pPr>
          </w:p>
        </w:tc>
      </w:tr>
      <w:tr w:rsidR="002C0D13" w:rsidRPr="002C0D13" w14:paraId="01FF7636" w14:textId="77777777">
        <w:trPr>
          <w:trHeight w:hRule="exact" w:val="509"/>
          <w:jc w:val="center"/>
        </w:trPr>
        <w:tc>
          <w:tcPr>
            <w:tcW w:w="811" w:type="dxa"/>
            <w:shd w:val="clear" w:color="auto" w:fill="auto"/>
          </w:tcPr>
          <w:p w14:paraId="63706812" w14:textId="77777777" w:rsidR="006C5506" w:rsidRPr="002C0D13" w:rsidRDefault="006C5506">
            <w:pPr>
              <w:rPr>
                <w:color w:val="auto"/>
                <w:sz w:val="10"/>
                <w:szCs w:val="10"/>
              </w:rPr>
            </w:pPr>
          </w:p>
        </w:tc>
        <w:tc>
          <w:tcPr>
            <w:tcW w:w="4354" w:type="dxa"/>
            <w:shd w:val="clear" w:color="auto" w:fill="auto"/>
            <w:vAlign w:val="bottom"/>
          </w:tcPr>
          <w:p w14:paraId="6A555B5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Power Consumption</w:t>
            </w:r>
          </w:p>
        </w:tc>
        <w:tc>
          <w:tcPr>
            <w:tcW w:w="1238" w:type="dxa"/>
            <w:tcBorders>
              <w:top w:val="single" w:sz="4" w:space="0" w:color="auto"/>
            </w:tcBorders>
            <w:shd w:val="clear" w:color="auto" w:fill="auto"/>
            <w:vAlign w:val="bottom"/>
          </w:tcPr>
          <w:p w14:paraId="679E32E1" w14:textId="77777777" w:rsidR="006C5506" w:rsidRPr="002C0D13" w:rsidRDefault="007A1DE0">
            <w:pPr>
              <w:pStyle w:val="Other0"/>
              <w:tabs>
                <w:tab w:val="left" w:pos="979"/>
              </w:tabs>
              <w:spacing w:after="0"/>
              <w:rPr>
                <w:color w:val="auto"/>
              </w:rPr>
            </w:pPr>
            <w:r w:rsidRPr="002C0D13">
              <w:rPr>
                <w:rStyle w:val="Other"/>
                <w:color w:val="auto"/>
              </w:rPr>
              <w:t>W</w:t>
            </w:r>
            <w:r w:rsidRPr="002C0D13">
              <w:rPr>
                <w:rStyle w:val="Other"/>
                <w:color w:val="auto"/>
              </w:rPr>
              <w:tab/>
              <w:t>_</w:t>
            </w:r>
          </w:p>
        </w:tc>
        <w:tc>
          <w:tcPr>
            <w:tcW w:w="1608" w:type="dxa"/>
            <w:tcBorders>
              <w:top w:val="single" w:sz="4" w:space="0" w:color="auto"/>
            </w:tcBorders>
            <w:shd w:val="clear" w:color="auto" w:fill="auto"/>
          </w:tcPr>
          <w:p w14:paraId="3B12E1D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6FCC5A" w14:textId="77777777" w:rsidR="006C5506" w:rsidRPr="002C0D13" w:rsidRDefault="006C5506">
            <w:pPr>
              <w:rPr>
                <w:color w:val="auto"/>
                <w:sz w:val="10"/>
                <w:szCs w:val="10"/>
              </w:rPr>
            </w:pPr>
          </w:p>
        </w:tc>
      </w:tr>
      <w:tr w:rsidR="002C0D13" w:rsidRPr="002C0D13" w14:paraId="1B7E7D72" w14:textId="77777777">
        <w:trPr>
          <w:trHeight w:hRule="exact" w:val="629"/>
          <w:jc w:val="center"/>
        </w:trPr>
        <w:tc>
          <w:tcPr>
            <w:tcW w:w="811" w:type="dxa"/>
            <w:shd w:val="clear" w:color="auto" w:fill="auto"/>
            <w:vAlign w:val="center"/>
          </w:tcPr>
          <w:p w14:paraId="40669D1B" w14:textId="77777777" w:rsidR="006C5506" w:rsidRPr="002C0D13" w:rsidRDefault="007A1DE0">
            <w:pPr>
              <w:pStyle w:val="Other0"/>
              <w:spacing w:after="0"/>
              <w:rPr>
                <w:color w:val="auto"/>
              </w:rPr>
            </w:pPr>
            <w:r w:rsidRPr="002C0D13">
              <w:rPr>
                <w:rStyle w:val="Other"/>
                <w:color w:val="auto"/>
              </w:rPr>
              <w:t>5.9.</w:t>
            </w:r>
          </w:p>
        </w:tc>
        <w:tc>
          <w:tcPr>
            <w:tcW w:w="4354" w:type="dxa"/>
            <w:shd w:val="clear" w:color="auto" w:fill="auto"/>
            <w:vAlign w:val="center"/>
          </w:tcPr>
          <w:p w14:paraId="3BA5E416" w14:textId="77777777" w:rsidR="006C5506" w:rsidRPr="002C0D13" w:rsidRDefault="007A1DE0">
            <w:pPr>
              <w:pStyle w:val="Other0"/>
              <w:spacing w:after="0"/>
              <w:ind w:firstLine="280"/>
              <w:rPr>
                <w:color w:val="auto"/>
              </w:rPr>
            </w:pPr>
            <w:r w:rsidRPr="002C0D13">
              <w:rPr>
                <w:rStyle w:val="Other"/>
                <w:color w:val="auto"/>
              </w:rPr>
              <w:t>RTU Interface modules</w:t>
            </w:r>
          </w:p>
        </w:tc>
        <w:tc>
          <w:tcPr>
            <w:tcW w:w="1238" w:type="dxa"/>
            <w:tcBorders>
              <w:top w:val="single" w:sz="4" w:space="0" w:color="auto"/>
            </w:tcBorders>
            <w:shd w:val="clear" w:color="auto" w:fill="auto"/>
          </w:tcPr>
          <w:p w14:paraId="662BF136"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3ED1A0E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B1764B0" w14:textId="77777777" w:rsidR="006C5506" w:rsidRPr="002C0D13" w:rsidRDefault="006C5506">
            <w:pPr>
              <w:rPr>
                <w:color w:val="auto"/>
                <w:sz w:val="10"/>
                <w:szCs w:val="10"/>
              </w:rPr>
            </w:pPr>
          </w:p>
        </w:tc>
      </w:tr>
      <w:tr w:rsidR="002C0D13" w:rsidRPr="002C0D13" w14:paraId="1B17EF03" w14:textId="77777777">
        <w:trPr>
          <w:trHeight w:hRule="exact" w:val="389"/>
          <w:jc w:val="center"/>
        </w:trPr>
        <w:tc>
          <w:tcPr>
            <w:tcW w:w="811" w:type="dxa"/>
            <w:shd w:val="clear" w:color="auto" w:fill="auto"/>
            <w:vAlign w:val="bottom"/>
          </w:tcPr>
          <w:p w14:paraId="5E9F3928" w14:textId="77777777" w:rsidR="006C5506" w:rsidRPr="002C0D13" w:rsidRDefault="007A1DE0">
            <w:pPr>
              <w:pStyle w:val="Other0"/>
              <w:spacing w:after="0"/>
              <w:rPr>
                <w:color w:val="auto"/>
              </w:rPr>
            </w:pPr>
            <w:r w:rsidRPr="002C0D13">
              <w:rPr>
                <w:rStyle w:val="Other"/>
                <w:color w:val="auto"/>
              </w:rPr>
              <w:t>5.10.</w:t>
            </w:r>
          </w:p>
        </w:tc>
        <w:tc>
          <w:tcPr>
            <w:tcW w:w="4354" w:type="dxa"/>
            <w:shd w:val="clear" w:color="auto" w:fill="auto"/>
            <w:vAlign w:val="bottom"/>
          </w:tcPr>
          <w:p w14:paraId="1D609CF5" w14:textId="77777777" w:rsidR="006C5506" w:rsidRPr="002C0D13" w:rsidRDefault="007A1DE0">
            <w:pPr>
              <w:pStyle w:val="Other0"/>
              <w:spacing w:after="0"/>
              <w:ind w:firstLine="280"/>
              <w:rPr>
                <w:color w:val="auto"/>
              </w:rPr>
            </w:pPr>
            <w:r w:rsidRPr="002C0D13">
              <w:rPr>
                <w:rStyle w:val="Other"/>
                <w:color w:val="auto"/>
              </w:rPr>
              <w:t>Intake Gate control and monitoring signals</w:t>
            </w:r>
          </w:p>
        </w:tc>
        <w:tc>
          <w:tcPr>
            <w:tcW w:w="1238" w:type="dxa"/>
            <w:shd w:val="clear" w:color="auto" w:fill="auto"/>
          </w:tcPr>
          <w:p w14:paraId="1E722C49" w14:textId="77777777" w:rsidR="006C5506" w:rsidRPr="002C0D13" w:rsidRDefault="006C5506">
            <w:pPr>
              <w:rPr>
                <w:color w:val="auto"/>
                <w:sz w:val="10"/>
                <w:szCs w:val="10"/>
              </w:rPr>
            </w:pPr>
          </w:p>
        </w:tc>
        <w:tc>
          <w:tcPr>
            <w:tcW w:w="1608" w:type="dxa"/>
            <w:shd w:val="clear" w:color="auto" w:fill="auto"/>
          </w:tcPr>
          <w:p w14:paraId="1D19B8B9" w14:textId="77777777" w:rsidR="006C5506" w:rsidRPr="002C0D13" w:rsidRDefault="006C5506">
            <w:pPr>
              <w:rPr>
                <w:color w:val="auto"/>
                <w:sz w:val="10"/>
                <w:szCs w:val="10"/>
              </w:rPr>
            </w:pPr>
          </w:p>
        </w:tc>
        <w:tc>
          <w:tcPr>
            <w:tcW w:w="2050" w:type="dxa"/>
            <w:shd w:val="clear" w:color="auto" w:fill="auto"/>
          </w:tcPr>
          <w:p w14:paraId="7ED060A1" w14:textId="77777777" w:rsidR="006C5506" w:rsidRPr="002C0D13" w:rsidRDefault="006C5506">
            <w:pPr>
              <w:rPr>
                <w:color w:val="auto"/>
                <w:sz w:val="10"/>
                <w:szCs w:val="10"/>
              </w:rPr>
            </w:pPr>
          </w:p>
        </w:tc>
      </w:tr>
      <w:tr w:rsidR="002C0D13" w:rsidRPr="002C0D13" w14:paraId="3FC472FE" w14:textId="77777777">
        <w:trPr>
          <w:trHeight w:hRule="exact" w:val="346"/>
          <w:jc w:val="center"/>
        </w:trPr>
        <w:tc>
          <w:tcPr>
            <w:tcW w:w="811" w:type="dxa"/>
            <w:shd w:val="clear" w:color="auto" w:fill="auto"/>
          </w:tcPr>
          <w:p w14:paraId="0038F693" w14:textId="77777777" w:rsidR="006C5506" w:rsidRPr="002C0D13" w:rsidRDefault="006C5506">
            <w:pPr>
              <w:rPr>
                <w:color w:val="auto"/>
                <w:sz w:val="10"/>
                <w:szCs w:val="10"/>
              </w:rPr>
            </w:pPr>
          </w:p>
        </w:tc>
        <w:tc>
          <w:tcPr>
            <w:tcW w:w="4354" w:type="dxa"/>
            <w:shd w:val="clear" w:color="auto" w:fill="auto"/>
          </w:tcPr>
          <w:p w14:paraId="24580686" w14:textId="77777777" w:rsidR="006C5506" w:rsidRPr="002C0D13" w:rsidRDefault="007A1DE0">
            <w:pPr>
              <w:pStyle w:val="Other0"/>
              <w:spacing w:after="0"/>
              <w:ind w:firstLine="280"/>
              <w:rPr>
                <w:color w:val="auto"/>
              </w:rPr>
            </w:pPr>
            <w:r w:rsidRPr="002C0D13">
              <w:rPr>
                <w:rStyle w:val="Other"/>
                <w:color w:val="auto"/>
              </w:rPr>
              <w:t>(DIs/Dos/AIs/AOs)</w:t>
            </w:r>
          </w:p>
        </w:tc>
        <w:tc>
          <w:tcPr>
            <w:tcW w:w="1238" w:type="dxa"/>
            <w:tcBorders>
              <w:top w:val="single" w:sz="4" w:space="0" w:color="auto"/>
            </w:tcBorders>
            <w:shd w:val="clear" w:color="auto" w:fill="auto"/>
          </w:tcPr>
          <w:p w14:paraId="5FFF0118"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54D9E9B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6E7A57C" w14:textId="77777777" w:rsidR="006C5506" w:rsidRPr="002C0D13" w:rsidRDefault="006C5506">
            <w:pPr>
              <w:rPr>
                <w:color w:val="auto"/>
                <w:sz w:val="10"/>
                <w:szCs w:val="10"/>
              </w:rPr>
            </w:pPr>
          </w:p>
        </w:tc>
      </w:tr>
      <w:tr w:rsidR="002C0D13" w:rsidRPr="002C0D13" w14:paraId="4288FC8B" w14:textId="77777777">
        <w:trPr>
          <w:trHeight w:hRule="exact" w:val="370"/>
          <w:jc w:val="center"/>
        </w:trPr>
        <w:tc>
          <w:tcPr>
            <w:tcW w:w="811" w:type="dxa"/>
            <w:shd w:val="clear" w:color="auto" w:fill="auto"/>
            <w:vAlign w:val="bottom"/>
          </w:tcPr>
          <w:p w14:paraId="6E7C5828" w14:textId="77777777" w:rsidR="006C5506" w:rsidRPr="002C0D13" w:rsidRDefault="007A1DE0">
            <w:pPr>
              <w:pStyle w:val="Other0"/>
              <w:spacing w:after="0"/>
              <w:rPr>
                <w:color w:val="auto"/>
              </w:rPr>
            </w:pPr>
            <w:r w:rsidRPr="002C0D13">
              <w:rPr>
                <w:rStyle w:val="Other"/>
                <w:color w:val="auto"/>
              </w:rPr>
              <w:t>5.11.</w:t>
            </w:r>
          </w:p>
        </w:tc>
        <w:tc>
          <w:tcPr>
            <w:tcW w:w="4354" w:type="dxa"/>
            <w:shd w:val="clear" w:color="auto" w:fill="auto"/>
            <w:vAlign w:val="bottom"/>
          </w:tcPr>
          <w:p w14:paraId="334EE739" w14:textId="77777777" w:rsidR="006C5506" w:rsidRPr="002C0D13" w:rsidRDefault="007A1DE0">
            <w:pPr>
              <w:pStyle w:val="Other0"/>
              <w:spacing w:after="0"/>
              <w:ind w:firstLine="280"/>
              <w:rPr>
                <w:color w:val="auto"/>
              </w:rPr>
            </w:pPr>
            <w:r w:rsidRPr="002C0D13">
              <w:rPr>
                <w:rStyle w:val="Other"/>
                <w:color w:val="auto"/>
              </w:rPr>
              <w:t>Spillway Gate control and monitoring signals</w:t>
            </w:r>
          </w:p>
        </w:tc>
        <w:tc>
          <w:tcPr>
            <w:tcW w:w="1238" w:type="dxa"/>
            <w:shd w:val="clear" w:color="auto" w:fill="auto"/>
          </w:tcPr>
          <w:p w14:paraId="750956BC" w14:textId="77777777" w:rsidR="006C5506" w:rsidRPr="002C0D13" w:rsidRDefault="006C5506">
            <w:pPr>
              <w:rPr>
                <w:color w:val="auto"/>
                <w:sz w:val="10"/>
                <w:szCs w:val="10"/>
              </w:rPr>
            </w:pPr>
          </w:p>
        </w:tc>
        <w:tc>
          <w:tcPr>
            <w:tcW w:w="1608" w:type="dxa"/>
            <w:shd w:val="clear" w:color="auto" w:fill="auto"/>
          </w:tcPr>
          <w:p w14:paraId="0251731F" w14:textId="77777777" w:rsidR="006C5506" w:rsidRPr="002C0D13" w:rsidRDefault="006C5506">
            <w:pPr>
              <w:rPr>
                <w:color w:val="auto"/>
                <w:sz w:val="10"/>
                <w:szCs w:val="10"/>
              </w:rPr>
            </w:pPr>
          </w:p>
        </w:tc>
        <w:tc>
          <w:tcPr>
            <w:tcW w:w="2050" w:type="dxa"/>
            <w:shd w:val="clear" w:color="auto" w:fill="auto"/>
          </w:tcPr>
          <w:p w14:paraId="09BA1374" w14:textId="77777777" w:rsidR="006C5506" w:rsidRPr="002C0D13" w:rsidRDefault="006C5506">
            <w:pPr>
              <w:rPr>
                <w:color w:val="auto"/>
                <w:sz w:val="10"/>
                <w:szCs w:val="10"/>
              </w:rPr>
            </w:pPr>
          </w:p>
        </w:tc>
      </w:tr>
      <w:tr w:rsidR="002C0D13" w:rsidRPr="002C0D13" w14:paraId="2A91568B" w14:textId="77777777">
        <w:trPr>
          <w:trHeight w:hRule="exact" w:val="346"/>
          <w:jc w:val="center"/>
        </w:trPr>
        <w:tc>
          <w:tcPr>
            <w:tcW w:w="811" w:type="dxa"/>
            <w:shd w:val="clear" w:color="auto" w:fill="auto"/>
          </w:tcPr>
          <w:p w14:paraId="1C4D4232" w14:textId="77777777" w:rsidR="006C5506" w:rsidRPr="002C0D13" w:rsidRDefault="006C5506">
            <w:pPr>
              <w:rPr>
                <w:color w:val="auto"/>
                <w:sz w:val="10"/>
                <w:szCs w:val="10"/>
              </w:rPr>
            </w:pPr>
          </w:p>
        </w:tc>
        <w:tc>
          <w:tcPr>
            <w:tcW w:w="4354" w:type="dxa"/>
            <w:shd w:val="clear" w:color="auto" w:fill="auto"/>
          </w:tcPr>
          <w:p w14:paraId="5AF13D52" w14:textId="77777777" w:rsidR="006C5506" w:rsidRPr="002C0D13" w:rsidRDefault="007A1DE0">
            <w:pPr>
              <w:pStyle w:val="Other0"/>
              <w:spacing w:after="0"/>
              <w:ind w:firstLine="280"/>
              <w:rPr>
                <w:color w:val="auto"/>
              </w:rPr>
            </w:pPr>
            <w:r w:rsidRPr="002C0D13">
              <w:rPr>
                <w:rStyle w:val="Other"/>
                <w:color w:val="auto"/>
              </w:rPr>
              <w:t>(DIs/Dos/AIs/AOs)</w:t>
            </w:r>
          </w:p>
        </w:tc>
        <w:tc>
          <w:tcPr>
            <w:tcW w:w="1238" w:type="dxa"/>
            <w:tcBorders>
              <w:top w:val="single" w:sz="4" w:space="0" w:color="auto"/>
            </w:tcBorders>
            <w:shd w:val="clear" w:color="auto" w:fill="auto"/>
          </w:tcPr>
          <w:p w14:paraId="73CA65BA"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36AD82D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8125BB" w14:textId="77777777" w:rsidR="006C5506" w:rsidRPr="002C0D13" w:rsidRDefault="006C5506">
            <w:pPr>
              <w:rPr>
                <w:color w:val="auto"/>
                <w:sz w:val="10"/>
                <w:szCs w:val="10"/>
              </w:rPr>
            </w:pPr>
          </w:p>
        </w:tc>
      </w:tr>
      <w:tr w:rsidR="002C0D13" w:rsidRPr="002C0D13" w14:paraId="29C0977A" w14:textId="77777777">
        <w:trPr>
          <w:trHeight w:hRule="exact" w:val="374"/>
          <w:jc w:val="center"/>
        </w:trPr>
        <w:tc>
          <w:tcPr>
            <w:tcW w:w="811" w:type="dxa"/>
            <w:shd w:val="clear" w:color="auto" w:fill="auto"/>
            <w:vAlign w:val="bottom"/>
          </w:tcPr>
          <w:p w14:paraId="24B1E3A5" w14:textId="77777777" w:rsidR="006C5506" w:rsidRPr="002C0D13" w:rsidRDefault="007A1DE0">
            <w:pPr>
              <w:pStyle w:val="Other0"/>
              <w:spacing w:after="0"/>
              <w:rPr>
                <w:color w:val="auto"/>
              </w:rPr>
            </w:pPr>
            <w:r w:rsidRPr="002C0D13">
              <w:rPr>
                <w:rStyle w:val="Other"/>
                <w:color w:val="auto"/>
              </w:rPr>
              <w:t>5.12.</w:t>
            </w:r>
          </w:p>
        </w:tc>
        <w:tc>
          <w:tcPr>
            <w:tcW w:w="4354" w:type="dxa"/>
            <w:shd w:val="clear" w:color="auto" w:fill="auto"/>
            <w:vAlign w:val="bottom"/>
          </w:tcPr>
          <w:p w14:paraId="5776FFEA" w14:textId="77777777" w:rsidR="006C5506" w:rsidRPr="002C0D13" w:rsidRDefault="007A1DE0">
            <w:pPr>
              <w:pStyle w:val="Other0"/>
              <w:spacing w:after="0"/>
              <w:ind w:firstLine="280"/>
              <w:rPr>
                <w:color w:val="auto"/>
              </w:rPr>
            </w:pPr>
            <w:r w:rsidRPr="002C0D13">
              <w:rPr>
                <w:rStyle w:val="Other"/>
                <w:color w:val="auto"/>
              </w:rPr>
              <w:t>Surge shaft Gate control and monitoring</w:t>
            </w:r>
          </w:p>
        </w:tc>
        <w:tc>
          <w:tcPr>
            <w:tcW w:w="1238" w:type="dxa"/>
            <w:shd w:val="clear" w:color="auto" w:fill="auto"/>
          </w:tcPr>
          <w:p w14:paraId="0B449F15" w14:textId="77777777" w:rsidR="006C5506" w:rsidRPr="002C0D13" w:rsidRDefault="006C5506">
            <w:pPr>
              <w:rPr>
                <w:color w:val="auto"/>
                <w:sz w:val="10"/>
                <w:szCs w:val="10"/>
              </w:rPr>
            </w:pPr>
          </w:p>
        </w:tc>
        <w:tc>
          <w:tcPr>
            <w:tcW w:w="1608" w:type="dxa"/>
            <w:shd w:val="clear" w:color="auto" w:fill="auto"/>
          </w:tcPr>
          <w:p w14:paraId="6297B1C2" w14:textId="77777777" w:rsidR="006C5506" w:rsidRPr="002C0D13" w:rsidRDefault="006C5506">
            <w:pPr>
              <w:rPr>
                <w:color w:val="auto"/>
                <w:sz w:val="10"/>
                <w:szCs w:val="10"/>
              </w:rPr>
            </w:pPr>
          </w:p>
        </w:tc>
        <w:tc>
          <w:tcPr>
            <w:tcW w:w="2050" w:type="dxa"/>
            <w:shd w:val="clear" w:color="auto" w:fill="auto"/>
          </w:tcPr>
          <w:p w14:paraId="708B441A" w14:textId="77777777" w:rsidR="006C5506" w:rsidRPr="002C0D13" w:rsidRDefault="006C5506">
            <w:pPr>
              <w:rPr>
                <w:color w:val="auto"/>
                <w:sz w:val="10"/>
                <w:szCs w:val="10"/>
              </w:rPr>
            </w:pPr>
          </w:p>
        </w:tc>
      </w:tr>
      <w:tr w:rsidR="002C0D13" w:rsidRPr="002C0D13" w14:paraId="7729AAC9" w14:textId="77777777">
        <w:trPr>
          <w:trHeight w:hRule="exact" w:val="374"/>
          <w:jc w:val="center"/>
        </w:trPr>
        <w:tc>
          <w:tcPr>
            <w:tcW w:w="811" w:type="dxa"/>
            <w:shd w:val="clear" w:color="auto" w:fill="auto"/>
          </w:tcPr>
          <w:p w14:paraId="5C7FEAE0" w14:textId="77777777" w:rsidR="006C5506" w:rsidRPr="002C0D13" w:rsidRDefault="006C5506">
            <w:pPr>
              <w:rPr>
                <w:color w:val="auto"/>
                <w:sz w:val="10"/>
                <w:szCs w:val="10"/>
              </w:rPr>
            </w:pPr>
          </w:p>
        </w:tc>
        <w:tc>
          <w:tcPr>
            <w:tcW w:w="4354" w:type="dxa"/>
            <w:shd w:val="clear" w:color="auto" w:fill="auto"/>
          </w:tcPr>
          <w:p w14:paraId="32627F1F" w14:textId="77777777" w:rsidR="006C5506" w:rsidRPr="002C0D13" w:rsidRDefault="007A1DE0">
            <w:pPr>
              <w:pStyle w:val="Other0"/>
              <w:spacing w:after="0"/>
              <w:ind w:firstLine="280"/>
              <w:rPr>
                <w:color w:val="auto"/>
              </w:rPr>
            </w:pPr>
            <w:r w:rsidRPr="002C0D13">
              <w:rPr>
                <w:rStyle w:val="Other"/>
                <w:color w:val="auto"/>
              </w:rPr>
              <w:t>signals (DIs/Dos/AIs/AOs)</w:t>
            </w:r>
          </w:p>
        </w:tc>
        <w:tc>
          <w:tcPr>
            <w:tcW w:w="1238" w:type="dxa"/>
            <w:tcBorders>
              <w:top w:val="single" w:sz="4" w:space="0" w:color="auto"/>
            </w:tcBorders>
            <w:shd w:val="clear" w:color="auto" w:fill="auto"/>
          </w:tcPr>
          <w:p w14:paraId="07B3A9BF"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1283C3E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4003622" w14:textId="77777777" w:rsidR="006C5506" w:rsidRPr="002C0D13" w:rsidRDefault="006C5506">
            <w:pPr>
              <w:rPr>
                <w:color w:val="auto"/>
                <w:sz w:val="10"/>
                <w:szCs w:val="10"/>
              </w:rPr>
            </w:pPr>
          </w:p>
        </w:tc>
      </w:tr>
      <w:tr w:rsidR="002C0D13" w:rsidRPr="002C0D13" w14:paraId="3DE63B62" w14:textId="77777777">
        <w:trPr>
          <w:trHeight w:hRule="exact" w:val="494"/>
          <w:jc w:val="center"/>
        </w:trPr>
        <w:tc>
          <w:tcPr>
            <w:tcW w:w="811" w:type="dxa"/>
            <w:shd w:val="clear" w:color="auto" w:fill="auto"/>
            <w:vAlign w:val="center"/>
          </w:tcPr>
          <w:p w14:paraId="1489EB91" w14:textId="77777777" w:rsidR="006C5506" w:rsidRPr="002C0D13" w:rsidRDefault="007A1DE0">
            <w:pPr>
              <w:pStyle w:val="Other0"/>
              <w:spacing w:after="0"/>
              <w:rPr>
                <w:color w:val="auto"/>
              </w:rPr>
            </w:pPr>
            <w:r w:rsidRPr="002C0D13">
              <w:rPr>
                <w:rStyle w:val="Other"/>
                <w:color w:val="auto"/>
              </w:rPr>
              <w:t>6.</w:t>
            </w:r>
          </w:p>
        </w:tc>
        <w:tc>
          <w:tcPr>
            <w:tcW w:w="4354" w:type="dxa"/>
            <w:shd w:val="clear" w:color="auto" w:fill="auto"/>
            <w:vAlign w:val="center"/>
          </w:tcPr>
          <w:p w14:paraId="0A1EC79C" w14:textId="77777777" w:rsidR="006C5506" w:rsidRPr="002C0D13" w:rsidRDefault="007A1DE0">
            <w:pPr>
              <w:pStyle w:val="Other0"/>
              <w:spacing w:after="0"/>
              <w:ind w:firstLine="280"/>
              <w:rPr>
                <w:color w:val="auto"/>
              </w:rPr>
            </w:pPr>
            <w:r w:rsidRPr="002C0D13">
              <w:rPr>
                <w:rStyle w:val="Other"/>
                <w:color w:val="auto"/>
              </w:rPr>
              <w:t>Station Control Centre</w:t>
            </w:r>
          </w:p>
        </w:tc>
        <w:tc>
          <w:tcPr>
            <w:tcW w:w="1238" w:type="dxa"/>
            <w:shd w:val="clear" w:color="auto" w:fill="auto"/>
          </w:tcPr>
          <w:p w14:paraId="59DC6C69" w14:textId="77777777" w:rsidR="006C5506" w:rsidRPr="002C0D13" w:rsidRDefault="006C5506">
            <w:pPr>
              <w:rPr>
                <w:color w:val="auto"/>
                <w:sz w:val="10"/>
                <w:szCs w:val="10"/>
              </w:rPr>
            </w:pPr>
          </w:p>
        </w:tc>
        <w:tc>
          <w:tcPr>
            <w:tcW w:w="1608" w:type="dxa"/>
            <w:shd w:val="clear" w:color="auto" w:fill="auto"/>
          </w:tcPr>
          <w:p w14:paraId="7837CF95" w14:textId="77777777" w:rsidR="006C5506" w:rsidRPr="002C0D13" w:rsidRDefault="006C5506">
            <w:pPr>
              <w:rPr>
                <w:color w:val="auto"/>
                <w:sz w:val="10"/>
                <w:szCs w:val="10"/>
              </w:rPr>
            </w:pPr>
          </w:p>
        </w:tc>
        <w:tc>
          <w:tcPr>
            <w:tcW w:w="2050" w:type="dxa"/>
            <w:shd w:val="clear" w:color="auto" w:fill="auto"/>
          </w:tcPr>
          <w:p w14:paraId="1023865C" w14:textId="77777777" w:rsidR="006C5506" w:rsidRPr="002C0D13" w:rsidRDefault="006C5506">
            <w:pPr>
              <w:rPr>
                <w:color w:val="auto"/>
                <w:sz w:val="10"/>
                <w:szCs w:val="10"/>
              </w:rPr>
            </w:pPr>
          </w:p>
        </w:tc>
      </w:tr>
      <w:tr w:rsidR="002C0D13" w:rsidRPr="002C0D13" w14:paraId="117B3AB1" w14:textId="77777777">
        <w:trPr>
          <w:trHeight w:hRule="exact" w:val="514"/>
          <w:jc w:val="center"/>
        </w:trPr>
        <w:tc>
          <w:tcPr>
            <w:tcW w:w="811" w:type="dxa"/>
            <w:shd w:val="clear" w:color="auto" w:fill="auto"/>
            <w:vAlign w:val="center"/>
          </w:tcPr>
          <w:p w14:paraId="4480EEC6" w14:textId="77777777" w:rsidR="006C5506" w:rsidRPr="002C0D13" w:rsidRDefault="007A1DE0">
            <w:pPr>
              <w:pStyle w:val="Other0"/>
              <w:spacing w:after="0"/>
              <w:rPr>
                <w:color w:val="auto"/>
              </w:rPr>
            </w:pPr>
            <w:r w:rsidRPr="002C0D13">
              <w:rPr>
                <w:rStyle w:val="Other"/>
                <w:color w:val="auto"/>
              </w:rPr>
              <w:t>6.1.</w:t>
            </w:r>
          </w:p>
        </w:tc>
        <w:tc>
          <w:tcPr>
            <w:tcW w:w="4354" w:type="dxa"/>
            <w:shd w:val="clear" w:color="auto" w:fill="auto"/>
            <w:vAlign w:val="center"/>
          </w:tcPr>
          <w:p w14:paraId="21550968" w14:textId="77777777" w:rsidR="006C5506" w:rsidRPr="002C0D13" w:rsidRDefault="007A1DE0">
            <w:pPr>
              <w:pStyle w:val="Other0"/>
              <w:spacing w:after="0"/>
              <w:ind w:firstLine="280"/>
              <w:rPr>
                <w:color w:val="auto"/>
              </w:rPr>
            </w:pPr>
            <w:r w:rsidRPr="002C0D13">
              <w:rPr>
                <w:rStyle w:val="Other"/>
                <w:color w:val="auto"/>
              </w:rPr>
              <w:t>Operator Control Stations</w:t>
            </w:r>
          </w:p>
        </w:tc>
        <w:tc>
          <w:tcPr>
            <w:tcW w:w="1238" w:type="dxa"/>
            <w:shd w:val="clear" w:color="auto" w:fill="auto"/>
          </w:tcPr>
          <w:p w14:paraId="5656AEB3" w14:textId="77777777" w:rsidR="006C5506" w:rsidRPr="002C0D13" w:rsidRDefault="006C5506">
            <w:pPr>
              <w:rPr>
                <w:color w:val="auto"/>
                <w:sz w:val="10"/>
                <w:szCs w:val="10"/>
              </w:rPr>
            </w:pPr>
          </w:p>
        </w:tc>
        <w:tc>
          <w:tcPr>
            <w:tcW w:w="1608" w:type="dxa"/>
            <w:shd w:val="clear" w:color="auto" w:fill="auto"/>
          </w:tcPr>
          <w:p w14:paraId="5678F3A6" w14:textId="77777777" w:rsidR="006C5506" w:rsidRPr="002C0D13" w:rsidRDefault="006C5506">
            <w:pPr>
              <w:rPr>
                <w:color w:val="auto"/>
                <w:sz w:val="10"/>
                <w:szCs w:val="10"/>
              </w:rPr>
            </w:pPr>
          </w:p>
        </w:tc>
        <w:tc>
          <w:tcPr>
            <w:tcW w:w="2050" w:type="dxa"/>
            <w:shd w:val="clear" w:color="auto" w:fill="auto"/>
          </w:tcPr>
          <w:p w14:paraId="79281359" w14:textId="77777777" w:rsidR="006C5506" w:rsidRPr="002C0D13" w:rsidRDefault="006C5506">
            <w:pPr>
              <w:rPr>
                <w:color w:val="auto"/>
                <w:sz w:val="10"/>
                <w:szCs w:val="10"/>
              </w:rPr>
            </w:pPr>
          </w:p>
        </w:tc>
      </w:tr>
      <w:tr w:rsidR="002C0D13" w:rsidRPr="002C0D13" w14:paraId="2A5A17AA" w14:textId="77777777">
        <w:trPr>
          <w:trHeight w:hRule="exact" w:val="466"/>
          <w:jc w:val="center"/>
        </w:trPr>
        <w:tc>
          <w:tcPr>
            <w:tcW w:w="811" w:type="dxa"/>
            <w:shd w:val="clear" w:color="auto" w:fill="auto"/>
          </w:tcPr>
          <w:p w14:paraId="3F87476E" w14:textId="77777777" w:rsidR="006C5506" w:rsidRPr="002C0D13" w:rsidRDefault="006C5506">
            <w:pPr>
              <w:rPr>
                <w:color w:val="auto"/>
                <w:sz w:val="10"/>
                <w:szCs w:val="10"/>
              </w:rPr>
            </w:pPr>
          </w:p>
        </w:tc>
        <w:tc>
          <w:tcPr>
            <w:tcW w:w="4354" w:type="dxa"/>
            <w:shd w:val="clear" w:color="auto" w:fill="auto"/>
            <w:vAlign w:val="center"/>
          </w:tcPr>
          <w:p w14:paraId="43CC2A7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MMC Interface</w:t>
            </w:r>
          </w:p>
        </w:tc>
        <w:tc>
          <w:tcPr>
            <w:tcW w:w="1238" w:type="dxa"/>
            <w:shd w:val="clear" w:color="auto" w:fill="auto"/>
          </w:tcPr>
          <w:p w14:paraId="0A85F977" w14:textId="77777777" w:rsidR="006C5506" w:rsidRPr="002C0D13" w:rsidRDefault="006C5506">
            <w:pPr>
              <w:rPr>
                <w:color w:val="auto"/>
                <w:sz w:val="10"/>
                <w:szCs w:val="10"/>
              </w:rPr>
            </w:pPr>
          </w:p>
        </w:tc>
        <w:tc>
          <w:tcPr>
            <w:tcW w:w="1608" w:type="dxa"/>
            <w:shd w:val="clear" w:color="auto" w:fill="auto"/>
          </w:tcPr>
          <w:p w14:paraId="50C002BA" w14:textId="77777777" w:rsidR="006C5506" w:rsidRPr="002C0D13" w:rsidRDefault="006C5506">
            <w:pPr>
              <w:rPr>
                <w:color w:val="auto"/>
                <w:sz w:val="10"/>
                <w:szCs w:val="10"/>
              </w:rPr>
            </w:pPr>
          </w:p>
        </w:tc>
        <w:tc>
          <w:tcPr>
            <w:tcW w:w="2050" w:type="dxa"/>
            <w:shd w:val="clear" w:color="auto" w:fill="auto"/>
          </w:tcPr>
          <w:p w14:paraId="713571C2" w14:textId="77777777" w:rsidR="006C5506" w:rsidRPr="002C0D13" w:rsidRDefault="006C5506">
            <w:pPr>
              <w:rPr>
                <w:color w:val="auto"/>
                <w:sz w:val="10"/>
                <w:szCs w:val="10"/>
              </w:rPr>
            </w:pPr>
          </w:p>
        </w:tc>
      </w:tr>
      <w:tr w:rsidR="002C0D13" w:rsidRPr="002C0D13" w14:paraId="34172FB6" w14:textId="77777777">
        <w:trPr>
          <w:trHeight w:hRule="exact" w:val="394"/>
          <w:jc w:val="center"/>
        </w:trPr>
        <w:tc>
          <w:tcPr>
            <w:tcW w:w="811" w:type="dxa"/>
            <w:shd w:val="clear" w:color="auto" w:fill="auto"/>
          </w:tcPr>
          <w:p w14:paraId="5D4A95B8" w14:textId="77777777" w:rsidR="006C5506" w:rsidRPr="002C0D13" w:rsidRDefault="006C5506">
            <w:pPr>
              <w:rPr>
                <w:color w:val="auto"/>
                <w:sz w:val="10"/>
                <w:szCs w:val="10"/>
              </w:rPr>
            </w:pPr>
          </w:p>
        </w:tc>
        <w:tc>
          <w:tcPr>
            <w:tcW w:w="4354" w:type="dxa"/>
            <w:shd w:val="clear" w:color="auto" w:fill="auto"/>
            <w:vAlign w:val="bottom"/>
          </w:tcPr>
          <w:p w14:paraId="115EA031"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Manufacturer</w:t>
            </w:r>
          </w:p>
        </w:tc>
        <w:tc>
          <w:tcPr>
            <w:tcW w:w="1238" w:type="dxa"/>
            <w:shd w:val="clear" w:color="auto" w:fill="auto"/>
          </w:tcPr>
          <w:p w14:paraId="7634444D" w14:textId="77777777" w:rsidR="006C5506" w:rsidRPr="002C0D13" w:rsidRDefault="006C5506">
            <w:pPr>
              <w:rPr>
                <w:color w:val="auto"/>
                <w:sz w:val="10"/>
                <w:szCs w:val="10"/>
              </w:rPr>
            </w:pPr>
          </w:p>
        </w:tc>
        <w:tc>
          <w:tcPr>
            <w:tcW w:w="1608" w:type="dxa"/>
            <w:shd w:val="clear" w:color="auto" w:fill="auto"/>
          </w:tcPr>
          <w:p w14:paraId="4E2D2945" w14:textId="77777777" w:rsidR="006C5506" w:rsidRPr="002C0D13" w:rsidRDefault="006C5506">
            <w:pPr>
              <w:rPr>
                <w:color w:val="auto"/>
                <w:sz w:val="10"/>
                <w:szCs w:val="10"/>
              </w:rPr>
            </w:pPr>
          </w:p>
        </w:tc>
        <w:tc>
          <w:tcPr>
            <w:tcW w:w="2050" w:type="dxa"/>
            <w:shd w:val="clear" w:color="auto" w:fill="auto"/>
          </w:tcPr>
          <w:p w14:paraId="35951A1A" w14:textId="77777777" w:rsidR="006C5506" w:rsidRPr="002C0D13" w:rsidRDefault="006C5506">
            <w:pPr>
              <w:rPr>
                <w:color w:val="auto"/>
                <w:sz w:val="10"/>
                <w:szCs w:val="10"/>
              </w:rPr>
            </w:pPr>
          </w:p>
        </w:tc>
      </w:tr>
      <w:tr w:rsidR="002C0D13" w:rsidRPr="002C0D13" w14:paraId="4BCDDD6D" w14:textId="77777777">
        <w:trPr>
          <w:trHeight w:hRule="exact" w:val="509"/>
          <w:jc w:val="center"/>
        </w:trPr>
        <w:tc>
          <w:tcPr>
            <w:tcW w:w="811" w:type="dxa"/>
            <w:shd w:val="clear" w:color="auto" w:fill="auto"/>
          </w:tcPr>
          <w:p w14:paraId="788E31E7" w14:textId="77777777" w:rsidR="006C5506" w:rsidRPr="002C0D13" w:rsidRDefault="006C5506">
            <w:pPr>
              <w:rPr>
                <w:color w:val="auto"/>
                <w:sz w:val="10"/>
                <w:szCs w:val="10"/>
              </w:rPr>
            </w:pPr>
          </w:p>
        </w:tc>
        <w:tc>
          <w:tcPr>
            <w:tcW w:w="4354" w:type="dxa"/>
            <w:shd w:val="clear" w:color="auto" w:fill="auto"/>
            <w:vAlign w:val="bottom"/>
          </w:tcPr>
          <w:p w14:paraId="021D747E"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238" w:type="dxa"/>
            <w:tcBorders>
              <w:top w:val="single" w:sz="4" w:space="0" w:color="auto"/>
            </w:tcBorders>
            <w:shd w:val="clear" w:color="auto" w:fill="auto"/>
          </w:tcPr>
          <w:p w14:paraId="3F0AA5C5"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16863F8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740CB8E" w14:textId="77777777" w:rsidR="006C5506" w:rsidRPr="002C0D13" w:rsidRDefault="006C5506">
            <w:pPr>
              <w:rPr>
                <w:color w:val="auto"/>
                <w:sz w:val="10"/>
                <w:szCs w:val="10"/>
              </w:rPr>
            </w:pPr>
          </w:p>
        </w:tc>
      </w:tr>
      <w:tr w:rsidR="002C0D13" w:rsidRPr="002C0D13" w14:paraId="12A97CB7" w14:textId="77777777">
        <w:trPr>
          <w:trHeight w:hRule="exact" w:val="509"/>
          <w:jc w:val="center"/>
        </w:trPr>
        <w:tc>
          <w:tcPr>
            <w:tcW w:w="811" w:type="dxa"/>
            <w:shd w:val="clear" w:color="auto" w:fill="auto"/>
          </w:tcPr>
          <w:p w14:paraId="33B48C72" w14:textId="77777777" w:rsidR="006C5506" w:rsidRPr="002C0D13" w:rsidRDefault="006C5506">
            <w:pPr>
              <w:rPr>
                <w:color w:val="auto"/>
                <w:sz w:val="10"/>
                <w:szCs w:val="10"/>
              </w:rPr>
            </w:pPr>
          </w:p>
        </w:tc>
        <w:tc>
          <w:tcPr>
            <w:tcW w:w="4354" w:type="dxa"/>
            <w:shd w:val="clear" w:color="auto" w:fill="auto"/>
            <w:vAlign w:val="bottom"/>
          </w:tcPr>
          <w:p w14:paraId="307CAFD5"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Cubicle Size( H x W x D)</w:t>
            </w:r>
          </w:p>
        </w:tc>
        <w:tc>
          <w:tcPr>
            <w:tcW w:w="1238" w:type="dxa"/>
            <w:tcBorders>
              <w:top w:val="single" w:sz="4" w:space="0" w:color="auto"/>
            </w:tcBorders>
            <w:shd w:val="clear" w:color="auto" w:fill="auto"/>
            <w:vAlign w:val="bottom"/>
          </w:tcPr>
          <w:p w14:paraId="3A723D9E"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08" w:type="dxa"/>
            <w:tcBorders>
              <w:top w:val="single" w:sz="4" w:space="0" w:color="auto"/>
            </w:tcBorders>
            <w:shd w:val="clear" w:color="auto" w:fill="auto"/>
          </w:tcPr>
          <w:p w14:paraId="4BB2BBE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2E051A9" w14:textId="77777777" w:rsidR="006C5506" w:rsidRPr="002C0D13" w:rsidRDefault="006C5506">
            <w:pPr>
              <w:rPr>
                <w:color w:val="auto"/>
                <w:sz w:val="10"/>
                <w:szCs w:val="10"/>
              </w:rPr>
            </w:pPr>
          </w:p>
        </w:tc>
      </w:tr>
      <w:tr w:rsidR="002C0D13" w:rsidRPr="002C0D13" w14:paraId="4EF01B40" w14:textId="77777777">
        <w:trPr>
          <w:trHeight w:hRule="exact" w:val="509"/>
          <w:jc w:val="center"/>
        </w:trPr>
        <w:tc>
          <w:tcPr>
            <w:tcW w:w="811" w:type="dxa"/>
            <w:shd w:val="clear" w:color="auto" w:fill="auto"/>
          </w:tcPr>
          <w:p w14:paraId="0B22346D" w14:textId="77777777" w:rsidR="006C5506" w:rsidRPr="002C0D13" w:rsidRDefault="006C5506">
            <w:pPr>
              <w:rPr>
                <w:color w:val="auto"/>
                <w:sz w:val="10"/>
                <w:szCs w:val="10"/>
              </w:rPr>
            </w:pPr>
          </w:p>
        </w:tc>
        <w:tc>
          <w:tcPr>
            <w:tcW w:w="4354" w:type="dxa"/>
            <w:shd w:val="clear" w:color="auto" w:fill="auto"/>
            <w:vAlign w:val="bottom"/>
          </w:tcPr>
          <w:p w14:paraId="3A41F91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Power Supply Voltage</w:t>
            </w:r>
          </w:p>
        </w:tc>
        <w:tc>
          <w:tcPr>
            <w:tcW w:w="1238" w:type="dxa"/>
            <w:tcBorders>
              <w:top w:val="single" w:sz="4" w:space="0" w:color="auto"/>
            </w:tcBorders>
            <w:shd w:val="clear" w:color="auto" w:fill="auto"/>
            <w:vAlign w:val="bottom"/>
          </w:tcPr>
          <w:p w14:paraId="0FFCAEE3" w14:textId="77777777" w:rsidR="006C5506" w:rsidRPr="002C0D13" w:rsidRDefault="007A1DE0">
            <w:pPr>
              <w:pStyle w:val="Other0"/>
              <w:tabs>
                <w:tab w:val="left" w:pos="984"/>
              </w:tabs>
              <w:spacing w:after="0"/>
              <w:rPr>
                <w:color w:val="auto"/>
              </w:rPr>
            </w:pPr>
            <w:r w:rsidRPr="002C0D13">
              <w:rPr>
                <w:rStyle w:val="Other"/>
                <w:color w:val="auto"/>
              </w:rPr>
              <w:t>V AC</w:t>
            </w:r>
            <w:r w:rsidRPr="002C0D13">
              <w:rPr>
                <w:rStyle w:val="Other"/>
                <w:color w:val="auto"/>
              </w:rPr>
              <w:tab/>
              <w:t>_</w:t>
            </w:r>
          </w:p>
        </w:tc>
        <w:tc>
          <w:tcPr>
            <w:tcW w:w="1608" w:type="dxa"/>
            <w:tcBorders>
              <w:top w:val="single" w:sz="4" w:space="0" w:color="auto"/>
            </w:tcBorders>
            <w:shd w:val="clear" w:color="auto" w:fill="auto"/>
          </w:tcPr>
          <w:p w14:paraId="6BCDE64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508D56A" w14:textId="77777777" w:rsidR="006C5506" w:rsidRPr="002C0D13" w:rsidRDefault="006C5506">
            <w:pPr>
              <w:rPr>
                <w:color w:val="auto"/>
                <w:sz w:val="10"/>
                <w:szCs w:val="10"/>
              </w:rPr>
            </w:pPr>
          </w:p>
        </w:tc>
      </w:tr>
      <w:tr w:rsidR="002C0D13" w:rsidRPr="002C0D13" w14:paraId="316281D1" w14:textId="77777777">
        <w:trPr>
          <w:trHeight w:hRule="exact" w:val="509"/>
          <w:jc w:val="center"/>
        </w:trPr>
        <w:tc>
          <w:tcPr>
            <w:tcW w:w="811" w:type="dxa"/>
            <w:shd w:val="clear" w:color="auto" w:fill="auto"/>
          </w:tcPr>
          <w:p w14:paraId="6C52349F" w14:textId="77777777" w:rsidR="006C5506" w:rsidRPr="002C0D13" w:rsidRDefault="006C5506">
            <w:pPr>
              <w:rPr>
                <w:color w:val="auto"/>
                <w:sz w:val="10"/>
                <w:szCs w:val="10"/>
              </w:rPr>
            </w:pPr>
          </w:p>
        </w:tc>
        <w:tc>
          <w:tcPr>
            <w:tcW w:w="4354" w:type="dxa"/>
            <w:shd w:val="clear" w:color="auto" w:fill="auto"/>
            <w:vAlign w:val="bottom"/>
          </w:tcPr>
          <w:p w14:paraId="28B9B7D1"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Power Consumption</w:t>
            </w:r>
          </w:p>
        </w:tc>
        <w:tc>
          <w:tcPr>
            <w:tcW w:w="1238" w:type="dxa"/>
            <w:tcBorders>
              <w:top w:val="single" w:sz="4" w:space="0" w:color="auto"/>
            </w:tcBorders>
            <w:shd w:val="clear" w:color="auto" w:fill="auto"/>
            <w:vAlign w:val="bottom"/>
          </w:tcPr>
          <w:p w14:paraId="77CD90BC" w14:textId="77777777" w:rsidR="006C5506" w:rsidRPr="002C0D13" w:rsidRDefault="007A1DE0">
            <w:pPr>
              <w:pStyle w:val="Other0"/>
              <w:tabs>
                <w:tab w:val="left" w:pos="984"/>
              </w:tabs>
              <w:spacing w:after="0"/>
              <w:rPr>
                <w:color w:val="auto"/>
              </w:rPr>
            </w:pPr>
            <w:r w:rsidRPr="002C0D13">
              <w:rPr>
                <w:rStyle w:val="Other"/>
                <w:color w:val="auto"/>
              </w:rPr>
              <w:t>VA</w:t>
            </w:r>
            <w:r w:rsidRPr="002C0D13">
              <w:rPr>
                <w:rStyle w:val="Other"/>
                <w:color w:val="auto"/>
              </w:rPr>
              <w:tab/>
              <w:t>_</w:t>
            </w:r>
          </w:p>
        </w:tc>
        <w:tc>
          <w:tcPr>
            <w:tcW w:w="1608" w:type="dxa"/>
            <w:tcBorders>
              <w:top w:val="single" w:sz="4" w:space="0" w:color="auto"/>
            </w:tcBorders>
            <w:shd w:val="clear" w:color="auto" w:fill="auto"/>
          </w:tcPr>
          <w:p w14:paraId="243664E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5C994E9" w14:textId="77777777" w:rsidR="006C5506" w:rsidRPr="002C0D13" w:rsidRDefault="006C5506">
            <w:pPr>
              <w:rPr>
                <w:color w:val="auto"/>
                <w:sz w:val="10"/>
                <w:szCs w:val="10"/>
              </w:rPr>
            </w:pPr>
          </w:p>
        </w:tc>
      </w:tr>
      <w:tr w:rsidR="002C0D13" w:rsidRPr="002C0D13" w14:paraId="7B920E59" w14:textId="77777777">
        <w:trPr>
          <w:trHeight w:hRule="exact" w:val="509"/>
          <w:jc w:val="center"/>
        </w:trPr>
        <w:tc>
          <w:tcPr>
            <w:tcW w:w="811" w:type="dxa"/>
            <w:shd w:val="clear" w:color="auto" w:fill="auto"/>
          </w:tcPr>
          <w:p w14:paraId="2B1AFA3B" w14:textId="77777777" w:rsidR="006C5506" w:rsidRPr="002C0D13" w:rsidRDefault="006C5506">
            <w:pPr>
              <w:rPr>
                <w:color w:val="auto"/>
                <w:sz w:val="10"/>
                <w:szCs w:val="10"/>
              </w:rPr>
            </w:pPr>
          </w:p>
        </w:tc>
        <w:tc>
          <w:tcPr>
            <w:tcW w:w="4354" w:type="dxa"/>
            <w:shd w:val="clear" w:color="auto" w:fill="auto"/>
            <w:vAlign w:val="bottom"/>
          </w:tcPr>
          <w:p w14:paraId="44FE71F7"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Ambient Temperature range</w:t>
            </w:r>
          </w:p>
        </w:tc>
        <w:tc>
          <w:tcPr>
            <w:tcW w:w="1238" w:type="dxa"/>
            <w:tcBorders>
              <w:top w:val="single" w:sz="4" w:space="0" w:color="auto"/>
            </w:tcBorders>
            <w:shd w:val="clear" w:color="auto" w:fill="auto"/>
            <w:vAlign w:val="bottom"/>
          </w:tcPr>
          <w:p w14:paraId="7066E3F9" w14:textId="77777777" w:rsidR="006C5506" w:rsidRPr="002C0D13" w:rsidRDefault="007A1DE0">
            <w:pPr>
              <w:pStyle w:val="Other0"/>
              <w:tabs>
                <w:tab w:val="left" w:pos="984"/>
              </w:tabs>
              <w:spacing w:after="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08" w:type="dxa"/>
            <w:tcBorders>
              <w:top w:val="single" w:sz="4" w:space="0" w:color="auto"/>
            </w:tcBorders>
            <w:shd w:val="clear" w:color="auto" w:fill="auto"/>
          </w:tcPr>
          <w:p w14:paraId="3644C01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68A1D48" w14:textId="77777777" w:rsidR="006C5506" w:rsidRPr="002C0D13" w:rsidRDefault="006C5506">
            <w:pPr>
              <w:rPr>
                <w:color w:val="auto"/>
                <w:sz w:val="10"/>
                <w:szCs w:val="10"/>
              </w:rPr>
            </w:pPr>
          </w:p>
        </w:tc>
      </w:tr>
      <w:tr w:rsidR="002C0D13" w:rsidRPr="002C0D13" w14:paraId="789D7557" w14:textId="77777777">
        <w:trPr>
          <w:trHeight w:hRule="exact" w:val="509"/>
          <w:jc w:val="center"/>
        </w:trPr>
        <w:tc>
          <w:tcPr>
            <w:tcW w:w="811" w:type="dxa"/>
            <w:shd w:val="clear" w:color="auto" w:fill="auto"/>
          </w:tcPr>
          <w:p w14:paraId="2D3D5934" w14:textId="77777777" w:rsidR="006C5506" w:rsidRPr="002C0D13" w:rsidRDefault="006C5506">
            <w:pPr>
              <w:rPr>
                <w:color w:val="auto"/>
                <w:sz w:val="10"/>
                <w:szCs w:val="10"/>
              </w:rPr>
            </w:pPr>
          </w:p>
        </w:tc>
        <w:tc>
          <w:tcPr>
            <w:tcW w:w="4354" w:type="dxa"/>
            <w:shd w:val="clear" w:color="auto" w:fill="auto"/>
            <w:vAlign w:val="bottom"/>
          </w:tcPr>
          <w:p w14:paraId="2593F6E2"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Meantime between faults (MTBF)</w:t>
            </w:r>
          </w:p>
        </w:tc>
        <w:tc>
          <w:tcPr>
            <w:tcW w:w="1238" w:type="dxa"/>
            <w:tcBorders>
              <w:top w:val="single" w:sz="4" w:space="0" w:color="auto"/>
            </w:tcBorders>
            <w:shd w:val="clear" w:color="auto" w:fill="auto"/>
            <w:vAlign w:val="bottom"/>
          </w:tcPr>
          <w:p w14:paraId="38731185" w14:textId="77777777" w:rsidR="006C5506" w:rsidRPr="002C0D13" w:rsidRDefault="007A1DE0">
            <w:pPr>
              <w:pStyle w:val="Other0"/>
              <w:spacing w:after="0"/>
              <w:rPr>
                <w:color w:val="auto"/>
              </w:rPr>
            </w:pPr>
            <w:r w:rsidRPr="002C0D13">
              <w:rPr>
                <w:rStyle w:val="Other"/>
                <w:color w:val="auto"/>
              </w:rPr>
              <w:t>Months _</w:t>
            </w:r>
          </w:p>
        </w:tc>
        <w:tc>
          <w:tcPr>
            <w:tcW w:w="1608" w:type="dxa"/>
            <w:tcBorders>
              <w:top w:val="single" w:sz="4" w:space="0" w:color="auto"/>
            </w:tcBorders>
            <w:shd w:val="clear" w:color="auto" w:fill="auto"/>
          </w:tcPr>
          <w:p w14:paraId="3173F7D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8F84C8C" w14:textId="77777777" w:rsidR="006C5506" w:rsidRPr="002C0D13" w:rsidRDefault="006C5506">
            <w:pPr>
              <w:rPr>
                <w:color w:val="auto"/>
                <w:sz w:val="10"/>
                <w:szCs w:val="10"/>
              </w:rPr>
            </w:pPr>
          </w:p>
        </w:tc>
      </w:tr>
      <w:tr w:rsidR="002C0D13" w:rsidRPr="002C0D13" w14:paraId="5ECA034D" w14:textId="77777777">
        <w:trPr>
          <w:trHeight w:hRule="exact" w:val="509"/>
          <w:jc w:val="center"/>
        </w:trPr>
        <w:tc>
          <w:tcPr>
            <w:tcW w:w="811" w:type="dxa"/>
            <w:shd w:val="clear" w:color="auto" w:fill="auto"/>
          </w:tcPr>
          <w:p w14:paraId="4BAB8CAE" w14:textId="77777777" w:rsidR="006C5506" w:rsidRPr="002C0D13" w:rsidRDefault="006C5506">
            <w:pPr>
              <w:rPr>
                <w:color w:val="auto"/>
                <w:sz w:val="10"/>
                <w:szCs w:val="10"/>
              </w:rPr>
            </w:pPr>
          </w:p>
        </w:tc>
        <w:tc>
          <w:tcPr>
            <w:tcW w:w="4354" w:type="dxa"/>
            <w:shd w:val="clear" w:color="auto" w:fill="auto"/>
            <w:vAlign w:val="bottom"/>
          </w:tcPr>
          <w:p w14:paraId="0F40D5A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CPU Unit</w:t>
            </w:r>
          </w:p>
        </w:tc>
        <w:tc>
          <w:tcPr>
            <w:tcW w:w="1238" w:type="dxa"/>
            <w:tcBorders>
              <w:top w:val="single" w:sz="4" w:space="0" w:color="auto"/>
            </w:tcBorders>
            <w:shd w:val="clear" w:color="auto" w:fill="auto"/>
          </w:tcPr>
          <w:p w14:paraId="4550B3AB"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44097EB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B4EF2EB" w14:textId="77777777" w:rsidR="006C5506" w:rsidRPr="002C0D13" w:rsidRDefault="006C5506">
            <w:pPr>
              <w:rPr>
                <w:color w:val="auto"/>
                <w:sz w:val="10"/>
                <w:szCs w:val="10"/>
              </w:rPr>
            </w:pPr>
          </w:p>
        </w:tc>
      </w:tr>
      <w:tr w:rsidR="002C0D13" w:rsidRPr="002C0D13" w14:paraId="017A6113" w14:textId="77777777">
        <w:trPr>
          <w:trHeight w:hRule="exact" w:val="509"/>
          <w:jc w:val="center"/>
        </w:trPr>
        <w:tc>
          <w:tcPr>
            <w:tcW w:w="811" w:type="dxa"/>
            <w:shd w:val="clear" w:color="auto" w:fill="auto"/>
          </w:tcPr>
          <w:p w14:paraId="06ED8A53" w14:textId="77777777" w:rsidR="006C5506" w:rsidRPr="002C0D13" w:rsidRDefault="006C5506">
            <w:pPr>
              <w:rPr>
                <w:color w:val="auto"/>
                <w:sz w:val="10"/>
                <w:szCs w:val="10"/>
              </w:rPr>
            </w:pPr>
          </w:p>
        </w:tc>
        <w:tc>
          <w:tcPr>
            <w:tcW w:w="4354" w:type="dxa"/>
            <w:shd w:val="clear" w:color="auto" w:fill="auto"/>
            <w:vAlign w:val="bottom"/>
          </w:tcPr>
          <w:p w14:paraId="61E05476"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Number</w:t>
            </w:r>
          </w:p>
        </w:tc>
        <w:tc>
          <w:tcPr>
            <w:tcW w:w="1238" w:type="dxa"/>
            <w:tcBorders>
              <w:top w:val="single" w:sz="4" w:space="0" w:color="auto"/>
            </w:tcBorders>
            <w:shd w:val="clear" w:color="auto" w:fill="auto"/>
          </w:tcPr>
          <w:p w14:paraId="7615298D"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24E7FBA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2AD67F7" w14:textId="77777777" w:rsidR="006C5506" w:rsidRPr="002C0D13" w:rsidRDefault="006C5506">
            <w:pPr>
              <w:rPr>
                <w:color w:val="auto"/>
                <w:sz w:val="10"/>
                <w:szCs w:val="10"/>
              </w:rPr>
            </w:pPr>
          </w:p>
        </w:tc>
      </w:tr>
      <w:tr w:rsidR="002C0D13" w:rsidRPr="002C0D13" w14:paraId="787EA5D8" w14:textId="77777777">
        <w:trPr>
          <w:trHeight w:hRule="exact" w:val="504"/>
          <w:jc w:val="center"/>
        </w:trPr>
        <w:tc>
          <w:tcPr>
            <w:tcW w:w="811" w:type="dxa"/>
            <w:shd w:val="clear" w:color="auto" w:fill="auto"/>
          </w:tcPr>
          <w:p w14:paraId="4EEAD092" w14:textId="77777777" w:rsidR="006C5506" w:rsidRPr="002C0D13" w:rsidRDefault="006C5506">
            <w:pPr>
              <w:rPr>
                <w:color w:val="auto"/>
                <w:sz w:val="10"/>
                <w:szCs w:val="10"/>
              </w:rPr>
            </w:pPr>
          </w:p>
        </w:tc>
        <w:tc>
          <w:tcPr>
            <w:tcW w:w="4354" w:type="dxa"/>
            <w:shd w:val="clear" w:color="auto" w:fill="auto"/>
            <w:vAlign w:val="bottom"/>
          </w:tcPr>
          <w:p w14:paraId="2150538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238" w:type="dxa"/>
            <w:tcBorders>
              <w:top w:val="single" w:sz="4" w:space="0" w:color="auto"/>
            </w:tcBorders>
            <w:shd w:val="clear" w:color="auto" w:fill="auto"/>
          </w:tcPr>
          <w:p w14:paraId="21A00801"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135FD22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0ECA95" w14:textId="77777777" w:rsidR="006C5506" w:rsidRPr="002C0D13" w:rsidRDefault="006C5506">
            <w:pPr>
              <w:rPr>
                <w:color w:val="auto"/>
                <w:sz w:val="10"/>
                <w:szCs w:val="10"/>
              </w:rPr>
            </w:pPr>
          </w:p>
        </w:tc>
      </w:tr>
      <w:tr w:rsidR="002C0D13" w:rsidRPr="002C0D13" w14:paraId="7E7A4715" w14:textId="77777777">
        <w:trPr>
          <w:trHeight w:hRule="exact" w:val="509"/>
          <w:jc w:val="center"/>
        </w:trPr>
        <w:tc>
          <w:tcPr>
            <w:tcW w:w="811" w:type="dxa"/>
            <w:shd w:val="clear" w:color="auto" w:fill="auto"/>
          </w:tcPr>
          <w:p w14:paraId="2DAD4901" w14:textId="77777777" w:rsidR="006C5506" w:rsidRPr="002C0D13" w:rsidRDefault="006C5506">
            <w:pPr>
              <w:rPr>
                <w:color w:val="auto"/>
                <w:sz w:val="10"/>
                <w:szCs w:val="10"/>
              </w:rPr>
            </w:pPr>
          </w:p>
        </w:tc>
        <w:tc>
          <w:tcPr>
            <w:tcW w:w="4354" w:type="dxa"/>
            <w:shd w:val="clear" w:color="auto" w:fill="auto"/>
            <w:vAlign w:val="bottom"/>
          </w:tcPr>
          <w:p w14:paraId="6BD676D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Configuration</w:t>
            </w:r>
          </w:p>
        </w:tc>
        <w:tc>
          <w:tcPr>
            <w:tcW w:w="1238" w:type="dxa"/>
            <w:tcBorders>
              <w:top w:val="single" w:sz="4" w:space="0" w:color="auto"/>
            </w:tcBorders>
            <w:shd w:val="clear" w:color="auto" w:fill="auto"/>
          </w:tcPr>
          <w:p w14:paraId="1D990665"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12971BD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A140E6D" w14:textId="77777777" w:rsidR="006C5506" w:rsidRPr="002C0D13" w:rsidRDefault="006C5506">
            <w:pPr>
              <w:rPr>
                <w:color w:val="auto"/>
                <w:sz w:val="10"/>
                <w:szCs w:val="10"/>
              </w:rPr>
            </w:pPr>
          </w:p>
        </w:tc>
      </w:tr>
      <w:tr w:rsidR="006C5506" w:rsidRPr="002C0D13" w14:paraId="45275395" w14:textId="77777777">
        <w:trPr>
          <w:trHeight w:hRule="exact" w:val="518"/>
          <w:jc w:val="center"/>
        </w:trPr>
        <w:tc>
          <w:tcPr>
            <w:tcW w:w="811" w:type="dxa"/>
            <w:shd w:val="clear" w:color="auto" w:fill="auto"/>
          </w:tcPr>
          <w:p w14:paraId="3405E884" w14:textId="77777777" w:rsidR="006C5506" w:rsidRPr="002C0D13" w:rsidRDefault="006C5506">
            <w:pPr>
              <w:rPr>
                <w:color w:val="auto"/>
                <w:sz w:val="10"/>
                <w:szCs w:val="10"/>
              </w:rPr>
            </w:pPr>
          </w:p>
        </w:tc>
        <w:tc>
          <w:tcPr>
            <w:tcW w:w="4354" w:type="dxa"/>
            <w:shd w:val="clear" w:color="auto" w:fill="auto"/>
            <w:vAlign w:val="bottom"/>
          </w:tcPr>
          <w:p w14:paraId="61B5DB67"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Displays</w:t>
            </w:r>
          </w:p>
        </w:tc>
        <w:tc>
          <w:tcPr>
            <w:tcW w:w="1238" w:type="dxa"/>
            <w:tcBorders>
              <w:top w:val="single" w:sz="4" w:space="0" w:color="auto"/>
              <w:bottom w:val="single" w:sz="4" w:space="0" w:color="auto"/>
            </w:tcBorders>
            <w:shd w:val="clear" w:color="auto" w:fill="auto"/>
          </w:tcPr>
          <w:p w14:paraId="18AEFB40" w14:textId="77777777" w:rsidR="006C5506" w:rsidRPr="002C0D13" w:rsidRDefault="006C5506">
            <w:pPr>
              <w:rPr>
                <w:color w:val="auto"/>
                <w:sz w:val="10"/>
                <w:szCs w:val="10"/>
              </w:rPr>
            </w:pPr>
          </w:p>
        </w:tc>
        <w:tc>
          <w:tcPr>
            <w:tcW w:w="1608" w:type="dxa"/>
            <w:tcBorders>
              <w:top w:val="single" w:sz="4" w:space="0" w:color="auto"/>
              <w:bottom w:val="single" w:sz="4" w:space="0" w:color="auto"/>
            </w:tcBorders>
            <w:shd w:val="clear" w:color="auto" w:fill="auto"/>
          </w:tcPr>
          <w:p w14:paraId="0BE99142"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1A763DA3" w14:textId="77777777" w:rsidR="006C5506" w:rsidRPr="002C0D13" w:rsidRDefault="006C5506">
            <w:pPr>
              <w:rPr>
                <w:color w:val="auto"/>
                <w:sz w:val="10"/>
                <w:szCs w:val="10"/>
              </w:rPr>
            </w:pPr>
          </w:p>
        </w:tc>
      </w:tr>
    </w:tbl>
    <w:p w14:paraId="10BE4BE8" w14:textId="77777777" w:rsidR="006C5506" w:rsidRPr="002C0D13" w:rsidRDefault="006C5506">
      <w:pPr>
        <w:spacing w:after="139" w:line="1" w:lineRule="exact"/>
        <w:rPr>
          <w:color w:val="auto"/>
        </w:rPr>
      </w:pPr>
    </w:p>
    <w:p w14:paraId="6F72AF69" w14:textId="77777777" w:rsidR="006C5506" w:rsidRPr="002C0D13" w:rsidRDefault="007A1DE0">
      <w:pPr>
        <w:pStyle w:val="BodyText"/>
        <w:spacing w:after="140"/>
        <w:ind w:left="10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Max. Number of process displays</w:t>
      </w:r>
    </w:p>
    <w:p w14:paraId="1DC04ED3" w14:textId="77777777" w:rsidR="006C5506" w:rsidRPr="002C0D13" w:rsidRDefault="007A1DE0">
      <w:pPr>
        <w:pStyle w:val="BodyText"/>
        <w:spacing w:after="140"/>
        <w:ind w:left="10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Average display exchange time</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11"/>
        <w:gridCol w:w="4363"/>
        <w:gridCol w:w="1224"/>
        <w:gridCol w:w="1613"/>
        <w:gridCol w:w="2050"/>
      </w:tblGrid>
      <w:tr w:rsidR="002C0D13" w:rsidRPr="002C0D13" w14:paraId="22577743" w14:textId="77777777">
        <w:trPr>
          <w:trHeight w:hRule="exact" w:val="552"/>
          <w:jc w:val="center"/>
        </w:trPr>
        <w:tc>
          <w:tcPr>
            <w:tcW w:w="811" w:type="dxa"/>
            <w:tcBorders>
              <w:top w:val="single" w:sz="4" w:space="0" w:color="auto"/>
            </w:tcBorders>
            <w:shd w:val="clear" w:color="auto" w:fill="auto"/>
            <w:vAlign w:val="center"/>
          </w:tcPr>
          <w:p w14:paraId="759CBBE8" w14:textId="77777777" w:rsidR="006C5506" w:rsidRPr="002C0D13" w:rsidRDefault="007A1DE0">
            <w:pPr>
              <w:pStyle w:val="Other0"/>
              <w:spacing w:after="0"/>
              <w:rPr>
                <w:color w:val="auto"/>
              </w:rPr>
            </w:pPr>
            <w:r w:rsidRPr="002C0D13">
              <w:rPr>
                <w:rStyle w:val="Other"/>
                <w:color w:val="auto"/>
              </w:rPr>
              <w:lastRenderedPageBreak/>
              <w:t>ITEM</w:t>
            </w:r>
          </w:p>
        </w:tc>
        <w:tc>
          <w:tcPr>
            <w:tcW w:w="4363" w:type="dxa"/>
            <w:tcBorders>
              <w:top w:val="single" w:sz="4" w:space="0" w:color="auto"/>
            </w:tcBorders>
            <w:shd w:val="clear" w:color="auto" w:fill="auto"/>
            <w:vAlign w:val="center"/>
          </w:tcPr>
          <w:p w14:paraId="18E1A985" w14:textId="77777777" w:rsidR="006C5506" w:rsidRPr="002C0D13" w:rsidRDefault="007A1DE0">
            <w:pPr>
              <w:pStyle w:val="Other0"/>
              <w:spacing w:after="0"/>
              <w:ind w:firstLine="280"/>
              <w:rPr>
                <w:color w:val="auto"/>
              </w:rPr>
            </w:pPr>
            <w:r w:rsidRPr="002C0D13">
              <w:rPr>
                <w:rStyle w:val="Other"/>
                <w:color w:val="auto"/>
              </w:rPr>
              <w:t>DESIGNATION</w:t>
            </w:r>
          </w:p>
        </w:tc>
        <w:tc>
          <w:tcPr>
            <w:tcW w:w="1224" w:type="dxa"/>
            <w:tcBorders>
              <w:top w:val="single" w:sz="4" w:space="0" w:color="auto"/>
            </w:tcBorders>
            <w:shd w:val="clear" w:color="auto" w:fill="auto"/>
            <w:vAlign w:val="center"/>
          </w:tcPr>
          <w:p w14:paraId="24311F12"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0B81C185"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0BE9C5D7"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6E3EF7D4" w14:textId="77777777">
        <w:trPr>
          <w:trHeight w:hRule="exact" w:val="547"/>
          <w:jc w:val="center"/>
        </w:trPr>
        <w:tc>
          <w:tcPr>
            <w:tcW w:w="811" w:type="dxa"/>
            <w:tcBorders>
              <w:top w:val="single" w:sz="4" w:space="0" w:color="auto"/>
            </w:tcBorders>
            <w:shd w:val="clear" w:color="auto" w:fill="auto"/>
          </w:tcPr>
          <w:p w14:paraId="10871AFC" w14:textId="77777777" w:rsidR="006C5506" w:rsidRPr="002C0D13" w:rsidRDefault="006C5506">
            <w:pPr>
              <w:rPr>
                <w:color w:val="auto"/>
                <w:sz w:val="10"/>
                <w:szCs w:val="10"/>
              </w:rPr>
            </w:pPr>
          </w:p>
        </w:tc>
        <w:tc>
          <w:tcPr>
            <w:tcW w:w="4363" w:type="dxa"/>
            <w:tcBorders>
              <w:top w:val="single" w:sz="4" w:space="0" w:color="auto"/>
            </w:tcBorders>
            <w:shd w:val="clear" w:color="auto" w:fill="auto"/>
            <w:vAlign w:val="center"/>
          </w:tcPr>
          <w:p w14:paraId="2A2300A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Updating time of dynamical values</w:t>
            </w:r>
          </w:p>
        </w:tc>
        <w:tc>
          <w:tcPr>
            <w:tcW w:w="1224" w:type="dxa"/>
            <w:tcBorders>
              <w:top w:val="single" w:sz="4" w:space="0" w:color="auto"/>
            </w:tcBorders>
            <w:shd w:val="clear" w:color="auto" w:fill="auto"/>
          </w:tcPr>
          <w:p w14:paraId="1BDBD41E"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bottom"/>
          </w:tcPr>
          <w:p w14:paraId="5B653C24"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55C1289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6E09FC4" w14:textId="77777777">
        <w:trPr>
          <w:trHeight w:hRule="exact" w:val="480"/>
          <w:jc w:val="center"/>
        </w:trPr>
        <w:tc>
          <w:tcPr>
            <w:tcW w:w="811" w:type="dxa"/>
            <w:shd w:val="clear" w:color="auto" w:fill="auto"/>
          </w:tcPr>
          <w:p w14:paraId="00B66B18" w14:textId="77777777" w:rsidR="006C5506" w:rsidRPr="002C0D13" w:rsidRDefault="006C5506">
            <w:pPr>
              <w:rPr>
                <w:color w:val="auto"/>
                <w:sz w:val="10"/>
                <w:szCs w:val="10"/>
              </w:rPr>
            </w:pPr>
          </w:p>
        </w:tc>
        <w:tc>
          <w:tcPr>
            <w:tcW w:w="4363" w:type="dxa"/>
            <w:shd w:val="clear" w:color="auto" w:fill="auto"/>
            <w:vAlign w:val="center"/>
          </w:tcPr>
          <w:p w14:paraId="71371A8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Memory Module</w:t>
            </w:r>
          </w:p>
        </w:tc>
        <w:tc>
          <w:tcPr>
            <w:tcW w:w="1224" w:type="dxa"/>
            <w:shd w:val="clear" w:color="auto" w:fill="auto"/>
          </w:tcPr>
          <w:p w14:paraId="6A02CB8C" w14:textId="77777777" w:rsidR="006C5506" w:rsidRPr="002C0D13" w:rsidRDefault="006C5506">
            <w:pPr>
              <w:rPr>
                <w:color w:val="auto"/>
                <w:sz w:val="10"/>
                <w:szCs w:val="10"/>
              </w:rPr>
            </w:pPr>
          </w:p>
        </w:tc>
        <w:tc>
          <w:tcPr>
            <w:tcW w:w="1613" w:type="dxa"/>
            <w:shd w:val="clear" w:color="auto" w:fill="auto"/>
          </w:tcPr>
          <w:p w14:paraId="084798F2" w14:textId="77777777" w:rsidR="006C5506" w:rsidRPr="002C0D13" w:rsidRDefault="006C5506">
            <w:pPr>
              <w:rPr>
                <w:color w:val="auto"/>
                <w:sz w:val="10"/>
                <w:szCs w:val="10"/>
              </w:rPr>
            </w:pPr>
          </w:p>
        </w:tc>
        <w:tc>
          <w:tcPr>
            <w:tcW w:w="2050" w:type="dxa"/>
            <w:shd w:val="clear" w:color="auto" w:fill="auto"/>
          </w:tcPr>
          <w:p w14:paraId="3DC342A6" w14:textId="77777777" w:rsidR="006C5506" w:rsidRPr="002C0D13" w:rsidRDefault="006C5506">
            <w:pPr>
              <w:rPr>
                <w:color w:val="auto"/>
                <w:sz w:val="10"/>
                <w:szCs w:val="10"/>
              </w:rPr>
            </w:pPr>
          </w:p>
        </w:tc>
      </w:tr>
      <w:tr w:rsidR="002C0D13" w:rsidRPr="002C0D13" w14:paraId="3A9BD60D" w14:textId="77777777">
        <w:trPr>
          <w:trHeight w:hRule="exact" w:val="480"/>
          <w:jc w:val="center"/>
        </w:trPr>
        <w:tc>
          <w:tcPr>
            <w:tcW w:w="811" w:type="dxa"/>
            <w:shd w:val="clear" w:color="auto" w:fill="auto"/>
          </w:tcPr>
          <w:p w14:paraId="725DE44A" w14:textId="77777777" w:rsidR="006C5506" w:rsidRPr="002C0D13" w:rsidRDefault="006C5506">
            <w:pPr>
              <w:rPr>
                <w:color w:val="auto"/>
                <w:sz w:val="10"/>
                <w:szCs w:val="10"/>
              </w:rPr>
            </w:pPr>
          </w:p>
        </w:tc>
        <w:tc>
          <w:tcPr>
            <w:tcW w:w="4363" w:type="dxa"/>
            <w:shd w:val="clear" w:color="auto" w:fill="auto"/>
            <w:vAlign w:val="center"/>
          </w:tcPr>
          <w:p w14:paraId="170BCCAB"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Type</w:t>
            </w:r>
          </w:p>
        </w:tc>
        <w:tc>
          <w:tcPr>
            <w:tcW w:w="1224" w:type="dxa"/>
            <w:shd w:val="clear" w:color="auto" w:fill="auto"/>
          </w:tcPr>
          <w:p w14:paraId="3AB7713F" w14:textId="77777777" w:rsidR="006C5506" w:rsidRPr="002C0D13" w:rsidRDefault="006C5506">
            <w:pPr>
              <w:rPr>
                <w:color w:val="auto"/>
                <w:sz w:val="10"/>
                <w:szCs w:val="10"/>
              </w:rPr>
            </w:pPr>
          </w:p>
        </w:tc>
        <w:tc>
          <w:tcPr>
            <w:tcW w:w="1613" w:type="dxa"/>
            <w:shd w:val="clear" w:color="auto" w:fill="auto"/>
            <w:vAlign w:val="bottom"/>
          </w:tcPr>
          <w:p w14:paraId="2A804F6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17733A9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82EFC95" w14:textId="77777777">
        <w:trPr>
          <w:trHeight w:hRule="exact" w:val="533"/>
          <w:jc w:val="center"/>
        </w:trPr>
        <w:tc>
          <w:tcPr>
            <w:tcW w:w="811" w:type="dxa"/>
            <w:shd w:val="clear" w:color="auto" w:fill="auto"/>
          </w:tcPr>
          <w:p w14:paraId="076F7BBB" w14:textId="77777777" w:rsidR="006C5506" w:rsidRPr="002C0D13" w:rsidRDefault="006C5506">
            <w:pPr>
              <w:rPr>
                <w:color w:val="auto"/>
                <w:sz w:val="10"/>
                <w:szCs w:val="10"/>
              </w:rPr>
            </w:pPr>
          </w:p>
        </w:tc>
        <w:tc>
          <w:tcPr>
            <w:tcW w:w="4363" w:type="dxa"/>
            <w:shd w:val="clear" w:color="auto" w:fill="auto"/>
            <w:vAlign w:val="center"/>
          </w:tcPr>
          <w:p w14:paraId="5AEA6197"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Capacity</w:t>
            </w:r>
          </w:p>
        </w:tc>
        <w:tc>
          <w:tcPr>
            <w:tcW w:w="1224" w:type="dxa"/>
            <w:shd w:val="clear" w:color="auto" w:fill="auto"/>
          </w:tcPr>
          <w:p w14:paraId="6CAEC195" w14:textId="77777777" w:rsidR="006C5506" w:rsidRPr="002C0D13" w:rsidRDefault="006C5506">
            <w:pPr>
              <w:rPr>
                <w:color w:val="auto"/>
                <w:sz w:val="10"/>
                <w:szCs w:val="10"/>
              </w:rPr>
            </w:pPr>
          </w:p>
        </w:tc>
        <w:tc>
          <w:tcPr>
            <w:tcW w:w="1613" w:type="dxa"/>
            <w:shd w:val="clear" w:color="auto" w:fill="auto"/>
            <w:vAlign w:val="bottom"/>
          </w:tcPr>
          <w:p w14:paraId="0745684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CBDCB5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C1A7F30" w14:textId="77777777">
        <w:trPr>
          <w:trHeight w:hRule="exact" w:val="408"/>
          <w:jc w:val="center"/>
        </w:trPr>
        <w:tc>
          <w:tcPr>
            <w:tcW w:w="811" w:type="dxa"/>
            <w:shd w:val="clear" w:color="auto" w:fill="auto"/>
            <w:vAlign w:val="bottom"/>
          </w:tcPr>
          <w:p w14:paraId="6D9CC581" w14:textId="77777777" w:rsidR="006C5506" w:rsidRPr="002C0D13" w:rsidRDefault="007A1DE0">
            <w:pPr>
              <w:pStyle w:val="Other0"/>
              <w:spacing w:after="0"/>
              <w:rPr>
                <w:color w:val="auto"/>
              </w:rPr>
            </w:pPr>
            <w:r w:rsidRPr="002C0D13">
              <w:rPr>
                <w:rStyle w:val="Other"/>
                <w:color w:val="auto"/>
              </w:rPr>
              <w:t>6.2.</w:t>
            </w:r>
          </w:p>
        </w:tc>
        <w:tc>
          <w:tcPr>
            <w:tcW w:w="4363" w:type="dxa"/>
            <w:shd w:val="clear" w:color="auto" w:fill="auto"/>
            <w:vAlign w:val="bottom"/>
          </w:tcPr>
          <w:p w14:paraId="3251DCDA" w14:textId="77777777" w:rsidR="006C5506" w:rsidRPr="002C0D13" w:rsidRDefault="007A1DE0">
            <w:pPr>
              <w:pStyle w:val="Other0"/>
              <w:spacing w:after="0"/>
              <w:ind w:firstLine="280"/>
              <w:rPr>
                <w:color w:val="auto"/>
              </w:rPr>
            </w:pPr>
            <w:r w:rsidRPr="002C0D13">
              <w:rPr>
                <w:rStyle w:val="Other"/>
                <w:color w:val="auto"/>
              </w:rPr>
              <w:t>Printer (details to be furnished for all type of</w:t>
            </w:r>
          </w:p>
        </w:tc>
        <w:tc>
          <w:tcPr>
            <w:tcW w:w="1224" w:type="dxa"/>
            <w:shd w:val="clear" w:color="auto" w:fill="auto"/>
          </w:tcPr>
          <w:p w14:paraId="09925BC2" w14:textId="77777777" w:rsidR="006C5506" w:rsidRPr="002C0D13" w:rsidRDefault="006C5506">
            <w:pPr>
              <w:rPr>
                <w:color w:val="auto"/>
                <w:sz w:val="10"/>
                <w:szCs w:val="10"/>
              </w:rPr>
            </w:pPr>
          </w:p>
        </w:tc>
        <w:tc>
          <w:tcPr>
            <w:tcW w:w="1613" w:type="dxa"/>
            <w:shd w:val="clear" w:color="auto" w:fill="auto"/>
          </w:tcPr>
          <w:p w14:paraId="4ED6DCAB" w14:textId="77777777" w:rsidR="006C5506" w:rsidRPr="002C0D13" w:rsidRDefault="006C5506">
            <w:pPr>
              <w:rPr>
                <w:color w:val="auto"/>
                <w:sz w:val="10"/>
                <w:szCs w:val="10"/>
              </w:rPr>
            </w:pPr>
          </w:p>
        </w:tc>
        <w:tc>
          <w:tcPr>
            <w:tcW w:w="2050" w:type="dxa"/>
            <w:shd w:val="clear" w:color="auto" w:fill="auto"/>
          </w:tcPr>
          <w:p w14:paraId="23DC78FE" w14:textId="77777777" w:rsidR="006C5506" w:rsidRPr="002C0D13" w:rsidRDefault="006C5506">
            <w:pPr>
              <w:rPr>
                <w:color w:val="auto"/>
                <w:sz w:val="10"/>
                <w:szCs w:val="10"/>
              </w:rPr>
            </w:pPr>
          </w:p>
        </w:tc>
      </w:tr>
      <w:tr w:rsidR="002C0D13" w:rsidRPr="002C0D13" w14:paraId="2FA76734" w14:textId="77777777">
        <w:trPr>
          <w:trHeight w:hRule="exact" w:val="398"/>
          <w:jc w:val="center"/>
        </w:trPr>
        <w:tc>
          <w:tcPr>
            <w:tcW w:w="811" w:type="dxa"/>
            <w:shd w:val="clear" w:color="auto" w:fill="auto"/>
          </w:tcPr>
          <w:p w14:paraId="7F8E493F" w14:textId="77777777" w:rsidR="006C5506" w:rsidRPr="002C0D13" w:rsidRDefault="006C5506">
            <w:pPr>
              <w:rPr>
                <w:color w:val="auto"/>
                <w:sz w:val="10"/>
                <w:szCs w:val="10"/>
              </w:rPr>
            </w:pPr>
          </w:p>
        </w:tc>
        <w:tc>
          <w:tcPr>
            <w:tcW w:w="4363" w:type="dxa"/>
            <w:shd w:val="clear" w:color="auto" w:fill="auto"/>
          </w:tcPr>
          <w:p w14:paraId="109CFCE9" w14:textId="77777777" w:rsidR="006C5506" w:rsidRPr="002C0D13" w:rsidRDefault="007A1DE0">
            <w:pPr>
              <w:pStyle w:val="Other0"/>
              <w:spacing w:after="0"/>
              <w:ind w:firstLine="280"/>
              <w:rPr>
                <w:color w:val="auto"/>
              </w:rPr>
            </w:pPr>
            <w:r w:rsidRPr="002C0D13">
              <w:rPr>
                <w:rStyle w:val="Other"/>
                <w:color w:val="auto"/>
              </w:rPr>
              <w:t>printers)</w:t>
            </w:r>
          </w:p>
        </w:tc>
        <w:tc>
          <w:tcPr>
            <w:tcW w:w="1224" w:type="dxa"/>
            <w:shd w:val="clear" w:color="auto" w:fill="auto"/>
          </w:tcPr>
          <w:p w14:paraId="719F3668" w14:textId="77777777" w:rsidR="006C5506" w:rsidRPr="002C0D13" w:rsidRDefault="006C5506">
            <w:pPr>
              <w:rPr>
                <w:color w:val="auto"/>
                <w:sz w:val="10"/>
                <w:szCs w:val="10"/>
              </w:rPr>
            </w:pPr>
          </w:p>
        </w:tc>
        <w:tc>
          <w:tcPr>
            <w:tcW w:w="1613" w:type="dxa"/>
            <w:shd w:val="clear" w:color="auto" w:fill="auto"/>
          </w:tcPr>
          <w:p w14:paraId="03F723BA" w14:textId="77777777" w:rsidR="006C5506" w:rsidRPr="002C0D13" w:rsidRDefault="006C5506">
            <w:pPr>
              <w:rPr>
                <w:color w:val="auto"/>
                <w:sz w:val="10"/>
                <w:szCs w:val="10"/>
              </w:rPr>
            </w:pPr>
          </w:p>
        </w:tc>
        <w:tc>
          <w:tcPr>
            <w:tcW w:w="2050" w:type="dxa"/>
            <w:shd w:val="clear" w:color="auto" w:fill="auto"/>
          </w:tcPr>
          <w:p w14:paraId="3B22586F" w14:textId="77777777" w:rsidR="006C5506" w:rsidRPr="002C0D13" w:rsidRDefault="006C5506">
            <w:pPr>
              <w:rPr>
                <w:color w:val="auto"/>
                <w:sz w:val="10"/>
                <w:szCs w:val="10"/>
              </w:rPr>
            </w:pPr>
          </w:p>
        </w:tc>
      </w:tr>
      <w:tr w:rsidR="002C0D13" w:rsidRPr="002C0D13" w14:paraId="065BA5B4" w14:textId="77777777">
        <w:trPr>
          <w:trHeight w:hRule="exact" w:val="494"/>
          <w:jc w:val="center"/>
        </w:trPr>
        <w:tc>
          <w:tcPr>
            <w:tcW w:w="811" w:type="dxa"/>
            <w:shd w:val="clear" w:color="auto" w:fill="auto"/>
          </w:tcPr>
          <w:p w14:paraId="442EF74E" w14:textId="77777777" w:rsidR="006C5506" w:rsidRPr="002C0D13" w:rsidRDefault="006C5506">
            <w:pPr>
              <w:rPr>
                <w:color w:val="auto"/>
                <w:sz w:val="10"/>
                <w:szCs w:val="10"/>
              </w:rPr>
            </w:pPr>
          </w:p>
        </w:tc>
        <w:tc>
          <w:tcPr>
            <w:tcW w:w="4363" w:type="dxa"/>
            <w:shd w:val="clear" w:color="auto" w:fill="auto"/>
            <w:vAlign w:val="center"/>
          </w:tcPr>
          <w:p w14:paraId="58D234C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Manufacturer</w:t>
            </w:r>
          </w:p>
        </w:tc>
        <w:tc>
          <w:tcPr>
            <w:tcW w:w="1224" w:type="dxa"/>
            <w:shd w:val="clear" w:color="auto" w:fill="auto"/>
          </w:tcPr>
          <w:p w14:paraId="133F1D58" w14:textId="77777777" w:rsidR="006C5506" w:rsidRPr="002C0D13" w:rsidRDefault="006C5506">
            <w:pPr>
              <w:rPr>
                <w:color w:val="auto"/>
                <w:sz w:val="10"/>
                <w:szCs w:val="10"/>
              </w:rPr>
            </w:pPr>
          </w:p>
        </w:tc>
        <w:tc>
          <w:tcPr>
            <w:tcW w:w="1613" w:type="dxa"/>
            <w:shd w:val="clear" w:color="auto" w:fill="auto"/>
            <w:vAlign w:val="bottom"/>
          </w:tcPr>
          <w:p w14:paraId="7755802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2622211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26AFD1B" w14:textId="77777777">
        <w:trPr>
          <w:trHeight w:hRule="exact" w:val="523"/>
          <w:jc w:val="center"/>
        </w:trPr>
        <w:tc>
          <w:tcPr>
            <w:tcW w:w="811" w:type="dxa"/>
            <w:shd w:val="clear" w:color="auto" w:fill="auto"/>
          </w:tcPr>
          <w:p w14:paraId="04F0AF07" w14:textId="77777777" w:rsidR="006C5506" w:rsidRPr="002C0D13" w:rsidRDefault="006C5506">
            <w:pPr>
              <w:rPr>
                <w:color w:val="auto"/>
                <w:sz w:val="10"/>
                <w:szCs w:val="10"/>
              </w:rPr>
            </w:pPr>
          </w:p>
        </w:tc>
        <w:tc>
          <w:tcPr>
            <w:tcW w:w="4363" w:type="dxa"/>
            <w:shd w:val="clear" w:color="auto" w:fill="auto"/>
            <w:vAlign w:val="center"/>
          </w:tcPr>
          <w:p w14:paraId="207761B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Print technology</w:t>
            </w:r>
          </w:p>
        </w:tc>
        <w:tc>
          <w:tcPr>
            <w:tcW w:w="1224" w:type="dxa"/>
            <w:shd w:val="clear" w:color="auto" w:fill="auto"/>
          </w:tcPr>
          <w:p w14:paraId="1EEC1F25" w14:textId="77777777" w:rsidR="006C5506" w:rsidRPr="002C0D13" w:rsidRDefault="006C5506">
            <w:pPr>
              <w:rPr>
                <w:color w:val="auto"/>
                <w:sz w:val="10"/>
                <w:szCs w:val="10"/>
              </w:rPr>
            </w:pPr>
          </w:p>
        </w:tc>
        <w:tc>
          <w:tcPr>
            <w:tcW w:w="1613" w:type="dxa"/>
            <w:shd w:val="clear" w:color="auto" w:fill="auto"/>
            <w:vAlign w:val="bottom"/>
          </w:tcPr>
          <w:p w14:paraId="63737F5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60EA2A7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2AA3C17" w14:textId="77777777">
        <w:trPr>
          <w:trHeight w:hRule="exact" w:val="494"/>
          <w:jc w:val="center"/>
        </w:trPr>
        <w:tc>
          <w:tcPr>
            <w:tcW w:w="811" w:type="dxa"/>
            <w:shd w:val="clear" w:color="auto" w:fill="auto"/>
          </w:tcPr>
          <w:p w14:paraId="2D7CB64C" w14:textId="77777777" w:rsidR="006C5506" w:rsidRPr="002C0D13" w:rsidRDefault="006C5506">
            <w:pPr>
              <w:rPr>
                <w:color w:val="auto"/>
                <w:sz w:val="10"/>
                <w:szCs w:val="10"/>
              </w:rPr>
            </w:pPr>
          </w:p>
        </w:tc>
        <w:tc>
          <w:tcPr>
            <w:tcW w:w="4363" w:type="dxa"/>
            <w:shd w:val="clear" w:color="auto" w:fill="auto"/>
            <w:vAlign w:val="center"/>
          </w:tcPr>
          <w:p w14:paraId="246A5202"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Resolution</w:t>
            </w:r>
          </w:p>
        </w:tc>
        <w:tc>
          <w:tcPr>
            <w:tcW w:w="1224" w:type="dxa"/>
            <w:shd w:val="clear" w:color="auto" w:fill="auto"/>
            <w:vAlign w:val="center"/>
          </w:tcPr>
          <w:p w14:paraId="1DD8ECBF" w14:textId="77777777" w:rsidR="006C5506" w:rsidRPr="002C0D13" w:rsidRDefault="007A1DE0">
            <w:pPr>
              <w:pStyle w:val="Other0"/>
              <w:spacing w:after="0"/>
              <w:rPr>
                <w:color w:val="auto"/>
              </w:rPr>
            </w:pPr>
            <w:r w:rsidRPr="002C0D13">
              <w:rPr>
                <w:rStyle w:val="Other"/>
                <w:color w:val="auto"/>
              </w:rPr>
              <w:t>Pixels</w:t>
            </w:r>
          </w:p>
        </w:tc>
        <w:tc>
          <w:tcPr>
            <w:tcW w:w="1613" w:type="dxa"/>
            <w:shd w:val="clear" w:color="auto" w:fill="auto"/>
          </w:tcPr>
          <w:p w14:paraId="25FF22F2" w14:textId="77777777" w:rsidR="006C5506" w:rsidRPr="002C0D13" w:rsidRDefault="006C5506">
            <w:pPr>
              <w:rPr>
                <w:color w:val="auto"/>
                <w:sz w:val="10"/>
                <w:szCs w:val="10"/>
              </w:rPr>
            </w:pPr>
          </w:p>
        </w:tc>
        <w:tc>
          <w:tcPr>
            <w:tcW w:w="2050" w:type="dxa"/>
            <w:shd w:val="clear" w:color="auto" w:fill="auto"/>
          </w:tcPr>
          <w:p w14:paraId="47EC634C" w14:textId="77777777" w:rsidR="006C5506" w:rsidRPr="002C0D13" w:rsidRDefault="006C5506">
            <w:pPr>
              <w:rPr>
                <w:color w:val="auto"/>
                <w:sz w:val="10"/>
                <w:szCs w:val="10"/>
              </w:rPr>
            </w:pPr>
          </w:p>
        </w:tc>
      </w:tr>
      <w:tr w:rsidR="002C0D13" w:rsidRPr="002C0D13" w14:paraId="7713273A" w14:textId="77777777">
        <w:trPr>
          <w:trHeight w:hRule="exact" w:val="494"/>
          <w:jc w:val="center"/>
        </w:trPr>
        <w:tc>
          <w:tcPr>
            <w:tcW w:w="811" w:type="dxa"/>
            <w:shd w:val="clear" w:color="auto" w:fill="auto"/>
          </w:tcPr>
          <w:p w14:paraId="67D02441" w14:textId="77777777" w:rsidR="006C5506" w:rsidRPr="002C0D13" w:rsidRDefault="006C5506">
            <w:pPr>
              <w:rPr>
                <w:color w:val="auto"/>
                <w:sz w:val="10"/>
                <w:szCs w:val="10"/>
              </w:rPr>
            </w:pPr>
          </w:p>
        </w:tc>
        <w:tc>
          <w:tcPr>
            <w:tcW w:w="4363" w:type="dxa"/>
            <w:shd w:val="clear" w:color="auto" w:fill="auto"/>
            <w:vAlign w:val="center"/>
          </w:tcPr>
          <w:p w14:paraId="370BD30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Print speed</w:t>
            </w:r>
          </w:p>
        </w:tc>
        <w:tc>
          <w:tcPr>
            <w:tcW w:w="1224" w:type="dxa"/>
            <w:shd w:val="clear" w:color="auto" w:fill="auto"/>
          </w:tcPr>
          <w:p w14:paraId="5BAB0E87" w14:textId="77777777" w:rsidR="006C5506" w:rsidRPr="002C0D13" w:rsidRDefault="006C5506">
            <w:pPr>
              <w:rPr>
                <w:color w:val="auto"/>
                <w:sz w:val="10"/>
                <w:szCs w:val="10"/>
              </w:rPr>
            </w:pPr>
          </w:p>
        </w:tc>
        <w:tc>
          <w:tcPr>
            <w:tcW w:w="1613" w:type="dxa"/>
            <w:shd w:val="clear" w:color="auto" w:fill="auto"/>
          </w:tcPr>
          <w:p w14:paraId="4C593539" w14:textId="77777777" w:rsidR="006C5506" w:rsidRPr="002C0D13" w:rsidRDefault="006C5506">
            <w:pPr>
              <w:rPr>
                <w:color w:val="auto"/>
                <w:sz w:val="10"/>
                <w:szCs w:val="10"/>
              </w:rPr>
            </w:pPr>
          </w:p>
        </w:tc>
        <w:tc>
          <w:tcPr>
            <w:tcW w:w="2050" w:type="dxa"/>
            <w:shd w:val="clear" w:color="auto" w:fill="auto"/>
          </w:tcPr>
          <w:p w14:paraId="155B9FEE" w14:textId="77777777" w:rsidR="006C5506" w:rsidRPr="002C0D13" w:rsidRDefault="006C5506">
            <w:pPr>
              <w:rPr>
                <w:color w:val="auto"/>
                <w:sz w:val="10"/>
                <w:szCs w:val="10"/>
              </w:rPr>
            </w:pPr>
          </w:p>
        </w:tc>
      </w:tr>
      <w:tr w:rsidR="002C0D13" w:rsidRPr="002C0D13" w14:paraId="2434FB66" w14:textId="77777777">
        <w:trPr>
          <w:trHeight w:hRule="exact" w:val="475"/>
          <w:jc w:val="center"/>
        </w:trPr>
        <w:tc>
          <w:tcPr>
            <w:tcW w:w="811" w:type="dxa"/>
            <w:shd w:val="clear" w:color="auto" w:fill="auto"/>
          </w:tcPr>
          <w:p w14:paraId="34D4DDFF" w14:textId="77777777" w:rsidR="006C5506" w:rsidRPr="002C0D13" w:rsidRDefault="006C5506">
            <w:pPr>
              <w:rPr>
                <w:color w:val="auto"/>
                <w:sz w:val="10"/>
                <w:szCs w:val="10"/>
              </w:rPr>
            </w:pPr>
          </w:p>
        </w:tc>
        <w:tc>
          <w:tcPr>
            <w:tcW w:w="4363" w:type="dxa"/>
            <w:shd w:val="clear" w:color="auto" w:fill="auto"/>
            <w:vAlign w:val="center"/>
          </w:tcPr>
          <w:p w14:paraId="65555846"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Black - ppm</w:t>
            </w:r>
          </w:p>
        </w:tc>
        <w:tc>
          <w:tcPr>
            <w:tcW w:w="1224" w:type="dxa"/>
            <w:shd w:val="clear" w:color="auto" w:fill="auto"/>
          </w:tcPr>
          <w:p w14:paraId="16287110" w14:textId="77777777" w:rsidR="006C5506" w:rsidRPr="002C0D13" w:rsidRDefault="006C5506">
            <w:pPr>
              <w:rPr>
                <w:color w:val="auto"/>
                <w:sz w:val="10"/>
                <w:szCs w:val="10"/>
              </w:rPr>
            </w:pPr>
          </w:p>
        </w:tc>
        <w:tc>
          <w:tcPr>
            <w:tcW w:w="1613" w:type="dxa"/>
            <w:shd w:val="clear" w:color="auto" w:fill="auto"/>
            <w:vAlign w:val="bottom"/>
          </w:tcPr>
          <w:p w14:paraId="2886416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18847B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3CE3BC7" w14:textId="77777777">
        <w:trPr>
          <w:trHeight w:hRule="exact" w:val="542"/>
          <w:jc w:val="center"/>
        </w:trPr>
        <w:tc>
          <w:tcPr>
            <w:tcW w:w="811" w:type="dxa"/>
            <w:shd w:val="clear" w:color="auto" w:fill="auto"/>
          </w:tcPr>
          <w:p w14:paraId="1F9D3473" w14:textId="77777777" w:rsidR="006C5506" w:rsidRPr="002C0D13" w:rsidRDefault="006C5506">
            <w:pPr>
              <w:rPr>
                <w:color w:val="auto"/>
                <w:sz w:val="10"/>
                <w:szCs w:val="10"/>
              </w:rPr>
            </w:pPr>
          </w:p>
        </w:tc>
        <w:tc>
          <w:tcPr>
            <w:tcW w:w="4363" w:type="dxa"/>
            <w:shd w:val="clear" w:color="auto" w:fill="auto"/>
            <w:vAlign w:val="center"/>
          </w:tcPr>
          <w:p w14:paraId="6CF1E2B0"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Colour - ppm</w:t>
            </w:r>
          </w:p>
        </w:tc>
        <w:tc>
          <w:tcPr>
            <w:tcW w:w="1224" w:type="dxa"/>
            <w:shd w:val="clear" w:color="auto" w:fill="auto"/>
          </w:tcPr>
          <w:p w14:paraId="16925BA6" w14:textId="77777777" w:rsidR="006C5506" w:rsidRPr="002C0D13" w:rsidRDefault="006C5506">
            <w:pPr>
              <w:rPr>
                <w:color w:val="auto"/>
                <w:sz w:val="10"/>
                <w:szCs w:val="10"/>
              </w:rPr>
            </w:pPr>
          </w:p>
        </w:tc>
        <w:tc>
          <w:tcPr>
            <w:tcW w:w="1613" w:type="dxa"/>
            <w:shd w:val="clear" w:color="auto" w:fill="auto"/>
            <w:vAlign w:val="bottom"/>
          </w:tcPr>
          <w:p w14:paraId="07D29D64"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5ECADA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84342C4" w14:textId="77777777">
        <w:trPr>
          <w:trHeight w:hRule="exact" w:val="538"/>
          <w:jc w:val="center"/>
        </w:trPr>
        <w:tc>
          <w:tcPr>
            <w:tcW w:w="811" w:type="dxa"/>
            <w:shd w:val="clear" w:color="auto" w:fill="auto"/>
          </w:tcPr>
          <w:p w14:paraId="29D81AE9" w14:textId="77777777" w:rsidR="006C5506" w:rsidRPr="002C0D13" w:rsidRDefault="006C5506">
            <w:pPr>
              <w:rPr>
                <w:color w:val="auto"/>
                <w:sz w:val="10"/>
                <w:szCs w:val="10"/>
              </w:rPr>
            </w:pPr>
          </w:p>
        </w:tc>
        <w:tc>
          <w:tcPr>
            <w:tcW w:w="4363" w:type="dxa"/>
            <w:shd w:val="clear" w:color="auto" w:fill="auto"/>
            <w:vAlign w:val="center"/>
          </w:tcPr>
          <w:p w14:paraId="628D1969"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No. of paper trays, size &amp; capacity</w:t>
            </w:r>
          </w:p>
        </w:tc>
        <w:tc>
          <w:tcPr>
            <w:tcW w:w="1224" w:type="dxa"/>
            <w:shd w:val="clear" w:color="auto" w:fill="auto"/>
          </w:tcPr>
          <w:p w14:paraId="5A14B6E5" w14:textId="77777777" w:rsidR="006C5506" w:rsidRPr="002C0D13" w:rsidRDefault="006C5506">
            <w:pPr>
              <w:rPr>
                <w:color w:val="auto"/>
                <w:sz w:val="10"/>
                <w:szCs w:val="10"/>
              </w:rPr>
            </w:pPr>
          </w:p>
        </w:tc>
        <w:tc>
          <w:tcPr>
            <w:tcW w:w="1613" w:type="dxa"/>
            <w:shd w:val="clear" w:color="auto" w:fill="auto"/>
          </w:tcPr>
          <w:p w14:paraId="67B962A7" w14:textId="77777777" w:rsidR="006C5506" w:rsidRPr="002C0D13" w:rsidRDefault="006C5506">
            <w:pPr>
              <w:rPr>
                <w:color w:val="auto"/>
                <w:sz w:val="10"/>
                <w:szCs w:val="10"/>
              </w:rPr>
            </w:pPr>
          </w:p>
        </w:tc>
        <w:tc>
          <w:tcPr>
            <w:tcW w:w="2050" w:type="dxa"/>
            <w:shd w:val="clear" w:color="auto" w:fill="auto"/>
          </w:tcPr>
          <w:p w14:paraId="4E0A9D59" w14:textId="77777777" w:rsidR="006C5506" w:rsidRPr="002C0D13" w:rsidRDefault="006C5506">
            <w:pPr>
              <w:rPr>
                <w:color w:val="auto"/>
                <w:sz w:val="10"/>
                <w:szCs w:val="10"/>
              </w:rPr>
            </w:pPr>
          </w:p>
        </w:tc>
      </w:tr>
      <w:tr w:rsidR="002C0D13" w:rsidRPr="002C0D13" w14:paraId="67137150" w14:textId="77777777">
        <w:trPr>
          <w:trHeight w:hRule="exact" w:val="509"/>
          <w:jc w:val="center"/>
        </w:trPr>
        <w:tc>
          <w:tcPr>
            <w:tcW w:w="811" w:type="dxa"/>
            <w:shd w:val="clear" w:color="auto" w:fill="auto"/>
          </w:tcPr>
          <w:p w14:paraId="17650E1B" w14:textId="77777777" w:rsidR="006C5506" w:rsidRPr="002C0D13" w:rsidRDefault="006C5506">
            <w:pPr>
              <w:rPr>
                <w:color w:val="auto"/>
                <w:sz w:val="10"/>
                <w:szCs w:val="10"/>
              </w:rPr>
            </w:pPr>
          </w:p>
        </w:tc>
        <w:tc>
          <w:tcPr>
            <w:tcW w:w="4363" w:type="dxa"/>
            <w:shd w:val="clear" w:color="auto" w:fill="auto"/>
            <w:vAlign w:val="center"/>
          </w:tcPr>
          <w:p w14:paraId="1ADADE6E"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Paper Size (s)</w:t>
            </w:r>
          </w:p>
        </w:tc>
        <w:tc>
          <w:tcPr>
            <w:tcW w:w="1224" w:type="dxa"/>
            <w:shd w:val="clear" w:color="auto" w:fill="auto"/>
          </w:tcPr>
          <w:p w14:paraId="5993D36A" w14:textId="77777777" w:rsidR="006C5506" w:rsidRPr="002C0D13" w:rsidRDefault="006C5506">
            <w:pPr>
              <w:rPr>
                <w:color w:val="auto"/>
                <w:sz w:val="10"/>
                <w:szCs w:val="10"/>
              </w:rPr>
            </w:pPr>
          </w:p>
        </w:tc>
        <w:tc>
          <w:tcPr>
            <w:tcW w:w="1613" w:type="dxa"/>
            <w:shd w:val="clear" w:color="auto" w:fill="auto"/>
            <w:vAlign w:val="bottom"/>
          </w:tcPr>
          <w:p w14:paraId="17225ED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1C9DA6C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CF5CBBC" w14:textId="77777777">
        <w:trPr>
          <w:trHeight w:hRule="exact" w:val="509"/>
          <w:jc w:val="center"/>
        </w:trPr>
        <w:tc>
          <w:tcPr>
            <w:tcW w:w="811" w:type="dxa"/>
            <w:shd w:val="clear" w:color="auto" w:fill="auto"/>
          </w:tcPr>
          <w:p w14:paraId="6FEEE82B" w14:textId="77777777" w:rsidR="006C5506" w:rsidRPr="002C0D13" w:rsidRDefault="006C5506">
            <w:pPr>
              <w:rPr>
                <w:color w:val="auto"/>
                <w:sz w:val="10"/>
                <w:szCs w:val="10"/>
              </w:rPr>
            </w:pPr>
          </w:p>
        </w:tc>
        <w:tc>
          <w:tcPr>
            <w:tcW w:w="4363" w:type="dxa"/>
            <w:shd w:val="clear" w:color="auto" w:fill="auto"/>
            <w:vAlign w:val="center"/>
          </w:tcPr>
          <w:p w14:paraId="3B4DBF3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Paper handling options</w:t>
            </w:r>
          </w:p>
        </w:tc>
        <w:tc>
          <w:tcPr>
            <w:tcW w:w="1224" w:type="dxa"/>
            <w:shd w:val="clear" w:color="auto" w:fill="auto"/>
          </w:tcPr>
          <w:p w14:paraId="30AD9C17" w14:textId="77777777" w:rsidR="006C5506" w:rsidRPr="002C0D13" w:rsidRDefault="006C5506">
            <w:pPr>
              <w:rPr>
                <w:color w:val="auto"/>
                <w:sz w:val="10"/>
                <w:szCs w:val="10"/>
              </w:rPr>
            </w:pPr>
          </w:p>
        </w:tc>
        <w:tc>
          <w:tcPr>
            <w:tcW w:w="1613" w:type="dxa"/>
            <w:shd w:val="clear" w:color="auto" w:fill="auto"/>
          </w:tcPr>
          <w:p w14:paraId="0F49E28B" w14:textId="77777777" w:rsidR="006C5506" w:rsidRPr="002C0D13" w:rsidRDefault="006C5506">
            <w:pPr>
              <w:rPr>
                <w:color w:val="auto"/>
                <w:sz w:val="10"/>
                <w:szCs w:val="10"/>
              </w:rPr>
            </w:pPr>
          </w:p>
        </w:tc>
        <w:tc>
          <w:tcPr>
            <w:tcW w:w="2050" w:type="dxa"/>
            <w:shd w:val="clear" w:color="auto" w:fill="auto"/>
          </w:tcPr>
          <w:p w14:paraId="2084AD37" w14:textId="77777777" w:rsidR="006C5506" w:rsidRPr="002C0D13" w:rsidRDefault="006C5506">
            <w:pPr>
              <w:rPr>
                <w:color w:val="auto"/>
                <w:sz w:val="10"/>
                <w:szCs w:val="10"/>
              </w:rPr>
            </w:pPr>
          </w:p>
        </w:tc>
      </w:tr>
      <w:tr w:rsidR="002C0D13" w:rsidRPr="002C0D13" w14:paraId="4B7CA04C" w14:textId="77777777">
        <w:trPr>
          <w:trHeight w:hRule="exact" w:val="509"/>
          <w:jc w:val="center"/>
        </w:trPr>
        <w:tc>
          <w:tcPr>
            <w:tcW w:w="811" w:type="dxa"/>
            <w:shd w:val="clear" w:color="auto" w:fill="auto"/>
          </w:tcPr>
          <w:p w14:paraId="1C9599FB" w14:textId="77777777" w:rsidR="006C5506" w:rsidRPr="002C0D13" w:rsidRDefault="006C5506">
            <w:pPr>
              <w:rPr>
                <w:color w:val="auto"/>
                <w:sz w:val="10"/>
                <w:szCs w:val="10"/>
              </w:rPr>
            </w:pPr>
          </w:p>
        </w:tc>
        <w:tc>
          <w:tcPr>
            <w:tcW w:w="4363" w:type="dxa"/>
            <w:shd w:val="clear" w:color="auto" w:fill="auto"/>
            <w:vAlign w:val="center"/>
          </w:tcPr>
          <w:p w14:paraId="3240EBE1"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Power supply voltage</w:t>
            </w:r>
          </w:p>
        </w:tc>
        <w:tc>
          <w:tcPr>
            <w:tcW w:w="1224" w:type="dxa"/>
            <w:shd w:val="clear" w:color="auto" w:fill="auto"/>
            <w:vAlign w:val="center"/>
          </w:tcPr>
          <w:p w14:paraId="7FA5EB54" w14:textId="77777777" w:rsidR="006C5506" w:rsidRPr="002C0D13" w:rsidRDefault="007A1DE0">
            <w:pPr>
              <w:pStyle w:val="Other0"/>
              <w:tabs>
                <w:tab w:val="left" w:pos="984"/>
              </w:tabs>
              <w:spacing w:after="0"/>
              <w:rPr>
                <w:color w:val="auto"/>
              </w:rPr>
            </w:pPr>
            <w:r w:rsidRPr="002C0D13">
              <w:rPr>
                <w:rStyle w:val="Other"/>
                <w:color w:val="auto"/>
              </w:rPr>
              <w:t>V AC</w:t>
            </w:r>
            <w:r w:rsidRPr="002C0D13">
              <w:rPr>
                <w:rStyle w:val="Other"/>
                <w:color w:val="auto"/>
              </w:rPr>
              <w:tab/>
              <w:t>_</w:t>
            </w:r>
          </w:p>
        </w:tc>
        <w:tc>
          <w:tcPr>
            <w:tcW w:w="1613" w:type="dxa"/>
            <w:shd w:val="clear" w:color="auto" w:fill="auto"/>
            <w:vAlign w:val="bottom"/>
          </w:tcPr>
          <w:p w14:paraId="1B41F87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CE6C0B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43EC3BC" w14:textId="77777777">
        <w:trPr>
          <w:trHeight w:hRule="exact" w:val="446"/>
          <w:jc w:val="center"/>
        </w:trPr>
        <w:tc>
          <w:tcPr>
            <w:tcW w:w="811" w:type="dxa"/>
            <w:shd w:val="clear" w:color="auto" w:fill="auto"/>
          </w:tcPr>
          <w:p w14:paraId="071E5FB3" w14:textId="77777777" w:rsidR="006C5506" w:rsidRPr="002C0D13" w:rsidRDefault="006C5506">
            <w:pPr>
              <w:rPr>
                <w:color w:val="auto"/>
                <w:sz w:val="10"/>
                <w:szCs w:val="10"/>
              </w:rPr>
            </w:pPr>
          </w:p>
        </w:tc>
        <w:tc>
          <w:tcPr>
            <w:tcW w:w="4363" w:type="dxa"/>
            <w:shd w:val="clear" w:color="auto" w:fill="auto"/>
            <w:vAlign w:val="bottom"/>
          </w:tcPr>
          <w:p w14:paraId="334A1292"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Power Consumption for</w:t>
            </w:r>
          </w:p>
        </w:tc>
        <w:tc>
          <w:tcPr>
            <w:tcW w:w="1224" w:type="dxa"/>
            <w:shd w:val="clear" w:color="auto" w:fill="auto"/>
          </w:tcPr>
          <w:p w14:paraId="3BB73BE3" w14:textId="77777777" w:rsidR="006C5506" w:rsidRPr="002C0D13" w:rsidRDefault="006C5506">
            <w:pPr>
              <w:rPr>
                <w:color w:val="auto"/>
                <w:sz w:val="10"/>
                <w:szCs w:val="10"/>
              </w:rPr>
            </w:pPr>
          </w:p>
        </w:tc>
        <w:tc>
          <w:tcPr>
            <w:tcW w:w="1613" w:type="dxa"/>
            <w:shd w:val="clear" w:color="auto" w:fill="auto"/>
          </w:tcPr>
          <w:p w14:paraId="7F814CED" w14:textId="77777777" w:rsidR="006C5506" w:rsidRPr="002C0D13" w:rsidRDefault="006C5506">
            <w:pPr>
              <w:rPr>
                <w:color w:val="auto"/>
                <w:sz w:val="10"/>
                <w:szCs w:val="10"/>
              </w:rPr>
            </w:pPr>
          </w:p>
        </w:tc>
        <w:tc>
          <w:tcPr>
            <w:tcW w:w="2050" w:type="dxa"/>
            <w:shd w:val="clear" w:color="auto" w:fill="auto"/>
          </w:tcPr>
          <w:p w14:paraId="1E711BA8" w14:textId="77777777" w:rsidR="006C5506" w:rsidRPr="002C0D13" w:rsidRDefault="006C5506">
            <w:pPr>
              <w:rPr>
                <w:color w:val="auto"/>
                <w:sz w:val="10"/>
                <w:szCs w:val="10"/>
              </w:rPr>
            </w:pPr>
          </w:p>
        </w:tc>
      </w:tr>
      <w:tr w:rsidR="002C0D13" w:rsidRPr="002C0D13" w14:paraId="0AF875A6" w14:textId="77777777">
        <w:trPr>
          <w:trHeight w:hRule="exact" w:val="384"/>
          <w:jc w:val="center"/>
        </w:trPr>
        <w:tc>
          <w:tcPr>
            <w:tcW w:w="811" w:type="dxa"/>
            <w:shd w:val="clear" w:color="auto" w:fill="auto"/>
          </w:tcPr>
          <w:p w14:paraId="26E7FCFB" w14:textId="77777777" w:rsidR="006C5506" w:rsidRPr="002C0D13" w:rsidRDefault="006C5506">
            <w:pPr>
              <w:rPr>
                <w:color w:val="auto"/>
                <w:sz w:val="10"/>
                <w:szCs w:val="10"/>
              </w:rPr>
            </w:pPr>
          </w:p>
        </w:tc>
        <w:tc>
          <w:tcPr>
            <w:tcW w:w="4363" w:type="dxa"/>
            <w:shd w:val="clear" w:color="auto" w:fill="auto"/>
            <w:vAlign w:val="center"/>
          </w:tcPr>
          <w:p w14:paraId="2CE1026D"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Printing mode</w:t>
            </w:r>
          </w:p>
        </w:tc>
        <w:tc>
          <w:tcPr>
            <w:tcW w:w="1224" w:type="dxa"/>
            <w:shd w:val="clear" w:color="auto" w:fill="auto"/>
            <w:vAlign w:val="center"/>
          </w:tcPr>
          <w:p w14:paraId="4F26CFE3" w14:textId="77777777" w:rsidR="006C5506" w:rsidRPr="002C0D13" w:rsidRDefault="007A1DE0">
            <w:pPr>
              <w:pStyle w:val="Other0"/>
              <w:spacing w:after="0"/>
              <w:rPr>
                <w:color w:val="auto"/>
              </w:rPr>
            </w:pPr>
            <w:r w:rsidRPr="002C0D13">
              <w:rPr>
                <w:rStyle w:val="Other"/>
                <w:color w:val="auto"/>
              </w:rPr>
              <w:t>Watts _</w:t>
            </w:r>
          </w:p>
        </w:tc>
        <w:tc>
          <w:tcPr>
            <w:tcW w:w="1613" w:type="dxa"/>
            <w:shd w:val="clear" w:color="auto" w:fill="auto"/>
            <w:vAlign w:val="bottom"/>
          </w:tcPr>
          <w:p w14:paraId="1F020B7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2C7E7919" w14:textId="77777777" w:rsidR="006C5506" w:rsidRPr="002C0D13" w:rsidRDefault="007A1DE0">
            <w:pPr>
              <w:pStyle w:val="Other0"/>
              <w:tabs>
                <w:tab w:val="left" w:leader="underscore" w:pos="1320"/>
              </w:tabs>
              <w:spacing w:after="0"/>
              <w:rPr>
                <w:color w:val="auto"/>
              </w:rPr>
            </w:pPr>
            <w:r w:rsidRPr="002C0D13">
              <w:rPr>
                <w:rStyle w:val="Other"/>
                <w:color w:val="auto"/>
              </w:rPr>
              <w:tab/>
            </w:r>
          </w:p>
        </w:tc>
      </w:tr>
      <w:tr w:rsidR="002C0D13" w:rsidRPr="002C0D13" w14:paraId="3A0DC274" w14:textId="77777777">
        <w:trPr>
          <w:trHeight w:hRule="exact" w:val="451"/>
          <w:jc w:val="center"/>
        </w:trPr>
        <w:tc>
          <w:tcPr>
            <w:tcW w:w="811" w:type="dxa"/>
            <w:shd w:val="clear" w:color="auto" w:fill="auto"/>
          </w:tcPr>
          <w:p w14:paraId="78C6124E" w14:textId="77777777" w:rsidR="006C5506" w:rsidRPr="002C0D13" w:rsidRDefault="006C5506">
            <w:pPr>
              <w:rPr>
                <w:color w:val="auto"/>
                <w:sz w:val="10"/>
                <w:szCs w:val="10"/>
              </w:rPr>
            </w:pPr>
          </w:p>
        </w:tc>
        <w:tc>
          <w:tcPr>
            <w:tcW w:w="4363" w:type="dxa"/>
            <w:shd w:val="clear" w:color="auto" w:fill="auto"/>
            <w:vAlign w:val="center"/>
          </w:tcPr>
          <w:p w14:paraId="61B93298" w14:textId="77777777" w:rsidR="006C5506" w:rsidRPr="002C0D13" w:rsidRDefault="007A1DE0">
            <w:pPr>
              <w:pStyle w:val="Other0"/>
              <w:spacing w:after="0"/>
              <w:ind w:firstLine="280"/>
              <w:rPr>
                <w:color w:val="auto"/>
              </w:rPr>
            </w:pPr>
            <w:r w:rsidRPr="002C0D13">
              <w:rPr>
                <w:rStyle w:val="Other"/>
                <w:rFonts w:ascii="Arial" w:eastAsia="Arial" w:hAnsi="Arial" w:cs="Arial"/>
                <w:color w:val="auto"/>
              </w:rPr>
              <w:t xml:space="preserve">o </w:t>
            </w:r>
            <w:r w:rsidRPr="002C0D13">
              <w:rPr>
                <w:rStyle w:val="Other"/>
                <w:color w:val="auto"/>
              </w:rPr>
              <w:t>Standby mode</w:t>
            </w:r>
          </w:p>
        </w:tc>
        <w:tc>
          <w:tcPr>
            <w:tcW w:w="1224" w:type="dxa"/>
            <w:shd w:val="clear" w:color="auto" w:fill="auto"/>
            <w:vAlign w:val="center"/>
          </w:tcPr>
          <w:p w14:paraId="18D6DF97" w14:textId="77777777" w:rsidR="006C5506" w:rsidRPr="002C0D13" w:rsidRDefault="007A1DE0">
            <w:pPr>
              <w:pStyle w:val="Other0"/>
              <w:spacing w:after="0"/>
              <w:rPr>
                <w:color w:val="auto"/>
              </w:rPr>
            </w:pPr>
            <w:r w:rsidRPr="002C0D13">
              <w:rPr>
                <w:rStyle w:val="Other"/>
                <w:color w:val="auto"/>
              </w:rPr>
              <w:t>Watts _</w:t>
            </w:r>
          </w:p>
        </w:tc>
        <w:tc>
          <w:tcPr>
            <w:tcW w:w="1613" w:type="dxa"/>
            <w:shd w:val="clear" w:color="auto" w:fill="auto"/>
            <w:vAlign w:val="center"/>
          </w:tcPr>
          <w:p w14:paraId="064C6CB1" w14:textId="77777777" w:rsidR="006C5506" w:rsidRPr="002C0D13" w:rsidRDefault="007A1DE0">
            <w:pPr>
              <w:pStyle w:val="Other0"/>
              <w:tabs>
                <w:tab w:val="left" w:leader="underscore" w:pos="1306"/>
              </w:tabs>
              <w:spacing w:after="0"/>
              <w:jc w:val="both"/>
              <w:rPr>
                <w:color w:val="auto"/>
              </w:rPr>
            </w:pPr>
            <w:r w:rsidRPr="002C0D13">
              <w:rPr>
                <w:rStyle w:val="Other"/>
                <w:color w:val="auto"/>
              </w:rPr>
              <w:tab/>
            </w:r>
          </w:p>
        </w:tc>
        <w:tc>
          <w:tcPr>
            <w:tcW w:w="2050" w:type="dxa"/>
            <w:shd w:val="clear" w:color="auto" w:fill="auto"/>
            <w:vAlign w:val="center"/>
          </w:tcPr>
          <w:p w14:paraId="3CF264B2" w14:textId="77777777" w:rsidR="006C5506" w:rsidRPr="002C0D13" w:rsidRDefault="007A1DE0">
            <w:pPr>
              <w:pStyle w:val="Other0"/>
              <w:tabs>
                <w:tab w:val="left" w:leader="underscore" w:pos="1430"/>
              </w:tabs>
              <w:spacing w:after="0"/>
              <w:rPr>
                <w:color w:val="auto"/>
              </w:rPr>
            </w:pPr>
            <w:r w:rsidRPr="002C0D13">
              <w:rPr>
                <w:rStyle w:val="Other"/>
                <w:color w:val="auto"/>
              </w:rPr>
              <w:tab/>
            </w:r>
          </w:p>
        </w:tc>
      </w:tr>
      <w:tr w:rsidR="002C0D13" w:rsidRPr="002C0D13" w14:paraId="14B63D57" w14:textId="77777777">
        <w:trPr>
          <w:trHeight w:hRule="exact" w:val="778"/>
          <w:jc w:val="center"/>
        </w:trPr>
        <w:tc>
          <w:tcPr>
            <w:tcW w:w="811" w:type="dxa"/>
            <w:shd w:val="clear" w:color="auto" w:fill="auto"/>
          </w:tcPr>
          <w:p w14:paraId="3CE9A20D" w14:textId="77777777" w:rsidR="006C5506" w:rsidRPr="002C0D13" w:rsidRDefault="006C5506">
            <w:pPr>
              <w:rPr>
                <w:color w:val="auto"/>
                <w:sz w:val="10"/>
                <w:szCs w:val="10"/>
              </w:rPr>
            </w:pPr>
          </w:p>
        </w:tc>
        <w:tc>
          <w:tcPr>
            <w:tcW w:w="4363" w:type="dxa"/>
            <w:shd w:val="clear" w:color="auto" w:fill="auto"/>
          </w:tcPr>
          <w:p w14:paraId="69FA9241"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Duty cycle</w:t>
            </w:r>
          </w:p>
        </w:tc>
        <w:tc>
          <w:tcPr>
            <w:tcW w:w="1224" w:type="dxa"/>
            <w:shd w:val="clear" w:color="auto" w:fill="auto"/>
            <w:vAlign w:val="center"/>
          </w:tcPr>
          <w:p w14:paraId="4CC9B708" w14:textId="77777777" w:rsidR="006C5506" w:rsidRPr="002C0D13" w:rsidRDefault="007A1DE0">
            <w:pPr>
              <w:pStyle w:val="Other0"/>
              <w:spacing w:after="0"/>
              <w:rPr>
                <w:color w:val="auto"/>
              </w:rPr>
            </w:pPr>
            <w:r w:rsidRPr="002C0D13">
              <w:rPr>
                <w:rStyle w:val="Other"/>
                <w:color w:val="auto"/>
              </w:rPr>
              <w:t>Pages _ /month</w:t>
            </w:r>
          </w:p>
        </w:tc>
        <w:tc>
          <w:tcPr>
            <w:tcW w:w="1613" w:type="dxa"/>
            <w:shd w:val="clear" w:color="auto" w:fill="auto"/>
            <w:vAlign w:val="center"/>
          </w:tcPr>
          <w:p w14:paraId="717F8B9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51A157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1C5D364" w14:textId="77777777">
        <w:trPr>
          <w:trHeight w:hRule="exact" w:val="490"/>
          <w:jc w:val="center"/>
        </w:trPr>
        <w:tc>
          <w:tcPr>
            <w:tcW w:w="811" w:type="dxa"/>
            <w:shd w:val="clear" w:color="auto" w:fill="auto"/>
          </w:tcPr>
          <w:p w14:paraId="2E5BF48B" w14:textId="77777777" w:rsidR="006C5506" w:rsidRPr="002C0D13" w:rsidRDefault="006C5506">
            <w:pPr>
              <w:rPr>
                <w:color w:val="auto"/>
                <w:sz w:val="10"/>
                <w:szCs w:val="10"/>
              </w:rPr>
            </w:pPr>
          </w:p>
        </w:tc>
        <w:tc>
          <w:tcPr>
            <w:tcW w:w="4363" w:type="dxa"/>
            <w:shd w:val="clear" w:color="auto" w:fill="auto"/>
            <w:vAlign w:val="center"/>
          </w:tcPr>
          <w:p w14:paraId="18C14C5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RAM</w:t>
            </w:r>
          </w:p>
        </w:tc>
        <w:tc>
          <w:tcPr>
            <w:tcW w:w="1224" w:type="dxa"/>
            <w:shd w:val="clear" w:color="auto" w:fill="auto"/>
            <w:vAlign w:val="center"/>
          </w:tcPr>
          <w:p w14:paraId="4A9A8943" w14:textId="77777777" w:rsidR="006C5506" w:rsidRPr="002C0D13" w:rsidRDefault="007A1DE0">
            <w:pPr>
              <w:pStyle w:val="Other0"/>
              <w:tabs>
                <w:tab w:val="left" w:pos="965"/>
              </w:tabs>
              <w:spacing w:after="0"/>
              <w:rPr>
                <w:color w:val="auto"/>
              </w:rPr>
            </w:pPr>
            <w:r w:rsidRPr="002C0D13">
              <w:rPr>
                <w:rStyle w:val="Other"/>
                <w:color w:val="auto"/>
              </w:rPr>
              <w:t>MB</w:t>
            </w:r>
            <w:r w:rsidRPr="002C0D13">
              <w:rPr>
                <w:rStyle w:val="Other"/>
                <w:color w:val="auto"/>
              </w:rPr>
              <w:tab/>
              <w:t>_</w:t>
            </w:r>
          </w:p>
        </w:tc>
        <w:tc>
          <w:tcPr>
            <w:tcW w:w="1613" w:type="dxa"/>
            <w:shd w:val="clear" w:color="auto" w:fill="auto"/>
            <w:vAlign w:val="bottom"/>
          </w:tcPr>
          <w:p w14:paraId="2590992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74FF70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8D84E23" w14:textId="77777777">
        <w:trPr>
          <w:trHeight w:hRule="exact" w:val="514"/>
          <w:jc w:val="center"/>
        </w:trPr>
        <w:tc>
          <w:tcPr>
            <w:tcW w:w="811" w:type="dxa"/>
            <w:shd w:val="clear" w:color="auto" w:fill="auto"/>
          </w:tcPr>
          <w:p w14:paraId="6D4B6E1B" w14:textId="77777777" w:rsidR="006C5506" w:rsidRPr="002C0D13" w:rsidRDefault="006C5506">
            <w:pPr>
              <w:rPr>
                <w:color w:val="auto"/>
                <w:sz w:val="10"/>
                <w:szCs w:val="10"/>
              </w:rPr>
            </w:pPr>
          </w:p>
        </w:tc>
        <w:tc>
          <w:tcPr>
            <w:tcW w:w="4363" w:type="dxa"/>
            <w:shd w:val="clear" w:color="auto" w:fill="auto"/>
            <w:vAlign w:val="center"/>
          </w:tcPr>
          <w:p w14:paraId="01CBE64B"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Interface</w:t>
            </w:r>
          </w:p>
        </w:tc>
        <w:tc>
          <w:tcPr>
            <w:tcW w:w="1224" w:type="dxa"/>
            <w:shd w:val="clear" w:color="auto" w:fill="auto"/>
          </w:tcPr>
          <w:p w14:paraId="064E6EB1" w14:textId="77777777" w:rsidR="006C5506" w:rsidRPr="002C0D13" w:rsidRDefault="006C5506">
            <w:pPr>
              <w:rPr>
                <w:color w:val="auto"/>
                <w:sz w:val="10"/>
                <w:szCs w:val="10"/>
              </w:rPr>
            </w:pPr>
          </w:p>
        </w:tc>
        <w:tc>
          <w:tcPr>
            <w:tcW w:w="1613" w:type="dxa"/>
            <w:shd w:val="clear" w:color="auto" w:fill="auto"/>
            <w:vAlign w:val="bottom"/>
          </w:tcPr>
          <w:p w14:paraId="09F92C9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72F338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51D5169" w14:textId="77777777">
        <w:trPr>
          <w:trHeight w:hRule="exact" w:val="528"/>
          <w:jc w:val="center"/>
        </w:trPr>
        <w:tc>
          <w:tcPr>
            <w:tcW w:w="811" w:type="dxa"/>
            <w:shd w:val="clear" w:color="auto" w:fill="auto"/>
          </w:tcPr>
          <w:p w14:paraId="0D3A58FA" w14:textId="77777777" w:rsidR="006C5506" w:rsidRPr="002C0D13" w:rsidRDefault="006C5506">
            <w:pPr>
              <w:rPr>
                <w:color w:val="auto"/>
                <w:sz w:val="10"/>
                <w:szCs w:val="10"/>
              </w:rPr>
            </w:pPr>
          </w:p>
        </w:tc>
        <w:tc>
          <w:tcPr>
            <w:tcW w:w="4363" w:type="dxa"/>
            <w:shd w:val="clear" w:color="auto" w:fill="auto"/>
            <w:vAlign w:val="center"/>
          </w:tcPr>
          <w:p w14:paraId="12743482"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O.S. Compatibility</w:t>
            </w:r>
          </w:p>
        </w:tc>
        <w:tc>
          <w:tcPr>
            <w:tcW w:w="1224" w:type="dxa"/>
            <w:shd w:val="clear" w:color="auto" w:fill="auto"/>
          </w:tcPr>
          <w:p w14:paraId="0F0F0FDC" w14:textId="77777777" w:rsidR="006C5506" w:rsidRPr="002C0D13" w:rsidRDefault="006C5506">
            <w:pPr>
              <w:rPr>
                <w:color w:val="auto"/>
                <w:sz w:val="10"/>
                <w:szCs w:val="10"/>
              </w:rPr>
            </w:pPr>
          </w:p>
        </w:tc>
        <w:tc>
          <w:tcPr>
            <w:tcW w:w="1613" w:type="dxa"/>
            <w:shd w:val="clear" w:color="auto" w:fill="auto"/>
          </w:tcPr>
          <w:p w14:paraId="4FE019FA" w14:textId="77777777" w:rsidR="006C5506" w:rsidRPr="002C0D13" w:rsidRDefault="006C5506">
            <w:pPr>
              <w:rPr>
                <w:color w:val="auto"/>
                <w:sz w:val="10"/>
                <w:szCs w:val="10"/>
              </w:rPr>
            </w:pPr>
          </w:p>
        </w:tc>
        <w:tc>
          <w:tcPr>
            <w:tcW w:w="2050" w:type="dxa"/>
            <w:shd w:val="clear" w:color="auto" w:fill="auto"/>
          </w:tcPr>
          <w:p w14:paraId="6351685B" w14:textId="77777777" w:rsidR="006C5506" w:rsidRPr="002C0D13" w:rsidRDefault="006C5506">
            <w:pPr>
              <w:rPr>
                <w:color w:val="auto"/>
                <w:sz w:val="10"/>
                <w:szCs w:val="10"/>
              </w:rPr>
            </w:pPr>
          </w:p>
        </w:tc>
      </w:tr>
      <w:tr w:rsidR="002C0D13" w:rsidRPr="002C0D13" w14:paraId="11B0FC81" w14:textId="77777777">
        <w:trPr>
          <w:trHeight w:hRule="exact" w:val="509"/>
          <w:jc w:val="center"/>
        </w:trPr>
        <w:tc>
          <w:tcPr>
            <w:tcW w:w="811" w:type="dxa"/>
            <w:shd w:val="clear" w:color="auto" w:fill="auto"/>
          </w:tcPr>
          <w:p w14:paraId="10C907A2" w14:textId="77777777" w:rsidR="006C5506" w:rsidRPr="002C0D13" w:rsidRDefault="006C5506">
            <w:pPr>
              <w:rPr>
                <w:color w:val="auto"/>
                <w:sz w:val="10"/>
                <w:szCs w:val="10"/>
              </w:rPr>
            </w:pPr>
          </w:p>
        </w:tc>
        <w:tc>
          <w:tcPr>
            <w:tcW w:w="4363" w:type="dxa"/>
            <w:shd w:val="clear" w:color="auto" w:fill="auto"/>
            <w:vAlign w:val="center"/>
          </w:tcPr>
          <w:p w14:paraId="0B368734"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Weight</w:t>
            </w:r>
          </w:p>
        </w:tc>
        <w:tc>
          <w:tcPr>
            <w:tcW w:w="1224" w:type="dxa"/>
            <w:shd w:val="clear" w:color="auto" w:fill="auto"/>
            <w:vAlign w:val="center"/>
          </w:tcPr>
          <w:p w14:paraId="45ED95F4"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469E971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D174B4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0726772" w14:textId="77777777">
        <w:trPr>
          <w:trHeight w:hRule="exact" w:val="494"/>
          <w:jc w:val="center"/>
        </w:trPr>
        <w:tc>
          <w:tcPr>
            <w:tcW w:w="811" w:type="dxa"/>
            <w:shd w:val="clear" w:color="auto" w:fill="auto"/>
          </w:tcPr>
          <w:p w14:paraId="4DD39C6E" w14:textId="77777777" w:rsidR="006C5506" w:rsidRPr="002C0D13" w:rsidRDefault="006C5506">
            <w:pPr>
              <w:rPr>
                <w:color w:val="auto"/>
                <w:sz w:val="10"/>
                <w:szCs w:val="10"/>
              </w:rPr>
            </w:pPr>
          </w:p>
        </w:tc>
        <w:tc>
          <w:tcPr>
            <w:tcW w:w="4363" w:type="dxa"/>
            <w:shd w:val="clear" w:color="auto" w:fill="auto"/>
            <w:vAlign w:val="center"/>
          </w:tcPr>
          <w:p w14:paraId="4A25114F"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Dimension (H x W x D)</w:t>
            </w:r>
          </w:p>
        </w:tc>
        <w:tc>
          <w:tcPr>
            <w:tcW w:w="1224" w:type="dxa"/>
            <w:shd w:val="clear" w:color="auto" w:fill="auto"/>
            <w:vAlign w:val="center"/>
          </w:tcPr>
          <w:p w14:paraId="0B15EC61"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6319EF32"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4FA469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D28BD7C" w14:textId="77777777">
        <w:trPr>
          <w:trHeight w:hRule="exact" w:val="394"/>
          <w:jc w:val="center"/>
        </w:trPr>
        <w:tc>
          <w:tcPr>
            <w:tcW w:w="811" w:type="dxa"/>
            <w:shd w:val="clear" w:color="auto" w:fill="auto"/>
            <w:vAlign w:val="bottom"/>
          </w:tcPr>
          <w:p w14:paraId="7FF74592" w14:textId="77777777" w:rsidR="006C5506" w:rsidRPr="002C0D13" w:rsidRDefault="007A1DE0">
            <w:pPr>
              <w:pStyle w:val="Other0"/>
              <w:spacing w:after="0"/>
              <w:rPr>
                <w:color w:val="auto"/>
              </w:rPr>
            </w:pPr>
            <w:r w:rsidRPr="002C0D13">
              <w:rPr>
                <w:rStyle w:val="Other"/>
                <w:color w:val="auto"/>
              </w:rPr>
              <w:t>6.3.</w:t>
            </w:r>
          </w:p>
        </w:tc>
        <w:tc>
          <w:tcPr>
            <w:tcW w:w="4363" w:type="dxa"/>
            <w:shd w:val="clear" w:color="auto" w:fill="auto"/>
            <w:vAlign w:val="bottom"/>
          </w:tcPr>
          <w:p w14:paraId="4C34E4FB" w14:textId="77777777" w:rsidR="006C5506" w:rsidRPr="002C0D13" w:rsidRDefault="007A1DE0">
            <w:pPr>
              <w:pStyle w:val="Other0"/>
              <w:spacing w:after="0"/>
              <w:ind w:firstLine="280"/>
              <w:rPr>
                <w:color w:val="auto"/>
              </w:rPr>
            </w:pPr>
            <w:r w:rsidRPr="002C0D13">
              <w:rPr>
                <w:rStyle w:val="Other"/>
                <w:color w:val="auto"/>
              </w:rPr>
              <w:t>Video Display Unit (VDU)</w:t>
            </w:r>
          </w:p>
        </w:tc>
        <w:tc>
          <w:tcPr>
            <w:tcW w:w="1224" w:type="dxa"/>
            <w:shd w:val="clear" w:color="auto" w:fill="auto"/>
          </w:tcPr>
          <w:p w14:paraId="24413D3D" w14:textId="77777777" w:rsidR="006C5506" w:rsidRPr="002C0D13" w:rsidRDefault="006C5506">
            <w:pPr>
              <w:rPr>
                <w:color w:val="auto"/>
                <w:sz w:val="10"/>
                <w:szCs w:val="10"/>
              </w:rPr>
            </w:pPr>
          </w:p>
        </w:tc>
        <w:tc>
          <w:tcPr>
            <w:tcW w:w="1613" w:type="dxa"/>
            <w:shd w:val="clear" w:color="auto" w:fill="auto"/>
          </w:tcPr>
          <w:p w14:paraId="75D70EA5" w14:textId="77777777" w:rsidR="006C5506" w:rsidRPr="002C0D13" w:rsidRDefault="006C5506">
            <w:pPr>
              <w:rPr>
                <w:color w:val="auto"/>
                <w:sz w:val="10"/>
                <w:szCs w:val="10"/>
              </w:rPr>
            </w:pPr>
          </w:p>
        </w:tc>
        <w:tc>
          <w:tcPr>
            <w:tcW w:w="2050" w:type="dxa"/>
            <w:shd w:val="clear" w:color="auto" w:fill="auto"/>
          </w:tcPr>
          <w:p w14:paraId="5659C6B4" w14:textId="77777777" w:rsidR="006C5506" w:rsidRPr="002C0D13" w:rsidRDefault="006C5506">
            <w:pPr>
              <w:rPr>
                <w:color w:val="auto"/>
                <w:sz w:val="10"/>
                <w:szCs w:val="10"/>
              </w:rPr>
            </w:pPr>
          </w:p>
        </w:tc>
      </w:tr>
    </w:tbl>
    <w:p w14:paraId="2EFA0C93"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97"/>
        <w:gridCol w:w="4186"/>
        <w:gridCol w:w="1397"/>
        <w:gridCol w:w="1613"/>
        <w:gridCol w:w="2050"/>
      </w:tblGrid>
      <w:tr w:rsidR="002C0D13" w:rsidRPr="002C0D13" w14:paraId="29597618" w14:textId="77777777">
        <w:trPr>
          <w:trHeight w:hRule="exact" w:val="552"/>
          <w:jc w:val="center"/>
        </w:trPr>
        <w:tc>
          <w:tcPr>
            <w:tcW w:w="797" w:type="dxa"/>
            <w:tcBorders>
              <w:top w:val="single" w:sz="4" w:space="0" w:color="auto"/>
            </w:tcBorders>
            <w:shd w:val="clear" w:color="auto" w:fill="auto"/>
            <w:vAlign w:val="center"/>
          </w:tcPr>
          <w:p w14:paraId="49C124AA" w14:textId="77777777" w:rsidR="006C5506" w:rsidRPr="002C0D13" w:rsidRDefault="007A1DE0">
            <w:pPr>
              <w:pStyle w:val="Other0"/>
              <w:spacing w:after="0"/>
              <w:rPr>
                <w:color w:val="auto"/>
              </w:rPr>
            </w:pPr>
            <w:r w:rsidRPr="002C0D13">
              <w:rPr>
                <w:rStyle w:val="Other"/>
                <w:color w:val="auto"/>
              </w:rPr>
              <w:lastRenderedPageBreak/>
              <w:t>ITEM</w:t>
            </w:r>
          </w:p>
        </w:tc>
        <w:tc>
          <w:tcPr>
            <w:tcW w:w="4186" w:type="dxa"/>
            <w:tcBorders>
              <w:top w:val="single" w:sz="4" w:space="0" w:color="auto"/>
            </w:tcBorders>
            <w:shd w:val="clear" w:color="auto" w:fill="auto"/>
            <w:vAlign w:val="center"/>
          </w:tcPr>
          <w:p w14:paraId="11A86F9E" w14:textId="77777777" w:rsidR="006C5506" w:rsidRPr="002C0D13" w:rsidRDefault="007A1DE0">
            <w:pPr>
              <w:pStyle w:val="Other0"/>
              <w:spacing w:after="0"/>
              <w:ind w:firstLine="260"/>
              <w:rPr>
                <w:color w:val="auto"/>
              </w:rPr>
            </w:pPr>
            <w:r w:rsidRPr="002C0D13">
              <w:rPr>
                <w:rStyle w:val="Other"/>
                <w:color w:val="auto"/>
              </w:rPr>
              <w:t>DESIGNATION</w:t>
            </w:r>
          </w:p>
        </w:tc>
        <w:tc>
          <w:tcPr>
            <w:tcW w:w="1397" w:type="dxa"/>
            <w:tcBorders>
              <w:top w:val="single" w:sz="4" w:space="0" w:color="auto"/>
            </w:tcBorders>
            <w:shd w:val="clear" w:color="auto" w:fill="auto"/>
            <w:vAlign w:val="center"/>
          </w:tcPr>
          <w:p w14:paraId="05CEBC6B" w14:textId="77777777" w:rsidR="006C5506" w:rsidRPr="002C0D13" w:rsidRDefault="007A1DE0">
            <w:pPr>
              <w:pStyle w:val="Other0"/>
              <w:spacing w:after="0"/>
              <w:ind w:firstLine="4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671F1B4D"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F674F49"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395FF6FD" w14:textId="77777777">
        <w:trPr>
          <w:trHeight w:hRule="exact" w:val="379"/>
          <w:jc w:val="center"/>
        </w:trPr>
        <w:tc>
          <w:tcPr>
            <w:tcW w:w="797" w:type="dxa"/>
            <w:tcBorders>
              <w:top w:val="single" w:sz="4" w:space="0" w:color="auto"/>
            </w:tcBorders>
            <w:shd w:val="clear" w:color="auto" w:fill="auto"/>
          </w:tcPr>
          <w:p w14:paraId="681430A3" w14:textId="77777777" w:rsidR="006C5506" w:rsidRPr="002C0D13" w:rsidRDefault="006C5506">
            <w:pPr>
              <w:rPr>
                <w:color w:val="auto"/>
                <w:sz w:val="10"/>
                <w:szCs w:val="10"/>
              </w:rPr>
            </w:pPr>
          </w:p>
        </w:tc>
        <w:tc>
          <w:tcPr>
            <w:tcW w:w="4186" w:type="dxa"/>
            <w:tcBorders>
              <w:top w:val="single" w:sz="4" w:space="0" w:color="auto"/>
            </w:tcBorders>
            <w:shd w:val="clear" w:color="auto" w:fill="auto"/>
            <w:vAlign w:val="bottom"/>
          </w:tcPr>
          <w:p w14:paraId="699AC6B6"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7" w:type="dxa"/>
            <w:tcBorders>
              <w:top w:val="single" w:sz="4" w:space="0" w:color="auto"/>
            </w:tcBorders>
            <w:shd w:val="clear" w:color="auto" w:fill="auto"/>
          </w:tcPr>
          <w:p w14:paraId="71C62AB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A62100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F0D3966" w14:textId="77777777" w:rsidR="006C5506" w:rsidRPr="002C0D13" w:rsidRDefault="006C5506">
            <w:pPr>
              <w:rPr>
                <w:color w:val="auto"/>
                <w:sz w:val="10"/>
                <w:szCs w:val="10"/>
              </w:rPr>
            </w:pPr>
          </w:p>
        </w:tc>
      </w:tr>
      <w:tr w:rsidR="002C0D13" w:rsidRPr="002C0D13" w14:paraId="51489D69" w14:textId="77777777">
        <w:trPr>
          <w:trHeight w:hRule="exact" w:val="509"/>
          <w:jc w:val="center"/>
        </w:trPr>
        <w:tc>
          <w:tcPr>
            <w:tcW w:w="797" w:type="dxa"/>
            <w:shd w:val="clear" w:color="auto" w:fill="auto"/>
          </w:tcPr>
          <w:p w14:paraId="31932858" w14:textId="77777777" w:rsidR="006C5506" w:rsidRPr="002C0D13" w:rsidRDefault="006C5506">
            <w:pPr>
              <w:rPr>
                <w:color w:val="auto"/>
                <w:sz w:val="10"/>
                <w:szCs w:val="10"/>
              </w:rPr>
            </w:pPr>
          </w:p>
        </w:tc>
        <w:tc>
          <w:tcPr>
            <w:tcW w:w="4186" w:type="dxa"/>
            <w:shd w:val="clear" w:color="auto" w:fill="auto"/>
            <w:vAlign w:val="bottom"/>
          </w:tcPr>
          <w:p w14:paraId="757F890A"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7" w:type="dxa"/>
            <w:tcBorders>
              <w:top w:val="single" w:sz="4" w:space="0" w:color="auto"/>
            </w:tcBorders>
            <w:shd w:val="clear" w:color="auto" w:fill="auto"/>
          </w:tcPr>
          <w:p w14:paraId="38B9330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3E6764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B5404CB" w14:textId="77777777" w:rsidR="006C5506" w:rsidRPr="002C0D13" w:rsidRDefault="006C5506">
            <w:pPr>
              <w:rPr>
                <w:color w:val="auto"/>
                <w:sz w:val="10"/>
                <w:szCs w:val="10"/>
              </w:rPr>
            </w:pPr>
          </w:p>
        </w:tc>
      </w:tr>
      <w:tr w:rsidR="002C0D13" w:rsidRPr="002C0D13" w14:paraId="5F2ACDD1" w14:textId="77777777">
        <w:trPr>
          <w:trHeight w:hRule="exact" w:val="509"/>
          <w:jc w:val="center"/>
        </w:trPr>
        <w:tc>
          <w:tcPr>
            <w:tcW w:w="797" w:type="dxa"/>
            <w:shd w:val="clear" w:color="auto" w:fill="auto"/>
          </w:tcPr>
          <w:p w14:paraId="69CBB1CA" w14:textId="77777777" w:rsidR="006C5506" w:rsidRPr="002C0D13" w:rsidRDefault="006C5506">
            <w:pPr>
              <w:rPr>
                <w:color w:val="auto"/>
                <w:sz w:val="10"/>
                <w:szCs w:val="10"/>
              </w:rPr>
            </w:pPr>
          </w:p>
        </w:tc>
        <w:tc>
          <w:tcPr>
            <w:tcW w:w="4186" w:type="dxa"/>
            <w:shd w:val="clear" w:color="auto" w:fill="auto"/>
            <w:vAlign w:val="bottom"/>
          </w:tcPr>
          <w:p w14:paraId="46707AC2"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Picture Size (diagonal)</w:t>
            </w:r>
          </w:p>
        </w:tc>
        <w:tc>
          <w:tcPr>
            <w:tcW w:w="1397" w:type="dxa"/>
            <w:tcBorders>
              <w:top w:val="single" w:sz="4" w:space="0" w:color="auto"/>
            </w:tcBorders>
            <w:shd w:val="clear" w:color="auto" w:fill="auto"/>
            <w:vAlign w:val="bottom"/>
          </w:tcPr>
          <w:p w14:paraId="64223F4A" w14:textId="77777777" w:rsidR="006C5506" w:rsidRPr="002C0D13" w:rsidRDefault="007A1DE0">
            <w:pPr>
              <w:pStyle w:val="Other0"/>
              <w:spacing w:after="0"/>
              <w:ind w:firstLine="260"/>
              <w:rPr>
                <w:color w:val="auto"/>
              </w:rPr>
            </w:pPr>
            <w:r w:rsidRPr="002C0D13">
              <w:rPr>
                <w:rStyle w:val="Other"/>
                <w:color w:val="auto"/>
              </w:rPr>
              <w:t>Inches _</w:t>
            </w:r>
          </w:p>
        </w:tc>
        <w:tc>
          <w:tcPr>
            <w:tcW w:w="1613" w:type="dxa"/>
            <w:tcBorders>
              <w:top w:val="single" w:sz="4" w:space="0" w:color="auto"/>
            </w:tcBorders>
            <w:shd w:val="clear" w:color="auto" w:fill="auto"/>
          </w:tcPr>
          <w:p w14:paraId="10E2D96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9BBA80C" w14:textId="77777777" w:rsidR="006C5506" w:rsidRPr="002C0D13" w:rsidRDefault="006C5506">
            <w:pPr>
              <w:rPr>
                <w:color w:val="auto"/>
                <w:sz w:val="10"/>
                <w:szCs w:val="10"/>
              </w:rPr>
            </w:pPr>
          </w:p>
        </w:tc>
      </w:tr>
      <w:tr w:rsidR="002C0D13" w:rsidRPr="002C0D13" w14:paraId="2D3E1C47" w14:textId="77777777">
        <w:trPr>
          <w:trHeight w:hRule="exact" w:val="509"/>
          <w:jc w:val="center"/>
        </w:trPr>
        <w:tc>
          <w:tcPr>
            <w:tcW w:w="797" w:type="dxa"/>
            <w:shd w:val="clear" w:color="auto" w:fill="auto"/>
          </w:tcPr>
          <w:p w14:paraId="0826B5A1" w14:textId="77777777" w:rsidR="006C5506" w:rsidRPr="002C0D13" w:rsidRDefault="006C5506">
            <w:pPr>
              <w:rPr>
                <w:color w:val="auto"/>
                <w:sz w:val="10"/>
                <w:szCs w:val="10"/>
              </w:rPr>
            </w:pPr>
          </w:p>
        </w:tc>
        <w:tc>
          <w:tcPr>
            <w:tcW w:w="4186" w:type="dxa"/>
            <w:shd w:val="clear" w:color="auto" w:fill="auto"/>
            <w:vAlign w:val="bottom"/>
          </w:tcPr>
          <w:p w14:paraId="501287C7"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Resolution</w:t>
            </w:r>
          </w:p>
        </w:tc>
        <w:tc>
          <w:tcPr>
            <w:tcW w:w="1397" w:type="dxa"/>
            <w:tcBorders>
              <w:top w:val="single" w:sz="4" w:space="0" w:color="auto"/>
            </w:tcBorders>
            <w:shd w:val="clear" w:color="auto" w:fill="auto"/>
            <w:vAlign w:val="bottom"/>
          </w:tcPr>
          <w:p w14:paraId="71EFB029" w14:textId="77777777" w:rsidR="006C5506" w:rsidRPr="002C0D13" w:rsidRDefault="007A1DE0">
            <w:pPr>
              <w:pStyle w:val="Other0"/>
              <w:spacing w:after="0"/>
              <w:ind w:firstLine="260"/>
              <w:rPr>
                <w:color w:val="auto"/>
              </w:rPr>
            </w:pPr>
            <w:r w:rsidRPr="002C0D13">
              <w:rPr>
                <w:rStyle w:val="Other"/>
                <w:color w:val="auto"/>
              </w:rPr>
              <w:t>Pixels _</w:t>
            </w:r>
          </w:p>
        </w:tc>
        <w:tc>
          <w:tcPr>
            <w:tcW w:w="1613" w:type="dxa"/>
            <w:tcBorders>
              <w:top w:val="single" w:sz="4" w:space="0" w:color="auto"/>
            </w:tcBorders>
            <w:shd w:val="clear" w:color="auto" w:fill="auto"/>
          </w:tcPr>
          <w:p w14:paraId="1346110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08F8D1" w14:textId="77777777" w:rsidR="006C5506" w:rsidRPr="002C0D13" w:rsidRDefault="006C5506">
            <w:pPr>
              <w:rPr>
                <w:color w:val="auto"/>
                <w:sz w:val="10"/>
                <w:szCs w:val="10"/>
              </w:rPr>
            </w:pPr>
          </w:p>
        </w:tc>
      </w:tr>
      <w:tr w:rsidR="002C0D13" w:rsidRPr="002C0D13" w14:paraId="25F59B6C" w14:textId="77777777">
        <w:trPr>
          <w:trHeight w:hRule="exact" w:val="509"/>
          <w:jc w:val="center"/>
        </w:trPr>
        <w:tc>
          <w:tcPr>
            <w:tcW w:w="797" w:type="dxa"/>
            <w:shd w:val="clear" w:color="auto" w:fill="auto"/>
          </w:tcPr>
          <w:p w14:paraId="42CFAC08" w14:textId="77777777" w:rsidR="006C5506" w:rsidRPr="002C0D13" w:rsidRDefault="006C5506">
            <w:pPr>
              <w:rPr>
                <w:color w:val="auto"/>
                <w:sz w:val="10"/>
                <w:szCs w:val="10"/>
              </w:rPr>
            </w:pPr>
          </w:p>
        </w:tc>
        <w:tc>
          <w:tcPr>
            <w:tcW w:w="4186" w:type="dxa"/>
            <w:shd w:val="clear" w:color="auto" w:fill="auto"/>
            <w:vAlign w:val="bottom"/>
          </w:tcPr>
          <w:p w14:paraId="3407906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Supply Voltage</w:t>
            </w:r>
          </w:p>
        </w:tc>
        <w:tc>
          <w:tcPr>
            <w:tcW w:w="1397" w:type="dxa"/>
            <w:tcBorders>
              <w:top w:val="single" w:sz="4" w:space="0" w:color="auto"/>
            </w:tcBorders>
            <w:shd w:val="clear" w:color="auto" w:fill="auto"/>
            <w:vAlign w:val="bottom"/>
          </w:tcPr>
          <w:p w14:paraId="213B0BDF" w14:textId="77777777" w:rsidR="006C5506" w:rsidRPr="002C0D13" w:rsidRDefault="007A1DE0">
            <w:pPr>
              <w:pStyle w:val="Other0"/>
              <w:tabs>
                <w:tab w:val="left" w:pos="1244"/>
              </w:tabs>
              <w:spacing w:after="0"/>
              <w:ind w:firstLine="260"/>
              <w:rPr>
                <w:color w:val="auto"/>
              </w:rPr>
            </w:pPr>
            <w:r w:rsidRPr="002C0D13">
              <w:rPr>
                <w:rStyle w:val="Other"/>
                <w:color w:val="auto"/>
              </w:rPr>
              <w:t>V AC</w:t>
            </w:r>
            <w:r w:rsidRPr="002C0D13">
              <w:rPr>
                <w:rStyle w:val="Other"/>
                <w:color w:val="auto"/>
              </w:rPr>
              <w:tab/>
              <w:t>_</w:t>
            </w:r>
          </w:p>
        </w:tc>
        <w:tc>
          <w:tcPr>
            <w:tcW w:w="1613" w:type="dxa"/>
            <w:tcBorders>
              <w:top w:val="single" w:sz="4" w:space="0" w:color="auto"/>
            </w:tcBorders>
            <w:shd w:val="clear" w:color="auto" w:fill="auto"/>
          </w:tcPr>
          <w:p w14:paraId="71431EA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6FD1404" w14:textId="77777777" w:rsidR="006C5506" w:rsidRPr="002C0D13" w:rsidRDefault="006C5506">
            <w:pPr>
              <w:rPr>
                <w:color w:val="auto"/>
                <w:sz w:val="10"/>
                <w:szCs w:val="10"/>
              </w:rPr>
            </w:pPr>
          </w:p>
        </w:tc>
      </w:tr>
      <w:tr w:rsidR="002C0D13" w:rsidRPr="002C0D13" w14:paraId="298EA543" w14:textId="77777777">
        <w:trPr>
          <w:trHeight w:hRule="exact" w:val="509"/>
          <w:jc w:val="center"/>
        </w:trPr>
        <w:tc>
          <w:tcPr>
            <w:tcW w:w="797" w:type="dxa"/>
            <w:shd w:val="clear" w:color="auto" w:fill="auto"/>
          </w:tcPr>
          <w:p w14:paraId="5A583A07" w14:textId="77777777" w:rsidR="006C5506" w:rsidRPr="002C0D13" w:rsidRDefault="006C5506">
            <w:pPr>
              <w:rPr>
                <w:color w:val="auto"/>
                <w:sz w:val="10"/>
                <w:szCs w:val="10"/>
              </w:rPr>
            </w:pPr>
          </w:p>
        </w:tc>
        <w:tc>
          <w:tcPr>
            <w:tcW w:w="4186" w:type="dxa"/>
            <w:shd w:val="clear" w:color="auto" w:fill="auto"/>
            <w:vAlign w:val="bottom"/>
          </w:tcPr>
          <w:p w14:paraId="05B6F670"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Power Consumption</w:t>
            </w:r>
          </w:p>
        </w:tc>
        <w:tc>
          <w:tcPr>
            <w:tcW w:w="1397" w:type="dxa"/>
            <w:tcBorders>
              <w:top w:val="single" w:sz="4" w:space="0" w:color="auto"/>
            </w:tcBorders>
            <w:shd w:val="clear" w:color="auto" w:fill="auto"/>
            <w:vAlign w:val="bottom"/>
          </w:tcPr>
          <w:p w14:paraId="5718DCA3" w14:textId="77777777" w:rsidR="006C5506" w:rsidRPr="002C0D13" w:rsidRDefault="007A1DE0">
            <w:pPr>
              <w:pStyle w:val="Other0"/>
              <w:tabs>
                <w:tab w:val="left" w:pos="1244"/>
              </w:tabs>
              <w:spacing w:after="0"/>
              <w:ind w:firstLine="26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6FD52AA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FD2803E" w14:textId="77777777" w:rsidR="006C5506" w:rsidRPr="002C0D13" w:rsidRDefault="006C5506">
            <w:pPr>
              <w:rPr>
                <w:color w:val="auto"/>
                <w:sz w:val="10"/>
                <w:szCs w:val="10"/>
              </w:rPr>
            </w:pPr>
          </w:p>
        </w:tc>
      </w:tr>
      <w:tr w:rsidR="002C0D13" w:rsidRPr="002C0D13" w14:paraId="6596A72E" w14:textId="77777777">
        <w:trPr>
          <w:trHeight w:hRule="exact" w:val="509"/>
          <w:jc w:val="center"/>
        </w:trPr>
        <w:tc>
          <w:tcPr>
            <w:tcW w:w="797" w:type="dxa"/>
            <w:shd w:val="clear" w:color="auto" w:fill="auto"/>
          </w:tcPr>
          <w:p w14:paraId="6066D3E7" w14:textId="77777777" w:rsidR="006C5506" w:rsidRPr="002C0D13" w:rsidRDefault="006C5506">
            <w:pPr>
              <w:rPr>
                <w:color w:val="auto"/>
                <w:sz w:val="10"/>
                <w:szCs w:val="10"/>
              </w:rPr>
            </w:pPr>
          </w:p>
        </w:tc>
        <w:tc>
          <w:tcPr>
            <w:tcW w:w="4186" w:type="dxa"/>
            <w:shd w:val="clear" w:color="auto" w:fill="auto"/>
            <w:vAlign w:val="bottom"/>
          </w:tcPr>
          <w:p w14:paraId="63DC399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Ambient temperature range</w:t>
            </w:r>
          </w:p>
        </w:tc>
        <w:tc>
          <w:tcPr>
            <w:tcW w:w="1397" w:type="dxa"/>
            <w:tcBorders>
              <w:top w:val="single" w:sz="4" w:space="0" w:color="auto"/>
            </w:tcBorders>
            <w:shd w:val="clear" w:color="auto" w:fill="auto"/>
            <w:vAlign w:val="bottom"/>
          </w:tcPr>
          <w:p w14:paraId="1299DBDA" w14:textId="77777777" w:rsidR="006C5506" w:rsidRPr="002C0D13" w:rsidRDefault="007A1DE0">
            <w:pPr>
              <w:pStyle w:val="Other0"/>
              <w:tabs>
                <w:tab w:val="left" w:pos="1239"/>
              </w:tabs>
              <w:spacing w:after="0"/>
              <w:ind w:firstLine="26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tcBorders>
              <w:top w:val="single" w:sz="4" w:space="0" w:color="auto"/>
            </w:tcBorders>
            <w:shd w:val="clear" w:color="auto" w:fill="auto"/>
          </w:tcPr>
          <w:p w14:paraId="3394020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01F8DFB" w14:textId="77777777" w:rsidR="006C5506" w:rsidRPr="002C0D13" w:rsidRDefault="006C5506">
            <w:pPr>
              <w:rPr>
                <w:color w:val="auto"/>
                <w:sz w:val="10"/>
                <w:szCs w:val="10"/>
              </w:rPr>
            </w:pPr>
          </w:p>
        </w:tc>
      </w:tr>
      <w:tr w:rsidR="002C0D13" w:rsidRPr="002C0D13" w14:paraId="62A95A63" w14:textId="77777777">
        <w:trPr>
          <w:trHeight w:hRule="exact" w:val="509"/>
          <w:jc w:val="center"/>
        </w:trPr>
        <w:tc>
          <w:tcPr>
            <w:tcW w:w="797" w:type="dxa"/>
            <w:shd w:val="clear" w:color="auto" w:fill="auto"/>
          </w:tcPr>
          <w:p w14:paraId="5F98771C" w14:textId="77777777" w:rsidR="006C5506" w:rsidRPr="002C0D13" w:rsidRDefault="006C5506">
            <w:pPr>
              <w:rPr>
                <w:color w:val="auto"/>
                <w:sz w:val="10"/>
                <w:szCs w:val="10"/>
              </w:rPr>
            </w:pPr>
          </w:p>
        </w:tc>
        <w:tc>
          <w:tcPr>
            <w:tcW w:w="4186" w:type="dxa"/>
            <w:shd w:val="clear" w:color="auto" w:fill="auto"/>
            <w:vAlign w:val="bottom"/>
          </w:tcPr>
          <w:p w14:paraId="771E607C"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Mean lifetime (MTBF)</w:t>
            </w:r>
          </w:p>
        </w:tc>
        <w:tc>
          <w:tcPr>
            <w:tcW w:w="1397" w:type="dxa"/>
            <w:tcBorders>
              <w:top w:val="single" w:sz="4" w:space="0" w:color="auto"/>
            </w:tcBorders>
            <w:shd w:val="clear" w:color="auto" w:fill="auto"/>
            <w:vAlign w:val="bottom"/>
          </w:tcPr>
          <w:p w14:paraId="636863CA" w14:textId="77777777" w:rsidR="006C5506" w:rsidRPr="002C0D13" w:rsidRDefault="007A1DE0">
            <w:pPr>
              <w:pStyle w:val="Other0"/>
              <w:tabs>
                <w:tab w:val="left" w:pos="1244"/>
              </w:tabs>
              <w:spacing w:after="0"/>
              <w:ind w:firstLine="260"/>
              <w:rPr>
                <w:color w:val="auto"/>
              </w:rPr>
            </w:pPr>
            <w:r w:rsidRPr="002C0D13">
              <w:rPr>
                <w:rStyle w:val="Other"/>
                <w:color w:val="auto"/>
              </w:rPr>
              <w:t>Years</w:t>
            </w:r>
            <w:r w:rsidRPr="002C0D13">
              <w:rPr>
                <w:rStyle w:val="Other"/>
                <w:color w:val="auto"/>
              </w:rPr>
              <w:tab/>
              <w:t>_</w:t>
            </w:r>
          </w:p>
        </w:tc>
        <w:tc>
          <w:tcPr>
            <w:tcW w:w="1613" w:type="dxa"/>
            <w:tcBorders>
              <w:top w:val="single" w:sz="4" w:space="0" w:color="auto"/>
            </w:tcBorders>
            <w:shd w:val="clear" w:color="auto" w:fill="auto"/>
          </w:tcPr>
          <w:p w14:paraId="36C9283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183B57" w14:textId="77777777" w:rsidR="006C5506" w:rsidRPr="002C0D13" w:rsidRDefault="006C5506">
            <w:pPr>
              <w:rPr>
                <w:color w:val="auto"/>
                <w:sz w:val="10"/>
                <w:szCs w:val="10"/>
              </w:rPr>
            </w:pPr>
          </w:p>
        </w:tc>
      </w:tr>
      <w:tr w:rsidR="002C0D13" w:rsidRPr="002C0D13" w14:paraId="052A45C1" w14:textId="77777777">
        <w:trPr>
          <w:trHeight w:hRule="exact" w:val="509"/>
          <w:jc w:val="center"/>
        </w:trPr>
        <w:tc>
          <w:tcPr>
            <w:tcW w:w="797" w:type="dxa"/>
            <w:shd w:val="clear" w:color="auto" w:fill="auto"/>
          </w:tcPr>
          <w:p w14:paraId="15FD6361" w14:textId="77777777" w:rsidR="006C5506" w:rsidRPr="002C0D13" w:rsidRDefault="006C5506">
            <w:pPr>
              <w:rPr>
                <w:color w:val="auto"/>
                <w:sz w:val="10"/>
                <w:szCs w:val="10"/>
              </w:rPr>
            </w:pPr>
          </w:p>
        </w:tc>
        <w:tc>
          <w:tcPr>
            <w:tcW w:w="4186" w:type="dxa"/>
            <w:shd w:val="clear" w:color="auto" w:fill="auto"/>
            <w:vAlign w:val="bottom"/>
          </w:tcPr>
          <w:p w14:paraId="34DA4ACB"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No. of Colours</w:t>
            </w:r>
          </w:p>
        </w:tc>
        <w:tc>
          <w:tcPr>
            <w:tcW w:w="1397" w:type="dxa"/>
            <w:tcBorders>
              <w:top w:val="single" w:sz="4" w:space="0" w:color="auto"/>
            </w:tcBorders>
            <w:shd w:val="clear" w:color="auto" w:fill="auto"/>
          </w:tcPr>
          <w:p w14:paraId="35741D5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295A8E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7CB4A1" w14:textId="77777777" w:rsidR="006C5506" w:rsidRPr="002C0D13" w:rsidRDefault="006C5506">
            <w:pPr>
              <w:rPr>
                <w:color w:val="auto"/>
                <w:sz w:val="10"/>
                <w:szCs w:val="10"/>
              </w:rPr>
            </w:pPr>
          </w:p>
        </w:tc>
      </w:tr>
      <w:tr w:rsidR="002C0D13" w:rsidRPr="002C0D13" w14:paraId="7979F012" w14:textId="77777777">
        <w:trPr>
          <w:trHeight w:hRule="exact" w:val="509"/>
          <w:jc w:val="center"/>
        </w:trPr>
        <w:tc>
          <w:tcPr>
            <w:tcW w:w="797" w:type="dxa"/>
            <w:shd w:val="clear" w:color="auto" w:fill="auto"/>
          </w:tcPr>
          <w:p w14:paraId="41C2B89C" w14:textId="77777777" w:rsidR="006C5506" w:rsidRPr="002C0D13" w:rsidRDefault="006C5506">
            <w:pPr>
              <w:rPr>
                <w:color w:val="auto"/>
                <w:sz w:val="10"/>
                <w:szCs w:val="10"/>
              </w:rPr>
            </w:pPr>
          </w:p>
        </w:tc>
        <w:tc>
          <w:tcPr>
            <w:tcW w:w="4186" w:type="dxa"/>
            <w:shd w:val="clear" w:color="auto" w:fill="auto"/>
            <w:vAlign w:val="bottom"/>
          </w:tcPr>
          <w:p w14:paraId="66310BAE"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No. of Colours combinations</w:t>
            </w:r>
          </w:p>
        </w:tc>
        <w:tc>
          <w:tcPr>
            <w:tcW w:w="1397" w:type="dxa"/>
            <w:tcBorders>
              <w:top w:val="single" w:sz="4" w:space="0" w:color="auto"/>
            </w:tcBorders>
            <w:shd w:val="clear" w:color="auto" w:fill="auto"/>
          </w:tcPr>
          <w:p w14:paraId="029A0D0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AF2477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AD7BF9" w14:textId="77777777" w:rsidR="006C5506" w:rsidRPr="002C0D13" w:rsidRDefault="006C5506">
            <w:pPr>
              <w:rPr>
                <w:color w:val="auto"/>
                <w:sz w:val="10"/>
                <w:szCs w:val="10"/>
              </w:rPr>
            </w:pPr>
          </w:p>
        </w:tc>
      </w:tr>
      <w:tr w:rsidR="002C0D13" w:rsidRPr="002C0D13" w14:paraId="756E49E5" w14:textId="77777777">
        <w:trPr>
          <w:trHeight w:hRule="exact" w:val="672"/>
          <w:jc w:val="center"/>
        </w:trPr>
        <w:tc>
          <w:tcPr>
            <w:tcW w:w="797" w:type="dxa"/>
            <w:shd w:val="clear" w:color="auto" w:fill="auto"/>
            <w:vAlign w:val="center"/>
          </w:tcPr>
          <w:p w14:paraId="55FBE30A" w14:textId="77777777" w:rsidR="006C5506" w:rsidRPr="002C0D13" w:rsidRDefault="007A1DE0">
            <w:pPr>
              <w:pStyle w:val="Other0"/>
              <w:spacing w:after="0"/>
              <w:rPr>
                <w:color w:val="auto"/>
              </w:rPr>
            </w:pPr>
            <w:r w:rsidRPr="002C0D13">
              <w:rPr>
                <w:rStyle w:val="Other"/>
                <w:color w:val="auto"/>
              </w:rPr>
              <w:t>6.4.</w:t>
            </w:r>
          </w:p>
        </w:tc>
        <w:tc>
          <w:tcPr>
            <w:tcW w:w="4186" w:type="dxa"/>
            <w:shd w:val="clear" w:color="auto" w:fill="auto"/>
            <w:vAlign w:val="center"/>
          </w:tcPr>
          <w:p w14:paraId="3B41E441" w14:textId="77777777" w:rsidR="006C5506" w:rsidRPr="002C0D13" w:rsidRDefault="007A1DE0">
            <w:pPr>
              <w:pStyle w:val="Other0"/>
              <w:spacing w:after="0"/>
              <w:ind w:firstLine="260"/>
              <w:rPr>
                <w:color w:val="auto"/>
              </w:rPr>
            </w:pPr>
            <w:r w:rsidRPr="002C0D13">
              <w:rPr>
                <w:rStyle w:val="Other"/>
                <w:color w:val="auto"/>
              </w:rPr>
              <w:t>Keyboard/Touch board</w:t>
            </w:r>
          </w:p>
        </w:tc>
        <w:tc>
          <w:tcPr>
            <w:tcW w:w="1397" w:type="dxa"/>
            <w:tcBorders>
              <w:top w:val="single" w:sz="4" w:space="0" w:color="auto"/>
            </w:tcBorders>
            <w:shd w:val="clear" w:color="auto" w:fill="auto"/>
          </w:tcPr>
          <w:p w14:paraId="69DE617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34EC40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FC28B7E" w14:textId="77777777" w:rsidR="006C5506" w:rsidRPr="002C0D13" w:rsidRDefault="006C5506">
            <w:pPr>
              <w:rPr>
                <w:color w:val="auto"/>
                <w:sz w:val="10"/>
                <w:szCs w:val="10"/>
              </w:rPr>
            </w:pPr>
          </w:p>
        </w:tc>
      </w:tr>
      <w:tr w:rsidR="002C0D13" w:rsidRPr="002C0D13" w14:paraId="64921FD3" w14:textId="77777777">
        <w:trPr>
          <w:trHeight w:hRule="exact" w:val="346"/>
          <w:jc w:val="center"/>
        </w:trPr>
        <w:tc>
          <w:tcPr>
            <w:tcW w:w="797" w:type="dxa"/>
            <w:shd w:val="clear" w:color="auto" w:fill="auto"/>
          </w:tcPr>
          <w:p w14:paraId="2315D054" w14:textId="77777777" w:rsidR="006C5506" w:rsidRPr="002C0D13" w:rsidRDefault="006C5506">
            <w:pPr>
              <w:rPr>
                <w:color w:val="auto"/>
                <w:sz w:val="10"/>
                <w:szCs w:val="10"/>
              </w:rPr>
            </w:pPr>
          </w:p>
        </w:tc>
        <w:tc>
          <w:tcPr>
            <w:tcW w:w="4186" w:type="dxa"/>
            <w:shd w:val="clear" w:color="auto" w:fill="auto"/>
            <w:vAlign w:val="bottom"/>
          </w:tcPr>
          <w:p w14:paraId="16E5DCFE"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Manufacturer</w:t>
            </w:r>
          </w:p>
        </w:tc>
        <w:tc>
          <w:tcPr>
            <w:tcW w:w="1397" w:type="dxa"/>
            <w:shd w:val="clear" w:color="auto" w:fill="auto"/>
          </w:tcPr>
          <w:p w14:paraId="0B5BB1C7" w14:textId="77777777" w:rsidR="006C5506" w:rsidRPr="002C0D13" w:rsidRDefault="006C5506">
            <w:pPr>
              <w:rPr>
                <w:color w:val="auto"/>
                <w:sz w:val="10"/>
                <w:szCs w:val="10"/>
              </w:rPr>
            </w:pPr>
          </w:p>
        </w:tc>
        <w:tc>
          <w:tcPr>
            <w:tcW w:w="1613" w:type="dxa"/>
            <w:shd w:val="clear" w:color="auto" w:fill="auto"/>
          </w:tcPr>
          <w:p w14:paraId="57BFC6EE" w14:textId="77777777" w:rsidR="006C5506" w:rsidRPr="002C0D13" w:rsidRDefault="006C5506">
            <w:pPr>
              <w:rPr>
                <w:color w:val="auto"/>
                <w:sz w:val="10"/>
                <w:szCs w:val="10"/>
              </w:rPr>
            </w:pPr>
          </w:p>
        </w:tc>
        <w:tc>
          <w:tcPr>
            <w:tcW w:w="2050" w:type="dxa"/>
            <w:shd w:val="clear" w:color="auto" w:fill="auto"/>
          </w:tcPr>
          <w:p w14:paraId="733F75AB" w14:textId="77777777" w:rsidR="006C5506" w:rsidRPr="002C0D13" w:rsidRDefault="006C5506">
            <w:pPr>
              <w:rPr>
                <w:color w:val="auto"/>
                <w:sz w:val="10"/>
                <w:szCs w:val="10"/>
              </w:rPr>
            </w:pPr>
          </w:p>
        </w:tc>
      </w:tr>
      <w:tr w:rsidR="002C0D13" w:rsidRPr="002C0D13" w14:paraId="5811F92B" w14:textId="77777777">
        <w:trPr>
          <w:trHeight w:hRule="exact" w:val="504"/>
          <w:jc w:val="center"/>
        </w:trPr>
        <w:tc>
          <w:tcPr>
            <w:tcW w:w="797" w:type="dxa"/>
            <w:shd w:val="clear" w:color="auto" w:fill="auto"/>
          </w:tcPr>
          <w:p w14:paraId="54DBC17C" w14:textId="77777777" w:rsidR="006C5506" w:rsidRPr="002C0D13" w:rsidRDefault="006C5506">
            <w:pPr>
              <w:rPr>
                <w:color w:val="auto"/>
                <w:sz w:val="10"/>
                <w:szCs w:val="10"/>
              </w:rPr>
            </w:pPr>
          </w:p>
        </w:tc>
        <w:tc>
          <w:tcPr>
            <w:tcW w:w="4186" w:type="dxa"/>
            <w:shd w:val="clear" w:color="auto" w:fill="auto"/>
            <w:vAlign w:val="bottom"/>
          </w:tcPr>
          <w:p w14:paraId="0D9A981A"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w:t>
            </w:r>
          </w:p>
        </w:tc>
        <w:tc>
          <w:tcPr>
            <w:tcW w:w="1397" w:type="dxa"/>
            <w:tcBorders>
              <w:top w:val="single" w:sz="4" w:space="0" w:color="auto"/>
            </w:tcBorders>
            <w:shd w:val="clear" w:color="auto" w:fill="auto"/>
          </w:tcPr>
          <w:p w14:paraId="7EC9E00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1A5654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12B6015" w14:textId="77777777" w:rsidR="006C5506" w:rsidRPr="002C0D13" w:rsidRDefault="006C5506">
            <w:pPr>
              <w:rPr>
                <w:color w:val="auto"/>
                <w:sz w:val="10"/>
                <w:szCs w:val="10"/>
              </w:rPr>
            </w:pPr>
          </w:p>
        </w:tc>
      </w:tr>
      <w:tr w:rsidR="002C0D13" w:rsidRPr="002C0D13" w14:paraId="6F009C27" w14:textId="77777777">
        <w:trPr>
          <w:trHeight w:hRule="exact" w:val="509"/>
          <w:jc w:val="center"/>
        </w:trPr>
        <w:tc>
          <w:tcPr>
            <w:tcW w:w="797" w:type="dxa"/>
            <w:shd w:val="clear" w:color="auto" w:fill="auto"/>
          </w:tcPr>
          <w:p w14:paraId="4490C3E8" w14:textId="77777777" w:rsidR="006C5506" w:rsidRPr="002C0D13" w:rsidRDefault="006C5506">
            <w:pPr>
              <w:rPr>
                <w:color w:val="auto"/>
                <w:sz w:val="10"/>
                <w:szCs w:val="10"/>
              </w:rPr>
            </w:pPr>
          </w:p>
        </w:tc>
        <w:tc>
          <w:tcPr>
            <w:tcW w:w="4186" w:type="dxa"/>
            <w:shd w:val="clear" w:color="auto" w:fill="auto"/>
            <w:vAlign w:val="bottom"/>
          </w:tcPr>
          <w:p w14:paraId="00B87A98"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Alphanumeric keys</w:t>
            </w:r>
          </w:p>
        </w:tc>
        <w:tc>
          <w:tcPr>
            <w:tcW w:w="1397" w:type="dxa"/>
            <w:tcBorders>
              <w:top w:val="single" w:sz="4" w:space="0" w:color="auto"/>
            </w:tcBorders>
            <w:shd w:val="clear" w:color="auto" w:fill="auto"/>
          </w:tcPr>
          <w:p w14:paraId="4043CE7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455973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297A778" w14:textId="77777777" w:rsidR="006C5506" w:rsidRPr="002C0D13" w:rsidRDefault="006C5506">
            <w:pPr>
              <w:rPr>
                <w:color w:val="auto"/>
                <w:sz w:val="10"/>
                <w:szCs w:val="10"/>
              </w:rPr>
            </w:pPr>
          </w:p>
        </w:tc>
      </w:tr>
      <w:tr w:rsidR="002C0D13" w:rsidRPr="002C0D13" w14:paraId="7CE27C3B" w14:textId="77777777">
        <w:trPr>
          <w:trHeight w:hRule="exact" w:val="509"/>
          <w:jc w:val="center"/>
        </w:trPr>
        <w:tc>
          <w:tcPr>
            <w:tcW w:w="797" w:type="dxa"/>
            <w:shd w:val="clear" w:color="auto" w:fill="auto"/>
          </w:tcPr>
          <w:p w14:paraId="05738426" w14:textId="77777777" w:rsidR="006C5506" w:rsidRPr="002C0D13" w:rsidRDefault="006C5506">
            <w:pPr>
              <w:rPr>
                <w:color w:val="auto"/>
                <w:sz w:val="10"/>
                <w:szCs w:val="10"/>
              </w:rPr>
            </w:pPr>
          </w:p>
        </w:tc>
        <w:tc>
          <w:tcPr>
            <w:tcW w:w="4186" w:type="dxa"/>
            <w:shd w:val="clear" w:color="auto" w:fill="auto"/>
            <w:vAlign w:val="bottom"/>
          </w:tcPr>
          <w:p w14:paraId="3BA16292"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 of contract</w:t>
            </w:r>
          </w:p>
        </w:tc>
        <w:tc>
          <w:tcPr>
            <w:tcW w:w="1397" w:type="dxa"/>
            <w:tcBorders>
              <w:top w:val="single" w:sz="4" w:space="0" w:color="auto"/>
            </w:tcBorders>
            <w:shd w:val="clear" w:color="auto" w:fill="auto"/>
          </w:tcPr>
          <w:p w14:paraId="394F60C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54118D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D631327" w14:textId="77777777" w:rsidR="006C5506" w:rsidRPr="002C0D13" w:rsidRDefault="006C5506">
            <w:pPr>
              <w:rPr>
                <w:color w:val="auto"/>
                <w:sz w:val="10"/>
                <w:szCs w:val="10"/>
              </w:rPr>
            </w:pPr>
          </w:p>
        </w:tc>
      </w:tr>
      <w:tr w:rsidR="002C0D13" w:rsidRPr="002C0D13" w14:paraId="5AFDE0CC" w14:textId="77777777">
        <w:trPr>
          <w:trHeight w:hRule="exact" w:val="509"/>
          <w:jc w:val="center"/>
        </w:trPr>
        <w:tc>
          <w:tcPr>
            <w:tcW w:w="797" w:type="dxa"/>
            <w:shd w:val="clear" w:color="auto" w:fill="auto"/>
          </w:tcPr>
          <w:p w14:paraId="17C4E510" w14:textId="77777777" w:rsidR="006C5506" w:rsidRPr="002C0D13" w:rsidRDefault="006C5506">
            <w:pPr>
              <w:rPr>
                <w:color w:val="auto"/>
                <w:sz w:val="10"/>
                <w:szCs w:val="10"/>
              </w:rPr>
            </w:pPr>
          </w:p>
        </w:tc>
        <w:tc>
          <w:tcPr>
            <w:tcW w:w="4186" w:type="dxa"/>
            <w:shd w:val="clear" w:color="auto" w:fill="auto"/>
            <w:vAlign w:val="bottom"/>
          </w:tcPr>
          <w:p w14:paraId="7794539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Control/special function keys</w:t>
            </w:r>
          </w:p>
        </w:tc>
        <w:tc>
          <w:tcPr>
            <w:tcW w:w="1397" w:type="dxa"/>
            <w:tcBorders>
              <w:top w:val="single" w:sz="4" w:space="0" w:color="auto"/>
            </w:tcBorders>
            <w:shd w:val="clear" w:color="auto" w:fill="auto"/>
          </w:tcPr>
          <w:p w14:paraId="10573A8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D6CCD9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21717EE" w14:textId="77777777" w:rsidR="006C5506" w:rsidRPr="002C0D13" w:rsidRDefault="006C5506">
            <w:pPr>
              <w:rPr>
                <w:color w:val="auto"/>
                <w:sz w:val="10"/>
                <w:szCs w:val="10"/>
              </w:rPr>
            </w:pPr>
          </w:p>
        </w:tc>
      </w:tr>
      <w:tr w:rsidR="002C0D13" w:rsidRPr="002C0D13" w14:paraId="50AC69DB" w14:textId="77777777">
        <w:trPr>
          <w:trHeight w:hRule="exact" w:val="509"/>
          <w:jc w:val="center"/>
        </w:trPr>
        <w:tc>
          <w:tcPr>
            <w:tcW w:w="797" w:type="dxa"/>
            <w:shd w:val="clear" w:color="auto" w:fill="auto"/>
          </w:tcPr>
          <w:p w14:paraId="58A5DC0F" w14:textId="77777777" w:rsidR="006C5506" w:rsidRPr="002C0D13" w:rsidRDefault="006C5506">
            <w:pPr>
              <w:rPr>
                <w:color w:val="auto"/>
                <w:sz w:val="10"/>
                <w:szCs w:val="10"/>
              </w:rPr>
            </w:pPr>
          </w:p>
        </w:tc>
        <w:tc>
          <w:tcPr>
            <w:tcW w:w="4186" w:type="dxa"/>
            <w:shd w:val="clear" w:color="auto" w:fill="auto"/>
            <w:vAlign w:val="bottom"/>
          </w:tcPr>
          <w:p w14:paraId="6DF7FF2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Size</w:t>
            </w:r>
          </w:p>
        </w:tc>
        <w:tc>
          <w:tcPr>
            <w:tcW w:w="1397" w:type="dxa"/>
            <w:tcBorders>
              <w:top w:val="single" w:sz="4" w:space="0" w:color="auto"/>
            </w:tcBorders>
            <w:shd w:val="clear" w:color="auto" w:fill="auto"/>
            <w:vAlign w:val="bottom"/>
          </w:tcPr>
          <w:p w14:paraId="5E040428" w14:textId="77777777" w:rsidR="006C5506" w:rsidRPr="002C0D13" w:rsidRDefault="007A1DE0">
            <w:pPr>
              <w:pStyle w:val="Other0"/>
              <w:tabs>
                <w:tab w:val="left" w:pos="1230"/>
              </w:tabs>
              <w:spacing w:after="0"/>
              <w:ind w:firstLine="26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5B206AF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5B3756C" w14:textId="77777777" w:rsidR="006C5506" w:rsidRPr="002C0D13" w:rsidRDefault="006C5506">
            <w:pPr>
              <w:rPr>
                <w:color w:val="auto"/>
                <w:sz w:val="10"/>
                <w:szCs w:val="10"/>
              </w:rPr>
            </w:pPr>
          </w:p>
        </w:tc>
      </w:tr>
      <w:tr w:rsidR="002C0D13" w:rsidRPr="002C0D13" w14:paraId="47F57AF5" w14:textId="77777777">
        <w:trPr>
          <w:trHeight w:hRule="exact" w:val="509"/>
          <w:jc w:val="center"/>
        </w:trPr>
        <w:tc>
          <w:tcPr>
            <w:tcW w:w="797" w:type="dxa"/>
            <w:shd w:val="clear" w:color="auto" w:fill="auto"/>
          </w:tcPr>
          <w:p w14:paraId="0165C430" w14:textId="77777777" w:rsidR="006C5506" w:rsidRPr="002C0D13" w:rsidRDefault="006C5506">
            <w:pPr>
              <w:rPr>
                <w:color w:val="auto"/>
                <w:sz w:val="10"/>
                <w:szCs w:val="10"/>
              </w:rPr>
            </w:pPr>
          </w:p>
        </w:tc>
        <w:tc>
          <w:tcPr>
            <w:tcW w:w="4186" w:type="dxa"/>
            <w:shd w:val="clear" w:color="auto" w:fill="auto"/>
            <w:vAlign w:val="bottom"/>
          </w:tcPr>
          <w:p w14:paraId="38241FCF"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Total Number</w:t>
            </w:r>
          </w:p>
        </w:tc>
        <w:tc>
          <w:tcPr>
            <w:tcW w:w="1397" w:type="dxa"/>
            <w:tcBorders>
              <w:top w:val="single" w:sz="4" w:space="0" w:color="auto"/>
            </w:tcBorders>
            <w:shd w:val="clear" w:color="auto" w:fill="auto"/>
          </w:tcPr>
          <w:p w14:paraId="5CE50EC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A74F80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45B270A" w14:textId="77777777" w:rsidR="006C5506" w:rsidRPr="002C0D13" w:rsidRDefault="006C5506">
            <w:pPr>
              <w:rPr>
                <w:color w:val="auto"/>
                <w:sz w:val="10"/>
                <w:szCs w:val="10"/>
              </w:rPr>
            </w:pPr>
          </w:p>
        </w:tc>
      </w:tr>
      <w:tr w:rsidR="002C0D13" w:rsidRPr="002C0D13" w14:paraId="5E00F472" w14:textId="77777777">
        <w:trPr>
          <w:trHeight w:hRule="exact" w:val="509"/>
          <w:jc w:val="center"/>
        </w:trPr>
        <w:tc>
          <w:tcPr>
            <w:tcW w:w="797" w:type="dxa"/>
            <w:shd w:val="clear" w:color="auto" w:fill="auto"/>
          </w:tcPr>
          <w:p w14:paraId="2F7AD80E" w14:textId="77777777" w:rsidR="006C5506" w:rsidRPr="002C0D13" w:rsidRDefault="006C5506">
            <w:pPr>
              <w:rPr>
                <w:color w:val="auto"/>
                <w:sz w:val="10"/>
                <w:szCs w:val="10"/>
              </w:rPr>
            </w:pPr>
          </w:p>
        </w:tc>
        <w:tc>
          <w:tcPr>
            <w:tcW w:w="4186" w:type="dxa"/>
            <w:shd w:val="clear" w:color="auto" w:fill="auto"/>
            <w:vAlign w:val="bottom"/>
          </w:tcPr>
          <w:p w14:paraId="16BF5CC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free keys that can be</w:t>
            </w:r>
          </w:p>
        </w:tc>
        <w:tc>
          <w:tcPr>
            <w:tcW w:w="1397" w:type="dxa"/>
            <w:tcBorders>
              <w:top w:val="single" w:sz="4" w:space="0" w:color="auto"/>
            </w:tcBorders>
            <w:shd w:val="clear" w:color="auto" w:fill="auto"/>
          </w:tcPr>
          <w:p w14:paraId="4656903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1E74CA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7343E9" w14:textId="77777777" w:rsidR="006C5506" w:rsidRPr="002C0D13" w:rsidRDefault="006C5506">
            <w:pPr>
              <w:rPr>
                <w:color w:val="auto"/>
                <w:sz w:val="10"/>
                <w:szCs w:val="10"/>
              </w:rPr>
            </w:pPr>
          </w:p>
        </w:tc>
      </w:tr>
      <w:tr w:rsidR="002C0D13" w:rsidRPr="002C0D13" w14:paraId="09A376F2" w14:textId="77777777">
        <w:trPr>
          <w:trHeight w:hRule="exact" w:val="437"/>
          <w:jc w:val="center"/>
        </w:trPr>
        <w:tc>
          <w:tcPr>
            <w:tcW w:w="797" w:type="dxa"/>
            <w:shd w:val="clear" w:color="auto" w:fill="auto"/>
          </w:tcPr>
          <w:p w14:paraId="65AEB019" w14:textId="77777777" w:rsidR="006C5506" w:rsidRPr="002C0D13" w:rsidRDefault="006C5506">
            <w:pPr>
              <w:rPr>
                <w:color w:val="auto"/>
                <w:sz w:val="10"/>
                <w:szCs w:val="10"/>
              </w:rPr>
            </w:pPr>
          </w:p>
        </w:tc>
        <w:tc>
          <w:tcPr>
            <w:tcW w:w="4186" w:type="dxa"/>
            <w:shd w:val="clear" w:color="auto" w:fill="auto"/>
          </w:tcPr>
          <w:p w14:paraId="79A6A47E" w14:textId="77777777" w:rsidR="006C5506" w:rsidRPr="002C0D13" w:rsidRDefault="007A1DE0">
            <w:pPr>
              <w:pStyle w:val="Other0"/>
              <w:spacing w:after="0"/>
              <w:ind w:left="1200"/>
              <w:rPr>
                <w:color w:val="auto"/>
              </w:rPr>
            </w:pPr>
            <w:r w:rsidRPr="002C0D13">
              <w:rPr>
                <w:rStyle w:val="Other"/>
                <w:color w:val="auto"/>
              </w:rPr>
              <w:t>programmed</w:t>
            </w:r>
          </w:p>
        </w:tc>
        <w:tc>
          <w:tcPr>
            <w:tcW w:w="1397" w:type="dxa"/>
            <w:tcBorders>
              <w:top w:val="single" w:sz="4" w:space="0" w:color="auto"/>
            </w:tcBorders>
            <w:shd w:val="clear" w:color="auto" w:fill="auto"/>
          </w:tcPr>
          <w:p w14:paraId="090167D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5F8821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9A35291" w14:textId="77777777" w:rsidR="006C5506" w:rsidRPr="002C0D13" w:rsidRDefault="006C5506">
            <w:pPr>
              <w:rPr>
                <w:color w:val="auto"/>
                <w:sz w:val="10"/>
                <w:szCs w:val="10"/>
              </w:rPr>
            </w:pPr>
          </w:p>
        </w:tc>
      </w:tr>
      <w:tr w:rsidR="002C0D13" w:rsidRPr="002C0D13" w14:paraId="28F97866" w14:textId="77777777">
        <w:trPr>
          <w:trHeight w:hRule="exact" w:val="341"/>
          <w:jc w:val="center"/>
        </w:trPr>
        <w:tc>
          <w:tcPr>
            <w:tcW w:w="797" w:type="dxa"/>
            <w:shd w:val="clear" w:color="auto" w:fill="auto"/>
          </w:tcPr>
          <w:p w14:paraId="5F16D58A" w14:textId="77777777" w:rsidR="006C5506" w:rsidRPr="002C0D13" w:rsidRDefault="006C5506">
            <w:pPr>
              <w:rPr>
                <w:color w:val="auto"/>
                <w:sz w:val="10"/>
                <w:szCs w:val="10"/>
              </w:rPr>
            </w:pPr>
          </w:p>
        </w:tc>
        <w:tc>
          <w:tcPr>
            <w:tcW w:w="4186" w:type="dxa"/>
            <w:shd w:val="clear" w:color="auto" w:fill="auto"/>
            <w:vAlign w:val="bottom"/>
          </w:tcPr>
          <w:p w14:paraId="0A0AEEBF"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Dimensions (H x W x D)</w:t>
            </w:r>
          </w:p>
        </w:tc>
        <w:tc>
          <w:tcPr>
            <w:tcW w:w="1397" w:type="dxa"/>
            <w:shd w:val="clear" w:color="auto" w:fill="auto"/>
            <w:vAlign w:val="bottom"/>
          </w:tcPr>
          <w:p w14:paraId="6075C02B" w14:textId="77777777" w:rsidR="006C5506" w:rsidRPr="002C0D13" w:rsidRDefault="007A1DE0">
            <w:pPr>
              <w:pStyle w:val="Other0"/>
              <w:tabs>
                <w:tab w:val="left" w:pos="1230"/>
              </w:tabs>
              <w:spacing w:after="0"/>
              <w:ind w:firstLine="260"/>
              <w:rPr>
                <w:color w:val="auto"/>
              </w:rPr>
            </w:pPr>
            <w:r w:rsidRPr="002C0D13">
              <w:rPr>
                <w:rStyle w:val="Other"/>
                <w:color w:val="auto"/>
              </w:rPr>
              <w:t>mm</w:t>
            </w:r>
            <w:r w:rsidRPr="002C0D13">
              <w:rPr>
                <w:rStyle w:val="Other"/>
                <w:color w:val="auto"/>
              </w:rPr>
              <w:tab/>
              <w:t>_</w:t>
            </w:r>
          </w:p>
        </w:tc>
        <w:tc>
          <w:tcPr>
            <w:tcW w:w="1613" w:type="dxa"/>
            <w:shd w:val="clear" w:color="auto" w:fill="auto"/>
          </w:tcPr>
          <w:p w14:paraId="205A26F6" w14:textId="77777777" w:rsidR="006C5506" w:rsidRPr="002C0D13" w:rsidRDefault="006C5506">
            <w:pPr>
              <w:rPr>
                <w:color w:val="auto"/>
                <w:sz w:val="10"/>
                <w:szCs w:val="10"/>
              </w:rPr>
            </w:pPr>
          </w:p>
        </w:tc>
        <w:tc>
          <w:tcPr>
            <w:tcW w:w="2050" w:type="dxa"/>
            <w:shd w:val="clear" w:color="auto" w:fill="auto"/>
          </w:tcPr>
          <w:p w14:paraId="3D957014" w14:textId="77777777" w:rsidR="006C5506" w:rsidRPr="002C0D13" w:rsidRDefault="006C5506">
            <w:pPr>
              <w:rPr>
                <w:color w:val="auto"/>
                <w:sz w:val="10"/>
                <w:szCs w:val="10"/>
              </w:rPr>
            </w:pPr>
          </w:p>
        </w:tc>
      </w:tr>
      <w:tr w:rsidR="002C0D13" w:rsidRPr="002C0D13" w14:paraId="61D44346" w14:textId="77777777">
        <w:trPr>
          <w:trHeight w:hRule="exact" w:val="509"/>
          <w:jc w:val="center"/>
        </w:trPr>
        <w:tc>
          <w:tcPr>
            <w:tcW w:w="797" w:type="dxa"/>
            <w:shd w:val="clear" w:color="auto" w:fill="auto"/>
          </w:tcPr>
          <w:p w14:paraId="058C9F53" w14:textId="77777777" w:rsidR="006C5506" w:rsidRPr="002C0D13" w:rsidRDefault="006C5506">
            <w:pPr>
              <w:rPr>
                <w:color w:val="auto"/>
                <w:sz w:val="10"/>
                <w:szCs w:val="10"/>
              </w:rPr>
            </w:pPr>
          </w:p>
        </w:tc>
        <w:tc>
          <w:tcPr>
            <w:tcW w:w="4186" w:type="dxa"/>
            <w:shd w:val="clear" w:color="auto" w:fill="auto"/>
            <w:vAlign w:val="bottom"/>
          </w:tcPr>
          <w:p w14:paraId="7EC8E474" w14:textId="77777777" w:rsidR="006C5506" w:rsidRPr="002C0D13" w:rsidRDefault="007A1DE0">
            <w:pPr>
              <w:pStyle w:val="Other0"/>
              <w:spacing w:after="0"/>
              <w:ind w:firstLine="2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Enclose preliminary layout drawing.</w:t>
            </w:r>
          </w:p>
        </w:tc>
        <w:tc>
          <w:tcPr>
            <w:tcW w:w="1397" w:type="dxa"/>
            <w:tcBorders>
              <w:top w:val="single" w:sz="4" w:space="0" w:color="auto"/>
            </w:tcBorders>
            <w:shd w:val="clear" w:color="auto" w:fill="auto"/>
          </w:tcPr>
          <w:p w14:paraId="7BF123E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CFB7F8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7584ED0" w14:textId="77777777" w:rsidR="006C5506" w:rsidRPr="002C0D13" w:rsidRDefault="006C5506">
            <w:pPr>
              <w:rPr>
                <w:color w:val="auto"/>
                <w:sz w:val="10"/>
                <w:szCs w:val="10"/>
              </w:rPr>
            </w:pPr>
          </w:p>
        </w:tc>
      </w:tr>
      <w:tr w:rsidR="002C0D13" w:rsidRPr="002C0D13" w14:paraId="60C9C759" w14:textId="77777777">
        <w:trPr>
          <w:trHeight w:hRule="exact" w:val="638"/>
          <w:jc w:val="center"/>
        </w:trPr>
        <w:tc>
          <w:tcPr>
            <w:tcW w:w="797" w:type="dxa"/>
            <w:shd w:val="clear" w:color="auto" w:fill="auto"/>
            <w:vAlign w:val="center"/>
          </w:tcPr>
          <w:p w14:paraId="2725B9BC" w14:textId="77777777" w:rsidR="006C5506" w:rsidRPr="002C0D13" w:rsidRDefault="007A1DE0">
            <w:pPr>
              <w:pStyle w:val="Other0"/>
              <w:spacing w:after="0"/>
              <w:rPr>
                <w:color w:val="auto"/>
              </w:rPr>
            </w:pPr>
            <w:r w:rsidRPr="002C0D13">
              <w:rPr>
                <w:rStyle w:val="Other"/>
                <w:color w:val="auto"/>
              </w:rPr>
              <w:t>7.</w:t>
            </w:r>
          </w:p>
        </w:tc>
        <w:tc>
          <w:tcPr>
            <w:tcW w:w="4186" w:type="dxa"/>
            <w:shd w:val="clear" w:color="auto" w:fill="auto"/>
            <w:vAlign w:val="center"/>
          </w:tcPr>
          <w:p w14:paraId="6D532AF3" w14:textId="77777777" w:rsidR="006C5506" w:rsidRPr="002C0D13" w:rsidRDefault="007A1DE0">
            <w:pPr>
              <w:pStyle w:val="Other0"/>
              <w:spacing w:after="0"/>
              <w:ind w:firstLine="260"/>
              <w:rPr>
                <w:color w:val="auto"/>
              </w:rPr>
            </w:pPr>
            <w:r w:rsidRPr="002C0D13">
              <w:rPr>
                <w:rStyle w:val="Other"/>
                <w:color w:val="auto"/>
              </w:rPr>
              <w:t>Station Control Computer</w:t>
            </w:r>
          </w:p>
        </w:tc>
        <w:tc>
          <w:tcPr>
            <w:tcW w:w="1397" w:type="dxa"/>
            <w:tcBorders>
              <w:top w:val="single" w:sz="4" w:space="0" w:color="auto"/>
            </w:tcBorders>
            <w:shd w:val="clear" w:color="auto" w:fill="auto"/>
          </w:tcPr>
          <w:p w14:paraId="2AA39B5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18A7A1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87BCF3B" w14:textId="77777777" w:rsidR="006C5506" w:rsidRPr="002C0D13" w:rsidRDefault="006C5506">
            <w:pPr>
              <w:rPr>
                <w:color w:val="auto"/>
                <w:sz w:val="10"/>
                <w:szCs w:val="10"/>
              </w:rPr>
            </w:pPr>
          </w:p>
        </w:tc>
      </w:tr>
      <w:tr w:rsidR="002C0D13" w:rsidRPr="002C0D13" w14:paraId="74177775" w14:textId="77777777">
        <w:trPr>
          <w:trHeight w:hRule="exact" w:val="379"/>
          <w:jc w:val="center"/>
        </w:trPr>
        <w:tc>
          <w:tcPr>
            <w:tcW w:w="797" w:type="dxa"/>
            <w:shd w:val="clear" w:color="auto" w:fill="auto"/>
            <w:vAlign w:val="bottom"/>
          </w:tcPr>
          <w:p w14:paraId="37F19506" w14:textId="77777777" w:rsidR="006C5506" w:rsidRPr="002C0D13" w:rsidRDefault="007A1DE0">
            <w:pPr>
              <w:pStyle w:val="Other0"/>
              <w:spacing w:after="0"/>
              <w:rPr>
                <w:color w:val="auto"/>
              </w:rPr>
            </w:pPr>
            <w:r w:rsidRPr="002C0D13">
              <w:rPr>
                <w:rStyle w:val="Other"/>
                <w:color w:val="auto"/>
              </w:rPr>
              <w:t>7.1.</w:t>
            </w:r>
          </w:p>
        </w:tc>
        <w:tc>
          <w:tcPr>
            <w:tcW w:w="4186" w:type="dxa"/>
            <w:shd w:val="clear" w:color="auto" w:fill="auto"/>
            <w:vAlign w:val="bottom"/>
          </w:tcPr>
          <w:p w14:paraId="49EECC0A" w14:textId="77777777" w:rsidR="006C5506" w:rsidRPr="002C0D13" w:rsidRDefault="007A1DE0">
            <w:pPr>
              <w:pStyle w:val="Other0"/>
              <w:spacing w:after="0"/>
              <w:ind w:firstLine="620"/>
              <w:rPr>
                <w:color w:val="auto"/>
              </w:rPr>
            </w:pPr>
            <w:r w:rsidRPr="002C0D13">
              <w:rPr>
                <w:rStyle w:val="Other"/>
                <w:color w:val="auto"/>
              </w:rPr>
              <w:t>Manufacture</w:t>
            </w:r>
          </w:p>
        </w:tc>
        <w:tc>
          <w:tcPr>
            <w:tcW w:w="1397" w:type="dxa"/>
            <w:shd w:val="clear" w:color="auto" w:fill="auto"/>
          </w:tcPr>
          <w:p w14:paraId="691672B3" w14:textId="77777777" w:rsidR="006C5506" w:rsidRPr="002C0D13" w:rsidRDefault="006C5506">
            <w:pPr>
              <w:rPr>
                <w:color w:val="auto"/>
                <w:sz w:val="10"/>
                <w:szCs w:val="10"/>
              </w:rPr>
            </w:pPr>
          </w:p>
        </w:tc>
        <w:tc>
          <w:tcPr>
            <w:tcW w:w="1613" w:type="dxa"/>
            <w:shd w:val="clear" w:color="auto" w:fill="auto"/>
          </w:tcPr>
          <w:p w14:paraId="1D3B196B" w14:textId="77777777" w:rsidR="006C5506" w:rsidRPr="002C0D13" w:rsidRDefault="006C5506">
            <w:pPr>
              <w:rPr>
                <w:color w:val="auto"/>
                <w:sz w:val="10"/>
                <w:szCs w:val="10"/>
              </w:rPr>
            </w:pPr>
          </w:p>
        </w:tc>
        <w:tc>
          <w:tcPr>
            <w:tcW w:w="2050" w:type="dxa"/>
            <w:shd w:val="clear" w:color="auto" w:fill="auto"/>
          </w:tcPr>
          <w:p w14:paraId="7F4ACFEB" w14:textId="77777777" w:rsidR="006C5506" w:rsidRPr="002C0D13" w:rsidRDefault="006C5506">
            <w:pPr>
              <w:rPr>
                <w:color w:val="auto"/>
                <w:sz w:val="10"/>
                <w:szCs w:val="10"/>
              </w:rPr>
            </w:pPr>
          </w:p>
        </w:tc>
      </w:tr>
      <w:tr w:rsidR="002C0D13" w:rsidRPr="002C0D13" w14:paraId="0C0B1572" w14:textId="77777777">
        <w:trPr>
          <w:trHeight w:hRule="exact" w:val="509"/>
          <w:jc w:val="center"/>
        </w:trPr>
        <w:tc>
          <w:tcPr>
            <w:tcW w:w="797" w:type="dxa"/>
            <w:shd w:val="clear" w:color="auto" w:fill="auto"/>
            <w:vAlign w:val="bottom"/>
          </w:tcPr>
          <w:p w14:paraId="434EC4E8" w14:textId="77777777" w:rsidR="006C5506" w:rsidRPr="002C0D13" w:rsidRDefault="007A1DE0">
            <w:pPr>
              <w:pStyle w:val="Other0"/>
              <w:spacing w:after="0"/>
              <w:rPr>
                <w:color w:val="auto"/>
              </w:rPr>
            </w:pPr>
            <w:r w:rsidRPr="002C0D13">
              <w:rPr>
                <w:rStyle w:val="Other"/>
                <w:color w:val="auto"/>
              </w:rPr>
              <w:t>7.2.</w:t>
            </w:r>
          </w:p>
        </w:tc>
        <w:tc>
          <w:tcPr>
            <w:tcW w:w="4186" w:type="dxa"/>
            <w:shd w:val="clear" w:color="auto" w:fill="auto"/>
            <w:vAlign w:val="bottom"/>
          </w:tcPr>
          <w:p w14:paraId="3FE4C66F" w14:textId="77777777" w:rsidR="006C5506" w:rsidRPr="002C0D13" w:rsidRDefault="007A1DE0">
            <w:pPr>
              <w:pStyle w:val="Other0"/>
              <w:spacing w:after="0"/>
              <w:ind w:firstLine="620"/>
              <w:rPr>
                <w:color w:val="auto"/>
              </w:rPr>
            </w:pPr>
            <w:r w:rsidRPr="002C0D13">
              <w:rPr>
                <w:rStyle w:val="Other"/>
                <w:color w:val="auto"/>
              </w:rPr>
              <w:t>Type</w:t>
            </w:r>
          </w:p>
        </w:tc>
        <w:tc>
          <w:tcPr>
            <w:tcW w:w="1397" w:type="dxa"/>
            <w:tcBorders>
              <w:top w:val="single" w:sz="4" w:space="0" w:color="auto"/>
            </w:tcBorders>
            <w:shd w:val="clear" w:color="auto" w:fill="auto"/>
          </w:tcPr>
          <w:p w14:paraId="469D551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CD6E34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AD9AE92" w14:textId="77777777" w:rsidR="006C5506" w:rsidRPr="002C0D13" w:rsidRDefault="006C5506">
            <w:pPr>
              <w:rPr>
                <w:color w:val="auto"/>
                <w:sz w:val="10"/>
                <w:szCs w:val="10"/>
              </w:rPr>
            </w:pPr>
          </w:p>
        </w:tc>
      </w:tr>
      <w:tr w:rsidR="002C0D13" w:rsidRPr="002C0D13" w14:paraId="1574EC81" w14:textId="77777777">
        <w:trPr>
          <w:trHeight w:hRule="exact" w:val="518"/>
          <w:jc w:val="center"/>
        </w:trPr>
        <w:tc>
          <w:tcPr>
            <w:tcW w:w="797" w:type="dxa"/>
            <w:shd w:val="clear" w:color="auto" w:fill="auto"/>
            <w:vAlign w:val="bottom"/>
          </w:tcPr>
          <w:p w14:paraId="20427A60" w14:textId="77777777" w:rsidR="006C5506" w:rsidRPr="002C0D13" w:rsidRDefault="007A1DE0">
            <w:pPr>
              <w:pStyle w:val="Other0"/>
              <w:spacing w:after="0"/>
              <w:rPr>
                <w:color w:val="auto"/>
              </w:rPr>
            </w:pPr>
            <w:r w:rsidRPr="002C0D13">
              <w:rPr>
                <w:rStyle w:val="Other"/>
                <w:color w:val="auto"/>
              </w:rPr>
              <w:t>7.3.</w:t>
            </w:r>
          </w:p>
        </w:tc>
        <w:tc>
          <w:tcPr>
            <w:tcW w:w="4186" w:type="dxa"/>
            <w:shd w:val="clear" w:color="auto" w:fill="auto"/>
            <w:vAlign w:val="bottom"/>
          </w:tcPr>
          <w:p w14:paraId="315D850D" w14:textId="77777777" w:rsidR="006C5506" w:rsidRPr="002C0D13" w:rsidRDefault="007A1DE0">
            <w:pPr>
              <w:pStyle w:val="Other0"/>
              <w:spacing w:after="0"/>
              <w:ind w:firstLine="620"/>
              <w:rPr>
                <w:color w:val="auto"/>
              </w:rPr>
            </w:pPr>
            <w:r w:rsidRPr="002C0D13">
              <w:rPr>
                <w:rStyle w:val="Other"/>
                <w:color w:val="auto"/>
              </w:rPr>
              <w:t>Cubical size</w:t>
            </w:r>
          </w:p>
        </w:tc>
        <w:tc>
          <w:tcPr>
            <w:tcW w:w="1397" w:type="dxa"/>
            <w:tcBorders>
              <w:top w:val="single" w:sz="4" w:space="0" w:color="auto"/>
              <w:bottom w:val="single" w:sz="4" w:space="0" w:color="auto"/>
            </w:tcBorders>
            <w:shd w:val="clear" w:color="auto" w:fill="auto"/>
          </w:tcPr>
          <w:p w14:paraId="6BC604D5"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26B459AA"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6FE09304" w14:textId="77777777" w:rsidR="006C5506" w:rsidRPr="002C0D13" w:rsidRDefault="006C5506">
            <w:pPr>
              <w:rPr>
                <w:color w:val="auto"/>
                <w:sz w:val="10"/>
                <w:szCs w:val="10"/>
              </w:rPr>
            </w:pPr>
          </w:p>
        </w:tc>
      </w:tr>
    </w:tbl>
    <w:p w14:paraId="41A1C1A4" w14:textId="77777777" w:rsidR="006C5506" w:rsidRPr="002C0D13" w:rsidRDefault="007A1DE0">
      <w:pPr>
        <w:spacing w:line="1" w:lineRule="exact"/>
        <w:rPr>
          <w:color w:val="auto"/>
        </w:rPr>
      </w:pPr>
      <w:r w:rsidRPr="002C0D13">
        <w:rPr>
          <w:color w:val="auto"/>
        </w:rPr>
        <w:br w:type="page"/>
      </w:r>
    </w:p>
    <w:p w14:paraId="758E93EE" w14:textId="77777777" w:rsidR="006C5506" w:rsidRPr="002C0D13" w:rsidRDefault="007A1DE0">
      <w:pPr>
        <w:pStyle w:val="Tablecaption0"/>
        <w:tabs>
          <w:tab w:val="left" w:pos="5338"/>
          <w:tab w:val="left" w:pos="8501"/>
        </w:tabs>
        <w:ind w:left="10"/>
        <w:rPr>
          <w:color w:val="auto"/>
        </w:rPr>
      </w:pPr>
      <w:r w:rsidRPr="002C0D13">
        <w:rPr>
          <w:rStyle w:val="Tablecaption"/>
          <w:rFonts w:ascii="Arial" w:eastAsia="Arial" w:hAnsi="Arial" w:cs="Arial"/>
          <w:color w:val="auto"/>
          <w:sz w:val="34"/>
          <w:szCs w:val="34"/>
          <w:vertAlign w:val="subscript"/>
        </w:rPr>
        <w:lastRenderedPageBreak/>
        <w:t>ITEM</w:t>
      </w:r>
      <w:r w:rsidRPr="002C0D13">
        <w:rPr>
          <w:rStyle w:val="Tablecaption"/>
          <w:rFonts w:ascii="Arial" w:eastAsia="Arial" w:hAnsi="Arial" w:cs="Arial"/>
          <w:color w:val="auto"/>
          <w:sz w:val="34"/>
          <w:szCs w:val="34"/>
        </w:rPr>
        <w:t xml:space="preserve"> </w:t>
      </w:r>
      <w:r w:rsidRPr="002C0D13">
        <w:rPr>
          <w:rStyle w:val="Tablecaption"/>
          <w:color w:val="auto"/>
        </w:rPr>
        <w:t>DESIGNATION</w:t>
      </w:r>
      <w:r w:rsidRPr="002C0D13">
        <w:rPr>
          <w:rStyle w:val="Tablecaption"/>
          <w:color w:val="auto"/>
        </w:rPr>
        <w:tab/>
        <w:t>UNITS VALUE</w:t>
      </w:r>
      <w:r w:rsidRPr="002C0D13">
        <w:rPr>
          <w:rStyle w:val="Tablecaption"/>
          <w:color w:val="auto"/>
        </w:rPr>
        <w:tab/>
        <w:t>REMARKS</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3826"/>
        <w:gridCol w:w="5059"/>
      </w:tblGrid>
      <w:tr w:rsidR="002C0D13" w:rsidRPr="002C0D13" w14:paraId="3B293163" w14:textId="77777777">
        <w:trPr>
          <w:trHeight w:hRule="exact" w:val="269"/>
          <w:jc w:val="center"/>
        </w:trPr>
        <w:tc>
          <w:tcPr>
            <w:tcW w:w="715" w:type="dxa"/>
            <w:shd w:val="clear" w:color="auto" w:fill="auto"/>
            <w:vAlign w:val="bottom"/>
          </w:tcPr>
          <w:p w14:paraId="79CE0C1E" w14:textId="77777777" w:rsidR="006C5506" w:rsidRPr="002C0D13" w:rsidRDefault="007A1DE0">
            <w:pPr>
              <w:pStyle w:val="Other0"/>
              <w:spacing w:after="0"/>
              <w:rPr>
                <w:color w:val="auto"/>
              </w:rPr>
            </w:pPr>
            <w:r w:rsidRPr="002C0D13">
              <w:rPr>
                <w:rStyle w:val="Other"/>
                <w:color w:val="auto"/>
              </w:rPr>
              <w:t>7.4.</w:t>
            </w:r>
          </w:p>
        </w:tc>
        <w:tc>
          <w:tcPr>
            <w:tcW w:w="8885" w:type="dxa"/>
            <w:gridSpan w:val="2"/>
            <w:shd w:val="clear" w:color="auto" w:fill="auto"/>
            <w:vAlign w:val="bottom"/>
          </w:tcPr>
          <w:p w14:paraId="70B3C212" w14:textId="77777777" w:rsidR="006C5506" w:rsidRPr="002C0D13" w:rsidRDefault="007A1DE0">
            <w:pPr>
              <w:pStyle w:val="Other0"/>
              <w:spacing w:after="0"/>
              <w:ind w:firstLine="640"/>
              <w:rPr>
                <w:color w:val="auto"/>
              </w:rPr>
            </w:pPr>
            <w:r w:rsidRPr="002C0D13">
              <w:rPr>
                <w:rStyle w:val="Other"/>
                <w:color w:val="auto"/>
              </w:rPr>
              <w:t>Power supply voltage</w:t>
            </w:r>
          </w:p>
        </w:tc>
      </w:tr>
      <w:tr w:rsidR="002C0D13" w:rsidRPr="002C0D13" w14:paraId="62F2C0F8" w14:textId="77777777">
        <w:trPr>
          <w:trHeight w:hRule="exact" w:val="509"/>
          <w:jc w:val="center"/>
        </w:trPr>
        <w:tc>
          <w:tcPr>
            <w:tcW w:w="715" w:type="dxa"/>
            <w:shd w:val="clear" w:color="auto" w:fill="auto"/>
            <w:vAlign w:val="bottom"/>
          </w:tcPr>
          <w:p w14:paraId="36587EC1" w14:textId="77777777" w:rsidR="006C5506" w:rsidRPr="002C0D13" w:rsidRDefault="007A1DE0">
            <w:pPr>
              <w:pStyle w:val="Other0"/>
              <w:spacing w:after="0"/>
              <w:rPr>
                <w:color w:val="auto"/>
              </w:rPr>
            </w:pPr>
            <w:r w:rsidRPr="002C0D13">
              <w:rPr>
                <w:rStyle w:val="Other"/>
                <w:color w:val="auto"/>
              </w:rPr>
              <w:t>7.5.</w:t>
            </w:r>
          </w:p>
        </w:tc>
        <w:tc>
          <w:tcPr>
            <w:tcW w:w="3826" w:type="dxa"/>
            <w:shd w:val="clear" w:color="auto" w:fill="auto"/>
            <w:vAlign w:val="bottom"/>
          </w:tcPr>
          <w:p w14:paraId="7C037924" w14:textId="77777777" w:rsidR="006C5506" w:rsidRPr="002C0D13" w:rsidRDefault="007A1DE0">
            <w:pPr>
              <w:pStyle w:val="Other0"/>
              <w:spacing w:after="0"/>
              <w:ind w:firstLine="640"/>
              <w:rPr>
                <w:color w:val="auto"/>
              </w:rPr>
            </w:pPr>
            <w:r w:rsidRPr="002C0D13">
              <w:rPr>
                <w:rStyle w:val="Other"/>
                <w:color w:val="auto"/>
              </w:rPr>
              <w:t>Ambient temperature range</w:t>
            </w:r>
          </w:p>
        </w:tc>
        <w:tc>
          <w:tcPr>
            <w:tcW w:w="5059" w:type="dxa"/>
            <w:tcBorders>
              <w:top w:val="single" w:sz="4" w:space="0" w:color="auto"/>
            </w:tcBorders>
            <w:shd w:val="clear" w:color="auto" w:fill="auto"/>
          </w:tcPr>
          <w:p w14:paraId="2C4B61C6" w14:textId="77777777" w:rsidR="006C5506" w:rsidRPr="002C0D13" w:rsidRDefault="006C5506">
            <w:pPr>
              <w:rPr>
                <w:color w:val="auto"/>
                <w:sz w:val="10"/>
                <w:szCs w:val="10"/>
              </w:rPr>
            </w:pPr>
          </w:p>
        </w:tc>
      </w:tr>
      <w:tr w:rsidR="002C0D13" w:rsidRPr="002C0D13" w14:paraId="28EE63AD" w14:textId="77777777">
        <w:trPr>
          <w:trHeight w:hRule="exact" w:val="509"/>
          <w:jc w:val="center"/>
        </w:trPr>
        <w:tc>
          <w:tcPr>
            <w:tcW w:w="715" w:type="dxa"/>
            <w:shd w:val="clear" w:color="auto" w:fill="auto"/>
            <w:vAlign w:val="bottom"/>
          </w:tcPr>
          <w:p w14:paraId="15E1D458" w14:textId="77777777" w:rsidR="006C5506" w:rsidRPr="002C0D13" w:rsidRDefault="007A1DE0">
            <w:pPr>
              <w:pStyle w:val="Other0"/>
              <w:spacing w:after="0"/>
              <w:rPr>
                <w:color w:val="auto"/>
              </w:rPr>
            </w:pPr>
            <w:r w:rsidRPr="002C0D13">
              <w:rPr>
                <w:rStyle w:val="Other"/>
                <w:color w:val="auto"/>
              </w:rPr>
              <w:t>7.6.</w:t>
            </w:r>
          </w:p>
        </w:tc>
        <w:tc>
          <w:tcPr>
            <w:tcW w:w="3826" w:type="dxa"/>
            <w:shd w:val="clear" w:color="auto" w:fill="auto"/>
            <w:vAlign w:val="bottom"/>
          </w:tcPr>
          <w:p w14:paraId="139BFD2D" w14:textId="77777777" w:rsidR="006C5506" w:rsidRPr="002C0D13" w:rsidRDefault="007A1DE0">
            <w:pPr>
              <w:pStyle w:val="Other0"/>
              <w:spacing w:after="0"/>
              <w:ind w:firstLine="640"/>
              <w:rPr>
                <w:color w:val="auto"/>
              </w:rPr>
            </w:pPr>
            <w:r w:rsidRPr="002C0D13">
              <w:rPr>
                <w:rStyle w:val="Other"/>
                <w:color w:val="auto"/>
              </w:rPr>
              <w:t>CPU Type</w:t>
            </w:r>
          </w:p>
        </w:tc>
        <w:tc>
          <w:tcPr>
            <w:tcW w:w="5059" w:type="dxa"/>
            <w:tcBorders>
              <w:top w:val="single" w:sz="4" w:space="0" w:color="auto"/>
            </w:tcBorders>
            <w:shd w:val="clear" w:color="auto" w:fill="auto"/>
          </w:tcPr>
          <w:p w14:paraId="624C6C94" w14:textId="77777777" w:rsidR="006C5506" w:rsidRPr="002C0D13" w:rsidRDefault="006C5506">
            <w:pPr>
              <w:rPr>
                <w:color w:val="auto"/>
                <w:sz w:val="10"/>
                <w:szCs w:val="10"/>
              </w:rPr>
            </w:pPr>
          </w:p>
        </w:tc>
      </w:tr>
      <w:tr w:rsidR="002C0D13" w:rsidRPr="002C0D13" w14:paraId="45D4EF2C" w14:textId="77777777">
        <w:trPr>
          <w:trHeight w:hRule="exact" w:val="509"/>
          <w:jc w:val="center"/>
        </w:trPr>
        <w:tc>
          <w:tcPr>
            <w:tcW w:w="715" w:type="dxa"/>
            <w:shd w:val="clear" w:color="auto" w:fill="auto"/>
            <w:vAlign w:val="bottom"/>
          </w:tcPr>
          <w:p w14:paraId="5C72ABA1" w14:textId="77777777" w:rsidR="006C5506" w:rsidRPr="002C0D13" w:rsidRDefault="007A1DE0">
            <w:pPr>
              <w:pStyle w:val="Other0"/>
              <w:spacing w:after="0"/>
              <w:rPr>
                <w:color w:val="auto"/>
              </w:rPr>
            </w:pPr>
            <w:r w:rsidRPr="002C0D13">
              <w:rPr>
                <w:rStyle w:val="Other"/>
                <w:color w:val="auto"/>
              </w:rPr>
              <w:t>7.7.</w:t>
            </w:r>
          </w:p>
        </w:tc>
        <w:tc>
          <w:tcPr>
            <w:tcW w:w="3826" w:type="dxa"/>
            <w:shd w:val="clear" w:color="auto" w:fill="auto"/>
            <w:vAlign w:val="bottom"/>
          </w:tcPr>
          <w:p w14:paraId="362F19C7" w14:textId="77777777" w:rsidR="006C5506" w:rsidRPr="002C0D13" w:rsidRDefault="007A1DE0">
            <w:pPr>
              <w:pStyle w:val="Other0"/>
              <w:spacing w:after="0"/>
              <w:ind w:firstLine="640"/>
              <w:rPr>
                <w:color w:val="auto"/>
              </w:rPr>
            </w:pPr>
            <w:r w:rsidRPr="002C0D13">
              <w:rPr>
                <w:rStyle w:val="Other"/>
                <w:color w:val="auto"/>
              </w:rPr>
              <w:t>Configuration of Processor</w:t>
            </w:r>
          </w:p>
        </w:tc>
        <w:tc>
          <w:tcPr>
            <w:tcW w:w="5059" w:type="dxa"/>
            <w:tcBorders>
              <w:top w:val="single" w:sz="4" w:space="0" w:color="auto"/>
            </w:tcBorders>
            <w:shd w:val="clear" w:color="auto" w:fill="auto"/>
          </w:tcPr>
          <w:p w14:paraId="47FCBC69" w14:textId="77777777" w:rsidR="006C5506" w:rsidRPr="002C0D13" w:rsidRDefault="006C5506">
            <w:pPr>
              <w:rPr>
                <w:color w:val="auto"/>
                <w:sz w:val="10"/>
                <w:szCs w:val="10"/>
              </w:rPr>
            </w:pPr>
          </w:p>
        </w:tc>
      </w:tr>
      <w:tr w:rsidR="002C0D13" w:rsidRPr="002C0D13" w14:paraId="36214260" w14:textId="77777777">
        <w:trPr>
          <w:trHeight w:hRule="exact" w:val="509"/>
          <w:jc w:val="center"/>
        </w:trPr>
        <w:tc>
          <w:tcPr>
            <w:tcW w:w="715" w:type="dxa"/>
            <w:shd w:val="clear" w:color="auto" w:fill="auto"/>
            <w:vAlign w:val="bottom"/>
          </w:tcPr>
          <w:p w14:paraId="14E83B76" w14:textId="77777777" w:rsidR="006C5506" w:rsidRPr="002C0D13" w:rsidRDefault="007A1DE0">
            <w:pPr>
              <w:pStyle w:val="Other0"/>
              <w:spacing w:after="0"/>
              <w:rPr>
                <w:color w:val="auto"/>
              </w:rPr>
            </w:pPr>
            <w:r w:rsidRPr="002C0D13">
              <w:rPr>
                <w:rStyle w:val="Other"/>
                <w:color w:val="auto"/>
              </w:rPr>
              <w:t>7.8.</w:t>
            </w:r>
          </w:p>
        </w:tc>
        <w:tc>
          <w:tcPr>
            <w:tcW w:w="3826" w:type="dxa"/>
            <w:shd w:val="clear" w:color="auto" w:fill="auto"/>
            <w:vAlign w:val="bottom"/>
          </w:tcPr>
          <w:p w14:paraId="2C3DD47E" w14:textId="77777777" w:rsidR="006C5506" w:rsidRPr="002C0D13" w:rsidRDefault="007A1DE0">
            <w:pPr>
              <w:pStyle w:val="Other0"/>
              <w:spacing w:after="0"/>
              <w:ind w:firstLine="640"/>
              <w:rPr>
                <w:color w:val="auto"/>
              </w:rPr>
            </w:pPr>
            <w:r w:rsidRPr="002C0D13">
              <w:rPr>
                <w:rStyle w:val="Other"/>
                <w:color w:val="auto"/>
              </w:rPr>
              <w:t>Other Details</w:t>
            </w:r>
          </w:p>
        </w:tc>
        <w:tc>
          <w:tcPr>
            <w:tcW w:w="5059" w:type="dxa"/>
            <w:tcBorders>
              <w:top w:val="single" w:sz="4" w:space="0" w:color="auto"/>
            </w:tcBorders>
            <w:shd w:val="clear" w:color="auto" w:fill="auto"/>
          </w:tcPr>
          <w:p w14:paraId="5B0DA935" w14:textId="77777777" w:rsidR="006C5506" w:rsidRPr="002C0D13" w:rsidRDefault="006C5506">
            <w:pPr>
              <w:rPr>
                <w:color w:val="auto"/>
                <w:sz w:val="10"/>
                <w:szCs w:val="10"/>
              </w:rPr>
            </w:pPr>
          </w:p>
        </w:tc>
      </w:tr>
      <w:tr w:rsidR="002C0D13" w:rsidRPr="002C0D13" w14:paraId="4C138053" w14:textId="77777777">
        <w:trPr>
          <w:trHeight w:hRule="exact" w:val="638"/>
          <w:jc w:val="center"/>
        </w:trPr>
        <w:tc>
          <w:tcPr>
            <w:tcW w:w="715" w:type="dxa"/>
            <w:shd w:val="clear" w:color="auto" w:fill="auto"/>
            <w:vAlign w:val="center"/>
          </w:tcPr>
          <w:p w14:paraId="34FC3AD6" w14:textId="77777777" w:rsidR="006C5506" w:rsidRPr="002C0D13" w:rsidRDefault="007A1DE0">
            <w:pPr>
              <w:pStyle w:val="Other0"/>
              <w:spacing w:after="0"/>
              <w:rPr>
                <w:color w:val="auto"/>
              </w:rPr>
            </w:pPr>
            <w:r w:rsidRPr="002C0D13">
              <w:rPr>
                <w:rStyle w:val="Other"/>
                <w:color w:val="auto"/>
              </w:rPr>
              <w:t>8.</w:t>
            </w:r>
          </w:p>
        </w:tc>
        <w:tc>
          <w:tcPr>
            <w:tcW w:w="3826" w:type="dxa"/>
            <w:shd w:val="clear" w:color="auto" w:fill="auto"/>
            <w:vAlign w:val="center"/>
          </w:tcPr>
          <w:p w14:paraId="4B69F50A" w14:textId="77777777" w:rsidR="006C5506" w:rsidRPr="002C0D13" w:rsidRDefault="007A1DE0">
            <w:pPr>
              <w:pStyle w:val="Other0"/>
              <w:spacing w:after="0"/>
              <w:ind w:firstLine="280"/>
              <w:rPr>
                <w:color w:val="auto"/>
              </w:rPr>
            </w:pPr>
            <w:r w:rsidRPr="002C0D13">
              <w:rPr>
                <w:rStyle w:val="Other"/>
                <w:color w:val="auto"/>
              </w:rPr>
              <w:t>Engineering station</w:t>
            </w:r>
          </w:p>
        </w:tc>
        <w:tc>
          <w:tcPr>
            <w:tcW w:w="5059" w:type="dxa"/>
            <w:tcBorders>
              <w:top w:val="single" w:sz="4" w:space="0" w:color="auto"/>
            </w:tcBorders>
            <w:shd w:val="clear" w:color="auto" w:fill="auto"/>
          </w:tcPr>
          <w:p w14:paraId="3AEA5D8B" w14:textId="77777777" w:rsidR="006C5506" w:rsidRPr="002C0D13" w:rsidRDefault="006C5506">
            <w:pPr>
              <w:rPr>
                <w:color w:val="auto"/>
                <w:sz w:val="10"/>
                <w:szCs w:val="10"/>
              </w:rPr>
            </w:pPr>
          </w:p>
        </w:tc>
      </w:tr>
      <w:tr w:rsidR="002C0D13" w:rsidRPr="002C0D13" w14:paraId="52614A30" w14:textId="77777777">
        <w:trPr>
          <w:trHeight w:hRule="exact" w:val="379"/>
          <w:jc w:val="center"/>
        </w:trPr>
        <w:tc>
          <w:tcPr>
            <w:tcW w:w="715" w:type="dxa"/>
            <w:shd w:val="clear" w:color="auto" w:fill="auto"/>
            <w:vAlign w:val="bottom"/>
          </w:tcPr>
          <w:p w14:paraId="232EE066" w14:textId="77777777" w:rsidR="006C5506" w:rsidRPr="002C0D13" w:rsidRDefault="007A1DE0">
            <w:pPr>
              <w:pStyle w:val="Other0"/>
              <w:spacing w:after="0"/>
              <w:rPr>
                <w:color w:val="auto"/>
              </w:rPr>
            </w:pPr>
            <w:r w:rsidRPr="002C0D13">
              <w:rPr>
                <w:rStyle w:val="Other"/>
                <w:color w:val="auto"/>
              </w:rPr>
              <w:t>8.1.</w:t>
            </w:r>
          </w:p>
        </w:tc>
        <w:tc>
          <w:tcPr>
            <w:tcW w:w="3826" w:type="dxa"/>
            <w:shd w:val="clear" w:color="auto" w:fill="auto"/>
            <w:vAlign w:val="bottom"/>
          </w:tcPr>
          <w:p w14:paraId="58636047" w14:textId="77777777" w:rsidR="006C5506" w:rsidRPr="002C0D13" w:rsidRDefault="007A1DE0">
            <w:pPr>
              <w:pStyle w:val="Other0"/>
              <w:spacing w:after="0"/>
              <w:ind w:firstLine="640"/>
              <w:rPr>
                <w:color w:val="auto"/>
              </w:rPr>
            </w:pPr>
            <w:r w:rsidRPr="002C0D13">
              <w:rPr>
                <w:rStyle w:val="Other"/>
                <w:color w:val="auto"/>
              </w:rPr>
              <w:t>Manufacturer</w:t>
            </w:r>
          </w:p>
        </w:tc>
        <w:tc>
          <w:tcPr>
            <w:tcW w:w="5059" w:type="dxa"/>
            <w:shd w:val="clear" w:color="auto" w:fill="auto"/>
          </w:tcPr>
          <w:p w14:paraId="7771589C" w14:textId="77777777" w:rsidR="006C5506" w:rsidRPr="002C0D13" w:rsidRDefault="006C5506">
            <w:pPr>
              <w:rPr>
                <w:color w:val="auto"/>
                <w:sz w:val="10"/>
                <w:szCs w:val="10"/>
              </w:rPr>
            </w:pPr>
          </w:p>
        </w:tc>
      </w:tr>
      <w:tr w:rsidR="002C0D13" w:rsidRPr="002C0D13" w14:paraId="08BD2933" w14:textId="77777777">
        <w:trPr>
          <w:trHeight w:hRule="exact" w:val="509"/>
          <w:jc w:val="center"/>
        </w:trPr>
        <w:tc>
          <w:tcPr>
            <w:tcW w:w="715" w:type="dxa"/>
            <w:shd w:val="clear" w:color="auto" w:fill="auto"/>
            <w:vAlign w:val="bottom"/>
          </w:tcPr>
          <w:p w14:paraId="7967F477" w14:textId="77777777" w:rsidR="006C5506" w:rsidRPr="002C0D13" w:rsidRDefault="007A1DE0">
            <w:pPr>
              <w:pStyle w:val="Other0"/>
              <w:spacing w:after="0"/>
              <w:rPr>
                <w:color w:val="auto"/>
              </w:rPr>
            </w:pPr>
            <w:r w:rsidRPr="002C0D13">
              <w:rPr>
                <w:rStyle w:val="Other"/>
                <w:color w:val="auto"/>
              </w:rPr>
              <w:t>8.2.</w:t>
            </w:r>
          </w:p>
        </w:tc>
        <w:tc>
          <w:tcPr>
            <w:tcW w:w="3826" w:type="dxa"/>
            <w:shd w:val="clear" w:color="auto" w:fill="auto"/>
            <w:vAlign w:val="bottom"/>
          </w:tcPr>
          <w:p w14:paraId="241A820D" w14:textId="77777777" w:rsidR="006C5506" w:rsidRPr="002C0D13" w:rsidRDefault="007A1DE0">
            <w:pPr>
              <w:pStyle w:val="Other0"/>
              <w:spacing w:after="0"/>
              <w:ind w:firstLine="640"/>
              <w:rPr>
                <w:color w:val="auto"/>
              </w:rPr>
            </w:pPr>
            <w:r w:rsidRPr="002C0D13">
              <w:rPr>
                <w:rStyle w:val="Other"/>
                <w:color w:val="auto"/>
              </w:rPr>
              <w:t>Type</w:t>
            </w:r>
          </w:p>
        </w:tc>
        <w:tc>
          <w:tcPr>
            <w:tcW w:w="5059" w:type="dxa"/>
            <w:tcBorders>
              <w:top w:val="single" w:sz="4" w:space="0" w:color="auto"/>
            </w:tcBorders>
            <w:shd w:val="clear" w:color="auto" w:fill="auto"/>
          </w:tcPr>
          <w:p w14:paraId="27FBFA46" w14:textId="77777777" w:rsidR="006C5506" w:rsidRPr="002C0D13" w:rsidRDefault="006C5506">
            <w:pPr>
              <w:rPr>
                <w:color w:val="auto"/>
                <w:sz w:val="10"/>
                <w:szCs w:val="10"/>
              </w:rPr>
            </w:pPr>
          </w:p>
        </w:tc>
      </w:tr>
      <w:tr w:rsidR="002C0D13" w:rsidRPr="002C0D13" w14:paraId="1ADCEBAA" w14:textId="77777777">
        <w:trPr>
          <w:trHeight w:hRule="exact" w:val="509"/>
          <w:jc w:val="center"/>
        </w:trPr>
        <w:tc>
          <w:tcPr>
            <w:tcW w:w="715" w:type="dxa"/>
            <w:shd w:val="clear" w:color="auto" w:fill="auto"/>
            <w:vAlign w:val="bottom"/>
          </w:tcPr>
          <w:p w14:paraId="5BE22DDE" w14:textId="77777777" w:rsidR="006C5506" w:rsidRPr="002C0D13" w:rsidRDefault="007A1DE0">
            <w:pPr>
              <w:pStyle w:val="Other0"/>
              <w:spacing w:after="0"/>
              <w:rPr>
                <w:color w:val="auto"/>
              </w:rPr>
            </w:pPr>
            <w:r w:rsidRPr="002C0D13">
              <w:rPr>
                <w:rStyle w:val="Other"/>
                <w:color w:val="auto"/>
              </w:rPr>
              <w:t>8.3.</w:t>
            </w:r>
          </w:p>
        </w:tc>
        <w:tc>
          <w:tcPr>
            <w:tcW w:w="3826" w:type="dxa"/>
            <w:shd w:val="clear" w:color="auto" w:fill="auto"/>
            <w:vAlign w:val="bottom"/>
          </w:tcPr>
          <w:p w14:paraId="0F067B2A" w14:textId="77777777" w:rsidR="006C5506" w:rsidRPr="002C0D13" w:rsidRDefault="007A1DE0">
            <w:pPr>
              <w:pStyle w:val="Other0"/>
              <w:spacing w:after="0"/>
              <w:ind w:firstLine="640"/>
              <w:rPr>
                <w:color w:val="auto"/>
              </w:rPr>
            </w:pPr>
            <w:r w:rsidRPr="002C0D13">
              <w:rPr>
                <w:rStyle w:val="Other"/>
                <w:color w:val="auto"/>
              </w:rPr>
              <w:t>Cubicle Size (H x W x D)</w:t>
            </w:r>
          </w:p>
        </w:tc>
        <w:tc>
          <w:tcPr>
            <w:tcW w:w="5059" w:type="dxa"/>
            <w:tcBorders>
              <w:top w:val="single" w:sz="4" w:space="0" w:color="auto"/>
            </w:tcBorders>
            <w:shd w:val="clear" w:color="auto" w:fill="auto"/>
            <w:vAlign w:val="bottom"/>
          </w:tcPr>
          <w:p w14:paraId="06AFA1C0" w14:textId="77777777" w:rsidR="006C5506" w:rsidRPr="002C0D13" w:rsidRDefault="007A1DE0">
            <w:pPr>
              <w:pStyle w:val="Other0"/>
              <w:tabs>
                <w:tab w:val="left" w:pos="1610"/>
                <w:tab w:val="left" w:leader="underscore" w:pos="2934"/>
                <w:tab w:val="left" w:leader="underscore" w:pos="4994"/>
              </w:tabs>
              <w:spacing w:after="0"/>
              <w:ind w:firstLine="64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3740B06" w14:textId="77777777">
        <w:trPr>
          <w:trHeight w:hRule="exact" w:val="509"/>
          <w:jc w:val="center"/>
        </w:trPr>
        <w:tc>
          <w:tcPr>
            <w:tcW w:w="715" w:type="dxa"/>
            <w:shd w:val="clear" w:color="auto" w:fill="auto"/>
            <w:vAlign w:val="bottom"/>
          </w:tcPr>
          <w:p w14:paraId="284992FB" w14:textId="77777777" w:rsidR="006C5506" w:rsidRPr="002C0D13" w:rsidRDefault="007A1DE0">
            <w:pPr>
              <w:pStyle w:val="Other0"/>
              <w:spacing w:after="0"/>
              <w:rPr>
                <w:color w:val="auto"/>
              </w:rPr>
            </w:pPr>
            <w:r w:rsidRPr="002C0D13">
              <w:rPr>
                <w:rStyle w:val="Other"/>
                <w:color w:val="auto"/>
              </w:rPr>
              <w:t>8.4.</w:t>
            </w:r>
          </w:p>
        </w:tc>
        <w:tc>
          <w:tcPr>
            <w:tcW w:w="3826" w:type="dxa"/>
            <w:shd w:val="clear" w:color="auto" w:fill="auto"/>
            <w:vAlign w:val="bottom"/>
          </w:tcPr>
          <w:p w14:paraId="29985FD5" w14:textId="77777777" w:rsidR="006C5506" w:rsidRPr="002C0D13" w:rsidRDefault="007A1DE0">
            <w:pPr>
              <w:pStyle w:val="Other0"/>
              <w:spacing w:after="0"/>
              <w:ind w:firstLine="640"/>
              <w:rPr>
                <w:color w:val="auto"/>
              </w:rPr>
            </w:pPr>
            <w:r w:rsidRPr="002C0D13">
              <w:rPr>
                <w:rStyle w:val="Other"/>
                <w:color w:val="auto"/>
              </w:rPr>
              <w:t>Power Supply Voltage</w:t>
            </w:r>
          </w:p>
        </w:tc>
        <w:tc>
          <w:tcPr>
            <w:tcW w:w="5059" w:type="dxa"/>
            <w:tcBorders>
              <w:top w:val="single" w:sz="4" w:space="0" w:color="auto"/>
            </w:tcBorders>
            <w:shd w:val="clear" w:color="auto" w:fill="auto"/>
            <w:vAlign w:val="bottom"/>
          </w:tcPr>
          <w:p w14:paraId="55A12E24" w14:textId="77777777" w:rsidR="006C5506" w:rsidRPr="002C0D13" w:rsidRDefault="007A1DE0">
            <w:pPr>
              <w:pStyle w:val="Other0"/>
              <w:tabs>
                <w:tab w:val="left" w:pos="1624"/>
                <w:tab w:val="left" w:leader="underscore" w:pos="2949"/>
                <w:tab w:val="left" w:leader="underscore" w:pos="5008"/>
              </w:tabs>
              <w:spacing w:after="0"/>
              <w:ind w:firstLine="640"/>
              <w:jc w:val="both"/>
              <w:rPr>
                <w:color w:val="auto"/>
              </w:rPr>
            </w:pPr>
            <w:r w:rsidRPr="002C0D13">
              <w:rPr>
                <w:rStyle w:val="Other"/>
                <w:color w:val="auto"/>
              </w:rPr>
              <w:t>V DC</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7C1FD67" w14:textId="77777777">
        <w:trPr>
          <w:trHeight w:hRule="exact" w:val="509"/>
          <w:jc w:val="center"/>
        </w:trPr>
        <w:tc>
          <w:tcPr>
            <w:tcW w:w="715" w:type="dxa"/>
            <w:shd w:val="clear" w:color="auto" w:fill="auto"/>
            <w:vAlign w:val="bottom"/>
          </w:tcPr>
          <w:p w14:paraId="35D7A6E5" w14:textId="77777777" w:rsidR="006C5506" w:rsidRPr="002C0D13" w:rsidRDefault="007A1DE0">
            <w:pPr>
              <w:pStyle w:val="Other0"/>
              <w:spacing w:after="0"/>
              <w:rPr>
                <w:color w:val="auto"/>
              </w:rPr>
            </w:pPr>
            <w:r w:rsidRPr="002C0D13">
              <w:rPr>
                <w:rStyle w:val="Other"/>
                <w:color w:val="auto"/>
              </w:rPr>
              <w:t>8.5.</w:t>
            </w:r>
          </w:p>
        </w:tc>
        <w:tc>
          <w:tcPr>
            <w:tcW w:w="3826" w:type="dxa"/>
            <w:shd w:val="clear" w:color="auto" w:fill="auto"/>
            <w:vAlign w:val="bottom"/>
          </w:tcPr>
          <w:p w14:paraId="2D2A5E22" w14:textId="77777777" w:rsidR="006C5506" w:rsidRPr="002C0D13" w:rsidRDefault="007A1DE0">
            <w:pPr>
              <w:pStyle w:val="Other0"/>
              <w:spacing w:after="0"/>
              <w:ind w:firstLine="640"/>
              <w:rPr>
                <w:color w:val="auto"/>
              </w:rPr>
            </w:pPr>
            <w:r w:rsidRPr="002C0D13">
              <w:rPr>
                <w:rStyle w:val="Other"/>
                <w:color w:val="auto"/>
              </w:rPr>
              <w:t>Ambient temperature range</w:t>
            </w:r>
          </w:p>
        </w:tc>
        <w:tc>
          <w:tcPr>
            <w:tcW w:w="5059" w:type="dxa"/>
            <w:tcBorders>
              <w:top w:val="single" w:sz="4" w:space="0" w:color="auto"/>
            </w:tcBorders>
            <w:shd w:val="clear" w:color="auto" w:fill="auto"/>
            <w:vAlign w:val="bottom"/>
          </w:tcPr>
          <w:p w14:paraId="4D6A0801" w14:textId="77777777" w:rsidR="006C5506" w:rsidRPr="002C0D13" w:rsidRDefault="007A1DE0">
            <w:pPr>
              <w:pStyle w:val="Other0"/>
              <w:tabs>
                <w:tab w:val="left" w:pos="1619"/>
                <w:tab w:val="left" w:leader="underscore" w:pos="2944"/>
                <w:tab w:val="left" w:leader="underscore" w:pos="5003"/>
              </w:tabs>
              <w:spacing w:after="0"/>
              <w:ind w:firstLine="640"/>
              <w:jc w:val="both"/>
              <w:rPr>
                <w:color w:val="auto"/>
              </w:rPr>
            </w:pPr>
            <w:r w:rsidRPr="002C0D13">
              <w:rPr>
                <w:rStyle w:val="Other"/>
                <w:color w:val="auto"/>
                <w:vertAlign w:val="superscript"/>
              </w:rPr>
              <w:t>o</w:t>
            </w:r>
            <w:r w:rsidRPr="002C0D13">
              <w:rPr>
                <w:rStyle w:val="Other"/>
                <w:color w:val="auto"/>
              </w:rPr>
              <w:t>C</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CA44C78" w14:textId="77777777">
        <w:trPr>
          <w:trHeight w:hRule="exact" w:val="509"/>
          <w:jc w:val="center"/>
        </w:trPr>
        <w:tc>
          <w:tcPr>
            <w:tcW w:w="715" w:type="dxa"/>
            <w:shd w:val="clear" w:color="auto" w:fill="auto"/>
            <w:vAlign w:val="bottom"/>
          </w:tcPr>
          <w:p w14:paraId="68235FF6" w14:textId="77777777" w:rsidR="006C5506" w:rsidRPr="002C0D13" w:rsidRDefault="007A1DE0">
            <w:pPr>
              <w:pStyle w:val="Other0"/>
              <w:spacing w:after="0"/>
              <w:rPr>
                <w:color w:val="auto"/>
              </w:rPr>
            </w:pPr>
            <w:r w:rsidRPr="002C0D13">
              <w:rPr>
                <w:rStyle w:val="Other"/>
                <w:color w:val="auto"/>
              </w:rPr>
              <w:t>8.6.</w:t>
            </w:r>
          </w:p>
        </w:tc>
        <w:tc>
          <w:tcPr>
            <w:tcW w:w="3826" w:type="dxa"/>
            <w:shd w:val="clear" w:color="auto" w:fill="auto"/>
            <w:vAlign w:val="bottom"/>
          </w:tcPr>
          <w:p w14:paraId="302550D6" w14:textId="77777777" w:rsidR="006C5506" w:rsidRPr="002C0D13" w:rsidRDefault="007A1DE0">
            <w:pPr>
              <w:pStyle w:val="Other0"/>
              <w:spacing w:after="0"/>
              <w:ind w:firstLine="640"/>
              <w:rPr>
                <w:color w:val="auto"/>
              </w:rPr>
            </w:pPr>
            <w:r w:rsidRPr="002C0D13">
              <w:rPr>
                <w:rStyle w:val="Other"/>
                <w:color w:val="auto"/>
              </w:rPr>
              <w:t>CPU-Type</w:t>
            </w:r>
          </w:p>
        </w:tc>
        <w:tc>
          <w:tcPr>
            <w:tcW w:w="5059" w:type="dxa"/>
            <w:tcBorders>
              <w:top w:val="single" w:sz="4" w:space="0" w:color="auto"/>
            </w:tcBorders>
            <w:shd w:val="clear" w:color="auto" w:fill="auto"/>
          </w:tcPr>
          <w:p w14:paraId="229AEDDF" w14:textId="77777777" w:rsidR="006C5506" w:rsidRPr="002C0D13" w:rsidRDefault="006C5506">
            <w:pPr>
              <w:rPr>
                <w:color w:val="auto"/>
                <w:sz w:val="10"/>
                <w:szCs w:val="10"/>
              </w:rPr>
            </w:pPr>
          </w:p>
        </w:tc>
      </w:tr>
      <w:tr w:rsidR="002C0D13" w:rsidRPr="002C0D13" w14:paraId="4AC47611" w14:textId="77777777">
        <w:trPr>
          <w:trHeight w:hRule="exact" w:val="504"/>
          <w:jc w:val="center"/>
        </w:trPr>
        <w:tc>
          <w:tcPr>
            <w:tcW w:w="715" w:type="dxa"/>
            <w:shd w:val="clear" w:color="auto" w:fill="auto"/>
            <w:vAlign w:val="bottom"/>
          </w:tcPr>
          <w:p w14:paraId="361663DF" w14:textId="77777777" w:rsidR="006C5506" w:rsidRPr="002C0D13" w:rsidRDefault="007A1DE0">
            <w:pPr>
              <w:pStyle w:val="Other0"/>
              <w:spacing w:after="0"/>
              <w:rPr>
                <w:color w:val="auto"/>
              </w:rPr>
            </w:pPr>
            <w:r w:rsidRPr="002C0D13">
              <w:rPr>
                <w:rStyle w:val="Other"/>
                <w:color w:val="auto"/>
              </w:rPr>
              <w:t>8.7.</w:t>
            </w:r>
          </w:p>
        </w:tc>
        <w:tc>
          <w:tcPr>
            <w:tcW w:w="3826" w:type="dxa"/>
            <w:shd w:val="clear" w:color="auto" w:fill="auto"/>
            <w:vAlign w:val="bottom"/>
          </w:tcPr>
          <w:p w14:paraId="14023868" w14:textId="77777777" w:rsidR="006C5506" w:rsidRPr="002C0D13" w:rsidRDefault="007A1DE0">
            <w:pPr>
              <w:pStyle w:val="Other0"/>
              <w:spacing w:after="0"/>
              <w:ind w:firstLine="640"/>
              <w:rPr>
                <w:color w:val="auto"/>
              </w:rPr>
            </w:pPr>
            <w:r w:rsidRPr="002C0D13">
              <w:rPr>
                <w:rStyle w:val="Other"/>
                <w:color w:val="auto"/>
              </w:rPr>
              <w:t>Configuration</w:t>
            </w:r>
          </w:p>
        </w:tc>
        <w:tc>
          <w:tcPr>
            <w:tcW w:w="5059" w:type="dxa"/>
            <w:tcBorders>
              <w:top w:val="single" w:sz="4" w:space="0" w:color="auto"/>
            </w:tcBorders>
            <w:shd w:val="clear" w:color="auto" w:fill="auto"/>
          </w:tcPr>
          <w:p w14:paraId="343AB1D1" w14:textId="77777777" w:rsidR="006C5506" w:rsidRPr="002C0D13" w:rsidRDefault="006C5506">
            <w:pPr>
              <w:rPr>
                <w:color w:val="auto"/>
                <w:sz w:val="10"/>
                <w:szCs w:val="10"/>
              </w:rPr>
            </w:pPr>
          </w:p>
        </w:tc>
      </w:tr>
      <w:tr w:rsidR="002C0D13" w:rsidRPr="002C0D13" w14:paraId="2336594D" w14:textId="77777777">
        <w:trPr>
          <w:trHeight w:hRule="exact" w:val="509"/>
          <w:jc w:val="center"/>
        </w:trPr>
        <w:tc>
          <w:tcPr>
            <w:tcW w:w="715" w:type="dxa"/>
            <w:shd w:val="clear" w:color="auto" w:fill="auto"/>
            <w:vAlign w:val="bottom"/>
          </w:tcPr>
          <w:p w14:paraId="6DF24D87" w14:textId="77777777" w:rsidR="006C5506" w:rsidRPr="002C0D13" w:rsidRDefault="007A1DE0">
            <w:pPr>
              <w:pStyle w:val="Other0"/>
              <w:spacing w:after="0"/>
              <w:rPr>
                <w:color w:val="auto"/>
              </w:rPr>
            </w:pPr>
            <w:r w:rsidRPr="002C0D13">
              <w:rPr>
                <w:rStyle w:val="Other"/>
                <w:color w:val="auto"/>
              </w:rPr>
              <w:t>8.8.</w:t>
            </w:r>
          </w:p>
        </w:tc>
        <w:tc>
          <w:tcPr>
            <w:tcW w:w="3826" w:type="dxa"/>
            <w:shd w:val="clear" w:color="auto" w:fill="auto"/>
            <w:vAlign w:val="bottom"/>
          </w:tcPr>
          <w:p w14:paraId="03952EB4" w14:textId="77777777" w:rsidR="006C5506" w:rsidRPr="002C0D13" w:rsidRDefault="007A1DE0">
            <w:pPr>
              <w:pStyle w:val="Other0"/>
              <w:spacing w:after="0"/>
              <w:ind w:firstLine="640"/>
              <w:rPr>
                <w:color w:val="auto"/>
              </w:rPr>
            </w:pPr>
            <w:r w:rsidRPr="002C0D13">
              <w:rPr>
                <w:rStyle w:val="Other"/>
                <w:color w:val="auto"/>
              </w:rPr>
              <w:t>Other details</w:t>
            </w:r>
          </w:p>
        </w:tc>
        <w:tc>
          <w:tcPr>
            <w:tcW w:w="5059" w:type="dxa"/>
            <w:tcBorders>
              <w:top w:val="single" w:sz="4" w:space="0" w:color="auto"/>
            </w:tcBorders>
            <w:shd w:val="clear" w:color="auto" w:fill="auto"/>
          </w:tcPr>
          <w:p w14:paraId="0D2D7035" w14:textId="77777777" w:rsidR="006C5506" w:rsidRPr="002C0D13" w:rsidRDefault="006C5506">
            <w:pPr>
              <w:rPr>
                <w:color w:val="auto"/>
                <w:sz w:val="10"/>
                <w:szCs w:val="10"/>
              </w:rPr>
            </w:pPr>
          </w:p>
        </w:tc>
      </w:tr>
      <w:tr w:rsidR="002C0D13" w:rsidRPr="002C0D13" w14:paraId="4CFFC99E" w14:textId="77777777">
        <w:trPr>
          <w:trHeight w:hRule="exact" w:val="643"/>
          <w:jc w:val="center"/>
        </w:trPr>
        <w:tc>
          <w:tcPr>
            <w:tcW w:w="715" w:type="dxa"/>
            <w:shd w:val="clear" w:color="auto" w:fill="auto"/>
            <w:vAlign w:val="center"/>
          </w:tcPr>
          <w:p w14:paraId="770CB3B7" w14:textId="77777777" w:rsidR="006C5506" w:rsidRPr="002C0D13" w:rsidRDefault="007A1DE0">
            <w:pPr>
              <w:pStyle w:val="Other0"/>
              <w:spacing w:after="0"/>
              <w:rPr>
                <w:color w:val="auto"/>
              </w:rPr>
            </w:pPr>
            <w:r w:rsidRPr="002C0D13">
              <w:rPr>
                <w:rStyle w:val="Other"/>
                <w:color w:val="auto"/>
              </w:rPr>
              <w:t>9.</w:t>
            </w:r>
          </w:p>
        </w:tc>
        <w:tc>
          <w:tcPr>
            <w:tcW w:w="3826" w:type="dxa"/>
            <w:shd w:val="clear" w:color="auto" w:fill="auto"/>
            <w:vAlign w:val="center"/>
          </w:tcPr>
          <w:p w14:paraId="3D575E07" w14:textId="77777777" w:rsidR="006C5506" w:rsidRPr="002C0D13" w:rsidRDefault="007A1DE0">
            <w:pPr>
              <w:pStyle w:val="Other0"/>
              <w:spacing w:after="0"/>
              <w:ind w:firstLine="280"/>
              <w:rPr>
                <w:color w:val="auto"/>
              </w:rPr>
            </w:pPr>
            <w:r w:rsidRPr="002C0D13">
              <w:rPr>
                <w:rStyle w:val="Other"/>
                <w:color w:val="auto"/>
              </w:rPr>
              <w:t>Mass Storage Device</w:t>
            </w:r>
          </w:p>
        </w:tc>
        <w:tc>
          <w:tcPr>
            <w:tcW w:w="5059" w:type="dxa"/>
            <w:tcBorders>
              <w:top w:val="single" w:sz="4" w:space="0" w:color="auto"/>
            </w:tcBorders>
            <w:shd w:val="clear" w:color="auto" w:fill="auto"/>
          </w:tcPr>
          <w:p w14:paraId="5BBF17C5" w14:textId="77777777" w:rsidR="006C5506" w:rsidRPr="002C0D13" w:rsidRDefault="006C5506">
            <w:pPr>
              <w:rPr>
                <w:color w:val="auto"/>
                <w:sz w:val="10"/>
                <w:szCs w:val="10"/>
              </w:rPr>
            </w:pPr>
          </w:p>
        </w:tc>
      </w:tr>
      <w:tr w:rsidR="002C0D13" w:rsidRPr="002C0D13" w14:paraId="63A61D82" w14:textId="77777777">
        <w:trPr>
          <w:trHeight w:hRule="exact" w:val="374"/>
          <w:jc w:val="center"/>
        </w:trPr>
        <w:tc>
          <w:tcPr>
            <w:tcW w:w="715" w:type="dxa"/>
            <w:shd w:val="clear" w:color="auto" w:fill="auto"/>
            <w:vAlign w:val="bottom"/>
          </w:tcPr>
          <w:p w14:paraId="0BE67F34" w14:textId="77777777" w:rsidR="006C5506" w:rsidRPr="002C0D13" w:rsidRDefault="007A1DE0">
            <w:pPr>
              <w:pStyle w:val="Other0"/>
              <w:spacing w:after="0"/>
              <w:rPr>
                <w:color w:val="auto"/>
              </w:rPr>
            </w:pPr>
            <w:r w:rsidRPr="002C0D13">
              <w:rPr>
                <w:rStyle w:val="Other"/>
                <w:color w:val="auto"/>
              </w:rPr>
              <w:t>9.1.</w:t>
            </w:r>
          </w:p>
        </w:tc>
        <w:tc>
          <w:tcPr>
            <w:tcW w:w="3826" w:type="dxa"/>
            <w:shd w:val="clear" w:color="auto" w:fill="auto"/>
            <w:vAlign w:val="bottom"/>
          </w:tcPr>
          <w:p w14:paraId="24AAA856" w14:textId="77777777" w:rsidR="006C5506" w:rsidRPr="002C0D13" w:rsidRDefault="007A1DE0">
            <w:pPr>
              <w:pStyle w:val="Other0"/>
              <w:spacing w:after="0"/>
              <w:ind w:firstLine="640"/>
              <w:rPr>
                <w:color w:val="auto"/>
              </w:rPr>
            </w:pPr>
            <w:r w:rsidRPr="002C0D13">
              <w:rPr>
                <w:rStyle w:val="Other"/>
                <w:color w:val="auto"/>
              </w:rPr>
              <w:t>Type</w:t>
            </w:r>
          </w:p>
        </w:tc>
        <w:tc>
          <w:tcPr>
            <w:tcW w:w="5059" w:type="dxa"/>
            <w:shd w:val="clear" w:color="auto" w:fill="auto"/>
          </w:tcPr>
          <w:p w14:paraId="4208B8CB" w14:textId="77777777" w:rsidR="006C5506" w:rsidRPr="002C0D13" w:rsidRDefault="006C5506">
            <w:pPr>
              <w:rPr>
                <w:color w:val="auto"/>
                <w:sz w:val="10"/>
                <w:szCs w:val="10"/>
              </w:rPr>
            </w:pPr>
          </w:p>
        </w:tc>
      </w:tr>
      <w:tr w:rsidR="002C0D13" w:rsidRPr="002C0D13" w14:paraId="57F8F8CA" w14:textId="77777777">
        <w:trPr>
          <w:trHeight w:hRule="exact" w:val="509"/>
          <w:jc w:val="center"/>
        </w:trPr>
        <w:tc>
          <w:tcPr>
            <w:tcW w:w="715" w:type="dxa"/>
            <w:shd w:val="clear" w:color="auto" w:fill="auto"/>
            <w:vAlign w:val="bottom"/>
          </w:tcPr>
          <w:p w14:paraId="76C6F54A" w14:textId="77777777" w:rsidR="006C5506" w:rsidRPr="002C0D13" w:rsidRDefault="007A1DE0">
            <w:pPr>
              <w:pStyle w:val="Other0"/>
              <w:spacing w:after="0"/>
              <w:rPr>
                <w:color w:val="auto"/>
              </w:rPr>
            </w:pPr>
            <w:r w:rsidRPr="002C0D13">
              <w:rPr>
                <w:rStyle w:val="Other"/>
                <w:color w:val="auto"/>
              </w:rPr>
              <w:t>9.2.</w:t>
            </w:r>
          </w:p>
        </w:tc>
        <w:tc>
          <w:tcPr>
            <w:tcW w:w="3826" w:type="dxa"/>
            <w:shd w:val="clear" w:color="auto" w:fill="auto"/>
            <w:vAlign w:val="bottom"/>
          </w:tcPr>
          <w:p w14:paraId="49BD1BC2" w14:textId="77777777" w:rsidR="006C5506" w:rsidRPr="002C0D13" w:rsidRDefault="007A1DE0">
            <w:pPr>
              <w:pStyle w:val="Other0"/>
              <w:spacing w:after="0"/>
              <w:ind w:firstLine="640"/>
              <w:rPr>
                <w:color w:val="auto"/>
              </w:rPr>
            </w:pPr>
            <w:r w:rsidRPr="002C0D13">
              <w:rPr>
                <w:rStyle w:val="Other"/>
                <w:color w:val="auto"/>
              </w:rPr>
              <w:t>Storage Capacity</w:t>
            </w:r>
          </w:p>
        </w:tc>
        <w:tc>
          <w:tcPr>
            <w:tcW w:w="5059" w:type="dxa"/>
            <w:tcBorders>
              <w:top w:val="single" w:sz="4" w:space="0" w:color="auto"/>
            </w:tcBorders>
            <w:shd w:val="clear" w:color="auto" w:fill="auto"/>
          </w:tcPr>
          <w:p w14:paraId="76DEAF53" w14:textId="77777777" w:rsidR="006C5506" w:rsidRPr="002C0D13" w:rsidRDefault="006C5506">
            <w:pPr>
              <w:rPr>
                <w:color w:val="auto"/>
                <w:sz w:val="10"/>
                <w:szCs w:val="10"/>
              </w:rPr>
            </w:pPr>
          </w:p>
        </w:tc>
      </w:tr>
      <w:tr w:rsidR="002C0D13" w:rsidRPr="002C0D13" w14:paraId="23DBAA5F" w14:textId="77777777">
        <w:trPr>
          <w:trHeight w:hRule="exact" w:val="638"/>
          <w:jc w:val="center"/>
        </w:trPr>
        <w:tc>
          <w:tcPr>
            <w:tcW w:w="715" w:type="dxa"/>
            <w:shd w:val="clear" w:color="auto" w:fill="auto"/>
            <w:vAlign w:val="center"/>
          </w:tcPr>
          <w:p w14:paraId="056D3E1E" w14:textId="77777777" w:rsidR="006C5506" w:rsidRPr="002C0D13" w:rsidRDefault="007A1DE0">
            <w:pPr>
              <w:pStyle w:val="Other0"/>
              <w:spacing w:after="0"/>
              <w:rPr>
                <w:color w:val="auto"/>
              </w:rPr>
            </w:pPr>
            <w:r w:rsidRPr="002C0D13">
              <w:rPr>
                <w:rStyle w:val="Other"/>
                <w:color w:val="auto"/>
              </w:rPr>
              <w:t>10.</w:t>
            </w:r>
          </w:p>
        </w:tc>
        <w:tc>
          <w:tcPr>
            <w:tcW w:w="3826" w:type="dxa"/>
            <w:shd w:val="clear" w:color="auto" w:fill="auto"/>
            <w:vAlign w:val="center"/>
          </w:tcPr>
          <w:p w14:paraId="4AF4CB7B" w14:textId="77777777" w:rsidR="006C5506" w:rsidRPr="002C0D13" w:rsidRDefault="007A1DE0">
            <w:pPr>
              <w:pStyle w:val="Other0"/>
              <w:spacing w:after="0"/>
              <w:ind w:firstLine="280"/>
              <w:rPr>
                <w:color w:val="auto"/>
              </w:rPr>
            </w:pPr>
            <w:r w:rsidRPr="002C0D13">
              <w:rPr>
                <w:rStyle w:val="Other"/>
                <w:color w:val="auto"/>
              </w:rPr>
              <w:t>Plant Control Network</w:t>
            </w:r>
          </w:p>
        </w:tc>
        <w:tc>
          <w:tcPr>
            <w:tcW w:w="5059" w:type="dxa"/>
            <w:tcBorders>
              <w:top w:val="single" w:sz="4" w:space="0" w:color="auto"/>
            </w:tcBorders>
            <w:shd w:val="clear" w:color="auto" w:fill="auto"/>
          </w:tcPr>
          <w:p w14:paraId="2C2F0B92" w14:textId="77777777" w:rsidR="006C5506" w:rsidRPr="002C0D13" w:rsidRDefault="006C5506">
            <w:pPr>
              <w:rPr>
                <w:color w:val="auto"/>
                <w:sz w:val="10"/>
                <w:szCs w:val="10"/>
              </w:rPr>
            </w:pPr>
          </w:p>
        </w:tc>
      </w:tr>
      <w:tr w:rsidR="002C0D13" w:rsidRPr="002C0D13" w14:paraId="37127102" w14:textId="77777777">
        <w:trPr>
          <w:trHeight w:hRule="exact" w:val="379"/>
          <w:jc w:val="center"/>
        </w:trPr>
        <w:tc>
          <w:tcPr>
            <w:tcW w:w="715" w:type="dxa"/>
            <w:shd w:val="clear" w:color="auto" w:fill="auto"/>
            <w:vAlign w:val="bottom"/>
          </w:tcPr>
          <w:p w14:paraId="3D23B92E" w14:textId="77777777" w:rsidR="006C5506" w:rsidRPr="002C0D13" w:rsidRDefault="007A1DE0">
            <w:pPr>
              <w:pStyle w:val="Other0"/>
              <w:spacing w:after="0"/>
              <w:rPr>
                <w:color w:val="auto"/>
              </w:rPr>
            </w:pPr>
            <w:r w:rsidRPr="002C0D13">
              <w:rPr>
                <w:rStyle w:val="Other"/>
                <w:color w:val="auto"/>
              </w:rPr>
              <w:t>10.1.</w:t>
            </w:r>
          </w:p>
        </w:tc>
        <w:tc>
          <w:tcPr>
            <w:tcW w:w="3826" w:type="dxa"/>
            <w:shd w:val="clear" w:color="auto" w:fill="auto"/>
            <w:vAlign w:val="bottom"/>
          </w:tcPr>
          <w:p w14:paraId="1E83FC2B" w14:textId="77777777" w:rsidR="006C5506" w:rsidRPr="002C0D13" w:rsidRDefault="007A1DE0">
            <w:pPr>
              <w:pStyle w:val="Other0"/>
              <w:spacing w:after="0"/>
              <w:ind w:firstLine="640"/>
              <w:rPr>
                <w:color w:val="auto"/>
              </w:rPr>
            </w:pPr>
            <w:r w:rsidRPr="002C0D13">
              <w:rPr>
                <w:rStyle w:val="Other"/>
                <w:color w:val="auto"/>
              </w:rPr>
              <w:t>Type</w:t>
            </w:r>
          </w:p>
        </w:tc>
        <w:tc>
          <w:tcPr>
            <w:tcW w:w="5059" w:type="dxa"/>
            <w:shd w:val="clear" w:color="auto" w:fill="auto"/>
          </w:tcPr>
          <w:p w14:paraId="486DCB06" w14:textId="77777777" w:rsidR="006C5506" w:rsidRPr="002C0D13" w:rsidRDefault="006C5506">
            <w:pPr>
              <w:rPr>
                <w:color w:val="auto"/>
                <w:sz w:val="10"/>
                <w:szCs w:val="10"/>
              </w:rPr>
            </w:pPr>
          </w:p>
        </w:tc>
      </w:tr>
      <w:tr w:rsidR="002C0D13" w:rsidRPr="002C0D13" w14:paraId="0B2BB2C8" w14:textId="77777777">
        <w:trPr>
          <w:trHeight w:hRule="exact" w:val="509"/>
          <w:jc w:val="center"/>
        </w:trPr>
        <w:tc>
          <w:tcPr>
            <w:tcW w:w="715" w:type="dxa"/>
            <w:shd w:val="clear" w:color="auto" w:fill="auto"/>
            <w:vAlign w:val="bottom"/>
          </w:tcPr>
          <w:p w14:paraId="59862CAC" w14:textId="77777777" w:rsidR="006C5506" w:rsidRPr="002C0D13" w:rsidRDefault="007A1DE0">
            <w:pPr>
              <w:pStyle w:val="Other0"/>
              <w:spacing w:after="0"/>
              <w:rPr>
                <w:color w:val="auto"/>
              </w:rPr>
            </w:pPr>
            <w:r w:rsidRPr="002C0D13">
              <w:rPr>
                <w:rStyle w:val="Other"/>
                <w:color w:val="auto"/>
              </w:rPr>
              <w:t>10.2.</w:t>
            </w:r>
          </w:p>
        </w:tc>
        <w:tc>
          <w:tcPr>
            <w:tcW w:w="3826" w:type="dxa"/>
            <w:shd w:val="clear" w:color="auto" w:fill="auto"/>
            <w:vAlign w:val="bottom"/>
          </w:tcPr>
          <w:p w14:paraId="0B6C9F40" w14:textId="77777777" w:rsidR="006C5506" w:rsidRPr="002C0D13" w:rsidRDefault="007A1DE0">
            <w:pPr>
              <w:pStyle w:val="Other0"/>
              <w:spacing w:after="0"/>
              <w:ind w:firstLine="640"/>
              <w:rPr>
                <w:color w:val="auto"/>
              </w:rPr>
            </w:pPr>
            <w:r w:rsidRPr="002C0D13">
              <w:rPr>
                <w:rStyle w:val="Other"/>
                <w:color w:val="auto"/>
              </w:rPr>
              <w:t>Redundancy</w:t>
            </w:r>
          </w:p>
        </w:tc>
        <w:tc>
          <w:tcPr>
            <w:tcW w:w="5059" w:type="dxa"/>
            <w:tcBorders>
              <w:top w:val="single" w:sz="4" w:space="0" w:color="auto"/>
            </w:tcBorders>
            <w:shd w:val="clear" w:color="auto" w:fill="auto"/>
          </w:tcPr>
          <w:p w14:paraId="612608C7" w14:textId="77777777" w:rsidR="006C5506" w:rsidRPr="002C0D13" w:rsidRDefault="006C5506">
            <w:pPr>
              <w:rPr>
                <w:color w:val="auto"/>
                <w:sz w:val="10"/>
                <w:szCs w:val="10"/>
              </w:rPr>
            </w:pPr>
          </w:p>
        </w:tc>
      </w:tr>
      <w:tr w:rsidR="002C0D13" w:rsidRPr="002C0D13" w14:paraId="23BA0260" w14:textId="77777777">
        <w:trPr>
          <w:trHeight w:hRule="exact" w:val="509"/>
          <w:jc w:val="center"/>
        </w:trPr>
        <w:tc>
          <w:tcPr>
            <w:tcW w:w="715" w:type="dxa"/>
            <w:shd w:val="clear" w:color="auto" w:fill="auto"/>
            <w:vAlign w:val="bottom"/>
          </w:tcPr>
          <w:p w14:paraId="26765922" w14:textId="77777777" w:rsidR="006C5506" w:rsidRPr="002C0D13" w:rsidRDefault="007A1DE0">
            <w:pPr>
              <w:pStyle w:val="Other0"/>
              <w:spacing w:after="0"/>
              <w:rPr>
                <w:color w:val="auto"/>
              </w:rPr>
            </w:pPr>
            <w:r w:rsidRPr="002C0D13">
              <w:rPr>
                <w:rStyle w:val="Other"/>
                <w:color w:val="auto"/>
              </w:rPr>
              <w:t>10.3.</w:t>
            </w:r>
          </w:p>
        </w:tc>
        <w:tc>
          <w:tcPr>
            <w:tcW w:w="3826" w:type="dxa"/>
            <w:shd w:val="clear" w:color="auto" w:fill="auto"/>
            <w:vAlign w:val="bottom"/>
          </w:tcPr>
          <w:p w14:paraId="254622DA" w14:textId="77777777" w:rsidR="006C5506" w:rsidRPr="002C0D13" w:rsidRDefault="007A1DE0">
            <w:pPr>
              <w:pStyle w:val="Other0"/>
              <w:spacing w:after="0"/>
              <w:ind w:firstLine="640"/>
              <w:rPr>
                <w:color w:val="auto"/>
              </w:rPr>
            </w:pPr>
            <w:r w:rsidRPr="002C0D13">
              <w:rPr>
                <w:rStyle w:val="Other"/>
                <w:color w:val="auto"/>
              </w:rPr>
              <w:t>Data Transfer speed</w:t>
            </w:r>
          </w:p>
        </w:tc>
        <w:tc>
          <w:tcPr>
            <w:tcW w:w="5059" w:type="dxa"/>
            <w:tcBorders>
              <w:top w:val="single" w:sz="4" w:space="0" w:color="auto"/>
            </w:tcBorders>
            <w:shd w:val="clear" w:color="auto" w:fill="auto"/>
          </w:tcPr>
          <w:p w14:paraId="0EB3D333" w14:textId="77777777" w:rsidR="006C5506" w:rsidRPr="002C0D13" w:rsidRDefault="006C5506">
            <w:pPr>
              <w:rPr>
                <w:color w:val="auto"/>
                <w:sz w:val="10"/>
                <w:szCs w:val="10"/>
              </w:rPr>
            </w:pPr>
          </w:p>
        </w:tc>
      </w:tr>
      <w:tr w:rsidR="002C0D13" w:rsidRPr="002C0D13" w14:paraId="43ACC11E" w14:textId="77777777">
        <w:trPr>
          <w:trHeight w:hRule="exact" w:val="629"/>
          <w:jc w:val="center"/>
        </w:trPr>
        <w:tc>
          <w:tcPr>
            <w:tcW w:w="715" w:type="dxa"/>
            <w:shd w:val="clear" w:color="auto" w:fill="auto"/>
            <w:vAlign w:val="center"/>
          </w:tcPr>
          <w:p w14:paraId="31F9F537" w14:textId="77777777" w:rsidR="006C5506" w:rsidRPr="002C0D13" w:rsidRDefault="007A1DE0">
            <w:pPr>
              <w:pStyle w:val="Other0"/>
              <w:spacing w:after="0"/>
              <w:rPr>
                <w:color w:val="auto"/>
              </w:rPr>
            </w:pPr>
            <w:r w:rsidRPr="002C0D13">
              <w:rPr>
                <w:rStyle w:val="Other"/>
                <w:color w:val="auto"/>
              </w:rPr>
              <w:t>11.</w:t>
            </w:r>
          </w:p>
        </w:tc>
        <w:tc>
          <w:tcPr>
            <w:tcW w:w="3826" w:type="dxa"/>
            <w:shd w:val="clear" w:color="auto" w:fill="auto"/>
            <w:vAlign w:val="center"/>
          </w:tcPr>
          <w:p w14:paraId="5D411EBD" w14:textId="77777777" w:rsidR="006C5506" w:rsidRPr="002C0D13" w:rsidRDefault="007A1DE0">
            <w:pPr>
              <w:pStyle w:val="Other0"/>
              <w:spacing w:after="0"/>
              <w:ind w:firstLine="280"/>
              <w:rPr>
                <w:color w:val="auto"/>
              </w:rPr>
            </w:pPr>
            <w:r w:rsidRPr="002C0D13">
              <w:rPr>
                <w:rStyle w:val="Other"/>
                <w:color w:val="auto"/>
              </w:rPr>
              <w:t>Control Room Network</w:t>
            </w:r>
          </w:p>
        </w:tc>
        <w:tc>
          <w:tcPr>
            <w:tcW w:w="5059" w:type="dxa"/>
            <w:tcBorders>
              <w:top w:val="single" w:sz="4" w:space="0" w:color="auto"/>
            </w:tcBorders>
            <w:shd w:val="clear" w:color="auto" w:fill="auto"/>
          </w:tcPr>
          <w:p w14:paraId="264517BF" w14:textId="77777777" w:rsidR="006C5506" w:rsidRPr="002C0D13" w:rsidRDefault="006C5506">
            <w:pPr>
              <w:rPr>
                <w:color w:val="auto"/>
                <w:sz w:val="10"/>
                <w:szCs w:val="10"/>
              </w:rPr>
            </w:pPr>
          </w:p>
        </w:tc>
      </w:tr>
      <w:tr w:rsidR="002C0D13" w:rsidRPr="002C0D13" w14:paraId="63DA60F4" w14:textId="77777777">
        <w:trPr>
          <w:trHeight w:hRule="exact" w:val="389"/>
          <w:jc w:val="center"/>
        </w:trPr>
        <w:tc>
          <w:tcPr>
            <w:tcW w:w="715" w:type="dxa"/>
            <w:shd w:val="clear" w:color="auto" w:fill="auto"/>
            <w:vAlign w:val="bottom"/>
          </w:tcPr>
          <w:p w14:paraId="557987B8" w14:textId="77777777" w:rsidR="006C5506" w:rsidRPr="002C0D13" w:rsidRDefault="007A1DE0">
            <w:pPr>
              <w:pStyle w:val="Other0"/>
              <w:spacing w:after="0"/>
              <w:rPr>
                <w:color w:val="auto"/>
              </w:rPr>
            </w:pPr>
            <w:r w:rsidRPr="002C0D13">
              <w:rPr>
                <w:rStyle w:val="Other"/>
                <w:color w:val="auto"/>
              </w:rPr>
              <w:t>11.1.</w:t>
            </w:r>
          </w:p>
        </w:tc>
        <w:tc>
          <w:tcPr>
            <w:tcW w:w="3826" w:type="dxa"/>
            <w:shd w:val="clear" w:color="auto" w:fill="auto"/>
            <w:vAlign w:val="bottom"/>
          </w:tcPr>
          <w:p w14:paraId="3258864C" w14:textId="77777777" w:rsidR="006C5506" w:rsidRPr="002C0D13" w:rsidRDefault="007A1DE0">
            <w:pPr>
              <w:pStyle w:val="Other0"/>
              <w:spacing w:after="0"/>
              <w:ind w:firstLine="640"/>
              <w:rPr>
                <w:color w:val="auto"/>
              </w:rPr>
            </w:pPr>
            <w:r w:rsidRPr="002C0D13">
              <w:rPr>
                <w:rStyle w:val="Other"/>
                <w:color w:val="auto"/>
              </w:rPr>
              <w:t>Type</w:t>
            </w:r>
          </w:p>
        </w:tc>
        <w:tc>
          <w:tcPr>
            <w:tcW w:w="5059" w:type="dxa"/>
            <w:shd w:val="clear" w:color="auto" w:fill="auto"/>
          </w:tcPr>
          <w:p w14:paraId="0924CD08" w14:textId="77777777" w:rsidR="006C5506" w:rsidRPr="002C0D13" w:rsidRDefault="006C5506">
            <w:pPr>
              <w:rPr>
                <w:color w:val="auto"/>
                <w:sz w:val="10"/>
                <w:szCs w:val="10"/>
              </w:rPr>
            </w:pPr>
          </w:p>
        </w:tc>
      </w:tr>
      <w:tr w:rsidR="002C0D13" w:rsidRPr="002C0D13" w14:paraId="5A6E4674" w14:textId="77777777">
        <w:trPr>
          <w:trHeight w:hRule="exact" w:val="509"/>
          <w:jc w:val="center"/>
        </w:trPr>
        <w:tc>
          <w:tcPr>
            <w:tcW w:w="715" w:type="dxa"/>
            <w:shd w:val="clear" w:color="auto" w:fill="auto"/>
            <w:vAlign w:val="bottom"/>
          </w:tcPr>
          <w:p w14:paraId="4BC6618F" w14:textId="77777777" w:rsidR="006C5506" w:rsidRPr="002C0D13" w:rsidRDefault="007A1DE0">
            <w:pPr>
              <w:pStyle w:val="Other0"/>
              <w:spacing w:after="0"/>
              <w:rPr>
                <w:color w:val="auto"/>
              </w:rPr>
            </w:pPr>
            <w:r w:rsidRPr="002C0D13">
              <w:rPr>
                <w:rStyle w:val="Other"/>
                <w:color w:val="auto"/>
              </w:rPr>
              <w:t>11.2.</w:t>
            </w:r>
          </w:p>
        </w:tc>
        <w:tc>
          <w:tcPr>
            <w:tcW w:w="3826" w:type="dxa"/>
            <w:shd w:val="clear" w:color="auto" w:fill="auto"/>
            <w:vAlign w:val="bottom"/>
          </w:tcPr>
          <w:p w14:paraId="14997A87" w14:textId="77777777" w:rsidR="006C5506" w:rsidRPr="002C0D13" w:rsidRDefault="007A1DE0">
            <w:pPr>
              <w:pStyle w:val="Other0"/>
              <w:spacing w:after="0"/>
              <w:ind w:firstLine="640"/>
              <w:rPr>
                <w:color w:val="auto"/>
              </w:rPr>
            </w:pPr>
            <w:r w:rsidRPr="002C0D13">
              <w:rPr>
                <w:rStyle w:val="Other"/>
                <w:color w:val="auto"/>
              </w:rPr>
              <w:t>Redundancy</w:t>
            </w:r>
          </w:p>
        </w:tc>
        <w:tc>
          <w:tcPr>
            <w:tcW w:w="5059" w:type="dxa"/>
            <w:tcBorders>
              <w:top w:val="single" w:sz="4" w:space="0" w:color="auto"/>
            </w:tcBorders>
            <w:shd w:val="clear" w:color="auto" w:fill="auto"/>
          </w:tcPr>
          <w:p w14:paraId="5EFE3CC5" w14:textId="77777777" w:rsidR="006C5506" w:rsidRPr="002C0D13" w:rsidRDefault="006C5506">
            <w:pPr>
              <w:rPr>
                <w:color w:val="auto"/>
                <w:sz w:val="10"/>
                <w:szCs w:val="10"/>
              </w:rPr>
            </w:pPr>
          </w:p>
        </w:tc>
      </w:tr>
      <w:tr w:rsidR="006C5506" w:rsidRPr="002C0D13" w14:paraId="018C4AD1" w14:textId="77777777">
        <w:trPr>
          <w:trHeight w:hRule="exact" w:val="518"/>
          <w:jc w:val="center"/>
        </w:trPr>
        <w:tc>
          <w:tcPr>
            <w:tcW w:w="715" w:type="dxa"/>
            <w:shd w:val="clear" w:color="auto" w:fill="auto"/>
            <w:vAlign w:val="bottom"/>
          </w:tcPr>
          <w:p w14:paraId="5391B7C4" w14:textId="77777777" w:rsidR="006C5506" w:rsidRPr="002C0D13" w:rsidRDefault="007A1DE0">
            <w:pPr>
              <w:pStyle w:val="Other0"/>
              <w:spacing w:after="0"/>
              <w:rPr>
                <w:color w:val="auto"/>
              </w:rPr>
            </w:pPr>
            <w:r w:rsidRPr="002C0D13">
              <w:rPr>
                <w:rStyle w:val="Other"/>
                <w:color w:val="auto"/>
              </w:rPr>
              <w:t>11.3.</w:t>
            </w:r>
          </w:p>
        </w:tc>
        <w:tc>
          <w:tcPr>
            <w:tcW w:w="3826" w:type="dxa"/>
            <w:shd w:val="clear" w:color="auto" w:fill="auto"/>
            <w:vAlign w:val="bottom"/>
          </w:tcPr>
          <w:p w14:paraId="1843BC10" w14:textId="77777777" w:rsidR="006C5506" w:rsidRPr="002C0D13" w:rsidRDefault="007A1DE0">
            <w:pPr>
              <w:pStyle w:val="Other0"/>
              <w:spacing w:after="0"/>
              <w:ind w:firstLine="640"/>
              <w:rPr>
                <w:color w:val="auto"/>
              </w:rPr>
            </w:pPr>
            <w:r w:rsidRPr="002C0D13">
              <w:rPr>
                <w:rStyle w:val="Other"/>
                <w:color w:val="auto"/>
              </w:rPr>
              <w:t>Data Transfer speed</w:t>
            </w:r>
          </w:p>
        </w:tc>
        <w:tc>
          <w:tcPr>
            <w:tcW w:w="5059" w:type="dxa"/>
            <w:tcBorders>
              <w:top w:val="single" w:sz="4" w:space="0" w:color="auto"/>
              <w:bottom w:val="single" w:sz="4" w:space="0" w:color="auto"/>
            </w:tcBorders>
            <w:shd w:val="clear" w:color="auto" w:fill="auto"/>
          </w:tcPr>
          <w:p w14:paraId="79926DD4" w14:textId="77777777" w:rsidR="006C5506" w:rsidRPr="002C0D13" w:rsidRDefault="006C5506">
            <w:pPr>
              <w:rPr>
                <w:color w:val="auto"/>
                <w:sz w:val="10"/>
                <w:szCs w:val="10"/>
              </w:rPr>
            </w:pPr>
          </w:p>
        </w:tc>
      </w:tr>
    </w:tbl>
    <w:p w14:paraId="7E1EDD82"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82"/>
        <w:gridCol w:w="4483"/>
        <w:gridCol w:w="1104"/>
        <w:gridCol w:w="1613"/>
        <w:gridCol w:w="2050"/>
      </w:tblGrid>
      <w:tr w:rsidR="002C0D13" w:rsidRPr="002C0D13" w14:paraId="41C87EE7" w14:textId="77777777">
        <w:trPr>
          <w:trHeight w:hRule="exact" w:val="552"/>
          <w:jc w:val="center"/>
        </w:trPr>
        <w:tc>
          <w:tcPr>
            <w:tcW w:w="782" w:type="dxa"/>
            <w:tcBorders>
              <w:top w:val="single" w:sz="4" w:space="0" w:color="auto"/>
            </w:tcBorders>
            <w:shd w:val="clear" w:color="auto" w:fill="auto"/>
            <w:vAlign w:val="center"/>
          </w:tcPr>
          <w:p w14:paraId="0124BD2B" w14:textId="77777777" w:rsidR="006C5506" w:rsidRPr="002C0D13" w:rsidRDefault="007A1DE0">
            <w:pPr>
              <w:pStyle w:val="Other0"/>
              <w:spacing w:after="0"/>
              <w:rPr>
                <w:color w:val="auto"/>
              </w:rPr>
            </w:pPr>
            <w:r w:rsidRPr="002C0D13">
              <w:rPr>
                <w:rStyle w:val="Other"/>
                <w:color w:val="auto"/>
              </w:rPr>
              <w:t>ITEM</w:t>
            </w:r>
          </w:p>
        </w:tc>
        <w:tc>
          <w:tcPr>
            <w:tcW w:w="4483" w:type="dxa"/>
            <w:tcBorders>
              <w:top w:val="single" w:sz="4" w:space="0" w:color="auto"/>
            </w:tcBorders>
            <w:shd w:val="clear" w:color="auto" w:fill="auto"/>
            <w:vAlign w:val="center"/>
          </w:tcPr>
          <w:p w14:paraId="7979B9B7" w14:textId="77777777" w:rsidR="006C5506" w:rsidRPr="002C0D13" w:rsidRDefault="007A1DE0">
            <w:pPr>
              <w:pStyle w:val="Other0"/>
              <w:spacing w:after="0"/>
              <w:ind w:firstLine="260"/>
              <w:rPr>
                <w:color w:val="auto"/>
              </w:rPr>
            </w:pPr>
            <w:r w:rsidRPr="002C0D13">
              <w:rPr>
                <w:rStyle w:val="Other"/>
                <w:color w:val="auto"/>
              </w:rPr>
              <w:t>DESIGNATION</w:t>
            </w:r>
          </w:p>
        </w:tc>
        <w:tc>
          <w:tcPr>
            <w:tcW w:w="1104" w:type="dxa"/>
            <w:tcBorders>
              <w:top w:val="single" w:sz="4" w:space="0" w:color="auto"/>
            </w:tcBorders>
            <w:shd w:val="clear" w:color="auto" w:fill="auto"/>
            <w:vAlign w:val="center"/>
          </w:tcPr>
          <w:p w14:paraId="4DD689EE" w14:textId="77777777" w:rsidR="006C5506" w:rsidRPr="002C0D13" w:rsidRDefault="007A1DE0">
            <w:pPr>
              <w:pStyle w:val="Other0"/>
              <w:spacing w:after="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3A765CC8"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9D23F04"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D66394A" w14:textId="77777777">
        <w:trPr>
          <w:trHeight w:hRule="exact" w:val="499"/>
          <w:jc w:val="center"/>
        </w:trPr>
        <w:tc>
          <w:tcPr>
            <w:tcW w:w="782" w:type="dxa"/>
            <w:tcBorders>
              <w:top w:val="single" w:sz="4" w:space="0" w:color="auto"/>
            </w:tcBorders>
            <w:shd w:val="clear" w:color="auto" w:fill="auto"/>
            <w:vAlign w:val="center"/>
          </w:tcPr>
          <w:p w14:paraId="43B946D3" w14:textId="77777777" w:rsidR="006C5506" w:rsidRPr="002C0D13" w:rsidRDefault="007A1DE0">
            <w:pPr>
              <w:pStyle w:val="Other0"/>
              <w:spacing w:after="0"/>
              <w:rPr>
                <w:color w:val="auto"/>
              </w:rPr>
            </w:pPr>
            <w:r w:rsidRPr="002C0D13">
              <w:rPr>
                <w:rStyle w:val="Other"/>
                <w:color w:val="auto"/>
              </w:rPr>
              <w:lastRenderedPageBreak/>
              <w:t>12.</w:t>
            </w:r>
          </w:p>
        </w:tc>
        <w:tc>
          <w:tcPr>
            <w:tcW w:w="4483" w:type="dxa"/>
            <w:tcBorders>
              <w:top w:val="single" w:sz="4" w:space="0" w:color="auto"/>
            </w:tcBorders>
            <w:shd w:val="clear" w:color="auto" w:fill="auto"/>
            <w:vAlign w:val="center"/>
          </w:tcPr>
          <w:p w14:paraId="35DEDD80" w14:textId="77777777" w:rsidR="006C5506" w:rsidRPr="002C0D13" w:rsidRDefault="007A1DE0">
            <w:pPr>
              <w:pStyle w:val="Other0"/>
              <w:spacing w:after="0"/>
              <w:ind w:firstLine="260"/>
              <w:rPr>
                <w:color w:val="auto"/>
              </w:rPr>
            </w:pPr>
            <w:r w:rsidRPr="002C0D13">
              <w:rPr>
                <w:rStyle w:val="Other"/>
                <w:color w:val="auto"/>
              </w:rPr>
              <w:t>Ethernet Switch</w:t>
            </w:r>
          </w:p>
        </w:tc>
        <w:tc>
          <w:tcPr>
            <w:tcW w:w="1104" w:type="dxa"/>
            <w:tcBorders>
              <w:top w:val="single" w:sz="4" w:space="0" w:color="auto"/>
            </w:tcBorders>
            <w:shd w:val="clear" w:color="auto" w:fill="auto"/>
          </w:tcPr>
          <w:p w14:paraId="41E450F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F02E8E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DAE93BA" w14:textId="77777777" w:rsidR="006C5506" w:rsidRPr="002C0D13" w:rsidRDefault="006C5506">
            <w:pPr>
              <w:rPr>
                <w:color w:val="auto"/>
                <w:sz w:val="10"/>
                <w:szCs w:val="10"/>
              </w:rPr>
            </w:pPr>
          </w:p>
        </w:tc>
      </w:tr>
      <w:tr w:rsidR="002C0D13" w:rsidRPr="002C0D13" w14:paraId="1697B5C8" w14:textId="77777777">
        <w:trPr>
          <w:trHeight w:hRule="exact" w:val="389"/>
          <w:jc w:val="center"/>
        </w:trPr>
        <w:tc>
          <w:tcPr>
            <w:tcW w:w="782" w:type="dxa"/>
            <w:shd w:val="clear" w:color="auto" w:fill="auto"/>
            <w:vAlign w:val="bottom"/>
          </w:tcPr>
          <w:p w14:paraId="25B082E2" w14:textId="77777777" w:rsidR="006C5506" w:rsidRPr="002C0D13" w:rsidRDefault="007A1DE0">
            <w:pPr>
              <w:pStyle w:val="Other0"/>
              <w:spacing w:after="0"/>
              <w:rPr>
                <w:color w:val="auto"/>
              </w:rPr>
            </w:pPr>
            <w:r w:rsidRPr="002C0D13">
              <w:rPr>
                <w:rStyle w:val="Other"/>
                <w:color w:val="auto"/>
              </w:rPr>
              <w:t>12.1.</w:t>
            </w:r>
          </w:p>
        </w:tc>
        <w:tc>
          <w:tcPr>
            <w:tcW w:w="4483" w:type="dxa"/>
            <w:shd w:val="clear" w:color="auto" w:fill="auto"/>
            <w:vAlign w:val="bottom"/>
          </w:tcPr>
          <w:p w14:paraId="7F99D803" w14:textId="77777777" w:rsidR="006C5506" w:rsidRPr="002C0D13" w:rsidRDefault="007A1DE0">
            <w:pPr>
              <w:pStyle w:val="Other0"/>
              <w:spacing w:after="0"/>
              <w:ind w:firstLine="620"/>
              <w:rPr>
                <w:color w:val="auto"/>
              </w:rPr>
            </w:pPr>
            <w:r w:rsidRPr="002C0D13">
              <w:rPr>
                <w:rStyle w:val="Other"/>
                <w:color w:val="auto"/>
              </w:rPr>
              <w:t>Furnish details</w:t>
            </w:r>
          </w:p>
        </w:tc>
        <w:tc>
          <w:tcPr>
            <w:tcW w:w="1104" w:type="dxa"/>
            <w:shd w:val="clear" w:color="auto" w:fill="auto"/>
          </w:tcPr>
          <w:p w14:paraId="4C00E8F8" w14:textId="77777777" w:rsidR="006C5506" w:rsidRPr="002C0D13" w:rsidRDefault="006C5506">
            <w:pPr>
              <w:rPr>
                <w:color w:val="auto"/>
                <w:sz w:val="10"/>
                <w:szCs w:val="10"/>
              </w:rPr>
            </w:pPr>
          </w:p>
        </w:tc>
        <w:tc>
          <w:tcPr>
            <w:tcW w:w="1613" w:type="dxa"/>
            <w:shd w:val="clear" w:color="auto" w:fill="auto"/>
          </w:tcPr>
          <w:p w14:paraId="59F651ED" w14:textId="77777777" w:rsidR="006C5506" w:rsidRPr="002C0D13" w:rsidRDefault="006C5506">
            <w:pPr>
              <w:rPr>
                <w:color w:val="auto"/>
                <w:sz w:val="10"/>
                <w:szCs w:val="10"/>
              </w:rPr>
            </w:pPr>
          </w:p>
        </w:tc>
        <w:tc>
          <w:tcPr>
            <w:tcW w:w="2050" w:type="dxa"/>
            <w:shd w:val="clear" w:color="auto" w:fill="auto"/>
          </w:tcPr>
          <w:p w14:paraId="59B1D726" w14:textId="77777777" w:rsidR="006C5506" w:rsidRPr="002C0D13" w:rsidRDefault="006C5506">
            <w:pPr>
              <w:rPr>
                <w:color w:val="auto"/>
                <w:sz w:val="10"/>
                <w:szCs w:val="10"/>
              </w:rPr>
            </w:pPr>
          </w:p>
        </w:tc>
      </w:tr>
      <w:tr w:rsidR="002C0D13" w:rsidRPr="002C0D13" w14:paraId="4623DD81" w14:textId="77777777">
        <w:trPr>
          <w:trHeight w:hRule="exact" w:val="893"/>
          <w:jc w:val="center"/>
        </w:trPr>
        <w:tc>
          <w:tcPr>
            <w:tcW w:w="782" w:type="dxa"/>
            <w:shd w:val="clear" w:color="auto" w:fill="auto"/>
            <w:vAlign w:val="center"/>
          </w:tcPr>
          <w:p w14:paraId="55257F7D" w14:textId="77777777" w:rsidR="006C5506" w:rsidRPr="002C0D13" w:rsidRDefault="007A1DE0">
            <w:pPr>
              <w:pStyle w:val="Other0"/>
              <w:spacing w:after="0"/>
              <w:rPr>
                <w:color w:val="auto"/>
              </w:rPr>
            </w:pPr>
            <w:r w:rsidRPr="002C0D13">
              <w:rPr>
                <w:rStyle w:val="Other"/>
                <w:color w:val="auto"/>
              </w:rPr>
              <w:t>13.</w:t>
            </w:r>
          </w:p>
        </w:tc>
        <w:tc>
          <w:tcPr>
            <w:tcW w:w="4483" w:type="dxa"/>
            <w:shd w:val="clear" w:color="auto" w:fill="auto"/>
            <w:vAlign w:val="center"/>
          </w:tcPr>
          <w:p w14:paraId="1A98C357" w14:textId="77777777" w:rsidR="006C5506" w:rsidRPr="002C0D13" w:rsidRDefault="007A1DE0">
            <w:pPr>
              <w:pStyle w:val="Other0"/>
              <w:spacing w:after="0"/>
              <w:ind w:left="260" w:firstLine="20"/>
              <w:rPr>
                <w:color w:val="auto"/>
              </w:rPr>
            </w:pPr>
            <w:r w:rsidRPr="002C0D13">
              <w:rPr>
                <w:rStyle w:val="Other"/>
                <w:color w:val="auto"/>
              </w:rPr>
              <w:t>Provision for Remote Control through Optic fibre link and Satellite Communication</w:t>
            </w:r>
          </w:p>
        </w:tc>
        <w:tc>
          <w:tcPr>
            <w:tcW w:w="1104" w:type="dxa"/>
            <w:tcBorders>
              <w:top w:val="single" w:sz="4" w:space="0" w:color="auto"/>
            </w:tcBorders>
            <w:shd w:val="clear" w:color="auto" w:fill="auto"/>
          </w:tcPr>
          <w:p w14:paraId="718AADC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039AEF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F932EF" w14:textId="77777777" w:rsidR="006C5506" w:rsidRPr="002C0D13" w:rsidRDefault="006C5506">
            <w:pPr>
              <w:rPr>
                <w:color w:val="auto"/>
                <w:sz w:val="10"/>
                <w:szCs w:val="10"/>
              </w:rPr>
            </w:pPr>
          </w:p>
        </w:tc>
      </w:tr>
      <w:tr w:rsidR="002C0D13" w:rsidRPr="002C0D13" w14:paraId="1A65C1FB" w14:textId="77777777">
        <w:trPr>
          <w:trHeight w:hRule="exact" w:val="394"/>
          <w:jc w:val="center"/>
        </w:trPr>
        <w:tc>
          <w:tcPr>
            <w:tcW w:w="782" w:type="dxa"/>
            <w:shd w:val="clear" w:color="auto" w:fill="auto"/>
            <w:vAlign w:val="bottom"/>
          </w:tcPr>
          <w:p w14:paraId="68F5803E" w14:textId="77777777" w:rsidR="006C5506" w:rsidRPr="002C0D13" w:rsidRDefault="007A1DE0">
            <w:pPr>
              <w:pStyle w:val="Other0"/>
              <w:spacing w:after="0"/>
              <w:rPr>
                <w:color w:val="auto"/>
              </w:rPr>
            </w:pPr>
            <w:r w:rsidRPr="002C0D13">
              <w:rPr>
                <w:rStyle w:val="Other"/>
                <w:color w:val="auto"/>
              </w:rPr>
              <w:t>13.1.</w:t>
            </w:r>
          </w:p>
        </w:tc>
        <w:tc>
          <w:tcPr>
            <w:tcW w:w="4483" w:type="dxa"/>
            <w:shd w:val="clear" w:color="auto" w:fill="auto"/>
            <w:vAlign w:val="bottom"/>
          </w:tcPr>
          <w:p w14:paraId="2D45B752" w14:textId="77777777" w:rsidR="006C5506" w:rsidRPr="002C0D13" w:rsidRDefault="007A1DE0">
            <w:pPr>
              <w:pStyle w:val="Other0"/>
              <w:spacing w:after="0"/>
              <w:ind w:firstLine="620"/>
              <w:rPr>
                <w:color w:val="auto"/>
              </w:rPr>
            </w:pPr>
            <w:r w:rsidRPr="002C0D13">
              <w:rPr>
                <w:rStyle w:val="Other"/>
                <w:color w:val="auto"/>
              </w:rPr>
              <w:t>Furnish details</w:t>
            </w:r>
          </w:p>
        </w:tc>
        <w:tc>
          <w:tcPr>
            <w:tcW w:w="1104" w:type="dxa"/>
            <w:shd w:val="clear" w:color="auto" w:fill="auto"/>
          </w:tcPr>
          <w:p w14:paraId="669694BC" w14:textId="77777777" w:rsidR="006C5506" w:rsidRPr="002C0D13" w:rsidRDefault="006C5506">
            <w:pPr>
              <w:rPr>
                <w:color w:val="auto"/>
                <w:sz w:val="10"/>
                <w:szCs w:val="10"/>
              </w:rPr>
            </w:pPr>
          </w:p>
        </w:tc>
        <w:tc>
          <w:tcPr>
            <w:tcW w:w="1613" w:type="dxa"/>
            <w:shd w:val="clear" w:color="auto" w:fill="auto"/>
          </w:tcPr>
          <w:p w14:paraId="39D4E93B" w14:textId="77777777" w:rsidR="006C5506" w:rsidRPr="002C0D13" w:rsidRDefault="006C5506">
            <w:pPr>
              <w:rPr>
                <w:color w:val="auto"/>
                <w:sz w:val="10"/>
                <w:szCs w:val="10"/>
              </w:rPr>
            </w:pPr>
          </w:p>
        </w:tc>
        <w:tc>
          <w:tcPr>
            <w:tcW w:w="2050" w:type="dxa"/>
            <w:shd w:val="clear" w:color="auto" w:fill="auto"/>
          </w:tcPr>
          <w:p w14:paraId="38045CB8" w14:textId="77777777" w:rsidR="006C5506" w:rsidRPr="002C0D13" w:rsidRDefault="006C5506">
            <w:pPr>
              <w:rPr>
                <w:color w:val="auto"/>
                <w:sz w:val="10"/>
                <w:szCs w:val="10"/>
              </w:rPr>
            </w:pPr>
          </w:p>
        </w:tc>
      </w:tr>
      <w:tr w:rsidR="002C0D13" w:rsidRPr="002C0D13" w14:paraId="592EF289" w14:textId="77777777">
        <w:trPr>
          <w:trHeight w:hRule="exact" w:val="912"/>
          <w:jc w:val="center"/>
        </w:trPr>
        <w:tc>
          <w:tcPr>
            <w:tcW w:w="782" w:type="dxa"/>
            <w:shd w:val="clear" w:color="auto" w:fill="auto"/>
            <w:vAlign w:val="center"/>
          </w:tcPr>
          <w:p w14:paraId="4CCF8A6E" w14:textId="77777777" w:rsidR="006C5506" w:rsidRPr="002C0D13" w:rsidRDefault="007A1DE0">
            <w:pPr>
              <w:pStyle w:val="Other0"/>
              <w:spacing w:after="0"/>
              <w:rPr>
                <w:color w:val="auto"/>
              </w:rPr>
            </w:pPr>
            <w:r w:rsidRPr="002C0D13">
              <w:rPr>
                <w:rStyle w:val="Other"/>
                <w:color w:val="auto"/>
              </w:rPr>
              <w:t>14.</w:t>
            </w:r>
          </w:p>
        </w:tc>
        <w:tc>
          <w:tcPr>
            <w:tcW w:w="4483" w:type="dxa"/>
            <w:shd w:val="clear" w:color="auto" w:fill="auto"/>
            <w:vAlign w:val="center"/>
          </w:tcPr>
          <w:p w14:paraId="50FE8C68" w14:textId="77777777" w:rsidR="006C5506" w:rsidRPr="002C0D13" w:rsidRDefault="007A1DE0">
            <w:pPr>
              <w:pStyle w:val="Other0"/>
              <w:spacing w:after="0"/>
              <w:ind w:left="260" w:firstLine="20"/>
              <w:rPr>
                <w:color w:val="auto"/>
              </w:rPr>
            </w:pPr>
            <w:r w:rsidRPr="002C0D13">
              <w:rPr>
                <w:rStyle w:val="Other"/>
                <w:color w:val="auto"/>
              </w:rPr>
              <w:t>Transmitter and Receiver system for Global Positioning System</w:t>
            </w:r>
          </w:p>
        </w:tc>
        <w:tc>
          <w:tcPr>
            <w:tcW w:w="1104" w:type="dxa"/>
            <w:tcBorders>
              <w:top w:val="single" w:sz="4" w:space="0" w:color="auto"/>
            </w:tcBorders>
            <w:shd w:val="clear" w:color="auto" w:fill="auto"/>
          </w:tcPr>
          <w:p w14:paraId="505D419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4A9B5C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DAEE25E" w14:textId="77777777" w:rsidR="006C5506" w:rsidRPr="002C0D13" w:rsidRDefault="006C5506">
            <w:pPr>
              <w:rPr>
                <w:color w:val="auto"/>
                <w:sz w:val="10"/>
                <w:szCs w:val="10"/>
              </w:rPr>
            </w:pPr>
          </w:p>
        </w:tc>
      </w:tr>
      <w:tr w:rsidR="006C5506" w:rsidRPr="002C0D13" w14:paraId="699AA19B" w14:textId="77777777">
        <w:trPr>
          <w:trHeight w:hRule="exact" w:val="384"/>
          <w:jc w:val="center"/>
        </w:trPr>
        <w:tc>
          <w:tcPr>
            <w:tcW w:w="782" w:type="dxa"/>
            <w:shd w:val="clear" w:color="auto" w:fill="auto"/>
            <w:vAlign w:val="bottom"/>
          </w:tcPr>
          <w:p w14:paraId="791B490F" w14:textId="77777777" w:rsidR="006C5506" w:rsidRPr="002C0D13" w:rsidRDefault="007A1DE0">
            <w:pPr>
              <w:pStyle w:val="Other0"/>
              <w:spacing w:after="0"/>
              <w:rPr>
                <w:color w:val="auto"/>
              </w:rPr>
            </w:pPr>
            <w:r w:rsidRPr="002C0D13">
              <w:rPr>
                <w:rStyle w:val="Other"/>
                <w:color w:val="auto"/>
              </w:rPr>
              <w:t>14.1.</w:t>
            </w:r>
          </w:p>
        </w:tc>
        <w:tc>
          <w:tcPr>
            <w:tcW w:w="4483" w:type="dxa"/>
            <w:shd w:val="clear" w:color="auto" w:fill="auto"/>
            <w:vAlign w:val="bottom"/>
          </w:tcPr>
          <w:p w14:paraId="26CEB5BE" w14:textId="77777777" w:rsidR="006C5506" w:rsidRPr="002C0D13" w:rsidRDefault="007A1DE0">
            <w:pPr>
              <w:pStyle w:val="Other0"/>
              <w:spacing w:after="0"/>
              <w:ind w:firstLine="620"/>
              <w:rPr>
                <w:color w:val="auto"/>
              </w:rPr>
            </w:pPr>
            <w:r w:rsidRPr="002C0D13">
              <w:rPr>
                <w:rStyle w:val="Other"/>
                <w:color w:val="auto"/>
              </w:rPr>
              <w:t>Furnish Details</w:t>
            </w:r>
          </w:p>
        </w:tc>
        <w:tc>
          <w:tcPr>
            <w:tcW w:w="1104" w:type="dxa"/>
            <w:tcBorders>
              <w:bottom w:val="single" w:sz="4" w:space="0" w:color="auto"/>
            </w:tcBorders>
            <w:shd w:val="clear" w:color="auto" w:fill="auto"/>
          </w:tcPr>
          <w:p w14:paraId="631F0613" w14:textId="77777777" w:rsidR="006C5506" w:rsidRPr="002C0D13" w:rsidRDefault="006C5506">
            <w:pPr>
              <w:rPr>
                <w:color w:val="auto"/>
                <w:sz w:val="10"/>
                <w:szCs w:val="10"/>
              </w:rPr>
            </w:pPr>
          </w:p>
        </w:tc>
        <w:tc>
          <w:tcPr>
            <w:tcW w:w="1613" w:type="dxa"/>
            <w:tcBorders>
              <w:bottom w:val="single" w:sz="4" w:space="0" w:color="auto"/>
            </w:tcBorders>
            <w:shd w:val="clear" w:color="auto" w:fill="auto"/>
          </w:tcPr>
          <w:p w14:paraId="3838EEC1"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7B2C3282" w14:textId="77777777" w:rsidR="006C5506" w:rsidRPr="002C0D13" w:rsidRDefault="006C5506">
            <w:pPr>
              <w:rPr>
                <w:color w:val="auto"/>
                <w:sz w:val="10"/>
                <w:szCs w:val="10"/>
              </w:rPr>
            </w:pPr>
          </w:p>
        </w:tc>
      </w:tr>
    </w:tbl>
    <w:p w14:paraId="6C36A53A" w14:textId="77777777" w:rsidR="006C5506" w:rsidRPr="002C0D13" w:rsidRDefault="006C5506">
      <w:pPr>
        <w:spacing w:after="479" w:line="1" w:lineRule="exact"/>
        <w:rPr>
          <w:color w:val="auto"/>
        </w:rPr>
      </w:pPr>
    </w:p>
    <w:p w14:paraId="076D8DD2" w14:textId="77777777" w:rsidR="006C5506" w:rsidRPr="002C0D13" w:rsidRDefault="006C5506">
      <w:pPr>
        <w:spacing w:line="1" w:lineRule="exact"/>
        <w:rPr>
          <w:color w:val="auto"/>
        </w:rPr>
      </w:pPr>
    </w:p>
    <w:p w14:paraId="10E66C8F" w14:textId="77777777" w:rsidR="006C5506" w:rsidRPr="002C0D13" w:rsidRDefault="007A1DE0">
      <w:pPr>
        <w:pStyle w:val="Tablecaption0"/>
        <w:ind w:left="720"/>
        <w:rPr>
          <w:b/>
          <w:bCs/>
          <w:color w:val="auto"/>
          <w:sz w:val="24"/>
          <w:szCs w:val="24"/>
        </w:rPr>
      </w:pPr>
      <w:r w:rsidRPr="002C0D13">
        <w:rPr>
          <w:rStyle w:val="Tablecaption"/>
          <w:rFonts w:ascii="Arial" w:eastAsia="Arial" w:hAnsi="Arial" w:cs="Arial"/>
          <w:b/>
          <w:bCs/>
          <w:color w:val="auto"/>
          <w:sz w:val="24"/>
          <w:szCs w:val="24"/>
        </w:rPr>
        <w:t>8.2 Requirement of process signals for SCADA system</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24"/>
        <w:gridCol w:w="2107"/>
        <w:gridCol w:w="3566"/>
        <w:gridCol w:w="2923"/>
      </w:tblGrid>
      <w:tr w:rsidR="002C0D13" w:rsidRPr="002C0D13" w14:paraId="4DB0DD9F" w14:textId="77777777">
        <w:trPr>
          <w:trHeight w:hRule="exact" w:val="552"/>
          <w:jc w:val="center"/>
        </w:trPr>
        <w:tc>
          <w:tcPr>
            <w:tcW w:w="1224" w:type="dxa"/>
            <w:tcBorders>
              <w:top w:val="single" w:sz="4" w:space="0" w:color="auto"/>
            </w:tcBorders>
            <w:shd w:val="clear" w:color="auto" w:fill="auto"/>
            <w:vAlign w:val="center"/>
          </w:tcPr>
          <w:p w14:paraId="72DF776C" w14:textId="77777777" w:rsidR="006C5506" w:rsidRPr="002C0D13" w:rsidRDefault="007A1DE0">
            <w:pPr>
              <w:pStyle w:val="Other0"/>
              <w:spacing w:after="0"/>
              <w:ind w:firstLine="160"/>
              <w:rPr>
                <w:color w:val="auto"/>
              </w:rPr>
            </w:pPr>
            <w:r w:rsidRPr="002C0D13">
              <w:rPr>
                <w:rStyle w:val="Other"/>
                <w:color w:val="auto"/>
              </w:rPr>
              <w:t>Sl. No.</w:t>
            </w:r>
          </w:p>
        </w:tc>
        <w:tc>
          <w:tcPr>
            <w:tcW w:w="2107" w:type="dxa"/>
            <w:tcBorders>
              <w:top w:val="single" w:sz="4" w:space="0" w:color="auto"/>
            </w:tcBorders>
            <w:shd w:val="clear" w:color="auto" w:fill="auto"/>
            <w:vAlign w:val="center"/>
          </w:tcPr>
          <w:p w14:paraId="01F56366" w14:textId="77777777" w:rsidR="006C5506" w:rsidRPr="002C0D13" w:rsidRDefault="007A1DE0">
            <w:pPr>
              <w:pStyle w:val="Other0"/>
              <w:spacing w:after="0"/>
              <w:jc w:val="center"/>
              <w:rPr>
                <w:color w:val="auto"/>
              </w:rPr>
            </w:pPr>
            <w:r w:rsidRPr="002C0D13">
              <w:rPr>
                <w:rStyle w:val="Other"/>
                <w:color w:val="auto"/>
              </w:rPr>
              <w:t>Description</w:t>
            </w:r>
          </w:p>
        </w:tc>
        <w:tc>
          <w:tcPr>
            <w:tcW w:w="3566" w:type="dxa"/>
            <w:tcBorders>
              <w:top w:val="single" w:sz="4" w:space="0" w:color="auto"/>
            </w:tcBorders>
            <w:shd w:val="clear" w:color="auto" w:fill="auto"/>
            <w:vAlign w:val="center"/>
          </w:tcPr>
          <w:p w14:paraId="3DF2E897" w14:textId="77777777" w:rsidR="006C5506" w:rsidRPr="002C0D13" w:rsidRDefault="007A1DE0">
            <w:pPr>
              <w:pStyle w:val="Other0"/>
              <w:spacing w:after="0"/>
              <w:ind w:firstLine="620"/>
              <w:rPr>
                <w:color w:val="auto"/>
              </w:rPr>
            </w:pPr>
            <w:r w:rsidRPr="002C0D13">
              <w:rPr>
                <w:rStyle w:val="Other"/>
                <w:color w:val="auto"/>
              </w:rPr>
              <w:t>Interface with control system</w:t>
            </w:r>
          </w:p>
        </w:tc>
        <w:tc>
          <w:tcPr>
            <w:tcW w:w="2923" w:type="dxa"/>
            <w:tcBorders>
              <w:top w:val="single" w:sz="4" w:space="0" w:color="auto"/>
            </w:tcBorders>
            <w:shd w:val="clear" w:color="auto" w:fill="auto"/>
            <w:vAlign w:val="center"/>
          </w:tcPr>
          <w:p w14:paraId="2AD1CCF7" w14:textId="77777777" w:rsidR="006C5506" w:rsidRPr="002C0D13" w:rsidRDefault="007A1DE0">
            <w:pPr>
              <w:pStyle w:val="Other0"/>
              <w:spacing w:after="0"/>
              <w:ind w:firstLine="260"/>
              <w:rPr>
                <w:color w:val="auto"/>
              </w:rPr>
            </w:pPr>
            <w:r w:rsidRPr="002C0D13">
              <w:rPr>
                <w:rStyle w:val="Other"/>
                <w:color w:val="auto"/>
              </w:rPr>
              <w:t>Number of process signals</w:t>
            </w:r>
          </w:p>
        </w:tc>
      </w:tr>
      <w:tr w:rsidR="002C0D13" w:rsidRPr="002C0D13" w14:paraId="77B6BD10" w14:textId="77777777">
        <w:trPr>
          <w:trHeight w:hRule="exact" w:val="408"/>
          <w:jc w:val="center"/>
        </w:trPr>
        <w:tc>
          <w:tcPr>
            <w:tcW w:w="1224" w:type="dxa"/>
            <w:tcBorders>
              <w:top w:val="single" w:sz="4" w:space="0" w:color="auto"/>
            </w:tcBorders>
            <w:shd w:val="clear" w:color="auto" w:fill="auto"/>
          </w:tcPr>
          <w:p w14:paraId="1532F7F4" w14:textId="77777777" w:rsidR="006C5506" w:rsidRPr="002C0D13" w:rsidRDefault="006C5506">
            <w:pPr>
              <w:rPr>
                <w:color w:val="auto"/>
                <w:sz w:val="10"/>
                <w:szCs w:val="10"/>
              </w:rPr>
            </w:pPr>
          </w:p>
        </w:tc>
        <w:tc>
          <w:tcPr>
            <w:tcW w:w="2107" w:type="dxa"/>
            <w:tcBorders>
              <w:top w:val="single" w:sz="4" w:space="0" w:color="auto"/>
            </w:tcBorders>
            <w:shd w:val="clear" w:color="auto" w:fill="auto"/>
          </w:tcPr>
          <w:p w14:paraId="5F5F014A" w14:textId="77777777" w:rsidR="006C5506" w:rsidRPr="002C0D13" w:rsidRDefault="006C5506">
            <w:pPr>
              <w:rPr>
                <w:color w:val="auto"/>
                <w:sz w:val="10"/>
                <w:szCs w:val="10"/>
              </w:rPr>
            </w:pPr>
          </w:p>
        </w:tc>
        <w:tc>
          <w:tcPr>
            <w:tcW w:w="3566" w:type="dxa"/>
            <w:tcBorders>
              <w:top w:val="single" w:sz="4" w:space="0" w:color="auto"/>
            </w:tcBorders>
            <w:shd w:val="clear" w:color="auto" w:fill="auto"/>
            <w:vAlign w:val="bottom"/>
          </w:tcPr>
          <w:p w14:paraId="5AC14FD2" w14:textId="77777777" w:rsidR="006C5506" w:rsidRPr="002C0D13" w:rsidRDefault="007A1DE0">
            <w:pPr>
              <w:pStyle w:val="Other0"/>
              <w:tabs>
                <w:tab w:val="left" w:pos="2203"/>
              </w:tabs>
              <w:spacing w:after="0"/>
              <w:jc w:val="center"/>
              <w:rPr>
                <w:color w:val="auto"/>
              </w:rPr>
            </w:pPr>
            <w:r w:rsidRPr="002C0D13">
              <w:rPr>
                <w:rStyle w:val="Other"/>
                <w:color w:val="auto"/>
              </w:rPr>
              <w:t>RTU Serial Link</w:t>
            </w:r>
            <w:r w:rsidRPr="002C0D13">
              <w:rPr>
                <w:rStyle w:val="Other"/>
                <w:color w:val="auto"/>
              </w:rPr>
              <w:tab/>
              <w:t>Direct</w:t>
            </w:r>
          </w:p>
        </w:tc>
        <w:tc>
          <w:tcPr>
            <w:tcW w:w="2923" w:type="dxa"/>
            <w:tcBorders>
              <w:top w:val="single" w:sz="4" w:space="0" w:color="auto"/>
            </w:tcBorders>
            <w:shd w:val="clear" w:color="auto" w:fill="auto"/>
            <w:vAlign w:val="bottom"/>
          </w:tcPr>
          <w:p w14:paraId="45200042" w14:textId="77777777" w:rsidR="006C5506" w:rsidRPr="002C0D13" w:rsidRDefault="007A1DE0">
            <w:pPr>
              <w:pStyle w:val="Other0"/>
              <w:tabs>
                <w:tab w:val="left" w:pos="927"/>
                <w:tab w:val="left" w:pos="1681"/>
                <w:tab w:val="left" w:pos="2358"/>
              </w:tabs>
              <w:spacing w:after="0"/>
              <w:ind w:firstLine="260"/>
              <w:rPr>
                <w:color w:val="auto"/>
              </w:rPr>
            </w:pPr>
            <w:r w:rsidRPr="002C0D13">
              <w:rPr>
                <w:rStyle w:val="Other"/>
                <w:color w:val="auto"/>
              </w:rPr>
              <w:t>DI</w:t>
            </w:r>
            <w:r w:rsidRPr="002C0D13">
              <w:rPr>
                <w:rStyle w:val="Other"/>
                <w:color w:val="auto"/>
              </w:rPr>
              <w:tab/>
              <w:t>DO</w:t>
            </w:r>
            <w:r w:rsidRPr="002C0D13">
              <w:rPr>
                <w:rStyle w:val="Other"/>
                <w:color w:val="auto"/>
              </w:rPr>
              <w:tab/>
              <w:t>AI</w:t>
            </w:r>
            <w:r w:rsidRPr="002C0D13">
              <w:rPr>
                <w:rStyle w:val="Other"/>
                <w:color w:val="auto"/>
              </w:rPr>
              <w:tab/>
              <w:t>AO</w:t>
            </w:r>
          </w:p>
        </w:tc>
      </w:tr>
      <w:tr w:rsidR="006C5506" w:rsidRPr="002C0D13" w14:paraId="25FE8E6E" w14:textId="77777777">
        <w:trPr>
          <w:trHeight w:hRule="exact" w:val="418"/>
          <w:jc w:val="center"/>
        </w:trPr>
        <w:tc>
          <w:tcPr>
            <w:tcW w:w="1224" w:type="dxa"/>
            <w:tcBorders>
              <w:bottom w:val="single" w:sz="4" w:space="0" w:color="auto"/>
            </w:tcBorders>
            <w:shd w:val="clear" w:color="auto" w:fill="auto"/>
          </w:tcPr>
          <w:p w14:paraId="38800DE4" w14:textId="77777777" w:rsidR="006C5506" w:rsidRPr="002C0D13" w:rsidRDefault="006C5506">
            <w:pPr>
              <w:rPr>
                <w:color w:val="auto"/>
                <w:sz w:val="10"/>
                <w:szCs w:val="10"/>
              </w:rPr>
            </w:pPr>
          </w:p>
        </w:tc>
        <w:tc>
          <w:tcPr>
            <w:tcW w:w="2107" w:type="dxa"/>
            <w:tcBorders>
              <w:bottom w:val="single" w:sz="4" w:space="0" w:color="auto"/>
            </w:tcBorders>
            <w:shd w:val="clear" w:color="auto" w:fill="auto"/>
          </w:tcPr>
          <w:p w14:paraId="23A1C011" w14:textId="77777777" w:rsidR="006C5506" w:rsidRPr="002C0D13" w:rsidRDefault="006C5506">
            <w:pPr>
              <w:rPr>
                <w:color w:val="auto"/>
                <w:sz w:val="10"/>
                <w:szCs w:val="10"/>
              </w:rPr>
            </w:pPr>
          </w:p>
        </w:tc>
        <w:tc>
          <w:tcPr>
            <w:tcW w:w="3566" w:type="dxa"/>
            <w:tcBorders>
              <w:bottom w:val="single" w:sz="4" w:space="0" w:color="auto"/>
            </w:tcBorders>
            <w:shd w:val="clear" w:color="auto" w:fill="auto"/>
          </w:tcPr>
          <w:p w14:paraId="0F5216A8" w14:textId="77777777" w:rsidR="006C5506" w:rsidRPr="002C0D13" w:rsidRDefault="007A1DE0">
            <w:pPr>
              <w:pStyle w:val="Other0"/>
              <w:spacing w:after="0"/>
              <w:jc w:val="center"/>
              <w:rPr>
                <w:color w:val="auto"/>
              </w:rPr>
            </w:pPr>
            <w:r w:rsidRPr="002C0D13">
              <w:rPr>
                <w:rStyle w:val="Other"/>
                <w:color w:val="auto"/>
              </w:rPr>
              <w:t>Field Bus</w:t>
            </w:r>
          </w:p>
        </w:tc>
        <w:tc>
          <w:tcPr>
            <w:tcW w:w="2923" w:type="dxa"/>
            <w:tcBorders>
              <w:bottom w:val="single" w:sz="4" w:space="0" w:color="auto"/>
            </w:tcBorders>
            <w:shd w:val="clear" w:color="auto" w:fill="auto"/>
          </w:tcPr>
          <w:p w14:paraId="5B3BF3A3" w14:textId="77777777" w:rsidR="006C5506" w:rsidRPr="002C0D13" w:rsidRDefault="006C5506">
            <w:pPr>
              <w:rPr>
                <w:color w:val="auto"/>
                <w:sz w:val="10"/>
                <w:szCs w:val="10"/>
              </w:rPr>
            </w:pPr>
          </w:p>
        </w:tc>
      </w:tr>
    </w:tbl>
    <w:p w14:paraId="31AAE01D" w14:textId="77777777" w:rsidR="006C5506" w:rsidRPr="002C0D13" w:rsidRDefault="006C5506">
      <w:pPr>
        <w:spacing w:after="99" w:line="1" w:lineRule="exact"/>
        <w:rPr>
          <w:color w:val="auto"/>
        </w:rPr>
      </w:pPr>
    </w:p>
    <w:p w14:paraId="03647D53" w14:textId="77777777" w:rsidR="006C5506" w:rsidRPr="002C0D13" w:rsidRDefault="007A1DE0">
      <w:pPr>
        <w:pStyle w:val="BodyText"/>
        <w:numPr>
          <w:ilvl w:val="0"/>
          <w:numId w:val="52"/>
        </w:numPr>
        <w:tabs>
          <w:tab w:val="left" w:pos="1010"/>
        </w:tabs>
        <w:spacing w:after="240"/>
        <w:ind w:left="980" w:hanging="820"/>
        <w:jc w:val="both"/>
        <w:rPr>
          <w:color w:val="auto"/>
        </w:rPr>
      </w:pPr>
      <w:r w:rsidRPr="002C0D13">
        <w:rPr>
          <w:rStyle w:val="BodyTextChar"/>
          <w:color w:val="auto"/>
        </w:rPr>
        <w:t>Data acquisition and control signals for each Unit control board</w:t>
      </w:r>
    </w:p>
    <w:p w14:paraId="412882E3"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Generator</w:t>
      </w:r>
    </w:p>
    <w:p w14:paraId="4A321EF9"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Turbine</w:t>
      </w:r>
    </w:p>
    <w:p w14:paraId="7FDB0E7F"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Generator Transformer</w:t>
      </w:r>
    </w:p>
    <w:p w14:paraId="11C80863"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132 kV switchgear</w:t>
      </w:r>
    </w:p>
    <w:p w14:paraId="41F68752"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Electronic turbine governor</w:t>
      </w:r>
    </w:p>
    <w:p w14:paraId="29B227F6"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Main Inlet valve</w:t>
      </w:r>
    </w:p>
    <w:p w14:paraId="32B3D3AC"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Excitation systems</w:t>
      </w:r>
    </w:p>
    <w:p w14:paraId="37CC3604"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Electrical protection</w:t>
      </w:r>
    </w:p>
    <w:p w14:paraId="30410AB3" w14:textId="77777777" w:rsidR="006C5506" w:rsidRPr="002C0D13" w:rsidRDefault="007A1DE0">
      <w:pPr>
        <w:pStyle w:val="BodyText"/>
        <w:numPr>
          <w:ilvl w:val="1"/>
          <w:numId w:val="52"/>
        </w:numPr>
        <w:tabs>
          <w:tab w:val="left" w:pos="749"/>
        </w:tabs>
        <w:spacing w:after="0"/>
        <w:rPr>
          <w:color w:val="auto"/>
        </w:rPr>
      </w:pPr>
      <w:r w:rsidRPr="002C0D13">
        <w:rPr>
          <w:rStyle w:val="BodyTextChar"/>
          <w:color w:val="auto"/>
        </w:rPr>
        <w:t>Temperature monitoring</w:t>
      </w:r>
    </w:p>
    <w:p w14:paraId="4A44474C" w14:textId="77777777" w:rsidR="006C5506" w:rsidRPr="002C0D13" w:rsidRDefault="007A1DE0">
      <w:pPr>
        <w:pStyle w:val="BodyText"/>
        <w:spacing w:after="240"/>
        <w:ind w:firstLine="980"/>
        <w:rPr>
          <w:color w:val="auto"/>
        </w:rPr>
      </w:pPr>
      <w:r w:rsidRPr="002C0D13">
        <w:rPr>
          <w:rStyle w:val="BodyTextChar"/>
          <w:color w:val="auto"/>
        </w:rPr>
        <w:t>unit</w:t>
      </w:r>
    </w:p>
    <w:p w14:paraId="38701962" w14:textId="77777777" w:rsidR="006C5506" w:rsidRPr="002C0D13" w:rsidRDefault="007A1DE0">
      <w:pPr>
        <w:pStyle w:val="BodyText"/>
        <w:numPr>
          <w:ilvl w:val="1"/>
          <w:numId w:val="52"/>
        </w:numPr>
        <w:tabs>
          <w:tab w:val="left" w:pos="749"/>
        </w:tabs>
        <w:spacing w:after="240"/>
        <w:rPr>
          <w:color w:val="auto"/>
        </w:rPr>
      </w:pPr>
      <w:r w:rsidRPr="002C0D13">
        <w:rPr>
          <w:rStyle w:val="BodyTextChar"/>
          <w:color w:val="auto"/>
        </w:rPr>
        <w:t>Automatic synchroniser</w:t>
      </w:r>
    </w:p>
    <w:p w14:paraId="3F8A9839" w14:textId="2C48A8A8" w:rsidR="006C5506" w:rsidRPr="002C0D13" w:rsidRDefault="007A1DE0">
      <w:pPr>
        <w:pStyle w:val="BodyText"/>
        <w:numPr>
          <w:ilvl w:val="1"/>
          <w:numId w:val="52"/>
        </w:numPr>
        <w:tabs>
          <w:tab w:val="left" w:pos="749"/>
        </w:tabs>
        <w:spacing w:after="240"/>
        <w:rPr>
          <w:rStyle w:val="BodyTextChar"/>
          <w:color w:val="auto"/>
        </w:rPr>
      </w:pPr>
      <w:r w:rsidRPr="002C0D13">
        <w:rPr>
          <w:rStyle w:val="BodyTextChar"/>
          <w:color w:val="auto"/>
        </w:rPr>
        <w:t>Speed monitoring unit</w:t>
      </w:r>
    </w:p>
    <w:p w14:paraId="7A7AF444" w14:textId="59F9E098" w:rsidR="00065E2A" w:rsidRPr="002C0D13" w:rsidRDefault="00065E2A" w:rsidP="00065E2A">
      <w:pPr>
        <w:pStyle w:val="BodyText"/>
        <w:tabs>
          <w:tab w:val="left" w:pos="749"/>
        </w:tabs>
        <w:spacing w:after="240"/>
        <w:rPr>
          <w:rStyle w:val="BodyTextChar"/>
          <w:color w:val="auto"/>
        </w:rPr>
      </w:pPr>
    </w:p>
    <w:p w14:paraId="622A05DA" w14:textId="012F65D9" w:rsidR="00065E2A" w:rsidRPr="002C0D13" w:rsidRDefault="00065E2A" w:rsidP="00065E2A">
      <w:pPr>
        <w:pStyle w:val="BodyText"/>
        <w:tabs>
          <w:tab w:val="left" w:pos="749"/>
        </w:tabs>
        <w:spacing w:after="240"/>
        <w:rPr>
          <w:rStyle w:val="BodyTextChar"/>
          <w:color w:val="auto"/>
        </w:rPr>
      </w:pPr>
    </w:p>
    <w:p w14:paraId="1262EDA8" w14:textId="77777777" w:rsidR="00065E2A" w:rsidRPr="002C0D13" w:rsidRDefault="00065E2A" w:rsidP="00065E2A">
      <w:pPr>
        <w:pStyle w:val="BodyText"/>
        <w:tabs>
          <w:tab w:val="left" w:pos="749"/>
        </w:tabs>
        <w:spacing w:after="240"/>
        <w:rPr>
          <w:color w:val="auto"/>
        </w:rPr>
      </w:pPr>
    </w:p>
    <w:p w14:paraId="42FE9175" w14:textId="77777777" w:rsidR="006C5506" w:rsidRPr="002C0D13" w:rsidRDefault="007A1DE0">
      <w:pPr>
        <w:pStyle w:val="BodyText"/>
        <w:pBdr>
          <w:top w:val="single" w:sz="4" w:space="0" w:color="auto"/>
          <w:bottom w:val="single" w:sz="4" w:space="0" w:color="auto"/>
        </w:pBdr>
        <w:tabs>
          <w:tab w:val="left" w:pos="1594"/>
          <w:tab w:val="left" w:pos="3802"/>
        </w:tabs>
        <w:spacing w:after="240"/>
        <w:rPr>
          <w:color w:val="auto"/>
        </w:rPr>
      </w:pPr>
      <w:r w:rsidRPr="002C0D13">
        <w:rPr>
          <w:rStyle w:val="BodyTextChar"/>
          <w:color w:val="auto"/>
        </w:rPr>
        <w:lastRenderedPageBreak/>
        <w:t>Sl. No.</w:t>
      </w:r>
      <w:r w:rsidRPr="002C0D13">
        <w:rPr>
          <w:rStyle w:val="BodyTextChar"/>
          <w:color w:val="auto"/>
        </w:rPr>
        <w:tab/>
        <w:t>Description</w:t>
      </w:r>
      <w:r w:rsidRPr="002C0D13">
        <w:rPr>
          <w:rStyle w:val="BodyTextChar"/>
          <w:color w:val="auto"/>
        </w:rPr>
        <w:tab/>
        <w:t>Interface with control system Number of process signals</w:t>
      </w:r>
    </w:p>
    <w:p w14:paraId="3B1F0BAC" w14:textId="77777777" w:rsidR="006C5506" w:rsidRPr="002C0D13" w:rsidRDefault="007A1DE0">
      <w:pPr>
        <w:pStyle w:val="BodyText"/>
        <w:spacing w:after="0"/>
        <w:ind w:right="780"/>
        <w:jc w:val="right"/>
        <w:rPr>
          <w:color w:val="auto"/>
        </w:rPr>
      </w:pPr>
      <w:r w:rsidRPr="002C0D13">
        <w:rPr>
          <w:rStyle w:val="BodyTextChar"/>
          <w:color w:val="auto"/>
        </w:rPr>
        <w:t>RTU Serial Link Direct DI DO AI AO</w:t>
      </w:r>
    </w:p>
    <w:p w14:paraId="310F9AFB" w14:textId="77777777" w:rsidR="006C5506" w:rsidRPr="002C0D13" w:rsidRDefault="007A1DE0">
      <w:pPr>
        <w:pStyle w:val="BodyText"/>
        <w:pBdr>
          <w:bottom w:val="single" w:sz="4" w:space="0" w:color="auto"/>
        </w:pBdr>
        <w:spacing w:after="240"/>
        <w:jc w:val="center"/>
        <w:rPr>
          <w:color w:val="auto"/>
        </w:rPr>
      </w:pPr>
      <w:r w:rsidRPr="002C0D13">
        <w:rPr>
          <w:rStyle w:val="BodyTextChar"/>
          <w:color w:val="auto"/>
        </w:rPr>
        <w:t>Field Bus</w:t>
      </w:r>
    </w:p>
    <w:p w14:paraId="3EB94C53" w14:textId="77777777" w:rsidR="006C5506" w:rsidRPr="002C0D13" w:rsidRDefault="007A1DE0">
      <w:pPr>
        <w:pStyle w:val="BodyText"/>
        <w:numPr>
          <w:ilvl w:val="1"/>
          <w:numId w:val="52"/>
        </w:numPr>
        <w:tabs>
          <w:tab w:val="left" w:pos="771"/>
        </w:tabs>
        <w:spacing w:after="240"/>
        <w:rPr>
          <w:color w:val="auto"/>
        </w:rPr>
      </w:pPr>
      <w:r w:rsidRPr="002C0D13">
        <w:rPr>
          <w:rStyle w:val="BodyTextChar"/>
          <w:color w:val="auto"/>
        </w:rPr>
        <w:t>Vibration Monitoring unit</w:t>
      </w:r>
    </w:p>
    <w:p w14:paraId="65B1EE62" w14:textId="77777777" w:rsidR="006C5506" w:rsidRPr="002C0D13" w:rsidRDefault="007A1DE0">
      <w:pPr>
        <w:pStyle w:val="BodyText"/>
        <w:numPr>
          <w:ilvl w:val="1"/>
          <w:numId w:val="52"/>
        </w:numPr>
        <w:tabs>
          <w:tab w:val="left" w:pos="771"/>
        </w:tabs>
        <w:spacing w:after="240"/>
        <w:rPr>
          <w:color w:val="auto"/>
        </w:rPr>
      </w:pPr>
      <w:r w:rsidRPr="002C0D13">
        <w:rPr>
          <w:rStyle w:val="BodyTextChar"/>
          <w:color w:val="auto"/>
        </w:rPr>
        <w:t>Electrical transducers unit</w:t>
      </w:r>
    </w:p>
    <w:p w14:paraId="76130475" w14:textId="77777777" w:rsidR="006C5506" w:rsidRPr="002C0D13" w:rsidRDefault="007A1DE0">
      <w:pPr>
        <w:pStyle w:val="BodyText"/>
        <w:numPr>
          <w:ilvl w:val="1"/>
          <w:numId w:val="52"/>
        </w:numPr>
        <w:tabs>
          <w:tab w:val="left" w:pos="771"/>
        </w:tabs>
        <w:spacing w:after="240"/>
        <w:rPr>
          <w:color w:val="auto"/>
        </w:rPr>
      </w:pPr>
      <w:r w:rsidRPr="002C0D13">
        <w:rPr>
          <w:rStyle w:val="BodyTextChar"/>
          <w:color w:val="auto"/>
        </w:rPr>
        <w:t>Other monitors</w:t>
      </w:r>
    </w:p>
    <w:p w14:paraId="529EFB0F" w14:textId="77777777" w:rsidR="006C5506" w:rsidRPr="002C0D13" w:rsidRDefault="007A1DE0">
      <w:pPr>
        <w:pStyle w:val="BodyText"/>
        <w:numPr>
          <w:ilvl w:val="1"/>
          <w:numId w:val="52"/>
        </w:numPr>
        <w:tabs>
          <w:tab w:val="left" w:pos="771"/>
        </w:tabs>
        <w:spacing w:after="0"/>
        <w:rPr>
          <w:color w:val="auto"/>
        </w:rPr>
      </w:pPr>
      <w:r w:rsidRPr="002C0D13">
        <w:rPr>
          <w:rStyle w:val="BodyTextChar"/>
          <w:color w:val="auto"/>
        </w:rPr>
        <w:t>11kV &amp; 415 V unit auxiliary</w:t>
      </w:r>
    </w:p>
    <w:p w14:paraId="38124059" w14:textId="77777777" w:rsidR="006C5506" w:rsidRPr="002C0D13" w:rsidRDefault="007A1DE0">
      <w:pPr>
        <w:pStyle w:val="BodyText"/>
        <w:spacing w:after="240"/>
        <w:ind w:firstLine="980"/>
        <w:rPr>
          <w:color w:val="auto"/>
        </w:rPr>
      </w:pPr>
      <w:r w:rsidRPr="002C0D13">
        <w:rPr>
          <w:rStyle w:val="BodyTextChar"/>
          <w:color w:val="auto"/>
        </w:rPr>
        <w:t>&amp; station services systems.</w:t>
      </w:r>
    </w:p>
    <w:p w14:paraId="2F3B5E44" w14:textId="77777777" w:rsidR="006C5506" w:rsidRPr="002C0D13" w:rsidRDefault="007A1DE0">
      <w:pPr>
        <w:pStyle w:val="BodyText"/>
        <w:numPr>
          <w:ilvl w:val="1"/>
          <w:numId w:val="52"/>
        </w:numPr>
        <w:tabs>
          <w:tab w:val="left" w:pos="771"/>
        </w:tabs>
        <w:spacing w:after="240"/>
        <w:rPr>
          <w:color w:val="auto"/>
        </w:rPr>
      </w:pPr>
      <w:r w:rsidRPr="002C0D13">
        <w:rPr>
          <w:rStyle w:val="BodyTextChar"/>
          <w:color w:val="auto"/>
        </w:rPr>
        <w:t>110V DC equipment</w:t>
      </w:r>
    </w:p>
    <w:p w14:paraId="139C1891" w14:textId="77777777" w:rsidR="006C5506" w:rsidRPr="002C0D13" w:rsidRDefault="007A1DE0">
      <w:pPr>
        <w:pStyle w:val="BodyText"/>
        <w:numPr>
          <w:ilvl w:val="1"/>
          <w:numId w:val="52"/>
        </w:numPr>
        <w:tabs>
          <w:tab w:val="left" w:pos="771"/>
        </w:tabs>
        <w:spacing w:after="240"/>
        <w:rPr>
          <w:color w:val="auto"/>
        </w:rPr>
      </w:pPr>
      <w:r w:rsidRPr="002C0D13">
        <w:rPr>
          <w:rStyle w:val="BodyTextChar"/>
          <w:color w:val="auto"/>
        </w:rPr>
        <w:t>48 V DC equipment</w:t>
      </w:r>
    </w:p>
    <w:p w14:paraId="66673F8D" w14:textId="77777777" w:rsidR="006C5506" w:rsidRPr="002C0D13" w:rsidRDefault="007A1DE0">
      <w:pPr>
        <w:pStyle w:val="BodyText"/>
        <w:numPr>
          <w:ilvl w:val="0"/>
          <w:numId w:val="52"/>
        </w:numPr>
        <w:tabs>
          <w:tab w:val="left" w:pos="771"/>
        </w:tabs>
        <w:spacing w:after="0"/>
        <w:rPr>
          <w:color w:val="auto"/>
        </w:rPr>
      </w:pPr>
      <w:r w:rsidRPr="002C0D13">
        <w:rPr>
          <w:rStyle w:val="BodyTextChar"/>
          <w:color w:val="auto"/>
        </w:rPr>
        <w:t>Data acquisition &amp; control</w:t>
      </w:r>
    </w:p>
    <w:p w14:paraId="21FDEC00" w14:textId="77777777" w:rsidR="006C5506" w:rsidRPr="002C0D13" w:rsidRDefault="007A1DE0">
      <w:pPr>
        <w:pStyle w:val="BodyText"/>
        <w:spacing w:after="240"/>
        <w:ind w:left="980"/>
        <w:rPr>
          <w:color w:val="auto"/>
        </w:rPr>
      </w:pPr>
      <w:r w:rsidRPr="002C0D13">
        <w:rPr>
          <w:rStyle w:val="BodyTextChar"/>
          <w:color w:val="auto"/>
        </w:rPr>
        <w:t>signals for each station computer</w:t>
      </w:r>
    </w:p>
    <w:p w14:paraId="2553856F" w14:textId="77777777" w:rsidR="006C5506" w:rsidRPr="002C0D13" w:rsidRDefault="007A1DE0">
      <w:pPr>
        <w:pStyle w:val="BodyText"/>
        <w:numPr>
          <w:ilvl w:val="0"/>
          <w:numId w:val="52"/>
        </w:numPr>
        <w:tabs>
          <w:tab w:val="left" w:pos="990"/>
        </w:tabs>
        <w:spacing w:after="240"/>
        <w:ind w:left="980" w:hanging="840"/>
        <w:rPr>
          <w:color w:val="auto"/>
        </w:rPr>
      </w:pPr>
      <w:r w:rsidRPr="002C0D13">
        <w:rPr>
          <w:rStyle w:val="BodyTextChar"/>
          <w:color w:val="auto"/>
        </w:rPr>
        <w:t>Data acquisition and control signals for common station service system</w:t>
      </w:r>
    </w:p>
    <w:p w14:paraId="1032A71A" w14:textId="77777777" w:rsidR="006C5506" w:rsidRPr="002C0D13" w:rsidRDefault="007A1DE0">
      <w:pPr>
        <w:pStyle w:val="BodyText"/>
        <w:numPr>
          <w:ilvl w:val="0"/>
          <w:numId w:val="52"/>
        </w:numPr>
        <w:tabs>
          <w:tab w:val="left" w:pos="990"/>
        </w:tabs>
        <w:spacing w:after="240"/>
        <w:ind w:left="980" w:hanging="840"/>
        <w:rPr>
          <w:color w:val="auto"/>
        </w:rPr>
      </w:pPr>
      <w:r w:rsidRPr="002C0D13">
        <w:rPr>
          <w:rStyle w:val="BodyTextChar"/>
          <w:color w:val="auto"/>
        </w:rPr>
        <w:t xml:space="preserve">Data acquisition and control signals for the 132kV </w:t>
      </w:r>
      <w:r w:rsidRPr="002C0D13">
        <w:rPr>
          <w:rStyle w:val="BodyTextChar"/>
          <w:color w:val="auto"/>
          <w:lang w:val="th-TH" w:eastAsia="th-TH" w:bidi="th-TH"/>
        </w:rPr>
        <w:t xml:space="preserve">- </w:t>
      </w:r>
      <w:r w:rsidRPr="002C0D13">
        <w:rPr>
          <w:rStyle w:val="BodyTextChar"/>
          <w:color w:val="auto"/>
        </w:rPr>
        <w:t>switchgear</w:t>
      </w:r>
    </w:p>
    <w:p w14:paraId="024157A2" w14:textId="77777777" w:rsidR="006C5506" w:rsidRPr="002C0D13" w:rsidRDefault="007A1DE0">
      <w:pPr>
        <w:pStyle w:val="BodyText"/>
        <w:numPr>
          <w:ilvl w:val="0"/>
          <w:numId w:val="52"/>
        </w:numPr>
        <w:tabs>
          <w:tab w:val="left" w:pos="771"/>
        </w:tabs>
        <w:spacing w:after="0"/>
        <w:rPr>
          <w:color w:val="auto"/>
        </w:rPr>
      </w:pPr>
      <w:r w:rsidRPr="002C0D13">
        <w:rPr>
          <w:rStyle w:val="BodyTextChar"/>
          <w:color w:val="auto"/>
        </w:rPr>
        <w:t xml:space="preserve">Generator </w:t>
      </w:r>
      <w:r w:rsidRPr="002C0D13">
        <w:rPr>
          <w:rStyle w:val="BodyTextChar"/>
          <w:color w:val="auto"/>
          <w:lang w:val="th-TH" w:eastAsia="th-TH" w:bidi="th-TH"/>
        </w:rPr>
        <w:t xml:space="preserve">&amp; </w:t>
      </w:r>
      <w:r w:rsidRPr="002C0D13">
        <w:rPr>
          <w:rStyle w:val="BodyTextChar"/>
          <w:color w:val="auto"/>
        </w:rPr>
        <w:t>generator</w:t>
      </w:r>
    </w:p>
    <w:p w14:paraId="1FCB8465" w14:textId="77777777" w:rsidR="006C5506" w:rsidRPr="002C0D13" w:rsidRDefault="007A1DE0">
      <w:pPr>
        <w:pStyle w:val="BodyText"/>
        <w:spacing w:after="240"/>
        <w:ind w:firstLine="980"/>
        <w:rPr>
          <w:color w:val="auto"/>
        </w:rPr>
      </w:pPr>
      <w:r w:rsidRPr="002C0D13">
        <w:rPr>
          <w:rStyle w:val="BodyTextChar"/>
          <w:color w:val="auto"/>
        </w:rPr>
        <w:t>transformer</w:t>
      </w:r>
    </w:p>
    <w:p w14:paraId="5DA2E66A" w14:textId="77777777" w:rsidR="006C5506" w:rsidRPr="002C0D13" w:rsidRDefault="007A1DE0">
      <w:pPr>
        <w:pStyle w:val="BodyText"/>
        <w:numPr>
          <w:ilvl w:val="0"/>
          <w:numId w:val="52"/>
        </w:numPr>
        <w:tabs>
          <w:tab w:val="left" w:pos="771"/>
        </w:tabs>
        <w:spacing w:after="240"/>
        <w:rPr>
          <w:color w:val="auto"/>
        </w:rPr>
      </w:pPr>
      <w:r w:rsidRPr="002C0D13">
        <w:rPr>
          <w:rStyle w:val="BodyTextChar"/>
          <w:color w:val="auto"/>
        </w:rPr>
        <w:t>Line protection</w:t>
      </w:r>
    </w:p>
    <w:p w14:paraId="4D6E6B8A" w14:textId="77777777" w:rsidR="006C5506" w:rsidRPr="002C0D13" w:rsidRDefault="007A1DE0">
      <w:pPr>
        <w:pStyle w:val="BodyText"/>
        <w:numPr>
          <w:ilvl w:val="0"/>
          <w:numId w:val="52"/>
        </w:numPr>
        <w:tabs>
          <w:tab w:val="left" w:pos="771"/>
        </w:tabs>
        <w:spacing w:after="240"/>
        <w:rPr>
          <w:color w:val="auto"/>
        </w:rPr>
      </w:pPr>
      <w:r w:rsidRPr="002C0D13">
        <w:rPr>
          <w:rStyle w:val="BodyTextChar"/>
          <w:color w:val="auto"/>
        </w:rPr>
        <w:t>Bus bar protection</w:t>
      </w:r>
    </w:p>
    <w:p w14:paraId="202070B7" w14:textId="77777777" w:rsidR="006C5506" w:rsidRPr="002C0D13" w:rsidRDefault="007A1DE0">
      <w:pPr>
        <w:pStyle w:val="BodyText"/>
        <w:numPr>
          <w:ilvl w:val="0"/>
          <w:numId w:val="52"/>
        </w:numPr>
        <w:tabs>
          <w:tab w:val="left" w:pos="771"/>
        </w:tabs>
        <w:spacing w:after="0"/>
        <w:rPr>
          <w:color w:val="auto"/>
        </w:rPr>
      </w:pPr>
      <w:r w:rsidRPr="002C0D13">
        <w:rPr>
          <w:rStyle w:val="BodyTextChar"/>
          <w:color w:val="auto"/>
        </w:rPr>
        <w:t>AC and DC distribution</w:t>
      </w:r>
    </w:p>
    <w:p w14:paraId="1790DF52" w14:textId="77777777" w:rsidR="006C5506" w:rsidRPr="002C0D13" w:rsidRDefault="007A1DE0">
      <w:pPr>
        <w:pStyle w:val="BodyText"/>
        <w:spacing w:after="240"/>
        <w:ind w:firstLine="980"/>
        <w:rPr>
          <w:color w:val="auto"/>
        </w:rPr>
      </w:pPr>
      <w:r w:rsidRPr="002C0D13">
        <w:rPr>
          <w:rStyle w:val="BodyTextChar"/>
          <w:color w:val="auto"/>
        </w:rPr>
        <w:t>panels.</w:t>
      </w:r>
    </w:p>
    <w:p w14:paraId="2BD4012A" w14:textId="77777777" w:rsidR="006C5506" w:rsidRPr="002C0D13" w:rsidRDefault="007A1DE0">
      <w:pPr>
        <w:pStyle w:val="BodyText"/>
        <w:numPr>
          <w:ilvl w:val="0"/>
          <w:numId w:val="52"/>
        </w:numPr>
        <w:tabs>
          <w:tab w:val="left" w:pos="771"/>
        </w:tabs>
        <w:spacing w:after="0"/>
        <w:rPr>
          <w:color w:val="auto"/>
        </w:rPr>
      </w:pPr>
      <w:r w:rsidRPr="002C0D13">
        <w:rPr>
          <w:rStyle w:val="BodyTextChar"/>
          <w:color w:val="auto"/>
        </w:rPr>
        <w:t>Interface for Weir control</w:t>
      </w:r>
    </w:p>
    <w:p w14:paraId="7F3D80D2" w14:textId="77777777" w:rsidR="006C5506" w:rsidRPr="002C0D13" w:rsidRDefault="007A1DE0">
      <w:pPr>
        <w:pStyle w:val="BodyText"/>
        <w:spacing w:after="240"/>
        <w:ind w:firstLine="980"/>
        <w:rPr>
          <w:color w:val="auto"/>
        </w:rPr>
      </w:pPr>
      <w:r w:rsidRPr="002C0D13">
        <w:rPr>
          <w:rStyle w:val="BodyTextChar"/>
          <w:color w:val="auto"/>
        </w:rPr>
        <w:t>system</w:t>
      </w:r>
    </w:p>
    <w:p w14:paraId="7583ECF3" w14:textId="77777777" w:rsidR="006C5506" w:rsidRPr="002C0D13" w:rsidRDefault="007A1DE0">
      <w:pPr>
        <w:pStyle w:val="BodyText"/>
        <w:numPr>
          <w:ilvl w:val="0"/>
          <w:numId w:val="52"/>
        </w:numPr>
        <w:tabs>
          <w:tab w:val="left" w:pos="771"/>
        </w:tabs>
        <w:spacing w:after="0"/>
        <w:rPr>
          <w:color w:val="auto"/>
        </w:rPr>
      </w:pPr>
      <w:r w:rsidRPr="002C0D13">
        <w:rPr>
          <w:rStyle w:val="BodyTextChar"/>
          <w:color w:val="auto"/>
        </w:rPr>
        <w:t>Interface for Remote</w:t>
      </w:r>
    </w:p>
    <w:p w14:paraId="61261F6F" w14:textId="77777777" w:rsidR="006C5506" w:rsidRPr="002C0D13" w:rsidRDefault="007A1DE0">
      <w:pPr>
        <w:pStyle w:val="BodyText"/>
        <w:spacing w:after="240"/>
        <w:ind w:firstLine="980"/>
        <w:rPr>
          <w:color w:val="auto"/>
        </w:rPr>
      </w:pPr>
      <w:r w:rsidRPr="002C0D13">
        <w:rPr>
          <w:rStyle w:val="BodyTextChar"/>
          <w:color w:val="auto"/>
        </w:rPr>
        <w:t>Control Centre</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4109"/>
        <w:gridCol w:w="1354"/>
        <w:gridCol w:w="1536"/>
        <w:gridCol w:w="2011"/>
      </w:tblGrid>
      <w:tr w:rsidR="002C0D13" w:rsidRPr="002C0D13" w14:paraId="407F6EB8" w14:textId="77777777">
        <w:trPr>
          <w:trHeight w:hRule="exact" w:val="446"/>
          <w:jc w:val="center"/>
        </w:trPr>
        <w:tc>
          <w:tcPr>
            <w:tcW w:w="758" w:type="dxa"/>
            <w:shd w:val="clear" w:color="auto" w:fill="auto"/>
          </w:tcPr>
          <w:p w14:paraId="0E90DA97" w14:textId="77777777" w:rsidR="006C5506" w:rsidRPr="002C0D13" w:rsidRDefault="007A1DE0">
            <w:pPr>
              <w:pStyle w:val="Other0"/>
              <w:spacing w:after="0"/>
              <w:ind w:firstLine="240"/>
              <w:rPr>
                <w:color w:val="auto"/>
                <w:sz w:val="24"/>
                <w:szCs w:val="24"/>
              </w:rPr>
            </w:pPr>
            <w:r w:rsidRPr="002C0D13">
              <w:rPr>
                <w:rStyle w:val="Other"/>
                <w:rFonts w:ascii="Arial" w:eastAsia="Arial" w:hAnsi="Arial" w:cs="Arial"/>
                <w:color w:val="auto"/>
                <w:sz w:val="24"/>
                <w:szCs w:val="24"/>
              </w:rPr>
              <w:lastRenderedPageBreak/>
              <w:t>8.3</w:t>
            </w:r>
          </w:p>
        </w:tc>
        <w:tc>
          <w:tcPr>
            <w:tcW w:w="4109" w:type="dxa"/>
            <w:shd w:val="clear" w:color="auto" w:fill="auto"/>
          </w:tcPr>
          <w:p w14:paraId="661E9098" w14:textId="77777777" w:rsidR="006C5506" w:rsidRPr="002C0D13" w:rsidRDefault="007A1DE0">
            <w:pPr>
              <w:pStyle w:val="Other0"/>
              <w:spacing w:after="0"/>
              <w:ind w:firstLine="320"/>
              <w:rPr>
                <w:color w:val="auto"/>
                <w:sz w:val="24"/>
                <w:szCs w:val="24"/>
              </w:rPr>
            </w:pPr>
            <w:r w:rsidRPr="002C0D13">
              <w:rPr>
                <w:rStyle w:val="Other"/>
                <w:rFonts w:ascii="Arial" w:eastAsia="Arial" w:hAnsi="Arial" w:cs="Arial"/>
                <w:color w:val="auto"/>
                <w:sz w:val="24"/>
                <w:szCs w:val="24"/>
              </w:rPr>
              <w:t>Optical fibre cable</w:t>
            </w:r>
          </w:p>
        </w:tc>
        <w:tc>
          <w:tcPr>
            <w:tcW w:w="1354" w:type="dxa"/>
            <w:shd w:val="clear" w:color="auto" w:fill="auto"/>
          </w:tcPr>
          <w:p w14:paraId="3D9E0AD5" w14:textId="77777777" w:rsidR="006C5506" w:rsidRPr="002C0D13" w:rsidRDefault="006C5506">
            <w:pPr>
              <w:rPr>
                <w:color w:val="auto"/>
                <w:sz w:val="10"/>
                <w:szCs w:val="10"/>
              </w:rPr>
            </w:pPr>
          </w:p>
        </w:tc>
        <w:tc>
          <w:tcPr>
            <w:tcW w:w="1536" w:type="dxa"/>
            <w:shd w:val="clear" w:color="auto" w:fill="auto"/>
          </w:tcPr>
          <w:p w14:paraId="731271A1" w14:textId="77777777" w:rsidR="006C5506" w:rsidRPr="002C0D13" w:rsidRDefault="006C5506">
            <w:pPr>
              <w:rPr>
                <w:color w:val="auto"/>
                <w:sz w:val="10"/>
                <w:szCs w:val="10"/>
              </w:rPr>
            </w:pPr>
          </w:p>
        </w:tc>
        <w:tc>
          <w:tcPr>
            <w:tcW w:w="2011" w:type="dxa"/>
            <w:shd w:val="clear" w:color="auto" w:fill="auto"/>
          </w:tcPr>
          <w:p w14:paraId="259E2F0B" w14:textId="77777777" w:rsidR="006C5506" w:rsidRPr="002C0D13" w:rsidRDefault="006C5506">
            <w:pPr>
              <w:rPr>
                <w:color w:val="auto"/>
                <w:sz w:val="10"/>
                <w:szCs w:val="10"/>
              </w:rPr>
            </w:pPr>
          </w:p>
        </w:tc>
      </w:tr>
      <w:tr w:rsidR="002C0D13" w:rsidRPr="002C0D13" w14:paraId="36FEC4F9" w14:textId="77777777">
        <w:trPr>
          <w:trHeight w:hRule="exact" w:val="691"/>
          <w:jc w:val="center"/>
        </w:trPr>
        <w:tc>
          <w:tcPr>
            <w:tcW w:w="758" w:type="dxa"/>
            <w:shd w:val="clear" w:color="auto" w:fill="auto"/>
            <w:vAlign w:val="center"/>
          </w:tcPr>
          <w:p w14:paraId="73C76BBF" w14:textId="77777777" w:rsidR="006C5506" w:rsidRPr="002C0D13" w:rsidRDefault="007A1DE0">
            <w:pPr>
              <w:pStyle w:val="Other0"/>
              <w:spacing w:after="0"/>
              <w:rPr>
                <w:color w:val="auto"/>
              </w:rPr>
            </w:pPr>
            <w:r w:rsidRPr="002C0D13">
              <w:rPr>
                <w:rStyle w:val="Other"/>
                <w:color w:val="auto"/>
              </w:rPr>
              <w:t>8.3.1</w:t>
            </w:r>
          </w:p>
        </w:tc>
        <w:tc>
          <w:tcPr>
            <w:tcW w:w="4109" w:type="dxa"/>
            <w:shd w:val="clear" w:color="auto" w:fill="auto"/>
            <w:vAlign w:val="center"/>
          </w:tcPr>
          <w:p w14:paraId="447D7599" w14:textId="77777777" w:rsidR="006C5506" w:rsidRPr="002C0D13" w:rsidRDefault="007A1DE0">
            <w:pPr>
              <w:pStyle w:val="Other0"/>
              <w:spacing w:after="0"/>
              <w:ind w:firstLine="180"/>
              <w:rPr>
                <w:color w:val="auto"/>
              </w:rPr>
            </w:pPr>
            <w:r w:rsidRPr="002C0D13">
              <w:rPr>
                <w:rStyle w:val="Other"/>
                <w:color w:val="auto"/>
              </w:rPr>
              <w:t>Guaranteed characteristics</w:t>
            </w:r>
          </w:p>
        </w:tc>
        <w:tc>
          <w:tcPr>
            <w:tcW w:w="1354" w:type="dxa"/>
            <w:shd w:val="clear" w:color="auto" w:fill="auto"/>
          </w:tcPr>
          <w:p w14:paraId="1C154820" w14:textId="77777777" w:rsidR="006C5506" w:rsidRPr="002C0D13" w:rsidRDefault="006C5506">
            <w:pPr>
              <w:rPr>
                <w:color w:val="auto"/>
                <w:sz w:val="10"/>
                <w:szCs w:val="10"/>
              </w:rPr>
            </w:pPr>
          </w:p>
        </w:tc>
        <w:tc>
          <w:tcPr>
            <w:tcW w:w="1536" w:type="dxa"/>
            <w:shd w:val="clear" w:color="auto" w:fill="auto"/>
          </w:tcPr>
          <w:p w14:paraId="777CA96C" w14:textId="77777777" w:rsidR="006C5506" w:rsidRPr="002C0D13" w:rsidRDefault="006C5506">
            <w:pPr>
              <w:rPr>
                <w:color w:val="auto"/>
                <w:sz w:val="10"/>
                <w:szCs w:val="10"/>
              </w:rPr>
            </w:pPr>
          </w:p>
        </w:tc>
        <w:tc>
          <w:tcPr>
            <w:tcW w:w="2011" w:type="dxa"/>
            <w:shd w:val="clear" w:color="auto" w:fill="auto"/>
          </w:tcPr>
          <w:p w14:paraId="047C7E1D" w14:textId="77777777" w:rsidR="006C5506" w:rsidRPr="002C0D13" w:rsidRDefault="006C5506">
            <w:pPr>
              <w:rPr>
                <w:color w:val="auto"/>
                <w:sz w:val="10"/>
                <w:szCs w:val="10"/>
              </w:rPr>
            </w:pPr>
          </w:p>
        </w:tc>
      </w:tr>
      <w:tr w:rsidR="002C0D13" w:rsidRPr="002C0D13" w14:paraId="495C1351" w14:textId="77777777">
        <w:trPr>
          <w:trHeight w:hRule="exact" w:val="418"/>
          <w:jc w:val="center"/>
        </w:trPr>
        <w:tc>
          <w:tcPr>
            <w:tcW w:w="758" w:type="dxa"/>
            <w:tcBorders>
              <w:top w:val="single" w:sz="4" w:space="0" w:color="auto"/>
            </w:tcBorders>
            <w:shd w:val="clear" w:color="auto" w:fill="auto"/>
            <w:vAlign w:val="center"/>
          </w:tcPr>
          <w:p w14:paraId="66D76543" w14:textId="77777777" w:rsidR="006C5506" w:rsidRPr="002C0D13" w:rsidRDefault="007A1DE0">
            <w:pPr>
              <w:pStyle w:val="Other0"/>
              <w:spacing w:after="0"/>
              <w:rPr>
                <w:color w:val="auto"/>
              </w:rPr>
            </w:pPr>
            <w:r w:rsidRPr="002C0D13">
              <w:rPr>
                <w:rStyle w:val="Other"/>
                <w:color w:val="auto"/>
              </w:rPr>
              <w:t>ITEM</w:t>
            </w:r>
          </w:p>
        </w:tc>
        <w:tc>
          <w:tcPr>
            <w:tcW w:w="4109" w:type="dxa"/>
            <w:tcBorders>
              <w:top w:val="single" w:sz="4" w:space="0" w:color="auto"/>
            </w:tcBorders>
            <w:shd w:val="clear" w:color="auto" w:fill="auto"/>
            <w:vAlign w:val="center"/>
          </w:tcPr>
          <w:p w14:paraId="7054AF40" w14:textId="77777777" w:rsidR="006C5506" w:rsidRPr="002C0D13" w:rsidRDefault="007A1DE0">
            <w:pPr>
              <w:pStyle w:val="Other0"/>
              <w:spacing w:after="0"/>
              <w:ind w:firstLine="400"/>
              <w:rPr>
                <w:color w:val="auto"/>
              </w:rPr>
            </w:pPr>
            <w:r w:rsidRPr="002C0D13">
              <w:rPr>
                <w:rStyle w:val="Other"/>
                <w:color w:val="auto"/>
              </w:rPr>
              <w:t>DESIGNATION</w:t>
            </w:r>
          </w:p>
        </w:tc>
        <w:tc>
          <w:tcPr>
            <w:tcW w:w="1354" w:type="dxa"/>
            <w:tcBorders>
              <w:top w:val="single" w:sz="4" w:space="0" w:color="auto"/>
            </w:tcBorders>
            <w:shd w:val="clear" w:color="auto" w:fill="auto"/>
            <w:vAlign w:val="center"/>
          </w:tcPr>
          <w:p w14:paraId="7BD42A60" w14:textId="77777777" w:rsidR="006C5506" w:rsidRPr="002C0D13" w:rsidRDefault="007A1DE0">
            <w:pPr>
              <w:pStyle w:val="Other0"/>
              <w:spacing w:after="0"/>
              <w:ind w:firstLine="340"/>
              <w:rPr>
                <w:color w:val="auto"/>
              </w:rPr>
            </w:pPr>
            <w:r w:rsidRPr="002C0D13">
              <w:rPr>
                <w:rStyle w:val="Other"/>
                <w:color w:val="auto"/>
              </w:rPr>
              <w:t>UNITS</w:t>
            </w:r>
          </w:p>
        </w:tc>
        <w:tc>
          <w:tcPr>
            <w:tcW w:w="1536" w:type="dxa"/>
            <w:tcBorders>
              <w:top w:val="single" w:sz="4" w:space="0" w:color="auto"/>
            </w:tcBorders>
            <w:shd w:val="clear" w:color="auto" w:fill="auto"/>
            <w:vAlign w:val="center"/>
          </w:tcPr>
          <w:p w14:paraId="156A9618" w14:textId="77777777" w:rsidR="006C5506" w:rsidRPr="002C0D13" w:rsidRDefault="007A1DE0">
            <w:pPr>
              <w:pStyle w:val="Other0"/>
              <w:spacing w:after="0"/>
              <w:ind w:firstLine="380"/>
              <w:rPr>
                <w:color w:val="auto"/>
              </w:rPr>
            </w:pPr>
            <w:r w:rsidRPr="002C0D13">
              <w:rPr>
                <w:rStyle w:val="Other"/>
                <w:color w:val="auto"/>
              </w:rPr>
              <w:t>VALUE</w:t>
            </w:r>
          </w:p>
        </w:tc>
        <w:tc>
          <w:tcPr>
            <w:tcW w:w="2011" w:type="dxa"/>
            <w:tcBorders>
              <w:top w:val="single" w:sz="4" w:space="0" w:color="auto"/>
            </w:tcBorders>
            <w:shd w:val="clear" w:color="auto" w:fill="auto"/>
            <w:vAlign w:val="center"/>
          </w:tcPr>
          <w:p w14:paraId="350CDBE1"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73D59B5B" w14:textId="77777777">
        <w:trPr>
          <w:trHeight w:hRule="exact" w:val="523"/>
          <w:jc w:val="center"/>
        </w:trPr>
        <w:tc>
          <w:tcPr>
            <w:tcW w:w="758" w:type="dxa"/>
            <w:tcBorders>
              <w:top w:val="single" w:sz="4" w:space="0" w:color="auto"/>
            </w:tcBorders>
            <w:shd w:val="clear" w:color="auto" w:fill="auto"/>
            <w:vAlign w:val="center"/>
          </w:tcPr>
          <w:p w14:paraId="6C5DD653" w14:textId="77777777" w:rsidR="006C5506" w:rsidRPr="002C0D13" w:rsidRDefault="007A1DE0">
            <w:pPr>
              <w:pStyle w:val="Other0"/>
              <w:spacing w:after="0"/>
              <w:rPr>
                <w:color w:val="auto"/>
              </w:rPr>
            </w:pPr>
            <w:r w:rsidRPr="002C0D13">
              <w:rPr>
                <w:rStyle w:val="Other"/>
                <w:color w:val="auto"/>
              </w:rPr>
              <w:t>1.</w:t>
            </w:r>
          </w:p>
        </w:tc>
        <w:tc>
          <w:tcPr>
            <w:tcW w:w="4109" w:type="dxa"/>
            <w:tcBorders>
              <w:top w:val="single" w:sz="4" w:space="0" w:color="auto"/>
            </w:tcBorders>
            <w:shd w:val="clear" w:color="auto" w:fill="auto"/>
            <w:vAlign w:val="center"/>
          </w:tcPr>
          <w:p w14:paraId="66F42E6D" w14:textId="77777777" w:rsidR="006C5506" w:rsidRPr="002C0D13" w:rsidRDefault="007A1DE0">
            <w:pPr>
              <w:pStyle w:val="Other0"/>
              <w:spacing w:after="0"/>
              <w:ind w:firstLine="400"/>
              <w:rPr>
                <w:color w:val="auto"/>
              </w:rPr>
            </w:pPr>
            <w:r w:rsidRPr="002C0D13">
              <w:rPr>
                <w:rStyle w:val="Other"/>
                <w:color w:val="auto"/>
              </w:rPr>
              <w:t>General</w:t>
            </w:r>
          </w:p>
        </w:tc>
        <w:tc>
          <w:tcPr>
            <w:tcW w:w="1354" w:type="dxa"/>
            <w:tcBorders>
              <w:top w:val="single" w:sz="4" w:space="0" w:color="auto"/>
            </w:tcBorders>
            <w:shd w:val="clear" w:color="auto" w:fill="auto"/>
          </w:tcPr>
          <w:p w14:paraId="40A60A9A" w14:textId="77777777" w:rsidR="006C5506" w:rsidRPr="002C0D13" w:rsidRDefault="006C5506">
            <w:pPr>
              <w:rPr>
                <w:color w:val="auto"/>
                <w:sz w:val="10"/>
                <w:szCs w:val="10"/>
              </w:rPr>
            </w:pPr>
          </w:p>
        </w:tc>
        <w:tc>
          <w:tcPr>
            <w:tcW w:w="1536" w:type="dxa"/>
            <w:tcBorders>
              <w:top w:val="single" w:sz="4" w:space="0" w:color="auto"/>
            </w:tcBorders>
            <w:shd w:val="clear" w:color="auto" w:fill="auto"/>
          </w:tcPr>
          <w:p w14:paraId="3CF18B37"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19768B95" w14:textId="77777777" w:rsidR="006C5506" w:rsidRPr="002C0D13" w:rsidRDefault="006C5506">
            <w:pPr>
              <w:rPr>
                <w:color w:val="auto"/>
                <w:sz w:val="10"/>
                <w:szCs w:val="10"/>
              </w:rPr>
            </w:pPr>
          </w:p>
        </w:tc>
      </w:tr>
      <w:tr w:rsidR="002C0D13" w:rsidRPr="002C0D13" w14:paraId="1FA6DF8A" w14:textId="77777777">
        <w:trPr>
          <w:trHeight w:hRule="exact" w:val="365"/>
          <w:jc w:val="center"/>
        </w:trPr>
        <w:tc>
          <w:tcPr>
            <w:tcW w:w="758" w:type="dxa"/>
            <w:shd w:val="clear" w:color="auto" w:fill="auto"/>
            <w:vAlign w:val="bottom"/>
          </w:tcPr>
          <w:p w14:paraId="64B5F628" w14:textId="77777777" w:rsidR="006C5506" w:rsidRPr="002C0D13" w:rsidRDefault="007A1DE0">
            <w:pPr>
              <w:pStyle w:val="Other0"/>
              <w:spacing w:after="0"/>
              <w:rPr>
                <w:color w:val="auto"/>
              </w:rPr>
            </w:pPr>
            <w:r w:rsidRPr="002C0D13">
              <w:rPr>
                <w:rStyle w:val="Other"/>
                <w:color w:val="auto"/>
              </w:rPr>
              <w:t>1.1.</w:t>
            </w:r>
          </w:p>
        </w:tc>
        <w:tc>
          <w:tcPr>
            <w:tcW w:w="4109" w:type="dxa"/>
            <w:shd w:val="clear" w:color="auto" w:fill="auto"/>
            <w:vAlign w:val="bottom"/>
          </w:tcPr>
          <w:p w14:paraId="33B13F5D" w14:textId="77777777" w:rsidR="006C5506" w:rsidRPr="002C0D13" w:rsidRDefault="007A1DE0">
            <w:pPr>
              <w:pStyle w:val="Other0"/>
              <w:spacing w:after="0"/>
              <w:ind w:firstLine="400"/>
              <w:rPr>
                <w:color w:val="auto"/>
              </w:rPr>
            </w:pPr>
            <w:r w:rsidRPr="002C0D13">
              <w:rPr>
                <w:rStyle w:val="Other"/>
                <w:color w:val="auto"/>
              </w:rPr>
              <w:t>Manufacturer</w:t>
            </w:r>
          </w:p>
        </w:tc>
        <w:tc>
          <w:tcPr>
            <w:tcW w:w="1354" w:type="dxa"/>
            <w:shd w:val="clear" w:color="auto" w:fill="auto"/>
            <w:vAlign w:val="bottom"/>
          </w:tcPr>
          <w:p w14:paraId="31D89CA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36" w:type="dxa"/>
            <w:shd w:val="clear" w:color="auto" w:fill="auto"/>
          </w:tcPr>
          <w:p w14:paraId="5DFF0357" w14:textId="77777777" w:rsidR="006C5506" w:rsidRPr="002C0D13" w:rsidRDefault="006C5506">
            <w:pPr>
              <w:rPr>
                <w:color w:val="auto"/>
                <w:sz w:val="10"/>
                <w:szCs w:val="10"/>
              </w:rPr>
            </w:pPr>
          </w:p>
        </w:tc>
        <w:tc>
          <w:tcPr>
            <w:tcW w:w="2011" w:type="dxa"/>
            <w:shd w:val="clear" w:color="auto" w:fill="auto"/>
          </w:tcPr>
          <w:p w14:paraId="1B301BCA" w14:textId="77777777" w:rsidR="006C5506" w:rsidRPr="002C0D13" w:rsidRDefault="006C5506">
            <w:pPr>
              <w:rPr>
                <w:color w:val="auto"/>
                <w:sz w:val="10"/>
                <w:szCs w:val="10"/>
              </w:rPr>
            </w:pPr>
          </w:p>
        </w:tc>
      </w:tr>
      <w:tr w:rsidR="002C0D13" w:rsidRPr="002C0D13" w14:paraId="58687D8A" w14:textId="77777777">
        <w:trPr>
          <w:trHeight w:hRule="exact" w:val="509"/>
          <w:jc w:val="center"/>
        </w:trPr>
        <w:tc>
          <w:tcPr>
            <w:tcW w:w="758" w:type="dxa"/>
            <w:shd w:val="clear" w:color="auto" w:fill="auto"/>
            <w:vAlign w:val="bottom"/>
          </w:tcPr>
          <w:p w14:paraId="5FDA6BBA" w14:textId="77777777" w:rsidR="006C5506" w:rsidRPr="002C0D13" w:rsidRDefault="007A1DE0">
            <w:pPr>
              <w:pStyle w:val="Other0"/>
              <w:spacing w:after="0"/>
              <w:rPr>
                <w:color w:val="auto"/>
              </w:rPr>
            </w:pPr>
            <w:r w:rsidRPr="002C0D13">
              <w:rPr>
                <w:rStyle w:val="Other"/>
                <w:color w:val="auto"/>
              </w:rPr>
              <w:t>1.2.</w:t>
            </w:r>
          </w:p>
        </w:tc>
        <w:tc>
          <w:tcPr>
            <w:tcW w:w="4109" w:type="dxa"/>
            <w:shd w:val="clear" w:color="auto" w:fill="auto"/>
            <w:vAlign w:val="bottom"/>
          </w:tcPr>
          <w:p w14:paraId="59639A0E" w14:textId="77777777" w:rsidR="006C5506" w:rsidRPr="002C0D13" w:rsidRDefault="007A1DE0">
            <w:pPr>
              <w:pStyle w:val="Other0"/>
              <w:spacing w:after="0"/>
              <w:ind w:firstLine="400"/>
              <w:rPr>
                <w:color w:val="auto"/>
              </w:rPr>
            </w:pPr>
            <w:r w:rsidRPr="002C0D13">
              <w:rPr>
                <w:rStyle w:val="Other"/>
                <w:color w:val="auto"/>
              </w:rPr>
              <w:t>Place of manufacture</w:t>
            </w:r>
          </w:p>
        </w:tc>
        <w:tc>
          <w:tcPr>
            <w:tcW w:w="1354" w:type="dxa"/>
            <w:tcBorders>
              <w:top w:val="single" w:sz="4" w:space="0" w:color="auto"/>
            </w:tcBorders>
            <w:shd w:val="clear" w:color="auto" w:fill="auto"/>
            <w:vAlign w:val="bottom"/>
          </w:tcPr>
          <w:p w14:paraId="5D1A02F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36" w:type="dxa"/>
            <w:tcBorders>
              <w:top w:val="single" w:sz="4" w:space="0" w:color="auto"/>
            </w:tcBorders>
            <w:shd w:val="clear" w:color="auto" w:fill="auto"/>
          </w:tcPr>
          <w:p w14:paraId="49F0D5E9"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374B221D" w14:textId="77777777" w:rsidR="006C5506" w:rsidRPr="002C0D13" w:rsidRDefault="006C5506">
            <w:pPr>
              <w:rPr>
                <w:color w:val="auto"/>
                <w:sz w:val="10"/>
                <w:szCs w:val="10"/>
              </w:rPr>
            </w:pPr>
          </w:p>
        </w:tc>
      </w:tr>
      <w:tr w:rsidR="002C0D13" w:rsidRPr="002C0D13" w14:paraId="7BEA1F09" w14:textId="77777777">
        <w:trPr>
          <w:trHeight w:hRule="exact" w:val="509"/>
          <w:jc w:val="center"/>
        </w:trPr>
        <w:tc>
          <w:tcPr>
            <w:tcW w:w="758" w:type="dxa"/>
            <w:shd w:val="clear" w:color="auto" w:fill="auto"/>
            <w:vAlign w:val="bottom"/>
          </w:tcPr>
          <w:p w14:paraId="3BA4EA27" w14:textId="77777777" w:rsidR="006C5506" w:rsidRPr="002C0D13" w:rsidRDefault="007A1DE0">
            <w:pPr>
              <w:pStyle w:val="Other0"/>
              <w:spacing w:after="0"/>
              <w:rPr>
                <w:color w:val="auto"/>
              </w:rPr>
            </w:pPr>
            <w:r w:rsidRPr="002C0D13">
              <w:rPr>
                <w:rStyle w:val="Other"/>
                <w:color w:val="auto"/>
              </w:rPr>
              <w:t>1.3.</w:t>
            </w:r>
          </w:p>
        </w:tc>
        <w:tc>
          <w:tcPr>
            <w:tcW w:w="4109" w:type="dxa"/>
            <w:shd w:val="clear" w:color="auto" w:fill="auto"/>
            <w:vAlign w:val="bottom"/>
          </w:tcPr>
          <w:p w14:paraId="40B7BDE6" w14:textId="77777777" w:rsidR="006C5506" w:rsidRPr="002C0D13" w:rsidRDefault="007A1DE0">
            <w:pPr>
              <w:pStyle w:val="Other0"/>
              <w:spacing w:after="0"/>
              <w:ind w:firstLine="400"/>
              <w:rPr>
                <w:color w:val="auto"/>
              </w:rPr>
            </w:pPr>
            <w:r w:rsidRPr="002C0D13">
              <w:rPr>
                <w:rStyle w:val="Other"/>
                <w:color w:val="auto"/>
              </w:rPr>
              <w:t>Type designation</w:t>
            </w:r>
          </w:p>
        </w:tc>
        <w:tc>
          <w:tcPr>
            <w:tcW w:w="1354" w:type="dxa"/>
            <w:tcBorders>
              <w:top w:val="single" w:sz="4" w:space="0" w:color="auto"/>
            </w:tcBorders>
            <w:shd w:val="clear" w:color="auto" w:fill="auto"/>
            <w:vAlign w:val="bottom"/>
          </w:tcPr>
          <w:p w14:paraId="63FCF15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36" w:type="dxa"/>
            <w:tcBorders>
              <w:top w:val="single" w:sz="4" w:space="0" w:color="auto"/>
            </w:tcBorders>
            <w:shd w:val="clear" w:color="auto" w:fill="auto"/>
          </w:tcPr>
          <w:p w14:paraId="79C2F602"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4764AA67" w14:textId="77777777" w:rsidR="006C5506" w:rsidRPr="002C0D13" w:rsidRDefault="006C5506">
            <w:pPr>
              <w:rPr>
                <w:color w:val="auto"/>
                <w:sz w:val="10"/>
                <w:szCs w:val="10"/>
              </w:rPr>
            </w:pPr>
          </w:p>
        </w:tc>
      </w:tr>
      <w:tr w:rsidR="002C0D13" w:rsidRPr="002C0D13" w14:paraId="5AC59934" w14:textId="77777777">
        <w:trPr>
          <w:trHeight w:hRule="exact" w:val="509"/>
          <w:jc w:val="center"/>
        </w:trPr>
        <w:tc>
          <w:tcPr>
            <w:tcW w:w="758" w:type="dxa"/>
            <w:shd w:val="clear" w:color="auto" w:fill="auto"/>
            <w:vAlign w:val="bottom"/>
          </w:tcPr>
          <w:p w14:paraId="5FB59281" w14:textId="77777777" w:rsidR="006C5506" w:rsidRPr="002C0D13" w:rsidRDefault="007A1DE0">
            <w:pPr>
              <w:pStyle w:val="Other0"/>
              <w:spacing w:after="0"/>
              <w:rPr>
                <w:color w:val="auto"/>
              </w:rPr>
            </w:pPr>
            <w:r w:rsidRPr="002C0D13">
              <w:rPr>
                <w:rStyle w:val="Other"/>
                <w:color w:val="auto"/>
              </w:rPr>
              <w:t>1.4.</w:t>
            </w:r>
          </w:p>
        </w:tc>
        <w:tc>
          <w:tcPr>
            <w:tcW w:w="4109" w:type="dxa"/>
            <w:shd w:val="clear" w:color="auto" w:fill="auto"/>
            <w:vAlign w:val="bottom"/>
          </w:tcPr>
          <w:p w14:paraId="53C250FA" w14:textId="77777777" w:rsidR="006C5506" w:rsidRPr="002C0D13" w:rsidRDefault="007A1DE0">
            <w:pPr>
              <w:pStyle w:val="Other0"/>
              <w:spacing w:after="0"/>
              <w:ind w:firstLine="400"/>
              <w:rPr>
                <w:color w:val="auto"/>
              </w:rPr>
            </w:pPr>
            <w:r w:rsidRPr="002C0D13">
              <w:rPr>
                <w:rStyle w:val="Other"/>
                <w:color w:val="auto"/>
              </w:rPr>
              <w:t>Applicable standards</w:t>
            </w:r>
          </w:p>
        </w:tc>
        <w:tc>
          <w:tcPr>
            <w:tcW w:w="1354" w:type="dxa"/>
            <w:tcBorders>
              <w:top w:val="single" w:sz="4" w:space="0" w:color="auto"/>
            </w:tcBorders>
            <w:shd w:val="clear" w:color="auto" w:fill="auto"/>
            <w:vAlign w:val="bottom"/>
          </w:tcPr>
          <w:p w14:paraId="60A9792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36" w:type="dxa"/>
            <w:tcBorders>
              <w:top w:val="single" w:sz="4" w:space="0" w:color="auto"/>
            </w:tcBorders>
            <w:shd w:val="clear" w:color="auto" w:fill="auto"/>
          </w:tcPr>
          <w:p w14:paraId="6099FAC6"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0E3678D1" w14:textId="77777777" w:rsidR="006C5506" w:rsidRPr="002C0D13" w:rsidRDefault="006C5506">
            <w:pPr>
              <w:rPr>
                <w:color w:val="auto"/>
                <w:sz w:val="10"/>
                <w:szCs w:val="10"/>
              </w:rPr>
            </w:pPr>
          </w:p>
        </w:tc>
      </w:tr>
      <w:tr w:rsidR="002C0D13" w:rsidRPr="002C0D13" w14:paraId="06FC0EA9" w14:textId="77777777">
        <w:trPr>
          <w:trHeight w:hRule="exact" w:val="658"/>
          <w:jc w:val="center"/>
        </w:trPr>
        <w:tc>
          <w:tcPr>
            <w:tcW w:w="758" w:type="dxa"/>
            <w:shd w:val="clear" w:color="auto" w:fill="auto"/>
            <w:vAlign w:val="center"/>
          </w:tcPr>
          <w:p w14:paraId="69935154" w14:textId="77777777" w:rsidR="006C5506" w:rsidRPr="002C0D13" w:rsidRDefault="007A1DE0">
            <w:pPr>
              <w:pStyle w:val="Other0"/>
              <w:spacing w:after="0"/>
              <w:rPr>
                <w:color w:val="auto"/>
              </w:rPr>
            </w:pPr>
            <w:r w:rsidRPr="002C0D13">
              <w:rPr>
                <w:rStyle w:val="Other"/>
                <w:color w:val="auto"/>
              </w:rPr>
              <w:t>2.</w:t>
            </w:r>
          </w:p>
        </w:tc>
        <w:tc>
          <w:tcPr>
            <w:tcW w:w="4109" w:type="dxa"/>
            <w:shd w:val="clear" w:color="auto" w:fill="auto"/>
            <w:vAlign w:val="center"/>
          </w:tcPr>
          <w:p w14:paraId="53A403DE" w14:textId="77777777" w:rsidR="006C5506" w:rsidRPr="002C0D13" w:rsidRDefault="007A1DE0">
            <w:pPr>
              <w:pStyle w:val="Other0"/>
              <w:spacing w:after="0"/>
              <w:ind w:firstLine="400"/>
              <w:rPr>
                <w:color w:val="auto"/>
              </w:rPr>
            </w:pPr>
            <w:r w:rsidRPr="002C0D13">
              <w:rPr>
                <w:rStyle w:val="Other"/>
                <w:color w:val="auto"/>
              </w:rPr>
              <w:t>Main data</w:t>
            </w:r>
          </w:p>
        </w:tc>
        <w:tc>
          <w:tcPr>
            <w:tcW w:w="1354" w:type="dxa"/>
            <w:tcBorders>
              <w:top w:val="single" w:sz="4" w:space="0" w:color="auto"/>
            </w:tcBorders>
            <w:shd w:val="clear" w:color="auto" w:fill="auto"/>
          </w:tcPr>
          <w:p w14:paraId="56353B42" w14:textId="77777777" w:rsidR="006C5506" w:rsidRPr="002C0D13" w:rsidRDefault="006C5506">
            <w:pPr>
              <w:rPr>
                <w:color w:val="auto"/>
                <w:sz w:val="10"/>
                <w:szCs w:val="10"/>
              </w:rPr>
            </w:pPr>
          </w:p>
        </w:tc>
        <w:tc>
          <w:tcPr>
            <w:tcW w:w="1536" w:type="dxa"/>
            <w:tcBorders>
              <w:top w:val="single" w:sz="4" w:space="0" w:color="auto"/>
            </w:tcBorders>
            <w:shd w:val="clear" w:color="auto" w:fill="auto"/>
          </w:tcPr>
          <w:p w14:paraId="532F2420"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5289AE99" w14:textId="77777777" w:rsidR="006C5506" w:rsidRPr="002C0D13" w:rsidRDefault="006C5506">
            <w:pPr>
              <w:rPr>
                <w:color w:val="auto"/>
                <w:sz w:val="10"/>
                <w:szCs w:val="10"/>
              </w:rPr>
            </w:pPr>
          </w:p>
        </w:tc>
      </w:tr>
      <w:tr w:rsidR="002C0D13" w:rsidRPr="002C0D13" w14:paraId="66172B51" w14:textId="77777777">
        <w:trPr>
          <w:trHeight w:hRule="exact" w:val="360"/>
          <w:jc w:val="center"/>
        </w:trPr>
        <w:tc>
          <w:tcPr>
            <w:tcW w:w="758" w:type="dxa"/>
            <w:shd w:val="clear" w:color="auto" w:fill="auto"/>
            <w:vAlign w:val="bottom"/>
          </w:tcPr>
          <w:p w14:paraId="0ECB0C2A" w14:textId="77777777" w:rsidR="006C5506" w:rsidRPr="002C0D13" w:rsidRDefault="007A1DE0">
            <w:pPr>
              <w:pStyle w:val="Other0"/>
              <w:spacing w:after="0"/>
              <w:rPr>
                <w:color w:val="auto"/>
              </w:rPr>
            </w:pPr>
            <w:r w:rsidRPr="002C0D13">
              <w:rPr>
                <w:rStyle w:val="Other"/>
                <w:color w:val="auto"/>
              </w:rPr>
              <w:t>2.1.</w:t>
            </w:r>
          </w:p>
        </w:tc>
        <w:tc>
          <w:tcPr>
            <w:tcW w:w="4109" w:type="dxa"/>
            <w:shd w:val="clear" w:color="auto" w:fill="auto"/>
            <w:vAlign w:val="bottom"/>
          </w:tcPr>
          <w:p w14:paraId="1E9E6587" w14:textId="77777777" w:rsidR="006C5506" w:rsidRPr="002C0D13" w:rsidRDefault="007A1DE0">
            <w:pPr>
              <w:pStyle w:val="Other0"/>
              <w:spacing w:after="0"/>
              <w:ind w:firstLine="400"/>
              <w:rPr>
                <w:color w:val="auto"/>
              </w:rPr>
            </w:pPr>
            <w:r w:rsidRPr="002C0D13">
              <w:rPr>
                <w:rStyle w:val="Other"/>
                <w:color w:val="auto"/>
              </w:rPr>
              <w:t>Fibre material</w:t>
            </w:r>
          </w:p>
        </w:tc>
        <w:tc>
          <w:tcPr>
            <w:tcW w:w="1354" w:type="dxa"/>
            <w:shd w:val="clear" w:color="auto" w:fill="auto"/>
            <w:vAlign w:val="bottom"/>
          </w:tcPr>
          <w:p w14:paraId="3DA99D5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36" w:type="dxa"/>
            <w:shd w:val="clear" w:color="auto" w:fill="auto"/>
          </w:tcPr>
          <w:p w14:paraId="2F0626BD" w14:textId="77777777" w:rsidR="006C5506" w:rsidRPr="002C0D13" w:rsidRDefault="006C5506">
            <w:pPr>
              <w:rPr>
                <w:color w:val="auto"/>
                <w:sz w:val="10"/>
                <w:szCs w:val="10"/>
              </w:rPr>
            </w:pPr>
          </w:p>
        </w:tc>
        <w:tc>
          <w:tcPr>
            <w:tcW w:w="2011" w:type="dxa"/>
            <w:shd w:val="clear" w:color="auto" w:fill="auto"/>
          </w:tcPr>
          <w:p w14:paraId="1A08FE79" w14:textId="77777777" w:rsidR="006C5506" w:rsidRPr="002C0D13" w:rsidRDefault="006C5506">
            <w:pPr>
              <w:rPr>
                <w:color w:val="auto"/>
                <w:sz w:val="10"/>
                <w:szCs w:val="10"/>
              </w:rPr>
            </w:pPr>
          </w:p>
        </w:tc>
      </w:tr>
      <w:tr w:rsidR="002C0D13" w:rsidRPr="002C0D13" w14:paraId="0FAB7F21" w14:textId="77777777">
        <w:trPr>
          <w:trHeight w:hRule="exact" w:val="509"/>
          <w:jc w:val="center"/>
        </w:trPr>
        <w:tc>
          <w:tcPr>
            <w:tcW w:w="758" w:type="dxa"/>
            <w:shd w:val="clear" w:color="auto" w:fill="auto"/>
            <w:vAlign w:val="bottom"/>
          </w:tcPr>
          <w:p w14:paraId="21E5A795" w14:textId="77777777" w:rsidR="006C5506" w:rsidRPr="002C0D13" w:rsidRDefault="007A1DE0">
            <w:pPr>
              <w:pStyle w:val="Other0"/>
              <w:spacing w:after="0"/>
              <w:rPr>
                <w:color w:val="auto"/>
              </w:rPr>
            </w:pPr>
            <w:r w:rsidRPr="002C0D13">
              <w:rPr>
                <w:rStyle w:val="Other"/>
                <w:color w:val="auto"/>
              </w:rPr>
              <w:t>2.2.</w:t>
            </w:r>
          </w:p>
        </w:tc>
        <w:tc>
          <w:tcPr>
            <w:tcW w:w="4109" w:type="dxa"/>
            <w:shd w:val="clear" w:color="auto" w:fill="auto"/>
            <w:vAlign w:val="bottom"/>
          </w:tcPr>
          <w:p w14:paraId="025ABADA" w14:textId="77777777" w:rsidR="006C5506" w:rsidRPr="002C0D13" w:rsidRDefault="007A1DE0">
            <w:pPr>
              <w:pStyle w:val="Other0"/>
              <w:spacing w:after="0"/>
              <w:ind w:firstLine="400"/>
              <w:rPr>
                <w:color w:val="auto"/>
              </w:rPr>
            </w:pPr>
            <w:r w:rsidRPr="002C0D13">
              <w:rPr>
                <w:rStyle w:val="Other"/>
                <w:color w:val="auto"/>
              </w:rPr>
              <w:t>Fibre core/cladding diameter</w:t>
            </w:r>
          </w:p>
        </w:tc>
        <w:tc>
          <w:tcPr>
            <w:tcW w:w="1354" w:type="dxa"/>
            <w:tcBorders>
              <w:top w:val="single" w:sz="4" w:space="0" w:color="auto"/>
            </w:tcBorders>
            <w:shd w:val="clear" w:color="auto" w:fill="auto"/>
            <w:vAlign w:val="bottom"/>
          </w:tcPr>
          <w:p w14:paraId="6DBEE7C1" w14:textId="77777777" w:rsidR="006C5506" w:rsidRPr="002C0D13" w:rsidRDefault="007A1DE0">
            <w:pPr>
              <w:pStyle w:val="Other0"/>
              <w:spacing w:after="0"/>
              <w:rPr>
                <w:color w:val="auto"/>
              </w:rPr>
            </w:pPr>
            <w:r w:rsidRPr="002C0D13">
              <w:rPr>
                <w:rStyle w:val="Other"/>
                <w:rFonts w:ascii="Times New Roman" w:eastAsia="Times New Roman" w:hAnsi="Times New Roman" w:cs="Times New Roman"/>
                <w:color w:val="auto"/>
              </w:rPr>
              <w:t>O</w:t>
            </w:r>
            <w:r w:rsidRPr="002C0D13">
              <w:rPr>
                <w:rStyle w:val="Other"/>
                <w:color w:val="auto"/>
              </w:rPr>
              <w:t>m/</w:t>
            </w:r>
            <w:r w:rsidRPr="002C0D13">
              <w:rPr>
                <w:rStyle w:val="Other"/>
                <w:rFonts w:ascii="Times New Roman" w:eastAsia="Times New Roman" w:hAnsi="Times New Roman" w:cs="Times New Roman"/>
                <w:color w:val="auto"/>
              </w:rPr>
              <w:t>O</w:t>
            </w:r>
            <w:r w:rsidRPr="002C0D13">
              <w:rPr>
                <w:rStyle w:val="Other"/>
                <w:color w:val="auto"/>
              </w:rPr>
              <w:t>m</w:t>
            </w:r>
          </w:p>
        </w:tc>
        <w:tc>
          <w:tcPr>
            <w:tcW w:w="1536" w:type="dxa"/>
            <w:tcBorders>
              <w:top w:val="single" w:sz="4" w:space="0" w:color="auto"/>
            </w:tcBorders>
            <w:shd w:val="clear" w:color="auto" w:fill="auto"/>
          </w:tcPr>
          <w:p w14:paraId="4FCDB78C"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22075DF0" w14:textId="77777777" w:rsidR="006C5506" w:rsidRPr="002C0D13" w:rsidRDefault="006C5506">
            <w:pPr>
              <w:rPr>
                <w:color w:val="auto"/>
                <w:sz w:val="10"/>
                <w:szCs w:val="10"/>
              </w:rPr>
            </w:pPr>
          </w:p>
        </w:tc>
      </w:tr>
      <w:tr w:rsidR="002C0D13" w:rsidRPr="002C0D13" w14:paraId="20444B7B" w14:textId="77777777">
        <w:trPr>
          <w:trHeight w:hRule="exact" w:val="509"/>
          <w:jc w:val="center"/>
        </w:trPr>
        <w:tc>
          <w:tcPr>
            <w:tcW w:w="758" w:type="dxa"/>
            <w:shd w:val="clear" w:color="auto" w:fill="auto"/>
            <w:vAlign w:val="bottom"/>
          </w:tcPr>
          <w:p w14:paraId="4138DEA5" w14:textId="77777777" w:rsidR="006C5506" w:rsidRPr="002C0D13" w:rsidRDefault="007A1DE0">
            <w:pPr>
              <w:pStyle w:val="Other0"/>
              <w:spacing w:after="0"/>
              <w:rPr>
                <w:color w:val="auto"/>
              </w:rPr>
            </w:pPr>
            <w:r w:rsidRPr="002C0D13">
              <w:rPr>
                <w:rStyle w:val="Other"/>
                <w:color w:val="auto"/>
              </w:rPr>
              <w:t>2.3.</w:t>
            </w:r>
          </w:p>
        </w:tc>
        <w:tc>
          <w:tcPr>
            <w:tcW w:w="4109" w:type="dxa"/>
            <w:shd w:val="clear" w:color="auto" w:fill="auto"/>
            <w:vAlign w:val="bottom"/>
          </w:tcPr>
          <w:p w14:paraId="3DC2289F" w14:textId="77777777" w:rsidR="006C5506" w:rsidRPr="002C0D13" w:rsidRDefault="007A1DE0">
            <w:pPr>
              <w:pStyle w:val="Other0"/>
              <w:spacing w:after="0"/>
              <w:ind w:firstLine="400"/>
              <w:rPr>
                <w:color w:val="auto"/>
              </w:rPr>
            </w:pPr>
            <w:r w:rsidRPr="002C0D13">
              <w:rPr>
                <w:rStyle w:val="Other"/>
                <w:color w:val="auto"/>
              </w:rPr>
              <w:t>Fibre optic mode</w:t>
            </w:r>
          </w:p>
        </w:tc>
        <w:tc>
          <w:tcPr>
            <w:tcW w:w="1354" w:type="dxa"/>
            <w:tcBorders>
              <w:top w:val="single" w:sz="4" w:space="0" w:color="auto"/>
            </w:tcBorders>
            <w:shd w:val="clear" w:color="auto" w:fill="auto"/>
            <w:vAlign w:val="bottom"/>
          </w:tcPr>
          <w:p w14:paraId="5C9D3CF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36" w:type="dxa"/>
            <w:tcBorders>
              <w:top w:val="single" w:sz="4" w:space="0" w:color="auto"/>
            </w:tcBorders>
            <w:shd w:val="clear" w:color="auto" w:fill="auto"/>
          </w:tcPr>
          <w:p w14:paraId="1737D9F2"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54B0DE12" w14:textId="77777777" w:rsidR="006C5506" w:rsidRPr="002C0D13" w:rsidRDefault="006C5506">
            <w:pPr>
              <w:rPr>
                <w:color w:val="auto"/>
                <w:sz w:val="10"/>
                <w:szCs w:val="10"/>
              </w:rPr>
            </w:pPr>
          </w:p>
        </w:tc>
      </w:tr>
      <w:tr w:rsidR="002C0D13" w:rsidRPr="002C0D13" w14:paraId="43F73776" w14:textId="77777777">
        <w:trPr>
          <w:trHeight w:hRule="exact" w:val="509"/>
          <w:jc w:val="center"/>
        </w:trPr>
        <w:tc>
          <w:tcPr>
            <w:tcW w:w="758" w:type="dxa"/>
            <w:shd w:val="clear" w:color="auto" w:fill="auto"/>
            <w:vAlign w:val="bottom"/>
          </w:tcPr>
          <w:p w14:paraId="77107995" w14:textId="77777777" w:rsidR="006C5506" w:rsidRPr="002C0D13" w:rsidRDefault="007A1DE0">
            <w:pPr>
              <w:pStyle w:val="Other0"/>
              <w:spacing w:after="0"/>
              <w:rPr>
                <w:color w:val="auto"/>
              </w:rPr>
            </w:pPr>
            <w:r w:rsidRPr="002C0D13">
              <w:rPr>
                <w:rStyle w:val="Other"/>
                <w:color w:val="auto"/>
              </w:rPr>
              <w:t>2.4.</w:t>
            </w:r>
          </w:p>
        </w:tc>
        <w:tc>
          <w:tcPr>
            <w:tcW w:w="4109" w:type="dxa"/>
            <w:shd w:val="clear" w:color="auto" w:fill="auto"/>
            <w:vAlign w:val="bottom"/>
          </w:tcPr>
          <w:p w14:paraId="4E154968" w14:textId="77777777" w:rsidR="006C5506" w:rsidRPr="002C0D13" w:rsidRDefault="007A1DE0">
            <w:pPr>
              <w:pStyle w:val="Other0"/>
              <w:spacing w:after="0"/>
              <w:ind w:firstLine="400"/>
              <w:rPr>
                <w:color w:val="auto"/>
              </w:rPr>
            </w:pPr>
            <w:r w:rsidRPr="002C0D13">
              <w:rPr>
                <w:rStyle w:val="Other"/>
                <w:color w:val="auto"/>
              </w:rPr>
              <w:t>Total number of fibres</w:t>
            </w:r>
          </w:p>
        </w:tc>
        <w:tc>
          <w:tcPr>
            <w:tcW w:w="1354" w:type="dxa"/>
            <w:tcBorders>
              <w:top w:val="single" w:sz="4" w:space="0" w:color="auto"/>
            </w:tcBorders>
            <w:shd w:val="clear" w:color="auto" w:fill="auto"/>
            <w:vAlign w:val="bottom"/>
          </w:tcPr>
          <w:p w14:paraId="21ADF36C" w14:textId="77777777" w:rsidR="006C5506" w:rsidRPr="002C0D13" w:rsidRDefault="007A1DE0">
            <w:pPr>
              <w:pStyle w:val="Other0"/>
              <w:tabs>
                <w:tab w:val="left" w:pos="1109"/>
              </w:tabs>
              <w:spacing w:after="0"/>
              <w:rPr>
                <w:color w:val="auto"/>
              </w:rPr>
            </w:pPr>
            <w:r w:rsidRPr="002C0D13">
              <w:rPr>
                <w:rStyle w:val="Other"/>
                <w:color w:val="auto"/>
              </w:rPr>
              <w:t>nos.</w:t>
            </w:r>
            <w:r w:rsidRPr="002C0D13">
              <w:rPr>
                <w:rStyle w:val="Other"/>
                <w:color w:val="auto"/>
              </w:rPr>
              <w:tab/>
              <w:t>_</w:t>
            </w:r>
          </w:p>
        </w:tc>
        <w:tc>
          <w:tcPr>
            <w:tcW w:w="1536" w:type="dxa"/>
            <w:tcBorders>
              <w:top w:val="single" w:sz="4" w:space="0" w:color="auto"/>
            </w:tcBorders>
            <w:shd w:val="clear" w:color="auto" w:fill="auto"/>
          </w:tcPr>
          <w:p w14:paraId="29604B81"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6E3D6276" w14:textId="77777777" w:rsidR="006C5506" w:rsidRPr="002C0D13" w:rsidRDefault="006C5506">
            <w:pPr>
              <w:rPr>
                <w:color w:val="auto"/>
                <w:sz w:val="10"/>
                <w:szCs w:val="10"/>
              </w:rPr>
            </w:pPr>
          </w:p>
        </w:tc>
      </w:tr>
      <w:tr w:rsidR="002C0D13" w:rsidRPr="002C0D13" w14:paraId="133E071D" w14:textId="77777777">
        <w:trPr>
          <w:trHeight w:hRule="exact" w:val="509"/>
          <w:jc w:val="center"/>
        </w:trPr>
        <w:tc>
          <w:tcPr>
            <w:tcW w:w="758" w:type="dxa"/>
            <w:shd w:val="clear" w:color="auto" w:fill="auto"/>
            <w:vAlign w:val="bottom"/>
          </w:tcPr>
          <w:p w14:paraId="7E178799" w14:textId="77777777" w:rsidR="006C5506" w:rsidRPr="002C0D13" w:rsidRDefault="007A1DE0">
            <w:pPr>
              <w:pStyle w:val="Other0"/>
              <w:spacing w:after="0"/>
              <w:rPr>
                <w:color w:val="auto"/>
              </w:rPr>
            </w:pPr>
            <w:r w:rsidRPr="002C0D13">
              <w:rPr>
                <w:rStyle w:val="Other"/>
                <w:color w:val="auto"/>
              </w:rPr>
              <w:t>2.5.</w:t>
            </w:r>
          </w:p>
        </w:tc>
        <w:tc>
          <w:tcPr>
            <w:tcW w:w="4109" w:type="dxa"/>
            <w:shd w:val="clear" w:color="auto" w:fill="auto"/>
            <w:vAlign w:val="bottom"/>
          </w:tcPr>
          <w:p w14:paraId="67BA01B3" w14:textId="77777777" w:rsidR="006C5506" w:rsidRPr="002C0D13" w:rsidRDefault="007A1DE0">
            <w:pPr>
              <w:pStyle w:val="Other0"/>
              <w:spacing w:after="0"/>
              <w:ind w:firstLine="400"/>
              <w:rPr>
                <w:color w:val="auto"/>
              </w:rPr>
            </w:pPr>
            <w:r w:rsidRPr="002C0D13">
              <w:rPr>
                <w:rStyle w:val="Other"/>
                <w:color w:val="auto"/>
              </w:rPr>
              <w:t>Number of fibres per tube</w:t>
            </w:r>
          </w:p>
        </w:tc>
        <w:tc>
          <w:tcPr>
            <w:tcW w:w="1354" w:type="dxa"/>
            <w:tcBorders>
              <w:top w:val="single" w:sz="4" w:space="0" w:color="auto"/>
            </w:tcBorders>
            <w:shd w:val="clear" w:color="auto" w:fill="auto"/>
            <w:vAlign w:val="bottom"/>
          </w:tcPr>
          <w:p w14:paraId="65E01973" w14:textId="77777777" w:rsidR="006C5506" w:rsidRPr="002C0D13" w:rsidRDefault="007A1DE0">
            <w:pPr>
              <w:pStyle w:val="Other0"/>
              <w:tabs>
                <w:tab w:val="left" w:pos="1109"/>
              </w:tabs>
              <w:spacing w:after="0"/>
              <w:rPr>
                <w:color w:val="auto"/>
              </w:rPr>
            </w:pPr>
            <w:r w:rsidRPr="002C0D13">
              <w:rPr>
                <w:rStyle w:val="Other"/>
                <w:color w:val="auto"/>
              </w:rPr>
              <w:t>nos.</w:t>
            </w:r>
            <w:r w:rsidRPr="002C0D13">
              <w:rPr>
                <w:rStyle w:val="Other"/>
                <w:color w:val="auto"/>
              </w:rPr>
              <w:tab/>
              <w:t>_</w:t>
            </w:r>
          </w:p>
        </w:tc>
        <w:tc>
          <w:tcPr>
            <w:tcW w:w="1536" w:type="dxa"/>
            <w:tcBorders>
              <w:top w:val="single" w:sz="4" w:space="0" w:color="auto"/>
            </w:tcBorders>
            <w:shd w:val="clear" w:color="auto" w:fill="auto"/>
          </w:tcPr>
          <w:p w14:paraId="613D406B"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05DD3B71" w14:textId="77777777" w:rsidR="006C5506" w:rsidRPr="002C0D13" w:rsidRDefault="006C5506">
            <w:pPr>
              <w:rPr>
                <w:color w:val="auto"/>
                <w:sz w:val="10"/>
                <w:szCs w:val="10"/>
              </w:rPr>
            </w:pPr>
          </w:p>
        </w:tc>
      </w:tr>
      <w:tr w:rsidR="002C0D13" w:rsidRPr="002C0D13" w14:paraId="55FF18F5" w14:textId="77777777">
        <w:trPr>
          <w:trHeight w:hRule="exact" w:val="504"/>
          <w:jc w:val="center"/>
        </w:trPr>
        <w:tc>
          <w:tcPr>
            <w:tcW w:w="758" w:type="dxa"/>
            <w:shd w:val="clear" w:color="auto" w:fill="auto"/>
            <w:vAlign w:val="bottom"/>
          </w:tcPr>
          <w:p w14:paraId="4DA3ABB1" w14:textId="77777777" w:rsidR="006C5506" w:rsidRPr="002C0D13" w:rsidRDefault="007A1DE0">
            <w:pPr>
              <w:pStyle w:val="Other0"/>
              <w:spacing w:after="0"/>
              <w:rPr>
                <w:color w:val="auto"/>
              </w:rPr>
            </w:pPr>
            <w:r w:rsidRPr="002C0D13">
              <w:rPr>
                <w:rStyle w:val="Other"/>
                <w:color w:val="auto"/>
              </w:rPr>
              <w:t>2.6.</w:t>
            </w:r>
          </w:p>
        </w:tc>
        <w:tc>
          <w:tcPr>
            <w:tcW w:w="4109" w:type="dxa"/>
            <w:shd w:val="clear" w:color="auto" w:fill="auto"/>
            <w:vAlign w:val="bottom"/>
          </w:tcPr>
          <w:p w14:paraId="1AFE7C12" w14:textId="77777777" w:rsidR="006C5506" w:rsidRPr="002C0D13" w:rsidRDefault="007A1DE0">
            <w:pPr>
              <w:pStyle w:val="Other0"/>
              <w:spacing w:after="0"/>
              <w:ind w:firstLine="400"/>
              <w:rPr>
                <w:color w:val="auto"/>
              </w:rPr>
            </w:pPr>
            <w:r w:rsidRPr="002C0D13">
              <w:rPr>
                <w:rStyle w:val="Other"/>
                <w:color w:val="auto"/>
              </w:rPr>
              <w:t>Tube diameter</w:t>
            </w:r>
          </w:p>
        </w:tc>
        <w:tc>
          <w:tcPr>
            <w:tcW w:w="1354" w:type="dxa"/>
            <w:tcBorders>
              <w:top w:val="single" w:sz="4" w:space="0" w:color="auto"/>
            </w:tcBorders>
            <w:shd w:val="clear" w:color="auto" w:fill="auto"/>
            <w:vAlign w:val="bottom"/>
          </w:tcPr>
          <w:p w14:paraId="2FEA7F0E" w14:textId="77777777" w:rsidR="006C5506" w:rsidRPr="002C0D13" w:rsidRDefault="007A1DE0">
            <w:pPr>
              <w:pStyle w:val="Other0"/>
              <w:tabs>
                <w:tab w:val="left" w:pos="1114"/>
              </w:tabs>
              <w:spacing w:after="0"/>
              <w:rPr>
                <w:color w:val="auto"/>
              </w:rPr>
            </w:pPr>
            <w:r w:rsidRPr="002C0D13">
              <w:rPr>
                <w:rStyle w:val="Other"/>
                <w:color w:val="auto"/>
              </w:rPr>
              <w:t>mm</w:t>
            </w:r>
            <w:r w:rsidRPr="002C0D13">
              <w:rPr>
                <w:rStyle w:val="Other"/>
                <w:color w:val="auto"/>
              </w:rPr>
              <w:tab/>
              <w:t>_</w:t>
            </w:r>
          </w:p>
        </w:tc>
        <w:tc>
          <w:tcPr>
            <w:tcW w:w="1536" w:type="dxa"/>
            <w:tcBorders>
              <w:top w:val="single" w:sz="4" w:space="0" w:color="auto"/>
            </w:tcBorders>
            <w:shd w:val="clear" w:color="auto" w:fill="auto"/>
          </w:tcPr>
          <w:p w14:paraId="5218FE9F"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23ECFEFE" w14:textId="77777777" w:rsidR="006C5506" w:rsidRPr="002C0D13" w:rsidRDefault="006C5506">
            <w:pPr>
              <w:rPr>
                <w:color w:val="auto"/>
                <w:sz w:val="10"/>
                <w:szCs w:val="10"/>
              </w:rPr>
            </w:pPr>
          </w:p>
        </w:tc>
      </w:tr>
      <w:tr w:rsidR="002C0D13" w:rsidRPr="002C0D13" w14:paraId="73DB5B59" w14:textId="77777777">
        <w:trPr>
          <w:trHeight w:hRule="exact" w:val="509"/>
          <w:jc w:val="center"/>
        </w:trPr>
        <w:tc>
          <w:tcPr>
            <w:tcW w:w="758" w:type="dxa"/>
            <w:shd w:val="clear" w:color="auto" w:fill="auto"/>
            <w:vAlign w:val="bottom"/>
          </w:tcPr>
          <w:p w14:paraId="366D622B" w14:textId="77777777" w:rsidR="006C5506" w:rsidRPr="002C0D13" w:rsidRDefault="007A1DE0">
            <w:pPr>
              <w:pStyle w:val="Other0"/>
              <w:spacing w:after="0"/>
              <w:rPr>
                <w:color w:val="auto"/>
              </w:rPr>
            </w:pPr>
            <w:r w:rsidRPr="002C0D13">
              <w:rPr>
                <w:rStyle w:val="Other"/>
                <w:color w:val="auto"/>
              </w:rPr>
              <w:t>2.7.</w:t>
            </w:r>
          </w:p>
        </w:tc>
        <w:tc>
          <w:tcPr>
            <w:tcW w:w="4109" w:type="dxa"/>
            <w:shd w:val="clear" w:color="auto" w:fill="auto"/>
            <w:vAlign w:val="bottom"/>
          </w:tcPr>
          <w:p w14:paraId="1D5BEC6E" w14:textId="77777777" w:rsidR="006C5506" w:rsidRPr="002C0D13" w:rsidRDefault="007A1DE0">
            <w:pPr>
              <w:pStyle w:val="Other0"/>
              <w:spacing w:after="0"/>
              <w:ind w:firstLine="400"/>
              <w:rPr>
                <w:color w:val="auto"/>
              </w:rPr>
            </w:pPr>
            <w:r w:rsidRPr="002C0D13">
              <w:rPr>
                <w:rStyle w:val="Other"/>
                <w:color w:val="auto"/>
              </w:rPr>
              <w:t>Type of cable armouring</w:t>
            </w:r>
          </w:p>
        </w:tc>
        <w:tc>
          <w:tcPr>
            <w:tcW w:w="1354" w:type="dxa"/>
            <w:tcBorders>
              <w:top w:val="single" w:sz="4" w:space="0" w:color="auto"/>
            </w:tcBorders>
            <w:shd w:val="clear" w:color="auto" w:fill="auto"/>
            <w:vAlign w:val="bottom"/>
          </w:tcPr>
          <w:p w14:paraId="6A8A058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36" w:type="dxa"/>
            <w:tcBorders>
              <w:top w:val="single" w:sz="4" w:space="0" w:color="auto"/>
            </w:tcBorders>
            <w:shd w:val="clear" w:color="auto" w:fill="auto"/>
          </w:tcPr>
          <w:p w14:paraId="4C024C5B"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0F3809C4" w14:textId="77777777" w:rsidR="006C5506" w:rsidRPr="002C0D13" w:rsidRDefault="006C5506">
            <w:pPr>
              <w:rPr>
                <w:color w:val="auto"/>
                <w:sz w:val="10"/>
                <w:szCs w:val="10"/>
              </w:rPr>
            </w:pPr>
          </w:p>
        </w:tc>
      </w:tr>
      <w:tr w:rsidR="002C0D13" w:rsidRPr="002C0D13" w14:paraId="7E7B972C" w14:textId="77777777">
        <w:trPr>
          <w:trHeight w:hRule="exact" w:val="509"/>
          <w:jc w:val="center"/>
        </w:trPr>
        <w:tc>
          <w:tcPr>
            <w:tcW w:w="758" w:type="dxa"/>
            <w:shd w:val="clear" w:color="auto" w:fill="auto"/>
            <w:vAlign w:val="bottom"/>
          </w:tcPr>
          <w:p w14:paraId="414C598C" w14:textId="77777777" w:rsidR="006C5506" w:rsidRPr="002C0D13" w:rsidRDefault="007A1DE0">
            <w:pPr>
              <w:pStyle w:val="Other0"/>
              <w:spacing w:after="0"/>
              <w:rPr>
                <w:color w:val="auto"/>
              </w:rPr>
            </w:pPr>
            <w:r w:rsidRPr="002C0D13">
              <w:rPr>
                <w:rStyle w:val="Other"/>
                <w:color w:val="auto"/>
              </w:rPr>
              <w:t>2.8.</w:t>
            </w:r>
          </w:p>
        </w:tc>
        <w:tc>
          <w:tcPr>
            <w:tcW w:w="4109" w:type="dxa"/>
            <w:shd w:val="clear" w:color="auto" w:fill="auto"/>
            <w:vAlign w:val="bottom"/>
          </w:tcPr>
          <w:p w14:paraId="29141F36" w14:textId="77777777" w:rsidR="006C5506" w:rsidRPr="002C0D13" w:rsidRDefault="007A1DE0">
            <w:pPr>
              <w:pStyle w:val="Other0"/>
              <w:spacing w:after="0"/>
              <w:ind w:firstLine="400"/>
              <w:rPr>
                <w:color w:val="auto"/>
              </w:rPr>
            </w:pPr>
            <w:r w:rsidRPr="002C0D13">
              <w:rPr>
                <w:rStyle w:val="Other"/>
                <w:color w:val="auto"/>
              </w:rPr>
              <w:t>Tensile strength</w:t>
            </w:r>
          </w:p>
        </w:tc>
        <w:tc>
          <w:tcPr>
            <w:tcW w:w="1354" w:type="dxa"/>
            <w:tcBorders>
              <w:top w:val="single" w:sz="4" w:space="0" w:color="auto"/>
            </w:tcBorders>
            <w:shd w:val="clear" w:color="auto" w:fill="auto"/>
            <w:vAlign w:val="bottom"/>
          </w:tcPr>
          <w:p w14:paraId="03FE1BCF" w14:textId="77777777" w:rsidR="006C5506" w:rsidRPr="002C0D13" w:rsidRDefault="007A1DE0">
            <w:pPr>
              <w:pStyle w:val="Other0"/>
              <w:tabs>
                <w:tab w:val="left" w:pos="1114"/>
              </w:tabs>
              <w:spacing w:after="0"/>
              <w:rPr>
                <w:color w:val="auto"/>
              </w:rPr>
            </w:pPr>
            <w:r w:rsidRPr="002C0D13">
              <w:rPr>
                <w:rStyle w:val="Other"/>
                <w:color w:val="auto"/>
              </w:rPr>
              <w:t>N</w:t>
            </w:r>
            <w:r w:rsidRPr="002C0D13">
              <w:rPr>
                <w:rStyle w:val="Other"/>
                <w:color w:val="auto"/>
              </w:rPr>
              <w:tab/>
              <w:t>_</w:t>
            </w:r>
          </w:p>
        </w:tc>
        <w:tc>
          <w:tcPr>
            <w:tcW w:w="1536" w:type="dxa"/>
            <w:tcBorders>
              <w:top w:val="single" w:sz="4" w:space="0" w:color="auto"/>
            </w:tcBorders>
            <w:shd w:val="clear" w:color="auto" w:fill="auto"/>
          </w:tcPr>
          <w:p w14:paraId="467D88B9"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58F307B5" w14:textId="77777777" w:rsidR="006C5506" w:rsidRPr="002C0D13" w:rsidRDefault="006C5506">
            <w:pPr>
              <w:rPr>
                <w:color w:val="auto"/>
                <w:sz w:val="10"/>
                <w:szCs w:val="10"/>
              </w:rPr>
            </w:pPr>
          </w:p>
        </w:tc>
      </w:tr>
      <w:tr w:rsidR="002C0D13" w:rsidRPr="002C0D13" w14:paraId="2DF25022" w14:textId="77777777">
        <w:trPr>
          <w:trHeight w:hRule="exact" w:val="509"/>
          <w:jc w:val="center"/>
        </w:trPr>
        <w:tc>
          <w:tcPr>
            <w:tcW w:w="758" w:type="dxa"/>
            <w:shd w:val="clear" w:color="auto" w:fill="auto"/>
            <w:vAlign w:val="bottom"/>
          </w:tcPr>
          <w:p w14:paraId="66636CD1" w14:textId="77777777" w:rsidR="006C5506" w:rsidRPr="002C0D13" w:rsidRDefault="007A1DE0">
            <w:pPr>
              <w:pStyle w:val="Other0"/>
              <w:spacing w:after="0"/>
              <w:rPr>
                <w:color w:val="auto"/>
              </w:rPr>
            </w:pPr>
            <w:r w:rsidRPr="002C0D13">
              <w:rPr>
                <w:rStyle w:val="Other"/>
                <w:color w:val="auto"/>
              </w:rPr>
              <w:t>2.9.</w:t>
            </w:r>
          </w:p>
        </w:tc>
        <w:tc>
          <w:tcPr>
            <w:tcW w:w="4109" w:type="dxa"/>
            <w:shd w:val="clear" w:color="auto" w:fill="auto"/>
            <w:vAlign w:val="bottom"/>
          </w:tcPr>
          <w:p w14:paraId="0F527541" w14:textId="77777777" w:rsidR="006C5506" w:rsidRPr="002C0D13" w:rsidRDefault="007A1DE0">
            <w:pPr>
              <w:pStyle w:val="Other0"/>
              <w:spacing w:after="0"/>
              <w:ind w:firstLine="400"/>
              <w:rPr>
                <w:color w:val="auto"/>
              </w:rPr>
            </w:pPr>
            <w:r w:rsidRPr="002C0D13">
              <w:rPr>
                <w:rStyle w:val="Other"/>
                <w:color w:val="auto"/>
              </w:rPr>
              <w:t>Outer cable diameter</w:t>
            </w:r>
          </w:p>
        </w:tc>
        <w:tc>
          <w:tcPr>
            <w:tcW w:w="1354" w:type="dxa"/>
            <w:tcBorders>
              <w:top w:val="single" w:sz="4" w:space="0" w:color="auto"/>
            </w:tcBorders>
            <w:shd w:val="clear" w:color="auto" w:fill="auto"/>
            <w:vAlign w:val="bottom"/>
          </w:tcPr>
          <w:p w14:paraId="69690498" w14:textId="77777777" w:rsidR="006C5506" w:rsidRPr="002C0D13" w:rsidRDefault="007A1DE0">
            <w:pPr>
              <w:pStyle w:val="Other0"/>
              <w:tabs>
                <w:tab w:val="left" w:pos="1109"/>
              </w:tabs>
              <w:spacing w:after="0"/>
              <w:rPr>
                <w:color w:val="auto"/>
              </w:rPr>
            </w:pPr>
            <w:r w:rsidRPr="002C0D13">
              <w:rPr>
                <w:rStyle w:val="Other"/>
                <w:color w:val="auto"/>
              </w:rPr>
              <w:t>mm</w:t>
            </w:r>
            <w:r w:rsidRPr="002C0D13">
              <w:rPr>
                <w:rStyle w:val="Other"/>
                <w:color w:val="auto"/>
              </w:rPr>
              <w:tab/>
              <w:t>_</w:t>
            </w:r>
          </w:p>
        </w:tc>
        <w:tc>
          <w:tcPr>
            <w:tcW w:w="1536" w:type="dxa"/>
            <w:tcBorders>
              <w:top w:val="single" w:sz="4" w:space="0" w:color="auto"/>
            </w:tcBorders>
            <w:shd w:val="clear" w:color="auto" w:fill="auto"/>
          </w:tcPr>
          <w:p w14:paraId="7CE22E15"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0C0EC6EE" w14:textId="77777777" w:rsidR="006C5506" w:rsidRPr="002C0D13" w:rsidRDefault="006C5506">
            <w:pPr>
              <w:rPr>
                <w:color w:val="auto"/>
                <w:sz w:val="10"/>
                <w:szCs w:val="10"/>
              </w:rPr>
            </w:pPr>
          </w:p>
        </w:tc>
      </w:tr>
      <w:tr w:rsidR="002C0D13" w:rsidRPr="002C0D13" w14:paraId="26697B56" w14:textId="77777777">
        <w:trPr>
          <w:trHeight w:hRule="exact" w:val="619"/>
          <w:jc w:val="center"/>
        </w:trPr>
        <w:tc>
          <w:tcPr>
            <w:tcW w:w="758" w:type="dxa"/>
            <w:shd w:val="clear" w:color="auto" w:fill="auto"/>
            <w:vAlign w:val="bottom"/>
          </w:tcPr>
          <w:p w14:paraId="43F9009E" w14:textId="77777777" w:rsidR="006C5506" w:rsidRPr="002C0D13" w:rsidRDefault="007A1DE0">
            <w:pPr>
              <w:pStyle w:val="Other0"/>
              <w:spacing w:after="0"/>
              <w:rPr>
                <w:color w:val="auto"/>
              </w:rPr>
            </w:pPr>
            <w:r w:rsidRPr="002C0D13">
              <w:rPr>
                <w:rStyle w:val="Other"/>
                <w:color w:val="auto"/>
              </w:rPr>
              <w:t>2.10.</w:t>
            </w:r>
          </w:p>
        </w:tc>
        <w:tc>
          <w:tcPr>
            <w:tcW w:w="4109" w:type="dxa"/>
            <w:shd w:val="clear" w:color="auto" w:fill="auto"/>
            <w:vAlign w:val="bottom"/>
          </w:tcPr>
          <w:p w14:paraId="42998630" w14:textId="77777777" w:rsidR="006C5506" w:rsidRPr="002C0D13" w:rsidRDefault="007A1DE0">
            <w:pPr>
              <w:pStyle w:val="Other0"/>
              <w:spacing w:after="0"/>
              <w:ind w:firstLine="400"/>
              <w:rPr>
                <w:color w:val="auto"/>
              </w:rPr>
            </w:pPr>
            <w:r w:rsidRPr="002C0D13">
              <w:rPr>
                <w:rStyle w:val="Other"/>
                <w:color w:val="auto"/>
              </w:rPr>
              <w:t>Minimum permissible bending diameter</w:t>
            </w:r>
          </w:p>
        </w:tc>
        <w:tc>
          <w:tcPr>
            <w:tcW w:w="1354" w:type="dxa"/>
            <w:tcBorders>
              <w:top w:val="single" w:sz="4" w:space="0" w:color="auto"/>
            </w:tcBorders>
            <w:shd w:val="clear" w:color="auto" w:fill="auto"/>
          </w:tcPr>
          <w:p w14:paraId="16BDC2A5" w14:textId="77777777" w:rsidR="006C5506" w:rsidRPr="002C0D13" w:rsidRDefault="006C5506">
            <w:pPr>
              <w:rPr>
                <w:color w:val="auto"/>
                <w:sz w:val="10"/>
                <w:szCs w:val="10"/>
              </w:rPr>
            </w:pPr>
          </w:p>
        </w:tc>
        <w:tc>
          <w:tcPr>
            <w:tcW w:w="1536" w:type="dxa"/>
            <w:tcBorders>
              <w:top w:val="single" w:sz="4" w:space="0" w:color="auto"/>
            </w:tcBorders>
            <w:shd w:val="clear" w:color="auto" w:fill="auto"/>
          </w:tcPr>
          <w:p w14:paraId="08E0FA4E"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39EF24F4" w14:textId="77777777" w:rsidR="006C5506" w:rsidRPr="002C0D13" w:rsidRDefault="006C5506">
            <w:pPr>
              <w:rPr>
                <w:color w:val="auto"/>
                <w:sz w:val="10"/>
                <w:szCs w:val="10"/>
              </w:rPr>
            </w:pPr>
          </w:p>
        </w:tc>
      </w:tr>
      <w:tr w:rsidR="002C0D13" w:rsidRPr="002C0D13" w14:paraId="2B66ABB8" w14:textId="77777777">
        <w:trPr>
          <w:trHeight w:hRule="exact" w:val="278"/>
          <w:jc w:val="center"/>
        </w:trPr>
        <w:tc>
          <w:tcPr>
            <w:tcW w:w="758" w:type="dxa"/>
            <w:shd w:val="clear" w:color="auto" w:fill="auto"/>
          </w:tcPr>
          <w:p w14:paraId="37AD4BCA" w14:textId="77777777" w:rsidR="006C5506" w:rsidRPr="002C0D13" w:rsidRDefault="006C5506">
            <w:pPr>
              <w:rPr>
                <w:color w:val="auto"/>
                <w:sz w:val="10"/>
                <w:szCs w:val="10"/>
              </w:rPr>
            </w:pPr>
          </w:p>
        </w:tc>
        <w:tc>
          <w:tcPr>
            <w:tcW w:w="4109" w:type="dxa"/>
            <w:shd w:val="clear" w:color="auto" w:fill="auto"/>
            <w:vAlign w:val="bottom"/>
          </w:tcPr>
          <w:p w14:paraId="0E414B0B" w14:textId="77777777" w:rsidR="006C5506" w:rsidRPr="002C0D13" w:rsidRDefault="007A1DE0">
            <w:pPr>
              <w:pStyle w:val="Other0"/>
              <w:spacing w:after="0"/>
              <w:ind w:firstLine="400"/>
              <w:rPr>
                <w:color w:val="auto"/>
              </w:rPr>
            </w:pPr>
            <w:r w:rsidRPr="002C0D13">
              <w:rPr>
                <w:rStyle w:val="Other"/>
                <w:color w:val="auto"/>
              </w:rPr>
              <w:t>- temporary</w:t>
            </w:r>
          </w:p>
        </w:tc>
        <w:tc>
          <w:tcPr>
            <w:tcW w:w="1354" w:type="dxa"/>
            <w:shd w:val="clear" w:color="auto" w:fill="auto"/>
            <w:vAlign w:val="bottom"/>
          </w:tcPr>
          <w:p w14:paraId="79E8A37C" w14:textId="77777777" w:rsidR="006C5506" w:rsidRPr="002C0D13" w:rsidRDefault="007A1DE0">
            <w:pPr>
              <w:pStyle w:val="Other0"/>
              <w:tabs>
                <w:tab w:val="left" w:pos="1114"/>
              </w:tabs>
              <w:spacing w:after="0"/>
              <w:rPr>
                <w:color w:val="auto"/>
              </w:rPr>
            </w:pPr>
            <w:r w:rsidRPr="002C0D13">
              <w:rPr>
                <w:rStyle w:val="Other"/>
                <w:color w:val="auto"/>
              </w:rPr>
              <w:t>mm</w:t>
            </w:r>
            <w:r w:rsidRPr="002C0D13">
              <w:rPr>
                <w:rStyle w:val="Other"/>
                <w:color w:val="auto"/>
              </w:rPr>
              <w:tab/>
              <w:t>_</w:t>
            </w:r>
          </w:p>
        </w:tc>
        <w:tc>
          <w:tcPr>
            <w:tcW w:w="1536" w:type="dxa"/>
            <w:shd w:val="clear" w:color="auto" w:fill="auto"/>
          </w:tcPr>
          <w:p w14:paraId="6CD4B89E" w14:textId="77777777" w:rsidR="006C5506" w:rsidRPr="002C0D13" w:rsidRDefault="006C5506">
            <w:pPr>
              <w:rPr>
                <w:color w:val="auto"/>
                <w:sz w:val="10"/>
                <w:szCs w:val="10"/>
              </w:rPr>
            </w:pPr>
          </w:p>
        </w:tc>
        <w:tc>
          <w:tcPr>
            <w:tcW w:w="2011" w:type="dxa"/>
            <w:shd w:val="clear" w:color="auto" w:fill="auto"/>
          </w:tcPr>
          <w:p w14:paraId="37BB66E2" w14:textId="77777777" w:rsidR="006C5506" w:rsidRPr="002C0D13" w:rsidRDefault="006C5506">
            <w:pPr>
              <w:rPr>
                <w:color w:val="auto"/>
                <w:sz w:val="10"/>
                <w:szCs w:val="10"/>
              </w:rPr>
            </w:pPr>
          </w:p>
        </w:tc>
      </w:tr>
      <w:tr w:rsidR="002C0D13" w:rsidRPr="002C0D13" w14:paraId="058676BA" w14:textId="77777777">
        <w:trPr>
          <w:trHeight w:hRule="exact" w:val="389"/>
          <w:jc w:val="center"/>
        </w:trPr>
        <w:tc>
          <w:tcPr>
            <w:tcW w:w="758" w:type="dxa"/>
            <w:shd w:val="clear" w:color="auto" w:fill="auto"/>
          </w:tcPr>
          <w:p w14:paraId="1CD66D7D" w14:textId="77777777" w:rsidR="006C5506" w:rsidRPr="002C0D13" w:rsidRDefault="006C5506">
            <w:pPr>
              <w:rPr>
                <w:color w:val="auto"/>
                <w:sz w:val="10"/>
                <w:szCs w:val="10"/>
              </w:rPr>
            </w:pPr>
          </w:p>
        </w:tc>
        <w:tc>
          <w:tcPr>
            <w:tcW w:w="4109" w:type="dxa"/>
            <w:shd w:val="clear" w:color="auto" w:fill="auto"/>
            <w:vAlign w:val="bottom"/>
          </w:tcPr>
          <w:p w14:paraId="69331E5D" w14:textId="77777777" w:rsidR="006C5506" w:rsidRPr="002C0D13" w:rsidRDefault="007A1DE0">
            <w:pPr>
              <w:pStyle w:val="Other0"/>
              <w:spacing w:after="0"/>
              <w:ind w:firstLine="400"/>
              <w:rPr>
                <w:color w:val="auto"/>
              </w:rPr>
            </w:pPr>
            <w:r w:rsidRPr="002C0D13">
              <w:rPr>
                <w:rStyle w:val="Other"/>
                <w:color w:val="auto"/>
              </w:rPr>
              <w:t>- permanent</w:t>
            </w:r>
          </w:p>
        </w:tc>
        <w:tc>
          <w:tcPr>
            <w:tcW w:w="1354" w:type="dxa"/>
            <w:tcBorders>
              <w:top w:val="single" w:sz="4" w:space="0" w:color="auto"/>
            </w:tcBorders>
            <w:shd w:val="clear" w:color="auto" w:fill="auto"/>
            <w:vAlign w:val="bottom"/>
          </w:tcPr>
          <w:p w14:paraId="6920BA56" w14:textId="77777777" w:rsidR="006C5506" w:rsidRPr="002C0D13" w:rsidRDefault="007A1DE0">
            <w:pPr>
              <w:pStyle w:val="Other0"/>
              <w:tabs>
                <w:tab w:val="left" w:pos="1114"/>
              </w:tabs>
              <w:spacing w:after="0"/>
              <w:rPr>
                <w:color w:val="auto"/>
              </w:rPr>
            </w:pPr>
            <w:r w:rsidRPr="002C0D13">
              <w:rPr>
                <w:rStyle w:val="Other"/>
                <w:color w:val="auto"/>
              </w:rPr>
              <w:t>mm</w:t>
            </w:r>
            <w:r w:rsidRPr="002C0D13">
              <w:rPr>
                <w:rStyle w:val="Other"/>
                <w:color w:val="auto"/>
              </w:rPr>
              <w:tab/>
              <w:t>_</w:t>
            </w:r>
          </w:p>
        </w:tc>
        <w:tc>
          <w:tcPr>
            <w:tcW w:w="1536" w:type="dxa"/>
            <w:tcBorders>
              <w:top w:val="single" w:sz="4" w:space="0" w:color="auto"/>
            </w:tcBorders>
            <w:shd w:val="clear" w:color="auto" w:fill="auto"/>
          </w:tcPr>
          <w:p w14:paraId="27996C4E"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43DCB7DD" w14:textId="77777777" w:rsidR="006C5506" w:rsidRPr="002C0D13" w:rsidRDefault="006C5506">
            <w:pPr>
              <w:rPr>
                <w:color w:val="auto"/>
                <w:sz w:val="10"/>
                <w:szCs w:val="10"/>
              </w:rPr>
            </w:pPr>
          </w:p>
        </w:tc>
      </w:tr>
      <w:tr w:rsidR="002C0D13" w:rsidRPr="002C0D13" w14:paraId="57052DBB" w14:textId="77777777">
        <w:trPr>
          <w:trHeight w:hRule="exact" w:val="778"/>
          <w:jc w:val="center"/>
        </w:trPr>
        <w:tc>
          <w:tcPr>
            <w:tcW w:w="758" w:type="dxa"/>
            <w:shd w:val="clear" w:color="auto" w:fill="auto"/>
            <w:vAlign w:val="center"/>
          </w:tcPr>
          <w:p w14:paraId="12855E18" w14:textId="77777777" w:rsidR="006C5506" w:rsidRPr="002C0D13" w:rsidRDefault="007A1DE0">
            <w:pPr>
              <w:pStyle w:val="Other0"/>
              <w:spacing w:after="0"/>
              <w:rPr>
                <w:color w:val="auto"/>
              </w:rPr>
            </w:pPr>
            <w:r w:rsidRPr="002C0D13">
              <w:rPr>
                <w:rStyle w:val="Other"/>
                <w:color w:val="auto"/>
              </w:rPr>
              <w:t>2.11.</w:t>
            </w:r>
          </w:p>
        </w:tc>
        <w:tc>
          <w:tcPr>
            <w:tcW w:w="4109" w:type="dxa"/>
            <w:shd w:val="clear" w:color="auto" w:fill="auto"/>
            <w:vAlign w:val="bottom"/>
          </w:tcPr>
          <w:p w14:paraId="21776BC1" w14:textId="77777777" w:rsidR="006C5506" w:rsidRPr="002C0D13" w:rsidRDefault="007A1DE0">
            <w:pPr>
              <w:pStyle w:val="Other0"/>
              <w:spacing w:after="0"/>
              <w:ind w:left="400"/>
              <w:rPr>
                <w:color w:val="auto"/>
              </w:rPr>
            </w:pPr>
            <w:r w:rsidRPr="002C0D13">
              <w:rPr>
                <w:rStyle w:val="Other"/>
                <w:color w:val="auto"/>
              </w:rPr>
              <w:t>Maximum bending induced loss per 10 turns</w:t>
            </w:r>
          </w:p>
        </w:tc>
        <w:tc>
          <w:tcPr>
            <w:tcW w:w="1354" w:type="dxa"/>
            <w:tcBorders>
              <w:top w:val="single" w:sz="4" w:space="0" w:color="auto"/>
            </w:tcBorders>
            <w:shd w:val="clear" w:color="auto" w:fill="auto"/>
            <w:vAlign w:val="bottom"/>
          </w:tcPr>
          <w:p w14:paraId="7D6D84F4" w14:textId="77777777" w:rsidR="006C5506" w:rsidRPr="002C0D13" w:rsidRDefault="007A1DE0">
            <w:pPr>
              <w:pStyle w:val="Other0"/>
              <w:tabs>
                <w:tab w:val="left" w:pos="1114"/>
              </w:tabs>
              <w:spacing w:after="0"/>
              <w:rPr>
                <w:color w:val="auto"/>
              </w:rPr>
            </w:pPr>
            <w:r w:rsidRPr="002C0D13">
              <w:rPr>
                <w:rStyle w:val="Other"/>
                <w:color w:val="auto"/>
              </w:rPr>
              <w:t>dB</w:t>
            </w:r>
            <w:r w:rsidRPr="002C0D13">
              <w:rPr>
                <w:rStyle w:val="Other"/>
                <w:color w:val="auto"/>
              </w:rPr>
              <w:tab/>
              <w:t>_</w:t>
            </w:r>
          </w:p>
        </w:tc>
        <w:tc>
          <w:tcPr>
            <w:tcW w:w="1536" w:type="dxa"/>
            <w:tcBorders>
              <w:top w:val="single" w:sz="4" w:space="0" w:color="auto"/>
            </w:tcBorders>
            <w:shd w:val="clear" w:color="auto" w:fill="auto"/>
          </w:tcPr>
          <w:p w14:paraId="6D928D88"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2A4C9537" w14:textId="77777777" w:rsidR="006C5506" w:rsidRPr="002C0D13" w:rsidRDefault="006C5506">
            <w:pPr>
              <w:rPr>
                <w:color w:val="auto"/>
                <w:sz w:val="10"/>
                <w:szCs w:val="10"/>
              </w:rPr>
            </w:pPr>
          </w:p>
        </w:tc>
      </w:tr>
      <w:tr w:rsidR="002C0D13" w:rsidRPr="002C0D13" w14:paraId="21E76E19" w14:textId="77777777">
        <w:trPr>
          <w:trHeight w:hRule="exact" w:val="509"/>
          <w:jc w:val="center"/>
        </w:trPr>
        <w:tc>
          <w:tcPr>
            <w:tcW w:w="758" w:type="dxa"/>
            <w:shd w:val="clear" w:color="auto" w:fill="auto"/>
            <w:vAlign w:val="bottom"/>
          </w:tcPr>
          <w:p w14:paraId="7CB83519" w14:textId="77777777" w:rsidR="006C5506" w:rsidRPr="002C0D13" w:rsidRDefault="007A1DE0">
            <w:pPr>
              <w:pStyle w:val="Other0"/>
              <w:spacing w:after="0"/>
              <w:rPr>
                <w:color w:val="auto"/>
              </w:rPr>
            </w:pPr>
            <w:r w:rsidRPr="002C0D13">
              <w:rPr>
                <w:rStyle w:val="Other"/>
                <w:color w:val="auto"/>
              </w:rPr>
              <w:t>2.12.</w:t>
            </w:r>
          </w:p>
        </w:tc>
        <w:tc>
          <w:tcPr>
            <w:tcW w:w="4109" w:type="dxa"/>
            <w:shd w:val="clear" w:color="auto" w:fill="auto"/>
            <w:vAlign w:val="bottom"/>
          </w:tcPr>
          <w:p w14:paraId="41D9FBF0" w14:textId="77777777" w:rsidR="006C5506" w:rsidRPr="002C0D13" w:rsidRDefault="007A1DE0">
            <w:pPr>
              <w:pStyle w:val="Other0"/>
              <w:spacing w:after="0"/>
              <w:ind w:left="400"/>
              <w:rPr>
                <w:color w:val="auto"/>
              </w:rPr>
            </w:pPr>
            <w:r w:rsidRPr="002C0D13">
              <w:rPr>
                <w:rStyle w:val="Other"/>
                <w:color w:val="auto"/>
              </w:rPr>
              <w:t>Repeated bending cycles</w:t>
            </w:r>
          </w:p>
        </w:tc>
        <w:tc>
          <w:tcPr>
            <w:tcW w:w="1354" w:type="dxa"/>
            <w:tcBorders>
              <w:top w:val="single" w:sz="4" w:space="0" w:color="auto"/>
            </w:tcBorders>
            <w:shd w:val="clear" w:color="auto" w:fill="auto"/>
            <w:vAlign w:val="bottom"/>
          </w:tcPr>
          <w:p w14:paraId="62A309C4" w14:textId="77777777" w:rsidR="006C5506" w:rsidRPr="002C0D13" w:rsidRDefault="007A1DE0">
            <w:pPr>
              <w:pStyle w:val="Other0"/>
              <w:tabs>
                <w:tab w:val="left" w:pos="1109"/>
              </w:tabs>
              <w:spacing w:after="0"/>
              <w:rPr>
                <w:color w:val="auto"/>
              </w:rPr>
            </w:pPr>
            <w:r w:rsidRPr="002C0D13">
              <w:rPr>
                <w:rStyle w:val="Other"/>
                <w:color w:val="auto"/>
              </w:rPr>
              <w:t>nos.</w:t>
            </w:r>
            <w:r w:rsidRPr="002C0D13">
              <w:rPr>
                <w:rStyle w:val="Other"/>
                <w:color w:val="auto"/>
              </w:rPr>
              <w:tab/>
              <w:t>_</w:t>
            </w:r>
          </w:p>
        </w:tc>
        <w:tc>
          <w:tcPr>
            <w:tcW w:w="1536" w:type="dxa"/>
            <w:tcBorders>
              <w:top w:val="single" w:sz="4" w:space="0" w:color="auto"/>
            </w:tcBorders>
            <w:shd w:val="clear" w:color="auto" w:fill="auto"/>
          </w:tcPr>
          <w:p w14:paraId="23BA8D68"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46CF8328" w14:textId="77777777" w:rsidR="006C5506" w:rsidRPr="002C0D13" w:rsidRDefault="006C5506">
            <w:pPr>
              <w:rPr>
                <w:color w:val="auto"/>
                <w:sz w:val="10"/>
                <w:szCs w:val="10"/>
              </w:rPr>
            </w:pPr>
          </w:p>
        </w:tc>
      </w:tr>
      <w:tr w:rsidR="002C0D13" w:rsidRPr="002C0D13" w14:paraId="582ABFF0" w14:textId="77777777">
        <w:trPr>
          <w:trHeight w:hRule="exact" w:val="509"/>
          <w:jc w:val="center"/>
        </w:trPr>
        <w:tc>
          <w:tcPr>
            <w:tcW w:w="758" w:type="dxa"/>
            <w:shd w:val="clear" w:color="auto" w:fill="auto"/>
            <w:vAlign w:val="bottom"/>
          </w:tcPr>
          <w:p w14:paraId="46778362" w14:textId="77777777" w:rsidR="006C5506" w:rsidRPr="002C0D13" w:rsidRDefault="007A1DE0">
            <w:pPr>
              <w:pStyle w:val="Other0"/>
              <w:spacing w:after="0"/>
              <w:rPr>
                <w:color w:val="auto"/>
              </w:rPr>
            </w:pPr>
            <w:r w:rsidRPr="002C0D13">
              <w:rPr>
                <w:rStyle w:val="Other"/>
                <w:color w:val="auto"/>
              </w:rPr>
              <w:t>2.13.</w:t>
            </w:r>
          </w:p>
        </w:tc>
        <w:tc>
          <w:tcPr>
            <w:tcW w:w="4109" w:type="dxa"/>
            <w:shd w:val="clear" w:color="auto" w:fill="auto"/>
            <w:vAlign w:val="bottom"/>
          </w:tcPr>
          <w:p w14:paraId="71F81952" w14:textId="77777777" w:rsidR="006C5506" w:rsidRPr="002C0D13" w:rsidRDefault="007A1DE0">
            <w:pPr>
              <w:pStyle w:val="Other0"/>
              <w:spacing w:after="0"/>
              <w:ind w:left="400"/>
              <w:rPr>
                <w:color w:val="auto"/>
              </w:rPr>
            </w:pPr>
            <w:r w:rsidRPr="002C0D13">
              <w:rPr>
                <w:rStyle w:val="Other"/>
                <w:color w:val="auto"/>
              </w:rPr>
              <w:t>Water tightness</w:t>
            </w:r>
          </w:p>
        </w:tc>
        <w:tc>
          <w:tcPr>
            <w:tcW w:w="1354" w:type="dxa"/>
            <w:tcBorders>
              <w:top w:val="single" w:sz="4" w:space="0" w:color="auto"/>
            </w:tcBorders>
            <w:shd w:val="clear" w:color="auto" w:fill="auto"/>
            <w:vAlign w:val="bottom"/>
          </w:tcPr>
          <w:p w14:paraId="55F04D02" w14:textId="77777777" w:rsidR="006C5506" w:rsidRPr="002C0D13" w:rsidRDefault="007A1DE0">
            <w:pPr>
              <w:pStyle w:val="Other0"/>
              <w:tabs>
                <w:tab w:val="left" w:pos="1109"/>
              </w:tabs>
              <w:spacing w:after="0"/>
              <w:rPr>
                <w:color w:val="auto"/>
              </w:rPr>
            </w:pPr>
            <w:r w:rsidRPr="002C0D13">
              <w:rPr>
                <w:rStyle w:val="Other"/>
                <w:color w:val="auto"/>
              </w:rPr>
              <w:t>m/24h</w:t>
            </w:r>
            <w:r w:rsidRPr="002C0D13">
              <w:rPr>
                <w:rStyle w:val="Other"/>
                <w:color w:val="auto"/>
              </w:rPr>
              <w:tab/>
              <w:t>_</w:t>
            </w:r>
          </w:p>
        </w:tc>
        <w:tc>
          <w:tcPr>
            <w:tcW w:w="1536" w:type="dxa"/>
            <w:tcBorders>
              <w:top w:val="single" w:sz="4" w:space="0" w:color="auto"/>
            </w:tcBorders>
            <w:shd w:val="clear" w:color="auto" w:fill="auto"/>
          </w:tcPr>
          <w:p w14:paraId="7EC7270E" w14:textId="77777777" w:rsidR="006C5506" w:rsidRPr="002C0D13" w:rsidRDefault="006C5506">
            <w:pPr>
              <w:rPr>
                <w:color w:val="auto"/>
                <w:sz w:val="10"/>
                <w:szCs w:val="10"/>
              </w:rPr>
            </w:pPr>
          </w:p>
        </w:tc>
        <w:tc>
          <w:tcPr>
            <w:tcW w:w="2011" w:type="dxa"/>
            <w:tcBorders>
              <w:top w:val="single" w:sz="4" w:space="0" w:color="auto"/>
            </w:tcBorders>
            <w:shd w:val="clear" w:color="auto" w:fill="auto"/>
          </w:tcPr>
          <w:p w14:paraId="3932426A" w14:textId="77777777" w:rsidR="006C5506" w:rsidRPr="002C0D13" w:rsidRDefault="006C5506">
            <w:pPr>
              <w:rPr>
                <w:color w:val="auto"/>
                <w:sz w:val="10"/>
                <w:szCs w:val="10"/>
              </w:rPr>
            </w:pPr>
          </w:p>
        </w:tc>
      </w:tr>
      <w:tr w:rsidR="002C0D13" w:rsidRPr="002C0D13" w14:paraId="32108AE9" w14:textId="77777777">
        <w:trPr>
          <w:trHeight w:hRule="exact" w:val="518"/>
          <w:jc w:val="center"/>
        </w:trPr>
        <w:tc>
          <w:tcPr>
            <w:tcW w:w="758" w:type="dxa"/>
            <w:shd w:val="clear" w:color="auto" w:fill="auto"/>
            <w:vAlign w:val="bottom"/>
          </w:tcPr>
          <w:p w14:paraId="7B123572" w14:textId="77777777" w:rsidR="006C5506" w:rsidRPr="002C0D13" w:rsidRDefault="007A1DE0">
            <w:pPr>
              <w:pStyle w:val="Other0"/>
              <w:spacing w:after="0"/>
              <w:rPr>
                <w:color w:val="auto"/>
              </w:rPr>
            </w:pPr>
            <w:r w:rsidRPr="002C0D13">
              <w:rPr>
                <w:rStyle w:val="Other"/>
                <w:color w:val="auto"/>
              </w:rPr>
              <w:t>2.14.</w:t>
            </w:r>
          </w:p>
        </w:tc>
        <w:tc>
          <w:tcPr>
            <w:tcW w:w="4109" w:type="dxa"/>
            <w:shd w:val="clear" w:color="auto" w:fill="auto"/>
            <w:vAlign w:val="bottom"/>
          </w:tcPr>
          <w:p w14:paraId="04995FC3" w14:textId="77777777" w:rsidR="006C5506" w:rsidRPr="002C0D13" w:rsidRDefault="007A1DE0">
            <w:pPr>
              <w:pStyle w:val="Other0"/>
              <w:spacing w:after="0"/>
              <w:ind w:left="400"/>
              <w:rPr>
                <w:color w:val="auto"/>
              </w:rPr>
            </w:pPr>
            <w:r w:rsidRPr="002C0D13">
              <w:rPr>
                <w:rStyle w:val="Other"/>
                <w:color w:val="auto"/>
              </w:rPr>
              <w:t>Temperature range</w:t>
            </w:r>
          </w:p>
        </w:tc>
        <w:tc>
          <w:tcPr>
            <w:tcW w:w="1354" w:type="dxa"/>
            <w:tcBorders>
              <w:top w:val="single" w:sz="4" w:space="0" w:color="auto"/>
              <w:bottom w:val="single" w:sz="4" w:space="0" w:color="auto"/>
            </w:tcBorders>
            <w:shd w:val="clear" w:color="auto" w:fill="auto"/>
            <w:vAlign w:val="bottom"/>
          </w:tcPr>
          <w:p w14:paraId="0AFB6D5F" w14:textId="77777777" w:rsidR="006C5506" w:rsidRPr="002C0D13" w:rsidRDefault="007A1DE0">
            <w:pPr>
              <w:pStyle w:val="Other0"/>
              <w:tabs>
                <w:tab w:val="left" w:pos="1123"/>
              </w:tabs>
              <w:spacing w:after="0"/>
              <w:rPr>
                <w:color w:val="auto"/>
              </w:rPr>
            </w:pPr>
            <w:r w:rsidRPr="002C0D13">
              <w:rPr>
                <w:rStyle w:val="Other"/>
                <w:color w:val="auto"/>
              </w:rPr>
              <w:t>°C</w:t>
            </w:r>
            <w:r w:rsidRPr="002C0D13">
              <w:rPr>
                <w:rStyle w:val="Other"/>
                <w:color w:val="auto"/>
              </w:rPr>
              <w:tab/>
              <w:t>_</w:t>
            </w:r>
          </w:p>
        </w:tc>
        <w:tc>
          <w:tcPr>
            <w:tcW w:w="1536" w:type="dxa"/>
            <w:tcBorders>
              <w:top w:val="single" w:sz="4" w:space="0" w:color="auto"/>
              <w:bottom w:val="single" w:sz="4" w:space="0" w:color="auto"/>
            </w:tcBorders>
            <w:shd w:val="clear" w:color="auto" w:fill="auto"/>
          </w:tcPr>
          <w:p w14:paraId="6A9F8B75" w14:textId="77777777" w:rsidR="006C5506" w:rsidRPr="002C0D13" w:rsidRDefault="006C5506">
            <w:pPr>
              <w:rPr>
                <w:color w:val="auto"/>
                <w:sz w:val="10"/>
                <w:szCs w:val="10"/>
              </w:rPr>
            </w:pPr>
          </w:p>
        </w:tc>
        <w:tc>
          <w:tcPr>
            <w:tcW w:w="2011" w:type="dxa"/>
            <w:tcBorders>
              <w:top w:val="single" w:sz="4" w:space="0" w:color="auto"/>
              <w:bottom w:val="single" w:sz="4" w:space="0" w:color="auto"/>
            </w:tcBorders>
            <w:shd w:val="clear" w:color="auto" w:fill="auto"/>
          </w:tcPr>
          <w:p w14:paraId="05B5FF51" w14:textId="77777777" w:rsidR="006C5506" w:rsidRPr="002C0D13" w:rsidRDefault="006C5506">
            <w:pPr>
              <w:rPr>
                <w:color w:val="auto"/>
                <w:sz w:val="10"/>
                <w:szCs w:val="10"/>
              </w:rPr>
            </w:pPr>
          </w:p>
        </w:tc>
      </w:tr>
    </w:tbl>
    <w:p w14:paraId="3FADE73C"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720"/>
        <w:gridCol w:w="1771"/>
        <w:gridCol w:w="1579"/>
        <w:gridCol w:w="1944"/>
      </w:tblGrid>
      <w:tr w:rsidR="002C0D13" w:rsidRPr="002C0D13" w14:paraId="0C4ECBE7" w14:textId="77777777">
        <w:trPr>
          <w:trHeight w:hRule="exact" w:val="461"/>
          <w:jc w:val="center"/>
        </w:trPr>
        <w:tc>
          <w:tcPr>
            <w:tcW w:w="758" w:type="dxa"/>
            <w:shd w:val="clear" w:color="auto" w:fill="auto"/>
          </w:tcPr>
          <w:p w14:paraId="0D8CB36E" w14:textId="77777777" w:rsidR="006C5506" w:rsidRPr="002C0D13" w:rsidRDefault="007A1DE0">
            <w:pPr>
              <w:pStyle w:val="Other0"/>
              <w:spacing w:after="0"/>
              <w:ind w:firstLine="240"/>
              <w:rPr>
                <w:color w:val="auto"/>
                <w:sz w:val="24"/>
                <w:szCs w:val="24"/>
              </w:rPr>
            </w:pPr>
            <w:r w:rsidRPr="002C0D13">
              <w:rPr>
                <w:rStyle w:val="Other"/>
                <w:rFonts w:ascii="Arial" w:eastAsia="Arial" w:hAnsi="Arial" w:cs="Arial"/>
                <w:color w:val="auto"/>
                <w:sz w:val="24"/>
                <w:szCs w:val="24"/>
              </w:rPr>
              <w:lastRenderedPageBreak/>
              <w:t>8.4</w:t>
            </w:r>
          </w:p>
        </w:tc>
        <w:tc>
          <w:tcPr>
            <w:tcW w:w="3720" w:type="dxa"/>
            <w:shd w:val="clear" w:color="auto" w:fill="auto"/>
          </w:tcPr>
          <w:p w14:paraId="69CC3323" w14:textId="77777777" w:rsidR="006C5506" w:rsidRPr="002C0D13" w:rsidRDefault="007A1DE0">
            <w:pPr>
              <w:pStyle w:val="Other0"/>
              <w:spacing w:after="0"/>
              <w:ind w:firstLine="320"/>
              <w:rPr>
                <w:color w:val="auto"/>
                <w:sz w:val="24"/>
                <w:szCs w:val="24"/>
              </w:rPr>
            </w:pPr>
            <w:r w:rsidRPr="002C0D13">
              <w:rPr>
                <w:rStyle w:val="Other"/>
                <w:rFonts w:ascii="Arial" w:eastAsia="Arial" w:hAnsi="Arial" w:cs="Arial"/>
                <w:color w:val="auto"/>
                <w:sz w:val="24"/>
                <w:szCs w:val="24"/>
              </w:rPr>
              <w:t>Optical transmitter/receiver</w:t>
            </w:r>
          </w:p>
        </w:tc>
        <w:tc>
          <w:tcPr>
            <w:tcW w:w="1771" w:type="dxa"/>
            <w:shd w:val="clear" w:color="auto" w:fill="auto"/>
          </w:tcPr>
          <w:p w14:paraId="59D2BE0C" w14:textId="77777777" w:rsidR="006C5506" w:rsidRPr="002C0D13" w:rsidRDefault="006C5506">
            <w:pPr>
              <w:rPr>
                <w:color w:val="auto"/>
                <w:sz w:val="10"/>
                <w:szCs w:val="10"/>
              </w:rPr>
            </w:pPr>
          </w:p>
        </w:tc>
        <w:tc>
          <w:tcPr>
            <w:tcW w:w="1579" w:type="dxa"/>
            <w:shd w:val="clear" w:color="auto" w:fill="auto"/>
          </w:tcPr>
          <w:p w14:paraId="04D1C7A0" w14:textId="77777777" w:rsidR="006C5506" w:rsidRPr="002C0D13" w:rsidRDefault="006C5506">
            <w:pPr>
              <w:rPr>
                <w:color w:val="auto"/>
                <w:sz w:val="10"/>
                <w:szCs w:val="10"/>
              </w:rPr>
            </w:pPr>
          </w:p>
        </w:tc>
        <w:tc>
          <w:tcPr>
            <w:tcW w:w="1944" w:type="dxa"/>
            <w:shd w:val="clear" w:color="auto" w:fill="auto"/>
          </w:tcPr>
          <w:p w14:paraId="7EE402DD" w14:textId="77777777" w:rsidR="006C5506" w:rsidRPr="002C0D13" w:rsidRDefault="006C5506">
            <w:pPr>
              <w:rPr>
                <w:color w:val="auto"/>
                <w:sz w:val="10"/>
                <w:szCs w:val="10"/>
              </w:rPr>
            </w:pPr>
          </w:p>
        </w:tc>
      </w:tr>
      <w:tr w:rsidR="002C0D13" w:rsidRPr="002C0D13" w14:paraId="0724E56A" w14:textId="77777777">
        <w:trPr>
          <w:trHeight w:hRule="exact" w:val="686"/>
          <w:jc w:val="center"/>
        </w:trPr>
        <w:tc>
          <w:tcPr>
            <w:tcW w:w="758" w:type="dxa"/>
            <w:shd w:val="clear" w:color="auto" w:fill="auto"/>
            <w:vAlign w:val="center"/>
          </w:tcPr>
          <w:p w14:paraId="45F11AE2" w14:textId="77777777" w:rsidR="006C5506" w:rsidRPr="002C0D13" w:rsidRDefault="007A1DE0">
            <w:pPr>
              <w:pStyle w:val="Other0"/>
              <w:spacing w:after="0"/>
              <w:rPr>
                <w:color w:val="auto"/>
              </w:rPr>
            </w:pPr>
            <w:r w:rsidRPr="002C0D13">
              <w:rPr>
                <w:rStyle w:val="Other"/>
                <w:color w:val="auto"/>
              </w:rPr>
              <w:t>8.4.1</w:t>
            </w:r>
          </w:p>
        </w:tc>
        <w:tc>
          <w:tcPr>
            <w:tcW w:w="3720" w:type="dxa"/>
            <w:shd w:val="clear" w:color="auto" w:fill="auto"/>
            <w:vAlign w:val="center"/>
          </w:tcPr>
          <w:p w14:paraId="4DA13242" w14:textId="77777777" w:rsidR="006C5506" w:rsidRPr="002C0D13" w:rsidRDefault="007A1DE0">
            <w:pPr>
              <w:pStyle w:val="Other0"/>
              <w:spacing w:after="0"/>
              <w:ind w:firstLine="180"/>
              <w:rPr>
                <w:color w:val="auto"/>
              </w:rPr>
            </w:pPr>
            <w:r w:rsidRPr="002C0D13">
              <w:rPr>
                <w:rStyle w:val="Other"/>
                <w:color w:val="auto"/>
              </w:rPr>
              <w:t>Guaranteed characteristics</w:t>
            </w:r>
          </w:p>
        </w:tc>
        <w:tc>
          <w:tcPr>
            <w:tcW w:w="1771" w:type="dxa"/>
            <w:shd w:val="clear" w:color="auto" w:fill="auto"/>
          </w:tcPr>
          <w:p w14:paraId="3C11E5DE" w14:textId="77777777" w:rsidR="006C5506" w:rsidRPr="002C0D13" w:rsidRDefault="006C5506">
            <w:pPr>
              <w:rPr>
                <w:color w:val="auto"/>
                <w:sz w:val="10"/>
                <w:szCs w:val="10"/>
              </w:rPr>
            </w:pPr>
          </w:p>
        </w:tc>
        <w:tc>
          <w:tcPr>
            <w:tcW w:w="1579" w:type="dxa"/>
            <w:shd w:val="clear" w:color="auto" w:fill="auto"/>
          </w:tcPr>
          <w:p w14:paraId="15AC51F7" w14:textId="77777777" w:rsidR="006C5506" w:rsidRPr="002C0D13" w:rsidRDefault="006C5506">
            <w:pPr>
              <w:rPr>
                <w:color w:val="auto"/>
                <w:sz w:val="10"/>
                <w:szCs w:val="10"/>
              </w:rPr>
            </w:pPr>
          </w:p>
        </w:tc>
        <w:tc>
          <w:tcPr>
            <w:tcW w:w="1944" w:type="dxa"/>
            <w:shd w:val="clear" w:color="auto" w:fill="auto"/>
          </w:tcPr>
          <w:p w14:paraId="0ED11BD1" w14:textId="77777777" w:rsidR="006C5506" w:rsidRPr="002C0D13" w:rsidRDefault="006C5506">
            <w:pPr>
              <w:rPr>
                <w:color w:val="auto"/>
                <w:sz w:val="10"/>
                <w:szCs w:val="10"/>
              </w:rPr>
            </w:pPr>
          </w:p>
        </w:tc>
      </w:tr>
      <w:tr w:rsidR="002C0D13" w:rsidRPr="002C0D13" w14:paraId="5BE8D95D" w14:textId="77777777">
        <w:trPr>
          <w:trHeight w:hRule="exact" w:val="418"/>
          <w:jc w:val="center"/>
        </w:trPr>
        <w:tc>
          <w:tcPr>
            <w:tcW w:w="758" w:type="dxa"/>
            <w:tcBorders>
              <w:top w:val="single" w:sz="4" w:space="0" w:color="auto"/>
            </w:tcBorders>
            <w:shd w:val="clear" w:color="auto" w:fill="auto"/>
            <w:vAlign w:val="center"/>
          </w:tcPr>
          <w:p w14:paraId="2D81C7BC" w14:textId="77777777" w:rsidR="006C5506" w:rsidRPr="002C0D13" w:rsidRDefault="007A1DE0">
            <w:pPr>
              <w:pStyle w:val="Other0"/>
              <w:spacing w:after="0"/>
              <w:rPr>
                <w:color w:val="auto"/>
              </w:rPr>
            </w:pPr>
            <w:r w:rsidRPr="002C0D13">
              <w:rPr>
                <w:rStyle w:val="Other"/>
                <w:color w:val="auto"/>
              </w:rPr>
              <w:t>ITEM</w:t>
            </w:r>
          </w:p>
        </w:tc>
        <w:tc>
          <w:tcPr>
            <w:tcW w:w="3720" w:type="dxa"/>
            <w:tcBorders>
              <w:top w:val="single" w:sz="4" w:space="0" w:color="auto"/>
            </w:tcBorders>
            <w:shd w:val="clear" w:color="auto" w:fill="auto"/>
            <w:vAlign w:val="center"/>
          </w:tcPr>
          <w:p w14:paraId="66D841EC" w14:textId="77777777" w:rsidR="006C5506" w:rsidRPr="002C0D13" w:rsidRDefault="007A1DE0">
            <w:pPr>
              <w:pStyle w:val="Other0"/>
              <w:spacing w:after="0"/>
              <w:ind w:firstLine="400"/>
              <w:rPr>
                <w:color w:val="auto"/>
              </w:rPr>
            </w:pPr>
            <w:r w:rsidRPr="002C0D13">
              <w:rPr>
                <w:rStyle w:val="Other"/>
                <w:color w:val="auto"/>
              </w:rPr>
              <w:t>DESIGNATION</w:t>
            </w:r>
          </w:p>
        </w:tc>
        <w:tc>
          <w:tcPr>
            <w:tcW w:w="1771" w:type="dxa"/>
            <w:tcBorders>
              <w:top w:val="single" w:sz="4" w:space="0" w:color="auto"/>
            </w:tcBorders>
            <w:shd w:val="clear" w:color="auto" w:fill="auto"/>
            <w:vAlign w:val="center"/>
          </w:tcPr>
          <w:p w14:paraId="1165F7A5" w14:textId="77777777" w:rsidR="006C5506" w:rsidRPr="002C0D13" w:rsidRDefault="007A1DE0">
            <w:pPr>
              <w:pStyle w:val="Other0"/>
              <w:spacing w:after="0"/>
              <w:jc w:val="center"/>
              <w:rPr>
                <w:color w:val="auto"/>
              </w:rPr>
            </w:pPr>
            <w:r w:rsidRPr="002C0D13">
              <w:rPr>
                <w:rStyle w:val="Other"/>
                <w:color w:val="auto"/>
              </w:rPr>
              <w:t>UNITS</w:t>
            </w:r>
          </w:p>
        </w:tc>
        <w:tc>
          <w:tcPr>
            <w:tcW w:w="1579" w:type="dxa"/>
            <w:tcBorders>
              <w:top w:val="single" w:sz="4" w:space="0" w:color="auto"/>
            </w:tcBorders>
            <w:shd w:val="clear" w:color="auto" w:fill="auto"/>
            <w:vAlign w:val="center"/>
          </w:tcPr>
          <w:p w14:paraId="0FDA208E" w14:textId="77777777" w:rsidR="006C5506" w:rsidRPr="002C0D13" w:rsidRDefault="007A1DE0">
            <w:pPr>
              <w:pStyle w:val="Other0"/>
              <w:spacing w:after="0"/>
              <w:ind w:firstLine="420"/>
              <w:rPr>
                <w:color w:val="auto"/>
              </w:rPr>
            </w:pPr>
            <w:r w:rsidRPr="002C0D13">
              <w:rPr>
                <w:rStyle w:val="Other"/>
                <w:color w:val="auto"/>
              </w:rPr>
              <w:t>VALUE</w:t>
            </w:r>
          </w:p>
        </w:tc>
        <w:tc>
          <w:tcPr>
            <w:tcW w:w="1944" w:type="dxa"/>
            <w:tcBorders>
              <w:top w:val="single" w:sz="4" w:space="0" w:color="auto"/>
            </w:tcBorders>
            <w:shd w:val="clear" w:color="auto" w:fill="auto"/>
            <w:vAlign w:val="center"/>
          </w:tcPr>
          <w:p w14:paraId="3E1F901F"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7C7136F1" w14:textId="77777777">
        <w:trPr>
          <w:trHeight w:hRule="exact" w:val="523"/>
          <w:jc w:val="center"/>
        </w:trPr>
        <w:tc>
          <w:tcPr>
            <w:tcW w:w="758" w:type="dxa"/>
            <w:tcBorders>
              <w:top w:val="single" w:sz="4" w:space="0" w:color="auto"/>
            </w:tcBorders>
            <w:shd w:val="clear" w:color="auto" w:fill="auto"/>
            <w:vAlign w:val="center"/>
          </w:tcPr>
          <w:p w14:paraId="0EE7B867" w14:textId="77777777" w:rsidR="006C5506" w:rsidRPr="002C0D13" w:rsidRDefault="007A1DE0">
            <w:pPr>
              <w:pStyle w:val="Other0"/>
              <w:spacing w:after="0"/>
              <w:rPr>
                <w:color w:val="auto"/>
              </w:rPr>
            </w:pPr>
            <w:r w:rsidRPr="002C0D13">
              <w:rPr>
                <w:rStyle w:val="Other"/>
                <w:color w:val="auto"/>
              </w:rPr>
              <w:t>1.</w:t>
            </w:r>
          </w:p>
        </w:tc>
        <w:tc>
          <w:tcPr>
            <w:tcW w:w="3720" w:type="dxa"/>
            <w:tcBorders>
              <w:top w:val="single" w:sz="4" w:space="0" w:color="auto"/>
            </w:tcBorders>
            <w:shd w:val="clear" w:color="auto" w:fill="auto"/>
            <w:vAlign w:val="center"/>
          </w:tcPr>
          <w:p w14:paraId="6A9A054E" w14:textId="77777777" w:rsidR="006C5506" w:rsidRPr="002C0D13" w:rsidRDefault="007A1DE0">
            <w:pPr>
              <w:pStyle w:val="Other0"/>
              <w:spacing w:after="0"/>
              <w:ind w:firstLine="400"/>
              <w:rPr>
                <w:color w:val="auto"/>
              </w:rPr>
            </w:pPr>
            <w:r w:rsidRPr="002C0D13">
              <w:rPr>
                <w:rStyle w:val="Other"/>
                <w:color w:val="auto"/>
              </w:rPr>
              <w:t>General</w:t>
            </w:r>
          </w:p>
        </w:tc>
        <w:tc>
          <w:tcPr>
            <w:tcW w:w="1771" w:type="dxa"/>
            <w:tcBorders>
              <w:top w:val="single" w:sz="4" w:space="0" w:color="auto"/>
            </w:tcBorders>
            <w:shd w:val="clear" w:color="auto" w:fill="auto"/>
          </w:tcPr>
          <w:p w14:paraId="31CA82E3"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410C1A7A" w14:textId="77777777" w:rsidR="006C5506" w:rsidRPr="002C0D13" w:rsidRDefault="006C5506">
            <w:pPr>
              <w:rPr>
                <w:color w:val="auto"/>
                <w:sz w:val="10"/>
                <w:szCs w:val="10"/>
              </w:rPr>
            </w:pPr>
          </w:p>
        </w:tc>
        <w:tc>
          <w:tcPr>
            <w:tcW w:w="1944" w:type="dxa"/>
            <w:tcBorders>
              <w:top w:val="single" w:sz="4" w:space="0" w:color="auto"/>
            </w:tcBorders>
            <w:shd w:val="clear" w:color="auto" w:fill="auto"/>
          </w:tcPr>
          <w:p w14:paraId="08609643" w14:textId="77777777" w:rsidR="006C5506" w:rsidRPr="002C0D13" w:rsidRDefault="006C5506">
            <w:pPr>
              <w:rPr>
                <w:color w:val="auto"/>
                <w:sz w:val="10"/>
                <w:szCs w:val="10"/>
              </w:rPr>
            </w:pPr>
          </w:p>
        </w:tc>
      </w:tr>
      <w:tr w:rsidR="002C0D13" w:rsidRPr="002C0D13" w14:paraId="396F9CDC" w14:textId="77777777">
        <w:trPr>
          <w:trHeight w:hRule="exact" w:val="365"/>
          <w:jc w:val="center"/>
        </w:trPr>
        <w:tc>
          <w:tcPr>
            <w:tcW w:w="758" w:type="dxa"/>
            <w:shd w:val="clear" w:color="auto" w:fill="auto"/>
            <w:vAlign w:val="bottom"/>
          </w:tcPr>
          <w:p w14:paraId="1E55BB02" w14:textId="77777777" w:rsidR="006C5506" w:rsidRPr="002C0D13" w:rsidRDefault="007A1DE0">
            <w:pPr>
              <w:pStyle w:val="Other0"/>
              <w:spacing w:after="0"/>
              <w:rPr>
                <w:color w:val="auto"/>
              </w:rPr>
            </w:pPr>
            <w:r w:rsidRPr="002C0D13">
              <w:rPr>
                <w:rStyle w:val="Other"/>
                <w:color w:val="auto"/>
              </w:rPr>
              <w:t>1.1.</w:t>
            </w:r>
          </w:p>
        </w:tc>
        <w:tc>
          <w:tcPr>
            <w:tcW w:w="3720" w:type="dxa"/>
            <w:shd w:val="clear" w:color="auto" w:fill="auto"/>
            <w:vAlign w:val="bottom"/>
          </w:tcPr>
          <w:p w14:paraId="59F3EE27" w14:textId="77777777" w:rsidR="006C5506" w:rsidRPr="002C0D13" w:rsidRDefault="007A1DE0">
            <w:pPr>
              <w:pStyle w:val="Other0"/>
              <w:spacing w:after="0"/>
              <w:ind w:firstLine="400"/>
              <w:rPr>
                <w:color w:val="auto"/>
              </w:rPr>
            </w:pPr>
            <w:r w:rsidRPr="002C0D13">
              <w:rPr>
                <w:rStyle w:val="Other"/>
                <w:color w:val="auto"/>
              </w:rPr>
              <w:t>Manufacturer</w:t>
            </w:r>
          </w:p>
        </w:tc>
        <w:tc>
          <w:tcPr>
            <w:tcW w:w="1771" w:type="dxa"/>
            <w:shd w:val="clear" w:color="auto" w:fill="auto"/>
            <w:vAlign w:val="bottom"/>
          </w:tcPr>
          <w:p w14:paraId="7E04315F" w14:textId="77777777" w:rsidR="006C5506" w:rsidRPr="002C0D13" w:rsidRDefault="007A1DE0">
            <w:pPr>
              <w:pStyle w:val="Other0"/>
              <w:spacing w:after="0"/>
              <w:ind w:firstLine="640"/>
              <w:rPr>
                <w:color w:val="auto"/>
                <w:sz w:val="34"/>
                <w:szCs w:val="34"/>
              </w:rPr>
            </w:pPr>
            <w:r w:rsidRPr="002C0D13">
              <w:rPr>
                <w:rStyle w:val="Other"/>
                <w:rFonts w:ascii="Arial" w:eastAsia="Arial" w:hAnsi="Arial" w:cs="Arial"/>
                <w:color w:val="auto"/>
                <w:sz w:val="34"/>
                <w:szCs w:val="34"/>
                <w:vertAlign w:val="subscript"/>
              </w:rPr>
              <w:t>-</w:t>
            </w:r>
          </w:p>
        </w:tc>
        <w:tc>
          <w:tcPr>
            <w:tcW w:w="1579" w:type="dxa"/>
            <w:shd w:val="clear" w:color="auto" w:fill="auto"/>
          </w:tcPr>
          <w:p w14:paraId="01E6F63D" w14:textId="77777777" w:rsidR="006C5506" w:rsidRPr="002C0D13" w:rsidRDefault="006C5506">
            <w:pPr>
              <w:rPr>
                <w:color w:val="auto"/>
                <w:sz w:val="10"/>
                <w:szCs w:val="10"/>
              </w:rPr>
            </w:pPr>
          </w:p>
        </w:tc>
        <w:tc>
          <w:tcPr>
            <w:tcW w:w="1944" w:type="dxa"/>
            <w:shd w:val="clear" w:color="auto" w:fill="auto"/>
          </w:tcPr>
          <w:p w14:paraId="148124DB" w14:textId="77777777" w:rsidR="006C5506" w:rsidRPr="002C0D13" w:rsidRDefault="006C5506">
            <w:pPr>
              <w:rPr>
                <w:color w:val="auto"/>
                <w:sz w:val="10"/>
                <w:szCs w:val="10"/>
              </w:rPr>
            </w:pPr>
          </w:p>
        </w:tc>
      </w:tr>
      <w:tr w:rsidR="002C0D13" w:rsidRPr="002C0D13" w14:paraId="7981CE47" w14:textId="77777777">
        <w:trPr>
          <w:trHeight w:hRule="exact" w:val="509"/>
          <w:jc w:val="center"/>
        </w:trPr>
        <w:tc>
          <w:tcPr>
            <w:tcW w:w="758" w:type="dxa"/>
            <w:shd w:val="clear" w:color="auto" w:fill="auto"/>
            <w:vAlign w:val="bottom"/>
          </w:tcPr>
          <w:p w14:paraId="09E1705A" w14:textId="77777777" w:rsidR="006C5506" w:rsidRPr="002C0D13" w:rsidRDefault="007A1DE0">
            <w:pPr>
              <w:pStyle w:val="Other0"/>
              <w:spacing w:after="0"/>
              <w:rPr>
                <w:color w:val="auto"/>
              </w:rPr>
            </w:pPr>
            <w:r w:rsidRPr="002C0D13">
              <w:rPr>
                <w:rStyle w:val="Other"/>
                <w:color w:val="auto"/>
              </w:rPr>
              <w:t>1.2.</w:t>
            </w:r>
          </w:p>
        </w:tc>
        <w:tc>
          <w:tcPr>
            <w:tcW w:w="3720" w:type="dxa"/>
            <w:shd w:val="clear" w:color="auto" w:fill="auto"/>
            <w:vAlign w:val="bottom"/>
          </w:tcPr>
          <w:p w14:paraId="289FEAAA" w14:textId="77777777" w:rsidR="006C5506" w:rsidRPr="002C0D13" w:rsidRDefault="007A1DE0">
            <w:pPr>
              <w:pStyle w:val="Other0"/>
              <w:spacing w:after="0"/>
              <w:ind w:firstLine="400"/>
              <w:rPr>
                <w:color w:val="auto"/>
              </w:rPr>
            </w:pPr>
            <w:r w:rsidRPr="002C0D13">
              <w:rPr>
                <w:rStyle w:val="Other"/>
                <w:color w:val="auto"/>
              </w:rPr>
              <w:t>Place of manufacture</w:t>
            </w:r>
          </w:p>
        </w:tc>
        <w:tc>
          <w:tcPr>
            <w:tcW w:w="1771" w:type="dxa"/>
            <w:tcBorders>
              <w:top w:val="single" w:sz="4" w:space="0" w:color="auto"/>
            </w:tcBorders>
            <w:shd w:val="clear" w:color="auto" w:fill="auto"/>
            <w:vAlign w:val="bottom"/>
          </w:tcPr>
          <w:p w14:paraId="19FA378E" w14:textId="77777777" w:rsidR="006C5506" w:rsidRPr="002C0D13" w:rsidRDefault="007A1DE0">
            <w:pPr>
              <w:pStyle w:val="Other0"/>
              <w:spacing w:after="0"/>
              <w:ind w:firstLine="64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2F31F41D" w14:textId="77777777" w:rsidR="006C5506" w:rsidRPr="002C0D13" w:rsidRDefault="006C5506">
            <w:pPr>
              <w:rPr>
                <w:color w:val="auto"/>
                <w:sz w:val="10"/>
                <w:szCs w:val="10"/>
              </w:rPr>
            </w:pPr>
          </w:p>
        </w:tc>
        <w:tc>
          <w:tcPr>
            <w:tcW w:w="1944" w:type="dxa"/>
            <w:tcBorders>
              <w:top w:val="single" w:sz="4" w:space="0" w:color="auto"/>
            </w:tcBorders>
            <w:shd w:val="clear" w:color="auto" w:fill="auto"/>
          </w:tcPr>
          <w:p w14:paraId="2A6ED8D9" w14:textId="77777777" w:rsidR="006C5506" w:rsidRPr="002C0D13" w:rsidRDefault="006C5506">
            <w:pPr>
              <w:rPr>
                <w:color w:val="auto"/>
                <w:sz w:val="10"/>
                <w:szCs w:val="10"/>
              </w:rPr>
            </w:pPr>
          </w:p>
        </w:tc>
      </w:tr>
      <w:tr w:rsidR="002C0D13" w:rsidRPr="002C0D13" w14:paraId="53765C7B" w14:textId="77777777">
        <w:trPr>
          <w:trHeight w:hRule="exact" w:val="509"/>
          <w:jc w:val="center"/>
        </w:trPr>
        <w:tc>
          <w:tcPr>
            <w:tcW w:w="758" w:type="dxa"/>
            <w:shd w:val="clear" w:color="auto" w:fill="auto"/>
            <w:vAlign w:val="bottom"/>
          </w:tcPr>
          <w:p w14:paraId="03D364A5" w14:textId="77777777" w:rsidR="006C5506" w:rsidRPr="002C0D13" w:rsidRDefault="007A1DE0">
            <w:pPr>
              <w:pStyle w:val="Other0"/>
              <w:spacing w:after="0"/>
              <w:rPr>
                <w:color w:val="auto"/>
              </w:rPr>
            </w:pPr>
            <w:r w:rsidRPr="002C0D13">
              <w:rPr>
                <w:rStyle w:val="Other"/>
                <w:color w:val="auto"/>
              </w:rPr>
              <w:t>1.3.</w:t>
            </w:r>
          </w:p>
        </w:tc>
        <w:tc>
          <w:tcPr>
            <w:tcW w:w="3720" w:type="dxa"/>
            <w:shd w:val="clear" w:color="auto" w:fill="auto"/>
            <w:vAlign w:val="bottom"/>
          </w:tcPr>
          <w:p w14:paraId="5FC8C251" w14:textId="77777777" w:rsidR="006C5506" w:rsidRPr="002C0D13" w:rsidRDefault="007A1DE0">
            <w:pPr>
              <w:pStyle w:val="Other0"/>
              <w:spacing w:after="0"/>
              <w:ind w:firstLine="400"/>
              <w:rPr>
                <w:color w:val="auto"/>
              </w:rPr>
            </w:pPr>
            <w:r w:rsidRPr="002C0D13">
              <w:rPr>
                <w:rStyle w:val="Other"/>
                <w:color w:val="auto"/>
              </w:rPr>
              <w:t>Type designation</w:t>
            </w:r>
          </w:p>
        </w:tc>
        <w:tc>
          <w:tcPr>
            <w:tcW w:w="1771" w:type="dxa"/>
            <w:tcBorders>
              <w:top w:val="single" w:sz="4" w:space="0" w:color="auto"/>
            </w:tcBorders>
            <w:shd w:val="clear" w:color="auto" w:fill="auto"/>
            <w:vAlign w:val="bottom"/>
          </w:tcPr>
          <w:p w14:paraId="33D375FE" w14:textId="77777777" w:rsidR="006C5506" w:rsidRPr="002C0D13" w:rsidRDefault="007A1DE0">
            <w:pPr>
              <w:pStyle w:val="Other0"/>
              <w:spacing w:after="0"/>
              <w:ind w:firstLine="64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52625F93" w14:textId="77777777" w:rsidR="006C5506" w:rsidRPr="002C0D13" w:rsidRDefault="006C5506">
            <w:pPr>
              <w:rPr>
                <w:color w:val="auto"/>
                <w:sz w:val="10"/>
                <w:szCs w:val="10"/>
              </w:rPr>
            </w:pPr>
          </w:p>
        </w:tc>
        <w:tc>
          <w:tcPr>
            <w:tcW w:w="1944" w:type="dxa"/>
            <w:tcBorders>
              <w:top w:val="single" w:sz="4" w:space="0" w:color="auto"/>
            </w:tcBorders>
            <w:shd w:val="clear" w:color="auto" w:fill="auto"/>
          </w:tcPr>
          <w:p w14:paraId="22F95D20" w14:textId="77777777" w:rsidR="006C5506" w:rsidRPr="002C0D13" w:rsidRDefault="006C5506">
            <w:pPr>
              <w:rPr>
                <w:color w:val="auto"/>
                <w:sz w:val="10"/>
                <w:szCs w:val="10"/>
              </w:rPr>
            </w:pPr>
          </w:p>
        </w:tc>
      </w:tr>
      <w:tr w:rsidR="002C0D13" w:rsidRPr="002C0D13" w14:paraId="63CFACFF" w14:textId="77777777">
        <w:trPr>
          <w:trHeight w:hRule="exact" w:val="509"/>
          <w:jc w:val="center"/>
        </w:trPr>
        <w:tc>
          <w:tcPr>
            <w:tcW w:w="758" w:type="dxa"/>
            <w:shd w:val="clear" w:color="auto" w:fill="auto"/>
            <w:vAlign w:val="bottom"/>
          </w:tcPr>
          <w:p w14:paraId="7EC6BBF0" w14:textId="77777777" w:rsidR="006C5506" w:rsidRPr="002C0D13" w:rsidRDefault="007A1DE0">
            <w:pPr>
              <w:pStyle w:val="Other0"/>
              <w:spacing w:after="0"/>
              <w:rPr>
                <w:color w:val="auto"/>
              </w:rPr>
            </w:pPr>
            <w:r w:rsidRPr="002C0D13">
              <w:rPr>
                <w:rStyle w:val="Other"/>
                <w:color w:val="auto"/>
              </w:rPr>
              <w:t>1.4.</w:t>
            </w:r>
          </w:p>
        </w:tc>
        <w:tc>
          <w:tcPr>
            <w:tcW w:w="3720" w:type="dxa"/>
            <w:shd w:val="clear" w:color="auto" w:fill="auto"/>
            <w:vAlign w:val="bottom"/>
          </w:tcPr>
          <w:p w14:paraId="2924DD8D" w14:textId="77777777" w:rsidR="006C5506" w:rsidRPr="002C0D13" w:rsidRDefault="007A1DE0">
            <w:pPr>
              <w:pStyle w:val="Other0"/>
              <w:spacing w:after="0"/>
              <w:ind w:firstLine="400"/>
              <w:rPr>
                <w:color w:val="auto"/>
              </w:rPr>
            </w:pPr>
            <w:r w:rsidRPr="002C0D13">
              <w:rPr>
                <w:rStyle w:val="Other"/>
                <w:color w:val="auto"/>
              </w:rPr>
              <w:t>Applicable standards</w:t>
            </w:r>
          </w:p>
        </w:tc>
        <w:tc>
          <w:tcPr>
            <w:tcW w:w="1771" w:type="dxa"/>
            <w:tcBorders>
              <w:top w:val="single" w:sz="4" w:space="0" w:color="auto"/>
            </w:tcBorders>
            <w:shd w:val="clear" w:color="auto" w:fill="auto"/>
            <w:vAlign w:val="bottom"/>
          </w:tcPr>
          <w:p w14:paraId="06542B57" w14:textId="77777777" w:rsidR="006C5506" w:rsidRPr="002C0D13" w:rsidRDefault="007A1DE0">
            <w:pPr>
              <w:pStyle w:val="Other0"/>
              <w:spacing w:after="0"/>
              <w:ind w:firstLine="640"/>
              <w:rPr>
                <w:color w:val="auto"/>
                <w:sz w:val="34"/>
                <w:szCs w:val="34"/>
              </w:rPr>
            </w:pPr>
            <w:r w:rsidRPr="002C0D13">
              <w:rPr>
                <w:rStyle w:val="Other"/>
                <w:rFonts w:ascii="Arial" w:eastAsia="Arial" w:hAnsi="Arial" w:cs="Arial"/>
                <w:color w:val="auto"/>
                <w:sz w:val="34"/>
                <w:szCs w:val="34"/>
                <w:vertAlign w:val="subscript"/>
              </w:rPr>
              <w:t>-</w:t>
            </w:r>
          </w:p>
        </w:tc>
        <w:tc>
          <w:tcPr>
            <w:tcW w:w="1579" w:type="dxa"/>
            <w:tcBorders>
              <w:top w:val="single" w:sz="4" w:space="0" w:color="auto"/>
            </w:tcBorders>
            <w:shd w:val="clear" w:color="auto" w:fill="auto"/>
          </w:tcPr>
          <w:p w14:paraId="660F5629" w14:textId="77777777" w:rsidR="006C5506" w:rsidRPr="002C0D13" w:rsidRDefault="006C5506">
            <w:pPr>
              <w:rPr>
                <w:color w:val="auto"/>
                <w:sz w:val="10"/>
                <w:szCs w:val="10"/>
              </w:rPr>
            </w:pPr>
          </w:p>
        </w:tc>
        <w:tc>
          <w:tcPr>
            <w:tcW w:w="1944" w:type="dxa"/>
            <w:tcBorders>
              <w:top w:val="single" w:sz="4" w:space="0" w:color="auto"/>
            </w:tcBorders>
            <w:shd w:val="clear" w:color="auto" w:fill="auto"/>
          </w:tcPr>
          <w:p w14:paraId="75694D84" w14:textId="77777777" w:rsidR="006C5506" w:rsidRPr="002C0D13" w:rsidRDefault="006C5506">
            <w:pPr>
              <w:rPr>
                <w:color w:val="auto"/>
                <w:sz w:val="10"/>
                <w:szCs w:val="10"/>
              </w:rPr>
            </w:pPr>
          </w:p>
        </w:tc>
      </w:tr>
      <w:tr w:rsidR="002C0D13" w:rsidRPr="002C0D13" w14:paraId="2DD4016B" w14:textId="77777777">
        <w:trPr>
          <w:trHeight w:hRule="exact" w:val="658"/>
          <w:jc w:val="center"/>
        </w:trPr>
        <w:tc>
          <w:tcPr>
            <w:tcW w:w="758" w:type="dxa"/>
            <w:shd w:val="clear" w:color="auto" w:fill="auto"/>
            <w:vAlign w:val="center"/>
          </w:tcPr>
          <w:p w14:paraId="312CB025" w14:textId="77777777" w:rsidR="006C5506" w:rsidRPr="002C0D13" w:rsidRDefault="007A1DE0">
            <w:pPr>
              <w:pStyle w:val="Other0"/>
              <w:spacing w:after="0"/>
              <w:rPr>
                <w:color w:val="auto"/>
              </w:rPr>
            </w:pPr>
            <w:r w:rsidRPr="002C0D13">
              <w:rPr>
                <w:rStyle w:val="Other"/>
                <w:color w:val="auto"/>
              </w:rPr>
              <w:t>2.</w:t>
            </w:r>
          </w:p>
        </w:tc>
        <w:tc>
          <w:tcPr>
            <w:tcW w:w="3720" w:type="dxa"/>
            <w:shd w:val="clear" w:color="auto" w:fill="auto"/>
            <w:vAlign w:val="center"/>
          </w:tcPr>
          <w:p w14:paraId="1A6E3870" w14:textId="77777777" w:rsidR="006C5506" w:rsidRPr="002C0D13" w:rsidRDefault="007A1DE0">
            <w:pPr>
              <w:pStyle w:val="Other0"/>
              <w:spacing w:after="0"/>
              <w:ind w:firstLine="400"/>
              <w:rPr>
                <w:color w:val="auto"/>
              </w:rPr>
            </w:pPr>
            <w:r w:rsidRPr="002C0D13">
              <w:rPr>
                <w:rStyle w:val="Other"/>
                <w:color w:val="auto"/>
              </w:rPr>
              <w:t>Main data</w:t>
            </w:r>
          </w:p>
        </w:tc>
        <w:tc>
          <w:tcPr>
            <w:tcW w:w="1771" w:type="dxa"/>
            <w:tcBorders>
              <w:top w:val="single" w:sz="4" w:space="0" w:color="auto"/>
            </w:tcBorders>
            <w:shd w:val="clear" w:color="auto" w:fill="auto"/>
          </w:tcPr>
          <w:p w14:paraId="1177CE9F"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3C3E6A80" w14:textId="77777777" w:rsidR="006C5506" w:rsidRPr="002C0D13" w:rsidRDefault="006C5506">
            <w:pPr>
              <w:rPr>
                <w:color w:val="auto"/>
                <w:sz w:val="10"/>
                <w:szCs w:val="10"/>
              </w:rPr>
            </w:pPr>
          </w:p>
        </w:tc>
        <w:tc>
          <w:tcPr>
            <w:tcW w:w="1944" w:type="dxa"/>
            <w:tcBorders>
              <w:top w:val="single" w:sz="4" w:space="0" w:color="auto"/>
            </w:tcBorders>
            <w:shd w:val="clear" w:color="auto" w:fill="auto"/>
          </w:tcPr>
          <w:p w14:paraId="418887F1" w14:textId="77777777" w:rsidR="006C5506" w:rsidRPr="002C0D13" w:rsidRDefault="006C5506">
            <w:pPr>
              <w:rPr>
                <w:color w:val="auto"/>
                <w:sz w:val="10"/>
                <w:szCs w:val="10"/>
              </w:rPr>
            </w:pPr>
          </w:p>
        </w:tc>
      </w:tr>
      <w:tr w:rsidR="002C0D13" w:rsidRPr="002C0D13" w14:paraId="03A52BE6" w14:textId="77777777">
        <w:trPr>
          <w:trHeight w:hRule="exact" w:val="360"/>
          <w:jc w:val="center"/>
        </w:trPr>
        <w:tc>
          <w:tcPr>
            <w:tcW w:w="758" w:type="dxa"/>
            <w:shd w:val="clear" w:color="auto" w:fill="auto"/>
            <w:vAlign w:val="bottom"/>
          </w:tcPr>
          <w:p w14:paraId="394729AF" w14:textId="77777777" w:rsidR="006C5506" w:rsidRPr="002C0D13" w:rsidRDefault="007A1DE0">
            <w:pPr>
              <w:pStyle w:val="Other0"/>
              <w:spacing w:after="0"/>
              <w:rPr>
                <w:color w:val="auto"/>
              </w:rPr>
            </w:pPr>
            <w:r w:rsidRPr="002C0D13">
              <w:rPr>
                <w:rStyle w:val="Other"/>
                <w:color w:val="auto"/>
              </w:rPr>
              <w:t>2.1.</w:t>
            </w:r>
          </w:p>
        </w:tc>
        <w:tc>
          <w:tcPr>
            <w:tcW w:w="3720" w:type="dxa"/>
            <w:shd w:val="clear" w:color="auto" w:fill="auto"/>
            <w:vAlign w:val="bottom"/>
          </w:tcPr>
          <w:p w14:paraId="7A16E0CF" w14:textId="77777777" w:rsidR="006C5506" w:rsidRPr="002C0D13" w:rsidRDefault="007A1DE0">
            <w:pPr>
              <w:pStyle w:val="Other0"/>
              <w:spacing w:after="0"/>
              <w:ind w:firstLine="400"/>
              <w:rPr>
                <w:color w:val="auto"/>
              </w:rPr>
            </w:pPr>
            <w:r w:rsidRPr="002C0D13">
              <w:rPr>
                <w:rStyle w:val="Other"/>
                <w:color w:val="auto"/>
              </w:rPr>
              <w:t>Numbers transm./receiver</w:t>
            </w:r>
          </w:p>
        </w:tc>
        <w:tc>
          <w:tcPr>
            <w:tcW w:w="1771" w:type="dxa"/>
            <w:shd w:val="clear" w:color="auto" w:fill="auto"/>
            <w:vAlign w:val="bottom"/>
          </w:tcPr>
          <w:p w14:paraId="5ABB54EA" w14:textId="77777777" w:rsidR="006C5506" w:rsidRPr="002C0D13" w:rsidRDefault="007A1DE0">
            <w:pPr>
              <w:pStyle w:val="Other0"/>
              <w:tabs>
                <w:tab w:val="left" w:pos="1614"/>
              </w:tabs>
              <w:spacing w:after="0"/>
              <w:ind w:firstLine="640"/>
              <w:rPr>
                <w:color w:val="auto"/>
              </w:rPr>
            </w:pPr>
            <w:r w:rsidRPr="002C0D13">
              <w:rPr>
                <w:rStyle w:val="Other"/>
                <w:color w:val="auto"/>
              </w:rPr>
              <w:t>nos.</w:t>
            </w:r>
            <w:r w:rsidRPr="002C0D13">
              <w:rPr>
                <w:rStyle w:val="Other"/>
                <w:color w:val="auto"/>
              </w:rPr>
              <w:tab/>
              <w:t>_</w:t>
            </w:r>
          </w:p>
        </w:tc>
        <w:tc>
          <w:tcPr>
            <w:tcW w:w="1579" w:type="dxa"/>
            <w:shd w:val="clear" w:color="auto" w:fill="auto"/>
          </w:tcPr>
          <w:p w14:paraId="5FB58E9D" w14:textId="77777777" w:rsidR="006C5506" w:rsidRPr="002C0D13" w:rsidRDefault="006C5506">
            <w:pPr>
              <w:rPr>
                <w:color w:val="auto"/>
                <w:sz w:val="10"/>
                <w:szCs w:val="10"/>
              </w:rPr>
            </w:pPr>
          </w:p>
        </w:tc>
        <w:tc>
          <w:tcPr>
            <w:tcW w:w="1944" w:type="dxa"/>
            <w:shd w:val="clear" w:color="auto" w:fill="auto"/>
          </w:tcPr>
          <w:p w14:paraId="532D15AB" w14:textId="77777777" w:rsidR="006C5506" w:rsidRPr="002C0D13" w:rsidRDefault="006C5506">
            <w:pPr>
              <w:rPr>
                <w:color w:val="auto"/>
                <w:sz w:val="10"/>
                <w:szCs w:val="10"/>
              </w:rPr>
            </w:pPr>
          </w:p>
        </w:tc>
      </w:tr>
      <w:tr w:rsidR="002C0D13" w:rsidRPr="002C0D13" w14:paraId="62467D61" w14:textId="77777777">
        <w:trPr>
          <w:trHeight w:hRule="exact" w:val="509"/>
          <w:jc w:val="center"/>
        </w:trPr>
        <w:tc>
          <w:tcPr>
            <w:tcW w:w="758" w:type="dxa"/>
            <w:shd w:val="clear" w:color="auto" w:fill="auto"/>
            <w:vAlign w:val="bottom"/>
          </w:tcPr>
          <w:p w14:paraId="7291C3CF" w14:textId="77777777" w:rsidR="006C5506" w:rsidRPr="002C0D13" w:rsidRDefault="007A1DE0">
            <w:pPr>
              <w:pStyle w:val="Other0"/>
              <w:spacing w:after="0"/>
              <w:rPr>
                <w:color w:val="auto"/>
              </w:rPr>
            </w:pPr>
            <w:r w:rsidRPr="002C0D13">
              <w:rPr>
                <w:rStyle w:val="Other"/>
                <w:color w:val="auto"/>
              </w:rPr>
              <w:t>2.2.</w:t>
            </w:r>
          </w:p>
        </w:tc>
        <w:tc>
          <w:tcPr>
            <w:tcW w:w="3720" w:type="dxa"/>
            <w:shd w:val="clear" w:color="auto" w:fill="auto"/>
            <w:vAlign w:val="bottom"/>
          </w:tcPr>
          <w:p w14:paraId="5D11D150" w14:textId="77777777" w:rsidR="006C5506" w:rsidRPr="002C0D13" w:rsidRDefault="007A1DE0">
            <w:pPr>
              <w:pStyle w:val="Other0"/>
              <w:spacing w:after="0"/>
              <w:ind w:firstLine="400"/>
              <w:rPr>
                <w:color w:val="auto"/>
              </w:rPr>
            </w:pPr>
            <w:r w:rsidRPr="002C0D13">
              <w:rPr>
                <w:rStyle w:val="Other"/>
                <w:color w:val="auto"/>
              </w:rPr>
              <w:t>Supply voltage</w:t>
            </w:r>
          </w:p>
        </w:tc>
        <w:tc>
          <w:tcPr>
            <w:tcW w:w="1771" w:type="dxa"/>
            <w:tcBorders>
              <w:top w:val="single" w:sz="4" w:space="0" w:color="auto"/>
            </w:tcBorders>
            <w:shd w:val="clear" w:color="auto" w:fill="auto"/>
            <w:vAlign w:val="bottom"/>
          </w:tcPr>
          <w:p w14:paraId="0F97C04F" w14:textId="77777777" w:rsidR="006C5506" w:rsidRPr="002C0D13" w:rsidRDefault="007A1DE0">
            <w:pPr>
              <w:pStyle w:val="Other0"/>
              <w:tabs>
                <w:tab w:val="left" w:pos="1619"/>
              </w:tabs>
              <w:spacing w:after="0"/>
              <w:ind w:firstLine="640"/>
              <w:rPr>
                <w:color w:val="auto"/>
              </w:rPr>
            </w:pPr>
            <w:r w:rsidRPr="002C0D13">
              <w:rPr>
                <w:rStyle w:val="Other"/>
                <w:color w:val="auto"/>
              </w:rPr>
              <w:t>V</w:t>
            </w:r>
            <w:r w:rsidRPr="002C0D13">
              <w:rPr>
                <w:rStyle w:val="Other"/>
                <w:color w:val="auto"/>
              </w:rPr>
              <w:tab/>
              <w:t>_</w:t>
            </w:r>
          </w:p>
        </w:tc>
        <w:tc>
          <w:tcPr>
            <w:tcW w:w="1579" w:type="dxa"/>
            <w:tcBorders>
              <w:top w:val="single" w:sz="4" w:space="0" w:color="auto"/>
            </w:tcBorders>
            <w:shd w:val="clear" w:color="auto" w:fill="auto"/>
          </w:tcPr>
          <w:p w14:paraId="4BB94CCC" w14:textId="77777777" w:rsidR="006C5506" w:rsidRPr="002C0D13" w:rsidRDefault="006C5506">
            <w:pPr>
              <w:rPr>
                <w:color w:val="auto"/>
                <w:sz w:val="10"/>
                <w:szCs w:val="10"/>
              </w:rPr>
            </w:pPr>
          </w:p>
        </w:tc>
        <w:tc>
          <w:tcPr>
            <w:tcW w:w="1944" w:type="dxa"/>
            <w:tcBorders>
              <w:top w:val="single" w:sz="4" w:space="0" w:color="auto"/>
            </w:tcBorders>
            <w:shd w:val="clear" w:color="auto" w:fill="auto"/>
          </w:tcPr>
          <w:p w14:paraId="1EC40D7F" w14:textId="77777777" w:rsidR="006C5506" w:rsidRPr="002C0D13" w:rsidRDefault="006C5506">
            <w:pPr>
              <w:rPr>
                <w:color w:val="auto"/>
                <w:sz w:val="10"/>
                <w:szCs w:val="10"/>
              </w:rPr>
            </w:pPr>
          </w:p>
        </w:tc>
      </w:tr>
      <w:tr w:rsidR="002C0D13" w:rsidRPr="002C0D13" w14:paraId="63C7378A" w14:textId="77777777">
        <w:trPr>
          <w:trHeight w:hRule="exact" w:val="509"/>
          <w:jc w:val="center"/>
        </w:trPr>
        <w:tc>
          <w:tcPr>
            <w:tcW w:w="758" w:type="dxa"/>
            <w:shd w:val="clear" w:color="auto" w:fill="auto"/>
            <w:vAlign w:val="bottom"/>
          </w:tcPr>
          <w:p w14:paraId="4544CD93" w14:textId="77777777" w:rsidR="006C5506" w:rsidRPr="002C0D13" w:rsidRDefault="007A1DE0">
            <w:pPr>
              <w:pStyle w:val="Other0"/>
              <w:spacing w:after="0"/>
              <w:rPr>
                <w:color w:val="auto"/>
              </w:rPr>
            </w:pPr>
            <w:r w:rsidRPr="002C0D13">
              <w:rPr>
                <w:rStyle w:val="Other"/>
                <w:color w:val="auto"/>
              </w:rPr>
              <w:t>2.3.</w:t>
            </w:r>
          </w:p>
        </w:tc>
        <w:tc>
          <w:tcPr>
            <w:tcW w:w="3720" w:type="dxa"/>
            <w:shd w:val="clear" w:color="auto" w:fill="auto"/>
            <w:vAlign w:val="bottom"/>
          </w:tcPr>
          <w:p w14:paraId="7B8F6A59" w14:textId="77777777" w:rsidR="006C5506" w:rsidRPr="002C0D13" w:rsidRDefault="007A1DE0">
            <w:pPr>
              <w:pStyle w:val="Other0"/>
              <w:spacing w:after="0"/>
              <w:ind w:firstLine="400"/>
              <w:rPr>
                <w:color w:val="auto"/>
              </w:rPr>
            </w:pPr>
            <w:r w:rsidRPr="002C0D13">
              <w:rPr>
                <w:rStyle w:val="Other"/>
                <w:color w:val="auto"/>
              </w:rPr>
              <w:t>Power required</w:t>
            </w:r>
          </w:p>
        </w:tc>
        <w:tc>
          <w:tcPr>
            <w:tcW w:w="1771" w:type="dxa"/>
            <w:tcBorders>
              <w:top w:val="single" w:sz="4" w:space="0" w:color="auto"/>
            </w:tcBorders>
            <w:shd w:val="clear" w:color="auto" w:fill="auto"/>
            <w:vAlign w:val="bottom"/>
          </w:tcPr>
          <w:p w14:paraId="47EFD264" w14:textId="77777777" w:rsidR="006C5506" w:rsidRPr="002C0D13" w:rsidRDefault="007A1DE0">
            <w:pPr>
              <w:pStyle w:val="Other0"/>
              <w:tabs>
                <w:tab w:val="left" w:pos="1619"/>
              </w:tabs>
              <w:spacing w:after="0"/>
              <w:ind w:firstLine="640"/>
              <w:rPr>
                <w:color w:val="auto"/>
              </w:rPr>
            </w:pPr>
            <w:r w:rsidRPr="002C0D13">
              <w:rPr>
                <w:rStyle w:val="Other"/>
                <w:color w:val="auto"/>
              </w:rPr>
              <w:t>W</w:t>
            </w:r>
            <w:r w:rsidRPr="002C0D13">
              <w:rPr>
                <w:rStyle w:val="Other"/>
                <w:color w:val="auto"/>
              </w:rPr>
              <w:tab/>
              <w:t>_</w:t>
            </w:r>
          </w:p>
        </w:tc>
        <w:tc>
          <w:tcPr>
            <w:tcW w:w="1579" w:type="dxa"/>
            <w:tcBorders>
              <w:top w:val="single" w:sz="4" w:space="0" w:color="auto"/>
            </w:tcBorders>
            <w:shd w:val="clear" w:color="auto" w:fill="auto"/>
          </w:tcPr>
          <w:p w14:paraId="56671C1F" w14:textId="77777777" w:rsidR="006C5506" w:rsidRPr="002C0D13" w:rsidRDefault="006C5506">
            <w:pPr>
              <w:rPr>
                <w:color w:val="auto"/>
                <w:sz w:val="10"/>
                <w:szCs w:val="10"/>
              </w:rPr>
            </w:pPr>
          </w:p>
        </w:tc>
        <w:tc>
          <w:tcPr>
            <w:tcW w:w="1944" w:type="dxa"/>
            <w:tcBorders>
              <w:top w:val="single" w:sz="4" w:space="0" w:color="auto"/>
            </w:tcBorders>
            <w:shd w:val="clear" w:color="auto" w:fill="auto"/>
          </w:tcPr>
          <w:p w14:paraId="4CAEAA47" w14:textId="77777777" w:rsidR="006C5506" w:rsidRPr="002C0D13" w:rsidRDefault="006C5506">
            <w:pPr>
              <w:rPr>
                <w:color w:val="auto"/>
                <w:sz w:val="10"/>
                <w:szCs w:val="10"/>
              </w:rPr>
            </w:pPr>
          </w:p>
        </w:tc>
      </w:tr>
      <w:tr w:rsidR="006C5506" w:rsidRPr="002C0D13" w14:paraId="0BB11E97" w14:textId="77777777">
        <w:trPr>
          <w:trHeight w:hRule="exact" w:val="518"/>
          <w:jc w:val="center"/>
        </w:trPr>
        <w:tc>
          <w:tcPr>
            <w:tcW w:w="758" w:type="dxa"/>
            <w:shd w:val="clear" w:color="auto" w:fill="auto"/>
            <w:vAlign w:val="bottom"/>
          </w:tcPr>
          <w:p w14:paraId="6CAA897D" w14:textId="77777777" w:rsidR="006C5506" w:rsidRPr="002C0D13" w:rsidRDefault="007A1DE0">
            <w:pPr>
              <w:pStyle w:val="Other0"/>
              <w:spacing w:after="0"/>
              <w:rPr>
                <w:color w:val="auto"/>
              </w:rPr>
            </w:pPr>
            <w:r w:rsidRPr="002C0D13">
              <w:rPr>
                <w:rStyle w:val="Other"/>
                <w:color w:val="auto"/>
              </w:rPr>
              <w:t>2.4.</w:t>
            </w:r>
          </w:p>
        </w:tc>
        <w:tc>
          <w:tcPr>
            <w:tcW w:w="3720" w:type="dxa"/>
            <w:shd w:val="clear" w:color="auto" w:fill="auto"/>
            <w:vAlign w:val="bottom"/>
          </w:tcPr>
          <w:p w14:paraId="656970E0" w14:textId="77777777" w:rsidR="006C5506" w:rsidRPr="002C0D13" w:rsidRDefault="007A1DE0">
            <w:pPr>
              <w:pStyle w:val="Other0"/>
              <w:spacing w:after="0"/>
              <w:ind w:firstLine="400"/>
              <w:rPr>
                <w:color w:val="auto"/>
              </w:rPr>
            </w:pPr>
            <w:r w:rsidRPr="002C0D13">
              <w:rPr>
                <w:rStyle w:val="Other"/>
                <w:color w:val="auto"/>
              </w:rPr>
              <w:t>Capacity of each</w:t>
            </w:r>
          </w:p>
        </w:tc>
        <w:tc>
          <w:tcPr>
            <w:tcW w:w="1771" w:type="dxa"/>
            <w:tcBorders>
              <w:top w:val="single" w:sz="4" w:space="0" w:color="auto"/>
              <w:bottom w:val="single" w:sz="4" w:space="0" w:color="auto"/>
            </w:tcBorders>
            <w:shd w:val="clear" w:color="auto" w:fill="auto"/>
            <w:vAlign w:val="bottom"/>
          </w:tcPr>
          <w:p w14:paraId="191C33F1" w14:textId="77777777" w:rsidR="006C5506" w:rsidRPr="002C0D13" w:rsidRDefault="007A1DE0">
            <w:pPr>
              <w:pStyle w:val="Other0"/>
              <w:tabs>
                <w:tab w:val="left" w:pos="1619"/>
              </w:tabs>
              <w:spacing w:after="0"/>
              <w:ind w:firstLine="640"/>
              <w:rPr>
                <w:color w:val="auto"/>
              </w:rPr>
            </w:pPr>
            <w:r w:rsidRPr="002C0D13">
              <w:rPr>
                <w:rStyle w:val="Other"/>
                <w:color w:val="auto"/>
              </w:rPr>
              <w:t>W</w:t>
            </w:r>
            <w:r w:rsidRPr="002C0D13">
              <w:rPr>
                <w:rStyle w:val="Other"/>
                <w:color w:val="auto"/>
              </w:rPr>
              <w:tab/>
              <w:t>_</w:t>
            </w:r>
          </w:p>
        </w:tc>
        <w:tc>
          <w:tcPr>
            <w:tcW w:w="1579" w:type="dxa"/>
            <w:tcBorders>
              <w:top w:val="single" w:sz="4" w:space="0" w:color="auto"/>
              <w:bottom w:val="single" w:sz="4" w:space="0" w:color="auto"/>
            </w:tcBorders>
            <w:shd w:val="clear" w:color="auto" w:fill="auto"/>
          </w:tcPr>
          <w:p w14:paraId="6A0173F9" w14:textId="77777777" w:rsidR="006C5506" w:rsidRPr="002C0D13" w:rsidRDefault="006C5506">
            <w:pPr>
              <w:rPr>
                <w:color w:val="auto"/>
                <w:sz w:val="10"/>
                <w:szCs w:val="10"/>
              </w:rPr>
            </w:pPr>
          </w:p>
        </w:tc>
        <w:tc>
          <w:tcPr>
            <w:tcW w:w="1944" w:type="dxa"/>
            <w:tcBorders>
              <w:top w:val="single" w:sz="4" w:space="0" w:color="auto"/>
              <w:bottom w:val="single" w:sz="4" w:space="0" w:color="auto"/>
            </w:tcBorders>
            <w:shd w:val="clear" w:color="auto" w:fill="auto"/>
          </w:tcPr>
          <w:p w14:paraId="54CB05FA" w14:textId="77777777" w:rsidR="006C5506" w:rsidRPr="002C0D13" w:rsidRDefault="006C5506">
            <w:pPr>
              <w:rPr>
                <w:color w:val="auto"/>
                <w:sz w:val="10"/>
                <w:szCs w:val="10"/>
              </w:rPr>
            </w:pPr>
          </w:p>
        </w:tc>
      </w:tr>
    </w:tbl>
    <w:p w14:paraId="24EF475F" w14:textId="77777777" w:rsidR="006C5506" w:rsidRPr="002C0D13" w:rsidRDefault="006C5506" w:rsidP="00DF73BF">
      <w:pPr>
        <w:pStyle w:val="Other0"/>
        <w:spacing w:after="0"/>
        <w:ind w:firstLine="400"/>
        <w:rPr>
          <w:rStyle w:val="Other"/>
          <w:color w:val="auto"/>
        </w:rPr>
      </w:pPr>
    </w:p>
    <w:p w14:paraId="0A91CA0D" w14:textId="0B547599" w:rsidR="006C5506" w:rsidRPr="002C0D13" w:rsidRDefault="007A1DE0" w:rsidP="00DF73BF">
      <w:pPr>
        <w:pStyle w:val="Other0"/>
        <w:spacing w:after="0"/>
        <w:ind w:firstLine="400"/>
        <w:rPr>
          <w:rStyle w:val="Other"/>
          <w:b/>
          <w:bCs/>
          <w:color w:val="auto"/>
        </w:rPr>
      </w:pPr>
      <w:bookmarkStart w:id="35" w:name="_Toc110952736"/>
      <w:bookmarkStart w:id="36" w:name="_Toc129680288"/>
      <w:r w:rsidRPr="002C0D13">
        <w:rPr>
          <w:rStyle w:val="Other"/>
          <w:b/>
          <w:bCs/>
          <w:color w:val="auto"/>
        </w:rPr>
        <w:t>8.5 Information to be supplied together with the bid</w:t>
      </w:r>
      <w:bookmarkEnd w:id="35"/>
      <w:bookmarkEnd w:id="36"/>
    </w:p>
    <w:p w14:paraId="423037DD" w14:textId="77777777" w:rsidR="00DF73BF" w:rsidRPr="002C0D13" w:rsidRDefault="00DF73BF" w:rsidP="00DF73BF">
      <w:pPr>
        <w:pStyle w:val="Other0"/>
        <w:spacing w:after="0"/>
        <w:ind w:firstLine="400"/>
        <w:rPr>
          <w:rStyle w:val="Other"/>
          <w:color w:val="auto"/>
        </w:rPr>
      </w:pPr>
    </w:p>
    <w:p w14:paraId="16011397" w14:textId="77777777" w:rsidR="006C5506" w:rsidRPr="002C0D13" w:rsidRDefault="007A1DE0">
      <w:pPr>
        <w:pStyle w:val="BodyText"/>
        <w:spacing w:after="6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42594A8B" w14:textId="77777777" w:rsidR="006C5506" w:rsidRPr="002C0D13" w:rsidRDefault="007A1DE0">
      <w:pPr>
        <w:pStyle w:val="BodyText"/>
        <w:spacing w:after="120" w:line="216" w:lineRule="auto"/>
        <w:ind w:left="660" w:hanging="6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Principle schematic diagram showing the proposed structure of the control and monitoring system with operator console, CPU’s, local control computer, peripheral equipment (printers, VDU’s, long term storage drives etc.), input / output stations, bus system, control panels, recorders, communication links etc.</w:t>
      </w:r>
    </w:p>
    <w:p w14:paraId="768D834B" w14:textId="77777777" w:rsidR="006C5506" w:rsidRPr="002C0D13" w:rsidRDefault="007A1DE0">
      <w:pPr>
        <w:pStyle w:val="BodyText"/>
        <w:spacing w:after="12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Pamphlets with functional description and technical data of the main components.</w:t>
      </w:r>
    </w:p>
    <w:p w14:paraId="2DF2DB6B" w14:textId="77777777" w:rsidR="006C5506" w:rsidRPr="002C0D13" w:rsidRDefault="007A1DE0">
      <w:pPr>
        <w:pStyle w:val="BodyText"/>
        <w:spacing w:after="18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 of proposed optical fibre cable with technical characteristics</w:t>
      </w:r>
      <w:r w:rsidRPr="002C0D13">
        <w:rPr>
          <w:color w:val="auto"/>
        </w:rPr>
        <w:br w:type="page"/>
      </w:r>
    </w:p>
    <w:p w14:paraId="58D8656C" w14:textId="1D0FB1EF" w:rsidR="006C5506" w:rsidRPr="002C0D13" w:rsidRDefault="007A1DE0" w:rsidP="00DF73BF">
      <w:pPr>
        <w:pStyle w:val="Heading1"/>
        <w:numPr>
          <w:ilvl w:val="0"/>
          <w:numId w:val="37"/>
        </w:numPr>
        <w:rPr>
          <w:rStyle w:val="Heading10"/>
          <w:rFonts w:asciiTheme="minorHAnsi" w:hAnsiTheme="minorHAnsi" w:cstheme="minorHAnsi"/>
          <w:color w:val="auto"/>
          <w:sz w:val="36"/>
          <w:szCs w:val="36"/>
        </w:rPr>
      </w:pPr>
      <w:bookmarkStart w:id="37" w:name="_Toc110952737"/>
      <w:bookmarkStart w:id="38" w:name="_Toc129693868"/>
      <w:r w:rsidRPr="002C0D13">
        <w:rPr>
          <w:rFonts w:asciiTheme="minorHAnsi" w:eastAsia="Calibri" w:hAnsiTheme="minorHAnsi" w:cstheme="minorHAnsi"/>
          <w:b/>
          <w:bCs/>
          <w:color w:val="auto"/>
          <w:sz w:val="36"/>
          <w:szCs w:val="36"/>
        </w:rPr>
        <w:lastRenderedPageBreak/>
        <w:t>Protection system</w:t>
      </w:r>
      <w:bookmarkEnd w:id="37"/>
      <w:bookmarkEnd w:id="38"/>
    </w:p>
    <w:p w14:paraId="00B7BA01" w14:textId="4E553929" w:rsidR="006C5506" w:rsidRPr="002C0D13" w:rsidRDefault="00D77439" w:rsidP="0081685C">
      <w:pPr>
        <w:pStyle w:val="BodyText"/>
        <w:rPr>
          <w:rStyle w:val="BodyTextChar"/>
          <w:b/>
          <w:bCs/>
          <w:color w:val="auto"/>
        </w:rPr>
      </w:pPr>
      <w:bookmarkStart w:id="39" w:name="_Toc110952738"/>
      <w:bookmarkStart w:id="40" w:name="_Toc129680289"/>
      <w:r w:rsidRPr="002C0D13">
        <w:rPr>
          <w:rStyle w:val="BodyTextChar"/>
          <w:b/>
          <w:bCs/>
          <w:color w:val="auto"/>
        </w:rPr>
        <w:t xml:space="preserve">9.1 </w:t>
      </w:r>
      <w:r w:rsidR="007A1DE0" w:rsidRPr="002C0D13">
        <w:rPr>
          <w:rStyle w:val="BodyTextChar"/>
          <w:b/>
          <w:bCs/>
          <w:color w:val="auto"/>
        </w:rPr>
        <w:t>Guaranteed characteristics</w:t>
      </w:r>
      <w:bookmarkEnd w:id="39"/>
      <w:bookmarkEnd w:id="40"/>
    </w:p>
    <w:p w14:paraId="23675CB5" w14:textId="1BA989B7" w:rsidR="006C5506" w:rsidRPr="002C0D13" w:rsidRDefault="007A1DE0" w:rsidP="00D77439">
      <w:pPr>
        <w:pStyle w:val="BodyText"/>
        <w:tabs>
          <w:tab w:val="center" w:pos="4756"/>
        </w:tabs>
        <w:spacing w:after="440"/>
        <w:ind w:firstLine="180"/>
        <w:rPr>
          <w:color w:val="auto"/>
        </w:rPr>
      </w:pPr>
      <w:r w:rsidRPr="002C0D13">
        <w:rPr>
          <w:rStyle w:val="BodyTextChar"/>
          <w:color w:val="auto"/>
        </w:rPr>
        <w:t>DESIGNATION</w:t>
      </w:r>
      <w:r w:rsidR="00D77439" w:rsidRPr="002C0D13">
        <w:rPr>
          <w:rStyle w:val="BodyTextChar"/>
          <w:color w:val="auto"/>
        </w:rPr>
        <w:tab/>
      </w:r>
    </w:p>
    <w:p w14:paraId="4F5C42E7" w14:textId="42D18548" w:rsidR="006C5506" w:rsidRPr="002C0D13" w:rsidRDefault="00AE723C">
      <w:pPr>
        <w:pStyle w:val="BodyText"/>
        <w:spacing w:after="240"/>
        <w:ind w:firstLine="180"/>
        <w:rPr>
          <w:color w:val="auto"/>
        </w:rPr>
      </w:pPr>
      <w:r w:rsidRPr="002C0D13">
        <w:rPr>
          <w:rStyle w:val="BodyTextChar"/>
          <w:color w:val="auto"/>
        </w:rPr>
        <w:t xml:space="preserve">1.1 </w:t>
      </w:r>
      <w:r w:rsidR="007A1DE0" w:rsidRPr="002C0D13">
        <w:rPr>
          <w:rStyle w:val="BodyTextChar"/>
          <w:color w:val="auto"/>
        </w:rPr>
        <w:t>General features</w:t>
      </w:r>
    </w:p>
    <w:p w14:paraId="217F7146" w14:textId="77777777" w:rsidR="006C5506" w:rsidRPr="002C0D13" w:rsidRDefault="007A1DE0">
      <w:pPr>
        <w:pStyle w:val="BodyText"/>
        <w:spacing w:after="240"/>
        <w:ind w:firstLine="180"/>
        <w:rPr>
          <w:color w:val="auto"/>
        </w:rPr>
      </w:pPr>
      <w:r w:rsidRPr="002C0D13">
        <w:rPr>
          <w:rStyle w:val="BodyTextChar"/>
          <w:color w:val="auto"/>
        </w:rPr>
        <w:t>Protective devices</w:t>
      </w:r>
    </w:p>
    <w:p w14:paraId="31294207" w14:textId="77777777" w:rsidR="006C5506" w:rsidRPr="002C0D13" w:rsidRDefault="007A1DE0">
      <w:pPr>
        <w:pStyle w:val="BodyText"/>
        <w:numPr>
          <w:ilvl w:val="0"/>
          <w:numId w:val="53"/>
        </w:numPr>
        <w:tabs>
          <w:tab w:val="left" w:pos="529"/>
        </w:tabs>
        <w:spacing w:after="240"/>
        <w:ind w:firstLine="180"/>
        <w:rPr>
          <w:color w:val="auto"/>
        </w:rPr>
      </w:pPr>
      <w:r w:rsidRPr="002C0D13">
        <w:rPr>
          <w:rStyle w:val="BodyTextChar"/>
          <w:color w:val="auto"/>
        </w:rPr>
        <w:t>manufacturer</w:t>
      </w:r>
    </w:p>
    <w:p w14:paraId="16D6D7D8" w14:textId="77777777" w:rsidR="006C5506" w:rsidRPr="002C0D13" w:rsidRDefault="007A1DE0">
      <w:pPr>
        <w:pStyle w:val="BodyText"/>
        <w:numPr>
          <w:ilvl w:val="0"/>
          <w:numId w:val="53"/>
        </w:numPr>
        <w:tabs>
          <w:tab w:val="left" w:pos="698"/>
        </w:tabs>
        <w:spacing w:after="240"/>
        <w:ind w:left="540" w:hanging="300"/>
        <w:rPr>
          <w:color w:val="auto"/>
        </w:rPr>
      </w:pPr>
      <w:r w:rsidRPr="002C0D13">
        <w:rPr>
          <w:rStyle w:val="BodyTextChar"/>
          <w:color w:val="auto"/>
        </w:rPr>
        <w:t>entire system from same manufacturer</w:t>
      </w:r>
    </w:p>
    <w:p w14:paraId="4B233004" w14:textId="77777777" w:rsidR="006C5506" w:rsidRPr="002C0D13" w:rsidRDefault="007A1DE0">
      <w:pPr>
        <w:pStyle w:val="BodyText"/>
        <w:numPr>
          <w:ilvl w:val="0"/>
          <w:numId w:val="53"/>
        </w:numPr>
        <w:tabs>
          <w:tab w:val="left" w:pos="518"/>
        </w:tabs>
        <w:spacing w:after="240"/>
        <w:ind w:firstLine="180"/>
        <w:rPr>
          <w:color w:val="auto"/>
        </w:rPr>
      </w:pPr>
      <w:r w:rsidRPr="002C0D13">
        <w:rPr>
          <w:rStyle w:val="BodyTextChar"/>
          <w:color w:val="auto"/>
        </w:rPr>
        <w:t>numeric type</w:t>
      </w:r>
    </w:p>
    <w:p w14:paraId="1FF5EC49" w14:textId="77777777" w:rsidR="006C5506" w:rsidRPr="002C0D13" w:rsidRDefault="007A1DE0">
      <w:pPr>
        <w:pStyle w:val="BodyText"/>
        <w:numPr>
          <w:ilvl w:val="0"/>
          <w:numId w:val="53"/>
        </w:numPr>
        <w:tabs>
          <w:tab w:val="left" w:pos="698"/>
        </w:tabs>
        <w:spacing w:after="240"/>
        <w:ind w:left="540" w:hanging="300"/>
        <w:rPr>
          <w:color w:val="auto"/>
        </w:rPr>
      </w:pPr>
      <w:r w:rsidRPr="002C0D13">
        <w:rPr>
          <w:rStyle w:val="BodyTextChar"/>
          <w:color w:val="auto"/>
        </w:rPr>
        <w:t>year of commissioning of first plant with identical equipment</w:t>
      </w:r>
    </w:p>
    <w:p w14:paraId="38767666" w14:textId="77777777" w:rsidR="006C5506" w:rsidRPr="002C0D13" w:rsidRDefault="007A1DE0">
      <w:pPr>
        <w:pStyle w:val="BodyText"/>
        <w:numPr>
          <w:ilvl w:val="0"/>
          <w:numId w:val="53"/>
        </w:numPr>
        <w:tabs>
          <w:tab w:val="left" w:pos="534"/>
        </w:tabs>
        <w:spacing w:after="100"/>
        <w:ind w:firstLine="180"/>
        <w:rPr>
          <w:color w:val="auto"/>
        </w:rPr>
      </w:pPr>
      <w:r w:rsidRPr="002C0D13">
        <w:rPr>
          <w:rStyle w:val="BodyTextChar"/>
          <w:color w:val="auto"/>
        </w:rPr>
        <w:t>D.C. in feed:</w:t>
      </w:r>
    </w:p>
    <w:p w14:paraId="33A904A4" w14:textId="77777777" w:rsidR="006C5506" w:rsidRPr="002C0D13" w:rsidRDefault="007A1DE0">
      <w:pPr>
        <w:pStyle w:val="BodyText"/>
        <w:spacing w:after="100" w:line="173" w:lineRule="auto"/>
        <w:ind w:firstLine="3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supply voltage</w:t>
      </w:r>
    </w:p>
    <w:p w14:paraId="7623DC65" w14:textId="77777777" w:rsidR="006C5506" w:rsidRPr="002C0D13" w:rsidRDefault="007A1DE0">
      <w:pPr>
        <w:pStyle w:val="BodyText"/>
        <w:spacing w:after="100" w:line="173" w:lineRule="auto"/>
        <w:ind w:firstLine="3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D.C./D.C. converter included</w:t>
      </w:r>
    </w:p>
    <w:p w14:paraId="58CB0035" w14:textId="77777777" w:rsidR="006C5506" w:rsidRPr="002C0D13" w:rsidRDefault="007A1DE0">
      <w:pPr>
        <w:pStyle w:val="BodyText"/>
        <w:spacing w:after="240" w:line="173" w:lineRule="auto"/>
        <w:ind w:firstLine="3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tolerances of supply voltage</w:t>
      </w:r>
    </w:p>
    <w:p w14:paraId="7ED3D248" w14:textId="77777777" w:rsidR="006C5506" w:rsidRPr="002C0D13" w:rsidRDefault="007A1DE0">
      <w:pPr>
        <w:pStyle w:val="BodyText"/>
        <w:numPr>
          <w:ilvl w:val="0"/>
          <w:numId w:val="54"/>
        </w:numPr>
        <w:tabs>
          <w:tab w:val="left" w:pos="529"/>
        </w:tabs>
        <w:spacing w:after="240"/>
        <w:ind w:firstLine="180"/>
        <w:rPr>
          <w:color w:val="auto"/>
        </w:rPr>
      </w:pPr>
      <w:r w:rsidRPr="002C0D13">
        <w:rPr>
          <w:rStyle w:val="BodyTextChar"/>
          <w:color w:val="auto"/>
        </w:rPr>
        <w:t>overload protection</w:t>
      </w:r>
    </w:p>
    <w:p w14:paraId="1F371CFA" w14:textId="77777777" w:rsidR="006C5506" w:rsidRPr="002C0D13" w:rsidRDefault="007A1DE0">
      <w:pPr>
        <w:pStyle w:val="BodyText"/>
        <w:numPr>
          <w:ilvl w:val="0"/>
          <w:numId w:val="54"/>
        </w:numPr>
        <w:tabs>
          <w:tab w:val="left" w:pos="529"/>
        </w:tabs>
        <w:spacing w:after="240"/>
        <w:ind w:firstLine="180"/>
        <w:rPr>
          <w:color w:val="auto"/>
        </w:rPr>
      </w:pPr>
      <w:r w:rsidRPr="002C0D13">
        <w:rPr>
          <w:rStyle w:val="BodyTextChar"/>
          <w:color w:val="auto"/>
        </w:rPr>
        <w:t>short-circuit protection</w:t>
      </w:r>
    </w:p>
    <w:p w14:paraId="205F7060" w14:textId="77777777" w:rsidR="006C5506" w:rsidRPr="002C0D13" w:rsidRDefault="007A1DE0">
      <w:pPr>
        <w:pStyle w:val="BodyText"/>
        <w:numPr>
          <w:ilvl w:val="0"/>
          <w:numId w:val="54"/>
        </w:numPr>
        <w:tabs>
          <w:tab w:val="left" w:pos="519"/>
        </w:tabs>
        <w:spacing w:after="240"/>
        <w:ind w:firstLine="180"/>
        <w:rPr>
          <w:color w:val="auto"/>
        </w:rPr>
      </w:pPr>
      <w:r w:rsidRPr="002C0D13">
        <w:rPr>
          <w:rStyle w:val="BodyTextChar"/>
          <w:color w:val="auto"/>
        </w:rPr>
        <w:t>power consumption per cubicle</w:t>
      </w:r>
    </w:p>
    <w:p w14:paraId="0866C648" w14:textId="77777777" w:rsidR="006C5506" w:rsidRPr="002C0D13" w:rsidRDefault="007A1DE0">
      <w:pPr>
        <w:pStyle w:val="BodyText"/>
        <w:numPr>
          <w:ilvl w:val="0"/>
          <w:numId w:val="54"/>
        </w:numPr>
        <w:tabs>
          <w:tab w:val="left" w:pos="538"/>
        </w:tabs>
        <w:spacing w:after="240"/>
        <w:ind w:firstLine="180"/>
        <w:rPr>
          <w:color w:val="auto"/>
        </w:rPr>
      </w:pPr>
      <w:r w:rsidRPr="002C0D13">
        <w:rPr>
          <w:rStyle w:val="BodyTextChar"/>
          <w:color w:val="auto"/>
        </w:rPr>
        <w:t>insulation acc. to IEC 60255-4</w:t>
      </w:r>
    </w:p>
    <w:p w14:paraId="69D15C7F" w14:textId="77777777" w:rsidR="006C5506" w:rsidRPr="002C0D13" w:rsidRDefault="007A1DE0">
      <w:pPr>
        <w:pStyle w:val="BodyText"/>
        <w:numPr>
          <w:ilvl w:val="0"/>
          <w:numId w:val="54"/>
        </w:numPr>
        <w:tabs>
          <w:tab w:val="left" w:pos="534"/>
        </w:tabs>
        <w:spacing w:after="100"/>
        <w:ind w:firstLine="180"/>
        <w:rPr>
          <w:color w:val="auto"/>
        </w:rPr>
      </w:pPr>
      <w:r w:rsidRPr="002C0D13">
        <w:rPr>
          <w:rStyle w:val="BodyTextChar"/>
          <w:color w:val="auto"/>
        </w:rPr>
        <w:t>indication:</w:t>
      </w:r>
    </w:p>
    <w:p w14:paraId="1FD651A6" w14:textId="77777777" w:rsidR="006C5506" w:rsidRPr="002C0D13" w:rsidRDefault="007A1DE0">
      <w:pPr>
        <w:pStyle w:val="BodyText"/>
        <w:spacing w:after="100" w:line="173" w:lineRule="auto"/>
        <w:ind w:firstLine="3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hand reset flag</w:t>
      </w:r>
    </w:p>
    <w:p w14:paraId="7C071B27" w14:textId="77777777" w:rsidR="006C5506" w:rsidRPr="002C0D13" w:rsidRDefault="007A1DE0">
      <w:pPr>
        <w:pStyle w:val="BodyText"/>
        <w:spacing w:after="240" w:line="173" w:lineRule="auto"/>
        <w:ind w:firstLine="3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light emitting diodes</w:t>
      </w:r>
    </w:p>
    <w:p w14:paraId="37A99CCE" w14:textId="77777777" w:rsidR="006C5506" w:rsidRPr="002C0D13" w:rsidRDefault="007A1DE0">
      <w:pPr>
        <w:pStyle w:val="BodyText"/>
        <w:spacing w:after="100"/>
        <w:ind w:firstLine="180"/>
        <w:rPr>
          <w:color w:val="auto"/>
        </w:rPr>
      </w:pPr>
      <w:r w:rsidRPr="002C0D13">
        <w:rPr>
          <w:rStyle w:val="BodyTextChar"/>
          <w:color w:val="auto"/>
        </w:rPr>
        <w:t>a) accuracy:</w:t>
      </w:r>
    </w:p>
    <w:p w14:paraId="00F16B93" w14:textId="77777777" w:rsidR="006C5506" w:rsidRPr="002C0D13" w:rsidRDefault="007A1DE0">
      <w:pPr>
        <w:pStyle w:val="BodyText"/>
        <w:spacing w:after="240" w:line="199" w:lineRule="auto"/>
        <w:ind w:left="820" w:hanging="2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time error of calibration / repeatability</w:t>
      </w:r>
    </w:p>
    <w:p w14:paraId="48B8869F" w14:textId="77777777" w:rsidR="006C5506" w:rsidRPr="002C0D13" w:rsidRDefault="007A1DE0">
      <w:pPr>
        <w:pStyle w:val="BodyText"/>
        <w:spacing w:after="240"/>
        <w:ind w:firstLine="180"/>
        <w:rPr>
          <w:color w:val="auto"/>
        </w:rPr>
      </w:pPr>
      <w:r w:rsidRPr="002C0D13">
        <w:rPr>
          <w:rStyle w:val="BodyTextChar"/>
          <w:color w:val="auto"/>
        </w:rPr>
        <w:t>Protection cubicles</w:t>
      </w:r>
    </w:p>
    <w:p w14:paraId="6A115FA5" w14:textId="77777777" w:rsidR="006C5506" w:rsidRPr="002C0D13" w:rsidRDefault="007A1DE0">
      <w:pPr>
        <w:pStyle w:val="BodyText"/>
        <w:spacing w:after="240"/>
        <w:ind w:left="1020"/>
        <w:rPr>
          <w:color w:val="auto"/>
        </w:rPr>
      </w:pPr>
      <w:r w:rsidRPr="002C0D13">
        <w:rPr>
          <w:noProof/>
          <w:color w:val="auto"/>
          <w:lang w:val="en-AU" w:eastAsia="en-AU" w:bidi="ar-SA"/>
        </w:rPr>
        <mc:AlternateContent>
          <mc:Choice Requires="wps">
            <w:drawing>
              <wp:anchor distT="0" distB="0" distL="114300" distR="114300" simplePos="0" relativeHeight="125829396" behindDoc="0" locked="0" layoutInCell="1" allowOverlap="1" wp14:anchorId="499875F6" wp14:editId="78F23CD9">
                <wp:simplePos x="0" y="0"/>
                <wp:positionH relativeFrom="page">
                  <wp:posOffset>3818255</wp:posOffset>
                </wp:positionH>
                <wp:positionV relativeFrom="margin">
                  <wp:posOffset>1295400</wp:posOffset>
                </wp:positionV>
                <wp:extent cx="2706370" cy="5763895"/>
                <wp:effectExtent l="0" t="0" r="0" b="0"/>
                <wp:wrapSquare wrapText="left"/>
                <wp:docPr id="51" name="Shape 51"/>
                <wp:cNvGraphicFramePr/>
                <a:graphic xmlns:a="http://schemas.openxmlformats.org/drawingml/2006/main">
                  <a:graphicData uri="http://schemas.microsoft.com/office/word/2010/wordprocessingShape">
                    <wps:wsp>
                      <wps:cNvSpPr txBox="1"/>
                      <wps:spPr>
                        <a:xfrm>
                          <a:off x="0" y="0"/>
                          <a:ext cx="2706370" cy="5763895"/>
                        </a:xfrm>
                        <a:prstGeom prst="rect">
                          <a:avLst/>
                        </a:prstGeom>
                        <a:noFill/>
                      </wps:spPr>
                      <wps:txbx>
                        <w:txbxContent>
                          <w:p w14:paraId="20E0FAC8" w14:textId="2108ED7F" w:rsidR="00047F30" w:rsidRDefault="00047F30">
                            <w:pPr>
                              <w:pStyle w:val="BodyText"/>
                              <w:tabs>
                                <w:tab w:val="left" w:leader="underscore" w:pos="2304"/>
                                <w:tab w:val="left" w:leader="underscore" w:pos="4210"/>
                              </w:tabs>
                              <w:jc w:val="both"/>
                            </w:pPr>
                          </w:p>
                        </w:txbxContent>
                      </wps:txbx>
                      <wps:bodyPr lIns="0" tIns="0" rIns="0" bIns="0"/>
                    </wps:wsp>
                  </a:graphicData>
                </a:graphic>
              </wp:anchor>
            </w:drawing>
          </mc:Choice>
          <mc:Fallback>
            <w:pict>
              <v:shape w14:anchorId="499875F6" id="Shape 51" o:spid="_x0000_s1031" type="#_x0000_t202" style="position:absolute;left:0;text-align:left;margin-left:300.65pt;margin-top:102pt;width:213.1pt;height:453.85pt;z-index:12582939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" filled="f" stroked="f">
                <v:textbox inset="0,0,0,0">
                  <w:txbxContent>
                    <w:p w14:paraId="20E0FAC8" w14:textId="2108ED7F" w:rsidR="00047F30" w:rsidRDefault="00047F30">
                      <w:pPr>
                        <w:pStyle w:val="BodyText"/>
                        <w:tabs>
                          <w:tab w:val="left" w:leader="underscore" w:pos="2304"/>
                          <w:tab w:val="left" w:leader="underscore" w:pos="4210"/>
                        </w:tabs>
                        <w:jc w:val="both"/>
                      </w:pPr>
                    </w:p>
                  </w:txbxContent>
                </v:textbox>
                <w10:wrap type="square" side="left" anchorx="page" anchory="margin"/>
              </v:shape>
            </w:pict>
          </mc:Fallback>
        </mc:AlternateContent>
      </w:r>
      <w:r w:rsidRPr="002C0D13">
        <w:rPr>
          <w:rStyle w:val="BodyTextChar"/>
          <w:color w:val="auto"/>
        </w:rPr>
        <w:t>a) type</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3984"/>
        <w:gridCol w:w="1210"/>
        <w:gridCol w:w="1618"/>
        <w:gridCol w:w="1666"/>
      </w:tblGrid>
      <w:tr w:rsidR="002C0D13" w:rsidRPr="002C0D13" w14:paraId="2C729F50" w14:textId="77777777">
        <w:trPr>
          <w:trHeight w:hRule="exact" w:val="461"/>
          <w:jc w:val="center"/>
        </w:trPr>
        <w:tc>
          <w:tcPr>
            <w:tcW w:w="686" w:type="dxa"/>
            <w:shd w:val="clear" w:color="auto" w:fill="auto"/>
          </w:tcPr>
          <w:p w14:paraId="378F3919"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984" w:type="dxa"/>
            <w:shd w:val="clear" w:color="auto" w:fill="auto"/>
          </w:tcPr>
          <w:p w14:paraId="0C8E4D1A" w14:textId="77777777" w:rsidR="006C5506" w:rsidRPr="002C0D13" w:rsidRDefault="007A1DE0">
            <w:pPr>
              <w:pStyle w:val="Other0"/>
              <w:spacing w:after="0"/>
              <w:ind w:firstLine="240"/>
              <w:rPr>
                <w:color w:val="auto"/>
              </w:rPr>
            </w:pPr>
            <w:r w:rsidRPr="002C0D13">
              <w:rPr>
                <w:rStyle w:val="Other"/>
                <w:color w:val="auto"/>
              </w:rPr>
              <w:t>DESIGNATION</w:t>
            </w:r>
          </w:p>
        </w:tc>
        <w:tc>
          <w:tcPr>
            <w:tcW w:w="1210" w:type="dxa"/>
            <w:shd w:val="clear" w:color="auto" w:fill="auto"/>
          </w:tcPr>
          <w:p w14:paraId="4A3089D4" w14:textId="77777777" w:rsidR="006C5506" w:rsidRPr="002C0D13" w:rsidRDefault="007A1DE0">
            <w:pPr>
              <w:pStyle w:val="Other0"/>
              <w:spacing w:after="0"/>
              <w:ind w:firstLine="240"/>
              <w:rPr>
                <w:color w:val="auto"/>
              </w:rPr>
            </w:pPr>
            <w:r w:rsidRPr="002C0D13">
              <w:rPr>
                <w:rStyle w:val="Other"/>
                <w:color w:val="auto"/>
              </w:rPr>
              <w:t>UNITS</w:t>
            </w:r>
          </w:p>
        </w:tc>
        <w:tc>
          <w:tcPr>
            <w:tcW w:w="1618" w:type="dxa"/>
            <w:shd w:val="clear" w:color="auto" w:fill="auto"/>
          </w:tcPr>
          <w:p w14:paraId="43246A60"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tcPr>
          <w:p w14:paraId="6711AEFA"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5FE37190" w14:textId="77777777">
        <w:trPr>
          <w:trHeight w:hRule="exact" w:val="461"/>
          <w:jc w:val="center"/>
        </w:trPr>
        <w:tc>
          <w:tcPr>
            <w:tcW w:w="686" w:type="dxa"/>
            <w:shd w:val="clear" w:color="auto" w:fill="auto"/>
          </w:tcPr>
          <w:p w14:paraId="44568885" w14:textId="371F66BB" w:rsidR="006C5506" w:rsidRPr="002C0D13" w:rsidRDefault="00AE723C" w:rsidP="00AE723C">
            <w:pPr>
              <w:pStyle w:val="Other0"/>
              <w:spacing w:after="0"/>
              <w:jc w:val="both"/>
              <w:rPr>
                <w:color w:val="auto"/>
                <w:sz w:val="10"/>
                <w:szCs w:val="10"/>
              </w:rPr>
            </w:pPr>
            <w:r w:rsidRPr="002C0D13">
              <w:rPr>
                <w:rStyle w:val="Other"/>
                <w:color w:val="auto"/>
              </w:rPr>
              <w:t>1.2</w:t>
            </w:r>
          </w:p>
        </w:tc>
        <w:tc>
          <w:tcPr>
            <w:tcW w:w="3984" w:type="dxa"/>
            <w:shd w:val="clear" w:color="auto" w:fill="auto"/>
            <w:vAlign w:val="bottom"/>
          </w:tcPr>
          <w:p w14:paraId="46C02298" w14:textId="77777777" w:rsidR="006C5506" w:rsidRPr="002C0D13" w:rsidRDefault="007A1DE0">
            <w:pPr>
              <w:pStyle w:val="Other0"/>
              <w:spacing w:after="0"/>
              <w:ind w:firstLine="240"/>
              <w:rPr>
                <w:color w:val="auto"/>
              </w:rPr>
            </w:pPr>
            <w:r w:rsidRPr="002C0D13">
              <w:rPr>
                <w:rStyle w:val="Other"/>
                <w:color w:val="auto"/>
              </w:rPr>
              <w:t>b) protection class</w:t>
            </w:r>
          </w:p>
        </w:tc>
        <w:tc>
          <w:tcPr>
            <w:tcW w:w="1210" w:type="dxa"/>
            <w:shd w:val="clear" w:color="auto" w:fill="auto"/>
            <w:vAlign w:val="bottom"/>
          </w:tcPr>
          <w:p w14:paraId="53FBF79C" w14:textId="77777777" w:rsidR="006C5506" w:rsidRPr="002C0D13" w:rsidRDefault="007A1DE0">
            <w:pPr>
              <w:pStyle w:val="Other0"/>
              <w:tabs>
                <w:tab w:val="left" w:pos="965"/>
              </w:tabs>
              <w:spacing w:after="0"/>
              <w:rPr>
                <w:color w:val="auto"/>
              </w:rPr>
            </w:pPr>
            <w:r w:rsidRPr="002C0D13">
              <w:rPr>
                <w:rStyle w:val="Other"/>
                <w:color w:val="auto"/>
              </w:rPr>
              <w:t>IP</w:t>
            </w:r>
            <w:r w:rsidRPr="002C0D13">
              <w:rPr>
                <w:rStyle w:val="Other"/>
                <w:color w:val="auto"/>
              </w:rPr>
              <w:tab/>
              <w:t>_</w:t>
            </w:r>
          </w:p>
        </w:tc>
        <w:tc>
          <w:tcPr>
            <w:tcW w:w="1618" w:type="dxa"/>
            <w:shd w:val="clear" w:color="auto" w:fill="auto"/>
          </w:tcPr>
          <w:p w14:paraId="04570613" w14:textId="77777777" w:rsidR="006C5506" w:rsidRPr="002C0D13" w:rsidRDefault="006C5506">
            <w:pPr>
              <w:rPr>
                <w:color w:val="auto"/>
                <w:sz w:val="10"/>
                <w:szCs w:val="10"/>
              </w:rPr>
            </w:pPr>
          </w:p>
        </w:tc>
        <w:tc>
          <w:tcPr>
            <w:tcW w:w="1666" w:type="dxa"/>
            <w:shd w:val="clear" w:color="auto" w:fill="auto"/>
          </w:tcPr>
          <w:p w14:paraId="1990B7AF" w14:textId="77777777" w:rsidR="006C5506" w:rsidRPr="002C0D13" w:rsidRDefault="006C5506">
            <w:pPr>
              <w:rPr>
                <w:color w:val="auto"/>
                <w:sz w:val="10"/>
                <w:szCs w:val="10"/>
              </w:rPr>
            </w:pPr>
          </w:p>
        </w:tc>
      </w:tr>
      <w:tr w:rsidR="002C0D13" w:rsidRPr="002C0D13" w14:paraId="479F1535" w14:textId="77777777">
        <w:trPr>
          <w:trHeight w:hRule="exact" w:val="504"/>
          <w:jc w:val="center"/>
        </w:trPr>
        <w:tc>
          <w:tcPr>
            <w:tcW w:w="686" w:type="dxa"/>
            <w:shd w:val="clear" w:color="auto" w:fill="auto"/>
          </w:tcPr>
          <w:p w14:paraId="33889BF9" w14:textId="77777777" w:rsidR="006C5506" w:rsidRPr="002C0D13" w:rsidRDefault="006C5506">
            <w:pPr>
              <w:rPr>
                <w:color w:val="auto"/>
                <w:sz w:val="10"/>
                <w:szCs w:val="10"/>
              </w:rPr>
            </w:pPr>
          </w:p>
        </w:tc>
        <w:tc>
          <w:tcPr>
            <w:tcW w:w="3984" w:type="dxa"/>
            <w:shd w:val="clear" w:color="auto" w:fill="auto"/>
            <w:vAlign w:val="bottom"/>
          </w:tcPr>
          <w:p w14:paraId="1AD46033" w14:textId="77777777" w:rsidR="006C5506" w:rsidRPr="002C0D13" w:rsidRDefault="007A1DE0">
            <w:pPr>
              <w:pStyle w:val="Other0"/>
              <w:spacing w:after="0"/>
              <w:ind w:firstLine="240"/>
              <w:rPr>
                <w:color w:val="auto"/>
              </w:rPr>
            </w:pPr>
            <w:r w:rsidRPr="002C0D13">
              <w:rPr>
                <w:rStyle w:val="Other"/>
                <w:color w:val="auto"/>
              </w:rPr>
              <w:t>c) dimension (L/W/H)</w:t>
            </w:r>
          </w:p>
        </w:tc>
        <w:tc>
          <w:tcPr>
            <w:tcW w:w="1210" w:type="dxa"/>
            <w:tcBorders>
              <w:top w:val="single" w:sz="4" w:space="0" w:color="auto"/>
            </w:tcBorders>
            <w:shd w:val="clear" w:color="auto" w:fill="auto"/>
            <w:vAlign w:val="bottom"/>
          </w:tcPr>
          <w:p w14:paraId="607B359B"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71C4542C"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3DE0629" w14:textId="77777777" w:rsidR="006C5506" w:rsidRPr="002C0D13" w:rsidRDefault="006C5506">
            <w:pPr>
              <w:rPr>
                <w:color w:val="auto"/>
                <w:sz w:val="10"/>
                <w:szCs w:val="10"/>
              </w:rPr>
            </w:pPr>
          </w:p>
        </w:tc>
      </w:tr>
      <w:tr w:rsidR="002C0D13" w:rsidRPr="002C0D13" w14:paraId="14EF761C" w14:textId="77777777">
        <w:trPr>
          <w:trHeight w:hRule="exact" w:val="509"/>
          <w:jc w:val="center"/>
        </w:trPr>
        <w:tc>
          <w:tcPr>
            <w:tcW w:w="686" w:type="dxa"/>
            <w:shd w:val="clear" w:color="auto" w:fill="auto"/>
          </w:tcPr>
          <w:p w14:paraId="3CFD6294" w14:textId="77777777" w:rsidR="006C5506" w:rsidRPr="002C0D13" w:rsidRDefault="006C5506">
            <w:pPr>
              <w:rPr>
                <w:color w:val="auto"/>
                <w:sz w:val="10"/>
                <w:szCs w:val="10"/>
              </w:rPr>
            </w:pPr>
          </w:p>
        </w:tc>
        <w:tc>
          <w:tcPr>
            <w:tcW w:w="3984" w:type="dxa"/>
            <w:shd w:val="clear" w:color="auto" w:fill="auto"/>
            <w:vAlign w:val="bottom"/>
          </w:tcPr>
          <w:p w14:paraId="5FBB96D0" w14:textId="77777777" w:rsidR="006C5506" w:rsidRPr="002C0D13" w:rsidRDefault="007A1DE0">
            <w:pPr>
              <w:pStyle w:val="Other0"/>
              <w:spacing w:after="0"/>
              <w:ind w:firstLine="240"/>
              <w:rPr>
                <w:color w:val="auto"/>
              </w:rPr>
            </w:pPr>
            <w:r w:rsidRPr="002C0D13">
              <w:rPr>
                <w:rStyle w:val="Other"/>
                <w:color w:val="auto"/>
              </w:rPr>
              <w:t>d) maximum weight</w:t>
            </w:r>
          </w:p>
        </w:tc>
        <w:tc>
          <w:tcPr>
            <w:tcW w:w="1210" w:type="dxa"/>
            <w:tcBorders>
              <w:top w:val="single" w:sz="4" w:space="0" w:color="auto"/>
            </w:tcBorders>
            <w:shd w:val="clear" w:color="auto" w:fill="auto"/>
            <w:vAlign w:val="bottom"/>
          </w:tcPr>
          <w:p w14:paraId="3A959B9B"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187F4E5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6EC5E6D" w14:textId="77777777" w:rsidR="006C5506" w:rsidRPr="002C0D13" w:rsidRDefault="006C5506">
            <w:pPr>
              <w:rPr>
                <w:color w:val="auto"/>
                <w:sz w:val="10"/>
                <w:szCs w:val="10"/>
              </w:rPr>
            </w:pPr>
          </w:p>
        </w:tc>
      </w:tr>
      <w:tr w:rsidR="002C0D13" w:rsidRPr="002C0D13" w14:paraId="6F24BA87" w14:textId="77777777">
        <w:trPr>
          <w:trHeight w:hRule="exact" w:val="672"/>
          <w:jc w:val="center"/>
        </w:trPr>
        <w:tc>
          <w:tcPr>
            <w:tcW w:w="686" w:type="dxa"/>
            <w:shd w:val="clear" w:color="auto" w:fill="auto"/>
            <w:vAlign w:val="center"/>
          </w:tcPr>
          <w:p w14:paraId="4192C2F9" w14:textId="77777777" w:rsidR="006C5506" w:rsidRPr="002C0D13" w:rsidRDefault="007A1DE0">
            <w:pPr>
              <w:pStyle w:val="Other0"/>
              <w:spacing w:after="0"/>
              <w:jc w:val="both"/>
              <w:rPr>
                <w:color w:val="auto"/>
              </w:rPr>
            </w:pPr>
            <w:r w:rsidRPr="002C0D13">
              <w:rPr>
                <w:rStyle w:val="Other"/>
                <w:color w:val="auto"/>
              </w:rPr>
              <w:t>1.3.</w:t>
            </w:r>
          </w:p>
        </w:tc>
        <w:tc>
          <w:tcPr>
            <w:tcW w:w="3984" w:type="dxa"/>
            <w:shd w:val="clear" w:color="auto" w:fill="auto"/>
            <w:vAlign w:val="center"/>
          </w:tcPr>
          <w:p w14:paraId="364EAA24" w14:textId="77777777" w:rsidR="006C5506" w:rsidRPr="002C0D13" w:rsidRDefault="007A1DE0">
            <w:pPr>
              <w:pStyle w:val="Other0"/>
              <w:spacing w:after="0"/>
              <w:ind w:firstLine="240"/>
              <w:rPr>
                <w:color w:val="auto"/>
              </w:rPr>
            </w:pPr>
            <w:r w:rsidRPr="002C0D13">
              <w:rPr>
                <w:rStyle w:val="Other"/>
                <w:color w:val="auto"/>
              </w:rPr>
              <w:t>Trip circuit supervision</w:t>
            </w:r>
          </w:p>
        </w:tc>
        <w:tc>
          <w:tcPr>
            <w:tcW w:w="1210" w:type="dxa"/>
            <w:tcBorders>
              <w:top w:val="single" w:sz="4" w:space="0" w:color="auto"/>
            </w:tcBorders>
            <w:shd w:val="clear" w:color="auto" w:fill="auto"/>
          </w:tcPr>
          <w:p w14:paraId="02E1FF3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307EC05"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1F640E7" w14:textId="77777777" w:rsidR="006C5506" w:rsidRPr="002C0D13" w:rsidRDefault="006C5506">
            <w:pPr>
              <w:rPr>
                <w:color w:val="auto"/>
                <w:sz w:val="10"/>
                <w:szCs w:val="10"/>
              </w:rPr>
            </w:pPr>
          </w:p>
        </w:tc>
      </w:tr>
      <w:tr w:rsidR="002C0D13" w:rsidRPr="002C0D13" w14:paraId="3F6D877A" w14:textId="77777777">
        <w:trPr>
          <w:trHeight w:hRule="exact" w:val="346"/>
          <w:jc w:val="center"/>
        </w:trPr>
        <w:tc>
          <w:tcPr>
            <w:tcW w:w="686" w:type="dxa"/>
            <w:shd w:val="clear" w:color="auto" w:fill="auto"/>
          </w:tcPr>
          <w:p w14:paraId="6F14BA5C" w14:textId="77777777" w:rsidR="006C5506" w:rsidRPr="002C0D13" w:rsidRDefault="006C5506">
            <w:pPr>
              <w:rPr>
                <w:color w:val="auto"/>
                <w:sz w:val="10"/>
                <w:szCs w:val="10"/>
              </w:rPr>
            </w:pPr>
          </w:p>
        </w:tc>
        <w:tc>
          <w:tcPr>
            <w:tcW w:w="3984" w:type="dxa"/>
            <w:shd w:val="clear" w:color="auto" w:fill="auto"/>
            <w:vAlign w:val="bottom"/>
          </w:tcPr>
          <w:p w14:paraId="093E5C3A" w14:textId="77777777" w:rsidR="006C5506" w:rsidRPr="002C0D13" w:rsidRDefault="007A1DE0">
            <w:pPr>
              <w:pStyle w:val="Other0"/>
              <w:spacing w:after="0"/>
              <w:ind w:firstLine="240"/>
              <w:rPr>
                <w:color w:val="auto"/>
              </w:rPr>
            </w:pPr>
            <w:r w:rsidRPr="002C0D13">
              <w:rPr>
                <w:rStyle w:val="Other"/>
                <w:color w:val="auto"/>
              </w:rPr>
              <w:t>a) type/designation</w:t>
            </w:r>
          </w:p>
        </w:tc>
        <w:tc>
          <w:tcPr>
            <w:tcW w:w="1210" w:type="dxa"/>
            <w:shd w:val="clear" w:color="auto" w:fill="auto"/>
            <w:vAlign w:val="bottom"/>
          </w:tcPr>
          <w:p w14:paraId="3864D9D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1005CC80" w14:textId="77777777" w:rsidR="006C5506" w:rsidRPr="002C0D13" w:rsidRDefault="006C5506">
            <w:pPr>
              <w:rPr>
                <w:color w:val="auto"/>
                <w:sz w:val="10"/>
                <w:szCs w:val="10"/>
              </w:rPr>
            </w:pPr>
          </w:p>
        </w:tc>
        <w:tc>
          <w:tcPr>
            <w:tcW w:w="1666" w:type="dxa"/>
            <w:shd w:val="clear" w:color="auto" w:fill="auto"/>
          </w:tcPr>
          <w:p w14:paraId="4982F13D" w14:textId="77777777" w:rsidR="006C5506" w:rsidRPr="002C0D13" w:rsidRDefault="006C5506">
            <w:pPr>
              <w:rPr>
                <w:color w:val="auto"/>
                <w:sz w:val="10"/>
                <w:szCs w:val="10"/>
              </w:rPr>
            </w:pPr>
          </w:p>
        </w:tc>
      </w:tr>
      <w:tr w:rsidR="002C0D13" w:rsidRPr="002C0D13" w14:paraId="6AECBDE0" w14:textId="77777777">
        <w:trPr>
          <w:trHeight w:hRule="exact" w:val="509"/>
          <w:jc w:val="center"/>
        </w:trPr>
        <w:tc>
          <w:tcPr>
            <w:tcW w:w="686" w:type="dxa"/>
            <w:shd w:val="clear" w:color="auto" w:fill="auto"/>
          </w:tcPr>
          <w:p w14:paraId="67F336BF" w14:textId="77777777" w:rsidR="006C5506" w:rsidRPr="002C0D13" w:rsidRDefault="006C5506">
            <w:pPr>
              <w:rPr>
                <w:color w:val="auto"/>
                <w:sz w:val="10"/>
                <w:szCs w:val="10"/>
              </w:rPr>
            </w:pPr>
          </w:p>
        </w:tc>
        <w:tc>
          <w:tcPr>
            <w:tcW w:w="3984" w:type="dxa"/>
            <w:shd w:val="clear" w:color="auto" w:fill="auto"/>
            <w:vAlign w:val="bottom"/>
          </w:tcPr>
          <w:p w14:paraId="78883F02" w14:textId="77777777" w:rsidR="006C5506" w:rsidRPr="002C0D13" w:rsidRDefault="007A1DE0">
            <w:pPr>
              <w:pStyle w:val="Other0"/>
              <w:spacing w:after="0"/>
              <w:ind w:firstLine="240"/>
              <w:rPr>
                <w:color w:val="auto"/>
              </w:rPr>
            </w:pPr>
            <w:r w:rsidRPr="002C0D13">
              <w:rPr>
                <w:rStyle w:val="Other"/>
                <w:color w:val="auto"/>
              </w:rPr>
              <w:t>b) continuous/on command</w:t>
            </w:r>
          </w:p>
        </w:tc>
        <w:tc>
          <w:tcPr>
            <w:tcW w:w="1210" w:type="dxa"/>
            <w:tcBorders>
              <w:top w:val="single" w:sz="4" w:space="0" w:color="auto"/>
            </w:tcBorders>
            <w:shd w:val="clear" w:color="auto" w:fill="auto"/>
            <w:vAlign w:val="bottom"/>
          </w:tcPr>
          <w:p w14:paraId="1DE6391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24283F6F"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7163B46" w14:textId="77777777" w:rsidR="006C5506" w:rsidRPr="002C0D13" w:rsidRDefault="006C5506">
            <w:pPr>
              <w:rPr>
                <w:color w:val="auto"/>
                <w:sz w:val="10"/>
                <w:szCs w:val="10"/>
              </w:rPr>
            </w:pPr>
          </w:p>
        </w:tc>
      </w:tr>
      <w:tr w:rsidR="002C0D13" w:rsidRPr="002C0D13" w14:paraId="3011126D" w14:textId="77777777">
        <w:trPr>
          <w:trHeight w:hRule="exact" w:val="619"/>
          <w:jc w:val="center"/>
        </w:trPr>
        <w:tc>
          <w:tcPr>
            <w:tcW w:w="686" w:type="dxa"/>
            <w:shd w:val="clear" w:color="auto" w:fill="auto"/>
          </w:tcPr>
          <w:p w14:paraId="173D253A" w14:textId="77777777" w:rsidR="006C5506" w:rsidRPr="002C0D13" w:rsidRDefault="006C5506">
            <w:pPr>
              <w:rPr>
                <w:color w:val="auto"/>
                <w:sz w:val="10"/>
                <w:szCs w:val="10"/>
              </w:rPr>
            </w:pPr>
          </w:p>
        </w:tc>
        <w:tc>
          <w:tcPr>
            <w:tcW w:w="3984" w:type="dxa"/>
            <w:shd w:val="clear" w:color="auto" w:fill="auto"/>
            <w:vAlign w:val="bottom"/>
          </w:tcPr>
          <w:p w14:paraId="1FC9D673" w14:textId="77777777" w:rsidR="006C5506" w:rsidRPr="002C0D13" w:rsidRDefault="007A1DE0">
            <w:pPr>
              <w:pStyle w:val="Other0"/>
              <w:spacing w:after="0"/>
              <w:ind w:firstLine="240"/>
              <w:rPr>
                <w:color w:val="auto"/>
              </w:rPr>
            </w:pPr>
            <w:r w:rsidRPr="002C0D13">
              <w:rPr>
                <w:rStyle w:val="Other"/>
                <w:color w:val="auto"/>
              </w:rPr>
              <w:t>c) time delay:</w:t>
            </w:r>
          </w:p>
        </w:tc>
        <w:tc>
          <w:tcPr>
            <w:tcW w:w="1210" w:type="dxa"/>
            <w:tcBorders>
              <w:top w:val="single" w:sz="4" w:space="0" w:color="auto"/>
            </w:tcBorders>
            <w:shd w:val="clear" w:color="auto" w:fill="auto"/>
          </w:tcPr>
          <w:p w14:paraId="1D34ABF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8B68A7D"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DEB89C4" w14:textId="77777777" w:rsidR="006C5506" w:rsidRPr="002C0D13" w:rsidRDefault="006C5506">
            <w:pPr>
              <w:rPr>
                <w:color w:val="auto"/>
                <w:sz w:val="10"/>
                <w:szCs w:val="10"/>
              </w:rPr>
            </w:pPr>
          </w:p>
        </w:tc>
      </w:tr>
      <w:tr w:rsidR="002C0D13" w:rsidRPr="002C0D13" w14:paraId="31AAD134" w14:textId="77777777">
        <w:trPr>
          <w:trHeight w:hRule="exact" w:val="278"/>
          <w:jc w:val="center"/>
        </w:trPr>
        <w:tc>
          <w:tcPr>
            <w:tcW w:w="686" w:type="dxa"/>
            <w:shd w:val="clear" w:color="auto" w:fill="auto"/>
          </w:tcPr>
          <w:p w14:paraId="19FC9A7E" w14:textId="77777777" w:rsidR="006C5506" w:rsidRPr="002C0D13" w:rsidRDefault="006C5506">
            <w:pPr>
              <w:rPr>
                <w:color w:val="auto"/>
                <w:sz w:val="10"/>
                <w:szCs w:val="10"/>
              </w:rPr>
            </w:pPr>
          </w:p>
        </w:tc>
        <w:tc>
          <w:tcPr>
            <w:tcW w:w="3984" w:type="dxa"/>
            <w:shd w:val="clear" w:color="auto" w:fill="auto"/>
            <w:vAlign w:val="bottom"/>
          </w:tcPr>
          <w:p w14:paraId="0ABFA4C6"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fixed setting approx.</w:t>
            </w:r>
          </w:p>
        </w:tc>
        <w:tc>
          <w:tcPr>
            <w:tcW w:w="1210" w:type="dxa"/>
            <w:shd w:val="clear" w:color="auto" w:fill="auto"/>
            <w:vAlign w:val="bottom"/>
          </w:tcPr>
          <w:p w14:paraId="752100F7" w14:textId="77777777" w:rsidR="006C5506" w:rsidRPr="002C0D13" w:rsidRDefault="007A1DE0">
            <w:pPr>
              <w:pStyle w:val="Other0"/>
              <w:tabs>
                <w:tab w:val="left" w:pos="979"/>
              </w:tabs>
              <w:spacing w:after="0"/>
              <w:rPr>
                <w:color w:val="auto"/>
              </w:rPr>
            </w:pPr>
            <w:r w:rsidRPr="002C0D13">
              <w:rPr>
                <w:rStyle w:val="Other"/>
                <w:color w:val="auto"/>
              </w:rPr>
              <w:t>s</w:t>
            </w:r>
            <w:r w:rsidRPr="002C0D13">
              <w:rPr>
                <w:rStyle w:val="Other"/>
                <w:color w:val="auto"/>
              </w:rPr>
              <w:tab/>
              <w:t>_</w:t>
            </w:r>
          </w:p>
        </w:tc>
        <w:tc>
          <w:tcPr>
            <w:tcW w:w="1618" w:type="dxa"/>
            <w:shd w:val="clear" w:color="auto" w:fill="auto"/>
          </w:tcPr>
          <w:p w14:paraId="0E2EF70C" w14:textId="77777777" w:rsidR="006C5506" w:rsidRPr="002C0D13" w:rsidRDefault="006C5506">
            <w:pPr>
              <w:rPr>
                <w:color w:val="auto"/>
                <w:sz w:val="10"/>
                <w:szCs w:val="10"/>
              </w:rPr>
            </w:pPr>
          </w:p>
        </w:tc>
        <w:tc>
          <w:tcPr>
            <w:tcW w:w="1666" w:type="dxa"/>
            <w:shd w:val="clear" w:color="auto" w:fill="auto"/>
          </w:tcPr>
          <w:p w14:paraId="3AC84FD1" w14:textId="77777777" w:rsidR="006C5506" w:rsidRPr="002C0D13" w:rsidRDefault="006C5506">
            <w:pPr>
              <w:rPr>
                <w:color w:val="auto"/>
                <w:sz w:val="10"/>
                <w:szCs w:val="10"/>
              </w:rPr>
            </w:pPr>
          </w:p>
        </w:tc>
      </w:tr>
      <w:tr w:rsidR="002C0D13" w:rsidRPr="002C0D13" w14:paraId="5FE13BB6" w14:textId="77777777">
        <w:trPr>
          <w:trHeight w:hRule="exact" w:val="610"/>
          <w:jc w:val="center"/>
        </w:trPr>
        <w:tc>
          <w:tcPr>
            <w:tcW w:w="686" w:type="dxa"/>
            <w:shd w:val="clear" w:color="auto" w:fill="auto"/>
          </w:tcPr>
          <w:p w14:paraId="01288E49" w14:textId="77777777" w:rsidR="006C5506" w:rsidRPr="002C0D13" w:rsidRDefault="006C5506">
            <w:pPr>
              <w:rPr>
                <w:color w:val="auto"/>
                <w:sz w:val="10"/>
                <w:szCs w:val="10"/>
              </w:rPr>
            </w:pPr>
          </w:p>
        </w:tc>
        <w:tc>
          <w:tcPr>
            <w:tcW w:w="3984" w:type="dxa"/>
            <w:shd w:val="clear" w:color="auto" w:fill="auto"/>
            <w:vAlign w:val="bottom"/>
          </w:tcPr>
          <w:p w14:paraId="0BE74A8F" w14:textId="77777777" w:rsidR="006C5506" w:rsidRPr="002C0D13" w:rsidRDefault="007A1DE0">
            <w:pPr>
              <w:pStyle w:val="Other0"/>
              <w:spacing w:after="0"/>
              <w:ind w:firstLine="240"/>
              <w:rPr>
                <w:color w:val="auto"/>
              </w:rPr>
            </w:pPr>
            <w:r w:rsidRPr="002C0D13">
              <w:rPr>
                <w:rStyle w:val="Other"/>
                <w:color w:val="auto"/>
              </w:rPr>
              <w:t>d) auxiliary elements:</w:t>
            </w:r>
          </w:p>
        </w:tc>
        <w:tc>
          <w:tcPr>
            <w:tcW w:w="1210" w:type="dxa"/>
            <w:tcBorders>
              <w:top w:val="single" w:sz="4" w:space="0" w:color="auto"/>
            </w:tcBorders>
            <w:shd w:val="clear" w:color="auto" w:fill="auto"/>
          </w:tcPr>
          <w:p w14:paraId="432400B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73CCE6D"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2C80E81" w14:textId="77777777" w:rsidR="006C5506" w:rsidRPr="002C0D13" w:rsidRDefault="006C5506">
            <w:pPr>
              <w:rPr>
                <w:color w:val="auto"/>
                <w:sz w:val="10"/>
                <w:szCs w:val="10"/>
              </w:rPr>
            </w:pPr>
          </w:p>
        </w:tc>
      </w:tr>
      <w:tr w:rsidR="002C0D13" w:rsidRPr="002C0D13" w14:paraId="03E16397" w14:textId="77777777">
        <w:trPr>
          <w:trHeight w:hRule="exact" w:val="288"/>
          <w:jc w:val="center"/>
        </w:trPr>
        <w:tc>
          <w:tcPr>
            <w:tcW w:w="686" w:type="dxa"/>
            <w:shd w:val="clear" w:color="auto" w:fill="auto"/>
          </w:tcPr>
          <w:p w14:paraId="5EBC8E94" w14:textId="77777777" w:rsidR="006C5506" w:rsidRPr="002C0D13" w:rsidRDefault="006C5506">
            <w:pPr>
              <w:rPr>
                <w:color w:val="auto"/>
                <w:sz w:val="10"/>
                <w:szCs w:val="10"/>
              </w:rPr>
            </w:pPr>
          </w:p>
        </w:tc>
        <w:tc>
          <w:tcPr>
            <w:tcW w:w="3984" w:type="dxa"/>
            <w:shd w:val="clear" w:color="auto" w:fill="auto"/>
            <w:vAlign w:val="bottom"/>
          </w:tcPr>
          <w:p w14:paraId="02B6BF54" w14:textId="77777777" w:rsidR="006C5506" w:rsidRPr="002C0D13" w:rsidRDefault="007A1DE0">
            <w:pPr>
              <w:pStyle w:val="Other0"/>
              <w:spacing w:after="0"/>
              <w:ind w:firstLine="3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hand reset</w:t>
            </w:r>
          </w:p>
        </w:tc>
        <w:tc>
          <w:tcPr>
            <w:tcW w:w="1210" w:type="dxa"/>
            <w:shd w:val="clear" w:color="auto" w:fill="auto"/>
            <w:vAlign w:val="bottom"/>
          </w:tcPr>
          <w:p w14:paraId="37D69AC9" w14:textId="77777777" w:rsidR="006C5506" w:rsidRPr="002C0D13" w:rsidRDefault="007A1DE0">
            <w:pPr>
              <w:pStyle w:val="Other0"/>
              <w:spacing w:after="0"/>
              <w:rPr>
                <w:color w:val="auto"/>
              </w:rPr>
            </w:pPr>
            <w:r w:rsidRPr="002C0D13">
              <w:rPr>
                <w:rStyle w:val="Other"/>
                <w:color w:val="auto"/>
              </w:rPr>
              <w:t>yes/no _</w:t>
            </w:r>
          </w:p>
        </w:tc>
        <w:tc>
          <w:tcPr>
            <w:tcW w:w="1618" w:type="dxa"/>
            <w:shd w:val="clear" w:color="auto" w:fill="auto"/>
          </w:tcPr>
          <w:p w14:paraId="3EFCDD60" w14:textId="77777777" w:rsidR="006C5506" w:rsidRPr="002C0D13" w:rsidRDefault="006C5506">
            <w:pPr>
              <w:rPr>
                <w:color w:val="auto"/>
                <w:sz w:val="10"/>
                <w:szCs w:val="10"/>
              </w:rPr>
            </w:pPr>
          </w:p>
        </w:tc>
        <w:tc>
          <w:tcPr>
            <w:tcW w:w="1666" w:type="dxa"/>
            <w:shd w:val="clear" w:color="auto" w:fill="auto"/>
          </w:tcPr>
          <w:p w14:paraId="05C579E1" w14:textId="77777777" w:rsidR="006C5506" w:rsidRPr="002C0D13" w:rsidRDefault="006C5506">
            <w:pPr>
              <w:rPr>
                <w:color w:val="auto"/>
                <w:sz w:val="10"/>
                <w:szCs w:val="10"/>
              </w:rPr>
            </w:pPr>
          </w:p>
        </w:tc>
      </w:tr>
      <w:tr w:rsidR="002C0D13" w:rsidRPr="002C0D13" w14:paraId="24D944CB" w14:textId="77777777">
        <w:trPr>
          <w:trHeight w:hRule="exact" w:val="629"/>
          <w:jc w:val="center"/>
        </w:trPr>
        <w:tc>
          <w:tcPr>
            <w:tcW w:w="686" w:type="dxa"/>
            <w:shd w:val="clear" w:color="auto" w:fill="auto"/>
          </w:tcPr>
          <w:p w14:paraId="78B649D4" w14:textId="77777777" w:rsidR="006C5506" w:rsidRPr="002C0D13" w:rsidRDefault="006C5506">
            <w:pPr>
              <w:rPr>
                <w:color w:val="auto"/>
                <w:sz w:val="10"/>
                <w:szCs w:val="10"/>
              </w:rPr>
            </w:pPr>
          </w:p>
        </w:tc>
        <w:tc>
          <w:tcPr>
            <w:tcW w:w="3984" w:type="dxa"/>
            <w:shd w:val="clear" w:color="auto" w:fill="auto"/>
            <w:vAlign w:val="bottom"/>
          </w:tcPr>
          <w:p w14:paraId="043B5024" w14:textId="77777777" w:rsidR="006C5506" w:rsidRPr="002C0D13" w:rsidRDefault="007A1DE0">
            <w:pPr>
              <w:pStyle w:val="Other0"/>
              <w:spacing w:after="0"/>
              <w:ind w:firstLine="240"/>
              <w:rPr>
                <w:color w:val="auto"/>
              </w:rPr>
            </w:pPr>
            <w:r w:rsidRPr="002C0D13">
              <w:rPr>
                <w:rStyle w:val="Other"/>
                <w:color w:val="auto"/>
              </w:rPr>
              <w:t>e) supervision current:</w:t>
            </w:r>
          </w:p>
        </w:tc>
        <w:tc>
          <w:tcPr>
            <w:tcW w:w="1210" w:type="dxa"/>
            <w:tcBorders>
              <w:top w:val="single" w:sz="4" w:space="0" w:color="auto"/>
            </w:tcBorders>
            <w:shd w:val="clear" w:color="auto" w:fill="auto"/>
          </w:tcPr>
          <w:p w14:paraId="727E2DF2"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DB597F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A9302A4" w14:textId="77777777" w:rsidR="006C5506" w:rsidRPr="002C0D13" w:rsidRDefault="006C5506">
            <w:pPr>
              <w:rPr>
                <w:color w:val="auto"/>
                <w:sz w:val="10"/>
                <w:szCs w:val="10"/>
              </w:rPr>
            </w:pPr>
          </w:p>
        </w:tc>
      </w:tr>
      <w:tr w:rsidR="002C0D13" w:rsidRPr="002C0D13" w14:paraId="6B6C0E3D" w14:textId="77777777">
        <w:trPr>
          <w:trHeight w:hRule="exact" w:val="538"/>
          <w:jc w:val="center"/>
        </w:trPr>
        <w:tc>
          <w:tcPr>
            <w:tcW w:w="686" w:type="dxa"/>
            <w:shd w:val="clear" w:color="auto" w:fill="auto"/>
          </w:tcPr>
          <w:p w14:paraId="3E30D2D9" w14:textId="77777777" w:rsidR="006C5506" w:rsidRPr="002C0D13" w:rsidRDefault="006C5506">
            <w:pPr>
              <w:rPr>
                <w:color w:val="auto"/>
                <w:sz w:val="10"/>
                <w:szCs w:val="10"/>
              </w:rPr>
            </w:pPr>
          </w:p>
        </w:tc>
        <w:tc>
          <w:tcPr>
            <w:tcW w:w="3984" w:type="dxa"/>
            <w:shd w:val="clear" w:color="auto" w:fill="auto"/>
            <w:vAlign w:val="bottom"/>
          </w:tcPr>
          <w:p w14:paraId="7215A406" w14:textId="77777777" w:rsidR="006C5506" w:rsidRPr="002C0D13" w:rsidRDefault="007A1DE0">
            <w:pPr>
              <w:pStyle w:val="Other0"/>
              <w:spacing w:after="0" w:line="199" w:lineRule="auto"/>
              <w:ind w:left="820" w:hanging="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 trip circuit supervision current</w:t>
            </w:r>
          </w:p>
        </w:tc>
        <w:tc>
          <w:tcPr>
            <w:tcW w:w="1210" w:type="dxa"/>
            <w:shd w:val="clear" w:color="auto" w:fill="auto"/>
            <w:vAlign w:val="bottom"/>
          </w:tcPr>
          <w:p w14:paraId="4342682D" w14:textId="77777777" w:rsidR="006C5506" w:rsidRPr="002C0D13" w:rsidRDefault="007A1DE0">
            <w:pPr>
              <w:pStyle w:val="Other0"/>
              <w:tabs>
                <w:tab w:val="left" w:pos="970"/>
              </w:tabs>
              <w:spacing w:after="0"/>
              <w:rPr>
                <w:color w:val="auto"/>
              </w:rPr>
            </w:pPr>
            <w:r w:rsidRPr="002C0D13">
              <w:rPr>
                <w:rStyle w:val="Other"/>
                <w:color w:val="auto"/>
              </w:rPr>
              <w:t>mA</w:t>
            </w:r>
            <w:r w:rsidRPr="002C0D13">
              <w:rPr>
                <w:rStyle w:val="Other"/>
                <w:color w:val="auto"/>
              </w:rPr>
              <w:tab/>
              <w:t>_</w:t>
            </w:r>
          </w:p>
        </w:tc>
        <w:tc>
          <w:tcPr>
            <w:tcW w:w="1618" w:type="dxa"/>
            <w:shd w:val="clear" w:color="auto" w:fill="auto"/>
          </w:tcPr>
          <w:p w14:paraId="65A352B3" w14:textId="77777777" w:rsidR="006C5506" w:rsidRPr="002C0D13" w:rsidRDefault="006C5506">
            <w:pPr>
              <w:rPr>
                <w:color w:val="auto"/>
                <w:sz w:val="10"/>
                <w:szCs w:val="10"/>
              </w:rPr>
            </w:pPr>
          </w:p>
        </w:tc>
        <w:tc>
          <w:tcPr>
            <w:tcW w:w="1666" w:type="dxa"/>
            <w:shd w:val="clear" w:color="auto" w:fill="auto"/>
          </w:tcPr>
          <w:p w14:paraId="45A87A63" w14:textId="77777777" w:rsidR="006C5506" w:rsidRPr="002C0D13" w:rsidRDefault="006C5506">
            <w:pPr>
              <w:rPr>
                <w:color w:val="auto"/>
                <w:sz w:val="10"/>
                <w:szCs w:val="10"/>
              </w:rPr>
            </w:pPr>
          </w:p>
        </w:tc>
      </w:tr>
      <w:tr w:rsidR="002C0D13" w:rsidRPr="002C0D13" w14:paraId="52512F00" w14:textId="77777777">
        <w:trPr>
          <w:trHeight w:hRule="exact" w:val="653"/>
          <w:jc w:val="center"/>
        </w:trPr>
        <w:tc>
          <w:tcPr>
            <w:tcW w:w="686" w:type="dxa"/>
            <w:shd w:val="clear" w:color="auto" w:fill="auto"/>
            <w:vAlign w:val="center"/>
          </w:tcPr>
          <w:p w14:paraId="2B6B380B" w14:textId="77777777" w:rsidR="006C5506" w:rsidRPr="002C0D13" w:rsidRDefault="007A1DE0">
            <w:pPr>
              <w:pStyle w:val="Other0"/>
              <w:spacing w:after="0"/>
              <w:jc w:val="both"/>
              <w:rPr>
                <w:color w:val="auto"/>
              </w:rPr>
            </w:pPr>
            <w:r w:rsidRPr="002C0D13">
              <w:rPr>
                <w:rStyle w:val="Other"/>
                <w:color w:val="auto"/>
              </w:rPr>
              <w:t>1.4.</w:t>
            </w:r>
          </w:p>
        </w:tc>
        <w:tc>
          <w:tcPr>
            <w:tcW w:w="3984" w:type="dxa"/>
            <w:shd w:val="clear" w:color="auto" w:fill="auto"/>
            <w:vAlign w:val="center"/>
          </w:tcPr>
          <w:p w14:paraId="4B51B777" w14:textId="77777777" w:rsidR="006C5506" w:rsidRPr="002C0D13" w:rsidRDefault="007A1DE0">
            <w:pPr>
              <w:pStyle w:val="Other0"/>
              <w:spacing w:after="0"/>
              <w:ind w:firstLine="240"/>
              <w:rPr>
                <w:color w:val="auto"/>
              </w:rPr>
            </w:pPr>
            <w:r w:rsidRPr="002C0D13">
              <w:rPr>
                <w:rStyle w:val="Other"/>
                <w:color w:val="auto"/>
              </w:rPr>
              <w:t>Test device</w:t>
            </w:r>
          </w:p>
        </w:tc>
        <w:tc>
          <w:tcPr>
            <w:tcW w:w="1210" w:type="dxa"/>
            <w:tcBorders>
              <w:top w:val="single" w:sz="4" w:space="0" w:color="auto"/>
            </w:tcBorders>
            <w:shd w:val="clear" w:color="auto" w:fill="auto"/>
          </w:tcPr>
          <w:p w14:paraId="18F83649"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547512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C004B30" w14:textId="77777777" w:rsidR="006C5506" w:rsidRPr="002C0D13" w:rsidRDefault="006C5506">
            <w:pPr>
              <w:rPr>
                <w:color w:val="auto"/>
                <w:sz w:val="10"/>
                <w:szCs w:val="10"/>
              </w:rPr>
            </w:pPr>
          </w:p>
        </w:tc>
      </w:tr>
      <w:tr w:rsidR="002C0D13" w:rsidRPr="002C0D13" w14:paraId="6B7EC0F4" w14:textId="77777777">
        <w:trPr>
          <w:trHeight w:hRule="exact" w:val="365"/>
          <w:jc w:val="center"/>
        </w:trPr>
        <w:tc>
          <w:tcPr>
            <w:tcW w:w="686" w:type="dxa"/>
            <w:shd w:val="clear" w:color="auto" w:fill="auto"/>
          </w:tcPr>
          <w:p w14:paraId="0F85068B" w14:textId="77777777" w:rsidR="006C5506" w:rsidRPr="002C0D13" w:rsidRDefault="006C5506">
            <w:pPr>
              <w:rPr>
                <w:color w:val="auto"/>
                <w:sz w:val="10"/>
                <w:szCs w:val="10"/>
              </w:rPr>
            </w:pPr>
          </w:p>
        </w:tc>
        <w:tc>
          <w:tcPr>
            <w:tcW w:w="3984" w:type="dxa"/>
            <w:shd w:val="clear" w:color="auto" w:fill="auto"/>
            <w:vAlign w:val="bottom"/>
          </w:tcPr>
          <w:p w14:paraId="7D58B96A" w14:textId="77777777" w:rsidR="006C5506" w:rsidRPr="002C0D13" w:rsidRDefault="007A1DE0">
            <w:pPr>
              <w:pStyle w:val="Other0"/>
              <w:spacing w:after="0"/>
              <w:ind w:firstLine="240"/>
              <w:rPr>
                <w:color w:val="auto"/>
              </w:rPr>
            </w:pPr>
            <w:r w:rsidRPr="002C0D13">
              <w:rPr>
                <w:rStyle w:val="Other"/>
                <w:color w:val="auto"/>
              </w:rPr>
              <w:t>a) type/designation</w:t>
            </w:r>
          </w:p>
        </w:tc>
        <w:tc>
          <w:tcPr>
            <w:tcW w:w="1210" w:type="dxa"/>
            <w:shd w:val="clear" w:color="auto" w:fill="auto"/>
            <w:vAlign w:val="bottom"/>
          </w:tcPr>
          <w:p w14:paraId="4FCE1D2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31424959" w14:textId="77777777" w:rsidR="006C5506" w:rsidRPr="002C0D13" w:rsidRDefault="006C5506">
            <w:pPr>
              <w:rPr>
                <w:color w:val="auto"/>
                <w:sz w:val="10"/>
                <w:szCs w:val="10"/>
              </w:rPr>
            </w:pPr>
          </w:p>
        </w:tc>
        <w:tc>
          <w:tcPr>
            <w:tcW w:w="1666" w:type="dxa"/>
            <w:shd w:val="clear" w:color="auto" w:fill="auto"/>
          </w:tcPr>
          <w:p w14:paraId="5704BACA" w14:textId="77777777" w:rsidR="006C5506" w:rsidRPr="002C0D13" w:rsidRDefault="006C5506">
            <w:pPr>
              <w:rPr>
                <w:color w:val="auto"/>
                <w:sz w:val="10"/>
                <w:szCs w:val="10"/>
              </w:rPr>
            </w:pPr>
          </w:p>
        </w:tc>
      </w:tr>
      <w:tr w:rsidR="002C0D13" w:rsidRPr="002C0D13" w14:paraId="141F9774" w14:textId="77777777">
        <w:trPr>
          <w:trHeight w:hRule="exact" w:val="509"/>
          <w:jc w:val="center"/>
        </w:trPr>
        <w:tc>
          <w:tcPr>
            <w:tcW w:w="686" w:type="dxa"/>
            <w:shd w:val="clear" w:color="auto" w:fill="auto"/>
          </w:tcPr>
          <w:p w14:paraId="78BD4E38" w14:textId="77777777" w:rsidR="006C5506" w:rsidRPr="002C0D13" w:rsidRDefault="006C5506">
            <w:pPr>
              <w:rPr>
                <w:color w:val="auto"/>
                <w:sz w:val="10"/>
                <w:szCs w:val="10"/>
              </w:rPr>
            </w:pPr>
          </w:p>
        </w:tc>
        <w:tc>
          <w:tcPr>
            <w:tcW w:w="3984" w:type="dxa"/>
            <w:shd w:val="clear" w:color="auto" w:fill="auto"/>
            <w:vAlign w:val="bottom"/>
          </w:tcPr>
          <w:p w14:paraId="116EA4AC" w14:textId="77777777" w:rsidR="006C5506" w:rsidRPr="002C0D13" w:rsidRDefault="007A1DE0">
            <w:pPr>
              <w:pStyle w:val="Other0"/>
              <w:spacing w:after="0"/>
              <w:ind w:firstLine="240"/>
              <w:rPr>
                <w:color w:val="auto"/>
              </w:rPr>
            </w:pPr>
            <w:r w:rsidRPr="002C0D13">
              <w:rPr>
                <w:rStyle w:val="Other"/>
                <w:color w:val="auto"/>
              </w:rPr>
              <w:t>b) provided for each assembly</w:t>
            </w:r>
          </w:p>
        </w:tc>
        <w:tc>
          <w:tcPr>
            <w:tcW w:w="1210" w:type="dxa"/>
            <w:tcBorders>
              <w:top w:val="single" w:sz="4" w:space="0" w:color="auto"/>
            </w:tcBorders>
            <w:shd w:val="clear" w:color="auto" w:fill="auto"/>
            <w:vAlign w:val="bottom"/>
          </w:tcPr>
          <w:p w14:paraId="5CB0045E" w14:textId="77777777" w:rsidR="006C5506" w:rsidRPr="002C0D13" w:rsidRDefault="007A1DE0">
            <w:pPr>
              <w:pStyle w:val="Other0"/>
              <w:spacing w:after="0"/>
              <w:rPr>
                <w:color w:val="auto"/>
              </w:rPr>
            </w:pPr>
            <w:r w:rsidRPr="002C0D13">
              <w:rPr>
                <w:rStyle w:val="Other"/>
                <w:color w:val="auto"/>
              </w:rPr>
              <w:t>yes/no _</w:t>
            </w:r>
          </w:p>
        </w:tc>
        <w:tc>
          <w:tcPr>
            <w:tcW w:w="1618" w:type="dxa"/>
            <w:tcBorders>
              <w:top w:val="single" w:sz="4" w:space="0" w:color="auto"/>
            </w:tcBorders>
            <w:shd w:val="clear" w:color="auto" w:fill="auto"/>
          </w:tcPr>
          <w:p w14:paraId="67A47897"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BB32F05" w14:textId="77777777" w:rsidR="006C5506" w:rsidRPr="002C0D13" w:rsidRDefault="006C5506">
            <w:pPr>
              <w:rPr>
                <w:color w:val="auto"/>
                <w:sz w:val="10"/>
                <w:szCs w:val="10"/>
              </w:rPr>
            </w:pPr>
          </w:p>
        </w:tc>
      </w:tr>
      <w:tr w:rsidR="002C0D13" w:rsidRPr="002C0D13" w14:paraId="628B0FF1" w14:textId="77777777">
        <w:trPr>
          <w:trHeight w:hRule="exact" w:val="662"/>
          <w:jc w:val="center"/>
        </w:trPr>
        <w:tc>
          <w:tcPr>
            <w:tcW w:w="686" w:type="dxa"/>
            <w:shd w:val="clear" w:color="auto" w:fill="auto"/>
            <w:vAlign w:val="center"/>
          </w:tcPr>
          <w:p w14:paraId="1B01FF4E" w14:textId="77777777" w:rsidR="006C5506" w:rsidRPr="002C0D13" w:rsidRDefault="007A1DE0">
            <w:pPr>
              <w:pStyle w:val="Other0"/>
              <w:spacing w:after="0"/>
              <w:rPr>
                <w:color w:val="auto"/>
              </w:rPr>
            </w:pPr>
            <w:r w:rsidRPr="002C0D13">
              <w:rPr>
                <w:rStyle w:val="Other"/>
                <w:color w:val="auto"/>
              </w:rPr>
              <w:t>2.</w:t>
            </w:r>
          </w:p>
        </w:tc>
        <w:tc>
          <w:tcPr>
            <w:tcW w:w="3984" w:type="dxa"/>
            <w:shd w:val="clear" w:color="auto" w:fill="auto"/>
            <w:vAlign w:val="center"/>
          </w:tcPr>
          <w:p w14:paraId="36AC15B9" w14:textId="77777777" w:rsidR="006C5506" w:rsidRPr="002C0D13" w:rsidRDefault="007A1DE0">
            <w:pPr>
              <w:pStyle w:val="Other0"/>
              <w:spacing w:after="0"/>
              <w:ind w:firstLine="240"/>
              <w:rPr>
                <w:color w:val="auto"/>
              </w:rPr>
            </w:pPr>
            <w:r w:rsidRPr="002C0D13">
              <w:rPr>
                <w:rStyle w:val="Other"/>
                <w:color w:val="auto"/>
              </w:rPr>
              <w:t>Generator Protection</w:t>
            </w:r>
          </w:p>
        </w:tc>
        <w:tc>
          <w:tcPr>
            <w:tcW w:w="1210" w:type="dxa"/>
            <w:tcBorders>
              <w:top w:val="single" w:sz="4" w:space="0" w:color="auto"/>
            </w:tcBorders>
            <w:shd w:val="clear" w:color="auto" w:fill="auto"/>
          </w:tcPr>
          <w:p w14:paraId="02CA3181"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1D9C66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A9E3604" w14:textId="77777777" w:rsidR="006C5506" w:rsidRPr="002C0D13" w:rsidRDefault="006C5506">
            <w:pPr>
              <w:rPr>
                <w:color w:val="auto"/>
                <w:sz w:val="10"/>
                <w:szCs w:val="10"/>
              </w:rPr>
            </w:pPr>
          </w:p>
        </w:tc>
      </w:tr>
      <w:tr w:rsidR="002C0D13" w:rsidRPr="002C0D13" w14:paraId="3E85D971" w14:textId="77777777">
        <w:trPr>
          <w:trHeight w:hRule="exact" w:val="355"/>
          <w:jc w:val="center"/>
        </w:trPr>
        <w:tc>
          <w:tcPr>
            <w:tcW w:w="686" w:type="dxa"/>
            <w:shd w:val="clear" w:color="auto" w:fill="auto"/>
            <w:vAlign w:val="bottom"/>
          </w:tcPr>
          <w:p w14:paraId="0BEF7E40" w14:textId="77777777" w:rsidR="006C5506" w:rsidRPr="002C0D13" w:rsidRDefault="007A1DE0">
            <w:pPr>
              <w:pStyle w:val="Other0"/>
              <w:spacing w:after="0"/>
              <w:rPr>
                <w:color w:val="auto"/>
              </w:rPr>
            </w:pPr>
            <w:r w:rsidRPr="002C0D13">
              <w:rPr>
                <w:rStyle w:val="Other"/>
                <w:color w:val="auto"/>
              </w:rPr>
              <w:t>2.1.</w:t>
            </w:r>
          </w:p>
        </w:tc>
        <w:tc>
          <w:tcPr>
            <w:tcW w:w="3984" w:type="dxa"/>
            <w:shd w:val="clear" w:color="auto" w:fill="auto"/>
            <w:vAlign w:val="bottom"/>
          </w:tcPr>
          <w:p w14:paraId="7DCB0DBA" w14:textId="77777777" w:rsidR="006C5506" w:rsidRPr="002C0D13" w:rsidRDefault="007A1DE0">
            <w:pPr>
              <w:pStyle w:val="Other0"/>
              <w:spacing w:after="0"/>
              <w:ind w:firstLine="240"/>
              <w:rPr>
                <w:color w:val="auto"/>
              </w:rPr>
            </w:pPr>
            <w:r w:rsidRPr="002C0D13">
              <w:rPr>
                <w:rStyle w:val="Other"/>
                <w:color w:val="auto"/>
              </w:rPr>
              <w:t>Whether duplicated generator</w:t>
            </w:r>
          </w:p>
        </w:tc>
        <w:tc>
          <w:tcPr>
            <w:tcW w:w="1210" w:type="dxa"/>
            <w:shd w:val="clear" w:color="auto" w:fill="auto"/>
          </w:tcPr>
          <w:p w14:paraId="71DA866A" w14:textId="77777777" w:rsidR="006C5506" w:rsidRPr="002C0D13" w:rsidRDefault="006C5506">
            <w:pPr>
              <w:rPr>
                <w:color w:val="auto"/>
                <w:sz w:val="10"/>
                <w:szCs w:val="10"/>
              </w:rPr>
            </w:pPr>
          </w:p>
        </w:tc>
        <w:tc>
          <w:tcPr>
            <w:tcW w:w="1618" w:type="dxa"/>
            <w:shd w:val="clear" w:color="auto" w:fill="auto"/>
          </w:tcPr>
          <w:p w14:paraId="6763756F" w14:textId="77777777" w:rsidR="006C5506" w:rsidRPr="002C0D13" w:rsidRDefault="006C5506">
            <w:pPr>
              <w:rPr>
                <w:color w:val="auto"/>
                <w:sz w:val="10"/>
                <w:szCs w:val="10"/>
              </w:rPr>
            </w:pPr>
          </w:p>
        </w:tc>
        <w:tc>
          <w:tcPr>
            <w:tcW w:w="1666" w:type="dxa"/>
            <w:shd w:val="clear" w:color="auto" w:fill="auto"/>
          </w:tcPr>
          <w:p w14:paraId="6D9D16F0" w14:textId="77777777" w:rsidR="006C5506" w:rsidRPr="002C0D13" w:rsidRDefault="006C5506">
            <w:pPr>
              <w:rPr>
                <w:color w:val="auto"/>
                <w:sz w:val="10"/>
                <w:szCs w:val="10"/>
              </w:rPr>
            </w:pPr>
          </w:p>
        </w:tc>
      </w:tr>
      <w:tr w:rsidR="002C0D13" w:rsidRPr="002C0D13" w14:paraId="06CDCB37" w14:textId="77777777">
        <w:trPr>
          <w:trHeight w:hRule="exact" w:val="437"/>
          <w:jc w:val="center"/>
        </w:trPr>
        <w:tc>
          <w:tcPr>
            <w:tcW w:w="686" w:type="dxa"/>
            <w:shd w:val="clear" w:color="auto" w:fill="auto"/>
          </w:tcPr>
          <w:p w14:paraId="2FF39F64" w14:textId="77777777" w:rsidR="006C5506" w:rsidRPr="002C0D13" w:rsidRDefault="006C5506">
            <w:pPr>
              <w:rPr>
                <w:color w:val="auto"/>
                <w:sz w:val="10"/>
                <w:szCs w:val="10"/>
              </w:rPr>
            </w:pPr>
          </w:p>
        </w:tc>
        <w:tc>
          <w:tcPr>
            <w:tcW w:w="3984" w:type="dxa"/>
            <w:shd w:val="clear" w:color="auto" w:fill="auto"/>
          </w:tcPr>
          <w:p w14:paraId="303682EA" w14:textId="77777777" w:rsidR="006C5506" w:rsidRPr="002C0D13" w:rsidRDefault="007A1DE0">
            <w:pPr>
              <w:pStyle w:val="Other0"/>
              <w:spacing w:after="0"/>
              <w:ind w:firstLine="240"/>
              <w:rPr>
                <w:color w:val="auto"/>
              </w:rPr>
            </w:pPr>
            <w:r w:rsidRPr="002C0D13">
              <w:rPr>
                <w:rStyle w:val="Other"/>
                <w:color w:val="auto"/>
              </w:rPr>
              <w:t>protection offered</w:t>
            </w:r>
          </w:p>
        </w:tc>
        <w:tc>
          <w:tcPr>
            <w:tcW w:w="1210" w:type="dxa"/>
            <w:tcBorders>
              <w:top w:val="single" w:sz="4" w:space="0" w:color="auto"/>
            </w:tcBorders>
            <w:shd w:val="clear" w:color="auto" w:fill="auto"/>
          </w:tcPr>
          <w:p w14:paraId="36491EB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E2BB51C"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DCFC538" w14:textId="77777777" w:rsidR="006C5506" w:rsidRPr="002C0D13" w:rsidRDefault="006C5506">
            <w:pPr>
              <w:rPr>
                <w:color w:val="auto"/>
                <w:sz w:val="10"/>
                <w:szCs w:val="10"/>
              </w:rPr>
            </w:pPr>
          </w:p>
        </w:tc>
      </w:tr>
      <w:tr w:rsidR="002C0D13" w:rsidRPr="002C0D13" w14:paraId="2A61ABA7" w14:textId="77777777">
        <w:trPr>
          <w:trHeight w:hRule="exact" w:val="341"/>
          <w:jc w:val="center"/>
        </w:trPr>
        <w:tc>
          <w:tcPr>
            <w:tcW w:w="686" w:type="dxa"/>
            <w:shd w:val="clear" w:color="auto" w:fill="auto"/>
            <w:vAlign w:val="bottom"/>
          </w:tcPr>
          <w:p w14:paraId="1FF9B69A" w14:textId="77777777" w:rsidR="006C5506" w:rsidRPr="002C0D13" w:rsidRDefault="007A1DE0">
            <w:pPr>
              <w:pStyle w:val="Other0"/>
              <w:spacing w:after="0"/>
              <w:rPr>
                <w:color w:val="auto"/>
              </w:rPr>
            </w:pPr>
            <w:r w:rsidRPr="002C0D13">
              <w:rPr>
                <w:rStyle w:val="Other"/>
                <w:color w:val="auto"/>
              </w:rPr>
              <w:t>2.2.</w:t>
            </w:r>
          </w:p>
        </w:tc>
        <w:tc>
          <w:tcPr>
            <w:tcW w:w="3984" w:type="dxa"/>
            <w:shd w:val="clear" w:color="auto" w:fill="auto"/>
            <w:vAlign w:val="bottom"/>
          </w:tcPr>
          <w:p w14:paraId="49DEFF92" w14:textId="77777777" w:rsidR="006C5506" w:rsidRPr="002C0D13" w:rsidRDefault="007A1DE0">
            <w:pPr>
              <w:pStyle w:val="Other0"/>
              <w:spacing w:after="0"/>
              <w:ind w:firstLine="240"/>
              <w:rPr>
                <w:color w:val="auto"/>
              </w:rPr>
            </w:pPr>
            <w:r w:rsidRPr="002C0D13">
              <w:rPr>
                <w:rStyle w:val="Other"/>
                <w:color w:val="auto"/>
              </w:rPr>
              <w:t>Multifunction generator protection relay</w:t>
            </w:r>
          </w:p>
        </w:tc>
        <w:tc>
          <w:tcPr>
            <w:tcW w:w="1210" w:type="dxa"/>
            <w:shd w:val="clear" w:color="auto" w:fill="auto"/>
          </w:tcPr>
          <w:p w14:paraId="0AFF64C6" w14:textId="77777777" w:rsidR="006C5506" w:rsidRPr="002C0D13" w:rsidRDefault="006C5506">
            <w:pPr>
              <w:rPr>
                <w:color w:val="auto"/>
                <w:sz w:val="10"/>
                <w:szCs w:val="10"/>
              </w:rPr>
            </w:pPr>
          </w:p>
        </w:tc>
        <w:tc>
          <w:tcPr>
            <w:tcW w:w="1618" w:type="dxa"/>
            <w:shd w:val="clear" w:color="auto" w:fill="auto"/>
          </w:tcPr>
          <w:p w14:paraId="02C9C684" w14:textId="77777777" w:rsidR="006C5506" w:rsidRPr="002C0D13" w:rsidRDefault="006C5506">
            <w:pPr>
              <w:rPr>
                <w:color w:val="auto"/>
                <w:sz w:val="10"/>
                <w:szCs w:val="10"/>
              </w:rPr>
            </w:pPr>
          </w:p>
        </w:tc>
        <w:tc>
          <w:tcPr>
            <w:tcW w:w="1666" w:type="dxa"/>
            <w:shd w:val="clear" w:color="auto" w:fill="auto"/>
          </w:tcPr>
          <w:p w14:paraId="11D16D7A" w14:textId="77777777" w:rsidR="006C5506" w:rsidRPr="002C0D13" w:rsidRDefault="006C5506">
            <w:pPr>
              <w:rPr>
                <w:color w:val="auto"/>
                <w:sz w:val="10"/>
                <w:szCs w:val="10"/>
              </w:rPr>
            </w:pPr>
          </w:p>
        </w:tc>
      </w:tr>
      <w:tr w:rsidR="002C0D13" w:rsidRPr="002C0D13" w14:paraId="741F3DA2" w14:textId="77777777">
        <w:trPr>
          <w:trHeight w:hRule="exact" w:val="432"/>
          <w:jc w:val="center"/>
        </w:trPr>
        <w:tc>
          <w:tcPr>
            <w:tcW w:w="686" w:type="dxa"/>
            <w:shd w:val="clear" w:color="auto" w:fill="auto"/>
          </w:tcPr>
          <w:p w14:paraId="0002F758" w14:textId="77777777" w:rsidR="006C5506" w:rsidRPr="002C0D13" w:rsidRDefault="006C5506">
            <w:pPr>
              <w:rPr>
                <w:color w:val="auto"/>
                <w:sz w:val="10"/>
                <w:szCs w:val="10"/>
              </w:rPr>
            </w:pPr>
          </w:p>
        </w:tc>
        <w:tc>
          <w:tcPr>
            <w:tcW w:w="3984" w:type="dxa"/>
            <w:shd w:val="clear" w:color="auto" w:fill="auto"/>
          </w:tcPr>
          <w:p w14:paraId="0CD79E00" w14:textId="77777777" w:rsidR="006C5506" w:rsidRPr="002C0D13" w:rsidRDefault="007A1DE0">
            <w:pPr>
              <w:pStyle w:val="Other0"/>
              <w:spacing w:after="0"/>
              <w:ind w:firstLine="240"/>
              <w:rPr>
                <w:color w:val="auto"/>
              </w:rPr>
            </w:pPr>
            <w:r w:rsidRPr="002C0D13">
              <w:rPr>
                <w:rStyle w:val="Other"/>
                <w:color w:val="auto"/>
              </w:rPr>
              <w:t>for main protection</w:t>
            </w:r>
          </w:p>
        </w:tc>
        <w:tc>
          <w:tcPr>
            <w:tcW w:w="1210" w:type="dxa"/>
            <w:tcBorders>
              <w:top w:val="single" w:sz="4" w:space="0" w:color="auto"/>
            </w:tcBorders>
            <w:shd w:val="clear" w:color="auto" w:fill="auto"/>
          </w:tcPr>
          <w:p w14:paraId="46D50DD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681B0D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86B36B9" w14:textId="77777777" w:rsidR="006C5506" w:rsidRPr="002C0D13" w:rsidRDefault="006C5506">
            <w:pPr>
              <w:rPr>
                <w:color w:val="auto"/>
                <w:sz w:val="10"/>
                <w:szCs w:val="10"/>
              </w:rPr>
            </w:pPr>
          </w:p>
        </w:tc>
      </w:tr>
      <w:tr w:rsidR="002C0D13" w:rsidRPr="002C0D13" w14:paraId="3C20AB62" w14:textId="77777777">
        <w:trPr>
          <w:trHeight w:hRule="exact" w:val="341"/>
          <w:jc w:val="center"/>
        </w:trPr>
        <w:tc>
          <w:tcPr>
            <w:tcW w:w="686" w:type="dxa"/>
            <w:shd w:val="clear" w:color="auto" w:fill="auto"/>
            <w:vAlign w:val="bottom"/>
          </w:tcPr>
          <w:p w14:paraId="6D8C554D" w14:textId="77777777" w:rsidR="006C5506" w:rsidRPr="002C0D13" w:rsidRDefault="007A1DE0">
            <w:pPr>
              <w:pStyle w:val="Other0"/>
              <w:spacing w:after="0"/>
              <w:rPr>
                <w:color w:val="auto"/>
              </w:rPr>
            </w:pPr>
            <w:r w:rsidRPr="002C0D13">
              <w:rPr>
                <w:rStyle w:val="Other"/>
                <w:color w:val="auto"/>
              </w:rPr>
              <w:t>2.3.</w:t>
            </w:r>
          </w:p>
        </w:tc>
        <w:tc>
          <w:tcPr>
            <w:tcW w:w="3984" w:type="dxa"/>
            <w:shd w:val="clear" w:color="auto" w:fill="auto"/>
            <w:vAlign w:val="bottom"/>
          </w:tcPr>
          <w:p w14:paraId="3BB16914" w14:textId="77777777" w:rsidR="006C5506" w:rsidRPr="002C0D13" w:rsidRDefault="007A1DE0">
            <w:pPr>
              <w:pStyle w:val="Other0"/>
              <w:spacing w:after="0"/>
              <w:ind w:firstLine="240"/>
              <w:rPr>
                <w:color w:val="auto"/>
              </w:rPr>
            </w:pPr>
            <w:r w:rsidRPr="002C0D13">
              <w:rPr>
                <w:rStyle w:val="Other"/>
                <w:color w:val="auto"/>
              </w:rPr>
              <w:t>Multifunction generator protection relay</w:t>
            </w:r>
          </w:p>
        </w:tc>
        <w:tc>
          <w:tcPr>
            <w:tcW w:w="1210" w:type="dxa"/>
            <w:shd w:val="clear" w:color="auto" w:fill="auto"/>
          </w:tcPr>
          <w:p w14:paraId="2018F2B8" w14:textId="77777777" w:rsidR="006C5506" w:rsidRPr="002C0D13" w:rsidRDefault="006C5506">
            <w:pPr>
              <w:rPr>
                <w:color w:val="auto"/>
                <w:sz w:val="10"/>
                <w:szCs w:val="10"/>
              </w:rPr>
            </w:pPr>
          </w:p>
        </w:tc>
        <w:tc>
          <w:tcPr>
            <w:tcW w:w="1618" w:type="dxa"/>
            <w:shd w:val="clear" w:color="auto" w:fill="auto"/>
          </w:tcPr>
          <w:p w14:paraId="78243723" w14:textId="77777777" w:rsidR="006C5506" w:rsidRPr="002C0D13" w:rsidRDefault="006C5506">
            <w:pPr>
              <w:rPr>
                <w:color w:val="auto"/>
                <w:sz w:val="10"/>
                <w:szCs w:val="10"/>
              </w:rPr>
            </w:pPr>
          </w:p>
        </w:tc>
        <w:tc>
          <w:tcPr>
            <w:tcW w:w="1666" w:type="dxa"/>
            <w:shd w:val="clear" w:color="auto" w:fill="auto"/>
          </w:tcPr>
          <w:p w14:paraId="20641FB2" w14:textId="77777777" w:rsidR="006C5506" w:rsidRPr="002C0D13" w:rsidRDefault="006C5506">
            <w:pPr>
              <w:rPr>
                <w:color w:val="auto"/>
                <w:sz w:val="10"/>
                <w:szCs w:val="10"/>
              </w:rPr>
            </w:pPr>
          </w:p>
        </w:tc>
      </w:tr>
      <w:tr w:rsidR="002C0D13" w:rsidRPr="002C0D13" w14:paraId="40BB9B88" w14:textId="77777777">
        <w:trPr>
          <w:trHeight w:hRule="exact" w:val="437"/>
          <w:jc w:val="center"/>
        </w:trPr>
        <w:tc>
          <w:tcPr>
            <w:tcW w:w="686" w:type="dxa"/>
            <w:shd w:val="clear" w:color="auto" w:fill="auto"/>
          </w:tcPr>
          <w:p w14:paraId="4C5B9F86" w14:textId="77777777" w:rsidR="006C5506" w:rsidRPr="002C0D13" w:rsidRDefault="006C5506">
            <w:pPr>
              <w:rPr>
                <w:color w:val="auto"/>
                <w:sz w:val="10"/>
                <w:szCs w:val="10"/>
              </w:rPr>
            </w:pPr>
          </w:p>
        </w:tc>
        <w:tc>
          <w:tcPr>
            <w:tcW w:w="3984" w:type="dxa"/>
            <w:shd w:val="clear" w:color="auto" w:fill="auto"/>
          </w:tcPr>
          <w:p w14:paraId="7203B81C" w14:textId="77777777" w:rsidR="006C5506" w:rsidRPr="002C0D13" w:rsidRDefault="007A1DE0">
            <w:pPr>
              <w:pStyle w:val="Other0"/>
              <w:spacing w:after="0"/>
              <w:ind w:firstLine="240"/>
              <w:rPr>
                <w:color w:val="auto"/>
              </w:rPr>
            </w:pPr>
            <w:r w:rsidRPr="002C0D13">
              <w:rPr>
                <w:rStyle w:val="Other"/>
                <w:color w:val="auto"/>
              </w:rPr>
              <w:t>for back up protection</w:t>
            </w:r>
          </w:p>
        </w:tc>
        <w:tc>
          <w:tcPr>
            <w:tcW w:w="1210" w:type="dxa"/>
            <w:tcBorders>
              <w:top w:val="single" w:sz="4" w:space="0" w:color="auto"/>
            </w:tcBorders>
            <w:shd w:val="clear" w:color="auto" w:fill="auto"/>
          </w:tcPr>
          <w:p w14:paraId="13BB019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83985D5"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1CFECC9" w14:textId="77777777" w:rsidR="006C5506" w:rsidRPr="002C0D13" w:rsidRDefault="006C5506">
            <w:pPr>
              <w:rPr>
                <w:color w:val="auto"/>
                <w:sz w:val="10"/>
                <w:szCs w:val="10"/>
              </w:rPr>
            </w:pPr>
          </w:p>
        </w:tc>
      </w:tr>
      <w:tr w:rsidR="002C0D13" w:rsidRPr="002C0D13" w14:paraId="494D0DBA" w14:textId="77777777">
        <w:trPr>
          <w:trHeight w:hRule="exact" w:val="341"/>
          <w:jc w:val="center"/>
        </w:trPr>
        <w:tc>
          <w:tcPr>
            <w:tcW w:w="686" w:type="dxa"/>
            <w:shd w:val="clear" w:color="auto" w:fill="auto"/>
            <w:vAlign w:val="bottom"/>
          </w:tcPr>
          <w:p w14:paraId="784A994E" w14:textId="77777777" w:rsidR="006C5506" w:rsidRPr="002C0D13" w:rsidRDefault="007A1DE0">
            <w:pPr>
              <w:pStyle w:val="Other0"/>
              <w:spacing w:after="0"/>
              <w:rPr>
                <w:color w:val="auto"/>
              </w:rPr>
            </w:pPr>
            <w:r w:rsidRPr="002C0D13">
              <w:rPr>
                <w:rStyle w:val="Other"/>
                <w:color w:val="auto"/>
              </w:rPr>
              <w:t>2.4.</w:t>
            </w:r>
          </w:p>
        </w:tc>
        <w:tc>
          <w:tcPr>
            <w:tcW w:w="3984" w:type="dxa"/>
            <w:shd w:val="clear" w:color="auto" w:fill="auto"/>
            <w:vAlign w:val="bottom"/>
          </w:tcPr>
          <w:p w14:paraId="60E82A90" w14:textId="77777777" w:rsidR="006C5506" w:rsidRPr="002C0D13" w:rsidRDefault="007A1DE0">
            <w:pPr>
              <w:pStyle w:val="Other0"/>
              <w:spacing w:after="0"/>
              <w:ind w:firstLine="240"/>
              <w:rPr>
                <w:color w:val="auto"/>
              </w:rPr>
            </w:pPr>
            <w:r w:rsidRPr="002C0D13">
              <w:rPr>
                <w:rStyle w:val="Other"/>
                <w:color w:val="auto"/>
              </w:rPr>
              <w:t>List of functions available in main</w:t>
            </w:r>
          </w:p>
        </w:tc>
        <w:tc>
          <w:tcPr>
            <w:tcW w:w="1210" w:type="dxa"/>
            <w:shd w:val="clear" w:color="auto" w:fill="auto"/>
          </w:tcPr>
          <w:p w14:paraId="45B5BF70" w14:textId="77777777" w:rsidR="006C5506" w:rsidRPr="002C0D13" w:rsidRDefault="006C5506">
            <w:pPr>
              <w:rPr>
                <w:color w:val="auto"/>
                <w:sz w:val="10"/>
                <w:szCs w:val="10"/>
              </w:rPr>
            </w:pPr>
          </w:p>
        </w:tc>
        <w:tc>
          <w:tcPr>
            <w:tcW w:w="1618" w:type="dxa"/>
            <w:shd w:val="clear" w:color="auto" w:fill="auto"/>
          </w:tcPr>
          <w:p w14:paraId="687DFF75" w14:textId="77777777" w:rsidR="006C5506" w:rsidRPr="002C0D13" w:rsidRDefault="006C5506">
            <w:pPr>
              <w:rPr>
                <w:color w:val="auto"/>
                <w:sz w:val="10"/>
                <w:szCs w:val="10"/>
              </w:rPr>
            </w:pPr>
          </w:p>
        </w:tc>
        <w:tc>
          <w:tcPr>
            <w:tcW w:w="1666" w:type="dxa"/>
            <w:shd w:val="clear" w:color="auto" w:fill="auto"/>
          </w:tcPr>
          <w:p w14:paraId="44BE0831" w14:textId="77777777" w:rsidR="006C5506" w:rsidRPr="002C0D13" w:rsidRDefault="006C5506">
            <w:pPr>
              <w:rPr>
                <w:color w:val="auto"/>
                <w:sz w:val="10"/>
                <w:szCs w:val="10"/>
              </w:rPr>
            </w:pPr>
          </w:p>
        </w:tc>
      </w:tr>
      <w:tr w:rsidR="002C0D13" w:rsidRPr="002C0D13" w14:paraId="098070B5" w14:textId="77777777">
        <w:trPr>
          <w:trHeight w:hRule="exact" w:val="432"/>
          <w:jc w:val="center"/>
        </w:trPr>
        <w:tc>
          <w:tcPr>
            <w:tcW w:w="686" w:type="dxa"/>
            <w:shd w:val="clear" w:color="auto" w:fill="auto"/>
          </w:tcPr>
          <w:p w14:paraId="2C146ED0" w14:textId="77777777" w:rsidR="006C5506" w:rsidRPr="002C0D13" w:rsidRDefault="006C5506">
            <w:pPr>
              <w:rPr>
                <w:color w:val="auto"/>
                <w:sz w:val="10"/>
                <w:szCs w:val="10"/>
              </w:rPr>
            </w:pPr>
          </w:p>
        </w:tc>
        <w:tc>
          <w:tcPr>
            <w:tcW w:w="3984" w:type="dxa"/>
            <w:shd w:val="clear" w:color="auto" w:fill="auto"/>
          </w:tcPr>
          <w:p w14:paraId="26EBFE07" w14:textId="77777777" w:rsidR="006C5506" w:rsidRPr="002C0D13" w:rsidRDefault="007A1DE0">
            <w:pPr>
              <w:pStyle w:val="Other0"/>
              <w:spacing w:after="0"/>
              <w:ind w:firstLine="240"/>
              <w:rPr>
                <w:color w:val="auto"/>
              </w:rPr>
            </w:pPr>
            <w:r w:rsidRPr="002C0D13">
              <w:rPr>
                <w:rStyle w:val="Other"/>
                <w:color w:val="auto"/>
              </w:rPr>
              <w:t>protection multifunction relay</w:t>
            </w:r>
          </w:p>
        </w:tc>
        <w:tc>
          <w:tcPr>
            <w:tcW w:w="1210" w:type="dxa"/>
            <w:tcBorders>
              <w:top w:val="single" w:sz="4" w:space="0" w:color="auto"/>
            </w:tcBorders>
            <w:shd w:val="clear" w:color="auto" w:fill="auto"/>
          </w:tcPr>
          <w:p w14:paraId="467D0B90"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63175E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28593B5" w14:textId="77777777" w:rsidR="006C5506" w:rsidRPr="002C0D13" w:rsidRDefault="006C5506">
            <w:pPr>
              <w:rPr>
                <w:color w:val="auto"/>
                <w:sz w:val="10"/>
                <w:szCs w:val="10"/>
              </w:rPr>
            </w:pPr>
          </w:p>
        </w:tc>
      </w:tr>
      <w:tr w:rsidR="002C0D13" w:rsidRPr="002C0D13" w14:paraId="2609DE1D" w14:textId="77777777">
        <w:trPr>
          <w:trHeight w:hRule="exact" w:val="346"/>
          <w:jc w:val="center"/>
        </w:trPr>
        <w:tc>
          <w:tcPr>
            <w:tcW w:w="686" w:type="dxa"/>
            <w:shd w:val="clear" w:color="auto" w:fill="auto"/>
            <w:vAlign w:val="bottom"/>
          </w:tcPr>
          <w:p w14:paraId="1F707D3D" w14:textId="77777777" w:rsidR="006C5506" w:rsidRPr="002C0D13" w:rsidRDefault="007A1DE0">
            <w:pPr>
              <w:pStyle w:val="Other0"/>
              <w:spacing w:after="0"/>
              <w:rPr>
                <w:color w:val="auto"/>
              </w:rPr>
            </w:pPr>
            <w:r w:rsidRPr="002C0D13">
              <w:rPr>
                <w:rStyle w:val="Other"/>
                <w:color w:val="auto"/>
              </w:rPr>
              <w:t>2.5.</w:t>
            </w:r>
          </w:p>
        </w:tc>
        <w:tc>
          <w:tcPr>
            <w:tcW w:w="3984" w:type="dxa"/>
            <w:shd w:val="clear" w:color="auto" w:fill="auto"/>
            <w:vAlign w:val="bottom"/>
          </w:tcPr>
          <w:p w14:paraId="39814A74" w14:textId="77777777" w:rsidR="006C5506" w:rsidRPr="002C0D13" w:rsidRDefault="007A1DE0">
            <w:pPr>
              <w:pStyle w:val="Other0"/>
              <w:spacing w:after="0"/>
              <w:ind w:firstLine="240"/>
              <w:rPr>
                <w:color w:val="auto"/>
              </w:rPr>
            </w:pPr>
            <w:r w:rsidRPr="002C0D13">
              <w:rPr>
                <w:rStyle w:val="Other"/>
                <w:color w:val="auto"/>
              </w:rPr>
              <w:t>List of functions available in back up</w:t>
            </w:r>
          </w:p>
        </w:tc>
        <w:tc>
          <w:tcPr>
            <w:tcW w:w="1210" w:type="dxa"/>
            <w:shd w:val="clear" w:color="auto" w:fill="auto"/>
          </w:tcPr>
          <w:p w14:paraId="30120DF2" w14:textId="77777777" w:rsidR="006C5506" w:rsidRPr="002C0D13" w:rsidRDefault="006C5506">
            <w:pPr>
              <w:rPr>
                <w:color w:val="auto"/>
                <w:sz w:val="10"/>
                <w:szCs w:val="10"/>
              </w:rPr>
            </w:pPr>
          </w:p>
        </w:tc>
        <w:tc>
          <w:tcPr>
            <w:tcW w:w="1618" w:type="dxa"/>
            <w:shd w:val="clear" w:color="auto" w:fill="auto"/>
          </w:tcPr>
          <w:p w14:paraId="3FADD388" w14:textId="77777777" w:rsidR="006C5506" w:rsidRPr="002C0D13" w:rsidRDefault="006C5506">
            <w:pPr>
              <w:rPr>
                <w:color w:val="auto"/>
                <w:sz w:val="10"/>
                <w:szCs w:val="10"/>
              </w:rPr>
            </w:pPr>
          </w:p>
        </w:tc>
        <w:tc>
          <w:tcPr>
            <w:tcW w:w="1666" w:type="dxa"/>
            <w:shd w:val="clear" w:color="auto" w:fill="auto"/>
          </w:tcPr>
          <w:p w14:paraId="0A98E15A" w14:textId="77777777" w:rsidR="006C5506" w:rsidRPr="002C0D13" w:rsidRDefault="006C5506">
            <w:pPr>
              <w:rPr>
                <w:color w:val="auto"/>
                <w:sz w:val="10"/>
                <w:szCs w:val="10"/>
              </w:rPr>
            </w:pPr>
          </w:p>
        </w:tc>
      </w:tr>
      <w:tr w:rsidR="002C0D13" w:rsidRPr="002C0D13" w14:paraId="18101280" w14:textId="77777777">
        <w:trPr>
          <w:trHeight w:hRule="exact" w:val="432"/>
          <w:jc w:val="center"/>
        </w:trPr>
        <w:tc>
          <w:tcPr>
            <w:tcW w:w="686" w:type="dxa"/>
            <w:shd w:val="clear" w:color="auto" w:fill="auto"/>
          </w:tcPr>
          <w:p w14:paraId="639ABCA6" w14:textId="77777777" w:rsidR="006C5506" w:rsidRPr="002C0D13" w:rsidRDefault="006C5506">
            <w:pPr>
              <w:rPr>
                <w:color w:val="auto"/>
                <w:sz w:val="10"/>
                <w:szCs w:val="10"/>
              </w:rPr>
            </w:pPr>
          </w:p>
        </w:tc>
        <w:tc>
          <w:tcPr>
            <w:tcW w:w="3984" w:type="dxa"/>
            <w:shd w:val="clear" w:color="auto" w:fill="auto"/>
          </w:tcPr>
          <w:p w14:paraId="42441C66" w14:textId="77777777" w:rsidR="006C5506" w:rsidRPr="002C0D13" w:rsidRDefault="007A1DE0">
            <w:pPr>
              <w:pStyle w:val="Other0"/>
              <w:spacing w:after="0"/>
              <w:ind w:firstLine="240"/>
              <w:rPr>
                <w:color w:val="auto"/>
              </w:rPr>
            </w:pPr>
            <w:r w:rsidRPr="002C0D13">
              <w:rPr>
                <w:rStyle w:val="Other"/>
                <w:color w:val="auto"/>
              </w:rPr>
              <w:t>protection multifunction relay</w:t>
            </w:r>
          </w:p>
        </w:tc>
        <w:tc>
          <w:tcPr>
            <w:tcW w:w="1210" w:type="dxa"/>
            <w:tcBorders>
              <w:top w:val="single" w:sz="4" w:space="0" w:color="auto"/>
            </w:tcBorders>
            <w:shd w:val="clear" w:color="auto" w:fill="auto"/>
          </w:tcPr>
          <w:p w14:paraId="4A0244B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4128A73"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6564E8B" w14:textId="77777777" w:rsidR="006C5506" w:rsidRPr="002C0D13" w:rsidRDefault="006C5506">
            <w:pPr>
              <w:rPr>
                <w:color w:val="auto"/>
                <w:sz w:val="10"/>
                <w:szCs w:val="10"/>
              </w:rPr>
            </w:pPr>
          </w:p>
        </w:tc>
      </w:tr>
      <w:tr w:rsidR="002C0D13" w:rsidRPr="002C0D13" w14:paraId="2FE931D6" w14:textId="77777777">
        <w:trPr>
          <w:trHeight w:hRule="exact" w:val="346"/>
          <w:jc w:val="center"/>
        </w:trPr>
        <w:tc>
          <w:tcPr>
            <w:tcW w:w="686" w:type="dxa"/>
            <w:shd w:val="clear" w:color="auto" w:fill="auto"/>
            <w:vAlign w:val="bottom"/>
          </w:tcPr>
          <w:p w14:paraId="3BA27079" w14:textId="77777777" w:rsidR="006C5506" w:rsidRPr="002C0D13" w:rsidRDefault="007A1DE0">
            <w:pPr>
              <w:pStyle w:val="Other0"/>
              <w:spacing w:after="0"/>
              <w:rPr>
                <w:color w:val="auto"/>
              </w:rPr>
            </w:pPr>
            <w:r w:rsidRPr="002C0D13">
              <w:rPr>
                <w:rStyle w:val="Other"/>
                <w:color w:val="auto"/>
              </w:rPr>
              <w:t>2.6.</w:t>
            </w:r>
          </w:p>
        </w:tc>
        <w:tc>
          <w:tcPr>
            <w:tcW w:w="3984" w:type="dxa"/>
            <w:shd w:val="clear" w:color="auto" w:fill="auto"/>
            <w:vAlign w:val="bottom"/>
          </w:tcPr>
          <w:p w14:paraId="61C19FBB" w14:textId="77777777" w:rsidR="006C5506" w:rsidRPr="002C0D13" w:rsidRDefault="007A1DE0">
            <w:pPr>
              <w:pStyle w:val="Other0"/>
              <w:spacing w:after="0"/>
              <w:ind w:firstLine="240"/>
              <w:rPr>
                <w:color w:val="auto"/>
              </w:rPr>
            </w:pPr>
            <w:r w:rsidRPr="002C0D13">
              <w:rPr>
                <w:rStyle w:val="Other"/>
                <w:color w:val="auto"/>
              </w:rPr>
              <w:t>No. of functions which can be selected</w:t>
            </w:r>
          </w:p>
        </w:tc>
        <w:tc>
          <w:tcPr>
            <w:tcW w:w="1210" w:type="dxa"/>
            <w:shd w:val="clear" w:color="auto" w:fill="auto"/>
          </w:tcPr>
          <w:p w14:paraId="5C19B79A" w14:textId="77777777" w:rsidR="006C5506" w:rsidRPr="002C0D13" w:rsidRDefault="006C5506">
            <w:pPr>
              <w:rPr>
                <w:color w:val="auto"/>
                <w:sz w:val="10"/>
                <w:szCs w:val="10"/>
              </w:rPr>
            </w:pPr>
          </w:p>
        </w:tc>
        <w:tc>
          <w:tcPr>
            <w:tcW w:w="1618" w:type="dxa"/>
            <w:shd w:val="clear" w:color="auto" w:fill="auto"/>
          </w:tcPr>
          <w:p w14:paraId="61A573A6" w14:textId="77777777" w:rsidR="006C5506" w:rsidRPr="002C0D13" w:rsidRDefault="006C5506">
            <w:pPr>
              <w:rPr>
                <w:color w:val="auto"/>
                <w:sz w:val="10"/>
                <w:szCs w:val="10"/>
              </w:rPr>
            </w:pPr>
          </w:p>
        </w:tc>
        <w:tc>
          <w:tcPr>
            <w:tcW w:w="1666" w:type="dxa"/>
            <w:shd w:val="clear" w:color="auto" w:fill="auto"/>
          </w:tcPr>
          <w:p w14:paraId="235285F1" w14:textId="77777777" w:rsidR="006C5506" w:rsidRPr="002C0D13" w:rsidRDefault="006C5506">
            <w:pPr>
              <w:rPr>
                <w:color w:val="auto"/>
                <w:sz w:val="10"/>
                <w:szCs w:val="10"/>
              </w:rPr>
            </w:pPr>
          </w:p>
        </w:tc>
      </w:tr>
      <w:tr w:rsidR="002C0D13" w:rsidRPr="002C0D13" w14:paraId="6743B55B" w14:textId="77777777">
        <w:trPr>
          <w:trHeight w:hRule="exact" w:val="307"/>
          <w:jc w:val="center"/>
        </w:trPr>
        <w:tc>
          <w:tcPr>
            <w:tcW w:w="686" w:type="dxa"/>
            <w:shd w:val="clear" w:color="auto" w:fill="auto"/>
          </w:tcPr>
          <w:p w14:paraId="2029BCEE" w14:textId="77777777" w:rsidR="006C5506" w:rsidRPr="002C0D13" w:rsidRDefault="006C5506">
            <w:pPr>
              <w:rPr>
                <w:color w:val="auto"/>
                <w:sz w:val="10"/>
                <w:szCs w:val="10"/>
              </w:rPr>
            </w:pPr>
          </w:p>
        </w:tc>
        <w:tc>
          <w:tcPr>
            <w:tcW w:w="3984" w:type="dxa"/>
            <w:shd w:val="clear" w:color="auto" w:fill="auto"/>
            <w:vAlign w:val="bottom"/>
          </w:tcPr>
          <w:p w14:paraId="7C41B64C" w14:textId="77777777" w:rsidR="006C5506" w:rsidRPr="002C0D13" w:rsidRDefault="007A1DE0">
            <w:pPr>
              <w:pStyle w:val="Other0"/>
              <w:spacing w:after="0"/>
              <w:ind w:firstLine="240"/>
              <w:rPr>
                <w:color w:val="auto"/>
              </w:rPr>
            </w:pPr>
            <w:r w:rsidRPr="002C0D13">
              <w:rPr>
                <w:rStyle w:val="Other"/>
                <w:color w:val="auto"/>
              </w:rPr>
              <w:t>from main multifunction relay</w:t>
            </w:r>
          </w:p>
        </w:tc>
        <w:tc>
          <w:tcPr>
            <w:tcW w:w="1210" w:type="dxa"/>
            <w:tcBorders>
              <w:top w:val="single" w:sz="4" w:space="0" w:color="auto"/>
            </w:tcBorders>
            <w:shd w:val="clear" w:color="auto" w:fill="auto"/>
          </w:tcPr>
          <w:p w14:paraId="7FFB788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D4B6A5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13B9EB2" w14:textId="77777777" w:rsidR="006C5506" w:rsidRPr="002C0D13" w:rsidRDefault="006C5506">
            <w:pPr>
              <w:rPr>
                <w:color w:val="auto"/>
                <w:sz w:val="10"/>
                <w:szCs w:val="10"/>
              </w:rPr>
            </w:pPr>
          </w:p>
        </w:tc>
      </w:tr>
    </w:tbl>
    <w:p w14:paraId="2B9141B9" w14:textId="77777777" w:rsidR="006C5506" w:rsidRPr="002C0D13" w:rsidRDefault="007A1DE0">
      <w:pPr>
        <w:pStyle w:val="BodyText"/>
        <w:tabs>
          <w:tab w:val="left" w:pos="4896"/>
          <w:tab w:val="left" w:pos="7993"/>
        </w:tabs>
        <w:spacing w:after="440"/>
        <w:jc w:val="both"/>
        <w:rPr>
          <w:color w:val="auto"/>
        </w:rPr>
      </w:pPr>
      <w:r w:rsidRPr="002C0D13">
        <w:rPr>
          <w:rStyle w:val="BodyTextChar"/>
          <w:color w:val="auto"/>
        </w:rPr>
        <w:t>ITEM DESIGNATION</w:t>
      </w:r>
      <w:r w:rsidRPr="002C0D13">
        <w:rPr>
          <w:rStyle w:val="BodyTextChar"/>
          <w:color w:val="auto"/>
        </w:rPr>
        <w:tab/>
        <w:t>UNITS VALUE</w:t>
      </w:r>
      <w:r w:rsidRPr="002C0D13">
        <w:rPr>
          <w:rStyle w:val="BodyTextChar"/>
          <w:color w:val="auto"/>
        </w:rPr>
        <w:tab/>
        <w:t>REMARKS</w:t>
      </w:r>
    </w:p>
    <w:p w14:paraId="7E931717" w14:textId="77777777" w:rsidR="006C5506" w:rsidRPr="002C0D13" w:rsidRDefault="007A1DE0">
      <w:pPr>
        <w:pStyle w:val="BodyText"/>
        <w:numPr>
          <w:ilvl w:val="1"/>
          <w:numId w:val="55"/>
        </w:numPr>
        <w:tabs>
          <w:tab w:val="left" w:pos="976"/>
          <w:tab w:val="left" w:pos="5722"/>
          <w:tab w:val="left" w:leader="underscore" w:pos="7046"/>
          <w:tab w:val="left" w:leader="underscore" w:pos="8952"/>
        </w:tabs>
        <w:spacing w:after="0"/>
        <w:jc w:val="both"/>
        <w:rPr>
          <w:color w:val="auto"/>
        </w:rPr>
      </w:pPr>
      <w:r w:rsidRPr="002C0D13">
        <w:rPr>
          <w:rStyle w:val="BodyTextChar"/>
          <w:color w:val="auto"/>
        </w:rPr>
        <w:lastRenderedPageBreak/>
        <w:t>No. of functions which can be selected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BE9D918" w14:textId="77777777" w:rsidR="006C5506" w:rsidRPr="002C0D13" w:rsidRDefault="007A1DE0">
      <w:pPr>
        <w:pStyle w:val="BodyText"/>
        <w:ind w:firstLine="920"/>
        <w:rPr>
          <w:color w:val="auto"/>
        </w:rPr>
      </w:pPr>
      <w:r w:rsidRPr="002C0D13">
        <w:rPr>
          <w:rStyle w:val="BodyTextChar"/>
          <w:color w:val="auto"/>
        </w:rPr>
        <w:t>from back up multifunction relay</w:t>
      </w:r>
    </w:p>
    <w:p w14:paraId="053A64C9" w14:textId="77777777" w:rsidR="006C5506" w:rsidRPr="002C0D13" w:rsidRDefault="007A1DE0">
      <w:pPr>
        <w:pStyle w:val="BodyText"/>
        <w:numPr>
          <w:ilvl w:val="1"/>
          <w:numId w:val="55"/>
        </w:numPr>
        <w:tabs>
          <w:tab w:val="left" w:pos="976"/>
        </w:tabs>
        <w:spacing w:after="100"/>
        <w:ind w:left="920" w:hanging="920"/>
        <w:jc w:val="both"/>
        <w:rPr>
          <w:color w:val="auto"/>
        </w:rPr>
      </w:pPr>
      <w:r w:rsidRPr="002C0D13">
        <w:rPr>
          <w:rStyle w:val="BodyTextChar"/>
          <w:color w:val="auto"/>
        </w:rPr>
        <w:t>CT characteristic requirements for multifunction generator protection relays for the following particulars</w:t>
      </w:r>
    </w:p>
    <w:p w14:paraId="2C391843" w14:textId="77777777" w:rsidR="006C5506" w:rsidRPr="002C0D13" w:rsidRDefault="007A1DE0">
      <w:pPr>
        <w:pStyle w:val="BodyText"/>
        <w:spacing w:after="100"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Accuracy class</w:t>
      </w:r>
    </w:p>
    <w:p w14:paraId="25648062" w14:textId="77777777" w:rsidR="006C5506" w:rsidRPr="002C0D13" w:rsidRDefault="007A1DE0">
      <w:pPr>
        <w:pStyle w:val="BodyText"/>
        <w:spacing w:after="100"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Burden</w:t>
      </w:r>
    </w:p>
    <w:p w14:paraId="1B9DF25D" w14:textId="77777777" w:rsidR="006C5506" w:rsidRPr="002C0D13" w:rsidRDefault="007A1DE0">
      <w:pPr>
        <w:pStyle w:val="BodyText"/>
        <w:spacing w:after="40"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Minimum Knee point voltage</w:t>
      </w:r>
    </w:p>
    <w:p w14:paraId="1567AD8F" w14:textId="77777777" w:rsidR="006C5506" w:rsidRPr="002C0D13" w:rsidRDefault="007A1DE0">
      <w:pPr>
        <w:pStyle w:val="BodyText"/>
        <w:tabs>
          <w:tab w:val="left" w:pos="5725"/>
          <w:tab w:val="left" w:leader="underscore" w:pos="7073"/>
          <w:tab w:val="left" w:leader="underscore" w:pos="8914"/>
        </w:tabs>
        <w:spacing w:after="40"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CT secondary resistance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579FD46" w14:textId="77777777" w:rsidR="006C5506" w:rsidRPr="002C0D13" w:rsidRDefault="007A1DE0">
      <w:pPr>
        <w:pStyle w:val="BodyText"/>
        <w:tabs>
          <w:tab w:val="left" w:pos="5725"/>
          <w:tab w:val="left" w:leader="underscore" w:pos="7073"/>
          <w:tab w:val="left" w:leader="underscore" w:pos="8914"/>
        </w:tabs>
        <w:spacing w:after="40" w:line="173" w:lineRule="auto"/>
        <w:ind w:firstLine="9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Maximum exciting current at 0.5</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3F6345A" w14:textId="77777777" w:rsidR="006C5506" w:rsidRPr="002C0D13" w:rsidRDefault="007A1DE0">
      <w:pPr>
        <w:pStyle w:val="BodyText"/>
        <w:spacing w:after="100"/>
        <w:ind w:left="1300"/>
        <w:rPr>
          <w:color w:val="auto"/>
        </w:rPr>
      </w:pPr>
      <w:r w:rsidRPr="002C0D13">
        <w:rPr>
          <w:rStyle w:val="BodyTextChar"/>
          <w:color w:val="auto"/>
        </w:rPr>
        <w:t>knee point voltage</w:t>
      </w:r>
    </w:p>
    <w:p w14:paraId="47435D4D" w14:textId="77777777" w:rsidR="006C5506" w:rsidRPr="002C0D13" w:rsidRDefault="007A1DE0">
      <w:pPr>
        <w:pStyle w:val="BodyText"/>
        <w:tabs>
          <w:tab w:val="left" w:pos="5725"/>
          <w:tab w:val="left" w:leader="underscore" w:pos="7073"/>
          <w:tab w:val="left" w:leader="underscore" w:pos="8914"/>
        </w:tabs>
        <w:ind w:firstLine="920"/>
        <w:jc w:val="both"/>
        <w:rPr>
          <w:color w:val="auto"/>
        </w:rPr>
      </w:pPr>
      <w:r w:rsidRPr="002C0D13">
        <w:rPr>
          <w:rStyle w:val="BodyTextChar"/>
          <w:color w:val="auto"/>
        </w:rPr>
        <w:t>Any other requirements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E5F2F81" w14:textId="77777777" w:rsidR="006C5506" w:rsidRPr="002C0D13" w:rsidRDefault="007A1DE0">
      <w:pPr>
        <w:pStyle w:val="BodyText"/>
        <w:numPr>
          <w:ilvl w:val="1"/>
          <w:numId w:val="55"/>
        </w:numPr>
        <w:tabs>
          <w:tab w:val="left" w:pos="976"/>
          <w:tab w:val="left" w:pos="5722"/>
          <w:tab w:val="left" w:leader="underscore" w:pos="7046"/>
          <w:tab w:val="left" w:leader="underscore" w:pos="8952"/>
        </w:tabs>
        <w:spacing w:after="0"/>
        <w:jc w:val="both"/>
        <w:rPr>
          <w:color w:val="auto"/>
        </w:rPr>
      </w:pPr>
      <w:r w:rsidRPr="002C0D13">
        <w:rPr>
          <w:rStyle w:val="BodyTextChar"/>
          <w:color w:val="auto"/>
        </w:rPr>
        <w:t>The functional, setting &amp; operating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4AE7495" w14:textId="77777777" w:rsidR="006C5506" w:rsidRPr="002C0D13" w:rsidRDefault="007A1DE0">
      <w:pPr>
        <w:pStyle w:val="BodyText"/>
        <w:ind w:left="920"/>
        <w:rPr>
          <w:color w:val="auto"/>
        </w:rPr>
      </w:pPr>
      <w:r w:rsidRPr="002C0D13">
        <w:rPr>
          <w:rStyle w:val="BodyTextChar"/>
          <w:color w:val="auto"/>
        </w:rPr>
        <w:t>details for following protection functions shall be furnished</w:t>
      </w:r>
    </w:p>
    <w:p w14:paraId="53BB3066" w14:textId="77777777" w:rsidR="006C5506" w:rsidRPr="002C0D13" w:rsidRDefault="007A1DE0">
      <w:pPr>
        <w:pStyle w:val="BodyText"/>
        <w:numPr>
          <w:ilvl w:val="0"/>
          <w:numId w:val="56"/>
        </w:numPr>
        <w:tabs>
          <w:tab w:val="left" w:pos="918"/>
          <w:tab w:val="left" w:pos="5661"/>
          <w:tab w:val="left" w:leader="underscore" w:pos="6986"/>
          <w:tab w:val="left" w:leader="underscore" w:pos="8891"/>
        </w:tabs>
        <w:spacing w:after="0"/>
        <w:ind w:firstLine="560"/>
        <w:jc w:val="both"/>
        <w:rPr>
          <w:color w:val="auto"/>
        </w:rPr>
      </w:pPr>
      <w:r w:rsidRPr="002C0D13">
        <w:rPr>
          <w:rStyle w:val="BodyTextChar"/>
          <w:color w:val="auto"/>
        </w:rPr>
        <w:t>Generator Differential relay function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F3CA2B4" w14:textId="77777777" w:rsidR="006C5506" w:rsidRPr="002C0D13" w:rsidRDefault="007A1DE0">
      <w:pPr>
        <w:pStyle w:val="BodyText"/>
        <w:ind w:firstLine="920"/>
        <w:rPr>
          <w:color w:val="auto"/>
        </w:rPr>
      </w:pPr>
      <w:r w:rsidRPr="002C0D13">
        <w:rPr>
          <w:rStyle w:val="BodyTextChar"/>
          <w:color w:val="auto"/>
        </w:rPr>
        <w:t>(87G)</w:t>
      </w:r>
    </w:p>
    <w:p w14:paraId="643AB193" w14:textId="77777777" w:rsidR="006C5506" w:rsidRPr="002C0D13" w:rsidRDefault="007A1DE0">
      <w:pPr>
        <w:pStyle w:val="BodyText"/>
        <w:numPr>
          <w:ilvl w:val="0"/>
          <w:numId w:val="56"/>
        </w:numPr>
        <w:tabs>
          <w:tab w:val="left" w:pos="966"/>
          <w:tab w:val="left" w:pos="5661"/>
          <w:tab w:val="left" w:leader="underscore" w:pos="6986"/>
          <w:tab w:val="left" w:leader="underscore" w:pos="8891"/>
        </w:tabs>
        <w:spacing w:after="0"/>
        <w:ind w:firstLine="560"/>
        <w:jc w:val="both"/>
        <w:rPr>
          <w:color w:val="auto"/>
        </w:rPr>
      </w:pPr>
      <w:r w:rsidRPr="002C0D13">
        <w:rPr>
          <w:rStyle w:val="BodyTextChar"/>
          <w:color w:val="auto"/>
        </w:rPr>
        <w:t>Voltage restraint over-current relay</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ABB3A9B" w14:textId="77777777" w:rsidR="006C5506" w:rsidRPr="002C0D13" w:rsidRDefault="007A1DE0">
      <w:pPr>
        <w:pStyle w:val="BodyText"/>
        <w:ind w:firstLine="920"/>
        <w:rPr>
          <w:color w:val="auto"/>
        </w:rPr>
      </w:pPr>
      <w:r w:rsidRPr="002C0D13">
        <w:rPr>
          <w:rStyle w:val="BodyTextChar"/>
          <w:color w:val="auto"/>
        </w:rPr>
        <w:t>function (50/51V)</w:t>
      </w:r>
    </w:p>
    <w:p w14:paraId="3BC41CDB" w14:textId="77777777" w:rsidR="006C5506" w:rsidRPr="002C0D13" w:rsidRDefault="007A1DE0">
      <w:pPr>
        <w:pStyle w:val="BodyText"/>
        <w:numPr>
          <w:ilvl w:val="0"/>
          <w:numId w:val="56"/>
        </w:numPr>
        <w:tabs>
          <w:tab w:val="left" w:pos="959"/>
          <w:tab w:val="left" w:pos="5721"/>
          <w:tab w:val="left" w:leader="underscore" w:pos="7046"/>
          <w:tab w:val="left" w:leader="underscore" w:pos="8951"/>
        </w:tabs>
        <w:spacing w:after="0"/>
        <w:ind w:firstLine="500"/>
        <w:jc w:val="both"/>
        <w:rPr>
          <w:color w:val="auto"/>
        </w:rPr>
      </w:pPr>
      <w:r w:rsidRPr="002C0D13">
        <w:rPr>
          <w:rStyle w:val="BodyTextChar"/>
          <w:color w:val="auto"/>
        </w:rPr>
        <w:t>Stator ground fault 95% &amp; 100 % relay</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D93E183" w14:textId="77777777" w:rsidR="006C5506" w:rsidRPr="002C0D13" w:rsidRDefault="007A1DE0">
      <w:pPr>
        <w:pStyle w:val="BodyText"/>
        <w:ind w:firstLine="920"/>
        <w:rPr>
          <w:color w:val="auto"/>
        </w:rPr>
      </w:pPr>
      <w:r w:rsidRPr="002C0D13">
        <w:rPr>
          <w:rStyle w:val="BodyTextChar"/>
          <w:color w:val="auto"/>
        </w:rPr>
        <w:t>function (64G1) &amp; (64G2)</w:t>
      </w:r>
    </w:p>
    <w:p w14:paraId="5D3F4444" w14:textId="77777777" w:rsidR="006C5506" w:rsidRPr="002C0D13" w:rsidRDefault="007A1DE0">
      <w:pPr>
        <w:pStyle w:val="BodyText"/>
        <w:numPr>
          <w:ilvl w:val="0"/>
          <w:numId w:val="56"/>
        </w:numPr>
        <w:tabs>
          <w:tab w:val="left" w:pos="954"/>
          <w:tab w:val="left" w:pos="5721"/>
          <w:tab w:val="left" w:leader="underscore" w:pos="7046"/>
          <w:tab w:val="left" w:leader="underscore" w:pos="8951"/>
        </w:tabs>
        <w:spacing w:after="0"/>
        <w:ind w:firstLine="500"/>
        <w:jc w:val="both"/>
        <w:rPr>
          <w:color w:val="auto"/>
        </w:rPr>
      </w:pPr>
      <w:r w:rsidRPr="002C0D13">
        <w:rPr>
          <w:rStyle w:val="BodyTextChar"/>
          <w:color w:val="auto"/>
        </w:rPr>
        <w:t>Generator over voltage relay function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F2AD146" w14:textId="77777777" w:rsidR="006C5506" w:rsidRPr="002C0D13" w:rsidRDefault="007A1DE0">
      <w:pPr>
        <w:pStyle w:val="BodyText"/>
        <w:ind w:firstLine="920"/>
        <w:rPr>
          <w:color w:val="auto"/>
        </w:rPr>
      </w:pPr>
      <w:r w:rsidRPr="002C0D13">
        <w:rPr>
          <w:rStyle w:val="BodyTextChar"/>
          <w:color w:val="auto"/>
        </w:rPr>
        <w:t>(59G)</w:t>
      </w:r>
    </w:p>
    <w:p w14:paraId="08AB4BD7" w14:textId="77777777" w:rsidR="006C5506" w:rsidRPr="002C0D13" w:rsidRDefault="007A1DE0">
      <w:pPr>
        <w:pStyle w:val="BodyText"/>
        <w:numPr>
          <w:ilvl w:val="0"/>
          <w:numId w:val="56"/>
        </w:numPr>
        <w:tabs>
          <w:tab w:val="left" w:pos="966"/>
          <w:tab w:val="left" w:pos="5661"/>
          <w:tab w:val="left" w:leader="underscore" w:pos="6986"/>
          <w:tab w:val="left" w:leader="underscore" w:pos="8891"/>
        </w:tabs>
        <w:ind w:firstLine="560"/>
        <w:jc w:val="both"/>
        <w:rPr>
          <w:color w:val="auto"/>
        </w:rPr>
      </w:pPr>
      <w:r w:rsidRPr="002C0D13">
        <w:rPr>
          <w:rStyle w:val="BodyTextChar"/>
          <w:color w:val="auto"/>
        </w:rPr>
        <w:t>Voltage balance relay function (60G)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E892FAD" w14:textId="77777777" w:rsidR="006C5506" w:rsidRPr="002C0D13" w:rsidRDefault="007A1DE0">
      <w:pPr>
        <w:pStyle w:val="BodyText"/>
        <w:numPr>
          <w:ilvl w:val="0"/>
          <w:numId w:val="56"/>
        </w:numPr>
        <w:tabs>
          <w:tab w:val="left" w:pos="954"/>
          <w:tab w:val="left" w:pos="5721"/>
          <w:tab w:val="left" w:leader="underscore" w:pos="7046"/>
          <w:tab w:val="left" w:leader="underscore" w:pos="8951"/>
        </w:tabs>
        <w:ind w:firstLine="500"/>
        <w:jc w:val="both"/>
        <w:rPr>
          <w:color w:val="auto"/>
        </w:rPr>
      </w:pPr>
      <w:r w:rsidRPr="002C0D13">
        <w:rPr>
          <w:rStyle w:val="BodyTextChar"/>
          <w:color w:val="auto"/>
        </w:rPr>
        <w:t>Field failure relay function (40G)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FF6DF01" w14:textId="77777777" w:rsidR="006C5506" w:rsidRPr="002C0D13" w:rsidRDefault="007A1DE0">
      <w:pPr>
        <w:pStyle w:val="BodyText"/>
        <w:numPr>
          <w:ilvl w:val="0"/>
          <w:numId w:val="56"/>
        </w:numPr>
        <w:tabs>
          <w:tab w:val="left" w:pos="907"/>
          <w:tab w:val="left" w:pos="5821"/>
          <w:tab w:val="left" w:leader="underscore" w:pos="7146"/>
          <w:tab w:val="left" w:leader="underscore" w:pos="9051"/>
        </w:tabs>
        <w:spacing w:after="0"/>
        <w:ind w:firstLine="400"/>
        <w:jc w:val="both"/>
        <w:rPr>
          <w:color w:val="auto"/>
        </w:rPr>
      </w:pPr>
      <w:r w:rsidRPr="002C0D13">
        <w:rPr>
          <w:rStyle w:val="BodyTextChar"/>
          <w:color w:val="auto"/>
        </w:rPr>
        <w:t>Negative phase sequence relay function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CD61D6E" w14:textId="77777777" w:rsidR="006C5506" w:rsidRPr="002C0D13" w:rsidRDefault="007A1DE0">
      <w:pPr>
        <w:pStyle w:val="BodyText"/>
        <w:ind w:firstLine="920"/>
        <w:rPr>
          <w:color w:val="auto"/>
        </w:rPr>
      </w:pPr>
      <w:r w:rsidRPr="002C0D13">
        <w:rPr>
          <w:rStyle w:val="BodyTextChar"/>
          <w:color w:val="auto"/>
        </w:rPr>
        <w:t>(46G)</w:t>
      </w:r>
    </w:p>
    <w:p w14:paraId="5D33C64C" w14:textId="77777777" w:rsidR="006C5506" w:rsidRPr="002C0D13" w:rsidRDefault="007A1DE0">
      <w:pPr>
        <w:pStyle w:val="BodyText"/>
        <w:numPr>
          <w:ilvl w:val="0"/>
          <w:numId w:val="56"/>
        </w:numPr>
        <w:tabs>
          <w:tab w:val="left" w:pos="975"/>
          <w:tab w:val="left" w:pos="5821"/>
          <w:tab w:val="left" w:leader="underscore" w:pos="7146"/>
          <w:tab w:val="left" w:leader="underscore" w:pos="9051"/>
        </w:tabs>
        <w:ind w:firstLine="400"/>
        <w:jc w:val="both"/>
        <w:rPr>
          <w:color w:val="auto"/>
        </w:rPr>
      </w:pPr>
      <w:r w:rsidRPr="002C0D13">
        <w:rPr>
          <w:rStyle w:val="BodyTextChar"/>
          <w:color w:val="auto"/>
        </w:rPr>
        <w:t>Reverse power relay function (32G)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64B3A70" w14:textId="77777777" w:rsidR="006C5506" w:rsidRPr="002C0D13" w:rsidRDefault="007A1DE0">
      <w:pPr>
        <w:pStyle w:val="BodyText"/>
        <w:numPr>
          <w:ilvl w:val="0"/>
          <w:numId w:val="56"/>
        </w:numPr>
        <w:tabs>
          <w:tab w:val="left" w:pos="950"/>
          <w:tab w:val="left" w:pos="5721"/>
          <w:tab w:val="left" w:leader="underscore" w:pos="7046"/>
          <w:tab w:val="left" w:leader="underscore" w:pos="8951"/>
        </w:tabs>
        <w:spacing w:after="0"/>
        <w:ind w:firstLine="500"/>
        <w:jc w:val="both"/>
        <w:rPr>
          <w:color w:val="auto"/>
        </w:rPr>
      </w:pPr>
      <w:r w:rsidRPr="002C0D13">
        <w:rPr>
          <w:rStyle w:val="BodyTextChar"/>
          <w:color w:val="auto"/>
        </w:rPr>
        <w:t>Instantaneous and IDMT over- current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F0D9296" w14:textId="77777777" w:rsidR="006C5506" w:rsidRPr="002C0D13" w:rsidRDefault="007A1DE0">
      <w:pPr>
        <w:pStyle w:val="BodyText"/>
        <w:ind w:firstLine="920"/>
        <w:rPr>
          <w:color w:val="auto"/>
        </w:rPr>
      </w:pPr>
      <w:r w:rsidRPr="002C0D13">
        <w:rPr>
          <w:rStyle w:val="BodyTextChar"/>
          <w:color w:val="auto"/>
        </w:rPr>
        <w:t>relay (50/51)</w:t>
      </w:r>
    </w:p>
    <w:p w14:paraId="36BD4B4D" w14:textId="77777777" w:rsidR="006C5506" w:rsidRPr="002C0D13" w:rsidRDefault="007A1DE0">
      <w:pPr>
        <w:pStyle w:val="BodyText"/>
        <w:numPr>
          <w:ilvl w:val="0"/>
          <w:numId w:val="56"/>
        </w:numPr>
        <w:tabs>
          <w:tab w:val="left" w:pos="962"/>
          <w:tab w:val="left" w:pos="5661"/>
          <w:tab w:val="left" w:leader="underscore" w:pos="6986"/>
          <w:tab w:val="left" w:leader="underscore" w:pos="8891"/>
        </w:tabs>
        <w:spacing w:after="0"/>
        <w:ind w:firstLine="560"/>
        <w:jc w:val="both"/>
        <w:rPr>
          <w:color w:val="auto"/>
        </w:rPr>
      </w:pPr>
      <w:r w:rsidRPr="002C0D13">
        <w:rPr>
          <w:rStyle w:val="BodyTextChar"/>
          <w:color w:val="auto"/>
        </w:rPr>
        <w:t>Over / Under Frequency relay function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6FE9567" w14:textId="77777777" w:rsidR="006C5506" w:rsidRPr="002C0D13" w:rsidRDefault="007A1DE0">
      <w:pPr>
        <w:pStyle w:val="BodyText"/>
        <w:ind w:firstLine="920"/>
        <w:rPr>
          <w:color w:val="auto"/>
        </w:rPr>
      </w:pPr>
      <w:r w:rsidRPr="002C0D13">
        <w:rPr>
          <w:rStyle w:val="BodyTextChar"/>
          <w:color w:val="auto"/>
        </w:rPr>
        <w:t>(81G)</w:t>
      </w:r>
    </w:p>
    <w:p w14:paraId="3FB64E62" w14:textId="77777777" w:rsidR="006C5506" w:rsidRPr="002C0D13" w:rsidRDefault="007A1DE0">
      <w:pPr>
        <w:pStyle w:val="BodyText"/>
        <w:numPr>
          <w:ilvl w:val="0"/>
          <w:numId w:val="56"/>
        </w:numPr>
        <w:tabs>
          <w:tab w:val="left" w:pos="950"/>
          <w:tab w:val="left" w:pos="5721"/>
          <w:tab w:val="left" w:leader="underscore" w:pos="7046"/>
          <w:tab w:val="left" w:leader="underscore" w:pos="8951"/>
        </w:tabs>
        <w:ind w:firstLine="500"/>
        <w:jc w:val="both"/>
        <w:rPr>
          <w:color w:val="auto"/>
        </w:rPr>
        <w:sectPr w:rsidR="006C5506" w:rsidRPr="002C0D13">
          <w:pgSz w:w="11900" w:h="16840"/>
          <w:pgMar w:top="1674" w:right="653" w:bottom="1548" w:left="904" w:header="0" w:footer="3" w:gutter="0"/>
          <w:cols w:space="720"/>
          <w:noEndnote/>
          <w:docGrid w:linePitch="360"/>
        </w:sectPr>
      </w:pPr>
      <w:r w:rsidRPr="002C0D13">
        <w:rPr>
          <w:rStyle w:val="BodyTextChar"/>
          <w:color w:val="auto"/>
        </w:rPr>
        <w:t>Volts per hertz relay function (99G)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FE9E7C2" w14:textId="77777777" w:rsidR="006C5506" w:rsidRPr="002C0D13" w:rsidRDefault="006C5506">
      <w:pPr>
        <w:spacing w:line="240" w:lineRule="exact"/>
        <w:rPr>
          <w:color w:val="auto"/>
          <w:sz w:val="19"/>
          <w:szCs w:val="19"/>
        </w:rPr>
      </w:pPr>
    </w:p>
    <w:p w14:paraId="5B6CD55E" w14:textId="77777777" w:rsidR="006C5506" w:rsidRPr="002C0D13" w:rsidRDefault="006C5506">
      <w:pPr>
        <w:spacing w:before="109" w:after="109" w:line="240" w:lineRule="exact"/>
        <w:rPr>
          <w:color w:val="auto"/>
          <w:sz w:val="19"/>
          <w:szCs w:val="19"/>
        </w:rPr>
      </w:pPr>
    </w:p>
    <w:p w14:paraId="79425375" w14:textId="77777777" w:rsidR="006C5506" w:rsidRPr="002C0D13" w:rsidRDefault="006C5506">
      <w:pPr>
        <w:spacing w:line="1" w:lineRule="exact"/>
        <w:rPr>
          <w:color w:val="auto"/>
        </w:rPr>
        <w:sectPr w:rsidR="006C5506" w:rsidRPr="002C0D13">
          <w:pgSz w:w="11900" w:h="16840"/>
          <w:pgMar w:top="1013" w:right="1426" w:bottom="845" w:left="139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74"/>
        <w:gridCol w:w="3768"/>
        <w:gridCol w:w="1248"/>
        <w:gridCol w:w="1224"/>
      </w:tblGrid>
      <w:tr w:rsidR="002C0D13" w:rsidRPr="002C0D13" w14:paraId="7664E77D" w14:textId="77777777">
        <w:trPr>
          <w:trHeight w:hRule="exact" w:val="451"/>
        </w:trPr>
        <w:tc>
          <w:tcPr>
            <w:tcW w:w="874" w:type="dxa"/>
            <w:shd w:val="clear" w:color="auto" w:fill="auto"/>
          </w:tcPr>
          <w:p w14:paraId="0088A752"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ITEM</w:t>
            </w:r>
          </w:p>
        </w:tc>
        <w:tc>
          <w:tcPr>
            <w:tcW w:w="3768" w:type="dxa"/>
            <w:shd w:val="clear" w:color="auto" w:fill="auto"/>
          </w:tcPr>
          <w:p w14:paraId="158792FD"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DESIGNATION</w:t>
            </w:r>
          </w:p>
        </w:tc>
        <w:tc>
          <w:tcPr>
            <w:tcW w:w="1248" w:type="dxa"/>
            <w:shd w:val="clear" w:color="auto" w:fill="auto"/>
          </w:tcPr>
          <w:p w14:paraId="0D1EAF1C" w14:textId="77777777" w:rsidR="006C5506" w:rsidRPr="002C0D13" w:rsidRDefault="007A1DE0">
            <w:pPr>
              <w:pStyle w:val="Other0"/>
              <w:framePr w:w="7114" w:h="13123" w:wrap="none" w:vAnchor="text" w:hAnchor="page" w:x="1393" w:y="44"/>
              <w:spacing w:after="0"/>
              <w:ind w:firstLine="280"/>
              <w:rPr>
                <w:color w:val="auto"/>
              </w:rPr>
            </w:pPr>
            <w:r w:rsidRPr="002C0D13">
              <w:rPr>
                <w:rStyle w:val="Other"/>
                <w:color w:val="auto"/>
              </w:rPr>
              <w:t>UNITS</w:t>
            </w:r>
          </w:p>
        </w:tc>
        <w:tc>
          <w:tcPr>
            <w:tcW w:w="1224" w:type="dxa"/>
            <w:shd w:val="clear" w:color="auto" w:fill="auto"/>
          </w:tcPr>
          <w:p w14:paraId="6D3070D1" w14:textId="77777777" w:rsidR="006C5506" w:rsidRPr="002C0D13" w:rsidRDefault="007A1DE0">
            <w:pPr>
              <w:pStyle w:val="Other0"/>
              <w:framePr w:w="7114" w:h="13123" w:wrap="none" w:vAnchor="text" w:hAnchor="page" w:x="1393" w:y="44"/>
              <w:spacing w:after="0"/>
              <w:ind w:firstLine="420"/>
              <w:rPr>
                <w:color w:val="auto"/>
              </w:rPr>
            </w:pPr>
            <w:r w:rsidRPr="002C0D13">
              <w:rPr>
                <w:rStyle w:val="Other"/>
                <w:color w:val="auto"/>
              </w:rPr>
              <w:t>VALUE</w:t>
            </w:r>
          </w:p>
        </w:tc>
      </w:tr>
      <w:tr w:rsidR="002C0D13" w:rsidRPr="002C0D13" w14:paraId="7677FC33" w14:textId="77777777">
        <w:trPr>
          <w:trHeight w:hRule="exact" w:val="470"/>
        </w:trPr>
        <w:tc>
          <w:tcPr>
            <w:tcW w:w="874" w:type="dxa"/>
            <w:shd w:val="clear" w:color="auto" w:fill="auto"/>
            <w:vAlign w:val="bottom"/>
          </w:tcPr>
          <w:p w14:paraId="18119BAD" w14:textId="77777777" w:rsidR="006C5506" w:rsidRPr="002C0D13" w:rsidRDefault="007A1DE0">
            <w:pPr>
              <w:pStyle w:val="Other0"/>
              <w:framePr w:w="7114" w:h="13123" w:wrap="none" w:vAnchor="text" w:hAnchor="page" w:x="1393" w:y="44"/>
              <w:spacing w:after="0"/>
              <w:ind w:firstLine="420"/>
              <w:rPr>
                <w:color w:val="auto"/>
              </w:rPr>
            </w:pPr>
            <w:r w:rsidRPr="002C0D13">
              <w:rPr>
                <w:rStyle w:val="Other"/>
                <w:color w:val="auto"/>
              </w:rPr>
              <w:t>(xii)</w:t>
            </w:r>
          </w:p>
        </w:tc>
        <w:tc>
          <w:tcPr>
            <w:tcW w:w="3768" w:type="dxa"/>
            <w:shd w:val="clear" w:color="auto" w:fill="auto"/>
            <w:vAlign w:val="bottom"/>
          </w:tcPr>
          <w:p w14:paraId="768DF9A9"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Generator impedance backup relay</w:t>
            </w:r>
          </w:p>
        </w:tc>
        <w:tc>
          <w:tcPr>
            <w:tcW w:w="1248" w:type="dxa"/>
            <w:shd w:val="clear" w:color="auto" w:fill="auto"/>
          </w:tcPr>
          <w:p w14:paraId="3FAFC2FA"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54D7D0F4" w14:textId="77777777" w:rsidR="006C5506" w:rsidRPr="002C0D13" w:rsidRDefault="006C5506">
            <w:pPr>
              <w:framePr w:w="7114" w:h="13123" w:wrap="none" w:vAnchor="text" w:hAnchor="page" w:x="1393" w:y="44"/>
              <w:rPr>
                <w:color w:val="auto"/>
                <w:sz w:val="10"/>
                <w:szCs w:val="10"/>
              </w:rPr>
            </w:pPr>
          </w:p>
        </w:tc>
      </w:tr>
      <w:tr w:rsidR="002C0D13" w:rsidRPr="002C0D13" w14:paraId="13BDE9D2" w14:textId="77777777">
        <w:trPr>
          <w:trHeight w:hRule="exact" w:val="418"/>
        </w:trPr>
        <w:tc>
          <w:tcPr>
            <w:tcW w:w="874" w:type="dxa"/>
            <w:shd w:val="clear" w:color="auto" w:fill="auto"/>
          </w:tcPr>
          <w:p w14:paraId="74132F61"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tcPr>
          <w:p w14:paraId="1F0D8A03"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function (21G)</w:t>
            </w:r>
          </w:p>
        </w:tc>
        <w:tc>
          <w:tcPr>
            <w:tcW w:w="1248" w:type="dxa"/>
            <w:tcBorders>
              <w:top w:val="single" w:sz="4" w:space="0" w:color="auto"/>
            </w:tcBorders>
            <w:shd w:val="clear" w:color="auto" w:fill="auto"/>
          </w:tcPr>
          <w:p w14:paraId="65744C9C"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39ABED5D" w14:textId="77777777" w:rsidR="006C5506" w:rsidRPr="002C0D13" w:rsidRDefault="006C5506">
            <w:pPr>
              <w:framePr w:w="7114" w:h="13123" w:wrap="none" w:vAnchor="text" w:hAnchor="page" w:x="1393" w:y="44"/>
              <w:rPr>
                <w:color w:val="auto"/>
                <w:sz w:val="10"/>
                <w:szCs w:val="10"/>
              </w:rPr>
            </w:pPr>
          </w:p>
        </w:tc>
      </w:tr>
      <w:tr w:rsidR="002C0D13" w:rsidRPr="002C0D13" w14:paraId="53F3C40A" w14:textId="77777777">
        <w:trPr>
          <w:trHeight w:hRule="exact" w:val="355"/>
        </w:trPr>
        <w:tc>
          <w:tcPr>
            <w:tcW w:w="874" w:type="dxa"/>
            <w:shd w:val="clear" w:color="auto" w:fill="auto"/>
            <w:vAlign w:val="bottom"/>
          </w:tcPr>
          <w:p w14:paraId="77BFD961" w14:textId="77777777" w:rsidR="006C5506" w:rsidRPr="002C0D13" w:rsidRDefault="007A1DE0">
            <w:pPr>
              <w:pStyle w:val="Other0"/>
              <w:framePr w:w="7114" w:h="13123" w:wrap="none" w:vAnchor="text" w:hAnchor="page" w:x="1393" w:y="44"/>
              <w:spacing w:after="0"/>
              <w:ind w:firstLine="420"/>
              <w:rPr>
                <w:color w:val="auto"/>
              </w:rPr>
            </w:pPr>
            <w:r w:rsidRPr="002C0D13">
              <w:rPr>
                <w:rStyle w:val="Other"/>
                <w:color w:val="auto"/>
              </w:rPr>
              <w:t>(xiii)</w:t>
            </w:r>
          </w:p>
        </w:tc>
        <w:tc>
          <w:tcPr>
            <w:tcW w:w="3768" w:type="dxa"/>
            <w:shd w:val="clear" w:color="auto" w:fill="auto"/>
            <w:vAlign w:val="bottom"/>
          </w:tcPr>
          <w:p w14:paraId="16035201"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Under voltage relay function (27)</w:t>
            </w:r>
          </w:p>
        </w:tc>
        <w:tc>
          <w:tcPr>
            <w:tcW w:w="1248" w:type="dxa"/>
            <w:shd w:val="clear" w:color="auto" w:fill="auto"/>
          </w:tcPr>
          <w:p w14:paraId="186DBC45"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44DC569E" w14:textId="77777777" w:rsidR="006C5506" w:rsidRPr="002C0D13" w:rsidRDefault="006C5506">
            <w:pPr>
              <w:framePr w:w="7114" w:h="13123" w:wrap="none" w:vAnchor="text" w:hAnchor="page" w:x="1393" w:y="44"/>
              <w:rPr>
                <w:color w:val="auto"/>
                <w:sz w:val="10"/>
                <w:szCs w:val="10"/>
              </w:rPr>
            </w:pPr>
          </w:p>
        </w:tc>
      </w:tr>
      <w:tr w:rsidR="002C0D13" w:rsidRPr="002C0D13" w14:paraId="20F42BFA" w14:textId="77777777">
        <w:trPr>
          <w:trHeight w:hRule="exact" w:val="509"/>
        </w:trPr>
        <w:tc>
          <w:tcPr>
            <w:tcW w:w="874" w:type="dxa"/>
            <w:shd w:val="clear" w:color="auto" w:fill="auto"/>
            <w:vAlign w:val="bottom"/>
          </w:tcPr>
          <w:p w14:paraId="49B488E7" w14:textId="77777777" w:rsidR="006C5506" w:rsidRPr="002C0D13" w:rsidRDefault="007A1DE0">
            <w:pPr>
              <w:pStyle w:val="Other0"/>
              <w:framePr w:w="7114" w:h="13123" w:wrap="none" w:vAnchor="text" w:hAnchor="page" w:x="1393" w:y="44"/>
              <w:spacing w:after="0"/>
              <w:ind w:firstLine="420"/>
              <w:rPr>
                <w:color w:val="auto"/>
              </w:rPr>
            </w:pPr>
            <w:r w:rsidRPr="002C0D13">
              <w:rPr>
                <w:rStyle w:val="Other"/>
                <w:color w:val="auto"/>
              </w:rPr>
              <w:t>(xiv)</w:t>
            </w:r>
          </w:p>
        </w:tc>
        <w:tc>
          <w:tcPr>
            <w:tcW w:w="3768" w:type="dxa"/>
            <w:shd w:val="clear" w:color="auto" w:fill="auto"/>
            <w:vAlign w:val="bottom"/>
          </w:tcPr>
          <w:p w14:paraId="2DF4D485"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(Out of step relay)</w:t>
            </w:r>
          </w:p>
        </w:tc>
        <w:tc>
          <w:tcPr>
            <w:tcW w:w="1248" w:type="dxa"/>
            <w:tcBorders>
              <w:top w:val="single" w:sz="4" w:space="0" w:color="auto"/>
            </w:tcBorders>
            <w:shd w:val="clear" w:color="auto" w:fill="auto"/>
          </w:tcPr>
          <w:p w14:paraId="2489BA8D"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52C66A98" w14:textId="77777777" w:rsidR="006C5506" w:rsidRPr="002C0D13" w:rsidRDefault="006C5506">
            <w:pPr>
              <w:framePr w:w="7114" w:h="13123" w:wrap="none" w:vAnchor="text" w:hAnchor="page" w:x="1393" w:y="44"/>
              <w:rPr>
                <w:color w:val="auto"/>
                <w:sz w:val="10"/>
                <w:szCs w:val="10"/>
              </w:rPr>
            </w:pPr>
          </w:p>
        </w:tc>
      </w:tr>
      <w:tr w:rsidR="002C0D13" w:rsidRPr="002C0D13" w14:paraId="73DA87C1" w14:textId="77777777">
        <w:trPr>
          <w:trHeight w:hRule="exact" w:val="509"/>
        </w:trPr>
        <w:tc>
          <w:tcPr>
            <w:tcW w:w="874" w:type="dxa"/>
            <w:shd w:val="clear" w:color="auto" w:fill="auto"/>
            <w:vAlign w:val="bottom"/>
          </w:tcPr>
          <w:p w14:paraId="5247D8BB" w14:textId="77777777" w:rsidR="006C5506" w:rsidRPr="002C0D13" w:rsidRDefault="007A1DE0">
            <w:pPr>
              <w:pStyle w:val="Other0"/>
              <w:framePr w:w="7114" w:h="13123" w:wrap="none" w:vAnchor="text" w:hAnchor="page" w:x="1393" w:y="44"/>
              <w:spacing w:after="0"/>
              <w:ind w:firstLine="420"/>
              <w:rPr>
                <w:color w:val="auto"/>
              </w:rPr>
            </w:pPr>
            <w:r w:rsidRPr="002C0D13">
              <w:rPr>
                <w:rStyle w:val="Other"/>
                <w:color w:val="auto"/>
              </w:rPr>
              <w:t>(xv)</w:t>
            </w:r>
          </w:p>
        </w:tc>
        <w:tc>
          <w:tcPr>
            <w:tcW w:w="3768" w:type="dxa"/>
            <w:shd w:val="clear" w:color="auto" w:fill="auto"/>
            <w:vAlign w:val="bottom"/>
          </w:tcPr>
          <w:p w14:paraId="29525FA4"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Other additional functions as available</w:t>
            </w:r>
          </w:p>
        </w:tc>
        <w:tc>
          <w:tcPr>
            <w:tcW w:w="1248" w:type="dxa"/>
            <w:tcBorders>
              <w:top w:val="single" w:sz="4" w:space="0" w:color="auto"/>
            </w:tcBorders>
            <w:shd w:val="clear" w:color="auto" w:fill="auto"/>
          </w:tcPr>
          <w:p w14:paraId="582BEB05"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27E413DB" w14:textId="77777777" w:rsidR="006C5506" w:rsidRPr="002C0D13" w:rsidRDefault="006C5506">
            <w:pPr>
              <w:framePr w:w="7114" w:h="13123" w:wrap="none" w:vAnchor="text" w:hAnchor="page" w:x="1393" w:y="44"/>
              <w:rPr>
                <w:color w:val="auto"/>
                <w:sz w:val="10"/>
                <w:szCs w:val="10"/>
              </w:rPr>
            </w:pPr>
          </w:p>
        </w:tc>
      </w:tr>
      <w:tr w:rsidR="002C0D13" w:rsidRPr="002C0D13" w14:paraId="60D348CB" w14:textId="77777777">
        <w:trPr>
          <w:trHeight w:hRule="exact" w:val="509"/>
        </w:trPr>
        <w:tc>
          <w:tcPr>
            <w:tcW w:w="874" w:type="dxa"/>
            <w:shd w:val="clear" w:color="auto" w:fill="auto"/>
            <w:vAlign w:val="bottom"/>
          </w:tcPr>
          <w:p w14:paraId="2196F718"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2.10.</w:t>
            </w:r>
          </w:p>
        </w:tc>
        <w:tc>
          <w:tcPr>
            <w:tcW w:w="3768" w:type="dxa"/>
            <w:shd w:val="clear" w:color="auto" w:fill="auto"/>
            <w:vAlign w:val="bottom"/>
          </w:tcPr>
          <w:p w14:paraId="3792107D"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For each of function described in 2.9</w:t>
            </w:r>
          </w:p>
        </w:tc>
        <w:tc>
          <w:tcPr>
            <w:tcW w:w="1248" w:type="dxa"/>
            <w:tcBorders>
              <w:top w:val="single" w:sz="4" w:space="0" w:color="auto"/>
            </w:tcBorders>
            <w:shd w:val="clear" w:color="auto" w:fill="auto"/>
          </w:tcPr>
          <w:p w14:paraId="798F4ACC"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09356794" w14:textId="77777777" w:rsidR="006C5506" w:rsidRPr="002C0D13" w:rsidRDefault="006C5506">
            <w:pPr>
              <w:framePr w:w="7114" w:h="13123" w:wrap="none" w:vAnchor="text" w:hAnchor="page" w:x="1393" w:y="44"/>
              <w:rPr>
                <w:color w:val="auto"/>
                <w:sz w:val="10"/>
                <w:szCs w:val="10"/>
              </w:rPr>
            </w:pPr>
          </w:p>
        </w:tc>
      </w:tr>
      <w:tr w:rsidR="002C0D13" w:rsidRPr="002C0D13" w14:paraId="3ABB0CC8" w14:textId="77777777">
        <w:trPr>
          <w:trHeight w:hRule="exact" w:val="302"/>
        </w:trPr>
        <w:tc>
          <w:tcPr>
            <w:tcW w:w="874" w:type="dxa"/>
            <w:shd w:val="clear" w:color="auto" w:fill="auto"/>
          </w:tcPr>
          <w:p w14:paraId="249C7E25"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vAlign w:val="bottom"/>
          </w:tcPr>
          <w:p w14:paraId="22A02896"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above, minimum following details shall</w:t>
            </w:r>
          </w:p>
        </w:tc>
        <w:tc>
          <w:tcPr>
            <w:tcW w:w="1248" w:type="dxa"/>
            <w:tcBorders>
              <w:top w:val="single" w:sz="4" w:space="0" w:color="auto"/>
            </w:tcBorders>
            <w:shd w:val="clear" w:color="auto" w:fill="auto"/>
          </w:tcPr>
          <w:p w14:paraId="7541BF7B"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765BCC57" w14:textId="77777777" w:rsidR="006C5506" w:rsidRPr="002C0D13" w:rsidRDefault="006C5506">
            <w:pPr>
              <w:framePr w:w="7114" w:h="13123" w:wrap="none" w:vAnchor="text" w:hAnchor="page" w:x="1393" w:y="44"/>
              <w:rPr>
                <w:color w:val="auto"/>
                <w:sz w:val="10"/>
                <w:szCs w:val="10"/>
              </w:rPr>
            </w:pPr>
          </w:p>
        </w:tc>
      </w:tr>
      <w:tr w:rsidR="002C0D13" w:rsidRPr="002C0D13" w14:paraId="7F4C6620" w14:textId="77777777">
        <w:trPr>
          <w:trHeight w:hRule="exact" w:val="389"/>
        </w:trPr>
        <w:tc>
          <w:tcPr>
            <w:tcW w:w="874" w:type="dxa"/>
            <w:shd w:val="clear" w:color="auto" w:fill="auto"/>
          </w:tcPr>
          <w:p w14:paraId="34E63324"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tcPr>
          <w:p w14:paraId="7E44C7C9"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be furnished</w:t>
            </w:r>
          </w:p>
        </w:tc>
        <w:tc>
          <w:tcPr>
            <w:tcW w:w="1248" w:type="dxa"/>
            <w:shd w:val="clear" w:color="auto" w:fill="auto"/>
          </w:tcPr>
          <w:p w14:paraId="2FB176D0"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4627C8BA" w14:textId="77777777" w:rsidR="006C5506" w:rsidRPr="002C0D13" w:rsidRDefault="006C5506">
            <w:pPr>
              <w:framePr w:w="7114" w:h="13123" w:wrap="none" w:vAnchor="text" w:hAnchor="page" w:x="1393" w:y="44"/>
              <w:rPr>
                <w:color w:val="auto"/>
                <w:sz w:val="10"/>
                <w:szCs w:val="10"/>
              </w:rPr>
            </w:pPr>
          </w:p>
        </w:tc>
      </w:tr>
      <w:tr w:rsidR="002C0D13" w:rsidRPr="002C0D13" w14:paraId="01700686" w14:textId="77777777">
        <w:trPr>
          <w:trHeight w:hRule="exact" w:val="355"/>
        </w:trPr>
        <w:tc>
          <w:tcPr>
            <w:tcW w:w="874" w:type="dxa"/>
            <w:shd w:val="clear" w:color="auto" w:fill="auto"/>
            <w:vAlign w:val="bottom"/>
          </w:tcPr>
          <w:p w14:paraId="30F6E2AC" w14:textId="77777777" w:rsidR="006C5506" w:rsidRPr="002C0D13" w:rsidRDefault="007A1DE0">
            <w:pPr>
              <w:pStyle w:val="Other0"/>
              <w:framePr w:w="7114" w:h="13123" w:wrap="none" w:vAnchor="text" w:hAnchor="page" w:x="1393" w:y="44"/>
              <w:spacing w:after="0"/>
              <w:ind w:firstLine="560"/>
              <w:rPr>
                <w:color w:val="auto"/>
              </w:rPr>
            </w:pPr>
            <w:r w:rsidRPr="002C0D13">
              <w:rPr>
                <w:rStyle w:val="Other"/>
                <w:color w:val="auto"/>
              </w:rPr>
              <w:t>(i)</w:t>
            </w:r>
          </w:p>
        </w:tc>
        <w:tc>
          <w:tcPr>
            <w:tcW w:w="3768" w:type="dxa"/>
            <w:shd w:val="clear" w:color="auto" w:fill="auto"/>
            <w:vAlign w:val="bottom"/>
          </w:tcPr>
          <w:p w14:paraId="0A629C81"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current rating</w:t>
            </w:r>
          </w:p>
        </w:tc>
        <w:tc>
          <w:tcPr>
            <w:tcW w:w="1248" w:type="dxa"/>
            <w:shd w:val="clear" w:color="auto" w:fill="auto"/>
            <w:vAlign w:val="bottom"/>
          </w:tcPr>
          <w:p w14:paraId="041AC74D" w14:textId="77777777" w:rsidR="006C5506" w:rsidRPr="002C0D13" w:rsidRDefault="007A1DE0">
            <w:pPr>
              <w:pStyle w:val="Other0"/>
              <w:framePr w:w="7114" w:h="13123" w:wrap="none" w:vAnchor="text" w:hAnchor="page" w:x="1393" w:y="44"/>
              <w:tabs>
                <w:tab w:val="left" w:pos="979"/>
              </w:tabs>
              <w:spacing w:after="0"/>
              <w:rPr>
                <w:color w:val="auto"/>
              </w:rPr>
            </w:pPr>
            <w:r w:rsidRPr="002C0D13">
              <w:rPr>
                <w:rStyle w:val="Other"/>
                <w:color w:val="auto"/>
              </w:rPr>
              <w:t>A</w:t>
            </w:r>
            <w:r w:rsidRPr="002C0D13">
              <w:rPr>
                <w:rStyle w:val="Other"/>
                <w:color w:val="auto"/>
              </w:rPr>
              <w:tab/>
              <w:t>_</w:t>
            </w:r>
          </w:p>
        </w:tc>
        <w:tc>
          <w:tcPr>
            <w:tcW w:w="1224" w:type="dxa"/>
            <w:shd w:val="clear" w:color="auto" w:fill="auto"/>
          </w:tcPr>
          <w:p w14:paraId="125C7E90" w14:textId="77777777" w:rsidR="006C5506" w:rsidRPr="002C0D13" w:rsidRDefault="006C5506">
            <w:pPr>
              <w:framePr w:w="7114" w:h="13123" w:wrap="none" w:vAnchor="text" w:hAnchor="page" w:x="1393" w:y="44"/>
              <w:rPr>
                <w:color w:val="auto"/>
                <w:sz w:val="10"/>
                <w:szCs w:val="10"/>
              </w:rPr>
            </w:pPr>
          </w:p>
        </w:tc>
      </w:tr>
      <w:tr w:rsidR="002C0D13" w:rsidRPr="002C0D13" w14:paraId="1EDB0070" w14:textId="77777777">
        <w:trPr>
          <w:trHeight w:hRule="exact" w:val="614"/>
        </w:trPr>
        <w:tc>
          <w:tcPr>
            <w:tcW w:w="874" w:type="dxa"/>
            <w:shd w:val="clear" w:color="auto" w:fill="auto"/>
            <w:vAlign w:val="bottom"/>
          </w:tcPr>
          <w:p w14:paraId="41B6FC99" w14:textId="77777777" w:rsidR="006C5506" w:rsidRPr="002C0D13" w:rsidRDefault="007A1DE0">
            <w:pPr>
              <w:pStyle w:val="Other0"/>
              <w:framePr w:w="7114" w:h="13123" w:wrap="none" w:vAnchor="text" w:hAnchor="page" w:x="1393" w:y="44"/>
              <w:spacing w:after="0"/>
              <w:ind w:firstLine="560"/>
              <w:rPr>
                <w:color w:val="auto"/>
              </w:rPr>
            </w:pPr>
            <w:r w:rsidRPr="002C0D13">
              <w:rPr>
                <w:rStyle w:val="Other"/>
                <w:color w:val="auto"/>
              </w:rPr>
              <w:t>(ii)</w:t>
            </w:r>
          </w:p>
        </w:tc>
        <w:tc>
          <w:tcPr>
            <w:tcW w:w="3768" w:type="dxa"/>
            <w:shd w:val="clear" w:color="auto" w:fill="auto"/>
            <w:vAlign w:val="bottom"/>
          </w:tcPr>
          <w:p w14:paraId="24056316"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current setting and setting range</w:t>
            </w:r>
          </w:p>
        </w:tc>
        <w:tc>
          <w:tcPr>
            <w:tcW w:w="1248" w:type="dxa"/>
            <w:tcBorders>
              <w:top w:val="single" w:sz="4" w:space="0" w:color="auto"/>
            </w:tcBorders>
            <w:shd w:val="clear" w:color="auto" w:fill="auto"/>
          </w:tcPr>
          <w:p w14:paraId="7DB6F856"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6F620808" w14:textId="77777777" w:rsidR="006C5506" w:rsidRPr="002C0D13" w:rsidRDefault="006C5506">
            <w:pPr>
              <w:framePr w:w="7114" w:h="13123" w:wrap="none" w:vAnchor="text" w:hAnchor="page" w:x="1393" w:y="44"/>
              <w:rPr>
                <w:color w:val="auto"/>
                <w:sz w:val="10"/>
                <w:szCs w:val="10"/>
              </w:rPr>
            </w:pPr>
          </w:p>
        </w:tc>
      </w:tr>
      <w:tr w:rsidR="002C0D13" w:rsidRPr="002C0D13" w14:paraId="37906A9A" w14:textId="77777777">
        <w:trPr>
          <w:trHeight w:hRule="exact" w:val="283"/>
        </w:trPr>
        <w:tc>
          <w:tcPr>
            <w:tcW w:w="874" w:type="dxa"/>
            <w:shd w:val="clear" w:color="auto" w:fill="auto"/>
          </w:tcPr>
          <w:p w14:paraId="52AC80F5"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vAlign w:val="center"/>
          </w:tcPr>
          <w:p w14:paraId="3EDC20A7" w14:textId="77777777" w:rsidR="006C5506" w:rsidRPr="002C0D13" w:rsidRDefault="007A1DE0">
            <w:pPr>
              <w:pStyle w:val="Other0"/>
              <w:framePr w:w="7114" w:h="13123" w:wrap="none" w:vAnchor="text" w:hAnchor="page" w:x="1393" w:y="44"/>
              <w:spacing w:after="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differential elements</w:t>
            </w:r>
          </w:p>
        </w:tc>
        <w:tc>
          <w:tcPr>
            <w:tcW w:w="1248" w:type="dxa"/>
            <w:shd w:val="clear" w:color="auto" w:fill="auto"/>
            <w:vAlign w:val="center"/>
          </w:tcPr>
          <w:p w14:paraId="1DDD84DB" w14:textId="77777777" w:rsidR="006C5506" w:rsidRPr="002C0D13" w:rsidRDefault="007A1DE0">
            <w:pPr>
              <w:pStyle w:val="Other0"/>
              <w:framePr w:w="7114" w:h="13123" w:wrap="none" w:vAnchor="text" w:hAnchor="page" w:x="1393"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24" w:type="dxa"/>
            <w:shd w:val="clear" w:color="auto" w:fill="auto"/>
          </w:tcPr>
          <w:p w14:paraId="563E8565" w14:textId="77777777" w:rsidR="006C5506" w:rsidRPr="002C0D13" w:rsidRDefault="006C5506">
            <w:pPr>
              <w:framePr w:w="7114" w:h="13123" w:wrap="none" w:vAnchor="text" w:hAnchor="page" w:x="1393" w:y="44"/>
              <w:rPr>
                <w:color w:val="auto"/>
                <w:sz w:val="10"/>
                <w:szCs w:val="10"/>
              </w:rPr>
            </w:pPr>
          </w:p>
        </w:tc>
      </w:tr>
      <w:tr w:rsidR="002C0D13" w:rsidRPr="002C0D13" w14:paraId="3C5103AF" w14:textId="77777777">
        <w:trPr>
          <w:trHeight w:hRule="exact" w:val="389"/>
        </w:trPr>
        <w:tc>
          <w:tcPr>
            <w:tcW w:w="874" w:type="dxa"/>
            <w:shd w:val="clear" w:color="auto" w:fill="auto"/>
          </w:tcPr>
          <w:p w14:paraId="3A5679E6"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vAlign w:val="bottom"/>
          </w:tcPr>
          <w:p w14:paraId="228F523C" w14:textId="77777777" w:rsidR="006C5506" w:rsidRPr="002C0D13" w:rsidRDefault="007A1DE0">
            <w:pPr>
              <w:pStyle w:val="Other0"/>
              <w:framePr w:w="7114" w:h="13123" w:wrap="none" w:vAnchor="text" w:hAnchor="page" w:x="1393" w:y="44"/>
              <w:spacing w:after="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differential current</w:t>
            </w:r>
          </w:p>
        </w:tc>
        <w:tc>
          <w:tcPr>
            <w:tcW w:w="1248" w:type="dxa"/>
            <w:tcBorders>
              <w:top w:val="single" w:sz="4" w:space="0" w:color="auto"/>
            </w:tcBorders>
            <w:shd w:val="clear" w:color="auto" w:fill="auto"/>
            <w:vAlign w:val="bottom"/>
          </w:tcPr>
          <w:p w14:paraId="6F528DED" w14:textId="77777777" w:rsidR="006C5506" w:rsidRPr="002C0D13" w:rsidRDefault="007A1DE0">
            <w:pPr>
              <w:pStyle w:val="Other0"/>
              <w:framePr w:w="7114" w:h="13123" w:wrap="none" w:vAnchor="text" w:hAnchor="page" w:x="1393" w:y="44"/>
              <w:tabs>
                <w:tab w:val="left" w:pos="974"/>
              </w:tabs>
              <w:spacing w:after="0"/>
              <w:rPr>
                <w:color w:val="auto"/>
              </w:rPr>
            </w:pPr>
            <w:r w:rsidRPr="002C0D13">
              <w:rPr>
                <w:rStyle w:val="Other"/>
                <w:color w:val="auto"/>
              </w:rPr>
              <w:t>%</w:t>
            </w:r>
            <w:r w:rsidRPr="002C0D13">
              <w:rPr>
                <w:rStyle w:val="Other"/>
                <w:color w:val="auto"/>
              </w:rPr>
              <w:tab/>
              <w:t>_</w:t>
            </w:r>
          </w:p>
        </w:tc>
        <w:tc>
          <w:tcPr>
            <w:tcW w:w="1224" w:type="dxa"/>
            <w:tcBorders>
              <w:top w:val="single" w:sz="4" w:space="0" w:color="auto"/>
            </w:tcBorders>
            <w:shd w:val="clear" w:color="auto" w:fill="auto"/>
          </w:tcPr>
          <w:p w14:paraId="4D1BBDE6" w14:textId="77777777" w:rsidR="006C5506" w:rsidRPr="002C0D13" w:rsidRDefault="006C5506">
            <w:pPr>
              <w:framePr w:w="7114" w:h="13123" w:wrap="none" w:vAnchor="text" w:hAnchor="page" w:x="1393" w:y="44"/>
              <w:rPr>
                <w:color w:val="auto"/>
                <w:sz w:val="10"/>
                <w:szCs w:val="10"/>
              </w:rPr>
            </w:pPr>
          </w:p>
        </w:tc>
      </w:tr>
      <w:tr w:rsidR="002C0D13" w:rsidRPr="002C0D13" w14:paraId="136458FC" w14:textId="77777777">
        <w:trPr>
          <w:trHeight w:hRule="exact" w:val="389"/>
        </w:trPr>
        <w:tc>
          <w:tcPr>
            <w:tcW w:w="874" w:type="dxa"/>
            <w:shd w:val="clear" w:color="auto" w:fill="auto"/>
          </w:tcPr>
          <w:p w14:paraId="0B073655"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vAlign w:val="bottom"/>
          </w:tcPr>
          <w:p w14:paraId="2EBC019E" w14:textId="77777777" w:rsidR="006C5506" w:rsidRPr="002C0D13" w:rsidRDefault="007A1DE0">
            <w:pPr>
              <w:pStyle w:val="Other0"/>
              <w:framePr w:w="7114" w:h="13123" w:wrap="none" w:vAnchor="text" w:hAnchor="page" w:x="1393" w:y="44"/>
              <w:spacing w:after="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bias</w:t>
            </w:r>
          </w:p>
        </w:tc>
        <w:tc>
          <w:tcPr>
            <w:tcW w:w="1248" w:type="dxa"/>
            <w:tcBorders>
              <w:top w:val="single" w:sz="4" w:space="0" w:color="auto"/>
            </w:tcBorders>
            <w:shd w:val="clear" w:color="auto" w:fill="auto"/>
            <w:vAlign w:val="bottom"/>
          </w:tcPr>
          <w:p w14:paraId="7D96E0B6" w14:textId="77777777" w:rsidR="006C5506" w:rsidRPr="002C0D13" w:rsidRDefault="007A1DE0">
            <w:pPr>
              <w:pStyle w:val="Other0"/>
              <w:framePr w:w="7114" w:h="13123" w:wrap="none" w:vAnchor="text" w:hAnchor="page" w:x="1393" w:y="44"/>
              <w:tabs>
                <w:tab w:val="left" w:pos="974"/>
              </w:tabs>
              <w:spacing w:after="0"/>
              <w:rPr>
                <w:color w:val="auto"/>
              </w:rPr>
            </w:pPr>
            <w:r w:rsidRPr="002C0D13">
              <w:rPr>
                <w:rStyle w:val="Other"/>
                <w:color w:val="auto"/>
              </w:rPr>
              <w:t>%</w:t>
            </w:r>
            <w:r w:rsidRPr="002C0D13">
              <w:rPr>
                <w:rStyle w:val="Other"/>
                <w:color w:val="auto"/>
              </w:rPr>
              <w:tab/>
              <w:t>_</w:t>
            </w:r>
          </w:p>
        </w:tc>
        <w:tc>
          <w:tcPr>
            <w:tcW w:w="1224" w:type="dxa"/>
            <w:tcBorders>
              <w:top w:val="single" w:sz="4" w:space="0" w:color="auto"/>
            </w:tcBorders>
            <w:shd w:val="clear" w:color="auto" w:fill="auto"/>
          </w:tcPr>
          <w:p w14:paraId="2037AFEA" w14:textId="77777777" w:rsidR="006C5506" w:rsidRPr="002C0D13" w:rsidRDefault="006C5506">
            <w:pPr>
              <w:framePr w:w="7114" w:h="13123" w:wrap="none" w:vAnchor="text" w:hAnchor="page" w:x="1393" w:y="44"/>
              <w:rPr>
                <w:color w:val="auto"/>
                <w:sz w:val="10"/>
                <w:szCs w:val="10"/>
              </w:rPr>
            </w:pPr>
          </w:p>
        </w:tc>
      </w:tr>
      <w:tr w:rsidR="002C0D13" w:rsidRPr="002C0D13" w14:paraId="1BC53CEF" w14:textId="77777777">
        <w:trPr>
          <w:trHeight w:hRule="exact" w:val="389"/>
        </w:trPr>
        <w:tc>
          <w:tcPr>
            <w:tcW w:w="874" w:type="dxa"/>
            <w:shd w:val="clear" w:color="auto" w:fill="auto"/>
            <w:vAlign w:val="bottom"/>
          </w:tcPr>
          <w:p w14:paraId="0BB67F23" w14:textId="77777777" w:rsidR="006C5506" w:rsidRPr="002C0D13" w:rsidRDefault="007A1DE0">
            <w:pPr>
              <w:pStyle w:val="Other0"/>
              <w:framePr w:w="7114" w:h="13123" w:wrap="none" w:vAnchor="text" w:hAnchor="page" w:x="1393" w:y="44"/>
              <w:spacing w:after="0"/>
              <w:ind w:firstLine="500"/>
              <w:rPr>
                <w:color w:val="auto"/>
              </w:rPr>
            </w:pPr>
            <w:r w:rsidRPr="002C0D13">
              <w:rPr>
                <w:rStyle w:val="Other"/>
                <w:color w:val="auto"/>
              </w:rPr>
              <w:t>(iii)</w:t>
            </w:r>
          </w:p>
        </w:tc>
        <w:tc>
          <w:tcPr>
            <w:tcW w:w="3768" w:type="dxa"/>
            <w:shd w:val="clear" w:color="auto" w:fill="auto"/>
            <w:vAlign w:val="bottom"/>
          </w:tcPr>
          <w:p w14:paraId="73380F0B"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Voltage setting and setting range</w:t>
            </w:r>
          </w:p>
        </w:tc>
        <w:tc>
          <w:tcPr>
            <w:tcW w:w="1248" w:type="dxa"/>
            <w:tcBorders>
              <w:top w:val="single" w:sz="4" w:space="0" w:color="auto"/>
            </w:tcBorders>
            <w:shd w:val="clear" w:color="auto" w:fill="auto"/>
          </w:tcPr>
          <w:p w14:paraId="48A61514"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26837250" w14:textId="77777777" w:rsidR="006C5506" w:rsidRPr="002C0D13" w:rsidRDefault="006C5506">
            <w:pPr>
              <w:framePr w:w="7114" w:h="13123" w:wrap="none" w:vAnchor="text" w:hAnchor="page" w:x="1393" w:y="44"/>
              <w:rPr>
                <w:color w:val="auto"/>
                <w:sz w:val="10"/>
                <w:szCs w:val="10"/>
              </w:rPr>
            </w:pPr>
          </w:p>
        </w:tc>
      </w:tr>
      <w:tr w:rsidR="002C0D13" w:rsidRPr="002C0D13" w14:paraId="3578D4D2" w14:textId="77777777">
        <w:trPr>
          <w:trHeight w:hRule="exact" w:val="389"/>
        </w:trPr>
        <w:tc>
          <w:tcPr>
            <w:tcW w:w="874" w:type="dxa"/>
            <w:shd w:val="clear" w:color="auto" w:fill="auto"/>
            <w:vAlign w:val="bottom"/>
          </w:tcPr>
          <w:p w14:paraId="78BF5671" w14:textId="77777777" w:rsidR="006C5506" w:rsidRPr="002C0D13" w:rsidRDefault="007A1DE0">
            <w:pPr>
              <w:pStyle w:val="Other0"/>
              <w:framePr w:w="7114" w:h="13123" w:wrap="none" w:vAnchor="text" w:hAnchor="page" w:x="1393" w:y="44"/>
              <w:spacing w:after="0"/>
              <w:ind w:firstLine="500"/>
              <w:rPr>
                <w:color w:val="auto"/>
              </w:rPr>
            </w:pPr>
            <w:r w:rsidRPr="002C0D13">
              <w:rPr>
                <w:rStyle w:val="Other"/>
                <w:color w:val="auto"/>
              </w:rPr>
              <w:t>(iv)</w:t>
            </w:r>
          </w:p>
        </w:tc>
        <w:tc>
          <w:tcPr>
            <w:tcW w:w="3768" w:type="dxa"/>
            <w:shd w:val="clear" w:color="auto" w:fill="auto"/>
            <w:vAlign w:val="bottom"/>
          </w:tcPr>
          <w:p w14:paraId="5F64210A"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Operating time:</w:t>
            </w:r>
          </w:p>
        </w:tc>
        <w:tc>
          <w:tcPr>
            <w:tcW w:w="1248" w:type="dxa"/>
            <w:tcBorders>
              <w:top w:val="single" w:sz="4" w:space="0" w:color="auto"/>
            </w:tcBorders>
            <w:shd w:val="clear" w:color="auto" w:fill="auto"/>
          </w:tcPr>
          <w:p w14:paraId="1F545D5E"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028EA5BC" w14:textId="77777777" w:rsidR="006C5506" w:rsidRPr="002C0D13" w:rsidRDefault="006C5506">
            <w:pPr>
              <w:framePr w:w="7114" w:h="13123" w:wrap="none" w:vAnchor="text" w:hAnchor="page" w:x="1393" w:y="44"/>
              <w:rPr>
                <w:color w:val="auto"/>
                <w:sz w:val="10"/>
                <w:szCs w:val="10"/>
              </w:rPr>
            </w:pPr>
          </w:p>
        </w:tc>
      </w:tr>
      <w:tr w:rsidR="002C0D13" w:rsidRPr="002C0D13" w14:paraId="5ABDC349" w14:textId="77777777">
        <w:trPr>
          <w:trHeight w:hRule="exact" w:val="389"/>
        </w:trPr>
        <w:tc>
          <w:tcPr>
            <w:tcW w:w="874" w:type="dxa"/>
            <w:shd w:val="clear" w:color="auto" w:fill="auto"/>
            <w:vAlign w:val="bottom"/>
          </w:tcPr>
          <w:p w14:paraId="7789469E" w14:textId="77777777" w:rsidR="006C5506" w:rsidRPr="002C0D13" w:rsidRDefault="007A1DE0">
            <w:pPr>
              <w:pStyle w:val="Other0"/>
              <w:framePr w:w="7114" w:h="13123" w:wrap="none" w:vAnchor="text" w:hAnchor="page" w:x="1393" w:y="44"/>
              <w:spacing w:after="0"/>
              <w:ind w:firstLine="560"/>
              <w:rPr>
                <w:color w:val="auto"/>
              </w:rPr>
            </w:pPr>
            <w:r w:rsidRPr="002C0D13">
              <w:rPr>
                <w:rStyle w:val="Other"/>
                <w:color w:val="auto"/>
              </w:rPr>
              <w:t>(v)</w:t>
            </w:r>
          </w:p>
        </w:tc>
        <w:tc>
          <w:tcPr>
            <w:tcW w:w="3768" w:type="dxa"/>
            <w:shd w:val="clear" w:color="auto" w:fill="auto"/>
            <w:vAlign w:val="bottom"/>
          </w:tcPr>
          <w:p w14:paraId="6867136E"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Setting time</w:t>
            </w:r>
          </w:p>
        </w:tc>
        <w:tc>
          <w:tcPr>
            <w:tcW w:w="1248" w:type="dxa"/>
            <w:tcBorders>
              <w:top w:val="single" w:sz="4" w:space="0" w:color="auto"/>
            </w:tcBorders>
            <w:shd w:val="clear" w:color="auto" w:fill="auto"/>
          </w:tcPr>
          <w:p w14:paraId="556162DD"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141A9473" w14:textId="77777777" w:rsidR="006C5506" w:rsidRPr="002C0D13" w:rsidRDefault="006C5506">
            <w:pPr>
              <w:framePr w:w="7114" w:h="13123" w:wrap="none" w:vAnchor="text" w:hAnchor="page" w:x="1393" w:y="44"/>
              <w:rPr>
                <w:color w:val="auto"/>
                <w:sz w:val="10"/>
                <w:szCs w:val="10"/>
              </w:rPr>
            </w:pPr>
          </w:p>
        </w:tc>
      </w:tr>
      <w:tr w:rsidR="002C0D13" w:rsidRPr="002C0D13" w14:paraId="0B48922A" w14:textId="77777777">
        <w:trPr>
          <w:trHeight w:hRule="exact" w:val="600"/>
        </w:trPr>
        <w:tc>
          <w:tcPr>
            <w:tcW w:w="874" w:type="dxa"/>
            <w:shd w:val="clear" w:color="auto" w:fill="auto"/>
            <w:vAlign w:val="bottom"/>
          </w:tcPr>
          <w:p w14:paraId="3CF9BA9C" w14:textId="77777777" w:rsidR="006C5506" w:rsidRPr="002C0D13" w:rsidRDefault="007A1DE0">
            <w:pPr>
              <w:pStyle w:val="Other0"/>
              <w:framePr w:w="7114" w:h="13123" w:wrap="none" w:vAnchor="text" w:hAnchor="page" w:x="1393" w:y="44"/>
              <w:spacing w:after="0"/>
              <w:ind w:firstLine="500"/>
              <w:rPr>
                <w:color w:val="auto"/>
              </w:rPr>
            </w:pPr>
            <w:r w:rsidRPr="002C0D13">
              <w:rPr>
                <w:rStyle w:val="Other"/>
                <w:color w:val="auto"/>
              </w:rPr>
              <w:t>(vi)</w:t>
            </w:r>
          </w:p>
        </w:tc>
        <w:tc>
          <w:tcPr>
            <w:tcW w:w="3768" w:type="dxa"/>
            <w:shd w:val="clear" w:color="auto" w:fill="auto"/>
            <w:vAlign w:val="bottom"/>
          </w:tcPr>
          <w:p w14:paraId="5378CC83"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harmonic restraint:</w:t>
            </w:r>
          </w:p>
        </w:tc>
        <w:tc>
          <w:tcPr>
            <w:tcW w:w="1248" w:type="dxa"/>
            <w:tcBorders>
              <w:top w:val="single" w:sz="4" w:space="0" w:color="auto"/>
            </w:tcBorders>
            <w:shd w:val="clear" w:color="auto" w:fill="auto"/>
          </w:tcPr>
          <w:p w14:paraId="5C4A8F43"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vAlign w:val="center"/>
          </w:tcPr>
          <w:p w14:paraId="3366D6BB" w14:textId="77777777" w:rsidR="006C5506" w:rsidRPr="002C0D13" w:rsidRDefault="007A1DE0">
            <w:pPr>
              <w:pStyle w:val="Other0"/>
              <w:framePr w:w="7114" w:h="13123" w:wrap="none" w:vAnchor="text" w:hAnchor="page" w:x="1393" w:y="44"/>
              <w:tabs>
                <w:tab w:val="left" w:leader="underscore" w:pos="1195"/>
              </w:tabs>
              <w:spacing w:after="0"/>
              <w:jc w:val="right"/>
              <w:rPr>
                <w:color w:val="auto"/>
              </w:rPr>
            </w:pPr>
            <w:r w:rsidRPr="002C0D13">
              <w:rPr>
                <w:rStyle w:val="Other"/>
                <w:color w:val="auto"/>
              </w:rPr>
              <w:tab/>
            </w:r>
          </w:p>
        </w:tc>
      </w:tr>
      <w:tr w:rsidR="002C0D13" w:rsidRPr="002C0D13" w14:paraId="2CA9BE98" w14:textId="77777777">
        <w:trPr>
          <w:trHeight w:hRule="exact" w:val="298"/>
        </w:trPr>
        <w:tc>
          <w:tcPr>
            <w:tcW w:w="874" w:type="dxa"/>
            <w:shd w:val="clear" w:color="auto" w:fill="auto"/>
            <w:vAlign w:val="bottom"/>
          </w:tcPr>
          <w:p w14:paraId="7A1BFAA5" w14:textId="77777777" w:rsidR="006C5506" w:rsidRPr="002C0D13" w:rsidRDefault="007A1DE0">
            <w:pPr>
              <w:pStyle w:val="Other0"/>
              <w:framePr w:w="7114" w:h="13123" w:wrap="none" w:vAnchor="text" w:hAnchor="page" w:x="1393" w:y="44"/>
              <w:spacing w:after="0"/>
              <w:ind w:firstLine="420"/>
              <w:rPr>
                <w:color w:val="auto"/>
              </w:rPr>
            </w:pPr>
            <w:r w:rsidRPr="002C0D13">
              <w:rPr>
                <w:rStyle w:val="Other"/>
                <w:color w:val="auto"/>
              </w:rPr>
              <w:t>(vii)</w:t>
            </w:r>
          </w:p>
        </w:tc>
        <w:tc>
          <w:tcPr>
            <w:tcW w:w="3768" w:type="dxa"/>
            <w:shd w:val="clear" w:color="auto" w:fill="auto"/>
            <w:vAlign w:val="bottom"/>
          </w:tcPr>
          <w:p w14:paraId="1E6B7E49"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Applicable harmonic restraint may be</w:t>
            </w:r>
          </w:p>
        </w:tc>
        <w:tc>
          <w:tcPr>
            <w:tcW w:w="1248" w:type="dxa"/>
            <w:shd w:val="clear" w:color="auto" w:fill="auto"/>
          </w:tcPr>
          <w:p w14:paraId="1CD87131"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367B20E5" w14:textId="77777777" w:rsidR="006C5506" w:rsidRPr="002C0D13" w:rsidRDefault="006C5506">
            <w:pPr>
              <w:framePr w:w="7114" w:h="13123" w:wrap="none" w:vAnchor="text" w:hAnchor="page" w:x="1393" w:y="44"/>
              <w:rPr>
                <w:color w:val="auto"/>
                <w:sz w:val="10"/>
                <w:szCs w:val="10"/>
              </w:rPr>
            </w:pPr>
          </w:p>
        </w:tc>
      </w:tr>
      <w:tr w:rsidR="002C0D13" w:rsidRPr="002C0D13" w14:paraId="7CC76903" w14:textId="77777777">
        <w:trPr>
          <w:trHeight w:hRule="exact" w:val="418"/>
        </w:trPr>
        <w:tc>
          <w:tcPr>
            <w:tcW w:w="874" w:type="dxa"/>
            <w:shd w:val="clear" w:color="auto" w:fill="auto"/>
          </w:tcPr>
          <w:p w14:paraId="0701990D"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tcPr>
          <w:p w14:paraId="6359344E"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indicated</w:t>
            </w:r>
          </w:p>
        </w:tc>
        <w:tc>
          <w:tcPr>
            <w:tcW w:w="1248" w:type="dxa"/>
            <w:tcBorders>
              <w:top w:val="single" w:sz="4" w:space="0" w:color="auto"/>
            </w:tcBorders>
            <w:shd w:val="clear" w:color="auto" w:fill="auto"/>
          </w:tcPr>
          <w:p w14:paraId="70387118"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4057A0FA" w14:textId="77777777" w:rsidR="006C5506" w:rsidRPr="002C0D13" w:rsidRDefault="006C5506">
            <w:pPr>
              <w:framePr w:w="7114" w:h="13123" w:wrap="none" w:vAnchor="text" w:hAnchor="page" w:x="1393" w:y="44"/>
              <w:rPr>
                <w:color w:val="auto"/>
                <w:sz w:val="10"/>
                <w:szCs w:val="10"/>
              </w:rPr>
            </w:pPr>
          </w:p>
        </w:tc>
      </w:tr>
      <w:tr w:rsidR="002C0D13" w:rsidRPr="002C0D13" w14:paraId="7BE074BE" w14:textId="77777777">
        <w:trPr>
          <w:trHeight w:hRule="exact" w:val="466"/>
        </w:trPr>
        <w:tc>
          <w:tcPr>
            <w:tcW w:w="874" w:type="dxa"/>
            <w:shd w:val="clear" w:color="auto" w:fill="auto"/>
            <w:vAlign w:val="center"/>
          </w:tcPr>
          <w:p w14:paraId="0914A243" w14:textId="77777777" w:rsidR="006C5506" w:rsidRPr="002C0D13" w:rsidRDefault="007A1DE0">
            <w:pPr>
              <w:pStyle w:val="Other0"/>
              <w:framePr w:w="7114" w:h="13123" w:wrap="none" w:vAnchor="text" w:hAnchor="page" w:x="1393" w:y="44"/>
              <w:spacing w:after="0"/>
              <w:ind w:firstLine="420"/>
              <w:rPr>
                <w:color w:val="auto"/>
              </w:rPr>
            </w:pPr>
            <w:r w:rsidRPr="002C0D13">
              <w:rPr>
                <w:rStyle w:val="Other"/>
                <w:color w:val="auto"/>
              </w:rPr>
              <w:t>(viii)</w:t>
            </w:r>
          </w:p>
        </w:tc>
        <w:tc>
          <w:tcPr>
            <w:tcW w:w="3768" w:type="dxa"/>
            <w:shd w:val="clear" w:color="auto" w:fill="auto"/>
            <w:vAlign w:val="center"/>
          </w:tcPr>
          <w:p w14:paraId="77A195B7"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relay stability for through fault</w:t>
            </w:r>
          </w:p>
        </w:tc>
        <w:tc>
          <w:tcPr>
            <w:tcW w:w="1248" w:type="dxa"/>
            <w:shd w:val="clear" w:color="auto" w:fill="auto"/>
          </w:tcPr>
          <w:p w14:paraId="0CF98239"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vAlign w:val="center"/>
          </w:tcPr>
          <w:p w14:paraId="5B05782E" w14:textId="77777777" w:rsidR="006C5506" w:rsidRPr="002C0D13" w:rsidRDefault="007A1DE0">
            <w:pPr>
              <w:pStyle w:val="Other0"/>
              <w:framePr w:w="7114" w:h="13123" w:wrap="none" w:vAnchor="text" w:hAnchor="page" w:x="1393" w:y="44"/>
              <w:tabs>
                <w:tab w:val="left" w:leader="underscore" w:pos="1195"/>
              </w:tabs>
              <w:spacing w:after="0"/>
              <w:jc w:val="right"/>
              <w:rPr>
                <w:color w:val="auto"/>
              </w:rPr>
            </w:pPr>
            <w:r w:rsidRPr="002C0D13">
              <w:rPr>
                <w:rStyle w:val="Other"/>
                <w:color w:val="auto"/>
              </w:rPr>
              <w:tab/>
            </w:r>
          </w:p>
        </w:tc>
      </w:tr>
      <w:tr w:rsidR="002C0D13" w:rsidRPr="002C0D13" w14:paraId="56FFAEEE" w14:textId="77777777">
        <w:trPr>
          <w:trHeight w:hRule="exact" w:val="283"/>
        </w:trPr>
        <w:tc>
          <w:tcPr>
            <w:tcW w:w="874" w:type="dxa"/>
            <w:shd w:val="clear" w:color="auto" w:fill="auto"/>
            <w:vAlign w:val="bottom"/>
          </w:tcPr>
          <w:p w14:paraId="6CEB9CC6" w14:textId="77777777" w:rsidR="006C5506" w:rsidRPr="002C0D13" w:rsidRDefault="007A1DE0">
            <w:pPr>
              <w:pStyle w:val="Other0"/>
              <w:framePr w:w="7114" w:h="13123" w:wrap="none" w:vAnchor="text" w:hAnchor="page" w:x="1393" w:y="44"/>
              <w:spacing w:after="0"/>
              <w:ind w:firstLine="500"/>
              <w:rPr>
                <w:color w:val="auto"/>
              </w:rPr>
            </w:pPr>
            <w:r w:rsidRPr="002C0D13">
              <w:rPr>
                <w:rStyle w:val="Other"/>
                <w:color w:val="auto"/>
              </w:rPr>
              <w:t>(ix)</w:t>
            </w:r>
          </w:p>
        </w:tc>
        <w:tc>
          <w:tcPr>
            <w:tcW w:w="3768" w:type="dxa"/>
            <w:shd w:val="clear" w:color="auto" w:fill="auto"/>
            <w:vAlign w:val="bottom"/>
          </w:tcPr>
          <w:p w14:paraId="25EA4C98"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Impedance setting if applicable</w:t>
            </w:r>
          </w:p>
        </w:tc>
        <w:tc>
          <w:tcPr>
            <w:tcW w:w="1248" w:type="dxa"/>
            <w:shd w:val="clear" w:color="auto" w:fill="auto"/>
          </w:tcPr>
          <w:p w14:paraId="28893604"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32EA0647" w14:textId="77777777" w:rsidR="006C5506" w:rsidRPr="002C0D13" w:rsidRDefault="006C5506">
            <w:pPr>
              <w:framePr w:w="7114" w:h="13123" w:wrap="none" w:vAnchor="text" w:hAnchor="page" w:x="1393" w:y="44"/>
              <w:rPr>
                <w:color w:val="auto"/>
                <w:sz w:val="10"/>
                <w:szCs w:val="10"/>
              </w:rPr>
            </w:pPr>
          </w:p>
        </w:tc>
      </w:tr>
      <w:tr w:rsidR="002C0D13" w:rsidRPr="002C0D13" w14:paraId="65C851DD" w14:textId="77777777">
        <w:trPr>
          <w:trHeight w:hRule="exact" w:val="384"/>
        </w:trPr>
        <w:tc>
          <w:tcPr>
            <w:tcW w:w="874" w:type="dxa"/>
            <w:shd w:val="clear" w:color="auto" w:fill="auto"/>
            <w:vAlign w:val="bottom"/>
          </w:tcPr>
          <w:p w14:paraId="29E6B1D6" w14:textId="77777777" w:rsidR="006C5506" w:rsidRPr="002C0D13" w:rsidRDefault="007A1DE0">
            <w:pPr>
              <w:pStyle w:val="Other0"/>
              <w:framePr w:w="7114" w:h="13123" w:wrap="none" w:vAnchor="text" w:hAnchor="page" w:x="1393" w:y="44"/>
              <w:spacing w:after="0"/>
              <w:ind w:firstLine="560"/>
              <w:rPr>
                <w:color w:val="auto"/>
              </w:rPr>
            </w:pPr>
            <w:r w:rsidRPr="002C0D13">
              <w:rPr>
                <w:rStyle w:val="Other"/>
                <w:color w:val="auto"/>
              </w:rPr>
              <w:t>(x)</w:t>
            </w:r>
          </w:p>
        </w:tc>
        <w:tc>
          <w:tcPr>
            <w:tcW w:w="3768" w:type="dxa"/>
            <w:shd w:val="clear" w:color="auto" w:fill="auto"/>
            <w:vAlign w:val="bottom"/>
          </w:tcPr>
          <w:p w14:paraId="12411C43"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Other specific features applicable to the</w:t>
            </w:r>
          </w:p>
        </w:tc>
        <w:tc>
          <w:tcPr>
            <w:tcW w:w="1248" w:type="dxa"/>
            <w:tcBorders>
              <w:top w:val="single" w:sz="4" w:space="0" w:color="auto"/>
            </w:tcBorders>
            <w:shd w:val="clear" w:color="auto" w:fill="auto"/>
          </w:tcPr>
          <w:p w14:paraId="66E5EEAF"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1E02A032" w14:textId="77777777" w:rsidR="006C5506" w:rsidRPr="002C0D13" w:rsidRDefault="006C5506">
            <w:pPr>
              <w:framePr w:w="7114" w:h="13123" w:wrap="none" w:vAnchor="text" w:hAnchor="page" w:x="1393" w:y="44"/>
              <w:rPr>
                <w:color w:val="auto"/>
                <w:sz w:val="10"/>
                <w:szCs w:val="10"/>
              </w:rPr>
            </w:pPr>
          </w:p>
        </w:tc>
      </w:tr>
      <w:tr w:rsidR="002C0D13" w:rsidRPr="002C0D13" w14:paraId="2E6EC28E" w14:textId="77777777">
        <w:trPr>
          <w:trHeight w:hRule="exact" w:val="355"/>
        </w:trPr>
        <w:tc>
          <w:tcPr>
            <w:tcW w:w="874" w:type="dxa"/>
            <w:shd w:val="clear" w:color="auto" w:fill="auto"/>
          </w:tcPr>
          <w:p w14:paraId="50F971DC"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tcPr>
          <w:p w14:paraId="0C91F851"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selected function</w:t>
            </w:r>
          </w:p>
        </w:tc>
        <w:tc>
          <w:tcPr>
            <w:tcW w:w="1248" w:type="dxa"/>
            <w:tcBorders>
              <w:top w:val="single" w:sz="4" w:space="0" w:color="auto"/>
            </w:tcBorders>
            <w:shd w:val="clear" w:color="auto" w:fill="auto"/>
          </w:tcPr>
          <w:p w14:paraId="56EFE469"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4C1A77B2" w14:textId="77777777" w:rsidR="006C5506" w:rsidRPr="002C0D13" w:rsidRDefault="006C5506">
            <w:pPr>
              <w:framePr w:w="7114" w:h="13123" w:wrap="none" w:vAnchor="text" w:hAnchor="page" w:x="1393" w:y="44"/>
              <w:rPr>
                <w:color w:val="auto"/>
                <w:sz w:val="10"/>
                <w:szCs w:val="10"/>
              </w:rPr>
            </w:pPr>
          </w:p>
        </w:tc>
      </w:tr>
      <w:tr w:rsidR="002C0D13" w:rsidRPr="002C0D13" w14:paraId="6C4B3DEF" w14:textId="77777777">
        <w:trPr>
          <w:trHeight w:hRule="exact" w:val="302"/>
        </w:trPr>
        <w:tc>
          <w:tcPr>
            <w:tcW w:w="874" w:type="dxa"/>
            <w:shd w:val="clear" w:color="auto" w:fill="auto"/>
          </w:tcPr>
          <w:p w14:paraId="6A2A81B9"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vAlign w:val="bottom"/>
          </w:tcPr>
          <w:p w14:paraId="7BBF82A0"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Generator Step-up Transformer</w:t>
            </w:r>
          </w:p>
        </w:tc>
        <w:tc>
          <w:tcPr>
            <w:tcW w:w="1248" w:type="dxa"/>
            <w:shd w:val="clear" w:color="auto" w:fill="auto"/>
          </w:tcPr>
          <w:p w14:paraId="7D032DF4"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7E06F754" w14:textId="77777777" w:rsidR="006C5506" w:rsidRPr="002C0D13" w:rsidRDefault="006C5506">
            <w:pPr>
              <w:framePr w:w="7114" w:h="13123" w:wrap="none" w:vAnchor="text" w:hAnchor="page" w:x="1393" w:y="44"/>
              <w:rPr>
                <w:color w:val="auto"/>
                <w:sz w:val="10"/>
                <w:szCs w:val="10"/>
              </w:rPr>
            </w:pPr>
          </w:p>
        </w:tc>
      </w:tr>
      <w:tr w:rsidR="002C0D13" w:rsidRPr="002C0D13" w14:paraId="12A1E49F" w14:textId="77777777">
        <w:trPr>
          <w:trHeight w:hRule="exact" w:val="370"/>
        </w:trPr>
        <w:tc>
          <w:tcPr>
            <w:tcW w:w="874" w:type="dxa"/>
            <w:shd w:val="clear" w:color="auto" w:fill="auto"/>
          </w:tcPr>
          <w:p w14:paraId="1D93F3BC"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3.</w:t>
            </w:r>
          </w:p>
        </w:tc>
        <w:tc>
          <w:tcPr>
            <w:tcW w:w="3768" w:type="dxa"/>
            <w:shd w:val="clear" w:color="auto" w:fill="auto"/>
          </w:tcPr>
          <w:p w14:paraId="4FFA3B27"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 xml:space="preserve">multifunction relay </w:t>
            </w:r>
            <w:r w:rsidRPr="002C0D13">
              <w:rPr>
                <w:rStyle w:val="Other"/>
                <w:color w:val="auto"/>
                <w:lang w:val="th-TH" w:eastAsia="th-TH" w:bidi="th-TH"/>
              </w:rPr>
              <w:t xml:space="preserve">- </w:t>
            </w:r>
            <w:r w:rsidRPr="002C0D13">
              <w:rPr>
                <w:rStyle w:val="Other"/>
                <w:color w:val="auto"/>
              </w:rPr>
              <w:t>main protection</w:t>
            </w:r>
          </w:p>
        </w:tc>
        <w:tc>
          <w:tcPr>
            <w:tcW w:w="1248" w:type="dxa"/>
            <w:tcBorders>
              <w:top w:val="single" w:sz="4" w:space="0" w:color="auto"/>
            </w:tcBorders>
            <w:shd w:val="clear" w:color="auto" w:fill="auto"/>
          </w:tcPr>
          <w:p w14:paraId="4DBC286D"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4667AE98" w14:textId="77777777" w:rsidR="006C5506" w:rsidRPr="002C0D13" w:rsidRDefault="006C5506">
            <w:pPr>
              <w:framePr w:w="7114" w:h="13123" w:wrap="none" w:vAnchor="text" w:hAnchor="page" w:x="1393" w:y="44"/>
              <w:rPr>
                <w:color w:val="auto"/>
                <w:sz w:val="10"/>
                <w:szCs w:val="10"/>
              </w:rPr>
            </w:pPr>
          </w:p>
        </w:tc>
      </w:tr>
      <w:tr w:rsidR="002C0D13" w:rsidRPr="002C0D13" w14:paraId="229E5FF6" w14:textId="77777777">
        <w:trPr>
          <w:trHeight w:hRule="exact" w:val="288"/>
        </w:trPr>
        <w:tc>
          <w:tcPr>
            <w:tcW w:w="874" w:type="dxa"/>
            <w:vMerge w:val="restart"/>
            <w:shd w:val="clear" w:color="auto" w:fill="auto"/>
            <w:vAlign w:val="center"/>
          </w:tcPr>
          <w:p w14:paraId="67CC74B6"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3.1.</w:t>
            </w:r>
          </w:p>
        </w:tc>
        <w:tc>
          <w:tcPr>
            <w:tcW w:w="3768" w:type="dxa"/>
            <w:shd w:val="clear" w:color="auto" w:fill="auto"/>
            <w:vAlign w:val="bottom"/>
          </w:tcPr>
          <w:p w14:paraId="29A658DD"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Available functions</w:t>
            </w:r>
          </w:p>
        </w:tc>
        <w:tc>
          <w:tcPr>
            <w:tcW w:w="1248" w:type="dxa"/>
            <w:shd w:val="clear" w:color="auto" w:fill="auto"/>
          </w:tcPr>
          <w:p w14:paraId="6DABDB97"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751430BB" w14:textId="77777777" w:rsidR="006C5506" w:rsidRPr="002C0D13" w:rsidRDefault="006C5506">
            <w:pPr>
              <w:framePr w:w="7114" w:h="13123" w:wrap="none" w:vAnchor="text" w:hAnchor="page" w:x="1393" w:y="44"/>
              <w:rPr>
                <w:color w:val="auto"/>
                <w:sz w:val="10"/>
                <w:szCs w:val="10"/>
              </w:rPr>
            </w:pPr>
          </w:p>
        </w:tc>
      </w:tr>
      <w:tr w:rsidR="002C0D13" w:rsidRPr="002C0D13" w14:paraId="47FE8278" w14:textId="77777777">
        <w:trPr>
          <w:trHeight w:hRule="exact" w:val="206"/>
        </w:trPr>
        <w:tc>
          <w:tcPr>
            <w:tcW w:w="874" w:type="dxa"/>
            <w:vMerge/>
            <w:shd w:val="clear" w:color="auto" w:fill="auto"/>
            <w:vAlign w:val="center"/>
          </w:tcPr>
          <w:p w14:paraId="30D414BE" w14:textId="77777777" w:rsidR="006C5506" w:rsidRPr="002C0D13" w:rsidRDefault="006C5506">
            <w:pPr>
              <w:framePr w:w="7114" w:h="13123" w:wrap="none" w:vAnchor="text" w:hAnchor="page" w:x="1393" w:y="44"/>
              <w:rPr>
                <w:color w:val="auto"/>
              </w:rPr>
            </w:pPr>
          </w:p>
        </w:tc>
        <w:tc>
          <w:tcPr>
            <w:tcW w:w="3768" w:type="dxa"/>
            <w:shd w:val="clear" w:color="auto" w:fill="auto"/>
          </w:tcPr>
          <w:p w14:paraId="532C9596" w14:textId="77777777" w:rsidR="006C5506" w:rsidRPr="002C0D13" w:rsidRDefault="006C5506">
            <w:pPr>
              <w:framePr w:w="7114" w:h="13123" w:wrap="none" w:vAnchor="text" w:hAnchor="page" w:x="1393" w:y="44"/>
              <w:rPr>
                <w:color w:val="auto"/>
                <w:sz w:val="10"/>
                <w:szCs w:val="10"/>
              </w:rPr>
            </w:pPr>
          </w:p>
        </w:tc>
        <w:tc>
          <w:tcPr>
            <w:tcW w:w="1248" w:type="dxa"/>
            <w:tcBorders>
              <w:top w:val="single" w:sz="4" w:space="0" w:color="auto"/>
            </w:tcBorders>
            <w:shd w:val="clear" w:color="auto" w:fill="auto"/>
          </w:tcPr>
          <w:p w14:paraId="70739027"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1C6E2141" w14:textId="77777777" w:rsidR="006C5506" w:rsidRPr="002C0D13" w:rsidRDefault="006C5506">
            <w:pPr>
              <w:framePr w:w="7114" w:h="13123" w:wrap="none" w:vAnchor="text" w:hAnchor="page" w:x="1393" w:y="44"/>
              <w:rPr>
                <w:color w:val="auto"/>
                <w:sz w:val="10"/>
                <w:szCs w:val="10"/>
              </w:rPr>
            </w:pPr>
          </w:p>
        </w:tc>
      </w:tr>
      <w:tr w:rsidR="002C0D13" w:rsidRPr="002C0D13" w14:paraId="7409DAD9" w14:textId="77777777">
        <w:trPr>
          <w:trHeight w:hRule="exact" w:val="302"/>
        </w:trPr>
        <w:tc>
          <w:tcPr>
            <w:tcW w:w="874" w:type="dxa"/>
            <w:vMerge w:val="restart"/>
            <w:shd w:val="clear" w:color="auto" w:fill="auto"/>
            <w:vAlign w:val="center"/>
          </w:tcPr>
          <w:p w14:paraId="09E016DB"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3.2.</w:t>
            </w:r>
          </w:p>
        </w:tc>
        <w:tc>
          <w:tcPr>
            <w:tcW w:w="3768" w:type="dxa"/>
            <w:shd w:val="clear" w:color="auto" w:fill="auto"/>
            <w:vAlign w:val="bottom"/>
          </w:tcPr>
          <w:p w14:paraId="74D97A31"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Selected functions</w:t>
            </w:r>
          </w:p>
        </w:tc>
        <w:tc>
          <w:tcPr>
            <w:tcW w:w="1248" w:type="dxa"/>
            <w:shd w:val="clear" w:color="auto" w:fill="auto"/>
          </w:tcPr>
          <w:p w14:paraId="56319133"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469C44D8" w14:textId="77777777" w:rsidR="006C5506" w:rsidRPr="002C0D13" w:rsidRDefault="006C5506">
            <w:pPr>
              <w:framePr w:w="7114" w:h="13123" w:wrap="none" w:vAnchor="text" w:hAnchor="page" w:x="1393" w:y="44"/>
              <w:rPr>
                <w:color w:val="auto"/>
                <w:sz w:val="10"/>
                <w:szCs w:val="10"/>
              </w:rPr>
            </w:pPr>
          </w:p>
        </w:tc>
      </w:tr>
      <w:tr w:rsidR="002C0D13" w:rsidRPr="002C0D13" w14:paraId="5F012924" w14:textId="77777777">
        <w:trPr>
          <w:trHeight w:hRule="exact" w:val="206"/>
        </w:trPr>
        <w:tc>
          <w:tcPr>
            <w:tcW w:w="874" w:type="dxa"/>
            <w:vMerge/>
            <w:shd w:val="clear" w:color="auto" w:fill="auto"/>
            <w:vAlign w:val="center"/>
          </w:tcPr>
          <w:p w14:paraId="391DA281" w14:textId="77777777" w:rsidR="006C5506" w:rsidRPr="002C0D13" w:rsidRDefault="006C5506">
            <w:pPr>
              <w:framePr w:w="7114" w:h="13123" w:wrap="none" w:vAnchor="text" w:hAnchor="page" w:x="1393" w:y="44"/>
              <w:rPr>
                <w:color w:val="auto"/>
              </w:rPr>
            </w:pPr>
          </w:p>
        </w:tc>
        <w:tc>
          <w:tcPr>
            <w:tcW w:w="3768" w:type="dxa"/>
            <w:shd w:val="clear" w:color="auto" w:fill="auto"/>
          </w:tcPr>
          <w:p w14:paraId="40F00974" w14:textId="77777777" w:rsidR="006C5506" w:rsidRPr="002C0D13" w:rsidRDefault="006C5506">
            <w:pPr>
              <w:framePr w:w="7114" w:h="13123" w:wrap="none" w:vAnchor="text" w:hAnchor="page" w:x="1393" w:y="44"/>
              <w:rPr>
                <w:color w:val="auto"/>
                <w:sz w:val="10"/>
                <w:szCs w:val="10"/>
              </w:rPr>
            </w:pPr>
          </w:p>
        </w:tc>
        <w:tc>
          <w:tcPr>
            <w:tcW w:w="1248" w:type="dxa"/>
            <w:tcBorders>
              <w:top w:val="single" w:sz="4" w:space="0" w:color="auto"/>
            </w:tcBorders>
            <w:shd w:val="clear" w:color="auto" w:fill="auto"/>
          </w:tcPr>
          <w:p w14:paraId="53A771C5"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59C4691B" w14:textId="77777777" w:rsidR="006C5506" w:rsidRPr="002C0D13" w:rsidRDefault="006C5506">
            <w:pPr>
              <w:framePr w:w="7114" w:h="13123" w:wrap="none" w:vAnchor="text" w:hAnchor="page" w:x="1393" w:y="44"/>
              <w:rPr>
                <w:color w:val="auto"/>
                <w:sz w:val="10"/>
                <w:szCs w:val="10"/>
              </w:rPr>
            </w:pPr>
          </w:p>
        </w:tc>
      </w:tr>
      <w:tr w:rsidR="002C0D13" w:rsidRPr="002C0D13" w14:paraId="128D179C" w14:textId="77777777">
        <w:trPr>
          <w:trHeight w:hRule="exact" w:val="302"/>
        </w:trPr>
        <w:tc>
          <w:tcPr>
            <w:tcW w:w="874" w:type="dxa"/>
            <w:vMerge w:val="restart"/>
            <w:shd w:val="clear" w:color="auto" w:fill="auto"/>
            <w:vAlign w:val="center"/>
          </w:tcPr>
          <w:p w14:paraId="4A943F57"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3.3.</w:t>
            </w:r>
          </w:p>
        </w:tc>
        <w:tc>
          <w:tcPr>
            <w:tcW w:w="3768" w:type="dxa"/>
            <w:shd w:val="clear" w:color="auto" w:fill="auto"/>
            <w:vAlign w:val="bottom"/>
          </w:tcPr>
          <w:p w14:paraId="344ED0B6"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Parametric details as in 2.10 for each</w:t>
            </w:r>
          </w:p>
        </w:tc>
        <w:tc>
          <w:tcPr>
            <w:tcW w:w="1248" w:type="dxa"/>
            <w:shd w:val="clear" w:color="auto" w:fill="auto"/>
          </w:tcPr>
          <w:p w14:paraId="4EA9A35E"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5CED3167" w14:textId="77777777" w:rsidR="006C5506" w:rsidRPr="002C0D13" w:rsidRDefault="006C5506">
            <w:pPr>
              <w:framePr w:w="7114" w:h="13123" w:wrap="none" w:vAnchor="text" w:hAnchor="page" w:x="1393" w:y="44"/>
              <w:rPr>
                <w:color w:val="auto"/>
                <w:sz w:val="10"/>
                <w:szCs w:val="10"/>
              </w:rPr>
            </w:pPr>
          </w:p>
        </w:tc>
      </w:tr>
      <w:tr w:rsidR="002C0D13" w:rsidRPr="002C0D13" w14:paraId="205EBC6D" w14:textId="77777777">
        <w:trPr>
          <w:trHeight w:hRule="exact" w:val="355"/>
        </w:trPr>
        <w:tc>
          <w:tcPr>
            <w:tcW w:w="874" w:type="dxa"/>
            <w:vMerge/>
            <w:shd w:val="clear" w:color="auto" w:fill="auto"/>
            <w:vAlign w:val="center"/>
          </w:tcPr>
          <w:p w14:paraId="49CF7152" w14:textId="77777777" w:rsidR="006C5506" w:rsidRPr="002C0D13" w:rsidRDefault="006C5506">
            <w:pPr>
              <w:framePr w:w="7114" w:h="13123" w:wrap="none" w:vAnchor="text" w:hAnchor="page" w:x="1393" w:y="44"/>
              <w:rPr>
                <w:color w:val="auto"/>
              </w:rPr>
            </w:pPr>
          </w:p>
        </w:tc>
        <w:tc>
          <w:tcPr>
            <w:tcW w:w="3768" w:type="dxa"/>
            <w:shd w:val="clear" w:color="auto" w:fill="auto"/>
          </w:tcPr>
          <w:p w14:paraId="363B32BA"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selected function</w:t>
            </w:r>
          </w:p>
        </w:tc>
        <w:tc>
          <w:tcPr>
            <w:tcW w:w="1248" w:type="dxa"/>
            <w:tcBorders>
              <w:top w:val="single" w:sz="4" w:space="0" w:color="auto"/>
            </w:tcBorders>
            <w:shd w:val="clear" w:color="auto" w:fill="auto"/>
          </w:tcPr>
          <w:p w14:paraId="1815DE8B"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1A072D3A" w14:textId="77777777" w:rsidR="006C5506" w:rsidRPr="002C0D13" w:rsidRDefault="006C5506">
            <w:pPr>
              <w:framePr w:w="7114" w:h="13123" w:wrap="none" w:vAnchor="text" w:hAnchor="page" w:x="1393" w:y="44"/>
              <w:rPr>
                <w:color w:val="auto"/>
                <w:sz w:val="10"/>
                <w:szCs w:val="10"/>
              </w:rPr>
            </w:pPr>
          </w:p>
        </w:tc>
      </w:tr>
      <w:tr w:rsidR="002C0D13" w:rsidRPr="002C0D13" w14:paraId="67FB27CC" w14:textId="77777777">
        <w:trPr>
          <w:trHeight w:hRule="exact" w:val="302"/>
        </w:trPr>
        <w:tc>
          <w:tcPr>
            <w:tcW w:w="874" w:type="dxa"/>
            <w:shd w:val="clear" w:color="auto" w:fill="auto"/>
          </w:tcPr>
          <w:p w14:paraId="6D6F5778"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vAlign w:val="bottom"/>
          </w:tcPr>
          <w:p w14:paraId="637B876F"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Generator Step-up transformer</w:t>
            </w:r>
          </w:p>
        </w:tc>
        <w:tc>
          <w:tcPr>
            <w:tcW w:w="1248" w:type="dxa"/>
            <w:shd w:val="clear" w:color="auto" w:fill="auto"/>
          </w:tcPr>
          <w:p w14:paraId="15079C72"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60098333" w14:textId="77777777" w:rsidR="006C5506" w:rsidRPr="002C0D13" w:rsidRDefault="006C5506">
            <w:pPr>
              <w:framePr w:w="7114" w:h="13123" w:wrap="none" w:vAnchor="text" w:hAnchor="page" w:x="1393" w:y="44"/>
              <w:rPr>
                <w:color w:val="auto"/>
                <w:sz w:val="10"/>
                <w:szCs w:val="10"/>
              </w:rPr>
            </w:pPr>
          </w:p>
        </w:tc>
      </w:tr>
      <w:tr w:rsidR="002C0D13" w:rsidRPr="002C0D13" w14:paraId="7AA81002" w14:textId="77777777">
        <w:trPr>
          <w:trHeight w:hRule="exact" w:val="322"/>
        </w:trPr>
        <w:tc>
          <w:tcPr>
            <w:tcW w:w="874" w:type="dxa"/>
            <w:shd w:val="clear" w:color="auto" w:fill="auto"/>
          </w:tcPr>
          <w:p w14:paraId="2932A902"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4.</w:t>
            </w:r>
          </w:p>
        </w:tc>
        <w:tc>
          <w:tcPr>
            <w:tcW w:w="3768" w:type="dxa"/>
            <w:shd w:val="clear" w:color="auto" w:fill="auto"/>
            <w:vAlign w:val="bottom"/>
          </w:tcPr>
          <w:p w14:paraId="178A7AC9"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multifunction relay - duplicate</w:t>
            </w:r>
          </w:p>
        </w:tc>
        <w:tc>
          <w:tcPr>
            <w:tcW w:w="1248" w:type="dxa"/>
            <w:tcBorders>
              <w:top w:val="single" w:sz="4" w:space="0" w:color="auto"/>
            </w:tcBorders>
            <w:shd w:val="clear" w:color="auto" w:fill="auto"/>
          </w:tcPr>
          <w:p w14:paraId="36952851" w14:textId="77777777" w:rsidR="006C5506" w:rsidRPr="002C0D13" w:rsidRDefault="006C5506">
            <w:pPr>
              <w:framePr w:w="7114" w:h="13123" w:wrap="none" w:vAnchor="text" w:hAnchor="page" w:x="1393" w:y="44"/>
              <w:rPr>
                <w:color w:val="auto"/>
                <w:sz w:val="10"/>
                <w:szCs w:val="10"/>
              </w:rPr>
            </w:pPr>
          </w:p>
        </w:tc>
        <w:tc>
          <w:tcPr>
            <w:tcW w:w="1224" w:type="dxa"/>
            <w:tcBorders>
              <w:top w:val="single" w:sz="4" w:space="0" w:color="auto"/>
            </w:tcBorders>
            <w:shd w:val="clear" w:color="auto" w:fill="auto"/>
          </w:tcPr>
          <w:p w14:paraId="13388737" w14:textId="77777777" w:rsidR="006C5506" w:rsidRPr="002C0D13" w:rsidRDefault="006C5506">
            <w:pPr>
              <w:framePr w:w="7114" w:h="13123" w:wrap="none" w:vAnchor="text" w:hAnchor="page" w:x="1393" w:y="44"/>
              <w:rPr>
                <w:color w:val="auto"/>
                <w:sz w:val="10"/>
                <w:szCs w:val="10"/>
              </w:rPr>
            </w:pPr>
          </w:p>
        </w:tc>
      </w:tr>
      <w:tr w:rsidR="006C5506" w:rsidRPr="002C0D13" w14:paraId="685B201A" w14:textId="77777777">
        <w:trPr>
          <w:trHeight w:hRule="exact" w:val="254"/>
        </w:trPr>
        <w:tc>
          <w:tcPr>
            <w:tcW w:w="874" w:type="dxa"/>
            <w:shd w:val="clear" w:color="auto" w:fill="auto"/>
          </w:tcPr>
          <w:p w14:paraId="1C7B246D" w14:textId="77777777" w:rsidR="006C5506" w:rsidRPr="002C0D13" w:rsidRDefault="006C5506">
            <w:pPr>
              <w:framePr w:w="7114" w:h="13123" w:wrap="none" w:vAnchor="text" w:hAnchor="page" w:x="1393" w:y="44"/>
              <w:rPr>
                <w:color w:val="auto"/>
                <w:sz w:val="10"/>
                <w:szCs w:val="10"/>
              </w:rPr>
            </w:pPr>
          </w:p>
        </w:tc>
        <w:tc>
          <w:tcPr>
            <w:tcW w:w="3768" w:type="dxa"/>
            <w:shd w:val="clear" w:color="auto" w:fill="auto"/>
            <w:vAlign w:val="bottom"/>
          </w:tcPr>
          <w:p w14:paraId="3B311B47" w14:textId="77777777" w:rsidR="006C5506" w:rsidRPr="002C0D13" w:rsidRDefault="007A1DE0">
            <w:pPr>
              <w:pStyle w:val="Other0"/>
              <w:framePr w:w="7114" w:h="13123" w:wrap="none" w:vAnchor="text" w:hAnchor="page" w:x="1393" w:y="44"/>
              <w:spacing w:after="0"/>
              <w:rPr>
                <w:color w:val="auto"/>
              </w:rPr>
            </w:pPr>
            <w:r w:rsidRPr="002C0D13">
              <w:rPr>
                <w:rStyle w:val="Other"/>
                <w:color w:val="auto"/>
              </w:rPr>
              <w:t>protection</w:t>
            </w:r>
          </w:p>
        </w:tc>
        <w:tc>
          <w:tcPr>
            <w:tcW w:w="1248" w:type="dxa"/>
            <w:shd w:val="clear" w:color="auto" w:fill="auto"/>
          </w:tcPr>
          <w:p w14:paraId="65F036AD" w14:textId="77777777" w:rsidR="006C5506" w:rsidRPr="002C0D13" w:rsidRDefault="006C5506">
            <w:pPr>
              <w:framePr w:w="7114" w:h="13123" w:wrap="none" w:vAnchor="text" w:hAnchor="page" w:x="1393" w:y="44"/>
              <w:rPr>
                <w:color w:val="auto"/>
                <w:sz w:val="10"/>
                <w:szCs w:val="10"/>
              </w:rPr>
            </w:pPr>
          </w:p>
        </w:tc>
        <w:tc>
          <w:tcPr>
            <w:tcW w:w="1224" w:type="dxa"/>
            <w:shd w:val="clear" w:color="auto" w:fill="auto"/>
          </w:tcPr>
          <w:p w14:paraId="4B6E7A6A" w14:textId="77777777" w:rsidR="006C5506" w:rsidRPr="002C0D13" w:rsidRDefault="006C5506">
            <w:pPr>
              <w:framePr w:w="7114" w:h="13123" w:wrap="none" w:vAnchor="text" w:hAnchor="page" w:x="1393" w:y="44"/>
              <w:rPr>
                <w:color w:val="auto"/>
                <w:sz w:val="10"/>
                <w:szCs w:val="10"/>
              </w:rPr>
            </w:pPr>
          </w:p>
        </w:tc>
      </w:tr>
    </w:tbl>
    <w:p w14:paraId="0AEB7F5B" w14:textId="77777777" w:rsidR="006C5506" w:rsidRPr="002C0D13" w:rsidRDefault="006C5506">
      <w:pPr>
        <w:framePr w:w="7114" w:h="13123" w:wrap="none" w:vAnchor="text" w:hAnchor="page" w:x="1393" w:y="44"/>
        <w:spacing w:line="1" w:lineRule="exact"/>
        <w:rPr>
          <w:color w:val="auto"/>
        </w:rPr>
      </w:pPr>
    </w:p>
    <w:p w14:paraId="07818DD8" w14:textId="77777777" w:rsidR="006C5506" w:rsidRPr="002C0D13" w:rsidRDefault="007A1DE0">
      <w:pPr>
        <w:pStyle w:val="BodyText"/>
        <w:framePr w:w="907" w:h="288" w:wrap="none" w:vAnchor="text" w:hAnchor="page" w:x="9477" w:y="21"/>
        <w:spacing w:after="0"/>
        <w:jc w:val="right"/>
        <w:rPr>
          <w:color w:val="auto"/>
        </w:rPr>
      </w:pPr>
      <w:r w:rsidRPr="002C0D13">
        <w:rPr>
          <w:rStyle w:val="BodyTextChar"/>
          <w:color w:val="auto"/>
        </w:rPr>
        <w:t>REMARKS</w:t>
      </w:r>
    </w:p>
    <w:p w14:paraId="102B4B66" w14:textId="77777777" w:rsidR="006C5506" w:rsidRPr="002C0D13" w:rsidRDefault="006C5506">
      <w:pPr>
        <w:spacing w:line="360" w:lineRule="exact"/>
        <w:rPr>
          <w:color w:val="auto"/>
        </w:rPr>
      </w:pPr>
    </w:p>
    <w:p w14:paraId="67F836CF" w14:textId="77777777" w:rsidR="006C5506" w:rsidRPr="002C0D13" w:rsidRDefault="006C5506">
      <w:pPr>
        <w:spacing w:line="360" w:lineRule="exact"/>
        <w:rPr>
          <w:color w:val="auto"/>
        </w:rPr>
      </w:pPr>
    </w:p>
    <w:p w14:paraId="385B8A3A" w14:textId="77777777" w:rsidR="006C5506" w:rsidRPr="002C0D13" w:rsidRDefault="006C5506">
      <w:pPr>
        <w:spacing w:line="360" w:lineRule="exact"/>
        <w:rPr>
          <w:color w:val="auto"/>
        </w:rPr>
      </w:pPr>
    </w:p>
    <w:p w14:paraId="2AD2A38B" w14:textId="77777777" w:rsidR="006C5506" w:rsidRPr="002C0D13" w:rsidRDefault="006C5506">
      <w:pPr>
        <w:spacing w:line="360" w:lineRule="exact"/>
        <w:rPr>
          <w:color w:val="auto"/>
        </w:rPr>
      </w:pPr>
    </w:p>
    <w:p w14:paraId="6DD8E87B" w14:textId="77777777" w:rsidR="006C5506" w:rsidRPr="002C0D13" w:rsidRDefault="006C5506">
      <w:pPr>
        <w:spacing w:line="360" w:lineRule="exact"/>
        <w:rPr>
          <w:color w:val="auto"/>
        </w:rPr>
      </w:pPr>
    </w:p>
    <w:p w14:paraId="355BA07C" w14:textId="77777777" w:rsidR="006C5506" w:rsidRPr="002C0D13" w:rsidRDefault="006C5506">
      <w:pPr>
        <w:spacing w:line="360" w:lineRule="exact"/>
        <w:rPr>
          <w:color w:val="auto"/>
        </w:rPr>
      </w:pPr>
    </w:p>
    <w:p w14:paraId="17287ACF" w14:textId="77777777" w:rsidR="006C5506" w:rsidRPr="002C0D13" w:rsidRDefault="006C5506">
      <w:pPr>
        <w:spacing w:line="360" w:lineRule="exact"/>
        <w:rPr>
          <w:color w:val="auto"/>
        </w:rPr>
      </w:pPr>
    </w:p>
    <w:p w14:paraId="06FC0ECD" w14:textId="77777777" w:rsidR="006C5506" w:rsidRPr="002C0D13" w:rsidRDefault="006C5506">
      <w:pPr>
        <w:spacing w:line="360" w:lineRule="exact"/>
        <w:rPr>
          <w:color w:val="auto"/>
        </w:rPr>
      </w:pPr>
    </w:p>
    <w:p w14:paraId="0ED07969" w14:textId="77777777" w:rsidR="006C5506" w:rsidRPr="002C0D13" w:rsidRDefault="006C5506">
      <w:pPr>
        <w:spacing w:line="360" w:lineRule="exact"/>
        <w:rPr>
          <w:color w:val="auto"/>
        </w:rPr>
      </w:pPr>
    </w:p>
    <w:p w14:paraId="6ECE67B1" w14:textId="77777777" w:rsidR="006C5506" w:rsidRPr="002C0D13" w:rsidRDefault="006C5506">
      <w:pPr>
        <w:spacing w:line="360" w:lineRule="exact"/>
        <w:rPr>
          <w:color w:val="auto"/>
        </w:rPr>
      </w:pPr>
    </w:p>
    <w:p w14:paraId="7F6CD421" w14:textId="77777777" w:rsidR="006C5506" w:rsidRPr="002C0D13" w:rsidRDefault="006C5506">
      <w:pPr>
        <w:spacing w:line="360" w:lineRule="exact"/>
        <w:rPr>
          <w:color w:val="auto"/>
        </w:rPr>
      </w:pPr>
    </w:p>
    <w:p w14:paraId="0D12E64F" w14:textId="77777777" w:rsidR="006C5506" w:rsidRPr="002C0D13" w:rsidRDefault="006C5506">
      <w:pPr>
        <w:spacing w:line="360" w:lineRule="exact"/>
        <w:rPr>
          <w:color w:val="auto"/>
        </w:rPr>
      </w:pPr>
    </w:p>
    <w:p w14:paraId="291A22F7" w14:textId="77777777" w:rsidR="006C5506" w:rsidRPr="002C0D13" w:rsidRDefault="006C5506">
      <w:pPr>
        <w:spacing w:line="360" w:lineRule="exact"/>
        <w:rPr>
          <w:color w:val="auto"/>
        </w:rPr>
      </w:pPr>
    </w:p>
    <w:p w14:paraId="6ABC3565" w14:textId="77777777" w:rsidR="006C5506" w:rsidRPr="002C0D13" w:rsidRDefault="006C5506">
      <w:pPr>
        <w:spacing w:line="360" w:lineRule="exact"/>
        <w:rPr>
          <w:color w:val="auto"/>
        </w:rPr>
      </w:pPr>
    </w:p>
    <w:p w14:paraId="51595176" w14:textId="77777777" w:rsidR="006C5506" w:rsidRPr="002C0D13" w:rsidRDefault="006C5506">
      <w:pPr>
        <w:spacing w:line="360" w:lineRule="exact"/>
        <w:rPr>
          <w:color w:val="auto"/>
        </w:rPr>
      </w:pPr>
    </w:p>
    <w:p w14:paraId="6A96F9AD" w14:textId="77777777" w:rsidR="006C5506" w:rsidRPr="002C0D13" w:rsidRDefault="006C5506">
      <w:pPr>
        <w:spacing w:line="360" w:lineRule="exact"/>
        <w:rPr>
          <w:color w:val="auto"/>
        </w:rPr>
      </w:pPr>
    </w:p>
    <w:p w14:paraId="3CF54B92" w14:textId="77777777" w:rsidR="006C5506" w:rsidRPr="002C0D13" w:rsidRDefault="006C5506">
      <w:pPr>
        <w:spacing w:line="360" w:lineRule="exact"/>
        <w:rPr>
          <w:color w:val="auto"/>
        </w:rPr>
      </w:pPr>
    </w:p>
    <w:p w14:paraId="29610532" w14:textId="77777777" w:rsidR="006C5506" w:rsidRPr="002C0D13" w:rsidRDefault="006C5506">
      <w:pPr>
        <w:spacing w:line="360" w:lineRule="exact"/>
        <w:rPr>
          <w:color w:val="auto"/>
        </w:rPr>
      </w:pPr>
    </w:p>
    <w:p w14:paraId="0A110AE3" w14:textId="77777777" w:rsidR="006C5506" w:rsidRPr="002C0D13" w:rsidRDefault="006C5506">
      <w:pPr>
        <w:spacing w:line="360" w:lineRule="exact"/>
        <w:rPr>
          <w:color w:val="auto"/>
        </w:rPr>
      </w:pPr>
    </w:p>
    <w:p w14:paraId="4ADB5106" w14:textId="77777777" w:rsidR="006C5506" w:rsidRPr="002C0D13" w:rsidRDefault="006C5506">
      <w:pPr>
        <w:spacing w:line="360" w:lineRule="exact"/>
        <w:rPr>
          <w:color w:val="auto"/>
        </w:rPr>
      </w:pPr>
    </w:p>
    <w:p w14:paraId="5AC0339C" w14:textId="77777777" w:rsidR="006C5506" w:rsidRPr="002C0D13" w:rsidRDefault="006C5506">
      <w:pPr>
        <w:spacing w:line="360" w:lineRule="exact"/>
        <w:rPr>
          <w:color w:val="auto"/>
        </w:rPr>
      </w:pPr>
    </w:p>
    <w:p w14:paraId="1A88DF1C" w14:textId="77777777" w:rsidR="006C5506" w:rsidRPr="002C0D13" w:rsidRDefault="006C5506">
      <w:pPr>
        <w:spacing w:line="360" w:lineRule="exact"/>
        <w:rPr>
          <w:color w:val="auto"/>
        </w:rPr>
      </w:pPr>
    </w:p>
    <w:p w14:paraId="0FE3FD2E" w14:textId="77777777" w:rsidR="006C5506" w:rsidRPr="002C0D13" w:rsidRDefault="006C5506">
      <w:pPr>
        <w:spacing w:line="360" w:lineRule="exact"/>
        <w:rPr>
          <w:color w:val="auto"/>
        </w:rPr>
      </w:pPr>
    </w:p>
    <w:p w14:paraId="3874968B" w14:textId="77777777" w:rsidR="006C5506" w:rsidRPr="002C0D13" w:rsidRDefault="006C5506">
      <w:pPr>
        <w:spacing w:line="360" w:lineRule="exact"/>
        <w:rPr>
          <w:color w:val="auto"/>
        </w:rPr>
      </w:pPr>
    </w:p>
    <w:p w14:paraId="6BC01B40" w14:textId="77777777" w:rsidR="006C5506" w:rsidRPr="002C0D13" w:rsidRDefault="006C5506">
      <w:pPr>
        <w:spacing w:line="360" w:lineRule="exact"/>
        <w:rPr>
          <w:color w:val="auto"/>
        </w:rPr>
      </w:pPr>
    </w:p>
    <w:p w14:paraId="43E24E67" w14:textId="77777777" w:rsidR="006C5506" w:rsidRPr="002C0D13" w:rsidRDefault="006C5506">
      <w:pPr>
        <w:spacing w:line="360" w:lineRule="exact"/>
        <w:rPr>
          <w:color w:val="auto"/>
        </w:rPr>
      </w:pPr>
    </w:p>
    <w:p w14:paraId="5BE68B79" w14:textId="77777777" w:rsidR="006C5506" w:rsidRPr="002C0D13" w:rsidRDefault="006C5506">
      <w:pPr>
        <w:spacing w:line="360" w:lineRule="exact"/>
        <w:rPr>
          <w:color w:val="auto"/>
        </w:rPr>
      </w:pPr>
    </w:p>
    <w:p w14:paraId="36819ACB" w14:textId="77777777" w:rsidR="006C5506" w:rsidRPr="002C0D13" w:rsidRDefault="006C5506">
      <w:pPr>
        <w:spacing w:line="360" w:lineRule="exact"/>
        <w:rPr>
          <w:color w:val="auto"/>
        </w:rPr>
      </w:pPr>
    </w:p>
    <w:p w14:paraId="251C1E90" w14:textId="77777777" w:rsidR="006C5506" w:rsidRPr="002C0D13" w:rsidRDefault="006C5506">
      <w:pPr>
        <w:spacing w:line="360" w:lineRule="exact"/>
        <w:rPr>
          <w:color w:val="auto"/>
        </w:rPr>
      </w:pPr>
    </w:p>
    <w:p w14:paraId="42CD325C" w14:textId="77777777" w:rsidR="006C5506" w:rsidRPr="002C0D13" w:rsidRDefault="006C5506">
      <w:pPr>
        <w:spacing w:line="360" w:lineRule="exact"/>
        <w:rPr>
          <w:color w:val="auto"/>
        </w:rPr>
      </w:pPr>
    </w:p>
    <w:p w14:paraId="5511C82A" w14:textId="77777777" w:rsidR="006C5506" w:rsidRPr="002C0D13" w:rsidRDefault="006C5506">
      <w:pPr>
        <w:spacing w:line="360" w:lineRule="exact"/>
        <w:rPr>
          <w:color w:val="auto"/>
        </w:rPr>
      </w:pPr>
    </w:p>
    <w:p w14:paraId="2638DDCF" w14:textId="77777777" w:rsidR="006C5506" w:rsidRPr="002C0D13" w:rsidRDefault="006C5506">
      <w:pPr>
        <w:spacing w:line="360" w:lineRule="exact"/>
        <w:rPr>
          <w:color w:val="auto"/>
        </w:rPr>
      </w:pPr>
    </w:p>
    <w:p w14:paraId="6EA20CE9" w14:textId="77777777" w:rsidR="006C5506" w:rsidRPr="002C0D13" w:rsidRDefault="006C5506">
      <w:pPr>
        <w:spacing w:line="360" w:lineRule="exact"/>
        <w:rPr>
          <w:color w:val="auto"/>
        </w:rPr>
      </w:pPr>
    </w:p>
    <w:p w14:paraId="59D6481F" w14:textId="77777777" w:rsidR="006C5506" w:rsidRPr="002C0D13" w:rsidRDefault="006C5506">
      <w:pPr>
        <w:spacing w:line="360" w:lineRule="exact"/>
        <w:rPr>
          <w:color w:val="auto"/>
        </w:rPr>
      </w:pPr>
    </w:p>
    <w:p w14:paraId="0C99A24F" w14:textId="77777777" w:rsidR="006C5506" w:rsidRPr="002C0D13" w:rsidRDefault="006C5506">
      <w:pPr>
        <w:spacing w:line="360" w:lineRule="exact"/>
        <w:rPr>
          <w:color w:val="auto"/>
        </w:rPr>
      </w:pPr>
    </w:p>
    <w:p w14:paraId="7CF46A64" w14:textId="77777777" w:rsidR="006C5506" w:rsidRPr="002C0D13" w:rsidRDefault="006C5506">
      <w:pPr>
        <w:spacing w:after="565" w:line="1" w:lineRule="exact"/>
        <w:rPr>
          <w:color w:val="auto"/>
        </w:rPr>
      </w:pPr>
    </w:p>
    <w:p w14:paraId="47A27949" w14:textId="77777777" w:rsidR="006C5506" w:rsidRPr="002C0D13" w:rsidRDefault="006C5506">
      <w:pPr>
        <w:spacing w:line="1" w:lineRule="exact"/>
        <w:rPr>
          <w:color w:val="auto"/>
        </w:rPr>
        <w:sectPr w:rsidR="006C5506" w:rsidRPr="002C0D13">
          <w:type w:val="continuous"/>
          <w:pgSz w:w="11900" w:h="16840"/>
          <w:pgMar w:top="1013" w:right="1426" w:bottom="845" w:left="1392" w:header="0" w:footer="3" w:gutter="0"/>
          <w:cols w:space="720"/>
          <w:noEndnote/>
          <w:docGrid w:linePitch="360"/>
        </w:sectPr>
      </w:pPr>
    </w:p>
    <w:p w14:paraId="3F13C235" w14:textId="77777777" w:rsidR="006C5506" w:rsidRPr="002C0D13" w:rsidRDefault="006C5506">
      <w:pPr>
        <w:spacing w:line="240" w:lineRule="exact"/>
        <w:rPr>
          <w:color w:val="auto"/>
          <w:sz w:val="19"/>
          <w:szCs w:val="19"/>
        </w:rPr>
      </w:pPr>
    </w:p>
    <w:p w14:paraId="740E392D" w14:textId="77777777" w:rsidR="006C5506" w:rsidRPr="002C0D13" w:rsidRDefault="006C5506">
      <w:pPr>
        <w:spacing w:line="240" w:lineRule="exact"/>
        <w:rPr>
          <w:color w:val="auto"/>
          <w:sz w:val="19"/>
          <w:szCs w:val="19"/>
        </w:rPr>
      </w:pPr>
    </w:p>
    <w:p w14:paraId="60B46FF4" w14:textId="77777777" w:rsidR="006C5506" w:rsidRPr="002C0D13" w:rsidRDefault="006C5506">
      <w:pPr>
        <w:spacing w:before="9" w:after="9" w:line="240" w:lineRule="exact"/>
        <w:rPr>
          <w:color w:val="auto"/>
          <w:sz w:val="19"/>
          <w:szCs w:val="19"/>
        </w:rPr>
      </w:pPr>
    </w:p>
    <w:p w14:paraId="0537C02E" w14:textId="77777777" w:rsidR="006C5506" w:rsidRPr="002C0D13" w:rsidRDefault="006C5506">
      <w:pPr>
        <w:spacing w:line="1" w:lineRule="exact"/>
        <w:rPr>
          <w:color w:val="auto"/>
        </w:rPr>
        <w:sectPr w:rsidR="006C5506" w:rsidRPr="002C0D13">
          <w:pgSz w:w="11900" w:h="16840"/>
          <w:pgMar w:top="965" w:right="1406" w:bottom="845" w:left="1392" w:header="0" w:footer="3" w:gutter="0"/>
          <w:cols w:space="720"/>
          <w:noEndnote/>
          <w:docGrid w:linePitch="360"/>
        </w:sectPr>
      </w:pPr>
    </w:p>
    <w:p w14:paraId="63684E4D" w14:textId="77777777" w:rsidR="006C5506" w:rsidRPr="002C0D13" w:rsidRDefault="006C5506">
      <w:pPr>
        <w:spacing w:after="287" w:line="1" w:lineRule="exact"/>
        <w:rPr>
          <w:color w:val="auto"/>
        </w:rPr>
      </w:pPr>
    </w:p>
    <w:p w14:paraId="3390C667" w14:textId="77777777" w:rsidR="006C5506" w:rsidRPr="002C0D13" w:rsidRDefault="006C5506">
      <w:pPr>
        <w:spacing w:line="1" w:lineRule="exact"/>
        <w:rPr>
          <w:color w:val="auto"/>
        </w:rPr>
        <w:sectPr w:rsidR="006C5506" w:rsidRPr="002C0D13">
          <w:type w:val="continuous"/>
          <w:pgSz w:w="11900" w:h="16840"/>
          <w:pgMar w:top="965" w:right="1406" w:bottom="845" w:left="1392" w:header="0" w:footer="3" w:gutter="0"/>
          <w:cols w:space="720"/>
          <w:noEndnote/>
          <w:docGrid w:linePitch="360"/>
        </w:sectPr>
      </w:pPr>
    </w:p>
    <w:p w14:paraId="54181C82" w14:textId="77777777" w:rsidR="006C5506" w:rsidRPr="002C0D13" w:rsidRDefault="007A1DE0">
      <w:pPr>
        <w:spacing w:line="1" w:lineRule="exact"/>
        <w:rPr>
          <w:color w:val="auto"/>
        </w:rPr>
      </w:pPr>
      <w:r w:rsidRPr="002C0D13">
        <w:rPr>
          <w:noProof/>
          <w:color w:val="auto"/>
          <w:lang w:val="en-AU" w:eastAsia="en-AU" w:bidi="ar-SA"/>
        </w:rPr>
        <mc:AlternateContent>
          <mc:Choice Requires="wps">
            <w:drawing>
              <wp:anchor distT="0" distB="2240280" distL="114300" distR="114300" simplePos="0" relativeHeight="125829398" behindDoc="0" locked="0" layoutInCell="1" allowOverlap="1" wp14:anchorId="001552E9" wp14:editId="4D1A74B5">
                <wp:simplePos x="0" y="0"/>
                <wp:positionH relativeFrom="page">
                  <wp:posOffset>883920</wp:posOffset>
                </wp:positionH>
                <wp:positionV relativeFrom="paragraph">
                  <wp:posOffset>76200</wp:posOffset>
                </wp:positionV>
                <wp:extent cx="243840" cy="5779135"/>
                <wp:effectExtent l="0" t="0" r="0" b="0"/>
                <wp:wrapSquare wrapText="bothSides"/>
                <wp:docPr id="53" name="Shape 53"/>
                <wp:cNvGraphicFramePr/>
                <a:graphic xmlns:a="http://schemas.openxmlformats.org/drawingml/2006/main">
                  <a:graphicData uri="http://schemas.microsoft.com/office/word/2010/wordprocessingShape">
                    <wps:wsp>
                      <wps:cNvSpPr txBox="1"/>
                      <wps:spPr>
                        <a:xfrm>
                          <a:off x="0" y="0"/>
                          <a:ext cx="243840" cy="5779135"/>
                        </a:xfrm>
                        <a:prstGeom prst="rect">
                          <a:avLst/>
                        </a:prstGeom>
                        <a:noFill/>
                      </wps:spPr>
                      <wps:txbx>
                        <w:txbxContent>
                          <w:p w14:paraId="427B200B" w14:textId="77777777" w:rsidR="00047F30" w:rsidRDefault="00047F30">
                            <w:pPr>
                              <w:pStyle w:val="BodyText"/>
                              <w:jc w:val="both"/>
                            </w:pPr>
                            <w:r>
                              <w:rPr>
                                <w:rStyle w:val="BodyTextChar"/>
                              </w:rPr>
                              <w:t>4.1.</w:t>
                            </w:r>
                          </w:p>
                          <w:p w14:paraId="08892515" w14:textId="77777777" w:rsidR="00047F30" w:rsidRDefault="00047F30">
                            <w:pPr>
                              <w:pStyle w:val="BodyText"/>
                              <w:jc w:val="both"/>
                            </w:pPr>
                            <w:r>
                              <w:rPr>
                                <w:rStyle w:val="BodyTextChar"/>
                              </w:rPr>
                              <w:t>4.2.</w:t>
                            </w:r>
                          </w:p>
                          <w:p w14:paraId="10605D5D" w14:textId="77777777" w:rsidR="00047F30" w:rsidRDefault="00047F30">
                            <w:pPr>
                              <w:pStyle w:val="BodyText"/>
                              <w:spacing w:after="380"/>
                              <w:jc w:val="both"/>
                            </w:pPr>
                            <w:r>
                              <w:rPr>
                                <w:rStyle w:val="BodyTextChar"/>
                              </w:rPr>
                              <w:t>4.3.</w:t>
                            </w:r>
                          </w:p>
                          <w:p w14:paraId="5BEA7E3E" w14:textId="77777777" w:rsidR="00047F30" w:rsidRDefault="00047F30">
                            <w:pPr>
                              <w:pStyle w:val="BodyText"/>
                              <w:numPr>
                                <w:ilvl w:val="0"/>
                                <w:numId w:val="57"/>
                              </w:numPr>
                              <w:spacing w:after="380"/>
                              <w:jc w:val="both"/>
                            </w:pPr>
                          </w:p>
                          <w:p w14:paraId="4DF9F8F9" w14:textId="77777777" w:rsidR="00047F30" w:rsidRDefault="00047F30">
                            <w:pPr>
                              <w:pStyle w:val="BodyText"/>
                              <w:jc w:val="both"/>
                            </w:pPr>
                            <w:r>
                              <w:rPr>
                                <w:rStyle w:val="BodyTextChar"/>
                              </w:rPr>
                              <w:t>5.1.</w:t>
                            </w:r>
                          </w:p>
                          <w:p w14:paraId="09D14A3E" w14:textId="77777777" w:rsidR="00047F30" w:rsidRDefault="00047F30">
                            <w:pPr>
                              <w:pStyle w:val="BodyText"/>
                              <w:jc w:val="both"/>
                            </w:pPr>
                            <w:r>
                              <w:rPr>
                                <w:rStyle w:val="BodyTextChar"/>
                              </w:rPr>
                              <w:t>5.2.</w:t>
                            </w:r>
                          </w:p>
                          <w:p w14:paraId="3D19E193" w14:textId="77777777" w:rsidR="00047F30" w:rsidRDefault="00047F30">
                            <w:pPr>
                              <w:pStyle w:val="BodyText"/>
                              <w:spacing w:after="380"/>
                              <w:jc w:val="both"/>
                            </w:pPr>
                            <w:r>
                              <w:rPr>
                                <w:rStyle w:val="BodyTextChar"/>
                              </w:rPr>
                              <w:t>5.3.</w:t>
                            </w:r>
                          </w:p>
                          <w:p w14:paraId="24EF8EF5" w14:textId="77777777" w:rsidR="00047F30" w:rsidRDefault="00047F30">
                            <w:pPr>
                              <w:pStyle w:val="BodyText"/>
                              <w:numPr>
                                <w:ilvl w:val="0"/>
                                <w:numId w:val="57"/>
                              </w:numPr>
                              <w:spacing w:after="380"/>
                              <w:jc w:val="both"/>
                            </w:pPr>
                          </w:p>
                          <w:p w14:paraId="154C1C95" w14:textId="77777777" w:rsidR="00047F30" w:rsidRDefault="00047F30">
                            <w:pPr>
                              <w:pStyle w:val="BodyText"/>
                              <w:jc w:val="both"/>
                            </w:pPr>
                            <w:r>
                              <w:rPr>
                                <w:rStyle w:val="BodyTextChar"/>
                              </w:rPr>
                              <w:t>6.1.</w:t>
                            </w:r>
                          </w:p>
                          <w:p w14:paraId="23F12FDC" w14:textId="77777777" w:rsidR="00047F30" w:rsidRDefault="00047F30">
                            <w:pPr>
                              <w:pStyle w:val="BodyText"/>
                              <w:jc w:val="both"/>
                            </w:pPr>
                            <w:r>
                              <w:rPr>
                                <w:rStyle w:val="BodyTextChar"/>
                              </w:rPr>
                              <w:t>6.2.</w:t>
                            </w:r>
                          </w:p>
                          <w:p w14:paraId="76C5D972" w14:textId="77777777" w:rsidR="00047F30" w:rsidRDefault="00047F30">
                            <w:pPr>
                              <w:pStyle w:val="BodyText"/>
                              <w:spacing w:after="380"/>
                              <w:jc w:val="both"/>
                            </w:pPr>
                            <w:r>
                              <w:rPr>
                                <w:rStyle w:val="BodyTextChar"/>
                              </w:rPr>
                              <w:t>6.3.</w:t>
                            </w:r>
                          </w:p>
                          <w:p w14:paraId="1F33D20B" w14:textId="77777777" w:rsidR="00047F30" w:rsidRDefault="00047F30">
                            <w:pPr>
                              <w:pStyle w:val="BodyText"/>
                              <w:numPr>
                                <w:ilvl w:val="0"/>
                                <w:numId w:val="57"/>
                              </w:numPr>
                              <w:jc w:val="both"/>
                            </w:pPr>
                          </w:p>
                          <w:p w14:paraId="220DAB91" w14:textId="77777777" w:rsidR="00047F30" w:rsidRDefault="00047F30">
                            <w:pPr>
                              <w:pStyle w:val="BodyText"/>
                              <w:spacing w:after="380"/>
                              <w:jc w:val="both"/>
                            </w:pPr>
                            <w:r>
                              <w:rPr>
                                <w:rStyle w:val="BodyTextChar"/>
                              </w:rPr>
                              <w:t>7.1.</w:t>
                            </w:r>
                          </w:p>
                          <w:p w14:paraId="017B9CAA" w14:textId="77777777" w:rsidR="00047F30" w:rsidRDefault="00047F30">
                            <w:pPr>
                              <w:pStyle w:val="BodyText"/>
                              <w:spacing w:after="380"/>
                              <w:jc w:val="both"/>
                            </w:pPr>
                            <w:r>
                              <w:rPr>
                                <w:rStyle w:val="BodyTextChar"/>
                              </w:rPr>
                              <w:t>7.2.</w:t>
                            </w:r>
                          </w:p>
                          <w:p w14:paraId="7E35E811" w14:textId="77777777" w:rsidR="00047F30" w:rsidRDefault="00047F30">
                            <w:pPr>
                              <w:pStyle w:val="BodyText"/>
                              <w:spacing w:after="380"/>
                              <w:jc w:val="both"/>
                            </w:pPr>
                            <w:r>
                              <w:rPr>
                                <w:rStyle w:val="BodyTextChar"/>
                              </w:rPr>
                              <w:t>7.3.</w:t>
                            </w:r>
                          </w:p>
                          <w:p w14:paraId="7514CADC" w14:textId="77777777" w:rsidR="00047F30" w:rsidRDefault="00047F30">
                            <w:pPr>
                              <w:pStyle w:val="BodyText"/>
                              <w:spacing w:after="380"/>
                              <w:jc w:val="both"/>
                            </w:pPr>
                            <w:r>
                              <w:rPr>
                                <w:rStyle w:val="BodyTextChar"/>
                              </w:rPr>
                              <w:t>7.4.</w:t>
                            </w:r>
                          </w:p>
                        </w:txbxContent>
                      </wps:txbx>
                      <wps:bodyPr lIns="0" tIns="0" rIns="0" bIns="0"/>
                    </wps:wsp>
                  </a:graphicData>
                </a:graphic>
              </wp:anchor>
            </w:drawing>
          </mc:Choice>
          <mc:Fallback>
            <w:pict>
              <v:shape w14:anchorId="001552E9" id="Shape 53" o:spid="_x0000_s1032" type="#_x0000_t202" style="position:absolute;margin-left:69.6pt;margin-top:6pt;width:19.2pt;height:455.05pt;z-index:125829398;visibility:visible;mso-wrap-style:square;mso-wrap-distance-left:9pt;mso-wrap-distance-top:0;mso-wrap-distance-right:9pt;mso-wrap-distance-bottom:176.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" filled="f" stroked="f">
                <v:textbox inset="0,0,0,0">
                  <w:txbxContent>
                    <w:p w14:paraId="427B200B" w14:textId="77777777" w:rsidR="00047F30" w:rsidRDefault="00047F30">
                      <w:pPr>
                        <w:pStyle w:val="BodyText"/>
                        <w:jc w:val="both"/>
                      </w:pPr>
                      <w:r>
                        <w:rPr>
                          <w:rStyle w:val="BodyTextChar"/>
                        </w:rPr>
                        <w:t>4.1.</w:t>
                      </w:r>
                    </w:p>
                    <w:p w14:paraId="08892515" w14:textId="77777777" w:rsidR="00047F30" w:rsidRDefault="00047F30">
                      <w:pPr>
                        <w:pStyle w:val="BodyText"/>
                        <w:jc w:val="both"/>
                      </w:pPr>
                      <w:r>
                        <w:rPr>
                          <w:rStyle w:val="BodyTextChar"/>
                        </w:rPr>
                        <w:t>4.2.</w:t>
                      </w:r>
                    </w:p>
                    <w:p w14:paraId="10605D5D" w14:textId="77777777" w:rsidR="00047F30" w:rsidRDefault="00047F30">
                      <w:pPr>
                        <w:pStyle w:val="BodyText"/>
                        <w:spacing w:after="380"/>
                        <w:jc w:val="both"/>
                      </w:pPr>
                      <w:r>
                        <w:rPr>
                          <w:rStyle w:val="BodyTextChar"/>
                        </w:rPr>
                        <w:t>4.3.</w:t>
                      </w:r>
                    </w:p>
                    <w:p w14:paraId="5BEA7E3E" w14:textId="77777777" w:rsidR="00047F30" w:rsidRDefault="00047F30">
                      <w:pPr>
                        <w:pStyle w:val="BodyText"/>
                        <w:numPr>
                          <w:ilvl w:val="0"/>
                          <w:numId w:val="57"/>
                        </w:numPr>
                        <w:spacing w:after="380"/>
                        <w:jc w:val="both"/>
                      </w:pPr>
                    </w:p>
                    <w:p w14:paraId="4DF9F8F9" w14:textId="77777777" w:rsidR="00047F30" w:rsidRDefault="00047F30">
                      <w:pPr>
                        <w:pStyle w:val="BodyText"/>
                        <w:jc w:val="both"/>
                      </w:pPr>
                      <w:r>
                        <w:rPr>
                          <w:rStyle w:val="BodyTextChar"/>
                        </w:rPr>
                        <w:t>5.1.</w:t>
                      </w:r>
                    </w:p>
                    <w:p w14:paraId="09D14A3E" w14:textId="77777777" w:rsidR="00047F30" w:rsidRDefault="00047F30">
                      <w:pPr>
                        <w:pStyle w:val="BodyText"/>
                        <w:jc w:val="both"/>
                      </w:pPr>
                      <w:r>
                        <w:rPr>
                          <w:rStyle w:val="BodyTextChar"/>
                        </w:rPr>
                        <w:t>5.2.</w:t>
                      </w:r>
                    </w:p>
                    <w:p w14:paraId="3D19E193" w14:textId="77777777" w:rsidR="00047F30" w:rsidRDefault="00047F30">
                      <w:pPr>
                        <w:pStyle w:val="BodyText"/>
                        <w:spacing w:after="380"/>
                        <w:jc w:val="both"/>
                      </w:pPr>
                      <w:r>
                        <w:rPr>
                          <w:rStyle w:val="BodyTextChar"/>
                        </w:rPr>
                        <w:t>5.3.</w:t>
                      </w:r>
                    </w:p>
                    <w:p w14:paraId="24EF8EF5" w14:textId="77777777" w:rsidR="00047F30" w:rsidRDefault="00047F30">
                      <w:pPr>
                        <w:pStyle w:val="BodyText"/>
                        <w:numPr>
                          <w:ilvl w:val="0"/>
                          <w:numId w:val="57"/>
                        </w:numPr>
                        <w:spacing w:after="380"/>
                        <w:jc w:val="both"/>
                      </w:pPr>
                    </w:p>
                    <w:p w14:paraId="154C1C95" w14:textId="77777777" w:rsidR="00047F30" w:rsidRDefault="00047F30">
                      <w:pPr>
                        <w:pStyle w:val="BodyText"/>
                        <w:jc w:val="both"/>
                      </w:pPr>
                      <w:r>
                        <w:rPr>
                          <w:rStyle w:val="BodyTextChar"/>
                        </w:rPr>
                        <w:t>6.1.</w:t>
                      </w:r>
                    </w:p>
                    <w:p w14:paraId="23F12FDC" w14:textId="77777777" w:rsidR="00047F30" w:rsidRDefault="00047F30">
                      <w:pPr>
                        <w:pStyle w:val="BodyText"/>
                        <w:jc w:val="both"/>
                      </w:pPr>
                      <w:r>
                        <w:rPr>
                          <w:rStyle w:val="BodyTextChar"/>
                        </w:rPr>
                        <w:t>6.2.</w:t>
                      </w:r>
                    </w:p>
                    <w:p w14:paraId="76C5D972" w14:textId="77777777" w:rsidR="00047F30" w:rsidRDefault="00047F30">
                      <w:pPr>
                        <w:pStyle w:val="BodyText"/>
                        <w:spacing w:after="380"/>
                        <w:jc w:val="both"/>
                      </w:pPr>
                      <w:r>
                        <w:rPr>
                          <w:rStyle w:val="BodyTextChar"/>
                        </w:rPr>
                        <w:t>6.3.</w:t>
                      </w:r>
                    </w:p>
                    <w:p w14:paraId="1F33D20B" w14:textId="77777777" w:rsidR="00047F30" w:rsidRDefault="00047F30">
                      <w:pPr>
                        <w:pStyle w:val="BodyText"/>
                        <w:numPr>
                          <w:ilvl w:val="0"/>
                          <w:numId w:val="57"/>
                        </w:numPr>
                        <w:jc w:val="both"/>
                      </w:pPr>
                    </w:p>
                    <w:p w14:paraId="220DAB91" w14:textId="77777777" w:rsidR="00047F30" w:rsidRDefault="00047F30">
                      <w:pPr>
                        <w:pStyle w:val="BodyText"/>
                        <w:spacing w:after="380"/>
                        <w:jc w:val="both"/>
                      </w:pPr>
                      <w:r>
                        <w:rPr>
                          <w:rStyle w:val="BodyTextChar"/>
                        </w:rPr>
                        <w:t>7.1.</w:t>
                      </w:r>
                    </w:p>
                    <w:p w14:paraId="017B9CAA" w14:textId="77777777" w:rsidR="00047F30" w:rsidRDefault="00047F30">
                      <w:pPr>
                        <w:pStyle w:val="BodyText"/>
                        <w:spacing w:after="380"/>
                        <w:jc w:val="both"/>
                      </w:pPr>
                      <w:r>
                        <w:rPr>
                          <w:rStyle w:val="BodyTextChar"/>
                        </w:rPr>
                        <w:t>7.2.</w:t>
                      </w:r>
                    </w:p>
                    <w:p w14:paraId="7E35E811" w14:textId="77777777" w:rsidR="00047F30" w:rsidRDefault="00047F30">
                      <w:pPr>
                        <w:pStyle w:val="BodyText"/>
                        <w:spacing w:after="380"/>
                        <w:jc w:val="both"/>
                      </w:pPr>
                      <w:r>
                        <w:rPr>
                          <w:rStyle w:val="BodyTextChar"/>
                        </w:rPr>
                        <w:t>7.3.</w:t>
                      </w:r>
                    </w:p>
                    <w:p w14:paraId="7514CADC" w14:textId="77777777" w:rsidR="00047F30" w:rsidRDefault="00047F30">
                      <w:pPr>
                        <w:pStyle w:val="BodyText"/>
                        <w:spacing w:after="380"/>
                        <w:jc w:val="both"/>
                      </w:pPr>
                      <w:r>
                        <w:rPr>
                          <w:rStyle w:val="BodyTextChar"/>
                        </w:rPr>
                        <w:t>7.4.</w:t>
                      </w:r>
                    </w:p>
                  </w:txbxContent>
                </v:textbox>
                <w10:wrap type="square" anchorx="page"/>
              </v:shape>
            </w:pict>
          </mc:Fallback>
        </mc:AlternateContent>
      </w:r>
      <w:r w:rsidRPr="002C0D13">
        <w:rPr>
          <w:noProof/>
          <w:color w:val="auto"/>
          <w:lang w:val="en-AU" w:eastAsia="en-AU" w:bidi="ar-SA"/>
        </w:rPr>
        <mc:AlternateContent>
          <mc:Choice Requires="wps">
            <w:drawing>
              <wp:anchor distT="7836535" distB="0" distL="117475" distR="114300" simplePos="0" relativeHeight="125829400" behindDoc="0" locked="0" layoutInCell="1" allowOverlap="1" wp14:anchorId="0AFC2936" wp14:editId="06C5BB7C">
                <wp:simplePos x="0" y="0"/>
                <wp:positionH relativeFrom="page">
                  <wp:posOffset>887095</wp:posOffset>
                </wp:positionH>
                <wp:positionV relativeFrom="paragraph">
                  <wp:posOffset>7912735</wp:posOffset>
                </wp:positionV>
                <wp:extent cx="240665" cy="182880"/>
                <wp:effectExtent l="0" t="0" r="0" b="0"/>
                <wp:wrapSquare wrapText="bothSides"/>
                <wp:docPr id="55" name="Shape 55"/>
                <wp:cNvGraphicFramePr/>
                <a:graphic xmlns:a="http://schemas.openxmlformats.org/drawingml/2006/main">
                  <a:graphicData uri="http://schemas.microsoft.com/office/word/2010/wordprocessingShape">
                    <wps:wsp>
                      <wps:cNvSpPr txBox="1"/>
                      <wps:spPr>
                        <a:xfrm>
                          <a:off x="0" y="0"/>
                          <a:ext cx="240665" cy="182880"/>
                        </a:xfrm>
                        <a:prstGeom prst="rect">
                          <a:avLst/>
                        </a:prstGeom>
                        <a:noFill/>
                      </wps:spPr>
                      <wps:txbx>
                        <w:txbxContent>
                          <w:p w14:paraId="4A260E14" w14:textId="77777777" w:rsidR="00047F30" w:rsidRDefault="00047F30">
                            <w:pPr>
                              <w:pStyle w:val="BodyText"/>
                              <w:spacing w:after="0"/>
                            </w:pPr>
                            <w:r>
                              <w:rPr>
                                <w:rStyle w:val="BodyTextChar"/>
                              </w:rPr>
                              <w:t>7.5.</w:t>
                            </w:r>
                          </w:p>
                        </w:txbxContent>
                      </wps:txbx>
                      <wps:bodyPr wrap="none" lIns="0" tIns="0" rIns="0" bIns="0"/>
                    </wps:wsp>
                  </a:graphicData>
                </a:graphic>
              </wp:anchor>
            </w:drawing>
          </mc:Choice>
          <mc:Fallback>
            <w:pict>
              <v:shape w14:anchorId="0AFC2936" id="Shape 55" o:spid="_x0000_s1033" type="#_x0000_t202" style="position:absolute;margin-left:69.85pt;margin-top:623.05pt;width:18.95pt;height:14.4pt;z-index:125829400;visibility:visible;mso-wrap-style:none;mso-wrap-distance-left:9.25pt;mso-wrap-distance-top:617.05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" filled="f" stroked="f">
                <v:textbox inset="0,0,0,0">
                  <w:txbxContent>
                    <w:p w14:paraId="4A260E14" w14:textId="77777777" w:rsidR="00047F30" w:rsidRDefault="00047F30">
                      <w:pPr>
                        <w:pStyle w:val="BodyText"/>
                        <w:spacing w:after="0"/>
                      </w:pPr>
                      <w:r>
                        <w:rPr>
                          <w:rStyle w:val="BodyTextChar"/>
                        </w:rPr>
                        <w:t>7.5.</w:t>
                      </w:r>
                    </w:p>
                  </w:txbxContent>
                </v:textbox>
                <w10:wrap type="square" anchorx="page"/>
              </v:shape>
            </w:pict>
          </mc:Fallback>
        </mc:AlternateContent>
      </w:r>
    </w:p>
    <w:p w14:paraId="3C0A7ED1" w14:textId="77777777" w:rsidR="006C5506" w:rsidRPr="002C0D13" w:rsidRDefault="007A1DE0">
      <w:pPr>
        <w:pStyle w:val="BodyText"/>
        <w:ind w:firstLine="380"/>
        <w:rPr>
          <w:color w:val="auto"/>
        </w:rPr>
      </w:pPr>
      <w:r w:rsidRPr="002C0D13">
        <w:rPr>
          <w:rStyle w:val="BodyTextChar"/>
          <w:color w:val="auto"/>
        </w:rPr>
        <w:t>Available functions</w:t>
      </w:r>
    </w:p>
    <w:p w14:paraId="79AFFEB9" w14:textId="77777777" w:rsidR="006C5506" w:rsidRPr="002C0D13" w:rsidRDefault="007A1DE0">
      <w:pPr>
        <w:pStyle w:val="BodyText"/>
        <w:ind w:firstLine="380"/>
        <w:rPr>
          <w:color w:val="auto"/>
        </w:rPr>
      </w:pPr>
      <w:r w:rsidRPr="002C0D13">
        <w:rPr>
          <w:rStyle w:val="BodyTextChar"/>
          <w:color w:val="auto"/>
        </w:rPr>
        <w:t>Selected functions</w:t>
      </w:r>
    </w:p>
    <w:p w14:paraId="6FCC0780" w14:textId="77777777" w:rsidR="006C5506" w:rsidRPr="002C0D13" w:rsidRDefault="007A1DE0">
      <w:pPr>
        <w:pStyle w:val="BodyText"/>
        <w:spacing w:after="100"/>
        <w:ind w:left="380"/>
        <w:rPr>
          <w:color w:val="auto"/>
        </w:rPr>
      </w:pPr>
      <w:r w:rsidRPr="002C0D13">
        <w:rPr>
          <w:rStyle w:val="BodyTextChar"/>
          <w:color w:val="auto"/>
        </w:rPr>
        <w:t>Parametric details as in 2.10 for each selected function</w:t>
      </w:r>
    </w:p>
    <w:p w14:paraId="0148A2EE" w14:textId="77777777" w:rsidR="006C5506" w:rsidRPr="002C0D13" w:rsidRDefault="007A1DE0">
      <w:pPr>
        <w:pStyle w:val="BodyText"/>
        <w:spacing w:after="100"/>
        <w:ind w:left="380"/>
        <w:rPr>
          <w:color w:val="auto"/>
        </w:rPr>
      </w:pPr>
      <w:r w:rsidRPr="002C0D13">
        <w:rPr>
          <w:rStyle w:val="BodyTextChar"/>
          <w:color w:val="auto"/>
        </w:rPr>
        <w:t>Unit Aux. transformer multifunction relay</w:t>
      </w:r>
    </w:p>
    <w:p w14:paraId="5A9F2773" w14:textId="77777777" w:rsidR="006C5506" w:rsidRPr="002C0D13" w:rsidRDefault="007A1DE0">
      <w:pPr>
        <w:pStyle w:val="BodyText"/>
        <w:ind w:firstLine="380"/>
        <w:rPr>
          <w:color w:val="auto"/>
        </w:rPr>
      </w:pPr>
      <w:r w:rsidRPr="002C0D13">
        <w:rPr>
          <w:rStyle w:val="BodyTextChar"/>
          <w:color w:val="auto"/>
        </w:rPr>
        <w:t>Available functions</w:t>
      </w:r>
    </w:p>
    <w:p w14:paraId="26B96050" w14:textId="77777777" w:rsidR="006C5506" w:rsidRPr="002C0D13" w:rsidRDefault="007A1DE0">
      <w:pPr>
        <w:pStyle w:val="BodyText"/>
        <w:ind w:firstLine="380"/>
        <w:rPr>
          <w:color w:val="auto"/>
        </w:rPr>
      </w:pPr>
      <w:r w:rsidRPr="002C0D13">
        <w:rPr>
          <w:rStyle w:val="BodyTextChar"/>
          <w:color w:val="auto"/>
        </w:rPr>
        <w:t>Selected functions</w:t>
      </w:r>
    </w:p>
    <w:p w14:paraId="30B0B3D5" w14:textId="77777777" w:rsidR="006C5506" w:rsidRPr="002C0D13" w:rsidRDefault="007A1DE0">
      <w:pPr>
        <w:pStyle w:val="BodyText"/>
        <w:spacing w:after="100"/>
        <w:ind w:left="380"/>
        <w:rPr>
          <w:color w:val="auto"/>
        </w:rPr>
      </w:pPr>
      <w:r w:rsidRPr="002C0D13">
        <w:rPr>
          <w:rStyle w:val="BodyTextChar"/>
          <w:color w:val="auto"/>
        </w:rPr>
        <w:t>Parametric details as in 2.10 for each selected function</w:t>
      </w:r>
    </w:p>
    <w:p w14:paraId="05EFB2E5" w14:textId="77777777" w:rsidR="006C5506" w:rsidRPr="002C0D13" w:rsidRDefault="007A1DE0">
      <w:pPr>
        <w:pStyle w:val="BodyText"/>
        <w:spacing w:after="100"/>
        <w:ind w:left="380"/>
        <w:rPr>
          <w:color w:val="auto"/>
        </w:rPr>
      </w:pPr>
      <w:r w:rsidRPr="002C0D13">
        <w:rPr>
          <w:rStyle w:val="BodyTextChar"/>
          <w:color w:val="auto"/>
        </w:rPr>
        <w:t>Overhead line differential multifunction relay, if applicable</w:t>
      </w:r>
    </w:p>
    <w:p w14:paraId="57AEBDBA" w14:textId="77777777" w:rsidR="006C5506" w:rsidRPr="002C0D13" w:rsidRDefault="007A1DE0">
      <w:pPr>
        <w:pStyle w:val="BodyText"/>
        <w:ind w:firstLine="380"/>
        <w:rPr>
          <w:color w:val="auto"/>
        </w:rPr>
      </w:pPr>
      <w:r w:rsidRPr="002C0D13">
        <w:rPr>
          <w:rStyle w:val="BodyTextChar"/>
          <w:color w:val="auto"/>
        </w:rPr>
        <w:t>Available functions</w:t>
      </w:r>
    </w:p>
    <w:p w14:paraId="65B16DCC" w14:textId="77777777" w:rsidR="006C5506" w:rsidRPr="002C0D13" w:rsidRDefault="007A1DE0">
      <w:pPr>
        <w:pStyle w:val="BodyText"/>
        <w:ind w:firstLine="380"/>
        <w:rPr>
          <w:color w:val="auto"/>
        </w:rPr>
      </w:pPr>
      <w:r w:rsidRPr="002C0D13">
        <w:rPr>
          <w:rStyle w:val="BodyTextChar"/>
          <w:color w:val="auto"/>
        </w:rPr>
        <w:t>Selected functions</w:t>
      </w:r>
    </w:p>
    <w:p w14:paraId="62CE1428" w14:textId="77777777" w:rsidR="006C5506" w:rsidRPr="002C0D13" w:rsidRDefault="007A1DE0">
      <w:pPr>
        <w:pStyle w:val="BodyText"/>
        <w:spacing w:after="100"/>
        <w:ind w:left="380"/>
        <w:rPr>
          <w:color w:val="auto"/>
        </w:rPr>
      </w:pPr>
      <w:r w:rsidRPr="002C0D13">
        <w:rPr>
          <w:rStyle w:val="BodyTextChar"/>
          <w:color w:val="auto"/>
        </w:rPr>
        <w:t>Parametric details as in 2.10 for each selected function</w:t>
      </w:r>
    </w:p>
    <w:p w14:paraId="16E835B3" w14:textId="77777777" w:rsidR="006C5506" w:rsidRPr="002C0D13" w:rsidRDefault="007A1DE0">
      <w:pPr>
        <w:pStyle w:val="BodyText"/>
        <w:ind w:firstLine="380"/>
        <w:rPr>
          <w:color w:val="auto"/>
        </w:rPr>
      </w:pPr>
      <w:r w:rsidRPr="002C0D13">
        <w:rPr>
          <w:rStyle w:val="BodyTextChar"/>
          <w:color w:val="auto"/>
        </w:rPr>
        <w:t>Transmission line multifunction relays</w:t>
      </w:r>
    </w:p>
    <w:p w14:paraId="6560CE78" w14:textId="77777777" w:rsidR="006C5506" w:rsidRPr="002C0D13" w:rsidRDefault="007A1DE0">
      <w:pPr>
        <w:pStyle w:val="BodyText"/>
        <w:spacing w:after="100"/>
        <w:ind w:left="380"/>
        <w:rPr>
          <w:color w:val="auto"/>
        </w:rPr>
      </w:pPr>
      <w:r w:rsidRPr="002C0D13">
        <w:rPr>
          <w:rStyle w:val="BodyTextChar"/>
          <w:color w:val="auto"/>
        </w:rPr>
        <w:t>Whether duplicated transmission line protection offered</w:t>
      </w:r>
    </w:p>
    <w:p w14:paraId="4DDDC582" w14:textId="77777777" w:rsidR="006C5506" w:rsidRPr="002C0D13" w:rsidRDefault="007A1DE0">
      <w:pPr>
        <w:pStyle w:val="BodyText"/>
        <w:spacing w:after="100"/>
        <w:ind w:left="380"/>
        <w:rPr>
          <w:color w:val="auto"/>
        </w:rPr>
      </w:pPr>
      <w:r w:rsidRPr="002C0D13">
        <w:rPr>
          <w:rStyle w:val="BodyTextChar"/>
          <w:color w:val="auto"/>
        </w:rPr>
        <w:t>List of protection functions available in transmission line multifunction relays</w:t>
      </w:r>
    </w:p>
    <w:p w14:paraId="4FEEE5FD" w14:textId="77777777" w:rsidR="006C5506" w:rsidRPr="002C0D13" w:rsidRDefault="007A1DE0">
      <w:pPr>
        <w:pStyle w:val="BodyText"/>
        <w:spacing w:after="100"/>
        <w:ind w:left="380"/>
        <w:rPr>
          <w:color w:val="auto"/>
        </w:rPr>
      </w:pPr>
      <w:r w:rsidRPr="002C0D13">
        <w:rPr>
          <w:rStyle w:val="BodyTextChar"/>
          <w:color w:val="auto"/>
        </w:rPr>
        <w:t>No. of functions which can be selected from available functions</w:t>
      </w:r>
    </w:p>
    <w:p w14:paraId="1AFA0BFB" w14:textId="77777777" w:rsidR="006C5506" w:rsidRPr="002C0D13" w:rsidRDefault="007A1DE0">
      <w:pPr>
        <w:pStyle w:val="BodyText"/>
        <w:spacing w:after="100"/>
        <w:ind w:left="380"/>
        <w:rPr>
          <w:color w:val="auto"/>
        </w:rPr>
      </w:pPr>
      <w:r w:rsidRPr="002C0D13">
        <w:rPr>
          <w:rStyle w:val="BodyTextChar"/>
          <w:color w:val="auto"/>
        </w:rPr>
        <w:t>CT characteristics requirements for transmission line multifunction relays for following particulars</w:t>
      </w:r>
    </w:p>
    <w:p w14:paraId="05AA5356" w14:textId="77777777" w:rsidR="006C5506" w:rsidRPr="002C0D13" w:rsidRDefault="007A1DE0">
      <w:pPr>
        <w:pStyle w:val="BodyText"/>
        <w:spacing w:after="100" w:line="173" w:lineRule="auto"/>
        <w:ind w:firstLine="3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Accuracy class</w:t>
      </w:r>
    </w:p>
    <w:p w14:paraId="724BB1BA" w14:textId="77777777" w:rsidR="006C5506" w:rsidRPr="002C0D13" w:rsidRDefault="007A1DE0">
      <w:pPr>
        <w:pStyle w:val="BodyText"/>
        <w:spacing w:after="100" w:line="173" w:lineRule="auto"/>
        <w:ind w:firstLine="3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Burden</w:t>
      </w:r>
    </w:p>
    <w:p w14:paraId="5CEE2235" w14:textId="77777777" w:rsidR="006C5506" w:rsidRPr="002C0D13" w:rsidRDefault="007A1DE0">
      <w:pPr>
        <w:pStyle w:val="BodyText"/>
        <w:spacing w:after="100" w:line="173" w:lineRule="auto"/>
        <w:ind w:firstLine="3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Minimum Knee point voltage</w:t>
      </w:r>
    </w:p>
    <w:p w14:paraId="36A32BFD" w14:textId="77777777" w:rsidR="006C5506" w:rsidRPr="002C0D13" w:rsidRDefault="007A1DE0">
      <w:pPr>
        <w:pStyle w:val="BodyText"/>
        <w:spacing w:after="100" w:line="173" w:lineRule="auto"/>
        <w:ind w:firstLine="3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CT secondary resistance</w:t>
      </w:r>
    </w:p>
    <w:p w14:paraId="2CDB4F7E" w14:textId="77777777" w:rsidR="006C5506" w:rsidRPr="002C0D13" w:rsidRDefault="007A1DE0">
      <w:pPr>
        <w:pStyle w:val="BodyText"/>
        <w:spacing w:after="100" w:line="199" w:lineRule="auto"/>
        <w:ind w:left="740" w:hanging="3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Maximum exciting current at 0.5 knee point voltage</w:t>
      </w:r>
    </w:p>
    <w:p w14:paraId="748572A8" w14:textId="77777777" w:rsidR="006C5506" w:rsidRPr="002C0D13" w:rsidRDefault="007A1DE0">
      <w:pPr>
        <w:pStyle w:val="BodyText"/>
        <w:spacing w:after="100"/>
        <w:ind w:left="380"/>
        <w:rPr>
          <w:color w:val="auto"/>
        </w:rPr>
      </w:pPr>
      <w:r w:rsidRPr="002C0D13">
        <w:rPr>
          <w:rStyle w:val="BodyTextChar"/>
          <w:color w:val="auto"/>
        </w:rPr>
        <w:t>Any other requirements</w:t>
      </w:r>
    </w:p>
    <w:p w14:paraId="3E8C87B9" w14:textId="77777777" w:rsidR="006C5506" w:rsidRPr="002C0D13" w:rsidRDefault="007A1DE0">
      <w:pPr>
        <w:pStyle w:val="BodyText"/>
        <w:spacing w:after="100"/>
        <w:ind w:left="380"/>
        <w:rPr>
          <w:color w:val="auto"/>
        </w:rPr>
      </w:pPr>
      <w:r w:rsidRPr="002C0D13">
        <w:rPr>
          <w:rStyle w:val="BodyTextChar"/>
          <w:color w:val="auto"/>
        </w:rPr>
        <w:t>The functional, setting &amp; operating details for following protection functions</w:t>
      </w:r>
    </w:p>
    <w:p w14:paraId="303FA53E" w14:textId="77777777" w:rsidR="006C5506" w:rsidRPr="002C0D13" w:rsidRDefault="007A1DE0">
      <w:pPr>
        <w:pStyle w:val="BodyText"/>
        <w:tabs>
          <w:tab w:val="left" w:pos="4896"/>
          <w:tab w:val="left" w:pos="8032"/>
        </w:tabs>
        <w:spacing w:after="300"/>
        <w:jc w:val="both"/>
        <w:rPr>
          <w:color w:val="auto"/>
        </w:rPr>
      </w:pPr>
      <w:r w:rsidRPr="002C0D13">
        <w:rPr>
          <w:rStyle w:val="BodyTextChar"/>
          <w:color w:val="auto"/>
        </w:rPr>
        <w:t>ITEM DESIGNATION</w:t>
      </w:r>
      <w:r w:rsidRPr="002C0D13">
        <w:rPr>
          <w:rStyle w:val="BodyTextChar"/>
          <w:color w:val="auto"/>
        </w:rPr>
        <w:tab/>
        <w:t>UNITS VALUE</w:t>
      </w:r>
      <w:r w:rsidRPr="002C0D13">
        <w:rPr>
          <w:rStyle w:val="BodyTextChar"/>
          <w:color w:val="auto"/>
        </w:rPr>
        <w:tab/>
        <w:t>REMARKS</w:t>
      </w:r>
    </w:p>
    <w:p w14:paraId="14B2F79E" w14:textId="77777777" w:rsidR="006C5506" w:rsidRPr="002C0D13" w:rsidRDefault="007A1DE0">
      <w:pPr>
        <w:pStyle w:val="BodyText"/>
        <w:spacing w:after="100"/>
        <w:ind w:firstLine="940"/>
        <w:rPr>
          <w:color w:val="auto"/>
        </w:rPr>
      </w:pPr>
      <w:r w:rsidRPr="002C0D13">
        <w:rPr>
          <w:rStyle w:val="BodyTextChar"/>
          <w:color w:val="auto"/>
        </w:rPr>
        <w:t>shall be furnished</w:t>
      </w:r>
    </w:p>
    <w:p w14:paraId="30D235CD" w14:textId="77777777" w:rsidR="006C5506" w:rsidRPr="002C0D13" w:rsidRDefault="007A1DE0">
      <w:pPr>
        <w:pStyle w:val="BodyText"/>
        <w:numPr>
          <w:ilvl w:val="0"/>
          <w:numId w:val="58"/>
        </w:numPr>
        <w:tabs>
          <w:tab w:val="left" w:pos="858"/>
          <w:tab w:val="left" w:pos="5673"/>
          <w:tab w:val="left" w:leader="underscore" w:pos="6998"/>
          <w:tab w:val="left" w:leader="underscore" w:pos="8904"/>
        </w:tabs>
        <w:spacing w:after="100"/>
        <w:ind w:firstLine="500"/>
        <w:jc w:val="both"/>
        <w:rPr>
          <w:color w:val="auto"/>
        </w:rPr>
      </w:pPr>
      <w:r w:rsidRPr="002C0D13">
        <w:rPr>
          <w:rStyle w:val="BodyTextChar"/>
          <w:color w:val="auto"/>
        </w:rPr>
        <w:t>Phase distance protection function (21P)</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B66C54E" w14:textId="77777777" w:rsidR="006C5506" w:rsidRPr="002C0D13" w:rsidRDefault="007A1DE0">
      <w:pPr>
        <w:pStyle w:val="BodyText"/>
        <w:numPr>
          <w:ilvl w:val="0"/>
          <w:numId w:val="58"/>
        </w:numPr>
        <w:tabs>
          <w:tab w:val="left" w:pos="906"/>
          <w:tab w:val="left" w:pos="5673"/>
          <w:tab w:val="left" w:leader="underscore" w:pos="6998"/>
          <w:tab w:val="left" w:leader="underscore" w:pos="8904"/>
        </w:tabs>
        <w:spacing w:after="0"/>
        <w:ind w:firstLine="500"/>
        <w:jc w:val="both"/>
        <w:rPr>
          <w:color w:val="auto"/>
        </w:rPr>
      </w:pPr>
      <w:r w:rsidRPr="002C0D13">
        <w:rPr>
          <w:rStyle w:val="BodyTextChar"/>
          <w:color w:val="auto"/>
        </w:rPr>
        <w:t>Ground distance protection function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0ABEDEC" w14:textId="77777777" w:rsidR="006C5506" w:rsidRPr="002C0D13" w:rsidRDefault="007A1DE0">
      <w:pPr>
        <w:pStyle w:val="BodyText"/>
        <w:spacing w:after="100"/>
        <w:ind w:firstLine="940"/>
        <w:rPr>
          <w:color w:val="auto"/>
        </w:rPr>
      </w:pPr>
      <w:r w:rsidRPr="002C0D13">
        <w:rPr>
          <w:rStyle w:val="BodyTextChar"/>
          <w:color w:val="auto"/>
        </w:rPr>
        <w:t>(21E)</w:t>
      </w:r>
    </w:p>
    <w:p w14:paraId="5ED32D21" w14:textId="77777777" w:rsidR="006C5506" w:rsidRPr="002C0D13" w:rsidRDefault="007A1DE0">
      <w:pPr>
        <w:pStyle w:val="BodyText"/>
        <w:numPr>
          <w:ilvl w:val="0"/>
          <w:numId w:val="58"/>
        </w:numPr>
        <w:tabs>
          <w:tab w:val="left" w:pos="959"/>
          <w:tab w:val="left" w:pos="5673"/>
          <w:tab w:val="left" w:leader="underscore" w:pos="6998"/>
          <w:tab w:val="left" w:leader="underscore" w:pos="8904"/>
        </w:tabs>
        <w:spacing w:after="0"/>
        <w:ind w:firstLine="500"/>
        <w:jc w:val="both"/>
        <w:rPr>
          <w:color w:val="auto"/>
        </w:rPr>
      </w:pPr>
      <w:r w:rsidRPr="002C0D13">
        <w:rPr>
          <w:rStyle w:val="BodyTextChar"/>
          <w:color w:val="auto"/>
        </w:rPr>
        <w:t>Directional phase over-current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677463F" w14:textId="77777777" w:rsidR="006C5506" w:rsidRPr="002C0D13" w:rsidRDefault="007A1DE0">
      <w:pPr>
        <w:pStyle w:val="BodyText"/>
        <w:spacing w:after="160"/>
        <w:ind w:firstLine="940"/>
        <w:rPr>
          <w:color w:val="auto"/>
        </w:rPr>
      </w:pPr>
      <w:r w:rsidRPr="002C0D13">
        <w:rPr>
          <w:rStyle w:val="BodyTextChar"/>
          <w:color w:val="auto"/>
        </w:rPr>
        <w:t>protection function (67)</w:t>
      </w:r>
    </w:p>
    <w:p w14:paraId="08CEBC7A" w14:textId="77777777" w:rsidR="006C5506" w:rsidRPr="002C0D13" w:rsidRDefault="007A1DE0">
      <w:pPr>
        <w:pStyle w:val="BodyText"/>
        <w:numPr>
          <w:ilvl w:val="0"/>
          <w:numId w:val="58"/>
        </w:numPr>
        <w:tabs>
          <w:tab w:val="left" w:pos="954"/>
          <w:tab w:val="left" w:pos="5673"/>
          <w:tab w:val="left" w:leader="underscore" w:pos="6998"/>
          <w:tab w:val="left" w:leader="underscore" w:pos="8904"/>
        </w:tabs>
        <w:spacing w:after="40"/>
        <w:ind w:firstLine="500"/>
        <w:jc w:val="both"/>
        <w:rPr>
          <w:color w:val="auto"/>
        </w:rPr>
      </w:pPr>
      <w:r w:rsidRPr="002C0D13">
        <w:rPr>
          <w:rStyle w:val="BodyTextChar"/>
          <w:color w:val="auto"/>
        </w:rPr>
        <w:t>Directional earth fault protection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E2142C6" w14:textId="77777777" w:rsidR="006C5506" w:rsidRPr="002C0D13" w:rsidRDefault="007A1DE0">
      <w:pPr>
        <w:pStyle w:val="BodyText"/>
        <w:spacing w:after="160"/>
        <w:ind w:firstLine="940"/>
        <w:rPr>
          <w:color w:val="auto"/>
        </w:rPr>
      </w:pPr>
      <w:r w:rsidRPr="002C0D13">
        <w:rPr>
          <w:rStyle w:val="BodyTextChar"/>
          <w:color w:val="auto"/>
        </w:rPr>
        <w:t>function (67N)</w:t>
      </w:r>
    </w:p>
    <w:p w14:paraId="5D0B9772" w14:textId="77777777" w:rsidR="006C5506" w:rsidRPr="002C0D13" w:rsidRDefault="007A1DE0">
      <w:pPr>
        <w:pStyle w:val="BodyText"/>
        <w:numPr>
          <w:ilvl w:val="0"/>
          <w:numId w:val="58"/>
        </w:numPr>
        <w:tabs>
          <w:tab w:val="left" w:pos="906"/>
          <w:tab w:val="left" w:pos="5673"/>
          <w:tab w:val="left" w:leader="underscore" w:pos="6998"/>
          <w:tab w:val="left" w:leader="underscore" w:pos="8904"/>
        </w:tabs>
        <w:spacing w:after="40"/>
        <w:ind w:firstLine="500"/>
        <w:jc w:val="both"/>
        <w:rPr>
          <w:color w:val="auto"/>
        </w:rPr>
      </w:pPr>
      <w:r w:rsidRPr="002C0D13">
        <w:rPr>
          <w:rStyle w:val="BodyTextChar"/>
          <w:color w:val="auto"/>
        </w:rPr>
        <w:lastRenderedPageBreak/>
        <w:t>Switch on to fault protection function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0BDD173" w14:textId="77777777" w:rsidR="006C5506" w:rsidRPr="002C0D13" w:rsidRDefault="007A1DE0">
      <w:pPr>
        <w:pStyle w:val="BodyText"/>
        <w:spacing w:after="160"/>
        <w:ind w:firstLine="940"/>
        <w:rPr>
          <w:color w:val="auto"/>
        </w:rPr>
      </w:pPr>
      <w:r w:rsidRPr="002C0D13">
        <w:rPr>
          <w:rStyle w:val="BodyTextChar"/>
          <w:color w:val="auto"/>
        </w:rPr>
        <w:t>(50/27)</w:t>
      </w:r>
    </w:p>
    <w:p w14:paraId="2D18E4DF" w14:textId="77777777" w:rsidR="006C5506" w:rsidRPr="002C0D13" w:rsidRDefault="007A1DE0">
      <w:pPr>
        <w:pStyle w:val="BodyText"/>
        <w:numPr>
          <w:ilvl w:val="0"/>
          <w:numId w:val="58"/>
        </w:numPr>
        <w:tabs>
          <w:tab w:val="left" w:pos="954"/>
          <w:tab w:val="left" w:pos="5673"/>
          <w:tab w:val="left" w:leader="underscore" w:pos="6998"/>
          <w:tab w:val="left" w:leader="underscore" w:pos="8904"/>
        </w:tabs>
        <w:ind w:firstLine="500"/>
        <w:jc w:val="both"/>
        <w:rPr>
          <w:color w:val="auto"/>
        </w:rPr>
      </w:pPr>
      <w:r w:rsidRPr="002C0D13">
        <w:rPr>
          <w:rStyle w:val="BodyTextChar"/>
          <w:color w:val="auto"/>
        </w:rPr>
        <w:t>Out of step protection function (68)</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F110C6A" w14:textId="77777777" w:rsidR="006C5506" w:rsidRPr="002C0D13" w:rsidRDefault="007A1DE0">
      <w:pPr>
        <w:pStyle w:val="BodyText"/>
        <w:numPr>
          <w:ilvl w:val="0"/>
          <w:numId w:val="58"/>
        </w:numPr>
        <w:tabs>
          <w:tab w:val="left" w:pos="907"/>
          <w:tab w:val="left" w:pos="5773"/>
          <w:tab w:val="left" w:leader="underscore" w:pos="7098"/>
          <w:tab w:val="left" w:leader="underscore" w:pos="9004"/>
        </w:tabs>
        <w:ind w:firstLine="400"/>
        <w:jc w:val="both"/>
        <w:rPr>
          <w:color w:val="auto"/>
        </w:rPr>
      </w:pPr>
      <w:r w:rsidRPr="002C0D13">
        <w:rPr>
          <w:rStyle w:val="BodyTextChar"/>
          <w:color w:val="auto"/>
        </w:rPr>
        <w:t>Auto-reclosing relay function (79)</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C160A56" w14:textId="77777777" w:rsidR="006C5506" w:rsidRPr="002C0D13" w:rsidRDefault="007A1DE0">
      <w:pPr>
        <w:pStyle w:val="BodyText"/>
        <w:numPr>
          <w:ilvl w:val="0"/>
          <w:numId w:val="58"/>
        </w:numPr>
        <w:tabs>
          <w:tab w:val="left" w:pos="955"/>
          <w:tab w:val="left" w:pos="5773"/>
          <w:tab w:val="left" w:leader="underscore" w:pos="7098"/>
          <w:tab w:val="left" w:leader="underscore" w:pos="9004"/>
        </w:tabs>
        <w:ind w:firstLine="400"/>
        <w:jc w:val="both"/>
        <w:rPr>
          <w:color w:val="auto"/>
        </w:rPr>
      </w:pPr>
      <w:r w:rsidRPr="002C0D13">
        <w:rPr>
          <w:rStyle w:val="BodyTextChar"/>
          <w:color w:val="auto"/>
        </w:rPr>
        <w:t>Fault locater function (64L)</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4975830" w14:textId="77777777" w:rsidR="006C5506" w:rsidRPr="002C0D13" w:rsidRDefault="007A1DE0">
      <w:pPr>
        <w:pStyle w:val="BodyText"/>
        <w:numPr>
          <w:ilvl w:val="0"/>
          <w:numId w:val="58"/>
        </w:numPr>
        <w:tabs>
          <w:tab w:val="left" w:pos="950"/>
          <w:tab w:val="left" w:pos="5673"/>
          <w:tab w:val="left" w:leader="underscore" w:pos="6998"/>
          <w:tab w:val="left" w:leader="underscore" w:pos="8904"/>
        </w:tabs>
        <w:ind w:firstLine="500"/>
        <w:jc w:val="both"/>
        <w:rPr>
          <w:color w:val="auto"/>
        </w:rPr>
      </w:pPr>
      <w:r w:rsidRPr="002C0D13">
        <w:rPr>
          <w:rStyle w:val="BodyTextChar"/>
          <w:color w:val="auto"/>
        </w:rPr>
        <w:t>Synchronising check relay (25)</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D1F0633" w14:textId="77777777" w:rsidR="006C5506" w:rsidRPr="002C0D13" w:rsidRDefault="007A1DE0">
      <w:pPr>
        <w:pStyle w:val="BodyText"/>
        <w:numPr>
          <w:ilvl w:val="0"/>
          <w:numId w:val="58"/>
        </w:numPr>
        <w:tabs>
          <w:tab w:val="left" w:pos="902"/>
          <w:tab w:val="left" w:pos="5673"/>
          <w:tab w:val="left" w:leader="underscore" w:pos="6998"/>
          <w:tab w:val="left" w:leader="underscore" w:pos="8904"/>
        </w:tabs>
        <w:ind w:firstLine="500"/>
        <w:jc w:val="both"/>
        <w:rPr>
          <w:color w:val="auto"/>
        </w:rPr>
      </w:pPr>
      <w:r w:rsidRPr="002C0D13">
        <w:rPr>
          <w:rStyle w:val="BodyTextChar"/>
          <w:color w:val="auto"/>
        </w:rPr>
        <w:t>Under voltage relay</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A3DA76C" w14:textId="77777777" w:rsidR="006C5506" w:rsidRPr="002C0D13" w:rsidRDefault="007A1DE0">
      <w:pPr>
        <w:pStyle w:val="BodyText"/>
        <w:numPr>
          <w:ilvl w:val="0"/>
          <w:numId w:val="58"/>
        </w:numPr>
        <w:tabs>
          <w:tab w:val="left" w:pos="950"/>
          <w:tab w:val="left" w:pos="5673"/>
          <w:tab w:val="left" w:leader="underscore" w:pos="6998"/>
          <w:tab w:val="left" w:leader="underscore" w:pos="8904"/>
        </w:tabs>
        <w:spacing w:after="40"/>
        <w:ind w:firstLine="500"/>
        <w:jc w:val="both"/>
        <w:rPr>
          <w:color w:val="auto"/>
        </w:rPr>
      </w:pPr>
      <w:r w:rsidRPr="002C0D13">
        <w:rPr>
          <w:rStyle w:val="BodyTextChar"/>
          <w:color w:val="auto"/>
        </w:rPr>
        <w:t>Non-directional Instantaneous and IDMT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A4CAC5B" w14:textId="77777777" w:rsidR="006C5506" w:rsidRPr="002C0D13" w:rsidRDefault="007A1DE0">
      <w:pPr>
        <w:pStyle w:val="BodyText"/>
        <w:spacing w:after="160"/>
        <w:ind w:firstLine="940"/>
        <w:rPr>
          <w:color w:val="auto"/>
        </w:rPr>
      </w:pPr>
      <w:r w:rsidRPr="002C0D13">
        <w:rPr>
          <w:rStyle w:val="BodyTextChar"/>
          <w:color w:val="auto"/>
        </w:rPr>
        <w:t>over current protection functions</w:t>
      </w:r>
    </w:p>
    <w:p w14:paraId="7A7CFBE4" w14:textId="77777777" w:rsidR="006C5506" w:rsidRPr="002C0D13" w:rsidRDefault="007A1DE0">
      <w:pPr>
        <w:pStyle w:val="BodyText"/>
        <w:numPr>
          <w:ilvl w:val="0"/>
          <w:numId w:val="58"/>
        </w:numPr>
        <w:tabs>
          <w:tab w:val="left" w:pos="906"/>
          <w:tab w:val="left" w:pos="5773"/>
          <w:tab w:val="left" w:leader="underscore" w:pos="7098"/>
          <w:tab w:val="left" w:leader="underscore" w:pos="9004"/>
        </w:tabs>
        <w:spacing w:after="40"/>
        <w:ind w:firstLine="400"/>
        <w:jc w:val="both"/>
        <w:rPr>
          <w:color w:val="auto"/>
        </w:rPr>
      </w:pPr>
      <w:r w:rsidRPr="002C0D13">
        <w:rPr>
          <w:rStyle w:val="BodyTextChar"/>
          <w:color w:val="auto"/>
        </w:rPr>
        <w:t>Non-directional Instantaneous and IDMT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7D85C0E" w14:textId="77777777" w:rsidR="006C5506" w:rsidRPr="002C0D13" w:rsidRDefault="007A1DE0">
      <w:pPr>
        <w:pStyle w:val="BodyText"/>
        <w:spacing w:after="160"/>
        <w:ind w:firstLine="940"/>
        <w:rPr>
          <w:color w:val="auto"/>
        </w:rPr>
      </w:pPr>
      <w:r w:rsidRPr="002C0D13">
        <w:rPr>
          <w:rStyle w:val="BodyTextChar"/>
          <w:color w:val="auto"/>
        </w:rPr>
        <w:t>earth fault protection functions</w:t>
      </w:r>
    </w:p>
    <w:p w14:paraId="3250533D" w14:textId="77777777" w:rsidR="006C5506" w:rsidRPr="002C0D13" w:rsidRDefault="007A1DE0">
      <w:pPr>
        <w:pStyle w:val="BodyText"/>
        <w:tabs>
          <w:tab w:val="left" w:pos="5722"/>
          <w:tab w:val="left" w:leader="underscore" w:pos="7046"/>
          <w:tab w:val="left" w:leader="underscore" w:pos="8952"/>
        </w:tabs>
        <w:spacing w:after="40"/>
        <w:rPr>
          <w:color w:val="auto"/>
        </w:rPr>
      </w:pPr>
      <w:r w:rsidRPr="002C0D13">
        <w:rPr>
          <w:rStyle w:val="BodyTextChar"/>
          <w:color w:val="auto"/>
        </w:rPr>
        <w:t>7.6. For each of function described in 7.5</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E960FF2" w14:textId="77777777" w:rsidR="006C5506" w:rsidRPr="002C0D13" w:rsidRDefault="007A1DE0">
      <w:pPr>
        <w:pStyle w:val="BodyText"/>
        <w:spacing w:after="160"/>
        <w:ind w:left="940"/>
        <w:rPr>
          <w:color w:val="auto"/>
        </w:rPr>
      </w:pPr>
      <w:r w:rsidRPr="002C0D13">
        <w:rPr>
          <w:rStyle w:val="BodyTextChar"/>
          <w:color w:val="auto"/>
        </w:rPr>
        <w:t>above, minimum following details shall be furnished</w:t>
      </w:r>
    </w:p>
    <w:p w14:paraId="6DEE8703" w14:textId="77777777" w:rsidR="006C5506" w:rsidRPr="002C0D13" w:rsidRDefault="007A1DE0">
      <w:pPr>
        <w:pStyle w:val="BodyText"/>
        <w:numPr>
          <w:ilvl w:val="0"/>
          <w:numId w:val="59"/>
        </w:numPr>
        <w:tabs>
          <w:tab w:val="left" w:pos="858"/>
          <w:tab w:val="left" w:pos="5673"/>
          <w:tab w:val="left" w:leader="underscore" w:pos="6998"/>
          <w:tab w:val="left" w:leader="underscore" w:pos="8904"/>
        </w:tabs>
        <w:ind w:firstLine="500"/>
        <w:jc w:val="both"/>
        <w:rPr>
          <w:color w:val="auto"/>
        </w:rPr>
      </w:pPr>
      <w:r w:rsidRPr="002C0D13">
        <w:rPr>
          <w:rStyle w:val="BodyTextChar"/>
          <w:color w:val="auto"/>
        </w:rPr>
        <w:t>current rating</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2BE5E98" w14:textId="77777777" w:rsidR="006C5506" w:rsidRPr="002C0D13" w:rsidRDefault="007A1DE0">
      <w:pPr>
        <w:pStyle w:val="BodyText"/>
        <w:numPr>
          <w:ilvl w:val="0"/>
          <w:numId w:val="59"/>
        </w:numPr>
        <w:tabs>
          <w:tab w:val="left" w:pos="906"/>
          <w:tab w:val="left" w:pos="5673"/>
          <w:tab w:val="left" w:leader="underscore" w:pos="6998"/>
          <w:tab w:val="left" w:leader="underscore" w:pos="8904"/>
        </w:tabs>
        <w:spacing w:after="160"/>
        <w:ind w:firstLine="500"/>
        <w:jc w:val="both"/>
        <w:rPr>
          <w:color w:val="auto"/>
        </w:rPr>
      </w:pPr>
      <w:r w:rsidRPr="002C0D13">
        <w:rPr>
          <w:rStyle w:val="BodyTextChar"/>
          <w:color w:val="auto"/>
        </w:rPr>
        <w:t>current setting and setting range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0C3FEBA0" w14:textId="77777777" w:rsidR="006C5506" w:rsidRPr="002C0D13" w:rsidRDefault="007A1DE0">
      <w:pPr>
        <w:pStyle w:val="BodyText"/>
        <w:tabs>
          <w:tab w:val="left" w:pos="5735"/>
        </w:tabs>
        <w:spacing w:line="173" w:lineRule="auto"/>
        <w:ind w:firstLine="9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differential elements</w:t>
      </w:r>
      <w:r w:rsidRPr="002C0D13">
        <w:rPr>
          <w:rStyle w:val="BodyTextChar"/>
          <w:color w:val="auto"/>
        </w:rPr>
        <w:tab/>
        <w:t xml:space="preserve"> </w:t>
      </w:r>
    </w:p>
    <w:p w14:paraId="0B3F1D17" w14:textId="77777777" w:rsidR="006C5506" w:rsidRPr="002C0D13" w:rsidRDefault="007A1DE0">
      <w:pPr>
        <w:pStyle w:val="BodyText"/>
        <w:tabs>
          <w:tab w:val="left" w:pos="5735"/>
        </w:tabs>
        <w:spacing w:line="173" w:lineRule="auto"/>
        <w:ind w:firstLine="94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differential current</w:t>
      </w:r>
      <w:r w:rsidRPr="002C0D13">
        <w:rPr>
          <w:rStyle w:val="BodyTextChar"/>
          <w:color w:val="auto"/>
        </w:rPr>
        <w:tab/>
        <w:t xml:space="preserve"> </w:t>
      </w:r>
    </w:p>
    <w:p w14:paraId="0F4BA52B" w14:textId="77777777" w:rsidR="006C5506" w:rsidRPr="002C0D13" w:rsidRDefault="007A1DE0">
      <w:pPr>
        <w:pStyle w:val="BodyText"/>
        <w:tabs>
          <w:tab w:val="left" w:pos="5735"/>
          <w:tab w:val="left" w:leader="underscore" w:pos="7092"/>
          <w:tab w:val="left" w:leader="underscore" w:pos="8966"/>
        </w:tabs>
        <w:spacing w:after="300" w:line="173" w:lineRule="auto"/>
        <w:ind w:firstLine="940"/>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bias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40C23BB" w14:textId="77777777" w:rsidR="006C5506" w:rsidRPr="002C0D13" w:rsidRDefault="007A1DE0">
      <w:pPr>
        <w:pStyle w:val="BodyText"/>
        <w:numPr>
          <w:ilvl w:val="0"/>
          <w:numId w:val="59"/>
        </w:numPr>
        <w:tabs>
          <w:tab w:val="left" w:pos="959"/>
          <w:tab w:val="left" w:pos="5673"/>
          <w:tab w:val="left" w:leader="underscore" w:pos="6998"/>
          <w:tab w:val="left" w:leader="underscore" w:pos="8904"/>
        </w:tabs>
        <w:ind w:firstLine="500"/>
        <w:jc w:val="both"/>
        <w:rPr>
          <w:color w:val="auto"/>
        </w:rPr>
      </w:pPr>
      <w:r w:rsidRPr="002C0D13">
        <w:rPr>
          <w:rStyle w:val="BodyTextChar"/>
          <w:color w:val="auto"/>
        </w:rPr>
        <w:t>Voltage setting and setting range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0C3B738" w14:textId="77777777" w:rsidR="006C5506" w:rsidRPr="002C0D13" w:rsidRDefault="007A1DE0">
      <w:pPr>
        <w:pStyle w:val="BodyText"/>
        <w:numPr>
          <w:ilvl w:val="0"/>
          <w:numId w:val="59"/>
        </w:numPr>
        <w:tabs>
          <w:tab w:val="left" w:pos="954"/>
          <w:tab w:val="left" w:pos="5673"/>
          <w:tab w:val="left" w:leader="underscore" w:pos="6998"/>
          <w:tab w:val="left" w:leader="underscore" w:pos="8904"/>
        </w:tabs>
        <w:ind w:firstLine="500"/>
        <w:jc w:val="both"/>
        <w:rPr>
          <w:color w:val="auto"/>
        </w:rPr>
      </w:pPr>
      <w:r w:rsidRPr="002C0D13">
        <w:rPr>
          <w:rStyle w:val="BodyTextChar"/>
          <w:color w:val="auto"/>
        </w:rPr>
        <w:t>Operating time: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F58A39B" w14:textId="77777777" w:rsidR="006C5506" w:rsidRPr="002C0D13" w:rsidRDefault="007A1DE0">
      <w:pPr>
        <w:pStyle w:val="BodyText"/>
        <w:numPr>
          <w:ilvl w:val="0"/>
          <w:numId w:val="59"/>
        </w:numPr>
        <w:tabs>
          <w:tab w:val="left" w:pos="906"/>
          <w:tab w:val="left" w:pos="5673"/>
          <w:tab w:val="left" w:leader="underscore" w:pos="6998"/>
          <w:tab w:val="left" w:leader="underscore" w:pos="8904"/>
        </w:tabs>
        <w:spacing w:after="160"/>
        <w:ind w:firstLine="500"/>
        <w:jc w:val="both"/>
        <w:rPr>
          <w:color w:val="auto"/>
        </w:rPr>
        <w:sectPr w:rsidR="006C5506" w:rsidRPr="002C0D13">
          <w:type w:val="continuous"/>
          <w:pgSz w:w="11900" w:h="16840"/>
          <w:pgMar w:top="1710" w:right="1498" w:bottom="1585" w:left="1397" w:header="0" w:footer="3" w:gutter="0"/>
          <w:cols w:space="720"/>
          <w:noEndnote/>
          <w:docGrid w:linePitch="360"/>
        </w:sectPr>
      </w:pPr>
      <w:r w:rsidRPr="002C0D13">
        <w:rPr>
          <w:rStyle w:val="BodyTextChar"/>
          <w:color w:val="auto"/>
        </w:rPr>
        <w:t>Setting time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AB5FCAC" w14:textId="77777777" w:rsidR="006C5506" w:rsidRPr="002C0D13" w:rsidRDefault="006C5506">
      <w:pPr>
        <w:spacing w:after="287" w:line="1" w:lineRule="exact"/>
        <w:rPr>
          <w:color w:val="auto"/>
        </w:rPr>
      </w:pPr>
    </w:p>
    <w:p w14:paraId="22AB0E5B" w14:textId="77777777" w:rsidR="006C5506" w:rsidRPr="002C0D13" w:rsidRDefault="006C5506">
      <w:pPr>
        <w:spacing w:line="1" w:lineRule="exact"/>
        <w:rPr>
          <w:color w:val="auto"/>
        </w:rPr>
        <w:sectPr w:rsidR="006C5506" w:rsidRPr="002C0D13">
          <w:pgSz w:w="11900" w:h="16840"/>
          <w:pgMar w:top="965" w:right="1407" w:bottom="845" w:left="1397" w:header="0" w:footer="3" w:gutter="0"/>
          <w:cols w:space="720"/>
          <w:noEndnote/>
          <w:docGrid w:linePitch="360"/>
        </w:sectPr>
      </w:pPr>
    </w:p>
    <w:p w14:paraId="1752718F" w14:textId="77777777" w:rsidR="006C5506" w:rsidRPr="002C0D13" w:rsidRDefault="006C5506">
      <w:pPr>
        <w:spacing w:line="115" w:lineRule="exact"/>
        <w:rPr>
          <w:color w:val="auto"/>
          <w:sz w:val="9"/>
          <w:szCs w:val="9"/>
        </w:rPr>
      </w:pPr>
    </w:p>
    <w:p w14:paraId="50DB2CC7" w14:textId="77777777" w:rsidR="006C5506" w:rsidRPr="002C0D13" w:rsidRDefault="006C5506">
      <w:pPr>
        <w:spacing w:line="1" w:lineRule="exact"/>
        <w:rPr>
          <w:color w:val="auto"/>
        </w:rPr>
        <w:sectPr w:rsidR="006C5506" w:rsidRPr="002C0D13">
          <w:type w:val="continuous"/>
          <w:pgSz w:w="11900" w:h="16840"/>
          <w:pgMar w:top="2478" w:right="0" w:bottom="1614" w:left="0" w:header="0" w:footer="3" w:gutter="0"/>
          <w:cols w:space="720"/>
          <w:noEndnote/>
          <w:docGrid w:linePitch="360"/>
        </w:sectPr>
      </w:pPr>
    </w:p>
    <w:p w14:paraId="0351A01E" w14:textId="77777777" w:rsidR="006C5506" w:rsidRPr="002C0D13" w:rsidRDefault="007A1DE0">
      <w:pPr>
        <w:pStyle w:val="BodyText"/>
        <w:numPr>
          <w:ilvl w:val="0"/>
          <w:numId w:val="59"/>
        </w:numPr>
        <w:tabs>
          <w:tab w:val="left" w:pos="931"/>
        </w:tabs>
        <w:spacing w:after="100"/>
        <w:ind w:firstLine="500"/>
        <w:rPr>
          <w:color w:val="auto"/>
        </w:rPr>
      </w:pPr>
      <w:r w:rsidRPr="002C0D13">
        <w:rPr>
          <w:rStyle w:val="BodyTextChar"/>
          <w:color w:val="auto"/>
        </w:rPr>
        <w:t>harmonic restraint:</w:t>
      </w:r>
    </w:p>
    <w:p w14:paraId="6D785FDC" w14:textId="77777777" w:rsidR="006C5506" w:rsidRPr="002C0D13" w:rsidRDefault="007A1DE0">
      <w:pPr>
        <w:pStyle w:val="BodyText"/>
        <w:spacing w:after="240"/>
        <w:rPr>
          <w:color w:val="auto"/>
        </w:rPr>
      </w:pPr>
      <w:r w:rsidRPr="002C0D13">
        <w:rPr>
          <w:noProof/>
          <w:color w:val="auto"/>
          <w:lang w:val="en-AU" w:eastAsia="en-AU" w:bidi="ar-SA"/>
        </w:rPr>
        <mc:AlternateContent>
          <mc:Choice Requires="wps">
            <w:drawing>
              <wp:anchor distT="0" distB="0" distL="50800" distR="50800" simplePos="0" relativeHeight="125829402" behindDoc="0" locked="0" layoutInCell="1" allowOverlap="1" wp14:anchorId="6AB646BB" wp14:editId="6DC46719">
                <wp:simplePos x="0" y="0"/>
                <wp:positionH relativeFrom="page">
                  <wp:posOffset>1173480</wp:posOffset>
                </wp:positionH>
                <wp:positionV relativeFrom="paragraph">
                  <wp:posOffset>88900</wp:posOffset>
                </wp:positionV>
                <wp:extent cx="234950" cy="182880"/>
                <wp:effectExtent l="0" t="0" r="0" b="0"/>
                <wp:wrapSquare wrapText="right"/>
                <wp:docPr id="57" name="Shape 57"/>
                <wp:cNvGraphicFramePr/>
                <a:graphic xmlns:a="http://schemas.openxmlformats.org/drawingml/2006/main">
                  <a:graphicData uri="http://schemas.microsoft.com/office/word/2010/wordprocessingShape">
                    <wps:wsp>
                      <wps:cNvSpPr txBox="1"/>
                      <wps:spPr>
                        <a:xfrm>
                          <a:off x="0" y="0"/>
                          <a:ext cx="234950" cy="182880"/>
                        </a:xfrm>
                        <a:prstGeom prst="rect">
                          <a:avLst/>
                        </a:prstGeom>
                        <a:noFill/>
                      </wps:spPr>
                      <wps:txbx>
                        <w:txbxContent>
                          <w:p w14:paraId="0CCC8A26" w14:textId="77777777" w:rsidR="00047F30" w:rsidRDefault="00047F30">
                            <w:pPr>
                              <w:pStyle w:val="BodyText"/>
                              <w:spacing w:after="0"/>
                            </w:pPr>
                            <w:r>
                              <w:rPr>
                                <w:rStyle w:val="BodyTextChar"/>
                              </w:rPr>
                              <w:t>(vii)</w:t>
                            </w:r>
                          </w:p>
                        </w:txbxContent>
                      </wps:txbx>
                      <wps:bodyPr wrap="none" lIns="0" tIns="0" rIns="0" bIns="0"/>
                    </wps:wsp>
                  </a:graphicData>
                </a:graphic>
              </wp:anchor>
            </w:drawing>
          </mc:Choice>
          <mc:Fallback>
            <w:pict>
              <v:shape w14:anchorId="6AB646BB" id="Shape 57" o:spid="_x0000_s1034" type="#_x0000_t202" style="position:absolute;margin-left:92.4pt;margin-top:7pt;width:18.5pt;height:14.4pt;z-index:125829402;visibility:visible;mso-wrap-style:none;mso-wrap-distance-left:4pt;mso-wrap-distance-top:0;mso-wrap-distance-right:4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" filled="f" stroked="f">
                <v:textbox inset="0,0,0,0">
                  <w:txbxContent>
                    <w:p w14:paraId="0CCC8A26" w14:textId="77777777" w:rsidR="00047F30" w:rsidRDefault="00047F30">
                      <w:pPr>
                        <w:pStyle w:val="BodyText"/>
                        <w:spacing w:after="0"/>
                      </w:pPr>
                      <w:r>
                        <w:rPr>
                          <w:rStyle w:val="BodyTextChar"/>
                        </w:rPr>
                        <w:t>(vii)</w:t>
                      </w:r>
                    </w:p>
                  </w:txbxContent>
                </v:textbox>
                <w10:wrap type="square" side="right" anchorx="page"/>
              </v:shape>
            </w:pict>
          </mc:Fallback>
        </mc:AlternateContent>
      </w:r>
      <w:r w:rsidRPr="002C0D13">
        <w:rPr>
          <w:rStyle w:val="BodyTextChar"/>
          <w:color w:val="auto"/>
        </w:rPr>
        <w:t>Applicable harmonic restraint may be indicated</w:t>
      </w:r>
    </w:p>
    <w:p w14:paraId="3E026745" w14:textId="77777777" w:rsidR="006C5506" w:rsidRPr="002C0D13" w:rsidRDefault="007A1DE0">
      <w:pPr>
        <w:pStyle w:val="BodyText"/>
        <w:spacing w:after="100" w:line="343" w:lineRule="auto"/>
        <w:ind w:left="940" w:hanging="540"/>
        <w:rPr>
          <w:color w:val="auto"/>
        </w:rPr>
      </w:pPr>
      <w:r w:rsidRPr="002C0D13">
        <w:rPr>
          <w:rStyle w:val="BodyTextChar"/>
          <w:color w:val="auto"/>
        </w:rPr>
        <w:t>(viii) Relay stability for through fault Impedance setting if applicable</w:t>
      </w:r>
    </w:p>
    <w:p w14:paraId="7D40A5A5" w14:textId="77777777" w:rsidR="006C5506" w:rsidRPr="002C0D13" w:rsidRDefault="007A1DE0">
      <w:pPr>
        <w:pStyle w:val="BodyText"/>
        <w:spacing w:after="240"/>
        <w:ind w:left="940"/>
        <w:rPr>
          <w:color w:val="auto"/>
        </w:rPr>
      </w:pPr>
      <w:r w:rsidRPr="002C0D13">
        <w:rPr>
          <w:rStyle w:val="BodyTextChar"/>
          <w:color w:val="auto"/>
        </w:rPr>
        <w:t>Time setting t</w:t>
      </w:r>
      <w:r w:rsidRPr="002C0D13">
        <w:rPr>
          <w:rStyle w:val="BodyTextChar"/>
          <w:color w:val="auto"/>
          <w:sz w:val="13"/>
          <w:szCs w:val="13"/>
        </w:rPr>
        <w:t>1</w:t>
      </w:r>
      <w:r w:rsidRPr="002C0D13">
        <w:rPr>
          <w:rStyle w:val="BodyTextChar"/>
          <w:color w:val="auto"/>
        </w:rPr>
        <w:t>, t</w:t>
      </w:r>
      <w:r w:rsidRPr="002C0D13">
        <w:rPr>
          <w:rStyle w:val="BodyTextChar"/>
          <w:color w:val="auto"/>
          <w:sz w:val="13"/>
          <w:szCs w:val="13"/>
        </w:rPr>
        <w:t>2</w:t>
      </w:r>
      <w:r w:rsidRPr="002C0D13">
        <w:rPr>
          <w:rStyle w:val="BodyTextChar"/>
          <w:color w:val="auto"/>
        </w:rPr>
        <w:t>, t</w:t>
      </w:r>
      <w:r w:rsidRPr="002C0D13">
        <w:rPr>
          <w:rStyle w:val="BodyTextChar"/>
          <w:color w:val="auto"/>
          <w:sz w:val="13"/>
          <w:szCs w:val="13"/>
        </w:rPr>
        <w:t xml:space="preserve">3 </w:t>
      </w:r>
      <w:r w:rsidRPr="002C0D13">
        <w:rPr>
          <w:rStyle w:val="BodyTextChar"/>
          <w:color w:val="auto"/>
        </w:rPr>
        <w:t>and t</w:t>
      </w:r>
      <w:r w:rsidRPr="002C0D13">
        <w:rPr>
          <w:rStyle w:val="BodyTextChar"/>
          <w:color w:val="auto"/>
          <w:sz w:val="13"/>
          <w:szCs w:val="13"/>
        </w:rPr>
        <w:t xml:space="preserve">4 </w:t>
      </w:r>
      <w:r w:rsidRPr="002C0D13">
        <w:rPr>
          <w:rStyle w:val="BodyTextChar"/>
          <w:color w:val="auto"/>
        </w:rPr>
        <w:t>for distance relay functions</w:t>
      </w:r>
    </w:p>
    <w:p w14:paraId="341F9424" w14:textId="77777777" w:rsidR="006C5506" w:rsidRPr="002C0D13" w:rsidRDefault="007A1DE0">
      <w:pPr>
        <w:pStyle w:val="BodyText"/>
        <w:spacing w:after="0"/>
        <w:ind w:left="940"/>
        <w:rPr>
          <w:color w:val="auto"/>
        </w:rPr>
      </w:pPr>
      <w:r w:rsidRPr="002C0D13">
        <w:rPr>
          <w:rStyle w:val="BodyTextChar"/>
          <w:color w:val="auto"/>
        </w:rPr>
        <w:t>Other specific features applicable to the selected function</w:t>
      </w:r>
    </w:p>
    <w:p w14:paraId="3A8303D1" w14:textId="77777777" w:rsidR="006C5506" w:rsidRPr="002C0D13" w:rsidRDefault="007A1DE0">
      <w:pPr>
        <w:spacing w:line="1" w:lineRule="exact"/>
        <w:rPr>
          <w:color w:val="auto"/>
        </w:rPr>
      </w:pPr>
      <w:r w:rsidRPr="002C0D13">
        <w:rPr>
          <w:noProof/>
          <w:color w:val="auto"/>
          <w:lang w:val="en-AU" w:eastAsia="en-AU" w:bidi="ar-SA"/>
        </w:rPr>
        <mc:AlternateContent>
          <mc:Choice Requires="wps">
            <w:drawing>
              <wp:anchor distT="76200" distB="1423670" distL="0" distR="0" simplePos="0" relativeHeight="125829404" behindDoc="0" locked="0" layoutInCell="1" allowOverlap="1" wp14:anchorId="22B40AE4" wp14:editId="70129A60">
                <wp:simplePos x="0" y="0"/>
                <wp:positionH relativeFrom="page">
                  <wp:posOffset>887095</wp:posOffset>
                </wp:positionH>
                <wp:positionV relativeFrom="paragraph">
                  <wp:posOffset>76200</wp:posOffset>
                </wp:positionV>
                <wp:extent cx="133985" cy="182880"/>
                <wp:effectExtent l="0" t="0" r="0" b="0"/>
                <wp:wrapTopAndBottom/>
                <wp:docPr id="59" name="Shape 59"/>
                <wp:cNvGraphicFramePr/>
                <a:graphic xmlns:a="http://schemas.openxmlformats.org/drawingml/2006/main">
                  <a:graphicData uri="http://schemas.microsoft.com/office/word/2010/wordprocessingShape">
                    <wps:wsp>
                      <wps:cNvSpPr txBox="1"/>
                      <wps:spPr>
                        <a:xfrm>
                          <a:off x="0" y="0"/>
                          <a:ext cx="133985" cy="182880"/>
                        </a:xfrm>
                        <a:prstGeom prst="rect">
                          <a:avLst/>
                        </a:prstGeom>
                        <a:noFill/>
                      </wps:spPr>
                      <wps:txbx>
                        <w:txbxContent>
                          <w:p w14:paraId="2EA95910" w14:textId="77777777" w:rsidR="00047F30" w:rsidRDefault="00047F30">
                            <w:pPr>
                              <w:pStyle w:val="BodyText"/>
                              <w:spacing w:after="0"/>
                            </w:pPr>
                            <w:r>
                              <w:rPr>
                                <w:rStyle w:val="BodyTextChar"/>
                              </w:rPr>
                              <w:t>8.</w:t>
                            </w:r>
                          </w:p>
                        </w:txbxContent>
                      </wps:txbx>
                      <wps:bodyPr wrap="none" lIns="0" tIns="0" rIns="0" bIns="0"/>
                    </wps:wsp>
                  </a:graphicData>
                </a:graphic>
              </wp:anchor>
            </w:drawing>
          </mc:Choice>
          <mc:Fallback>
            <w:pict>
              <v:shape w14:anchorId="22B40AE4" id="Shape 59" o:spid="_x0000_s1035" type="#_x0000_t202" style="position:absolute;margin-left:69.85pt;margin-top:6pt;width:10.55pt;height:14.4pt;z-index:125829404;visibility:visible;mso-wrap-style:none;mso-wrap-distance-left:0;mso-wrap-distance-top:6pt;mso-wrap-distance-right:0;mso-wrap-distance-bottom:112.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" filled="f" stroked="f">
                <v:textbox inset="0,0,0,0">
                  <w:txbxContent>
                    <w:p w14:paraId="2EA95910" w14:textId="77777777" w:rsidR="00047F30" w:rsidRDefault="00047F30">
                      <w:pPr>
                        <w:pStyle w:val="BodyText"/>
                        <w:spacing w:after="0"/>
                      </w:pPr>
                      <w:r>
                        <w:rPr>
                          <w:rStyle w:val="BodyTextChar"/>
                        </w:rPr>
                        <w:t>8.</w:t>
                      </w:r>
                    </w:p>
                  </w:txbxContent>
                </v:textbox>
                <w10:wrap type="topAndBottom" anchorx="page"/>
              </v:shape>
            </w:pict>
          </mc:Fallback>
        </mc:AlternateContent>
      </w:r>
      <w:r w:rsidRPr="002C0D13">
        <w:rPr>
          <w:noProof/>
          <w:color w:val="auto"/>
          <w:lang w:val="en-AU" w:eastAsia="en-AU" w:bidi="ar-SA"/>
        </w:rPr>
        <mc:AlternateContent>
          <mc:Choice Requires="wps">
            <w:drawing>
              <wp:anchor distT="570230" distB="929640" distL="0" distR="0" simplePos="0" relativeHeight="125829406" behindDoc="0" locked="0" layoutInCell="1" allowOverlap="1" wp14:anchorId="14B95501" wp14:editId="24FED238">
                <wp:simplePos x="0" y="0"/>
                <wp:positionH relativeFrom="page">
                  <wp:posOffset>887095</wp:posOffset>
                </wp:positionH>
                <wp:positionV relativeFrom="paragraph">
                  <wp:posOffset>570230</wp:posOffset>
                </wp:positionV>
                <wp:extent cx="240665" cy="182880"/>
                <wp:effectExtent l="0" t="0" r="0" b="0"/>
                <wp:wrapTopAndBottom/>
                <wp:docPr id="61" name="Shape 61"/>
                <wp:cNvGraphicFramePr/>
                <a:graphic xmlns:a="http://schemas.openxmlformats.org/drawingml/2006/main">
                  <a:graphicData uri="http://schemas.microsoft.com/office/word/2010/wordprocessingShape">
                    <wps:wsp>
                      <wps:cNvSpPr txBox="1"/>
                      <wps:spPr>
                        <a:xfrm>
                          <a:off x="0" y="0"/>
                          <a:ext cx="240665" cy="182880"/>
                        </a:xfrm>
                        <a:prstGeom prst="rect">
                          <a:avLst/>
                        </a:prstGeom>
                        <a:noFill/>
                      </wps:spPr>
                      <wps:txbx>
                        <w:txbxContent>
                          <w:p w14:paraId="447BF36B" w14:textId="77777777" w:rsidR="00047F30" w:rsidRDefault="00047F30">
                            <w:pPr>
                              <w:pStyle w:val="BodyText"/>
                              <w:spacing w:after="0"/>
                            </w:pPr>
                            <w:r>
                              <w:rPr>
                                <w:rStyle w:val="BodyTextChar"/>
                              </w:rPr>
                              <w:t>8.1.</w:t>
                            </w:r>
                          </w:p>
                        </w:txbxContent>
                      </wps:txbx>
                      <wps:bodyPr wrap="none" lIns="0" tIns="0" rIns="0" bIns="0"/>
                    </wps:wsp>
                  </a:graphicData>
                </a:graphic>
              </wp:anchor>
            </w:drawing>
          </mc:Choice>
          <mc:Fallback>
            <w:pict>
              <v:shape w14:anchorId="14B95501" id="Shape 61" o:spid="_x0000_s1036" type="#_x0000_t202" style="position:absolute;margin-left:69.85pt;margin-top:44.9pt;width:18.95pt;height:14.4pt;z-index:125829406;visibility:visible;mso-wrap-style:none;mso-wrap-distance-left:0;mso-wrap-distance-top:44.9pt;mso-wrap-distance-right:0;mso-wrap-distance-bottom:73.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" filled="f" stroked="f">
                <v:textbox inset="0,0,0,0">
                  <w:txbxContent>
                    <w:p w14:paraId="447BF36B" w14:textId="77777777" w:rsidR="00047F30" w:rsidRDefault="00047F30">
                      <w:pPr>
                        <w:pStyle w:val="BodyText"/>
                        <w:spacing w:after="0"/>
                      </w:pPr>
                      <w:r>
                        <w:rPr>
                          <w:rStyle w:val="BodyTextChar"/>
                        </w:rPr>
                        <w:t>8.1.</w:t>
                      </w:r>
                    </w:p>
                  </w:txbxContent>
                </v:textbox>
                <w10:wrap type="topAndBottom" anchorx="page"/>
              </v:shape>
            </w:pict>
          </mc:Fallback>
        </mc:AlternateContent>
      </w:r>
      <w:r w:rsidRPr="002C0D13">
        <w:rPr>
          <w:noProof/>
          <w:color w:val="auto"/>
          <w:lang w:val="en-AU" w:eastAsia="en-AU" w:bidi="ar-SA"/>
        </w:rPr>
        <mc:AlternateContent>
          <mc:Choice Requires="wps">
            <w:drawing>
              <wp:anchor distT="987425" distB="512445" distL="0" distR="0" simplePos="0" relativeHeight="125829408" behindDoc="0" locked="0" layoutInCell="1" allowOverlap="1" wp14:anchorId="5ED3736D" wp14:editId="71000891">
                <wp:simplePos x="0" y="0"/>
                <wp:positionH relativeFrom="page">
                  <wp:posOffset>887095</wp:posOffset>
                </wp:positionH>
                <wp:positionV relativeFrom="paragraph">
                  <wp:posOffset>987425</wp:posOffset>
                </wp:positionV>
                <wp:extent cx="240665" cy="182880"/>
                <wp:effectExtent l="0" t="0" r="0" b="0"/>
                <wp:wrapTopAndBottom/>
                <wp:docPr id="63" name="Shape 63"/>
                <wp:cNvGraphicFramePr/>
                <a:graphic xmlns:a="http://schemas.openxmlformats.org/drawingml/2006/main">
                  <a:graphicData uri="http://schemas.microsoft.com/office/word/2010/wordprocessingShape">
                    <wps:wsp>
                      <wps:cNvSpPr txBox="1"/>
                      <wps:spPr>
                        <a:xfrm>
                          <a:off x="0" y="0"/>
                          <a:ext cx="240665" cy="182880"/>
                        </a:xfrm>
                        <a:prstGeom prst="rect">
                          <a:avLst/>
                        </a:prstGeom>
                        <a:noFill/>
                      </wps:spPr>
                      <wps:txbx>
                        <w:txbxContent>
                          <w:p w14:paraId="507B38DA" w14:textId="77777777" w:rsidR="00047F30" w:rsidRDefault="00047F30">
                            <w:pPr>
                              <w:pStyle w:val="BodyText"/>
                              <w:spacing w:after="0"/>
                            </w:pPr>
                            <w:r>
                              <w:rPr>
                                <w:rStyle w:val="BodyTextChar"/>
                              </w:rPr>
                              <w:t>8.2.</w:t>
                            </w:r>
                          </w:p>
                        </w:txbxContent>
                      </wps:txbx>
                      <wps:bodyPr wrap="none" lIns="0" tIns="0" rIns="0" bIns="0"/>
                    </wps:wsp>
                  </a:graphicData>
                </a:graphic>
              </wp:anchor>
            </w:drawing>
          </mc:Choice>
          <mc:Fallback>
            <w:pict>
              <v:shape w14:anchorId="5ED3736D" id="Shape 63" o:spid="_x0000_s1037" type="#_x0000_t202" style="position:absolute;margin-left:69.85pt;margin-top:77.75pt;width:18.95pt;height:14.4pt;z-index:125829408;visibility:visible;mso-wrap-style:none;mso-wrap-distance-left:0;mso-wrap-distance-top:77.75pt;mso-wrap-distance-right:0;mso-wrap-distance-bottom:40.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" filled="f" stroked="f">
                <v:textbox inset="0,0,0,0">
                  <w:txbxContent>
                    <w:p w14:paraId="507B38DA" w14:textId="77777777" w:rsidR="00047F30" w:rsidRDefault="00047F30">
                      <w:pPr>
                        <w:pStyle w:val="BodyText"/>
                        <w:spacing w:after="0"/>
                      </w:pPr>
                      <w:r>
                        <w:rPr>
                          <w:rStyle w:val="BodyTextChar"/>
                        </w:rPr>
                        <w:t>8.2.</w:t>
                      </w:r>
                    </w:p>
                  </w:txbxContent>
                </v:textbox>
                <w10:wrap type="topAndBottom" anchorx="page"/>
              </v:shape>
            </w:pict>
          </mc:Fallback>
        </mc:AlternateContent>
      </w:r>
      <w:r w:rsidRPr="002C0D13">
        <w:rPr>
          <w:noProof/>
          <w:color w:val="auto"/>
          <w:lang w:val="en-AU" w:eastAsia="en-AU" w:bidi="ar-SA"/>
        </w:rPr>
        <mc:AlternateContent>
          <mc:Choice Requires="wps">
            <w:drawing>
              <wp:anchor distT="1405255" distB="94615" distL="0" distR="0" simplePos="0" relativeHeight="125829410" behindDoc="0" locked="0" layoutInCell="1" allowOverlap="1" wp14:anchorId="29559910" wp14:editId="53DDD45A">
                <wp:simplePos x="0" y="0"/>
                <wp:positionH relativeFrom="page">
                  <wp:posOffset>887095</wp:posOffset>
                </wp:positionH>
                <wp:positionV relativeFrom="paragraph">
                  <wp:posOffset>1405255</wp:posOffset>
                </wp:positionV>
                <wp:extent cx="240665" cy="182880"/>
                <wp:effectExtent l="0" t="0" r="0" b="0"/>
                <wp:wrapTopAndBottom/>
                <wp:docPr id="65" name="Shape 65"/>
                <wp:cNvGraphicFramePr/>
                <a:graphic xmlns:a="http://schemas.openxmlformats.org/drawingml/2006/main">
                  <a:graphicData uri="http://schemas.microsoft.com/office/word/2010/wordprocessingShape">
                    <wps:wsp>
                      <wps:cNvSpPr txBox="1"/>
                      <wps:spPr>
                        <a:xfrm>
                          <a:off x="0" y="0"/>
                          <a:ext cx="240665" cy="182880"/>
                        </a:xfrm>
                        <a:prstGeom prst="rect">
                          <a:avLst/>
                        </a:prstGeom>
                        <a:noFill/>
                      </wps:spPr>
                      <wps:txbx>
                        <w:txbxContent>
                          <w:p w14:paraId="2F244028" w14:textId="77777777" w:rsidR="00047F30" w:rsidRDefault="00047F30">
                            <w:pPr>
                              <w:pStyle w:val="BodyText"/>
                              <w:spacing w:after="0"/>
                            </w:pPr>
                            <w:r>
                              <w:rPr>
                                <w:rStyle w:val="BodyTextChar"/>
                              </w:rPr>
                              <w:t>8.3.</w:t>
                            </w:r>
                          </w:p>
                        </w:txbxContent>
                      </wps:txbx>
                      <wps:bodyPr wrap="none" lIns="0" tIns="0" rIns="0" bIns="0"/>
                    </wps:wsp>
                  </a:graphicData>
                </a:graphic>
              </wp:anchor>
            </w:drawing>
          </mc:Choice>
          <mc:Fallback>
            <w:pict>
              <v:shape w14:anchorId="29559910" id="Shape 65" o:spid="_x0000_s1038" type="#_x0000_t202" style="position:absolute;margin-left:69.85pt;margin-top:110.65pt;width:18.95pt;height:14.4pt;z-index:125829410;visibility:visible;mso-wrap-style:none;mso-wrap-distance-left:0;mso-wrap-distance-top:110.65pt;mso-wrap-distance-right:0;mso-wrap-distance-bottom:7.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" filled="f" stroked="f">
                <v:textbox inset="0,0,0,0">
                  <w:txbxContent>
                    <w:p w14:paraId="2F244028" w14:textId="77777777" w:rsidR="00047F30" w:rsidRDefault="00047F30">
                      <w:pPr>
                        <w:pStyle w:val="BodyText"/>
                        <w:spacing w:after="0"/>
                      </w:pPr>
                      <w:r>
                        <w:rPr>
                          <w:rStyle w:val="BodyTextChar"/>
                        </w:rPr>
                        <w:t>8.3.</w:t>
                      </w:r>
                    </w:p>
                  </w:txbxContent>
                </v:textbox>
                <w10:wrap type="topAndBottom" anchorx="page"/>
              </v:shape>
            </w:pict>
          </mc:Fallback>
        </mc:AlternateContent>
      </w:r>
      <w:r w:rsidRPr="002C0D13">
        <w:rPr>
          <w:noProof/>
          <w:color w:val="auto"/>
          <w:lang w:val="en-AU" w:eastAsia="en-AU" w:bidi="ar-SA"/>
        </w:rPr>
        <mc:AlternateContent>
          <mc:Choice Requires="wps">
            <w:drawing>
              <wp:anchor distT="76200" distB="0" distL="0" distR="0" simplePos="0" relativeHeight="125829412" behindDoc="0" locked="0" layoutInCell="1" allowOverlap="1" wp14:anchorId="00285CDD" wp14:editId="277F276F">
                <wp:simplePos x="0" y="0"/>
                <wp:positionH relativeFrom="page">
                  <wp:posOffset>1469390</wp:posOffset>
                </wp:positionH>
                <wp:positionV relativeFrom="paragraph">
                  <wp:posOffset>76200</wp:posOffset>
                </wp:positionV>
                <wp:extent cx="2282825" cy="1606550"/>
                <wp:effectExtent l="0" t="0" r="0" b="0"/>
                <wp:wrapTopAndBottom/>
                <wp:docPr id="67" name="Shape 67"/>
                <wp:cNvGraphicFramePr/>
                <a:graphic xmlns:a="http://schemas.openxmlformats.org/drawingml/2006/main">
                  <a:graphicData uri="http://schemas.microsoft.com/office/word/2010/wordprocessingShape">
                    <wps:wsp>
                      <wps:cNvSpPr txBox="1"/>
                      <wps:spPr>
                        <a:xfrm>
                          <a:off x="0" y="0"/>
                          <a:ext cx="2282825" cy="1606550"/>
                        </a:xfrm>
                        <a:prstGeom prst="rect">
                          <a:avLst/>
                        </a:prstGeom>
                        <a:noFill/>
                      </wps:spPr>
                      <wps:txbx>
                        <w:txbxContent>
                          <w:p w14:paraId="412783CD" w14:textId="77777777" w:rsidR="00047F30" w:rsidRDefault="00047F30">
                            <w:pPr>
                              <w:pStyle w:val="BodyText"/>
                              <w:spacing w:after="120"/>
                            </w:pPr>
                            <w:r>
                              <w:rPr>
                                <w:rStyle w:val="BodyTextChar"/>
                              </w:rPr>
                              <w:t>Bus differential multifunction relay, if applicable</w:t>
                            </w:r>
                          </w:p>
                          <w:p w14:paraId="23F81981" w14:textId="77777777" w:rsidR="00047F30" w:rsidRDefault="00047F30">
                            <w:pPr>
                              <w:pStyle w:val="BodyText"/>
                              <w:spacing w:after="120"/>
                            </w:pPr>
                            <w:r>
                              <w:rPr>
                                <w:rStyle w:val="BodyTextChar"/>
                              </w:rPr>
                              <w:t>Whether duplicated bus bar differential protection offered</w:t>
                            </w:r>
                          </w:p>
                          <w:p w14:paraId="7FF72F05" w14:textId="77777777" w:rsidR="00047F30" w:rsidRDefault="00047F30">
                            <w:pPr>
                              <w:pStyle w:val="BodyText"/>
                              <w:spacing w:after="120"/>
                            </w:pPr>
                            <w:r>
                              <w:rPr>
                                <w:rStyle w:val="BodyTextChar"/>
                              </w:rPr>
                              <w:t>List of protection functions available in bus bar multifunction relays</w:t>
                            </w:r>
                          </w:p>
                          <w:p w14:paraId="48D3C5C2" w14:textId="77777777" w:rsidR="00047F30" w:rsidRDefault="00047F30">
                            <w:pPr>
                              <w:pStyle w:val="BodyText"/>
                              <w:spacing w:after="120"/>
                            </w:pPr>
                            <w:r>
                              <w:rPr>
                                <w:rStyle w:val="BodyTextChar"/>
                              </w:rPr>
                              <w:t>No. of functions which can be selected from available functions</w:t>
                            </w:r>
                          </w:p>
                        </w:txbxContent>
                      </wps:txbx>
                      <wps:bodyPr lIns="0" tIns="0" rIns="0" bIns="0"/>
                    </wps:wsp>
                  </a:graphicData>
                </a:graphic>
              </wp:anchor>
            </w:drawing>
          </mc:Choice>
          <mc:Fallback>
            <w:pict>
              <v:shape w14:anchorId="00285CDD" id="Shape 67" o:spid="_x0000_s1039" type="#_x0000_t202" style="position:absolute;margin-left:115.7pt;margin-top:6pt;width:179.75pt;height:126.5pt;z-index:125829412;visibility:visible;mso-wrap-style:square;mso-wrap-distance-left:0;mso-wrap-distance-top: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" filled="f" stroked="f">
                <v:textbox inset="0,0,0,0">
                  <w:txbxContent>
                    <w:p w14:paraId="412783CD" w14:textId="77777777" w:rsidR="00047F30" w:rsidRDefault="00047F30">
                      <w:pPr>
                        <w:pStyle w:val="BodyText"/>
                        <w:spacing w:after="120"/>
                      </w:pPr>
                      <w:r>
                        <w:rPr>
                          <w:rStyle w:val="BodyTextChar"/>
                        </w:rPr>
                        <w:t>Bus differential multifunction relay, if applicable</w:t>
                      </w:r>
                    </w:p>
                    <w:p w14:paraId="23F81981" w14:textId="77777777" w:rsidR="00047F30" w:rsidRDefault="00047F30">
                      <w:pPr>
                        <w:pStyle w:val="BodyText"/>
                        <w:spacing w:after="120"/>
                      </w:pPr>
                      <w:r>
                        <w:rPr>
                          <w:rStyle w:val="BodyTextChar"/>
                        </w:rPr>
                        <w:t>Whether duplicated bus bar differential protection offered</w:t>
                      </w:r>
                    </w:p>
                    <w:p w14:paraId="7FF72F05" w14:textId="77777777" w:rsidR="00047F30" w:rsidRDefault="00047F30">
                      <w:pPr>
                        <w:pStyle w:val="BodyText"/>
                        <w:spacing w:after="120"/>
                      </w:pPr>
                      <w:r>
                        <w:rPr>
                          <w:rStyle w:val="BodyTextChar"/>
                        </w:rPr>
                        <w:t>List of protection functions available in bus bar multifunction relays</w:t>
                      </w:r>
                    </w:p>
                    <w:p w14:paraId="48D3C5C2" w14:textId="77777777" w:rsidR="00047F30" w:rsidRDefault="00047F30">
                      <w:pPr>
                        <w:pStyle w:val="BodyText"/>
                        <w:spacing w:after="120"/>
                      </w:pPr>
                      <w:r>
                        <w:rPr>
                          <w:rStyle w:val="BodyTextChar"/>
                        </w:rPr>
                        <w:t>No. of functions which can be selected from available functions</w:t>
                      </w:r>
                    </w:p>
                  </w:txbxContent>
                </v:textbox>
                <w10:wrap type="topAndBottom" anchorx="page"/>
              </v:shape>
            </w:pict>
          </mc:Fallback>
        </mc:AlternateContent>
      </w:r>
    </w:p>
    <w:p w14:paraId="4F36417E" w14:textId="77777777" w:rsidR="006C5506" w:rsidRPr="002C0D13" w:rsidRDefault="007A1DE0">
      <w:pPr>
        <w:pStyle w:val="BodyText"/>
        <w:spacing w:after="100"/>
        <w:ind w:left="940"/>
        <w:jc w:val="both"/>
        <w:rPr>
          <w:color w:val="auto"/>
        </w:rPr>
      </w:pPr>
      <w:r w:rsidRPr="002C0D13">
        <w:rPr>
          <w:rStyle w:val="BodyTextChar"/>
          <w:color w:val="auto"/>
        </w:rPr>
        <w:t>CT characteristics requirements for transmission line multifunction relays for following particulars</w:t>
      </w:r>
    </w:p>
    <w:p w14:paraId="6F7B4D12" w14:textId="77777777" w:rsidR="006C5506" w:rsidRPr="002C0D13" w:rsidRDefault="007A1DE0">
      <w:pPr>
        <w:pStyle w:val="BodyText"/>
        <w:spacing w:after="100" w:line="173" w:lineRule="auto"/>
        <w:ind w:firstLine="9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Accuracy class</w:t>
      </w:r>
    </w:p>
    <w:p w14:paraId="6848A49F" w14:textId="77777777" w:rsidR="006C5506" w:rsidRPr="002C0D13" w:rsidRDefault="007A1DE0">
      <w:pPr>
        <w:pStyle w:val="BodyText"/>
        <w:spacing w:after="100" w:line="173" w:lineRule="auto"/>
        <w:ind w:firstLine="9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Burden</w:t>
      </w:r>
    </w:p>
    <w:p w14:paraId="45E055FB" w14:textId="77777777" w:rsidR="006C5506" w:rsidRPr="002C0D13" w:rsidRDefault="007A1DE0">
      <w:pPr>
        <w:pStyle w:val="BodyText"/>
        <w:spacing w:after="100" w:line="173" w:lineRule="auto"/>
        <w:ind w:firstLine="9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Minimum Knee point voltage</w:t>
      </w:r>
    </w:p>
    <w:p w14:paraId="4A4F5F71" w14:textId="77777777" w:rsidR="006C5506" w:rsidRPr="002C0D13" w:rsidRDefault="007A1DE0">
      <w:pPr>
        <w:pStyle w:val="BodyText"/>
        <w:spacing w:after="100" w:line="173" w:lineRule="auto"/>
        <w:ind w:firstLine="94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CT secondary resistance</w:t>
      </w:r>
    </w:p>
    <w:p w14:paraId="620D430C" w14:textId="77777777" w:rsidR="006C5506" w:rsidRPr="002C0D13" w:rsidRDefault="007A1DE0">
      <w:pPr>
        <w:pStyle w:val="BodyText"/>
        <w:spacing w:after="100" w:line="199" w:lineRule="auto"/>
        <w:ind w:left="1300" w:hanging="36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Maximum exciting current at 0.5 knee point voltage</w:t>
      </w:r>
    </w:p>
    <w:p w14:paraId="31D20AC3" w14:textId="77777777" w:rsidR="006C5506" w:rsidRPr="002C0D13" w:rsidRDefault="007A1DE0">
      <w:pPr>
        <w:pStyle w:val="BodyText"/>
        <w:spacing w:after="240"/>
        <w:ind w:firstLine="940"/>
        <w:jc w:val="both"/>
        <w:rPr>
          <w:color w:val="auto"/>
        </w:rPr>
      </w:pPr>
      <w:r w:rsidRPr="002C0D13">
        <w:rPr>
          <w:rStyle w:val="BodyTextChar"/>
          <w:color w:val="auto"/>
        </w:rPr>
        <w:t>Any other requirements</w:t>
      </w:r>
    </w:p>
    <w:p w14:paraId="61F3A7CA" w14:textId="77777777" w:rsidR="006C5506" w:rsidRPr="002C0D13" w:rsidRDefault="007A1DE0">
      <w:pPr>
        <w:pStyle w:val="BodyText"/>
        <w:numPr>
          <w:ilvl w:val="1"/>
          <w:numId w:val="60"/>
        </w:numPr>
        <w:tabs>
          <w:tab w:val="left" w:pos="917"/>
        </w:tabs>
        <w:spacing w:after="240"/>
        <w:ind w:left="940" w:hanging="940"/>
        <w:jc w:val="both"/>
        <w:rPr>
          <w:color w:val="auto"/>
        </w:rPr>
      </w:pPr>
      <w:r w:rsidRPr="002C0D13">
        <w:rPr>
          <w:rStyle w:val="BodyTextChar"/>
          <w:color w:val="auto"/>
        </w:rPr>
        <w:t>The functional, setting &amp; operating details for following protection functions shall be furnished</w:t>
      </w:r>
    </w:p>
    <w:p w14:paraId="5B78DF20" w14:textId="77777777" w:rsidR="006C5506" w:rsidRPr="002C0D13" w:rsidRDefault="007A1DE0">
      <w:pPr>
        <w:pStyle w:val="BodyText"/>
        <w:numPr>
          <w:ilvl w:val="0"/>
          <w:numId w:val="61"/>
        </w:numPr>
        <w:tabs>
          <w:tab w:val="left" w:pos="918"/>
        </w:tabs>
        <w:spacing w:after="240"/>
        <w:ind w:firstLine="560"/>
        <w:jc w:val="both"/>
        <w:rPr>
          <w:color w:val="auto"/>
        </w:rPr>
      </w:pPr>
      <w:r w:rsidRPr="002C0D13">
        <w:rPr>
          <w:rStyle w:val="BodyTextChar"/>
          <w:color w:val="auto"/>
        </w:rPr>
        <w:t>Bus bar protection function for Zone A</w:t>
      </w:r>
    </w:p>
    <w:p w14:paraId="4714BA4C" w14:textId="77777777" w:rsidR="006C5506" w:rsidRPr="002C0D13" w:rsidRDefault="007A1DE0">
      <w:pPr>
        <w:pStyle w:val="BodyText"/>
        <w:numPr>
          <w:ilvl w:val="0"/>
          <w:numId w:val="61"/>
        </w:numPr>
        <w:tabs>
          <w:tab w:val="left" w:pos="966"/>
        </w:tabs>
        <w:spacing w:after="240"/>
        <w:ind w:firstLine="560"/>
        <w:jc w:val="both"/>
        <w:rPr>
          <w:color w:val="auto"/>
        </w:rPr>
      </w:pPr>
      <w:r w:rsidRPr="002C0D13">
        <w:rPr>
          <w:rStyle w:val="BodyTextChar"/>
          <w:color w:val="auto"/>
        </w:rPr>
        <w:t>Bus bar protection function for Zone B</w:t>
      </w:r>
    </w:p>
    <w:p w14:paraId="013BD020" w14:textId="77777777" w:rsidR="006C5506" w:rsidRPr="002C0D13" w:rsidRDefault="007A1DE0">
      <w:pPr>
        <w:pStyle w:val="BodyText"/>
        <w:numPr>
          <w:ilvl w:val="0"/>
          <w:numId w:val="61"/>
        </w:numPr>
        <w:tabs>
          <w:tab w:val="left" w:pos="959"/>
        </w:tabs>
        <w:spacing w:after="240"/>
        <w:ind w:firstLine="500"/>
        <w:jc w:val="both"/>
        <w:rPr>
          <w:color w:val="auto"/>
        </w:rPr>
      </w:pPr>
      <w:r w:rsidRPr="002C0D13">
        <w:rPr>
          <w:rStyle w:val="BodyTextChar"/>
          <w:color w:val="auto"/>
        </w:rPr>
        <w:t>Breaker fail protection function</w:t>
      </w:r>
    </w:p>
    <w:p w14:paraId="6EAC1F48" w14:textId="77777777" w:rsidR="006C5506" w:rsidRPr="002C0D13" w:rsidRDefault="007A1DE0">
      <w:pPr>
        <w:pStyle w:val="BodyText"/>
        <w:numPr>
          <w:ilvl w:val="0"/>
          <w:numId w:val="61"/>
        </w:numPr>
        <w:tabs>
          <w:tab w:val="left" w:pos="954"/>
        </w:tabs>
        <w:spacing w:after="160"/>
        <w:ind w:firstLine="500"/>
        <w:jc w:val="both"/>
        <w:rPr>
          <w:color w:val="auto"/>
        </w:rPr>
        <w:sectPr w:rsidR="006C5506" w:rsidRPr="002C0D13">
          <w:type w:val="continuous"/>
          <w:pgSz w:w="11900" w:h="16840"/>
          <w:pgMar w:top="2478" w:right="5871" w:bottom="1614" w:left="1397" w:header="0" w:footer="3" w:gutter="0"/>
          <w:cols w:space="720"/>
          <w:noEndnote/>
          <w:docGrid w:linePitch="360"/>
        </w:sectPr>
      </w:pPr>
      <w:r w:rsidRPr="002C0D13">
        <w:rPr>
          <w:rStyle w:val="BodyTextChar"/>
          <w:color w:val="auto"/>
        </w:rPr>
        <w:t>Supervision relay function</w:t>
      </w:r>
    </w:p>
    <w:p w14:paraId="5C390E2F" w14:textId="77777777" w:rsidR="006C5506" w:rsidRPr="002C0D13" w:rsidRDefault="006C5506">
      <w:pPr>
        <w:spacing w:line="240" w:lineRule="exact"/>
        <w:rPr>
          <w:color w:val="auto"/>
          <w:sz w:val="19"/>
          <w:szCs w:val="19"/>
        </w:rPr>
      </w:pPr>
    </w:p>
    <w:p w14:paraId="13E1FE37" w14:textId="77777777" w:rsidR="006C5506" w:rsidRPr="002C0D13" w:rsidRDefault="006C5506">
      <w:pPr>
        <w:spacing w:before="109" w:after="109" w:line="240" w:lineRule="exact"/>
        <w:rPr>
          <w:color w:val="auto"/>
          <w:sz w:val="19"/>
          <w:szCs w:val="19"/>
        </w:rPr>
      </w:pPr>
    </w:p>
    <w:p w14:paraId="5FE22EFD" w14:textId="77777777" w:rsidR="006C5506" w:rsidRPr="002C0D13" w:rsidRDefault="006C5506">
      <w:pPr>
        <w:spacing w:line="1" w:lineRule="exact"/>
        <w:rPr>
          <w:color w:val="auto"/>
        </w:rPr>
        <w:sectPr w:rsidR="006C5506" w:rsidRPr="002C0D13">
          <w:pgSz w:w="11900" w:h="16840"/>
          <w:pgMar w:top="1013" w:right="1421" w:bottom="845" w:left="1397" w:header="0" w:footer="3" w:gutter="0"/>
          <w:cols w:space="720"/>
          <w:noEndnote/>
          <w:docGrid w:linePitch="360"/>
        </w:sectPr>
      </w:pPr>
    </w:p>
    <w:p w14:paraId="2074AE87" w14:textId="77777777" w:rsidR="006C5506" w:rsidRPr="002C0D13" w:rsidRDefault="006C5506">
      <w:pPr>
        <w:spacing w:line="1" w:lineRule="exact"/>
        <w:rPr>
          <w:color w:val="auto"/>
        </w:rPr>
        <w:sectPr w:rsidR="006C5506" w:rsidRPr="002C0D13">
          <w:type w:val="continuous"/>
          <w:pgSz w:w="11900" w:h="16840"/>
          <w:pgMar w:top="1013" w:right="1421" w:bottom="845" w:left="1397" w:header="0" w:footer="3" w:gutter="0"/>
          <w:cols w:space="720"/>
          <w:noEndnote/>
          <w:docGrid w:linePitch="360"/>
        </w:sectPr>
      </w:pPr>
    </w:p>
    <w:p w14:paraId="37582831" w14:textId="77777777" w:rsidR="006C5506" w:rsidRPr="002C0D13" w:rsidRDefault="006C5506">
      <w:pPr>
        <w:spacing w:line="122" w:lineRule="exact"/>
        <w:rPr>
          <w:color w:val="auto"/>
          <w:sz w:val="10"/>
          <w:szCs w:val="10"/>
        </w:rPr>
      </w:pPr>
    </w:p>
    <w:p w14:paraId="4C0AADA7" w14:textId="77777777" w:rsidR="006C5506" w:rsidRPr="002C0D13" w:rsidRDefault="006C5506">
      <w:pPr>
        <w:spacing w:line="1" w:lineRule="exact"/>
        <w:rPr>
          <w:color w:val="auto"/>
        </w:rPr>
        <w:sectPr w:rsidR="006C5506" w:rsidRPr="002C0D13">
          <w:type w:val="continuous"/>
          <w:pgSz w:w="11900" w:h="16840"/>
          <w:pgMar w:top="1758" w:right="0" w:bottom="1552" w:left="0" w:header="0" w:footer="3" w:gutter="0"/>
          <w:cols w:space="720"/>
          <w:noEndnote/>
          <w:docGrid w:linePitch="360"/>
        </w:sectPr>
      </w:pPr>
    </w:p>
    <w:p w14:paraId="50B4AEF1" w14:textId="77777777" w:rsidR="006C5506" w:rsidRPr="002C0D13" w:rsidRDefault="007A1DE0">
      <w:pPr>
        <w:spacing w:line="1" w:lineRule="exact"/>
        <w:rPr>
          <w:color w:val="auto"/>
        </w:rPr>
      </w:pPr>
      <w:r w:rsidRPr="002C0D13">
        <w:rPr>
          <w:noProof/>
          <w:color w:val="auto"/>
          <w:lang w:val="en-AU" w:eastAsia="en-AU" w:bidi="ar-SA"/>
        </w:rPr>
        <mc:AlternateContent>
          <mc:Choice Requires="wps">
            <w:drawing>
              <wp:anchor distT="0" distB="417830" distL="114300" distR="114300" simplePos="0" relativeHeight="125829414" behindDoc="0" locked="0" layoutInCell="1" allowOverlap="1" wp14:anchorId="54189A0D" wp14:editId="4EDACCF3">
                <wp:simplePos x="0" y="0"/>
                <wp:positionH relativeFrom="page">
                  <wp:posOffset>887095</wp:posOffset>
                </wp:positionH>
                <wp:positionV relativeFrom="paragraph">
                  <wp:posOffset>3989705</wp:posOffset>
                </wp:positionV>
                <wp:extent cx="311150" cy="3636010"/>
                <wp:effectExtent l="0" t="0" r="0" b="0"/>
                <wp:wrapSquare wrapText="bothSides"/>
                <wp:docPr id="69" name="Shape 69"/>
                <wp:cNvGraphicFramePr/>
                <a:graphic xmlns:a="http://schemas.openxmlformats.org/drawingml/2006/main">
                  <a:graphicData uri="http://schemas.microsoft.com/office/word/2010/wordprocessingShape">
                    <wps:wsp>
                      <wps:cNvSpPr txBox="1"/>
                      <wps:spPr>
                        <a:xfrm>
                          <a:off x="0" y="0"/>
                          <a:ext cx="311150" cy="3636010"/>
                        </a:xfrm>
                        <a:prstGeom prst="rect">
                          <a:avLst/>
                        </a:prstGeom>
                        <a:noFill/>
                      </wps:spPr>
                      <wps:txbx>
                        <w:txbxContent>
                          <w:p w14:paraId="320175E5" w14:textId="77777777" w:rsidR="00047F30" w:rsidRDefault="00047F30">
                            <w:pPr>
                              <w:pStyle w:val="BodyText"/>
                              <w:spacing w:after="240"/>
                            </w:pPr>
                            <w:r>
                              <w:rPr>
                                <w:rStyle w:val="BodyTextChar"/>
                              </w:rPr>
                              <w:t>(viii)</w:t>
                            </w:r>
                          </w:p>
                          <w:p w14:paraId="7D14A2BC" w14:textId="77777777" w:rsidR="00047F30" w:rsidRDefault="00047F30">
                            <w:pPr>
                              <w:pStyle w:val="BodyText"/>
                              <w:spacing w:after="380"/>
                            </w:pPr>
                            <w:r>
                              <w:rPr>
                                <w:rStyle w:val="BodyTextChar"/>
                              </w:rPr>
                              <w:t>9.</w:t>
                            </w:r>
                          </w:p>
                          <w:p w14:paraId="1BB4109E" w14:textId="77777777" w:rsidR="00047F30" w:rsidRDefault="00047F30">
                            <w:pPr>
                              <w:pStyle w:val="BodyText"/>
                              <w:spacing w:after="240"/>
                            </w:pPr>
                            <w:r>
                              <w:rPr>
                                <w:rStyle w:val="BodyTextChar"/>
                              </w:rPr>
                              <w:t>9.1.</w:t>
                            </w:r>
                          </w:p>
                          <w:p w14:paraId="65EE3CDC" w14:textId="77777777" w:rsidR="00047F30" w:rsidRDefault="00047F30">
                            <w:pPr>
                              <w:pStyle w:val="BodyText"/>
                              <w:spacing w:after="240"/>
                            </w:pPr>
                            <w:r>
                              <w:rPr>
                                <w:rStyle w:val="BodyTextChar"/>
                              </w:rPr>
                              <w:t>9.2.</w:t>
                            </w:r>
                          </w:p>
                          <w:p w14:paraId="7FA1BE5A" w14:textId="77777777" w:rsidR="00047F30" w:rsidRDefault="00047F30">
                            <w:pPr>
                              <w:pStyle w:val="BodyText"/>
                              <w:spacing w:after="380"/>
                            </w:pPr>
                            <w:r>
                              <w:rPr>
                                <w:rStyle w:val="BodyTextChar"/>
                              </w:rPr>
                              <w:t>9.3.</w:t>
                            </w:r>
                          </w:p>
                          <w:p w14:paraId="7B107B40" w14:textId="77777777" w:rsidR="00047F30" w:rsidRDefault="00047F30">
                            <w:pPr>
                              <w:pStyle w:val="BodyText"/>
                              <w:spacing w:after="640"/>
                            </w:pPr>
                            <w:r>
                              <w:rPr>
                                <w:rStyle w:val="BodyTextChar"/>
                              </w:rPr>
                              <w:t>9.4.</w:t>
                            </w:r>
                          </w:p>
                          <w:p w14:paraId="4255507E" w14:textId="77777777" w:rsidR="00047F30" w:rsidRDefault="00047F30">
                            <w:pPr>
                              <w:pStyle w:val="BodyText"/>
                              <w:spacing w:after="380"/>
                            </w:pPr>
                            <w:r>
                              <w:rPr>
                                <w:rStyle w:val="BodyTextChar"/>
                              </w:rPr>
                              <w:t>10.</w:t>
                            </w:r>
                          </w:p>
                          <w:p w14:paraId="5DFDD08E" w14:textId="3F68DDE2" w:rsidR="00047F30" w:rsidRDefault="00047F30">
                            <w:pPr>
                              <w:pStyle w:val="BodyText"/>
                              <w:spacing w:after="240"/>
                            </w:pPr>
                          </w:p>
                          <w:p w14:paraId="6D36CF2B" w14:textId="52F42F96" w:rsidR="00047F30" w:rsidRDefault="00047F30">
                            <w:pPr>
                              <w:pStyle w:val="BodyText"/>
                              <w:spacing w:after="240"/>
                            </w:pPr>
                          </w:p>
                          <w:p w14:paraId="6AB6A0ED" w14:textId="06FDA462" w:rsidR="00047F30" w:rsidRDefault="00047F30">
                            <w:pPr>
                              <w:pStyle w:val="BodyText"/>
                              <w:spacing w:after="300"/>
                            </w:pPr>
                          </w:p>
                        </w:txbxContent>
                      </wps:txbx>
                      <wps:bodyPr lIns="0" tIns="0" rIns="0" bIns="0"/>
                    </wps:wsp>
                  </a:graphicData>
                </a:graphic>
              </wp:anchor>
            </w:drawing>
          </mc:Choice>
          <mc:Fallback>
            <w:pict>
              <v:shape w14:anchorId="54189A0D" id="Shape 69" o:spid="_x0000_s1040" type="#_x0000_t202" style="position:absolute;margin-left:69.85pt;margin-top:314.15pt;width:24.5pt;height:286.3pt;z-index:125829414;visibility:visible;mso-wrap-style:square;mso-wrap-distance-left:9pt;mso-wrap-distance-top:0;mso-wrap-distance-right:9pt;mso-wrap-distance-bottom:32.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" filled="f" stroked="f">
                <v:textbox inset="0,0,0,0">
                  <w:txbxContent>
                    <w:p w14:paraId="320175E5" w14:textId="77777777" w:rsidR="00047F30" w:rsidRDefault="00047F30">
                      <w:pPr>
                        <w:pStyle w:val="BodyText"/>
                        <w:spacing w:after="240"/>
                      </w:pPr>
                      <w:r>
                        <w:rPr>
                          <w:rStyle w:val="BodyTextChar"/>
                        </w:rPr>
                        <w:t>(viii)</w:t>
                      </w:r>
                    </w:p>
                    <w:p w14:paraId="7D14A2BC" w14:textId="77777777" w:rsidR="00047F30" w:rsidRDefault="00047F30">
                      <w:pPr>
                        <w:pStyle w:val="BodyText"/>
                        <w:spacing w:after="380"/>
                      </w:pPr>
                      <w:r>
                        <w:rPr>
                          <w:rStyle w:val="BodyTextChar"/>
                        </w:rPr>
                        <w:t>9.</w:t>
                      </w:r>
                    </w:p>
                    <w:p w14:paraId="1BB4109E" w14:textId="77777777" w:rsidR="00047F30" w:rsidRDefault="00047F30">
                      <w:pPr>
                        <w:pStyle w:val="BodyText"/>
                        <w:spacing w:after="240"/>
                      </w:pPr>
                      <w:r>
                        <w:rPr>
                          <w:rStyle w:val="BodyTextChar"/>
                        </w:rPr>
                        <w:t>9.1.</w:t>
                      </w:r>
                    </w:p>
                    <w:p w14:paraId="65EE3CDC" w14:textId="77777777" w:rsidR="00047F30" w:rsidRDefault="00047F30">
                      <w:pPr>
                        <w:pStyle w:val="BodyText"/>
                        <w:spacing w:after="240"/>
                      </w:pPr>
                      <w:r>
                        <w:rPr>
                          <w:rStyle w:val="BodyTextChar"/>
                        </w:rPr>
                        <w:t>9.2.</w:t>
                      </w:r>
                    </w:p>
                    <w:p w14:paraId="7FA1BE5A" w14:textId="77777777" w:rsidR="00047F30" w:rsidRDefault="00047F30">
                      <w:pPr>
                        <w:pStyle w:val="BodyText"/>
                        <w:spacing w:after="380"/>
                      </w:pPr>
                      <w:r>
                        <w:rPr>
                          <w:rStyle w:val="BodyTextChar"/>
                        </w:rPr>
                        <w:t>9.3.</w:t>
                      </w:r>
                    </w:p>
                    <w:p w14:paraId="7B107B40" w14:textId="77777777" w:rsidR="00047F30" w:rsidRDefault="00047F30">
                      <w:pPr>
                        <w:pStyle w:val="BodyText"/>
                        <w:spacing w:after="640"/>
                      </w:pPr>
                      <w:r>
                        <w:rPr>
                          <w:rStyle w:val="BodyTextChar"/>
                        </w:rPr>
                        <w:t>9.4.</w:t>
                      </w:r>
                    </w:p>
                    <w:p w14:paraId="4255507E" w14:textId="77777777" w:rsidR="00047F30" w:rsidRDefault="00047F30">
                      <w:pPr>
                        <w:pStyle w:val="BodyText"/>
                        <w:spacing w:after="380"/>
                      </w:pPr>
                      <w:r>
                        <w:rPr>
                          <w:rStyle w:val="BodyTextChar"/>
                        </w:rPr>
                        <w:t>10.</w:t>
                      </w:r>
                    </w:p>
                    <w:p w14:paraId="5DFDD08E" w14:textId="3F68DDE2" w:rsidR="00047F30" w:rsidRDefault="00047F30">
                      <w:pPr>
                        <w:pStyle w:val="BodyText"/>
                        <w:spacing w:after="240"/>
                      </w:pPr>
                    </w:p>
                    <w:p w14:paraId="6D36CF2B" w14:textId="52F42F96" w:rsidR="00047F30" w:rsidRDefault="00047F30">
                      <w:pPr>
                        <w:pStyle w:val="BodyText"/>
                        <w:spacing w:after="240"/>
                      </w:pPr>
                    </w:p>
                    <w:p w14:paraId="6AB6A0ED" w14:textId="06FDA462" w:rsidR="00047F30" w:rsidRDefault="00047F30">
                      <w:pPr>
                        <w:pStyle w:val="BodyText"/>
                        <w:spacing w:after="300"/>
                      </w:pPr>
                    </w:p>
                  </w:txbxContent>
                </v:textbox>
                <w10:wrap type="square" anchorx="page"/>
              </v:shape>
            </w:pict>
          </mc:Fallback>
        </mc:AlternateContent>
      </w:r>
      <w:r w:rsidRPr="002C0D13">
        <w:rPr>
          <w:noProof/>
          <w:color w:val="auto"/>
          <w:lang w:val="en-AU" w:eastAsia="en-AU" w:bidi="ar-SA"/>
        </w:rPr>
        <mc:AlternateContent>
          <mc:Choice Requires="wps">
            <w:drawing>
              <wp:anchor distT="3870960" distB="0" distL="120650" distR="114300" simplePos="0" relativeHeight="125829416" behindDoc="0" locked="0" layoutInCell="1" allowOverlap="1" wp14:anchorId="3AF55328" wp14:editId="7083E6F1">
                <wp:simplePos x="0" y="0"/>
                <wp:positionH relativeFrom="page">
                  <wp:posOffset>893445</wp:posOffset>
                </wp:positionH>
                <wp:positionV relativeFrom="paragraph">
                  <wp:posOffset>7860665</wp:posOffset>
                </wp:positionV>
                <wp:extent cx="304800" cy="182880"/>
                <wp:effectExtent l="0" t="0" r="0" b="0"/>
                <wp:wrapSquare wrapText="bothSides"/>
                <wp:docPr id="71" name="Shape 71"/>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290E1B1A" w14:textId="13F350B4" w:rsidR="00047F30" w:rsidRDefault="00047F30">
                            <w:pPr>
                              <w:pStyle w:val="BodyText"/>
                              <w:spacing w:after="0"/>
                            </w:pPr>
                            <w:r>
                              <w:rPr>
                                <w:rStyle w:val="BodyTextChar"/>
                              </w:rPr>
                              <w:t>.</w:t>
                            </w:r>
                          </w:p>
                        </w:txbxContent>
                      </wps:txbx>
                      <wps:bodyPr wrap="none" lIns="0" tIns="0" rIns="0" bIns="0"/>
                    </wps:wsp>
                  </a:graphicData>
                </a:graphic>
              </wp:anchor>
            </w:drawing>
          </mc:Choice>
          <mc:Fallback>
            <w:pict>
              <v:shape w14:anchorId="3AF55328" id="Shape 71" o:spid="_x0000_s1041" type="#_x0000_t202" style="position:absolute;margin-left:70.35pt;margin-top:618.95pt;width:24pt;height:14.4pt;z-index:125829416;visibility:visible;mso-wrap-style:none;mso-wrap-distance-left:9.5pt;mso-wrap-distance-top:304.8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" filled="f" stroked="f">
                <v:textbox inset="0,0,0,0">
                  <w:txbxContent>
                    <w:p w14:paraId="290E1B1A" w14:textId="13F350B4" w:rsidR="00047F30" w:rsidRDefault="00047F30">
                      <w:pPr>
                        <w:pStyle w:val="BodyText"/>
                        <w:spacing w:after="0"/>
                      </w:pPr>
                      <w:r>
                        <w:rPr>
                          <w:rStyle w:val="BodyTextChar"/>
                        </w:rPr>
                        <w:t>.</w:t>
                      </w:r>
                    </w:p>
                  </w:txbxContent>
                </v:textbox>
                <w10:wrap type="square" anchorx="page"/>
              </v:shape>
            </w:pict>
          </mc:Fallback>
        </mc:AlternateContent>
      </w:r>
    </w:p>
    <w:p w14:paraId="3EA83422" w14:textId="77777777" w:rsidR="006C5506" w:rsidRPr="002C0D13" w:rsidRDefault="007A1DE0">
      <w:pPr>
        <w:pStyle w:val="BodyText"/>
        <w:numPr>
          <w:ilvl w:val="1"/>
          <w:numId w:val="60"/>
        </w:numPr>
        <w:tabs>
          <w:tab w:val="left" w:pos="852"/>
        </w:tabs>
        <w:spacing w:after="240"/>
        <w:ind w:left="940" w:hanging="940"/>
        <w:rPr>
          <w:color w:val="auto"/>
        </w:rPr>
      </w:pPr>
      <w:r w:rsidRPr="002C0D13">
        <w:rPr>
          <w:rStyle w:val="BodyTextChar"/>
          <w:color w:val="auto"/>
        </w:rPr>
        <w:t>For each of function described in 8.2/8.3 above, minimum following details shall be furnished</w:t>
      </w:r>
    </w:p>
    <w:p w14:paraId="55E4DB5C" w14:textId="77777777" w:rsidR="006C5506" w:rsidRPr="002C0D13" w:rsidRDefault="007A1DE0">
      <w:pPr>
        <w:pStyle w:val="BodyText"/>
        <w:numPr>
          <w:ilvl w:val="0"/>
          <w:numId w:val="64"/>
        </w:numPr>
        <w:tabs>
          <w:tab w:val="left" w:pos="918"/>
        </w:tabs>
        <w:spacing w:after="240"/>
        <w:ind w:firstLine="560"/>
        <w:rPr>
          <w:color w:val="auto"/>
        </w:rPr>
      </w:pPr>
      <w:r w:rsidRPr="002C0D13">
        <w:rPr>
          <w:rStyle w:val="BodyTextChar"/>
          <w:color w:val="auto"/>
        </w:rPr>
        <w:t>current rating</w:t>
      </w:r>
    </w:p>
    <w:p w14:paraId="47C03E8D" w14:textId="77777777" w:rsidR="006C5506" w:rsidRPr="002C0D13" w:rsidRDefault="007A1DE0">
      <w:pPr>
        <w:pStyle w:val="BodyText"/>
        <w:numPr>
          <w:ilvl w:val="0"/>
          <w:numId w:val="64"/>
        </w:numPr>
        <w:tabs>
          <w:tab w:val="left" w:pos="966"/>
        </w:tabs>
        <w:spacing w:after="100"/>
        <w:ind w:firstLine="560"/>
        <w:rPr>
          <w:color w:val="auto"/>
        </w:rPr>
      </w:pPr>
      <w:r w:rsidRPr="002C0D13">
        <w:rPr>
          <w:rStyle w:val="BodyTextChar"/>
          <w:color w:val="auto"/>
        </w:rPr>
        <w:t>current setting and setting range</w:t>
      </w:r>
    </w:p>
    <w:p w14:paraId="352C70CE" w14:textId="77777777" w:rsidR="006C5506" w:rsidRPr="002C0D13" w:rsidRDefault="007A1DE0">
      <w:pPr>
        <w:pStyle w:val="BodyText"/>
        <w:spacing w:after="240" w:line="173" w:lineRule="auto"/>
        <w:ind w:firstLine="9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differential elements</w:t>
      </w:r>
    </w:p>
    <w:p w14:paraId="04F0508D" w14:textId="77777777" w:rsidR="006C5506" w:rsidRPr="002C0D13" w:rsidRDefault="007A1DE0">
      <w:pPr>
        <w:pStyle w:val="BodyText"/>
        <w:spacing w:after="240" w:line="173" w:lineRule="auto"/>
        <w:ind w:firstLine="9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differential current</w:t>
      </w:r>
    </w:p>
    <w:p w14:paraId="124EF02A" w14:textId="77777777" w:rsidR="006C5506" w:rsidRPr="002C0D13" w:rsidRDefault="007A1DE0">
      <w:pPr>
        <w:pStyle w:val="BodyText"/>
        <w:spacing w:after="360" w:line="173" w:lineRule="auto"/>
        <w:ind w:firstLine="9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bias</w:t>
      </w:r>
    </w:p>
    <w:p w14:paraId="796044E9" w14:textId="77777777" w:rsidR="006C5506" w:rsidRPr="002C0D13" w:rsidRDefault="007A1DE0">
      <w:pPr>
        <w:pStyle w:val="BodyText"/>
        <w:numPr>
          <w:ilvl w:val="0"/>
          <w:numId w:val="64"/>
        </w:numPr>
        <w:tabs>
          <w:tab w:val="left" w:pos="959"/>
        </w:tabs>
        <w:spacing w:after="240"/>
        <w:ind w:firstLine="500"/>
        <w:rPr>
          <w:color w:val="auto"/>
        </w:rPr>
      </w:pPr>
      <w:r w:rsidRPr="002C0D13">
        <w:rPr>
          <w:rStyle w:val="BodyTextChar"/>
          <w:color w:val="auto"/>
        </w:rPr>
        <w:t>Voltage setting and setting range</w:t>
      </w:r>
    </w:p>
    <w:p w14:paraId="7D408DAF" w14:textId="77777777" w:rsidR="006C5506" w:rsidRPr="002C0D13" w:rsidRDefault="007A1DE0">
      <w:pPr>
        <w:pStyle w:val="BodyText"/>
        <w:numPr>
          <w:ilvl w:val="0"/>
          <w:numId w:val="64"/>
        </w:numPr>
        <w:tabs>
          <w:tab w:val="left" w:pos="954"/>
        </w:tabs>
        <w:spacing w:after="240"/>
        <w:ind w:firstLine="500"/>
        <w:rPr>
          <w:color w:val="auto"/>
        </w:rPr>
      </w:pPr>
      <w:r w:rsidRPr="002C0D13">
        <w:rPr>
          <w:rStyle w:val="BodyTextChar"/>
          <w:color w:val="auto"/>
        </w:rPr>
        <w:t>Operating time:</w:t>
      </w:r>
    </w:p>
    <w:p w14:paraId="30887A45" w14:textId="77777777" w:rsidR="006C5506" w:rsidRPr="002C0D13" w:rsidRDefault="007A1DE0">
      <w:pPr>
        <w:pStyle w:val="BodyText"/>
        <w:numPr>
          <w:ilvl w:val="0"/>
          <w:numId w:val="64"/>
        </w:numPr>
        <w:tabs>
          <w:tab w:val="left" w:pos="966"/>
        </w:tabs>
        <w:spacing w:after="240"/>
        <w:ind w:firstLine="560"/>
        <w:rPr>
          <w:color w:val="auto"/>
        </w:rPr>
      </w:pPr>
      <w:r w:rsidRPr="002C0D13">
        <w:rPr>
          <w:rStyle w:val="BodyTextChar"/>
          <w:color w:val="auto"/>
        </w:rPr>
        <w:t>Setting time</w:t>
      </w:r>
    </w:p>
    <w:p w14:paraId="7EC7811B" w14:textId="77777777" w:rsidR="006C5506" w:rsidRPr="002C0D13" w:rsidRDefault="007A1DE0">
      <w:pPr>
        <w:pStyle w:val="BodyText"/>
        <w:numPr>
          <w:ilvl w:val="0"/>
          <w:numId w:val="64"/>
        </w:numPr>
        <w:tabs>
          <w:tab w:val="left" w:pos="954"/>
        </w:tabs>
        <w:spacing w:after="100"/>
        <w:ind w:firstLine="500"/>
        <w:rPr>
          <w:color w:val="auto"/>
        </w:rPr>
      </w:pPr>
      <w:r w:rsidRPr="002C0D13">
        <w:rPr>
          <w:rStyle w:val="BodyTextChar"/>
          <w:color w:val="auto"/>
        </w:rPr>
        <w:t>harmonic restraint:</w:t>
      </w:r>
    </w:p>
    <w:p w14:paraId="46B0D30F" w14:textId="77777777" w:rsidR="006C5506" w:rsidRPr="002C0D13" w:rsidRDefault="007A1DE0">
      <w:pPr>
        <w:pStyle w:val="BodyText"/>
        <w:numPr>
          <w:ilvl w:val="0"/>
          <w:numId w:val="64"/>
        </w:numPr>
        <w:tabs>
          <w:tab w:val="left" w:pos="967"/>
        </w:tabs>
        <w:spacing w:after="240"/>
        <w:ind w:left="940" w:hanging="480"/>
        <w:rPr>
          <w:color w:val="auto"/>
        </w:rPr>
      </w:pPr>
      <w:r w:rsidRPr="002C0D13">
        <w:rPr>
          <w:rStyle w:val="BodyTextChar"/>
          <w:color w:val="auto"/>
        </w:rPr>
        <w:t>Applicable harmonic restraint may be indicated</w:t>
      </w:r>
    </w:p>
    <w:p w14:paraId="089DAFCF" w14:textId="77777777" w:rsidR="006C5506" w:rsidRPr="002C0D13" w:rsidRDefault="007A1DE0">
      <w:pPr>
        <w:pStyle w:val="BodyText"/>
        <w:spacing w:after="100"/>
        <w:ind w:firstLine="260"/>
        <w:rPr>
          <w:color w:val="auto"/>
        </w:rPr>
      </w:pPr>
      <w:r w:rsidRPr="002C0D13">
        <w:rPr>
          <w:rStyle w:val="BodyTextChar"/>
          <w:color w:val="auto"/>
        </w:rPr>
        <w:t>Relay stability for through fault</w:t>
      </w:r>
    </w:p>
    <w:p w14:paraId="246E4502" w14:textId="77777777" w:rsidR="006C5506" w:rsidRPr="002C0D13" w:rsidRDefault="007A1DE0">
      <w:pPr>
        <w:pStyle w:val="BodyText"/>
        <w:spacing w:after="100"/>
        <w:ind w:left="260"/>
        <w:rPr>
          <w:color w:val="auto"/>
        </w:rPr>
      </w:pPr>
      <w:r w:rsidRPr="002C0D13">
        <w:rPr>
          <w:rStyle w:val="BodyTextChar"/>
          <w:color w:val="auto"/>
        </w:rPr>
        <w:t>Multifunction relay for breaker fail application</w:t>
      </w:r>
    </w:p>
    <w:p w14:paraId="355A2908" w14:textId="77777777" w:rsidR="006C5506" w:rsidRPr="002C0D13" w:rsidRDefault="007A1DE0">
      <w:pPr>
        <w:pStyle w:val="BodyText"/>
        <w:spacing w:after="240"/>
        <w:ind w:left="260"/>
        <w:rPr>
          <w:color w:val="auto"/>
        </w:rPr>
      </w:pPr>
      <w:r w:rsidRPr="002C0D13">
        <w:rPr>
          <w:rStyle w:val="BodyTextChar"/>
          <w:color w:val="auto"/>
        </w:rPr>
        <w:t>Available functions</w:t>
      </w:r>
    </w:p>
    <w:p w14:paraId="5EE4E06F" w14:textId="77777777" w:rsidR="006C5506" w:rsidRPr="002C0D13" w:rsidRDefault="007A1DE0">
      <w:pPr>
        <w:pStyle w:val="BodyText"/>
        <w:spacing w:after="240"/>
        <w:ind w:left="260"/>
        <w:rPr>
          <w:color w:val="auto"/>
        </w:rPr>
      </w:pPr>
      <w:r w:rsidRPr="002C0D13">
        <w:rPr>
          <w:rStyle w:val="BodyTextChar"/>
          <w:color w:val="auto"/>
        </w:rPr>
        <w:t>Selected functions</w:t>
      </w:r>
    </w:p>
    <w:p w14:paraId="0D82FBF0" w14:textId="77777777" w:rsidR="006C5506" w:rsidRPr="002C0D13" w:rsidRDefault="007A1DE0">
      <w:pPr>
        <w:pStyle w:val="BodyText"/>
        <w:spacing w:after="100"/>
        <w:ind w:left="260"/>
        <w:rPr>
          <w:color w:val="auto"/>
        </w:rPr>
      </w:pPr>
      <w:r w:rsidRPr="002C0D13">
        <w:rPr>
          <w:rStyle w:val="BodyTextChar"/>
          <w:color w:val="auto"/>
        </w:rPr>
        <w:t>Parametric details as in 9.1 / 9.2 for each selected function</w:t>
      </w:r>
    </w:p>
    <w:p w14:paraId="7507D218" w14:textId="77777777" w:rsidR="006C5506" w:rsidRPr="002C0D13" w:rsidRDefault="007A1DE0">
      <w:pPr>
        <w:pStyle w:val="BodyText"/>
        <w:spacing w:after="100"/>
        <w:ind w:left="260"/>
        <w:rPr>
          <w:color w:val="auto"/>
        </w:rPr>
      </w:pPr>
      <w:r w:rsidRPr="002C0D13">
        <w:rPr>
          <w:rStyle w:val="BodyTextChar"/>
          <w:color w:val="auto"/>
        </w:rPr>
        <w:t>For each of function listed under 9.1 /9.2 above, minimum following details as in 7.6 shall be furnished.</w:t>
      </w:r>
    </w:p>
    <w:p w14:paraId="4813CD7E" w14:textId="77777777" w:rsidR="006C5506" w:rsidRPr="002C0D13" w:rsidRDefault="007A1DE0">
      <w:pPr>
        <w:pStyle w:val="BodyText"/>
        <w:spacing w:after="100"/>
        <w:ind w:left="260"/>
        <w:rPr>
          <w:color w:val="auto"/>
        </w:rPr>
      </w:pPr>
      <w:r w:rsidRPr="002C0D13">
        <w:rPr>
          <w:rStyle w:val="BodyTextChar"/>
          <w:color w:val="auto"/>
        </w:rPr>
        <w:t>Multifunction relay for bus coupler bay protection, if applicable</w:t>
      </w:r>
    </w:p>
    <w:p w14:paraId="3ABF2E78" w14:textId="77777777" w:rsidR="006C5506" w:rsidRPr="002C0D13" w:rsidRDefault="007A1DE0">
      <w:pPr>
        <w:pStyle w:val="BodyText"/>
        <w:spacing w:after="240"/>
        <w:ind w:firstLine="260"/>
        <w:rPr>
          <w:color w:val="auto"/>
        </w:rPr>
      </w:pPr>
      <w:r w:rsidRPr="002C0D13">
        <w:rPr>
          <w:rStyle w:val="BodyTextChar"/>
          <w:color w:val="auto"/>
        </w:rPr>
        <w:t>Available functions</w:t>
      </w:r>
    </w:p>
    <w:p w14:paraId="53668750" w14:textId="77777777" w:rsidR="006C5506" w:rsidRPr="002C0D13" w:rsidRDefault="007A1DE0">
      <w:pPr>
        <w:pStyle w:val="BodyText"/>
        <w:spacing w:after="240"/>
        <w:ind w:firstLine="260"/>
        <w:rPr>
          <w:color w:val="auto"/>
        </w:rPr>
      </w:pPr>
      <w:r w:rsidRPr="002C0D13">
        <w:rPr>
          <w:rStyle w:val="BodyTextChar"/>
          <w:color w:val="auto"/>
        </w:rPr>
        <w:t>Selected functions</w:t>
      </w:r>
    </w:p>
    <w:p w14:paraId="1F61DA1C" w14:textId="60B68FE8" w:rsidR="006C5506" w:rsidRPr="002C0D13" w:rsidRDefault="007A1DE0">
      <w:pPr>
        <w:pStyle w:val="BodyText"/>
        <w:spacing w:after="100"/>
        <w:ind w:left="260"/>
        <w:rPr>
          <w:color w:val="auto"/>
        </w:rPr>
      </w:pPr>
      <w:r w:rsidRPr="002C0D13">
        <w:rPr>
          <w:rStyle w:val="BodyTextChar"/>
          <w:color w:val="auto"/>
        </w:rPr>
        <w:t>Parametric details for each selected function s</w:t>
      </w:r>
    </w:p>
    <w:p w14:paraId="07F93A0B" w14:textId="52A11966" w:rsidR="006C5506" w:rsidRPr="002C0D13" w:rsidRDefault="007A1DE0">
      <w:pPr>
        <w:pStyle w:val="BodyText"/>
        <w:spacing w:after="240"/>
        <w:ind w:left="260"/>
        <w:rPr>
          <w:color w:val="auto"/>
        </w:rPr>
      </w:pPr>
      <w:r w:rsidRPr="002C0D13">
        <w:rPr>
          <w:rStyle w:val="BodyTextChar"/>
          <w:color w:val="auto"/>
        </w:rPr>
        <w:t xml:space="preserve">For each of function listed </w:t>
      </w:r>
      <w:r w:rsidRPr="002C0D13">
        <w:rPr>
          <w:color w:val="auto"/>
        </w:rPr>
        <w:br w:type="page"/>
      </w:r>
    </w:p>
    <w:p w14:paraId="7F34719D" w14:textId="75C30CAF" w:rsidR="006C5506" w:rsidRPr="002C0D13" w:rsidRDefault="007A1DE0">
      <w:pPr>
        <w:pStyle w:val="BodyText"/>
        <w:tabs>
          <w:tab w:val="left" w:pos="3974"/>
        </w:tabs>
        <w:spacing w:after="320"/>
        <w:rPr>
          <w:color w:val="auto"/>
        </w:rPr>
      </w:pPr>
      <w:r w:rsidRPr="002C0D13">
        <w:rPr>
          <w:noProof/>
          <w:color w:val="auto"/>
          <w:lang w:val="en-AU" w:eastAsia="en-AU" w:bidi="ar-SA"/>
        </w:rPr>
        <w:lastRenderedPageBreak/>
        <mc:AlternateContent>
          <mc:Choice Requires="wps">
            <w:drawing>
              <wp:anchor distT="0" distB="0" distL="114300" distR="114300" simplePos="0" relativeHeight="125829418" behindDoc="0" locked="0" layoutInCell="1" allowOverlap="1" wp14:anchorId="0F3F9B59" wp14:editId="1637591C">
                <wp:simplePos x="0" y="0"/>
                <wp:positionH relativeFrom="page">
                  <wp:posOffset>600710</wp:posOffset>
                </wp:positionH>
                <wp:positionV relativeFrom="margin">
                  <wp:posOffset>0</wp:posOffset>
                </wp:positionV>
                <wp:extent cx="313690" cy="8439785"/>
                <wp:effectExtent l="0" t="0" r="0" b="0"/>
                <wp:wrapSquare wrapText="bothSides"/>
                <wp:docPr id="73" name="Shape 73"/>
                <wp:cNvGraphicFramePr/>
                <a:graphic xmlns:a="http://schemas.openxmlformats.org/drawingml/2006/main">
                  <a:graphicData uri="http://schemas.microsoft.com/office/word/2010/wordprocessingShape">
                    <wps:wsp>
                      <wps:cNvSpPr txBox="1"/>
                      <wps:spPr>
                        <a:xfrm>
                          <a:off x="0" y="0"/>
                          <a:ext cx="313690" cy="8439785"/>
                        </a:xfrm>
                        <a:prstGeom prst="rect">
                          <a:avLst/>
                        </a:prstGeom>
                        <a:noFill/>
                      </wps:spPr>
                      <wps:txbx>
                        <w:txbxContent>
                          <w:p w14:paraId="324814B8" w14:textId="6A336690" w:rsidR="00047F30" w:rsidRDefault="00047F30">
                            <w:pPr>
                              <w:pStyle w:val="BodyText"/>
                              <w:spacing w:after="820"/>
                            </w:pPr>
                          </w:p>
                          <w:p w14:paraId="124F945D" w14:textId="77777777" w:rsidR="00047F30" w:rsidRDefault="00047F30">
                            <w:pPr>
                              <w:pStyle w:val="BodyText"/>
                              <w:spacing w:after="380"/>
                            </w:pPr>
                            <w:r>
                              <w:rPr>
                                <w:rStyle w:val="BodyTextChar"/>
                              </w:rPr>
                              <w:t>11.</w:t>
                            </w:r>
                          </w:p>
                          <w:p w14:paraId="11FB6C22" w14:textId="77777777" w:rsidR="00047F30" w:rsidRDefault="00047F30">
                            <w:pPr>
                              <w:pStyle w:val="BodyText"/>
                              <w:spacing w:after="240"/>
                            </w:pPr>
                            <w:r>
                              <w:rPr>
                                <w:rStyle w:val="BodyTextChar"/>
                              </w:rPr>
                              <w:t>11.1.</w:t>
                            </w:r>
                          </w:p>
                          <w:p w14:paraId="75701E9A" w14:textId="77777777" w:rsidR="00047F30" w:rsidRDefault="00047F30">
                            <w:pPr>
                              <w:pStyle w:val="BodyText"/>
                              <w:spacing w:after="240"/>
                            </w:pPr>
                            <w:r>
                              <w:rPr>
                                <w:rStyle w:val="BodyTextChar"/>
                              </w:rPr>
                              <w:t>11.2.</w:t>
                            </w:r>
                          </w:p>
                          <w:p w14:paraId="6952FA5F" w14:textId="77777777" w:rsidR="00047F30" w:rsidRDefault="00047F30">
                            <w:pPr>
                              <w:pStyle w:val="BodyText"/>
                              <w:spacing w:after="380"/>
                            </w:pPr>
                            <w:r>
                              <w:rPr>
                                <w:rStyle w:val="BodyTextChar"/>
                              </w:rPr>
                              <w:t>11.3.</w:t>
                            </w:r>
                          </w:p>
                          <w:p w14:paraId="2F5BF53D" w14:textId="77777777" w:rsidR="00047F30" w:rsidRDefault="00047F30">
                            <w:pPr>
                              <w:pStyle w:val="BodyText"/>
                              <w:spacing w:after="640"/>
                            </w:pPr>
                            <w:r>
                              <w:rPr>
                                <w:rStyle w:val="BodyTextChar"/>
                              </w:rPr>
                              <w:t>11.4.</w:t>
                            </w:r>
                          </w:p>
                          <w:p w14:paraId="75DC001F" w14:textId="77777777" w:rsidR="00047F30" w:rsidRDefault="00047F30">
                            <w:pPr>
                              <w:pStyle w:val="BodyText"/>
                              <w:spacing w:after="380"/>
                            </w:pPr>
                            <w:r>
                              <w:rPr>
                                <w:rStyle w:val="BodyTextChar"/>
                              </w:rPr>
                              <w:t>12.</w:t>
                            </w:r>
                          </w:p>
                          <w:p w14:paraId="13FD92BC" w14:textId="77777777" w:rsidR="00047F30" w:rsidRDefault="00047F30">
                            <w:pPr>
                              <w:pStyle w:val="BodyText"/>
                              <w:numPr>
                                <w:ilvl w:val="1"/>
                                <w:numId w:val="62"/>
                              </w:numPr>
                              <w:spacing w:after="240"/>
                            </w:pPr>
                          </w:p>
                          <w:p w14:paraId="01F2F850" w14:textId="77777777" w:rsidR="00047F30" w:rsidRDefault="00047F30">
                            <w:pPr>
                              <w:pStyle w:val="BodyText"/>
                              <w:numPr>
                                <w:ilvl w:val="1"/>
                                <w:numId w:val="62"/>
                              </w:numPr>
                              <w:spacing w:after="240"/>
                            </w:pPr>
                          </w:p>
                          <w:p w14:paraId="612CC983" w14:textId="77777777" w:rsidR="00047F30" w:rsidRDefault="00047F30">
                            <w:pPr>
                              <w:pStyle w:val="BodyText"/>
                              <w:numPr>
                                <w:ilvl w:val="1"/>
                                <w:numId w:val="62"/>
                              </w:numPr>
                              <w:spacing w:after="380"/>
                            </w:pPr>
                          </w:p>
                          <w:p w14:paraId="0E3B8621" w14:textId="77777777" w:rsidR="00047F30" w:rsidRDefault="00047F30">
                            <w:pPr>
                              <w:pStyle w:val="BodyText"/>
                              <w:spacing w:after="380"/>
                            </w:pPr>
                            <w:r>
                              <w:rPr>
                                <w:rStyle w:val="BodyTextChar"/>
                              </w:rPr>
                              <w:t>13.</w:t>
                            </w:r>
                          </w:p>
                          <w:p w14:paraId="1C955ACF" w14:textId="77777777" w:rsidR="00047F30" w:rsidRDefault="00047F30">
                            <w:pPr>
                              <w:pStyle w:val="BodyText"/>
                              <w:numPr>
                                <w:ilvl w:val="1"/>
                                <w:numId w:val="63"/>
                              </w:numPr>
                              <w:spacing w:after="240"/>
                            </w:pPr>
                          </w:p>
                          <w:p w14:paraId="28C9813B" w14:textId="77777777" w:rsidR="00047F30" w:rsidRDefault="00047F30">
                            <w:pPr>
                              <w:pStyle w:val="BodyText"/>
                              <w:numPr>
                                <w:ilvl w:val="1"/>
                                <w:numId w:val="63"/>
                              </w:numPr>
                              <w:spacing w:after="240"/>
                            </w:pPr>
                          </w:p>
                          <w:p w14:paraId="556F7997" w14:textId="77777777" w:rsidR="00047F30" w:rsidRDefault="00047F30">
                            <w:pPr>
                              <w:pStyle w:val="BodyText"/>
                              <w:numPr>
                                <w:ilvl w:val="1"/>
                                <w:numId w:val="63"/>
                              </w:numPr>
                              <w:spacing w:after="380"/>
                            </w:pPr>
                          </w:p>
                          <w:p w14:paraId="309888CC" w14:textId="77777777" w:rsidR="00047F30" w:rsidRDefault="00047F30">
                            <w:pPr>
                              <w:pStyle w:val="BodyText"/>
                              <w:spacing w:after="640"/>
                            </w:pPr>
                            <w:r>
                              <w:rPr>
                                <w:rStyle w:val="BodyTextChar"/>
                              </w:rPr>
                              <w:t>13.4.</w:t>
                            </w:r>
                          </w:p>
                          <w:p w14:paraId="66C4C602" w14:textId="77777777" w:rsidR="00047F30" w:rsidRDefault="00047F30">
                            <w:pPr>
                              <w:pStyle w:val="BodyText"/>
                              <w:spacing w:after="240"/>
                            </w:pPr>
                            <w:r>
                              <w:rPr>
                                <w:rStyle w:val="BodyTextChar"/>
                              </w:rPr>
                              <w:t>(i)</w:t>
                            </w:r>
                          </w:p>
                          <w:p w14:paraId="25ED3B01" w14:textId="77777777" w:rsidR="00047F30" w:rsidRDefault="00047F30">
                            <w:pPr>
                              <w:pStyle w:val="BodyText"/>
                              <w:spacing w:after="240"/>
                            </w:pPr>
                            <w:r>
                              <w:rPr>
                                <w:rStyle w:val="BodyTextChar"/>
                              </w:rPr>
                              <w:t>(ii)</w:t>
                            </w:r>
                          </w:p>
                          <w:p w14:paraId="18FD6E02" w14:textId="77777777" w:rsidR="00047F30" w:rsidRDefault="00047F30">
                            <w:pPr>
                              <w:pStyle w:val="BodyText"/>
                              <w:spacing w:after="240"/>
                            </w:pPr>
                            <w:r>
                              <w:rPr>
                                <w:rStyle w:val="BodyTextChar"/>
                              </w:rPr>
                              <w:t>(iii)</w:t>
                            </w:r>
                          </w:p>
                          <w:p w14:paraId="4D71F1A2" w14:textId="77777777" w:rsidR="00047F30" w:rsidRDefault="00047F30">
                            <w:pPr>
                              <w:pStyle w:val="BodyText"/>
                              <w:spacing w:after="240"/>
                            </w:pPr>
                            <w:r>
                              <w:rPr>
                                <w:rStyle w:val="BodyTextChar"/>
                              </w:rPr>
                              <w:t>(iv)</w:t>
                            </w:r>
                          </w:p>
                          <w:p w14:paraId="274FA274" w14:textId="77777777" w:rsidR="00047F30" w:rsidRDefault="00047F30">
                            <w:pPr>
                              <w:pStyle w:val="BodyText"/>
                              <w:spacing w:after="240"/>
                            </w:pPr>
                            <w:r>
                              <w:rPr>
                                <w:rStyle w:val="BodyTextChar"/>
                              </w:rPr>
                              <w:t>(v)</w:t>
                            </w:r>
                          </w:p>
                          <w:p w14:paraId="756C8E3E" w14:textId="1E38E024" w:rsidR="00047F30" w:rsidRDefault="00047F30">
                            <w:pPr>
                              <w:pStyle w:val="BodyText"/>
                              <w:spacing w:after="240"/>
                            </w:pPr>
                          </w:p>
                        </w:txbxContent>
                      </wps:txbx>
                      <wps:bodyPr lIns="0" tIns="0" rIns="0" bIns="0"/>
                    </wps:wsp>
                  </a:graphicData>
                </a:graphic>
              </wp:anchor>
            </w:drawing>
          </mc:Choice>
          <mc:Fallback>
            <w:pict>
              <v:shape w14:anchorId="0F3F9B59" id="Shape 73" o:spid="_x0000_s1042" type="#_x0000_t202" style="position:absolute;margin-left:47.3pt;margin-top:0;width:24.7pt;height:664.55pt;z-index:12582941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" filled="f" stroked="f">
                <v:textbox inset="0,0,0,0">
                  <w:txbxContent>
                    <w:p w14:paraId="324814B8" w14:textId="6A336690" w:rsidR="00047F30" w:rsidRDefault="00047F30">
                      <w:pPr>
                        <w:pStyle w:val="BodyText"/>
                        <w:spacing w:after="820"/>
                      </w:pPr>
                    </w:p>
                    <w:p w14:paraId="124F945D" w14:textId="77777777" w:rsidR="00047F30" w:rsidRDefault="00047F30">
                      <w:pPr>
                        <w:pStyle w:val="BodyText"/>
                        <w:spacing w:after="380"/>
                      </w:pPr>
                      <w:r>
                        <w:rPr>
                          <w:rStyle w:val="BodyTextChar"/>
                        </w:rPr>
                        <w:t>11.</w:t>
                      </w:r>
                    </w:p>
                    <w:p w14:paraId="11FB6C22" w14:textId="77777777" w:rsidR="00047F30" w:rsidRDefault="00047F30">
                      <w:pPr>
                        <w:pStyle w:val="BodyText"/>
                        <w:spacing w:after="240"/>
                      </w:pPr>
                      <w:r>
                        <w:rPr>
                          <w:rStyle w:val="BodyTextChar"/>
                        </w:rPr>
                        <w:t>11.1.</w:t>
                      </w:r>
                    </w:p>
                    <w:p w14:paraId="75701E9A" w14:textId="77777777" w:rsidR="00047F30" w:rsidRDefault="00047F30">
                      <w:pPr>
                        <w:pStyle w:val="BodyText"/>
                        <w:spacing w:after="240"/>
                      </w:pPr>
                      <w:r>
                        <w:rPr>
                          <w:rStyle w:val="BodyTextChar"/>
                        </w:rPr>
                        <w:t>11.2.</w:t>
                      </w:r>
                    </w:p>
                    <w:p w14:paraId="6952FA5F" w14:textId="77777777" w:rsidR="00047F30" w:rsidRDefault="00047F30">
                      <w:pPr>
                        <w:pStyle w:val="BodyText"/>
                        <w:spacing w:after="380"/>
                      </w:pPr>
                      <w:r>
                        <w:rPr>
                          <w:rStyle w:val="BodyTextChar"/>
                        </w:rPr>
                        <w:t>11.3.</w:t>
                      </w:r>
                    </w:p>
                    <w:p w14:paraId="2F5BF53D" w14:textId="77777777" w:rsidR="00047F30" w:rsidRDefault="00047F30">
                      <w:pPr>
                        <w:pStyle w:val="BodyText"/>
                        <w:spacing w:after="640"/>
                      </w:pPr>
                      <w:r>
                        <w:rPr>
                          <w:rStyle w:val="BodyTextChar"/>
                        </w:rPr>
                        <w:t>11.4.</w:t>
                      </w:r>
                    </w:p>
                    <w:p w14:paraId="75DC001F" w14:textId="77777777" w:rsidR="00047F30" w:rsidRDefault="00047F30">
                      <w:pPr>
                        <w:pStyle w:val="BodyText"/>
                        <w:spacing w:after="380"/>
                      </w:pPr>
                      <w:r>
                        <w:rPr>
                          <w:rStyle w:val="BodyTextChar"/>
                        </w:rPr>
                        <w:t>12.</w:t>
                      </w:r>
                    </w:p>
                    <w:p w14:paraId="13FD92BC" w14:textId="77777777" w:rsidR="00047F30" w:rsidRDefault="00047F30">
                      <w:pPr>
                        <w:pStyle w:val="BodyText"/>
                        <w:numPr>
                          <w:ilvl w:val="1"/>
                          <w:numId w:val="62"/>
                        </w:numPr>
                        <w:spacing w:after="240"/>
                      </w:pPr>
                    </w:p>
                    <w:p w14:paraId="01F2F850" w14:textId="77777777" w:rsidR="00047F30" w:rsidRDefault="00047F30">
                      <w:pPr>
                        <w:pStyle w:val="BodyText"/>
                        <w:numPr>
                          <w:ilvl w:val="1"/>
                          <w:numId w:val="62"/>
                        </w:numPr>
                        <w:spacing w:after="240"/>
                      </w:pPr>
                    </w:p>
                    <w:p w14:paraId="612CC983" w14:textId="77777777" w:rsidR="00047F30" w:rsidRDefault="00047F30">
                      <w:pPr>
                        <w:pStyle w:val="BodyText"/>
                        <w:numPr>
                          <w:ilvl w:val="1"/>
                          <w:numId w:val="62"/>
                        </w:numPr>
                        <w:spacing w:after="380"/>
                      </w:pPr>
                    </w:p>
                    <w:p w14:paraId="0E3B8621" w14:textId="77777777" w:rsidR="00047F30" w:rsidRDefault="00047F30">
                      <w:pPr>
                        <w:pStyle w:val="BodyText"/>
                        <w:spacing w:after="380"/>
                      </w:pPr>
                      <w:r>
                        <w:rPr>
                          <w:rStyle w:val="BodyTextChar"/>
                        </w:rPr>
                        <w:t>13.</w:t>
                      </w:r>
                    </w:p>
                    <w:p w14:paraId="1C955ACF" w14:textId="77777777" w:rsidR="00047F30" w:rsidRDefault="00047F30">
                      <w:pPr>
                        <w:pStyle w:val="BodyText"/>
                        <w:numPr>
                          <w:ilvl w:val="1"/>
                          <w:numId w:val="63"/>
                        </w:numPr>
                        <w:spacing w:after="240"/>
                      </w:pPr>
                    </w:p>
                    <w:p w14:paraId="28C9813B" w14:textId="77777777" w:rsidR="00047F30" w:rsidRDefault="00047F30">
                      <w:pPr>
                        <w:pStyle w:val="BodyText"/>
                        <w:numPr>
                          <w:ilvl w:val="1"/>
                          <w:numId w:val="63"/>
                        </w:numPr>
                        <w:spacing w:after="240"/>
                      </w:pPr>
                    </w:p>
                    <w:p w14:paraId="556F7997" w14:textId="77777777" w:rsidR="00047F30" w:rsidRDefault="00047F30">
                      <w:pPr>
                        <w:pStyle w:val="BodyText"/>
                        <w:numPr>
                          <w:ilvl w:val="1"/>
                          <w:numId w:val="63"/>
                        </w:numPr>
                        <w:spacing w:after="380"/>
                      </w:pPr>
                    </w:p>
                    <w:p w14:paraId="309888CC" w14:textId="77777777" w:rsidR="00047F30" w:rsidRDefault="00047F30">
                      <w:pPr>
                        <w:pStyle w:val="BodyText"/>
                        <w:spacing w:after="640"/>
                      </w:pPr>
                      <w:r>
                        <w:rPr>
                          <w:rStyle w:val="BodyTextChar"/>
                        </w:rPr>
                        <w:t>13.4.</w:t>
                      </w:r>
                    </w:p>
                    <w:p w14:paraId="66C4C602" w14:textId="77777777" w:rsidR="00047F30" w:rsidRDefault="00047F30">
                      <w:pPr>
                        <w:pStyle w:val="BodyText"/>
                        <w:spacing w:after="240"/>
                      </w:pPr>
                      <w:r>
                        <w:rPr>
                          <w:rStyle w:val="BodyTextChar"/>
                        </w:rPr>
                        <w:t>(i)</w:t>
                      </w:r>
                    </w:p>
                    <w:p w14:paraId="25ED3B01" w14:textId="77777777" w:rsidR="00047F30" w:rsidRDefault="00047F30">
                      <w:pPr>
                        <w:pStyle w:val="BodyText"/>
                        <w:spacing w:after="240"/>
                      </w:pPr>
                      <w:r>
                        <w:rPr>
                          <w:rStyle w:val="BodyTextChar"/>
                        </w:rPr>
                        <w:t>(ii)</w:t>
                      </w:r>
                    </w:p>
                    <w:p w14:paraId="18FD6E02" w14:textId="77777777" w:rsidR="00047F30" w:rsidRDefault="00047F30">
                      <w:pPr>
                        <w:pStyle w:val="BodyText"/>
                        <w:spacing w:after="240"/>
                      </w:pPr>
                      <w:r>
                        <w:rPr>
                          <w:rStyle w:val="BodyTextChar"/>
                        </w:rPr>
                        <w:t>(iii)</w:t>
                      </w:r>
                    </w:p>
                    <w:p w14:paraId="4D71F1A2" w14:textId="77777777" w:rsidR="00047F30" w:rsidRDefault="00047F30">
                      <w:pPr>
                        <w:pStyle w:val="BodyText"/>
                        <w:spacing w:after="240"/>
                      </w:pPr>
                      <w:r>
                        <w:rPr>
                          <w:rStyle w:val="BodyTextChar"/>
                        </w:rPr>
                        <w:t>(iv)</w:t>
                      </w:r>
                    </w:p>
                    <w:p w14:paraId="274FA274" w14:textId="77777777" w:rsidR="00047F30" w:rsidRDefault="00047F30">
                      <w:pPr>
                        <w:pStyle w:val="BodyText"/>
                        <w:spacing w:after="240"/>
                      </w:pPr>
                      <w:r>
                        <w:rPr>
                          <w:rStyle w:val="BodyTextChar"/>
                        </w:rPr>
                        <w:t>(v)</w:t>
                      </w:r>
                    </w:p>
                    <w:p w14:paraId="756C8E3E" w14:textId="1E38E024" w:rsidR="00047F30" w:rsidRDefault="00047F30">
                      <w:pPr>
                        <w:pStyle w:val="BodyText"/>
                        <w:spacing w:after="240"/>
                      </w:pPr>
                    </w:p>
                  </w:txbxContent>
                </v:textbox>
                <w10:wrap type="square" anchorx="page" anchory="margin"/>
              </v:shape>
            </w:pict>
          </mc:Fallback>
        </mc:AlternateContent>
      </w:r>
    </w:p>
    <w:p w14:paraId="19F78807" w14:textId="066C9116" w:rsidR="006C5506" w:rsidRPr="002C0D13" w:rsidRDefault="006C5506">
      <w:pPr>
        <w:pStyle w:val="BodyText"/>
        <w:spacing w:after="100"/>
        <w:rPr>
          <w:color w:val="auto"/>
        </w:rPr>
      </w:pPr>
    </w:p>
    <w:p w14:paraId="482A2EE9" w14:textId="77777777" w:rsidR="006C5506" w:rsidRPr="002C0D13" w:rsidRDefault="007A1DE0">
      <w:pPr>
        <w:pStyle w:val="BodyText"/>
        <w:spacing w:after="100"/>
        <w:rPr>
          <w:color w:val="auto"/>
        </w:rPr>
      </w:pPr>
      <w:r w:rsidRPr="002C0D13">
        <w:rPr>
          <w:rStyle w:val="BodyTextChar"/>
          <w:color w:val="auto"/>
        </w:rPr>
        <w:t>Multifunction relay for station auxiliary bay protection</w:t>
      </w:r>
    </w:p>
    <w:p w14:paraId="15568D98" w14:textId="77777777" w:rsidR="006C5506" w:rsidRPr="002C0D13" w:rsidRDefault="007A1DE0">
      <w:pPr>
        <w:pStyle w:val="BodyText"/>
        <w:tabs>
          <w:tab w:val="left" w:pos="4801"/>
          <w:tab w:val="left" w:leader="underscore" w:pos="5972"/>
        </w:tabs>
        <w:rPr>
          <w:color w:val="auto"/>
        </w:rPr>
      </w:pPr>
      <w:r w:rsidRPr="002C0D13">
        <w:rPr>
          <w:rStyle w:val="BodyTextChar"/>
          <w:color w:val="auto"/>
        </w:rPr>
        <w:t>Available functions</w:t>
      </w:r>
      <w:r w:rsidRPr="002C0D13">
        <w:rPr>
          <w:rStyle w:val="BodyTextChar"/>
          <w:color w:val="auto"/>
        </w:rPr>
        <w:tab/>
      </w:r>
      <w:r w:rsidRPr="002C0D13">
        <w:rPr>
          <w:rStyle w:val="BodyTextChar"/>
          <w:color w:val="auto"/>
        </w:rPr>
        <w:tab/>
      </w:r>
    </w:p>
    <w:p w14:paraId="3482B7BE" w14:textId="77777777" w:rsidR="006C5506" w:rsidRPr="002C0D13" w:rsidRDefault="007A1DE0">
      <w:pPr>
        <w:pStyle w:val="BodyText"/>
        <w:tabs>
          <w:tab w:val="left" w:pos="4801"/>
          <w:tab w:val="left" w:leader="underscore" w:pos="5972"/>
        </w:tabs>
        <w:rPr>
          <w:color w:val="auto"/>
        </w:rPr>
      </w:pPr>
      <w:r w:rsidRPr="002C0D13">
        <w:rPr>
          <w:rStyle w:val="BodyTextChar"/>
          <w:color w:val="auto"/>
        </w:rPr>
        <w:t>Selected functions</w:t>
      </w:r>
      <w:r w:rsidRPr="002C0D13">
        <w:rPr>
          <w:rStyle w:val="BodyTextChar"/>
          <w:color w:val="auto"/>
        </w:rPr>
        <w:tab/>
      </w:r>
      <w:r w:rsidRPr="002C0D13">
        <w:rPr>
          <w:rStyle w:val="BodyTextChar"/>
          <w:color w:val="auto"/>
        </w:rPr>
        <w:tab/>
      </w:r>
    </w:p>
    <w:p w14:paraId="15CFBE5B" w14:textId="77777777" w:rsidR="006C5506" w:rsidRPr="002C0D13" w:rsidRDefault="007A1DE0">
      <w:pPr>
        <w:pStyle w:val="BodyText"/>
        <w:tabs>
          <w:tab w:val="left" w:pos="4801"/>
          <w:tab w:val="left" w:leader="underscore" w:pos="5972"/>
        </w:tabs>
        <w:spacing w:after="0"/>
        <w:rPr>
          <w:color w:val="auto"/>
        </w:rPr>
      </w:pPr>
      <w:r w:rsidRPr="002C0D13">
        <w:rPr>
          <w:rStyle w:val="BodyTextChar"/>
          <w:color w:val="auto"/>
        </w:rPr>
        <w:t>Parametric details for each selected</w:t>
      </w:r>
      <w:r w:rsidRPr="002C0D13">
        <w:rPr>
          <w:rStyle w:val="BodyTextChar"/>
          <w:color w:val="auto"/>
        </w:rPr>
        <w:tab/>
      </w:r>
      <w:r w:rsidRPr="002C0D13">
        <w:rPr>
          <w:rStyle w:val="BodyTextChar"/>
          <w:color w:val="auto"/>
        </w:rPr>
        <w:tab/>
      </w:r>
    </w:p>
    <w:p w14:paraId="5DC663BA" w14:textId="77777777" w:rsidR="006C5506" w:rsidRPr="002C0D13" w:rsidRDefault="007A1DE0">
      <w:pPr>
        <w:pStyle w:val="BodyText"/>
        <w:spacing w:after="100"/>
        <w:rPr>
          <w:color w:val="auto"/>
        </w:rPr>
      </w:pPr>
      <w:r w:rsidRPr="002C0D13">
        <w:rPr>
          <w:rStyle w:val="BodyTextChar"/>
          <w:color w:val="auto"/>
        </w:rPr>
        <w:t>function in 11.1/11.2</w:t>
      </w:r>
    </w:p>
    <w:p w14:paraId="1EECB907" w14:textId="77777777" w:rsidR="006C5506" w:rsidRPr="002C0D13" w:rsidRDefault="007A1DE0">
      <w:pPr>
        <w:pStyle w:val="BodyText"/>
        <w:spacing w:after="0"/>
        <w:rPr>
          <w:color w:val="auto"/>
        </w:rPr>
      </w:pPr>
      <w:r w:rsidRPr="002C0D13">
        <w:rPr>
          <w:rStyle w:val="BodyTextChar"/>
          <w:color w:val="auto"/>
        </w:rPr>
        <w:t>For each of function listed under 11.1</w:t>
      </w:r>
    </w:p>
    <w:p w14:paraId="7A830EF1" w14:textId="77777777" w:rsidR="006C5506" w:rsidRPr="002C0D13" w:rsidRDefault="007A1DE0">
      <w:pPr>
        <w:pStyle w:val="BodyText"/>
        <w:spacing w:after="100"/>
        <w:rPr>
          <w:color w:val="auto"/>
        </w:rPr>
      </w:pPr>
      <w:r w:rsidRPr="002C0D13">
        <w:rPr>
          <w:rStyle w:val="BodyTextChar"/>
          <w:color w:val="auto"/>
        </w:rPr>
        <w:t>/11.2 above, minimum following details as in 7.6 shall be furnished.</w:t>
      </w:r>
    </w:p>
    <w:p w14:paraId="10E125BF" w14:textId="77777777" w:rsidR="006C5506" w:rsidRPr="002C0D13" w:rsidRDefault="007A1DE0">
      <w:pPr>
        <w:pStyle w:val="BodyText"/>
        <w:tabs>
          <w:tab w:val="left" w:pos="4801"/>
          <w:tab w:val="left" w:leader="underscore" w:pos="5972"/>
        </w:tabs>
        <w:spacing w:after="0"/>
        <w:rPr>
          <w:color w:val="auto"/>
        </w:rPr>
      </w:pPr>
      <w:r w:rsidRPr="002C0D13">
        <w:rPr>
          <w:rStyle w:val="BodyTextChar"/>
          <w:color w:val="auto"/>
        </w:rPr>
        <w:t>Multifunction relay for station auxiliary</w:t>
      </w:r>
      <w:r w:rsidRPr="002C0D13">
        <w:rPr>
          <w:rStyle w:val="BodyTextChar"/>
          <w:color w:val="auto"/>
        </w:rPr>
        <w:tab/>
      </w:r>
      <w:r w:rsidRPr="002C0D13">
        <w:rPr>
          <w:rStyle w:val="BodyTextChar"/>
          <w:color w:val="auto"/>
        </w:rPr>
        <w:tab/>
      </w:r>
    </w:p>
    <w:p w14:paraId="2871BCF9" w14:textId="77777777" w:rsidR="006C5506" w:rsidRPr="002C0D13" w:rsidRDefault="007A1DE0">
      <w:pPr>
        <w:pStyle w:val="BodyText"/>
        <w:spacing w:after="100"/>
        <w:rPr>
          <w:color w:val="auto"/>
        </w:rPr>
      </w:pPr>
      <w:r w:rsidRPr="002C0D13">
        <w:rPr>
          <w:rStyle w:val="BodyTextChar"/>
          <w:color w:val="auto"/>
        </w:rPr>
        <w:t>transformer protection</w:t>
      </w:r>
    </w:p>
    <w:p w14:paraId="2E6B52DB" w14:textId="77777777" w:rsidR="006C5506" w:rsidRPr="002C0D13" w:rsidRDefault="007A1DE0">
      <w:pPr>
        <w:pStyle w:val="BodyText"/>
        <w:tabs>
          <w:tab w:val="left" w:pos="4801"/>
          <w:tab w:val="left" w:leader="underscore" w:pos="5972"/>
        </w:tabs>
        <w:rPr>
          <w:color w:val="auto"/>
        </w:rPr>
      </w:pPr>
      <w:r w:rsidRPr="002C0D13">
        <w:rPr>
          <w:rStyle w:val="BodyTextChar"/>
          <w:color w:val="auto"/>
        </w:rPr>
        <w:t>Available functions</w:t>
      </w:r>
      <w:r w:rsidRPr="002C0D13">
        <w:rPr>
          <w:rStyle w:val="BodyTextChar"/>
          <w:color w:val="auto"/>
        </w:rPr>
        <w:tab/>
      </w:r>
      <w:r w:rsidRPr="002C0D13">
        <w:rPr>
          <w:rStyle w:val="BodyTextChar"/>
          <w:color w:val="auto"/>
        </w:rPr>
        <w:tab/>
      </w:r>
    </w:p>
    <w:p w14:paraId="66567073" w14:textId="77777777" w:rsidR="006C5506" w:rsidRPr="002C0D13" w:rsidRDefault="007A1DE0">
      <w:pPr>
        <w:pStyle w:val="BodyText"/>
        <w:tabs>
          <w:tab w:val="left" w:pos="4801"/>
          <w:tab w:val="left" w:leader="underscore" w:pos="5972"/>
        </w:tabs>
        <w:rPr>
          <w:color w:val="auto"/>
        </w:rPr>
      </w:pPr>
      <w:r w:rsidRPr="002C0D13">
        <w:rPr>
          <w:rStyle w:val="BodyTextChar"/>
          <w:color w:val="auto"/>
        </w:rPr>
        <w:t>Selected functions</w:t>
      </w:r>
      <w:r w:rsidRPr="002C0D13">
        <w:rPr>
          <w:rStyle w:val="BodyTextChar"/>
          <w:color w:val="auto"/>
        </w:rPr>
        <w:tab/>
      </w:r>
      <w:r w:rsidRPr="002C0D13">
        <w:rPr>
          <w:rStyle w:val="BodyTextChar"/>
          <w:color w:val="auto"/>
        </w:rPr>
        <w:tab/>
      </w:r>
    </w:p>
    <w:p w14:paraId="1D24E444" w14:textId="77777777" w:rsidR="006C5506" w:rsidRPr="002C0D13" w:rsidRDefault="007A1DE0">
      <w:pPr>
        <w:pStyle w:val="BodyText"/>
        <w:spacing w:after="100"/>
        <w:rPr>
          <w:color w:val="auto"/>
        </w:rPr>
      </w:pPr>
      <w:r w:rsidRPr="002C0D13">
        <w:rPr>
          <w:rStyle w:val="BodyTextChar"/>
          <w:color w:val="auto"/>
        </w:rPr>
        <w:t>Parametric details of functions as in 7.6 for each selected function</w:t>
      </w:r>
    </w:p>
    <w:p w14:paraId="2B55BB2D" w14:textId="77777777" w:rsidR="006C5506" w:rsidRPr="002C0D13" w:rsidRDefault="007A1DE0">
      <w:pPr>
        <w:pStyle w:val="BodyText"/>
        <w:tabs>
          <w:tab w:val="left" w:pos="4801"/>
          <w:tab w:val="left" w:leader="underscore" w:pos="5972"/>
        </w:tabs>
        <w:spacing w:after="0"/>
        <w:rPr>
          <w:color w:val="auto"/>
        </w:rPr>
      </w:pPr>
      <w:r w:rsidRPr="002C0D13">
        <w:rPr>
          <w:rStyle w:val="BodyTextChar"/>
          <w:color w:val="auto"/>
        </w:rPr>
        <w:t>Multifunction meters for monitoring of</w:t>
      </w:r>
      <w:r w:rsidRPr="002C0D13">
        <w:rPr>
          <w:rStyle w:val="BodyTextChar"/>
          <w:color w:val="auto"/>
        </w:rPr>
        <w:tab/>
      </w:r>
      <w:r w:rsidRPr="002C0D13">
        <w:rPr>
          <w:rStyle w:val="BodyTextChar"/>
          <w:color w:val="auto"/>
        </w:rPr>
        <w:tab/>
      </w:r>
    </w:p>
    <w:p w14:paraId="12FA8936" w14:textId="77777777" w:rsidR="006C5506" w:rsidRPr="002C0D13" w:rsidRDefault="007A1DE0">
      <w:pPr>
        <w:pStyle w:val="BodyText"/>
        <w:spacing w:after="100"/>
        <w:rPr>
          <w:color w:val="auto"/>
        </w:rPr>
      </w:pPr>
      <w:r w:rsidRPr="002C0D13">
        <w:rPr>
          <w:rStyle w:val="BodyTextChar"/>
          <w:color w:val="auto"/>
        </w:rPr>
        <w:t>generator feeder</w:t>
      </w:r>
    </w:p>
    <w:p w14:paraId="306EAA9E" w14:textId="77777777" w:rsidR="006C5506" w:rsidRPr="002C0D13" w:rsidRDefault="007A1DE0">
      <w:pPr>
        <w:pStyle w:val="BodyText"/>
        <w:tabs>
          <w:tab w:val="left" w:pos="4801"/>
          <w:tab w:val="left" w:leader="underscore" w:pos="5972"/>
        </w:tabs>
        <w:rPr>
          <w:color w:val="auto"/>
        </w:rPr>
      </w:pPr>
      <w:r w:rsidRPr="002C0D13">
        <w:rPr>
          <w:rStyle w:val="BodyTextChar"/>
          <w:color w:val="auto"/>
        </w:rPr>
        <w:t>Available functions</w:t>
      </w:r>
      <w:r w:rsidRPr="002C0D13">
        <w:rPr>
          <w:rStyle w:val="BodyTextChar"/>
          <w:color w:val="auto"/>
        </w:rPr>
        <w:tab/>
      </w:r>
      <w:r w:rsidRPr="002C0D13">
        <w:rPr>
          <w:rStyle w:val="BodyTextChar"/>
          <w:color w:val="auto"/>
        </w:rPr>
        <w:tab/>
      </w:r>
    </w:p>
    <w:p w14:paraId="20944C9D" w14:textId="77777777" w:rsidR="006C5506" w:rsidRPr="002C0D13" w:rsidRDefault="007A1DE0">
      <w:pPr>
        <w:pStyle w:val="BodyText"/>
        <w:tabs>
          <w:tab w:val="left" w:pos="4801"/>
          <w:tab w:val="left" w:leader="underscore" w:pos="5972"/>
        </w:tabs>
        <w:rPr>
          <w:color w:val="auto"/>
        </w:rPr>
      </w:pPr>
      <w:r w:rsidRPr="002C0D13">
        <w:rPr>
          <w:rStyle w:val="BodyTextChar"/>
          <w:color w:val="auto"/>
        </w:rPr>
        <w:t>Selected functions</w:t>
      </w:r>
      <w:r w:rsidRPr="002C0D13">
        <w:rPr>
          <w:rStyle w:val="BodyTextChar"/>
          <w:color w:val="auto"/>
        </w:rPr>
        <w:tab/>
      </w:r>
      <w:r w:rsidRPr="002C0D13">
        <w:rPr>
          <w:rStyle w:val="BodyTextChar"/>
          <w:color w:val="auto"/>
        </w:rPr>
        <w:tab/>
      </w:r>
    </w:p>
    <w:p w14:paraId="744BD502" w14:textId="77777777" w:rsidR="006C5506" w:rsidRPr="002C0D13" w:rsidRDefault="007A1DE0">
      <w:pPr>
        <w:pStyle w:val="BodyText"/>
        <w:tabs>
          <w:tab w:val="left" w:pos="4801"/>
          <w:tab w:val="left" w:leader="underscore" w:pos="5972"/>
        </w:tabs>
        <w:spacing w:after="0"/>
        <w:rPr>
          <w:color w:val="auto"/>
        </w:rPr>
      </w:pPr>
      <w:r w:rsidRPr="002C0D13">
        <w:rPr>
          <w:rStyle w:val="BodyTextChar"/>
          <w:color w:val="auto"/>
        </w:rPr>
        <w:t>Parametric details for each of selected</w:t>
      </w:r>
      <w:r w:rsidRPr="002C0D13">
        <w:rPr>
          <w:rStyle w:val="BodyTextChar"/>
          <w:color w:val="auto"/>
        </w:rPr>
        <w:tab/>
      </w:r>
      <w:r w:rsidRPr="002C0D13">
        <w:rPr>
          <w:rStyle w:val="BodyTextChar"/>
          <w:color w:val="auto"/>
        </w:rPr>
        <w:tab/>
      </w:r>
    </w:p>
    <w:p w14:paraId="1C37B3DA" w14:textId="77777777" w:rsidR="006C5506" w:rsidRPr="002C0D13" w:rsidRDefault="007A1DE0">
      <w:pPr>
        <w:pStyle w:val="BodyText"/>
        <w:spacing w:after="100"/>
        <w:rPr>
          <w:color w:val="auto"/>
        </w:rPr>
      </w:pPr>
      <w:r w:rsidRPr="002C0D13">
        <w:rPr>
          <w:rStyle w:val="BodyTextChar"/>
          <w:color w:val="auto"/>
        </w:rPr>
        <w:t>function under 13.1/13.2</w:t>
      </w:r>
    </w:p>
    <w:p w14:paraId="1FFB6B11" w14:textId="77777777" w:rsidR="006C5506" w:rsidRPr="002C0D13" w:rsidRDefault="007A1DE0">
      <w:pPr>
        <w:pStyle w:val="BodyText"/>
        <w:tabs>
          <w:tab w:val="left" w:pos="4801"/>
          <w:tab w:val="left" w:leader="underscore" w:pos="5972"/>
        </w:tabs>
        <w:spacing w:after="0"/>
        <w:rPr>
          <w:color w:val="auto"/>
        </w:rPr>
      </w:pPr>
      <w:r w:rsidRPr="002C0D13">
        <w:rPr>
          <w:rStyle w:val="BodyTextChar"/>
          <w:color w:val="auto"/>
        </w:rPr>
        <w:t>For each of function listed under 13.1</w:t>
      </w:r>
      <w:r w:rsidRPr="002C0D13">
        <w:rPr>
          <w:rStyle w:val="BodyTextChar"/>
          <w:color w:val="auto"/>
        </w:rPr>
        <w:tab/>
      </w:r>
      <w:r w:rsidRPr="002C0D13">
        <w:rPr>
          <w:rStyle w:val="BodyTextChar"/>
          <w:color w:val="auto"/>
        </w:rPr>
        <w:tab/>
      </w:r>
    </w:p>
    <w:p w14:paraId="0B473FD9" w14:textId="77777777" w:rsidR="006C5506" w:rsidRPr="002C0D13" w:rsidRDefault="007A1DE0">
      <w:pPr>
        <w:pStyle w:val="BodyText"/>
        <w:spacing w:after="160"/>
        <w:rPr>
          <w:color w:val="auto"/>
        </w:rPr>
      </w:pPr>
      <w:r w:rsidRPr="002C0D13">
        <w:rPr>
          <w:rStyle w:val="BodyTextChar"/>
          <w:color w:val="auto"/>
        </w:rPr>
        <w:t>/13.2 above, minimum following details shall be furnished as applicable</w:t>
      </w:r>
    </w:p>
    <w:p w14:paraId="4769250C" w14:textId="77777777" w:rsidR="006C5506" w:rsidRPr="002C0D13" w:rsidRDefault="007A1DE0">
      <w:pPr>
        <w:pStyle w:val="BodyText"/>
        <w:tabs>
          <w:tab w:val="left" w:pos="4801"/>
          <w:tab w:val="left" w:leader="underscore" w:pos="5972"/>
        </w:tabs>
        <w:jc w:val="both"/>
        <w:rPr>
          <w:color w:val="auto"/>
        </w:rPr>
      </w:pPr>
      <w:r w:rsidRPr="002C0D13">
        <w:rPr>
          <w:rStyle w:val="BodyTextChar"/>
          <w:color w:val="auto"/>
        </w:rPr>
        <w:t>Accuracy class</w:t>
      </w:r>
      <w:r w:rsidRPr="002C0D13">
        <w:rPr>
          <w:rStyle w:val="BodyTextChar"/>
          <w:color w:val="auto"/>
        </w:rPr>
        <w:tab/>
      </w:r>
      <w:r w:rsidRPr="002C0D13">
        <w:rPr>
          <w:rStyle w:val="BodyTextChar"/>
          <w:color w:val="auto"/>
          <w:vertAlign w:val="superscript"/>
        </w:rPr>
        <w:tab/>
      </w:r>
    </w:p>
    <w:p w14:paraId="27BF268F" w14:textId="77777777" w:rsidR="006C5506" w:rsidRPr="002C0D13" w:rsidRDefault="007A1DE0">
      <w:pPr>
        <w:pStyle w:val="BodyText"/>
        <w:tabs>
          <w:tab w:val="left" w:pos="4801"/>
          <w:tab w:val="left" w:leader="underscore" w:pos="5972"/>
        </w:tabs>
        <w:jc w:val="both"/>
        <w:rPr>
          <w:color w:val="auto"/>
        </w:rPr>
      </w:pPr>
      <w:r w:rsidRPr="002C0D13">
        <w:rPr>
          <w:rStyle w:val="BodyTextChar"/>
          <w:color w:val="auto"/>
        </w:rPr>
        <w:t>Current range</w:t>
      </w:r>
      <w:r w:rsidRPr="002C0D13">
        <w:rPr>
          <w:rStyle w:val="BodyTextChar"/>
          <w:color w:val="auto"/>
        </w:rPr>
        <w:tab/>
      </w:r>
      <w:r w:rsidRPr="002C0D13">
        <w:rPr>
          <w:rStyle w:val="BodyTextChar"/>
          <w:color w:val="auto"/>
          <w:vertAlign w:val="superscript"/>
        </w:rPr>
        <w:tab/>
      </w:r>
    </w:p>
    <w:p w14:paraId="6B3716AF" w14:textId="77777777" w:rsidR="006C5506" w:rsidRPr="002C0D13" w:rsidRDefault="007A1DE0">
      <w:pPr>
        <w:pStyle w:val="BodyText"/>
        <w:tabs>
          <w:tab w:val="left" w:pos="4801"/>
          <w:tab w:val="left" w:leader="underscore" w:pos="5972"/>
        </w:tabs>
        <w:jc w:val="both"/>
        <w:rPr>
          <w:color w:val="auto"/>
        </w:rPr>
      </w:pPr>
      <w:r w:rsidRPr="002C0D13">
        <w:rPr>
          <w:rStyle w:val="BodyTextChar"/>
          <w:color w:val="auto"/>
        </w:rPr>
        <w:t>MW range</w:t>
      </w:r>
      <w:r w:rsidRPr="002C0D13">
        <w:rPr>
          <w:rStyle w:val="BodyTextChar"/>
          <w:color w:val="auto"/>
        </w:rPr>
        <w:tab/>
      </w:r>
      <w:r w:rsidRPr="002C0D13">
        <w:rPr>
          <w:rStyle w:val="BodyTextChar"/>
          <w:color w:val="auto"/>
          <w:vertAlign w:val="superscript"/>
        </w:rPr>
        <w:tab/>
      </w:r>
    </w:p>
    <w:p w14:paraId="3B6E3681" w14:textId="77777777" w:rsidR="006C5506" w:rsidRPr="002C0D13" w:rsidRDefault="007A1DE0">
      <w:pPr>
        <w:pStyle w:val="BodyText"/>
        <w:tabs>
          <w:tab w:val="left" w:pos="4801"/>
          <w:tab w:val="left" w:leader="underscore" w:pos="5972"/>
        </w:tabs>
        <w:jc w:val="both"/>
        <w:rPr>
          <w:color w:val="auto"/>
        </w:rPr>
      </w:pPr>
      <w:r w:rsidRPr="002C0D13">
        <w:rPr>
          <w:rStyle w:val="BodyTextChar"/>
          <w:color w:val="auto"/>
        </w:rPr>
        <w:t>MVAR range</w:t>
      </w:r>
      <w:r w:rsidRPr="002C0D13">
        <w:rPr>
          <w:rStyle w:val="BodyTextChar"/>
          <w:color w:val="auto"/>
        </w:rPr>
        <w:tab/>
      </w:r>
      <w:r w:rsidRPr="002C0D13">
        <w:rPr>
          <w:rStyle w:val="BodyTextChar"/>
          <w:color w:val="auto"/>
          <w:vertAlign w:val="superscript"/>
        </w:rPr>
        <w:tab/>
      </w:r>
    </w:p>
    <w:p w14:paraId="0E2DC151" w14:textId="77777777" w:rsidR="006C5506" w:rsidRPr="002C0D13" w:rsidRDefault="007A1DE0">
      <w:pPr>
        <w:pStyle w:val="BodyText"/>
        <w:tabs>
          <w:tab w:val="left" w:pos="4801"/>
          <w:tab w:val="left" w:leader="underscore" w:pos="5972"/>
        </w:tabs>
        <w:jc w:val="both"/>
        <w:rPr>
          <w:color w:val="auto"/>
        </w:rPr>
      </w:pPr>
      <w:r w:rsidRPr="002C0D13">
        <w:rPr>
          <w:rStyle w:val="BodyTextChar"/>
          <w:color w:val="auto"/>
        </w:rPr>
        <w:t>Voltage range</w:t>
      </w:r>
      <w:r w:rsidRPr="002C0D13">
        <w:rPr>
          <w:rStyle w:val="BodyTextChar"/>
          <w:color w:val="auto"/>
        </w:rPr>
        <w:tab/>
      </w:r>
      <w:r w:rsidRPr="002C0D13">
        <w:rPr>
          <w:rStyle w:val="BodyTextChar"/>
          <w:color w:val="auto"/>
          <w:vertAlign w:val="superscript"/>
        </w:rPr>
        <w:tab/>
      </w:r>
    </w:p>
    <w:p w14:paraId="0C5DFAB9" w14:textId="77777777" w:rsidR="006C5506" w:rsidRPr="002C0D13" w:rsidRDefault="007A1DE0">
      <w:pPr>
        <w:pStyle w:val="BodyText"/>
        <w:tabs>
          <w:tab w:val="left" w:pos="4801"/>
          <w:tab w:val="left" w:leader="underscore" w:pos="5972"/>
        </w:tabs>
        <w:jc w:val="both"/>
        <w:rPr>
          <w:color w:val="auto"/>
        </w:rPr>
      </w:pPr>
      <w:r w:rsidRPr="002C0D13">
        <w:rPr>
          <w:rStyle w:val="BodyTextChar"/>
          <w:color w:val="auto"/>
        </w:rPr>
        <w:t>PF range - leading and lagging side</w:t>
      </w:r>
      <w:r w:rsidRPr="002C0D13">
        <w:rPr>
          <w:rStyle w:val="BodyTextChar"/>
          <w:color w:val="auto"/>
        </w:rPr>
        <w:tab/>
      </w:r>
      <w:r w:rsidRPr="002C0D13">
        <w:rPr>
          <w:rStyle w:val="BodyTextChar"/>
          <w:color w:val="auto"/>
          <w:vertAlign w:val="superscript"/>
        </w:rPr>
        <w:tab/>
      </w:r>
    </w:p>
    <w:p w14:paraId="7B0A11B3" w14:textId="77777777" w:rsidR="006C5506" w:rsidRPr="002C0D13" w:rsidRDefault="007A1DE0">
      <w:pPr>
        <w:pStyle w:val="BodyText"/>
        <w:tabs>
          <w:tab w:val="left" w:pos="4801"/>
          <w:tab w:val="left" w:leader="underscore" w:pos="5972"/>
        </w:tabs>
        <w:jc w:val="both"/>
        <w:rPr>
          <w:rStyle w:val="BodyTextChar"/>
          <w:color w:val="auto"/>
        </w:rPr>
      </w:pPr>
      <w:r w:rsidRPr="002C0D13">
        <w:rPr>
          <w:rStyle w:val="BodyTextChar"/>
          <w:color w:val="auto"/>
        </w:rPr>
        <w:t>MWH range</w:t>
      </w:r>
      <w:r w:rsidRPr="002C0D13">
        <w:rPr>
          <w:rStyle w:val="BodyTextChar"/>
          <w:color w:val="auto"/>
        </w:rPr>
        <w:tab/>
      </w:r>
      <w:r w:rsidRPr="002C0D13">
        <w:rPr>
          <w:rStyle w:val="BodyTextChar"/>
          <w:color w:val="auto"/>
          <w:vertAlign w:val="superscript"/>
        </w:rPr>
        <w:tab/>
      </w:r>
    </w:p>
    <w:p w14:paraId="190BF7ED" w14:textId="77777777" w:rsidR="004F632B" w:rsidRPr="002C0D13" w:rsidRDefault="004F632B" w:rsidP="004F632B">
      <w:pPr>
        <w:rPr>
          <w:color w:val="auto"/>
        </w:rPr>
      </w:pPr>
    </w:p>
    <w:p w14:paraId="6EF50786" w14:textId="77777777" w:rsidR="004F632B" w:rsidRPr="002C0D13" w:rsidRDefault="004F632B" w:rsidP="004F632B">
      <w:pPr>
        <w:rPr>
          <w:rStyle w:val="BodyTextChar"/>
          <w:color w:val="auto"/>
        </w:rPr>
      </w:pPr>
    </w:p>
    <w:p w14:paraId="1D596B9C" w14:textId="373CE043" w:rsidR="004F632B" w:rsidRPr="002C0D13" w:rsidRDefault="004F632B" w:rsidP="004F632B">
      <w:pPr>
        <w:tabs>
          <w:tab w:val="left" w:pos="1741"/>
        </w:tabs>
        <w:ind w:right="-11"/>
        <w:rPr>
          <w:rStyle w:val="BodyTextChar"/>
          <w:color w:val="auto"/>
        </w:rPr>
      </w:pPr>
      <w:r w:rsidRPr="002C0D13">
        <w:rPr>
          <w:rStyle w:val="BodyTextChar"/>
          <w:color w:val="auto"/>
        </w:rPr>
        <w:tab/>
      </w:r>
    </w:p>
    <w:p w14:paraId="0C684AD3" w14:textId="0A81F912" w:rsidR="004F632B" w:rsidRPr="002C0D13" w:rsidRDefault="004F632B" w:rsidP="004F632B">
      <w:pPr>
        <w:tabs>
          <w:tab w:val="left" w:pos="1741"/>
        </w:tabs>
        <w:rPr>
          <w:color w:val="auto"/>
        </w:rPr>
        <w:sectPr w:rsidR="004F632B" w:rsidRPr="002C0D13" w:rsidSect="004F632B">
          <w:type w:val="continuous"/>
          <w:pgSz w:w="11900" w:h="16840"/>
          <w:pgMar w:top="1758" w:right="1694" w:bottom="1552" w:left="1853" w:header="0" w:footer="3" w:gutter="0"/>
          <w:cols w:space="720"/>
          <w:noEndnote/>
          <w:docGrid w:linePitch="360"/>
        </w:sectPr>
      </w:pPr>
      <w:r w:rsidRPr="002C0D13">
        <w:rPr>
          <w:color w:val="auto"/>
        </w:rPr>
        <w:tab/>
      </w:r>
    </w:p>
    <w:p w14:paraId="180B3C4C" w14:textId="77777777" w:rsidR="006C5506" w:rsidRPr="002C0D13" w:rsidRDefault="006C5506">
      <w:pPr>
        <w:spacing w:line="240" w:lineRule="exact"/>
        <w:rPr>
          <w:color w:val="auto"/>
          <w:sz w:val="19"/>
          <w:szCs w:val="19"/>
        </w:rPr>
      </w:pPr>
    </w:p>
    <w:p w14:paraId="0214F991" w14:textId="77777777" w:rsidR="006C5506" w:rsidRPr="002C0D13" w:rsidRDefault="006C5506">
      <w:pPr>
        <w:spacing w:before="109" w:after="109" w:line="240" w:lineRule="exact"/>
        <w:rPr>
          <w:color w:val="auto"/>
          <w:sz w:val="19"/>
          <w:szCs w:val="19"/>
        </w:rPr>
      </w:pPr>
    </w:p>
    <w:p w14:paraId="79B6EDDD" w14:textId="77777777" w:rsidR="006C5506" w:rsidRPr="002C0D13" w:rsidRDefault="006C5506">
      <w:pPr>
        <w:spacing w:line="1" w:lineRule="exact"/>
        <w:rPr>
          <w:color w:val="auto"/>
        </w:rPr>
        <w:sectPr w:rsidR="006C5506" w:rsidRPr="002C0D13">
          <w:pgSz w:w="11900" w:h="16840"/>
          <w:pgMar w:top="1013" w:right="1426" w:bottom="845" w:left="1402" w:header="0" w:footer="3" w:gutter="0"/>
          <w:cols w:space="720"/>
          <w:noEndnote/>
          <w:docGrid w:linePitch="360"/>
        </w:sectPr>
      </w:pPr>
    </w:p>
    <w:p w14:paraId="79D02E58" w14:textId="77777777" w:rsidR="006C5506" w:rsidRPr="002C0D13" w:rsidRDefault="007A1DE0">
      <w:pPr>
        <w:pStyle w:val="BodyText"/>
        <w:framePr w:w="490" w:h="288" w:wrap="none" w:vAnchor="text" w:hAnchor="page" w:x="1408" w:y="21"/>
        <w:spacing w:after="0"/>
        <w:rPr>
          <w:color w:val="auto"/>
        </w:rPr>
      </w:pPr>
      <w:r w:rsidRPr="002C0D13">
        <w:rPr>
          <w:rStyle w:val="BodyTextChar"/>
          <w:color w:val="auto"/>
        </w:rPr>
        <w:t>ITEM</w:t>
      </w:r>
    </w:p>
    <w:p w14:paraId="428EEEDD" w14:textId="77777777" w:rsidR="006C5506" w:rsidRPr="002C0D13" w:rsidRDefault="007A1DE0">
      <w:pPr>
        <w:pStyle w:val="BodyText"/>
        <w:framePr w:w="1291" w:h="288" w:wrap="none" w:vAnchor="text" w:hAnchor="page" w:x="2329" w:y="21"/>
        <w:spacing w:after="0"/>
        <w:rPr>
          <w:color w:val="auto"/>
        </w:rPr>
      </w:pPr>
      <w:r w:rsidRPr="002C0D13">
        <w:rPr>
          <w:rStyle w:val="BodyTextChar"/>
          <w:color w:val="auto"/>
        </w:rPr>
        <w:t>DESIGNATION</w:t>
      </w:r>
    </w:p>
    <w:p w14:paraId="006E68BC" w14:textId="77777777" w:rsidR="006C5506" w:rsidRPr="002C0D13" w:rsidRDefault="007A1DE0">
      <w:pPr>
        <w:pStyle w:val="BodyText"/>
        <w:framePr w:w="586" w:h="288" w:wrap="none" w:vAnchor="text" w:hAnchor="page" w:x="6304" w:y="21"/>
        <w:spacing w:after="0"/>
        <w:rPr>
          <w:color w:val="auto"/>
        </w:rPr>
      </w:pPr>
      <w:r w:rsidRPr="002C0D13">
        <w:rPr>
          <w:rStyle w:val="BodyTextChar"/>
          <w:color w:val="auto"/>
        </w:rPr>
        <w:t>UNITS</w:t>
      </w:r>
    </w:p>
    <w:p w14:paraId="26B49C9C" w14:textId="77777777" w:rsidR="006C5506" w:rsidRPr="002C0D13" w:rsidRDefault="007A1DE0">
      <w:pPr>
        <w:pStyle w:val="BodyText"/>
        <w:framePr w:w="643" w:h="288" w:wrap="none" w:vAnchor="text" w:hAnchor="page" w:x="7686" w:y="21"/>
        <w:spacing w:after="0"/>
        <w:rPr>
          <w:color w:val="auto"/>
        </w:rPr>
      </w:pPr>
      <w:r w:rsidRPr="002C0D13">
        <w:rPr>
          <w:rStyle w:val="BodyTextChar"/>
          <w:color w:val="auto"/>
        </w:rPr>
        <w:t>VALUE</w:t>
      </w:r>
    </w:p>
    <w:p w14:paraId="79E8DBDE" w14:textId="77777777" w:rsidR="006C5506" w:rsidRPr="002C0D13" w:rsidRDefault="007A1DE0">
      <w:pPr>
        <w:pStyle w:val="BodyText"/>
        <w:framePr w:w="907" w:h="288" w:wrap="none" w:vAnchor="text" w:hAnchor="page" w:x="9477" w:y="21"/>
        <w:spacing w:after="0"/>
        <w:jc w:val="right"/>
        <w:rPr>
          <w:color w:val="auto"/>
        </w:rPr>
      </w:pPr>
      <w:r w:rsidRPr="002C0D13">
        <w:rPr>
          <w:rStyle w:val="BodyTextChar"/>
          <w:color w:val="auto"/>
        </w:rPr>
        <w:t>REMARKS</w:t>
      </w:r>
    </w:p>
    <w:p w14:paraId="7547DF20" w14:textId="77777777" w:rsidR="006C5506" w:rsidRPr="002C0D13" w:rsidRDefault="006C5506">
      <w:pPr>
        <w:spacing w:after="287" w:line="1" w:lineRule="exact"/>
        <w:rPr>
          <w:color w:val="auto"/>
        </w:rPr>
      </w:pPr>
    </w:p>
    <w:p w14:paraId="6147C070" w14:textId="77777777" w:rsidR="006C5506" w:rsidRPr="002C0D13" w:rsidRDefault="006C5506">
      <w:pPr>
        <w:spacing w:line="1" w:lineRule="exact"/>
        <w:rPr>
          <w:color w:val="auto"/>
        </w:rPr>
        <w:sectPr w:rsidR="006C5506" w:rsidRPr="002C0D13">
          <w:type w:val="continuous"/>
          <w:pgSz w:w="11900" w:h="16840"/>
          <w:pgMar w:top="1013" w:right="1426" w:bottom="845" w:left="1402" w:header="0" w:footer="3" w:gutter="0"/>
          <w:cols w:space="720"/>
          <w:noEndnote/>
          <w:docGrid w:linePitch="360"/>
        </w:sectPr>
      </w:pPr>
    </w:p>
    <w:p w14:paraId="18AE8598" w14:textId="77777777" w:rsidR="006C5506" w:rsidRPr="002C0D13" w:rsidRDefault="007A1DE0">
      <w:pPr>
        <w:spacing w:line="1" w:lineRule="exact"/>
        <w:rPr>
          <w:color w:val="auto"/>
        </w:rPr>
      </w:pPr>
      <w:r w:rsidRPr="002C0D13">
        <w:rPr>
          <w:noProof/>
          <w:color w:val="auto"/>
          <w:lang w:val="en-AU" w:eastAsia="en-AU" w:bidi="ar-SA"/>
        </w:rPr>
        <mc:AlternateContent>
          <mc:Choice Requires="wps">
            <w:drawing>
              <wp:anchor distT="0" distB="0" distL="114300" distR="114300" simplePos="0" relativeHeight="125829422" behindDoc="0" locked="0" layoutInCell="1" allowOverlap="1" wp14:anchorId="7671F074" wp14:editId="0C22762C">
                <wp:simplePos x="0" y="0"/>
                <wp:positionH relativeFrom="page">
                  <wp:posOffset>893445</wp:posOffset>
                </wp:positionH>
                <wp:positionV relativeFrom="paragraph">
                  <wp:posOffset>79375</wp:posOffset>
                </wp:positionV>
                <wp:extent cx="198120" cy="182880"/>
                <wp:effectExtent l="0" t="0" r="0" b="0"/>
                <wp:wrapSquare wrapText="bothSides"/>
                <wp:docPr id="77" name="Shape 77"/>
                <wp:cNvGraphicFramePr/>
                <a:graphic xmlns:a="http://schemas.openxmlformats.org/drawingml/2006/main">
                  <a:graphicData uri="http://schemas.microsoft.com/office/word/2010/wordprocessingShape">
                    <wps:wsp>
                      <wps:cNvSpPr txBox="1"/>
                      <wps:spPr>
                        <a:xfrm>
                          <a:off x="0" y="0"/>
                          <a:ext cx="198120" cy="182880"/>
                        </a:xfrm>
                        <a:prstGeom prst="rect">
                          <a:avLst/>
                        </a:prstGeom>
                        <a:noFill/>
                      </wps:spPr>
                      <wps:txbx>
                        <w:txbxContent>
                          <w:p w14:paraId="47140B25" w14:textId="77777777" w:rsidR="00047F30" w:rsidRDefault="00047F30">
                            <w:pPr>
                              <w:pStyle w:val="BodyText"/>
                              <w:spacing w:after="0"/>
                            </w:pPr>
                            <w:r>
                              <w:rPr>
                                <w:rStyle w:val="BodyTextChar"/>
                              </w:rPr>
                              <w:t>14.</w:t>
                            </w:r>
                          </w:p>
                        </w:txbxContent>
                      </wps:txbx>
                      <wps:bodyPr wrap="none" lIns="0" tIns="0" rIns="0" bIns="0"/>
                    </wps:wsp>
                  </a:graphicData>
                </a:graphic>
              </wp:anchor>
            </w:drawing>
          </mc:Choice>
          <mc:Fallback>
            <w:pict>
              <v:shape w14:anchorId="7671F074" id="Shape 77" o:spid="_x0000_s1043" type="#_x0000_t202" style="position:absolute;margin-left:70.35pt;margin-top:6.25pt;width:15.6pt;height:14.4pt;z-index:125829422;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" filled="f" stroked="f">
                <v:textbox inset="0,0,0,0">
                  <w:txbxContent>
                    <w:p w14:paraId="47140B25" w14:textId="77777777" w:rsidR="00047F30" w:rsidRDefault="00047F30">
                      <w:pPr>
                        <w:pStyle w:val="BodyText"/>
                        <w:spacing w:after="0"/>
                      </w:pPr>
                      <w:r>
                        <w:rPr>
                          <w:rStyle w:val="BodyTextChar"/>
                        </w:rPr>
                        <w:t>14.</w:t>
                      </w:r>
                    </w:p>
                  </w:txbxContent>
                </v:textbox>
                <w10:wrap type="square" anchorx="page"/>
              </v:shape>
            </w:pict>
          </mc:Fallback>
        </mc:AlternateContent>
      </w:r>
      <w:r w:rsidRPr="002C0D13">
        <w:rPr>
          <w:noProof/>
          <w:color w:val="auto"/>
          <w:lang w:val="en-AU" w:eastAsia="en-AU" w:bidi="ar-SA"/>
        </w:rPr>
        <mc:AlternateContent>
          <mc:Choice Requires="wps">
            <w:drawing>
              <wp:anchor distT="76200" distB="4654550" distL="114300" distR="2671445" simplePos="0" relativeHeight="125829424" behindDoc="0" locked="0" layoutInCell="1" allowOverlap="1" wp14:anchorId="211C3C58" wp14:editId="5343C4F3">
                <wp:simplePos x="0" y="0"/>
                <wp:positionH relativeFrom="page">
                  <wp:posOffset>893445</wp:posOffset>
                </wp:positionH>
                <wp:positionV relativeFrom="paragraph">
                  <wp:posOffset>494030</wp:posOffset>
                </wp:positionV>
                <wp:extent cx="304800" cy="182880"/>
                <wp:effectExtent l="0" t="0" r="0" b="0"/>
                <wp:wrapTopAndBottom/>
                <wp:docPr id="79" name="Shape 79"/>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7A1061CD" w14:textId="77777777" w:rsidR="00047F30" w:rsidRDefault="00047F30">
                            <w:pPr>
                              <w:pStyle w:val="BodyText"/>
                              <w:spacing w:after="0"/>
                            </w:pPr>
                            <w:r>
                              <w:rPr>
                                <w:rStyle w:val="BodyTextChar"/>
                              </w:rPr>
                              <w:t>14.1.</w:t>
                            </w:r>
                          </w:p>
                        </w:txbxContent>
                      </wps:txbx>
                      <wps:bodyPr wrap="none" lIns="0" tIns="0" rIns="0" bIns="0"/>
                    </wps:wsp>
                  </a:graphicData>
                </a:graphic>
              </wp:anchor>
            </w:drawing>
          </mc:Choice>
          <mc:Fallback>
            <w:pict>
              <v:shape w14:anchorId="211C3C58" id="Shape 79" o:spid="_x0000_s1044" type="#_x0000_t202" style="position:absolute;margin-left:70.35pt;margin-top:38.9pt;width:24pt;height:14.4pt;z-index:125829424;visibility:visible;mso-wrap-style:none;mso-wrap-distance-left:9pt;mso-wrap-distance-top:6pt;mso-wrap-distance-right:210.35pt;mso-wrap-distance-bottom:36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" filled="f" stroked="f">
                <v:textbox inset="0,0,0,0">
                  <w:txbxContent>
                    <w:p w14:paraId="7A1061CD" w14:textId="77777777" w:rsidR="00047F30" w:rsidRDefault="00047F30">
                      <w:pPr>
                        <w:pStyle w:val="BodyText"/>
                        <w:spacing w:after="0"/>
                      </w:pPr>
                      <w:r>
                        <w:rPr>
                          <w:rStyle w:val="BodyTextChar"/>
                        </w:rPr>
                        <w:t>14.1.</w:t>
                      </w:r>
                    </w:p>
                  </w:txbxContent>
                </v:textbox>
                <w10:wrap type="topAndBottom" anchorx="page"/>
              </v:shape>
            </w:pict>
          </mc:Fallback>
        </mc:AlternateContent>
      </w:r>
      <w:r w:rsidRPr="002C0D13">
        <w:rPr>
          <w:noProof/>
          <w:color w:val="auto"/>
          <w:lang w:val="en-AU" w:eastAsia="en-AU" w:bidi="ar-SA"/>
        </w:rPr>
        <mc:AlternateContent>
          <mc:Choice Requires="wps">
            <w:drawing>
              <wp:anchor distT="0" distB="4730750" distL="690245" distR="1294130" simplePos="0" relativeHeight="125829426" behindDoc="0" locked="0" layoutInCell="1" allowOverlap="1" wp14:anchorId="69E774F8" wp14:editId="6F7F2E00">
                <wp:simplePos x="0" y="0"/>
                <wp:positionH relativeFrom="page">
                  <wp:posOffset>1469390</wp:posOffset>
                </wp:positionH>
                <wp:positionV relativeFrom="paragraph">
                  <wp:posOffset>417830</wp:posOffset>
                </wp:positionV>
                <wp:extent cx="1106170" cy="182880"/>
                <wp:effectExtent l="0" t="0" r="0" b="0"/>
                <wp:wrapTopAndBottom/>
                <wp:docPr id="81" name="Shape 81"/>
                <wp:cNvGraphicFramePr/>
                <a:graphic xmlns:a="http://schemas.openxmlformats.org/drawingml/2006/main">
                  <a:graphicData uri="http://schemas.microsoft.com/office/word/2010/wordprocessingShape">
                    <wps:wsp>
                      <wps:cNvSpPr txBox="1"/>
                      <wps:spPr>
                        <a:xfrm>
                          <a:off x="0" y="0"/>
                          <a:ext cx="1106170" cy="182880"/>
                        </a:xfrm>
                        <a:prstGeom prst="rect">
                          <a:avLst/>
                        </a:prstGeom>
                        <a:noFill/>
                      </wps:spPr>
                      <wps:txbx>
                        <w:txbxContent>
                          <w:p w14:paraId="445BE4F9" w14:textId="77777777" w:rsidR="00047F30" w:rsidRDefault="00047F30">
                            <w:pPr>
                              <w:pStyle w:val="BodyText"/>
                              <w:spacing w:after="0"/>
                            </w:pPr>
                            <w:r>
                              <w:rPr>
                                <w:rStyle w:val="BodyTextChar"/>
                              </w:rPr>
                              <w:t>Available functions</w:t>
                            </w:r>
                          </w:p>
                        </w:txbxContent>
                      </wps:txbx>
                      <wps:bodyPr wrap="none" lIns="0" tIns="0" rIns="0" bIns="0"/>
                    </wps:wsp>
                  </a:graphicData>
                </a:graphic>
              </wp:anchor>
            </w:drawing>
          </mc:Choice>
          <mc:Fallback>
            <w:pict>
              <v:shape w14:anchorId="69E774F8" id="Shape 81" o:spid="_x0000_s1045" type="#_x0000_t202" style="position:absolute;margin-left:115.7pt;margin-top:32.9pt;width:87.1pt;height:14.4pt;z-index:125829426;visibility:visible;mso-wrap-style:none;mso-wrap-distance-left:54.35pt;mso-wrap-distance-top:0;mso-wrap-distance-right:101.9pt;mso-wrap-distance-bottom:37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" filled="f" stroked="f">
                <v:textbox inset="0,0,0,0">
                  <w:txbxContent>
                    <w:p w14:paraId="445BE4F9" w14:textId="77777777" w:rsidR="00047F30" w:rsidRDefault="00047F30">
                      <w:pPr>
                        <w:pStyle w:val="BodyText"/>
                        <w:spacing w:after="0"/>
                      </w:pPr>
                      <w:r>
                        <w:rPr>
                          <w:rStyle w:val="BodyTextChar"/>
                        </w:rPr>
                        <w:t>Available functions</w:t>
                      </w:r>
                    </w:p>
                  </w:txbxContent>
                </v:textbox>
                <w10:wrap type="topAndBottom" anchorx="page"/>
              </v:shape>
            </w:pict>
          </mc:Fallback>
        </mc:AlternateContent>
      </w:r>
      <w:r w:rsidRPr="002C0D13">
        <w:rPr>
          <w:noProof/>
          <w:color w:val="auto"/>
          <w:lang w:val="en-AU" w:eastAsia="en-AU" w:bidi="ar-SA"/>
        </w:rPr>
        <mc:AlternateContent>
          <mc:Choice Requires="wps">
            <w:drawing>
              <wp:anchor distT="399415" distB="4331335" distL="114300" distR="2671445" simplePos="0" relativeHeight="125829428" behindDoc="0" locked="0" layoutInCell="1" allowOverlap="1" wp14:anchorId="7D14A304" wp14:editId="1BBEDBBF">
                <wp:simplePos x="0" y="0"/>
                <wp:positionH relativeFrom="page">
                  <wp:posOffset>893445</wp:posOffset>
                </wp:positionH>
                <wp:positionV relativeFrom="paragraph">
                  <wp:posOffset>817245</wp:posOffset>
                </wp:positionV>
                <wp:extent cx="304800" cy="182880"/>
                <wp:effectExtent l="0" t="0" r="0" b="0"/>
                <wp:wrapTopAndBottom/>
                <wp:docPr id="83" name="Shape 83"/>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0CA02B73" w14:textId="77777777" w:rsidR="00047F30" w:rsidRDefault="00047F30">
                            <w:pPr>
                              <w:pStyle w:val="BodyText"/>
                              <w:spacing w:after="0"/>
                            </w:pPr>
                            <w:r>
                              <w:rPr>
                                <w:rStyle w:val="BodyTextChar"/>
                              </w:rPr>
                              <w:t>14.2.</w:t>
                            </w:r>
                          </w:p>
                        </w:txbxContent>
                      </wps:txbx>
                      <wps:bodyPr wrap="none" lIns="0" tIns="0" rIns="0" bIns="0"/>
                    </wps:wsp>
                  </a:graphicData>
                </a:graphic>
              </wp:anchor>
            </w:drawing>
          </mc:Choice>
          <mc:Fallback>
            <w:pict>
              <v:shape w14:anchorId="7D14A304" id="Shape 83" o:spid="_x0000_s1046" type="#_x0000_t202" style="position:absolute;margin-left:70.35pt;margin-top:64.35pt;width:24pt;height:14.4pt;z-index:125829428;visibility:visible;mso-wrap-style:none;mso-wrap-distance-left:9pt;mso-wrap-distance-top:31.45pt;mso-wrap-distance-right:210.35pt;mso-wrap-distance-bottom:341.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" filled="f" stroked="f">
                <v:textbox inset="0,0,0,0">
                  <w:txbxContent>
                    <w:p w14:paraId="0CA02B73" w14:textId="77777777" w:rsidR="00047F30" w:rsidRDefault="00047F30">
                      <w:pPr>
                        <w:pStyle w:val="BodyText"/>
                        <w:spacing w:after="0"/>
                      </w:pPr>
                      <w:r>
                        <w:rPr>
                          <w:rStyle w:val="BodyTextChar"/>
                        </w:rPr>
                        <w:t>14.2.</w:t>
                      </w:r>
                    </w:p>
                  </w:txbxContent>
                </v:textbox>
                <w10:wrap type="topAndBottom" anchorx="page"/>
              </v:shape>
            </w:pict>
          </mc:Fallback>
        </mc:AlternateContent>
      </w:r>
      <w:r w:rsidRPr="002C0D13">
        <w:rPr>
          <w:noProof/>
          <w:color w:val="auto"/>
          <w:lang w:val="en-AU" w:eastAsia="en-AU" w:bidi="ar-SA"/>
        </w:rPr>
        <mc:AlternateContent>
          <mc:Choice Requires="wps">
            <w:drawing>
              <wp:anchor distT="323215" distB="4407535" distL="693420" distR="1323975" simplePos="0" relativeHeight="125829430" behindDoc="0" locked="0" layoutInCell="1" allowOverlap="1" wp14:anchorId="0400FBA4" wp14:editId="34C28078">
                <wp:simplePos x="0" y="0"/>
                <wp:positionH relativeFrom="page">
                  <wp:posOffset>1472565</wp:posOffset>
                </wp:positionH>
                <wp:positionV relativeFrom="paragraph">
                  <wp:posOffset>741045</wp:posOffset>
                </wp:positionV>
                <wp:extent cx="1073150" cy="182880"/>
                <wp:effectExtent l="0" t="0" r="0" b="0"/>
                <wp:wrapTopAndBottom/>
                <wp:docPr id="85" name="Shape 85"/>
                <wp:cNvGraphicFramePr/>
                <a:graphic xmlns:a="http://schemas.openxmlformats.org/drawingml/2006/main">
                  <a:graphicData uri="http://schemas.microsoft.com/office/word/2010/wordprocessingShape">
                    <wps:wsp>
                      <wps:cNvSpPr txBox="1"/>
                      <wps:spPr>
                        <a:xfrm>
                          <a:off x="0" y="0"/>
                          <a:ext cx="1073150" cy="182880"/>
                        </a:xfrm>
                        <a:prstGeom prst="rect">
                          <a:avLst/>
                        </a:prstGeom>
                        <a:noFill/>
                      </wps:spPr>
                      <wps:txbx>
                        <w:txbxContent>
                          <w:p w14:paraId="275569BE" w14:textId="77777777" w:rsidR="00047F30" w:rsidRDefault="00047F30">
                            <w:pPr>
                              <w:pStyle w:val="BodyText"/>
                              <w:spacing w:after="0"/>
                            </w:pPr>
                            <w:r>
                              <w:rPr>
                                <w:rStyle w:val="BodyTextChar"/>
                              </w:rPr>
                              <w:t>Selected functions</w:t>
                            </w:r>
                          </w:p>
                        </w:txbxContent>
                      </wps:txbx>
                      <wps:bodyPr wrap="none" lIns="0" tIns="0" rIns="0" bIns="0"/>
                    </wps:wsp>
                  </a:graphicData>
                </a:graphic>
              </wp:anchor>
            </w:drawing>
          </mc:Choice>
          <mc:Fallback>
            <w:pict>
              <v:shape w14:anchorId="0400FBA4" id="Shape 85" o:spid="_x0000_s1047" type="#_x0000_t202" style="position:absolute;margin-left:115.95pt;margin-top:58.35pt;width:84.5pt;height:14.4pt;z-index:125829430;visibility:visible;mso-wrap-style:none;mso-wrap-distance-left:54.6pt;mso-wrap-distance-top:25.45pt;mso-wrap-distance-right:104.25pt;mso-wrap-distance-bottom:347.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" filled="f" stroked="f">
                <v:textbox inset="0,0,0,0">
                  <w:txbxContent>
                    <w:p w14:paraId="275569BE" w14:textId="77777777" w:rsidR="00047F30" w:rsidRDefault="00047F30">
                      <w:pPr>
                        <w:pStyle w:val="BodyText"/>
                        <w:spacing w:after="0"/>
                      </w:pPr>
                      <w:r>
                        <w:rPr>
                          <w:rStyle w:val="BodyTextChar"/>
                        </w:rPr>
                        <w:t>Selected functions</w:t>
                      </w:r>
                    </w:p>
                  </w:txbxContent>
                </v:textbox>
                <w10:wrap type="topAndBottom" anchorx="page"/>
              </v:shape>
            </w:pict>
          </mc:Fallback>
        </mc:AlternateContent>
      </w:r>
      <w:r w:rsidRPr="002C0D13">
        <w:rPr>
          <w:noProof/>
          <w:color w:val="auto"/>
          <w:lang w:val="en-AU" w:eastAsia="en-AU" w:bidi="ar-SA"/>
        </w:rPr>
        <mc:AlternateContent>
          <mc:Choice Requires="wps">
            <w:drawing>
              <wp:anchor distT="722630" distB="4008120" distL="114300" distR="2671445" simplePos="0" relativeHeight="125829432" behindDoc="0" locked="0" layoutInCell="1" allowOverlap="1" wp14:anchorId="24C756C9" wp14:editId="0E5912AC">
                <wp:simplePos x="0" y="0"/>
                <wp:positionH relativeFrom="page">
                  <wp:posOffset>893445</wp:posOffset>
                </wp:positionH>
                <wp:positionV relativeFrom="paragraph">
                  <wp:posOffset>1140460</wp:posOffset>
                </wp:positionV>
                <wp:extent cx="304800" cy="182880"/>
                <wp:effectExtent l="0" t="0" r="0" b="0"/>
                <wp:wrapTopAndBottom/>
                <wp:docPr id="87" name="Shape 87"/>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5DD265EE" w14:textId="77777777" w:rsidR="00047F30" w:rsidRDefault="00047F30">
                            <w:pPr>
                              <w:pStyle w:val="BodyText"/>
                              <w:spacing w:after="0"/>
                            </w:pPr>
                            <w:r>
                              <w:rPr>
                                <w:rStyle w:val="BodyTextChar"/>
                              </w:rPr>
                              <w:t>14.3.</w:t>
                            </w:r>
                          </w:p>
                        </w:txbxContent>
                      </wps:txbx>
                      <wps:bodyPr wrap="none" lIns="0" tIns="0" rIns="0" bIns="0"/>
                    </wps:wsp>
                  </a:graphicData>
                </a:graphic>
              </wp:anchor>
            </w:drawing>
          </mc:Choice>
          <mc:Fallback>
            <w:pict>
              <v:shape w14:anchorId="24C756C9" id="Shape 87" o:spid="_x0000_s1048" type="#_x0000_t202" style="position:absolute;margin-left:70.35pt;margin-top:89.8pt;width:24pt;height:14.4pt;z-index:125829432;visibility:visible;mso-wrap-style:none;mso-wrap-distance-left:9pt;mso-wrap-distance-top:56.9pt;mso-wrap-distance-right:210.35pt;mso-wrap-distance-bottom:315.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" filled="f" stroked="f">
                <v:textbox inset="0,0,0,0">
                  <w:txbxContent>
                    <w:p w14:paraId="5DD265EE" w14:textId="77777777" w:rsidR="00047F30" w:rsidRDefault="00047F30">
                      <w:pPr>
                        <w:pStyle w:val="BodyText"/>
                        <w:spacing w:after="0"/>
                      </w:pPr>
                      <w:r>
                        <w:rPr>
                          <w:rStyle w:val="BodyTextChar"/>
                        </w:rPr>
                        <w:t>14.3.</w:t>
                      </w:r>
                    </w:p>
                  </w:txbxContent>
                </v:textbox>
                <w10:wrap type="topAndBottom" anchorx="page"/>
              </v:shape>
            </w:pict>
          </mc:Fallback>
        </mc:AlternateContent>
      </w:r>
      <w:r w:rsidRPr="002C0D13">
        <w:rPr>
          <w:noProof/>
          <w:color w:val="auto"/>
          <w:lang w:val="en-AU" w:eastAsia="en-AU" w:bidi="ar-SA"/>
        </w:rPr>
        <mc:AlternateContent>
          <mc:Choice Requires="wps">
            <w:drawing>
              <wp:anchor distT="646430" distB="3913505" distL="693420" distR="135255" simplePos="0" relativeHeight="125829434" behindDoc="0" locked="0" layoutInCell="1" allowOverlap="1" wp14:anchorId="0A2E0610" wp14:editId="22AB426C">
                <wp:simplePos x="0" y="0"/>
                <wp:positionH relativeFrom="page">
                  <wp:posOffset>1472565</wp:posOffset>
                </wp:positionH>
                <wp:positionV relativeFrom="paragraph">
                  <wp:posOffset>1064260</wp:posOffset>
                </wp:positionV>
                <wp:extent cx="2261870" cy="353695"/>
                <wp:effectExtent l="0" t="0" r="0" b="0"/>
                <wp:wrapTopAndBottom/>
                <wp:docPr id="89" name="Shape 89"/>
                <wp:cNvGraphicFramePr/>
                <a:graphic xmlns:a="http://schemas.openxmlformats.org/drawingml/2006/main">
                  <a:graphicData uri="http://schemas.microsoft.com/office/word/2010/wordprocessingShape">
                    <wps:wsp>
                      <wps:cNvSpPr txBox="1"/>
                      <wps:spPr>
                        <a:xfrm>
                          <a:off x="0" y="0"/>
                          <a:ext cx="2261870" cy="353695"/>
                        </a:xfrm>
                        <a:prstGeom prst="rect">
                          <a:avLst/>
                        </a:prstGeom>
                        <a:noFill/>
                      </wps:spPr>
                      <wps:txbx>
                        <w:txbxContent>
                          <w:p w14:paraId="08EA5E75" w14:textId="77777777" w:rsidR="00047F30" w:rsidRDefault="00047F30">
                            <w:pPr>
                              <w:pStyle w:val="BodyText"/>
                              <w:spacing w:after="0"/>
                            </w:pPr>
                            <w:r>
                              <w:rPr>
                                <w:rStyle w:val="BodyTextChar"/>
                              </w:rPr>
                              <w:t>Parametric details of functions for each selected function under 14.1/14.2</w:t>
                            </w:r>
                          </w:p>
                        </w:txbxContent>
                      </wps:txbx>
                      <wps:bodyPr lIns="0" tIns="0" rIns="0" bIns="0"/>
                    </wps:wsp>
                  </a:graphicData>
                </a:graphic>
              </wp:anchor>
            </w:drawing>
          </mc:Choice>
          <mc:Fallback>
            <w:pict>
              <v:shape w14:anchorId="0A2E0610" id="Shape 89" o:spid="_x0000_s1049" type="#_x0000_t202" style="position:absolute;margin-left:115.95pt;margin-top:83.8pt;width:178.1pt;height:27.85pt;z-index:125829434;visibility:visible;mso-wrap-style:square;mso-wrap-distance-left:54.6pt;mso-wrap-distance-top:50.9pt;mso-wrap-distance-right:10.65pt;mso-wrap-distance-bottom:308.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" filled="f" stroked="f">
                <v:textbox inset="0,0,0,0">
                  <w:txbxContent>
                    <w:p w14:paraId="08EA5E75" w14:textId="77777777" w:rsidR="00047F30" w:rsidRDefault="00047F30">
                      <w:pPr>
                        <w:pStyle w:val="BodyText"/>
                        <w:spacing w:after="0"/>
                      </w:pPr>
                      <w:r>
                        <w:rPr>
                          <w:rStyle w:val="BodyTextChar"/>
                        </w:rPr>
                        <w:t>Parametric details of functions for each selected function under 14.1/14.2</w:t>
                      </w:r>
                    </w:p>
                  </w:txbxContent>
                </v:textbox>
                <w10:wrap type="topAndBottom" anchorx="page"/>
              </v:shape>
            </w:pict>
          </mc:Fallback>
        </mc:AlternateContent>
      </w:r>
      <w:r w:rsidRPr="002C0D13">
        <w:rPr>
          <w:noProof/>
          <w:color w:val="auto"/>
          <w:lang w:val="en-AU" w:eastAsia="en-AU" w:bidi="ar-SA"/>
        </w:rPr>
        <mc:AlternateContent>
          <mc:Choice Requires="wps">
            <w:drawing>
              <wp:anchor distT="1139825" distB="3590925" distL="114300" distR="2671445" simplePos="0" relativeHeight="125829436" behindDoc="0" locked="0" layoutInCell="1" allowOverlap="1" wp14:anchorId="1F1FDBF7" wp14:editId="24464516">
                <wp:simplePos x="0" y="0"/>
                <wp:positionH relativeFrom="page">
                  <wp:posOffset>893445</wp:posOffset>
                </wp:positionH>
                <wp:positionV relativeFrom="paragraph">
                  <wp:posOffset>1557655</wp:posOffset>
                </wp:positionV>
                <wp:extent cx="304800" cy="182880"/>
                <wp:effectExtent l="0" t="0" r="0" b="0"/>
                <wp:wrapTopAndBottom/>
                <wp:docPr id="91" name="Shape 91"/>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1E2E0B45" w14:textId="77777777" w:rsidR="00047F30" w:rsidRDefault="00047F30">
                            <w:pPr>
                              <w:pStyle w:val="BodyText"/>
                              <w:spacing w:after="0"/>
                            </w:pPr>
                            <w:r>
                              <w:rPr>
                                <w:rStyle w:val="BodyTextChar"/>
                              </w:rPr>
                              <w:t>14.4.</w:t>
                            </w:r>
                          </w:p>
                        </w:txbxContent>
                      </wps:txbx>
                      <wps:bodyPr wrap="none" lIns="0" tIns="0" rIns="0" bIns="0"/>
                    </wps:wsp>
                  </a:graphicData>
                </a:graphic>
              </wp:anchor>
            </w:drawing>
          </mc:Choice>
          <mc:Fallback>
            <w:pict>
              <v:shape w14:anchorId="1F1FDBF7" id="Shape 91" o:spid="_x0000_s1050" type="#_x0000_t202" style="position:absolute;margin-left:70.35pt;margin-top:122.65pt;width:24pt;height:14.4pt;z-index:125829436;visibility:visible;mso-wrap-style:none;mso-wrap-distance-left:9pt;mso-wrap-distance-top:89.75pt;mso-wrap-distance-right:210.35pt;mso-wrap-distance-bottom:282.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" filled="f" stroked="f">
                <v:textbox inset="0,0,0,0">
                  <w:txbxContent>
                    <w:p w14:paraId="1E2E0B45" w14:textId="77777777" w:rsidR="00047F30" w:rsidRDefault="00047F30">
                      <w:pPr>
                        <w:pStyle w:val="BodyText"/>
                        <w:spacing w:after="0"/>
                      </w:pPr>
                      <w:r>
                        <w:rPr>
                          <w:rStyle w:val="BodyTextChar"/>
                        </w:rPr>
                        <w:t>14.4.</w:t>
                      </w:r>
                    </w:p>
                  </w:txbxContent>
                </v:textbox>
                <w10:wrap type="topAndBottom" anchorx="page"/>
              </v:shape>
            </w:pict>
          </mc:Fallback>
        </mc:AlternateContent>
      </w:r>
      <w:r w:rsidRPr="002C0D13">
        <w:rPr>
          <w:noProof/>
          <w:color w:val="auto"/>
          <w:lang w:val="en-AU" w:eastAsia="en-AU" w:bidi="ar-SA"/>
        </w:rPr>
        <mc:AlternateContent>
          <mc:Choice Requires="wps">
            <w:drawing>
              <wp:anchor distT="1063625" distB="3325495" distL="687070" distR="114300" simplePos="0" relativeHeight="125829438" behindDoc="0" locked="0" layoutInCell="1" allowOverlap="1" wp14:anchorId="36D512DE" wp14:editId="27419921">
                <wp:simplePos x="0" y="0"/>
                <wp:positionH relativeFrom="page">
                  <wp:posOffset>1466215</wp:posOffset>
                </wp:positionH>
                <wp:positionV relativeFrom="paragraph">
                  <wp:posOffset>1481455</wp:posOffset>
                </wp:positionV>
                <wp:extent cx="2289175" cy="524510"/>
                <wp:effectExtent l="0" t="0" r="0" b="0"/>
                <wp:wrapTopAndBottom/>
                <wp:docPr id="93" name="Shape 93"/>
                <wp:cNvGraphicFramePr/>
                <a:graphic xmlns:a="http://schemas.openxmlformats.org/drawingml/2006/main">
                  <a:graphicData uri="http://schemas.microsoft.com/office/word/2010/wordprocessingShape">
                    <wps:wsp>
                      <wps:cNvSpPr txBox="1"/>
                      <wps:spPr>
                        <a:xfrm>
                          <a:off x="0" y="0"/>
                          <a:ext cx="2289175" cy="524510"/>
                        </a:xfrm>
                        <a:prstGeom prst="rect">
                          <a:avLst/>
                        </a:prstGeom>
                        <a:noFill/>
                      </wps:spPr>
                      <wps:txbx>
                        <w:txbxContent>
                          <w:p w14:paraId="42C9309A" w14:textId="77777777" w:rsidR="00047F30" w:rsidRDefault="00047F30">
                            <w:pPr>
                              <w:pStyle w:val="BodyText"/>
                              <w:spacing w:after="0"/>
                            </w:pPr>
                            <w:r>
                              <w:rPr>
                                <w:rStyle w:val="BodyTextChar"/>
                              </w:rPr>
                              <w:t>For each of function listed under 14.1 /14.2 above, minimum following details shall be furnished as applicable</w:t>
                            </w:r>
                          </w:p>
                        </w:txbxContent>
                      </wps:txbx>
                      <wps:bodyPr lIns="0" tIns="0" rIns="0" bIns="0"/>
                    </wps:wsp>
                  </a:graphicData>
                </a:graphic>
              </wp:anchor>
            </w:drawing>
          </mc:Choice>
          <mc:Fallback>
            <w:pict>
              <v:shape w14:anchorId="36D512DE" id="Shape 93" o:spid="_x0000_s1051" type="#_x0000_t202" style="position:absolute;margin-left:115.45pt;margin-top:116.65pt;width:180.25pt;height:41.3pt;z-index:125829438;visibility:visible;mso-wrap-style:square;mso-wrap-distance-left:54.1pt;mso-wrap-distance-top:83.75pt;mso-wrap-distance-right:9pt;mso-wrap-distance-bottom:261.8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" filled="f" stroked="f">
                <v:textbox inset="0,0,0,0">
                  <w:txbxContent>
                    <w:p w14:paraId="42C9309A" w14:textId="77777777" w:rsidR="00047F30" w:rsidRDefault="00047F30">
                      <w:pPr>
                        <w:pStyle w:val="BodyText"/>
                        <w:spacing w:after="0"/>
                      </w:pPr>
                      <w:r>
                        <w:rPr>
                          <w:rStyle w:val="BodyTextChar"/>
                        </w:rPr>
                        <w:t>For each of function listed under 14.1 /14.2 above, minimum following details shall be furnished as applicable</w:t>
                      </w:r>
                    </w:p>
                  </w:txbxContent>
                </v:textbox>
                <w10:wrap type="topAndBottom" anchorx="page"/>
              </v:shape>
            </w:pict>
          </mc:Fallback>
        </mc:AlternateContent>
      </w:r>
      <w:r w:rsidRPr="002C0D13">
        <w:rPr>
          <w:noProof/>
          <w:color w:val="auto"/>
          <w:lang w:val="en-AU" w:eastAsia="en-AU" w:bidi="ar-SA"/>
        </w:rPr>
        <mc:AlternateContent>
          <mc:Choice Requires="wps">
            <w:drawing>
              <wp:anchor distT="1691640" distB="3039110" distL="690245" distR="1558925" simplePos="0" relativeHeight="125829440" behindDoc="0" locked="0" layoutInCell="1" allowOverlap="1" wp14:anchorId="1A9C4F99" wp14:editId="79A6546E">
                <wp:simplePos x="0" y="0"/>
                <wp:positionH relativeFrom="page">
                  <wp:posOffset>1469390</wp:posOffset>
                </wp:positionH>
                <wp:positionV relativeFrom="paragraph">
                  <wp:posOffset>2109470</wp:posOffset>
                </wp:positionV>
                <wp:extent cx="841375" cy="182880"/>
                <wp:effectExtent l="0" t="0" r="0" b="0"/>
                <wp:wrapTopAndBottom/>
                <wp:docPr id="95" name="Shape 95"/>
                <wp:cNvGraphicFramePr/>
                <a:graphic xmlns:a="http://schemas.openxmlformats.org/drawingml/2006/main">
                  <a:graphicData uri="http://schemas.microsoft.com/office/word/2010/wordprocessingShape">
                    <wps:wsp>
                      <wps:cNvSpPr txBox="1"/>
                      <wps:spPr>
                        <a:xfrm>
                          <a:off x="0" y="0"/>
                          <a:ext cx="841375" cy="182880"/>
                        </a:xfrm>
                        <a:prstGeom prst="rect">
                          <a:avLst/>
                        </a:prstGeom>
                        <a:noFill/>
                      </wps:spPr>
                      <wps:txbx>
                        <w:txbxContent>
                          <w:p w14:paraId="11ECDACD" w14:textId="77777777" w:rsidR="00047F30" w:rsidRDefault="00047F30">
                            <w:pPr>
                              <w:pStyle w:val="BodyText"/>
                              <w:spacing w:after="0"/>
                            </w:pPr>
                            <w:r>
                              <w:rPr>
                                <w:rStyle w:val="BodyTextChar"/>
                              </w:rPr>
                              <w:t>Accuracy class</w:t>
                            </w:r>
                          </w:p>
                        </w:txbxContent>
                      </wps:txbx>
                      <wps:bodyPr wrap="none" lIns="0" tIns="0" rIns="0" bIns="0"/>
                    </wps:wsp>
                  </a:graphicData>
                </a:graphic>
              </wp:anchor>
            </w:drawing>
          </mc:Choice>
          <mc:Fallback>
            <w:pict>
              <v:shape w14:anchorId="1A9C4F99" id="Shape 95" o:spid="_x0000_s1052" type="#_x0000_t202" style="position:absolute;margin-left:115.7pt;margin-top:166.1pt;width:66.25pt;height:14.4pt;z-index:125829440;visibility:visible;mso-wrap-style:none;mso-wrap-distance-left:54.35pt;mso-wrap-distance-top:133.2pt;mso-wrap-distance-right:122.75pt;mso-wrap-distance-bottom:239.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" filled="f" stroked="f">
                <v:textbox inset="0,0,0,0">
                  <w:txbxContent>
                    <w:p w14:paraId="11ECDACD" w14:textId="77777777" w:rsidR="00047F30" w:rsidRDefault="00047F30">
                      <w:pPr>
                        <w:pStyle w:val="BodyText"/>
                        <w:spacing w:after="0"/>
                      </w:pPr>
                      <w:r>
                        <w:rPr>
                          <w:rStyle w:val="BodyTextChar"/>
                        </w:rPr>
                        <w:t>Accuracy class</w:t>
                      </w:r>
                    </w:p>
                  </w:txbxContent>
                </v:textbox>
                <w10:wrap type="topAndBottom" anchorx="page"/>
              </v:shape>
            </w:pict>
          </mc:Fallback>
        </mc:AlternateContent>
      </w:r>
      <w:r w:rsidRPr="002C0D13">
        <w:rPr>
          <w:noProof/>
          <w:color w:val="auto"/>
          <w:lang w:val="en-AU" w:eastAsia="en-AU" w:bidi="ar-SA"/>
        </w:rPr>
        <mc:AlternateContent>
          <mc:Choice Requires="wps">
            <w:drawing>
              <wp:anchor distT="2014855" distB="2715895" distL="693420" distR="1580515" simplePos="0" relativeHeight="125829442" behindDoc="0" locked="0" layoutInCell="1" allowOverlap="1" wp14:anchorId="7D01F479" wp14:editId="4F0CB12E">
                <wp:simplePos x="0" y="0"/>
                <wp:positionH relativeFrom="page">
                  <wp:posOffset>1472565</wp:posOffset>
                </wp:positionH>
                <wp:positionV relativeFrom="paragraph">
                  <wp:posOffset>2432685</wp:posOffset>
                </wp:positionV>
                <wp:extent cx="816610" cy="182880"/>
                <wp:effectExtent l="0" t="0" r="0" b="0"/>
                <wp:wrapTopAndBottom/>
                <wp:docPr id="97" name="Shape 97"/>
                <wp:cNvGraphicFramePr/>
                <a:graphic xmlns:a="http://schemas.openxmlformats.org/drawingml/2006/main">
                  <a:graphicData uri="http://schemas.microsoft.com/office/word/2010/wordprocessingShape">
                    <wps:wsp>
                      <wps:cNvSpPr txBox="1"/>
                      <wps:spPr>
                        <a:xfrm>
                          <a:off x="0" y="0"/>
                          <a:ext cx="816610" cy="182880"/>
                        </a:xfrm>
                        <a:prstGeom prst="rect">
                          <a:avLst/>
                        </a:prstGeom>
                        <a:noFill/>
                      </wps:spPr>
                      <wps:txbx>
                        <w:txbxContent>
                          <w:p w14:paraId="0490E49F" w14:textId="77777777" w:rsidR="00047F30" w:rsidRDefault="00047F30">
                            <w:pPr>
                              <w:pStyle w:val="BodyText"/>
                              <w:spacing w:after="0"/>
                            </w:pPr>
                            <w:r>
                              <w:rPr>
                                <w:rStyle w:val="BodyTextChar"/>
                              </w:rPr>
                              <w:t>Current range</w:t>
                            </w:r>
                          </w:p>
                        </w:txbxContent>
                      </wps:txbx>
                      <wps:bodyPr wrap="none" lIns="0" tIns="0" rIns="0" bIns="0"/>
                    </wps:wsp>
                  </a:graphicData>
                </a:graphic>
              </wp:anchor>
            </w:drawing>
          </mc:Choice>
          <mc:Fallback>
            <w:pict>
              <v:shape w14:anchorId="7D01F479" id="Shape 97" o:spid="_x0000_s1053" type="#_x0000_t202" style="position:absolute;margin-left:115.95pt;margin-top:191.55pt;width:64.3pt;height:14.4pt;z-index:125829442;visibility:visible;mso-wrap-style:none;mso-wrap-distance-left:54.6pt;mso-wrap-distance-top:158.65pt;mso-wrap-distance-right:124.45pt;mso-wrap-distance-bottom:213.8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" filled="f" stroked="f">
                <v:textbox inset="0,0,0,0">
                  <w:txbxContent>
                    <w:p w14:paraId="0490E49F" w14:textId="77777777" w:rsidR="00047F30" w:rsidRDefault="00047F30">
                      <w:pPr>
                        <w:pStyle w:val="BodyText"/>
                        <w:spacing w:after="0"/>
                      </w:pPr>
                      <w:r>
                        <w:rPr>
                          <w:rStyle w:val="BodyTextChar"/>
                        </w:rPr>
                        <w:t>Current range</w:t>
                      </w:r>
                    </w:p>
                  </w:txbxContent>
                </v:textbox>
                <w10:wrap type="topAndBottom" anchorx="page"/>
              </v:shape>
            </w:pict>
          </mc:Fallback>
        </mc:AlternateContent>
      </w:r>
      <w:r w:rsidRPr="002C0D13">
        <w:rPr>
          <w:noProof/>
          <w:color w:val="auto"/>
          <w:lang w:val="en-AU" w:eastAsia="en-AU" w:bidi="ar-SA"/>
        </w:rPr>
        <mc:AlternateContent>
          <mc:Choice Requires="wps">
            <w:drawing>
              <wp:anchor distT="2334895" distB="2395855" distL="699770" distR="1772285" simplePos="0" relativeHeight="125829444" behindDoc="0" locked="0" layoutInCell="1" allowOverlap="1" wp14:anchorId="34F608DB" wp14:editId="5DBE768C">
                <wp:simplePos x="0" y="0"/>
                <wp:positionH relativeFrom="page">
                  <wp:posOffset>1478915</wp:posOffset>
                </wp:positionH>
                <wp:positionV relativeFrom="paragraph">
                  <wp:posOffset>2752725</wp:posOffset>
                </wp:positionV>
                <wp:extent cx="618490" cy="182880"/>
                <wp:effectExtent l="0" t="0" r="0" b="0"/>
                <wp:wrapTopAndBottom/>
                <wp:docPr id="99" name="Shape 99"/>
                <wp:cNvGraphicFramePr/>
                <a:graphic xmlns:a="http://schemas.openxmlformats.org/drawingml/2006/main">
                  <a:graphicData uri="http://schemas.microsoft.com/office/word/2010/wordprocessingShape">
                    <wps:wsp>
                      <wps:cNvSpPr txBox="1"/>
                      <wps:spPr>
                        <a:xfrm>
                          <a:off x="0" y="0"/>
                          <a:ext cx="618490" cy="182880"/>
                        </a:xfrm>
                        <a:prstGeom prst="rect">
                          <a:avLst/>
                        </a:prstGeom>
                        <a:noFill/>
                      </wps:spPr>
                      <wps:txbx>
                        <w:txbxContent>
                          <w:p w14:paraId="0E3F7C0B" w14:textId="77777777" w:rsidR="00047F30" w:rsidRDefault="00047F30">
                            <w:pPr>
                              <w:pStyle w:val="BodyText"/>
                              <w:spacing w:after="0"/>
                            </w:pPr>
                            <w:r>
                              <w:rPr>
                                <w:rStyle w:val="BodyTextChar"/>
                              </w:rPr>
                              <w:t>MW range</w:t>
                            </w:r>
                          </w:p>
                        </w:txbxContent>
                      </wps:txbx>
                      <wps:bodyPr wrap="none" lIns="0" tIns="0" rIns="0" bIns="0"/>
                    </wps:wsp>
                  </a:graphicData>
                </a:graphic>
              </wp:anchor>
            </w:drawing>
          </mc:Choice>
          <mc:Fallback>
            <w:pict>
              <v:shape w14:anchorId="34F608DB" id="Shape 99" o:spid="_x0000_s1054" type="#_x0000_t202" style="position:absolute;margin-left:116.45pt;margin-top:216.75pt;width:48.7pt;height:14.4pt;z-index:125829444;visibility:visible;mso-wrap-style:none;mso-wrap-distance-left:55.1pt;mso-wrap-distance-top:183.85pt;mso-wrap-distance-right:139.55pt;mso-wrap-distance-bottom:188.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" filled="f" stroked="f">
                <v:textbox inset="0,0,0,0">
                  <w:txbxContent>
                    <w:p w14:paraId="0E3F7C0B" w14:textId="77777777" w:rsidR="00047F30" w:rsidRDefault="00047F30">
                      <w:pPr>
                        <w:pStyle w:val="BodyText"/>
                        <w:spacing w:after="0"/>
                      </w:pPr>
                      <w:r>
                        <w:rPr>
                          <w:rStyle w:val="BodyTextChar"/>
                        </w:rPr>
                        <w:t>MW range</w:t>
                      </w:r>
                    </w:p>
                  </w:txbxContent>
                </v:textbox>
                <w10:wrap type="topAndBottom" anchorx="page"/>
              </v:shape>
            </w:pict>
          </mc:Fallback>
        </mc:AlternateContent>
      </w:r>
      <w:r w:rsidRPr="002C0D13">
        <w:rPr>
          <w:noProof/>
          <w:color w:val="auto"/>
          <w:lang w:val="en-AU" w:eastAsia="en-AU" w:bidi="ar-SA"/>
        </w:rPr>
        <mc:AlternateContent>
          <mc:Choice Requires="wps">
            <w:drawing>
              <wp:anchor distT="2658110" distB="2072640" distL="699770" distR="1659255" simplePos="0" relativeHeight="125829446" behindDoc="0" locked="0" layoutInCell="1" allowOverlap="1" wp14:anchorId="6ED6D384" wp14:editId="427D560E">
                <wp:simplePos x="0" y="0"/>
                <wp:positionH relativeFrom="page">
                  <wp:posOffset>1478915</wp:posOffset>
                </wp:positionH>
                <wp:positionV relativeFrom="paragraph">
                  <wp:posOffset>3075940</wp:posOffset>
                </wp:positionV>
                <wp:extent cx="731520" cy="182880"/>
                <wp:effectExtent l="0" t="0" r="0" b="0"/>
                <wp:wrapTopAndBottom/>
                <wp:docPr id="101" name="Shape 101"/>
                <wp:cNvGraphicFramePr/>
                <a:graphic xmlns:a="http://schemas.openxmlformats.org/drawingml/2006/main">
                  <a:graphicData uri="http://schemas.microsoft.com/office/word/2010/wordprocessingShape">
                    <wps:wsp>
                      <wps:cNvSpPr txBox="1"/>
                      <wps:spPr>
                        <a:xfrm>
                          <a:off x="0" y="0"/>
                          <a:ext cx="731520" cy="182880"/>
                        </a:xfrm>
                        <a:prstGeom prst="rect">
                          <a:avLst/>
                        </a:prstGeom>
                        <a:noFill/>
                      </wps:spPr>
                      <wps:txbx>
                        <w:txbxContent>
                          <w:p w14:paraId="211DF995" w14:textId="77777777" w:rsidR="00047F30" w:rsidRDefault="00047F30">
                            <w:pPr>
                              <w:pStyle w:val="BodyText"/>
                              <w:spacing w:after="0"/>
                            </w:pPr>
                            <w:r>
                              <w:rPr>
                                <w:rStyle w:val="BodyTextChar"/>
                              </w:rPr>
                              <w:t>MVAR range</w:t>
                            </w:r>
                          </w:p>
                        </w:txbxContent>
                      </wps:txbx>
                      <wps:bodyPr wrap="none" lIns="0" tIns="0" rIns="0" bIns="0"/>
                    </wps:wsp>
                  </a:graphicData>
                </a:graphic>
              </wp:anchor>
            </w:drawing>
          </mc:Choice>
          <mc:Fallback>
            <w:pict>
              <v:shape w14:anchorId="6ED6D384" id="Shape 101" o:spid="_x0000_s1055" type="#_x0000_t202" style="position:absolute;margin-left:116.45pt;margin-top:242.2pt;width:57.6pt;height:14.4pt;z-index:125829446;visibility:visible;mso-wrap-style:none;mso-wrap-distance-left:55.1pt;mso-wrap-distance-top:209.3pt;mso-wrap-distance-right:130.65pt;mso-wrap-distance-bottom:163.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" filled="f" stroked="f">
                <v:textbox inset="0,0,0,0">
                  <w:txbxContent>
                    <w:p w14:paraId="211DF995" w14:textId="77777777" w:rsidR="00047F30" w:rsidRDefault="00047F30">
                      <w:pPr>
                        <w:pStyle w:val="BodyText"/>
                        <w:spacing w:after="0"/>
                      </w:pPr>
                      <w:r>
                        <w:rPr>
                          <w:rStyle w:val="BodyTextChar"/>
                        </w:rPr>
                        <w:t>MVAR range</w:t>
                      </w:r>
                    </w:p>
                  </w:txbxContent>
                </v:textbox>
                <w10:wrap type="topAndBottom" anchorx="page"/>
              </v:shape>
            </w:pict>
          </mc:Fallback>
        </mc:AlternateContent>
      </w:r>
      <w:r w:rsidRPr="002C0D13">
        <w:rPr>
          <w:noProof/>
          <w:color w:val="auto"/>
          <w:lang w:val="en-AU" w:eastAsia="en-AU" w:bidi="ar-SA"/>
        </w:rPr>
        <mc:AlternateContent>
          <mc:Choice Requires="wps">
            <w:drawing>
              <wp:anchor distT="2980690" distB="1750060" distL="690245" distR="1580515" simplePos="0" relativeHeight="125829448" behindDoc="0" locked="0" layoutInCell="1" allowOverlap="1" wp14:anchorId="5D5B2E87" wp14:editId="0E14C9E9">
                <wp:simplePos x="0" y="0"/>
                <wp:positionH relativeFrom="page">
                  <wp:posOffset>1469390</wp:posOffset>
                </wp:positionH>
                <wp:positionV relativeFrom="paragraph">
                  <wp:posOffset>3398520</wp:posOffset>
                </wp:positionV>
                <wp:extent cx="819785" cy="182880"/>
                <wp:effectExtent l="0" t="0" r="0" b="0"/>
                <wp:wrapTopAndBottom/>
                <wp:docPr id="103" name="Shape 103"/>
                <wp:cNvGraphicFramePr/>
                <a:graphic xmlns:a="http://schemas.openxmlformats.org/drawingml/2006/main">
                  <a:graphicData uri="http://schemas.microsoft.com/office/word/2010/wordprocessingShape">
                    <wps:wsp>
                      <wps:cNvSpPr txBox="1"/>
                      <wps:spPr>
                        <a:xfrm>
                          <a:off x="0" y="0"/>
                          <a:ext cx="819785" cy="182880"/>
                        </a:xfrm>
                        <a:prstGeom prst="rect">
                          <a:avLst/>
                        </a:prstGeom>
                        <a:noFill/>
                      </wps:spPr>
                      <wps:txbx>
                        <w:txbxContent>
                          <w:p w14:paraId="1483FE1E" w14:textId="77777777" w:rsidR="00047F30" w:rsidRDefault="00047F30">
                            <w:pPr>
                              <w:pStyle w:val="BodyText"/>
                              <w:spacing w:after="0"/>
                            </w:pPr>
                            <w:r>
                              <w:rPr>
                                <w:rStyle w:val="BodyTextChar"/>
                              </w:rPr>
                              <w:t>Voltage range</w:t>
                            </w:r>
                          </w:p>
                        </w:txbxContent>
                      </wps:txbx>
                      <wps:bodyPr wrap="none" lIns="0" tIns="0" rIns="0" bIns="0"/>
                    </wps:wsp>
                  </a:graphicData>
                </a:graphic>
              </wp:anchor>
            </w:drawing>
          </mc:Choice>
          <mc:Fallback>
            <w:pict>
              <v:shape w14:anchorId="5D5B2E87" id="Shape 103" o:spid="_x0000_s1056" type="#_x0000_t202" style="position:absolute;margin-left:115.7pt;margin-top:267.6pt;width:64.55pt;height:14.4pt;z-index:125829448;visibility:visible;mso-wrap-style:none;mso-wrap-distance-left:54.35pt;mso-wrap-distance-top:234.7pt;mso-wrap-distance-right:124.45pt;mso-wrap-distance-bottom:137.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" filled="f" stroked="f">
                <v:textbox inset="0,0,0,0">
                  <w:txbxContent>
                    <w:p w14:paraId="1483FE1E" w14:textId="77777777" w:rsidR="00047F30" w:rsidRDefault="00047F30">
                      <w:pPr>
                        <w:pStyle w:val="BodyText"/>
                        <w:spacing w:after="0"/>
                      </w:pPr>
                      <w:r>
                        <w:rPr>
                          <w:rStyle w:val="BodyTextChar"/>
                        </w:rPr>
                        <w:t>Voltage range</w:t>
                      </w:r>
                    </w:p>
                  </w:txbxContent>
                </v:textbox>
                <w10:wrap type="topAndBottom" anchorx="page"/>
              </v:shape>
            </w:pict>
          </mc:Fallback>
        </mc:AlternateContent>
      </w:r>
      <w:r w:rsidRPr="002C0D13">
        <w:rPr>
          <w:noProof/>
          <w:color w:val="auto"/>
          <w:lang w:val="en-AU" w:eastAsia="en-AU" w:bidi="ar-SA"/>
        </w:rPr>
        <mc:AlternateContent>
          <mc:Choice Requires="wps">
            <w:drawing>
              <wp:anchor distT="3303905" distB="1426845" distL="699770" distR="418465" simplePos="0" relativeHeight="125829450" behindDoc="0" locked="0" layoutInCell="1" allowOverlap="1" wp14:anchorId="4E92B374" wp14:editId="6CFB51BD">
                <wp:simplePos x="0" y="0"/>
                <wp:positionH relativeFrom="page">
                  <wp:posOffset>1478915</wp:posOffset>
                </wp:positionH>
                <wp:positionV relativeFrom="paragraph">
                  <wp:posOffset>3721735</wp:posOffset>
                </wp:positionV>
                <wp:extent cx="1972310" cy="182880"/>
                <wp:effectExtent l="0" t="0" r="0" b="0"/>
                <wp:wrapTopAndBottom/>
                <wp:docPr id="105" name="Shape 105"/>
                <wp:cNvGraphicFramePr/>
                <a:graphic xmlns:a="http://schemas.openxmlformats.org/drawingml/2006/main">
                  <a:graphicData uri="http://schemas.microsoft.com/office/word/2010/wordprocessingShape">
                    <wps:wsp>
                      <wps:cNvSpPr txBox="1"/>
                      <wps:spPr>
                        <a:xfrm>
                          <a:off x="0" y="0"/>
                          <a:ext cx="1972310" cy="182880"/>
                        </a:xfrm>
                        <a:prstGeom prst="rect">
                          <a:avLst/>
                        </a:prstGeom>
                        <a:noFill/>
                      </wps:spPr>
                      <wps:txbx>
                        <w:txbxContent>
                          <w:p w14:paraId="10D46B2F" w14:textId="77777777" w:rsidR="00047F30" w:rsidRDefault="00047F30">
                            <w:pPr>
                              <w:pStyle w:val="BodyText"/>
                              <w:spacing w:after="0"/>
                            </w:pPr>
                            <w:r>
                              <w:rPr>
                                <w:rStyle w:val="BodyTextChar"/>
                              </w:rPr>
                              <w:t>PF range - leading and lagging side</w:t>
                            </w:r>
                          </w:p>
                        </w:txbxContent>
                      </wps:txbx>
                      <wps:bodyPr wrap="none" lIns="0" tIns="0" rIns="0" bIns="0"/>
                    </wps:wsp>
                  </a:graphicData>
                </a:graphic>
              </wp:anchor>
            </w:drawing>
          </mc:Choice>
          <mc:Fallback>
            <w:pict>
              <v:shape w14:anchorId="4E92B374" id="Shape 105" o:spid="_x0000_s1057" type="#_x0000_t202" style="position:absolute;margin-left:116.45pt;margin-top:293.05pt;width:155.3pt;height:14.4pt;z-index:125829450;visibility:visible;mso-wrap-style:none;mso-wrap-distance-left:55.1pt;mso-wrap-distance-top:260.15pt;mso-wrap-distance-right:32.95pt;mso-wrap-distance-bottom:112.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" filled="f" stroked="f">
                <v:textbox inset="0,0,0,0">
                  <w:txbxContent>
                    <w:p w14:paraId="10D46B2F" w14:textId="77777777" w:rsidR="00047F30" w:rsidRDefault="00047F30">
                      <w:pPr>
                        <w:pStyle w:val="BodyText"/>
                        <w:spacing w:after="0"/>
                      </w:pPr>
                      <w:r>
                        <w:rPr>
                          <w:rStyle w:val="BodyTextChar"/>
                        </w:rPr>
                        <w:t>PF range - leading and lagging side</w:t>
                      </w:r>
                    </w:p>
                  </w:txbxContent>
                </v:textbox>
                <w10:wrap type="topAndBottom" anchorx="page"/>
              </v:shape>
            </w:pict>
          </mc:Fallback>
        </mc:AlternateContent>
      </w:r>
      <w:r w:rsidRPr="002C0D13">
        <w:rPr>
          <w:noProof/>
          <w:color w:val="auto"/>
          <w:lang w:val="en-AU" w:eastAsia="en-AU" w:bidi="ar-SA"/>
        </w:rPr>
        <mc:AlternateContent>
          <mc:Choice Requires="wps">
            <w:drawing>
              <wp:anchor distT="3627120" distB="1103630" distL="699770" distR="1683385" simplePos="0" relativeHeight="125829452" behindDoc="0" locked="0" layoutInCell="1" allowOverlap="1" wp14:anchorId="007BAF62" wp14:editId="2403EF7C">
                <wp:simplePos x="0" y="0"/>
                <wp:positionH relativeFrom="page">
                  <wp:posOffset>1478915</wp:posOffset>
                </wp:positionH>
                <wp:positionV relativeFrom="paragraph">
                  <wp:posOffset>4044950</wp:posOffset>
                </wp:positionV>
                <wp:extent cx="707390" cy="182880"/>
                <wp:effectExtent l="0" t="0" r="0" b="0"/>
                <wp:wrapTopAndBottom/>
                <wp:docPr id="107" name="Shape 107"/>
                <wp:cNvGraphicFramePr/>
                <a:graphic xmlns:a="http://schemas.openxmlformats.org/drawingml/2006/main">
                  <a:graphicData uri="http://schemas.microsoft.com/office/word/2010/wordprocessingShape">
                    <wps:wsp>
                      <wps:cNvSpPr txBox="1"/>
                      <wps:spPr>
                        <a:xfrm>
                          <a:off x="0" y="0"/>
                          <a:ext cx="707390" cy="182880"/>
                        </a:xfrm>
                        <a:prstGeom prst="rect">
                          <a:avLst/>
                        </a:prstGeom>
                        <a:noFill/>
                      </wps:spPr>
                      <wps:txbx>
                        <w:txbxContent>
                          <w:p w14:paraId="3FDB69CA" w14:textId="77777777" w:rsidR="00047F30" w:rsidRDefault="00047F30">
                            <w:pPr>
                              <w:pStyle w:val="BodyText"/>
                              <w:spacing w:after="0"/>
                            </w:pPr>
                            <w:r>
                              <w:rPr>
                                <w:rStyle w:val="BodyTextChar"/>
                              </w:rPr>
                              <w:t>MWH range</w:t>
                            </w:r>
                          </w:p>
                        </w:txbxContent>
                      </wps:txbx>
                      <wps:bodyPr wrap="none" lIns="0" tIns="0" rIns="0" bIns="0"/>
                    </wps:wsp>
                  </a:graphicData>
                </a:graphic>
              </wp:anchor>
            </w:drawing>
          </mc:Choice>
          <mc:Fallback>
            <w:pict>
              <v:shape w14:anchorId="007BAF62" id="Shape 107" o:spid="_x0000_s1058" type="#_x0000_t202" style="position:absolute;margin-left:116.45pt;margin-top:318.5pt;width:55.7pt;height:14.4pt;z-index:125829452;visibility:visible;mso-wrap-style:none;mso-wrap-distance-left:55.1pt;mso-wrap-distance-top:285.6pt;mso-wrap-distance-right:132.55pt;mso-wrap-distance-bottom:86.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" filled="f" stroked="f">
                <v:textbox inset="0,0,0,0">
                  <w:txbxContent>
                    <w:p w14:paraId="3FDB69CA" w14:textId="77777777" w:rsidR="00047F30" w:rsidRDefault="00047F30">
                      <w:pPr>
                        <w:pStyle w:val="BodyText"/>
                        <w:spacing w:after="0"/>
                      </w:pPr>
                      <w:r>
                        <w:rPr>
                          <w:rStyle w:val="BodyTextChar"/>
                        </w:rPr>
                        <w:t>MWH range</w:t>
                      </w:r>
                    </w:p>
                  </w:txbxContent>
                </v:textbox>
                <w10:wrap type="topAndBottom" anchorx="page"/>
              </v:shape>
            </w:pict>
          </mc:Fallback>
        </mc:AlternateContent>
      </w:r>
      <w:r w:rsidRPr="002C0D13">
        <w:rPr>
          <w:noProof/>
          <w:color w:val="auto"/>
          <w:lang w:val="en-AU" w:eastAsia="en-AU" w:bidi="ar-SA"/>
        </w:rPr>
        <mc:AlternateContent>
          <mc:Choice Requires="wps">
            <w:drawing>
              <wp:anchor distT="3989705" distB="741045" distL="114300" distR="2778125" simplePos="0" relativeHeight="125829454" behindDoc="0" locked="0" layoutInCell="1" allowOverlap="1" wp14:anchorId="46073A52" wp14:editId="1E552BB4">
                <wp:simplePos x="0" y="0"/>
                <wp:positionH relativeFrom="page">
                  <wp:posOffset>893445</wp:posOffset>
                </wp:positionH>
                <wp:positionV relativeFrom="paragraph">
                  <wp:posOffset>4407535</wp:posOffset>
                </wp:positionV>
                <wp:extent cx="198120" cy="182880"/>
                <wp:effectExtent l="0" t="0" r="0" b="0"/>
                <wp:wrapTopAndBottom/>
                <wp:docPr id="109" name="Shape 109"/>
                <wp:cNvGraphicFramePr/>
                <a:graphic xmlns:a="http://schemas.openxmlformats.org/drawingml/2006/main">
                  <a:graphicData uri="http://schemas.microsoft.com/office/word/2010/wordprocessingShape">
                    <wps:wsp>
                      <wps:cNvSpPr txBox="1"/>
                      <wps:spPr>
                        <a:xfrm>
                          <a:off x="0" y="0"/>
                          <a:ext cx="198120" cy="182880"/>
                        </a:xfrm>
                        <a:prstGeom prst="rect">
                          <a:avLst/>
                        </a:prstGeom>
                        <a:noFill/>
                      </wps:spPr>
                      <wps:txbx>
                        <w:txbxContent>
                          <w:p w14:paraId="56D953BE" w14:textId="77777777" w:rsidR="00047F30" w:rsidRDefault="00047F30">
                            <w:pPr>
                              <w:pStyle w:val="BodyText"/>
                              <w:spacing w:after="0"/>
                            </w:pPr>
                            <w:r>
                              <w:rPr>
                                <w:rStyle w:val="BodyTextChar"/>
                              </w:rPr>
                              <w:t>15.</w:t>
                            </w:r>
                          </w:p>
                        </w:txbxContent>
                      </wps:txbx>
                      <wps:bodyPr wrap="none" lIns="0" tIns="0" rIns="0" bIns="0"/>
                    </wps:wsp>
                  </a:graphicData>
                </a:graphic>
              </wp:anchor>
            </w:drawing>
          </mc:Choice>
          <mc:Fallback>
            <w:pict>
              <v:shape w14:anchorId="46073A52" id="Shape 109" o:spid="_x0000_s1059" type="#_x0000_t202" style="position:absolute;margin-left:70.35pt;margin-top:347.05pt;width:15.6pt;height:14.4pt;z-index:125829454;visibility:visible;mso-wrap-style:none;mso-wrap-distance-left:9pt;mso-wrap-distance-top:314.15pt;mso-wrap-distance-right:218.75pt;mso-wrap-distance-bottom:58.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" filled="f" stroked="f">
                <v:textbox inset="0,0,0,0">
                  <w:txbxContent>
                    <w:p w14:paraId="56D953BE" w14:textId="77777777" w:rsidR="00047F30" w:rsidRDefault="00047F30">
                      <w:pPr>
                        <w:pStyle w:val="BodyText"/>
                        <w:spacing w:after="0"/>
                      </w:pPr>
                      <w:r>
                        <w:rPr>
                          <w:rStyle w:val="BodyTextChar"/>
                        </w:rPr>
                        <w:t>15.</w:t>
                      </w:r>
                    </w:p>
                  </w:txbxContent>
                </v:textbox>
                <w10:wrap type="topAndBottom" anchorx="page"/>
              </v:shape>
            </w:pict>
          </mc:Fallback>
        </mc:AlternateContent>
      </w:r>
      <w:r w:rsidRPr="002C0D13">
        <w:rPr>
          <w:noProof/>
          <w:color w:val="auto"/>
          <w:lang w:val="en-AU" w:eastAsia="en-AU" w:bidi="ar-SA"/>
        </w:rPr>
        <mc:AlternateContent>
          <mc:Choice Requires="wps">
            <w:drawing>
              <wp:anchor distT="3913505" distB="646430" distL="693420" distR="147955" simplePos="0" relativeHeight="125829456" behindDoc="0" locked="0" layoutInCell="1" allowOverlap="1" wp14:anchorId="447A5455" wp14:editId="240226B5">
                <wp:simplePos x="0" y="0"/>
                <wp:positionH relativeFrom="page">
                  <wp:posOffset>1472565</wp:posOffset>
                </wp:positionH>
                <wp:positionV relativeFrom="paragraph">
                  <wp:posOffset>4331335</wp:posOffset>
                </wp:positionV>
                <wp:extent cx="2249170" cy="353695"/>
                <wp:effectExtent l="0" t="0" r="0" b="0"/>
                <wp:wrapTopAndBottom/>
                <wp:docPr id="111" name="Shape 111"/>
                <wp:cNvGraphicFramePr/>
                <a:graphic xmlns:a="http://schemas.openxmlformats.org/drawingml/2006/main">
                  <a:graphicData uri="http://schemas.microsoft.com/office/word/2010/wordprocessingShape">
                    <wps:wsp>
                      <wps:cNvSpPr txBox="1"/>
                      <wps:spPr>
                        <a:xfrm>
                          <a:off x="0" y="0"/>
                          <a:ext cx="2249170" cy="353695"/>
                        </a:xfrm>
                        <a:prstGeom prst="rect">
                          <a:avLst/>
                        </a:prstGeom>
                        <a:noFill/>
                      </wps:spPr>
                      <wps:txbx>
                        <w:txbxContent>
                          <w:p w14:paraId="2A03F371" w14:textId="77777777" w:rsidR="00047F30" w:rsidRDefault="00047F30">
                            <w:pPr>
                              <w:pStyle w:val="BodyText"/>
                              <w:spacing w:after="0"/>
                            </w:pPr>
                            <w:r>
                              <w:rPr>
                                <w:rStyle w:val="BodyTextChar"/>
                              </w:rPr>
                              <w:t>Multifunction meters for monitoring of outgoing feeder</w:t>
                            </w:r>
                          </w:p>
                        </w:txbxContent>
                      </wps:txbx>
                      <wps:bodyPr lIns="0" tIns="0" rIns="0" bIns="0"/>
                    </wps:wsp>
                  </a:graphicData>
                </a:graphic>
              </wp:anchor>
            </w:drawing>
          </mc:Choice>
          <mc:Fallback>
            <w:pict>
              <v:shape w14:anchorId="447A5455" id="Shape 111" o:spid="_x0000_s1060" type="#_x0000_t202" style="position:absolute;margin-left:115.95pt;margin-top:341.05pt;width:177.1pt;height:27.85pt;z-index:125829456;visibility:visible;mso-wrap-style:square;mso-wrap-distance-left:54.6pt;mso-wrap-distance-top:308.15pt;mso-wrap-distance-right:11.65pt;mso-wrap-distance-bottom:50.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" filled="f" stroked="f">
                <v:textbox inset="0,0,0,0">
                  <w:txbxContent>
                    <w:p w14:paraId="2A03F371" w14:textId="77777777" w:rsidR="00047F30" w:rsidRDefault="00047F30">
                      <w:pPr>
                        <w:pStyle w:val="BodyText"/>
                        <w:spacing w:after="0"/>
                      </w:pPr>
                      <w:r>
                        <w:rPr>
                          <w:rStyle w:val="BodyTextChar"/>
                        </w:rPr>
                        <w:t>Multifunction meters for monitoring of outgoing feeder</w:t>
                      </w:r>
                    </w:p>
                  </w:txbxContent>
                </v:textbox>
                <w10:wrap type="topAndBottom" anchorx="page"/>
              </v:shape>
            </w:pict>
          </mc:Fallback>
        </mc:AlternateContent>
      </w:r>
      <w:r w:rsidRPr="002C0D13">
        <w:rPr>
          <w:noProof/>
          <w:color w:val="auto"/>
          <w:lang w:val="en-AU" w:eastAsia="en-AU" w:bidi="ar-SA"/>
        </w:rPr>
        <mc:AlternateContent>
          <mc:Choice Requires="wps">
            <w:drawing>
              <wp:anchor distT="4407535" distB="323215" distL="114300" distR="2671445" simplePos="0" relativeHeight="125829458" behindDoc="0" locked="0" layoutInCell="1" allowOverlap="1" wp14:anchorId="0193C1D4" wp14:editId="1C7F8DDA">
                <wp:simplePos x="0" y="0"/>
                <wp:positionH relativeFrom="page">
                  <wp:posOffset>893445</wp:posOffset>
                </wp:positionH>
                <wp:positionV relativeFrom="paragraph">
                  <wp:posOffset>4825365</wp:posOffset>
                </wp:positionV>
                <wp:extent cx="304800" cy="182880"/>
                <wp:effectExtent l="0" t="0" r="0" b="0"/>
                <wp:wrapTopAndBottom/>
                <wp:docPr id="113" name="Shape 113"/>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154E2E36" w14:textId="77777777" w:rsidR="00047F30" w:rsidRDefault="00047F30">
                            <w:pPr>
                              <w:pStyle w:val="BodyText"/>
                              <w:spacing w:after="0"/>
                            </w:pPr>
                            <w:r>
                              <w:rPr>
                                <w:rStyle w:val="BodyTextChar"/>
                              </w:rPr>
                              <w:t>15.1.</w:t>
                            </w:r>
                          </w:p>
                        </w:txbxContent>
                      </wps:txbx>
                      <wps:bodyPr wrap="none" lIns="0" tIns="0" rIns="0" bIns="0"/>
                    </wps:wsp>
                  </a:graphicData>
                </a:graphic>
              </wp:anchor>
            </w:drawing>
          </mc:Choice>
          <mc:Fallback>
            <w:pict>
              <v:shape w14:anchorId="0193C1D4" id="Shape 113" o:spid="_x0000_s1061" type="#_x0000_t202" style="position:absolute;margin-left:70.35pt;margin-top:379.95pt;width:24pt;height:14.4pt;z-index:125829458;visibility:visible;mso-wrap-style:none;mso-wrap-distance-left:9pt;mso-wrap-distance-top:347.05pt;mso-wrap-distance-right:210.35pt;mso-wrap-distance-bottom:25.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" filled="f" stroked="f">
                <v:textbox inset="0,0,0,0">
                  <w:txbxContent>
                    <w:p w14:paraId="154E2E36" w14:textId="77777777" w:rsidR="00047F30" w:rsidRDefault="00047F30">
                      <w:pPr>
                        <w:pStyle w:val="BodyText"/>
                        <w:spacing w:after="0"/>
                      </w:pPr>
                      <w:r>
                        <w:rPr>
                          <w:rStyle w:val="BodyTextChar"/>
                        </w:rPr>
                        <w:t>15.1.</w:t>
                      </w:r>
                    </w:p>
                  </w:txbxContent>
                </v:textbox>
                <w10:wrap type="topAndBottom" anchorx="page"/>
              </v:shape>
            </w:pict>
          </mc:Fallback>
        </mc:AlternateContent>
      </w:r>
      <w:r w:rsidRPr="002C0D13">
        <w:rPr>
          <w:noProof/>
          <w:color w:val="auto"/>
          <w:lang w:val="en-AU" w:eastAsia="en-AU" w:bidi="ar-SA"/>
        </w:rPr>
        <mc:AlternateContent>
          <mc:Choice Requires="wps">
            <w:drawing>
              <wp:anchor distT="4331335" distB="399415" distL="690245" distR="1294130" simplePos="0" relativeHeight="125829460" behindDoc="0" locked="0" layoutInCell="1" allowOverlap="1" wp14:anchorId="6471A1A3" wp14:editId="7652CD74">
                <wp:simplePos x="0" y="0"/>
                <wp:positionH relativeFrom="page">
                  <wp:posOffset>1469390</wp:posOffset>
                </wp:positionH>
                <wp:positionV relativeFrom="paragraph">
                  <wp:posOffset>4749165</wp:posOffset>
                </wp:positionV>
                <wp:extent cx="1106170" cy="182880"/>
                <wp:effectExtent l="0" t="0" r="0" b="0"/>
                <wp:wrapTopAndBottom/>
                <wp:docPr id="115" name="Shape 115"/>
                <wp:cNvGraphicFramePr/>
                <a:graphic xmlns:a="http://schemas.openxmlformats.org/drawingml/2006/main">
                  <a:graphicData uri="http://schemas.microsoft.com/office/word/2010/wordprocessingShape">
                    <wps:wsp>
                      <wps:cNvSpPr txBox="1"/>
                      <wps:spPr>
                        <a:xfrm>
                          <a:off x="0" y="0"/>
                          <a:ext cx="1106170" cy="182880"/>
                        </a:xfrm>
                        <a:prstGeom prst="rect">
                          <a:avLst/>
                        </a:prstGeom>
                        <a:noFill/>
                      </wps:spPr>
                      <wps:txbx>
                        <w:txbxContent>
                          <w:p w14:paraId="4B99CD15" w14:textId="77777777" w:rsidR="00047F30" w:rsidRDefault="00047F30">
                            <w:pPr>
                              <w:pStyle w:val="BodyText"/>
                              <w:spacing w:after="0"/>
                            </w:pPr>
                            <w:r>
                              <w:rPr>
                                <w:rStyle w:val="BodyTextChar"/>
                              </w:rPr>
                              <w:t>Available functions</w:t>
                            </w:r>
                          </w:p>
                        </w:txbxContent>
                      </wps:txbx>
                      <wps:bodyPr wrap="none" lIns="0" tIns="0" rIns="0" bIns="0"/>
                    </wps:wsp>
                  </a:graphicData>
                </a:graphic>
              </wp:anchor>
            </w:drawing>
          </mc:Choice>
          <mc:Fallback>
            <w:pict>
              <v:shape w14:anchorId="6471A1A3" id="Shape 115" o:spid="_x0000_s1062" type="#_x0000_t202" style="position:absolute;margin-left:115.7pt;margin-top:373.95pt;width:87.1pt;height:14.4pt;z-index:125829460;visibility:visible;mso-wrap-style:none;mso-wrap-distance-left:54.35pt;mso-wrap-distance-top:341.05pt;mso-wrap-distance-right:101.9pt;mso-wrap-distance-bottom:31.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" filled="f" stroked="f">
                <v:textbox inset="0,0,0,0">
                  <w:txbxContent>
                    <w:p w14:paraId="4B99CD15" w14:textId="77777777" w:rsidR="00047F30" w:rsidRDefault="00047F30">
                      <w:pPr>
                        <w:pStyle w:val="BodyText"/>
                        <w:spacing w:after="0"/>
                      </w:pPr>
                      <w:r>
                        <w:rPr>
                          <w:rStyle w:val="BodyTextChar"/>
                        </w:rPr>
                        <w:t>Available functions</w:t>
                      </w:r>
                    </w:p>
                  </w:txbxContent>
                </v:textbox>
                <w10:wrap type="topAndBottom" anchorx="page"/>
              </v:shape>
            </w:pict>
          </mc:Fallback>
        </mc:AlternateContent>
      </w:r>
      <w:r w:rsidRPr="002C0D13">
        <w:rPr>
          <w:noProof/>
          <w:color w:val="auto"/>
          <w:lang w:val="en-AU" w:eastAsia="en-AU" w:bidi="ar-SA"/>
        </w:rPr>
        <mc:AlternateContent>
          <mc:Choice Requires="wps">
            <w:drawing>
              <wp:anchor distT="4730750" distB="0" distL="114300" distR="2671445" simplePos="0" relativeHeight="125829462" behindDoc="0" locked="0" layoutInCell="1" allowOverlap="1" wp14:anchorId="61A0DE90" wp14:editId="73872B3A">
                <wp:simplePos x="0" y="0"/>
                <wp:positionH relativeFrom="page">
                  <wp:posOffset>893445</wp:posOffset>
                </wp:positionH>
                <wp:positionV relativeFrom="paragraph">
                  <wp:posOffset>5148580</wp:posOffset>
                </wp:positionV>
                <wp:extent cx="304800" cy="182880"/>
                <wp:effectExtent l="0" t="0" r="0" b="0"/>
                <wp:wrapTopAndBottom/>
                <wp:docPr id="117" name="Shape 117"/>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294577E4" w14:textId="77777777" w:rsidR="00047F30" w:rsidRDefault="00047F30">
                            <w:pPr>
                              <w:pStyle w:val="BodyText"/>
                              <w:spacing w:after="0"/>
                            </w:pPr>
                            <w:r>
                              <w:rPr>
                                <w:rStyle w:val="BodyTextChar"/>
                              </w:rPr>
                              <w:t>15.2.</w:t>
                            </w:r>
                          </w:p>
                        </w:txbxContent>
                      </wps:txbx>
                      <wps:bodyPr wrap="none" lIns="0" tIns="0" rIns="0" bIns="0"/>
                    </wps:wsp>
                  </a:graphicData>
                </a:graphic>
              </wp:anchor>
            </w:drawing>
          </mc:Choice>
          <mc:Fallback>
            <w:pict>
              <v:shape w14:anchorId="61A0DE90" id="Shape 117" o:spid="_x0000_s1063" type="#_x0000_t202" style="position:absolute;margin-left:70.35pt;margin-top:405.4pt;width:24pt;height:14.4pt;z-index:125829462;visibility:visible;mso-wrap-style:none;mso-wrap-distance-left:9pt;mso-wrap-distance-top:372.5pt;mso-wrap-distance-right:210.3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" filled="f" stroked="f">
                <v:textbox inset="0,0,0,0">
                  <w:txbxContent>
                    <w:p w14:paraId="294577E4" w14:textId="77777777" w:rsidR="00047F30" w:rsidRDefault="00047F30">
                      <w:pPr>
                        <w:pStyle w:val="BodyText"/>
                        <w:spacing w:after="0"/>
                      </w:pPr>
                      <w:r>
                        <w:rPr>
                          <w:rStyle w:val="BodyTextChar"/>
                        </w:rPr>
                        <w:t>15.2.</w:t>
                      </w:r>
                    </w:p>
                  </w:txbxContent>
                </v:textbox>
                <w10:wrap type="topAndBottom" anchorx="page"/>
              </v:shape>
            </w:pict>
          </mc:Fallback>
        </mc:AlternateContent>
      </w:r>
      <w:r w:rsidRPr="002C0D13">
        <w:rPr>
          <w:noProof/>
          <w:color w:val="auto"/>
          <w:lang w:val="en-AU" w:eastAsia="en-AU" w:bidi="ar-SA"/>
        </w:rPr>
        <mc:AlternateContent>
          <mc:Choice Requires="wps">
            <w:drawing>
              <wp:anchor distT="4654550" distB="76200" distL="693420" distR="1323975" simplePos="0" relativeHeight="125829464" behindDoc="0" locked="0" layoutInCell="1" allowOverlap="1" wp14:anchorId="23924602" wp14:editId="3D9490F8">
                <wp:simplePos x="0" y="0"/>
                <wp:positionH relativeFrom="page">
                  <wp:posOffset>1472565</wp:posOffset>
                </wp:positionH>
                <wp:positionV relativeFrom="paragraph">
                  <wp:posOffset>5072380</wp:posOffset>
                </wp:positionV>
                <wp:extent cx="1073150" cy="182880"/>
                <wp:effectExtent l="0" t="0" r="0" b="0"/>
                <wp:wrapTopAndBottom/>
                <wp:docPr id="119" name="Shape 119"/>
                <wp:cNvGraphicFramePr/>
                <a:graphic xmlns:a="http://schemas.openxmlformats.org/drawingml/2006/main">
                  <a:graphicData uri="http://schemas.microsoft.com/office/word/2010/wordprocessingShape">
                    <wps:wsp>
                      <wps:cNvSpPr txBox="1"/>
                      <wps:spPr>
                        <a:xfrm>
                          <a:off x="0" y="0"/>
                          <a:ext cx="1073150" cy="182880"/>
                        </a:xfrm>
                        <a:prstGeom prst="rect">
                          <a:avLst/>
                        </a:prstGeom>
                        <a:noFill/>
                      </wps:spPr>
                      <wps:txbx>
                        <w:txbxContent>
                          <w:p w14:paraId="6C1938BE" w14:textId="77777777" w:rsidR="00047F30" w:rsidRDefault="00047F30">
                            <w:pPr>
                              <w:pStyle w:val="BodyText"/>
                              <w:spacing w:after="0"/>
                            </w:pPr>
                            <w:r>
                              <w:rPr>
                                <w:rStyle w:val="BodyTextChar"/>
                              </w:rPr>
                              <w:t>Selected functions</w:t>
                            </w:r>
                          </w:p>
                        </w:txbxContent>
                      </wps:txbx>
                      <wps:bodyPr wrap="none" lIns="0" tIns="0" rIns="0" bIns="0"/>
                    </wps:wsp>
                  </a:graphicData>
                </a:graphic>
              </wp:anchor>
            </w:drawing>
          </mc:Choice>
          <mc:Fallback>
            <w:pict>
              <v:shape w14:anchorId="23924602" id="Shape 119" o:spid="_x0000_s1064" type="#_x0000_t202" style="position:absolute;margin-left:115.95pt;margin-top:399.4pt;width:84.5pt;height:14.4pt;z-index:125829464;visibility:visible;mso-wrap-style:none;mso-wrap-distance-left:54.6pt;mso-wrap-distance-top:366.5pt;mso-wrap-distance-right:104.25pt;mso-wrap-distance-bottom: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" filled="f" stroked="f">
                <v:textbox inset="0,0,0,0">
                  <w:txbxContent>
                    <w:p w14:paraId="6C1938BE" w14:textId="77777777" w:rsidR="00047F30" w:rsidRDefault="00047F30">
                      <w:pPr>
                        <w:pStyle w:val="BodyText"/>
                        <w:spacing w:after="0"/>
                      </w:pPr>
                      <w:r>
                        <w:rPr>
                          <w:rStyle w:val="BodyTextChar"/>
                        </w:rPr>
                        <w:t>Selected functions</w:t>
                      </w:r>
                    </w:p>
                  </w:txbxContent>
                </v:textbox>
                <w10:wrap type="topAndBottom" anchorx="page"/>
              </v:shape>
            </w:pict>
          </mc:Fallback>
        </mc:AlternateContent>
      </w:r>
    </w:p>
    <w:p w14:paraId="7A47EA30" w14:textId="77777777" w:rsidR="006C5506" w:rsidRPr="002C0D13" w:rsidRDefault="007A1DE0">
      <w:pPr>
        <w:pStyle w:val="BodyText"/>
        <w:spacing w:after="0"/>
        <w:rPr>
          <w:color w:val="auto"/>
        </w:rPr>
        <w:sectPr w:rsidR="006C5506" w:rsidRPr="002C0D13">
          <w:type w:val="continuous"/>
          <w:pgSz w:w="11900" w:h="16840"/>
          <w:pgMar w:top="1758" w:right="5986" w:bottom="2027" w:left="2309" w:header="0" w:footer="3" w:gutter="0"/>
          <w:cols w:space="720"/>
          <w:noEndnote/>
          <w:docGrid w:linePitch="360"/>
        </w:sectPr>
      </w:pPr>
      <w:r w:rsidRPr="002C0D13">
        <w:rPr>
          <w:rStyle w:val="BodyTextChar"/>
          <w:color w:val="auto"/>
        </w:rPr>
        <w:t>Multifunction meters for monitoring of generator transformer feeder</w:t>
      </w:r>
    </w:p>
    <w:p w14:paraId="33F028B4" w14:textId="77777777" w:rsidR="006C5506" w:rsidRPr="002C0D13" w:rsidRDefault="007A1DE0">
      <w:pPr>
        <w:pStyle w:val="BodyText"/>
        <w:spacing w:after="120"/>
        <w:rPr>
          <w:color w:val="auto"/>
        </w:rPr>
      </w:pPr>
      <w:r w:rsidRPr="002C0D13">
        <w:rPr>
          <w:noProof/>
          <w:color w:val="auto"/>
          <w:lang w:val="en-AU" w:eastAsia="en-AU" w:bidi="ar-SA"/>
        </w:rPr>
        <mc:AlternateContent>
          <mc:Choice Requires="wps">
            <w:drawing>
              <wp:anchor distT="0" distB="0" distL="114300" distR="114300" simplePos="0" relativeHeight="125829466" behindDoc="0" locked="0" layoutInCell="1" allowOverlap="1" wp14:anchorId="078A568F" wp14:editId="612764F8">
                <wp:simplePos x="0" y="0"/>
                <wp:positionH relativeFrom="page">
                  <wp:posOffset>893445</wp:posOffset>
                </wp:positionH>
                <wp:positionV relativeFrom="paragraph">
                  <wp:posOffset>88900</wp:posOffset>
                </wp:positionV>
                <wp:extent cx="304800" cy="182880"/>
                <wp:effectExtent l="0" t="0" r="0" b="0"/>
                <wp:wrapSquare wrapText="bothSides"/>
                <wp:docPr id="121" name="Shape 121"/>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6666F9A5" w14:textId="2CDE1D43" w:rsidR="00047F30" w:rsidRDefault="00047F30">
                            <w:pPr>
                              <w:pStyle w:val="BodyText"/>
                              <w:spacing w:after="0"/>
                            </w:pPr>
                          </w:p>
                        </w:txbxContent>
                      </wps:txbx>
                      <wps:bodyPr wrap="none" lIns="0" tIns="0" rIns="0" bIns="0"/>
                    </wps:wsp>
                  </a:graphicData>
                </a:graphic>
              </wp:anchor>
            </w:drawing>
          </mc:Choice>
          <mc:Fallback>
            <w:pict>
              <v:shape w14:anchorId="078A568F" id="Shape 121" o:spid="_x0000_s1065" type="#_x0000_t202" style="position:absolute;margin-left:70.35pt;margin-top:7pt;width:24pt;height:14.4pt;z-index:125829466;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" filled="f" stroked="f">
                <v:textbox inset="0,0,0,0">
                  <w:txbxContent>
                    <w:p w14:paraId="6666F9A5" w14:textId="2CDE1D43" w:rsidR="00047F30" w:rsidRDefault="00047F30">
                      <w:pPr>
                        <w:pStyle w:val="BodyText"/>
                        <w:spacing w:after="0"/>
                      </w:pPr>
                    </w:p>
                  </w:txbxContent>
                </v:textbox>
                <w10:wrap type="square" anchorx="page"/>
              </v:shape>
            </w:pict>
          </mc:Fallback>
        </mc:AlternateContent>
      </w:r>
      <w:r w:rsidRPr="002C0D13">
        <w:rPr>
          <w:rStyle w:val="BodyTextChar"/>
          <w:color w:val="auto"/>
        </w:rPr>
        <w:t>Parametric details of functions for each selected function under 15.1/15.2</w:t>
      </w:r>
    </w:p>
    <w:p w14:paraId="1F563F35" w14:textId="77777777" w:rsidR="006C5506" w:rsidRPr="002C0D13" w:rsidRDefault="007A1DE0">
      <w:pPr>
        <w:pStyle w:val="BodyText"/>
        <w:spacing w:after="0"/>
        <w:rPr>
          <w:color w:val="auto"/>
        </w:rPr>
        <w:sectPr w:rsidR="006C5506" w:rsidRPr="002C0D13">
          <w:type w:val="continuous"/>
          <w:pgSz w:w="11900" w:h="16840"/>
          <w:pgMar w:top="1758" w:right="5986" w:bottom="2027" w:left="2309" w:header="0" w:footer="3" w:gutter="0"/>
          <w:cols w:space="720"/>
          <w:noEndnote/>
          <w:docGrid w:linePitch="360"/>
        </w:sectPr>
      </w:pPr>
      <w:r w:rsidRPr="002C0D13">
        <w:rPr>
          <w:noProof/>
          <w:color w:val="auto"/>
          <w:lang w:val="en-AU" w:eastAsia="en-AU" w:bidi="ar-SA"/>
        </w:rPr>
        <mc:AlternateContent>
          <mc:Choice Requires="wps">
            <w:drawing>
              <wp:anchor distT="0" distB="0" distL="114300" distR="114300" simplePos="0" relativeHeight="125829468" behindDoc="0" locked="0" layoutInCell="1" allowOverlap="1" wp14:anchorId="3F5960B3" wp14:editId="62DF8E5D">
                <wp:simplePos x="0" y="0"/>
                <wp:positionH relativeFrom="page">
                  <wp:posOffset>893445</wp:posOffset>
                </wp:positionH>
                <wp:positionV relativeFrom="paragraph">
                  <wp:posOffset>88900</wp:posOffset>
                </wp:positionV>
                <wp:extent cx="304800" cy="182880"/>
                <wp:effectExtent l="0" t="0" r="0" b="0"/>
                <wp:wrapSquare wrapText="bothSides"/>
                <wp:docPr id="123" name="Shape 123"/>
                <wp:cNvGraphicFramePr/>
                <a:graphic xmlns:a="http://schemas.openxmlformats.org/drawingml/2006/main">
                  <a:graphicData uri="http://schemas.microsoft.com/office/word/2010/wordprocessingShape">
                    <wps:wsp>
                      <wps:cNvSpPr txBox="1"/>
                      <wps:spPr>
                        <a:xfrm>
                          <a:off x="0" y="0"/>
                          <a:ext cx="304800" cy="182880"/>
                        </a:xfrm>
                        <a:prstGeom prst="rect">
                          <a:avLst/>
                        </a:prstGeom>
                        <a:noFill/>
                      </wps:spPr>
                      <wps:txbx>
                        <w:txbxContent>
                          <w:p w14:paraId="413D3C37" w14:textId="4AD65E07" w:rsidR="00047F30" w:rsidRDefault="00047F30">
                            <w:pPr>
                              <w:pStyle w:val="BodyText"/>
                              <w:spacing w:after="0"/>
                            </w:pPr>
                            <w:r>
                              <w:rPr>
                                <w:rStyle w:val="BodyTextChar"/>
                              </w:rPr>
                              <w:t>15.</w:t>
                            </w:r>
                            <w:r w:rsidR="00441622">
                              <w:rPr>
                                <w:rStyle w:val="BodyTextChar"/>
                              </w:rPr>
                              <w:t>3</w:t>
                            </w:r>
                          </w:p>
                        </w:txbxContent>
                      </wps:txbx>
                      <wps:bodyPr wrap="none" lIns="0" tIns="0" rIns="0" bIns="0"/>
                    </wps:wsp>
                  </a:graphicData>
                </a:graphic>
              </wp:anchor>
            </w:drawing>
          </mc:Choice>
          <mc:Fallback>
            <w:pict>
              <v:shape w14:anchorId="3F5960B3" id="Shape 123" o:spid="_x0000_s1066" type="#_x0000_t202" style="position:absolute;margin-left:70.35pt;margin-top:7pt;width:24pt;height:14.4pt;z-index:12582946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" filled="f" stroked="f">
                <v:textbox inset="0,0,0,0">
                  <w:txbxContent>
                    <w:p w14:paraId="413D3C37" w14:textId="4AD65E07" w:rsidR="00047F30" w:rsidRDefault="00047F30">
                      <w:pPr>
                        <w:pStyle w:val="BodyText"/>
                        <w:spacing w:after="0"/>
                      </w:pPr>
                      <w:r>
                        <w:rPr>
                          <w:rStyle w:val="BodyTextChar"/>
                        </w:rPr>
                        <w:t>15.</w:t>
                      </w:r>
                      <w:r w:rsidR="00441622">
                        <w:rPr>
                          <w:rStyle w:val="BodyTextChar"/>
                        </w:rPr>
                        <w:t>3</w:t>
                      </w:r>
                    </w:p>
                  </w:txbxContent>
                </v:textbox>
                <w10:wrap type="square" anchorx="page"/>
              </v:shape>
            </w:pict>
          </mc:Fallback>
        </mc:AlternateContent>
      </w:r>
      <w:r w:rsidRPr="002C0D13">
        <w:rPr>
          <w:rStyle w:val="BodyTextChar"/>
          <w:color w:val="auto"/>
        </w:rPr>
        <w:t>For each of function listed under 15.1/15.2 above, minimum following details shall be furnished as applicable</w:t>
      </w:r>
    </w:p>
    <w:p w14:paraId="4AC3A879" w14:textId="77777777" w:rsidR="006C5506" w:rsidRPr="002C0D13" w:rsidRDefault="007A1DE0">
      <w:pPr>
        <w:pStyle w:val="BodyText"/>
        <w:framePr w:w="221" w:h="288" w:wrap="none" w:vAnchor="text" w:hAnchor="page" w:x="1403" w:y="21"/>
        <w:spacing w:after="0"/>
        <w:rPr>
          <w:color w:val="auto"/>
        </w:rPr>
      </w:pPr>
      <w:r w:rsidRPr="002C0D13">
        <w:rPr>
          <w:rStyle w:val="BodyTextChar"/>
          <w:color w:val="auto"/>
        </w:rPr>
        <w:t>(i)</w:t>
      </w:r>
    </w:p>
    <w:p w14:paraId="4F230A17" w14:textId="77777777" w:rsidR="006C5506" w:rsidRPr="002C0D13" w:rsidRDefault="007A1DE0">
      <w:pPr>
        <w:pStyle w:val="BodyText"/>
        <w:framePr w:w="1325" w:h="288" w:wrap="none" w:vAnchor="text" w:hAnchor="page" w:x="2315" w:y="63"/>
        <w:spacing w:after="0"/>
        <w:rPr>
          <w:color w:val="auto"/>
        </w:rPr>
      </w:pPr>
      <w:r w:rsidRPr="002C0D13">
        <w:rPr>
          <w:rStyle w:val="BodyTextChar"/>
          <w:color w:val="auto"/>
        </w:rPr>
        <w:t>Accuracy class</w:t>
      </w:r>
    </w:p>
    <w:p w14:paraId="0E46EFEC" w14:textId="77777777" w:rsidR="006C5506" w:rsidRPr="002C0D13" w:rsidRDefault="007A1DE0">
      <w:pPr>
        <w:pStyle w:val="BodyText"/>
        <w:framePr w:w="269" w:h="288" w:wrap="none" w:vAnchor="text" w:hAnchor="page" w:x="1403" w:y="510"/>
        <w:spacing w:after="0"/>
        <w:rPr>
          <w:color w:val="auto"/>
        </w:rPr>
      </w:pPr>
      <w:r w:rsidRPr="002C0D13">
        <w:rPr>
          <w:rStyle w:val="BodyTextChar"/>
          <w:color w:val="auto"/>
        </w:rPr>
        <w:t>(ii)</w:t>
      </w:r>
    </w:p>
    <w:p w14:paraId="526EE2DC" w14:textId="77777777" w:rsidR="006C5506" w:rsidRPr="002C0D13" w:rsidRDefault="007A1DE0">
      <w:pPr>
        <w:pStyle w:val="BodyText"/>
        <w:framePr w:w="1286" w:h="288" w:wrap="none" w:vAnchor="text" w:hAnchor="page" w:x="2320" w:y="572"/>
        <w:spacing w:after="0"/>
        <w:rPr>
          <w:color w:val="auto"/>
        </w:rPr>
      </w:pPr>
      <w:r w:rsidRPr="002C0D13">
        <w:rPr>
          <w:rStyle w:val="BodyTextChar"/>
          <w:color w:val="auto"/>
        </w:rPr>
        <w:t>Current range</w:t>
      </w:r>
    </w:p>
    <w:p w14:paraId="0301FF9F" w14:textId="77777777" w:rsidR="006C5506" w:rsidRPr="002C0D13" w:rsidRDefault="007A1DE0">
      <w:pPr>
        <w:pStyle w:val="BodyText"/>
        <w:framePr w:w="322" w:h="288" w:wrap="none" w:vAnchor="text" w:hAnchor="page" w:x="1403" w:y="1019"/>
        <w:spacing w:after="0"/>
        <w:rPr>
          <w:color w:val="auto"/>
        </w:rPr>
      </w:pPr>
      <w:r w:rsidRPr="002C0D13">
        <w:rPr>
          <w:rStyle w:val="BodyTextChar"/>
          <w:color w:val="auto"/>
        </w:rPr>
        <w:t>(iii)</w:t>
      </w:r>
    </w:p>
    <w:p w14:paraId="7EB8273D" w14:textId="77777777" w:rsidR="006C5506" w:rsidRPr="002C0D13" w:rsidRDefault="007A1DE0">
      <w:pPr>
        <w:pStyle w:val="BodyText"/>
        <w:framePr w:w="974" w:h="288" w:wrap="none" w:vAnchor="text" w:hAnchor="page" w:x="2329" w:y="1081"/>
        <w:spacing w:after="0"/>
        <w:rPr>
          <w:color w:val="auto"/>
        </w:rPr>
      </w:pPr>
      <w:r w:rsidRPr="002C0D13">
        <w:rPr>
          <w:rStyle w:val="BodyTextChar"/>
          <w:color w:val="auto"/>
        </w:rPr>
        <w:t>MW range</w:t>
      </w:r>
    </w:p>
    <w:p w14:paraId="79C63D01" w14:textId="77777777" w:rsidR="006C5506" w:rsidRPr="002C0D13" w:rsidRDefault="007A1DE0">
      <w:pPr>
        <w:pStyle w:val="BodyText"/>
        <w:framePr w:w="322" w:h="288" w:wrap="none" w:vAnchor="text" w:hAnchor="page" w:x="1403" w:y="1527"/>
        <w:spacing w:after="0"/>
        <w:rPr>
          <w:color w:val="auto"/>
        </w:rPr>
      </w:pPr>
      <w:r w:rsidRPr="002C0D13">
        <w:rPr>
          <w:rStyle w:val="BodyTextChar"/>
          <w:color w:val="auto"/>
        </w:rPr>
        <w:t>(iv)</w:t>
      </w:r>
    </w:p>
    <w:p w14:paraId="451F4B38" w14:textId="77777777" w:rsidR="006C5506" w:rsidRPr="002C0D13" w:rsidRDefault="007A1DE0">
      <w:pPr>
        <w:pStyle w:val="BodyText"/>
        <w:framePr w:w="1152" w:h="288" w:wrap="none" w:vAnchor="text" w:hAnchor="page" w:x="2329" w:y="1590"/>
        <w:spacing w:after="0"/>
        <w:rPr>
          <w:color w:val="auto"/>
        </w:rPr>
      </w:pPr>
      <w:r w:rsidRPr="002C0D13">
        <w:rPr>
          <w:rStyle w:val="BodyTextChar"/>
          <w:color w:val="auto"/>
        </w:rPr>
        <w:t>MVAR range</w:t>
      </w:r>
    </w:p>
    <w:p w14:paraId="5C9586EC" w14:textId="77777777" w:rsidR="006C5506" w:rsidRPr="002C0D13" w:rsidRDefault="007A1DE0">
      <w:pPr>
        <w:pStyle w:val="BodyText"/>
        <w:framePr w:w="269" w:h="288" w:wrap="none" w:vAnchor="text" w:hAnchor="page" w:x="1403" w:y="2036"/>
        <w:spacing w:after="0"/>
        <w:rPr>
          <w:color w:val="auto"/>
        </w:rPr>
      </w:pPr>
      <w:r w:rsidRPr="002C0D13">
        <w:rPr>
          <w:rStyle w:val="BodyTextChar"/>
          <w:color w:val="auto"/>
        </w:rPr>
        <w:t>(v)</w:t>
      </w:r>
    </w:p>
    <w:p w14:paraId="6F65F4EE" w14:textId="77777777" w:rsidR="006C5506" w:rsidRPr="002C0D13" w:rsidRDefault="007A1DE0">
      <w:pPr>
        <w:pStyle w:val="BodyText"/>
        <w:framePr w:w="1291" w:h="288" w:wrap="none" w:vAnchor="text" w:hAnchor="page" w:x="2315" w:y="2099"/>
        <w:spacing w:after="0"/>
        <w:rPr>
          <w:color w:val="auto"/>
        </w:rPr>
      </w:pPr>
      <w:r w:rsidRPr="002C0D13">
        <w:rPr>
          <w:rStyle w:val="BodyTextChar"/>
          <w:color w:val="auto"/>
        </w:rPr>
        <w:t>Voltage range</w:t>
      </w:r>
    </w:p>
    <w:p w14:paraId="35724F90" w14:textId="77777777" w:rsidR="006C5506" w:rsidRPr="002C0D13" w:rsidRDefault="006C5506">
      <w:pPr>
        <w:spacing w:line="360" w:lineRule="exact"/>
        <w:rPr>
          <w:color w:val="auto"/>
        </w:rPr>
      </w:pPr>
    </w:p>
    <w:p w14:paraId="7D631FF3" w14:textId="77777777" w:rsidR="006C5506" w:rsidRPr="002C0D13" w:rsidRDefault="006C5506">
      <w:pPr>
        <w:spacing w:line="360" w:lineRule="exact"/>
        <w:rPr>
          <w:color w:val="auto"/>
        </w:rPr>
      </w:pPr>
    </w:p>
    <w:p w14:paraId="5ECDA8E8" w14:textId="77777777" w:rsidR="006C5506" w:rsidRPr="002C0D13" w:rsidRDefault="006C5506">
      <w:pPr>
        <w:spacing w:line="360" w:lineRule="exact"/>
        <w:rPr>
          <w:color w:val="auto"/>
        </w:rPr>
      </w:pPr>
    </w:p>
    <w:p w14:paraId="12D5C166" w14:textId="77777777" w:rsidR="006C5506" w:rsidRPr="002C0D13" w:rsidRDefault="006C5506">
      <w:pPr>
        <w:spacing w:line="360" w:lineRule="exact"/>
        <w:rPr>
          <w:color w:val="auto"/>
        </w:rPr>
      </w:pPr>
    </w:p>
    <w:p w14:paraId="2D6915DC" w14:textId="77777777" w:rsidR="006C5506" w:rsidRPr="002C0D13" w:rsidRDefault="006C5506">
      <w:pPr>
        <w:spacing w:line="360" w:lineRule="exact"/>
        <w:rPr>
          <w:color w:val="auto"/>
        </w:rPr>
      </w:pPr>
    </w:p>
    <w:p w14:paraId="33786E6B" w14:textId="77777777" w:rsidR="006C5506" w:rsidRPr="002C0D13" w:rsidRDefault="006C5506">
      <w:pPr>
        <w:spacing w:after="585" w:line="1" w:lineRule="exact"/>
        <w:rPr>
          <w:color w:val="auto"/>
        </w:rPr>
      </w:pPr>
    </w:p>
    <w:p w14:paraId="2E30BC04" w14:textId="77777777" w:rsidR="006C5506" w:rsidRPr="002C0D13" w:rsidRDefault="006C5506">
      <w:pPr>
        <w:spacing w:line="1" w:lineRule="exact"/>
        <w:rPr>
          <w:color w:val="auto"/>
        </w:rPr>
        <w:sectPr w:rsidR="006C5506" w:rsidRPr="002C0D13">
          <w:type w:val="continuous"/>
          <w:pgSz w:w="11900" w:h="16840"/>
          <w:pgMar w:top="1013" w:right="1426" w:bottom="845" w:left="1402" w:header="0" w:footer="3" w:gutter="0"/>
          <w:cols w:space="720"/>
          <w:noEndnote/>
          <w:docGrid w:linePitch="360"/>
        </w:sectPr>
      </w:pPr>
    </w:p>
    <w:p w14:paraId="1EA9A153" w14:textId="77777777" w:rsidR="006C5506" w:rsidRPr="002C0D13" w:rsidRDefault="007A1DE0">
      <w:pPr>
        <w:pStyle w:val="BodyText"/>
        <w:tabs>
          <w:tab w:val="left" w:pos="4896"/>
          <w:tab w:val="left" w:pos="8064"/>
        </w:tabs>
        <w:spacing w:before="500" w:after="360"/>
        <w:jc w:val="both"/>
        <w:rPr>
          <w:color w:val="auto"/>
        </w:rPr>
      </w:pPr>
      <w:r w:rsidRPr="002C0D13">
        <w:rPr>
          <w:rStyle w:val="BodyTextChar"/>
          <w:color w:val="auto"/>
        </w:rPr>
        <w:lastRenderedPageBreak/>
        <w:t>ITEM DESIGNATION</w:t>
      </w:r>
      <w:r w:rsidRPr="002C0D13">
        <w:rPr>
          <w:rStyle w:val="BodyTextChar"/>
          <w:color w:val="auto"/>
        </w:rPr>
        <w:tab/>
        <w:t>UNITS VALUE</w:t>
      </w:r>
      <w:r w:rsidRPr="002C0D13">
        <w:rPr>
          <w:rStyle w:val="BodyTextChar"/>
          <w:color w:val="auto"/>
        </w:rPr>
        <w:tab/>
        <w:t>REMARKS</w:t>
      </w:r>
    </w:p>
    <w:p w14:paraId="6C9EA5A5" w14:textId="77777777" w:rsidR="006C5506" w:rsidRPr="002C0D13" w:rsidRDefault="007A1DE0">
      <w:pPr>
        <w:pStyle w:val="BodyText"/>
        <w:numPr>
          <w:ilvl w:val="0"/>
          <w:numId w:val="65"/>
        </w:numPr>
        <w:tabs>
          <w:tab w:val="left" w:pos="926"/>
          <w:tab w:val="left" w:pos="5722"/>
          <w:tab w:val="left" w:leader="underscore" w:pos="7046"/>
          <w:tab w:val="left" w:leader="underscore" w:pos="9086"/>
        </w:tabs>
        <w:spacing w:after="240"/>
        <w:jc w:val="both"/>
        <w:rPr>
          <w:color w:val="auto"/>
        </w:rPr>
      </w:pPr>
      <w:r w:rsidRPr="002C0D13">
        <w:rPr>
          <w:rStyle w:val="BodyTextChar"/>
          <w:color w:val="auto"/>
        </w:rPr>
        <w:t>PF range - leading and lagging side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D45A97F" w14:textId="77777777" w:rsidR="006C5506" w:rsidRPr="002C0D13" w:rsidRDefault="007A1DE0">
      <w:pPr>
        <w:pStyle w:val="BodyText"/>
        <w:numPr>
          <w:ilvl w:val="0"/>
          <w:numId w:val="65"/>
        </w:numPr>
        <w:tabs>
          <w:tab w:val="left" w:pos="926"/>
          <w:tab w:val="left" w:pos="5722"/>
          <w:tab w:val="left" w:leader="underscore" w:pos="7046"/>
          <w:tab w:val="left" w:leader="underscore" w:pos="9086"/>
        </w:tabs>
        <w:spacing w:after="540"/>
        <w:jc w:val="both"/>
        <w:rPr>
          <w:color w:val="auto"/>
        </w:rPr>
      </w:pPr>
      <w:r w:rsidRPr="002C0D13">
        <w:rPr>
          <w:rStyle w:val="BodyTextChar"/>
          <w:color w:val="auto"/>
        </w:rPr>
        <w:t>MWH range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4843F09" w14:textId="77777777" w:rsidR="006C5506" w:rsidRPr="002C0D13" w:rsidRDefault="007A1DE0" w:rsidP="0081685C">
      <w:pPr>
        <w:pStyle w:val="BodyText"/>
        <w:rPr>
          <w:rStyle w:val="BodyTextChar"/>
          <w:b/>
          <w:bCs/>
          <w:color w:val="auto"/>
        </w:rPr>
      </w:pPr>
      <w:bookmarkStart w:id="41" w:name="_Toc110952739"/>
      <w:bookmarkStart w:id="42" w:name="_Toc129680290"/>
      <w:r w:rsidRPr="002C0D13">
        <w:rPr>
          <w:rStyle w:val="BodyTextChar"/>
          <w:b/>
          <w:bCs/>
          <w:color w:val="auto"/>
        </w:rPr>
        <w:t>9.2 Information to be supplied together with the bid</w:t>
      </w:r>
      <w:bookmarkEnd w:id="41"/>
      <w:bookmarkEnd w:id="42"/>
    </w:p>
    <w:p w14:paraId="30730434" w14:textId="77777777" w:rsidR="006C5506" w:rsidRPr="002C0D13" w:rsidRDefault="007A1DE0">
      <w:pPr>
        <w:pStyle w:val="BodyText"/>
        <w:spacing w:after="80"/>
        <w:jc w:val="both"/>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477500C1" w14:textId="77777777" w:rsidR="006C5506" w:rsidRPr="002C0D13" w:rsidRDefault="007A1DE0">
      <w:pPr>
        <w:pStyle w:val="BodyText"/>
        <w:spacing w:after="80" w:line="199" w:lineRule="auto"/>
        <w:ind w:left="580" w:hanging="5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Pamphlets of each type of the proposed multifunction protection relays as well as of cubicle assemblies for complete systems</w:t>
      </w:r>
    </w:p>
    <w:p w14:paraId="6EAAB8FD" w14:textId="77777777" w:rsidR="006C5506" w:rsidRPr="002C0D13" w:rsidRDefault="007A1DE0">
      <w:pPr>
        <w:pStyle w:val="BodyText"/>
        <w:spacing w:after="80" w:line="211" w:lineRule="auto"/>
        <w:ind w:left="580" w:hanging="5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the proposed power supply concept as well as of the trip function arrangement for the protection system to receive an adequate safety and some kind of redundancy or back</w:t>
      </w:r>
      <w:r w:rsidRPr="002C0D13">
        <w:rPr>
          <w:rStyle w:val="BodyTextChar"/>
          <w:color w:val="auto"/>
        </w:rPr>
        <w:softHyphen/>
        <w:t>up protection</w:t>
      </w:r>
    </w:p>
    <w:p w14:paraId="2687A9B0" w14:textId="77777777" w:rsidR="006C5506" w:rsidRPr="002C0D13" w:rsidRDefault="007A1DE0">
      <w:pPr>
        <w:pStyle w:val="BodyText"/>
        <w:spacing w:after="120" w:line="199" w:lineRule="auto"/>
        <w:ind w:left="580" w:hanging="5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Describe processing and indication of trip signals coming from protective devices or actuators outside of this section (e.g. transformer Buchholz relays etc.)</w:t>
      </w:r>
    </w:p>
    <w:p w14:paraId="3D858E71" w14:textId="77777777" w:rsidR="006C5506" w:rsidRPr="002C0D13" w:rsidRDefault="007A1DE0">
      <w:pPr>
        <w:pStyle w:val="BodyText"/>
        <w:spacing w:after="180" w:line="173" w:lineRule="auto"/>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Indicate deviations from the specification</w:t>
      </w:r>
      <w:r w:rsidRPr="002C0D13">
        <w:rPr>
          <w:color w:val="auto"/>
        </w:rPr>
        <w:br w:type="page"/>
      </w:r>
    </w:p>
    <w:p w14:paraId="47B66628" w14:textId="77777777" w:rsidR="006C5506" w:rsidRPr="002C0D13" w:rsidRDefault="007A1DE0" w:rsidP="00DF73BF">
      <w:pPr>
        <w:pStyle w:val="Heading1"/>
        <w:numPr>
          <w:ilvl w:val="0"/>
          <w:numId w:val="37"/>
        </w:numPr>
        <w:rPr>
          <w:rStyle w:val="Heading10"/>
          <w:rFonts w:asciiTheme="minorHAnsi" w:hAnsiTheme="minorHAnsi" w:cstheme="minorHAnsi"/>
          <w:b/>
          <w:bCs/>
          <w:color w:val="auto"/>
          <w:sz w:val="36"/>
          <w:szCs w:val="36"/>
        </w:rPr>
      </w:pPr>
      <w:bookmarkStart w:id="43" w:name="_Toc110952740"/>
      <w:bookmarkStart w:id="44" w:name="_Toc129693869"/>
      <w:r w:rsidRPr="002C0D13">
        <w:rPr>
          <w:rStyle w:val="Heading10"/>
          <w:rFonts w:asciiTheme="minorHAnsi" w:hAnsiTheme="minorHAnsi" w:cstheme="minorHAnsi"/>
          <w:b/>
          <w:bCs/>
          <w:color w:val="auto"/>
          <w:sz w:val="36"/>
          <w:szCs w:val="36"/>
        </w:rPr>
        <w:lastRenderedPageBreak/>
        <w:t>415 V Switchgear</w:t>
      </w:r>
      <w:bookmarkEnd w:id="43"/>
      <w:bookmarkEnd w:id="44"/>
    </w:p>
    <w:p w14:paraId="3B79F5F5" w14:textId="502D4E9B" w:rsidR="006C5506" w:rsidRPr="002C0D13" w:rsidRDefault="00E64735" w:rsidP="00FE2B04">
      <w:pPr>
        <w:pStyle w:val="BodyText"/>
        <w:rPr>
          <w:rStyle w:val="Other"/>
          <w:b/>
          <w:bCs/>
          <w:color w:val="auto"/>
        </w:rPr>
      </w:pPr>
      <w:bookmarkStart w:id="45" w:name="_Toc110952741"/>
      <w:bookmarkStart w:id="46" w:name="_Toc129680291"/>
      <w:r w:rsidRPr="002C0D13">
        <w:rPr>
          <w:rStyle w:val="Other"/>
          <w:b/>
          <w:bCs/>
          <w:color w:val="auto"/>
        </w:rPr>
        <w:t xml:space="preserve">10.1 </w:t>
      </w:r>
      <w:r w:rsidR="007A1DE0" w:rsidRPr="002C0D13">
        <w:rPr>
          <w:rStyle w:val="Other"/>
          <w:b/>
          <w:bCs/>
          <w:color w:val="auto"/>
        </w:rPr>
        <w:t>Guaranteed characteristics</w:t>
      </w:r>
      <w:bookmarkEnd w:id="45"/>
      <w:bookmarkEnd w:id="46"/>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768"/>
        <w:gridCol w:w="1253"/>
        <w:gridCol w:w="1613"/>
        <w:gridCol w:w="2050"/>
      </w:tblGrid>
      <w:tr w:rsidR="002C0D13" w:rsidRPr="002C0D13" w14:paraId="6A1ED7A6" w14:textId="77777777">
        <w:trPr>
          <w:trHeight w:hRule="exact" w:val="432"/>
          <w:jc w:val="center"/>
        </w:trPr>
        <w:tc>
          <w:tcPr>
            <w:tcW w:w="773" w:type="dxa"/>
            <w:tcBorders>
              <w:top w:val="single" w:sz="4" w:space="0" w:color="auto"/>
            </w:tcBorders>
            <w:shd w:val="clear" w:color="auto" w:fill="auto"/>
            <w:vAlign w:val="center"/>
          </w:tcPr>
          <w:p w14:paraId="50DD8148" w14:textId="77777777" w:rsidR="006C5506" w:rsidRPr="002C0D13" w:rsidRDefault="007A1DE0">
            <w:pPr>
              <w:pStyle w:val="Other0"/>
              <w:spacing w:after="0"/>
              <w:rPr>
                <w:color w:val="auto"/>
              </w:rPr>
            </w:pPr>
            <w:r w:rsidRPr="002C0D13">
              <w:rPr>
                <w:rStyle w:val="Other"/>
                <w:color w:val="auto"/>
              </w:rPr>
              <w:t>ITEM</w:t>
            </w:r>
          </w:p>
        </w:tc>
        <w:tc>
          <w:tcPr>
            <w:tcW w:w="3768" w:type="dxa"/>
            <w:tcBorders>
              <w:top w:val="single" w:sz="4" w:space="0" w:color="auto"/>
            </w:tcBorders>
            <w:shd w:val="clear" w:color="auto" w:fill="auto"/>
            <w:vAlign w:val="center"/>
          </w:tcPr>
          <w:p w14:paraId="5CB599B8" w14:textId="77777777" w:rsidR="006C5506" w:rsidRPr="002C0D13" w:rsidRDefault="007A1DE0">
            <w:pPr>
              <w:pStyle w:val="Other0"/>
              <w:spacing w:after="0"/>
              <w:ind w:firstLine="220"/>
              <w:rPr>
                <w:color w:val="auto"/>
              </w:rPr>
            </w:pPr>
            <w:r w:rsidRPr="002C0D13">
              <w:rPr>
                <w:rStyle w:val="Other"/>
                <w:color w:val="auto"/>
              </w:rPr>
              <w:t>DESIGNATION</w:t>
            </w:r>
          </w:p>
        </w:tc>
        <w:tc>
          <w:tcPr>
            <w:tcW w:w="1253" w:type="dxa"/>
            <w:tcBorders>
              <w:top w:val="single" w:sz="4" w:space="0" w:color="auto"/>
            </w:tcBorders>
            <w:shd w:val="clear" w:color="auto" w:fill="auto"/>
            <w:vAlign w:val="center"/>
          </w:tcPr>
          <w:p w14:paraId="3DD71DA2" w14:textId="77777777" w:rsidR="006C5506" w:rsidRPr="002C0D13" w:rsidRDefault="007A1DE0">
            <w:pPr>
              <w:pStyle w:val="Other0"/>
              <w:spacing w:after="0"/>
              <w:ind w:firstLine="28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00989803"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90C5B7E"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6B0A7EF3" w14:textId="77777777">
        <w:trPr>
          <w:trHeight w:hRule="exact" w:val="542"/>
          <w:jc w:val="center"/>
        </w:trPr>
        <w:tc>
          <w:tcPr>
            <w:tcW w:w="773" w:type="dxa"/>
            <w:tcBorders>
              <w:top w:val="single" w:sz="4" w:space="0" w:color="auto"/>
            </w:tcBorders>
            <w:shd w:val="clear" w:color="auto" w:fill="auto"/>
            <w:vAlign w:val="center"/>
          </w:tcPr>
          <w:p w14:paraId="3C43EFD2" w14:textId="77777777" w:rsidR="006C5506" w:rsidRPr="002C0D13" w:rsidRDefault="007A1DE0">
            <w:pPr>
              <w:pStyle w:val="Other0"/>
              <w:spacing w:after="0"/>
              <w:rPr>
                <w:color w:val="auto"/>
              </w:rPr>
            </w:pPr>
            <w:r w:rsidRPr="002C0D13">
              <w:rPr>
                <w:rStyle w:val="Other"/>
                <w:color w:val="auto"/>
              </w:rPr>
              <w:t>1.</w:t>
            </w:r>
          </w:p>
        </w:tc>
        <w:tc>
          <w:tcPr>
            <w:tcW w:w="3768" w:type="dxa"/>
            <w:tcBorders>
              <w:top w:val="single" w:sz="4" w:space="0" w:color="auto"/>
            </w:tcBorders>
            <w:shd w:val="clear" w:color="auto" w:fill="auto"/>
            <w:vAlign w:val="center"/>
          </w:tcPr>
          <w:p w14:paraId="15541013" w14:textId="77777777" w:rsidR="006C5506" w:rsidRPr="002C0D13" w:rsidRDefault="007A1DE0">
            <w:pPr>
              <w:pStyle w:val="Other0"/>
              <w:spacing w:after="0"/>
              <w:ind w:firstLine="220"/>
              <w:rPr>
                <w:color w:val="auto"/>
              </w:rPr>
            </w:pPr>
            <w:r w:rsidRPr="002C0D13">
              <w:rPr>
                <w:rStyle w:val="Other"/>
                <w:color w:val="auto"/>
              </w:rPr>
              <w:t>General (applicable to all switchgear)</w:t>
            </w:r>
          </w:p>
        </w:tc>
        <w:tc>
          <w:tcPr>
            <w:tcW w:w="1253" w:type="dxa"/>
            <w:tcBorders>
              <w:top w:val="single" w:sz="4" w:space="0" w:color="auto"/>
            </w:tcBorders>
            <w:shd w:val="clear" w:color="auto" w:fill="auto"/>
          </w:tcPr>
          <w:p w14:paraId="54F9790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1A3D58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542B445" w14:textId="77777777" w:rsidR="006C5506" w:rsidRPr="002C0D13" w:rsidRDefault="006C5506">
            <w:pPr>
              <w:rPr>
                <w:color w:val="auto"/>
                <w:sz w:val="10"/>
                <w:szCs w:val="10"/>
              </w:rPr>
            </w:pPr>
          </w:p>
        </w:tc>
      </w:tr>
      <w:tr w:rsidR="002C0D13" w:rsidRPr="002C0D13" w14:paraId="241DFA47" w14:textId="77777777">
        <w:trPr>
          <w:trHeight w:hRule="exact" w:val="346"/>
          <w:jc w:val="center"/>
        </w:trPr>
        <w:tc>
          <w:tcPr>
            <w:tcW w:w="773" w:type="dxa"/>
            <w:shd w:val="clear" w:color="auto" w:fill="auto"/>
            <w:vAlign w:val="bottom"/>
          </w:tcPr>
          <w:p w14:paraId="0CB52B59" w14:textId="77777777" w:rsidR="006C5506" w:rsidRPr="002C0D13" w:rsidRDefault="007A1DE0">
            <w:pPr>
              <w:pStyle w:val="Other0"/>
              <w:spacing w:after="0"/>
              <w:rPr>
                <w:color w:val="auto"/>
              </w:rPr>
            </w:pPr>
            <w:r w:rsidRPr="002C0D13">
              <w:rPr>
                <w:rStyle w:val="Other"/>
                <w:color w:val="auto"/>
              </w:rPr>
              <w:t>1.1.</w:t>
            </w:r>
          </w:p>
        </w:tc>
        <w:tc>
          <w:tcPr>
            <w:tcW w:w="3768" w:type="dxa"/>
            <w:shd w:val="clear" w:color="auto" w:fill="auto"/>
            <w:vAlign w:val="bottom"/>
          </w:tcPr>
          <w:p w14:paraId="1D4C9B53" w14:textId="77777777" w:rsidR="006C5506" w:rsidRPr="002C0D13" w:rsidRDefault="007A1DE0">
            <w:pPr>
              <w:pStyle w:val="Other0"/>
              <w:spacing w:after="0"/>
              <w:ind w:firstLine="220"/>
              <w:rPr>
                <w:color w:val="auto"/>
              </w:rPr>
            </w:pPr>
            <w:r w:rsidRPr="002C0D13">
              <w:rPr>
                <w:rStyle w:val="Other"/>
                <w:color w:val="auto"/>
              </w:rPr>
              <w:t>Nominal voltage</w:t>
            </w:r>
          </w:p>
        </w:tc>
        <w:tc>
          <w:tcPr>
            <w:tcW w:w="1253" w:type="dxa"/>
            <w:shd w:val="clear" w:color="auto" w:fill="auto"/>
            <w:vAlign w:val="bottom"/>
          </w:tcPr>
          <w:p w14:paraId="1EEF7627"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tcPr>
          <w:p w14:paraId="63947614" w14:textId="77777777" w:rsidR="006C5506" w:rsidRPr="002C0D13" w:rsidRDefault="006C5506">
            <w:pPr>
              <w:rPr>
                <w:color w:val="auto"/>
                <w:sz w:val="10"/>
                <w:szCs w:val="10"/>
              </w:rPr>
            </w:pPr>
          </w:p>
        </w:tc>
        <w:tc>
          <w:tcPr>
            <w:tcW w:w="2050" w:type="dxa"/>
            <w:shd w:val="clear" w:color="auto" w:fill="auto"/>
          </w:tcPr>
          <w:p w14:paraId="5182DB25" w14:textId="77777777" w:rsidR="006C5506" w:rsidRPr="002C0D13" w:rsidRDefault="006C5506">
            <w:pPr>
              <w:rPr>
                <w:color w:val="auto"/>
                <w:sz w:val="10"/>
                <w:szCs w:val="10"/>
              </w:rPr>
            </w:pPr>
          </w:p>
        </w:tc>
      </w:tr>
      <w:tr w:rsidR="002C0D13" w:rsidRPr="002C0D13" w14:paraId="491E6FA2" w14:textId="77777777">
        <w:trPr>
          <w:trHeight w:hRule="exact" w:val="658"/>
          <w:jc w:val="center"/>
        </w:trPr>
        <w:tc>
          <w:tcPr>
            <w:tcW w:w="773" w:type="dxa"/>
            <w:shd w:val="clear" w:color="auto" w:fill="auto"/>
            <w:vAlign w:val="center"/>
          </w:tcPr>
          <w:p w14:paraId="2D17357C" w14:textId="77777777" w:rsidR="006C5506" w:rsidRPr="002C0D13" w:rsidRDefault="007A1DE0">
            <w:pPr>
              <w:pStyle w:val="Other0"/>
              <w:spacing w:after="0"/>
              <w:rPr>
                <w:color w:val="auto"/>
              </w:rPr>
            </w:pPr>
            <w:r w:rsidRPr="002C0D13">
              <w:rPr>
                <w:rStyle w:val="Other"/>
                <w:color w:val="auto"/>
              </w:rPr>
              <w:t>1.2.</w:t>
            </w:r>
          </w:p>
        </w:tc>
        <w:tc>
          <w:tcPr>
            <w:tcW w:w="3768" w:type="dxa"/>
            <w:shd w:val="clear" w:color="auto" w:fill="auto"/>
            <w:vAlign w:val="center"/>
          </w:tcPr>
          <w:p w14:paraId="6E6B98A8" w14:textId="77777777" w:rsidR="006C5506" w:rsidRPr="002C0D13" w:rsidRDefault="007A1DE0">
            <w:pPr>
              <w:pStyle w:val="Other0"/>
              <w:spacing w:after="0"/>
              <w:ind w:firstLine="220"/>
              <w:rPr>
                <w:color w:val="auto"/>
              </w:rPr>
            </w:pPr>
            <w:r w:rsidRPr="002C0D13">
              <w:rPr>
                <w:rStyle w:val="Other"/>
                <w:color w:val="auto"/>
              </w:rPr>
              <w:t>Rated insulation class</w:t>
            </w:r>
          </w:p>
        </w:tc>
        <w:tc>
          <w:tcPr>
            <w:tcW w:w="1253" w:type="dxa"/>
            <w:tcBorders>
              <w:top w:val="single" w:sz="4" w:space="0" w:color="auto"/>
            </w:tcBorders>
            <w:shd w:val="clear" w:color="auto" w:fill="auto"/>
          </w:tcPr>
          <w:p w14:paraId="30CC513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955030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D60E42D" w14:textId="77777777" w:rsidR="006C5506" w:rsidRPr="002C0D13" w:rsidRDefault="006C5506">
            <w:pPr>
              <w:rPr>
                <w:color w:val="auto"/>
                <w:sz w:val="10"/>
                <w:szCs w:val="10"/>
              </w:rPr>
            </w:pPr>
          </w:p>
        </w:tc>
      </w:tr>
      <w:tr w:rsidR="002C0D13" w:rsidRPr="002C0D13" w14:paraId="1A5D200A" w14:textId="77777777">
        <w:trPr>
          <w:trHeight w:hRule="exact" w:val="360"/>
          <w:jc w:val="center"/>
        </w:trPr>
        <w:tc>
          <w:tcPr>
            <w:tcW w:w="773" w:type="dxa"/>
            <w:shd w:val="clear" w:color="auto" w:fill="auto"/>
            <w:vAlign w:val="bottom"/>
          </w:tcPr>
          <w:p w14:paraId="2FAD7929" w14:textId="77777777" w:rsidR="006C5506" w:rsidRPr="002C0D13" w:rsidRDefault="007A1DE0">
            <w:pPr>
              <w:pStyle w:val="Other0"/>
              <w:spacing w:after="0"/>
              <w:rPr>
                <w:color w:val="auto"/>
              </w:rPr>
            </w:pPr>
            <w:r w:rsidRPr="002C0D13">
              <w:rPr>
                <w:rStyle w:val="Other"/>
                <w:color w:val="auto"/>
              </w:rPr>
              <w:t>1.3.</w:t>
            </w:r>
          </w:p>
        </w:tc>
        <w:tc>
          <w:tcPr>
            <w:tcW w:w="3768" w:type="dxa"/>
            <w:shd w:val="clear" w:color="auto" w:fill="auto"/>
            <w:vAlign w:val="bottom"/>
          </w:tcPr>
          <w:p w14:paraId="2D0DF589" w14:textId="77777777" w:rsidR="006C5506" w:rsidRPr="002C0D13" w:rsidRDefault="007A1DE0">
            <w:pPr>
              <w:pStyle w:val="Other0"/>
              <w:spacing w:after="0"/>
              <w:ind w:firstLine="220"/>
              <w:rPr>
                <w:color w:val="auto"/>
              </w:rPr>
            </w:pPr>
            <w:r w:rsidRPr="002C0D13">
              <w:rPr>
                <w:rStyle w:val="Other"/>
                <w:color w:val="auto"/>
              </w:rPr>
              <w:t>Highest voltage for equipment U</w:t>
            </w:r>
            <w:r w:rsidRPr="002C0D13">
              <w:rPr>
                <w:rStyle w:val="Other"/>
                <w:color w:val="auto"/>
                <w:vertAlign w:val="subscript"/>
              </w:rPr>
              <w:t>m</w:t>
            </w:r>
          </w:p>
        </w:tc>
        <w:tc>
          <w:tcPr>
            <w:tcW w:w="1253" w:type="dxa"/>
            <w:shd w:val="clear" w:color="auto" w:fill="auto"/>
            <w:vAlign w:val="bottom"/>
          </w:tcPr>
          <w:p w14:paraId="0B9141DE"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tcPr>
          <w:p w14:paraId="5E98A4DC" w14:textId="77777777" w:rsidR="006C5506" w:rsidRPr="002C0D13" w:rsidRDefault="006C5506">
            <w:pPr>
              <w:rPr>
                <w:color w:val="auto"/>
                <w:sz w:val="10"/>
                <w:szCs w:val="10"/>
              </w:rPr>
            </w:pPr>
          </w:p>
        </w:tc>
        <w:tc>
          <w:tcPr>
            <w:tcW w:w="2050" w:type="dxa"/>
            <w:shd w:val="clear" w:color="auto" w:fill="auto"/>
          </w:tcPr>
          <w:p w14:paraId="20F96324" w14:textId="77777777" w:rsidR="006C5506" w:rsidRPr="002C0D13" w:rsidRDefault="006C5506">
            <w:pPr>
              <w:rPr>
                <w:color w:val="auto"/>
                <w:sz w:val="10"/>
                <w:szCs w:val="10"/>
              </w:rPr>
            </w:pPr>
          </w:p>
        </w:tc>
      </w:tr>
      <w:tr w:rsidR="002C0D13" w:rsidRPr="002C0D13" w14:paraId="463D585D" w14:textId="77777777">
        <w:trPr>
          <w:trHeight w:hRule="exact" w:val="557"/>
          <w:jc w:val="center"/>
        </w:trPr>
        <w:tc>
          <w:tcPr>
            <w:tcW w:w="773" w:type="dxa"/>
            <w:shd w:val="clear" w:color="auto" w:fill="auto"/>
            <w:vAlign w:val="bottom"/>
          </w:tcPr>
          <w:p w14:paraId="01A2EFCF" w14:textId="77777777" w:rsidR="006C5506" w:rsidRPr="002C0D13" w:rsidRDefault="007A1DE0">
            <w:pPr>
              <w:pStyle w:val="Other0"/>
              <w:spacing w:after="0"/>
              <w:rPr>
                <w:color w:val="auto"/>
              </w:rPr>
            </w:pPr>
            <w:r w:rsidRPr="002C0D13">
              <w:rPr>
                <w:rStyle w:val="Other"/>
                <w:color w:val="auto"/>
              </w:rPr>
              <w:t>1.4.</w:t>
            </w:r>
          </w:p>
        </w:tc>
        <w:tc>
          <w:tcPr>
            <w:tcW w:w="3768" w:type="dxa"/>
            <w:shd w:val="clear" w:color="auto" w:fill="auto"/>
            <w:vAlign w:val="bottom"/>
          </w:tcPr>
          <w:p w14:paraId="62D6994F" w14:textId="77777777" w:rsidR="006C5506" w:rsidRPr="002C0D13" w:rsidRDefault="007A1DE0">
            <w:pPr>
              <w:pStyle w:val="Other0"/>
              <w:spacing w:after="0"/>
              <w:ind w:firstLine="220"/>
              <w:rPr>
                <w:color w:val="auto"/>
              </w:rPr>
            </w:pPr>
            <w:r w:rsidRPr="002C0D13">
              <w:rPr>
                <w:rStyle w:val="Other"/>
                <w:color w:val="auto"/>
              </w:rPr>
              <w:t>Rated frequency</w:t>
            </w:r>
          </w:p>
        </w:tc>
        <w:tc>
          <w:tcPr>
            <w:tcW w:w="1253" w:type="dxa"/>
            <w:tcBorders>
              <w:top w:val="single" w:sz="4" w:space="0" w:color="auto"/>
            </w:tcBorders>
            <w:shd w:val="clear" w:color="auto" w:fill="auto"/>
            <w:vAlign w:val="bottom"/>
          </w:tcPr>
          <w:p w14:paraId="5DC465FB"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5289444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70CEF18" w14:textId="77777777" w:rsidR="006C5506" w:rsidRPr="002C0D13" w:rsidRDefault="006C5506">
            <w:pPr>
              <w:rPr>
                <w:color w:val="auto"/>
                <w:sz w:val="10"/>
                <w:szCs w:val="10"/>
              </w:rPr>
            </w:pPr>
          </w:p>
        </w:tc>
      </w:tr>
      <w:tr w:rsidR="002C0D13" w:rsidRPr="002C0D13" w14:paraId="25C2EFCB" w14:textId="77777777">
        <w:trPr>
          <w:trHeight w:hRule="exact" w:val="874"/>
          <w:jc w:val="center"/>
        </w:trPr>
        <w:tc>
          <w:tcPr>
            <w:tcW w:w="773" w:type="dxa"/>
            <w:shd w:val="clear" w:color="auto" w:fill="auto"/>
            <w:vAlign w:val="center"/>
          </w:tcPr>
          <w:p w14:paraId="3A73D050" w14:textId="77777777" w:rsidR="006C5506" w:rsidRPr="002C0D13" w:rsidRDefault="007A1DE0">
            <w:pPr>
              <w:pStyle w:val="Other0"/>
              <w:spacing w:after="0"/>
              <w:rPr>
                <w:color w:val="auto"/>
              </w:rPr>
            </w:pPr>
            <w:r w:rsidRPr="002C0D13">
              <w:rPr>
                <w:rStyle w:val="Other"/>
                <w:color w:val="auto"/>
              </w:rPr>
              <w:t>1.5.</w:t>
            </w:r>
          </w:p>
        </w:tc>
        <w:tc>
          <w:tcPr>
            <w:tcW w:w="3768" w:type="dxa"/>
            <w:shd w:val="clear" w:color="auto" w:fill="auto"/>
            <w:vAlign w:val="center"/>
          </w:tcPr>
          <w:p w14:paraId="080B4F74" w14:textId="77777777" w:rsidR="006C5506" w:rsidRPr="002C0D13" w:rsidRDefault="007A1DE0">
            <w:pPr>
              <w:pStyle w:val="Other0"/>
              <w:spacing w:after="0"/>
              <w:ind w:left="220"/>
              <w:rPr>
                <w:color w:val="auto"/>
              </w:rPr>
            </w:pPr>
            <w:r w:rsidRPr="002C0D13">
              <w:rPr>
                <w:rStyle w:val="Other"/>
                <w:color w:val="auto"/>
              </w:rPr>
              <w:t>Power frequency withstand voltage, 1 minute</w:t>
            </w:r>
          </w:p>
        </w:tc>
        <w:tc>
          <w:tcPr>
            <w:tcW w:w="1253" w:type="dxa"/>
            <w:tcBorders>
              <w:top w:val="single" w:sz="4" w:space="0" w:color="auto"/>
            </w:tcBorders>
            <w:shd w:val="clear" w:color="auto" w:fill="auto"/>
          </w:tcPr>
          <w:p w14:paraId="34F3C61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7026B7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E1A6A6" w14:textId="77777777" w:rsidR="006C5506" w:rsidRPr="002C0D13" w:rsidRDefault="006C5506">
            <w:pPr>
              <w:rPr>
                <w:color w:val="auto"/>
                <w:sz w:val="10"/>
                <w:szCs w:val="10"/>
              </w:rPr>
            </w:pPr>
          </w:p>
        </w:tc>
      </w:tr>
      <w:tr w:rsidR="002C0D13" w:rsidRPr="002C0D13" w14:paraId="3B4037F1" w14:textId="77777777">
        <w:trPr>
          <w:trHeight w:hRule="exact" w:val="293"/>
          <w:jc w:val="center"/>
        </w:trPr>
        <w:tc>
          <w:tcPr>
            <w:tcW w:w="773" w:type="dxa"/>
            <w:shd w:val="clear" w:color="auto" w:fill="auto"/>
          </w:tcPr>
          <w:p w14:paraId="42760F26" w14:textId="77777777" w:rsidR="006C5506" w:rsidRPr="002C0D13" w:rsidRDefault="006C5506">
            <w:pPr>
              <w:rPr>
                <w:color w:val="auto"/>
                <w:sz w:val="10"/>
                <w:szCs w:val="10"/>
              </w:rPr>
            </w:pPr>
          </w:p>
        </w:tc>
        <w:tc>
          <w:tcPr>
            <w:tcW w:w="3768" w:type="dxa"/>
            <w:shd w:val="clear" w:color="auto" w:fill="auto"/>
            <w:vAlign w:val="bottom"/>
          </w:tcPr>
          <w:p w14:paraId="462FEB76" w14:textId="77777777" w:rsidR="006C5506" w:rsidRPr="002C0D13" w:rsidRDefault="007A1DE0">
            <w:pPr>
              <w:pStyle w:val="Other0"/>
              <w:spacing w:after="0"/>
              <w:ind w:left="220"/>
              <w:rPr>
                <w:color w:val="auto"/>
              </w:rPr>
            </w:pPr>
            <w:r w:rsidRPr="002C0D13">
              <w:rPr>
                <w:rStyle w:val="Other"/>
                <w:color w:val="auto"/>
              </w:rPr>
              <w:t>- for main circuits</w:t>
            </w:r>
          </w:p>
        </w:tc>
        <w:tc>
          <w:tcPr>
            <w:tcW w:w="1253" w:type="dxa"/>
            <w:shd w:val="clear" w:color="auto" w:fill="auto"/>
            <w:vAlign w:val="bottom"/>
          </w:tcPr>
          <w:p w14:paraId="3768F2B9"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tcPr>
          <w:p w14:paraId="5034696A" w14:textId="77777777" w:rsidR="006C5506" w:rsidRPr="002C0D13" w:rsidRDefault="006C5506">
            <w:pPr>
              <w:rPr>
                <w:color w:val="auto"/>
                <w:sz w:val="10"/>
                <w:szCs w:val="10"/>
              </w:rPr>
            </w:pPr>
          </w:p>
        </w:tc>
        <w:tc>
          <w:tcPr>
            <w:tcW w:w="2050" w:type="dxa"/>
            <w:shd w:val="clear" w:color="auto" w:fill="auto"/>
          </w:tcPr>
          <w:p w14:paraId="05BCE8EB" w14:textId="77777777" w:rsidR="006C5506" w:rsidRPr="002C0D13" w:rsidRDefault="006C5506">
            <w:pPr>
              <w:rPr>
                <w:color w:val="auto"/>
                <w:sz w:val="10"/>
                <w:szCs w:val="10"/>
              </w:rPr>
            </w:pPr>
          </w:p>
        </w:tc>
      </w:tr>
      <w:tr w:rsidR="002C0D13" w:rsidRPr="002C0D13" w14:paraId="26A859F1" w14:textId="77777777">
        <w:trPr>
          <w:trHeight w:hRule="exact" w:val="389"/>
          <w:jc w:val="center"/>
        </w:trPr>
        <w:tc>
          <w:tcPr>
            <w:tcW w:w="773" w:type="dxa"/>
            <w:shd w:val="clear" w:color="auto" w:fill="auto"/>
          </w:tcPr>
          <w:p w14:paraId="29AEF7B6" w14:textId="77777777" w:rsidR="006C5506" w:rsidRPr="002C0D13" w:rsidRDefault="006C5506">
            <w:pPr>
              <w:rPr>
                <w:color w:val="auto"/>
                <w:sz w:val="10"/>
                <w:szCs w:val="10"/>
              </w:rPr>
            </w:pPr>
          </w:p>
        </w:tc>
        <w:tc>
          <w:tcPr>
            <w:tcW w:w="3768" w:type="dxa"/>
            <w:shd w:val="clear" w:color="auto" w:fill="auto"/>
            <w:vAlign w:val="bottom"/>
          </w:tcPr>
          <w:p w14:paraId="3861CED2" w14:textId="77777777" w:rsidR="006C5506" w:rsidRPr="002C0D13" w:rsidRDefault="007A1DE0">
            <w:pPr>
              <w:pStyle w:val="Other0"/>
              <w:spacing w:after="0"/>
              <w:ind w:left="220"/>
              <w:rPr>
                <w:color w:val="auto"/>
              </w:rPr>
            </w:pPr>
            <w:r w:rsidRPr="002C0D13">
              <w:rPr>
                <w:rStyle w:val="Other"/>
                <w:color w:val="auto"/>
              </w:rPr>
              <w:t>- for control circuits</w:t>
            </w:r>
          </w:p>
        </w:tc>
        <w:tc>
          <w:tcPr>
            <w:tcW w:w="1253" w:type="dxa"/>
            <w:tcBorders>
              <w:top w:val="single" w:sz="4" w:space="0" w:color="auto"/>
            </w:tcBorders>
            <w:shd w:val="clear" w:color="auto" w:fill="auto"/>
            <w:vAlign w:val="bottom"/>
          </w:tcPr>
          <w:p w14:paraId="1B480FA1"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368C55F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0CA298A" w14:textId="77777777" w:rsidR="006C5506" w:rsidRPr="002C0D13" w:rsidRDefault="006C5506">
            <w:pPr>
              <w:rPr>
                <w:color w:val="auto"/>
                <w:sz w:val="10"/>
                <w:szCs w:val="10"/>
              </w:rPr>
            </w:pPr>
          </w:p>
        </w:tc>
      </w:tr>
      <w:tr w:rsidR="002C0D13" w:rsidRPr="002C0D13" w14:paraId="35965555" w14:textId="77777777">
        <w:trPr>
          <w:trHeight w:hRule="exact" w:val="504"/>
          <w:jc w:val="center"/>
        </w:trPr>
        <w:tc>
          <w:tcPr>
            <w:tcW w:w="773" w:type="dxa"/>
            <w:shd w:val="clear" w:color="auto" w:fill="auto"/>
            <w:vAlign w:val="bottom"/>
          </w:tcPr>
          <w:p w14:paraId="238F3EFB" w14:textId="77777777" w:rsidR="006C5506" w:rsidRPr="002C0D13" w:rsidRDefault="007A1DE0">
            <w:pPr>
              <w:pStyle w:val="Other0"/>
              <w:spacing w:after="0"/>
              <w:rPr>
                <w:color w:val="auto"/>
              </w:rPr>
            </w:pPr>
            <w:r w:rsidRPr="002C0D13">
              <w:rPr>
                <w:rStyle w:val="Other"/>
                <w:color w:val="auto"/>
              </w:rPr>
              <w:t>1.6.</w:t>
            </w:r>
          </w:p>
        </w:tc>
        <w:tc>
          <w:tcPr>
            <w:tcW w:w="3768" w:type="dxa"/>
            <w:shd w:val="clear" w:color="auto" w:fill="auto"/>
            <w:vAlign w:val="bottom"/>
          </w:tcPr>
          <w:p w14:paraId="496FE126" w14:textId="77777777" w:rsidR="006C5506" w:rsidRPr="002C0D13" w:rsidRDefault="007A1DE0">
            <w:pPr>
              <w:pStyle w:val="Other0"/>
              <w:spacing w:after="0"/>
              <w:ind w:left="220"/>
              <w:rPr>
                <w:color w:val="auto"/>
              </w:rPr>
            </w:pPr>
            <w:r w:rsidRPr="002C0D13">
              <w:rPr>
                <w:rStyle w:val="Other"/>
                <w:color w:val="auto"/>
              </w:rPr>
              <w:t>Applicable standards</w:t>
            </w:r>
          </w:p>
        </w:tc>
        <w:tc>
          <w:tcPr>
            <w:tcW w:w="1253" w:type="dxa"/>
            <w:tcBorders>
              <w:top w:val="single" w:sz="4" w:space="0" w:color="auto"/>
            </w:tcBorders>
            <w:shd w:val="clear" w:color="auto" w:fill="auto"/>
            <w:vAlign w:val="bottom"/>
          </w:tcPr>
          <w:p w14:paraId="641D50F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3B7C54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C17514A" w14:textId="77777777" w:rsidR="006C5506" w:rsidRPr="002C0D13" w:rsidRDefault="006C5506">
            <w:pPr>
              <w:rPr>
                <w:color w:val="auto"/>
                <w:sz w:val="10"/>
                <w:szCs w:val="10"/>
              </w:rPr>
            </w:pPr>
          </w:p>
        </w:tc>
      </w:tr>
      <w:tr w:rsidR="002C0D13" w:rsidRPr="002C0D13" w14:paraId="57B16E03" w14:textId="77777777">
        <w:trPr>
          <w:trHeight w:hRule="exact" w:val="672"/>
          <w:jc w:val="center"/>
        </w:trPr>
        <w:tc>
          <w:tcPr>
            <w:tcW w:w="773" w:type="dxa"/>
            <w:shd w:val="clear" w:color="auto" w:fill="auto"/>
            <w:vAlign w:val="center"/>
          </w:tcPr>
          <w:p w14:paraId="6354625D" w14:textId="77777777" w:rsidR="006C5506" w:rsidRPr="002C0D13" w:rsidRDefault="007A1DE0">
            <w:pPr>
              <w:pStyle w:val="Other0"/>
              <w:spacing w:after="0"/>
              <w:rPr>
                <w:color w:val="auto"/>
              </w:rPr>
            </w:pPr>
            <w:r w:rsidRPr="002C0D13">
              <w:rPr>
                <w:rStyle w:val="Other"/>
                <w:color w:val="auto"/>
              </w:rPr>
              <w:t>2.</w:t>
            </w:r>
          </w:p>
        </w:tc>
        <w:tc>
          <w:tcPr>
            <w:tcW w:w="3768" w:type="dxa"/>
            <w:shd w:val="clear" w:color="auto" w:fill="auto"/>
            <w:vAlign w:val="center"/>
          </w:tcPr>
          <w:p w14:paraId="374E6460" w14:textId="77777777" w:rsidR="006C5506" w:rsidRPr="002C0D13" w:rsidRDefault="007A1DE0">
            <w:pPr>
              <w:pStyle w:val="Other0"/>
              <w:spacing w:after="0"/>
              <w:ind w:left="220"/>
              <w:rPr>
                <w:color w:val="auto"/>
              </w:rPr>
            </w:pPr>
            <w:r w:rsidRPr="002C0D13">
              <w:rPr>
                <w:rStyle w:val="Other"/>
                <w:color w:val="auto"/>
              </w:rPr>
              <w:t>Unit auxiliary board</w:t>
            </w:r>
          </w:p>
        </w:tc>
        <w:tc>
          <w:tcPr>
            <w:tcW w:w="1253" w:type="dxa"/>
            <w:tcBorders>
              <w:top w:val="single" w:sz="4" w:space="0" w:color="auto"/>
            </w:tcBorders>
            <w:shd w:val="clear" w:color="auto" w:fill="auto"/>
          </w:tcPr>
          <w:p w14:paraId="556D818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50E086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6654FC0" w14:textId="77777777" w:rsidR="006C5506" w:rsidRPr="002C0D13" w:rsidRDefault="006C5506">
            <w:pPr>
              <w:rPr>
                <w:color w:val="auto"/>
                <w:sz w:val="10"/>
                <w:szCs w:val="10"/>
              </w:rPr>
            </w:pPr>
          </w:p>
        </w:tc>
      </w:tr>
      <w:tr w:rsidR="002C0D13" w:rsidRPr="002C0D13" w14:paraId="035F6166" w14:textId="77777777">
        <w:trPr>
          <w:trHeight w:hRule="exact" w:val="494"/>
          <w:jc w:val="center"/>
        </w:trPr>
        <w:tc>
          <w:tcPr>
            <w:tcW w:w="773" w:type="dxa"/>
            <w:shd w:val="clear" w:color="auto" w:fill="auto"/>
            <w:vAlign w:val="center"/>
          </w:tcPr>
          <w:p w14:paraId="4CD64D32" w14:textId="77777777" w:rsidR="006C5506" w:rsidRPr="002C0D13" w:rsidRDefault="007A1DE0">
            <w:pPr>
              <w:pStyle w:val="Other0"/>
              <w:spacing w:after="0"/>
              <w:rPr>
                <w:color w:val="auto"/>
              </w:rPr>
            </w:pPr>
            <w:r w:rsidRPr="002C0D13">
              <w:rPr>
                <w:rStyle w:val="Other"/>
                <w:color w:val="auto"/>
              </w:rPr>
              <w:t>2.1.</w:t>
            </w:r>
          </w:p>
        </w:tc>
        <w:tc>
          <w:tcPr>
            <w:tcW w:w="3768" w:type="dxa"/>
            <w:shd w:val="clear" w:color="auto" w:fill="auto"/>
            <w:vAlign w:val="center"/>
          </w:tcPr>
          <w:p w14:paraId="545C446A" w14:textId="77777777" w:rsidR="006C5506" w:rsidRPr="002C0D13" w:rsidRDefault="007A1DE0">
            <w:pPr>
              <w:pStyle w:val="Other0"/>
              <w:spacing w:after="0"/>
              <w:ind w:left="220"/>
              <w:rPr>
                <w:color w:val="auto"/>
              </w:rPr>
            </w:pPr>
            <w:r w:rsidRPr="002C0D13">
              <w:rPr>
                <w:rStyle w:val="Other"/>
                <w:color w:val="auto"/>
              </w:rPr>
              <w:t>Cubicle assemblies</w:t>
            </w:r>
          </w:p>
        </w:tc>
        <w:tc>
          <w:tcPr>
            <w:tcW w:w="1253" w:type="dxa"/>
            <w:shd w:val="clear" w:color="auto" w:fill="auto"/>
          </w:tcPr>
          <w:p w14:paraId="72B97AC2" w14:textId="77777777" w:rsidR="006C5506" w:rsidRPr="002C0D13" w:rsidRDefault="006C5506">
            <w:pPr>
              <w:rPr>
                <w:color w:val="auto"/>
                <w:sz w:val="10"/>
                <w:szCs w:val="10"/>
              </w:rPr>
            </w:pPr>
          </w:p>
        </w:tc>
        <w:tc>
          <w:tcPr>
            <w:tcW w:w="1613" w:type="dxa"/>
            <w:shd w:val="clear" w:color="auto" w:fill="auto"/>
          </w:tcPr>
          <w:p w14:paraId="50A76607" w14:textId="77777777" w:rsidR="006C5506" w:rsidRPr="002C0D13" w:rsidRDefault="006C5506">
            <w:pPr>
              <w:rPr>
                <w:color w:val="auto"/>
                <w:sz w:val="10"/>
                <w:szCs w:val="10"/>
              </w:rPr>
            </w:pPr>
          </w:p>
        </w:tc>
        <w:tc>
          <w:tcPr>
            <w:tcW w:w="2050" w:type="dxa"/>
            <w:shd w:val="clear" w:color="auto" w:fill="auto"/>
          </w:tcPr>
          <w:p w14:paraId="4101F6A1" w14:textId="77777777" w:rsidR="006C5506" w:rsidRPr="002C0D13" w:rsidRDefault="006C5506">
            <w:pPr>
              <w:rPr>
                <w:color w:val="auto"/>
                <w:sz w:val="10"/>
                <w:szCs w:val="10"/>
              </w:rPr>
            </w:pPr>
          </w:p>
        </w:tc>
      </w:tr>
      <w:tr w:rsidR="002C0D13" w:rsidRPr="002C0D13" w14:paraId="7EF25B9D" w14:textId="77777777">
        <w:trPr>
          <w:trHeight w:hRule="exact" w:val="360"/>
          <w:jc w:val="center"/>
        </w:trPr>
        <w:tc>
          <w:tcPr>
            <w:tcW w:w="773" w:type="dxa"/>
            <w:shd w:val="clear" w:color="auto" w:fill="auto"/>
            <w:vAlign w:val="bottom"/>
          </w:tcPr>
          <w:p w14:paraId="7D283089" w14:textId="77777777" w:rsidR="006C5506" w:rsidRPr="002C0D13" w:rsidRDefault="007A1DE0">
            <w:pPr>
              <w:pStyle w:val="Other0"/>
              <w:spacing w:after="0"/>
              <w:rPr>
                <w:color w:val="auto"/>
              </w:rPr>
            </w:pPr>
            <w:r w:rsidRPr="002C0D13">
              <w:rPr>
                <w:rStyle w:val="Other"/>
                <w:color w:val="auto"/>
              </w:rPr>
              <w:t>2.1.1.</w:t>
            </w:r>
          </w:p>
        </w:tc>
        <w:tc>
          <w:tcPr>
            <w:tcW w:w="3768" w:type="dxa"/>
            <w:shd w:val="clear" w:color="auto" w:fill="auto"/>
            <w:vAlign w:val="bottom"/>
          </w:tcPr>
          <w:p w14:paraId="09DAF79A" w14:textId="77777777" w:rsidR="006C5506" w:rsidRPr="002C0D13" w:rsidRDefault="007A1DE0">
            <w:pPr>
              <w:pStyle w:val="Other0"/>
              <w:spacing w:after="0"/>
              <w:ind w:left="220"/>
              <w:rPr>
                <w:color w:val="auto"/>
              </w:rPr>
            </w:pPr>
            <w:r w:rsidRPr="002C0D13">
              <w:rPr>
                <w:rStyle w:val="Other"/>
                <w:color w:val="auto"/>
              </w:rPr>
              <w:t>Make</w:t>
            </w:r>
          </w:p>
        </w:tc>
        <w:tc>
          <w:tcPr>
            <w:tcW w:w="1253" w:type="dxa"/>
            <w:shd w:val="clear" w:color="auto" w:fill="auto"/>
            <w:vAlign w:val="bottom"/>
          </w:tcPr>
          <w:p w14:paraId="30597DE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7440C2AA" w14:textId="77777777" w:rsidR="006C5506" w:rsidRPr="002C0D13" w:rsidRDefault="006C5506">
            <w:pPr>
              <w:rPr>
                <w:color w:val="auto"/>
                <w:sz w:val="10"/>
                <w:szCs w:val="10"/>
              </w:rPr>
            </w:pPr>
          </w:p>
        </w:tc>
        <w:tc>
          <w:tcPr>
            <w:tcW w:w="2050" w:type="dxa"/>
            <w:shd w:val="clear" w:color="auto" w:fill="auto"/>
          </w:tcPr>
          <w:p w14:paraId="7378DE3A" w14:textId="77777777" w:rsidR="006C5506" w:rsidRPr="002C0D13" w:rsidRDefault="006C5506">
            <w:pPr>
              <w:rPr>
                <w:color w:val="auto"/>
                <w:sz w:val="10"/>
                <w:szCs w:val="10"/>
              </w:rPr>
            </w:pPr>
          </w:p>
        </w:tc>
      </w:tr>
      <w:tr w:rsidR="002C0D13" w:rsidRPr="002C0D13" w14:paraId="497F1151" w14:textId="77777777">
        <w:trPr>
          <w:trHeight w:hRule="exact" w:val="509"/>
          <w:jc w:val="center"/>
        </w:trPr>
        <w:tc>
          <w:tcPr>
            <w:tcW w:w="773" w:type="dxa"/>
            <w:shd w:val="clear" w:color="auto" w:fill="auto"/>
            <w:vAlign w:val="bottom"/>
          </w:tcPr>
          <w:p w14:paraId="32B1A2AD" w14:textId="77777777" w:rsidR="006C5506" w:rsidRPr="002C0D13" w:rsidRDefault="007A1DE0">
            <w:pPr>
              <w:pStyle w:val="Other0"/>
              <w:spacing w:after="0"/>
              <w:rPr>
                <w:color w:val="auto"/>
              </w:rPr>
            </w:pPr>
            <w:r w:rsidRPr="002C0D13">
              <w:rPr>
                <w:rStyle w:val="Other"/>
                <w:color w:val="auto"/>
              </w:rPr>
              <w:t>2.1.2.</w:t>
            </w:r>
          </w:p>
        </w:tc>
        <w:tc>
          <w:tcPr>
            <w:tcW w:w="3768" w:type="dxa"/>
            <w:shd w:val="clear" w:color="auto" w:fill="auto"/>
            <w:vAlign w:val="bottom"/>
          </w:tcPr>
          <w:p w14:paraId="63BA9E70" w14:textId="77777777" w:rsidR="006C5506" w:rsidRPr="002C0D13" w:rsidRDefault="007A1DE0">
            <w:pPr>
              <w:pStyle w:val="Other0"/>
              <w:spacing w:after="0"/>
              <w:ind w:left="220"/>
              <w:rPr>
                <w:color w:val="auto"/>
              </w:rPr>
            </w:pPr>
            <w:r w:rsidRPr="002C0D13">
              <w:rPr>
                <w:rStyle w:val="Other"/>
                <w:color w:val="auto"/>
              </w:rPr>
              <w:t>Type designation</w:t>
            </w:r>
          </w:p>
        </w:tc>
        <w:tc>
          <w:tcPr>
            <w:tcW w:w="1253" w:type="dxa"/>
            <w:tcBorders>
              <w:top w:val="single" w:sz="4" w:space="0" w:color="auto"/>
            </w:tcBorders>
            <w:shd w:val="clear" w:color="auto" w:fill="auto"/>
            <w:vAlign w:val="bottom"/>
          </w:tcPr>
          <w:p w14:paraId="095D157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30E3E5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47A78F4" w14:textId="77777777" w:rsidR="006C5506" w:rsidRPr="002C0D13" w:rsidRDefault="006C5506">
            <w:pPr>
              <w:rPr>
                <w:color w:val="auto"/>
                <w:sz w:val="10"/>
                <w:szCs w:val="10"/>
              </w:rPr>
            </w:pPr>
          </w:p>
        </w:tc>
      </w:tr>
      <w:tr w:rsidR="002C0D13" w:rsidRPr="002C0D13" w14:paraId="0B31D4D8" w14:textId="77777777">
        <w:trPr>
          <w:trHeight w:hRule="exact" w:val="509"/>
          <w:jc w:val="center"/>
        </w:trPr>
        <w:tc>
          <w:tcPr>
            <w:tcW w:w="773" w:type="dxa"/>
            <w:shd w:val="clear" w:color="auto" w:fill="auto"/>
            <w:vAlign w:val="bottom"/>
          </w:tcPr>
          <w:p w14:paraId="2AC820C0" w14:textId="77777777" w:rsidR="006C5506" w:rsidRPr="002C0D13" w:rsidRDefault="007A1DE0">
            <w:pPr>
              <w:pStyle w:val="Other0"/>
              <w:spacing w:after="0"/>
              <w:rPr>
                <w:color w:val="auto"/>
              </w:rPr>
            </w:pPr>
            <w:r w:rsidRPr="002C0D13">
              <w:rPr>
                <w:rStyle w:val="Other"/>
                <w:color w:val="auto"/>
              </w:rPr>
              <w:t>2.1.3.</w:t>
            </w:r>
          </w:p>
        </w:tc>
        <w:tc>
          <w:tcPr>
            <w:tcW w:w="3768" w:type="dxa"/>
            <w:shd w:val="clear" w:color="auto" w:fill="auto"/>
            <w:vAlign w:val="bottom"/>
          </w:tcPr>
          <w:p w14:paraId="5A9D34CC" w14:textId="77777777" w:rsidR="006C5506" w:rsidRPr="002C0D13" w:rsidRDefault="007A1DE0">
            <w:pPr>
              <w:pStyle w:val="Other0"/>
              <w:spacing w:after="0"/>
              <w:ind w:left="220"/>
              <w:rPr>
                <w:color w:val="auto"/>
              </w:rPr>
            </w:pPr>
            <w:r w:rsidRPr="002C0D13">
              <w:rPr>
                <w:rStyle w:val="Other"/>
                <w:color w:val="auto"/>
              </w:rPr>
              <w:t>Rated current of bus bar and board</w:t>
            </w:r>
          </w:p>
        </w:tc>
        <w:tc>
          <w:tcPr>
            <w:tcW w:w="1253" w:type="dxa"/>
            <w:tcBorders>
              <w:top w:val="single" w:sz="4" w:space="0" w:color="auto"/>
            </w:tcBorders>
            <w:shd w:val="clear" w:color="auto" w:fill="auto"/>
            <w:vAlign w:val="bottom"/>
          </w:tcPr>
          <w:p w14:paraId="5BFF6826"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704B652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775545B" w14:textId="77777777" w:rsidR="006C5506" w:rsidRPr="002C0D13" w:rsidRDefault="006C5506">
            <w:pPr>
              <w:rPr>
                <w:color w:val="auto"/>
                <w:sz w:val="10"/>
                <w:szCs w:val="10"/>
              </w:rPr>
            </w:pPr>
          </w:p>
        </w:tc>
      </w:tr>
      <w:tr w:rsidR="002C0D13" w:rsidRPr="002C0D13" w14:paraId="7044A3E2" w14:textId="77777777">
        <w:trPr>
          <w:trHeight w:hRule="exact" w:val="778"/>
          <w:jc w:val="center"/>
        </w:trPr>
        <w:tc>
          <w:tcPr>
            <w:tcW w:w="773" w:type="dxa"/>
            <w:shd w:val="clear" w:color="auto" w:fill="auto"/>
            <w:vAlign w:val="center"/>
          </w:tcPr>
          <w:p w14:paraId="11BF1546" w14:textId="77777777" w:rsidR="006C5506" w:rsidRPr="002C0D13" w:rsidRDefault="007A1DE0">
            <w:pPr>
              <w:pStyle w:val="Other0"/>
              <w:spacing w:after="0"/>
              <w:rPr>
                <w:color w:val="auto"/>
              </w:rPr>
            </w:pPr>
            <w:r w:rsidRPr="002C0D13">
              <w:rPr>
                <w:rStyle w:val="Other"/>
                <w:color w:val="auto"/>
              </w:rPr>
              <w:t>2.1.4.</w:t>
            </w:r>
          </w:p>
        </w:tc>
        <w:tc>
          <w:tcPr>
            <w:tcW w:w="3768" w:type="dxa"/>
            <w:shd w:val="clear" w:color="auto" w:fill="auto"/>
            <w:vAlign w:val="bottom"/>
          </w:tcPr>
          <w:p w14:paraId="6A9FD7BF" w14:textId="77777777" w:rsidR="006C5506" w:rsidRPr="002C0D13" w:rsidRDefault="007A1DE0">
            <w:pPr>
              <w:pStyle w:val="Other0"/>
              <w:spacing w:after="0"/>
              <w:ind w:left="220"/>
              <w:rPr>
                <w:color w:val="auto"/>
              </w:rPr>
            </w:pPr>
            <w:r w:rsidRPr="002C0D13">
              <w:rPr>
                <w:rStyle w:val="Other"/>
                <w:color w:val="auto"/>
              </w:rPr>
              <w:t>Maximum temperature rise of bus bar at rated current</w:t>
            </w:r>
          </w:p>
        </w:tc>
        <w:tc>
          <w:tcPr>
            <w:tcW w:w="1253" w:type="dxa"/>
            <w:tcBorders>
              <w:top w:val="single" w:sz="4" w:space="0" w:color="auto"/>
            </w:tcBorders>
            <w:shd w:val="clear" w:color="auto" w:fill="auto"/>
            <w:vAlign w:val="bottom"/>
          </w:tcPr>
          <w:p w14:paraId="1124B8DE" w14:textId="77777777" w:rsidR="006C5506" w:rsidRPr="002C0D13" w:rsidRDefault="007A1DE0">
            <w:pPr>
              <w:pStyle w:val="Other0"/>
              <w:tabs>
                <w:tab w:val="left" w:pos="970"/>
              </w:tabs>
              <w:spacing w:after="0"/>
              <w:rPr>
                <w:color w:val="auto"/>
              </w:rPr>
            </w:pPr>
            <w:r w:rsidRPr="002C0D13">
              <w:rPr>
                <w:rStyle w:val="Other"/>
                <w:color w:val="auto"/>
              </w:rPr>
              <w:t>K</w:t>
            </w:r>
            <w:r w:rsidRPr="002C0D13">
              <w:rPr>
                <w:rStyle w:val="Other"/>
                <w:color w:val="auto"/>
              </w:rPr>
              <w:tab/>
              <w:t>_</w:t>
            </w:r>
          </w:p>
        </w:tc>
        <w:tc>
          <w:tcPr>
            <w:tcW w:w="1613" w:type="dxa"/>
            <w:tcBorders>
              <w:top w:val="single" w:sz="4" w:space="0" w:color="auto"/>
            </w:tcBorders>
            <w:shd w:val="clear" w:color="auto" w:fill="auto"/>
          </w:tcPr>
          <w:p w14:paraId="48D4E78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AC204F3" w14:textId="77777777" w:rsidR="006C5506" w:rsidRPr="002C0D13" w:rsidRDefault="006C5506">
            <w:pPr>
              <w:rPr>
                <w:color w:val="auto"/>
                <w:sz w:val="10"/>
                <w:szCs w:val="10"/>
              </w:rPr>
            </w:pPr>
          </w:p>
        </w:tc>
      </w:tr>
      <w:tr w:rsidR="002C0D13" w:rsidRPr="002C0D13" w14:paraId="37D4B979" w14:textId="77777777">
        <w:trPr>
          <w:trHeight w:hRule="exact" w:val="600"/>
          <w:jc w:val="center"/>
        </w:trPr>
        <w:tc>
          <w:tcPr>
            <w:tcW w:w="773" w:type="dxa"/>
            <w:shd w:val="clear" w:color="auto" w:fill="auto"/>
            <w:vAlign w:val="bottom"/>
          </w:tcPr>
          <w:p w14:paraId="14500B7E" w14:textId="77777777" w:rsidR="006C5506" w:rsidRPr="002C0D13" w:rsidRDefault="007A1DE0">
            <w:pPr>
              <w:pStyle w:val="Other0"/>
              <w:spacing w:after="0"/>
              <w:rPr>
                <w:color w:val="auto"/>
              </w:rPr>
            </w:pPr>
            <w:r w:rsidRPr="002C0D13">
              <w:rPr>
                <w:rStyle w:val="Other"/>
                <w:color w:val="auto"/>
              </w:rPr>
              <w:t>2.1.5.</w:t>
            </w:r>
          </w:p>
        </w:tc>
        <w:tc>
          <w:tcPr>
            <w:tcW w:w="3768" w:type="dxa"/>
            <w:shd w:val="clear" w:color="auto" w:fill="auto"/>
            <w:vAlign w:val="bottom"/>
          </w:tcPr>
          <w:p w14:paraId="5DD593F3" w14:textId="77777777" w:rsidR="006C5506" w:rsidRPr="002C0D13" w:rsidRDefault="007A1DE0">
            <w:pPr>
              <w:pStyle w:val="Other0"/>
              <w:spacing w:after="0"/>
              <w:ind w:left="220"/>
              <w:rPr>
                <w:color w:val="auto"/>
              </w:rPr>
            </w:pPr>
            <w:r w:rsidRPr="002C0D13">
              <w:rPr>
                <w:rStyle w:val="Other"/>
                <w:color w:val="auto"/>
              </w:rPr>
              <w:t>Short circuit rating of main circuits</w:t>
            </w:r>
          </w:p>
        </w:tc>
        <w:tc>
          <w:tcPr>
            <w:tcW w:w="1253" w:type="dxa"/>
            <w:tcBorders>
              <w:top w:val="single" w:sz="4" w:space="0" w:color="auto"/>
            </w:tcBorders>
            <w:shd w:val="clear" w:color="auto" w:fill="auto"/>
          </w:tcPr>
          <w:p w14:paraId="6599AD7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39F8B8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AB9E00A" w14:textId="77777777" w:rsidR="006C5506" w:rsidRPr="002C0D13" w:rsidRDefault="006C5506">
            <w:pPr>
              <w:rPr>
                <w:color w:val="auto"/>
                <w:sz w:val="10"/>
                <w:szCs w:val="10"/>
              </w:rPr>
            </w:pPr>
          </w:p>
        </w:tc>
      </w:tr>
      <w:tr w:rsidR="002C0D13" w:rsidRPr="002C0D13" w14:paraId="2FBB2F28" w14:textId="77777777">
        <w:trPr>
          <w:trHeight w:hRule="exact" w:val="566"/>
          <w:jc w:val="center"/>
        </w:trPr>
        <w:tc>
          <w:tcPr>
            <w:tcW w:w="773" w:type="dxa"/>
            <w:shd w:val="clear" w:color="auto" w:fill="auto"/>
          </w:tcPr>
          <w:p w14:paraId="76DC28A0" w14:textId="77777777" w:rsidR="006C5506" w:rsidRPr="002C0D13" w:rsidRDefault="006C5506">
            <w:pPr>
              <w:rPr>
                <w:color w:val="auto"/>
                <w:sz w:val="10"/>
                <w:szCs w:val="10"/>
              </w:rPr>
            </w:pPr>
          </w:p>
        </w:tc>
        <w:tc>
          <w:tcPr>
            <w:tcW w:w="3768" w:type="dxa"/>
            <w:shd w:val="clear" w:color="auto" w:fill="auto"/>
            <w:vAlign w:val="bottom"/>
          </w:tcPr>
          <w:p w14:paraId="770F81E0" w14:textId="77777777" w:rsidR="006C5506" w:rsidRPr="002C0D13" w:rsidRDefault="007A1DE0">
            <w:pPr>
              <w:pStyle w:val="Other0"/>
              <w:spacing w:after="0"/>
              <w:ind w:left="580" w:hanging="360"/>
              <w:rPr>
                <w:color w:val="auto"/>
              </w:rPr>
            </w:pPr>
            <w:r w:rsidRPr="002C0D13">
              <w:rPr>
                <w:rStyle w:val="Other"/>
                <w:color w:val="auto"/>
              </w:rPr>
              <w:t>- initial symmetrical short time current, 1 s</w:t>
            </w:r>
          </w:p>
        </w:tc>
        <w:tc>
          <w:tcPr>
            <w:tcW w:w="1253" w:type="dxa"/>
            <w:shd w:val="clear" w:color="auto" w:fill="auto"/>
            <w:vAlign w:val="bottom"/>
          </w:tcPr>
          <w:p w14:paraId="28F6630A" w14:textId="77777777" w:rsidR="006C5506" w:rsidRPr="002C0D13" w:rsidRDefault="007A1DE0">
            <w:pPr>
              <w:pStyle w:val="Other0"/>
              <w:tabs>
                <w:tab w:val="left" w:pos="936"/>
              </w:tabs>
              <w:spacing w:after="0"/>
              <w:rPr>
                <w:color w:val="auto"/>
              </w:rPr>
            </w:pPr>
            <w:r w:rsidRPr="002C0D13">
              <w:rPr>
                <w:rStyle w:val="Other"/>
                <w:color w:val="auto"/>
              </w:rPr>
              <w:t>kA</w:t>
            </w:r>
            <w:r w:rsidRPr="002C0D13">
              <w:rPr>
                <w:rStyle w:val="Other"/>
                <w:color w:val="auto"/>
                <w:vertAlign w:val="subscript"/>
              </w:rPr>
              <w:t>rms</w:t>
            </w:r>
            <w:r w:rsidRPr="002C0D13">
              <w:rPr>
                <w:rStyle w:val="Other"/>
                <w:color w:val="auto"/>
              </w:rPr>
              <w:tab/>
              <w:t>_</w:t>
            </w:r>
          </w:p>
        </w:tc>
        <w:tc>
          <w:tcPr>
            <w:tcW w:w="1613" w:type="dxa"/>
            <w:shd w:val="clear" w:color="auto" w:fill="auto"/>
          </w:tcPr>
          <w:p w14:paraId="0F42496F" w14:textId="77777777" w:rsidR="006C5506" w:rsidRPr="002C0D13" w:rsidRDefault="006C5506">
            <w:pPr>
              <w:rPr>
                <w:color w:val="auto"/>
                <w:sz w:val="10"/>
                <w:szCs w:val="10"/>
              </w:rPr>
            </w:pPr>
          </w:p>
        </w:tc>
        <w:tc>
          <w:tcPr>
            <w:tcW w:w="2050" w:type="dxa"/>
            <w:shd w:val="clear" w:color="auto" w:fill="auto"/>
          </w:tcPr>
          <w:p w14:paraId="7D07CFC8" w14:textId="77777777" w:rsidR="006C5506" w:rsidRPr="002C0D13" w:rsidRDefault="006C5506">
            <w:pPr>
              <w:rPr>
                <w:color w:val="auto"/>
                <w:sz w:val="10"/>
                <w:szCs w:val="10"/>
              </w:rPr>
            </w:pPr>
          </w:p>
        </w:tc>
      </w:tr>
      <w:tr w:rsidR="002C0D13" w:rsidRPr="002C0D13" w14:paraId="6049A431" w14:textId="77777777">
        <w:trPr>
          <w:trHeight w:hRule="exact" w:val="437"/>
          <w:jc w:val="center"/>
        </w:trPr>
        <w:tc>
          <w:tcPr>
            <w:tcW w:w="773" w:type="dxa"/>
            <w:shd w:val="clear" w:color="auto" w:fill="auto"/>
          </w:tcPr>
          <w:p w14:paraId="3B0CE2FB" w14:textId="77777777" w:rsidR="006C5506" w:rsidRPr="002C0D13" w:rsidRDefault="006C5506">
            <w:pPr>
              <w:rPr>
                <w:color w:val="auto"/>
                <w:sz w:val="10"/>
                <w:szCs w:val="10"/>
              </w:rPr>
            </w:pPr>
          </w:p>
        </w:tc>
        <w:tc>
          <w:tcPr>
            <w:tcW w:w="3768" w:type="dxa"/>
            <w:shd w:val="clear" w:color="auto" w:fill="auto"/>
            <w:vAlign w:val="bottom"/>
          </w:tcPr>
          <w:p w14:paraId="786C7BAA" w14:textId="77777777" w:rsidR="006C5506" w:rsidRPr="002C0D13" w:rsidRDefault="007A1DE0">
            <w:pPr>
              <w:pStyle w:val="Other0"/>
              <w:spacing w:after="0"/>
              <w:ind w:firstLine="220"/>
              <w:rPr>
                <w:color w:val="auto"/>
              </w:rPr>
            </w:pPr>
            <w:r w:rsidRPr="002C0D13">
              <w:rPr>
                <w:rStyle w:val="Other"/>
                <w:color w:val="auto"/>
              </w:rPr>
              <w:t>- peak withstand current</w:t>
            </w:r>
          </w:p>
        </w:tc>
        <w:tc>
          <w:tcPr>
            <w:tcW w:w="1253" w:type="dxa"/>
            <w:tcBorders>
              <w:top w:val="single" w:sz="4" w:space="0" w:color="auto"/>
            </w:tcBorders>
            <w:shd w:val="clear" w:color="auto" w:fill="auto"/>
          </w:tcPr>
          <w:p w14:paraId="74D129B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739F5D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59856E0" w14:textId="77777777" w:rsidR="006C5506" w:rsidRPr="002C0D13" w:rsidRDefault="006C5506">
            <w:pPr>
              <w:rPr>
                <w:color w:val="auto"/>
                <w:sz w:val="10"/>
                <w:szCs w:val="10"/>
              </w:rPr>
            </w:pPr>
          </w:p>
        </w:tc>
      </w:tr>
      <w:tr w:rsidR="002C0D13" w:rsidRPr="002C0D13" w14:paraId="73A5F444" w14:textId="77777777">
        <w:trPr>
          <w:trHeight w:hRule="exact" w:val="557"/>
          <w:jc w:val="center"/>
        </w:trPr>
        <w:tc>
          <w:tcPr>
            <w:tcW w:w="773" w:type="dxa"/>
            <w:shd w:val="clear" w:color="auto" w:fill="auto"/>
            <w:vAlign w:val="bottom"/>
          </w:tcPr>
          <w:p w14:paraId="042CDD52" w14:textId="77777777" w:rsidR="006C5506" w:rsidRPr="002C0D13" w:rsidRDefault="007A1DE0">
            <w:pPr>
              <w:pStyle w:val="Other0"/>
              <w:spacing w:after="0"/>
              <w:rPr>
                <w:color w:val="auto"/>
              </w:rPr>
            </w:pPr>
            <w:r w:rsidRPr="002C0D13">
              <w:rPr>
                <w:rStyle w:val="Other"/>
                <w:color w:val="auto"/>
              </w:rPr>
              <w:t>2.1.6.</w:t>
            </w:r>
          </w:p>
        </w:tc>
        <w:tc>
          <w:tcPr>
            <w:tcW w:w="3768" w:type="dxa"/>
            <w:shd w:val="clear" w:color="auto" w:fill="auto"/>
            <w:vAlign w:val="bottom"/>
          </w:tcPr>
          <w:p w14:paraId="48334D62" w14:textId="77777777" w:rsidR="006C5506" w:rsidRPr="002C0D13" w:rsidRDefault="007A1DE0">
            <w:pPr>
              <w:pStyle w:val="Other0"/>
              <w:spacing w:after="0"/>
              <w:ind w:firstLine="220"/>
              <w:rPr>
                <w:color w:val="auto"/>
              </w:rPr>
            </w:pPr>
            <w:r w:rsidRPr="002C0D13">
              <w:rPr>
                <w:rStyle w:val="Other"/>
                <w:color w:val="auto"/>
              </w:rPr>
              <w:t>Protection class</w:t>
            </w:r>
          </w:p>
        </w:tc>
        <w:tc>
          <w:tcPr>
            <w:tcW w:w="1253" w:type="dxa"/>
            <w:tcBorders>
              <w:top w:val="single" w:sz="4" w:space="0" w:color="auto"/>
            </w:tcBorders>
            <w:shd w:val="clear" w:color="auto" w:fill="auto"/>
            <w:vAlign w:val="bottom"/>
          </w:tcPr>
          <w:p w14:paraId="732C841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DD437E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707E31" w14:textId="77777777" w:rsidR="006C5506" w:rsidRPr="002C0D13" w:rsidRDefault="006C5506">
            <w:pPr>
              <w:rPr>
                <w:color w:val="auto"/>
                <w:sz w:val="10"/>
                <w:szCs w:val="10"/>
              </w:rPr>
            </w:pPr>
          </w:p>
        </w:tc>
      </w:tr>
      <w:tr w:rsidR="002C0D13" w:rsidRPr="002C0D13" w14:paraId="0C6F678E" w14:textId="77777777">
        <w:trPr>
          <w:trHeight w:hRule="exact" w:val="667"/>
          <w:jc w:val="center"/>
        </w:trPr>
        <w:tc>
          <w:tcPr>
            <w:tcW w:w="773" w:type="dxa"/>
            <w:shd w:val="clear" w:color="auto" w:fill="auto"/>
            <w:vAlign w:val="center"/>
          </w:tcPr>
          <w:p w14:paraId="4098C612" w14:textId="77777777" w:rsidR="006C5506" w:rsidRPr="002C0D13" w:rsidRDefault="007A1DE0">
            <w:pPr>
              <w:pStyle w:val="Other0"/>
              <w:spacing w:after="0"/>
              <w:rPr>
                <w:color w:val="auto"/>
              </w:rPr>
            </w:pPr>
            <w:r w:rsidRPr="002C0D13">
              <w:rPr>
                <w:rStyle w:val="Other"/>
                <w:color w:val="auto"/>
              </w:rPr>
              <w:t>2.2.</w:t>
            </w:r>
          </w:p>
        </w:tc>
        <w:tc>
          <w:tcPr>
            <w:tcW w:w="3768" w:type="dxa"/>
            <w:shd w:val="clear" w:color="auto" w:fill="auto"/>
            <w:vAlign w:val="center"/>
          </w:tcPr>
          <w:p w14:paraId="3FF373A3" w14:textId="77777777" w:rsidR="006C5506" w:rsidRPr="002C0D13" w:rsidRDefault="007A1DE0">
            <w:pPr>
              <w:pStyle w:val="Other0"/>
              <w:spacing w:after="0"/>
              <w:ind w:firstLine="220"/>
              <w:rPr>
                <w:color w:val="auto"/>
              </w:rPr>
            </w:pPr>
            <w:r w:rsidRPr="002C0D13">
              <w:rPr>
                <w:rStyle w:val="Other"/>
                <w:color w:val="auto"/>
              </w:rPr>
              <w:t>Air Circuit breakers (incoming circuit)</w:t>
            </w:r>
          </w:p>
        </w:tc>
        <w:tc>
          <w:tcPr>
            <w:tcW w:w="1253" w:type="dxa"/>
            <w:tcBorders>
              <w:top w:val="single" w:sz="4" w:space="0" w:color="auto"/>
            </w:tcBorders>
            <w:shd w:val="clear" w:color="auto" w:fill="auto"/>
          </w:tcPr>
          <w:p w14:paraId="79A7F88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BF705E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EA93553" w14:textId="77777777" w:rsidR="006C5506" w:rsidRPr="002C0D13" w:rsidRDefault="006C5506">
            <w:pPr>
              <w:rPr>
                <w:color w:val="auto"/>
                <w:sz w:val="10"/>
                <w:szCs w:val="10"/>
              </w:rPr>
            </w:pPr>
          </w:p>
        </w:tc>
      </w:tr>
      <w:tr w:rsidR="002C0D13" w:rsidRPr="002C0D13" w14:paraId="3844F1FE" w14:textId="77777777">
        <w:trPr>
          <w:trHeight w:hRule="exact" w:val="360"/>
          <w:jc w:val="center"/>
        </w:trPr>
        <w:tc>
          <w:tcPr>
            <w:tcW w:w="773" w:type="dxa"/>
            <w:shd w:val="clear" w:color="auto" w:fill="auto"/>
            <w:vAlign w:val="bottom"/>
          </w:tcPr>
          <w:p w14:paraId="28E4611E" w14:textId="77777777" w:rsidR="006C5506" w:rsidRPr="002C0D13" w:rsidRDefault="007A1DE0">
            <w:pPr>
              <w:pStyle w:val="Other0"/>
              <w:spacing w:after="0"/>
              <w:rPr>
                <w:color w:val="auto"/>
              </w:rPr>
            </w:pPr>
            <w:r w:rsidRPr="002C0D13">
              <w:rPr>
                <w:rStyle w:val="Other"/>
                <w:color w:val="auto"/>
              </w:rPr>
              <w:t>2.2.1.</w:t>
            </w:r>
          </w:p>
        </w:tc>
        <w:tc>
          <w:tcPr>
            <w:tcW w:w="3768" w:type="dxa"/>
            <w:shd w:val="clear" w:color="auto" w:fill="auto"/>
            <w:vAlign w:val="bottom"/>
          </w:tcPr>
          <w:p w14:paraId="5C6E8E05" w14:textId="77777777" w:rsidR="006C5506" w:rsidRPr="002C0D13" w:rsidRDefault="007A1DE0">
            <w:pPr>
              <w:pStyle w:val="Other0"/>
              <w:spacing w:after="0"/>
              <w:ind w:firstLine="220"/>
              <w:rPr>
                <w:color w:val="auto"/>
              </w:rPr>
            </w:pPr>
            <w:r w:rsidRPr="002C0D13">
              <w:rPr>
                <w:rStyle w:val="Other"/>
                <w:color w:val="auto"/>
              </w:rPr>
              <w:t>Manufacturer</w:t>
            </w:r>
          </w:p>
        </w:tc>
        <w:tc>
          <w:tcPr>
            <w:tcW w:w="1253" w:type="dxa"/>
            <w:tcBorders>
              <w:bottom w:val="single" w:sz="4" w:space="0" w:color="auto"/>
            </w:tcBorders>
            <w:shd w:val="clear" w:color="auto" w:fill="auto"/>
            <w:vAlign w:val="bottom"/>
          </w:tcPr>
          <w:p w14:paraId="184B32A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17E30C88"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7C648B67" w14:textId="77777777" w:rsidR="006C5506" w:rsidRPr="002C0D13" w:rsidRDefault="006C5506">
            <w:pPr>
              <w:rPr>
                <w:color w:val="auto"/>
                <w:sz w:val="10"/>
                <w:szCs w:val="10"/>
              </w:rPr>
            </w:pPr>
          </w:p>
        </w:tc>
      </w:tr>
    </w:tbl>
    <w:p w14:paraId="4804759D"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30"/>
        <w:gridCol w:w="3749"/>
        <w:gridCol w:w="1214"/>
        <w:gridCol w:w="1613"/>
        <w:gridCol w:w="2050"/>
      </w:tblGrid>
      <w:tr w:rsidR="002C0D13" w:rsidRPr="002C0D13" w14:paraId="191C127C" w14:textId="77777777">
        <w:trPr>
          <w:trHeight w:hRule="exact" w:val="542"/>
          <w:jc w:val="center"/>
        </w:trPr>
        <w:tc>
          <w:tcPr>
            <w:tcW w:w="830" w:type="dxa"/>
            <w:tcBorders>
              <w:top w:val="single" w:sz="4" w:space="0" w:color="auto"/>
            </w:tcBorders>
            <w:shd w:val="clear" w:color="auto" w:fill="auto"/>
            <w:vAlign w:val="center"/>
          </w:tcPr>
          <w:p w14:paraId="06B60332" w14:textId="77777777" w:rsidR="006C5506" w:rsidRPr="002C0D13" w:rsidRDefault="007A1DE0">
            <w:pPr>
              <w:pStyle w:val="Other0"/>
              <w:spacing w:after="0"/>
              <w:rPr>
                <w:color w:val="auto"/>
              </w:rPr>
            </w:pPr>
            <w:r w:rsidRPr="002C0D13">
              <w:rPr>
                <w:rStyle w:val="Other"/>
                <w:color w:val="auto"/>
              </w:rPr>
              <w:lastRenderedPageBreak/>
              <w:t>2.2.2.</w:t>
            </w:r>
          </w:p>
        </w:tc>
        <w:tc>
          <w:tcPr>
            <w:tcW w:w="3749" w:type="dxa"/>
            <w:tcBorders>
              <w:top w:val="single" w:sz="4" w:space="0" w:color="auto"/>
            </w:tcBorders>
            <w:shd w:val="clear" w:color="auto" w:fill="auto"/>
            <w:vAlign w:val="center"/>
          </w:tcPr>
          <w:p w14:paraId="0FA5486B" w14:textId="77777777" w:rsidR="006C5506" w:rsidRPr="002C0D13" w:rsidRDefault="007A1DE0">
            <w:pPr>
              <w:pStyle w:val="Other0"/>
              <w:spacing w:after="0"/>
              <w:ind w:left="160"/>
              <w:rPr>
                <w:color w:val="auto"/>
              </w:rPr>
            </w:pPr>
            <w:r w:rsidRPr="002C0D13">
              <w:rPr>
                <w:rStyle w:val="Other"/>
                <w:color w:val="auto"/>
              </w:rPr>
              <w:t>Type</w:t>
            </w:r>
          </w:p>
        </w:tc>
        <w:tc>
          <w:tcPr>
            <w:tcW w:w="1214" w:type="dxa"/>
            <w:tcBorders>
              <w:top w:val="single" w:sz="4" w:space="0" w:color="auto"/>
            </w:tcBorders>
            <w:shd w:val="clear" w:color="auto" w:fill="auto"/>
            <w:vAlign w:val="center"/>
          </w:tcPr>
          <w:p w14:paraId="52D7EDA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vAlign w:val="bottom"/>
          </w:tcPr>
          <w:p w14:paraId="40C46BF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4A6ED63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16E20FB" w14:textId="77777777">
        <w:trPr>
          <w:trHeight w:hRule="exact" w:val="504"/>
          <w:jc w:val="center"/>
        </w:trPr>
        <w:tc>
          <w:tcPr>
            <w:tcW w:w="830" w:type="dxa"/>
            <w:shd w:val="clear" w:color="auto" w:fill="auto"/>
            <w:vAlign w:val="center"/>
          </w:tcPr>
          <w:p w14:paraId="64FDDC1D" w14:textId="77777777" w:rsidR="006C5506" w:rsidRPr="002C0D13" w:rsidRDefault="007A1DE0">
            <w:pPr>
              <w:pStyle w:val="Other0"/>
              <w:spacing w:after="0"/>
              <w:rPr>
                <w:color w:val="auto"/>
              </w:rPr>
            </w:pPr>
            <w:r w:rsidRPr="002C0D13">
              <w:rPr>
                <w:rStyle w:val="Other"/>
                <w:color w:val="auto"/>
              </w:rPr>
              <w:t>2.2.3.</w:t>
            </w:r>
          </w:p>
        </w:tc>
        <w:tc>
          <w:tcPr>
            <w:tcW w:w="3749" w:type="dxa"/>
            <w:shd w:val="clear" w:color="auto" w:fill="auto"/>
            <w:vAlign w:val="center"/>
          </w:tcPr>
          <w:p w14:paraId="79F21FCB" w14:textId="77777777" w:rsidR="006C5506" w:rsidRPr="002C0D13" w:rsidRDefault="007A1DE0">
            <w:pPr>
              <w:pStyle w:val="Other0"/>
              <w:spacing w:after="0"/>
              <w:ind w:left="160"/>
              <w:rPr>
                <w:color w:val="auto"/>
              </w:rPr>
            </w:pPr>
            <w:r w:rsidRPr="002C0D13">
              <w:rPr>
                <w:rStyle w:val="Other"/>
                <w:color w:val="auto"/>
              </w:rPr>
              <w:t>Number of poles</w:t>
            </w:r>
          </w:p>
        </w:tc>
        <w:tc>
          <w:tcPr>
            <w:tcW w:w="1214" w:type="dxa"/>
            <w:shd w:val="clear" w:color="auto" w:fill="auto"/>
            <w:vAlign w:val="center"/>
          </w:tcPr>
          <w:p w14:paraId="58BAB81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E35224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76FA73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D2DB04B" w14:textId="77777777">
        <w:trPr>
          <w:trHeight w:hRule="exact" w:val="504"/>
          <w:jc w:val="center"/>
        </w:trPr>
        <w:tc>
          <w:tcPr>
            <w:tcW w:w="830" w:type="dxa"/>
            <w:shd w:val="clear" w:color="auto" w:fill="auto"/>
            <w:vAlign w:val="center"/>
          </w:tcPr>
          <w:p w14:paraId="78F3DB4D" w14:textId="77777777" w:rsidR="006C5506" w:rsidRPr="002C0D13" w:rsidRDefault="007A1DE0">
            <w:pPr>
              <w:pStyle w:val="Other0"/>
              <w:spacing w:after="0"/>
              <w:rPr>
                <w:color w:val="auto"/>
              </w:rPr>
            </w:pPr>
            <w:r w:rsidRPr="002C0D13">
              <w:rPr>
                <w:rStyle w:val="Other"/>
                <w:color w:val="auto"/>
              </w:rPr>
              <w:t>2.2.4.</w:t>
            </w:r>
          </w:p>
        </w:tc>
        <w:tc>
          <w:tcPr>
            <w:tcW w:w="3749" w:type="dxa"/>
            <w:shd w:val="clear" w:color="auto" w:fill="auto"/>
            <w:vAlign w:val="center"/>
          </w:tcPr>
          <w:p w14:paraId="3E3119ED" w14:textId="77777777" w:rsidR="006C5506" w:rsidRPr="002C0D13" w:rsidRDefault="007A1DE0">
            <w:pPr>
              <w:pStyle w:val="Other0"/>
              <w:spacing w:after="0"/>
              <w:ind w:left="160"/>
              <w:rPr>
                <w:color w:val="auto"/>
              </w:rPr>
            </w:pPr>
            <w:r w:rsidRPr="002C0D13">
              <w:rPr>
                <w:rStyle w:val="Other"/>
                <w:color w:val="auto"/>
              </w:rPr>
              <w:t>Rated current (at 40°C)</w:t>
            </w:r>
          </w:p>
        </w:tc>
        <w:tc>
          <w:tcPr>
            <w:tcW w:w="1214" w:type="dxa"/>
            <w:shd w:val="clear" w:color="auto" w:fill="auto"/>
            <w:vAlign w:val="center"/>
          </w:tcPr>
          <w:p w14:paraId="7CBC6F56"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vAlign w:val="bottom"/>
          </w:tcPr>
          <w:p w14:paraId="6408391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2A8220B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B99F6E3" w14:textId="77777777">
        <w:trPr>
          <w:trHeight w:hRule="exact" w:val="494"/>
          <w:jc w:val="center"/>
        </w:trPr>
        <w:tc>
          <w:tcPr>
            <w:tcW w:w="830" w:type="dxa"/>
            <w:shd w:val="clear" w:color="auto" w:fill="auto"/>
            <w:vAlign w:val="center"/>
          </w:tcPr>
          <w:p w14:paraId="3CD126B5" w14:textId="77777777" w:rsidR="006C5506" w:rsidRPr="002C0D13" w:rsidRDefault="007A1DE0">
            <w:pPr>
              <w:pStyle w:val="Other0"/>
              <w:spacing w:after="0"/>
              <w:rPr>
                <w:color w:val="auto"/>
              </w:rPr>
            </w:pPr>
            <w:r w:rsidRPr="002C0D13">
              <w:rPr>
                <w:rStyle w:val="Other"/>
                <w:color w:val="auto"/>
              </w:rPr>
              <w:t>2.2.5.</w:t>
            </w:r>
          </w:p>
        </w:tc>
        <w:tc>
          <w:tcPr>
            <w:tcW w:w="3749" w:type="dxa"/>
            <w:shd w:val="clear" w:color="auto" w:fill="auto"/>
            <w:vAlign w:val="center"/>
          </w:tcPr>
          <w:p w14:paraId="3EC6B217" w14:textId="77777777" w:rsidR="006C5506" w:rsidRPr="002C0D13" w:rsidRDefault="007A1DE0">
            <w:pPr>
              <w:pStyle w:val="Other0"/>
              <w:spacing w:after="0"/>
              <w:ind w:left="160"/>
              <w:rPr>
                <w:color w:val="auto"/>
              </w:rPr>
            </w:pPr>
            <w:r w:rsidRPr="002C0D13">
              <w:rPr>
                <w:rStyle w:val="Other"/>
                <w:color w:val="auto"/>
              </w:rPr>
              <w:t>Rated short circuit breaking current</w:t>
            </w:r>
          </w:p>
        </w:tc>
        <w:tc>
          <w:tcPr>
            <w:tcW w:w="1214" w:type="dxa"/>
            <w:shd w:val="clear" w:color="auto" w:fill="auto"/>
          </w:tcPr>
          <w:p w14:paraId="67AAE901" w14:textId="77777777" w:rsidR="006C5506" w:rsidRPr="002C0D13" w:rsidRDefault="006C5506">
            <w:pPr>
              <w:rPr>
                <w:color w:val="auto"/>
                <w:sz w:val="10"/>
                <w:szCs w:val="10"/>
              </w:rPr>
            </w:pPr>
          </w:p>
        </w:tc>
        <w:tc>
          <w:tcPr>
            <w:tcW w:w="1613" w:type="dxa"/>
            <w:shd w:val="clear" w:color="auto" w:fill="auto"/>
          </w:tcPr>
          <w:p w14:paraId="22B9C499" w14:textId="77777777" w:rsidR="006C5506" w:rsidRPr="002C0D13" w:rsidRDefault="006C5506">
            <w:pPr>
              <w:rPr>
                <w:color w:val="auto"/>
                <w:sz w:val="10"/>
                <w:szCs w:val="10"/>
              </w:rPr>
            </w:pPr>
          </w:p>
        </w:tc>
        <w:tc>
          <w:tcPr>
            <w:tcW w:w="2050" w:type="dxa"/>
            <w:shd w:val="clear" w:color="auto" w:fill="auto"/>
          </w:tcPr>
          <w:p w14:paraId="4BB7F760" w14:textId="77777777" w:rsidR="006C5506" w:rsidRPr="002C0D13" w:rsidRDefault="006C5506">
            <w:pPr>
              <w:rPr>
                <w:color w:val="auto"/>
                <w:sz w:val="10"/>
                <w:szCs w:val="10"/>
              </w:rPr>
            </w:pPr>
          </w:p>
        </w:tc>
      </w:tr>
      <w:tr w:rsidR="002C0D13" w:rsidRPr="002C0D13" w14:paraId="09F07ECA" w14:textId="77777777">
        <w:trPr>
          <w:trHeight w:hRule="exact" w:val="518"/>
          <w:jc w:val="center"/>
        </w:trPr>
        <w:tc>
          <w:tcPr>
            <w:tcW w:w="830" w:type="dxa"/>
            <w:shd w:val="clear" w:color="auto" w:fill="auto"/>
          </w:tcPr>
          <w:p w14:paraId="0CA15A94" w14:textId="77777777" w:rsidR="006C5506" w:rsidRPr="002C0D13" w:rsidRDefault="006C5506">
            <w:pPr>
              <w:rPr>
                <w:color w:val="auto"/>
                <w:sz w:val="10"/>
                <w:szCs w:val="10"/>
              </w:rPr>
            </w:pPr>
          </w:p>
        </w:tc>
        <w:tc>
          <w:tcPr>
            <w:tcW w:w="3749" w:type="dxa"/>
            <w:shd w:val="clear" w:color="auto" w:fill="auto"/>
            <w:vAlign w:val="center"/>
          </w:tcPr>
          <w:p w14:paraId="251C99D6" w14:textId="77777777" w:rsidR="006C5506" w:rsidRPr="002C0D13" w:rsidRDefault="007A1DE0">
            <w:pPr>
              <w:pStyle w:val="Other0"/>
              <w:spacing w:after="0"/>
              <w:ind w:left="160"/>
              <w:rPr>
                <w:color w:val="auto"/>
              </w:rPr>
            </w:pPr>
            <w:r w:rsidRPr="002C0D13">
              <w:rPr>
                <w:rStyle w:val="Other"/>
                <w:color w:val="auto"/>
              </w:rPr>
              <w:t>- symmetrical</w:t>
            </w:r>
          </w:p>
        </w:tc>
        <w:tc>
          <w:tcPr>
            <w:tcW w:w="1214" w:type="dxa"/>
            <w:shd w:val="clear" w:color="auto" w:fill="auto"/>
            <w:vAlign w:val="center"/>
          </w:tcPr>
          <w:p w14:paraId="554677D0" w14:textId="77777777" w:rsidR="006C5506" w:rsidRPr="002C0D13" w:rsidRDefault="007A1DE0">
            <w:pPr>
              <w:pStyle w:val="Other0"/>
              <w:tabs>
                <w:tab w:val="left" w:pos="936"/>
              </w:tabs>
              <w:spacing w:after="0"/>
              <w:jc w:val="both"/>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shd w:val="clear" w:color="auto" w:fill="auto"/>
            <w:vAlign w:val="bottom"/>
          </w:tcPr>
          <w:p w14:paraId="0B6F54E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491A1DA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D9621F4" w14:textId="77777777">
        <w:trPr>
          <w:trHeight w:hRule="exact" w:val="533"/>
          <w:jc w:val="center"/>
        </w:trPr>
        <w:tc>
          <w:tcPr>
            <w:tcW w:w="830" w:type="dxa"/>
            <w:shd w:val="clear" w:color="auto" w:fill="auto"/>
          </w:tcPr>
          <w:p w14:paraId="6A3CCD2B" w14:textId="77777777" w:rsidR="006C5506" w:rsidRPr="002C0D13" w:rsidRDefault="006C5506">
            <w:pPr>
              <w:rPr>
                <w:color w:val="auto"/>
                <w:sz w:val="10"/>
                <w:szCs w:val="10"/>
              </w:rPr>
            </w:pPr>
          </w:p>
        </w:tc>
        <w:tc>
          <w:tcPr>
            <w:tcW w:w="3749" w:type="dxa"/>
            <w:shd w:val="clear" w:color="auto" w:fill="auto"/>
            <w:vAlign w:val="center"/>
          </w:tcPr>
          <w:p w14:paraId="3997D6E5" w14:textId="77777777" w:rsidR="006C5506" w:rsidRPr="002C0D13" w:rsidRDefault="007A1DE0">
            <w:pPr>
              <w:pStyle w:val="Other0"/>
              <w:spacing w:after="0"/>
              <w:ind w:left="160"/>
              <w:rPr>
                <w:color w:val="auto"/>
              </w:rPr>
            </w:pPr>
            <w:r w:rsidRPr="002C0D13">
              <w:rPr>
                <w:rStyle w:val="Other"/>
                <w:color w:val="auto"/>
              </w:rPr>
              <w:t>- asymmetrical</w:t>
            </w:r>
          </w:p>
        </w:tc>
        <w:tc>
          <w:tcPr>
            <w:tcW w:w="1214" w:type="dxa"/>
            <w:shd w:val="clear" w:color="auto" w:fill="auto"/>
            <w:vAlign w:val="center"/>
          </w:tcPr>
          <w:p w14:paraId="111BD4BA" w14:textId="77777777" w:rsidR="006C5506" w:rsidRPr="002C0D13" w:rsidRDefault="007A1DE0">
            <w:pPr>
              <w:pStyle w:val="Other0"/>
              <w:tabs>
                <w:tab w:val="left" w:pos="936"/>
              </w:tabs>
              <w:spacing w:after="0"/>
              <w:jc w:val="both"/>
              <w:rPr>
                <w:color w:val="auto"/>
              </w:rPr>
            </w:pPr>
            <w:r w:rsidRPr="002C0D13">
              <w:rPr>
                <w:rStyle w:val="Other"/>
                <w:color w:val="auto"/>
              </w:rPr>
              <w:t>kA</w:t>
            </w:r>
            <w:r w:rsidRPr="002C0D13">
              <w:rPr>
                <w:rStyle w:val="Other"/>
                <w:color w:val="auto"/>
                <w:vertAlign w:val="subscript"/>
              </w:rPr>
              <w:t>rms</w:t>
            </w:r>
            <w:r w:rsidRPr="002C0D13">
              <w:rPr>
                <w:rStyle w:val="Other"/>
                <w:color w:val="auto"/>
              </w:rPr>
              <w:tab/>
              <w:t>_</w:t>
            </w:r>
          </w:p>
        </w:tc>
        <w:tc>
          <w:tcPr>
            <w:tcW w:w="1613" w:type="dxa"/>
            <w:shd w:val="clear" w:color="auto" w:fill="auto"/>
            <w:vAlign w:val="center"/>
          </w:tcPr>
          <w:p w14:paraId="73BCAC9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283753C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A3197CB" w14:textId="77777777">
        <w:trPr>
          <w:trHeight w:hRule="exact" w:val="547"/>
          <w:jc w:val="center"/>
        </w:trPr>
        <w:tc>
          <w:tcPr>
            <w:tcW w:w="830" w:type="dxa"/>
            <w:shd w:val="clear" w:color="auto" w:fill="auto"/>
            <w:vAlign w:val="center"/>
          </w:tcPr>
          <w:p w14:paraId="33A188F9" w14:textId="77777777" w:rsidR="006C5506" w:rsidRPr="002C0D13" w:rsidRDefault="007A1DE0">
            <w:pPr>
              <w:pStyle w:val="Other0"/>
              <w:spacing w:after="0"/>
              <w:rPr>
                <w:color w:val="auto"/>
              </w:rPr>
            </w:pPr>
            <w:r w:rsidRPr="002C0D13">
              <w:rPr>
                <w:rStyle w:val="Other"/>
                <w:color w:val="auto"/>
              </w:rPr>
              <w:t>2.2.6.</w:t>
            </w:r>
          </w:p>
        </w:tc>
        <w:tc>
          <w:tcPr>
            <w:tcW w:w="3749" w:type="dxa"/>
            <w:shd w:val="clear" w:color="auto" w:fill="auto"/>
            <w:vAlign w:val="center"/>
          </w:tcPr>
          <w:p w14:paraId="571091B2" w14:textId="77777777" w:rsidR="006C5506" w:rsidRPr="002C0D13" w:rsidRDefault="007A1DE0">
            <w:pPr>
              <w:pStyle w:val="Other0"/>
              <w:spacing w:after="0"/>
              <w:ind w:left="160"/>
              <w:rPr>
                <w:color w:val="auto"/>
              </w:rPr>
            </w:pPr>
            <w:r w:rsidRPr="002C0D13">
              <w:rPr>
                <w:rStyle w:val="Other"/>
                <w:color w:val="auto"/>
              </w:rPr>
              <w:t>Rated short circuit making current</w:t>
            </w:r>
          </w:p>
        </w:tc>
        <w:tc>
          <w:tcPr>
            <w:tcW w:w="1214" w:type="dxa"/>
            <w:shd w:val="clear" w:color="auto" w:fill="auto"/>
            <w:vAlign w:val="center"/>
          </w:tcPr>
          <w:p w14:paraId="31B24051" w14:textId="77777777" w:rsidR="006C5506" w:rsidRPr="002C0D13" w:rsidRDefault="007A1DE0">
            <w:pPr>
              <w:pStyle w:val="Other0"/>
              <w:spacing w:after="0"/>
              <w:jc w:val="both"/>
              <w:rPr>
                <w:color w:val="auto"/>
              </w:rPr>
            </w:pPr>
            <w:r w:rsidRPr="002C0D13">
              <w:rPr>
                <w:rStyle w:val="Other"/>
                <w:color w:val="auto"/>
                <w:vertAlign w:val="superscript"/>
              </w:rPr>
              <w:t>kA</w:t>
            </w:r>
            <w:r w:rsidRPr="002C0D13">
              <w:rPr>
                <w:rStyle w:val="Other"/>
                <w:color w:val="auto"/>
                <w:sz w:val="18"/>
                <w:szCs w:val="18"/>
              </w:rPr>
              <w:t xml:space="preserve">peak </w:t>
            </w:r>
            <w:r w:rsidRPr="002C0D13">
              <w:rPr>
                <w:rStyle w:val="Other"/>
                <w:color w:val="auto"/>
                <w:vertAlign w:val="superscript"/>
              </w:rPr>
              <w:t>_</w:t>
            </w:r>
          </w:p>
        </w:tc>
        <w:tc>
          <w:tcPr>
            <w:tcW w:w="1613" w:type="dxa"/>
            <w:shd w:val="clear" w:color="auto" w:fill="auto"/>
            <w:vAlign w:val="center"/>
          </w:tcPr>
          <w:p w14:paraId="1E5A376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060CF57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0881189" w14:textId="77777777">
        <w:trPr>
          <w:trHeight w:hRule="exact" w:val="547"/>
          <w:jc w:val="center"/>
        </w:trPr>
        <w:tc>
          <w:tcPr>
            <w:tcW w:w="830" w:type="dxa"/>
            <w:shd w:val="clear" w:color="auto" w:fill="auto"/>
            <w:vAlign w:val="center"/>
          </w:tcPr>
          <w:p w14:paraId="1B991E1D" w14:textId="77777777" w:rsidR="006C5506" w:rsidRPr="002C0D13" w:rsidRDefault="007A1DE0">
            <w:pPr>
              <w:pStyle w:val="Other0"/>
              <w:spacing w:after="0"/>
              <w:rPr>
                <w:color w:val="auto"/>
              </w:rPr>
            </w:pPr>
            <w:r w:rsidRPr="002C0D13">
              <w:rPr>
                <w:rStyle w:val="Other"/>
                <w:color w:val="auto"/>
              </w:rPr>
              <w:t>2.2.7.</w:t>
            </w:r>
          </w:p>
        </w:tc>
        <w:tc>
          <w:tcPr>
            <w:tcW w:w="3749" w:type="dxa"/>
            <w:shd w:val="clear" w:color="auto" w:fill="auto"/>
            <w:vAlign w:val="center"/>
          </w:tcPr>
          <w:p w14:paraId="5C25106E" w14:textId="77777777" w:rsidR="006C5506" w:rsidRPr="002C0D13" w:rsidRDefault="007A1DE0">
            <w:pPr>
              <w:pStyle w:val="Other0"/>
              <w:spacing w:after="0"/>
              <w:ind w:left="160"/>
              <w:rPr>
                <w:color w:val="auto"/>
              </w:rPr>
            </w:pPr>
            <w:r w:rsidRPr="002C0D13">
              <w:rPr>
                <w:rStyle w:val="Other"/>
                <w:color w:val="auto"/>
              </w:rPr>
              <w:t>Permissible short time current 1 s</w:t>
            </w:r>
          </w:p>
        </w:tc>
        <w:tc>
          <w:tcPr>
            <w:tcW w:w="1214" w:type="dxa"/>
            <w:shd w:val="clear" w:color="auto" w:fill="auto"/>
            <w:vAlign w:val="center"/>
          </w:tcPr>
          <w:p w14:paraId="14F43A42" w14:textId="77777777" w:rsidR="006C5506" w:rsidRPr="002C0D13" w:rsidRDefault="007A1DE0">
            <w:pPr>
              <w:pStyle w:val="Other0"/>
              <w:spacing w:after="0"/>
              <w:rPr>
                <w:color w:val="auto"/>
                <w:sz w:val="18"/>
                <w:szCs w:val="18"/>
              </w:rPr>
            </w:pPr>
            <w:r w:rsidRPr="002C0D13">
              <w:rPr>
                <w:rStyle w:val="Other"/>
                <w:color w:val="auto"/>
                <w:sz w:val="18"/>
                <w:szCs w:val="18"/>
              </w:rPr>
              <w:t>kA_</w:t>
            </w:r>
          </w:p>
          <w:p w14:paraId="786BB7D6" w14:textId="77777777" w:rsidR="006C5506" w:rsidRPr="002C0D13" w:rsidRDefault="007A1DE0">
            <w:pPr>
              <w:pStyle w:val="Other0"/>
              <w:tabs>
                <w:tab w:val="left" w:pos="946"/>
              </w:tabs>
              <w:spacing w:after="0" w:line="180" w:lineRule="auto"/>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shd w:val="clear" w:color="auto" w:fill="auto"/>
            <w:vAlign w:val="center"/>
          </w:tcPr>
          <w:p w14:paraId="57787FF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4D2A81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541A772" w14:textId="77777777">
        <w:trPr>
          <w:trHeight w:hRule="exact" w:val="566"/>
          <w:jc w:val="center"/>
        </w:trPr>
        <w:tc>
          <w:tcPr>
            <w:tcW w:w="830" w:type="dxa"/>
            <w:shd w:val="clear" w:color="auto" w:fill="auto"/>
            <w:vAlign w:val="center"/>
          </w:tcPr>
          <w:p w14:paraId="5F15AD07" w14:textId="77777777" w:rsidR="006C5506" w:rsidRPr="002C0D13" w:rsidRDefault="007A1DE0">
            <w:pPr>
              <w:pStyle w:val="Other0"/>
              <w:spacing w:after="0"/>
              <w:rPr>
                <w:color w:val="auto"/>
              </w:rPr>
            </w:pPr>
            <w:r w:rsidRPr="002C0D13">
              <w:rPr>
                <w:rStyle w:val="Other"/>
                <w:color w:val="auto"/>
              </w:rPr>
              <w:t>2.2.8.</w:t>
            </w:r>
          </w:p>
        </w:tc>
        <w:tc>
          <w:tcPr>
            <w:tcW w:w="3749" w:type="dxa"/>
            <w:shd w:val="clear" w:color="auto" w:fill="auto"/>
            <w:vAlign w:val="center"/>
          </w:tcPr>
          <w:p w14:paraId="5D9BD3D6" w14:textId="77777777" w:rsidR="006C5506" w:rsidRPr="002C0D13" w:rsidRDefault="007A1DE0">
            <w:pPr>
              <w:pStyle w:val="Other0"/>
              <w:spacing w:after="0"/>
              <w:ind w:left="160"/>
              <w:rPr>
                <w:color w:val="auto"/>
              </w:rPr>
            </w:pPr>
            <w:r w:rsidRPr="002C0D13">
              <w:rPr>
                <w:rStyle w:val="Other"/>
                <w:color w:val="auto"/>
              </w:rPr>
              <w:t>Dynamic short time current</w:t>
            </w:r>
          </w:p>
        </w:tc>
        <w:tc>
          <w:tcPr>
            <w:tcW w:w="1214" w:type="dxa"/>
            <w:shd w:val="clear" w:color="auto" w:fill="auto"/>
            <w:vAlign w:val="center"/>
          </w:tcPr>
          <w:p w14:paraId="3E1AA0F8" w14:textId="77777777" w:rsidR="006C5506" w:rsidRPr="002C0D13" w:rsidRDefault="007A1DE0">
            <w:pPr>
              <w:pStyle w:val="Other0"/>
              <w:spacing w:after="0"/>
              <w:rPr>
                <w:color w:val="auto"/>
              </w:rPr>
            </w:pPr>
            <w:r w:rsidRPr="002C0D13">
              <w:rPr>
                <w:rStyle w:val="Other"/>
                <w:color w:val="auto"/>
                <w:vertAlign w:val="superscript"/>
              </w:rPr>
              <w:t>kA</w:t>
            </w:r>
            <w:r w:rsidRPr="002C0D13">
              <w:rPr>
                <w:rStyle w:val="Other"/>
                <w:color w:val="auto"/>
                <w:sz w:val="18"/>
                <w:szCs w:val="18"/>
              </w:rPr>
              <w:t xml:space="preserve">peak </w:t>
            </w:r>
            <w:r w:rsidRPr="002C0D13">
              <w:rPr>
                <w:rStyle w:val="Other"/>
                <w:color w:val="auto"/>
                <w:vertAlign w:val="superscript"/>
              </w:rPr>
              <w:t>_</w:t>
            </w:r>
          </w:p>
        </w:tc>
        <w:tc>
          <w:tcPr>
            <w:tcW w:w="1613" w:type="dxa"/>
            <w:shd w:val="clear" w:color="auto" w:fill="auto"/>
            <w:vAlign w:val="bottom"/>
          </w:tcPr>
          <w:p w14:paraId="1E9E16F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1E40FD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620BAB6" w14:textId="77777777">
        <w:trPr>
          <w:trHeight w:hRule="exact" w:val="533"/>
          <w:jc w:val="center"/>
        </w:trPr>
        <w:tc>
          <w:tcPr>
            <w:tcW w:w="830" w:type="dxa"/>
            <w:shd w:val="clear" w:color="auto" w:fill="auto"/>
            <w:vAlign w:val="center"/>
          </w:tcPr>
          <w:p w14:paraId="12C17431" w14:textId="77777777" w:rsidR="006C5506" w:rsidRPr="002C0D13" w:rsidRDefault="007A1DE0">
            <w:pPr>
              <w:pStyle w:val="Other0"/>
              <w:spacing w:after="0"/>
              <w:rPr>
                <w:color w:val="auto"/>
              </w:rPr>
            </w:pPr>
            <w:r w:rsidRPr="002C0D13">
              <w:rPr>
                <w:rStyle w:val="Other"/>
                <w:color w:val="auto"/>
              </w:rPr>
              <w:t>2.2.9.</w:t>
            </w:r>
          </w:p>
        </w:tc>
        <w:tc>
          <w:tcPr>
            <w:tcW w:w="3749" w:type="dxa"/>
            <w:shd w:val="clear" w:color="auto" w:fill="auto"/>
            <w:vAlign w:val="center"/>
          </w:tcPr>
          <w:p w14:paraId="229342FC" w14:textId="77777777" w:rsidR="006C5506" w:rsidRPr="002C0D13" w:rsidRDefault="007A1DE0">
            <w:pPr>
              <w:pStyle w:val="Other0"/>
              <w:spacing w:after="0"/>
              <w:ind w:left="160"/>
              <w:rPr>
                <w:color w:val="auto"/>
              </w:rPr>
            </w:pPr>
            <w:r w:rsidRPr="002C0D13">
              <w:rPr>
                <w:rStyle w:val="Other"/>
                <w:color w:val="auto"/>
              </w:rPr>
              <w:t>Total opening time (instantaneous)</w:t>
            </w:r>
          </w:p>
        </w:tc>
        <w:tc>
          <w:tcPr>
            <w:tcW w:w="1214" w:type="dxa"/>
            <w:shd w:val="clear" w:color="auto" w:fill="auto"/>
            <w:vAlign w:val="center"/>
          </w:tcPr>
          <w:p w14:paraId="067D8675" w14:textId="77777777" w:rsidR="006C5506" w:rsidRPr="002C0D13" w:rsidRDefault="007A1DE0">
            <w:pPr>
              <w:pStyle w:val="Other0"/>
              <w:tabs>
                <w:tab w:val="left" w:pos="979"/>
              </w:tabs>
              <w:spacing w:after="0"/>
              <w:rPr>
                <w:color w:val="auto"/>
              </w:rPr>
            </w:pPr>
            <w:r w:rsidRPr="002C0D13">
              <w:rPr>
                <w:rStyle w:val="Other"/>
                <w:color w:val="auto"/>
              </w:rPr>
              <w:t>s</w:t>
            </w:r>
            <w:r w:rsidRPr="002C0D13">
              <w:rPr>
                <w:rStyle w:val="Other"/>
                <w:color w:val="auto"/>
              </w:rPr>
              <w:tab/>
              <w:t>_</w:t>
            </w:r>
          </w:p>
        </w:tc>
        <w:tc>
          <w:tcPr>
            <w:tcW w:w="1613" w:type="dxa"/>
            <w:shd w:val="clear" w:color="auto" w:fill="auto"/>
            <w:vAlign w:val="bottom"/>
          </w:tcPr>
          <w:p w14:paraId="189BDFD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EE8055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1DFCDFF" w14:textId="77777777">
        <w:trPr>
          <w:trHeight w:hRule="exact" w:val="504"/>
          <w:jc w:val="center"/>
        </w:trPr>
        <w:tc>
          <w:tcPr>
            <w:tcW w:w="830" w:type="dxa"/>
            <w:shd w:val="clear" w:color="auto" w:fill="auto"/>
            <w:vAlign w:val="center"/>
          </w:tcPr>
          <w:p w14:paraId="00A79A22" w14:textId="77777777" w:rsidR="006C5506" w:rsidRPr="002C0D13" w:rsidRDefault="007A1DE0">
            <w:pPr>
              <w:pStyle w:val="Other0"/>
              <w:spacing w:after="0"/>
              <w:rPr>
                <w:color w:val="auto"/>
              </w:rPr>
            </w:pPr>
            <w:r w:rsidRPr="002C0D13">
              <w:rPr>
                <w:rStyle w:val="Other"/>
                <w:color w:val="auto"/>
              </w:rPr>
              <w:t>2.2.10.</w:t>
            </w:r>
          </w:p>
        </w:tc>
        <w:tc>
          <w:tcPr>
            <w:tcW w:w="3749" w:type="dxa"/>
            <w:shd w:val="clear" w:color="auto" w:fill="auto"/>
            <w:vAlign w:val="center"/>
          </w:tcPr>
          <w:p w14:paraId="38D0BECD" w14:textId="77777777" w:rsidR="006C5506" w:rsidRPr="002C0D13" w:rsidRDefault="007A1DE0">
            <w:pPr>
              <w:pStyle w:val="Other0"/>
              <w:spacing w:after="0"/>
              <w:ind w:left="160"/>
              <w:rPr>
                <w:color w:val="auto"/>
              </w:rPr>
            </w:pPr>
            <w:r w:rsidRPr="002C0D13">
              <w:rPr>
                <w:rStyle w:val="Other"/>
                <w:color w:val="auto"/>
              </w:rPr>
              <w:t>Total closing time</w:t>
            </w:r>
          </w:p>
        </w:tc>
        <w:tc>
          <w:tcPr>
            <w:tcW w:w="1214" w:type="dxa"/>
            <w:shd w:val="clear" w:color="auto" w:fill="auto"/>
            <w:vAlign w:val="center"/>
          </w:tcPr>
          <w:p w14:paraId="3B349E02" w14:textId="77777777" w:rsidR="006C5506" w:rsidRPr="002C0D13" w:rsidRDefault="007A1DE0">
            <w:pPr>
              <w:pStyle w:val="Other0"/>
              <w:tabs>
                <w:tab w:val="left" w:pos="979"/>
              </w:tabs>
              <w:spacing w:after="0"/>
              <w:rPr>
                <w:color w:val="auto"/>
              </w:rPr>
            </w:pPr>
            <w:r w:rsidRPr="002C0D13">
              <w:rPr>
                <w:rStyle w:val="Other"/>
                <w:color w:val="auto"/>
              </w:rPr>
              <w:t>s</w:t>
            </w:r>
            <w:r w:rsidRPr="002C0D13">
              <w:rPr>
                <w:rStyle w:val="Other"/>
                <w:color w:val="auto"/>
              </w:rPr>
              <w:tab/>
              <w:t>_</w:t>
            </w:r>
          </w:p>
        </w:tc>
        <w:tc>
          <w:tcPr>
            <w:tcW w:w="1613" w:type="dxa"/>
            <w:shd w:val="clear" w:color="auto" w:fill="auto"/>
            <w:vAlign w:val="bottom"/>
          </w:tcPr>
          <w:p w14:paraId="6C9E885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8E26F9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39BBF40" w14:textId="77777777">
        <w:trPr>
          <w:trHeight w:hRule="exact" w:val="504"/>
          <w:jc w:val="center"/>
        </w:trPr>
        <w:tc>
          <w:tcPr>
            <w:tcW w:w="830" w:type="dxa"/>
            <w:shd w:val="clear" w:color="auto" w:fill="auto"/>
            <w:vAlign w:val="center"/>
          </w:tcPr>
          <w:p w14:paraId="41EE76D2" w14:textId="77777777" w:rsidR="006C5506" w:rsidRPr="002C0D13" w:rsidRDefault="007A1DE0">
            <w:pPr>
              <w:pStyle w:val="Other0"/>
              <w:spacing w:after="0"/>
              <w:rPr>
                <w:color w:val="auto"/>
              </w:rPr>
            </w:pPr>
            <w:r w:rsidRPr="002C0D13">
              <w:rPr>
                <w:rStyle w:val="Other"/>
                <w:color w:val="auto"/>
              </w:rPr>
              <w:t>2.2.11.</w:t>
            </w:r>
          </w:p>
        </w:tc>
        <w:tc>
          <w:tcPr>
            <w:tcW w:w="3749" w:type="dxa"/>
            <w:shd w:val="clear" w:color="auto" w:fill="auto"/>
            <w:vAlign w:val="center"/>
          </w:tcPr>
          <w:p w14:paraId="74511F31" w14:textId="77777777" w:rsidR="006C5506" w:rsidRPr="002C0D13" w:rsidRDefault="007A1DE0">
            <w:pPr>
              <w:pStyle w:val="Other0"/>
              <w:spacing w:after="0"/>
              <w:ind w:left="160"/>
              <w:rPr>
                <w:color w:val="auto"/>
              </w:rPr>
            </w:pPr>
            <w:r w:rsidRPr="002C0D13">
              <w:rPr>
                <w:rStyle w:val="Other"/>
                <w:color w:val="auto"/>
              </w:rPr>
              <w:t>Type of over current relay</w:t>
            </w:r>
          </w:p>
        </w:tc>
        <w:tc>
          <w:tcPr>
            <w:tcW w:w="1214" w:type="dxa"/>
            <w:shd w:val="clear" w:color="auto" w:fill="auto"/>
            <w:vAlign w:val="center"/>
          </w:tcPr>
          <w:p w14:paraId="672690E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D91387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731266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1E2C7FC" w14:textId="77777777">
        <w:trPr>
          <w:trHeight w:hRule="exact" w:val="504"/>
          <w:jc w:val="center"/>
        </w:trPr>
        <w:tc>
          <w:tcPr>
            <w:tcW w:w="830" w:type="dxa"/>
            <w:shd w:val="clear" w:color="auto" w:fill="auto"/>
            <w:vAlign w:val="center"/>
          </w:tcPr>
          <w:p w14:paraId="5904AEB3" w14:textId="77777777" w:rsidR="006C5506" w:rsidRPr="002C0D13" w:rsidRDefault="007A1DE0">
            <w:pPr>
              <w:pStyle w:val="Other0"/>
              <w:spacing w:after="0"/>
              <w:rPr>
                <w:color w:val="auto"/>
              </w:rPr>
            </w:pPr>
            <w:r w:rsidRPr="002C0D13">
              <w:rPr>
                <w:rStyle w:val="Other"/>
                <w:color w:val="auto"/>
              </w:rPr>
              <w:t>2.2.12.</w:t>
            </w:r>
          </w:p>
        </w:tc>
        <w:tc>
          <w:tcPr>
            <w:tcW w:w="3749" w:type="dxa"/>
            <w:shd w:val="clear" w:color="auto" w:fill="auto"/>
            <w:vAlign w:val="center"/>
          </w:tcPr>
          <w:p w14:paraId="23AEE890" w14:textId="77777777" w:rsidR="006C5506" w:rsidRPr="002C0D13" w:rsidRDefault="007A1DE0">
            <w:pPr>
              <w:pStyle w:val="Other0"/>
              <w:spacing w:after="0"/>
              <w:ind w:left="160"/>
              <w:rPr>
                <w:color w:val="auto"/>
              </w:rPr>
            </w:pPr>
            <w:r w:rsidRPr="002C0D13">
              <w:rPr>
                <w:rStyle w:val="Other"/>
                <w:color w:val="auto"/>
              </w:rPr>
              <w:t>Basic functions of release system</w:t>
            </w:r>
          </w:p>
        </w:tc>
        <w:tc>
          <w:tcPr>
            <w:tcW w:w="1214" w:type="dxa"/>
            <w:shd w:val="clear" w:color="auto" w:fill="auto"/>
            <w:vAlign w:val="center"/>
          </w:tcPr>
          <w:p w14:paraId="081CA67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E2C02D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976E95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9C57E83" w14:textId="77777777">
        <w:trPr>
          <w:trHeight w:hRule="exact" w:val="797"/>
          <w:jc w:val="center"/>
        </w:trPr>
        <w:tc>
          <w:tcPr>
            <w:tcW w:w="830" w:type="dxa"/>
            <w:shd w:val="clear" w:color="auto" w:fill="auto"/>
          </w:tcPr>
          <w:p w14:paraId="641EE16A" w14:textId="77777777" w:rsidR="006C5506" w:rsidRPr="002C0D13" w:rsidRDefault="007A1DE0">
            <w:pPr>
              <w:pStyle w:val="Other0"/>
              <w:spacing w:before="100" w:after="0"/>
              <w:rPr>
                <w:color w:val="auto"/>
              </w:rPr>
            </w:pPr>
            <w:r w:rsidRPr="002C0D13">
              <w:rPr>
                <w:rStyle w:val="Other"/>
                <w:color w:val="auto"/>
              </w:rPr>
              <w:t>2.2.13.</w:t>
            </w:r>
          </w:p>
        </w:tc>
        <w:tc>
          <w:tcPr>
            <w:tcW w:w="3749" w:type="dxa"/>
            <w:shd w:val="clear" w:color="auto" w:fill="auto"/>
            <w:vAlign w:val="center"/>
          </w:tcPr>
          <w:p w14:paraId="0FBA9BAB" w14:textId="77777777" w:rsidR="006C5506" w:rsidRPr="002C0D13" w:rsidRDefault="007A1DE0">
            <w:pPr>
              <w:pStyle w:val="Other0"/>
              <w:spacing w:after="0"/>
              <w:ind w:left="160"/>
              <w:rPr>
                <w:color w:val="auto"/>
              </w:rPr>
            </w:pPr>
            <w:r w:rsidRPr="002C0D13">
              <w:rPr>
                <w:rStyle w:val="Other"/>
                <w:color w:val="auto"/>
              </w:rPr>
              <w:t>Adjustable range of overload protection</w:t>
            </w:r>
          </w:p>
        </w:tc>
        <w:tc>
          <w:tcPr>
            <w:tcW w:w="1214" w:type="dxa"/>
            <w:shd w:val="clear" w:color="auto" w:fill="auto"/>
            <w:vAlign w:val="center"/>
          </w:tcPr>
          <w:p w14:paraId="04F2A1C7" w14:textId="77777777" w:rsidR="006C5506" w:rsidRPr="002C0D13" w:rsidRDefault="007A1DE0">
            <w:pPr>
              <w:pStyle w:val="Other0"/>
              <w:tabs>
                <w:tab w:val="left" w:pos="979"/>
              </w:tabs>
              <w:spacing w:after="0"/>
              <w:rPr>
                <w:color w:val="auto"/>
              </w:rPr>
            </w:pPr>
            <w:r w:rsidRPr="002C0D13">
              <w:rPr>
                <w:rStyle w:val="Other"/>
                <w:color w:val="auto"/>
              </w:rPr>
              <w:t>% I</w:t>
            </w:r>
            <w:r w:rsidRPr="002C0D13">
              <w:rPr>
                <w:rStyle w:val="Other"/>
                <w:color w:val="auto"/>
                <w:sz w:val="18"/>
                <w:szCs w:val="18"/>
              </w:rPr>
              <w:t>r</w:t>
            </w:r>
            <w:r w:rsidRPr="002C0D13">
              <w:rPr>
                <w:rStyle w:val="Other"/>
                <w:color w:val="auto"/>
                <w:sz w:val="18"/>
                <w:szCs w:val="18"/>
              </w:rPr>
              <w:tab/>
            </w:r>
            <w:r w:rsidRPr="002C0D13">
              <w:rPr>
                <w:rStyle w:val="Other"/>
                <w:color w:val="auto"/>
              </w:rPr>
              <w:t>_</w:t>
            </w:r>
          </w:p>
        </w:tc>
        <w:tc>
          <w:tcPr>
            <w:tcW w:w="1613" w:type="dxa"/>
            <w:shd w:val="clear" w:color="auto" w:fill="auto"/>
            <w:vAlign w:val="center"/>
          </w:tcPr>
          <w:p w14:paraId="6B34FAA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6A819F3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87998AB" w14:textId="77777777">
        <w:trPr>
          <w:trHeight w:hRule="exact" w:val="389"/>
          <w:jc w:val="center"/>
        </w:trPr>
        <w:tc>
          <w:tcPr>
            <w:tcW w:w="830" w:type="dxa"/>
            <w:shd w:val="clear" w:color="auto" w:fill="auto"/>
            <w:vAlign w:val="bottom"/>
          </w:tcPr>
          <w:p w14:paraId="78931B4A" w14:textId="77777777" w:rsidR="006C5506" w:rsidRPr="002C0D13" w:rsidRDefault="007A1DE0">
            <w:pPr>
              <w:pStyle w:val="Other0"/>
              <w:spacing w:after="0"/>
              <w:rPr>
                <w:color w:val="auto"/>
              </w:rPr>
            </w:pPr>
            <w:r w:rsidRPr="002C0D13">
              <w:rPr>
                <w:rStyle w:val="Other"/>
                <w:color w:val="auto"/>
              </w:rPr>
              <w:t>2.2.14.</w:t>
            </w:r>
          </w:p>
        </w:tc>
        <w:tc>
          <w:tcPr>
            <w:tcW w:w="3749" w:type="dxa"/>
            <w:shd w:val="clear" w:color="auto" w:fill="auto"/>
            <w:vAlign w:val="bottom"/>
          </w:tcPr>
          <w:p w14:paraId="3E8ACC76" w14:textId="77777777" w:rsidR="006C5506" w:rsidRPr="002C0D13" w:rsidRDefault="007A1DE0">
            <w:pPr>
              <w:pStyle w:val="Other0"/>
              <w:spacing w:after="0"/>
              <w:ind w:left="160"/>
              <w:rPr>
                <w:color w:val="auto"/>
              </w:rPr>
            </w:pPr>
            <w:r w:rsidRPr="002C0D13">
              <w:rPr>
                <w:rStyle w:val="Other"/>
                <w:color w:val="auto"/>
              </w:rPr>
              <w:t>Adjustable range of over current</w:t>
            </w:r>
          </w:p>
        </w:tc>
        <w:tc>
          <w:tcPr>
            <w:tcW w:w="1214" w:type="dxa"/>
            <w:shd w:val="clear" w:color="auto" w:fill="auto"/>
          </w:tcPr>
          <w:p w14:paraId="6DD297F7" w14:textId="77777777" w:rsidR="006C5506" w:rsidRPr="002C0D13" w:rsidRDefault="006C5506">
            <w:pPr>
              <w:rPr>
                <w:color w:val="auto"/>
                <w:sz w:val="10"/>
                <w:szCs w:val="10"/>
              </w:rPr>
            </w:pPr>
          </w:p>
        </w:tc>
        <w:tc>
          <w:tcPr>
            <w:tcW w:w="1613" w:type="dxa"/>
            <w:shd w:val="clear" w:color="auto" w:fill="auto"/>
          </w:tcPr>
          <w:p w14:paraId="431CDB69" w14:textId="77777777" w:rsidR="006C5506" w:rsidRPr="002C0D13" w:rsidRDefault="006C5506">
            <w:pPr>
              <w:rPr>
                <w:color w:val="auto"/>
                <w:sz w:val="10"/>
                <w:szCs w:val="10"/>
              </w:rPr>
            </w:pPr>
          </w:p>
        </w:tc>
        <w:tc>
          <w:tcPr>
            <w:tcW w:w="2050" w:type="dxa"/>
            <w:shd w:val="clear" w:color="auto" w:fill="auto"/>
          </w:tcPr>
          <w:p w14:paraId="451A2E93" w14:textId="77777777" w:rsidR="006C5506" w:rsidRPr="002C0D13" w:rsidRDefault="006C5506">
            <w:pPr>
              <w:rPr>
                <w:color w:val="auto"/>
                <w:sz w:val="10"/>
                <w:szCs w:val="10"/>
              </w:rPr>
            </w:pPr>
          </w:p>
        </w:tc>
      </w:tr>
      <w:tr w:rsidR="002C0D13" w:rsidRPr="002C0D13" w14:paraId="7855703B" w14:textId="77777777">
        <w:trPr>
          <w:trHeight w:hRule="exact" w:val="408"/>
          <w:jc w:val="center"/>
        </w:trPr>
        <w:tc>
          <w:tcPr>
            <w:tcW w:w="830" w:type="dxa"/>
            <w:shd w:val="clear" w:color="auto" w:fill="auto"/>
          </w:tcPr>
          <w:p w14:paraId="0BE294BE" w14:textId="77777777" w:rsidR="006C5506" w:rsidRPr="002C0D13" w:rsidRDefault="006C5506">
            <w:pPr>
              <w:rPr>
                <w:color w:val="auto"/>
                <w:sz w:val="10"/>
                <w:szCs w:val="10"/>
              </w:rPr>
            </w:pPr>
          </w:p>
        </w:tc>
        <w:tc>
          <w:tcPr>
            <w:tcW w:w="3749" w:type="dxa"/>
            <w:shd w:val="clear" w:color="auto" w:fill="auto"/>
          </w:tcPr>
          <w:p w14:paraId="0E70EE7B" w14:textId="77777777" w:rsidR="006C5506" w:rsidRPr="002C0D13" w:rsidRDefault="007A1DE0">
            <w:pPr>
              <w:pStyle w:val="Other0"/>
              <w:spacing w:after="0"/>
              <w:ind w:firstLine="160"/>
              <w:rPr>
                <w:color w:val="auto"/>
              </w:rPr>
            </w:pPr>
            <w:r w:rsidRPr="002C0D13">
              <w:rPr>
                <w:rStyle w:val="Other"/>
                <w:color w:val="auto"/>
              </w:rPr>
              <w:t>protection</w:t>
            </w:r>
          </w:p>
        </w:tc>
        <w:tc>
          <w:tcPr>
            <w:tcW w:w="1214" w:type="dxa"/>
            <w:shd w:val="clear" w:color="auto" w:fill="auto"/>
          </w:tcPr>
          <w:p w14:paraId="1D7993AB" w14:textId="77777777" w:rsidR="006C5506" w:rsidRPr="002C0D13" w:rsidRDefault="007A1DE0">
            <w:pPr>
              <w:pStyle w:val="Other0"/>
              <w:tabs>
                <w:tab w:val="left" w:pos="979"/>
              </w:tabs>
              <w:spacing w:after="0"/>
              <w:rPr>
                <w:color w:val="auto"/>
              </w:rPr>
            </w:pPr>
            <w:r w:rsidRPr="002C0D13">
              <w:rPr>
                <w:rStyle w:val="Other"/>
                <w:color w:val="auto"/>
              </w:rPr>
              <w:t>% I</w:t>
            </w:r>
            <w:r w:rsidRPr="002C0D13">
              <w:rPr>
                <w:rStyle w:val="Other"/>
                <w:color w:val="auto"/>
                <w:sz w:val="18"/>
                <w:szCs w:val="18"/>
              </w:rPr>
              <w:t>r</w:t>
            </w:r>
            <w:r w:rsidRPr="002C0D13">
              <w:rPr>
                <w:rStyle w:val="Other"/>
                <w:color w:val="auto"/>
                <w:sz w:val="18"/>
                <w:szCs w:val="18"/>
              </w:rPr>
              <w:tab/>
            </w:r>
            <w:r w:rsidRPr="002C0D13">
              <w:rPr>
                <w:rStyle w:val="Other"/>
                <w:color w:val="auto"/>
              </w:rPr>
              <w:t>_</w:t>
            </w:r>
          </w:p>
        </w:tc>
        <w:tc>
          <w:tcPr>
            <w:tcW w:w="1613" w:type="dxa"/>
            <w:shd w:val="clear" w:color="auto" w:fill="auto"/>
            <w:vAlign w:val="center"/>
          </w:tcPr>
          <w:p w14:paraId="5C22B65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3AB978A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58B2CD0" w14:textId="77777777">
        <w:trPr>
          <w:trHeight w:hRule="exact" w:val="418"/>
          <w:jc w:val="center"/>
        </w:trPr>
        <w:tc>
          <w:tcPr>
            <w:tcW w:w="830" w:type="dxa"/>
            <w:shd w:val="clear" w:color="auto" w:fill="auto"/>
            <w:vAlign w:val="bottom"/>
          </w:tcPr>
          <w:p w14:paraId="00BF8D09" w14:textId="77777777" w:rsidR="006C5506" w:rsidRPr="002C0D13" w:rsidRDefault="007A1DE0">
            <w:pPr>
              <w:pStyle w:val="Other0"/>
              <w:spacing w:after="0"/>
              <w:rPr>
                <w:color w:val="auto"/>
              </w:rPr>
            </w:pPr>
            <w:r w:rsidRPr="002C0D13">
              <w:rPr>
                <w:rStyle w:val="Other"/>
                <w:color w:val="auto"/>
              </w:rPr>
              <w:t>2.2.15.</w:t>
            </w:r>
          </w:p>
        </w:tc>
        <w:tc>
          <w:tcPr>
            <w:tcW w:w="3749" w:type="dxa"/>
            <w:shd w:val="clear" w:color="auto" w:fill="auto"/>
            <w:vAlign w:val="bottom"/>
          </w:tcPr>
          <w:p w14:paraId="4F9240A6" w14:textId="77777777" w:rsidR="006C5506" w:rsidRPr="002C0D13" w:rsidRDefault="007A1DE0">
            <w:pPr>
              <w:pStyle w:val="Other0"/>
              <w:spacing w:after="0"/>
              <w:ind w:firstLine="160"/>
              <w:rPr>
                <w:color w:val="auto"/>
              </w:rPr>
            </w:pPr>
            <w:r w:rsidRPr="002C0D13">
              <w:rPr>
                <w:rStyle w:val="Other"/>
                <w:color w:val="auto"/>
              </w:rPr>
              <w:t>Adjustable range of delay time for over</w:t>
            </w:r>
          </w:p>
        </w:tc>
        <w:tc>
          <w:tcPr>
            <w:tcW w:w="1214" w:type="dxa"/>
            <w:shd w:val="clear" w:color="auto" w:fill="auto"/>
          </w:tcPr>
          <w:p w14:paraId="38C70ADB" w14:textId="77777777" w:rsidR="006C5506" w:rsidRPr="002C0D13" w:rsidRDefault="006C5506">
            <w:pPr>
              <w:rPr>
                <w:color w:val="auto"/>
                <w:sz w:val="10"/>
                <w:szCs w:val="10"/>
              </w:rPr>
            </w:pPr>
          </w:p>
        </w:tc>
        <w:tc>
          <w:tcPr>
            <w:tcW w:w="1613" w:type="dxa"/>
            <w:shd w:val="clear" w:color="auto" w:fill="auto"/>
          </w:tcPr>
          <w:p w14:paraId="46F83DBD" w14:textId="77777777" w:rsidR="006C5506" w:rsidRPr="002C0D13" w:rsidRDefault="006C5506">
            <w:pPr>
              <w:rPr>
                <w:color w:val="auto"/>
                <w:sz w:val="10"/>
                <w:szCs w:val="10"/>
              </w:rPr>
            </w:pPr>
          </w:p>
        </w:tc>
        <w:tc>
          <w:tcPr>
            <w:tcW w:w="2050" w:type="dxa"/>
            <w:shd w:val="clear" w:color="auto" w:fill="auto"/>
          </w:tcPr>
          <w:p w14:paraId="3C654EC2" w14:textId="77777777" w:rsidR="006C5506" w:rsidRPr="002C0D13" w:rsidRDefault="006C5506">
            <w:pPr>
              <w:rPr>
                <w:color w:val="auto"/>
                <w:sz w:val="10"/>
                <w:szCs w:val="10"/>
              </w:rPr>
            </w:pPr>
          </w:p>
        </w:tc>
      </w:tr>
      <w:tr w:rsidR="002C0D13" w:rsidRPr="002C0D13" w14:paraId="5E664FB7" w14:textId="77777777">
        <w:trPr>
          <w:trHeight w:hRule="exact" w:val="379"/>
          <w:jc w:val="center"/>
        </w:trPr>
        <w:tc>
          <w:tcPr>
            <w:tcW w:w="830" w:type="dxa"/>
            <w:shd w:val="clear" w:color="auto" w:fill="auto"/>
          </w:tcPr>
          <w:p w14:paraId="1742F438" w14:textId="77777777" w:rsidR="006C5506" w:rsidRPr="002C0D13" w:rsidRDefault="006C5506">
            <w:pPr>
              <w:rPr>
                <w:color w:val="auto"/>
                <w:sz w:val="10"/>
                <w:szCs w:val="10"/>
              </w:rPr>
            </w:pPr>
          </w:p>
        </w:tc>
        <w:tc>
          <w:tcPr>
            <w:tcW w:w="3749" w:type="dxa"/>
            <w:shd w:val="clear" w:color="auto" w:fill="auto"/>
            <w:vAlign w:val="center"/>
          </w:tcPr>
          <w:p w14:paraId="7E9FB4D9" w14:textId="77777777" w:rsidR="006C5506" w:rsidRPr="002C0D13" w:rsidRDefault="007A1DE0">
            <w:pPr>
              <w:pStyle w:val="Other0"/>
              <w:spacing w:after="0"/>
              <w:ind w:firstLine="160"/>
              <w:rPr>
                <w:color w:val="auto"/>
              </w:rPr>
            </w:pPr>
            <w:r w:rsidRPr="002C0D13">
              <w:rPr>
                <w:rStyle w:val="Other"/>
                <w:color w:val="auto"/>
              </w:rPr>
              <w:t>current protection</w:t>
            </w:r>
          </w:p>
        </w:tc>
        <w:tc>
          <w:tcPr>
            <w:tcW w:w="1214" w:type="dxa"/>
            <w:shd w:val="clear" w:color="auto" w:fill="auto"/>
            <w:vAlign w:val="center"/>
          </w:tcPr>
          <w:p w14:paraId="4FE9E4FD" w14:textId="77777777" w:rsidR="006C5506" w:rsidRPr="002C0D13" w:rsidRDefault="007A1DE0">
            <w:pPr>
              <w:pStyle w:val="Other0"/>
              <w:tabs>
                <w:tab w:val="left" w:pos="979"/>
              </w:tabs>
              <w:spacing w:after="0"/>
              <w:rPr>
                <w:color w:val="auto"/>
              </w:rPr>
            </w:pPr>
            <w:r w:rsidRPr="002C0D13">
              <w:rPr>
                <w:rStyle w:val="Other"/>
                <w:color w:val="auto"/>
              </w:rPr>
              <w:t>s</w:t>
            </w:r>
            <w:r w:rsidRPr="002C0D13">
              <w:rPr>
                <w:rStyle w:val="Other"/>
                <w:color w:val="auto"/>
              </w:rPr>
              <w:tab/>
              <w:t>_</w:t>
            </w:r>
          </w:p>
        </w:tc>
        <w:tc>
          <w:tcPr>
            <w:tcW w:w="1613" w:type="dxa"/>
            <w:shd w:val="clear" w:color="auto" w:fill="auto"/>
            <w:vAlign w:val="center"/>
          </w:tcPr>
          <w:p w14:paraId="5B02970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0D67B3B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8D53A32" w14:textId="77777777">
        <w:trPr>
          <w:trHeight w:hRule="exact" w:val="778"/>
          <w:jc w:val="center"/>
        </w:trPr>
        <w:tc>
          <w:tcPr>
            <w:tcW w:w="830" w:type="dxa"/>
            <w:shd w:val="clear" w:color="auto" w:fill="auto"/>
          </w:tcPr>
          <w:p w14:paraId="160D1053" w14:textId="77777777" w:rsidR="006C5506" w:rsidRPr="002C0D13" w:rsidRDefault="007A1DE0">
            <w:pPr>
              <w:pStyle w:val="Other0"/>
              <w:spacing w:before="100" w:after="0"/>
              <w:rPr>
                <w:color w:val="auto"/>
              </w:rPr>
            </w:pPr>
            <w:r w:rsidRPr="002C0D13">
              <w:rPr>
                <w:rStyle w:val="Other"/>
                <w:color w:val="auto"/>
              </w:rPr>
              <w:t>2.3.</w:t>
            </w:r>
          </w:p>
        </w:tc>
        <w:tc>
          <w:tcPr>
            <w:tcW w:w="3749" w:type="dxa"/>
            <w:shd w:val="clear" w:color="auto" w:fill="auto"/>
            <w:vAlign w:val="center"/>
          </w:tcPr>
          <w:p w14:paraId="0E3808C3" w14:textId="77777777" w:rsidR="006C5506" w:rsidRPr="002C0D13" w:rsidRDefault="007A1DE0">
            <w:pPr>
              <w:pStyle w:val="Other0"/>
              <w:spacing w:after="0"/>
              <w:ind w:left="160"/>
              <w:rPr>
                <w:color w:val="auto"/>
              </w:rPr>
            </w:pPr>
            <w:r w:rsidRPr="002C0D13">
              <w:rPr>
                <w:rStyle w:val="Other"/>
                <w:color w:val="auto"/>
              </w:rPr>
              <w:t>Moulded case circuit breakers (outgoing circuits)</w:t>
            </w:r>
          </w:p>
        </w:tc>
        <w:tc>
          <w:tcPr>
            <w:tcW w:w="1214" w:type="dxa"/>
            <w:shd w:val="clear" w:color="auto" w:fill="auto"/>
          </w:tcPr>
          <w:p w14:paraId="16B4D4B1" w14:textId="77777777" w:rsidR="006C5506" w:rsidRPr="002C0D13" w:rsidRDefault="006C5506">
            <w:pPr>
              <w:rPr>
                <w:color w:val="auto"/>
                <w:sz w:val="10"/>
                <w:szCs w:val="10"/>
              </w:rPr>
            </w:pPr>
          </w:p>
        </w:tc>
        <w:tc>
          <w:tcPr>
            <w:tcW w:w="1613" w:type="dxa"/>
            <w:shd w:val="clear" w:color="auto" w:fill="auto"/>
          </w:tcPr>
          <w:p w14:paraId="32505874" w14:textId="77777777" w:rsidR="006C5506" w:rsidRPr="002C0D13" w:rsidRDefault="006C5506">
            <w:pPr>
              <w:rPr>
                <w:color w:val="auto"/>
                <w:sz w:val="10"/>
                <w:szCs w:val="10"/>
              </w:rPr>
            </w:pPr>
          </w:p>
        </w:tc>
        <w:tc>
          <w:tcPr>
            <w:tcW w:w="2050" w:type="dxa"/>
            <w:shd w:val="clear" w:color="auto" w:fill="auto"/>
          </w:tcPr>
          <w:p w14:paraId="4F5E1EED" w14:textId="77777777" w:rsidR="006C5506" w:rsidRPr="002C0D13" w:rsidRDefault="006C5506">
            <w:pPr>
              <w:rPr>
                <w:color w:val="auto"/>
                <w:sz w:val="10"/>
                <w:szCs w:val="10"/>
              </w:rPr>
            </w:pPr>
          </w:p>
        </w:tc>
      </w:tr>
      <w:tr w:rsidR="002C0D13" w:rsidRPr="002C0D13" w14:paraId="178CEA63" w14:textId="77777777">
        <w:trPr>
          <w:trHeight w:hRule="exact" w:val="499"/>
          <w:jc w:val="center"/>
        </w:trPr>
        <w:tc>
          <w:tcPr>
            <w:tcW w:w="830" w:type="dxa"/>
            <w:shd w:val="clear" w:color="auto" w:fill="auto"/>
            <w:vAlign w:val="center"/>
          </w:tcPr>
          <w:p w14:paraId="572670AC" w14:textId="77777777" w:rsidR="006C5506" w:rsidRPr="002C0D13" w:rsidRDefault="007A1DE0">
            <w:pPr>
              <w:pStyle w:val="Other0"/>
              <w:spacing w:after="0"/>
              <w:rPr>
                <w:color w:val="auto"/>
              </w:rPr>
            </w:pPr>
            <w:r w:rsidRPr="002C0D13">
              <w:rPr>
                <w:rStyle w:val="Other"/>
                <w:color w:val="auto"/>
              </w:rPr>
              <w:t>2.3.1.</w:t>
            </w:r>
          </w:p>
        </w:tc>
        <w:tc>
          <w:tcPr>
            <w:tcW w:w="3749" w:type="dxa"/>
            <w:shd w:val="clear" w:color="auto" w:fill="auto"/>
            <w:vAlign w:val="center"/>
          </w:tcPr>
          <w:p w14:paraId="78BD4E86" w14:textId="77777777" w:rsidR="006C5506" w:rsidRPr="002C0D13" w:rsidRDefault="007A1DE0">
            <w:pPr>
              <w:pStyle w:val="Other0"/>
              <w:spacing w:after="0"/>
              <w:ind w:firstLine="160"/>
              <w:rPr>
                <w:color w:val="auto"/>
              </w:rPr>
            </w:pPr>
            <w:r w:rsidRPr="002C0D13">
              <w:rPr>
                <w:rStyle w:val="Other"/>
                <w:color w:val="auto"/>
              </w:rPr>
              <w:t>Manufacturer</w:t>
            </w:r>
          </w:p>
        </w:tc>
        <w:tc>
          <w:tcPr>
            <w:tcW w:w="1214" w:type="dxa"/>
            <w:shd w:val="clear" w:color="auto" w:fill="auto"/>
            <w:vAlign w:val="center"/>
          </w:tcPr>
          <w:p w14:paraId="117A54E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1D18F7D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61E7E01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FB97954" w14:textId="77777777">
        <w:trPr>
          <w:trHeight w:hRule="exact" w:val="518"/>
          <w:jc w:val="center"/>
        </w:trPr>
        <w:tc>
          <w:tcPr>
            <w:tcW w:w="830" w:type="dxa"/>
            <w:shd w:val="clear" w:color="auto" w:fill="auto"/>
            <w:vAlign w:val="center"/>
          </w:tcPr>
          <w:p w14:paraId="1408A080" w14:textId="77777777" w:rsidR="006C5506" w:rsidRPr="002C0D13" w:rsidRDefault="007A1DE0">
            <w:pPr>
              <w:pStyle w:val="Other0"/>
              <w:spacing w:after="0"/>
              <w:rPr>
                <w:color w:val="auto"/>
              </w:rPr>
            </w:pPr>
            <w:r w:rsidRPr="002C0D13">
              <w:rPr>
                <w:rStyle w:val="Other"/>
                <w:color w:val="auto"/>
              </w:rPr>
              <w:t>2.3.2.</w:t>
            </w:r>
          </w:p>
        </w:tc>
        <w:tc>
          <w:tcPr>
            <w:tcW w:w="3749" w:type="dxa"/>
            <w:shd w:val="clear" w:color="auto" w:fill="auto"/>
            <w:vAlign w:val="center"/>
          </w:tcPr>
          <w:p w14:paraId="2A01FB62" w14:textId="77777777" w:rsidR="006C5506" w:rsidRPr="002C0D13" w:rsidRDefault="007A1DE0">
            <w:pPr>
              <w:pStyle w:val="Other0"/>
              <w:spacing w:after="0"/>
              <w:ind w:firstLine="160"/>
              <w:rPr>
                <w:color w:val="auto"/>
              </w:rPr>
            </w:pPr>
            <w:r w:rsidRPr="002C0D13">
              <w:rPr>
                <w:rStyle w:val="Other"/>
                <w:color w:val="auto"/>
              </w:rPr>
              <w:t>Type</w:t>
            </w:r>
          </w:p>
        </w:tc>
        <w:tc>
          <w:tcPr>
            <w:tcW w:w="1214" w:type="dxa"/>
            <w:shd w:val="clear" w:color="auto" w:fill="auto"/>
            <w:vAlign w:val="center"/>
          </w:tcPr>
          <w:p w14:paraId="2915B0E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02F45C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09503A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08612BE" w14:textId="77777777">
        <w:trPr>
          <w:trHeight w:hRule="exact" w:val="509"/>
          <w:jc w:val="center"/>
        </w:trPr>
        <w:tc>
          <w:tcPr>
            <w:tcW w:w="830" w:type="dxa"/>
            <w:shd w:val="clear" w:color="auto" w:fill="auto"/>
            <w:vAlign w:val="center"/>
          </w:tcPr>
          <w:p w14:paraId="297061C3" w14:textId="77777777" w:rsidR="006C5506" w:rsidRPr="002C0D13" w:rsidRDefault="007A1DE0">
            <w:pPr>
              <w:pStyle w:val="Other0"/>
              <w:spacing w:after="0"/>
              <w:rPr>
                <w:color w:val="auto"/>
              </w:rPr>
            </w:pPr>
            <w:r w:rsidRPr="002C0D13">
              <w:rPr>
                <w:rStyle w:val="Other"/>
                <w:color w:val="auto"/>
              </w:rPr>
              <w:t>2.3.3.</w:t>
            </w:r>
          </w:p>
        </w:tc>
        <w:tc>
          <w:tcPr>
            <w:tcW w:w="3749" w:type="dxa"/>
            <w:shd w:val="clear" w:color="auto" w:fill="auto"/>
            <w:vAlign w:val="center"/>
          </w:tcPr>
          <w:p w14:paraId="57632BF0"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1214" w:type="dxa"/>
            <w:shd w:val="clear" w:color="auto" w:fill="auto"/>
            <w:vAlign w:val="center"/>
          </w:tcPr>
          <w:p w14:paraId="1299759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244044A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5096494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FA44B47" w14:textId="77777777">
        <w:trPr>
          <w:trHeight w:hRule="exact" w:val="504"/>
          <w:jc w:val="center"/>
        </w:trPr>
        <w:tc>
          <w:tcPr>
            <w:tcW w:w="830" w:type="dxa"/>
            <w:shd w:val="clear" w:color="auto" w:fill="auto"/>
            <w:vAlign w:val="center"/>
          </w:tcPr>
          <w:p w14:paraId="2289D6B8" w14:textId="77777777" w:rsidR="006C5506" w:rsidRPr="002C0D13" w:rsidRDefault="007A1DE0">
            <w:pPr>
              <w:pStyle w:val="Other0"/>
              <w:spacing w:after="0"/>
              <w:rPr>
                <w:color w:val="auto"/>
              </w:rPr>
            </w:pPr>
            <w:r w:rsidRPr="002C0D13">
              <w:rPr>
                <w:rStyle w:val="Other"/>
                <w:color w:val="auto"/>
              </w:rPr>
              <w:t>2.3.4.</w:t>
            </w:r>
          </w:p>
        </w:tc>
        <w:tc>
          <w:tcPr>
            <w:tcW w:w="3749" w:type="dxa"/>
            <w:shd w:val="clear" w:color="auto" w:fill="auto"/>
            <w:vAlign w:val="center"/>
          </w:tcPr>
          <w:p w14:paraId="1CFF2690" w14:textId="77777777" w:rsidR="006C5506" w:rsidRPr="002C0D13" w:rsidRDefault="007A1DE0">
            <w:pPr>
              <w:pStyle w:val="Other0"/>
              <w:spacing w:after="0"/>
              <w:ind w:firstLine="160"/>
              <w:rPr>
                <w:color w:val="auto"/>
              </w:rPr>
            </w:pPr>
            <w:r w:rsidRPr="002C0D13">
              <w:rPr>
                <w:rStyle w:val="Other"/>
                <w:color w:val="auto"/>
              </w:rPr>
              <w:t>Number of poles</w:t>
            </w:r>
          </w:p>
        </w:tc>
        <w:tc>
          <w:tcPr>
            <w:tcW w:w="1214" w:type="dxa"/>
            <w:shd w:val="clear" w:color="auto" w:fill="auto"/>
            <w:vAlign w:val="center"/>
          </w:tcPr>
          <w:p w14:paraId="0377345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F20834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D598DD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BAE2FC" w14:textId="77777777">
        <w:trPr>
          <w:trHeight w:hRule="exact" w:val="379"/>
          <w:jc w:val="center"/>
        </w:trPr>
        <w:tc>
          <w:tcPr>
            <w:tcW w:w="830" w:type="dxa"/>
            <w:shd w:val="clear" w:color="auto" w:fill="auto"/>
            <w:vAlign w:val="bottom"/>
          </w:tcPr>
          <w:p w14:paraId="7CE89D29" w14:textId="77777777" w:rsidR="006C5506" w:rsidRPr="002C0D13" w:rsidRDefault="007A1DE0">
            <w:pPr>
              <w:pStyle w:val="Other0"/>
              <w:spacing w:after="0"/>
              <w:rPr>
                <w:color w:val="auto"/>
              </w:rPr>
            </w:pPr>
            <w:r w:rsidRPr="002C0D13">
              <w:rPr>
                <w:rStyle w:val="Other"/>
                <w:color w:val="auto"/>
              </w:rPr>
              <w:t>2.3.5.</w:t>
            </w:r>
          </w:p>
        </w:tc>
        <w:tc>
          <w:tcPr>
            <w:tcW w:w="3749" w:type="dxa"/>
            <w:shd w:val="clear" w:color="auto" w:fill="auto"/>
            <w:vAlign w:val="bottom"/>
          </w:tcPr>
          <w:p w14:paraId="02E21AD8" w14:textId="77777777" w:rsidR="006C5506" w:rsidRPr="002C0D13" w:rsidRDefault="007A1DE0">
            <w:pPr>
              <w:pStyle w:val="Other0"/>
              <w:spacing w:after="0"/>
              <w:ind w:firstLine="160"/>
              <w:rPr>
                <w:color w:val="auto"/>
              </w:rPr>
            </w:pPr>
            <w:r w:rsidRPr="002C0D13">
              <w:rPr>
                <w:rStyle w:val="Other"/>
                <w:color w:val="auto"/>
              </w:rPr>
              <w:t>Short-circuit current limiting</w:t>
            </w:r>
          </w:p>
        </w:tc>
        <w:tc>
          <w:tcPr>
            <w:tcW w:w="1214" w:type="dxa"/>
            <w:shd w:val="clear" w:color="auto" w:fill="auto"/>
          </w:tcPr>
          <w:p w14:paraId="372C8824" w14:textId="77777777" w:rsidR="006C5506" w:rsidRPr="002C0D13" w:rsidRDefault="006C5506">
            <w:pPr>
              <w:rPr>
                <w:color w:val="auto"/>
                <w:sz w:val="10"/>
                <w:szCs w:val="10"/>
              </w:rPr>
            </w:pPr>
          </w:p>
        </w:tc>
        <w:tc>
          <w:tcPr>
            <w:tcW w:w="1613" w:type="dxa"/>
            <w:shd w:val="clear" w:color="auto" w:fill="auto"/>
          </w:tcPr>
          <w:p w14:paraId="426FA559" w14:textId="77777777" w:rsidR="006C5506" w:rsidRPr="002C0D13" w:rsidRDefault="006C5506">
            <w:pPr>
              <w:rPr>
                <w:color w:val="auto"/>
                <w:sz w:val="10"/>
                <w:szCs w:val="10"/>
              </w:rPr>
            </w:pPr>
          </w:p>
        </w:tc>
        <w:tc>
          <w:tcPr>
            <w:tcW w:w="2050" w:type="dxa"/>
            <w:shd w:val="clear" w:color="auto" w:fill="auto"/>
          </w:tcPr>
          <w:p w14:paraId="502710C3" w14:textId="77777777" w:rsidR="006C5506" w:rsidRPr="002C0D13" w:rsidRDefault="006C5506">
            <w:pPr>
              <w:rPr>
                <w:color w:val="auto"/>
                <w:sz w:val="10"/>
                <w:szCs w:val="10"/>
              </w:rPr>
            </w:pPr>
          </w:p>
        </w:tc>
      </w:tr>
      <w:tr w:rsidR="002C0D13" w:rsidRPr="002C0D13" w14:paraId="6F45DC0E" w14:textId="77777777">
        <w:trPr>
          <w:trHeight w:hRule="exact" w:val="250"/>
          <w:jc w:val="center"/>
        </w:trPr>
        <w:tc>
          <w:tcPr>
            <w:tcW w:w="830" w:type="dxa"/>
            <w:shd w:val="clear" w:color="auto" w:fill="auto"/>
          </w:tcPr>
          <w:p w14:paraId="6DA27E5D" w14:textId="77777777" w:rsidR="006C5506" w:rsidRPr="002C0D13" w:rsidRDefault="006C5506">
            <w:pPr>
              <w:rPr>
                <w:color w:val="auto"/>
                <w:sz w:val="10"/>
                <w:szCs w:val="10"/>
              </w:rPr>
            </w:pPr>
          </w:p>
        </w:tc>
        <w:tc>
          <w:tcPr>
            <w:tcW w:w="3749" w:type="dxa"/>
            <w:shd w:val="clear" w:color="auto" w:fill="auto"/>
            <w:vAlign w:val="bottom"/>
          </w:tcPr>
          <w:p w14:paraId="0DD6A50F" w14:textId="77777777" w:rsidR="006C5506" w:rsidRPr="002C0D13" w:rsidRDefault="007A1DE0">
            <w:pPr>
              <w:pStyle w:val="Other0"/>
              <w:spacing w:after="0"/>
              <w:ind w:firstLine="160"/>
              <w:rPr>
                <w:color w:val="auto"/>
              </w:rPr>
            </w:pPr>
            <w:r w:rsidRPr="002C0D13">
              <w:rPr>
                <w:rStyle w:val="Other"/>
                <w:color w:val="auto"/>
              </w:rPr>
              <w:t>characteristic</w:t>
            </w:r>
          </w:p>
        </w:tc>
        <w:tc>
          <w:tcPr>
            <w:tcW w:w="1214" w:type="dxa"/>
            <w:tcBorders>
              <w:bottom w:val="single" w:sz="4" w:space="0" w:color="auto"/>
            </w:tcBorders>
            <w:shd w:val="clear" w:color="auto" w:fill="auto"/>
            <w:vAlign w:val="bottom"/>
          </w:tcPr>
          <w:p w14:paraId="7E86D9E2" w14:textId="77777777" w:rsidR="006C5506" w:rsidRPr="002C0D13" w:rsidRDefault="007A1DE0">
            <w:pPr>
              <w:pStyle w:val="Other0"/>
              <w:spacing w:after="0"/>
              <w:rPr>
                <w:color w:val="auto"/>
              </w:rPr>
            </w:pPr>
            <w:r w:rsidRPr="002C0D13">
              <w:rPr>
                <w:rStyle w:val="Other"/>
                <w:color w:val="auto"/>
              </w:rPr>
              <w:t>yes/no _</w:t>
            </w:r>
          </w:p>
        </w:tc>
        <w:tc>
          <w:tcPr>
            <w:tcW w:w="1613" w:type="dxa"/>
            <w:tcBorders>
              <w:bottom w:val="single" w:sz="4" w:space="0" w:color="auto"/>
            </w:tcBorders>
            <w:shd w:val="clear" w:color="auto" w:fill="auto"/>
          </w:tcPr>
          <w:p w14:paraId="16619E1A"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39FB0D9C" w14:textId="77777777" w:rsidR="006C5506" w:rsidRPr="002C0D13" w:rsidRDefault="006C5506">
            <w:pPr>
              <w:rPr>
                <w:color w:val="auto"/>
                <w:sz w:val="10"/>
                <w:szCs w:val="10"/>
              </w:rPr>
            </w:pPr>
          </w:p>
        </w:tc>
      </w:tr>
    </w:tbl>
    <w:p w14:paraId="661802BD" w14:textId="77777777" w:rsidR="006C5506" w:rsidRPr="002C0D13" w:rsidRDefault="007A1DE0">
      <w:pPr>
        <w:pStyle w:val="Tablecaption0"/>
        <w:ind w:left="62"/>
        <w:rPr>
          <w:color w:val="auto"/>
        </w:rPr>
      </w:pPr>
      <w:r w:rsidRPr="002C0D13">
        <w:rPr>
          <w:rStyle w:val="Tablecaption"/>
          <w:color w:val="auto"/>
        </w:rPr>
        <w:t>2.3.6. Symmetrical short-circuit breaking</w:t>
      </w:r>
    </w:p>
    <w:p w14:paraId="422DFE07" w14:textId="77777777" w:rsidR="006C5506" w:rsidRPr="002C0D13" w:rsidRDefault="007A1DE0">
      <w:pPr>
        <w:spacing w:line="1" w:lineRule="exact"/>
        <w:rPr>
          <w:color w:val="auto"/>
        </w:rPr>
      </w:pPr>
      <w:r w:rsidRPr="002C0D13">
        <w:rPr>
          <w:color w:val="auto"/>
        </w:rPr>
        <w:br w:type="page"/>
      </w:r>
    </w:p>
    <w:p w14:paraId="7977258F" w14:textId="6D9C90F7" w:rsidR="006C5506" w:rsidRPr="002C0D13" w:rsidRDefault="006C5506">
      <w:pPr>
        <w:pStyle w:val="Tablecaption0"/>
        <w:tabs>
          <w:tab w:val="left" w:pos="4810"/>
          <w:tab w:val="left" w:pos="7978"/>
        </w:tabs>
        <w:ind w:left="67"/>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30"/>
        <w:gridCol w:w="3749"/>
        <w:gridCol w:w="4536"/>
      </w:tblGrid>
      <w:tr w:rsidR="002C0D13" w:rsidRPr="002C0D13" w14:paraId="3DD7B3E4" w14:textId="77777777">
        <w:trPr>
          <w:trHeight w:hRule="exact" w:val="274"/>
          <w:jc w:val="center"/>
        </w:trPr>
        <w:tc>
          <w:tcPr>
            <w:tcW w:w="4579" w:type="dxa"/>
            <w:gridSpan w:val="2"/>
            <w:tcBorders>
              <w:top w:val="single" w:sz="4" w:space="0" w:color="auto"/>
            </w:tcBorders>
            <w:shd w:val="clear" w:color="auto" w:fill="auto"/>
            <w:vAlign w:val="bottom"/>
          </w:tcPr>
          <w:p w14:paraId="6AE8E90A" w14:textId="77777777" w:rsidR="006C5506" w:rsidRPr="002C0D13" w:rsidRDefault="007A1DE0">
            <w:pPr>
              <w:pStyle w:val="Other0"/>
              <w:spacing w:after="0"/>
              <w:ind w:firstLine="980"/>
              <w:rPr>
                <w:color w:val="auto"/>
              </w:rPr>
            </w:pPr>
            <w:r w:rsidRPr="002C0D13">
              <w:rPr>
                <w:rStyle w:val="Other"/>
                <w:color w:val="auto"/>
              </w:rPr>
              <w:t>current</w:t>
            </w:r>
          </w:p>
        </w:tc>
        <w:tc>
          <w:tcPr>
            <w:tcW w:w="4536" w:type="dxa"/>
            <w:tcBorders>
              <w:top w:val="single" w:sz="4" w:space="0" w:color="auto"/>
            </w:tcBorders>
            <w:shd w:val="clear" w:color="auto" w:fill="auto"/>
            <w:vAlign w:val="bottom"/>
          </w:tcPr>
          <w:p w14:paraId="04411BD9" w14:textId="77777777" w:rsidR="006C5506" w:rsidRPr="002C0D13" w:rsidRDefault="007A1DE0">
            <w:pPr>
              <w:pStyle w:val="Other0"/>
              <w:spacing w:after="0"/>
              <w:rPr>
                <w:color w:val="auto"/>
              </w:rPr>
            </w:pPr>
            <w:r w:rsidRPr="002C0D13">
              <w:rPr>
                <w:rStyle w:val="Other"/>
                <w:color w:val="auto"/>
              </w:rPr>
              <w:t>kA._</w:t>
            </w:r>
          </w:p>
          <w:p w14:paraId="50D60702" w14:textId="77777777" w:rsidR="006C5506" w:rsidRPr="002C0D13" w:rsidRDefault="007A1DE0">
            <w:pPr>
              <w:pStyle w:val="Other0"/>
              <w:tabs>
                <w:tab w:val="left" w:leader="underscore" w:pos="2388"/>
                <w:tab w:val="left" w:leader="underscore" w:pos="4447"/>
              </w:tabs>
              <w:spacing w:after="0" w:line="180" w:lineRule="auto"/>
              <w:ind w:firstLine="180"/>
              <w:jc w:val="both"/>
              <w:rPr>
                <w:color w:val="auto"/>
              </w:rPr>
            </w:pPr>
            <w:r w:rsidRPr="002C0D13">
              <w:rPr>
                <w:rStyle w:val="Other"/>
                <w:color w:val="auto"/>
              </w:rPr>
              <w:t>A</w:t>
            </w:r>
            <w:r w:rsidRPr="002C0D13">
              <w:rPr>
                <w:rStyle w:val="Other"/>
                <w:color w:val="auto"/>
                <w:vertAlign w:val="subscript"/>
              </w:rPr>
              <w:t>rms</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45F7B184" w14:textId="77777777">
        <w:trPr>
          <w:trHeight w:hRule="exact" w:val="557"/>
          <w:jc w:val="center"/>
        </w:trPr>
        <w:tc>
          <w:tcPr>
            <w:tcW w:w="830" w:type="dxa"/>
            <w:shd w:val="clear" w:color="auto" w:fill="auto"/>
            <w:vAlign w:val="bottom"/>
          </w:tcPr>
          <w:p w14:paraId="171CF557" w14:textId="77777777" w:rsidR="006C5506" w:rsidRPr="002C0D13" w:rsidRDefault="007A1DE0">
            <w:pPr>
              <w:pStyle w:val="Other0"/>
              <w:spacing w:after="0"/>
              <w:rPr>
                <w:color w:val="auto"/>
              </w:rPr>
            </w:pPr>
            <w:r w:rsidRPr="002C0D13">
              <w:rPr>
                <w:rStyle w:val="Other"/>
                <w:color w:val="auto"/>
              </w:rPr>
              <w:t>2.3.7.</w:t>
            </w:r>
          </w:p>
        </w:tc>
        <w:tc>
          <w:tcPr>
            <w:tcW w:w="3749" w:type="dxa"/>
            <w:shd w:val="clear" w:color="auto" w:fill="auto"/>
            <w:vAlign w:val="bottom"/>
          </w:tcPr>
          <w:p w14:paraId="4CFCD755" w14:textId="77777777" w:rsidR="006C5506" w:rsidRPr="002C0D13" w:rsidRDefault="007A1DE0">
            <w:pPr>
              <w:pStyle w:val="Other0"/>
              <w:spacing w:after="0"/>
              <w:ind w:firstLine="160"/>
              <w:rPr>
                <w:color w:val="auto"/>
              </w:rPr>
            </w:pPr>
            <w:r w:rsidRPr="002C0D13">
              <w:rPr>
                <w:rStyle w:val="Other"/>
                <w:color w:val="auto"/>
              </w:rPr>
              <w:t>Short-circuit making current</w:t>
            </w:r>
          </w:p>
        </w:tc>
        <w:tc>
          <w:tcPr>
            <w:tcW w:w="4536" w:type="dxa"/>
            <w:tcBorders>
              <w:top w:val="single" w:sz="4" w:space="0" w:color="auto"/>
            </w:tcBorders>
            <w:shd w:val="clear" w:color="auto" w:fill="auto"/>
            <w:vAlign w:val="bottom"/>
          </w:tcPr>
          <w:p w14:paraId="1ADDB1B8" w14:textId="77777777" w:rsidR="006C5506" w:rsidRPr="002C0D13" w:rsidRDefault="007A1DE0">
            <w:pPr>
              <w:pStyle w:val="Other0"/>
              <w:tabs>
                <w:tab w:val="left" w:leader="underscore" w:pos="2299"/>
                <w:tab w:val="left" w:leader="underscore" w:pos="4358"/>
              </w:tabs>
              <w:spacing w:after="0"/>
              <w:jc w:val="both"/>
              <w:rPr>
                <w:color w:val="auto"/>
              </w:rPr>
            </w:pPr>
            <w:r w:rsidRPr="002C0D13">
              <w:rPr>
                <w:rStyle w:val="Other"/>
                <w:color w:val="auto"/>
              </w:rPr>
              <w:t>kA</w:t>
            </w:r>
            <w:r w:rsidRPr="002C0D13">
              <w:rPr>
                <w:rStyle w:val="Other"/>
                <w:color w:val="auto"/>
                <w:vertAlign w:val="subscript"/>
              </w:rPr>
              <w:t>peak</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0E2C9C5A" w14:textId="77777777">
        <w:trPr>
          <w:trHeight w:hRule="exact" w:val="557"/>
          <w:jc w:val="center"/>
        </w:trPr>
        <w:tc>
          <w:tcPr>
            <w:tcW w:w="830" w:type="dxa"/>
            <w:shd w:val="clear" w:color="auto" w:fill="auto"/>
            <w:vAlign w:val="bottom"/>
          </w:tcPr>
          <w:p w14:paraId="4A61EE58" w14:textId="77777777" w:rsidR="006C5506" w:rsidRPr="002C0D13" w:rsidRDefault="007A1DE0">
            <w:pPr>
              <w:pStyle w:val="Other0"/>
              <w:spacing w:after="0"/>
              <w:rPr>
                <w:color w:val="auto"/>
              </w:rPr>
            </w:pPr>
            <w:r w:rsidRPr="002C0D13">
              <w:rPr>
                <w:rStyle w:val="Other"/>
                <w:color w:val="auto"/>
              </w:rPr>
              <w:t>2.3.8.</w:t>
            </w:r>
          </w:p>
        </w:tc>
        <w:tc>
          <w:tcPr>
            <w:tcW w:w="3749" w:type="dxa"/>
            <w:shd w:val="clear" w:color="auto" w:fill="auto"/>
            <w:vAlign w:val="bottom"/>
          </w:tcPr>
          <w:p w14:paraId="2A017432" w14:textId="77777777" w:rsidR="006C5506" w:rsidRPr="002C0D13" w:rsidRDefault="007A1DE0">
            <w:pPr>
              <w:pStyle w:val="Other0"/>
              <w:spacing w:after="0"/>
              <w:ind w:firstLine="160"/>
              <w:rPr>
                <w:color w:val="auto"/>
              </w:rPr>
            </w:pPr>
            <w:r w:rsidRPr="002C0D13">
              <w:rPr>
                <w:rStyle w:val="Other"/>
                <w:color w:val="auto"/>
              </w:rPr>
              <w:t>Adjustable range of overload</w:t>
            </w:r>
          </w:p>
        </w:tc>
        <w:tc>
          <w:tcPr>
            <w:tcW w:w="4536" w:type="dxa"/>
            <w:tcBorders>
              <w:top w:val="single" w:sz="4" w:space="0" w:color="auto"/>
            </w:tcBorders>
            <w:shd w:val="clear" w:color="auto" w:fill="auto"/>
            <w:vAlign w:val="bottom"/>
          </w:tcPr>
          <w:p w14:paraId="14D36DEB" w14:textId="77777777" w:rsidR="006C5506" w:rsidRPr="002C0D13" w:rsidRDefault="007A1DE0">
            <w:pPr>
              <w:pStyle w:val="Other0"/>
              <w:tabs>
                <w:tab w:val="left" w:pos="979"/>
                <w:tab w:val="left" w:leader="underscore" w:pos="2304"/>
                <w:tab w:val="left" w:leader="underscore" w:pos="4363"/>
              </w:tabs>
              <w:spacing w:after="0"/>
              <w:jc w:val="both"/>
              <w:rPr>
                <w:color w:val="auto"/>
              </w:rPr>
            </w:pPr>
            <w:r w:rsidRPr="002C0D13">
              <w:rPr>
                <w:rStyle w:val="Other"/>
                <w:color w:val="auto"/>
              </w:rPr>
              <w:t>% I</w:t>
            </w:r>
            <w:r w:rsidRPr="002C0D13">
              <w:rPr>
                <w:rStyle w:val="Other"/>
                <w:color w:val="auto"/>
                <w:vertAlign w:val="subscript"/>
              </w:rPr>
              <w:t>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2CB5B85" w14:textId="77777777">
        <w:trPr>
          <w:trHeight w:hRule="exact" w:val="442"/>
          <w:jc w:val="center"/>
        </w:trPr>
        <w:tc>
          <w:tcPr>
            <w:tcW w:w="830" w:type="dxa"/>
            <w:shd w:val="clear" w:color="auto" w:fill="auto"/>
          </w:tcPr>
          <w:p w14:paraId="6076E336" w14:textId="77777777" w:rsidR="006C5506" w:rsidRPr="002C0D13" w:rsidRDefault="006C5506">
            <w:pPr>
              <w:rPr>
                <w:color w:val="auto"/>
                <w:sz w:val="10"/>
                <w:szCs w:val="10"/>
              </w:rPr>
            </w:pPr>
          </w:p>
        </w:tc>
        <w:tc>
          <w:tcPr>
            <w:tcW w:w="3749" w:type="dxa"/>
            <w:shd w:val="clear" w:color="auto" w:fill="auto"/>
          </w:tcPr>
          <w:p w14:paraId="4BF78980" w14:textId="77777777" w:rsidR="006C5506" w:rsidRPr="002C0D13" w:rsidRDefault="007A1DE0">
            <w:pPr>
              <w:pStyle w:val="Other0"/>
              <w:spacing w:after="0"/>
              <w:ind w:firstLine="160"/>
              <w:rPr>
                <w:color w:val="auto"/>
              </w:rPr>
            </w:pPr>
            <w:r w:rsidRPr="002C0D13">
              <w:rPr>
                <w:rStyle w:val="Other"/>
                <w:color w:val="auto"/>
              </w:rPr>
              <w:t>protection</w:t>
            </w:r>
          </w:p>
        </w:tc>
        <w:tc>
          <w:tcPr>
            <w:tcW w:w="4536" w:type="dxa"/>
            <w:tcBorders>
              <w:top w:val="single" w:sz="4" w:space="0" w:color="auto"/>
            </w:tcBorders>
            <w:shd w:val="clear" w:color="auto" w:fill="auto"/>
          </w:tcPr>
          <w:p w14:paraId="7262C924" w14:textId="77777777" w:rsidR="006C5506" w:rsidRPr="002C0D13" w:rsidRDefault="006C5506">
            <w:pPr>
              <w:rPr>
                <w:color w:val="auto"/>
                <w:sz w:val="10"/>
                <w:szCs w:val="10"/>
              </w:rPr>
            </w:pPr>
          </w:p>
        </w:tc>
      </w:tr>
      <w:tr w:rsidR="002C0D13" w:rsidRPr="002C0D13" w14:paraId="29FBF032" w14:textId="77777777">
        <w:trPr>
          <w:trHeight w:hRule="exact" w:val="336"/>
          <w:jc w:val="center"/>
        </w:trPr>
        <w:tc>
          <w:tcPr>
            <w:tcW w:w="830" w:type="dxa"/>
            <w:shd w:val="clear" w:color="auto" w:fill="auto"/>
            <w:vAlign w:val="bottom"/>
          </w:tcPr>
          <w:p w14:paraId="5E82D774" w14:textId="77777777" w:rsidR="006C5506" w:rsidRPr="002C0D13" w:rsidRDefault="007A1DE0">
            <w:pPr>
              <w:pStyle w:val="Other0"/>
              <w:spacing w:after="0"/>
              <w:rPr>
                <w:color w:val="auto"/>
              </w:rPr>
            </w:pPr>
            <w:r w:rsidRPr="002C0D13">
              <w:rPr>
                <w:rStyle w:val="Other"/>
                <w:color w:val="auto"/>
              </w:rPr>
              <w:t>2.3.9.</w:t>
            </w:r>
          </w:p>
        </w:tc>
        <w:tc>
          <w:tcPr>
            <w:tcW w:w="3749" w:type="dxa"/>
            <w:shd w:val="clear" w:color="auto" w:fill="auto"/>
            <w:vAlign w:val="bottom"/>
          </w:tcPr>
          <w:p w14:paraId="5C906AAF" w14:textId="77777777" w:rsidR="006C5506" w:rsidRPr="002C0D13" w:rsidRDefault="007A1DE0">
            <w:pPr>
              <w:pStyle w:val="Other0"/>
              <w:spacing w:after="0"/>
              <w:ind w:firstLine="160"/>
              <w:rPr>
                <w:color w:val="auto"/>
              </w:rPr>
            </w:pPr>
            <w:r w:rsidRPr="002C0D13">
              <w:rPr>
                <w:rStyle w:val="Other"/>
                <w:color w:val="auto"/>
              </w:rPr>
              <w:t>Instantaneous over current protection</w:t>
            </w:r>
          </w:p>
        </w:tc>
        <w:tc>
          <w:tcPr>
            <w:tcW w:w="4536" w:type="dxa"/>
            <w:shd w:val="clear" w:color="auto" w:fill="auto"/>
            <w:vAlign w:val="bottom"/>
          </w:tcPr>
          <w:p w14:paraId="2B59AAD8" w14:textId="77777777" w:rsidR="006C5506" w:rsidRPr="002C0D13" w:rsidRDefault="007A1DE0">
            <w:pPr>
              <w:pStyle w:val="Other0"/>
              <w:tabs>
                <w:tab w:val="left" w:pos="979"/>
                <w:tab w:val="left" w:leader="underscore" w:pos="2304"/>
                <w:tab w:val="left" w:leader="underscore" w:pos="4363"/>
              </w:tabs>
              <w:spacing w:after="0"/>
              <w:jc w:val="both"/>
              <w:rPr>
                <w:color w:val="auto"/>
              </w:rPr>
            </w:pPr>
            <w:r w:rsidRPr="002C0D13">
              <w:rPr>
                <w:rStyle w:val="Other"/>
                <w:color w:val="auto"/>
              </w:rPr>
              <w:t>% I</w:t>
            </w:r>
            <w:r w:rsidRPr="002C0D13">
              <w:rPr>
                <w:rStyle w:val="Other"/>
                <w:color w:val="auto"/>
                <w:vertAlign w:val="subscript"/>
              </w:rPr>
              <w:t>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34FDF75" w14:textId="77777777">
        <w:trPr>
          <w:trHeight w:hRule="exact" w:val="595"/>
          <w:jc w:val="center"/>
        </w:trPr>
        <w:tc>
          <w:tcPr>
            <w:tcW w:w="830" w:type="dxa"/>
            <w:shd w:val="clear" w:color="auto" w:fill="auto"/>
            <w:vAlign w:val="bottom"/>
          </w:tcPr>
          <w:p w14:paraId="413A6BD5" w14:textId="77777777" w:rsidR="006C5506" w:rsidRPr="002C0D13" w:rsidRDefault="007A1DE0">
            <w:pPr>
              <w:pStyle w:val="Other0"/>
              <w:spacing w:after="0"/>
              <w:rPr>
                <w:color w:val="auto"/>
              </w:rPr>
            </w:pPr>
            <w:r w:rsidRPr="002C0D13">
              <w:rPr>
                <w:rStyle w:val="Other"/>
                <w:color w:val="auto"/>
              </w:rPr>
              <w:t>2.4.</w:t>
            </w:r>
          </w:p>
        </w:tc>
        <w:tc>
          <w:tcPr>
            <w:tcW w:w="3749" w:type="dxa"/>
            <w:shd w:val="clear" w:color="auto" w:fill="auto"/>
            <w:vAlign w:val="bottom"/>
          </w:tcPr>
          <w:p w14:paraId="794790A9" w14:textId="77777777" w:rsidR="006C5506" w:rsidRPr="002C0D13" w:rsidRDefault="007A1DE0">
            <w:pPr>
              <w:pStyle w:val="Other0"/>
              <w:spacing w:after="0"/>
              <w:ind w:firstLine="160"/>
              <w:rPr>
                <w:color w:val="auto"/>
              </w:rPr>
            </w:pPr>
            <w:r w:rsidRPr="002C0D13">
              <w:rPr>
                <w:rStyle w:val="Other"/>
                <w:color w:val="auto"/>
              </w:rPr>
              <w:t>Current transformers (incoming</w:t>
            </w:r>
          </w:p>
        </w:tc>
        <w:tc>
          <w:tcPr>
            <w:tcW w:w="4536" w:type="dxa"/>
            <w:tcBorders>
              <w:top w:val="single" w:sz="4" w:space="0" w:color="auto"/>
            </w:tcBorders>
            <w:shd w:val="clear" w:color="auto" w:fill="auto"/>
          </w:tcPr>
          <w:p w14:paraId="49858BC5" w14:textId="77777777" w:rsidR="006C5506" w:rsidRPr="002C0D13" w:rsidRDefault="006C5506">
            <w:pPr>
              <w:rPr>
                <w:color w:val="auto"/>
                <w:sz w:val="10"/>
                <w:szCs w:val="10"/>
              </w:rPr>
            </w:pPr>
          </w:p>
        </w:tc>
      </w:tr>
      <w:tr w:rsidR="002C0D13" w:rsidRPr="002C0D13" w14:paraId="34D080C5" w14:textId="77777777">
        <w:trPr>
          <w:trHeight w:hRule="exact" w:val="398"/>
          <w:jc w:val="center"/>
        </w:trPr>
        <w:tc>
          <w:tcPr>
            <w:tcW w:w="830" w:type="dxa"/>
            <w:shd w:val="clear" w:color="auto" w:fill="auto"/>
          </w:tcPr>
          <w:p w14:paraId="4A3C4BA4" w14:textId="77777777" w:rsidR="006C5506" w:rsidRPr="002C0D13" w:rsidRDefault="006C5506">
            <w:pPr>
              <w:rPr>
                <w:color w:val="auto"/>
                <w:sz w:val="10"/>
                <w:szCs w:val="10"/>
              </w:rPr>
            </w:pPr>
          </w:p>
        </w:tc>
        <w:tc>
          <w:tcPr>
            <w:tcW w:w="3749" w:type="dxa"/>
            <w:shd w:val="clear" w:color="auto" w:fill="auto"/>
          </w:tcPr>
          <w:p w14:paraId="062EBF01" w14:textId="77777777" w:rsidR="006C5506" w:rsidRPr="002C0D13" w:rsidRDefault="007A1DE0">
            <w:pPr>
              <w:pStyle w:val="Other0"/>
              <w:spacing w:after="0"/>
              <w:ind w:firstLine="160"/>
              <w:rPr>
                <w:color w:val="auto"/>
              </w:rPr>
            </w:pPr>
            <w:r w:rsidRPr="002C0D13">
              <w:rPr>
                <w:rStyle w:val="Other"/>
                <w:color w:val="auto"/>
              </w:rPr>
              <w:t>circuits)</w:t>
            </w:r>
          </w:p>
        </w:tc>
        <w:tc>
          <w:tcPr>
            <w:tcW w:w="4536" w:type="dxa"/>
            <w:shd w:val="clear" w:color="auto" w:fill="auto"/>
          </w:tcPr>
          <w:p w14:paraId="4A623678" w14:textId="77777777" w:rsidR="006C5506" w:rsidRPr="002C0D13" w:rsidRDefault="006C5506">
            <w:pPr>
              <w:rPr>
                <w:color w:val="auto"/>
                <w:sz w:val="10"/>
                <w:szCs w:val="10"/>
              </w:rPr>
            </w:pPr>
          </w:p>
        </w:tc>
      </w:tr>
      <w:tr w:rsidR="002C0D13" w:rsidRPr="002C0D13" w14:paraId="4629F500" w14:textId="77777777">
        <w:trPr>
          <w:trHeight w:hRule="exact" w:val="346"/>
          <w:jc w:val="center"/>
        </w:trPr>
        <w:tc>
          <w:tcPr>
            <w:tcW w:w="830" w:type="dxa"/>
            <w:shd w:val="clear" w:color="auto" w:fill="auto"/>
            <w:vAlign w:val="bottom"/>
          </w:tcPr>
          <w:p w14:paraId="3DE8E3FA" w14:textId="77777777" w:rsidR="006C5506" w:rsidRPr="002C0D13" w:rsidRDefault="007A1DE0">
            <w:pPr>
              <w:pStyle w:val="Other0"/>
              <w:spacing w:after="0"/>
              <w:rPr>
                <w:color w:val="auto"/>
              </w:rPr>
            </w:pPr>
            <w:r w:rsidRPr="002C0D13">
              <w:rPr>
                <w:rStyle w:val="Other"/>
                <w:color w:val="auto"/>
              </w:rPr>
              <w:t>2.4.1.</w:t>
            </w:r>
          </w:p>
        </w:tc>
        <w:tc>
          <w:tcPr>
            <w:tcW w:w="3749" w:type="dxa"/>
            <w:shd w:val="clear" w:color="auto" w:fill="auto"/>
            <w:vAlign w:val="bottom"/>
          </w:tcPr>
          <w:p w14:paraId="2A7EC291" w14:textId="77777777" w:rsidR="006C5506" w:rsidRPr="002C0D13" w:rsidRDefault="007A1DE0">
            <w:pPr>
              <w:pStyle w:val="Other0"/>
              <w:spacing w:after="0"/>
              <w:ind w:firstLine="160"/>
              <w:rPr>
                <w:color w:val="auto"/>
              </w:rPr>
            </w:pPr>
            <w:r w:rsidRPr="002C0D13">
              <w:rPr>
                <w:rStyle w:val="Other"/>
                <w:color w:val="auto"/>
              </w:rPr>
              <w:t>Make</w:t>
            </w:r>
          </w:p>
        </w:tc>
        <w:tc>
          <w:tcPr>
            <w:tcW w:w="4536" w:type="dxa"/>
            <w:shd w:val="clear" w:color="auto" w:fill="auto"/>
            <w:vAlign w:val="bottom"/>
          </w:tcPr>
          <w:p w14:paraId="5BFAF8D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09B7CD40" w14:textId="77777777">
        <w:trPr>
          <w:trHeight w:hRule="exact" w:val="504"/>
          <w:jc w:val="center"/>
        </w:trPr>
        <w:tc>
          <w:tcPr>
            <w:tcW w:w="830" w:type="dxa"/>
            <w:shd w:val="clear" w:color="auto" w:fill="auto"/>
            <w:vAlign w:val="bottom"/>
          </w:tcPr>
          <w:p w14:paraId="52A8DC1D" w14:textId="77777777" w:rsidR="006C5506" w:rsidRPr="002C0D13" w:rsidRDefault="007A1DE0">
            <w:pPr>
              <w:pStyle w:val="Other0"/>
              <w:spacing w:after="0"/>
              <w:rPr>
                <w:color w:val="auto"/>
              </w:rPr>
            </w:pPr>
            <w:r w:rsidRPr="002C0D13">
              <w:rPr>
                <w:rStyle w:val="Other"/>
                <w:color w:val="auto"/>
              </w:rPr>
              <w:t>2.4.2.</w:t>
            </w:r>
          </w:p>
        </w:tc>
        <w:tc>
          <w:tcPr>
            <w:tcW w:w="3749" w:type="dxa"/>
            <w:shd w:val="clear" w:color="auto" w:fill="auto"/>
            <w:vAlign w:val="bottom"/>
          </w:tcPr>
          <w:p w14:paraId="33111994" w14:textId="77777777" w:rsidR="006C5506" w:rsidRPr="002C0D13" w:rsidRDefault="007A1DE0">
            <w:pPr>
              <w:pStyle w:val="Other0"/>
              <w:spacing w:after="0"/>
              <w:ind w:firstLine="160"/>
              <w:rPr>
                <w:color w:val="auto"/>
              </w:rPr>
            </w:pPr>
            <w:r w:rsidRPr="002C0D13">
              <w:rPr>
                <w:rStyle w:val="Other"/>
                <w:color w:val="auto"/>
              </w:rPr>
              <w:t>Type</w:t>
            </w:r>
          </w:p>
        </w:tc>
        <w:tc>
          <w:tcPr>
            <w:tcW w:w="4536" w:type="dxa"/>
            <w:tcBorders>
              <w:top w:val="single" w:sz="4" w:space="0" w:color="auto"/>
            </w:tcBorders>
            <w:shd w:val="clear" w:color="auto" w:fill="auto"/>
            <w:vAlign w:val="bottom"/>
          </w:tcPr>
          <w:p w14:paraId="320F22D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3DFD59C" w14:textId="77777777">
        <w:trPr>
          <w:trHeight w:hRule="exact" w:val="509"/>
          <w:jc w:val="center"/>
        </w:trPr>
        <w:tc>
          <w:tcPr>
            <w:tcW w:w="830" w:type="dxa"/>
            <w:shd w:val="clear" w:color="auto" w:fill="auto"/>
            <w:vAlign w:val="bottom"/>
          </w:tcPr>
          <w:p w14:paraId="6B49C67F" w14:textId="77777777" w:rsidR="006C5506" w:rsidRPr="002C0D13" w:rsidRDefault="007A1DE0">
            <w:pPr>
              <w:pStyle w:val="Other0"/>
              <w:spacing w:after="0"/>
              <w:rPr>
                <w:color w:val="auto"/>
              </w:rPr>
            </w:pPr>
            <w:r w:rsidRPr="002C0D13">
              <w:rPr>
                <w:rStyle w:val="Other"/>
                <w:color w:val="auto"/>
              </w:rPr>
              <w:t>2.4.3.</w:t>
            </w:r>
          </w:p>
        </w:tc>
        <w:tc>
          <w:tcPr>
            <w:tcW w:w="3749" w:type="dxa"/>
            <w:shd w:val="clear" w:color="auto" w:fill="auto"/>
            <w:vAlign w:val="bottom"/>
          </w:tcPr>
          <w:p w14:paraId="0850E376"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4536" w:type="dxa"/>
            <w:tcBorders>
              <w:top w:val="single" w:sz="4" w:space="0" w:color="auto"/>
            </w:tcBorders>
            <w:shd w:val="clear" w:color="auto" w:fill="auto"/>
            <w:vAlign w:val="bottom"/>
          </w:tcPr>
          <w:p w14:paraId="2232D9F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30DE2BA" w14:textId="77777777">
        <w:trPr>
          <w:trHeight w:hRule="exact" w:val="509"/>
          <w:jc w:val="center"/>
        </w:trPr>
        <w:tc>
          <w:tcPr>
            <w:tcW w:w="830" w:type="dxa"/>
            <w:shd w:val="clear" w:color="auto" w:fill="auto"/>
            <w:vAlign w:val="bottom"/>
          </w:tcPr>
          <w:p w14:paraId="0D127A19" w14:textId="77777777" w:rsidR="006C5506" w:rsidRPr="002C0D13" w:rsidRDefault="007A1DE0">
            <w:pPr>
              <w:pStyle w:val="Other0"/>
              <w:spacing w:after="0"/>
              <w:rPr>
                <w:color w:val="auto"/>
              </w:rPr>
            </w:pPr>
            <w:r w:rsidRPr="002C0D13">
              <w:rPr>
                <w:rStyle w:val="Other"/>
                <w:color w:val="auto"/>
              </w:rPr>
              <w:t>2.4.4.</w:t>
            </w:r>
          </w:p>
        </w:tc>
        <w:tc>
          <w:tcPr>
            <w:tcW w:w="3749" w:type="dxa"/>
            <w:shd w:val="clear" w:color="auto" w:fill="auto"/>
            <w:vAlign w:val="bottom"/>
          </w:tcPr>
          <w:p w14:paraId="18E2BBF2" w14:textId="77777777" w:rsidR="006C5506" w:rsidRPr="002C0D13" w:rsidRDefault="007A1DE0">
            <w:pPr>
              <w:pStyle w:val="Other0"/>
              <w:spacing w:after="0"/>
              <w:ind w:firstLine="160"/>
              <w:rPr>
                <w:color w:val="auto"/>
              </w:rPr>
            </w:pPr>
            <w:r w:rsidRPr="002C0D13">
              <w:rPr>
                <w:rStyle w:val="Other"/>
                <w:color w:val="auto"/>
              </w:rPr>
              <w:t>Number of CT’s</w:t>
            </w:r>
          </w:p>
        </w:tc>
        <w:tc>
          <w:tcPr>
            <w:tcW w:w="4536" w:type="dxa"/>
            <w:tcBorders>
              <w:top w:val="single" w:sz="4" w:space="0" w:color="auto"/>
            </w:tcBorders>
            <w:shd w:val="clear" w:color="auto" w:fill="auto"/>
            <w:vAlign w:val="bottom"/>
          </w:tcPr>
          <w:p w14:paraId="4D50E27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1A51886" w14:textId="77777777">
        <w:trPr>
          <w:trHeight w:hRule="exact" w:val="509"/>
          <w:jc w:val="center"/>
        </w:trPr>
        <w:tc>
          <w:tcPr>
            <w:tcW w:w="830" w:type="dxa"/>
            <w:shd w:val="clear" w:color="auto" w:fill="auto"/>
            <w:vAlign w:val="bottom"/>
          </w:tcPr>
          <w:p w14:paraId="36BFC313" w14:textId="77777777" w:rsidR="006C5506" w:rsidRPr="002C0D13" w:rsidRDefault="007A1DE0">
            <w:pPr>
              <w:pStyle w:val="Other0"/>
              <w:spacing w:after="0"/>
              <w:rPr>
                <w:color w:val="auto"/>
              </w:rPr>
            </w:pPr>
            <w:r w:rsidRPr="002C0D13">
              <w:rPr>
                <w:rStyle w:val="Other"/>
                <w:color w:val="auto"/>
              </w:rPr>
              <w:t>2.4.5.</w:t>
            </w:r>
          </w:p>
        </w:tc>
        <w:tc>
          <w:tcPr>
            <w:tcW w:w="3749" w:type="dxa"/>
            <w:shd w:val="clear" w:color="auto" w:fill="auto"/>
            <w:vAlign w:val="bottom"/>
          </w:tcPr>
          <w:p w14:paraId="75AB9102" w14:textId="77777777" w:rsidR="006C5506" w:rsidRPr="002C0D13" w:rsidRDefault="007A1DE0">
            <w:pPr>
              <w:pStyle w:val="Other0"/>
              <w:spacing w:after="0"/>
              <w:ind w:firstLine="160"/>
              <w:rPr>
                <w:color w:val="auto"/>
              </w:rPr>
            </w:pPr>
            <w:r w:rsidRPr="002C0D13">
              <w:rPr>
                <w:rStyle w:val="Other"/>
                <w:color w:val="auto"/>
              </w:rPr>
              <w:t>Rated current primary side</w:t>
            </w:r>
          </w:p>
        </w:tc>
        <w:tc>
          <w:tcPr>
            <w:tcW w:w="4536" w:type="dxa"/>
            <w:tcBorders>
              <w:top w:val="single" w:sz="4" w:space="0" w:color="auto"/>
            </w:tcBorders>
            <w:shd w:val="clear" w:color="auto" w:fill="auto"/>
            <w:vAlign w:val="bottom"/>
          </w:tcPr>
          <w:p w14:paraId="51E6E326"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AB18227" w14:textId="77777777">
        <w:trPr>
          <w:trHeight w:hRule="exact" w:val="509"/>
          <w:jc w:val="center"/>
        </w:trPr>
        <w:tc>
          <w:tcPr>
            <w:tcW w:w="830" w:type="dxa"/>
            <w:shd w:val="clear" w:color="auto" w:fill="auto"/>
            <w:vAlign w:val="bottom"/>
          </w:tcPr>
          <w:p w14:paraId="55AA9FD9" w14:textId="77777777" w:rsidR="006C5506" w:rsidRPr="002C0D13" w:rsidRDefault="007A1DE0">
            <w:pPr>
              <w:pStyle w:val="Other0"/>
              <w:spacing w:after="0"/>
              <w:rPr>
                <w:color w:val="auto"/>
              </w:rPr>
            </w:pPr>
            <w:r w:rsidRPr="002C0D13">
              <w:rPr>
                <w:rStyle w:val="Other"/>
                <w:color w:val="auto"/>
              </w:rPr>
              <w:t>2.4.6.</w:t>
            </w:r>
          </w:p>
        </w:tc>
        <w:tc>
          <w:tcPr>
            <w:tcW w:w="3749" w:type="dxa"/>
            <w:shd w:val="clear" w:color="auto" w:fill="auto"/>
            <w:vAlign w:val="bottom"/>
          </w:tcPr>
          <w:p w14:paraId="0DC33980" w14:textId="77777777" w:rsidR="006C5506" w:rsidRPr="002C0D13" w:rsidRDefault="007A1DE0">
            <w:pPr>
              <w:pStyle w:val="Other0"/>
              <w:spacing w:after="0"/>
              <w:ind w:firstLine="160"/>
              <w:rPr>
                <w:color w:val="auto"/>
              </w:rPr>
            </w:pPr>
            <w:r w:rsidRPr="002C0D13">
              <w:rPr>
                <w:rStyle w:val="Other"/>
                <w:color w:val="auto"/>
              </w:rPr>
              <w:t>Rated current secondary side</w:t>
            </w:r>
          </w:p>
        </w:tc>
        <w:tc>
          <w:tcPr>
            <w:tcW w:w="4536" w:type="dxa"/>
            <w:tcBorders>
              <w:top w:val="single" w:sz="4" w:space="0" w:color="auto"/>
            </w:tcBorders>
            <w:shd w:val="clear" w:color="auto" w:fill="auto"/>
            <w:vAlign w:val="bottom"/>
          </w:tcPr>
          <w:p w14:paraId="1581AC09"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0153BF4" w14:textId="77777777">
        <w:trPr>
          <w:trHeight w:hRule="exact" w:val="509"/>
          <w:jc w:val="center"/>
        </w:trPr>
        <w:tc>
          <w:tcPr>
            <w:tcW w:w="830" w:type="dxa"/>
            <w:shd w:val="clear" w:color="auto" w:fill="auto"/>
            <w:vAlign w:val="bottom"/>
          </w:tcPr>
          <w:p w14:paraId="76DAE470" w14:textId="77777777" w:rsidR="006C5506" w:rsidRPr="002C0D13" w:rsidRDefault="007A1DE0">
            <w:pPr>
              <w:pStyle w:val="Other0"/>
              <w:spacing w:after="0"/>
              <w:rPr>
                <w:color w:val="auto"/>
              </w:rPr>
            </w:pPr>
            <w:r w:rsidRPr="002C0D13">
              <w:rPr>
                <w:rStyle w:val="Other"/>
                <w:color w:val="auto"/>
              </w:rPr>
              <w:t>2.4.7.</w:t>
            </w:r>
          </w:p>
        </w:tc>
        <w:tc>
          <w:tcPr>
            <w:tcW w:w="3749" w:type="dxa"/>
            <w:shd w:val="clear" w:color="auto" w:fill="auto"/>
            <w:vAlign w:val="bottom"/>
          </w:tcPr>
          <w:p w14:paraId="467A8776" w14:textId="77777777" w:rsidR="006C5506" w:rsidRPr="002C0D13" w:rsidRDefault="007A1DE0">
            <w:pPr>
              <w:pStyle w:val="Other0"/>
              <w:spacing w:after="0"/>
              <w:ind w:firstLine="160"/>
              <w:rPr>
                <w:color w:val="auto"/>
              </w:rPr>
            </w:pPr>
            <w:r w:rsidRPr="002C0D13">
              <w:rPr>
                <w:rStyle w:val="Other"/>
                <w:color w:val="auto"/>
              </w:rPr>
              <w:t>Thermal short time current 1 sec.</w:t>
            </w:r>
          </w:p>
        </w:tc>
        <w:tc>
          <w:tcPr>
            <w:tcW w:w="4536" w:type="dxa"/>
            <w:tcBorders>
              <w:top w:val="single" w:sz="4" w:space="0" w:color="auto"/>
            </w:tcBorders>
            <w:shd w:val="clear" w:color="auto" w:fill="auto"/>
            <w:vAlign w:val="bottom"/>
          </w:tcPr>
          <w:p w14:paraId="65AB8D8F" w14:textId="77777777" w:rsidR="006C5506" w:rsidRPr="002C0D13" w:rsidRDefault="007A1DE0">
            <w:pPr>
              <w:pStyle w:val="Other0"/>
              <w:spacing w:after="0"/>
              <w:rPr>
                <w:color w:val="auto"/>
              </w:rPr>
            </w:pPr>
            <w:r w:rsidRPr="002C0D13">
              <w:rPr>
                <w:rStyle w:val="Other"/>
                <w:color w:val="auto"/>
              </w:rPr>
              <w:t>A</w:t>
            </w:r>
          </w:p>
          <w:p w14:paraId="0162A309" w14:textId="77777777" w:rsidR="006C5506" w:rsidRPr="002C0D13" w:rsidRDefault="007A1DE0">
            <w:pPr>
              <w:pStyle w:val="Other0"/>
              <w:tabs>
                <w:tab w:val="left" w:pos="1030"/>
                <w:tab w:val="left" w:leader="underscore" w:pos="2354"/>
                <w:tab w:val="left" w:leader="underscore" w:pos="4414"/>
              </w:tabs>
              <w:spacing w:after="0" w:line="180" w:lineRule="auto"/>
              <w:ind w:firstLine="180"/>
              <w:jc w:val="both"/>
              <w:rPr>
                <w:color w:val="auto"/>
                <w:sz w:val="18"/>
                <w:szCs w:val="18"/>
              </w:rPr>
            </w:pPr>
            <w:r w:rsidRPr="002C0D13">
              <w:rPr>
                <w:rStyle w:val="Other"/>
                <w:color w:val="auto"/>
                <w:sz w:val="18"/>
                <w:szCs w:val="18"/>
              </w:rPr>
              <w:t>rms</w:t>
            </w:r>
            <w:r w:rsidRPr="002C0D13">
              <w:rPr>
                <w:rStyle w:val="Other"/>
                <w:color w:val="auto"/>
                <w:sz w:val="18"/>
                <w:szCs w:val="18"/>
              </w:rPr>
              <w:tab/>
            </w:r>
            <w:r w:rsidRPr="002C0D13">
              <w:rPr>
                <w:rStyle w:val="Other"/>
                <w:color w:val="auto"/>
                <w:sz w:val="18"/>
                <w:szCs w:val="18"/>
                <w:vertAlign w:val="superscript"/>
              </w:rPr>
              <w:tab/>
              <w:t xml:space="preserve"> </w:t>
            </w:r>
            <w:r w:rsidRPr="002C0D13">
              <w:rPr>
                <w:rStyle w:val="Other"/>
                <w:color w:val="auto"/>
                <w:sz w:val="18"/>
                <w:szCs w:val="18"/>
                <w:vertAlign w:val="superscript"/>
              </w:rPr>
              <w:tab/>
            </w:r>
          </w:p>
        </w:tc>
      </w:tr>
      <w:tr w:rsidR="002C0D13" w:rsidRPr="002C0D13" w14:paraId="76104186" w14:textId="77777777">
        <w:trPr>
          <w:trHeight w:hRule="exact" w:val="557"/>
          <w:jc w:val="center"/>
        </w:trPr>
        <w:tc>
          <w:tcPr>
            <w:tcW w:w="830" w:type="dxa"/>
            <w:shd w:val="clear" w:color="auto" w:fill="auto"/>
            <w:vAlign w:val="bottom"/>
          </w:tcPr>
          <w:p w14:paraId="09A9D583" w14:textId="77777777" w:rsidR="006C5506" w:rsidRPr="002C0D13" w:rsidRDefault="007A1DE0">
            <w:pPr>
              <w:pStyle w:val="Other0"/>
              <w:spacing w:after="0"/>
              <w:rPr>
                <w:color w:val="auto"/>
              </w:rPr>
            </w:pPr>
            <w:r w:rsidRPr="002C0D13">
              <w:rPr>
                <w:rStyle w:val="Other"/>
                <w:color w:val="auto"/>
              </w:rPr>
              <w:t>2.4.8.</w:t>
            </w:r>
          </w:p>
        </w:tc>
        <w:tc>
          <w:tcPr>
            <w:tcW w:w="3749" w:type="dxa"/>
            <w:shd w:val="clear" w:color="auto" w:fill="auto"/>
            <w:vAlign w:val="bottom"/>
          </w:tcPr>
          <w:p w14:paraId="5370C7AC" w14:textId="77777777" w:rsidR="006C5506" w:rsidRPr="002C0D13" w:rsidRDefault="007A1DE0">
            <w:pPr>
              <w:pStyle w:val="Other0"/>
              <w:spacing w:after="0"/>
              <w:ind w:firstLine="160"/>
              <w:rPr>
                <w:color w:val="auto"/>
              </w:rPr>
            </w:pPr>
            <w:r w:rsidRPr="002C0D13">
              <w:rPr>
                <w:rStyle w:val="Other"/>
                <w:color w:val="auto"/>
              </w:rPr>
              <w:t>Short time dynamic current</w:t>
            </w:r>
          </w:p>
        </w:tc>
        <w:tc>
          <w:tcPr>
            <w:tcW w:w="4536" w:type="dxa"/>
            <w:tcBorders>
              <w:top w:val="single" w:sz="4" w:space="0" w:color="auto"/>
            </w:tcBorders>
            <w:shd w:val="clear" w:color="auto" w:fill="auto"/>
            <w:vAlign w:val="bottom"/>
          </w:tcPr>
          <w:p w14:paraId="28A8FD75" w14:textId="77777777" w:rsidR="006C5506" w:rsidRPr="002C0D13" w:rsidRDefault="007A1DE0">
            <w:pPr>
              <w:pStyle w:val="Other0"/>
              <w:tabs>
                <w:tab w:val="left" w:leader="underscore" w:pos="2299"/>
                <w:tab w:val="left" w:leader="underscore" w:pos="4358"/>
              </w:tabs>
              <w:spacing w:after="0"/>
              <w:jc w:val="both"/>
              <w:rPr>
                <w:color w:val="auto"/>
              </w:rPr>
            </w:pPr>
            <w:r w:rsidRPr="002C0D13">
              <w:rPr>
                <w:rStyle w:val="Other"/>
                <w:color w:val="auto"/>
              </w:rPr>
              <w:t>kA</w:t>
            </w:r>
            <w:r w:rsidRPr="002C0D13">
              <w:rPr>
                <w:rStyle w:val="Other"/>
                <w:color w:val="auto"/>
                <w:vertAlign w:val="subscript"/>
              </w:rPr>
              <w:t>peak</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72EA6E17" w14:textId="77777777">
        <w:trPr>
          <w:trHeight w:hRule="exact" w:val="562"/>
          <w:jc w:val="center"/>
        </w:trPr>
        <w:tc>
          <w:tcPr>
            <w:tcW w:w="830" w:type="dxa"/>
            <w:shd w:val="clear" w:color="auto" w:fill="auto"/>
            <w:vAlign w:val="bottom"/>
          </w:tcPr>
          <w:p w14:paraId="68AEB195" w14:textId="77777777" w:rsidR="006C5506" w:rsidRPr="002C0D13" w:rsidRDefault="007A1DE0">
            <w:pPr>
              <w:pStyle w:val="Other0"/>
              <w:spacing w:after="0"/>
              <w:rPr>
                <w:color w:val="auto"/>
              </w:rPr>
            </w:pPr>
            <w:r w:rsidRPr="002C0D13">
              <w:rPr>
                <w:rStyle w:val="Other"/>
                <w:color w:val="auto"/>
              </w:rPr>
              <w:t>2.4.9.</w:t>
            </w:r>
          </w:p>
        </w:tc>
        <w:tc>
          <w:tcPr>
            <w:tcW w:w="3749" w:type="dxa"/>
            <w:shd w:val="clear" w:color="auto" w:fill="auto"/>
            <w:vAlign w:val="bottom"/>
          </w:tcPr>
          <w:p w14:paraId="10DF7D5E" w14:textId="77777777" w:rsidR="006C5506" w:rsidRPr="002C0D13" w:rsidRDefault="007A1DE0">
            <w:pPr>
              <w:pStyle w:val="Other0"/>
              <w:spacing w:after="0"/>
              <w:ind w:firstLine="160"/>
              <w:rPr>
                <w:color w:val="auto"/>
              </w:rPr>
            </w:pPr>
            <w:r w:rsidRPr="002C0D13">
              <w:rPr>
                <w:rStyle w:val="Other"/>
                <w:color w:val="auto"/>
              </w:rPr>
              <w:t>Number of measuring/protection cores</w:t>
            </w:r>
          </w:p>
        </w:tc>
        <w:tc>
          <w:tcPr>
            <w:tcW w:w="4536" w:type="dxa"/>
            <w:tcBorders>
              <w:top w:val="single" w:sz="4" w:space="0" w:color="auto"/>
            </w:tcBorders>
            <w:shd w:val="clear" w:color="auto" w:fill="auto"/>
            <w:vAlign w:val="bottom"/>
          </w:tcPr>
          <w:p w14:paraId="68D949A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AFF8F68" w14:textId="77777777">
        <w:trPr>
          <w:trHeight w:hRule="exact" w:val="667"/>
          <w:jc w:val="center"/>
        </w:trPr>
        <w:tc>
          <w:tcPr>
            <w:tcW w:w="830" w:type="dxa"/>
            <w:shd w:val="clear" w:color="auto" w:fill="auto"/>
            <w:vAlign w:val="center"/>
          </w:tcPr>
          <w:p w14:paraId="268E68EF" w14:textId="77777777" w:rsidR="006C5506" w:rsidRPr="002C0D13" w:rsidRDefault="007A1DE0">
            <w:pPr>
              <w:pStyle w:val="Other0"/>
              <w:spacing w:after="0"/>
              <w:rPr>
                <w:color w:val="auto"/>
              </w:rPr>
            </w:pPr>
            <w:r w:rsidRPr="002C0D13">
              <w:rPr>
                <w:rStyle w:val="Other"/>
                <w:color w:val="auto"/>
              </w:rPr>
              <w:t>2.4.10.</w:t>
            </w:r>
          </w:p>
        </w:tc>
        <w:tc>
          <w:tcPr>
            <w:tcW w:w="3749" w:type="dxa"/>
            <w:shd w:val="clear" w:color="auto" w:fill="auto"/>
            <w:vAlign w:val="center"/>
          </w:tcPr>
          <w:p w14:paraId="405C66FA" w14:textId="77777777" w:rsidR="006C5506" w:rsidRPr="002C0D13" w:rsidRDefault="007A1DE0">
            <w:pPr>
              <w:pStyle w:val="Other0"/>
              <w:spacing w:after="0"/>
              <w:ind w:firstLine="160"/>
              <w:rPr>
                <w:color w:val="auto"/>
              </w:rPr>
            </w:pPr>
            <w:r w:rsidRPr="002C0D13">
              <w:rPr>
                <w:rStyle w:val="Other"/>
                <w:color w:val="auto"/>
              </w:rPr>
              <w:t>Measuring cores</w:t>
            </w:r>
          </w:p>
        </w:tc>
        <w:tc>
          <w:tcPr>
            <w:tcW w:w="4536" w:type="dxa"/>
            <w:tcBorders>
              <w:top w:val="single" w:sz="4" w:space="0" w:color="auto"/>
            </w:tcBorders>
            <w:shd w:val="clear" w:color="auto" w:fill="auto"/>
          </w:tcPr>
          <w:p w14:paraId="33E7499B" w14:textId="77777777" w:rsidR="006C5506" w:rsidRPr="002C0D13" w:rsidRDefault="006C5506">
            <w:pPr>
              <w:rPr>
                <w:color w:val="auto"/>
                <w:sz w:val="10"/>
                <w:szCs w:val="10"/>
              </w:rPr>
            </w:pPr>
          </w:p>
        </w:tc>
      </w:tr>
      <w:tr w:rsidR="002C0D13" w:rsidRPr="002C0D13" w14:paraId="1BB142E7" w14:textId="77777777">
        <w:trPr>
          <w:trHeight w:hRule="exact" w:val="326"/>
          <w:jc w:val="center"/>
        </w:trPr>
        <w:tc>
          <w:tcPr>
            <w:tcW w:w="830" w:type="dxa"/>
            <w:shd w:val="clear" w:color="auto" w:fill="auto"/>
          </w:tcPr>
          <w:p w14:paraId="492D694A" w14:textId="77777777" w:rsidR="006C5506" w:rsidRPr="002C0D13" w:rsidRDefault="006C5506">
            <w:pPr>
              <w:rPr>
                <w:color w:val="auto"/>
                <w:sz w:val="10"/>
                <w:szCs w:val="10"/>
              </w:rPr>
            </w:pPr>
          </w:p>
        </w:tc>
        <w:tc>
          <w:tcPr>
            <w:tcW w:w="3749" w:type="dxa"/>
            <w:shd w:val="clear" w:color="auto" w:fill="auto"/>
            <w:vAlign w:val="bottom"/>
          </w:tcPr>
          <w:p w14:paraId="6E2D13EC" w14:textId="77777777" w:rsidR="006C5506" w:rsidRPr="002C0D13" w:rsidRDefault="007A1DE0">
            <w:pPr>
              <w:pStyle w:val="Other0"/>
              <w:spacing w:after="0"/>
              <w:ind w:firstLine="160"/>
              <w:rPr>
                <w:color w:val="auto"/>
              </w:rPr>
            </w:pPr>
            <w:r w:rsidRPr="002C0D13">
              <w:rPr>
                <w:rStyle w:val="Other"/>
                <w:color w:val="auto"/>
              </w:rPr>
              <w:t>- accuracy class</w:t>
            </w:r>
          </w:p>
        </w:tc>
        <w:tc>
          <w:tcPr>
            <w:tcW w:w="4536" w:type="dxa"/>
            <w:shd w:val="clear" w:color="auto" w:fill="auto"/>
            <w:vAlign w:val="bottom"/>
          </w:tcPr>
          <w:p w14:paraId="52622EF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8500237" w14:textId="77777777">
        <w:trPr>
          <w:trHeight w:hRule="exact" w:val="470"/>
          <w:jc w:val="center"/>
        </w:trPr>
        <w:tc>
          <w:tcPr>
            <w:tcW w:w="830" w:type="dxa"/>
            <w:shd w:val="clear" w:color="auto" w:fill="auto"/>
          </w:tcPr>
          <w:p w14:paraId="7A606B16" w14:textId="77777777" w:rsidR="006C5506" w:rsidRPr="002C0D13" w:rsidRDefault="006C5506">
            <w:pPr>
              <w:rPr>
                <w:color w:val="auto"/>
                <w:sz w:val="10"/>
                <w:szCs w:val="10"/>
              </w:rPr>
            </w:pPr>
          </w:p>
        </w:tc>
        <w:tc>
          <w:tcPr>
            <w:tcW w:w="3749" w:type="dxa"/>
            <w:shd w:val="clear" w:color="auto" w:fill="auto"/>
            <w:vAlign w:val="bottom"/>
          </w:tcPr>
          <w:p w14:paraId="5FF91CA8" w14:textId="77777777" w:rsidR="006C5506" w:rsidRPr="002C0D13" w:rsidRDefault="007A1DE0">
            <w:pPr>
              <w:pStyle w:val="Other0"/>
              <w:spacing w:after="0"/>
              <w:ind w:firstLine="160"/>
              <w:rPr>
                <w:color w:val="auto"/>
              </w:rPr>
            </w:pPr>
            <w:r w:rsidRPr="002C0D13">
              <w:rPr>
                <w:rStyle w:val="Other"/>
                <w:color w:val="auto"/>
              </w:rPr>
              <w:t>- rated burden</w:t>
            </w:r>
          </w:p>
        </w:tc>
        <w:tc>
          <w:tcPr>
            <w:tcW w:w="4536" w:type="dxa"/>
            <w:tcBorders>
              <w:top w:val="single" w:sz="4" w:space="0" w:color="auto"/>
            </w:tcBorders>
            <w:shd w:val="clear" w:color="auto" w:fill="auto"/>
            <w:vAlign w:val="bottom"/>
          </w:tcPr>
          <w:p w14:paraId="72CD47FF" w14:textId="77777777" w:rsidR="006C5506" w:rsidRPr="002C0D13" w:rsidRDefault="007A1DE0">
            <w:pPr>
              <w:pStyle w:val="Other0"/>
              <w:tabs>
                <w:tab w:val="left" w:pos="984"/>
                <w:tab w:val="left" w:leader="underscore" w:pos="2304"/>
                <w:tab w:val="left" w:leader="underscore" w:pos="4368"/>
              </w:tabs>
              <w:spacing w:after="0"/>
              <w:jc w:val="both"/>
              <w:rPr>
                <w:color w:val="auto"/>
              </w:rPr>
            </w:pPr>
            <w:r w:rsidRPr="002C0D13">
              <w:rPr>
                <w:rStyle w:val="Other"/>
                <w:color w:val="auto"/>
              </w:rPr>
              <w:t>VA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9E78512" w14:textId="77777777">
        <w:trPr>
          <w:trHeight w:hRule="exact" w:val="634"/>
          <w:jc w:val="center"/>
        </w:trPr>
        <w:tc>
          <w:tcPr>
            <w:tcW w:w="830" w:type="dxa"/>
            <w:shd w:val="clear" w:color="auto" w:fill="auto"/>
            <w:vAlign w:val="center"/>
          </w:tcPr>
          <w:p w14:paraId="4071C622" w14:textId="77777777" w:rsidR="006C5506" w:rsidRPr="002C0D13" w:rsidRDefault="007A1DE0">
            <w:pPr>
              <w:pStyle w:val="Other0"/>
              <w:spacing w:after="0"/>
              <w:rPr>
                <w:color w:val="auto"/>
              </w:rPr>
            </w:pPr>
            <w:r w:rsidRPr="002C0D13">
              <w:rPr>
                <w:rStyle w:val="Other"/>
                <w:color w:val="auto"/>
              </w:rPr>
              <w:t>2.4.11.</w:t>
            </w:r>
          </w:p>
        </w:tc>
        <w:tc>
          <w:tcPr>
            <w:tcW w:w="3749" w:type="dxa"/>
            <w:shd w:val="clear" w:color="auto" w:fill="auto"/>
            <w:vAlign w:val="center"/>
          </w:tcPr>
          <w:p w14:paraId="67CACB22" w14:textId="77777777" w:rsidR="006C5506" w:rsidRPr="002C0D13" w:rsidRDefault="007A1DE0">
            <w:pPr>
              <w:pStyle w:val="Other0"/>
              <w:spacing w:after="0"/>
              <w:ind w:firstLine="160"/>
              <w:rPr>
                <w:color w:val="auto"/>
              </w:rPr>
            </w:pPr>
            <w:r w:rsidRPr="002C0D13">
              <w:rPr>
                <w:rStyle w:val="Other"/>
                <w:color w:val="auto"/>
              </w:rPr>
              <w:t>Protection cores</w:t>
            </w:r>
          </w:p>
        </w:tc>
        <w:tc>
          <w:tcPr>
            <w:tcW w:w="4536" w:type="dxa"/>
            <w:tcBorders>
              <w:top w:val="single" w:sz="4" w:space="0" w:color="auto"/>
            </w:tcBorders>
            <w:shd w:val="clear" w:color="auto" w:fill="auto"/>
          </w:tcPr>
          <w:p w14:paraId="69DFCDD0" w14:textId="77777777" w:rsidR="006C5506" w:rsidRPr="002C0D13" w:rsidRDefault="006C5506">
            <w:pPr>
              <w:rPr>
                <w:color w:val="auto"/>
                <w:sz w:val="10"/>
                <w:szCs w:val="10"/>
              </w:rPr>
            </w:pPr>
          </w:p>
        </w:tc>
      </w:tr>
      <w:tr w:rsidR="002C0D13" w:rsidRPr="002C0D13" w14:paraId="1078D1B5" w14:textId="77777777">
        <w:trPr>
          <w:trHeight w:hRule="exact" w:val="341"/>
          <w:jc w:val="center"/>
        </w:trPr>
        <w:tc>
          <w:tcPr>
            <w:tcW w:w="830" w:type="dxa"/>
            <w:shd w:val="clear" w:color="auto" w:fill="auto"/>
          </w:tcPr>
          <w:p w14:paraId="51E8DB94" w14:textId="77777777" w:rsidR="006C5506" w:rsidRPr="002C0D13" w:rsidRDefault="006C5506">
            <w:pPr>
              <w:rPr>
                <w:color w:val="auto"/>
                <w:sz w:val="10"/>
                <w:szCs w:val="10"/>
              </w:rPr>
            </w:pPr>
          </w:p>
        </w:tc>
        <w:tc>
          <w:tcPr>
            <w:tcW w:w="3749" w:type="dxa"/>
            <w:shd w:val="clear" w:color="auto" w:fill="auto"/>
            <w:vAlign w:val="bottom"/>
          </w:tcPr>
          <w:p w14:paraId="6D3CA703" w14:textId="77777777" w:rsidR="006C5506" w:rsidRPr="002C0D13" w:rsidRDefault="007A1DE0">
            <w:pPr>
              <w:pStyle w:val="Other0"/>
              <w:spacing w:after="0"/>
              <w:ind w:firstLine="160"/>
              <w:rPr>
                <w:color w:val="auto"/>
              </w:rPr>
            </w:pPr>
            <w:r w:rsidRPr="002C0D13">
              <w:rPr>
                <w:rStyle w:val="Other"/>
                <w:color w:val="auto"/>
              </w:rPr>
              <w:t>- accuracy class</w:t>
            </w:r>
          </w:p>
        </w:tc>
        <w:tc>
          <w:tcPr>
            <w:tcW w:w="4536" w:type="dxa"/>
            <w:shd w:val="clear" w:color="auto" w:fill="auto"/>
            <w:vAlign w:val="bottom"/>
          </w:tcPr>
          <w:p w14:paraId="4AE00DA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503E6BB" w14:textId="77777777">
        <w:trPr>
          <w:trHeight w:hRule="exact" w:val="470"/>
          <w:jc w:val="center"/>
        </w:trPr>
        <w:tc>
          <w:tcPr>
            <w:tcW w:w="830" w:type="dxa"/>
            <w:shd w:val="clear" w:color="auto" w:fill="auto"/>
          </w:tcPr>
          <w:p w14:paraId="0611C0E8" w14:textId="77777777" w:rsidR="006C5506" w:rsidRPr="002C0D13" w:rsidRDefault="006C5506">
            <w:pPr>
              <w:rPr>
                <w:color w:val="auto"/>
                <w:sz w:val="10"/>
                <w:szCs w:val="10"/>
              </w:rPr>
            </w:pPr>
          </w:p>
        </w:tc>
        <w:tc>
          <w:tcPr>
            <w:tcW w:w="3749" w:type="dxa"/>
            <w:shd w:val="clear" w:color="auto" w:fill="auto"/>
            <w:vAlign w:val="bottom"/>
          </w:tcPr>
          <w:p w14:paraId="722247F0" w14:textId="77777777" w:rsidR="006C5506" w:rsidRPr="002C0D13" w:rsidRDefault="007A1DE0">
            <w:pPr>
              <w:pStyle w:val="Other0"/>
              <w:spacing w:after="0"/>
              <w:ind w:firstLine="160"/>
              <w:rPr>
                <w:color w:val="auto"/>
              </w:rPr>
            </w:pPr>
            <w:r w:rsidRPr="002C0D13">
              <w:rPr>
                <w:rStyle w:val="Other"/>
                <w:color w:val="auto"/>
              </w:rPr>
              <w:t>- rated burden</w:t>
            </w:r>
          </w:p>
        </w:tc>
        <w:tc>
          <w:tcPr>
            <w:tcW w:w="4536" w:type="dxa"/>
            <w:tcBorders>
              <w:top w:val="single" w:sz="4" w:space="0" w:color="auto"/>
            </w:tcBorders>
            <w:shd w:val="clear" w:color="auto" w:fill="auto"/>
            <w:vAlign w:val="bottom"/>
          </w:tcPr>
          <w:p w14:paraId="282EC337" w14:textId="77777777" w:rsidR="006C5506" w:rsidRPr="002C0D13" w:rsidRDefault="007A1DE0">
            <w:pPr>
              <w:pStyle w:val="Other0"/>
              <w:tabs>
                <w:tab w:val="left" w:pos="984"/>
                <w:tab w:val="left" w:leader="underscore" w:pos="2304"/>
                <w:tab w:val="left" w:leader="underscore" w:pos="4368"/>
              </w:tabs>
              <w:spacing w:after="0"/>
              <w:jc w:val="both"/>
              <w:rPr>
                <w:color w:val="auto"/>
              </w:rPr>
            </w:pPr>
            <w:r w:rsidRPr="002C0D13">
              <w:rPr>
                <w:rStyle w:val="Other"/>
                <w:color w:val="auto"/>
              </w:rPr>
              <w:t>VA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505EA4B" w14:textId="77777777">
        <w:trPr>
          <w:trHeight w:hRule="exact" w:val="648"/>
          <w:jc w:val="center"/>
        </w:trPr>
        <w:tc>
          <w:tcPr>
            <w:tcW w:w="830" w:type="dxa"/>
            <w:shd w:val="clear" w:color="auto" w:fill="auto"/>
            <w:vAlign w:val="center"/>
          </w:tcPr>
          <w:p w14:paraId="21B74DEE" w14:textId="77777777" w:rsidR="006C5506" w:rsidRPr="002C0D13" w:rsidRDefault="007A1DE0">
            <w:pPr>
              <w:pStyle w:val="Other0"/>
              <w:spacing w:after="0"/>
              <w:rPr>
                <w:color w:val="auto"/>
              </w:rPr>
            </w:pPr>
            <w:r w:rsidRPr="002C0D13">
              <w:rPr>
                <w:rStyle w:val="Other"/>
                <w:color w:val="auto"/>
              </w:rPr>
              <w:t>2.5.</w:t>
            </w:r>
          </w:p>
        </w:tc>
        <w:tc>
          <w:tcPr>
            <w:tcW w:w="3749" w:type="dxa"/>
            <w:shd w:val="clear" w:color="auto" w:fill="auto"/>
            <w:vAlign w:val="center"/>
          </w:tcPr>
          <w:p w14:paraId="10356D91" w14:textId="77777777" w:rsidR="006C5506" w:rsidRPr="002C0D13" w:rsidRDefault="007A1DE0">
            <w:pPr>
              <w:pStyle w:val="Other0"/>
              <w:spacing w:after="0"/>
              <w:ind w:firstLine="160"/>
              <w:rPr>
                <w:color w:val="auto"/>
              </w:rPr>
            </w:pPr>
            <w:r w:rsidRPr="002C0D13">
              <w:rPr>
                <w:rStyle w:val="Other"/>
                <w:color w:val="auto"/>
              </w:rPr>
              <w:t>Voltage Transformer</w:t>
            </w:r>
          </w:p>
        </w:tc>
        <w:tc>
          <w:tcPr>
            <w:tcW w:w="4536" w:type="dxa"/>
            <w:tcBorders>
              <w:top w:val="single" w:sz="4" w:space="0" w:color="auto"/>
            </w:tcBorders>
            <w:shd w:val="clear" w:color="auto" w:fill="auto"/>
          </w:tcPr>
          <w:p w14:paraId="6CB91FCD" w14:textId="77777777" w:rsidR="006C5506" w:rsidRPr="002C0D13" w:rsidRDefault="006C5506">
            <w:pPr>
              <w:rPr>
                <w:color w:val="auto"/>
                <w:sz w:val="10"/>
                <w:szCs w:val="10"/>
              </w:rPr>
            </w:pPr>
          </w:p>
        </w:tc>
      </w:tr>
      <w:tr w:rsidR="002C0D13" w:rsidRPr="002C0D13" w14:paraId="3822849C" w14:textId="77777777">
        <w:trPr>
          <w:trHeight w:hRule="exact" w:val="326"/>
          <w:jc w:val="center"/>
        </w:trPr>
        <w:tc>
          <w:tcPr>
            <w:tcW w:w="830" w:type="dxa"/>
            <w:shd w:val="clear" w:color="auto" w:fill="auto"/>
            <w:vAlign w:val="bottom"/>
          </w:tcPr>
          <w:p w14:paraId="1EFA0B9A" w14:textId="77777777" w:rsidR="006C5506" w:rsidRPr="002C0D13" w:rsidRDefault="007A1DE0">
            <w:pPr>
              <w:pStyle w:val="Other0"/>
              <w:spacing w:after="0"/>
              <w:rPr>
                <w:color w:val="auto"/>
              </w:rPr>
            </w:pPr>
            <w:r w:rsidRPr="002C0D13">
              <w:rPr>
                <w:rStyle w:val="Other"/>
                <w:color w:val="auto"/>
              </w:rPr>
              <w:t>2.5.1.</w:t>
            </w:r>
          </w:p>
        </w:tc>
        <w:tc>
          <w:tcPr>
            <w:tcW w:w="3749" w:type="dxa"/>
            <w:shd w:val="clear" w:color="auto" w:fill="auto"/>
            <w:vAlign w:val="bottom"/>
          </w:tcPr>
          <w:p w14:paraId="799BC9F1" w14:textId="77777777" w:rsidR="006C5506" w:rsidRPr="002C0D13" w:rsidRDefault="007A1DE0">
            <w:pPr>
              <w:pStyle w:val="Other0"/>
              <w:spacing w:after="0"/>
              <w:ind w:firstLine="160"/>
              <w:rPr>
                <w:color w:val="auto"/>
              </w:rPr>
            </w:pPr>
            <w:r w:rsidRPr="002C0D13">
              <w:rPr>
                <w:rStyle w:val="Other"/>
                <w:color w:val="auto"/>
              </w:rPr>
              <w:t>Make</w:t>
            </w:r>
          </w:p>
        </w:tc>
        <w:tc>
          <w:tcPr>
            <w:tcW w:w="4536" w:type="dxa"/>
            <w:shd w:val="clear" w:color="auto" w:fill="auto"/>
          </w:tcPr>
          <w:p w14:paraId="689F08D3" w14:textId="77777777" w:rsidR="006C5506" w:rsidRPr="002C0D13" w:rsidRDefault="006C5506">
            <w:pPr>
              <w:rPr>
                <w:color w:val="auto"/>
                <w:sz w:val="10"/>
                <w:szCs w:val="10"/>
              </w:rPr>
            </w:pPr>
          </w:p>
        </w:tc>
      </w:tr>
      <w:tr w:rsidR="002C0D13" w:rsidRPr="002C0D13" w14:paraId="62CD476B" w14:textId="77777777">
        <w:trPr>
          <w:trHeight w:hRule="exact" w:val="509"/>
          <w:jc w:val="center"/>
        </w:trPr>
        <w:tc>
          <w:tcPr>
            <w:tcW w:w="830" w:type="dxa"/>
            <w:shd w:val="clear" w:color="auto" w:fill="auto"/>
            <w:vAlign w:val="bottom"/>
          </w:tcPr>
          <w:p w14:paraId="1F46151D" w14:textId="77777777" w:rsidR="006C5506" w:rsidRPr="002C0D13" w:rsidRDefault="007A1DE0">
            <w:pPr>
              <w:pStyle w:val="Other0"/>
              <w:spacing w:after="0"/>
              <w:rPr>
                <w:color w:val="auto"/>
              </w:rPr>
            </w:pPr>
            <w:r w:rsidRPr="002C0D13">
              <w:rPr>
                <w:rStyle w:val="Other"/>
                <w:color w:val="auto"/>
              </w:rPr>
              <w:t>2.5.2.</w:t>
            </w:r>
          </w:p>
        </w:tc>
        <w:tc>
          <w:tcPr>
            <w:tcW w:w="3749" w:type="dxa"/>
            <w:shd w:val="clear" w:color="auto" w:fill="auto"/>
            <w:vAlign w:val="bottom"/>
          </w:tcPr>
          <w:p w14:paraId="5EA4B51A" w14:textId="77777777" w:rsidR="006C5506" w:rsidRPr="002C0D13" w:rsidRDefault="007A1DE0">
            <w:pPr>
              <w:pStyle w:val="Other0"/>
              <w:spacing w:after="0"/>
              <w:ind w:firstLine="160"/>
              <w:rPr>
                <w:color w:val="auto"/>
              </w:rPr>
            </w:pPr>
            <w:r w:rsidRPr="002C0D13">
              <w:rPr>
                <w:rStyle w:val="Other"/>
                <w:color w:val="auto"/>
              </w:rPr>
              <w:t>Type</w:t>
            </w:r>
          </w:p>
        </w:tc>
        <w:tc>
          <w:tcPr>
            <w:tcW w:w="4536" w:type="dxa"/>
            <w:tcBorders>
              <w:top w:val="single" w:sz="4" w:space="0" w:color="auto"/>
            </w:tcBorders>
            <w:shd w:val="clear" w:color="auto" w:fill="auto"/>
          </w:tcPr>
          <w:p w14:paraId="6FC48FCB" w14:textId="77777777" w:rsidR="006C5506" w:rsidRPr="002C0D13" w:rsidRDefault="006C5506">
            <w:pPr>
              <w:rPr>
                <w:color w:val="auto"/>
                <w:sz w:val="10"/>
                <w:szCs w:val="10"/>
              </w:rPr>
            </w:pPr>
          </w:p>
        </w:tc>
      </w:tr>
      <w:tr w:rsidR="002C0D13" w:rsidRPr="002C0D13" w14:paraId="6D16BE6C" w14:textId="77777777">
        <w:trPr>
          <w:trHeight w:hRule="exact" w:val="509"/>
          <w:jc w:val="center"/>
        </w:trPr>
        <w:tc>
          <w:tcPr>
            <w:tcW w:w="830" w:type="dxa"/>
            <w:shd w:val="clear" w:color="auto" w:fill="auto"/>
            <w:vAlign w:val="bottom"/>
          </w:tcPr>
          <w:p w14:paraId="7839CAA1" w14:textId="77777777" w:rsidR="006C5506" w:rsidRPr="002C0D13" w:rsidRDefault="007A1DE0">
            <w:pPr>
              <w:pStyle w:val="Other0"/>
              <w:spacing w:after="0"/>
              <w:rPr>
                <w:color w:val="auto"/>
              </w:rPr>
            </w:pPr>
            <w:r w:rsidRPr="002C0D13">
              <w:rPr>
                <w:rStyle w:val="Other"/>
                <w:color w:val="auto"/>
              </w:rPr>
              <w:t>2.5.3.</w:t>
            </w:r>
          </w:p>
        </w:tc>
        <w:tc>
          <w:tcPr>
            <w:tcW w:w="3749" w:type="dxa"/>
            <w:shd w:val="clear" w:color="auto" w:fill="auto"/>
            <w:vAlign w:val="bottom"/>
          </w:tcPr>
          <w:p w14:paraId="5C1F7EDE" w14:textId="77777777" w:rsidR="006C5506" w:rsidRPr="002C0D13" w:rsidRDefault="007A1DE0">
            <w:pPr>
              <w:pStyle w:val="Other0"/>
              <w:spacing w:after="0"/>
              <w:ind w:firstLine="160"/>
              <w:rPr>
                <w:color w:val="auto"/>
              </w:rPr>
            </w:pPr>
            <w:r w:rsidRPr="002C0D13">
              <w:rPr>
                <w:rStyle w:val="Other"/>
                <w:color w:val="auto"/>
              </w:rPr>
              <w:t>Applicable Standard</w:t>
            </w:r>
          </w:p>
        </w:tc>
        <w:tc>
          <w:tcPr>
            <w:tcW w:w="4536" w:type="dxa"/>
            <w:tcBorders>
              <w:top w:val="single" w:sz="4" w:space="0" w:color="auto"/>
            </w:tcBorders>
            <w:shd w:val="clear" w:color="auto" w:fill="auto"/>
          </w:tcPr>
          <w:p w14:paraId="3F52F892" w14:textId="77777777" w:rsidR="006C5506" w:rsidRPr="002C0D13" w:rsidRDefault="006C5506">
            <w:pPr>
              <w:rPr>
                <w:color w:val="auto"/>
                <w:sz w:val="10"/>
                <w:szCs w:val="10"/>
              </w:rPr>
            </w:pPr>
          </w:p>
        </w:tc>
      </w:tr>
      <w:tr w:rsidR="002C0D13" w:rsidRPr="002C0D13" w14:paraId="202FBD8C" w14:textId="77777777">
        <w:trPr>
          <w:trHeight w:hRule="exact" w:val="518"/>
          <w:jc w:val="center"/>
        </w:trPr>
        <w:tc>
          <w:tcPr>
            <w:tcW w:w="830" w:type="dxa"/>
            <w:shd w:val="clear" w:color="auto" w:fill="auto"/>
            <w:vAlign w:val="bottom"/>
          </w:tcPr>
          <w:p w14:paraId="1C9416B8" w14:textId="77777777" w:rsidR="006C5506" w:rsidRPr="002C0D13" w:rsidRDefault="007A1DE0">
            <w:pPr>
              <w:pStyle w:val="Other0"/>
              <w:spacing w:after="0"/>
              <w:rPr>
                <w:color w:val="auto"/>
              </w:rPr>
            </w:pPr>
            <w:r w:rsidRPr="002C0D13">
              <w:rPr>
                <w:rStyle w:val="Other"/>
                <w:color w:val="auto"/>
              </w:rPr>
              <w:t>2.5.4.</w:t>
            </w:r>
          </w:p>
        </w:tc>
        <w:tc>
          <w:tcPr>
            <w:tcW w:w="3749" w:type="dxa"/>
            <w:shd w:val="clear" w:color="auto" w:fill="auto"/>
            <w:vAlign w:val="bottom"/>
          </w:tcPr>
          <w:p w14:paraId="78385074" w14:textId="77777777" w:rsidR="006C5506" w:rsidRPr="002C0D13" w:rsidRDefault="007A1DE0">
            <w:pPr>
              <w:pStyle w:val="Other0"/>
              <w:spacing w:after="0"/>
              <w:ind w:firstLine="160"/>
              <w:rPr>
                <w:color w:val="auto"/>
              </w:rPr>
            </w:pPr>
            <w:r w:rsidRPr="002C0D13">
              <w:rPr>
                <w:rStyle w:val="Other"/>
                <w:color w:val="auto"/>
              </w:rPr>
              <w:t>No. of VT’s</w:t>
            </w:r>
          </w:p>
        </w:tc>
        <w:tc>
          <w:tcPr>
            <w:tcW w:w="4536" w:type="dxa"/>
            <w:tcBorders>
              <w:top w:val="single" w:sz="4" w:space="0" w:color="auto"/>
              <w:bottom w:val="single" w:sz="4" w:space="0" w:color="auto"/>
            </w:tcBorders>
            <w:shd w:val="clear" w:color="auto" w:fill="auto"/>
          </w:tcPr>
          <w:p w14:paraId="23737A83" w14:textId="77777777" w:rsidR="006C5506" w:rsidRPr="002C0D13" w:rsidRDefault="006C5506">
            <w:pPr>
              <w:rPr>
                <w:color w:val="auto"/>
                <w:sz w:val="10"/>
                <w:szCs w:val="10"/>
              </w:rPr>
            </w:pPr>
          </w:p>
        </w:tc>
      </w:tr>
    </w:tbl>
    <w:p w14:paraId="6287620C"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3710"/>
        <w:gridCol w:w="1253"/>
        <w:gridCol w:w="1613"/>
        <w:gridCol w:w="2050"/>
      </w:tblGrid>
      <w:tr w:rsidR="002C0D13" w:rsidRPr="002C0D13" w14:paraId="6A45C5BB" w14:textId="77777777">
        <w:trPr>
          <w:trHeight w:hRule="exact" w:val="432"/>
          <w:jc w:val="center"/>
        </w:trPr>
        <w:tc>
          <w:tcPr>
            <w:tcW w:w="835" w:type="dxa"/>
            <w:tcBorders>
              <w:top w:val="single" w:sz="4" w:space="0" w:color="auto"/>
            </w:tcBorders>
            <w:shd w:val="clear" w:color="auto" w:fill="auto"/>
            <w:vAlign w:val="center"/>
          </w:tcPr>
          <w:p w14:paraId="7EC95D6B" w14:textId="77777777" w:rsidR="006C5506" w:rsidRPr="002C0D13" w:rsidRDefault="007A1DE0">
            <w:pPr>
              <w:pStyle w:val="Other0"/>
              <w:spacing w:after="0"/>
              <w:rPr>
                <w:color w:val="auto"/>
              </w:rPr>
            </w:pPr>
            <w:r w:rsidRPr="002C0D13">
              <w:rPr>
                <w:rStyle w:val="Other"/>
                <w:color w:val="auto"/>
              </w:rPr>
              <w:lastRenderedPageBreak/>
              <w:t>ITEM</w:t>
            </w:r>
          </w:p>
        </w:tc>
        <w:tc>
          <w:tcPr>
            <w:tcW w:w="3710" w:type="dxa"/>
            <w:tcBorders>
              <w:top w:val="single" w:sz="4" w:space="0" w:color="auto"/>
            </w:tcBorders>
            <w:shd w:val="clear" w:color="auto" w:fill="auto"/>
            <w:vAlign w:val="center"/>
          </w:tcPr>
          <w:p w14:paraId="0E11C3C4" w14:textId="77777777" w:rsidR="006C5506" w:rsidRPr="002C0D13" w:rsidRDefault="007A1DE0">
            <w:pPr>
              <w:pStyle w:val="Other0"/>
              <w:spacing w:after="0"/>
              <w:ind w:firstLine="160"/>
              <w:rPr>
                <w:color w:val="auto"/>
              </w:rPr>
            </w:pPr>
            <w:r w:rsidRPr="002C0D13">
              <w:rPr>
                <w:rStyle w:val="Other"/>
                <w:color w:val="auto"/>
              </w:rPr>
              <w:t>DESIGNATION</w:t>
            </w:r>
          </w:p>
        </w:tc>
        <w:tc>
          <w:tcPr>
            <w:tcW w:w="1253" w:type="dxa"/>
            <w:tcBorders>
              <w:top w:val="single" w:sz="4" w:space="0" w:color="auto"/>
            </w:tcBorders>
            <w:shd w:val="clear" w:color="auto" w:fill="auto"/>
            <w:vAlign w:val="center"/>
          </w:tcPr>
          <w:p w14:paraId="5A8FED46" w14:textId="77777777" w:rsidR="006C5506" w:rsidRPr="002C0D13" w:rsidRDefault="007A1DE0">
            <w:pPr>
              <w:pStyle w:val="Other0"/>
              <w:spacing w:after="0"/>
              <w:ind w:firstLine="28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E8E83AC"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C5E573F"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B997F5A" w14:textId="77777777">
        <w:trPr>
          <w:trHeight w:hRule="exact" w:val="360"/>
          <w:jc w:val="center"/>
        </w:trPr>
        <w:tc>
          <w:tcPr>
            <w:tcW w:w="835" w:type="dxa"/>
            <w:tcBorders>
              <w:top w:val="single" w:sz="4" w:space="0" w:color="auto"/>
            </w:tcBorders>
            <w:shd w:val="clear" w:color="auto" w:fill="auto"/>
            <w:vAlign w:val="bottom"/>
          </w:tcPr>
          <w:p w14:paraId="11BF7978" w14:textId="77777777" w:rsidR="006C5506" w:rsidRPr="002C0D13" w:rsidRDefault="007A1DE0">
            <w:pPr>
              <w:pStyle w:val="Other0"/>
              <w:spacing w:after="0"/>
              <w:rPr>
                <w:color w:val="auto"/>
              </w:rPr>
            </w:pPr>
            <w:r w:rsidRPr="002C0D13">
              <w:rPr>
                <w:rStyle w:val="Other"/>
                <w:color w:val="auto"/>
              </w:rPr>
              <w:t>2.5.5.</w:t>
            </w:r>
          </w:p>
        </w:tc>
        <w:tc>
          <w:tcPr>
            <w:tcW w:w="3710" w:type="dxa"/>
            <w:tcBorders>
              <w:top w:val="single" w:sz="4" w:space="0" w:color="auto"/>
            </w:tcBorders>
            <w:shd w:val="clear" w:color="auto" w:fill="auto"/>
            <w:vAlign w:val="bottom"/>
          </w:tcPr>
          <w:p w14:paraId="79A39E99" w14:textId="77777777" w:rsidR="006C5506" w:rsidRPr="002C0D13" w:rsidRDefault="007A1DE0">
            <w:pPr>
              <w:pStyle w:val="Other0"/>
              <w:spacing w:after="0"/>
              <w:ind w:firstLine="160"/>
              <w:rPr>
                <w:color w:val="auto"/>
              </w:rPr>
            </w:pPr>
            <w:r w:rsidRPr="002C0D13">
              <w:rPr>
                <w:rStyle w:val="Other"/>
                <w:color w:val="auto"/>
              </w:rPr>
              <w:t>Impulse withstand voltage</w:t>
            </w:r>
          </w:p>
        </w:tc>
        <w:tc>
          <w:tcPr>
            <w:tcW w:w="1253" w:type="dxa"/>
            <w:tcBorders>
              <w:top w:val="single" w:sz="4" w:space="0" w:color="auto"/>
            </w:tcBorders>
            <w:shd w:val="clear" w:color="auto" w:fill="auto"/>
          </w:tcPr>
          <w:p w14:paraId="150841A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8CB770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0A38106" w14:textId="77777777" w:rsidR="006C5506" w:rsidRPr="002C0D13" w:rsidRDefault="006C5506">
            <w:pPr>
              <w:rPr>
                <w:color w:val="auto"/>
                <w:sz w:val="10"/>
                <w:szCs w:val="10"/>
              </w:rPr>
            </w:pPr>
          </w:p>
        </w:tc>
      </w:tr>
      <w:tr w:rsidR="002C0D13" w:rsidRPr="002C0D13" w14:paraId="48E73092" w14:textId="77777777">
        <w:trPr>
          <w:trHeight w:hRule="exact" w:val="509"/>
          <w:jc w:val="center"/>
        </w:trPr>
        <w:tc>
          <w:tcPr>
            <w:tcW w:w="835" w:type="dxa"/>
            <w:shd w:val="clear" w:color="auto" w:fill="auto"/>
            <w:vAlign w:val="bottom"/>
          </w:tcPr>
          <w:p w14:paraId="1AB74DB4" w14:textId="77777777" w:rsidR="006C5506" w:rsidRPr="002C0D13" w:rsidRDefault="007A1DE0">
            <w:pPr>
              <w:pStyle w:val="Other0"/>
              <w:spacing w:after="0"/>
              <w:rPr>
                <w:color w:val="auto"/>
              </w:rPr>
            </w:pPr>
            <w:r w:rsidRPr="002C0D13">
              <w:rPr>
                <w:rStyle w:val="Other"/>
                <w:color w:val="auto"/>
              </w:rPr>
              <w:t>2.5.6.</w:t>
            </w:r>
          </w:p>
        </w:tc>
        <w:tc>
          <w:tcPr>
            <w:tcW w:w="3710" w:type="dxa"/>
            <w:shd w:val="clear" w:color="auto" w:fill="auto"/>
            <w:vAlign w:val="bottom"/>
          </w:tcPr>
          <w:p w14:paraId="052CBA1A" w14:textId="77777777" w:rsidR="006C5506" w:rsidRPr="002C0D13" w:rsidRDefault="007A1DE0">
            <w:pPr>
              <w:pStyle w:val="Other0"/>
              <w:spacing w:after="0"/>
              <w:ind w:firstLine="160"/>
              <w:rPr>
                <w:color w:val="auto"/>
              </w:rPr>
            </w:pPr>
            <w:r w:rsidRPr="002C0D13">
              <w:rPr>
                <w:rStyle w:val="Other"/>
                <w:color w:val="auto"/>
              </w:rPr>
              <w:t>Rated transformation ratio</w:t>
            </w:r>
          </w:p>
        </w:tc>
        <w:tc>
          <w:tcPr>
            <w:tcW w:w="1253" w:type="dxa"/>
            <w:tcBorders>
              <w:top w:val="single" w:sz="4" w:space="0" w:color="auto"/>
            </w:tcBorders>
            <w:shd w:val="clear" w:color="auto" w:fill="auto"/>
          </w:tcPr>
          <w:p w14:paraId="1FEC246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13D5CA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A187FAE" w14:textId="77777777" w:rsidR="006C5506" w:rsidRPr="002C0D13" w:rsidRDefault="006C5506">
            <w:pPr>
              <w:rPr>
                <w:color w:val="auto"/>
                <w:sz w:val="10"/>
                <w:szCs w:val="10"/>
              </w:rPr>
            </w:pPr>
          </w:p>
        </w:tc>
      </w:tr>
      <w:tr w:rsidR="002C0D13" w:rsidRPr="002C0D13" w14:paraId="635CEC8C" w14:textId="77777777">
        <w:trPr>
          <w:trHeight w:hRule="exact" w:val="504"/>
          <w:jc w:val="center"/>
        </w:trPr>
        <w:tc>
          <w:tcPr>
            <w:tcW w:w="835" w:type="dxa"/>
            <w:shd w:val="clear" w:color="auto" w:fill="auto"/>
            <w:vAlign w:val="bottom"/>
          </w:tcPr>
          <w:p w14:paraId="683F1C44" w14:textId="77777777" w:rsidR="006C5506" w:rsidRPr="002C0D13" w:rsidRDefault="007A1DE0">
            <w:pPr>
              <w:pStyle w:val="Other0"/>
              <w:spacing w:after="0"/>
              <w:rPr>
                <w:color w:val="auto"/>
              </w:rPr>
            </w:pPr>
            <w:r w:rsidRPr="002C0D13">
              <w:rPr>
                <w:rStyle w:val="Other"/>
                <w:color w:val="auto"/>
              </w:rPr>
              <w:t>2.5.7.</w:t>
            </w:r>
          </w:p>
        </w:tc>
        <w:tc>
          <w:tcPr>
            <w:tcW w:w="3710" w:type="dxa"/>
            <w:shd w:val="clear" w:color="auto" w:fill="auto"/>
            <w:vAlign w:val="bottom"/>
          </w:tcPr>
          <w:p w14:paraId="582C44A1" w14:textId="77777777" w:rsidR="006C5506" w:rsidRPr="002C0D13" w:rsidRDefault="007A1DE0">
            <w:pPr>
              <w:pStyle w:val="Other0"/>
              <w:spacing w:after="0"/>
              <w:ind w:firstLine="160"/>
              <w:rPr>
                <w:color w:val="auto"/>
              </w:rPr>
            </w:pPr>
            <w:r w:rsidRPr="002C0D13">
              <w:rPr>
                <w:rStyle w:val="Other"/>
                <w:color w:val="auto"/>
              </w:rPr>
              <w:t>Max. temp rise over ambient</w:t>
            </w:r>
          </w:p>
        </w:tc>
        <w:tc>
          <w:tcPr>
            <w:tcW w:w="1253" w:type="dxa"/>
            <w:tcBorders>
              <w:top w:val="single" w:sz="4" w:space="0" w:color="auto"/>
            </w:tcBorders>
            <w:shd w:val="clear" w:color="auto" w:fill="auto"/>
          </w:tcPr>
          <w:p w14:paraId="3551ABD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93AC27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E42CA6E" w14:textId="77777777" w:rsidR="006C5506" w:rsidRPr="002C0D13" w:rsidRDefault="006C5506">
            <w:pPr>
              <w:rPr>
                <w:color w:val="auto"/>
                <w:sz w:val="10"/>
                <w:szCs w:val="10"/>
              </w:rPr>
            </w:pPr>
          </w:p>
        </w:tc>
      </w:tr>
      <w:tr w:rsidR="002C0D13" w:rsidRPr="002C0D13" w14:paraId="56C7DB50" w14:textId="77777777">
        <w:trPr>
          <w:trHeight w:hRule="exact" w:val="509"/>
          <w:jc w:val="center"/>
        </w:trPr>
        <w:tc>
          <w:tcPr>
            <w:tcW w:w="835" w:type="dxa"/>
            <w:shd w:val="clear" w:color="auto" w:fill="auto"/>
            <w:vAlign w:val="bottom"/>
          </w:tcPr>
          <w:p w14:paraId="7EEBAA2C" w14:textId="77777777" w:rsidR="006C5506" w:rsidRPr="002C0D13" w:rsidRDefault="007A1DE0">
            <w:pPr>
              <w:pStyle w:val="Other0"/>
              <w:spacing w:after="0"/>
              <w:rPr>
                <w:color w:val="auto"/>
              </w:rPr>
            </w:pPr>
            <w:r w:rsidRPr="002C0D13">
              <w:rPr>
                <w:rStyle w:val="Other"/>
                <w:color w:val="auto"/>
              </w:rPr>
              <w:t>2.5.8.</w:t>
            </w:r>
          </w:p>
        </w:tc>
        <w:tc>
          <w:tcPr>
            <w:tcW w:w="3710" w:type="dxa"/>
            <w:shd w:val="clear" w:color="auto" w:fill="auto"/>
            <w:vAlign w:val="bottom"/>
          </w:tcPr>
          <w:p w14:paraId="31EC48BB" w14:textId="77777777" w:rsidR="006C5506" w:rsidRPr="002C0D13" w:rsidRDefault="007A1DE0">
            <w:pPr>
              <w:pStyle w:val="Other0"/>
              <w:spacing w:after="0"/>
              <w:ind w:firstLine="160"/>
              <w:rPr>
                <w:color w:val="auto"/>
              </w:rPr>
            </w:pPr>
            <w:r w:rsidRPr="002C0D13">
              <w:rPr>
                <w:rStyle w:val="Other"/>
                <w:color w:val="auto"/>
              </w:rPr>
              <w:t>Class of insulation</w:t>
            </w:r>
          </w:p>
        </w:tc>
        <w:tc>
          <w:tcPr>
            <w:tcW w:w="1253" w:type="dxa"/>
            <w:tcBorders>
              <w:top w:val="single" w:sz="4" w:space="0" w:color="auto"/>
            </w:tcBorders>
            <w:shd w:val="clear" w:color="auto" w:fill="auto"/>
          </w:tcPr>
          <w:p w14:paraId="50AEF36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2BC2BC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E85313" w14:textId="77777777" w:rsidR="006C5506" w:rsidRPr="002C0D13" w:rsidRDefault="006C5506">
            <w:pPr>
              <w:rPr>
                <w:color w:val="auto"/>
                <w:sz w:val="10"/>
                <w:szCs w:val="10"/>
              </w:rPr>
            </w:pPr>
          </w:p>
        </w:tc>
      </w:tr>
      <w:tr w:rsidR="002C0D13" w:rsidRPr="002C0D13" w14:paraId="26AB6F0C" w14:textId="77777777">
        <w:trPr>
          <w:trHeight w:hRule="exact" w:val="509"/>
          <w:jc w:val="center"/>
        </w:trPr>
        <w:tc>
          <w:tcPr>
            <w:tcW w:w="835" w:type="dxa"/>
            <w:shd w:val="clear" w:color="auto" w:fill="auto"/>
            <w:vAlign w:val="bottom"/>
          </w:tcPr>
          <w:p w14:paraId="4C357CFB" w14:textId="77777777" w:rsidR="006C5506" w:rsidRPr="002C0D13" w:rsidRDefault="007A1DE0">
            <w:pPr>
              <w:pStyle w:val="Other0"/>
              <w:spacing w:after="0"/>
              <w:rPr>
                <w:color w:val="auto"/>
              </w:rPr>
            </w:pPr>
            <w:r w:rsidRPr="002C0D13">
              <w:rPr>
                <w:rStyle w:val="Other"/>
                <w:color w:val="auto"/>
              </w:rPr>
              <w:t>2.5.9.</w:t>
            </w:r>
          </w:p>
        </w:tc>
        <w:tc>
          <w:tcPr>
            <w:tcW w:w="3710" w:type="dxa"/>
            <w:shd w:val="clear" w:color="auto" w:fill="auto"/>
            <w:vAlign w:val="bottom"/>
          </w:tcPr>
          <w:p w14:paraId="3B0878C2" w14:textId="77777777" w:rsidR="006C5506" w:rsidRPr="002C0D13" w:rsidRDefault="007A1DE0">
            <w:pPr>
              <w:pStyle w:val="Other0"/>
              <w:spacing w:after="0"/>
              <w:ind w:firstLine="160"/>
              <w:rPr>
                <w:color w:val="auto"/>
              </w:rPr>
            </w:pPr>
            <w:r w:rsidRPr="002C0D13">
              <w:rPr>
                <w:rStyle w:val="Other"/>
                <w:color w:val="auto"/>
              </w:rPr>
              <w:t>No. of Secondary winding</w:t>
            </w:r>
          </w:p>
        </w:tc>
        <w:tc>
          <w:tcPr>
            <w:tcW w:w="1253" w:type="dxa"/>
            <w:tcBorders>
              <w:top w:val="single" w:sz="4" w:space="0" w:color="auto"/>
            </w:tcBorders>
            <w:shd w:val="clear" w:color="auto" w:fill="auto"/>
          </w:tcPr>
          <w:p w14:paraId="4F0D809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40A2F9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5CF8EF1" w14:textId="77777777" w:rsidR="006C5506" w:rsidRPr="002C0D13" w:rsidRDefault="006C5506">
            <w:pPr>
              <w:rPr>
                <w:color w:val="auto"/>
                <w:sz w:val="10"/>
                <w:szCs w:val="10"/>
              </w:rPr>
            </w:pPr>
          </w:p>
        </w:tc>
      </w:tr>
      <w:tr w:rsidR="002C0D13" w:rsidRPr="002C0D13" w14:paraId="42951888" w14:textId="77777777">
        <w:trPr>
          <w:trHeight w:hRule="exact" w:val="509"/>
          <w:jc w:val="center"/>
        </w:trPr>
        <w:tc>
          <w:tcPr>
            <w:tcW w:w="835" w:type="dxa"/>
            <w:shd w:val="clear" w:color="auto" w:fill="auto"/>
            <w:vAlign w:val="bottom"/>
          </w:tcPr>
          <w:p w14:paraId="19CFDB61" w14:textId="77777777" w:rsidR="006C5506" w:rsidRPr="002C0D13" w:rsidRDefault="007A1DE0">
            <w:pPr>
              <w:pStyle w:val="Other0"/>
              <w:spacing w:after="0"/>
              <w:rPr>
                <w:color w:val="auto"/>
              </w:rPr>
            </w:pPr>
            <w:r w:rsidRPr="002C0D13">
              <w:rPr>
                <w:rStyle w:val="Other"/>
                <w:color w:val="auto"/>
              </w:rPr>
              <w:t>2.5.10.</w:t>
            </w:r>
          </w:p>
        </w:tc>
        <w:tc>
          <w:tcPr>
            <w:tcW w:w="3710" w:type="dxa"/>
            <w:shd w:val="clear" w:color="auto" w:fill="auto"/>
            <w:vAlign w:val="bottom"/>
          </w:tcPr>
          <w:p w14:paraId="561FDEAB" w14:textId="77777777" w:rsidR="006C5506" w:rsidRPr="002C0D13" w:rsidRDefault="007A1DE0">
            <w:pPr>
              <w:pStyle w:val="Other0"/>
              <w:spacing w:after="0"/>
              <w:ind w:firstLine="160"/>
              <w:rPr>
                <w:color w:val="auto"/>
              </w:rPr>
            </w:pPr>
            <w:r w:rsidRPr="002C0D13">
              <w:rPr>
                <w:rStyle w:val="Other"/>
                <w:color w:val="auto"/>
              </w:rPr>
              <w:t>Winding connection</w:t>
            </w:r>
          </w:p>
        </w:tc>
        <w:tc>
          <w:tcPr>
            <w:tcW w:w="1253" w:type="dxa"/>
            <w:tcBorders>
              <w:top w:val="single" w:sz="4" w:space="0" w:color="auto"/>
            </w:tcBorders>
            <w:shd w:val="clear" w:color="auto" w:fill="auto"/>
          </w:tcPr>
          <w:p w14:paraId="1FAE3C6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A5140E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33717A" w14:textId="77777777" w:rsidR="006C5506" w:rsidRPr="002C0D13" w:rsidRDefault="006C5506">
            <w:pPr>
              <w:rPr>
                <w:color w:val="auto"/>
                <w:sz w:val="10"/>
                <w:szCs w:val="10"/>
              </w:rPr>
            </w:pPr>
          </w:p>
        </w:tc>
      </w:tr>
      <w:tr w:rsidR="002C0D13" w:rsidRPr="002C0D13" w14:paraId="5FD494CF" w14:textId="77777777">
        <w:trPr>
          <w:trHeight w:hRule="exact" w:val="509"/>
          <w:jc w:val="center"/>
        </w:trPr>
        <w:tc>
          <w:tcPr>
            <w:tcW w:w="835" w:type="dxa"/>
            <w:shd w:val="clear" w:color="auto" w:fill="auto"/>
            <w:vAlign w:val="bottom"/>
          </w:tcPr>
          <w:p w14:paraId="6CDAF09F" w14:textId="77777777" w:rsidR="006C5506" w:rsidRPr="002C0D13" w:rsidRDefault="007A1DE0">
            <w:pPr>
              <w:pStyle w:val="Other0"/>
              <w:spacing w:after="0"/>
              <w:rPr>
                <w:color w:val="auto"/>
              </w:rPr>
            </w:pPr>
            <w:r w:rsidRPr="002C0D13">
              <w:rPr>
                <w:rStyle w:val="Other"/>
                <w:color w:val="auto"/>
              </w:rPr>
              <w:t>2.5.11.</w:t>
            </w:r>
          </w:p>
        </w:tc>
        <w:tc>
          <w:tcPr>
            <w:tcW w:w="3710" w:type="dxa"/>
            <w:shd w:val="clear" w:color="auto" w:fill="auto"/>
            <w:vAlign w:val="bottom"/>
          </w:tcPr>
          <w:p w14:paraId="264DEE16" w14:textId="77777777" w:rsidR="006C5506" w:rsidRPr="002C0D13" w:rsidRDefault="007A1DE0">
            <w:pPr>
              <w:pStyle w:val="Other0"/>
              <w:spacing w:after="0"/>
              <w:ind w:firstLine="160"/>
              <w:rPr>
                <w:color w:val="auto"/>
              </w:rPr>
            </w:pPr>
            <w:r w:rsidRPr="002C0D13">
              <w:rPr>
                <w:rStyle w:val="Other"/>
                <w:color w:val="auto"/>
              </w:rPr>
              <w:t>Rated secondary voltage</w:t>
            </w:r>
          </w:p>
        </w:tc>
        <w:tc>
          <w:tcPr>
            <w:tcW w:w="1253" w:type="dxa"/>
            <w:tcBorders>
              <w:top w:val="single" w:sz="4" w:space="0" w:color="auto"/>
            </w:tcBorders>
            <w:shd w:val="clear" w:color="auto" w:fill="auto"/>
          </w:tcPr>
          <w:p w14:paraId="16B3923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1FE1C9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C9C361C" w14:textId="77777777" w:rsidR="006C5506" w:rsidRPr="002C0D13" w:rsidRDefault="006C5506">
            <w:pPr>
              <w:rPr>
                <w:color w:val="auto"/>
                <w:sz w:val="10"/>
                <w:szCs w:val="10"/>
              </w:rPr>
            </w:pPr>
          </w:p>
        </w:tc>
      </w:tr>
      <w:tr w:rsidR="002C0D13" w:rsidRPr="002C0D13" w14:paraId="03BE1A2F" w14:textId="77777777">
        <w:trPr>
          <w:trHeight w:hRule="exact" w:val="509"/>
          <w:jc w:val="center"/>
        </w:trPr>
        <w:tc>
          <w:tcPr>
            <w:tcW w:w="835" w:type="dxa"/>
            <w:shd w:val="clear" w:color="auto" w:fill="auto"/>
            <w:vAlign w:val="bottom"/>
          </w:tcPr>
          <w:p w14:paraId="795DA25A" w14:textId="77777777" w:rsidR="006C5506" w:rsidRPr="002C0D13" w:rsidRDefault="007A1DE0">
            <w:pPr>
              <w:pStyle w:val="Other0"/>
              <w:spacing w:after="0"/>
              <w:rPr>
                <w:color w:val="auto"/>
              </w:rPr>
            </w:pPr>
            <w:r w:rsidRPr="002C0D13">
              <w:rPr>
                <w:rStyle w:val="Other"/>
                <w:color w:val="auto"/>
              </w:rPr>
              <w:t>2.5.12.</w:t>
            </w:r>
          </w:p>
        </w:tc>
        <w:tc>
          <w:tcPr>
            <w:tcW w:w="3710" w:type="dxa"/>
            <w:shd w:val="clear" w:color="auto" w:fill="auto"/>
            <w:vAlign w:val="bottom"/>
          </w:tcPr>
          <w:p w14:paraId="182A4D76" w14:textId="77777777" w:rsidR="006C5506" w:rsidRPr="002C0D13" w:rsidRDefault="007A1DE0">
            <w:pPr>
              <w:pStyle w:val="Other0"/>
              <w:spacing w:after="0"/>
              <w:ind w:firstLine="160"/>
              <w:rPr>
                <w:color w:val="auto"/>
              </w:rPr>
            </w:pPr>
            <w:r w:rsidRPr="002C0D13">
              <w:rPr>
                <w:rStyle w:val="Other"/>
                <w:color w:val="auto"/>
              </w:rPr>
              <w:t>Rated for dual purpose of protection</w:t>
            </w:r>
          </w:p>
        </w:tc>
        <w:tc>
          <w:tcPr>
            <w:tcW w:w="1253" w:type="dxa"/>
            <w:tcBorders>
              <w:top w:val="single" w:sz="4" w:space="0" w:color="auto"/>
            </w:tcBorders>
            <w:shd w:val="clear" w:color="auto" w:fill="auto"/>
          </w:tcPr>
          <w:p w14:paraId="29EA579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E2F571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92D8E70" w14:textId="77777777" w:rsidR="006C5506" w:rsidRPr="002C0D13" w:rsidRDefault="006C5506">
            <w:pPr>
              <w:rPr>
                <w:color w:val="auto"/>
                <w:sz w:val="10"/>
                <w:szCs w:val="10"/>
              </w:rPr>
            </w:pPr>
          </w:p>
        </w:tc>
      </w:tr>
      <w:tr w:rsidR="002C0D13" w:rsidRPr="002C0D13" w14:paraId="51A33EE0" w14:textId="77777777">
        <w:trPr>
          <w:trHeight w:hRule="exact" w:val="442"/>
          <w:jc w:val="center"/>
        </w:trPr>
        <w:tc>
          <w:tcPr>
            <w:tcW w:w="835" w:type="dxa"/>
            <w:shd w:val="clear" w:color="auto" w:fill="auto"/>
          </w:tcPr>
          <w:p w14:paraId="2EFF3918" w14:textId="77777777" w:rsidR="006C5506" w:rsidRPr="002C0D13" w:rsidRDefault="006C5506">
            <w:pPr>
              <w:rPr>
                <w:color w:val="auto"/>
                <w:sz w:val="10"/>
                <w:szCs w:val="10"/>
              </w:rPr>
            </w:pPr>
          </w:p>
        </w:tc>
        <w:tc>
          <w:tcPr>
            <w:tcW w:w="3710" w:type="dxa"/>
            <w:shd w:val="clear" w:color="auto" w:fill="auto"/>
            <w:vAlign w:val="center"/>
          </w:tcPr>
          <w:p w14:paraId="103E1428" w14:textId="77777777" w:rsidR="006C5506" w:rsidRPr="002C0D13" w:rsidRDefault="007A1DE0">
            <w:pPr>
              <w:pStyle w:val="Other0"/>
              <w:spacing w:after="0"/>
              <w:ind w:firstLine="160"/>
              <w:rPr>
                <w:color w:val="auto"/>
              </w:rPr>
            </w:pPr>
            <w:r w:rsidRPr="002C0D13">
              <w:rPr>
                <w:rStyle w:val="Other"/>
                <w:color w:val="auto"/>
              </w:rPr>
              <w:t>and measurement</w:t>
            </w:r>
          </w:p>
        </w:tc>
        <w:tc>
          <w:tcPr>
            <w:tcW w:w="1253" w:type="dxa"/>
            <w:tcBorders>
              <w:top w:val="single" w:sz="4" w:space="0" w:color="auto"/>
            </w:tcBorders>
            <w:shd w:val="clear" w:color="auto" w:fill="auto"/>
          </w:tcPr>
          <w:p w14:paraId="3897EC1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74A0D7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F394E1" w14:textId="77777777" w:rsidR="006C5506" w:rsidRPr="002C0D13" w:rsidRDefault="006C5506">
            <w:pPr>
              <w:rPr>
                <w:color w:val="auto"/>
                <w:sz w:val="10"/>
                <w:szCs w:val="10"/>
              </w:rPr>
            </w:pPr>
          </w:p>
        </w:tc>
      </w:tr>
      <w:tr w:rsidR="002C0D13" w:rsidRPr="002C0D13" w14:paraId="193BD54F" w14:textId="77777777">
        <w:trPr>
          <w:trHeight w:hRule="exact" w:val="336"/>
          <w:jc w:val="center"/>
        </w:trPr>
        <w:tc>
          <w:tcPr>
            <w:tcW w:w="835" w:type="dxa"/>
            <w:shd w:val="clear" w:color="auto" w:fill="auto"/>
            <w:vAlign w:val="bottom"/>
          </w:tcPr>
          <w:p w14:paraId="7EAFE79F" w14:textId="77777777" w:rsidR="006C5506" w:rsidRPr="002C0D13" w:rsidRDefault="007A1DE0">
            <w:pPr>
              <w:pStyle w:val="Other0"/>
              <w:spacing w:after="0"/>
              <w:rPr>
                <w:color w:val="auto"/>
              </w:rPr>
            </w:pPr>
            <w:r w:rsidRPr="002C0D13">
              <w:rPr>
                <w:rStyle w:val="Other"/>
                <w:color w:val="auto"/>
              </w:rPr>
              <w:t>2.5.13.</w:t>
            </w:r>
          </w:p>
        </w:tc>
        <w:tc>
          <w:tcPr>
            <w:tcW w:w="3710" w:type="dxa"/>
            <w:shd w:val="clear" w:color="auto" w:fill="auto"/>
            <w:vAlign w:val="bottom"/>
          </w:tcPr>
          <w:p w14:paraId="3D55AD35" w14:textId="77777777" w:rsidR="006C5506" w:rsidRPr="002C0D13" w:rsidRDefault="007A1DE0">
            <w:pPr>
              <w:pStyle w:val="Other0"/>
              <w:spacing w:after="0"/>
              <w:ind w:firstLine="160"/>
              <w:rPr>
                <w:color w:val="auto"/>
              </w:rPr>
            </w:pPr>
            <w:r w:rsidRPr="002C0D13">
              <w:rPr>
                <w:rStyle w:val="Other"/>
                <w:color w:val="auto"/>
              </w:rPr>
              <w:t>Rated output of each secondary</w:t>
            </w:r>
          </w:p>
        </w:tc>
        <w:tc>
          <w:tcPr>
            <w:tcW w:w="1253" w:type="dxa"/>
            <w:shd w:val="clear" w:color="auto" w:fill="auto"/>
          </w:tcPr>
          <w:p w14:paraId="1AE29A34" w14:textId="77777777" w:rsidR="006C5506" w:rsidRPr="002C0D13" w:rsidRDefault="006C5506">
            <w:pPr>
              <w:rPr>
                <w:color w:val="auto"/>
                <w:sz w:val="10"/>
                <w:szCs w:val="10"/>
              </w:rPr>
            </w:pPr>
          </w:p>
        </w:tc>
        <w:tc>
          <w:tcPr>
            <w:tcW w:w="1613" w:type="dxa"/>
            <w:shd w:val="clear" w:color="auto" w:fill="auto"/>
          </w:tcPr>
          <w:p w14:paraId="02428F77" w14:textId="77777777" w:rsidR="006C5506" w:rsidRPr="002C0D13" w:rsidRDefault="006C5506">
            <w:pPr>
              <w:rPr>
                <w:color w:val="auto"/>
                <w:sz w:val="10"/>
                <w:szCs w:val="10"/>
              </w:rPr>
            </w:pPr>
          </w:p>
        </w:tc>
        <w:tc>
          <w:tcPr>
            <w:tcW w:w="2050" w:type="dxa"/>
            <w:shd w:val="clear" w:color="auto" w:fill="auto"/>
          </w:tcPr>
          <w:p w14:paraId="4E868226" w14:textId="77777777" w:rsidR="006C5506" w:rsidRPr="002C0D13" w:rsidRDefault="006C5506">
            <w:pPr>
              <w:rPr>
                <w:color w:val="auto"/>
                <w:sz w:val="10"/>
                <w:szCs w:val="10"/>
              </w:rPr>
            </w:pPr>
          </w:p>
        </w:tc>
      </w:tr>
      <w:tr w:rsidR="002C0D13" w:rsidRPr="002C0D13" w14:paraId="2E44BE11" w14:textId="77777777">
        <w:trPr>
          <w:trHeight w:hRule="exact" w:val="456"/>
          <w:jc w:val="center"/>
        </w:trPr>
        <w:tc>
          <w:tcPr>
            <w:tcW w:w="835" w:type="dxa"/>
            <w:shd w:val="clear" w:color="auto" w:fill="auto"/>
          </w:tcPr>
          <w:p w14:paraId="2772F897" w14:textId="77777777" w:rsidR="006C5506" w:rsidRPr="002C0D13" w:rsidRDefault="006C5506">
            <w:pPr>
              <w:rPr>
                <w:color w:val="auto"/>
                <w:sz w:val="10"/>
                <w:szCs w:val="10"/>
              </w:rPr>
            </w:pPr>
          </w:p>
        </w:tc>
        <w:tc>
          <w:tcPr>
            <w:tcW w:w="3710" w:type="dxa"/>
            <w:shd w:val="clear" w:color="auto" w:fill="auto"/>
            <w:vAlign w:val="center"/>
          </w:tcPr>
          <w:p w14:paraId="00B777E0" w14:textId="77777777" w:rsidR="006C5506" w:rsidRPr="002C0D13" w:rsidRDefault="007A1DE0">
            <w:pPr>
              <w:pStyle w:val="Other0"/>
              <w:spacing w:after="0"/>
              <w:ind w:firstLine="160"/>
              <w:rPr>
                <w:color w:val="auto"/>
              </w:rPr>
            </w:pPr>
            <w:r w:rsidRPr="002C0D13">
              <w:rPr>
                <w:rStyle w:val="Other"/>
                <w:color w:val="auto"/>
              </w:rPr>
              <w:t>winding</w:t>
            </w:r>
          </w:p>
        </w:tc>
        <w:tc>
          <w:tcPr>
            <w:tcW w:w="1253" w:type="dxa"/>
            <w:tcBorders>
              <w:top w:val="single" w:sz="4" w:space="0" w:color="auto"/>
            </w:tcBorders>
            <w:shd w:val="clear" w:color="auto" w:fill="auto"/>
          </w:tcPr>
          <w:p w14:paraId="197E76A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39A0FC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85C0BFC" w14:textId="77777777" w:rsidR="006C5506" w:rsidRPr="002C0D13" w:rsidRDefault="006C5506">
            <w:pPr>
              <w:rPr>
                <w:color w:val="auto"/>
                <w:sz w:val="10"/>
                <w:szCs w:val="10"/>
              </w:rPr>
            </w:pPr>
          </w:p>
        </w:tc>
      </w:tr>
      <w:tr w:rsidR="002C0D13" w:rsidRPr="002C0D13" w14:paraId="542844F2" w14:textId="77777777">
        <w:trPr>
          <w:trHeight w:hRule="exact" w:val="322"/>
          <w:jc w:val="center"/>
        </w:trPr>
        <w:tc>
          <w:tcPr>
            <w:tcW w:w="835" w:type="dxa"/>
            <w:shd w:val="clear" w:color="auto" w:fill="auto"/>
            <w:vAlign w:val="bottom"/>
          </w:tcPr>
          <w:p w14:paraId="1E3C698B" w14:textId="77777777" w:rsidR="006C5506" w:rsidRPr="002C0D13" w:rsidRDefault="007A1DE0">
            <w:pPr>
              <w:pStyle w:val="Other0"/>
              <w:spacing w:after="0"/>
              <w:rPr>
                <w:color w:val="auto"/>
              </w:rPr>
            </w:pPr>
            <w:r w:rsidRPr="002C0D13">
              <w:rPr>
                <w:rStyle w:val="Other"/>
                <w:color w:val="auto"/>
              </w:rPr>
              <w:t>2.5.14.</w:t>
            </w:r>
          </w:p>
        </w:tc>
        <w:tc>
          <w:tcPr>
            <w:tcW w:w="3710" w:type="dxa"/>
            <w:shd w:val="clear" w:color="auto" w:fill="auto"/>
            <w:vAlign w:val="bottom"/>
          </w:tcPr>
          <w:p w14:paraId="0EA9CB65" w14:textId="77777777" w:rsidR="006C5506" w:rsidRPr="002C0D13" w:rsidRDefault="007A1DE0">
            <w:pPr>
              <w:pStyle w:val="Other0"/>
              <w:spacing w:after="0"/>
              <w:ind w:firstLine="160"/>
              <w:rPr>
                <w:color w:val="auto"/>
              </w:rPr>
            </w:pPr>
            <w:r w:rsidRPr="002C0D13">
              <w:rPr>
                <w:rStyle w:val="Other"/>
                <w:color w:val="auto"/>
              </w:rPr>
              <w:t>Accuracy class of each secondary</w:t>
            </w:r>
          </w:p>
        </w:tc>
        <w:tc>
          <w:tcPr>
            <w:tcW w:w="1253" w:type="dxa"/>
            <w:shd w:val="clear" w:color="auto" w:fill="auto"/>
          </w:tcPr>
          <w:p w14:paraId="22ECA9A0" w14:textId="77777777" w:rsidR="006C5506" w:rsidRPr="002C0D13" w:rsidRDefault="006C5506">
            <w:pPr>
              <w:rPr>
                <w:color w:val="auto"/>
                <w:sz w:val="10"/>
                <w:szCs w:val="10"/>
              </w:rPr>
            </w:pPr>
          </w:p>
        </w:tc>
        <w:tc>
          <w:tcPr>
            <w:tcW w:w="1613" w:type="dxa"/>
            <w:shd w:val="clear" w:color="auto" w:fill="auto"/>
          </w:tcPr>
          <w:p w14:paraId="6C3420FC" w14:textId="77777777" w:rsidR="006C5506" w:rsidRPr="002C0D13" w:rsidRDefault="006C5506">
            <w:pPr>
              <w:rPr>
                <w:color w:val="auto"/>
                <w:sz w:val="10"/>
                <w:szCs w:val="10"/>
              </w:rPr>
            </w:pPr>
          </w:p>
        </w:tc>
        <w:tc>
          <w:tcPr>
            <w:tcW w:w="2050" w:type="dxa"/>
            <w:shd w:val="clear" w:color="auto" w:fill="auto"/>
          </w:tcPr>
          <w:p w14:paraId="26E256CA" w14:textId="77777777" w:rsidR="006C5506" w:rsidRPr="002C0D13" w:rsidRDefault="006C5506">
            <w:pPr>
              <w:rPr>
                <w:color w:val="auto"/>
                <w:sz w:val="10"/>
                <w:szCs w:val="10"/>
              </w:rPr>
            </w:pPr>
          </w:p>
        </w:tc>
      </w:tr>
      <w:tr w:rsidR="002C0D13" w:rsidRPr="002C0D13" w14:paraId="43DC40C5" w14:textId="77777777">
        <w:trPr>
          <w:trHeight w:hRule="exact" w:val="456"/>
          <w:jc w:val="center"/>
        </w:trPr>
        <w:tc>
          <w:tcPr>
            <w:tcW w:w="835" w:type="dxa"/>
            <w:shd w:val="clear" w:color="auto" w:fill="auto"/>
          </w:tcPr>
          <w:p w14:paraId="27E9CF48" w14:textId="77777777" w:rsidR="006C5506" w:rsidRPr="002C0D13" w:rsidRDefault="006C5506">
            <w:pPr>
              <w:rPr>
                <w:color w:val="auto"/>
                <w:sz w:val="10"/>
                <w:szCs w:val="10"/>
              </w:rPr>
            </w:pPr>
          </w:p>
        </w:tc>
        <w:tc>
          <w:tcPr>
            <w:tcW w:w="3710" w:type="dxa"/>
            <w:shd w:val="clear" w:color="auto" w:fill="auto"/>
          </w:tcPr>
          <w:p w14:paraId="4FC1CF0D" w14:textId="77777777" w:rsidR="006C5506" w:rsidRPr="002C0D13" w:rsidRDefault="007A1DE0">
            <w:pPr>
              <w:pStyle w:val="Other0"/>
              <w:spacing w:after="0"/>
              <w:ind w:firstLine="160"/>
              <w:rPr>
                <w:color w:val="auto"/>
              </w:rPr>
            </w:pPr>
            <w:r w:rsidRPr="002C0D13">
              <w:rPr>
                <w:rStyle w:val="Other"/>
                <w:color w:val="auto"/>
              </w:rPr>
              <w:t>winding</w:t>
            </w:r>
          </w:p>
        </w:tc>
        <w:tc>
          <w:tcPr>
            <w:tcW w:w="1253" w:type="dxa"/>
            <w:tcBorders>
              <w:top w:val="single" w:sz="4" w:space="0" w:color="auto"/>
            </w:tcBorders>
            <w:shd w:val="clear" w:color="auto" w:fill="auto"/>
          </w:tcPr>
          <w:p w14:paraId="5931140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AD9C5A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F817117" w14:textId="77777777" w:rsidR="006C5506" w:rsidRPr="002C0D13" w:rsidRDefault="006C5506">
            <w:pPr>
              <w:rPr>
                <w:color w:val="auto"/>
                <w:sz w:val="10"/>
                <w:szCs w:val="10"/>
              </w:rPr>
            </w:pPr>
          </w:p>
        </w:tc>
      </w:tr>
      <w:tr w:rsidR="002C0D13" w:rsidRPr="002C0D13" w14:paraId="4AAFBBB8" w14:textId="77777777">
        <w:trPr>
          <w:trHeight w:hRule="exact" w:val="322"/>
          <w:jc w:val="center"/>
        </w:trPr>
        <w:tc>
          <w:tcPr>
            <w:tcW w:w="835" w:type="dxa"/>
            <w:shd w:val="clear" w:color="auto" w:fill="auto"/>
            <w:vAlign w:val="bottom"/>
          </w:tcPr>
          <w:p w14:paraId="73AD8EFE" w14:textId="77777777" w:rsidR="006C5506" w:rsidRPr="002C0D13" w:rsidRDefault="007A1DE0">
            <w:pPr>
              <w:pStyle w:val="Other0"/>
              <w:spacing w:after="0"/>
              <w:rPr>
                <w:color w:val="auto"/>
              </w:rPr>
            </w:pPr>
            <w:r w:rsidRPr="002C0D13">
              <w:rPr>
                <w:rStyle w:val="Other"/>
                <w:color w:val="auto"/>
              </w:rPr>
              <w:t>2.5.15.</w:t>
            </w:r>
          </w:p>
        </w:tc>
        <w:tc>
          <w:tcPr>
            <w:tcW w:w="3710" w:type="dxa"/>
            <w:shd w:val="clear" w:color="auto" w:fill="auto"/>
            <w:vAlign w:val="bottom"/>
          </w:tcPr>
          <w:p w14:paraId="6453A6C6" w14:textId="77777777" w:rsidR="006C5506" w:rsidRPr="002C0D13" w:rsidRDefault="007A1DE0">
            <w:pPr>
              <w:pStyle w:val="Other0"/>
              <w:spacing w:after="0"/>
              <w:ind w:firstLine="160"/>
              <w:rPr>
                <w:color w:val="auto"/>
              </w:rPr>
            </w:pPr>
            <w:r w:rsidRPr="002C0D13">
              <w:rPr>
                <w:rStyle w:val="Other"/>
                <w:color w:val="auto"/>
              </w:rPr>
              <w:t>Rated voltage factor</w:t>
            </w:r>
          </w:p>
        </w:tc>
        <w:tc>
          <w:tcPr>
            <w:tcW w:w="1253" w:type="dxa"/>
            <w:shd w:val="clear" w:color="auto" w:fill="auto"/>
          </w:tcPr>
          <w:p w14:paraId="7831E78C" w14:textId="77777777" w:rsidR="006C5506" w:rsidRPr="002C0D13" w:rsidRDefault="006C5506">
            <w:pPr>
              <w:rPr>
                <w:color w:val="auto"/>
                <w:sz w:val="10"/>
                <w:szCs w:val="10"/>
              </w:rPr>
            </w:pPr>
          </w:p>
        </w:tc>
        <w:tc>
          <w:tcPr>
            <w:tcW w:w="1613" w:type="dxa"/>
            <w:shd w:val="clear" w:color="auto" w:fill="auto"/>
          </w:tcPr>
          <w:p w14:paraId="2D8CDC19" w14:textId="77777777" w:rsidR="006C5506" w:rsidRPr="002C0D13" w:rsidRDefault="006C5506">
            <w:pPr>
              <w:rPr>
                <w:color w:val="auto"/>
                <w:sz w:val="10"/>
                <w:szCs w:val="10"/>
              </w:rPr>
            </w:pPr>
          </w:p>
        </w:tc>
        <w:tc>
          <w:tcPr>
            <w:tcW w:w="2050" w:type="dxa"/>
            <w:shd w:val="clear" w:color="auto" w:fill="auto"/>
          </w:tcPr>
          <w:p w14:paraId="0FE476D6" w14:textId="77777777" w:rsidR="006C5506" w:rsidRPr="002C0D13" w:rsidRDefault="006C5506">
            <w:pPr>
              <w:rPr>
                <w:color w:val="auto"/>
                <w:sz w:val="10"/>
                <w:szCs w:val="10"/>
              </w:rPr>
            </w:pPr>
          </w:p>
        </w:tc>
      </w:tr>
      <w:tr w:rsidR="002C0D13" w:rsidRPr="002C0D13" w14:paraId="4F30EB4C" w14:textId="77777777">
        <w:trPr>
          <w:trHeight w:hRule="exact" w:val="677"/>
          <w:jc w:val="center"/>
        </w:trPr>
        <w:tc>
          <w:tcPr>
            <w:tcW w:w="835" w:type="dxa"/>
            <w:shd w:val="clear" w:color="auto" w:fill="auto"/>
            <w:vAlign w:val="center"/>
          </w:tcPr>
          <w:p w14:paraId="52C162BA" w14:textId="77777777" w:rsidR="006C5506" w:rsidRPr="002C0D13" w:rsidRDefault="007A1DE0">
            <w:pPr>
              <w:pStyle w:val="Other0"/>
              <w:spacing w:after="0"/>
              <w:rPr>
                <w:color w:val="auto"/>
              </w:rPr>
            </w:pPr>
            <w:r w:rsidRPr="002C0D13">
              <w:rPr>
                <w:rStyle w:val="Other"/>
                <w:color w:val="auto"/>
              </w:rPr>
              <w:t>3.</w:t>
            </w:r>
          </w:p>
        </w:tc>
        <w:tc>
          <w:tcPr>
            <w:tcW w:w="3710" w:type="dxa"/>
            <w:shd w:val="clear" w:color="auto" w:fill="auto"/>
            <w:vAlign w:val="center"/>
          </w:tcPr>
          <w:p w14:paraId="5FF54E16" w14:textId="77777777" w:rsidR="006C5506" w:rsidRPr="002C0D13" w:rsidRDefault="007A1DE0">
            <w:pPr>
              <w:pStyle w:val="Other0"/>
              <w:spacing w:after="0"/>
              <w:ind w:firstLine="160"/>
              <w:rPr>
                <w:color w:val="auto"/>
              </w:rPr>
            </w:pPr>
            <w:r w:rsidRPr="002C0D13">
              <w:rPr>
                <w:rStyle w:val="Other"/>
                <w:color w:val="auto"/>
              </w:rPr>
              <w:t>Station service board</w:t>
            </w:r>
          </w:p>
        </w:tc>
        <w:tc>
          <w:tcPr>
            <w:tcW w:w="1253" w:type="dxa"/>
            <w:tcBorders>
              <w:top w:val="single" w:sz="4" w:space="0" w:color="auto"/>
            </w:tcBorders>
            <w:shd w:val="clear" w:color="auto" w:fill="auto"/>
          </w:tcPr>
          <w:p w14:paraId="60C19DF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ED7311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082A642" w14:textId="77777777" w:rsidR="006C5506" w:rsidRPr="002C0D13" w:rsidRDefault="006C5506">
            <w:pPr>
              <w:rPr>
                <w:color w:val="auto"/>
                <w:sz w:val="10"/>
                <w:szCs w:val="10"/>
              </w:rPr>
            </w:pPr>
          </w:p>
        </w:tc>
      </w:tr>
      <w:tr w:rsidR="002C0D13" w:rsidRPr="002C0D13" w14:paraId="479E3C9F" w14:textId="77777777">
        <w:trPr>
          <w:trHeight w:hRule="exact" w:val="360"/>
          <w:jc w:val="center"/>
        </w:trPr>
        <w:tc>
          <w:tcPr>
            <w:tcW w:w="835" w:type="dxa"/>
            <w:shd w:val="clear" w:color="auto" w:fill="auto"/>
            <w:vAlign w:val="bottom"/>
          </w:tcPr>
          <w:p w14:paraId="22BF9ABA" w14:textId="77777777" w:rsidR="006C5506" w:rsidRPr="002C0D13" w:rsidRDefault="007A1DE0">
            <w:pPr>
              <w:pStyle w:val="Other0"/>
              <w:spacing w:after="0"/>
              <w:rPr>
                <w:color w:val="auto"/>
              </w:rPr>
            </w:pPr>
            <w:r w:rsidRPr="002C0D13">
              <w:rPr>
                <w:rStyle w:val="Other"/>
                <w:color w:val="auto"/>
              </w:rPr>
              <w:t>3.1.</w:t>
            </w:r>
          </w:p>
        </w:tc>
        <w:tc>
          <w:tcPr>
            <w:tcW w:w="3710" w:type="dxa"/>
            <w:shd w:val="clear" w:color="auto" w:fill="auto"/>
            <w:vAlign w:val="bottom"/>
          </w:tcPr>
          <w:p w14:paraId="2B9F9C6D" w14:textId="77777777" w:rsidR="006C5506" w:rsidRPr="002C0D13" w:rsidRDefault="007A1DE0">
            <w:pPr>
              <w:pStyle w:val="Other0"/>
              <w:spacing w:after="0"/>
              <w:ind w:firstLine="160"/>
              <w:rPr>
                <w:color w:val="auto"/>
              </w:rPr>
            </w:pPr>
            <w:r w:rsidRPr="002C0D13">
              <w:rPr>
                <w:rStyle w:val="Other"/>
                <w:color w:val="auto"/>
              </w:rPr>
              <w:t>Cubicle assemblies</w:t>
            </w:r>
          </w:p>
        </w:tc>
        <w:tc>
          <w:tcPr>
            <w:tcW w:w="1253" w:type="dxa"/>
            <w:shd w:val="clear" w:color="auto" w:fill="auto"/>
            <w:vAlign w:val="bottom"/>
          </w:tcPr>
          <w:p w14:paraId="2540C6A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4112ED2F" w14:textId="77777777" w:rsidR="006C5506" w:rsidRPr="002C0D13" w:rsidRDefault="006C5506">
            <w:pPr>
              <w:rPr>
                <w:color w:val="auto"/>
                <w:sz w:val="10"/>
                <w:szCs w:val="10"/>
              </w:rPr>
            </w:pPr>
          </w:p>
        </w:tc>
        <w:tc>
          <w:tcPr>
            <w:tcW w:w="2050" w:type="dxa"/>
            <w:shd w:val="clear" w:color="auto" w:fill="auto"/>
          </w:tcPr>
          <w:p w14:paraId="0E21F41A" w14:textId="77777777" w:rsidR="006C5506" w:rsidRPr="002C0D13" w:rsidRDefault="006C5506">
            <w:pPr>
              <w:rPr>
                <w:color w:val="auto"/>
                <w:sz w:val="10"/>
                <w:szCs w:val="10"/>
              </w:rPr>
            </w:pPr>
          </w:p>
        </w:tc>
      </w:tr>
      <w:tr w:rsidR="002C0D13" w:rsidRPr="002C0D13" w14:paraId="060FBAAE" w14:textId="77777777">
        <w:trPr>
          <w:trHeight w:hRule="exact" w:val="509"/>
          <w:jc w:val="center"/>
        </w:trPr>
        <w:tc>
          <w:tcPr>
            <w:tcW w:w="835" w:type="dxa"/>
            <w:shd w:val="clear" w:color="auto" w:fill="auto"/>
            <w:vAlign w:val="bottom"/>
          </w:tcPr>
          <w:p w14:paraId="1C887BED" w14:textId="77777777" w:rsidR="006C5506" w:rsidRPr="002C0D13" w:rsidRDefault="007A1DE0">
            <w:pPr>
              <w:pStyle w:val="Other0"/>
              <w:spacing w:after="0"/>
              <w:rPr>
                <w:color w:val="auto"/>
              </w:rPr>
            </w:pPr>
            <w:r w:rsidRPr="002C0D13">
              <w:rPr>
                <w:rStyle w:val="Other"/>
                <w:color w:val="auto"/>
              </w:rPr>
              <w:t>3.1.1.</w:t>
            </w:r>
          </w:p>
        </w:tc>
        <w:tc>
          <w:tcPr>
            <w:tcW w:w="3710" w:type="dxa"/>
            <w:shd w:val="clear" w:color="auto" w:fill="auto"/>
            <w:vAlign w:val="bottom"/>
          </w:tcPr>
          <w:p w14:paraId="3B06F69C" w14:textId="77777777" w:rsidR="006C5506" w:rsidRPr="002C0D13" w:rsidRDefault="007A1DE0">
            <w:pPr>
              <w:pStyle w:val="Other0"/>
              <w:spacing w:after="0"/>
              <w:ind w:firstLine="160"/>
              <w:rPr>
                <w:color w:val="auto"/>
              </w:rPr>
            </w:pPr>
            <w:r w:rsidRPr="002C0D13">
              <w:rPr>
                <w:rStyle w:val="Other"/>
                <w:color w:val="auto"/>
              </w:rPr>
              <w:t>Make</w:t>
            </w:r>
          </w:p>
        </w:tc>
        <w:tc>
          <w:tcPr>
            <w:tcW w:w="1253" w:type="dxa"/>
            <w:tcBorders>
              <w:top w:val="single" w:sz="4" w:space="0" w:color="auto"/>
            </w:tcBorders>
            <w:shd w:val="clear" w:color="auto" w:fill="auto"/>
            <w:vAlign w:val="bottom"/>
          </w:tcPr>
          <w:p w14:paraId="152F8B6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C03A1E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669FDE" w14:textId="77777777" w:rsidR="006C5506" w:rsidRPr="002C0D13" w:rsidRDefault="006C5506">
            <w:pPr>
              <w:rPr>
                <w:color w:val="auto"/>
                <w:sz w:val="10"/>
                <w:szCs w:val="10"/>
              </w:rPr>
            </w:pPr>
          </w:p>
        </w:tc>
      </w:tr>
      <w:tr w:rsidR="002C0D13" w:rsidRPr="002C0D13" w14:paraId="6089CD71" w14:textId="77777777">
        <w:trPr>
          <w:trHeight w:hRule="exact" w:val="509"/>
          <w:jc w:val="center"/>
        </w:trPr>
        <w:tc>
          <w:tcPr>
            <w:tcW w:w="835" w:type="dxa"/>
            <w:shd w:val="clear" w:color="auto" w:fill="auto"/>
            <w:vAlign w:val="bottom"/>
          </w:tcPr>
          <w:p w14:paraId="24794D13" w14:textId="77777777" w:rsidR="006C5506" w:rsidRPr="002C0D13" w:rsidRDefault="007A1DE0">
            <w:pPr>
              <w:pStyle w:val="Other0"/>
              <w:spacing w:after="0"/>
              <w:rPr>
                <w:color w:val="auto"/>
              </w:rPr>
            </w:pPr>
            <w:r w:rsidRPr="002C0D13">
              <w:rPr>
                <w:rStyle w:val="Other"/>
                <w:color w:val="auto"/>
              </w:rPr>
              <w:t>3.1.2.</w:t>
            </w:r>
          </w:p>
        </w:tc>
        <w:tc>
          <w:tcPr>
            <w:tcW w:w="3710" w:type="dxa"/>
            <w:shd w:val="clear" w:color="auto" w:fill="auto"/>
            <w:vAlign w:val="bottom"/>
          </w:tcPr>
          <w:p w14:paraId="5C8E9DA7" w14:textId="77777777" w:rsidR="006C5506" w:rsidRPr="002C0D13" w:rsidRDefault="007A1DE0">
            <w:pPr>
              <w:pStyle w:val="Other0"/>
              <w:spacing w:after="0"/>
              <w:ind w:firstLine="160"/>
              <w:rPr>
                <w:color w:val="auto"/>
              </w:rPr>
            </w:pPr>
            <w:r w:rsidRPr="002C0D13">
              <w:rPr>
                <w:rStyle w:val="Other"/>
                <w:color w:val="auto"/>
              </w:rPr>
              <w:t>Type designation</w:t>
            </w:r>
          </w:p>
        </w:tc>
        <w:tc>
          <w:tcPr>
            <w:tcW w:w="1253" w:type="dxa"/>
            <w:tcBorders>
              <w:top w:val="single" w:sz="4" w:space="0" w:color="auto"/>
            </w:tcBorders>
            <w:shd w:val="clear" w:color="auto" w:fill="auto"/>
            <w:vAlign w:val="bottom"/>
          </w:tcPr>
          <w:p w14:paraId="6643020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3B0E79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4B22031" w14:textId="77777777" w:rsidR="006C5506" w:rsidRPr="002C0D13" w:rsidRDefault="006C5506">
            <w:pPr>
              <w:rPr>
                <w:color w:val="auto"/>
                <w:sz w:val="10"/>
                <w:szCs w:val="10"/>
              </w:rPr>
            </w:pPr>
          </w:p>
        </w:tc>
      </w:tr>
      <w:tr w:rsidR="002C0D13" w:rsidRPr="002C0D13" w14:paraId="4147B89D" w14:textId="77777777">
        <w:trPr>
          <w:trHeight w:hRule="exact" w:val="509"/>
          <w:jc w:val="center"/>
        </w:trPr>
        <w:tc>
          <w:tcPr>
            <w:tcW w:w="835" w:type="dxa"/>
            <w:shd w:val="clear" w:color="auto" w:fill="auto"/>
            <w:vAlign w:val="bottom"/>
          </w:tcPr>
          <w:p w14:paraId="219B597F" w14:textId="77777777" w:rsidR="006C5506" w:rsidRPr="002C0D13" w:rsidRDefault="007A1DE0">
            <w:pPr>
              <w:pStyle w:val="Other0"/>
              <w:spacing w:after="0"/>
              <w:rPr>
                <w:color w:val="auto"/>
              </w:rPr>
            </w:pPr>
            <w:r w:rsidRPr="002C0D13">
              <w:rPr>
                <w:rStyle w:val="Other"/>
                <w:color w:val="auto"/>
              </w:rPr>
              <w:t>3.1.3.</w:t>
            </w:r>
          </w:p>
        </w:tc>
        <w:tc>
          <w:tcPr>
            <w:tcW w:w="3710" w:type="dxa"/>
            <w:shd w:val="clear" w:color="auto" w:fill="auto"/>
            <w:vAlign w:val="bottom"/>
          </w:tcPr>
          <w:p w14:paraId="5FC510C3" w14:textId="77777777" w:rsidR="006C5506" w:rsidRPr="002C0D13" w:rsidRDefault="007A1DE0">
            <w:pPr>
              <w:pStyle w:val="Other0"/>
              <w:spacing w:after="0"/>
              <w:ind w:firstLine="160"/>
              <w:rPr>
                <w:color w:val="auto"/>
              </w:rPr>
            </w:pPr>
            <w:r w:rsidRPr="002C0D13">
              <w:rPr>
                <w:rStyle w:val="Other"/>
                <w:color w:val="auto"/>
              </w:rPr>
              <w:t>Rated current of bus bar and board</w:t>
            </w:r>
          </w:p>
        </w:tc>
        <w:tc>
          <w:tcPr>
            <w:tcW w:w="1253" w:type="dxa"/>
            <w:tcBorders>
              <w:top w:val="single" w:sz="4" w:space="0" w:color="auto"/>
            </w:tcBorders>
            <w:shd w:val="clear" w:color="auto" w:fill="auto"/>
            <w:vAlign w:val="bottom"/>
          </w:tcPr>
          <w:p w14:paraId="2620E873"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578254E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E00D713" w14:textId="77777777" w:rsidR="006C5506" w:rsidRPr="002C0D13" w:rsidRDefault="006C5506">
            <w:pPr>
              <w:rPr>
                <w:color w:val="auto"/>
                <w:sz w:val="10"/>
                <w:szCs w:val="10"/>
              </w:rPr>
            </w:pPr>
          </w:p>
        </w:tc>
      </w:tr>
      <w:tr w:rsidR="002C0D13" w:rsidRPr="002C0D13" w14:paraId="1D272473" w14:textId="77777777">
        <w:trPr>
          <w:trHeight w:hRule="exact" w:val="552"/>
          <w:jc w:val="center"/>
        </w:trPr>
        <w:tc>
          <w:tcPr>
            <w:tcW w:w="835" w:type="dxa"/>
            <w:shd w:val="clear" w:color="auto" w:fill="auto"/>
            <w:vAlign w:val="bottom"/>
          </w:tcPr>
          <w:p w14:paraId="77822829" w14:textId="77777777" w:rsidR="006C5506" w:rsidRPr="002C0D13" w:rsidRDefault="007A1DE0">
            <w:pPr>
              <w:pStyle w:val="Other0"/>
              <w:spacing w:after="0"/>
              <w:rPr>
                <w:color w:val="auto"/>
              </w:rPr>
            </w:pPr>
            <w:r w:rsidRPr="002C0D13">
              <w:rPr>
                <w:rStyle w:val="Other"/>
                <w:color w:val="auto"/>
              </w:rPr>
              <w:t>3.1.4.</w:t>
            </w:r>
          </w:p>
        </w:tc>
        <w:tc>
          <w:tcPr>
            <w:tcW w:w="3710" w:type="dxa"/>
            <w:shd w:val="clear" w:color="auto" w:fill="auto"/>
            <w:vAlign w:val="bottom"/>
          </w:tcPr>
          <w:p w14:paraId="574BB7E3" w14:textId="77777777" w:rsidR="006C5506" w:rsidRPr="002C0D13" w:rsidRDefault="007A1DE0">
            <w:pPr>
              <w:pStyle w:val="Other0"/>
              <w:spacing w:after="0"/>
              <w:ind w:firstLine="160"/>
              <w:rPr>
                <w:color w:val="auto"/>
              </w:rPr>
            </w:pPr>
            <w:r w:rsidRPr="002C0D13">
              <w:rPr>
                <w:rStyle w:val="Other"/>
                <w:color w:val="auto"/>
              </w:rPr>
              <w:t>Maximum temperature rise of bus bar</w:t>
            </w:r>
          </w:p>
        </w:tc>
        <w:tc>
          <w:tcPr>
            <w:tcW w:w="1253" w:type="dxa"/>
            <w:tcBorders>
              <w:top w:val="single" w:sz="4" w:space="0" w:color="auto"/>
            </w:tcBorders>
            <w:shd w:val="clear" w:color="auto" w:fill="auto"/>
          </w:tcPr>
          <w:p w14:paraId="0EDA573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9505AA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AB1AC2D" w14:textId="77777777" w:rsidR="006C5506" w:rsidRPr="002C0D13" w:rsidRDefault="006C5506">
            <w:pPr>
              <w:rPr>
                <w:color w:val="auto"/>
                <w:sz w:val="10"/>
                <w:szCs w:val="10"/>
              </w:rPr>
            </w:pPr>
          </w:p>
        </w:tc>
      </w:tr>
      <w:tr w:rsidR="002C0D13" w:rsidRPr="002C0D13" w14:paraId="073A6DAC" w14:textId="77777777">
        <w:trPr>
          <w:trHeight w:hRule="exact" w:val="226"/>
          <w:jc w:val="center"/>
        </w:trPr>
        <w:tc>
          <w:tcPr>
            <w:tcW w:w="835" w:type="dxa"/>
            <w:shd w:val="clear" w:color="auto" w:fill="auto"/>
          </w:tcPr>
          <w:p w14:paraId="01AE0B0D" w14:textId="77777777" w:rsidR="006C5506" w:rsidRPr="002C0D13" w:rsidRDefault="006C5506">
            <w:pPr>
              <w:rPr>
                <w:color w:val="auto"/>
                <w:sz w:val="10"/>
                <w:szCs w:val="10"/>
              </w:rPr>
            </w:pPr>
          </w:p>
        </w:tc>
        <w:tc>
          <w:tcPr>
            <w:tcW w:w="3710" w:type="dxa"/>
            <w:shd w:val="clear" w:color="auto" w:fill="auto"/>
            <w:vAlign w:val="bottom"/>
          </w:tcPr>
          <w:p w14:paraId="0CEA98D7" w14:textId="77777777" w:rsidR="006C5506" w:rsidRPr="002C0D13" w:rsidRDefault="007A1DE0">
            <w:pPr>
              <w:pStyle w:val="Other0"/>
              <w:spacing w:after="0"/>
              <w:ind w:firstLine="160"/>
              <w:rPr>
                <w:color w:val="auto"/>
              </w:rPr>
            </w:pPr>
            <w:r w:rsidRPr="002C0D13">
              <w:rPr>
                <w:rStyle w:val="Other"/>
                <w:color w:val="auto"/>
              </w:rPr>
              <w:t>at rated current</w:t>
            </w:r>
          </w:p>
        </w:tc>
        <w:tc>
          <w:tcPr>
            <w:tcW w:w="1253" w:type="dxa"/>
            <w:shd w:val="clear" w:color="auto" w:fill="auto"/>
            <w:vAlign w:val="bottom"/>
          </w:tcPr>
          <w:p w14:paraId="1EF61C8B" w14:textId="77777777" w:rsidR="006C5506" w:rsidRPr="002C0D13" w:rsidRDefault="007A1DE0">
            <w:pPr>
              <w:pStyle w:val="Other0"/>
              <w:tabs>
                <w:tab w:val="left" w:pos="970"/>
              </w:tabs>
              <w:spacing w:after="0"/>
              <w:rPr>
                <w:color w:val="auto"/>
              </w:rPr>
            </w:pPr>
            <w:r w:rsidRPr="002C0D13">
              <w:rPr>
                <w:rStyle w:val="Other"/>
                <w:color w:val="auto"/>
              </w:rPr>
              <w:t>K</w:t>
            </w:r>
            <w:r w:rsidRPr="002C0D13">
              <w:rPr>
                <w:rStyle w:val="Other"/>
                <w:color w:val="auto"/>
              </w:rPr>
              <w:tab/>
              <w:t>_</w:t>
            </w:r>
          </w:p>
        </w:tc>
        <w:tc>
          <w:tcPr>
            <w:tcW w:w="1613" w:type="dxa"/>
            <w:shd w:val="clear" w:color="auto" w:fill="auto"/>
          </w:tcPr>
          <w:p w14:paraId="62B1BFF3" w14:textId="77777777" w:rsidR="006C5506" w:rsidRPr="002C0D13" w:rsidRDefault="006C5506">
            <w:pPr>
              <w:rPr>
                <w:color w:val="auto"/>
                <w:sz w:val="10"/>
                <w:szCs w:val="10"/>
              </w:rPr>
            </w:pPr>
          </w:p>
        </w:tc>
        <w:tc>
          <w:tcPr>
            <w:tcW w:w="2050" w:type="dxa"/>
            <w:shd w:val="clear" w:color="auto" w:fill="auto"/>
          </w:tcPr>
          <w:p w14:paraId="581DB876" w14:textId="77777777" w:rsidR="006C5506" w:rsidRPr="002C0D13" w:rsidRDefault="006C5506">
            <w:pPr>
              <w:rPr>
                <w:color w:val="auto"/>
                <w:sz w:val="10"/>
                <w:szCs w:val="10"/>
              </w:rPr>
            </w:pPr>
          </w:p>
        </w:tc>
      </w:tr>
      <w:tr w:rsidR="002C0D13" w:rsidRPr="002C0D13" w14:paraId="7628701A" w14:textId="77777777">
        <w:trPr>
          <w:trHeight w:hRule="exact" w:val="662"/>
          <w:jc w:val="center"/>
        </w:trPr>
        <w:tc>
          <w:tcPr>
            <w:tcW w:w="835" w:type="dxa"/>
            <w:shd w:val="clear" w:color="auto" w:fill="auto"/>
            <w:vAlign w:val="center"/>
          </w:tcPr>
          <w:p w14:paraId="678E1B0D" w14:textId="77777777" w:rsidR="006C5506" w:rsidRPr="002C0D13" w:rsidRDefault="007A1DE0">
            <w:pPr>
              <w:pStyle w:val="Other0"/>
              <w:spacing w:after="0"/>
              <w:rPr>
                <w:color w:val="auto"/>
              </w:rPr>
            </w:pPr>
            <w:r w:rsidRPr="002C0D13">
              <w:rPr>
                <w:rStyle w:val="Other"/>
                <w:color w:val="auto"/>
              </w:rPr>
              <w:t>3.1.5.</w:t>
            </w:r>
          </w:p>
        </w:tc>
        <w:tc>
          <w:tcPr>
            <w:tcW w:w="3710" w:type="dxa"/>
            <w:shd w:val="clear" w:color="auto" w:fill="auto"/>
            <w:vAlign w:val="center"/>
          </w:tcPr>
          <w:p w14:paraId="51B0AB12" w14:textId="77777777" w:rsidR="006C5506" w:rsidRPr="002C0D13" w:rsidRDefault="007A1DE0">
            <w:pPr>
              <w:pStyle w:val="Other0"/>
              <w:spacing w:after="0"/>
              <w:ind w:firstLine="160"/>
              <w:rPr>
                <w:color w:val="auto"/>
              </w:rPr>
            </w:pPr>
            <w:r w:rsidRPr="002C0D13">
              <w:rPr>
                <w:rStyle w:val="Other"/>
                <w:color w:val="auto"/>
              </w:rPr>
              <w:t>Short circuit rating of main circuits</w:t>
            </w:r>
          </w:p>
        </w:tc>
        <w:tc>
          <w:tcPr>
            <w:tcW w:w="1253" w:type="dxa"/>
            <w:tcBorders>
              <w:top w:val="single" w:sz="4" w:space="0" w:color="auto"/>
            </w:tcBorders>
            <w:shd w:val="clear" w:color="auto" w:fill="auto"/>
          </w:tcPr>
          <w:p w14:paraId="019FBA3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7B7A04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8D9F64" w14:textId="77777777" w:rsidR="006C5506" w:rsidRPr="002C0D13" w:rsidRDefault="006C5506">
            <w:pPr>
              <w:rPr>
                <w:color w:val="auto"/>
                <w:sz w:val="10"/>
                <w:szCs w:val="10"/>
              </w:rPr>
            </w:pPr>
          </w:p>
        </w:tc>
      </w:tr>
      <w:tr w:rsidR="002C0D13" w:rsidRPr="002C0D13" w14:paraId="1E6A478B" w14:textId="77777777">
        <w:trPr>
          <w:trHeight w:hRule="exact" w:val="403"/>
          <w:jc w:val="center"/>
        </w:trPr>
        <w:tc>
          <w:tcPr>
            <w:tcW w:w="835" w:type="dxa"/>
            <w:shd w:val="clear" w:color="auto" w:fill="auto"/>
          </w:tcPr>
          <w:p w14:paraId="08619F2B" w14:textId="77777777" w:rsidR="006C5506" w:rsidRPr="002C0D13" w:rsidRDefault="006C5506">
            <w:pPr>
              <w:rPr>
                <w:color w:val="auto"/>
                <w:sz w:val="10"/>
                <w:szCs w:val="10"/>
              </w:rPr>
            </w:pPr>
          </w:p>
        </w:tc>
        <w:tc>
          <w:tcPr>
            <w:tcW w:w="3710" w:type="dxa"/>
            <w:shd w:val="clear" w:color="auto" w:fill="auto"/>
            <w:vAlign w:val="bottom"/>
          </w:tcPr>
          <w:p w14:paraId="2423E2B4" w14:textId="77777777" w:rsidR="006C5506" w:rsidRPr="002C0D13" w:rsidRDefault="007A1DE0">
            <w:pPr>
              <w:pStyle w:val="Other0"/>
              <w:spacing w:after="0"/>
              <w:ind w:firstLine="160"/>
              <w:rPr>
                <w:color w:val="auto"/>
              </w:rPr>
            </w:pPr>
            <w:r w:rsidRPr="002C0D13">
              <w:rPr>
                <w:rStyle w:val="Other"/>
                <w:color w:val="auto"/>
              </w:rPr>
              <w:t>- initial symmetrical short time</w:t>
            </w:r>
          </w:p>
        </w:tc>
        <w:tc>
          <w:tcPr>
            <w:tcW w:w="1253" w:type="dxa"/>
            <w:shd w:val="clear" w:color="auto" w:fill="auto"/>
          </w:tcPr>
          <w:p w14:paraId="0FBCE212" w14:textId="77777777" w:rsidR="006C5506" w:rsidRPr="002C0D13" w:rsidRDefault="006C5506">
            <w:pPr>
              <w:rPr>
                <w:color w:val="auto"/>
                <w:sz w:val="10"/>
                <w:szCs w:val="10"/>
              </w:rPr>
            </w:pPr>
          </w:p>
        </w:tc>
        <w:tc>
          <w:tcPr>
            <w:tcW w:w="1613" w:type="dxa"/>
            <w:shd w:val="clear" w:color="auto" w:fill="auto"/>
          </w:tcPr>
          <w:p w14:paraId="5C397560" w14:textId="77777777" w:rsidR="006C5506" w:rsidRPr="002C0D13" w:rsidRDefault="006C5506">
            <w:pPr>
              <w:rPr>
                <w:color w:val="auto"/>
                <w:sz w:val="10"/>
                <w:szCs w:val="10"/>
              </w:rPr>
            </w:pPr>
          </w:p>
        </w:tc>
        <w:tc>
          <w:tcPr>
            <w:tcW w:w="2050" w:type="dxa"/>
            <w:shd w:val="clear" w:color="auto" w:fill="auto"/>
          </w:tcPr>
          <w:p w14:paraId="2358BD7E" w14:textId="77777777" w:rsidR="006C5506" w:rsidRPr="002C0D13" w:rsidRDefault="006C5506">
            <w:pPr>
              <w:rPr>
                <w:color w:val="auto"/>
                <w:sz w:val="10"/>
                <w:szCs w:val="10"/>
              </w:rPr>
            </w:pPr>
          </w:p>
        </w:tc>
      </w:tr>
      <w:tr w:rsidR="002C0D13" w:rsidRPr="002C0D13" w14:paraId="6F607FD9" w14:textId="77777777">
        <w:trPr>
          <w:trHeight w:hRule="exact" w:val="221"/>
          <w:jc w:val="center"/>
        </w:trPr>
        <w:tc>
          <w:tcPr>
            <w:tcW w:w="835" w:type="dxa"/>
            <w:shd w:val="clear" w:color="auto" w:fill="auto"/>
          </w:tcPr>
          <w:p w14:paraId="6E475EE2" w14:textId="77777777" w:rsidR="006C5506" w:rsidRPr="002C0D13" w:rsidRDefault="006C5506">
            <w:pPr>
              <w:rPr>
                <w:color w:val="auto"/>
                <w:sz w:val="10"/>
                <w:szCs w:val="10"/>
              </w:rPr>
            </w:pPr>
          </w:p>
        </w:tc>
        <w:tc>
          <w:tcPr>
            <w:tcW w:w="3710" w:type="dxa"/>
            <w:shd w:val="clear" w:color="auto" w:fill="auto"/>
            <w:vAlign w:val="bottom"/>
          </w:tcPr>
          <w:p w14:paraId="430FF791" w14:textId="77777777" w:rsidR="006C5506" w:rsidRPr="002C0D13" w:rsidRDefault="007A1DE0">
            <w:pPr>
              <w:pStyle w:val="Other0"/>
              <w:spacing w:after="0"/>
              <w:ind w:firstLine="520"/>
              <w:rPr>
                <w:color w:val="auto"/>
              </w:rPr>
            </w:pPr>
            <w:r w:rsidRPr="002C0D13">
              <w:rPr>
                <w:rStyle w:val="Other"/>
                <w:color w:val="auto"/>
              </w:rPr>
              <w:t>current, 1 s</w:t>
            </w:r>
          </w:p>
        </w:tc>
        <w:tc>
          <w:tcPr>
            <w:tcW w:w="1253" w:type="dxa"/>
            <w:shd w:val="clear" w:color="auto" w:fill="auto"/>
            <w:vAlign w:val="bottom"/>
          </w:tcPr>
          <w:p w14:paraId="56994C11" w14:textId="77777777" w:rsidR="006C5506" w:rsidRPr="002C0D13" w:rsidRDefault="007A1DE0">
            <w:pPr>
              <w:pStyle w:val="Other0"/>
              <w:tabs>
                <w:tab w:val="left" w:pos="936"/>
              </w:tabs>
              <w:spacing w:after="0"/>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shd w:val="clear" w:color="auto" w:fill="auto"/>
          </w:tcPr>
          <w:p w14:paraId="52081293" w14:textId="77777777" w:rsidR="006C5506" w:rsidRPr="002C0D13" w:rsidRDefault="006C5506">
            <w:pPr>
              <w:rPr>
                <w:color w:val="auto"/>
                <w:sz w:val="10"/>
                <w:szCs w:val="10"/>
              </w:rPr>
            </w:pPr>
          </w:p>
        </w:tc>
        <w:tc>
          <w:tcPr>
            <w:tcW w:w="2050" w:type="dxa"/>
            <w:shd w:val="clear" w:color="auto" w:fill="auto"/>
          </w:tcPr>
          <w:p w14:paraId="1ABD688C" w14:textId="77777777" w:rsidR="006C5506" w:rsidRPr="002C0D13" w:rsidRDefault="006C5506">
            <w:pPr>
              <w:rPr>
                <w:color w:val="auto"/>
                <w:sz w:val="10"/>
                <w:szCs w:val="10"/>
              </w:rPr>
            </w:pPr>
          </w:p>
        </w:tc>
      </w:tr>
      <w:tr w:rsidR="002C0D13" w:rsidRPr="002C0D13" w14:paraId="04FEA1A2" w14:textId="77777777">
        <w:trPr>
          <w:trHeight w:hRule="exact" w:val="557"/>
          <w:jc w:val="center"/>
        </w:trPr>
        <w:tc>
          <w:tcPr>
            <w:tcW w:w="835" w:type="dxa"/>
            <w:shd w:val="clear" w:color="auto" w:fill="auto"/>
          </w:tcPr>
          <w:p w14:paraId="6415A27D" w14:textId="77777777" w:rsidR="006C5506" w:rsidRPr="002C0D13" w:rsidRDefault="006C5506">
            <w:pPr>
              <w:rPr>
                <w:color w:val="auto"/>
                <w:sz w:val="10"/>
                <w:szCs w:val="10"/>
              </w:rPr>
            </w:pPr>
          </w:p>
        </w:tc>
        <w:tc>
          <w:tcPr>
            <w:tcW w:w="3710" w:type="dxa"/>
            <w:shd w:val="clear" w:color="auto" w:fill="auto"/>
            <w:vAlign w:val="bottom"/>
          </w:tcPr>
          <w:p w14:paraId="2D077C97" w14:textId="77777777" w:rsidR="006C5506" w:rsidRPr="002C0D13" w:rsidRDefault="007A1DE0">
            <w:pPr>
              <w:pStyle w:val="Other0"/>
              <w:spacing w:after="0"/>
              <w:ind w:firstLine="160"/>
              <w:rPr>
                <w:color w:val="auto"/>
              </w:rPr>
            </w:pPr>
            <w:r w:rsidRPr="002C0D13">
              <w:rPr>
                <w:rStyle w:val="Other"/>
                <w:color w:val="auto"/>
              </w:rPr>
              <w:t>- peak withstand current</w:t>
            </w:r>
          </w:p>
        </w:tc>
        <w:tc>
          <w:tcPr>
            <w:tcW w:w="1253" w:type="dxa"/>
            <w:tcBorders>
              <w:top w:val="single" w:sz="4" w:space="0" w:color="auto"/>
            </w:tcBorders>
            <w:shd w:val="clear" w:color="auto" w:fill="auto"/>
            <w:vAlign w:val="bottom"/>
          </w:tcPr>
          <w:p w14:paraId="134364E8" w14:textId="77777777" w:rsidR="006C5506" w:rsidRPr="002C0D13" w:rsidRDefault="007A1DE0">
            <w:pPr>
              <w:pStyle w:val="Other0"/>
              <w:spacing w:after="0"/>
              <w:rPr>
                <w:color w:val="auto"/>
              </w:rPr>
            </w:pPr>
            <w:r w:rsidRPr="002C0D13">
              <w:rPr>
                <w:rStyle w:val="Other"/>
                <w:color w:val="auto"/>
                <w:vertAlign w:val="superscript"/>
              </w:rPr>
              <w:t>kA</w:t>
            </w:r>
            <w:r w:rsidRPr="002C0D13">
              <w:rPr>
                <w:rStyle w:val="Other"/>
                <w:color w:val="auto"/>
                <w:sz w:val="18"/>
                <w:szCs w:val="18"/>
              </w:rPr>
              <w:t xml:space="preserve">peak </w:t>
            </w:r>
            <w:r w:rsidRPr="002C0D13">
              <w:rPr>
                <w:rStyle w:val="Other"/>
                <w:color w:val="auto"/>
                <w:vertAlign w:val="superscript"/>
              </w:rPr>
              <w:t>_</w:t>
            </w:r>
          </w:p>
        </w:tc>
        <w:tc>
          <w:tcPr>
            <w:tcW w:w="1613" w:type="dxa"/>
            <w:tcBorders>
              <w:top w:val="single" w:sz="4" w:space="0" w:color="auto"/>
            </w:tcBorders>
            <w:shd w:val="clear" w:color="auto" w:fill="auto"/>
          </w:tcPr>
          <w:p w14:paraId="1B82C6A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30C2BF2" w14:textId="77777777" w:rsidR="006C5506" w:rsidRPr="002C0D13" w:rsidRDefault="006C5506">
            <w:pPr>
              <w:rPr>
                <w:color w:val="auto"/>
                <w:sz w:val="10"/>
                <w:szCs w:val="10"/>
              </w:rPr>
            </w:pPr>
          </w:p>
        </w:tc>
      </w:tr>
      <w:tr w:rsidR="002C0D13" w:rsidRPr="002C0D13" w14:paraId="0218663B" w14:textId="77777777">
        <w:trPr>
          <w:trHeight w:hRule="exact" w:val="557"/>
          <w:jc w:val="center"/>
        </w:trPr>
        <w:tc>
          <w:tcPr>
            <w:tcW w:w="835" w:type="dxa"/>
            <w:shd w:val="clear" w:color="auto" w:fill="auto"/>
            <w:vAlign w:val="bottom"/>
          </w:tcPr>
          <w:p w14:paraId="378B789B" w14:textId="77777777" w:rsidR="006C5506" w:rsidRPr="002C0D13" w:rsidRDefault="007A1DE0">
            <w:pPr>
              <w:pStyle w:val="Other0"/>
              <w:spacing w:after="0"/>
              <w:rPr>
                <w:color w:val="auto"/>
              </w:rPr>
            </w:pPr>
            <w:r w:rsidRPr="002C0D13">
              <w:rPr>
                <w:rStyle w:val="Other"/>
                <w:color w:val="auto"/>
              </w:rPr>
              <w:t>3.1.6.</w:t>
            </w:r>
          </w:p>
        </w:tc>
        <w:tc>
          <w:tcPr>
            <w:tcW w:w="3710" w:type="dxa"/>
            <w:shd w:val="clear" w:color="auto" w:fill="auto"/>
            <w:vAlign w:val="bottom"/>
          </w:tcPr>
          <w:p w14:paraId="7C9E97FB" w14:textId="77777777" w:rsidR="006C5506" w:rsidRPr="002C0D13" w:rsidRDefault="007A1DE0">
            <w:pPr>
              <w:pStyle w:val="Other0"/>
              <w:spacing w:after="0"/>
              <w:ind w:firstLine="160"/>
              <w:rPr>
                <w:color w:val="auto"/>
              </w:rPr>
            </w:pPr>
            <w:r w:rsidRPr="002C0D13">
              <w:rPr>
                <w:rStyle w:val="Other"/>
                <w:color w:val="auto"/>
              </w:rPr>
              <w:t>Protection class</w:t>
            </w:r>
          </w:p>
        </w:tc>
        <w:tc>
          <w:tcPr>
            <w:tcW w:w="1253" w:type="dxa"/>
            <w:tcBorders>
              <w:top w:val="single" w:sz="4" w:space="0" w:color="auto"/>
            </w:tcBorders>
            <w:shd w:val="clear" w:color="auto" w:fill="auto"/>
            <w:vAlign w:val="bottom"/>
          </w:tcPr>
          <w:p w14:paraId="6B39664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4149F0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624F002" w14:textId="77777777" w:rsidR="006C5506" w:rsidRPr="002C0D13" w:rsidRDefault="006C5506">
            <w:pPr>
              <w:rPr>
                <w:color w:val="auto"/>
                <w:sz w:val="10"/>
                <w:szCs w:val="10"/>
              </w:rPr>
            </w:pPr>
          </w:p>
        </w:tc>
      </w:tr>
      <w:tr w:rsidR="002C0D13" w:rsidRPr="002C0D13" w14:paraId="1F9FAB24" w14:textId="77777777">
        <w:trPr>
          <w:trHeight w:hRule="exact" w:val="667"/>
          <w:jc w:val="center"/>
        </w:trPr>
        <w:tc>
          <w:tcPr>
            <w:tcW w:w="835" w:type="dxa"/>
            <w:shd w:val="clear" w:color="auto" w:fill="auto"/>
            <w:vAlign w:val="center"/>
          </w:tcPr>
          <w:p w14:paraId="7D168F51" w14:textId="77777777" w:rsidR="006C5506" w:rsidRPr="002C0D13" w:rsidRDefault="007A1DE0">
            <w:pPr>
              <w:pStyle w:val="Other0"/>
              <w:spacing w:after="0"/>
              <w:rPr>
                <w:color w:val="auto"/>
              </w:rPr>
            </w:pPr>
            <w:r w:rsidRPr="002C0D13">
              <w:rPr>
                <w:rStyle w:val="Other"/>
                <w:color w:val="auto"/>
              </w:rPr>
              <w:t>3.2.</w:t>
            </w:r>
          </w:p>
        </w:tc>
        <w:tc>
          <w:tcPr>
            <w:tcW w:w="3710" w:type="dxa"/>
            <w:shd w:val="clear" w:color="auto" w:fill="auto"/>
            <w:vAlign w:val="center"/>
          </w:tcPr>
          <w:p w14:paraId="658504DF" w14:textId="77777777" w:rsidR="006C5506" w:rsidRPr="002C0D13" w:rsidRDefault="007A1DE0">
            <w:pPr>
              <w:pStyle w:val="Other0"/>
              <w:spacing w:after="0"/>
              <w:ind w:firstLine="160"/>
              <w:rPr>
                <w:color w:val="auto"/>
              </w:rPr>
            </w:pPr>
            <w:r w:rsidRPr="002C0D13">
              <w:rPr>
                <w:rStyle w:val="Other"/>
                <w:color w:val="auto"/>
              </w:rPr>
              <w:t>Air Circuit breakers (incoming circuit)</w:t>
            </w:r>
          </w:p>
        </w:tc>
        <w:tc>
          <w:tcPr>
            <w:tcW w:w="1253" w:type="dxa"/>
            <w:tcBorders>
              <w:top w:val="single" w:sz="4" w:space="0" w:color="auto"/>
            </w:tcBorders>
            <w:shd w:val="clear" w:color="auto" w:fill="auto"/>
          </w:tcPr>
          <w:p w14:paraId="3B18C5E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06C7E5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D389B04" w14:textId="77777777" w:rsidR="006C5506" w:rsidRPr="002C0D13" w:rsidRDefault="006C5506">
            <w:pPr>
              <w:rPr>
                <w:color w:val="auto"/>
                <w:sz w:val="10"/>
                <w:szCs w:val="10"/>
              </w:rPr>
            </w:pPr>
          </w:p>
        </w:tc>
      </w:tr>
      <w:tr w:rsidR="002C0D13" w:rsidRPr="002C0D13" w14:paraId="237E4B9B" w14:textId="77777777">
        <w:trPr>
          <w:trHeight w:hRule="exact" w:val="360"/>
          <w:jc w:val="center"/>
        </w:trPr>
        <w:tc>
          <w:tcPr>
            <w:tcW w:w="835" w:type="dxa"/>
            <w:shd w:val="clear" w:color="auto" w:fill="auto"/>
            <w:vAlign w:val="bottom"/>
          </w:tcPr>
          <w:p w14:paraId="4B7550E1" w14:textId="77777777" w:rsidR="006C5506" w:rsidRPr="002C0D13" w:rsidRDefault="007A1DE0">
            <w:pPr>
              <w:pStyle w:val="Other0"/>
              <w:spacing w:after="0"/>
              <w:rPr>
                <w:color w:val="auto"/>
              </w:rPr>
            </w:pPr>
            <w:r w:rsidRPr="002C0D13">
              <w:rPr>
                <w:rStyle w:val="Other"/>
                <w:color w:val="auto"/>
              </w:rPr>
              <w:t>3.2.1.</w:t>
            </w:r>
          </w:p>
        </w:tc>
        <w:tc>
          <w:tcPr>
            <w:tcW w:w="3710" w:type="dxa"/>
            <w:shd w:val="clear" w:color="auto" w:fill="auto"/>
            <w:vAlign w:val="bottom"/>
          </w:tcPr>
          <w:p w14:paraId="6EACA88B" w14:textId="77777777" w:rsidR="006C5506" w:rsidRPr="002C0D13" w:rsidRDefault="007A1DE0">
            <w:pPr>
              <w:pStyle w:val="Other0"/>
              <w:spacing w:after="0"/>
              <w:ind w:firstLine="160"/>
              <w:rPr>
                <w:color w:val="auto"/>
              </w:rPr>
            </w:pPr>
            <w:r w:rsidRPr="002C0D13">
              <w:rPr>
                <w:rStyle w:val="Other"/>
                <w:color w:val="auto"/>
              </w:rPr>
              <w:t>Manufacturer</w:t>
            </w:r>
          </w:p>
        </w:tc>
        <w:tc>
          <w:tcPr>
            <w:tcW w:w="1253" w:type="dxa"/>
            <w:tcBorders>
              <w:bottom w:val="single" w:sz="4" w:space="0" w:color="auto"/>
            </w:tcBorders>
            <w:shd w:val="clear" w:color="auto" w:fill="auto"/>
            <w:vAlign w:val="bottom"/>
          </w:tcPr>
          <w:p w14:paraId="70CAD06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2FAA25FC"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2D80064C" w14:textId="77777777" w:rsidR="006C5506" w:rsidRPr="002C0D13" w:rsidRDefault="006C5506">
            <w:pPr>
              <w:rPr>
                <w:color w:val="auto"/>
                <w:sz w:val="10"/>
                <w:szCs w:val="10"/>
              </w:rPr>
            </w:pPr>
          </w:p>
        </w:tc>
      </w:tr>
    </w:tbl>
    <w:p w14:paraId="3F27436A"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3590"/>
        <w:gridCol w:w="1373"/>
        <w:gridCol w:w="1613"/>
        <w:gridCol w:w="2050"/>
      </w:tblGrid>
      <w:tr w:rsidR="002C0D13" w:rsidRPr="002C0D13" w14:paraId="4DF16685" w14:textId="77777777">
        <w:trPr>
          <w:trHeight w:hRule="exact" w:val="432"/>
          <w:jc w:val="center"/>
        </w:trPr>
        <w:tc>
          <w:tcPr>
            <w:tcW w:w="835" w:type="dxa"/>
            <w:tcBorders>
              <w:top w:val="single" w:sz="4" w:space="0" w:color="auto"/>
            </w:tcBorders>
            <w:shd w:val="clear" w:color="auto" w:fill="auto"/>
            <w:vAlign w:val="center"/>
          </w:tcPr>
          <w:p w14:paraId="605205A2" w14:textId="77777777" w:rsidR="006C5506" w:rsidRPr="002C0D13" w:rsidRDefault="007A1DE0">
            <w:pPr>
              <w:pStyle w:val="Other0"/>
              <w:spacing w:after="0"/>
              <w:rPr>
                <w:color w:val="auto"/>
              </w:rPr>
            </w:pPr>
            <w:r w:rsidRPr="002C0D13">
              <w:rPr>
                <w:rStyle w:val="Other"/>
                <w:color w:val="auto"/>
              </w:rPr>
              <w:lastRenderedPageBreak/>
              <w:t>ITEM</w:t>
            </w:r>
          </w:p>
        </w:tc>
        <w:tc>
          <w:tcPr>
            <w:tcW w:w="3590" w:type="dxa"/>
            <w:tcBorders>
              <w:top w:val="single" w:sz="4" w:space="0" w:color="auto"/>
            </w:tcBorders>
            <w:shd w:val="clear" w:color="auto" w:fill="auto"/>
            <w:vAlign w:val="center"/>
          </w:tcPr>
          <w:p w14:paraId="45AF06AC" w14:textId="77777777" w:rsidR="006C5506" w:rsidRPr="002C0D13" w:rsidRDefault="007A1DE0">
            <w:pPr>
              <w:pStyle w:val="Other0"/>
              <w:spacing w:after="0"/>
              <w:ind w:left="160"/>
              <w:rPr>
                <w:color w:val="auto"/>
              </w:rPr>
            </w:pPr>
            <w:r w:rsidRPr="002C0D13">
              <w:rPr>
                <w:rStyle w:val="Other"/>
                <w:color w:val="auto"/>
              </w:rPr>
              <w:t>DESIGNATION</w:t>
            </w:r>
          </w:p>
        </w:tc>
        <w:tc>
          <w:tcPr>
            <w:tcW w:w="1373" w:type="dxa"/>
            <w:tcBorders>
              <w:top w:val="single" w:sz="4" w:space="0" w:color="auto"/>
            </w:tcBorders>
            <w:shd w:val="clear" w:color="auto" w:fill="auto"/>
            <w:vAlign w:val="center"/>
          </w:tcPr>
          <w:p w14:paraId="669FC0C2" w14:textId="77777777" w:rsidR="006C5506" w:rsidRPr="002C0D13" w:rsidRDefault="007A1DE0">
            <w:pPr>
              <w:pStyle w:val="Other0"/>
              <w:spacing w:after="0"/>
              <w:ind w:firstLine="40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19B2CF3C"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BC4F4D4"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1770C23" w14:textId="77777777">
        <w:trPr>
          <w:trHeight w:hRule="exact" w:val="542"/>
          <w:jc w:val="center"/>
        </w:trPr>
        <w:tc>
          <w:tcPr>
            <w:tcW w:w="835" w:type="dxa"/>
            <w:tcBorders>
              <w:top w:val="single" w:sz="4" w:space="0" w:color="auto"/>
            </w:tcBorders>
            <w:shd w:val="clear" w:color="auto" w:fill="auto"/>
            <w:vAlign w:val="center"/>
          </w:tcPr>
          <w:p w14:paraId="40F6DFBF" w14:textId="77777777" w:rsidR="006C5506" w:rsidRPr="002C0D13" w:rsidRDefault="007A1DE0">
            <w:pPr>
              <w:pStyle w:val="Other0"/>
              <w:spacing w:after="0"/>
              <w:rPr>
                <w:color w:val="auto"/>
              </w:rPr>
            </w:pPr>
            <w:r w:rsidRPr="002C0D13">
              <w:rPr>
                <w:rStyle w:val="Other"/>
                <w:color w:val="auto"/>
              </w:rPr>
              <w:t>3.2.2.</w:t>
            </w:r>
          </w:p>
        </w:tc>
        <w:tc>
          <w:tcPr>
            <w:tcW w:w="3590" w:type="dxa"/>
            <w:tcBorders>
              <w:top w:val="single" w:sz="4" w:space="0" w:color="auto"/>
            </w:tcBorders>
            <w:shd w:val="clear" w:color="auto" w:fill="auto"/>
            <w:vAlign w:val="center"/>
          </w:tcPr>
          <w:p w14:paraId="59F27DA6" w14:textId="77777777" w:rsidR="006C5506" w:rsidRPr="002C0D13" w:rsidRDefault="007A1DE0">
            <w:pPr>
              <w:pStyle w:val="Other0"/>
              <w:spacing w:after="0"/>
              <w:ind w:left="160"/>
              <w:rPr>
                <w:color w:val="auto"/>
              </w:rPr>
            </w:pPr>
            <w:r w:rsidRPr="002C0D13">
              <w:rPr>
                <w:rStyle w:val="Other"/>
                <w:color w:val="auto"/>
              </w:rPr>
              <w:t>Type</w:t>
            </w:r>
          </w:p>
        </w:tc>
        <w:tc>
          <w:tcPr>
            <w:tcW w:w="1373" w:type="dxa"/>
            <w:tcBorders>
              <w:top w:val="single" w:sz="4" w:space="0" w:color="auto"/>
            </w:tcBorders>
            <w:shd w:val="clear" w:color="auto" w:fill="auto"/>
            <w:vAlign w:val="center"/>
          </w:tcPr>
          <w:p w14:paraId="46CB2C49"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vAlign w:val="bottom"/>
          </w:tcPr>
          <w:p w14:paraId="7B6EC45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636EEC9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957A7E7" w14:textId="77777777">
        <w:trPr>
          <w:trHeight w:hRule="exact" w:val="509"/>
          <w:jc w:val="center"/>
        </w:trPr>
        <w:tc>
          <w:tcPr>
            <w:tcW w:w="835" w:type="dxa"/>
            <w:shd w:val="clear" w:color="auto" w:fill="auto"/>
            <w:vAlign w:val="center"/>
          </w:tcPr>
          <w:p w14:paraId="3F1965CB" w14:textId="77777777" w:rsidR="006C5506" w:rsidRPr="002C0D13" w:rsidRDefault="007A1DE0">
            <w:pPr>
              <w:pStyle w:val="Other0"/>
              <w:spacing w:after="0"/>
              <w:rPr>
                <w:color w:val="auto"/>
              </w:rPr>
            </w:pPr>
            <w:r w:rsidRPr="002C0D13">
              <w:rPr>
                <w:rStyle w:val="Other"/>
                <w:color w:val="auto"/>
              </w:rPr>
              <w:t>3.2.3.</w:t>
            </w:r>
          </w:p>
        </w:tc>
        <w:tc>
          <w:tcPr>
            <w:tcW w:w="3590" w:type="dxa"/>
            <w:shd w:val="clear" w:color="auto" w:fill="auto"/>
            <w:vAlign w:val="center"/>
          </w:tcPr>
          <w:p w14:paraId="4C62F6BC" w14:textId="77777777" w:rsidR="006C5506" w:rsidRPr="002C0D13" w:rsidRDefault="007A1DE0">
            <w:pPr>
              <w:pStyle w:val="Other0"/>
              <w:spacing w:after="0"/>
              <w:ind w:left="160"/>
              <w:rPr>
                <w:color w:val="auto"/>
              </w:rPr>
            </w:pPr>
            <w:r w:rsidRPr="002C0D13">
              <w:rPr>
                <w:rStyle w:val="Other"/>
                <w:color w:val="auto"/>
              </w:rPr>
              <w:t>Applicable standards</w:t>
            </w:r>
          </w:p>
        </w:tc>
        <w:tc>
          <w:tcPr>
            <w:tcW w:w="1373" w:type="dxa"/>
            <w:shd w:val="clear" w:color="auto" w:fill="auto"/>
            <w:vAlign w:val="center"/>
          </w:tcPr>
          <w:p w14:paraId="0BA069E9"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40BBA6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0FBDCE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99BA196" w14:textId="77777777">
        <w:trPr>
          <w:trHeight w:hRule="exact" w:val="504"/>
          <w:jc w:val="center"/>
        </w:trPr>
        <w:tc>
          <w:tcPr>
            <w:tcW w:w="835" w:type="dxa"/>
            <w:shd w:val="clear" w:color="auto" w:fill="auto"/>
            <w:vAlign w:val="center"/>
          </w:tcPr>
          <w:p w14:paraId="02D0EBC4" w14:textId="77777777" w:rsidR="006C5506" w:rsidRPr="002C0D13" w:rsidRDefault="007A1DE0">
            <w:pPr>
              <w:pStyle w:val="Other0"/>
              <w:spacing w:after="0"/>
              <w:rPr>
                <w:color w:val="auto"/>
              </w:rPr>
            </w:pPr>
            <w:r w:rsidRPr="002C0D13">
              <w:rPr>
                <w:rStyle w:val="Other"/>
                <w:color w:val="auto"/>
              </w:rPr>
              <w:t>3.2.4.</w:t>
            </w:r>
          </w:p>
        </w:tc>
        <w:tc>
          <w:tcPr>
            <w:tcW w:w="3590" w:type="dxa"/>
            <w:shd w:val="clear" w:color="auto" w:fill="auto"/>
            <w:vAlign w:val="center"/>
          </w:tcPr>
          <w:p w14:paraId="23F15D13" w14:textId="77777777" w:rsidR="006C5506" w:rsidRPr="002C0D13" w:rsidRDefault="007A1DE0">
            <w:pPr>
              <w:pStyle w:val="Other0"/>
              <w:spacing w:after="0"/>
              <w:ind w:left="160"/>
              <w:rPr>
                <w:color w:val="auto"/>
              </w:rPr>
            </w:pPr>
            <w:r w:rsidRPr="002C0D13">
              <w:rPr>
                <w:rStyle w:val="Other"/>
                <w:color w:val="auto"/>
              </w:rPr>
              <w:t>Number of poles</w:t>
            </w:r>
          </w:p>
        </w:tc>
        <w:tc>
          <w:tcPr>
            <w:tcW w:w="1373" w:type="dxa"/>
            <w:shd w:val="clear" w:color="auto" w:fill="auto"/>
            <w:vAlign w:val="center"/>
          </w:tcPr>
          <w:p w14:paraId="7D8C7572"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0829B9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D96B49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FA2B5CE" w14:textId="77777777">
        <w:trPr>
          <w:trHeight w:hRule="exact" w:val="504"/>
          <w:jc w:val="center"/>
        </w:trPr>
        <w:tc>
          <w:tcPr>
            <w:tcW w:w="835" w:type="dxa"/>
            <w:shd w:val="clear" w:color="auto" w:fill="auto"/>
            <w:vAlign w:val="center"/>
          </w:tcPr>
          <w:p w14:paraId="0292B3F7" w14:textId="77777777" w:rsidR="006C5506" w:rsidRPr="002C0D13" w:rsidRDefault="007A1DE0">
            <w:pPr>
              <w:pStyle w:val="Other0"/>
              <w:spacing w:after="0"/>
              <w:rPr>
                <w:color w:val="auto"/>
              </w:rPr>
            </w:pPr>
            <w:r w:rsidRPr="002C0D13">
              <w:rPr>
                <w:rStyle w:val="Other"/>
                <w:color w:val="auto"/>
              </w:rPr>
              <w:t>3.2.5.</w:t>
            </w:r>
          </w:p>
        </w:tc>
        <w:tc>
          <w:tcPr>
            <w:tcW w:w="3590" w:type="dxa"/>
            <w:shd w:val="clear" w:color="auto" w:fill="auto"/>
            <w:vAlign w:val="center"/>
          </w:tcPr>
          <w:p w14:paraId="510EAE3F" w14:textId="77777777" w:rsidR="006C5506" w:rsidRPr="002C0D13" w:rsidRDefault="007A1DE0">
            <w:pPr>
              <w:pStyle w:val="Other0"/>
              <w:spacing w:after="0"/>
              <w:ind w:left="160"/>
              <w:rPr>
                <w:color w:val="auto"/>
              </w:rPr>
            </w:pPr>
            <w:r w:rsidRPr="002C0D13">
              <w:rPr>
                <w:rStyle w:val="Other"/>
                <w:color w:val="auto"/>
              </w:rPr>
              <w:t>Rated current (at 40°C)</w:t>
            </w:r>
          </w:p>
        </w:tc>
        <w:tc>
          <w:tcPr>
            <w:tcW w:w="1373" w:type="dxa"/>
            <w:shd w:val="clear" w:color="auto" w:fill="auto"/>
            <w:vAlign w:val="center"/>
          </w:tcPr>
          <w:p w14:paraId="3B3F847A" w14:textId="77777777" w:rsidR="006C5506" w:rsidRPr="002C0D13" w:rsidRDefault="007A1DE0">
            <w:pPr>
              <w:pStyle w:val="Other0"/>
              <w:tabs>
                <w:tab w:val="left" w:pos="1229"/>
              </w:tabs>
              <w:spacing w:after="0"/>
              <w:ind w:firstLine="240"/>
              <w:rPr>
                <w:color w:val="auto"/>
              </w:rPr>
            </w:pPr>
            <w:r w:rsidRPr="002C0D13">
              <w:rPr>
                <w:rStyle w:val="Other"/>
                <w:color w:val="auto"/>
              </w:rPr>
              <w:t>A</w:t>
            </w:r>
            <w:r w:rsidRPr="002C0D13">
              <w:rPr>
                <w:rStyle w:val="Other"/>
                <w:color w:val="auto"/>
              </w:rPr>
              <w:tab/>
              <w:t>_</w:t>
            </w:r>
          </w:p>
        </w:tc>
        <w:tc>
          <w:tcPr>
            <w:tcW w:w="1613" w:type="dxa"/>
            <w:shd w:val="clear" w:color="auto" w:fill="auto"/>
            <w:vAlign w:val="bottom"/>
          </w:tcPr>
          <w:p w14:paraId="0ECA01C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6B317B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CE25D9" w14:textId="77777777">
        <w:trPr>
          <w:trHeight w:hRule="exact" w:val="509"/>
          <w:jc w:val="center"/>
        </w:trPr>
        <w:tc>
          <w:tcPr>
            <w:tcW w:w="835" w:type="dxa"/>
            <w:shd w:val="clear" w:color="auto" w:fill="auto"/>
            <w:vAlign w:val="center"/>
          </w:tcPr>
          <w:p w14:paraId="30257B53" w14:textId="77777777" w:rsidR="006C5506" w:rsidRPr="002C0D13" w:rsidRDefault="007A1DE0">
            <w:pPr>
              <w:pStyle w:val="Other0"/>
              <w:spacing w:after="0"/>
              <w:rPr>
                <w:color w:val="auto"/>
              </w:rPr>
            </w:pPr>
            <w:r w:rsidRPr="002C0D13">
              <w:rPr>
                <w:rStyle w:val="Other"/>
                <w:color w:val="auto"/>
              </w:rPr>
              <w:t>3.2.6.</w:t>
            </w:r>
          </w:p>
        </w:tc>
        <w:tc>
          <w:tcPr>
            <w:tcW w:w="3590" w:type="dxa"/>
            <w:shd w:val="clear" w:color="auto" w:fill="auto"/>
            <w:vAlign w:val="center"/>
          </w:tcPr>
          <w:p w14:paraId="28F8F0AD" w14:textId="77777777" w:rsidR="006C5506" w:rsidRPr="002C0D13" w:rsidRDefault="007A1DE0">
            <w:pPr>
              <w:pStyle w:val="Other0"/>
              <w:spacing w:after="0"/>
              <w:ind w:left="160"/>
              <w:rPr>
                <w:color w:val="auto"/>
              </w:rPr>
            </w:pPr>
            <w:r w:rsidRPr="002C0D13">
              <w:rPr>
                <w:rStyle w:val="Other"/>
                <w:color w:val="auto"/>
              </w:rPr>
              <w:t>Rated short circuit breaking current</w:t>
            </w:r>
          </w:p>
        </w:tc>
        <w:tc>
          <w:tcPr>
            <w:tcW w:w="1373" w:type="dxa"/>
            <w:shd w:val="clear" w:color="auto" w:fill="auto"/>
          </w:tcPr>
          <w:p w14:paraId="7135E84C" w14:textId="77777777" w:rsidR="006C5506" w:rsidRPr="002C0D13" w:rsidRDefault="006C5506">
            <w:pPr>
              <w:rPr>
                <w:color w:val="auto"/>
                <w:sz w:val="10"/>
                <w:szCs w:val="10"/>
              </w:rPr>
            </w:pPr>
          </w:p>
        </w:tc>
        <w:tc>
          <w:tcPr>
            <w:tcW w:w="1613" w:type="dxa"/>
            <w:shd w:val="clear" w:color="auto" w:fill="auto"/>
          </w:tcPr>
          <w:p w14:paraId="3C1DA871" w14:textId="77777777" w:rsidR="006C5506" w:rsidRPr="002C0D13" w:rsidRDefault="006C5506">
            <w:pPr>
              <w:rPr>
                <w:color w:val="auto"/>
                <w:sz w:val="10"/>
                <w:szCs w:val="10"/>
              </w:rPr>
            </w:pPr>
          </w:p>
        </w:tc>
        <w:tc>
          <w:tcPr>
            <w:tcW w:w="2050" w:type="dxa"/>
            <w:shd w:val="clear" w:color="auto" w:fill="auto"/>
          </w:tcPr>
          <w:p w14:paraId="58D3C234" w14:textId="77777777" w:rsidR="006C5506" w:rsidRPr="002C0D13" w:rsidRDefault="006C5506">
            <w:pPr>
              <w:rPr>
                <w:color w:val="auto"/>
                <w:sz w:val="10"/>
                <w:szCs w:val="10"/>
              </w:rPr>
            </w:pPr>
          </w:p>
        </w:tc>
      </w:tr>
      <w:tr w:rsidR="002C0D13" w:rsidRPr="002C0D13" w14:paraId="7EC6472D" w14:textId="77777777">
        <w:trPr>
          <w:trHeight w:hRule="exact" w:val="547"/>
          <w:jc w:val="center"/>
        </w:trPr>
        <w:tc>
          <w:tcPr>
            <w:tcW w:w="835" w:type="dxa"/>
            <w:shd w:val="clear" w:color="auto" w:fill="auto"/>
          </w:tcPr>
          <w:p w14:paraId="558ED152" w14:textId="77777777" w:rsidR="006C5506" w:rsidRPr="002C0D13" w:rsidRDefault="006C5506">
            <w:pPr>
              <w:rPr>
                <w:color w:val="auto"/>
                <w:sz w:val="10"/>
                <w:szCs w:val="10"/>
              </w:rPr>
            </w:pPr>
          </w:p>
        </w:tc>
        <w:tc>
          <w:tcPr>
            <w:tcW w:w="3590" w:type="dxa"/>
            <w:shd w:val="clear" w:color="auto" w:fill="auto"/>
            <w:vAlign w:val="center"/>
          </w:tcPr>
          <w:p w14:paraId="6301084F" w14:textId="77777777" w:rsidR="006C5506" w:rsidRPr="002C0D13" w:rsidRDefault="007A1DE0">
            <w:pPr>
              <w:pStyle w:val="Other0"/>
              <w:spacing w:after="0"/>
              <w:ind w:left="160"/>
              <w:rPr>
                <w:color w:val="auto"/>
              </w:rPr>
            </w:pPr>
            <w:r w:rsidRPr="002C0D13">
              <w:rPr>
                <w:rStyle w:val="Other"/>
                <w:color w:val="auto"/>
              </w:rPr>
              <w:t>- symmetrical</w:t>
            </w:r>
          </w:p>
        </w:tc>
        <w:tc>
          <w:tcPr>
            <w:tcW w:w="1373" w:type="dxa"/>
            <w:shd w:val="clear" w:color="auto" w:fill="auto"/>
            <w:vAlign w:val="center"/>
          </w:tcPr>
          <w:p w14:paraId="39A8B084" w14:textId="77777777" w:rsidR="006C5506" w:rsidRPr="002C0D13" w:rsidRDefault="007A1DE0">
            <w:pPr>
              <w:pStyle w:val="Other0"/>
              <w:tabs>
                <w:tab w:val="left" w:pos="1176"/>
              </w:tabs>
              <w:spacing w:after="0"/>
              <w:ind w:firstLine="240"/>
              <w:rPr>
                <w:color w:val="auto"/>
              </w:rPr>
            </w:pPr>
            <w:r w:rsidRPr="002C0D13">
              <w:rPr>
                <w:rStyle w:val="Other"/>
                <w:color w:val="auto"/>
              </w:rPr>
              <w:t>kA</w:t>
            </w:r>
            <w:r w:rsidRPr="002C0D13">
              <w:rPr>
                <w:rStyle w:val="Other"/>
                <w:color w:val="auto"/>
                <w:vertAlign w:val="subscript"/>
              </w:rPr>
              <w:t>rms</w:t>
            </w:r>
            <w:r w:rsidRPr="002C0D13">
              <w:rPr>
                <w:rStyle w:val="Other"/>
                <w:color w:val="auto"/>
              </w:rPr>
              <w:tab/>
              <w:t>_</w:t>
            </w:r>
          </w:p>
        </w:tc>
        <w:tc>
          <w:tcPr>
            <w:tcW w:w="1613" w:type="dxa"/>
            <w:shd w:val="clear" w:color="auto" w:fill="auto"/>
            <w:vAlign w:val="center"/>
          </w:tcPr>
          <w:p w14:paraId="17888E6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6CCC903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8D12F8E" w14:textId="77777777">
        <w:trPr>
          <w:trHeight w:hRule="exact" w:val="562"/>
          <w:jc w:val="center"/>
        </w:trPr>
        <w:tc>
          <w:tcPr>
            <w:tcW w:w="835" w:type="dxa"/>
            <w:shd w:val="clear" w:color="auto" w:fill="auto"/>
          </w:tcPr>
          <w:p w14:paraId="17A59371" w14:textId="77777777" w:rsidR="006C5506" w:rsidRPr="002C0D13" w:rsidRDefault="006C5506">
            <w:pPr>
              <w:rPr>
                <w:color w:val="auto"/>
                <w:sz w:val="10"/>
                <w:szCs w:val="10"/>
              </w:rPr>
            </w:pPr>
          </w:p>
        </w:tc>
        <w:tc>
          <w:tcPr>
            <w:tcW w:w="3590" w:type="dxa"/>
            <w:shd w:val="clear" w:color="auto" w:fill="auto"/>
            <w:vAlign w:val="center"/>
          </w:tcPr>
          <w:p w14:paraId="461626E6" w14:textId="77777777" w:rsidR="006C5506" w:rsidRPr="002C0D13" w:rsidRDefault="007A1DE0">
            <w:pPr>
              <w:pStyle w:val="Other0"/>
              <w:spacing w:after="0"/>
              <w:ind w:left="160"/>
              <w:rPr>
                <w:color w:val="auto"/>
              </w:rPr>
            </w:pPr>
            <w:r w:rsidRPr="002C0D13">
              <w:rPr>
                <w:rStyle w:val="Other"/>
                <w:color w:val="auto"/>
              </w:rPr>
              <w:t>- asymmetrical</w:t>
            </w:r>
          </w:p>
        </w:tc>
        <w:tc>
          <w:tcPr>
            <w:tcW w:w="1373" w:type="dxa"/>
            <w:shd w:val="clear" w:color="auto" w:fill="auto"/>
            <w:vAlign w:val="center"/>
          </w:tcPr>
          <w:p w14:paraId="5ADF1F05" w14:textId="77777777" w:rsidR="006C5506" w:rsidRPr="002C0D13" w:rsidRDefault="007A1DE0">
            <w:pPr>
              <w:pStyle w:val="Other0"/>
              <w:tabs>
                <w:tab w:val="left" w:pos="1176"/>
              </w:tabs>
              <w:spacing w:after="0"/>
              <w:ind w:firstLine="240"/>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shd w:val="clear" w:color="auto" w:fill="auto"/>
            <w:vAlign w:val="center"/>
          </w:tcPr>
          <w:p w14:paraId="3CB5D80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272CB2B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C2515A" w14:textId="77777777">
        <w:trPr>
          <w:trHeight w:hRule="exact" w:val="552"/>
          <w:jc w:val="center"/>
        </w:trPr>
        <w:tc>
          <w:tcPr>
            <w:tcW w:w="835" w:type="dxa"/>
            <w:shd w:val="clear" w:color="auto" w:fill="auto"/>
            <w:vAlign w:val="center"/>
          </w:tcPr>
          <w:p w14:paraId="0C1A5E50" w14:textId="77777777" w:rsidR="006C5506" w:rsidRPr="002C0D13" w:rsidRDefault="007A1DE0">
            <w:pPr>
              <w:pStyle w:val="Other0"/>
              <w:spacing w:after="0"/>
              <w:rPr>
                <w:color w:val="auto"/>
              </w:rPr>
            </w:pPr>
            <w:r w:rsidRPr="002C0D13">
              <w:rPr>
                <w:rStyle w:val="Other"/>
                <w:color w:val="auto"/>
              </w:rPr>
              <w:t>3.2.7.</w:t>
            </w:r>
          </w:p>
        </w:tc>
        <w:tc>
          <w:tcPr>
            <w:tcW w:w="3590" w:type="dxa"/>
            <w:shd w:val="clear" w:color="auto" w:fill="auto"/>
            <w:vAlign w:val="center"/>
          </w:tcPr>
          <w:p w14:paraId="6AA0E320" w14:textId="77777777" w:rsidR="006C5506" w:rsidRPr="002C0D13" w:rsidRDefault="007A1DE0">
            <w:pPr>
              <w:pStyle w:val="Other0"/>
              <w:spacing w:after="0"/>
              <w:ind w:left="160"/>
              <w:rPr>
                <w:color w:val="auto"/>
              </w:rPr>
            </w:pPr>
            <w:r w:rsidRPr="002C0D13">
              <w:rPr>
                <w:rStyle w:val="Other"/>
                <w:color w:val="auto"/>
              </w:rPr>
              <w:t>Rated short circuit making current</w:t>
            </w:r>
          </w:p>
        </w:tc>
        <w:tc>
          <w:tcPr>
            <w:tcW w:w="1373" w:type="dxa"/>
            <w:shd w:val="clear" w:color="auto" w:fill="auto"/>
            <w:vAlign w:val="center"/>
          </w:tcPr>
          <w:p w14:paraId="39362814" w14:textId="77777777" w:rsidR="006C5506" w:rsidRPr="002C0D13" w:rsidRDefault="007A1DE0">
            <w:pPr>
              <w:pStyle w:val="Other0"/>
              <w:spacing w:after="0"/>
              <w:ind w:firstLine="240"/>
              <w:rPr>
                <w:color w:val="auto"/>
              </w:rPr>
            </w:pPr>
            <w:r w:rsidRPr="002C0D13">
              <w:rPr>
                <w:rStyle w:val="Other"/>
                <w:color w:val="auto"/>
                <w:vertAlign w:val="superscript"/>
              </w:rPr>
              <w:t>kA</w:t>
            </w:r>
            <w:r w:rsidRPr="002C0D13">
              <w:rPr>
                <w:rStyle w:val="Other"/>
                <w:color w:val="auto"/>
                <w:sz w:val="18"/>
                <w:szCs w:val="18"/>
              </w:rPr>
              <w:t xml:space="preserve">peak </w:t>
            </w:r>
            <w:r w:rsidRPr="002C0D13">
              <w:rPr>
                <w:rStyle w:val="Other"/>
                <w:color w:val="auto"/>
                <w:vertAlign w:val="superscript"/>
              </w:rPr>
              <w:t>_</w:t>
            </w:r>
          </w:p>
        </w:tc>
        <w:tc>
          <w:tcPr>
            <w:tcW w:w="1613" w:type="dxa"/>
            <w:shd w:val="clear" w:color="auto" w:fill="auto"/>
            <w:vAlign w:val="center"/>
          </w:tcPr>
          <w:p w14:paraId="6DAC5ED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08BFDE5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E2B0A0" w14:textId="77777777">
        <w:trPr>
          <w:trHeight w:hRule="exact" w:val="547"/>
          <w:jc w:val="center"/>
        </w:trPr>
        <w:tc>
          <w:tcPr>
            <w:tcW w:w="835" w:type="dxa"/>
            <w:shd w:val="clear" w:color="auto" w:fill="auto"/>
            <w:vAlign w:val="center"/>
          </w:tcPr>
          <w:p w14:paraId="10B7D30C" w14:textId="77777777" w:rsidR="006C5506" w:rsidRPr="002C0D13" w:rsidRDefault="007A1DE0">
            <w:pPr>
              <w:pStyle w:val="Other0"/>
              <w:spacing w:after="0"/>
              <w:rPr>
                <w:color w:val="auto"/>
              </w:rPr>
            </w:pPr>
            <w:r w:rsidRPr="002C0D13">
              <w:rPr>
                <w:rStyle w:val="Other"/>
                <w:color w:val="auto"/>
              </w:rPr>
              <w:t>3.2.8.</w:t>
            </w:r>
          </w:p>
        </w:tc>
        <w:tc>
          <w:tcPr>
            <w:tcW w:w="3590" w:type="dxa"/>
            <w:shd w:val="clear" w:color="auto" w:fill="auto"/>
            <w:vAlign w:val="center"/>
          </w:tcPr>
          <w:p w14:paraId="772835AB" w14:textId="77777777" w:rsidR="006C5506" w:rsidRPr="002C0D13" w:rsidRDefault="007A1DE0">
            <w:pPr>
              <w:pStyle w:val="Other0"/>
              <w:spacing w:after="0"/>
              <w:ind w:left="160"/>
              <w:rPr>
                <w:color w:val="auto"/>
              </w:rPr>
            </w:pPr>
            <w:r w:rsidRPr="002C0D13">
              <w:rPr>
                <w:rStyle w:val="Other"/>
                <w:color w:val="auto"/>
              </w:rPr>
              <w:t>Permissible short time current 1 s</w:t>
            </w:r>
          </w:p>
        </w:tc>
        <w:tc>
          <w:tcPr>
            <w:tcW w:w="1373" w:type="dxa"/>
            <w:shd w:val="clear" w:color="auto" w:fill="auto"/>
            <w:vAlign w:val="center"/>
          </w:tcPr>
          <w:p w14:paraId="5C9FD7CE" w14:textId="77777777" w:rsidR="006C5506" w:rsidRPr="002C0D13" w:rsidRDefault="007A1DE0">
            <w:pPr>
              <w:pStyle w:val="Other0"/>
              <w:tabs>
                <w:tab w:val="left" w:pos="1176"/>
              </w:tabs>
              <w:spacing w:after="0"/>
              <w:ind w:firstLine="240"/>
              <w:rPr>
                <w:color w:val="auto"/>
              </w:rPr>
            </w:pPr>
            <w:r w:rsidRPr="002C0D13">
              <w:rPr>
                <w:rStyle w:val="Other"/>
                <w:color w:val="auto"/>
              </w:rPr>
              <w:t>kA</w:t>
            </w:r>
            <w:r w:rsidRPr="002C0D13">
              <w:rPr>
                <w:rStyle w:val="Other"/>
                <w:color w:val="auto"/>
                <w:vertAlign w:val="subscript"/>
              </w:rPr>
              <w:t>rms</w:t>
            </w:r>
            <w:r w:rsidRPr="002C0D13">
              <w:rPr>
                <w:rStyle w:val="Other"/>
                <w:color w:val="auto"/>
              </w:rPr>
              <w:tab/>
              <w:t>_</w:t>
            </w:r>
          </w:p>
        </w:tc>
        <w:tc>
          <w:tcPr>
            <w:tcW w:w="1613" w:type="dxa"/>
            <w:shd w:val="clear" w:color="auto" w:fill="auto"/>
            <w:vAlign w:val="center"/>
          </w:tcPr>
          <w:p w14:paraId="7B26EF3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1FB535E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9E8B223" w14:textId="77777777">
        <w:trPr>
          <w:trHeight w:hRule="exact" w:val="571"/>
          <w:jc w:val="center"/>
        </w:trPr>
        <w:tc>
          <w:tcPr>
            <w:tcW w:w="835" w:type="dxa"/>
            <w:shd w:val="clear" w:color="auto" w:fill="auto"/>
            <w:vAlign w:val="center"/>
          </w:tcPr>
          <w:p w14:paraId="649E9056" w14:textId="77777777" w:rsidR="006C5506" w:rsidRPr="002C0D13" w:rsidRDefault="007A1DE0">
            <w:pPr>
              <w:pStyle w:val="Other0"/>
              <w:spacing w:after="0"/>
              <w:rPr>
                <w:color w:val="auto"/>
              </w:rPr>
            </w:pPr>
            <w:r w:rsidRPr="002C0D13">
              <w:rPr>
                <w:rStyle w:val="Other"/>
                <w:color w:val="auto"/>
              </w:rPr>
              <w:t>3.2.9.</w:t>
            </w:r>
          </w:p>
        </w:tc>
        <w:tc>
          <w:tcPr>
            <w:tcW w:w="3590" w:type="dxa"/>
            <w:shd w:val="clear" w:color="auto" w:fill="auto"/>
            <w:vAlign w:val="center"/>
          </w:tcPr>
          <w:p w14:paraId="32142582" w14:textId="77777777" w:rsidR="006C5506" w:rsidRPr="002C0D13" w:rsidRDefault="007A1DE0">
            <w:pPr>
              <w:pStyle w:val="Other0"/>
              <w:spacing w:after="0"/>
              <w:ind w:left="160"/>
              <w:rPr>
                <w:color w:val="auto"/>
              </w:rPr>
            </w:pPr>
            <w:r w:rsidRPr="002C0D13">
              <w:rPr>
                <w:rStyle w:val="Other"/>
                <w:color w:val="auto"/>
              </w:rPr>
              <w:t>Dynamic short time current</w:t>
            </w:r>
          </w:p>
        </w:tc>
        <w:tc>
          <w:tcPr>
            <w:tcW w:w="1373" w:type="dxa"/>
            <w:shd w:val="clear" w:color="auto" w:fill="auto"/>
            <w:vAlign w:val="center"/>
          </w:tcPr>
          <w:p w14:paraId="49EFC624" w14:textId="77777777" w:rsidR="006C5506" w:rsidRPr="002C0D13" w:rsidRDefault="007A1DE0">
            <w:pPr>
              <w:pStyle w:val="Other0"/>
              <w:spacing w:after="0"/>
              <w:ind w:firstLine="240"/>
              <w:rPr>
                <w:color w:val="auto"/>
              </w:rPr>
            </w:pPr>
            <w:r w:rsidRPr="002C0D13">
              <w:rPr>
                <w:rStyle w:val="Other"/>
                <w:color w:val="auto"/>
                <w:vertAlign w:val="superscript"/>
              </w:rPr>
              <w:t>kA</w:t>
            </w:r>
            <w:r w:rsidRPr="002C0D13">
              <w:rPr>
                <w:rStyle w:val="Other"/>
                <w:color w:val="auto"/>
                <w:sz w:val="18"/>
                <w:szCs w:val="18"/>
              </w:rPr>
              <w:t xml:space="preserve">peak </w:t>
            </w:r>
            <w:r w:rsidRPr="002C0D13">
              <w:rPr>
                <w:rStyle w:val="Other"/>
                <w:color w:val="auto"/>
                <w:vertAlign w:val="superscript"/>
              </w:rPr>
              <w:t>_</w:t>
            </w:r>
          </w:p>
        </w:tc>
        <w:tc>
          <w:tcPr>
            <w:tcW w:w="1613" w:type="dxa"/>
            <w:shd w:val="clear" w:color="auto" w:fill="auto"/>
            <w:vAlign w:val="bottom"/>
          </w:tcPr>
          <w:p w14:paraId="0E912BB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247071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A89326E" w14:textId="77777777">
        <w:trPr>
          <w:trHeight w:hRule="exact" w:val="533"/>
          <w:jc w:val="center"/>
        </w:trPr>
        <w:tc>
          <w:tcPr>
            <w:tcW w:w="835" w:type="dxa"/>
            <w:shd w:val="clear" w:color="auto" w:fill="auto"/>
            <w:vAlign w:val="center"/>
          </w:tcPr>
          <w:p w14:paraId="5F06B105" w14:textId="77777777" w:rsidR="006C5506" w:rsidRPr="002C0D13" w:rsidRDefault="007A1DE0">
            <w:pPr>
              <w:pStyle w:val="Other0"/>
              <w:spacing w:after="0"/>
              <w:rPr>
                <w:color w:val="auto"/>
              </w:rPr>
            </w:pPr>
            <w:r w:rsidRPr="002C0D13">
              <w:rPr>
                <w:rStyle w:val="Other"/>
                <w:color w:val="auto"/>
              </w:rPr>
              <w:t>3.2.10.</w:t>
            </w:r>
          </w:p>
        </w:tc>
        <w:tc>
          <w:tcPr>
            <w:tcW w:w="3590" w:type="dxa"/>
            <w:shd w:val="clear" w:color="auto" w:fill="auto"/>
            <w:vAlign w:val="center"/>
          </w:tcPr>
          <w:p w14:paraId="1EC1F186" w14:textId="77777777" w:rsidR="006C5506" w:rsidRPr="002C0D13" w:rsidRDefault="007A1DE0">
            <w:pPr>
              <w:pStyle w:val="Other0"/>
              <w:spacing w:after="0"/>
              <w:ind w:left="160"/>
              <w:rPr>
                <w:color w:val="auto"/>
              </w:rPr>
            </w:pPr>
            <w:r w:rsidRPr="002C0D13">
              <w:rPr>
                <w:rStyle w:val="Other"/>
                <w:color w:val="auto"/>
              </w:rPr>
              <w:t>Total opening time (instantaneous)</w:t>
            </w:r>
          </w:p>
        </w:tc>
        <w:tc>
          <w:tcPr>
            <w:tcW w:w="1373" w:type="dxa"/>
            <w:shd w:val="clear" w:color="auto" w:fill="auto"/>
            <w:vAlign w:val="center"/>
          </w:tcPr>
          <w:p w14:paraId="115B59F4" w14:textId="77777777" w:rsidR="006C5506" w:rsidRPr="002C0D13" w:rsidRDefault="007A1DE0">
            <w:pPr>
              <w:pStyle w:val="Other0"/>
              <w:tabs>
                <w:tab w:val="left" w:pos="1219"/>
              </w:tabs>
              <w:spacing w:after="0"/>
              <w:ind w:firstLine="240"/>
              <w:rPr>
                <w:color w:val="auto"/>
              </w:rPr>
            </w:pPr>
            <w:r w:rsidRPr="002C0D13">
              <w:rPr>
                <w:rStyle w:val="Other"/>
                <w:color w:val="auto"/>
              </w:rPr>
              <w:t>s</w:t>
            </w:r>
            <w:r w:rsidRPr="002C0D13">
              <w:rPr>
                <w:rStyle w:val="Other"/>
                <w:color w:val="auto"/>
              </w:rPr>
              <w:tab/>
              <w:t>_</w:t>
            </w:r>
          </w:p>
        </w:tc>
        <w:tc>
          <w:tcPr>
            <w:tcW w:w="1613" w:type="dxa"/>
            <w:shd w:val="clear" w:color="auto" w:fill="auto"/>
            <w:vAlign w:val="bottom"/>
          </w:tcPr>
          <w:p w14:paraId="7896A8E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6DB6A4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0967A9" w14:textId="77777777">
        <w:trPr>
          <w:trHeight w:hRule="exact" w:val="504"/>
          <w:jc w:val="center"/>
        </w:trPr>
        <w:tc>
          <w:tcPr>
            <w:tcW w:w="835" w:type="dxa"/>
            <w:shd w:val="clear" w:color="auto" w:fill="auto"/>
            <w:vAlign w:val="center"/>
          </w:tcPr>
          <w:p w14:paraId="2C60A3D8" w14:textId="77777777" w:rsidR="006C5506" w:rsidRPr="002C0D13" w:rsidRDefault="007A1DE0">
            <w:pPr>
              <w:pStyle w:val="Other0"/>
              <w:spacing w:after="0"/>
              <w:rPr>
                <w:color w:val="auto"/>
              </w:rPr>
            </w:pPr>
            <w:r w:rsidRPr="002C0D13">
              <w:rPr>
                <w:rStyle w:val="Other"/>
                <w:color w:val="auto"/>
              </w:rPr>
              <w:t>3.2.11.</w:t>
            </w:r>
          </w:p>
        </w:tc>
        <w:tc>
          <w:tcPr>
            <w:tcW w:w="3590" w:type="dxa"/>
            <w:shd w:val="clear" w:color="auto" w:fill="auto"/>
            <w:vAlign w:val="center"/>
          </w:tcPr>
          <w:p w14:paraId="127A4EF1" w14:textId="77777777" w:rsidR="006C5506" w:rsidRPr="002C0D13" w:rsidRDefault="007A1DE0">
            <w:pPr>
              <w:pStyle w:val="Other0"/>
              <w:spacing w:after="0"/>
              <w:ind w:left="160"/>
              <w:rPr>
                <w:color w:val="auto"/>
              </w:rPr>
            </w:pPr>
            <w:r w:rsidRPr="002C0D13">
              <w:rPr>
                <w:rStyle w:val="Other"/>
                <w:color w:val="auto"/>
              </w:rPr>
              <w:t>Total closing time</w:t>
            </w:r>
          </w:p>
        </w:tc>
        <w:tc>
          <w:tcPr>
            <w:tcW w:w="1373" w:type="dxa"/>
            <w:shd w:val="clear" w:color="auto" w:fill="auto"/>
            <w:vAlign w:val="center"/>
          </w:tcPr>
          <w:p w14:paraId="7933333D" w14:textId="77777777" w:rsidR="006C5506" w:rsidRPr="002C0D13" w:rsidRDefault="007A1DE0">
            <w:pPr>
              <w:pStyle w:val="Other0"/>
              <w:tabs>
                <w:tab w:val="left" w:pos="1219"/>
              </w:tabs>
              <w:spacing w:after="0"/>
              <w:ind w:firstLine="240"/>
              <w:rPr>
                <w:color w:val="auto"/>
              </w:rPr>
            </w:pPr>
            <w:r w:rsidRPr="002C0D13">
              <w:rPr>
                <w:rStyle w:val="Other"/>
                <w:color w:val="auto"/>
              </w:rPr>
              <w:t>s</w:t>
            </w:r>
            <w:r w:rsidRPr="002C0D13">
              <w:rPr>
                <w:rStyle w:val="Other"/>
                <w:color w:val="auto"/>
              </w:rPr>
              <w:tab/>
              <w:t>_</w:t>
            </w:r>
          </w:p>
        </w:tc>
        <w:tc>
          <w:tcPr>
            <w:tcW w:w="1613" w:type="dxa"/>
            <w:shd w:val="clear" w:color="auto" w:fill="auto"/>
            <w:vAlign w:val="center"/>
          </w:tcPr>
          <w:p w14:paraId="3C41942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3ADCC8A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CD46982" w14:textId="77777777">
        <w:trPr>
          <w:trHeight w:hRule="exact" w:val="504"/>
          <w:jc w:val="center"/>
        </w:trPr>
        <w:tc>
          <w:tcPr>
            <w:tcW w:w="835" w:type="dxa"/>
            <w:shd w:val="clear" w:color="auto" w:fill="auto"/>
            <w:vAlign w:val="center"/>
          </w:tcPr>
          <w:p w14:paraId="5ADA8773" w14:textId="77777777" w:rsidR="006C5506" w:rsidRPr="002C0D13" w:rsidRDefault="007A1DE0">
            <w:pPr>
              <w:pStyle w:val="Other0"/>
              <w:spacing w:after="0"/>
              <w:rPr>
                <w:color w:val="auto"/>
              </w:rPr>
            </w:pPr>
            <w:r w:rsidRPr="002C0D13">
              <w:rPr>
                <w:rStyle w:val="Other"/>
                <w:color w:val="auto"/>
              </w:rPr>
              <w:t>3.2.12.</w:t>
            </w:r>
          </w:p>
        </w:tc>
        <w:tc>
          <w:tcPr>
            <w:tcW w:w="3590" w:type="dxa"/>
            <w:shd w:val="clear" w:color="auto" w:fill="auto"/>
            <w:vAlign w:val="center"/>
          </w:tcPr>
          <w:p w14:paraId="0C8B2471" w14:textId="77777777" w:rsidR="006C5506" w:rsidRPr="002C0D13" w:rsidRDefault="007A1DE0">
            <w:pPr>
              <w:pStyle w:val="Other0"/>
              <w:spacing w:after="0"/>
              <w:ind w:left="160"/>
              <w:rPr>
                <w:color w:val="auto"/>
              </w:rPr>
            </w:pPr>
            <w:r w:rsidRPr="002C0D13">
              <w:rPr>
                <w:rStyle w:val="Other"/>
                <w:color w:val="auto"/>
              </w:rPr>
              <w:t>Type of over current relay</w:t>
            </w:r>
          </w:p>
        </w:tc>
        <w:tc>
          <w:tcPr>
            <w:tcW w:w="1373" w:type="dxa"/>
            <w:shd w:val="clear" w:color="auto" w:fill="auto"/>
            <w:vAlign w:val="center"/>
          </w:tcPr>
          <w:p w14:paraId="5101B879"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A0EE75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8CE490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0B460F5" w14:textId="77777777">
        <w:trPr>
          <w:trHeight w:hRule="exact" w:val="504"/>
          <w:jc w:val="center"/>
        </w:trPr>
        <w:tc>
          <w:tcPr>
            <w:tcW w:w="835" w:type="dxa"/>
            <w:shd w:val="clear" w:color="auto" w:fill="auto"/>
            <w:vAlign w:val="center"/>
          </w:tcPr>
          <w:p w14:paraId="5BE08381" w14:textId="77777777" w:rsidR="006C5506" w:rsidRPr="002C0D13" w:rsidRDefault="007A1DE0">
            <w:pPr>
              <w:pStyle w:val="Other0"/>
              <w:spacing w:after="0"/>
              <w:rPr>
                <w:color w:val="auto"/>
              </w:rPr>
            </w:pPr>
            <w:r w:rsidRPr="002C0D13">
              <w:rPr>
                <w:rStyle w:val="Other"/>
                <w:color w:val="auto"/>
              </w:rPr>
              <w:t>3.2.13.</w:t>
            </w:r>
          </w:p>
        </w:tc>
        <w:tc>
          <w:tcPr>
            <w:tcW w:w="3590" w:type="dxa"/>
            <w:shd w:val="clear" w:color="auto" w:fill="auto"/>
            <w:vAlign w:val="center"/>
          </w:tcPr>
          <w:p w14:paraId="4F21DF8D" w14:textId="77777777" w:rsidR="006C5506" w:rsidRPr="002C0D13" w:rsidRDefault="007A1DE0">
            <w:pPr>
              <w:pStyle w:val="Other0"/>
              <w:spacing w:after="0"/>
              <w:ind w:left="160"/>
              <w:rPr>
                <w:color w:val="auto"/>
              </w:rPr>
            </w:pPr>
            <w:r w:rsidRPr="002C0D13">
              <w:rPr>
                <w:rStyle w:val="Other"/>
                <w:color w:val="auto"/>
              </w:rPr>
              <w:t>Basic functions of release system</w:t>
            </w:r>
          </w:p>
        </w:tc>
        <w:tc>
          <w:tcPr>
            <w:tcW w:w="1373" w:type="dxa"/>
            <w:shd w:val="clear" w:color="auto" w:fill="auto"/>
            <w:vAlign w:val="center"/>
          </w:tcPr>
          <w:p w14:paraId="618A0F71"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87F5F7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97ECE1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3A30C9" w14:textId="77777777">
        <w:trPr>
          <w:trHeight w:hRule="exact" w:val="792"/>
          <w:jc w:val="center"/>
        </w:trPr>
        <w:tc>
          <w:tcPr>
            <w:tcW w:w="835" w:type="dxa"/>
            <w:shd w:val="clear" w:color="auto" w:fill="auto"/>
          </w:tcPr>
          <w:p w14:paraId="12F8575F" w14:textId="77777777" w:rsidR="006C5506" w:rsidRPr="002C0D13" w:rsidRDefault="007A1DE0">
            <w:pPr>
              <w:pStyle w:val="Other0"/>
              <w:spacing w:before="100" w:after="0"/>
              <w:rPr>
                <w:color w:val="auto"/>
              </w:rPr>
            </w:pPr>
            <w:r w:rsidRPr="002C0D13">
              <w:rPr>
                <w:rStyle w:val="Other"/>
                <w:color w:val="auto"/>
              </w:rPr>
              <w:t>3.2.14.</w:t>
            </w:r>
          </w:p>
        </w:tc>
        <w:tc>
          <w:tcPr>
            <w:tcW w:w="3590" w:type="dxa"/>
            <w:shd w:val="clear" w:color="auto" w:fill="auto"/>
            <w:vAlign w:val="center"/>
          </w:tcPr>
          <w:p w14:paraId="5C3C8C1C" w14:textId="77777777" w:rsidR="006C5506" w:rsidRPr="002C0D13" w:rsidRDefault="007A1DE0">
            <w:pPr>
              <w:pStyle w:val="Other0"/>
              <w:spacing w:after="0"/>
              <w:ind w:left="160"/>
              <w:rPr>
                <w:color w:val="auto"/>
              </w:rPr>
            </w:pPr>
            <w:r w:rsidRPr="002C0D13">
              <w:rPr>
                <w:rStyle w:val="Other"/>
                <w:color w:val="auto"/>
              </w:rPr>
              <w:t>Adjustable range of overload protection</w:t>
            </w:r>
          </w:p>
        </w:tc>
        <w:tc>
          <w:tcPr>
            <w:tcW w:w="1373" w:type="dxa"/>
            <w:shd w:val="clear" w:color="auto" w:fill="auto"/>
            <w:vAlign w:val="center"/>
          </w:tcPr>
          <w:p w14:paraId="19D7FBA5" w14:textId="77777777" w:rsidR="006C5506" w:rsidRPr="002C0D13" w:rsidRDefault="007A1DE0">
            <w:pPr>
              <w:pStyle w:val="Other0"/>
              <w:tabs>
                <w:tab w:val="left" w:pos="1219"/>
              </w:tabs>
              <w:spacing w:after="0"/>
              <w:ind w:firstLine="240"/>
              <w:rPr>
                <w:color w:val="auto"/>
              </w:rPr>
            </w:pPr>
            <w:r w:rsidRPr="002C0D13">
              <w:rPr>
                <w:rStyle w:val="Other"/>
                <w:color w:val="auto"/>
              </w:rPr>
              <w:t>% I</w:t>
            </w:r>
            <w:r w:rsidRPr="002C0D13">
              <w:rPr>
                <w:rStyle w:val="Other"/>
                <w:color w:val="auto"/>
                <w:sz w:val="18"/>
                <w:szCs w:val="18"/>
              </w:rPr>
              <w:t>r</w:t>
            </w:r>
            <w:r w:rsidRPr="002C0D13">
              <w:rPr>
                <w:rStyle w:val="Other"/>
                <w:color w:val="auto"/>
                <w:sz w:val="18"/>
                <w:szCs w:val="18"/>
              </w:rPr>
              <w:tab/>
            </w:r>
            <w:r w:rsidRPr="002C0D13">
              <w:rPr>
                <w:rStyle w:val="Other"/>
                <w:color w:val="auto"/>
              </w:rPr>
              <w:t>_</w:t>
            </w:r>
          </w:p>
        </w:tc>
        <w:tc>
          <w:tcPr>
            <w:tcW w:w="1613" w:type="dxa"/>
            <w:shd w:val="clear" w:color="auto" w:fill="auto"/>
            <w:vAlign w:val="center"/>
          </w:tcPr>
          <w:p w14:paraId="0DDDAAE2"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0BF14D9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6A0C1B3" w14:textId="77777777">
        <w:trPr>
          <w:trHeight w:hRule="exact" w:val="773"/>
          <w:jc w:val="center"/>
        </w:trPr>
        <w:tc>
          <w:tcPr>
            <w:tcW w:w="835" w:type="dxa"/>
            <w:shd w:val="clear" w:color="auto" w:fill="auto"/>
          </w:tcPr>
          <w:p w14:paraId="2A6E58D3" w14:textId="77777777" w:rsidR="006C5506" w:rsidRPr="002C0D13" w:rsidRDefault="007A1DE0">
            <w:pPr>
              <w:pStyle w:val="Other0"/>
              <w:spacing w:before="80" w:after="0"/>
              <w:rPr>
                <w:color w:val="auto"/>
              </w:rPr>
            </w:pPr>
            <w:r w:rsidRPr="002C0D13">
              <w:rPr>
                <w:rStyle w:val="Other"/>
                <w:color w:val="auto"/>
              </w:rPr>
              <w:t>3.2.15.</w:t>
            </w:r>
          </w:p>
        </w:tc>
        <w:tc>
          <w:tcPr>
            <w:tcW w:w="3590" w:type="dxa"/>
            <w:shd w:val="clear" w:color="auto" w:fill="auto"/>
            <w:vAlign w:val="center"/>
          </w:tcPr>
          <w:p w14:paraId="66526D44" w14:textId="77777777" w:rsidR="006C5506" w:rsidRPr="002C0D13" w:rsidRDefault="007A1DE0">
            <w:pPr>
              <w:pStyle w:val="Other0"/>
              <w:spacing w:after="0"/>
              <w:ind w:left="160"/>
              <w:rPr>
                <w:color w:val="auto"/>
              </w:rPr>
            </w:pPr>
            <w:r w:rsidRPr="002C0D13">
              <w:rPr>
                <w:rStyle w:val="Other"/>
                <w:color w:val="auto"/>
              </w:rPr>
              <w:t>Adjustable range of over current protection</w:t>
            </w:r>
          </w:p>
        </w:tc>
        <w:tc>
          <w:tcPr>
            <w:tcW w:w="1373" w:type="dxa"/>
            <w:shd w:val="clear" w:color="auto" w:fill="auto"/>
            <w:vAlign w:val="center"/>
          </w:tcPr>
          <w:p w14:paraId="0336C903" w14:textId="77777777" w:rsidR="006C5506" w:rsidRPr="002C0D13" w:rsidRDefault="007A1DE0">
            <w:pPr>
              <w:pStyle w:val="Other0"/>
              <w:tabs>
                <w:tab w:val="left" w:pos="1219"/>
              </w:tabs>
              <w:spacing w:after="0"/>
              <w:ind w:firstLine="240"/>
              <w:rPr>
                <w:color w:val="auto"/>
              </w:rPr>
            </w:pPr>
            <w:r w:rsidRPr="002C0D13">
              <w:rPr>
                <w:rStyle w:val="Other"/>
                <w:color w:val="auto"/>
              </w:rPr>
              <w:t>% I</w:t>
            </w:r>
            <w:r w:rsidRPr="002C0D13">
              <w:rPr>
                <w:rStyle w:val="Other"/>
                <w:color w:val="auto"/>
                <w:sz w:val="18"/>
                <w:szCs w:val="18"/>
              </w:rPr>
              <w:t>r</w:t>
            </w:r>
            <w:r w:rsidRPr="002C0D13">
              <w:rPr>
                <w:rStyle w:val="Other"/>
                <w:color w:val="auto"/>
                <w:sz w:val="18"/>
                <w:szCs w:val="18"/>
              </w:rPr>
              <w:tab/>
            </w:r>
            <w:r w:rsidRPr="002C0D13">
              <w:rPr>
                <w:rStyle w:val="Other"/>
                <w:color w:val="auto"/>
              </w:rPr>
              <w:t>_</w:t>
            </w:r>
          </w:p>
        </w:tc>
        <w:tc>
          <w:tcPr>
            <w:tcW w:w="1613" w:type="dxa"/>
            <w:shd w:val="clear" w:color="auto" w:fill="auto"/>
            <w:vAlign w:val="center"/>
          </w:tcPr>
          <w:p w14:paraId="67CA1C8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FB4655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999D4DF" w14:textId="77777777">
        <w:trPr>
          <w:trHeight w:hRule="exact" w:val="773"/>
          <w:jc w:val="center"/>
        </w:trPr>
        <w:tc>
          <w:tcPr>
            <w:tcW w:w="835" w:type="dxa"/>
            <w:shd w:val="clear" w:color="auto" w:fill="auto"/>
          </w:tcPr>
          <w:p w14:paraId="7033DCF8" w14:textId="77777777" w:rsidR="006C5506" w:rsidRPr="002C0D13" w:rsidRDefault="007A1DE0">
            <w:pPr>
              <w:pStyle w:val="Other0"/>
              <w:spacing w:before="80" w:after="0"/>
              <w:rPr>
                <w:color w:val="auto"/>
              </w:rPr>
            </w:pPr>
            <w:r w:rsidRPr="002C0D13">
              <w:rPr>
                <w:rStyle w:val="Other"/>
                <w:color w:val="auto"/>
              </w:rPr>
              <w:t>3.2.16.</w:t>
            </w:r>
          </w:p>
        </w:tc>
        <w:tc>
          <w:tcPr>
            <w:tcW w:w="3590" w:type="dxa"/>
            <w:shd w:val="clear" w:color="auto" w:fill="auto"/>
            <w:vAlign w:val="center"/>
          </w:tcPr>
          <w:p w14:paraId="10B11A58" w14:textId="77777777" w:rsidR="006C5506" w:rsidRPr="002C0D13" w:rsidRDefault="007A1DE0">
            <w:pPr>
              <w:pStyle w:val="Other0"/>
              <w:spacing w:after="0"/>
              <w:ind w:left="160"/>
              <w:rPr>
                <w:color w:val="auto"/>
              </w:rPr>
            </w:pPr>
            <w:r w:rsidRPr="002C0D13">
              <w:rPr>
                <w:rStyle w:val="Other"/>
                <w:color w:val="auto"/>
              </w:rPr>
              <w:t>Adjustable range of delay time for over-current protection</w:t>
            </w:r>
          </w:p>
        </w:tc>
        <w:tc>
          <w:tcPr>
            <w:tcW w:w="1373" w:type="dxa"/>
            <w:shd w:val="clear" w:color="auto" w:fill="auto"/>
            <w:vAlign w:val="center"/>
          </w:tcPr>
          <w:p w14:paraId="754C6C5F" w14:textId="77777777" w:rsidR="006C5506" w:rsidRPr="002C0D13" w:rsidRDefault="007A1DE0">
            <w:pPr>
              <w:pStyle w:val="Other0"/>
              <w:tabs>
                <w:tab w:val="left" w:pos="1219"/>
              </w:tabs>
              <w:spacing w:after="0"/>
              <w:ind w:firstLine="240"/>
              <w:rPr>
                <w:color w:val="auto"/>
              </w:rPr>
            </w:pPr>
            <w:r w:rsidRPr="002C0D13">
              <w:rPr>
                <w:rStyle w:val="Other"/>
                <w:color w:val="auto"/>
              </w:rPr>
              <w:t>s</w:t>
            </w:r>
            <w:r w:rsidRPr="002C0D13">
              <w:rPr>
                <w:rStyle w:val="Other"/>
                <w:color w:val="auto"/>
              </w:rPr>
              <w:tab/>
              <w:t>_</w:t>
            </w:r>
          </w:p>
        </w:tc>
        <w:tc>
          <w:tcPr>
            <w:tcW w:w="1613" w:type="dxa"/>
            <w:shd w:val="clear" w:color="auto" w:fill="auto"/>
            <w:vAlign w:val="center"/>
          </w:tcPr>
          <w:p w14:paraId="0FE6608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14115FE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DE109AF" w14:textId="77777777">
        <w:trPr>
          <w:trHeight w:hRule="exact" w:val="778"/>
          <w:jc w:val="center"/>
        </w:trPr>
        <w:tc>
          <w:tcPr>
            <w:tcW w:w="835" w:type="dxa"/>
            <w:shd w:val="clear" w:color="auto" w:fill="auto"/>
          </w:tcPr>
          <w:p w14:paraId="1D885DAF" w14:textId="77777777" w:rsidR="006C5506" w:rsidRPr="002C0D13" w:rsidRDefault="007A1DE0">
            <w:pPr>
              <w:pStyle w:val="Other0"/>
              <w:spacing w:before="100" w:after="0"/>
              <w:rPr>
                <w:color w:val="auto"/>
              </w:rPr>
            </w:pPr>
            <w:r w:rsidRPr="002C0D13">
              <w:rPr>
                <w:rStyle w:val="Other"/>
                <w:color w:val="auto"/>
              </w:rPr>
              <w:t>3.3.</w:t>
            </w:r>
          </w:p>
        </w:tc>
        <w:tc>
          <w:tcPr>
            <w:tcW w:w="3590" w:type="dxa"/>
            <w:shd w:val="clear" w:color="auto" w:fill="auto"/>
            <w:vAlign w:val="center"/>
          </w:tcPr>
          <w:p w14:paraId="137EC0FE" w14:textId="77777777" w:rsidR="006C5506" w:rsidRPr="002C0D13" w:rsidRDefault="007A1DE0">
            <w:pPr>
              <w:pStyle w:val="Other0"/>
              <w:spacing w:after="0"/>
              <w:ind w:left="160"/>
              <w:rPr>
                <w:color w:val="auto"/>
              </w:rPr>
            </w:pPr>
            <w:r w:rsidRPr="002C0D13">
              <w:rPr>
                <w:rStyle w:val="Other"/>
                <w:color w:val="auto"/>
              </w:rPr>
              <w:t>Moulded case circuit breakers (outgoing circuits)</w:t>
            </w:r>
          </w:p>
        </w:tc>
        <w:tc>
          <w:tcPr>
            <w:tcW w:w="1373" w:type="dxa"/>
            <w:shd w:val="clear" w:color="auto" w:fill="auto"/>
          </w:tcPr>
          <w:p w14:paraId="00BE8F84" w14:textId="77777777" w:rsidR="006C5506" w:rsidRPr="002C0D13" w:rsidRDefault="006C5506">
            <w:pPr>
              <w:rPr>
                <w:color w:val="auto"/>
                <w:sz w:val="10"/>
                <w:szCs w:val="10"/>
              </w:rPr>
            </w:pPr>
          </w:p>
        </w:tc>
        <w:tc>
          <w:tcPr>
            <w:tcW w:w="1613" w:type="dxa"/>
            <w:shd w:val="clear" w:color="auto" w:fill="auto"/>
          </w:tcPr>
          <w:p w14:paraId="29947A1F" w14:textId="77777777" w:rsidR="006C5506" w:rsidRPr="002C0D13" w:rsidRDefault="006C5506">
            <w:pPr>
              <w:rPr>
                <w:color w:val="auto"/>
                <w:sz w:val="10"/>
                <w:szCs w:val="10"/>
              </w:rPr>
            </w:pPr>
          </w:p>
        </w:tc>
        <w:tc>
          <w:tcPr>
            <w:tcW w:w="2050" w:type="dxa"/>
            <w:shd w:val="clear" w:color="auto" w:fill="auto"/>
          </w:tcPr>
          <w:p w14:paraId="401DAF76" w14:textId="77777777" w:rsidR="006C5506" w:rsidRPr="002C0D13" w:rsidRDefault="006C5506">
            <w:pPr>
              <w:rPr>
                <w:color w:val="auto"/>
                <w:sz w:val="10"/>
                <w:szCs w:val="10"/>
              </w:rPr>
            </w:pPr>
          </w:p>
        </w:tc>
      </w:tr>
      <w:tr w:rsidR="002C0D13" w:rsidRPr="002C0D13" w14:paraId="518F693A" w14:textId="77777777">
        <w:trPr>
          <w:trHeight w:hRule="exact" w:val="499"/>
          <w:jc w:val="center"/>
        </w:trPr>
        <w:tc>
          <w:tcPr>
            <w:tcW w:w="835" w:type="dxa"/>
            <w:shd w:val="clear" w:color="auto" w:fill="auto"/>
            <w:vAlign w:val="center"/>
          </w:tcPr>
          <w:p w14:paraId="4D3D6F91" w14:textId="77777777" w:rsidR="006C5506" w:rsidRPr="002C0D13" w:rsidRDefault="007A1DE0">
            <w:pPr>
              <w:pStyle w:val="Other0"/>
              <w:spacing w:after="0"/>
              <w:rPr>
                <w:color w:val="auto"/>
              </w:rPr>
            </w:pPr>
            <w:r w:rsidRPr="002C0D13">
              <w:rPr>
                <w:rStyle w:val="Other"/>
                <w:color w:val="auto"/>
              </w:rPr>
              <w:t>3.3.1.</w:t>
            </w:r>
          </w:p>
        </w:tc>
        <w:tc>
          <w:tcPr>
            <w:tcW w:w="3590" w:type="dxa"/>
            <w:shd w:val="clear" w:color="auto" w:fill="auto"/>
            <w:vAlign w:val="center"/>
          </w:tcPr>
          <w:p w14:paraId="48EDE438" w14:textId="77777777" w:rsidR="006C5506" w:rsidRPr="002C0D13" w:rsidRDefault="007A1DE0">
            <w:pPr>
              <w:pStyle w:val="Other0"/>
              <w:spacing w:after="0"/>
              <w:ind w:left="160"/>
              <w:rPr>
                <w:color w:val="auto"/>
              </w:rPr>
            </w:pPr>
            <w:r w:rsidRPr="002C0D13">
              <w:rPr>
                <w:rStyle w:val="Other"/>
                <w:color w:val="auto"/>
              </w:rPr>
              <w:t>Manufacturer</w:t>
            </w:r>
          </w:p>
        </w:tc>
        <w:tc>
          <w:tcPr>
            <w:tcW w:w="1373" w:type="dxa"/>
            <w:shd w:val="clear" w:color="auto" w:fill="auto"/>
            <w:vAlign w:val="center"/>
          </w:tcPr>
          <w:p w14:paraId="69590A50"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7ED945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060184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E863FB5" w14:textId="77777777">
        <w:trPr>
          <w:trHeight w:hRule="exact" w:val="518"/>
          <w:jc w:val="center"/>
        </w:trPr>
        <w:tc>
          <w:tcPr>
            <w:tcW w:w="835" w:type="dxa"/>
            <w:shd w:val="clear" w:color="auto" w:fill="auto"/>
            <w:vAlign w:val="center"/>
          </w:tcPr>
          <w:p w14:paraId="05C4BA54" w14:textId="77777777" w:rsidR="006C5506" w:rsidRPr="002C0D13" w:rsidRDefault="007A1DE0">
            <w:pPr>
              <w:pStyle w:val="Other0"/>
              <w:spacing w:after="0"/>
              <w:rPr>
                <w:color w:val="auto"/>
              </w:rPr>
            </w:pPr>
            <w:r w:rsidRPr="002C0D13">
              <w:rPr>
                <w:rStyle w:val="Other"/>
                <w:color w:val="auto"/>
              </w:rPr>
              <w:t>3.3.2.</w:t>
            </w:r>
          </w:p>
        </w:tc>
        <w:tc>
          <w:tcPr>
            <w:tcW w:w="3590" w:type="dxa"/>
            <w:shd w:val="clear" w:color="auto" w:fill="auto"/>
            <w:vAlign w:val="center"/>
          </w:tcPr>
          <w:p w14:paraId="672CDD57" w14:textId="77777777" w:rsidR="006C5506" w:rsidRPr="002C0D13" w:rsidRDefault="007A1DE0">
            <w:pPr>
              <w:pStyle w:val="Other0"/>
              <w:spacing w:after="0"/>
              <w:ind w:left="160"/>
              <w:rPr>
                <w:color w:val="auto"/>
              </w:rPr>
            </w:pPr>
            <w:r w:rsidRPr="002C0D13">
              <w:rPr>
                <w:rStyle w:val="Other"/>
                <w:color w:val="auto"/>
              </w:rPr>
              <w:t>Type</w:t>
            </w:r>
          </w:p>
        </w:tc>
        <w:tc>
          <w:tcPr>
            <w:tcW w:w="1373" w:type="dxa"/>
            <w:shd w:val="clear" w:color="auto" w:fill="auto"/>
            <w:vAlign w:val="center"/>
          </w:tcPr>
          <w:p w14:paraId="3F342E9E"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FED3F5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BA39B3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8943255" w14:textId="77777777">
        <w:trPr>
          <w:trHeight w:hRule="exact" w:val="509"/>
          <w:jc w:val="center"/>
        </w:trPr>
        <w:tc>
          <w:tcPr>
            <w:tcW w:w="835" w:type="dxa"/>
            <w:shd w:val="clear" w:color="auto" w:fill="auto"/>
            <w:vAlign w:val="center"/>
          </w:tcPr>
          <w:p w14:paraId="6F46DB77" w14:textId="77777777" w:rsidR="006C5506" w:rsidRPr="002C0D13" w:rsidRDefault="007A1DE0">
            <w:pPr>
              <w:pStyle w:val="Other0"/>
              <w:spacing w:after="0"/>
              <w:rPr>
                <w:color w:val="auto"/>
              </w:rPr>
            </w:pPr>
            <w:r w:rsidRPr="002C0D13">
              <w:rPr>
                <w:rStyle w:val="Other"/>
                <w:color w:val="auto"/>
              </w:rPr>
              <w:t>3.3.3.</w:t>
            </w:r>
          </w:p>
        </w:tc>
        <w:tc>
          <w:tcPr>
            <w:tcW w:w="3590" w:type="dxa"/>
            <w:shd w:val="clear" w:color="auto" w:fill="auto"/>
            <w:vAlign w:val="center"/>
          </w:tcPr>
          <w:p w14:paraId="0C5E66D5" w14:textId="77777777" w:rsidR="006C5506" w:rsidRPr="002C0D13" w:rsidRDefault="007A1DE0">
            <w:pPr>
              <w:pStyle w:val="Other0"/>
              <w:spacing w:after="0"/>
              <w:ind w:left="160"/>
              <w:rPr>
                <w:color w:val="auto"/>
              </w:rPr>
            </w:pPr>
            <w:r w:rsidRPr="002C0D13">
              <w:rPr>
                <w:rStyle w:val="Other"/>
                <w:color w:val="auto"/>
              </w:rPr>
              <w:t>Applicable standards</w:t>
            </w:r>
          </w:p>
        </w:tc>
        <w:tc>
          <w:tcPr>
            <w:tcW w:w="1373" w:type="dxa"/>
            <w:shd w:val="clear" w:color="auto" w:fill="auto"/>
            <w:vAlign w:val="center"/>
          </w:tcPr>
          <w:p w14:paraId="1C9BC3EF"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EB8776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5C95A2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DDEC60A" w14:textId="77777777">
        <w:trPr>
          <w:trHeight w:hRule="exact" w:val="355"/>
          <w:jc w:val="center"/>
        </w:trPr>
        <w:tc>
          <w:tcPr>
            <w:tcW w:w="835" w:type="dxa"/>
            <w:shd w:val="clear" w:color="auto" w:fill="auto"/>
            <w:vAlign w:val="bottom"/>
          </w:tcPr>
          <w:p w14:paraId="285BA825" w14:textId="77777777" w:rsidR="006C5506" w:rsidRPr="002C0D13" w:rsidRDefault="007A1DE0">
            <w:pPr>
              <w:pStyle w:val="Other0"/>
              <w:spacing w:after="0"/>
              <w:rPr>
                <w:color w:val="auto"/>
              </w:rPr>
            </w:pPr>
            <w:r w:rsidRPr="002C0D13">
              <w:rPr>
                <w:rStyle w:val="Other"/>
                <w:color w:val="auto"/>
              </w:rPr>
              <w:t>3.3.4.</w:t>
            </w:r>
          </w:p>
        </w:tc>
        <w:tc>
          <w:tcPr>
            <w:tcW w:w="3590" w:type="dxa"/>
            <w:shd w:val="clear" w:color="auto" w:fill="auto"/>
            <w:vAlign w:val="bottom"/>
          </w:tcPr>
          <w:p w14:paraId="5F4E4EEF" w14:textId="77777777" w:rsidR="006C5506" w:rsidRPr="002C0D13" w:rsidRDefault="007A1DE0">
            <w:pPr>
              <w:pStyle w:val="Other0"/>
              <w:spacing w:after="0"/>
              <w:ind w:left="160"/>
              <w:rPr>
                <w:color w:val="auto"/>
              </w:rPr>
            </w:pPr>
            <w:r w:rsidRPr="002C0D13">
              <w:rPr>
                <w:rStyle w:val="Other"/>
                <w:color w:val="auto"/>
              </w:rPr>
              <w:t>Number of poles</w:t>
            </w:r>
          </w:p>
        </w:tc>
        <w:tc>
          <w:tcPr>
            <w:tcW w:w="1373" w:type="dxa"/>
            <w:tcBorders>
              <w:bottom w:val="single" w:sz="4" w:space="0" w:color="auto"/>
            </w:tcBorders>
            <w:shd w:val="clear" w:color="auto" w:fill="auto"/>
            <w:vAlign w:val="bottom"/>
          </w:tcPr>
          <w:p w14:paraId="5A370934" w14:textId="77777777" w:rsidR="006C5506" w:rsidRPr="002C0D13" w:rsidRDefault="007A1DE0">
            <w:pPr>
              <w:pStyle w:val="Other0"/>
              <w:spacing w:after="0"/>
              <w:ind w:firstLine="2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0C68FCB1"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32B2BBE3" w14:textId="77777777" w:rsidR="006C5506" w:rsidRPr="002C0D13" w:rsidRDefault="006C5506">
            <w:pPr>
              <w:rPr>
                <w:color w:val="auto"/>
                <w:sz w:val="10"/>
                <w:szCs w:val="10"/>
              </w:rPr>
            </w:pPr>
          </w:p>
        </w:tc>
      </w:tr>
    </w:tbl>
    <w:p w14:paraId="3660278E" w14:textId="77777777" w:rsidR="006C5506" w:rsidRPr="002C0D13" w:rsidRDefault="007A1DE0">
      <w:pPr>
        <w:pStyle w:val="Tablecaption0"/>
        <w:jc w:val="center"/>
        <w:rPr>
          <w:color w:val="auto"/>
        </w:rPr>
      </w:pPr>
      <w:r w:rsidRPr="002C0D13">
        <w:rPr>
          <w:rStyle w:val="Tablecaption"/>
          <w:color w:val="auto"/>
        </w:rPr>
        <w:t>3.3.5. Short-circuit current limiting</w:t>
      </w:r>
    </w:p>
    <w:p w14:paraId="21DA35B9" w14:textId="77777777" w:rsidR="006C5506" w:rsidRPr="002C0D13" w:rsidRDefault="007A1DE0">
      <w:pPr>
        <w:spacing w:line="1" w:lineRule="exact"/>
        <w:rPr>
          <w:color w:val="auto"/>
        </w:rPr>
      </w:pPr>
      <w:r w:rsidRPr="002C0D13">
        <w:rPr>
          <w:color w:val="auto"/>
        </w:rPr>
        <w:br w:type="page"/>
      </w:r>
    </w:p>
    <w:p w14:paraId="4B4BCA74" w14:textId="6467650D" w:rsidR="006C5506" w:rsidRPr="002C0D13" w:rsidRDefault="006C5506">
      <w:pPr>
        <w:pStyle w:val="Tablecaption0"/>
        <w:tabs>
          <w:tab w:val="left" w:pos="4814"/>
          <w:tab w:val="left" w:pos="7982"/>
        </w:tabs>
        <w:ind w:left="72"/>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3749"/>
        <w:gridCol w:w="4536"/>
      </w:tblGrid>
      <w:tr w:rsidR="002C0D13" w:rsidRPr="002C0D13" w14:paraId="3C0DA5E2" w14:textId="77777777">
        <w:trPr>
          <w:trHeight w:hRule="exact" w:val="274"/>
          <w:jc w:val="center"/>
        </w:trPr>
        <w:tc>
          <w:tcPr>
            <w:tcW w:w="4584" w:type="dxa"/>
            <w:gridSpan w:val="2"/>
            <w:tcBorders>
              <w:top w:val="single" w:sz="4" w:space="0" w:color="auto"/>
            </w:tcBorders>
            <w:shd w:val="clear" w:color="auto" w:fill="auto"/>
            <w:vAlign w:val="bottom"/>
          </w:tcPr>
          <w:p w14:paraId="35A2B296" w14:textId="77777777" w:rsidR="006C5506" w:rsidRPr="002C0D13" w:rsidRDefault="007A1DE0">
            <w:pPr>
              <w:pStyle w:val="Other0"/>
              <w:spacing w:after="0"/>
              <w:ind w:firstLine="1000"/>
              <w:rPr>
                <w:color w:val="auto"/>
              </w:rPr>
            </w:pPr>
            <w:r w:rsidRPr="002C0D13">
              <w:rPr>
                <w:rStyle w:val="Other"/>
                <w:color w:val="auto"/>
              </w:rPr>
              <w:t>characteristic</w:t>
            </w:r>
          </w:p>
        </w:tc>
        <w:tc>
          <w:tcPr>
            <w:tcW w:w="4536" w:type="dxa"/>
            <w:tcBorders>
              <w:top w:val="single" w:sz="4" w:space="0" w:color="auto"/>
            </w:tcBorders>
            <w:shd w:val="clear" w:color="auto" w:fill="auto"/>
            <w:vAlign w:val="bottom"/>
          </w:tcPr>
          <w:p w14:paraId="3DA9F44B" w14:textId="77777777" w:rsidR="006C5506" w:rsidRPr="002C0D13" w:rsidRDefault="007A1DE0">
            <w:pPr>
              <w:pStyle w:val="Other0"/>
              <w:spacing w:after="0"/>
              <w:rPr>
                <w:color w:val="auto"/>
              </w:rPr>
            </w:pPr>
            <w:r w:rsidRPr="002C0D13">
              <w:rPr>
                <w:rStyle w:val="Other"/>
                <w:color w:val="auto"/>
              </w:rPr>
              <w:t>yes/no</w:t>
            </w:r>
          </w:p>
        </w:tc>
      </w:tr>
      <w:tr w:rsidR="002C0D13" w:rsidRPr="002C0D13" w14:paraId="1DEB2DA2" w14:textId="77777777">
        <w:trPr>
          <w:trHeight w:hRule="exact" w:val="778"/>
          <w:jc w:val="center"/>
        </w:trPr>
        <w:tc>
          <w:tcPr>
            <w:tcW w:w="835" w:type="dxa"/>
            <w:shd w:val="clear" w:color="auto" w:fill="auto"/>
            <w:vAlign w:val="center"/>
          </w:tcPr>
          <w:p w14:paraId="72A19143" w14:textId="77777777" w:rsidR="006C5506" w:rsidRPr="002C0D13" w:rsidRDefault="007A1DE0">
            <w:pPr>
              <w:pStyle w:val="Other0"/>
              <w:spacing w:after="0"/>
              <w:rPr>
                <w:color w:val="auto"/>
              </w:rPr>
            </w:pPr>
            <w:r w:rsidRPr="002C0D13">
              <w:rPr>
                <w:rStyle w:val="Other"/>
                <w:color w:val="auto"/>
              </w:rPr>
              <w:t>3.3.6.</w:t>
            </w:r>
          </w:p>
        </w:tc>
        <w:tc>
          <w:tcPr>
            <w:tcW w:w="3749" w:type="dxa"/>
            <w:shd w:val="clear" w:color="auto" w:fill="auto"/>
            <w:vAlign w:val="bottom"/>
          </w:tcPr>
          <w:p w14:paraId="3B4EA017" w14:textId="77777777" w:rsidR="006C5506" w:rsidRPr="002C0D13" w:rsidRDefault="007A1DE0">
            <w:pPr>
              <w:pStyle w:val="Other0"/>
              <w:spacing w:after="0"/>
              <w:ind w:left="160"/>
              <w:rPr>
                <w:color w:val="auto"/>
              </w:rPr>
            </w:pPr>
            <w:r w:rsidRPr="002C0D13">
              <w:rPr>
                <w:rStyle w:val="Other"/>
                <w:color w:val="auto"/>
              </w:rPr>
              <w:t>Symmetrical short-circuit breaking current</w:t>
            </w:r>
          </w:p>
        </w:tc>
        <w:tc>
          <w:tcPr>
            <w:tcW w:w="4536" w:type="dxa"/>
            <w:tcBorders>
              <w:top w:val="single" w:sz="4" w:space="0" w:color="auto"/>
            </w:tcBorders>
            <w:shd w:val="clear" w:color="auto" w:fill="auto"/>
            <w:vAlign w:val="bottom"/>
          </w:tcPr>
          <w:p w14:paraId="526069CC" w14:textId="77777777" w:rsidR="006C5506" w:rsidRPr="002C0D13" w:rsidRDefault="007A1DE0">
            <w:pPr>
              <w:pStyle w:val="Other0"/>
              <w:spacing w:after="0"/>
              <w:rPr>
                <w:color w:val="auto"/>
              </w:rPr>
            </w:pPr>
            <w:r w:rsidRPr="002C0D13">
              <w:rPr>
                <w:rStyle w:val="Other"/>
                <w:color w:val="auto"/>
              </w:rPr>
              <w:t>kA_</w:t>
            </w:r>
          </w:p>
          <w:p w14:paraId="57C78FF9" w14:textId="77777777" w:rsidR="006C5506" w:rsidRPr="002C0D13" w:rsidRDefault="007A1DE0">
            <w:pPr>
              <w:pStyle w:val="Other0"/>
              <w:tabs>
                <w:tab w:val="left" w:leader="underscore" w:pos="2394"/>
                <w:tab w:val="left" w:leader="underscore" w:pos="4453"/>
              </w:tabs>
              <w:spacing w:after="0" w:line="180" w:lineRule="auto"/>
              <w:ind w:firstLine="320"/>
              <w:jc w:val="both"/>
              <w:rPr>
                <w:color w:val="auto"/>
              </w:rPr>
            </w:pPr>
            <w:r w:rsidRPr="002C0D13">
              <w:rPr>
                <w:rStyle w:val="Other"/>
                <w:color w:val="auto"/>
                <w:vertAlign w:val="subscript"/>
              </w:rPr>
              <w:t>rms</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3A883430" w14:textId="77777777">
        <w:trPr>
          <w:trHeight w:hRule="exact" w:val="557"/>
          <w:jc w:val="center"/>
        </w:trPr>
        <w:tc>
          <w:tcPr>
            <w:tcW w:w="835" w:type="dxa"/>
            <w:shd w:val="clear" w:color="auto" w:fill="auto"/>
            <w:vAlign w:val="bottom"/>
          </w:tcPr>
          <w:p w14:paraId="62426216" w14:textId="77777777" w:rsidR="006C5506" w:rsidRPr="002C0D13" w:rsidRDefault="007A1DE0">
            <w:pPr>
              <w:pStyle w:val="Other0"/>
              <w:spacing w:after="0"/>
              <w:rPr>
                <w:color w:val="auto"/>
              </w:rPr>
            </w:pPr>
            <w:r w:rsidRPr="002C0D13">
              <w:rPr>
                <w:rStyle w:val="Other"/>
                <w:color w:val="auto"/>
              </w:rPr>
              <w:t>3.3.7.</w:t>
            </w:r>
          </w:p>
        </w:tc>
        <w:tc>
          <w:tcPr>
            <w:tcW w:w="3749" w:type="dxa"/>
            <w:shd w:val="clear" w:color="auto" w:fill="auto"/>
            <w:vAlign w:val="bottom"/>
          </w:tcPr>
          <w:p w14:paraId="27B9D5B6" w14:textId="77777777" w:rsidR="006C5506" w:rsidRPr="002C0D13" w:rsidRDefault="007A1DE0">
            <w:pPr>
              <w:pStyle w:val="Other0"/>
              <w:spacing w:after="0"/>
              <w:ind w:firstLine="160"/>
              <w:rPr>
                <w:color w:val="auto"/>
              </w:rPr>
            </w:pPr>
            <w:r w:rsidRPr="002C0D13">
              <w:rPr>
                <w:rStyle w:val="Other"/>
                <w:color w:val="auto"/>
              </w:rPr>
              <w:t>Short-circuit making current</w:t>
            </w:r>
          </w:p>
        </w:tc>
        <w:tc>
          <w:tcPr>
            <w:tcW w:w="4536" w:type="dxa"/>
            <w:tcBorders>
              <w:top w:val="single" w:sz="4" w:space="0" w:color="auto"/>
            </w:tcBorders>
            <w:shd w:val="clear" w:color="auto" w:fill="auto"/>
            <w:vAlign w:val="bottom"/>
          </w:tcPr>
          <w:p w14:paraId="1F487A4A" w14:textId="77777777" w:rsidR="006C5506" w:rsidRPr="002C0D13" w:rsidRDefault="007A1DE0">
            <w:pPr>
              <w:pStyle w:val="Other0"/>
              <w:tabs>
                <w:tab w:val="left" w:leader="underscore" w:pos="2299"/>
                <w:tab w:val="left" w:leader="underscore" w:pos="4358"/>
              </w:tabs>
              <w:spacing w:after="0"/>
              <w:jc w:val="both"/>
              <w:rPr>
                <w:color w:val="auto"/>
              </w:rPr>
            </w:pPr>
            <w:r w:rsidRPr="002C0D13">
              <w:rPr>
                <w:rStyle w:val="Other"/>
                <w:color w:val="auto"/>
              </w:rPr>
              <w:t>kA</w:t>
            </w:r>
            <w:r w:rsidRPr="002C0D13">
              <w:rPr>
                <w:rStyle w:val="Other"/>
                <w:color w:val="auto"/>
                <w:vertAlign w:val="subscript"/>
              </w:rPr>
              <w:t>peak</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42280126" w14:textId="77777777">
        <w:trPr>
          <w:trHeight w:hRule="exact" w:val="557"/>
          <w:jc w:val="center"/>
        </w:trPr>
        <w:tc>
          <w:tcPr>
            <w:tcW w:w="835" w:type="dxa"/>
            <w:shd w:val="clear" w:color="auto" w:fill="auto"/>
            <w:vAlign w:val="bottom"/>
          </w:tcPr>
          <w:p w14:paraId="1646DDF9" w14:textId="77777777" w:rsidR="006C5506" w:rsidRPr="002C0D13" w:rsidRDefault="007A1DE0">
            <w:pPr>
              <w:pStyle w:val="Other0"/>
              <w:spacing w:after="0"/>
              <w:rPr>
                <w:color w:val="auto"/>
              </w:rPr>
            </w:pPr>
            <w:r w:rsidRPr="002C0D13">
              <w:rPr>
                <w:rStyle w:val="Other"/>
                <w:color w:val="auto"/>
              </w:rPr>
              <w:t>3.3.8.</w:t>
            </w:r>
          </w:p>
        </w:tc>
        <w:tc>
          <w:tcPr>
            <w:tcW w:w="3749" w:type="dxa"/>
            <w:shd w:val="clear" w:color="auto" w:fill="auto"/>
            <w:vAlign w:val="bottom"/>
          </w:tcPr>
          <w:p w14:paraId="37BE4657" w14:textId="77777777" w:rsidR="006C5506" w:rsidRPr="002C0D13" w:rsidRDefault="007A1DE0">
            <w:pPr>
              <w:pStyle w:val="Other0"/>
              <w:spacing w:after="0"/>
              <w:ind w:firstLine="160"/>
              <w:rPr>
                <w:color w:val="auto"/>
              </w:rPr>
            </w:pPr>
            <w:r w:rsidRPr="002C0D13">
              <w:rPr>
                <w:rStyle w:val="Other"/>
                <w:color w:val="auto"/>
              </w:rPr>
              <w:t>Adjustable range of overload</w:t>
            </w:r>
          </w:p>
        </w:tc>
        <w:tc>
          <w:tcPr>
            <w:tcW w:w="4536" w:type="dxa"/>
            <w:tcBorders>
              <w:top w:val="single" w:sz="4" w:space="0" w:color="auto"/>
            </w:tcBorders>
            <w:shd w:val="clear" w:color="auto" w:fill="auto"/>
            <w:vAlign w:val="bottom"/>
          </w:tcPr>
          <w:p w14:paraId="199D49E1" w14:textId="77777777" w:rsidR="006C5506" w:rsidRPr="002C0D13" w:rsidRDefault="007A1DE0">
            <w:pPr>
              <w:pStyle w:val="Other0"/>
              <w:tabs>
                <w:tab w:val="left" w:pos="979"/>
                <w:tab w:val="left" w:leader="underscore" w:pos="2304"/>
                <w:tab w:val="left" w:leader="underscore" w:pos="4363"/>
              </w:tabs>
              <w:spacing w:after="0"/>
              <w:jc w:val="both"/>
              <w:rPr>
                <w:color w:val="auto"/>
              </w:rPr>
            </w:pPr>
            <w:r w:rsidRPr="002C0D13">
              <w:rPr>
                <w:rStyle w:val="Other"/>
                <w:color w:val="auto"/>
              </w:rPr>
              <w:t>% I</w:t>
            </w:r>
            <w:r w:rsidRPr="002C0D13">
              <w:rPr>
                <w:rStyle w:val="Other"/>
                <w:color w:val="auto"/>
                <w:vertAlign w:val="subscript"/>
              </w:rPr>
              <w:t>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8F3ADFE" w14:textId="77777777">
        <w:trPr>
          <w:trHeight w:hRule="exact" w:val="442"/>
          <w:jc w:val="center"/>
        </w:trPr>
        <w:tc>
          <w:tcPr>
            <w:tcW w:w="835" w:type="dxa"/>
            <w:shd w:val="clear" w:color="auto" w:fill="auto"/>
          </w:tcPr>
          <w:p w14:paraId="13C0E26D" w14:textId="77777777" w:rsidR="006C5506" w:rsidRPr="002C0D13" w:rsidRDefault="006C5506">
            <w:pPr>
              <w:rPr>
                <w:color w:val="auto"/>
                <w:sz w:val="10"/>
                <w:szCs w:val="10"/>
              </w:rPr>
            </w:pPr>
          </w:p>
        </w:tc>
        <w:tc>
          <w:tcPr>
            <w:tcW w:w="3749" w:type="dxa"/>
            <w:shd w:val="clear" w:color="auto" w:fill="auto"/>
          </w:tcPr>
          <w:p w14:paraId="69BB3E58" w14:textId="77777777" w:rsidR="006C5506" w:rsidRPr="002C0D13" w:rsidRDefault="007A1DE0">
            <w:pPr>
              <w:pStyle w:val="Other0"/>
              <w:spacing w:after="0"/>
              <w:ind w:firstLine="160"/>
              <w:rPr>
                <w:color w:val="auto"/>
              </w:rPr>
            </w:pPr>
            <w:r w:rsidRPr="002C0D13">
              <w:rPr>
                <w:rStyle w:val="Other"/>
                <w:color w:val="auto"/>
              </w:rPr>
              <w:t>protection</w:t>
            </w:r>
          </w:p>
        </w:tc>
        <w:tc>
          <w:tcPr>
            <w:tcW w:w="4536" w:type="dxa"/>
            <w:tcBorders>
              <w:top w:val="single" w:sz="4" w:space="0" w:color="auto"/>
            </w:tcBorders>
            <w:shd w:val="clear" w:color="auto" w:fill="auto"/>
          </w:tcPr>
          <w:p w14:paraId="4F53B280" w14:textId="77777777" w:rsidR="006C5506" w:rsidRPr="002C0D13" w:rsidRDefault="006C5506">
            <w:pPr>
              <w:rPr>
                <w:color w:val="auto"/>
                <w:sz w:val="10"/>
                <w:szCs w:val="10"/>
              </w:rPr>
            </w:pPr>
          </w:p>
        </w:tc>
      </w:tr>
      <w:tr w:rsidR="002C0D13" w:rsidRPr="002C0D13" w14:paraId="69F91D52" w14:textId="77777777">
        <w:trPr>
          <w:trHeight w:hRule="exact" w:val="336"/>
          <w:jc w:val="center"/>
        </w:trPr>
        <w:tc>
          <w:tcPr>
            <w:tcW w:w="835" w:type="dxa"/>
            <w:shd w:val="clear" w:color="auto" w:fill="auto"/>
            <w:vAlign w:val="bottom"/>
          </w:tcPr>
          <w:p w14:paraId="1766CCC8" w14:textId="77777777" w:rsidR="006C5506" w:rsidRPr="002C0D13" w:rsidRDefault="007A1DE0">
            <w:pPr>
              <w:pStyle w:val="Other0"/>
              <w:spacing w:after="0"/>
              <w:rPr>
                <w:color w:val="auto"/>
              </w:rPr>
            </w:pPr>
            <w:r w:rsidRPr="002C0D13">
              <w:rPr>
                <w:rStyle w:val="Other"/>
                <w:color w:val="auto"/>
              </w:rPr>
              <w:t>3.3.9.</w:t>
            </w:r>
          </w:p>
        </w:tc>
        <w:tc>
          <w:tcPr>
            <w:tcW w:w="3749" w:type="dxa"/>
            <w:shd w:val="clear" w:color="auto" w:fill="auto"/>
            <w:vAlign w:val="bottom"/>
          </w:tcPr>
          <w:p w14:paraId="5DCAD086" w14:textId="77777777" w:rsidR="006C5506" w:rsidRPr="002C0D13" w:rsidRDefault="007A1DE0">
            <w:pPr>
              <w:pStyle w:val="Other0"/>
              <w:spacing w:after="0"/>
              <w:ind w:firstLine="160"/>
              <w:rPr>
                <w:color w:val="auto"/>
              </w:rPr>
            </w:pPr>
            <w:r w:rsidRPr="002C0D13">
              <w:rPr>
                <w:rStyle w:val="Other"/>
                <w:color w:val="auto"/>
              </w:rPr>
              <w:t>Instantaneous over current protection</w:t>
            </w:r>
          </w:p>
        </w:tc>
        <w:tc>
          <w:tcPr>
            <w:tcW w:w="4536" w:type="dxa"/>
            <w:shd w:val="clear" w:color="auto" w:fill="auto"/>
            <w:vAlign w:val="bottom"/>
          </w:tcPr>
          <w:p w14:paraId="48AE838A" w14:textId="77777777" w:rsidR="006C5506" w:rsidRPr="002C0D13" w:rsidRDefault="007A1DE0">
            <w:pPr>
              <w:pStyle w:val="Other0"/>
              <w:tabs>
                <w:tab w:val="left" w:pos="979"/>
                <w:tab w:val="left" w:leader="underscore" w:pos="2304"/>
                <w:tab w:val="left" w:leader="underscore" w:pos="4363"/>
              </w:tabs>
              <w:spacing w:after="0"/>
              <w:jc w:val="both"/>
              <w:rPr>
                <w:color w:val="auto"/>
              </w:rPr>
            </w:pPr>
            <w:r w:rsidRPr="002C0D13">
              <w:rPr>
                <w:rStyle w:val="Other"/>
                <w:color w:val="auto"/>
              </w:rPr>
              <w:t>% I</w:t>
            </w:r>
            <w:r w:rsidRPr="002C0D13">
              <w:rPr>
                <w:rStyle w:val="Other"/>
                <w:color w:val="auto"/>
                <w:vertAlign w:val="subscript"/>
              </w:rPr>
              <w:t>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1FA4505" w14:textId="77777777">
        <w:trPr>
          <w:trHeight w:hRule="exact" w:val="989"/>
          <w:jc w:val="center"/>
        </w:trPr>
        <w:tc>
          <w:tcPr>
            <w:tcW w:w="835" w:type="dxa"/>
            <w:shd w:val="clear" w:color="auto" w:fill="auto"/>
            <w:vAlign w:val="center"/>
          </w:tcPr>
          <w:p w14:paraId="14E6CAFA" w14:textId="77777777" w:rsidR="006C5506" w:rsidRPr="002C0D13" w:rsidRDefault="007A1DE0">
            <w:pPr>
              <w:pStyle w:val="Other0"/>
              <w:spacing w:after="0"/>
              <w:rPr>
                <w:color w:val="auto"/>
              </w:rPr>
            </w:pPr>
            <w:r w:rsidRPr="002C0D13">
              <w:rPr>
                <w:rStyle w:val="Other"/>
                <w:color w:val="auto"/>
              </w:rPr>
              <w:t>3.4.</w:t>
            </w:r>
          </w:p>
        </w:tc>
        <w:tc>
          <w:tcPr>
            <w:tcW w:w="3749" w:type="dxa"/>
            <w:shd w:val="clear" w:color="auto" w:fill="auto"/>
            <w:vAlign w:val="center"/>
          </w:tcPr>
          <w:p w14:paraId="750599C8" w14:textId="77777777" w:rsidR="006C5506" w:rsidRPr="002C0D13" w:rsidRDefault="007A1DE0">
            <w:pPr>
              <w:pStyle w:val="Other0"/>
              <w:spacing w:after="0"/>
              <w:ind w:left="160"/>
              <w:rPr>
                <w:color w:val="auto"/>
              </w:rPr>
            </w:pPr>
            <w:r w:rsidRPr="002C0D13">
              <w:rPr>
                <w:rStyle w:val="Other"/>
                <w:color w:val="auto"/>
              </w:rPr>
              <w:t>Current transformers (incoming circuits)</w:t>
            </w:r>
          </w:p>
        </w:tc>
        <w:tc>
          <w:tcPr>
            <w:tcW w:w="4536" w:type="dxa"/>
            <w:tcBorders>
              <w:top w:val="single" w:sz="4" w:space="0" w:color="auto"/>
            </w:tcBorders>
            <w:shd w:val="clear" w:color="auto" w:fill="auto"/>
          </w:tcPr>
          <w:p w14:paraId="72E97A00" w14:textId="77777777" w:rsidR="006C5506" w:rsidRPr="002C0D13" w:rsidRDefault="006C5506">
            <w:pPr>
              <w:rPr>
                <w:color w:val="auto"/>
                <w:sz w:val="10"/>
                <w:szCs w:val="10"/>
              </w:rPr>
            </w:pPr>
          </w:p>
        </w:tc>
      </w:tr>
      <w:tr w:rsidR="002C0D13" w:rsidRPr="002C0D13" w14:paraId="2D71EE94" w14:textId="77777777">
        <w:trPr>
          <w:trHeight w:hRule="exact" w:val="346"/>
          <w:jc w:val="center"/>
        </w:trPr>
        <w:tc>
          <w:tcPr>
            <w:tcW w:w="835" w:type="dxa"/>
            <w:shd w:val="clear" w:color="auto" w:fill="auto"/>
            <w:vAlign w:val="bottom"/>
          </w:tcPr>
          <w:p w14:paraId="79367D65" w14:textId="77777777" w:rsidR="006C5506" w:rsidRPr="002C0D13" w:rsidRDefault="007A1DE0">
            <w:pPr>
              <w:pStyle w:val="Other0"/>
              <w:spacing w:after="0"/>
              <w:rPr>
                <w:color w:val="auto"/>
              </w:rPr>
            </w:pPr>
            <w:r w:rsidRPr="002C0D13">
              <w:rPr>
                <w:rStyle w:val="Other"/>
                <w:color w:val="auto"/>
              </w:rPr>
              <w:t>3.4.1.</w:t>
            </w:r>
          </w:p>
        </w:tc>
        <w:tc>
          <w:tcPr>
            <w:tcW w:w="3749" w:type="dxa"/>
            <w:shd w:val="clear" w:color="auto" w:fill="auto"/>
            <w:vAlign w:val="bottom"/>
          </w:tcPr>
          <w:p w14:paraId="3A758ED2" w14:textId="77777777" w:rsidR="006C5506" w:rsidRPr="002C0D13" w:rsidRDefault="007A1DE0">
            <w:pPr>
              <w:pStyle w:val="Other0"/>
              <w:spacing w:after="0"/>
              <w:ind w:left="160"/>
              <w:rPr>
                <w:color w:val="auto"/>
              </w:rPr>
            </w:pPr>
            <w:r w:rsidRPr="002C0D13">
              <w:rPr>
                <w:rStyle w:val="Other"/>
                <w:color w:val="auto"/>
              </w:rPr>
              <w:t>Make</w:t>
            </w:r>
          </w:p>
        </w:tc>
        <w:tc>
          <w:tcPr>
            <w:tcW w:w="4536" w:type="dxa"/>
            <w:shd w:val="clear" w:color="auto" w:fill="auto"/>
            <w:vAlign w:val="bottom"/>
          </w:tcPr>
          <w:p w14:paraId="4AF4D3E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82286D0" w14:textId="77777777">
        <w:trPr>
          <w:trHeight w:hRule="exact" w:val="509"/>
          <w:jc w:val="center"/>
        </w:trPr>
        <w:tc>
          <w:tcPr>
            <w:tcW w:w="835" w:type="dxa"/>
            <w:shd w:val="clear" w:color="auto" w:fill="auto"/>
            <w:vAlign w:val="bottom"/>
          </w:tcPr>
          <w:p w14:paraId="06DA7D4F" w14:textId="77777777" w:rsidR="006C5506" w:rsidRPr="002C0D13" w:rsidRDefault="007A1DE0">
            <w:pPr>
              <w:pStyle w:val="Other0"/>
              <w:spacing w:after="0"/>
              <w:rPr>
                <w:color w:val="auto"/>
              </w:rPr>
            </w:pPr>
            <w:r w:rsidRPr="002C0D13">
              <w:rPr>
                <w:rStyle w:val="Other"/>
                <w:color w:val="auto"/>
              </w:rPr>
              <w:t>3.4.2.</w:t>
            </w:r>
          </w:p>
        </w:tc>
        <w:tc>
          <w:tcPr>
            <w:tcW w:w="3749" w:type="dxa"/>
            <w:shd w:val="clear" w:color="auto" w:fill="auto"/>
            <w:vAlign w:val="bottom"/>
          </w:tcPr>
          <w:p w14:paraId="0705F580" w14:textId="77777777" w:rsidR="006C5506" w:rsidRPr="002C0D13" w:rsidRDefault="007A1DE0">
            <w:pPr>
              <w:pStyle w:val="Other0"/>
              <w:spacing w:after="0"/>
              <w:ind w:left="160"/>
              <w:rPr>
                <w:color w:val="auto"/>
              </w:rPr>
            </w:pPr>
            <w:r w:rsidRPr="002C0D13">
              <w:rPr>
                <w:rStyle w:val="Other"/>
                <w:color w:val="auto"/>
              </w:rPr>
              <w:t>Type</w:t>
            </w:r>
          </w:p>
        </w:tc>
        <w:tc>
          <w:tcPr>
            <w:tcW w:w="4536" w:type="dxa"/>
            <w:tcBorders>
              <w:top w:val="single" w:sz="4" w:space="0" w:color="auto"/>
            </w:tcBorders>
            <w:shd w:val="clear" w:color="auto" w:fill="auto"/>
            <w:vAlign w:val="bottom"/>
          </w:tcPr>
          <w:p w14:paraId="0AA7F30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AE09C6E" w14:textId="77777777">
        <w:trPr>
          <w:trHeight w:hRule="exact" w:val="509"/>
          <w:jc w:val="center"/>
        </w:trPr>
        <w:tc>
          <w:tcPr>
            <w:tcW w:w="835" w:type="dxa"/>
            <w:shd w:val="clear" w:color="auto" w:fill="auto"/>
            <w:vAlign w:val="bottom"/>
          </w:tcPr>
          <w:p w14:paraId="0F9AD9C5" w14:textId="77777777" w:rsidR="006C5506" w:rsidRPr="002C0D13" w:rsidRDefault="007A1DE0">
            <w:pPr>
              <w:pStyle w:val="Other0"/>
              <w:spacing w:after="0"/>
              <w:rPr>
                <w:color w:val="auto"/>
              </w:rPr>
            </w:pPr>
            <w:r w:rsidRPr="002C0D13">
              <w:rPr>
                <w:rStyle w:val="Other"/>
                <w:color w:val="auto"/>
              </w:rPr>
              <w:t>3.4.3.</w:t>
            </w:r>
          </w:p>
        </w:tc>
        <w:tc>
          <w:tcPr>
            <w:tcW w:w="3749" w:type="dxa"/>
            <w:shd w:val="clear" w:color="auto" w:fill="auto"/>
            <w:vAlign w:val="bottom"/>
          </w:tcPr>
          <w:p w14:paraId="42A105E0" w14:textId="77777777" w:rsidR="006C5506" w:rsidRPr="002C0D13" w:rsidRDefault="007A1DE0">
            <w:pPr>
              <w:pStyle w:val="Other0"/>
              <w:spacing w:after="0"/>
              <w:ind w:left="160"/>
              <w:rPr>
                <w:color w:val="auto"/>
              </w:rPr>
            </w:pPr>
            <w:r w:rsidRPr="002C0D13">
              <w:rPr>
                <w:rStyle w:val="Other"/>
                <w:color w:val="auto"/>
              </w:rPr>
              <w:t>Applicable standards</w:t>
            </w:r>
          </w:p>
        </w:tc>
        <w:tc>
          <w:tcPr>
            <w:tcW w:w="4536" w:type="dxa"/>
            <w:tcBorders>
              <w:top w:val="single" w:sz="4" w:space="0" w:color="auto"/>
            </w:tcBorders>
            <w:shd w:val="clear" w:color="auto" w:fill="auto"/>
            <w:vAlign w:val="bottom"/>
          </w:tcPr>
          <w:p w14:paraId="366B3BC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0D7867C" w14:textId="77777777">
        <w:trPr>
          <w:trHeight w:hRule="exact" w:val="509"/>
          <w:jc w:val="center"/>
        </w:trPr>
        <w:tc>
          <w:tcPr>
            <w:tcW w:w="835" w:type="dxa"/>
            <w:shd w:val="clear" w:color="auto" w:fill="auto"/>
            <w:vAlign w:val="bottom"/>
          </w:tcPr>
          <w:p w14:paraId="25DDF3B7" w14:textId="77777777" w:rsidR="006C5506" w:rsidRPr="002C0D13" w:rsidRDefault="007A1DE0">
            <w:pPr>
              <w:pStyle w:val="Other0"/>
              <w:spacing w:after="0"/>
              <w:rPr>
                <w:color w:val="auto"/>
              </w:rPr>
            </w:pPr>
            <w:r w:rsidRPr="002C0D13">
              <w:rPr>
                <w:rStyle w:val="Other"/>
                <w:color w:val="auto"/>
              </w:rPr>
              <w:t>3.4.4.</w:t>
            </w:r>
          </w:p>
        </w:tc>
        <w:tc>
          <w:tcPr>
            <w:tcW w:w="3749" w:type="dxa"/>
            <w:shd w:val="clear" w:color="auto" w:fill="auto"/>
            <w:vAlign w:val="bottom"/>
          </w:tcPr>
          <w:p w14:paraId="4EDB7F75" w14:textId="77777777" w:rsidR="006C5506" w:rsidRPr="002C0D13" w:rsidRDefault="007A1DE0">
            <w:pPr>
              <w:pStyle w:val="Other0"/>
              <w:spacing w:after="0"/>
              <w:ind w:left="160"/>
              <w:rPr>
                <w:color w:val="auto"/>
              </w:rPr>
            </w:pPr>
            <w:r w:rsidRPr="002C0D13">
              <w:rPr>
                <w:rStyle w:val="Other"/>
                <w:color w:val="auto"/>
              </w:rPr>
              <w:t>Number of CT’s</w:t>
            </w:r>
          </w:p>
        </w:tc>
        <w:tc>
          <w:tcPr>
            <w:tcW w:w="4536" w:type="dxa"/>
            <w:tcBorders>
              <w:top w:val="single" w:sz="4" w:space="0" w:color="auto"/>
            </w:tcBorders>
            <w:shd w:val="clear" w:color="auto" w:fill="auto"/>
            <w:vAlign w:val="bottom"/>
          </w:tcPr>
          <w:p w14:paraId="55B58C6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3B198AF" w14:textId="77777777">
        <w:trPr>
          <w:trHeight w:hRule="exact" w:val="509"/>
          <w:jc w:val="center"/>
        </w:trPr>
        <w:tc>
          <w:tcPr>
            <w:tcW w:w="835" w:type="dxa"/>
            <w:shd w:val="clear" w:color="auto" w:fill="auto"/>
            <w:vAlign w:val="bottom"/>
          </w:tcPr>
          <w:p w14:paraId="574F18B0" w14:textId="77777777" w:rsidR="006C5506" w:rsidRPr="002C0D13" w:rsidRDefault="007A1DE0">
            <w:pPr>
              <w:pStyle w:val="Other0"/>
              <w:spacing w:after="0"/>
              <w:rPr>
                <w:color w:val="auto"/>
              </w:rPr>
            </w:pPr>
            <w:r w:rsidRPr="002C0D13">
              <w:rPr>
                <w:rStyle w:val="Other"/>
                <w:color w:val="auto"/>
              </w:rPr>
              <w:t>3.4.5.</w:t>
            </w:r>
          </w:p>
        </w:tc>
        <w:tc>
          <w:tcPr>
            <w:tcW w:w="3749" w:type="dxa"/>
            <w:shd w:val="clear" w:color="auto" w:fill="auto"/>
            <w:vAlign w:val="bottom"/>
          </w:tcPr>
          <w:p w14:paraId="10730962" w14:textId="77777777" w:rsidR="006C5506" w:rsidRPr="002C0D13" w:rsidRDefault="007A1DE0">
            <w:pPr>
              <w:pStyle w:val="Other0"/>
              <w:spacing w:after="0"/>
              <w:ind w:left="160"/>
              <w:rPr>
                <w:color w:val="auto"/>
              </w:rPr>
            </w:pPr>
            <w:r w:rsidRPr="002C0D13">
              <w:rPr>
                <w:rStyle w:val="Other"/>
                <w:color w:val="auto"/>
              </w:rPr>
              <w:t>Rated current primary side</w:t>
            </w:r>
          </w:p>
        </w:tc>
        <w:tc>
          <w:tcPr>
            <w:tcW w:w="4536" w:type="dxa"/>
            <w:tcBorders>
              <w:top w:val="single" w:sz="4" w:space="0" w:color="auto"/>
            </w:tcBorders>
            <w:shd w:val="clear" w:color="auto" w:fill="auto"/>
            <w:vAlign w:val="bottom"/>
          </w:tcPr>
          <w:p w14:paraId="283BA83B"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E69C555" w14:textId="77777777">
        <w:trPr>
          <w:trHeight w:hRule="exact" w:val="509"/>
          <w:jc w:val="center"/>
        </w:trPr>
        <w:tc>
          <w:tcPr>
            <w:tcW w:w="835" w:type="dxa"/>
            <w:shd w:val="clear" w:color="auto" w:fill="auto"/>
            <w:vAlign w:val="bottom"/>
          </w:tcPr>
          <w:p w14:paraId="1F3B1C5C" w14:textId="77777777" w:rsidR="006C5506" w:rsidRPr="002C0D13" w:rsidRDefault="007A1DE0">
            <w:pPr>
              <w:pStyle w:val="Other0"/>
              <w:spacing w:after="0"/>
              <w:rPr>
                <w:color w:val="auto"/>
              </w:rPr>
            </w:pPr>
            <w:r w:rsidRPr="002C0D13">
              <w:rPr>
                <w:rStyle w:val="Other"/>
                <w:color w:val="auto"/>
              </w:rPr>
              <w:t>3.4.6.</w:t>
            </w:r>
          </w:p>
        </w:tc>
        <w:tc>
          <w:tcPr>
            <w:tcW w:w="3749" w:type="dxa"/>
            <w:shd w:val="clear" w:color="auto" w:fill="auto"/>
            <w:vAlign w:val="bottom"/>
          </w:tcPr>
          <w:p w14:paraId="39BBC466" w14:textId="77777777" w:rsidR="006C5506" w:rsidRPr="002C0D13" w:rsidRDefault="007A1DE0">
            <w:pPr>
              <w:pStyle w:val="Other0"/>
              <w:spacing w:after="0"/>
              <w:ind w:left="160"/>
              <w:rPr>
                <w:color w:val="auto"/>
              </w:rPr>
            </w:pPr>
            <w:r w:rsidRPr="002C0D13">
              <w:rPr>
                <w:rStyle w:val="Other"/>
                <w:color w:val="auto"/>
              </w:rPr>
              <w:t>Rated current secondary side</w:t>
            </w:r>
          </w:p>
        </w:tc>
        <w:tc>
          <w:tcPr>
            <w:tcW w:w="4536" w:type="dxa"/>
            <w:tcBorders>
              <w:top w:val="single" w:sz="4" w:space="0" w:color="auto"/>
            </w:tcBorders>
            <w:shd w:val="clear" w:color="auto" w:fill="auto"/>
            <w:vAlign w:val="bottom"/>
          </w:tcPr>
          <w:p w14:paraId="736A41C3"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29EDF64" w14:textId="77777777">
        <w:trPr>
          <w:trHeight w:hRule="exact" w:val="509"/>
          <w:jc w:val="center"/>
        </w:trPr>
        <w:tc>
          <w:tcPr>
            <w:tcW w:w="835" w:type="dxa"/>
            <w:shd w:val="clear" w:color="auto" w:fill="auto"/>
            <w:vAlign w:val="bottom"/>
          </w:tcPr>
          <w:p w14:paraId="4AC43282" w14:textId="77777777" w:rsidR="006C5506" w:rsidRPr="002C0D13" w:rsidRDefault="007A1DE0">
            <w:pPr>
              <w:pStyle w:val="Other0"/>
              <w:spacing w:after="0"/>
              <w:rPr>
                <w:color w:val="auto"/>
              </w:rPr>
            </w:pPr>
            <w:r w:rsidRPr="002C0D13">
              <w:rPr>
                <w:rStyle w:val="Other"/>
                <w:color w:val="auto"/>
              </w:rPr>
              <w:t>3.4.7.</w:t>
            </w:r>
          </w:p>
        </w:tc>
        <w:tc>
          <w:tcPr>
            <w:tcW w:w="3749" w:type="dxa"/>
            <w:shd w:val="clear" w:color="auto" w:fill="auto"/>
            <w:vAlign w:val="bottom"/>
          </w:tcPr>
          <w:p w14:paraId="63D27CE4" w14:textId="77777777" w:rsidR="006C5506" w:rsidRPr="002C0D13" w:rsidRDefault="007A1DE0">
            <w:pPr>
              <w:pStyle w:val="Other0"/>
              <w:spacing w:after="0"/>
              <w:ind w:left="160"/>
              <w:rPr>
                <w:color w:val="auto"/>
              </w:rPr>
            </w:pPr>
            <w:r w:rsidRPr="002C0D13">
              <w:rPr>
                <w:rStyle w:val="Other"/>
                <w:color w:val="auto"/>
              </w:rPr>
              <w:t>Thermal short time current 1 sec.</w:t>
            </w:r>
          </w:p>
        </w:tc>
        <w:tc>
          <w:tcPr>
            <w:tcW w:w="4536" w:type="dxa"/>
            <w:tcBorders>
              <w:top w:val="single" w:sz="4" w:space="0" w:color="auto"/>
            </w:tcBorders>
            <w:shd w:val="clear" w:color="auto" w:fill="auto"/>
            <w:vAlign w:val="bottom"/>
          </w:tcPr>
          <w:p w14:paraId="1D0E249A" w14:textId="77777777" w:rsidR="006C5506" w:rsidRPr="002C0D13" w:rsidRDefault="007A1DE0">
            <w:pPr>
              <w:pStyle w:val="Other0"/>
              <w:tabs>
                <w:tab w:val="left" w:leader="underscore" w:pos="2299"/>
                <w:tab w:val="left" w:leader="underscore" w:pos="4358"/>
              </w:tabs>
              <w:spacing w:after="0"/>
              <w:jc w:val="both"/>
              <w:rPr>
                <w:color w:val="auto"/>
              </w:rPr>
            </w:pPr>
            <w:r w:rsidRPr="002C0D13">
              <w:rPr>
                <w:rStyle w:val="Other"/>
                <w:color w:val="auto"/>
              </w:rPr>
              <w:t>kA</w:t>
            </w:r>
            <w:r w:rsidRPr="002C0D13">
              <w:rPr>
                <w:rStyle w:val="Other"/>
                <w:color w:val="auto"/>
                <w:vertAlign w:val="subscript"/>
              </w:rPr>
              <w:t>rms</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111A7C6E" w14:textId="77777777">
        <w:trPr>
          <w:trHeight w:hRule="exact" w:val="557"/>
          <w:jc w:val="center"/>
        </w:trPr>
        <w:tc>
          <w:tcPr>
            <w:tcW w:w="835" w:type="dxa"/>
            <w:shd w:val="clear" w:color="auto" w:fill="auto"/>
            <w:vAlign w:val="bottom"/>
          </w:tcPr>
          <w:p w14:paraId="63ECE90D" w14:textId="77777777" w:rsidR="006C5506" w:rsidRPr="002C0D13" w:rsidRDefault="007A1DE0">
            <w:pPr>
              <w:pStyle w:val="Other0"/>
              <w:spacing w:after="0"/>
              <w:rPr>
                <w:color w:val="auto"/>
              </w:rPr>
            </w:pPr>
            <w:r w:rsidRPr="002C0D13">
              <w:rPr>
                <w:rStyle w:val="Other"/>
                <w:color w:val="auto"/>
              </w:rPr>
              <w:t>3.4.8.</w:t>
            </w:r>
          </w:p>
        </w:tc>
        <w:tc>
          <w:tcPr>
            <w:tcW w:w="3749" w:type="dxa"/>
            <w:shd w:val="clear" w:color="auto" w:fill="auto"/>
            <w:vAlign w:val="bottom"/>
          </w:tcPr>
          <w:p w14:paraId="12B57CE1" w14:textId="77777777" w:rsidR="006C5506" w:rsidRPr="002C0D13" w:rsidRDefault="007A1DE0">
            <w:pPr>
              <w:pStyle w:val="Other0"/>
              <w:spacing w:after="0"/>
              <w:ind w:left="160"/>
              <w:rPr>
                <w:color w:val="auto"/>
              </w:rPr>
            </w:pPr>
            <w:r w:rsidRPr="002C0D13">
              <w:rPr>
                <w:rStyle w:val="Other"/>
                <w:color w:val="auto"/>
              </w:rPr>
              <w:t>Short time dynamic current</w:t>
            </w:r>
          </w:p>
        </w:tc>
        <w:tc>
          <w:tcPr>
            <w:tcW w:w="4536" w:type="dxa"/>
            <w:tcBorders>
              <w:top w:val="single" w:sz="4" w:space="0" w:color="auto"/>
            </w:tcBorders>
            <w:shd w:val="clear" w:color="auto" w:fill="auto"/>
            <w:vAlign w:val="bottom"/>
          </w:tcPr>
          <w:p w14:paraId="57847F74" w14:textId="77777777" w:rsidR="006C5506" w:rsidRPr="002C0D13" w:rsidRDefault="007A1DE0">
            <w:pPr>
              <w:pStyle w:val="Other0"/>
              <w:tabs>
                <w:tab w:val="left" w:leader="underscore" w:pos="2299"/>
                <w:tab w:val="left" w:leader="underscore" w:pos="4358"/>
              </w:tabs>
              <w:spacing w:after="0"/>
              <w:jc w:val="both"/>
              <w:rPr>
                <w:color w:val="auto"/>
              </w:rPr>
            </w:pPr>
            <w:r w:rsidRPr="002C0D13">
              <w:rPr>
                <w:rStyle w:val="Other"/>
                <w:color w:val="auto"/>
              </w:rPr>
              <w:t>kA</w:t>
            </w:r>
            <w:r w:rsidRPr="002C0D13">
              <w:rPr>
                <w:rStyle w:val="Other"/>
                <w:color w:val="auto"/>
                <w:vertAlign w:val="subscript"/>
              </w:rPr>
              <w:t>peak</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44DD76A2" w14:textId="77777777">
        <w:trPr>
          <w:trHeight w:hRule="exact" w:val="562"/>
          <w:jc w:val="center"/>
        </w:trPr>
        <w:tc>
          <w:tcPr>
            <w:tcW w:w="835" w:type="dxa"/>
            <w:shd w:val="clear" w:color="auto" w:fill="auto"/>
            <w:vAlign w:val="bottom"/>
          </w:tcPr>
          <w:p w14:paraId="40244208" w14:textId="77777777" w:rsidR="006C5506" w:rsidRPr="002C0D13" w:rsidRDefault="007A1DE0">
            <w:pPr>
              <w:pStyle w:val="Other0"/>
              <w:spacing w:after="0"/>
              <w:rPr>
                <w:color w:val="auto"/>
              </w:rPr>
            </w:pPr>
            <w:r w:rsidRPr="002C0D13">
              <w:rPr>
                <w:rStyle w:val="Other"/>
                <w:color w:val="auto"/>
              </w:rPr>
              <w:t>3.4.9.</w:t>
            </w:r>
          </w:p>
        </w:tc>
        <w:tc>
          <w:tcPr>
            <w:tcW w:w="3749" w:type="dxa"/>
            <w:shd w:val="clear" w:color="auto" w:fill="auto"/>
            <w:vAlign w:val="bottom"/>
          </w:tcPr>
          <w:p w14:paraId="4A05FDFA" w14:textId="77777777" w:rsidR="006C5506" w:rsidRPr="002C0D13" w:rsidRDefault="007A1DE0">
            <w:pPr>
              <w:pStyle w:val="Other0"/>
              <w:spacing w:after="0"/>
              <w:ind w:firstLine="160"/>
              <w:rPr>
                <w:color w:val="auto"/>
              </w:rPr>
            </w:pPr>
            <w:r w:rsidRPr="002C0D13">
              <w:rPr>
                <w:rStyle w:val="Other"/>
                <w:color w:val="auto"/>
              </w:rPr>
              <w:t>Number of measuring/protection cores</w:t>
            </w:r>
          </w:p>
        </w:tc>
        <w:tc>
          <w:tcPr>
            <w:tcW w:w="4536" w:type="dxa"/>
            <w:tcBorders>
              <w:top w:val="single" w:sz="4" w:space="0" w:color="auto"/>
            </w:tcBorders>
            <w:shd w:val="clear" w:color="auto" w:fill="auto"/>
            <w:vAlign w:val="bottom"/>
          </w:tcPr>
          <w:p w14:paraId="62ED4E3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0A9CE91" w14:textId="77777777">
        <w:trPr>
          <w:trHeight w:hRule="exact" w:val="662"/>
          <w:jc w:val="center"/>
        </w:trPr>
        <w:tc>
          <w:tcPr>
            <w:tcW w:w="835" w:type="dxa"/>
            <w:shd w:val="clear" w:color="auto" w:fill="auto"/>
            <w:vAlign w:val="center"/>
          </w:tcPr>
          <w:p w14:paraId="7F1CED9A" w14:textId="77777777" w:rsidR="006C5506" w:rsidRPr="002C0D13" w:rsidRDefault="007A1DE0">
            <w:pPr>
              <w:pStyle w:val="Other0"/>
              <w:spacing w:after="0"/>
              <w:rPr>
                <w:color w:val="auto"/>
              </w:rPr>
            </w:pPr>
            <w:r w:rsidRPr="002C0D13">
              <w:rPr>
                <w:rStyle w:val="Other"/>
                <w:color w:val="auto"/>
              </w:rPr>
              <w:t>3.4.10.</w:t>
            </w:r>
          </w:p>
        </w:tc>
        <w:tc>
          <w:tcPr>
            <w:tcW w:w="3749" w:type="dxa"/>
            <w:shd w:val="clear" w:color="auto" w:fill="auto"/>
            <w:vAlign w:val="center"/>
          </w:tcPr>
          <w:p w14:paraId="13D43B76" w14:textId="77777777" w:rsidR="006C5506" w:rsidRPr="002C0D13" w:rsidRDefault="007A1DE0">
            <w:pPr>
              <w:pStyle w:val="Other0"/>
              <w:spacing w:after="0"/>
              <w:ind w:firstLine="160"/>
              <w:rPr>
                <w:color w:val="auto"/>
              </w:rPr>
            </w:pPr>
            <w:r w:rsidRPr="002C0D13">
              <w:rPr>
                <w:rStyle w:val="Other"/>
                <w:color w:val="auto"/>
              </w:rPr>
              <w:t>Measuring cores</w:t>
            </w:r>
          </w:p>
        </w:tc>
        <w:tc>
          <w:tcPr>
            <w:tcW w:w="4536" w:type="dxa"/>
            <w:tcBorders>
              <w:top w:val="single" w:sz="4" w:space="0" w:color="auto"/>
            </w:tcBorders>
            <w:shd w:val="clear" w:color="auto" w:fill="auto"/>
          </w:tcPr>
          <w:p w14:paraId="4FF9E3ED" w14:textId="77777777" w:rsidR="006C5506" w:rsidRPr="002C0D13" w:rsidRDefault="006C5506">
            <w:pPr>
              <w:rPr>
                <w:color w:val="auto"/>
                <w:sz w:val="10"/>
                <w:szCs w:val="10"/>
              </w:rPr>
            </w:pPr>
          </w:p>
        </w:tc>
      </w:tr>
      <w:tr w:rsidR="002C0D13" w:rsidRPr="002C0D13" w14:paraId="22403459" w14:textId="77777777">
        <w:trPr>
          <w:trHeight w:hRule="exact" w:val="312"/>
          <w:jc w:val="center"/>
        </w:trPr>
        <w:tc>
          <w:tcPr>
            <w:tcW w:w="835" w:type="dxa"/>
            <w:shd w:val="clear" w:color="auto" w:fill="auto"/>
          </w:tcPr>
          <w:p w14:paraId="4D6677DA" w14:textId="77777777" w:rsidR="006C5506" w:rsidRPr="002C0D13" w:rsidRDefault="006C5506">
            <w:pPr>
              <w:rPr>
                <w:color w:val="auto"/>
                <w:sz w:val="10"/>
                <w:szCs w:val="10"/>
              </w:rPr>
            </w:pPr>
          </w:p>
        </w:tc>
        <w:tc>
          <w:tcPr>
            <w:tcW w:w="3749" w:type="dxa"/>
            <w:shd w:val="clear" w:color="auto" w:fill="auto"/>
            <w:vAlign w:val="bottom"/>
          </w:tcPr>
          <w:p w14:paraId="6F10C49A" w14:textId="77777777" w:rsidR="006C5506" w:rsidRPr="002C0D13" w:rsidRDefault="007A1DE0">
            <w:pPr>
              <w:pStyle w:val="Other0"/>
              <w:spacing w:after="0"/>
              <w:ind w:firstLine="160"/>
              <w:rPr>
                <w:color w:val="auto"/>
              </w:rPr>
            </w:pPr>
            <w:r w:rsidRPr="002C0D13">
              <w:rPr>
                <w:rStyle w:val="Other"/>
                <w:color w:val="auto"/>
              </w:rPr>
              <w:t>- accuracy class</w:t>
            </w:r>
          </w:p>
        </w:tc>
        <w:tc>
          <w:tcPr>
            <w:tcW w:w="4536" w:type="dxa"/>
            <w:shd w:val="clear" w:color="auto" w:fill="auto"/>
            <w:vAlign w:val="bottom"/>
          </w:tcPr>
          <w:p w14:paraId="7153430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F090A1E" w14:textId="77777777">
        <w:trPr>
          <w:trHeight w:hRule="exact" w:val="470"/>
          <w:jc w:val="center"/>
        </w:trPr>
        <w:tc>
          <w:tcPr>
            <w:tcW w:w="835" w:type="dxa"/>
            <w:shd w:val="clear" w:color="auto" w:fill="auto"/>
          </w:tcPr>
          <w:p w14:paraId="14250018" w14:textId="77777777" w:rsidR="006C5506" w:rsidRPr="002C0D13" w:rsidRDefault="006C5506">
            <w:pPr>
              <w:rPr>
                <w:color w:val="auto"/>
                <w:sz w:val="10"/>
                <w:szCs w:val="10"/>
              </w:rPr>
            </w:pPr>
          </w:p>
        </w:tc>
        <w:tc>
          <w:tcPr>
            <w:tcW w:w="3749" w:type="dxa"/>
            <w:shd w:val="clear" w:color="auto" w:fill="auto"/>
            <w:vAlign w:val="bottom"/>
          </w:tcPr>
          <w:p w14:paraId="6A815050" w14:textId="77777777" w:rsidR="006C5506" w:rsidRPr="002C0D13" w:rsidRDefault="007A1DE0">
            <w:pPr>
              <w:pStyle w:val="Other0"/>
              <w:spacing w:after="0"/>
              <w:ind w:firstLine="160"/>
              <w:rPr>
                <w:color w:val="auto"/>
              </w:rPr>
            </w:pPr>
            <w:r w:rsidRPr="002C0D13">
              <w:rPr>
                <w:rStyle w:val="Other"/>
                <w:color w:val="auto"/>
              </w:rPr>
              <w:t>- rated burden</w:t>
            </w:r>
          </w:p>
        </w:tc>
        <w:tc>
          <w:tcPr>
            <w:tcW w:w="4536" w:type="dxa"/>
            <w:tcBorders>
              <w:top w:val="single" w:sz="4" w:space="0" w:color="auto"/>
            </w:tcBorders>
            <w:shd w:val="clear" w:color="auto" w:fill="auto"/>
            <w:vAlign w:val="bottom"/>
          </w:tcPr>
          <w:p w14:paraId="7DF304B8"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VA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E11CB83" w14:textId="77777777">
        <w:trPr>
          <w:trHeight w:hRule="exact" w:val="653"/>
          <w:jc w:val="center"/>
        </w:trPr>
        <w:tc>
          <w:tcPr>
            <w:tcW w:w="835" w:type="dxa"/>
            <w:shd w:val="clear" w:color="auto" w:fill="auto"/>
            <w:vAlign w:val="center"/>
          </w:tcPr>
          <w:p w14:paraId="48D603BB" w14:textId="77777777" w:rsidR="006C5506" w:rsidRPr="002C0D13" w:rsidRDefault="007A1DE0">
            <w:pPr>
              <w:pStyle w:val="Other0"/>
              <w:spacing w:after="0"/>
              <w:rPr>
                <w:color w:val="auto"/>
              </w:rPr>
            </w:pPr>
            <w:r w:rsidRPr="002C0D13">
              <w:rPr>
                <w:rStyle w:val="Other"/>
                <w:color w:val="auto"/>
              </w:rPr>
              <w:t>3.4.11.</w:t>
            </w:r>
          </w:p>
        </w:tc>
        <w:tc>
          <w:tcPr>
            <w:tcW w:w="3749" w:type="dxa"/>
            <w:shd w:val="clear" w:color="auto" w:fill="auto"/>
            <w:vAlign w:val="center"/>
          </w:tcPr>
          <w:p w14:paraId="5559E6E3" w14:textId="77777777" w:rsidR="006C5506" w:rsidRPr="002C0D13" w:rsidRDefault="007A1DE0">
            <w:pPr>
              <w:pStyle w:val="Other0"/>
              <w:spacing w:after="0"/>
              <w:ind w:firstLine="160"/>
              <w:rPr>
                <w:color w:val="auto"/>
              </w:rPr>
            </w:pPr>
            <w:r w:rsidRPr="002C0D13">
              <w:rPr>
                <w:rStyle w:val="Other"/>
                <w:color w:val="auto"/>
              </w:rPr>
              <w:t>Protection cores</w:t>
            </w:r>
          </w:p>
        </w:tc>
        <w:tc>
          <w:tcPr>
            <w:tcW w:w="4536" w:type="dxa"/>
            <w:tcBorders>
              <w:top w:val="single" w:sz="4" w:space="0" w:color="auto"/>
            </w:tcBorders>
            <w:shd w:val="clear" w:color="auto" w:fill="auto"/>
          </w:tcPr>
          <w:p w14:paraId="74FB7704" w14:textId="77777777" w:rsidR="006C5506" w:rsidRPr="002C0D13" w:rsidRDefault="006C5506">
            <w:pPr>
              <w:rPr>
                <w:color w:val="auto"/>
                <w:sz w:val="10"/>
                <w:szCs w:val="10"/>
              </w:rPr>
            </w:pPr>
          </w:p>
        </w:tc>
      </w:tr>
      <w:tr w:rsidR="002C0D13" w:rsidRPr="002C0D13" w14:paraId="1B5E9AEF" w14:textId="77777777">
        <w:trPr>
          <w:trHeight w:hRule="exact" w:val="326"/>
          <w:jc w:val="center"/>
        </w:trPr>
        <w:tc>
          <w:tcPr>
            <w:tcW w:w="835" w:type="dxa"/>
            <w:shd w:val="clear" w:color="auto" w:fill="auto"/>
          </w:tcPr>
          <w:p w14:paraId="3BB9528E" w14:textId="77777777" w:rsidR="006C5506" w:rsidRPr="002C0D13" w:rsidRDefault="006C5506">
            <w:pPr>
              <w:rPr>
                <w:color w:val="auto"/>
                <w:sz w:val="10"/>
                <w:szCs w:val="10"/>
              </w:rPr>
            </w:pPr>
          </w:p>
        </w:tc>
        <w:tc>
          <w:tcPr>
            <w:tcW w:w="3749" w:type="dxa"/>
            <w:shd w:val="clear" w:color="auto" w:fill="auto"/>
            <w:vAlign w:val="bottom"/>
          </w:tcPr>
          <w:p w14:paraId="4FA0F610" w14:textId="77777777" w:rsidR="006C5506" w:rsidRPr="002C0D13" w:rsidRDefault="007A1DE0">
            <w:pPr>
              <w:pStyle w:val="Other0"/>
              <w:spacing w:after="0"/>
              <w:ind w:firstLine="160"/>
              <w:rPr>
                <w:color w:val="auto"/>
              </w:rPr>
            </w:pPr>
            <w:r w:rsidRPr="002C0D13">
              <w:rPr>
                <w:rStyle w:val="Other"/>
                <w:color w:val="auto"/>
              </w:rPr>
              <w:t>- accuracy class</w:t>
            </w:r>
          </w:p>
        </w:tc>
        <w:tc>
          <w:tcPr>
            <w:tcW w:w="4536" w:type="dxa"/>
            <w:shd w:val="clear" w:color="auto" w:fill="auto"/>
            <w:vAlign w:val="bottom"/>
          </w:tcPr>
          <w:p w14:paraId="6D0CB3E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6427C1A" w14:textId="77777777">
        <w:trPr>
          <w:trHeight w:hRule="exact" w:val="466"/>
          <w:jc w:val="center"/>
        </w:trPr>
        <w:tc>
          <w:tcPr>
            <w:tcW w:w="835" w:type="dxa"/>
            <w:shd w:val="clear" w:color="auto" w:fill="auto"/>
          </w:tcPr>
          <w:p w14:paraId="176A7999" w14:textId="77777777" w:rsidR="006C5506" w:rsidRPr="002C0D13" w:rsidRDefault="006C5506">
            <w:pPr>
              <w:rPr>
                <w:color w:val="auto"/>
                <w:sz w:val="10"/>
                <w:szCs w:val="10"/>
              </w:rPr>
            </w:pPr>
          </w:p>
        </w:tc>
        <w:tc>
          <w:tcPr>
            <w:tcW w:w="3749" w:type="dxa"/>
            <w:shd w:val="clear" w:color="auto" w:fill="auto"/>
            <w:vAlign w:val="bottom"/>
          </w:tcPr>
          <w:p w14:paraId="6AC7B3F4" w14:textId="77777777" w:rsidR="006C5506" w:rsidRPr="002C0D13" w:rsidRDefault="007A1DE0">
            <w:pPr>
              <w:pStyle w:val="Other0"/>
              <w:spacing w:after="0"/>
              <w:ind w:firstLine="160"/>
              <w:rPr>
                <w:color w:val="auto"/>
              </w:rPr>
            </w:pPr>
            <w:r w:rsidRPr="002C0D13">
              <w:rPr>
                <w:rStyle w:val="Other"/>
                <w:color w:val="auto"/>
              </w:rPr>
              <w:t>- rated burden</w:t>
            </w:r>
          </w:p>
        </w:tc>
        <w:tc>
          <w:tcPr>
            <w:tcW w:w="4536" w:type="dxa"/>
            <w:tcBorders>
              <w:top w:val="single" w:sz="4" w:space="0" w:color="auto"/>
            </w:tcBorders>
            <w:shd w:val="clear" w:color="auto" w:fill="auto"/>
            <w:vAlign w:val="bottom"/>
          </w:tcPr>
          <w:p w14:paraId="0A4F7B86"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VA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90034B6" w14:textId="77777777">
        <w:trPr>
          <w:trHeight w:hRule="exact" w:val="667"/>
          <w:jc w:val="center"/>
        </w:trPr>
        <w:tc>
          <w:tcPr>
            <w:tcW w:w="835" w:type="dxa"/>
            <w:shd w:val="clear" w:color="auto" w:fill="auto"/>
            <w:vAlign w:val="center"/>
          </w:tcPr>
          <w:p w14:paraId="5F9FC2AA" w14:textId="77777777" w:rsidR="006C5506" w:rsidRPr="002C0D13" w:rsidRDefault="007A1DE0">
            <w:pPr>
              <w:pStyle w:val="Other0"/>
              <w:spacing w:after="0"/>
              <w:rPr>
                <w:color w:val="auto"/>
              </w:rPr>
            </w:pPr>
            <w:r w:rsidRPr="002C0D13">
              <w:rPr>
                <w:rStyle w:val="Other"/>
                <w:color w:val="auto"/>
              </w:rPr>
              <w:t>3.5.</w:t>
            </w:r>
          </w:p>
        </w:tc>
        <w:tc>
          <w:tcPr>
            <w:tcW w:w="3749" w:type="dxa"/>
            <w:shd w:val="clear" w:color="auto" w:fill="auto"/>
            <w:vAlign w:val="center"/>
          </w:tcPr>
          <w:p w14:paraId="0EFBF011" w14:textId="77777777" w:rsidR="006C5506" w:rsidRPr="002C0D13" w:rsidRDefault="007A1DE0">
            <w:pPr>
              <w:pStyle w:val="Other0"/>
              <w:spacing w:after="0"/>
              <w:ind w:firstLine="160"/>
              <w:rPr>
                <w:color w:val="auto"/>
              </w:rPr>
            </w:pPr>
            <w:r w:rsidRPr="002C0D13">
              <w:rPr>
                <w:rStyle w:val="Other"/>
                <w:color w:val="auto"/>
              </w:rPr>
              <w:t>Voltage Transformer</w:t>
            </w:r>
          </w:p>
        </w:tc>
        <w:tc>
          <w:tcPr>
            <w:tcW w:w="4536" w:type="dxa"/>
            <w:tcBorders>
              <w:top w:val="single" w:sz="4" w:space="0" w:color="auto"/>
            </w:tcBorders>
            <w:shd w:val="clear" w:color="auto" w:fill="auto"/>
          </w:tcPr>
          <w:p w14:paraId="72357CC3" w14:textId="77777777" w:rsidR="006C5506" w:rsidRPr="002C0D13" w:rsidRDefault="006C5506">
            <w:pPr>
              <w:rPr>
                <w:color w:val="auto"/>
                <w:sz w:val="10"/>
                <w:szCs w:val="10"/>
              </w:rPr>
            </w:pPr>
          </w:p>
        </w:tc>
      </w:tr>
      <w:tr w:rsidR="002C0D13" w:rsidRPr="002C0D13" w14:paraId="22890384" w14:textId="77777777">
        <w:trPr>
          <w:trHeight w:hRule="exact" w:val="326"/>
          <w:jc w:val="center"/>
        </w:trPr>
        <w:tc>
          <w:tcPr>
            <w:tcW w:w="835" w:type="dxa"/>
            <w:shd w:val="clear" w:color="auto" w:fill="auto"/>
            <w:vAlign w:val="bottom"/>
          </w:tcPr>
          <w:p w14:paraId="67F2E4EF" w14:textId="77777777" w:rsidR="006C5506" w:rsidRPr="002C0D13" w:rsidRDefault="007A1DE0">
            <w:pPr>
              <w:pStyle w:val="Other0"/>
              <w:spacing w:after="0"/>
              <w:rPr>
                <w:color w:val="auto"/>
              </w:rPr>
            </w:pPr>
            <w:r w:rsidRPr="002C0D13">
              <w:rPr>
                <w:rStyle w:val="Other"/>
                <w:color w:val="auto"/>
              </w:rPr>
              <w:t>3.5.1.</w:t>
            </w:r>
          </w:p>
        </w:tc>
        <w:tc>
          <w:tcPr>
            <w:tcW w:w="3749" w:type="dxa"/>
            <w:shd w:val="clear" w:color="auto" w:fill="auto"/>
            <w:vAlign w:val="bottom"/>
          </w:tcPr>
          <w:p w14:paraId="6C459537" w14:textId="77777777" w:rsidR="006C5506" w:rsidRPr="002C0D13" w:rsidRDefault="007A1DE0">
            <w:pPr>
              <w:pStyle w:val="Other0"/>
              <w:spacing w:after="0"/>
              <w:ind w:firstLine="160"/>
              <w:rPr>
                <w:color w:val="auto"/>
              </w:rPr>
            </w:pPr>
            <w:r w:rsidRPr="002C0D13">
              <w:rPr>
                <w:rStyle w:val="Other"/>
                <w:color w:val="auto"/>
              </w:rPr>
              <w:t>Make</w:t>
            </w:r>
          </w:p>
        </w:tc>
        <w:tc>
          <w:tcPr>
            <w:tcW w:w="4536" w:type="dxa"/>
            <w:shd w:val="clear" w:color="auto" w:fill="auto"/>
          </w:tcPr>
          <w:p w14:paraId="447A4A81" w14:textId="77777777" w:rsidR="006C5506" w:rsidRPr="002C0D13" w:rsidRDefault="006C5506">
            <w:pPr>
              <w:rPr>
                <w:color w:val="auto"/>
                <w:sz w:val="10"/>
                <w:szCs w:val="10"/>
              </w:rPr>
            </w:pPr>
          </w:p>
        </w:tc>
      </w:tr>
      <w:tr w:rsidR="002C0D13" w:rsidRPr="002C0D13" w14:paraId="39E22C94" w14:textId="77777777">
        <w:trPr>
          <w:trHeight w:hRule="exact" w:val="542"/>
          <w:jc w:val="center"/>
        </w:trPr>
        <w:tc>
          <w:tcPr>
            <w:tcW w:w="835" w:type="dxa"/>
            <w:shd w:val="clear" w:color="auto" w:fill="auto"/>
            <w:vAlign w:val="bottom"/>
          </w:tcPr>
          <w:p w14:paraId="7D58B1D2" w14:textId="77777777" w:rsidR="006C5506" w:rsidRPr="002C0D13" w:rsidRDefault="007A1DE0">
            <w:pPr>
              <w:pStyle w:val="Other0"/>
              <w:spacing w:after="0"/>
              <w:rPr>
                <w:color w:val="auto"/>
              </w:rPr>
            </w:pPr>
            <w:r w:rsidRPr="002C0D13">
              <w:rPr>
                <w:rStyle w:val="Other"/>
                <w:color w:val="auto"/>
              </w:rPr>
              <w:t>3.5.2.</w:t>
            </w:r>
          </w:p>
        </w:tc>
        <w:tc>
          <w:tcPr>
            <w:tcW w:w="3749" w:type="dxa"/>
            <w:shd w:val="clear" w:color="auto" w:fill="auto"/>
            <w:vAlign w:val="bottom"/>
          </w:tcPr>
          <w:p w14:paraId="4EAAC172" w14:textId="77777777" w:rsidR="006C5506" w:rsidRPr="002C0D13" w:rsidRDefault="007A1DE0">
            <w:pPr>
              <w:pStyle w:val="Other0"/>
              <w:spacing w:after="0"/>
              <w:ind w:firstLine="160"/>
              <w:rPr>
                <w:color w:val="auto"/>
              </w:rPr>
            </w:pPr>
            <w:r w:rsidRPr="002C0D13">
              <w:rPr>
                <w:rStyle w:val="Other"/>
                <w:color w:val="auto"/>
              </w:rPr>
              <w:t>Type</w:t>
            </w:r>
          </w:p>
        </w:tc>
        <w:tc>
          <w:tcPr>
            <w:tcW w:w="4536" w:type="dxa"/>
            <w:tcBorders>
              <w:top w:val="single" w:sz="4" w:space="0" w:color="auto"/>
              <w:bottom w:val="single" w:sz="4" w:space="0" w:color="auto"/>
            </w:tcBorders>
            <w:shd w:val="clear" w:color="auto" w:fill="auto"/>
          </w:tcPr>
          <w:p w14:paraId="07CC0B82" w14:textId="77777777" w:rsidR="006C5506" w:rsidRPr="002C0D13" w:rsidRDefault="006C5506">
            <w:pPr>
              <w:rPr>
                <w:color w:val="auto"/>
                <w:sz w:val="10"/>
                <w:szCs w:val="10"/>
              </w:rPr>
            </w:pPr>
          </w:p>
        </w:tc>
      </w:tr>
    </w:tbl>
    <w:p w14:paraId="34D50601"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3720"/>
        <w:gridCol w:w="1243"/>
        <w:gridCol w:w="1613"/>
        <w:gridCol w:w="2050"/>
      </w:tblGrid>
      <w:tr w:rsidR="002C0D13" w:rsidRPr="002C0D13" w14:paraId="352BB185" w14:textId="77777777">
        <w:trPr>
          <w:trHeight w:hRule="exact" w:val="360"/>
          <w:jc w:val="center"/>
        </w:trPr>
        <w:tc>
          <w:tcPr>
            <w:tcW w:w="854" w:type="dxa"/>
            <w:tcBorders>
              <w:top w:val="single" w:sz="4" w:space="0" w:color="auto"/>
            </w:tcBorders>
            <w:shd w:val="clear" w:color="auto" w:fill="auto"/>
            <w:vAlign w:val="bottom"/>
          </w:tcPr>
          <w:p w14:paraId="749CC32D" w14:textId="77777777" w:rsidR="006C5506" w:rsidRPr="002C0D13" w:rsidRDefault="007A1DE0">
            <w:pPr>
              <w:pStyle w:val="Other0"/>
              <w:spacing w:after="0"/>
              <w:rPr>
                <w:color w:val="auto"/>
              </w:rPr>
            </w:pPr>
            <w:r w:rsidRPr="002C0D13">
              <w:rPr>
                <w:rStyle w:val="Other"/>
                <w:color w:val="auto"/>
              </w:rPr>
              <w:lastRenderedPageBreak/>
              <w:t>3.5.3.</w:t>
            </w:r>
          </w:p>
        </w:tc>
        <w:tc>
          <w:tcPr>
            <w:tcW w:w="3720" w:type="dxa"/>
            <w:tcBorders>
              <w:top w:val="single" w:sz="4" w:space="0" w:color="auto"/>
            </w:tcBorders>
            <w:shd w:val="clear" w:color="auto" w:fill="auto"/>
            <w:vAlign w:val="bottom"/>
          </w:tcPr>
          <w:p w14:paraId="3CF88D15" w14:textId="77777777" w:rsidR="006C5506" w:rsidRPr="002C0D13" w:rsidRDefault="007A1DE0">
            <w:pPr>
              <w:pStyle w:val="Other0"/>
              <w:spacing w:after="0"/>
              <w:ind w:firstLine="160"/>
              <w:rPr>
                <w:color w:val="auto"/>
              </w:rPr>
            </w:pPr>
            <w:r w:rsidRPr="002C0D13">
              <w:rPr>
                <w:rStyle w:val="Other"/>
                <w:color w:val="auto"/>
              </w:rPr>
              <w:t>Applicable Standard</w:t>
            </w:r>
          </w:p>
        </w:tc>
        <w:tc>
          <w:tcPr>
            <w:tcW w:w="1243" w:type="dxa"/>
            <w:tcBorders>
              <w:top w:val="single" w:sz="4" w:space="0" w:color="auto"/>
            </w:tcBorders>
            <w:shd w:val="clear" w:color="auto" w:fill="auto"/>
          </w:tcPr>
          <w:p w14:paraId="264942A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38F13A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F2BC3A" w14:textId="77777777" w:rsidR="006C5506" w:rsidRPr="002C0D13" w:rsidRDefault="006C5506">
            <w:pPr>
              <w:rPr>
                <w:color w:val="auto"/>
                <w:sz w:val="10"/>
                <w:szCs w:val="10"/>
              </w:rPr>
            </w:pPr>
          </w:p>
        </w:tc>
      </w:tr>
      <w:tr w:rsidR="002C0D13" w:rsidRPr="002C0D13" w14:paraId="58350E35" w14:textId="77777777">
        <w:trPr>
          <w:trHeight w:hRule="exact" w:val="509"/>
          <w:jc w:val="center"/>
        </w:trPr>
        <w:tc>
          <w:tcPr>
            <w:tcW w:w="854" w:type="dxa"/>
            <w:shd w:val="clear" w:color="auto" w:fill="auto"/>
            <w:vAlign w:val="bottom"/>
          </w:tcPr>
          <w:p w14:paraId="68461ADA" w14:textId="77777777" w:rsidR="006C5506" w:rsidRPr="002C0D13" w:rsidRDefault="007A1DE0">
            <w:pPr>
              <w:pStyle w:val="Other0"/>
              <w:spacing w:after="0"/>
              <w:rPr>
                <w:color w:val="auto"/>
              </w:rPr>
            </w:pPr>
            <w:r w:rsidRPr="002C0D13">
              <w:rPr>
                <w:rStyle w:val="Other"/>
                <w:color w:val="auto"/>
              </w:rPr>
              <w:t>3.5.4.</w:t>
            </w:r>
          </w:p>
        </w:tc>
        <w:tc>
          <w:tcPr>
            <w:tcW w:w="3720" w:type="dxa"/>
            <w:shd w:val="clear" w:color="auto" w:fill="auto"/>
            <w:vAlign w:val="bottom"/>
          </w:tcPr>
          <w:p w14:paraId="6480FE60" w14:textId="77777777" w:rsidR="006C5506" w:rsidRPr="002C0D13" w:rsidRDefault="007A1DE0">
            <w:pPr>
              <w:pStyle w:val="Other0"/>
              <w:spacing w:after="0"/>
              <w:ind w:firstLine="160"/>
              <w:rPr>
                <w:color w:val="auto"/>
              </w:rPr>
            </w:pPr>
            <w:r w:rsidRPr="002C0D13">
              <w:rPr>
                <w:rStyle w:val="Other"/>
                <w:color w:val="auto"/>
              </w:rPr>
              <w:t>No. of VT’s</w:t>
            </w:r>
          </w:p>
        </w:tc>
        <w:tc>
          <w:tcPr>
            <w:tcW w:w="1243" w:type="dxa"/>
            <w:tcBorders>
              <w:top w:val="single" w:sz="4" w:space="0" w:color="auto"/>
            </w:tcBorders>
            <w:shd w:val="clear" w:color="auto" w:fill="auto"/>
          </w:tcPr>
          <w:p w14:paraId="43AB994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923B13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52CAA5" w14:textId="77777777" w:rsidR="006C5506" w:rsidRPr="002C0D13" w:rsidRDefault="006C5506">
            <w:pPr>
              <w:rPr>
                <w:color w:val="auto"/>
                <w:sz w:val="10"/>
                <w:szCs w:val="10"/>
              </w:rPr>
            </w:pPr>
          </w:p>
        </w:tc>
      </w:tr>
      <w:tr w:rsidR="002C0D13" w:rsidRPr="002C0D13" w14:paraId="1E063B22" w14:textId="77777777">
        <w:trPr>
          <w:trHeight w:hRule="exact" w:val="504"/>
          <w:jc w:val="center"/>
        </w:trPr>
        <w:tc>
          <w:tcPr>
            <w:tcW w:w="854" w:type="dxa"/>
            <w:shd w:val="clear" w:color="auto" w:fill="auto"/>
            <w:vAlign w:val="bottom"/>
          </w:tcPr>
          <w:p w14:paraId="066EE12C" w14:textId="77777777" w:rsidR="006C5506" w:rsidRPr="002C0D13" w:rsidRDefault="007A1DE0">
            <w:pPr>
              <w:pStyle w:val="Other0"/>
              <w:spacing w:after="0"/>
              <w:rPr>
                <w:color w:val="auto"/>
              </w:rPr>
            </w:pPr>
            <w:r w:rsidRPr="002C0D13">
              <w:rPr>
                <w:rStyle w:val="Other"/>
                <w:color w:val="auto"/>
              </w:rPr>
              <w:t>3.5.5.</w:t>
            </w:r>
          </w:p>
        </w:tc>
        <w:tc>
          <w:tcPr>
            <w:tcW w:w="3720" w:type="dxa"/>
            <w:shd w:val="clear" w:color="auto" w:fill="auto"/>
            <w:vAlign w:val="bottom"/>
          </w:tcPr>
          <w:p w14:paraId="66C10742" w14:textId="77777777" w:rsidR="006C5506" w:rsidRPr="002C0D13" w:rsidRDefault="007A1DE0">
            <w:pPr>
              <w:pStyle w:val="Other0"/>
              <w:spacing w:after="0"/>
              <w:ind w:firstLine="160"/>
              <w:rPr>
                <w:color w:val="auto"/>
              </w:rPr>
            </w:pPr>
            <w:r w:rsidRPr="002C0D13">
              <w:rPr>
                <w:rStyle w:val="Other"/>
                <w:color w:val="auto"/>
              </w:rPr>
              <w:t>Impulse withstand voltage</w:t>
            </w:r>
          </w:p>
        </w:tc>
        <w:tc>
          <w:tcPr>
            <w:tcW w:w="1243" w:type="dxa"/>
            <w:tcBorders>
              <w:top w:val="single" w:sz="4" w:space="0" w:color="auto"/>
            </w:tcBorders>
            <w:shd w:val="clear" w:color="auto" w:fill="auto"/>
          </w:tcPr>
          <w:p w14:paraId="16406A9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046B14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30B92A8" w14:textId="77777777" w:rsidR="006C5506" w:rsidRPr="002C0D13" w:rsidRDefault="006C5506">
            <w:pPr>
              <w:rPr>
                <w:color w:val="auto"/>
                <w:sz w:val="10"/>
                <w:szCs w:val="10"/>
              </w:rPr>
            </w:pPr>
          </w:p>
        </w:tc>
      </w:tr>
      <w:tr w:rsidR="002C0D13" w:rsidRPr="002C0D13" w14:paraId="78B11872" w14:textId="77777777">
        <w:trPr>
          <w:trHeight w:hRule="exact" w:val="509"/>
          <w:jc w:val="center"/>
        </w:trPr>
        <w:tc>
          <w:tcPr>
            <w:tcW w:w="854" w:type="dxa"/>
            <w:shd w:val="clear" w:color="auto" w:fill="auto"/>
            <w:vAlign w:val="bottom"/>
          </w:tcPr>
          <w:p w14:paraId="701743D1" w14:textId="77777777" w:rsidR="006C5506" w:rsidRPr="002C0D13" w:rsidRDefault="007A1DE0">
            <w:pPr>
              <w:pStyle w:val="Other0"/>
              <w:spacing w:after="0"/>
              <w:rPr>
                <w:color w:val="auto"/>
              </w:rPr>
            </w:pPr>
            <w:r w:rsidRPr="002C0D13">
              <w:rPr>
                <w:rStyle w:val="Other"/>
                <w:color w:val="auto"/>
              </w:rPr>
              <w:t>3.5.6.</w:t>
            </w:r>
          </w:p>
        </w:tc>
        <w:tc>
          <w:tcPr>
            <w:tcW w:w="3720" w:type="dxa"/>
            <w:shd w:val="clear" w:color="auto" w:fill="auto"/>
            <w:vAlign w:val="bottom"/>
          </w:tcPr>
          <w:p w14:paraId="4791992B" w14:textId="77777777" w:rsidR="006C5506" w:rsidRPr="002C0D13" w:rsidRDefault="007A1DE0">
            <w:pPr>
              <w:pStyle w:val="Other0"/>
              <w:spacing w:after="0"/>
              <w:ind w:firstLine="160"/>
              <w:rPr>
                <w:color w:val="auto"/>
              </w:rPr>
            </w:pPr>
            <w:r w:rsidRPr="002C0D13">
              <w:rPr>
                <w:rStyle w:val="Other"/>
                <w:color w:val="auto"/>
              </w:rPr>
              <w:t>Rated transformation ratio</w:t>
            </w:r>
          </w:p>
        </w:tc>
        <w:tc>
          <w:tcPr>
            <w:tcW w:w="1243" w:type="dxa"/>
            <w:tcBorders>
              <w:top w:val="single" w:sz="4" w:space="0" w:color="auto"/>
            </w:tcBorders>
            <w:shd w:val="clear" w:color="auto" w:fill="auto"/>
          </w:tcPr>
          <w:p w14:paraId="37ADE45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51E59D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86869D7" w14:textId="77777777" w:rsidR="006C5506" w:rsidRPr="002C0D13" w:rsidRDefault="006C5506">
            <w:pPr>
              <w:rPr>
                <w:color w:val="auto"/>
                <w:sz w:val="10"/>
                <w:szCs w:val="10"/>
              </w:rPr>
            </w:pPr>
          </w:p>
        </w:tc>
      </w:tr>
      <w:tr w:rsidR="002C0D13" w:rsidRPr="002C0D13" w14:paraId="2E235E62" w14:textId="77777777">
        <w:trPr>
          <w:trHeight w:hRule="exact" w:val="509"/>
          <w:jc w:val="center"/>
        </w:trPr>
        <w:tc>
          <w:tcPr>
            <w:tcW w:w="854" w:type="dxa"/>
            <w:shd w:val="clear" w:color="auto" w:fill="auto"/>
            <w:vAlign w:val="bottom"/>
          </w:tcPr>
          <w:p w14:paraId="3D03C839" w14:textId="77777777" w:rsidR="006C5506" w:rsidRPr="002C0D13" w:rsidRDefault="007A1DE0">
            <w:pPr>
              <w:pStyle w:val="Other0"/>
              <w:spacing w:after="0"/>
              <w:rPr>
                <w:color w:val="auto"/>
              </w:rPr>
            </w:pPr>
            <w:r w:rsidRPr="002C0D13">
              <w:rPr>
                <w:rStyle w:val="Other"/>
                <w:color w:val="auto"/>
              </w:rPr>
              <w:t>3.5.7.</w:t>
            </w:r>
          </w:p>
        </w:tc>
        <w:tc>
          <w:tcPr>
            <w:tcW w:w="3720" w:type="dxa"/>
            <w:shd w:val="clear" w:color="auto" w:fill="auto"/>
            <w:vAlign w:val="bottom"/>
          </w:tcPr>
          <w:p w14:paraId="55250175" w14:textId="77777777" w:rsidR="006C5506" w:rsidRPr="002C0D13" w:rsidRDefault="007A1DE0">
            <w:pPr>
              <w:pStyle w:val="Other0"/>
              <w:spacing w:after="0"/>
              <w:ind w:firstLine="160"/>
              <w:rPr>
                <w:color w:val="auto"/>
              </w:rPr>
            </w:pPr>
            <w:r w:rsidRPr="002C0D13">
              <w:rPr>
                <w:rStyle w:val="Other"/>
                <w:color w:val="auto"/>
              </w:rPr>
              <w:t>Max. temp rise over ambient</w:t>
            </w:r>
          </w:p>
        </w:tc>
        <w:tc>
          <w:tcPr>
            <w:tcW w:w="1243" w:type="dxa"/>
            <w:tcBorders>
              <w:top w:val="single" w:sz="4" w:space="0" w:color="auto"/>
            </w:tcBorders>
            <w:shd w:val="clear" w:color="auto" w:fill="auto"/>
          </w:tcPr>
          <w:p w14:paraId="07B5BBA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1ED8AF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0F97C53" w14:textId="77777777" w:rsidR="006C5506" w:rsidRPr="002C0D13" w:rsidRDefault="006C5506">
            <w:pPr>
              <w:rPr>
                <w:color w:val="auto"/>
                <w:sz w:val="10"/>
                <w:szCs w:val="10"/>
              </w:rPr>
            </w:pPr>
          </w:p>
        </w:tc>
      </w:tr>
      <w:tr w:rsidR="002C0D13" w:rsidRPr="002C0D13" w14:paraId="19952FF8" w14:textId="77777777">
        <w:trPr>
          <w:trHeight w:hRule="exact" w:val="509"/>
          <w:jc w:val="center"/>
        </w:trPr>
        <w:tc>
          <w:tcPr>
            <w:tcW w:w="854" w:type="dxa"/>
            <w:shd w:val="clear" w:color="auto" w:fill="auto"/>
            <w:vAlign w:val="bottom"/>
          </w:tcPr>
          <w:p w14:paraId="1DE8B48A" w14:textId="77777777" w:rsidR="006C5506" w:rsidRPr="002C0D13" w:rsidRDefault="007A1DE0">
            <w:pPr>
              <w:pStyle w:val="Other0"/>
              <w:spacing w:after="0"/>
              <w:rPr>
                <w:color w:val="auto"/>
              </w:rPr>
            </w:pPr>
            <w:r w:rsidRPr="002C0D13">
              <w:rPr>
                <w:rStyle w:val="Other"/>
                <w:color w:val="auto"/>
              </w:rPr>
              <w:t>3.5.8.</w:t>
            </w:r>
          </w:p>
        </w:tc>
        <w:tc>
          <w:tcPr>
            <w:tcW w:w="3720" w:type="dxa"/>
            <w:shd w:val="clear" w:color="auto" w:fill="auto"/>
            <w:vAlign w:val="bottom"/>
          </w:tcPr>
          <w:p w14:paraId="0362CAEF" w14:textId="77777777" w:rsidR="006C5506" w:rsidRPr="002C0D13" w:rsidRDefault="007A1DE0">
            <w:pPr>
              <w:pStyle w:val="Other0"/>
              <w:spacing w:after="0"/>
              <w:ind w:firstLine="160"/>
              <w:rPr>
                <w:color w:val="auto"/>
              </w:rPr>
            </w:pPr>
            <w:r w:rsidRPr="002C0D13">
              <w:rPr>
                <w:rStyle w:val="Other"/>
                <w:color w:val="auto"/>
              </w:rPr>
              <w:t>Class of insulation</w:t>
            </w:r>
          </w:p>
        </w:tc>
        <w:tc>
          <w:tcPr>
            <w:tcW w:w="1243" w:type="dxa"/>
            <w:tcBorders>
              <w:top w:val="single" w:sz="4" w:space="0" w:color="auto"/>
            </w:tcBorders>
            <w:shd w:val="clear" w:color="auto" w:fill="auto"/>
          </w:tcPr>
          <w:p w14:paraId="000FDA2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B313E9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B3B360C" w14:textId="77777777" w:rsidR="006C5506" w:rsidRPr="002C0D13" w:rsidRDefault="006C5506">
            <w:pPr>
              <w:rPr>
                <w:color w:val="auto"/>
                <w:sz w:val="10"/>
                <w:szCs w:val="10"/>
              </w:rPr>
            </w:pPr>
          </w:p>
        </w:tc>
      </w:tr>
      <w:tr w:rsidR="002C0D13" w:rsidRPr="002C0D13" w14:paraId="356C7786" w14:textId="77777777">
        <w:trPr>
          <w:trHeight w:hRule="exact" w:val="509"/>
          <w:jc w:val="center"/>
        </w:trPr>
        <w:tc>
          <w:tcPr>
            <w:tcW w:w="854" w:type="dxa"/>
            <w:shd w:val="clear" w:color="auto" w:fill="auto"/>
            <w:vAlign w:val="bottom"/>
          </w:tcPr>
          <w:p w14:paraId="0B5E0D1F" w14:textId="77777777" w:rsidR="006C5506" w:rsidRPr="002C0D13" w:rsidRDefault="007A1DE0">
            <w:pPr>
              <w:pStyle w:val="Other0"/>
              <w:spacing w:after="0"/>
              <w:rPr>
                <w:color w:val="auto"/>
              </w:rPr>
            </w:pPr>
            <w:r w:rsidRPr="002C0D13">
              <w:rPr>
                <w:rStyle w:val="Other"/>
                <w:color w:val="auto"/>
              </w:rPr>
              <w:t>3.5.9.</w:t>
            </w:r>
          </w:p>
        </w:tc>
        <w:tc>
          <w:tcPr>
            <w:tcW w:w="3720" w:type="dxa"/>
            <w:shd w:val="clear" w:color="auto" w:fill="auto"/>
            <w:vAlign w:val="bottom"/>
          </w:tcPr>
          <w:p w14:paraId="322A1170" w14:textId="77777777" w:rsidR="006C5506" w:rsidRPr="002C0D13" w:rsidRDefault="007A1DE0">
            <w:pPr>
              <w:pStyle w:val="Other0"/>
              <w:spacing w:after="0"/>
              <w:ind w:firstLine="160"/>
              <w:rPr>
                <w:color w:val="auto"/>
              </w:rPr>
            </w:pPr>
            <w:r w:rsidRPr="002C0D13">
              <w:rPr>
                <w:rStyle w:val="Other"/>
                <w:color w:val="auto"/>
              </w:rPr>
              <w:t>No. of Secondary winding</w:t>
            </w:r>
          </w:p>
        </w:tc>
        <w:tc>
          <w:tcPr>
            <w:tcW w:w="1243" w:type="dxa"/>
            <w:tcBorders>
              <w:top w:val="single" w:sz="4" w:space="0" w:color="auto"/>
            </w:tcBorders>
            <w:shd w:val="clear" w:color="auto" w:fill="auto"/>
          </w:tcPr>
          <w:p w14:paraId="12EBD1D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BDE5BB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C70FB7C" w14:textId="77777777" w:rsidR="006C5506" w:rsidRPr="002C0D13" w:rsidRDefault="006C5506">
            <w:pPr>
              <w:rPr>
                <w:color w:val="auto"/>
                <w:sz w:val="10"/>
                <w:szCs w:val="10"/>
              </w:rPr>
            </w:pPr>
          </w:p>
        </w:tc>
      </w:tr>
      <w:tr w:rsidR="002C0D13" w:rsidRPr="002C0D13" w14:paraId="65259454" w14:textId="77777777">
        <w:trPr>
          <w:trHeight w:hRule="exact" w:val="509"/>
          <w:jc w:val="center"/>
        </w:trPr>
        <w:tc>
          <w:tcPr>
            <w:tcW w:w="854" w:type="dxa"/>
            <w:shd w:val="clear" w:color="auto" w:fill="auto"/>
            <w:vAlign w:val="bottom"/>
          </w:tcPr>
          <w:p w14:paraId="1D32215B" w14:textId="77777777" w:rsidR="006C5506" w:rsidRPr="002C0D13" w:rsidRDefault="007A1DE0">
            <w:pPr>
              <w:pStyle w:val="Other0"/>
              <w:spacing w:after="0"/>
              <w:rPr>
                <w:color w:val="auto"/>
              </w:rPr>
            </w:pPr>
            <w:r w:rsidRPr="002C0D13">
              <w:rPr>
                <w:rStyle w:val="Other"/>
                <w:color w:val="auto"/>
              </w:rPr>
              <w:t>3.5.10.</w:t>
            </w:r>
          </w:p>
        </w:tc>
        <w:tc>
          <w:tcPr>
            <w:tcW w:w="3720" w:type="dxa"/>
            <w:shd w:val="clear" w:color="auto" w:fill="auto"/>
            <w:vAlign w:val="bottom"/>
          </w:tcPr>
          <w:p w14:paraId="27365316" w14:textId="77777777" w:rsidR="006C5506" w:rsidRPr="002C0D13" w:rsidRDefault="007A1DE0">
            <w:pPr>
              <w:pStyle w:val="Other0"/>
              <w:spacing w:after="0"/>
              <w:ind w:firstLine="160"/>
              <w:rPr>
                <w:color w:val="auto"/>
              </w:rPr>
            </w:pPr>
            <w:r w:rsidRPr="002C0D13">
              <w:rPr>
                <w:rStyle w:val="Other"/>
                <w:color w:val="auto"/>
              </w:rPr>
              <w:t>Winding connection</w:t>
            </w:r>
          </w:p>
        </w:tc>
        <w:tc>
          <w:tcPr>
            <w:tcW w:w="1243" w:type="dxa"/>
            <w:tcBorders>
              <w:top w:val="single" w:sz="4" w:space="0" w:color="auto"/>
            </w:tcBorders>
            <w:shd w:val="clear" w:color="auto" w:fill="auto"/>
          </w:tcPr>
          <w:p w14:paraId="6A1E413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5B8CD1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DA1040F" w14:textId="77777777" w:rsidR="006C5506" w:rsidRPr="002C0D13" w:rsidRDefault="006C5506">
            <w:pPr>
              <w:rPr>
                <w:color w:val="auto"/>
                <w:sz w:val="10"/>
                <w:szCs w:val="10"/>
              </w:rPr>
            </w:pPr>
          </w:p>
        </w:tc>
      </w:tr>
      <w:tr w:rsidR="002C0D13" w:rsidRPr="002C0D13" w14:paraId="23A6D345" w14:textId="77777777">
        <w:trPr>
          <w:trHeight w:hRule="exact" w:val="509"/>
          <w:jc w:val="center"/>
        </w:trPr>
        <w:tc>
          <w:tcPr>
            <w:tcW w:w="854" w:type="dxa"/>
            <w:shd w:val="clear" w:color="auto" w:fill="auto"/>
            <w:vAlign w:val="bottom"/>
          </w:tcPr>
          <w:p w14:paraId="6DB85565" w14:textId="77777777" w:rsidR="006C5506" w:rsidRPr="002C0D13" w:rsidRDefault="007A1DE0">
            <w:pPr>
              <w:pStyle w:val="Other0"/>
              <w:spacing w:after="0"/>
              <w:rPr>
                <w:color w:val="auto"/>
              </w:rPr>
            </w:pPr>
            <w:r w:rsidRPr="002C0D13">
              <w:rPr>
                <w:rStyle w:val="Other"/>
                <w:color w:val="auto"/>
              </w:rPr>
              <w:t>3.5.11.</w:t>
            </w:r>
          </w:p>
        </w:tc>
        <w:tc>
          <w:tcPr>
            <w:tcW w:w="3720" w:type="dxa"/>
            <w:shd w:val="clear" w:color="auto" w:fill="auto"/>
            <w:vAlign w:val="bottom"/>
          </w:tcPr>
          <w:p w14:paraId="53B0FFB2" w14:textId="77777777" w:rsidR="006C5506" w:rsidRPr="002C0D13" w:rsidRDefault="007A1DE0">
            <w:pPr>
              <w:pStyle w:val="Other0"/>
              <w:spacing w:after="0"/>
              <w:ind w:firstLine="160"/>
              <w:rPr>
                <w:color w:val="auto"/>
              </w:rPr>
            </w:pPr>
            <w:r w:rsidRPr="002C0D13">
              <w:rPr>
                <w:rStyle w:val="Other"/>
                <w:color w:val="auto"/>
              </w:rPr>
              <w:t>Rated secondary voltage</w:t>
            </w:r>
          </w:p>
        </w:tc>
        <w:tc>
          <w:tcPr>
            <w:tcW w:w="1243" w:type="dxa"/>
            <w:tcBorders>
              <w:top w:val="single" w:sz="4" w:space="0" w:color="auto"/>
            </w:tcBorders>
            <w:shd w:val="clear" w:color="auto" w:fill="auto"/>
          </w:tcPr>
          <w:p w14:paraId="484E412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D2762A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01159B" w14:textId="77777777" w:rsidR="006C5506" w:rsidRPr="002C0D13" w:rsidRDefault="006C5506">
            <w:pPr>
              <w:rPr>
                <w:color w:val="auto"/>
                <w:sz w:val="10"/>
                <w:szCs w:val="10"/>
              </w:rPr>
            </w:pPr>
          </w:p>
        </w:tc>
      </w:tr>
      <w:tr w:rsidR="002C0D13" w:rsidRPr="002C0D13" w14:paraId="7C4CE3B7" w14:textId="77777777">
        <w:trPr>
          <w:trHeight w:hRule="exact" w:val="509"/>
          <w:jc w:val="center"/>
        </w:trPr>
        <w:tc>
          <w:tcPr>
            <w:tcW w:w="854" w:type="dxa"/>
            <w:shd w:val="clear" w:color="auto" w:fill="auto"/>
            <w:vAlign w:val="bottom"/>
          </w:tcPr>
          <w:p w14:paraId="5203D090" w14:textId="77777777" w:rsidR="006C5506" w:rsidRPr="002C0D13" w:rsidRDefault="007A1DE0">
            <w:pPr>
              <w:pStyle w:val="Other0"/>
              <w:spacing w:after="0"/>
              <w:rPr>
                <w:color w:val="auto"/>
              </w:rPr>
            </w:pPr>
            <w:r w:rsidRPr="002C0D13">
              <w:rPr>
                <w:rStyle w:val="Other"/>
                <w:color w:val="auto"/>
              </w:rPr>
              <w:t>3.5.12.</w:t>
            </w:r>
          </w:p>
        </w:tc>
        <w:tc>
          <w:tcPr>
            <w:tcW w:w="3720" w:type="dxa"/>
            <w:shd w:val="clear" w:color="auto" w:fill="auto"/>
            <w:vAlign w:val="bottom"/>
          </w:tcPr>
          <w:p w14:paraId="7764FDA0" w14:textId="77777777" w:rsidR="006C5506" w:rsidRPr="002C0D13" w:rsidRDefault="007A1DE0">
            <w:pPr>
              <w:pStyle w:val="Other0"/>
              <w:spacing w:after="0"/>
              <w:ind w:firstLine="160"/>
              <w:rPr>
                <w:color w:val="auto"/>
              </w:rPr>
            </w:pPr>
            <w:r w:rsidRPr="002C0D13">
              <w:rPr>
                <w:rStyle w:val="Other"/>
                <w:color w:val="auto"/>
              </w:rPr>
              <w:t>Rated for dual purpose of protection</w:t>
            </w:r>
          </w:p>
        </w:tc>
        <w:tc>
          <w:tcPr>
            <w:tcW w:w="1243" w:type="dxa"/>
            <w:tcBorders>
              <w:top w:val="single" w:sz="4" w:space="0" w:color="auto"/>
            </w:tcBorders>
            <w:shd w:val="clear" w:color="auto" w:fill="auto"/>
          </w:tcPr>
          <w:p w14:paraId="7862D0B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1EEFF5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8C658E3" w14:textId="77777777" w:rsidR="006C5506" w:rsidRPr="002C0D13" w:rsidRDefault="006C5506">
            <w:pPr>
              <w:rPr>
                <w:color w:val="auto"/>
                <w:sz w:val="10"/>
                <w:szCs w:val="10"/>
              </w:rPr>
            </w:pPr>
          </w:p>
        </w:tc>
      </w:tr>
      <w:tr w:rsidR="002C0D13" w:rsidRPr="002C0D13" w14:paraId="1E1DEDCA" w14:textId="77777777">
        <w:trPr>
          <w:trHeight w:hRule="exact" w:val="442"/>
          <w:jc w:val="center"/>
        </w:trPr>
        <w:tc>
          <w:tcPr>
            <w:tcW w:w="854" w:type="dxa"/>
            <w:shd w:val="clear" w:color="auto" w:fill="auto"/>
          </w:tcPr>
          <w:p w14:paraId="2CC8DFDD" w14:textId="77777777" w:rsidR="006C5506" w:rsidRPr="002C0D13" w:rsidRDefault="006C5506">
            <w:pPr>
              <w:rPr>
                <w:color w:val="auto"/>
                <w:sz w:val="10"/>
                <w:szCs w:val="10"/>
              </w:rPr>
            </w:pPr>
          </w:p>
        </w:tc>
        <w:tc>
          <w:tcPr>
            <w:tcW w:w="3720" w:type="dxa"/>
            <w:shd w:val="clear" w:color="auto" w:fill="auto"/>
            <w:vAlign w:val="center"/>
          </w:tcPr>
          <w:p w14:paraId="3140E8D8" w14:textId="77777777" w:rsidR="006C5506" w:rsidRPr="002C0D13" w:rsidRDefault="007A1DE0">
            <w:pPr>
              <w:pStyle w:val="Other0"/>
              <w:spacing w:after="0"/>
              <w:ind w:firstLine="160"/>
              <w:rPr>
                <w:color w:val="auto"/>
              </w:rPr>
            </w:pPr>
            <w:r w:rsidRPr="002C0D13">
              <w:rPr>
                <w:rStyle w:val="Other"/>
                <w:color w:val="auto"/>
              </w:rPr>
              <w:t>and measurement</w:t>
            </w:r>
          </w:p>
        </w:tc>
        <w:tc>
          <w:tcPr>
            <w:tcW w:w="1243" w:type="dxa"/>
            <w:tcBorders>
              <w:top w:val="single" w:sz="4" w:space="0" w:color="auto"/>
            </w:tcBorders>
            <w:shd w:val="clear" w:color="auto" w:fill="auto"/>
          </w:tcPr>
          <w:p w14:paraId="22316BD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D036BA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46B1C0" w14:textId="77777777" w:rsidR="006C5506" w:rsidRPr="002C0D13" w:rsidRDefault="006C5506">
            <w:pPr>
              <w:rPr>
                <w:color w:val="auto"/>
                <w:sz w:val="10"/>
                <w:szCs w:val="10"/>
              </w:rPr>
            </w:pPr>
          </w:p>
        </w:tc>
      </w:tr>
      <w:tr w:rsidR="002C0D13" w:rsidRPr="002C0D13" w14:paraId="4E4B8F8E" w14:textId="77777777">
        <w:trPr>
          <w:trHeight w:hRule="exact" w:val="336"/>
          <w:jc w:val="center"/>
        </w:trPr>
        <w:tc>
          <w:tcPr>
            <w:tcW w:w="854" w:type="dxa"/>
            <w:shd w:val="clear" w:color="auto" w:fill="auto"/>
            <w:vAlign w:val="bottom"/>
          </w:tcPr>
          <w:p w14:paraId="7D382C74" w14:textId="77777777" w:rsidR="006C5506" w:rsidRPr="002C0D13" w:rsidRDefault="007A1DE0">
            <w:pPr>
              <w:pStyle w:val="Other0"/>
              <w:spacing w:after="0"/>
              <w:rPr>
                <w:color w:val="auto"/>
              </w:rPr>
            </w:pPr>
            <w:r w:rsidRPr="002C0D13">
              <w:rPr>
                <w:rStyle w:val="Other"/>
                <w:color w:val="auto"/>
              </w:rPr>
              <w:t>3.5.13.</w:t>
            </w:r>
          </w:p>
        </w:tc>
        <w:tc>
          <w:tcPr>
            <w:tcW w:w="3720" w:type="dxa"/>
            <w:shd w:val="clear" w:color="auto" w:fill="auto"/>
            <w:vAlign w:val="bottom"/>
          </w:tcPr>
          <w:p w14:paraId="6F0E68AE" w14:textId="77777777" w:rsidR="006C5506" w:rsidRPr="002C0D13" w:rsidRDefault="007A1DE0">
            <w:pPr>
              <w:pStyle w:val="Other0"/>
              <w:spacing w:after="0"/>
              <w:ind w:firstLine="160"/>
              <w:rPr>
                <w:color w:val="auto"/>
              </w:rPr>
            </w:pPr>
            <w:r w:rsidRPr="002C0D13">
              <w:rPr>
                <w:rStyle w:val="Other"/>
                <w:color w:val="auto"/>
              </w:rPr>
              <w:t>Rated output of each secondary</w:t>
            </w:r>
          </w:p>
        </w:tc>
        <w:tc>
          <w:tcPr>
            <w:tcW w:w="1243" w:type="dxa"/>
            <w:shd w:val="clear" w:color="auto" w:fill="auto"/>
          </w:tcPr>
          <w:p w14:paraId="16D2D5DF" w14:textId="77777777" w:rsidR="006C5506" w:rsidRPr="002C0D13" w:rsidRDefault="006C5506">
            <w:pPr>
              <w:rPr>
                <w:color w:val="auto"/>
                <w:sz w:val="10"/>
                <w:szCs w:val="10"/>
              </w:rPr>
            </w:pPr>
          </w:p>
        </w:tc>
        <w:tc>
          <w:tcPr>
            <w:tcW w:w="1613" w:type="dxa"/>
            <w:shd w:val="clear" w:color="auto" w:fill="auto"/>
          </w:tcPr>
          <w:p w14:paraId="31638CD3" w14:textId="77777777" w:rsidR="006C5506" w:rsidRPr="002C0D13" w:rsidRDefault="006C5506">
            <w:pPr>
              <w:rPr>
                <w:color w:val="auto"/>
                <w:sz w:val="10"/>
                <w:szCs w:val="10"/>
              </w:rPr>
            </w:pPr>
          </w:p>
        </w:tc>
        <w:tc>
          <w:tcPr>
            <w:tcW w:w="2050" w:type="dxa"/>
            <w:shd w:val="clear" w:color="auto" w:fill="auto"/>
          </w:tcPr>
          <w:p w14:paraId="531E5910" w14:textId="77777777" w:rsidR="006C5506" w:rsidRPr="002C0D13" w:rsidRDefault="006C5506">
            <w:pPr>
              <w:rPr>
                <w:color w:val="auto"/>
                <w:sz w:val="10"/>
                <w:szCs w:val="10"/>
              </w:rPr>
            </w:pPr>
          </w:p>
        </w:tc>
      </w:tr>
      <w:tr w:rsidR="002C0D13" w:rsidRPr="002C0D13" w14:paraId="573C320D" w14:textId="77777777">
        <w:trPr>
          <w:trHeight w:hRule="exact" w:val="456"/>
          <w:jc w:val="center"/>
        </w:trPr>
        <w:tc>
          <w:tcPr>
            <w:tcW w:w="854" w:type="dxa"/>
            <w:shd w:val="clear" w:color="auto" w:fill="auto"/>
          </w:tcPr>
          <w:p w14:paraId="43CF2522" w14:textId="77777777" w:rsidR="006C5506" w:rsidRPr="002C0D13" w:rsidRDefault="006C5506">
            <w:pPr>
              <w:rPr>
                <w:color w:val="auto"/>
                <w:sz w:val="10"/>
                <w:szCs w:val="10"/>
              </w:rPr>
            </w:pPr>
          </w:p>
        </w:tc>
        <w:tc>
          <w:tcPr>
            <w:tcW w:w="3720" w:type="dxa"/>
            <w:shd w:val="clear" w:color="auto" w:fill="auto"/>
          </w:tcPr>
          <w:p w14:paraId="7CD06E6D" w14:textId="77777777" w:rsidR="006C5506" w:rsidRPr="002C0D13" w:rsidRDefault="007A1DE0">
            <w:pPr>
              <w:pStyle w:val="Other0"/>
              <w:spacing w:after="0"/>
              <w:ind w:firstLine="160"/>
              <w:rPr>
                <w:color w:val="auto"/>
              </w:rPr>
            </w:pPr>
            <w:r w:rsidRPr="002C0D13">
              <w:rPr>
                <w:rStyle w:val="Other"/>
                <w:color w:val="auto"/>
              </w:rPr>
              <w:t>winding</w:t>
            </w:r>
          </w:p>
        </w:tc>
        <w:tc>
          <w:tcPr>
            <w:tcW w:w="1243" w:type="dxa"/>
            <w:tcBorders>
              <w:top w:val="single" w:sz="4" w:space="0" w:color="auto"/>
            </w:tcBorders>
            <w:shd w:val="clear" w:color="auto" w:fill="auto"/>
          </w:tcPr>
          <w:p w14:paraId="63294D1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27EA6F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FD771FA" w14:textId="77777777" w:rsidR="006C5506" w:rsidRPr="002C0D13" w:rsidRDefault="006C5506">
            <w:pPr>
              <w:rPr>
                <w:color w:val="auto"/>
                <w:sz w:val="10"/>
                <w:szCs w:val="10"/>
              </w:rPr>
            </w:pPr>
          </w:p>
        </w:tc>
      </w:tr>
      <w:tr w:rsidR="002C0D13" w:rsidRPr="002C0D13" w14:paraId="4071A3DB" w14:textId="77777777">
        <w:trPr>
          <w:trHeight w:hRule="exact" w:val="322"/>
          <w:jc w:val="center"/>
        </w:trPr>
        <w:tc>
          <w:tcPr>
            <w:tcW w:w="854" w:type="dxa"/>
            <w:shd w:val="clear" w:color="auto" w:fill="auto"/>
            <w:vAlign w:val="bottom"/>
          </w:tcPr>
          <w:p w14:paraId="3B58F956" w14:textId="77777777" w:rsidR="006C5506" w:rsidRPr="002C0D13" w:rsidRDefault="007A1DE0">
            <w:pPr>
              <w:pStyle w:val="Other0"/>
              <w:spacing w:after="0"/>
              <w:rPr>
                <w:color w:val="auto"/>
              </w:rPr>
            </w:pPr>
            <w:r w:rsidRPr="002C0D13">
              <w:rPr>
                <w:rStyle w:val="Other"/>
                <w:color w:val="auto"/>
              </w:rPr>
              <w:t>3.5.14.</w:t>
            </w:r>
          </w:p>
        </w:tc>
        <w:tc>
          <w:tcPr>
            <w:tcW w:w="3720" w:type="dxa"/>
            <w:shd w:val="clear" w:color="auto" w:fill="auto"/>
            <w:vAlign w:val="bottom"/>
          </w:tcPr>
          <w:p w14:paraId="5F621F33" w14:textId="77777777" w:rsidR="006C5506" w:rsidRPr="002C0D13" w:rsidRDefault="007A1DE0">
            <w:pPr>
              <w:pStyle w:val="Other0"/>
              <w:spacing w:after="0"/>
              <w:ind w:firstLine="160"/>
              <w:rPr>
                <w:color w:val="auto"/>
              </w:rPr>
            </w:pPr>
            <w:r w:rsidRPr="002C0D13">
              <w:rPr>
                <w:rStyle w:val="Other"/>
                <w:color w:val="auto"/>
              </w:rPr>
              <w:t>Accuracy class of each secondary</w:t>
            </w:r>
          </w:p>
        </w:tc>
        <w:tc>
          <w:tcPr>
            <w:tcW w:w="1243" w:type="dxa"/>
            <w:shd w:val="clear" w:color="auto" w:fill="auto"/>
          </w:tcPr>
          <w:p w14:paraId="5253C1E4" w14:textId="77777777" w:rsidR="006C5506" w:rsidRPr="002C0D13" w:rsidRDefault="006C5506">
            <w:pPr>
              <w:rPr>
                <w:color w:val="auto"/>
                <w:sz w:val="10"/>
                <w:szCs w:val="10"/>
              </w:rPr>
            </w:pPr>
          </w:p>
        </w:tc>
        <w:tc>
          <w:tcPr>
            <w:tcW w:w="1613" w:type="dxa"/>
            <w:shd w:val="clear" w:color="auto" w:fill="auto"/>
          </w:tcPr>
          <w:p w14:paraId="724223EA" w14:textId="77777777" w:rsidR="006C5506" w:rsidRPr="002C0D13" w:rsidRDefault="006C5506">
            <w:pPr>
              <w:rPr>
                <w:color w:val="auto"/>
                <w:sz w:val="10"/>
                <w:szCs w:val="10"/>
              </w:rPr>
            </w:pPr>
          </w:p>
        </w:tc>
        <w:tc>
          <w:tcPr>
            <w:tcW w:w="2050" w:type="dxa"/>
            <w:shd w:val="clear" w:color="auto" w:fill="auto"/>
          </w:tcPr>
          <w:p w14:paraId="6E68AAE9" w14:textId="77777777" w:rsidR="006C5506" w:rsidRPr="002C0D13" w:rsidRDefault="006C5506">
            <w:pPr>
              <w:rPr>
                <w:color w:val="auto"/>
                <w:sz w:val="10"/>
                <w:szCs w:val="10"/>
              </w:rPr>
            </w:pPr>
          </w:p>
        </w:tc>
      </w:tr>
      <w:tr w:rsidR="002C0D13" w:rsidRPr="002C0D13" w14:paraId="22C669D0" w14:textId="77777777">
        <w:trPr>
          <w:trHeight w:hRule="exact" w:val="456"/>
          <w:jc w:val="center"/>
        </w:trPr>
        <w:tc>
          <w:tcPr>
            <w:tcW w:w="854" w:type="dxa"/>
            <w:shd w:val="clear" w:color="auto" w:fill="auto"/>
          </w:tcPr>
          <w:p w14:paraId="62A7E219" w14:textId="77777777" w:rsidR="006C5506" w:rsidRPr="002C0D13" w:rsidRDefault="006C5506">
            <w:pPr>
              <w:rPr>
                <w:color w:val="auto"/>
                <w:sz w:val="10"/>
                <w:szCs w:val="10"/>
              </w:rPr>
            </w:pPr>
          </w:p>
        </w:tc>
        <w:tc>
          <w:tcPr>
            <w:tcW w:w="3720" w:type="dxa"/>
            <w:shd w:val="clear" w:color="auto" w:fill="auto"/>
          </w:tcPr>
          <w:p w14:paraId="5D99B53E" w14:textId="77777777" w:rsidR="006C5506" w:rsidRPr="002C0D13" w:rsidRDefault="007A1DE0">
            <w:pPr>
              <w:pStyle w:val="Other0"/>
              <w:spacing w:after="0"/>
              <w:ind w:firstLine="160"/>
              <w:rPr>
                <w:color w:val="auto"/>
              </w:rPr>
            </w:pPr>
            <w:r w:rsidRPr="002C0D13">
              <w:rPr>
                <w:rStyle w:val="Other"/>
                <w:color w:val="auto"/>
              </w:rPr>
              <w:t>winding</w:t>
            </w:r>
          </w:p>
        </w:tc>
        <w:tc>
          <w:tcPr>
            <w:tcW w:w="1243" w:type="dxa"/>
            <w:tcBorders>
              <w:top w:val="single" w:sz="4" w:space="0" w:color="auto"/>
            </w:tcBorders>
            <w:shd w:val="clear" w:color="auto" w:fill="auto"/>
          </w:tcPr>
          <w:p w14:paraId="6CCAF56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13516C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CB7D07F" w14:textId="77777777" w:rsidR="006C5506" w:rsidRPr="002C0D13" w:rsidRDefault="006C5506">
            <w:pPr>
              <w:rPr>
                <w:color w:val="auto"/>
                <w:sz w:val="10"/>
                <w:szCs w:val="10"/>
              </w:rPr>
            </w:pPr>
          </w:p>
        </w:tc>
      </w:tr>
      <w:tr w:rsidR="002C0D13" w:rsidRPr="002C0D13" w14:paraId="54DB78D3" w14:textId="77777777">
        <w:trPr>
          <w:trHeight w:hRule="exact" w:val="322"/>
          <w:jc w:val="center"/>
        </w:trPr>
        <w:tc>
          <w:tcPr>
            <w:tcW w:w="854" w:type="dxa"/>
            <w:shd w:val="clear" w:color="auto" w:fill="auto"/>
            <w:vAlign w:val="bottom"/>
          </w:tcPr>
          <w:p w14:paraId="30D60397" w14:textId="77777777" w:rsidR="006C5506" w:rsidRPr="002C0D13" w:rsidRDefault="007A1DE0">
            <w:pPr>
              <w:pStyle w:val="Other0"/>
              <w:spacing w:after="0"/>
              <w:rPr>
                <w:color w:val="auto"/>
              </w:rPr>
            </w:pPr>
            <w:r w:rsidRPr="002C0D13">
              <w:rPr>
                <w:rStyle w:val="Other"/>
                <w:color w:val="auto"/>
              </w:rPr>
              <w:t>3.5.15.</w:t>
            </w:r>
          </w:p>
        </w:tc>
        <w:tc>
          <w:tcPr>
            <w:tcW w:w="3720" w:type="dxa"/>
            <w:shd w:val="clear" w:color="auto" w:fill="auto"/>
            <w:vAlign w:val="bottom"/>
          </w:tcPr>
          <w:p w14:paraId="1D548615" w14:textId="77777777" w:rsidR="006C5506" w:rsidRPr="002C0D13" w:rsidRDefault="007A1DE0">
            <w:pPr>
              <w:pStyle w:val="Other0"/>
              <w:spacing w:after="0"/>
              <w:ind w:firstLine="160"/>
              <w:rPr>
                <w:color w:val="auto"/>
              </w:rPr>
            </w:pPr>
            <w:r w:rsidRPr="002C0D13">
              <w:rPr>
                <w:rStyle w:val="Other"/>
                <w:color w:val="auto"/>
              </w:rPr>
              <w:t>Rated voltage factor</w:t>
            </w:r>
          </w:p>
        </w:tc>
        <w:tc>
          <w:tcPr>
            <w:tcW w:w="1243" w:type="dxa"/>
            <w:shd w:val="clear" w:color="auto" w:fill="auto"/>
          </w:tcPr>
          <w:p w14:paraId="4EA89F61" w14:textId="77777777" w:rsidR="006C5506" w:rsidRPr="002C0D13" w:rsidRDefault="006C5506">
            <w:pPr>
              <w:rPr>
                <w:color w:val="auto"/>
                <w:sz w:val="10"/>
                <w:szCs w:val="10"/>
              </w:rPr>
            </w:pPr>
          </w:p>
        </w:tc>
        <w:tc>
          <w:tcPr>
            <w:tcW w:w="1613" w:type="dxa"/>
            <w:shd w:val="clear" w:color="auto" w:fill="auto"/>
          </w:tcPr>
          <w:p w14:paraId="35F73E94" w14:textId="77777777" w:rsidR="006C5506" w:rsidRPr="002C0D13" w:rsidRDefault="006C5506">
            <w:pPr>
              <w:rPr>
                <w:color w:val="auto"/>
                <w:sz w:val="10"/>
                <w:szCs w:val="10"/>
              </w:rPr>
            </w:pPr>
          </w:p>
        </w:tc>
        <w:tc>
          <w:tcPr>
            <w:tcW w:w="2050" w:type="dxa"/>
            <w:shd w:val="clear" w:color="auto" w:fill="auto"/>
          </w:tcPr>
          <w:p w14:paraId="692894A5" w14:textId="77777777" w:rsidR="006C5506" w:rsidRPr="002C0D13" w:rsidRDefault="006C5506">
            <w:pPr>
              <w:rPr>
                <w:color w:val="auto"/>
                <w:sz w:val="10"/>
                <w:szCs w:val="10"/>
              </w:rPr>
            </w:pPr>
          </w:p>
        </w:tc>
      </w:tr>
      <w:tr w:rsidR="002C0D13" w:rsidRPr="002C0D13" w14:paraId="6CA91B53" w14:textId="77777777">
        <w:trPr>
          <w:trHeight w:hRule="exact" w:val="686"/>
          <w:jc w:val="center"/>
        </w:trPr>
        <w:tc>
          <w:tcPr>
            <w:tcW w:w="854" w:type="dxa"/>
            <w:shd w:val="clear" w:color="auto" w:fill="auto"/>
            <w:vAlign w:val="center"/>
          </w:tcPr>
          <w:p w14:paraId="02B70C4D" w14:textId="77777777" w:rsidR="006C5506" w:rsidRPr="002C0D13" w:rsidRDefault="007A1DE0">
            <w:pPr>
              <w:pStyle w:val="Other0"/>
              <w:spacing w:after="0"/>
              <w:rPr>
                <w:color w:val="auto"/>
              </w:rPr>
            </w:pPr>
            <w:r w:rsidRPr="002C0D13">
              <w:rPr>
                <w:rStyle w:val="Other"/>
                <w:color w:val="auto"/>
              </w:rPr>
              <w:t>4.</w:t>
            </w:r>
          </w:p>
        </w:tc>
        <w:tc>
          <w:tcPr>
            <w:tcW w:w="3720" w:type="dxa"/>
            <w:shd w:val="clear" w:color="auto" w:fill="auto"/>
            <w:vAlign w:val="center"/>
          </w:tcPr>
          <w:p w14:paraId="435F8AB0" w14:textId="77777777" w:rsidR="006C5506" w:rsidRPr="002C0D13" w:rsidRDefault="007A1DE0">
            <w:pPr>
              <w:pStyle w:val="Other0"/>
              <w:spacing w:after="0"/>
              <w:ind w:firstLine="160"/>
              <w:rPr>
                <w:color w:val="auto"/>
              </w:rPr>
            </w:pPr>
            <w:r w:rsidRPr="002C0D13">
              <w:rPr>
                <w:rStyle w:val="Other"/>
                <w:color w:val="auto"/>
              </w:rPr>
              <w:t>Intake Auxiliary board</w:t>
            </w:r>
          </w:p>
        </w:tc>
        <w:tc>
          <w:tcPr>
            <w:tcW w:w="1243" w:type="dxa"/>
            <w:tcBorders>
              <w:top w:val="single" w:sz="4" w:space="0" w:color="auto"/>
            </w:tcBorders>
            <w:shd w:val="clear" w:color="auto" w:fill="auto"/>
          </w:tcPr>
          <w:p w14:paraId="43585BE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FCB89B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6ED333" w14:textId="77777777" w:rsidR="006C5506" w:rsidRPr="002C0D13" w:rsidRDefault="006C5506">
            <w:pPr>
              <w:rPr>
                <w:color w:val="auto"/>
                <w:sz w:val="10"/>
                <w:szCs w:val="10"/>
              </w:rPr>
            </w:pPr>
          </w:p>
        </w:tc>
      </w:tr>
      <w:tr w:rsidR="002C0D13" w:rsidRPr="002C0D13" w14:paraId="1BAD79BB" w14:textId="77777777">
        <w:trPr>
          <w:trHeight w:hRule="exact" w:val="331"/>
          <w:jc w:val="center"/>
        </w:trPr>
        <w:tc>
          <w:tcPr>
            <w:tcW w:w="854" w:type="dxa"/>
            <w:shd w:val="clear" w:color="auto" w:fill="auto"/>
            <w:vAlign w:val="bottom"/>
          </w:tcPr>
          <w:p w14:paraId="2E8A2A27" w14:textId="77777777" w:rsidR="006C5506" w:rsidRPr="002C0D13" w:rsidRDefault="007A1DE0">
            <w:pPr>
              <w:pStyle w:val="Other0"/>
              <w:spacing w:after="0"/>
              <w:rPr>
                <w:color w:val="auto"/>
              </w:rPr>
            </w:pPr>
            <w:r w:rsidRPr="002C0D13">
              <w:rPr>
                <w:rStyle w:val="Other"/>
                <w:color w:val="auto"/>
              </w:rPr>
              <w:t>4.1.</w:t>
            </w:r>
          </w:p>
        </w:tc>
        <w:tc>
          <w:tcPr>
            <w:tcW w:w="3720" w:type="dxa"/>
            <w:shd w:val="clear" w:color="auto" w:fill="auto"/>
            <w:vAlign w:val="bottom"/>
          </w:tcPr>
          <w:p w14:paraId="057FDC55" w14:textId="77777777" w:rsidR="006C5506" w:rsidRPr="002C0D13" w:rsidRDefault="007A1DE0">
            <w:pPr>
              <w:pStyle w:val="Other0"/>
              <w:spacing w:after="0"/>
              <w:ind w:firstLine="160"/>
              <w:rPr>
                <w:color w:val="auto"/>
              </w:rPr>
            </w:pPr>
            <w:r w:rsidRPr="002C0D13">
              <w:rPr>
                <w:rStyle w:val="Other"/>
                <w:color w:val="auto"/>
              </w:rPr>
              <w:t>Cubicle assemblies</w:t>
            </w:r>
          </w:p>
        </w:tc>
        <w:tc>
          <w:tcPr>
            <w:tcW w:w="1243" w:type="dxa"/>
            <w:shd w:val="clear" w:color="auto" w:fill="auto"/>
            <w:vAlign w:val="bottom"/>
          </w:tcPr>
          <w:p w14:paraId="15346B4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703E6FF" w14:textId="77777777" w:rsidR="006C5506" w:rsidRPr="002C0D13" w:rsidRDefault="006C5506">
            <w:pPr>
              <w:rPr>
                <w:color w:val="auto"/>
                <w:sz w:val="10"/>
                <w:szCs w:val="10"/>
              </w:rPr>
            </w:pPr>
          </w:p>
        </w:tc>
        <w:tc>
          <w:tcPr>
            <w:tcW w:w="2050" w:type="dxa"/>
            <w:shd w:val="clear" w:color="auto" w:fill="auto"/>
          </w:tcPr>
          <w:p w14:paraId="0BC18F92" w14:textId="77777777" w:rsidR="006C5506" w:rsidRPr="002C0D13" w:rsidRDefault="006C5506">
            <w:pPr>
              <w:rPr>
                <w:color w:val="auto"/>
                <w:sz w:val="10"/>
                <w:szCs w:val="10"/>
              </w:rPr>
            </w:pPr>
          </w:p>
        </w:tc>
      </w:tr>
      <w:tr w:rsidR="002C0D13" w:rsidRPr="002C0D13" w14:paraId="7E8D4795" w14:textId="77777777">
        <w:trPr>
          <w:trHeight w:hRule="exact" w:val="509"/>
          <w:jc w:val="center"/>
        </w:trPr>
        <w:tc>
          <w:tcPr>
            <w:tcW w:w="854" w:type="dxa"/>
            <w:shd w:val="clear" w:color="auto" w:fill="auto"/>
            <w:vAlign w:val="bottom"/>
          </w:tcPr>
          <w:p w14:paraId="6923BC6B" w14:textId="77777777" w:rsidR="006C5506" w:rsidRPr="002C0D13" w:rsidRDefault="007A1DE0">
            <w:pPr>
              <w:pStyle w:val="Other0"/>
              <w:spacing w:after="0"/>
              <w:rPr>
                <w:color w:val="auto"/>
              </w:rPr>
            </w:pPr>
            <w:r w:rsidRPr="002C0D13">
              <w:rPr>
                <w:rStyle w:val="Other"/>
                <w:color w:val="auto"/>
              </w:rPr>
              <w:t>4.1.1.</w:t>
            </w:r>
          </w:p>
        </w:tc>
        <w:tc>
          <w:tcPr>
            <w:tcW w:w="3720" w:type="dxa"/>
            <w:shd w:val="clear" w:color="auto" w:fill="auto"/>
            <w:vAlign w:val="bottom"/>
          </w:tcPr>
          <w:p w14:paraId="1B004BA3" w14:textId="77777777" w:rsidR="006C5506" w:rsidRPr="002C0D13" w:rsidRDefault="007A1DE0">
            <w:pPr>
              <w:pStyle w:val="Other0"/>
              <w:spacing w:after="0"/>
              <w:ind w:firstLine="160"/>
              <w:rPr>
                <w:color w:val="auto"/>
              </w:rPr>
            </w:pPr>
            <w:r w:rsidRPr="002C0D13">
              <w:rPr>
                <w:rStyle w:val="Other"/>
                <w:color w:val="auto"/>
              </w:rPr>
              <w:t>Make</w:t>
            </w:r>
          </w:p>
        </w:tc>
        <w:tc>
          <w:tcPr>
            <w:tcW w:w="1243" w:type="dxa"/>
            <w:tcBorders>
              <w:top w:val="single" w:sz="4" w:space="0" w:color="auto"/>
            </w:tcBorders>
            <w:shd w:val="clear" w:color="auto" w:fill="auto"/>
            <w:vAlign w:val="bottom"/>
          </w:tcPr>
          <w:p w14:paraId="75625BD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96B419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BF4380" w14:textId="77777777" w:rsidR="006C5506" w:rsidRPr="002C0D13" w:rsidRDefault="006C5506">
            <w:pPr>
              <w:rPr>
                <w:color w:val="auto"/>
                <w:sz w:val="10"/>
                <w:szCs w:val="10"/>
              </w:rPr>
            </w:pPr>
          </w:p>
        </w:tc>
      </w:tr>
      <w:tr w:rsidR="002C0D13" w:rsidRPr="002C0D13" w14:paraId="4B7B5D0F" w14:textId="77777777">
        <w:trPr>
          <w:trHeight w:hRule="exact" w:val="509"/>
          <w:jc w:val="center"/>
        </w:trPr>
        <w:tc>
          <w:tcPr>
            <w:tcW w:w="854" w:type="dxa"/>
            <w:shd w:val="clear" w:color="auto" w:fill="auto"/>
            <w:vAlign w:val="bottom"/>
          </w:tcPr>
          <w:p w14:paraId="0D002748" w14:textId="77777777" w:rsidR="006C5506" w:rsidRPr="002C0D13" w:rsidRDefault="007A1DE0">
            <w:pPr>
              <w:pStyle w:val="Other0"/>
              <w:spacing w:after="0"/>
              <w:rPr>
                <w:color w:val="auto"/>
              </w:rPr>
            </w:pPr>
            <w:r w:rsidRPr="002C0D13">
              <w:rPr>
                <w:rStyle w:val="Other"/>
                <w:color w:val="auto"/>
              </w:rPr>
              <w:t>4.1.2.</w:t>
            </w:r>
          </w:p>
        </w:tc>
        <w:tc>
          <w:tcPr>
            <w:tcW w:w="3720" w:type="dxa"/>
            <w:shd w:val="clear" w:color="auto" w:fill="auto"/>
            <w:vAlign w:val="bottom"/>
          </w:tcPr>
          <w:p w14:paraId="59EF9AD8" w14:textId="77777777" w:rsidR="006C5506" w:rsidRPr="002C0D13" w:rsidRDefault="007A1DE0">
            <w:pPr>
              <w:pStyle w:val="Other0"/>
              <w:spacing w:after="0"/>
              <w:ind w:firstLine="160"/>
              <w:rPr>
                <w:color w:val="auto"/>
              </w:rPr>
            </w:pPr>
            <w:r w:rsidRPr="002C0D13">
              <w:rPr>
                <w:rStyle w:val="Other"/>
                <w:color w:val="auto"/>
              </w:rPr>
              <w:t>Type designation</w:t>
            </w:r>
          </w:p>
        </w:tc>
        <w:tc>
          <w:tcPr>
            <w:tcW w:w="1243" w:type="dxa"/>
            <w:tcBorders>
              <w:top w:val="single" w:sz="4" w:space="0" w:color="auto"/>
            </w:tcBorders>
            <w:shd w:val="clear" w:color="auto" w:fill="auto"/>
            <w:vAlign w:val="bottom"/>
          </w:tcPr>
          <w:p w14:paraId="5814385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AC1723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467175" w14:textId="77777777" w:rsidR="006C5506" w:rsidRPr="002C0D13" w:rsidRDefault="006C5506">
            <w:pPr>
              <w:rPr>
                <w:color w:val="auto"/>
                <w:sz w:val="10"/>
                <w:szCs w:val="10"/>
              </w:rPr>
            </w:pPr>
          </w:p>
        </w:tc>
      </w:tr>
      <w:tr w:rsidR="002C0D13" w:rsidRPr="002C0D13" w14:paraId="7E4C2218" w14:textId="77777777">
        <w:trPr>
          <w:trHeight w:hRule="exact" w:val="509"/>
          <w:jc w:val="center"/>
        </w:trPr>
        <w:tc>
          <w:tcPr>
            <w:tcW w:w="854" w:type="dxa"/>
            <w:shd w:val="clear" w:color="auto" w:fill="auto"/>
            <w:vAlign w:val="bottom"/>
          </w:tcPr>
          <w:p w14:paraId="56ADF432" w14:textId="77777777" w:rsidR="006C5506" w:rsidRPr="002C0D13" w:rsidRDefault="007A1DE0">
            <w:pPr>
              <w:pStyle w:val="Other0"/>
              <w:spacing w:after="0"/>
              <w:rPr>
                <w:color w:val="auto"/>
              </w:rPr>
            </w:pPr>
            <w:r w:rsidRPr="002C0D13">
              <w:rPr>
                <w:rStyle w:val="Other"/>
                <w:color w:val="auto"/>
              </w:rPr>
              <w:t>4.1.3.</w:t>
            </w:r>
          </w:p>
        </w:tc>
        <w:tc>
          <w:tcPr>
            <w:tcW w:w="3720" w:type="dxa"/>
            <w:shd w:val="clear" w:color="auto" w:fill="auto"/>
            <w:vAlign w:val="bottom"/>
          </w:tcPr>
          <w:p w14:paraId="6A7E03A5" w14:textId="77777777" w:rsidR="006C5506" w:rsidRPr="002C0D13" w:rsidRDefault="007A1DE0">
            <w:pPr>
              <w:pStyle w:val="Other0"/>
              <w:spacing w:after="0"/>
              <w:ind w:firstLine="160"/>
              <w:rPr>
                <w:color w:val="auto"/>
              </w:rPr>
            </w:pPr>
            <w:r w:rsidRPr="002C0D13">
              <w:rPr>
                <w:rStyle w:val="Other"/>
                <w:color w:val="auto"/>
              </w:rPr>
              <w:t>Rated current of bus bar and board</w:t>
            </w:r>
          </w:p>
        </w:tc>
        <w:tc>
          <w:tcPr>
            <w:tcW w:w="1243" w:type="dxa"/>
            <w:tcBorders>
              <w:top w:val="single" w:sz="4" w:space="0" w:color="auto"/>
            </w:tcBorders>
            <w:shd w:val="clear" w:color="auto" w:fill="auto"/>
            <w:vAlign w:val="bottom"/>
          </w:tcPr>
          <w:p w14:paraId="7F5EB6D7"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6F99578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8BEE460" w14:textId="77777777" w:rsidR="006C5506" w:rsidRPr="002C0D13" w:rsidRDefault="006C5506">
            <w:pPr>
              <w:rPr>
                <w:color w:val="auto"/>
                <w:sz w:val="10"/>
                <w:szCs w:val="10"/>
              </w:rPr>
            </w:pPr>
          </w:p>
        </w:tc>
      </w:tr>
      <w:tr w:rsidR="002C0D13" w:rsidRPr="002C0D13" w14:paraId="69F82CB0" w14:textId="77777777">
        <w:trPr>
          <w:trHeight w:hRule="exact" w:val="571"/>
          <w:jc w:val="center"/>
        </w:trPr>
        <w:tc>
          <w:tcPr>
            <w:tcW w:w="854" w:type="dxa"/>
            <w:shd w:val="clear" w:color="auto" w:fill="auto"/>
            <w:vAlign w:val="bottom"/>
          </w:tcPr>
          <w:p w14:paraId="49C4F026" w14:textId="77777777" w:rsidR="006C5506" w:rsidRPr="002C0D13" w:rsidRDefault="007A1DE0">
            <w:pPr>
              <w:pStyle w:val="Other0"/>
              <w:spacing w:after="0"/>
              <w:rPr>
                <w:color w:val="auto"/>
              </w:rPr>
            </w:pPr>
            <w:r w:rsidRPr="002C0D13">
              <w:rPr>
                <w:rStyle w:val="Other"/>
                <w:color w:val="auto"/>
              </w:rPr>
              <w:t>4.1.4.</w:t>
            </w:r>
          </w:p>
        </w:tc>
        <w:tc>
          <w:tcPr>
            <w:tcW w:w="3720" w:type="dxa"/>
            <w:shd w:val="clear" w:color="auto" w:fill="auto"/>
            <w:vAlign w:val="bottom"/>
          </w:tcPr>
          <w:p w14:paraId="233DBE58" w14:textId="77777777" w:rsidR="006C5506" w:rsidRPr="002C0D13" w:rsidRDefault="007A1DE0">
            <w:pPr>
              <w:pStyle w:val="Other0"/>
              <w:spacing w:after="0"/>
              <w:ind w:firstLine="160"/>
              <w:rPr>
                <w:color w:val="auto"/>
              </w:rPr>
            </w:pPr>
            <w:r w:rsidRPr="002C0D13">
              <w:rPr>
                <w:rStyle w:val="Other"/>
                <w:color w:val="auto"/>
              </w:rPr>
              <w:t>Maximum temperature rise of bus bar</w:t>
            </w:r>
          </w:p>
        </w:tc>
        <w:tc>
          <w:tcPr>
            <w:tcW w:w="1243" w:type="dxa"/>
            <w:tcBorders>
              <w:top w:val="single" w:sz="4" w:space="0" w:color="auto"/>
            </w:tcBorders>
            <w:shd w:val="clear" w:color="auto" w:fill="auto"/>
          </w:tcPr>
          <w:p w14:paraId="12BBF5F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FD7967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CB51520" w14:textId="77777777" w:rsidR="006C5506" w:rsidRPr="002C0D13" w:rsidRDefault="006C5506">
            <w:pPr>
              <w:rPr>
                <w:color w:val="auto"/>
                <w:sz w:val="10"/>
                <w:szCs w:val="10"/>
              </w:rPr>
            </w:pPr>
          </w:p>
        </w:tc>
      </w:tr>
      <w:tr w:rsidR="002C0D13" w:rsidRPr="002C0D13" w14:paraId="4D8FB4F0" w14:textId="77777777">
        <w:trPr>
          <w:trHeight w:hRule="exact" w:val="206"/>
          <w:jc w:val="center"/>
        </w:trPr>
        <w:tc>
          <w:tcPr>
            <w:tcW w:w="854" w:type="dxa"/>
            <w:shd w:val="clear" w:color="auto" w:fill="auto"/>
          </w:tcPr>
          <w:p w14:paraId="70D74163" w14:textId="77777777" w:rsidR="006C5506" w:rsidRPr="002C0D13" w:rsidRDefault="006C5506">
            <w:pPr>
              <w:rPr>
                <w:color w:val="auto"/>
                <w:sz w:val="10"/>
                <w:szCs w:val="10"/>
              </w:rPr>
            </w:pPr>
          </w:p>
        </w:tc>
        <w:tc>
          <w:tcPr>
            <w:tcW w:w="3720" w:type="dxa"/>
            <w:shd w:val="clear" w:color="auto" w:fill="auto"/>
            <w:vAlign w:val="bottom"/>
          </w:tcPr>
          <w:p w14:paraId="0CF470EC" w14:textId="77777777" w:rsidR="006C5506" w:rsidRPr="002C0D13" w:rsidRDefault="007A1DE0">
            <w:pPr>
              <w:pStyle w:val="Other0"/>
              <w:spacing w:after="0"/>
              <w:ind w:firstLine="160"/>
              <w:rPr>
                <w:color w:val="auto"/>
              </w:rPr>
            </w:pPr>
            <w:r w:rsidRPr="002C0D13">
              <w:rPr>
                <w:rStyle w:val="Other"/>
                <w:color w:val="auto"/>
              </w:rPr>
              <w:t>at rated current</w:t>
            </w:r>
          </w:p>
        </w:tc>
        <w:tc>
          <w:tcPr>
            <w:tcW w:w="1243" w:type="dxa"/>
            <w:shd w:val="clear" w:color="auto" w:fill="auto"/>
            <w:vAlign w:val="bottom"/>
          </w:tcPr>
          <w:p w14:paraId="189CCE40" w14:textId="77777777" w:rsidR="006C5506" w:rsidRPr="002C0D13" w:rsidRDefault="007A1DE0">
            <w:pPr>
              <w:pStyle w:val="Other0"/>
              <w:tabs>
                <w:tab w:val="left" w:pos="970"/>
              </w:tabs>
              <w:spacing w:after="0"/>
              <w:rPr>
                <w:color w:val="auto"/>
              </w:rPr>
            </w:pPr>
            <w:r w:rsidRPr="002C0D13">
              <w:rPr>
                <w:rStyle w:val="Other"/>
                <w:color w:val="auto"/>
              </w:rPr>
              <w:t>K</w:t>
            </w:r>
            <w:r w:rsidRPr="002C0D13">
              <w:rPr>
                <w:rStyle w:val="Other"/>
                <w:color w:val="auto"/>
              </w:rPr>
              <w:tab/>
              <w:t>_</w:t>
            </w:r>
          </w:p>
        </w:tc>
        <w:tc>
          <w:tcPr>
            <w:tcW w:w="1613" w:type="dxa"/>
            <w:shd w:val="clear" w:color="auto" w:fill="auto"/>
          </w:tcPr>
          <w:p w14:paraId="52A12FC9" w14:textId="77777777" w:rsidR="006C5506" w:rsidRPr="002C0D13" w:rsidRDefault="006C5506">
            <w:pPr>
              <w:rPr>
                <w:color w:val="auto"/>
                <w:sz w:val="10"/>
                <w:szCs w:val="10"/>
              </w:rPr>
            </w:pPr>
          </w:p>
        </w:tc>
        <w:tc>
          <w:tcPr>
            <w:tcW w:w="2050" w:type="dxa"/>
            <w:shd w:val="clear" w:color="auto" w:fill="auto"/>
          </w:tcPr>
          <w:p w14:paraId="0CB31740" w14:textId="77777777" w:rsidR="006C5506" w:rsidRPr="002C0D13" w:rsidRDefault="006C5506">
            <w:pPr>
              <w:rPr>
                <w:color w:val="auto"/>
                <w:sz w:val="10"/>
                <w:szCs w:val="10"/>
              </w:rPr>
            </w:pPr>
          </w:p>
        </w:tc>
      </w:tr>
      <w:tr w:rsidR="002C0D13" w:rsidRPr="002C0D13" w14:paraId="6409F592" w14:textId="77777777">
        <w:trPr>
          <w:trHeight w:hRule="exact" w:val="682"/>
          <w:jc w:val="center"/>
        </w:trPr>
        <w:tc>
          <w:tcPr>
            <w:tcW w:w="854" w:type="dxa"/>
            <w:shd w:val="clear" w:color="auto" w:fill="auto"/>
            <w:vAlign w:val="center"/>
          </w:tcPr>
          <w:p w14:paraId="1D1D27FE" w14:textId="77777777" w:rsidR="006C5506" w:rsidRPr="002C0D13" w:rsidRDefault="007A1DE0">
            <w:pPr>
              <w:pStyle w:val="Other0"/>
              <w:spacing w:after="0"/>
              <w:rPr>
                <w:color w:val="auto"/>
              </w:rPr>
            </w:pPr>
            <w:r w:rsidRPr="002C0D13">
              <w:rPr>
                <w:rStyle w:val="Other"/>
                <w:color w:val="auto"/>
              </w:rPr>
              <w:t>4.1.5.</w:t>
            </w:r>
          </w:p>
        </w:tc>
        <w:tc>
          <w:tcPr>
            <w:tcW w:w="3720" w:type="dxa"/>
            <w:shd w:val="clear" w:color="auto" w:fill="auto"/>
            <w:vAlign w:val="center"/>
          </w:tcPr>
          <w:p w14:paraId="0293F5B9" w14:textId="77777777" w:rsidR="006C5506" w:rsidRPr="002C0D13" w:rsidRDefault="007A1DE0">
            <w:pPr>
              <w:pStyle w:val="Other0"/>
              <w:spacing w:after="0"/>
              <w:ind w:firstLine="160"/>
              <w:rPr>
                <w:color w:val="auto"/>
              </w:rPr>
            </w:pPr>
            <w:r w:rsidRPr="002C0D13">
              <w:rPr>
                <w:rStyle w:val="Other"/>
                <w:color w:val="auto"/>
              </w:rPr>
              <w:t>Short circuit rating of main circuits</w:t>
            </w:r>
          </w:p>
        </w:tc>
        <w:tc>
          <w:tcPr>
            <w:tcW w:w="1243" w:type="dxa"/>
            <w:tcBorders>
              <w:top w:val="single" w:sz="4" w:space="0" w:color="auto"/>
            </w:tcBorders>
            <w:shd w:val="clear" w:color="auto" w:fill="auto"/>
          </w:tcPr>
          <w:p w14:paraId="0146616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41339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0901F34" w14:textId="77777777" w:rsidR="006C5506" w:rsidRPr="002C0D13" w:rsidRDefault="006C5506">
            <w:pPr>
              <w:rPr>
                <w:color w:val="auto"/>
                <w:sz w:val="10"/>
                <w:szCs w:val="10"/>
              </w:rPr>
            </w:pPr>
          </w:p>
        </w:tc>
      </w:tr>
      <w:tr w:rsidR="002C0D13" w:rsidRPr="002C0D13" w14:paraId="52F319AD" w14:textId="77777777">
        <w:trPr>
          <w:trHeight w:hRule="exact" w:val="394"/>
          <w:jc w:val="center"/>
        </w:trPr>
        <w:tc>
          <w:tcPr>
            <w:tcW w:w="854" w:type="dxa"/>
            <w:shd w:val="clear" w:color="auto" w:fill="auto"/>
          </w:tcPr>
          <w:p w14:paraId="6D1ED2CE" w14:textId="77777777" w:rsidR="006C5506" w:rsidRPr="002C0D13" w:rsidRDefault="006C5506">
            <w:pPr>
              <w:rPr>
                <w:color w:val="auto"/>
                <w:sz w:val="10"/>
                <w:szCs w:val="10"/>
              </w:rPr>
            </w:pPr>
          </w:p>
        </w:tc>
        <w:tc>
          <w:tcPr>
            <w:tcW w:w="3720" w:type="dxa"/>
            <w:shd w:val="clear" w:color="auto" w:fill="auto"/>
            <w:vAlign w:val="bottom"/>
          </w:tcPr>
          <w:p w14:paraId="528A10D6" w14:textId="77777777" w:rsidR="006C5506" w:rsidRPr="002C0D13" w:rsidRDefault="007A1DE0">
            <w:pPr>
              <w:pStyle w:val="Other0"/>
              <w:spacing w:after="0"/>
              <w:ind w:firstLine="160"/>
              <w:rPr>
                <w:color w:val="auto"/>
              </w:rPr>
            </w:pPr>
            <w:r w:rsidRPr="002C0D13">
              <w:rPr>
                <w:rStyle w:val="Other"/>
                <w:color w:val="auto"/>
              </w:rPr>
              <w:t>-initial symmetrical short time current,</w:t>
            </w:r>
          </w:p>
        </w:tc>
        <w:tc>
          <w:tcPr>
            <w:tcW w:w="1243" w:type="dxa"/>
            <w:shd w:val="clear" w:color="auto" w:fill="auto"/>
          </w:tcPr>
          <w:p w14:paraId="15B4C014" w14:textId="77777777" w:rsidR="006C5506" w:rsidRPr="002C0D13" w:rsidRDefault="006C5506">
            <w:pPr>
              <w:rPr>
                <w:color w:val="auto"/>
                <w:sz w:val="10"/>
                <w:szCs w:val="10"/>
              </w:rPr>
            </w:pPr>
          </w:p>
        </w:tc>
        <w:tc>
          <w:tcPr>
            <w:tcW w:w="1613" w:type="dxa"/>
            <w:shd w:val="clear" w:color="auto" w:fill="auto"/>
          </w:tcPr>
          <w:p w14:paraId="52398D0A" w14:textId="77777777" w:rsidR="006C5506" w:rsidRPr="002C0D13" w:rsidRDefault="006C5506">
            <w:pPr>
              <w:rPr>
                <w:color w:val="auto"/>
                <w:sz w:val="10"/>
                <w:szCs w:val="10"/>
              </w:rPr>
            </w:pPr>
          </w:p>
        </w:tc>
        <w:tc>
          <w:tcPr>
            <w:tcW w:w="2050" w:type="dxa"/>
            <w:shd w:val="clear" w:color="auto" w:fill="auto"/>
          </w:tcPr>
          <w:p w14:paraId="04E4A74E" w14:textId="77777777" w:rsidR="006C5506" w:rsidRPr="002C0D13" w:rsidRDefault="006C5506">
            <w:pPr>
              <w:rPr>
                <w:color w:val="auto"/>
                <w:sz w:val="10"/>
                <w:szCs w:val="10"/>
              </w:rPr>
            </w:pPr>
          </w:p>
        </w:tc>
      </w:tr>
      <w:tr w:rsidR="002C0D13" w:rsidRPr="002C0D13" w14:paraId="58AFBAD8" w14:textId="77777777">
        <w:trPr>
          <w:trHeight w:hRule="exact" w:val="211"/>
          <w:jc w:val="center"/>
        </w:trPr>
        <w:tc>
          <w:tcPr>
            <w:tcW w:w="854" w:type="dxa"/>
            <w:shd w:val="clear" w:color="auto" w:fill="auto"/>
          </w:tcPr>
          <w:p w14:paraId="532CE07B" w14:textId="77777777" w:rsidR="006C5506" w:rsidRPr="002C0D13" w:rsidRDefault="006C5506">
            <w:pPr>
              <w:rPr>
                <w:color w:val="auto"/>
                <w:sz w:val="10"/>
                <w:szCs w:val="10"/>
              </w:rPr>
            </w:pPr>
          </w:p>
        </w:tc>
        <w:tc>
          <w:tcPr>
            <w:tcW w:w="3720" w:type="dxa"/>
            <w:shd w:val="clear" w:color="auto" w:fill="auto"/>
            <w:vAlign w:val="bottom"/>
          </w:tcPr>
          <w:p w14:paraId="7BACB854" w14:textId="77777777" w:rsidR="006C5506" w:rsidRPr="002C0D13" w:rsidRDefault="007A1DE0">
            <w:pPr>
              <w:pStyle w:val="Other0"/>
              <w:spacing w:after="0"/>
              <w:ind w:firstLine="160"/>
              <w:rPr>
                <w:color w:val="auto"/>
              </w:rPr>
            </w:pPr>
            <w:r w:rsidRPr="002C0D13">
              <w:rPr>
                <w:rStyle w:val="Other"/>
                <w:color w:val="auto"/>
              </w:rPr>
              <w:t>1 s</w:t>
            </w:r>
          </w:p>
        </w:tc>
        <w:tc>
          <w:tcPr>
            <w:tcW w:w="1243" w:type="dxa"/>
            <w:shd w:val="clear" w:color="auto" w:fill="auto"/>
            <w:vAlign w:val="bottom"/>
          </w:tcPr>
          <w:p w14:paraId="2C287311" w14:textId="77777777" w:rsidR="006C5506" w:rsidRPr="002C0D13" w:rsidRDefault="007A1DE0">
            <w:pPr>
              <w:pStyle w:val="Other0"/>
              <w:spacing w:after="0"/>
              <w:rPr>
                <w:color w:val="auto"/>
              </w:rPr>
            </w:pPr>
            <w:r w:rsidRPr="002C0D13">
              <w:rPr>
                <w:rStyle w:val="Other"/>
                <w:color w:val="auto"/>
              </w:rPr>
              <w:t>kArms _</w:t>
            </w:r>
          </w:p>
        </w:tc>
        <w:tc>
          <w:tcPr>
            <w:tcW w:w="1613" w:type="dxa"/>
            <w:shd w:val="clear" w:color="auto" w:fill="auto"/>
          </w:tcPr>
          <w:p w14:paraId="26D31317" w14:textId="77777777" w:rsidR="006C5506" w:rsidRPr="002C0D13" w:rsidRDefault="006C5506">
            <w:pPr>
              <w:rPr>
                <w:color w:val="auto"/>
                <w:sz w:val="10"/>
                <w:szCs w:val="10"/>
              </w:rPr>
            </w:pPr>
          </w:p>
        </w:tc>
        <w:tc>
          <w:tcPr>
            <w:tcW w:w="2050" w:type="dxa"/>
            <w:shd w:val="clear" w:color="auto" w:fill="auto"/>
          </w:tcPr>
          <w:p w14:paraId="0A9030E0" w14:textId="77777777" w:rsidR="006C5506" w:rsidRPr="002C0D13" w:rsidRDefault="006C5506">
            <w:pPr>
              <w:rPr>
                <w:color w:val="auto"/>
                <w:sz w:val="10"/>
                <w:szCs w:val="10"/>
              </w:rPr>
            </w:pPr>
          </w:p>
        </w:tc>
      </w:tr>
      <w:tr w:rsidR="002C0D13" w:rsidRPr="002C0D13" w14:paraId="3BAADDE4" w14:textId="77777777">
        <w:trPr>
          <w:trHeight w:hRule="exact" w:val="504"/>
          <w:jc w:val="center"/>
        </w:trPr>
        <w:tc>
          <w:tcPr>
            <w:tcW w:w="854" w:type="dxa"/>
            <w:shd w:val="clear" w:color="auto" w:fill="auto"/>
          </w:tcPr>
          <w:p w14:paraId="689FD685" w14:textId="77777777" w:rsidR="006C5506" w:rsidRPr="002C0D13" w:rsidRDefault="006C5506">
            <w:pPr>
              <w:rPr>
                <w:color w:val="auto"/>
                <w:sz w:val="10"/>
                <w:szCs w:val="10"/>
              </w:rPr>
            </w:pPr>
          </w:p>
        </w:tc>
        <w:tc>
          <w:tcPr>
            <w:tcW w:w="3720" w:type="dxa"/>
            <w:shd w:val="clear" w:color="auto" w:fill="auto"/>
            <w:vAlign w:val="bottom"/>
          </w:tcPr>
          <w:p w14:paraId="56F5954A" w14:textId="77777777" w:rsidR="006C5506" w:rsidRPr="002C0D13" w:rsidRDefault="007A1DE0">
            <w:pPr>
              <w:pStyle w:val="Other0"/>
              <w:spacing w:after="0"/>
              <w:ind w:firstLine="160"/>
              <w:rPr>
                <w:color w:val="auto"/>
              </w:rPr>
            </w:pPr>
            <w:r w:rsidRPr="002C0D13">
              <w:rPr>
                <w:rStyle w:val="Other"/>
                <w:color w:val="auto"/>
              </w:rPr>
              <w:t>-peak withstand current</w:t>
            </w:r>
          </w:p>
        </w:tc>
        <w:tc>
          <w:tcPr>
            <w:tcW w:w="1243" w:type="dxa"/>
            <w:tcBorders>
              <w:top w:val="single" w:sz="4" w:space="0" w:color="auto"/>
            </w:tcBorders>
            <w:shd w:val="clear" w:color="auto" w:fill="auto"/>
            <w:vAlign w:val="bottom"/>
          </w:tcPr>
          <w:p w14:paraId="266D2415" w14:textId="77777777" w:rsidR="006C5506" w:rsidRPr="002C0D13" w:rsidRDefault="007A1DE0">
            <w:pPr>
              <w:pStyle w:val="Other0"/>
              <w:spacing w:after="0"/>
              <w:rPr>
                <w:color w:val="auto"/>
              </w:rPr>
            </w:pPr>
            <w:r w:rsidRPr="002C0D13">
              <w:rPr>
                <w:rStyle w:val="Other"/>
                <w:color w:val="auto"/>
              </w:rPr>
              <w:t>kApeak _</w:t>
            </w:r>
          </w:p>
        </w:tc>
        <w:tc>
          <w:tcPr>
            <w:tcW w:w="1613" w:type="dxa"/>
            <w:tcBorders>
              <w:top w:val="single" w:sz="4" w:space="0" w:color="auto"/>
            </w:tcBorders>
            <w:shd w:val="clear" w:color="auto" w:fill="auto"/>
          </w:tcPr>
          <w:p w14:paraId="440DF83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6F76357" w14:textId="77777777" w:rsidR="006C5506" w:rsidRPr="002C0D13" w:rsidRDefault="006C5506">
            <w:pPr>
              <w:rPr>
                <w:color w:val="auto"/>
                <w:sz w:val="10"/>
                <w:szCs w:val="10"/>
              </w:rPr>
            </w:pPr>
          </w:p>
        </w:tc>
      </w:tr>
      <w:tr w:rsidR="002C0D13" w:rsidRPr="002C0D13" w14:paraId="43F6646E" w14:textId="77777777">
        <w:trPr>
          <w:trHeight w:hRule="exact" w:val="518"/>
          <w:jc w:val="center"/>
        </w:trPr>
        <w:tc>
          <w:tcPr>
            <w:tcW w:w="854" w:type="dxa"/>
            <w:shd w:val="clear" w:color="auto" w:fill="auto"/>
            <w:vAlign w:val="bottom"/>
          </w:tcPr>
          <w:p w14:paraId="250F5324" w14:textId="77777777" w:rsidR="006C5506" w:rsidRPr="002C0D13" w:rsidRDefault="007A1DE0">
            <w:pPr>
              <w:pStyle w:val="Other0"/>
              <w:spacing w:after="0"/>
              <w:rPr>
                <w:color w:val="auto"/>
              </w:rPr>
            </w:pPr>
            <w:r w:rsidRPr="002C0D13">
              <w:rPr>
                <w:rStyle w:val="Other"/>
                <w:color w:val="auto"/>
              </w:rPr>
              <w:t>4.1.6.</w:t>
            </w:r>
          </w:p>
        </w:tc>
        <w:tc>
          <w:tcPr>
            <w:tcW w:w="3720" w:type="dxa"/>
            <w:shd w:val="clear" w:color="auto" w:fill="auto"/>
            <w:vAlign w:val="bottom"/>
          </w:tcPr>
          <w:p w14:paraId="57F5415A" w14:textId="77777777" w:rsidR="006C5506" w:rsidRPr="002C0D13" w:rsidRDefault="007A1DE0">
            <w:pPr>
              <w:pStyle w:val="Other0"/>
              <w:spacing w:after="0"/>
              <w:ind w:firstLine="160"/>
              <w:rPr>
                <w:color w:val="auto"/>
              </w:rPr>
            </w:pPr>
            <w:r w:rsidRPr="002C0D13">
              <w:rPr>
                <w:rStyle w:val="Other"/>
                <w:color w:val="auto"/>
              </w:rPr>
              <w:t>Protection class</w:t>
            </w:r>
          </w:p>
        </w:tc>
        <w:tc>
          <w:tcPr>
            <w:tcW w:w="1243" w:type="dxa"/>
            <w:tcBorders>
              <w:top w:val="single" w:sz="4" w:space="0" w:color="auto"/>
              <w:bottom w:val="single" w:sz="4" w:space="0" w:color="auto"/>
            </w:tcBorders>
            <w:shd w:val="clear" w:color="auto" w:fill="auto"/>
            <w:vAlign w:val="bottom"/>
          </w:tcPr>
          <w:p w14:paraId="76D8F92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bottom w:val="single" w:sz="4" w:space="0" w:color="auto"/>
            </w:tcBorders>
            <w:shd w:val="clear" w:color="auto" w:fill="auto"/>
          </w:tcPr>
          <w:p w14:paraId="7CDB36BD"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00CFEE52" w14:textId="77777777" w:rsidR="006C5506" w:rsidRPr="002C0D13" w:rsidRDefault="006C5506">
            <w:pPr>
              <w:rPr>
                <w:color w:val="auto"/>
                <w:sz w:val="10"/>
                <w:szCs w:val="10"/>
              </w:rPr>
            </w:pPr>
          </w:p>
        </w:tc>
      </w:tr>
    </w:tbl>
    <w:p w14:paraId="5E77A2FB"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3749"/>
        <w:gridCol w:w="1214"/>
        <w:gridCol w:w="1613"/>
        <w:gridCol w:w="2050"/>
      </w:tblGrid>
      <w:tr w:rsidR="002C0D13" w:rsidRPr="002C0D13" w14:paraId="44640F90" w14:textId="77777777">
        <w:trPr>
          <w:trHeight w:hRule="exact" w:val="538"/>
          <w:jc w:val="center"/>
        </w:trPr>
        <w:tc>
          <w:tcPr>
            <w:tcW w:w="854" w:type="dxa"/>
            <w:tcBorders>
              <w:top w:val="single" w:sz="4" w:space="0" w:color="auto"/>
            </w:tcBorders>
            <w:shd w:val="clear" w:color="auto" w:fill="auto"/>
            <w:vAlign w:val="center"/>
          </w:tcPr>
          <w:p w14:paraId="11C227BF" w14:textId="77777777" w:rsidR="006C5506" w:rsidRPr="002C0D13" w:rsidRDefault="007A1DE0">
            <w:pPr>
              <w:pStyle w:val="Other0"/>
              <w:spacing w:after="0"/>
              <w:rPr>
                <w:color w:val="auto"/>
              </w:rPr>
            </w:pPr>
            <w:r w:rsidRPr="002C0D13">
              <w:rPr>
                <w:rStyle w:val="Other"/>
                <w:color w:val="auto"/>
              </w:rPr>
              <w:lastRenderedPageBreak/>
              <w:t>4.2.</w:t>
            </w:r>
          </w:p>
        </w:tc>
        <w:tc>
          <w:tcPr>
            <w:tcW w:w="3749" w:type="dxa"/>
            <w:tcBorders>
              <w:top w:val="single" w:sz="4" w:space="0" w:color="auto"/>
            </w:tcBorders>
            <w:shd w:val="clear" w:color="auto" w:fill="auto"/>
            <w:vAlign w:val="center"/>
          </w:tcPr>
          <w:p w14:paraId="607B802F" w14:textId="77777777" w:rsidR="006C5506" w:rsidRPr="002C0D13" w:rsidRDefault="007A1DE0">
            <w:pPr>
              <w:pStyle w:val="Other0"/>
              <w:spacing w:after="0"/>
              <w:ind w:firstLine="160"/>
              <w:rPr>
                <w:color w:val="auto"/>
              </w:rPr>
            </w:pPr>
            <w:r w:rsidRPr="002C0D13">
              <w:rPr>
                <w:rStyle w:val="Other"/>
                <w:color w:val="auto"/>
              </w:rPr>
              <w:t>Circuit breakers (incoming circuit)</w:t>
            </w:r>
          </w:p>
        </w:tc>
        <w:tc>
          <w:tcPr>
            <w:tcW w:w="1214" w:type="dxa"/>
            <w:tcBorders>
              <w:top w:val="single" w:sz="4" w:space="0" w:color="auto"/>
            </w:tcBorders>
            <w:shd w:val="clear" w:color="auto" w:fill="auto"/>
          </w:tcPr>
          <w:p w14:paraId="7CF174F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6205B0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2500F34" w14:textId="77777777" w:rsidR="006C5506" w:rsidRPr="002C0D13" w:rsidRDefault="006C5506">
            <w:pPr>
              <w:rPr>
                <w:color w:val="auto"/>
                <w:sz w:val="10"/>
                <w:szCs w:val="10"/>
              </w:rPr>
            </w:pPr>
          </w:p>
        </w:tc>
      </w:tr>
      <w:tr w:rsidR="002C0D13" w:rsidRPr="002C0D13" w14:paraId="1D3278AD" w14:textId="77777777">
        <w:trPr>
          <w:trHeight w:hRule="exact" w:val="331"/>
          <w:jc w:val="center"/>
        </w:trPr>
        <w:tc>
          <w:tcPr>
            <w:tcW w:w="854" w:type="dxa"/>
            <w:shd w:val="clear" w:color="auto" w:fill="auto"/>
            <w:vAlign w:val="bottom"/>
          </w:tcPr>
          <w:p w14:paraId="4DB5E0B4" w14:textId="77777777" w:rsidR="006C5506" w:rsidRPr="002C0D13" w:rsidRDefault="007A1DE0">
            <w:pPr>
              <w:pStyle w:val="Other0"/>
              <w:spacing w:after="0"/>
              <w:rPr>
                <w:color w:val="auto"/>
              </w:rPr>
            </w:pPr>
            <w:r w:rsidRPr="002C0D13">
              <w:rPr>
                <w:rStyle w:val="Other"/>
                <w:color w:val="auto"/>
              </w:rPr>
              <w:t>4.2.1.</w:t>
            </w:r>
          </w:p>
        </w:tc>
        <w:tc>
          <w:tcPr>
            <w:tcW w:w="3749" w:type="dxa"/>
            <w:shd w:val="clear" w:color="auto" w:fill="auto"/>
            <w:vAlign w:val="bottom"/>
          </w:tcPr>
          <w:p w14:paraId="557A279D" w14:textId="77777777" w:rsidR="006C5506" w:rsidRPr="002C0D13" w:rsidRDefault="007A1DE0">
            <w:pPr>
              <w:pStyle w:val="Other0"/>
              <w:spacing w:after="0"/>
              <w:ind w:firstLine="160"/>
              <w:rPr>
                <w:color w:val="auto"/>
              </w:rPr>
            </w:pPr>
            <w:r w:rsidRPr="002C0D13">
              <w:rPr>
                <w:rStyle w:val="Other"/>
                <w:color w:val="auto"/>
              </w:rPr>
              <w:t>Manufacturer</w:t>
            </w:r>
          </w:p>
        </w:tc>
        <w:tc>
          <w:tcPr>
            <w:tcW w:w="1214" w:type="dxa"/>
            <w:shd w:val="clear" w:color="auto" w:fill="auto"/>
            <w:vAlign w:val="bottom"/>
          </w:tcPr>
          <w:p w14:paraId="4A4EA42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45FC3825" w14:textId="77777777" w:rsidR="006C5506" w:rsidRPr="002C0D13" w:rsidRDefault="006C5506">
            <w:pPr>
              <w:rPr>
                <w:color w:val="auto"/>
                <w:sz w:val="10"/>
                <w:szCs w:val="10"/>
              </w:rPr>
            </w:pPr>
          </w:p>
        </w:tc>
        <w:tc>
          <w:tcPr>
            <w:tcW w:w="2050" w:type="dxa"/>
            <w:shd w:val="clear" w:color="auto" w:fill="auto"/>
          </w:tcPr>
          <w:p w14:paraId="7802C452" w14:textId="77777777" w:rsidR="006C5506" w:rsidRPr="002C0D13" w:rsidRDefault="006C5506">
            <w:pPr>
              <w:rPr>
                <w:color w:val="auto"/>
                <w:sz w:val="10"/>
                <w:szCs w:val="10"/>
              </w:rPr>
            </w:pPr>
          </w:p>
        </w:tc>
      </w:tr>
      <w:tr w:rsidR="002C0D13" w:rsidRPr="002C0D13" w14:paraId="46546B29" w14:textId="77777777">
        <w:trPr>
          <w:trHeight w:hRule="exact" w:val="504"/>
          <w:jc w:val="center"/>
        </w:trPr>
        <w:tc>
          <w:tcPr>
            <w:tcW w:w="854" w:type="dxa"/>
            <w:shd w:val="clear" w:color="auto" w:fill="auto"/>
            <w:vAlign w:val="bottom"/>
          </w:tcPr>
          <w:p w14:paraId="344C3421" w14:textId="77777777" w:rsidR="006C5506" w:rsidRPr="002C0D13" w:rsidRDefault="007A1DE0">
            <w:pPr>
              <w:pStyle w:val="Other0"/>
              <w:spacing w:after="0"/>
              <w:rPr>
                <w:color w:val="auto"/>
              </w:rPr>
            </w:pPr>
            <w:r w:rsidRPr="002C0D13">
              <w:rPr>
                <w:rStyle w:val="Other"/>
                <w:color w:val="auto"/>
              </w:rPr>
              <w:t>4.2.2.</w:t>
            </w:r>
          </w:p>
        </w:tc>
        <w:tc>
          <w:tcPr>
            <w:tcW w:w="3749" w:type="dxa"/>
            <w:shd w:val="clear" w:color="auto" w:fill="auto"/>
            <w:vAlign w:val="bottom"/>
          </w:tcPr>
          <w:p w14:paraId="6A78A110" w14:textId="77777777" w:rsidR="006C5506" w:rsidRPr="002C0D13" w:rsidRDefault="007A1DE0">
            <w:pPr>
              <w:pStyle w:val="Other0"/>
              <w:spacing w:after="0"/>
              <w:ind w:firstLine="160"/>
              <w:rPr>
                <w:color w:val="auto"/>
              </w:rPr>
            </w:pPr>
            <w:r w:rsidRPr="002C0D13">
              <w:rPr>
                <w:rStyle w:val="Other"/>
                <w:color w:val="auto"/>
              </w:rPr>
              <w:t>Type</w:t>
            </w:r>
          </w:p>
        </w:tc>
        <w:tc>
          <w:tcPr>
            <w:tcW w:w="1214" w:type="dxa"/>
            <w:tcBorders>
              <w:top w:val="single" w:sz="4" w:space="0" w:color="auto"/>
            </w:tcBorders>
            <w:shd w:val="clear" w:color="auto" w:fill="auto"/>
            <w:vAlign w:val="bottom"/>
          </w:tcPr>
          <w:p w14:paraId="30C7E32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F62A1D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5E892CD" w14:textId="77777777" w:rsidR="006C5506" w:rsidRPr="002C0D13" w:rsidRDefault="006C5506">
            <w:pPr>
              <w:rPr>
                <w:color w:val="auto"/>
                <w:sz w:val="10"/>
                <w:szCs w:val="10"/>
              </w:rPr>
            </w:pPr>
          </w:p>
        </w:tc>
      </w:tr>
      <w:tr w:rsidR="002C0D13" w:rsidRPr="002C0D13" w14:paraId="597DC69B" w14:textId="77777777">
        <w:trPr>
          <w:trHeight w:hRule="exact" w:val="509"/>
          <w:jc w:val="center"/>
        </w:trPr>
        <w:tc>
          <w:tcPr>
            <w:tcW w:w="854" w:type="dxa"/>
            <w:shd w:val="clear" w:color="auto" w:fill="auto"/>
            <w:vAlign w:val="bottom"/>
          </w:tcPr>
          <w:p w14:paraId="2F9FCF93" w14:textId="77777777" w:rsidR="006C5506" w:rsidRPr="002C0D13" w:rsidRDefault="007A1DE0">
            <w:pPr>
              <w:pStyle w:val="Other0"/>
              <w:spacing w:after="0"/>
              <w:rPr>
                <w:color w:val="auto"/>
              </w:rPr>
            </w:pPr>
            <w:r w:rsidRPr="002C0D13">
              <w:rPr>
                <w:rStyle w:val="Other"/>
                <w:color w:val="auto"/>
              </w:rPr>
              <w:t>4.2.3.</w:t>
            </w:r>
          </w:p>
        </w:tc>
        <w:tc>
          <w:tcPr>
            <w:tcW w:w="3749" w:type="dxa"/>
            <w:shd w:val="clear" w:color="auto" w:fill="auto"/>
            <w:vAlign w:val="bottom"/>
          </w:tcPr>
          <w:p w14:paraId="20EAFF6A"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1214" w:type="dxa"/>
            <w:tcBorders>
              <w:top w:val="single" w:sz="4" w:space="0" w:color="auto"/>
            </w:tcBorders>
            <w:shd w:val="clear" w:color="auto" w:fill="auto"/>
            <w:vAlign w:val="bottom"/>
          </w:tcPr>
          <w:p w14:paraId="7255442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C2439F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4CFF885" w14:textId="77777777" w:rsidR="006C5506" w:rsidRPr="002C0D13" w:rsidRDefault="006C5506">
            <w:pPr>
              <w:rPr>
                <w:color w:val="auto"/>
                <w:sz w:val="10"/>
                <w:szCs w:val="10"/>
              </w:rPr>
            </w:pPr>
          </w:p>
        </w:tc>
      </w:tr>
      <w:tr w:rsidR="002C0D13" w:rsidRPr="002C0D13" w14:paraId="1162777C" w14:textId="77777777">
        <w:trPr>
          <w:trHeight w:hRule="exact" w:val="509"/>
          <w:jc w:val="center"/>
        </w:trPr>
        <w:tc>
          <w:tcPr>
            <w:tcW w:w="854" w:type="dxa"/>
            <w:shd w:val="clear" w:color="auto" w:fill="auto"/>
            <w:vAlign w:val="bottom"/>
          </w:tcPr>
          <w:p w14:paraId="4938FC4E" w14:textId="77777777" w:rsidR="006C5506" w:rsidRPr="002C0D13" w:rsidRDefault="007A1DE0">
            <w:pPr>
              <w:pStyle w:val="Other0"/>
              <w:spacing w:after="0"/>
              <w:rPr>
                <w:color w:val="auto"/>
              </w:rPr>
            </w:pPr>
            <w:r w:rsidRPr="002C0D13">
              <w:rPr>
                <w:rStyle w:val="Other"/>
                <w:color w:val="auto"/>
              </w:rPr>
              <w:t>4.2.4.</w:t>
            </w:r>
          </w:p>
        </w:tc>
        <w:tc>
          <w:tcPr>
            <w:tcW w:w="3749" w:type="dxa"/>
            <w:shd w:val="clear" w:color="auto" w:fill="auto"/>
            <w:vAlign w:val="bottom"/>
          </w:tcPr>
          <w:p w14:paraId="2A340791" w14:textId="77777777" w:rsidR="006C5506" w:rsidRPr="002C0D13" w:rsidRDefault="007A1DE0">
            <w:pPr>
              <w:pStyle w:val="Other0"/>
              <w:spacing w:after="0"/>
              <w:ind w:firstLine="160"/>
              <w:rPr>
                <w:color w:val="auto"/>
              </w:rPr>
            </w:pPr>
            <w:r w:rsidRPr="002C0D13">
              <w:rPr>
                <w:rStyle w:val="Other"/>
                <w:color w:val="auto"/>
              </w:rPr>
              <w:t>Number of poles</w:t>
            </w:r>
          </w:p>
        </w:tc>
        <w:tc>
          <w:tcPr>
            <w:tcW w:w="1214" w:type="dxa"/>
            <w:tcBorders>
              <w:top w:val="single" w:sz="4" w:space="0" w:color="auto"/>
            </w:tcBorders>
            <w:shd w:val="clear" w:color="auto" w:fill="auto"/>
            <w:vAlign w:val="bottom"/>
          </w:tcPr>
          <w:p w14:paraId="2913073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A09868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7ABAF1" w14:textId="77777777" w:rsidR="006C5506" w:rsidRPr="002C0D13" w:rsidRDefault="006C5506">
            <w:pPr>
              <w:rPr>
                <w:color w:val="auto"/>
                <w:sz w:val="10"/>
                <w:szCs w:val="10"/>
              </w:rPr>
            </w:pPr>
          </w:p>
        </w:tc>
      </w:tr>
      <w:tr w:rsidR="002C0D13" w:rsidRPr="002C0D13" w14:paraId="16A85998" w14:textId="77777777">
        <w:trPr>
          <w:trHeight w:hRule="exact" w:val="509"/>
          <w:jc w:val="center"/>
        </w:trPr>
        <w:tc>
          <w:tcPr>
            <w:tcW w:w="854" w:type="dxa"/>
            <w:shd w:val="clear" w:color="auto" w:fill="auto"/>
            <w:vAlign w:val="bottom"/>
          </w:tcPr>
          <w:p w14:paraId="098E91EA" w14:textId="77777777" w:rsidR="006C5506" w:rsidRPr="002C0D13" w:rsidRDefault="007A1DE0">
            <w:pPr>
              <w:pStyle w:val="Other0"/>
              <w:spacing w:after="0"/>
              <w:rPr>
                <w:color w:val="auto"/>
              </w:rPr>
            </w:pPr>
            <w:r w:rsidRPr="002C0D13">
              <w:rPr>
                <w:rStyle w:val="Other"/>
                <w:color w:val="auto"/>
              </w:rPr>
              <w:t>4.2.5.</w:t>
            </w:r>
          </w:p>
        </w:tc>
        <w:tc>
          <w:tcPr>
            <w:tcW w:w="3749" w:type="dxa"/>
            <w:shd w:val="clear" w:color="auto" w:fill="auto"/>
            <w:vAlign w:val="bottom"/>
          </w:tcPr>
          <w:p w14:paraId="3D806485" w14:textId="77777777" w:rsidR="006C5506" w:rsidRPr="002C0D13" w:rsidRDefault="007A1DE0">
            <w:pPr>
              <w:pStyle w:val="Other0"/>
              <w:spacing w:after="0"/>
              <w:ind w:firstLine="160"/>
              <w:rPr>
                <w:color w:val="auto"/>
              </w:rPr>
            </w:pPr>
            <w:r w:rsidRPr="002C0D13">
              <w:rPr>
                <w:rStyle w:val="Other"/>
                <w:color w:val="auto"/>
              </w:rPr>
              <w:t>Rated current (at 40°C)</w:t>
            </w:r>
          </w:p>
        </w:tc>
        <w:tc>
          <w:tcPr>
            <w:tcW w:w="1214" w:type="dxa"/>
            <w:tcBorders>
              <w:top w:val="single" w:sz="4" w:space="0" w:color="auto"/>
            </w:tcBorders>
            <w:shd w:val="clear" w:color="auto" w:fill="auto"/>
            <w:vAlign w:val="bottom"/>
          </w:tcPr>
          <w:p w14:paraId="019D2A19"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0564A42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0FA1FF3" w14:textId="77777777" w:rsidR="006C5506" w:rsidRPr="002C0D13" w:rsidRDefault="006C5506">
            <w:pPr>
              <w:rPr>
                <w:color w:val="auto"/>
                <w:sz w:val="10"/>
                <w:szCs w:val="10"/>
              </w:rPr>
            </w:pPr>
          </w:p>
        </w:tc>
      </w:tr>
      <w:tr w:rsidR="002C0D13" w:rsidRPr="002C0D13" w14:paraId="1AB8A930" w14:textId="77777777">
        <w:trPr>
          <w:trHeight w:hRule="exact" w:val="686"/>
          <w:jc w:val="center"/>
        </w:trPr>
        <w:tc>
          <w:tcPr>
            <w:tcW w:w="854" w:type="dxa"/>
            <w:shd w:val="clear" w:color="auto" w:fill="auto"/>
            <w:vAlign w:val="center"/>
          </w:tcPr>
          <w:p w14:paraId="5381EC25" w14:textId="77777777" w:rsidR="006C5506" w:rsidRPr="002C0D13" w:rsidRDefault="007A1DE0">
            <w:pPr>
              <w:pStyle w:val="Other0"/>
              <w:spacing w:after="0"/>
              <w:rPr>
                <w:color w:val="auto"/>
              </w:rPr>
            </w:pPr>
            <w:r w:rsidRPr="002C0D13">
              <w:rPr>
                <w:rStyle w:val="Other"/>
                <w:color w:val="auto"/>
              </w:rPr>
              <w:t>4.2.6.</w:t>
            </w:r>
          </w:p>
        </w:tc>
        <w:tc>
          <w:tcPr>
            <w:tcW w:w="3749" w:type="dxa"/>
            <w:shd w:val="clear" w:color="auto" w:fill="auto"/>
            <w:vAlign w:val="center"/>
          </w:tcPr>
          <w:p w14:paraId="3A4D25BD" w14:textId="77777777" w:rsidR="006C5506" w:rsidRPr="002C0D13" w:rsidRDefault="007A1DE0">
            <w:pPr>
              <w:pStyle w:val="Other0"/>
              <w:spacing w:after="0"/>
              <w:ind w:firstLine="160"/>
              <w:rPr>
                <w:color w:val="auto"/>
              </w:rPr>
            </w:pPr>
            <w:r w:rsidRPr="002C0D13">
              <w:rPr>
                <w:rStyle w:val="Other"/>
                <w:color w:val="auto"/>
              </w:rPr>
              <w:t>Rated short circuit breaking current</w:t>
            </w:r>
          </w:p>
        </w:tc>
        <w:tc>
          <w:tcPr>
            <w:tcW w:w="1214" w:type="dxa"/>
            <w:tcBorders>
              <w:top w:val="single" w:sz="4" w:space="0" w:color="auto"/>
            </w:tcBorders>
            <w:shd w:val="clear" w:color="auto" w:fill="auto"/>
          </w:tcPr>
          <w:p w14:paraId="3CADA12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C0CE2D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566FB04" w14:textId="77777777" w:rsidR="006C5506" w:rsidRPr="002C0D13" w:rsidRDefault="006C5506">
            <w:pPr>
              <w:rPr>
                <w:color w:val="auto"/>
                <w:sz w:val="10"/>
                <w:szCs w:val="10"/>
              </w:rPr>
            </w:pPr>
          </w:p>
        </w:tc>
      </w:tr>
      <w:tr w:rsidR="002C0D13" w:rsidRPr="002C0D13" w14:paraId="1C23DFC8" w14:textId="77777777">
        <w:trPr>
          <w:trHeight w:hRule="exact" w:val="331"/>
          <w:jc w:val="center"/>
        </w:trPr>
        <w:tc>
          <w:tcPr>
            <w:tcW w:w="854" w:type="dxa"/>
            <w:shd w:val="clear" w:color="auto" w:fill="auto"/>
          </w:tcPr>
          <w:p w14:paraId="393F5D05" w14:textId="77777777" w:rsidR="006C5506" w:rsidRPr="002C0D13" w:rsidRDefault="006C5506">
            <w:pPr>
              <w:rPr>
                <w:color w:val="auto"/>
                <w:sz w:val="10"/>
                <w:szCs w:val="10"/>
              </w:rPr>
            </w:pPr>
          </w:p>
        </w:tc>
        <w:tc>
          <w:tcPr>
            <w:tcW w:w="3749" w:type="dxa"/>
            <w:shd w:val="clear" w:color="auto" w:fill="auto"/>
            <w:vAlign w:val="bottom"/>
          </w:tcPr>
          <w:p w14:paraId="4EE066B3" w14:textId="77777777" w:rsidR="006C5506" w:rsidRPr="002C0D13" w:rsidRDefault="007A1DE0">
            <w:pPr>
              <w:pStyle w:val="Other0"/>
              <w:tabs>
                <w:tab w:val="left" w:pos="875"/>
              </w:tabs>
              <w:spacing w:after="0"/>
              <w:ind w:firstLine="160"/>
              <w:rPr>
                <w:color w:val="auto"/>
              </w:rPr>
            </w:pPr>
            <w:r w:rsidRPr="002C0D13">
              <w:rPr>
                <w:rStyle w:val="Other"/>
                <w:color w:val="auto"/>
              </w:rPr>
              <w:t>-</w:t>
            </w:r>
            <w:r w:rsidRPr="002C0D13">
              <w:rPr>
                <w:rStyle w:val="Other"/>
                <w:color w:val="auto"/>
              </w:rPr>
              <w:tab/>
              <w:t>symmetrical</w:t>
            </w:r>
          </w:p>
        </w:tc>
        <w:tc>
          <w:tcPr>
            <w:tcW w:w="1214" w:type="dxa"/>
            <w:shd w:val="clear" w:color="auto" w:fill="auto"/>
            <w:vAlign w:val="bottom"/>
          </w:tcPr>
          <w:p w14:paraId="11D0D1B9" w14:textId="77777777" w:rsidR="006C5506" w:rsidRPr="002C0D13" w:rsidRDefault="007A1DE0">
            <w:pPr>
              <w:pStyle w:val="Other0"/>
              <w:spacing w:after="0"/>
              <w:rPr>
                <w:color w:val="auto"/>
              </w:rPr>
            </w:pPr>
            <w:r w:rsidRPr="002C0D13">
              <w:rPr>
                <w:rStyle w:val="Other"/>
                <w:color w:val="auto"/>
              </w:rPr>
              <w:t>kArms _</w:t>
            </w:r>
          </w:p>
        </w:tc>
        <w:tc>
          <w:tcPr>
            <w:tcW w:w="1613" w:type="dxa"/>
            <w:shd w:val="clear" w:color="auto" w:fill="auto"/>
          </w:tcPr>
          <w:p w14:paraId="130A60E1" w14:textId="77777777" w:rsidR="006C5506" w:rsidRPr="002C0D13" w:rsidRDefault="006C5506">
            <w:pPr>
              <w:rPr>
                <w:color w:val="auto"/>
                <w:sz w:val="10"/>
                <w:szCs w:val="10"/>
              </w:rPr>
            </w:pPr>
          </w:p>
        </w:tc>
        <w:tc>
          <w:tcPr>
            <w:tcW w:w="2050" w:type="dxa"/>
            <w:shd w:val="clear" w:color="auto" w:fill="auto"/>
          </w:tcPr>
          <w:p w14:paraId="103353D6" w14:textId="77777777" w:rsidR="006C5506" w:rsidRPr="002C0D13" w:rsidRDefault="006C5506">
            <w:pPr>
              <w:rPr>
                <w:color w:val="auto"/>
                <w:sz w:val="10"/>
                <w:szCs w:val="10"/>
              </w:rPr>
            </w:pPr>
          </w:p>
        </w:tc>
      </w:tr>
      <w:tr w:rsidR="002C0D13" w:rsidRPr="002C0D13" w14:paraId="24E60014" w14:textId="77777777">
        <w:trPr>
          <w:trHeight w:hRule="exact" w:val="509"/>
          <w:jc w:val="center"/>
        </w:trPr>
        <w:tc>
          <w:tcPr>
            <w:tcW w:w="854" w:type="dxa"/>
            <w:shd w:val="clear" w:color="auto" w:fill="auto"/>
          </w:tcPr>
          <w:p w14:paraId="274CC77C" w14:textId="77777777" w:rsidR="006C5506" w:rsidRPr="002C0D13" w:rsidRDefault="006C5506">
            <w:pPr>
              <w:rPr>
                <w:color w:val="auto"/>
                <w:sz w:val="10"/>
                <w:szCs w:val="10"/>
              </w:rPr>
            </w:pPr>
          </w:p>
        </w:tc>
        <w:tc>
          <w:tcPr>
            <w:tcW w:w="3749" w:type="dxa"/>
            <w:shd w:val="clear" w:color="auto" w:fill="auto"/>
            <w:vAlign w:val="bottom"/>
          </w:tcPr>
          <w:p w14:paraId="478DB2FE" w14:textId="77777777" w:rsidR="006C5506" w:rsidRPr="002C0D13" w:rsidRDefault="007A1DE0">
            <w:pPr>
              <w:pStyle w:val="Other0"/>
              <w:tabs>
                <w:tab w:val="left" w:pos="880"/>
              </w:tabs>
              <w:spacing w:after="0"/>
              <w:ind w:firstLine="160"/>
              <w:rPr>
                <w:color w:val="auto"/>
              </w:rPr>
            </w:pPr>
            <w:r w:rsidRPr="002C0D13">
              <w:rPr>
                <w:rStyle w:val="Other"/>
                <w:color w:val="auto"/>
              </w:rPr>
              <w:t>-</w:t>
            </w:r>
            <w:r w:rsidRPr="002C0D13">
              <w:rPr>
                <w:rStyle w:val="Other"/>
                <w:color w:val="auto"/>
              </w:rPr>
              <w:tab/>
              <w:t>asymmetrical</w:t>
            </w:r>
          </w:p>
        </w:tc>
        <w:tc>
          <w:tcPr>
            <w:tcW w:w="1214" w:type="dxa"/>
            <w:tcBorders>
              <w:top w:val="single" w:sz="4" w:space="0" w:color="auto"/>
            </w:tcBorders>
            <w:shd w:val="clear" w:color="auto" w:fill="auto"/>
            <w:vAlign w:val="bottom"/>
          </w:tcPr>
          <w:p w14:paraId="22189709" w14:textId="77777777" w:rsidR="006C5506" w:rsidRPr="002C0D13" w:rsidRDefault="007A1DE0">
            <w:pPr>
              <w:pStyle w:val="Other0"/>
              <w:spacing w:after="0"/>
              <w:rPr>
                <w:color w:val="auto"/>
              </w:rPr>
            </w:pPr>
            <w:r w:rsidRPr="002C0D13">
              <w:rPr>
                <w:rStyle w:val="Other"/>
                <w:color w:val="auto"/>
              </w:rPr>
              <w:t>kArms _</w:t>
            </w:r>
          </w:p>
        </w:tc>
        <w:tc>
          <w:tcPr>
            <w:tcW w:w="1613" w:type="dxa"/>
            <w:tcBorders>
              <w:top w:val="single" w:sz="4" w:space="0" w:color="auto"/>
            </w:tcBorders>
            <w:shd w:val="clear" w:color="auto" w:fill="auto"/>
          </w:tcPr>
          <w:p w14:paraId="2467092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FD76262" w14:textId="77777777" w:rsidR="006C5506" w:rsidRPr="002C0D13" w:rsidRDefault="006C5506">
            <w:pPr>
              <w:rPr>
                <w:color w:val="auto"/>
                <w:sz w:val="10"/>
                <w:szCs w:val="10"/>
              </w:rPr>
            </w:pPr>
          </w:p>
        </w:tc>
      </w:tr>
      <w:tr w:rsidR="002C0D13" w:rsidRPr="002C0D13" w14:paraId="4A8B0560" w14:textId="77777777">
        <w:trPr>
          <w:trHeight w:hRule="exact" w:val="509"/>
          <w:jc w:val="center"/>
        </w:trPr>
        <w:tc>
          <w:tcPr>
            <w:tcW w:w="854" w:type="dxa"/>
            <w:shd w:val="clear" w:color="auto" w:fill="auto"/>
            <w:vAlign w:val="bottom"/>
          </w:tcPr>
          <w:p w14:paraId="269DB4C4" w14:textId="77777777" w:rsidR="006C5506" w:rsidRPr="002C0D13" w:rsidRDefault="007A1DE0">
            <w:pPr>
              <w:pStyle w:val="Other0"/>
              <w:spacing w:after="0"/>
              <w:rPr>
                <w:color w:val="auto"/>
              </w:rPr>
            </w:pPr>
            <w:r w:rsidRPr="002C0D13">
              <w:rPr>
                <w:rStyle w:val="Other"/>
                <w:color w:val="auto"/>
              </w:rPr>
              <w:t>4.2.7.</w:t>
            </w:r>
          </w:p>
        </w:tc>
        <w:tc>
          <w:tcPr>
            <w:tcW w:w="3749" w:type="dxa"/>
            <w:shd w:val="clear" w:color="auto" w:fill="auto"/>
            <w:vAlign w:val="bottom"/>
          </w:tcPr>
          <w:p w14:paraId="0B2C9135" w14:textId="77777777" w:rsidR="006C5506" w:rsidRPr="002C0D13" w:rsidRDefault="007A1DE0">
            <w:pPr>
              <w:pStyle w:val="Other0"/>
              <w:spacing w:after="0"/>
              <w:ind w:firstLine="160"/>
              <w:rPr>
                <w:color w:val="auto"/>
              </w:rPr>
            </w:pPr>
            <w:r w:rsidRPr="002C0D13">
              <w:rPr>
                <w:rStyle w:val="Other"/>
                <w:color w:val="auto"/>
              </w:rPr>
              <w:t>Rated short circuit making current</w:t>
            </w:r>
          </w:p>
        </w:tc>
        <w:tc>
          <w:tcPr>
            <w:tcW w:w="1214" w:type="dxa"/>
            <w:tcBorders>
              <w:top w:val="single" w:sz="4" w:space="0" w:color="auto"/>
            </w:tcBorders>
            <w:shd w:val="clear" w:color="auto" w:fill="auto"/>
            <w:vAlign w:val="bottom"/>
          </w:tcPr>
          <w:p w14:paraId="47CB551A" w14:textId="77777777" w:rsidR="006C5506" w:rsidRPr="002C0D13" w:rsidRDefault="007A1DE0">
            <w:pPr>
              <w:pStyle w:val="Other0"/>
              <w:spacing w:after="0"/>
              <w:rPr>
                <w:color w:val="auto"/>
              </w:rPr>
            </w:pPr>
            <w:r w:rsidRPr="002C0D13">
              <w:rPr>
                <w:rStyle w:val="Other"/>
                <w:color w:val="auto"/>
              </w:rPr>
              <w:t>kApeak _</w:t>
            </w:r>
          </w:p>
        </w:tc>
        <w:tc>
          <w:tcPr>
            <w:tcW w:w="1613" w:type="dxa"/>
            <w:tcBorders>
              <w:top w:val="single" w:sz="4" w:space="0" w:color="auto"/>
            </w:tcBorders>
            <w:shd w:val="clear" w:color="auto" w:fill="auto"/>
          </w:tcPr>
          <w:p w14:paraId="5E8C9EC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3B464C7" w14:textId="77777777" w:rsidR="006C5506" w:rsidRPr="002C0D13" w:rsidRDefault="006C5506">
            <w:pPr>
              <w:rPr>
                <w:color w:val="auto"/>
                <w:sz w:val="10"/>
                <w:szCs w:val="10"/>
              </w:rPr>
            </w:pPr>
          </w:p>
        </w:tc>
      </w:tr>
      <w:tr w:rsidR="002C0D13" w:rsidRPr="002C0D13" w14:paraId="34DB1653" w14:textId="77777777">
        <w:trPr>
          <w:trHeight w:hRule="exact" w:val="509"/>
          <w:jc w:val="center"/>
        </w:trPr>
        <w:tc>
          <w:tcPr>
            <w:tcW w:w="854" w:type="dxa"/>
            <w:shd w:val="clear" w:color="auto" w:fill="auto"/>
            <w:vAlign w:val="bottom"/>
          </w:tcPr>
          <w:p w14:paraId="525A20F8" w14:textId="77777777" w:rsidR="006C5506" w:rsidRPr="002C0D13" w:rsidRDefault="007A1DE0">
            <w:pPr>
              <w:pStyle w:val="Other0"/>
              <w:spacing w:after="0"/>
              <w:rPr>
                <w:color w:val="auto"/>
              </w:rPr>
            </w:pPr>
            <w:r w:rsidRPr="002C0D13">
              <w:rPr>
                <w:rStyle w:val="Other"/>
                <w:color w:val="auto"/>
              </w:rPr>
              <w:t>4.2.8.</w:t>
            </w:r>
          </w:p>
        </w:tc>
        <w:tc>
          <w:tcPr>
            <w:tcW w:w="3749" w:type="dxa"/>
            <w:shd w:val="clear" w:color="auto" w:fill="auto"/>
            <w:vAlign w:val="bottom"/>
          </w:tcPr>
          <w:p w14:paraId="66AFB5EA" w14:textId="77777777" w:rsidR="006C5506" w:rsidRPr="002C0D13" w:rsidRDefault="007A1DE0">
            <w:pPr>
              <w:pStyle w:val="Other0"/>
              <w:spacing w:after="0"/>
              <w:ind w:firstLine="160"/>
              <w:rPr>
                <w:color w:val="auto"/>
              </w:rPr>
            </w:pPr>
            <w:r w:rsidRPr="002C0D13">
              <w:rPr>
                <w:rStyle w:val="Other"/>
                <w:color w:val="auto"/>
              </w:rPr>
              <w:t>Permissible short time current 1 s</w:t>
            </w:r>
          </w:p>
        </w:tc>
        <w:tc>
          <w:tcPr>
            <w:tcW w:w="1214" w:type="dxa"/>
            <w:tcBorders>
              <w:top w:val="single" w:sz="4" w:space="0" w:color="auto"/>
            </w:tcBorders>
            <w:shd w:val="clear" w:color="auto" w:fill="auto"/>
            <w:vAlign w:val="bottom"/>
          </w:tcPr>
          <w:p w14:paraId="7DE2BA74" w14:textId="77777777" w:rsidR="006C5506" w:rsidRPr="002C0D13" w:rsidRDefault="007A1DE0">
            <w:pPr>
              <w:pStyle w:val="Other0"/>
              <w:spacing w:after="0"/>
              <w:rPr>
                <w:color w:val="auto"/>
              </w:rPr>
            </w:pPr>
            <w:r w:rsidRPr="002C0D13">
              <w:rPr>
                <w:rStyle w:val="Other"/>
                <w:color w:val="auto"/>
              </w:rPr>
              <w:t>kArms _</w:t>
            </w:r>
          </w:p>
        </w:tc>
        <w:tc>
          <w:tcPr>
            <w:tcW w:w="1613" w:type="dxa"/>
            <w:tcBorders>
              <w:top w:val="single" w:sz="4" w:space="0" w:color="auto"/>
            </w:tcBorders>
            <w:shd w:val="clear" w:color="auto" w:fill="auto"/>
          </w:tcPr>
          <w:p w14:paraId="7E17FC4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9365801" w14:textId="77777777" w:rsidR="006C5506" w:rsidRPr="002C0D13" w:rsidRDefault="006C5506">
            <w:pPr>
              <w:rPr>
                <w:color w:val="auto"/>
                <w:sz w:val="10"/>
                <w:szCs w:val="10"/>
              </w:rPr>
            </w:pPr>
          </w:p>
        </w:tc>
      </w:tr>
      <w:tr w:rsidR="002C0D13" w:rsidRPr="002C0D13" w14:paraId="30DF8653" w14:textId="77777777">
        <w:trPr>
          <w:trHeight w:hRule="exact" w:val="509"/>
          <w:jc w:val="center"/>
        </w:trPr>
        <w:tc>
          <w:tcPr>
            <w:tcW w:w="854" w:type="dxa"/>
            <w:shd w:val="clear" w:color="auto" w:fill="auto"/>
            <w:vAlign w:val="bottom"/>
          </w:tcPr>
          <w:p w14:paraId="53F440A6" w14:textId="77777777" w:rsidR="006C5506" w:rsidRPr="002C0D13" w:rsidRDefault="007A1DE0">
            <w:pPr>
              <w:pStyle w:val="Other0"/>
              <w:spacing w:after="0"/>
              <w:rPr>
                <w:color w:val="auto"/>
              </w:rPr>
            </w:pPr>
            <w:r w:rsidRPr="002C0D13">
              <w:rPr>
                <w:rStyle w:val="Other"/>
                <w:color w:val="auto"/>
              </w:rPr>
              <w:t>4.2.9.</w:t>
            </w:r>
          </w:p>
        </w:tc>
        <w:tc>
          <w:tcPr>
            <w:tcW w:w="3749" w:type="dxa"/>
            <w:shd w:val="clear" w:color="auto" w:fill="auto"/>
            <w:vAlign w:val="bottom"/>
          </w:tcPr>
          <w:p w14:paraId="5C60F99E" w14:textId="77777777" w:rsidR="006C5506" w:rsidRPr="002C0D13" w:rsidRDefault="007A1DE0">
            <w:pPr>
              <w:pStyle w:val="Other0"/>
              <w:spacing w:after="0"/>
              <w:ind w:firstLine="160"/>
              <w:rPr>
                <w:color w:val="auto"/>
              </w:rPr>
            </w:pPr>
            <w:r w:rsidRPr="002C0D13">
              <w:rPr>
                <w:rStyle w:val="Other"/>
                <w:color w:val="auto"/>
              </w:rPr>
              <w:t>Dynamic short time current</w:t>
            </w:r>
          </w:p>
        </w:tc>
        <w:tc>
          <w:tcPr>
            <w:tcW w:w="1214" w:type="dxa"/>
            <w:tcBorders>
              <w:top w:val="single" w:sz="4" w:space="0" w:color="auto"/>
            </w:tcBorders>
            <w:shd w:val="clear" w:color="auto" w:fill="auto"/>
            <w:vAlign w:val="bottom"/>
          </w:tcPr>
          <w:p w14:paraId="0F551006" w14:textId="77777777" w:rsidR="006C5506" w:rsidRPr="002C0D13" w:rsidRDefault="007A1DE0">
            <w:pPr>
              <w:pStyle w:val="Other0"/>
              <w:spacing w:after="0"/>
              <w:rPr>
                <w:color w:val="auto"/>
              </w:rPr>
            </w:pPr>
            <w:r w:rsidRPr="002C0D13">
              <w:rPr>
                <w:rStyle w:val="Other"/>
                <w:color w:val="auto"/>
              </w:rPr>
              <w:t>kApeak _</w:t>
            </w:r>
          </w:p>
        </w:tc>
        <w:tc>
          <w:tcPr>
            <w:tcW w:w="1613" w:type="dxa"/>
            <w:tcBorders>
              <w:top w:val="single" w:sz="4" w:space="0" w:color="auto"/>
            </w:tcBorders>
            <w:shd w:val="clear" w:color="auto" w:fill="auto"/>
          </w:tcPr>
          <w:p w14:paraId="4D545FB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8E7D4E7" w14:textId="77777777" w:rsidR="006C5506" w:rsidRPr="002C0D13" w:rsidRDefault="006C5506">
            <w:pPr>
              <w:rPr>
                <w:color w:val="auto"/>
                <w:sz w:val="10"/>
                <w:szCs w:val="10"/>
              </w:rPr>
            </w:pPr>
          </w:p>
        </w:tc>
      </w:tr>
      <w:tr w:rsidR="002C0D13" w:rsidRPr="002C0D13" w14:paraId="346B93F8" w14:textId="77777777">
        <w:trPr>
          <w:trHeight w:hRule="exact" w:val="509"/>
          <w:jc w:val="center"/>
        </w:trPr>
        <w:tc>
          <w:tcPr>
            <w:tcW w:w="854" w:type="dxa"/>
            <w:shd w:val="clear" w:color="auto" w:fill="auto"/>
            <w:vAlign w:val="bottom"/>
          </w:tcPr>
          <w:p w14:paraId="0A30E0EB" w14:textId="77777777" w:rsidR="006C5506" w:rsidRPr="002C0D13" w:rsidRDefault="007A1DE0">
            <w:pPr>
              <w:pStyle w:val="Other0"/>
              <w:spacing w:after="0"/>
              <w:rPr>
                <w:color w:val="auto"/>
              </w:rPr>
            </w:pPr>
            <w:r w:rsidRPr="002C0D13">
              <w:rPr>
                <w:rStyle w:val="Other"/>
                <w:color w:val="auto"/>
              </w:rPr>
              <w:t>4.2.10.</w:t>
            </w:r>
          </w:p>
        </w:tc>
        <w:tc>
          <w:tcPr>
            <w:tcW w:w="3749" w:type="dxa"/>
            <w:shd w:val="clear" w:color="auto" w:fill="auto"/>
            <w:vAlign w:val="bottom"/>
          </w:tcPr>
          <w:p w14:paraId="103144C8" w14:textId="77777777" w:rsidR="006C5506" w:rsidRPr="002C0D13" w:rsidRDefault="007A1DE0">
            <w:pPr>
              <w:pStyle w:val="Other0"/>
              <w:spacing w:after="0"/>
              <w:ind w:firstLine="160"/>
              <w:rPr>
                <w:color w:val="auto"/>
              </w:rPr>
            </w:pPr>
            <w:r w:rsidRPr="002C0D13">
              <w:rPr>
                <w:rStyle w:val="Other"/>
                <w:color w:val="auto"/>
              </w:rPr>
              <w:t>Total opening time (instantaneous)</w:t>
            </w:r>
          </w:p>
        </w:tc>
        <w:tc>
          <w:tcPr>
            <w:tcW w:w="1214" w:type="dxa"/>
            <w:tcBorders>
              <w:top w:val="single" w:sz="4" w:space="0" w:color="auto"/>
            </w:tcBorders>
            <w:shd w:val="clear" w:color="auto" w:fill="auto"/>
            <w:vAlign w:val="bottom"/>
          </w:tcPr>
          <w:p w14:paraId="4D2862FB" w14:textId="77777777" w:rsidR="006C5506" w:rsidRPr="002C0D13" w:rsidRDefault="007A1DE0">
            <w:pPr>
              <w:pStyle w:val="Other0"/>
              <w:tabs>
                <w:tab w:val="left" w:pos="979"/>
              </w:tabs>
              <w:spacing w:after="0"/>
              <w:rPr>
                <w:color w:val="auto"/>
              </w:rPr>
            </w:pPr>
            <w:r w:rsidRPr="002C0D13">
              <w:rPr>
                <w:rStyle w:val="Other"/>
                <w:color w:val="auto"/>
              </w:rPr>
              <w:t>s</w:t>
            </w:r>
            <w:r w:rsidRPr="002C0D13">
              <w:rPr>
                <w:rStyle w:val="Other"/>
                <w:color w:val="auto"/>
              </w:rPr>
              <w:tab/>
              <w:t>_</w:t>
            </w:r>
          </w:p>
        </w:tc>
        <w:tc>
          <w:tcPr>
            <w:tcW w:w="1613" w:type="dxa"/>
            <w:tcBorders>
              <w:top w:val="single" w:sz="4" w:space="0" w:color="auto"/>
            </w:tcBorders>
            <w:shd w:val="clear" w:color="auto" w:fill="auto"/>
          </w:tcPr>
          <w:p w14:paraId="216A051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52D969" w14:textId="77777777" w:rsidR="006C5506" w:rsidRPr="002C0D13" w:rsidRDefault="006C5506">
            <w:pPr>
              <w:rPr>
                <w:color w:val="auto"/>
                <w:sz w:val="10"/>
                <w:szCs w:val="10"/>
              </w:rPr>
            </w:pPr>
          </w:p>
        </w:tc>
      </w:tr>
      <w:tr w:rsidR="002C0D13" w:rsidRPr="002C0D13" w14:paraId="044C5529" w14:textId="77777777">
        <w:trPr>
          <w:trHeight w:hRule="exact" w:val="509"/>
          <w:jc w:val="center"/>
        </w:trPr>
        <w:tc>
          <w:tcPr>
            <w:tcW w:w="854" w:type="dxa"/>
            <w:shd w:val="clear" w:color="auto" w:fill="auto"/>
            <w:vAlign w:val="bottom"/>
          </w:tcPr>
          <w:p w14:paraId="1E1870A1" w14:textId="77777777" w:rsidR="006C5506" w:rsidRPr="002C0D13" w:rsidRDefault="007A1DE0">
            <w:pPr>
              <w:pStyle w:val="Other0"/>
              <w:spacing w:after="0"/>
              <w:rPr>
                <w:color w:val="auto"/>
              </w:rPr>
            </w:pPr>
            <w:r w:rsidRPr="002C0D13">
              <w:rPr>
                <w:rStyle w:val="Other"/>
                <w:color w:val="auto"/>
              </w:rPr>
              <w:t>4.2.11.</w:t>
            </w:r>
          </w:p>
        </w:tc>
        <w:tc>
          <w:tcPr>
            <w:tcW w:w="3749" w:type="dxa"/>
            <w:shd w:val="clear" w:color="auto" w:fill="auto"/>
            <w:vAlign w:val="bottom"/>
          </w:tcPr>
          <w:p w14:paraId="2AA59AAB" w14:textId="77777777" w:rsidR="006C5506" w:rsidRPr="002C0D13" w:rsidRDefault="007A1DE0">
            <w:pPr>
              <w:pStyle w:val="Other0"/>
              <w:spacing w:after="0"/>
              <w:ind w:firstLine="160"/>
              <w:rPr>
                <w:color w:val="auto"/>
              </w:rPr>
            </w:pPr>
            <w:r w:rsidRPr="002C0D13">
              <w:rPr>
                <w:rStyle w:val="Other"/>
                <w:color w:val="auto"/>
              </w:rPr>
              <w:t>Total closing time</w:t>
            </w:r>
          </w:p>
        </w:tc>
        <w:tc>
          <w:tcPr>
            <w:tcW w:w="1214" w:type="dxa"/>
            <w:tcBorders>
              <w:top w:val="single" w:sz="4" w:space="0" w:color="auto"/>
            </w:tcBorders>
            <w:shd w:val="clear" w:color="auto" w:fill="auto"/>
            <w:vAlign w:val="bottom"/>
          </w:tcPr>
          <w:p w14:paraId="2E2B6538" w14:textId="77777777" w:rsidR="006C5506" w:rsidRPr="002C0D13" w:rsidRDefault="007A1DE0">
            <w:pPr>
              <w:pStyle w:val="Other0"/>
              <w:tabs>
                <w:tab w:val="left" w:pos="979"/>
              </w:tabs>
              <w:spacing w:after="0"/>
              <w:rPr>
                <w:color w:val="auto"/>
              </w:rPr>
            </w:pPr>
            <w:r w:rsidRPr="002C0D13">
              <w:rPr>
                <w:rStyle w:val="Other"/>
                <w:color w:val="auto"/>
              </w:rPr>
              <w:t>s</w:t>
            </w:r>
            <w:r w:rsidRPr="002C0D13">
              <w:rPr>
                <w:rStyle w:val="Other"/>
                <w:color w:val="auto"/>
              </w:rPr>
              <w:tab/>
              <w:t>_</w:t>
            </w:r>
          </w:p>
        </w:tc>
        <w:tc>
          <w:tcPr>
            <w:tcW w:w="1613" w:type="dxa"/>
            <w:tcBorders>
              <w:top w:val="single" w:sz="4" w:space="0" w:color="auto"/>
            </w:tcBorders>
            <w:shd w:val="clear" w:color="auto" w:fill="auto"/>
          </w:tcPr>
          <w:p w14:paraId="51D6D9A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69B4DD" w14:textId="77777777" w:rsidR="006C5506" w:rsidRPr="002C0D13" w:rsidRDefault="006C5506">
            <w:pPr>
              <w:rPr>
                <w:color w:val="auto"/>
                <w:sz w:val="10"/>
                <w:szCs w:val="10"/>
              </w:rPr>
            </w:pPr>
          </w:p>
        </w:tc>
      </w:tr>
      <w:tr w:rsidR="002C0D13" w:rsidRPr="002C0D13" w14:paraId="48383902" w14:textId="77777777">
        <w:trPr>
          <w:trHeight w:hRule="exact" w:val="509"/>
          <w:jc w:val="center"/>
        </w:trPr>
        <w:tc>
          <w:tcPr>
            <w:tcW w:w="854" w:type="dxa"/>
            <w:shd w:val="clear" w:color="auto" w:fill="auto"/>
            <w:vAlign w:val="bottom"/>
          </w:tcPr>
          <w:p w14:paraId="7F6BB552" w14:textId="77777777" w:rsidR="006C5506" w:rsidRPr="002C0D13" w:rsidRDefault="007A1DE0">
            <w:pPr>
              <w:pStyle w:val="Other0"/>
              <w:spacing w:after="0"/>
              <w:rPr>
                <w:color w:val="auto"/>
              </w:rPr>
            </w:pPr>
            <w:r w:rsidRPr="002C0D13">
              <w:rPr>
                <w:rStyle w:val="Other"/>
                <w:color w:val="auto"/>
              </w:rPr>
              <w:t>4.2.12.</w:t>
            </w:r>
          </w:p>
        </w:tc>
        <w:tc>
          <w:tcPr>
            <w:tcW w:w="3749" w:type="dxa"/>
            <w:shd w:val="clear" w:color="auto" w:fill="auto"/>
            <w:vAlign w:val="bottom"/>
          </w:tcPr>
          <w:p w14:paraId="62180A2A" w14:textId="77777777" w:rsidR="006C5506" w:rsidRPr="002C0D13" w:rsidRDefault="007A1DE0">
            <w:pPr>
              <w:pStyle w:val="Other0"/>
              <w:spacing w:after="0"/>
              <w:ind w:firstLine="160"/>
              <w:rPr>
                <w:color w:val="auto"/>
              </w:rPr>
            </w:pPr>
            <w:r w:rsidRPr="002C0D13">
              <w:rPr>
                <w:rStyle w:val="Other"/>
                <w:color w:val="auto"/>
              </w:rPr>
              <w:t>Type of over current relay</w:t>
            </w:r>
          </w:p>
        </w:tc>
        <w:tc>
          <w:tcPr>
            <w:tcW w:w="1214" w:type="dxa"/>
            <w:tcBorders>
              <w:top w:val="single" w:sz="4" w:space="0" w:color="auto"/>
            </w:tcBorders>
            <w:shd w:val="clear" w:color="auto" w:fill="auto"/>
            <w:vAlign w:val="bottom"/>
          </w:tcPr>
          <w:p w14:paraId="4F4AE55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74E278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4E7054" w14:textId="77777777" w:rsidR="006C5506" w:rsidRPr="002C0D13" w:rsidRDefault="006C5506">
            <w:pPr>
              <w:rPr>
                <w:color w:val="auto"/>
                <w:sz w:val="10"/>
                <w:szCs w:val="10"/>
              </w:rPr>
            </w:pPr>
          </w:p>
        </w:tc>
      </w:tr>
      <w:tr w:rsidR="002C0D13" w:rsidRPr="002C0D13" w14:paraId="548A1406" w14:textId="77777777">
        <w:trPr>
          <w:trHeight w:hRule="exact" w:val="509"/>
          <w:jc w:val="center"/>
        </w:trPr>
        <w:tc>
          <w:tcPr>
            <w:tcW w:w="854" w:type="dxa"/>
            <w:shd w:val="clear" w:color="auto" w:fill="auto"/>
            <w:vAlign w:val="bottom"/>
          </w:tcPr>
          <w:p w14:paraId="2FEFCA2F" w14:textId="77777777" w:rsidR="006C5506" w:rsidRPr="002C0D13" w:rsidRDefault="007A1DE0">
            <w:pPr>
              <w:pStyle w:val="Other0"/>
              <w:spacing w:after="0"/>
              <w:rPr>
                <w:color w:val="auto"/>
              </w:rPr>
            </w:pPr>
            <w:r w:rsidRPr="002C0D13">
              <w:rPr>
                <w:rStyle w:val="Other"/>
                <w:color w:val="auto"/>
              </w:rPr>
              <w:t>4.2.13.</w:t>
            </w:r>
          </w:p>
        </w:tc>
        <w:tc>
          <w:tcPr>
            <w:tcW w:w="3749" w:type="dxa"/>
            <w:shd w:val="clear" w:color="auto" w:fill="auto"/>
            <w:vAlign w:val="bottom"/>
          </w:tcPr>
          <w:p w14:paraId="1D2C395B" w14:textId="77777777" w:rsidR="006C5506" w:rsidRPr="002C0D13" w:rsidRDefault="007A1DE0">
            <w:pPr>
              <w:pStyle w:val="Other0"/>
              <w:spacing w:after="0"/>
              <w:ind w:firstLine="160"/>
              <w:rPr>
                <w:color w:val="auto"/>
              </w:rPr>
            </w:pPr>
            <w:r w:rsidRPr="002C0D13">
              <w:rPr>
                <w:rStyle w:val="Other"/>
                <w:color w:val="auto"/>
              </w:rPr>
              <w:t>Basic functions of release system</w:t>
            </w:r>
          </w:p>
        </w:tc>
        <w:tc>
          <w:tcPr>
            <w:tcW w:w="1214" w:type="dxa"/>
            <w:tcBorders>
              <w:top w:val="single" w:sz="4" w:space="0" w:color="auto"/>
            </w:tcBorders>
            <w:shd w:val="clear" w:color="auto" w:fill="auto"/>
            <w:vAlign w:val="bottom"/>
          </w:tcPr>
          <w:p w14:paraId="44A1081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0C01E6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5AB979" w14:textId="77777777" w:rsidR="006C5506" w:rsidRPr="002C0D13" w:rsidRDefault="006C5506">
            <w:pPr>
              <w:rPr>
                <w:color w:val="auto"/>
                <w:sz w:val="10"/>
                <w:szCs w:val="10"/>
              </w:rPr>
            </w:pPr>
          </w:p>
        </w:tc>
      </w:tr>
      <w:tr w:rsidR="002C0D13" w:rsidRPr="002C0D13" w14:paraId="7FD35101" w14:textId="77777777">
        <w:trPr>
          <w:trHeight w:hRule="exact" w:val="509"/>
          <w:jc w:val="center"/>
        </w:trPr>
        <w:tc>
          <w:tcPr>
            <w:tcW w:w="854" w:type="dxa"/>
            <w:shd w:val="clear" w:color="auto" w:fill="auto"/>
            <w:vAlign w:val="bottom"/>
          </w:tcPr>
          <w:p w14:paraId="502F0571" w14:textId="77777777" w:rsidR="006C5506" w:rsidRPr="002C0D13" w:rsidRDefault="007A1DE0">
            <w:pPr>
              <w:pStyle w:val="Other0"/>
              <w:spacing w:after="0"/>
              <w:rPr>
                <w:color w:val="auto"/>
              </w:rPr>
            </w:pPr>
            <w:r w:rsidRPr="002C0D13">
              <w:rPr>
                <w:rStyle w:val="Other"/>
                <w:color w:val="auto"/>
              </w:rPr>
              <w:t>4.2.14.</w:t>
            </w:r>
          </w:p>
        </w:tc>
        <w:tc>
          <w:tcPr>
            <w:tcW w:w="3749" w:type="dxa"/>
            <w:shd w:val="clear" w:color="auto" w:fill="auto"/>
            <w:vAlign w:val="bottom"/>
          </w:tcPr>
          <w:p w14:paraId="36F0A308" w14:textId="77777777" w:rsidR="006C5506" w:rsidRPr="002C0D13" w:rsidRDefault="007A1DE0">
            <w:pPr>
              <w:pStyle w:val="Other0"/>
              <w:spacing w:after="0"/>
              <w:ind w:firstLine="160"/>
              <w:rPr>
                <w:color w:val="auto"/>
              </w:rPr>
            </w:pPr>
            <w:r w:rsidRPr="002C0D13">
              <w:rPr>
                <w:rStyle w:val="Other"/>
                <w:color w:val="auto"/>
              </w:rPr>
              <w:t>Adjustable range of overload</w:t>
            </w:r>
          </w:p>
        </w:tc>
        <w:tc>
          <w:tcPr>
            <w:tcW w:w="1214" w:type="dxa"/>
            <w:tcBorders>
              <w:top w:val="single" w:sz="4" w:space="0" w:color="auto"/>
            </w:tcBorders>
            <w:shd w:val="clear" w:color="auto" w:fill="auto"/>
            <w:vAlign w:val="bottom"/>
          </w:tcPr>
          <w:p w14:paraId="48AB41B9" w14:textId="77777777" w:rsidR="006C5506" w:rsidRPr="002C0D13" w:rsidRDefault="007A1DE0">
            <w:pPr>
              <w:pStyle w:val="Other0"/>
              <w:tabs>
                <w:tab w:val="left" w:pos="979"/>
              </w:tabs>
              <w:spacing w:after="0"/>
              <w:rPr>
                <w:color w:val="auto"/>
              </w:rPr>
            </w:pPr>
            <w:r w:rsidRPr="002C0D13">
              <w:rPr>
                <w:rStyle w:val="Other"/>
                <w:color w:val="auto"/>
              </w:rPr>
              <w:t>% Ir</w:t>
            </w:r>
            <w:r w:rsidRPr="002C0D13">
              <w:rPr>
                <w:rStyle w:val="Other"/>
                <w:color w:val="auto"/>
              </w:rPr>
              <w:tab/>
              <w:t>_</w:t>
            </w:r>
          </w:p>
        </w:tc>
        <w:tc>
          <w:tcPr>
            <w:tcW w:w="1613" w:type="dxa"/>
            <w:tcBorders>
              <w:top w:val="single" w:sz="4" w:space="0" w:color="auto"/>
            </w:tcBorders>
            <w:shd w:val="clear" w:color="auto" w:fill="auto"/>
          </w:tcPr>
          <w:p w14:paraId="6D052B8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A6495CA" w14:textId="77777777" w:rsidR="006C5506" w:rsidRPr="002C0D13" w:rsidRDefault="006C5506">
            <w:pPr>
              <w:rPr>
                <w:color w:val="auto"/>
                <w:sz w:val="10"/>
                <w:szCs w:val="10"/>
              </w:rPr>
            </w:pPr>
          </w:p>
        </w:tc>
      </w:tr>
      <w:tr w:rsidR="002C0D13" w:rsidRPr="002C0D13" w14:paraId="166EDAB0" w14:textId="77777777">
        <w:trPr>
          <w:trHeight w:hRule="exact" w:val="456"/>
          <w:jc w:val="center"/>
        </w:trPr>
        <w:tc>
          <w:tcPr>
            <w:tcW w:w="854" w:type="dxa"/>
            <w:shd w:val="clear" w:color="auto" w:fill="auto"/>
          </w:tcPr>
          <w:p w14:paraId="68D77F7C" w14:textId="77777777" w:rsidR="006C5506" w:rsidRPr="002C0D13" w:rsidRDefault="006C5506">
            <w:pPr>
              <w:rPr>
                <w:color w:val="auto"/>
                <w:sz w:val="10"/>
                <w:szCs w:val="10"/>
              </w:rPr>
            </w:pPr>
          </w:p>
        </w:tc>
        <w:tc>
          <w:tcPr>
            <w:tcW w:w="3749" w:type="dxa"/>
            <w:shd w:val="clear" w:color="auto" w:fill="auto"/>
            <w:vAlign w:val="center"/>
          </w:tcPr>
          <w:p w14:paraId="2E429615" w14:textId="77777777" w:rsidR="006C5506" w:rsidRPr="002C0D13" w:rsidRDefault="007A1DE0">
            <w:pPr>
              <w:pStyle w:val="Other0"/>
              <w:spacing w:after="0"/>
              <w:ind w:firstLine="160"/>
              <w:rPr>
                <w:color w:val="auto"/>
              </w:rPr>
            </w:pPr>
            <w:r w:rsidRPr="002C0D13">
              <w:rPr>
                <w:rStyle w:val="Other"/>
                <w:color w:val="auto"/>
              </w:rPr>
              <w:t>protection</w:t>
            </w:r>
          </w:p>
        </w:tc>
        <w:tc>
          <w:tcPr>
            <w:tcW w:w="1214" w:type="dxa"/>
            <w:tcBorders>
              <w:top w:val="single" w:sz="4" w:space="0" w:color="auto"/>
            </w:tcBorders>
            <w:shd w:val="clear" w:color="auto" w:fill="auto"/>
          </w:tcPr>
          <w:p w14:paraId="4B847BE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491D8F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A3DF863" w14:textId="77777777" w:rsidR="006C5506" w:rsidRPr="002C0D13" w:rsidRDefault="006C5506">
            <w:pPr>
              <w:rPr>
                <w:color w:val="auto"/>
                <w:sz w:val="10"/>
                <w:szCs w:val="10"/>
              </w:rPr>
            </w:pPr>
          </w:p>
        </w:tc>
      </w:tr>
      <w:tr w:rsidR="002C0D13" w:rsidRPr="002C0D13" w14:paraId="7D6F1248" w14:textId="77777777">
        <w:trPr>
          <w:trHeight w:hRule="exact" w:val="322"/>
          <w:jc w:val="center"/>
        </w:trPr>
        <w:tc>
          <w:tcPr>
            <w:tcW w:w="854" w:type="dxa"/>
            <w:shd w:val="clear" w:color="auto" w:fill="auto"/>
            <w:vAlign w:val="bottom"/>
          </w:tcPr>
          <w:p w14:paraId="35C85AEB" w14:textId="77777777" w:rsidR="006C5506" w:rsidRPr="002C0D13" w:rsidRDefault="007A1DE0">
            <w:pPr>
              <w:pStyle w:val="Other0"/>
              <w:spacing w:after="0"/>
              <w:rPr>
                <w:color w:val="auto"/>
              </w:rPr>
            </w:pPr>
            <w:r w:rsidRPr="002C0D13">
              <w:rPr>
                <w:rStyle w:val="Other"/>
                <w:color w:val="auto"/>
              </w:rPr>
              <w:t>4.2.15.</w:t>
            </w:r>
          </w:p>
        </w:tc>
        <w:tc>
          <w:tcPr>
            <w:tcW w:w="3749" w:type="dxa"/>
            <w:shd w:val="clear" w:color="auto" w:fill="auto"/>
            <w:vAlign w:val="bottom"/>
          </w:tcPr>
          <w:p w14:paraId="6254C010" w14:textId="77777777" w:rsidR="006C5506" w:rsidRPr="002C0D13" w:rsidRDefault="007A1DE0">
            <w:pPr>
              <w:pStyle w:val="Other0"/>
              <w:spacing w:after="0"/>
              <w:ind w:firstLine="160"/>
              <w:rPr>
                <w:color w:val="auto"/>
              </w:rPr>
            </w:pPr>
            <w:r w:rsidRPr="002C0D13">
              <w:rPr>
                <w:rStyle w:val="Other"/>
                <w:color w:val="auto"/>
              </w:rPr>
              <w:t>Adjustable range of over current</w:t>
            </w:r>
          </w:p>
        </w:tc>
        <w:tc>
          <w:tcPr>
            <w:tcW w:w="1214" w:type="dxa"/>
            <w:shd w:val="clear" w:color="auto" w:fill="auto"/>
            <w:vAlign w:val="bottom"/>
          </w:tcPr>
          <w:p w14:paraId="685905B8" w14:textId="77777777" w:rsidR="006C5506" w:rsidRPr="002C0D13" w:rsidRDefault="007A1DE0">
            <w:pPr>
              <w:pStyle w:val="Other0"/>
              <w:tabs>
                <w:tab w:val="left" w:pos="979"/>
              </w:tabs>
              <w:spacing w:after="0"/>
              <w:rPr>
                <w:color w:val="auto"/>
              </w:rPr>
            </w:pPr>
            <w:r w:rsidRPr="002C0D13">
              <w:rPr>
                <w:rStyle w:val="Other"/>
                <w:color w:val="auto"/>
              </w:rPr>
              <w:t>% Ir</w:t>
            </w:r>
            <w:r w:rsidRPr="002C0D13">
              <w:rPr>
                <w:rStyle w:val="Other"/>
                <w:color w:val="auto"/>
              </w:rPr>
              <w:tab/>
              <w:t>_</w:t>
            </w:r>
          </w:p>
        </w:tc>
        <w:tc>
          <w:tcPr>
            <w:tcW w:w="1613" w:type="dxa"/>
            <w:shd w:val="clear" w:color="auto" w:fill="auto"/>
          </w:tcPr>
          <w:p w14:paraId="3A3D50DD" w14:textId="77777777" w:rsidR="006C5506" w:rsidRPr="002C0D13" w:rsidRDefault="006C5506">
            <w:pPr>
              <w:rPr>
                <w:color w:val="auto"/>
                <w:sz w:val="10"/>
                <w:szCs w:val="10"/>
              </w:rPr>
            </w:pPr>
          </w:p>
        </w:tc>
        <w:tc>
          <w:tcPr>
            <w:tcW w:w="2050" w:type="dxa"/>
            <w:shd w:val="clear" w:color="auto" w:fill="auto"/>
          </w:tcPr>
          <w:p w14:paraId="5D541323" w14:textId="77777777" w:rsidR="006C5506" w:rsidRPr="002C0D13" w:rsidRDefault="006C5506">
            <w:pPr>
              <w:rPr>
                <w:color w:val="auto"/>
                <w:sz w:val="10"/>
                <w:szCs w:val="10"/>
              </w:rPr>
            </w:pPr>
          </w:p>
        </w:tc>
      </w:tr>
      <w:tr w:rsidR="002C0D13" w:rsidRPr="002C0D13" w14:paraId="3A5703BA" w14:textId="77777777">
        <w:trPr>
          <w:trHeight w:hRule="exact" w:val="456"/>
          <w:jc w:val="center"/>
        </w:trPr>
        <w:tc>
          <w:tcPr>
            <w:tcW w:w="854" w:type="dxa"/>
            <w:shd w:val="clear" w:color="auto" w:fill="auto"/>
          </w:tcPr>
          <w:p w14:paraId="291D5BEE" w14:textId="77777777" w:rsidR="006C5506" w:rsidRPr="002C0D13" w:rsidRDefault="006C5506">
            <w:pPr>
              <w:rPr>
                <w:color w:val="auto"/>
                <w:sz w:val="10"/>
                <w:szCs w:val="10"/>
              </w:rPr>
            </w:pPr>
          </w:p>
        </w:tc>
        <w:tc>
          <w:tcPr>
            <w:tcW w:w="3749" w:type="dxa"/>
            <w:shd w:val="clear" w:color="auto" w:fill="auto"/>
            <w:vAlign w:val="center"/>
          </w:tcPr>
          <w:p w14:paraId="665C7208" w14:textId="77777777" w:rsidR="006C5506" w:rsidRPr="002C0D13" w:rsidRDefault="007A1DE0">
            <w:pPr>
              <w:pStyle w:val="Other0"/>
              <w:spacing w:after="0"/>
              <w:ind w:firstLine="160"/>
              <w:rPr>
                <w:color w:val="auto"/>
              </w:rPr>
            </w:pPr>
            <w:r w:rsidRPr="002C0D13">
              <w:rPr>
                <w:rStyle w:val="Other"/>
                <w:color w:val="auto"/>
              </w:rPr>
              <w:t>protection</w:t>
            </w:r>
          </w:p>
        </w:tc>
        <w:tc>
          <w:tcPr>
            <w:tcW w:w="1214" w:type="dxa"/>
            <w:tcBorders>
              <w:top w:val="single" w:sz="4" w:space="0" w:color="auto"/>
            </w:tcBorders>
            <w:shd w:val="clear" w:color="auto" w:fill="auto"/>
          </w:tcPr>
          <w:p w14:paraId="038F7C1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29765E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52C2A13" w14:textId="77777777" w:rsidR="006C5506" w:rsidRPr="002C0D13" w:rsidRDefault="006C5506">
            <w:pPr>
              <w:rPr>
                <w:color w:val="auto"/>
                <w:sz w:val="10"/>
                <w:szCs w:val="10"/>
              </w:rPr>
            </w:pPr>
          </w:p>
        </w:tc>
      </w:tr>
      <w:tr w:rsidR="002C0D13" w:rsidRPr="002C0D13" w14:paraId="047DB09A" w14:textId="77777777">
        <w:trPr>
          <w:trHeight w:hRule="exact" w:val="394"/>
          <w:jc w:val="center"/>
        </w:trPr>
        <w:tc>
          <w:tcPr>
            <w:tcW w:w="854" w:type="dxa"/>
            <w:shd w:val="clear" w:color="auto" w:fill="auto"/>
            <w:vAlign w:val="bottom"/>
          </w:tcPr>
          <w:p w14:paraId="3736D4E8" w14:textId="77777777" w:rsidR="006C5506" w:rsidRPr="002C0D13" w:rsidRDefault="007A1DE0">
            <w:pPr>
              <w:pStyle w:val="Other0"/>
              <w:spacing w:after="0"/>
              <w:rPr>
                <w:color w:val="auto"/>
              </w:rPr>
            </w:pPr>
            <w:r w:rsidRPr="002C0D13">
              <w:rPr>
                <w:rStyle w:val="Other"/>
                <w:color w:val="auto"/>
              </w:rPr>
              <w:t>4.2.16.</w:t>
            </w:r>
          </w:p>
        </w:tc>
        <w:tc>
          <w:tcPr>
            <w:tcW w:w="3749" w:type="dxa"/>
            <w:shd w:val="clear" w:color="auto" w:fill="auto"/>
            <w:vAlign w:val="bottom"/>
          </w:tcPr>
          <w:p w14:paraId="4D92960E" w14:textId="77777777" w:rsidR="006C5506" w:rsidRPr="002C0D13" w:rsidRDefault="007A1DE0">
            <w:pPr>
              <w:pStyle w:val="Other0"/>
              <w:spacing w:after="0"/>
              <w:ind w:firstLine="160"/>
              <w:rPr>
                <w:color w:val="auto"/>
              </w:rPr>
            </w:pPr>
            <w:r w:rsidRPr="002C0D13">
              <w:rPr>
                <w:rStyle w:val="Other"/>
                <w:color w:val="auto"/>
              </w:rPr>
              <w:t>Adjustable range of delay time for over</w:t>
            </w:r>
          </w:p>
        </w:tc>
        <w:tc>
          <w:tcPr>
            <w:tcW w:w="1214" w:type="dxa"/>
            <w:shd w:val="clear" w:color="auto" w:fill="auto"/>
          </w:tcPr>
          <w:p w14:paraId="0B9385C2" w14:textId="77777777" w:rsidR="006C5506" w:rsidRPr="002C0D13" w:rsidRDefault="006C5506">
            <w:pPr>
              <w:rPr>
                <w:color w:val="auto"/>
                <w:sz w:val="10"/>
                <w:szCs w:val="10"/>
              </w:rPr>
            </w:pPr>
          </w:p>
        </w:tc>
        <w:tc>
          <w:tcPr>
            <w:tcW w:w="1613" w:type="dxa"/>
            <w:shd w:val="clear" w:color="auto" w:fill="auto"/>
          </w:tcPr>
          <w:p w14:paraId="357F21D1" w14:textId="77777777" w:rsidR="006C5506" w:rsidRPr="002C0D13" w:rsidRDefault="006C5506">
            <w:pPr>
              <w:rPr>
                <w:color w:val="auto"/>
                <w:sz w:val="10"/>
                <w:szCs w:val="10"/>
              </w:rPr>
            </w:pPr>
          </w:p>
        </w:tc>
        <w:tc>
          <w:tcPr>
            <w:tcW w:w="2050" w:type="dxa"/>
            <w:shd w:val="clear" w:color="auto" w:fill="auto"/>
          </w:tcPr>
          <w:p w14:paraId="69412D8F" w14:textId="77777777" w:rsidR="006C5506" w:rsidRPr="002C0D13" w:rsidRDefault="006C5506">
            <w:pPr>
              <w:rPr>
                <w:color w:val="auto"/>
                <w:sz w:val="10"/>
                <w:szCs w:val="10"/>
              </w:rPr>
            </w:pPr>
          </w:p>
        </w:tc>
      </w:tr>
      <w:tr w:rsidR="002C0D13" w:rsidRPr="002C0D13" w14:paraId="21C83C91" w14:textId="77777777">
        <w:trPr>
          <w:trHeight w:hRule="exact" w:val="197"/>
          <w:jc w:val="center"/>
        </w:trPr>
        <w:tc>
          <w:tcPr>
            <w:tcW w:w="854" w:type="dxa"/>
            <w:shd w:val="clear" w:color="auto" w:fill="auto"/>
          </w:tcPr>
          <w:p w14:paraId="64ECBBC4" w14:textId="77777777" w:rsidR="006C5506" w:rsidRPr="002C0D13" w:rsidRDefault="006C5506">
            <w:pPr>
              <w:rPr>
                <w:color w:val="auto"/>
                <w:sz w:val="10"/>
                <w:szCs w:val="10"/>
              </w:rPr>
            </w:pPr>
          </w:p>
        </w:tc>
        <w:tc>
          <w:tcPr>
            <w:tcW w:w="3749" w:type="dxa"/>
            <w:shd w:val="clear" w:color="auto" w:fill="auto"/>
            <w:vAlign w:val="bottom"/>
          </w:tcPr>
          <w:p w14:paraId="68EC3467" w14:textId="77777777" w:rsidR="006C5506" w:rsidRPr="002C0D13" w:rsidRDefault="007A1DE0">
            <w:pPr>
              <w:pStyle w:val="Other0"/>
              <w:spacing w:after="0"/>
              <w:ind w:firstLine="160"/>
              <w:rPr>
                <w:color w:val="auto"/>
              </w:rPr>
            </w:pPr>
            <w:r w:rsidRPr="002C0D13">
              <w:rPr>
                <w:rStyle w:val="Other"/>
                <w:color w:val="auto"/>
              </w:rPr>
              <w:t>current protection</w:t>
            </w:r>
          </w:p>
        </w:tc>
        <w:tc>
          <w:tcPr>
            <w:tcW w:w="1214" w:type="dxa"/>
            <w:shd w:val="clear" w:color="auto" w:fill="auto"/>
            <w:vAlign w:val="bottom"/>
          </w:tcPr>
          <w:p w14:paraId="48A34A54" w14:textId="77777777" w:rsidR="006C5506" w:rsidRPr="002C0D13" w:rsidRDefault="007A1DE0">
            <w:pPr>
              <w:pStyle w:val="Other0"/>
              <w:tabs>
                <w:tab w:val="left" w:pos="979"/>
              </w:tabs>
              <w:spacing w:after="0"/>
              <w:rPr>
                <w:color w:val="auto"/>
              </w:rPr>
            </w:pPr>
            <w:r w:rsidRPr="002C0D13">
              <w:rPr>
                <w:rStyle w:val="Other"/>
                <w:color w:val="auto"/>
              </w:rPr>
              <w:t>s</w:t>
            </w:r>
            <w:r w:rsidRPr="002C0D13">
              <w:rPr>
                <w:rStyle w:val="Other"/>
                <w:color w:val="auto"/>
              </w:rPr>
              <w:tab/>
              <w:t>_</w:t>
            </w:r>
          </w:p>
        </w:tc>
        <w:tc>
          <w:tcPr>
            <w:tcW w:w="1613" w:type="dxa"/>
            <w:shd w:val="clear" w:color="auto" w:fill="auto"/>
          </w:tcPr>
          <w:p w14:paraId="3B675C78" w14:textId="77777777" w:rsidR="006C5506" w:rsidRPr="002C0D13" w:rsidRDefault="006C5506">
            <w:pPr>
              <w:rPr>
                <w:color w:val="auto"/>
                <w:sz w:val="10"/>
                <w:szCs w:val="10"/>
              </w:rPr>
            </w:pPr>
          </w:p>
        </w:tc>
        <w:tc>
          <w:tcPr>
            <w:tcW w:w="2050" w:type="dxa"/>
            <w:shd w:val="clear" w:color="auto" w:fill="auto"/>
          </w:tcPr>
          <w:p w14:paraId="07534D46" w14:textId="77777777" w:rsidR="006C5506" w:rsidRPr="002C0D13" w:rsidRDefault="006C5506">
            <w:pPr>
              <w:rPr>
                <w:color w:val="auto"/>
                <w:sz w:val="10"/>
                <w:szCs w:val="10"/>
              </w:rPr>
            </w:pPr>
          </w:p>
        </w:tc>
      </w:tr>
      <w:tr w:rsidR="002C0D13" w:rsidRPr="002C0D13" w14:paraId="7722865C" w14:textId="77777777">
        <w:trPr>
          <w:trHeight w:hRule="exact" w:val="557"/>
          <w:jc w:val="center"/>
        </w:trPr>
        <w:tc>
          <w:tcPr>
            <w:tcW w:w="854" w:type="dxa"/>
            <w:shd w:val="clear" w:color="auto" w:fill="auto"/>
            <w:vAlign w:val="bottom"/>
          </w:tcPr>
          <w:p w14:paraId="19C83AC1" w14:textId="77777777" w:rsidR="006C5506" w:rsidRPr="002C0D13" w:rsidRDefault="007A1DE0">
            <w:pPr>
              <w:pStyle w:val="Other0"/>
              <w:spacing w:after="0"/>
              <w:rPr>
                <w:color w:val="auto"/>
              </w:rPr>
            </w:pPr>
            <w:r w:rsidRPr="002C0D13">
              <w:rPr>
                <w:rStyle w:val="Other"/>
                <w:color w:val="auto"/>
              </w:rPr>
              <w:t>4.3.</w:t>
            </w:r>
          </w:p>
        </w:tc>
        <w:tc>
          <w:tcPr>
            <w:tcW w:w="3749" w:type="dxa"/>
            <w:shd w:val="clear" w:color="auto" w:fill="auto"/>
            <w:vAlign w:val="bottom"/>
          </w:tcPr>
          <w:p w14:paraId="3182BACE" w14:textId="77777777" w:rsidR="006C5506" w:rsidRPr="002C0D13" w:rsidRDefault="007A1DE0">
            <w:pPr>
              <w:pStyle w:val="Other0"/>
              <w:spacing w:after="0"/>
              <w:ind w:firstLine="160"/>
              <w:rPr>
                <w:color w:val="auto"/>
              </w:rPr>
            </w:pPr>
            <w:r w:rsidRPr="002C0D13">
              <w:rPr>
                <w:rStyle w:val="Other"/>
                <w:color w:val="auto"/>
              </w:rPr>
              <w:t>Moulded case circuit breakers</w:t>
            </w:r>
          </w:p>
        </w:tc>
        <w:tc>
          <w:tcPr>
            <w:tcW w:w="1214" w:type="dxa"/>
            <w:tcBorders>
              <w:top w:val="single" w:sz="4" w:space="0" w:color="auto"/>
            </w:tcBorders>
            <w:shd w:val="clear" w:color="auto" w:fill="auto"/>
          </w:tcPr>
          <w:p w14:paraId="7F454F9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10C57F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198347D" w14:textId="77777777" w:rsidR="006C5506" w:rsidRPr="002C0D13" w:rsidRDefault="006C5506">
            <w:pPr>
              <w:rPr>
                <w:color w:val="auto"/>
                <w:sz w:val="10"/>
                <w:szCs w:val="10"/>
              </w:rPr>
            </w:pPr>
          </w:p>
        </w:tc>
      </w:tr>
      <w:tr w:rsidR="002C0D13" w:rsidRPr="002C0D13" w14:paraId="3648FE08" w14:textId="77777777">
        <w:trPr>
          <w:trHeight w:hRule="exact" w:val="403"/>
          <w:jc w:val="center"/>
        </w:trPr>
        <w:tc>
          <w:tcPr>
            <w:tcW w:w="854" w:type="dxa"/>
            <w:shd w:val="clear" w:color="auto" w:fill="auto"/>
          </w:tcPr>
          <w:p w14:paraId="02896772" w14:textId="77777777" w:rsidR="006C5506" w:rsidRPr="002C0D13" w:rsidRDefault="006C5506">
            <w:pPr>
              <w:rPr>
                <w:color w:val="auto"/>
                <w:sz w:val="10"/>
                <w:szCs w:val="10"/>
              </w:rPr>
            </w:pPr>
          </w:p>
        </w:tc>
        <w:tc>
          <w:tcPr>
            <w:tcW w:w="3749" w:type="dxa"/>
            <w:shd w:val="clear" w:color="auto" w:fill="auto"/>
          </w:tcPr>
          <w:p w14:paraId="6C5222CE" w14:textId="77777777" w:rsidR="006C5506" w:rsidRPr="002C0D13" w:rsidRDefault="007A1DE0">
            <w:pPr>
              <w:pStyle w:val="Other0"/>
              <w:spacing w:after="0"/>
              <w:ind w:firstLine="160"/>
              <w:rPr>
                <w:color w:val="auto"/>
              </w:rPr>
            </w:pPr>
            <w:r w:rsidRPr="002C0D13">
              <w:rPr>
                <w:rStyle w:val="Other"/>
                <w:color w:val="auto"/>
              </w:rPr>
              <w:t>(outgoing circuits)</w:t>
            </w:r>
          </w:p>
        </w:tc>
        <w:tc>
          <w:tcPr>
            <w:tcW w:w="1214" w:type="dxa"/>
            <w:shd w:val="clear" w:color="auto" w:fill="auto"/>
          </w:tcPr>
          <w:p w14:paraId="260E20FE" w14:textId="77777777" w:rsidR="006C5506" w:rsidRPr="002C0D13" w:rsidRDefault="006C5506">
            <w:pPr>
              <w:rPr>
                <w:color w:val="auto"/>
                <w:sz w:val="10"/>
                <w:szCs w:val="10"/>
              </w:rPr>
            </w:pPr>
          </w:p>
        </w:tc>
        <w:tc>
          <w:tcPr>
            <w:tcW w:w="1613" w:type="dxa"/>
            <w:shd w:val="clear" w:color="auto" w:fill="auto"/>
          </w:tcPr>
          <w:p w14:paraId="071466E6" w14:textId="77777777" w:rsidR="006C5506" w:rsidRPr="002C0D13" w:rsidRDefault="006C5506">
            <w:pPr>
              <w:rPr>
                <w:color w:val="auto"/>
                <w:sz w:val="10"/>
                <w:szCs w:val="10"/>
              </w:rPr>
            </w:pPr>
          </w:p>
        </w:tc>
        <w:tc>
          <w:tcPr>
            <w:tcW w:w="2050" w:type="dxa"/>
            <w:shd w:val="clear" w:color="auto" w:fill="auto"/>
          </w:tcPr>
          <w:p w14:paraId="34BC48FE" w14:textId="77777777" w:rsidR="006C5506" w:rsidRPr="002C0D13" w:rsidRDefault="006C5506">
            <w:pPr>
              <w:rPr>
                <w:color w:val="auto"/>
                <w:sz w:val="10"/>
                <w:szCs w:val="10"/>
              </w:rPr>
            </w:pPr>
          </w:p>
        </w:tc>
      </w:tr>
      <w:tr w:rsidR="002C0D13" w:rsidRPr="002C0D13" w14:paraId="030533D6" w14:textId="77777777">
        <w:trPr>
          <w:trHeight w:hRule="exact" w:val="322"/>
          <w:jc w:val="center"/>
        </w:trPr>
        <w:tc>
          <w:tcPr>
            <w:tcW w:w="854" w:type="dxa"/>
            <w:shd w:val="clear" w:color="auto" w:fill="auto"/>
            <w:vAlign w:val="bottom"/>
          </w:tcPr>
          <w:p w14:paraId="294656DE" w14:textId="77777777" w:rsidR="006C5506" w:rsidRPr="002C0D13" w:rsidRDefault="007A1DE0">
            <w:pPr>
              <w:pStyle w:val="Other0"/>
              <w:spacing w:after="0"/>
              <w:rPr>
                <w:color w:val="auto"/>
              </w:rPr>
            </w:pPr>
            <w:r w:rsidRPr="002C0D13">
              <w:rPr>
                <w:rStyle w:val="Other"/>
                <w:color w:val="auto"/>
              </w:rPr>
              <w:t>4.3.1.</w:t>
            </w:r>
          </w:p>
        </w:tc>
        <w:tc>
          <w:tcPr>
            <w:tcW w:w="3749" w:type="dxa"/>
            <w:shd w:val="clear" w:color="auto" w:fill="auto"/>
            <w:vAlign w:val="bottom"/>
          </w:tcPr>
          <w:p w14:paraId="0A7F53F3" w14:textId="77777777" w:rsidR="006C5506" w:rsidRPr="002C0D13" w:rsidRDefault="007A1DE0">
            <w:pPr>
              <w:pStyle w:val="Other0"/>
              <w:spacing w:after="0"/>
              <w:ind w:firstLine="160"/>
              <w:rPr>
                <w:color w:val="auto"/>
              </w:rPr>
            </w:pPr>
            <w:r w:rsidRPr="002C0D13">
              <w:rPr>
                <w:rStyle w:val="Other"/>
                <w:color w:val="auto"/>
              </w:rPr>
              <w:t>Manufacturer</w:t>
            </w:r>
          </w:p>
        </w:tc>
        <w:tc>
          <w:tcPr>
            <w:tcW w:w="1214" w:type="dxa"/>
            <w:shd w:val="clear" w:color="auto" w:fill="auto"/>
            <w:vAlign w:val="bottom"/>
          </w:tcPr>
          <w:p w14:paraId="51C447D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72044C7B" w14:textId="77777777" w:rsidR="006C5506" w:rsidRPr="002C0D13" w:rsidRDefault="006C5506">
            <w:pPr>
              <w:rPr>
                <w:color w:val="auto"/>
                <w:sz w:val="10"/>
                <w:szCs w:val="10"/>
              </w:rPr>
            </w:pPr>
          </w:p>
        </w:tc>
        <w:tc>
          <w:tcPr>
            <w:tcW w:w="2050" w:type="dxa"/>
            <w:shd w:val="clear" w:color="auto" w:fill="auto"/>
          </w:tcPr>
          <w:p w14:paraId="29F6FAEE" w14:textId="77777777" w:rsidR="006C5506" w:rsidRPr="002C0D13" w:rsidRDefault="006C5506">
            <w:pPr>
              <w:rPr>
                <w:color w:val="auto"/>
                <w:sz w:val="10"/>
                <w:szCs w:val="10"/>
              </w:rPr>
            </w:pPr>
          </w:p>
        </w:tc>
      </w:tr>
      <w:tr w:rsidR="002C0D13" w:rsidRPr="002C0D13" w14:paraId="4AB2ED0A" w14:textId="77777777">
        <w:trPr>
          <w:trHeight w:hRule="exact" w:val="509"/>
          <w:jc w:val="center"/>
        </w:trPr>
        <w:tc>
          <w:tcPr>
            <w:tcW w:w="854" w:type="dxa"/>
            <w:shd w:val="clear" w:color="auto" w:fill="auto"/>
            <w:vAlign w:val="bottom"/>
          </w:tcPr>
          <w:p w14:paraId="79A25522" w14:textId="77777777" w:rsidR="006C5506" w:rsidRPr="002C0D13" w:rsidRDefault="007A1DE0">
            <w:pPr>
              <w:pStyle w:val="Other0"/>
              <w:spacing w:after="0"/>
              <w:rPr>
                <w:color w:val="auto"/>
              </w:rPr>
            </w:pPr>
            <w:r w:rsidRPr="002C0D13">
              <w:rPr>
                <w:rStyle w:val="Other"/>
                <w:color w:val="auto"/>
              </w:rPr>
              <w:t>4.3.2.</w:t>
            </w:r>
          </w:p>
        </w:tc>
        <w:tc>
          <w:tcPr>
            <w:tcW w:w="3749" w:type="dxa"/>
            <w:shd w:val="clear" w:color="auto" w:fill="auto"/>
            <w:vAlign w:val="bottom"/>
          </w:tcPr>
          <w:p w14:paraId="63A8E2A0" w14:textId="77777777" w:rsidR="006C5506" w:rsidRPr="002C0D13" w:rsidRDefault="007A1DE0">
            <w:pPr>
              <w:pStyle w:val="Other0"/>
              <w:spacing w:after="0"/>
              <w:ind w:firstLine="160"/>
              <w:rPr>
                <w:color w:val="auto"/>
              </w:rPr>
            </w:pPr>
            <w:r w:rsidRPr="002C0D13">
              <w:rPr>
                <w:rStyle w:val="Other"/>
                <w:color w:val="auto"/>
              </w:rPr>
              <w:t>Type</w:t>
            </w:r>
          </w:p>
        </w:tc>
        <w:tc>
          <w:tcPr>
            <w:tcW w:w="1214" w:type="dxa"/>
            <w:tcBorders>
              <w:top w:val="single" w:sz="4" w:space="0" w:color="auto"/>
            </w:tcBorders>
            <w:shd w:val="clear" w:color="auto" w:fill="auto"/>
            <w:vAlign w:val="bottom"/>
          </w:tcPr>
          <w:p w14:paraId="610B0CD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FF8391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0B429C2" w14:textId="77777777" w:rsidR="006C5506" w:rsidRPr="002C0D13" w:rsidRDefault="006C5506">
            <w:pPr>
              <w:rPr>
                <w:color w:val="auto"/>
                <w:sz w:val="10"/>
                <w:szCs w:val="10"/>
              </w:rPr>
            </w:pPr>
          </w:p>
        </w:tc>
      </w:tr>
      <w:tr w:rsidR="002C0D13" w:rsidRPr="002C0D13" w14:paraId="38D44536" w14:textId="77777777">
        <w:trPr>
          <w:trHeight w:hRule="exact" w:val="542"/>
          <w:jc w:val="center"/>
        </w:trPr>
        <w:tc>
          <w:tcPr>
            <w:tcW w:w="854" w:type="dxa"/>
            <w:shd w:val="clear" w:color="auto" w:fill="auto"/>
            <w:vAlign w:val="bottom"/>
          </w:tcPr>
          <w:p w14:paraId="4D3C7252" w14:textId="77777777" w:rsidR="006C5506" w:rsidRPr="002C0D13" w:rsidRDefault="007A1DE0">
            <w:pPr>
              <w:pStyle w:val="Other0"/>
              <w:spacing w:after="0"/>
              <w:rPr>
                <w:color w:val="auto"/>
              </w:rPr>
            </w:pPr>
            <w:r w:rsidRPr="002C0D13">
              <w:rPr>
                <w:rStyle w:val="Other"/>
                <w:color w:val="auto"/>
              </w:rPr>
              <w:t>4.3.3.</w:t>
            </w:r>
          </w:p>
        </w:tc>
        <w:tc>
          <w:tcPr>
            <w:tcW w:w="3749" w:type="dxa"/>
            <w:shd w:val="clear" w:color="auto" w:fill="auto"/>
            <w:vAlign w:val="bottom"/>
          </w:tcPr>
          <w:p w14:paraId="22FA9DE4"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1214" w:type="dxa"/>
            <w:tcBorders>
              <w:top w:val="single" w:sz="4" w:space="0" w:color="auto"/>
              <w:bottom w:val="single" w:sz="4" w:space="0" w:color="auto"/>
            </w:tcBorders>
            <w:shd w:val="clear" w:color="auto" w:fill="auto"/>
            <w:vAlign w:val="bottom"/>
          </w:tcPr>
          <w:p w14:paraId="0387EF1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bottom w:val="single" w:sz="4" w:space="0" w:color="auto"/>
            </w:tcBorders>
            <w:shd w:val="clear" w:color="auto" w:fill="auto"/>
          </w:tcPr>
          <w:p w14:paraId="10EC5F90"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571AC3BE" w14:textId="77777777" w:rsidR="006C5506" w:rsidRPr="002C0D13" w:rsidRDefault="006C5506">
            <w:pPr>
              <w:rPr>
                <w:color w:val="auto"/>
                <w:sz w:val="10"/>
                <w:szCs w:val="10"/>
              </w:rPr>
            </w:pPr>
          </w:p>
        </w:tc>
      </w:tr>
    </w:tbl>
    <w:p w14:paraId="427005C1"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3749"/>
        <w:gridCol w:w="1214"/>
        <w:gridCol w:w="1613"/>
        <w:gridCol w:w="2050"/>
      </w:tblGrid>
      <w:tr w:rsidR="002C0D13" w:rsidRPr="002C0D13" w14:paraId="5EFA088F" w14:textId="77777777">
        <w:trPr>
          <w:trHeight w:hRule="exact" w:val="360"/>
          <w:jc w:val="center"/>
        </w:trPr>
        <w:tc>
          <w:tcPr>
            <w:tcW w:w="854" w:type="dxa"/>
            <w:tcBorders>
              <w:top w:val="single" w:sz="4" w:space="0" w:color="auto"/>
            </w:tcBorders>
            <w:shd w:val="clear" w:color="auto" w:fill="auto"/>
            <w:vAlign w:val="bottom"/>
          </w:tcPr>
          <w:p w14:paraId="3C1434B2" w14:textId="77777777" w:rsidR="006C5506" w:rsidRPr="002C0D13" w:rsidRDefault="007A1DE0">
            <w:pPr>
              <w:pStyle w:val="Other0"/>
              <w:spacing w:after="0"/>
              <w:rPr>
                <w:color w:val="auto"/>
              </w:rPr>
            </w:pPr>
            <w:r w:rsidRPr="002C0D13">
              <w:rPr>
                <w:rStyle w:val="Other"/>
                <w:color w:val="auto"/>
              </w:rPr>
              <w:lastRenderedPageBreak/>
              <w:t>4.3.4.</w:t>
            </w:r>
          </w:p>
        </w:tc>
        <w:tc>
          <w:tcPr>
            <w:tcW w:w="3749" w:type="dxa"/>
            <w:tcBorders>
              <w:top w:val="single" w:sz="4" w:space="0" w:color="auto"/>
            </w:tcBorders>
            <w:shd w:val="clear" w:color="auto" w:fill="auto"/>
            <w:vAlign w:val="bottom"/>
          </w:tcPr>
          <w:p w14:paraId="6E3666FB" w14:textId="77777777" w:rsidR="006C5506" w:rsidRPr="002C0D13" w:rsidRDefault="007A1DE0">
            <w:pPr>
              <w:pStyle w:val="Other0"/>
              <w:spacing w:after="0"/>
              <w:ind w:firstLine="160"/>
              <w:rPr>
                <w:color w:val="auto"/>
              </w:rPr>
            </w:pPr>
            <w:r w:rsidRPr="002C0D13">
              <w:rPr>
                <w:rStyle w:val="Other"/>
                <w:color w:val="auto"/>
              </w:rPr>
              <w:t>Number of poles</w:t>
            </w:r>
          </w:p>
        </w:tc>
        <w:tc>
          <w:tcPr>
            <w:tcW w:w="1214" w:type="dxa"/>
            <w:tcBorders>
              <w:top w:val="single" w:sz="4" w:space="0" w:color="auto"/>
            </w:tcBorders>
            <w:shd w:val="clear" w:color="auto" w:fill="auto"/>
            <w:vAlign w:val="bottom"/>
          </w:tcPr>
          <w:p w14:paraId="38198E9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780F8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C53E76" w14:textId="77777777" w:rsidR="006C5506" w:rsidRPr="002C0D13" w:rsidRDefault="006C5506">
            <w:pPr>
              <w:rPr>
                <w:color w:val="auto"/>
                <w:sz w:val="10"/>
                <w:szCs w:val="10"/>
              </w:rPr>
            </w:pPr>
          </w:p>
        </w:tc>
      </w:tr>
      <w:tr w:rsidR="002C0D13" w:rsidRPr="002C0D13" w14:paraId="1194FB42" w14:textId="77777777">
        <w:trPr>
          <w:trHeight w:hRule="exact" w:val="557"/>
          <w:jc w:val="center"/>
        </w:trPr>
        <w:tc>
          <w:tcPr>
            <w:tcW w:w="854" w:type="dxa"/>
            <w:shd w:val="clear" w:color="auto" w:fill="auto"/>
            <w:vAlign w:val="bottom"/>
          </w:tcPr>
          <w:p w14:paraId="39275208" w14:textId="77777777" w:rsidR="006C5506" w:rsidRPr="002C0D13" w:rsidRDefault="007A1DE0">
            <w:pPr>
              <w:pStyle w:val="Other0"/>
              <w:spacing w:after="0"/>
              <w:rPr>
                <w:color w:val="auto"/>
              </w:rPr>
            </w:pPr>
            <w:r w:rsidRPr="002C0D13">
              <w:rPr>
                <w:rStyle w:val="Other"/>
                <w:color w:val="auto"/>
              </w:rPr>
              <w:t>4.3.5.</w:t>
            </w:r>
          </w:p>
        </w:tc>
        <w:tc>
          <w:tcPr>
            <w:tcW w:w="3749" w:type="dxa"/>
            <w:shd w:val="clear" w:color="auto" w:fill="auto"/>
            <w:vAlign w:val="bottom"/>
          </w:tcPr>
          <w:p w14:paraId="3482CEF4" w14:textId="77777777" w:rsidR="006C5506" w:rsidRPr="002C0D13" w:rsidRDefault="007A1DE0">
            <w:pPr>
              <w:pStyle w:val="Other0"/>
              <w:spacing w:after="0"/>
              <w:ind w:firstLine="160"/>
              <w:rPr>
                <w:color w:val="auto"/>
              </w:rPr>
            </w:pPr>
            <w:r w:rsidRPr="002C0D13">
              <w:rPr>
                <w:rStyle w:val="Other"/>
                <w:color w:val="auto"/>
              </w:rPr>
              <w:t>Short-circuit current limiting</w:t>
            </w:r>
          </w:p>
        </w:tc>
        <w:tc>
          <w:tcPr>
            <w:tcW w:w="1214" w:type="dxa"/>
            <w:tcBorders>
              <w:top w:val="single" w:sz="4" w:space="0" w:color="auto"/>
            </w:tcBorders>
            <w:shd w:val="clear" w:color="auto" w:fill="auto"/>
          </w:tcPr>
          <w:p w14:paraId="194A3C8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000273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0ED103F" w14:textId="77777777" w:rsidR="006C5506" w:rsidRPr="002C0D13" w:rsidRDefault="006C5506">
            <w:pPr>
              <w:rPr>
                <w:color w:val="auto"/>
                <w:sz w:val="10"/>
                <w:szCs w:val="10"/>
              </w:rPr>
            </w:pPr>
          </w:p>
        </w:tc>
      </w:tr>
      <w:tr w:rsidR="002C0D13" w:rsidRPr="002C0D13" w14:paraId="35B08F01" w14:textId="77777777">
        <w:trPr>
          <w:trHeight w:hRule="exact" w:val="221"/>
          <w:jc w:val="center"/>
        </w:trPr>
        <w:tc>
          <w:tcPr>
            <w:tcW w:w="854" w:type="dxa"/>
            <w:shd w:val="clear" w:color="auto" w:fill="auto"/>
          </w:tcPr>
          <w:p w14:paraId="1B77D990" w14:textId="77777777" w:rsidR="006C5506" w:rsidRPr="002C0D13" w:rsidRDefault="006C5506">
            <w:pPr>
              <w:rPr>
                <w:color w:val="auto"/>
                <w:sz w:val="10"/>
                <w:szCs w:val="10"/>
              </w:rPr>
            </w:pPr>
          </w:p>
        </w:tc>
        <w:tc>
          <w:tcPr>
            <w:tcW w:w="3749" w:type="dxa"/>
            <w:shd w:val="clear" w:color="auto" w:fill="auto"/>
            <w:vAlign w:val="bottom"/>
          </w:tcPr>
          <w:p w14:paraId="5FE220D5" w14:textId="77777777" w:rsidR="006C5506" w:rsidRPr="002C0D13" w:rsidRDefault="007A1DE0">
            <w:pPr>
              <w:pStyle w:val="Other0"/>
              <w:spacing w:after="0"/>
              <w:ind w:firstLine="160"/>
              <w:rPr>
                <w:color w:val="auto"/>
              </w:rPr>
            </w:pPr>
            <w:r w:rsidRPr="002C0D13">
              <w:rPr>
                <w:rStyle w:val="Other"/>
                <w:color w:val="auto"/>
              </w:rPr>
              <w:t>characteristic</w:t>
            </w:r>
          </w:p>
        </w:tc>
        <w:tc>
          <w:tcPr>
            <w:tcW w:w="1214" w:type="dxa"/>
            <w:shd w:val="clear" w:color="auto" w:fill="auto"/>
            <w:vAlign w:val="bottom"/>
          </w:tcPr>
          <w:p w14:paraId="01127C13" w14:textId="77777777" w:rsidR="006C5506" w:rsidRPr="002C0D13" w:rsidRDefault="007A1DE0">
            <w:pPr>
              <w:pStyle w:val="Other0"/>
              <w:spacing w:after="0"/>
              <w:rPr>
                <w:color w:val="auto"/>
              </w:rPr>
            </w:pPr>
            <w:r w:rsidRPr="002C0D13">
              <w:rPr>
                <w:rStyle w:val="Other"/>
                <w:color w:val="auto"/>
              </w:rPr>
              <w:t>yes/no _</w:t>
            </w:r>
          </w:p>
        </w:tc>
        <w:tc>
          <w:tcPr>
            <w:tcW w:w="1613" w:type="dxa"/>
            <w:shd w:val="clear" w:color="auto" w:fill="auto"/>
          </w:tcPr>
          <w:p w14:paraId="3D2E9F92" w14:textId="77777777" w:rsidR="006C5506" w:rsidRPr="002C0D13" w:rsidRDefault="006C5506">
            <w:pPr>
              <w:rPr>
                <w:color w:val="auto"/>
                <w:sz w:val="10"/>
                <w:szCs w:val="10"/>
              </w:rPr>
            </w:pPr>
          </w:p>
        </w:tc>
        <w:tc>
          <w:tcPr>
            <w:tcW w:w="2050" w:type="dxa"/>
            <w:shd w:val="clear" w:color="auto" w:fill="auto"/>
          </w:tcPr>
          <w:p w14:paraId="40AC867F" w14:textId="77777777" w:rsidR="006C5506" w:rsidRPr="002C0D13" w:rsidRDefault="006C5506">
            <w:pPr>
              <w:rPr>
                <w:color w:val="auto"/>
                <w:sz w:val="10"/>
                <w:szCs w:val="10"/>
              </w:rPr>
            </w:pPr>
          </w:p>
        </w:tc>
      </w:tr>
      <w:tr w:rsidR="002C0D13" w:rsidRPr="002C0D13" w14:paraId="23E075A7" w14:textId="77777777">
        <w:trPr>
          <w:trHeight w:hRule="exact" w:val="576"/>
          <w:jc w:val="center"/>
        </w:trPr>
        <w:tc>
          <w:tcPr>
            <w:tcW w:w="854" w:type="dxa"/>
            <w:shd w:val="clear" w:color="auto" w:fill="auto"/>
            <w:vAlign w:val="bottom"/>
          </w:tcPr>
          <w:p w14:paraId="516ADD2C" w14:textId="77777777" w:rsidR="006C5506" w:rsidRPr="002C0D13" w:rsidRDefault="007A1DE0">
            <w:pPr>
              <w:pStyle w:val="Other0"/>
              <w:spacing w:after="0"/>
              <w:rPr>
                <w:color w:val="auto"/>
              </w:rPr>
            </w:pPr>
            <w:r w:rsidRPr="002C0D13">
              <w:rPr>
                <w:rStyle w:val="Other"/>
                <w:color w:val="auto"/>
              </w:rPr>
              <w:t>4.3.6.</w:t>
            </w:r>
          </w:p>
        </w:tc>
        <w:tc>
          <w:tcPr>
            <w:tcW w:w="3749" w:type="dxa"/>
            <w:shd w:val="clear" w:color="auto" w:fill="auto"/>
            <w:vAlign w:val="bottom"/>
          </w:tcPr>
          <w:p w14:paraId="0BB3C996" w14:textId="77777777" w:rsidR="006C5506" w:rsidRPr="002C0D13" w:rsidRDefault="007A1DE0">
            <w:pPr>
              <w:pStyle w:val="Other0"/>
              <w:spacing w:after="0"/>
              <w:ind w:firstLine="160"/>
              <w:rPr>
                <w:color w:val="auto"/>
              </w:rPr>
            </w:pPr>
            <w:r w:rsidRPr="002C0D13">
              <w:rPr>
                <w:rStyle w:val="Other"/>
                <w:color w:val="auto"/>
              </w:rPr>
              <w:t>Symmetrical short-circuit breaking</w:t>
            </w:r>
          </w:p>
        </w:tc>
        <w:tc>
          <w:tcPr>
            <w:tcW w:w="1214" w:type="dxa"/>
            <w:tcBorders>
              <w:top w:val="single" w:sz="4" w:space="0" w:color="auto"/>
            </w:tcBorders>
            <w:shd w:val="clear" w:color="auto" w:fill="auto"/>
          </w:tcPr>
          <w:p w14:paraId="0B4948D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57C800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44771AA" w14:textId="77777777" w:rsidR="006C5506" w:rsidRPr="002C0D13" w:rsidRDefault="006C5506">
            <w:pPr>
              <w:rPr>
                <w:color w:val="auto"/>
                <w:sz w:val="10"/>
                <w:szCs w:val="10"/>
              </w:rPr>
            </w:pPr>
          </w:p>
        </w:tc>
      </w:tr>
      <w:tr w:rsidR="002C0D13" w:rsidRPr="002C0D13" w14:paraId="371552FF" w14:textId="77777777">
        <w:trPr>
          <w:trHeight w:hRule="exact" w:val="202"/>
          <w:jc w:val="center"/>
        </w:trPr>
        <w:tc>
          <w:tcPr>
            <w:tcW w:w="854" w:type="dxa"/>
            <w:shd w:val="clear" w:color="auto" w:fill="auto"/>
          </w:tcPr>
          <w:p w14:paraId="750E5AE9" w14:textId="77777777" w:rsidR="006C5506" w:rsidRPr="002C0D13" w:rsidRDefault="006C5506">
            <w:pPr>
              <w:rPr>
                <w:color w:val="auto"/>
                <w:sz w:val="10"/>
                <w:szCs w:val="10"/>
              </w:rPr>
            </w:pPr>
          </w:p>
        </w:tc>
        <w:tc>
          <w:tcPr>
            <w:tcW w:w="3749" w:type="dxa"/>
            <w:shd w:val="clear" w:color="auto" w:fill="auto"/>
            <w:vAlign w:val="bottom"/>
          </w:tcPr>
          <w:p w14:paraId="42C29547" w14:textId="77777777" w:rsidR="006C5506" w:rsidRPr="002C0D13" w:rsidRDefault="007A1DE0">
            <w:pPr>
              <w:pStyle w:val="Other0"/>
              <w:spacing w:after="0"/>
              <w:ind w:firstLine="160"/>
              <w:rPr>
                <w:color w:val="auto"/>
              </w:rPr>
            </w:pPr>
            <w:r w:rsidRPr="002C0D13">
              <w:rPr>
                <w:rStyle w:val="Other"/>
                <w:color w:val="auto"/>
              </w:rPr>
              <w:t>current</w:t>
            </w:r>
          </w:p>
        </w:tc>
        <w:tc>
          <w:tcPr>
            <w:tcW w:w="1214" w:type="dxa"/>
            <w:shd w:val="clear" w:color="auto" w:fill="auto"/>
            <w:vAlign w:val="bottom"/>
          </w:tcPr>
          <w:p w14:paraId="3DE5AFB7" w14:textId="77777777" w:rsidR="006C5506" w:rsidRPr="002C0D13" w:rsidRDefault="007A1DE0">
            <w:pPr>
              <w:pStyle w:val="Other0"/>
              <w:spacing w:after="0"/>
              <w:rPr>
                <w:color w:val="auto"/>
              </w:rPr>
            </w:pPr>
            <w:r w:rsidRPr="002C0D13">
              <w:rPr>
                <w:rStyle w:val="Other"/>
                <w:color w:val="auto"/>
              </w:rPr>
              <w:t>kArms _</w:t>
            </w:r>
          </w:p>
        </w:tc>
        <w:tc>
          <w:tcPr>
            <w:tcW w:w="1613" w:type="dxa"/>
            <w:shd w:val="clear" w:color="auto" w:fill="auto"/>
          </w:tcPr>
          <w:p w14:paraId="2F92E10A" w14:textId="77777777" w:rsidR="006C5506" w:rsidRPr="002C0D13" w:rsidRDefault="006C5506">
            <w:pPr>
              <w:rPr>
                <w:color w:val="auto"/>
                <w:sz w:val="10"/>
                <w:szCs w:val="10"/>
              </w:rPr>
            </w:pPr>
          </w:p>
        </w:tc>
        <w:tc>
          <w:tcPr>
            <w:tcW w:w="2050" w:type="dxa"/>
            <w:shd w:val="clear" w:color="auto" w:fill="auto"/>
          </w:tcPr>
          <w:p w14:paraId="30D00324" w14:textId="77777777" w:rsidR="006C5506" w:rsidRPr="002C0D13" w:rsidRDefault="006C5506">
            <w:pPr>
              <w:rPr>
                <w:color w:val="auto"/>
                <w:sz w:val="10"/>
                <w:szCs w:val="10"/>
              </w:rPr>
            </w:pPr>
          </w:p>
        </w:tc>
      </w:tr>
      <w:tr w:rsidR="002C0D13" w:rsidRPr="002C0D13" w14:paraId="09A5162D" w14:textId="77777777">
        <w:trPr>
          <w:trHeight w:hRule="exact" w:val="504"/>
          <w:jc w:val="center"/>
        </w:trPr>
        <w:tc>
          <w:tcPr>
            <w:tcW w:w="854" w:type="dxa"/>
            <w:shd w:val="clear" w:color="auto" w:fill="auto"/>
            <w:vAlign w:val="bottom"/>
          </w:tcPr>
          <w:p w14:paraId="481DCF16" w14:textId="77777777" w:rsidR="006C5506" w:rsidRPr="002C0D13" w:rsidRDefault="007A1DE0">
            <w:pPr>
              <w:pStyle w:val="Other0"/>
              <w:spacing w:after="0"/>
              <w:rPr>
                <w:color w:val="auto"/>
              </w:rPr>
            </w:pPr>
            <w:r w:rsidRPr="002C0D13">
              <w:rPr>
                <w:rStyle w:val="Other"/>
                <w:color w:val="auto"/>
              </w:rPr>
              <w:t>4.3.7.</w:t>
            </w:r>
          </w:p>
        </w:tc>
        <w:tc>
          <w:tcPr>
            <w:tcW w:w="3749" w:type="dxa"/>
            <w:shd w:val="clear" w:color="auto" w:fill="auto"/>
            <w:vAlign w:val="bottom"/>
          </w:tcPr>
          <w:p w14:paraId="3A9E5FA6" w14:textId="77777777" w:rsidR="006C5506" w:rsidRPr="002C0D13" w:rsidRDefault="007A1DE0">
            <w:pPr>
              <w:pStyle w:val="Other0"/>
              <w:spacing w:after="0"/>
              <w:ind w:firstLine="160"/>
              <w:rPr>
                <w:color w:val="auto"/>
              </w:rPr>
            </w:pPr>
            <w:r w:rsidRPr="002C0D13">
              <w:rPr>
                <w:rStyle w:val="Other"/>
                <w:color w:val="auto"/>
              </w:rPr>
              <w:t>Short-circuit making current</w:t>
            </w:r>
          </w:p>
        </w:tc>
        <w:tc>
          <w:tcPr>
            <w:tcW w:w="1214" w:type="dxa"/>
            <w:tcBorders>
              <w:top w:val="single" w:sz="4" w:space="0" w:color="auto"/>
            </w:tcBorders>
            <w:shd w:val="clear" w:color="auto" w:fill="auto"/>
            <w:vAlign w:val="bottom"/>
          </w:tcPr>
          <w:p w14:paraId="68C84948" w14:textId="77777777" w:rsidR="006C5506" w:rsidRPr="002C0D13" w:rsidRDefault="007A1DE0">
            <w:pPr>
              <w:pStyle w:val="Other0"/>
              <w:spacing w:after="0"/>
              <w:rPr>
                <w:color w:val="auto"/>
              </w:rPr>
            </w:pPr>
            <w:r w:rsidRPr="002C0D13">
              <w:rPr>
                <w:rStyle w:val="Other"/>
                <w:color w:val="auto"/>
              </w:rPr>
              <w:t>kApeak _</w:t>
            </w:r>
          </w:p>
        </w:tc>
        <w:tc>
          <w:tcPr>
            <w:tcW w:w="1613" w:type="dxa"/>
            <w:tcBorders>
              <w:top w:val="single" w:sz="4" w:space="0" w:color="auto"/>
            </w:tcBorders>
            <w:shd w:val="clear" w:color="auto" w:fill="auto"/>
          </w:tcPr>
          <w:p w14:paraId="66B0312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5AE237" w14:textId="77777777" w:rsidR="006C5506" w:rsidRPr="002C0D13" w:rsidRDefault="006C5506">
            <w:pPr>
              <w:rPr>
                <w:color w:val="auto"/>
                <w:sz w:val="10"/>
                <w:szCs w:val="10"/>
              </w:rPr>
            </w:pPr>
          </w:p>
        </w:tc>
      </w:tr>
      <w:tr w:rsidR="002C0D13" w:rsidRPr="002C0D13" w14:paraId="26A08CC3" w14:textId="77777777">
        <w:trPr>
          <w:trHeight w:hRule="exact" w:val="509"/>
          <w:jc w:val="center"/>
        </w:trPr>
        <w:tc>
          <w:tcPr>
            <w:tcW w:w="854" w:type="dxa"/>
            <w:shd w:val="clear" w:color="auto" w:fill="auto"/>
            <w:vAlign w:val="bottom"/>
          </w:tcPr>
          <w:p w14:paraId="1D5066AF" w14:textId="77777777" w:rsidR="006C5506" w:rsidRPr="002C0D13" w:rsidRDefault="007A1DE0">
            <w:pPr>
              <w:pStyle w:val="Other0"/>
              <w:spacing w:after="0"/>
              <w:rPr>
                <w:color w:val="auto"/>
              </w:rPr>
            </w:pPr>
            <w:r w:rsidRPr="002C0D13">
              <w:rPr>
                <w:rStyle w:val="Other"/>
                <w:color w:val="auto"/>
              </w:rPr>
              <w:t>4.3.8.</w:t>
            </w:r>
          </w:p>
        </w:tc>
        <w:tc>
          <w:tcPr>
            <w:tcW w:w="3749" w:type="dxa"/>
            <w:shd w:val="clear" w:color="auto" w:fill="auto"/>
            <w:vAlign w:val="bottom"/>
          </w:tcPr>
          <w:p w14:paraId="3080131A" w14:textId="77777777" w:rsidR="006C5506" w:rsidRPr="002C0D13" w:rsidRDefault="007A1DE0">
            <w:pPr>
              <w:pStyle w:val="Other0"/>
              <w:spacing w:after="0"/>
              <w:ind w:firstLine="160"/>
              <w:rPr>
                <w:color w:val="auto"/>
              </w:rPr>
            </w:pPr>
            <w:r w:rsidRPr="002C0D13">
              <w:rPr>
                <w:rStyle w:val="Other"/>
                <w:color w:val="auto"/>
              </w:rPr>
              <w:t>Adjustable range of overload</w:t>
            </w:r>
          </w:p>
        </w:tc>
        <w:tc>
          <w:tcPr>
            <w:tcW w:w="1214" w:type="dxa"/>
            <w:tcBorders>
              <w:top w:val="single" w:sz="4" w:space="0" w:color="auto"/>
            </w:tcBorders>
            <w:shd w:val="clear" w:color="auto" w:fill="auto"/>
            <w:vAlign w:val="bottom"/>
          </w:tcPr>
          <w:p w14:paraId="3C69A9E2" w14:textId="77777777" w:rsidR="006C5506" w:rsidRPr="002C0D13" w:rsidRDefault="007A1DE0">
            <w:pPr>
              <w:pStyle w:val="Other0"/>
              <w:tabs>
                <w:tab w:val="left" w:pos="979"/>
              </w:tabs>
              <w:spacing w:after="0"/>
              <w:rPr>
                <w:color w:val="auto"/>
              </w:rPr>
            </w:pPr>
            <w:r w:rsidRPr="002C0D13">
              <w:rPr>
                <w:rStyle w:val="Other"/>
                <w:color w:val="auto"/>
              </w:rPr>
              <w:t>% Ir</w:t>
            </w:r>
            <w:r w:rsidRPr="002C0D13">
              <w:rPr>
                <w:rStyle w:val="Other"/>
                <w:color w:val="auto"/>
              </w:rPr>
              <w:tab/>
              <w:t>_</w:t>
            </w:r>
          </w:p>
        </w:tc>
        <w:tc>
          <w:tcPr>
            <w:tcW w:w="1613" w:type="dxa"/>
            <w:tcBorders>
              <w:top w:val="single" w:sz="4" w:space="0" w:color="auto"/>
            </w:tcBorders>
            <w:shd w:val="clear" w:color="auto" w:fill="auto"/>
          </w:tcPr>
          <w:p w14:paraId="3CA709F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36DBF1" w14:textId="77777777" w:rsidR="006C5506" w:rsidRPr="002C0D13" w:rsidRDefault="006C5506">
            <w:pPr>
              <w:rPr>
                <w:color w:val="auto"/>
                <w:sz w:val="10"/>
                <w:szCs w:val="10"/>
              </w:rPr>
            </w:pPr>
          </w:p>
        </w:tc>
      </w:tr>
      <w:tr w:rsidR="002C0D13" w:rsidRPr="002C0D13" w14:paraId="4893F1D5" w14:textId="77777777">
        <w:trPr>
          <w:trHeight w:hRule="exact" w:val="466"/>
          <w:jc w:val="center"/>
        </w:trPr>
        <w:tc>
          <w:tcPr>
            <w:tcW w:w="854" w:type="dxa"/>
            <w:shd w:val="clear" w:color="auto" w:fill="auto"/>
          </w:tcPr>
          <w:p w14:paraId="7844D101" w14:textId="77777777" w:rsidR="006C5506" w:rsidRPr="002C0D13" w:rsidRDefault="006C5506">
            <w:pPr>
              <w:rPr>
                <w:color w:val="auto"/>
                <w:sz w:val="10"/>
                <w:szCs w:val="10"/>
              </w:rPr>
            </w:pPr>
          </w:p>
        </w:tc>
        <w:tc>
          <w:tcPr>
            <w:tcW w:w="3749" w:type="dxa"/>
            <w:shd w:val="clear" w:color="auto" w:fill="auto"/>
            <w:vAlign w:val="center"/>
          </w:tcPr>
          <w:p w14:paraId="03130E1A" w14:textId="77777777" w:rsidR="006C5506" w:rsidRPr="002C0D13" w:rsidRDefault="007A1DE0">
            <w:pPr>
              <w:pStyle w:val="Other0"/>
              <w:spacing w:after="0"/>
              <w:ind w:firstLine="160"/>
              <w:rPr>
                <w:color w:val="auto"/>
              </w:rPr>
            </w:pPr>
            <w:r w:rsidRPr="002C0D13">
              <w:rPr>
                <w:rStyle w:val="Other"/>
                <w:color w:val="auto"/>
              </w:rPr>
              <w:t>protection</w:t>
            </w:r>
          </w:p>
        </w:tc>
        <w:tc>
          <w:tcPr>
            <w:tcW w:w="1214" w:type="dxa"/>
            <w:tcBorders>
              <w:top w:val="single" w:sz="4" w:space="0" w:color="auto"/>
            </w:tcBorders>
            <w:shd w:val="clear" w:color="auto" w:fill="auto"/>
          </w:tcPr>
          <w:p w14:paraId="0D109CF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161847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522F168" w14:textId="77777777" w:rsidR="006C5506" w:rsidRPr="002C0D13" w:rsidRDefault="006C5506">
            <w:pPr>
              <w:rPr>
                <w:color w:val="auto"/>
                <w:sz w:val="10"/>
                <w:szCs w:val="10"/>
              </w:rPr>
            </w:pPr>
          </w:p>
        </w:tc>
      </w:tr>
      <w:tr w:rsidR="002C0D13" w:rsidRPr="002C0D13" w14:paraId="39C31DCF" w14:textId="77777777">
        <w:trPr>
          <w:trHeight w:hRule="exact" w:val="312"/>
          <w:jc w:val="center"/>
        </w:trPr>
        <w:tc>
          <w:tcPr>
            <w:tcW w:w="854" w:type="dxa"/>
            <w:shd w:val="clear" w:color="auto" w:fill="auto"/>
            <w:vAlign w:val="bottom"/>
          </w:tcPr>
          <w:p w14:paraId="6EB1440E" w14:textId="77777777" w:rsidR="006C5506" w:rsidRPr="002C0D13" w:rsidRDefault="007A1DE0">
            <w:pPr>
              <w:pStyle w:val="Other0"/>
              <w:spacing w:after="0"/>
              <w:rPr>
                <w:color w:val="auto"/>
              </w:rPr>
            </w:pPr>
            <w:r w:rsidRPr="002C0D13">
              <w:rPr>
                <w:rStyle w:val="Other"/>
                <w:color w:val="auto"/>
              </w:rPr>
              <w:t>4.3.9.</w:t>
            </w:r>
          </w:p>
        </w:tc>
        <w:tc>
          <w:tcPr>
            <w:tcW w:w="3749" w:type="dxa"/>
            <w:shd w:val="clear" w:color="auto" w:fill="auto"/>
            <w:vAlign w:val="bottom"/>
          </w:tcPr>
          <w:p w14:paraId="218CB876" w14:textId="77777777" w:rsidR="006C5506" w:rsidRPr="002C0D13" w:rsidRDefault="007A1DE0">
            <w:pPr>
              <w:pStyle w:val="Other0"/>
              <w:spacing w:after="0"/>
              <w:ind w:firstLine="160"/>
              <w:rPr>
                <w:color w:val="auto"/>
              </w:rPr>
            </w:pPr>
            <w:r w:rsidRPr="002C0D13">
              <w:rPr>
                <w:rStyle w:val="Other"/>
                <w:color w:val="auto"/>
              </w:rPr>
              <w:t>Instantaneous over current protection</w:t>
            </w:r>
          </w:p>
        </w:tc>
        <w:tc>
          <w:tcPr>
            <w:tcW w:w="1214" w:type="dxa"/>
            <w:shd w:val="clear" w:color="auto" w:fill="auto"/>
            <w:vAlign w:val="bottom"/>
          </w:tcPr>
          <w:p w14:paraId="2E8D4595" w14:textId="77777777" w:rsidR="006C5506" w:rsidRPr="002C0D13" w:rsidRDefault="007A1DE0">
            <w:pPr>
              <w:pStyle w:val="Other0"/>
              <w:tabs>
                <w:tab w:val="left" w:pos="979"/>
              </w:tabs>
              <w:spacing w:after="0"/>
              <w:rPr>
                <w:color w:val="auto"/>
              </w:rPr>
            </w:pPr>
            <w:r w:rsidRPr="002C0D13">
              <w:rPr>
                <w:rStyle w:val="Other"/>
                <w:color w:val="auto"/>
              </w:rPr>
              <w:t>% Ir</w:t>
            </w:r>
            <w:r w:rsidRPr="002C0D13">
              <w:rPr>
                <w:rStyle w:val="Other"/>
                <w:color w:val="auto"/>
              </w:rPr>
              <w:tab/>
              <w:t>_</w:t>
            </w:r>
          </w:p>
        </w:tc>
        <w:tc>
          <w:tcPr>
            <w:tcW w:w="1613" w:type="dxa"/>
            <w:shd w:val="clear" w:color="auto" w:fill="auto"/>
          </w:tcPr>
          <w:p w14:paraId="7CB3403D" w14:textId="77777777" w:rsidR="006C5506" w:rsidRPr="002C0D13" w:rsidRDefault="006C5506">
            <w:pPr>
              <w:rPr>
                <w:color w:val="auto"/>
                <w:sz w:val="10"/>
                <w:szCs w:val="10"/>
              </w:rPr>
            </w:pPr>
          </w:p>
        </w:tc>
        <w:tc>
          <w:tcPr>
            <w:tcW w:w="2050" w:type="dxa"/>
            <w:shd w:val="clear" w:color="auto" w:fill="auto"/>
          </w:tcPr>
          <w:p w14:paraId="03B45F92" w14:textId="77777777" w:rsidR="006C5506" w:rsidRPr="002C0D13" w:rsidRDefault="006C5506">
            <w:pPr>
              <w:rPr>
                <w:color w:val="auto"/>
                <w:sz w:val="10"/>
                <w:szCs w:val="10"/>
              </w:rPr>
            </w:pPr>
          </w:p>
        </w:tc>
      </w:tr>
      <w:tr w:rsidR="002C0D13" w:rsidRPr="002C0D13" w14:paraId="1D5EA11D" w14:textId="77777777">
        <w:trPr>
          <w:trHeight w:hRule="exact" w:val="566"/>
          <w:jc w:val="center"/>
        </w:trPr>
        <w:tc>
          <w:tcPr>
            <w:tcW w:w="854" w:type="dxa"/>
            <w:shd w:val="clear" w:color="auto" w:fill="auto"/>
            <w:vAlign w:val="bottom"/>
          </w:tcPr>
          <w:p w14:paraId="0D5B69C4" w14:textId="77777777" w:rsidR="006C5506" w:rsidRPr="002C0D13" w:rsidRDefault="007A1DE0">
            <w:pPr>
              <w:pStyle w:val="Other0"/>
              <w:spacing w:after="0"/>
              <w:rPr>
                <w:color w:val="auto"/>
              </w:rPr>
            </w:pPr>
            <w:r w:rsidRPr="002C0D13">
              <w:rPr>
                <w:rStyle w:val="Other"/>
                <w:color w:val="auto"/>
              </w:rPr>
              <w:t>4.4.</w:t>
            </w:r>
          </w:p>
        </w:tc>
        <w:tc>
          <w:tcPr>
            <w:tcW w:w="3749" w:type="dxa"/>
            <w:shd w:val="clear" w:color="auto" w:fill="auto"/>
            <w:vAlign w:val="bottom"/>
          </w:tcPr>
          <w:p w14:paraId="06F53655" w14:textId="77777777" w:rsidR="006C5506" w:rsidRPr="002C0D13" w:rsidRDefault="007A1DE0">
            <w:pPr>
              <w:pStyle w:val="Other0"/>
              <w:spacing w:after="0"/>
              <w:ind w:firstLine="160"/>
              <w:rPr>
                <w:color w:val="auto"/>
              </w:rPr>
            </w:pPr>
            <w:r w:rsidRPr="002C0D13">
              <w:rPr>
                <w:rStyle w:val="Other"/>
                <w:color w:val="auto"/>
              </w:rPr>
              <w:t>Current transformers (incoming</w:t>
            </w:r>
          </w:p>
        </w:tc>
        <w:tc>
          <w:tcPr>
            <w:tcW w:w="1214" w:type="dxa"/>
            <w:tcBorders>
              <w:top w:val="single" w:sz="4" w:space="0" w:color="auto"/>
            </w:tcBorders>
            <w:shd w:val="clear" w:color="auto" w:fill="auto"/>
          </w:tcPr>
          <w:p w14:paraId="0832223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657487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D839E59" w14:textId="77777777" w:rsidR="006C5506" w:rsidRPr="002C0D13" w:rsidRDefault="006C5506">
            <w:pPr>
              <w:rPr>
                <w:color w:val="auto"/>
                <w:sz w:val="10"/>
                <w:szCs w:val="10"/>
              </w:rPr>
            </w:pPr>
          </w:p>
        </w:tc>
      </w:tr>
      <w:tr w:rsidR="002C0D13" w:rsidRPr="002C0D13" w14:paraId="2AC50918" w14:textId="77777777">
        <w:trPr>
          <w:trHeight w:hRule="exact" w:val="398"/>
          <w:jc w:val="center"/>
        </w:trPr>
        <w:tc>
          <w:tcPr>
            <w:tcW w:w="854" w:type="dxa"/>
            <w:shd w:val="clear" w:color="auto" w:fill="auto"/>
          </w:tcPr>
          <w:p w14:paraId="525794C6" w14:textId="77777777" w:rsidR="006C5506" w:rsidRPr="002C0D13" w:rsidRDefault="006C5506">
            <w:pPr>
              <w:rPr>
                <w:color w:val="auto"/>
                <w:sz w:val="10"/>
                <w:szCs w:val="10"/>
              </w:rPr>
            </w:pPr>
          </w:p>
        </w:tc>
        <w:tc>
          <w:tcPr>
            <w:tcW w:w="3749" w:type="dxa"/>
            <w:shd w:val="clear" w:color="auto" w:fill="auto"/>
          </w:tcPr>
          <w:p w14:paraId="04F35576" w14:textId="77777777" w:rsidR="006C5506" w:rsidRPr="002C0D13" w:rsidRDefault="007A1DE0">
            <w:pPr>
              <w:pStyle w:val="Other0"/>
              <w:spacing w:after="0"/>
              <w:ind w:firstLine="160"/>
              <w:rPr>
                <w:color w:val="auto"/>
              </w:rPr>
            </w:pPr>
            <w:r w:rsidRPr="002C0D13">
              <w:rPr>
                <w:rStyle w:val="Other"/>
                <w:color w:val="auto"/>
              </w:rPr>
              <w:t>circuits)</w:t>
            </w:r>
          </w:p>
        </w:tc>
        <w:tc>
          <w:tcPr>
            <w:tcW w:w="1214" w:type="dxa"/>
            <w:shd w:val="clear" w:color="auto" w:fill="auto"/>
          </w:tcPr>
          <w:p w14:paraId="06224811" w14:textId="77777777" w:rsidR="006C5506" w:rsidRPr="002C0D13" w:rsidRDefault="006C5506">
            <w:pPr>
              <w:rPr>
                <w:color w:val="auto"/>
                <w:sz w:val="10"/>
                <w:szCs w:val="10"/>
              </w:rPr>
            </w:pPr>
          </w:p>
        </w:tc>
        <w:tc>
          <w:tcPr>
            <w:tcW w:w="1613" w:type="dxa"/>
            <w:shd w:val="clear" w:color="auto" w:fill="auto"/>
          </w:tcPr>
          <w:p w14:paraId="6C33707E" w14:textId="77777777" w:rsidR="006C5506" w:rsidRPr="002C0D13" w:rsidRDefault="006C5506">
            <w:pPr>
              <w:rPr>
                <w:color w:val="auto"/>
                <w:sz w:val="10"/>
                <w:szCs w:val="10"/>
              </w:rPr>
            </w:pPr>
          </w:p>
        </w:tc>
        <w:tc>
          <w:tcPr>
            <w:tcW w:w="2050" w:type="dxa"/>
            <w:shd w:val="clear" w:color="auto" w:fill="auto"/>
          </w:tcPr>
          <w:p w14:paraId="0C6F7415" w14:textId="77777777" w:rsidR="006C5506" w:rsidRPr="002C0D13" w:rsidRDefault="006C5506">
            <w:pPr>
              <w:rPr>
                <w:color w:val="auto"/>
                <w:sz w:val="10"/>
                <w:szCs w:val="10"/>
              </w:rPr>
            </w:pPr>
          </w:p>
        </w:tc>
      </w:tr>
      <w:tr w:rsidR="002C0D13" w:rsidRPr="002C0D13" w14:paraId="56B4DF99" w14:textId="77777777">
        <w:trPr>
          <w:trHeight w:hRule="exact" w:val="322"/>
          <w:jc w:val="center"/>
        </w:trPr>
        <w:tc>
          <w:tcPr>
            <w:tcW w:w="854" w:type="dxa"/>
            <w:shd w:val="clear" w:color="auto" w:fill="auto"/>
            <w:vAlign w:val="bottom"/>
          </w:tcPr>
          <w:p w14:paraId="63FAB1C9" w14:textId="77777777" w:rsidR="006C5506" w:rsidRPr="002C0D13" w:rsidRDefault="007A1DE0">
            <w:pPr>
              <w:pStyle w:val="Other0"/>
              <w:spacing w:after="0"/>
              <w:rPr>
                <w:color w:val="auto"/>
              </w:rPr>
            </w:pPr>
            <w:r w:rsidRPr="002C0D13">
              <w:rPr>
                <w:rStyle w:val="Other"/>
                <w:color w:val="auto"/>
              </w:rPr>
              <w:t>4.4.1.</w:t>
            </w:r>
          </w:p>
        </w:tc>
        <w:tc>
          <w:tcPr>
            <w:tcW w:w="3749" w:type="dxa"/>
            <w:shd w:val="clear" w:color="auto" w:fill="auto"/>
            <w:vAlign w:val="bottom"/>
          </w:tcPr>
          <w:p w14:paraId="23836495" w14:textId="77777777" w:rsidR="006C5506" w:rsidRPr="002C0D13" w:rsidRDefault="007A1DE0">
            <w:pPr>
              <w:pStyle w:val="Other0"/>
              <w:spacing w:after="0"/>
              <w:ind w:firstLine="160"/>
              <w:rPr>
                <w:color w:val="auto"/>
              </w:rPr>
            </w:pPr>
            <w:r w:rsidRPr="002C0D13">
              <w:rPr>
                <w:rStyle w:val="Other"/>
                <w:color w:val="auto"/>
              </w:rPr>
              <w:t>Make</w:t>
            </w:r>
          </w:p>
        </w:tc>
        <w:tc>
          <w:tcPr>
            <w:tcW w:w="1214" w:type="dxa"/>
            <w:shd w:val="clear" w:color="auto" w:fill="auto"/>
            <w:vAlign w:val="bottom"/>
          </w:tcPr>
          <w:p w14:paraId="02B6659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2A6369C8" w14:textId="77777777" w:rsidR="006C5506" w:rsidRPr="002C0D13" w:rsidRDefault="006C5506">
            <w:pPr>
              <w:rPr>
                <w:color w:val="auto"/>
                <w:sz w:val="10"/>
                <w:szCs w:val="10"/>
              </w:rPr>
            </w:pPr>
          </w:p>
        </w:tc>
        <w:tc>
          <w:tcPr>
            <w:tcW w:w="2050" w:type="dxa"/>
            <w:shd w:val="clear" w:color="auto" w:fill="auto"/>
          </w:tcPr>
          <w:p w14:paraId="42DDEC09" w14:textId="77777777" w:rsidR="006C5506" w:rsidRPr="002C0D13" w:rsidRDefault="006C5506">
            <w:pPr>
              <w:rPr>
                <w:color w:val="auto"/>
                <w:sz w:val="10"/>
                <w:szCs w:val="10"/>
              </w:rPr>
            </w:pPr>
          </w:p>
        </w:tc>
      </w:tr>
      <w:tr w:rsidR="002C0D13" w:rsidRPr="002C0D13" w14:paraId="3022627D" w14:textId="77777777">
        <w:trPr>
          <w:trHeight w:hRule="exact" w:val="509"/>
          <w:jc w:val="center"/>
        </w:trPr>
        <w:tc>
          <w:tcPr>
            <w:tcW w:w="854" w:type="dxa"/>
            <w:shd w:val="clear" w:color="auto" w:fill="auto"/>
            <w:vAlign w:val="bottom"/>
          </w:tcPr>
          <w:p w14:paraId="73F2D19C" w14:textId="77777777" w:rsidR="006C5506" w:rsidRPr="002C0D13" w:rsidRDefault="007A1DE0">
            <w:pPr>
              <w:pStyle w:val="Other0"/>
              <w:spacing w:after="0"/>
              <w:rPr>
                <w:color w:val="auto"/>
              </w:rPr>
            </w:pPr>
            <w:r w:rsidRPr="002C0D13">
              <w:rPr>
                <w:rStyle w:val="Other"/>
                <w:color w:val="auto"/>
              </w:rPr>
              <w:t>4.4.2.</w:t>
            </w:r>
          </w:p>
        </w:tc>
        <w:tc>
          <w:tcPr>
            <w:tcW w:w="3749" w:type="dxa"/>
            <w:shd w:val="clear" w:color="auto" w:fill="auto"/>
            <w:vAlign w:val="bottom"/>
          </w:tcPr>
          <w:p w14:paraId="4560567E" w14:textId="77777777" w:rsidR="006C5506" w:rsidRPr="002C0D13" w:rsidRDefault="007A1DE0">
            <w:pPr>
              <w:pStyle w:val="Other0"/>
              <w:spacing w:after="0"/>
              <w:ind w:firstLine="160"/>
              <w:rPr>
                <w:color w:val="auto"/>
              </w:rPr>
            </w:pPr>
            <w:r w:rsidRPr="002C0D13">
              <w:rPr>
                <w:rStyle w:val="Other"/>
                <w:color w:val="auto"/>
              </w:rPr>
              <w:t>Type</w:t>
            </w:r>
          </w:p>
        </w:tc>
        <w:tc>
          <w:tcPr>
            <w:tcW w:w="1214" w:type="dxa"/>
            <w:tcBorders>
              <w:top w:val="single" w:sz="4" w:space="0" w:color="auto"/>
            </w:tcBorders>
            <w:shd w:val="clear" w:color="auto" w:fill="auto"/>
            <w:vAlign w:val="bottom"/>
          </w:tcPr>
          <w:p w14:paraId="1BE2ED5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BB762E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55A9C12" w14:textId="77777777" w:rsidR="006C5506" w:rsidRPr="002C0D13" w:rsidRDefault="006C5506">
            <w:pPr>
              <w:rPr>
                <w:color w:val="auto"/>
                <w:sz w:val="10"/>
                <w:szCs w:val="10"/>
              </w:rPr>
            </w:pPr>
          </w:p>
        </w:tc>
      </w:tr>
      <w:tr w:rsidR="002C0D13" w:rsidRPr="002C0D13" w14:paraId="2D98DD52" w14:textId="77777777">
        <w:trPr>
          <w:trHeight w:hRule="exact" w:val="509"/>
          <w:jc w:val="center"/>
        </w:trPr>
        <w:tc>
          <w:tcPr>
            <w:tcW w:w="854" w:type="dxa"/>
            <w:shd w:val="clear" w:color="auto" w:fill="auto"/>
            <w:vAlign w:val="bottom"/>
          </w:tcPr>
          <w:p w14:paraId="32292A4E" w14:textId="77777777" w:rsidR="006C5506" w:rsidRPr="002C0D13" w:rsidRDefault="007A1DE0">
            <w:pPr>
              <w:pStyle w:val="Other0"/>
              <w:spacing w:after="0"/>
              <w:rPr>
                <w:color w:val="auto"/>
              </w:rPr>
            </w:pPr>
            <w:r w:rsidRPr="002C0D13">
              <w:rPr>
                <w:rStyle w:val="Other"/>
                <w:color w:val="auto"/>
              </w:rPr>
              <w:t>4.4.3.</w:t>
            </w:r>
          </w:p>
        </w:tc>
        <w:tc>
          <w:tcPr>
            <w:tcW w:w="3749" w:type="dxa"/>
            <w:shd w:val="clear" w:color="auto" w:fill="auto"/>
            <w:vAlign w:val="bottom"/>
          </w:tcPr>
          <w:p w14:paraId="7048C474"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1214" w:type="dxa"/>
            <w:tcBorders>
              <w:top w:val="single" w:sz="4" w:space="0" w:color="auto"/>
            </w:tcBorders>
            <w:shd w:val="clear" w:color="auto" w:fill="auto"/>
            <w:vAlign w:val="bottom"/>
          </w:tcPr>
          <w:p w14:paraId="32A5995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5F87A8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881FB76" w14:textId="77777777" w:rsidR="006C5506" w:rsidRPr="002C0D13" w:rsidRDefault="006C5506">
            <w:pPr>
              <w:rPr>
                <w:color w:val="auto"/>
                <w:sz w:val="10"/>
                <w:szCs w:val="10"/>
              </w:rPr>
            </w:pPr>
          </w:p>
        </w:tc>
      </w:tr>
      <w:tr w:rsidR="002C0D13" w:rsidRPr="002C0D13" w14:paraId="0520195F" w14:textId="77777777">
        <w:trPr>
          <w:trHeight w:hRule="exact" w:val="509"/>
          <w:jc w:val="center"/>
        </w:trPr>
        <w:tc>
          <w:tcPr>
            <w:tcW w:w="854" w:type="dxa"/>
            <w:shd w:val="clear" w:color="auto" w:fill="auto"/>
            <w:vAlign w:val="bottom"/>
          </w:tcPr>
          <w:p w14:paraId="5C6F6B94" w14:textId="77777777" w:rsidR="006C5506" w:rsidRPr="002C0D13" w:rsidRDefault="007A1DE0">
            <w:pPr>
              <w:pStyle w:val="Other0"/>
              <w:spacing w:after="0"/>
              <w:rPr>
                <w:color w:val="auto"/>
              </w:rPr>
            </w:pPr>
            <w:r w:rsidRPr="002C0D13">
              <w:rPr>
                <w:rStyle w:val="Other"/>
                <w:color w:val="auto"/>
              </w:rPr>
              <w:t>4.4.4.</w:t>
            </w:r>
          </w:p>
        </w:tc>
        <w:tc>
          <w:tcPr>
            <w:tcW w:w="3749" w:type="dxa"/>
            <w:shd w:val="clear" w:color="auto" w:fill="auto"/>
            <w:vAlign w:val="bottom"/>
          </w:tcPr>
          <w:p w14:paraId="397EEFF9" w14:textId="77777777" w:rsidR="006C5506" w:rsidRPr="002C0D13" w:rsidRDefault="007A1DE0">
            <w:pPr>
              <w:pStyle w:val="Other0"/>
              <w:spacing w:after="0"/>
              <w:ind w:firstLine="160"/>
              <w:rPr>
                <w:color w:val="auto"/>
              </w:rPr>
            </w:pPr>
            <w:r w:rsidRPr="002C0D13">
              <w:rPr>
                <w:rStyle w:val="Other"/>
                <w:color w:val="auto"/>
              </w:rPr>
              <w:t>Number of CT’s</w:t>
            </w:r>
          </w:p>
        </w:tc>
        <w:tc>
          <w:tcPr>
            <w:tcW w:w="1214" w:type="dxa"/>
            <w:tcBorders>
              <w:top w:val="single" w:sz="4" w:space="0" w:color="auto"/>
            </w:tcBorders>
            <w:shd w:val="clear" w:color="auto" w:fill="auto"/>
            <w:vAlign w:val="bottom"/>
          </w:tcPr>
          <w:p w14:paraId="55C8E9D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7BEBFE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BD4FDFA" w14:textId="77777777" w:rsidR="006C5506" w:rsidRPr="002C0D13" w:rsidRDefault="006C5506">
            <w:pPr>
              <w:rPr>
                <w:color w:val="auto"/>
                <w:sz w:val="10"/>
                <w:szCs w:val="10"/>
              </w:rPr>
            </w:pPr>
          </w:p>
        </w:tc>
      </w:tr>
      <w:tr w:rsidR="002C0D13" w:rsidRPr="002C0D13" w14:paraId="43AF82CB" w14:textId="77777777">
        <w:trPr>
          <w:trHeight w:hRule="exact" w:val="509"/>
          <w:jc w:val="center"/>
        </w:trPr>
        <w:tc>
          <w:tcPr>
            <w:tcW w:w="854" w:type="dxa"/>
            <w:shd w:val="clear" w:color="auto" w:fill="auto"/>
            <w:vAlign w:val="bottom"/>
          </w:tcPr>
          <w:p w14:paraId="3B79F1CE" w14:textId="77777777" w:rsidR="006C5506" w:rsidRPr="002C0D13" w:rsidRDefault="007A1DE0">
            <w:pPr>
              <w:pStyle w:val="Other0"/>
              <w:spacing w:after="0"/>
              <w:rPr>
                <w:color w:val="auto"/>
              </w:rPr>
            </w:pPr>
            <w:r w:rsidRPr="002C0D13">
              <w:rPr>
                <w:rStyle w:val="Other"/>
                <w:color w:val="auto"/>
              </w:rPr>
              <w:t>4.4.5.</w:t>
            </w:r>
          </w:p>
        </w:tc>
        <w:tc>
          <w:tcPr>
            <w:tcW w:w="3749" w:type="dxa"/>
            <w:shd w:val="clear" w:color="auto" w:fill="auto"/>
            <w:vAlign w:val="bottom"/>
          </w:tcPr>
          <w:p w14:paraId="503E50B0" w14:textId="77777777" w:rsidR="006C5506" w:rsidRPr="002C0D13" w:rsidRDefault="007A1DE0">
            <w:pPr>
              <w:pStyle w:val="Other0"/>
              <w:spacing w:after="0"/>
              <w:ind w:firstLine="160"/>
              <w:rPr>
                <w:color w:val="auto"/>
              </w:rPr>
            </w:pPr>
            <w:r w:rsidRPr="002C0D13">
              <w:rPr>
                <w:rStyle w:val="Other"/>
                <w:color w:val="auto"/>
              </w:rPr>
              <w:t>Rated current primary side</w:t>
            </w:r>
          </w:p>
        </w:tc>
        <w:tc>
          <w:tcPr>
            <w:tcW w:w="1214" w:type="dxa"/>
            <w:tcBorders>
              <w:top w:val="single" w:sz="4" w:space="0" w:color="auto"/>
            </w:tcBorders>
            <w:shd w:val="clear" w:color="auto" w:fill="auto"/>
            <w:vAlign w:val="bottom"/>
          </w:tcPr>
          <w:p w14:paraId="01AA5C83"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7FABC8A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C3CCDC9" w14:textId="77777777" w:rsidR="006C5506" w:rsidRPr="002C0D13" w:rsidRDefault="006C5506">
            <w:pPr>
              <w:rPr>
                <w:color w:val="auto"/>
                <w:sz w:val="10"/>
                <w:szCs w:val="10"/>
              </w:rPr>
            </w:pPr>
          </w:p>
        </w:tc>
      </w:tr>
      <w:tr w:rsidR="002C0D13" w:rsidRPr="002C0D13" w14:paraId="3C7BCC8B" w14:textId="77777777">
        <w:trPr>
          <w:trHeight w:hRule="exact" w:val="509"/>
          <w:jc w:val="center"/>
        </w:trPr>
        <w:tc>
          <w:tcPr>
            <w:tcW w:w="854" w:type="dxa"/>
            <w:shd w:val="clear" w:color="auto" w:fill="auto"/>
            <w:vAlign w:val="bottom"/>
          </w:tcPr>
          <w:p w14:paraId="3F397971" w14:textId="77777777" w:rsidR="006C5506" w:rsidRPr="002C0D13" w:rsidRDefault="007A1DE0">
            <w:pPr>
              <w:pStyle w:val="Other0"/>
              <w:spacing w:after="0"/>
              <w:rPr>
                <w:color w:val="auto"/>
              </w:rPr>
            </w:pPr>
            <w:r w:rsidRPr="002C0D13">
              <w:rPr>
                <w:rStyle w:val="Other"/>
                <w:color w:val="auto"/>
              </w:rPr>
              <w:t>4.4.6.</w:t>
            </w:r>
          </w:p>
        </w:tc>
        <w:tc>
          <w:tcPr>
            <w:tcW w:w="3749" w:type="dxa"/>
            <w:shd w:val="clear" w:color="auto" w:fill="auto"/>
            <w:vAlign w:val="bottom"/>
          </w:tcPr>
          <w:p w14:paraId="1AF4B9C5" w14:textId="77777777" w:rsidR="006C5506" w:rsidRPr="002C0D13" w:rsidRDefault="007A1DE0">
            <w:pPr>
              <w:pStyle w:val="Other0"/>
              <w:spacing w:after="0"/>
              <w:ind w:firstLine="160"/>
              <w:rPr>
                <w:color w:val="auto"/>
              </w:rPr>
            </w:pPr>
            <w:r w:rsidRPr="002C0D13">
              <w:rPr>
                <w:rStyle w:val="Other"/>
                <w:color w:val="auto"/>
              </w:rPr>
              <w:t>Rated current secondary side</w:t>
            </w:r>
          </w:p>
        </w:tc>
        <w:tc>
          <w:tcPr>
            <w:tcW w:w="1214" w:type="dxa"/>
            <w:tcBorders>
              <w:top w:val="single" w:sz="4" w:space="0" w:color="auto"/>
            </w:tcBorders>
            <w:shd w:val="clear" w:color="auto" w:fill="auto"/>
            <w:vAlign w:val="bottom"/>
          </w:tcPr>
          <w:p w14:paraId="39878C9D"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202A38E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ED5D5E8" w14:textId="77777777" w:rsidR="006C5506" w:rsidRPr="002C0D13" w:rsidRDefault="006C5506">
            <w:pPr>
              <w:rPr>
                <w:color w:val="auto"/>
                <w:sz w:val="10"/>
                <w:szCs w:val="10"/>
              </w:rPr>
            </w:pPr>
          </w:p>
        </w:tc>
      </w:tr>
      <w:tr w:rsidR="002C0D13" w:rsidRPr="002C0D13" w14:paraId="113ADA2A" w14:textId="77777777">
        <w:trPr>
          <w:trHeight w:hRule="exact" w:val="509"/>
          <w:jc w:val="center"/>
        </w:trPr>
        <w:tc>
          <w:tcPr>
            <w:tcW w:w="854" w:type="dxa"/>
            <w:shd w:val="clear" w:color="auto" w:fill="auto"/>
            <w:vAlign w:val="bottom"/>
          </w:tcPr>
          <w:p w14:paraId="7462D13A" w14:textId="77777777" w:rsidR="006C5506" w:rsidRPr="002C0D13" w:rsidRDefault="007A1DE0">
            <w:pPr>
              <w:pStyle w:val="Other0"/>
              <w:spacing w:after="0"/>
              <w:rPr>
                <w:color w:val="auto"/>
              </w:rPr>
            </w:pPr>
            <w:r w:rsidRPr="002C0D13">
              <w:rPr>
                <w:rStyle w:val="Other"/>
                <w:color w:val="auto"/>
              </w:rPr>
              <w:t>4.4.7.</w:t>
            </w:r>
          </w:p>
        </w:tc>
        <w:tc>
          <w:tcPr>
            <w:tcW w:w="3749" w:type="dxa"/>
            <w:shd w:val="clear" w:color="auto" w:fill="auto"/>
            <w:vAlign w:val="bottom"/>
          </w:tcPr>
          <w:p w14:paraId="0E018B05" w14:textId="77777777" w:rsidR="006C5506" w:rsidRPr="002C0D13" w:rsidRDefault="007A1DE0">
            <w:pPr>
              <w:pStyle w:val="Other0"/>
              <w:spacing w:after="0"/>
              <w:ind w:firstLine="160"/>
              <w:rPr>
                <w:color w:val="auto"/>
              </w:rPr>
            </w:pPr>
            <w:r w:rsidRPr="002C0D13">
              <w:rPr>
                <w:rStyle w:val="Other"/>
                <w:color w:val="auto"/>
              </w:rPr>
              <w:t>Thermal short time current 1 sec.</w:t>
            </w:r>
          </w:p>
        </w:tc>
        <w:tc>
          <w:tcPr>
            <w:tcW w:w="1214" w:type="dxa"/>
            <w:tcBorders>
              <w:top w:val="single" w:sz="4" w:space="0" w:color="auto"/>
            </w:tcBorders>
            <w:shd w:val="clear" w:color="auto" w:fill="auto"/>
            <w:vAlign w:val="bottom"/>
          </w:tcPr>
          <w:p w14:paraId="6C3EF67C" w14:textId="77777777" w:rsidR="006C5506" w:rsidRPr="002C0D13" w:rsidRDefault="007A1DE0">
            <w:pPr>
              <w:pStyle w:val="Other0"/>
              <w:spacing w:after="0"/>
              <w:rPr>
                <w:color w:val="auto"/>
              </w:rPr>
            </w:pPr>
            <w:r w:rsidRPr="002C0D13">
              <w:rPr>
                <w:rStyle w:val="Other"/>
                <w:color w:val="auto"/>
              </w:rPr>
              <w:t>kArms _</w:t>
            </w:r>
          </w:p>
        </w:tc>
        <w:tc>
          <w:tcPr>
            <w:tcW w:w="1613" w:type="dxa"/>
            <w:tcBorders>
              <w:top w:val="single" w:sz="4" w:space="0" w:color="auto"/>
            </w:tcBorders>
            <w:shd w:val="clear" w:color="auto" w:fill="auto"/>
          </w:tcPr>
          <w:p w14:paraId="4682F1A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87E52CA" w14:textId="77777777" w:rsidR="006C5506" w:rsidRPr="002C0D13" w:rsidRDefault="006C5506">
            <w:pPr>
              <w:rPr>
                <w:color w:val="auto"/>
                <w:sz w:val="10"/>
                <w:szCs w:val="10"/>
              </w:rPr>
            </w:pPr>
          </w:p>
        </w:tc>
      </w:tr>
      <w:tr w:rsidR="002C0D13" w:rsidRPr="002C0D13" w14:paraId="2B644B3B" w14:textId="77777777">
        <w:trPr>
          <w:trHeight w:hRule="exact" w:val="509"/>
          <w:jc w:val="center"/>
        </w:trPr>
        <w:tc>
          <w:tcPr>
            <w:tcW w:w="854" w:type="dxa"/>
            <w:shd w:val="clear" w:color="auto" w:fill="auto"/>
            <w:vAlign w:val="bottom"/>
          </w:tcPr>
          <w:p w14:paraId="19D03B60" w14:textId="77777777" w:rsidR="006C5506" w:rsidRPr="002C0D13" w:rsidRDefault="007A1DE0">
            <w:pPr>
              <w:pStyle w:val="Other0"/>
              <w:spacing w:after="0"/>
              <w:rPr>
                <w:color w:val="auto"/>
              </w:rPr>
            </w:pPr>
            <w:r w:rsidRPr="002C0D13">
              <w:rPr>
                <w:rStyle w:val="Other"/>
                <w:color w:val="auto"/>
              </w:rPr>
              <w:t>4.4.8.</w:t>
            </w:r>
          </w:p>
        </w:tc>
        <w:tc>
          <w:tcPr>
            <w:tcW w:w="3749" w:type="dxa"/>
            <w:shd w:val="clear" w:color="auto" w:fill="auto"/>
            <w:vAlign w:val="bottom"/>
          </w:tcPr>
          <w:p w14:paraId="64829B9A" w14:textId="77777777" w:rsidR="006C5506" w:rsidRPr="002C0D13" w:rsidRDefault="007A1DE0">
            <w:pPr>
              <w:pStyle w:val="Other0"/>
              <w:spacing w:after="0"/>
              <w:ind w:firstLine="160"/>
              <w:rPr>
                <w:color w:val="auto"/>
              </w:rPr>
            </w:pPr>
            <w:r w:rsidRPr="002C0D13">
              <w:rPr>
                <w:rStyle w:val="Other"/>
                <w:color w:val="auto"/>
              </w:rPr>
              <w:t>Short time dynamic current</w:t>
            </w:r>
          </w:p>
        </w:tc>
        <w:tc>
          <w:tcPr>
            <w:tcW w:w="1214" w:type="dxa"/>
            <w:tcBorders>
              <w:top w:val="single" w:sz="4" w:space="0" w:color="auto"/>
            </w:tcBorders>
            <w:shd w:val="clear" w:color="auto" w:fill="auto"/>
            <w:vAlign w:val="bottom"/>
          </w:tcPr>
          <w:p w14:paraId="019858F6" w14:textId="77777777" w:rsidR="006C5506" w:rsidRPr="002C0D13" w:rsidRDefault="007A1DE0">
            <w:pPr>
              <w:pStyle w:val="Other0"/>
              <w:spacing w:after="0"/>
              <w:rPr>
                <w:color w:val="auto"/>
              </w:rPr>
            </w:pPr>
            <w:r w:rsidRPr="002C0D13">
              <w:rPr>
                <w:rStyle w:val="Other"/>
                <w:color w:val="auto"/>
              </w:rPr>
              <w:t>kApeak _</w:t>
            </w:r>
          </w:p>
        </w:tc>
        <w:tc>
          <w:tcPr>
            <w:tcW w:w="1613" w:type="dxa"/>
            <w:tcBorders>
              <w:top w:val="single" w:sz="4" w:space="0" w:color="auto"/>
            </w:tcBorders>
            <w:shd w:val="clear" w:color="auto" w:fill="auto"/>
          </w:tcPr>
          <w:p w14:paraId="4C998C1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9F3295" w14:textId="77777777" w:rsidR="006C5506" w:rsidRPr="002C0D13" w:rsidRDefault="006C5506">
            <w:pPr>
              <w:rPr>
                <w:color w:val="auto"/>
                <w:sz w:val="10"/>
                <w:szCs w:val="10"/>
              </w:rPr>
            </w:pPr>
          </w:p>
        </w:tc>
      </w:tr>
      <w:tr w:rsidR="002C0D13" w:rsidRPr="002C0D13" w14:paraId="08298536" w14:textId="77777777">
        <w:trPr>
          <w:trHeight w:hRule="exact" w:val="509"/>
          <w:jc w:val="center"/>
        </w:trPr>
        <w:tc>
          <w:tcPr>
            <w:tcW w:w="854" w:type="dxa"/>
            <w:shd w:val="clear" w:color="auto" w:fill="auto"/>
            <w:vAlign w:val="bottom"/>
          </w:tcPr>
          <w:p w14:paraId="41A6ECC0" w14:textId="77777777" w:rsidR="006C5506" w:rsidRPr="002C0D13" w:rsidRDefault="007A1DE0">
            <w:pPr>
              <w:pStyle w:val="Other0"/>
              <w:spacing w:after="0"/>
              <w:rPr>
                <w:color w:val="auto"/>
              </w:rPr>
            </w:pPr>
            <w:r w:rsidRPr="002C0D13">
              <w:rPr>
                <w:rStyle w:val="Other"/>
                <w:color w:val="auto"/>
              </w:rPr>
              <w:t>4.4.9.</w:t>
            </w:r>
          </w:p>
        </w:tc>
        <w:tc>
          <w:tcPr>
            <w:tcW w:w="3749" w:type="dxa"/>
            <w:shd w:val="clear" w:color="auto" w:fill="auto"/>
            <w:vAlign w:val="bottom"/>
          </w:tcPr>
          <w:p w14:paraId="3BD5652E" w14:textId="77777777" w:rsidR="006C5506" w:rsidRPr="002C0D13" w:rsidRDefault="007A1DE0">
            <w:pPr>
              <w:pStyle w:val="Other0"/>
              <w:spacing w:after="0"/>
              <w:ind w:firstLine="160"/>
              <w:rPr>
                <w:color w:val="auto"/>
              </w:rPr>
            </w:pPr>
            <w:r w:rsidRPr="002C0D13">
              <w:rPr>
                <w:rStyle w:val="Other"/>
                <w:color w:val="auto"/>
              </w:rPr>
              <w:t>Number of measuring/protection cores</w:t>
            </w:r>
          </w:p>
        </w:tc>
        <w:tc>
          <w:tcPr>
            <w:tcW w:w="1214" w:type="dxa"/>
            <w:tcBorders>
              <w:top w:val="single" w:sz="4" w:space="0" w:color="auto"/>
            </w:tcBorders>
            <w:shd w:val="clear" w:color="auto" w:fill="auto"/>
            <w:vAlign w:val="bottom"/>
          </w:tcPr>
          <w:p w14:paraId="049770F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0D5E37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8831780" w14:textId="77777777" w:rsidR="006C5506" w:rsidRPr="002C0D13" w:rsidRDefault="006C5506">
            <w:pPr>
              <w:rPr>
                <w:color w:val="auto"/>
                <w:sz w:val="10"/>
                <w:szCs w:val="10"/>
              </w:rPr>
            </w:pPr>
          </w:p>
        </w:tc>
      </w:tr>
      <w:tr w:rsidR="002C0D13" w:rsidRPr="002C0D13" w14:paraId="596AB18E" w14:textId="77777777">
        <w:trPr>
          <w:trHeight w:hRule="exact" w:val="696"/>
          <w:jc w:val="center"/>
        </w:trPr>
        <w:tc>
          <w:tcPr>
            <w:tcW w:w="854" w:type="dxa"/>
            <w:shd w:val="clear" w:color="auto" w:fill="auto"/>
            <w:vAlign w:val="center"/>
          </w:tcPr>
          <w:p w14:paraId="3BE817D3" w14:textId="77777777" w:rsidR="006C5506" w:rsidRPr="002C0D13" w:rsidRDefault="007A1DE0">
            <w:pPr>
              <w:pStyle w:val="Other0"/>
              <w:spacing w:after="0"/>
              <w:rPr>
                <w:color w:val="auto"/>
              </w:rPr>
            </w:pPr>
            <w:r w:rsidRPr="002C0D13">
              <w:rPr>
                <w:rStyle w:val="Other"/>
                <w:color w:val="auto"/>
              </w:rPr>
              <w:t>4.4.10.</w:t>
            </w:r>
          </w:p>
        </w:tc>
        <w:tc>
          <w:tcPr>
            <w:tcW w:w="3749" w:type="dxa"/>
            <w:shd w:val="clear" w:color="auto" w:fill="auto"/>
            <w:vAlign w:val="center"/>
          </w:tcPr>
          <w:p w14:paraId="51E6BDC3" w14:textId="77777777" w:rsidR="006C5506" w:rsidRPr="002C0D13" w:rsidRDefault="007A1DE0">
            <w:pPr>
              <w:pStyle w:val="Other0"/>
              <w:spacing w:after="0"/>
              <w:ind w:firstLine="160"/>
              <w:rPr>
                <w:color w:val="auto"/>
              </w:rPr>
            </w:pPr>
            <w:r w:rsidRPr="002C0D13">
              <w:rPr>
                <w:rStyle w:val="Other"/>
                <w:color w:val="auto"/>
              </w:rPr>
              <w:t>Measuring cores</w:t>
            </w:r>
          </w:p>
        </w:tc>
        <w:tc>
          <w:tcPr>
            <w:tcW w:w="1214" w:type="dxa"/>
            <w:tcBorders>
              <w:top w:val="single" w:sz="4" w:space="0" w:color="auto"/>
            </w:tcBorders>
            <w:shd w:val="clear" w:color="auto" w:fill="auto"/>
          </w:tcPr>
          <w:p w14:paraId="1C0ABFF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372AC8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150F242" w14:textId="77777777" w:rsidR="006C5506" w:rsidRPr="002C0D13" w:rsidRDefault="006C5506">
            <w:pPr>
              <w:rPr>
                <w:color w:val="auto"/>
                <w:sz w:val="10"/>
                <w:szCs w:val="10"/>
              </w:rPr>
            </w:pPr>
          </w:p>
        </w:tc>
      </w:tr>
      <w:tr w:rsidR="002C0D13" w:rsidRPr="002C0D13" w14:paraId="4F021FF0" w14:textId="77777777">
        <w:trPr>
          <w:trHeight w:hRule="exact" w:val="322"/>
          <w:jc w:val="center"/>
        </w:trPr>
        <w:tc>
          <w:tcPr>
            <w:tcW w:w="854" w:type="dxa"/>
            <w:shd w:val="clear" w:color="auto" w:fill="auto"/>
          </w:tcPr>
          <w:p w14:paraId="6D2A7DC8" w14:textId="77777777" w:rsidR="006C5506" w:rsidRPr="002C0D13" w:rsidRDefault="006C5506">
            <w:pPr>
              <w:rPr>
                <w:color w:val="auto"/>
                <w:sz w:val="10"/>
                <w:szCs w:val="10"/>
              </w:rPr>
            </w:pPr>
          </w:p>
        </w:tc>
        <w:tc>
          <w:tcPr>
            <w:tcW w:w="3749" w:type="dxa"/>
            <w:shd w:val="clear" w:color="auto" w:fill="auto"/>
            <w:vAlign w:val="bottom"/>
          </w:tcPr>
          <w:p w14:paraId="122862C3" w14:textId="77777777" w:rsidR="006C5506" w:rsidRPr="002C0D13" w:rsidRDefault="007A1DE0">
            <w:pPr>
              <w:pStyle w:val="Other0"/>
              <w:tabs>
                <w:tab w:val="left" w:pos="880"/>
              </w:tabs>
              <w:spacing w:after="0"/>
              <w:ind w:firstLine="160"/>
              <w:rPr>
                <w:color w:val="auto"/>
              </w:rPr>
            </w:pPr>
            <w:r w:rsidRPr="002C0D13">
              <w:rPr>
                <w:rStyle w:val="Other"/>
                <w:color w:val="auto"/>
              </w:rPr>
              <w:t>-</w:t>
            </w:r>
            <w:r w:rsidRPr="002C0D13">
              <w:rPr>
                <w:rStyle w:val="Other"/>
                <w:color w:val="auto"/>
              </w:rPr>
              <w:tab/>
              <w:t>accuracy class</w:t>
            </w:r>
          </w:p>
        </w:tc>
        <w:tc>
          <w:tcPr>
            <w:tcW w:w="1214" w:type="dxa"/>
            <w:shd w:val="clear" w:color="auto" w:fill="auto"/>
            <w:vAlign w:val="bottom"/>
          </w:tcPr>
          <w:p w14:paraId="3261851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623CA52A" w14:textId="77777777" w:rsidR="006C5506" w:rsidRPr="002C0D13" w:rsidRDefault="006C5506">
            <w:pPr>
              <w:rPr>
                <w:color w:val="auto"/>
                <w:sz w:val="10"/>
                <w:szCs w:val="10"/>
              </w:rPr>
            </w:pPr>
          </w:p>
        </w:tc>
        <w:tc>
          <w:tcPr>
            <w:tcW w:w="2050" w:type="dxa"/>
            <w:shd w:val="clear" w:color="auto" w:fill="auto"/>
          </w:tcPr>
          <w:p w14:paraId="4B993138" w14:textId="77777777" w:rsidR="006C5506" w:rsidRPr="002C0D13" w:rsidRDefault="006C5506">
            <w:pPr>
              <w:rPr>
                <w:color w:val="auto"/>
                <w:sz w:val="10"/>
                <w:szCs w:val="10"/>
              </w:rPr>
            </w:pPr>
          </w:p>
        </w:tc>
      </w:tr>
      <w:tr w:rsidR="002C0D13" w:rsidRPr="002C0D13" w14:paraId="6B448461" w14:textId="77777777">
        <w:trPr>
          <w:trHeight w:hRule="exact" w:val="504"/>
          <w:jc w:val="center"/>
        </w:trPr>
        <w:tc>
          <w:tcPr>
            <w:tcW w:w="854" w:type="dxa"/>
            <w:shd w:val="clear" w:color="auto" w:fill="auto"/>
          </w:tcPr>
          <w:p w14:paraId="1F9017ED" w14:textId="77777777" w:rsidR="006C5506" w:rsidRPr="002C0D13" w:rsidRDefault="006C5506">
            <w:pPr>
              <w:rPr>
                <w:color w:val="auto"/>
                <w:sz w:val="10"/>
                <w:szCs w:val="10"/>
              </w:rPr>
            </w:pPr>
          </w:p>
        </w:tc>
        <w:tc>
          <w:tcPr>
            <w:tcW w:w="3749" w:type="dxa"/>
            <w:shd w:val="clear" w:color="auto" w:fill="auto"/>
            <w:vAlign w:val="bottom"/>
          </w:tcPr>
          <w:p w14:paraId="75F29B7D" w14:textId="77777777" w:rsidR="006C5506" w:rsidRPr="002C0D13" w:rsidRDefault="007A1DE0">
            <w:pPr>
              <w:pStyle w:val="Other0"/>
              <w:tabs>
                <w:tab w:val="left" w:pos="885"/>
              </w:tabs>
              <w:spacing w:after="0"/>
              <w:ind w:firstLine="160"/>
              <w:rPr>
                <w:color w:val="auto"/>
              </w:rPr>
            </w:pPr>
            <w:r w:rsidRPr="002C0D13">
              <w:rPr>
                <w:rStyle w:val="Other"/>
                <w:color w:val="auto"/>
              </w:rPr>
              <w:t>-</w:t>
            </w:r>
            <w:r w:rsidRPr="002C0D13">
              <w:rPr>
                <w:rStyle w:val="Other"/>
                <w:color w:val="auto"/>
              </w:rPr>
              <w:tab/>
              <w:t>rated burden</w:t>
            </w:r>
          </w:p>
        </w:tc>
        <w:tc>
          <w:tcPr>
            <w:tcW w:w="1214" w:type="dxa"/>
            <w:tcBorders>
              <w:top w:val="single" w:sz="4" w:space="0" w:color="auto"/>
            </w:tcBorders>
            <w:shd w:val="clear" w:color="auto" w:fill="auto"/>
            <w:vAlign w:val="bottom"/>
          </w:tcPr>
          <w:p w14:paraId="7743F3AE" w14:textId="77777777" w:rsidR="006C5506" w:rsidRPr="002C0D13" w:rsidRDefault="007A1DE0">
            <w:pPr>
              <w:pStyle w:val="Other0"/>
              <w:tabs>
                <w:tab w:val="left" w:pos="984"/>
              </w:tabs>
              <w:spacing w:after="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04E8625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212188B" w14:textId="77777777" w:rsidR="006C5506" w:rsidRPr="002C0D13" w:rsidRDefault="006C5506">
            <w:pPr>
              <w:rPr>
                <w:color w:val="auto"/>
                <w:sz w:val="10"/>
                <w:szCs w:val="10"/>
              </w:rPr>
            </w:pPr>
          </w:p>
        </w:tc>
      </w:tr>
      <w:tr w:rsidR="002C0D13" w:rsidRPr="002C0D13" w14:paraId="3D76BBF3" w14:textId="77777777">
        <w:trPr>
          <w:trHeight w:hRule="exact" w:val="686"/>
          <w:jc w:val="center"/>
        </w:trPr>
        <w:tc>
          <w:tcPr>
            <w:tcW w:w="854" w:type="dxa"/>
            <w:shd w:val="clear" w:color="auto" w:fill="auto"/>
            <w:vAlign w:val="center"/>
          </w:tcPr>
          <w:p w14:paraId="3E976F0E" w14:textId="77777777" w:rsidR="006C5506" w:rsidRPr="002C0D13" w:rsidRDefault="007A1DE0">
            <w:pPr>
              <w:pStyle w:val="Other0"/>
              <w:spacing w:after="0"/>
              <w:rPr>
                <w:color w:val="auto"/>
              </w:rPr>
            </w:pPr>
            <w:r w:rsidRPr="002C0D13">
              <w:rPr>
                <w:rStyle w:val="Other"/>
                <w:color w:val="auto"/>
              </w:rPr>
              <w:t>4.4.11.</w:t>
            </w:r>
          </w:p>
        </w:tc>
        <w:tc>
          <w:tcPr>
            <w:tcW w:w="3749" w:type="dxa"/>
            <w:shd w:val="clear" w:color="auto" w:fill="auto"/>
            <w:vAlign w:val="center"/>
          </w:tcPr>
          <w:p w14:paraId="528C42A1" w14:textId="77777777" w:rsidR="006C5506" w:rsidRPr="002C0D13" w:rsidRDefault="007A1DE0">
            <w:pPr>
              <w:pStyle w:val="Other0"/>
              <w:spacing w:after="0"/>
              <w:ind w:firstLine="160"/>
              <w:rPr>
                <w:color w:val="auto"/>
              </w:rPr>
            </w:pPr>
            <w:r w:rsidRPr="002C0D13">
              <w:rPr>
                <w:rStyle w:val="Other"/>
                <w:color w:val="auto"/>
              </w:rPr>
              <w:t>Protection cores</w:t>
            </w:r>
          </w:p>
        </w:tc>
        <w:tc>
          <w:tcPr>
            <w:tcW w:w="1214" w:type="dxa"/>
            <w:tcBorders>
              <w:top w:val="single" w:sz="4" w:space="0" w:color="auto"/>
            </w:tcBorders>
            <w:shd w:val="clear" w:color="auto" w:fill="auto"/>
          </w:tcPr>
          <w:p w14:paraId="69E4EC7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E5039C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6C4F84F" w14:textId="77777777" w:rsidR="006C5506" w:rsidRPr="002C0D13" w:rsidRDefault="006C5506">
            <w:pPr>
              <w:rPr>
                <w:color w:val="auto"/>
                <w:sz w:val="10"/>
                <w:szCs w:val="10"/>
              </w:rPr>
            </w:pPr>
          </w:p>
        </w:tc>
      </w:tr>
      <w:tr w:rsidR="002C0D13" w:rsidRPr="002C0D13" w14:paraId="117383A6" w14:textId="77777777">
        <w:trPr>
          <w:trHeight w:hRule="exact" w:val="331"/>
          <w:jc w:val="center"/>
        </w:trPr>
        <w:tc>
          <w:tcPr>
            <w:tcW w:w="854" w:type="dxa"/>
            <w:shd w:val="clear" w:color="auto" w:fill="auto"/>
          </w:tcPr>
          <w:p w14:paraId="0F153D89" w14:textId="77777777" w:rsidR="006C5506" w:rsidRPr="002C0D13" w:rsidRDefault="006C5506">
            <w:pPr>
              <w:rPr>
                <w:color w:val="auto"/>
                <w:sz w:val="10"/>
                <w:szCs w:val="10"/>
              </w:rPr>
            </w:pPr>
          </w:p>
        </w:tc>
        <w:tc>
          <w:tcPr>
            <w:tcW w:w="3749" w:type="dxa"/>
            <w:shd w:val="clear" w:color="auto" w:fill="auto"/>
            <w:vAlign w:val="bottom"/>
          </w:tcPr>
          <w:p w14:paraId="3CE66598" w14:textId="77777777" w:rsidR="006C5506" w:rsidRPr="002C0D13" w:rsidRDefault="007A1DE0">
            <w:pPr>
              <w:pStyle w:val="Other0"/>
              <w:tabs>
                <w:tab w:val="left" w:pos="880"/>
              </w:tabs>
              <w:spacing w:after="0"/>
              <w:ind w:firstLine="160"/>
              <w:rPr>
                <w:color w:val="auto"/>
              </w:rPr>
            </w:pPr>
            <w:r w:rsidRPr="002C0D13">
              <w:rPr>
                <w:rStyle w:val="Other"/>
                <w:color w:val="auto"/>
              </w:rPr>
              <w:t>-</w:t>
            </w:r>
            <w:r w:rsidRPr="002C0D13">
              <w:rPr>
                <w:rStyle w:val="Other"/>
                <w:color w:val="auto"/>
              </w:rPr>
              <w:tab/>
              <w:t>accuracy class</w:t>
            </w:r>
          </w:p>
        </w:tc>
        <w:tc>
          <w:tcPr>
            <w:tcW w:w="1214" w:type="dxa"/>
            <w:shd w:val="clear" w:color="auto" w:fill="auto"/>
            <w:vAlign w:val="bottom"/>
          </w:tcPr>
          <w:p w14:paraId="6DD4543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05B03760" w14:textId="77777777" w:rsidR="006C5506" w:rsidRPr="002C0D13" w:rsidRDefault="006C5506">
            <w:pPr>
              <w:rPr>
                <w:color w:val="auto"/>
                <w:sz w:val="10"/>
                <w:szCs w:val="10"/>
              </w:rPr>
            </w:pPr>
          </w:p>
        </w:tc>
        <w:tc>
          <w:tcPr>
            <w:tcW w:w="2050" w:type="dxa"/>
            <w:shd w:val="clear" w:color="auto" w:fill="auto"/>
          </w:tcPr>
          <w:p w14:paraId="54490C8E" w14:textId="77777777" w:rsidR="006C5506" w:rsidRPr="002C0D13" w:rsidRDefault="006C5506">
            <w:pPr>
              <w:rPr>
                <w:color w:val="auto"/>
                <w:sz w:val="10"/>
                <w:szCs w:val="10"/>
              </w:rPr>
            </w:pPr>
          </w:p>
        </w:tc>
      </w:tr>
      <w:tr w:rsidR="002C0D13" w:rsidRPr="002C0D13" w14:paraId="2363E474" w14:textId="77777777">
        <w:trPr>
          <w:trHeight w:hRule="exact" w:val="509"/>
          <w:jc w:val="center"/>
        </w:trPr>
        <w:tc>
          <w:tcPr>
            <w:tcW w:w="854" w:type="dxa"/>
            <w:shd w:val="clear" w:color="auto" w:fill="auto"/>
          </w:tcPr>
          <w:p w14:paraId="178E258A" w14:textId="77777777" w:rsidR="006C5506" w:rsidRPr="002C0D13" w:rsidRDefault="006C5506">
            <w:pPr>
              <w:rPr>
                <w:color w:val="auto"/>
                <w:sz w:val="10"/>
                <w:szCs w:val="10"/>
              </w:rPr>
            </w:pPr>
          </w:p>
        </w:tc>
        <w:tc>
          <w:tcPr>
            <w:tcW w:w="3749" w:type="dxa"/>
            <w:shd w:val="clear" w:color="auto" w:fill="auto"/>
            <w:vAlign w:val="bottom"/>
          </w:tcPr>
          <w:p w14:paraId="4342D562" w14:textId="77777777" w:rsidR="006C5506" w:rsidRPr="002C0D13" w:rsidRDefault="007A1DE0">
            <w:pPr>
              <w:pStyle w:val="Other0"/>
              <w:tabs>
                <w:tab w:val="left" w:pos="885"/>
              </w:tabs>
              <w:spacing w:after="0"/>
              <w:ind w:firstLine="160"/>
              <w:rPr>
                <w:color w:val="auto"/>
              </w:rPr>
            </w:pPr>
            <w:r w:rsidRPr="002C0D13">
              <w:rPr>
                <w:rStyle w:val="Other"/>
                <w:color w:val="auto"/>
              </w:rPr>
              <w:t>-</w:t>
            </w:r>
            <w:r w:rsidRPr="002C0D13">
              <w:rPr>
                <w:rStyle w:val="Other"/>
                <w:color w:val="auto"/>
              </w:rPr>
              <w:tab/>
              <w:t>rated burden</w:t>
            </w:r>
          </w:p>
        </w:tc>
        <w:tc>
          <w:tcPr>
            <w:tcW w:w="1214" w:type="dxa"/>
            <w:tcBorders>
              <w:top w:val="single" w:sz="4" w:space="0" w:color="auto"/>
            </w:tcBorders>
            <w:shd w:val="clear" w:color="auto" w:fill="auto"/>
            <w:vAlign w:val="bottom"/>
          </w:tcPr>
          <w:p w14:paraId="7600D78E" w14:textId="77777777" w:rsidR="006C5506" w:rsidRPr="002C0D13" w:rsidRDefault="007A1DE0">
            <w:pPr>
              <w:pStyle w:val="Other0"/>
              <w:tabs>
                <w:tab w:val="left" w:pos="984"/>
              </w:tabs>
              <w:spacing w:after="0"/>
              <w:rPr>
                <w:color w:val="auto"/>
              </w:rPr>
            </w:pPr>
            <w:r w:rsidRPr="002C0D13">
              <w:rPr>
                <w:rStyle w:val="Other"/>
                <w:color w:val="auto"/>
              </w:rPr>
              <w:t>VA</w:t>
            </w:r>
            <w:r w:rsidRPr="002C0D13">
              <w:rPr>
                <w:rStyle w:val="Other"/>
                <w:color w:val="auto"/>
              </w:rPr>
              <w:tab/>
              <w:t>_</w:t>
            </w:r>
          </w:p>
        </w:tc>
        <w:tc>
          <w:tcPr>
            <w:tcW w:w="1613" w:type="dxa"/>
            <w:tcBorders>
              <w:top w:val="single" w:sz="4" w:space="0" w:color="auto"/>
            </w:tcBorders>
            <w:shd w:val="clear" w:color="auto" w:fill="auto"/>
          </w:tcPr>
          <w:p w14:paraId="195A635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BA0D04D" w14:textId="77777777" w:rsidR="006C5506" w:rsidRPr="002C0D13" w:rsidRDefault="006C5506">
            <w:pPr>
              <w:rPr>
                <w:color w:val="auto"/>
                <w:sz w:val="10"/>
                <w:szCs w:val="10"/>
              </w:rPr>
            </w:pPr>
          </w:p>
        </w:tc>
      </w:tr>
      <w:tr w:rsidR="002C0D13" w:rsidRPr="002C0D13" w14:paraId="3220F7E5" w14:textId="77777777">
        <w:trPr>
          <w:trHeight w:hRule="exact" w:val="571"/>
          <w:jc w:val="center"/>
        </w:trPr>
        <w:tc>
          <w:tcPr>
            <w:tcW w:w="854" w:type="dxa"/>
            <w:shd w:val="clear" w:color="auto" w:fill="auto"/>
            <w:vAlign w:val="bottom"/>
          </w:tcPr>
          <w:p w14:paraId="4A3FFEBF" w14:textId="77777777" w:rsidR="006C5506" w:rsidRPr="002C0D13" w:rsidRDefault="007A1DE0">
            <w:pPr>
              <w:pStyle w:val="Other0"/>
              <w:spacing w:after="0"/>
              <w:rPr>
                <w:color w:val="auto"/>
              </w:rPr>
            </w:pPr>
            <w:r w:rsidRPr="002C0D13">
              <w:rPr>
                <w:rStyle w:val="Other"/>
                <w:color w:val="auto"/>
              </w:rPr>
              <w:t>4.5.</w:t>
            </w:r>
          </w:p>
        </w:tc>
        <w:tc>
          <w:tcPr>
            <w:tcW w:w="3749" w:type="dxa"/>
            <w:shd w:val="clear" w:color="auto" w:fill="auto"/>
            <w:vAlign w:val="bottom"/>
          </w:tcPr>
          <w:p w14:paraId="141CBF9A" w14:textId="77777777" w:rsidR="006C5506" w:rsidRPr="002C0D13" w:rsidRDefault="007A1DE0">
            <w:pPr>
              <w:pStyle w:val="Other0"/>
              <w:spacing w:after="0"/>
              <w:ind w:firstLine="160"/>
              <w:rPr>
                <w:color w:val="auto"/>
              </w:rPr>
            </w:pPr>
            <w:r w:rsidRPr="002C0D13">
              <w:rPr>
                <w:rStyle w:val="Other"/>
                <w:color w:val="auto"/>
              </w:rPr>
              <w:t>Voltage Transformer</w:t>
            </w:r>
          </w:p>
        </w:tc>
        <w:tc>
          <w:tcPr>
            <w:tcW w:w="1214" w:type="dxa"/>
            <w:tcBorders>
              <w:top w:val="single" w:sz="4" w:space="0" w:color="auto"/>
            </w:tcBorders>
            <w:shd w:val="clear" w:color="auto" w:fill="auto"/>
          </w:tcPr>
          <w:p w14:paraId="2DEF451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F3A94D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6DD8C0" w14:textId="77777777" w:rsidR="006C5506" w:rsidRPr="002C0D13" w:rsidRDefault="006C5506">
            <w:pPr>
              <w:rPr>
                <w:color w:val="auto"/>
                <w:sz w:val="10"/>
                <w:szCs w:val="10"/>
              </w:rPr>
            </w:pPr>
          </w:p>
        </w:tc>
      </w:tr>
    </w:tbl>
    <w:p w14:paraId="35D2E43C" w14:textId="77777777" w:rsidR="006C5506" w:rsidRPr="002C0D13" w:rsidRDefault="007A1DE0">
      <w:pPr>
        <w:spacing w:line="1" w:lineRule="exact"/>
        <w:rPr>
          <w:color w:val="auto"/>
        </w:rPr>
      </w:pPr>
      <w:r w:rsidRPr="002C0D13">
        <w:rPr>
          <w:color w:val="auto"/>
        </w:rPr>
        <w:br w:type="page"/>
      </w:r>
    </w:p>
    <w:tbl>
      <w:tblPr>
        <w:tblOverlap w:val="never"/>
        <w:tblW w:w="0" w:type="auto"/>
        <w:tblLayout w:type="fixed"/>
        <w:tblCellMar>
          <w:left w:w="10" w:type="dxa"/>
          <w:right w:w="10" w:type="dxa"/>
        </w:tblCellMar>
        <w:tblLook w:val="04A0" w:firstRow="1" w:lastRow="0" w:firstColumn="1" w:lastColumn="0" w:noHBand="0" w:noVBand="1"/>
      </w:tblPr>
      <w:tblGrid>
        <w:gridCol w:w="802"/>
        <w:gridCol w:w="3432"/>
        <w:gridCol w:w="1584"/>
        <w:gridCol w:w="1613"/>
        <w:gridCol w:w="2050"/>
      </w:tblGrid>
      <w:tr w:rsidR="002C0D13" w:rsidRPr="002C0D13" w14:paraId="3D9D23C8" w14:textId="77777777">
        <w:trPr>
          <w:trHeight w:hRule="exact" w:val="466"/>
        </w:trPr>
        <w:tc>
          <w:tcPr>
            <w:tcW w:w="9481" w:type="dxa"/>
            <w:gridSpan w:val="5"/>
            <w:tcBorders>
              <w:top w:val="single" w:sz="4" w:space="0" w:color="auto"/>
            </w:tcBorders>
            <w:shd w:val="clear" w:color="auto" w:fill="auto"/>
          </w:tcPr>
          <w:p w14:paraId="768A95AE" w14:textId="77777777" w:rsidR="006C5506" w:rsidRPr="002C0D13" w:rsidRDefault="006C5506">
            <w:pPr>
              <w:rPr>
                <w:color w:val="auto"/>
                <w:sz w:val="10"/>
                <w:szCs w:val="10"/>
              </w:rPr>
            </w:pPr>
          </w:p>
        </w:tc>
      </w:tr>
      <w:tr w:rsidR="002C0D13" w:rsidRPr="002C0D13" w14:paraId="2A3CE737" w14:textId="77777777">
        <w:trPr>
          <w:trHeight w:hRule="exact" w:val="418"/>
        </w:trPr>
        <w:tc>
          <w:tcPr>
            <w:tcW w:w="802" w:type="dxa"/>
            <w:tcBorders>
              <w:top w:val="single" w:sz="4" w:space="0" w:color="auto"/>
            </w:tcBorders>
            <w:shd w:val="clear" w:color="auto" w:fill="auto"/>
            <w:vAlign w:val="center"/>
          </w:tcPr>
          <w:p w14:paraId="507274F7" w14:textId="77777777" w:rsidR="006C5506" w:rsidRPr="002C0D13" w:rsidRDefault="007A1DE0">
            <w:pPr>
              <w:pStyle w:val="Other0"/>
              <w:spacing w:after="0"/>
              <w:rPr>
                <w:color w:val="auto"/>
              </w:rPr>
            </w:pPr>
            <w:r w:rsidRPr="002C0D13">
              <w:rPr>
                <w:rStyle w:val="Other"/>
                <w:color w:val="auto"/>
              </w:rPr>
              <w:t>ITEM</w:t>
            </w:r>
          </w:p>
        </w:tc>
        <w:tc>
          <w:tcPr>
            <w:tcW w:w="3432" w:type="dxa"/>
            <w:tcBorders>
              <w:top w:val="single" w:sz="4" w:space="0" w:color="auto"/>
            </w:tcBorders>
            <w:shd w:val="clear" w:color="auto" w:fill="auto"/>
            <w:vAlign w:val="center"/>
          </w:tcPr>
          <w:p w14:paraId="51FE023E" w14:textId="77777777" w:rsidR="006C5506" w:rsidRPr="002C0D13" w:rsidRDefault="007A1DE0">
            <w:pPr>
              <w:pStyle w:val="Other0"/>
              <w:spacing w:after="0"/>
              <w:ind w:firstLine="220"/>
              <w:rPr>
                <w:color w:val="auto"/>
              </w:rPr>
            </w:pPr>
            <w:r w:rsidRPr="002C0D13">
              <w:rPr>
                <w:rStyle w:val="Other"/>
                <w:color w:val="auto"/>
              </w:rPr>
              <w:t>DESIGNATION</w:t>
            </w:r>
          </w:p>
        </w:tc>
        <w:tc>
          <w:tcPr>
            <w:tcW w:w="1584" w:type="dxa"/>
            <w:tcBorders>
              <w:top w:val="single" w:sz="4" w:space="0" w:color="auto"/>
            </w:tcBorders>
            <w:shd w:val="clear" w:color="auto" w:fill="auto"/>
            <w:vAlign w:val="center"/>
          </w:tcPr>
          <w:p w14:paraId="18A8EE8D" w14:textId="77777777" w:rsidR="006C5506" w:rsidRPr="002C0D13" w:rsidRDefault="007A1DE0">
            <w:pPr>
              <w:pStyle w:val="Other0"/>
              <w:spacing w:after="0"/>
              <w:ind w:firstLine="60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23D44B8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2622547"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4D66472E" w14:textId="77777777">
        <w:trPr>
          <w:trHeight w:hRule="exact" w:val="360"/>
        </w:trPr>
        <w:tc>
          <w:tcPr>
            <w:tcW w:w="802" w:type="dxa"/>
            <w:tcBorders>
              <w:top w:val="single" w:sz="4" w:space="0" w:color="auto"/>
            </w:tcBorders>
            <w:shd w:val="clear" w:color="auto" w:fill="auto"/>
            <w:vAlign w:val="bottom"/>
          </w:tcPr>
          <w:p w14:paraId="7D7EFB53" w14:textId="77777777" w:rsidR="006C5506" w:rsidRPr="002C0D13" w:rsidRDefault="007A1DE0">
            <w:pPr>
              <w:pStyle w:val="Other0"/>
              <w:spacing w:after="0"/>
              <w:rPr>
                <w:color w:val="auto"/>
              </w:rPr>
            </w:pPr>
            <w:r w:rsidRPr="002C0D13">
              <w:rPr>
                <w:rStyle w:val="Other"/>
                <w:color w:val="auto"/>
              </w:rPr>
              <w:t>4.5.1.</w:t>
            </w:r>
          </w:p>
        </w:tc>
        <w:tc>
          <w:tcPr>
            <w:tcW w:w="3432" w:type="dxa"/>
            <w:tcBorders>
              <w:top w:val="single" w:sz="4" w:space="0" w:color="auto"/>
            </w:tcBorders>
            <w:shd w:val="clear" w:color="auto" w:fill="auto"/>
            <w:vAlign w:val="bottom"/>
          </w:tcPr>
          <w:p w14:paraId="0B7C90E6" w14:textId="77777777" w:rsidR="006C5506" w:rsidRPr="002C0D13" w:rsidRDefault="007A1DE0">
            <w:pPr>
              <w:pStyle w:val="Other0"/>
              <w:spacing w:after="0"/>
              <w:ind w:firstLine="220"/>
              <w:rPr>
                <w:color w:val="auto"/>
              </w:rPr>
            </w:pPr>
            <w:r w:rsidRPr="002C0D13">
              <w:rPr>
                <w:rStyle w:val="Other"/>
                <w:color w:val="auto"/>
              </w:rPr>
              <w:t>Make</w:t>
            </w:r>
          </w:p>
        </w:tc>
        <w:tc>
          <w:tcPr>
            <w:tcW w:w="1584" w:type="dxa"/>
            <w:tcBorders>
              <w:top w:val="single" w:sz="4" w:space="0" w:color="auto"/>
            </w:tcBorders>
            <w:shd w:val="clear" w:color="auto" w:fill="auto"/>
          </w:tcPr>
          <w:p w14:paraId="44CF70D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528C52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820CD06" w14:textId="77777777" w:rsidR="006C5506" w:rsidRPr="002C0D13" w:rsidRDefault="006C5506">
            <w:pPr>
              <w:rPr>
                <w:color w:val="auto"/>
                <w:sz w:val="10"/>
                <w:szCs w:val="10"/>
              </w:rPr>
            </w:pPr>
          </w:p>
        </w:tc>
      </w:tr>
      <w:tr w:rsidR="002C0D13" w:rsidRPr="002C0D13" w14:paraId="430D8700" w14:textId="77777777">
        <w:trPr>
          <w:trHeight w:hRule="exact" w:val="509"/>
        </w:trPr>
        <w:tc>
          <w:tcPr>
            <w:tcW w:w="802" w:type="dxa"/>
            <w:shd w:val="clear" w:color="auto" w:fill="auto"/>
            <w:vAlign w:val="bottom"/>
          </w:tcPr>
          <w:p w14:paraId="67C58E0B" w14:textId="77777777" w:rsidR="006C5506" w:rsidRPr="002C0D13" w:rsidRDefault="007A1DE0">
            <w:pPr>
              <w:pStyle w:val="Other0"/>
              <w:spacing w:after="0"/>
              <w:rPr>
                <w:color w:val="auto"/>
              </w:rPr>
            </w:pPr>
            <w:r w:rsidRPr="002C0D13">
              <w:rPr>
                <w:rStyle w:val="Other"/>
                <w:color w:val="auto"/>
              </w:rPr>
              <w:t>4.5.2.</w:t>
            </w:r>
          </w:p>
        </w:tc>
        <w:tc>
          <w:tcPr>
            <w:tcW w:w="3432" w:type="dxa"/>
            <w:shd w:val="clear" w:color="auto" w:fill="auto"/>
            <w:vAlign w:val="bottom"/>
          </w:tcPr>
          <w:p w14:paraId="20E73023" w14:textId="77777777" w:rsidR="006C5506" w:rsidRPr="002C0D13" w:rsidRDefault="007A1DE0">
            <w:pPr>
              <w:pStyle w:val="Other0"/>
              <w:spacing w:after="0"/>
              <w:ind w:firstLine="220"/>
              <w:rPr>
                <w:color w:val="auto"/>
              </w:rPr>
            </w:pPr>
            <w:r w:rsidRPr="002C0D13">
              <w:rPr>
                <w:rStyle w:val="Other"/>
                <w:color w:val="auto"/>
              </w:rPr>
              <w:t>Type</w:t>
            </w:r>
          </w:p>
        </w:tc>
        <w:tc>
          <w:tcPr>
            <w:tcW w:w="1584" w:type="dxa"/>
            <w:tcBorders>
              <w:top w:val="single" w:sz="4" w:space="0" w:color="auto"/>
            </w:tcBorders>
            <w:shd w:val="clear" w:color="auto" w:fill="auto"/>
          </w:tcPr>
          <w:p w14:paraId="602E770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198DF8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C3CFF4" w14:textId="77777777" w:rsidR="006C5506" w:rsidRPr="002C0D13" w:rsidRDefault="006C5506">
            <w:pPr>
              <w:rPr>
                <w:color w:val="auto"/>
                <w:sz w:val="10"/>
                <w:szCs w:val="10"/>
              </w:rPr>
            </w:pPr>
          </w:p>
        </w:tc>
      </w:tr>
      <w:tr w:rsidR="002C0D13" w:rsidRPr="002C0D13" w14:paraId="63FD7B1F" w14:textId="77777777">
        <w:trPr>
          <w:trHeight w:hRule="exact" w:val="504"/>
        </w:trPr>
        <w:tc>
          <w:tcPr>
            <w:tcW w:w="802" w:type="dxa"/>
            <w:shd w:val="clear" w:color="auto" w:fill="auto"/>
            <w:vAlign w:val="bottom"/>
          </w:tcPr>
          <w:p w14:paraId="7900F026" w14:textId="77777777" w:rsidR="006C5506" w:rsidRPr="002C0D13" w:rsidRDefault="007A1DE0">
            <w:pPr>
              <w:pStyle w:val="Other0"/>
              <w:spacing w:after="0"/>
              <w:rPr>
                <w:color w:val="auto"/>
              </w:rPr>
            </w:pPr>
            <w:r w:rsidRPr="002C0D13">
              <w:rPr>
                <w:rStyle w:val="Other"/>
                <w:color w:val="auto"/>
              </w:rPr>
              <w:t>4.5.3.</w:t>
            </w:r>
          </w:p>
        </w:tc>
        <w:tc>
          <w:tcPr>
            <w:tcW w:w="3432" w:type="dxa"/>
            <w:shd w:val="clear" w:color="auto" w:fill="auto"/>
            <w:vAlign w:val="bottom"/>
          </w:tcPr>
          <w:p w14:paraId="3409EA40" w14:textId="77777777" w:rsidR="006C5506" w:rsidRPr="002C0D13" w:rsidRDefault="007A1DE0">
            <w:pPr>
              <w:pStyle w:val="Other0"/>
              <w:spacing w:after="0"/>
              <w:ind w:firstLine="220"/>
              <w:rPr>
                <w:color w:val="auto"/>
              </w:rPr>
            </w:pPr>
            <w:r w:rsidRPr="002C0D13">
              <w:rPr>
                <w:rStyle w:val="Other"/>
                <w:color w:val="auto"/>
              </w:rPr>
              <w:t>Applicable Standard</w:t>
            </w:r>
          </w:p>
        </w:tc>
        <w:tc>
          <w:tcPr>
            <w:tcW w:w="1584" w:type="dxa"/>
            <w:tcBorders>
              <w:top w:val="single" w:sz="4" w:space="0" w:color="auto"/>
            </w:tcBorders>
            <w:shd w:val="clear" w:color="auto" w:fill="auto"/>
          </w:tcPr>
          <w:p w14:paraId="7B6C6A3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934DA4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A715D5" w14:textId="77777777" w:rsidR="006C5506" w:rsidRPr="002C0D13" w:rsidRDefault="006C5506">
            <w:pPr>
              <w:rPr>
                <w:color w:val="auto"/>
                <w:sz w:val="10"/>
                <w:szCs w:val="10"/>
              </w:rPr>
            </w:pPr>
          </w:p>
        </w:tc>
      </w:tr>
      <w:tr w:rsidR="002C0D13" w:rsidRPr="002C0D13" w14:paraId="1F9B58B3" w14:textId="77777777">
        <w:trPr>
          <w:trHeight w:hRule="exact" w:val="509"/>
        </w:trPr>
        <w:tc>
          <w:tcPr>
            <w:tcW w:w="802" w:type="dxa"/>
            <w:shd w:val="clear" w:color="auto" w:fill="auto"/>
            <w:vAlign w:val="bottom"/>
          </w:tcPr>
          <w:p w14:paraId="0E693FF0" w14:textId="77777777" w:rsidR="006C5506" w:rsidRPr="002C0D13" w:rsidRDefault="007A1DE0">
            <w:pPr>
              <w:pStyle w:val="Other0"/>
              <w:spacing w:after="0"/>
              <w:rPr>
                <w:color w:val="auto"/>
              </w:rPr>
            </w:pPr>
            <w:r w:rsidRPr="002C0D13">
              <w:rPr>
                <w:rStyle w:val="Other"/>
                <w:color w:val="auto"/>
              </w:rPr>
              <w:t>4.5.4.</w:t>
            </w:r>
          </w:p>
        </w:tc>
        <w:tc>
          <w:tcPr>
            <w:tcW w:w="3432" w:type="dxa"/>
            <w:shd w:val="clear" w:color="auto" w:fill="auto"/>
            <w:vAlign w:val="bottom"/>
          </w:tcPr>
          <w:p w14:paraId="76C68E56" w14:textId="77777777" w:rsidR="006C5506" w:rsidRPr="002C0D13" w:rsidRDefault="007A1DE0">
            <w:pPr>
              <w:pStyle w:val="Other0"/>
              <w:spacing w:after="0"/>
              <w:ind w:firstLine="220"/>
              <w:rPr>
                <w:color w:val="auto"/>
              </w:rPr>
            </w:pPr>
            <w:r w:rsidRPr="002C0D13">
              <w:rPr>
                <w:rStyle w:val="Other"/>
                <w:color w:val="auto"/>
              </w:rPr>
              <w:t>No. of VT’s</w:t>
            </w:r>
          </w:p>
        </w:tc>
        <w:tc>
          <w:tcPr>
            <w:tcW w:w="1584" w:type="dxa"/>
            <w:tcBorders>
              <w:top w:val="single" w:sz="4" w:space="0" w:color="auto"/>
            </w:tcBorders>
            <w:shd w:val="clear" w:color="auto" w:fill="auto"/>
          </w:tcPr>
          <w:p w14:paraId="3A4F634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2A0027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F8A819E" w14:textId="77777777" w:rsidR="006C5506" w:rsidRPr="002C0D13" w:rsidRDefault="006C5506">
            <w:pPr>
              <w:rPr>
                <w:color w:val="auto"/>
                <w:sz w:val="10"/>
                <w:szCs w:val="10"/>
              </w:rPr>
            </w:pPr>
          </w:p>
        </w:tc>
      </w:tr>
      <w:tr w:rsidR="002C0D13" w:rsidRPr="002C0D13" w14:paraId="28A6CA6B" w14:textId="77777777">
        <w:trPr>
          <w:trHeight w:hRule="exact" w:val="509"/>
        </w:trPr>
        <w:tc>
          <w:tcPr>
            <w:tcW w:w="802" w:type="dxa"/>
            <w:shd w:val="clear" w:color="auto" w:fill="auto"/>
            <w:vAlign w:val="bottom"/>
          </w:tcPr>
          <w:p w14:paraId="25A69DC0" w14:textId="77777777" w:rsidR="006C5506" w:rsidRPr="002C0D13" w:rsidRDefault="007A1DE0">
            <w:pPr>
              <w:pStyle w:val="Other0"/>
              <w:spacing w:after="0"/>
              <w:rPr>
                <w:color w:val="auto"/>
              </w:rPr>
            </w:pPr>
            <w:r w:rsidRPr="002C0D13">
              <w:rPr>
                <w:rStyle w:val="Other"/>
                <w:color w:val="auto"/>
              </w:rPr>
              <w:t>4.5.5.</w:t>
            </w:r>
          </w:p>
        </w:tc>
        <w:tc>
          <w:tcPr>
            <w:tcW w:w="3432" w:type="dxa"/>
            <w:shd w:val="clear" w:color="auto" w:fill="auto"/>
            <w:vAlign w:val="bottom"/>
          </w:tcPr>
          <w:p w14:paraId="03FE969C" w14:textId="77777777" w:rsidR="006C5506" w:rsidRPr="002C0D13" w:rsidRDefault="007A1DE0">
            <w:pPr>
              <w:pStyle w:val="Other0"/>
              <w:spacing w:after="0"/>
              <w:ind w:firstLine="220"/>
              <w:rPr>
                <w:color w:val="auto"/>
              </w:rPr>
            </w:pPr>
            <w:r w:rsidRPr="002C0D13">
              <w:rPr>
                <w:rStyle w:val="Other"/>
                <w:color w:val="auto"/>
              </w:rPr>
              <w:t>Impulse withstand voltage</w:t>
            </w:r>
          </w:p>
        </w:tc>
        <w:tc>
          <w:tcPr>
            <w:tcW w:w="1584" w:type="dxa"/>
            <w:tcBorders>
              <w:top w:val="single" w:sz="4" w:space="0" w:color="auto"/>
            </w:tcBorders>
            <w:shd w:val="clear" w:color="auto" w:fill="auto"/>
          </w:tcPr>
          <w:p w14:paraId="58E4999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4E420A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EC64DE3" w14:textId="77777777" w:rsidR="006C5506" w:rsidRPr="002C0D13" w:rsidRDefault="006C5506">
            <w:pPr>
              <w:rPr>
                <w:color w:val="auto"/>
                <w:sz w:val="10"/>
                <w:szCs w:val="10"/>
              </w:rPr>
            </w:pPr>
          </w:p>
        </w:tc>
      </w:tr>
      <w:tr w:rsidR="002C0D13" w:rsidRPr="002C0D13" w14:paraId="04A2544D" w14:textId="77777777">
        <w:trPr>
          <w:trHeight w:hRule="exact" w:val="509"/>
        </w:trPr>
        <w:tc>
          <w:tcPr>
            <w:tcW w:w="802" w:type="dxa"/>
            <w:shd w:val="clear" w:color="auto" w:fill="auto"/>
            <w:vAlign w:val="bottom"/>
          </w:tcPr>
          <w:p w14:paraId="21B03341" w14:textId="77777777" w:rsidR="006C5506" w:rsidRPr="002C0D13" w:rsidRDefault="007A1DE0">
            <w:pPr>
              <w:pStyle w:val="Other0"/>
              <w:spacing w:after="0"/>
              <w:rPr>
                <w:color w:val="auto"/>
              </w:rPr>
            </w:pPr>
            <w:r w:rsidRPr="002C0D13">
              <w:rPr>
                <w:rStyle w:val="Other"/>
                <w:color w:val="auto"/>
              </w:rPr>
              <w:t>4.5.6.</w:t>
            </w:r>
          </w:p>
        </w:tc>
        <w:tc>
          <w:tcPr>
            <w:tcW w:w="3432" w:type="dxa"/>
            <w:shd w:val="clear" w:color="auto" w:fill="auto"/>
            <w:vAlign w:val="bottom"/>
          </w:tcPr>
          <w:p w14:paraId="7FAB09EB" w14:textId="77777777" w:rsidR="006C5506" w:rsidRPr="002C0D13" w:rsidRDefault="007A1DE0">
            <w:pPr>
              <w:pStyle w:val="Other0"/>
              <w:spacing w:after="0"/>
              <w:ind w:firstLine="220"/>
              <w:rPr>
                <w:color w:val="auto"/>
              </w:rPr>
            </w:pPr>
            <w:r w:rsidRPr="002C0D13">
              <w:rPr>
                <w:rStyle w:val="Other"/>
                <w:color w:val="auto"/>
              </w:rPr>
              <w:t>Rated transformation ratio</w:t>
            </w:r>
          </w:p>
        </w:tc>
        <w:tc>
          <w:tcPr>
            <w:tcW w:w="1584" w:type="dxa"/>
            <w:tcBorders>
              <w:top w:val="single" w:sz="4" w:space="0" w:color="auto"/>
            </w:tcBorders>
            <w:shd w:val="clear" w:color="auto" w:fill="auto"/>
          </w:tcPr>
          <w:p w14:paraId="5FA87D3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DD9C3E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63D9C50" w14:textId="77777777" w:rsidR="006C5506" w:rsidRPr="002C0D13" w:rsidRDefault="006C5506">
            <w:pPr>
              <w:rPr>
                <w:color w:val="auto"/>
                <w:sz w:val="10"/>
                <w:szCs w:val="10"/>
              </w:rPr>
            </w:pPr>
          </w:p>
        </w:tc>
      </w:tr>
      <w:tr w:rsidR="002C0D13" w:rsidRPr="002C0D13" w14:paraId="33A5A0BC" w14:textId="77777777">
        <w:trPr>
          <w:trHeight w:hRule="exact" w:val="509"/>
        </w:trPr>
        <w:tc>
          <w:tcPr>
            <w:tcW w:w="802" w:type="dxa"/>
            <w:shd w:val="clear" w:color="auto" w:fill="auto"/>
            <w:vAlign w:val="bottom"/>
          </w:tcPr>
          <w:p w14:paraId="6288BA07" w14:textId="77777777" w:rsidR="006C5506" w:rsidRPr="002C0D13" w:rsidRDefault="007A1DE0">
            <w:pPr>
              <w:pStyle w:val="Other0"/>
              <w:spacing w:after="0"/>
              <w:rPr>
                <w:color w:val="auto"/>
              </w:rPr>
            </w:pPr>
            <w:r w:rsidRPr="002C0D13">
              <w:rPr>
                <w:rStyle w:val="Other"/>
                <w:color w:val="auto"/>
              </w:rPr>
              <w:t>4.5.7.</w:t>
            </w:r>
          </w:p>
        </w:tc>
        <w:tc>
          <w:tcPr>
            <w:tcW w:w="3432" w:type="dxa"/>
            <w:shd w:val="clear" w:color="auto" w:fill="auto"/>
            <w:vAlign w:val="bottom"/>
          </w:tcPr>
          <w:p w14:paraId="32559741" w14:textId="77777777" w:rsidR="006C5506" w:rsidRPr="002C0D13" w:rsidRDefault="007A1DE0">
            <w:pPr>
              <w:pStyle w:val="Other0"/>
              <w:spacing w:after="0"/>
              <w:ind w:firstLine="220"/>
              <w:rPr>
                <w:color w:val="auto"/>
              </w:rPr>
            </w:pPr>
            <w:r w:rsidRPr="002C0D13">
              <w:rPr>
                <w:rStyle w:val="Other"/>
                <w:color w:val="auto"/>
              </w:rPr>
              <w:t>Max. temp rise over ambient</w:t>
            </w:r>
          </w:p>
        </w:tc>
        <w:tc>
          <w:tcPr>
            <w:tcW w:w="1584" w:type="dxa"/>
            <w:tcBorders>
              <w:top w:val="single" w:sz="4" w:space="0" w:color="auto"/>
            </w:tcBorders>
            <w:shd w:val="clear" w:color="auto" w:fill="auto"/>
          </w:tcPr>
          <w:p w14:paraId="189863F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940D6C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77C390E" w14:textId="77777777" w:rsidR="006C5506" w:rsidRPr="002C0D13" w:rsidRDefault="006C5506">
            <w:pPr>
              <w:rPr>
                <w:color w:val="auto"/>
                <w:sz w:val="10"/>
                <w:szCs w:val="10"/>
              </w:rPr>
            </w:pPr>
          </w:p>
        </w:tc>
      </w:tr>
      <w:tr w:rsidR="002C0D13" w:rsidRPr="002C0D13" w14:paraId="45163FC4" w14:textId="77777777">
        <w:trPr>
          <w:trHeight w:hRule="exact" w:val="509"/>
        </w:trPr>
        <w:tc>
          <w:tcPr>
            <w:tcW w:w="802" w:type="dxa"/>
            <w:shd w:val="clear" w:color="auto" w:fill="auto"/>
            <w:vAlign w:val="bottom"/>
          </w:tcPr>
          <w:p w14:paraId="74140D2F" w14:textId="77777777" w:rsidR="006C5506" w:rsidRPr="002C0D13" w:rsidRDefault="007A1DE0">
            <w:pPr>
              <w:pStyle w:val="Other0"/>
              <w:spacing w:after="0"/>
              <w:rPr>
                <w:color w:val="auto"/>
              </w:rPr>
            </w:pPr>
            <w:r w:rsidRPr="002C0D13">
              <w:rPr>
                <w:rStyle w:val="Other"/>
                <w:color w:val="auto"/>
              </w:rPr>
              <w:t>4.5.8.</w:t>
            </w:r>
          </w:p>
        </w:tc>
        <w:tc>
          <w:tcPr>
            <w:tcW w:w="3432" w:type="dxa"/>
            <w:shd w:val="clear" w:color="auto" w:fill="auto"/>
            <w:vAlign w:val="bottom"/>
          </w:tcPr>
          <w:p w14:paraId="404AA974" w14:textId="77777777" w:rsidR="006C5506" w:rsidRPr="002C0D13" w:rsidRDefault="007A1DE0">
            <w:pPr>
              <w:pStyle w:val="Other0"/>
              <w:spacing w:after="0"/>
              <w:ind w:firstLine="220"/>
              <w:rPr>
                <w:color w:val="auto"/>
              </w:rPr>
            </w:pPr>
            <w:r w:rsidRPr="002C0D13">
              <w:rPr>
                <w:rStyle w:val="Other"/>
                <w:color w:val="auto"/>
              </w:rPr>
              <w:t>Class of insulation</w:t>
            </w:r>
          </w:p>
        </w:tc>
        <w:tc>
          <w:tcPr>
            <w:tcW w:w="1584" w:type="dxa"/>
            <w:tcBorders>
              <w:top w:val="single" w:sz="4" w:space="0" w:color="auto"/>
            </w:tcBorders>
            <w:shd w:val="clear" w:color="auto" w:fill="auto"/>
          </w:tcPr>
          <w:p w14:paraId="0B5397D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0F4DEA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D0DCA49" w14:textId="77777777" w:rsidR="006C5506" w:rsidRPr="002C0D13" w:rsidRDefault="006C5506">
            <w:pPr>
              <w:rPr>
                <w:color w:val="auto"/>
                <w:sz w:val="10"/>
                <w:szCs w:val="10"/>
              </w:rPr>
            </w:pPr>
          </w:p>
        </w:tc>
      </w:tr>
      <w:tr w:rsidR="006C5506" w:rsidRPr="002C0D13" w14:paraId="49B45452" w14:textId="77777777">
        <w:trPr>
          <w:trHeight w:hRule="exact" w:val="542"/>
        </w:trPr>
        <w:tc>
          <w:tcPr>
            <w:tcW w:w="802" w:type="dxa"/>
            <w:shd w:val="clear" w:color="auto" w:fill="auto"/>
            <w:vAlign w:val="bottom"/>
          </w:tcPr>
          <w:p w14:paraId="019915C1" w14:textId="77777777" w:rsidR="006C5506" w:rsidRPr="002C0D13" w:rsidRDefault="007A1DE0">
            <w:pPr>
              <w:pStyle w:val="Other0"/>
              <w:spacing w:after="0"/>
              <w:rPr>
                <w:color w:val="auto"/>
              </w:rPr>
            </w:pPr>
            <w:r w:rsidRPr="002C0D13">
              <w:rPr>
                <w:rStyle w:val="Other"/>
                <w:color w:val="auto"/>
              </w:rPr>
              <w:t>4.5.9.</w:t>
            </w:r>
          </w:p>
        </w:tc>
        <w:tc>
          <w:tcPr>
            <w:tcW w:w="3432" w:type="dxa"/>
            <w:shd w:val="clear" w:color="auto" w:fill="auto"/>
            <w:vAlign w:val="bottom"/>
          </w:tcPr>
          <w:p w14:paraId="68E42E87" w14:textId="77777777" w:rsidR="006C5506" w:rsidRPr="002C0D13" w:rsidRDefault="007A1DE0">
            <w:pPr>
              <w:pStyle w:val="Other0"/>
              <w:spacing w:after="0"/>
              <w:ind w:firstLine="220"/>
              <w:rPr>
                <w:color w:val="auto"/>
              </w:rPr>
            </w:pPr>
            <w:r w:rsidRPr="002C0D13">
              <w:rPr>
                <w:rStyle w:val="Other"/>
                <w:color w:val="auto"/>
              </w:rPr>
              <w:t>No. of Secondary winding</w:t>
            </w:r>
          </w:p>
        </w:tc>
        <w:tc>
          <w:tcPr>
            <w:tcW w:w="1584" w:type="dxa"/>
            <w:tcBorders>
              <w:top w:val="single" w:sz="4" w:space="0" w:color="auto"/>
              <w:bottom w:val="single" w:sz="4" w:space="0" w:color="auto"/>
            </w:tcBorders>
            <w:shd w:val="clear" w:color="auto" w:fill="auto"/>
          </w:tcPr>
          <w:p w14:paraId="14D9F1B3"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081A1A40"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6C6DC1E5" w14:textId="77777777" w:rsidR="006C5506" w:rsidRPr="002C0D13" w:rsidRDefault="006C5506">
            <w:pPr>
              <w:rPr>
                <w:color w:val="auto"/>
                <w:sz w:val="10"/>
                <w:szCs w:val="10"/>
              </w:rPr>
            </w:pPr>
          </w:p>
        </w:tc>
      </w:tr>
    </w:tbl>
    <w:p w14:paraId="26139772" w14:textId="77777777" w:rsidR="006C5506" w:rsidRPr="002C0D13" w:rsidRDefault="006C5506">
      <w:pPr>
        <w:spacing w:after="239" w:line="1" w:lineRule="exact"/>
        <w:rPr>
          <w:color w:val="auto"/>
        </w:rPr>
      </w:pPr>
    </w:p>
    <w:p w14:paraId="58A5B918" w14:textId="77777777" w:rsidR="006C5506" w:rsidRPr="002C0D13" w:rsidRDefault="007A1DE0">
      <w:pPr>
        <w:pStyle w:val="BodyText"/>
        <w:numPr>
          <w:ilvl w:val="2"/>
          <w:numId w:val="67"/>
        </w:numPr>
        <w:tabs>
          <w:tab w:val="left" w:pos="912"/>
        </w:tabs>
        <w:spacing w:after="240"/>
        <w:rPr>
          <w:color w:val="auto"/>
        </w:rPr>
      </w:pPr>
      <w:r w:rsidRPr="002C0D13">
        <w:rPr>
          <w:rStyle w:val="BodyTextChar"/>
          <w:color w:val="auto"/>
        </w:rPr>
        <w:t>Winding connection</w:t>
      </w:r>
    </w:p>
    <w:p w14:paraId="68BAAEE6" w14:textId="77777777" w:rsidR="006C5506" w:rsidRPr="002C0D13" w:rsidRDefault="007A1DE0">
      <w:pPr>
        <w:pStyle w:val="BodyText"/>
        <w:numPr>
          <w:ilvl w:val="2"/>
          <w:numId w:val="67"/>
        </w:numPr>
        <w:tabs>
          <w:tab w:val="left" w:pos="912"/>
        </w:tabs>
        <w:spacing w:after="240"/>
        <w:rPr>
          <w:color w:val="auto"/>
        </w:rPr>
      </w:pPr>
      <w:r w:rsidRPr="002C0D13">
        <w:rPr>
          <w:rStyle w:val="BodyTextChar"/>
          <w:color w:val="auto"/>
        </w:rPr>
        <w:t>Rated secondary voltage</w:t>
      </w:r>
    </w:p>
    <w:p w14:paraId="5CD49DF2" w14:textId="77777777" w:rsidR="006C5506" w:rsidRPr="002C0D13" w:rsidRDefault="007A1DE0">
      <w:pPr>
        <w:pStyle w:val="BodyText"/>
        <w:numPr>
          <w:ilvl w:val="2"/>
          <w:numId w:val="67"/>
        </w:numPr>
        <w:tabs>
          <w:tab w:val="left" w:pos="912"/>
        </w:tabs>
        <w:spacing w:after="0"/>
        <w:rPr>
          <w:color w:val="auto"/>
        </w:rPr>
      </w:pPr>
      <w:r w:rsidRPr="002C0D13">
        <w:rPr>
          <w:rStyle w:val="BodyTextChar"/>
          <w:color w:val="auto"/>
        </w:rPr>
        <w:t>Rated for dual purpose of protection</w:t>
      </w:r>
    </w:p>
    <w:p w14:paraId="63BC386F" w14:textId="77777777" w:rsidR="006C5506" w:rsidRPr="002C0D13" w:rsidRDefault="007A1DE0">
      <w:pPr>
        <w:pStyle w:val="BodyText"/>
        <w:spacing w:after="240"/>
        <w:ind w:left="1020"/>
        <w:rPr>
          <w:color w:val="auto"/>
        </w:rPr>
      </w:pPr>
      <w:r w:rsidRPr="002C0D13">
        <w:rPr>
          <w:rStyle w:val="BodyTextChar"/>
          <w:color w:val="auto"/>
        </w:rPr>
        <w:t>and measurement</w:t>
      </w:r>
    </w:p>
    <w:p w14:paraId="46CDED44" w14:textId="77777777" w:rsidR="006C5506" w:rsidRPr="002C0D13" w:rsidRDefault="007A1DE0">
      <w:pPr>
        <w:pStyle w:val="BodyText"/>
        <w:numPr>
          <w:ilvl w:val="2"/>
          <w:numId w:val="67"/>
        </w:numPr>
        <w:tabs>
          <w:tab w:val="left" w:pos="912"/>
        </w:tabs>
        <w:spacing w:after="240"/>
        <w:ind w:left="1020" w:hanging="1020"/>
        <w:rPr>
          <w:color w:val="auto"/>
        </w:rPr>
      </w:pPr>
      <w:r w:rsidRPr="002C0D13">
        <w:rPr>
          <w:rStyle w:val="BodyTextChar"/>
          <w:color w:val="auto"/>
        </w:rPr>
        <w:t>Rated output of each secondary winding</w:t>
      </w:r>
    </w:p>
    <w:p w14:paraId="6514159B" w14:textId="77777777" w:rsidR="006C5506" w:rsidRPr="002C0D13" w:rsidRDefault="007A1DE0">
      <w:pPr>
        <w:pStyle w:val="BodyText"/>
        <w:numPr>
          <w:ilvl w:val="2"/>
          <w:numId w:val="67"/>
        </w:numPr>
        <w:tabs>
          <w:tab w:val="left" w:pos="912"/>
        </w:tabs>
        <w:spacing w:after="240"/>
        <w:ind w:left="1020" w:hanging="1020"/>
        <w:rPr>
          <w:color w:val="auto"/>
        </w:rPr>
      </w:pPr>
      <w:r w:rsidRPr="002C0D13">
        <w:rPr>
          <w:rStyle w:val="BodyTextChar"/>
          <w:color w:val="auto"/>
        </w:rPr>
        <w:t>Accuracy class of each secondary winding</w:t>
      </w:r>
    </w:p>
    <w:p w14:paraId="4E8DB539" w14:textId="77777777" w:rsidR="006C5506" w:rsidRPr="002C0D13" w:rsidRDefault="007A1DE0">
      <w:pPr>
        <w:pStyle w:val="BodyText"/>
        <w:numPr>
          <w:ilvl w:val="2"/>
          <w:numId w:val="67"/>
        </w:numPr>
        <w:tabs>
          <w:tab w:val="left" w:pos="912"/>
        </w:tabs>
        <w:spacing w:after="480"/>
        <w:rPr>
          <w:color w:val="auto"/>
        </w:rPr>
      </w:pPr>
      <w:r w:rsidRPr="002C0D13">
        <w:rPr>
          <w:rStyle w:val="BodyTextChar"/>
          <w:color w:val="auto"/>
        </w:rPr>
        <w:t>Rated voltage factor</w:t>
      </w:r>
    </w:p>
    <w:p w14:paraId="2D6E2459" w14:textId="77777777" w:rsidR="006C5506" w:rsidRPr="002C0D13" w:rsidRDefault="007A1DE0">
      <w:pPr>
        <w:pStyle w:val="Tablecaption0"/>
        <w:ind w:left="206"/>
        <w:rPr>
          <w:b/>
          <w:bCs/>
          <w:color w:val="auto"/>
          <w:sz w:val="24"/>
          <w:szCs w:val="24"/>
        </w:rPr>
      </w:pPr>
      <w:r w:rsidRPr="002C0D13">
        <w:rPr>
          <w:rStyle w:val="Tablecaption"/>
          <w:rFonts w:ascii="Arial" w:eastAsia="Arial" w:hAnsi="Arial" w:cs="Arial"/>
          <w:b/>
          <w:bCs/>
          <w:color w:val="auto"/>
          <w:sz w:val="24"/>
          <w:szCs w:val="24"/>
        </w:rPr>
        <w:t>10.2 Informative data</w:t>
      </w:r>
    </w:p>
    <w:tbl>
      <w:tblPr>
        <w:tblOverlap w:val="never"/>
        <w:tblW w:w="0" w:type="auto"/>
        <w:jc w:val="center"/>
        <w:tblLayout w:type="fixed"/>
        <w:tblCellMar>
          <w:left w:w="10" w:type="dxa"/>
          <w:right w:w="10" w:type="dxa"/>
        </w:tblCellMar>
        <w:tblLook w:val="04A0" w:firstRow="1" w:lastRow="0" w:firstColumn="1" w:lastColumn="0" w:noHBand="0" w:noVBand="1"/>
      </w:tblPr>
      <w:tblGrid>
        <w:gridCol w:w="816"/>
        <w:gridCol w:w="3806"/>
        <w:gridCol w:w="1872"/>
        <w:gridCol w:w="1618"/>
        <w:gridCol w:w="2026"/>
      </w:tblGrid>
      <w:tr w:rsidR="002C0D13" w:rsidRPr="002C0D13" w14:paraId="7DD2C0A5" w14:textId="77777777">
        <w:trPr>
          <w:trHeight w:hRule="exact" w:val="432"/>
          <w:jc w:val="center"/>
        </w:trPr>
        <w:tc>
          <w:tcPr>
            <w:tcW w:w="816" w:type="dxa"/>
            <w:tcBorders>
              <w:top w:val="single" w:sz="4" w:space="0" w:color="auto"/>
            </w:tcBorders>
            <w:shd w:val="clear" w:color="auto" w:fill="auto"/>
            <w:vAlign w:val="center"/>
          </w:tcPr>
          <w:p w14:paraId="75753F99" w14:textId="77777777" w:rsidR="006C5506" w:rsidRPr="002C0D13" w:rsidRDefault="007A1DE0">
            <w:pPr>
              <w:pStyle w:val="Other0"/>
              <w:spacing w:after="0"/>
              <w:rPr>
                <w:color w:val="auto"/>
              </w:rPr>
            </w:pPr>
            <w:r w:rsidRPr="002C0D13">
              <w:rPr>
                <w:rStyle w:val="Other"/>
                <w:color w:val="auto"/>
              </w:rPr>
              <w:t>ITEM</w:t>
            </w:r>
          </w:p>
        </w:tc>
        <w:tc>
          <w:tcPr>
            <w:tcW w:w="3806" w:type="dxa"/>
            <w:tcBorders>
              <w:top w:val="single" w:sz="4" w:space="0" w:color="auto"/>
            </w:tcBorders>
            <w:shd w:val="clear" w:color="auto" w:fill="auto"/>
            <w:vAlign w:val="center"/>
          </w:tcPr>
          <w:p w14:paraId="2E15C58C" w14:textId="77777777" w:rsidR="006C5506" w:rsidRPr="002C0D13" w:rsidRDefault="007A1DE0">
            <w:pPr>
              <w:pStyle w:val="Other0"/>
              <w:spacing w:after="0"/>
              <w:ind w:firstLine="300"/>
              <w:rPr>
                <w:color w:val="auto"/>
              </w:rPr>
            </w:pPr>
            <w:r w:rsidRPr="002C0D13">
              <w:rPr>
                <w:rStyle w:val="Other"/>
                <w:color w:val="auto"/>
              </w:rPr>
              <w:t>DESIGNATION</w:t>
            </w:r>
          </w:p>
        </w:tc>
        <w:tc>
          <w:tcPr>
            <w:tcW w:w="1872" w:type="dxa"/>
            <w:tcBorders>
              <w:top w:val="single" w:sz="4" w:space="0" w:color="auto"/>
            </w:tcBorders>
            <w:shd w:val="clear" w:color="auto" w:fill="auto"/>
            <w:vAlign w:val="center"/>
          </w:tcPr>
          <w:p w14:paraId="1448542B" w14:textId="77777777" w:rsidR="006C5506" w:rsidRPr="002C0D13" w:rsidRDefault="007A1DE0">
            <w:pPr>
              <w:pStyle w:val="Other0"/>
              <w:spacing w:after="0"/>
              <w:ind w:firstLine="900"/>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35D1B3F6" w14:textId="77777777" w:rsidR="006C5506" w:rsidRPr="002C0D13" w:rsidRDefault="007A1DE0">
            <w:pPr>
              <w:pStyle w:val="Other0"/>
              <w:spacing w:after="0"/>
              <w:ind w:firstLine="420"/>
              <w:rPr>
                <w:color w:val="auto"/>
              </w:rPr>
            </w:pPr>
            <w:r w:rsidRPr="002C0D13">
              <w:rPr>
                <w:rStyle w:val="Other"/>
                <w:color w:val="auto"/>
              </w:rPr>
              <w:t>VALUE</w:t>
            </w:r>
          </w:p>
        </w:tc>
        <w:tc>
          <w:tcPr>
            <w:tcW w:w="2026" w:type="dxa"/>
            <w:tcBorders>
              <w:top w:val="single" w:sz="4" w:space="0" w:color="auto"/>
            </w:tcBorders>
            <w:shd w:val="clear" w:color="auto" w:fill="auto"/>
            <w:vAlign w:val="center"/>
          </w:tcPr>
          <w:p w14:paraId="48F1C300"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51861512" w14:textId="77777777">
        <w:trPr>
          <w:trHeight w:hRule="exact" w:val="542"/>
          <w:jc w:val="center"/>
        </w:trPr>
        <w:tc>
          <w:tcPr>
            <w:tcW w:w="816" w:type="dxa"/>
            <w:tcBorders>
              <w:top w:val="single" w:sz="4" w:space="0" w:color="auto"/>
            </w:tcBorders>
            <w:shd w:val="clear" w:color="auto" w:fill="auto"/>
            <w:vAlign w:val="center"/>
          </w:tcPr>
          <w:p w14:paraId="19357E7E" w14:textId="77777777" w:rsidR="006C5506" w:rsidRPr="002C0D13" w:rsidRDefault="007A1DE0">
            <w:pPr>
              <w:pStyle w:val="Other0"/>
              <w:spacing w:after="0"/>
              <w:rPr>
                <w:color w:val="auto"/>
              </w:rPr>
            </w:pPr>
            <w:r w:rsidRPr="002C0D13">
              <w:rPr>
                <w:rStyle w:val="Other"/>
                <w:color w:val="auto"/>
              </w:rPr>
              <w:t>1.</w:t>
            </w:r>
          </w:p>
        </w:tc>
        <w:tc>
          <w:tcPr>
            <w:tcW w:w="3806" w:type="dxa"/>
            <w:tcBorders>
              <w:top w:val="single" w:sz="4" w:space="0" w:color="auto"/>
            </w:tcBorders>
            <w:shd w:val="clear" w:color="auto" w:fill="auto"/>
            <w:vAlign w:val="center"/>
          </w:tcPr>
          <w:p w14:paraId="344267B0" w14:textId="77777777" w:rsidR="006C5506" w:rsidRPr="002C0D13" w:rsidRDefault="007A1DE0">
            <w:pPr>
              <w:pStyle w:val="Other0"/>
              <w:spacing w:after="0"/>
              <w:ind w:firstLine="300"/>
              <w:rPr>
                <w:color w:val="auto"/>
              </w:rPr>
            </w:pPr>
            <w:r w:rsidRPr="002C0D13">
              <w:rPr>
                <w:rStyle w:val="Other"/>
                <w:color w:val="auto"/>
              </w:rPr>
              <w:t>Unit auxiliary board</w:t>
            </w:r>
          </w:p>
        </w:tc>
        <w:tc>
          <w:tcPr>
            <w:tcW w:w="1872" w:type="dxa"/>
            <w:tcBorders>
              <w:top w:val="single" w:sz="4" w:space="0" w:color="auto"/>
            </w:tcBorders>
            <w:shd w:val="clear" w:color="auto" w:fill="auto"/>
          </w:tcPr>
          <w:p w14:paraId="7290A27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1B51BFA"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0BFF0596" w14:textId="77777777" w:rsidR="006C5506" w:rsidRPr="002C0D13" w:rsidRDefault="006C5506">
            <w:pPr>
              <w:rPr>
                <w:color w:val="auto"/>
                <w:sz w:val="10"/>
                <w:szCs w:val="10"/>
              </w:rPr>
            </w:pPr>
          </w:p>
        </w:tc>
      </w:tr>
      <w:tr w:rsidR="002C0D13" w:rsidRPr="002C0D13" w14:paraId="5B1A45EB" w14:textId="77777777">
        <w:trPr>
          <w:trHeight w:hRule="exact" w:val="346"/>
          <w:jc w:val="center"/>
        </w:trPr>
        <w:tc>
          <w:tcPr>
            <w:tcW w:w="816" w:type="dxa"/>
            <w:shd w:val="clear" w:color="auto" w:fill="auto"/>
            <w:vAlign w:val="bottom"/>
          </w:tcPr>
          <w:p w14:paraId="1FE33B9E" w14:textId="77777777" w:rsidR="006C5506" w:rsidRPr="002C0D13" w:rsidRDefault="007A1DE0">
            <w:pPr>
              <w:pStyle w:val="Other0"/>
              <w:spacing w:after="0"/>
              <w:rPr>
                <w:color w:val="auto"/>
              </w:rPr>
            </w:pPr>
            <w:r w:rsidRPr="002C0D13">
              <w:rPr>
                <w:rStyle w:val="Other"/>
                <w:color w:val="auto"/>
              </w:rPr>
              <w:t>1.1.</w:t>
            </w:r>
          </w:p>
        </w:tc>
        <w:tc>
          <w:tcPr>
            <w:tcW w:w="3806" w:type="dxa"/>
            <w:shd w:val="clear" w:color="auto" w:fill="auto"/>
            <w:vAlign w:val="bottom"/>
          </w:tcPr>
          <w:p w14:paraId="6B72DB56" w14:textId="77777777" w:rsidR="006C5506" w:rsidRPr="002C0D13" w:rsidRDefault="007A1DE0">
            <w:pPr>
              <w:pStyle w:val="Other0"/>
              <w:spacing w:after="0"/>
              <w:ind w:firstLine="300"/>
              <w:rPr>
                <w:color w:val="auto"/>
              </w:rPr>
            </w:pPr>
            <w:r w:rsidRPr="002C0D13">
              <w:rPr>
                <w:rStyle w:val="Other"/>
                <w:color w:val="auto"/>
              </w:rPr>
              <w:t>Weight of complete board</w:t>
            </w:r>
          </w:p>
        </w:tc>
        <w:tc>
          <w:tcPr>
            <w:tcW w:w="1872" w:type="dxa"/>
            <w:shd w:val="clear" w:color="auto" w:fill="auto"/>
            <w:vAlign w:val="bottom"/>
          </w:tcPr>
          <w:p w14:paraId="30556243" w14:textId="77777777" w:rsidR="006C5506" w:rsidRPr="002C0D13" w:rsidRDefault="007A1DE0">
            <w:pPr>
              <w:pStyle w:val="Other0"/>
              <w:tabs>
                <w:tab w:val="left" w:pos="1710"/>
              </w:tabs>
              <w:spacing w:after="0"/>
              <w:ind w:firstLine="740"/>
              <w:rPr>
                <w:color w:val="auto"/>
              </w:rPr>
            </w:pPr>
            <w:r w:rsidRPr="002C0D13">
              <w:rPr>
                <w:rStyle w:val="Other"/>
                <w:color w:val="auto"/>
              </w:rPr>
              <w:t>kg</w:t>
            </w:r>
            <w:r w:rsidRPr="002C0D13">
              <w:rPr>
                <w:rStyle w:val="Other"/>
                <w:color w:val="auto"/>
              </w:rPr>
              <w:tab/>
              <w:t>_</w:t>
            </w:r>
          </w:p>
        </w:tc>
        <w:tc>
          <w:tcPr>
            <w:tcW w:w="1618" w:type="dxa"/>
            <w:shd w:val="clear" w:color="auto" w:fill="auto"/>
          </w:tcPr>
          <w:p w14:paraId="56A76D18" w14:textId="77777777" w:rsidR="006C5506" w:rsidRPr="002C0D13" w:rsidRDefault="006C5506">
            <w:pPr>
              <w:rPr>
                <w:color w:val="auto"/>
                <w:sz w:val="10"/>
                <w:szCs w:val="10"/>
              </w:rPr>
            </w:pPr>
          </w:p>
        </w:tc>
        <w:tc>
          <w:tcPr>
            <w:tcW w:w="2026" w:type="dxa"/>
            <w:shd w:val="clear" w:color="auto" w:fill="auto"/>
          </w:tcPr>
          <w:p w14:paraId="701119DE" w14:textId="77777777" w:rsidR="006C5506" w:rsidRPr="002C0D13" w:rsidRDefault="006C5506">
            <w:pPr>
              <w:rPr>
                <w:color w:val="auto"/>
                <w:sz w:val="10"/>
                <w:szCs w:val="10"/>
              </w:rPr>
            </w:pPr>
          </w:p>
        </w:tc>
      </w:tr>
      <w:tr w:rsidR="002C0D13" w:rsidRPr="002C0D13" w14:paraId="45854819" w14:textId="77777777">
        <w:trPr>
          <w:trHeight w:hRule="exact" w:val="658"/>
          <w:jc w:val="center"/>
        </w:trPr>
        <w:tc>
          <w:tcPr>
            <w:tcW w:w="816" w:type="dxa"/>
            <w:shd w:val="clear" w:color="auto" w:fill="auto"/>
            <w:vAlign w:val="center"/>
          </w:tcPr>
          <w:p w14:paraId="19F93458" w14:textId="77777777" w:rsidR="006C5506" w:rsidRPr="002C0D13" w:rsidRDefault="007A1DE0">
            <w:pPr>
              <w:pStyle w:val="Other0"/>
              <w:spacing w:after="0"/>
              <w:rPr>
                <w:color w:val="auto"/>
              </w:rPr>
            </w:pPr>
            <w:r w:rsidRPr="002C0D13">
              <w:rPr>
                <w:rStyle w:val="Other"/>
                <w:color w:val="auto"/>
              </w:rPr>
              <w:t>1.2.</w:t>
            </w:r>
          </w:p>
        </w:tc>
        <w:tc>
          <w:tcPr>
            <w:tcW w:w="3806" w:type="dxa"/>
            <w:shd w:val="clear" w:color="auto" w:fill="auto"/>
            <w:vAlign w:val="center"/>
          </w:tcPr>
          <w:p w14:paraId="0859E3FF" w14:textId="77777777" w:rsidR="006C5506" w:rsidRPr="002C0D13" w:rsidRDefault="007A1DE0">
            <w:pPr>
              <w:pStyle w:val="Other0"/>
              <w:spacing w:after="0"/>
              <w:ind w:firstLine="300"/>
              <w:rPr>
                <w:color w:val="auto"/>
              </w:rPr>
            </w:pPr>
            <w:r w:rsidRPr="002C0D13">
              <w:rPr>
                <w:rStyle w:val="Other"/>
                <w:color w:val="auto"/>
              </w:rPr>
              <w:t>Dimensions of complete board</w:t>
            </w:r>
          </w:p>
        </w:tc>
        <w:tc>
          <w:tcPr>
            <w:tcW w:w="1872" w:type="dxa"/>
            <w:tcBorders>
              <w:top w:val="single" w:sz="4" w:space="0" w:color="auto"/>
            </w:tcBorders>
            <w:shd w:val="clear" w:color="auto" w:fill="auto"/>
          </w:tcPr>
          <w:p w14:paraId="7B8C60C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36AE7B9"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47488E3B" w14:textId="77777777" w:rsidR="006C5506" w:rsidRPr="002C0D13" w:rsidRDefault="006C5506">
            <w:pPr>
              <w:rPr>
                <w:color w:val="auto"/>
                <w:sz w:val="10"/>
                <w:szCs w:val="10"/>
              </w:rPr>
            </w:pPr>
          </w:p>
        </w:tc>
      </w:tr>
      <w:tr w:rsidR="002C0D13" w:rsidRPr="002C0D13" w14:paraId="5907DF85" w14:textId="77777777">
        <w:trPr>
          <w:trHeight w:hRule="exact" w:val="336"/>
          <w:jc w:val="center"/>
        </w:trPr>
        <w:tc>
          <w:tcPr>
            <w:tcW w:w="816" w:type="dxa"/>
            <w:shd w:val="clear" w:color="auto" w:fill="auto"/>
          </w:tcPr>
          <w:p w14:paraId="252BB8AE" w14:textId="77777777" w:rsidR="006C5506" w:rsidRPr="002C0D13" w:rsidRDefault="006C5506">
            <w:pPr>
              <w:rPr>
                <w:color w:val="auto"/>
                <w:sz w:val="10"/>
                <w:szCs w:val="10"/>
              </w:rPr>
            </w:pPr>
          </w:p>
        </w:tc>
        <w:tc>
          <w:tcPr>
            <w:tcW w:w="3806" w:type="dxa"/>
            <w:shd w:val="clear" w:color="auto" w:fill="auto"/>
            <w:vAlign w:val="bottom"/>
          </w:tcPr>
          <w:p w14:paraId="1958BDA2" w14:textId="77777777" w:rsidR="006C5506" w:rsidRPr="002C0D13" w:rsidRDefault="007A1DE0">
            <w:pPr>
              <w:pStyle w:val="Other0"/>
              <w:spacing w:after="0"/>
              <w:ind w:firstLine="300"/>
              <w:rPr>
                <w:color w:val="auto"/>
              </w:rPr>
            </w:pPr>
            <w:r w:rsidRPr="002C0D13">
              <w:rPr>
                <w:rStyle w:val="Other"/>
                <w:color w:val="auto"/>
              </w:rPr>
              <w:t>a) length</w:t>
            </w:r>
          </w:p>
        </w:tc>
        <w:tc>
          <w:tcPr>
            <w:tcW w:w="1872" w:type="dxa"/>
            <w:shd w:val="clear" w:color="auto" w:fill="auto"/>
            <w:vAlign w:val="bottom"/>
          </w:tcPr>
          <w:p w14:paraId="7C6FC232" w14:textId="77777777" w:rsidR="006C5506" w:rsidRPr="002C0D13" w:rsidRDefault="007A1DE0">
            <w:pPr>
              <w:pStyle w:val="Other0"/>
              <w:tabs>
                <w:tab w:val="left" w:pos="1710"/>
              </w:tabs>
              <w:spacing w:after="0"/>
              <w:ind w:firstLine="740"/>
              <w:rPr>
                <w:color w:val="auto"/>
              </w:rPr>
            </w:pPr>
            <w:r w:rsidRPr="002C0D13">
              <w:rPr>
                <w:rStyle w:val="Other"/>
                <w:color w:val="auto"/>
              </w:rPr>
              <w:t>mm</w:t>
            </w:r>
            <w:r w:rsidRPr="002C0D13">
              <w:rPr>
                <w:rStyle w:val="Other"/>
                <w:color w:val="auto"/>
              </w:rPr>
              <w:tab/>
              <w:t>_</w:t>
            </w:r>
          </w:p>
        </w:tc>
        <w:tc>
          <w:tcPr>
            <w:tcW w:w="1618" w:type="dxa"/>
            <w:shd w:val="clear" w:color="auto" w:fill="auto"/>
          </w:tcPr>
          <w:p w14:paraId="6679E9E7" w14:textId="77777777" w:rsidR="006C5506" w:rsidRPr="002C0D13" w:rsidRDefault="006C5506">
            <w:pPr>
              <w:rPr>
                <w:color w:val="auto"/>
                <w:sz w:val="10"/>
                <w:szCs w:val="10"/>
              </w:rPr>
            </w:pPr>
          </w:p>
        </w:tc>
        <w:tc>
          <w:tcPr>
            <w:tcW w:w="2026" w:type="dxa"/>
            <w:shd w:val="clear" w:color="auto" w:fill="auto"/>
          </w:tcPr>
          <w:p w14:paraId="6E0F38ED" w14:textId="77777777" w:rsidR="006C5506" w:rsidRPr="002C0D13" w:rsidRDefault="006C5506">
            <w:pPr>
              <w:rPr>
                <w:color w:val="auto"/>
                <w:sz w:val="10"/>
                <w:szCs w:val="10"/>
              </w:rPr>
            </w:pPr>
          </w:p>
        </w:tc>
      </w:tr>
      <w:tr w:rsidR="002C0D13" w:rsidRPr="002C0D13" w14:paraId="3C26521C" w14:textId="77777777">
        <w:trPr>
          <w:trHeight w:hRule="exact" w:val="470"/>
          <w:jc w:val="center"/>
        </w:trPr>
        <w:tc>
          <w:tcPr>
            <w:tcW w:w="816" w:type="dxa"/>
            <w:shd w:val="clear" w:color="auto" w:fill="auto"/>
          </w:tcPr>
          <w:p w14:paraId="1E16E23C" w14:textId="77777777" w:rsidR="006C5506" w:rsidRPr="002C0D13" w:rsidRDefault="006C5506">
            <w:pPr>
              <w:rPr>
                <w:color w:val="auto"/>
                <w:sz w:val="10"/>
                <w:szCs w:val="10"/>
              </w:rPr>
            </w:pPr>
          </w:p>
        </w:tc>
        <w:tc>
          <w:tcPr>
            <w:tcW w:w="3806" w:type="dxa"/>
            <w:shd w:val="clear" w:color="auto" w:fill="auto"/>
            <w:vAlign w:val="bottom"/>
          </w:tcPr>
          <w:p w14:paraId="6EF1E75E" w14:textId="77777777" w:rsidR="006C5506" w:rsidRPr="002C0D13" w:rsidRDefault="007A1DE0">
            <w:pPr>
              <w:pStyle w:val="Other0"/>
              <w:spacing w:after="0"/>
              <w:ind w:firstLine="300"/>
              <w:rPr>
                <w:color w:val="auto"/>
              </w:rPr>
            </w:pPr>
            <w:r w:rsidRPr="002C0D13">
              <w:rPr>
                <w:rStyle w:val="Other"/>
                <w:color w:val="auto"/>
              </w:rPr>
              <w:t>b) width</w:t>
            </w:r>
          </w:p>
        </w:tc>
        <w:tc>
          <w:tcPr>
            <w:tcW w:w="1872" w:type="dxa"/>
            <w:tcBorders>
              <w:top w:val="single" w:sz="4" w:space="0" w:color="auto"/>
            </w:tcBorders>
            <w:shd w:val="clear" w:color="auto" w:fill="auto"/>
            <w:vAlign w:val="bottom"/>
          </w:tcPr>
          <w:p w14:paraId="5145FD9B" w14:textId="77777777" w:rsidR="006C5506" w:rsidRPr="002C0D13" w:rsidRDefault="007A1DE0">
            <w:pPr>
              <w:pStyle w:val="Other0"/>
              <w:tabs>
                <w:tab w:val="left" w:pos="1710"/>
              </w:tabs>
              <w:spacing w:after="0"/>
              <w:ind w:firstLine="740"/>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051EF1EA"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0F333FE1" w14:textId="77777777" w:rsidR="006C5506" w:rsidRPr="002C0D13" w:rsidRDefault="006C5506">
            <w:pPr>
              <w:rPr>
                <w:color w:val="auto"/>
                <w:sz w:val="10"/>
                <w:szCs w:val="10"/>
              </w:rPr>
            </w:pPr>
          </w:p>
        </w:tc>
      </w:tr>
      <w:tr w:rsidR="002C0D13" w:rsidRPr="002C0D13" w14:paraId="21E763A7" w14:textId="77777777">
        <w:trPr>
          <w:trHeight w:hRule="exact" w:val="475"/>
          <w:jc w:val="center"/>
        </w:trPr>
        <w:tc>
          <w:tcPr>
            <w:tcW w:w="816" w:type="dxa"/>
            <w:shd w:val="clear" w:color="auto" w:fill="auto"/>
          </w:tcPr>
          <w:p w14:paraId="2528DEEE" w14:textId="77777777" w:rsidR="006C5506" w:rsidRPr="002C0D13" w:rsidRDefault="006C5506">
            <w:pPr>
              <w:rPr>
                <w:color w:val="auto"/>
                <w:sz w:val="10"/>
                <w:szCs w:val="10"/>
              </w:rPr>
            </w:pPr>
          </w:p>
        </w:tc>
        <w:tc>
          <w:tcPr>
            <w:tcW w:w="3806" w:type="dxa"/>
            <w:shd w:val="clear" w:color="auto" w:fill="auto"/>
            <w:vAlign w:val="bottom"/>
          </w:tcPr>
          <w:p w14:paraId="2BFD1360" w14:textId="77777777" w:rsidR="006C5506" w:rsidRPr="002C0D13" w:rsidRDefault="007A1DE0">
            <w:pPr>
              <w:pStyle w:val="Other0"/>
              <w:spacing w:after="0"/>
              <w:ind w:firstLine="300"/>
              <w:rPr>
                <w:color w:val="auto"/>
              </w:rPr>
            </w:pPr>
            <w:r w:rsidRPr="002C0D13">
              <w:rPr>
                <w:rStyle w:val="Other"/>
                <w:color w:val="auto"/>
              </w:rPr>
              <w:t>c) height</w:t>
            </w:r>
          </w:p>
        </w:tc>
        <w:tc>
          <w:tcPr>
            <w:tcW w:w="1872" w:type="dxa"/>
            <w:tcBorders>
              <w:top w:val="single" w:sz="4" w:space="0" w:color="auto"/>
              <w:bottom w:val="single" w:sz="4" w:space="0" w:color="auto"/>
            </w:tcBorders>
            <w:shd w:val="clear" w:color="auto" w:fill="auto"/>
            <w:vAlign w:val="bottom"/>
          </w:tcPr>
          <w:p w14:paraId="26DD0538" w14:textId="77777777" w:rsidR="006C5506" w:rsidRPr="002C0D13" w:rsidRDefault="007A1DE0">
            <w:pPr>
              <w:pStyle w:val="Other0"/>
              <w:tabs>
                <w:tab w:val="left" w:pos="1710"/>
              </w:tabs>
              <w:spacing w:after="0"/>
              <w:ind w:firstLine="740"/>
              <w:rPr>
                <w:color w:val="auto"/>
              </w:rPr>
            </w:pPr>
            <w:r w:rsidRPr="002C0D13">
              <w:rPr>
                <w:rStyle w:val="Other"/>
                <w:color w:val="auto"/>
              </w:rPr>
              <w:t>mm</w:t>
            </w:r>
            <w:r w:rsidRPr="002C0D13">
              <w:rPr>
                <w:rStyle w:val="Other"/>
                <w:color w:val="auto"/>
              </w:rPr>
              <w:tab/>
              <w:t>_</w:t>
            </w:r>
          </w:p>
        </w:tc>
        <w:tc>
          <w:tcPr>
            <w:tcW w:w="1618" w:type="dxa"/>
            <w:tcBorders>
              <w:top w:val="single" w:sz="4" w:space="0" w:color="auto"/>
              <w:bottom w:val="single" w:sz="4" w:space="0" w:color="auto"/>
            </w:tcBorders>
            <w:shd w:val="clear" w:color="auto" w:fill="auto"/>
          </w:tcPr>
          <w:p w14:paraId="081E09CB" w14:textId="77777777" w:rsidR="006C5506" w:rsidRPr="002C0D13" w:rsidRDefault="006C5506">
            <w:pPr>
              <w:rPr>
                <w:color w:val="auto"/>
                <w:sz w:val="10"/>
                <w:szCs w:val="10"/>
              </w:rPr>
            </w:pPr>
          </w:p>
        </w:tc>
        <w:tc>
          <w:tcPr>
            <w:tcW w:w="2026" w:type="dxa"/>
            <w:tcBorders>
              <w:top w:val="single" w:sz="4" w:space="0" w:color="auto"/>
              <w:bottom w:val="single" w:sz="4" w:space="0" w:color="auto"/>
            </w:tcBorders>
            <w:shd w:val="clear" w:color="auto" w:fill="auto"/>
          </w:tcPr>
          <w:p w14:paraId="036A5910" w14:textId="77777777" w:rsidR="006C5506" w:rsidRPr="002C0D13" w:rsidRDefault="006C5506">
            <w:pPr>
              <w:rPr>
                <w:color w:val="auto"/>
                <w:sz w:val="10"/>
                <w:szCs w:val="10"/>
              </w:rPr>
            </w:pPr>
          </w:p>
        </w:tc>
      </w:tr>
    </w:tbl>
    <w:p w14:paraId="44E6B0EB" w14:textId="77777777" w:rsidR="006C5506" w:rsidRPr="002C0D13" w:rsidRDefault="007A1DE0">
      <w:pPr>
        <w:pStyle w:val="Tablecaption0"/>
        <w:ind w:left="62"/>
        <w:rPr>
          <w:color w:val="auto"/>
        </w:rPr>
      </w:pPr>
      <w:r w:rsidRPr="002C0D13">
        <w:rPr>
          <w:rStyle w:val="Tablecaption"/>
          <w:color w:val="auto"/>
        </w:rPr>
        <w:t>1.3. Weight of withdraw-able portion of circuit</w:t>
      </w:r>
    </w:p>
    <w:p w14:paraId="611E0A80" w14:textId="77777777" w:rsidR="006C5506" w:rsidRPr="002C0D13" w:rsidRDefault="007A1DE0">
      <w:pPr>
        <w:spacing w:line="1" w:lineRule="exact"/>
        <w:rPr>
          <w:color w:val="auto"/>
        </w:rPr>
      </w:pPr>
      <w:r w:rsidRPr="002C0D13">
        <w:rPr>
          <w:color w:val="auto"/>
        </w:rPr>
        <w:br w:type="page"/>
      </w:r>
    </w:p>
    <w:p w14:paraId="5885B640" w14:textId="7DBCCE69" w:rsidR="006C5506" w:rsidRPr="002C0D13" w:rsidRDefault="006C5506">
      <w:pPr>
        <w:pStyle w:val="Tablecaption0"/>
        <w:tabs>
          <w:tab w:val="left" w:pos="5525"/>
          <w:tab w:val="left" w:pos="8693"/>
        </w:tabs>
        <w:ind w:left="72"/>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4464"/>
        <w:gridCol w:w="4598"/>
      </w:tblGrid>
      <w:tr w:rsidR="002C0D13" w:rsidRPr="002C0D13" w14:paraId="03F8578B" w14:textId="77777777">
        <w:trPr>
          <w:trHeight w:hRule="exact" w:val="432"/>
          <w:jc w:val="center"/>
        </w:trPr>
        <w:tc>
          <w:tcPr>
            <w:tcW w:w="5232" w:type="dxa"/>
            <w:gridSpan w:val="2"/>
            <w:tcBorders>
              <w:top w:val="single" w:sz="4" w:space="0" w:color="auto"/>
            </w:tcBorders>
            <w:shd w:val="clear" w:color="auto" w:fill="auto"/>
          </w:tcPr>
          <w:p w14:paraId="1CADA8B8" w14:textId="77777777" w:rsidR="006C5506" w:rsidRPr="002C0D13" w:rsidRDefault="007A1DE0">
            <w:pPr>
              <w:pStyle w:val="Other0"/>
              <w:spacing w:after="0"/>
              <w:ind w:left="1140"/>
              <w:rPr>
                <w:color w:val="auto"/>
              </w:rPr>
            </w:pPr>
            <w:r w:rsidRPr="002C0D13">
              <w:rPr>
                <w:rStyle w:val="Other"/>
                <w:color w:val="auto"/>
              </w:rPr>
              <w:t>breaker</w:t>
            </w:r>
          </w:p>
        </w:tc>
        <w:tc>
          <w:tcPr>
            <w:tcW w:w="4598" w:type="dxa"/>
            <w:tcBorders>
              <w:top w:val="single" w:sz="4" w:space="0" w:color="auto"/>
            </w:tcBorders>
            <w:shd w:val="clear" w:color="auto" w:fill="auto"/>
          </w:tcPr>
          <w:p w14:paraId="4D2E4ACC"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kg</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5B46652" w14:textId="77777777">
        <w:trPr>
          <w:trHeight w:hRule="exact" w:val="773"/>
          <w:jc w:val="center"/>
        </w:trPr>
        <w:tc>
          <w:tcPr>
            <w:tcW w:w="768" w:type="dxa"/>
            <w:shd w:val="clear" w:color="auto" w:fill="auto"/>
          </w:tcPr>
          <w:p w14:paraId="69432465" w14:textId="77777777" w:rsidR="006C5506" w:rsidRPr="002C0D13" w:rsidRDefault="007A1DE0">
            <w:pPr>
              <w:pStyle w:val="Other0"/>
              <w:spacing w:before="100" w:after="0"/>
              <w:rPr>
                <w:color w:val="auto"/>
              </w:rPr>
            </w:pPr>
            <w:r w:rsidRPr="002C0D13">
              <w:rPr>
                <w:rStyle w:val="Other"/>
                <w:color w:val="auto"/>
              </w:rPr>
              <w:t>1.4.</w:t>
            </w:r>
          </w:p>
        </w:tc>
        <w:tc>
          <w:tcPr>
            <w:tcW w:w="4464" w:type="dxa"/>
            <w:shd w:val="clear" w:color="auto" w:fill="auto"/>
            <w:vAlign w:val="center"/>
          </w:tcPr>
          <w:p w14:paraId="4FD819AC" w14:textId="77777777" w:rsidR="006C5506" w:rsidRPr="002C0D13" w:rsidRDefault="007A1DE0">
            <w:pPr>
              <w:pStyle w:val="Other0"/>
              <w:spacing w:after="0"/>
              <w:ind w:left="360"/>
              <w:rPr>
                <w:color w:val="auto"/>
              </w:rPr>
            </w:pPr>
            <w:r w:rsidRPr="002C0D13">
              <w:rPr>
                <w:rStyle w:val="Other"/>
                <w:color w:val="auto"/>
              </w:rPr>
              <w:t>CB motor drive (for stored-energy operating mechanism)</w:t>
            </w:r>
          </w:p>
        </w:tc>
        <w:tc>
          <w:tcPr>
            <w:tcW w:w="4598" w:type="dxa"/>
            <w:shd w:val="clear" w:color="auto" w:fill="auto"/>
          </w:tcPr>
          <w:p w14:paraId="305DB34D" w14:textId="77777777" w:rsidR="006C5506" w:rsidRPr="002C0D13" w:rsidRDefault="006C5506">
            <w:pPr>
              <w:rPr>
                <w:color w:val="auto"/>
                <w:sz w:val="10"/>
                <w:szCs w:val="10"/>
              </w:rPr>
            </w:pPr>
          </w:p>
        </w:tc>
      </w:tr>
      <w:tr w:rsidR="002C0D13" w:rsidRPr="002C0D13" w14:paraId="23E6B85F" w14:textId="77777777">
        <w:trPr>
          <w:trHeight w:hRule="exact" w:val="480"/>
          <w:jc w:val="center"/>
        </w:trPr>
        <w:tc>
          <w:tcPr>
            <w:tcW w:w="768" w:type="dxa"/>
            <w:shd w:val="clear" w:color="auto" w:fill="auto"/>
          </w:tcPr>
          <w:p w14:paraId="44C606FE" w14:textId="77777777" w:rsidR="006C5506" w:rsidRPr="002C0D13" w:rsidRDefault="006C5506">
            <w:pPr>
              <w:rPr>
                <w:color w:val="auto"/>
                <w:sz w:val="10"/>
                <w:szCs w:val="10"/>
              </w:rPr>
            </w:pPr>
          </w:p>
        </w:tc>
        <w:tc>
          <w:tcPr>
            <w:tcW w:w="4464" w:type="dxa"/>
            <w:shd w:val="clear" w:color="auto" w:fill="auto"/>
            <w:vAlign w:val="center"/>
          </w:tcPr>
          <w:p w14:paraId="7C0728BE" w14:textId="77777777" w:rsidR="006C5506" w:rsidRPr="002C0D13" w:rsidRDefault="007A1DE0">
            <w:pPr>
              <w:pStyle w:val="Other0"/>
              <w:spacing w:after="0"/>
              <w:ind w:firstLine="360"/>
              <w:rPr>
                <w:color w:val="auto"/>
              </w:rPr>
            </w:pPr>
            <w:r w:rsidRPr="002C0D13">
              <w:rPr>
                <w:rStyle w:val="Other"/>
                <w:color w:val="auto"/>
              </w:rPr>
              <w:t>a) nominal voltage</w:t>
            </w:r>
          </w:p>
        </w:tc>
        <w:tc>
          <w:tcPr>
            <w:tcW w:w="4598" w:type="dxa"/>
            <w:shd w:val="clear" w:color="auto" w:fill="auto"/>
            <w:vAlign w:val="center"/>
          </w:tcPr>
          <w:p w14:paraId="39B3057F"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B2B955D" w14:textId="77777777">
        <w:trPr>
          <w:trHeight w:hRule="exact" w:val="480"/>
          <w:jc w:val="center"/>
        </w:trPr>
        <w:tc>
          <w:tcPr>
            <w:tcW w:w="768" w:type="dxa"/>
            <w:shd w:val="clear" w:color="auto" w:fill="auto"/>
          </w:tcPr>
          <w:p w14:paraId="653BE92E" w14:textId="77777777" w:rsidR="006C5506" w:rsidRPr="002C0D13" w:rsidRDefault="006C5506">
            <w:pPr>
              <w:rPr>
                <w:color w:val="auto"/>
                <w:sz w:val="10"/>
                <w:szCs w:val="10"/>
              </w:rPr>
            </w:pPr>
          </w:p>
        </w:tc>
        <w:tc>
          <w:tcPr>
            <w:tcW w:w="4464" w:type="dxa"/>
            <w:shd w:val="clear" w:color="auto" w:fill="auto"/>
            <w:vAlign w:val="center"/>
          </w:tcPr>
          <w:p w14:paraId="466D6D4A" w14:textId="77777777" w:rsidR="006C5506" w:rsidRPr="002C0D13" w:rsidRDefault="007A1DE0">
            <w:pPr>
              <w:pStyle w:val="Other0"/>
              <w:spacing w:after="0"/>
              <w:ind w:firstLine="360"/>
              <w:rPr>
                <w:color w:val="auto"/>
              </w:rPr>
            </w:pPr>
            <w:r w:rsidRPr="002C0D13">
              <w:rPr>
                <w:rStyle w:val="Other"/>
                <w:color w:val="auto"/>
              </w:rPr>
              <w:t>b) power consumption</w:t>
            </w:r>
          </w:p>
        </w:tc>
        <w:tc>
          <w:tcPr>
            <w:tcW w:w="4598" w:type="dxa"/>
            <w:shd w:val="clear" w:color="auto" w:fill="auto"/>
            <w:vAlign w:val="center"/>
          </w:tcPr>
          <w:p w14:paraId="6F069914"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3C1B643" w14:textId="77777777">
        <w:trPr>
          <w:trHeight w:hRule="exact" w:val="485"/>
          <w:jc w:val="center"/>
        </w:trPr>
        <w:tc>
          <w:tcPr>
            <w:tcW w:w="768" w:type="dxa"/>
            <w:shd w:val="clear" w:color="auto" w:fill="auto"/>
            <w:vAlign w:val="center"/>
          </w:tcPr>
          <w:p w14:paraId="020E0FCB" w14:textId="77777777" w:rsidR="006C5506" w:rsidRPr="002C0D13" w:rsidRDefault="007A1DE0">
            <w:pPr>
              <w:pStyle w:val="Other0"/>
              <w:spacing w:after="0"/>
              <w:rPr>
                <w:color w:val="auto"/>
              </w:rPr>
            </w:pPr>
            <w:r w:rsidRPr="002C0D13">
              <w:rPr>
                <w:rStyle w:val="Other"/>
                <w:color w:val="auto"/>
              </w:rPr>
              <w:t>1.5.</w:t>
            </w:r>
          </w:p>
        </w:tc>
        <w:tc>
          <w:tcPr>
            <w:tcW w:w="4464" w:type="dxa"/>
            <w:shd w:val="clear" w:color="auto" w:fill="auto"/>
            <w:vAlign w:val="center"/>
          </w:tcPr>
          <w:p w14:paraId="70808DB9" w14:textId="77777777" w:rsidR="006C5506" w:rsidRPr="002C0D13" w:rsidRDefault="007A1DE0">
            <w:pPr>
              <w:pStyle w:val="Other0"/>
              <w:spacing w:after="0"/>
              <w:ind w:firstLine="360"/>
              <w:rPr>
                <w:color w:val="auto"/>
              </w:rPr>
            </w:pPr>
            <w:r w:rsidRPr="002C0D13">
              <w:rPr>
                <w:rStyle w:val="Other"/>
                <w:color w:val="auto"/>
              </w:rPr>
              <w:t>CB closing and tripping coils</w:t>
            </w:r>
          </w:p>
        </w:tc>
        <w:tc>
          <w:tcPr>
            <w:tcW w:w="4598" w:type="dxa"/>
            <w:shd w:val="clear" w:color="auto" w:fill="auto"/>
          </w:tcPr>
          <w:p w14:paraId="0EC9EE25" w14:textId="77777777" w:rsidR="006C5506" w:rsidRPr="002C0D13" w:rsidRDefault="006C5506">
            <w:pPr>
              <w:rPr>
                <w:color w:val="auto"/>
                <w:sz w:val="10"/>
                <w:szCs w:val="10"/>
              </w:rPr>
            </w:pPr>
          </w:p>
        </w:tc>
      </w:tr>
      <w:tr w:rsidR="002C0D13" w:rsidRPr="002C0D13" w14:paraId="2372B433" w14:textId="77777777">
        <w:trPr>
          <w:trHeight w:hRule="exact" w:val="485"/>
          <w:jc w:val="center"/>
        </w:trPr>
        <w:tc>
          <w:tcPr>
            <w:tcW w:w="768" w:type="dxa"/>
            <w:shd w:val="clear" w:color="auto" w:fill="auto"/>
          </w:tcPr>
          <w:p w14:paraId="697A2AB6" w14:textId="77777777" w:rsidR="006C5506" w:rsidRPr="002C0D13" w:rsidRDefault="006C5506">
            <w:pPr>
              <w:rPr>
                <w:color w:val="auto"/>
                <w:sz w:val="10"/>
                <w:szCs w:val="10"/>
              </w:rPr>
            </w:pPr>
          </w:p>
        </w:tc>
        <w:tc>
          <w:tcPr>
            <w:tcW w:w="4464" w:type="dxa"/>
            <w:shd w:val="clear" w:color="auto" w:fill="auto"/>
            <w:vAlign w:val="center"/>
          </w:tcPr>
          <w:p w14:paraId="0EC58A6C" w14:textId="77777777" w:rsidR="006C5506" w:rsidRPr="002C0D13" w:rsidRDefault="007A1DE0">
            <w:pPr>
              <w:pStyle w:val="Other0"/>
              <w:spacing w:after="0"/>
              <w:ind w:firstLine="360"/>
              <w:rPr>
                <w:color w:val="auto"/>
              </w:rPr>
            </w:pPr>
            <w:r w:rsidRPr="002C0D13">
              <w:rPr>
                <w:rStyle w:val="Other"/>
                <w:color w:val="auto"/>
              </w:rPr>
              <w:t>a) nominal voltage</w:t>
            </w:r>
          </w:p>
        </w:tc>
        <w:tc>
          <w:tcPr>
            <w:tcW w:w="4598" w:type="dxa"/>
            <w:shd w:val="clear" w:color="auto" w:fill="auto"/>
            <w:vAlign w:val="center"/>
          </w:tcPr>
          <w:p w14:paraId="4B5BFFD7"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CBF1395" w14:textId="77777777">
        <w:trPr>
          <w:trHeight w:hRule="exact" w:val="475"/>
          <w:jc w:val="center"/>
        </w:trPr>
        <w:tc>
          <w:tcPr>
            <w:tcW w:w="768" w:type="dxa"/>
            <w:shd w:val="clear" w:color="auto" w:fill="auto"/>
          </w:tcPr>
          <w:p w14:paraId="0277BAE2" w14:textId="77777777" w:rsidR="006C5506" w:rsidRPr="002C0D13" w:rsidRDefault="006C5506">
            <w:pPr>
              <w:rPr>
                <w:color w:val="auto"/>
                <w:sz w:val="10"/>
                <w:szCs w:val="10"/>
              </w:rPr>
            </w:pPr>
          </w:p>
        </w:tc>
        <w:tc>
          <w:tcPr>
            <w:tcW w:w="4464" w:type="dxa"/>
            <w:shd w:val="clear" w:color="auto" w:fill="auto"/>
            <w:vAlign w:val="center"/>
          </w:tcPr>
          <w:p w14:paraId="464925FA" w14:textId="77777777" w:rsidR="006C5506" w:rsidRPr="002C0D13" w:rsidRDefault="007A1DE0">
            <w:pPr>
              <w:pStyle w:val="Other0"/>
              <w:spacing w:after="0"/>
              <w:ind w:firstLine="360"/>
              <w:rPr>
                <w:color w:val="auto"/>
              </w:rPr>
            </w:pPr>
            <w:r w:rsidRPr="002C0D13">
              <w:rPr>
                <w:rStyle w:val="Other"/>
                <w:color w:val="auto"/>
              </w:rPr>
              <w:t>b) power consumption</w:t>
            </w:r>
          </w:p>
        </w:tc>
        <w:tc>
          <w:tcPr>
            <w:tcW w:w="4598" w:type="dxa"/>
            <w:shd w:val="clear" w:color="auto" w:fill="auto"/>
            <w:vAlign w:val="center"/>
          </w:tcPr>
          <w:p w14:paraId="7F42B24C"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73E0CED" w14:textId="77777777">
        <w:trPr>
          <w:trHeight w:hRule="exact" w:val="480"/>
          <w:jc w:val="center"/>
        </w:trPr>
        <w:tc>
          <w:tcPr>
            <w:tcW w:w="768" w:type="dxa"/>
            <w:shd w:val="clear" w:color="auto" w:fill="auto"/>
            <w:vAlign w:val="center"/>
          </w:tcPr>
          <w:p w14:paraId="095F0C48" w14:textId="77777777" w:rsidR="006C5506" w:rsidRPr="002C0D13" w:rsidRDefault="007A1DE0">
            <w:pPr>
              <w:pStyle w:val="Other0"/>
              <w:spacing w:after="0"/>
              <w:rPr>
                <w:color w:val="auto"/>
              </w:rPr>
            </w:pPr>
            <w:r w:rsidRPr="002C0D13">
              <w:rPr>
                <w:rStyle w:val="Other"/>
                <w:color w:val="auto"/>
              </w:rPr>
              <w:t>2.</w:t>
            </w:r>
          </w:p>
        </w:tc>
        <w:tc>
          <w:tcPr>
            <w:tcW w:w="4464" w:type="dxa"/>
            <w:shd w:val="clear" w:color="auto" w:fill="auto"/>
            <w:vAlign w:val="center"/>
          </w:tcPr>
          <w:p w14:paraId="1E66CEC5" w14:textId="77777777" w:rsidR="006C5506" w:rsidRPr="002C0D13" w:rsidRDefault="007A1DE0">
            <w:pPr>
              <w:pStyle w:val="Other0"/>
              <w:spacing w:after="0"/>
              <w:ind w:firstLine="360"/>
              <w:rPr>
                <w:color w:val="auto"/>
              </w:rPr>
            </w:pPr>
            <w:r w:rsidRPr="002C0D13">
              <w:rPr>
                <w:rStyle w:val="Other"/>
                <w:color w:val="auto"/>
              </w:rPr>
              <w:t>Station service board</w:t>
            </w:r>
          </w:p>
        </w:tc>
        <w:tc>
          <w:tcPr>
            <w:tcW w:w="4598" w:type="dxa"/>
            <w:shd w:val="clear" w:color="auto" w:fill="auto"/>
          </w:tcPr>
          <w:p w14:paraId="69172046" w14:textId="77777777" w:rsidR="006C5506" w:rsidRPr="002C0D13" w:rsidRDefault="006C5506">
            <w:pPr>
              <w:rPr>
                <w:color w:val="auto"/>
                <w:sz w:val="10"/>
                <w:szCs w:val="10"/>
              </w:rPr>
            </w:pPr>
          </w:p>
        </w:tc>
      </w:tr>
      <w:tr w:rsidR="002C0D13" w:rsidRPr="002C0D13" w14:paraId="271B12AC" w14:textId="77777777">
        <w:trPr>
          <w:trHeight w:hRule="exact" w:val="523"/>
          <w:jc w:val="center"/>
        </w:trPr>
        <w:tc>
          <w:tcPr>
            <w:tcW w:w="768" w:type="dxa"/>
            <w:shd w:val="clear" w:color="auto" w:fill="auto"/>
            <w:vAlign w:val="center"/>
          </w:tcPr>
          <w:p w14:paraId="62829E5C" w14:textId="77777777" w:rsidR="006C5506" w:rsidRPr="002C0D13" w:rsidRDefault="007A1DE0">
            <w:pPr>
              <w:pStyle w:val="Other0"/>
              <w:spacing w:after="0"/>
              <w:rPr>
                <w:color w:val="auto"/>
              </w:rPr>
            </w:pPr>
            <w:r w:rsidRPr="002C0D13">
              <w:rPr>
                <w:rStyle w:val="Other"/>
                <w:color w:val="auto"/>
              </w:rPr>
              <w:t>2.1.</w:t>
            </w:r>
          </w:p>
        </w:tc>
        <w:tc>
          <w:tcPr>
            <w:tcW w:w="4464" w:type="dxa"/>
            <w:shd w:val="clear" w:color="auto" w:fill="auto"/>
            <w:vAlign w:val="center"/>
          </w:tcPr>
          <w:p w14:paraId="48022D73" w14:textId="77777777" w:rsidR="006C5506" w:rsidRPr="002C0D13" w:rsidRDefault="007A1DE0">
            <w:pPr>
              <w:pStyle w:val="Other0"/>
              <w:spacing w:after="0"/>
              <w:ind w:firstLine="360"/>
              <w:rPr>
                <w:color w:val="auto"/>
              </w:rPr>
            </w:pPr>
            <w:r w:rsidRPr="002C0D13">
              <w:rPr>
                <w:rStyle w:val="Other"/>
                <w:color w:val="auto"/>
              </w:rPr>
              <w:t>Weight of complete board</w:t>
            </w:r>
          </w:p>
        </w:tc>
        <w:tc>
          <w:tcPr>
            <w:tcW w:w="4598" w:type="dxa"/>
            <w:shd w:val="clear" w:color="auto" w:fill="auto"/>
            <w:vAlign w:val="center"/>
          </w:tcPr>
          <w:p w14:paraId="1696828D"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kg</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781EA64" w14:textId="77777777">
        <w:trPr>
          <w:trHeight w:hRule="exact" w:val="494"/>
          <w:jc w:val="center"/>
        </w:trPr>
        <w:tc>
          <w:tcPr>
            <w:tcW w:w="768" w:type="dxa"/>
            <w:shd w:val="clear" w:color="auto" w:fill="auto"/>
            <w:vAlign w:val="center"/>
          </w:tcPr>
          <w:p w14:paraId="54A813D8" w14:textId="77777777" w:rsidR="006C5506" w:rsidRPr="002C0D13" w:rsidRDefault="007A1DE0">
            <w:pPr>
              <w:pStyle w:val="Other0"/>
              <w:spacing w:after="0"/>
              <w:rPr>
                <w:color w:val="auto"/>
              </w:rPr>
            </w:pPr>
            <w:r w:rsidRPr="002C0D13">
              <w:rPr>
                <w:rStyle w:val="Other"/>
                <w:color w:val="auto"/>
              </w:rPr>
              <w:t>2.2.</w:t>
            </w:r>
          </w:p>
        </w:tc>
        <w:tc>
          <w:tcPr>
            <w:tcW w:w="4464" w:type="dxa"/>
            <w:shd w:val="clear" w:color="auto" w:fill="auto"/>
            <w:vAlign w:val="center"/>
          </w:tcPr>
          <w:p w14:paraId="4F0E2A9F" w14:textId="77777777" w:rsidR="006C5506" w:rsidRPr="002C0D13" w:rsidRDefault="007A1DE0">
            <w:pPr>
              <w:pStyle w:val="Other0"/>
              <w:spacing w:after="0"/>
              <w:ind w:firstLine="360"/>
              <w:rPr>
                <w:color w:val="auto"/>
              </w:rPr>
            </w:pPr>
            <w:r w:rsidRPr="002C0D13">
              <w:rPr>
                <w:rStyle w:val="Other"/>
                <w:color w:val="auto"/>
              </w:rPr>
              <w:t>Dimensions of complete board</w:t>
            </w:r>
          </w:p>
        </w:tc>
        <w:tc>
          <w:tcPr>
            <w:tcW w:w="4598" w:type="dxa"/>
            <w:shd w:val="clear" w:color="auto" w:fill="auto"/>
          </w:tcPr>
          <w:p w14:paraId="6D85F7D7" w14:textId="77777777" w:rsidR="006C5506" w:rsidRPr="002C0D13" w:rsidRDefault="006C5506">
            <w:pPr>
              <w:rPr>
                <w:color w:val="auto"/>
                <w:sz w:val="10"/>
                <w:szCs w:val="10"/>
              </w:rPr>
            </w:pPr>
          </w:p>
        </w:tc>
      </w:tr>
      <w:tr w:rsidR="002C0D13" w:rsidRPr="002C0D13" w14:paraId="2EEC9E49" w14:textId="77777777">
        <w:trPr>
          <w:trHeight w:hRule="exact" w:val="485"/>
          <w:jc w:val="center"/>
        </w:trPr>
        <w:tc>
          <w:tcPr>
            <w:tcW w:w="768" w:type="dxa"/>
            <w:shd w:val="clear" w:color="auto" w:fill="auto"/>
          </w:tcPr>
          <w:p w14:paraId="5E09DEC2" w14:textId="77777777" w:rsidR="006C5506" w:rsidRPr="002C0D13" w:rsidRDefault="006C5506">
            <w:pPr>
              <w:rPr>
                <w:color w:val="auto"/>
                <w:sz w:val="10"/>
                <w:szCs w:val="10"/>
              </w:rPr>
            </w:pPr>
          </w:p>
        </w:tc>
        <w:tc>
          <w:tcPr>
            <w:tcW w:w="4464" w:type="dxa"/>
            <w:shd w:val="clear" w:color="auto" w:fill="auto"/>
            <w:vAlign w:val="center"/>
          </w:tcPr>
          <w:p w14:paraId="3BB3AFEA" w14:textId="77777777" w:rsidR="006C5506" w:rsidRPr="002C0D13" w:rsidRDefault="007A1DE0">
            <w:pPr>
              <w:pStyle w:val="Other0"/>
              <w:spacing w:after="0"/>
              <w:ind w:firstLine="360"/>
              <w:rPr>
                <w:color w:val="auto"/>
              </w:rPr>
            </w:pPr>
            <w:r w:rsidRPr="002C0D13">
              <w:rPr>
                <w:rStyle w:val="Other"/>
                <w:color w:val="auto"/>
              </w:rPr>
              <w:t>a) length</w:t>
            </w:r>
          </w:p>
        </w:tc>
        <w:tc>
          <w:tcPr>
            <w:tcW w:w="4598" w:type="dxa"/>
            <w:shd w:val="clear" w:color="auto" w:fill="auto"/>
            <w:vAlign w:val="center"/>
          </w:tcPr>
          <w:p w14:paraId="77706C03"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0579F2A" w14:textId="77777777">
        <w:trPr>
          <w:trHeight w:hRule="exact" w:val="456"/>
          <w:jc w:val="center"/>
        </w:trPr>
        <w:tc>
          <w:tcPr>
            <w:tcW w:w="768" w:type="dxa"/>
            <w:shd w:val="clear" w:color="auto" w:fill="auto"/>
          </w:tcPr>
          <w:p w14:paraId="46811F46" w14:textId="77777777" w:rsidR="006C5506" w:rsidRPr="002C0D13" w:rsidRDefault="006C5506">
            <w:pPr>
              <w:rPr>
                <w:color w:val="auto"/>
                <w:sz w:val="10"/>
                <w:szCs w:val="10"/>
              </w:rPr>
            </w:pPr>
          </w:p>
        </w:tc>
        <w:tc>
          <w:tcPr>
            <w:tcW w:w="4464" w:type="dxa"/>
            <w:shd w:val="clear" w:color="auto" w:fill="auto"/>
            <w:vAlign w:val="center"/>
          </w:tcPr>
          <w:p w14:paraId="6299A894" w14:textId="77777777" w:rsidR="006C5506" w:rsidRPr="002C0D13" w:rsidRDefault="007A1DE0">
            <w:pPr>
              <w:pStyle w:val="Other0"/>
              <w:spacing w:after="0"/>
              <w:ind w:firstLine="360"/>
              <w:rPr>
                <w:color w:val="auto"/>
              </w:rPr>
            </w:pPr>
            <w:r w:rsidRPr="002C0D13">
              <w:rPr>
                <w:rStyle w:val="Other"/>
                <w:color w:val="auto"/>
              </w:rPr>
              <w:t>b) width</w:t>
            </w:r>
          </w:p>
        </w:tc>
        <w:tc>
          <w:tcPr>
            <w:tcW w:w="4598" w:type="dxa"/>
            <w:shd w:val="clear" w:color="auto" w:fill="auto"/>
            <w:vAlign w:val="center"/>
          </w:tcPr>
          <w:p w14:paraId="3BE5220A"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07F867D" w14:textId="77777777">
        <w:trPr>
          <w:trHeight w:hRule="exact" w:val="490"/>
          <w:jc w:val="center"/>
        </w:trPr>
        <w:tc>
          <w:tcPr>
            <w:tcW w:w="768" w:type="dxa"/>
            <w:shd w:val="clear" w:color="auto" w:fill="auto"/>
          </w:tcPr>
          <w:p w14:paraId="1C81FDAE" w14:textId="77777777" w:rsidR="006C5506" w:rsidRPr="002C0D13" w:rsidRDefault="006C5506">
            <w:pPr>
              <w:rPr>
                <w:color w:val="auto"/>
                <w:sz w:val="10"/>
                <w:szCs w:val="10"/>
              </w:rPr>
            </w:pPr>
          </w:p>
        </w:tc>
        <w:tc>
          <w:tcPr>
            <w:tcW w:w="4464" w:type="dxa"/>
            <w:shd w:val="clear" w:color="auto" w:fill="auto"/>
            <w:vAlign w:val="center"/>
          </w:tcPr>
          <w:p w14:paraId="41EDB382" w14:textId="77777777" w:rsidR="006C5506" w:rsidRPr="002C0D13" w:rsidRDefault="007A1DE0">
            <w:pPr>
              <w:pStyle w:val="Other0"/>
              <w:spacing w:after="0"/>
              <w:ind w:firstLine="360"/>
              <w:rPr>
                <w:color w:val="auto"/>
              </w:rPr>
            </w:pPr>
            <w:r w:rsidRPr="002C0D13">
              <w:rPr>
                <w:rStyle w:val="Other"/>
                <w:color w:val="auto"/>
              </w:rPr>
              <w:t>c) height</w:t>
            </w:r>
          </w:p>
        </w:tc>
        <w:tc>
          <w:tcPr>
            <w:tcW w:w="4598" w:type="dxa"/>
            <w:shd w:val="clear" w:color="auto" w:fill="auto"/>
            <w:vAlign w:val="center"/>
          </w:tcPr>
          <w:p w14:paraId="570C5E03"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65A784F" w14:textId="77777777">
        <w:trPr>
          <w:trHeight w:hRule="exact" w:val="374"/>
          <w:jc w:val="center"/>
        </w:trPr>
        <w:tc>
          <w:tcPr>
            <w:tcW w:w="768" w:type="dxa"/>
            <w:shd w:val="clear" w:color="auto" w:fill="auto"/>
            <w:vAlign w:val="bottom"/>
          </w:tcPr>
          <w:p w14:paraId="07572462" w14:textId="77777777" w:rsidR="006C5506" w:rsidRPr="002C0D13" w:rsidRDefault="007A1DE0">
            <w:pPr>
              <w:pStyle w:val="Other0"/>
              <w:spacing w:after="0"/>
              <w:rPr>
                <w:color w:val="auto"/>
              </w:rPr>
            </w:pPr>
            <w:r w:rsidRPr="002C0D13">
              <w:rPr>
                <w:rStyle w:val="Other"/>
                <w:color w:val="auto"/>
              </w:rPr>
              <w:t>2.3.</w:t>
            </w:r>
          </w:p>
        </w:tc>
        <w:tc>
          <w:tcPr>
            <w:tcW w:w="4464" w:type="dxa"/>
            <w:shd w:val="clear" w:color="auto" w:fill="auto"/>
            <w:vAlign w:val="bottom"/>
          </w:tcPr>
          <w:p w14:paraId="351B7535" w14:textId="77777777" w:rsidR="006C5506" w:rsidRPr="002C0D13" w:rsidRDefault="007A1DE0">
            <w:pPr>
              <w:pStyle w:val="Other0"/>
              <w:spacing w:after="0"/>
              <w:ind w:firstLine="360"/>
              <w:rPr>
                <w:color w:val="auto"/>
              </w:rPr>
            </w:pPr>
            <w:r w:rsidRPr="002C0D13">
              <w:rPr>
                <w:rStyle w:val="Other"/>
                <w:color w:val="auto"/>
              </w:rPr>
              <w:t>Weight of withdraw-able portion of circuit</w:t>
            </w:r>
          </w:p>
        </w:tc>
        <w:tc>
          <w:tcPr>
            <w:tcW w:w="4598" w:type="dxa"/>
            <w:shd w:val="clear" w:color="auto" w:fill="auto"/>
          </w:tcPr>
          <w:p w14:paraId="796C2F2B" w14:textId="77777777" w:rsidR="006C5506" w:rsidRPr="002C0D13" w:rsidRDefault="006C5506">
            <w:pPr>
              <w:rPr>
                <w:color w:val="auto"/>
                <w:sz w:val="10"/>
                <w:szCs w:val="10"/>
              </w:rPr>
            </w:pPr>
          </w:p>
        </w:tc>
      </w:tr>
      <w:tr w:rsidR="002C0D13" w:rsidRPr="002C0D13" w14:paraId="749F2556" w14:textId="77777777">
        <w:trPr>
          <w:trHeight w:hRule="exact" w:val="389"/>
          <w:jc w:val="center"/>
        </w:trPr>
        <w:tc>
          <w:tcPr>
            <w:tcW w:w="768" w:type="dxa"/>
            <w:shd w:val="clear" w:color="auto" w:fill="auto"/>
          </w:tcPr>
          <w:p w14:paraId="17C659ED" w14:textId="77777777" w:rsidR="006C5506" w:rsidRPr="002C0D13" w:rsidRDefault="006C5506">
            <w:pPr>
              <w:rPr>
                <w:color w:val="auto"/>
                <w:sz w:val="10"/>
                <w:szCs w:val="10"/>
              </w:rPr>
            </w:pPr>
          </w:p>
        </w:tc>
        <w:tc>
          <w:tcPr>
            <w:tcW w:w="4464" w:type="dxa"/>
            <w:shd w:val="clear" w:color="auto" w:fill="auto"/>
          </w:tcPr>
          <w:p w14:paraId="2F7489CD" w14:textId="77777777" w:rsidR="006C5506" w:rsidRPr="002C0D13" w:rsidRDefault="007A1DE0">
            <w:pPr>
              <w:pStyle w:val="Other0"/>
              <w:spacing w:after="0"/>
              <w:ind w:firstLine="360"/>
              <w:rPr>
                <w:color w:val="auto"/>
              </w:rPr>
            </w:pPr>
            <w:r w:rsidRPr="002C0D13">
              <w:rPr>
                <w:rStyle w:val="Other"/>
                <w:color w:val="auto"/>
              </w:rPr>
              <w:t>breaker</w:t>
            </w:r>
          </w:p>
        </w:tc>
        <w:tc>
          <w:tcPr>
            <w:tcW w:w="4598" w:type="dxa"/>
            <w:shd w:val="clear" w:color="auto" w:fill="auto"/>
          </w:tcPr>
          <w:p w14:paraId="24D759DC"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kg</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111D6ED" w14:textId="77777777">
        <w:trPr>
          <w:trHeight w:hRule="exact" w:val="773"/>
          <w:jc w:val="center"/>
        </w:trPr>
        <w:tc>
          <w:tcPr>
            <w:tcW w:w="768" w:type="dxa"/>
            <w:shd w:val="clear" w:color="auto" w:fill="auto"/>
          </w:tcPr>
          <w:p w14:paraId="18683AF9" w14:textId="77777777" w:rsidR="006C5506" w:rsidRPr="002C0D13" w:rsidRDefault="007A1DE0">
            <w:pPr>
              <w:pStyle w:val="Other0"/>
              <w:spacing w:before="100" w:after="0"/>
              <w:rPr>
                <w:color w:val="auto"/>
              </w:rPr>
            </w:pPr>
            <w:r w:rsidRPr="002C0D13">
              <w:rPr>
                <w:rStyle w:val="Other"/>
                <w:color w:val="auto"/>
              </w:rPr>
              <w:t>2.4.</w:t>
            </w:r>
          </w:p>
        </w:tc>
        <w:tc>
          <w:tcPr>
            <w:tcW w:w="4464" w:type="dxa"/>
            <w:shd w:val="clear" w:color="auto" w:fill="auto"/>
            <w:vAlign w:val="center"/>
          </w:tcPr>
          <w:p w14:paraId="71AB1721" w14:textId="77777777" w:rsidR="006C5506" w:rsidRPr="002C0D13" w:rsidRDefault="007A1DE0">
            <w:pPr>
              <w:pStyle w:val="Other0"/>
              <w:spacing w:after="0"/>
              <w:ind w:left="360"/>
              <w:rPr>
                <w:color w:val="auto"/>
              </w:rPr>
            </w:pPr>
            <w:r w:rsidRPr="002C0D13">
              <w:rPr>
                <w:rStyle w:val="Other"/>
                <w:color w:val="auto"/>
              </w:rPr>
              <w:t>CB motor drive (for stored-energy operating mechanism)</w:t>
            </w:r>
          </w:p>
        </w:tc>
        <w:tc>
          <w:tcPr>
            <w:tcW w:w="4598" w:type="dxa"/>
            <w:shd w:val="clear" w:color="auto" w:fill="auto"/>
          </w:tcPr>
          <w:p w14:paraId="4BA3416D" w14:textId="77777777" w:rsidR="006C5506" w:rsidRPr="002C0D13" w:rsidRDefault="006C5506">
            <w:pPr>
              <w:rPr>
                <w:color w:val="auto"/>
                <w:sz w:val="10"/>
                <w:szCs w:val="10"/>
              </w:rPr>
            </w:pPr>
          </w:p>
        </w:tc>
      </w:tr>
      <w:tr w:rsidR="002C0D13" w:rsidRPr="002C0D13" w14:paraId="5F130DCB" w14:textId="77777777">
        <w:trPr>
          <w:trHeight w:hRule="exact" w:val="480"/>
          <w:jc w:val="center"/>
        </w:trPr>
        <w:tc>
          <w:tcPr>
            <w:tcW w:w="768" w:type="dxa"/>
            <w:shd w:val="clear" w:color="auto" w:fill="auto"/>
          </w:tcPr>
          <w:p w14:paraId="346F2441" w14:textId="77777777" w:rsidR="006C5506" w:rsidRPr="002C0D13" w:rsidRDefault="006C5506">
            <w:pPr>
              <w:rPr>
                <w:color w:val="auto"/>
                <w:sz w:val="10"/>
                <w:szCs w:val="10"/>
              </w:rPr>
            </w:pPr>
          </w:p>
        </w:tc>
        <w:tc>
          <w:tcPr>
            <w:tcW w:w="4464" w:type="dxa"/>
            <w:shd w:val="clear" w:color="auto" w:fill="auto"/>
            <w:vAlign w:val="center"/>
          </w:tcPr>
          <w:p w14:paraId="26CEA982" w14:textId="77777777" w:rsidR="006C5506" w:rsidRPr="002C0D13" w:rsidRDefault="007A1DE0">
            <w:pPr>
              <w:pStyle w:val="Other0"/>
              <w:spacing w:after="0"/>
              <w:ind w:left="360"/>
              <w:rPr>
                <w:color w:val="auto"/>
              </w:rPr>
            </w:pPr>
            <w:r w:rsidRPr="002C0D13">
              <w:rPr>
                <w:rStyle w:val="Other"/>
                <w:color w:val="auto"/>
              </w:rPr>
              <w:t>a) nominal voltage</w:t>
            </w:r>
          </w:p>
        </w:tc>
        <w:tc>
          <w:tcPr>
            <w:tcW w:w="4598" w:type="dxa"/>
            <w:shd w:val="clear" w:color="auto" w:fill="auto"/>
            <w:vAlign w:val="center"/>
          </w:tcPr>
          <w:p w14:paraId="6149962C"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47B626D" w14:textId="77777777">
        <w:trPr>
          <w:trHeight w:hRule="exact" w:val="480"/>
          <w:jc w:val="center"/>
        </w:trPr>
        <w:tc>
          <w:tcPr>
            <w:tcW w:w="768" w:type="dxa"/>
            <w:shd w:val="clear" w:color="auto" w:fill="auto"/>
          </w:tcPr>
          <w:p w14:paraId="79050F97" w14:textId="77777777" w:rsidR="006C5506" w:rsidRPr="002C0D13" w:rsidRDefault="006C5506">
            <w:pPr>
              <w:rPr>
                <w:color w:val="auto"/>
                <w:sz w:val="10"/>
                <w:szCs w:val="10"/>
              </w:rPr>
            </w:pPr>
          </w:p>
        </w:tc>
        <w:tc>
          <w:tcPr>
            <w:tcW w:w="4464" w:type="dxa"/>
            <w:shd w:val="clear" w:color="auto" w:fill="auto"/>
            <w:vAlign w:val="center"/>
          </w:tcPr>
          <w:p w14:paraId="523414CE" w14:textId="77777777" w:rsidR="006C5506" w:rsidRPr="002C0D13" w:rsidRDefault="007A1DE0">
            <w:pPr>
              <w:pStyle w:val="Other0"/>
              <w:spacing w:after="0"/>
              <w:ind w:left="360"/>
              <w:rPr>
                <w:color w:val="auto"/>
              </w:rPr>
            </w:pPr>
            <w:r w:rsidRPr="002C0D13">
              <w:rPr>
                <w:rStyle w:val="Other"/>
                <w:color w:val="auto"/>
              </w:rPr>
              <w:t>b) power consumption</w:t>
            </w:r>
          </w:p>
        </w:tc>
        <w:tc>
          <w:tcPr>
            <w:tcW w:w="4598" w:type="dxa"/>
            <w:shd w:val="clear" w:color="auto" w:fill="auto"/>
            <w:vAlign w:val="center"/>
          </w:tcPr>
          <w:p w14:paraId="330F13E7"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A3BB1E6" w14:textId="77777777">
        <w:trPr>
          <w:trHeight w:hRule="exact" w:val="494"/>
          <w:jc w:val="center"/>
        </w:trPr>
        <w:tc>
          <w:tcPr>
            <w:tcW w:w="768" w:type="dxa"/>
            <w:shd w:val="clear" w:color="auto" w:fill="auto"/>
            <w:vAlign w:val="center"/>
          </w:tcPr>
          <w:p w14:paraId="6C7BE3CF" w14:textId="77777777" w:rsidR="006C5506" w:rsidRPr="002C0D13" w:rsidRDefault="007A1DE0">
            <w:pPr>
              <w:pStyle w:val="Other0"/>
              <w:spacing w:after="0"/>
              <w:rPr>
                <w:color w:val="auto"/>
              </w:rPr>
            </w:pPr>
            <w:r w:rsidRPr="002C0D13">
              <w:rPr>
                <w:rStyle w:val="Other"/>
                <w:color w:val="auto"/>
              </w:rPr>
              <w:t>2.5.</w:t>
            </w:r>
          </w:p>
        </w:tc>
        <w:tc>
          <w:tcPr>
            <w:tcW w:w="4464" w:type="dxa"/>
            <w:shd w:val="clear" w:color="auto" w:fill="auto"/>
            <w:vAlign w:val="center"/>
          </w:tcPr>
          <w:p w14:paraId="67DF71D6" w14:textId="77777777" w:rsidR="006C5506" w:rsidRPr="002C0D13" w:rsidRDefault="007A1DE0">
            <w:pPr>
              <w:pStyle w:val="Other0"/>
              <w:spacing w:after="0"/>
              <w:ind w:left="360"/>
              <w:rPr>
                <w:color w:val="auto"/>
              </w:rPr>
            </w:pPr>
            <w:r w:rsidRPr="002C0D13">
              <w:rPr>
                <w:rStyle w:val="Other"/>
                <w:color w:val="auto"/>
              </w:rPr>
              <w:t>CB closing and tripping coils</w:t>
            </w:r>
          </w:p>
        </w:tc>
        <w:tc>
          <w:tcPr>
            <w:tcW w:w="4598" w:type="dxa"/>
            <w:shd w:val="clear" w:color="auto" w:fill="auto"/>
          </w:tcPr>
          <w:p w14:paraId="021EFF7B" w14:textId="77777777" w:rsidR="006C5506" w:rsidRPr="002C0D13" w:rsidRDefault="006C5506">
            <w:pPr>
              <w:rPr>
                <w:color w:val="auto"/>
                <w:sz w:val="10"/>
                <w:szCs w:val="10"/>
              </w:rPr>
            </w:pPr>
          </w:p>
        </w:tc>
      </w:tr>
      <w:tr w:rsidR="002C0D13" w:rsidRPr="002C0D13" w14:paraId="200C8AC6" w14:textId="77777777">
        <w:trPr>
          <w:trHeight w:hRule="exact" w:val="514"/>
          <w:jc w:val="center"/>
        </w:trPr>
        <w:tc>
          <w:tcPr>
            <w:tcW w:w="768" w:type="dxa"/>
            <w:shd w:val="clear" w:color="auto" w:fill="auto"/>
          </w:tcPr>
          <w:p w14:paraId="5F24C8CE" w14:textId="77777777" w:rsidR="006C5506" w:rsidRPr="002C0D13" w:rsidRDefault="006C5506">
            <w:pPr>
              <w:rPr>
                <w:color w:val="auto"/>
                <w:sz w:val="10"/>
                <w:szCs w:val="10"/>
              </w:rPr>
            </w:pPr>
          </w:p>
        </w:tc>
        <w:tc>
          <w:tcPr>
            <w:tcW w:w="4464" w:type="dxa"/>
            <w:shd w:val="clear" w:color="auto" w:fill="auto"/>
            <w:vAlign w:val="center"/>
          </w:tcPr>
          <w:p w14:paraId="2138682C" w14:textId="77777777" w:rsidR="006C5506" w:rsidRPr="002C0D13" w:rsidRDefault="007A1DE0">
            <w:pPr>
              <w:pStyle w:val="Other0"/>
              <w:spacing w:after="0"/>
              <w:ind w:left="360"/>
              <w:rPr>
                <w:color w:val="auto"/>
              </w:rPr>
            </w:pPr>
            <w:r w:rsidRPr="002C0D13">
              <w:rPr>
                <w:rStyle w:val="Other"/>
                <w:color w:val="auto"/>
              </w:rPr>
              <w:t>a) nominal voltage</w:t>
            </w:r>
          </w:p>
        </w:tc>
        <w:tc>
          <w:tcPr>
            <w:tcW w:w="4598" w:type="dxa"/>
            <w:shd w:val="clear" w:color="auto" w:fill="auto"/>
            <w:vAlign w:val="center"/>
          </w:tcPr>
          <w:p w14:paraId="0C011197"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2DD1896" w14:textId="77777777">
        <w:trPr>
          <w:trHeight w:hRule="exact" w:val="509"/>
          <w:jc w:val="center"/>
        </w:trPr>
        <w:tc>
          <w:tcPr>
            <w:tcW w:w="768" w:type="dxa"/>
            <w:shd w:val="clear" w:color="auto" w:fill="auto"/>
          </w:tcPr>
          <w:p w14:paraId="1C349B42" w14:textId="77777777" w:rsidR="006C5506" w:rsidRPr="002C0D13" w:rsidRDefault="006C5506">
            <w:pPr>
              <w:rPr>
                <w:color w:val="auto"/>
                <w:sz w:val="10"/>
                <w:szCs w:val="10"/>
              </w:rPr>
            </w:pPr>
          </w:p>
        </w:tc>
        <w:tc>
          <w:tcPr>
            <w:tcW w:w="4464" w:type="dxa"/>
            <w:shd w:val="clear" w:color="auto" w:fill="auto"/>
            <w:vAlign w:val="center"/>
          </w:tcPr>
          <w:p w14:paraId="2934F7D6" w14:textId="77777777" w:rsidR="006C5506" w:rsidRPr="002C0D13" w:rsidRDefault="007A1DE0">
            <w:pPr>
              <w:pStyle w:val="Other0"/>
              <w:spacing w:after="0"/>
              <w:ind w:left="360"/>
              <w:rPr>
                <w:color w:val="auto"/>
              </w:rPr>
            </w:pPr>
            <w:r w:rsidRPr="002C0D13">
              <w:rPr>
                <w:rStyle w:val="Other"/>
                <w:color w:val="auto"/>
              </w:rPr>
              <w:t>b) power consumption</w:t>
            </w:r>
          </w:p>
        </w:tc>
        <w:tc>
          <w:tcPr>
            <w:tcW w:w="4598" w:type="dxa"/>
            <w:shd w:val="clear" w:color="auto" w:fill="auto"/>
            <w:vAlign w:val="center"/>
          </w:tcPr>
          <w:p w14:paraId="7014A3CE" w14:textId="77777777" w:rsidR="006C5506" w:rsidRPr="002C0D13" w:rsidRDefault="007A1DE0">
            <w:pPr>
              <w:pStyle w:val="Other0"/>
              <w:tabs>
                <w:tab w:val="left" w:pos="1119"/>
                <w:tab w:val="left" w:leader="underscore" w:pos="2444"/>
                <w:tab w:val="left" w:leader="underscore" w:pos="4508"/>
              </w:tabs>
              <w:spacing w:after="0"/>
              <w:ind w:firstLine="140"/>
              <w:jc w:val="both"/>
              <w:rPr>
                <w:color w:val="auto"/>
              </w:rPr>
            </w:pPr>
            <w:r w:rsidRPr="002C0D13">
              <w:rPr>
                <w:rStyle w:val="Other"/>
                <w:color w:val="auto"/>
              </w:rPr>
              <w:t>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59A3DAF" w14:textId="77777777">
        <w:trPr>
          <w:trHeight w:hRule="exact" w:val="504"/>
          <w:jc w:val="center"/>
        </w:trPr>
        <w:tc>
          <w:tcPr>
            <w:tcW w:w="768" w:type="dxa"/>
            <w:shd w:val="clear" w:color="auto" w:fill="auto"/>
            <w:vAlign w:val="center"/>
          </w:tcPr>
          <w:p w14:paraId="57050AFB" w14:textId="77777777" w:rsidR="006C5506" w:rsidRPr="002C0D13" w:rsidRDefault="007A1DE0">
            <w:pPr>
              <w:pStyle w:val="Other0"/>
              <w:spacing w:after="0"/>
              <w:rPr>
                <w:color w:val="auto"/>
              </w:rPr>
            </w:pPr>
            <w:r w:rsidRPr="002C0D13">
              <w:rPr>
                <w:rStyle w:val="Other"/>
                <w:color w:val="auto"/>
              </w:rPr>
              <w:t>3.</w:t>
            </w:r>
          </w:p>
        </w:tc>
        <w:tc>
          <w:tcPr>
            <w:tcW w:w="4464" w:type="dxa"/>
            <w:shd w:val="clear" w:color="auto" w:fill="auto"/>
            <w:vAlign w:val="center"/>
          </w:tcPr>
          <w:p w14:paraId="77832CE0" w14:textId="77777777" w:rsidR="006C5506" w:rsidRPr="002C0D13" w:rsidRDefault="007A1DE0">
            <w:pPr>
              <w:pStyle w:val="Other0"/>
              <w:spacing w:after="0"/>
              <w:ind w:left="360"/>
              <w:rPr>
                <w:color w:val="auto"/>
              </w:rPr>
            </w:pPr>
            <w:r w:rsidRPr="002C0D13">
              <w:rPr>
                <w:rStyle w:val="Other"/>
                <w:color w:val="auto"/>
              </w:rPr>
              <w:t>Weir Auxiliary board</w:t>
            </w:r>
          </w:p>
        </w:tc>
        <w:tc>
          <w:tcPr>
            <w:tcW w:w="4598" w:type="dxa"/>
            <w:shd w:val="clear" w:color="auto" w:fill="auto"/>
          </w:tcPr>
          <w:p w14:paraId="7E5D8A94" w14:textId="77777777" w:rsidR="006C5506" w:rsidRPr="002C0D13" w:rsidRDefault="006C5506">
            <w:pPr>
              <w:rPr>
                <w:color w:val="auto"/>
                <w:sz w:val="10"/>
                <w:szCs w:val="10"/>
              </w:rPr>
            </w:pPr>
          </w:p>
        </w:tc>
      </w:tr>
      <w:tr w:rsidR="002C0D13" w:rsidRPr="002C0D13" w14:paraId="167B6A6A" w14:textId="77777777">
        <w:trPr>
          <w:trHeight w:hRule="exact" w:val="509"/>
          <w:jc w:val="center"/>
        </w:trPr>
        <w:tc>
          <w:tcPr>
            <w:tcW w:w="768" w:type="dxa"/>
            <w:shd w:val="clear" w:color="auto" w:fill="auto"/>
            <w:vAlign w:val="center"/>
          </w:tcPr>
          <w:p w14:paraId="693D4E65" w14:textId="77777777" w:rsidR="006C5506" w:rsidRPr="002C0D13" w:rsidRDefault="007A1DE0">
            <w:pPr>
              <w:pStyle w:val="Other0"/>
              <w:spacing w:after="0"/>
              <w:rPr>
                <w:color w:val="auto"/>
              </w:rPr>
            </w:pPr>
            <w:r w:rsidRPr="002C0D13">
              <w:rPr>
                <w:rStyle w:val="Other"/>
                <w:color w:val="auto"/>
              </w:rPr>
              <w:t>3.1.</w:t>
            </w:r>
          </w:p>
        </w:tc>
        <w:tc>
          <w:tcPr>
            <w:tcW w:w="4464" w:type="dxa"/>
            <w:shd w:val="clear" w:color="auto" w:fill="auto"/>
            <w:vAlign w:val="center"/>
          </w:tcPr>
          <w:p w14:paraId="6FF56124" w14:textId="77777777" w:rsidR="006C5506" w:rsidRPr="002C0D13" w:rsidRDefault="007A1DE0">
            <w:pPr>
              <w:pStyle w:val="Other0"/>
              <w:spacing w:after="0"/>
              <w:ind w:left="360"/>
              <w:rPr>
                <w:color w:val="auto"/>
              </w:rPr>
            </w:pPr>
            <w:r w:rsidRPr="002C0D13">
              <w:rPr>
                <w:rStyle w:val="Other"/>
                <w:color w:val="auto"/>
              </w:rPr>
              <w:t>Weight of complete board</w:t>
            </w:r>
          </w:p>
        </w:tc>
        <w:tc>
          <w:tcPr>
            <w:tcW w:w="4598" w:type="dxa"/>
            <w:shd w:val="clear" w:color="auto" w:fill="auto"/>
            <w:vAlign w:val="center"/>
          </w:tcPr>
          <w:p w14:paraId="339C83DC"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kg</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5EDCD03" w14:textId="77777777">
        <w:trPr>
          <w:trHeight w:hRule="exact" w:val="494"/>
          <w:jc w:val="center"/>
        </w:trPr>
        <w:tc>
          <w:tcPr>
            <w:tcW w:w="768" w:type="dxa"/>
            <w:shd w:val="clear" w:color="auto" w:fill="auto"/>
            <w:vAlign w:val="center"/>
          </w:tcPr>
          <w:p w14:paraId="17AE0FAB" w14:textId="77777777" w:rsidR="006C5506" w:rsidRPr="002C0D13" w:rsidRDefault="007A1DE0">
            <w:pPr>
              <w:pStyle w:val="Other0"/>
              <w:spacing w:after="0"/>
              <w:rPr>
                <w:color w:val="auto"/>
              </w:rPr>
            </w:pPr>
            <w:r w:rsidRPr="002C0D13">
              <w:rPr>
                <w:rStyle w:val="Other"/>
                <w:color w:val="auto"/>
              </w:rPr>
              <w:t>3.2.</w:t>
            </w:r>
          </w:p>
        </w:tc>
        <w:tc>
          <w:tcPr>
            <w:tcW w:w="4464" w:type="dxa"/>
            <w:shd w:val="clear" w:color="auto" w:fill="auto"/>
            <w:vAlign w:val="center"/>
          </w:tcPr>
          <w:p w14:paraId="0B9BDE94" w14:textId="77777777" w:rsidR="006C5506" w:rsidRPr="002C0D13" w:rsidRDefault="007A1DE0">
            <w:pPr>
              <w:pStyle w:val="Other0"/>
              <w:spacing w:after="0"/>
              <w:ind w:left="360"/>
              <w:rPr>
                <w:color w:val="auto"/>
              </w:rPr>
            </w:pPr>
            <w:r w:rsidRPr="002C0D13">
              <w:rPr>
                <w:rStyle w:val="Other"/>
                <w:color w:val="auto"/>
              </w:rPr>
              <w:t>Dimensions of complete board</w:t>
            </w:r>
          </w:p>
        </w:tc>
        <w:tc>
          <w:tcPr>
            <w:tcW w:w="4598" w:type="dxa"/>
            <w:shd w:val="clear" w:color="auto" w:fill="auto"/>
          </w:tcPr>
          <w:p w14:paraId="75B683DE" w14:textId="77777777" w:rsidR="006C5506" w:rsidRPr="002C0D13" w:rsidRDefault="006C5506">
            <w:pPr>
              <w:rPr>
                <w:color w:val="auto"/>
                <w:sz w:val="10"/>
                <w:szCs w:val="10"/>
              </w:rPr>
            </w:pPr>
          </w:p>
        </w:tc>
      </w:tr>
      <w:tr w:rsidR="002C0D13" w:rsidRPr="002C0D13" w14:paraId="4465A8B5" w14:textId="77777777">
        <w:trPr>
          <w:trHeight w:hRule="exact" w:val="480"/>
          <w:jc w:val="center"/>
        </w:trPr>
        <w:tc>
          <w:tcPr>
            <w:tcW w:w="768" w:type="dxa"/>
            <w:shd w:val="clear" w:color="auto" w:fill="auto"/>
          </w:tcPr>
          <w:p w14:paraId="3EDEE58D" w14:textId="77777777" w:rsidR="006C5506" w:rsidRPr="002C0D13" w:rsidRDefault="006C5506">
            <w:pPr>
              <w:rPr>
                <w:color w:val="auto"/>
                <w:sz w:val="10"/>
                <w:szCs w:val="10"/>
              </w:rPr>
            </w:pPr>
          </w:p>
        </w:tc>
        <w:tc>
          <w:tcPr>
            <w:tcW w:w="4464" w:type="dxa"/>
            <w:shd w:val="clear" w:color="auto" w:fill="auto"/>
            <w:vAlign w:val="center"/>
          </w:tcPr>
          <w:p w14:paraId="081916A3" w14:textId="77777777" w:rsidR="006C5506" w:rsidRPr="002C0D13" w:rsidRDefault="007A1DE0">
            <w:pPr>
              <w:pStyle w:val="Other0"/>
              <w:spacing w:after="0"/>
              <w:ind w:left="360"/>
              <w:rPr>
                <w:color w:val="auto"/>
              </w:rPr>
            </w:pPr>
            <w:r w:rsidRPr="002C0D13">
              <w:rPr>
                <w:rStyle w:val="Other"/>
                <w:color w:val="auto"/>
              </w:rPr>
              <w:t>d) length</w:t>
            </w:r>
          </w:p>
        </w:tc>
        <w:tc>
          <w:tcPr>
            <w:tcW w:w="4598" w:type="dxa"/>
            <w:shd w:val="clear" w:color="auto" w:fill="auto"/>
            <w:vAlign w:val="center"/>
          </w:tcPr>
          <w:p w14:paraId="45861879"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6C5506" w:rsidRPr="002C0D13" w14:paraId="0D36A9A3" w14:textId="77777777">
        <w:trPr>
          <w:trHeight w:hRule="exact" w:val="336"/>
          <w:jc w:val="center"/>
        </w:trPr>
        <w:tc>
          <w:tcPr>
            <w:tcW w:w="768" w:type="dxa"/>
            <w:shd w:val="clear" w:color="auto" w:fill="auto"/>
          </w:tcPr>
          <w:p w14:paraId="0B05FDED" w14:textId="77777777" w:rsidR="006C5506" w:rsidRPr="002C0D13" w:rsidRDefault="006C5506">
            <w:pPr>
              <w:rPr>
                <w:color w:val="auto"/>
                <w:sz w:val="10"/>
                <w:szCs w:val="10"/>
              </w:rPr>
            </w:pPr>
          </w:p>
        </w:tc>
        <w:tc>
          <w:tcPr>
            <w:tcW w:w="4464" w:type="dxa"/>
            <w:shd w:val="clear" w:color="auto" w:fill="auto"/>
            <w:vAlign w:val="bottom"/>
          </w:tcPr>
          <w:p w14:paraId="7FEB1C39" w14:textId="77777777" w:rsidR="006C5506" w:rsidRPr="002C0D13" w:rsidRDefault="007A1DE0">
            <w:pPr>
              <w:pStyle w:val="Other0"/>
              <w:spacing w:after="0"/>
              <w:ind w:left="360"/>
              <w:rPr>
                <w:color w:val="auto"/>
              </w:rPr>
            </w:pPr>
            <w:r w:rsidRPr="002C0D13">
              <w:rPr>
                <w:rStyle w:val="Other"/>
                <w:color w:val="auto"/>
              </w:rPr>
              <w:t>e) width</w:t>
            </w:r>
          </w:p>
        </w:tc>
        <w:tc>
          <w:tcPr>
            <w:tcW w:w="4598" w:type="dxa"/>
            <w:tcBorders>
              <w:bottom w:val="single" w:sz="4" w:space="0" w:color="auto"/>
            </w:tcBorders>
            <w:shd w:val="clear" w:color="auto" w:fill="auto"/>
            <w:vAlign w:val="bottom"/>
          </w:tcPr>
          <w:p w14:paraId="79A6C092" w14:textId="77777777" w:rsidR="006C5506" w:rsidRPr="002C0D13" w:rsidRDefault="007A1DE0">
            <w:pPr>
              <w:pStyle w:val="Other0"/>
              <w:tabs>
                <w:tab w:val="left" w:pos="1110"/>
                <w:tab w:val="left" w:leader="underscore" w:pos="2434"/>
                <w:tab w:val="left" w:leader="underscore" w:pos="4498"/>
              </w:tabs>
              <w:spacing w:after="0"/>
              <w:ind w:firstLine="14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bl>
    <w:p w14:paraId="05168ACA"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4402"/>
        <w:gridCol w:w="1277"/>
        <w:gridCol w:w="1618"/>
        <w:gridCol w:w="2026"/>
      </w:tblGrid>
      <w:tr w:rsidR="002C0D13" w:rsidRPr="002C0D13" w14:paraId="2A1DF109" w14:textId="77777777">
        <w:trPr>
          <w:trHeight w:hRule="exact" w:val="432"/>
          <w:jc w:val="center"/>
        </w:trPr>
        <w:tc>
          <w:tcPr>
            <w:tcW w:w="845" w:type="dxa"/>
            <w:tcBorders>
              <w:top w:val="single" w:sz="4" w:space="0" w:color="auto"/>
            </w:tcBorders>
            <w:shd w:val="clear" w:color="auto" w:fill="auto"/>
            <w:vAlign w:val="center"/>
          </w:tcPr>
          <w:p w14:paraId="4CD7202E" w14:textId="7F0DCAE8" w:rsidR="006C5506" w:rsidRPr="002C0D13" w:rsidRDefault="006C5506">
            <w:pPr>
              <w:pStyle w:val="Other0"/>
              <w:spacing w:after="0"/>
              <w:rPr>
                <w:color w:val="auto"/>
              </w:rPr>
            </w:pPr>
          </w:p>
        </w:tc>
        <w:tc>
          <w:tcPr>
            <w:tcW w:w="4402" w:type="dxa"/>
            <w:tcBorders>
              <w:top w:val="single" w:sz="4" w:space="0" w:color="auto"/>
            </w:tcBorders>
            <w:shd w:val="clear" w:color="auto" w:fill="auto"/>
            <w:vAlign w:val="center"/>
          </w:tcPr>
          <w:p w14:paraId="73FA5269" w14:textId="0EB98AC8" w:rsidR="006C5506" w:rsidRPr="002C0D13" w:rsidRDefault="006C5506">
            <w:pPr>
              <w:pStyle w:val="Other0"/>
              <w:spacing w:after="0"/>
              <w:ind w:firstLine="300"/>
              <w:rPr>
                <w:color w:val="auto"/>
              </w:rPr>
            </w:pPr>
          </w:p>
        </w:tc>
        <w:tc>
          <w:tcPr>
            <w:tcW w:w="1277" w:type="dxa"/>
            <w:tcBorders>
              <w:top w:val="single" w:sz="4" w:space="0" w:color="auto"/>
            </w:tcBorders>
            <w:shd w:val="clear" w:color="auto" w:fill="auto"/>
            <w:vAlign w:val="center"/>
          </w:tcPr>
          <w:p w14:paraId="65386DD8" w14:textId="2CC4A34D" w:rsidR="006C5506" w:rsidRPr="002C0D13" w:rsidRDefault="006C5506">
            <w:pPr>
              <w:pStyle w:val="Other0"/>
              <w:spacing w:after="0"/>
              <w:ind w:firstLine="300"/>
              <w:rPr>
                <w:color w:val="auto"/>
              </w:rPr>
            </w:pPr>
          </w:p>
        </w:tc>
        <w:tc>
          <w:tcPr>
            <w:tcW w:w="1618" w:type="dxa"/>
            <w:tcBorders>
              <w:top w:val="single" w:sz="4" w:space="0" w:color="auto"/>
            </w:tcBorders>
            <w:shd w:val="clear" w:color="auto" w:fill="auto"/>
            <w:vAlign w:val="center"/>
          </w:tcPr>
          <w:p w14:paraId="40DAE04B" w14:textId="0450D9EA" w:rsidR="006C5506" w:rsidRPr="002C0D13" w:rsidRDefault="006C5506">
            <w:pPr>
              <w:pStyle w:val="Other0"/>
              <w:spacing w:after="0"/>
              <w:ind w:firstLine="420"/>
              <w:rPr>
                <w:color w:val="auto"/>
              </w:rPr>
            </w:pPr>
          </w:p>
        </w:tc>
        <w:tc>
          <w:tcPr>
            <w:tcW w:w="2026" w:type="dxa"/>
            <w:tcBorders>
              <w:top w:val="single" w:sz="4" w:space="0" w:color="auto"/>
            </w:tcBorders>
            <w:shd w:val="clear" w:color="auto" w:fill="auto"/>
            <w:vAlign w:val="center"/>
          </w:tcPr>
          <w:p w14:paraId="27DB7B82" w14:textId="4F477B45" w:rsidR="006C5506" w:rsidRPr="002C0D13" w:rsidRDefault="006C5506">
            <w:pPr>
              <w:pStyle w:val="Other0"/>
              <w:spacing w:after="0"/>
              <w:jc w:val="center"/>
              <w:rPr>
                <w:color w:val="auto"/>
              </w:rPr>
            </w:pPr>
          </w:p>
        </w:tc>
      </w:tr>
      <w:tr w:rsidR="002C0D13" w:rsidRPr="002C0D13" w14:paraId="3650768C" w14:textId="77777777">
        <w:trPr>
          <w:trHeight w:hRule="exact" w:val="360"/>
          <w:jc w:val="center"/>
        </w:trPr>
        <w:tc>
          <w:tcPr>
            <w:tcW w:w="845" w:type="dxa"/>
            <w:tcBorders>
              <w:top w:val="single" w:sz="4" w:space="0" w:color="auto"/>
            </w:tcBorders>
            <w:shd w:val="clear" w:color="auto" w:fill="auto"/>
          </w:tcPr>
          <w:p w14:paraId="59B4B2B2" w14:textId="77777777" w:rsidR="006C5506" w:rsidRPr="002C0D13" w:rsidRDefault="006C5506">
            <w:pPr>
              <w:rPr>
                <w:color w:val="auto"/>
                <w:sz w:val="10"/>
                <w:szCs w:val="10"/>
              </w:rPr>
            </w:pPr>
          </w:p>
        </w:tc>
        <w:tc>
          <w:tcPr>
            <w:tcW w:w="4402" w:type="dxa"/>
            <w:tcBorders>
              <w:top w:val="single" w:sz="4" w:space="0" w:color="auto"/>
            </w:tcBorders>
            <w:shd w:val="clear" w:color="auto" w:fill="auto"/>
            <w:vAlign w:val="bottom"/>
          </w:tcPr>
          <w:p w14:paraId="04383AFF" w14:textId="77777777" w:rsidR="006C5506" w:rsidRPr="002C0D13" w:rsidRDefault="007A1DE0">
            <w:pPr>
              <w:pStyle w:val="Other0"/>
              <w:spacing w:after="0"/>
              <w:ind w:firstLine="300"/>
              <w:rPr>
                <w:color w:val="auto"/>
              </w:rPr>
            </w:pPr>
            <w:r w:rsidRPr="002C0D13">
              <w:rPr>
                <w:rStyle w:val="Other"/>
                <w:color w:val="auto"/>
              </w:rPr>
              <w:t>f) height</w:t>
            </w:r>
          </w:p>
        </w:tc>
        <w:tc>
          <w:tcPr>
            <w:tcW w:w="1277" w:type="dxa"/>
            <w:tcBorders>
              <w:top w:val="single" w:sz="4" w:space="0" w:color="auto"/>
            </w:tcBorders>
            <w:shd w:val="clear" w:color="auto" w:fill="auto"/>
            <w:vAlign w:val="bottom"/>
          </w:tcPr>
          <w:p w14:paraId="7C3C046D" w14:textId="77777777" w:rsidR="006C5506" w:rsidRPr="002C0D13" w:rsidRDefault="007A1DE0">
            <w:pPr>
              <w:pStyle w:val="Other0"/>
              <w:tabs>
                <w:tab w:val="left" w:pos="970"/>
              </w:tabs>
              <w:spacing w:after="0"/>
              <w:jc w:val="right"/>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2582C7DB"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2539D295" w14:textId="77777777" w:rsidR="006C5506" w:rsidRPr="002C0D13" w:rsidRDefault="006C5506">
            <w:pPr>
              <w:rPr>
                <w:color w:val="auto"/>
                <w:sz w:val="10"/>
                <w:szCs w:val="10"/>
              </w:rPr>
            </w:pPr>
          </w:p>
        </w:tc>
      </w:tr>
      <w:tr w:rsidR="002C0D13" w:rsidRPr="002C0D13" w14:paraId="2C75FC88" w14:textId="77777777">
        <w:trPr>
          <w:trHeight w:hRule="exact" w:val="758"/>
          <w:jc w:val="center"/>
        </w:trPr>
        <w:tc>
          <w:tcPr>
            <w:tcW w:w="845" w:type="dxa"/>
            <w:shd w:val="clear" w:color="auto" w:fill="auto"/>
            <w:vAlign w:val="center"/>
          </w:tcPr>
          <w:p w14:paraId="47E09939" w14:textId="77777777" w:rsidR="006C5506" w:rsidRPr="002C0D13" w:rsidRDefault="007A1DE0">
            <w:pPr>
              <w:pStyle w:val="Other0"/>
              <w:spacing w:after="0"/>
              <w:rPr>
                <w:color w:val="auto"/>
              </w:rPr>
            </w:pPr>
            <w:r w:rsidRPr="002C0D13">
              <w:rPr>
                <w:rStyle w:val="Other"/>
                <w:color w:val="auto"/>
              </w:rPr>
              <w:lastRenderedPageBreak/>
              <w:t>3.3.</w:t>
            </w:r>
          </w:p>
        </w:tc>
        <w:tc>
          <w:tcPr>
            <w:tcW w:w="4402" w:type="dxa"/>
            <w:shd w:val="clear" w:color="auto" w:fill="auto"/>
            <w:vAlign w:val="bottom"/>
          </w:tcPr>
          <w:p w14:paraId="0E62FAAC" w14:textId="77777777" w:rsidR="006C5506" w:rsidRPr="002C0D13" w:rsidRDefault="007A1DE0">
            <w:pPr>
              <w:pStyle w:val="Other0"/>
              <w:spacing w:after="0"/>
              <w:ind w:left="300" w:firstLine="20"/>
              <w:rPr>
                <w:color w:val="auto"/>
              </w:rPr>
            </w:pPr>
            <w:r w:rsidRPr="002C0D13">
              <w:rPr>
                <w:rStyle w:val="Other"/>
                <w:color w:val="auto"/>
              </w:rPr>
              <w:t>Weight of withdraw-able portion of circuit breaker</w:t>
            </w:r>
          </w:p>
        </w:tc>
        <w:tc>
          <w:tcPr>
            <w:tcW w:w="1277" w:type="dxa"/>
            <w:tcBorders>
              <w:top w:val="single" w:sz="4" w:space="0" w:color="auto"/>
            </w:tcBorders>
            <w:shd w:val="clear" w:color="auto" w:fill="auto"/>
            <w:vAlign w:val="bottom"/>
          </w:tcPr>
          <w:p w14:paraId="06375F98" w14:textId="77777777" w:rsidR="006C5506" w:rsidRPr="002C0D13" w:rsidRDefault="007A1DE0">
            <w:pPr>
              <w:pStyle w:val="Other0"/>
              <w:tabs>
                <w:tab w:val="left" w:pos="974"/>
              </w:tabs>
              <w:spacing w:after="0"/>
              <w:jc w:val="right"/>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155B0C29"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60EE2E60" w14:textId="77777777" w:rsidR="006C5506" w:rsidRPr="002C0D13" w:rsidRDefault="006C5506">
            <w:pPr>
              <w:rPr>
                <w:color w:val="auto"/>
                <w:sz w:val="10"/>
                <w:szCs w:val="10"/>
              </w:rPr>
            </w:pPr>
          </w:p>
        </w:tc>
      </w:tr>
      <w:tr w:rsidR="002C0D13" w:rsidRPr="002C0D13" w14:paraId="413DC05A" w14:textId="77777777">
        <w:trPr>
          <w:trHeight w:hRule="exact" w:val="931"/>
          <w:jc w:val="center"/>
        </w:trPr>
        <w:tc>
          <w:tcPr>
            <w:tcW w:w="845" w:type="dxa"/>
            <w:shd w:val="clear" w:color="auto" w:fill="auto"/>
            <w:vAlign w:val="center"/>
          </w:tcPr>
          <w:p w14:paraId="4565B736" w14:textId="77777777" w:rsidR="006C5506" w:rsidRPr="002C0D13" w:rsidRDefault="007A1DE0">
            <w:pPr>
              <w:pStyle w:val="Other0"/>
              <w:spacing w:after="0"/>
              <w:rPr>
                <w:color w:val="auto"/>
              </w:rPr>
            </w:pPr>
            <w:r w:rsidRPr="002C0D13">
              <w:rPr>
                <w:rStyle w:val="Other"/>
                <w:color w:val="auto"/>
              </w:rPr>
              <w:t>3.4.</w:t>
            </w:r>
          </w:p>
        </w:tc>
        <w:tc>
          <w:tcPr>
            <w:tcW w:w="4402" w:type="dxa"/>
            <w:shd w:val="clear" w:color="auto" w:fill="auto"/>
            <w:vAlign w:val="center"/>
          </w:tcPr>
          <w:p w14:paraId="6A32693B" w14:textId="77777777" w:rsidR="006C5506" w:rsidRPr="002C0D13" w:rsidRDefault="007A1DE0">
            <w:pPr>
              <w:pStyle w:val="Other0"/>
              <w:spacing w:after="0"/>
              <w:ind w:left="300" w:firstLine="20"/>
              <w:rPr>
                <w:color w:val="auto"/>
              </w:rPr>
            </w:pPr>
            <w:r w:rsidRPr="002C0D13">
              <w:rPr>
                <w:rStyle w:val="Other"/>
                <w:color w:val="auto"/>
              </w:rPr>
              <w:t>CB motor drive (for stored-energy operating mechanism)</w:t>
            </w:r>
          </w:p>
        </w:tc>
        <w:tc>
          <w:tcPr>
            <w:tcW w:w="1277" w:type="dxa"/>
            <w:tcBorders>
              <w:top w:val="single" w:sz="4" w:space="0" w:color="auto"/>
            </w:tcBorders>
            <w:shd w:val="clear" w:color="auto" w:fill="auto"/>
          </w:tcPr>
          <w:p w14:paraId="2AFBFBB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FF54C71"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2082492B" w14:textId="77777777" w:rsidR="006C5506" w:rsidRPr="002C0D13" w:rsidRDefault="006C5506">
            <w:pPr>
              <w:rPr>
                <w:color w:val="auto"/>
                <w:sz w:val="10"/>
                <w:szCs w:val="10"/>
              </w:rPr>
            </w:pPr>
          </w:p>
        </w:tc>
      </w:tr>
      <w:tr w:rsidR="002C0D13" w:rsidRPr="002C0D13" w14:paraId="2FFECCBB" w14:textId="77777777">
        <w:trPr>
          <w:trHeight w:hRule="exact" w:val="331"/>
          <w:jc w:val="center"/>
        </w:trPr>
        <w:tc>
          <w:tcPr>
            <w:tcW w:w="845" w:type="dxa"/>
            <w:shd w:val="clear" w:color="auto" w:fill="auto"/>
          </w:tcPr>
          <w:p w14:paraId="79090C57" w14:textId="77777777" w:rsidR="006C5506" w:rsidRPr="002C0D13" w:rsidRDefault="006C5506">
            <w:pPr>
              <w:rPr>
                <w:color w:val="auto"/>
                <w:sz w:val="10"/>
                <w:szCs w:val="10"/>
              </w:rPr>
            </w:pPr>
          </w:p>
        </w:tc>
        <w:tc>
          <w:tcPr>
            <w:tcW w:w="4402" w:type="dxa"/>
            <w:shd w:val="clear" w:color="auto" w:fill="auto"/>
            <w:vAlign w:val="bottom"/>
          </w:tcPr>
          <w:p w14:paraId="6B2B6907" w14:textId="77777777" w:rsidR="006C5506" w:rsidRPr="002C0D13" w:rsidRDefault="007A1DE0">
            <w:pPr>
              <w:pStyle w:val="Other0"/>
              <w:spacing w:after="0"/>
              <w:ind w:left="300" w:firstLine="20"/>
              <w:rPr>
                <w:color w:val="auto"/>
              </w:rPr>
            </w:pPr>
            <w:r w:rsidRPr="002C0D13">
              <w:rPr>
                <w:rStyle w:val="Other"/>
                <w:color w:val="auto"/>
              </w:rPr>
              <w:t>c) nominal voltage</w:t>
            </w:r>
          </w:p>
        </w:tc>
        <w:tc>
          <w:tcPr>
            <w:tcW w:w="1277" w:type="dxa"/>
            <w:shd w:val="clear" w:color="auto" w:fill="auto"/>
            <w:vAlign w:val="bottom"/>
          </w:tcPr>
          <w:p w14:paraId="7B692275" w14:textId="77777777" w:rsidR="006C5506" w:rsidRPr="002C0D13" w:rsidRDefault="007A1DE0">
            <w:pPr>
              <w:pStyle w:val="Other0"/>
              <w:tabs>
                <w:tab w:val="left" w:pos="979"/>
              </w:tabs>
              <w:spacing w:after="0"/>
              <w:jc w:val="right"/>
              <w:rPr>
                <w:color w:val="auto"/>
              </w:rPr>
            </w:pPr>
            <w:r w:rsidRPr="002C0D13">
              <w:rPr>
                <w:rStyle w:val="Other"/>
                <w:color w:val="auto"/>
              </w:rPr>
              <w:t>V</w:t>
            </w:r>
            <w:r w:rsidRPr="002C0D13">
              <w:rPr>
                <w:rStyle w:val="Other"/>
                <w:color w:val="auto"/>
              </w:rPr>
              <w:tab/>
              <w:t>_</w:t>
            </w:r>
          </w:p>
        </w:tc>
        <w:tc>
          <w:tcPr>
            <w:tcW w:w="1618" w:type="dxa"/>
            <w:shd w:val="clear" w:color="auto" w:fill="auto"/>
          </w:tcPr>
          <w:p w14:paraId="0B5BD885" w14:textId="77777777" w:rsidR="006C5506" w:rsidRPr="002C0D13" w:rsidRDefault="006C5506">
            <w:pPr>
              <w:rPr>
                <w:color w:val="auto"/>
                <w:sz w:val="10"/>
                <w:szCs w:val="10"/>
              </w:rPr>
            </w:pPr>
          </w:p>
        </w:tc>
        <w:tc>
          <w:tcPr>
            <w:tcW w:w="2026" w:type="dxa"/>
            <w:shd w:val="clear" w:color="auto" w:fill="auto"/>
          </w:tcPr>
          <w:p w14:paraId="5D8E1D16" w14:textId="77777777" w:rsidR="006C5506" w:rsidRPr="002C0D13" w:rsidRDefault="006C5506">
            <w:pPr>
              <w:rPr>
                <w:color w:val="auto"/>
                <w:sz w:val="10"/>
                <w:szCs w:val="10"/>
              </w:rPr>
            </w:pPr>
          </w:p>
        </w:tc>
      </w:tr>
      <w:tr w:rsidR="002C0D13" w:rsidRPr="002C0D13" w14:paraId="2FC5686B" w14:textId="77777777">
        <w:trPr>
          <w:trHeight w:hRule="exact" w:val="470"/>
          <w:jc w:val="center"/>
        </w:trPr>
        <w:tc>
          <w:tcPr>
            <w:tcW w:w="845" w:type="dxa"/>
            <w:shd w:val="clear" w:color="auto" w:fill="auto"/>
          </w:tcPr>
          <w:p w14:paraId="5D00DF73" w14:textId="77777777" w:rsidR="006C5506" w:rsidRPr="002C0D13" w:rsidRDefault="006C5506">
            <w:pPr>
              <w:rPr>
                <w:color w:val="auto"/>
                <w:sz w:val="10"/>
                <w:szCs w:val="10"/>
              </w:rPr>
            </w:pPr>
          </w:p>
        </w:tc>
        <w:tc>
          <w:tcPr>
            <w:tcW w:w="4402" w:type="dxa"/>
            <w:shd w:val="clear" w:color="auto" w:fill="auto"/>
            <w:vAlign w:val="bottom"/>
          </w:tcPr>
          <w:p w14:paraId="05891D7E" w14:textId="77777777" w:rsidR="006C5506" w:rsidRPr="002C0D13" w:rsidRDefault="007A1DE0">
            <w:pPr>
              <w:pStyle w:val="Other0"/>
              <w:spacing w:after="0"/>
              <w:ind w:left="300" w:firstLine="20"/>
              <w:rPr>
                <w:color w:val="auto"/>
              </w:rPr>
            </w:pPr>
            <w:r w:rsidRPr="002C0D13">
              <w:rPr>
                <w:rStyle w:val="Other"/>
                <w:color w:val="auto"/>
              </w:rPr>
              <w:t>d) power consumption</w:t>
            </w:r>
          </w:p>
        </w:tc>
        <w:tc>
          <w:tcPr>
            <w:tcW w:w="1277" w:type="dxa"/>
            <w:tcBorders>
              <w:top w:val="single" w:sz="4" w:space="0" w:color="auto"/>
            </w:tcBorders>
            <w:shd w:val="clear" w:color="auto" w:fill="auto"/>
            <w:vAlign w:val="bottom"/>
          </w:tcPr>
          <w:p w14:paraId="783D0EA9" w14:textId="77777777" w:rsidR="006C5506" w:rsidRPr="002C0D13" w:rsidRDefault="007A1DE0">
            <w:pPr>
              <w:pStyle w:val="Other0"/>
              <w:tabs>
                <w:tab w:val="left" w:pos="979"/>
              </w:tabs>
              <w:spacing w:after="0"/>
              <w:jc w:val="right"/>
              <w:rPr>
                <w:color w:val="auto"/>
              </w:rPr>
            </w:pPr>
            <w:r w:rsidRPr="002C0D13">
              <w:rPr>
                <w:rStyle w:val="Other"/>
                <w:color w:val="auto"/>
              </w:rPr>
              <w:t>W</w:t>
            </w:r>
            <w:r w:rsidRPr="002C0D13">
              <w:rPr>
                <w:rStyle w:val="Other"/>
                <w:color w:val="auto"/>
              </w:rPr>
              <w:tab/>
              <w:t>_</w:t>
            </w:r>
          </w:p>
        </w:tc>
        <w:tc>
          <w:tcPr>
            <w:tcW w:w="1618" w:type="dxa"/>
            <w:tcBorders>
              <w:top w:val="single" w:sz="4" w:space="0" w:color="auto"/>
            </w:tcBorders>
            <w:shd w:val="clear" w:color="auto" w:fill="auto"/>
          </w:tcPr>
          <w:p w14:paraId="596869D2"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15B08405" w14:textId="77777777" w:rsidR="006C5506" w:rsidRPr="002C0D13" w:rsidRDefault="006C5506">
            <w:pPr>
              <w:rPr>
                <w:color w:val="auto"/>
                <w:sz w:val="10"/>
                <w:szCs w:val="10"/>
              </w:rPr>
            </w:pPr>
          </w:p>
        </w:tc>
      </w:tr>
      <w:tr w:rsidR="002C0D13" w:rsidRPr="002C0D13" w14:paraId="5E3550E3" w14:textId="77777777">
        <w:trPr>
          <w:trHeight w:hRule="exact" w:val="653"/>
          <w:jc w:val="center"/>
        </w:trPr>
        <w:tc>
          <w:tcPr>
            <w:tcW w:w="845" w:type="dxa"/>
            <w:shd w:val="clear" w:color="auto" w:fill="auto"/>
            <w:vAlign w:val="center"/>
          </w:tcPr>
          <w:p w14:paraId="434397FA" w14:textId="77777777" w:rsidR="006C5506" w:rsidRPr="002C0D13" w:rsidRDefault="007A1DE0">
            <w:pPr>
              <w:pStyle w:val="Other0"/>
              <w:spacing w:after="0"/>
              <w:rPr>
                <w:color w:val="auto"/>
              </w:rPr>
            </w:pPr>
            <w:r w:rsidRPr="002C0D13">
              <w:rPr>
                <w:rStyle w:val="Other"/>
                <w:color w:val="auto"/>
              </w:rPr>
              <w:t>3.5.</w:t>
            </w:r>
          </w:p>
        </w:tc>
        <w:tc>
          <w:tcPr>
            <w:tcW w:w="4402" w:type="dxa"/>
            <w:shd w:val="clear" w:color="auto" w:fill="auto"/>
            <w:vAlign w:val="center"/>
          </w:tcPr>
          <w:p w14:paraId="132A3A20" w14:textId="77777777" w:rsidR="006C5506" w:rsidRPr="002C0D13" w:rsidRDefault="007A1DE0">
            <w:pPr>
              <w:pStyle w:val="Other0"/>
              <w:spacing w:after="0"/>
              <w:ind w:left="300" w:firstLine="20"/>
              <w:rPr>
                <w:color w:val="auto"/>
              </w:rPr>
            </w:pPr>
            <w:r w:rsidRPr="002C0D13">
              <w:rPr>
                <w:rStyle w:val="Other"/>
                <w:color w:val="auto"/>
              </w:rPr>
              <w:t>CB closing and tripping coils</w:t>
            </w:r>
          </w:p>
        </w:tc>
        <w:tc>
          <w:tcPr>
            <w:tcW w:w="1277" w:type="dxa"/>
            <w:tcBorders>
              <w:top w:val="single" w:sz="4" w:space="0" w:color="auto"/>
            </w:tcBorders>
            <w:shd w:val="clear" w:color="auto" w:fill="auto"/>
          </w:tcPr>
          <w:p w14:paraId="56048B1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7596E78"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0CEF950A" w14:textId="77777777" w:rsidR="006C5506" w:rsidRPr="002C0D13" w:rsidRDefault="006C5506">
            <w:pPr>
              <w:rPr>
                <w:color w:val="auto"/>
                <w:sz w:val="10"/>
                <w:szCs w:val="10"/>
              </w:rPr>
            </w:pPr>
          </w:p>
        </w:tc>
      </w:tr>
      <w:tr w:rsidR="002C0D13" w:rsidRPr="002C0D13" w14:paraId="77B80219" w14:textId="77777777">
        <w:trPr>
          <w:trHeight w:hRule="exact" w:val="346"/>
          <w:jc w:val="center"/>
        </w:trPr>
        <w:tc>
          <w:tcPr>
            <w:tcW w:w="845" w:type="dxa"/>
            <w:shd w:val="clear" w:color="auto" w:fill="auto"/>
          </w:tcPr>
          <w:p w14:paraId="3E6CED68" w14:textId="77777777" w:rsidR="006C5506" w:rsidRPr="002C0D13" w:rsidRDefault="006C5506">
            <w:pPr>
              <w:rPr>
                <w:color w:val="auto"/>
                <w:sz w:val="10"/>
                <w:szCs w:val="10"/>
              </w:rPr>
            </w:pPr>
          </w:p>
        </w:tc>
        <w:tc>
          <w:tcPr>
            <w:tcW w:w="4402" w:type="dxa"/>
            <w:shd w:val="clear" w:color="auto" w:fill="auto"/>
            <w:vAlign w:val="bottom"/>
          </w:tcPr>
          <w:p w14:paraId="73DC798F" w14:textId="77777777" w:rsidR="006C5506" w:rsidRPr="002C0D13" w:rsidRDefault="007A1DE0">
            <w:pPr>
              <w:pStyle w:val="Other0"/>
              <w:spacing w:after="0"/>
              <w:ind w:left="300" w:firstLine="20"/>
              <w:rPr>
                <w:color w:val="auto"/>
              </w:rPr>
            </w:pPr>
            <w:r w:rsidRPr="002C0D13">
              <w:rPr>
                <w:rStyle w:val="Other"/>
                <w:color w:val="auto"/>
              </w:rPr>
              <w:t>c) nominal voltage</w:t>
            </w:r>
          </w:p>
        </w:tc>
        <w:tc>
          <w:tcPr>
            <w:tcW w:w="1277" w:type="dxa"/>
            <w:shd w:val="clear" w:color="auto" w:fill="auto"/>
            <w:vAlign w:val="bottom"/>
          </w:tcPr>
          <w:p w14:paraId="6C30476D" w14:textId="77777777" w:rsidR="006C5506" w:rsidRPr="002C0D13" w:rsidRDefault="007A1DE0">
            <w:pPr>
              <w:pStyle w:val="Other0"/>
              <w:tabs>
                <w:tab w:val="left" w:pos="979"/>
              </w:tabs>
              <w:spacing w:after="0"/>
              <w:jc w:val="right"/>
              <w:rPr>
                <w:color w:val="auto"/>
              </w:rPr>
            </w:pPr>
            <w:r w:rsidRPr="002C0D13">
              <w:rPr>
                <w:rStyle w:val="Other"/>
                <w:color w:val="auto"/>
              </w:rPr>
              <w:t>V</w:t>
            </w:r>
            <w:r w:rsidRPr="002C0D13">
              <w:rPr>
                <w:rStyle w:val="Other"/>
                <w:color w:val="auto"/>
              </w:rPr>
              <w:tab/>
              <w:t>_</w:t>
            </w:r>
          </w:p>
        </w:tc>
        <w:tc>
          <w:tcPr>
            <w:tcW w:w="1618" w:type="dxa"/>
            <w:shd w:val="clear" w:color="auto" w:fill="auto"/>
          </w:tcPr>
          <w:p w14:paraId="133110C5" w14:textId="77777777" w:rsidR="006C5506" w:rsidRPr="002C0D13" w:rsidRDefault="006C5506">
            <w:pPr>
              <w:rPr>
                <w:color w:val="auto"/>
                <w:sz w:val="10"/>
                <w:szCs w:val="10"/>
              </w:rPr>
            </w:pPr>
          </w:p>
        </w:tc>
        <w:tc>
          <w:tcPr>
            <w:tcW w:w="2026" w:type="dxa"/>
            <w:shd w:val="clear" w:color="auto" w:fill="auto"/>
          </w:tcPr>
          <w:p w14:paraId="5C5D05E5" w14:textId="77777777" w:rsidR="006C5506" w:rsidRPr="002C0D13" w:rsidRDefault="006C5506">
            <w:pPr>
              <w:rPr>
                <w:color w:val="auto"/>
                <w:sz w:val="10"/>
                <w:szCs w:val="10"/>
              </w:rPr>
            </w:pPr>
          </w:p>
        </w:tc>
      </w:tr>
      <w:tr w:rsidR="002C0D13" w:rsidRPr="002C0D13" w14:paraId="21EAC8E9" w14:textId="77777777">
        <w:trPr>
          <w:trHeight w:hRule="exact" w:val="509"/>
          <w:jc w:val="center"/>
        </w:trPr>
        <w:tc>
          <w:tcPr>
            <w:tcW w:w="845" w:type="dxa"/>
            <w:shd w:val="clear" w:color="auto" w:fill="auto"/>
          </w:tcPr>
          <w:p w14:paraId="6935661A" w14:textId="77777777" w:rsidR="006C5506" w:rsidRPr="002C0D13" w:rsidRDefault="006C5506">
            <w:pPr>
              <w:rPr>
                <w:color w:val="auto"/>
                <w:sz w:val="10"/>
                <w:szCs w:val="10"/>
              </w:rPr>
            </w:pPr>
          </w:p>
        </w:tc>
        <w:tc>
          <w:tcPr>
            <w:tcW w:w="4402" w:type="dxa"/>
            <w:shd w:val="clear" w:color="auto" w:fill="auto"/>
            <w:vAlign w:val="bottom"/>
          </w:tcPr>
          <w:p w14:paraId="409AD860" w14:textId="77777777" w:rsidR="006C5506" w:rsidRPr="002C0D13" w:rsidRDefault="007A1DE0">
            <w:pPr>
              <w:pStyle w:val="Other0"/>
              <w:spacing w:after="0"/>
              <w:ind w:left="300" w:firstLine="20"/>
              <w:rPr>
                <w:color w:val="auto"/>
              </w:rPr>
            </w:pPr>
            <w:r w:rsidRPr="002C0D13">
              <w:rPr>
                <w:rStyle w:val="Other"/>
                <w:color w:val="auto"/>
              </w:rPr>
              <w:t>d) power consumption</w:t>
            </w:r>
          </w:p>
        </w:tc>
        <w:tc>
          <w:tcPr>
            <w:tcW w:w="1277" w:type="dxa"/>
            <w:tcBorders>
              <w:top w:val="single" w:sz="4" w:space="0" w:color="auto"/>
            </w:tcBorders>
            <w:shd w:val="clear" w:color="auto" w:fill="auto"/>
            <w:vAlign w:val="bottom"/>
          </w:tcPr>
          <w:p w14:paraId="0F6BA80E" w14:textId="77777777" w:rsidR="006C5506" w:rsidRPr="002C0D13" w:rsidRDefault="007A1DE0">
            <w:pPr>
              <w:pStyle w:val="Other0"/>
              <w:tabs>
                <w:tab w:val="left" w:pos="979"/>
              </w:tabs>
              <w:spacing w:after="0"/>
              <w:jc w:val="right"/>
              <w:rPr>
                <w:color w:val="auto"/>
              </w:rPr>
            </w:pPr>
            <w:r w:rsidRPr="002C0D13">
              <w:rPr>
                <w:rStyle w:val="Other"/>
                <w:color w:val="auto"/>
              </w:rPr>
              <w:t>W</w:t>
            </w:r>
            <w:r w:rsidRPr="002C0D13">
              <w:rPr>
                <w:rStyle w:val="Other"/>
                <w:color w:val="auto"/>
              </w:rPr>
              <w:tab/>
              <w:t>_</w:t>
            </w:r>
          </w:p>
        </w:tc>
        <w:tc>
          <w:tcPr>
            <w:tcW w:w="1618" w:type="dxa"/>
            <w:tcBorders>
              <w:top w:val="single" w:sz="4" w:space="0" w:color="auto"/>
            </w:tcBorders>
            <w:shd w:val="clear" w:color="auto" w:fill="auto"/>
          </w:tcPr>
          <w:p w14:paraId="301AD802"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10DDA40A" w14:textId="77777777" w:rsidR="006C5506" w:rsidRPr="002C0D13" w:rsidRDefault="006C5506">
            <w:pPr>
              <w:rPr>
                <w:color w:val="auto"/>
                <w:sz w:val="10"/>
                <w:szCs w:val="10"/>
              </w:rPr>
            </w:pPr>
          </w:p>
        </w:tc>
      </w:tr>
      <w:tr w:rsidR="006C5506" w:rsidRPr="002C0D13" w14:paraId="09053DD7" w14:textId="77777777">
        <w:trPr>
          <w:trHeight w:hRule="exact" w:val="547"/>
          <w:jc w:val="center"/>
        </w:trPr>
        <w:tc>
          <w:tcPr>
            <w:tcW w:w="845" w:type="dxa"/>
            <w:shd w:val="clear" w:color="auto" w:fill="auto"/>
            <w:vAlign w:val="bottom"/>
          </w:tcPr>
          <w:p w14:paraId="472A4BBD" w14:textId="77777777" w:rsidR="006C5506" w:rsidRPr="002C0D13" w:rsidRDefault="007A1DE0">
            <w:pPr>
              <w:pStyle w:val="Other0"/>
              <w:spacing w:after="0"/>
              <w:rPr>
                <w:color w:val="auto"/>
              </w:rPr>
            </w:pPr>
            <w:r w:rsidRPr="002C0D13">
              <w:rPr>
                <w:rStyle w:val="Other"/>
                <w:color w:val="auto"/>
              </w:rPr>
              <w:t>4.</w:t>
            </w:r>
          </w:p>
        </w:tc>
        <w:tc>
          <w:tcPr>
            <w:tcW w:w="4402" w:type="dxa"/>
            <w:shd w:val="clear" w:color="auto" w:fill="auto"/>
            <w:vAlign w:val="bottom"/>
          </w:tcPr>
          <w:p w14:paraId="3CA87B3C" w14:textId="77777777" w:rsidR="006C5506" w:rsidRPr="002C0D13" w:rsidRDefault="007A1DE0">
            <w:pPr>
              <w:pStyle w:val="Other0"/>
              <w:spacing w:after="0"/>
              <w:ind w:left="300" w:firstLine="20"/>
              <w:rPr>
                <w:color w:val="auto"/>
              </w:rPr>
            </w:pPr>
            <w:r w:rsidRPr="002C0D13">
              <w:rPr>
                <w:rStyle w:val="Other"/>
                <w:color w:val="auto"/>
              </w:rPr>
              <w:t>Auxiliary Relays</w:t>
            </w:r>
          </w:p>
        </w:tc>
        <w:tc>
          <w:tcPr>
            <w:tcW w:w="1277" w:type="dxa"/>
            <w:tcBorders>
              <w:top w:val="single" w:sz="4" w:space="0" w:color="auto"/>
            </w:tcBorders>
            <w:shd w:val="clear" w:color="auto" w:fill="auto"/>
          </w:tcPr>
          <w:p w14:paraId="268C840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7B15169"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688D1FAE" w14:textId="77777777" w:rsidR="006C5506" w:rsidRPr="002C0D13" w:rsidRDefault="006C5506">
            <w:pPr>
              <w:rPr>
                <w:color w:val="auto"/>
                <w:sz w:val="10"/>
                <w:szCs w:val="10"/>
              </w:rPr>
            </w:pPr>
          </w:p>
        </w:tc>
      </w:tr>
    </w:tbl>
    <w:p w14:paraId="29221C9A" w14:textId="77777777" w:rsidR="006C5506" w:rsidRPr="002C0D13" w:rsidRDefault="006C5506">
      <w:pPr>
        <w:spacing w:after="219" w:line="1" w:lineRule="exact"/>
        <w:rPr>
          <w:color w:val="auto"/>
        </w:rPr>
      </w:pPr>
    </w:p>
    <w:p w14:paraId="1CAFFBF7" w14:textId="77777777" w:rsidR="006C5506" w:rsidRPr="002C0D13" w:rsidRDefault="007A1DE0">
      <w:pPr>
        <w:pStyle w:val="BodyText"/>
        <w:ind w:left="1140"/>
        <w:rPr>
          <w:color w:val="auto"/>
        </w:rPr>
      </w:pPr>
      <w:r w:rsidRPr="002C0D13">
        <w:rPr>
          <w:rStyle w:val="BodyTextChar"/>
          <w:i/>
          <w:iCs/>
          <w:color w:val="auto"/>
          <w:lang w:val="th-TH" w:eastAsia="th-TH" w:bidi="th-TH"/>
        </w:rPr>
        <w:t>&amp;</w:t>
      </w:r>
      <w:r w:rsidRPr="002C0D13">
        <w:rPr>
          <w:rStyle w:val="BodyTextChar"/>
          <w:color w:val="auto"/>
          <w:lang w:val="th-TH" w:eastAsia="th-TH" w:bidi="th-TH"/>
        </w:rPr>
        <w:t xml:space="preserve"> </w:t>
      </w:r>
      <w:r w:rsidRPr="002C0D13">
        <w:rPr>
          <w:rStyle w:val="BodyTextChar"/>
          <w:color w:val="auto"/>
        </w:rPr>
        <w:t>Make</w:t>
      </w:r>
    </w:p>
    <w:p w14:paraId="2661F92A"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&amp; </w:t>
      </w:r>
      <w:r w:rsidRPr="002C0D13">
        <w:rPr>
          <w:rStyle w:val="BodyTextChar"/>
          <w:color w:val="auto"/>
        </w:rPr>
        <w:t>Type</w:t>
      </w:r>
    </w:p>
    <w:p w14:paraId="17A09036" w14:textId="77777777" w:rsidR="006C5506" w:rsidRPr="002C0D13" w:rsidRDefault="007A1DE0">
      <w:pPr>
        <w:pStyle w:val="BodyText"/>
        <w:spacing w:line="199" w:lineRule="auto"/>
        <w:ind w:left="1500" w:hanging="3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Rated current / voltage and permissible variation</w:t>
      </w:r>
    </w:p>
    <w:p w14:paraId="05C913D4" w14:textId="77777777" w:rsidR="006C5506" w:rsidRPr="002C0D13" w:rsidRDefault="007A1DE0">
      <w:pPr>
        <w:pStyle w:val="BodyText"/>
        <w:spacing w:line="173" w:lineRule="auto"/>
        <w:ind w:left="1500" w:hanging="3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Rated burden</w:t>
      </w:r>
    </w:p>
    <w:p w14:paraId="0E0A65F0" w14:textId="77777777" w:rsidR="006C5506" w:rsidRPr="002C0D13" w:rsidRDefault="007A1DE0">
      <w:pPr>
        <w:pStyle w:val="BodyText"/>
        <w:spacing w:line="199" w:lineRule="auto"/>
        <w:ind w:left="1500" w:hanging="3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No. and type of contacts (whether ‘NO’ or ‘NC’)</w:t>
      </w:r>
    </w:p>
    <w:p w14:paraId="3FF56B53"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Rating of contacts</w:t>
      </w:r>
    </w:p>
    <w:p w14:paraId="45231F67"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Total operating time or relays</w:t>
      </w:r>
    </w:p>
    <w:p w14:paraId="6F787A7F" w14:textId="77777777" w:rsidR="006C5506" w:rsidRPr="002C0D13" w:rsidRDefault="007A1DE0">
      <w:pPr>
        <w:pStyle w:val="BodyText"/>
        <w:spacing w:line="199" w:lineRule="auto"/>
        <w:ind w:left="1500" w:hanging="3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One minute power frequency withstand voltage</w:t>
      </w:r>
    </w:p>
    <w:p w14:paraId="7C00504C" w14:textId="77777777" w:rsidR="006C5506" w:rsidRPr="002C0D13" w:rsidRDefault="007A1DE0">
      <w:pPr>
        <w:pStyle w:val="BodyText"/>
        <w:spacing w:line="199" w:lineRule="auto"/>
        <w:ind w:left="1500" w:hanging="3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Detailed literature furnished with reference</w:t>
      </w:r>
    </w:p>
    <w:p w14:paraId="33155EAF"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Details of testing facilities provided</w:t>
      </w:r>
    </w:p>
    <w:p w14:paraId="55DE28C7" w14:textId="77777777" w:rsidR="006C5506" w:rsidRPr="002C0D13" w:rsidRDefault="007A1DE0">
      <w:pPr>
        <w:pStyle w:val="BodyText"/>
        <w:numPr>
          <w:ilvl w:val="0"/>
          <w:numId w:val="68"/>
        </w:numPr>
        <w:tabs>
          <w:tab w:val="left" w:pos="1066"/>
        </w:tabs>
        <w:spacing w:line="166" w:lineRule="auto"/>
        <w:rPr>
          <w:color w:val="auto"/>
        </w:rPr>
      </w:pPr>
      <w:r w:rsidRPr="002C0D13">
        <w:rPr>
          <w:rStyle w:val="BodyTextChar"/>
          <w:color w:val="auto"/>
        </w:rPr>
        <w:t>Indicating Lamp</w:t>
      </w:r>
    </w:p>
    <w:p w14:paraId="46CF45E4"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Make</w:t>
      </w:r>
    </w:p>
    <w:p w14:paraId="18B90F60"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Type</w:t>
      </w:r>
    </w:p>
    <w:p w14:paraId="0E8F9DA9"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Rated voltage</w:t>
      </w:r>
    </w:p>
    <w:p w14:paraId="359EEEE9" w14:textId="77777777" w:rsidR="006C5506" w:rsidRPr="002C0D13" w:rsidRDefault="007A1DE0">
      <w:pPr>
        <w:pStyle w:val="BodyText"/>
        <w:ind w:left="1140"/>
        <w:rPr>
          <w:color w:val="auto"/>
        </w:rPr>
      </w:pPr>
      <w:r w:rsidRPr="002C0D13">
        <w:rPr>
          <w:rStyle w:val="BodyTextChar"/>
          <w:i/>
          <w:iCs/>
          <w:color w:val="auto"/>
          <w:lang w:val="th-TH" w:eastAsia="th-TH" w:bidi="th-TH"/>
        </w:rPr>
        <w:t>^</w:t>
      </w:r>
      <w:r w:rsidRPr="002C0D13">
        <w:rPr>
          <w:rStyle w:val="BodyTextChar"/>
          <w:color w:val="auto"/>
          <w:lang w:val="th-TH" w:eastAsia="th-TH" w:bidi="th-TH"/>
        </w:rPr>
        <w:t xml:space="preserve"> </w:t>
      </w:r>
      <w:r w:rsidRPr="002C0D13">
        <w:rPr>
          <w:rStyle w:val="BodyTextChar"/>
          <w:color w:val="auto"/>
        </w:rPr>
        <w:t>Rated power consumption (watts)</w:t>
      </w:r>
    </w:p>
    <w:p w14:paraId="2D40214F"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Series resistor provided</w:t>
      </w:r>
    </w:p>
    <w:p w14:paraId="104AA42D" w14:textId="77777777" w:rsidR="006C5506" w:rsidRPr="002C0D13" w:rsidRDefault="007A1DE0">
      <w:pPr>
        <w:pStyle w:val="BodyText"/>
        <w:numPr>
          <w:ilvl w:val="0"/>
          <w:numId w:val="69"/>
        </w:numPr>
        <w:tabs>
          <w:tab w:val="left" w:pos="1067"/>
        </w:tabs>
        <w:spacing w:line="166" w:lineRule="auto"/>
        <w:rPr>
          <w:color w:val="auto"/>
        </w:rPr>
      </w:pPr>
      <w:r w:rsidRPr="002C0D13">
        <w:rPr>
          <w:rStyle w:val="BodyTextChar"/>
          <w:color w:val="auto"/>
        </w:rPr>
        <w:t>Indicating meters</w:t>
      </w:r>
    </w:p>
    <w:p w14:paraId="1A8908F9"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Make</w:t>
      </w:r>
    </w:p>
    <w:p w14:paraId="1629FBE5"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 of Movement</w:t>
      </w:r>
    </w:p>
    <w:p w14:paraId="63B145F3"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Size (square mm)</w:t>
      </w:r>
    </w:p>
    <w:p w14:paraId="22D5593D"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lastRenderedPageBreak/>
        <w:t xml:space="preserve">^ </w:t>
      </w:r>
      <w:r w:rsidRPr="002C0D13">
        <w:rPr>
          <w:rStyle w:val="BodyTextChar"/>
          <w:color w:val="auto"/>
        </w:rPr>
        <w:t>Scale size in degree</w:t>
      </w:r>
    </w:p>
    <w:p w14:paraId="6DCD4A74"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Accuracy</w:t>
      </w:r>
    </w:p>
    <w:p w14:paraId="77AE4769"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Range offered in line with specification</w:t>
      </w:r>
    </w:p>
    <w:p w14:paraId="73F69056"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VA burden</w:t>
      </w:r>
    </w:p>
    <w:p w14:paraId="550C238F"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Applicable standard</w:t>
      </w:r>
    </w:p>
    <w:p w14:paraId="4DBD0994" w14:textId="77777777" w:rsidR="006C5506" w:rsidRPr="002C0D13" w:rsidRDefault="007A1DE0">
      <w:pPr>
        <w:pStyle w:val="BodyText"/>
        <w:numPr>
          <w:ilvl w:val="0"/>
          <w:numId w:val="69"/>
        </w:numPr>
        <w:tabs>
          <w:tab w:val="left" w:pos="1067"/>
        </w:tabs>
        <w:spacing w:line="166" w:lineRule="auto"/>
        <w:rPr>
          <w:color w:val="auto"/>
        </w:rPr>
      </w:pPr>
      <w:r w:rsidRPr="002C0D13">
        <w:rPr>
          <w:rStyle w:val="BodyTextChar"/>
          <w:color w:val="auto"/>
        </w:rPr>
        <w:t>Energy meters</w:t>
      </w:r>
    </w:p>
    <w:p w14:paraId="68254A6E"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Make</w:t>
      </w:r>
    </w:p>
    <w:p w14:paraId="79A54BBA"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Type</w:t>
      </w:r>
    </w:p>
    <w:p w14:paraId="555722BE"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Range</w:t>
      </w:r>
    </w:p>
    <w:p w14:paraId="0ADCBCC0"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Detailed literature furnished</w:t>
      </w:r>
    </w:p>
    <w:p w14:paraId="5141D08A"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Standard to which it conform to</w:t>
      </w:r>
    </w:p>
    <w:p w14:paraId="64EA2036"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Rated current</w:t>
      </w:r>
    </w:p>
    <w:p w14:paraId="04E2AEE8"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Rated Voltage and frequency</w:t>
      </w:r>
    </w:p>
    <w:p w14:paraId="075CB45B"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 xml:space="preserve">Drawout </w:t>
      </w:r>
      <w:r w:rsidRPr="002C0D13">
        <w:rPr>
          <w:rStyle w:val="BodyTextChar"/>
          <w:color w:val="auto"/>
          <w:lang w:val="th-TH" w:eastAsia="th-TH" w:bidi="th-TH"/>
        </w:rPr>
        <w:t xml:space="preserve">/ </w:t>
      </w:r>
      <w:r w:rsidRPr="002C0D13">
        <w:rPr>
          <w:rStyle w:val="BodyTextChar"/>
          <w:color w:val="auto"/>
        </w:rPr>
        <w:t>non drawout</w:t>
      </w:r>
    </w:p>
    <w:p w14:paraId="0A7FB1C5"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Class of accuracy</w:t>
      </w:r>
    </w:p>
    <w:p w14:paraId="5FD39A92" w14:textId="77777777" w:rsidR="006C5506" w:rsidRPr="002C0D13" w:rsidRDefault="007A1DE0">
      <w:pPr>
        <w:pStyle w:val="BodyText"/>
        <w:spacing w:line="173" w:lineRule="auto"/>
        <w:ind w:left="114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Rated VA burden</w:t>
      </w:r>
    </w:p>
    <w:p w14:paraId="53DDC23B" w14:textId="77777777" w:rsidR="006C5506" w:rsidRPr="002C0D13" w:rsidRDefault="007A1DE0">
      <w:pPr>
        <w:pStyle w:val="BodyText"/>
        <w:numPr>
          <w:ilvl w:val="0"/>
          <w:numId w:val="70"/>
        </w:numPr>
        <w:tabs>
          <w:tab w:val="left" w:pos="2040"/>
        </w:tabs>
        <w:spacing w:after="140"/>
        <w:ind w:left="1680"/>
        <w:rPr>
          <w:color w:val="auto"/>
        </w:rPr>
      </w:pPr>
      <w:r w:rsidRPr="002C0D13">
        <w:rPr>
          <w:rStyle w:val="BodyTextChar"/>
          <w:color w:val="auto"/>
        </w:rPr>
        <w:t>Current coil VA</w:t>
      </w:r>
    </w:p>
    <w:p w14:paraId="7D71408C" w14:textId="77777777" w:rsidR="006C5506" w:rsidRPr="002C0D13" w:rsidRDefault="007A1DE0">
      <w:pPr>
        <w:pStyle w:val="BodyText"/>
        <w:numPr>
          <w:ilvl w:val="0"/>
          <w:numId w:val="70"/>
        </w:numPr>
        <w:tabs>
          <w:tab w:val="left" w:pos="2040"/>
        </w:tabs>
        <w:spacing w:after="140"/>
        <w:ind w:left="1680"/>
        <w:rPr>
          <w:color w:val="auto"/>
        </w:rPr>
      </w:pPr>
      <w:r w:rsidRPr="002C0D13">
        <w:rPr>
          <w:rStyle w:val="BodyTextChar"/>
          <w:color w:val="auto"/>
        </w:rPr>
        <w:t>Voltage coil VA</w:t>
      </w:r>
    </w:p>
    <w:p w14:paraId="7CC6495F" w14:textId="77777777" w:rsidR="006C5506" w:rsidRPr="002C0D13" w:rsidRDefault="007A1DE0">
      <w:pPr>
        <w:pStyle w:val="BodyText"/>
        <w:spacing w:after="140" w:line="199" w:lineRule="auto"/>
        <w:ind w:left="1500" w:hanging="360"/>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 xml:space="preserve">Test plug </w:t>
      </w:r>
      <w:r w:rsidRPr="002C0D13">
        <w:rPr>
          <w:rStyle w:val="BodyTextChar"/>
          <w:color w:val="auto"/>
          <w:lang w:val="th-TH" w:eastAsia="th-TH" w:bidi="th-TH"/>
        </w:rPr>
        <w:t xml:space="preserve">/ </w:t>
      </w:r>
      <w:r w:rsidRPr="002C0D13">
        <w:rPr>
          <w:rStyle w:val="BodyTextChar"/>
          <w:color w:val="auto"/>
        </w:rPr>
        <w:t xml:space="preserve">test blocks </w:t>
      </w:r>
      <w:r w:rsidRPr="002C0D13">
        <w:rPr>
          <w:rStyle w:val="BodyTextChar"/>
          <w:color w:val="auto"/>
          <w:lang w:val="th-TH" w:eastAsia="th-TH" w:bidi="th-TH"/>
        </w:rPr>
        <w:t xml:space="preserve">/ </w:t>
      </w:r>
      <w:r w:rsidRPr="002C0D13">
        <w:rPr>
          <w:rStyle w:val="BodyTextChar"/>
          <w:color w:val="auto"/>
        </w:rPr>
        <w:t>testing terminal with links</w:t>
      </w:r>
    </w:p>
    <w:p w14:paraId="5DF9ADEE" w14:textId="77777777" w:rsidR="006C5506" w:rsidRPr="002C0D13" w:rsidRDefault="007A1DE0">
      <w:pPr>
        <w:pStyle w:val="BodyText"/>
        <w:numPr>
          <w:ilvl w:val="0"/>
          <w:numId w:val="69"/>
        </w:numPr>
        <w:tabs>
          <w:tab w:val="left" w:pos="1067"/>
        </w:tabs>
        <w:spacing w:line="166" w:lineRule="auto"/>
        <w:rPr>
          <w:color w:val="auto"/>
        </w:rPr>
      </w:pPr>
      <w:r w:rsidRPr="002C0D13">
        <w:rPr>
          <w:rStyle w:val="BodyTextChar"/>
          <w:color w:val="auto"/>
        </w:rPr>
        <w:t>Miniature Circuit breaker</w:t>
      </w:r>
    </w:p>
    <w:p w14:paraId="64E06D4B" w14:textId="77777777" w:rsidR="006C5506" w:rsidRPr="002C0D13" w:rsidRDefault="007A1DE0">
      <w:pPr>
        <w:pStyle w:val="BodyText"/>
        <w:spacing w:after="120"/>
        <w:ind w:left="1140"/>
        <w:rPr>
          <w:color w:val="auto"/>
        </w:rPr>
      </w:pPr>
      <w:r w:rsidRPr="002C0D13">
        <w:rPr>
          <w:rStyle w:val="BodyTextChar"/>
          <w:i/>
          <w:iCs/>
          <w:color w:val="auto"/>
          <w:lang w:val="th-TH" w:eastAsia="th-TH" w:bidi="th-TH"/>
        </w:rPr>
        <w:t>&amp;</w:t>
      </w:r>
      <w:r w:rsidRPr="002C0D13">
        <w:rPr>
          <w:rStyle w:val="BodyTextChar"/>
          <w:color w:val="auto"/>
          <w:lang w:val="th-TH" w:eastAsia="th-TH" w:bidi="th-TH"/>
        </w:rPr>
        <w:t xml:space="preserve"> </w:t>
      </w:r>
      <w:r w:rsidRPr="002C0D13">
        <w:rPr>
          <w:rStyle w:val="BodyTextChar"/>
          <w:color w:val="auto"/>
        </w:rPr>
        <w:t>Make</w:t>
      </w:r>
    </w:p>
    <w:p w14:paraId="10CDB08A"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&amp; </w:t>
      </w:r>
      <w:r w:rsidRPr="002C0D13">
        <w:rPr>
          <w:rStyle w:val="BodyTextChar"/>
          <w:color w:val="auto"/>
        </w:rPr>
        <w:t>Rated voltage</w:t>
      </w:r>
    </w:p>
    <w:p w14:paraId="3DFA4CE3"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Rated current</w:t>
      </w:r>
    </w:p>
    <w:p w14:paraId="4664877E"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Rupturing capacity</w:t>
      </w:r>
    </w:p>
    <w:p w14:paraId="19AEBD40"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Setting for short circuit</w:t>
      </w:r>
    </w:p>
    <w:p w14:paraId="5F9EF6DF"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Setting range for over load</w:t>
      </w:r>
    </w:p>
    <w:p w14:paraId="7071B2CF"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Operating time</w:t>
      </w:r>
    </w:p>
    <w:p w14:paraId="54E59B52"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No. of auxiliaries contacts</w:t>
      </w:r>
    </w:p>
    <w:p w14:paraId="078476D4"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Rating for auxiliary contacts</w:t>
      </w:r>
    </w:p>
    <w:p w14:paraId="7FCF54EA"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Operating characteristics furnished</w:t>
      </w:r>
    </w:p>
    <w:p w14:paraId="4FF99429" w14:textId="77777777" w:rsidR="006C5506" w:rsidRPr="002C0D13" w:rsidRDefault="007A1DE0">
      <w:pPr>
        <w:pStyle w:val="BodyText"/>
        <w:numPr>
          <w:ilvl w:val="0"/>
          <w:numId w:val="69"/>
        </w:numPr>
        <w:tabs>
          <w:tab w:val="left" w:pos="1061"/>
        </w:tabs>
        <w:spacing w:after="120"/>
        <w:rPr>
          <w:color w:val="auto"/>
        </w:rPr>
      </w:pPr>
      <w:r w:rsidRPr="002C0D13">
        <w:rPr>
          <w:rStyle w:val="BodyTextChar"/>
          <w:color w:val="auto"/>
        </w:rPr>
        <w:t>Control Wiring</w:t>
      </w:r>
    </w:p>
    <w:p w14:paraId="34B5CC2D" w14:textId="77777777" w:rsidR="006C5506" w:rsidRPr="002C0D13" w:rsidRDefault="007A1DE0">
      <w:pPr>
        <w:pStyle w:val="BodyText"/>
        <w:numPr>
          <w:ilvl w:val="0"/>
          <w:numId w:val="71"/>
        </w:numPr>
        <w:tabs>
          <w:tab w:val="left" w:pos="1570"/>
          <w:tab w:val="left" w:pos="6359"/>
          <w:tab w:val="left" w:leader="underscore" w:pos="7684"/>
          <w:tab w:val="left" w:leader="underscore" w:pos="9590"/>
        </w:tabs>
        <w:spacing w:after="120"/>
        <w:ind w:left="1140"/>
        <w:rPr>
          <w:color w:val="auto"/>
        </w:rPr>
      </w:pPr>
      <w:r w:rsidRPr="002C0D13">
        <w:rPr>
          <w:rStyle w:val="BodyTextChar"/>
          <w:color w:val="auto"/>
        </w:rPr>
        <w:lastRenderedPageBreak/>
        <w:t>Make</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3D66A7AD" w14:textId="77777777" w:rsidR="006C5506" w:rsidRPr="002C0D13" w:rsidRDefault="007A1DE0">
      <w:pPr>
        <w:pStyle w:val="BodyText"/>
        <w:numPr>
          <w:ilvl w:val="0"/>
          <w:numId w:val="71"/>
        </w:numPr>
        <w:tabs>
          <w:tab w:val="left" w:pos="1570"/>
          <w:tab w:val="left" w:pos="6359"/>
          <w:tab w:val="left" w:leader="underscore" w:pos="7684"/>
          <w:tab w:val="left" w:leader="underscore" w:pos="9590"/>
        </w:tabs>
        <w:spacing w:after="120"/>
        <w:ind w:left="1140"/>
        <w:rPr>
          <w:color w:val="auto"/>
        </w:rPr>
      </w:pPr>
      <w:r w:rsidRPr="002C0D13">
        <w:rPr>
          <w:rStyle w:val="BodyTextChar"/>
          <w:color w:val="auto"/>
        </w:rPr>
        <w:t>Type</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263B5CB5" w14:textId="77777777" w:rsidR="006C5506" w:rsidRPr="002C0D13" w:rsidRDefault="007A1DE0">
      <w:pPr>
        <w:pStyle w:val="BodyText"/>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Material and size conductor</w:t>
      </w:r>
    </w:p>
    <w:p w14:paraId="4E6062D2" w14:textId="77777777" w:rsidR="006C5506" w:rsidRPr="002C0D13" w:rsidRDefault="007A1DE0">
      <w:pPr>
        <w:pStyle w:val="BodyText"/>
        <w:numPr>
          <w:ilvl w:val="0"/>
          <w:numId w:val="72"/>
        </w:numPr>
        <w:tabs>
          <w:tab w:val="left" w:pos="2254"/>
        </w:tabs>
        <w:ind w:left="1880"/>
        <w:rPr>
          <w:color w:val="auto"/>
        </w:rPr>
      </w:pPr>
      <w:r w:rsidRPr="002C0D13">
        <w:rPr>
          <w:rStyle w:val="BodyTextChar"/>
          <w:color w:val="auto"/>
        </w:rPr>
        <w:t>For CT circuit</w:t>
      </w:r>
    </w:p>
    <w:p w14:paraId="62BBEEAD" w14:textId="77777777" w:rsidR="006C5506" w:rsidRPr="002C0D13" w:rsidRDefault="007A1DE0">
      <w:pPr>
        <w:pStyle w:val="BodyText"/>
        <w:numPr>
          <w:ilvl w:val="0"/>
          <w:numId w:val="72"/>
        </w:numPr>
        <w:tabs>
          <w:tab w:val="left" w:pos="2254"/>
        </w:tabs>
        <w:spacing w:after="120"/>
        <w:ind w:left="1880"/>
        <w:rPr>
          <w:color w:val="auto"/>
        </w:rPr>
      </w:pPr>
      <w:r w:rsidRPr="002C0D13">
        <w:rPr>
          <w:rStyle w:val="BodyTextChar"/>
          <w:color w:val="auto"/>
        </w:rPr>
        <w:t>For other circuit</w:t>
      </w:r>
    </w:p>
    <w:p w14:paraId="5EC03B43"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Solid / standard conductor</w:t>
      </w:r>
    </w:p>
    <w:p w14:paraId="0FAE6012"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Tinned / untinned</w:t>
      </w:r>
    </w:p>
    <w:p w14:paraId="2FA84724"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Material of insulation and sheath</w:t>
      </w:r>
    </w:p>
    <w:p w14:paraId="65BDF72F" w14:textId="77777777" w:rsidR="006C5506" w:rsidRPr="002C0D13" w:rsidRDefault="007A1DE0">
      <w:pPr>
        <w:pStyle w:val="BodyText"/>
        <w:spacing w:after="120"/>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Voltage grade of control wiring</w:t>
      </w:r>
    </w:p>
    <w:p w14:paraId="43C0AE60" w14:textId="77777777" w:rsidR="006C5506" w:rsidRPr="002C0D13" w:rsidRDefault="007A1DE0">
      <w:pPr>
        <w:pStyle w:val="BodyText"/>
        <w:ind w:left="114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Colour coding of wires</w:t>
      </w:r>
    </w:p>
    <w:p w14:paraId="51EE6CB8" w14:textId="77777777" w:rsidR="006C5506" w:rsidRPr="002C0D13" w:rsidRDefault="007A1DE0">
      <w:pPr>
        <w:pStyle w:val="BodyText"/>
        <w:numPr>
          <w:ilvl w:val="0"/>
          <w:numId w:val="73"/>
        </w:numPr>
        <w:tabs>
          <w:tab w:val="left" w:pos="1502"/>
        </w:tabs>
        <w:ind w:left="1140"/>
        <w:rPr>
          <w:color w:val="auto"/>
        </w:rPr>
      </w:pPr>
      <w:r w:rsidRPr="002C0D13">
        <w:rPr>
          <w:rStyle w:val="BodyTextChar"/>
          <w:color w:val="auto"/>
        </w:rPr>
        <w:t>For AC metering circuit</w:t>
      </w:r>
    </w:p>
    <w:p w14:paraId="42CDB280" w14:textId="77777777" w:rsidR="006C5506" w:rsidRPr="002C0D13" w:rsidRDefault="007A1DE0">
      <w:pPr>
        <w:pStyle w:val="BodyText"/>
        <w:numPr>
          <w:ilvl w:val="0"/>
          <w:numId w:val="73"/>
        </w:numPr>
        <w:tabs>
          <w:tab w:val="left" w:pos="1502"/>
        </w:tabs>
        <w:ind w:left="1140"/>
        <w:rPr>
          <w:color w:val="auto"/>
        </w:rPr>
      </w:pPr>
      <w:r w:rsidRPr="002C0D13">
        <w:rPr>
          <w:rStyle w:val="BodyTextChar"/>
          <w:color w:val="auto"/>
        </w:rPr>
        <w:t>For DC control circuit</w:t>
      </w:r>
    </w:p>
    <w:p w14:paraId="6845A24D" w14:textId="77777777" w:rsidR="006C5506" w:rsidRPr="002C0D13" w:rsidRDefault="007A1DE0">
      <w:pPr>
        <w:pStyle w:val="BodyText"/>
        <w:numPr>
          <w:ilvl w:val="0"/>
          <w:numId w:val="73"/>
        </w:numPr>
        <w:tabs>
          <w:tab w:val="left" w:pos="1502"/>
        </w:tabs>
        <w:spacing w:after="0"/>
        <w:ind w:left="1140"/>
        <w:rPr>
          <w:color w:val="auto"/>
        </w:rPr>
      </w:pPr>
      <w:r w:rsidRPr="002C0D13">
        <w:rPr>
          <w:rStyle w:val="BodyTextChar"/>
          <w:color w:val="auto"/>
        </w:rPr>
        <w:t>AC auxiliary power circuit like panel space</w:t>
      </w:r>
    </w:p>
    <w:p w14:paraId="527060F4" w14:textId="77777777" w:rsidR="006C5506" w:rsidRPr="002C0D13" w:rsidRDefault="007A1DE0">
      <w:pPr>
        <w:pStyle w:val="BodyText"/>
        <w:tabs>
          <w:tab w:val="left" w:pos="6359"/>
          <w:tab w:val="left" w:leader="underscore" w:pos="7684"/>
          <w:tab w:val="left" w:leader="underscore" w:pos="9590"/>
        </w:tabs>
        <w:ind w:left="1520"/>
        <w:rPr>
          <w:color w:val="auto"/>
        </w:rPr>
      </w:pPr>
      <w:r w:rsidRPr="002C0D13">
        <w:rPr>
          <w:rStyle w:val="BodyTextChar"/>
          <w:color w:val="auto"/>
        </w:rPr>
        <w:t>heater</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C444995" w14:textId="77777777" w:rsidR="006C5506" w:rsidRPr="002C0D13" w:rsidRDefault="007A1DE0">
      <w:pPr>
        <w:pStyle w:val="BodyText"/>
        <w:numPr>
          <w:ilvl w:val="0"/>
          <w:numId w:val="73"/>
        </w:numPr>
        <w:tabs>
          <w:tab w:val="left" w:pos="1503"/>
        </w:tabs>
        <w:spacing w:after="120"/>
        <w:ind w:left="1140"/>
        <w:rPr>
          <w:color w:val="auto"/>
        </w:rPr>
      </w:pPr>
      <w:r w:rsidRPr="002C0D13">
        <w:rPr>
          <w:rStyle w:val="BodyTextChar"/>
          <w:color w:val="auto"/>
        </w:rPr>
        <w:t>Earthing</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4373"/>
        <w:gridCol w:w="1310"/>
        <w:gridCol w:w="1613"/>
        <w:gridCol w:w="2026"/>
      </w:tblGrid>
      <w:tr w:rsidR="002C0D13" w:rsidRPr="002C0D13" w14:paraId="7BF03C67" w14:textId="77777777">
        <w:trPr>
          <w:trHeight w:hRule="exact" w:val="432"/>
          <w:jc w:val="center"/>
        </w:trPr>
        <w:tc>
          <w:tcPr>
            <w:tcW w:w="845" w:type="dxa"/>
            <w:tcBorders>
              <w:top w:val="single" w:sz="4" w:space="0" w:color="auto"/>
            </w:tcBorders>
            <w:shd w:val="clear" w:color="auto" w:fill="auto"/>
            <w:vAlign w:val="center"/>
          </w:tcPr>
          <w:p w14:paraId="22C7A3E9" w14:textId="77777777" w:rsidR="006C5506" w:rsidRPr="002C0D13" w:rsidRDefault="007A1DE0">
            <w:pPr>
              <w:pStyle w:val="Other0"/>
              <w:spacing w:after="0"/>
              <w:rPr>
                <w:color w:val="auto"/>
              </w:rPr>
            </w:pPr>
            <w:r w:rsidRPr="002C0D13">
              <w:rPr>
                <w:rStyle w:val="Other"/>
                <w:color w:val="auto"/>
              </w:rPr>
              <w:lastRenderedPageBreak/>
              <w:t>ITEM</w:t>
            </w:r>
          </w:p>
        </w:tc>
        <w:tc>
          <w:tcPr>
            <w:tcW w:w="4373" w:type="dxa"/>
            <w:tcBorders>
              <w:top w:val="single" w:sz="4" w:space="0" w:color="auto"/>
            </w:tcBorders>
            <w:shd w:val="clear" w:color="auto" w:fill="auto"/>
            <w:vAlign w:val="center"/>
          </w:tcPr>
          <w:p w14:paraId="5FE7DFC2" w14:textId="77777777" w:rsidR="006C5506" w:rsidRPr="002C0D13" w:rsidRDefault="007A1DE0">
            <w:pPr>
              <w:pStyle w:val="Other0"/>
              <w:spacing w:after="0"/>
              <w:ind w:firstLine="300"/>
              <w:rPr>
                <w:color w:val="auto"/>
              </w:rPr>
            </w:pPr>
            <w:r w:rsidRPr="002C0D13">
              <w:rPr>
                <w:rStyle w:val="Other"/>
                <w:color w:val="auto"/>
              </w:rPr>
              <w:t>DESIGNATION</w:t>
            </w:r>
          </w:p>
        </w:tc>
        <w:tc>
          <w:tcPr>
            <w:tcW w:w="1310" w:type="dxa"/>
            <w:tcBorders>
              <w:top w:val="single" w:sz="4" w:space="0" w:color="auto"/>
            </w:tcBorders>
            <w:shd w:val="clear" w:color="auto" w:fill="auto"/>
            <w:vAlign w:val="center"/>
          </w:tcPr>
          <w:p w14:paraId="5D800591" w14:textId="77777777" w:rsidR="006C5506" w:rsidRPr="002C0D13" w:rsidRDefault="007A1DE0">
            <w:pPr>
              <w:pStyle w:val="Other0"/>
              <w:spacing w:after="0"/>
              <w:ind w:firstLine="3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136281B1" w14:textId="77777777" w:rsidR="006C5506" w:rsidRPr="002C0D13" w:rsidRDefault="007A1DE0">
            <w:pPr>
              <w:pStyle w:val="Other0"/>
              <w:spacing w:after="0"/>
              <w:ind w:firstLine="420"/>
              <w:rPr>
                <w:color w:val="auto"/>
              </w:rPr>
            </w:pPr>
            <w:r w:rsidRPr="002C0D13">
              <w:rPr>
                <w:rStyle w:val="Other"/>
                <w:color w:val="auto"/>
              </w:rPr>
              <w:t>VALUE</w:t>
            </w:r>
          </w:p>
        </w:tc>
        <w:tc>
          <w:tcPr>
            <w:tcW w:w="2026" w:type="dxa"/>
            <w:tcBorders>
              <w:top w:val="single" w:sz="4" w:space="0" w:color="auto"/>
            </w:tcBorders>
            <w:shd w:val="clear" w:color="auto" w:fill="auto"/>
            <w:vAlign w:val="center"/>
          </w:tcPr>
          <w:p w14:paraId="45161A00"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33EC604C" w14:textId="77777777">
        <w:trPr>
          <w:trHeight w:hRule="exact" w:val="379"/>
          <w:jc w:val="center"/>
        </w:trPr>
        <w:tc>
          <w:tcPr>
            <w:tcW w:w="845" w:type="dxa"/>
            <w:tcBorders>
              <w:top w:val="single" w:sz="4" w:space="0" w:color="auto"/>
            </w:tcBorders>
            <w:shd w:val="clear" w:color="auto" w:fill="auto"/>
          </w:tcPr>
          <w:p w14:paraId="4A4A236B" w14:textId="77777777" w:rsidR="006C5506" w:rsidRPr="002C0D13" w:rsidRDefault="006C5506">
            <w:pPr>
              <w:rPr>
                <w:color w:val="auto"/>
                <w:sz w:val="10"/>
                <w:szCs w:val="10"/>
              </w:rPr>
            </w:pPr>
          </w:p>
        </w:tc>
        <w:tc>
          <w:tcPr>
            <w:tcW w:w="4373" w:type="dxa"/>
            <w:tcBorders>
              <w:top w:val="single" w:sz="4" w:space="0" w:color="auto"/>
            </w:tcBorders>
            <w:shd w:val="clear" w:color="auto" w:fill="auto"/>
            <w:vAlign w:val="bottom"/>
          </w:tcPr>
          <w:p w14:paraId="193D9E35"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Numbered ferrules at both ends</w:t>
            </w:r>
          </w:p>
        </w:tc>
        <w:tc>
          <w:tcPr>
            <w:tcW w:w="1310" w:type="dxa"/>
            <w:tcBorders>
              <w:top w:val="single" w:sz="4" w:space="0" w:color="auto"/>
            </w:tcBorders>
            <w:shd w:val="clear" w:color="auto" w:fill="auto"/>
          </w:tcPr>
          <w:p w14:paraId="6BEB250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6F86C37"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735C3865" w14:textId="77777777" w:rsidR="006C5506" w:rsidRPr="002C0D13" w:rsidRDefault="006C5506">
            <w:pPr>
              <w:rPr>
                <w:color w:val="auto"/>
                <w:sz w:val="10"/>
                <w:szCs w:val="10"/>
              </w:rPr>
            </w:pPr>
          </w:p>
        </w:tc>
      </w:tr>
      <w:tr w:rsidR="002C0D13" w:rsidRPr="002C0D13" w14:paraId="773E0BAA" w14:textId="77777777">
        <w:trPr>
          <w:trHeight w:hRule="exact" w:val="509"/>
          <w:jc w:val="center"/>
        </w:trPr>
        <w:tc>
          <w:tcPr>
            <w:tcW w:w="845" w:type="dxa"/>
            <w:shd w:val="clear" w:color="auto" w:fill="auto"/>
          </w:tcPr>
          <w:p w14:paraId="0E3702C7" w14:textId="77777777" w:rsidR="006C5506" w:rsidRPr="002C0D13" w:rsidRDefault="006C5506">
            <w:pPr>
              <w:rPr>
                <w:color w:val="auto"/>
                <w:sz w:val="10"/>
                <w:szCs w:val="10"/>
              </w:rPr>
            </w:pPr>
          </w:p>
        </w:tc>
        <w:tc>
          <w:tcPr>
            <w:tcW w:w="4373" w:type="dxa"/>
            <w:shd w:val="clear" w:color="auto" w:fill="auto"/>
            <w:vAlign w:val="bottom"/>
          </w:tcPr>
          <w:p w14:paraId="6F72447D"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Insulator sleeves provided at both ends</w:t>
            </w:r>
          </w:p>
        </w:tc>
        <w:tc>
          <w:tcPr>
            <w:tcW w:w="1310" w:type="dxa"/>
            <w:tcBorders>
              <w:top w:val="single" w:sz="4" w:space="0" w:color="auto"/>
            </w:tcBorders>
            <w:shd w:val="clear" w:color="auto" w:fill="auto"/>
          </w:tcPr>
          <w:p w14:paraId="0DBA521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FEC1EBD"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6063FF17" w14:textId="77777777" w:rsidR="006C5506" w:rsidRPr="002C0D13" w:rsidRDefault="006C5506">
            <w:pPr>
              <w:rPr>
                <w:color w:val="auto"/>
                <w:sz w:val="10"/>
                <w:szCs w:val="10"/>
              </w:rPr>
            </w:pPr>
          </w:p>
        </w:tc>
      </w:tr>
      <w:tr w:rsidR="002C0D13" w:rsidRPr="002C0D13" w14:paraId="0043CD6F" w14:textId="77777777">
        <w:trPr>
          <w:trHeight w:hRule="exact" w:val="590"/>
          <w:jc w:val="center"/>
        </w:trPr>
        <w:tc>
          <w:tcPr>
            <w:tcW w:w="845" w:type="dxa"/>
            <w:shd w:val="clear" w:color="auto" w:fill="auto"/>
          </w:tcPr>
          <w:p w14:paraId="225271B2" w14:textId="77777777" w:rsidR="006C5506" w:rsidRPr="002C0D13" w:rsidRDefault="006C5506">
            <w:pPr>
              <w:rPr>
                <w:color w:val="auto"/>
                <w:sz w:val="10"/>
                <w:szCs w:val="10"/>
              </w:rPr>
            </w:pPr>
          </w:p>
        </w:tc>
        <w:tc>
          <w:tcPr>
            <w:tcW w:w="4373" w:type="dxa"/>
            <w:shd w:val="clear" w:color="auto" w:fill="auto"/>
            <w:vAlign w:val="center"/>
          </w:tcPr>
          <w:p w14:paraId="4FE073BC"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Terminals</w:t>
            </w:r>
          </w:p>
        </w:tc>
        <w:tc>
          <w:tcPr>
            <w:tcW w:w="1310" w:type="dxa"/>
            <w:tcBorders>
              <w:top w:val="single" w:sz="4" w:space="0" w:color="auto"/>
            </w:tcBorders>
            <w:shd w:val="clear" w:color="auto" w:fill="auto"/>
          </w:tcPr>
          <w:p w14:paraId="70C4C45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7AE3885"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01BB0F3A" w14:textId="77777777" w:rsidR="006C5506" w:rsidRPr="002C0D13" w:rsidRDefault="006C5506">
            <w:pPr>
              <w:rPr>
                <w:color w:val="auto"/>
                <w:sz w:val="10"/>
                <w:szCs w:val="10"/>
              </w:rPr>
            </w:pPr>
          </w:p>
        </w:tc>
      </w:tr>
      <w:tr w:rsidR="002C0D13" w:rsidRPr="002C0D13" w14:paraId="03F16289" w14:textId="77777777">
        <w:trPr>
          <w:trHeight w:hRule="exact" w:val="427"/>
          <w:jc w:val="center"/>
        </w:trPr>
        <w:tc>
          <w:tcPr>
            <w:tcW w:w="845" w:type="dxa"/>
            <w:shd w:val="clear" w:color="auto" w:fill="auto"/>
          </w:tcPr>
          <w:p w14:paraId="442CD8FE" w14:textId="77777777" w:rsidR="006C5506" w:rsidRPr="002C0D13" w:rsidRDefault="006C5506">
            <w:pPr>
              <w:rPr>
                <w:color w:val="auto"/>
                <w:sz w:val="10"/>
                <w:szCs w:val="10"/>
              </w:rPr>
            </w:pPr>
          </w:p>
        </w:tc>
        <w:tc>
          <w:tcPr>
            <w:tcW w:w="4373" w:type="dxa"/>
            <w:shd w:val="clear" w:color="auto" w:fill="auto"/>
            <w:vAlign w:val="bottom"/>
          </w:tcPr>
          <w:p w14:paraId="078D658F" w14:textId="77777777" w:rsidR="006C5506" w:rsidRPr="002C0D13" w:rsidRDefault="007A1DE0">
            <w:pPr>
              <w:pStyle w:val="Other0"/>
              <w:spacing w:after="0"/>
              <w:ind w:firstLine="300"/>
              <w:rPr>
                <w:color w:val="auto"/>
              </w:rPr>
            </w:pPr>
            <w:r w:rsidRPr="002C0D13">
              <w:rPr>
                <w:rStyle w:val="Other"/>
                <w:color w:val="auto"/>
              </w:rPr>
              <w:t>a) Make</w:t>
            </w:r>
          </w:p>
        </w:tc>
        <w:tc>
          <w:tcPr>
            <w:tcW w:w="1310" w:type="dxa"/>
            <w:shd w:val="clear" w:color="auto" w:fill="auto"/>
          </w:tcPr>
          <w:p w14:paraId="567DC7A2" w14:textId="77777777" w:rsidR="006C5506" w:rsidRPr="002C0D13" w:rsidRDefault="006C5506">
            <w:pPr>
              <w:rPr>
                <w:color w:val="auto"/>
                <w:sz w:val="10"/>
                <w:szCs w:val="10"/>
              </w:rPr>
            </w:pPr>
          </w:p>
        </w:tc>
        <w:tc>
          <w:tcPr>
            <w:tcW w:w="1613" w:type="dxa"/>
            <w:shd w:val="clear" w:color="auto" w:fill="auto"/>
          </w:tcPr>
          <w:p w14:paraId="326083E5" w14:textId="77777777" w:rsidR="006C5506" w:rsidRPr="002C0D13" w:rsidRDefault="006C5506">
            <w:pPr>
              <w:rPr>
                <w:color w:val="auto"/>
                <w:sz w:val="10"/>
                <w:szCs w:val="10"/>
              </w:rPr>
            </w:pPr>
          </w:p>
        </w:tc>
        <w:tc>
          <w:tcPr>
            <w:tcW w:w="2026" w:type="dxa"/>
            <w:shd w:val="clear" w:color="auto" w:fill="auto"/>
          </w:tcPr>
          <w:p w14:paraId="3BB0AD33" w14:textId="77777777" w:rsidR="006C5506" w:rsidRPr="002C0D13" w:rsidRDefault="006C5506">
            <w:pPr>
              <w:rPr>
                <w:color w:val="auto"/>
                <w:sz w:val="10"/>
                <w:szCs w:val="10"/>
              </w:rPr>
            </w:pPr>
          </w:p>
        </w:tc>
      </w:tr>
      <w:tr w:rsidR="002C0D13" w:rsidRPr="002C0D13" w14:paraId="144AC771" w14:textId="77777777">
        <w:trPr>
          <w:trHeight w:hRule="exact" w:val="509"/>
          <w:jc w:val="center"/>
        </w:trPr>
        <w:tc>
          <w:tcPr>
            <w:tcW w:w="845" w:type="dxa"/>
            <w:shd w:val="clear" w:color="auto" w:fill="auto"/>
          </w:tcPr>
          <w:p w14:paraId="5E5DCF8D" w14:textId="77777777" w:rsidR="006C5506" w:rsidRPr="002C0D13" w:rsidRDefault="006C5506">
            <w:pPr>
              <w:rPr>
                <w:color w:val="auto"/>
                <w:sz w:val="10"/>
                <w:szCs w:val="10"/>
              </w:rPr>
            </w:pPr>
          </w:p>
        </w:tc>
        <w:tc>
          <w:tcPr>
            <w:tcW w:w="4373" w:type="dxa"/>
            <w:shd w:val="clear" w:color="auto" w:fill="auto"/>
            <w:vAlign w:val="bottom"/>
          </w:tcPr>
          <w:p w14:paraId="4FF02D63" w14:textId="77777777" w:rsidR="006C5506" w:rsidRPr="002C0D13" w:rsidRDefault="007A1DE0">
            <w:pPr>
              <w:pStyle w:val="Other0"/>
              <w:spacing w:after="0"/>
              <w:ind w:firstLine="300"/>
              <w:rPr>
                <w:color w:val="auto"/>
              </w:rPr>
            </w:pPr>
            <w:r w:rsidRPr="002C0D13">
              <w:rPr>
                <w:rStyle w:val="Other"/>
                <w:color w:val="auto"/>
              </w:rPr>
              <w:t>b) Current rating</w:t>
            </w:r>
          </w:p>
        </w:tc>
        <w:tc>
          <w:tcPr>
            <w:tcW w:w="1310" w:type="dxa"/>
            <w:tcBorders>
              <w:top w:val="single" w:sz="4" w:space="0" w:color="auto"/>
            </w:tcBorders>
            <w:shd w:val="clear" w:color="auto" w:fill="auto"/>
          </w:tcPr>
          <w:p w14:paraId="4C0A0EA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8E0CE6C"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235BD017" w14:textId="77777777" w:rsidR="006C5506" w:rsidRPr="002C0D13" w:rsidRDefault="006C5506">
            <w:pPr>
              <w:rPr>
                <w:color w:val="auto"/>
                <w:sz w:val="10"/>
                <w:szCs w:val="10"/>
              </w:rPr>
            </w:pPr>
          </w:p>
        </w:tc>
      </w:tr>
      <w:tr w:rsidR="002C0D13" w:rsidRPr="002C0D13" w14:paraId="78DA882D" w14:textId="77777777">
        <w:trPr>
          <w:trHeight w:hRule="exact" w:val="509"/>
          <w:jc w:val="center"/>
        </w:trPr>
        <w:tc>
          <w:tcPr>
            <w:tcW w:w="845" w:type="dxa"/>
            <w:shd w:val="clear" w:color="auto" w:fill="auto"/>
          </w:tcPr>
          <w:p w14:paraId="13D1FFAA" w14:textId="77777777" w:rsidR="006C5506" w:rsidRPr="002C0D13" w:rsidRDefault="006C5506">
            <w:pPr>
              <w:rPr>
                <w:color w:val="auto"/>
                <w:sz w:val="10"/>
                <w:szCs w:val="10"/>
              </w:rPr>
            </w:pPr>
          </w:p>
        </w:tc>
        <w:tc>
          <w:tcPr>
            <w:tcW w:w="4373" w:type="dxa"/>
            <w:shd w:val="clear" w:color="auto" w:fill="auto"/>
            <w:vAlign w:val="bottom"/>
          </w:tcPr>
          <w:p w14:paraId="7A49C66A" w14:textId="77777777" w:rsidR="006C5506" w:rsidRPr="002C0D13" w:rsidRDefault="007A1DE0">
            <w:pPr>
              <w:pStyle w:val="Other0"/>
              <w:spacing w:after="0"/>
              <w:ind w:firstLine="300"/>
              <w:rPr>
                <w:color w:val="auto"/>
              </w:rPr>
            </w:pPr>
            <w:r w:rsidRPr="002C0D13">
              <w:rPr>
                <w:rStyle w:val="Other"/>
                <w:color w:val="auto"/>
              </w:rPr>
              <w:t>c) Clamp type or bolt type</w:t>
            </w:r>
          </w:p>
        </w:tc>
        <w:tc>
          <w:tcPr>
            <w:tcW w:w="1310" w:type="dxa"/>
            <w:tcBorders>
              <w:top w:val="single" w:sz="4" w:space="0" w:color="auto"/>
            </w:tcBorders>
            <w:shd w:val="clear" w:color="auto" w:fill="auto"/>
          </w:tcPr>
          <w:p w14:paraId="7B4DD06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3412861"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25B70228" w14:textId="77777777" w:rsidR="006C5506" w:rsidRPr="002C0D13" w:rsidRDefault="006C5506">
            <w:pPr>
              <w:rPr>
                <w:color w:val="auto"/>
                <w:sz w:val="10"/>
                <w:szCs w:val="10"/>
              </w:rPr>
            </w:pPr>
          </w:p>
        </w:tc>
      </w:tr>
      <w:tr w:rsidR="002C0D13" w:rsidRPr="002C0D13" w14:paraId="7CFB6D87" w14:textId="77777777">
        <w:trPr>
          <w:trHeight w:hRule="exact" w:val="509"/>
          <w:jc w:val="center"/>
        </w:trPr>
        <w:tc>
          <w:tcPr>
            <w:tcW w:w="845" w:type="dxa"/>
            <w:shd w:val="clear" w:color="auto" w:fill="auto"/>
          </w:tcPr>
          <w:p w14:paraId="72A729C5" w14:textId="77777777" w:rsidR="006C5506" w:rsidRPr="002C0D13" w:rsidRDefault="006C5506">
            <w:pPr>
              <w:rPr>
                <w:color w:val="auto"/>
                <w:sz w:val="10"/>
                <w:szCs w:val="10"/>
              </w:rPr>
            </w:pPr>
          </w:p>
        </w:tc>
        <w:tc>
          <w:tcPr>
            <w:tcW w:w="4373" w:type="dxa"/>
            <w:shd w:val="clear" w:color="auto" w:fill="auto"/>
            <w:vAlign w:val="bottom"/>
          </w:tcPr>
          <w:p w14:paraId="11FA5B7D" w14:textId="77777777" w:rsidR="006C5506" w:rsidRPr="002C0D13" w:rsidRDefault="007A1DE0">
            <w:pPr>
              <w:pStyle w:val="Other0"/>
              <w:spacing w:after="0"/>
              <w:ind w:firstLine="300"/>
              <w:rPr>
                <w:color w:val="auto"/>
              </w:rPr>
            </w:pPr>
            <w:r w:rsidRPr="002C0D13">
              <w:rPr>
                <w:rStyle w:val="Other"/>
                <w:color w:val="auto"/>
              </w:rPr>
              <w:t>d) Maximum conductor size and no. of</w:t>
            </w:r>
          </w:p>
        </w:tc>
        <w:tc>
          <w:tcPr>
            <w:tcW w:w="1310" w:type="dxa"/>
            <w:tcBorders>
              <w:top w:val="single" w:sz="4" w:space="0" w:color="auto"/>
            </w:tcBorders>
            <w:shd w:val="clear" w:color="auto" w:fill="auto"/>
          </w:tcPr>
          <w:p w14:paraId="4C9473B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62750B9"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5D50B9F9" w14:textId="77777777" w:rsidR="006C5506" w:rsidRPr="002C0D13" w:rsidRDefault="006C5506">
            <w:pPr>
              <w:rPr>
                <w:color w:val="auto"/>
                <w:sz w:val="10"/>
                <w:szCs w:val="10"/>
              </w:rPr>
            </w:pPr>
          </w:p>
        </w:tc>
      </w:tr>
      <w:tr w:rsidR="002C0D13" w:rsidRPr="002C0D13" w14:paraId="663C87CB" w14:textId="77777777">
        <w:trPr>
          <w:trHeight w:hRule="exact" w:val="331"/>
          <w:jc w:val="center"/>
        </w:trPr>
        <w:tc>
          <w:tcPr>
            <w:tcW w:w="845" w:type="dxa"/>
            <w:shd w:val="clear" w:color="auto" w:fill="auto"/>
          </w:tcPr>
          <w:p w14:paraId="54A5DFB5" w14:textId="77777777" w:rsidR="006C5506" w:rsidRPr="002C0D13" w:rsidRDefault="006C5506">
            <w:pPr>
              <w:rPr>
                <w:color w:val="auto"/>
                <w:sz w:val="10"/>
                <w:szCs w:val="10"/>
              </w:rPr>
            </w:pPr>
          </w:p>
        </w:tc>
        <w:tc>
          <w:tcPr>
            <w:tcW w:w="4373" w:type="dxa"/>
            <w:shd w:val="clear" w:color="auto" w:fill="auto"/>
          </w:tcPr>
          <w:p w14:paraId="7A8412C5" w14:textId="77777777" w:rsidR="006C5506" w:rsidRPr="002C0D13" w:rsidRDefault="007A1DE0">
            <w:pPr>
              <w:pStyle w:val="Other0"/>
              <w:spacing w:after="0"/>
              <w:ind w:firstLine="680"/>
              <w:rPr>
                <w:color w:val="auto"/>
              </w:rPr>
            </w:pPr>
            <w:r w:rsidRPr="002C0D13">
              <w:rPr>
                <w:rStyle w:val="Other"/>
                <w:color w:val="auto"/>
              </w:rPr>
              <w:t>conductor which it can receive</w:t>
            </w:r>
          </w:p>
        </w:tc>
        <w:tc>
          <w:tcPr>
            <w:tcW w:w="1310" w:type="dxa"/>
            <w:tcBorders>
              <w:top w:val="single" w:sz="4" w:space="0" w:color="auto"/>
            </w:tcBorders>
            <w:shd w:val="clear" w:color="auto" w:fill="auto"/>
          </w:tcPr>
          <w:p w14:paraId="37D0FE9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7C48800"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79A26653" w14:textId="77777777" w:rsidR="006C5506" w:rsidRPr="002C0D13" w:rsidRDefault="006C5506">
            <w:pPr>
              <w:rPr>
                <w:color w:val="auto"/>
                <w:sz w:val="10"/>
                <w:szCs w:val="10"/>
              </w:rPr>
            </w:pPr>
          </w:p>
        </w:tc>
      </w:tr>
      <w:tr w:rsidR="002C0D13" w:rsidRPr="002C0D13" w14:paraId="54492580" w14:textId="77777777">
        <w:trPr>
          <w:trHeight w:hRule="exact" w:val="384"/>
          <w:jc w:val="center"/>
        </w:trPr>
        <w:tc>
          <w:tcPr>
            <w:tcW w:w="845" w:type="dxa"/>
            <w:shd w:val="clear" w:color="auto" w:fill="auto"/>
          </w:tcPr>
          <w:p w14:paraId="3B326A83" w14:textId="77777777" w:rsidR="006C5506" w:rsidRPr="002C0D13" w:rsidRDefault="006C5506">
            <w:pPr>
              <w:rPr>
                <w:color w:val="auto"/>
                <w:sz w:val="10"/>
                <w:szCs w:val="10"/>
              </w:rPr>
            </w:pPr>
          </w:p>
        </w:tc>
        <w:tc>
          <w:tcPr>
            <w:tcW w:w="4373" w:type="dxa"/>
            <w:shd w:val="clear" w:color="auto" w:fill="auto"/>
            <w:vAlign w:val="bottom"/>
          </w:tcPr>
          <w:p w14:paraId="182CEF6C" w14:textId="77777777" w:rsidR="006C5506" w:rsidRPr="002C0D13" w:rsidRDefault="007A1DE0">
            <w:pPr>
              <w:pStyle w:val="Other0"/>
              <w:spacing w:after="0"/>
              <w:ind w:firstLine="300"/>
              <w:rPr>
                <w:color w:val="auto"/>
              </w:rPr>
            </w:pPr>
            <w:r w:rsidRPr="002C0D13">
              <w:rPr>
                <w:rStyle w:val="Other"/>
                <w:color w:val="auto"/>
              </w:rPr>
              <w:t>e) Disconnecting type of CT circuit</w:t>
            </w:r>
          </w:p>
        </w:tc>
        <w:tc>
          <w:tcPr>
            <w:tcW w:w="1310" w:type="dxa"/>
            <w:shd w:val="clear" w:color="auto" w:fill="auto"/>
          </w:tcPr>
          <w:p w14:paraId="0EE9AED2" w14:textId="77777777" w:rsidR="006C5506" w:rsidRPr="002C0D13" w:rsidRDefault="006C5506">
            <w:pPr>
              <w:rPr>
                <w:color w:val="auto"/>
                <w:sz w:val="10"/>
                <w:szCs w:val="10"/>
              </w:rPr>
            </w:pPr>
          </w:p>
        </w:tc>
        <w:tc>
          <w:tcPr>
            <w:tcW w:w="1613" w:type="dxa"/>
            <w:shd w:val="clear" w:color="auto" w:fill="auto"/>
          </w:tcPr>
          <w:p w14:paraId="35E464B0" w14:textId="77777777" w:rsidR="006C5506" w:rsidRPr="002C0D13" w:rsidRDefault="006C5506">
            <w:pPr>
              <w:rPr>
                <w:color w:val="auto"/>
                <w:sz w:val="10"/>
                <w:szCs w:val="10"/>
              </w:rPr>
            </w:pPr>
          </w:p>
        </w:tc>
        <w:tc>
          <w:tcPr>
            <w:tcW w:w="2026" w:type="dxa"/>
            <w:shd w:val="clear" w:color="auto" w:fill="auto"/>
          </w:tcPr>
          <w:p w14:paraId="15F788D6" w14:textId="77777777" w:rsidR="006C5506" w:rsidRPr="002C0D13" w:rsidRDefault="006C5506">
            <w:pPr>
              <w:rPr>
                <w:color w:val="auto"/>
                <w:sz w:val="10"/>
                <w:szCs w:val="10"/>
              </w:rPr>
            </w:pPr>
          </w:p>
        </w:tc>
      </w:tr>
      <w:tr w:rsidR="002C0D13" w:rsidRPr="002C0D13" w14:paraId="769C89F9" w14:textId="77777777">
        <w:trPr>
          <w:trHeight w:hRule="exact" w:val="509"/>
          <w:jc w:val="center"/>
        </w:trPr>
        <w:tc>
          <w:tcPr>
            <w:tcW w:w="845" w:type="dxa"/>
            <w:shd w:val="clear" w:color="auto" w:fill="auto"/>
          </w:tcPr>
          <w:p w14:paraId="15307C57" w14:textId="77777777" w:rsidR="006C5506" w:rsidRPr="002C0D13" w:rsidRDefault="006C5506">
            <w:pPr>
              <w:rPr>
                <w:color w:val="auto"/>
                <w:sz w:val="10"/>
                <w:szCs w:val="10"/>
              </w:rPr>
            </w:pPr>
          </w:p>
        </w:tc>
        <w:tc>
          <w:tcPr>
            <w:tcW w:w="4373" w:type="dxa"/>
            <w:shd w:val="clear" w:color="auto" w:fill="auto"/>
            <w:vAlign w:val="bottom"/>
          </w:tcPr>
          <w:p w14:paraId="001ECB1C" w14:textId="77777777" w:rsidR="006C5506" w:rsidRPr="002C0D13" w:rsidRDefault="007A1DE0">
            <w:pPr>
              <w:pStyle w:val="Other0"/>
              <w:spacing w:after="0"/>
              <w:ind w:firstLine="300"/>
              <w:rPr>
                <w:color w:val="auto"/>
              </w:rPr>
            </w:pPr>
            <w:r w:rsidRPr="002C0D13">
              <w:rPr>
                <w:rStyle w:val="Other"/>
                <w:color w:val="auto"/>
              </w:rPr>
              <w:t>f) Terminal marking facility provided</w:t>
            </w:r>
          </w:p>
        </w:tc>
        <w:tc>
          <w:tcPr>
            <w:tcW w:w="1310" w:type="dxa"/>
            <w:tcBorders>
              <w:top w:val="single" w:sz="4" w:space="0" w:color="auto"/>
            </w:tcBorders>
            <w:shd w:val="clear" w:color="auto" w:fill="auto"/>
          </w:tcPr>
          <w:p w14:paraId="386298C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98D1A6A"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753B14DE" w14:textId="77777777" w:rsidR="006C5506" w:rsidRPr="002C0D13" w:rsidRDefault="006C5506">
            <w:pPr>
              <w:rPr>
                <w:color w:val="auto"/>
                <w:sz w:val="10"/>
                <w:szCs w:val="10"/>
              </w:rPr>
            </w:pPr>
          </w:p>
        </w:tc>
      </w:tr>
      <w:tr w:rsidR="002C0D13" w:rsidRPr="002C0D13" w14:paraId="1280753D" w14:textId="77777777">
        <w:trPr>
          <w:trHeight w:hRule="exact" w:val="509"/>
          <w:jc w:val="center"/>
        </w:trPr>
        <w:tc>
          <w:tcPr>
            <w:tcW w:w="845" w:type="dxa"/>
            <w:shd w:val="clear" w:color="auto" w:fill="auto"/>
          </w:tcPr>
          <w:p w14:paraId="6E660313" w14:textId="77777777" w:rsidR="006C5506" w:rsidRPr="002C0D13" w:rsidRDefault="006C5506">
            <w:pPr>
              <w:rPr>
                <w:color w:val="auto"/>
                <w:sz w:val="10"/>
                <w:szCs w:val="10"/>
              </w:rPr>
            </w:pPr>
          </w:p>
        </w:tc>
        <w:tc>
          <w:tcPr>
            <w:tcW w:w="4373" w:type="dxa"/>
            <w:shd w:val="clear" w:color="auto" w:fill="auto"/>
            <w:vAlign w:val="bottom"/>
          </w:tcPr>
          <w:p w14:paraId="5A90E636" w14:textId="77777777" w:rsidR="006C5506" w:rsidRPr="002C0D13" w:rsidRDefault="007A1DE0">
            <w:pPr>
              <w:pStyle w:val="Other0"/>
              <w:spacing w:after="0"/>
              <w:ind w:firstLine="300"/>
              <w:rPr>
                <w:color w:val="auto"/>
              </w:rPr>
            </w:pPr>
            <w:r w:rsidRPr="002C0D13">
              <w:rPr>
                <w:rStyle w:val="Other"/>
                <w:color w:val="auto"/>
              </w:rPr>
              <w:t>g) Crimp type connectors provided at the</w:t>
            </w:r>
          </w:p>
        </w:tc>
        <w:tc>
          <w:tcPr>
            <w:tcW w:w="1310" w:type="dxa"/>
            <w:tcBorders>
              <w:top w:val="single" w:sz="4" w:space="0" w:color="auto"/>
            </w:tcBorders>
            <w:shd w:val="clear" w:color="auto" w:fill="auto"/>
          </w:tcPr>
          <w:p w14:paraId="03DC9EA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1BE4760"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3BC51341" w14:textId="77777777" w:rsidR="006C5506" w:rsidRPr="002C0D13" w:rsidRDefault="006C5506">
            <w:pPr>
              <w:rPr>
                <w:color w:val="auto"/>
                <w:sz w:val="10"/>
                <w:szCs w:val="10"/>
              </w:rPr>
            </w:pPr>
          </w:p>
        </w:tc>
      </w:tr>
      <w:tr w:rsidR="002C0D13" w:rsidRPr="002C0D13" w14:paraId="60694E93" w14:textId="77777777">
        <w:trPr>
          <w:trHeight w:hRule="exact" w:val="331"/>
          <w:jc w:val="center"/>
        </w:trPr>
        <w:tc>
          <w:tcPr>
            <w:tcW w:w="845" w:type="dxa"/>
            <w:shd w:val="clear" w:color="auto" w:fill="auto"/>
          </w:tcPr>
          <w:p w14:paraId="651E69B8" w14:textId="77777777" w:rsidR="006C5506" w:rsidRPr="002C0D13" w:rsidRDefault="006C5506">
            <w:pPr>
              <w:rPr>
                <w:color w:val="auto"/>
                <w:sz w:val="10"/>
                <w:szCs w:val="10"/>
              </w:rPr>
            </w:pPr>
          </w:p>
        </w:tc>
        <w:tc>
          <w:tcPr>
            <w:tcW w:w="4373" w:type="dxa"/>
            <w:shd w:val="clear" w:color="auto" w:fill="auto"/>
          </w:tcPr>
          <w:p w14:paraId="5ACA9966" w14:textId="77777777" w:rsidR="006C5506" w:rsidRPr="002C0D13" w:rsidRDefault="007A1DE0">
            <w:pPr>
              <w:pStyle w:val="Other0"/>
              <w:spacing w:after="0"/>
              <w:ind w:firstLine="680"/>
              <w:rPr>
                <w:color w:val="auto"/>
              </w:rPr>
            </w:pPr>
            <w:r w:rsidRPr="002C0D13">
              <w:rPr>
                <w:rStyle w:val="Other"/>
                <w:color w:val="auto"/>
              </w:rPr>
              <w:t>terminals</w:t>
            </w:r>
          </w:p>
        </w:tc>
        <w:tc>
          <w:tcPr>
            <w:tcW w:w="1310" w:type="dxa"/>
            <w:tcBorders>
              <w:top w:val="single" w:sz="4" w:space="0" w:color="auto"/>
            </w:tcBorders>
            <w:shd w:val="clear" w:color="auto" w:fill="auto"/>
          </w:tcPr>
          <w:p w14:paraId="296BCAE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754BD04"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78E410E6" w14:textId="77777777" w:rsidR="006C5506" w:rsidRPr="002C0D13" w:rsidRDefault="006C5506">
            <w:pPr>
              <w:rPr>
                <w:color w:val="auto"/>
                <w:sz w:val="10"/>
                <w:szCs w:val="10"/>
              </w:rPr>
            </w:pPr>
          </w:p>
        </w:tc>
      </w:tr>
      <w:tr w:rsidR="002C0D13" w:rsidRPr="002C0D13" w14:paraId="515F7E0F" w14:textId="77777777">
        <w:trPr>
          <w:trHeight w:hRule="exact" w:val="384"/>
          <w:jc w:val="center"/>
        </w:trPr>
        <w:tc>
          <w:tcPr>
            <w:tcW w:w="845" w:type="dxa"/>
            <w:shd w:val="clear" w:color="auto" w:fill="auto"/>
          </w:tcPr>
          <w:p w14:paraId="42F84388" w14:textId="77777777" w:rsidR="006C5506" w:rsidRPr="002C0D13" w:rsidRDefault="006C5506">
            <w:pPr>
              <w:rPr>
                <w:color w:val="auto"/>
                <w:sz w:val="10"/>
                <w:szCs w:val="10"/>
              </w:rPr>
            </w:pPr>
          </w:p>
        </w:tc>
        <w:tc>
          <w:tcPr>
            <w:tcW w:w="4373" w:type="dxa"/>
            <w:shd w:val="clear" w:color="auto" w:fill="auto"/>
            <w:vAlign w:val="bottom"/>
          </w:tcPr>
          <w:p w14:paraId="494381FC" w14:textId="77777777" w:rsidR="006C5506" w:rsidRPr="002C0D13" w:rsidRDefault="007A1DE0">
            <w:pPr>
              <w:pStyle w:val="Other0"/>
              <w:spacing w:after="0"/>
              <w:ind w:firstLine="300"/>
              <w:rPr>
                <w:color w:val="auto"/>
              </w:rPr>
            </w:pPr>
            <w:r w:rsidRPr="002C0D13">
              <w:rPr>
                <w:rStyle w:val="Other"/>
                <w:color w:val="auto"/>
              </w:rPr>
              <w:t>h) Spare terminals</w:t>
            </w:r>
          </w:p>
        </w:tc>
        <w:tc>
          <w:tcPr>
            <w:tcW w:w="1310" w:type="dxa"/>
            <w:shd w:val="clear" w:color="auto" w:fill="auto"/>
          </w:tcPr>
          <w:p w14:paraId="3DDE889F" w14:textId="77777777" w:rsidR="006C5506" w:rsidRPr="002C0D13" w:rsidRDefault="006C5506">
            <w:pPr>
              <w:rPr>
                <w:color w:val="auto"/>
                <w:sz w:val="10"/>
                <w:szCs w:val="10"/>
              </w:rPr>
            </w:pPr>
          </w:p>
        </w:tc>
        <w:tc>
          <w:tcPr>
            <w:tcW w:w="1613" w:type="dxa"/>
            <w:shd w:val="clear" w:color="auto" w:fill="auto"/>
          </w:tcPr>
          <w:p w14:paraId="1D2C2111" w14:textId="77777777" w:rsidR="006C5506" w:rsidRPr="002C0D13" w:rsidRDefault="006C5506">
            <w:pPr>
              <w:rPr>
                <w:color w:val="auto"/>
                <w:sz w:val="10"/>
                <w:szCs w:val="10"/>
              </w:rPr>
            </w:pPr>
          </w:p>
        </w:tc>
        <w:tc>
          <w:tcPr>
            <w:tcW w:w="2026" w:type="dxa"/>
            <w:shd w:val="clear" w:color="auto" w:fill="auto"/>
          </w:tcPr>
          <w:p w14:paraId="40FD52D5" w14:textId="77777777" w:rsidR="006C5506" w:rsidRPr="002C0D13" w:rsidRDefault="006C5506">
            <w:pPr>
              <w:rPr>
                <w:color w:val="auto"/>
                <w:sz w:val="10"/>
                <w:szCs w:val="10"/>
              </w:rPr>
            </w:pPr>
          </w:p>
        </w:tc>
      </w:tr>
      <w:tr w:rsidR="002C0D13" w:rsidRPr="002C0D13" w14:paraId="310DA158" w14:textId="77777777">
        <w:trPr>
          <w:trHeight w:hRule="exact" w:val="624"/>
          <w:jc w:val="center"/>
        </w:trPr>
        <w:tc>
          <w:tcPr>
            <w:tcW w:w="845" w:type="dxa"/>
            <w:shd w:val="clear" w:color="auto" w:fill="auto"/>
            <w:vAlign w:val="center"/>
          </w:tcPr>
          <w:p w14:paraId="5773E6A1" w14:textId="77777777" w:rsidR="006C5506" w:rsidRPr="002C0D13" w:rsidRDefault="007A1DE0">
            <w:pPr>
              <w:pStyle w:val="Other0"/>
              <w:spacing w:after="0"/>
              <w:rPr>
                <w:color w:val="auto"/>
              </w:rPr>
            </w:pPr>
            <w:r w:rsidRPr="002C0D13">
              <w:rPr>
                <w:rStyle w:val="Other"/>
                <w:color w:val="auto"/>
              </w:rPr>
              <w:t>10.</w:t>
            </w:r>
          </w:p>
        </w:tc>
        <w:tc>
          <w:tcPr>
            <w:tcW w:w="4373" w:type="dxa"/>
            <w:shd w:val="clear" w:color="auto" w:fill="auto"/>
            <w:vAlign w:val="center"/>
          </w:tcPr>
          <w:p w14:paraId="14639EE2" w14:textId="77777777" w:rsidR="006C5506" w:rsidRPr="002C0D13" w:rsidRDefault="007A1DE0">
            <w:pPr>
              <w:pStyle w:val="Other0"/>
              <w:spacing w:after="0"/>
              <w:ind w:firstLine="300"/>
              <w:rPr>
                <w:color w:val="auto"/>
              </w:rPr>
            </w:pPr>
            <w:r w:rsidRPr="002C0D13">
              <w:rPr>
                <w:rStyle w:val="Other"/>
                <w:color w:val="auto"/>
              </w:rPr>
              <w:t>Conditions of transport</w:t>
            </w:r>
          </w:p>
        </w:tc>
        <w:tc>
          <w:tcPr>
            <w:tcW w:w="1310" w:type="dxa"/>
            <w:tcBorders>
              <w:top w:val="single" w:sz="4" w:space="0" w:color="auto"/>
            </w:tcBorders>
            <w:shd w:val="clear" w:color="auto" w:fill="auto"/>
          </w:tcPr>
          <w:p w14:paraId="4CD3094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7171BEA"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2C96D246" w14:textId="77777777" w:rsidR="006C5506" w:rsidRPr="002C0D13" w:rsidRDefault="006C5506">
            <w:pPr>
              <w:rPr>
                <w:color w:val="auto"/>
                <w:sz w:val="10"/>
                <w:szCs w:val="10"/>
              </w:rPr>
            </w:pPr>
          </w:p>
        </w:tc>
      </w:tr>
      <w:tr w:rsidR="002C0D13" w:rsidRPr="002C0D13" w14:paraId="4FB6389E" w14:textId="77777777">
        <w:trPr>
          <w:trHeight w:hRule="exact" w:val="504"/>
          <w:jc w:val="center"/>
        </w:trPr>
        <w:tc>
          <w:tcPr>
            <w:tcW w:w="845" w:type="dxa"/>
            <w:shd w:val="clear" w:color="auto" w:fill="auto"/>
            <w:vAlign w:val="center"/>
          </w:tcPr>
          <w:p w14:paraId="72F3859B" w14:textId="77777777" w:rsidR="006C5506" w:rsidRPr="002C0D13" w:rsidRDefault="007A1DE0">
            <w:pPr>
              <w:pStyle w:val="Other0"/>
              <w:spacing w:after="0"/>
              <w:rPr>
                <w:color w:val="auto"/>
              </w:rPr>
            </w:pPr>
            <w:r w:rsidRPr="002C0D13">
              <w:rPr>
                <w:rStyle w:val="Other"/>
                <w:color w:val="auto"/>
              </w:rPr>
              <w:t>10.1.</w:t>
            </w:r>
          </w:p>
        </w:tc>
        <w:tc>
          <w:tcPr>
            <w:tcW w:w="4373" w:type="dxa"/>
            <w:shd w:val="clear" w:color="auto" w:fill="auto"/>
            <w:vAlign w:val="center"/>
          </w:tcPr>
          <w:p w14:paraId="035986F2" w14:textId="77777777" w:rsidR="006C5506" w:rsidRPr="002C0D13" w:rsidRDefault="007A1DE0">
            <w:pPr>
              <w:pStyle w:val="Other0"/>
              <w:spacing w:after="0"/>
              <w:ind w:firstLine="300"/>
              <w:rPr>
                <w:color w:val="auto"/>
              </w:rPr>
            </w:pPr>
            <w:r w:rsidRPr="002C0D13">
              <w:rPr>
                <w:rStyle w:val="Other"/>
                <w:color w:val="auto"/>
              </w:rPr>
              <w:t>Heaviest part for transportation</w:t>
            </w:r>
          </w:p>
        </w:tc>
        <w:tc>
          <w:tcPr>
            <w:tcW w:w="1310" w:type="dxa"/>
            <w:shd w:val="clear" w:color="auto" w:fill="auto"/>
          </w:tcPr>
          <w:p w14:paraId="1C9A9A4E" w14:textId="77777777" w:rsidR="006C5506" w:rsidRPr="002C0D13" w:rsidRDefault="006C5506">
            <w:pPr>
              <w:rPr>
                <w:color w:val="auto"/>
                <w:sz w:val="10"/>
                <w:szCs w:val="10"/>
              </w:rPr>
            </w:pPr>
          </w:p>
        </w:tc>
        <w:tc>
          <w:tcPr>
            <w:tcW w:w="1613" w:type="dxa"/>
            <w:shd w:val="clear" w:color="auto" w:fill="auto"/>
          </w:tcPr>
          <w:p w14:paraId="721E5223" w14:textId="77777777" w:rsidR="006C5506" w:rsidRPr="002C0D13" w:rsidRDefault="006C5506">
            <w:pPr>
              <w:rPr>
                <w:color w:val="auto"/>
                <w:sz w:val="10"/>
                <w:szCs w:val="10"/>
              </w:rPr>
            </w:pPr>
          </w:p>
        </w:tc>
        <w:tc>
          <w:tcPr>
            <w:tcW w:w="2026" w:type="dxa"/>
            <w:shd w:val="clear" w:color="auto" w:fill="auto"/>
          </w:tcPr>
          <w:p w14:paraId="10420493" w14:textId="77777777" w:rsidR="006C5506" w:rsidRPr="002C0D13" w:rsidRDefault="006C5506">
            <w:pPr>
              <w:rPr>
                <w:color w:val="auto"/>
                <w:sz w:val="10"/>
                <w:szCs w:val="10"/>
              </w:rPr>
            </w:pPr>
          </w:p>
        </w:tc>
      </w:tr>
      <w:tr w:rsidR="002C0D13" w:rsidRPr="002C0D13" w14:paraId="2223004D" w14:textId="77777777">
        <w:trPr>
          <w:trHeight w:hRule="exact" w:val="341"/>
          <w:jc w:val="center"/>
        </w:trPr>
        <w:tc>
          <w:tcPr>
            <w:tcW w:w="845" w:type="dxa"/>
            <w:shd w:val="clear" w:color="auto" w:fill="auto"/>
          </w:tcPr>
          <w:p w14:paraId="1CA6EE9A" w14:textId="77777777" w:rsidR="006C5506" w:rsidRPr="002C0D13" w:rsidRDefault="006C5506">
            <w:pPr>
              <w:rPr>
                <w:color w:val="auto"/>
                <w:sz w:val="10"/>
                <w:szCs w:val="10"/>
              </w:rPr>
            </w:pPr>
          </w:p>
        </w:tc>
        <w:tc>
          <w:tcPr>
            <w:tcW w:w="4373" w:type="dxa"/>
            <w:shd w:val="clear" w:color="auto" w:fill="auto"/>
            <w:vAlign w:val="bottom"/>
          </w:tcPr>
          <w:p w14:paraId="4B1C3E52" w14:textId="77777777" w:rsidR="006C5506" w:rsidRPr="002C0D13" w:rsidRDefault="007A1DE0">
            <w:pPr>
              <w:pStyle w:val="Other0"/>
              <w:spacing w:after="0"/>
              <w:ind w:firstLine="300"/>
              <w:rPr>
                <w:color w:val="auto"/>
              </w:rPr>
            </w:pPr>
            <w:r w:rsidRPr="002C0D13">
              <w:rPr>
                <w:rStyle w:val="Other"/>
                <w:color w:val="auto"/>
              </w:rPr>
              <w:t>- With a weight of</w:t>
            </w:r>
          </w:p>
        </w:tc>
        <w:tc>
          <w:tcPr>
            <w:tcW w:w="1310" w:type="dxa"/>
            <w:shd w:val="clear" w:color="auto" w:fill="auto"/>
            <w:vAlign w:val="bottom"/>
          </w:tcPr>
          <w:p w14:paraId="158FA85B" w14:textId="77777777" w:rsidR="006C5506" w:rsidRPr="002C0D13" w:rsidRDefault="007A1DE0">
            <w:pPr>
              <w:pStyle w:val="Other0"/>
              <w:tabs>
                <w:tab w:val="left" w:pos="1150"/>
              </w:tabs>
              <w:spacing w:after="0"/>
              <w:ind w:firstLine="180"/>
              <w:rPr>
                <w:color w:val="auto"/>
              </w:rPr>
            </w:pPr>
            <w:r w:rsidRPr="002C0D13">
              <w:rPr>
                <w:rStyle w:val="Other"/>
                <w:color w:val="auto"/>
              </w:rPr>
              <w:t>kg.</w:t>
            </w:r>
            <w:r w:rsidRPr="002C0D13">
              <w:rPr>
                <w:rStyle w:val="Other"/>
                <w:color w:val="auto"/>
              </w:rPr>
              <w:tab/>
              <w:t>_</w:t>
            </w:r>
          </w:p>
        </w:tc>
        <w:tc>
          <w:tcPr>
            <w:tcW w:w="1613" w:type="dxa"/>
            <w:shd w:val="clear" w:color="auto" w:fill="auto"/>
          </w:tcPr>
          <w:p w14:paraId="433A795C" w14:textId="77777777" w:rsidR="006C5506" w:rsidRPr="002C0D13" w:rsidRDefault="006C5506">
            <w:pPr>
              <w:rPr>
                <w:color w:val="auto"/>
                <w:sz w:val="10"/>
                <w:szCs w:val="10"/>
              </w:rPr>
            </w:pPr>
          </w:p>
        </w:tc>
        <w:tc>
          <w:tcPr>
            <w:tcW w:w="2026" w:type="dxa"/>
            <w:shd w:val="clear" w:color="auto" w:fill="auto"/>
          </w:tcPr>
          <w:p w14:paraId="354E9125" w14:textId="77777777" w:rsidR="006C5506" w:rsidRPr="002C0D13" w:rsidRDefault="006C5506">
            <w:pPr>
              <w:rPr>
                <w:color w:val="auto"/>
                <w:sz w:val="10"/>
                <w:szCs w:val="10"/>
              </w:rPr>
            </w:pPr>
          </w:p>
        </w:tc>
      </w:tr>
      <w:tr w:rsidR="002C0D13" w:rsidRPr="002C0D13" w14:paraId="7C0E2C34" w14:textId="77777777">
        <w:trPr>
          <w:trHeight w:hRule="exact" w:val="446"/>
          <w:jc w:val="center"/>
        </w:trPr>
        <w:tc>
          <w:tcPr>
            <w:tcW w:w="845" w:type="dxa"/>
            <w:shd w:val="clear" w:color="auto" w:fill="auto"/>
          </w:tcPr>
          <w:p w14:paraId="33CF44DE" w14:textId="77777777" w:rsidR="006C5506" w:rsidRPr="002C0D13" w:rsidRDefault="006C5506">
            <w:pPr>
              <w:rPr>
                <w:color w:val="auto"/>
                <w:sz w:val="10"/>
                <w:szCs w:val="10"/>
              </w:rPr>
            </w:pPr>
          </w:p>
        </w:tc>
        <w:tc>
          <w:tcPr>
            <w:tcW w:w="4373" w:type="dxa"/>
            <w:shd w:val="clear" w:color="auto" w:fill="auto"/>
            <w:vAlign w:val="bottom"/>
          </w:tcPr>
          <w:p w14:paraId="3191C9A6" w14:textId="77777777" w:rsidR="006C5506" w:rsidRPr="002C0D13" w:rsidRDefault="007A1DE0">
            <w:pPr>
              <w:pStyle w:val="Other0"/>
              <w:tabs>
                <w:tab w:val="left" w:pos="3439"/>
              </w:tabs>
              <w:spacing w:after="0"/>
              <w:ind w:firstLine="300"/>
              <w:rPr>
                <w:color w:val="auto"/>
              </w:rPr>
            </w:pPr>
            <w:r w:rsidRPr="002C0D13">
              <w:rPr>
                <w:rStyle w:val="Other"/>
                <w:color w:val="auto"/>
              </w:rPr>
              <w:t>- Overall shipping dimension</w:t>
            </w:r>
            <w:r w:rsidRPr="002C0D13">
              <w:rPr>
                <w:rStyle w:val="Other"/>
                <w:color w:val="auto"/>
              </w:rPr>
              <w:tab/>
              <w:t>(L x W x</w:t>
            </w:r>
          </w:p>
        </w:tc>
        <w:tc>
          <w:tcPr>
            <w:tcW w:w="1310" w:type="dxa"/>
            <w:tcBorders>
              <w:top w:val="single" w:sz="4" w:space="0" w:color="auto"/>
            </w:tcBorders>
            <w:shd w:val="clear" w:color="auto" w:fill="auto"/>
            <w:vAlign w:val="bottom"/>
          </w:tcPr>
          <w:p w14:paraId="40F1A658" w14:textId="77777777" w:rsidR="006C5506" w:rsidRPr="002C0D13" w:rsidRDefault="007A1DE0">
            <w:pPr>
              <w:pStyle w:val="Other0"/>
              <w:spacing w:after="0"/>
              <w:ind w:firstLine="180"/>
              <w:rPr>
                <w:color w:val="auto"/>
              </w:rPr>
            </w:pPr>
            <w:r w:rsidRPr="002C0D13">
              <w:rPr>
                <w:rStyle w:val="Other"/>
                <w:color w:val="auto"/>
              </w:rPr>
              <w:t>m x m x _</w:t>
            </w:r>
          </w:p>
        </w:tc>
        <w:tc>
          <w:tcPr>
            <w:tcW w:w="1613" w:type="dxa"/>
            <w:tcBorders>
              <w:top w:val="single" w:sz="4" w:space="0" w:color="auto"/>
            </w:tcBorders>
            <w:shd w:val="clear" w:color="auto" w:fill="auto"/>
          </w:tcPr>
          <w:p w14:paraId="11874AEC"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0E52081E" w14:textId="77777777" w:rsidR="006C5506" w:rsidRPr="002C0D13" w:rsidRDefault="006C5506">
            <w:pPr>
              <w:rPr>
                <w:color w:val="auto"/>
                <w:sz w:val="10"/>
                <w:szCs w:val="10"/>
              </w:rPr>
            </w:pPr>
          </w:p>
        </w:tc>
      </w:tr>
      <w:tr w:rsidR="002C0D13" w:rsidRPr="002C0D13" w14:paraId="5FCC4061" w14:textId="77777777">
        <w:trPr>
          <w:trHeight w:hRule="exact" w:val="408"/>
          <w:jc w:val="center"/>
        </w:trPr>
        <w:tc>
          <w:tcPr>
            <w:tcW w:w="845" w:type="dxa"/>
            <w:shd w:val="clear" w:color="auto" w:fill="auto"/>
          </w:tcPr>
          <w:p w14:paraId="46C2C7C4" w14:textId="77777777" w:rsidR="006C5506" w:rsidRPr="002C0D13" w:rsidRDefault="006C5506">
            <w:pPr>
              <w:rPr>
                <w:color w:val="auto"/>
                <w:sz w:val="10"/>
                <w:szCs w:val="10"/>
              </w:rPr>
            </w:pPr>
          </w:p>
        </w:tc>
        <w:tc>
          <w:tcPr>
            <w:tcW w:w="4373" w:type="dxa"/>
            <w:shd w:val="clear" w:color="auto" w:fill="auto"/>
            <w:vAlign w:val="center"/>
          </w:tcPr>
          <w:p w14:paraId="3976943A" w14:textId="77777777" w:rsidR="006C5506" w:rsidRPr="002C0D13" w:rsidRDefault="007A1DE0">
            <w:pPr>
              <w:pStyle w:val="Other0"/>
              <w:spacing w:after="0"/>
              <w:ind w:firstLine="300"/>
              <w:rPr>
                <w:color w:val="auto"/>
              </w:rPr>
            </w:pPr>
            <w:r w:rsidRPr="002C0D13">
              <w:rPr>
                <w:rStyle w:val="Other"/>
                <w:color w:val="auto"/>
              </w:rPr>
              <w:t>H)</w:t>
            </w:r>
          </w:p>
        </w:tc>
        <w:tc>
          <w:tcPr>
            <w:tcW w:w="1310" w:type="dxa"/>
            <w:tcBorders>
              <w:top w:val="single" w:sz="4" w:space="0" w:color="auto"/>
            </w:tcBorders>
            <w:shd w:val="clear" w:color="auto" w:fill="auto"/>
            <w:vAlign w:val="center"/>
          </w:tcPr>
          <w:p w14:paraId="15214FBD" w14:textId="77777777" w:rsidR="006C5506" w:rsidRPr="002C0D13" w:rsidRDefault="007A1DE0">
            <w:pPr>
              <w:pStyle w:val="Other0"/>
              <w:spacing w:after="0"/>
              <w:ind w:firstLine="180"/>
              <w:rPr>
                <w:color w:val="auto"/>
              </w:rPr>
            </w:pPr>
            <w:r w:rsidRPr="002C0D13">
              <w:rPr>
                <w:rStyle w:val="Other"/>
                <w:color w:val="auto"/>
              </w:rPr>
              <w:t>m</w:t>
            </w:r>
          </w:p>
        </w:tc>
        <w:tc>
          <w:tcPr>
            <w:tcW w:w="1613" w:type="dxa"/>
            <w:tcBorders>
              <w:top w:val="single" w:sz="4" w:space="0" w:color="auto"/>
            </w:tcBorders>
            <w:shd w:val="clear" w:color="auto" w:fill="auto"/>
          </w:tcPr>
          <w:p w14:paraId="39FCB0E5"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2E1B139D" w14:textId="77777777" w:rsidR="006C5506" w:rsidRPr="002C0D13" w:rsidRDefault="006C5506">
            <w:pPr>
              <w:rPr>
                <w:color w:val="auto"/>
                <w:sz w:val="10"/>
                <w:szCs w:val="10"/>
              </w:rPr>
            </w:pPr>
          </w:p>
        </w:tc>
      </w:tr>
      <w:tr w:rsidR="002C0D13" w:rsidRPr="002C0D13" w14:paraId="4470FDAD" w14:textId="77777777">
        <w:trPr>
          <w:trHeight w:hRule="exact" w:val="480"/>
          <w:jc w:val="center"/>
        </w:trPr>
        <w:tc>
          <w:tcPr>
            <w:tcW w:w="845" w:type="dxa"/>
            <w:shd w:val="clear" w:color="auto" w:fill="auto"/>
            <w:vAlign w:val="center"/>
          </w:tcPr>
          <w:p w14:paraId="39CEBAFB" w14:textId="77777777" w:rsidR="006C5506" w:rsidRPr="002C0D13" w:rsidRDefault="007A1DE0">
            <w:pPr>
              <w:pStyle w:val="Other0"/>
              <w:spacing w:after="0"/>
              <w:rPr>
                <w:color w:val="auto"/>
              </w:rPr>
            </w:pPr>
            <w:r w:rsidRPr="002C0D13">
              <w:rPr>
                <w:rStyle w:val="Other"/>
                <w:color w:val="auto"/>
              </w:rPr>
              <w:t>10.2.</w:t>
            </w:r>
          </w:p>
        </w:tc>
        <w:tc>
          <w:tcPr>
            <w:tcW w:w="4373" w:type="dxa"/>
            <w:shd w:val="clear" w:color="auto" w:fill="auto"/>
            <w:vAlign w:val="center"/>
          </w:tcPr>
          <w:p w14:paraId="4AE7FEAF" w14:textId="77777777" w:rsidR="006C5506" w:rsidRPr="002C0D13" w:rsidRDefault="007A1DE0">
            <w:pPr>
              <w:pStyle w:val="Other0"/>
              <w:spacing w:after="0"/>
              <w:ind w:firstLine="300"/>
              <w:rPr>
                <w:color w:val="auto"/>
              </w:rPr>
            </w:pPr>
            <w:r w:rsidRPr="002C0D13">
              <w:rPr>
                <w:rStyle w:val="Other"/>
                <w:color w:val="auto"/>
              </w:rPr>
              <w:t>Largest part for transportation</w:t>
            </w:r>
          </w:p>
        </w:tc>
        <w:tc>
          <w:tcPr>
            <w:tcW w:w="1310" w:type="dxa"/>
            <w:shd w:val="clear" w:color="auto" w:fill="auto"/>
          </w:tcPr>
          <w:p w14:paraId="41224EB3" w14:textId="77777777" w:rsidR="006C5506" w:rsidRPr="002C0D13" w:rsidRDefault="006C5506">
            <w:pPr>
              <w:rPr>
                <w:color w:val="auto"/>
                <w:sz w:val="10"/>
                <w:szCs w:val="10"/>
              </w:rPr>
            </w:pPr>
          </w:p>
        </w:tc>
        <w:tc>
          <w:tcPr>
            <w:tcW w:w="1613" w:type="dxa"/>
            <w:shd w:val="clear" w:color="auto" w:fill="auto"/>
          </w:tcPr>
          <w:p w14:paraId="5C31FBAC" w14:textId="77777777" w:rsidR="006C5506" w:rsidRPr="002C0D13" w:rsidRDefault="006C5506">
            <w:pPr>
              <w:rPr>
                <w:color w:val="auto"/>
                <w:sz w:val="10"/>
                <w:szCs w:val="10"/>
              </w:rPr>
            </w:pPr>
          </w:p>
        </w:tc>
        <w:tc>
          <w:tcPr>
            <w:tcW w:w="2026" w:type="dxa"/>
            <w:shd w:val="clear" w:color="auto" w:fill="auto"/>
          </w:tcPr>
          <w:p w14:paraId="0490DCBD" w14:textId="77777777" w:rsidR="006C5506" w:rsidRPr="002C0D13" w:rsidRDefault="006C5506">
            <w:pPr>
              <w:rPr>
                <w:color w:val="auto"/>
                <w:sz w:val="10"/>
                <w:szCs w:val="10"/>
              </w:rPr>
            </w:pPr>
          </w:p>
        </w:tc>
      </w:tr>
      <w:tr w:rsidR="002C0D13" w:rsidRPr="002C0D13" w14:paraId="5A41B573" w14:textId="77777777">
        <w:trPr>
          <w:trHeight w:hRule="exact" w:val="341"/>
          <w:jc w:val="center"/>
        </w:trPr>
        <w:tc>
          <w:tcPr>
            <w:tcW w:w="845" w:type="dxa"/>
            <w:shd w:val="clear" w:color="auto" w:fill="auto"/>
          </w:tcPr>
          <w:p w14:paraId="3DC0A679" w14:textId="77777777" w:rsidR="006C5506" w:rsidRPr="002C0D13" w:rsidRDefault="006C5506">
            <w:pPr>
              <w:rPr>
                <w:color w:val="auto"/>
                <w:sz w:val="10"/>
                <w:szCs w:val="10"/>
              </w:rPr>
            </w:pPr>
          </w:p>
        </w:tc>
        <w:tc>
          <w:tcPr>
            <w:tcW w:w="4373" w:type="dxa"/>
            <w:shd w:val="clear" w:color="auto" w:fill="auto"/>
            <w:vAlign w:val="bottom"/>
          </w:tcPr>
          <w:p w14:paraId="22BF3485" w14:textId="77777777" w:rsidR="006C5506" w:rsidRPr="002C0D13" w:rsidRDefault="007A1DE0">
            <w:pPr>
              <w:pStyle w:val="Other0"/>
              <w:spacing w:after="0"/>
              <w:ind w:firstLine="300"/>
              <w:rPr>
                <w:color w:val="auto"/>
              </w:rPr>
            </w:pPr>
            <w:r w:rsidRPr="002C0D13">
              <w:rPr>
                <w:rStyle w:val="Other"/>
                <w:color w:val="auto"/>
              </w:rPr>
              <w:t>- With a weight of</w:t>
            </w:r>
          </w:p>
        </w:tc>
        <w:tc>
          <w:tcPr>
            <w:tcW w:w="1310" w:type="dxa"/>
            <w:shd w:val="clear" w:color="auto" w:fill="auto"/>
            <w:vAlign w:val="bottom"/>
          </w:tcPr>
          <w:p w14:paraId="1C4E8D83" w14:textId="77777777" w:rsidR="006C5506" w:rsidRPr="002C0D13" w:rsidRDefault="007A1DE0">
            <w:pPr>
              <w:pStyle w:val="Other0"/>
              <w:tabs>
                <w:tab w:val="left" w:pos="1150"/>
              </w:tabs>
              <w:spacing w:after="0"/>
              <w:ind w:firstLine="180"/>
              <w:rPr>
                <w:color w:val="auto"/>
              </w:rPr>
            </w:pPr>
            <w:r w:rsidRPr="002C0D13">
              <w:rPr>
                <w:rStyle w:val="Other"/>
                <w:color w:val="auto"/>
              </w:rPr>
              <w:t>kg.</w:t>
            </w:r>
            <w:r w:rsidRPr="002C0D13">
              <w:rPr>
                <w:rStyle w:val="Other"/>
                <w:color w:val="auto"/>
              </w:rPr>
              <w:tab/>
              <w:t>_</w:t>
            </w:r>
          </w:p>
        </w:tc>
        <w:tc>
          <w:tcPr>
            <w:tcW w:w="1613" w:type="dxa"/>
            <w:shd w:val="clear" w:color="auto" w:fill="auto"/>
          </w:tcPr>
          <w:p w14:paraId="0C97A11A" w14:textId="77777777" w:rsidR="006C5506" w:rsidRPr="002C0D13" w:rsidRDefault="006C5506">
            <w:pPr>
              <w:rPr>
                <w:color w:val="auto"/>
                <w:sz w:val="10"/>
                <w:szCs w:val="10"/>
              </w:rPr>
            </w:pPr>
          </w:p>
        </w:tc>
        <w:tc>
          <w:tcPr>
            <w:tcW w:w="2026" w:type="dxa"/>
            <w:shd w:val="clear" w:color="auto" w:fill="auto"/>
          </w:tcPr>
          <w:p w14:paraId="300C1300" w14:textId="77777777" w:rsidR="006C5506" w:rsidRPr="002C0D13" w:rsidRDefault="006C5506">
            <w:pPr>
              <w:rPr>
                <w:color w:val="auto"/>
                <w:sz w:val="10"/>
                <w:szCs w:val="10"/>
              </w:rPr>
            </w:pPr>
          </w:p>
        </w:tc>
      </w:tr>
      <w:tr w:rsidR="002C0D13" w:rsidRPr="002C0D13" w14:paraId="5508ABBB" w14:textId="77777777">
        <w:trPr>
          <w:trHeight w:hRule="exact" w:val="446"/>
          <w:jc w:val="center"/>
        </w:trPr>
        <w:tc>
          <w:tcPr>
            <w:tcW w:w="845" w:type="dxa"/>
            <w:shd w:val="clear" w:color="auto" w:fill="auto"/>
          </w:tcPr>
          <w:p w14:paraId="25DADD70" w14:textId="77777777" w:rsidR="006C5506" w:rsidRPr="002C0D13" w:rsidRDefault="006C5506">
            <w:pPr>
              <w:rPr>
                <w:color w:val="auto"/>
                <w:sz w:val="10"/>
                <w:szCs w:val="10"/>
              </w:rPr>
            </w:pPr>
          </w:p>
        </w:tc>
        <w:tc>
          <w:tcPr>
            <w:tcW w:w="4373" w:type="dxa"/>
            <w:vMerge w:val="restart"/>
            <w:shd w:val="clear" w:color="auto" w:fill="auto"/>
            <w:vAlign w:val="center"/>
          </w:tcPr>
          <w:p w14:paraId="586DD14D" w14:textId="77777777" w:rsidR="006C5506" w:rsidRPr="002C0D13" w:rsidRDefault="007A1DE0">
            <w:pPr>
              <w:pStyle w:val="Other0"/>
              <w:spacing w:after="120"/>
              <w:ind w:firstLine="300"/>
              <w:rPr>
                <w:color w:val="auto"/>
              </w:rPr>
            </w:pPr>
            <w:r w:rsidRPr="002C0D13">
              <w:rPr>
                <w:rStyle w:val="Other"/>
                <w:color w:val="auto"/>
              </w:rPr>
              <w:t>- Overall shipping dimension</w:t>
            </w:r>
          </w:p>
          <w:p w14:paraId="080358FC" w14:textId="77777777" w:rsidR="006C5506" w:rsidRPr="002C0D13" w:rsidRDefault="007A1DE0">
            <w:pPr>
              <w:pStyle w:val="Other0"/>
              <w:spacing w:after="0"/>
              <w:ind w:firstLine="460"/>
              <w:rPr>
                <w:color w:val="auto"/>
              </w:rPr>
            </w:pPr>
            <w:r w:rsidRPr="002C0D13">
              <w:rPr>
                <w:rStyle w:val="Other"/>
                <w:color w:val="auto"/>
              </w:rPr>
              <w:t>(L x W x H)</w:t>
            </w:r>
          </w:p>
        </w:tc>
        <w:tc>
          <w:tcPr>
            <w:tcW w:w="1310" w:type="dxa"/>
            <w:tcBorders>
              <w:top w:val="single" w:sz="4" w:space="0" w:color="auto"/>
            </w:tcBorders>
            <w:shd w:val="clear" w:color="auto" w:fill="auto"/>
            <w:vAlign w:val="bottom"/>
          </w:tcPr>
          <w:p w14:paraId="03795F24" w14:textId="77777777" w:rsidR="006C5506" w:rsidRPr="002C0D13" w:rsidRDefault="007A1DE0">
            <w:pPr>
              <w:pStyle w:val="Other0"/>
              <w:spacing w:after="0"/>
              <w:ind w:firstLine="180"/>
              <w:rPr>
                <w:color w:val="auto"/>
              </w:rPr>
            </w:pPr>
            <w:r w:rsidRPr="002C0D13">
              <w:rPr>
                <w:rStyle w:val="Other"/>
                <w:color w:val="auto"/>
              </w:rPr>
              <w:t>m x m x _</w:t>
            </w:r>
          </w:p>
        </w:tc>
        <w:tc>
          <w:tcPr>
            <w:tcW w:w="1613" w:type="dxa"/>
            <w:tcBorders>
              <w:top w:val="single" w:sz="4" w:space="0" w:color="auto"/>
            </w:tcBorders>
            <w:shd w:val="clear" w:color="auto" w:fill="auto"/>
          </w:tcPr>
          <w:p w14:paraId="6243A644"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584E75C3" w14:textId="77777777" w:rsidR="006C5506" w:rsidRPr="002C0D13" w:rsidRDefault="006C5506">
            <w:pPr>
              <w:rPr>
                <w:color w:val="auto"/>
                <w:sz w:val="10"/>
                <w:szCs w:val="10"/>
              </w:rPr>
            </w:pPr>
          </w:p>
        </w:tc>
      </w:tr>
      <w:tr w:rsidR="002C0D13" w:rsidRPr="002C0D13" w14:paraId="2811C5E5" w14:textId="77777777">
        <w:trPr>
          <w:trHeight w:hRule="exact" w:val="614"/>
          <w:jc w:val="center"/>
        </w:trPr>
        <w:tc>
          <w:tcPr>
            <w:tcW w:w="845" w:type="dxa"/>
            <w:shd w:val="clear" w:color="auto" w:fill="auto"/>
          </w:tcPr>
          <w:p w14:paraId="48B1025E" w14:textId="77777777" w:rsidR="006C5506" w:rsidRPr="002C0D13" w:rsidRDefault="006C5506">
            <w:pPr>
              <w:rPr>
                <w:color w:val="auto"/>
                <w:sz w:val="10"/>
                <w:szCs w:val="10"/>
              </w:rPr>
            </w:pPr>
          </w:p>
        </w:tc>
        <w:tc>
          <w:tcPr>
            <w:tcW w:w="4373" w:type="dxa"/>
            <w:vMerge/>
            <w:shd w:val="clear" w:color="auto" w:fill="auto"/>
            <w:vAlign w:val="center"/>
          </w:tcPr>
          <w:p w14:paraId="49B4BD65" w14:textId="77777777" w:rsidR="006C5506" w:rsidRPr="002C0D13" w:rsidRDefault="006C5506">
            <w:pPr>
              <w:rPr>
                <w:color w:val="auto"/>
              </w:rPr>
            </w:pPr>
          </w:p>
        </w:tc>
        <w:tc>
          <w:tcPr>
            <w:tcW w:w="1310" w:type="dxa"/>
            <w:tcBorders>
              <w:top w:val="single" w:sz="4" w:space="0" w:color="auto"/>
            </w:tcBorders>
            <w:shd w:val="clear" w:color="auto" w:fill="auto"/>
          </w:tcPr>
          <w:p w14:paraId="35D29F16" w14:textId="77777777" w:rsidR="006C5506" w:rsidRPr="002C0D13" w:rsidRDefault="007A1DE0">
            <w:pPr>
              <w:pStyle w:val="Other0"/>
              <w:spacing w:after="0"/>
              <w:ind w:firstLine="180"/>
              <w:rPr>
                <w:color w:val="auto"/>
              </w:rPr>
            </w:pPr>
            <w:r w:rsidRPr="002C0D13">
              <w:rPr>
                <w:rStyle w:val="Other"/>
                <w:color w:val="auto"/>
              </w:rPr>
              <w:t>m</w:t>
            </w:r>
          </w:p>
        </w:tc>
        <w:tc>
          <w:tcPr>
            <w:tcW w:w="1613" w:type="dxa"/>
            <w:tcBorders>
              <w:top w:val="single" w:sz="4" w:space="0" w:color="auto"/>
            </w:tcBorders>
            <w:shd w:val="clear" w:color="auto" w:fill="auto"/>
          </w:tcPr>
          <w:p w14:paraId="6C2DEF33"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393E5A0F" w14:textId="77777777" w:rsidR="006C5506" w:rsidRPr="002C0D13" w:rsidRDefault="006C5506">
            <w:pPr>
              <w:rPr>
                <w:color w:val="auto"/>
                <w:sz w:val="10"/>
                <w:szCs w:val="10"/>
              </w:rPr>
            </w:pPr>
          </w:p>
        </w:tc>
      </w:tr>
      <w:tr w:rsidR="002C0D13" w:rsidRPr="002C0D13" w14:paraId="03B90E04" w14:textId="77777777">
        <w:trPr>
          <w:trHeight w:hRule="exact" w:val="792"/>
          <w:jc w:val="center"/>
        </w:trPr>
        <w:tc>
          <w:tcPr>
            <w:tcW w:w="845" w:type="dxa"/>
            <w:shd w:val="clear" w:color="auto" w:fill="auto"/>
          </w:tcPr>
          <w:p w14:paraId="4CE1B0DE" w14:textId="77777777" w:rsidR="006C5506" w:rsidRPr="002C0D13" w:rsidRDefault="007A1DE0">
            <w:pPr>
              <w:pStyle w:val="Other0"/>
              <w:spacing w:before="80" w:after="0"/>
              <w:rPr>
                <w:color w:val="auto"/>
              </w:rPr>
            </w:pPr>
            <w:r w:rsidRPr="002C0D13">
              <w:rPr>
                <w:rStyle w:val="Other"/>
                <w:color w:val="auto"/>
              </w:rPr>
              <w:t>10.3.</w:t>
            </w:r>
          </w:p>
        </w:tc>
        <w:tc>
          <w:tcPr>
            <w:tcW w:w="4373" w:type="dxa"/>
            <w:vMerge w:val="restart"/>
            <w:shd w:val="clear" w:color="auto" w:fill="auto"/>
            <w:vAlign w:val="center"/>
          </w:tcPr>
          <w:p w14:paraId="094B03DA" w14:textId="77777777" w:rsidR="006C5506" w:rsidRPr="002C0D13" w:rsidRDefault="007A1DE0">
            <w:pPr>
              <w:pStyle w:val="Other0"/>
              <w:spacing w:after="240"/>
              <w:ind w:firstLine="300"/>
              <w:rPr>
                <w:color w:val="auto"/>
              </w:rPr>
            </w:pPr>
            <w:r w:rsidRPr="002C0D13">
              <w:rPr>
                <w:rStyle w:val="Other"/>
                <w:color w:val="auto"/>
              </w:rPr>
              <w:t>Heaviest part for erection</w:t>
            </w:r>
          </w:p>
          <w:p w14:paraId="1DDF7573" w14:textId="77777777" w:rsidR="006C5506" w:rsidRPr="002C0D13" w:rsidRDefault="007A1DE0">
            <w:pPr>
              <w:pStyle w:val="Other0"/>
              <w:spacing w:after="0"/>
              <w:ind w:firstLine="300"/>
              <w:rPr>
                <w:color w:val="auto"/>
              </w:rPr>
            </w:pPr>
            <w:r w:rsidRPr="002C0D13">
              <w:rPr>
                <w:rStyle w:val="Other"/>
                <w:color w:val="auto"/>
              </w:rPr>
              <w:t>- With a weight of</w:t>
            </w:r>
          </w:p>
        </w:tc>
        <w:tc>
          <w:tcPr>
            <w:tcW w:w="1310" w:type="dxa"/>
            <w:shd w:val="clear" w:color="auto" w:fill="auto"/>
            <w:vAlign w:val="bottom"/>
          </w:tcPr>
          <w:p w14:paraId="20A9798C" w14:textId="77777777" w:rsidR="006C5506" w:rsidRPr="002C0D13" w:rsidRDefault="007A1DE0">
            <w:pPr>
              <w:pStyle w:val="Other0"/>
              <w:tabs>
                <w:tab w:val="left" w:pos="1150"/>
              </w:tabs>
              <w:spacing w:after="0"/>
              <w:ind w:firstLine="180"/>
              <w:rPr>
                <w:color w:val="auto"/>
              </w:rPr>
            </w:pPr>
            <w:r w:rsidRPr="002C0D13">
              <w:rPr>
                <w:rStyle w:val="Other"/>
                <w:color w:val="auto"/>
              </w:rPr>
              <w:t>kg.</w:t>
            </w:r>
            <w:r w:rsidRPr="002C0D13">
              <w:rPr>
                <w:rStyle w:val="Other"/>
                <w:color w:val="auto"/>
              </w:rPr>
              <w:tab/>
              <w:t>_</w:t>
            </w:r>
          </w:p>
        </w:tc>
        <w:tc>
          <w:tcPr>
            <w:tcW w:w="1613" w:type="dxa"/>
            <w:shd w:val="clear" w:color="auto" w:fill="auto"/>
          </w:tcPr>
          <w:p w14:paraId="20A8AF40" w14:textId="77777777" w:rsidR="006C5506" w:rsidRPr="002C0D13" w:rsidRDefault="006C5506">
            <w:pPr>
              <w:rPr>
                <w:color w:val="auto"/>
                <w:sz w:val="10"/>
                <w:szCs w:val="10"/>
              </w:rPr>
            </w:pPr>
          </w:p>
        </w:tc>
        <w:tc>
          <w:tcPr>
            <w:tcW w:w="2026" w:type="dxa"/>
            <w:shd w:val="clear" w:color="auto" w:fill="auto"/>
          </w:tcPr>
          <w:p w14:paraId="0257F75B" w14:textId="77777777" w:rsidR="006C5506" w:rsidRPr="002C0D13" w:rsidRDefault="006C5506">
            <w:pPr>
              <w:rPr>
                <w:color w:val="auto"/>
                <w:sz w:val="10"/>
                <w:szCs w:val="10"/>
              </w:rPr>
            </w:pPr>
          </w:p>
        </w:tc>
      </w:tr>
      <w:tr w:rsidR="002C0D13" w:rsidRPr="002C0D13" w14:paraId="3AA0A4DA" w14:textId="77777777">
        <w:trPr>
          <w:trHeight w:hRule="exact" w:val="216"/>
          <w:jc w:val="center"/>
        </w:trPr>
        <w:tc>
          <w:tcPr>
            <w:tcW w:w="845" w:type="dxa"/>
            <w:shd w:val="clear" w:color="auto" w:fill="auto"/>
          </w:tcPr>
          <w:p w14:paraId="6D5B6C85" w14:textId="77777777" w:rsidR="006C5506" w:rsidRPr="002C0D13" w:rsidRDefault="006C5506">
            <w:pPr>
              <w:rPr>
                <w:color w:val="auto"/>
                <w:sz w:val="10"/>
                <w:szCs w:val="10"/>
              </w:rPr>
            </w:pPr>
          </w:p>
        </w:tc>
        <w:tc>
          <w:tcPr>
            <w:tcW w:w="4373" w:type="dxa"/>
            <w:vMerge/>
            <w:shd w:val="clear" w:color="auto" w:fill="auto"/>
            <w:vAlign w:val="center"/>
          </w:tcPr>
          <w:p w14:paraId="675F1C92" w14:textId="77777777" w:rsidR="006C5506" w:rsidRPr="002C0D13" w:rsidRDefault="006C5506">
            <w:pPr>
              <w:rPr>
                <w:color w:val="auto"/>
              </w:rPr>
            </w:pPr>
          </w:p>
        </w:tc>
        <w:tc>
          <w:tcPr>
            <w:tcW w:w="1310" w:type="dxa"/>
            <w:tcBorders>
              <w:top w:val="single" w:sz="4" w:space="0" w:color="auto"/>
            </w:tcBorders>
            <w:shd w:val="clear" w:color="auto" w:fill="auto"/>
          </w:tcPr>
          <w:p w14:paraId="46D7FE1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73C2F51"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0AF02AA5" w14:textId="77777777" w:rsidR="006C5506" w:rsidRPr="002C0D13" w:rsidRDefault="006C5506">
            <w:pPr>
              <w:rPr>
                <w:color w:val="auto"/>
                <w:sz w:val="10"/>
                <w:szCs w:val="10"/>
              </w:rPr>
            </w:pPr>
          </w:p>
        </w:tc>
      </w:tr>
      <w:tr w:rsidR="002C0D13" w:rsidRPr="002C0D13" w14:paraId="103443EB" w14:textId="77777777">
        <w:trPr>
          <w:trHeight w:hRule="exact" w:val="293"/>
          <w:jc w:val="center"/>
        </w:trPr>
        <w:tc>
          <w:tcPr>
            <w:tcW w:w="845" w:type="dxa"/>
            <w:shd w:val="clear" w:color="auto" w:fill="auto"/>
          </w:tcPr>
          <w:p w14:paraId="3FE11FC7" w14:textId="77777777" w:rsidR="006C5506" w:rsidRPr="002C0D13" w:rsidRDefault="006C5506">
            <w:pPr>
              <w:rPr>
                <w:color w:val="auto"/>
                <w:sz w:val="10"/>
                <w:szCs w:val="10"/>
              </w:rPr>
            </w:pPr>
          </w:p>
        </w:tc>
        <w:tc>
          <w:tcPr>
            <w:tcW w:w="4373" w:type="dxa"/>
            <w:shd w:val="clear" w:color="auto" w:fill="auto"/>
            <w:vAlign w:val="bottom"/>
          </w:tcPr>
          <w:p w14:paraId="3A8CF44D" w14:textId="77777777" w:rsidR="006C5506" w:rsidRPr="002C0D13" w:rsidRDefault="007A1DE0">
            <w:pPr>
              <w:pStyle w:val="Other0"/>
              <w:spacing w:after="0"/>
              <w:ind w:firstLine="300"/>
              <w:rPr>
                <w:color w:val="auto"/>
              </w:rPr>
            </w:pPr>
            <w:r w:rsidRPr="002C0D13">
              <w:rPr>
                <w:rStyle w:val="Other"/>
                <w:color w:val="auto"/>
              </w:rPr>
              <w:t>- Dimension</w:t>
            </w:r>
          </w:p>
        </w:tc>
        <w:tc>
          <w:tcPr>
            <w:tcW w:w="1310" w:type="dxa"/>
            <w:shd w:val="clear" w:color="auto" w:fill="auto"/>
            <w:vAlign w:val="bottom"/>
          </w:tcPr>
          <w:p w14:paraId="4C851419" w14:textId="77777777" w:rsidR="006C5506" w:rsidRPr="002C0D13" w:rsidRDefault="007A1DE0">
            <w:pPr>
              <w:pStyle w:val="Other0"/>
              <w:spacing w:after="0"/>
              <w:ind w:firstLine="180"/>
              <w:rPr>
                <w:color w:val="auto"/>
              </w:rPr>
            </w:pPr>
            <w:r w:rsidRPr="002C0D13">
              <w:rPr>
                <w:rStyle w:val="Other"/>
                <w:color w:val="auto"/>
              </w:rPr>
              <w:t>m x m x _</w:t>
            </w:r>
          </w:p>
        </w:tc>
        <w:tc>
          <w:tcPr>
            <w:tcW w:w="1613" w:type="dxa"/>
            <w:shd w:val="clear" w:color="auto" w:fill="auto"/>
          </w:tcPr>
          <w:p w14:paraId="2860F307" w14:textId="77777777" w:rsidR="006C5506" w:rsidRPr="002C0D13" w:rsidRDefault="006C5506">
            <w:pPr>
              <w:rPr>
                <w:color w:val="auto"/>
                <w:sz w:val="10"/>
                <w:szCs w:val="10"/>
              </w:rPr>
            </w:pPr>
          </w:p>
        </w:tc>
        <w:tc>
          <w:tcPr>
            <w:tcW w:w="2026" w:type="dxa"/>
            <w:shd w:val="clear" w:color="auto" w:fill="auto"/>
          </w:tcPr>
          <w:p w14:paraId="2A581542" w14:textId="77777777" w:rsidR="006C5506" w:rsidRPr="002C0D13" w:rsidRDefault="006C5506">
            <w:pPr>
              <w:rPr>
                <w:color w:val="auto"/>
                <w:sz w:val="10"/>
                <w:szCs w:val="10"/>
              </w:rPr>
            </w:pPr>
          </w:p>
        </w:tc>
      </w:tr>
      <w:tr w:rsidR="006C5506" w:rsidRPr="002C0D13" w14:paraId="0275A349" w14:textId="77777777">
        <w:trPr>
          <w:trHeight w:hRule="exact" w:val="480"/>
          <w:jc w:val="center"/>
        </w:trPr>
        <w:tc>
          <w:tcPr>
            <w:tcW w:w="845" w:type="dxa"/>
            <w:shd w:val="clear" w:color="auto" w:fill="auto"/>
          </w:tcPr>
          <w:p w14:paraId="401E5807" w14:textId="77777777" w:rsidR="006C5506" w:rsidRPr="002C0D13" w:rsidRDefault="006C5506">
            <w:pPr>
              <w:rPr>
                <w:color w:val="auto"/>
                <w:sz w:val="10"/>
                <w:szCs w:val="10"/>
              </w:rPr>
            </w:pPr>
          </w:p>
        </w:tc>
        <w:tc>
          <w:tcPr>
            <w:tcW w:w="4373" w:type="dxa"/>
            <w:shd w:val="clear" w:color="auto" w:fill="auto"/>
            <w:vAlign w:val="bottom"/>
          </w:tcPr>
          <w:p w14:paraId="6723CD39" w14:textId="77777777" w:rsidR="006C5506" w:rsidRPr="002C0D13" w:rsidRDefault="007A1DE0">
            <w:pPr>
              <w:pStyle w:val="Other0"/>
              <w:spacing w:after="0"/>
              <w:ind w:firstLine="460"/>
              <w:rPr>
                <w:color w:val="auto"/>
              </w:rPr>
            </w:pPr>
            <w:r w:rsidRPr="002C0D13">
              <w:rPr>
                <w:rStyle w:val="Other"/>
                <w:color w:val="auto"/>
              </w:rPr>
              <w:t>(L x W x H)</w:t>
            </w:r>
          </w:p>
        </w:tc>
        <w:tc>
          <w:tcPr>
            <w:tcW w:w="1310" w:type="dxa"/>
            <w:tcBorders>
              <w:top w:val="single" w:sz="4" w:space="0" w:color="auto"/>
            </w:tcBorders>
            <w:shd w:val="clear" w:color="auto" w:fill="auto"/>
            <w:vAlign w:val="center"/>
          </w:tcPr>
          <w:p w14:paraId="6384E4E3" w14:textId="77777777" w:rsidR="006C5506" w:rsidRPr="002C0D13" w:rsidRDefault="007A1DE0">
            <w:pPr>
              <w:pStyle w:val="Other0"/>
              <w:spacing w:after="0"/>
              <w:ind w:firstLine="180"/>
              <w:rPr>
                <w:color w:val="auto"/>
              </w:rPr>
            </w:pPr>
            <w:r w:rsidRPr="002C0D13">
              <w:rPr>
                <w:rStyle w:val="Other"/>
                <w:color w:val="auto"/>
              </w:rPr>
              <w:t>m</w:t>
            </w:r>
          </w:p>
        </w:tc>
        <w:tc>
          <w:tcPr>
            <w:tcW w:w="1613" w:type="dxa"/>
            <w:tcBorders>
              <w:top w:val="single" w:sz="4" w:space="0" w:color="auto"/>
            </w:tcBorders>
            <w:shd w:val="clear" w:color="auto" w:fill="auto"/>
          </w:tcPr>
          <w:p w14:paraId="7C4DC8DB" w14:textId="77777777" w:rsidR="006C5506" w:rsidRPr="002C0D13" w:rsidRDefault="006C5506">
            <w:pPr>
              <w:rPr>
                <w:color w:val="auto"/>
                <w:sz w:val="10"/>
                <w:szCs w:val="10"/>
              </w:rPr>
            </w:pPr>
          </w:p>
        </w:tc>
        <w:tc>
          <w:tcPr>
            <w:tcW w:w="2026" w:type="dxa"/>
            <w:tcBorders>
              <w:top w:val="single" w:sz="4" w:space="0" w:color="auto"/>
            </w:tcBorders>
            <w:shd w:val="clear" w:color="auto" w:fill="auto"/>
          </w:tcPr>
          <w:p w14:paraId="4F1F6515" w14:textId="77777777" w:rsidR="006C5506" w:rsidRPr="002C0D13" w:rsidRDefault="006C5506">
            <w:pPr>
              <w:rPr>
                <w:color w:val="auto"/>
                <w:sz w:val="10"/>
                <w:szCs w:val="10"/>
              </w:rPr>
            </w:pPr>
          </w:p>
        </w:tc>
      </w:tr>
    </w:tbl>
    <w:p w14:paraId="6BF413B7" w14:textId="77777777" w:rsidR="000C5467" w:rsidRPr="002C0D13" w:rsidRDefault="000C5467" w:rsidP="00FE2B04">
      <w:pPr>
        <w:pStyle w:val="BodyText"/>
        <w:rPr>
          <w:rStyle w:val="BodyTextChar"/>
          <w:b/>
          <w:bCs/>
          <w:color w:val="auto"/>
        </w:rPr>
      </w:pPr>
      <w:bookmarkStart w:id="47" w:name="_Toc110952742"/>
      <w:bookmarkStart w:id="48" w:name="_Toc129680292"/>
    </w:p>
    <w:p w14:paraId="7605D406" w14:textId="6FCECF50" w:rsidR="006C5506" w:rsidRPr="002C0D13" w:rsidRDefault="00FE2B04" w:rsidP="00FE2B04">
      <w:pPr>
        <w:pStyle w:val="BodyText"/>
        <w:rPr>
          <w:rStyle w:val="BodyTextChar"/>
          <w:b/>
          <w:bCs/>
          <w:color w:val="auto"/>
        </w:rPr>
      </w:pPr>
      <w:r w:rsidRPr="002C0D13">
        <w:rPr>
          <w:rStyle w:val="BodyTextChar"/>
          <w:b/>
          <w:bCs/>
          <w:color w:val="auto"/>
        </w:rPr>
        <w:t xml:space="preserve">10.3 </w:t>
      </w:r>
      <w:r w:rsidR="007A1DE0" w:rsidRPr="002C0D13">
        <w:rPr>
          <w:rStyle w:val="BodyTextChar"/>
          <w:b/>
          <w:bCs/>
          <w:color w:val="auto"/>
        </w:rPr>
        <w:t>Information to be supplied together with the bid</w:t>
      </w:r>
      <w:bookmarkEnd w:id="47"/>
      <w:bookmarkEnd w:id="48"/>
    </w:p>
    <w:p w14:paraId="58A3E656" w14:textId="77777777" w:rsidR="006C5506" w:rsidRPr="002C0D13" w:rsidRDefault="007A1DE0">
      <w:pPr>
        <w:pStyle w:val="BodyText"/>
        <w:spacing w:after="10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22C86143" w14:textId="77777777" w:rsidR="006C5506" w:rsidRPr="002C0D13" w:rsidRDefault="007A1DE0">
      <w:pPr>
        <w:pStyle w:val="BodyText"/>
        <w:spacing w:after="16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Pamphlets of the proposed switchgear showing the following</w:t>
      </w:r>
    </w:p>
    <w:p w14:paraId="7C481004" w14:textId="77777777" w:rsidR="006C5506" w:rsidRPr="002C0D13" w:rsidRDefault="007A1DE0">
      <w:pPr>
        <w:pStyle w:val="BodyText"/>
        <w:numPr>
          <w:ilvl w:val="0"/>
          <w:numId w:val="74"/>
        </w:numPr>
        <w:tabs>
          <w:tab w:val="left" w:pos="1156"/>
        </w:tabs>
        <w:spacing w:after="100" w:line="312" w:lineRule="auto"/>
        <w:ind w:firstLine="580"/>
        <w:rPr>
          <w:color w:val="auto"/>
        </w:rPr>
      </w:pPr>
      <w:r w:rsidRPr="002C0D13">
        <w:rPr>
          <w:rStyle w:val="BodyTextChar"/>
          <w:color w:val="auto"/>
        </w:rPr>
        <w:t>Principle of segregation of various compartments</w:t>
      </w:r>
    </w:p>
    <w:p w14:paraId="739B70FF" w14:textId="77777777" w:rsidR="006C5506" w:rsidRPr="002C0D13" w:rsidRDefault="007A1DE0">
      <w:pPr>
        <w:pStyle w:val="BodyText"/>
        <w:numPr>
          <w:ilvl w:val="0"/>
          <w:numId w:val="74"/>
        </w:numPr>
        <w:tabs>
          <w:tab w:val="left" w:pos="1156"/>
        </w:tabs>
        <w:spacing w:after="100"/>
        <w:ind w:firstLine="580"/>
        <w:rPr>
          <w:color w:val="auto"/>
        </w:rPr>
      </w:pPr>
      <w:r w:rsidRPr="002C0D13">
        <w:rPr>
          <w:rStyle w:val="BodyTextChar"/>
          <w:color w:val="auto"/>
        </w:rPr>
        <w:t>Air circuit breaker handling and control including interlocking features</w:t>
      </w:r>
    </w:p>
    <w:p w14:paraId="2D4AD71B" w14:textId="77777777" w:rsidR="006C5506" w:rsidRPr="002C0D13" w:rsidRDefault="007A1DE0">
      <w:pPr>
        <w:pStyle w:val="BodyText"/>
        <w:numPr>
          <w:ilvl w:val="0"/>
          <w:numId w:val="74"/>
        </w:numPr>
        <w:tabs>
          <w:tab w:val="left" w:pos="1156"/>
        </w:tabs>
        <w:spacing w:after="100"/>
        <w:ind w:firstLine="580"/>
        <w:rPr>
          <w:color w:val="auto"/>
        </w:rPr>
      </w:pPr>
      <w:r w:rsidRPr="002C0D13">
        <w:rPr>
          <w:rStyle w:val="BodyTextChar"/>
          <w:color w:val="auto"/>
        </w:rPr>
        <w:t>Type, basic functions and characteristics of CB protection relay</w:t>
      </w:r>
    </w:p>
    <w:p w14:paraId="2B2AF303"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Illustration of the draw out type MCCB.</w:t>
      </w:r>
    </w:p>
    <w:p w14:paraId="29B98984" w14:textId="77777777" w:rsidR="006C5506" w:rsidRPr="002C0D13" w:rsidRDefault="007A1DE0">
      <w:pPr>
        <w:pStyle w:val="BodyText"/>
        <w:spacing w:after="100" w:line="173" w:lineRule="auto"/>
        <w:rPr>
          <w:color w:val="auto"/>
        </w:rPr>
        <w:sectPr w:rsidR="006C5506" w:rsidRPr="002C0D13">
          <w:pgSz w:w="11900" w:h="16840"/>
          <w:pgMar w:top="1249" w:right="676" w:bottom="1537" w:left="1057" w:header="0" w:footer="3" w:gutter="0"/>
          <w:cols w:space="720"/>
          <w:noEndnote/>
          <w:docGrid w:linePitch="360"/>
        </w:sect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Information on energy meters installed.</w:t>
      </w:r>
    </w:p>
    <w:p w14:paraId="4DDD551C"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49" w:name="_Toc110952743"/>
      <w:bookmarkStart w:id="50" w:name="_Toc129693870"/>
      <w:r w:rsidRPr="002C0D13">
        <w:rPr>
          <w:rStyle w:val="Heading10"/>
          <w:rFonts w:asciiTheme="minorHAnsi" w:hAnsiTheme="minorHAnsi" w:cstheme="minorHAnsi"/>
          <w:b/>
          <w:bCs/>
          <w:color w:val="auto"/>
          <w:sz w:val="36"/>
          <w:szCs w:val="36"/>
        </w:rPr>
        <w:lastRenderedPageBreak/>
        <w:t>Grounding system</w:t>
      </w:r>
      <w:bookmarkEnd w:id="49"/>
      <w:bookmarkEnd w:id="50"/>
    </w:p>
    <w:p w14:paraId="3F16E9F0" w14:textId="77777777" w:rsidR="006C5506" w:rsidRPr="002C0D13" w:rsidRDefault="007A1DE0">
      <w:pPr>
        <w:pStyle w:val="BodyText"/>
        <w:spacing w:after="360"/>
        <w:rPr>
          <w:color w:val="auto"/>
        </w:rPr>
      </w:pPr>
      <w:r w:rsidRPr="002C0D13">
        <w:rPr>
          <w:rStyle w:val="BodyTextChar"/>
          <w:color w:val="auto"/>
        </w:rPr>
        <w:t>(Separate particulars shall be furnished for powerhouse and switchyard)</w:t>
      </w:r>
    </w:p>
    <w:p w14:paraId="6D198310" w14:textId="7A7895E3" w:rsidR="006C5506" w:rsidRPr="002C0D13" w:rsidRDefault="00FE2B04" w:rsidP="00772CBA">
      <w:pPr>
        <w:pStyle w:val="BodyText"/>
        <w:rPr>
          <w:rStyle w:val="BodyTextChar"/>
          <w:b/>
          <w:bCs/>
          <w:color w:val="auto"/>
        </w:rPr>
      </w:pPr>
      <w:bookmarkStart w:id="51" w:name="_Toc110952744"/>
      <w:bookmarkStart w:id="52" w:name="_Toc129680293"/>
      <w:r w:rsidRPr="002C0D13">
        <w:rPr>
          <w:rStyle w:val="BodyTextChar"/>
          <w:b/>
          <w:bCs/>
          <w:color w:val="auto"/>
        </w:rPr>
        <w:t xml:space="preserve">11.1 </w:t>
      </w:r>
      <w:r w:rsidR="007A1DE0" w:rsidRPr="002C0D13">
        <w:rPr>
          <w:rStyle w:val="BodyTextChar"/>
          <w:b/>
          <w:bCs/>
          <w:color w:val="auto"/>
        </w:rPr>
        <w:t>Guaranteed characteristics</w:t>
      </w:r>
      <w:bookmarkEnd w:id="51"/>
      <w:bookmarkEnd w:id="52"/>
    </w:p>
    <w:p w14:paraId="06C5E5B7" w14:textId="77777777" w:rsidR="006C5506" w:rsidRPr="002C0D13" w:rsidRDefault="007A1DE0">
      <w:pPr>
        <w:pStyle w:val="BodyText"/>
        <w:pBdr>
          <w:top w:val="single" w:sz="4" w:space="0" w:color="auto"/>
          <w:bottom w:val="single" w:sz="4" w:space="0" w:color="auto"/>
        </w:pBdr>
        <w:tabs>
          <w:tab w:val="left" w:pos="883"/>
          <w:tab w:val="left" w:pos="4738"/>
          <w:tab w:val="left" w:pos="7910"/>
        </w:tabs>
        <w:rPr>
          <w:color w:val="auto"/>
        </w:rPr>
      </w:pPr>
      <w:r w:rsidRPr="002C0D13">
        <w:rPr>
          <w:rStyle w:val="BodyTextChar"/>
          <w:color w:val="auto"/>
        </w:rPr>
        <w:t>ITEM</w:t>
      </w:r>
      <w:r w:rsidRPr="002C0D13">
        <w:rPr>
          <w:rStyle w:val="BodyTextChar"/>
          <w:color w:val="auto"/>
        </w:rPr>
        <w:tab/>
        <w:t>DESIGNATION</w:t>
      </w:r>
      <w:r w:rsidRPr="002C0D13">
        <w:rPr>
          <w:rStyle w:val="BodyTextChar"/>
          <w:color w:val="auto"/>
        </w:rPr>
        <w:tab/>
        <w:t>UNITS VALUE</w:t>
      </w:r>
      <w:r w:rsidRPr="002C0D13">
        <w:rPr>
          <w:rStyle w:val="BodyTextChar"/>
          <w:color w:val="auto"/>
        </w:rPr>
        <w:tab/>
        <w:t>REMARKS</w:t>
      </w:r>
    </w:p>
    <w:p w14:paraId="710A5C58" w14:textId="77777777" w:rsidR="006C5506" w:rsidRPr="002C0D13" w:rsidRDefault="007A1DE0">
      <w:pPr>
        <w:pStyle w:val="BodyText"/>
        <w:numPr>
          <w:ilvl w:val="0"/>
          <w:numId w:val="76"/>
        </w:numPr>
        <w:tabs>
          <w:tab w:val="left" w:pos="883"/>
        </w:tabs>
        <w:rPr>
          <w:color w:val="auto"/>
        </w:rPr>
      </w:pPr>
      <w:r w:rsidRPr="002C0D13">
        <w:rPr>
          <w:rStyle w:val="BodyTextChar"/>
          <w:color w:val="auto"/>
        </w:rPr>
        <w:t>GROUNDING CONDUCTOR</w:t>
      </w:r>
    </w:p>
    <w:p w14:paraId="35858505" w14:textId="77777777" w:rsidR="006C5506" w:rsidRPr="002C0D13" w:rsidRDefault="007A1DE0">
      <w:pPr>
        <w:pStyle w:val="BodyText"/>
        <w:numPr>
          <w:ilvl w:val="1"/>
          <w:numId w:val="76"/>
        </w:numPr>
        <w:tabs>
          <w:tab w:val="left" w:pos="883"/>
          <w:tab w:val="left" w:pos="5569"/>
          <w:tab w:val="left" w:leader="underscore" w:pos="6891"/>
          <w:tab w:val="left" w:leader="underscore" w:pos="8795"/>
        </w:tabs>
        <w:rPr>
          <w:color w:val="auto"/>
        </w:rPr>
      </w:pPr>
      <w:r w:rsidRPr="002C0D13">
        <w:rPr>
          <w:rStyle w:val="BodyTextChar"/>
          <w:color w:val="auto"/>
        </w:rPr>
        <w:t>Size of the Conductor for earth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E4CDDC4" w14:textId="77777777" w:rsidR="006C5506" w:rsidRPr="002C0D13" w:rsidRDefault="007A1DE0">
      <w:pPr>
        <w:pStyle w:val="BodyText"/>
        <w:numPr>
          <w:ilvl w:val="1"/>
          <w:numId w:val="76"/>
        </w:numPr>
        <w:tabs>
          <w:tab w:val="left" w:pos="883"/>
          <w:tab w:val="left" w:pos="5569"/>
          <w:tab w:val="left" w:leader="underscore" w:pos="6891"/>
          <w:tab w:val="left" w:leader="underscore" w:pos="8795"/>
        </w:tabs>
        <w:rPr>
          <w:color w:val="auto"/>
        </w:rPr>
      </w:pPr>
      <w:r w:rsidRPr="002C0D13">
        <w:rPr>
          <w:rStyle w:val="BodyTextChar"/>
          <w:color w:val="auto"/>
        </w:rPr>
        <w:t>Size of the conductor for riser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5E496F2" w14:textId="77777777" w:rsidR="006C5506" w:rsidRPr="002C0D13" w:rsidRDefault="007A1DE0">
      <w:pPr>
        <w:pStyle w:val="BodyText"/>
        <w:numPr>
          <w:ilvl w:val="1"/>
          <w:numId w:val="76"/>
        </w:numPr>
        <w:tabs>
          <w:tab w:val="left" w:pos="883"/>
          <w:tab w:val="left" w:pos="5569"/>
          <w:tab w:val="left" w:leader="underscore" w:pos="6891"/>
          <w:tab w:val="left" w:leader="underscore" w:pos="8795"/>
        </w:tabs>
        <w:spacing w:after="0"/>
        <w:rPr>
          <w:color w:val="auto"/>
        </w:rPr>
      </w:pPr>
      <w:r w:rsidRPr="002C0D13">
        <w:rPr>
          <w:rStyle w:val="BodyTextChar"/>
          <w:color w:val="auto"/>
        </w:rPr>
        <w:t>Size of the conductor for equipment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D7FAD95" w14:textId="77777777" w:rsidR="006C5506" w:rsidRPr="002C0D13" w:rsidRDefault="007A1DE0">
      <w:pPr>
        <w:pStyle w:val="BodyText"/>
        <w:ind w:firstLine="940"/>
        <w:rPr>
          <w:color w:val="auto"/>
        </w:rPr>
      </w:pPr>
      <w:r w:rsidRPr="002C0D13">
        <w:rPr>
          <w:rStyle w:val="BodyTextChar"/>
          <w:color w:val="auto"/>
        </w:rPr>
        <w:t>connection</w:t>
      </w:r>
    </w:p>
    <w:p w14:paraId="56332E01" w14:textId="77777777" w:rsidR="006C5506" w:rsidRPr="002C0D13" w:rsidRDefault="007A1DE0">
      <w:pPr>
        <w:pStyle w:val="BodyText"/>
        <w:numPr>
          <w:ilvl w:val="1"/>
          <w:numId w:val="76"/>
        </w:numPr>
        <w:tabs>
          <w:tab w:val="left" w:pos="883"/>
          <w:tab w:val="left" w:pos="5569"/>
          <w:tab w:val="left" w:leader="underscore" w:pos="6891"/>
          <w:tab w:val="left" w:leader="underscore" w:pos="8795"/>
        </w:tabs>
        <w:spacing w:after="0"/>
        <w:rPr>
          <w:color w:val="auto"/>
        </w:rPr>
      </w:pPr>
      <w:r w:rsidRPr="002C0D13">
        <w:rPr>
          <w:rStyle w:val="BodyTextChar"/>
          <w:color w:val="auto"/>
        </w:rPr>
        <w:t>Material of conductor for earth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478C664" w14:textId="77777777" w:rsidR="006C5506" w:rsidRPr="002C0D13" w:rsidRDefault="007A1DE0">
      <w:pPr>
        <w:pStyle w:val="BodyText"/>
        <w:ind w:firstLine="940"/>
        <w:rPr>
          <w:color w:val="auto"/>
        </w:rPr>
      </w:pPr>
      <w:r w:rsidRPr="002C0D13">
        <w:rPr>
          <w:rStyle w:val="BodyTextChar"/>
          <w:color w:val="auto"/>
        </w:rPr>
        <w:t>riser, equipment connection</w:t>
      </w:r>
    </w:p>
    <w:p w14:paraId="285F9EA1" w14:textId="77777777" w:rsidR="006C5506" w:rsidRPr="002C0D13" w:rsidRDefault="007A1DE0">
      <w:pPr>
        <w:pStyle w:val="BodyText"/>
        <w:numPr>
          <w:ilvl w:val="1"/>
          <w:numId w:val="76"/>
        </w:numPr>
        <w:tabs>
          <w:tab w:val="left" w:pos="883"/>
          <w:tab w:val="left" w:pos="5569"/>
          <w:tab w:val="left" w:leader="underscore" w:pos="6891"/>
          <w:tab w:val="left" w:leader="underscore" w:pos="8795"/>
        </w:tabs>
        <w:spacing w:after="0"/>
        <w:rPr>
          <w:color w:val="auto"/>
        </w:rPr>
      </w:pPr>
      <w:r w:rsidRPr="002C0D13">
        <w:rPr>
          <w:rStyle w:val="BodyTextChar"/>
          <w:color w:val="auto"/>
        </w:rPr>
        <w:t>Fault current for calculation of size of</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7555815" w14:textId="77777777" w:rsidR="006C5506" w:rsidRPr="002C0D13" w:rsidRDefault="007A1DE0">
      <w:pPr>
        <w:pStyle w:val="BodyText"/>
        <w:ind w:firstLine="940"/>
        <w:rPr>
          <w:color w:val="auto"/>
        </w:rPr>
      </w:pPr>
      <w:r w:rsidRPr="002C0D13">
        <w:rPr>
          <w:rStyle w:val="BodyTextChar"/>
          <w:color w:val="auto"/>
        </w:rPr>
        <w:t>the conductor</w:t>
      </w:r>
    </w:p>
    <w:p w14:paraId="2021166A" w14:textId="77777777" w:rsidR="006C5506" w:rsidRPr="002C0D13" w:rsidRDefault="007A1DE0">
      <w:pPr>
        <w:pStyle w:val="BodyText"/>
        <w:numPr>
          <w:ilvl w:val="1"/>
          <w:numId w:val="76"/>
        </w:numPr>
        <w:tabs>
          <w:tab w:val="left" w:pos="883"/>
          <w:tab w:val="left" w:pos="5569"/>
          <w:tab w:val="left" w:leader="underscore" w:pos="6891"/>
          <w:tab w:val="left" w:leader="underscore" w:pos="8795"/>
        </w:tabs>
        <w:rPr>
          <w:color w:val="auto"/>
        </w:rPr>
      </w:pPr>
      <w:r w:rsidRPr="002C0D13">
        <w:rPr>
          <w:rStyle w:val="BodyTextChar"/>
          <w:color w:val="auto"/>
        </w:rPr>
        <w:t>Duration of Fault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065B2DB" w14:textId="77777777" w:rsidR="006C5506" w:rsidRPr="002C0D13" w:rsidRDefault="007A1DE0">
      <w:pPr>
        <w:pStyle w:val="BodyText"/>
        <w:numPr>
          <w:ilvl w:val="1"/>
          <w:numId w:val="76"/>
        </w:numPr>
        <w:tabs>
          <w:tab w:val="left" w:pos="883"/>
          <w:tab w:val="left" w:pos="5569"/>
          <w:tab w:val="left" w:leader="underscore" w:pos="6891"/>
          <w:tab w:val="left" w:leader="underscore" w:pos="8795"/>
        </w:tabs>
        <w:spacing w:after="0"/>
        <w:rPr>
          <w:color w:val="auto"/>
        </w:rPr>
      </w:pPr>
      <w:r w:rsidRPr="002C0D13">
        <w:rPr>
          <w:rStyle w:val="BodyTextChar"/>
          <w:color w:val="auto"/>
        </w:rPr>
        <w:t>Type of Joints in the earth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88B46F0" w14:textId="77777777" w:rsidR="006C5506" w:rsidRPr="002C0D13" w:rsidRDefault="007A1DE0">
      <w:pPr>
        <w:pStyle w:val="BodyText"/>
        <w:ind w:firstLine="940"/>
        <w:rPr>
          <w:color w:val="auto"/>
        </w:rPr>
      </w:pPr>
      <w:r w:rsidRPr="002C0D13">
        <w:rPr>
          <w:rStyle w:val="BodyTextChar"/>
          <w:color w:val="auto"/>
        </w:rPr>
        <w:t>(Welded / bolted)</w:t>
      </w:r>
    </w:p>
    <w:p w14:paraId="222D34B0" w14:textId="77777777" w:rsidR="006C5506" w:rsidRPr="002C0D13" w:rsidRDefault="007A1DE0">
      <w:pPr>
        <w:pStyle w:val="BodyText"/>
        <w:numPr>
          <w:ilvl w:val="1"/>
          <w:numId w:val="76"/>
        </w:numPr>
        <w:tabs>
          <w:tab w:val="left" w:pos="883"/>
          <w:tab w:val="left" w:pos="5569"/>
          <w:tab w:val="left" w:leader="underscore" w:pos="6891"/>
          <w:tab w:val="left" w:leader="underscore" w:pos="8795"/>
        </w:tabs>
        <w:rPr>
          <w:color w:val="auto"/>
        </w:rPr>
      </w:pPr>
      <w:r w:rsidRPr="002C0D13">
        <w:rPr>
          <w:rStyle w:val="BodyTextChar"/>
          <w:color w:val="auto"/>
        </w:rPr>
        <w:t>Corrosion Allowance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B4B1310" w14:textId="77777777" w:rsidR="006C5506" w:rsidRPr="002C0D13" w:rsidRDefault="007A1DE0">
      <w:pPr>
        <w:pStyle w:val="BodyText"/>
        <w:numPr>
          <w:ilvl w:val="1"/>
          <w:numId w:val="76"/>
        </w:numPr>
        <w:tabs>
          <w:tab w:val="left" w:pos="883"/>
          <w:tab w:val="left" w:pos="5569"/>
          <w:tab w:val="left" w:leader="underscore" w:pos="6891"/>
          <w:tab w:val="left" w:leader="underscore" w:pos="8795"/>
        </w:tabs>
        <w:spacing w:after="0"/>
        <w:rPr>
          <w:color w:val="auto"/>
        </w:rPr>
      </w:pPr>
      <w:r w:rsidRPr="002C0D13">
        <w:rPr>
          <w:rStyle w:val="BodyTextChar"/>
          <w:color w:val="auto"/>
        </w:rPr>
        <w:t>Maximum conductor temperature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A271F75" w14:textId="77777777" w:rsidR="006C5506" w:rsidRPr="002C0D13" w:rsidRDefault="007A1DE0">
      <w:pPr>
        <w:pStyle w:val="BodyText"/>
        <w:ind w:firstLine="940"/>
        <w:rPr>
          <w:color w:val="auto"/>
        </w:rPr>
      </w:pPr>
      <w:r w:rsidRPr="002C0D13">
        <w:rPr>
          <w:rStyle w:val="BodyTextChar"/>
          <w:color w:val="auto"/>
        </w:rPr>
        <w:t>(assumed) during the fault</w:t>
      </w:r>
    </w:p>
    <w:p w14:paraId="59EEB2C1" w14:textId="77777777" w:rsidR="006C5506" w:rsidRPr="002C0D13" w:rsidRDefault="007A1DE0">
      <w:pPr>
        <w:pStyle w:val="BodyText"/>
        <w:numPr>
          <w:ilvl w:val="0"/>
          <w:numId w:val="76"/>
        </w:numPr>
        <w:tabs>
          <w:tab w:val="left" w:pos="883"/>
        </w:tabs>
        <w:rPr>
          <w:color w:val="auto"/>
        </w:rPr>
      </w:pPr>
      <w:r w:rsidRPr="002C0D13">
        <w:rPr>
          <w:rStyle w:val="BodyTextChar"/>
          <w:color w:val="auto"/>
        </w:rPr>
        <w:t>GROUNDING RODS</w:t>
      </w:r>
    </w:p>
    <w:p w14:paraId="354C7B7E" w14:textId="77777777" w:rsidR="006C5506" w:rsidRPr="002C0D13" w:rsidRDefault="007A1DE0">
      <w:pPr>
        <w:pStyle w:val="BodyText"/>
        <w:numPr>
          <w:ilvl w:val="1"/>
          <w:numId w:val="76"/>
        </w:numPr>
        <w:tabs>
          <w:tab w:val="left" w:pos="883"/>
          <w:tab w:val="left" w:pos="5569"/>
          <w:tab w:val="left" w:leader="underscore" w:pos="6891"/>
          <w:tab w:val="left" w:leader="underscore" w:pos="8795"/>
        </w:tabs>
        <w:rPr>
          <w:color w:val="auto"/>
        </w:rPr>
      </w:pPr>
      <w:r w:rsidRPr="002C0D13">
        <w:rPr>
          <w:rStyle w:val="BodyTextChar"/>
          <w:color w:val="auto"/>
        </w:rPr>
        <w:t>Dia of the rod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22A6165" w14:textId="77777777" w:rsidR="006C5506" w:rsidRPr="002C0D13" w:rsidRDefault="007A1DE0">
      <w:pPr>
        <w:pStyle w:val="BodyText"/>
        <w:numPr>
          <w:ilvl w:val="1"/>
          <w:numId w:val="76"/>
        </w:numPr>
        <w:tabs>
          <w:tab w:val="left" w:pos="883"/>
          <w:tab w:val="left" w:pos="5569"/>
          <w:tab w:val="left" w:leader="underscore" w:pos="6891"/>
          <w:tab w:val="left" w:leader="underscore" w:pos="8795"/>
        </w:tabs>
        <w:rPr>
          <w:color w:val="auto"/>
        </w:rPr>
      </w:pPr>
      <w:r w:rsidRPr="002C0D13">
        <w:rPr>
          <w:rStyle w:val="BodyTextChar"/>
          <w:color w:val="auto"/>
        </w:rPr>
        <w:t>Length of the Rod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EE74A9D" w14:textId="77777777" w:rsidR="006C5506" w:rsidRPr="002C0D13" w:rsidRDefault="007A1DE0">
      <w:pPr>
        <w:pStyle w:val="BodyText"/>
        <w:numPr>
          <w:ilvl w:val="1"/>
          <w:numId w:val="76"/>
        </w:numPr>
        <w:tabs>
          <w:tab w:val="left" w:pos="883"/>
        </w:tabs>
        <w:rPr>
          <w:color w:val="auto"/>
        </w:rPr>
      </w:pPr>
      <w:r w:rsidRPr="002C0D13">
        <w:rPr>
          <w:rStyle w:val="BodyTextChar"/>
          <w:color w:val="auto"/>
        </w:rPr>
        <w:t>No of rods provided</w:t>
      </w:r>
    </w:p>
    <w:p w14:paraId="4A264A97" w14:textId="77777777" w:rsidR="006C5506" w:rsidRPr="002C0D13" w:rsidRDefault="007A1DE0">
      <w:pPr>
        <w:pStyle w:val="BodyText"/>
        <w:numPr>
          <w:ilvl w:val="1"/>
          <w:numId w:val="76"/>
        </w:numPr>
        <w:tabs>
          <w:tab w:val="left" w:pos="883"/>
          <w:tab w:val="left" w:pos="5569"/>
          <w:tab w:val="left" w:leader="underscore" w:pos="6891"/>
          <w:tab w:val="left" w:leader="underscore" w:pos="8795"/>
        </w:tabs>
        <w:spacing w:after="0"/>
        <w:rPr>
          <w:color w:val="auto"/>
        </w:rPr>
      </w:pPr>
      <w:r w:rsidRPr="002C0D13">
        <w:rPr>
          <w:rStyle w:val="BodyTextChar"/>
          <w:color w:val="auto"/>
        </w:rPr>
        <w:t>Arrangement of connection of rod to</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A086FBA" w14:textId="77777777" w:rsidR="006C5506" w:rsidRPr="002C0D13" w:rsidRDefault="007A1DE0">
      <w:pPr>
        <w:pStyle w:val="BodyText"/>
        <w:ind w:firstLine="940"/>
        <w:rPr>
          <w:color w:val="auto"/>
        </w:rPr>
      </w:pPr>
      <w:r w:rsidRPr="002C0D13">
        <w:rPr>
          <w:rStyle w:val="BodyTextChar"/>
          <w:color w:val="auto"/>
        </w:rPr>
        <w:t>the Mat</w:t>
      </w:r>
    </w:p>
    <w:p w14:paraId="70B3097C" w14:textId="77777777" w:rsidR="006C5506" w:rsidRPr="002C0D13" w:rsidRDefault="007A1DE0">
      <w:pPr>
        <w:pStyle w:val="BodyText"/>
        <w:numPr>
          <w:ilvl w:val="0"/>
          <w:numId w:val="76"/>
        </w:numPr>
        <w:tabs>
          <w:tab w:val="left" w:pos="883"/>
        </w:tabs>
        <w:rPr>
          <w:color w:val="auto"/>
        </w:rPr>
      </w:pPr>
      <w:r w:rsidRPr="002C0D13">
        <w:rPr>
          <w:rStyle w:val="BodyTextChar"/>
          <w:color w:val="auto"/>
        </w:rPr>
        <w:t>EARTH MAT</w:t>
      </w:r>
    </w:p>
    <w:p w14:paraId="1F7FCEDD" w14:textId="77777777" w:rsidR="006C5506" w:rsidRPr="002C0D13" w:rsidRDefault="007A1DE0">
      <w:pPr>
        <w:pStyle w:val="BodyText"/>
        <w:numPr>
          <w:ilvl w:val="1"/>
          <w:numId w:val="76"/>
        </w:numPr>
        <w:tabs>
          <w:tab w:val="left" w:pos="883"/>
          <w:tab w:val="left" w:pos="5569"/>
          <w:tab w:val="left" w:leader="underscore" w:pos="6891"/>
          <w:tab w:val="left" w:leader="underscore" w:pos="8795"/>
        </w:tabs>
        <w:rPr>
          <w:color w:val="auto"/>
        </w:rPr>
      </w:pPr>
      <w:r w:rsidRPr="002C0D13">
        <w:rPr>
          <w:rStyle w:val="BodyTextChar"/>
          <w:color w:val="auto"/>
        </w:rPr>
        <w:t>Soil Resistivity</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14C299E"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Area of the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1E549EC"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Size of the grid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451AD10"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lastRenderedPageBreak/>
        <w:t>Size of the conductor for the earth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C691FD9"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Length of the conductor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7F783ED"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Resistance of the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D8CE880" w14:textId="77777777" w:rsidR="006C5506" w:rsidRPr="002C0D13" w:rsidRDefault="007A1DE0">
      <w:pPr>
        <w:pStyle w:val="BodyText"/>
        <w:numPr>
          <w:ilvl w:val="1"/>
          <w:numId w:val="76"/>
        </w:numPr>
        <w:tabs>
          <w:tab w:val="left" w:pos="923"/>
          <w:tab w:val="left" w:pos="5575"/>
          <w:tab w:val="left" w:leader="underscore" w:pos="6898"/>
          <w:tab w:val="left" w:leader="underscore" w:pos="8801"/>
        </w:tabs>
        <w:spacing w:after="0"/>
        <w:jc w:val="both"/>
        <w:rPr>
          <w:color w:val="auto"/>
        </w:rPr>
      </w:pPr>
      <w:r w:rsidRPr="002C0D13">
        <w:rPr>
          <w:rStyle w:val="BodyTextChar"/>
          <w:color w:val="auto"/>
        </w:rPr>
        <w:t>Calculated Resistance of the ground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1C04255" w14:textId="77777777" w:rsidR="006C5506" w:rsidRPr="002C0D13" w:rsidRDefault="007A1DE0">
      <w:pPr>
        <w:pStyle w:val="BodyText"/>
        <w:ind w:firstLine="940"/>
        <w:rPr>
          <w:color w:val="auto"/>
        </w:rPr>
      </w:pPr>
      <w:r w:rsidRPr="002C0D13">
        <w:rPr>
          <w:rStyle w:val="BodyTextChar"/>
          <w:color w:val="auto"/>
        </w:rPr>
        <w:t>Rods</w:t>
      </w:r>
    </w:p>
    <w:p w14:paraId="17BD6377"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Combined resistance of Mat &amp; Rods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79D82A1" w14:textId="77777777" w:rsidR="006C5506" w:rsidRPr="002C0D13" w:rsidRDefault="007A1DE0">
      <w:pPr>
        <w:pStyle w:val="BodyText"/>
        <w:numPr>
          <w:ilvl w:val="1"/>
          <w:numId w:val="76"/>
        </w:numPr>
        <w:tabs>
          <w:tab w:val="left" w:pos="923"/>
          <w:tab w:val="left" w:pos="5575"/>
          <w:tab w:val="left" w:leader="underscore" w:pos="6898"/>
          <w:tab w:val="left" w:leader="underscore" w:pos="8801"/>
        </w:tabs>
        <w:spacing w:after="0"/>
        <w:jc w:val="both"/>
        <w:rPr>
          <w:color w:val="auto"/>
        </w:rPr>
      </w:pPr>
      <w:r w:rsidRPr="002C0D13">
        <w:rPr>
          <w:rStyle w:val="BodyTextChar"/>
          <w:color w:val="auto"/>
        </w:rPr>
        <w:t>Effective Resistance of Mat Conductor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0A92F62" w14:textId="77777777" w:rsidR="006C5506" w:rsidRPr="002C0D13" w:rsidRDefault="007A1DE0">
      <w:pPr>
        <w:pStyle w:val="BodyText"/>
        <w:ind w:left="940"/>
        <w:jc w:val="both"/>
        <w:rPr>
          <w:color w:val="auto"/>
        </w:rPr>
      </w:pPr>
      <w:r w:rsidRPr="002C0D13">
        <w:rPr>
          <w:rStyle w:val="BodyTextChar"/>
          <w:color w:val="auto"/>
        </w:rPr>
        <w:t>&amp; Rods) and Penstocks (1&amp; 2 Penstocks)</w:t>
      </w:r>
    </w:p>
    <w:p w14:paraId="058B94BA" w14:textId="77777777" w:rsidR="006C5506" w:rsidRPr="002C0D13" w:rsidRDefault="007A1DE0">
      <w:pPr>
        <w:pStyle w:val="BodyText"/>
        <w:numPr>
          <w:ilvl w:val="0"/>
          <w:numId w:val="76"/>
        </w:numPr>
        <w:tabs>
          <w:tab w:val="left" w:pos="923"/>
        </w:tabs>
        <w:jc w:val="both"/>
        <w:rPr>
          <w:color w:val="auto"/>
        </w:rPr>
      </w:pPr>
      <w:r w:rsidRPr="002C0D13">
        <w:rPr>
          <w:rStyle w:val="BodyTextChar"/>
          <w:color w:val="auto"/>
        </w:rPr>
        <w:t>STEP &amp; TOUCH POTENTIAL</w:t>
      </w:r>
    </w:p>
    <w:p w14:paraId="56D55A0B"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Resistively of the concrete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1EC33DB" w14:textId="77777777" w:rsidR="006C5506" w:rsidRPr="002C0D13" w:rsidRDefault="007A1DE0">
      <w:pPr>
        <w:pStyle w:val="BodyText"/>
        <w:numPr>
          <w:ilvl w:val="1"/>
          <w:numId w:val="76"/>
        </w:numPr>
        <w:tabs>
          <w:tab w:val="left" w:pos="923"/>
          <w:tab w:val="left" w:pos="5575"/>
          <w:tab w:val="left" w:leader="underscore" w:pos="6898"/>
          <w:tab w:val="left" w:leader="underscore" w:pos="8801"/>
        </w:tabs>
        <w:spacing w:after="0"/>
        <w:jc w:val="both"/>
        <w:rPr>
          <w:color w:val="auto"/>
        </w:rPr>
      </w:pPr>
      <w:r w:rsidRPr="002C0D13">
        <w:rPr>
          <w:rStyle w:val="BodyTextChar"/>
          <w:color w:val="auto"/>
        </w:rPr>
        <w:t>Fault clearing time for calculation of</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D8E4CEB" w14:textId="77777777" w:rsidR="006C5506" w:rsidRPr="002C0D13" w:rsidRDefault="007A1DE0">
      <w:pPr>
        <w:pStyle w:val="BodyText"/>
        <w:ind w:firstLine="940"/>
        <w:rPr>
          <w:color w:val="auto"/>
        </w:rPr>
      </w:pPr>
      <w:r w:rsidRPr="002C0D13">
        <w:rPr>
          <w:rStyle w:val="BodyTextChar"/>
          <w:color w:val="auto"/>
        </w:rPr>
        <w:t>touch/step potential</w:t>
      </w:r>
    </w:p>
    <w:p w14:paraId="0729D6F3"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Fault current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B27DA41"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Grid current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2ECCF5E"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Allowable touch &amp; step potential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1DC4EC0" w14:textId="77777777" w:rsidR="006C5506" w:rsidRPr="002C0D13" w:rsidRDefault="007A1DE0">
      <w:pPr>
        <w:pStyle w:val="BodyText"/>
        <w:numPr>
          <w:ilvl w:val="1"/>
          <w:numId w:val="76"/>
        </w:numPr>
        <w:tabs>
          <w:tab w:val="left" w:pos="923"/>
          <w:tab w:val="left" w:pos="5575"/>
          <w:tab w:val="left" w:leader="underscore" w:pos="6898"/>
          <w:tab w:val="left" w:leader="underscore" w:pos="8801"/>
        </w:tabs>
        <w:spacing w:after="0"/>
        <w:jc w:val="both"/>
        <w:rPr>
          <w:color w:val="auto"/>
        </w:rPr>
      </w:pPr>
      <w:r w:rsidRPr="002C0D13">
        <w:rPr>
          <w:rStyle w:val="BodyTextChar"/>
          <w:color w:val="auto"/>
        </w:rPr>
        <w:t>Actual Potential of the Mat during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BC5CA21" w14:textId="77777777" w:rsidR="006C5506" w:rsidRPr="002C0D13" w:rsidRDefault="007A1DE0">
      <w:pPr>
        <w:pStyle w:val="BodyText"/>
        <w:ind w:firstLine="940"/>
        <w:rPr>
          <w:color w:val="auto"/>
        </w:rPr>
      </w:pPr>
      <w:r w:rsidRPr="002C0D13">
        <w:rPr>
          <w:rStyle w:val="BodyTextChar"/>
          <w:color w:val="auto"/>
        </w:rPr>
        <w:t>Fault</w:t>
      </w:r>
    </w:p>
    <w:p w14:paraId="6DE83E89"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Whether Mat potential is safe / unsafe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1B409EE" w14:textId="77777777" w:rsidR="006C5506" w:rsidRPr="002C0D13" w:rsidRDefault="007A1DE0">
      <w:pPr>
        <w:pStyle w:val="BodyText"/>
        <w:numPr>
          <w:ilvl w:val="1"/>
          <w:numId w:val="76"/>
        </w:numPr>
        <w:tabs>
          <w:tab w:val="left" w:pos="923"/>
          <w:tab w:val="left" w:pos="5575"/>
          <w:tab w:val="left" w:leader="underscore" w:pos="6898"/>
          <w:tab w:val="left" w:leader="underscore" w:pos="8801"/>
        </w:tabs>
        <w:spacing w:after="0"/>
        <w:jc w:val="both"/>
        <w:rPr>
          <w:color w:val="auto"/>
        </w:rPr>
      </w:pPr>
      <w:r w:rsidRPr="002C0D13">
        <w:rPr>
          <w:rStyle w:val="BodyTextChar"/>
          <w:color w:val="auto"/>
        </w:rPr>
        <w:t>If unsafe, measures adopted for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2EDA22F" w14:textId="77777777" w:rsidR="006C5506" w:rsidRPr="002C0D13" w:rsidRDefault="007A1DE0">
      <w:pPr>
        <w:pStyle w:val="BodyText"/>
        <w:ind w:firstLine="940"/>
        <w:rPr>
          <w:color w:val="auto"/>
        </w:rPr>
      </w:pPr>
      <w:r w:rsidRPr="002C0D13">
        <w:rPr>
          <w:rStyle w:val="BodyTextChar"/>
          <w:color w:val="auto"/>
        </w:rPr>
        <w:t>limiting the potential within safe value</w:t>
      </w:r>
    </w:p>
    <w:p w14:paraId="2173E428" w14:textId="77777777" w:rsidR="006C5506" w:rsidRPr="002C0D13" w:rsidRDefault="007A1DE0">
      <w:pPr>
        <w:pStyle w:val="BodyText"/>
        <w:numPr>
          <w:ilvl w:val="1"/>
          <w:numId w:val="76"/>
        </w:numPr>
        <w:tabs>
          <w:tab w:val="left" w:pos="923"/>
          <w:tab w:val="left" w:pos="5575"/>
          <w:tab w:val="left" w:leader="underscore" w:pos="6898"/>
          <w:tab w:val="left" w:leader="underscore" w:pos="8801"/>
        </w:tabs>
        <w:spacing w:after="0"/>
        <w:jc w:val="both"/>
        <w:rPr>
          <w:color w:val="auto"/>
        </w:rPr>
      </w:pPr>
      <w:r w:rsidRPr="002C0D13">
        <w:rPr>
          <w:rStyle w:val="BodyTextChar"/>
          <w:color w:val="auto"/>
        </w:rPr>
        <w:t>Whether penstocks included in the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6049F7B" w14:textId="77777777" w:rsidR="006C5506" w:rsidRPr="002C0D13" w:rsidRDefault="007A1DE0">
      <w:pPr>
        <w:pStyle w:val="BodyText"/>
        <w:ind w:firstLine="940"/>
        <w:rPr>
          <w:color w:val="auto"/>
        </w:rPr>
      </w:pPr>
      <w:r w:rsidRPr="002C0D13">
        <w:rPr>
          <w:rStyle w:val="BodyTextChar"/>
          <w:color w:val="auto"/>
        </w:rPr>
        <w:t>Mat calculations</w:t>
      </w:r>
    </w:p>
    <w:p w14:paraId="2A67206E" w14:textId="77777777" w:rsidR="006C5506" w:rsidRPr="002C0D13" w:rsidRDefault="007A1DE0">
      <w:pPr>
        <w:pStyle w:val="BodyText"/>
        <w:numPr>
          <w:ilvl w:val="0"/>
          <w:numId w:val="76"/>
        </w:numPr>
        <w:tabs>
          <w:tab w:val="left" w:pos="923"/>
        </w:tabs>
        <w:ind w:left="940" w:hanging="940"/>
        <w:rPr>
          <w:color w:val="auto"/>
        </w:rPr>
      </w:pPr>
      <w:r w:rsidRPr="002C0D13">
        <w:rPr>
          <w:rStyle w:val="BodyTextChar"/>
          <w:color w:val="auto"/>
        </w:rPr>
        <w:t>Interconnection of power house and switchyard mats</w:t>
      </w:r>
    </w:p>
    <w:p w14:paraId="5153E16B"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Resistance of power house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9FBAE53" w14:textId="77777777" w:rsidR="006C5506" w:rsidRPr="002C0D13" w:rsidRDefault="007A1DE0">
      <w:pPr>
        <w:pStyle w:val="BodyText"/>
        <w:numPr>
          <w:ilvl w:val="1"/>
          <w:numId w:val="76"/>
        </w:numPr>
        <w:tabs>
          <w:tab w:val="left" w:pos="923"/>
          <w:tab w:val="left" w:pos="5575"/>
          <w:tab w:val="left" w:leader="underscore" w:pos="6898"/>
          <w:tab w:val="left" w:leader="underscore" w:pos="8801"/>
        </w:tabs>
        <w:jc w:val="both"/>
        <w:rPr>
          <w:color w:val="auto"/>
        </w:rPr>
      </w:pPr>
      <w:r w:rsidRPr="002C0D13">
        <w:rPr>
          <w:rStyle w:val="BodyTextChar"/>
          <w:color w:val="auto"/>
        </w:rPr>
        <w:t>Resistance of switchyard mat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7BAF974" w14:textId="77777777" w:rsidR="006C5506" w:rsidRPr="002C0D13" w:rsidRDefault="007A1DE0">
      <w:pPr>
        <w:pStyle w:val="BodyText"/>
        <w:numPr>
          <w:ilvl w:val="1"/>
          <w:numId w:val="76"/>
        </w:numPr>
        <w:tabs>
          <w:tab w:val="left" w:pos="924"/>
          <w:tab w:val="left" w:pos="5573"/>
          <w:tab w:val="left" w:leader="underscore" w:pos="6898"/>
          <w:tab w:val="left" w:leader="underscore" w:pos="8798"/>
        </w:tabs>
        <w:spacing w:after="0"/>
        <w:rPr>
          <w:color w:val="auto"/>
        </w:rPr>
      </w:pPr>
      <w:r w:rsidRPr="002C0D13">
        <w:rPr>
          <w:rStyle w:val="BodyTextChar"/>
          <w:color w:val="auto"/>
        </w:rPr>
        <w:t>Combined resistance of power house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B00A1B2" w14:textId="77777777" w:rsidR="006C5506" w:rsidRPr="002C0D13" w:rsidRDefault="007A1DE0">
      <w:pPr>
        <w:pStyle w:val="BodyText"/>
        <w:ind w:firstLine="940"/>
        <w:jc w:val="both"/>
        <w:rPr>
          <w:color w:val="auto"/>
        </w:rPr>
      </w:pPr>
      <w:r w:rsidRPr="002C0D13">
        <w:rPr>
          <w:rStyle w:val="BodyTextChar"/>
          <w:color w:val="auto"/>
        </w:rPr>
        <w:t>and switchyard mats</w:t>
      </w:r>
    </w:p>
    <w:p w14:paraId="0247F93E" w14:textId="77777777" w:rsidR="006C5506" w:rsidRPr="002C0D13" w:rsidRDefault="007A1DE0">
      <w:pPr>
        <w:pStyle w:val="BodyText"/>
        <w:numPr>
          <w:ilvl w:val="0"/>
          <w:numId w:val="76"/>
        </w:numPr>
        <w:tabs>
          <w:tab w:val="left" w:pos="924"/>
        </w:tabs>
        <w:rPr>
          <w:color w:val="auto"/>
        </w:rPr>
      </w:pPr>
      <w:r w:rsidRPr="002C0D13">
        <w:rPr>
          <w:rStyle w:val="BodyTextChar"/>
          <w:color w:val="auto"/>
        </w:rPr>
        <w:t>Details of junction Boxes</w:t>
      </w:r>
    </w:p>
    <w:p w14:paraId="1E316F41" w14:textId="77777777" w:rsidR="006C5506" w:rsidRPr="002C0D13" w:rsidRDefault="007A1DE0">
      <w:pPr>
        <w:pStyle w:val="BodyText"/>
        <w:numPr>
          <w:ilvl w:val="0"/>
          <w:numId w:val="77"/>
        </w:numPr>
        <w:tabs>
          <w:tab w:val="left" w:pos="1193"/>
          <w:tab w:val="left" w:pos="5596"/>
          <w:tab w:val="left" w:leader="underscore" w:pos="6927"/>
          <w:tab w:val="left" w:leader="underscore" w:pos="8806"/>
        </w:tabs>
        <w:ind w:firstLine="940"/>
        <w:jc w:val="both"/>
        <w:rPr>
          <w:color w:val="auto"/>
        </w:rPr>
      </w:pPr>
      <w:r w:rsidRPr="002C0D13">
        <w:rPr>
          <w:rStyle w:val="BodyTextChar"/>
          <w:color w:val="auto"/>
        </w:rPr>
        <w:t>Dimension (L x W x H)</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985DF23" w14:textId="77777777" w:rsidR="006C5506" w:rsidRPr="002C0D13" w:rsidRDefault="007A1DE0">
      <w:pPr>
        <w:pStyle w:val="BodyText"/>
        <w:numPr>
          <w:ilvl w:val="0"/>
          <w:numId w:val="77"/>
        </w:numPr>
        <w:tabs>
          <w:tab w:val="left" w:pos="1193"/>
          <w:tab w:val="left" w:pos="5596"/>
          <w:tab w:val="left" w:leader="underscore" w:pos="6927"/>
          <w:tab w:val="left" w:leader="underscore" w:pos="8806"/>
        </w:tabs>
        <w:ind w:firstLine="940"/>
        <w:jc w:val="both"/>
        <w:rPr>
          <w:color w:val="auto"/>
        </w:rPr>
      </w:pPr>
      <w:r w:rsidRPr="002C0D13">
        <w:rPr>
          <w:rStyle w:val="BodyTextChar"/>
          <w:color w:val="auto"/>
        </w:rPr>
        <w:t>Fixing details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FCE4058" w14:textId="77777777" w:rsidR="006C5506" w:rsidRPr="002C0D13" w:rsidRDefault="007A1DE0">
      <w:pPr>
        <w:pStyle w:val="BodyText"/>
        <w:numPr>
          <w:ilvl w:val="0"/>
          <w:numId w:val="77"/>
        </w:numPr>
        <w:tabs>
          <w:tab w:val="left" w:pos="1193"/>
          <w:tab w:val="left" w:pos="5596"/>
          <w:tab w:val="left" w:leader="underscore" w:pos="6927"/>
          <w:tab w:val="left" w:leader="underscore" w:pos="8806"/>
        </w:tabs>
        <w:ind w:firstLine="940"/>
        <w:jc w:val="both"/>
        <w:rPr>
          <w:color w:val="auto"/>
        </w:rPr>
      </w:pPr>
      <w:r w:rsidRPr="002C0D13">
        <w:rPr>
          <w:rStyle w:val="BodyTextChar"/>
          <w:color w:val="auto"/>
        </w:rPr>
        <w:lastRenderedPageBreak/>
        <w:t>Metal Sheet Thickness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68748C2" w14:textId="77777777" w:rsidR="006C5506" w:rsidRPr="002C0D13" w:rsidRDefault="007A1DE0">
      <w:pPr>
        <w:pStyle w:val="BodyText"/>
        <w:numPr>
          <w:ilvl w:val="0"/>
          <w:numId w:val="77"/>
        </w:numPr>
        <w:tabs>
          <w:tab w:val="left" w:pos="1193"/>
          <w:tab w:val="left" w:pos="5596"/>
          <w:tab w:val="left" w:leader="underscore" w:pos="6927"/>
          <w:tab w:val="left" w:leader="underscore" w:pos="8806"/>
        </w:tabs>
        <w:ind w:firstLine="940"/>
        <w:jc w:val="both"/>
        <w:rPr>
          <w:color w:val="auto"/>
        </w:rPr>
        <w:sectPr w:rsidR="006C5506" w:rsidRPr="002C0D13">
          <w:pgSz w:w="11900" w:h="16840"/>
          <w:pgMar w:top="1714" w:right="1651" w:bottom="1973" w:left="1393" w:header="0" w:footer="3" w:gutter="0"/>
          <w:cols w:space="720"/>
          <w:noEndnote/>
          <w:docGrid w:linePitch="360"/>
        </w:sectPr>
      </w:pPr>
      <w:r w:rsidRPr="002C0D13">
        <w:rPr>
          <w:rStyle w:val="BodyTextChar"/>
          <w:color w:val="auto"/>
        </w:rPr>
        <w:t>Termination details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EFF1DAE" w14:textId="77777777" w:rsidR="006C5506" w:rsidRPr="002C0D13" w:rsidRDefault="006C5506">
      <w:pPr>
        <w:spacing w:after="1139"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16"/>
        <w:gridCol w:w="3773"/>
        <w:gridCol w:w="1224"/>
        <w:gridCol w:w="1613"/>
        <w:gridCol w:w="2050"/>
      </w:tblGrid>
      <w:tr w:rsidR="002C0D13" w:rsidRPr="002C0D13" w14:paraId="69A2529C" w14:textId="77777777" w:rsidTr="00BC3CD0">
        <w:trPr>
          <w:trHeight w:hRule="exact" w:val="711"/>
          <w:jc w:val="center"/>
        </w:trPr>
        <w:tc>
          <w:tcPr>
            <w:tcW w:w="816" w:type="dxa"/>
            <w:shd w:val="clear" w:color="auto" w:fill="auto"/>
          </w:tcPr>
          <w:p w14:paraId="1C2288EF" w14:textId="5AED0E41" w:rsidR="006C5506" w:rsidRPr="002C0D13" w:rsidRDefault="006C5506">
            <w:pPr>
              <w:pStyle w:val="Other0"/>
              <w:spacing w:after="0"/>
              <w:rPr>
                <w:color w:val="auto"/>
                <w:sz w:val="34"/>
                <w:szCs w:val="34"/>
              </w:rPr>
            </w:pPr>
          </w:p>
        </w:tc>
        <w:tc>
          <w:tcPr>
            <w:tcW w:w="3773" w:type="dxa"/>
            <w:shd w:val="clear" w:color="auto" w:fill="auto"/>
          </w:tcPr>
          <w:p w14:paraId="73EC01E0"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53" w:name="_Toc129693871"/>
            <w:r w:rsidRPr="002C0D13">
              <w:rPr>
                <w:rStyle w:val="Heading10"/>
                <w:rFonts w:asciiTheme="minorHAnsi" w:hAnsiTheme="minorHAnsi" w:cstheme="minorHAnsi"/>
                <w:b/>
                <w:bCs/>
                <w:color w:val="auto"/>
                <w:sz w:val="36"/>
                <w:szCs w:val="36"/>
              </w:rPr>
              <w:t>110 V &amp; 48 V DC</w:t>
            </w:r>
            <w:bookmarkEnd w:id="53"/>
          </w:p>
        </w:tc>
        <w:tc>
          <w:tcPr>
            <w:tcW w:w="1224" w:type="dxa"/>
            <w:shd w:val="clear" w:color="auto" w:fill="auto"/>
          </w:tcPr>
          <w:p w14:paraId="4010F266" w14:textId="77777777" w:rsidR="006C5506" w:rsidRPr="002C0D13" w:rsidRDefault="006C5506">
            <w:pPr>
              <w:rPr>
                <w:color w:val="auto"/>
                <w:sz w:val="10"/>
                <w:szCs w:val="10"/>
              </w:rPr>
            </w:pPr>
          </w:p>
        </w:tc>
        <w:tc>
          <w:tcPr>
            <w:tcW w:w="1613" w:type="dxa"/>
            <w:shd w:val="clear" w:color="auto" w:fill="auto"/>
          </w:tcPr>
          <w:p w14:paraId="65300EFD" w14:textId="77777777" w:rsidR="006C5506" w:rsidRPr="002C0D13" w:rsidRDefault="006C5506">
            <w:pPr>
              <w:rPr>
                <w:color w:val="auto"/>
                <w:sz w:val="10"/>
                <w:szCs w:val="10"/>
              </w:rPr>
            </w:pPr>
          </w:p>
        </w:tc>
        <w:tc>
          <w:tcPr>
            <w:tcW w:w="2050" w:type="dxa"/>
            <w:shd w:val="clear" w:color="auto" w:fill="auto"/>
          </w:tcPr>
          <w:p w14:paraId="7FBBFB3D" w14:textId="77777777" w:rsidR="006C5506" w:rsidRPr="002C0D13" w:rsidRDefault="006C5506">
            <w:pPr>
              <w:rPr>
                <w:color w:val="auto"/>
                <w:sz w:val="10"/>
                <w:szCs w:val="10"/>
              </w:rPr>
            </w:pPr>
          </w:p>
        </w:tc>
      </w:tr>
      <w:tr w:rsidR="002C0D13" w:rsidRPr="002C0D13" w14:paraId="45507DB1" w14:textId="77777777" w:rsidTr="00BC3CD0">
        <w:trPr>
          <w:trHeight w:hRule="exact" w:val="565"/>
          <w:jc w:val="center"/>
        </w:trPr>
        <w:tc>
          <w:tcPr>
            <w:tcW w:w="816" w:type="dxa"/>
            <w:shd w:val="clear" w:color="auto" w:fill="auto"/>
            <w:vAlign w:val="center"/>
          </w:tcPr>
          <w:p w14:paraId="134829D4" w14:textId="77777777" w:rsidR="006C5506" w:rsidRPr="002C0D13" w:rsidRDefault="007A1DE0">
            <w:pPr>
              <w:pStyle w:val="Other0"/>
              <w:spacing w:after="0"/>
              <w:ind w:firstLine="240"/>
              <w:rPr>
                <w:color w:val="auto"/>
                <w:sz w:val="24"/>
                <w:szCs w:val="24"/>
              </w:rPr>
            </w:pPr>
            <w:r w:rsidRPr="002C0D13">
              <w:rPr>
                <w:rStyle w:val="Other"/>
                <w:rFonts w:ascii="Arial" w:eastAsia="Arial" w:hAnsi="Arial" w:cs="Arial"/>
                <w:color w:val="auto"/>
                <w:sz w:val="24"/>
                <w:szCs w:val="24"/>
              </w:rPr>
              <w:t>12.1</w:t>
            </w:r>
          </w:p>
        </w:tc>
        <w:tc>
          <w:tcPr>
            <w:tcW w:w="3773" w:type="dxa"/>
            <w:shd w:val="clear" w:color="auto" w:fill="auto"/>
            <w:vAlign w:val="center"/>
          </w:tcPr>
          <w:p w14:paraId="527966DB" w14:textId="77777777" w:rsidR="006C5506" w:rsidRPr="002C0D13" w:rsidRDefault="007A1DE0">
            <w:pPr>
              <w:pStyle w:val="Other0"/>
              <w:spacing w:after="0"/>
              <w:ind w:firstLine="260"/>
              <w:rPr>
                <w:b/>
                <w:bCs/>
                <w:color w:val="auto"/>
                <w:sz w:val="24"/>
                <w:szCs w:val="24"/>
              </w:rPr>
            </w:pPr>
            <w:r w:rsidRPr="002C0D13">
              <w:rPr>
                <w:rStyle w:val="Other"/>
                <w:rFonts w:ascii="Arial" w:eastAsia="Arial" w:hAnsi="Arial" w:cs="Arial"/>
                <w:b/>
                <w:bCs/>
                <w:color w:val="auto"/>
                <w:sz w:val="24"/>
                <w:szCs w:val="24"/>
              </w:rPr>
              <w:t>Guaranteed characteristics</w:t>
            </w:r>
          </w:p>
        </w:tc>
        <w:tc>
          <w:tcPr>
            <w:tcW w:w="1224" w:type="dxa"/>
            <w:shd w:val="clear" w:color="auto" w:fill="auto"/>
          </w:tcPr>
          <w:p w14:paraId="166BCC48" w14:textId="77777777" w:rsidR="006C5506" w:rsidRPr="002C0D13" w:rsidRDefault="006C5506">
            <w:pPr>
              <w:rPr>
                <w:color w:val="auto"/>
                <w:sz w:val="10"/>
                <w:szCs w:val="10"/>
              </w:rPr>
            </w:pPr>
          </w:p>
        </w:tc>
        <w:tc>
          <w:tcPr>
            <w:tcW w:w="1613" w:type="dxa"/>
            <w:shd w:val="clear" w:color="auto" w:fill="auto"/>
          </w:tcPr>
          <w:p w14:paraId="4088AF23" w14:textId="77777777" w:rsidR="006C5506" w:rsidRPr="002C0D13" w:rsidRDefault="006C5506">
            <w:pPr>
              <w:rPr>
                <w:color w:val="auto"/>
                <w:sz w:val="10"/>
                <w:szCs w:val="10"/>
              </w:rPr>
            </w:pPr>
          </w:p>
        </w:tc>
        <w:tc>
          <w:tcPr>
            <w:tcW w:w="2050" w:type="dxa"/>
            <w:shd w:val="clear" w:color="auto" w:fill="auto"/>
          </w:tcPr>
          <w:p w14:paraId="56B3A868" w14:textId="77777777" w:rsidR="006C5506" w:rsidRPr="002C0D13" w:rsidRDefault="006C5506">
            <w:pPr>
              <w:rPr>
                <w:color w:val="auto"/>
                <w:sz w:val="10"/>
                <w:szCs w:val="10"/>
              </w:rPr>
            </w:pPr>
          </w:p>
        </w:tc>
      </w:tr>
      <w:tr w:rsidR="002C0D13" w:rsidRPr="002C0D13" w14:paraId="1D0BB349" w14:textId="77777777">
        <w:trPr>
          <w:trHeight w:hRule="exact" w:val="538"/>
          <w:jc w:val="center"/>
        </w:trPr>
        <w:tc>
          <w:tcPr>
            <w:tcW w:w="816" w:type="dxa"/>
            <w:tcBorders>
              <w:top w:val="single" w:sz="4" w:space="0" w:color="auto"/>
            </w:tcBorders>
            <w:shd w:val="clear" w:color="auto" w:fill="auto"/>
            <w:vAlign w:val="center"/>
          </w:tcPr>
          <w:p w14:paraId="3BF2B5F5" w14:textId="77777777" w:rsidR="006C5506" w:rsidRPr="002C0D13" w:rsidRDefault="007A1DE0">
            <w:pPr>
              <w:pStyle w:val="Other0"/>
              <w:spacing w:after="0"/>
              <w:rPr>
                <w:color w:val="auto"/>
              </w:rPr>
            </w:pPr>
            <w:r w:rsidRPr="002C0D13">
              <w:rPr>
                <w:rStyle w:val="Other"/>
                <w:color w:val="auto"/>
              </w:rPr>
              <w:t>ITEM</w:t>
            </w:r>
          </w:p>
        </w:tc>
        <w:tc>
          <w:tcPr>
            <w:tcW w:w="3773" w:type="dxa"/>
            <w:tcBorders>
              <w:top w:val="single" w:sz="4" w:space="0" w:color="auto"/>
            </w:tcBorders>
            <w:shd w:val="clear" w:color="auto" w:fill="auto"/>
            <w:vAlign w:val="center"/>
          </w:tcPr>
          <w:p w14:paraId="693B5CDB" w14:textId="77777777" w:rsidR="006C5506" w:rsidRPr="002C0D13" w:rsidRDefault="007A1DE0">
            <w:pPr>
              <w:pStyle w:val="Other0"/>
              <w:spacing w:after="0"/>
              <w:ind w:firstLine="340"/>
              <w:rPr>
                <w:color w:val="auto"/>
              </w:rPr>
            </w:pPr>
            <w:r w:rsidRPr="002C0D13">
              <w:rPr>
                <w:rStyle w:val="Other"/>
                <w:color w:val="auto"/>
              </w:rPr>
              <w:t>DESIGNATION</w:t>
            </w:r>
          </w:p>
        </w:tc>
        <w:tc>
          <w:tcPr>
            <w:tcW w:w="1224" w:type="dxa"/>
            <w:tcBorders>
              <w:top w:val="single" w:sz="4" w:space="0" w:color="auto"/>
            </w:tcBorders>
            <w:shd w:val="clear" w:color="auto" w:fill="auto"/>
            <w:vAlign w:val="center"/>
          </w:tcPr>
          <w:p w14:paraId="25662A22"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B6B1565"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620A2A0"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45AA6A39" w14:textId="77777777">
        <w:trPr>
          <w:trHeight w:hRule="exact" w:val="542"/>
          <w:jc w:val="center"/>
        </w:trPr>
        <w:tc>
          <w:tcPr>
            <w:tcW w:w="816" w:type="dxa"/>
            <w:tcBorders>
              <w:top w:val="single" w:sz="4" w:space="0" w:color="auto"/>
            </w:tcBorders>
            <w:shd w:val="clear" w:color="auto" w:fill="auto"/>
            <w:vAlign w:val="center"/>
          </w:tcPr>
          <w:p w14:paraId="64E9C538" w14:textId="77777777" w:rsidR="006C5506" w:rsidRPr="002C0D13" w:rsidRDefault="007A1DE0">
            <w:pPr>
              <w:pStyle w:val="Other0"/>
              <w:spacing w:after="0"/>
              <w:rPr>
                <w:color w:val="auto"/>
              </w:rPr>
            </w:pPr>
            <w:r w:rsidRPr="002C0D13">
              <w:rPr>
                <w:rStyle w:val="Other"/>
                <w:color w:val="auto"/>
              </w:rPr>
              <w:t>1.</w:t>
            </w:r>
          </w:p>
        </w:tc>
        <w:tc>
          <w:tcPr>
            <w:tcW w:w="3773" w:type="dxa"/>
            <w:tcBorders>
              <w:top w:val="single" w:sz="4" w:space="0" w:color="auto"/>
            </w:tcBorders>
            <w:shd w:val="clear" w:color="auto" w:fill="auto"/>
            <w:vAlign w:val="center"/>
          </w:tcPr>
          <w:p w14:paraId="773FDD0B" w14:textId="77777777" w:rsidR="006C5506" w:rsidRPr="002C0D13" w:rsidRDefault="007A1DE0">
            <w:pPr>
              <w:pStyle w:val="Other0"/>
              <w:spacing w:after="0"/>
              <w:ind w:firstLine="340"/>
              <w:rPr>
                <w:color w:val="auto"/>
              </w:rPr>
            </w:pPr>
            <w:r w:rsidRPr="002C0D13">
              <w:rPr>
                <w:rStyle w:val="Other"/>
                <w:color w:val="auto"/>
              </w:rPr>
              <w:t>110 V DC battery charger</w:t>
            </w:r>
          </w:p>
        </w:tc>
        <w:tc>
          <w:tcPr>
            <w:tcW w:w="1224" w:type="dxa"/>
            <w:tcBorders>
              <w:top w:val="single" w:sz="4" w:space="0" w:color="auto"/>
            </w:tcBorders>
            <w:shd w:val="clear" w:color="auto" w:fill="auto"/>
          </w:tcPr>
          <w:p w14:paraId="680FD7D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2D771A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2ED4E6" w14:textId="77777777" w:rsidR="006C5506" w:rsidRPr="002C0D13" w:rsidRDefault="006C5506">
            <w:pPr>
              <w:rPr>
                <w:color w:val="auto"/>
                <w:sz w:val="10"/>
                <w:szCs w:val="10"/>
              </w:rPr>
            </w:pPr>
          </w:p>
        </w:tc>
      </w:tr>
      <w:tr w:rsidR="002C0D13" w:rsidRPr="002C0D13" w14:paraId="60DBF9EB" w14:textId="77777777">
        <w:trPr>
          <w:trHeight w:hRule="exact" w:val="346"/>
          <w:jc w:val="center"/>
        </w:trPr>
        <w:tc>
          <w:tcPr>
            <w:tcW w:w="816" w:type="dxa"/>
            <w:shd w:val="clear" w:color="auto" w:fill="auto"/>
            <w:vAlign w:val="bottom"/>
          </w:tcPr>
          <w:p w14:paraId="35B9F169" w14:textId="77777777" w:rsidR="006C5506" w:rsidRPr="002C0D13" w:rsidRDefault="007A1DE0">
            <w:pPr>
              <w:pStyle w:val="Other0"/>
              <w:spacing w:after="0"/>
              <w:rPr>
                <w:color w:val="auto"/>
              </w:rPr>
            </w:pPr>
            <w:r w:rsidRPr="002C0D13">
              <w:rPr>
                <w:rStyle w:val="Other"/>
                <w:color w:val="auto"/>
              </w:rPr>
              <w:t>1.1.</w:t>
            </w:r>
          </w:p>
        </w:tc>
        <w:tc>
          <w:tcPr>
            <w:tcW w:w="3773" w:type="dxa"/>
            <w:shd w:val="clear" w:color="auto" w:fill="auto"/>
            <w:vAlign w:val="bottom"/>
          </w:tcPr>
          <w:p w14:paraId="396F27C8" w14:textId="77777777" w:rsidR="006C5506" w:rsidRPr="002C0D13" w:rsidRDefault="007A1DE0">
            <w:pPr>
              <w:pStyle w:val="Other0"/>
              <w:spacing w:after="0"/>
              <w:ind w:firstLine="340"/>
              <w:rPr>
                <w:color w:val="auto"/>
              </w:rPr>
            </w:pPr>
            <w:r w:rsidRPr="002C0D13">
              <w:rPr>
                <w:rStyle w:val="Other"/>
                <w:color w:val="auto"/>
              </w:rPr>
              <w:t>Make</w:t>
            </w:r>
          </w:p>
        </w:tc>
        <w:tc>
          <w:tcPr>
            <w:tcW w:w="1224" w:type="dxa"/>
            <w:shd w:val="clear" w:color="auto" w:fill="auto"/>
            <w:vAlign w:val="bottom"/>
          </w:tcPr>
          <w:p w14:paraId="7855E6F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28989BD" w14:textId="77777777" w:rsidR="006C5506" w:rsidRPr="002C0D13" w:rsidRDefault="006C5506">
            <w:pPr>
              <w:rPr>
                <w:color w:val="auto"/>
                <w:sz w:val="10"/>
                <w:szCs w:val="10"/>
              </w:rPr>
            </w:pPr>
          </w:p>
        </w:tc>
        <w:tc>
          <w:tcPr>
            <w:tcW w:w="2050" w:type="dxa"/>
            <w:shd w:val="clear" w:color="auto" w:fill="auto"/>
          </w:tcPr>
          <w:p w14:paraId="4175D793" w14:textId="77777777" w:rsidR="006C5506" w:rsidRPr="002C0D13" w:rsidRDefault="006C5506">
            <w:pPr>
              <w:rPr>
                <w:color w:val="auto"/>
                <w:sz w:val="10"/>
                <w:szCs w:val="10"/>
              </w:rPr>
            </w:pPr>
          </w:p>
        </w:tc>
      </w:tr>
      <w:tr w:rsidR="002C0D13" w:rsidRPr="002C0D13" w14:paraId="718C744D" w14:textId="77777777">
        <w:trPr>
          <w:trHeight w:hRule="exact" w:val="509"/>
          <w:jc w:val="center"/>
        </w:trPr>
        <w:tc>
          <w:tcPr>
            <w:tcW w:w="816" w:type="dxa"/>
            <w:shd w:val="clear" w:color="auto" w:fill="auto"/>
            <w:vAlign w:val="bottom"/>
          </w:tcPr>
          <w:p w14:paraId="720F8C34" w14:textId="77777777" w:rsidR="006C5506" w:rsidRPr="002C0D13" w:rsidRDefault="007A1DE0">
            <w:pPr>
              <w:pStyle w:val="Other0"/>
              <w:spacing w:after="0"/>
              <w:rPr>
                <w:color w:val="auto"/>
              </w:rPr>
            </w:pPr>
            <w:r w:rsidRPr="002C0D13">
              <w:rPr>
                <w:rStyle w:val="Other"/>
                <w:color w:val="auto"/>
              </w:rPr>
              <w:t>1.2.</w:t>
            </w:r>
          </w:p>
        </w:tc>
        <w:tc>
          <w:tcPr>
            <w:tcW w:w="3773" w:type="dxa"/>
            <w:shd w:val="clear" w:color="auto" w:fill="auto"/>
            <w:vAlign w:val="bottom"/>
          </w:tcPr>
          <w:p w14:paraId="59828CF1" w14:textId="77777777" w:rsidR="006C5506" w:rsidRPr="002C0D13" w:rsidRDefault="007A1DE0">
            <w:pPr>
              <w:pStyle w:val="Other0"/>
              <w:spacing w:after="0"/>
              <w:ind w:firstLine="340"/>
              <w:rPr>
                <w:color w:val="auto"/>
              </w:rPr>
            </w:pPr>
            <w:r w:rsidRPr="002C0D13">
              <w:rPr>
                <w:rStyle w:val="Other"/>
                <w:color w:val="auto"/>
              </w:rPr>
              <w:t>Type</w:t>
            </w:r>
          </w:p>
        </w:tc>
        <w:tc>
          <w:tcPr>
            <w:tcW w:w="1224" w:type="dxa"/>
            <w:tcBorders>
              <w:top w:val="single" w:sz="4" w:space="0" w:color="auto"/>
            </w:tcBorders>
            <w:shd w:val="clear" w:color="auto" w:fill="auto"/>
            <w:vAlign w:val="bottom"/>
          </w:tcPr>
          <w:p w14:paraId="0065E2A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FB5DA9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90BC16" w14:textId="77777777" w:rsidR="006C5506" w:rsidRPr="002C0D13" w:rsidRDefault="006C5506">
            <w:pPr>
              <w:rPr>
                <w:color w:val="auto"/>
                <w:sz w:val="10"/>
                <w:szCs w:val="10"/>
              </w:rPr>
            </w:pPr>
          </w:p>
        </w:tc>
      </w:tr>
      <w:tr w:rsidR="002C0D13" w:rsidRPr="002C0D13" w14:paraId="7F8ABD4B" w14:textId="77777777">
        <w:trPr>
          <w:trHeight w:hRule="exact" w:val="509"/>
          <w:jc w:val="center"/>
        </w:trPr>
        <w:tc>
          <w:tcPr>
            <w:tcW w:w="816" w:type="dxa"/>
            <w:shd w:val="clear" w:color="auto" w:fill="auto"/>
            <w:vAlign w:val="bottom"/>
          </w:tcPr>
          <w:p w14:paraId="3456A5C9" w14:textId="77777777" w:rsidR="006C5506" w:rsidRPr="002C0D13" w:rsidRDefault="007A1DE0">
            <w:pPr>
              <w:pStyle w:val="Other0"/>
              <w:spacing w:after="0"/>
              <w:rPr>
                <w:color w:val="auto"/>
              </w:rPr>
            </w:pPr>
            <w:r w:rsidRPr="002C0D13">
              <w:rPr>
                <w:rStyle w:val="Other"/>
                <w:color w:val="auto"/>
              </w:rPr>
              <w:t>1.3.</w:t>
            </w:r>
          </w:p>
        </w:tc>
        <w:tc>
          <w:tcPr>
            <w:tcW w:w="3773" w:type="dxa"/>
            <w:shd w:val="clear" w:color="auto" w:fill="auto"/>
            <w:vAlign w:val="bottom"/>
          </w:tcPr>
          <w:p w14:paraId="7B22D493" w14:textId="77777777" w:rsidR="006C5506" w:rsidRPr="002C0D13" w:rsidRDefault="007A1DE0">
            <w:pPr>
              <w:pStyle w:val="Other0"/>
              <w:spacing w:after="0"/>
              <w:ind w:firstLine="340"/>
              <w:rPr>
                <w:color w:val="auto"/>
              </w:rPr>
            </w:pPr>
            <w:r w:rsidRPr="002C0D13">
              <w:rPr>
                <w:rStyle w:val="Other"/>
                <w:color w:val="auto"/>
              </w:rPr>
              <w:t>Applicable standards</w:t>
            </w:r>
          </w:p>
        </w:tc>
        <w:tc>
          <w:tcPr>
            <w:tcW w:w="1224" w:type="dxa"/>
            <w:tcBorders>
              <w:top w:val="single" w:sz="4" w:space="0" w:color="auto"/>
            </w:tcBorders>
            <w:shd w:val="clear" w:color="auto" w:fill="auto"/>
            <w:vAlign w:val="bottom"/>
          </w:tcPr>
          <w:p w14:paraId="0242135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BEC1DC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C40730D" w14:textId="77777777" w:rsidR="006C5506" w:rsidRPr="002C0D13" w:rsidRDefault="006C5506">
            <w:pPr>
              <w:rPr>
                <w:color w:val="auto"/>
                <w:sz w:val="10"/>
                <w:szCs w:val="10"/>
              </w:rPr>
            </w:pPr>
          </w:p>
        </w:tc>
      </w:tr>
      <w:tr w:rsidR="002C0D13" w:rsidRPr="002C0D13" w14:paraId="74D75EB5" w14:textId="77777777">
        <w:trPr>
          <w:trHeight w:hRule="exact" w:val="504"/>
          <w:jc w:val="center"/>
        </w:trPr>
        <w:tc>
          <w:tcPr>
            <w:tcW w:w="816" w:type="dxa"/>
            <w:shd w:val="clear" w:color="auto" w:fill="auto"/>
            <w:vAlign w:val="bottom"/>
          </w:tcPr>
          <w:p w14:paraId="088CE4F4" w14:textId="77777777" w:rsidR="006C5506" w:rsidRPr="002C0D13" w:rsidRDefault="007A1DE0">
            <w:pPr>
              <w:pStyle w:val="Other0"/>
              <w:spacing w:after="0"/>
              <w:rPr>
                <w:color w:val="auto"/>
              </w:rPr>
            </w:pPr>
            <w:r w:rsidRPr="002C0D13">
              <w:rPr>
                <w:rStyle w:val="Other"/>
                <w:color w:val="auto"/>
              </w:rPr>
              <w:t>1.4.</w:t>
            </w:r>
          </w:p>
        </w:tc>
        <w:tc>
          <w:tcPr>
            <w:tcW w:w="3773" w:type="dxa"/>
            <w:shd w:val="clear" w:color="auto" w:fill="auto"/>
            <w:vAlign w:val="bottom"/>
          </w:tcPr>
          <w:p w14:paraId="20381E1D" w14:textId="77777777" w:rsidR="006C5506" w:rsidRPr="002C0D13" w:rsidRDefault="007A1DE0">
            <w:pPr>
              <w:pStyle w:val="Other0"/>
              <w:spacing w:after="0"/>
              <w:ind w:firstLine="340"/>
              <w:rPr>
                <w:color w:val="auto"/>
              </w:rPr>
            </w:pPr>
            <w:r w:rsidRPr="002C0D13">
              <w:rPr>
                <w:rStyle w:val="Other"/>
                <w:color w:val="auto"/>
              </w:rPr>
              <w:t>Number of chargers</w:t>
            </w:r>
          </w:p>
        </w:tc>
        <w:tc>
          <w:tcPr>
            <w:tcW w:w="1224" w:type="dxa"/>
            <w:tcBorders>
              <w:top w:val="single" w:sz="4" w:space="0" w:color="auto"/>
            </w:tcBorders>
            <w:shd w:val="clear" w:color="auto" w:fill="auto"/>
            <w:vAlign w:val="bottom"/>
          </w:tcPr>
          <w:p w14:paraId="23E7FE3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610B9A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B03469" w14:textId="77777777" w:rsidR="006C5506" w:rsidRPr="002C0D13" w:rsidRDefault="006C5506">
            <w:pPr>
              <w:rPr>
                <w:color w:val="auto"/>
                <w:sz w:val="10"/>
                <w:szCs w:val="10"/>
              </w:rPr>
            </w:pPr>
          </w:p>
        </w:tc>
      </w:tr>
      <w:tr w:rsidR="002C0D13" w:rsidRPr="002C0D13" w14:paraId="63A7285E" w14:textId="77777777">
        <w:trPr>
          <w:trHeight w:hRule="exact" w:val="672"/>
          <w:jc w:val="center"/>
        </w:trPr>
        <w:tc>
          <w:tcPr>
            <w:tcW w:w="816" w:type="dxa"/>
            <w:shd w:val="clear" w:color="auto" w:fill="auto"/>
            <w:vAlign w:val="center"/>
          </w:tcPr>
          <w:p w14:paraId="0559394C" w14:textId="77777777" w:rsidR="006C5506" w:rsidRPr="002C0D13" w:rsidRDefault="007A1DE0">
            <w:pPr>
              <w:pStyle w:val="Other0"/>
              <w:spacing w:after="0"/>
              <w:rPr>
                <w:color w:val="auto"/>
              </w:rPr>
            </w:pPr>
            <w:r w:rsidRPr="002C0D13">
              <w:rPr>
                <w:rStyle w:val="Other"/>
                <w:color w:val="auto"/>
              </w:rPr>
              <w:t>1.5.</w:t>
            </w:r>
          </w:p>
        </w:tc>
        <w:tc>
          <w:tcPr>
            <w:tcW w:w="3773" w:type="dxa"/>
            <w:shd w:val="clear" w:color="auto" w:fill="auto"/>
            <w:vAlign w:val="center"/>
          </w:tcPr>
          <w:p w14:paraId="4AF7CFAE" w14:textId="77777777" w:rsidR="006C5506" w:rsidRPr="002C0D13" w:rsidRDefault="007A1DE0">
            <w:pPr>
              <w:pStyle w:val="Other0"/>
              <w:spacing w:after="0"/>
              <w:ind w:firstLine="340"/>
              <w:rPr>
                <w:color w:val="auto"/>
              </w:rPr>
            </w:pPr>
            <w:r w:rsidRPr="002C0D13">
              <w:rPr>
                <w:rStyle w:val="Other"/>
                <w:color w:val="auto"/>
              </w:rPr>
              <w:t>AC supply</w:t>
            </w:r>
          </w:p>
        </w:tc>
        <w:tc>
          <w:tcPr>
            <w:tcW w:w="1224" w:type="dxa"/>
            <w:tcBorders>
              <w:top w:val="single" w:sz="4" w:space="0" w:color="auto"/>
            </w:tcBorders>
            <w:shd w:val="clear" w:color="auto" w:fill="auto"/>
          </w:tcPr>
          <w:p w14:paraId="1FE7337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3ADE2E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0E671C3" w14:textId="77777777" w:rsidR="006C5506" w:rsidRPr="002C0D13" w:rsidRDefault="006C5506">
            <w:pPr>
              <w:rPr>
                <w:color w:val="auto"/>
                <w:sz w:val="10"/>
                <w:szCs w:val="10"/>
              </w:rPr>
            </w:pPr>
          </w:p>
        </w:tc>
      </w:tr>
      <w:tr w:rsidR="002C0D13" w:rsidRPr="002C0D13" w14:paraId="13AF9228" w14:textId="77777777">
        <w:trPr>
          <w:trHeight w:hRule="exact" w:val="346"/>
          <w:jc w:val="center"/>
        </w:trPr>
        <w:tc>
          <w:tcPr>
            <w:tcW w:w="816" w:type="dxa"/>
            <w:shd w:val="clear" w:color="auto" w:fill="auto"/>
          </w:tcPr>
          <w:p w14:paraId="1EC498E2" w14:textId="77777777" w:rsidR="006C5506" w:rsidRPr="002C0D13" w:rsidRDefault="006C5506">
            <w:pPr>
              <w:rPr>
                <w:color w:val="auto"/>
                <w:sz w:val="10"/>
                <w:szCs w:val="10"/>
              </w:rPr>
            </w:pPr>
          </w:p>
        </w:tc>
        <w:tc>
          <w:tcPr>
            <w:tcW w:w="3773" w:type="dxa"/>
            <w:shd w:val="clear" w:color="auto" w:fill="auto"/>
            <w:vAlign w:val="bottom"/>
          </w:tcPr>
          <w:p w14:paraId="7729DDCE" w14:textId="77777777" w:rsidR="006C5506" w:rsidRPr="002C0D13" w:rsidRDefault="007A1DE0">
            <w:pPr>
              <w:pStyle w:val="Other0"/>
              <w:spacing w:after="0"/>
              <w:ind w:firstLine="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voltage</w:t>
            </w:r>
          </w:p>
        </w:tc>
        <w:tc>
          <w:tcPr>
            <w:tcW w:w="1224" w:type="dxa"/>
            <w:shd w:val="clear" w:color="auto" w:fill="auto"/>
            <w:vAlign w:val="bottom"/>
          </w:tcPr>
          <w:p w14:paraId="1C2F2186"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tcPr>
          <w:p w14:paraId="5725C48E" w14:textId="77777777" w:rsidR="006C5506" w:rsidRPr="002C0D13" w:rsidRDefault="006C5506">
            <w:pPr>
              <w:rPr>
                <w:color w:val="auto"/>
                <w:sz w:val="10"/>
                <w:szCs w:val="10"/>
              </w:rPr>
            </w:pPr>
          </w:p>
        </w:tc>
        <w:tc>
          <w:tcPr>
            <w:tcW w:w="2050" w:type="dxa"/>
            <w:shd w:val="clear" w:color="auto" w:fill="auto"/>
          </w:tcPr>
          <w:p w14:paraId="5EF2623C" w14:textId="77777777" w:rsidR="006C5506" w:rsidRPr="002C0D13" w:rsidRDefault="006C5506">
            <w:pPr>
              <w:rPr>
                <w:color w:val="auto"/>
                <w:sz w:val="10"/>
                <w:szCs w:val="10"/>
              </w:rPr>
            </w:pPr>
          </w:p>
        </w:tc>
      </w:tr>
      <w:tr w:rsidR="002C0D13" w:rsidRPr="002C0D13" w14:paraId="3B265433" w14:textId="77777777">
        <w:trPr>
          <w:trHeight w:hRule="exact" w:val="509"/>
          <w:jc w:val="center"/>
        </w:trPr>
        <w:tc>
          <w:tcPr>
            <w:tcW w:w="816" w:type="dxa"/>
            <w:shd w:val="clear" w:color="auto" w:fill="auto"/>
          </w:tcPr>
          <w:p w14:paraId="5186D3C2" w14:textId="77777777" w:rsidR="006C5506" w:rsidRPr="002C0D13" w:rsidRDefault="006C5506">
            <w:pPr>
              <w:rPr>
                <w:color w:val="auto"/>
                <w:sz w:val="10"/>
                <w:szCs w:val="10"/>
              </w:rPr>
            </w:pPr>
          </w:p>
        </w:tc>
        <w:tc>
          <w:tcPr>
            <w:tcW w:w="3773" w:type="dxa"/>
            <w:shd w:val="clear" w:color="auto" w:fill="auto"/>
            <w:vAlign w:val="bottom"/>
          </w:tcPr>
          <w:p w14:paraId="3C76A167" w14:textId="77777777" w:rsidR="006C5506" w:rsidRPr="002C0D13" w:rsidRDefault="007A1DE0">
            <w:pPr>
              <w:pStyle w:val="Other0"/>
              <w:spacing w:after="0"/>
              <w:ind w:firstLine="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phases</w:t>
            </w:r>
          </w:p>
        </w:tc>
        <w:tc>
          <w:tcPr>
            <w:tcW w:w="1224" w:type="dxa"/>
            <w:tcBorders>
              <w:top w:val="single" w:sz="4" w:space="0" w:color="auto"/>
            </w:tcBorders>
            <w:shd w:val="clear" w:color="auto" w:fill="auto"/>
            <w:vAlign w:val="bottom"/>
          </w:tcPr>
          <w:p w14:paraId="2E1AC3C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3D5C7E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634A4D" w14:textId="77777777" w:rsidR="006C5506" w:rsidRPr="002C0D13" w:rsidRDefault="006C5506">
            <w:pPr>
              <w:rPr>
                <w:color w:val="auto"/>
                <w:sz w:val="10"/>
                <w:szCs w:val="10"/>
              </w:rPr>
            </w:pPr>
          </w:p>
        </w:tc>
      </w:tr>
      <w:tr w:rsidR="002C0D13" w:rsidRPr="002C0D13" w14:paraId="5FE8F75D" w14:textId="77777777">
        <w:trPr>
          <w:trHeight w:hRule="exact" w:val="509"/>
          <w:jc w:val="center"/>
        </w:trPr>
        <w:tc>
          <w:tcPr>
            <w:tcW w:w="816" w:type="dxa"/>
            <w:shd w:val="clear" w:color="auto" w:fill="auto"/>
          </w:tcPr>
          <w:p w14:paraId="4878F567" w14:textId="77777777" w:rsidR="006C5506" w:rsidRPr="002C0D13" w:rsidRDefault="006C5506">
            <w:pPr>
              <w:rPr>
                <w:color w:val="auto"/>
                <w:sz w:val="10"/>
                <w:szCs w:val="10"/>
              </w:rPr>
            </w:pPr>
          </w:p>
        </w:tc>
        <w:tc>
          <w:tcPr>
            <w:tcW w:w="3773" w:type="dxa"/>
            <w:shd w:val="clear" w:color="auto" w:fill="auto"/>
            <w:vAlign w:val="bottom"/>
          </w:tcPr>
          <w:p w14:paraId="636B5831" w14:textId="77777777" w:rsidR="006C5506" w:rsidRPr="002C0D13" w:rsidRDefault="007A1DE0">
            <w:pPr>
              <w:pStyle w:val="Other0"/>
              <w:spacing w:after="0"/>
              <w:ind w:firstLine="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frequency</w:t>
            </w:r>
          </w:p>
        </w:tc>
        <w:tc>
          <w:tcPr>
            <w:tcW w:w="1224" w:type="dxa"/>
            <w:tcBorders>
              <w:top w:val="single" w:sz="4" w:space="0" w:color="auto"/>
            </w:tcBorders>
            <w:shd w:val="clear" w:color="auto" w:fill="auto"/>
            <w:vAlign w:val="bottom"/>
          </w:tcPr>
          <w:p w14:paraId="28233F98"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6B4B845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21849A" w14:textId="77777777" w:rsidR="006C5506" w:rsidRPr="002C0D13" w:rsidRDefault="006C5506">
            <w:pPr>
              <w:rPr>
                <w:color w:val="auto"/>
                <w:sz w:val="10"/>
                <w:szCs w:val="10"/>
              </w:rPr>
            </w:pPr>
          </w:p>
        </w:tc>
      </w:tr>
      <w:tr w:rsidR="002C0D13" w:rsidRPr="002C0D13" w14:paraId="31C9915C" w14:textId="77777777">
        <w:trPr>
          <w:trHeight w:hRule="exact" w:val="778"/>
          <w:jc w:val="center"/>
        </w:trPr>
        <w:tc>
          <w:tcPr>
            <w:tcW w:w="816" w:type="dxa"/>
            <w:shd w:val="clear" w:color="auto" w:fill="auto"/>
          </w:tcPr>
          <w:p w14:paraId="07668873" w14:textId="77777777" w:rsidR="006C5506" w:rsidRPr="002C0D13" w:rsidRDefault="006C5506">
            <w:pPr>
              <w:rPr>
                <w:color w:val="auto"/>
                <w:sz w:val="10"/>
                <w:szCs w:val="10"/>
              </w:rPr>
            </w:pPr>
          </w:p>
        </w:tc>
        <w:tc>
          <w:tcPr>
            <w:tcW w:w="3773" w:type="dxa"/>
            <w:shd w:val="clear" w:color="auto" w:fill="auto"/>
            <w:vAlign w:val="bottom"/>
          </w:tcPr>
          <w:p w14:paraId="038D5935" w14:textId="77777777" w:rsidR="006C5506" w:rsidRPr="002C0D13" w:rsidRDefault="007A1DE0">
            <w:pPr>
              <w:pStyle w:val="Other0"/>
              <w:spacing w:after="0" w:line="199" w:lineRule="auto"/>
              <w:ind w:left="700" w:hanging="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 power consumption at rated output</w:t>
            </w:r>
          </w:p>
        </w:tc>
        <w:tc>
          <w:tcPr>
            <w:tcW w:w="1224" w:type="dxa"/>
            <w:tcBorders>
              <w:top w:val="single" w:sz="4" w:space="0" w:color="auto"/>
            </w:tcBorders>
            <w:shd w:val="clear" w:color="auto" w:fill="auto"/>
            <w:vAlign w:val="bottom"/>
          </w:tcPr>
          <w:p w14:paraId="60A3E6EC" w14:textId="77777777" w:rsidR="006C5506" w:rsidRPr="002C0D13" w:rsidRDefault="007A1DE0">
            <w:pPr>
              <w:pStyle w:val="Other0"/>
              <w:tabs>
                <w:tab w:val="left" w:pos="970"/>
              </w:tabs>
              <w:spacing w:after="0"/>
              <w:rPr>
                <w:color w:val="auto"/>
              </w:rPr>
            </w:pPr>
            <w:r w:rsidRPr="002C0D13">
              <w:rPr>
                <w:rStyle w:val="Other"/>
                <w:color w:val="auto"/>
              </w:rPr>
              <w:t>kVA</w:t>
            </w:r>
            <w:r w:rsidRPr="002C0D13">
              <w:rPr>
                <w:rStyle w:val="Other"/>
                <w:color w:val="auto"/>
              </w:rPr>
              <w:tab/>
              <w:t>_</w:t>
            </w:r>
          </w:p>
        </w:tc>
        <w:tc>
          <w:tcPr>
            <w:tcW w:w="1613" w:type="dxa"/>
            <w:tcBorders>
              <w:top w:val="single" w:sz="4" w:space="0" w:color="auto"/>
            </w:tcBorders>
            <w:shd w:val="clear" w:color="auto" w:fill="auto"/>
          </w:tcPr>
          <w:p w14:paraId="0ADECD1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06DDD25" w14:textId="77777777" w:rsidR="006C5506" w:rsidRPr="002C0D13" w:rsidRDefault="006C5506">
            <w:pPr>
              <w:rPr>
                <w:color w:val="auto"/>
                <w:sz w:val="10"/>
                <w:szCs w:val="10"/>
              </w:rPr>
            </w:pPr>
          </w:p>
        </w:tc>
      </w:tr>
      <w:tr w:rsidR="002C0D13" w:rsidRPr="002C0D13" w14:paraId="18CD8550" w14:textId="77777777">
        <w:trPr>
          <w:trHeight w:hRule="exact" w:val="672"/>
          <w:jc w:val="center"/>
        </w:trPr>
        <w:tc>
          <w:tcPr>
            <w:tcW w:w="816" w:type="dxa"/>
            <w:shd w:val="clear" w:color="auto" w:fill="auto"/>
            <w:vAlign w:val="center"/>
          </w:tcPr>
          <w:p w14:paraId="1CDA43C0" w14:textId="77777777" w:rsidR="006C5506" w:rsidRPr="002C0D13" w:rsidRDefault="007A1DE0">
            <w:pPr>
              <w:pStyle w:val="Other0"/>
              <w:spacing w:after="0"/>
              <w:rPr>
                <w:color w:val="auto"/>
              </w:rPr>
            </w:pPr>
            <w:r w:rsidRPr="002C0D13">
              <w:rPr>
                <w:rStyle w:val="Other"/>
                <w:color w:val="auto"/>
              </w:rPr>
              <w:t>1.6.</w:t>
            </w:r>
          </w:p>
        </w:tc>
        <w:tc>
          <w:tcPr>
            <w:tcW w:w="3773" w:type="dxa"/>
            <w:shd w:val="clear" w:color="auto" w:fill="auto"/>
            <w:vAlign w:val="center"/>
          </w:tcPr>
          <w:p w14:paraId="7C65E19B" w14:textId="77777777" w:rsidR="006C5506" w:rsidRPr="002C0D13" w:rsidRDefault="007A1DE0">
            <w:pPr>
              <w:pStyle w:val="Other0"/>
              <w:spacing w:after="0"/>
              <w:ind w:firstLine="340"/>
              <w:rPr>
                <w:color w:val="auto"/>
              </w:rPr>
            </w:pPr>
            <w:r w:rsidRPr="002C0D13">
              <w:rPr>
                <w:rStyle w:val="Other"/>
                <w:color w:val="auto"/>
              </w:rPr>
              <w:t>DC output</w:t>
            </w:r>
          </w:p>
        </w:tc>
        <w:tc>
          <w:tcPr>
            <w:tcW w:w="1224" w:type="dxa"/>
            <w:tcBorders>
              <w:top w:val="single" w:sz="4" w:space="0" w:color="auto"/>
            </w:tcBorders>
            <w:shd w:val="clear" w:color="auto" w:fill="auto"/>
          </w:tcPr>
          <w:p w14:paraId="6B8CF4B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995D33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3D40B98" w14:textId="77777777" w:rsidR="006C5506" w:rsidRPr="002C0D13" w:rsidRDefault="006C5506">
            <w:pPr>
              <w:rPr>
                <w:color w:val="auto"/>
                <w:sz w:val="10"/>
                <w:szCs w:val="10"/>
              </w:rPr>
            </w:pPr>
          </w:p>
        </w:tc>
      </w:tr>
      <w:tr w:rsidR="002C0D13" w:rsidRPr="002C0D13" w14:paraId="21D4A250" w14:textId="77777777">
        <w:trPr>
          <w:trHeight w:hRule="exact" w:val="346"/>
          <w:jc w:val="center"/>
        </w:trPr>
        <w:tc>
          <w:tcPr>
            <w:tcW w:w="816" w:type="dxa"/>
            <w:shd w:val="clear" w:color="auto" w:fill="auto"/>
          </w:tcPr>
          <w:p w14:paraId="1F7FFF4B" w14:textId="77777777" w:rsidR="006C5506" w:rsidRPr="002C0D13" w:rsidRDefault="006C5506">
            <w:pPr>
              <w:rPr>
                <w:color w:val="auto"/>
                <w:sz w:val="10"/>
                <w:szCs w:val="10"/>
              </w:rPr>
            </w:pPr>
          </w:p>
        </w:tc>
        <w:tc>
          <w:tcPr>
            <w:tcW w:w="3773" w:type="dxa"/>
            <w:shd w:val="clear" w:color="auto" w:fill="auto"/>
            <w:vAlign w:val="bottom"/>
          </w:tcPr>
          <w:p w14:paraId="0C71A0B0" w14:textId="77777777" w:rsidR="006C5506" w:rsidRPr="002C0D13" w:rsidRDefault="007A1DE0">
            <w:pPr>
              <w:pStyle w:val="Other0"/>
              <w:spacing w:after="0"/>
              <w:ind w:firstLine="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 U</w:t>
            </w:r>
            <w:r w:rsidRPr="002C0D13">
              <w:rPr>
                <w:rStyle w:val="Other"/>
                <w:color w:val="auto"/>
                <w:vertAlign w:val="subscript"/>
              </w:rPr>
              <w:t>N</w:t>
            </w:r>
          </w:p>
        </w:tc>
        <w:tc>
          <w:tcPr>
            <w:tcW w:w="1224" w:type="dxa"/>
            <w:shd w:val="clear" w:color="auto" w:fill="auto"/>
            <w:vAlign w:val="bottom"/>
          </w:tcPr>
          <w:p w14:paraId="7E2E3B81"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tcPr>
          <w:p w14:paraId="4EADAD36" w14:textId="77777777" w:rsidR="006C5506" w:rsidRPr="002C0D13" w:rsidRDefault="006C5506">
            <w:pPr>
              <w:rPr>
                <w:color w:val="auto"/>
                <w:sz w:val="10"/>
                <w:szCs w:val="10"/>
              </w:rPr>
            </w:pPr>
          </w:p>
        </w:tc>
        <w:tc>
          <w:tcPr>
            <w:tcW w:w="2050" w:type="dxa"/>
            <w:shd w:val="clear" w:color="auto" w:fill="auto"/>
          </w:tcPr>
          <w:p w14:paraId="77DAD970" w14:textId="77777777" w:rsidR="006C5506" w:rsidRPr="002C0D13" w:rsidRDefault="006C5506">
            <w:pPr>
              <w:rPr>
                <w:color w:val="auto"/>
                <w:sz w:val="10"/>
                <w:szCs w:val="10"/>
              </w:rPr>
            </w:pPr>
          </w:p>
        </w:tc>
      </w:tr>
      <w:tr w:rsidR="002C0D13" w:rsidRPr="002C0D13" w14:paraId="668122D7" w14:textId="77777777">
        <w:trPr>
          <w:trHeight w:hRule="exact" w:val="557"/>
          <w:jc w:val="center"/>
        </w:trPr>
        <w:tc>
          <w:tcPr>
            <w:tcW w:w="816" w:type="dxa"/>
            <w:shd w:val="clear" w:color="auto" w:fill="auto"/>
          </w:tcPr>
          <w:p w14:paraId="75639E04" w14:textId="77777777" w:rsidR="006C5506" w:rsidRPr="002C0D13" w:rsidRDefault="006C5506">
            <w:pPr>
              <w:rPr>
                <w:color w:val="auto"/>
                <w:sz w:val="10"/>
                <w:szCs w:val="10"/>
              </w:rPr>
            </w:pPr>
          </w:p>
        </w:tc>
        <w:tc>
          <w:tcPr>
            <w:tcW w:w="3773" w:type="dxa"/>
            <w:shd w:val="clear" w:color="auto" w:fill="auto"/>
            <w:vAlign w:val="bottom"/>
          </w:tcPr>
          <w:p w14:paraId="09B2002F" w14:textId="77777777" w:rsidR="006C5506" w:rsidRPr="002C0D13" w:rsidRDefault="007A1DE0">
            <w:pPr>
              <w:pStyle w:val="Other0"/>
              <w:spacing w:after="0"/>
              <w:ind w:firstLine="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adjustable voltage range</w:t>
            </w:r>
          </w:p>
        </w:tc>
        <w:tc>
          <w:tcPr>
            <w:tcW w:w="1224" w:type="dxa"/>
            <w:tcBorders>
              <w:top w:val="single" w:sz="4" w:space="0" w:color="auto"/>
            </w:tcBorders>
            <w:shd w:val="clear" w:color="auto" w:fill="auto"/>
            <w:vAlign w:val="bottom"/>
          </w:tcPr>
          <w:p w14:paraId="0CBDC0F3"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669FF4C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7D7F16" w14:textId="77777777" w:rsidR="006C5506" w:rsidRPr="002C0D13" w:rsidRDefault="006C5506">
            <w:pPr>
              <w:rPr>
                <w:color w:val="auto"/>
                <w:sz w:val="10"/>
                <w:szCs w:val="10"/>
              </w:rPr>
            </w:pPr>
          </w:p>
        </w:tc>
      </w:tr>
      <w:tr w:rsidR="002C0D13" w:rsidRPr="002C0D13" w14:paraId="48A1A32C" w14:textId="77777777">
        <w:trPr>
          <w:trHeight w:hRule="exact" w:val="557"/>
          <w:jc w:val="center"/>
        </w:trPr>
        <w:tc>
          <w:tcPr>
            <w:tcW w:w="816" w:type="dxa"/>
            <w:shd w:val="clear" w:color="auto" w:fill="auto"/>
          </w:tcPr>
          <w:p w14:paraId="0322869F" w14:textId="77777777" w:rsidR="006C5506" w:rsidRPr="002C0D13" w:rsidRDefault="006C5506">
            <w:pPr>
              <w:rPr>
                <w:color w:val="auto"/>
                <w:sz w:val="10"/>
                <w:szCs w:val="10"/>
              </w:rPr>
            </w:pPr>
          </w:p>
        </w:tc>
        <w:tc>
          <w:tcPr>
            <w:tcW w:w="3773" w:type="dxa"/>
            <w:shd w:val="clear" w:color="auto" w:fill="auto"/>
            <w:vAlign w:val="bottom"/>
          </w:tcPr>
          <w:p w14:paraId="5E93468B" w14:textId="77777777" w:rsidR="006C5506" w:rsidRPr="002C0D13" w:rsidRDefault="007A1DE0">
            <w:pPr>
              <w:pStyle w:val="Other0"/>
              <w:spacing w:after="0"/>
              <w:ind w:firstLine="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current I</w:t>
            </w:r>
            <w:r w:rsidRPr="002C0D13">
              <w:rPr>
                <w:rStyle w:val="Other"/>
                <w:color w:val="auto"/>
                <w:vertAlign w:val="subscript"/>
              </w:rPr>
              <w:t>N</w:t>
            </w:r>
          </w:p>
        </w:tc>
        <w:tc>
          <w:tcPr>
            <w:tcW w:w="1224" w:type="dxa"/>
            <w:tcBorders>
              <w:top w:val="single" w:sz="4" w:space="0" w:color="auto"/>
            </w:tcBorders>
            <w:shd w:val="clear" w:color="auto" w:fill="auto"/>
            <w:vAlign w:val="bottom"/>
          </w:tcPr>
          <w:p w14:paraId="530638F6"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30C4068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3AC4ED" w14:textId="77777777" w:rsidR="006C5506" w:rsidRPr="002C0D13" w:rsidRDefault="006C5506">
            <w:pPr>
              <w:rPr>
                <w:color w:val="auto"/>
                <w:sz w:val="10"/>
                <w:szCs w:val="10"/>
              </w:rPr>
            </w:pPr>
          </w:p>
        </w:tc>
      </w:tr>
      <w:tr w:rsidR="002C0D13" w:rsidRPr="002C0D13" w14:paraId="78E82F1D" w14:textId="77777777">
        <w:trPr>
          <w:trHeight w:hRule="exact" w:val="562"/>
          <w:jc w:val="center"/>
        </w:trPr>
        <w:tc>
          <w:tcPr>
            <w:tcW w:w="816" w:type="dxa"/>
            <w:shd w:val="clear" w:color="auto" w:fill="auto"/>
          </w:tcPr>
          <w:p w14:paraId="7BFD9830" w14:textId="77777777" w:rsidR="006C5506" w:rsidRPr="002C0D13" w:rsidRDefault="006C5506">
            <w:pPr>
              <w:rPr>
                <w:color w:val="auto"/>
                <w:sz w:val="10"/>
                <w:szCs w:val="10"/>
              </w:rPr>
            </w:pPr>
          </w:p>
        </w:tc>
        <w:tc>
          <w:tcPr>
            <w:tcW w:w="3773" w:type="dxa"/>
            <w:shd w:val="clear" w:color="auto" w:fill="auto"/>
            <w:vAlign w:val="bottom"/>
          </w:tcPr>
          <w:p w14:paraId="4AC45509" w14:textId="77777777" w:rsidR="006C5506" w:rsidRPr="002C0D13" w:rsidRDefault="007A1DE0">
            <w:pPr>
              <w:pStyle w:val="Other0"/>
              <w:spacing w:after="0"/>
              <w:ind w:firstLine="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adjustable current limitation</w:t>
            </w:r>
          </w:p>
        </w:tc>
        <w:tc>
          <w:tcPr>
            <w:tcW w:w="1224" w:type="dxa"/>
            <w:tcBorders>
              <w:top w:val="single" w:sz="4" w:space="0" w:color="auto"/>
            </w:tcBorders>
            <w:shd w:val="clear" w:color="auto" w:fill="auto"/>
            <w:vAlign w:val="bottom"/>
          </w:tcPr>
          <w:p w14:paraId="68FF0DD0" w14:textId="77777777" w:rsidR="006C5506" w:rsidRPr="002C0D13" w:rsidRDefault="007A1DE0">
            <w:pPr>
              <w:pStyle w:val="Other0"/>
              <w:tabs>
                <w:tab w:val="left" w:pos="979"/>
              </w:tabs>
              <w:spacing w:after="0"/>
              <w:rPr>
                <w:color w:val="auto"/>
              </w:rPr>
            </w:pPr>
            <w:r w:rsidRPr="002C0D13">
              <w:rPr>
                <w:rStyle w:val="Other"/>
                <w:color w:val="auto"/>
              </w:rPr>
              <w:t>% I</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1BC1D2B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5BD440A" w14:textId="77777777" w:rsidR="006C5506" w:rsidRPr="002C0D13" w:rsidRDefault="006C5506">
            <w:pPr>
              <w:rPr>
                <w:color w:val="auto"/>
                <w:sz w:val="10"/>
                <w:szCs w:val="10"/>
              </w:rPr>
            </w:pPr>
          </w:p>
        </w:tc>
      </w:tr>
      <w:tr w:rsidR="002C0D13" w:rsidRPr="002C0D13" w14:paraId="5A9DD5FC" w14:textId="77777777">
        <w:trPr>
          <w:trHeight w:hRule="exact" w:val="826"/>
          <w:jc w:val="center"/>
        </w:trPr>
        <w:tc>
          <w:tcPr>
            <w:tcW w:w="816" w:type="dxa"/>
            <w:shd w:val="clear" w:color="auto" w:fill="auto"/>
          </w:tcPr>
          <w:p w14:paraId="7E64528F" w14:textId="77777777" w:rsidR="006C5506" w:rsidRPr="002C0D13" w:rsidRDefault="006C5506">
            <w:pPr>
              <w:rPr>
                <w:color w:val="auto"/>
                <w:sz w:val="10"/>
                <w:szCs w:val="10"/>
              </w:rPr>
            </w:pPr>
          </w:p>
        </w:tc>
        <w:tc>
          <w:tcPr>
            <w:tcW w:w="3773" w:type="dxa"/>
            <w:shd w:val="clear" w:color="auto" w:fill="auto"/>
            <w:vAlign w:val="bottom"/>
          </w:tcPr>
          <w:p w14:paraId="69C02EDC" w14:textId="77777777" w:rsidR="006C5506" w:rsidRPr="002C0D13" w:rsidRDefault="007A1DE0">
            <w:pPr>
              <w:pStyle w:val="Other0"/>
              <w:spacing w:after="0" w:line="199" w:lineRule="auto"/>
              <w:ind w:left="700" w:hanging="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stability of output voltage (from no-load to full load)</w:t>
            </w:r>
          </w:p>
        </w:tc>
        <w:tc>
          <w:tcPr>
            <w:tcW w:w="1224" w:type="dxa"/>
            <w:tcBorders>
              <w:top w:val="single" w:sz="4" w:space="0" w:color="auto"/>
            </w:tcBorders>
            <w:shd w:val="clear" w:color="auto" w:fill="auto"/>
            <w:vAlign w:val="bottom"/>
          </w:tcPr>
          <w:p w14:paraId="0CD291F4"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053603E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4415D1D" w14:textId="77777777" w:rsidR="006C5506" w:rsidRPr="002C0D13" w:rsidRDefault="006C5506">
            <w:pPr>
              <w:rPr>
                <w:color w:val="auto"/>
                <w:sz w:val="10"/>
                <w:szCs w:val="10"/>
              </w:rPr>
            </w:pPr>
          </w:p>
        </w:tc>
      </w:tr>
      <w:tr w:rsidR="002C0D13" w:rsidRPr="002C0D13" w14:paraId="1784A7F4" w14:textId="77777777">
        <w:trPr>
          <w:trHeight w:hRule="exact" w:val="994"/>
          <w:jc w:val="center"/>
        </w:trPr>
        <w:tc>
          <w:tcPr>
            <w:tcW w:w="816" w:type="dxa"/>
            <w:shd w:val="clear" w:color="auto" w:fill="auto"/>
            <w:vAlign w:val="center"/>
          </w:tcPr>
          <w:p w14:paraId="74270414" w14:textId="77777777" w:rsidR="006C5506" w:rsidRPr="002C0D13" w:rsidRDefault="007A1DE0">
            <w:pPr>
              <w:pStyle w:val="Other0"/>
              <w:spacing w:after="0"/>
              <w:rPr>
                <w:color w:val="auto"/>
              </w:rPr>
            </w:pPr>
            <w:r w:rsidRPr="002C0D13">
              <w:rPr>
                <w:rStyle w:val="Other"/>
                <w:color w:val="auto"/>
              </w:rPr>
              <w:t>1.7.</w:t>
            </w:r>
          </w:p>
        </w:tc>
        <w:tc>
          <w:tcPr>
            <w:tcW w:w="3773" w:type="dxa"/>
            <w:shd w:val="clear" w:color="auto" w:fill="auto"/>
            <w:vAlign w:val="bottom"/>
          </w:tcPr>
          <w:p w14:paraId="17D463D0" w14:textId="77777777" w:rsidR="006C5506" w:rsidRPr="002C0D13" w:rsidRDefault="007A1DE0">
            <w:pPr>
              <w:pStyle w:val="Other0"/>
              <w:spacing w:after="0"/>
              <w:ind w:left="340"/>
              <w:rPr>
                <w:color w:val="auto"/>
              </w:rPr>
            </w:pPr>
            <w:r w:rsidRPr="002C0D13">
              <w:rPr>
                <w:rStyle w:val="Other"/>
                <w:color w:val="auto"/>
              </w:rPr>
              <w:t>Maximum ripple of output voltage (peak to peak)</w:t>
            </w:r>
          </w:p>
        </w:tc>
        <w:tc>
          <w:tcPr>
            <w:tcW w:w="1224" w:type="dxa"/>
            <w:tcBorders>
              <w:top w:val="single" w:sz="4" w:space="0" w:color="auto"/>
            </w:tcBorders>
            <w:shd w:val="clear" w:color="auto" w:fill="auto"/>
          </w:tcPr>
          <w:p w14:paraId="4A05CF7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BF41AA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EB09659" w14:textId="77777777" w:rsidR="006C5506" w:rsidRPr="002C0D13" w:rsidRDefault="006C5506">
            <w:pPr>
              <w:rPr>
                <w:color w:val="auto"/>
                <w:sz w:val="10"/>
                <w:szCs w:val="10"/>
              </w:rPr>
            </w:pPr>
          </w:p>
        </w:tc>
      </w:tr>
      <w:tr w:rsidR="002C0D13" w:rsidRPr="002C0D13" w14:paraId="6A6D8C19" w14:textId="77777777">
        <w:trPr>
          <w:trHeight w:hRule="exact" w:val="341"/>
          <w:jc w:val="center"/>
        </w:trPr>
        <w:tc>
          <w:tcPr>
            <w:tcW w:w="816" w:type="dxa"/>
            <w:shd w:val="clear" w:color="auto" w:fill="auto"/>
          </w:tcPr>
          <w:p w14:paraId="572C0A64" w14:textId="77777777" w:rsidR="006C5506" w:rsidRPr="002C0D13" w:rsidRDefault="006C5506">
            <w:pPr>
              <w:rPr>
                <w:color w:val="auto"/>
                <w:sz w:val="10"/>
                <w:szCs w:val="10"/>
              </w:rPr>
            </w:pPr>
          </w:p>
        </w:tc>
        <w:tc>
          <w:tcPr>
            <w:tcW w:w="3773" w:type="dxa"/>
            <w:shd w:val="clear" w:color="auto" w:fill="auto"/>
            <w:vAlign w:val="bottom"/>
          </w:tcPr>
          <w:p w14:paraId="4F97747F" w14:textId="77777777" w:rsidR="006C5506" w:rsidRPr="002C0D13" w:rsidRDefault="007A1DE0">
            <w:pPr>
              <w:pStyle w:val="Other0"/>
              <w:spacing w:after="0"/>
              <w:ind w:left="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with the battery connected</w:t>
            </w:r>
          </w:p>
        </w:tc>
        <w:tc>
          <w:tcPr>
            <w:tcW w:w="1224" w:type="dxa"/>
            <w:shd w:val="clear" w:color="auto" w:fill="auto"/>
            <w:vAlign w:val="bottom"/>
          </w:tcPr>
          <w:p w14:paraId="005D01A2"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shd w:val="clear" w:color="auto" w:fill="auto"/>
          </w:tcPr>
          <w:p w14:paraId="0B1460FF" w14:textId="77777777" w:rsidR="006C5506" w:rsidRPr="002C0D13" w:rsidRDefault="006C5506">
            <w:pPr>
              <w:rPr>
                <w:color w:val="auto"/>
                <w:sz w:val="10"/>
                <w:szCs w:val="10"/>
              </w:rPr>
            </w:pPr>
          </w:p>
        </w:tc>
        <w:tc>
          <w:tcPr>
            <w:tcW w:w="2050" w:type="dxa"/>
            <w:shd w:val="clear" w:color="auto" w:fill="auto"/>
          </w:tcPr>
          <w:p w14:paraId="27D9D282" w14:textId="77777777" w:rsidR="006C5506" w:rsidRPr="002C0D13" w:rsidRDefault="006C5506">
            <w:pPr>
              <w:rPr>
                <w:color w:val="auto"/>
                <w:sz w:val="10"/>
                <w:szCs w:val="10"/>
              </w:rPr>
            </w:pPr>
          </w:p>
        </w:tc>
      </w:tr>
      <w:tr w:rsidR="002C0D13" w:rsidRPr="002C0D13" w14:paraId="04723E7E" w14:textId="77777777">
        <w:trPr>
          <w:trHeight w:hRule="exact" w:val="586"/>
          <w:jc w:val="center"/>
        </w:trPr>
        <w:tc>
          <w:tcPr>
            <w:tcW w:w="816" w:type="dxa"/>
            <w:shd w:val="clear" w:color="auto" w:fill="auto"/>
          </w:tcPr>
          <w:p w14:paraId="07A48599" w14:textId="77777777" w:rsidR="006C5506" w:rsidRPr="002C0D13" w:rsidRDefault="006C5506">
            <w:pPr>
              <w:rPr>
                <w:color w:val="auto"/>
                <w:sz w:val="10"/>
                <w:szCs w:val="10"/>
              </w:rPr>
            </w:pPr>
          </w:p>
        </w:tc>
        <w:tc>
          <w:tcPr>
            <w:tcW w:w="3773" w:type="dxa"/>
            <w:shd w:val="clear" w:color="auto" w:fill="auto"/>
            <w:vAlign w:val="bottom"/>
          </w:tcPr>
          <w:p w14:paraId="4DA5E698" w14:textId="77777777" w:rsidR="006C5506" w:rsidRPr="002C0D13" w:rsidRDefault="007A1DE0">
            <w:pPr>
              <w:pStyle w:val="Other0"/>
              <w:spacing w:after="0"/>
              <w:ind w:left="34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without any battery connected</w:t>
            </w:r>
          </w:p>
        </w:tc>
        <w:tc>
          <w:tcPr>
            <w:tcW w:w="1224" w:type="dxa"/>
            <w:tcBorders>
              <w:top w:val="single" w:sz="4" w:space="0" w:color="auto"/>
              <w:bottom w:val="single" w:sz="4" w:space="0" w:color="auto"/>
            </w:tcBorders>
            <w:shd w:val="clear" w:color="auto" w:fill="auto"/>
            <w:vAlign w:val="bottom"/>
          </w:tcPr>
          <w:p w14:paraId="708C2EE8" w14:textId="77777777" w:rsidR="006C5506" w:rsidRPr="002C0D13" w:rsidRDefault="007A1DE0">
            <w:pPr>
              <w:pStyle w:val="Other0"/>
              <w:tabs>
                <w:tab w:val="left" w:pos="979"/>
              </w:tabs>
              <w:spacing w:after="0"/>
              <w:rPr>
                <w:color w:val="auto"/>
              </w:rPr>
            </w:pPr>
            <w:r w:rsidRPr="002C0D13">
              <w:rPr>
                <w:rStyle w:val="Other"/>
                <w:color w:val="auto"/>
              </w:rPr>
              <w:t>% U</w:t>
            </w:r>
            <w:r w:rsidRPr="002C0D13">
              <w:rPr>
                <w:rStyle w:val="Other"/>
                <w:color w:val="auto"/>
                <w:sz w:val="18"/>
                <w:szCs w:val="18"/>
              </w:rPr>
              <w:t>N</w:t>
            </w:r>
            <w:r w:rsidRPr="002C0D13">
              <w:rPr>
                <w:rStyle w:val="Other"/>
                <w:color w:val="auto"/>
                <w:sz w:val="18"/>
                <w:szCs w:val="18"/>
              </w:rPr>
              <w:tab/>
            </w:r>
            <w:r w:rsidRPr="002C0D13">
              <w:rPr>
                <w:rStyle w:val="Other"/>
                <w:color w:val="auto"/>
              </w:rPr>
              <w:t>_</w:t>
            </w:r>
          </w:p>
        </w:tc>
        <w:tc>
          <w:tcPr>
            <w:tcW w:w="1613" w:type="dxa"/>
            <w:tcBorders>
              <w:top w:val="single" w:sz="4" w:space="0" w:color="auto"/>
              <w:bottom w:val="single" w:sz="4" w:space="0" w:color="auto"/>
            </w:tcBorders>
            <w:shd w:val="clear" w:color="auto" w:fill="auto"/>
          </w:tcPr>
          <w:p w14:paraId="4CF06461"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3D47BEDF" w14:textId="77777777" w:rsidR="006C5506" w:rsidRPr="002C0D13" w:rsidRDefault="006C5506">
            <w:pPr>
              <w:rPr>
                <w:color w:val="auto"/>
                <w:sz w:val="10"/>
                <w:szCs w:val="10"/>
              </w:rPr>
            </w:pPr>
          </w:p>
        </w:tc>
      </w:tr>
    </w:tbl>
    <w:p w14:paraId="2DD41435" w14:textId="77777777" w:rsidR="006C5506" w:rsidRPr="002C0D13" w:rsidRDefault="007A1DE0">
      <w:pPr>
        <w:spacing w:line="1" w:lineRule="exact"/>
        <w:rPr>
          <w:color w:val="auto"/>
          <w:sz w:val="2"/>
          <w:szCs w:val="2"/>
        </w:rPr>
      </w:pPr>
      <w:r w:rsidRPr="002C0D13">
        <w:rPr>
          <w:color w:val="auto"/>
        </w:rPr>
        <w:br w:type="page"/>
      </w:r>
    </w:p>
    <w:p w14:paraId="288FD4D4" w14:textId="77777777" w:rsidR="006C5506" w:rsidRPr="002C0D13" w:rsidRDefault="006C5506">
      <w:pPr>
        <w:spacing w:after="119" w:line="1" w:lineRule="exact"/>
        <w:rPr>
          <w:color w:val="auto"/>
        </w:rPr>
      </w:pPr>
    </w:p>
    <w:p w14:paraId="30E48B7A" w14:textId="77777777" w:rsidR="006C5506" w:rsidRPr="002C0D13" w:rsidRDefault="007A1DE0">
      <w:pPr>
        <w:pStyle w:val="Tablecaption0"/>
        <w:tabs>
          <w:tab w:val="left" w:pos="3452"/>
          <w:tab w:val="left" w:leader="underscore" w:pos="5833"/>
        </w:tabs>
        <w:ind w:left="5"/>
        <w:rPr>
          <w:color w:val="auto"/>
          <w:sz w:val="18"/>
          <w:szCs w:val="18"/>
        </w:rPr>
      </w:pPr>
      <w:r w:rsidRPr="002C0D13">
        <w:rPr>
          <w:rStyle w:val="Tablecaption"/>
          <w:color w:val="auto"/>
        </w:rPr>
        <w:t>1.8. Maximum temperature drift of the output voltage</w:t>
      </w:r>
      <w:r w:rsidRPr="002C0D13">
        <w:rPr>
          <w:rStyle w:val="Tablecaption"/>
          <w:color w:val="auto"/>
        </w:rPr>
        <w:tab/>
      </w:r>
      <w:r w:rsidRPr="002C0D13">
        <w:rPr>
          <w:rStyle w:val="Tablecaption"/>
          <w:color w:val="auto"/>
          <w:sz w:val="18"/>
          <w:szCs w:val="18"/>
          <w:vertAlign w:val="superscript"/>
        </w:rPr>
        <w:t>% U</w:t>
      </w:r>
      <w:r w:rsidRPr="002C0D13">
        <w:rPr>
          <w:rStyle w:val="Tablecaption"/>
          <w:color w:val="auto"/>
          <w:sz w:val="18"/>
          <w:szCs w:val="18"/>
        </w:rPr>
        <w:t>N/</w:t>
      </w:r>
      <w:r w:rsidRPr="002C0D13">
        <w:rPr>
          <w:rStyle w:val="Tablecaption"/>
          <w:color w:val="auto"/>
          <w:sz w:val="18"/>
          <w:szCs w:val="18"/>
          <w:vertAlign w:val="superscript"/>
        </w:rPr>
        <w:t>°C</w:t>
      </w:r>
      <w:r w:rsidRPr="002C0D13">
        <w:rPr>
          <w:rStyle w:val="Tablecaption"/>
          <w:color w:val="auto"/>
          <w:sz w:val="18"/>
          <w:szCs w:val="18"/>
        </w:rPr>
        <w:t xml:space="preserve"> </w:t>
      </w:r>
      <w:r w:rsidRPr="002C0D13">
        <w:rPr>
          <w:rStyle w:val="Tablecaption"/>
          <w:color w:val="auto"/>
          <w:sz w:val="18"/>
          <w:szCs w:val="18"/>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754"/>
        <w:gridCol w:w="3744"/>
        <w:gridCol w:w="4512"/>
      </w:tblGrid>
      <w:tr w:rsidR="002C0D13" w:rsidRPr="002C0D13" w14:paraId="455CE55D" w14:textId="77777777">
        <w:trPr>
          <w:trHeight w:hRule="exact" w:val="792"/>
          <w:jc w:val="center"/>
        </w:trPr>
        <w:tc>
          <w:tcPr>
            <w:tcW w:w="754" w:type="dxa"/>
            <w:shd w:val="clear" w:color="auto" w:fill="auto"/>
            <w:vAlign w:val="center"/>
          </w:tcPr>
          <w:p w14:paraId="4AC7A594" w14:textId="77777777" w:rsidR="006C5506" w:rsidRPr="002C0D13" w:rsidRDefault="007A1DE0">
            <w:pPr>
              <w:pStyle w:val="Other0"/>
              <w:spacing w:after="0"/>
              <w:jc w:val="both"/>
              <w:rPr>
                <w:color w:val="auto"/>
              </w:rPr>
            </w:pPr>
            <w:r w:rsidRPr="002C0D13">
              <w:rPr>
                <w:rStyle w:val="Other"/>
                <w:color w:val="auto"/>
              </w:rPr>
              <w:t>1.9.</w:t>
            </w:r>
          </w:p>
        </w:tc>
        <w:tc>
          <w:tcPr>
            <w:tcW w:w="3744" w:type="dxa"/>
            <w:shd w:val="clear" w:color="auto" w:fill="auto"/>
            <w:vAlign w:val="bottom"/>
          </w:tcPr>
          <w:p w14:paraId="68280BEF" w14:textId="77777777" w:rsidR="006C5506" w:rsidRPr="002C0D13" w:rsidRDefault="007A1DE0">
            <w:pPr>
              <w:pStyle w:val="Other0"/>
              <w:spacing w:after="0"/>
              <w:ind w:left="320"/>
              <w:rPr>
                <w:color w:val="auto"/>
              </w:rPr>
            </w:pPr>
            <w:r w:rsidRPr="002C0D13">
              <w:rPr>
                <w:rStyle w:val="Other"/>
                <w:color w:val="auto"/>
              </w:rPr>
              <w:t>Percentage taps provided on mains input transformer</w:t>
            </w:r>
          </w:p>
        </w:tc>
        <w:tc>
          <w:tcPr>
            <w:tcW w:w="4512" w:type="dxa"/>
            <w:tcBorders>
              <w:top w:val="single" w:sz="4" w:space="0" w:color="auto"/>
            </w:tcBorders>
            <w:shd w:val="clear" w:color="auto" w:fill="auto"/>
            <w:vAlign w:val="center"/>
          </w:tcPr>
          <w:p w14:paraId="635EC29D" w14:textId="77777777" w:rsidR="006C5506" w:rsidRPr="002C0D13" w:rsidRDefault="007A1DE0">
            <w:pPr>
              <w:pStyle w:val="Other0"/>
              <w:spacing w:after="0"/>
              <w:rPr>
                <w:color w:val="auto"/>
              </w:rPr>
            </w:pPr>
            <w:r w:rsidRPr="002C0D13">
              <w:rPr>
                <w:rStyle w:val="Other"/>
                <w:color w:val="auto"/>
              </w:rPr>
              <w:t>+/-</w:t>
            </w:r>
          </w:p>
        </w:tc>
      </w:tr>
      <w:tr w:rsidR="002C0D13" w:rsidRPr="002C0D13" w14:paraId="0928E73C" w14:textId="77777777">
        <w:trPr>
          <w:trHeight w:hRule="exact" w:val="1190"/>
          <w:jc w:val="center"/>
        </w:trPr>
        <w:tc>
          <w:tcPr>
            <w:tcW w:w="754" w:type="dxa"/>
            <w:shd w:val="clear" w:color="auto" w:fill="auto"/>
          </w:tcPr>
          <w:p w14:paraId="17D802F2" w14:textId="77777777" w:rsidR="006C5506" w:rsidRPr="002C0D13" w:rsidRDefault="007A1DE0">
            <w:pPr>
              <w:pStyle w:val="Other0"/>
              <w:spacing w:before="260" w:after="0"/>
              <w:jc w:val="both"/>
              <w:rPr>
                <w:color w:val="auto"/>
              </w:rPr>
            </w:pPr>
            <w:r w:rsidRPr="002C0D13">
              <w:rPr>
                <w:rStyle w:val="Other"/>
                <w:color w:val="auto"/>
              </w:rPr>
              <w:t>1.10.</w:t>
            </w:r>
          </w:p>
        </w:tc>
        <w:tc>
          <w:tcPr>
            <w:tcW w:w="3744" w:type="dxa"/>
            <w:shd w:val="clear" w:color="auto" w:fill="auto"/>
            <w:vAlign w:val="center"/>
          </w:tcPr>
          <w:p w14:paraId="54F5AF71" w14:textId="77777777" w:rsidR="006C5506" w:rsidRPr="002C0D13" w:rsidRDefault="007A1DE0">
            <w:pPr>
              <w:pStyle w:val="Other0"/>
              <w:spacing w:after="0"/>
              <w:ind w:left="320"/>
              <w:rPr>
                <w:color w:val="auto"/>
              </w:rPr>
            </w:pPr>
            <w:r w:rsidRPr="002C0D13">
              <w:rPr>
                <w:rStyle w:val="Other"/>
                <w:color w:val="auto"/>
              </w:rPr>
              <w:t>Range of potential meters for setting DC voltage across battery terminals for:</w:t>
            </w:r>
          </w:p>
        </w:tc>
        <w:tc>
          <w:tcPr>
            <w:tcW w:w="4512" w:type="dxa"/>
            <w:tcBorders>
              <w:top w:val="single" w:sz="4" w:space="0" w:color="auto"/>
            </w:tcBorders>
            <w:shd w:val="clear" w:color="auto" w:fill="auto"/>
          </w:tcPr>
          <w:p w14:paraId="70585E5C" w14:textId="77777777" w:rsidR="006C5506" w:rsidRPr="002C0D13" w:rsidRDefault="006C5506">
            <w:pPr>
              <w:rPr>
                <w:color w:val="auto"/>
                <w:sz w:val="10"/>
                <w:szCs w:val="10"/>
              </w:rPr>
            </w:pPr>
          </w:p>
        </w:tc>
      </w:tr>
      <w:tr w:rsidR="002C0D13" w:rsidRPr="002C0D13" w14:paraId="741772A9" w14:textId="77777777">
        <w:trPr>
          <w:trHeight w:hRule="exact" w:val="365"/>
          <w:jc w:val="center"/>
        </w:trPr>
        <w:tc>
          <w:tcPr>
            <w:tcW w:w="754" w:type="dxa"/>
            <w:shd w:val="clear" w:color="auto" w:fill="auto"/>
          </w:tcPr>
          <w:p w14:paraId="013BAD5C" w14:textId="77777777" w:rsidR="006C5506" w:rsidRPr="002C0D13" w:rsidRDefault="006C5506">
            <w:pPr>
              <w:rPr>
                <w:color w:val="auto"/>
                <w:sz w:val="10"/>
                <w:szCs w:val="10"/>
              </w:rPr>
            </w:pPr>
          </w:p>
        </w:tc>
        <w:tc>
          <w:tcPr>
            <w:tcW w:w="3744" w:type="dxa"/>
            <w:shd w:val="clear" w:color="auto" w:fill="auto"/>
            <w:vAlign w:val="bottom"/>
          </w:tcPr>
          <w:p w14:paraId="69765D9D" w14:textId="77777777" w:rsidR="006C5506" w:rsidRPr="002C0D13" w:rsidRDefault="007A1DE0">
            <w:pPr>
              <w:pStyle w:val="Other0"/>
              <w:spacing w:after="0"/>
              <w:ind w:firstLine="320"/>
              <w:rPr>
                <w:color w:val="auto"/>
              </w:rPr>
            </w:pPr>
            <w:r w:rsidRPr="002C0D13">
              <w:rPr>
                <w:rStyle w:val="Other"/>
                <w:color w:val="auto"/>
              </w:rPr>
              <w:t>i) float charging (volt to volt)</w:t>
            </w:r>
          </w:p>
        </w:tc>
        <w:tc>
          <w:tcPr>
            <w:tcW w:w="4512" w:type="dxa"/>
            <w:shd w:val="clear" w:color="auto" w:fill="auto"/>
          </w:tcPr>
          <w:p w14:paraId="7CF23CE7" w14:textId="77777777" w:rsidR="006C5506" w:rsidRPr="002C0D13" w:rsidRDefault="006C5506">
            <w:pPr>
              <w:rPr>
                <w:color w:val="auto"/>
                <w:sz w:val="10"/>
                <w:szCs w:val="10"/>
              </w:rPr>
            </w:pPr>
          </w:p>
        </w:tc>
      </w:tr>
      <w:tr w:rsidR="002C0D13" w:rsidRPr="002C0D13" w14:paraId="73B70D2A" w14:textId="77777777">
        <w:trPr>
          <w:trHeight w:hRule="exact" w:val="509"/>
          <w:jc w:val="center"/>
        </w:trPr>
        <w:tc>
          <w:tcPr>
            <w:tcW w:w="754" w:type="dxa"/>
            <w:shd w:val="clear" w:color="auto" w:fill="auto"/>
          </w:tcPr>
          <w:p w14:paraId="4296AA44" w14:textId="77777777" w:rsidR="006C5506" w:rsidRPr="002C0D13" w:rsidRDefault="006C5506">
            <w:pPr>
              <w:rPr>
                <w:color w:val="auto"/>
                <w:sz w:val="10"/>
                <w:szCs w:val="10"/>
              </w:rPr>
            </w:pPr>
          </w:p>
        </w:tc>
        <w:tc>
          <w:tcPr>
            <w:tcW w:w="3744" w:type="dxa"/>
            <w:shd w:val="clear" w:color="auto" w:fill="auto"/>
            <w:vAlign w:val="bottom"/>
          </w:tcPr>
          <w:p w14:paraId="290EC9B2" w14:textId="77777777" w:rsidR="006C5506" w:rsidRPr="002C0D13" w:rsidRDefault="007A1DE0">
            <w:pPr>
              <w:pStyle w:val="Other0"/>
              <w:spacing w:after="0"/>
              <w:ind w:firstLine="320"/>
              <w:rPr>
                <w:color w:val="auto"/>
              </w:rPr>
            </w:pPr>
            <w:r w:rsidRPr="002C0D13">
              <w:rPr>
                <w:rStyle w:val="Other"/>
                <w:color w:val="auto"/>
              </w:rPr>
              <w:t>ii) boost charging (volt to volt)</w:t>
            </w:r>
          </w:p>
        </w:tc>
        <w:tc>
          <w:tcPr>
            <w:tcW w:w="4512" w:type="dxa"/>
            <w:tcBorders>
              <w:top w:val="single" w:sz="4" w:space="0" w:color="auto"/>
            </w:tcBorders>
            <w:shd w:val="clear" w:color="auto" w:fill="auto"/>
          </w:tcPr>
          <w:p w14:paraId="375C8715" w14:textId="77777777" w:rsidR="006C5506" w:rsidRPr="002C0D13" w:rsidRDefault="006C5506">
            <w:pPr>
              <w:rPr>
                <w:color w:val="auto"/>
                <w:sz w:val="10"/>
                <w:szCs w:val="10"/>
              </w:rPr>
            </w:pPr>
          </w:p>
        </w:tc>
      </w:tr>
      <w:tr w:rsidR="002C0D13" w:rsidRPr="002C0D13" w14:paraId="54253FE1" w14:textId="77777777">
        <w:trPr>
          <w:trHeight w:hRule="exact" w:val="1166"/>
          <w:jc w:val="center"/>
        </w:trPr>
        <w:tc>
          <w:tcPr>
            <w:tcW w:w="754" w:type="dxa"/>
            <w:shd w:val="clear" w:color="auto" w:fill="auto"/>
          </w:tcPr>
          <w:p w14:paraId="5080EA9C" w14:textId="77777777" w:rsidR="006C5506" w:rsidRPr="002C0D13" w:rsidRDefault="007A1DE0">
            <w:pPr>
              <w:pStyle w:val="Other0"/>
              <w:spacing w:before="260" w:after="0"/>
              <w:jc w:val="both"/>
              <w:rPr>
                <w:color w:val="auto"/>
              </w:rPr>
            </w:pPr>
            <w:r w:rsidRPr="002C0D13">
              <w:rPr>
                <w:rStyle w:val="Other"/>
                <w:color w:val="auto"/>
              </w:rPr>
              <w:t>1.11.</w:t>
            </w:r>
          </w:p>
        </w:tc>
        <w:tc>
          <w:tcPr>
            <w:tcW w:w="3744" w:type="dxa"/>
            <w:vMerge w:val="restart"/>
            <w:shd w:val="clear" w:color="auto" w:fill="auto"/>
            <w:vAlign w:val="center"/>
          </w:tcPr>
          <w:p w14:paraId="7CB5414E" w14:textId="77777777" w:rsidR="006C5506" w:rsidRPr="002C0D13" w:rsidRDefault="007A1DE0">
            <w:pPr>
              <w:pStyle w:val="Other0"/>
              <w:spacing w:after="0"/>
              <w:ind w:left="320"/>
              <w:rPr>
                <w:color w:val="auto"/>
              </w:rPr>
            </w:pPr>
            <w:r w:rsidRPr="002C0D13">
              <w:rPr>
                <w:rStyle w:val="Other"/>
                <w:color w:val="auto"/>
              </w:rPr>
              <w:t>Whether selection between present float charging and boost charging voltages can be made by means of a switch on front panel (yes/no)</w:t>
            </w:r>
          </w:p>
        </w:tc>
        <w:tc>
          <w:tcPr>
            <w:tcW w:w="4512" w:type="dxa"/>
            <w:tcBorders>
              <w:top w:val="single" w:sz="4" w:space="0" w:color="auto"/>
            </w:tcBorders>
            <w:shd w:val="clear" w:color="auto" w:fill="auto"/>
          </w:tcPr>
          <w:p w14:paraId="509736FC" w14:textId="77777777" w:rsidR="006C5506" w:rsidRPr="002C0D13" w:rsidRDefault="006C5506">
            <w:pPr>
              <w:rPr>
                <w:color w:val="auto"/>
                <w:sz w:val="10"/>
                <w:szCs w:val="10"/>
              </w:rPr>
            </w:pPr>
          </w:p>
        </w:tc>
      </w:tr>
      <w:tr w:rsidR="002C0D13" w:rsidRPr="002C0D13" w14:paraId="413119A9" w14:textId="77777777">
        <w:trPr>
          <w:trHeight w:hRule="exact" w:val="312"/>
          <w:jc w:val="center"/>
        </w:trPr>
        <w:tc>
          <w:tcPr>
            <w:tcW w:w="754" w:type="dxa"/>
            <w:shd w:val="clear" w:color="auto" w:fill="auto"/>
          </w:tcPr>
          <w:p w14:paraId="34108EE1" w14:textId="77777777" w:rsidR="006C5506" w:rsidRPr="002C0D13" w:rsidRDefault="006C5506">
            <w:pPr>
              <w:rPr>
                <w:color w:val="auto"/>
                <w:sz w:val="10"/>
                <w:szCs w:val="10"/>
              </w:rPr>
            </w:pPr>
          </w:p>
        </w:tc>
        <w:tc>
          <w:tcPr>
            <w:tcW w:w="3744" w:type="dxa"/>
            <w:vMerge/>
            <w:shd w:val="clear" w:color="auto" w:fill="auto"/>
            <w:vAlign w:val="center"/>
          </w:tcPr>
          <w:p w14:paraId="7A46160A" w14:textId="77777777" w:rsidR="006C5506" w:rsidRPr="002C0D13" w:rsidRDefault="006C5506">
            <w:pPr>
              <w:rPr>
                <w:color w:val="auto"/>
              </w:rPr>
            </w:pPr>
          </w:p>
        </w:tc>
        <w:tc>
          <w:tcPr>
            <w:tcW w:w="4512" w:type="dxa"/>
            <w:tcBorders>
              <w:top w:val="single" w:sz="4" w:space="0" w:color="auto"/>
            </w:tcBorders>
            <w:shd w:val="clear" w:color="auto" w:fill="auto"/>
          </w:tcPr>
          <w:p w14:paraId="6DC888B2" w14:textId="77777777" w:rsidR="006C5506" w:rsidRPr="002C0D13" w:rsidRDefault="006C5506">
            <w:pPr>
              <w:rPr>
                <w:color w:val="auto"/>
                <w:sz w:val="10"/>
                <w:szCs w:val="10"/>
              </w:rPr>
            </w:pPr>
          </w:p>
        </w:tc>
      </w:tr>
      <w:tr w:rsidR="002C0D13" w:rsidRPr="002C0D13" w14:paraId="1F0DD1C3" w14:textId="77777777">
        <w:trPr>
          <w:trHeight w:hRule="exact" w:val="614"/>
          <w:jc w:val="center"/>
        </w:trPr>
        <w:tc>
          <w:tcPr>
            <w:tcW w:w="754" w:type="dxa"/>
            <w:shd w:val="clear" w:color="auto" w:fill="auto"/>
            <w:vAlign w:val="center"/>
          </w:tcPr>
          <w:p w14:paraId="13B2521F" w14:textId="77777777" w:rsidR="006C5506" w:rsidRPr="002C0D13" w:rsidRDefault="007A1DE0">
            <w:pPr>
              <w:pStyle w:val="Other0"/>
              <w:spacing w:after="0"/>
              <w:jc w:val="both"/>
              <w:rPr>
                <w:color w:val="auto"/>
              </w:rPr>
            </w:pPr>
            <w:r w:rsidRPr="002C0D13">
              <w:rPr>
                <w:rStyle w:val="Other"/>
                <w:color w:val="auto"/>
              </w:rPr>
              <w:t>1.12.</w:t>
            </w:r>
          </w:p>
        </w:tc>
        <w:tc>
          <w:tcPr>
            <w:tcW w:w="3744" w:type="dxa"/>
            <w:shd w:val="clear" w:color="auto" w:fill="auto"/>
            <w:vAlign w:val="bottom"/>
          </w:tcPr>
          <w:p w14:paraId="3B052E0D" w14:textId="77777777" w:rsidR="006C5506" w:rsidRPr="002C0D13" w:rsidRDefault="007A1DE0">
            <w:pPr>
              <w:pStyle w:val="Other0"/>
              <w:spacing w:after="0"/>
              <w:ind w:left="320"/>
              <w:rPr>
                <w:color w:val="auto"/>
              </w:rPr>
            </w:pPr>
            <w:r w:rsidRPr="002C0D13">
              <w:rPr>
                <w:rStyle w:val="Other"/>
                <w:color w:val="auto"/>
              </w:rPr>
              <w:t>DC voltage regulation across battery terminals for 0 to 100% load changes</w:t>
            </w:r>
          </w:p>
        </w:tc>
        <w:tc>
          <w:tcPr>
            <w:tcW w:w="4512" w:type="dxa"/>
            <w:shd w:val="clear" w:color="auto" w:fill="auto"/>
            <w:vAlign w:val="center"/>
          </w:tcPr>
          <w:p w14:paraId="50C48ACE" w14:textId="77777777" w:rsidR="006C5506" w:rsidRPr="002C0D13" w:rsidRDefault="007A1DE0">
            <w:pPr>
              <w:pStyle w:val="Other0"/>
              <w:spacing w:after="0"/>
              <w:rPr>
                <w:color w:val="auto"/>
              </w:rPr>
            </w:pPr>
            <w:r w:rsidRPr="002C0D13">
              <w:rPr>
                <w:rStyle w:val="Other"/>
                <w:color w:val="auto"/>
              </w:rPr>
              <w:t>%</w:t>
            </w:r>
          </w:p>
        </w:tc>
      </w:tr>
      <w:tr w:rsidR="002C0D13" w:rsidRPr="002C0D13" w14:paraId="5D0113C4" w14:textId="77777777">
        <w:trPr>
          <w:trHeight w:hRule="exact" w:val="696"/>
          <w:jc w:val="center"/>
        </w:trPr>
        <w:tc>
          <w:tcPr>
            <w:tcW w:w="754" w:type="dxa"/>
            <w:shd w:val="clear" w:color="auto" w:fill="auto"/>
          </w:tcPr>
          <w:p w14:paraId="7034DFE8" w14:textId="77777777" w:rsidR="006C5506" w:rsidRPr="002C0D13" w:rsidRDefault="006C5506">
            <w:pPr>
              <w:rPr>
                <w:color w:val="auto"/>
                <w:sz w:val="10"/>
                <w:szCs w:val="10"/>
              </w:rPr>
            </w:pPr>
          </w:p>
        </w:tc>
        <w:tc>
          <w:tcPr>
            <w:tcW w:w="3744" w:type="dxa"/>
            <w:shd w:val="clear" w:color="auto" w:fill="auto"/>
          </w:tcPr>
          <w:p w14:paraId="377EBEB8" w14:textId="77777777" w:rsidR="006C5506" w:rsidRPr="002C0D13" w:rsidRDefault="007A1DE0">
            <w:pPr>
              <w:pStyle w:val="Other0"/>
              <w:spacing w:after="0"/>
              <w:ind w:left="320"/>
              <w:rPr>
                <w:color w:val="auto"/>
              </w:rPr>
            </w:pPr>
            <w:r w:rsidRPr="002C0D13">
              <w:rPr>
                <w:rStyle w:val="Other"/>
                <w:color w:val="auto"/>
              </w:rPr>
              <w:t>and specified main voltage and frequency variations</w:t>
            </w:r>
          </w:p>
        </w:tc>
        <w:tc>
          <w:tcPr>
            <w:tcW w:w="4512" w:type="dxa"/>
            <w:tcBorders>
              <w:top w:val="single" w:sz="4" w:space="0" w:color="auto"/>
            </w:tcBorders>
            <w:shd w:val="clear" w:color="auto" w:fill="auto"/>
          </w:tcPr>
          <w:p w14:paraId="14676101" w14:textId="77777777" w:rsidR="006C5506" w:rsidRPr="002C0D13" w:rsidRDefault="006C5506">
            <w:pPr>
              <w:rPr>
                <w:color w:val="auto"/>
                <w:sz w:val="10"/>
                <w:szCs w:val="10"/>
              </w:rPr>
            </w:pPr>
          </w:p>
        </w:tc>
      </w:tr>
      <w:tr w:rsidR="002C0D13" w:rsidRPr="002C0D13" w14:paraId="5D05F718" w14:textId="77777777">
        <w:trPr>
          <w:trHeight w:hRule="exact" w:val="1272"/>
          <w:jc w:val="center"/>
        </w:trPr>
        <w:tc>
          <w:tcPr>
            <w:tcW w:w="754" w:type="dxa"/>
            <w:shd w:val="clear" w:color="auto" w:fill="auto"/>
          </w:tcPr>
          <w:p w14:paraId="0D602D15" w14:textId="77777777" w:rsidR="006C5506" w:rsidRPr="002C0D13" w:rsidRDefault="007A1DE0">
            <w:pPr>
              <w:pStyle w:val="Other0"/>
              <w:spacing w:before="100" w:after="0"/>
              <w:jc w:val="both"/>
              <w:rPr>
                <w:color w:val="auto"/>
              </w:rPr>
            </w:pPr>
            <w:r w:rsidRPr="002C0D13">
              <w:rPr>
                <w:rStyle w:val="Other"/>
                <w:color w:val="auto"/>
              </w:rPr>
              <w:t>1.13.</w:t>
            </w:r>
          </w:p>
        </w:tc>
        <w:tc>
          <w:tcPr>
            <w:tcW w:w="3744" w:type="dxa"/>
            <w:shd w:val="clear" w:color="auto" w:fill="auto"/>
            <w:vAlign w:val="center"/>
          </w:tcPr>
          <w:p w14:paraId="3DAE412A" w14:textId="77777777" w:rsidR="006C5506" w:rsidRPr="002C0D13" w:rsidRDefault="007A1DE0">
            <w:pPr>
              <w:pStyle w:val="Other0"/>
              <w:spacing w:after="0"/>
              <w:ind w:left="320"/>
              <w:rPr>
                <w:color w:val="auto"/>
              </w:rPr>
            </w:pPr>
            <w:r w:rsidRPr="002C0D13">
              <w:rPr>
                <w:rStyle w:val="Other"/>
                <w:color w:val="auto"/>
              </w:rPr>
              <w:t>DC voltage across battery terminals under specified mains voltage and frequency variations when a load corresponding to 125% of rated</w:t>
            </w:r>
          </w:p>
        </w:tc>
        <w:tc>
          <w:tcPr>
            <w:tcW w:w="4512" w:type="dxa"/>
            <w:shd w:val="clear" w:color="auto" w:fill="auto"/>
          </w:tcPr>
          <w:p w14:paraId="6106CD7C" w14:textId="77777777" w:rsidR="006C5506" w:rsidRPr="002C0D13" w:rsidRDefault="007A1DE0">
            <w:pPr>
              <w:pStyle w:val="Other0"/>
              <w:spacing w:before="100" w:after="0"/>
              <w:rPr>
                <w:color w:val="auto"/>
              </w:rPr>
            </w:pPr>
            <w:r w:rsidRPr="002C0D13">
              <w:rPr>
                <w:rStyle w:val="Other"/>
                <w:color w:val="auto"/>
              </w:rPr>
              <w:t>volts</w:t>
            </w:r>
          </w:p>
        </w:tc>
      </w:tr>
      <w:tr w:rsidR="002C0D13" w:rsidRPr="002C0D13" w14:paraId="69DDBBED" w14:textId="77777777">
        <w:trPr>
          <w:trHeight w:hRule="exact" w:val="317"/>
          <w:jc w:val="center"/>
        </w:trPr>
        <w:tc>
          <w:tcPr>
            <w:tcW w:w="754" w:type="dxa"/>
            <w:shd w:val="clear" w:color="auto" w:fill="auto"/>
          </w:tcPr>
          <w:p w14:paraId="48E546E2" w14:textId="77777777" w:rsidR="006C5506" w:rsidRPr="002C0D13" w:rsidRDefault="006C5506">
            <w:pPr>
              <w:rPr>
                <w:color w:val="auto"/>
                <w:sz w:val="10"/>
                <w:szCs w:val="10"/>
              </w:rPr>
            </w:pPr>
          </w:p>
        </w:tc>
        <w:tc>
          <w:tcPr>
            <w:tcW w:w="3744" w:type="dxa"/>
            <w:shd w:val="clear" w:color="auto" w:fill="auto"/>
          </w:tcPr>
          <w:p w14:paraId="1EDD2CE9" w14:textId="77777777" w:rsidR="006C5506" w:rsidRPr="002C0D13" w:rsidRDefault="007A1DE0">
            <w:pPr>
              <w:pStyle w:val="Other0"/>
              <w:spacing w:after="0"/>
              <w:ind w:firstLine="320"/>
              <w:rPr>
                <w:color w:val="auto"/>
              </w:rPr>
            </w:pPr>
            <w:r w:rsidRPr="002C0D13">
              <w:rPr>
                <w:rStyle w:val="Other"/>
                <w:color w:val="auto"/>
              </w:rPr>
              <w:t>charger output is drawn</w:t>
            </w:r>
          </w:p>
        </w:tc>
        <w:tc>
          <w:tcPr>
            <w:tcW w:w="4512" w:type="dxa"/>
            <w:tcBorders>
              <w:top w:val="single" w:sz="4" w:space="0" w:color="auto"/>
            </w:tcBorders>
            <w:shd w:val="clear" w:color="auto" w:fill="auto"/>
          </w:tcPr>
          <w:p w14:paraId="2610B432" w14:textId="77777777" w:rsidR="006C5506" w:rsidRPr="002C0D13" w:rsidRDefault="006C5506">
            <w:pPr>
              <w:rPr>
                <w:color w:val="auto"/>
                <w:sz w:val="10"/>
                <w:szCs w:val="10"/>
              </w:rPr>
            </w:pPr>
          </w:p>
        </w:tc>
      </w:tr>
      <w:tr w:rsidR="002C0D13" w:rsidRPr="002C0D13" w14:paraId="56FE5B25" w14:textId="77777777">
        <w:trPr>
          <w:trHeight w:hRule="exact" w:val="1579"/>
          <w:jc w:val="center"/>
        </w:trPr>
        <w:tc>
          <w:tcPr>
            <w:tcW w:w="754" w:type="dxa"/>
            <w:shd w:val="clear" w:color="auto" w:fill="auto"/>
          </w:tcPr>
          <w:p w14:paraId="7A7F6429" w14:textId="77777777" w:rsidR="006C5506" w:rsidRPr="002C0D13" w:rsidRDefault="007A1DE0">
            <w:pPr>
              <w:pStyle w:val="Other0"/>
              <w:spacing w:before="80" w:after="0"/>
              <w:jc w:val="both"/>
              <w:rPr>
                <w:color w:val="auto"/>
              </w:rPr>
            </w:pPr>
            <w:r w:rsidRPr="002C0D13">
              <w:rPr>
                <w:rStyle w:val="Other"/>
                <w:color w:val="auto"/>
              </w:rPr>
              <w:t>1.14.</w:t>
            </w:r>
          </w:p>
        </w:tc>
        <w:tc>
          <w:tcPr>
            <w:tcW w:w="3744" w:type="dxa"/>
            <w:shd w:val="clear" w:color="auto" w:fill="auto"/>
            <w:vAlign w:val="center"/>
          </w:tcPr>
          <w:p w14:paraId="04327CC6" w14:textId="77777777" w:rsidR="006C5506" w:rsidRPr="002C0D13" w:rsidRDefault="007A1DE0">
            <w:pPr>
              <w:pStyle w:val="Other0"/>
              <w:spacing w:after="0"/>
              <w:ind w:left="320"/>
              <w:rPr>
                <w:color w:val="auto"/>
              </w:rPr>
            </w:pPr>
            <w:r w:rsidRPr="002C0D13">
              <w:rPr>
                <w:rStyle w:val="Other"/>
                <w:color w:val="auto"/>
              </w:rPr>
              <w:t>DC voltage range across load terminals for 0 to 100% load changes and specified mains voltages and frequency variations whilst the battery is in on</w:t>
            </w:r>
          </w:p>
        </w:tc>
        <w:tc>
          <w:tcPr>
            <w:tcW w:w="4512" w:type="dxa"/>
            <w:shd w:val="clear" w:color="auto" w:fill="auto"/>
          </w:tcPr>
          <w:p w14:paraId="1FE95F6B" w14:textId="77777777" w:rsidR="006C5506" w:rsidRPr="002C0D13" w:rsidRDefault="006C5506">
            <w:pPr>
              <w:rPr>
                <w:color w:val="auto"/>
                <w:sz w:val="10"/>
                <w:szCs w:val="10"/>
              </w:rPr>
            </w:pPr>
          </w:p>
        </w:tc>
      </w:tr>
      <w:tr w:rsidR="002C0D13" w:rsidRPr="002C0D13" w14:paraId="7C1AF341" w14:textId="77777777">
        <w:trPr>
          <w:trHeight w:hRule="exact" w:val="346"/>
          <w:jc w:val="center"/>
        </w:trPr>
        <w:tc>
          <w:tcPr>
            <w:tcW w:w="754" w:type="dxa"/>
            <w:shd w:val="clear" w:color="auto" w:fill="auto"/>
          </w:tcPr>
          <w:p w14:paraId="76FB7B05" w14:textId="77777777" w:rsidR="006C5506" w:rsidRPr="002C0D13" w:rsidRDefault="006C5506">
            <w:pPr>
              <w:rPr>
                <w:color w:val="auto"/>
                <w:sz w:val="10"/>
                <w:szCs w:val="10"/>
              </w:rPr>
            </w:pPr>
          </w:p>
        </w:tc>
        <w:tc>
          <w:tcPr>
            <w:tcW w:w="3744" w:type="dxa"/>
            <w:shd w:val="clear" w:color="auto" w:fill="auto"/>
            <w:vAlign w:val="bottom"/>
          </w:tcPr>
          <w:p w14:paraId="28AB7431" w14:textId="77777777" w:rsidR="006C5506" w:rsidRPr="002C0D13" w:rsidRDefault="007A1DE0">
            <w:pPr>
              <w:pStyle w:val="Other0"/>
              <w:spacing w:after="0"/>
              <w:ind w:firstLine="320"/>
              <w:rPr>
                <w:color w:val="auto"/>
              </w:rPr>
            </w:pPr>
            <w:r w:rsidRPr="002C0D13">
              <w:rPr>
                <w:rStyle w:val="Other"/>
                <w:color w:val="auto"/>
              </w:rPr>
              <w:t>i) float charger (volt to volt)</w:t>
            </w:r>
          </w:p>
        </w:tc>
        <w:tc>
          <w:tcPr>
            <w:tcW w:w="4512" w:type="dxa"/>
            <w:shd w:val="clear" w:color="auto" w:fill="auto"/>
          </w:tcPr>
          <w:p w14:paraId="54953B90" w14:textId="77777777" w:rsidR="006C5506" w:rsidRPr="002C0D13" w:rsidRDefault="006C5506">
            <w:pPr>
              <w:rPr>
                <w:color w:val="auto"/>
                <w:sz w:val="10"/>
                <w:szCs w:val="10"/>
              </w:rPr>
            </w:pPr>
          </w:p>
        </w:tc>
      </w:tr>
      <w:tr w:rsidR="002C0D13" w:rsidRPr="002C0D13" w14:paraId="333C2448" w14:textId="77777777">
        <w:trPr>
          <w:trHeight w:hRule="exact" w:val="509"/>
          <w:jc w:val="center"/>
        </w:trPr>
        <w:tc>
          <w:tcPr>
            <w:tcW w:w="754" w:type="dxa"/>
            <w:shd w:val="clear" w:color="auto" w:fill="auto"/>
          </w:tcPr>
          <w:p w14:paraId="30F2ECB1" w14:textId="77777777" w:rsidR="006C5506" w:rsidRPr="002C0D13" w:rsidRDefault="006C5506">
            <w:pPr>
              <w:rPr>
                <w:color w:val="auto"/>
                <w:sz w:val="10"/>
                <w:szCs w:val="10"/>
              </w:rPr>
            </w:pPr>
          </w:p>
        </w:tc>
        <w:tc>
          <w:tcPr>
            <w:tcW w:w="3744" w:type="dxa"/>
            <w:shd w:val="clear" w:color="auto" w:fill="auto"/>
            <w:vAlign w:val="bottom"/>
          </w:tcPr>
          <w:p w14:paraId="726F0150" w14:textId="77777777" w:rsidR="006C5506" w:rsidRPr="002C0D13" w:rsidRDefault="007A1DE0">
            <w:pPr>
              <w:pStyle w:val="Other0"/>
              <w:spacing w:after="0"/>
              <w:ind w:firstLine="320"/>
              <w:rPr>
                <w:color w:val="auto"/>
              </w:rPr>
            </w:pPr>
            <w:r w:rsidRPr="002C0D13">
              <w:rPr>
                <w:rStyle w:val="Other"/>
                <w:color w:val="auto"/>
              </w:rPr>
              <w:t>ii) boost charger (volt to volt)</w:t>
            </w:r>
          </w:p>
        </w:tc>
        <w:tc>
          <w:tcPr>
            <w:tcW w:w="4512" w:type="dxa"/>
            <w:tcBorders>
              <w:top w:val="single" w:sz="4" w:space="0" w:color="auto"/>
            </w:tcBorders>
            <w:shd w:val="clear" w:color="auto" w:fill="auto"/>
          </w:tcPr>
          <w:p w14:paraId="2792510D" w14:textId="77777777" w:rsidR="006C5506" w:rsidRPr="002C0D13" w:rsidRDefault="006C5506">
            <w:pPr>
              <w:rPr>
                <w:color w:val="auto"/>
                <w:sz w:val="10"/>
                <w:szCs w:val="10"/>
              </w:rPr>
            </w:pPr>
          </w:p>
        </w:tc>
      </w:tr>
      <w:tr w:rsidR="002C0D13" w:rsidRPr="002C0D13" w14:paraId="4F395077" w14:textId="77777777">
        <w:trPr>
          <w:trHeight w:hRule="exact" w:val="509"/>
          <w:jc w:val="center"/>
        </w:trPr>
        <w:tc>
          <w:tcPr>
            <w:tcW w:w="754" w:type="dxa"/>
            <w:shd w:val="clear" w:color="auto" w:fill="auto"/>
            <w:vAlign w:val="bottom"/>
          </w:tcPr>
          <w:p w14:paraId="2548BFB7" w14:textId="77777777" w:rsidR="006C5506" w:rsidRPr="002C0D13" w:rsidRDefault="007A1DE0">
            <w:pPr>
              <w:pStyle w:val="Other0"/>
              <w:spacing w:after="0"/>
              <w:jc w:val="both"/>
              <w:rPr>
                <w:color w:val="auto"/>
              </w:rPr>
            </w:pPr>
            <w:r w:rsidRPr="002C0D13">
              <w:rPr>
                <w:rStyle w:val="Other"/>
                <w:color w:val="auto"/>
              </w:rPr>
              <w:t>1.15.</w:t>
            </w:r>
          </w:p>
        </w:tc>
        <w:tc>
          <w:tcPr>
            <w:tcW w:w="3744" w:type="dxa"/>
            <w:shd w:val="clear" w:color="auto" w:fill="auto"/>
            <w:vAlign w:val="bottom"/>
          </w:tcPr>
          <w:p w14:paraId="72EF95FC" w14:textId="77777777" w:rsidR="006C5506" w:rsidRPr="002C0D13" w:rsidRDefault="007A1DE0">
            <w:pPr>
              <w:pStyle w:val="Other0"/>
              <w:spacing w:after="0"/>
              <w:ind w:firstLine="320"/>
              <w:rPr>
                <w:color w:val="auto"/>
              </w:rPr>
            </w:pPr>
            <w:r w:rsidRPr="002C0D13">
              <w:rPr>
                <w:rStyle w:val="Other"/>
                <w:color w:val="auto"/>
              </w:rPr>
              <w:t>Whether mains &amp; charger failure</w:t>
            </w:r>
          </w:p>
        </w:tc>
        <w:tc>
          <w:tcPr>
            <w:tcW w:w="4512" w:type="dxa"/>
            <w:tcBorders>
              <w:top w:val="single" w:sz="4" w:space="0" w:color="auto"/>
            </w:tcBorders>
            <w:shd w:val="clear" w:color="auto" w:fill="auto"/>
            <w:vAlign w:val="bottom"/>
          </w:tcPr>
          <w:p w14:paraId="6C59E1D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6C9D99B" w14:textId="77777777">
        <w:trPr>
          <w:trHeight w:hRule="exact" w:val="437"/>
          <w:jc w:val="center"/>
        </w:trPr>
        <w:tc>
          <w:tcPr>
            <w:tcW w:w="754" w:type="dxa"/>
            <w:shd w:val="clear" w:color="auto" w:fill="auto"/>
          </w:tcPr>
          <w:p w14:paraId="64D0C5F6" w14:textId="77777777" w:rsidR="006C5506" w:rsidRPr="002C0D13" w:rsidRDefault="006C5506">
            <w:pPr>
              <w:rPr>
                <w:color w:val="auto"/>
                <w:sz w:val="10"/>
                <w:szCs w:val="10"/>
              </w:rPr>
            </w:pPr>
          </w:p>
        </w:tc>
        <w:tc>
          <w:tcPr>
            <w:tcW w:w="3744" w:type="dxa"/>
            <w:shd w:val="clear" w:color="auto" w:fill="auto"/>
          </w:tcPr>
          <w:p w14:paraId="38475B50" w14:textId="77777777" w:rsidR="006C5506" w:rsidRPr="002C0D13" w:rsidRDefault="007A1DE0">
            <w:pPr>
              <w:pStyle w:val="Other0"/>
              <w:spacing w:after="0"/>
              <w:ind w:firstLine="320"/>
              <w:rPr>
                <w:color w:val="auto"/>
              </w:rPr>
            </w:pPr>
            <w:r w:rsidRPr="002C0D13">
              <w:rPr>
                <w:rStyle w:val="Other"/>
                <w:color w:val="auto"/>
              </w:rPr>
              <w:t>alarms are provided (yes/no)</w:t>
            </w:r>
          </w:p>
        </w:tc>
        <w:tc>
          <w:tcPr>
            <w:tcW w:w="4512" w:type="dxa"/>
            <w:tcBorders>
              <w:top w:val="single" w:sz="4" w:space="0" w:color="auto"/>
            </w:tcBorders>
            <w:shd w:val="clear" w:color="auto" w:fill="auto"/>
          </w:tcPr>
          <w:p w14:paraId="2486E9F3" w14:textId="77777777" w:rsidR="006C5506" w:rsidRPr="002C0D13" w:rsidRDefault="006C5506">
            <w:pPr>
              <w:rPr>
                <w:color w:val="auto"/>
                <w:sz w:val="10"/>
                <w:szCs w:val="10"/>
              </w:rPr>
            </w:pPr>
          </w:p>
        </w:tc>
      </w:tr>
      <w:tr w:rsidR="002C0D13" w:rsidRPr="002C0D13" w14:paraId="6EA88CE1" w14:textId="77777777">
        <w:trPr>
          <w:trHeight w:hRule="exact" w:val="341"/>
          <w:jc w:val="center"/>
        </w:trPr>
        <w:tc>
          <w:tcPr>
            <w:tcW w:w="754" w:type="dxa"/>
            <w:shd w:val="clear" w:color="auto" w:fill="auto"/>
            <w:vAlign w:val="bottom"/>
          </w:tcPr>
          <w:p w14:paraId="68ADF057" w14:textId="77777777" w:rsidR="006C5506" w:rsidRPr="002C0D13" w:rsidRDefault="007A1DE0">
            <w:pPr>
              <w:pStyle w:val="Other0"/>
              <w:spacing w:after="0"/>
              <w:rPr>
                <w:color w:val="auto"/>
              </w:rPr>
            </w:pPr>
            <w:r w:rsidRPr="002C0D13">
              <w:rPr>
                <w:rStyle w:val="Other"/>
                <w:color w:val="auto"/>
              </w:rPr>
              <w:t>1.16.</w:t>
            </w:r>
          </w:p>
        </w:tc>
        <w:tc>
          <w:tcPr>
            <w:tcW w:w="3744" w:type="dxa"/>
            <w:shd w:val="clear" w:color="auto" w:fill="auto"/>
            <w:vAlign w:val="bottom"/>
          </w:tcPr>
          <w:p w14:paraId="73EA1C0F" w14:textId="77777777" w:rsidR="006C5506" w:rsidRPr="002C0D13" w:rsidRDefault="007A1DE0">
            <w:pPr>
              <w:pStyle w:val="Other0"/>
              <w:spacing w:after="0"/>
              <w:ind w:firstLine="320"/>
              <w:rPr>
                <w:color w:val="auto"/>
              </w:rPr>
            </w:pPr>
            <w:r w:rsidRPr="002C0D13">
              <w:rPr>
                <w:rStyle w:val="Other"/>
                <w:color w:val="auto"/>
              </w:rPr>
              <w:t>Details of indicating instruments on</w:t>
            </w:r>
          </w:p>
        </w:tc>
        <w:tc>
          <w:tcPr>
            <w:tcW w:w="4512" w:type="dxa"/>
            <w:shd w:val="clear" w:color="auto" w:fill="auto"/>
          </w:tcPr>
          <w:p w14:paraId="77435F36" w14:textId="77777777" w:rsidR="006C5506" w:rsidRPr="002C0D13" w:rsidRDefault="006C5506">
            <w:pPr>
              <w:rPr>
                <w:color w:val="auto"/>
                <w:sz w:val="10"/>
                <w:szCs w:val="10"/>
              </w:rPr>
            </w:pPr>
          </w:p>
        </w:tc>
      </w:tr>
      <w:tr w:rsidR="002C0D13" w:rsidRPr="002C0D13" w14:paraId="623B719A" w14:textId="77777777">
        <w:trPr>
          <w:trHeight w:hRule="exact" w:val="437"/>
          <w:jc w:val="center"/>
        </w:trPr>
        <w:tc>
          <w:tcPr>
            <w:tcW w:w="754" w:type="dxa"/>
            <w:shd w:val="clear" w:color="auto" w:fill="auto"/>
          </w:tcPr>
          <w:p w14:paraId="53319417" w14:textId="77777777" w:rsidR="006C5506" w:rsidRPr="002C0D13" w:rsidRDefault="006C5506">
            <w:pPr>
              <w:rPr>
                <w:color w:val="auto"/>
                <w:sz w:val="10"/>
                <w:szCs w:val="10"/>
              </w:rPr>
            </w:pPr>
          </w:p>
        </w:tc>
        <w:tc>
          <w:tcPr>
            <w:tcW w:w="3744" w:type="dxa"/>
            <w:shd w:val="clear" w:color="auto" w:fill="auto"/>
          </w:tcPr>
          <w:p w14:paraId="300B160A" w14:textId="77777777" w:rsidR="006C5506" w:rsidRPr="002C0D13" w:rsidRDefault="007A1DE0">
            <w:pPr>
              <w:pStyle w:val="Other0"/>
              <w:spacing w:after="0"/>
              <w:ind w:firstLine="320"/>
              <w:rPr>
                <w:color w:val="auto"/>
              </w:rPr>
            </w:pPr>
            <w:r w:rsidRPr="002C0D13">
              <w:rPr>
                <w:rStyle w:val="Other"/>
                <w:color w:val="auto"/>
              </w:rPr>
              <w:t>the panels</w:t>
            </w:r>
          </w:p>
        </w:tc>
        <w:tc>
          <w:tcPr>
            <w:tcW w:w="4512" w:type="dxa"/>
            <w:tcBorders>
              <w:top w:val="single" w:sz="4" w:space="0" w:color="auto"/>
            </w:tcBorders>
            <w:shd w:val="clear" w:color="auto" w:fill="auto"/>
          </w:tcPr>
          <w:p w14:paraId="345955C0" w14:textId="77777777" w:rsidR="006C5506" w:rsidRPr="002C0D13" w:rsidRDefault="006C5506">
            <w:pPr>
              <w:rPr>
                <w:color w:val="auto"/>
                <w:sz w:val="10"/>
                <w:szCs w:val="10"/>
              </w:rPr>
            </w:pPr>
          </w:p>
        </w:tc>
      </w:tr>
      <w:tr w:rsidR="002C0D13" w:rsidRPr="002C0D13" w14:paraId="1C5CC92E" w14:textId="77777777">
        <w:trPr>
          <w:trHeight w:hRule="exact" w:val="504"/>
          <w:jc w:val="center"/>
        </w:trPr>
        <w:tc>
          <w:tcPr>
            <w:tcW w:w="754" w:type="dxa"/>
            <w:shd w:val="clear" w:color="auto" w:fill="auto"/>
            <w:vAlign w:val="center"/>
          </w:tcPr>
          <w:p w14:paraId="1D820C65" w14:textId="77777777" w:rsidR="006C5506" w:rsidRPr="002C0D13" w:rsidRDefault="007A1DE0">
            <w:pPr>
              <w:pStyle w:val="Other0"/>
              <w:spacing w:after="0"/>
              <w:rPr>
                <w:color w:val="auto"/>
              </w:rPr>
            </w:pPr>
            <w:r w:rsidRPr="002C0D13">
              <w:rPr>
                <w:rStyle w:val="Other"/>
                <w:color w:val="auto"/>
              </w:rPr>
              <w:t>2.</w:t>
            </w:r>
          </w:p>
        </w:tc>
        <w:tc>
          <w:tcPr>
            <w:tcW w:w="3744" w:type="dxa"/>
            <w:shd w:val="clear" w:color="auto" w:fill="auto"/>
            <w:vAlign w:val="center"/>
          </w:tcPr>
          <w:p w14:paraId="2122444D" w14:textId="77777777" w:rsidR="006C5506" w:rsidRPr="002C0D13" w:rsidRDefault="007A1DE0">
            <w:pPr>
              <w:pStyle w:val="Other0"/>
              <w:spacing w:after="0"/>
              <w:ind w:firstLine="320"/>
              <w:rPr>
                <w:color w:val="auto"/>
              </w:rPr>
            </w:pPr>
            <w:r w:rsidRPr="002C0D13">
              <w:rPr>
                <w:rStyle w:val="Other"/>
                <w:color w:val="auto"/>
              </w:rPr>
              <w:t>110 V DC battery</w:t>
            </w:r>
          </w:p>
        </w:tc>
        <w:tc>
          <w:tcPr>
            <w:tcW w:w="4512" w:type="dxa"/>
            <w:shd w:val="clear" w:color="auto" w:fill="auto"/>
          </w:tcPr>
          <w:p w14:paraId="3AA30DFF" w14:textId="77777777" w:rsidR="006C5506" w:rsidRPr="002C0D13" w:rsidRDefault="006C5506">
            <w:pPr>
              <w:rPr>
                <w:color w:val="auto"/>
                <w:sz w:val="10"/>
                <w:szCs w:val="10"/>
              </w:rPr>
            </w:pPr>
          </w:p>
        </w:tc>
      </w:tr>
      <w:tr w:rsidR="002C0D13" w:rsidRPr="002C0D13" w14:paraId="5EE183D2" w14:textId="77777777">
        <w:trPr>
          <w:trHeight w:hRule="exact" w:val="355"/>
          <w:jc w:val="center"/>
        </w:trPr>
        <w:tc>
          <w:tcPr>
            <w:tcW w:w="754" w:type="dxa"/>
            <w:shd w:val="clear" w:color="auto" w:fill="auto"/>
            <w:vAlign w:val="bottom"/>
          </w:tcPr>
          <w:p w14:paraId="2E9E9F83" w14:textId="77777777" w:rsidR="006C5506" w:rsidRPr="002C0D13" w:rsidRDefault="007A1DE0">
            <w:pPr>
              <w:pStyle w:val="Other0"/>
              <w:spacing w:after="0"/>
              <w:rPr>
                <w:color w:val="auto"/>
              </w:rPr>
            </w:pPr>
            <w:r w:rsidRPr="002C0D13">
              <w:rPr>
                <w:rStyle w:val="Other"/>
                <w:color w:val="auto"/>
              </w:rPr>
              <w:t>2.1.</w:t>
            </w:r>
          </w:p>
        </w:tc>
        <w:tc>
          <w:tcPr>
            <w:tcW w:w="3744" w:type="dxa"/>
            <w:shd w:val="clear" w:color="auto" w:fill="auto"/>
            <w:vAlign w:val="bottom"/>
          </w:tcPr>
          <w:p w14:paraId="165A281A" w14:textId="77777777" w:rsidR="006C5506" w:rsidRPr="002C0D13" w:rsidRDefault="007A1DE0">
            <w:pPr>
              <w:pStyle w:val="Other0"/>
              <w:spacing w:after="0"/>
              <w:ind w:firstLine="320"/>
              <w:rPr>
                <w:color w:val="auto"/>
              </w:rPr>
            </w:pPr>
            <w:r w:rsidRPr="002C0D13">
              <w:rPr>
                <w:rStyle w:val="Other"/>
                <w:color w:val="auto"/>
              </w:rPr>
              <w:t>Make</w:t>
            </w:r>
          </w:p>
        </w:tc>
        <w:tc>
          <w:tcPr>
            <w:tcW w:w="4512" w:type="dxa"/>
            <w:tcBorders>
              <w:bottom w:val="single" w:sz="4" w:space="0" w:color="auto"/>
            </w:tcBorders>
            <w:shd w:val="clear" w:color="auto" w:fill="auto"/>
            <w:vAlign w:val="bottom"/>
          </w:tcPr>
          <w:p w14:paraId="1BC13A2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bl>
    <w:p w14:paraId="0C8B0754" w14:textId="77777777" w:rsidR="006C5506" w:rsidRPr="002C0D13" w:rsidRDefault="007A1DE0">
      <w:pPr>
        <w:spacing w:line="1" w:lineRule="exact"/>
        <w:rPr>
          <w:color w:val="auto"/>
          <w:sz w:val="2"/>
          <w:szCs w:val="2"/>
        </w:rPr>
      </w:pPr>
      <w:r w:rsidRPr="002C0D13">
        <w:rPr>
          <w:color w:val="auto"/>
        </w:rPr>
        <w:br w:type="page"/>
      </w:r>
    </w:p>
    <w:tbl>
      <w:tblPr>
        <w:tblOverlap w:val="never"/>
        <w:tblW w:w="9476" w:type="dxa"/>
        <w:jc w:val="center"/>
        <w:tblLayout w:type="fixed"/>
        <w:tblCellMar>
          <w:left w:w="10" w:type="dxa"/>
          <w:right w:w="10" w:type="dxa"/>
        </w:tblCellMar>
        <w:tblLook w:val="04A0" w:firstRow="1" w:lastRow="0" w:firstColumn="1" w:lastColumn="0" w:noHBand="0" w:noVBand="1"/>
      </w:tblPr>
      <w:tblGrid>
        <w:gridCol w:w="845"/>
        <w:gridCol w:w="3653"/>
        <w:gridCol w:w="1315"/>
        <w:gridCol w:w="1613"/>
        <w:gridCol w:w="2050"/>
      </w:tblGrid>
      <w:tr w:rsidR="002C0D13" w:rsidRPr="002C0D13" w14:paraId="3FAD0DE4" w14:textId="77777777" w:rsidTr="00BC3CD0">
        <w:trPr>
          <w:trHeight w:hRule="exact" w:val="547"/>
          <w:jc w:val="center"/>
        </w:trPr>
        <w:tc>
          <w:tcPr>
            <w:tcW w:w="845" w:type="dxa"/>
            <w:tcBorders>
              <w:top w:val="single" w:sz="4" w:space="0" w:color="auto"/>
            </w:tcBorders>
            <w:shd w:val="clear" w:color="auto" w:fill="auto"/>
            <w:vAlign w:val="center"/>
          </w:tcPr>
          <w:p w14:paraId="1F0367C7" w14:textId="77777777" w:rsidR="006C5506" w:rsidRPr="002C0D13" w:rsidRDefault="007A1DE0">
            <w:pPr>
              <w:pStyle w:val="Other0"/>
              <w:spacing w:after="0"/>
              <w:rPr>
                <w:color w:val="auto"/>
              </w:rPr>
            </w:pPr>
            <w:r w:rsidRPr="002C0D13">
              <w:rPr>
                <w:rStyle w:val="Other"/>
                <w:color w:val="auto"/>
              </w:rPr>
              <w:lastRenderedPageBreak/>
              <w:t>2.2.</w:t>
            </w:r>
          </w:p>
        </w:tc>
        <w:tc>
          <w:tcPr>
            <w:tcW w:w="3653" w:type="dxa"/>
            <w:tcBorders>
              <w:top w:val="single" w:sz="4" w:space="0" w:color="auto"/>
            </w:tcBorders>
            <w:shd w:val="clear" w:color="auto" w:fill="auto"/>
            <w:vAlign w:val="center"/>
          </w:tcPr>
          <w:p w14:paraId="60B10526" w14:textId="77777777" w:rsidR="006C5506" w:rsidRPr="002C0D13" w:rsidRDefault="007A1DE0">
            <w:pPr>
              <w:pStyle w:val="Other0"/>
              <w:spacing w:after="0"/>
              <w:ind w:firstLine="320"/>
              <w:rPr>
                <w:color w:val="auto"/>
              </w:rPr>
            </w:pPr>
            <w:r w:rsidRPr="002C0D13">
              <w:rPr>
                <w:rStyle w:val="Other"/>
                <w:color w:val="auto"/>
              </w:rPr>
              <w:t>Type &amp; designation</w:t>
            </w:r>
          </w:p>
        </w:tc>
        <w:tc>
          <w:tcPr>
            <w:tcW w:w="1315" w:type="dxa"/>
            <w:tcBorders>
              <w:top w:val="single" w:sz="4" w:space="0" w:color="auto"/>
            </w:tcBorders>
            <w:shd w:val="clear" w:color="auto" w:fill="auto"/>
            <w:vAlign w:val="center"/>
          </w:tcPr>
          <w:p w14:paraId="021F6411"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vAlign w:val="bottom"/>
          </w:tcPr>
          <w:p w14:paraId="094E8AD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25300E9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F1C70CA" w14:textId="77777777" w:rsidTr="00BC3CD0">
        <w:trPr>
          <w:trHeight w:hRule="exact" w:val="504"/>
          <w:jc w:val="center"/>
        </w:trPr>
        <w:tc>
          <w:tcPr>
            <w:tcW w:w="845" w:type="dxa"/>
            <w:shd w:val="clear" w:color="auto" w:fill="auto"/>
            <w:vAlign w:val="center"/>
          </w:tcPr>
          <w:p w14:paraId="6CFABA41" w14:textId="77777777" w:rsidR="006C5506" w:rsidRPr="002C0D13" w:rsidRDefault="007A1DE0">
            <w:pPr>
              <w:pStyle w:val="Other0"/>
              <w:spacing w:after="0"/>
              <w:rPr>
                <w:color w:val="auto"/>
              </w:rPr>
            </w:pPr>
            <w:r w:rsidRPr="002C0D13">
              <w:rPr>
                <w:rStyle w:val="Other"/>
                <w:color w:val="auto"/>
              </w:rPr>
              <w:t>2.3.</w:t>
            </w:r>
          </w:p>
        </w:tc>
        <w:tc>
          <w:tcPr>
            <w:tcW w:w="3653" w:type="dxa"/>
            <w:shd w:val="clear" w:color="auto" w:fill="auto"/>
            <w:vAlign w:val="center"/>
          </w:tcPr>
          <w:p w14:paraId="69C850A3"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315" w:type="dxa"/>
            <w:shd w:val="clear" w:color="auto" w:fill="auto"/>
            <w:vAlign w:val="center"/>
          </w:tcPr>
          <w:p w14:paraId="44CA7553"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603D18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B8958B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593D694" w14:textId="77777777" w:rsidTr="00BC3CD0">
        <w:trPr>
          <w:trHeight w:hRule="exact" w:val="494"/>
          <w:jc w:val="center"/>
        </w:trPr>
        <w:tc>
          <w:tcPr>
            <w:tcW w:w="845" w:type="dxa"/>
            <w:shd w:val="clear" w:color="auto" w:fill="auto"/>
            <w:vAlign w:val="center"/>
          </w:tcPr>
          <w:p w14:paraId="611FE433" w14:textId="77777777" w:rsidR="006C5506" w:rsidRPr="002C0D13" w:rsidRDefault="007A1DE0">
            <w:pPr>
              <w:pStyle w:val="Other0"/>
              <w:spacing w:after="0"/>
              <w:rPr>
                <w:color w:val="auto"/>
              </w:rPr>
            </w:pPr>
            <w:r w:rsidRPr="002C0D13">
              <w:rPr>
                <w:rStyle w:val="Other"/>
                <w:color w:val="auto"/>
              </w:rPr>
              <w:t>2.4.</w:t>
            </w:r>
          </w:p>
        </w:tc>
        <w:tc>
          <w:tcPr>
            <w:tcW w:w="3653" w:type="dxa"/>
            <w:shd w:val="clear" w:color="auto" w:fill="auto"/>
            <w:vAlign w:val="center"/>
          </w:tcPr>
          <w:p w14:paraId="1F826B2C" w14:textId="77777777" w:rsidR="006C5506" w:rsidRPr="002C0D13" w:rsidRDefault="007A1DE0">
            <w:pPr>
              <w:pStyle w:val="Other0"/>
              <w:spacing w:after="0"/>
              <w:ind w:firstLine="320"/>
              <w:rPr>
                <w:color w:val="auto"/>
              </w:rPr>
            </w:pPr>
            <w:r w:rsidRPr="002C0D13">
              <w:rPr>
                <w:rStyle w:val="Other"/>
                <w:color w:val="auto"/>
              </w:rPr>
              <w:t>Number of batteries</w:t>
            </w:r>
          </w:p>
        </w:tc>
        <w:tc>
          <w:tcPr>
            <w:tcW w:w="1315" w:type="dxa"/>
            <w:shd w:val="clear" w:color="auto" w:fill="auto"/>
            <w:vAlign w:val="center"/>
          </w:tcPr>
          <w:p w14:paraId="69562703"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923887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337FA8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4C3AC30" w14:textId="77777777" w:rsidTr="00BC3CD0">
        <w:trPr>
          <w:trHeight w:hRule="exact" w:val="797"/>
          <w:jc w:val="center"/>
        </w:trPr>
        <w:tc>
          <w:tcPr>
            <w:tcW w:w="845" w:type="dxa"/>
            <w:shd w:val="clear" w:color="auto" w:fill="auto"/>
          </w:tcPr>
          <w:p w14:paraId="339BC010" w14:textId="77777777" w:rsidR="006C5506" w:rsidRPr="002C0D13" w:rsidRDefault="007A1DE0">
            <w:pPr>
              <w:pStyle w:val="Other0"/>
              <w:spacing w:before="100" w:after="0"/>
              <w:rPr>
                <w:color w:val="auto"/>
              </w:rPr>
            </w:pPr>
            <w:r w:rsidRPr="002C0D13">
              <w:rPr>
                <w:rStyle w:val="Other"/>
                <w:color w:val="auto"/>
              </w:rPr>
              <w:t>2.5.</w:t>
            </w:r>
          </w:p>
        </w:tc>
        <w:tc>
          <w:tcPr>
            <w:tcW w:w="3653" w:type="dxa"/>
            <w:shd w:val="clear" w:color="auto" w:fill="auto"/>
            <w:vAlign w:val="center"/>
          </w:tcPr>
          <w:p w14:paraId="7923E68C" w14:textId="77777777" w:rsidR="006C5506" w:rsidRPr="002C0D13" w:rsidRDefault="007A1DE0">
            <w:pPr>
              <w:pStyle w:val="Other0"/>
              <w:spacing w:after="0"/>
              <w:ind w:left="320"/>
              <w:rPr>
                <w:color w:val="auto"/>
              </w:rPr>
            </w:pPr>
            <w:r w:rsidRPr="002C0D13">
              <w:rPr>
                <w:rStyle w:val="Other"/>
                <w:color w:val="auto"/>
              </w:rPr>
              <w:t>Ampere-hour capacity of each battery</w:t>
            </w:r>
          </w:p>
        </w:tc>
        <w:tc>
          <w:tcPr>
            <w:tcW w:w="1315" w:type="dxa"/>
            <w:shd w:val="clear" w:color="auto" w:fill="auto"/>
          </w:tcPr>
          <w:p w14:paraId="715086A9" w14:textId="77777777" w:rsidR="006C5506" w:rsidRPr="002C0D13" w:rsidRDefault="006C5506">
            <w:pPr>
              <w:rPr>
                <w:color w:val="auto"/>
                <w:sz w:val="10"/>
                <w:szCs w:val="10"/>
              </w:rPr>
            </w:pPr>
          </w:p>
        </w:tc>
        <w:tc>
          <w:tcPr>
            <w:tcW w:w="1613" w:type="dxa"/>
            <w:shd w:val="clear" w:color="auto" w:fill="auto"/>
          </w:tcPr>
          <w:p w14:paraId="394B00B3" w14:textId="77777777" w:rsidR="006C5506" w:rsidRPr="002C0D13" w:rsidRDefault="006C5506">
            <w:pPr>
              <w:rPr>
                <w:color w:val="auto"/>
                <w:sz w:val="10"/>
                <w:szCs w:val="10"/>
              </w:rPr>
            </w:pPr>
          </w:p>
        </w:tc>
        <w:tc>
          <w:tcPr>
            <w:tcW w:w="2050" w:type="dxa"/>
            <w:shd w:val="clear" w:color="auto" w:fill="auto"/>
          </w:tcPr>
          <w:p w14:paraId="0D669DE2" w14:textId="77777777" w:rsidR="006C5506" w:rsidRPr="002C0D13" w:rsidRDefault="006C5506">
            <w:pPr>
              <w:rPr>
                <w:color w:val="auto"/>
                <w:sz w:val="10"/>
                <w:szCs w:val="10"/>
              </w:rPr>
            </w:pPr>
          </w:p>
        </w:tc>
      </w:tr>
      <w:tr w:rsidR="002C0D13" w:rsidRPr="002C0D13" w14:paraId="7B75C511" w14:textId="77777777" w:rsidTr="00BC3CD0">
        <w:trPr>
          <w:trHeight w:hRule="exact" w:val="509"/>
          <w:jc w:val="center"/>
        </w:trPr>
        <w:tc>
          <w:tcPr>
            <w:tcW w:w="845" w:type="dxa"/>
            <w:shd w:val="clear" w:color="auto" w:fill="auto"/>
            <w:vAlign w:val="center"/>
          </w:tcPr>
          <w:p w14:paraId="51B1730C" w14:textId="77777777" w:rsidR="006C5506" w:rsidRPr="002C0D13" w:rsidRDefault="007A1DE0">
            <w:pPr>
              <w:pStyle w:val="Other0"/>
              <w:spacing w:after="0"/>
              <w:rPr>
                <w:color w:val="auto"/>
              </w:rPr>
            </w:pPr>
            <w:r w:rsidRPr="002C0D13">
              <w:rPr>
                <w:rStyle w:val="Other"/>
                <w:color w:val="auto"/>
              </w:rPr>
              <w:t>2.6.</w:t>
            </w:r>
          </w:p>
        </w:tc>
        <w:tc>
          <w:tcPr>
            <w:tcW w:w="3653" w:type="dxa"/>
            <w:shd w:val="clear" w:color="auto" w:fill="auto"/>
            <w:vAlign w:val="center"/>
          </w:tcPr>
          <w:p w14:paraId="1F976363" w14:textId="77777777" w:rsidR="006C5506" w:rsidRPr="002C0D13" w:rsidRDefault="007A1DE0">
            <w:pPr>
              <w:pStyle w:val="Other0"/>
              <w:spacing w:after="0"/>
              <w:ind w:left="320"/>
              <w:rPr>
                <w:color w:val="auto"/>
              </w:rPr>
            </w:pPr>
            <w:r w:rsidRPr="002C0D13">
              <w:rPr>
                <w:rStyle w:val="Other"/>
                <w:color w:val="auto"/>
              </w:rPr>
              <w:t>Type of battery</w:t>
            </w:r>
          </w:p>
        </w:tc>
        <w:tc>
          <w:tcPr>
            <w:tcW w:w="1315" w:type="dxa"/>
            <w:shd w:val="clear" w:color="auto" w:fill="auto"/>
          </w:tcPr>
          <w:p w14:paraId="0DCC8025" w14:textId="77777777" w:rsidR="006C5506" w:rsidRPr="002C0D13" w:rsidRDefault="006C5506">
            <w:pPr>
              <w:rPr>
                <w:color w:val="auto"/>
                <w:sz w:val="10"/>
                <w:szCs w:val="10"/>
              </w:rPr>
            </w:pPr>
          </w:p>
        </w:tc>
        <w:tc>
          <w:tcPr>
            <w:tcW w:w="1613" w:type="dxa"/>
            <w:shd w:val="clear" w:color="auto" w:fill="auto"/>
          </w:tcPr>
          <w:p w14:paraId="795CC13D" w14:textId="77777777" w:rsidR="006C5506" w:rsidRPr="002C0D13" w:rsidRDefault="006C5506">
            <w:pPr>
              <w:rPr>
                <w:color w:val="auto"/>
                <w:sz w:val="10"/>
                <w:szCs w:val="10"/>
              </w:rPr>
            </w:pPr>
          </w:p>
        </w:tc>
        <w:tc>
          <w:tcPr>
            <w:tcW w:w="2050" w:type="dxa"/>
            <w:shd w:val="clear" w:color="auto" w:fill="auto"/>
          </w:tcPr>
          <w:p w14:paraId="766E2B08" w14:textId="77777777" w:rsidR="006C5506" w:rsidRPr="002C0D13" w:rsidRDefault="006C5506">
            <w:pPr>
              <w:rPr>
                <w:color w:val="auto"/>
                <w:sz w:val="10"/>
                <w:szCs w:val="10"/>
              </w:rPr>
            </w:pPr>
          </w:p>
        </w:tc>
      </w:tr>
      <w:tr w:rsidR="002C0D13" w:rsidRPr="002C0D13" w14:paraId="17D01C96" w14:textId="77777777" w:rsidTr="00BC3CD0">
        <w:trPr>
          <w:trHeight w:hRule="exact" w:val="504"/>
          <w:jc w:val="center"/>
        </w:trPr>
        <w:tc>
          <w:tcPr>
            <w:tcW w:w="845" w:type="dxa"/>
            <w:shd w:val="clear" w:color="auto" w:fill="auto"/>
            <w:vAlign w:val="center"/>
          </w:tcPr>
          <w:p w14:paraId="7016246B" w14:textId="77777777" w:rsidR="006C5506" w:rsidRPr="002C0D13" w:rsidRDefault="007A1DE0">
            <w:pPr>
              <w:pStyle w:val="Other0"/>
              <w:spacing w:after="0"/>
              <w:rPr>
                <w:color w:val="auto"/>
              </w:rPr>
            </w:pPr>
            <w:r w:rsidRPr="002C0D13">
              <w:rPr>
                <w:rStyle w:val="Other"/>
                <w:color w:val="auto"/>
              </w:rPr>
              <w:t>2.7.</w:t>
            </w:r>
          </w:p>
        </w:tc>
        <w:tc>
          <w:tcPr>
            <w:tcW w:w="3653" w:type="dxa"/>
            <w:shd w:val="clear" w:color="auto" w:fill="auto"/>
            <w:vAlign w:val="center"/>
          </w:tcPr>
          <w:p w14:paraId="1C8017D5" w14:textId="77777777" w:rsidR="006C5506" w:rsidRPr="002C0D13" w:rsidRDefault="007A1DE0">
            <w:pPr>
              <w:pStyle w:val="Other0"/>
              <w:spacing w:after="0"/>
              <w:ind w:left="320"/>
              <w:rPr>
                <w:color w:val="auto"/>
              </w:rPr>
            </w:pPr>
            <w:r w:rsidRPr="002C0D13">
              <w:rPr>
                <w:rStyle w:val="Other"/>
                <w:color w:val="auto"/>
              </w:rPr>
              <w:t>Battery cells</w:t>
            </w:r>
          </w:p>
        </w:tc>
        <w:tc>
          <w:tcPr>
            <w:tcW w:w="1315" w:type="dxa"/>
            <w:shd w:val="clear" w:color="auto" w:fill="auto"/>
          </w:tcPr>
          <w:p w14:paraId="791EFCB3" w14:textId="77777777" w:rsidR="006C5506" w:rsidRPr="002C0D13" w:rsidRDefault="006C5506">
            <w:pPr>
              <w:rPr>
                <w:color w:val="auto"/>
                <w:sz w:val="10"/>
                <w:szCs w:val="10"/>
              </w:rPr>
            </w:pPr>
          </w:p>
        </w:tc>
        <w:tc>
          <w:tcPr>
            <w:tcW w:w="1613" w:type="dxa"/>
            <w:shd w:val="clear" w:color="auto" w:fill="auto"/>
          </w:tcPr>
          <w:p w14:paraId="34D15351" w14:textId="77777777" w:rsidR="006C5506" w:rsidRPr="002C0D13" w:rsidRDefault="006C5506">
            <w:pPr>
              <w:rPr>
                <w:color w:val="auto"/>
                <w:sz w:val="10"/>
                <w:szCs w:val="10"/>
              </w:rPr>
            </w:pPr>
          </w:p>
        </w:tc>
        <w:tc>
          <w:tcPr>
            <w:tcW w:w="2050" w:type="dxa"/>
            <w:shd w:val="clear" w:color="auto" w:fill="auto"/>
          </w:tcPr>
          <w:p w14:paraId="5D7620AB" w14:textId="77777777" w:rsidR="006C5506" w:rsidRPr="002C0D13" w:rsidRDefault="006C5506">
            <w:pPr>
              <w:rPr>
                <w:color w:val="auto"/>
                <w:sz w:val="10"/>
                <w:szCs w:val="10"/>
              </w:rPr>
            </w:pPr>
          </w:p>
        </w:tc>
      </w:tr>
      <w:tr w:rsidR="002C0D13" w:rsidRPr="002C0D13" w14:paraId="5B2820B7" w14:textId="77777777" w:rsidTr="00BC3CD0">
        <w:trPr>
          <w:trHeight w:hRule="exact" w:val="509"/>
          <w:jc w:val="center"/>
        </w:trPr>
        <w:tc>
          <w:tcPr>
            <w:tcW w:w="845" w:type="dxa"/>
            <w:shd w:val="clear" w:color="auto" w:fill="auto"/>
          </w:tcPr>
          <w:p w14:paraId="25E55F84" w14:textId="77777777" w:rsidR="006C5506" w:rsidRPr="002C0D13" w:rsidRDefault="006C5506">
            <w:pPr>
              <w:rPr>
                <w:color w:val="auto"/>
                <w:sz w:val="10"/>
                <w:szCs w:val="10"/>
              </w:rPr>
            </w:pPr>
          </w:p>
        </w:tc>
        <w:tc>
          <w:tcPr>
            <w:tcW w:w="3653" w:type="dxa"/>
            <w:shd w:val="clear" w:color="auto" w:fill="auto"/>
            <w:vAlign w:val="center"/>
          </w:tcPr>
          <w:p w14:paraId="6B8E0731"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type of cells</w:t>
            </w:r>
          </w:p>
        </w:tc>
        <w:tc>
          <w:tcPr>
            <w:tcW w:w="1315" w:type="dxa"/>
            <w:shd w:val="clear" w:color="auto" w:fill="auto"/>
            <w:vAlign w:val="center"/>
          </w:tcPr>
          <w:p w14:paraId="42B6E480"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D68EC8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D46AB5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EB403A6" w14:textId="77777777" w:rsidTr="00BC3CD0">
        <w:trPr>
          <w:trHeight w:hRule="exact" w:val="509"/>
          <w:jc w:val="center"/>
        </w:trPr>
        <w:tc>
          <w:tcPr>
            <w:tcW w:w="845" w:type="dxa"/>
            <w:shd w:val="clear" w:color="auto" w:fill="auto"/>
          </w:tcPr>
          <w:p w14:paraId="2D7BECD7" w14:textId="77777777" w:rsidR="006C5506" w:rsidRPr="002C0D13" w:rsidRDefault="006C5506">
            <w:pPr>
              <w:rPr>
                <w:color w:val="auto"/>
                <w:sz w:val="10"/>
                <w:szCs w:val="10"/>
              </w:rPr>
            </w:pPr>
          </w:p>
        </w:tc>
        <w:tc>
          <w:tcPr>
            <w:tcW w:w="3653" w:type="dxa"/>
            <w:shd w:val="clear" w:color="auto" w:fill="auto"/>
            <w:vAlign w:val="center"/>
          </w:tcPr>
          <w:p w14:paraId="0639BE37"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cells per battery</w:t>
            </w:r>
          </w:p>
        </w:tc>
        <w:tc>
          <w:tcPr>
            <w:tcW w:w="1315" w:type="dxa"/>
            <w:shd w:val="clear" w:color="auto" w:fill="auto"/>
            <w:vAlign w:val="center"/>
          </w:tcPr>
          <w:p w14:paraId="7042E9BE"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20E0CD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00F86D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E701740" w14:textId="77777777" w:rsidTr="00BC3CD0">
        <w:trPr>
          <w:trHeight w:hRule="exact" w:val="509"/>
          <w:jc w:val="center"/>
        </w:trPr>
        <w:tc>
          <w:tcPr>
            <w:tcW w:w="845" w:type="dxa"/>
            <w:shd w:val="clear" w:color="auto" w:fill="auto"/>
          </w:tcPr>
          <w:p w14:paraId="0AFCDD96" w14:textId="77777777" w:rsidR="006C5506" w:rsidRPr="002C0D13" w:rsidRDefault="006C5506">
            <w:pPr>
              <w:rPr>
                <w:color w:val="auto"/>
                <w:sz w:val="10"/>
                <w:szCs w:val="10"/>
              </w:rPr>
            </w:pPr>
          </w:p>
        </w:tc>
        <w:tc>
          <w:tcPr>
            <w:tcW w:w="3653" w:type="dxa"/>
            <w:shd w:val="clear" w:color="auto" w:fill="auto"/>
            <w:vAlign w:val="center"/>
          </w:tcPr>
          <w:p w14:paraId="21CD825C"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Nominal cell voltage</w:t>
            </w:r>
          </w:p>
        </w:tc>
        <w:tc>
          <w:tcPr>
            <w:tcW w:w="1315" w:type="dxa"/>
            <w:shd w:val="clear" w:color="auto" w:fill="auto"/>
            <w:vAlign w:val="center"/>
          </w:tcPr>
          <w:p w14:paraId="640EC61B" w14:textId="77777777" w:rsidR="006C5506" w:rsidRPr="002C0D13" w:rsidRDefault="007A1DE0">
            <w:pPr>
              <w:pStyle w:val="Other0"/>
              <w:tabs>
                <w:tab w:val="left" w:pos="1164"/>
              </w:tabs>
              <w:spacing w:after="0"/>
              <w:ind w:firstLine="180"/>
              <w:rPr>
                <w:color w:val="auto"/>
              </w:rPr>
            </w:pPr>
            <w:r w:rsidRPr="002C0D13">
              <w:rPr>
                <w:rStyle w:val="Other"/>
                <w:color w:val="auto"/>
              </w:rPr>
              <w:t>V</w:t>
            </w:r>
            <w:r w:rsidRPr="002C0D13">
              <w:rPr>
                <w:rStyle w:val="Other"/>
                <w:color w:val="auto"/>
              </w:rPr>
              <w:tab/>
              <w:t>_</w:t>
            </w:r>
          </w:p>
        </w:tc>
        <w:tc>
          <w:tcPr>
            <w:tcW w:w="1613" w:type="dxa"/>
            <w:shd w:val="clear" w:color="auto" w:fill="auto"/>
            <w:vAlign w:val="bottom"/>
          </w:tcPr>
          <w:p w14:paraId="25D2ECF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7D9ED4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D61DA02" w14:textId="77777777" w:rsidTr="00BC3CD0">
        <w:trPr>
          <w:trHeight w:hRule="exact" w:val="514"/>
          <w:jc w:val="center"/>
        </w:trPr>
        <w:tc>
          <w:tcPr>
            <w:tcW w:w="845" w:type="dxa"/>
            <w:shd w:val="clear" w:color="auto" w:fill="auto"/>
          </w:tcPr>
          <w:p w14:paraId="5D38F260" w14:textId="77777777" w:rsidR="006C5506" w:rsidRPr="002C0D13" w:rsidRDefault="006C5506">
            <w:pPr>
              <w:rPr>
                <w:color w:val="auto"/>
                <w:sz w:val="10"/>
                <w:szCs w:val="10"/>
              </w:rPr>
            </w:pPr>
          </w:p>
        </w:tc>
        <w:tc>
          <w:tcPr>
            <w:tcW w:w="3653" w:type="dxa"/>
            <w:shd w:val="clear" w:color="auto" w:fill="auto"/>
            <w:vAlign w:val="center"/>
          </w:tcPr>
          <w:p w14:paraId="6CB73E17"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No. of positive plates per cell</w:t>
            </w:r>
          </w:p>
        </w:tc>
        <w:tc>
          <w:tcPr>
            <w:tcW w:w="1315" w:type="dxa"/>
            <w:shd w:val="clear" w:color="auto" w:fill="auto"/>
            <w:vAlign w:val="center"/>
          </w:tcPr>
          <w:p w14:paraId="4CD5E3CD"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4911B9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DDC742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27834CC" w14:textId="77777777" w:rsidTr="00BC3CD0">
        <w:trPr>
          <w:trHeight w:hRule="exact" w:val="504"/>
          <w:jc w:val="center"/>
        </w:trPr>
        <w:tc>
          <w:tcPr>
            <w:tcW w:w="845" w:type="dxa"/>
            <w:shd w:val="clear" w:color="auto" w:fill="auto"/>
          </w:tcPr>
          <w:p w14:paraId="0DF55BA4" w14:textId="77777777" w:rsidR="006C5506" w:rsidRPr="002C0D13" w:rsidRDefault="006C5506">
            <w:pPr>
              <w:rPr>
                <w:color w:val="auto"/>
                <w:sz w:val="10"/>
                <w:szCs w:val="10"/>
              </w:rPr>
            </w:pPr>
          </w:p>
        </w:tc>
        <w:tc>
          <w:tcPr>
            <w:tcW w:w="3653" w:type="dxa"/>
            <w:shd w:val="clear" w:color="auto" w:fill="auto"/>
            <w:vAlign w:val="center"/>
          </w:tcPr>
          <w:p w14:paraId="18C95F0C"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Total no. of plates</w:t>
            </w:r>
          </w:p>
        </w:tc>
        <w:tc>
          <w:tcPr>
            <w:tcW w:w="1315" w:type="dxa"/>
            <w:shd w:val="clear" w:color="auto" w:fill="auto"/>
            <w:vAlign w:val="center"/>
          </w:tcPr>
          <w:p w14:paraId="0050193E"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BE516C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EA6723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DDB96D7" w14:textId="77777777" w:rsidTr="00BC3CD0">
        <w:trPr>
          <w:trHeight w:hRule="exact" w:val="504"/>
          <w:jc w:val="center"/>
        </w:trPr>
        <w:tc>
          <w:tcPr>
            <w:tcW w:w="845" w:type="dxa"/>
            <w:shd w:val="clear" w:color="auto" w:fill="auto"/>
            <w:vAlign w:val="center"/>
          </w:tcPr>
          <w:p w14:paraId="288E2BE9" w14:textId="77777777" w:rsidR="006C5506" w:rsidRPr="002C0D13" w:rsidRDefault="007A1DE0">
            <w:pPr>
              <w:pStyle w:val="Other0"/>
              <w:spacing w:after="0"/>
              <w:rPr>
                <w:color w:val="auto"/>
              </w:rPr>
            </w:pPr>
            <w:r w:rsidRPr="002C0D13">
              <w:rPr>
                <w:rStyle w:val="Other"/>
                <w:color w:val="auto"/>
              </w:rPr>
              <w:t>2.8.</w:t>
            </w:r>
          </w:p>
        </w:tc>
        <w:tc>
          <w:tcPr>
            <w:tcW w:w="3653" w:type="dxa"/>
            <w:shd w:val="clear" w:color="auto" w:fill="auto"/>
            <w:vAlign w:val="center"/>
          </w:tcPr>
          <w:p w14:paraId="71374D27" w14:textId="77777777" w:rsidR="006C5506" w:rsidRPr="002C0D13" w:rsidRDefault="007A1DE0">
            <w:pPr>
              <w:pStyle w:val="Other0"/>
              <w:spacing w:after="0"/>
              <w:ind w:left="320"/>
              <w:rPr>
                <w:color w:val="auto"/>
              </w:rPr>
            </w:pPr>
            <w:r w:rsidRPr="002C0D13">
              <w:rPr>
                <w:rStyle w:val="Other"/>
                <w:color w:val="auto"/>
              </w:rPr>
              <w:t>Battery data</w:t>
            </w:r>
          </w:p>
        </w:tc>
        <w:tc>
          <w:tcPr>
            <w:tcW w:w="1315" w:type="dxa"/>
            <w:shd w:val="clear" w:color="auto" w:fill="auto"/>
          </w:tcPr>
          <w:p w14:paraId="7197C441" w14:textId="77777777" w:rsidR="006C5506" w:rsidRPr="002C0D13" w:rsidRDefault="006C5506">
            <w:pPr>
              <w:rPr>
                <w:color w:val="auto"/>
                <w:sz w:val="10"/>
                <w:szCs w:val="10"/>
              </w:rPr>
            </w:pPr>
          </w:p>
        </w:tc>
        <w:tc>
          <w:tcPr>
            <w:tcW w:w="1613" w:type="dxa"/>
            <w:shd w:val="clear" w:color="auto" w:fill="auto"/>
          </w:tcPr>
          <w:p w14:paraId="6650F1D0" w14:textId="77777777" w:rsidR="006C5506" w:rsidRPr="002C0D13" w:rsidRDefault="006C5506">
            <w:pPr>
              <w:rPr>
                <w:color w:val="auto"/>
                <w:sz w:val="10"/>
                <w:szCs w:val="10"/>
              </w:rPr>
            </w:pPr>
          </w:p>
        </w:tc>
        <w:tc>
          <w:tcPr>
            <w:tcW w:w="2050" w:type="dxa"/>
            <w:shd w:val="clear" w:color="auto" w:fill="auto"/>
          </w:tcPr>
          <w:p w14:paraId="4A59B0AC" w14:textId="77777777" w:rsidR="006C5506" w:rsidRPr="002C0D13" w:rsidRDefault="006C5506">
            <w:pPr>
              <w:rPr>
                <w:color w:val="auto"/>
                <w:sz w:val="10"/>
                <w:szCs w:val="10"/>
              </w:rPr>
            </w:pPr>
          </w:p>
        </w:tc>
      </w:tr>
      <w:tr w:rsidR="002C0D13" w:rsidRPr="002C0D13" w14:paraId="45579507" w14:textId="77777777" w:rsidTr="00BC3CD0">
        <w:trPr>
          <w:trHeight w:hRule="exact" w:val="538"/>
          <w:jc w:val="center"/>
        </w:trPr>
        <w:tc>
          <w:tcPr>
            <w:tcW w:w="845" w:type="dxa"/>
            <w:shd w:val="clear" w:color="auto" w:fill="auto"/>
          </w:tcPr>
          <w:p w14:paraId="1C36A693" w14:textId="77777777" w:rsidR="006C5506" w:rsidRPr="002C0D13" w:rsidRDefault="006C5506">
            <w:pPr>
              <w:rPr>
                <w:color w:val="auto"/>
                <w:sz w:val="10"/>
                <w:szCs w:val="10"/>
              </w:rPr>
            </w:pPr>
          </w:p>
        </w:tc>
        <w:tc>
          <w:tcPr>
            <w:tcW w:w="3653" w:type="dxa"/>
            <w:shd w:val="clear" w:color="auto" w:fill="auto"/>
            <w:vAlign w:val="center"/>
          </w:tcPr>
          <w:p w14:paraId="77A1219A" w14:textId="77777777" w:rsidR="006C5506" w:rsidRPr="002C0D13" w:rsidRDefault="007A1DE0">
            <w:pPr>
              <w:pStyle w:val="Other0"/>
              <w:spacing w:after="0"/>
              <w:ind w:left="320"/>
              <w:rPr>
                <w:color w:val="auto"/>
              </w:rPr>
            </w:pPr>
            <w:r w:rsidRPr="002C0D13">
              <w:rPr>
                <w:rStyle w:val="Other"/>
                <w:color w:val="auto"/>
              </w:rPr>
              <w:t>i) rated voltage U</w:t>
            </w:r>
            <w:r w:rsidRPr="002C0D13">
              <w:rPr>
                <w:rStyle w:val="Other"/>
                <w:color w:val="auto"/>
                <w:vertAlign w:val="subscript"/>
              </w:rPr>
              <w:t>N</w:t>
            </w:r>
          </w:p>
        </w:tc>
        <w:tc>
          <w:tcPr>
            <w:tcW w:w="1315" w:type="dxa"/>
            <w:shd w:val="clear" w:color="auto" w:fill="auto"/>
            <w:vAlign w:val="center"/>
          </w:tcPr>
          <w:p w14:paraId="7B9306BB" w14:textId="77777777" w:rsidR="006C5506" w:rsidRPr="002C0D13" w:rsidRDefault="007A1DE0">
            <w:pPr>
              <w:pStyle w:val="Other0"/>
              <w:tabs>
                <w:tab w:val="left" w:pos="1164"/>
              </w:tabs>
              <w:spacing w:after="0"/>
              <w:ind w:firstLine="180"/>
              <w:rPr>
                <w:color w:val="auto"/>
              </w:rPr>
            </w:pPr>
            <w:r w:rsidRPr="002C0D13">
              <w:rPr>
                <w:rStyle w:val="Other"/>
                <w:color w:val="auto"/>
              </w:rPr>
              <w:t>V</w:t>
            </w:r>
            <w:r w:rsidRPr="002C0D13">
              <w:rPr>
                <w:rStyle w:val="Other"/>
                <w:color w:val="auto"/>
              </w:rPr>
              <w:tab/>
              <w:t>_</w:t>
            </w:r>
          </w:p>
        </w:tc>
        <w:tc>
          <w:tcPr>
            <w:tcW w:w="1613" w:type="dxa"/>
            <w:shd w:val="clear" w:color="auto" w:fill="auto"/>
            <w:vAlign w:val="center"/>
          </w:tcPr>
          <w:p w14:paraId="5276227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191492F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D47F75E" w14:textId="77777777" w:rsidTr="00BC3CD0">
        <w:trPr>
          <w:trHeight w:hRule="exact" w:val="917"/>
          <w:jc w:val="center"/>
        </w:trPr>
        <w:tc>
          <w:tcPr>
            <w:tcW w:w="845" w:type="dxa"/>
            <w:shd w:val="clear" w:color="auto" w:fill="auto"/>
          </w:tcPr>
          <w:p w14:paraId="4BFD1252" w14:textId="77777777" w:rsidR="006C5506" w:rsidRPr="002C0D13" w:rsidRDefault="006C5506">
            <w:pPr>
              <w:rPr>
                <w:color w:val="auto"/>
                <w:sz w:val="10"/>
                <w:szCs w:val="10"/>
              </w:rPr>
            </w:pPr>
          </w:p>
        </w:tc>
        <w:tc>
          <w:tcPr>
            <w:tcW w:w="3653" w:type="dxa"/>
            <w:shd w:val="clear" w:color="auto" w:fill="auto"/>
            <w:vAlign w:val="bottom"/>
          </w:tcPr>
          <w:p w14:paraId="46B4B964" w14:textId="77777777" w:rsidR="006C5506" w:rsidRPr="002C0D13" w:rsidRDefault="007A1DE0">
            <w:pPr>
              <w:pStyle w:val="Other0"/>
              <w:numPr>
                <w:ilvl w:val="0"/>
                <w:numId w:val="78"/>
              </w:numPr>
              <w:tabs>
                <w:tab w:val="left" w:pos="670"/>
              </w:tabs>
              <w:spacing w:after="240"/>
              <w:ind w:left="320"/>
              <w:rPr>
                <w:color w:val="auto"/>
              </w:rPr>
            </w:pPr>
            <w:r w:rsidRPr="002C0D13">
              <w:rPr>
                <w:rStyle w:val="Other"/>
                <w:color w:val="auto"/>
              </w:rPr>
              <w:t>float charging voltage</w:t>
            </w:r>
          </w:p>
          <w:p w14:paraId="1E3916DC" w14:textId="77777777" w:rsidR="006C5506" w:rsidRPr="002C0D13" w:rsidRDefault="007A1DE0">
            <w:pPr>
              <w:pStyle w:val="Other0"/>
              <w:numPr>
                <w:ilvl w:val="0"/>
                <w:numId w:val="78"/>
              </w:numPr>
              <w:tabs>
                <w:tab w:val="left" w:pos="670"/>
              </w:tabs>
              <w:spacing w:after="0"/>
              <w:ind w:left="320"/>
              <w:rPr>
                <w:color w:val="auto"/>
              </w:rPr>
            </w:pPr>
            <w:r w:rsidRPr="002C0D13">
              <w:rPr>
                <w:rStyle w:val="Other"/>
                <w:color w:val="auto"/>
              </w:rPr>
              <w:t>maximum variation of voltage</w:t>
            </w:r>
          </w:p>
        </w:tc>
        <w:tc>
          <w:tcPr>
            <w:tcW w:w="1315" w:type="dxa"/>
            <w:shd w:val="clear" w:color="auto" w:fill="auto"/>
          </w:tcPr>
          <w:p w14:paraId="0F2EAE1F" w14:textId="77777777" w:rsidR="006C5506" w:rsidRPr="002C0D13" w:rsidRDefault="007A1DE0">
            <w:pPr>
              <w:pStyle w:val="Other0"/>
              <w:tabs>
                <w:tab w:val="left" w:pos="1164"/>
              </w:tabs>
              <w:spacing w:before="120" w:after="0"/>
              <w:ind w:firstLine="180"/>
              <w:rPr>
                <w:color w:val="auto"/>
              </w:rPr>
            </w:pPr>
            <w:r w:rsidRPr="002C0D13">
              <w:rPr>
                <w:rStyle w:val="Other"/>
                <w:color w:val="auto"/>
              </w:rPr>
              <w:t>V</w:t>
            </w:r>
            <w:r w:rsidRPr="002C0D13">
              <w:rPr>
                <w:rStyle w:val="Other"/>
                <w:color w:val="auto"/>
              </w:rPr>
              <w:tab/>
              <w:t>_</w:t>
            </w:r>
          </w:p>
        </w:tc>
        <w:tc>
          <w:tcPr>
            <w:tcW w:w="1613" w:type="dxa"/>
            <w:shd w:val="clear" w:color="auto" w:fill="auto"/>
            <w:vAlign w:val="center"/>
          </w:tcPr>
          <w:p w14:paraId="0CDA979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38F5EB1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974ED6F" w14:textId="77777777" w:rsidTr="00BC3CD0">
        <w:trPr>
          <w:trHeight w:hRule="exact" w:val="403"/>
          <w:jc w:val="center"/>
        </w:trPr>
        <w:tc>
          <w:tcPr>
            <w:tcW w:w="845" w:type="dxa"/>
            <w:shd w:val="clear" w:color="auto" w:fill="auto"/>
          </w:tcPr>
          <w:p w14:paraId="5CE9A537" w14:textId="77777777" w:rsidR="006C5506" w:rsidRPr="002C0D13" w:rsidRDefault="006C5506">
            <w:pPr>
              <w:rPr>
                <w:color w:val="auto"/>
                <w:sz w:val="10"/>
                <w:szCs w:val="10"/>
              </w:rPr>
            </w:pPr>
          </w:p>
        </w:tc>
        <w:tc>
          <w:tcPr>
            <w:tcW w:w="3653" w:type="dxa"/>
            <w:shd w:val="clear" w:color="auto" w:fill="auto"/>
          </w:tcPr>
          <w:p w14:paraId="0A74278B" w14:textId="77777777" w:rsidR="006C5506" w:rsidRPr="002C0D13" w:rsidRDefault="007A1DE0">
            <w:pPr>
              <w:pStyle w:val="Other0"/>
              <w:spacing w:after="0"/>
              <w:ind w:firstLine="660"/>
              <w:rPr>
                <w:color w:val="auto"/>
              </w:rPr>
            </w:pPr>
            <w:r w:rsidRPr="002C0D13">
              <w:rPr>
                <w:rStyle w:val="Other"/>
                <w:color w:val="auto"/>
              </w:rPr>
              <w:t>under all conditions of service</w:t>
            </w:r>
          </w:p>
        </w:tc>
        <w:tc>
          <w:tcPr>
            <w:tcW w:w="1315" w:type="dxa"/>
            <w:shd w:val="clear" w:color="auto" w:fill="auto"/>
          </w:tcPr>
          <w:p w14:paraId="251DBCF0" w14:textId="77777777" w:rsidR="006C5506" w:rsidRPr="002C0D13" w:rsidRDefault="007A1DE0">
            <w:pPr>
              <w:pStyle w:val="Other0"/>
              <w:tabs>
                <w:tab w:val="left" w:pos="1159"/>
              </w:tabs>
              <w:spacing w:after="0"/>
              <w:ind w:firstLine="180"/>
              <w:rPr>
                <w:color w:val="auto"/>
              </w:rPr>
            </w:pPr>
            <w:r w:rsidRPr="002C0D13">
              <w:rPr>
                <w:rStyle w:val="Other"/>
                <w:color w:val="auto"/>
              </w:rPr>
              <w:t>% U</w:t>
            </w:r>
            <w:r w:rsidRPr="002C0D13">
              <w:rPr>
                <w:rStyle w:val="Other"/>
                <w:color w:val="auto"/>
                <w:sz w:val="18"/>
                <w:szCs w:val="18"/>
              </w:rPr>
              <w:t>N</w:t>
            </w:r>
            <w:r w:rsidRPr="002C0D13">
              <w:rPr>
                <w:rStyle w:val="Other"/>
                <w:color w:val="auto"/>
                <w:sz w:val="18"/>
                <w:szCs w:val="18"/>
              </w:rPr>
              <w:tab/>
            </w:r>
            <w:r w:rsidRPr="002C0D13">
              <w:rPr>
                <w:rStyle w:val="Other"/>
                <w:color w:val="auto"/>
              </w:rPr>
              <w:t>_</w:t>
            </w:r>
          </w:p>
        </w:tc>
        <w:tc>
          <w:tcPr>
            <w:tcW w:w="1613" w:type="dxa"/>
            <w:shd w:val="clear" w:color="auto" w:fill="auto"/>
            <w:vAlign w:val="center"/>
          </w:tcPr>
          <w:p w14:paraId="00E61AE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16A3EAD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B4DB86F" w14:textId="77777777" w:rsidTr="00BC3CD0">
        <w:trPr>
          <w:trHeight w:hRule="exact" w:val="946"/>
          <w:jc w:val="center"/>
        </w:trPr>
        <w:tc>
          <w:tcPr>
            <w:tcW w:w="845" w:type="dxa"/>
            <w:shd w:val="clear" w:color="auto" w:fill="auto"/>
          </w:tcPr>
          <w:p w14:paraId="05C58A91" w14:textId="77777777" w:rsidR="006C5506" w:rsidRPr="002C0D13" w:rsidRDefault="006C5506">
            <w:pPr>
              <w:rPr>
                <w:color w:val="auto"/>
                <w:sz w:val="10"/>
                <w:szCs w:val="10"/>
              </w:rPr>
            </w:pPr>
          </w:p>
        </w:tc>
        <w:tc>
          <w:tcPr>
            <w:tcW w:w="3653" w:type="dxa"/>
            <w:shd w:val="clear" w:color="auto" w:fill="auto"/>
            <w:vAlign w:val="bottom"/>
          </w:tcPr>
          <w:p w14:paraId="0661803C" w14:textId="77777777" w:rsidR="006C5506" w:rsidRPr="002C0D13" w:rsidRDefault="007A1DE0">
            <w:pPr>
              <w:pStyle w:val="Other0"/>
              <w:numPr>
                <w:ilvl w:val="0"/>
                <w:numId w:val="79"/>
              </w:numPr>
              <w:tabs>
                <w:tab w:val="left" w:pos="680"/>
              </w:tabs>
              <w:spacing w:after="240"/>
              <w:ind w:firstLine="320"/>
              <w:rPr>
                <w:color w:val="auto"/>
              </w:rPr>
            </w:pPr>
            <w:r w:rsidRPr="002C0D13">
              <w:rPr>
                <w:rStyle w:val="Other"/>
                <w:color w:val="auto"/>
              </w:rPr>
              <w:t>normal charging current</w:t>
            </w:r>
          </w:p>
          <w:p w14:paraId="65812552" w14:textId="77777777" w:rsidR="006C5506" w:rsidRPr="002C0D13" w:rsidRDefault="007A1DE0">
            <w:pPr>
              <w:pStyle w:val="Other0"/>
              <w:numPr>
                <w:ilvl w:val="0"/>
                <w:numId w:val="79"/>
              </w:numPr>
              <w:tabs>
                <w:tab w:val="left" w:pos="680"/>
              </w:tabs>
              <w:spacing w:after="0"/>
              <w:ind w:firstLine="320"/>
              <w:rPr>
                <w:color w:val="auto"/>
              </w:rPr>
            </w:pPr>
            <w:r w:rsidRPr="002C0D13">
              <w:rPr>
                <w:rStyle w:val="Other"/>
                <w:color w:val="auto"/>
              </w:rPr>
              <w:t>maximum permissible charging</w:t>
            </w:r>
          </w:p>
        </w:tc>
        <w:tc>
          <w:tcPr>
            <w:tcW w:w="1315" w:type="dxa"/>
            <w:shd w:val="clear" w:color="auto" w:fill="auto"/>
          </w:tcPr>
          <w:p w14:paraId="2681A0BB" w14:textId="77777777" w:rsidR="006C5506" w:rsidRPr="002C0D13" w:rsidRDefault="007A1DE0">
            <w:pPr>
              <w:pStyle w:val="Other0"/>
              <w:tabs>
                <w:tab w:val="left" w:pos="1164"/>
              </w:tabs>
              <w:spacing w:before="120" w:after="0"/>
              <w:ind w:firstLine="180"/>
              <w:rPr>
                <w:color w:val="auto"/>
              </w:rPr>
            </w:pPr>
            <w:r w:rsidRPr="002C0D13">
              <w:rPr>
                <w:rStyle w:val="Other"/>
                <w:color w:val="auto"/>
              </w:rPr>
              <w:t>A</w:t>
            </w:r>
            <w:r w:rsidRPr="002C0D13">
              <w:rPr>
                <w:rStyle w:val="Other"/>
                <w:color w:val="auto"/>
              </w:rPr>
              <w:tab/>
              <w:t>_</w:t>
            </w:r>
          </w:p>
        </w:tc>
        <w:tc>
          <w:tcPr>
            <w:tcW w:w="1613" w:type="dxa"/>
            <w:shd w:val="clear" w:color="auto" w:fill="auto"/>
            <w:vAlign w:val="center"/>
          </w:tcPr>
          <w:p w14:paraId="55FFF14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56D9598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3AEE395" w14:textId="77777777" w:rsidTr="00BC3CD0">
        <w:trPr>
          <w:trHeight w:hRule="exact" w:val="893"/>
          <w:jc w:val="center"/>
        </w:trPr>
        <w:tc>
          <w:tcPr>
            <w:tcW w:w="845" w:type="dxa"/>
            <w:shd w:val="clear" w:color="auto" w:fill="auto"/>
          </w:tcPr>
          <w:p w14:paraId="1FA97356" w14:textId="77777777" w:rsidR="006C5506" w:rsidRPr="002C0D13" w:rsidRDefault="006C5506">
            <w:pPr>
              <w:rPr>
                <w:color w:val="auto"/>
                <w:sz w:val="10"/>
                <w:szCs w:val="10"/>
              </w:rPr>
            </w:pPr>
          </w:p>
        </w:tc>
        <w:tc>
          <w:tcPr>
            <w:tcW w:w="3653" w:type="dxa"/>
            <w:shd w:val="clear" w:color="auto" w:fill="auto"/>
          </w:tcPr>
          <w:p w14:paraId="42BA6B35" w14:textId="77777777" w:rsidR="006C5506" w:rsidRPr="002C0D13" w:rsidRDefault="007A1DE0">
            <w:pPr>
              <w:pStyle w:val="Other0"/>
              <w:spacing w:after="240"/>
              <w:ind w:firstLine="660"/>
              <w:rPr>
                <w:color w:val="auto"/>
              </w:rPr>
            </w:pPr>
            <w:r w:rsidRPr="002C0D13">
              <w:rPr>
                <w:rStyle w:val="Other"/>
                <w:color w:val="auto"/>
              </w:rPr>
              <w:t>current</w:t>
            </w:r>
          </w:p>
          <w:p w14:paraId="04AF963E" w14:textId="77777777" w:rsidR="006C5506" w:rsidRPr="002C0D13" w:rsidRDefault="007A1DE0">
            <w:pPr>
              <w:pStyle w:val="Other0"/>
              <w:spacing w:after="0"/>
              <w:ind w:firstLine="320"/>
              <w:rPr>
                <w:color w:val="auto"/>
              </w:rPr>
            </w:pPr>
            <w:r w:rsidRPr="002C0D13">
              <w:rPr>
                <w:rStyle w:val="Other"/>
                <w:color w:val="auto"/>
              </w:rPr>
              <w:t>vi) battery capacity at 27°C</w:t>
            </w:r>
          </w:p>
        </w:tc>
        <w:tc>
          <w:tcPr>
            <w:tcW w:w="1315" w:type="dxa"/>
            <w:shd w:val="clear" w:color="auto" w:fill="auto"/>
          </w:tcPr>
          <w:p w14:paraId="5F236EA9" w14:textId="77777777" w:rsidR="006C5506" w:rsidRPr="002C0D13" w:rsidRDefault="007A1DE0">
            <w:pPr>
              <w:pStyle w:val="Other0"/>
              <w:tabs>
                <w:tab w:val="left" w:pos="1164"/>
              </w:tabs>
              <w:spacing w:after="0"/>
              <w:ind w:firstLine="180"/>
              <w:rPr>
                <w:color w:val="auto"/>
              </w:rPr>
            </w:pPr>
            <w:r w:rsidRPr="002C0D13">
              <w:rPr>
                <w:rStyle w:val="Other"/>
                <w:color w:val="auto"/>
              </w:rPr>
              <w:t>A</w:t>
            </w:r>
            <w:r w:rsidRPr="002C0D13">
              <w:rPr>
                <w:rStyle w:val="Other"/>
                <w:color w:val="auto"/>
              </w:rPr>
              <w:tab/>
              <w:t>_</w:t>
            </w:r>
          </w:p>
        </w:tc>
        <w:tc>
          <w:tcPr>
            <w:tcW w:w="1613" w:type="dxa"/>
            <w:shd w:val="clear" w:color="auto" w:fill="auto"/>
          </w:tcPr>
          <w:p w14:paraId="6D5934B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tcPr>
          <w:p w14:paraId="1247485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79EC47D" w14:textId="77777777" w:rsidTr="00BC3CD0">
        <w:trPr>
          <w:trHeight w:hRule="exact" w:val="499"/>
          <w:jc w:val="center"/>
        </w:trPr>
        <w:tc>
          <w:tcPr>
            <w:tcW w:w="845" w:type="dxa"/>
            <w:shd w:val="clear" w:color="auto" w:fill="auto"/>
          </w:tcPr>
          <w:p w14:paraId="775DAAE2" w14:textId="77777777" w:rsidR="006C5506" w:rsidRPr="002C0D13" w:rsidRDefault="006C5506">
            <w:pPr>
              <w:rPr>
                <w:color w:val="auto"/>
                <w:sz w:val="10"/>
                <w:szCs w:val="10"/>
              </w:rPr>
            </w:pPr>
          </w:p>
        </w:tc>
        <w:tc>
          <w:tcPr>
            <w:tcW w:w="3653" w:type="dxa"/>
            <w:shd w:val="clear" w:color="auto" w:fill="auto"/>
            <w:vAlign w:val="center"/>
          </w:tcPr>
          <w:p w14:paraId="5F71A58C" w14:textId="77777777" w:rsidR="006C5506" w:rsidRPr="002C0D13" w:rsidRDefault="007A1DE0">
            <w:pPr>
              <w:pStyle w:val="Other0"/>
              <w:spacing w:after="0"/>
              <w:ind w:firstLine="660"/>
              <w:rPr>
                <w:color w:val="auto"/>
              </w:rPr>
            </w:pPr>
            <w:r w:rsidRPr="002C0D13">
              <w:rPr>
                <w:rStyle w:val="Other"/>
                <w:color w:val="auto"/>
              </w:rPr>
              <w:t>a) at 10 hours discharge rate</w:t>
            </w:r>
          </w:p>
        </w:tc>
        <w:tc>
          <w:tcPr>
            <w:tcW w:w="1315" w:type="dxa"/>
            <w:shd w:val="clear" w:color="auto" w:fill="auto"/>
            <w:vAlign w:val="center"/>
          </w:tcPr>
          <w:p w14:paraId="25E8D908" w14:textId="77777777" w:rsidR="006C5506" w:rsidRPr="002C0D13" w:rsidRDefault="007A1DE0">
            <w:pPr>
              <w:pStyle w:val="Other0"/>
              <w:tabs>
                <w:tab w:val="left" w:pos="1164"/>
              </w:tabs>
              <w:spacing w:after="0"/>
              <w:ind w:firstLine="180"/>
              <w:rPr>
                <w:color w:val="auto"/>
              </w:rPr>
            </w:pPr>
            <w:r w:rsidRPr="002C0D13">
              <w:rPr>
                <w:rStyle w:val="Other"/>
                <w:color w:val="auto"/>
              </w:rPr>
              <w:t>Ah</w:t>
            </w:r>
            <w:r w:rsidRPr="002C0D13">
              <w:rPr>
                <w:rStyle w:val="Other"/>
                <w:color w:val="auto"/>
              </w:rPr>
              <w:tab/>
              <w:t>_</w:t>
            </w:r>
          </w:p>
        </w:tc>
        <w:tc>
          <w:tcPr>
            <w:tcW w:w="1613" w:type="dxa"/>
            <w:shd w:val="clear" w:color="auto" w:fill="auto"/>
            <w:vAlign w:val="bottom"/>
          </w:tcPr>
          <w:p w14:paraId="70DAD45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610A53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B2F80A" w14:textId="77777777" w:rsidTr="00BC3CD0">
        <w:trPr>
          <w:trHeight w:hRule="exact" w:val="509"/>
          <w:jc w:val="center"/>
        </w:trPr>
        <w:tc>
          <w:tcPr>
            <w:tcW w:w="845" w:type="dxa"/>
            <w:shd w:val="clear" w:color="auto" w:fill="auto"/>
          </w:tcPr>
          <w:p w14:paraId="40E4A7E8" w14:textId="77777777" w:rsidR="006C5506" w:rsidRPr="002C0D13" w:rsidRDefault="006C5506">
            <w:pPr>
              <w:rPr>
                <w:color w:val="auto"/>
                <w:sz w:val="10"/>
                <w:szCs w:val="10"/>
              </w:rPr>
            </w:pPr>
          </w:p>
        </w:tc>
        <w:tc>
          <w:tcPr>
            <w:tcW w:w="3653" w:type="dxa"/>
            <w:shd w:val="clear" w:color="auto" w:fill="auto"/>
            <w:vAlign w:val="center"/>
          </w:tcPr>
          <w:p w14:paraId="1F0A4779" w14:textId="77777777" w:rsidR="006C5506" w:rsidRPr="002C0D13" w:rsidRDefault="007A1DE0">
            <w:pPr>
              <w:pStyle w:val="Other0"/>
              <w:spacing w:after="0"/>
              <w:ind w:firstLine="660"/>
              <w:rPr>
                <w:color w:val="auto"/>
              </w:rPr>
            </w:pPr>
            <w:r w:rsidRPr="002C0D13">
              <w:rPr>
                <w:rStyle w:val="Other"/>
                <w:color w:val="auto"/>
              </w:rPr>
              <w:t>b) at 1 hour discharge rate</w:t>
            </w:r>
          </w:p>
        </w:tc>
        <w:tc>
          <w:tcPr>
            <w:tcW w:w="1315" w:type="dxa"/>
            <w:shd w:val="clear" w:color="auto" w:fill="auto"/>
            <w:vAlign w:val="center"/>
          </w:tcPr>
          <w:p w14:paraId="6864BEC7" w14:textId="77777777" w:rsidR="006C5506" w:rsidRPr="002C0D13" w:rsidRDefault="007A1DE0">
            <w:pPr>
              <w:pStyle w:val="Other0"/>
              <w:tabs>
                <w:tab w:val="left" w:pos="1164"/>
              </w:tabs>
              <w:spacing w:after="0"/>
              <w:ind w:firstLine="180"/>
              <w:rPr>
                <w:color w:val="auto"/>
              </w:rPr>
            </w:pPr>
            <w:r w:rsidRPr="002C0D13">
              <w:rPr>
                <w:rStyle w:val="Other"/>
                <w:color w:val="auto"/>
              </w:rPr>
              <w:t>Ah</w:t>
            </w:r>
            <w:r w:rsidRPr="002C0D13">
              <w:rPr>
                <w:rStyle w:val="Other"/>
                <w:color w:val="auto"/>
              </w:rPr>
              <w:tab/>
              <w:t>_</w:t>
            </w:r>
          </w:p>
        </w:tc>
        <w:tc>
          <w:tcPr>
            <w:tcW w:w="1613" w:type="dxa"/>
            <w:shd w:val="clear" w:color="auto" w:fill="auto"/>
            <w:vAlign w:val="bottom"/>
          </w:tcPr>
          <w:p w14:paraId="7BF7BF9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A7EFCB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5A40DE8" w14:textId="77777777" w:rsidTr="00BC3CD0">
        <w:trPr>
          <w:trHeight w:hRule="exact" w:val="509"/>
          <w:jc w:val="center"/>
        </w:trPr>
        <w:tc>
          <w:tcPr>
            <w:tcW w:w="845" w:type="dxa"/>
            <w:shd w:val="clear" w:color="auto" w:fill="auto"/>
          </w:tcPr>
          <w:p w14:paraId="00E26A82" w14:textId="77777777" w:rsidR="006C5506" w:rsidRPr="002C0D13" w:rsidRDefault="006C5506">
            <w:pPr>
              <w:rPr>
                <w:color w:val="auto"/>
                <w:sz w:val="10"/>
                <w:szCs w:val="10"/>
              </w:rPr>
            </w:pPr>
          </w:p>
        </w:tc>
        <w:tc>
          <w:tcPr>
            <w:tcW w:w="3653" w:type="dxa"/>
            <w:shd w:val="clear" w:color="auto" w:fill="auto"/>
            <w:vAlign w:val="center"/>
          </w:tcPr>
          <w:p w14:paraId="091CACA9" w14:textId="77777777" w:rsidR="006C5506" w:rsidRPr="002C0D13" w:rsidRDefault="007A1DE0">
            <w:pPr>
              <w:pStyle w:val="Other0"/>
              <w:spacing w:after="0"/>
              <w:ind w:firstLine="660"/>
              <w:rPr>
                <w:color w:val="auto"/>
              </w:rPr>
            </w:pPr>
            <w:r w:rsidRPr="002C0D13">
              <w:rPr>
                <w:rStyle w:val="Other"/>
                <w:color w:val="auto"/>
              </w:rPr>
              <w:t>c) at 5 hour discharge rate</w:t>
            </w:r>
          </w:p>
        </w:tc>
        <w:tc>
          <w:tcPr>
            <w:tcW w:w="1315" w:type="dxa"/>
            <w:shd w:val="clear" w:color="auto" w:fill="auto"/>
            <w:vAlign w:val="center"/>
          </w:tcPr>
          <w:p w14:paraId="2C18820C" w14:textId="77777777" w:rsidR="006C5506" w:rsidRPr="002C0D13" w:rsidRDefault="007A1DE0">
            <w:pPr>
              <w:pStyle w:val="Other0"/>
              <w:tabs>
                <w:tab w:val="left" w:pos="1164"/>
              </w:tabs>
              <w:spacing w:after="0"/>
              <w:ind w:firstLine="180"/>
              <w:rPr>
                <w:color w:val="auto"/>
              </w:rPr>
            </w:pPr>
            <w:r w:rsidRPr="002C0D13">
              <w:rPr>
                <w:rStyle w:val="Other"/>
                <w:color w:val="auto"/>
              </w:rPr>
              <w:t>Ah</w:t>
            </w:r>
            <w:r w:rsidRPr="002C0D13">
              <w:rPr>
                <w:rStyle w:val="Other"/>
                <w:color w:val="auto"/>
              </w:rPr>
              <w:tab/>
              <w:t>_</w:t>
            </w:r>
          </w:p>
        </w:tc>
        <w:tc>
          <w:tcPr>
            <w:tcW w:w="1613" w:type="dxa"/>
            <w:shd w:val="clear" w:color="auto" w:fill="auto"/>
            <w:vAlign w:val="bottom"/>
          </w:tcPr>
          <w:p w14:paraId="4341E39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1C5A05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5D03F8" w14:textId="77777777" w:rsidTr="00BC3CD0">
        <w:trPr>
          <w:trHeight w:hRule="exact" w:val="509"/>
          <w:jc w:val="center"/>
        </w:trPr>
        <w:tc>
          <w:tcPr>
            <w:tcW w:w="845" w:type="dxa"/>
            <w:shd w:val="clear" w:color="auto" w:fill="auto"/>
          </w:tcPr>
          <w:p w14:paraId="21B645E4" w14:textId="77777777" w:rsidR="006C5506" w:rsidRPr="002C0D13" w:rsidRDefault="006C5506">
            <w:pPr>
              <w:rPr>
                <w:color w:val="auto"/>
                <w:sz w:val="10"/>
                <w:szCs w:val="10"/>
              </w:rPr>
            </w:pPr>
          </w:p>
        </w:tc>
        <w:tc>
          <w:tcPr>
            <w:tcW w:w="3653" w:type="dxa"/>
            <w:shd w:val="clear" w:color="auto" w:fill="auto"/>
            <w:vAlign w:val="center"/>
          </w:tcPr>
          <w:p w14:paraId="68A3EFAD" w14:textId="77777777" w:rsidR="006C5506" w:rsidRPr="002C0D13" w:rsidRDefault="007A1DE0">
            <w:pPr>
              <w:pStyle w:val="Other0"/>
              <w:spacing w:after="0"/>
              <w:ind w:firstLine="320"/>
              <w:rPr>
                <w:color w:val="auto"/>
              </w:rPr>
            </w:pPr>
            <w:r w:rsidRPr="002C0D13">
              <w:rPr>
                <w:rStyle w:val="Other"/>
                <w:color w:val="auto"/>
              </w:rPr>
              <w:t>vii) Short-circuit amps</w:t>
            </w:r>
          </w:p>
        </w:tc>
        <w:tc>
          <w:tcPr>
            <w:tcW w:w="1315" w:type="dxa"/>
            <w:shd w:val="clear" w:color="auto" w:fill="auto"/>
            <w:vAlign w:val="center"/>
          </w:tcPr>
          <w:p w14:paraId="742EB45C" w14:textId="77777777" w:rsidR="006C5506" w:rsidRPr="002C0D13" w:rsidRDefault="007A1DE0">
            <w:pPr>
              <w:pStyle w:val="Other0"/>
              <w:tabs>
                <w:tab w:val="left" w:pos="1150"/>
              </w:tabs>
              <w:spacing w:after="0"/>
              <w:ind w:firstLine="180"/>
              <w:rPr>
                <w:color w:val="auto"/>
              </w:rPr>
            </w:pPr>
            <w:r w:rsidRPr="002C0D13">
              <w:rPr>
                <w:rStyle w:val="Other"/>
                <w:color w:val="auto"/>
              </w:rPr>
              <w:t>KA</w:t>
            </w:r>
            <w:r w:rsidRPr="002C0D13">
              <w:rPr>
                <w:rStyle w:val="Other"/>
                <w:color w:val="auto"/>
              </w:rPr>
              <w:tab/>
              <w:t>_</w:t>
            </w:r>
          </w:p>
        </w:tc>
        <w:tc>
          <w:tcPr>
            <w:tcW w:w="1613" w:type="dxa"/>
            <w:shd w:val="clear" w:color="auto" w:fill="auto"/>
            <w:vAlign w:val="bottom"/>
          </w:tcPr>
          <w:p w14:paraId="3ECA189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A1D694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4BDFC9A" w14:textId="77777777" w:rsidTr="00BC3CD0">
        <w:trPr>
          <w:trHeight w:hRule="exact" w:val="499"/>
          <w:jc w:val="center"/>
        </w:trPr>
        <w:tc>
          <w:tcPr>
            <w:tcW w:w="845" w:type="dxa"/>
            <w:shd w:val="clear" w:color="auto" w:fill="auto"/>
          </w:tcPr>
          <w:p w14:paraId="5C6DEA87" w14:textId="77777777" w:rsidR="006C5506" w:rsidRPr="002C0D13" w:rsidRDefault="006C5506">
            <w:pPr>
              <w:rPr>
                <w:color w:val="auto"/>
                <w:sz w:val="10"/>
                <w:szCs w:val="10"/>
              </w:rPr>
            </w:pPr>
          </w:p>
        </w:tc>
        <w:tc>
          <w:tcPr>
            <w:tcW w:w="3653" w:type="dxa"/>
            <w:shd w:val="clear" w:color="auto" w:fill="auto"/>
            <w:vAlign w:val="center"/>
          </w:tcPr>
          <w:p w14:paraId="7FCB2809" w14:textId="77777777" w:rsidR="006C5506" w:rsidRPr="002C0D13" w:rsidRDefault="007A1DE0">
            <w:pPr>
              <w:pStyle w:val="Other0"/>
              <w:spacing w:after="0"/>
              <w:ind w:firstLine="320"/>
              <w:rPr>
                <w:color w:val="auto"/>
              </w:rPr>
            </w:pPr>
            <w:r w:rsidRPr="002C0D13">
              <w:rPr>
                <w:rStyle w:val="Other"/>
                <w:color w:val="auto"/>
              </w:rPr>
              <w:t>viii) Material of containers</w:t>
            </w:r>
          </w:p>
        </w:tc>
        <w:tc>
          <w:tcPr>
            <w:tcW w:w="1315" w:type="dxa"/>
            <w:shd w:val="clear" w:color="auto" w:fill="auto"/>
            <w:vAlign w:val="center"/>
          </w:tcPr>
          <w:p w14:paraId="2FCBF029"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DC9175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691DC5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B23B7BC" w14:textId="77777777" w:rsidTr="00BC3CD0">
        <w:trPr>
          <w:trHeight w:hRule="exact" w:val="365"/>
          <w:jc w:val="center"/>
        </w:trPr>
        <w:tc>
          <w:tcPr>
            <w:tcW w:w="845" w:type="dxa"/>
            <w:shd w:val="clear" w:color="auto" w:fill="auto"/>
          </w:tcPr>
          <w:p w14:paraId="07904603" w14:textId="77777777" w:rsidR="006C5506" w:rsidRPr="002C0D13" w:rsidRDefault="006C5506">
            <w:pPr>
              <w:rPr>
                <w:color w:val="auto"/>
                <w:sz w:val="10"/>
                <w:szCs w:val="10"/>
              </w:rPr>
            </w:pPr>
          </w:p>
        </w:tc>
        <w:tc>
          <w:tcPr>
            <w:tcW w:w="3653" w:type="dxa"/>
            <w:shd w:val="clear" w:color="auto" w:fill="auto"/>
            <w:vAlign w:val="bottom"/>
          </w:tcPr>
          <w:p w14:paraId="44DA9F0E" w14:textId="77777777" w:rsidR="006C5506" w:rsidRPr="002C0D13" w:rsidRDefault="007A1DE0">
            <w:pPr>
              <w:pStyle w:val="Other0"/>
              <w:spacing w:after="0"/>
              <w:ind w:firstLine="320"/>
              <w:rPr>
                <w:color w:val="auto"/>
              </w:rPr>
            </w:pPr>
            <w:r w:rsidRPr="002C0D13">
              <w:rPr>
                <w:rStyle w:val="Other"/>
                <w:color w:val="auto"/>
              </w:rPr>
              <w:t>ix) Thickness, type and material of</w:t>
            </w:r>
          </w:p>
        </w:tc>
        <w:tc>
          <w:tcPr>
            <w:tcW w:w="1315" w:type="dxa"/>
            <w:tcBorders>
              <w:bottom w:val="single" w:sz="4" w:space="0" w:color="auto"/>
            </w:tcBorders>
            <w:shd w:val="clear" w:color="auto" w:fill="auto"/>
            <w:vAlign w:val="bottom"/>
          </w:tcPr>
          <w:p w14:paraId="1214BE3F"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40D3286A"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7FC246D1" w14:textId="77777777" w:rsidR="006C5506" w:rsidRPr="002C0D13" w:rsidRDefault="006C5506">
            <w:pPr>
              <w:rPr>
                <w:color w:val="auto"/>
                <w:sz w:val="10"/>
                <w:szCs w:val="10"/>
              </w:rPr>
            </w:pPr>
          </w:p>
        </w:tc>
      </w:tr>
    </w:tbl>
    <w:p w14:paraId="044C9239"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754"/>
        <w:gridCol w:w="1214"/>
        <w:gridCol w:w="1613"/>
        <w:gridCol w:w="2050"/>
      </w:tblGrid>
      <w:tr w:rsidR="002C0D13" w:rsidRPr="002C0D13" w14:paraId="59E237E1" w14:textId="77777777">
        <w:trPr>
          <w:trHeight w:hRule="exact" w:val="552"/>
          <w:jc w:val="center"/>
        </w:trPr>
        <w:tc>
          <w:tcPr>
            <w:tcW w:w="845" w:type="dxa"/>
            <w:tcBorders>
              <w:top w:val="single" w:sz="4" w:space="0" w:color="auto"/>
            </w:tcBorders>
            <w:shd w:val="clear" w:color="auto" w:fill="auto"/>
            <w:vAlign w:val="center"/>
          </w:tcPr>
          <w:p w14:paraId="08924FE7" w14:textId="77777777" w:rsidR="006C5506" w:rsidRPr="002C0D13" w:rsidRDefault="007A1DE0">
            <w:pPr>
              <w:pStyle w:val="Other0"/>
              <w:spacing w:after="0"/>
              <w:rPr>
                <w:color w:val="auto"/>
              </w:rPr>
            </w:pPr>
            <w:r w:rsidRPr="002C0D13">
              <w:rPr>
                <w:rStyle w:val="Other"/>
                <w:color w:val="auto"/>
              </w:rPr>
              <w:lastRenderedPageBreak/>
              <w:t>ITEM</w:t>
            </w:r>
          </w:p>
        </w:tc>
        <w:tc>
          <w:tcPr>
            <w:tcW w:w="3754" w:type="dxa"/>
            <w:tcBorders>
              <w:top w:val="single" w:sz="4" w:space="0" w:color="auto"/>
            </w:tcBorders>
            <w:shd w:val="clear" w:color="auto" w:fill="auto"/>
            <w:vAlign w:val="center"/>
          </w:tcPr>
          <w:p w14:paraId="7010176C" w14:textId="77777777" w:rsidR="006C5506" w:rsidRPr="002C0D13" w:rsidRDefault="007A1DE0">
            <w:pPr>
              <w:pStyle w:val="Other0"/>
              <w:spacing w:after="0"/>
              <w:ind w:firstLine="320"/>
              <w:rPr>
                <w:color w:val="auto"/>
              </w:rPr>
            </w:pPr>
            <w:r w:rsidRPr="002C0D13">
              <w:rPr>
                <w:rStyle w:val="Other"/>
                <w:color w:val="auto"/>
              </w:rPr>
              <w:t>DESIGNATION</w:t>
            </w:r>
          </w:p>
        </w:tc>
        <w:tc>
          <w:tcPr>
            <w:tcW w:w="1214" w:type="dxa"/>
            <w:tcBorders>
              <w:top w:val="single" w:sz="4" w:space="0" w:color="auto"/>
            </w:tcBorders>
            <w:shd w:val="clear" w:color="auto" w:fill="auto"/>
            <w:vAlign w:val="center"/>
          </w:tcPr>
          <w:p w14:paraId="345F8784"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FDEA167"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AE2CD14"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51E8D39C" w14:textId="77777777">
        <w:trPr>
          <w:trHeight w:hRule="exact" w:val="811"/>
          <w:jc w:val="center"/>
        </w:trPr>
        <w:tc>
          <w:tcPr>
            <w:tcW w:w="845" w:type="dxa"/>
            <w:tcBorders>
              <w:top w:val="single" w:sz="4" w:space="0" w:color="auto"/>
            </w:tcBorders>
            <w:shd w:val="clear" w:color="auto" w:fill="auto"/>
          </w:tcPr>
          <w:p w14:paraId="568694BE" w14:textId="77777777" w:rsidR="006C5506" w:rsidRPr="002C0D13" w:rsidRDefault="006C5506">
            <w:pPr>
              <w:rPr>
                <w:color w:val="auto"/>
                <w:sz w:val="10"/>
                <w:szCs w:val="10"/>
              </w:rPr>
            </w:pPr>
          </w:p>
        </w:tc>
        <w:tc>
          <w:tcPr>
            <w:tcW w:w="3754" w:type="dxa"/>
            <w:tcBorders>
              <w:top w:val="single" w:sz="4" w:space="0" w:color="auto"/>
            </w:tcBorders>
            <w:shd w:val="clear" w:color="auto" w:fill="auto"/>
            <w:vAlign w:val="bottom"/>
          </w:tcPr>
          <w:p w14:paraId="04052D58" w14:textId="77777777" w:rsidR="006C5506" w:rsidRPr="002C0D13" w:rsidRDefault="007A1DE0">
            <w:pPr>
              <w:pStyle w:val="Other0"/>
              <w:ind w:firstLine="660"/>
              <w:rPr>
                <w:color w:val="auto"/>
              </w:rPr>
            </w:pPr>
            <w:r w:rsidRPr="002C0D13">
              <w:rPr>
                <w:rStyle w:val="Other"/>
                <w:color w:val="auto"/>
              </w:rPr>
              <w:t>separators</w:t>
            </w:r>
          </w:p>
          <w:p w14:paraId="55A94729" w14:textId="77777777" w:rsidR="006C5506" w:rsidRPr="002C0D13" w:rsidRDefault="007A1DE0">
            <w:pPr>
              <w:pStyle w:val="Other0"/>
              <w:spacing w:after="0"/>
              <w:ind w:firstLine="320"/>
              <w:rPr>
                <w:color w:val="auto"/>
              </w:rPr>
            </w:pPr>
            <w:r w:rsidRPr="002C0D13">
              <w:rPr>
                <w:rStyle w:val="Other"/>
                <w:color w:val="auto"/>
              </w:rPr>
              <w:t>x) Electrolyte required for first</w:t>
            </w:r>
          </w:p>
        </w:tc>
        <w:tc>
          <w:tcPr>
            <w:tcW w:w="1214" w:type="dxa"/>
            <w:tcBorders>
              <w:top w:val="single" w:sz="4" w:space="0" w:color="auto"/>
            </w:tcBorders>
            <w:shd w:val="clear" w:color="auto" w:fill="auto"/>
            <w:vAlign w:val="bottom"/>
          </w:tcPr>
          <w:p w14:paraId="5A1BC097" w14:textId="77777777" w:rsidR="006C5506" w:rsidRPr="002C0D13" w:rsidRDefault="007A1DE0">
            <w:pPr>
              <w:pStyle w:val="Other0"/>
              <w:tabs>
                <w:tab w:val="left" w:pos="979"/>
              </w:tabs>
              <w:spacing w:after="0"/>
              <w:rPr>
                <w:color w:val="auto"/>
              </w:rPr>
            </w:pPr>
            <w:r w:rsidRPr="002C0D13">
              <w:rPr>
                <w:rStyle w:val="Other"/>
                <w:color w:val="auto"/>
              </w:rPr>
              <w:t>ltr</w:t>
            </w:r>
            <w:r w:rsidRPr="002C0D13">
              <w:rPr>
                <w:rStyle w:val="Other"/>
                <w:color w:val="auto"/>
              </w:rPr>
              <w:tab/>
              <w:t>_</w:t>
            </w:r>
          </w:p>
        </w:tc>
        <w:tc>
          <w:tcPr>
            <w:tcW w:w="1613" w:type="dxa"/>
            <w:tcBorders>
              <w:top w:val="single" w:sz="4" w:space="0" w:color="auto"/>
            </w:tcBorders>
            <w:shd w:val="clear" w:color="auto" w:fill="auto"/>
          </w:tcPr>
          <w:p w14:paraId="75B852B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B4B46D3" w14:textId="77777777" w:rsidR="006C5506" w:rsidRPr="002C0D13" w:rsidRDefault="006C5506">
            <w:pPr>
              <w:rPr>
                <w:color w:val="auto"/>
                <w:sz w:val="10"/>
                <w:szCs w:val="10"/>
              </w:rPr>
            </w:pPr>
          </w:p>
        </w:tc>
      </w:tr>
      <w:tr w:rsidR="002C0D13" w:rsidRPr="002C0D13" w14:paraId="04AAE6B2" w14:textId="77777777">
        <w:trPr>
          <w:trHeight w:hRule="exact" w:val="778"/>
          <w:jc w:val="center"/>
        </w:trPr>
        <w:tc>
          <w:tcPr>
            <w:tcW w:w="845" w:type="dxa"/>
            <w:shd w:val="clear" w:color="auto" w:fill="auto"/>
          </w:tcPr>
          <w:p w14:paraId="6C0AE208" w14:textId="77777777" w:rsidR="006C5506" w:rsidRPr="002C0D13" w:rsidRDefault="006C5506">
            <w:pPr>
              <w:rPr>
                <w:color w:val="auto"/>
                <w:sz w:val="10"/>
                <w:szCs w:val="10"/>
              </w:rPr>
            </w:pPr>
          </w:p>
        </w:tc>
        <w:tc>
          <w:tcPr>
            <w:tcW w:w="3754" w:type="dxa"/>
            <w:shd w:val="clear" w:color="auto" w:fill="auto"/>
            <w:vAlign w:val="bottom"/>
          </w:tcPr>
          <w:p w14:paraId="788E4F5A" w14:textId="77777777" w:rsidR="006C5506" w:rsidRPr="002C0D13" w:rsidRDefault="007A1DE0">
            <w:pPr>
              <w:pStyle w:val="Other0"/>
              <w:spacing w:after="240"/>
              <w:ind w:firstLine="660"/>
              <w:rPr>
                <w:color w:val="auto"/>
              </w:rPr>
            </w:pPr>
            <w:r w:rsidRPr="002C0D13">
              <w:rPr>
                <w:rStyle w:val="Other"/>
                <w:color w:val="auto"/>
              </w:rPr>
              <w:t>filling (including 10% extra)</w:t>
            </w:r>
          </w:p>
          <w:p w14:paraId="0687390B" w14:textId="77777777" w:rsidR="006C5506" w:rsidRPr="002C0D13" w:rsidRDefault="007A1DE0">
            <w:pPr>
              <w:pStyle w:val="Other0"/>
              <w:spacing w:after="0"/>
              <w:ind w:firstLine="320"/>
              <w:rPr>
                <w:color w:val="auto"/>
              </w:rPr>
            </w:pPr>
            <w:r w:rsidRPr="002C0D13">
              <w:rPr>
                <w:rStyle w:val="Other"/>
                <w:color w:val="auto"/>
              </w:rPr>
              <w:t>xi) Sp. Gravity of electrolyte at 27</w:t>
            </w:r>
          </w:p>
        </w:tc>
        <w:tc>
          <w:tcPr>
            <w:tcW w:w="1214" w:type="dxa"/>
            <w:tcBorders>
              <w:top w:val="single" w:sz="4" w:space="0" w:color="auto"/>
            </w:tcBorders>
            <w:shd w:val="clear" w:color="auto" w:fill="auto"/>
            <w:vAlign w:val="bottom"/>
          </w:tcPr>
          <w:p w14:paraId="0CA40C8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C814CF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7737DB8" w14:textId="77777777" w:rsidR="006C5506" w:rsidRPr="002C0D13" w:rsidRDefault="006C5506">
            <w:pPr>
              <w:rPr>
                <w:color w:val="auto"/>
                <w:sz w:val="10"/>
                <w:szCs w:val="10"/>
              </w:rPr>
            </w:pPr>
          </w:p>
        </w:tc>
      </w:tr>
      <w:tr w:rsidR="002C0D13" w:rsidRPr="002C0D13" w14:paraId="614B224D" w14:textId="77777777">
        <w:trPr>
          <w:trHeight w:hRule="exact" w:val="778"/>
          <w:jc w:val="center"/>
        </w:trPr>
        <w:tc>
          <w:tcPr>
            <w:tcW w:w="845" w:type="dxa"/>
            <w:shd w:val="clear" w:color="auto" w:fill="auto"/>
          </w:tcPr>
          <w:p w14:paraId="2B60EEE4" w14:textId="77777777" w:rsidR="006C5506" w:rsidRPr="002C0D13" w:rsidRDefault="006C5506">
            <w:pPr>
              <w:rPr>
                <w:color w:val="auto"/>
                <w:sz w:val="10"/>
                <w:szCs w:val="10"/>
              </w:rPr>
            </w:pPr>
          </w:p>
        </w:tc>
        <w:tc>
          <w:tcPr>
            <w:tcW w:w="3754" w:type="dxa"/>
            <w:shd w:val="clear" w:color="auto" w:fill="auto"/>
            <w:vAlign w:val="bottom"/>
          </w:tcPr>
          <w:p w14:paraId="40B96B75" w14:textId="77777777" w:rsidR="006C5506" w:rsidRPr="002C0D13" w:rsidRDefault="007A1DE0">
            <w:pPr>
              <w:pStyle w:val="Other0"/>
              <w:spacing w:after="240"/>
              <w:ind w:firstLine="660"/>
              <w:rPr>
                <w:color w:val="auto"/>
              </w:rPr>
            </w:pPr>
            <w:r w:rsidRPr="002C0D13">
              <w:rPr>
                <w:rStyle w:val="Other"/>
                <w:color w:val="auto"/>
              </w:rPr>
              <w:t>deg. C with all cells fully charged</w:t>
            </w:r>
          </w:p>
          <w:p w14:paraId="245C3E0C" w14:textId="77777777" w:rsidR="006C5506" w:rsidRPr="002C0D13" w:rsidRDefault="007A1DE0">
            <w:pPr>
              <w:pStyle w:val="Other0"/>
              <w:spacing w:after="0"/>
              <w:ind w:firstLine="320"/>
              <w:rPr>
                <w:color w:val="auto"/>
              </w:rPr>
            </w:pPr>
            <w:r w:rsidRPr="002C0D13">
              <w:rPr>
                <w:rStyle w:val="Other"/>
                <w:color w:val="auto"/>
              </w:rPr>
              <w:t>xii) Sp. Gravity of the electrolyte at</w:t>
            </w:r>
          </w:p>
        </w:tc>
        <w:tc>
          <w:tcPr>
            <w:tcW w:w="1214" w:type="dxa"/>
            <w:tcBorders>
              <w:top w:val="single" w:sz="4" w:space="0" w:color="auto"/>
            </w:tcBorders>
            <w:shd w:val="clear" w:color="auto" w:fill="auto"/>
            <w:vAlign w:val="bottom"/>
          </w:tcPr>
          <w:p w14:paraId="01C5245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30F9FC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9717967" w14:textId="77777777" w:rsidR="006C5506" w:rsidRPr="002C0D13" w:rsidRDefault="006C5506">
            <w:pPr>
              <w:rPr>
                <w:color w:val="auto"/>
                <w:sz w:val="10"/>
                <w:szCs w:val="10"/>
              </w:rPr>
            </w:pPr>
          </w:p>
        </w:tc>
      </w:tr>
      <w:tr w:rsidR="002C0D13" w:rsidRPr="002C0D13" w14:paraId="0AE1DCC1" w14:textId="77777777">
        <w:trPr>
          <w:trHeight w:hRule="exact" w:val="1680"/>
          <w:jc w:val="center"/>
        </w:trPr>
        <w:tc>
          <w:tcPr>
            <w:tcW w:w="845" w:type="dxa"/>
            <w:shd w:val="clear" w:color="auto" w:fill="auto"/>
          </w:tcPr>
          <w:p w14:paraId="1A6FDDE7" w14:textId="77777777" w:rsidR="006C5506" w:rsidRPr="002C0D13" w:rsidRDefault="006C5506">
            <w:pPr>
              <w:rPr>
                <w:color w:val="auto"/>
                <w:sz w:val="10"/>
                <w:szCs w:val="10"/>
              </w:rPr>
            </w:pPr>
          </w:p>
        </w:tc>
        <w:tc>
          <w:tcPr>
            <w:tcW w:w="3754" w:type="dxa"/>
            <w:shd w:val="clear" w:color="auto" w:fill="auto"/>
          </w:tcPr>
          <w:p w14:paraId="50A0A6D5" w14:textId="77777777" w:rsidR="006C5506" w:rsidRPr="002C0D13" w:rsidRDefault="007A1DE0">
            <w:pPr>
              <w:pStyle w:val="Other0"/>
              <w:ind w:firstLine="660"/>
              <w:rPr>
                <w:color w:val="auto"/>
              </w:rPr>
            </w:pPr>
            <w:r w:rsidRPr="002C0D13">
              <w:rPr>
                <w:rStyle w:val="Other"/>
                <w:color w:val="auto"/>
              </w:rPr>
              <w:t>10hr discharge rate</w:t>
            </w:r>
          </w:p>
          <w:p w14:paraId="3E2D10E5" w14:textId="77777777" w:rsidR="006C5506" w:rsidRPr="002C0D13" w:rsidRDefault="007A1DE0">
            <w:pPr>
              <w:pStyle w:val="Other0"/>
              <w:ind w:left="660" w:hanging="340"/>
              <w:rPr>
                <w:color w:val="auto"/>
              </w:rPr>
            </w:pPr>
            <w:r w:rsidRPr="002C0D13">
              <w:rPr>
                <w:rStyle w:val="Other"/>
                <w:color w:val="auto"/>
              </w:rPr>
              <w:t>xiii) Recommended float charge current &amp; voltage</w:t>
            </w:r>
          </w:p>
          <w:p w14:paraId="61EE0106" w14:textId="77777777" w:rsidR="006C5506" w:rsidRPr="002C0D13" w:rsidRDefault="007A1DE0">
            <w:pPr>
              <w:pStyle w:val="Other0"/>
              <w:spacing w:line="173" w:lineRule="auto"/>
              <w:ind w:firstLine="6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amp</w:t>
            </w:r>
          </w:p>
        </w:tc>
        <w:tc>
          <w:tcPr>
            <w:tcW w:w="1214" w:type="dxa"/>
            <w:tcBorders>
              <w:top w:val="single" w:sz="4" w:space="0" w:color="auto"/>
            </w:tcBorders>
            <w:shd w:val="clear" w:color="auto" w:fill="auto"/>
            <w:vAlign w:val="bottom"/>
          </w:tcPr>
          <w:p w14:paraId="02AA293C" w14:textId="77777777" w:rsidR="006C5506" w:rsidRPr="002C0D13" w:rsidRDefault="007A1DE0">
            <w:pPr>
              <w:pStyle w:val="Other0"/>
              <w:spacing w:after="0"/>
              <w:rPr>
                <w:color w:val="auto"/>
              </w:rPr>
            </w:pPr>
            <w:r w:rsidRPr="002C0D13">
              <w:rPr>
                <w:rStyle w:val="Other"/>
                <w:color w:val="auto"/>
              </w:rPr>
              <w:t>A</w:t>
            </w:r>
          </w:p>
        </w:tc>
        <w:tc>
          <w:tcPr>
            <w:tcW w:w="1613" w:type="dxa"/>
            <w:tcBorders>
              <w:top w:val="single" w:sz="4" w:space="0" w:color="auto"/>
            </w:tcBorders>
            <w:shd w:val="clear" w:color="auto" w:fill="auto"/>
          </w:tcPr>
          <w:p w14:paraId="54FCA56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6272FA" w14:textId="77777777" w:rsidR="006C5506" w:rsidRPr="002C0D13" w:rsidRDefault="006C5506">
            <w:pPr>
              <w:rPr>
                <w:color w:val="auto"/>
                <w:sz w:val="10"/>
                <w:szCs w:val="10"/>
              </w:rPr>
            </w:pPr>
          </w:p>
        </w:tc>
      </w:tr>
      <w:tr w:rsidR="002C0D13" w:rsidRPr="002C0D13" w14:paraId="1C029ED8" w14:textId="77777777">
        <w:trPr>
          <w:trHeight w:hRule="exact" w:val="485"/>
          <w:jc w:val="center"/>
        </w:trPr>
        <w:tc>
          <w:tcPr>
            <w:tcW w:w="845" w:type="dxa"/>
            <w:shd w:val="clear" w:color="auto" w:fill="auto"/>
          </w:tcPr>
          <w:p w14:paraId="15DE9C60" w14:textId="77777777" w:rsidR="006C5506" w:rsidRPr="002C0D13" w:rsidRDefault="006C5506">
            <w:pPr>
              <w:rPr>
                <w:color w:val="auto"/>
                <w:sz w:val="10"/>
                <w:szCs w:val="10"/>
              </w:rPr>
            </w:pPr>
          </w:p>
        </w:tc>
        <w:tc>
          <w:tcPr>
            <w:tcW w:w="3754" w:type="dxa"/>
            <w:shd w:val="clear" w:color="auto" w:fill="auto"/>
            <w:vAlign w:val="center"/>
          </w:tcPr>
          <w:p w14:paraId="1821D490" w14:textId="77777777" w:rsidR="006C5506" w:rsidRPr="002C0D13" w:rsidRDefault="007A1DE0">
            <w:pPr>
              <w:pStyle w:val="Other0"/>
              <w:spacing w:after="0"/>
              <w:ind w:firstLine="6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volt</w:t>
            </w:r>
          </w:p>
        </w:tc>
        <w:tc>
          <w:tcPr>
            <w:tcW w:w="1214" w:type="dxa"/>
            <w:shd w:val="clear" w:color="auto" w:fill="auto"/>
            <w:vAlign w:val="center"/>
          </w:tcPr>
          <w:p w14:paraId="64E448F0" w14:textId="77777777" w:rsidR="006C5506" w:rsidRPr="002C0D13" w:rsidRDefault="007A1DE0">
            <w:pPr>
              <w:pStyle w:val="Other0"/>
              <w:spacing w:after="0"/>
              <w:rPr>
                <w:color w:val="auto"/>
              </w:rPr>
            </w:pPr>
            <w:r w:rsidRPr="002C0D13">
              <w:rPr>
                <w:rStyle w:val="Other"/>
                <w:color w:val="auto"/>
              </w:rPr>
              <w:t>V</w:t>
            </w:r>
          </w:p>
        </w:tc>
        <w:tc>
          <w:tcPr>
            <w:tcW w:w="1613" w:type="dxa"/>
            <w:shd w:val="clear" w:color="auto" w:fill="auto"/>
          </w:tcPr>
          <w:p w14:paraId="24CF1AF9" w14:textId="77777777" w:rsidR="006C5506" w:rsidRPr="002C0D13" w:rsidRDefault="006C5506">
            <w:pPr>
              <w:rPr>
                <w:color w:val="auto"/>
                <w:sz w:val="10"/>
                <w:szCs w:val="10"/>
              </w:rPr>
            </w:pPr>
          </w:p>
        </w:tc>
        <w:tc>
          <w:tcPr>
            <w:tcW w:w="2050" w:type="dxa"/>
            <w:shd w:val="clear" w:color="auto" w:fill="auto"/>
          </w:tcPr>
          <w:p w14:paraId="384A78A2" w14:textId="77777777" w:rsidR="006C5506" w:rsidRPr="002C0D13" w:rsidRDefault="006C5506">
            <w:pPr>
              <w:rPr>
                <w:color w:val="auto"/>
                <w:sz w:val="10"/>
                <w:szCs w:val="10"/>
              </w:rPr>
            </w:pPr>
          </w:p>
        </w:tc>
      </w:tr>
      <w:tr w:rsidR="002C0D13" w:rsidRPr="002C0D13" w14:paraId="09D438A9" w14:textId="77777777">
        <w:trPr>
          <w:trHeight w:hRule="exact" w:val="1306"/>
          <w:jc w:val="center"/>
        </w:trPr>
        <w:tc>
          <w:tcPr>
            <w:tcW w:w="845" w:type="dxa"/>
            <w:shd w:val="clear" w:color="auto" w:fill="auto"/>
          </w:tcPr>
          <w:p w14:paraId="2B947C97" w14:textId="77777777" w:rsidR="006C5506" w:rsidRPr="002C0D13" w:rsidRDefault="006C5506">
            <w:pPr>
              <w:rPr>
                <w:color w:val="auto"/>
                <w:sz w:val="10"/>
                <w:szCs w:val="10"/>
              </w:rPr>
            </w:pPr>
          </w:p>
        </w:tc>
        <w:tc>
          <w:tcPr>
            <w:tcW w:w="3754" w:type="dxa"/>
            <w:shd w:val="clear" w:color="auto" w:fill="auto"/>
            <w:vAlign w:val="center"/>
          </w:tcPr>
          <w:p w14:paraId="7A7C8891" w14:textId="77777777" w:rsidR="006C5506" w:rsidRPr="002C0D13" w:rsidRDefault="007A1DE0">
            <w:pPr>
              <w:pStyle w:val="Other0"/>
              <w:ind w:left="660" w:hanging="340"/>
              <w:rPr>
                <w:color w:val="auto"/>
              </w:rPr>
            </w:pPr>
            <w:r w:rsidRPr="002C0D13">
              <w:rPr>
                <w:rStyle w:val="Other"/>
                <w:color w:val="auto"/>
              </w:rPr>
              <w:t>xiv) Recommended boost charger current &amp; voltage</w:t>
            </w:r>
          </w:p>
          <w:p w14:paraId="1690091B" w14:textId="77777777" w:rsidR="006C5506" w:rsidRPr="002C0D13" w:rsidRDefault="007A1DE0">
            <w:pPr>
              <w:pStyle w:val="Other0"/>
              <w:spacing w:after="0" w:line="173" w:lineRule="auto"/>
              <w:ind w:firstLine="6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Amp</w:t>
            </w:r>
          </w:p>
        </w:tc>
        <w:tc>
          <w:tcPr>
            <w:tcW w:w="1214" w:type="dxa"/>
            <w:shd w:val="clear" w:color="auto" w:fill="auto"/>
            <w:vAlign w:val="bottom"/>
          </w:tcPr>
          <w:p w14:paraId="2EBA0FF9" w14:textId="77777777" w:rsidR="006C5506" w:rsidRPr="002C0D13" w:rsidRDefault="007A1DE0">
            <w:pPr>
              <w:pStyle w:val="Other0"/>
              <w:spacing w:after="0"/>
              <w:rPr>
                <w:color w:val="auto"/>
              </w:rPr>
            </w:pPr>
            <w:r w:rsidRPr="002C0D13">
              <w:rPr>
                <w:rStyle w:val="Other"/>
                <w:color w:val="auto"/>
              </w:rPr>
              <w:t>A</w:t>
            </w:r>
          </w:p>
        </w:tc>
        <w:tc>
          <w:tcPr>
            <w:tcW w:w="1613" w:type="dxa"/>
            <w:shd w:val="clear" w:color="auto" w:fill="auto"/>
          </w:tcPr>
          <w:p w14:paraId="3303A205" w14:textId="77777777" w:rsidR="006C5506" w:rsidRPr="002C0D13" w:rsidRDefault="006C5506">
            <w:pPr>
              <w:rPr>
                <w:color w:val="auto"/>
                <w:sz w:val="10"/>
                <w:szCs w:val="10"/>
              </w:rPr>
            </w:pPr>
          </w:p>
        </w:tc>
        <w:tc>
          <w:tcPr>
            <w:tcW w:w="2050" w:type="dxa"/>
            <w:shd w:val="clear" w:color="auto" w:fill="auto"/>
          </w:tcPr>
          <w:p w14:paraId="2D6B5623" w14:textId="77777777" w:rsidR="006C5506" w:rsidRPr="002C0D13" w:rsidRDefault="006C5506">
            <w:pPr>
              <w:rPr>
                <w:color w:val="auto"/>
                <w:sz w:val="10"/>
                <w:szCs w:val="10"/>
              </w:rPr>
            </w:pPr>
          </w:p>
        </w:tc>
      </w:tr>
      <w:tr w:rsidR="002C0D13" w:rsidRPr="002C0D13" w14:paraId="72515E7B" w14:textId="77777777">
        <w:trPr>
          <w:trHeight w:hRule="exact" w:val="490"/>
          <w:jc w:val="center"/>
        </w:trPr>
        <w:tc>
          <w:tcPr>
            <w:tcW w:w="845" w:type="dxa"/>
            <w:shd w:val="clear" w:color="auto" w:fill="auto"/>
          </w:tcPr>
          <w:p w14:paraId="2D8E6ADC" w14:textId="77777777" w:rsidR="006C5506" w:rsidRPr="002C0D13" w:rsidRDefault="006C5506">
            <w:pPr>
              <w:rPr>
                <w:color w:val="auto"/>
                <w:sz w:val="10"/>
                <w:szCs w:val="10"/>
              </w:rPr>
            </w:pPr>
          </w:p>
        </w:tc>
        <w:tc>
          <w:tcPr>
            <w:tcW w:w="3754" w:type="dxa"/>
            <w:shd w:val="clear" w:color="auto" w:fill="auto"/>
            <w:vAlign w:val="center"/>
          </w:tcPr>
          <w:p w14:paraId="4BA64DFE" w14:textId="77777777" w:rsidR="006C5506" w:rsidRPr="002C0D13" w:rsidRDefault="007A1DE0">
            <w:pPr>
              <w:pStyle w:val="Other0"/>
              <w:spacing w:after="0"/>
              <w:ind w:firstLine="6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Volt</w:t>
            </w:r>
          </w:p>
        </w:tc>
        <w:tc>
          <w:tcPr>
            <w:tcW w:w="1214" w:type="dxa"/>
            <w:shd w:val="clear" w:color="auto" w:fill="auto"/>
            <w:vAlign w:val="center"/>
          </w:tcPr>
          <w:p w14:paraId="460ADB78" w14:textId="77777777" w:rsidR="006C5506" w:rsidRPr="002C0D13" w:rsidRDefault="007A1DE0">
            <w:pPr>
              <w:pStyle w:val="Other0"/>
              <w:spacing w:after="0"/>
              <w:rPr>
                <w:color w:val="auto"/>
              </w:rPr>
            </w:pPr>
            <w:r w:rsidRPr="002C0D13">
              <w:rPr>
                <w:rStyle w:val="Other"/>
                <w:color w:val="auto"/>
              </w:rPr>
              <w:t>V</w:t>
            </w:r>
          </w:p>
        </w:tc>
        <w:tc>
          <w:tcPr>
            <w:tcW w:w="1613" w:type="dxa"/>
            <w:shd w:val="clear" w:color="auto" w:fill="auto"/>
          </w:tcPr>
          <w:p w14:paraId="29926E66" w14:textId="77777777" w:rsidR="006C5506" w:rsidRPr="002C0D13" w:rsidRDefault="006C5506">
            <w:pPr>
              <w:rPr>
                <w:color w:val="auto"/>
                <w:sz w:val="10"/>
                <w:szCs w:val="10"/>
              </w:rPr>
            </w:pPr>
          </w:p>
        </w:tc>
        <w:tc>
          <w:tcPr>
            <w:tcW w:w="2050" w:type="dxa"/>
            <w:shd w:val="clear" w:color="auto" w:fill="auto"/>
          </w:tcPr>
          <w:p w14:paraId="71A216CB" w14:textId="77777777" w:rsidR="006C5506" w:rsidRPr="002C0D13" w:rsidRDefault="006C5506">
            <w:pPr>
              <w:rPr>
                <w:color w:val="auto"/>
                <w:sz w:val="10"/>
                <w:szCs w:val="10"/>
              </w:rPr>
            </w:pPr>
          </w:p>
        </w:tc>
      </w:tr>
      <w:tr w:rsidR="002C0D13" w:rsidRPr="002C0D13" w14:paraId="33215687" w14:textId="77777777">
        <w:trPr>
          <w:trHeight w:hRule="exact" w:val="408"/>
          <w:jc w:val="center"/>
        </w:trPr>
        <w:tc>
          <w:tcPr>
            <w:tcW w:w="845" w:type="dxa"/>
            <w:shd w:val="clear" w:color="auto" w:fill="auto"/>
            <w:vAlign w:val="bottom"/>
          </w:tcPr>
          <w:p w14:paraId="36A294E3" w14:textId="77777777" w:rsidR="006C5506" w:rsidRPr="002C0D13" w:rsidRDefault="007A1DE0">
            <w:pPr>
              <w:pStyle w:val="Other0"/>
              <w:spacing w:after="0"/>
              <w:rPr>
                <w:color w:val="auto"/>
              </w:rPr>
            </w:pPr>
            <w:r w:rsidRPr="002C0D13">
              <w:rPr>
                <w:rStyle w:val="Other"/>
                <w:color w:val="auto"/>
              </w:rPr>
              <w:t>2.9.</w:t>
            </w:r>
          </w:p>
        </w:tc>
        <w:tc>
          <w:tcPr>
            <w:tcW w:w="3754" w:type="dxa"/>
            <w:shd w:val="clear" w:color="auto" w:fill="auto"/>
            <w:vAlign w:val="bottom"/>
          </w:tcPr>
          <w:p w14:paraId="16369A37" w14:textId="77777777" w:rsidR="006C5506" w:rsidRPr="002C0D13" w:rsidRDefault="007A1DE0">
            <w:pPr>
              <w:pStyle w:val="Other0"/>
              <w:spacing w:after="0"/>
              <w:ind w:firstLine="320"/>
              <w:rPr>
                <w:color w:val="auto"/>
              </w:rPr>
            </w:pPr>
            <w:r w:rsidRPr="002C0D13">
              <w:rPr>
                <w:rStyle w:val="Other"/>
                <w:color w:val="auto"/>
              </w:rPr>
              <w:t>Maximum permissible ambient</w:t>
            </w:r>
          </w:p>
        </w:tc>
        <w:tc>
          <w:tcPr>
            <w:tcW w:w="1214" w:type="dxa"/>
            <w:shd w:val="clear" w:color="auto" w:fill="auto"/>
          </w:tcPr>
          <w:p w14:paraId="47C6E9FA" w14:textId="77777777" w:rsidR="006C5506" w:rsidRPr="002C0D13" w:rsidRDefault="006C5506">
            <w:pPr>
              <w:rPr>
                <w:color w:val="auto"/>
                <w:sz w:val="10"/>
                <w:szCs w:val="10"/>
              </w:rPr>
            </w:pPr>
          </w:p>
        </w:tc>
        <w:tc>
          <w:tcPr>
            <w:tcW w:w="1613" w:type="dxa"/>
            <w:shd w:val="clear" w:color="auto" w:fill="auto"/>
          </w:tcPr>
          <w:p w14:paraId="350AE5ED" w14:textId="77777777" w:rsidR="006C5506" w:rsidRPr="002C0D13" w:rsidRDefault="006C5506">
            <w:pPr>
              <w:rPr>
                <w:color w:val="auto"/>
                <w:sz w:val="10"/>
                <w:szCs w:val="10"/>
              </w:rPr>
            </w:pPr>
          </w:p>
        </w:tc>
        <w:tc>
          <w:tcPr>
            <w:tcW w:w="2050" w:type="dxa"/>
            <w:shd w:val="clear" w:color="auto" w:fill="auto"/>
          </w:tcPr>
          <w:p w14:paraId="7E238139" w14:textId="77777777" w:rsidR="006C5506" w:rsidRPr="002C0D13" w:rsidRDefault="006C5506">
            <w:pPr>
              <w:rPr>
                <w:color w:val="auto"/>
                <w:sz w:val="10"/>
                <w:szCs w:val="10"/>
              </w:rPr>
            </w:pPr>
          </w:p>
        </w:tc>
      </w:tr>
      <w:tr w:rsidR="002C0D13" w:rsidRPr="002C0D13" w14:paraId="34289D13" w14:textId="77777777">
        <w:trPr>
          <w:trHeight w:hRule="exact" w:val="389"/>
          <w:jc w:val="center"/>
        </w:trPr>
        <w:tc>
          <w:tcPr>
            <w:tcW w:w="845" w:type="dxa"/>
            <w:shd w:val="clear" w:color="auto" w:fill="auto"/>
          </w:tcPr>
          <w:p w14:paraId="21014566" w14:textId="77777777" w:rsidR="006C5506" w:rsidRPr="002C0D13" w:rsidRDefault="006C5506">
            <w:pPr>
              <w:rPr>
                <w:color w:val="auto"/>
                <w:sz w:val="10"/>
                <w:szCs w:val="10"/>
              </w:rPr>
            </w:pPr>
          </w:p>
        </w:tc>
        <w:tc>
          <w:tcPr>
            <w:tcW w:w="3754" w:type="dxa"/>
            <w:shd w:val="clear" w:color="auto" w:fill="auto"/>
          </w:tcPr>
          <w:p w14:paraId="48D0110D" w14:textId="77777777" w:rsidR="006C5506" w:rsidRPr="002C0D13" w:rsidRDefault="007A1DE0">
            <w:pPr>
              <w:pStyle w:val="Other0"/>
              <w:spacing w:after="0"/>
              <w:ind w:firstLine="320"/>
              <w:rPr>
                <w:color w:val="auto"/>
              </w:rPr>
            </w:pPr>
            <w:r w:rsidRPr="002C0D13">
              <w:rPr>
                <w:rStyle w:val="Other"/>
                <w:color w:val="auto"/>
              </w:rPr>
              <w:t>temperature</w:t>
            </w:r>
          </w:p>
        </w:tc>
        <w:tc>
          <w:tcPr>
            <w:tcW w:w="1214" w:type="dxa"/>
            <w:shd w:val="clear" w:color="auto" w:fill="auto"/>
          </w:tcPr>
          <w:p w14:paraId="712B05FF" w14:textId="77777777" w:rsidR="006C5506" w:rsidRPr="002C0D13" w:rsidRDefault="007A1DE0">
            <w:pPr>
              <w:pStyle w:val="Other0"/>
              <w:tabs>
                <w:tab w:val="left" w:pos="984"/>
              </w:tabs>
              <w:spacing w:after="0"/>
              <w:rPr>
                <w:color w:val="auto"/>
              </w:rPr>
            </w:pPr>
            <w:r w:rsidRPr="002C0D13">
              <w:rPr>
                <w:rStyle w:val="Other"/>
                <w:color w:val="auto"/>
              </w:rPr>
              <w:t>°C</w:t>
            </w:r>
            <w:r w:rsidRPr="002C0D13">
              <w:rPr>
                <w:rStyle w:val="Other"/>
                <w:color w:val="auto"/>
              </w:rPr>
              <w:tab/>
              <w:t>_</w:t>
            </w:r>
          </w:p>
        </w:tc>
        <w:tc>
          <w:tcPr>
            <w:tcW w:w="1613" w:type="dxa"/>
            <w:shd w:val="clear" w:color="auto" w:fill="auto"/>
            <w:vAlign w:val="center"/>
          </w:tcPr>
          <w:p w14:paraId="1A92058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6EEA78C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ACACCCB" w14:textId="77777777">
        <w:trPr>
          <w:trHeight w:hRule="exact" w:val="490"/>
          <w:jc w:val="center"/>
        </w:trPr>
        <w:tc>
          <w:tcPr>
            <w:tcW w:w="845" w:type="dxa"/>
            <w:shd w:val="clear" w:color="auto" w:fill="auto"/>
            <w:vAlign w:val="center"/>
          </w:tcPr>
          <w:p w14:paraId="151EA4AB" w14:textId="77777777" w:rsidR="006C5506" w:rsidRPr="002C0D13" w:rsidRDefault="007A1DE0">
            <w:pPr>
              <w:pStyle w:val="Other0"/>
              <w:spacing w:after="0"/>
              <w:rPr>
                <w:color w:val="auto"/>
              </w:rPr>
            </w:pPr>
            <w:r w:rsidRPr="002C0D13">
              <w:rPr>
                <w:rStyle w:val="Other"/>
                <w:color w:val="auto"/>
              </w:rPr>
              <w:t>3.</w:t>
            </w:r>
          </w:p>
        </w:tc>
        <w:tc>
          <w:tcPr>
            <w:tcW w:w="3754" w:type="dxa"/>
            <w:shd w:val="clear" w:color="auto" w:fill="auto"/>
            <w:vAlign w:val="center"/>
          </w:tcPr>
          <w:p w14:paraId="539FE187" w14:textId="77777777" w:rsidR="006C5506" w:rsidRPr="002C0D13" w:rsidRDefault="007A1DE0">
            <w:pPr>
              <w:pStyle w:val="Other0"/>
              <w:spacing w:after="0"/>
              <w:ind w:firstLine="320"/>
              <w:rPr>
                <w:color w:val="auto"/>
              </w:rPr>
            </w:pPr>
            <w:r w:rsidRPr="002C0D13">
              <w:rPr>
                <w:rStyle w:val="Other"/>
                <w:color w:val="auto"/>
              </w:rPr>
              <w:t>110 V DC main distribution board</w:t>
            </w:r>
          </w:p>
        </w:tc>
        <w:tc>
          <w:tcPr>
            <w:tcW w:w="1214" w:type="dxa"/>
            <w:shd w:val="clear" w:color="auto" w:fill="auto"/>
          </w:tcPr>
          <w:p w14:paraId="379BD4BB" w14:textId="77777777" w:rsidR="006C5506" w:rsidRPr="002C0D13" w:rsidRDefault="006C5506">
            <w:pPr>
              <w:rPr>
                <w:color w:val="auto"/>
                <w:sz w:val="10"/>
                <w:szCs w:val="10"/>
              </w:rPr>
            </w:pPr>
          </w:p>
        </w:tc>
        <w:tc>
          <w:tcPr>
            <w:tcW w:w="1613" w:type="dxa"/>
            <w:shd w:val="clear" w:color="auto" w:fill="auto"/>
          </w:tcPr>
          <w:p w14:paraId="703CD7DB" w14:textId="77777777" w:rsidR="006C5506" w:rsidRPr="002C0D13" w:rsidRDefault="006C5506">
            <w:pPr>
              <w:rPr>
                <w:color w:val="auto"/>
                <w:sz w:val="10"/>
                <w:szCs w:val="10"/>
              </w:rPr>
            </w:pPr>
          </w:p>
        </w:tc>
        <w:tc>
          <w:tcPr>
            <w:tcW w:w="2050" w:type="dxa"/>
            <w:shd w:val="clear" w:color="auto" w:fill="auto"/>
          </w:tcPr>
          <w:p w14:paraId="6931E92A" w14:textId="77777777" w:rsidR="006C5506" w:rsidRPr="002C0D13" w:rsidRDefault="006C5506">
            <w:pPr>
              <w:rPr>
                <w:color w:val="auto"/>
                <w:sz w:val="10"/>
                <w:szCs w:val="10"/>
              </w:rPr>
            </w:pPr>
          </w:p>
        </w:tc>
      </w:tr>
      <w:tr w:rsidR="002C0D13" w:rsidRPr="002C0D13" w14:paraId="67BD1A3F" w14:textId="77777777">
        <w:trPr>
          <w:trHeight w:hRule="exact" w:val="509"/>
          <w:jc w:val="center"/>
        </w:trPr>
        <w:tc>
          <w:tcPr>
            <w:tcW w:w="845" w:type="dxa"/>
            <w:shd w:val="clear" w:color="auto" w:fill="auto"/>
            <w:vAlign w:val="center"/>
          </w:tcPr>
          <w:p w14:paraId="111F6E1A" w14:textId="77777777" w:rsidR="006C5506" w:rsidRPr="002C0D13" w:rsidRDefault="007A1DE0">
            <w:pPr>
              <w:pStyle w:val="Other0"/>
              <w:spacing w:after="0"/>
              <w:rPr>
                <w:color w:val="auto"/>
              </w:rPr>
            </w:pPr>
            <w:r w:rsidRPr="002C0D13">
              <w:rPr>
                <w:rStyle w:val="Other"/>
                <w:color w:val="auto"/>
              </w:rPr>
              <w:t>3.1.</w:t>
            </w:r>
          </w:p>
        </w:tc>
        <w:tc>
          <w:tcPr>
            <w:tcW w:w="3754" w:type="dxa"/>
            <w:shd w:val="clear" w:color="auto" w:fill="auto"/>
            <w:vAlign w:val="center"/>
          </w:tcPr>
          <w:p w14:paraId="7DCF9390" w14:textId="77777777" w:rsidR="006C5506" w:rsidRPr="002C0D13" w:rsidRDefault="007A1DE0">
            <w:pPr>
              <w:pStyle w:val="Other0"/>
              <w:spacing w:after="0"/>
              <w:ind w:firstLine="320"/>
              <w:rPr>
                <w:color w:val="auto"/>
              </w:rPr>
            </w:pPr>
            <w:r w:rsidRPr="002C0D13">
              <w:rPr>
                <w:rStyle w:val="Other"/>
                <w:color w:val="auto"/>
              </w:rPr>
              <w:t>Manufacturer</w:t>
            </w:r>
          </w:p>
        </w:tc>
        <w:tc>
          <w:tcPr>
            <w:tcW w:w="1214" w:type="dxa"/>
            <w:shd w:val="clear" w:color="auto" w:fill="auto"/>
            <w:vAlign w:val="center"/>
          </w:tcPr>
          <w:p w14:paraId="1F5CFD6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D71A564"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bottom"/>
          </w:tcPr>
          <w:p w14:paraId="1BE2D2C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9FE7C05" w14:textId="77777777">
        <w:trPr>
          <w:trHeight w:hRule="exact" w:val="528"/>
          <w:jc w:val="center"/>
        </w:trPr>
        <w:tc>
          <w:tcPr>
            <w:tcW w:w="845" w:type="dxa"/>
            <w:shd w:val="clear" w:color="auto" w:fill="auto"/>
            <w:vAlign w:val="center"/>
          </w:tcPr>
          <w:p w14:paraId="5CA4C9B0" w14:textId="77777777" w:rsidR="006C5506" w:rsidRPr="002C0D13" w:rsidRDefault="007A1DE0">
            <w:pPr>
              <w:pStyle w:val="Other0"/>
              <w:spacing w:after="0"/>
              <w:rPr>
                <w:color w:val="auto"/>
              </w:rPr>
            </w:pPr>
            <w:r w:rsidRPr="002C0D13">
              <w:rPr>
                <w:rStyle w:val="Other"/>
                <w:color w:val="auto"/>
              </w:rPr>
              <w:t>3.2.</w:t>
            </w:r>
          </w:p>
        </w:tc>
        <w:tc>
          <w:tcPr>
            <w:tcW w:w="3754" w:type="dxa"/>
            <w:shd w:val="clear" w:color="auto" w:fill="auto"/>
            <w:vAlign w:val="center"/>
          </w:tcPr>
          <w:p w14:paraId="38DA46DF" w14:textId="77777777" w:rsidR="006C5506" w:rsidRPr="002C0D13" w:rsidRDefault="007A1DE0">
            <w:pPr>
              <w:pStyle w:val="Other0"/>
              <w:spacing w:after="0"/>
              <w:ind w:firstLine="320"/>
              <w:rPr>
                <w:color w:val="auto"/>
              </w:rPr>
            </w:pPr>
            <w:r w:rsidRPr="002C0D13">
              <w:rPr>
                <w:rStyle w:val="Other"/>
                <w:color w:val="auto"/>
              </w:rPr>
              <w:t>Type designation</w:t>
            </w:r>
          </w:p>
        </w:tc>
        <w:tc>
          <w:tcPr>
            <w:tcW w:w="1214" w:type="dxa"/>
            <w:shd w:val="clear" w:color="auto" w:fill="auto"/>
            <w:vAlign w:val="center"/>
          </w:tcPr>
          <w:p w14:paraId="28DD9C0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8B66E4F"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bottom"/>
          </w:tcPr>
          <w:p w14:paraId="69B2C36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700788E" w14:textId="77777777">
        <w:trPr>
          <w:trHeight w:hRule="exact" w:val="490"/>
          <w:jc w:val="center"/>
        </w:trPr>
        <w:tc>
          <w:tcPr>
            <w:tcW w:w="845" w:type="dxa"/>
            <w:shd w:val="clear" w:color="auto" w:fill="auto"/>
            <w:vAlign w:val="center"/>
          </w:tcPr>
          <w:p w14:paraId="02E87122" w14:textId="77777777" w:rsidR="006C5506" w:rsidRPr="002C0D13" w:rsidRDefault="007A1DE0">
            <w:pPr>
              <w:pStyle w:val="Other0"/>
              <w:spacing w:after="0"/>
              <w:rPr>
                <w:color w:val="auto"/>
              </w:rPr>
            </w:pPr>
            <w:r w:rsidRPr="002C0D13">
              <w:rPr>
                <w:rStyle w:val="Other"/>
                <w:color w:val="auto"/>
              </w:rPr>
              <w:t>3.3.</w:t>
            </w:r>
          </w:p>
        </w:tc>
        <w:tc>
          <w:tcPr>
            <w:tcW w:w="3754" w:type="dxa"/>
            <w:shd w:val="clear" w:color="auto" w:fill="auto"/>
            <w:vAlign w:val="center"/>
          </w:tcPr>
          <w:p w14:paraId="2A48EA5D" w14:textId="77777777" w:rsidR="006C5506" w:rsidRPr="002C0D13" w:rsidRDefault="007A1DE0">
            <w:pPr>
              <w:pStyle w:val="Other0"/>
              <w:spacing w:after="0"/>
              <w:ind w:firstLine="320"/>
              <w:rPr>
                <w:color w:val="auto"/>
              </w:rPr>
            </w:pPr>
            <w:r w:rsidRPr="002C0D13">
              <w:rPr>
                <w:rStyle w:val="Other"/>
                <w:color w:val="auto"/>
              </w:rPr>
              <w:t>Number of boards</w:t>
            </w:r>
          </w:p>
        </w:tc>
        <w:tc>
          <w:tcPr>
            <w:tcW w:w="1214" w:type="dxa"/>
            <w:shd w:val="clear" w:color="auto" w:fill="auto"/>
            <w:vAlign w:val="center"/>
          </w:tcPr>
          <w:p w14:paraId="4A53B06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7A430C0"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bottom"/>
          </w:tcPr>
          <w:p w14:paraId="40EEDF7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08C6529" w14:textId="77777777">
        <w:trPr>
          <w:trHeight w:hRule="exact" w:val="518"/>
          <w:jc w:val="center"/>
        </w:trPr>
        <w:tc>
          <w:tcPr>
            <w:tcW w:w="845" w:type="dxa"/>
            <w:shd w:val="clear" w:color="auto" w:fill="auto"/>
            <w:vAlign w:val="center"/>
          </w:tcPr>
          <w:p w14:paraId="581DB7A0" w14:textId="77777777" w:rsidR="006C5506" w:rsidRPr="002C0D13" w:rsidRDefault="007A1DE0">
            <w:pPr>
              <w:pStyle w:val="Other0"/>
              <w:spacing w:after="0"/>
              <w:rPr>
                <w:color w:val="auto"/>
              </w:rPr>
            </w:pPr>
            <w:r w:rsidRPr="002C0D13">
              <w:rPr>
                <w:rStyle w:val="Other"/>
                <w:color w:val="auto"/>
              </w:rPr>
              <w:t>3.4.</w:t>
            </w:r>
          </w:p>
        </w:tc>
        <w:tc>
          <w:tcPr>
            <w:tcW w:w="3754" w:type="dxa"/>
            <w:shd w:val="clear" w:color="auto" w:fill="auto"/>
            <w:vAlign w:val="center"/>
          </w:tcPr>
          <w:p w14:paraId="071A5F61" w14:textId="77777777" w:rsidR="006C5506" w:rsidRPr="002C0D13" w:rsidRDefault="007A1DE0">
            <w:pPr>
              <w:pStyle w:val="Other0"/>
              <w:spacing w:after="0"/>
              <w:ind w:firstLine="320"/>
              <w:rPr>
                <w:color w:val="auto"/>
              </w:rPr>
            </w:pPr>
            <w:r w:rsidRPr="002C0D13">
              <w:rPr>
                <w:rStyle w:val="Other"/>
                <w:color w:val="auto"/>
              </w:rPr>
              <w:t>Number of outgoing feeders</w:t>
            </w:r>
          </w:p>
        </w:tc>
        <w:tc>
          <w:tcPr>
            <w:tcW w:w="1214" w:type="dxa"/>
            <w:shd w:val="clear" w:color="auto" w:fill="auto"/>
            <w:vAlign w:val="center"/>
          </w:tcPr>
          <w:p w14:paraId="19C9AF15" w14:textId="77777777" w:rsidR="006C5506" w:rsidRPr="002C0D13" w:rsidRDefault="007A1DE0">
            <w:pPr>
              <w:pStyle w:val="Other0"/>
              <w:tabs>
                <w:tab w:val="left" w:pos="970"/>
              </w:tabs>
              <w:spacing w:after="0"/>
              <w:rPr>
                <w:color w:val="auto"/>
              </w:rPr>
            </w:pPr>
            <w:r w:rsidRPr="002C0D13">
              <w:rPr>
                <w:rStyle w:val="Other"/>
                <w:color w:val="auto"/>
              </w:rPr>
              <w:t>nos.</w:t>
            </w:r>
            <w:r w:rsidRPr="002C0D13">
              <w:rPr>
                <w:rStyle w:val="Other"/>
                <w:color w:val="auto"/>
              </w:rPr>
              <w:tab/>
              <w:t>_</w:t>
            </w:r>
          </w:p>
        </w:tc>
        <w:tc>
          <w:tcPr>
            <w:tcW w:w="1613" w:type="dxa"/>
            <w:shd w:val="clear" w:color="auto" w:fill="auto"/>
            <w:vAlign w:val="bottom"/>
          </w:tcPr>
          <w:p w14:paraId="694E7DDC"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bottom"/>
          </w:tcPr>
          <w:p w14:paraId="033F5AD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ED98DC6" w14:textId="77777777">
        <w:trPr>
          <w:trHeight w:hRule="exact" w:val="514"/>
          <w:jc w:val="center"/>
        </w:trPr>
        <w:tc>
          <w:tcPr>
            <w:tcW w:w="845" w:type="dxa"/>
            <w:shd w:val="clear" w:color="auto" w:fill="auto"/>
            <w:vAlign w:val="center"/>
          </w:tcPr>
          <w:p w14:paraId="1511B030" w14:textId="77777777" w:rsidR="006C5506" w:rsidRPr="002C0D13" w:rsidRDefault="007A1DE0">
            <w:pPr>
              <w:pStyle w:val="Other0"/>
              <w:spacing w:after="0"/>
              <w:rPr>
                <w:color w:val="auto"/>
              </w:rPr>
            </w:pPr>
            <w:r w:rsidRPr="002C0D13">
              <w:rPr>
                <w:rStyle w:val="Other"/>
                <w:color w:val="auto"/>
              </w:rPr>
              <w:t>3.5.</w:t>
            </w:r>
          </w:p>
        </w:tc>
        <w:tc>
          <w:tcPr>
            <w:tcW w:w="3754" w:type="dxa"/>
            <w:shd w:val="clear" w:color="auto" w:fill="auto"/>
            <w:vAlign w:val="center"/>
          </w:tcPr>
          <w:p w14:paraId="62A0E732" w14:textId="77777777" w:rsidR="006C5506" w:rsidRPr="002C0D13" w:rsidRDefault="007A1DE0">
            <w:pPr>
              <w:pStyle w:val="Other0"/>
              <w:spacing w:after="0"/>
              <w:ind w:firstLine="320"/>
              <w:rPr>
                <w:color w:val="auto"/>
              </w:rPr>
            </w:pPr>
            <w:r w:rsidRPr="002C0D13">
              <w:rPr>
                <w:rStyle w:val="Other"/>
                <w:color w:val="auto"/>
              </w:rPr>
              <w:t>Rated voltage</w:t>
            </w:r>
          </w:p>
        </w:tc>
        <w:tc>
          <w:tcPr>
            <w:tcW w:w="1214" w:type="dxa"/>
            <w:shd w:val="clear" w:color="auto" w:fill="auto"/>
            <w:vAlign w:val="center"/>
          </w:tcPr>
          <w:p w14:paraId="51D24720" w14:textId="77777777" w:rsidR="006C5506" w:rsidRPr="002C0D13" w:rsidRDefault="007A1DE0">
            <w:pPr>
              <w:pStyle w:val="Other0"/>
              <w:tabs>
                <w:tab w:val="left" w:pos="979"/>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vAlign w:val="bottom"/>
          </w:tcPr>
          <w:p w14:paraId="0AFF67ED"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bottom"/>
          </w:tcPr>
          <w:p w14:paraId="0342A5A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B77D8AA" w14:textId="77777777">
        <w:trPr>
          <w:trHeight w:hRule="exact" w:val="389"/>
          <w:jc w:val="center"/>
        </w:trPr>
        <w:tc>
          <w:tcPr>
            <w:tcW w:w="845" w:type="dxa"/>
            <w:shd w:val="clear" w:color="auto" w:fill="auto"/>
            <w:vAlign w:val="bottom"/>
          </w:tcPr>
          <w:p w14:paraId="6B20AECF" w14:textId="77777777" w:rsidR="006C5506" w:rsidRPr="002C0D13" w:rsidRDefault="007A1DE0">
            <w:pPr>
              <w:pStyle w:val="Other0"/>
              <w:spacing w:after="0"/>
              <w:rPr>
                <w:color w:val="auto"/>
              </w:rPr>
            </w:pPr>
            <w:r w:rsidRPr="002C0D13">
              <w:rPr>
                <w:rStyle w:val="Other"/>
                <w:color w:val="auto"/>
              </w:rPr>
              <w:t>3.6.</w:t>
            </w:r>
          </w:p>
        </w:tc>
        <w:tc>
          <w:tcPr>
            <w:tcW w:w="3754" w:type="dxa"/>
            <w:shd w:val="clear" w:color="auto" w:fill="auto"/>
            <w:vAlign w:val="bottom"/>
          </w:tcPr>
          <w:p w14:paraId="5FDF2FC9" w14:textId="77777777" w:rsidR="006C5506" w:rsidRPr="002C0D13" w:rsidRDefault="007A1DE0">
            <w:pPr>
              <w:pStyle w:val="Other0"/>
              <w:spacing w:after="0"/>
              <w:ind w:firstLine="320"/>
              <w:rPr>
                <w:color w:val="auto"/>
              </w:rPr>
            </w:pPr>
            <w:r w:rsidRPr="002C0D13">
              <w:rPr>
                <w:rStyle w:val="Other"/>
                <w:color w:val="auto"/>
              </w:rPr>
              <w:t>Power frequency withstand voltage,</w:t>
            </w:r>
          </w:p>
        </w:tc>
        <w:tc>
          <w:tcPr>
            <w:tcW w:w="1214" w:type="dxa"/>
            <w:shd w:val="clear" w:color="auto" w:fill="auto"/>
          </w:tcPr>
          <w:p w14:paraId="10392423" w14:textId="77777777" w:rsidR="006C5506" w:rsidRPr="002C0D13" w:rsidRDefault="006C5506">
            <w:pPr>
              <w:rPr>
                <w:color w:val="auto"/>
                <w:sz w:val="10"/>
                <w:szCs w:val="10"/>
              </w:rPr>
            </w:pPr>
          </w:p>
        </w:tc>
        <w:tc>
          <w:tcPr>
            <w:tcW w:w="1613" w:type="dxa"/>
            <w:shd w:val="clear" w:color="auto" w:fill="auto"/>
          </w:tcPr>
          <w:p w14:paraId="7B2C1EB0" w14:textId="77777777" w:rsidR="006C5506" w:rsidRPr="002C0D13" w:rsidRDefault="006C5506">
            <w:pPr>
              <w:rPr>
                <w:color w:val="auto"/>
                <w:sz w:val="10"/>
                <w:szCs w:val="10"/>
              </w:rPr>
            </w:pPr>
          </w:p>
        </w:tc>
        <w:tc>
          <w:tcPr>
            <w:tcW w:w="2050" w:type="dxa"/>
            <w:shd w:val="clear" w:color="auto" w:fill="auto"/>
          </w:tcPr>
          <w:p w14:paraId="66A24D2E" w14:textId="77777777" w:rsidR="006C5506" w:rsidRPr="002C0D13" w:rsidRDefault="006C5506">
            <w:pPr>
              <w:rPr>
                <w:color w:val="auto"/>
                <w:sz w:val="10"/>
                <w:szCs w:val="10"/>
              </w:rPr>
            </w:pPr>
          </w:p>
        </w:tc>
      </w:tr>
      <w:tr w:rsidR="002C0D13" w:rsidRPr="002C0D13" w14:paraId="39BB4949" w14:textId="77777777">
        <w:trPr>
          <w:trHeight w:hRule="exact" w:val="374"/>
          <w:jc w:val="center"/>
        </w:trPr>
        <w:tc>
          <w:tcPr>
            <w:tcW w:w="845" w:type="dxa"/>
            <w:shd w:val="clear" w:color="auto" w:fill="auto"/>
          </w:tcPr>
          <w:p w14:paraId="3FBFF4BC" w14:textId="77777777" w:rsidR="006C5506" w:rsidRPr="002C0D13" w:rsidRDefault="006C5506">
            <w:pPr>
              <w:rPr>
                <w:color w:val="auto"/>
                <w:sz w:val="10"/>
                <w:szCs w:val="10"/>
              </w:rPr>
            </w:pPr>
          </w:p>
        </w:tc>
        <w:tc>
          <w:tcPr>
            <w:tcW w:w="3754" w:type="dxa"/>
            <w:shd w:val="clear" w:color="auto" w:fill="auto"/>
          </w:tcPr>
          <w:p w14:paraId="421C9741" w14:textId="77777777" w:rsidR="006C5506" w:rsidRPr="002C0D13" w:rsidRDefault="007A1DE0">
            <w:pPr>
              <w:pStyle w:val="Other0"/>
              <w:spacing w:after="0"/>
              <w:ind w:firstLine="320"/>
              <w:rPr>
                <w:color w:val="auto"/>
              </w:rPr>
            </w:pPr>
            <w:r w:rsidRPr="002C0D13">
              <w:rPr>
                <w:rStyle w:val="Other"/>
                <w:color w:val="auto"/>
              </w:rPr>
              <w:t>1 min.</w:t>
            </w:r>
          </w:p>
        </w:tc>
        <w:tc>
          <w:tcPr>
            <w:tcW w:w="1214" w:type="dxa"/>
            <w:shd w:val="clear" w:color="auto" w:fill="auto"/>
          </w:tcPr>
          <w:p w14:paraId="5DE372FA"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79BEBCE7"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center"/>
          </w:tcPr>
          <w:p w14:paraId="2561F33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320AEA5" w14:textId="77777777">
        <w:trPr>
          <w:trHeight w:hRule="exact" w:val="394"/>
          <w:jc w:val="center"/>
        </w:trPr>
        <w:tc>
          <w:tcPr>
            <w:tcW w:w="845" w:type="dxa"/>
            <w:shd w:val="clear" w:color="auto" w:fill="auto"/>
            <w:vAlign w:val="bottom"/>
          </w:tcPr>
          <w:p w14:paraId="60F74EFB" w14:textId="77777777" w:rsidR="006C5506" w:rsidRPr="002C0D13" w:rsidRDefault="007A1DE0">
            <w:pPr>
              <w:pStyle w:val="Other0"/>
              <w:spacing w:after="0"/>
              <w:rPr>
                <w:color w:val="auto"/>
              </w:rPr>
            </w:pPr>
            <w:r w:rsidRPr="002C0D13">
              <w:rPr>
                <w:rStyle w:val="Other"/>
                <w:color w:val="auto"/>
              </w:rPr>
              <w:t>3.7.</w:t>
            </w:r>
          </w:p>
        </w:tc>
        <w:tc>
          <w:tcPr>
            <w:tcW w:w="3754" w:type="dxa"/>
            <w:shd w:val="clear" w:color="auto" w:fill="auto"/>
            <w:vAlign w:val="bottom"/>
          </w:tcPr>
          <w:p w14:paraId="0A9DEEBE" w14:textId="77777777" w:rsidR="006C5506" w:rsidRPr="002C0D13" w:rsidRDefault="007A1DE0">
            <w:pPr>
              <w:pStyle w:val="Other0"/>
              <w:spacing w:after="0"/>
              <w:ind w:firstLine="320"/>
              <w:rPr>
                <w:color w:val="auto"/>
              </w:rPr>
            </w:pPr>
            <w:r w:rsidRPr="002C0D13">
              <w:rPr>
                <w:rStyle w:val="Other"/>
                <w:color w:val="auto"/>
              </w:rPr>
              <w:t>Rated current of incoming feeder and</w:t>
            </w:r>
          </w:p>
        </w:tc>
        <w:tc>
          <w:tcPr>
            <w:tcW w:w="1214" w:type="dxa"/>
            <w:shd w:val="clear" w:color="auto" w:fill="auto"/>
          </w:tcPr>
          <w:p w14:paraId="67DCB6A7" w14:textId="77777777" w:rsidR="006C5506" w:rsidRPr="002C0D13" w:rsidRDefault="006C5506">
            <w:pPr>
              <w:rPr>
                <w:color w:val="auto"/>
                <w:sz w:val="10"/>
                <w:szCs w:val="10"/>
              </w:rPr>
            </w:pPr>
          </w:p>
        </w:tc>
        <w:tc>
          <w:tcPr>
            <w:tcW w:w="1613" w:type="dxa"/>
            <w:shd w:val="clear" w:color="auto" w:fill="auto"/>
          </w:tcPr>
          <w:p w14:paraId="19581763" w14:textId="77777777" w:rsidR="006C5506" w:rsidRPr="002C0D13" w:rsidRDefault="006C5506">
            <w:pPr>
              <w:rPr>
                <w:color w:val="auto"/>
                <w:sz w:val="10"/>
                <w:szCs w:val="10"/>
              </w:rPr>
            </w:pPr>
          </w:p>
        </w:tc>
        <w:tc>
          <w:tcPr>
            <w:tcW w:w="2050" w:type="dxa"/>
            <w:shd w:val="clear" w:color="auto" w:fill="auto"/>
          </w:tcPr>
          <w:p w14:paraId="6385E7F6" w14:textId="77777777" w:rsidR="006C5506" w:rsidRPr="002C0D13" w:rsidRDefault="006C5506">
            <w:pPr>
              <w:rPr>
                <w:color w:val="auto"/>
                <w:sz w:val="10"/>
                <w:szCs w:val="10"/>
              </w:rPr>
            </w:pPr>
          </w:p>
        </w:tc>
      </w:tr>
      <w:tr w:rsidR="002C0D13" w:rsidRPr="002C0D13" w14:paraId="6ECB890F" w14:textId="77777777">
        <w:trPr>
          <w:trHeight w:hRule="exact" w:val="384"/>
          <w:jc w:val="center"/>
        </w:trPr>
        <w:tc>
          <w:tcPr>
            <w:tcW w:w="845" w:type="dxa"/>
            <w:shd w:val="clear" w:color="auto" w:fill="auto"/>
          </w:tcPr>
          <w:p w14:paraId="37D8C775" w14:textId="77777777" w:rsidR="006C5506" w:rsidRPr="002C0D13" w:rsidRDefault="006C5506">
            <w:pPr>
              <w:rPr>
                <w:color w:val="auto"/>
                <w:sz w:val="10"/>
                <w:szCs w:val="10"/>
              </w:rPr>
            </w:pPr>
          </w:p>
        </w:tc>
        <w:tc>
          <w:tcPr>
            <w:tcW w:w="3754" w:type="dxa"/>
            <w:shd w:val="clear" w:color="auto" w:fill="auto"/>
          </w:tcPr>
          <w:p w14:paraId="1268B357" w14:textId="77777777" w:rsidR="006C5506" w:rsidRPr="002C0D13" w:rsidRDefault="007A1DE0">
            <w:pPr>
              <w:pStyle w:val="Other0"/>
              <w:spacing w:after="0"/>
              <w:ind w:firstLine="320"/>
              <w:rPr>
                <w:color w:val="auto"/>
              </w:rPr>
            </w:pPr>
            <w:r w:rsidRPr="002C0D13">
              <w:rPr>
                <w:rStyle w:val="Other"/>
                <w:color w:val="auto"/>
              </w:rPr>
              <w:t>bus bar</w:t>
            </w:r>
          </w:p>
        </w:tc>
        <w:tc>
          <w:tcPr>
            <w:tcW w:w="1214" w:type="dxa"/>
            <w:shd w:val="clear" w:color="auto" w:fill="auto"/>
          </w:tcPr>
          <w:p w14:paraId="55B4D04B" w14:textId="77777777" w:rsidR="006C5506" w:rsidRPr="002C0D13" w:rsidRDefault="007A1DE0">
            <w:pPr>
              <w:pStyle w:val="Other0"/>
              <w:tabs>
                <w:tab w:val="left" w:pos="979"/>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vAlign w:val="center"/>
          </w:tcPr>
          <w:p w14:paraId="14A7B639"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center"/>
          </w:tcPr>
          <w:p w14:paraId="01066E8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72A4B3F" w14:textId="77777777">
        <w:trPr>
          <w:trHeight w:hRule="exact" w:val="509"/>
          <w:jc w:val="center"/>
        </w:trPr>
        <w:tc>
          <w:tcPr>
            <w:tcW w:w="845" w:type="dxa"/>
            <w:shd w:val="clear" w:color="auto" w:fill="auto"/>
            <w:vAlign w:val="center"/>
          </w:tcPr>
          <w:p w14:paraId="1155F7FE" w14:textId="77777777" w:rsidR="006C5506" w:rsidRPr="002C0D13" w:rsidRDefault="007A1DE0">
            <w:pPr>
              <w:pStyle w:val="Other0"/>
              <w:spacing w:after="0"/>
              <w:rPr>
                <w:color w:val="auto"/>
              </w:rPr>
            </w:pPr>
            <w:r w:rsidRPr="002C0D13">
              <w:rPr>
                <w:rStyle w:val="Other"/>
                <w:color w:val="auto"/>
              </w:rPr>
              <w:t>3.8.</w:t>
            </w:r>
          </w:p>
        </w:tc>
        <w:tc>
          <w:tcPr>
            <w:tcW w:w="3754" w:type="dxa"/>
            <w:shd w:val="clear" w:color="auto" w:fill="auto"/>
            <w:vAlign w:val="center"/>
          </w:tcPr>
          <w:p w14:paraId="2A178DBD" w14:textId="77777777" w:rsidR="006C5506" w:rsidRPr="002C0D13" w:rsidRDefault="007A1DE0">
            <w:pPr>
              <w:pStyle w:val="Other0"/>
              <w:spacing w:after="0"/>
              <w:ind w:firstLine="320"/>
              <w:rPr>
                <w:color w:val="auto"/>
              </w:rPr>
            </w:pPr>
            <w:r w:rsidRPr="002C0D13">
              <w:rPr>
                <w:rStyle w:val="Other"/>
                <w:color w:val="auto"/>
              </w:rPr>
              <w:t>Short-circuit withstand current (1 s)</w:t>
            </w:r>
          </w:p>
        </w:tc>
        <w:tc>
          <w:tcPr>
            <w:tcW w:w="1214" w:type="dxa"/>
            <w:shd w:val="clear" w:color="auto" w:fill="auto"/>
            <w:vAlign w:val="center"/>
          </w:tcPr>
          <w:p w14:paraId="64A5438E" w14:textId="77777777" w:rsidR="006C5506" w:rsidRPr="002C0D13" w:rsidRDefault="007A1DE0">
            <w:pPr>
              <w:pStyle w:val="Other0"/>
              <w:tabs>
                <w:tab w:val="left" w:pos="970"/>
              </w:tabs>
              <w:spacing w:after="0"/>
              <w:rPr>
                <w:color w:val="auto"/>
              </w:rPr>
            </w:pPr>
            <w:r w:rsidRPr="002C0D13">
              <w:rPr>
                <w:rStyle w:val="Other"/>
                <w:color w:val="auto"/>
              </w:rPr>
              <w:t>kA</w:t>
            </w:r>
            <w:r w:rsidRPr="002C0D13">
              <w:rPr>
                <w:rStyle w:val="Other"/>
                <w:color w:val="auto"/>
              </w:rPr>
              <w:tab/>
              <w:t>_</w:t>
            </w:r>
          </w:p>
        </w:tc>
        <w:tc>
          <w:tcPr>
            <w:tcW w:w="1613" w:type="dxa"/>
            <w:shd w:val="clear" w:color="auto" w:fill="auto"/>
            <w:vAlign w:val="bottom"/>
          </w:tcPr>
          <w:p w14:paraId="331D8BC2"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bottom"/>
          </w:tcPr>
          <w:p w14:paraId="0F875DE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FB410D1" w14:textId="77777777">
        <w:trPr>
          <w:trHeight w:hRule="exact" w:val="398"/>
          <w:jc w:val="center"/>
        </w:trPr>
        <w:tc>
          <w:tcPr>
            <w:tcW w:w="845" w:type="dxa"/>
            <w:shd w:val="clear" w:color="auto" w:fill="auto"/>
            <w:vAlign w:val="bottom"/>
          </w:tcPr>
          <w:p w14:paraId="0C95920C" w14:textId="77777777" w:rsidR="006C5506" w:rsidRPr="002C0D13" w:rsidRDefault="007A1DE0">
            <w:pPr>
              <w:pStyle w:val="Other0"/>
              <w:spacing w:after="0"/>
              <w:rPr>
                <w:color w:val="auto"/>
              </w:rPr>
            </w:pPr>
            <w:r w:rsidRPr="002C0D13">
              <w:rPr>
                <w:rStyle w:val="Other"/>
                <w:color w:val="auto"/>
              </w:rPr>
              <w:t>4.</w:t>
            </w:r>
          </w:p>
        </w:tc>
        <w:tc>
          <w:tcPr>
            <w:tcW w:w="3754" w:type="dxa"/>
            <w:shd w:val="clear" w:color="auto" w:fill="auto"/>
            <w:vAlign w:val="bottom"/>
          </w:tcPr>
          <w:p w14:paraId="611087E3" w14:textId="77777777" w:rsidR="006C5506" w:rsidRPr="002C0D13" w:rsidRDefault="007A1DE0">
            <w:pPr>
              <w:pStyle w:val="Other0"/>
              <w:spacing w:after="0"/>
              <w:ind w:firstLine="320"/>
              <w:rPr>
                <w:color w:val="auto"/>
              </w:rPr>
            </w:pPr>
            <w:r w:rsidRPr="002C0D13">
              <w:rPr>
                <w:rStyle w:val="Other"/>
                <w:color w:val="auto"/>
              </w:rPr>
              <w:t>415 V AC supply panel, if applicable</w:t>
            </w:r>
          </w:p>
        </w:tc>
        <w:tc>
          <w:tcPr>
            <w:tcW w:w="1214" w:type="dxa"/>
            <w:shd w:val="clear" w:color="auto" w:fill="auto"/>
          </w:tcPr>
          <w:p w14:paraId="5239EBC7" w14:textId="77777777" w:rsidR="006C5506" w:rsidRPr="002C0D13" w:rsidRDefault="006C5506">
            <w:pPr>
              <w:rPr>
                <w:color w:val="auto"/>
                <w:sz w:val="10"/>
                <w:szCs w:val="10"/>
              </w:rPr>
            </w:pPr>
          </w:p>
        </w:tc>
        <w:tc>
          <w:tcPr>
            <w:tcW w:w="1613" w:type="dxa"/>
            <w:shd w:val="clear" w:color="auto" w:fill="auto"/>
          </w:tcPr>
          <w:p w14:paraId="131702BE" w14:textId="77777777" w:rsidR="006C5506" w:rsidRPr="002C0D13" w:rsidRDefault="006C5506">
            <w:pPr>
              <w:rPr>
                <w:color w:val="auto"/>
                <w:sz w:val="10"/>
                <w:szCs w:val="10"/>
              </w:rPr>
            </w:pPr>
          </w:p>
        </w:tc>
        <w:tc>
          <w:tcPr>
            <w:tcW w:w="2050" w:type="dxa"/>
            <w:shd w:val="clear" w:color="auto" w:fill="auto"/>
          </w:tcPr>
          <w:p w14:paraId="74D0F781" w14:textId="77777777" w:rsidR="006C5506" w:rsidRPr="002C0D13" w:rsidRDefault="006C5506">
            <w:pPr>
              <w:rPr>
                <w:color w:val="auto"/>
                <w:sz w:val="10"/>
                <w:szCs w:val="10"/>
              </w:rPr>
            </w:pPr>
          </w:p>
        </w:tc>
      </w:tr>
    </w:tbl>
    <w:p w14:paraId="09F5ECA2"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64"/>
        <w:gridCol w:w="2770"/>
        <w:gridCol w:w="2179"/>
        <w:gridCol w:w="1613"/>
        <w:gridCol w:w="2050"/>
      </w:tblGrid>
      <w:tr w:rsidR="002C0D13" w:rsidRPr="002C0D13" w14:paraId="6A835FD9" w14:textId="77777777">
        <w:trPr>
          <w:trHeight w:hRule="exact" w:val="466"/>
          <w:jc w:val="center"/>
        </w:trPr>
        <w:tc>
          <w:tcPr>
            <w:tcW w:w="9476" w:type="dxa"/>
            <w:gridSpan w:val="5"/>
            <w:tcBorders>
              <w:top w:val="single" w:sz="4" w:space="0" w:color="auto"/>
            </w:tcBorders>
            <w:shd w:val="clear" w:color="auto" w:fill="auto"/>
          </w:tcPr>
          <w:p w14:paraId="3A83BA00" w14:textId="77777777" w:rsidR="006C5506" w:rsidRPr="002C0D13" w:rsidRDefault="006C5506">
            <w:pPr>
              <w:rPr>
                <w:color w:val="auto"/>
                <w:sz w:val="10"/>
                <w:szCs w:val="10"/>
              </w:rPr>
            </w:pPr>
          </w:p>
        </w:tc>
      </w:tr>
      <w:tr w:rsidR="006C5506" w:rsidRPr="002C0D13" w14:paraId="48050766" w14:textId="77777777">
        <w:trPr>
          <w:trHeight w:hRule="exact" w:val="552"/>
          <w:jc w:val="center"/>
        </w:trPr>
        <w:tc>
          <w:tcPr>
            <w:tcW w:w="864" w:type="dxa"/>
            <w:tcBorders>
              <w:top w:val="single" w:sz="4" w:space="0" w:color="auto"/>
              <w:bottom w:val="single" w:sz="4" w:space="0" w:color="auto"/>
            </w:tcBorders>
            <w:shd w:val="clear" w:color="auto" w:fill="auto"/>
            <w:vAlign w:val="center"/>
          </w:tcPr>
          <w:p w14:paraId="4D00FD78" w14:textId="77777777" w:rsidR="006C5506" w:rsidRPr="002C0D13" w:rsidRDefault="007A1DE0">
            <w:pPr>
              <w:pStyle w:val="Other0"/>
              <w:spacing w:after="0"/>
              <w:rPr>
                <w:color w:val="auto"/>
              </w:rPr>
            </w:pPr>
            <w:r w:rsidRPr="002C0D13">
              <w:rPr>
                <w:rStyle w:val="Other"/>
                <w:color w:val="auto"/>
              </w:rPr>
              <w:t>ITEM</w:t>
            </w:r>
          </w:p>
        </w:tc>
        <w:tc>
          <w:tcPr>
            <w:tcW w:w="2770" w:type="dxa"/>
            <w:tcBorders>
              <w:top w:val="single" w:sz="4" w:space="0" w:color="auto"/>
              <w:bottom w:val="single" w:sz="4" w:space="0" w:color="auto"/>
            </w:tcBorders>
            <w:shd w:val="clear" w:color="auto" w:fill="auto"/>
            <w:vAlign w:val="center"/>
          </w:tcPr>
          <w:p w14:paraId="3A08C52D" w14:textId="77777777" w:rsidR="006C5506" w:rsidRPr="002C0D13" w:rsidRDefault="007A1DE0">
            <w:pPr>
              <w:pStyle w:val="Other0"/>
              <w:spacing w:after="0"/>
              <w:ind w:firstLine="300"/>
              <w:rPr>
                <w:color w:val="auto"/>
              </w:rPr>
            </w:pPr>
            <w:r w:rsidRPr="002C0D13">
              <w:rPr>
                <w:rStyle w:val="Other"/>
                <w:color w:val="auto"/>
              </w:rPr>
              <w:t>DESIGNATION</w:t>
            </w:r>
          </w:p>
        </w:tc>
        <w:tc>
          <w:tcPr>
            <w:tcW w:w="2179" w:type="dxa"/>
            <w:tcBorders>
              <w:top w:val="single" w:sz="4" w:space="0" w:color="auto"/>
              <w:bottom w:val="single" w:sz="4" w:space="0" w:color="auto"/>
            </w:tcBorders>
            <w:shd w:val="clear" w:color="auto" w:fill="auto"/>
            <w:vAlign w:val="center"/>
          </w:tcPr>
          <w:p w14:paraId="7D812E5A" w14:textId="77777777" w:rsidR="006C5506" w:rsidRPr="002C0D13" w:rsidRDefault="007A1DE0">
            <w:pPr>
              <w:pStyle w:val="Other0"/>
              <w:spacing w:after="0"/>
              <w:ind w:left="1200"/>
              <w:rPr>
                <w:color w:val="auto"/>
              </w:rPr>
            </w:pPr>
            <w:r w:rsidRPr="002C0D13">
              <w:rPr>
                <w:rStyle w:val="Other"/>
                <w:color w:val="auto"/>
              </w:rPr>
              <w:t>UNITS</w:t>
            </w:r>
          </w:p>
        </w:tc>
        <w:tc>
          <w:tcPr>
            <w:tcW w:w="1613" w:type="dxa"/>
            <w:tcBorders>
              <w:top w:val="single" w:sz="4" w:space="0" w:color="auto"/>
              <w:bottom w:val="single" w:sz="4" w:space="0" w:color="auto"/>
            </w:tcBorders>
            <w:shd w:val="clear" w:color="auto" w:fill="auto"/>
            <w:vAlign w:val="center"/>
          </w:tcPr>
          <w:p w14:paraId="5FDC3F2F"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bottom w:val="single" w:sz="4" w:space="0" w:color="auto"/>
            </w:tcBorders>
            <w:shd w:val="clear" w:color="auto" w:fill="auto"/>
            <w:vAlign w:val="center"/>
          </w:tcPr>
          <w:p w14:paraId="1F70DE18" w14:textId="77777777" w:rsidR="006C5506" w:rsidRPr="002C0D13" w:rsidRDefault="007A1DE0">
            <w:pPr>
              <w:pStyle w:val="Other0"/>
              <w:spacing w:after="0"/>
              <w:jc w:val="center"/>
              <w:rPr>
                <w:color w:val="auto"/>
              </w:rPr>
            </w:pPr>
            <w:r w:rsidRPr="002C0D13">
              <w:rPr>
                <w:rStyle w:val="Other"/>
                <w:color w:val="auto"/>
              </w:rPr>
              <w:t>REMARKS</w:t>
            </w:r>
          </w:p>
        </w:tc>
      </w:tr>
    </w:tbl>
    <w:p w14:paraId="03F9B53E" w14:textId="77777777" w:rsidR="006C5506" w:rsidRPr="002C0D13" w:rsidRDefault="006C5506">
      <w:pPr>
        <w:spacing w:after="119" w:line="1" w:lineRule="exact"/>
        <w:rPr>
          <w:color w:val="auto"/>
        </w:rPr>
      </w:pPr>
    </w:p>
    <w:p w14:paraId="1DAAAF31" w14:textId="77777777" w:rsidR="006C5506" w:rsidRPr="002C0D13" w:rsidRDefault="007A1DE0">
      <w:pPr>
        <w:pStyle w:val="Tablecaption0"/>
        <w:rPr>
          <w:color w:val="auto"/>
        </w:rPr>
      </w:pPr>
      <w:r w:rsidRPr="002C0D13">
        <w:rPr>
          <w:rStyle w:val="Tablecaption"/>
          <w:color w:val="auto"/>
        </w:rPr>
        <w:t>4.1. Manufacturer</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3792"/>
        <w:gridCol w:w="4517"/>
      </w:tblGrid>
      <w:tr w:rsidR="002C0D13" w:rsidRPr="002C0D13" w14:paraId="7501BAD6" w14:textId="77777777">
        <w:trPr>
          <w:trHeight w:hRule="exact" w:val="514"/>
          <w:jc w:val="center"/>
        </w:trPr>
        <w:tc>
          <w:tcPr>
            <w:tcW w:w="710" w:type="dxa"/>
            <w:shd w:val="clear" w:color="auto" w:fill="auto"/>
            <w:vAlign w:val="bottom"/>
          </w:tcPr>
          <w:p w14:paraId="380FAFF6" w14:textId="77777777" w:rsidR="006C5506" w:rsidRPr="002C0D13" w:rsidRDefault="007A1DE0">
            <w:pPr>
              <w:pStyle w:val="Other0"/>
              <w:spacing w:after="0"/>
              <w:jc w:val="both"/>
              <w:rPr>
                <w:color w:val="auto"/>
              </w:rPr>
            </w:pPr>
            <w:r w:rsidRPr="002C0D13">
              <w:rPr>
                <w:rStyle w:val="Other"/>
                <w:color w:val="auto"/>
              </w:rPr>
              <w:t>4.2.</w:t>
            </w:r>
          </w:p>
        </w:tc>
        <w:tc>
          <w:tcPr>
            <w:tcW w:w="3792" w:type="dxa"/>
            <w:shd w:val="clear" w:color="auto" w:fill="auto"/>
            <w:vAlign w:val="bottom"/>
          </w:tcPr>
          <w:p w14:paraId="4CDE3CF2" w14:textId="77777777" w:rsidR="006C5506" w:rsidRPr="002C0D13" w:rsidRDefault="007A1DE0">
            <w:pPr>
              <w:pStyle w:val="Other0"/>
              <w:spacing w:after="0"/>
              <w:ind w:firstLine="360"/>
              <w:rPr>
                <w:color w:val="auto"/>
              </w:rPr>
            </w:pPr>
            <w:r w:rsidRPr="002C0D13">
              <w:rPr>
                <w:rStyle w:val="Other"/>
                <w:color w:val="auto"/>
              </w:rPr>
              <w:t>Type designation</w:t>
            </w:r>
          </w:p>
        </w:tc>
        <w:tc>
          <w:tcPr>
            <w:tcW w:w="4517" w:type="dxa"/>
            <w:tcBorders>
              <w:top w:val="single" w:sz="4" w:space="0" w:color="auto"/>
            </w:tcBorders>
            <w:shd w:val="clear" w:color="auto" w:fill="auto"/>
            <w:vAlign w:val="bottom"/>
          </w:tcPr>
          <w:p w14:paraId="04D4DBD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849E5F9" w14:textId="77777777">
        <w:trPr>
          <w:trHeight w:hRule="exact" w:val="509"/>
          <w:jc w:val="center"/>
        </w:trPr>
        <w:tc>
          <w:tcPr>
            <w:tcW w:w="710" w:type="dxa"/>
            <w:shd w:val="clear" w:color="auto" w:fill="auto"/>
            <w:vAlign w:val="bottom"/>
          </w:tcPr>
          <w:p w14:paraId="5E69A2BE" w14:textId="77777777" w:rsidR="006C5506" w:rsidRPr="002C0D13" w:rsidRDefault="007A1DE0">
            <w:pPr>
              <w:pStyle w:val="Other0"/>
              <w:spacing w:after="0"/>
              <w:jc w:val="both"/>
              <w:rPr>
                <w:color w:val="auto"/>
              </w:rPr>
            </w:pPr>
            <w:r w:rsidRPr="002C0D13">
              <w:rPr>
                <w:rStyle w:val="Other"/>
                <w:color w:val="auto"/>
              </w:rPr>
              <w:t>4.3.</w:t>
            </w:r>
          </w:p>
        </w:tc>
        <w:tc>
          <w:tcPr>
            <w:tcW w:w="3792" w:type="dxa"/>
            <w:shd w:val="clear" w:color="auto" w:fill="auto"/>
            <w:vAlign w:val="bottom"/>
          </w:tcPr>
          <w:p w14:paraId="15954EBC" w14:textId="77777777" w:rsidR="006C5506" w:rsidRPr="002C0D13" w:rsidRDefault="007A1DE0">
            <w:pPr>
              <w:pStyle w:val="Other0"/>
              <w:spacing w:after="0"/>
              <w:ind w:firstLine="360"/>
              <w:rPr>
                <w:color w:val="auto"/>
              </w:rPr>
            </w:pPr>
            <w:r w:rsidRPr="002C0D13">
              <w:rPr>
                <w:rStyle w:val="Other"/>
                <w:color w:val="auto"/>
              </w:rPr>
              <w:t>Number of boards</w:t>
            </w:r>
          </w:p>
        </w:tc>
        <w:tc>
          <w:tcPr>
            <w:tcW w:w="4517" w:type="dxa"/>
            <w:tcBorders>
              <w:top w:val="single" w:sz="4" w:space="0" w:color="auto"/>
            </w:tcBorders>
            <w:shd w:val="clear" w:color="auto" w:fill="auto"/>
            <w:vAlign w:val="bottom"/>
          </w:tcPr>
          <w:p w14:paraId="1BFA318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74F1F84" w14:textId="77777777">
        <w:trPr>
          <w:trHeight w:hRule="exact" w:val="509"/>
          <w:jc w:val="center"/>
        </w:trPr>
        <w:tc>
          <w:tcPr>
            <w:tcW w:w="710" w:type="dxa"/>
            <w:shd w:val="clear" w:color="auto" w:fill="auto"/>
            <w:vAlign w:val="bottom"/>
          </w:tcPr>
          <w:p w14:paraId="76085F90" w14:textId="77777777" w:rsidR="006C5506" w:rsidRPr="002C0D13" w:rsidRDefault="007A1DE0">
            <w:pPr>
              <w:pStyle w:val="Other0"/>
              <w:spacing w:after="0"/>
              <w:jc w:val="both"/>
              <w:rPr>
                <w:color w:val="auto"/>
              </w:rPr>
            </w:pPr>
            <w:r w:rsidRPr="002C0D13">
              <w:rPr>
                <w:rStyle w:val="Other"/>
                <w:color w:val="auto"/>
              </w:rPr>
              <w:t>4.4.</w:t>
            </w:r>
          </w:p>
        </w:tc>
        <w:tc>
          <w:tcPr>
            <w:tcW w:w="3792" w:type="dxa"/>
            <w:shd w:val="clear" w:color="auto" w:fill="auto"/>
            <w:vAlign w:val="bottom"/>
          </w:tcPr>
          <w:p w14:paraId="3A471CE9" w14:textId="77777777" w:rsidR="006C5506" w:rsidRPr="002C0D13" w:rsidRDefault="007A1DE0">
            <w:pPr>
              <w:pStyle w:val="Other0"/>
              <w:spacing w:after="0"/>
              <w:ind w:firstLine="360"/>
              <w:rPr>
                <w:color w:val="auto"/>
              </w:rPr>
            </w:pPr>
            <w:r w:rsidRPr="002C0D13">
              <w:rPr>
                <w:rStyle w:val="Other"/>
                <w:color w:val="auto"/>
              </w:rPr>
              <w:t>Number of outgoing feeders</w:t>
            </w:r>
          </w:p>
        </w:tc>
        <w:tc>
          <w:tcPr>
            <w:tcW w:w="4517" w:type="dxa"/>
            <w:tcBorders>
              <w:top w:val="single" w:sz="4" w:space="0" w:color="auto"/>
            </w:tcBorders>
            <w:shd w:val="clear" w:color="auto" w:fill="auto"/>
            <w:vAlign w:val="bottom"/>
          </w:tcPr>
          <w:p w14:paraId="552CEB63" w14:textId="77777777" w:rsidR="006C5506" w:rsidRPr="002C0D13" w:rsidRDefault="007A1DE0">
            <w:pPr>
              <w:pStyle w:val="Other0"/>
              <w:tabs>
                <w:tab w:val="left" w:pos="970"/>
                <w:tab w:val="left" w:leader="underscore" w:pos="2290"/>
                <w:tab w:val="left" w:leader="underscore" w:pos="4354"/>
              </w:tabs>
              <w:spacing w:after="0"/>
              <w:jc w:val="both"/>
              <w:rPr>
                <w:color w:val="auto"/>
              </w:rPr>
            </w:pPr>
            <w:r w:rsidRPr="002C0D13">
              <w:rPr>
                <w:rStyle w:val="Other"/>
                <w:color w:val="auto"/>
              </w:rPr>
              <w:t>nos.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DAFE229" w14:textId="77777777">
        <w:trPr>
          <w:trHeight w:hRule="exact" w:val="509"/>
          <w:jc w:val="center"/>
        </w:trPr>
        <w:tc>
          <w:tcPr>
            <w:tcW w:w="710" w:type="dxa"/>
            <w:shd w:val="clear" w:color="auto" w:fill="auto"/>
            <w:vAlign w:val="bottom"/>
          </w:tcPr>
          <w:p w14:paraId="7178C9AA" w14:textId="77777777" w:rsidR="006C5506" w:rsidRPr="002C0D13" w:rsidRDefault="007A1DE0">
            <w:pPr>
              <w:pStyle w:val="Other0"/>
              <w:spacing w:after="0"/>
              <w:jc w:val="both"/>
              <w:rPr>
                <w:color w:val="auto"/>
              </w:rPr>
            </w:pPr>
            <w:r w:rsidRPr="002C0D13">
              <w:rPr>
                <w:rStyle w:val="Other"/>
                <w:color w:val="auto"/>
              </w:rPr>
              <w:t>4.5.</w:t>
            </w:r>
          </w:p>
        </w:tc>
        <w:tc>
          <w:tcPr>
            <w:tcW w:w="3792" w:type="dxa"/>
            <w:shd w:val="clear" w:color="auto" w:fill="auto"/>
            <w:vAlign w:val="bottom"/>
          </w:tcPr>
          <w:p w14:paraId="41DD803C" w14:textId="77777777" w:rsidR="006C5506" w:rsidRPr="002C0D13" w:rsidRDefault="007A1DE0">
            <w:pPr>
              <w:pStyle w:val="Other0"/>
              <w:spacing w:after="0"/>
              <w:ind w:firstLine="360"/>
              <w:rPr>
                <w:color w:val="auto"/>
              </w:rPr>
            </w:pPr>
            <w:r w:rsidRPr="002C0D13">
              <w:rPr>
                <w:rStyle w:val="Other"/>
                <w:color w:val="auto"/>
              </w:rPr>
              <w:t>Rated voltage</w:t>
            </w:r>
          </w:p>
        </w:tc>
        <w:tc>
          <w:tcPr>
            <w:tcW w:w="4517" w:type="dxa"/>
            <w:tcBorders>
              <w:top w:val="single" w:sz="4" w:space="0" w:color="auto"/>
            </w:tcBorders>
            <w:shd w:val="clear" w:color="auto" w:fill="auto"/>
            <w:vAlign w:val="bottom"/>
          </w:tcPr>
          <w:p w14:paraId="698D52D7" w14:textId="77777777" w:rsidR="006C5506" w:rsidRPr="002C0D13" w:rsidRDefault="007A1DE0">
            <w:pPr>
              <w:pStyle w:val="Other0"/>
              <w:tabs>
                <w:tab w:val="left" w:pos="984"/>
                <w:tab w:val="left" w:leader="underscore" w:pos="2304"/>
                <w:tab w:val="left" w:leader="underscore" w:pos="4368"/>
              </w:tabs>
              <w:spacing w:after="0"/>
              <w:jc w:val="both"/>
              <w:rPr>
                <w:color w:val="auto"/>
              </w:rPr>
            </w:pPr>
            <w:r w:rsidRPr="002C0D13">
              <w:rPr>
                <w:rStyle w:val="Other"/>
                <w:color w:val="auto"/>
              </w:rPr>
              <w:t>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A117AC9" w14:textId="77777777">
        <w:trPr>
          <w:trHeight w:hRule="exact" w:val="778"/>
          <w:jc w:val="center"/>
        </w:trPr>
        <w:tc>
          <w:tcPr>
            <w:tcW w:w="710" w:type="dxa"/>
            <w:shd w:val="clear" w:color="auto" w:fill="auto"/>
            <w:vAlign w:val="center"/>
          </w:tcPr>
          <w:p w14:paraId="0F8439DB" w14:textId="77777777" w:rsidR="006C5506" w:rsidRPr="002C0D13" w:rsidRDefault="007A1DE0">
            <w:pPr>
              <w:pStyle w:val="Other0"/>
              <w:spacing w:after="0"/>
              <w:jc w:val="both"/>
              <w:rPr>
                <w:color w:val="auto"/>
              </w:rPr>
            </w:pPr>
            <w:r w:rsidRPr="002C0D13">
              <w:rPr>
                <w:rStyle w:val="Other"/>
                <w:color w:val="auto"/>
              </w:rPr>
              <w:t>4.6.</w:t>
            </w:r>
          </w:p>
        </w:tc>
        <w:tc>
          <w:tcPr>
            <w:tcW w:w="3792" w:type="dxa"/>
            <w:shd w:val="clear" w:color="auto" w:fill="auto"/>
            <w:vAlign w:val="bottom"/>
          </w:tcPr>
          <w:p w14:paraId="5EAC3CE1" w14:textId="77777777" w:rsidR="006C5506" w:rsidRPr="002C0D13" w:rsidRDefault="007A1DE0">
            <w:pPr>
              <w:pStyle w:val="Other0"/>
              <w:spacing w:after="0"/>
              <w:ind w:left="360"/>
              <w:rPr>
                <w:color w:val="auto"/>
              </w:rPr>
            </w:pPr>
            <w:r w:rsidRPr="002C0D13">
              <w:rPr>
                <w:rStyle w:val="Other"/>
                <w:color w:val="auto"/>
              </w:rPr>
              <w:t>Power frequency withstand voltage, 1 min.</w:t>
            </w:r>
          </w:p>
        </w:tc>
        <w:tc>
          <w:tcPr>
            <w:tcW w:w="4517" w:type="dxa"/>
            <w:tcBorders>
              <w:top w:val="single" w:sz="4" w:space="0" w:color="auto"/>
            </w:tcBorders>
            <w:shd w:val="clear" w:color="auto" w:fill="auto"/>
            <w:vAlign w:val="bottom"/>
          </w:tcPr>
          <w:p w14:paraId="10A87808"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19068DD" w14:textId="77777777">
        <w:trPr>
          <w:trHeight w:hRule="exact" w:val="778"/>
          <w:jc w:val="center"/>
        </w:trPr>
        <w:tc>
          <w:tcPr>
            <w:tcW w:w="710" w:type="dxa"/>
            <w:shd w:val="clear" w:color="auto" w:fill="auto"/>
            <w:vAlign w:val="center"/>
          </w:tcPr>
          <w:p w14:paraId="7BA04D7A" w14:textId="77777777" w:rsidR="006C5506" w:rsidRPr="002C0D13" w:rsidRDefault="007A1DE0">
            <w:pPr>
              <w:pStyle w:val="Other0"/>
              <w:spacing w:after="0"/>
              <w:jc w:val="both"/>
              <w:rPr>
                <w:color w:val="auto"/>
              </w:rPr>
            </w:pPr>
            <w:r w:rsidRPr="002C0D13">
              <w:rPr>
                <w:rStyle w:val="Other"/>
                <w:color w:val="auto"/>
              </w:rPr>
              <w:t>4.7.</w:t>
            </w:r>
          </w:p>
        </w:tc>
        <w:tc>
          <w:tcPr>
            <w:tcW w:w="3792" w:type="dxa"/>
            <w:shd w:val="clear" w:color="auto" w:fill="auto"/>
            <w:vAlign w:val="bottom"/>
          </w:tcPr>
          <w:p w14:paraId="4FC94711" w14:textId="77777777" w:rsidR="006C5506" w:rsidRPr="002C0D13" w:rsidRDefault="007A1DE0">
            <w:pPr>
              <w:pStyle w:val="Other0"/>
              <w:spacing w:after="0"/>
              <w:ind w:left="360"/>
              <w:rPr>
                <w:color w:val="auto"/>
              </w:rPr>
            </w:pPr>
            <w:r w:rsidRPr="002C0D13">
              <w:rPr>
                <w:rStyle w:val="Other"/>
                <w:color w:val="auto"/>
              </w:rPr>
              <w:t>Rated current of incoming MCCB and bus bar</w:t>
            </w:r>
          </w:p>
        </w:tc>
        <w:tc>
          <w:tcPr>
            <w:tcW w:w="4517" w:type="dxa"/>
            <w:tcBorders>
              <w:top w:val="single" w:sz="4" w:space="0" w:color="auto"/>
            </w:tcBorders>
            <w:shd w:val="clear" w:color="auto" w:fill="auto"/>
            <w:vAlign w:val="bottom"/>
          </w:tcPr>
          <w:p w14:paraId="77B839DA"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9018690" w14:textId="77777777">
        <w:trPr>
          <w:trHeight w:hRule="exact" w:val="509"/>
          <w:jc w:val="center"/>
        </w:trPr>
        <w:tc>
          <w:tcPr>
            <w:tcW w:w="710" w:type="dxa"/>
            <w:shd w:val="clear" w:color="auto" w:fill="auto"/>
            <w:vAlign w:val="bottom"/>
          </w:tcPr>
          <w:p w14:paraId="4C13CC1D" w14:textId="77777777" w:rsidR="006C5506" w:rsidRPr="002C0D13" w:rsidRDefault="007A1DE0">
            <w:pPr>
              <w:pStyle w:val="Other0"/>
              <w:spacing w:after="0"/>
              <w:jc w:val="both"/>
              <w:rPr>
                <w:color w:val="auto"/>
              </w:rPr>
            </w:pPr>
            <w:r w:rsidRPr="002C0D13">
              <w:rPr>
                <w:rStyle w:val="Other"/>
                <w:color w:val="auto"/>
              </w:rPr>
              <w:t>4.8.</w:t>
            </w:r>
          </w:p>
        </w:tc>
        <w:tc>
          <w:tcPr>
            <w:tcW w:w="3792" w:type="dxa"/>
            <w:shd w:val="clear" w:color="auto" w:fill="auto"/>
            <w:vAlign w:val="bottom"/>
          </w:tcPr>
          <w:p w14:paraId="2E8A48AE" w14:textId="77777777" w:rsidR="006C5506" w:rsidRPr="002C0D13" w:rsidRDefault="007A1DE0">
            <w:pPr>
              <w:pStyle w:val="Other0"/>
              <w:spacing w:after="0"/>
              <w:ind w:left="360"/>
              <w:rPr>
                <w:color w:val="auto"/>
              </w:rPr>
            </w:pPr>
            <w:r w:rsidRPr="002C0D13">
              <w:rPr>
                <w:rStyle w:val="Other"/>
                <w:color w:val="auto"/>
              </w:rPr>
              <w:t>Short-circuit withstand current (1 s)</w:t>
            </w:r>
          </w:p>
        </w:tc>
        <w:tc>
          <w:tcPr>
            <w:tcW w:w="4517" w:type="dxa"/>
            <w:tcBorders>
              <w:top w:val="single" w:sz="4" w:space="0" w:color="auto"/>
            </w:tcBorders>
            <w:shd w:val="clear" w:color="auto" w:fill="auto"/>
            <w:vAlign w:val="bottom"/>
          </w:tcPr>
          <w:p w14:paraId="0A131461"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kA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4B9A3E2" w14:textId="77777777">
        <w:trPr>
          <w:trHeight w:hRule="exact" w:val="667"/>
          <w:jc w:val="center"/>
        </w:trPr>
        <w:tc>
          <w:tcPr>
            <w:tcW w:w="710" w:type="dxa"/>
            <w:shd w:val="clear" w:color="auto" w:fill="auto"/>
            <w:vAlign w:val="center"/>
          </w:tcPr>
          <w:p w14:paraId="6A93F410" w14:textId="77777777" w:rsidR="006C5506" w:rsidRPr="002C0D13" w:rsidRDefault="007A1DE0">
            <w:pPr>
              <w:pStyle w:val="Other0"/>
              <w:spacing w:after="0"/>
              <w:jc w:val="both"/>
              <w:rPr>
                <w:color w:val="auto"/>
              </w:rPr>
            </w:pPr>
            <w:r w:rsidRPr="002C0D13">
              <w:rPr>
                <w:rStyle w:val="Other"/>
                <w:color w:val="auto"/>
              </w:rPr>
              <w:t>5.</w:t>
            </w:r>
          </w:p>
        </w:tc>
        <w:tc>
          <w:tcPr>
            <w:tcW w:w="3792" w:type="dxa"/>
            <w:shd w:val="clear" w:color="auto" w:fill="auto"/>
            <w:vAlign w:val="center"/>
          </w:tcPr>
          <w:p w14:paraId="4906FB07" w14:textId="77777777" w:rsidR="006C5506" w:rsidRPr="002C0D13" w:rsidRDefault="007A1DE0">
            <w:pPr>
              <w:pStyle w:val="Other0"/>
              <w:spacing w:after="0"/>
              <w:ind w:left="360"/>
              <w:rPr>
                <w:color w:val="auto"/>
              </w:rPr>
            </w:pPr>
            <w:r w:rsidRPr="002C0D13">
              <w:rPr>
                <w:rStyle w:val="Other"/>
                <w:color w:val="auto"/>
              </w:rPr>
              <w:t>240V UPS panel</w:t>
            </w:r>
          </w:p>
        </w:tc>
        <w:tc>
          <w:tcPr>
            <w:tcW w:w="4517" w:type="dxa"/>
            <w:tcBorders>
              <w:top w:val="single" w:sz="4" w:space="0" w:color="auto"/>
            </w:tcBorders>
            <w:shd w:val="clear" w:color="auto" w:fill="auto"/>
          </w:tcPr>
          <w:p w14:paraId="2BD926FE" w14:textId="77777777" w:rsidR="006C5506" w:rsidRPr="002C0D13" w:rsidRDefault="006C5506">
            <w:pPr>
              <w:rPr>
                <w:color w:val="auto"/>
                <w:sz w:val="10"/>
                <w:szCs w:val="10"/>
              </w:rPr>
            </w:pPr>
          </w:p>
        </w:tc>
      </w:tr>
      <w:tr w:rsidR="002C0D13" w:rsidRPr="002C0D13" w14:paraId="418423BF" w14:textId="77777777">
        <w:trPr>
          <w:trHeight w:hRule="exact" w:val="350"/>
          <w:jc w:val="center"/>
        </w:trPr>
        <w:tc>
          <w:tcPr>
            <w:tcW w:w="710" w:type="dxa"/>
            <w:shd w:val="clear" w:color="auto" w:fill="auto"/>
            <w:vAlign w:val="bottom"/>
          </w:tcPr>
          <w:p w14:paraId="20D0E521" w14:textId="77777777" w:rsidR="006C5506" w:rsidRPr="002C0D13" w:rsidRDefault="007A1DE0">
            <w:pPr>
              <w:pStyle w:val="Other0"/>
              <w:spacing w:after="0"/>
              <w:jc w:val="both"/>
              <w:rPr>
                <w:color w:val="auto"/>
              </w:rPr>
            </w:pPr>
            <w:r w:rsidRPr="002C0D13">
              <w:rPr>
                <w:rStyle w:val="Other"/>
                <w:color w:val="auto"/>
              </w:rPr>
              <w:t>5.1.</w:t>
            </w:r>
          </w:p>
        </w:tc>
        <w:tc>
          <w:tcPr>
            <w:tcW w:w="3792" w:type="dxa"/>
            <w:shd w:val="clear" w:color="auto" w:fill="auto"/>
            <w:vAlign w:val="bottom"/>
          </w:tcPr>
          <w:p w14:paraId="08F2D62B" w14:textId="77777777" w:rsidR="006C5506" w:rsidRPr="002C0D13" w:rsidRDefault="007A1DE0">
            <w:pPr>
              <w:pStyle w:val="Other0"/>
              <w:spacing w:after="0"/>
              <w:ind w:left="360"/>
              <w:rPr>
                <w:color w:val="auto"/>
              </w:rPr>
            </w:pPr>
            <w:r w:rsidRPr="002C0D13">
              <w:rPr>
                <w:rStyle w:val="Other"/>
                <w:color w:val="auto"/>
              </w:rPr>
              <w:t>Manufacturer</w:t>
            </w:r>
          </w:p>
        </w:tc>
        <w:tc>
          <w:tcPr>
            <w:tcW w:w="4517" w:type="dxa"/>
            <w:shd w:val="clear" w:color="auto" w:fill="auto"/>
            <w:vAlign w:val="bottom"/>
          </w:tcPr>
          <w:p w14:paraId="670EE56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D4AA940" w14:textId="77777777">
        <w:trPr>
          <w:trHeight w:hRule="exact" w:val="504"/>
          <w:jc w:val="center"/>
        </w:trPr>
        <w:tc>
          <w:tcPr>
            <w:tcW w:w="710" w:type="dxa"/>
            <w:shd w:val="clear" w:color="auto" w:fill="auto"/>
            <w:vAlign w:val="bottom"/>
          </w:tcPr>
          <w:p w14:paraId="055C231E" w14:textId="77777777" w:rsidR="006C5506" w:rsidRPr="002C0D13" w:rsidRDefault="007A1DE0">
            <w:pPr>
              <w:pStyle w:val="Other0"/>
              <w:spacing w:after="0"/>
              <w:jc w:val="both"/>
              <w:rPr>
                <w:color w:val="auto"/>
              </w:rPr>
            </w:pPr>
            <w:r w:rsidRPr="002C0D13">
              <w:rPr>
                <w:rStyle w:val="Other"/>
                <w:color w:val="auto"/>
              </w:rPr>
              <w:t>5.2.</w:t>
            </w:r>
          </w:p>
        </w:tc>
        <w:tc>
          <w:tcPr>
            <w:tcW w:w="3792" w:type="dxa"/>
            <w:shd w:val="clear" w:color="auto" w:fill="auto"/>
            <w:vAlign w:val="bottom"/>
          </w:tcPr>
          <w:p w14:paraId="3ABBE960" w14:textId="77777777" w:rsidR="006C5506" w:rsidRPr="002C0D13" w:rsidRDefault="007A1DE0">
            <w:pPr>
              <w:pStyle w:val="Other0"/>
              <w:spacing w:after="0"/>
              <w:ind w:left="360"/>
              <w:rPr>
                <w:color w:val="auto"/>
              </w:rPr>
            </w:pPr>
            <w:r w:rsidRPr="002C0D13">
              <w:rPr>
                <w:rStyle w:val="Other"/>
                <w:color w:val="auto"/>
              </w:rPr>
              <w:t>Type designation</w:t>
            </w:r>
          </w:p>
        </w:tc>
        <w:tc>
          <w:tcPr>
            <w:tcW w:w="4517" w:type="dxa"/>
            <w:tcBorders>
              <w:top w:val="single" w:sz="4" w:space="0" w:color="auto"/>
            </w:tcBorders>
            <w:shd w:val="clear" w:color="auto" w:fill="auto"/>
            <w:vAlign w:val="bottom"/>
          </w:tcPr>
          <w:p w14:paraId="55F4D98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4AAD29F" w14:textId="77777777">
        <w:trPr>
          <w:trHeight w:hRule="exact" w:val="509"/>
          <w:jc w:val="center"/>
        </w:trPr>
        <w:tc>
          <w:tcPr>
            <w:tcW w:w="710" w:type="dxa"/>
            <w:shd w:val="clear" w:color="auto" w:fill="auto"/>
            <w:vAlign w:val="bottom"/>
          </w:tcPr>
          <w:p w14:paraId="244BCA7A" w14:textId="77777777" w:rsidR="006C5506" w:rsidRPr="002C0D13" w:rsidRDefault="007A1DE0">
            <w:pPr>
              <w:pStyle w:val="Other0"/>
              <w:spacing w:after="0"/>
              <w:jc w:val="both"/>
              <w:rPr>
                <w:color w:val="auto"/>
              </w:rPr>
            </w:pPr>
            <w:r w:rsidRPr="002C0D13">
              <w:rPr>
                <w:rStyle w:val="Other"/>
                <w:color w:val="auto"/>
              </w:rPr>
              <w:t>5.3.</w:t>
            </w:r>
          </w:p>
        </w:tc>
        <w:tc>
          <w:tcPr>
            <w:tcW w:w="3792" w:type="dxa"/>
            <w:shd w:val="clear" w:color="auto" w:fill="auto"/>
            <w:vAlign w:val="bottom"/>
          </w:tcPr>
          <w:p w14:paraId="0AA37614" w14:textId="77777777" w:rsidR="006C5506" w:rsidRPr="002C0D13" w:rsidRDefault="007A1DE0">
            <w:pPr>
              <w:pStyle w:val="Other0"/>
              <w:spacing w:after="0"/>
              <w:ind w:left="360"/>
              <w:rPr>
                <w:color w:val="auto"/>
              </w:rPr>
            </w:pPr>
            <w:r w:rsidRPr="002C0D13">
              <w:rPr>
                <w:rStyle w:val="Other"/>
                <w:color w:val="auto"/>
              </w:rPr>
              <w:t>Number of boards</w:t>
            </w:r>
          </w:p>
        </w:tc>
        <w:tc>
          <w:tcPr>
            <w:tcW w:w="4517" w:type="dxa"/>
            <w:tcBorders>
              <w:top w:val="single" w:sz="4" w:space="0" w:color="auto"/>
            </w:tcBorders>
            <w:shd w:val="clear" w:color="auto" w:fill="auto"/>
            <w:vAlign w:val="bottom"/>
          </w:tcPr>
          <w:p w14:paraId="3BF582E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033C2337" w14:textId="77777777">
        <w:trPr>
          <w:trHeight w:hRule="exact" w:val="509"/>
          <w:jc w:val="center"/>
        </w:trPr>
        <w:tc>
          <w:tcPr>
            <w:tcW w:w="710" w:type="dxa"/>
            <w:shd w:val="clear" w:color="auto" w:fill="auto"/>
            <w:vAlign w:val="bottom"/>
          </w:tcPr>
          <w:p w14:paraId="385EF248" w14:textId="77777777" w:rsidR="006C5506" w:rsidRPr="002C0D13" w:rsidRDefault="007A1DE0">
            <w:pPr>
              <w:pStyle w:val="Other0"/>
              <w:spacing w:after="0"/>
              <w:jc w:val="both"/>
              <w:rPr>
                <w:color w:val="auto"/>
              </w:rPr>
            </w:pPr>
            <w:r w:rsidRPr="002C0D13">
              <w:rPr>
                <w:rStyle w:val="Other"/>
                <w:color w:val="auto"/>
              </w:rPr>
              <w:t>5.4.</w:t>
            </w:r>
          </w:p>
        </w:tc>
        <w:tc>
          <w:tcPr>
            <w:tcW w:w="3792" w:type="dxa"/>
            <w:shd w:val="clear" w:color="auto" w:fill="auto"/>
            <w:vAlign w:val="bottom"/>
          </w:tcPr>
          <w:p w14:paraId="2D8189CD" w14:textId="77777777" w:rsidR="006C5506" w:rsidRPr="002C0D13" w:rsidRDefault="007A1DE0">
            <w:pPr>
              <w:pStyle w:val="Other0"/>
              <w:spacing w:after="0"/>
              <w:ind w:left="360"/>
              <w:rPr>
                <w:color w:val="auto"/>
              </w:rPr>
            </w:pPr>
            <w:r w:rsidRPr="002C0D13">
              <w:rPr>
                <w:rStyle w:val="Other"/>
                <w:color w:val="auto"/>
              </w:rPr>
              <w:t>Number of outgoing feeders</w:t>
            </w:r>
          </w:p>
        </w:tc>
        <w:tc>
          <w:tcPr>
            <w:tcW w:w="4517" w:type="dxa"/>
            <w:tcBorders>
              <w:top w:val="single" w:sz="4" w:space="0" w:color="auto"/>
            </w:tcBorders>
            <w:shd w:val="clear" w:color="auto" w:fill="auto"/>
            <w:vAlign w:val="bottom"/>
          </w:tcPr>
          <w:p w14:paraId="5D90488D" w14:textId="77777777" w:rsidR="006C5506" w:rsidRPr="002C0D13" w:rsidRDefault="007A1DE0">
            <w:pPr>
              <w:pStyle w:val="Other0"/>
              <w:tabs>
                <w:tab w:val="left" w:pos="970"/>
                <w:tab w:val="left" w:leader="underscore" w:pos="2290"/>
                <w:tab w:val="left" w:leader="underscore" w:pos="4354"/>
              </w:tabs>
              <w:spacing w:after="0"/>
              <w:jc w:val="both"/>
              <w:rPr>
                <w:color w:val="auto"/>
              </w:rPr>
            </w:pPr>
            <w:r w:rsidRPr="002C0D13">
              <w:rPr>
                <w:rStyle w:val="Other"/>
                <w:color w:val="auto"/>
              </w:rPr>
              <w:t>nos.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13C85CB" w14:textId="77777777">
        <w:trPr>
          <w:trHeight w:hRule="exact" w:val="509"/>
          <w:jc w:val="center"/>
        </w:trPr>
        <w:tc>
          <w:tcPr>
            <w:tcW w:w="710" w:type="dxa"/>
            <w:shd w:val="clear" w:color="auto" w:fill="auto"/>
            <w:vAlign w:val="bottom"/>
          </w:tcPr>
          <w:p w14:paraId="351FAE3A" w14:textId="77777777" w:rsidR="006C5506" w:rsidRPr="002C0D13" w:rsidRDefault="007A1DE0">
            <w:pPr>
              <w:pStyle w:val="Other0"/>
              <w:spacing w:after="0"/>
              <w:jc w:val="both"/>
              <w:rPr>
                <w:color w:val="auto"/>
              </w:rPr>
            </w:pPr>
            <w:r w:rsidRPr="002C0D13">
              <w:rPr>
                <w:rStyle w:val="Other"/>
                <w:color w:val="auto"/>
              </w:rPr>
              <w:t>5.5.</w:t>
            </w:r>
          </w:p>
        </w:tc>
        <w:tc>
          <w:tcPr>
            <w:tcW w:w="3792" w:type="dxa"/>
            <w:shd w:val="clear" w:color="auto" w:fill="auto"/>
            <w:vAlign w:val="bottom"/>
          </w:tcPr>
          <w:p w14:paraId="1B6BB839" w14:textId="77777777" w:rsidR="006C5506" w:rsidRPr="002C0D13" w:rsidRDefault="007A1DE0">
            <w:pPr>
              <w:pStyle w:val="Other0"/>
              <w:spacing w:after="0"/>
              <w:ind w:left="360"/>
              <w:rPr>
                <w:color w:val="auto"/>
              </w:rPr>
            </w:pPr>
            <w:r w:rsidRPr="002C0D13">
              <w:rPr>
                <w:rStyle w:val="Other"/>
                <w:color w:val="auto"/>
              </w:rPr>
              <w:t>Rated voltage</w:t>
            </w:r>
          </w:p>
        </w:tc>
        <w:tc>
          <w:tcPr>
            <w:tcW w:w="4517" w:type="dxa"/>
            <w:tcBorders>
              <w:top w:val="single" w:sz="4" w:space="0" w:color="auto"/>
            </w:tcBorders>
            <w:shd w:val="clear" w:color="auto" w:fill="auto"/>
            <w:vAlign w:val="bottom"/>
          </w:tcPr>
          <w:p w14:paraId="0E872253" w14:textId="77777777" w:rsidR="006C5506" w:rsidRPr="002C0D13" w:rsidRDefault="007A1DE0">
            <w:pPr>
              <w:pStyle w:val="Other0"/>
              <w:tabs>
                <w:tab w:val="left" w:pos="984"/>
                <w:tab w:val="left" w:leader="underscore" w:pos="2304"/>
                <w:tab w:val="left" w:leader="underscore" w:pos="4368"/>
              </w:tabs>
              <w:spacing w:after="0"/>
              <w:jc w:val="both"/>
              <w:rPr>
                <w:color w:val="auto"/>
              </w:rPr>
            </w:pPr>
            <w:r w:rsidRPr="002C0D13">
              <w:rPr>
                <w:rStyle w:val="Other"/>
                <w:color w:val="auto"/>
              </w:rPr>
              <w:t>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6A4C340" w14:textId="77777777">
        <w:trPr>
          <w:trHeight w:hRule="exact" w:val="778"/>
          <w:jc w:val="center"/>
        </w:trPr>
        <w:tc>
          <w:tcPr>
            <w:tcW w:w="710" w:type="dxa"/>
            <w:shd w:val="clear" w:color="auto" w:fill="auto"/>
            <w:vAlign w:val="center"/>
          </w:tcPr>
          <w:p w14:paraId="39E5AD10" w14:textId="77777777" w:rsidR="006C5506" w:rsidRPr="002C0D13" w:rsidRDefault="007A1DE0">
            <w:pPr>
              <w:pStyle w:val="Other0"/>
              <w:spacing w:after="0"/>
              <w:jc w:val="both"/>
              <w:rPr>
                <w:color w:val="auto"/>
              </w:rPr>
            </w:pPr>
            <w:r w:rsidRPr="002C0D13">
              <w:rPr>
                <w:rStyle w:val="Other"/>
                <w:color w:val="auto"/>
              </w:rPr>
              <w:t>5.6.</w:t>
            </w:r>
          </w:p>
        </w:tc>
        <w:tc>
          <w:tcPr>
            <w:tcW w:w="3792" w:type="dxa"/>
            <w:shd w:val="clear" w:color="auto" w:fill="auto"/>
            <w:vAlign w:val="bottom"/>
          </w:tcPr>
          <w:p w14:paraId="3B2D2371" w14:textId="77777777" w:rsidR="006C5506" w:rsidRPr="002C0D13" w:rsidRDefault="007A1DE0">
            <w:pPr>
              <w:pStyle w:val="Other0"/>
              <w:spacing w:after="0"/>
              <w:ind w:left="360"/>
              <w:rPr>
                <w:color w:val="auto"/>
              </w:rPr>
            </w:pPr>
            <w:r w:rsidRPr="002C0D13">
              <w:rPr>
                <w:rStyle w:val="Other"/>
                <w:color w:val="auto"/>
              </w:rPr>
              <w:t>Power frequency withstand voltage, 1 min.</w:t>
            </w:r>
          </w:p>
        </w:tc>
        <w:tc>
          <w:tcPr>
            <w:tcW w:w="4517" w:type="dxa"/>
            <w:tcBorders>
              <w:top w:val="single" w:sz="4" w:space="0" w:color="auto"/>
            </w:tcBorders>
            <w:shd w:val="clear" w:color="auto" w:fill="auto"/>
            <w:vAlign w:val="bottom"/>
          </w:tcPr>
          <w:p w14:paraId="4DB57DB7"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5B136CC" w14:textId="77777777">
        <w:trPr>
          <w:trHeight w:hRule="exact" w:val="778"/>
          <w:jc w:val="center"/>
        </w:trPr>
        <w:tc>
          <w:tcPr>
            <w:tcW w:w="710" w:type="dxa"/>
            <w:shd w:val="clear" w:color="auto" w:fill="auto"/>
            <w:vAlign w:val="center"/>
          </w:tcPr>
          <w:p w14:paraId="39E34C10" w14:textId="77777777" w:rsidR="006C5506" w:rsidRPr="002C0D13" w:rsidRDefault="007A1DE0">
            <w:pPr>
              <w:pStyle w:val="Other0"/>
              <w:spacing w:after="0"/>
              <w:jc w:val="both"/>
              <w:rPr>
                <w:color w:val="auto"/>
              </w:rPr>
            </w:pPr>
            <w:r w:rsidRPr="002C0D13">
              <w:rPr>
                <w:rStyle w:val="Other"/>
                <w:color w:val="auto"/>
              </w:rPr>
              <w:t>5.7.</w:t>
            </w:r>
          </w:p>
        </w:tc>
        <w:tc>
          <w:tcPr>
            <w:tcW w:w="3792" w:type="dxa"/>
            <w:shd w:val="clear" w:color="auto" w:fill="auto"/>
            <w:vAlign w:val="bottom"/>
          </w:tcPr>
          <w:p w14:paraId="5FE9C52C" w14:textId="77777777" w:rsidR="006C5506" w:rsidRPr="002C0D13" w:rsidRDefault="007A1DE0">
            <w:pPr>
              <w:pStyle w:val="Other0"/>
              <w:spacing w:after="0"/>
              <w:ind w:left="360"/>
              <w:rPr>
                <w:color w:val="auto"/>
              </w:rPr>
            </w:pPr>
            <w:r w:rsidRPr="002C0D13">
              <w:rPr>
                <w:rStyle w:val="Other"/>
                <w:color w:val="auto"/>
              </w:rPr>
              <w:t>Rated current of incoming MCCB and bus bar</w:t>
            </w:r>
          </w:p>
        </w:tc>
        <w:tc>
          <w:tcPr>
            <w:tcW w:w="4517" w:type="dxa"/>
            <w:tcBorders>
              <w:top w:val="single" w:sz="4" w:space="0" w:color="auto"/>
            </w:tcBorders>
            <w:shd w:val="clear" w:color="auto" w:fill="auto"/>
            <w:vAlign w:val="bottom"/>
          </w:tcPr>
          <w:p w14:paraId="263E0E24" w14:textId="77777777" w:rsidR="006C5506" w:rsidRPr="002C0D13" w:rsidRDefault="007A1DE0">
            <w:pPr>
              <w:pStyle w:val="Other0"/>
              <w:tabs>
                <w:tab w:val="left" w:pos="984"/>
                <w:tab w:val="left" w:leader="underscore" w:pos="2309"/>
                <w:tab w:val="left" w:leader="underscore" w:pos="4368"/>
              </w:tabs>
              <w:spacing w:after="0"/>
              <w:jc w:val="both"/>
              <w:rPr>
                <w:color w:val="auto"/>
              </w:rPr>
            </w:pPr>
            <w:r w:rsidRPr="002C0D13">
              <w:rPr>
                <w:rStyle w:val="Other"/>
                <w:color w:val="auto"/>
              </w:rPr>
              <w:t>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192FD39" w14:textId="77777777">
        <w:trPr>
          <w:trHeight w:hRule="exact" w:val="509"/>
          <w:jc w:val="center"/>
        </w:trPr>
        <w:tc>
          <w:tcPr>
            <w:tcW w:w="710" w:type="dxa"/>
            <w:shd w:val="clear" w:color="auto" w:fill="auto"/>
            <w:vAlign w:val="bottom"/>
          </w:tcPr>
          <w:p w14:paraId="6A900108" w14:textId="77777777" w:rsidR="006C5506" w:rsidRPr="002C0D13" w:rsidRDefault="007A1DE0">
            <w:pPr>
              <w:pStyle w:val="Other0"/>
              <w:spacing w:after="0"/>
              <w:jc w:val="both"/>
              <w:rPr>
                <w:color w:val="auto"/>
              </w:rPr>
            </w:pPr>
            <w:r w:rsidRPr="002C0D13">
              <w:rPr>
                <w:rStyle w:val="Other"/>
                <w:color w:val="auto"/>
              </w:rPr>
              <w:t>5.8.</w:t>
            </w:r>
          </w:p>
        </w:tc>
        <w:tc>
          <w:tcPr>
            <w:tcW w:w="3792" w:type="dxa"/>
            <w:shd w:val="clear" w:color="auto" w:fill="auto"/>
            <w:vAlign w:val="bottom"/>
          </w:tcPr>
          <w:p w14:paraId="31847057" w14:textId="77777777" w:rsidR="006C5506" w:rsidRPr="002C0D13" w:rsidRDefault="007A1DE0">
            <w:pPr>
              <w:pStyle w:val="Other0"/>
              <w:spacing w:after="0"/>
              <w:ind w:left="360"/>
              <w:rPr>
                <w:color w:val="auto"/>
              </w:rPr>
            </w:pPr>
            <w:r w:rsidRPr="002C0D13">
              <w:rPr>
                <w:rStyle w:val="Other"/>
                <w:color w:val="auto"/>
              </w:rPr>
              <w:t>Short-circuit withstand current (1 s)</w:t>
            </w:r>
          </w:p>
        </w:tc>
        <w:tc>
          <w:tcPr>
            <w:tcW w:w="4517" w:type="dxa"/>
            <w:tcBorders>
              <w:top w:val="single" w:sz="4" w:space="0" w:color="auto"/>
            </w:tcBorders>
            <w:shd w:val="clear" w:color="auto" w:fill="auto"/>
            <w:vAlign w:val="bottom"/>
          </w:tcPr>
          <w:p w14:paraId="40D68AAE"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kA</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CC72573" w14:textId="77777777">
        <w:trPr>
          <w:trHeight w:hRule="exact" w:val="672"/>
          <w:jc w:val="center"/>
        </w:trPr>
        <w:tc>
          <w:tcPr>
            <w:tcW w:w="710" w:type="dxa"/>
            <w:shd w:val="clear" w:color="auto" w:fill="auto"/>
            <w:vAlign w:val="center"/>
          </w:tcPr>
          <w:p w14:paraId="7F09162C" w14:textId="77777777" w:rsidR="006C5506" w:rsidRPr="002C0D13" w:rsidRDefault="007A1DE0">
            <w:pPr>
              <w:pStyle w:val="Other0"/>
              <w:spacing w:after="0"/>
              <w:jc w:val="both"/>
              <w:rPr>
                <w:color w:val="auto"/>
              </w:rPr>
            </w:pPr>
            <w:r w:rsidRPr="002C0D13">
              <w:rPr>
                <w:rStyle w:val="Other"/>
                <w:color w:val="auto"/>
              </w:rPr>
              <w:t>6.</w:t>
            </w:r>
          </w:p>
        </w:tc>
        <w:tc>
          <w:tcPr>
            <w:tcW w:w="3792" w:type="dxa"/>
            <w:shd w:val="clear" w:color="auto" w:fill="auto"/>
            <w:vAlign w:val="center"/>
          </w:tcPr>
          <w:p w14:paraId="1AA4851B" w14:textId="77777777" w:rsidR="006C5506" w:rsidRPr="002C0D13" w:rsidRDefault="007A1DE0">
            <w:pPr>
              <w:pStyle w:val="Other0"/>
              <w:spacing w:after="0"/>
              <w:ind w:left="360"/>
              <w:rPr>
                <w:color w:val="auto"/>
              </w:rPr>
            </w:pPr>
            <w:r w:rsidRPr="002C0D13">
              <w:rPr>
                <w:rStyle w:val="Other"/>
                <w:color w:val="auto"/>
              </w:rPr>
              <w:t>48 V DC battery charger</w:t>
            </w:r>
          </w:p>
        </w:tc>
        <w:tc>
          <w:tcPr>
            <w:tcW w:w="4517" w:type="dxa"/>
            <w:tcBorders>
              <w:top w:val="single" w:sz="4" w:space="0" w:color="auto"/>
            </w:tcBorders>
            <w:shd w:val="clear" w:color="auto" w:fill="auto"/>
          </w:tcPr>
          <w:p w14:paraId="34932A36" w14:textId="77777777" w:rsidR="006C5506" w:rsidRPr="002C0D13" w:rsidRDefault="006C5506">
            <w:pPr>
              <w:rPr>
                <w:color w:val="auto"/>
                <w:sz w:val="10"/>
                <w:szCs w:val="10"/>
              </w:rPr>
            </w:pPr>
          </w:p>
        </w:tc>
      </w:tr>
      <w:tr w:rsidR="002C0D13" w:rsidRPr="002C0D13" w14:paraId="7E4C1236" w14:textId="77777777">
        <w:trPr>
          <w:trHeight w:hRule="exact" w:val="346"/>
          <w:jc w:val="center"/>
        </w:trPr>
        <w:tc>
          <w:tcPr>
            <w:tcW w:w="710" w:type="dxa"/>
            <w:shd w:val="clear" w:color="auto" w:fill="auto"/>
            <w:vAlign w:val="bottom"/>
          </w:tcPr>
          <w:p w14:paraId="4EF4595C" w14:textId="77777777" w:rsidR="006C5506" w:rsidRPr="002C0D13" w:rsidRDefault="007A1DE0">
            <w:pPr>
              <w:pStyle w:val="Other0"/>
              <w:spacing w:after="0"/>
              <w:jc w:val="both"/>
              <w:rPr>
                <w:color w:val="auto"/>
              </w:rPr>
            </w:pPr>
            <w:r w:rsidRPr="002C0D13">
              <w:rPr>
                <w:rStyle w:val="Other"/>
                <w:color w:val="auto"/>
              </w:rPr>
              <w:t>6.1.</w:t>
            </w:r>
          </w:p>
        </w:tc>
        <w:tc>
          <w:tcPr>
            <w:tcW w:w="3792" w:type="dxa"/>
            <w:shd w:val="clear" w:color="auto" w:fill="auto"/>
            <w:vAlign w:val="bottom"/>
          </w:tcPr>
          <w:p w14:paraId="0F14FB30" w14:textId="77777777" w:rsidR="006C5506" w:rsidRPr="002C0D13" w:rsidRDefault="007A1DE0">
            <w:pPr>
              <w:pStyle w:val="Other0"/>
              <w:spacing w:after="0"/>
              <w:ind w:left="360"/>
              <w:rPr>
                <w:color w:val="auto"/>
              </w:rPr>
            </w:pPr>
            <w:r w:rsidRPr="002C0D13">
              <w:rPr>
                <w:rStyle w:val="Other"/>
                <w:color w:val="auto"/>
              </w:rPr>
              <w:t>Make</w:t>
            </w:r>
          </w:p>
        </w:tc>
        <w:tc>
          <w:tcPr>
            <w:tcW w:w="4517" w:type="dxa"/>
            <w:shd w:val="clear" w:color="auto" w:fill="auto"/>
            <w:vAlign w:val="bottom"/>
          </w:tcPr>
          <w:p w14:paraId="32F50EF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BD466B4" w14:textId="77777777">
        <w:trPr>
          <w:trHeight w:hRule="exact" w:val="509"/>
          <w:jc w:val="center"/>
        </w:trPr>
        <w:tc>
          <w:tcPr>
            <w:tcW w:w="710" w:type="dxa"/>
            <w:shd w:val="clear" w:color="auto" w:fill="auto"/>
            <w:vAlign w:val="bottom"/>
          </w:tcPr>
          <w:p w14:paraId="4763A4D1" w14:textId="77777777" w:rsidR="006C5506" w:rsidRPr="002C0D13" w:rsidRDefault="007A1DE0">
            <w:pPr>
              <w:pStyle w:val="Other0"/>
              <w:spacing w:after="0"/>
              <w:jc w:val="both"/>
              <w:rPr>
                <w:color w:val="auto"/>
              </w:rPr>
            </w:pPr>
            <w:r w:rsidRPr="002C0D13">
              <w:rPr>
                <w:rStyle w:val="Other"/>
                <w:color w:val="auto"/>
              </w:rPr>
              <w:t>6.2.</w:t>
            </w:r>
          </w:p>
        </w:tc>
        <w:tc>
          <w:tcPr>
            <w:tcW w:w="3792" w:type="dxa"/>
            <w:shd w:val="clear" w:color="auto" w:fill="auto"/>
            <w:vAlign w:val="bottom"/>
          </w:tcPr>
          <w:p w14:paraId="54B6C1DD" w14:textId="77777777" w:rsidR="006C5506" w:rsidRPr="002C0D13" w:rsidRDefault="007A1DE0">
            <w:pPr>
              <w:pStyle w:val="Other0"/>
              <w:spacing w:after="0"/>
              <w:ind w:left="360"/>
              <w:rPr>
                <w:color w:val="auto"/>
              </w:rPr>
            </w:pPr>
            <w:r w:rsidRPr="002C0D13">
              <w:rPr>
                <w:rStyle w:val="Other"/>
                <w:color w:val="auto"/>
              </w:rPr>
              <w:t>Type</w:t>
            </w:r>
          </w:p>
        </w:tc>
        <w:tc>
          <w:tcPr>
            <w:tcW w:w="4517" w:type="dxa"/>
            <w:tcBorders>
              <w:top w:val="single" w:sz="4" w:space="0" w:color="auto"/>
            </w:tcBorders>
            <w:shd w:val="clear" w:color="auto" w:fill="auto"/>
            <w:vAlign w:val="bottom"/>
          </w:tcPr>
          <w:p w14:paraId="0238104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73050324" w14:textId="77777777">
        <w:trPr>
          <w:trHeight w:hRule="exact" w:val="509"/>
          <w:jc w:val="center"/>
        </w:trPr>
        <w:tc>
          <w:tcPr>
            <w:tcW w:w="710" w:type="dxa"/>
            <w:shd w:val="clear" w:color="auto" w:fill="auto"/>
            <w:vAlign w:val="bottom"/>
          </w:tcPr>
          <w:p w14:paraId="5E74E01B" w14:textId="77777777" w:rsidR="006C5506" w:rsidRPr="002C0D13" w:rsidRDefault="007A1DE0">
            <w:pPr>
              <w:pStyle w:val="Other0"/>
              <w:spacing w:after="0"/>
              <w:jc w:val="both"/>
              <w:rPr>
                <w:color w:val="auto"/>
              </w:rPr>
            </w:pPr>
            <w:r w:rsidRPr="002C0D13">
              <w:rPr>
                <w:rStyle w:val="Other"/>
                <w:color w:val="auto"/>
              </w:rPr>
              <w:t>6.3.</w:t>
            </w:r>
          </w:p>
        </w:tc>
        <w:tc>
          <w:tcPr>
            <w:tcW w:w="3792" w:type="dxa"/>
            <w:shd w:val="clear" w:color="auto" w:fill="auto"/>
            <w:vAlign w:val="bottom"/>
          </w:tcPr>
          <w:p w14:paraId="44C65F0C" w14:textId="77777777" w:rsidR="006C5506" w:rsidRPr="002C0D13" w:rsidRDefault="007A1DE0">
            <w:pPr>
              <w:pStyle w:val="Other0"/>
              <w:spacing w:after="0"/>
              <w:ind w:left="360"/>
              <w:rPr>
                <w:color w:val="auto"/>
              </w:rPr>
            </w:pPr>
            <w:r w:rsidRPr="002C0D13">
              <w:rPr>
                <w:rStyle w:val="Other"/>
                <w:color w:val="auto"/>
              </w:rPr>
              <w:t>Applicable standards</w:t>
            </w:r>
          </w:p>
        </w:tc>
        <w:tc>
          <w:tcPr>
            <w:tcW w:w="4517" w:type="dxa"/>
            <w:tcBorders>
              <w:top w:val="single" w:sz="4" w:space="0" w:color="auto"/>
            </w:tcBorders>
            <w:shd w:val="clear" w:color="auto" w:fill="auto"/>
            <w:vAlign w:val="bottom"/>
          </w:tcPr>
          <w:p w14:paraId="0939372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DC593DB" w14:textId="77777777">
        <w:trPr>
          <w:trHeight w:hRule="exact" w:val="509"/>
          <w:jc w:val="center"/>
        </w:trPr>
        <w:tc>
          <w:tcPr>
            <w:tcW w:w="710" w:type="dxa"/>
            <w:shd w:val="clear" w:color="auto" w:fill="auto"/>
            <w:vAlign w:val="bottom"/>
          </w:tcPr>
          <w:p w14:paraId="22567C95" w14:textId="77777777" w:rsidR="006C5506" w:rsidRPr="002C0D13" w:rsidRDefault="007A1DE0">
            <w:pPr>
              <w:pStyle w:val="Other0"/>
              <w:spacing w:after="0"/>
              <w:jc w:val="both"/>
              <w:rPr>
                <w:color w:val="auto"/>
              </w:rPr>
            </w:pPr>
            <w:r w:rsidRPr="002C0D13">
              <w:rPr>
                <w:rStyle w:val="Other"/>
                <w:color w:val="auto"/>
              </w:rPr>
              <w:t>6.4.</w:t>
            </w:r>
          </w:p>
        </w:tc>
        <w:tc>
          <w:tcPr>
            <w:tcW w:w="3792" w:type="dxa"/>
            <w:shd w:val="clear" w:color="auto" w:fill="auto"/>
            <w:vAlign w:val="bottom"/>
          </w:tcPr>
          <w:p w14:paraId="6AF62762" w14:textId="77777777" w:rsidR="006C5506" w:rsidRPr="002C0D13" w:rsidRDefault="007A1DE0">
            <w:pPr>
              <w:pStyle w:val="Other0"/>
              <w:spacing w:after="0"/>
              <w:ind w:left="360"/>
              <w:rPr>
                <w:color w:val="auto"/>
              </w:rPr>
            </w:pPr>
            <w:r w:rsidRPr="002C0D13">
              <w:rPr>
                <w:rStyle w:val="Other"/>
                <w:color w:val="auto"/>
              </w:rPr>
              <w:t>Number of chargers</w:t>
            </w:r>
          </w:p>
        </w:tc>
        <w:tc>
          <w:tcPr>
            <w:tcW w:w="4517" w:type="dxa"/>
            <w:tcBorders>
              <w:top w:val="single" w:sz="4" w:space="0" w:color="auto"/>
            </w:tcBorders>
            <w:shd w:val="clear" w:color="auto" w:fill="auto"/>
            <w:vAlign w:val="bottom"/>
          </w:tcPr>
          <w:p w14:paraId="0051D0D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70CA04D9" w14:textId="77777777">
        <w:trPr>
          <w:trHeight w:hRule="exact" w:val="547"/>
          <w:jc w:val="center"/>
        </w:trPr>
        <w:tc>
          <w:tcPr>
            <w:tcW w:w="710" w:type="dxa"/>
            <w:shd w:val="clear" w:color="auto" w:fill="auto"/>
            <w:vAlign w:val="bottom"/>
          </w:tcPr>
          <w:p w14:paraId="7FC62AE6" w14:textId="77777777" w:rsidR="006C5506" w:rsidRPr="002C0D13" w:rsidRDefault="007A1DE0">
            <w:pPr>
              <w:pStyle w:val="Other0"/>
              <w:spacing w:after="0"/>
              <w:jc w:val="both"/>
              <w:rPr>
                <w:color w:val="auto"/>
              </w:rPr>
            </w:pPr>
            <w:r w:rsidRPr="002C0D13">
              <w:rPr>
                <w:rStyle w:val="Other"/>
                <w:color w:val="auto"/>
              </w:rPr>
              <w:t>6.5.</w:t>
            </w:r>
          </w:p>
        </w:tc>
        <w:tc>
          <w:tcPr>
            <w:tcW w:w="3792" w:type="dxa"/>
            <w:shd w:val="clear" w:color="auto" w:fill="auto"/>
            <w:vAlign w:val="bottom"/>
          </w:tcPr>
          <w:p w14:paraId="7068A8D2" w14:textId="77777777" w:rsidR="006C5506" w:rsidRPr="002C0D13" w:rsidRDefault="007A1DE0">
            <w:pPr>
              <w:pStyle w:val="Other0"/>
              <w:spacing w:after="0"/>
              <w:ind w:left="360"/>
              <w:rPr>
                <w:color w:val="auto"/>
              </w:rPr>
            </w:pPr>
            <w:r w:rsidRPr="002C0D13">
              <w:rPr>
                <w:rStyle w:val="Other"/>
                <w:color w:val="auto"/>
              </w:rPr>
              <w:t>AC supply</w:t>
            </w:r>
          </w:p>
        </w:tc>
        <w:tc>
          <w:tcPr>
            <w:tcW w:w="4517" w:type="dxa"/>
            <w:tcBorders>
              <w:top w:val="single" w:sz="4" w:space="0" w:color="auto"/>
            </w:tcBorders>
            <w:shd w:val="clear" w:color="auto" w:fill="auto"/>
          </w:tcPr>
          <w:p w14:paraId="7A217673" w14:textId="77777777" w:rsidR="006C5506" w:rsidRPr="002C0D13" w:rsidRDefault="006C5506">
            <w:pPr>
              <w:rPr>
                <w:color w:val="auto"/>
                <w:sz w:val="10"/>
                <w:szCs w:val="10"/>
              </w:rPr>
            </w:pPr>
          </w:p>
        </w:tc>
      </w:tr>
    </w:tbl>
    <w:p w14:paraId="1128E867"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744"/>
        <w:gridCol w:w="1224"/>
        <w:gridCol w:w="1613"/>
        <w:gridCol w:w="2050"/>
      </w:tblGrid>
      <w:tr w:rsidR="002C0D13" w:rsidRPr="002C0D13" w14:paraId="3D450A7C" w14:textId="77777777">
        <w:trPr>
          <w:trHeight w:hRule="exact" w:val="552"/>
          <w:jc w:val="center"/>
        </w:trPr>
        <w:tc>
          <w:tcPr>
            <w:tcW w:w="845" w:type="dxa"/>
            <w:tcBorders>
              <w:top w:val="single" w:sz="4" w:space="0" w:color="auto"/>
            </w:tcBorders>
            <w:shd w:val="clear" w:color="auto" w:fill="auto"/>
            <w:vAlign w:val="center"/>
          </w:tcPr>
          <w:p w14:paraId="69687CB9" w14:textId="77777777" w:rsidR="006C5506" w:rsidRPr="002C0D13" w:rsidRDefault="007A1DE0">
            <w:pPr>
              <w:pStyle w:val="Other0"/>
              <w:spacing w:after="0"/>
              <w:rPr>
                <w:color w:val="auto"/>
              </w:rPr>
            </w:pPr>
            <w:r w:rsidRPr="002C0D13">
              <w:rPr>
                <w:rStyle w:val="Other"/>
                <w:color w:val="auto"/>
              </w:rPr>
              <w:lastRenderedPageBreak/>
              <w:t>ITEM</w:t>
            </w:r>
          </w:p>
        </w:tc>
        <w:tc>
          <w:tcPr>
            <w:tcW w:w="3744" w:type="dxa"/>
            <w:tcBorders>
              <w:top w:val="single" w:sz="4" w:space="0" w:color="auto"/>
            </w:tcBorders>
            <w:shd w:val="clear" w:color="auto" w:fill="auto"/>
            <w:vAlign w:val="center"/>
          </w:tcPr>
          <w:p w14:paraId="6885C615" w14:textId="77777777" w:rsidR="006C5506" w:rsidRPr="002C0D13" w:rsidRDefault="007A1DE0">
            <w:pPr>
              <w:pStyle w:val="Other0"/>
              <w:spacing w:after="0"/>
              <w:ind w:firstLine="320"/>
              <w:rPr>
                <w:color w:val="auto"/>
              </w:rPr>
            </w:pPr>
            <w:r w:rsidRPr="002C0D13">
              <w:rPr>
                <w:rStyle w:val="Other"/>
                <w:color w:val="auto"/>
              </w:rPr>
              <w:t>DESIGNATION</w:t>
            </w:r>
          </w:p>
        </w:tc>
        <w:tc>
          <w:tcPr>
            <w:tcW w:w="1224" w:type="dxa"/>
            <w:tcBorders>
              <w:top w:val="single" w:sz="4" w:space="0" w:color="auto"/>
            </w:tcBorders>
            <w:shd w:val="clear" w:color="auto" w:fill="auto"/>
            <w:vAlign w:val="center"/>
          </w:tcPr>
          <w:p w14:paraId="6F0CFDA6"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606BCA54"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23DF0A1"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722F288B" w14:textId="77777777">
        <w:trPr>
          <w:trHeight w:hRule="exact" w:val="379"/>
          <w:jc w:val="center"/>
        </w:trPr>
        <w:tc>
          <w:tcPr>
            <w:tcW w:w="845" w:type="dxa"/>
            <w:tcBorders>
              <w:top w:val="single" w:sz="4" w:space="0" w:color="auto"/>
            </w:tcBorders>
            <w:shd w:val="clear" w:color="auto" w:fill="auto"/>
          </w:tcPr>
          <w:p w14:paraId="1CB00127" w14:textId="77777777" w:rsidR="006C5506" w:rsidRPr="002C0D13" w:rsidRDefault="006C5506">
            <w:pPr>
              <w:rPr>
                <w:color w:val="auto"/>
                <w:sz w:val="10"/>
                <w:szCs w:val="10"/>
              </w:rPr>
            </w:pPr>
          </w:p>
        </w:tc>
        <w:tc>
          <w:tcPr>
            <w:tcW w:w="3744" w:type="dxa"/>
            <w:tcBorders>
              <w:top w:val="single" w:sz="4" w:space="0" w:color="auto"/>
            </w:tcBorders>
            <w:shd w:val="clear" w:color="auto" w:fill="auto"/>
            <w:vAlign w:val="bottom"/>
          </w:tcPr>
          <w:p w14:paraId="2729014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voltage</w:t>
            </w:r>
          </w:p>
        </w:tc>
        <w:tc>
          <w:tcPr>
            <w:tcW w:w="1224" w:type="dxa"/>
            <w:tcBorders>
              <w:top w:val="single" w:sz="4" w:space="0" w:color="auto"/>
            </w:tcBorders>
            <w:shd w:val="clear" w:color="auto" w:fill="auto"/>
            <w:vAlign w:val="bottom"/>
          </w:tcPr>
          <w:p w14:paraId="6B238910"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4D4E1D7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8CCC1AF" w14:textId="77777777" w:rsidR="006C5506" w:rsidRPr="002C0D13" w:rsidRDefault="006C5506">
            <w:pPr>
              <w:rPr>
                <w:color w:val="auto"/>
                <w:sz w:val="10"/>
                <w:szCs w:val="10"/>
              </w:rPr>
            </w:pPr>
          </w:p>
        </w:tc>
      </w:tr>
      <w:tr w:rsidR="002C0D13" w:rsidRPr="002C0D13" w14:paraId="53F7C99E" w14:textId="77777777">
        <w:trPr>
          <w:trHeight w:hRule="exact" w:val="509"/>
          <w:jc w:val="center"/>
        </w:trPr>
        <w:tc>
          <w:tcPr>
            <w:tcW w:w="845" w:type="dxa"/>
            <w:shd w:val="clear" w:color="auto" w:fill="auto"/>
          </w:tcPr>
          <w:p w14:paraId="163351C3" w14:textId="77777777" w:rsidR="006C5506" w:rsidRPr="002C0D13" w:rsidRDefault="006C5506">
            <w:pPr>
              <w:rPr>
                <w:color w:val="auto"/>
                <w:sz w:val="10"/>
                <w:szCs w:val="10"/>
              </w:rPr>
            </w:pPr>
          </w:p>
        </w:tc>
        <w:tc>
          <w:tcPr>
            <w:tcW w:w="3744" w:type="dxa"/>
            <w:shd w:val="clear" w:color="auto" w:fill="auto"/>
            <w:vAlign w:val="bottom"/>
          </w:tcPr>
          <w:p w14:paraId="49D463A8"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phases</w:t>
            </w:r>
          </w:p>
        </w:tc>
        <w:tc>
          <w:tcPr>
            <w:tcW w:w="1224" w:type="dxa"/>
            <w:tcBorders>
              <w:top w:val="single" w:sz="4" w:space="0" w:color="auto"/>
            </w:tcBorders>
            <w:shd w:val="clear" w:color="auto" w:fill="auto"/>
            <w:vAlign w:val="bottom"/>
          </w:tcPr>
          <w:p w14:paraId="73FFF83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DE38F6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007E3D" w14:textId="77777777" w:rsidR="006C5506" w:rsidRPr="002C0D13" w:rsidRDefault="006C5506">
            <w:pPr>
              <w:rPr>
                <w:color w:val="auto"/>
                <w:sz w:val="10"/>
                <w:szCs w:val="10"/>
              </w:rPr>
            </w:pPr>
          </w:p>
        </w:tc>
      </w:tr>
      <w:tr w:rsidR="002C0D13" w:rsidRPr="002C0D13" w14:paraId="115977D5" w14:textId="77777777">
        <w:trPr>
          <w:trHeight w:hRule="exact" w:val="509"/>
          <w:jc w:val="center"/>
        </w:trPr>
        <w:tc>
          <w:tcPr>
            <w:tcW w:w="845" w:type="dxa"/>
            <w:shd w:val="clear" w:color="auto" w:fill="auto"/>
          </w:tcPr>
          <w:p w14:paraId="63FE9BF8" w14:textId="77777777" w:rsidR="006C5506" w:rsidRPr="002C0D13" w:rsidRDefault="006C5506">
            <w:pPr>
              <w:rPr>
                <w:color w:val="auto"/>
                <w:sz w:val="10"/>
                <w:szCs w:val="10"/>
              </w:rPr>
            </w:pPr>
          </w:p>
        </w:tc>
        <w:tc>
          <w:tcPr>
            <w:tcW w:w="3744" w:type="dxa"/>
            <w:shd w:val="clear" w:color="auto" w:fill="auto"/>
            <w:vAlign w:val="bottom"/>
          </w:tcPr>
          <w:p w14:paraId="39B276AD"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frequency</w:t>
            </w:r>
          </w:p>
        </w:tc>
        <w:tc>
          <w:tcPr>
            <w:tcW w:w="1224" w:type="dxa"/>
            <w:tcBorders>
              <w:top w:val="single" w:sz="4" w:space="0" w:color="auto"/>
            </w:tcBorders>
            <w:shd w:val="clear" w:color="auto" w:fill="auto"/>
            <w:vAlign w:val="bottom"/>
          </w:tcPr>
          <w:p w14:paraId="0E7F8ED0"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4E966B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A202FC" w14:textId="77777777" w:rsidR="006C5506" w:rsidRPr="002C0D13" w:rsidRDefault="006C5506">
            <w:pPr>
              <w:rPr>
                <w:color w:val="auto"/>
                <w:sz w:val="10"/>
                <w:szCs w:val="10"/>
              </w:rPr>
            </w:pPr>
          </w:p>
        </w:tc>
      </w:tr>
      <w:tr w:rsidR="002C0D13" w:rsidRPr="002C0D13" w14:paraId="6D1503CB" w14:textId="77777777">
        <w:trPr>
          <w:trHeight w:hRule="exact" w:val="778"/>
          <w:jc w:val="center"/>
        </w:trPr>
        <w:tc>
          <w:tcPr>
            <w:tcW w:w="845" w:type="dxa"/>
            <w:shd w:val="clear" w:color="auto" w:fill="auto"/>
          </w:tcPr>
          <w:p w14:paraId="3056EAA4" w14:textId="77777777" w:rsidR="006C5506" w:rsidRPr="002C0D13" w:rsidRDefault="006C5506">
            <w:pPr>
              <w:rPr>
                <w:color w:val="auto"/>
                <w:sz w:val="10"/>
                <w:szCs w:val="10"/>
              </w:rPr>
            </w:pPr>
          </w:p>
        </w:tc>
        <w:tc>
          <w:tcPr>
            <w:tcW w:w="3744" w:type="dxa"/>
            <w:shd w:val="clear" w:color="auto" w:fill="auto"/>
            <w:vAlign w:val="bottom"/>
          </w:tcPr>
          <w:p w14:paraId="11745B44" w14:textId="77777777" w:rsidR="006C5506" w:rsidRPr="002C0D13" w:rsidRDefault="007A1DE0">
            <w:pPr>
              <w:pStyle w:val="Other0"/>
              <w:spacing w:after="0" w:line="199" w:lineRule="auto"/>
              <w:ind w:left="680" w:hanging="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 power consumption at rated output</w:t>
            </w:r>
          </w:p>
        </w:tc>
        <w:tc>
          <w:tcPr>
            <w:tcW w:w="1224" w:type="dxa"/>
            <w:tcBorders>
              <w:top w:val="single" w:sz="4" w:space="0" w:color="auto"/>
            </w:tcBorders>
            <w:shd w:val="clear" w:color="auto" w:fill="auto"/>
            <w:vAlign w:val="bottom"/>
          </w:tcPr>
          <w:p w14:paraId="37DDF055" w14:textId="77777777" w:rsidR="006C5506" w:rsidRPr="002C0D13" w:rsidRDefault="007A1DE0">
            <w:pPr>
              <w:pStyle w:val="Other0"/>
              <w:tabs>
                <w:tab w:val="left" w:pos="970"/>
              </w:tabs>
              <w:spacing w:after="0"/>
              <w:rPr>
                <w:color w:val="auto"/>
              </w:rPr>
            </w:pPr>
            <w:r w:rsidRPr="002C0D13">
              <w:rPr>
                <w:rStyle w:val="Other"/>
                <w:color w:val="auto"/>
              </w:rPr>
              <w:t>kVA</w:t>
            </w:r>
            <w:r w:rsidRPr="002C0D13">
              <w:rPr>
                <w:rStyle w:val="Other"/>
                <w:color w:val="auto"/>
              </w:rPr>
              <w:tab/>
              <w:t>_</w:t>
            </w:r>
          </w:p>
        </w:tc>
        <w:tc>
          <w:tcPr>
            <w:tcW w:w="1613" w:type="dxa"/>
            <w:tcBorders>
              <w:top w:val="single" w:sz="4" w:space="0" w:color="auto"/>
            </w:tcBorders>
            <w:shd w:val="clear" w:color="auto" w:fill="auto"/>
          </w:tcPr>
          <w:p w14:paraId="5859C24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67FBA26" w14:textId="77777777" w:rsidR="006C5506" w:rsidRPr="002C0D13" w:rsidRDefault="006C5506">
            <w:pPr>
              <w:rPr>
                <w:color w:val="auto"/>
                <w:sz w:val="10"/>
                <w:szCs w:val="10"/>
              </w:rPr>
            </w:pPr>
          </w:p>
        </w:tc>
      </w:tr>
      <w:tr w:rsidR="002C0D13" w:rsidRPr="002C0D13" w14:paraId="055BDF72" w14:textId="77777777">
        <w:trPr>
          <w:trHeight w:hRule="exact" w:val="672"/>
          <w:jc w:val="center"/>
        </w:trPr>
        <w:tc>
          <w:tcPr>
            <w:tcW w:w="845" w:type="dxa"/>
            <w:shd w:val="clear" w:color="auto" w:fill="auto"/>
            <w:vAlign w:val="center"/>
          </w:tcPr>
          <w:p w14:paraId="5A3F613B" w14:textId="77777777" w:rsidR="006C5506" w:rsidRPr="002C0D13" w:rsidRDefault="007A1DE0">
            <w:pPr>
              <w:pStyle w:val="Other0"/>
              <w:spacing w:after="0"/>
              <w:rPr>
                <w:color w:val="auto"/>
              </w:rPr>
            </w:pPr>
            <w:r w:rsidRPr="002C0D13">
              <w:rPr>
                <w:rStyle w:val="Other"/>
                <w:color w:val="auto"/>
              </w:rPr>
              <w:t>6.6.</w:t>
            </w:r>
          </w:p>
        </w:tc>
        <w:tc>
          <w:tcPr>
            <w:tcW w:w="3744" w:type="dxa"/>
            <w:shd w:val="clear" w:color="auto" w:fill="auto"/>
            <w:vAlign w:val="center"/>
          </w:tcPr>
          <w:p w14:paraId="4C81F038" w14:textId="77777777" w:rsidR="006C5506" w:rsidRPr="002C0D13" w:rsidRDefault="007A1DE0">
            <w:pPr>
              <w:pStyle w:val="Other0"/>
              <w:spacing w:after="0"/>
              <w:ind w:firstLine="320"/>
              <w:rPr>
                <w:color w:val="auto"/>
              </w:rPr>
            </w:pPr>
            <w:r w:rsidRPr="002C0D13">
              <w:rPr>
                <w:rStyle w:val="Other"/>
                <w:color w:val="auto"/>
              </w:rPr>
              <w:t>DC output</w:t>
            </w:r>
          </w:p>
        </w:tc>
        <w:tc>
          <w:tcPr>
            <w:tcW w:w="1224" w:type="dxa"/>
            <w:tcBorders>
              <w:top w:val="single" w:sz="4" w:space="0" w:color="auto"/>
            </w:tcBorders>
            <w:shd w:val="clear" w:color="auto" w:fill="auto"/>
          </w:tcPr>
          <w:p w14:paraId="2FE981B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C2310F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84FB83D" w14:textId="77777777" w:rsidR="006C5506" w:rsidRPr="002C0D13" w:rsidRDefault="006C5506">
            <w:pPr>
              <w:rPr>
                <w:color w:val="auto"/>
                <w:sz w:val="10"/>
                <w:szCs w:val="10"/>
              </w:rPr>
            </w:pPr>
          </w:p>
        </w:tc>
      </w:tr>
      <w:tr w:rsidR="002C0D13" w:rsidRPr="002C0D13" w14:paraId="11E181B6" w14:textId="77777777">
        <w:trPr>
          <w:trHeight w:hRule="exact" w:val="346"/>
          <w:jc w:val="center"/>
        </w:trPr>
        <w:tc>
          <w:tcPr>
            <w:tcW w:w="845" w:type="dxa"/>
            <w:shd w:val="clear" w:color="auto" w:fill="auto"/>
          </w:tcPr>
          <w:p w14:paraId="3097BF61" w14:textId="77777777" w:rsidR="006C5506" w:rsidRPr="002C0D13" w:rsidRDefault="006C5506">
            <w:pPr>
              <w:rPr>
                <w:color w:val="auto"/>
                <w:sz w:val="10"/>
                <w:szCs w:val="10"/>
              </w:rPr>
            </w:pPr>
          </w:p>
        </w:tc>
        <w:tc>
          <w:tcPr>
            <w:tcW w:w="3744" w:type="dxa"/>
            <w:shd w:val="clear" w:color="auto" w:fill="auto"/>
            <w:vAlign w:val="bottom"/>
          </w:tcPr>
          <w:p w14:paraId="4895B119"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 U</w:t>
            </w:r>
            <w:r w:rsidRPr="002C0D13">
              <w:rPr>
                <w:rStyle w:val="Other"/>
                <w:color w:val="auto"/>
                <w:vertAlign w:val="subscript"/>
              </w:rPr>
              <w:t>N</w:t>
            </w:r>
          </w:p>
        </w:tc>
        <w:tc>
          <w:tcPr>
            <w:tcW w:w="1224" w:type="dxa"/>
            <w:shd w:val="clear" w:color="auto" w:fill="auto"/>
            <w:vAlign w:val="bottom"/>
          </w:tcPr>
          <w:p w14:paraId="31B7E326"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tcPr>
          <w:p w14:paraId="76920530" w14:textId="77777777" w:rsidR="006C5506" w:rsidRPr="002C0D13" w:rsidRDefault="006C5506">
            <w:pPr>
              <w:rPr>
                <w:color w:val="auto"/>
                <w:sz w:val="10"/>
                <w:szCs w:val="10"/>
              </w:rPr>
            </w:pPr>
          </w:p>
        </w:tc>
        <w:tc>
          <w:tcPr>
            <w:tcW w:w="2050" w:type="dxa"/>
            <w:shd w:val="clear" w:color="auto" w:fill="auto"/>
          </w:tcPr>
          <w:p w14:paraId="5ADE0137" w14:textId="77777777" w:rsidR="006C5506" w:rsidRPr="002C0D13" w:rsidRDefault="006C5506">
            <w:pPr>
              <w:rPr>
                <w:color w:val="auto"/>
                <w:sz w:val="10"/>
                <w:szCs w:val="10"/>
              </w:rPr>
            </w:pPr>
          </w:p>
        </w:tc>
      </w:tr>
      <w:tr w:rsidR="002C0D13" w:rsidRPr="002C0D13" w14:paraId="54CD2B52" w14:textId="77777777">
        <w:trPr>
          <w:trHeight w:hRule="exact" w:val="557"/>
          <w:jc w:val="center"/>
        </w:trPr>
        <w:tc>
          <w:tcPr>
            <w:tcW w:w="845" w:type="dxa"/>
            <w:shd w:val="clear" w:color="auto" w:fill="auto"/>
          </w:tcPr>
          <w:p w14:paraId="1339D7B8" w14:textId="77777777" w:rsidR="006C5506" w:rsidRPr="002C0D13" w:rsidRDefault="006C5506">
            <w:pPr>
              <w:rPr>
                <w:color w:val="auto"/>
                <w:sz w:val="10"/>
                <w:szCs w:val="10"/>
              </w:rPr>
            </w:pPr>
          </w:p>
        </w:tc>
        <w:tc>
          <w:tcPr>
            <w:tcW w:w="3744" w:type="dxa"/>
            <w:shd w:val="clear" w:color="auto" w:fill="auto"/>
            <w:vAlign w:val="bottom"/>
          </w:tcPr>
          <w:p w14:paraId="2D1574F4"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adjustable voltage range</w:t>
            </w:r>
          </w:p>
        </w:tc>
        <w:tc>
          <w:tcPr>
            <w:tcW w:w="1224" w:type="dxa"/>
            <w:tcBorders>
              <w:top w:val="single" w:sz="4" w:space="0" w:color="auto"/>
            </w:tcBorders>
            <w:shd w:val="clear" w:color="auto" w:fill="auto"/>
            <w:vAlign w:val="bottom"/>
          </w:tcPr>
          <w:p w14:paraId="2B347694"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16B5DF9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A504753" w14:textId="77777777" w:rsidR="006C5506" w:rsidRPr="002C0D13" w:rsidRDefault="006C5506">
            <w:pPr>
              <w:rPr>
                <w:color w:val="auto"/>
                <w:sz w:val="10"/>
                <w:szCs w:val="10"/>
              </w:rPr>
            </w:pPr>
          </w:p>
        </w:tc>
      </w:tr>
      <w:tr w:rsidR="002C0D13" w:rsidRPr="002C0D13" w14:paraId="2B062314" w14:textId="77777777">
        <w:trPr>
          <w:trHeight w:hRule="exact" w:val="557"/>
          <w:jc w:val="center"/>
        </w:trPr>
        <w:tc>
          <w:tcPr>
            <w:tcW w:w="845" w:type="dxa"/>
            <w:shd w:val="clear" w:color="auto" w:fill="auto"/>
          </w:tcPr>
          <w:p w14:paraId="5E03BF68" w14:textId="77777777" w:rsidR="006C5506" w:rsidRPr="002C0D13" w:rsidRDefault="006C5506">
            <w:pPr>
              <w:rPr>
                <w:color w:val="auto"/>
                <w:sz w:val="10"/>
                <w:szCs w:val="10"/>
              </w:rPr>
            </w:pPr>
          </w:p>
        </w:tc>
        <w:tc>
          <w:tcPr>
            <w:tcW w:w="3744" w:type="dxa"/>
            <w:shd w:val="clear" w:color="auto" w:fill="auto"/>
            <w:vAlign w:val="bottom"/>
          </w:tcPr>
          <w:p w14:paraId="50D2D1B8"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current I</w:t>
            </w:r>
            <w:r w:rsidRPr="002C0D13">
              <w:rPr>
                <w:rStyle w:val="Other"/>
                <w:color w:val="auto"/>
                <w:vertAlign w:val="subscript"/>
              </w:rPr>
              <w:t>N</w:t>
            </w:r>
          </w:p>
        </w:tc>
        <w:tc>
          <w:tcPr>
            <w:tcW w:w="1224" w:type="dxa"/>
            <w:tcBorders>
              <w:top w:val="single" w:sz="4" w:space="0" w:color="auto"/>
            </w:tcBorders>
            <w:shd w:val="clear" w:color="auto" w:fill="auto"/>
            <w:vAlign w:val="bottom"/>
          </w:tcPr>
          <w:p w14:paraId="42C470FC"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052F580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450CE47" w14:textId="77777777" w:rsidR="006C5506" w:rsidRPr="002C0D13" w:rsidRDefault="006C5506">
            <w:pPr>
              <w:rPr>
                <w:color w:val="auto"/>
                <w:sz w:val="10"/>
                <w:szCs w:val="10"/>
              </w:rPr>
            </w:pPr>
          </w:p>
        </w:tc>
      </w:tr>
      <w:tr w:rsidR="002C0D13" w:rsidRPr="002C0D13" w14:paraId="02086F22" w14:textId="77777777">
        <w:trPr>
          <w:trHeight w:hRule="exact" w:val="557"/>
          <w:jc w:val="center"/>
        </w:trPr>
        <w:tc>
          <w:tcPr>
            <w:tcW w:w="845" w:type="dxa"/>
            <w:shd w:val="clear" w:color="auto" w:fill="auto"/>
          </w:tcPr>
          <w:p w14:paraId="257C9354" w14:textId="77777777" w:rsidR="006C5506" w:rsidRPr="002C0D13" w:rsidRDefault="006C5506">
            <w:pPr>
              <w:rPr>
                <w:color w:val="auto"/>
                <w:sz w:val="10"/>
                <w:szCs w:val="10"/>
              </w:rPr>
            </w:pPr>
          </w:p>
        </w:tc>
        <w:tc>
          <w:tcPr>
            <w:tcW w:w="3744" w:type="dxa"/>
            <w:shd w:val="clear" w:color="auto" w:fill="auto"/>
            <w:vAlign w:val="bottom"/>
          </w:tcPr>
          <w:p w14:paraId="372CC7E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adjustable current limitation</w:t>
            </w:r>
          </w:p>
        </w:tc>
        <w:tc>
          <w:tcPr>
            <w:tcW w:w="1224" w:type="dxa"/>
            <w:tcBorders>
              <w:top w:val="single" w:sz="4" w:space="0" w:color="auto"/>
            </w:tcBorders>
            <w:shd w:val="clear" w:color="auto" w:fill="auto"/>
            <w:vAlign w:val="bottom"/>
          </w:tcPr>
          <w:p w14:paraId="4BFE6A5F" w14:textId="77777777" w:rsidR="006C5506" w:rsidRPr="002C0D13" w:rsidRDefault="007A1DE0">
            <w:pPr>
              <w:pStyle w:val="Other0"/>
              <w:tabs>
                <w:tab w:val="left" w:pos="979"/>
              </w:tabs>
              <w:spacing w:after="0"/>
              <w:rPr>
                <w:color w:val="auto"/>
              </w:rPr>
            </w:pPr>
            <w:r w:rsidRPr="002C0D13">
              <w:rPr>
                <w:rStyle w:val="Other"/>
                <w:color w:val="auto"/>
              </w:rPr>
              <w:t>% I</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7A439CD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EE4FE9C" w14:textId="77777777" w:rsidR="006C5506" w:rsidRPr="002C0D13" w:rsidRDefault="006C5506">
            <w:pPr>
              <w:rPr>
                <w:color w:val="auto"/>
                <w:sz w:val="10"/>
                <w:szCs w:val="10"/>
              </w:rPr>
            </w:pPr>
          </w:p>
        </w:tc>
      </w:tr>
      <w:tr w:rsidR="002C0D13" w:rsidRPr="002C0D13" w14:paraId="58D70F74" w14:textId="77777777">
        <w:trPr>
          <w:trHeight w:hRule="exact" w:val="830"/>
          <w:jc w:val="center"/>
        </w:trPr>
        <w:tc>
          <w:tcPr>
            <w:tcW w:w="845" w:type="dxa"/>
            <w:shd w:val="clear" w:color="auto" w:fill="auto"/>
          </w:tcPr>
          <w:p w14:paraId="189C1145" w14:textId="77777777" w:rsidR="006C5506" w:rsidRPr="002C0D13" w:rsidRDefault="006C5506">
            <w:pPr>
              <w:rPr>
                <w:color w:val="auto"/>
                <w:sz w:val="10"/>
                <w:szCs w:val="10"/>
              </w:rPr>
            </w:pPr>
          </w:p>
        </w:tc>
        <w:tc>
          <w:tcPr>
            <w:tcW w:w="3744" w:type="dxa"/>
            <w:shd w:val="clear" w:color="auto" w:fill="auto"/>
            <w:vAlign w:val="bottom"/>
          </w:tcPr>
          <w:p w14:paraId="364F3419" w14:textId="77777777" w:rsidR="006C5506" w:rsidRPr="002C0D13" w:rsidRDefault="007A1DE0">
            <w:pPr>
              <w:pStyle w:val="Other0"/>
              <w:spacing w:after="0" w:line="199" w:lineRule="auto"/>
              <w:ind w:left="680" w:hanging="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stability of output voltage (from no-load to full load)</w:t>
            </w:r>
          </w:p>
        </w:tc>
        <w:tc>
          <w:tcPr>
            <w:tcW w:w="1224" w:type="dxa"/>
            <w:tcBorders>
              <w:top w:val="single" w:sz="4" w:space="0" w:color="auto"/>
            </w:tcBorders>
            <w:shd w:val="clear" w:color="auto" w:fill="auto"/>
            <w:vAlign w:val="bottom"/>
          </w:tcPr>
          <w:p w14:paraId="178E7E1F"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5089395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B697C6C" w14:textId="77777777" w:rsidR="006C5506" w:rsidRPr="002C0D13" w:rsidRDefault="006C5506">
            <w:pPr>
              <w:rPr>
                <w:color w:val="auto"/>
                <w:sz w:val="10"/>
                <w:szCs w:val="10"/>
              </w:rPr>
            </w:pPr>
          </w:p>
        </w:tc>
      </w:tr>
      <w:tr w:rsidR="002C0D13" w:rsidRPr="002C0D13" w14:paraId="21BE3B85" w14:textId="77777777">
        <w:trPr>
          <w:trHeight w:hRule="exact" w:val="994"/>
          <w:jc w:val="center"/>
        </w:trPr>
        <w:tc>
          <w:tcPr>
            <w:tcW w:w="845" w:type="dxa"/>
            <w:shd w:val="clear" w:color="auto" w:fill="auto"/>
            <w:vAlign w:val="center"/>
          </w:tcPr>
          <w:p w14:paraId="4D78B546" w14:textId="77777777" w:rsidR="006C5506" w:rsidRPr="002C0D13" w:rsidRDefault="007A1DE0">
            <w:pPr>
              <w:pStyle w:val="Other0"/>
              <w:spacing w:after="0"/>
              <w:rPr>
                <w:color w:val="auto"/>
              </w:rPr>
            </w:pPr>
            <w:r w:rsidRPr="002C0D13">
              <w:rPr>
                <w:rStyle w:val="Other"/>
                <w:color w:val="auto"/>
              </w:rPr>
              <w:t>6.7.</w:t>
            </w:r>
          </w:p>
        </w:tc>
        <w:tc>
          <w:tcPr>
            <w:tcW w:w="3744" w:type="dxa"/>
            <w:shd w:val="clear" w:color="auto" w:fill="auto"/>
            <w:vAlign w:val="bottom"/>
          </w:tcPr>
          <w:p w14:paraId="2ACF19FE" w14:textId="77777777" w:rsidR="006C5506" w:rsidRPr="002C0D13" w:rsidRDefault="007A1DE0">
            <w:pPr>
              <w:pStyle w:val="Other0"/>
              <w:spacing w:after="0"/>
              <w:ind w:left="320"/>
              <w:rPr>
                <w:color w:val="auto"/>
              </w:rPr>
            </w:pPr>
            <w:r w:rsidRPr="002C0D13">
              <w:rPr>
                <w:rStyle w:val="Other"/>
                <w:color w:val="auto"/>
              </w:rPr>
              <w:t>Maximum ripple of output voltage (peak to peak)</w:t>
            </w:r>
          </w:p>
        </w:tc>
        <w:tc>
          <w:tcPr>
            <w:tcW w:w="1224" w:type="dxa"/>
            <w:tcBorders>
              <w:top w:val="single" w:sz="4" w:space="0" w:color="auto"/>
            </w:tcBorders>
            <w:shd w:val="clear" w:color="auto" w:fill="auto"/>
          </w:tcPr>
          <w:p w14:paraId="6624FDC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4280F8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FE8D19C" w14:textId="77777777" w:rsidR="006C5506" w:rsidRPr="002C0D13" w:rsidRDefault="006C5506">
            <w:pPr>
              <w:rPr>
                <w:color w:val="auto"/>
                <w:sz w:val="10"/>
                <w:szCs w:val="10"/>
              </w:rPr>
            </w:pPr>
          </w:p>
        </w:tc>
      </w:tr>
      <w:tr w:rsidR="002C0D13" w:rsidRPr="002C0D13" w14:paraId="51FF4317" w14:textId="77777777">
        <w:trPr>
          <w:trHeight w:hRule="exact" w:val="341"/>
          <w:jc w:val="center"/>
        </w:trPr>
        <w:tc>
          <w:tcPr>
            <w:tcW w:w="845" w:type="dxa"/>
            <w:shd w:val="clear" w:color="auto" w:fill="auto"/>
          </w:tcPr>
          <w:p w14:paraId="19FE1BE2" w14:textId="77777777" w:rsidR="006C5506" w:rsidRPr="002C0D13" w:rsidRDefault="006C5506">
            <w:pPr>
              <w:rPr>
                <w:color w:val="auto"/>
                <w:sz w:val="10"/>
                <w:szCs w:val="10"/>
              </w:rPr>
            </w:pPr>
          </w:p>
        </w:tc>
        <w:tc>
          <w:tcPr>
            <w:tcW w:w="3744" w:type="dxa"/>
            <w:shd w:val="clear" w:color="auto" w:fill="auto"/>
            <w:vAlign w:val="bottom"/>
          </w:tcPr>
          <w:p w14:paraId="44807A47"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with the battery connected</w:t>
            </w:r>
          </w:p>
        </w:tc>
        <w:tc>
          <w:tcPr>
            <w:tcW w:w="1224" w:type="dxa"/>
            <w:shd w:val="clear" w:color="auto" w:fill="auto"/>
            <w:vAlign w:val="bottom"/>
          </w:tcPr>
          <w:p w14:paraId="0FDFD315"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shd w:val="clear" w:color="auto" w:fill="auto"/>
          </w:tcPr>
          <w:p w14:paraId="18B18594" w14:textId="77777777" w:rsidR="006C5506" w:rsidRPr="002C0D13" w:rsidRDefault="006C5506">
            <w:pPr>
              <w:rPr>
                <w:color w:val="auto"/>
                <w:sz w:val="10"/>
                <w:szCs w:val="10"/>
              </w:rPr>
            </w:pPr>
          </w:p>
        </w:tc>
        <w:tc>
          <w:tcPr>
            <w:tcW w:w="2050" w:type="dxa"/>
            <w:shd w:val="clear" w:color="auto" w:fill="auto"/>
          </w:tcPr>
          <w:p w14:paraId="6D5E340A" w14:textId="77777777" w:rsidR="006C5506" w:rsidRPr="002C0D13" w:rsidRDefault="006C5506">
            <w:pPr>
              <w:rPr>
                <w:color w:val="auto"/>
                <w:sz w:val="10"/>
                <w:szCs w:val="10"/>
              </w:rPr>
            </w:pPr>
          </w:p>
        </w:tc>
      </w:tr>
      <w:tr w:rsidR="002C0D13" w:rsidRPr="002C0D13" w14:paraId="0B704177" w14:textId="77777777">
        <w:trPr>
          <w:trHeight w:hRule="exact" w:val="557"/>
          <w:jc w:val="center"/>
        </w:trPr>
        <w:tc>
          <w:tcPr>
            <w:tcW w:w="845" w:type="dxa"/>
            <w:shd w:val="clear" w:color="auto" w:fill="auto"/>
          </w:tcPr>
          <w:p w14:paraId="48BDB314" w14:textId="77777777" w:rsidR="006C5506" w:rsidRPr="002C0D13" w:rsidRDefault="006C5506">
            <w:pPr>
              <w:rPr>
                <w:color w:val="auto"/>
                <w:sz w:val="10"/>
                <w:szCs w:val="10"/>
              </w:rPr>
            </w:pPr>
          </w:p>
        </w:tc>
        <w:tc>
          <w:tcPr>
            <w:tcW w:w="3744" w:type="dxa"/>
            <w:shd w:val="clear" w:color="auto" w:fill="auto"/>
            <w:vAlign w:val="bottom"/>
          </w:tcPr>
          <w:p w14:paraId="308BEB6C"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without any battery connected</w:t>
            </w:r>
          </w:p>
        </w:tc>
        <w:tc>
          <w:tcPr>
            <w:tcW w:w="1224" w:type="dxa"/>
            <w:tcBorders>
              <w:top w:val="single" w:sz="4" w:space="0" w:color="auto"/>
            </w:tcBorders>
            <w:shd w:val="clear" w:color="auto" w:fill="auto"/>
            <w:vAlign w:val="bottom"/>
          </w:tcPr>
          <w:p w14:paraId="02D349F5"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7EC8E68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C4202BF" w14:textId="77777777" w:rsidR="006C5506" w:rsidRPr="002C0D13" w:rsidRDefault="006C5506">
            <w:pPr>
              <w:rPr>
                <w:color w:val="auto"/>
                <w:sz w:val="10"/>
                <w:szCs w:val="10"/>
              </w:rPr>
            </w:pPr>
          </w:p>
        </w:tc>
      </w:tr>
      <w:tr w:rsidR="002C0D13" w:rsidRPr="002C0D13" w14:paraId="6A56093C" w14:textId="77777777">
        <w:trPr>
          <w:trHeight w:hRule="exact" w:val="826"/>
          <w:jc w:val="center"/>
        </w:trPr>
        <w:tc>
          <w:tcPr>
            <w:tcW w:w="845" w:type="dxa"/>
            <w:shd w:val="clear" w:color="auto" w:fill="auto"/>
            <w:vAlign w:val="center"/>
          </w:tcPr>
          <w:p w14:paraId="6C8C313E" w14:textId="77777777" w:rsidR="006C5506" w:rsidRPr="002C0D13" w:rsidRDefault="007A1DE0">
            <w:pPr>
              <w:pStyle w:val="Other0"/>
              <w:spacing w:after="0"/>
              <w:rPr>
                <w:color w:val="auto"/>
              </w:rPr>
            </w:pPr>
            <w:r w:rsidRPr="002C0D13">
              <w:rPr>
                <w:rStyle w:val="Other"/>
                <w:color w:val="auto"/>
              </w:rPr>
              <w:t>6.8.</w:t>
            </w:r>
          </w:p>
        </w:tc>
        <w:tc>
          <w:tcPr>
            <w:tcW w:w="3744" w:type="dxa"/>
            <w:shd w:val="clear" w:color="auto" w:fill="auto"/>
            <w:vAlign w:val="bottom"/>
          </w:tcPr>
          <w:p w14:paraId="594A0E82" w14:textId="77777777" w:rsidR="006C5506" w:rsidRPr="002C0D13" w:rsidRDefault="007A1DE0">
            <w:pPr>
              <w:pStyle w:val="Other0"/>
              <w:spacing w:after="0"/>
              <w:ind w:left="320"/>
              <w:rPr>
                <w:color w:val="auto"/>
              </w:rPr>
            </w:pPr>
            <w:r w:rsidRPr="002C0D13">
              <w:rPr>
                <w:rStyle w:val="Other"/>
                <w:color w:val="auto"/>
              </w:rPr>
              <w:t>Maximum temperature drift of the output voltage</w:t>
            </w:r>
          </w:p>
        </w:tc>
        <w:tc>
          <w:tcPr>
            <w:tcW w:w="1224" w:type="dxa"/>
            <w:tcBorders>
              <w:top w:val="single" w:sz="4" w:space="0" w:color="auto"/>
            </w:tcBorders>
            <w:shd w:val="clear" w:color="auto" w:fill="auto"/>
            <w:vAlign w:val="bottom"/>
          </w:tcPr>
          <w:p w14:paraId="091B7C27" w14:textId="77777777" w:rsidR="006C5506" w:rsidRPr="002C0D13" w:rsidRDefault="007A1DE0">
            <w:pPr>
              <w:pStyle w:val="Other0"/>
              <w:tabs>
                <w:tab w:val="left" w:pos="946"/>
              </w:tabs>
              <w:spacing w:after="0"/>
              <w:rPr>
                <w:color w:val="auto"/>
              </w:rPr>
            </w:pPr>
            <w:r w:rsidRPr="002C0D13">
              <w:rPr>
                <w:rStyle w:val="Other"/>
                <w:color w:val="auto"/>
                <w:sz w:val="18"/>
                <w:szCs w:val="18"/>
              </w:rPr>
              <w:t>% U</w:t>
            </w:r>
            <w:r w:rsidRPr="002C0D13">
              <w:rPr>
                <w:rStyle w:val="Other"/>
                <w:color w:val="auto"/>
                <w:vertAlign w:val="subscript"/>
              </w:rPr>
              <w:t>N</w:t>
            </w:r>
            <w:r w:rsidRPr="002C0D13">
              <w:rPr>
                <w:rStyle w:val="Other"/>
                <w:color w:val="auto"/>
                <w:sz w:val="18"/>
                <w:szCs w:val="18"/>
              </w:rPr>
              <w:t>/°C</w:t>
            </w:r>
            <w:r w:rsidRPr="002C0D13">
              <w:rPr>
                <w:rStyle w:val="Other"/>
                <w:color w:val="auto"/>
                <w:sz w:val="18"/>
                <w:szCs w:val="18"/>
              </w:rPr>
              <w:tab/>
            </w:r>
            <w:r w:rsidRPr="002C0D13">
              <w:rPr>
                <w:rStyle w:val="Other"/>
                <w:color w:val="auto"/>
              </w:rPr>
              <w:t>_</w:t>
            </w:r>
          </w:p>
        </w:tc>
        <w:tc>
          <w:tcPr>
            <w:tcW w:w="1613" w:type="dxa"/>
            <w:tcBorders>
              <w:top w:val="single" w:sz="4" w:space="0" w:color="auto"/>
            </w:tcBorders>
            <w:shd w:val="clear" w:color="auto" w:fill="auto"/>
          </w:tcPr>
          <w:p w14:paraId="7E769F5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7CC794B" w14:textId="77777777" w:rsidR="006C5506" w:rsidRPr="002C0D13" w:rsidRDefault="006C5506">
            <w:pPr>
              <w:rPr>
                <w:color w:val="auto"/>
                <w:sz w:val="10"/>
                <w:szCs w:val="10"/>
              </w:rPr>
            </w:pPr>
          </w:p>
        </w:tc>
      </w:tr>
      <w:tr w:rsidR="002C0D13" w:rsidRPr="002C0D13" w14:paraId="2F1CF6DA" w14:textId="77777777">
        <w:trPr>
          <w:trHeight w:hRule="exact" w:val="787"/>
          <w:jc w:val="center"/>
        </w:trPr>
        <w:tc>
          <w:tcPr>
            <w:tcW w:w="845" w:type="dxa"/>
            <w:shd w:val="clear" w:color="auto" w:fill="auto"/>
          </w:tcPr>
          <w:p w14:paraId="01AD3E95" w14:textId="77777777" w:rsidR="006C5506" w:rsidRPr="002C0D13" w:rsidRDefault="006C5506">
            <w:pPr>
              <w:rPr>
                <w:color w:val="auto"/>
                <w:sz w:val="10"/>
                <w:szCs w:val="10"/>
              </w:rPr>
            </w:pPr>
          </w:p>
        </w:tc>
        <w:tc>
          <w:tcPr>
            <w:tcW w:w="3744" w:type="dxa"/>
            <w:shd w:val="clear" w:color="auto" w:fill="auto"/>
            <w:vAlign w:val="bottom"/>
          </w:tcPr>
          <w:p w14:paraId="6E46904D" w14:textId="77777777" w:rsidR="006C5506" w:rsidRPr="002C0D13" w:rsidRDefault="007A1DE0">
            <w:pPr>
              <w:pStyle w:val="Other0"/>
              <w:spacing w:after="0"/>
              <w:ind w:left="320"/>
              <w:rPr>
                <w:color w:val="auto"/>
              </w:rPr>
            </w:pPr>
            <w:r w:rsidRPr="002C0D13">
              <w:rPr>
                <w:rStyle w:val="Other"/>
                <w:color w:val="auto"/>
              </w:rPr>
              <w:t>Percentage taps provided on mains input transformer</w:t>
            </w:r>
          </w:p>
        </w:tc>
        <w:tc>
          <w:tcPr>
            <w:tcW w:w="1224" w:type="dxa"/>
            <w:tcBorders>
              <w:top w:val="single" w:sz="4" w:space="0" w:color="auto"/>
            </w:tcBorders>
            <w:shd w:val="clear" w:color="auto" w:fill="auto"/>
            <w:vAlign w:val="center"/>
          </w:tcPr>
          <w:p w14:paraId="241AC054" w14:textId="77777777" w:rsidR="006C5506" w:rsidRPr="002C0D13" w:rsidRDefault="007A1DE0">
            <w:pPr>
              <w:pStyle w:val="Other0"/>
              <w:spacing w:after="0"/>
              <w:rPr>
                <w:color w:val="auto"/>
              </w:rPr>
            </w:pPr>
            <w:r w:rsidRPr="002C0D13">
              <w:rPr>
                <w:rStyle w:val="Other"/>
                <w:color w:val="auto"/>
              </w:rPr>
              <w:t>+/-</w:t>
            </w:r>
          </w:p>
        </w:tc>
        <w:tc>
          <w:tcPr>
            <w:tcW w:w="1613" w:type="dxa"/>
            <w:tcBorders>
              <w:top w:val="single" w:sz="4" w:space="0" w:color="auto"/>
            </w:tcBorders>
            <w:shd w:val="clear" w:color="auto" w:fill="auto"/>
          </w:tcPr>
          <w:p w14:paraId="315125B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120B719" w14:textId="77777777" w:rsidR="006C5506" w:rsidRPr="002C0D13" w:rsidRDefault="006C5506">
            <w:pPr>
              <w:rPr>
                <w:color w:val="auto"/>
                <w:sz w:val="10"/>
                <w:szCs w:val="10"/>
              </w:rPr>
            </w:pPr>
          </w:p>
        </w:tc>
      </w:tr>
      <w:tr w:rsidR="002C0D13" w:rsidRPr="002C0D13" w14:paraId="44055E3C" w14:textId="77777777">
        <w:trPr>
          <w:trHeight w:hRule="exact" w:val="1190"/>
          <w:jc w:val="center"/>
        </w:trPr>
        <w:tc>
          <w:tcPr>
            <w:tcW w:w="845" w:type="dxa"/>
            <w:shd w:val="clear" w:color="auto" w:fill="auto"/>
          </w:tcPr>
          <w:p w14:paraId="0536C897" w14:textId="77777777" w:rsidR="006C5506" w:rsidRPr="002C0D13" w:rsidRDefault="007A1DE0">
            <w:pPr>
              <w:pStyle w:val="Other0"/>
              <w:spacing w:before="260" w:after="0"/>
              <w:rPr>
                <w:color w:val="auto"/>
              </w:rPr>
            </w:pPr>
            <w:r w:rsidRPr="002C0D13">
              <w:rPr>
                <w:rStyle w:val="Other"/>
                <w:color w:val="auto"/>
              </w:rPr>
              <w:t>6.9.</w:t>
            </w:r>
          </w:p>
        </w:tc>
        <w:tc>
          <w:tcPr>
            <w:tcW w:w="3744" w:type="dxa"/>
            <w:shd w:val="clear" w:color="auto" w:fill="auto"/>
            <w:vAlign w:val="center"/>
          </w:tcPr>
          <w:p w14:paraId="21B9EF98" w14:textId="77777777" w:rsidR="006C5506" w:rsidRPr="002C0D13" w:rsidRDefault="007A1DE0">
            <w:pPr>
              <w:pStyle w:val="Other0"/>
              <w:spacing w:after="0"/>
              <w:ind w:left="320"/>
              <w:rPr>
                <w:color w:val="auto"/>
              </w:rPr>
            </w:pPr>
            <w:r w:rsidRPr="002C0D13">
              <w:rPr>
                <w:rStyle w:val="Other"/>
                <w:color w:val="auto"/>
              </w:rPr>
              <w:t>Range of potential meters for setting DC voltage across battery terminals for:</w:t>
            </w:r>
          </w:p>
        </w:tc>
        <w:tc>
          <w:tcPr>
            <w:tcW w:w="1224" w:type="dxa"/>
            <w:tcBorders>
              <w:top w:val="single" w:sz="4" w:space="0" w:color="auto"/>
            </w:tcBorders>
            <w:shd w:val="clear" w:color="auto" w:fill="auto"/>
          </w:tcPr>
          <w:p w14:paraId="7529708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1CF1B3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1534EDE" w14:textId="77777777" w:rsidR="006C5506" w:rsidRPr="002C0D13" w:rsidRDefault="006C5506">
            <w:pPr>
              <w:rPr>
                <w:color w:val="auto"/>
                <w:sz w:val="10"/>
                <w:szCs w:val="10"/>
              </w:rPr>
            </w:pPr>
          </w:p>
        </w:tc>
      </w:tr>
      <w:tr w:rsidR="002C0D13" w:rsidRPr="002C0D13" w14:paraId="14E4CA53" w14:textId="77777777">
        <w:trPr>
          <w:trHeight w:hRule="exact" w:val="365"/>
          <w:jc w:val="center"/>
        </w:trPr>
        <w:tc>
          <w:tcPr>
            <w:tcW w:w="845" w:type="dxa"/>
            <w:shd w:val="clear" w:color="auto" w:fill="auto"/>
          </w:tcPr>
          <w:p w14:paraId="1CFCF77F" w14:textId="77777777" w:rsidR="006C5506" w:rsidRPr="002C0D13" w:rsidRDefault="006C5506">
            <w:pPr>
              <w:rPr>
                <w:color w:val="auto"/>
                <w:sz w:val="10"/>
                <w:szCs w:val="10"/>
              </w:rPr>
            </w:pPr>
          </w:p>
        </w:tc>
        <w:tc>
          <w:tcPr>
            <w:tcW w:w="3744" w:type="dxa"/>
            <w:shd w:val="clear" w:color="auto" w:fill="auto"/>
            <w:vAlign w:val="bottom"/>
          </w:tcPr>
          <w:p w14:paraId="2FAF727E" w14:textId="77777777" w:rsidR="006C5506" w:rsidRPr="002C0D13" w:rsidRDefault="007A1DE0">
            <w:pPr>
              <w:pStyle w:val="Other0"/>
              <w:spacing w:after="0"/>
              <w:ind w:firstLine="320"/>
              <w:rPr>
                <w:color w:val="auto"/>
              </w:rPr>
            </w:pPr>
            <w:r w:rsidRPr="002C0D13">
              <w:rPr>
                <w:rStyle w:val="Other"/>
                <w:color w:val="auto"/>
              </w:rPr>
              <w:t>i) float charging (volt to volt)</w:t>
            </w:r>
          </w:p>
        </w:tc>
        <w:tc>
          <w:tcPr>
            <w:tcW w:w="1224" w:type="dxa"/>
            <w:shd w:val="clear" w:color="auto" w:fill="auto"/>
          </w:tcPr>
          <w:p w14:paraId="78C81DD1" w14:textId="77777777" w:rsidR="006C5506" w:rsidRPr="002C0D13" w:rsidRDefault="006C5506">
            <w:pPr>
              <w:rPr>
                <w:color w:val="auto"/>
                <w:sz w:val="10"/>
                <w:szCs w:val="10"/>
              </w:rPr>
            </w:pPr>
          </w:p>
        </w:tc>
        <w:tc>
          <w:tcPr>
            <w:tcW w:w="1613" w:type="dxa"/>
            <w:shd w:val="clear" w:color="auto" w:fill="auto"/>
          </w:tcPr>
          <w:p w14:paraId="302CD728" w14:textId="77777777" w:rsidR="006C5506" w:rsidRPr="002C0D13" w:rsidRDefault="006C5506">
            <w:pPr>
              <w:rPr>
                <w:color w:val="auto"/>
                <w:sz w:val="10"/>
                <w:szCs w:val="10"/>
              </w:rPr>
            </w:pPr>
          </w:p>
        </w:tc>
        <w:tc>
          <w:tcPr>
            <w:tcW w:w="2050" w:type="dxa"/>
            <w:shd w:val="clear" w:color="auto" w:fill="auto"/>
          </w:tcPr>
          <w:p w14:paraId="4346F9AA" w14:textId="77777777" w:rsidR="006C5506" w:rsidRPr="002C0D13" w:rsidRDefault="006C5506">
            <w:pPr>
              <w:rPr>
                <w:color w:val="auto"/>
                <w:sz w:val="10"/>
                <w:szCs w:val="10"/>
              </w:rPr>
            </w:pPr>
          </w:p>
        </w:tc>
      </w:tr>
      <w:tr w:rsidR="002C0D13" w:rsidRPr="002C0D13" w14:paraId="4B8132BD" w14:textId="77777777">
        <w:trPr>
          <w:trHeight w:hRule="exact" w:val="509"/>
          <w:jc w:val="center"/>
        </w:trPr>
        <w:tc>
          <w:tcPr>
            <w:tcW w:w="845" w:type="dxa"/>
            <w:shd w:val="clear" w:color="auto" w:fill="auto"/>
          </w:tcPr>
          <w:p w14:paraId="28328448" w14:textId="77777777" w:rsidR="006C5506" w:rsidRPr="002C0D13" w:rsidRDefault="006C5506">
            <w:pPr>
              <w:rPr>
                <w:color w:val="auto"/>
                <w:sz w:val="10"/>
                <w:szCs w:val="10"/>
              </w:rPr>
            </w:pPr>
          </w:p>
        </w:tc>
        <w:tc>
          <w:tcPr>
            <w:tcW w:w="3744" w:type="dxa"/>
            <w:shd w:val="clear" w:color="auto" w:fill="auto"/>
            <w:vAlign w:val="bottom"/>
          </w:tcPr>
          <w:p w14:paraId="3509857D" w14:textId="77777777" w:rsidR="006C5506" w:rsidRPr="002C0D13" w:rsidRDefault="007A1DE0">
            <w:pPr>
              <w:pStyle w:val="Other0"/>
              <w:spacing w:after="0"/>
              <w:ind w:firstLine="320"/>
              <w:rPr>
                <w:color w:val="auto"/>
              </w:rPr>
            </w:pPr>
            <w:r w:rsidRPr="002C0D13">
              <w:rPr>
                <w:rStyle w:val="Other"/>
                <w:color w:val="auto"/>
              </w:rPr>
              <w:t>ii) boost charging (volt to volt)</w:t>
            </w:r>
          </w:p>
        </w:tc>
        <w:tc>
          <w:tcPr>
            <w:tcW w:w="1224" w:type="dxa"/>
            <w:tcBorders>
              <w:top w:val="single" w:sz="4" w:space="0" w:color="auto"/>
            </w:tcBorders>
            <w:shd w:val="clear" w:color="auto" w:fill="auto"/>
          </w:tcPr>
          <w:p w14:paraId="4952E34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BE4FC1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AA8097F" w14:textId="77777777" w:rsidR="006C5506" w:rsidRPr="002C0D13" w:rsidRDefault="006C5506">
            <w:pPr>
              <w:rPr>
                <w:color w:val="auto"/>
                <w:sz w:val="10"/>
                <w:szCs w:val="10"/>
              </w:rPr>
            </w:pPr>
          </w:p>
        </w:tc>
      </w:tr>
      <w:tr w:rsidR="002C0D13" w:rsidRPr="002C0D13" w14:paraId="6EB6CEE8" w14:textId="77777777">
        <w:trPr>
          <w:trHeight w:hRule="exact" w:val="1166"/>
          <w:jc w:val="center"/>
        </w:trPr>
        <w:tc>
          <w:tcPr>
            <w:tcW w:w="845" w:type="dxa"/>
            <w:shd w:val="clear" w:color="auto" w:fill="auto"/>
          </w:tcPr>
          <w:p w14:paraId="36846230" w14:textId="77777777" w:rsidR="006C5506" w:rsidRPr="002C0D13" w:rsidRDefault="007A1DE0">
            <w:pPr>
              <w:pStyle w:val="Other0"/>
              <w:spacing w:before="260" w:after="0"/>
              <w:rPr>
                <w:color w:val="auto"/>
              </w:rPr>
            </w:pPr>
            <w:r w:rsidRPr="002C0D13">
              <w:rPr>
                <w:rStyle w:val="Other"/>
                <w:color w:val="auto"/>
              </w:rPr>
              <w:t>6.10.</w:t>
            </w:r>
          </w:p>
        </w:tc>
        <w:tc>
          <w:tcPr>
            <w:tcW w:w="3744" w:type="dxa"/>
            <w:vMerge w:val="restart"/>
            <w:shd w:val="clear" w:color="auto" w:fill="auto"/>
            <w:vAlign w:val="bottom"/>
          </w:tcPr>
          <w:p w14:paraId="0FB7AA00" w14:textId="77777777" w:rsidR="006C5506" w:rsidRPr="002C0D13" w:rsidRDefault="007A1DE0">
            <w:pPr>
              <w:pStyle w:val="Other0"/>
              <w:spacing w:after="0"/>
              <w:ind w:left="320"/>
              <w:rPr>
                <w:color w:val="auto"/>
              </w:rPr>
            </w:pPr>
            <w:r w:rsidRPr="002C0D13">
              <w:rPr>
                <w:rStyle w:val="Other"/>
                <w:color w:val="auto"/>
              </w:rPr>
              <w:t>Whether selection between present float charging and boost charging voltages can be made by means of a switch on front panel (yes/no)</w:t>
            </w:r>
          </w:p>
        </w:tc>
        <w:tc>
          <w:tcPr>
            <w:tcW w:w="1224" w:type="dxa"/>
            <w:tcBorders>
              <w:top w:val="single" w:sz="4" w:space="0" w:color="auto"/>
            </w:tcBorders>
            <w:shd w:val="clear" w:color="auto" w:fill="auto"/>
          </w:tcPr>
          <w:p w14:paraId="14017E5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857CBB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2FAAC2" w14:textId="77777777" w:rsidR="006C5506" w:rsidRPr="002C0D13" w:rsidRDefault="006C5506">
            <w:pPr>
              <w:rPr>
                <w:color w:val="auto"/>
                <w:sz w:val="10"/>
                <w:szCs w:val="10"/>
              </w:rPr>
            </w:pPr>
          </w:p>
        </w:tc>
      </w:tr>
      <w:tr w:rsidR="002C0D13" w:rsidRPr="002C0D13" w14:paraId="445D0EBB" w14:textId="77777777">
        <w:trPr>
          <w:trHeight w:hRule="exact" w:val="187"/>
          <w:jc w:val="center"/>
        </w:trPr>
        <w:tc>
          <w:tcPr>
            <w:tcW w:w="845" w:type="dxa"/>
            <w:shd w:val="clear" w:color="auto" w:fill="auto"/>
          </w:tcPr>
          <w:p w14:paraId="762C92FD" w14:textId="77777777" w:rsidR="006C5506" w:rsidRPr="002C0D13" w:rsidRDefault="006C5506">
            <w:pPr>
              <w:rPr>
                <w:color w:val="auto"/>
                <w:sz w:val="10"/>
                <w:szCs w:val="10"/>
              </w:rPr>
            </w:pPr>
          </w:p>
        </w:tc>
        <w:tc>
          <w:tcPr>
            <w:tcW w:w="3744" w:type="dxa"/>
            <w:vMerge/>
            <w:shd w:val="clear" w:color="auto" w:fill="auto"/>
            <w:vAlign w:val="bottom"/>
          </w:tcPr>
          <w:p w14:paraId="270FE5BA" w14:textId="77777777" w:rsidR="006C5506" w:rsidRPr="002C0D13" w:rsidRDefault="006C5506">
            <w:pPr>
              <w:rPr>
                <w:color w:val="auto"/>
              </w:rPr>
            </w:pPr>
          </w:p>
        </w:tc>
        <w:tc>
          <w:tcPr>
            <w:tcW w:w="1224" w:type="dxa"/>
            <w:tcBorders>
              <w:top w:val="single" w:sz="4" w:space="0" w:color="auto"/>
            </w:tcBorders>
            <w:shd w:val="clear" w:color="auto" w:fill="auto"/>
          </w:tcPr>
          <w:p w14:paraId="27ECE71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66B158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24EB21" w14:textId="77777777" w:rsidR="006C5506" w:rsidRPr="002C0D13" w:rsidRDefault="006C5506">
            <w:pPr>
              <w:rPr>
                <w:color w:val="auto"/>
                <w:sz w:val="10"/>
                <w:szCs w:val="10"/>
              </w:rPr>
            </w:pPr>
          </w:p>
        </w:tc>
      </w:tr>
    </w:tbl>
    <w:p w14:paraId="410AE92F"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739"/>
        <w:gridCol w:w="1229"/>
        <w:gridCol w:w="1613"/>
        <w:gridCol w:w="2050"/>
      </w:tblGrid>
      <w:tr w:rsidR="002C0D13" w:rsidRPr="002C0D13" w14:paraId="1FD5CEC9" w14:textId="77777777">
        <w:trPr>
          <w:trHeight w:hRule="exact" w:val="552"/>
          <w:jc w:val="center"/>
        </w:trPr>
        <w:tc>
          <w:tcPr>
            <w:tcW w:w="845" w:type="dxa"/>
            <w:tcBorders>
              <w:top w:val="single" w:sz="4" w:space="0" w:color="auto"/>
            </w:tcBorders>
            <w:shd w:val="clear" w:color="auto" w:fill="auto"/>
            <w:vAlign w:val="center"/>
          </w:tcPr>
          <w:p w14:paraId="5AA09454" w14:textId="77777777" w:rsidR="006C5506" w:rsidRPr="002C0D13" w:rsidRDefault="007A1DE0">
            <w:pPr>
              <w:pStyle w:val="Other0"/>
              <w:spacing w:after="0"/>
              <w:rPr>
                <w:color w:val="auto"/>
              </w:rPr>
            </w:pPr>
            <w:r w:rsidRPr="002C0D13">
              <w:rPr>
                <w:rStyle w:val="Other"/>
                <w:color w:val="auto"/>
              </w:rPr>
              <w:lastRenderedPageBreak/>
              <w:t>ITEM</w:t>
            </w:r>
          </w:p>
        </w:tc>
        <w:tc>
          <w:tcPr>
            <w:tcW w:w="3739" w:type="dxa"/>
            <w:tcBorders>
              <w:top w:val="single" w:sz="4" w:space="0" w:color="auto"/>
            </w:tcBorders>
            <w:shd w:val="clear" w:color="auto" w:fill="auto"/>
            <w:vAlign w:val="center"/>
          </w:tcPr>
          <w:p w14:paraId="5D6735B4" w14:textId="77777777" w:rsidR="006C5506" w:rsidRPr="002C0D13" w:rsidRDefault="007A1DE0">
            <w:pPr>
              <w:pStyle w:val="Other0"/>
              <w:spacing w:after="0"/>
              <w:ind w:firstLine="300"/>
              <w:rPr>
                <w:color w:val="auto"/>
              </w:rPr>
            </w:pPr>
            <w:r w:rsidRPr="002C0D13">
              <w:rPr>
                <w:rStyle w:val="Other"/>
                <w:color w:val="auto"/>
              </w:rPr>
              <w:t>DESIGNATION</w:t>
            </w:r>
          </w:p>
        </w:tc>
        <w:tc>
          <w:tcPr>
            <w:tcW w:w="1229" w:type="dxa"/>
            <w:tcBorders>
              <w:top w:val="single" w:sz="4" w:space="0" w:color="auto"/>
            </w:tcBorders>
            <w:shd w:val="clear" w:color="auto" w:fill="auto"/>
            <w:vAlign w:val="center"/>
          </w:tcPr>
          <w:p w14:paraId="5B841667" w14:textId="77777777" w:rsidR="006C5506" w:rsidRPr="002C0D13" w:rsidRDefault="007A1DE0">
            <w:pPr>
              <w:pStyle w:val="Other0"/>
              <w:spacing w:after="0"/>
              <w:ind w:firstLine="26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755C495A"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076FD06"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45DE2A7D" w14:textId="77777777">
        <w:trPr>
          <w:trHeight w:hRule="exact" w:val="768"/>
          <w:jc w:val="center"/>
        </w:trPr>
        <w:tc>
          <w:tcPr>
            <w:tcW w:w="845" w:type="dxa"/>
            <w:tcBorders>
              <w:top w:val="single" w:sz="4" w:space="0" w:color="auto"/>
            </w:tcBorders>
            <w:shd w:val="clear" w:color="auto" w:fill="auto"/>
            <w:vAlign w:val="center"/>
          </w:tcPr>
          <w:p w14:paraId="686AB561" w14:textId="77777777" w:rsidR="006C5506" w:rsidRPr="002C0D13" w:rsidRDefault="007A1DE0">
            <w:pPr>
              <w:pStyle w:val="Other0"/>
              <w:spacing w:after="0"/>
              <w:rPr>
                <w:color w:val="auto"/>
              </w:rPr>
            </w:pPr>
            <w:r w:rsidRPr="002C0D13">
              <w:rPr>
                <w:rStyle w:val="Other"/>
                <w:color w:val="auto"/>
              </w:rPr>
              <w:t>6.11.</w:t>
            </w:r>
          </w:p>
        </w:tc>
        <w:tc>
          <w:tcPr>
            <w:tcW w:w="3739" w:type="dxa"/>
            <w:vMerge w:val="restart"/>
            <w:tcBorders>
              <w:top w:val="single" w:sz="4" w:space="0" w:color="auto"/>
            </w:tcBorders>
            <w:shd w:val="clear" w:color="auto" w:fill="auto"/>
            <w:vAlign w:val="center"/>
          </w:tcPr>
          <w:p w14:paraId="60BD4B90" w14:textId="77777777" w:rsidR="006C5506" w:rsidRPr="002C0D13" w:rsidRDefault="007A1DE0">
            <w:pPr>
              <w:pStyle w:val="Other0"/>
              <w:spacing w:after="0"/>
              <w:ind w:left="300" w:firstLine="20"/>
              <w:rPr>
                <w:color w:val="auto"/>
              </w:rPr>
            </w:pPr>
            <w:r w:rsidRPr="002C0D13">
              <w:rPr>
                <w:rStyle w:val="Other"/>
                <w:color w:val="auto"/>
              </w:rPr>
              <w:t>DC voltage regulation across battery terminals for 0 to 100% load changes and specified main voltage and frequency variations</w:t>
            </w:r>
          </w:p>
        </w:tc>
        <w:tc>
          <w:tcPr>
            <w:tcW w:w="1229" w:type="dxa"/>
            <w:tcBorders>
              <w:top w:val="single" w:sz="4" w:space="0" w:color="auto"/>
            </w:tcBorders>
            <w:shd w:val="clear" w:color="auto" w:fill="auto"/>
            <w:vAlign w:val="center"/>
          </w:tcPr>
          <w:p w14:paraId="5908C0C8" w14:textId="77777777" w:rsidR="006C5506" w:rsidRPr="002C0D13" w:rsidRDefault="007A1DE0">
            <w:pPr>
              <w:pStyle w:val="Other0"/>
              <w:spacing w:after="0"/>
              <w:rPr>
                <w:color w:val="auto"/>
              </w:rPr>
            </w:pPr>
            <w:r w:rsidRPr="002C0D13">
              <w:rPr>
                <w:rStyle w:val="Other"/>
                <w:color w:val="auto"/>
              </w:rPr>
              <w:t>%</w:t>
            </w:r>
          </w:p>
        </w:tc>
        <w:tc>
          <w:tcPr>
            <w:tcW w:w="1613" w:type="dxa"/>
            <w:tcBorders>
              <w:top w:val="single" w:sz="4" w:space="0" w:color="auto"/>
            </w:tcBorders>
            <w:shd w:val="clear" w:color="auto" w:fill="auto"/>
          </w:tcPr>
          <w:p w14:paraId="3FD8A0F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4A3AAD9" w14:textId="77777777" w:rsidR="006C5506" w:rsidRPr="002C0D13" w:rsidRDefault="006C5506">
            <w:pPr>
              <w:rPr>
                <w:color w:val="auto"/>
                <w:sz w:val="10"/>
                <w:szCs w:val="10"/>
              </w:rPr>
            </w:pPr>
          </w:p>
        </w:tc>
      </w:tr>
      <w:tr w:rsidR="002C0D13" w:rsidRPr="002C0D13" w14:paraId="156F7380" w14:textId="77777777">
        <w:trPr>
          <w:trHeight w:hRule="exact" w:val="581"/>
          <w:jc w:val="center"/>
        </w:trPr>
        <w:tc>
          <w:tcPr>
            <w:tcW w:w="845" w:type="dxa"/>
            <w:shd w:val="clear" w:color="auto" w:fill="auto"/>
          </w:tcPr>
          <w:p w14:paraId="7710C75D" w14:textId="77777777" w:rsidR="006C5506" w:rsidRPr="002C0D13" w:rsidRDefault="006C5506">
            <w:pPr>
              <w:rPr>
                <w:color w:val="auto"/>
                <w:sz w:val="10"/>
                <w:szCs w:val="10"/>
              </w:rPr>
            </w:pPr>
          </w:p>
        </w:tc>
        <w:tc>
          <w:tcPr>
            <w:tcW w:w="3739" w:type="dxa"/>
            <w:vMerge/>
            <w:shd w:val="clear" w:color="auto" w:fill="auto"/>
            <w:vAlign w:val="center"/>
          </w:tcPr>
          <w:p w14:paraId="59BD1F56" w14:textId="77777777" w:rsidR="006C5506" w:rsidRPr="002C0D13" w:rsidRDefault="006C5506">
            <w:pPr>
              <w:rPr>
                <w:color w:val="auto"/>
              </w:rPr>
            </w:pPr>
          </w:p>
        </w:tc>
        <w:tc>
          <w:tcPr>
            <w:tcW w:w="1229" w:type="dxa"/>
            <w:tcBorders>
              <w:top w:val="single" w:sz="4" w:space="0" w:color="auto"/>
            </w:tcBorders>
            <w:shd w:val="clear" w:color="auto" w:fill="auto"/>
          </w:tcPr>
          <w:p w14:paraId="47681D7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03EC49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3094382" w14:textId="77777777" w:rsidR="006C5506" w:rsidRPr="002C0D13" w:rsidRDefault="006C5506">
            <w:pPr>
              <w:rPr>
                <w:color w:val="auto"/>
                <w:sz w:val="10"/>
                <w:szCs w:val="10"/>
              </w:rPr>
            </w:pPr>
          </w:p>
        </w:tc>
      </w:tr>
      <w:tr w:rsidR="002C0D13" w:rsidRPr="002C0D13" w14:paraId="456853B4" w14:textId="77777777">
        <w:trPr>
          <w:trHeight w:hRule="exact" w:val="1123"/>
          <w:jc w:val="center"/>
        </w:trPr>
        <w:tc>
          <w:tcPr>
            <w:tcW w:w="845" w:type="dxa"/>
            <w:shd w:val="clear" w:color="auto" w:fill="auto"/>
          </w:tcPr>
          <w:p w14:paraId="6FAEA9DC" w14:textId="77777777" w:rsidR="006C5506" w:rsidRPr="002C0D13" w:rsidRDefault="007A1DE0">
            <w:pPr>
              <w:pStyle w:val="Other0"/>
              <w:spacing w:before="100" w:after="0"/>
              <w:rPr>
                <w:color w:val="auto"/>
              </w:rPr>
            </w:pPr>
            <w:r w:rsidRPr="002C0D13">
              <w:rPr>
                <w:rStyle w:val="Other"/>
                <w:color w:val="auto"/>
              </w:rPr>
              <w:t>6.12.</w:t>
            </w:r>
          </w:p>
        </w:tc>
        <w:tc>
          <w:tcPr>
            <w:tcW w:w="3739" w:type="dxa"/>
            <w:vMerge w:val="restart"/>
            <w:shd w:val="clear" w:color="auto" w:fill="auto"/>
            <w:vAlign w:val="center"/>
          </w:tcPr>
          <w:p w14:paraId="1AB75BF7" w14:textId="77777777" w:rsidR="006C5506" w:rsidRPr="002C0D13" w:rsidRDefault="007A1DE0">
            <w:pPr>
              <w:pStyle w:val="Other0"/>
              <w:spacing w:after="0"/>
              <w:ind w:left="300" w:firstLine="20"/>
              <w:rPr>
                <w:color w:val="auto"/>
              </w:rPr>
            </w:pPr>
            <w:r w:rsidRPr="002C0D13">
              <w:rPr>
                <w:rStyle w:val="Other"/>
                <w:color w:val="auto"/>
              </w:rPr>
              <w:t>DC voltage across battery terminals under specified mains voltage and frequency variations when a load corresponding to 125% of rated charger output is drawn</w:t>
            </w:r>
          </w:p>
        </w:tc>
        <w:tc>
          <w:tcPr>
            <w:tcW w:w="1229" w:type="dxa"/>
            <w:shd w:val="clear" w:color="auto" w:fill="auto"/>
          </w:tcPr>
          <w:p w14:paraId="074FD858" w14:textId="77777777" w:rsidR="006C5506" w:rsidRPr="002C0D13" w:rsidRDefault="007A1DE0">
            <w:pPr>
              <w:pStyle w:val="Other0"/>
              <w:spacing w:before="100" w:after="0"/>
              <w:rPr>
                <w:color w:val="auto"/>
              </w:rPr>
            </w:pPr>
            <w:r w:rsidRPr="002C0D13">
              <w:rPr>
                <w:rStyle w:val="Other"/>
                <w:color w:val="auto"/>
              </w:rPr>
              <w:t>volts</w:t>
            </w:r>
          </w:p>
        </w:tc>
        <w:tc>
          <w:tcPr>
            <w:tcW w:w="1613" w:type="dxa"/>
            <w:shd w:val="clear" w:color="auto" w:fill="auto"/>
          </w:tcPr>
          <w:p w14:paraId="1D2B51A2" w14:textId="77777777" w:rsidR="006C5506" w:rsidRPr="002C0D13" w:rsidRDefault="006C5506">
            <w:pPr>
              <w:rPr>
                <w:color w:val="auto"/>
                <w:sz w:val="10"/>
                <w:szCs w:val="10"/>
              </w:rPr>
            </w:pPr>
          </w:p>
        </w:tc>
        <w:tc>
          <w:tcPr>
            <w:tcW w:w="2050" w:type="dxa"/>
            <w:shd w:val="clear" w:color="auto" w:fill="auto"/>
          </w:tcPr>
          <w:p w14:paraId="21E76708" w14:textId="77777777" w:rsidR="006C5506" w:rsidRPr="002C0D13" w:rsidRDefault="006C5506">
            <w:pPr>
              <w:rPr>
                <w:color w:val="auto"/>
                <w:sz w:val="10"/>
                <w:szCs w:val="10"/>
              </w:rPr>
            </w:pPr>
          </w:p>
        </w:tc>
      </w:tr>
      <w:tr w:rsidR="002C0D13" w:rsidRPr="002C0D13" w14:paraId="7C8FDF9A" w14:textId="77777777">
        <w:trPr>
          <w:trHeight w:hRule="exact" w:val="466"/>
          <w:jc w:val="center"/>
        </w:trPr>
        <w:tc>
          <w:tcPr>
            <w:tcW w:w="845" w:type="dxa"/>
            <w:shd w:val="clear" w:color="auto" w:fill="auto"/>
          </w:tcPr>
          <w:p w14:paraId="4E600A44" w14:textId="77777777" w:rsidR="006C5506" w:rsidRPr="002C0D13" w:rsidRDefault="006C5506">
            <w:pPr>
              <w:rPr>
                <w:color w:val="auto"/>
                <w:sz w:val="10"/>
                <w:szCs w:val="10"/>
              </w:rPr>
            </w:pPr>
          </w:p>
        </w:tc>
        <w:tc>
          <w:tcPr>
            <w:tcW w:w="3739" w:type="dxa"/>
            <w:vMerge/>
            <w:shd w:val="clear" w:color="auto" w:fill="auto"/>
            <w:vAlign w:val="center"/>
          </w:tcPr>
          <w:p w14:paraId="55769F6E" w14:textId="77777777" w:rsidR="006C5506" w:rsidRPr="002C0D13" w:rsidRDefault="006C5506">
            <w:pPr>
              <w:rPr>
                <w:color w:val="auto"/>
              </w:rPr>
            </w:pPr>
          </w:p>
        </w:tc>
        <w:tc>
          <w:tcPr>
            <w:tcW w:w="1229" w:type="dxa"/>
            <w:tcBorders>
              <w:top w:val="single" w:sz="4" w:space="0" w:color="auto"/>
            </w:tcBorders>
            <w:shd w:val="clear" w:color="auto" w:fill="auto"/>
          </w:tcPr>
          <w:p w14:paraId="42CF18C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DF7422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1B15ED5" w14:textId="77777777" w:rsidR="006C5506" w:rsidRPr="002C0D13" w:rsidRDefault="006C5506">
            <w:pPr>
              <w:rPr>
                <w:color w:val="auto"/>
                <w:sz w:val="10"/>
                <w:szCs w:val="10"/>
              </w:rPr>
            </w:pPr>
          </w:p>
        </w:tc>
      </w:tr>
      <w:tr w:rsidR="002C0D13" w:rsidRPr="002C0D13" w14:paraId="1A270025" w14:textId="77777777">
        <w:trPr>
          <w:trHeight w:hRule="exact" w:val="1574"/>
          <w:jc w:val="center"/>
        </w:trPr>
        <w:tc>
          <w:tcPr>
            <w:tcW w:w="845" w:type="dxa"/>
            <w:shd w:val="clear" w:color="auto" w:fill="auto"/>
          </w:tcPr>
          <w:p w14:paraId="36820910" w14:textId="77777777" w:rsidR="006C5506" w:rsidRPr="002C0D13" w:rsidRDefault="007A1DE0">
            <w:pPr>
              <w:pStyle w:val="Other0"/>
              <w:spacing w:before="80" w:after="0"/>
              <w:rPr>
                <w:color w:val="auto"/>
              </w:rPr>
            </w:pPr>
            <w:r w:rsidRPr="002C0D13">
              <w:rPr>
                <w:rStyle w:val="Other"/>
                <w:color w:val="auto"/>
              </w:rPr>
              <w:t>6.13.</w:t>
            </w:r>
          </w:p>
        </w:tc>
        <w:tc>
          <w:tcPr>
            <w:tcW w:w="3739" w:type="dxa"/>
            <w:shd w:val="clear" w:color="auto" w:fill="auto"/>
            <w:vAlign w:val="center"/>
          </w:tcPr>
          <w:p w14:paraId="35A276DE" w14:textId="77777777" w:rsidR="006C5506" w:rsidRPr="002C0D13" w:rsidRDefault="007A1DE0">
            <w:pPr>
              <w:pStyle w:val="Other0"/>
              <w:spacing w:after="0"/>
              <w:ind w:left="300" w:firstLine="20"/>
              <w:rPr>
                <w:color w:val="auto"/>
              </w:rPr>
            </w:pPr>
            <w:r w:rsidRPr="002C0D13">
              <w:rPr>
                <w:rStyle w:val="Other"/>
                <w:color w:val="auto"/>
              </w:rPr>
              <w:t>DC voltage range across load terminals for 0 to 100% load changes and specified mains voltages and frequency variations whilst the battery is in on</w:t>
            </w:r>
          </w:p>
        </w:tc>
        <w:tc>
          <w:tcPr>
            <w:tcW w:w="1229" w:type="dxa"/>
            <w:shd w:val="clear" w:color="auto" w:fill="auto"/>
          </w:tcPr>
          <w:p w14:paraId="34B6E423" w14:textId="77777777" w:rsidR="006C5506" w:rsidRPr="002C0D13" w:rsidRDefault="006C5506">
            <w:pPr>
              <w:rPr>
                <w:color w:val="auto"/>
                <w:sz w:val="10"/>
                <w:szCs w:val="10"/>
              </w:rPr>
            </w:pPr>
          </w:p>
        </w:tc>
        <w:tc>
          <w:tcPr>
            <w:tcW w:w="1613" w:type="dxa"/>
            <w:shd w:val="clear" w:color="auto" w:fill="auto"/>
          </w:tcPr>
          <w:p w14:paraId="675AE31C" w14:textId="77777777" w:rsidR="006C5506" w:rsidRPr="002C0D13" w:rsidRDefault="006C5506">
            <w:pPr>
              <w:rPr>
                <w:color w:val="auto"/>
                <w:sz w:val="10"/>
                <w:szCs w:val="10"/>
              </w:rPr>
            </w:pPr>
          </w:p>
        </w:tc>
        <w:tc>
          <w:tcPr>
            <w:tcW w:w="2050" w:type="dxa"/>
            <w:shd w:val="clear" w:color="auto" w:fill="auto"/>
          </w:tcPr>
          <w:p w14:paraId="24C7A58E" w14:textId="77777777" w:rsidR="006C5506" w:rsidRPr="002C0D13" w:rsidRDefault="006C5506">
            <w:pPr>
              <w:rPr>
                <w:color w:val="auto"/>
                <w:sz w:val="10"/>
                <w:szCs w:val="10"/>
              </w:rPr>
            </w:pPr>
          </w:p>
        </w:tc>
      </w:tr>
      <w:tr w:rsidR="002C0D13" w:rsidRPr="002C0D13" w14:paraId="17763F35" w14:textId="77777777">
        <w:trPr>
          <w:trHeight w:hRule="exact" w:val="346"/>
          <w:jc w:val="center"/>
        </w:trPr>
        <w:tc>
          <w:tcPr>
            <w:tcW w:w="845" w:type="dxa"/>
            <w:shd w:val="clear" w:color="auto" w:fill="auto"/>
          </w:tcPr>
          <w:p w14:paraId="653D50D3" w14:textId="77777777" w:rsidR="006C5506" w:rsidRPr="002C0D13" w:rsidRDefault="006C5506">
            <w:pPr>
              <w:rPr>
                <w:color w:val="auto"/>
                <w:sz w:val="10"/>
                <w:szCs w:val="10"/>
              </w:rPr>
            </w:pPr>
          </w:p>
        </w:tc>
        <w:tc>
          <w:tcPr>
            <w:tcW w:w="3739" w:type="dxa"/>
            <w:shd w:val="clear" w:color="auto" w:fill="auto"/>
            <w:vAlign w:val="bottom"/>
          </w:tcPr>
          <w:p w14:paraId="7C529021" w14:textId="77777777" w:rsidR="006C5506" w:rsidRPr="002C0D13" w:rsidRDefault="007A1DE0">
            <w:pPr>
              <w:pStyle w:val="Other0"/>
              <w:spacing w:after="0"/>
              <w:ind w:firstLine="300"/>
              <w:rPr>
                <w:color w:val="auto"/>
              </w:rPr>
            </w:pPr>
            <w:r w:rsidRPr="002C0D13">
              <w:rPr>
                <w:rStyle w:val="Other"/>
                <w:color w:val="auto"/>
              </w:rPr>
              <w:t>i) float charger (volt to volt)</w:t>
            </w:r>
          </w:p>
        </w:tc>
        <w:tc>
          <w:tcPr>
            <w:tcW w:w="1229" w:type="dxa"/>
            <w:shd w:val="clear" w:color="auto" w:fill="auto"/>
          </w:tcPr>
          <w:p w14:paraId="06704E42" w14:textId="77777777" w:rsidR="006C5506" w:rsidRPr="002C0D13" w:rsidRDefault="006C5506">
            <w:pPr>
              <w:rPr>
                <w:color w:val="auto"/>
                <w:sz w:val="10"/>
                <w:szCs w:val="10"/>
              </w:rPr>
            </w:pPr>
          </w:p>
        </w:tc>
        <w:tc>
          <w:tcPr>
            <w:tcW w:w="1613" w:type="dxa"/>
            <w:shd w:val="clear" w:color="auto" w:fill="auto"/>
          </w:tcPr>
          <w:p w14:paraId="1D76EEA7" w14:textId="77777777" w:rsidR="006C5506" w:rsidRPr="002C0D13" w:rsidRDefault="006C5506">
            <w:pPr>
              <w:rPr>
                <w:color w:val="auto"/>
                <w:sz w:val="10"/>
                <w:szCs w:val="10"/>
              </w:rPr>
            </w:pPr>
          </w:p>
        </w:tc>
        <w:tc>
          <w:tcPr>
            <w:tcW w:w="2050" w:type="dxa"/>
            <w:shd w:val="clear" w:color="auto" w:fill="auto"/>
          </w:tcPr>
          <w:p w14:paraId="76AE4ABE" w14:textId="77777777" w:rsidR="006C5506" w:rsidRPr="002C0D13" w:rsidRDefault="006C5506">
            <w:pPr>
              <w:rPr>
                <w:color w:val="auto"/>
                <w:sz w:val="10"/>
                <w:szCs w:val="10"/>
              </w:rPr>
            </w:pPr>
          </w:p>
        </w:tc>
      </w:tr>
      <w:tr w:rsidR="002C0D13" w:rsidRPr="002C0D13" w14:paraId="35B89A0D" w14:textId="77777777">
        <w:trPr>
          <w:trHeight w:hRule="exact" w:val="509"/>
          <w:jc w:val="center"/>
        </w:trPr>
        <w:tc>
          <w:tcPr>
            <w:tcW w:w="845" w:type="dxa"/>
            <w:shd w:val="clear" w:color="auto" w:fill="auto"/>
          </w:tcPr>
          <w:p w14:paraId="2E638230" w14:textId="77777777" w:rsidR="006C5506" w:rsidRPr="002C0D13" w:rsidRDefault="006C5506">
            <w:pPr>
              <w:rPr>
                <w:color w:val="auto"/>
                <w:sz w:val="10"/>
                <w:szCs w:val="10"/>
              </w:rPr>
            </w:pPr>
          </w:p>
        </w:tc>
        <w:tc>
          <w:tcPr>
            <w:tcW w:w="3739" w:type="dxa"/>
            <w:shd w:val="clear" w:color="auto" w:fill="auto"/>
            <w:vAlign w:val="bottom"/>
          </w:tcPr>
          <w:p w14:paraId="3A862C2D" w14:textId="77777777" w:rsidR="006C5506" w:rsidRPr="002C0D13" w:rsidRDefault="007A1DE0">
            <w:pPr>
              <w:pStyle w:val="Other0"/>
              <w:spacing w:after="0"/>
              <w:ind w:firstLine="300"/>
              <w:rPr>
                <w:color w:val="auto"/>
              </w:rPr>
            </w:pPr>
            <w:r w:rsidRPr="002C0D13">
              <w:rPr>
                <w:rStyle w:val="Other"/>
                <w:color w:val="auto"/>
              </w:rPr>
              <w:t>ii) boost charger (volt to volt)</w:t>
            </w:r>
          </w:p>
        </w:tc>
        <w:tc>
          <w:tcPr>
            <w:tcW w:w="1229" w:type="dxa"/>
            <w:tcBorders>
              <w:top w:val="single" w:sz="4" w:space="0" w:color="auto"/>
            </w:tcBorders>
            <w:shd w:val="clear" w:color="auto" w:fill="auto"/>
          </w:tcPr>
          <w:p w14:paraId="485991C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F3ACB4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D941A0F" w14:textId="77777777" w:rsidR="006C5506" w:rsidRPr="002C0D13" w:rsidRDefault="006C5506">
            <w:pPr>
              <w:rPr>
                <w:color w:val="auto"/>
                <w:sz w:val="10"/>
                <w:szCs w:val="10"/>
              </w:rPr>
            </w:pPr>
          </w:p>
        </w:tc>
      </w:tr>
      <w:tr w:rsidR="002C0D13" w:rsidRPr="002C0D13" w14:paraId="56B50ACA" w14:textId="77777777">
        <w:trPr>
          <w:trHeight w:hRule="exact" w:val="778"/>
          <w:jc w:val="center"/>
        </w:trPr>
        <w:tc>
          <w:tcPr>
            <w:tcW w:w="845" w:type="dxa"/>
            <w:shd w:val="clear" w:color="auto" w:fill="auto"/>
            <w:vAlign w:val="center"/>
          </w:tcPr>
          <w:p w14:paraId="05FAAE15" w14:textId="77777777" w:rsidR="006C5506" w:rsidRPr="002C0D13" w:rsidRDefault="007A1DE0">
            <w:pPr>
              <w:pStyle w:val="Other0"/>
              <w:spacing w:after="0"/>
              <w:rPr>
                <w:color w:val="auto"/>
              </w:rPr>
            </w:pPr>
            <w:r w:rsidRPr="002C0D13">
              <w:rPr>
                <w:rStyle w:val="Other"/>
                <w:color w:val="auto"/>
              </w:rPr>
              <w:t>6.14.</w:t>
            </w:r>
          </w:p>
        </w:tc>
        <w:tc>
          <w:tcPr>
            <w:tcW w:w="3739" w:type="dxa"/>
            <w:shd w:val="clear" w:color="auto" w:fill="auto"/>
            <w:vAlign w:val="bottom"/>
          </w:tcPr>
          <w:p w14:paraId="7CF5086F" w14:textId="77777777" w:rsidR="006C5506" w:rsidRPr="002C0D13" w:rsidRDefault="007A1DE0">
            <w:pPr>
              <w:pStyle w:val="Other0"/>
              <w:spacing w:after="0"/>
              <w:ind w:left="300" w:firstLine="20"/>
              <w:rPr>
                <w:color w:val="auto"/>
              </w:rPr>
            </w:pPr>
            <w:r w:rsidRPr="002C0D13">
              <w:rPr>
                <w:rStyle w:val="Other"/>
                <w:color w:val="auto"/>
              </w:rPr>
              <w:t>Whether mains &amp; charger failure alarms are provided (yes/no)</w:t>
            </w:r>
          </w:p>
        </w:tc>
        <w:tc>
          <w:tcPr>
            <w:tcW w:w="1229" w:type="dxa"/>
            <w:tcBorders>
              <w:top w:val="single" w:sz="4" w:space="0" w:color="auto"/>
            </w:tcBorders>
            <w:shd w:val="clear" w:color="auto" w:fill="auto"/>
          </w:tcPr>
          <w:p w14:paraId="5F517BF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40E87E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C7F9CF4" w14:textId="77777777" w:rsidR="006C5506" w:rsidRPr="002C0D13" w:rsidRDefault="006C5506">
            <w:pPr>
              <w:rPr>
                <w:color w:val="auto"/>
                <w:sz w:val="10"/>
                <w:szCs w:val="10"/>
              </w:rPr>
            </w:pPr>
          </w:p>
        </w:tc>
      </w:tr>
      <w:tr w:rsidR="002C0D13" w:rsidRPr="002C0D13" w14:paraId="7A54625D" w14:textId="77777777">
        <w:trPr>
          <w:trHeight w:hRule="exact" w:val="778"/>
          <w:jc w:val="center"/>
        </w:trPr>
        <w:tc>
          <w:tcPr>
            <w:tcW w:w="845" w:type="dxa"/>
            <w:shd w:val="clear" w:color="auto" w:fill="auto"/>
            <w:vAlign w:val="center"/>
          </w:tcPr>
          <w:p w14:paraId="7A6BD287" w14:textId="77777777" w:rsidR="006C5506" w:rsidRPr="002C0D13" w:rsidRDefault="007A1DE0">
            <w:pPr>
              <w:pStyle w:val="Other0"/>
              <w:spacing w:after="0"/>
              <w:rPr>
                <w:color w:val="auto"/>
              </w:rPr>
            </w:pPr>
            <w:r w:rsidRPr="002C0D13">
              <w:rPr>
                <w:rStyle w:val="Other"/>
                <w:color w:val="auto"/>
              </w:rPr>
              <w:t>6.15.</w:t>
            </w:r>
          </w:p>
        </w:tc>
        <w:tc>
          <w:tcPr>
            <w:tcW w:w="3739" w:type="dxa"/>
            <w:shd w:val="clear" w:color="auto" w:fill="auto"/>
            <w:vAlign w:val="bottom"/>
          </w:tcPr>
          <w:p w14:paraId="15787B82" w14:textId="77777777" w:rsidR="006C5506" w:rsidRPr="002C0D13" w:rsidRDefault="007A1DE0">
            <w:pPr>
              <w:pStyle w:val="Other0"/>
              <w:spacing w:after="0"/>
              <w:ind w:left="300" w:firstLine="20"/>
              <w:rPr>
                <w:color w:val="auto"/>
              </w:rPr>
            </w:pPr>
            <w:r w:rsidRPr="002C0D13">
              <w:rPr>
                <w:rStyle w:val="Other"/>
                <w:color w:val="auto"/>
              </w:rPr>
              <w:t>Details of indicating instruments on the panels</w:t>
            </w:r>
          </w:p>
        </w:tc>
        <w:tc>
          <w:tcPr>
            <w:tcW w:w="1229" w:type="dxa"/>
            <w:tcBorders>
              <w:top w:val="single" w:sz="4" w:space="0" w:color="auto"/>
            </w:tcBorders>
            <w:shd w:val="clear" w:color="auto" w:fill="auto"/>
          </w:tcPr>
          <w:p w14:paraId="4A26E47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116C86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213BD5C" w14:textId="77777777" w:rsidR="006C5506" w:rsidRPr="002C0D13" w:rsidRDefault="006C5506">
            <w:pPr>
              <w:rPr>
                <w:color w:val="auto"/>
                <w:sz w:val="10"/>
                <w:szCs w:val="10"/>
              </w:rPr>
            </w:pPr>
          </w:p>
        </w:tc>
      </w:tr>
      <w:tr w:rsidR="002C0D13" w:rsidRPr="002C0D13" w14:paraId="0B2AB58A" w14:textId="77777777">
        <w:trPr>
          <w:trHeight w:hRule="exact" w:val="672"/>
          <w:jc w:val="center"/>
        </w:trPr>
        <w:tc>
          <w:tcPr>
            <w:tcW w:w="845" w:type="dxa"/>
            <w:shd w:val="clear" w:color="auto" w:fill="auto"/>
            <w:vAlign w:val="center"/>
          </w:tcPr>
          <w:p w14:paraId="124E7203" w14:textId="77777777" w:rsidR="006C5506" w:rsidRPr="002C0D13" w:rsidRDefault="007A1DE0">
            <w:pPr>
              <w:pStyle w:val="Other0"/>
              <w:spacing w:after="0"/>
              <w:rPr>
                <w:color w:val="auto"/>
              </w:rPr>
            </w:pPr>
            <w:r w:rsidRPr="002C0D13">
              <w:rPr>
                <w:rStyle w:val="Other"/>
                <w:color w:val="auto"/>
              </w:rPr>
              <w:t>7.</w:t>
            </w:r>
          </w:p>
        </w:tc>
        <w:tc>
          <w:tcPr>
            <w:tcW w:w="3739" w:type="dxa"/>
            <w:shd w:val="clear" w:color="auto" w:fill="auto"/>
            <w:vAlign w:val="center"/>
          </w:tcPr>
          <w:p w14:paraId="6678AA0A" w14:textId="77777777" w:rsidR="006C5506" w:rsidRPr="002C0D13" w:rsidRDefault="007A1DE0">
            <w:pPr>
              <w:pStyle w:val="Other0"/>
              <w:spacing w:after="0"/>
              <w:ind w:left="300" w:firstLine="20"/>
              <w:rPr>
                <w:color w:val="auto"/>
              </w:rPr>
            </w:pPr>
            <w:r w:rsidRPr="002C0D13">
              <w:rPr>
                <w:rStyle w:val="Other"/>
                <w:color w:val="auto"/>
              </w:rPr>
              <w:t>48 V DC battery</w:t>
            </w:r>
          </w:p>
        </w:tc>
        <w:tc>
          <w:tcPr>
            <w:tcW w:w="1229" w:type="dxa"/>
            <w:tcBorders>
              <w:top w:val="single" w:sz="4" w:space="0" w:color="auto"/>
            </w:tcBorders>
            <w:shd w:val="clear" w:color="auto" w:fill="auto"/>
          </w:tcPr>
          <w:p w14:paraId="3E20306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3ECBE8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56DB5F" w14:textId="77777777" w:rsidR="006C5506" w:rsidRPr="002C0D13" w:rsidRDefault="006C5506">
            <w:pPr>
              <w:rPr>
                <w:color w:val="auto"/>
                <w:sz w:val="10"/>
                <w:szCs w:val="10"/>
              </w:rPr>
            </w:pPr>
          </w:p>
        </w:tc>
      </w:tr>
      <w:tr w:rsidR="002C0D13" w:rsidRPr="002C0D13" w14:paraId="4AAFB8AB" w14:textId="77777777">
        <w:trPr>
          <w:trHeight w:hRule="exact" w:val="346"/>
          <w:jc w:val="center"/>
        </w:trPr>
        <w:tc>
          <w:tcPr>
            <w:tcW w:w="845" w:type="dxa"/>
            <w:shd w:val="clear" w:color="auto" w:fill="auto"/>
            <w:vAlign w:val="bottom"/>
          </w:tcPr>
          <w:p w14:paraId="00832370" w14:textId="77777777" w:rsidR="006C5506" w:rsidRPr="002C0D13" w:rsidRDefault="007A1DE0">
            <w:pPr>
              <w:pStyle w:val="Other0"/>
              <w:spacing w:after="0"/>
              <w:rPr>
                <w:color w:val="auto"/>
              </w:rPr>
            </w:pPr>
            <w:r w:rsidRPr="002C0D13">
              <w:rPr>
                <w:rStyle w:val="Other"/>
                <w:color w:val="auto"/>
              </w:rPr>
              <w:t>7.1.</w:t>
            </w:r>
          </w:p>
        </w:tc>
        <w:tc>
          <w:tcPr>
            <w:tcW w:w="3739" w:type="dxa"/>
            <w:shd w:val="clear" w:color="auto" w:fill="auto"/>
            <w:vAlign w:val="bottom"/>
          </w:tcPr>
          <w:p w14:paraId="41F32AEC" w14:textId="77777777" w:rsidR="006C5506" w:rsidRPr="002C0D13" w:rsidRDefault="007A1DE0">
            <w:pPr>
              <w:pStyle w:val="Other0"/>
              <w:spacing w:after="0"/>
              <w:ind w:left="300" w:firstLine="20"/>
              <w:rPr>
                <w:color w:val="auto"/>
              </w:rPr>
            </w:pPr>
            <w:r w:rsidRPr="002C0D13">
              <w:rPr>
                <w:rStyle w:val="Other"/>
                <w:color w:val="auto"/>
              </w:rPr>
              <w:t>Make</w:t>
            </w:r>
          </w:p>
        </w:tc>
        <w:tc>
          <w:tcPr>
            <w:tcW w:w="1229" w:type="dxa"/>
            <w:shd w:val="clear" w:color="auto" w:fill="auto"/>
            <w:vAlign w:val="bottom"/>
          </w:tcPr>
          <w:p w14:paraId="28C2722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46A24657" w14:textId="77777777" w:rsidR="006C5506" w:rsidRPr="002C0D13" w:rsidRDefault="006C5506">
            <w:pPr>
              <w:rPr>
                <w:color w:val="auto"/>
                <w:sz w:val="10"/>
                <w:szCs w:val="10"/>
              </w:rPr>
            </w:pPr>
          </w:p>
        </w:tc>
        <w:tc>
          <w:tcPr>
            <w:tcW w:w="2050" w:type="dxa"/>
            <w:shd w:val="clear" w:color="auto" w:fill="auto"/>
          </w:tcPr>
          <w:p w14:paraId="5A716154" w14:textId="77777777" w:rsidR="006C5506" w:rsidRPr="002C0D13" w:rsidRDefault="006C5506">
            <w:pPr>
              <w:rPr>
                <w:color w:val="auto"/>
                <w:sz w:val="10"/>
                <w:szCs w:val="10"/>
              </w:rPr>
            </w:pPr>
          </w:p>
        </w:tc>
      </w:tr>
      <w:tr w:rsidR="002C0D13" w:rsidRPr="002C0D13" w14:paraId="61593D74" w14:textId="77777777">
        <w:trPr>
          <w:trHeight w:hRule="exact" w:val="509"/>
          <w:jc w:val="center"/>
        </w:trPr>
        <w:tc>
          <w:tcPr>
            <w:tcW w:w="845" w:type="dxa"/>
            <w:shd w:val="clear" w:color="auto" w:fill="auto"/>
            <w:vAlign w:val="bottom"/>
          </w:tcPr>
          <w:p w14:paraId="524C5A34" w14:textId="77777777" w:rsidR="006C5506" w:rsidRPr="002C0D13" w:rsidRDefault="007A1DE0">
            <w:pPr>
              <w:pStyle w:val="Other0"/>
              <w:spacing w:after="0"/>
              <w:rPr>
                <w:color w:val="auto"/>
              </w:rPr>
            </w:pPr>
            <w:r w:rsidRPr="002C0D13">
              <w:rPr>
                <w:rStyle w:val="Other"/>
                <w:color w:val="auto"/>
              </w:rPr>
              <w:t>7.2.</w:t>
            </w:r>
          </w:p>
        </w:tc>
        <w:tc>
          <w:tcPr>
            <w:tcW w:w="3739" w:type="dxa"/>
            <w:shd w:val="clear" w:color="auto" w:fill="auto"/>
            <w:vAlign w:val="bottom"/>
          </w:tcPr>
          <w:p w14:paraId="562D4DD0" w14:textId="77777777" w:rsidR="006C5506" w:rsidRPr="002C0D13" w:rsidRDefault="007A1DE0">
            <w:pPr>
              <w:pStyle w:val="Other0"/>
              <w:spacing w:after="0"/>
              <w:ind w:left="300" w:firstLine="20"/>
              <w:rPr>
                <w:color w:val="auto"/>
              </w:rPr>
            </w:pPr>
            <w:r w:rsidRPr="002C0D13">
              <w:rPr>
                <w:rStyle w:val="Other"/>
                <w:color w:val="auto"/>
              </w:rPr>
              <w:t>Type designation</w:t>
            </w:r>
          </w:p>
        </w:tc>
        <w:tc>
          <w:tcPr>
            <w:tcW w:w="1229" w:type="dxa"/>
            <w:tcBorders>
              <w:top w:val="single" w:sz="4" w:space="0" w:color="auto"/>
            </w:tcBorders>
            <w:shd w:val="clear" w:color="auto" w:fill="auto"/>
            <w:vAlign w:val="bottom"/>
          </w:tcPr>
          <w:p w14:paraId="230F04F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23F7BB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879BD20" w14:textId="77777777" w:rsidR="006C5506" w:rsidRPr="002C0D13" w:rsidRDefault="006C5506">
            <w:pPr>
              <w:rPr>
                <w:color w:val="auto"/>
                <w:sz w:val="10"/>
                <w:szCs w:val="10"/>
              </w:rPr>
            </w:pPr>
          </w:p>
        </w:tc>
      </w:tr>
      <w:tr w:rsidR="002C0D13" w:rsidRPr="002C0D13" w14:paraId="31B8FECE" w14:textId="77777777">
        <w:trPr>
          <w:trHeight w:hRule="exact" w:val="509"/>
          <w:jc w:val="center"/>
        </w:trPr>
        <w:tc>
          <w:tcPr>
            <w:tcW w:w="845" w:type="dxa"/>
            <w:shd w:val="clear" w:color="auto" w:fill="auto"/>
            <w:vAlign w:val="bottom"/>
          </w:tcPr>
          <w:p w14:paraId="37977A43" w14:textId="77777777" w:rsidR="006C5506" w:rsidRPr="002C0D13" w:rsidRDefault="007A1DE0">
            <w:pPr>
              <w:pStyle w:val="Other0"/>
              <w:spacing w:after="0"/>
              <w:rPr>
                <w:color w:val="auto"/>
              </w:rPr>
            </w:pPr>
            <w:r w:rsidRPr="002C0D13">
              <w:rPr>
                <w:rStyle w:val="Other"/>
                <w:color w:val="auto"/>
              </w:rPr>
              <w:t>7.3.</w:t>
            </w:r>
          </w:p>
        </w:tc>
        <w:tc>
          <w:tcPr>
            <w:tcW w:w="3739" w:type="dxa"/>
            <w:shd w:val="clear" w:color="auto" w:fill="auto"/>
            <w:vAlign w:val="bottom"/>
          </w:tcPr>
          <w:p w14:paraId="493A1E20" w14:textId="77777777" w:rsidR="006C5506" w:rsidRPr="002C0D13" w:rsidRDefault="007A1DE0">
            <w:pPr>
              <w:pStyle w:val="Other0"/>
              <w:spacing w:after="0"/>
              <w:ind w:left="300" w:firstLine="20"/>
              <w:rPr>
                <w:color w:val="auto"/>
              </w:rPr>
            </w:pPr>
            <w:r w:rsidRPr="002C0D13">
              <w:rPr>
                <w:rStyle w:val="Other"/>
                <w:color w:val="auto"/>
              </w:rPr>
              <w:t>Applicable standards</w:t>
            </w:r>
          </w:p>
        </w:tc>
        <w:tc>
          <w:tcPr>
            <w:tcW w:w="1229" w:type="dxa"/>
            <w:tcBorders>
              <w:top w:val="single" w:sz="4" w:space="0" w:color="auto"/>
            </w:tcBorders>
            <w:shd w:val="clear" w:color="auto" w:fill="auto"/>
            <w:vAlign w:val="bottom"/>
          </w:tcPr>
          <w:p w14:paraId="55A29DE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A90461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DDA969" w14:textId="77777777" w:rsidR="006C5506" w:rsidRPr="002C0D13" w:rsidRDefault="006C5506">
            <w:pPr>
              <w:rPr>
                <w:color w:val="auto"/>
                <w:sz w:val="10"/>
                <w:szCs w:val="10"/>
              </w:rPr>
            </w:pPr>
          </w:p>
        </w:tc>
      </w:tr>
      <w:tr w:rsidR="002C0D13" w:rsidRPr="002C0D13" w14:paraId="1DAB189F" w14:textId="77777777">
        <w:trPr>
          <w:trHeight w:hRule="exact" w:val="509"/>
          <w:jc w:val="center"/>
        </w:trPr>
        <w:tc>
          <w:tcPr>
            <w:tcW w:w="845" w:type="dxa"/>
            <w:shd w:val="clear" w:color="auto" w:fill="auto"/>
            <w:vAlign w:val="bottom"/>
          </w:tcPr>
          <w:p w14:paraId="211400C6" w14:textId="77777777" w:rsidR="006C5506" w:rsidRPr="002C0D13" w:rsidRDefault="007A1DE0">
            <w:pPr>
              <w:pStyle w:val="Other0"/>
              <w:spacing w:after="0"/>
              <w:rPr>
                <w:color w:val="auto"/>
              </w:rPr>
            </w:pPr>
            <w:r w:rsidRPr="002C0D13">
              <w:rPr>
                <w:rStyle w:val="Other"/>
                <w:color w:val="auto"/>
              </w:rPr>
              <w:t>7.4.</w:t>
            </w:r>
          </w:p>
        </w:tc>
        <w:tc>
          <w:tcPr>
            <w:tcW w:w="3739" w:type="dxa"/>
            <w:shd w:val="clear" w:color="auto" w:fill="auto"/>
            <w:vAlign w:val="bottom"/>
          </w:tcPr>
          <w:p w14:paraId="176E80E7" w14:textId="77777777" w:rsidR="006C5506" w:rsidRPr="002C0D13" w:rsidRDefault="007A1DE0">
            <w:pPr>
              <w:pStyle w:val="Other0"/>
              <w:spacing w:after="0"/>
              <w:ind w:left="300" w:firstLine="20"/>
              <w:rPr>
                <w:color w:val="auto"/>
              </w:rPr>
            </w:pPr>
            <w:r w:rsidRPr="002C0D13">
              <w:rPr>
                <w:rStyle w:val="Other"/>
                <w:color w:val="auto"/>
              </w:rPr>
              <w:t>Number of batteries</w:t>
            </w:r>
          </w:p>
        </w:tc>
        <w:tc>
          <w:tcPr>
            <w:tcW w:w="1229" w:type="dxa"/>
            <w:tcBorders>
              <w:top w:val="single" w:sz="4" w:space="0" w:color="auto"/>
            </w:tcBorders>
            <w:shd w:val="clear" w:color="auto" w:fill="auto"/>
            <w:vAlign w:val="bottom"/>
          </w:tcPr>
          <w:p w14:paraId="0553D0A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B7822A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AD66345" w14:textId="77777777" w:rsidR="006C5506" w:rsidRPr="002C0D13" w:rsidRDefault="006C5506">
            <w:pPr>
              <w:rPr>
                <w:color w:val="auto"/>
                <w:sz w:val="10"/>
                <w:szCs w:val="10"/>
              </w:rPr>
            </w:pPr>
          </w:p>
        </w:tc>
      </w:tr>
      <w:tr w:rsidR="002C0D13" w:rsidRPr="002C0D13" w14:paraId="28F54E65" w14:textId="77777777">
        <w:trPr>
          <w:trHeight w:hRule="exact" w:val="946"/>
          <w:jc w:val="center"/>
        </w:trPr>
        <w:tc>
          <w:tcPr>
            <w:tcW w:w="845" w:type="dxa"/>
            <w:shd w:val="clear" w:color="auto" w:fill="auto"/>
            <w:vAlign w:val="center"/>
          </w:tcPr>
          <w:p w14:paraId="47DC5B56" w14:textId="77777777" w:rsidR="006C5506" w:rsidRPr="002C0D13" w:rsidRDefault="007A1DE0">
            <w:pPr>
              <w:pStyle w:val="Other0"/>
              <w:spacing w:after="0"/>
              <w:rPr>
                <w:color w:val="auto"/>
              </w:rPr>
            </w:pPr>
            <w:r w:rsidRPr="002C0D13">
              <w:rPr>
                <w:rStyle w:val="Other"/>
                <w:color w:val="auto"/>
              </w:rPr>
              <w:t>7.5</w:t>
            </w:r>
          </w:p>
        </w:tc>
        <w:tc>
          <w:tcPr>
            <w:tcW w:w="3739" w:type="dxa"/>
            <w:shd w:val="clear" w:color="auto" w:fill="auto"/>
            <w:vAlign w:val="center"/>
          </w:tcPr>
          <w:p w14:paraId="6BA8C855" w14:textId="77777777" w:rsidR="006C5506" w:rsidRPr="002C0D13" w:rsidRDefault="007A1DE0">
            <w:pPr>
              <w:pStyle w:val="Other0"/>
              <w:spacing w:after="0"/>
              <w:ind w:left="300" w:firstLine="20"/>
              <w:rPr>
                <w:color w:val="auto"/>
              </w:rPr>
            </w:pPr>
            <w:r w:rsidRPr="002C0D13">
              <w:rPr>
                <w:rStyle w:val="Other"/>
                <w:color w:val="auto"/>
              </w:rPr>
              <w:t>Ampere-hour capacity of each battery</w:t>
            </w:r>
          </w:p>
        </w:tc>
        <w:tc>
          <w:tcPr>
            <w:tcW w:w="1229" w:type="dxa"/>
            <w:tcBorders>
              <w:top w:val="single" w:sz="4" w:space="0" w:color="auto"/>
            </w:tcBorders>
            <w:shd w:val="clear" w:color="auto" w:fill="auto"/>
          </w:tcPr>
          <w:p w14:paraId="451A59C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EF29BD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50F5DF" w14:textId="77777777" w:rsidR="006C5506" w:rsidRPr="002C0D13" w:rsidRDefault="006C5506">
            <w:pPr>
              <w:rPr>
                <w:color w:val="auto"/>
                <w:sz w:val="10"/>
                <w:szCs w:val="10"/>
              </w:rPr>
            </w:pPr>
          </w:p>
        </w:tc>
      </w:tr>
      <w:tr w:rsidR="002C0D13" w:rsidRPr="002C0D13" w14:paraId="46078C25" w14:textId="77777777">
        <w:trPr>
          <w:trHeight w:hRule="exact" w:val="509"/>
          <w:jc w:val="center"/>
        </w:trPr>
        <w:tc>
          <w:tcPr>
            <w:tcW w:w="845" w:type="dxa"/>
            <w:shd w:val="clear" w:color="auto" w:fill="auto"/>
          </w:tcPr>
          <w:p w14:paraId="65CD3F1F" w14:textId="77777777" w:rsidR="006C5506" w:rsidRPr="002C0D13" w:rsidRDefault="006C5506">
            <w:pPr>
              <w:rPr>
                <w:color w:val="auto"/>
                <w:sz w:val="10"/>
                <w:szCs w:val="10"/>
              </w:rPr>
            </w:pPr>
          </w:p>
        </w:tc>
        <w:tc>
          <w:tcPr>
            <w:tcW w:w="3739" w:type="dxa"/>
            <w:shd w:val="clear" w:color="auto" w:fill="auto"/>
            <w:vAlign w:val="center"/>
          </w:tcPr>
          <w:p w14:paraId="0DFB7E94" w14:textId="77777777" w:rsidR="006C5506" w:rsidRPr="002C0D13" w:rsidRDefault="007A1DE0">
            <w:pPr>
              <w:pStyle w:val="Other0"/>
              <w:spacing w:after="0"/>
              <w:ind w:left="300" w:firstLine="20"/>
              <w:rPr>
                <w:color w:val="auto"/>
              </w:rPr>
            </w:pPr>
            <w:r w:rsidRPr="002C0D13">
              <w:rPr>
                <w:rStyle w:val="Other"/>
                <w:color w:val="auto"/>
              </w:rPr>
              <w:t>Type of each battery</w:t>
            </w:r>
          </w:p>
        </w:tc>
        <w:tc>
          <w:tcPr>
            <w:tcW w:w="1229" w:type="dxa"/>
            <w:shd w:val="clear" w:color="auto" w:fill="auto"/>
          </w:tcPr>
          <w:p w14:paraId="04339FFA" w14:textId="77777777" w:rsidR="006C5506" w:rsidRPr="002C0D13" w:rsidRDefault="006C5506">
            <w:pPr>
              <w:rPr>
                <w:color w:val="auto"/>
                <w:sz w:val="10"/>
                <w:szCs w:val="10"/>
              </w:rPr>
            </w:pPr>
          </w:p>
        </w:tc>
        <w:tc>
          <w:tcPr>
            <w:tcW w:w="1613" w:type="dxa"/>
            <w:shd w:val="clear" w:color="auto" w:fill="auto"/>
          </w:tcPr>
          <w:p w14:paraId="4B8CF3BD" w14:textId="77777777" w:rsidR="006C5506" w:rsidRPr="002C0D13" w:rsidRDefault="006C5506">
            <w:pPr>
              <w:rPr>
                <w:color w:val="auto"/>
                <w:sz w:val="10"/>
                <w:szCs w:val="10"/>
              </w:rPr>
            </w:pPr>
          </w:p>
        </w:tc>
        <w:tc>
          <w:tcPr>
            <w:tcW w:w="2050" w:type="dxa"/>
            <w:shd w:val="clear" w:color="auto" w:fill="auto"/>
          </w:tcPr>
          <w:p w14:paraId="796F8328" w14:textId="77777777" w:rsidR="006C5506" w:rsidRPr="002C0D13" w:rsidRDefault="006C5506">
            <w:pPr>
              <w:rPr>
                <w:color w:val="auto"/>
                <w:sz w:val="10"/>
                <w:szCs w:val="10"/>
              </w:rPr>
            </w:pPr>
          </w:p>
        </w:tc>
      </w:tr>
      <w:tr w:rsidR="002C0D13" w:rsidRPr="002C0D13" w14:paraId="04EB96BF" w14:textId="77777777">
        <w:trPr>
          <w:trHeight w:hRule="exact" w:val="504"/>
          <w:jc w:val="center"/>
        </w:trPr>
        <w:tc>
          <w:tcPr>
            <w:tcW w:w="845" w:type="dxa"/>
            <w:shd w:val="clear" w:color="auto" w:fill="auto"/>
            <w:vAlign w:val="center"/>
          </w:tcPr>
          <w:p w14:paraId="2A982F99" w14:textId="77777777" w:rsidR="006C5506" w:rsidRPr="002C0D13" w:rsidRDefault="007A1DE0">
            <w:pPr>
              <w:pStyle w:val="Other0"/>
              <w:spacing w:after="0"/>
              <w:rPr>
                <w:color w:val="auto"/>
              </w:rPr>
            </w:pPr>
            <w:r w:rsidRPr="002C0D13">
              <w:rPr>
                <w:rStyle w:val="Other"/>
                <w:color w:val="auto"/>
              </w:rPr>
              <w:t>7.5.</w:t>
            </w:r>
          </w:p>
        </w:tc>
        <w:tc>
          <w:tcPr>
            <w:tcW w:w="3739" w:type="dxa"/>
            <w:shd w:val="clear" w:color="auto" w:fill="auto"/>
            <w:vAlign w:val="center"/>
          </w:tcPr>
          <w:p w14:paraId="2B66D75A" w14:textId="77777777" w:rsidR="006C5506" w:rsidRPr="002C0D13" w:rsidRDefault="007A1DE0">
            <w:pPr>
              <w:pStyle w:val="Other0"/>
              <w:spacing w:after="0"/>
              <w:ind w:left="300" w:firstLine="20"/>
              <w:rPr>
                <w:color w:val="auto"/>
              </w:rPr>
            </w:pPr>
            <w:r w:rsidRPr="002C0D13">
              <w:rPr>
                <w:rStyle w:val="Other"/>
                <w:color w:val="auto"/>
              </w:rPr>
              <w:t>Battery cells</w:t>
            </w:r>
          </w:p>
        </w:tc>
        <w:tc>
          <w:tcPr>
            <w:tcW w:w="1229" w:type="dxa"/>
            <w:shd w:val="clear" w:color="auto" w:fill="auto"/>
          </w:tcPr>
          <w:p w14:paraId="23605836" w14:textId="77777777" w:rsidR="006C5506" w:rsidRPr="002C0D13" w:rsidRDefault="006C5506">
            <w:pPr>
              <w:rPr>
                <w:color w:val="auto"/>
                <w:sz w:val="10"/>
                <w:szCs w:val="10"/>
              </w:rPr>
            </w:pPr>
          </w:p>
        </w:tc>
        <w:tc>
          <w:tcPr>
            <w:tcW w:w="1613" w:type="dxa"/>
            <w:shd w:val="clear" w:color="auto" w:fill="auto"/>
          </w:tcPr>
          <w:p w14:paraId="4224D227" w14:textId="77777777" w:rsidR="006C5506" w:rsidRPr="002C0D13" w:rsidRDefault="006C5506">
            <w:pPr>
              <w:rPr>
                <w:color w:val="auto"/>
                <w:sz w:val="10"/>
                <w:szCs w:val="10"/>
              </w:rPr>
            </w:pPr>
          </w:p>
        </w:tc>
        <w:tc>
          <w:tcPr>
            <w:tcW w:w="2050" w:type="dxa"/>
            <w:shd w:val="clear" w:color="auto" w:fill="auto"/>
          </w:tcPr>
          <w:p w14:paraId="199F0766" w14:textId="77777777" w:rsidR="006C5506" w:rsidRPr="002C0D13" w:rsidRDefault="006C5506">
            <w:pPr>
              <w:rPr>
                <w:color w:val="auto"/>
                <w:sz w:val="10"/>
                <w:szCs w:val="10"/>
              </w:rPr>
            </w:pPr>
          </w:p>
        </w:tc>
      </w:tr>
      <w:tr w:rsidR="002C0D13" w:rsidRPr="002C0D13" w14:paraId="680E23E1" w14:textId="77777777">
        <w:trPr>
          <w:trHeight w:hRule="exact" w:val="346"/>
          <w:jc w:val="center"/>
        </w:trPr>
        <w:tc>
          <w:tcPr>
            <w:tcW w:w="845" w:type="dxa"/>
            <w:shd w:val="clear" w:color="auto" w:fill="auto"/>
          </w:tcPr>
          <w:p w14:paraId="5D02C3D3" w14:textId="77777777" w:rsidR="006C5506" w:rsidRPr="002C0D13" w:rsidRDefault="006C5506">
            <w:pPr>
              <w:rPr>
                <w:color w:val="auto"/>
                <w:sz w:val="10"/>
                <w:szCs w:val="10"/>
              </w:rPr>
            </w:pPr>
          </w:p>
        </w:tc>
        <w:tc>
          <w:tcPr>
            <w:tcW w:w="3739" w:type="dxa"/>
            <w:shd w:val="clear" w:color="auto" w:fill="auto"/>
            <w:vAlign w:val="bottom"/>
          </w:tcPr>
          <w:p w14:paraId="4E1F5676" w14:textId="77777777" w:rsidR="006C5506" w:rsidRPr="002C0D13" w:rsidRDefault="007A1DE0">
            <w:pPr>
              <w:pStyle w:val="Other0"/>
              <w:spacing w:after="0"/>
              <w:ind w:left="300" w:firstLine="20"/>
              <w:rPr>
                <w:color w:val="auto"/>
              </w:rPr>
            </w:pPr>
            <w:r w:rsidRPr="002C0D13">
              <w:rPr>
                <w:rStyle w:val="Other"/>
                <w:color w:val="auto"/>
              </w:rPr>
              <w:t>i) type of cells</w:t>
            </w:r>
          </w:p>
        </w:tc>
        <w:tc>
          <w:tcPr>
            <w:tcW w:w="1229" w:type="dxa"/>
            <w:shd w:val="clear" w:color="auto" w:fill="auto"/>
            <w:vAlign w:val="bottom"/>
          </w:tcPr>
          <w:p w14:paraId="2344BA6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EB074A3" w14:textId="77777777" w:rsidR="006C5506" w:rsidRPr="002C0D13" w:rsidRDefault="006C5506">
            <w:pPr>
              <w:rPr>
                <w:color w:val="auto"/>
                <w:sz w:val="10"/>
                <w:szCs w:val="10"/>
              </w:rPr>
            </w:pPr>
          </w:p>
        </w:tc>
        <w:tc>
          <w:tcPr>
            <w:tcW w:w="2050" w:type="dxa"/>
            <w:shd w:val="clear" w:color="auto" w:fill="auto"/>
          </w:tcPr>
          <w:p w14:paraId="72775BEA" w14:textId="77777777" w:rsidR="006C5506" w:rsidRPr="002C0D13" w:rsidRDefault="006C5506">
            <w:pPr>
              <w:rPr>
                <w:color w:val="auto"/>
                <w:sz w:val="10"/>
                <w:szCs w:val="10"/>
              </w:rPr>
            </w:pPr>
          </w:p>
        </w:tc>
      </w:tr>
      <w:tr w:rsidR="002C0D13" w:rsidRPr="002C0D13" w14:paraId="419F5358" w14:textId="77777777">
        <w:trPr>
          <w:trHeight w:hRule="exact" w:val="509"/>
          <w:jc w:val="center"/>
        </w:trPr>
        <w:tc>
          <w:tcPr>
            <w:tcW w:w="845" w:type="dxa"/>
            <w:shd w:val="clear" w:color="auto" w:fill="auto"/>
          </w:tcPr>
          <w:p w14:paraId="018362F5" w14:textId="77777777" w:rsidR="006C5506" w:rsidRPr="002C0D13" w:rsidRDefault="006C5506">
            <w:pPr>
              <w:rPr>
                <w:color w:val="auto"/>
                <w:sz w:val="10"/>
                <w:szCs w:val="10"/>
              </w:rPr>
            </w:pPr>
          </w:p>
        </w:tc>
        <w:tc>
          <w:tcPr>
            <w:tcW w:w="3739" w:type="dxa"/>
            <w:shd w:val="clear" w:color="auto" w:fill="auto"/>
            <w:vAlign w:val="bottom"/>
          </w:tcPr>
          <w:p w14:paraId="2877F9EB" w14:textId="77777777" w:rsidR="006C5506" w:rsidRPr="002C0D13" w:rsidRDefault="007A1DE0">
            <w:pPr>
              <w:pStyle w:val="Other0"/>
              <w:spacing w:after="0"/>
              <w:ind w:left="300" w:firstLine="20"/>
              <w:rPr>
                <w:color w:val="auto"/>
              </w:rPr>
            </w:pPr>
            <w:r w:rsidRPr="002C0D13">
              <w:rPr>
                <w:rStyle w:val="Other"/>
                <w:color w:val="auto"/>
              </w:rPr>
              <w:t>ii) number of cells per battery</w:t>
            </w:r>
          </w:p>
        </w:tc>
        <w:tc>
          <w:tcPr>
            <w:tcW w:w="1229" w:type="dxa"/>
            <w:tcBorders>
              <w:top w:val="single" w:sz="4" w:space="0" w:color="auto"/>
            </w:tcBorders>
            <w:shd w:val="clear" w:color="auto" w:fill="auto"/>
            <w:vAlign w:val="bottom"/>
          </w:tcPr>
          <w:p w14:paraId="1DBB669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95B995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177991" w14:textId="77777777" w:rsidR="006C5506" w:rsidRPr="002C0D13" w:rsidRDefault="006C5506">
            <w:pPr>
              <w:rPr>
                <w:color w:val="auto"/>
                <w:sz w:val="10"/>
                <w:szCs w:val="10"/>
              </w:rPr>
            </w:pPr>
          </w:p>
        </w:tc>
      </w:tr>
      <w:tr w:rsidR="002C0D13" w:rsidRPr="002C0D13" w14:paraId="3A1C068A" w14:textId="77777777">
        <w:trPr>
          <w:trHeight w:hRule="exact" w:val="514"/>
          <w:jc w:val="center"/>
        </w:trPr>
        <w:tc>
          <w:tcPr>
            <w:tcW w:w="845" w:type="dxa"/>
            <w:shd w:val="clear" w:color="auto" w:fill="auto"/>
          </w:tcPr>
          <w:p w14:paraId="184D1C21" w14:textId="77777777" w:rsidR="006C5506" w:rsidRPr="002C0D13" w:rsidRDefault="006C5506">
            <w:pPr>
              <w:rPr>
                <w:color w:val="auto"/>
                <w:sz w:val="10"/>
                <w:szCs w:val="10"/>
              </w:rPr>
            </w:pPr>
          </w:p>
        </w:tc>
        <w:tc>
          <w:tcPr>
            <w:tcW w:w="3739" w:type="dxa"/>
            <w:shd w:val="clear" w:color="auto" w:fill="auto"/>
            <w:vAlign w:val="bottom"/>
          </w:tcPr>
          <w:p w14:paraId="613CEA90" w14:textId="77777777" w:rsidR="006C5506" w:rsidRPr="002C0D13" w:rsidRDefault="007A1DE0">
            <w:pPr>
              <w:pStyle w:val="Other0"/>
              <w:spacing w:after="0"/>
              <w:ind w:left="300" w:firstLine="20"/>
              <w:rPr>
                <w:color w:val="auto"/>
              </w:rPr>
            </w:pPr>
            <w:r w:rsidRPr="002C0D13">
              <w:rPr>
                <w:rStyle w:val="Other"/>
                <w:color w:val="auto"/>
              </w:rPr>
              <w:t>iii) Nominal cell voltage</w:t>
            </w:r>
          </w:p>
        </w:tc>
        <w:tc>
          <w:tcPr>
            <w:tcW w:w="1229" w:type="dxa"/>
            <w:tcBorders>
              <w:top w:val="single" w:sz="4" w:space="0" w:color="auto"/>
              <w:bottom w:val="single" w:sz="4" w:space="0" w:color="auto"/>
            </w:tcBorders>
            <w:shd w:val="clear" w:color="auto" w:fill="auto"/>
            <w:vAlign w:val="bottom"/>
          </w:tcPr>
          <w:p w14:paraId="78FF8893"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7E276FAD"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49F43EDA" w14:textId="77777777" w:rsidR="006C5506" w:rsidRPr="002C0D13" w:rsidRDefault="006C5506">
            <w:pPr>
              <w:rPr>
                <w:color w:val="auto"/>
                <w:sz w:val="10"/>
                <w:szCs w:val="10"/>
              </w:rPr>
            </w:pPr>
          </w:p>
        </w:tc>
      </w:tr>
    </w:tbl>
    <w:p w14:paraId="6033B1B3"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696"/>
        <w:gridCol w:w="1272"/>
        <w:gridCol w:w="1613"/>
        <w:gridCol w:w="2050"/>
      </w:tblGrid>
      <w:tr w:rsidR="002C0D13" w:rsidRPr="002C0D13" w14:paraId="237854C3" w14:textId="77777777">
        <w:trPr>
          <w:trHeight w:hRule="exact" w:val="552"/>
          <w:jc w:val="center"/>
        </w:trPr>
        <w:tc>
          <w:tcPr>
            <w:tcW w:w="845" w:type="dxa"/>
            <w:tcBorders>
              <w:top w:val="single" w:sz="4" w:space="0" w:color="auto"/>
            </w:tcBorders>
            <w:shd w:val="clear" w:color="auto" w:fill="auto"/>
            <w:vAlign w:val="center"/>
          </w:tcPr>
          <w:p w14:paraId="3A350A80" w14:textId="77777777" w:rsidR="006C5506" w:rsidRPr="002C0D13" w:rsidRDefault="007A1DE0">
            <w:pPr>
              <w:pStyle w:val="Other0"/>
              <w:spacing w:after="0"/>
              <w:rPr>
                <w:color w:val="auto"/>
              </w:rPr>
            </w:pPr>
            <w:r w:rsidRPr="002C0D13">
              <w:rPr>
                <w:rStyle w:val="Other"/>
                <w:color w:val="auto"/>
              </w:rPr>
              <w:lastRenderedPageBreak/>
              <w:t>ITEM</w:t>
            </w:r>
          </w:p>
        </w:tc>
        <w:tc>
          <w:tcPr>
            <w:tcW w:w="3696" w:type="dxa"/>
            <w:tcBorders>
              <w:top w:val="single" w:sz="4" w:space="0" w:color="auto"/>
            </w:tcBorders>
            <w:shd w:val="clear" w:color="auto" w:fill="auto"/>
            <w:vAlign w:val="center"/>
          </w:tcPr>
          <w:p w14:paraId="1FE0AE9D" w14:textId="77777777" w:rsidR="006C5506" w:rsidRPr="002C0D13" w:rsidRDefault="007A1DE0">
            <w:pPr>
              <w:pStyle w:val="Other0"/>
              <w:spacing w:after="0"/>
              <w:ind w:firstLine="300"/>
              <w:jc w:val="both"/>
              <w:rPr>
                <w:color w:val="auto"/>
              </w:rPr>
            </w:pPr>
            <w:r w:rsidRPr="002C0D13">
              <w:rPr>
                <w:rStyle w:val="Other"/>
                <w:color w:val="auto"/>
              </w:rPr>
              <w:t>DESIGNATION</w:t>
            </w:r>
          </w:p>
        </w:tc>
        <w:tc>
          <w:tcPr>
            <w:tcW w:w="1272" w:type="dxa"/>
            <w:tcBorders>
              <w:top w:val="single" w:sz="4" w:space="0" w:color="auto"/>
            </w:tcBorders>
            <w:shd w:val="clear" w:color="auto" w:fill="auto"/>
            <w:vAlign w:val="center"/>
          </w:tcPr>
          <w:p w14:paraId="099775E9" w14:textId="77777777" w:rsidR="006C5506" w:rsidRPr="002C0D13" w:rsidRDefault="007A1DE0">
            <w:pPr>
              <w:pStyle w:val="Other0"/>
              <w:spacing w:after="0"/>
              <w:ind w:left="100"/>
              <w:jc w:val="center"/>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129319F4"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05762DC"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40908EDF" w14:textId="77777777">
        <w:trPr>
          <w:trHeight w:hRule="exact" w:val="379"/>
          <w:jc w:val="center"/>
        </w:trPr>
        <w:tc>
          <w:tcPr>
            <w:tcW w:w="845" w:type="dxa"/>
            <w:tcBorders>
              <w:top w:val="single" w:sz="4" w:space="0" w:color="auto"/>
            </w:tcBorders>
            <w:shd w:val="clear" w:color="auto" w:fill="auto"/>
          </w:tcPr>
          <w:p w14:paraId="5A587137" w14:textId="77777777" w:rsidR="006C5506" w:rsidRPr="002C0D13" w:rsidRDefault="006C5506">
            <w:pPr>
              <w:rPr>
                <w:color w:val="auto"/>
                <w:sz w:val="10"/>
                <w:szCs w:val="10"/>
              </w:rPr>
            </w:pPr>
          </w:p>
        </w:tc>
        <w:tc>
          <w:tcPr>
            <w:tcW w:w="3696" w:type="dxa"/>
            <w:tcBorders>
              <w:top w:val="single" w:sz="4" w:space="0" w:color="auto"/>
            </w:tcBorders>
            <w:shd w:val="clear" w:color="auto" w:fill="auto"/>
            <w:vAlign w:val="bottom"/>
          </w:tcPr>
          <w:p w14:paraId="0DFC238D" w14:textId="77777777" w:rsidR="006C5506" w:rsidRPr="002C0D13" w:rsidRDefault="007A1DE0">
            <w:pPr>
              <w:pStyle w:val="Other0"/>
              <w:spacing w:after="0"/>
              <w:ind w:firstLine="300"/>
              <w:jc w:val="both"/>
              <w:rPr>
                <w:color w:val="auto"/>
              </w:rPr>
            </w:pPr>
            <w:r w:rsidRPr="002C0D13">
              <w:rPr>
                <w:rStyle w:val="Other"/>
                <w:color w:val="auto"/>
              </w:rPr>
              <w:t>iv) No. of positive plate per cell</w:t>
            </w:r>
          </w:p>
        </w:tc>
        <w:tc>
          <w:tcPr>
            <w:tcW w:w="1272" w:type="dxa"/>
            <w:tcBorders>
              <w:top w:val="single" w:sz="4" w:space="0" w:color="auto"/>
            </w:tcBorders>
            <w:shd w:val="clear" w:color="auto" w:fill="auto"/>
            <w:vAlign w:val="bottom"/>
          </w:tcPr>
          <w:p w14:paraId="1CEC8029"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7FD779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1E2B042" w14:textId="77777777" w:rsidR="006C5506" w:rsidRPr="002C0D13" w:rsidRDefault="006C5506">
            <w:pPr>
              <w:rPr>
                <w:color w:val="auto"/>
                <w:sz w:val="10"/>
                <w:szCs w:val="10"/>
              </w:rPr>
            </w:pPr>
          </w:p>
        </w:tc>
      </w:tr>
      <w:tr w:rsidR="002C0D13" w:rsidRPr="002C0D13" w14:paraId="5048D1DD" w14:textId="77777777">
        <w:trPr>
          <w:trHeight w:hRule="exact" w:val="509"/>
          <w:jc w:val="center"/>
        </w:trPr>
        <w:tc>
          <w:tcPr>
            <w:tcW w:w="845" w:type="dxa"/>
            <w:shd w:val="clear" w:color="auto" w:fill="auto"/>
          </w:tcPr>
          <w:p w14:paraId="04C5D203" w14:textId="77777777" w:rsidR="006C5506" w:rsidRPr="002C0D13" w:rsidRDefault="006C5506">
            <w:pPr>
              <w:rPr>
                <w:color w:val="auto"/>
                <w:sz w:val="10"/>
                <w:szCs w:val="10"/>
              </w:rPr>
            </w:pPr>
          </w:p>
        </w:tc>
        <w:tc>
          <w:tcPr>
            <w:tcW w:w="3696" w:type="dxa"/>
            <w:shd w:val="clear" w:color="auto" w:fill="auto"/>
            <w:vAlign w:val="bottom"/>
          </w:tcPr>
          <w:p w14:paraId="34167E21" w14:textId="77777777" w:rsidR="006C5506" w:rsidRPr="002C0D13" w:rsidRDefault="007A1DE0">
            <w:pPr>
              <w:pStyle w:val="Other0"/>
              <w:spacing w:after="0"/>
              <w:ind w:firstLine="300"/>
              <w:jc w:val="both"/>
              <w:rPr>
                <w:color w:val="auto"/>
              </w:rPr>
            </w:pPr>
            <w:r w:rsidRPr="002C0D13">
              <w:rPr>
                <w:rStyle w:val="Other"/>
                <w:color w:val="auto"/>
              </w:rPr>
              <w:t>v) Total no. of plates</w:t>
            </w:r>
          </w:p>
        </w:tc>
        <w:tc>
          <w:tcPr>
            <w:tcW w:w="1272" w:type="dxa"/>
            <w:tcBorders>
              <w:top w:val="single" w:sz="4" w:space="0" w:color="auto"/>
            </w:tcBorders>
            <w:shd w:val="clear" w:color="auto" w:fill="auto"/>
            <w:vAlign w:val="bottom"/>
          </w:tcPr>
          <w:p w14:paraId="5DF184F0"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585D9E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066B22" w14:textId="77777777" w:rsidR="006C5506" w:rsidRPr="002C0D13" w:rsidRDefault="006C5506">
            <w:pPr>
              <w:rPr>
                <w:color w:val="auto"/>
                <w:sz w:val="10"/>
                <w:szCs w:val="10"/>
              </w:rPr>
            </w:pPr>
          </w:p>
        </w:tc>
      </w:tr>
      <w:tr w:rsidR="002C0D13" w:rsidRPr="002C0D13" w14:paraId="3B17076C" w14:textId="77777777">
        <w:trPr>
          <w:trHeight w:hRule="exact" w:val="672"/>
          <w:jc w:val="center"/>
        </w:trPr>
        <w:tc>
          <w:tcPr>
            <w:tcW w:w="845" w:type="dxa"/>
            <w:shd w:val="clear" w:color="auto" w:fill="auto"/>
            <w:vAlign w:val="center"/>
          </w:tcPr>
          <w:p w14:paraId="14A7F550" w14:textId="77777777" w:rsidR="006C5506" w:rsidRPr="002C0D13" w:rsidRDefault="007A1DE0">
            <w:pPr>
              <w:pStyle w:val="Other0"/>
              <w:spacing w:after="0"/>
              <w:rPr>
                <w:color w:val="auto"/>
              </w:rPr>
            </w:pPr>
            <w:r w:rsidRPr="002C0D13">
              <w:rPr>
                <w:rStyle w:val="Other"/>
                <w:color w:val="auto"/>
              </w:rPr>
              <w:t>7.6.</w:t>
            </w:r>
          </w:p>
        </w:tc>
        <w:tc>
          <w:tcPr>
            <w:tcW w:w="3696" w:type="dxa"/>
            <w:shd w:val="clear" w:color="auto" w:fill="auto"/>
            <w:vAlign w:val="center"/>
          </w:tcPr>
          <w:p w14:paraId="0A7AB25E" w14:textId="77777777" w:rsidR="006C5506" w:rsidRPr="002C0D13" w:rsidRDefault="007A1DE0">
            <w:pPr>
              <w:pStyle w:val="Other0"/>
              <w:spacing w:after="0"/>
              <w:ind w:firstLine="300"/>
              <w:jc w:val="both"/>
              <w:rPr>
                <w:color w:val="auto"/>
              </w:rPr>
            </w:pPr>
            <w:r w:rsidRPr="002C0D13">
              <w:rPr>
                <w:rStyle w:val="Other"/>
                <w:color w:val="auto"/>
              </w:rPr>
              <w:t>Battery data</w:t>
            </w:r>
          </w:p>
        </w:tc>
        <w:tc>
          <w:tcPr>
            <w:tcW w:w="1272" w:type="dxa"/>
            <w:tcBorders>
              <w:top w:val="single" w:sz="4" w:space="0" w:color="auto"/>
            </w:tcBorders>
            <w:shd w:val="clear" w:color="auto" w:fill="auto"/>
          </w:tcPr>
          <w:p w14:paraId="20196B6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A39610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64BF586" w14:textId="77777777" w:rsidR="006C5506" w:rsidRPr="002C0D13" w:rsidRDefault="006C5506">
            <w:pPr>
              <w:rPr>
                <w:color w:val="auto"/>
                <w:sz w:val="10"/>
                <w:szCs w:val="10"/>
              </w:rPr>
            </w:pPr>
          </w:p>
        </w:tc>
      </w:tr>
      <w:tr w:rsidR="002C0D13" w:rsidRPr="002C0D13" w14:paraId="5EA0ED81" w14:textId="77777777">
        <w:trPr>
          <w:trHeight w:hRule="exact" w:val="346"/>
          <w:jc w:val="center"/>
        </w:trPr>
        <w:tc>
          <w:tcPr>
            <w:tcW w:w="845" w:type="dxa"/>
            <w:shd w:val="clear" w:color="auto" w:fill="auto"/>
          </w:tcPr>
          <w:p w14:paraId="7D8489BB" w14:textId="77777777" w:rsidR="006C5506" w:rsidRPr="002C0D13" w:rsidRDefault="006C5506">
            <w:pPr>
              <w:rPr>
                <w:color w:val="auto"/>
                <w:sz w:val="10"/>
                <w:szCs w:val="10"/>
              </w:rPr>
            </w:pPr>
          </w:p>
        </w:tc>
        <w:tc>
          <w:tcPr>
            <w:tcW w:w="3696" w:type="dxa"/>
            <w:shd w:val="clear" w:color="auto" w:fill="auto"/>
            <w:vAlign w:val="bottom"/>
          </w:tcPr>
          <w:p w14:paraId="60A4C06B" w14:textId="77777777" w:rsidR="006C5506" w:rsidRPr="002C0D13" w:rsidRDefault="007A1DE0">
            <w:pPr>
              <w:pStyle w:val="Other0"/>
              <w:spacing w:after="0"/>
              <w:ind w:firstLine="300"/>
              <w:jc w:val="both"/>
              <w:rPr>
                <w:color w:val="auto"/>
              </w:rPr>
            </w:pPr>
            <w:r w:rsidRPr="002C0D13">
              <w:rPr>
                <w:rStyle w:val="Other"/>
                <w:color w:val="auto"/>
              </w:rPr>
              <w:t>i) rated voltage U</w:t>
            </w:r>
            <w:r w:rsidRPr="002C0D13">
              <w:rPr>
                <w:rStyle w:val="Other"/>
                <w:color w:val="auto"/>
                <w:vertAlign w:val="subscript"/>
              </w:rPr>
              <w:t>N</w:t>
            </w:r>
          </w:p>
        </w:tc>
        <w:tc>
          <w:tcPr>
            <w:tcW w:w="1272" w:type="dxa"/>
            <w:shd w:val="clear" w:color="auto" w:fill="auto"/>
            <w:vAlign w:val="bottom"/>
          </w:tcPr>
          <w:p w14:paraId="2B76C1E2" w14:textId="77777777" w:rsidR="006C5506" w:rsidRPr="002C0D13" w:rsidRDefault="007A1DE0">
            <w:pPr>
              <w:pStyle w:val="Other0"/>
              <w:tabs>
                <w:tab w:val="left" w:pos="1124"/>
              </w:tabs>
              <w:spacing w:after="0"/>
              <w:ind w:firstLine="140"/>
              <w:rPr>
                <w:color w:val="auto"/>
              </w:rPr>
            </w:pPr>
            <w:r w:rsidRPr="002C0D13">
              <w:rPr>
                <w:rStyle w:val="Other"/>
                <w:color w:val="auto"/>
              </w:rPr>
              <w:t>V</w:t>
            </w:r>
            <w:r w:rsidRPr="002C0D13">
              <w:rPr>
                <w:rStyle w:val="Other"/>
                <w:color w:val="auto"/>
              </w:rPr>
              <w:tab/>
              <w:t>_</w:t>
            </w:r>
          </w:p>
        </w:tc>
        <w:tc>
          <w:tcPr>
            <w:tcW w:w="1613" w:type="dxa"/>
            <w:shd w:val="clear" w:color="auto" w:fill="auto"/>
          </w:tcPr>
          <w:p w14:paraId="05F8BBFE" w14:textId="77777777" w:rsidR="006C5506" w:rsidRPr="002C0D13" w:rsidRDefault="006C5506">
            <w:pPr>
              <w:rPr>
                <w:color w:val="auto"/>
                <w:sz w:val="10"/>
                <w:szCs w:val="10"/>
              </w:rPr>
            </w:pPr>
          </w:p>
        </w:tc>
        <w:tc>
          <w:tcPr>
            <w:tcW w:w="2050" w:type="dxa"/>
            <w:shd w:val="clear" w:color="auto" w:fill="auto"/>
          </w:tcPr>
          <w:p w14:paraId="3250BE4A" w14:textId="77777777" w:rsidR="006C5506" w:rsidRPr="002C0D13" w:rsidRDefault="006C5506">
            <w:pPr>
              <w:rPr>
                <w:color w:val="auto"/>
                <w:sz w:val="10"/>
                <w:szCs w:val="10"/>
              </w:rPr>
            </w:pPr>
          </w:p>
        </w:tc>
      </w:tr>
      <w:tr w:rsidR="002C0D13" w:rsidRPr="002C0D13" w14:paraId="29261D51" w14:textId="77777777">
        <w:trPr>
          <w:trHeight w:hRule="exact" w:val="557"/>
          <w:jc w:val="center"/>
        </w:trPr>
        <w:tc>
          <w:tcPr>
            <w:tcW w:w="845" w:type="dxa"/>
            <w:shd w:val="clear" w:color="auto" w:fill="auto"/>
          </w:tcPr>
          <w:p w14:paraId="5EC458C9" w14:textId="77777777" w:rsidR="006C5506" w:rsidRPr="002C0D13" w:rsidRDefault="006C5506">
            <w:pPr>
              <w:rPr>
                <w:color w:val="auto"/>
                <w:sz w:val="10"/>
                <w:szCs w:val="10"/>
              </w:rPr>
            </w:pPr>
          </w:p>
        </w:tc>
        <w:tc>
          <w:tcPr>
            <w:tcW w:w="3696" w:type="dxa"/>
            <w:shd w:val="clear" w:color="auto" w:fill="auto"/>
            <w:vAlign w:val="bottom"/>
          </w:tcPr>
          <w:p w14:paraId="2D8EF894" w14:textId="77777777" w:rsidR="006C5506" w:rsidRPr="002C0D13" w:rsidRDefault="007A1DE0">
            <w:pPr>
              <w:pStyle w:val="Other0"/>
              <w:spacing w:after="0"/>
              <w:ind w:firstLine="300"/>
              <w:jc w:val="both"/>
              <w:rPr>
                <w:color w:val="auto"/>
              </w:rPr>
            </w:pPr>
            <w:r w:rsidRPr="002C0D13">
              <w:rPr>
                <w:rStyle w:val="Other"/>
                <w:color w:val="auto"/>
              </w:rPr>
              <w:t>ii) float charging voltage</w:t>
            </w:r>
          </w:p>
        </w:tc>
        <w:tc>
          <w:tcPr>
            <w:tcW w:w="1272" w:type="dxa"/>
            <w:tcBorders>
              <w:top w:val="single" w:sz="4" w:space="0" w:color="auto"/>
            </w:tcBorders>
            <w:shd w:val="clear" w:color="auto" w:fill="auto"/>
            <w:vAlign w:val="bottom"/>
          </w:tcPr>
          <w:p w14:paraId="60E30C45" w14:textId="77777777" w:rsidR="006C5506" w:rsidRPr="002C0D13" w:rsidRDefault="007A1DE0">
            <w:pPr>
              <w:pStyle w:val="Other0"/>
              <w:tabs>
                <w:tab w:val="left" w:pos="1124"/>
              </w:tabs>
              <w:spacing w:after="0"/>
              <w:ind w:firstLine="14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015AB05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F2C14C9" w14:textId="77777777" w:rsidR="006C5506" w:rsidRPr="002C0D13" w:rsidRDefault="006C5506">
            <w:pPr>
              <w:rPr>
                <w:color w:val="auto"/>
                <w:sz w:val="10"/>
                <w:szCs w:val="10"/>
              </w:rPr>
            </w:pPr>
          </w:p>
        </w:tc>
      </w:tr>
      <w:tr w:rsidR="002C0D13" w:rsidRPr="002C0D13" w14:paraId="6ED8AEBD" w14:textId="77777777">
        <w:trPr>
          <w:trHeight w:hRule="exact" w:val="778"/>
          <w:jc w:val="center"/>
        </w:trPr>
        <w:tc>
          <w:tcPr>
            <w:tcW w:w="845" w:type="dxa"/>
            <w:shd w:val="clear" w:color="auto" w:fill="auto"/>
          </w:tcPr>
          <w:p w14:paraId="363F778B" w14:textId="77777777" w:rsidR="006C5506" w:rsidRPr="002C0D13" w:rsidRDefault="006C5506">
            <w:pPr>
              <w:rPr>
                <w:color w:val="auto"/>
                <w:sz w:val="10"/>
                <w:szCs w:val="10"/>
              </w:rPr>
            </w:pPr>
          </w:p>
        </w:tc>
        <w:tc>
          <w:tcPr>
            <w:tcW w:w="3696" w:type="dxa"/>
            <w:shd w:val="clear" w:color="auto" w:fill="auto"/>
            <w:vAlign w:val="bottom"/>
          </w:tcPr>
          <w:p w14:paraId="3BD9D9CA" w14:textId="77777777" w:rsidR="006C5506" w:rsidRPr="002C0D13" w:rsidRDefault="007A1DE0">
            <w:pPr>
              <w:pStyle w:val="Other0"/>
              <w:spacing w:after="0"/>
              <w:ind w:left="660" w:hanging="340"/>
              <w:jc w:val="both"/>
              <w:rPr>
                <w:color w:val="auto"/>
              </w:rPr>
            </w:pPr>
            <w:r w:rsidRPr="002C0D13">
              <w:rPr>
                <w:rStyle w:val="Other"/>
                <w:color w:val="auto"/>
              </w:rPr>
              <w:t>iii) maximum variation of voltage under all conditions of service</w:t>
            </w:r>
          </w:p>
        </w:tc>
        <w:tc>
          <w:tcPr>
            <w:tcW w:w="1272" w:type="dxa"/>
            <w:tcBorders>
              <w:top w:val="single" w:sz="4" w:space="0" w:color="auto"/>
            </w:tcBorders>
            <w:shd w:val="clear" w:color="auto" w:fill="auto"/>
            <w:vAlign w:val="bottom"/>
          </w:tcPr>
          <w:p w14:paraId="2F84E4B7" w14:textId="77777777" w:rsidR="006C5506" w:rsidRPr="002C0D13" w:rsidRDefault="007A1DE0">
            <w:pPr>
              <w:pStyle w:val="Other0"/>
              <w:tabs>
                <w:tab w:val="left" w:pos="1086"/>
              </w:tabs>
              <w:spacing w:after="0"/>
              <w:ind w:firstLine="14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1846FB2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61DC342" w14:textId="77777777" w:rsidR="006C5506" w:rsidRPr="002C0D13" w:rsidRDefault="006C5506">
            <w:pPr>
              <w:rPr>
                <w:color w:val="auto"/>
                <w:sz w:val="10"/>
                <w:szCs w:val="10"/>
              </w:rPr>
            </w:pPr>
          </w:p>
        </w:tc>
      </w:tr>
      <w:tr w:rsidR="002C0D13" w:rsidRPr="002C0D13" w14:paraId="7D8B305F" w14:textId="77777777">
        <w:trPr>
          <w:trHeight w:hRule="exact" w:val="557"/>
          <w:jc w:val="center"/>
        </w:trPr>
        <w:tc>
          <w:tcPr>
            <w:tcW w:w="845" w:type="dxa"/>
            <w:shd w:val="clear" w:color="auto" w:fill="auto"/>
          </w:tcPr>
          <w:p w14:paraId="09B47AEE" w14:textId="77777777" w:rsidR="006C5506" w:rsidRPr="002C0D13" w:rsidRDefault="006C5506">
            <w:pPr>
              <w:rPr>
                <w:color w:val="auto"/>
                <w:sz w:val="10"/>
                <w:szCs w:val="10"/>
              </w:rPr>
            </w:pPr>
          </w:p>
        </w:tc>
        <w:tc>
          <w:tcPr>
            <w:tcW w:w="3696" w:type="dxa"/>
            <w:shd w:val="clear" w:color="auto" w:fill="auto"/>
            <w:vAlign w:val="bottom"/>
          </w:tcPr>
          <w:p w14:paraId="6BDCB016" w14:textId="77777777" w:rsidR="006C5506" w:rsidRPr="002C0D13" w:rsidRDefault="007A1DE0">
            <w:pPr>
              <w:pStyle w:val="Other0"/>
              <w:spacing w:after="0"/>
              <w:ind w:firstLine="300"/>
              <w:jc w:val="both"/>
              <w:rPr>
                <w:color w:val="auto"/>
              </w:rPr>
            </w:pPr>
            <w:r w:rsidRPr="002C0D13">
              <w:rPr>
                <w:rStyle w:val="Other"/>
                <w:color w:val="auto"/>
              </w:rPr>
              <w:t>iv) normal charging current</w:t>
            </w:r>
          </w:p>
        </w:tc>
        <w:tc>
          <w:tcPr>
            <w:tcW w:w="1272" w:type="dxa"/>
            <w:tcBorders>
              <w:top w:val="single" w:sz="4" w:space="0" w:color="auto"/>
            </w:tcBorders>
            <w:shd w:val="clear" w:color="auto" w:fill="auto"/>
            <w:vAlign w:val="bottom"/>
          </w:tcPr>
          <w:p w14:paraId="0C5C1B9B" w14:textId="77777777" w:rsidR="006C5506" w:rsidRPr="002C0D13" w:rsidRDefault="007A1DE0">
            <w:pPr>
              <w:pStyle w:val="Other0"/>
              <w:tabs>
                <w:tab w:val="left" w:pos="1124"/>
              </w:tabs>
              <w:spacing w:after="0"/>
              <w:ind w:firstLine="14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449BB41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458CBB2" w14:textId="77777777" w:rsidR="006C5506" w:rsidRPr="002C0D13" w:rsidRDefault="006C5506">
            <w:pPr>
              <w:rPr>
                <w:color w:val="auto"/>
                <w:sz w:val="10"/>
                <w:szCs w:val="10"/>
              </w:rPr>
            </w:pPr>
          </w:p>
        </w:tc>
      </w:tr>
      <w:tr w:rsidR="002C0D13" w:rsidRPr="002C0D13" w14:paraId="6A0EF649" w14:textId="77777777">
        <w:trPr>
          <w:trHeight w:hRule="exact" w:val="778"/>
          <w:jc w:val="center"/>
        </w:trPr>
        <w:tc>
          <w:tcPr>
            <w:tcW w:w="845" w:type="dxa"/>
            <w:shd w:val="clear" w:color="auto" w:fill="auto"/>
          </w:tcPr>
          <w:p w14:paraId="5FCB9C01" w14:textId="77777777" w:rsidR="006C5506" w:rsidRPr="002C0D13" w:rsidRDefault="006C5506">
            <w:pPr>
              <w:rPr>
                <w:color w:val="auto"/>
                <w:sz w:val="10"/>
                <w:szCs w:val="10"/>
              </w:rPr>
            </w:pPr>
          </w:p>
        </w:tc>
        <w:tc>
          <w:tcPr>
            <w:tcW w:w="3696" w:type="dxa"/>
            <w:shd w:val="clear" w:color="auto" w:fill="auto"/>
            <w:vAlign w:val="bottom"/>
          </w:tcPr>
          <w:p w14:paraId="212CB6FF" w14:textId="77777777" w:rsidR="006C5506" w:rsidRPr="002C0D13" w:rsidRDefault="007A1DE0">
            <w:pPr>
              <w:pStyle w:val="Other0"/>
              <w:spacing w:after="0"/>
              <w:ind w:left="660" w:hanging="340"/>
              <w:jc w:val="both"/>
              <w:rPr>
                <w:color w:val="auto"/>
              </w:rPr>
            </w:pPr>
            <w:r w:rsidRPr="002C0D13">
              <w:rPr>
                <w:rStyle w:val="Other"/>
                <w:color w:val="auto"/>
              </w:rPr>
              <w:t>v) maximum permissible charging current</w:t>
            </w:r>
          </w:p>
        </w:tc>
        <w:tc>
          <w:tcPr>
            <w:tcW w:w="1272" w:type="dxa"/>
            <w:tcBorders>
              <w:top w:val="single" w:sz="4" w:space="0" w:color="auto"/>
            </w:tcBorders>
            <w:shd w:val="clear" w:color="auto" w:fill="auto"/>
            <w:vAlign w:val="bottom"/>
          </w:tcPr>
          <w:p w14:paraId="4B7505F0" w14:textId="77777777" w:rsidR="006C5506" w:rsidRPr="002C0D13" w:rsidRDefault="007A1DE0">
            <w:pPr>
              <w:pStyle w:val="Other0"/>
              <w:tabs>
                <w:tab w:val="left" w:pos="1124"/>
              </w:tabs>
              <w:spacing w:after="0"/>
              <w:ind w:firstLine="14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6371B5F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C5E55D1" w14:textId="77777777" w:rsidR="006C5506" w:rsidRPr="002C0D13" w:rsidRDefault="006C5506">
            <w:pPr>
              <w:rPr>
                <w:color w:val="auto"/>
                <w:sz w:val="10"/>
                <w:szCs w:val="10"/>
              </w:rPr>
            </w:pPr>
          </w:p>
        </w:tc>
      </w:tr>
      <w:tr w:rsidR="002C0D13" w:rsidRPr="002C0D13" w14:paraId="572D700D" w14:textId="77777777">
        <w:trPr>
          <w:trHeight w:hRule="exact" w:val="677"/>
          <w:jc w:val="center"/>
        </w:trPr>
        <w:tc>
          <w:tcPr>
            <w:tcW w:w="845" w:type="dxa"/>
            <w:shd w:val="clear" w:color="auto" w:fill="auto"/>
          </w:tcPr>
          <w:p w14:paraId="5B0B33AC" w14:textId="77777777" w:rsidR="006C5506" w:rsidRPr="002C0D13" w:rsidRDefault="006C5506">
            <w:pPr>
              <w:rPr>
                <w:color w:val="auto"/>
                <w:sz w:val="10"/>
                <w:szCs w:val="10"/>
              </w:rPr>
            </w:pPr>
          </w:p>
        </w:tc>
        <w:tc>
          <w:tcPr>
            <w:tcW w:w="3696" w:type="dxa"/>
            <w:shd w:val="clear" w:color="auto" w:fill="auto"/>
            <w:vAlign w:val="center"/>
          </w:tcPr>
          <w:p w14:paraId="57CA2F90" w14:textId="77777777" w:rsidR="006C5506" w:rsidRPr="002C0D13" w:rsidRDefault="007A1DE0">
            <w:pPr>
              <w:pStyle w:val="Other0"/>
              <w:spacing w:after="0"/>
              <w:ind w:firstLine="300"/>
              <w:jc w:val="both"/>
              <w:rPr>
                <w:color w:val="auto"/>
              </w:rPr>
            </w:pPr>
            <w:r w:rsidRPr="002C0D13">
              <w:rPr>
                <w:rStyle w:val="Other"/>
                <w:color w:val="auto"/>
              </w:rPr>
              <w:t>vi) battery capacity at 27°C</w:t>
            </w:r>
          </w:p>
        </w:tc>
        <w:tc>
          <w:tcPr>
            <w:tcW w:w="1272" w:type="dxa"/>
            <w:tcBorders>
              <w:top w:val="single" w:sz="4" w:space="0" w:color="auto"/>
            </w:tcBorders>
            <w:shd w:val="clear" w:color="auto" w:fill="auto"/>
          </w:tcPr>
          <w:p w14:paraId="028F9E9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AC4340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40C4E87" w14:textId="77777777" w:rsidR="006C5506" w:rsidRPr="002C0D13" w:rsidRDefault="006C5506">
            <w:pPr>
              <w:rPr>
                <w:color w:val="auto"/>
                <w:sz w:val="10"/>
                <w:szCs w:val="10"/>
              </w:rPr>
            </w:pPr>
          </w:p>
        </w:tc>
      </w:tr>
      <w:tr w:rsidR="002C0D13" w:rsidRPr="002C0D13" w14:paraId="621BE2F9" w14:textId="77777777">
        <w:trPr>
          <w:trHeight w:hRule="exact" w:val="341"/>
          <w:jc w:val="center"/>
        </w:trPr>
        <w:tc>
          <w:tcPr>
            <w:tcW w:w="845" w:type="dxa"/>
            <w:shd w:val="clear" w:color="auto" w:fill="auto"/>
          </w:tcPr>
          <w:p w14:paraId="053088DB" w14:textId="77777777" w:rsidR="006C5506" w:rsidRPr="002C0D13" w:rsidRDefault="006C5506">
            <w:pPr>
              <w:rPr>
                <w:color w:val="auto"/>
                <w:sz w:val="10"/>
                <w:szCs w:val="10"/>
              </w:rPr>
            </w:pPr>
          </w:p>
        </w:tc>
        <w:tc>
          <w:tcPr>
            <w:tcW w:w="3696" w:type="dxa"/>
            <w:shd w:val="clear" w:color="auto" w:fill="auto"/>
            <w:vAlign w:val="bottom"/>
          </w:tcPr>
          <w:p w14:paraId="31FEDCC7" w14:textId="77777777" w:rsidR="006C5506" w:rsidRPr="002C0D13" w:rsidRDefault="007A1DE0">
            <w:pPr>
              <w:pStyle w:val="Other0"/>
              <w:spacing w:after="0"/>
              <w:ind w:firstLine="660"/>
              <w:jc w:val="both"/>
              <w:rPr>
                <w:color w:val="auto"/>
              </w:rPr>
            </w:pPr>
            <w:r w:rsidRPr="002C0D13">
              <w:rPr>
                <w:rStyle w:val="Other"/>
                <w:color w:val="auto"/>
              </w:rPr>
              <w:t>a) at 10 hours discharge rate</w:t>
            </w:r>
          </w:p>
        </w:tc>
        <w:tc>
          <w:tcPr>
            <w:tcW w:w="1272" w:type="dxa"/>
            <w:shd w:val="clear" w:color="auto" w:fill="auto"/>
            <w:vAlign w:val="bottom"/>
          </w:tcPr>
          <w:p w14:paraId="19688002" w14:textId="77777777" w:rsidR="006C5506" w:rsidRPr="002C0D13" w:rsidRDefault="007A1DE0">
            <w:pPr>
              <w:pStyle w:val="Other0"/>
              <w:tabs>
                <w:tab w:val="left" w:pos="1124"/>
              </w:tabs>
              <w:spacing w:after="0"/>
              <w:ind w:firstLine="140"/>
              <w:rPr>
                <w:color w:val="auto"/>
              </w:rPr>
            </w:pPr>
            <w:r w:rsidRPr="002C0D13">
              <w:rPr>
                <w:rStyle w:val="Other"/>
                <w:color w:val="auto"/>
              </w:rPr>
              <w:t>Ah</w:t>
            </w:r>
            <w:r w:rsidRPr="002C0D13">
              <w:rPr>
                <w:rStyle w:val="Other"/>
                <w:color w:val="auto"/>
              </w:rPr>
              <w:tab/>
              <w:t>_</w:t>
            </w:r>
          </w:p>
        </w:tc>
        <w:tc>
          <w:tcPr>
            <w:tcW w:w="1613" w:type="dxa"/>
            <w:shd w:val="clear" w:color="auto" w:fill="auto"/>
          </w:tcPr>
          <w:p w14:paraId="59038BAA" w14:textId="77777777" w:rsidR="006C5506" w:rsidRPr="002C0D13" w:rsidRDefault="006C5506">
            <w:pPr>
              <w:rPr>
                <w:color w:val="auto"/>
                <w:sz w:val="10"/>
                <w:szCs w:val="10"/>
              </w:rPr>
            </w:pPr>
          </w:p>
        </w:tc>
        <w:tc>
          <w:tcPr>
            <w:tcW w:w="2050" w:type="dxa"/>
            <w:shd w:val="clear" w:color="auto" w:fill="auto"/>
          </w:tcPr>
          <w:p w14:paraId="7811E8C6" w14:textId="77777777" w:rsidR="006C5506" w:rsidRPr="002C0D13" w:rsidRDefault="006C5506">
            <w:pPr>
              <w:rPr>
                <w:color w:val="auto"/>
                <w:sz w:val="10"/>
                <w:szCs w:val="10"/>
              </w:rPr>
            </w:pPr>
          </w:p>
        </w:tc>
      </w:tr>
      <w:tr w:rsidR="002C0D13" w:rsidRPr="002C0D13" w14:paraId="5BD02202" w14:textId="77777777">
        <w:trPr>
          <w:trHeight w:hRule="exact" w:val="509"/>
          <w:jc w:val="center"/>
        </w:trPr>
        <w:tc>
          <w:tcPr>
            <w:tcW w:w="845" w:type="dxa"/>
            <w:shd w:val="clear" w:color="auto" w:fill="auto"/>
          </w:tcPr>
          <w:p w14:paraId="62DF4BC9" w14:textId="77777777" w:rsidR="006C5506" w:rsidRPr="002C0D13" w:rsidRDefault="006C5506">
            <w:pPr>
              <w:rPr>
                <w:color w:val="auto"/>
                <w:sz w:val="10"/>
                <w:szCs w:val="10"/>
              </w:rPr>
            </w:pPr>
          </w:p>
        </w:tc>
        <w:tc>
          <w:tcPr>
            <w:tcW w:w="3696" w:type="dxa"/>
            <w:shd w:val="clear" w:color="auto" w:fill="auto"/>
            <w:vAlign w:val="bottom"/>
          </w:tcPr>
          <w:p w14:paraId="2B6B5C5A" w14:textId="77777777" w:rsidR="006C5506" w:rsidRPr="002C0D13" w:rsidRDefault="007A1DE0">
            <w:pPr>
              <w:pStyle w:val="Other0"/>
              <w:spacing w:after="0"/>
              <w:ind w:firstLine="660"/>
              <w:jc w:val="both"/>
              <w:rPr>
                <w:color w:val="auto"/>
              </w:rPr>
            </w:pPr>
            <w:r w:rsidRPr="002C0D13">
              <w:rPr>
                <w:rStyle w:val="Other"/>
                <w:color w:val="auto"/>
              </w:rPr>
              <w:t>b) at 1 hour discharge rate</w:t>
            </w:r>
          </w:p>
        </w:tc>
        <w:tc>
          <w:tcPr>
            <w:tcW w:w="1272" w:type="dxa"/>
            <w:tcBorders>
              <w:top w:val="single" w:sz="4" w:space="0" w:color="auto"/>
            </w:tcBorders>
            <w:shd w:val="clear" w:color="auto" w:fill="auto"/>
            <w:vAlign w:val="bottom"/>
          </w:tcPr>
          <w:p w14:paraId="50C2A59C" w14:textId="77777777" w:rsidR="006C5506" w:rsidRPr="002C0D13" w:rsidRDefault="007A1DE0">
            <w:pPr>
              <w:pStyle w:val="Other0"/>
              <w:tabs>
                <w:tab w:val="left" w:pos="1124"/>
              </w:tabs>
              <w:spacing w:after="0"/>
              <w:ind w:firstLine="140"/>
              <w:rPr>
                <w:color w:val="auto"/>
              </w:rPr>
            </w:pPr>
            <w:r w:rsidRPr="002C0D13">
              <w:rPr>
                <w:rStyle w:val="Other"/>
                <w:color w:val="auto"/>
              </w:rPr>
              <w:t>Ah</w:t>
            </w:r>
            <w:r w:rsidRPr="002C0D13">
              <w:rPr>
                <w:rStyle w:val="Other"/>
                <w:color w:val="auto"/>
              </w:rPr>
              <w:tab/>
              <w:t>_</w:t>
            </w:r>
          </w:p>
        </w:tc>
        <w:tc>
          <w:tcPr>
            <w:tcW w:w="1613" w:type="dxa"/>
            <w:tcBorders>
              <w:top w:val="single" w:sz="4" w:space="0" w:color="auto"/>
            </w:tcBorders>
            <w:shd w:val="clear" w:color="auto" w:fill="auto"/>
          </w:tcPr>
          <w:p w14:paraId="5658455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369C5A6" w14:textId="77777777" w:rsidR="006C5506" w:rsidRPr="002C0D13" w:rsidRDefault="006C5506">
            <w:pPr>
              <w:rPr>
                <w:color w:val="auto"/>
                <w:sz w:val="10"/>
                <w:szCs w:val="10"/>
              </w:rPr>
            </w:pPr>
          </w:p>
        </w:tc>
      </w:tr>
      <w:tr w:rsidR="002C0D13" w:rsidRPr="002C0D13" w14:paraId="74AC0625" w14:textId="77777777">
        <w:trPr>
          <w:trHeight w:hRule="exact" w:val="509"/>
          <w:jc w:val="center"/>
        </w:trPr>
        <w:tc>
          <w:tcPr>
            <w:tcW w:w="845" w:type="dxa"/>
            <w:shd w:val="clear" w:color="auto" w:fill="auto"/>
          </w:tcPr>
          <w:p w14:paraId="5AB5831D" w14:textId="77777777" w:rsidR="006C5506" w:rsidRPr="002C0D13" w:rsidRDefault="006C5506">
            <w:pPr>
              <w:rPr>
                <w:color w:val="auto"/>
                <w:sz w:val="10"/>
                <w:szCs w:val="10"/>
              </w:rPr>
            </w:pPr>
          </w:p>
        </w:tc>
        <w:tc>
          <w:tcPr>
            <w:tcW w:w="3696" w:type="dxa"/>
            <w:shd w:val="clear" w:color="auto" w:fill="auto"/>
            <w:vAlign w:val="bottom"/>
          </w:tcPr>
          <w:p w14:paraId="0073C7F4" w14:textId="77777777" w:rsidR="006C5506" w:rsidRPr="002C0D13" w:rsidRDefault="007A1DE0">
            <w:pPr>
              <w:pStyle w:val="Other0"/>
              <w:spacing w:after="0"/>
              <w:ind w:firstLine="660"/>
              <w:jc w:val="both"/>
              <w:rPr>
                <w:color w:val="auto"/>
              </w:rPr>
            </w:pPr>
            <w:r w:rsidRPr="002C0D13">
              <w:rPr>
                <w:rStyle w:val="Other"/>
                <w:color w:val="auto"/>
              </w:rPr>
              <w:t>c) at 5 hour discharge rate</w:t>
            </w:r>
          </w:p>
        </w:tc>
        <w:tc>
          <w:tcPr>
            <w:tcW w:w="1272" w:type="dxa"/>
            <w:tcBorders>
              <w:top w:val="single" w:sz="4" w:space="0" w:color="auto"/>
            </w:tcBorders>
            <w:shd w:val="clear" w:color="auto" w:fill="auto"/>
            <w:vAlign w:val="bottom"/>
          </w:tcPr>
          <w:p w14:paraId="74CA9C00" w14:textId="77777777" w:rsidR="006C5506" w:rsidRPr="002C0D13" w:rsidRDefault="007A1DE0">
            <w:pPr>
              <w:pStyle w:val="Other0"/>
              <w:tabs>
                <w:tab w:val="left" w:pos="1124"/>
              </w:tabs>
              <w:spacing w:after="0"/>
              <w:ind w:firstLine="140"/>
              <w:rPr>
                <w:color w:val="auto"/>
              </w:rPr>
            </w:pPr>
            <w:r w:rsidRPr="002C0D13">
              <w:rPr>
                <w:rStyle w:val="Other"/>
                <w:color w:val="auto"/>
              </w:rPr>
              <w:t>Ah</w:t>
            </w:r>
            <w:r w:rsidRPr="002C0D13">
              <w:rPr>
                <w:rStyle w:val="Other"/>
                <w:color w:val="auto"/>
              </w:rPr>
              <w:tab/>
              <w:t>_</w:t>
            </w:r>
          </w:p>
        </w:tc>
        <w:tc>
          <w:tcPr>
            <w:tcW w:w="1613" w:type="dxa"/>
            <w:tcBorders>
              <w:top w:val="single" w:sz="4" w:space="0" w:color="auto"/>
            </w:tcBorders>
            <w:shd w:val="clear" w:color="auto" w:fill="auto"/>
          </w:tcPr>
          <w:p w14:paraId="1BCFAD5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939422A" w14:textId="77777777" w:rsidR="006C5506" w:rsidRPr="002C0D13" w:rsidRDefault="006C5506">
            <w:pPr>
              <w:rPr>
                <w:color w:val="auto"/>
                <w:sz w:val="10"/>
                <w:szCs w:val="10"/>
              </w:rPr>
            </w:pPr>
          </w:p>
        </w:tc>
      </w:tr>
      <w:tr w:rsidR="002C0D13" w:rsidRPr="002C0D13" w14:paraId="6A86459F" w14:textId="77777777">
        <w:trPr>
          <w:trHeight w:hRule="exact" w:val="509"/>
          <w:jc w:val="center"/>
        </w:trPr>
        <w:tc>
          <w:tcPr>
            <w:tcW w:w="845" w:type="dxa"/>
            <w:shd w:val="clear" w:color="auto" w:fill="auto"/>
          </w:tcPr>
          <w:p w14:paraId="06749ED3" w14:textId="77777777" w:rsidR="006C5506" w:rsidRPr="002C0D13" w:rsidRDefault="006C5506">
            <w:pPr>
              <w:rPr>
                <w:color w:val="auto"/>
                <w:sz w:val="10"/>
                <w:szCs w:val="10"/>
              </w:rPr>
            </w:pPr>
          </w:p>
        </w:tc>
        <w:tc>
          <w:tcPr>
            <w:tcW w:w="3696" w:type="dxa"/>
            <w:shd w:val="clear" w:color="auto" w:fill="auto"/>
            <w:vAlign w:val="bottom"/>
          </w:tcPr>
          <w:p w14:paraId="42FDAEFD" w14:textId="77777777" w:rsidR="006C5506" w:rsidRPr="002C0D13" w:rsidRDefault="007A1DE0">
            <w:pPr>
              <w:pStyle w:val="Other0"/>
              <w:spacing w:after="0"/>
              <w:ind w:firstLine="300"/>
              <w:jc w:val="both"/>
              <w:rPr>
                <w:color w:val="auto"/>
              </w:rPr>
            </w:pPr>
            <w:r w:rsidRPr="002C0D13">
              <w:rPr>
                <w:rStyle w:val="Other"/>
                <w:color w:val="auto"/>
              </w:rPr>
              <w:t>vii) Short-circuit amps</w:t>
            </w:r>
          </w:p>
        </w:tc>
        <w:tc>
          <w:tcPr>
            <w:tcW w:w="1272" w:type="dxa"/>
            <w:tcBorders>
              <w:top w:val="single" w:sz="4" w:space="0" w:color="auto"/>
            </w:tcBorders>
            <w:shd w:val="clear" w:color="auto" w:fill="auto"/>
            <w:vAlign w:val="bottom"/>
          </w:tcPr>
          <w:p w14:paraId="192EEB71" w14:textId="77777777" w:rsidR="006C5506" w:rsidRPr="002C0D13" w:rsidRDefault="007A1DE0">
            <w:pPr>
              <w:pStyle w:val="Other0"/>
              <w:tabs>
                <w:tab w:val="left" w:pos="1110"/>
              </w:tabs>
              <w:spacing w:after="0"/>
              <w:ind w:firstLine="140"/>
              <w:rPr>
                <w:color w:val="auto"/>
              </w:rPr>
            </w:pPr>
            <w:r w:rsidRPr="002C0D13">
              <w:rPr>
                <w:rStyle w:val="Other"/>
                <w:color w:val="auto"/>
              </w:rPr>
              <w:t>KA</w:t>
            </w:r>
            <w:r w:rsidRPr="002C0D13">
              <w:rPr>
                <w:rStyle w:val="Other"/>
                <w:color w:val="auto"/>
              </w:rPr>
              <w:tab/>
              <w:t>_</w:t>
            </w:r>
          </w:p>
        </w:tc>
        <w:tc>
          <w:tcPr>
            <w:tcW w:w="1613" w:type="dxa"/>
            <w:tcBorders>
              <w:top w:val="single" w:sz="4" w:space="0" w:color="auto"/>
            </w:tcBorders>
            <w:shd w:val="clear" w:color="auto" w:fill="auto"/>
          </w:tcPr>
          <w:p w14:paraId="380B052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9D06383" w14:textId="77777777" w:rsidR="006C5506" w:rsidRPr="002C0D13" w:rsidRDefault="006C5506">
            <w:pPr>
              <w:rPr>
                <w:color w:val="auto"/>
                <w:sz w:val="10"/>
                <w:szCs w:val="10"/>
              </w:rPr>
            </w:pPr>
          </w:p>
        </w:tc>
      </w:tr>
      <w:tr w:rsidR="002C0D13" w:rsidRPr="002C0D13" w14:paraId="689AB89F" w14:textId="77777777">
        <w:trPr>
          <w:trHeight w:hRule="exact" w:val="509"/>
          <w:jc w:val="center"/>
        </w:trPr>
        <w:tc>
          <w:tcPr>
            <w:tcW w:w="845" w:type="dxa"/>
            <w:shd w:val="clear" w:color="auto" w:fill="auto"/>
          </w:tcPr>
          <w:p w14:paraId="3C29C4F8" w14:textId="77777777" w:rsidR="006C5506" w:rsidRPr="002C0D13" w:rsidRDefault="006C5506">
            <w:pPr>
              <w:rPr>
                <w:color w:val="auto"/>
                <w:sz w:val="10"/>
                <w:szCs w:val="10"/>
              </w:rPr>
            </w:pPr>
          </w:p>
        </w:tc>
        <w:tc>
          <w:tcPr>
            <w:tcW w:w="3696" w:type="dxa"/>
            <w:shd w:val="clear" w:color="auto" w:fill="auto"/>
            <w:vAlign w:val="bottom"/>
          </w:tcPr>
          <w:p w14:paraId="297640A0" w14:textId="77777777" w:rsidR="006C5506" w:rsidRPr="002C0D13" w:rsidRDefault="007A1DE0">
            <w:pPr>
              <w:pStyle w:val="Other0"/>
              <w:spacing w:after="0"/>
              <w:ind w:firstLine="300"/>
              <w:jc w:val="both"/>
              <w:rPr>
                <w:color w:val="auto"/>
              </w:rPr>
            </w:pPr>
            <w:r w:rsidRPr="002C0D13">
              <w:rPr>
                <w:rStyle w:val="Other"/>
                <w:color w:val="auto"/>
              </w:rPr>
              <w:t>viii) Material of containers</w:t>
            </w:r>
          </w:p>
        </w:tc>
        <w:tc>
          <w:tcPr>
            <w:tcW w:w="1272" w:type="dxa"/>
            <w:tcBorders>
              <w:top w:val="single" w:sz="4" w:space="0" w:color="auto"/>
            </w:tcBorders>
            <w:shd w:val="clear" w:color="auto" w:fill="auto"/>
            <w:vAlign w:val="bottom"/>
          </w:tcPr>
          <w:p w14:paraId="389A0E7F"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92AE5D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DC062CA" w14:textId="77777777" w:rsidR="006C5506" w:rsidRPr="002C0D13" w:rsidRDefault="006C5506">
            <w:pPr>
              <w:rPr>
                <w:color w:val="auto"/>
                <w:sz w:val="10"/>
                <w:szCs w:val="10"/>
              </w:rPr>
            </w:pPr>
          </w:p>
        </w:tc>
      </w:tr>
      <w:tr w:rsidR="002C0D13" w:rsidRPr="002C0D13" w14:paraId="67674D72" w14:textId="77777777">
        <w:trPr>
          <w:trHeight w:hRule="exact" w:val="509"/>
          <w:jc w:val="center"/>
        </w:trPr>
        <w:tc>
          <w:tcPr>
            <w:tcW w:w="845" w:type="dxa"/>
            <w:shd w:val="clear" w:color="auto" w:fill="auto"/>
          </w:tcPr>
          <w:p w14:paraId="12A9926B" w14:textId="77777777" w:rsidR="006C5506" w:rsidRPr="002C0D13" w:rsidRDefault="006C5506">
            <w:pPr>
              <w:rPr>
                <w:color w:val="auto"/>
                <w:sz w:val="10"/>
                <w:szCs w:val="10"/>
              </w:rPr>
            </w:pPr>
          </w:p>
        </w:tc>
        <w:tc>
          <w:tcPr>
            <w:tcW w:w="3696" w:type="dxa"/>
            <w:shd w:val="clear" w:color="auto" w:fill="auto"/>
            <w:vAlign w:val="bottom"/>
          </w:tcPr>
          <w:p w14:paraId="0E62C081" w14:textId="77777777" w:rsidR="006C5506" w:rsidRPr="002C0D13" w:rsidRDefault="007A1DE0">
            <w:pPr>
              <w:pStyle w:val="Other0"/>
              <w:spacing w:after="0"/>
              <w:ind w:firstLine="300"/>
              <w:jc w:val="both"/>
              <w:rPr>
                <w:color w:val="auto"/>
              </w:rPr>
            </w:pPr>
            <w:r w:rsidRPr="002C0D13">
              <w:rPr>
                <w:rStyle w:val="Other"/>
                <w:color w:val="auto"/>
              </w:rPr>
              <w:t>ix) Thickness, type and material of</w:t>
            </w:r>
          </w:p>
        </w:tc>
        <w:tc>
          <w:tcPr>
            <w:tcW w:w="1272" w:type="dxa"/>
            <w:tcBorders>
              <w:top w:val="single" w:sz="4" w:space="0" w:color="auto"/>
            </w:tcBorders>
            <w:shd w:val="clear" w:color="auto" w:fill="auto"/>
            <w:vAlign w:val="bottom"/>
          </w:tcPr>
          <w:p w14:paraId="7D7FE016"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DC4BA4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2B3398" w14:textId="77777777" w:rsidR="006C5506" w:rsidRPr="002C0D13" w:rsidRDefault="006C5506">
            <w:pPr>
              <w:rPr>
                <w:color w:val="auto"/>
                <w:sz w:val="10"/>
                <w:szCs w:val="10"/>
              </w:rPr>
            </w:pPr>
          </w:p>
        </w:tc>
      </w:tr>
      <w:tr w:rsidR="002C0D13" w:rsidRPr="002C0D13" w14:paraId="3B945DD1" w14:textId="77777777">
        <w:trPr>
          <w:trHeight w:hRule="exact" w:val="432"/>
          <w:jc w:val="center"/>
        </w:trPr>
        <w:tc>
          <w:tcPr>
            <w:tcW w:w="845" w:type="dxa"/>
            <w:shd w:val="clear" w:color="auto" w:fill="auto"/>
          </w:tcPr>
          <w:p w14:paraId="0112F8BE" w14:textId="77777777" w:rsidR="006C5506" w:rsidRPr="002C0D13" w:rsidRDefault="006C5506">
            <w:pPr>
              <w:rPr>
                <w:color w:val="auto"/>
                <w:sz w:val="10"/>
                <w:szCs w:val="10"/>
              </w:rPr>
            </w:pPr>
          </w:p>
        </w:tc>
        <w:tc>
          <w:tcPr>
            <w:tcW w:w="3696" w:type="dxa"/>
            <w:shd w:val="clear" w:color="auto" w:fill="auto"/>
          </w:tcPr>
          <w:p w14:paraId="4FDD3AD5" w14:textId="77777777" w:rsidR="006C5506" w:rsidRPr="002C0D13" w:rsidRDefault="007A1DE0">
            <w:pPr>
              <w:pStyle w:val="Other0"/>
              <w:spacing w:after="0"/>
              <w:ind w:firstLine="660"/>
              <w:jc w:val="both"/>
              <w:rPr>
                <w:color w:val="auto"/>
              </w:rPr>
            </w:pPr>
            <w:r w:rsidRPr="002C0D13">
              <w:rPr>
                <w:rStyle w:val="Other"/>
                <w:color w:val="auto"/>
              </w:rPr>
              <w:t>separators</w:t>
            </w:r>
          </w:p>
        </w:tc>
        <w:tc>
          <w:tcPr>
            <w:tcW w:w="1272" w:type="dxa"/>
            <w:tcBorders>
              <w:top w:val="single" w:sz="4" w:space="0" w:color="auto"/>
            </w:tcBorders>
            <w:shd w:val="clear" w:color="auto" w:fill="auto"/>
          </w:tcPr>
          <w:p w14:paraId="7526E4D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02684F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C6F43C" w14:textId="77777777" w:rsidR="006C5506" w:rsidRPr="002C0D13" w:rsidRDefault="006C5506">
            <w:pPr>
              <w:rPr>
                <w:color w:val="auto"/>
                <w:sz w:val="10"/>
                <w:szCs w:val="10"/>
              </w:rPr>
            </w:pPr>
          </w:p>
        </w:tc>
      </w:tr>
      <w:tr w:rsidR="002C0D13" w:rsidRPr="002C0D13" w14:paraId="6736AD8F" w14:textId="77777777">
        <w:trPr>
          <w:trHeight w:hRule="exact" w:val="346"/>
          <w:jc w:val="center"/>
        </w:trPr>
        <w:tc>
          <w:tcPr>
            <w:tcW w:w="845" w:type="dxa"/>
            <w:shd w:val="clear" w:color="auto" w:fill="auto"/>
          </w:tcPr>
          <w:p w14:paraId="45DFE15C" w14:textId="77777777" w:rsidR="006C5506" w:rsidRPr="002C0D13" w:rsidRDefault="006C5506">
            <w:pPr>
              <w:rPr>
                <w:color w:val="auto"/>
                <w:sz w:val="10"/>
                <w:szCs w:val="10"/>
              </w:rPr>
            </w:pPr>
          </w:p>
        </w:tc>
        <w:tc>
          <w:tcPr>
            <w:tcW w:w="3696" w:type="dxa"/>
            <w:shd w:val="clear" w:color="auto" w:fill="auto"/>
            <w:vAlign w:val="bottom"/>
          </w:tcPr>
          <w:p w14:paraId="38D5565F" w14:textId="77777777" w:rsidR="006C5506" w:rsidRPr="002C0D13" w:rsidRDefault="007A1DE0">
            <w:pPr>
              <w:pStyle w:val="Other0"/>
              <w:spacing w:after="0"/>
              <w:ind w:firstLine="300"/>
              <w:jc w:val="both"/>
              <w:rPr>
                <w:color w:val="auto"/>
              </w:rPr>
            </w:pPr>
            <w:r w:rsidRPr="002C0D13">
              <w:rPr>
                <w:rStyle w:val="Other"/>
                <w:color w:val="auto"/>
              </w:rPr>
              <w:t>x) Electrolyte required for first</w:t>
            </w:r>
          </w:p>
        </w:tc>
        <w:tc>
          <w:tcPr>
            <w:tcW w:w="1272" w:type="dxa"/>
            <w:shd w:val="clear" w:color="auto" w:fill="auto"/>
            <w:vAlign w:val="bottom"/>
          </w:tcPr>
          <w:p w14:paraId="6B5F4D15" w14:textId="77777777" w:rsidR="006C5506" w:rsidRPr="002C0D13" w:rsidRDefault="007A1DE0">
            <w:pPr>
              <w:pStyle w:val="Other0"/>
              <w:tabs>
                <w:tab w:val="left" w:pos="1114"/>
              </w:tabs>
              <w:spacing w:after="0"/>
              <w:ind w:firstLine="140"/>
              <w:rPr>
                <w:color w:val="auto"/>
              </w:rPr>
            </w:pPr>
            <w:r w:rsidRPr="002C0D13">
              <w:rPr>
                <w:rStyle w:val="Other"/>
                <w:color w:val="auto"/>
              </w:rPr>
              <w:t>lt</w:t>
            </w:r>
            <w:r w:rsidRPr="002C0D13">
              <w:rPr>
                <w:rStyle w:val="Other"/>
                <w:color w:val="auto"/>
              </w:rPr>
              <w:tab/>
              <w:t>_</w:t>
            </w:r>
          </w:p>
        </w:tc>
        <w:tc>
          <w:tcPr>
            <w:tcW w:w="1613" w:type="dxa"/>
            <w:shd w:val="clear" w:color="auto" w:fill="auto"/>
          </w:tcPr>
          <w:p w14:paraId="421CFEE9" w14:textId="77777777" w:rsidR="006C5506" w:rsidRPr="002C0D13" w:rsidRDefault="006C5506">
            <w:pPr>
              <w:rPr>
                <w:color w:val="auto"/>
                <w:sz w:val="10"/>
                <w:szCs w:val="10"/>
              </w:rPr>
            </w:pPr>
          </w:p>
        </w:tc>
        <w:tc>
          <w:tcPr>
            <w:tcW w:w="2050" w:type="dxa"/>
            <w:shd w:val="clear" w:color="auto" w:fill="auto"/>
          </w:tcPr>
          <w:p w14:paraId="6D6C1A37" w14:textId="77777777" w:rsidR="006C5506" w:rsidRPr="002C0D13" w:rsidRDefault="006C5506">
            <w:pPr>
              <w:rPr>
                <w:color w:val="auto"/>
                <w:sz w:val="10"/>
                <w:szCs w:val="10"/>
              </w:rPr>
            </w:pPr>
          </w:p>
        </w:tc>
      </w:tr>
      <w:tr w:rsidR="002C0D13" w:rsidRPr="002C0D13" w14:paraId="57E5276E" w14:textId="77777777">
        <w:trPr>
          <w:trHeight w:hRule="exact" w:val="437"/>
          <w:jc w:val="center"/>
        </w:trPr>
        <w:tc>
          <w:tcPr>
            <w:tcW w:w="845" w:type="dxa"/>
            <w:shd w:val="clear" w:color="auto" w:fill="auto"/>
          </w:tcPr>
          <w:p w14:paraId="37AD3146" w14:textId="77777777" w:rsidR="006C5506" w:rsidRPr="002C0D13" w:rsidRDefault="006C5506">
            <w:pPr>
              <w:rPr>
                <w:color w:val="auto"/>
                <w:sz w:val="10"/>
                <w:szCs w:val="10"/>
              </w:rPr>
            </w:pPr>
          </w:p>
        </w:tc>
        <w:tc>
          <w:tcPr>
            <w:tcW w:w="3696" w:type="dxa"/>
            <w:shd w:val="clear" w:color="auto" w:fill="auto"/>
          </w:tcPr>
          <w:p w14:paraId="0A481A9B" w14:textId="77777777" w:rsidR="006C5506" w:rsidRPr="002C0D13" w:rsidRDefault="007A1DE0">
            <w:pPr>
              <w:pStyle w:val="Other0"/>
              <w:spacing w:after="0"/>
              <w:ind w:firstLine="660"/>
              <w:jc w:val="both"/>
              <w:rPr>
                <w:color w:val="auto"/>
              </w:rPr>
            </w:pPr>
            <w:r w:rsidRPr="002C0D13">
              <w:rPr>
                <w:rStyle w:val="Other"/>
                <w:color w:val="auto"/>
              </w:rPr>
              <w:t>filling (including 10% extra)</w:t>
            </w:r>
          </w:p>
        </w:tc>
        <w:tc>
          <w:tcPr>
            <w:tcW w:w="1272" w:type="dxa"/>
            <w:tcBorders>
              <w:top w:val="single" w:sz="4" w:space="0" w:color="auto"/>
            </w:tcBorders>
            <w:shd w:val="clear" w:color="auto" w:fill="auto"/>
          </w:tcPr>
          <w:p w14:paraId="0B316D6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23F9C2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D566ECA" w14:textId="77777777" w:rsidR="006C5506" w:rsidRPr="002C0D13" w:rsidRDefault="006C5506">
            <w:pPr>
              <w:rPr>
                <w:color w:val="auto"/>
                <w:sz w:val="10"/>
                <w:szCs w:val="10"/>
              </w:rPr>
            </w:pPr>
          </w:p>
        </w:tc>
      </w:tr>
      <w:tr w:rsidR="002C0D13" w:rsidRPr="002C0D13" w14:paraId="7C620C9E" w14:textId="77777777">
        <w:trPr>
          <w:trHeight w:hRule="exact" w:val="341"/>
          <w:jc w:val="center"/>
        </w:trPr>
        <w:tc>
          <w:tcPr>
            <w:tcW w:w="845" w:type="dxa"/>
            <w:shd w:val="clear" w:color="auto" w:fill="auto"/>
          </w:tcPr>
          <w:p w14:paraId="0D2694F6" w14:textId="77777777" w:rsidR="006C5506" w:rsidRPr="002C0D13" w:rsidRDefault="006C5506">
            <w:pPr>
              <w:rPr>
                <w:color w:val="auto"/>
                <w:sz w:val="10"/>
                <w:szCs w:val="10"/>
              </w:rPr>
            </w:pPr>
          </w:p>
        </w:tc>
        <w:tc>
          <w:tcPr>
            <w:tcW w:w="3696" w:type="dxa"/>
            <w:shd w:val="clear" w:color="auto" w:fill="auto"/>
            <w:vAlign w:val="bottom"/>
          </w:tcPr>
          <w:p w14:paraId="1C2D475C" w14:textId="77777777" w:rsidR="006C5506" w:rsidRPr="002C0D13" w:rsidRDefault="007A1DE0">
            <w:pPr>
              <w:pStyle w:val="Other0"/>
              <w:spacing w:after="0"/>
              <w:ind w:firstLine="300"/>
              <w:jc w:val="both"/>
              <w:rPr>
                <w:color w:val="auto"/>
              </w:rPr>
            </w:pPr>
            <w:r w:rsidRPr="002C0D13">
              <w:rPr>
                <w:rStyle w:val="Other"/>
                <w:color w:val="auto"/>
              </w:rPr>
              <w:t>xi) Sp. Gravity of electrolyte at 27</w:t>
            </w:r>
          </w:p>
        </w:tc>
        <w:tc>
          <w:tcPr>
            <w:tcW w:w="1272" w:type="dxa"/>
            <w:shd w:val="clear" w:color="auto" w:fill="auto"/>
            <w:vAlign w:val="bottom"/>
          </w:tcPr>
          <w:p w14:paraId="10174B6C"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68B52E25" w14:textId="77777777" w:rsidR="006C5506" w:rsidRPr="002C0D13" w:rsidRDefault="006C5506">
            <w:pPr>
              <w:rPr>
                <w:color w:val="auto"/>
                <w:sz w:val="10"/>
                <w:szCs w:val="10"/>
              </w:rPr>
            </w:pPr>
          </w:p>
        </w:tc>
        <w:tc>
          <w:tcPr>
            <w:tcW w:w="2050" w:type="dxa"/>
            <w:shd w:val="clear" w:color="auto" w:fill="auto"/>
          </w:tcPr>
          <w:p w14:paraId="09B83F53" w14:textId="77777777" w:rsidR="006C5506" w:rsidRPr="002C0D13" w:rsidRDefault="006C5506">
            <w:pPr>
              <w:rPr>
                <w:color w:val="auto"/>
                <w:sz w:val="10"/>
                <w:szCs w:val="10"/>
              </w:rPr>
            </w:pPr>
          </w:p>
        </w:tc>
      </w:tr>
      <w:tr w:rsidR="002C0D13" w:rsidRPr="002C0D13" w14:paraId="14B80CD9" w14:textId="77777777">
        <w:trPr>
          <w:trHeight w:hRule="exact" w:val="432"/>
          <w:jc w:val="center"/>
        </w:trPr>
        <w:tc>
          <w:tcPr>
            <w:tcW w:w="845" w:type="dxa"/>
            <w:shd w:val="clear" w:color="auto" w:fill="auto"/>
          </w:tcPr>
          <w:p w14:paraId="588B15D0" w14:textId="77777777" w:rsidR="006C5506" w:rsidRPr="002C0D13" w:rsidRDefault="006C5506">
            <w:pPr>
              <w:rPr>
                <w:color w:val="auto"/>
                <w:sz w:val="10"/>
                <w:szCs w:val="10"/>
              </w:rPr>
            </w:pPr>
          </w:p>
        </w:tc>
        <w:tc>
          <w:tcPr>
            <w:tcW w:w="3696" w:type="dxa"/>
            <w:shd w:val="clear" w:color="auto" w:fill="auto"/>
          </w:tcPr>
          <w:p w14:paraId="6AD0B5AF" w14:textId="77777777" w:rsidR="006C5506" w:rsidRPr="002C0D13" w:rsidRDefault="007A1DE0">
            <w:pPr>
              <w:pStyle w:val="Other0"/>
              <w:spacing w:after="0"/>
              <w:ind w:firstLine="660"/>
              <w:jc w:val="both"/>
              <w:rPr>
                <w:color w:val="auto"/>
              </w:rPr>
            </w:pPr>
            <w:r w:rsidRPr="002C0D13">
              <w:rPr>
                <w:rStyle w:val="Other"/>
                <w:color w:val="auto"/>
              </w:rPr>
              <w:t>deg. C with all cells fully charged</w:t>
            </w:r>
          </w:p>
        </w:tc>
        <w:tc>
          <w:tcPr>
            <w:tcW w:w="1272" w:type="dxa"/>
            <w:tcBorders>
              <w:top w:val="single" w:sz="4" w:space="0" w:color="auto"/>
            </w:tcBorders>
            <w:shd w:val="clear" w:color="auto" w:fill="auto"/>
          </w:tcPr>
          <w:p w14:paraId="63D6F4B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876A09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9FB9CB9" w14:textId="77777777" w:rsidR="006C5506" w:rsidRPr="002C0D13" w:rsidRDefault="006C5506">
            <w:pPr>
              <w:rPr>
                <w:color w:val="auto"/>
                <w:sz w:val="10"/>
                <w:szCs w:val="10"/>
              </w:rPr>
            </w:pPr>
          </w:p>
        </w:tc>
      </w:tr>
      <w:tr w:rsidR="002C0D13" w:rsidRPr="002C0D13" w14:paraId="19445923" w14:textId="77777777">
        <w:trPr>
          <w:trHeight w:hRule="exact" w:val="341"/>
          <w:jc w:val="center"/>
        </w:trPr>
        <w:tc>
          <w:tcPr>
            <w:tcW w:w="845" w:type="dxa"/>
            <w:shd w:val="clear" w:color="auto" w:fill="auto"/>
          </w:tcPr>
          <w:p w14:paraId="73D197AD" w14:textId="77777777" w:rsidR="006C5506" w:rsidRPr="002C0D13" w:rsidRDefault="006C5506">
            <w:pPr>
              <w:rPr>
                <w:color w:val="auto"/>
                <w:sz w:val="10"/>
                <w:szCs w:val="10"/>
              </w:rPr>
            </w:pPr>
          </w:p>
        </w:tc>
        <w:tc>
          <w:tcPr>
            <w:tcW w:w="3696" w:type="dxa"/>
            <w:shd w:val="clear" w:color="auto" w:fill="auto"/>
            <w:vAlign w:val="bottom"/>
          </w:tcPr>
          <w:p w14:paraId="4AB4C68D" w14:textId="77777777" w:rsidR="006C5506" w:rsidRPr="002C0D13" w:rsidRDefault="007A1DE0">
            <w:pPr>
              <w:pStyle w:val="Other0"/>
              <w:spacing w:after="0"/>
              <w:ind w:firstLine="300"/>
              <w:jc w:val="both"/>
              <w:rPr>
                <w:color w:val="auto"/>
              </w:rPr>
            </w:pPr>
            <w:r w:rsidRPr="002C0D13">
              <w:rPr>
                <w:rStyle w:val="Other"/>
                <w:color w:val="auto"/>
              </w:rPr>
              <w:t>xii) Sp. Gravity of the electrolyte at</w:t>
            </w:r>
          </w:p>
        </w:tc>
        <w:tc>
          <w:tcPr>
            <w:tcW w:w="1272" w:type="dxa"/>
            <w:shd w:val="clear" w:color="auto" w:fill="auto"/>
            <w:vAlign w:val="bottom"/>
          </w:tcPr>
          <w:p w14:paraId="1431EF0F"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AACD223" w14:textId="77777777" w:rsidR="006C5506" w:rsidRPr="002C0D13" w:rsidRDefault="006C5506">
            <w:pPr>
              <w:rPr>
                <w:color w:val="auto"/>
                <w:sz w:val="10"/>
                <w:szCs w:val="10"/>
              </w:rPr>
            </w:pPr>
          </w:p>
        </w:tc>
        <w:tc>
          <w:tcPr>
            <w:tcW w:w="2050" w:type="dxa"/>
            <w:shd w:val="clear" w:color="auto" w:fill="auto"/>
          </w:tcPr>
          <w:p w14:paraId="330671B1" w14:textId="77777777" w:rsidR="006C5506" w:rsidRPr="002C0D13" w:rsidRDefault="006C5506">
            <w:pPr>
              <w:rPr>
                <w:color w:val="auto"/>
                <w:sz w:val="10"/>
                <w:szCs w:val="10"/>
              </w:rPr>
            </w:pPr>
          </w:p>
        </w:tc>
      </w:tr>
      <w:tr w:rsidR="002C0D13" w:rsidRPr="002C0D13" w14:paraId="47DCE7BE" w14:textId="77777777">
        <w:trPr>
          <w:trHeight w:hRule="exact" w:val="432"/>
          <w:jc w:val="center"/>
        </w:trPr>
        <w:tc>
          <w:tcPr>
            <w:tcW w:w="845" w:type="dxa"/>
            <w:shd w:val="clear" w:color="auto" w:fill="auto"/>
          </w:tcPr>
          <w:p w14:paraId="6E1C5247" w14:textId="77777777" w:rsidR="006C5506" w:rsidRPr="002C0D13" w:rsidRDefault="006C5506">
            <w:pPr>
              <w:rPr>
                <w:color w:val="auto"/>
                <w:sz w:val="10"/>
                <w:szCs w:val="10"/>
              </w:rPr>
            </w:pPr>
          </w:p>
        </w:tc>
        <w:tc>
          <w:tcPr>
            <w:tcW w:w="3696" w:type="dxa"/>
            <w:shd w:val="clear" w:color="auto" w:fill="auto"/>
          </w:tcPr>
          <w:p w14:paraId="4F8D6155" w14:textId="77777777" w:rsidR="006C5506" w:rsidRPr="002C0D13" w:rsidRDefault="007A1DE0">
            <w:pPr>
              <w:pStyle w:val="Other0"/>
              <w:spacing w:after="0"/>
              <w:ind w:firstLine="660"/>
              <w:jc w:val="both"/>
              <w:rPr>
                <w:color w:val="auto"/>
              </w:rPr>
            </w:pPr>
            <w:r w:rsidRPr="002C0D13">
              <w:rPr>
                <w:rStyle w:val="Other"/>
                <w:color w:val="auto"/>
              </w:rPr>
              <w:t>10hr discharge rate</w:t>
            </w:r>
          </w:p>
        </w:tc>
        <w:tc>
          <w:tcPr>
            <w:tcW w:w="1272" w:type="dxa"/>
            <w:tcBorders>
              <w:top w:val="single" w:sz="4" w:space="0" w:color="auto"/>
            </w:tcBorders>
            <w:shd w:val="clear" w:color="auto" w:fill="auto"/>
          </w:tcPr>
          <w:p w14:paraId="7DDBD75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5E0054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387B3F" w14:textId="77777777" w:rsidR="006C5506" w:rsidRPr="002C0D13" w:rsidRDefault="006C5506">
            <w:pPr>
              <w:rPr>
                <w:color w:val="auto"/>
                <w:sz w:val="10"/>
                <w:szCs w:val="10"/>
              </w:rPr>
            </w:pPr>
          </w:p>
        </w:tc>
      </w:tr>
      <w:tr w:rsidR="002C0D13" w:rsidRPr="002C0D13" w14:paraId="23D81982" w14:textId="77777777">
        <w:trPr>
          <w:trHeight w:hRule="exact" w:val="792"/>
          <w:jc w:val="center"/>
        </w:trPr>
        <w:tc>
          <w:tcPr>
            <w:tcW w:w="845" w:type="dxa"/>
            <w:shd w:val="clear" w:color="auto" w:fill="auto"/>
          </w:tcPr>
          <w:p w14:paraId="00B34549" w14:textId="77777777" w:rsidR="006C5506" w:rsidRPr="002C0D13" w:rsidRDefault="006C5506">
            <w:pPr>
              <w:rPr>
                <w:color w:val="auto"/>
                <w:sz w:val="10"/>
                <w:szCs w:val="10"/>
              </w:rPr>
            </w:pPr>
          </w:p>
        </w:tc>
        <w:tc>
          <w:tcPr>
            <w:tcW w:w="3696" w:type="dxa"/>
            <w:shd w:val="clear" w:color="auto" w:fill="auto"/>
            <w:vAlign w:val="center"/>
          </w:tcPr>
          <w:p w14:paraId="7875AC27" w14:textId="77777777" w:rsidR="006C5506" w:rsidRPr="002C0D13" w:rsidRDefault="007A1DE0">
            <w:pPr>
              <w:pStyle w:val="Other0"/>
              <w:spacing w:after="0"/>
              <w:ind w:left="660" w:hanging="340"/>
              <w:jc w:val="both"/>
              <w:rPr>
                <w:color w:val="auto"/>
              </w:rPr>
            </w:pPr>
            <w:r w:rsidRPr="002C0D13">
              <w:rPr>
                <w:rStyle w:val="Other"/>
                <w:color w:val="auto"/>
              </w:rPr>
              <w:t>xiii) Recommended float charge current &amp; voltage</w:t>
            </w:r>
          </w:p>
        </w:tc>
        <w:tc>
          <w:tcPr>
            <w:tcW w:w="1272" w:type="dxa"/>
            <w:shd w:val="clear" w:color="auto" w:fill="auto"/>
          </w:tcPr>
          <w:p w14:paraId="555A3B92" w14:textId="77777777" w:rsidR="006C5506" w:rsidRPr="002C0D13" w:rsidRDefault="006C5506">
            <w:pPr>
              <w:rPr>
                <w:color w:val="auto"/>
                <w:sz w:val="10"/>
                <w:szCs w:val="10"/>
              </w:rPr>
            </w:pPr>
          </w:p>
        </w:tc>
        <w:tc>
          <w:tcPr>
            <w:tcW w:w="1613" w:type="dxa"/>
            <w:shd w:val="clear" w:color="auto" w:fill="auto"/>
          </w:tcPr>
          <w:p w14:paraId="01AC2889" w14:textId="77777777" w:rsidR="006C5506" w:rsidRPr="002C0D13" w:rsidRDefault="006C5506">
            <w:pPr>
              <w:rPr>
                <w:color w:val="auto"/>
                <w:sz w:val="10"/>
                <w:szCs w:val="10"/>
              </w:rPr>
            </w:pPr>
          </w:p>
        </w:tc>
        <w:tc>
          <w:tcPr>
            <w:tcW w:w="2050" w:type="dxa"/>
            <w:shd w:val="clear" w:color="auto" w:fill="auto"/>
          </w:tcPr>
          <w:p w14:paraId="449BB0BD" w14:textId="77777777" w:rsidR="006C5506" w:rsidRPr="002C0D13" w:rsidRDefault="006C5506">
            <w:pPr>
              <w:rPr>
                <w:color w:val="auto"/>
                <w:sz w:val="10"/>
                <w:szCs w:val="10"/>
              </w:rPr>
            </w:pPr>
          </w:p>
        </w:tc>
      </w:tr>
      <w:tr w:rsidR="002C0D13" w:rsidRPr="002C0D13" w14:paraId="28FA06D9" w14:textId="77777777">
        <w:trPr>
          <w:trHeight w:hRule="exact" w:val="499"/>
          <w:jc w:val="center"/>
        </w:trPr>
        <w:tc>
          <w:tcPr>
            <w:tcW w:w="845" w:type="dxa"/>
            <w:shd w:val="clear" w:color="auto" w:fill="auto"/>
          </w:tcPr>
          <w:p w14:paraId="34574859" w14:textId="77777777" w:rsidR="006C5506" w:rsidRPr="002C0D13" w:rsidRDefault="006C5506">
            <w:pPr>
              <w:rPr>
                <w:color w:val="auto"/>
                <w:sz w:val="10"/>
                <w:szCs w:val="10"/>
              </w:rPr>
            </w:pPr>
          </w:p>
        </w:tc>
        <w:tc>
          <w:tcPr>
            <w:tcW w:w="3696" w:type="dxa"/>
            <w:shd w:val="clear" w:color="auto" w:fill="auto"/>
            <w:vAlign w:val="center"/>
          </w:tcPr>
          <w:p w14:paraId="137F5A0C" w14:textId="77777777" w:rsidR="006C5506" w:rsidRPr="002C0D13" w:rsidRDefault="007A1DE0">
            <w:pPr>
              <w:pStyle w:val="Other0"/>
              <w:spacing w:after="0"/>
              <w:ind w:firstLine="660"/>
              <w:jc w:val="both"/>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amp</w:t>
            </w:r>
          </w:p>
        </w:tc>
        <w:tc>
          <w:tcPr>
            <w:tcW w:w="1272" w:type="dxa"/>
            <w:shd w:val="clear" w:color="auto" w:fill="auto"/>
            <w:vAlign w:val="center"/>
          </w:tcPr>
          <w:p w14:paraId="17AE3E6D" w14:textId="77777777" w:rsidR="006C5506" w:rsidRPr="002C0D13" w:rsidRDefault="007A1DE0">
            <w:pPr>
              <w:pStyle w:val="Other0"/>
              <w:spacing w:after="0"/>
              <w:ind w:firstLine="140"/>
              <w:rPr>
                <w:color w:val="auto"/>
              </w:rPr>
            </w:pPr>
            <w:r w:rsidRPr="002C0D13">
              <w:rPr>
                <w:rStyle w:val="Other"/>
                <w:color w:val="auto"/>
              </w:rPr>
              <w:t>A</w:t>
            </w:r>
          </w:p>
        </w:tc>
        <w:tc>
          <w:tcPr>
            <w:tcW w:w="1613" w:type="dxa"/>
            <w:shd w:val="clear" w:color="auto" w:fill="auto"/>
          </w:tcPr>
          <w:p w14:paraId="129D9AB1" w14:textId="77777777" w:rsidR="006C5506" w:rsidRPr="002C0D13" w:rsidRDefault="006C5506">
            <w:pPr>
              <w:rPr>
                <w:color w:val="auto"/>
                <w:sz w:val="10"/>
                <w:szCs w:val="10"/>
              </w:rPr>
            </w:pPr>
          </w:p>
        </w:tc>
        <w:tc>
          <w:tcPr>
            <w:tcW w:w="2050" w:type="dxa"/>
            <w:shd w:val="clear" w:color="auto" w:fill="auto"/>
          </w:tcPr>
          <w:p w14:paraId="43442987" w14:textId="77777777" w:rsidR="006C5506" w:rsidRPr="002C0D13" w:rsidRDefault="006C5506">
            <w:pPr>
              <w:rPr>
                <w:color w:val="auto"/>
                <w:sz w:val="10"/>
                <w:szCs w:val="10"/>
              </w:rPr>
            </w:pPr>
          </w:p>
        </w:tc>
      </w:tr>
      <w:tr w:rsidR="002C0D13" w:rsidRPr="002C0D13" w14:paraId="4CFA53ED" w14:textId="77777777">
        <w:trPr>
          <w:trHeight w:hRule="exact" w:val="341"/>
          <w:jc w:val="center"/>
        </w:trPr>
        <w:tc>
          <w:tcPr>
            <w:tcW w:w="845" w:type="dxa"/>
            <w:shd w:val="clear" w:color="auto" w:fill="auto"/>
          </w:tcPr>
          <w:p w14:paraId="1AE56E67" w14:textId="77777777" w:rsidR="006C5506" w:rsidRPr="002C0D13" w:rsidRDefault="006C5506">
            <w:pPr>
              <w:rPr>
                <w:color w:val="auto"/>
                <w:sz w:val="10"/>
                <w:szCs w:val="10"/>
              </w:rPr>
            </w:pPr>
          </w:p>
        </w:tc>
        <w:tc>
          <w:tcPr>
            <w:tcW w:w="3696" w:type="dxa"/>
            <w:shd w:val="clear" w:color="auto" w:fill="auto"/>
            <w:vAlign w:val="bottom"/>
          </w:tcPr>
          <w:p w14:paraId="6EC92867" w14:textId="77777777" w:rsidR="006C5506" w:rsidRPr="002C0D13" w:rsidRDefault="007A1DE0">
            <w:pPr>
              <w:pStyle w:val="Other0"/>
              <w:spacing w:after="0"/>
              <w:ind w:firstLine="660"/>
              <w:jc w:val="both"/>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volt</w:t>
            </w:r>
          </w:p>
        </w:tc>
        <w:tc>
          <w:tcPr>
            <w:tcW w:w="1272" w:type="dxa"/>
            <w:shd w:val="clear" w:color="auto" w:fill="auto"/>
            <w:vAlign w:val="bottom"/>
          </w:tcPr>
          <w:p w14:paraId="361FE018" w14:textId="77777777" w:rsidR="006C5506" w:rsidRPr="002C0D13" w:rsidRDefault="007A1DE0">
            <w:pPr>
              <w:pStyle w:val="Other0"/>
              <w:spacing w:after="0"/>
              <w:ind w:firstLine="140"/>
              <w:rPr>
                <w:color w:val="auto"/>
              </w:rPr>
            </w:pPr>
            <w:r w:rsidRPr="002C0D13">
              <w:rPr>
                <w:rStyle w:val="Other"/>
                <w:color w:val="auto"/>
              </w:rPr>
              <w:t>V</w:t>
            </w:r>
          </w:p>
        </w:tc>
        <w:tc>
          <w:tcPr>
            <w:tcW w:w="1613" w:type="dxa"/>
            <w:shd w:val="clear" w:color="auto" w:fill="auto"/>
          </w:tcPr>
          <w:p w14:paraId="7FE4C91D" w14:textId="77777777" w:rsidR="006C5506" w:rsidRPr="002C0D13" w:rsidRDefault="006C5506">
            <w:pPr>
              <w:rPr>
                <w:color w:val="auto"/>
                <w:sz w:val="10"/>
                <w:szCs w:val="10"/>
              </w:rPr>
            </w:pPr>
          </w:p>
        </w:tc>
        <w:tc>
          <w:tcPr>
            <w:tcW w:w="2050" w:type="dxa"/>
            <w:shd w:val="clear" w:color="auto" w:fill="auto"/>
          </w:tcPr>
          <w:p w14:paraId="070459EB" w14:textId="77777777" w:rsidR="006C5506" w:rsidRPr="002C0D13" w:rsidRDefault="006C5506">
            <w:pPr>
              <w:rPr>
                <w:color w:val="auto"/>
                <w:sz w:val="10"/>
                <w:szCs w:val="10"/>
              </w:rPr>
            </w:pPr>
          </w:p>
        </w:tc>
      </w:tr>
    </w:tbl>
    <w:p w14:paraId="3A7296D8"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754"/>
        <w:gridCol w:w="1214"/>
        <w:gridCol w:w="1613"/>
        <w:gridCol w:w="2050"/>
      </w:tblGrid>
      <w:tr w:rsidR="002C0D13" w:rsidRPr="002C0D13" w14:paraId="2614689A" w14:textId="77777777">
        <w:trPr>
          <w:trHeight w:hRule="exact" w:val="552"/>
          <w:jc w:val="center"/>
        </w:trPr>
        <w:tc>
          <w:tcPr>
            <w:tcW w:w="845" w:type="dxa"/>
            <w:tcBorders>
              <w:top w:val="single" w:sz="4" w:space="0" w:color="auto"/>
            </w:tcBorders>
            <w:shd w:val="clear" w:color="auto" w:fill="auto"/>
            <w:vAlign w:val="center"/>
          </w:tcPr>
          <w:p w14:paraId="5911BDF3" w14:textId="77777777" w:rsidR="006C5506" w:rsidRPr="002C0D13" w:rsidRDefault="007A1DE0">
            <w:pPr>
              <w:pStyle w:val="Other0"/>
              <w:spacing w:after="0"/>
              <w:rPr>
                <w:color w:val="auto"/>
              </w:rPr>
            </w:pPr>
            <w:r w:rsidRPr="002C0D13">
              <w:rPr>
                <w:rStyle w:val="Other"/>
                <w:color w:val="auto"/>
              </w:rPr>
              <w:lastRenderedPageBreak/>
              <w:t>ITEM</w:t>
            </w:r>
          </w:p>
        </w:tc>
        <w:tc>
          <w:tcPr>
            <w:tcW w:w="3754" w:type="dxa"/>
            <w:tcBorders>
              <w:top w:val="single" w:sz="4" w:space="0" w:color="auto"/>
            </w:tcBorders>
            <w:shd w:val="clear" w:color="auto" w:fill="auto"/>
            <w:vAlign w:val="center"/>
          </w:tcPr>
          <w:p w14:paraId="18B0F92F" w14:textId="77777777" w:rsidR="006C5506" w:rsidRPr="002C0D13" w:rsidRDefault="007A1DE0">
            <w:pPr>
              <w:pStyle w:val="Other0"/>
              <w:spacing w:after="0"/>
              <w:ind w:firstLine="320"/>
              <w:rPr>
                <w:color w:val="auto"/>
              </w:rPr>
            </w:pPr>
            <w:r w:rsidRPr="002C0D13">
              <w:rPr>
                <w:rStyle w:val="Other"/>
                <w:color w:val="auto"/>
              </w:rPr>
              <w:t>DESIGNATION</w:t>
            </w:r>
          </w:p>
        </w:tc>
        <w:tc>
          <w:tcPr>
            <w:tcW w:w="1214" w:type="dxa"/>
            <w:tcBorders>
              <w:top w:val="single" w:sz="4" w:space="0" w:color="auto"/>
            </w:tcBorders>
            <w:shd w:val="clear" w:color="auto" w:fill="auto"/>
            <w:vAlign w:val="center"/>
          </w:tcPr>
          <w:p w14:paraId="585434BF"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317877D4"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599BDD4"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6B4A8581" w14:textId="77777777">
        <w:trPr>
          <w:trHeight w:hRule="exact" w:val="1205"/>
          <w:jc w:val="center"/>
        </w:trPr>
        <w:tc>
          <w:tcPr>
            <w:tcW w:w="845" w:type="dxa"/>
            <w:tcBorders>
              <w:top w:val="single" w:sz="4" w:space="0" w:color="auto"/>
            </w:tcBorders>
            <w:shd w:val="clear" w:color="auto" w:fill="auto"/>
            <w:vAlign w:val="bottom"/>
          </w:tcPr>
          <w:p w14:paraId="77FD95B6" w14:textId="77777777" w:rsidR="006C5506" w:rsidRPr="002C0D13" w:rsidRDefault="007A1DE0">
            <w:pPr>
              <w:pStyle w:val="Other0"/>
              <w:spacing w:after="0"/>
              <w:rPr>
                <w:color w:val="auto"/>
              </w:rPr>
            </w:pPr>
            <w:r w:rsidRPr="002C0D13">
              <w:rPr>
                <w:rStyle w:val="Other"/>
                <w:color w:val="auto"/>
              </w:rPr>
              <w:t>7.7.</w:t>
            </w:r>
          </w:p>
        </w:tc>
        <w:tc>
          <w:tcPr>
            <w:tcW w:w="3754" w:type="dxa"/>
            <w:tcBorders>
              <w:top w:val="single" w:sz="4" w:space="0" w:color="auto"/>
            </w:tcBorders>
            <w:shd w:val="clear" w:color="auto" w:fill="auto"/>
            <w:vAlign w:val="bottom"/>
          </w:tcPr>
          <w:p w14:paraId="5665690B" w14:textId="77777777" w:rsidR="006C5506" w:rsidRPr="002C0D13" w:rsidRDefault="007A1DE0">
            <w:pPr>
              <w:pStyle w:val="Other0"/>
              <w:spacing w:after="240"/>
              <w:ind w:left="680" w:hanging="360"/>
              <w:rPr>
                <w:color w:val="auto"/>
              </w:rPr>
            </w:pPr>
            <w:r w:rsidRPr="002C0D13">
              <w:rPr>
                <w:rStyle w:val="Other"/>
                <w:color w:val="auto"/>
              </w:rPr>
              <w:t>xiv) Recommended boost charger current &amp; voltage</w:t>
            </w:r>
          </w:p>
          <w:p w14:paraId="0B7BA3A4" w14:textId="77777777" w:rsidR="006C5506" w:rsidRPr="002C0D13" w:rsidRDefault="007A1DE0">
            <w:pPr>
              <w:pStyle w:val="Other0"/>
              <w:spacing w:after="0"/>
              <w:ind w:firstLine="320"/>
              <w:rPr>
                <w:color w:val="auto"/>
              </w:rPr>
            </w:pPr>
            <w:r w:rsidRPr="002C0D13">
              <w:rPr>
                <w:rStyle w:val="Other"/>
                <w:color w:val="auto"/>
              </w:rPr>
              <w:t>Maximum permissible ambient</w:t>
            </w:r>
          </w:p>
        </w:tc>
        <w:tc>
          <w:tcPr>
            <w:tcW w:w="1214" w:type="dxa"/>
            <w:tcBorders>
              <w:top w:val="single" w:sz="4" w:space="0" w:color="auto"/>
            </w:tcBorders>
            <w:shd w:val="clear" w:color="auto" w:fill="auto"/>
          </w:tcPr>
          <w:p w14:paraId="2141797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7DE58A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7FBA089" w14:textId="77777777" w:rsidR="006C5506" w:rsidRPr="002C0D13" w:rsidRDefault="006C5506">
            <w:pPr>
              <w:rPr>
                <w:color w:val="auto"/>
                <w:sz w:val="10"/>
                <w:szCs w:val="10"/>
              </w:rPr>
            </w:pPr>
          </w:p>
        </w:tc>
      </w:tr>
      <w:tr w:rsidR="002C0D13" w:rsidRPr="002C0D13" w14:paraId="62F0071E" w14:textId="77777777">
        <w:trPr>
          <w:trHeight w:hRule="exact" w:val="389"/>
          <w:jc w:val="center"/>
        </w:trPr>
        <w:tc>
          <w:tcPr>
            <w:tcW w:w="845" w:type="dxa"/>
            <w:shd w:val="clear" w:color="auto" w:fill="auto"/>
          </w:tcPr>
          <w:p w14:paraId="24F0889F" w14:textId="77777777" w:rsidR="006C5506" w:rsidRPr="002C0D13" w:rsidRDefault="006C5506">
            <w:pPr>
              <w:rPr>
                <w:color w:val="auto"/>
                <w:sz w:val="10"/>
                <w:szCs w:val="10"/>
              </w:rPr>
            </w:pPr>
          </w:p>
        </w:tc>
        <w:tc>
          <w:tcPr>
            <w:tcW w:w="3754" w:type="dxa"/>
            <w:shd w:val="clear" w:color="auto" w:fill="auto"/>
          </w:tcPr>
          <w:p w14:paraId="3AB5FED3" w14:textId="77777777" w:rsidR="006C5506" w:rsidRPr="002C0D13" w:rsidRDefault="007A1DE0">
            <w:pPr>
              <w:pStyle w:val="Other0"/>
              <w:spacing w:after="0"/>
              <w:ind w:firstLine="320"/>
              <w:rPr>
                <w:color w:val="auto"/>
              </w:rPr>
            </w:pPr>
            <w:r w:rsidRPr="002C0D13">
              <w:rPr>
                <w:rStyle w:val="Other"/>
                <w:color w:val="auto"/>
              </w:rPr>
              <w:t>temperature</w:t>
            </w:r>
          </w:p>
        </w:tc>
        <w:tc>
          <w:tcPr>
            <w:tcW w:w="1214" w:type="dxa"/>
            <w:shd w:val="clear" w:color="auto" w:fill="auto"/>
          </w:tcPr>
          <w:p w14:paraId="72FDADEE" w14:textId="77777777" w:rsidR="006C5506" w:rsidRPr="002C0D13" w:rsidRDefault="007A1DE0">
            <w:pPr>
              <w:pStyle w:val="Other0"/>
              <w:tabs>
                <w:tab w:val="left" w:pos="989"/>
              </w:tabs>
              <w:spacing w:after="0"/>
              <w:rPr>
                <w:color w:val="auto"/>
              </w:rPr>
            </w:pPr>
            <w:r w:rsidRPr="002C0D13">
              <w:rPr>
                <w:rStyle w:val="Other"/>
                <w:color w:val="auto"/>
              </w:rPr>
              <w:t>°C</w:t>
            </w:r>
            <w:r w:rsidRPr="002C0D13">
              <w:rPr>
                <w:rStyle w:val="Other"/>
                <w:color w:val="auto"/>
              </w:rPr>
              <w:tab/>
              <w:t>_</w:t>
            </w:r>
          </w:p>
        </w:tc>
        <w:tc>
          <w:tcPr>
            <w:tcW w:w="1613" w:type="dxa"/>
            <w:shd w:val="clear" w:color="auto" w:fill="auto"/>
            <w:vAlign w:val="center"/>
          </w:tcPr>
          <w:p w14:paraId="0906760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57EABA0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F595021" w14:textId="77777777">
        <w:trPr>
          <w:trHeight w:hRule="exact" w:val="490"/>
          <w:jc w:val="center"/>
        </w:trPr>
        <w:tc>
          <w:tcPr>
            <w:tcW w:w="845" w:type="dxa"/>
            <w:shd w:val="clear" w:color="auto" w:fill="auto"/>
            <w:vAlign w:val="center"/>
          </w:tcPr>
          <w:p w14:paraId="2D4E02E9" w14:textId="77777777" w:rsidR="006C5506" w:rsidRPr="002C0D13" w:rsidRDefault="007A1DE0">
            <w:pPr>
              <w:pStyle w:val="Other0"/>
              <w:spacing w:after="0"/>
              <w:rPr>
                <w:color w:val="auto"/>
              </w:rPr>
            </w:pPr>
            <w:r w:rsidRPr="002C0D13">
              <w:rPr>
                <w:rStyle w:val="Other"/>
                <w:color w:val="auto"/>
              </w:rPr>
              <w:t>8.</w:t>
            </w:r>
          </w:p>
        </w:tc>
        <w:tc>
          <w:tcPr>
            <w:tcW w:w="3754" w:type="dxa"/>
            <w:shd w:val="clear" w:color="auto" w:fill="auto"/>
            <w:vAlign w:val="center"/>
          </w:tcPr>
          <w:p w14:paraId="24D26589" w14:textId="77777777" w:rsidR="006C5506" w:rsidRPr="002C0D13" w:rsidRDefault="007A1DE0">
            <w:pPr>
              <w:pStyle w:val="Other0"/>
              <w:spacing w:after="0"/>
              <w:ind w:firstLine="320"/>
              <w:rPr>
                <w:color w:val="auto"/>
              </w:rPr>
            </w:pPr>
            <w:r w:rsidRPr="002C0D13">
              <w:rPr>
                <w:rStyle w:val="Other"/>
                <w:color w:val="auto"/>
              </w:rPr>
              <w:t>48 V DC main distribution board</w:t>
            </w:r>
          </w:p>
        </w:tc>
        <w:tc>
          <w:tcPr>
            <w:tcW w:w="1214" w:type="dxa"/>
            <w:shd w:val="clear" w:color="auto" w:fill="auto"/>
          </w:tcPr>
          <w:p w14:paraId="368DF7C9" w14:textId="77777777" w:rsidR="006C5506" w:rsidRPr="002C0D13" w:rsidRDefault="006C5506">
            <w:pPr>
              <w:rPr>
                <w:color w:val="auto"/>
                <w:sz w:val="10"/>
                <w:szCs w:val="10"/>
              </w:rPr>
            </w:pPr>
          </w:p>
        </w:tc>
        <w:tc>
          <w:tcPr>
            <w:tcW w:w="1613" w:type="dxa"/>
            <w:shd w:val="clear" w:color="auto" w:fill="auto"/>
          </w:tcPr>
          <w:p w14:paraId="7F67AAA4" w14:textId="77777777" w:rsidR="006C5506" w:rsidRPr="002C0D13" w:rsidRDefault="006C5506">
            <w:pPr>
              <w:rPr>
                <w:color w:val="auto"/>
                <w:sz w:val="10"/>
                <w:szCs w:val="10"/>
              </w:rPr>
            </w:pPr>
          </w:p>
        </w:tc>
        <w:tc>
          <w:tcPr>
            <w:tcW w:w="2050" w:type="dxa"/>
            <w:shd w:val="clear" w:color="auto" w:fill="auto"/>
          </w:tcPr>
          <w:p w14:paraId="470A4080" w14:textId="77777777" w:rsidR="006C5506" w:rsidRPr="002C0D13" w:rsidRDefault="006C5506">
            <w:pPr>
              <w:rPr>
                <w:color w:val="auto"/>
                <w:sz w:val="10"/>
                <w:szCs w:val="10"/>
              </w:rPr>
            </w:pPr>
          </w:p>
        </w:tc>
      </w:tr>
      <w:tr w:rsidR="002C0D13" w:rsidRPr="002C0D13" w14:paraId="0D34878C" w14:textId="77777777">
        <w:trPr>
          <w:trHeight w:hRule="exact" w:val="509"/>
          <w:jc w:val="center"/>
        </w:trPr>
        <w:tc>
          <w:tcPr>
            <w:tcW w:w="845" w:type="dxa"/>
            <w:shd w:val="clear" w:color="auto" w:fill="auto"/>
            <w:vAlign w:val="center"/>
          </w:tcPr>
          <w:p w14:paraId="5063F5D4" w14:textId="77777777" w:rsidR="006C5506" w:rsidRPr="002C0D13" w:rsidRDefault="007A1DE0">
            <w:pPr>
              <w:pStyle w:val="Other0"/>
              <w:spacing w:after="0"/>
              <w:rPr>
                <w:color w:val="auto"/>
              </w:rPr>
            </w:pPr>
            <w:r w:rsidRPr="002C0D13">
              <w:rPr>
                <w:rStyle w:val="Other"/>
                <w:color w:val="auto"/>
              </w:rPr>
              <w:t>8.1.</w:t>
            </w:r>
          </w:p>
        </w:tc>
        <w:tc>
          <w:tcPr>
            <w:tcW w:w="3754" w:type="dxa"/>
            <w:shd w:val="clear" w:color="auto" w:fill="auto"/>
            <w:vAlign w:val="center"/>
          </w:tcPr>
          <w:p w14:paraId="25DA98F7" w14:textId="77777777" w:rsidR="006C5506" w:rsidRPr="002C0D13" w:rsidRDefault="007A1DE0">
            <w:pPr>
              <w:pStyle w:val="Other0"/>
              <w:spacing w:after="0"/>
              <w:ind w:firstLine="320"/>
              <w:rPr>
                <w:color w:val="auto"/>
              </w:rPr>
            </w:pPr>
            <w:r w:rsidRPr="002C0D13">
              <w:rPr>
                <w:rStyle w:val="Other"/>
                <w:color w:val="auto"/>
              </w:rPr>
              <w:t>Manufacturer</w:t>
            </w:r>
          </w:p>
        </w:tc>
        <w:tc>
          <w:tcPr>
            <w:tcW w:w="1214" w:type="dxa"/>
            <w:shd w:val="clear" w:color="auto" w:fill="auto"/>
            <w:vAlign w:val="center"/>
          </w:tcPr>
          <w:p w14:paraId="4E2AF22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097B0E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669A03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9A29FF7" w14:textId="77777777">
        <w:trPr>
          <w:trHeight w:hRule="exact" w:val="528"/>
          <w:jc w:val="center"/>
        </w:trPr>
        <w:tc>
          <w:tcPr>
            <w:tcW w:w="845" w:type="dxa"/>
            <w:shd w:val="clear" w:color="auto" w:fill="auto"/>
            <w:vAlign w:val="center"/>
          </w:tcPr>
          <w:p w14:paraId="3340BB5C" w14:textId="77777777" w:rsidR="006C5506" w:rsidRPr="002C0D13" w:rsidRDefault="007A1DE0">
            <w:pPr>
              <w:pStyle w:val="Other0"/>
              <w:spacing w:after="0"/>
              <w:rPr>
                <w:color w:val="auto"/>
              </w:rPr>
            </w:pPr>
            <w:r w:rsidRPr="002C0D13">
              <w:rPr>
                <w:rStyle w:val="Other"/>
                <w:color w:val="auto"/>
              </w:rPr>
              <w:t>8.2.</w:t>
            </w:r>
          </w:p>
        </w:tc>
        <w:tc>
          <w:tcPr>
            <w:tcW w:w="3754" w:type="dxa"/>
            <w:shd w:val="clear" w:color="auto" w:fill="auto"/>
            <w:vAlign w:val="center"/>
          </w:tcPr>
          <w:p w14:paraId="5560866C" w14:textId="77777777" w:rsidR="006C5506" w:rsidRPr="002C0D13" w:rsidRDefault="007A1DE0">
            <w:pPr>
              <w:pStyle w:val="Other0"/>
              <w:spacing w:after="0"/>
              <w:ind w:firstLine="320"/>
              <w:rPr>
                <w:color w:val="auto"/>
              </w:rPr>
            </w:pPr>
            <w:r w:rsidRPr="002C0D13">
              <w:rPr>
                <w:rStyle w:val="Other"/>
                <w:color w:val="auto"/>
              </w:rPr>
              <w:t>Type designation</w:t>
            </w:r>
          </w:p>
        </w:tc>
        <w:tc>
          <w:tcPr>
            <w:tcW w:w="1214" w:type="dxa"/>
            <w:shd w:val="clear" w:color="auto" w:fill="auto"/>
            <w:vAlign w:val="center"/>
          </w:tcPr>
          <w:p w14:paraId="7311BA7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A2A7FC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B73EEF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23B9F45" w14:textId="77777777">
        <w:trPr>
          <w:trHeight w:hRule="exact" w:val="490"/>
          <w:jc w:val="center"/>
        </w:trPr>
        <w:tc>
          <w:tcPr>
            <w:tcW w:w="845" w:type="dxa"/>
            <w:shd w:val="clear" w:color="auto" w:fill="auto"/>
            <w:vAlign w:val="center"/>
          </w:tcPr>
          <w:p w14:paraId="7EDFAFB4" w14:textId="77777777" w:rsidR="006C5506" w:rsidRPr="002C0D13" w:rsidRDefault="007A1DE0">
            <w:pPr>
              <w:pStyle w:val="Other0"/>
              <w:spacing w:after="0"/>
              <w:rPr>
                <w:color w:val="auto"/>
              </w:rPr>
            </w:pPr>
            <w:r w:rsidRPr="002C0D13">
              <w:rPr>
                <w:rStyle w:val="Other"/>
                <w:color w:val="auto"/>
              </w:rPr>
              <w:t>8.3.</w:t>
            </w:r>
          </w:p>
        </w:tc>
        <w:tc>
          <w:tcPr>
            <w:tcW w:w="3754" w:type="dxa"/>
            <w:shd w:val="clear" w:color="auto" w:fill="auto"/>
            <w:vAlign w:val="center"/>
          </w:tcPr>
          <w:p w14:paraId="66647896" w14:textId="77777777" w:rsidR="006C5506" w:rsidRPr="002C0D13" w:rsidRDefault="007A1DE0">
            <w:pPr>
              <w:pStyle w:val="Other0"/>
              <w:spacing w:after="0"/>
              <w:ind w:firstLine="320"/>
              <w:rPr>
                <w:color w:val="auto"/>
              </w:rPr>
            </w:pPr>
            <w:r w:rsidRPr="002C0D13">
              <w:rPr>
                <w:rStyle w:val="Other"/>
                <w:color w:val="auto"/>
              </w:rPr>
              <w:t>Number of boards</w:t>
            </w:r>
          </w:p>
        </w:tc>
        <w:tc>
          <w:tcPr>
            <w:tcW w:w="1214" w:type="dxa"/>
            <w:shd w:val="clear" w:color="auto" w:fill="auto"/>
            <w:vAlign w:val="center"/>
          </w:tcPr>
          <w:p w14:paraId="3772F76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08AB76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4AB146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D07688B" w14:textId="77777777">
        <w:trPr>
          <w:trHeight w:hRule="exact" w:val="518"/>
          <w:jc w:val="center"/>
        </w:trPr>
        <w:tc>
          <w:tcPr>
            <w:tcW w:w="845" w:type="dxa"/>
            <w:shd w:val="clear" w:color="auto" w:fill="auto"/>
            <w:vAlign w:val="center"/>
          </w:tcPr>
          <w:p w14:paraId="2459F5B5" w14:textId="77777777" w:rsidR="006C5506" w:rsidRPr="002C0D13" w:rsidRDefault="007A1DE0">
            <w:pPr>
              <w:pStyle w:val="Other0"/>
              <w:spacing w:after="0"/>
              <w:rPr>
                <w:color w:val="auto"/>
              </w:rPr>
            </w:pPr>
            <w:r w:rsidRPr="002C0D13">
              <w:rPr>
                <w:rStyle w:val="Other"/>
                <w:color w:val="auto"/>
              </w:rPr>
              <w:t>8.4.</w:t>
            </w:r>
          </w:p>
        </w:tc>
        <w:tc>
          <w:tcPr>
            <w:tcW w:w="3754" w:type="dxa"/>
            <w:shd w:val="clear" w:color="auto" w:fill="auto"/>
            <w:vAlign w:val="center"/>
          </w:tcPr>
          <w:p w14:paraId="2A33D9DA" w14:textId="77777777" w:rsidR="006C5506" w:rsidRPr="002C0D13" w:rsidRDefault="007A1DE0">
            <w:pPr>
              <w:pStyle w:val="Other0"/>
              <w:spacing w:after="0"/>
              <w:ind w:firstLine="320"/>
              <w:rPr>
                <w:color w:val="auto"/>
              </w:rPr>
            </w:pPr>
            <w:r w:rsidRPr="002C0D13">
              <w:rPr>
                <w:rStyle w:val="Other"/>
                <w:color w:val="auto"/>
              </w:rPr>
              <w:t>Number of outgoing feeders</w:t>
            </w:r>
          </w:p>
        </w:tc>
        <w:tc>
          <w:tcPr>
            <w:tcW w:w="1214" w:type="dxa"/>
            <w:shd w:val="clear" w:color="auto" w:fill="auto"/>
            <w:vAlign w:val="center"/>
          </w:tcPr>
          <w:p w14:paraId="2239436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9DBC40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EFAF7F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A6C6B80" w14:textId="77777777">
        <w:trPr>
          <w:trHeight w:hRule="exact" w:val="514"/>
          <w:jc w:val="center"/>
        </w:trPr>
        <w:tc>
          <w:tcPr>
            <w:tcW w:w="845" w:type="dxa"/>
            <w:shd w:val="clear" w:color="auto" w:fill="auto"/>
            <w:vAlign w:val="center"/>
          </w:tcPr>
          <w:p w14:paraId="70425D9B" w14:textId="77777777" w:rsidR="006C5506" w:rsidRPr="002C0D13" w:rsidRDefault="007A1DE0">
            <w:pPr>
              <w:pStyle w:val="Other0"/>
              <w:spacing w:after="0"/>
              <w:rPr>
                <w:color w:val="auto"/>
              </w:rPr>
            </w:pPr>
            <w:r w:rsidRPr="002C0D13">
              <w:rPr>
                <w:rStyle w:val="Other"/>
                <w:color w:val="auto"/>
              </w:rPr>
              <w:t>8.5.</w:t>
            </w:r>
          </w:p>
        </w:tc>
        <w:tc>
          <w:tcPr>
            <w:tcW w:w="3754" w:type="dxa"/>
            <w:shd w:val="clear" w:color="auto" w:fill="auto"/>
            <w:vAlign w:val="center"/>
          </w:tcPr>
          <w:p w14:paraId="3D0DFD98" w14:textId="77777777" w:rsidR="006C5506" w:rsidRPr="002C0D13" w:rsidRDefault="007A1DE0">
            <w:pPr>
              <w:pStyle w:val="Other0"/>
              <w:spacing w:after="0"/>
              <w:ind w:firstLine="320"/>
              <w:rPr>
                <w:color w:val="auto"/>
              </w:rPr>
            </w:pPr>
            <w:r w:rsidRPr="002C0D13">
              <w:rPr>
                <w:rStyle w:val="Other"/>
                <w:color w:val="auto"/>
              </w:rPr>
              <w:t>Rated voltage</w:t>
            </w:r>
          </w:p>
        </w:tc>
        <w:tc>
          <w:tcPr>
            <w:tcW w:w="1214" w:type="dxa"/>
            <w:shd w:val="clear" w:color="auto" w:fill="auto"/>
            <w:vAlign w:val="center"/>
          </w:tcPr>
          <w:p w14:paraId="5CC6747A"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vAlign w:val="bottom"/>
          </w:tcPr>
          <w:p w14:paraId="446F585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E9DE52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D403D7C" w14:textId="77777777">
        <w:trPr>
          <w:trHeight w:hRule="exact" w:val="389"/>
          <w:jc w:val="center"/>
        </w:trPr>
        <w:tc>
          <w:tcPr>
            <w:tcW w:w="845" w:type="dxa"/>
            <w:shd w:val="clear" w:color="auto" w:fill="auto"/>
            <w:vAlign w:val="bottom"/>
          </w:tcPr>
          <w:p w14:paraId="7C64C3AB" w14:textId="77777777" w:rsidR="006C5506" w:rsidRPr="002C0D13" w:rsidRDefault="007A1DE0">
            <w:pPr>
              <w:pStyle w:val="Other0"/>
              <w:spacing w:after="0"/>
              <w:rPr>
                <w:color w:val="auto"/>
              </w:rPr>
            </w:pPr>
            <w:r w:rsidRPr="002C0D13">
              <w:rPr>
                <w:rStyle w:val="Other"/>
                <w:color w:val="auto"/>
              </w:rPr>
              <w:t>8.6.</w:t>
            </w:r>
          </w:p>
        </w:tc>
        <w:tc>
          <w:tcPr>
            <w:tcW w:w="3754" w:type="dxa"/>
            <w:shd w:val="clear" w:color="auto" w:fill="auto"/>
            <w:vAlign w:val="bottom"/>
          </w:tcPr>
          <w:p w14:paraId="40B383D6" w14:textId="77777777" w:rsidR="006C5506" w:rsidRPr="002C0D13" w:rsidRDefault="007A1DE0">
            <w:pPr>
              <w:pStyle w:val="Other0"/>
              <w:spacing w:after="0"/>
              <w:ind w:firstLine="320"/>
              <w:rPr>
                <w:color w:val="auto"/>
              </w:rPr>
            </w:pPr>
            <w:r w:rsidRPr="002C0D13">
              <w:rPr>
                <w:rStyle w:val="Other"/>
                <w:color w:val="auto"/>
              </w:rPr>
              <w:t>Power frequency withstand voltage,</w:t>
            </w:r>
          </w:p>
        </w:tc>
        <w:tc>
          <w:tcPr>
            <w:tcW w:w="1214" w:type="dxa"/>
            <w:shd w:val="clear" w:color="auto" w:fill="auto"/>
          </w:tcPr>
          <w:p w14:paraId="41D58760" w14:textId="77777777" w:rsidR="006C5506" w:rsidRPr="002C0D13" w:rsidRDefault="006C5506">
            <w:pPr>
              <w:rPr>
                <w:color w:val="auto"/>
                <w:sz w:val="10"/>
                <w:szCs w:val="10"/>
              </w:rPr>
            </w:pPr>
          </w:p>
        </w:tc>
        <w:tc>
          <w:tcPr>
            <w:tcW w:w="1613" w:type="dxa"/>
            <w:shd w:val="clear" w:color="auto" w:fill="auto"/>
          </w:tcPr>
          <w:p w14:paraId="37B75786" w14:textId="77777777" w:rsidR="006C5506" w:rsidRPr="002C0D13" w:rsidRDefault="006C5506">
            <w:pPr>
              <w:rPr>
                <w:color w:val="auto"/>
                <w:sz w:val="10"/>
                <w:szCs w:val="10"/>
              </w:rPr>
            </w:pPr>
          </w:p>
        </w:tc>
        <w:tc>
          <w:tcPr>
            <w:tcW w:w="2050" w:type="dxa"/>
            <w:shd w:val="clear" w:color="auto" w:fill="auto"/>
          </w:tcPr>
          <w:p w14:paraId="0FA58DDE" w14:textId="77777777" w:rsidR="006C5506" w:rsidRPr="002C0D13" w:rsidRDefault="006C5506">
            <w:pPr>
              <w:rPr>
                <w:color w:val="auto"/>
                <w:sz w:val="10"/>
                <w:szCs w:val="10"/>
              </w:rPr>
            </w:pPr>
          </w:p>
        </w:tc>
      </w:tr>
      <w:tr w:rsidR="002C0D13" w:rsidRPr="002C0D13" w14:paraId="4901ADDB" w14:textId="77777777">
        <w:trPr>
          <w:trHeight w:hRule="exact" w:val="370"/>
          <w:jc w:val="center"/>
        </w:trPr>
        <w:tc>
          <w:tcPr>
            <w:tcW w:w="845" w:type="dxa"/>
            <w:shd w:val="clear" w:color="auto" w:fill="auto"/>
          </w:tcPr>
          <w:p w14:paraId="0483B4F6" w14:textId="77777777" w:rsidR="006C5506" w:rsidRPr="002C0D13" w:rsidRDefault="006C5506">
            <w:pPr>
              <w:rPr>
                <w:color w:val="auto"/>
                <w:sz w:val="10"/>
                <w:szCs w:val="10"/>
              </w:rPr>
            </w:pPr>
          </w:p>
        </w:tc>
        <w:tc>
          <w:tcPr>
            <w:tcW w:w="3754" w:type="dxa"/>
            <w:shd w:val="clear" w:color="auto" w:fill="auto"/>
          </w:tcPr>
          <w:p w14:paraId="4BC1FEF5" w14:textId="77777777" w:rsidR="006C5506" w:rsidRPr="002C0D13" w:rsidRDefault="007A1DE0">
            <w:pPr>
              <w:pStyle w:val="Other0"/>
              <w:spacing w:after="0"/>
              <w:ind w:firstLine="320"/>
              <w:rPr>
                <w:color w:val="auto"/>
              </w:rPr>
            </w:pPr>
            <w:r w:rsidRPr="002C0D13">
              <w:rPr>
                <w:rStyle w:val="Other"/>
                <w:color w:val="auto"/>
              </w:rPr>
              <w:t>1 min.</w:t>
            </w:r>
          </w:p>
        </w:tc>
        <w:tc>
          <w:tcPr>
            <w:tcW w:w="1214" w:type="dxa"/>
            <w:shd w:val="clear" w:color="auto" w:fill="auto"/>
          </w:tcPr>
          <w:p w14:paraId="6C5EE2AE"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0F2B19B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03860F3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EEDAF42" w14:textId="77777777">
        <w:trPr>
          <w:trHeight w:hRule="exact" w:val="394"/>
          <w:jc w:val="center"/>
        </w:trPr>
        <w:tc>
          <w:tcPr>
            <w:tcW w:w="845" w:type="dxa"/>
            <w:shd w:val="clear" w:color="auto" w:fill="auto"/>
            <w:vAlign w:val="bottom"/>
          </w:tcPr>
          <w:p w14:paraId="60778957" w14:textId="77777777" w:rsidR="006C5506" w:rsidRPr="002C0D13" w:rsidRDefault="007A1DE0">
            <w:pPr>
              <w:pStyle w:val="Other0"/>
              <w:spacing w:after="0"/>
              <w:rPr>
                <w:color w:val="auto"/>
              </w:rPr>
            </w:pPr>
            <w:r w:rsidRPr="002C0D13">
              <w:rPr>
                <w:rStyle w:val="Other"/>
                <w:color w:val="auto"/>
              </w:rPr>
              <w:t>8.7.</w:t>
            </w:r>
          </w:p>
        </w:tc>
        <w:tc>
          <w:tcPr>
            <w:tcW w:w="3754" w:type="dxa"/>
            <w:shd w:val="clear" w:color="auto" w:fill="auto"/>
            <w:vAlign w:val="bottom"/>
          </w:tcPr>
          <w:p w14:paraId="64DCC630" w14:textId="77777777" w:rsidR="006C5506" w:rsidRPr="002C0D13" w:rsidRDefault="007A1DE0">
            <w:pPr>
              <w:pStyle w:val="Other0"/>
              <w:spacing w:after="0"/>
              <w:ind w:firstLine="320"/>
              <w:rPr>
                <w:color w:val="auto"/>
              </w:rPr>
            </w:pPr>
            <w:r w:rsidRPr="002C0D13">
              <w:rPr>
                <w:rStyle w:val="Other"/>
                <w:color w:val="auto"/>
              </w:rPr>
              <w:t>Rated current of incoming feeder and</w:t>
            </w:r>
          </w:p>
        </w:tc>
        <w:tc>
          <w:tcPr>
            <w:tcW w:w="1214" w:type="dxa"/>
            <w:shd w:val="clear" w:color="auto" w:fill="auto"/>
          </w:tcPr>
          <w:p w14:paraId="04AC1BBF" w14:textId="77777777" w:rsidR="006C5506" w:rsidRPr="002C0D13" w:rsidRDefault="006C5506">
            <w:pPr>
              <w:rPr>
                <w:color w:val="auto"/>
                <w:sz w:val="10"/>
                <w:szCs w:val="10"/>
              </w:rPr>
            </w:pPr>
          </w:p>
        </w:tc>
        <w:tc>
          <w:tcPr>
            <w:tcW w:w="1613" w:type="dxa"/>
            <w:shd w:val="clear" w:color="auto" w:fill="auto"/>
          </w:tcPr>
          <w:p w14:paraId="59B12EF9" w14:textId="77777777" w:rsidR="006C5506" w:rsidRPr="002C0D13" w:rsidRDefault="006C5506">
            <w:pPr>
              <w:rPr>
                <w:color w:val="auto"/>
                <w:sz w:val="10"/>
                <w:szCs w:val="10"/>
              </w:rPr>
            </w:pPr>
          </w:p>
        </w:tc>
        <w:tc>
          <w:tcPr>
            <w:tcW w:w="2050" w:type="dxa"/>
            <w:shd w:val="clear" w:color="auto" w:fill="auto"/>
          </w:tcPr>
          <w:p w14:paraId="7D63F652" w14:textId="77777777" w:rsidR="006C5506" w:rsidRPr="002C0D13" w:rsidRDefault="006C5506">
            <w:pPr>
              <w:rPr>
                <w:color w:val="auto"/>
                <w:sz w:val="10"/>
                <w:szCs w:val="10"/>
              </w:rPr>
            </w:pPr>
          </w:p>
        </w:tc>
      </w:tr>
      <w:tr w:rsidR="002C0D13" w:rsidRPr="002C0D13" w14:paraId="0546C69C" w14:textId="77777777">
        <w:trPr>
          <w:trHeight w:hRule="exact" w:val="384"/>
          <w:jc w:val="center"/>
        </w:trPr>
        <w:tc>
          <w:tcPr>
            <w:tcW w:w="845" w:type="dxa"/>
            <w:shd w:val="clear" w:color="auto" w:fill="auto"/>
          </w:tcPr>
          <w:p w14:paraId="7F696066" w14:textId="77777777" w:rsidR="006C5506" w:rsidRPr="002C0D13" w:rsidRDefault="006C5506">
            <w:pPr>
              <w:rPr>
                <w:color w:val="auto"/>
                <w:sz w:val="10"/>
                <w:szCs w:val="10"/>
              </w:rPr>
            </w:pPr>
          </w:p>
        </w:tc>
        <w:tc>
          <w:tcPr>
            <w:tcW w:w="3754" w:type="dxa"/>
            <w:shd w:val="clear" w:color="auto" w:fill="auto"/>
            <w:vAlign w:val="center"/>
          </w:tcPr>
          <w:p w14:paraId="08A418C7" w14:textId="77777777" w:rsidR="006C5506" w:rsidRPr="002C0D13" w:rsidRDefault="007A1DE0">
            <w:pPr>
              <w:pStyle w:val="Other0"/>
              <w:spacing w:after="0"/>
              <w:ind w:firstLine="320"/>
              <w:rPr>
                <w:color w:val="auto"/>
              </w:rPr>
            </w:pPr>
            <w:r w:rsidRPr="002C0D13">
              <w:rPr>
                <w:rStyle w:val="Other"/>
                <w:color w:val="auto"/>
              </w:rPr>
              <w:t>busbar</w:t>
            </w:r>
          </w:p>
        </w:tc>
        <w:tc>
          <w:tcPr>
            <w:tcW w:w="1214" w:type="dxa"/>
            <w:shd w:val="clear" w:color="auto" w:fill="auto"/>
            <w:vAlign w:val="center"/>
          </w:tcPr>
          <w:p w14:paraId="1A57372D"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vAlign w:val="center"/>
          </w:tcPr>
          <w:p w14:paraId="1EEC8B9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73B5172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A5395EC" w14:textId="77777777">
        <w:trPr>
          <w:trHeight w:hRule="exact" w:val="514"/>
          <w:jc w:val="center"/>
        </w:trPr>
        <w:tc>
          <w:tcPr>
            <w:tcW w:w="845" w:type="dxa"/>
            <w:shd w:val="clear" w:color="auto" w:fill="auto"/>
            <w:vAlign w:val="center"/>
          </w:tcPr>
          <w:p w14:paraId="073DF710" w14:textId="77777777" w:rsidR="006C5506" w:rsidRPr="002C0D13" w:rsidRDefault="007A1DE0">
            <w:pPr>
              <w:pStyle w:val="Other0"/>
              <w:spacing w:after="0"/>
              <w:rPr>
                <w:color w:val="auto"/>
              </w:rPr>
            </w:pPr>
            <w:r w:rsidRPr="002C0D13">
              <w:rPr>
                <w:rStyle w:val="Other"/>
                <w:color w:val="auto"/>
              </w:rPr>
              <w:t>8.8.</w:t>
            </w:r>
          </w:p>
        </w:tc>
        <w:tc>
          <w:tcPr>
            <w:tcW w:w="3754" w:type="dxa"/>
            <w:shd w:val="clear" w:color="auto" w:fill="auto"/>
            <w:vAlign w:val="center"/>
          </w:tcPr>
          <w:p w14:paraId="6F3BD09D" w14:textId="77777777" w:rsidR="006C5506" w:rsidRPr="002C0D13" w:rsidRDefault="007A1DE0">
            <w:pPr>
              <w:pStyle w:val="Other0"/>
              <w:spacing w:after="0"/>
              <w:ind w:firstLine="320"/>
              <w:rPr>
                <w:color w:val="auto"/>
              </w:rPr>
            </w:pPr>
            <w:r w:rsidRPr="002C0D13">
              <w:rPr>
                <w:rStyle w:val="Other"/>
                <w:color w:val="auto"/>
              </w:rPr>
              <w:t>Short-circuit withstand current (1 s)</w:t>
            </w:r>
          </w:p>
        </w:tc>
        <w:tc>
          <w:tcPr>
            <w:tcW w:w="1214" w:type="dxa"/>
            <w:shd w:val="clear" w:color="auto" w:fill="auto"/>
            <w:vAlign w:val="center"/>
          </w:tcPr>
          <w:p w14:paraId="64BF12E4" w14:textId="77777777" w:rsidR="006C5506" w:rsidRPr="002C0D13" w:rsidRDefault="007A1DE0">
            <w:pPr>
              <w:pStyle w:val="Other0"/>
              <w:tabs>
                <w:tab w:val="left" w:pos="970"/>
              </w:tabs>
              <w:spacing w:after="0"/>
              <w:rPr>
                <w:color w:val="auto"/>
              </w:rPr>
            </w:pPr>
            <w:r w:rsidRPr="002C0D13">
              <w:rPr>
                <w:rStyle w:val="Other"/>
                <w:color w:val="auto"/>
              </w:rPr>
              <w:t>kA</w:t>
            </w:r>
            <w:r w:rsidRPr="002C0D13">
              <w:rPr>
                <w:rStyle w:val="Other"/>
                <w:color w:val="auto"/>
              </w:rPr>
              <w:tab/>
              <w:t>_</w:t>
            </w:r>
          </w:p>
        </w:tc>
        <w:tc>
          <w:tcPr>
            <w:tcW w:w="1613" w:type="dxa"/>
            <w:shd w:val="clear" w:color="auto" w:fill="auto"/>
            <w:vAlign w:val="bottom"/>
          </w:tcPr>
          <w:p w14:paraId="1144986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F97B6F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02877D6" w14:textId="77777777">
        <w:trPr>
          <w:trHeight w:hRule="exact" w:val="504"/>
          <w:jc w:val="center"/>
        </w:trPr>
        <w:tc>
          <w:tcPr>
            <w:tcW w:w="845" w:type="dxa"/>
            <w:shd w:val="clear" w:color="auto" w:fill="auto"/>
            <w:vAlign w:val="center"/>
          </w:tcPr>
          <w:p w14:paraId="03AB574E" w14:textId="77777777" w:rsidR="006C5506" w:rsidRPr="002C0D13" w:rsidRDefault="007A1DE0">
            <w:pPr>
              <w:pStyle w:val="Other0"/>
              <w:spacing w:after="0"/>
              <w:rPr>
                <w:color w:val="auto"/>
              </w:rPr>
            </w:pPr>
            <w:r w:rsidRPr="002C0D13">
              <w:rPr>
                <w:rStyle w:val="Other"/>
                <w:color w:val="auto"/>
              </w:rPr>
              <w:t>9.</w:t>
            </w:r>
          </w:p>
        </w:tc>
        <w:tc>
          <w:tcPr>
            <w:tcW w:w="3754" w:type="dxa"/>
            <w:shd w:val="clear" w:color="auto" w:fill="auto"/>
            <w:vAlign w:val="center"/>
          </w:tcPr>
          <w:p w14:paraId="5F40F345" w14:textId="77777777" w:rsidR="006C5506" w:rsidRPr="002C0D13" w:rsidRDefault="007A1DE0">
            <w:pPr>
              <w:pStyle w:val="Other0"/>
              <w:spacing w:after="0"/>
              <w:ind w:firstLine="320"/>
              <w:rPr>
                <w:color w:val="auto"/>
              </w:rPr>
            </w:pPr>
            <w:r w:rsidRPr="002C0D13">
              <w:rPr>
                <w:rStyle w:val="Other"/>
                <w:color w:val="auto"/>
              </w:rPr>
              <w:t>Static inverter</w:t>
            </w:r>
          </w:p>
        </w:tc>
        <w:tc>
          <w:tcPr>
            <w:tcW w:w="1214" w:type="dxa"/>
            <w:shd w:val="clear" w:color="auto" w:fill="auto"/>
          </w:tcPr>
          <w:p w14:paraId="59C19726" w14:textId="77777777" w:rsidR="006C5506" w:rsidRPr="002C0D13" w:rsidRDefault="006C5506">
            <w:pPr>
              <w:rPr>
                <w:color w:val="auto"/>
                <w:sz w:val="10"/>
                <w:szCs w:val="10"/>
              </w:rPr>
            </w:pPr>
          </w:p>
        </w:tc>
        <w:tc>
          <w:tcPr>
            <w:tcW w:w="1613" w:type="dxa"/>
            <w:shd w:val="clear" w:color="auto" w:fill="auto"/>
          </w:tcPr>
          <w:p w14:paraId="72D07B05" w14:textId="77777777" w:rsidR="006C5506" w:rsidRPr="002C0D13" w:rsidRDefault="006C5506">
            <w:pPr>
              <w:rPr>
                <w:color w:val="auto"/>
                <w:sz w:val="10"/>
                <w:szCs w:val="10"/>
              </w:rPr>
            </w:pPr>
          </w:p>
        </w:tc>
        <w:tc>
          <w:tcPr>
            <w:tcW w:w="2050" w:type="dxa"/>
            <w:shd w:val="clear" w:color="auto" w:fill="auto"/>
          </w:tcPr>
          <w:p w14:paraId="430C7670" w14:textId="77777777" w:rsidR="006C5506" w:rsidRPr="002C0D13" w:rsidRDefault="006C5506">
            <w:pPr>
              <w:rPr>
                <w:color w:val="auto"/>
                <w:sz w:val="10"/>
                <w:szCs w:val="10"/>
              </w:rPr>
            </w:pPr>
          </w:p>
        </w:tc>
      </w:tr>
      <w:tr w:rsidR="002C0D13" w:rsidRPr="002C0D13" w14:paraId="7CF13382" w14:textId="77777777">
        <w:trPr>
          <w:trHeight w:hRule="exact" w:val="509"/>
          <w:jc w:val="center"/>
        </w:trPr>
        <w:tc>
          <w:tcPr>
            <w:tcW w:w="845" w:type="dxa"/>
            <w:shd w:val="clear" w:color="auto" w:fill="auto"/>
            <w:vAlign w:val="center"/>
          </w:tcPr>
          <w:p w14:paraId="3B8A1BB8" w14:textId="77777777" w:rsidR="006C5506" w:rsidRPr="002C0D13" w:rsidRDefault="007A1DE0">
            <w:pPr>
              <w:pStyle w:val="Other0"/>
              <w:spacing w:after="0"/>
              <w:rPr>
                <w:color w:val="auto"/>
              </w:rPr>
            </w:pPr>
            <w:r w:rsidRPr="002C0D13">
              <w:rPr>
                <w:rStyle w:val="Other"/>
                <w:color w:val="auto"/>
              </w:rPr>
              <w:t>9.1.</w:t>
            </w:r>
          </w:p>
        </w:tc>
        <w:tc>
          <w:tcPr>
            <w:tcW w:w="3754" w:type="dxa"/>
            <w:shd w:val="clear" w:color="auto" w:fill="auto"/>
            <w:vAlign w:val="center"/>
          </w:tcPr>
          <w:p w14:paraId="3C56268E" w14:textId="77777777" w:rsidR="006C5506" w:rsidRPr="002C0D13" w:rsidRDefault="007A1DE0">
            <w:pPr>
              <w:pStyle w:val="Other0"/>
              <w:spacing w:after="0"/>
              <w:ind w:firstLine="320"/>
              <w:rPr>
                <w:color w:val="auto"/>
              </w:rPr>
            </w:pPr>
            <w:r w:rsidRPr="002C0D13">
              <w:rPr>
                <w:rStyle w:val="Other"/>
                <w:color w:val="auto"/>
              </w:rPr>
              <w:t>Manufacturer</w:t>
            </w:r>
          </w:p>
        </w:tc>
        <w:tc>
          <w:tcPr>
            <w:tcW w:w="1214" w:type="dxa"/>
            <w:shd w:val="clear" w:color="auto" w:fill="auto"/>
            <w:vAlign w:val="center"/>
          </w:tcPr>
          <w:p w14:paraId="5011DEB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899F71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5A9C4D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4734F2E" w14:textId="77777777">
        <w:trPr>
          <w:trHeight w:hRule="exact" w:val="528"/>
          <w:jc w:val="center"/>
        </w:trPr>
        <w:tc>
          <w:tcPr>
            <w:tcW w:w="845" w:type="dxa"/>
            <w:shd w:val="clear" w:color="auto" w:fill="auto"/>
            <w:vAlign w:val="center"/>
          </w:tcPr>
          <w:p w14:paraId="4C520666" w14:textId="77777777" w:rsidR="006C5506" w:rsidRPr="002C0D13" w:rsidRDefault="007A1DE0">
            <w:pPr>
              <w:pStyle w:val="Other0"/>
              <w:spacing w:after="0"/>
              <w:rPr>
                <w:color w:val="auto"/>
              </w:rPr>
            </w:pPr>
            <w:r w:rsidRPr="002C0D13">
              <w:rPr>
                <w:rStyle w:val="Other"/>
                <w:color w:val="auto"/>
              </w:rPr>
              <w:t>9.2.</w:t>
            </w:r>
          </w:p>
        </w:tc>
        <w:tc>
          <w:tcPr>
            <w:tcW w:w="3754" w:type="dxa"/>
            <w:shd w:val="clear" w:color="auto" w:fill="auto"/>
            <w:vAlign w:val="center"/>
          </w:tcPr>
          <w:p w14:paraId="01CC60C8" w14:textId="77777777" w:rsidR="006C5506" w:rsidRPr="002C0D13" w:rsidRDefault="007A1DE0">
            <w:pPr>
              <w:pStyle w:val="Other0"/>
              <w:spacing w:after="0"/>
              <w:ind w:firstLine="320"/>
              <w:rPr>
                <w:color w:val="auto"/>
              </w:rPr>
            </w:pPr>
            <w:r w:rsidRPr="002C0D13">
              <w:rPr>
                <w:rStyle w:val="Other"/>
                <w:color w:val="auto"/>
              </w:rPr>
              <w:t>Type designation</w:t>
            </w:r>
          </w:p>
        </w:tc>
        <w:tc>
          <w:tcPr>
            <w:tcW w:w="1214" w:type="dxa"/>
            <w:shd w:val="clear" w:color="auto" w:fill="auto"/>
            <w:vAlign w:val="center"/>
          </w:tcPr>
          <w:p w14:paraId="18A9977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D23D27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24F3A1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F83EC75" w14:textId="77777777">
        <w:trPr>
          <w:trHeight w:hRule="exact" w:val="504"/>
          <w:jc w:val="center"/>
        </w:trPr>
        <w:tc>
          <w:tcPr>
            <w:tcW w:w="845" w:type="dxa"/>
            <w:shd w:val="clear" w:color="auto" w:fill="auto"/>
            <w:vAlign w:val="center"/>
          </w:tcPr>
          <w:p w14:paraId="66B1699B" w14:textId="77777777" w:rsidR="006C5506" w:rsidRPr="002C0D13" w:rsidRDefault="007A1DE0">
            <w:pPr>
              <w:pStyle w:val="Other0"/>
              <w:spacing w:after="0"/>
              <w:rPr>
                <w:color w:val="auto"/>
              </w:rPr>
            </w:pPr>
            <w:r w:rsidRPr="002C0D13">
              <w:rPr>
                <w:rStyle w:val="Other"/>
                <w:color w:val="auto"/>
              </w:rPr>
              <w:t>9.3.</w:t>
            </w:r>
          </w:p>
        </w:tc>
        <w:tc>
          <w:tcPr>
            <w:tcW w:w="3754" w:type="dxa"/>
            <w:shd w:val="clear" w:color="auto" w:fill="auto"/>
            <w:vAlign w:val="center"/>
          </w:tcPr>
          <w:p w14:paraId="3F2D4D9A"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214" w:type="dxa"/>
            <w:shd w:val="clear" w:color="auto" w:fill="auto"/>
            <w:vAlign w:val="center"/>
          </w:tcPr>
          <w:p w14:paraId="4806F52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DF865D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D6890B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9C0B81A" w14:textId="77777777">
        <w:trPr>
          <w:trHeight w:hRule="exact" w:val="494"/>
          <w:jc w:val="center"/>
        </w:trPr>
        <w:tc>
          <w:tcPr>
            <w:tcW w:w="845" w:type="dxa"/>
            <w:shd w:val="clear" w:color="auto" w:fill="auto"/>
            <w:vAlign w:val="center"/>
          </w:tcPr>
          <w:p w14:paraId="43131EA5" w14:textId="77777777" w:rsidR="006C5506" w:rsidRPr="002C0D13" w:rsidRDefault="007A1DE0">
            <w:pPr>
              <w:pStyle w:val="Other0"/>
              <w:spacing w:after="0"/>
              <w:rPr>
                <w:color w:val="auto"/>
              </w:rPr>
            </w:pPr>
            <w:r w:rsidRPr="002C0D13">
              <w:rPr>
                <w:rStyle w:val="Other"/>
                <w:color w:val="auto"/>
              </w:rPr>
              <w:t>9.4.</w:t>
            </w:r>
          </w:p>
        </w:tc>
        <w:tc>
          <w:tcPr>
            <w:tcW w:w="3754" w:type="dxa"/>
            <w:shd w:val="clear" w:color="auto" w:fill="auto"/>
            <w:vAlign w:val="center"/>
          </w:tcPr>
          <w:p w14:paraId="4F8B671F" w14:textId="77777777" w:rsidR="006C5506" w:rsidRPr="002C0D13" w:rsidRDefault="007A1DE0">
            <w:pPr>
              <w:pStyle w:val="Other0"/>
              <w:spacing w:after="0"/>
              <w:ind w:firstLine="320"/>
              <w:rPr>
                <w:color w:val="auto"/>
              </w:rPr>
            </w:pPr>
            <w:r w:rsidRPr="002C0D13">
              <w:rPr>
                <w:rStyle w:val="Other"/>
                <w:color w:val="auto"/>
              </w:rPr>
              <w:t>Number of inverters</w:t>
            </w:r>
          </w:p>
        </w:tc>
        <w:tc>
          <w:tcPr>
            <w:tcW w:w="1214" w:type="dxa"/>
            <w:shd w:val="clear" w:color="auto" w:fill="auto"/>
            <w:vAlign w:val="center"/>
          </w:tcPr>
          <w:p w14:paraId="31FFFF8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4FAD42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65A8DA0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73F836B" w14:textId="77777777">
        <w:trPr>
          <w:trHeight w:hRule="exact" w:val="528"/>
          <w:jc w:val="center"/>
        </w:trPr>
        <w:tc>
          <w:tcPr>
            <w:tcW w:w="845" w:type="dxa"/>
            <w:shd w:val="clear" w:color="auto" w:fill="auto"/>
            <w:vAlign w:val="center"/>
          </w:tcPr>
          <w:p w14:paraId="11637F76" w14:textId="77777777" w:rsidR="006C5506" w:rsidRPr="002C0D13" w:rsidRDefault="007A1DE0">
            <w:pPr>
              <w:pStyle w:val="Other0"/>
              <w:spacing w:after="0"/>
              <w:rPr>
                <w:color w:val="auto"/>
              </w:rPr>
            </w:pPr>
            <w:r w:rsidRPr="002C0D13">
              <w:rPr>
                <w:rStyle w:val="Other"/>
                <w:color w:val="auto"/>
              </w:rPr>
              <w:t>9.5.</w:t>
            </w:r>
          </w:p>
        </w:tc>
        <w:tc>
          <w:tcPr>
            <w:tcW w:w="3754" w:type="dxa"/>
            <w:shd w:val="clear" w:color="auto" w:fill="auto"/>
            <w:vAlign w:val="center"/>
          </w:tcPr>
          <w:p w14:paraId="311D8651" w14:textId="77777777" w:rsidR="006C5506" w:rsidRPr="002C0D13" w:rsidRDefault="007A1DE0">
            <w:pPr>
              <w:pStyle w:val="Other0"/>
              <w:spacing w:after="0"/>
              <w:ind w:firstLine="320"/>
              <w:rPr>
                <w:color w:val="auto"/>
              </w:rPr>
            </w:pPr>
            <w:r w:rsidRPr="002C0D13">
              <w:rPr>
                <w:rStyle w:val="Other"/>
                <w:color w:val="auto"/>
              </w:rPr>
              <w:t>DC supply</w:t>
            </w:r>
          </w:p>
        </w:tc>
        <w:tc>
          <w:tcPr>
            <w:tcW w:w="1214" w:type="dxa"/>
            <w:shd w:val="clear" w:color="auto" w:fill="auto"/>
          </w:tcPr>
          <w:p w14:paraId="54B6B0F5" w14:textId="77777777" w:rsidR="006C5506" w:rsidRPr="002C0D13" w:rsidRDefault="006C5506">
            <w:pPr>
              <w:rPr>
                <w:color w:val="auto"/>
                <w:sz w:val="10"/>
                <w:szCs w:val="10"/>
              </w:rPr>
            </w:pPr>
          </w:p>
        </w:tc>
        <w:tc>
          <w:tcPr>
            <w:tcW w:w="1613" w:type="dxa"/>
            <w:shd w:val="clear" w:color="auto" w:fill="auto"/>
          </w:tcPr>
          <w:p w14:paraId="7FAF978B" w14:textId="77777777" w:rsidR="006C5506" w:rsidRPr="002C0D13" w:rsidRDefault="006C5506">
            <w:pPr>
              <w:rPr>
                <w:color w:val="auto"/>
                <w:sz w:val="10"/>
                <w:szCs w:val="10"/>
              </w:rPr>
            </w:pPr>
          </w:p>
        </w:tc>
        <w:tc>
          <w:tcPr>
            <w:tcW w:w="2050" w:type="dxa"/>
            <w:shd w:val="clear" w:color="auto" w:fill="auto"/>
          </w:tcPr>
          <w:p w14:paraId="0E55A8F5" w14:textId="77777777" w:rsidR="006C5506" w:rsidRPr="002C0D13" w:rsidRDefault="006C5506">
            <w:pPr>
              <w:rPr>
                <w:color w:val="auto"/>
                <w:sz w:val="10"/>
                <w:szCs w:val="10"/>
              </w:rPr>
            </w:pPr>
          </w:p>
        </w:tc>
      </w:tr>
      <w:tr w:rsidR="002C0D13" w:rsidRPr="002C0D13" w14:paraId="1441C92B" w14:textId="77777777">
        <w:trPr>
          <w:trHeight w:hRule="exact" w:val="509"/>
          <w:jc w:val="center"/>
        </w:trPr>
        <w:tc>
          <w:tcPr>
            <w:tcW w:w="845" w:type="dxa"/>
            <w:shd w:val="clear" w:color="auto" w:fill="auto"/>
          </w:tcPr>
          <w:p w14:paraId="2AA14D21" w14:textId="77777777" w:rsidR="006C5506" w:rsidRPr="002C0D13" w:rsidRDefault="006C5506">
            <w:pPr>
              <w:rPr>
                <w:color w:val="auto"/>
                <w:sz w:val="10"/>
                <w:szCs w:val="10"/>
              </w:rPr>
            </w:pPr>
          </w:p>
        </w:tc>
        <w:tc>
          <w:tcPr>
            <w:tcW w:w="3754" w:type="dxa"/>
            <w:shd w:val="clear" w:color="auto" w:fill="auto"/>
            <w:vAlign w:val="center"/>
          </w:tcPr>
          <w:p w14:paraId="0918B9BE"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input voltage</w:t>
            </w:r>
          </w:p>
        </w:tc>
        <w:tc>
          <w:tcPr>
            <w:tcW w:w="1214" w:type="dxa"/>
            <w:shd w:val="clear" w:color="auto" w:fill="auto"/>
            <w:vAlign w:val="center"/>
          </w:tcPr>
          <w:p w14:paraId="149A5DD5"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vAlign w:val="bottom"/>
          </w:tcPr>
          <w:p w14:paraId="010E638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00C55B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C91320" w14:textId="77777777">
        <w:trPr>
          <w:trHeight w:hRule="exact" w:val="782"/>
          <w:jc w:val="center"/>
        </w:trPr>
        <w:tc>
          <w:tcPr>
            <w:tcW w:w="845" w:type="dxa"/>
            <w:shd w:val="clear" w:color="auto" w:fill="auto"/>
          </w:tcPr>
          <w:p w14:paraId="3ACF3A9F" w14:textId="77777777" w:rsidR="006C5506" w:rsidRPr="002C0D13" w:rsidRDefault="006C5506">
            <w:pPr>
              <w:rPr>
                <w:color w:val="auto"/>
                <w:sz w:val="10"/>
                <w:szCs w:val="10"/>
              </w:rPr>
            </w:pPr>
          </w:p>
        </w:tc>
        <w:tc>
          <w:tcPr>
            <w:tcW w:w="3754" w:type="dxa"/>
            <w:shd w:val="clear" w:color="auto" w:fill="auto"/>
            <w:vAlign w:val="center"/>
          </w:tcPr>
          <w:p w14:paraId="3B08A63D" w14:textId="77777777" w:rsidR="006C5506" w:rsidRPr="002C0D13" w:rsidRDefault="007A1DE0">
            <w:pPr>
              <w:pStyle w:val="Other0"/>
              <w:spacing w:after="0" w:line="199" w:lineRule="auto"/>
              <w:ind w:left="680" w:hanging="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maximum admissible variation of input voltage</w:t>
            </w:r>
          </w:p>
        </w:tc>
        <w:tc>
          <w:tcPr>
            <w:tcW w:w="1214" w:type="dxa"/>
            <w:shd w:val="clear" w:color="auto" w:fill="auto"/>
            <w:vAlign w:val="bottom"/>
          </w:tcPr>
          <w:p w14:paraId="55DE446E" w14:textId="77777777" w:rsidR="006C5506" w:rsidRPr="002C0D13" w:rsidRDefault="007A1DE0">
            <w:pPr>
              <w:pStyle w:val="Other0"/>
              <w:tabs>
                <w:tab w:val="left" w:pos="979"/>
              </w:tabs>
              <w:spacing w:after="0"/>
              <w:rPr>
                <w:color w:val="auto"/>
              </w:rPr>
            </w:pPr>
            <w:r w:rsidRPr="002C0D13">
              <w:rPr>
                <w:rStyle w:val="Other"/>
                <w:color w:val="auto"/>
              </w:rPr>
              <w:t>%</w:t>
            </w:r>
            <w:r w:rsidRPr="002C0D13">
              <w:rPr>
                <w:rStyle w:val="Other"/>
                <w:color w:val="auto"/>
              </w:rPr>
              <w:tab/>
              <w:t>_</w:t>
            </w:r>
          </w:p>
        </w:tc>
        <w:tc>
          <w:tcPr>
            <w:tcW w:w="1613" w:type="dxa"/>
            <w:shd w:val="clear" w:color="auto" w:fill="auto"/>
            <w:vAlign w:val="bottom"/>
          </w:tcPr>
          <w:p w14:paraId="4AF41AB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11B271E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711C4A9" w14:textId="77777777">
        <w:trPr>
          <w:trHeight w:hRule="exact" w:val="504"/>
          <w:jc w:val="center"/>
        </w:trPr>
        <w:tc>
          <w:tcPr>
            <w:tcW w:w="845" w:type="dxa"/>
            <w:shd w:val="clear" w:color="auto" w:fill="auto"/>
          </w:tcPr>
          <w:p w14:paraId="0DEF626F" w14:textId="77777777" w:rsidR="006C5506" w:rsidRPr="002C0D13" w:rsidRDefault="006C5506">
            <w:pPr>
              <w:rPr>
                <w:color w:val="auto"/>
                <w:sz w:val="10"/>
                <w:szCs w:val="10"/>
              </w:rPr>
            </w:pPr>
          </w:p>
        </w:tc>
        <w:tc>
          <w:tcPr>
            <w:tcW w:w="3754" w:type="dxa"/>
            <w:shd w:val="clear" w:color="auto" w:fill="auto"/>
            <w:vAlign w:val="center"/>
          </w:tcPr>
          <w:p w14:paraId="339FEB75"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input current at rated output</w:t>
            </w:r>
          </w:p>
        </w:tc>
        <w:tc>
          <w:tcPr>
            <w:tcW w:w="1214" w:type="dxa"/>
            <w:shd w:val="clear" w:color="auto" w:fill="auto"/>
            <w:vAlign w:val="center"/>
          </w:tcPr>
          <w:p w14:paraId="1918A4A6"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vAlign w:val="center"/>
          </w:tcPr>
          <w:p w14:paraId="6171302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4E51E6D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4F2128F" w14:textId="77777777">
        <w:trPr>
          <w:trHeight w:hRule="exact" w:val="504"/>
          <w:jc w:val="center"/>
        </w:trPr>
        <w:tc>
          <w:tcPr>
            <w:tcW w:w="845" w:type="dxa"/>
            <w:shd w:val="clear" w:color="auto" w:fill="auto"/>
            <w:vAlign w:val="center"/>
          </w:tcPr>
          <w:p w14:paraId="3FB25937" w14:textId="77777777" w:rsidR="006C5506" w:rsidRPr="002C0D13" w:rsidRDefault="007A1DE0">
            <w:pPr>
              <w:pStyle w:val="Other0"/>
              <w:spacing w:after="0"/>
              <w:rPr>
                <w:color w:val="auto"/>
              </w:rPr>
            </w:pPr>
            <w:r w:rsidRPr="002C0D13">
              <w:rPr>
                <w:rStyle w:val="Other"/>
                <w:color w:val="auto"/>
              </w:rPr>
              <w:t>9.6.</w:t>
            </w:r>
          </w:p>
        </w:tc>
        <w:tc>
          <w:tcPr>
            <w:tcW w:w="3754" w:type="dxa"/>
            <w:shd w:val="clear" w:color="auto" w:fill="auto"/>
            <w:vAlign w:val="center"/>
          </w:tcPr>
          <w:p w14:paraId="38157A4F" w14:textId="77777777" w:rsidR="006C5506" w:rsidRPr="002C0D13" w:rsidRDefault="007A1DE0">
            <w:pPr>
              <w:pStyle w:val="Other0"/>
              <w:spacing w:after="0"/>
              <w:ind w:firstLine="320"/>
              <w:rPr>
                <w:color w:val="auto"/>
              </w:rPr>
            </w:pPr>
            <w:r w:rsidRPr="002C0D13">
              <w:rPr>
                <w:rStyle w:val="Other"/>
                <w:color w:val="auto"/>
              </w:rPr>
              <w:t>AC output</w:t>
            </w:r>
          </w:p>
        </w:tc>
        <w:tc>
          <w:tcPr>
            <w:tcW w:w="1214" w:type="dxa"/>
            <w:shd w:val="clear" w:color="auto" w:fill="auto"/>
          </w:tcPr>
          <w:p w14:paraId="2B01EEAF" w14:textId="77777777" w:rsidR="006C5506" w:rsidRPr="002C0D13" w:rsidRDefault="006C5506">
            <w:pPr>
              <w:rPr>
                <w:color w:val="auto"/>
                <w:sz w:val="10"/>
                <w:szCs w:val="10"/>
              </w:rPr>
            </w:pPr>
          </w:p>
        </w:tc>
        <w:tc>
          <w:tcPr>
            <w:tcW w:w="1613" w:type="dxa"/>
            <w:shd w:val="clear" w:color="auto" w:fill="auto"/>
          </w:tcPr>
          <w:p w14:paraId="042E7C14" w14:textId="77777777" w:rsidR="006C5506" w:rsidRPr="002C0D13" w:rsidRDefault="006C5506">
            <w:pPr>
              <w:rPr>
                <w:color w:val="auto"/>
                <w:sz w:val="10"/>
                <w:szCs w:val="10"/>
              </w:rPr>
            </w:pPr>
          </w:p>
        </w:tc>
        <w:tc>
          <w:tcPr>
            <w:tcW w:w="2050" w:type="dxa"/>
            <w:shd w:val="clear" w:color="auto" w:fill="auto"/>
          </w:tcPr>
          <w:p w14:paraId="065AD034" w14:textId="77777777" w:rsidR="006C5506" w:rsidRPr="002C0D13" w:rsidRDefault="006C5506">
            <w:pPr>
              <w:rPr>
                <w:color w:val="auto"/>
                <w:sz w:val="10"/>
                <w:szCs w:val="10"/>
              </w:rPr>
            </w:pPr>
          </w:p>
        </w:tc>
      </w:tr>
      <w:tr w:rsidR="002C0D13" w:rsidRPr="002C0D13" w14:paraId="7E82D812" w14:textId="77777777">
        <w:trPr>
          <w:trHeight w:hRule="exact" w:val="533"/>
          <w:jc w:val="center"/>
        </w:trPr>
        <w:tc>
          <w:tcPr>
            <w:tcW w:w="845" w:type="dxa"/>
            <w:shd w:val="clear" w:color="auto" w:fill="auto"/>
          </w:tcPr>
          <w:p w14:paraId="35BEF694" w14:textId="77777777" w:rsidR="006C5506" w:rsidRPr="002C0D13" w:rsidRDefault="006C5506">
            <w:pPr>
              <w:rPr>
                <w:color w:val="auto"/>
                <w:sz w:val="10"/>
                <w:szCs w:val="10"/>
              </w:rPr>
            </w:pPr>
          </w:p>
        </w:tc>
        <w:tc>
          <w:tcPr>
            <w:tcW w:w="3754" w:type="dxa"/>
            <w:shd w:val="clear" w:color="auto" w:fill="auto"/>
            <w:vAlign w:val="center"/>
          </w:tcPr>
          <w:p w14:paraId="7A06648D"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voltage U</w:t>
            </w:r>
            <w:r w:rsidRPr="002C0D13">
              <w:rPr>
                <w:rStyle w:val="Other"/>
                <w:color w:val="auto"/>
                <w:vertAlign w:val="subscript"/>
              </w:rPr>
              <w:t>N</w:t>
            </w:r>
          </w:p>
        </w:tc>
        <w:tc>
          <w:tcPr>
            <w:tcW w:w="1214" w:type="dxa"/>
            <w:shd w:val="clear" w:color="auto" w:fill="auto"/>
            <w:vAlign w:val="center"/>
          </w:tcPr>
          <w:p w14:paraId="624C7ECA"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vAlign w:val="center"/>
          </w:tcPr>
          <w:p w14:paraId="2BA8F81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0C42ECC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B3A8A86" w14:textId="77777777">
        <w:trPr>
          <w:trHeight w:hRule="exact" w:val="379"/>
          <w:jc w:val="center"/>
        </w:trPr>
        <w:tc>
          <w:tcPr>
            <w:tcW w:w="845" w:type="dxa"/>
            <w:shd w:val="clear" w:color="auto" w:fill="auto"/>
          </w:tcPr>
          <w:p w14:paraId="7CA830CF" w14:textId="77777777" w:rsidR="006C5506" w:rsidRPr="002C0D13" w:rsidRDefault="006C5506">
            <w:pPr>
              <w:rPr>
                <w:color w:val="auto"/>
                <w:sz w:val="10"/>
                <w:szCs w:val="10"/>
              </w:rPr>
            </w:pPr>
          </w:p>
        </w:tc>
        <w:tc>
          <w:tcPr>
            <w:tcW w:w="3754" w:type="dxa"/>
            <w:shd w:val="clear" w:color="auto" w:fill="auto"/>
            <w:vAlign w:val="bottom"/>
          </w:tcPr>
          <w:p w14:paraId="5B656238"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number of phases</w:t>
            </w:r>
          </w:p>
        </w:tc>
        <w:tc>
          <w:tcPr>
            <w:tcW w:w="1214" w:type="dxa"/>
            <w:tcBorders>
              <w:bottom w:val="single" w:sz="4" w:space="0" w:color="auto"/>
            </w:tcBorders>
            <w:shd w:val="clear" w:color="auto" w:fill="auto"/>
            <w:vAlign w:val="bottom"/>
          </w:tcPr>
          <w:p w14:paraId="5B75E34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549CC19B"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1CBC3499" w14:textId="77777777" w:rsidR="006C5506" w:rsidRPr="002C0D13" w:rsidRDefault="006C5506">
            <w:pPr>
              <w:rPr>
                <w:color w:val="auto"/>
                <w:sz w:val="10"/>
                <w:szCs w:val="10"/>
              </w:rPr>
            </w:pPr>
          </w:p>
        </w:tc>
      </w:tr>
    </w:tbl>
    <w:p w14:paraId="0FE138AF"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3"/>
        <w:gridCol w:w="3715"/>
        <w:gridCol w:w="1214"/>
        <w:gridCol w:w="1613"/>
        <w:gridCol w:w="2050"/>
      </w:tblGrid>
      <w:tr w:rsidR="002C0D13" w:rsidRPr="002C0D13" w14:paraId="232B4AEE" w14:textId="77777777">
        <w:trPr>
          <w:trHeight w:hRule="exact" w:val="360"/>
          <w:jc w:val="center"/>
        </w:trPr>
        <w:tc>
          <w:tcPr>
            <w:tcW w:w="883" w:type="dxa"/>
            <w:shd w:val="clear" w:color="auto" w:fill="auto"/>
          </w:tcPr>
          <w:p w14:paraId="4E484ABE" w14:textId="77777777" w:rsidR="006C5506" w:rsidRPr="002C0D13" w:rsidRDefault="007A1DE0">
            <w:pPr>
              <w:pStyle w:val="Other0"/>
              <w:spacing w:after="0"/>
              <w:rPr>
                <w:color w:val="auto"/>
              </w:rPr>
            </w:pPr>
            <w:r w:rsidRPr="002C0D13">
              <w:rPr>
                <w:rStyle w:val="Other"/>
                <w:color w:val="auto"/>
              </w:rPr>
              <w:lastRenderedPageBreak/>
              <w:t>ITEM</w:t>
            </w:r>
          </w:p>
        </w:tc>
        <w:tc>
          <w:tcPr>
            <w:tcW w:w="3715" w:type="dxa"/>
            <w:shd w:val="clear" w:color="auto" w:fill="auto"/>
          </w:tcPr>
          <w:p w14:paraId="46684B91" w14:textId="77777777" w:rsidR="006C5506" w:rsidRPr="002C0D13" w:rsidRDefault="007A1DE0">
            <w:pPr>
              <w:pStyle w:val="Other0"/>
              <w:spacing w:after="0"/>
              <w:ind w:firstLine="280"/>
              <w:rPr>
                <w:color w:val="auto"/>
              </w:rPr>
            </w:pPr>
            <w:r w:rsidRPr="002C0D13">
              <w:rPr>
                <w:rStyle w:val="Other"/>
                <w:color w:val="auto"/>
              </w:rPr>
              <w:t>DESIGNATION</w:t>
            </w:r>
          </w:p>
        </w:tc>
        <w:tc>
          <w:tcPr>
            <w:tcW w:w="1214" w:type="dxa"/>
            <w:shd w:val="clear" w:color="auto" w:fill="auto"/>
          </w:tcPr>
          <w:p w14:paraId="2A27CCC6"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53E78C43"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shd w:val="clear" w:color="auto" w:fill="auto"/>
          </w:tcPr>
          <w:p w14:paraId="74FCD95A"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6AA0090B" w14:textId="77777777">
        <w:trPr>
          <w:trHeight w:hRule="exact" w:val="379"/>
          <w:jc w:val="center"/>
        </w:trPr>
        <w:tc>
          <w:tcPr>
            <w:tcW w:w="883" w:type="dxa"/>
            <w:tcBorders>
              <w:top w:val="single" w:sz="4" w:space="0" w:color="auto"/>
            </w:tcBorders>
            <w:shd w:val="clear" w:color="auto" w:fill="auto"/>
          </w:tcPr>
          <w:p w14:paraId="4EE66267" w14:textId="77777777" w:rsidR="006C5506" w:rsidRPr="002C0D13" w:rsidRDefault="006C5506">
            <w:pPr>
              <w:rPr>
                <w:color w:val="auto"/>
                <w:sz w:val="10"/>
                <w:szCs w:val="10"/>
              </w:rPr>
            </w:pPr>
          </w:p>
        </w:tc>
        <w:tc>
          <w:tcPr>
            <w:tcW w:w="3715" w:type="dxa"/>
            <w:tcBorders>
              <w:top w:val="single" w:sz="4" w:space="0" w:color="auto"/>
            </w:tcBorders>
            <w:shd w:val="clear" w:color="auto" w:fill="auto"/>
            <w:vAlign w:val="bottom"/>
          </w:tcPr>
          <w:p w14:paraId="7759F05E"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frequency f</w:t>
            </w:r>
            <w:r w:rsidRPr="002C0D13">
              <w:rPr>
                <w:rStyle w:val="Other"/>
                <w:color w:val="auto"/>
                <w:vertAlign w:val="subscript"/>
              </w:rPr>
              <w:t>N</w:t>
            </w:r>
          </w:p>
        </w:tc>
        <w:tc>
          <w:tcPr>
            <w:tcW w:w="1214" w:type="dxa"/>
            <w:tcBorders>
              <w:top w:val="single" w:sz="4" w:space="0" w:color="auto"/>
            </w:tcBorders>
            <w:shd w:val="clear" w:color="auto" w:fill="auto"/>
            <w:vAlign w:val="bottom"/>
          </w:tcPr>
          <w:p w14:paraId="50673604"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229018A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D0DEF3F" w14:textId="77777777" w:rsidR="006C5506" w:rsidRPr="002C0D13" w:rsidRDefault="006C5506">
            <w:pPr>
              <w:rPr>
                <w:color w:val="auto"/>
                <w:sz w:val="10"/>
                <w:szCs w:val="10"/>
              </w:rPr>
            </w:pPr>
          </w:p>
        </w:tc>
      </w:tr>
      <w:tr w:rsidR="002C0D13" w:rsidRPr="002C0D13" w14:paraId="24DFE4EE" w14:textId="77777777">
        <w:trPr>
          <w:trHeight w:hRule="exact" w:val="557"/>
          <w:jc w:val="center"/>
        </w:trPr>
        <w:tc>
          <w:tcPr>
            <w:tcW w:w="883" w:type="dxa"/>
            <w:shd w:val="clear" w:color="auto" w:fill="auto"/>
          </w:tcPr>
          <w:p w14:paraId="1887DDF0" w14:textId="77777777" w:rsidR="006C5506" w:rsidRPr="002C0D13" w:rsidRDefault="006C5506">
            <w:pPr>
              <w:rPr>
                <w:color w:val="auto"/>
                <w:sz w:val="10"/>
                <w:szCs w:val="10"/>
              </w:rPr>
            </w:pPr>
          </w:p>
        </w:tc>
        <w:tc>
          <w:tcPr>
            <w:tcW w:w="3715" w:type="dxa"/>
            <w:shd w:val="clear" w:color="auto" w:fill="auto"/>
            <w:vAlign w:val="bottom"/>
          </w:tcPr>
          <w:p w14:paraId="2F5A0C17"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output</w:t>
            </w:r>
          </w:p>
        </w:tc>
        <w:tc>
          <w:tcPr>
            <w:tcW w:w="1214" w:type="dxa"/>
            <w:tcBorders>
              <w:top w:val="single" w:sz="4" w:space="0" w:color="auto"/>
            </w:tcBorders>
            <w:shd w:val="clear" w:color="auto" w:fill="auto"/>
            <w:vAlign w:val="bottom"/>
          </w:tcPr>
          <w:p w14:paraId="2C8EA845" w14:textId="77777777" w:rsidR="006C5506" w:rsidRPr="002C0D13" w:rsidRDefault="007A1DE0">
            <w:pPr>
              <w:pStyle w:val="Other0"/>
              <w:tabs>
                <w:tab w:val="left" w:pos="970"/>
              </w:tabs>
              <w:spacing w:after="0"/>
              <w:rPr>
                <w:color w:val="auto"/>
              </w:rPr>
            </w:pPr>
            <w:r w:rsidRPr="002C0D13">
              <w:rPr>
                <w:rStyle w:val="Other"/>
                <w:color w:val="auto"/>
              </w:rPr>
              <w:t>kVA</w:t>
            </w:r>
            <w:r w:rsidRPr="002C0D13">
              <w:rPr>
                <w:rStyle w:val="Other"/>
                <w:color w:val="auto"/>
              </w:rPr>
              <w:tab/>
              <w:t>_</w:t>
            </w:r>
          </w:p>
        </w:tc>
        <w:tc>
          <w:tcPr>
            <w:tcW w:w="1613" w:type="dxa"/>
            <w:tcBorders>
              <w:top w:val="single" w:sz="4" w:space="0" w:color="auto"/>
            </w:tcBorders>
            <w:shd w:val="clear" w:color="auto" w:fill="auto"/>
          </w:tcPr>
          <w:p w14:paraId="77DA37B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997F007" w14:textId="77777777" w:rsidR="006C5506" w:rsidRPr="002C0D13" w:rsidRDefault="006C5506">
            <w:pPr>
              <w:rPr>
                <w:color w:val="auto"/>
                <w:sz w:val="10"/>
                <w:szCs w:val="10"/>
              </w:rPr>
            </w:pPr>
          </w:p>
        </w:tc>
      </w:tr>
      <w:tr w:rsidR="002C0D13" w:rsidRPr="002C0D13" w14:paraId="3F4F7206" w14:textId="77777777">
        <w:trPr>
          <w:trHeight w:hRule="exact" w:val="509"/>
          <w:jc w:val="center"/>
        </w:trPr>
        <w:tc>
          <w:tcPr>
            <w:tcW w:w="883" w:type="dxa"/>
            <w:shd w:val="clear" w:color="auto" w:fill="auto"/>
          </w:tcPr>
          <w:p w14:paraId="3C5E54A1" w14:textId="77777777" w:rsidR="006C5506" w:rsidRPr="002C0D13" w:rsidRDefault="006C5506">
            <w:pPr>
              <w:rPr>
                <w:color w:val="auto"/>
                <w:sz w:val="10"/>
                <w:szCs w:val="10"/>
              </w:rPr>
            </w:pPr>
          </w:p>
        </w:tc>
        <w:tc>
          <w:tcPr>
            <w:tcW w:w="3715" w:type="dxa"/>
            <w:shd w:val="clear" w:color="auto" w:fill="auto"/>
            <w:vAlign w:val="bottom"/>
          </w:tcPr>
          <w:p w14:paraId="09E179FC"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at power factor</w:t>
            </w:r>
          </w:p>
        </w:tc>
        <w:tc>
          <w:tcPr>
            <w:tcW w:w="1214" w:type="dxa"/>
            <w:tcBorders>
              <w:top w:val="single" w:sz="4" w:space="0" w:color="auto"/>
            </w:tcBorders>
            <w:shd w:val="clear" w:color="auto" w:fill="auto"/>
            <w:vAlign w:val="bottom"/>
          </w:tcPr>
          <w:p w14:paraId="2A1175B1" w14:textId="77777777" w:rsidR="006C5506" w:rsidRPr="002C0D13" w:rsidRDefault="007A1DE0">
            <w:pPr>
              <w:pStyle w:val="Other0"/>
              <w:spacing w:after="0"/>
              <w:rPr>
                <w:color w:val="auto"/>
              </w:rPr>
            </w:pPr>
            <w:r w:rsidRPr="002C0D13">
              <w:rPr>
                <w:rStyle w:val="Other"/>
                <w:color w:val="auto"/>
              </w:rPr>
              <w:t>cosphi _</w:t>
            </w:r>
          </w:p>
        </w:tc>
        <w:tc>
          <w:tcPr>
            <w:tcW w:w="1613" w:type="dxa"/>
            <w:tcBorders>
              <w:top w:val="single" w:sz="4" w:space="0" w:color="auto"/>
            </w:tcBorders>
            <w:shd w:val="clear" w:color="auto" w:fill="auto"/>
          </w:tcPr>
          <w:p w14:paraId="7ADCC32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38277C" w14:textId="77777777" w:rsidR="006C5506" w:rsidRPr="002C0D13" w:rsidRDefault="006C5506">
            <w:pPr>
              <w:rPr>
                <w:color w:val="auto"/>
                <w:sz w:val="10"/>
                <w:szCs w:val="10"/>
              </w:rPr>
            </w:pPr>
          </w:p>
        </w:tc>
      </w:tr>
      <w:tr w:rsidR="002C0D13" w:rsidRPr="002C0D13" w14:paraId="0A537387" w14:textId="77777777">
        <w:trPr>
          <w:trHeight w:hRule="exact" w:val="509"/>
          <w:jc w:val="center"/>
        </w:trPr>
        <w:tc>
          <w:tcPr>
            <w:tcW w:w="883" w:type="dxa"/>
            <w:shd w:val="clear" w:color="auto" w:fill="auto"/>
          </w:tcPr>
          <w:p w14:paraId="65D62FF0" w14:textId="77777777" w:rsidR="006C5506" w:rsidRPr="002C0D13" w:rsidRDefault="006C5506">
            <w:pPr>
              <w:rPr>
                <w:color w:val="auto"/>
                <w:sz w:val="10"/>
                <w:szCs w:val="10"/>
              </w:rPr>
            </w:pPr>
          </w:p>
        </w:tc>
        <w:tc>
          <w:tcPr>
            <w:tcW w:w="3715" w:type="dxa"/>
            <w:shd w:val="clear" w:color="auto" w:fill="auto"/>
            <w:vAlign w:val="bottom"/>
          </w:tcPr>
          <w:p w14:paraId="64FA0046"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rated current I</w:t>
            </w:r>
            <w:r w:rsidRPr="002C0D13">
              <w:rPr>
                <w:rStyle w:val="Other"/>
                <w:color w:val="auto"/>
                <w:vertAlign w:val="subscript"/>
              </w:rPr>
              <w:t>N</w:t>
            </w:r>
          </w:p>
        </w:tc>
        <w:tc>
          <w:tcPr>
            <w:tcW w:w="1214" w:type="dxa"/>
            <w:tcBorders>
              <w:top w:val="single" w:sz="4" w:space="0" w:color="auto"/>
            </w:tcBorders>
            <w:shd w:val="clear" w:color="auto" w:fill="auto"/>
            <w:vAlign w:val="bottom"/>
          </w:tcPr>
          <w:p w14:paraId="65E96175"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454CB22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A5B442E" w14:textId="77777777" w:rsidR="006C5506" w:rsidRPr="002C0D13" w:rsidRDefault="006C5506">
            <w:pPr>
              <w:rPr>
                <w:color w:val="auto"/>
                <w:sz w:val="10"/>
                <w:szCs w:val="10"/>
              </w:rPr>
            </w:pPr>
          </w:p>
        </w:tc>
      </w:tr>
      <w:tr w:rsidR="002C0D13" w:rsidRPr="002C0D13" w14:paraId="1A5A8A07" w14:textId="77777777">
        <w:trPr>
          <w:trHeight w:hRule="exact" w:val="557"/>
          <w:jc w:val="center"/>
        </w:trPr>
        <w:tc>
          <w:tcPr>
            <w:tcW w:w="883" w:type="dxa"/>
            <w:shd w:val="clear" w:color="auto" w:fill="auto"/>
            <w:vAlign w:val="bottom"/>
          </w:tcPr>
          <w:p w14:paraId="3E83BB37" w14:textId="77777777" w:rsidR="006C5506" w:rsidRPr="002C0D13" w:rsidRDefault="007A1DE0">
            <w:pPr>
              <w:pStyle w:val="Other0"/>
              <w:spacing w:after="0"/>
              <w:rPr>
                <w:color w:val="auto"/>
              </w:rPr>
            </w:pPr>
            <w:r w:rsidRPr="002C0D13">
              <w:rPr>
                <w:rStyle w:val="Other"/>
                <w:color w:val="auto"/>
              </w:rPr>
              <w:t>9.7.</w:t>
            </w:r>
          </w:p>
        </w:tc>
        <w:tc>
          <w:tcPr>
            <w:tcW w:w="3715" w:type="dxa"/>
            <w:shd w:val="clear" w:color="auto" w:fill="auto"/>
            <w:vAlign w:val="bottom"/>
          </w:tcPr>
          <w:p w14:paraId="5EB1F728" w14:textId="77777777" w:rsidR="006C5506" w:rsidRPr="002C0D13" w:rsidRDefault="007A1DE0">
            <w:pPr>
              <w:pStyle w:val="Other0"/>
              <w:spacing w:after="0"/>
              <w:ind w:firstLine="280"/>
              <w:rPr>
                <w:color w:val="auto"/>
              </w:rPr>
            </w:pPr>
            <w:r w:rsidRPr="002C0D13">
              <w:rPr>
                <w:rStyle w:val="Other"/>
                <w:color w:val="auto"/>
              </w:rPr>
              <w:t>Voltage stability of load variation</w:t>
            </w:r>
          </w:p>
        </w:tc>
        <w:tc>
          <w:tcPr>
            <w:tcW w:w="1214" w:type="dxa"/>
            <w:tcBorders>
              <w:top w:val="single" w:sz="4" w:space="0" w:color="auto"/>
            </w:tcBorders>
            <w:shd w:val="clear" w:color="auto" w:fill="auto"/>
            <w:vAlign w:val="bottom"/>
          </w:tcPr>
          <w:p w14:paraId="6C63B2FD" w14:textId="77777777" w:rsidR="006C5506" w:rsidRPr="002C0D13" w:rsidRDefault="007A1DE0">
            <w:pPr>
              <w:pStyle w:val="Other0"/>
              <w:tabs>
                <w:tab w:val="left" w:pos="946"/>
              </w:tabs>
              <w:spacing w:after="0"/>
              <w:rPr>
                <w:color w:val="auto"/>
              </w:rPr>
            </w:pPr>
            <w:r w:rsidRPr="002C0D13">
              <w:rPr>
                <w:rStyle w:val="Other"/>
                <w:color w:val="auto"/>
              </w:rPr>
              <w:t>% U</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47D67E9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C3F354" w14:textId="77777777" w:rsidR="006C5506" w:rsidRPr="002C0D13" w:rsidRDefault="006C5506">
            <w:pPr>
              <w:rPr>
                <w:color w:val="auto"/>
                <w:sz w:val="10"/>
                <w:szCs w:val="10"/>
              </w:rPr>
            </w:pPr>
          </w:p>
        </w:tc>
      </w:tr>
      <w:tr w:rsidR="002C0D13" w:rsidRPr="002C0D13" w14:paraId="482C2C94" w14:textId="77777777">
        <w:trPr>
          <w:trHeight w:hRule="exact" w:val="418"/>
          <w:jc w:val="center"/>
        </w:trPr>
        <w:tc>
          <w:tcPr>
            <w:tcW w:w="883" w:type="dxa"/>
            <w:shd w:val="clear" w:color="auto" w:fill="auto"/>
          </w:tcPr>
          <w:p w14:paraId="1E6DDDFA" w14:textId="77777777" w:rsidR="006C5506" w:rsidRPr="002C0D13" w:rsidRDefault="006C5506">
            <w:pPr>
              <w:rPr>
                <w:color w:val="auto"/>
                <w:sz w:val="10"/>
                <w:szCs w:val="10"/>
              </w:rPr>
            </w:pPr>
          </w:p>
        </w:tc>
        <w:tc>
          <w:tcPr>
            <w:tcW w:w="3715" w:type="dxa"/>
            <w:shd w:val="clear" w:color="auto" w:fill="auto"/>
          </w:tcPr>
          <w:p w14:paraId="77E97278" w14:textId="77777777" w:rsidR="006C5506" w:rsidRPr="002C0D13" w:rsidRDefault="007A1DE0">
            <w:pPr>
              <w:pStyle w:val="Other0"/>
              <w:spacing w:after="0"/>
              <w:ind w:firstLine="280"/>
              <w:rPr>
                <w:color w:val="auto"/>
              </w:rPr>
            </w:pPr>
            <w:r w:rsidRPr="002C0D13">
              <w:rPr>
                <w:rStyle w:val="Other"/>
                <w:color w:val="auto"/>
              </w:rPr>
              <w:t>from no-load to full load</w:t>
            </w:r>
          </w:p>
        </w:tc>
        <w:tc>
          <w:tcPr>
            <w:tcW w:w="1214" w:type="dxa"/>
            <w:tcBorders>
              <w:top w:val="single" w:sz="4" w:space="0" w:color="auto"/>
            </w:tcBorders>
            <w:shd w:val="clear" w:color="auto" w:fill="auto"/>
          </w:tcPr>
          <w:p w14:paraId="51D95DB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AECA2D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32F49BB" w14:textId="77777777" w:rsidR="006C5506" w:rsidRPr="002C0D13" w:rsidRDefault="006C5506">
            <w:pPr>
              <w:rPr>
                <w:color w:val="auto"/>
                <w:sz w:val="10"/>
                <w:szCs w:val="10"/>
              </w:rPr>
            </w:pPr>
          </w:p>
        </w:tc>
      </w:tr>
      <w:tr w:rsidR="002C0D13" w:rsidRPr="002C0D13" w14:paraId="48FF1205" w14:textId="77777777">
        <w:trPr>
          <w:trHeight w:hRule="exact" w:val="360"/>
          <w:jc w:val="center"/>
        </w:trPr>
        <w:tc>
          <w:tcPr>
            <w:tcW w:w="883" w:type="dxa"/>
            <w:shd w:val="clear" w:color="auto" w:fill="auto"/>
            <w:vAlign w:val="bottom"/>
          </w:tcPr>
          <w:p w14:paraId="61B6F299" w14:textId="77777777" w:rsidR="006C5506" w:rsidRPr="002C0D13" w:rsidRDefault="007A1DE0">
            <w:pPr>
              <w:pStyle w:val="Other0"/>
              <w:spacing w:after="0"/>
              <w:rPr>
                <w:color w:val="auto"/>
              </w:rPr>
            </w:pPr>
            <w:r w:rsidRPr="002C0D13">
              <w:rPr>
                <w:rStyle w:val="Other"/>
                <w:color w:val="auto"/>
              </w:rPr>
              <w:t>9.8.</w:t>
            </w:r>
          </w:p>
        </w:tc>
        <w:tc>
          <w:tcPr>
            <w:tcW w:w="3715" w:type="dxa"/>
            <w:shd w:val="clear" w:color="auto" w:fill="auto"/>
            <w:vAlign w:val="bottom"/>
          </w:tcPr>
          <w:p w14:paraId="4285B757" w14:textId="77777777" w:rsidR="006C5506" w:rsidRPr="002C0D13" w:rsidRDefault="007A1DE0">
            <w:pPr>
              <w:pStyle w:val="Other0"/>
              <w:spacing w:after="0"/>
              <w:ind w:firstLine="280"/>
              <w:rPr>
                <w:color w:val="auto"/>
              </w:rPr>
            </w:pPr>
            <w:r w:rsidRPr="002C0D13">
              <w:rPr>
                <w:rStyle w:val="Other"/>
                <w:color w:val="auto"/>
              </w:rPr>
              <w:t>Frequency stability (island operation)</w:t>
            </w:r>
          </w:p>
        </w:tc>
        <w:tc>
          <w:tcPr>
            <w:tcW w:w="1214" w:type="dxa"/>
            <w:shd w:val="clear" w:color="auto" w:fill="auto"/>
            <w:vAlign w:val="bottom"/>
          </w:tcPr>
          <w:p w14:paraId="1ED763B1" w14:textId="77777777" w:rsidR="006C5506" w:rsidRPr="002C0D13" w:rsidRDefault="007A1DE0">
            <w:pPr>
              <w:pStyle w:val="Other0"/>
              <w:tabs>
                <w:tab w:val="left" w:pos="931"/>
              </w:tabs>
              <w:spacing w:after="0"/>
              <w:rPr>
                <w:color w:val="auto"/>
              </w:rPr>
            </w:pPr>
            <w:r w:rsidRPr="002C0D13">
              <w:rPr>
                <w:rStyle w:val="Other"/>
                <w:color w:val="auto"/>
              </w:rPr>
              <w:t>% f</w:t>
            </w:r>
            <w:r w:rsidRPr="002C0D13">
              <w:rPr>
                <w:rStyle w:val="Other"/>
                <w:color w:val="auto"/>
                <w:vertAlign w:val="subscript"/>
              </w:rPr>
              <w:t>N</w:t>
            </w:r>
            <w:r w:rsidRPr="002C0D13">
              <w:rPr>
                <w:rStyle w:val="Other"/>
                <w:color w:val="auto"/>
              </w:rPr>
              <w:tab/>
              <w:t>_</w:t>
            </w:r>
          </w:p>
        </w:tc>
        <w:tc>
          <w:tcPr>
            <w:tcW w:w="1613" w:type="dxa"/>
            <w:shd w:val="clear" w:color="auto" w:fill="auto"/>
          </w:tcPr>
          <w:p w14:paraId="48184408" w14:textId="77777777" w:rsidR="006C5506" w:rsidRPr="002C0D13" w:rsidRDefault="006C5506">
            <w:pPr>
              <w:rPr>
                <w:color w:val="auto"/>
                <w:sz w:val="10"/>
                <w:szCs w:val="10"/>
              </w:rPr>
            </w:pPr>
          </w:p>
        </w:tc>
        <w:tc>
          <w:tcPr>
            <w:tcW w:w="2050" w:type="dxa"/>
            <w:shd w:val="clear" w:color="auto" w:fill="auto"/>
          </w:tcPr>
          <w:p w14:paraId="65F6D2BA" w14:textId="77777777" w:rsidR="006C5506" w:rsidRPr="002C0D13" w:rsidRDefault="006C5506">
            <w:pPr>
              <w:rPr>
                <w:color w:val="auto"/>
                <w:sz w:val="10"/>
                <w:szCs w:val="10"/>
              </w:rPr>
            </w:pPr>
          </w:p>
        </w:tc>
      </w:tr>
      <w:tr w:rsidR="002C0D13" w:rsidRPr="002C0D13" w14:paraId="31DB0B9F" w14:textId="77777777">
        <w:trPr>
          <w:trHeight w:hRule="exact" w:val="725"/>
          <w:jc w:val="center"/>
        </w:trPr>
        <w:tc>
          <w:tcPr>
            <w:tcW w:w="883" w:type="dxa"/>
            <w:shd w:val="clear" w:color="auto" w:fill="auto"/>
            <w:vAlign w:val="center"/>
          </w:tcPr>
          <w:p w14:paraId="7C632B98" w14:textId="77777777" w:rsidR="006C5506" w:rsidRPr="002C0D13" w:rsidRDefault="007A1DE0">
            <w:pPr>
              <w:pStyle w:val="Other0"/>
              <w:spacing w:after="0"/>
              <w:rPr>
                <w:color w:val="auto"/>
              </w:rPr>
            </w:pPr>
            <w:r w:rsidRPr="002C0D13">
              <w:rPr>
                <w:rStyle w:val="Other"/>
                <w:color w:val="auto"/>
              </w:rPr>
              <w:t>9.9.</w:t>
            </w:r>
          </w:p>
        </w:tc>
        <w:tc>
          <w:tcPr>
            <w:tcW w:w="3715" w:type="dxa"/>
            <w:shd w:val="clear" w:color="auto" w:fill="auto"/>
            <w:vAlign w:val="center"/>
          </w:tcPr>
          <w:p w14:paraId="038C6800" w14:textId="77777777" w:rsidR="006C5506" w:rsidRPr="002C0D13" w:rsidRDefault="007A1DE0">
            <w:pPr>
              <w:pStyle w:val="Other0"/>
              <w:spacing w:after="0"/>
              <w:ind w:firstLine="280"/>
              <w:rPr>
                <w:color w:val="auto"/>
              </w:rPr>
            </w:pPr>
            <w:r w:rsidRPr="002C0D13">
              <w:rPr>
                <w:rStyle w:val="Other"/>
                <w:color w:val="auto"/>
              </w:rPr>
              <w:t>Range of load power factor</w:t>
            </w:r>
          </w:p>
        </w:tc>
        <w:tc>
          <w:tcPr>
            <w:tcW w:w="1214" w:type="dxa"/>
            <w:tcBorders>
              <w:top w:val="single" w:sz="4" w:space="0" w:color="auto"/>
            </w:tcBorders>
            <w:shd w:val="clear" w:color="auto" w:fill="auto"/>
          </w:tcPr>
          <w:p w14:paraId="3C7E6C3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909636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8362FF7" w14:textId="77777777" w:rsidR="006C5506" w:rsidRPr="002C0D13" w:rsidRDefault="006C5506">
            <w:pPr>
              <w:rPr>
                <w:color w:val="auto"/>
                <w:sz w:val="10"/>
                <w:szCs w:val="10"/>
              </w:rPr>
            </w:pPr>
          </w:p>
        </w:tc>
      </w:tr>
      <w:tr w:rsidR="002C0D13" w:rsidRPr="002C0D13" w14:paraId="400E8827" w14:textId="77777777">
        <w:trPr>
          <w:trHeight w:hRule="exact" w:val="341"/>
          <w:jc w:val="center"/>
        </w:trPr>
        <w:tc>
          <w:tcPr>
            <w:tcW w:w="883" w:type="dxa"/>
            <w:shd w:val="clear" w:color="auto" w:fill="auto"/>
          </w:tcPr>
          <w:p w14:paraId="3B599406" w14:textId="77777777" w:rsidR="006C5506" w:rsidRPr="002C0D13" w:rsidRDefault="006C5506">
            <w:pPr>
              <w:rPr>
                <w:color w:val="auto"/>
                <w:sz w:val="10"/>
                <w:szCs w:val="10"/>
              </w:rPr>
            </w:pPr>
          </w:p>
        </w:tc>
        <w:tc>
          <w:tcPr>
            <w:tcW w:w="3715" w:type="dxa"/>
            <w:shd w:val="clear" w:color="auto" w:fill="auto"/>
            <w:vAlign w:val="bottom"/>
          </w:tcPr>
          <w:p w14:paraId="76908C08"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inductive</w:t>
            </w:r>
          </w:p>
        </w:tc>
        <w:tc>
          <w:tcPr>
            <w:tcW w:w="1214" w:type="dxa"/>
            <w:shd w:val="clear" w:color="auto" w:fill="auto"/>
            <w:vAlign w:val="bottom"/>
          </w:tcPr>
          <w:p w14:paraId="225917A7" w14:textId="77777777" w:rsidR="006C5506" w:rsidRPr="002C0D13" w:rsidRDefault="007A1DE0">
            <w:pPr>
              <w:pStyle w:val="Other0"/>
              <w:spacing w:after="0"/>
              <w:rPr>
                <w:color w:val="auto"/>
              </w:rPr>
            </w:pPr>
            <w:r w:rsidRPr="002C0D13">
              <w:rPr>
                <w:rStyle w:val="Other"/>
                <w:color w:val="auto"/>
              </w:rPr>
              <w:t>cos0</w:t>
            </w:r>
          </w:p>
        </w:tc>
        <w:tc>
          <w:tcPr>
            <w:tcW w:w="1613" w:type="dxa"/>
            <w:shd w:val="clear" w:color="auto" w:fill="auto"/>
          </w:tcPr>
          <w:p w14:paraId="4EED282D" w14:textId="77777777" w:rsidR="006C5506" w:rsidRPr="002C0D13" w:rsidRDefault="006C5506">
            <w:pPr>
              <w:rPr>
                <w:color w:val="auto"/>
                <w:sz w:val="10"/>
                <w:szCs w:val="10"/>
              </w:rPr>
            </w:pPr>
          </w:p>
        </w:tc>
        <w:tc>
          <w:tcPr>
            <w:tcW w:w="2050" w:type="dxa"/>
            <w:shd w:val="clear" w:color="auto" w:fill="auto"/>
          </w:tcPr>
          <w:p w14:paraId="7B2B1D43" w14:textId="77777777" w:rsidR="006C5506" w:rsidRPr="002C0D13" w:rsidRDefault="006C5506">
            <w:pPr>
              <w:rPr>
                <w:color w:val="auto"/>
                <w:sz w:val="10"/>
                <w:szCs w:val="10"/>
              </w:rPr>
            </w:pPr>
          </w:p>
        </w:tc>
      </w:tr>
      <w:tr w:rsidR="002C0D13" w:rsidRPr="002C0D13" w14:paraId="646B8C3F" w14:textId="77777777">
        <w:trPr>
          <w:trHeight w:hRule="exact" w:val="509"/>
          <w:jc w:val="center"/>
        </w:trPr>
        <w:tc>
          <w:tcPr>
            <w:tcW w:w="883" w:type="dxa"/>
            <w:shd w:val="clear" w:color="auto" w:fill="auto"/>
          </w:tcPr>
          <w:p w14:paraId="088A20E7" w14:textId="77777777" w:rsidR="006C5506" w:rsidRPr="002C0D13" w:rsidRDefault="006C5506">
            <w:pPr>
              <w:rPr>
                <w:color w:val="auto"/>
                <w:sz w:val="10"/>
                <w:szCs w:val="10"/>
              </w:rPr>
            </w:pPr>
          </w:p>
        </w:tc>
        <w:tc>
          <w:tcPr>
            <w:tcW w:w="3715" w:type="dxa"/>
            <w:shd w:val="clear" w:color="auto" w:fill="auto"/>
            <w:vAlign w:val="bottom"/>
          </w:tcPr>
          <w:p w14:paraId="361D0480"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capacitive</w:t>
            </w:r>
          </w:p>
        </w:tc>
        <w:tc>
          <w:tcPr>
            <w:tcW w:w="1214" w:type="dxa"/>
            <w:tcBorders>
              <w:top w:val="single" w:sz="4" w:space="0" w:color="auto"/>
            </w:tcBorders>
            <w:shd w:val="clear" w:color="auto" w:fill="auto"/>
            <w:vAlign w:val="bottom"/>
          </w:tcPr>
          <w:p w14:paraId="12428063" w14:textId="77777777" w:rsidR="006C5506" w:rsidRPr="002C0D13" w:rsidRDefault="007A1DE0">
            <w:pPr>
              <w:pStyle w:val="Other0"/>
              <w:spacing w:after="0"/>
              <w:rPr>
                <w:color w:val="auto"/>
              </w:rPr>
            </w:pPr>
            <w:r w:rsidRPr="002C0D13">
              <w:rPr>
                <w:rStyle w:val="Other"/>
                <w:color w:val="auto"/>
              </w:rPr>
              <w:t>cos0</w:t>
            </w:r>
          </w:p>
        </w:tc>
        <w:tc>
          <w:tcPr>
            <w:tcW w:w="1613" w:type="dxa"/>
            <w:tcBorders>
              <w:top w:val="single" w:sz="4" w:space="0" w:color="auto"/>
            </w:tcBorders>
            <w:shd w:val="clear" w:color="auto" w:fill="auto"/>
          </w:tcPr>
          <w:p w14:paraId="1C44204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C97BE46" w14:textId="77777777" w:rsidR="006C5506" w:rsidRPr="002C0D13" w:rsidRDefault="006C5506">
            <w:pPr>
              <w:rPr>
                <w:color w:val="auto"/>
                <w:sz w:val="10"/>
                <w:szCs w:val="10"/>
              </w:rPr>
            </w:pPr>
          </w:p>
        </w:tc>
      </w:tr>
      <w:tr w:rsidR="002C0D13" w:rsidRPr="002C0D13" w14:paraId="19D5C489" w14:textId="77777777">
        <w:trPr>
          <w:trHeight w:hRule="exact" w:val="667"/>
          <w:jc w:val="center"/>
        </w:trPr>
        <w:tc>
          <w:tcPr>
            <w:tcW w:w="883" w:type="dxa"/>
            <w:shd w:val="clear" w:color="auto" w:fill="auto"/>
            <w:vAlign w:val="center"/>
          </w:tcPr>
          <w:p w14:paraId="0CF040CE" w14:textId="77777777" w:rsidR="006C5506" w:rsidRPr="002C0D13" w:rsidRDefault="007A1DE0">
            <w:pPr>
              <w:pStyle w:val="Other0"/>
              <w:spacing w:after="0"/>
              <w:rPr>
                <w:color w:val="auto"/>
              </w:rPr>
            </w:pPr>
            <w:r w:rsidRPr="002C0D13">
              <w:rPr>
                <w:rStyle w:val="Other"/>
                <w:color w:val="auto"/>
              </w:rPr>
              <w:t>9.10.</w:t>
            </w:r>
          </w:p>
        </w:tc>
        <w:tc>
          <w:tcPr>
            <w:tcW w:w="3715" w:type="dxa"/>
            <w:shd w:val="clear" w:color="auto" w:fill="auto"/>
            <w:vAlign w:val="center"/>
          </w:tcPr>
          <w:p w14:paraId="77F2D23C" w14:textId="77777777" w:rsidR="006C5506" w:rsidRPr="002C0D13" w:rsidRDefault="007A1DE0">
            <w:pPr>
              <w:pStyle w:val="Other0"/>
              <w:spacing w:after="0"/>
              <w:ind w:firstLine="280"/>
              <w:rPr>
                <w:color w:val="auto"/>
              </w:rPr>
            </w:pPr>
            <w:r w:rsidRPr="002C0D13">
              <w:rPr>
                <w:rStyle w:val="Other"/>
                <w:color w:val="auto"/>
              </w:rPr>
              <w:t>Short time overload capability</w:t>
            </w:r>
          </w:p>
        </w:tc>
        <w:tc>
          <w:tcPr>
            <w:tcW w:w="1214" w:type="dxa"/>
            <w:tcBorders>
              <w:top w:val="single" w:sz="4" w:space="0" w:color="auto"/>
            </w:tcBorders>
            <w:shd w:val="clear" w:color="auto" w:fill="auto"/>
          </w:tcPr>
          <w:p w14:paraId="397838D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42A53D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6E066D4" w14:textId="77777777" w:rsidR="006C5506" w:rsidRPr="002C0D13" w:rsidRDefault="006C5506">
            <w:pPr>
              <w:rPr>
                <w:color w:val="auto"/>
                <w:sz w:val="10"/>
                <w:szCs w:val="10"/>
              </w:rPr>
            </w:pPr>
          </w:p>
        </w:tc>
      </w:tr>
      <w:tr w:rsidR="002C0D13" w:rsidRPr="002C0D13" w14:paraId="55ED4D6C" w14:textId="77777777">
        <w:trPr>
          <w:trHeight w:hRule="exact" w:val="350"/>
          <w:jc w:val="center"/>
        </w:trPr>
        <w:tc>
          <w:tcPr>
            <w:tcW w:w="883" w:type="dxa"/>
            <w:shd w:val="clear" w:color="auto" w:fill="auto"/>
          </w:tcPr>
          <w:p w14:paraId="38E17670" w14:textId="77777777" w:rsidR="006C5506" w:rsidRPr="002C0D13" w:rsidRDefault="006C5506">
            <w:pPr>
              <w:rPr>
                <w:color w:val="auto"/>
                <w:sz w:val="10"/>
                <w:szCs w:val="10"/>
              </w:rPr>
            </w:pPr>
          </w:p>
        </w:tc>
        <w:tc>
          <w:tcPr>
            <w:tcW w:w="3715" w:type="dxa"/>
            <w:shd w:val="clear" w:color="auto" w:fill="auto"/>
            <w:vAlign w:val="bottom"/>
          </w:tcPr>
          <w:p w14:paraId="3C89892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for 1 second</w:t>
            </w:r>
          </w:p>
        </w:tc>
        <w:tc>
          <w:tcPr>
            <w:tcW w:w="1214" w:type="dxa"/>
            <w:shd w:val="clear" w:color="auto" w:fill="auto"/>
            <w:vAlign w:val="bottom"/>
          </w:tcPr>
          <w:p w14:paraId="035F1DD9" w14:textId="77777777" w:rsidR="006C5506" w:rsidRPr="002C0D13" w:rsidRDefault="007A1DE0">
            <w:pPr>
              <w:pStyle w:val="Other0"/>
              <w:tabs>
                <w:tab w:val="left" w:pos="946"/>
              </w:tabs>
              <w:spacing w:after="0"/>
              <w:rPr>
                <w:color w:val="auto"/>
              </w:rPr>
            </w:pPr>
            <w:r w:rsidRPr="002C0D13">
              <w:rPr>
                <w:rStyle w:val="Other"/>
                <w:color w:val="auto"/>
              </w:rPr>
              <w:t>% I</w:t>
            </w:r>
            <w:r w:rsidRPr="002C0D13">
              <w:rPr>
                <w:rStyle w:val="Other"/>
                <w:color w:val="auto"/>
                <w:vertAlign w:val="subscript"/>
              </w:rPr>
              <w:t>N</w:t>
            </w:r>
            <w:r w:rsidRPr="002C0D13">
              <w:rPr>
                <w:rStyle w:val="Other"/>
                <w:color w:val="auto"/>
              </w:rPr>
              <w:tab/>
              <w:t>_</w:t>
            </w:r>
          </w:p>
        </w:tc>
        <w:tc>
          <w:tcPr>
            <w:tcW w:w="1613" w:type="dxa"/>
            <w:shd w:val="clear" w:color="auto" w:fill="auto"/>
          </w:tcPr>
          <w:p w14:paraId="7308B34B" w14:textId="77777777" w:rsidR="006C5506" w:rsidRPr="002C0D13" w:rsidRDefault="006C5506">
            <w:pPr>
              <w:rPr>
                <w:color w:val="auto"/>
                <w:sz w:val="10"/>
                <w:szCs w:val="10"/>
              </w:rPr>
            </w:pPr>
          </w:p>
        </w:tc>
        <w:tc>
          <w:tcPr>
            <w:tcW w:w="2050" w:type="dxa"/>
            <w:shd w:val="clear" w:color="auto" w:fill="auto"/>
          </w:tcPr>
          <w:p w14:paraId="2FD33D8E" w14:textId="77777777" w:rsidR="006C5506" w:rsidRPr="002C0D13" w:rsidRDefault="006C5506">
            <w:pPr>
              <w:rPr>
                <w:color w:val="auto"/>
                <w:sz w:val="10"/>
                <w:szCs w:val="10"/>
              </w:rPr>
            </w:pPr>
          </w:p>
        </w:tc>
      </w:tr>
      <w:tr w:rsidR="002C0D13" w:rsidRPr="002C0D13" w14:paraId="1E56E312" w14:textId="77777777">
        <w:trPr>
          <w:trHeight w:hRule="exact" w:val="562"/>
          <w:jc w:val="center"/>
        </w:trPr>
        <w:tc>
          <w:tcPr>
            <w:tcW w:w="883" w:type="dxa"/>
            <w:shd w:val="clear" w:color="auto" w:fill="auto"/>
          </w:tcPr>
          <w:p w14:paraId="0BC0041A" w14:textId="77777777" w:rsidR="006C5506" w:rsidRPr="002C0D13" w:rsidRDefault="006C5506">
            <w:pPr>
              <w:rPr>
                <w:color w:val="auto"/>
                <w:sz w:val="10"/>
                <w:szCs w:val="10"/>
              </w:rPr>
            </w:pPr>
          </w:p>
        </w:tc>
        <w:tc>
          <w:tcPr>
            <w:tcW w:w="3715" w:type="dxa"/>
            <w:shd w:val="clear" w:color="auto" w:fill="auto"/>
            <w:vAlign w:val="bottom"/>
          </w:tcPr>
          <w:p w14:paraId="606A0115" w14:textId="77777777" w:rsidR="006C5506" w:rsidRPr="002C0D13" w:rsidRDefault="007A1DE0">
            <w:pPr>
              <w:pStyle w:val="Other0"/>
              <w:spacing w:after="0"/>
              <w:ind w:firstLine="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for 1 minute</w:t>
            </w:r>
          </w:p>
        </w:tc>
        <w:tc>
          <w:tcPr>
            <w:tcW w:w="1214" w:type="dxa"/>
            <w:tcBorders>
              <w:top w:val="single" w:sz="4" w:space="0" w:color="auto"/>
            </w:tcBorders>
            <w:shd w:val="clear" w:color="auto" w:fill="auto"/>
            <w:vAlign w:val="bottom"/>
          </w:tcPr>
          <w:p w14:paraId="5DB85FD7" w14:textId="77777777" w:rsidR="006C5506" w:rsidRPr="002C0D13" w:rsidRDefault="007A1DE0">
            <w:pPr>
              <w:pStyle w:val="Other0"/>
              <w:tabs>
                <w:tab w:val="left" w:pos="946"/>
              </w:tabs>
              <w:spacing w:after="0"/>
              <w:rPr>
                <w:color w:val="auto"/>
              </w:rPr>
            </w:pPr>
            <w:r w:rsidRPr="002C0D13">
              <w:rPr>
                <w:rStyle w:val="Other"/>
                <w:color w:val="auto"/>
              </w:rPr>
              <w:t>% I</w:t>
            </w:r>
            <w:r w:rsidRPr="002C0D13">
              <w:rPr>
                <w:rStyle w:val="Other"/>
                <w:color w:val="auto"/>
                <w:vertAlign w:val="subscript"/>
              </w:rPr>
              <w:t>N</w:t>
            </w:r>
            <w:r w:rsidRPr="002C0D13">
              <w:rPr>
                <w:rStyle w:val="Other"/>
                <w:color w:val="auto"/>
              </w:rPr>
              <w:tab/>
              <w:t>_</w:t>
            </w:r>
          </w:p>
        </w:tc>
        <w:tc>
          <w:tcPr>
            <w:tcW w:w="1613" w:type="dxa"/>
            <w:tcBorders>
              <w:top w:val="single" w:sz="4" w:space="0" w:color="auto"/>
            </w:tcBorders>
            <w:shd w:val="clear" w:color="auto" w:fill="auto"/>
          </w:tcPr>
          <w:p w14:paraId="0541937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FC25C2C" w14:textId="77777777" w:rsidR="006C5506" w:rsidRPr="002C0D13" w:rsidRDefault="006C5506">
            <w:pPr>
              <w:rPr>
                <w:color w:val="auto"/>
                <w:sz w:val="10"/>
                <w:szCs w:val="10"/>
              </w:rPr>
            </w:pPr>
          </w:p>
        </w:tc>
      </w:tr>
      <w:tr w:rsidR="002C0D13" w:rsidRPr="002C0D13" w14:paraId="40D88C89" w14:textId="77777777">
        <w:trPr>
          <w:trHeight w:hRule="exact" w:val="826"/>
          <w:jc w:val="center"/>
        </w:trPr>
        <w:tc>
          <w:tcPr>
            <w:tcW w:w="883" w:type="dxa"/>
            <w:shd w:val="clear" w:color="auto" w:fill="auto"/>
            <w:vAlign w:val="center"/>
          </w:tcPr>
          <w:p w14:paraId="0651F046" w14:textId="77777777" w:rsidR="006C5506" w:rsidRPr="002C0D13" w:rsidRDefault="007A1DE0">
            <w:pPr>
              <w:pStyle w:val="Other0"/>
              <w:spacing w:after="0"/>
              <w:rPr>
                <w:color w:val="auto"/>
              </w:rPr>
            </w:pPr>
            <w:r w:rsidRPr="002C0D13">
              <w:rPr>
                <w:rStyle w:val="Other"/>
                <w:color w:val="auto"/>
              </w:rPr>
              <w:t>9.11.</w:t>
            </w:r>
          </w:p>
        </w:tc>
        <w:tc>
          <w:tcPr>
            <w:tcW w:w="3715" w:type="dxa"/>
            <w:shd w:val="clear" w:color="auto" w:fill="auto"/>
            <w:vAlign w:val="bottom"/>
          </w:tcPr>
          <w:p w14:paraId="107B72E4" w14:textId="77777777" w:rsidR="006C5506" w:rsidRPr="002C0D13" w:rsidRDefault="007A1DE0">
            <w:pPr>
              <w:pStyle w:val="Other0"/>
              <w:spacing w:after="0"/>
              <w:ind w:left="280"/>
              <w:rPr>
                <w:color w:val="auto"/>
              </w:rPr>
            </w:pPr>
            <w:r w:rsidRPr="002C0D13">
              <w:rPr>
                <w:rStyle w:val="Other"/>
                <w:color w:val="auto"/>
              </w:rPr>
              <w:t>Maximum distortion factor of voltage wave form</w:t>
            </w:r>
          </w:p>
        </w:tc>
        <w:tc>
          <w:tcPr>
            <w:tcW w:w="1214" w:type="dxa"/>
            <w:tcBorders>
              <w:top w:val="single" w:sz="4" w:space="0" w:color="auto"/>
            </w:tcBorders>
            <w:shd w:val="clear" w:color="auto" w:fill="auto"/>
            <w:vAlign w:val="bottom"/>
          </w:tcPr>
          <w:p w14:paraId="6AF356EA" w14:textId="77777777" w:rsidR="006C5506" w:rsidRPr="002C0D13" w:rsidRDefault="007A1DE0">
            <w:pPr>
              <w:pStyle w:val="Other0"/>
              <w:tabs>
                <w:tab w:val="left" w:pos="979"/>
              </w:tabs>
              <w:spacing w:after="0"/>
              <w:rPr>
                <w:color w:val="auto"/>
              </w:rPr>
            </w:pPr>
            <w:r w:rsidRPr="002C0D13">
              <w:rPr>
                <w:rStyle w:val="Other"/>
                <w:color w:val="auto"/>
              </w:rPr>
              <w:t>%</w:t>
            </w:r>
            <w:r w:rsidRPr="002C0D13">
              <w:rPr>
                <w:rStyle w:val="Other"/>
                <w:color w:val="auto"/>
              </w:rPr>
              <w:tab/>
              <w:t>_</w:t>
            </w:r>
          </w:p>
        </w:tc>
        <w:tc>
          <w:tcPr>
            <w:tcW w:w="1613" w:type="dxa"/>
            <w:tcBorders>
              <w:top w:val="single" w:sz="4" w:space="0" w:color="auto"/>
            </w:tcBorders>
            <w:shd w:val="clear" w:color="auto" w:fill="auto"/>
          </w:tcPr>
          <w:p w14:paraId="145A30C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30E90DE" w14:textId="77777777" w:rsidR="006C5506" w:rsidRPr="002C0D13" w:rsidRDefault="006C5506">
            <w:pPr>
              <w:rPr>
                <w:color w:val="auto"/>
                <w:sz w:val="10"/>
                <w:szCs w:val="10"/>
              </w:rPr>
            </w:pPr>
          </w:p>
        </w:tc>
      </w:tr>
      <w:tr w:rsidR="002C0D13" w:rsidRPr="002C0D13" w14:paraId="292D6064" w14:textId="77777777">
        <w:trPr>
          <w:trHeight w:hRule="exact" w:val="1051"/>
          <w:jc w:val="center"/>
        </w:trPr>
        <w:tc>
          <w:tcPr>
            <w:tcW w:w="883" w:type="dxa"/>
            <w:shd w:val="clear" w:color="auto" w:fill="auto"/>
            <w:vAlign w:val="center"/>
          </w:tcPr>
          <w:p w14:paraId="4E942F39" w14:textId="77777777" w:rsidR="006C5506" w:rsidRPr="002C0D13" w:rsidRDefault="007A1DE0">
            <w:pPr>
              <w:pStyle w:val="Other0"/>
              <w:spacing w:after="0"/>
              <w:ind w:firstLine="240"/>
              <w:rPr>
                <w:b/>
                <w:bCs/>
                <w:color w:val="auto"/>
                <w:sz w:val="24"/>
                <w:szCs w:val="24"/>
              </w:rPr>
            </w:pPr>
            <w:r w:rsidRPr="002C0D13">
              <w:rPr>
                <w:rStyle w:val="Other"/>
                <w:rFonts w:ascii="Arial" w:eastAsia="Arial" w:hAnsi="Arial" w:cs="Arial"/>
                <w:b/>
                <w:bCs/>
                <w:color w:val="auto"/>
                <w:sz w:val="24"/>
                <w:szCs w:val="24"/>
              </w:rPr>
              <w:t>12.2</w:t>
            </w:r>
          </w:p>
        </w:tc>
        <w:tc>
          <w:tcPr>
            <w:tcW w:w="3715" w:type="dxa"/>
            <w:shd w:val="clear" w:color="auto" w:fill="auto"/>
            <w:vAlign w:val="center"/>
          </w:tcPr>
          <w:p w14:paraId="25E4742D" w14:textId="77777777" w:rsidR="006C5506" w:rsidRPr="002C0D13" w:rsidRDefault="007A1DE0">
            <w:pPr>
              <w:pStyle w:val="Other0"/>
              <w:spacing w:after="0"/>
              <w:ind w:firstLine="200"/>
              <w:rPr>
                <w:b/>
                <w:bCs/>
                <w:color w:val="auto"/>
                <w:sz w:val="24"/>
                <w:szCs w:val="24"/>
              </w:rPr>
            </w:pPr>
            <w:r w:rsidRPr="002C0D13">
              <w:rPr>
                <w:rStyle w:val="Other"/>
                <w:rFonts w:ascii="Arial" w:eastAsia="Arial" w:hAnsi="Arial" w:cs="Arial"/>
                <w:b/>
                <w:bCs/>
                <w:color w:val="auto"/>
                <w:sz w:val="24"/>
                <w:szCs w:val="24"/>
              </w:rPr>
              <w:t>Informative data</w:t>
            </w:r>
          </w:p>
        </w:tc>
        <w:tc>
          <w:tcPr>
            <w:tcW w:w="1214" w:type="dxa"/>
            <w:tcBorders>
              <w:top w:val="single" w:sz="4" w:space="0" w:color="auto"/>
            </w:tcBorders>
            <w:shd w:val="clear" w:color="auto" w:fill="auto"/>
          </w:tcPr>
          <w:p w14:paraId="4849AD5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D8C28B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02D837" w14:textId="77777777" w:rsidR="006C5506" w:rsidRPr="002C0D13" w:rsidRDefault="006C5506">
            <w:pPr>
              <w:rPr>
                <w:color w:val="auto"/>
                <w:sz w:val="10"/>
                <w:szCs w:val="10"/>
              </w:rPr>
            </w:pPr>
          </w:p>
        </w:tc>
      </w:tr>
      <w:tr w:rsidR="002C0D13" w:rsidRPr="002C0D13" w14:paraId="6FF151B9" w14:textId="77777777">
        <w:trPr>
          <w:trHeight w:hRule="exact" w:val="538"/>
          <w:jc w:val="center"/>
        </w:trPr>
        <w:tc>
          <w:tcPr>
            <w:tcW w:w="883" w:type="dxa"/>
            <w:tcBorders>
              <w:top w:val="single" w:sz="4" w:space="0" w:color="auto"/>
            </w:tcBorders>
            <w:shd w:val="clear" w:color="auto" w:fill="auto"/>
            <w:vAlign w:val="center"/>
          </w:tcPr>
          <w:p w14:paraId="4CD7AED3" w14:textId="77777777" w:rsidR="006C5506" w:rsidRPr="002C0D13" w:rsidRDefault="007A1DE0">
            <w:pPr>
              <w:pStyle w:val="Other0"/>
              <w:spacing w:after="0"/>
              <w:rPr>
                <w:color w:val="auto"/>
              </w:rPr>
            </w:pPr>
            <w:r w:rsidRPr="002C0D13">
              <w:rPr>
                <w:rStyle w:val="Other"/>
                <w:color w:val="auto"/>
              </w:rPr>
              <w:t>ITEM</w:t>
            </w:r>
          </w:p>
        </w:tc>
        <w:tc>
          <w:tcPr>
            <w:tcW w:w="3715" w:type="dxa"/>
            <w:tcBorders>
              <w:top w:val="single" w:sz="4" w:space="0" w:color="auto"/>
            </w:tcBorders>
            <w:shd w:val="clear" w:color="auto" w:fill="auto"/>
            <w:vAlign w:val="center"/>
          </w:tcPr>
          <w:p w14:paraId="095AADF8" w14:textId="77777777" w:rsidR="006C5506" w:rsidRPr="002C0D13" w:rsidRDefault="007A1DE0">
            <w:pPr>
              <w:pStyle w:val="Other0"/>
              <w:spacing w:after="0"/>
              <w:ind w:firstLine="280"/>
              <w:rPr>
                <w:color w:val="auto"/>
              </w:rPr>
            </w:pPr>
            <w:r w:rsidRPr="002C0D13">
              <w:rPr>
                <w:rStyle w:val="Other"/>
                <w:color w:val="auto"/>
              </w:rPr>
              <w:t>DESIGNATION</w:t>
            </w:r>
          </w:p>
        </w:tc>
        <w:tc>
          <w:tcPr>
            <w:tcW w:w="1214" w:type="dxa"/>
            <w:tcBorders>
              <w:top w:val="single" w:sz="4" w:space="0" w:color="auto"/>
            </w:tcBorders>
            <w:shd w:val="clear" w:color="auto" w:fill="auto"/>
            <w:vAlign w:val="center"/>
          </w:tcPr>
          <w:p w14:paraId="76D0CA59"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2EFAE92"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0008E2CC"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108529C8" w14:textId="77777777">
        <w:trPr>
          <w:trHeight w:hRule="exact" w:val="547"/>
          <w:jc w:val="center"/>
        </w:trPr>
        <w:tc>
          <w:tcPr>
            <w:tcW w:w="883" w:type="dxa"/>
            <w:tcBorders>
              <w:top w:val="single" w:sz="4" w:space="0" w:color="auto"/>
            </w:tcBorders>
            <w:shd w:val="clear" w:color="auto" w:fill="auto"/>
            <w:vAlign w:val="center"/>
          </w:tcPr>
          <w:p w14:paraId="17D90718" w14:textId="77777777" w:rsidR="006C5506" w:rsidRPr="002C0D13" w:rsidRDefault="007A1DE0">
            <w:pPr>
              <w:pStyle w:val="Other0"/>
              <w:spacing w:after="0"/>
              <w:rPr>
                <w:color w:val="auto"/>
              </w:rPr>
            </w:pPr>
            <w:r w:rsidRPr="002C0D13">
              <w:rPr>
                <w:rStyle w:val="Other"/>
                <w:color w:val="auto"/>
              </w:rPr>
              <w:t>1.</w:t>
            </w:r>
          </w:p>
        </w:tc>
        <w:tc>
          <w:tcPr>
            <w:tcW w:w="3715" w:type="dxa"/>
            <w:tcBorders>
              <w:top w:val="single" w:sz="4" w:space="0" w:color="auto"/>
            </w:tcBorders>
            <w:shd w:val="clear" w:color="auto" w:fill="auto"/>
            <w:vAlign w:val="center"/>
          </w:tcPr>
          <w:p w14:paraId="7BF1DF95" w14:textId="77777777" w:rsidR="006C5506" w:rsidRPr="002C0D13" w:rsidRDefault="007A1DE0">
            <w:pPr>
              <w:pStyle w:val="Other0"/>
              <w:spacing w:after="0"/>
              <w:ind w:firstLine="280"/>
              <w:rPr>
                <w:color w:val="auto"/>
              </w:rPr>
            </w:pPr>
            <w:r w:rsidRPr="002C0D13">
              <w:rPr>
                <w:rStyle w:val="Other"/>
                <w:color w:val="auto"/>
              </w:rPr>
              <w:t>110 V DC battery charger</w:t>
            </w:r>
          </w:p>
        </w:tc>
        <w:tc>
          <w:tcPr>
            <w:tcW w:w="1214" w:type="dxa"/>
            <w:tcBorders>
              <w:top w:val="single" w:sz="4" w:space="0" w:color="auto"/>
            </w:tcBorders>
            <w:shd w:val="clear" w:color="auto" w:fill="auto"/>
          </w:tcPr>
          <w:p w14:paraId="091B5C5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9B2C10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A45607" w14:textId="77777777" w:rsidR="006C5506" w:rsidRPr="002C0D13" w:rsidRDefault="006C5506">
            <w:pPr>
              <w:rPr>
                <w:color w:val="auto"/>
                <w:sz w:val="10"/>
                <w:szCs w:val="10"/>
              </w:rPr>
            </w:pPr>
          </w:p>
        </w:tc>
      </w:tr>
      <w:tr w:rsidR="002C0D13" w:rsidRPr="002C0D13" w14:paraId="13234117" w14:textId="77777777">
        <w:trPr>
          <w:trHeight w:hRule="exact" w:val="341"/>
          <w:jc w:val="center"/>
        </w:trPr>
        <w:tc>
          <w:tcPr>
            <w:tcW w:w="883" w:type="dxa"/>
            <w:shd w:val="clear" w:color="auto" w:fill="auto"/>
            <w:vAlign w:val="bottom"/>
          </w:tcPr>
          <w:p w14:paraId="5FA08BF6" w14:textId="77777777" w:rsidR="006C5506" w:rsidRPr="002C0D13" w:rsidRDefault="007A1DE0">
            <w:pPr>
              <w:pStyle w:val="Other0"/>
              <w:spacing w:after="0"/>
              <w:rPr>
                <w:color w:val="auto"/>
              </w:rPr>
            </w:pPr>
            <w:r w:rsidRPr="002C0D13">
              <w:rPr>
                <w:rStyle w:val="Other"/>
                <w:color w:val="auto"/>
              </w:rPr>
              <w:t>1.1.</w:t>
            </w:r>
          </w:p>
        </w:tc>
        <w:tc>
          <w:tcPr>
            <w:tcW w:w="3715" w:type="dxa"/>
            <w:shd w:val="clear" w:color="auto" w:fill="auto"/>
            <w:vAlign w:val="bottom"/>
          </w:tcPr>
          <w:p w14:paraId="2D263FF3" w14:textId="77777777" w:rsidR="006C5506" w:rsidRPr="002C0D13" w:rsidRDefault="007A1DE0">
            <w:pPr>
              <w:pStyle w:val="Other0"/>
              <w:spacing w:after="0"/>
              <w:ind w:firstLine="280"/>
              <w:rPr>
                <w:color w:val="auto"/>
              </w:rPr>
            </w:pPr>
            <w:r w:rsidRPr="002C0D13">
              <w:rPr>
                <w:rStyle w:val="Other"/>
                <w:color w:val="auto"/>
              </w:rPr>
              <w:t>Heat losses at rated output</w:t>
            </w:r>
          </w:p>
        </w:tc>
        <w:tc>
          <w:tcPr>
            <w:tcW w:w="1214" w:type="dxa"/>
            <w:shd w:val="clear" w:color="auto" w:fill="auto"/>
            <w:vAlign w:val="bottom"/>
          </w:tcPr>
          <w:p w14:paraId="2F70101D" w14:textId="77777777" w:rsidR="006C5506" w:rsidRPr="002C0D13" w:rsidRDefault="007A1DE0">
            <w:pPr>
              <w:pStyle w:val="Other0"/>
              <w:tabs>
                <w:tab w:val="left" w:pos="970"/>
              </w:tabs>
              <w:spacing w:after="0"/>
              <w:rPr>
                <w:color w:val="auto"/>
              </w:rPr>
            </w:pPr>
            <w:r w:rsidRPr="002C0D13">
              <w:rPr>
                <w:rStyle w:val="Other"/>
                <w:color w:val="auto"/>
              </w:rPr>
              <w:t>kW</w:t>
            </w:r>
            <w:r w:rsidRPr="002C0D13">
              <w:rPr>
                <w:rStyle w:val="Other"/>
                <w:color w:val="auto"/>
              </w:rPr>
              <w:tab/>
              <w:t>_</w:t>
            </w:r>
          </w:p>
        </w:tc>
        <w:tc>
          <w:tcPr>
            <w:tcW w:w="1613" w:type="dxa"/>
            <w:shd w:val="clear" w:color="auto" w:fill="auto"/>
          </w:tcPr>
          <w:p w14:paraId="79270345" w14:textId="77777777" w:rsidR="006C5506" w:rsidRPr="002C0D13" w:rsidRDefault="006C5506">
            <w:pPr>
              <w:rPr>
                <w:color w:val="auto"/>
                <w:sz w:val="10"/>
                <w:szCs w:val="10"/>
              </w:rPr>
            </w:pPr>
          </w:p>
        </w:tc>
        <w:tc>
          <w:tcPr>
            <w:tcW w:w="2050" w:type="dxa"/>
            <w:shd w:val="clear" w:color="auto" w:fill="auto"/>
          </w:tcPr>
          <w:p w14:paraId="68B56CFE" w14:textId="77777777" w:rsidR="006C5506" w:rsidRPr="002C0D13" w:rsidRDefault="006C5506">
            <w:pPr>
              <w:rPr>
                <w:color w:val="auto"/>
                <w:sz w:val="10"/>
                <w:szCs w:val="10"/>
              </w:rPr>
            </w:pPr>
          </w:p>
        </w:tc>
      </w:tr>
      <w:tr w:rsidR="002C0D13" w:rsidRPr="002C0D13" w14:paraId="177888AF" w14:textId="77777777">
        <w:trPr>
          <w:trHeight w:hRule="exact" w:val="509"/>
          <w:jc w:val="center"/>
        </w:trPr>
        <w:tc>
          <w:tcPr>
            <w:tcW w:w="883" w:type="dxa"/>
            <w:shd w:val="clear" w:color="auto" w:fill="auto"/>
            <w:vAlign w:val="bottom"/>
          </w:tcPr>
          <w:p w14:paraId="4A84C9A6" w14:textId="77777777" w:rsidR="006C5506" w:rsidRPr="002C0D13" w:rsidRDefault="007A1DE0">
            <w:pPr>
              <w:pStyle w:val="Other0"/>
              <w:spacing w:after="0"/>
              <w:rPr>
                <w:color w:val="auto"/>
              </w:rPr>
            </w:pPr>
            <w:r w:rsidRPr="002C0D13">
              <w:rPr>
                <w:rStyle w:val="Other"/>
                <w:color w:val="auto"/>
              </w:rPr>
              <w:t>1.2.</w:t>
            </w:r>
          </w:p>
        </w:tc>
        <w:tc>
          <w:tcPr>
            <w:tcW w:w="3715" w:type="dxa"/>
            <w:shd w:val="clear" w:color="auto" w:fill="auto"/>
            <w:vAlign w:val="bottom"/>
          </w:tcPr>
          <w:p w14:paraId="6338CB48" w14:textId="77777777" w:rsidR="006C5506" w:rsidRPr="002C0D13" w:rsidRDefault="007A1DE0">
            <w:pPr>
              <w:pStyle w:val="Other0"/>
              <w:spacing w:after="0"/>
              <w:ind w:firstLine="280"/>
              <w:rPr>
                <w:color w:val="auto"/>
              </w:rPr>
            </w:pPr>
            <w:r w:rsidRPr="002C0D13">
              <w:rPr>
                <w:rStyle w:val="Other"/>
                <w:color w:val="auto"/>
              </w:rPr>
              <w:t>Kind of cooling (natural / forced)</w:t>
            </w:r>
          </w:p>
        </w:tc>
        <w:tc>
          <w:tcPr>
            <w:tcW w:w="1214" w:type="dxa"/>
            <w:tcBorders>
              <w:top w:val="single" w:sz="4" w:space="0" w:color="auto"/>
            </w:tcBorders>
            <w:shd w:val="clear" w:color="auto" w:fill="auto"/>
            <w:vAlign w:val="bottom"/>
          </w:tcPr>
          <w:p w14:paraId="14DB6B2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0AAF43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967A02B" w14:textId="77777777" w:rsidR="006C5506" w:rsidRPr="002C0D13" w:rsidRDefault="006C5506">
            <w:pPr>
              <w:rPr>
                <w:color w:val="auto"/>
                <w:sz w:val="10"/>
                <w:szCs w:val="10"/>
              </w:rPr>
            </w:pPr>
          </w:p>
        </w:tc>
      </w:tr>
      <w:tr w:rsidR="002C0D13" w:rsidRPr="002C0D13" w14:paraId="743C25A7" w14:textId="77777777">
        <w:trPr>
          <w:trHeight w:hRule="exact" w:val="509"/>
          <w:jc w:val="center"/>
        </w:trPr>
        <w:tc>
          <w:tcPr>
            <w:tcW w:w="883" w:type="dxa"/>
            <w:shd w:val="clear" w:color="auto" w:fill="auto"/>
            <w:vAlign w:val="bottom"/>
          </w:tcPr>
          <w:p w14:paraId="06206D2E" w14:textId="77777777" w:rsidR="006C5506" w:rsidRPr="002C0D13" w:rsidRDefault="007A1DE0">
            <w:pPr>
              <w:pStyle w:val="Other0"/>
              <w:spacing w:after="0"/>
              <w:rPr>
                <w:color w:val="auto"/>
              </w:rPr>
            </w:pPr>
            <w:r w:rsidRPr="002C0D13">
              <w:rPr>
                <w:rStyle w:val="Other"/>
                <w:color w:val="auto"/>
              </w:rPr>
              <w:t>1.3.</w:t>
            </w:r>
          </w:p>
        </w:tc>
        <w:tc>
          <w:tcPr>
            <w:tcW w:w="3715" w:type="dxa"/>
            <w:shd w:val="clear" w:color="auto" w:fill="auto"/>
            <w:vAlign w:val="bottom"/>
          </w:tcPr>
          <w:p w14:paraId="25093BC1" w14:textId="77777777" w:rsidR="006C5506" w:rsidRPr="002C0D13" w:rsidRDefault="007A1DE0">
            <w:pPr>
              <w:pStyle w:val="Other0"/>
              <w:spacing w:after="0"/>
              <w:ind w:firstLine="280"/>
              <w:rPr>
                <w:color w:val="auto"/>
              </w:rPr>
            </w:pPr>
            <w:r w:rsidRPr="002C0D13">
              <w:rPr>
                <w:rStyle w:val="Other"/>
                <w:color w:val="auto"/>
              </w:rPr>
              <w:t>Protection class of cubicle</w:t>
            </w:r>
          </w:p>
        </w:tc>
        <w:tc>
          <w:tcPr>
            <w:tcW w:w="1214" w:type="dxa"/>
            <w:tcBorders>
              <w:top w:val="single" w:sz="4" w:space="0" w:color="auto"/>
            </w:tcBorders>
            <w:shd w:val="clear" w:color="auto" w:fill="auto"/>
            <w:vAlign w:val="bottom"/>
          </w:tcPr>
          <w:p w14:paraId="6E461DD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2F4EE2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60DE47" w14:textId="77777777" w:rsidR="006C5506" w:rsidRPr="002C0D13" w:rsidRDefault="006C5506">
            <w:pPr>
              <w:rPr>
                <w:color w:val="auto"/>
                <w:sz w:val="10"/>
                <w:szCs w:val="10"/>
              </w:rPr>
            </w:pPr>
          </w:p>
        </w:tc>
      </w:tr>
      <w:tr w:rsidR="002C0D13" w:rsidRPr="002C0D13" w14:paraId="7FA13E9A" w14:textId="77777777">
        <w:trPr>
          <w:trHeight w:hRule="exact" w:val="509"/>
          <w:jc w:val="center"/>
        </w:trPr>
        <w:tc>
          <w:tcPr>
            <w:tcW w:w="883" w:type="dxa"/>
            <w:shd w:val="clear" w:color="auto" w:fill="auto"/>
            <w:vAlign w:val="bottom"/>
          </w:tcPr>
          <w:p w14:paraId="427D6C08" w14:textId="77777777" w:rsidR="006C5506" w:rsidRPr="002C0D13" w:rsidRDefault="007A1DE0">
            <w:pPr>
              <w:pStyle w:val="Other0"/>
              <w:spacing w:after="0"/>
              <w:rPr>
                <w:color w:val="auto"/>
              </w:rPr>
            </w:pPr>
            <w:r w:rsidRPr="002C0D13">
              <w:rPr>
                <w:rStyle w:val="Other"/>
                <w:color w:val="auto"/>
              </w:rPr>
              <w:t>1.4.</w:t>
            </w:r>
          </w:p>
        </w:tc>
        <w:tc>
          <w:tcPr>
            <w:tcW w:w="3715" w:type="dxa"/>
            <w:shd w:val="clear" w:color="auto" w:fill="auto"/>
            <w:vAlign w:val="bottom"/>
          </w:tcPr>
          <w:p w14:paraId="60A64C31" w14:textId="77777777" w:rsidR="006C5506" w:rsidRPr="002C0D13" w:rsidRDefault="007A1DE0">
            <w:pPr>
              <w:pStyle w:val="Other0"/>
              <w:spacing w:after="0"/>
              <w:ind w:firstLine="280"/>
              <w:rPr>
                <w:color w:val="auto"/>
              </w:rPr>
            </w:pPr>
            <w:r w:rsidRPr="002C0D13">
              <w:rPr>
                <w:rStyle w:val="Other"/>
                <w:color w:val="auto"/>
              </w:rPr>
              <w:t>Weight of complete charger cubicle</w:t>
            </w:r>
          </w:p>
        </w:tc>
        <w:tc>
          <w:tcPr>
            <w:tcW w:w="1214" w:type="dxa"/>
            <w:tcBorders>
              <w:top w:val="single" w:sz="4" w:space="0" w:color="auto"/>
            </w:tcBorders>
            <w:shd w:val="clear" w:color="auto" w:fill="auto"/>
            <w:vAlign w:val="bottom"/>
          </w:tcPr>
          <w:p w14:paraId="66C5D31C"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4E40B4C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36548A9" w14:textId="77777777" w:rsidR="006C5506" w:rsidRPr="002C0D13" w:rsidRDefault="006C5506">
            <w:pPr>
              <w:rPr>
                <w:color w:val="auto"/>
                <w:sz w:val="10"/>
                <w:szCs w:val="10"/>
              </w:rPr>
            </w:pPr>
          </w:p>
        </w:tc>
      </w:tr>
      <w:tr w:rsidR="002C0D13" w:rsidRPr="002C0D13" w14:paraId="1D866C76" w14:textId="77777777">
        <w:trPr>
          <w:trHeight w:hRule="exact" w:val="946"/>
          <w:jc w:val="center"/>
        </w:trPr>
        <w:tc>
          <w:tcPr>
            <w:tcW w:w="883" w:type="dxa"/>
            <w:shd w:val="clear" w:color="auto" w:fill="auto"/>
            <w:vAlign w:val="center"/>
          </w:tcPr>
          <w:p w14:paraId="67EB9786" w14:textId="77777777" w:rsidR="006C5506" w:rsidRPr="002C0D13" w:rsidRDefault="007A1DE0">
            <w:pPr>
              <w:pStyle w:val="Other0"/>
              <w:spacing w:after="0"/>
              <w:rPr>
                <w:color w:val="auto"/>
              </w:rPr>
            </w:pPr>
            <w:r w:rsidRPr="002C0D13">
              <w:rPr>
                <w:rStyle w:val="Other"/>
                <w:color w:val="auto"/>
              </w:rPr>
              <w:t>1.5.</w:t>
            </w:r>
          </w:p>
        </w:tc>
        <w:tc>
          <w:tcPr>
            <w:tcW w:w="3715" w:type="dxa"/>
            <w:shd w:val="clear" w:color="auto" w:fill="auto"/>
            <w:vAlign w:val="center"/>
          </w:tcPr>
          <w:p w14:paraId="5420DA01" w14:textId="77777777" w:rsidR="006C5506" w:rsidRPr="002C0D13" w:rsidRDefault="007A1DE0">
            <w:pPr>
              <w:pStyle w:val="Other0"/>
              <w:spacing w:after="0"/>
              <w:ind w:left="280"/>
              <w:rPr>
                <w:color w:val="auto"/>
              </w:rPr>
            </w:pPr>
            <w:r w:rsidRPr="002C0D13">
              <w:rPr>
                <w:rStyle w:val="Other"/>
                <w:color w:val="auto"/>
              </w:rPr>
              <w:t>Overall dimensions of complete charger cubicle</w:t>
            </w:r>
          </w:p>
        </w:tc>
        <w:tc>
          <w:tcPr>
            <w:tcW w:w="1214" w:type="dxa"/>
            <w:tcBorders>
              <w:top w:val="single" w:sz="4" w:space="0" w:color="auto"/>
            </w:tcBorders>
            <w:shd w:val="clear" w:color="auto" w:fill="auto"/>
          </w:tcPr>
          <w:p w14:paraId="0B58288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017F73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274FFCE" w14:textId="77777777" w:rsidR="006C5506" w:rsidRPr="002C0D13" w:rsidRDefault="006C5506">
            <w:pPr>
              <w:rPr>
                <w:color w:val="auto"/>
                <w:sz w:val="10"/>
                <w:szCs w:val="10"/>
              </w:rPr>
            </w:pPr>
          </w:p>
        </w:tc>
      </w:tr>
      <w:tr w:rsidR="002C0D13" w:rsidRPr="002C0D13" w14:paraId="677A8E9B" w14:textId="77777777">
        <w:trPr>
          <w:trHeight w:hRule="exact" w:val="350"/>
          <w:jc w:val="center"/>
        </w:trPr>
        <w:tc>
          <w:tcPr>
            <w:tcW w:w="883" w:type="dxa"/>
            <w:shd w:val="clear" w:color="auto" w:fill="auto"/>
          </w:tcPr>
          <w:p w14:paraId="48FBB08D" w14:textId="77777777" w:rsidR="006C5506" w:rsidRPr="002C0D13" w:rsidRDefault="006C5506">
            <w:pPr>
              <w:rPr>
                <w:color w:val="auto"/>
                <w:sz w:val="10"/>
                <w:szCs w:val="10"/>
              </w:rPr>
            </w:pPr>
          </w:p>
        </w:tc>
        <w:tc>
          <w:tcPr>
            <w:tcW w:w="3715" w:type="dxa"/>
            <w:shd w:val="clear" w:color="auto" w:fill="auto"/>
            <w:vAlign w:val="bottom"/>
          </w:tcPr>
          <w:p w14:paraId="7AB0E836" w14:textId="77777777" w:rsidR="006C5506" w:rsidRPr="002C0D13" w:rsidRDefault="007A1DE0">
            <w:pPr>
              <w:pStyle w:val="Other0"/>
              <w:spacing w:after="0"/>
              <w:ind w:left="2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length</w:t>
            </w:r>
          </w:p>
        </w:tc>
        <w:tc>
          <w:tcPr>
            <w:tcW w:w="1214" w:type="dxa"/>
            <w:tcBorders>
              <w:bottom w:val="single" w:sz="4" w:space="0" w:color="auto"/>
            </w:tcBorders>
            <w:shd w:val="clear" w:color="auto" w:fill="auto"/>
            <w:vAlign w:val="bottom"/>
          </w:tcPr>
          <w:p w14:paraId="6FC95B65"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tcBorders>
              <w:bottom w:val="single" w:sz="4" w:space="0" w:color="auto"/>
            </w:tcBorders>
            <w:shd w:val="clear" w:color="auto" w:fill="auto"/>
          </w:tcPr>
          <w:p w14:paraId="1AC43498"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74226B48" w14:textId="77777777" w:rsidR="006C5506" w:rsidRPr="002C0D13" w:rsidRDefault="006C5506">
            <w:pPr>
              <w:rPr>
                <w:color w:val="auto"/>
                <w:sz w:val="10"/>
                <w:szCs w:val="10"/>
              </w:rPr>
            </w:pPr>
          </w:p>
        </w:tc>
      </w:tr>
    </w:tbl>
    <w:p w14:paraId="63BDCE69"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763"/>
        <w:gridCol w:w="1205"/>
        <w:gridCol w:w="1613"/>
        <w:gridCol w:w="2050"/>
      </w:tblGrid>
      <w:tr w:rsidR="002C0D13" w:rsidRPr="002C0D13" w14:paraId="6490D0B6" w14:textId="77777777">
        <w:trPr>
          <w:trHeight w:hRule="exact" w:val="552"/>
          <w:jc w:val="center"/>
        </w:trPr>
        <w:tc>
          <w:tcPr>
            <w:tcW w:w="845" w:type="dxa"/>
            <w:tcBorders>
              <w:top w:val="single" w:sz="4" w:space="0" w:color="auto"/>
            </w:tcBorders>
            <w:shd w:val="clear" w:color="auto" w:fill="auto"/>
            <w:vAlign w:val="center"/>
          </w:tcPr>
          <w:p w14:paraId="03A486E3" w14:textId="77777777" w:rsidR="006C5506" w:rsidRPr="002C0D13" w:rsidRDefault="007A1DE0">
            <w:pPr>
              <w:pStyle w:val="Other0"/>
              <w:spacing w:after="0"/>
              <w:rPr>
                <w:color w:val="auto"/>
              </w:rPr>
            </w:pPr>
            <w:r w:rsidRPr="002C0D13">
              <w:rPr>
                <w:rStyle w:val="Other"/>
                <w:color w:val="auto"/>
              </w:rPr>
              <w:lastRenderedPageBreak/>
              <w:t>ITEM</w:t>
            </w:r>
          </w:p>
        </w:tc>
        <w:tc>
          <w:tcPr>
            <w:tcW w:w="3763" w:type="dxa"/>
            <w:tcBorders>
              <w:top w:val="single" w:sz="4" w:space="0" w:color="auto"/>
            </w:tcBorders>
            <w:shd w:val="clear" w:color="auto" w:fill="auto"/>
            <w:vAlign w:val="center"/>
          </w:tcPr>
          <w:p w14:paraId="59D765CA" w14:textId="77777777" w:rsidR="006C5506" w:rsidRPr="002C0D13" w:rsidRDefault="007A1DE0">
            <w:pPr>
              <w:pStyle w:val="Other0"/>
              <w:spacing w:after="0"/>
              <w:ind w:firstLine="320"/>
              <w:rPr>
                <w:color w:val="auto"/>
              </w:rPr>
            </w:pPr>
            <w:r w:rsidRPr="002C0D13">
              <w:rPr>
                <w:rStyle w:val="Other"/>
                <w:color w:val="auto"/>
              </w:rPr>
              <w:t>DESIGNATION</w:t>
            </w:r>
          </w:p>
        </w:tc>
        <w:tc>
          <w:tcPr>
            <w:tcW w:w="1205" w:type="dxa"/>
            <w:tcBorders>
              <w:top w:val="single" w:sz="4" w:space="0" w:color="auto"/>
            </w:tcBorders>
            <w:shd w:val="clear" w:color="auto" w:fill="auto"/>
            <w:vAlign w:val="center"/>
          </w:tcPr>
          <w:p w14:paraId="3768E07B"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D78B051"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A10E0E7"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2D2A67D2" w14:textId="77777777">
        <w:trPr>
          <w:trHeight w:hRule="exact" w:val="542"/>
          <w:jc w:val="center"/>
        </w:trPr>
        <w:tc>
          <w:tcPr>
            <w:tcW w:w="845" w:type="dxa"/>
            <w:tcBorders>
              <w:top w:val="single" w:sz="4" w:space="0" w:color="auto"/>
            </w:tcBorders>
            <w:shd w:val="clear" w:color="auto" w:fill="auto"/>
          </w:tcPr>
          <w:p w14:paraId="22A3CB4F" w14:textId="77777777" w:rsidR="006C5506" w:rsidRPr="002C0D13" w:rsidRDefault="006C5506">
            <w:pPr>
              <w:rPr>
                <w:color w:val="auto"/>
                <w:sz w:val="10"/>
                <w:szCs w:val="10"/>
              </w:rPr>
            </w:pPr>
          </w:p>
        </w:tc>
        <w:tc>
          <w:tcPr>
            <w:tcW w:w="3763" w:type="dxa"/>
            <w:tcBorders>
              <w:top w:val="single" w:sz="4" w:space="0" w:color="auto"/>
            </w:tcBorders>
            <w:shd w:val="clear" w:color="auto" w:fill="auto"/>
            <w:vAlign w:val="center"/>
          </w:tcPr>
          <w:p w14:paraId="00BB4C7A"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205" w:type="dxa"/>
            <w:tcBorders>
              <w:top w:val="single" w:sz="4" w:space="0" w:color="auto"/>
            </w:tcBorders>
            <w:shd w:val="clear" w:color="auto" w:fill="auto"/>
            <w:vAlign w:val="center"/>
          </w:tcPr>
          <w:p w14:paraId="2C718F55"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vAlign w:val="bottom"/>
          </w:tcPr>
          <w:p w14:paraId="1B946D6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2835A5E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01A95C" w14:textId="77777777">
        <w:trPr>
          <w:trHeight w:hRule="exact" w:val="499"/>
          <w:jc w:val="center"/>
        </w:trPr>
        <w:tc>
          <w:tcPr>
            <w:tcW w:w="845" w:type="dxa"/>
            <w:shd w:val="clear" w:color="auto" w:fill="auto"/>
          </w:tcPr>
          <w:p w14:paraId="4EDDBDC4" w14:textId="77777777" w:rsidR="006C5506" w:rsidRPr="002C0D13" w:rsidRDefault="006C5506">
            <w:pPr>
              <w:rPr>
                <w:color w:val="auto"/>
                <w:sz w:val="10"/>
                <w:szCs w:val="10"/>
              </w:rPr>
            </w:pPr>
          </w:p>
        </w:tc>
        <w:tc>
          <w:tcPr>
            <w:tcW w:w="3763" w:type="dxa"/>
            <w:shd w:val="clear" w:color="auto" w:fill="auto"/>
            <w:vAlign w:val="center"/>
          </w:tcPr>
          <w:p w14:paraId="2BC5DB90"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width</w:t>
            </w:r>
          </w:p>
        </w:tc>
        <w:tc>
          <w:tcPr>
            <w:tcW w:w="1205" w:type="dxa"/>
            <w:shd w:val="clear" w:color="auto" w:fill="auto"/>
            <w:vAlign w:val="center"/>
          </w:tcPr>
          <w:p w14:paraId="6084ECE4"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6680CEE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68E593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3A6725B" w14:textId="77777777">
        <w:trPr>
          <w:trHeight w:hRule="exact" w:val="518"/>
          <w:jc w:val="center"/>
        </w:trPr>
        <w:tc>
          <w:tcPr>
            <w:tcW w:w="845" w:type="dxa"/>
            <w:shd w:val="clear" w:color="auto" w:fill="auto"/>
            <w:vAlign w:val="center"/>
          </w:tcPr>
          <w:p w14:paraId="30CB1D8B" w14:textId="77777777" w:rsidR="006C5506" w:rsidRPr="002C0D13" w:rsidRDefault="007A1DE0">
            <w:pPr>
              <w:pStyle w:val="Other0"/>
              <w:spacing w:after="0"/>
              <w:rPr>
                <w:color w:val="auto"/>
              </w:rPr>
            </w:pPr>
            <w:r w:rsidRPr="002C0D13">
              <w:rPr>
                <w:rStyle w:val="Other"/>
                <w:color w:val="auto"/>
              </w:rPr>
              <w:t>2.</w:t>
            </w:r>
          </w:p>
        </w:tc>
        <w:tc>
          <w:tcPr>
            <w:tcW w:w="3763" w:type="dxa"/>
            <w:shd w:val="clear" w:color="auto" w:fill="auto"/>
            <w:vAlign w:val="center"/>
          </w:tcPr>
          <w:p w14:paraId="7B391F48" w14:textId="77777777" w:rsidR="006C5506" w:rsidRPr="002C0D13" w:rsidRDefault="007A1DE0">
            <w:pPr>
              <w:pStyle w:val="Other0"/>
              <w:spacing w:after="0"/>
              <w:ind w:firstLine="320"/>
              <w:rPr>
                <w:color w:val="auto"/>
              </w:rPr>
            </w:pPr>
            <w:r w:rsidRPr="002C0D13">
              <w:rPr>
                <w:rStyle w:val="Other"/>
                <w:color w:val="auto"/>
              </w:rPr>
              <w:t>110 V DC battery</w:t>
            </w:r>
          </w:p>
        </w:tc>
        <w:tc>
          <w:tcPr>
            <w:tcW w:w="1205" w:type="dxa"/>
            <w:shd w:val="clear" w:color="auto" w:fill="auto"/>
          </w:tcPr>
          <w:p w14:paraId="5971F96D" w14:textId="77777777" w:rsidR="006C5506" w:rsidRPr="002C0D13" w:rsidRDefault="006C5506">
            <w:pPr>
              <w:rPr>
                <w:color w:val="auto"/>
                <w:sz w:val="10"/>
                <w:szCs w:val="10"/>
              </w:rPr>
            </w:pPr>
          </w:p>
        </w:tc>
        <w:tc>
          <w:tcPr>
            <w:tcW w:w="1613" w:type="dxa"/>
            <w:shd w:val="clear" w:color="auto" w:fill="auto"/>
          </w:tcPr>
          <w:p w14:paraId="047AB693" w14:textId="77777777" w:rsidR="006C5506" w:rsidRPr="002C0D13" w:rsidRDefault="006C5506">
            <w:pPr>
              <w:rPr>
                <w:color w:val="auto"/>
                <w:sz w:val="10"/>
                <w:szCs w:val="10"/>
              </w:rPr>
            </w:pPr>
          </w:p>
        </w:tc>
        <w:tc>
          <w:tcPr>
            <w:tcW w:w="2050" w:type="dxa"/>
            <w:shd w:val="clear" w:color="auto" w:fill="auto"/>
          </w:tcPr>
          <w:p w14:paraId="72BACF0F" w14:textId="77777777" w:rsidR="006C5506" w:rsidRPr="002C0D13" w:rsidRDefault="006C5506">
            <w:pPr>
              <w:rPr>
                <w:color w:val="auto"/>
                <w:sz w:val="10"/>
                <w:szCs w:val="10"/>
              </w:rPr>
            </w:pPr>
          </w:p>
        </w:tc>
      </w:tr>
      <w:tr w:rsidR="002C0D13" w:rsidRPr="002C0D13" w14:paraId="45122CD8" w14:textId="77777777">
        <w:trPr>
          <w:trHeight w:hRule="exact" w:val="514"/>
          <w:jc w:val="center"/>
        </w:trPr>
        <w:tc>
          <w:tcPr>
            <w:tcW w:w="845" w:type="dxa"/>
            <w:shd w:val="clear" w:color="auto" w:fill="auto"/>
            <w:vAlign w:val="center"/>
          </w:tcPr>
          <w:p w14:paraId="237DC2EF" w14:textId="77777777" w:rsidR="006C5506" w:rsidRPr="002C0D13" w:rsidRDefault="007A1DE0">
            <w:pPr>
              <w:pStyle w:val="Other0"/>
              <w:spacing w:after="0"/>
              <w:rPr>
                <w:color w:val="auto"/>
              </w:rPr>
            </w:pPr>
            <w:r w:rsidRPr="002C0D13">
              <w:rPr>
                <w:rStyle w:val="Other"/>
                <w:color w:val="auto"/>
              </w:rPr>
              <w:t>2.1.</w:t>
            </w:r>
          </w:p>
        </w:tc>
        <w:tc>
          <w:tcPr>
            <w:tcW w:w="3763" w:type="dxa"/>
            <w:shd w:val="clear" w:color="auto" w:fill="auto"/>
            <w:vAlign w:val="center"/>
          </w:tcPr>
          <w:p w14:paraId="2AAC154E" w14:textId="77777777" w:rsidR="006C5506" w:rsidRPr="002C0D13" w:rsidRDefault="007A1DE0">
            <w:pPr>
              <w:pStyle w:val="Other0"/>
              <w:spacing w:after="0"/>
              <w:ind w:firstLine="320"/>
              <w:rPr>
                <w:color w:val="auto"/>
              </w:rPr>
            </w:pPr>
            <w:r w:rsidRPr="002C0D13">
              <w:rPr>
                <w:rStyle w:val="Other"/>
                <w:color w:val="auto"/>
              </w:rPr>
              <w:t>Battery fuse rating</w:t>
            </w:r>
          </w:p>
        </w:tc>
        <w:tc>
          <w:tcPr>
            <w:tcW w:w="1205" w:type="dxa"/>
            <w:shd w:val="clear" w:color="auto" w:fill="auto"/>
            <w:vAlign w:val="center"/>
          </w:tcPr>
          <w:p w14:paraId="26BA19F1"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vAlign w:val="center"/>
          </w:tcPr>
          <w:p w14:paraId="4C820CC4"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3430895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AE32C0C" w14:textId="77777777">
        <w:trPr>
          <w:trHeight w:hRule="exact" w:val="490"/>
          <w:jc w:val="center"/>
        </w:trPr>
        <w:tc>
          <w:tcPr>
            <w:tcW w:w="845" w:type="dxa"/>
            <w:shd w:val="clear" w:color="auto" w:fill="auto"/>
            <w:vAlign w:val="center"/>
          </w:tcPr>
          <w:p w14:paraId="654F2A91" w14:textId="77777777" w:rsidR="006C5506" w:rsidRPr="002C0D13" w:rsidRDefault="007A1DE0">
            <w:pPr>
              <w:pStyle w:val="Other0"/>
              <w:spacing w:after="0"/>
              <w:rPr>
                <w:color w:val="auto"/>
              </w:rPr>
            </w:pPr>
            <w:r w:rsidRPr="002C0D13">
              <w:rPr>
                <w:rStyle w:val="Other"/>
                <w:color w:val="auto"/>
              </w:rPr>
              <w:t>2.2.</w:t>
            </w:r>
          </w:p>
        </w:tc>
        <w:tc>
          <w:tcPr>
            <w:tcW w:w="3763" w:type="dxa"/>
            <w:shd w:val="clear" w:color="auto" w:fill="auto"/>
            <w:vAlign w:val="center"/>
          </w:tcPr>
          <w:p w14:paraId="2920DD2F" w14:textId="77777777" w:rsidR="006C5506" w:rsidRPr="002C0D13" w:rsidRDefault="007A1DE0">
            <w:pPr>
              <w:pStyle w:val="Other0"/>
              <w:spacing w:after="0"/>
              <w:ind w:firstLine="320"/>
              <w:rPr>
                <w:color w:val="auto"/>
              </w:rPr>
            </w:pPr>
            <w:r w:rsidRPr="002C0D13">
              <w:rPr>
                <w:rStyle w:val="Other"/>
                <w:color w:val="auto"/>
              </w:rPr>
              <w:t>Internal resistance</w:t>
            </w:r>
          </w:p>
        </w:tc>
        <w:tc>
          <w:tcPr>
            <w:tcW w:w="1205" w:type="dxa"/>
            <w:shd w:val="clear" w:color="auto" w:fill="auto"/>
          </w:tcPr>
          <w:p w14:paraId="6CD22C1D" w14:textId="77777777" w:rsidR="006C5506" w:rsidRPr="002C0D13" w:rsidRDefault="006C5506">
            <w:pPr>
              <w:rPr>
                <w:color w:val="auto"/>
                <w:sz w:val="10"/>
                <w:szCs w:val="10"/>
              </w:rPr>
            </w:pPr>
          </w:p>
        </w:tc>
        <w:tc>
          <w:tcPr>
            <w:tcW w:w="1613" w:type="dxa"/>
            <w:shd w:val="clear" w:color="auto" w:fill="auto"/>
          </w:tcPr>
          <w:p w14:paraId="55F33EC8" w14:textId="77777777" w:rsidR="006C5506" w:rsidRPr="002C0D13" w:rsidRDefault="006C5506">
            <w:pPr>
              <w:rPr>
                <w:color w:val="auto"/>
                <w:sz w:val="10"/>
                <w:szCs w:val="10"/>
              </w:rPr>
            </w:pPr>
          </w:p>
        </w:tc>
        <w:tc>
          <w:tcPr>
            <w:tcW w:w="2050" w:type="dxa"/>
            <w:shd w:val="clear" w:color="auto" w:fill="auto"/>
          </w:tcPr>
          <w:p w14:paraId="6FBC6E5F" w14:textId="77777777" w:rsidR="006C5506" w:rsidRPr="002C0D13" w:rsidRDefault="006C5506">
            <w:pPr>
              <w:rPr>
                <w:color w:val="auto"/>
                <w:sz w:val="10"/>
                <w:szCs w:val="10"/>
              </w:rPr>
            </w:pPr>
          </w:p>
        </w:tc>
      </w:tr>
      <w:tr w:rsidR="002C0D13" w:rsidRPr="002C0D13" w14:paraId="68E0642E" w14:textId="77777777">
        <w:trPr>
          <w:trHeight w:hRule="exact" w:val="509"/>
          <w:jc w:val="center"/>
        </w:trPr>
        <w:tc>
          <w:tcPr>
            <w:tcW w:w="845" w:type="dxa"/>
            <w:shd w:val="clear" w:color="auto" w:fill="auto"/>
          </w:tcPr>
          <w:p w14:paraId="681D93CF" w14:textId="77777777" w:rsidR="006C5506" w:rsidRPr="002C0D13" w:rsidRDefault="006C5506">
            <w:pPr>
              <w:rPr>
                <w:color w:val="auto"/>
                <w:sz w:val="10"/>
                <w:szCs w:val="10"/>
              </w:rPr>
            </w:pPr>
          </w:p>
        </w:tc>
        <w:tc>
          <w:tcPr>
            <w:tcW w:w="3763" w:type="dxa"/>
            <w:shd w:val="clear" w:color="auto" w:fill="auto"/>
            <w:vAlign w:val="center"/>
          </w:tcPr>
          <w:p w14:paraId="51BC6907"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of one cell</w:t>
            </w:r>
          </w:p>
        </w:tc>
        <w:tc>
          <w:tcPr>
            <w:tcW w:w="1205" w:type="dxa"/>
            <w:shd w:val="clear" w:color="auto" w:fill="auto"/>
            <w:vAlign w:val="center"/>
          </w:tcPr>
          <w:p w14:paraId="441622E9" w14:textId="77777777" w:rsidR="006C5506" w:rsidRPr="002C0D13" w:rsidRDefault="007A1DE0">
            <w:pPr>
              <w:pStyle w:val="Other0"/>
              <w:tabs>
                <w:tab w:val="left" w:pos="979"/>
              </w:tabs>
              <w:spacing w:after="0"/>
              <w:rPr>
                <w:color w:val="auto"/>
              </w:rPr>
            </w:pPr>
            <w:r w:rsidRPr="002C0D13">
              <w:rPr>
                <w:rStyle w:val="Other"/>
                <w:color w:val="auto"/>
              </w:rPr>
              <w:t>ohm</w:t>
            </w:r>
            <w:r w:rsidRPr="002C0D13">
              <w:rPr>
                <w:rStyle w:val="Other"/>
                <w:color w:val="auto"/>
              </w:rPr>
              <w:tab/>
              <w:t>_</w:t>
            </w:r>
          </w:p>
        </w:tc>
        <w:tc>
          <w:tcPr>
            <w:tcW w:w="1613" w:type="dxa"/>
            <w:shd w:val="clear" w:color="auto" w:fill="auto"/>
            <w:vAlign w:val="bottom"/>
          </w:tcPr>
          <w:p w14:paraId="204617A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C06B87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B65591A" w14:textId="77777777">
        <w:trPr>
          <w:trHeight w:hRule="exact" w:val="523"/>
          <w:jc w:val="center"/>
        </w:trPr>
        <w:tc>
          <w:tcPr>
            <w:tcW w:w="845" w:type="dxa"/>
            <w:shd w:val="clear" w:color="auto" w:fill="auto"/>
          </w:tcPr>
          <w:p w14:paraId="03703193" w14:textId="77777777" w:rsidR="006C5506" w:rsidRPr="002C0D13" w:rsidRDefault="006C5506">
            <w:pPr>
              <w:rPr>
                <w:color w:val="auto"/>
                <w:sz w:val="10"/>
                <w:szCs w:val="10"/>
              </w:rPr>
            </w:pPr>
          </w:p>
        </w:tc>
        <w:tc>
          <w:tcPr>
            <w:tcW w:w="3763" w:type="dxa"/>
            <w:shd w:val="clear" w:color="auto" w:fill="auto"/>
            <w:vAlign w:val="center"/>
          </w:tcPr>
          <w:p w14:paraId="022A875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of complete battery</w:t>
            </w:r>
          </w:p>
        </w:tc>
        <w:tc>
          <w:tcPr>
            <w:tcW w:w="1205" w:type="dxa"/>
            <w:shd w:val="clear" w:color="auto" w:fill="auto"/>
            <w:vAlign w:val="center"/>
          </w:tcPr>
          <w:p w14:paraId="34977551" w14:textId="77777777" w:rsidR="006C5506" w:rsidRPr="002C0D13" w:rsidRDefault="007A1DE0">
            <w:pPr>
              <w:pStyle w:val="Other0"/>
              <w:tabs>
                <w:tab w:val="left" w:pos="974"/>
              </w:tabs>
              <w:spacing w:after="0"/>
              <w:rPr>
                <w:color w:val="auto"/>
              </w:rPr>
            </w:pPr>
            <w:r w:rsidRPr="002C0D13">
              <w:rPr>
                <w:rStyle w:val="Other"/>
                <w:color w:val="auto"/>
              </w:rPr>
              <w:t>ohm</w:t>
            </w:r>
            <w:r w:rsidRPr="002C0D13">
              <w:rPr>
                <w:rStyle w:val="Other"/>
                <w:color w:val="auto"/>
              </w:rPr>
              <w:tab/>
              <w:t>_</w:t>
            </w:r>
          </w:p>
        </w:tc>
        <w:tc>
          <w:tcPr>
            <w:tcW w:w="1613" w:type="dxa"/>
            <w:shd w:val="clear" w:color="auto" w:fill="auto"/>
            <w:vAlign w:val="bottom"/>
          </w:tcPr>
          <w:p w14:paraId="317C744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E86909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50C8979" w14:textId="77777777">
        <w:trPr>
          <w:trHeight w:hRule="exact" w:val="514"/>
          <w:jc w:val="center"/>
        </w:trPr>
        <w:tc>
          <w:tcPr>
            <w:tcW w:w="845" w:type="dxa"/>
            <w:shd w:val="clear" w:color="auto" w:fill="auto"/>
            <w:vAlign w:val="center"/>
          </w:tcPr>
          <w:p w14:paraId="5A182465" w14:textId="77777777" w:rsidR="006C5506" w:rsidRPr="002C0D13" w:rsidRDefault="007A1DE0">
            <w:pPr>
              <w:pStyle w:val="Other0"/>
              <w:spacing w:after="0"/>
              <w:rPr>
                <w:color w:val="auto"/>
              </w:rPr>
            </w:pPr>
            <w:r w:rsidRPr="002C0D13">
              <w:rPr>
                <w:rStyle w:val="Other"/>
                <w:color w:val="auto"/>
              </w:rPr>
              <w:t>2.3.</w:t>
            </w:r>
          </w:p>
        </w:tc>
        <w:tc>
          <w:tcPr>
            <w:tcW w:w="3763" w:type="dxa"/>
            <w:shd w:val="clear" w:color="auto" w:fill="auto"/>
            <w:vAlign w:val="center"/>
          </w:tcPr>
          <w:p w14:paraId="6B390A62" w14:textId="77777777" w:rsidR="006C5506" w:rsidRPr="002C0D13" w:rsidRDefault="007A1DE0">
            <w:pPr>
              <w:pStyle w:val="Other0"/>
              <w:spacing w:after="0"/>
              <w:ind w:firstLine="320"/>
              <w:rPr>
                <w:color w:val="auto"/>
              </w:rPr>
            </w:pPr>
            <w:r w:rsidRPr="002C0D13">
              <w:rPr>
                <w:rStyle w:val="Other"/>
                <w:color w:val="auto"/>
              </w:rPr>
              <w:t>Weights</w:t>
            </w:r>
          </w:p>
        </w:tc>
        <w:tc>
          <w:tcPr>
            <w:tcW w:w="1205" w:type="dxa"/>
            <w:shd w:val="clear" w:color="auto" w:fill="auto"/>
          </w:tcPr>
          <w:p w14:paraId="06504DB0" w14:textId="77777777" w:rsidR="006C5506" w:rsidRPr="002C0D13" w:rsidRDefault="006C5506">
            <w:pPr>
              <w:rPr>
                <w:color w:val="auto"/>
                <w:sz w:val="10"/>
                <w:szCs w:val="10"/>
              </w:rPr>
            </w:pPr>
          </w:p>
        </w:tc>
        <w:tc>
          <w:tcPr>
            <w:tcW w:w="1613" w:type="dxa"/>
            <w:shd w:val="clear" w:color="auto" w:fill="auto"/>
          </w:tcPr>
          <w:p w14:paraId="51C1049F" w14:textId="77777777" w:rsidR="006C5506" w:rsidRPr="002C0D13" w:rsidRDefault="006C5506">
            <w:pPr>
              <w:rPr>
                <w:color w:val="auto"/>
                <w:sz w:val="10"/>
                <w:szCs w:val="10"/>
              </w:rPr>
            </w:pPr>
          </w:p>
        </w:tc>
        <w:tc>
          <w:tcPr>
            <w:tcW w:w="2050" w:type="dxa"/>
            <w:shd w:val="clear" w:color="auto" w:fill="auto"/>
          </w:tcPr>
          <w:p w14:paraId="74DB1DA0" w14:textId="77777777" w:rsidR="006C5506" w:rsidRPr="002C0D13" w:rsidRDefault="006C5506">
            <w:pPr>
              <w:rPr>
                <w:color w:val="auto"/>
                <w:sz w:val="10"/>
                <w:szCs w:val="10"/>
              </w:rPr>
            </w:pPr>
          </w:p>
        </w:tc>
      </w:tr>
      <w:tr w:rsidR="002C0D13" w:rsidRPr="002C0D13" w14:paraId="446FEB18" w14:textId="77777777">
        <w:trPr>
          <w:trHeight w:hRule="exact" w:val="494"/>
          <w:jc w:val="center"/>
        </w:trPr>
        <w:tc>
          <w:tcPr>
            <w:tcW w:w="845" w:type="dxa"/>
            <w:shd w:val="clear" w:color="auto" w:fill="auto"/>
          </w:tcPr>
          <w:p w14:paraId="1D02B4A9" w14:textId="77777777" w:rsidR="006C5506" w:rsidRPr="002C0D13" w:rsidRDefault="006C5506">
            <w:pPr>
              <w:rPr>
                <w:color w:val="auto"/>
                <w:sz w:val="10"/>
                <w:szCs w:val="10"/>
              </w:rPr>
            </w:pPr>
          </w:p>
        </w:tc>
        <w:tc>
          <w:tcPr>
            <w:tcW w:w="3763" w:type="dxa"/>
            <w:shd w:val="clear" w:color="auto" w:fill="auto"/>
            <w:vAlign w:val="center"/>
          </w:tcPr>
          <w:p w14:paraId="0BD978B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of one cell</w:t>
            </w:r>
          </w:p>
        </w:tc>
        <w:tc>
          <w:tcPr>
            <w:tcW w:w="1205" w:type="dxa"/>
            <w:shd w:val="clear" w:color="auto" w:fill="auto"/>
            <w:vAlign w:val="center"/>
          </w:tcPr>
          <w:p w14:paraId="30F986C2"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6FB39EB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8DD7F7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5D9DF98" w14:textId="77777777">
        <w:trPr>
          <w:trHeight w:hRule="exact" w:val="773"/>
          <w:jc w:val="center"/>
        </w:trPr>
        <w:tc>
          <w:tcPr>
            <w:tcW w:w="845" w:type="dxa"/>
            <w:shd w:val="clear" w:color="auto" w:fill="auto"/>
          </w:tcPr>
          <w:p w14:paraId="149AE305" w14:textId="77777777" w:rsidR="006C5506" w:rsidRPr="002C0D13" w:rsidRDefault="006C5506">
            <w:pPr>
              <w:rPr>
                <w:color w:val="auto"/>
                <w:sz w:val="10"/>
                <w:szCs w:val="10"/>
              </w:rPr>
            </w:pPr>
          </w:p>
        </w:tc>
        <w:tc>
          <w:tcPr>
            <w:tcW w:w="3763" w:type="dxa"/>
            <w:shd w:val="clear" w:color="auto" w:fill="auto"/>
            <w:vAlign w:val="center"/>
          </w:tcPr>
          <w:p w14:paraId="1503EE7E" w14:textId="77777777" w:rsidR="006C5506" w:rsidRPr="002C0D13" w:rsidRDefault="007A1DE0">
            <w:pPr>
              <w:pStyle w:val="Other0"/>
              <w:spacing w:after="0" w:line="199" w:lineRule="auto"/>
              <w:ind w:left="680" w:hanging="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of complete battery including racks</w:t>
            </w:r>
          </w:p>
        </w:tc>
        <w:tc>
          <w:tcPr>
            <w:tcW w:w="1205" w:type="dxa"/>
            <w:shd w:val="clear" w:color="auto" w:fill="auto"/>
          </w:tcPr>
          <w:p w14:paraId="52E109AD" w14:textId="77777777" w:rsidR="006C5506" w:rsidRPr="002C0D13" w:rsidRDefault="007A1DE0">
            <w:pPr>
              <w:pStyle w:val="Other0"/>
              <w:tabs>
                <w:tab w:val="left" w:pos="970"/>
              </w:tabs>
              <w:spacing w:before="100" w:after="0"/>
              <w:rPr>
                <w:color w:val="auto"/>
              </w:rPr>
            </w:pPr>
            <w:r w:rsidRPr="002C0D13">
              <w:rPr>
                <w:rStyle w:val="Other"/>
                <w:color w:val="auto"/>
              </w:rPr>
              <w:t>kg</w:t>
            </w:r>
            <w:r w:rsidRPr="002C0D13">
              <w:rPr>
                <w:rStyle w:val="Other"/>
                <w:color w:val="auto"/>
              </w:rPr>
              <w:tab/>
              <w:t>_</w:t>
            </w:r>
          </w:p>
        </w:tc>
        <w:tc>
          <w:tcPr>
            <w:tcW w:w="1613" w:type="dxa"/>
            <w:shd w:val="clear" w:color="auto" w:fill="auto"/>
            <w:vAlign w:val="center"/>
          </w:tcPr>
          <w:p w14:paraId="1E3D0AA4"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26CDF26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F670CF0" w14:textId="77777777">
        <w:trPr>
          <w:trHeight w:hRule="exact" w:val="792"/>
          <w:jc w:val="center"/>
        </w:trPr>
        <w:tc>
          <w:tcPr>
            <w:tcW w:w="845" w:type="dxa"/>
            <w:shd w:val="clear" w:color="auto" w:fill="auto"/>
          </w:tcPr>
          <w:p w14:paraId="52639333" w14:textId="77777777" w:rsidR="006C5506" w:rsidRPr="002C0D13" w:rsidRDefault="007A1DE0">
            <w:pPr>
              <w:pStyle w:val="Other0"/>
              <w:spacing w:before="100" w:after="0"/>
              <w:rPr>
                <w:color w:val="auto"/>
              </w:rPr>
            </w:pPr>
            <w:r w:rsidRPr="002C0D13">
              <w:rPr>
                <w:rStyle w:val="Other"/>
                <w:color w:val="auto"/>
              </w:rPr>
              <w:t>2.4.</w:t>
            </w:r>
          </w:p>
        </w:tc>
        <w:tc>
          <w:tcPr>
            <w:tcW w:w="3763" w:type="dxa"/>
            <w:shd w:val="clear" w:color="auto" w:fill="auto"/>
            <w:vAlign w:val="center"/>
          </w:tcPr>
          <w:p w14:paraId="5112E238" w14:textId="77777777" w:rsidR="006C5506" w:rsidRPr="002C0D13" w:rsidRDefault="007A1DE0">
            <w:pPr>
              <w:pStyle w:val="Other0"/>
              <w:spacing w:after="0"/>
              <w:ind w:left="320"/>
              <w:rPr>
                <w:color w:val="auto"/>
              </w:rPr>
            </w:pPr>
            <w:r w:rsidRPr="002C0D13">
              <w:rPr>
                <w:rStyle w:val="Other"/>
                <w:color w:val="auto"/>
              </w:rPr>
              <w:t>Overall dimensions of complete battery including racks</w:t>
            </w:r>
          </w:p>
        </w:tc>
        <w:tc>
          <w:tcPr>
            <w:tcW w:w="1205" w:type="dxa"/>
            <w:shd w:val="clear" w:color="auto" w:fill="auto"/>
          </w:tcPr>
          <w:p w14:paraId="5C7D5E40" w14:textId="77777777" w:rsidR="006C5506" w:rsidRPr="002C0D13" w:rsidRDefault="006C5506">
            <w:pPr>
              <w:rPr>
                <w:color w:val="auto"/>
                <w:sz w:val="10"/>
                <w:szCs w:val="10"/>
              </w:rPr>
            </w:pPr>
          </w:p>
        </w:tc>
        <w:tc>
          <w:tcPr>
            <w:tcW w:w="1613" w:type="dxa"/>
            <w:shd w:val="clear" w:color="auto" w:fill="auto"/>
          </w:tcPr>
          <w:p w14:paraId="5095AA45" w14:textId="77777777" w:rsidR="006C5506" w:rsidRPr="002C0D13" w:rsidRDefault="006C5506">
            <w:pPr>
              <w:rPr>
                <w:color w:val="auto"/>
                <w:sz w:val="10"/>
                <w:szCs w:val="10"/>
              </w:rPr>
            </w:pPr>
          </w:p>
        </w:tc>
        <w:tc>
          <w:tcPr>
            <w:tcW w:w="2050" w:type="dxa"/>
            <w:shd w:val="clear" w:color="auto" w:fill="auto"/>
          </w:tcPr>
          <w:p w14:paraId="18B1FDEC" w14:textId="77777777" w:rsidR="006C5506" w:rsidRPr="002C0D13" w:rsidRDefault="006C5506">
            <w:pPr>
              <w:rPr>
                <w:color w:val="auto"/>
                <w:sz w:val="10"/>
                <w:szCs w:val="10"/>
              </w:rPr>
            </w:pPr>
          </w:p>
        </w:tc>
      </w:tr>
      <w:tr w:rsidR="002C0D13" w:rsidRPr="002C0D13" w14:paraId="007EFE23" w14:textId="77777777">
        <w:trPr>
          <w:trHeight w:hRule="exact" w:val="504"/>
          <w:jc w:val="center"/>
        </w:trPr>
        <w:tc>
          <w:tcPr>
            <w:tcW w:w="845" w:type="dxa"/>
            <w:shd w:val="clear" w:color="auto" w:fill="auto"/>
          </w:tcPr>
          <w:p w14:paraId="2F685AF5" w14:textId="77777777" w:rsidR="006C5506" w:rsidRPr="002C0D13" w:rsidRDefault="006C5506">
            <w:pPr>
              <w:rPr>
                <w:color w:val="auto"/>
                <w:sz w:val="10"/>
                <w:szCs w:val="10"/>
              </w:rPr>
            </w:pPr>
          </w:p>
        </w:tc>
        <w:tc>
          <w:tcPr>
            <w:tcW w:w="3763" w:type="dxa"/>
            <w:shd w:val="clear" w:color="auto" w:fill="auto"/>
            <w:vAlign w:val="center"/>
          </w:tcPr>
          <w:p w14:paraId="517647F0"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length</w:t>
            </w:r>
          </w:p>
        </w:tc>
        <w:tc>
          <w:tcPr>
            <w:tcW w:w="1205" w:type="dxa"/>
            <w:shd w:val="clear" w:color="auto" w:fill="auto"/>
            <w:vAlign w:val="center"/>
          </w:tcPr>
          <w:p w14:paraId="41B2A159"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7CE4A10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A02979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CA003C6" w14:textId="77777777">
        <w:trPr>
          <w:trHeight w:hRule="exact" w:val="499"/>
          <w:jc w:val="center"/>
        </w:trPr>
        <w:tc>
          <w:tcPr>
            <w:tcW w:w="845" w:type="dxa"/>
            <w:shd w:val="clear" w:color="auto" w:fill="auto"/>
          </w:tcPr>
          <w:p w14:paraId="22E83C9D" w14:textId="77777777" w:rsidR="006C5506" w:rsidRPr="002C0D13" w:rsidRDefault="006C5506">
            <w:pPr>
              <w:rPr>
                <w:color w:val="auto"/>
                <w:sz w:val="10"/>
                <w:szCs w:val="10"/>
              </w:rPr>
            </w:pPr>
          </w:p>
        </w:tc>
        <w:tc>
          <w:tcPr>
            <w:tcW w:w="3763" w:type="dxa"/>
            <w:shd w:val="clear" w:color="auto" w:fill="auto"/>
            <w:vAlign w:val="center"/>
          </w:tcPr>
          <w:p w14:paraId="426A19D8"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width</w:t>
            </w:r>
          </w:p>
        </w:tc>
        <w:tc>
          <w:tcPr>
            <w:tcW w:w="1205" w:type="dxa"/>
            <w:shd w:val="clear" w:color="auto" w:fill="auto"/>
            <w:vAlign w:val="center"/>
          </w:tcPr>
          <w:p w14:paraId="7B6E4B65"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514F54A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B6E96E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7CEB1C" w14:textId="77777777">
        <w:trPr>
          <w:trHeight w:hRule="exact" w:val="518"/>
          <w:jc w:val="center"/>
        </w:trPr>
        <w:tc>
          <w:tcPr>
            <w:tcW w:w="845" w:type="dxa"/>
            <w:shd w:val="clear" w:color="auto" w:fill="auto"/>
          </w:tcPr>
          <w:p w14:paraId="71BD6D1D" w14:textId="77777777" w:rsidR="006C5506" w:rsidRPr="002C0D13" w:rsidRDefault="006C5506">
            <w:pPr>
              <w:rPr>
                <w:color w:val="auto"/>
                <w:sz w:val="10"/>
                <w:szCs w:val="10"/>
              </w:rPr>
            </w:pPr>
          </w:p>
        </w:tc>
        <w:tc>
          <w:tcPr>
            <w:tcW w:w="3763" w:type="dxa"/>
            <w:shd w:val="clear" w:color="auto" w:fill="auto"/>
            <w:vAlign w:val="center"/>
          </w:tcPr>
          <w:p w14:paraId="0B0FD57E"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height</w:t>
            </w:r>
          </w:p>
        </w:tc>
        <w:tc>
          <w:tcPr>
            <w:tcW w:w="1205" w:type="dxa"/>
            <w:shd w:val="clear" w:color="auto" w:fill="auto"/>
            <w:vAlign w:val="center"/>
          </w:tcPr>
          <w:p w14:paraId="797E023C"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7228B23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E4A53C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A2977FE" w14:textId="77777777">
        <w:trPr>
          <w:trHeight w:hRule="exact" w:val="494"/>
          <w:jc w:val="center"/>
        </w:trPr>
        <w:tc>
          <w:tcPr>
            <w:tcW w:w="845" w:type="dxa"/>
            <w:shd w:val="clear" w:color="auto" w:fill="auto"/>
            <w:vAlign w:val="center"/>
          </w:tcPr>
          <w:p w14:paraId="675467A3" w14:textId="77777777" w:rsidR="006C5506" w:rsidRPr="002C0D13" w:rsidRDefault="007A1DE0">
            <w:pPr>
              <w:pStyle w:val="Other0"/>
              <w:spacing w:after="0"/>
              <w:rPr>
                <w:color w:val="auto"/>
              </w:rPr>
            </w:pPr>
            <w:r w:rsidRPr="002C0D13">
              <w:rPr>
                <w:rStyle w:val="Other"/>
                <w:color w:val="auto"/>
              </w:rPr>
              <w:t>3.</w:t>
            </w:r>
          </w:p>
        </w:tc>
        <w:tc>
          <w:tcPr>
            <w:tcW w:w="3763" w:type="dxa"/>
            <w:shd w:val="clear" w:color="auto" w:fill="auto"/>
            <w:vAlign w:val="center"/>
          </w:tcPr>
          <w:p w14:paraId="2C18C995" w14:textId="77777777" w:rsidR="006C5506" w:rsidRPr="002C0D13" w:rsidRDefault="007A1DE0">
            <w:pPr>
              <w:pStyle w:val="Other0"/>
              <w:spacing w:after="0"/>
              <w:ind w:left="320"/>
              <w:rPr>
                <w:color w:val="auto"/>
              </w:rPr>
            </w:pPr>
            <w:r w:rsidRPr="002C0D13">
              <w:rPr>
                <w:rStyle w:val="Other"/>
                <w:color w:val="auto"/>
              </w:rPr>
              <w:t>110 V DC main distribution board</w:t>
            </w:r>
          </w:p>
        </w:tc>
        <w:tc>
          <w:tcPr>
            <w:tcW w:w="1205" w:type="dxa"/>
            <w:shd w:val="clear" w:color="auto" w:fill="auto"/>
          </w:tcPr>
          <w:p w14:paraId="4DFA2C26" w14:textId="77777777" w:rsidR="006C5506" w:rsidRPr="002C0D13" w:rsidRDefault="006C5506">
            <w:pPr>
              <w:rPr>
                <w:color w:val="auto"/>
                <w:sz w:val="10"/>
                <w:szCs w:val="10"/>
              </w:rPr>
            </w:pPr>
          </w:p>
        </w:tc>
        <w:tc>
          <w:tcPr>
            <w:tcW w:w="1613" w:type="dxa"/>
            <w:shd w:val="clear" w:color="auto" w:fill="auto"/>
          </w:tcPr>
          <w:p w14:paraId="117C918A" w14:textId="77777777" w:rsidR="006C5506" w:rsidRPr="002C0D13" w:rsidRDefault="006C5506">
            <w:pPr>
              <w:rPr>
                <w:color w:val="auto"/>
                <w:sz w:val="10"/>
                <w:szCs w:val="10"/>
              </w:rPr>
            </w:pPr>
          </w:p>
        </w:tc>
        <w:tc>
          <w:tcPr>
            <w:tcW w:w="2050" w:type="dxa"/>
            <w:shd w:val="clear" w:color="auto" w:fill="auto"/>
          </w:tcPr>
          <w:p w14:paraId="72E8058A" w14:textId="77777777" w:rsidR="006C5506" w:rsidRPr="002C0D13" w:rsidRDefault="006C5506">
            <w:pPr>
              <w:rPr>
                <w:color w:val="auto"/>
                <w:sz w:val="10"/>
                <w:szCs w:val="10"/>
              </w:rPr>
            </w:pPr>
          </w:p>
        </w:tc>
      </w:tr>
      <w:tr w:rsidR="002C0D13" w:rsidRPr="002C0D13" w14:paraId="7B790B7C" w14:textId="77777777">
        <w:trPr>
          <w:trHeight w:hRule="exact" w:val="509"/>
          <w:jc w:val="center"/>
        </w:trPr>
        <w:tc>
          <w:tcPr>
            <w:tcW w:w="845" w:type="dxa"/>
            <w:shd w:val="clear" w:color="auto" w:fill="auto"/>
            <w:vAlign w:val="center"/>
          </w:tcPr>
          <w:p w14:paraId="33ED24AA" w14:textId="77777777" w:rsidR="006C5506" w:rsidRPr="002C0D13" w:rsidRDefault="007A1DE0">
            <w:pPr>
              <w:pStyle w:val="Other0"/>
              <w:spacing w:after="0"/>
              <w:rPr>
                <w:color w:val="auto"/>
              </w:rPr>
            </w:pPr>
            <w:r w:rsidRPr="002C0D13">
              <w:rPr>
                <w:rStyle w:val="Other"/>
                <w:color w:val="auto"/>
              </w:rPr>
              <w:t>3.1.</w:t>
            </w:r>
          </w:p>
        </w:tc>
        <w:tc>
          <w:tcPr>
            <w:tcW w:w="3763" w:type="dxa"/>
            <w:shd w:val="clear" w:color="auto" w:fill="auto"/>
            <w:vAlign w:val="center"/>
          </w:tcPr>
          <w:p w14:paraId="2BA45BFC" w14:textId="77777777" w:rsidR="006C5506" w:rsidRPr="002C0D13" w:rsidRDefault="007A1DE0">
            <w:pPr>
              <w:pStyle w:val="Other0"/>
              <w:spacing w:after="0"/>
              <w:ind w:left="320"/>
              <w:rPr>
                <w:color w:val="auto"/>
              </w:rPr>
            </w:pPr>
            <w:r w:rsidRPr="002C0D13">
              <w:rPr>
                <w:rStyle w:val="Other"/>
                <w:color w:val="auto"/>
              </w:rPr>
              <w:t>Protection class of cubicle</w:t>
            </w:r>
          </w:p>
        </w:tc>
        <w:tc>
          <w:tcPr>
            <w:tcW w:w="1205" w:type="dxa"/>
            <w:shd w:val="clear" w:color="auto" w:fill="auto"/>
            <w:vAlign w:val="center"/>
          </w:tcPr>
          <w:p w14:paraId="5B699E4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DEABBF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1393A2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58A2FFE" w14:textId="77777777">
        <w:trPr>
          <w:trHeight w:hRule="exact" w:val="782"/>
          <w:jc w:val="center"/>
        </w:trPr>
        <w:tc>
          <w:tcPr>
            <w:tcW w:w="845" w:type="dxa"/>
            <w:shd w:val="clear" w:color="auto" w:fill="auto"/>
          </w:tcPr>
          <w:p w14:paraId="6DBA9705" w14:textId="77777777" w:rsidR="006C5506" w:rsidRPr="002C0D13" w:rsidRDefault="007A1DE0">
            <w:pPr>
              <w:pStyle w:val="Other0"/>
              <w:spacing w:before="100" w:after="0"/>
              <w:rPr>
                <w:color w:val="auto"/>
              </w:rPr>
            </w:pPr>
            <w:r w:rsidRPr="002C0D13">
              <w:rPr>
                <w:rStyle w:val="Other"/>
                <w:color w:val="auto"/>
              </w:rPr>
              <w:t>3.2.</w:t>
            </w:r>
          </w:p>
        </w:tc>
        <w:tc>
          <w:tcPr>
            <w:tcW w:w="3763" w:type="dxa"/>
            <w:shd w:val="clear" w:color="auto" w:fill="auto"/>
            <w:vAlign w:val="center"/>
          </w:tcPr>
          <w:p w14:paraId="2A408823" w14:textId="77777777" w:rsidR="006C5506" w:rsidRPr="002C0D13" w:rsidRDefault="007A1DE0">
            <w:pPr>
              <w:pStyle w:val="Other0"/>
              <w:spacing w:after="0"/>
              <w:ind w:left="320"/>
              <w:rPr>
                <w:color w:val="auto"/>
              </w:rPr>
            </w:pPr>
            <w:r w:rsidRPr="002C0D13">
              <w:rPr>
                <w:rStyle w:val="Other"/>
                <w:color w:val="auto"/>
              </w:rPr>
              <w:t>Overall dimensions of complete distribution board</w:t>
            </w:r>
          </w:p>
        </w:tc>
        <w:tc>
          <w:tcPr>
            <w:tcW w:w="1205" w:type="dxa"/>
            <w:shd w:val="clear" w:color="auto" w:fill="auto"/>
          </w:tcPr>
          <w:p w14:paraId="08B38128" w14:textId="77777777" w:rsidR="006C5506" w:rsidRPr="002C0D13" w:rsidRDefault="006C5506">
            <w:pPr>
              <w:rPr>
                <w:color w:val="auto"/>
                <w:sz w:val="10"/>
                <w:szCs w:val="10"/>
              </w:rPr>
            </w:pPr>
          </w:p>
        </w:tc>
        <w:tc>
          <w:tcPr>
            <w:tcW w:w="1613" w:type="dxa"/>
            <w:shd w:val="clear" w:color="auto" w:fill="auto"/>
          </w:tcPr>
          <w:p w14:paraId="696E9839" w14:textId="77777777" w:rsidR="006C5506" w:rsidRPr="002C0D13" w:rsidRDefault="006C5506">
            <w:pPr>
              <w:rPr>
                <w:color w:val="auto"/>
                <w:sz w:val="10"/>
                <w:szCs w:val="10"/>
              </w:rPr>
            </w:pPr>
          </w:p>
        </w:tc>
        <w:tc>
          <w:tcPr>
            <w:tcW w:w="2050" w:type="dxa"/>
            <w:shd w:val="clear" w:color="auto" w:fill="auto"/>
          </w:tcPr>
          <w:p w14:paraId="52D2A17E" w14:textId="77777777" w:rsidR="006C5506" w:rsidRPr="002C0D13" w:rsidRDefault="006C5506">
            <w:pPr>
              <w:rPr>
                <w:color w:val="auto"/>
                <w:sz w:val="10"/>
                <w:szCs w:val="10"/>
              </w:rPr>
            </w:pPr>
          </w:p>
        </w:tc>
      </w:tr>
      <w:tr w:rsidR="002C0D13" w:rsidRPr="002C0D13" w14:paraId="12BE78F8" w14:textId="77777777">
        <w:trPr>
          <w:trHeight w:hRule="exact" w:val="518"/>
          <w:jc w:val="center"/>
        </w:trPr>
        <w:tc>
          <w:tcPr>
            <w:tcW w:w="845" w:type="dxa"/>
            <w:shd w:val="clear" w:color="auto" w:fill="auto"/>
          </w:tcPr>
          <w:p w14:paraId="51601F94" w14:textId="77777777" w:rsidR="006C5506" w:rsidRPr="002C0D13" w:rsidRDefault="006C5506">
            <w:pPr>
              <w:rPr>
                <w:color w:val="auto"/>
                <w:sz w:val="10"/>
                <w:szCs w:val="10"/>
              </w:rPr>
            </w:pPr>
          </w:p>
        </w:tc>
        <w:tc>
          <w:tcPr>
            <w:tcW w:w="3763" w:type="dxa"/>
            <w:shd w:val="clear" w:color="auto" w:fill="auto"/>
            <w:vAlign w:val="center"/>
          </w:tcPr>
          <w:p w14:paraId="6FA857CA"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length</w:t>
            </w:r>
          </w:p>
        </w:tc>
        <w:tc>
          <w:tcPr>
            <w:tcW w:w="1205" w:type="dxa"/>
            <w:shd w:val="clear" w:color="auto" w:fill="auto"/>
            <w:vAlign w:val="center"/>
          </w:tcPr>
          <w:p w14:paraId="283CD739"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41195C7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4FDAC0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8A0217" w14:textId="77777777">
        <w:trPr>
          <w:trHeight w:hRule="exact" w:val="499"/>
          <w:jc w:val="center"/>
        </w:trPr>
        <w:tc>
          <w:tcPr>
            <w:tcW w:w="845" w:type="dxa"/>
            <w:shd w:val="clear" w:color="auto" w:fill="auto"/>
          </w:tcPr>
          <w:p w14:paraId="30337A71" w14:textId="77777777" w:rsidR="006C5506" w:rsidRPr="002C0D13" w:rsidRDefault="006C5506">
            <w:pPr>
              <w:rPr>
                <w:color w:val="auto"/>
                <w:sz w:val="10"/>
                <w:szCs w:val="10"/>
              </w:rPr>
            </w:pPr>
          </w:p>
        </w:tc>
        <w:tc>
          <w:tcPr>
            <w:tcW w:w="3763" w:type="dxa"/>
            <w:shd w:val="clear" w:color="auto" w:fill="auto"/>
            <w:vAlign w:val="center"/>
          </w:tcPr>
          <w:p w14:paraId="41ED0B4E"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width</w:t>
            </w:r>
          </w:p>
        </w:tc>
        <w:tc>
          <w:tcPr>
            <w:tcW w:w="1205" w:type="dxa"/>
            <w:shd w:val="clear" w:color="auto" w:fill="auto"/>
            <w:vAlign w:val="center"/>
          </w:tcPr>
          <w:p w14:paraId="3DD78966"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0BEF4A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8BBB7E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1116D14" w14:textId="77777777">
        <w:trPr>
          <w:trHeight w:hRule="exact" w:val="518"/>
          <w:jc w:val="center"/>
        </w:trPr>
        <w:tc>
          <w:tcPr>
            <w:tcW w:w="845" w:type="dxa"/>
            <w:shd w:val="clear" w:color="auto" w:fill="auto"/>
          </w:tcPr>
          <w:p w14:paraId="5D7EED8B" w14:textId="77777777" w:rsidR="006C5506" w:rsidRPr="002C0D13" w:rsidRDefault="006C5506">
            <w:pPr>
              <w:rPr>
                <w:color w:val="auto"/>
                <w:sz w:val="10"/>
                <w:szCs w:val="10"/>
              </w:rPr>
            </w:pPr>
          </w:p>
        </w:tc>
        <w:tc>
          <w:tcPr>
            <w:tcW w:w="3763" w:type="dxa"/>
            <w:shd w:val="clear" w:color="auto" w:fill="auto"/>
            <w:vAlign w:val="center"/>
          </w:tcPr>
          <w:p w14:paraId="696BC862"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height</w:t>
            </w:r>
          </w:p>
        </w:tc>
        <w:tc>
          <w:tcPr>
            <w:tcW w:w="1205" w:type="dxa"/>
            <w:shd w:val="clear" w:color="auto" w:fill="auto"/>
            <w:vAlign w:val="center"/>
          </w:tcPr>
          <w:p w14:paraId="66F33E1A"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CA257D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B11B31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1ED8D32" w14:textId="77777777">
        <w:trPr>
          <w:trHeight w:hRule="exact" w:val="509"/>
          <w:jc w:val="center"/>
        </w:trPr>
        <w:tc>
          <w:tcPr>
            <w:tcW w:w="845" w:type="dxa"/>
            <w:shd w:val="clear" w:color="auto" w:fill="auto"/>
            <w:vAlign w:val="center"/>
          </w:tcPr>
          <w:p w14:paraId="6492504F" w14:textId="77777777" w:rsidR="006C5506" w:rsidRPr="002C0D13" w:rsidRDefault="007A1DE0">
            <w:pPr>
              <w:pStyle w:val="Other0"/>
              <w:spacing w:after="0"/>
              <w:rPr>
                <w:color w:val="auto"/>
              </w:rPr>
            </w:pPr>
            <w:r w:rsidRPr="002C0D13">
              <w:rPr>
                <w:rStyle w:val="Other"/>
                <w:color w:val="auto"/>
              </w:rPr>
              <w:t>4.</w:t>
            </w:r>
          </w:p>
        </w:tc>
        <w:tc>
          <w:tcPr>
            <w:tcW w:w="3763" w:type="dxa"/>
            <w:shd w:val="clear" w:color="auto" w:fill="auto"/>
            <w:vAlign w:val="center"/>
          </w:tcPr>
          <w:p w14:paraId="5C1FE1CE" w14:textId="77777777" w:rsidR="006C5506" w:rsidRPr="002C0D13" w:rsidRDefault="007A1DE0">
            <w:pPr>
              <w:pStyle w:val="Other0"/>
              <w:spacing w:after="0"/>
              <w:ind w:left="320"/>
              <w:rPr>
                <w:color w:val="auto"/>
              </w:rPr>
            </w:pPr>
            <w:r w:rsidRPr="002C0D13">
              <w:rPr>
                <w:rStyle w:val="Other"/>
                <w:color w:val="auto"/>
              </w:rPr>
              <w:t>415V AC supply panel, if applicable</w:t>
            </w:r>
          </w:p>
        </w:tc>
        <w:tc>
          <w:tcPr>
            <w:tcW w:w="1205" w:type="dxa"/>
            <w:shd w:val="clear" w:color="auto" w:fill="auto"/>
          </w:tcPr>
          <w:p w14:paraId="4E268662" w14:textId="77777777" w:rsidR="006C5506" w:rsidRPr="002C0D13" w:rsidRDefault="006C5506">
            <w:pPr>
              <w:rPr>
                <w:color w:val="auto"/>
                <w:sz w:val="10"/>
                <w:szCs w:val="10"/>
              </w:rPr>
            </w:pPr>
          </w:p>
        </w:tc>
        <w:tc>
          <w:tcPr>
            <w:tcW w:w="1613" w:type="dxa"/>
            <w:shd w:val="clear" w:color="auto" w:fill="auto"/>
          </w:tcPr>
          <w:p w14:paraId="36FE42AE" w14:textId="77777777" w:rsidR="006C5506" w:rsidRPr="002C0D13" w:rsidRDefault="006C5506">
            <w:pPr>
              <w:rPr>
                <w:color w:val="auto"/>
                <w:sz w:val="10"/>
                <w:szCs w:val="10"/>
              </w:rPr>
            </w:pPr>
          </w:p>
        </w:tc>
        <w:tc>
          <w:tcPr>
            <w:tcW w:w="2050" w:type="dxa"/>
            <w:shd w:val="clear" w:color="auto" w:fill="auto"/>
          </w:tcPr>
          <w:p w14:paraId="5350E853" w14:textId="77777777" w:rsidR="006C5506" w:rsidRPr="002C0D13" w:rsidRDefault="006C5506">
            <w:pPr>
              <w:rPr>
                <w:color w:val="auto"/>
                <w:sz w:val="10"/>
                <w:szCs w:val="10"/>
              </w:rPr>
            </w:pPr>
          </w:p>
        </w:tc>
      </w:tr>
      <w:tr w:rsidR="002C0D13" w:rsidRPr="002C0D13" w14:paraId="2FFD5A42" w14:textId="77777777">
        <w:trPr>
          <w:trHeight w:hRule="exact" w:val="494"/>
          <w:jc w:val="center"/>
        </w:trPr>
        <w:tc>
          <w:tcPr>
            <w:tcW w:w="845" w:type="dxa"/>
            <w:shd w:val="clear" w:color="auto" w:fill="auto"/>
            <w:vAlign w:val="center"/>
          </w:tcPr>
          <w:p w14:paraId="714E9738" w14:textId="77777777" w:rsidR="006C5506" w:rsidRPr="002C0D13" w:rsidRDefault="007A1DE0">
            <w:pPr>
              <w:pStyle w:val="Other0"/>
              <w:spacing w:after="0"/>
              <w:rPr>
                <w:color w:val="auto"/>
              </w:rPr>
            </w:pPr>
            <w:r w:rsidRPr="002C0D13">
              <w:rPr>
                <w:rStyle w:val="Other"/>
                <w:color w:val="auto"/>
              </w:rPr>
              <w:t>4.1.</w:t>
            </w:r>
          </w:p>
        </w:tc>
        <w:tc>
          <w:tcPr>
            <w:tcW w:w="3763" w:type="dxa"/>
            <w:shd w:val="clear" w:color="auto" w:fill="auto"/>
            <w:vAlign w:val="center"/>
          </w:tcPr>
          <w:p w14:paraId="6F0C3A4C" w14:textId="77777777" w:rsidR="006C5506" w:rsidRPr="002C0D13" w:rsidRDefault="007A1DE0">
            <w:pPr>
              <w:pStyle w:val="Other0"/>
              <w:spacing w:after="0"/>
              <w:ind w:left="320"/>
              <w:rPr>
                <w:color w:val="auto"/>
              </w:rPr>
            </w:pPr>
            <w:r w:rsidRPr="002C0D13">
              <w:rPr>
                <w:rStyle w:val="Other"/>
                <w:color w:val="auto"/>
              </w:rPr>
              <w:t>Protection class of cubicle</w:t>
            </w:r>
          </w:p>
        </w:tc>
        <w:tc>
          <w:tcPr>
            <w:tcW w:w="1205" w:type="dxa"/>
            <w:shd w:val="clear" w:color="auto" w:fill="auto"/>
            <w:vAlign w:val="center"/>
          </w:tcPr>
          <w:p w14:paraId="432578A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F92B96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ADF34E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C499B1A" w14:textId="77777777">
        <w:trPr>
          <w:trHeight w:hRule="exact" w:val="523"/>
          <w:jc w:val="center"/>
        </w:trPr>
        <w:tc>
          <w:tcPr>
            <w:tcW w:w="845" w:type="dxa"/>
            <w:shd w:val="clear" w:color="auto" w:fill="auto"/>
            <w:vAlign w:val="center"/>
          </w:tcPr>
          <w:p w14:paraId="257C75BD" w14:textId="77777777" w:rsidR="006C5506" w:rsidRPr="002C0D13" w:rsidRDefault="007A1DE0">
            <w:pPr>
              <w:pStyle w:val="Other0"/>
              <w:spacing w:after="0"/>
              <w:rPr>
                <w:color w:val="auto"/>
              </w:rPr>
            </w:pPr>
            <w:r w:rsidRPr="002C0D13">
              <w:rPr>
                <w:rStyle w:val="Other"/>
                <w:color w:val="auto"/>
              </w:rPr>
              <w:t>4.2.</w:t>
            </w:r>
          </w:p>
        </w:tc>
        <w:tc>
          <w:tcPr>
            <w:tcW w:w="3763" w:type="dxa"/>
            <w:shd w:val="clear" w:color="auto" w:fill="auto"/>
            <w:vAlign w:val="center"/>
          </w:tcPr>
          <w:p w14:paraId="32BD8C62" w14:textId="77777777" w:rsidR="006C5506" w:rsidRPr="002C0D13" w:rsidRDefault="007A1DE0">
            <w:pPr>
              <w:pStyle w:val="Other0"/>
              <w:spacing w:after="0"/>
              <w:ind w:left="320"/>
              <w:rPr>
                <w:color w:val="auto"/>
              </w:rPr>
            </w:pPr>
            <w:r w:rsidRPr="002C0D13">
              <w:rPr>
                <w:rStyle w:val="Other"/>
                <w:color w:val="auto"/>
              </w:rPr>
              <w:t>Overall dimensions of complete panel</w:t>
            </w:r>
          </w:p>
        </w:tc>
        <w:tc>
          <w:tcPr>
            <w:tcW w:w="1205" w:type="dxa"/>
            <w:shd w:val="clear" w:color="auto" w:fill="auto"/>
          </w:tcPr>
          <w:p w14:paraId="2CBF5256" w14:textId="77777777" w:rsidR="006C5506" w:rsidRPr="002C0D13" w:rsidRDefault="006C5506">
            <w:pPr>
              <w:rPr>
                <w:color w:val="auto"/>
                <w:sz w:val="10"/>
                <w:szCs w:val="10"/>
              </w:rPr>
            </w:pPr>
          </w:p>
        </w:tc>
        <w:tc>
          <w:tcPr>
            <w:tcW w:w="1613" w:type="dxa"/>
            <w:shd w:val="clear" w:color="auto" w:fill="auto"/>
          </w:tcPr>
          <w:p w14:paraId="42C672B3" w14:textId="77777777" w:rsidR="006C5506" w:rsidRPr="002C0D13" w:rsidRDefault="006C5506">
            <w:pPr>
              <w:rPr>
                <w:color w:val="auto"/>
                <w:sz w:val="10"/>
                <w:szCs w:val="10"/>
              </w:rPr>
            </w:pPr>
          </w:p>
        </w:tc>
        <w:tc>
          <w:tcPr>
            <w:tcW w:w="2050" w:type="dxa"/>
            <w:shd w:val="clear" w:color="auto" w:fill="auto"/>
          </w:tcPr>
          <w:p w14:paraId="522B257A" w14:textId="77777777" w:rsidR="006C5506" w:rsidRPr="002C0D13" w:rsidRDefault="006C5506">
            <w:pPr>
              <w:rPr>
                <w:color w:val="auto"/>
                <w:sz w:val="10"/>
                <w:szCs w:val="10"/>
              </w:rPr>
            </w:pPr>
          </w:p>
        </w:tc>
      </w:tr>
      <w:tr w:rsidR="002C0D13" w:rsidRPr="002C0D13" w14:paraId="0D7847A0" w14:textId="77777777">
        <w:trPr>
          <w:trHeight w:hRule="exact" w:val="355"/>
          <w:jc w:val="center"/>
        </w:trPr>
        <w:tc>
          <w:tcPr>
            <w:tcW w:w="845" w:type="dxa"/>
            <w:shd w:val="clear" w:color="auto" w:fill="auto"/>
          </w:tcPr>
          <w:p w14:paraId="0ED00FDC" w14:textId="77777777" w:rsidR="006C5506" w:rsidRPr="002C0D13" w:rsidRDefault="006C5506">
            <w:pPr>
              <w:rPr>
                <w:color w:val="auto"/>
                <w:sz w:val="10"/>
                <w:szCs w:val="10"/>
              </w:rPr>
            </w:pPr>
          </w:p>
        </w:tc>
        <w:tc>
          <w:tcPr>
            <w:tcW w:w="3763" w:type="dxa"/>
            <w:shd w:val="clear" w:color="auto" w:fill="auto"/>
            <w:vAlign w:val="bottom"/>
          </w:tcPr>
          <w:p w14:paraId="5EFD3579"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length</w:t>
            </w:r>
          </w:p>
        </w:tc>
        <w:tc>
          <w:tcPr>
            <w:tcW w:w="1205" w:type="dxa"/>
            <w:tcBorders>
              <w:bottom w:val="single" w:sz="4" w:space="0" w:color="auto"/>
            </w:tcBorders>
            <w:shd w:val="clear" w:color="auto" w:fill="auto"/>
            <w:vAlign w:val="bottom"/>
          </w:tcPr>
          <w:p w14:paraId="32F958E5"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tcBorders>
              <w:bottom w:val="single" w:sz="4" w:space="0" w:color="auto"/>
            </w:tcBorders>
            <w:shd w:val="clear" w:color="auto" w:fill="auto"/>
          </w:tcPr>
          <w:p w14:paraId="22D41F49"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3EC1020B" w14:textId="77777777" w:rsidR="006C5506" w:rsidRPr="002C0D13" w:rsidRDefault="006C5506">
            <w:pPr>
              <w:rPr>
                <w:color w:val="auto"/>
                <w:sz w:val="10"/>
                <w:szCs w:val="10"/>
              </w:rPr>
            </w:pPr>
          </w:p>
        </w:tc>
      </w:tr>
    </w:tbl>
    <w:p w14:paraId="5A60809E"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667"/>
        <w:gridCol w:w="1301"/>
        <w:gridCol w:w="1613"/>
        <w:gridCol w:w="2050"/>
      </w:tblGrid>
      <w:tr w:rsidR="002C0D13" w:rsidRPr="002C0D13" w14:paraId="32EFFF8E" w14:textId="77777777">
        <w:trPr>
          <w:trHeight w:hRule="exact" w:val="552"/>
          <w:jc w:val="center"/>
        </w:trPr>
        <w:tc>
          <w:tcPr>
            <w:tcW w:w="845" w:type="dxa"/>
            <w:tcBorders>
              <w:top w:val="single" w:sz="4" w:space="0" w:color="auto"/>
            </w:tcBorders>
            <w:shd w:val="clear" w:color="auto" w:fill="auto"/>
            <w:vAlign w:val="center"/>
          </w:tcPr>
          <w:p w14:paraId="43330FC8" w14:textId="77777777" w:rsidR="006C5506" w:rsidRPr="002C0D13" w:rsidRDefault="007A1DE0">
            <w:pPr>
              <w:pStyle w:val="Other0"/>
              <w:spacing w:after="0"/>
              <w:rPr>
                <w:color w:val="auto"/>
              </w:rPr>
            </w:pPr>
            <w:r w:rsidRPr="002C0D13">
              <w:rPr>
                <w:rStyle w:val="Other"/>
                <w:color w:val="auto"/>
              </w:rPr>
              <w:lastRenderedPageBreak/>
              <w:t>ITEM</w:t>
            </w:r>
          </w:p>
        </w:tc>
        <w:tc>
          <w:tcPr>
            <w:tcW w:w="3667" w:type="dxa"/>
            <w:tcBorders>
              <w:top w:val="single" w:sz="4" w:space="0" w:color="auto"/>
            </w:tcBorders>
            <w:shd w:val="clear" w:color="auto" w:fill="auto"/>
            <w:vAlign w:val="center"/>
          </w:tcPr>
          <w:p w14:paraId="18F13217" w14:textId="77777777" w:rsidR="006C5506" w:rsidRPr="002C0D13" w:rsidRDefault="007A1DE0">
            <w:pPr>
              <w:pStyle w:val="Other0"/>
              <w:spacing w:after="0"/>
              <w:ind w:firstLine="320"/>
              <w:rPr>
                <w:color w:val="auto"/>
              </w:rPr>
            </w:pPr>
            <w:r w:rsidRPr="002C0D13">
              <w:rPr>
                <w:rStyle w:val="Other"/>
                <w:color w:val="auto"/>
              </w:rPr>
              <w:t>DESIGNATION</w:t>
            </w:r>
          </w:p>
        </w:tc>
        <w:tc>
          <w:tcPr>
            <w:tcW w:w="1301" w:type="dxa"/>
            <w:tcBorders>
              <w:top w:val="single" w:sz="4" w:space="0" w:color="auto"/>
            </w:tcBorders>
            <w:shd w:val="clear" w:color="auto" w:fill="auto"/>
            <w:vAlign w:val="center"/>
          </w:tcPr>
          <w:p w14:paraId="781B6C4D" w14:textId="77777777" w:rsidR="006C5506" w:rsidRPr="002C0D13" w:rsidRDefault="007A1DE0">
            <w:pPr>
              <w:pStyle w:val="Other0"/>
              <w:spacing w:after="0"/>
              <w:jc w:val="center"/>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F16BEE8"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6A6AAB7"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046B1014" w14:textId="77777777">
        <w:trPr>
          <w:trHeight w:hRule="exact" w:val="533"/>
          <w:jc w:val="center"/>
        </w:trPr>
        <w:tc>
          <w:tcPr>
            <w:tcW w:w="845" w:type="dxa"/>
            <w:tcBorders>
              <w:top w:val="single" w:sz="4" w:space="0" w:color="auto"/>
            </w:tcBorders>
            <w:shd w:val="clear" w:color="auto" w:fill="auto"/>
          </w:tcPr>
          <w:p w14:paraId="3C2BB298" w14:textId="77777777" w:rsidR="006C5506" w:rsidRPr="002C0D13" w:rsidRDefault="006C5506">
            <w:pPr>
              <w:rPr>
                <w:color w:val="auto"/>
                <w:sz w:val="10"/>
                <w:szCs w:val="10"/>
              </w:rPr>
            </w:pPr>
          </w:p>
        </w:tc>
        <w:tc>
          <w:tcPr>
            <w:tcW w:w="3667" w:type="dxa"/>
            <w:tcBorders>
              <w:top w:val="single" w:sz="4" w:space="0" w:color="auto"/>
            </w:tcBorders>
            <w:shd w:val="clear" w:color="auto" w:fill="auto"/>
            <w:vAlign w:val="center"/>
          </w:tcPr>
          <w:p w14:paraId="736F3A0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width</w:t>
            </w:r>
          </w:p>
        </w:tc>
        <w:tc>
          <w:tcPr>
            <w:tcW w:w="1301" w:type="dxa"/>
            <w:tcBorders>
              <w:top w:val="single" w:sz="4" w:space="0" w:color="auto"/>
            </w:tcBorders>
            <w:shd w:val="clear" w:color="auto" w:fill="auto"/>
            <w:vAlign w:val="center"/>
          </w:tcPr>
          <w:p w14:paraId="0D12CD7B"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vAlign w:val="bottom"/>
          </w:tcPr>
          <w:p w14:paraId="2561A98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2EB22CB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9454A64" w14:textId="77777777">
        <w:trPr>
          <w:trHeight w:hRule="exact" w:val="523"/>
          <w:jc w:val="center"/>
        </w:trPr>
        <w:tc>
          <w:tcPr>
            <w:tcW w:w="845" w:type="dxa"/>
            <w:shd w:val="clear" w:color="auto" w:fill="auto"/>
          </w:tcPr>
          <w:p w14:paraId="1A547256" w14:textId="77777777" w:rsidR="006C5506" w:rsidRPr="002C0D13" w:rsidRDefault="006C5506">
            <w:pPr>
              <w:rPr>
                <w:color w:val="auto"/>
                <w:sz w:val="10"/>
                <w:szCs w:val="10"/>
              </w:rPr>
            </w:pPr>
          </w:p>
        </w:tc>
        <w:tc>
          <w:tcPr>
            <w:tcW w:w="3667" w:type="dxa"/>
            <w:shd w:val="clear" w:color="auto" w:fill="auto"/>
            <w:vAlign w:val="center"/>
          </w:tcPr>
          <w:p w14:paraId="34B30105"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301" w:type="dxa"/>
            <w:shd w:val="clear" w:color="auto" w:fill="auto"/>
            <w:vAlign w:val="center"/>
          </w:tcPr>
          <w:p w14:paraId="523AE3FF"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38499CE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B15400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81E0CE2" w14:textId="77777777">
        <w:trPr>
          <w:trHeight w:hRule="exact" w:val="499"/>
          <w:jc w:val="center"/>
        </w:trPr>
        <w:tc>
          <w:tcPr>
            <w:tcW w:w="845" w:type="dxa"/>
            <w:shd w:val="clear" w:color="auto" w:fill="auto"/>
            <w:vAlign w:val="center"/>
          </w:tcPr>
          <w:p w14:paraId="7243CB0C" w14:textId="77777777" w:rsidR="006C5506" w:rsidRPr="002C0D13" w:rsidRDefault="007A1DE0">
            <w:pPr>
              <w:pStyle w:val="Other0"/>
              <w:spacing w:after="0"/>
              <w:rPr>
                <w:color w:val="auto"/>
              </w:rPr>
            </w:pPr>
            <w:r w:rsidRPr="002C0D13">
              <w:rPr>
                <w:rStyle w:val="Other"/>
                <w:color w:val="auto"/>
              </w:rPr>
              <w:t>5.</w:t>
            </w:r>
          </w:p>
        </w:tc>
        <w:tc>
          <w:tcPr>
            <w:tcW w:w="3667" w:type="dxa"/>
            <w:shd w:val="clear" w:color="auto" w:fill="auto"/>
            <w:vAlign w:val="center"/>
          </w:tcPr>
          <w:p w14:paraId="2DD17AC7" w14:textId="77777777" w:rsidR="006C5506" w:rsidRPr="002C0D13" w:rsidRDefault="007A1DE0">
            <w:pPr>
              <w:pStyle w:val="Other0"/>
              <w:spacing w:after="0"/>
              <w:ind w:firstLine="320"/>
              <w:rPr>
                <w:color w:val="auto"/>
              </w:rPr>
            </w:pPr>
            <w:r w:rsidRPr="002C0D13">
              <w:rPr>
                <w:rStyle w:val="Other"/>
                <w:color w:val="auto"/>
              </w:rPr>
              <w:t>240V UPS panel</w:t>
            </w:r>
          </w:p>
        </w:tc>
        <w:tc>
          <w:tcPr>
            <w:tcW w:w="1301" w:type="dxa"/>
            <w:shd w:val="clear" w:color="auto" w:fill="auto"/>
          </w:tcPr>
          <w:p w14:paraId="58600207" w14:textId="77777777" w:rsidR="006C5506" w:rsidRPr="002C0D13" w:rsidRDefault="006C5506">
            <w:pPr>
              <w:rPr>
                <w:color w:val="auto"/>
                <w:sz w:val="10"/>
                <w:szCs w:val="10"/>
              </w:rPr>
            </w:pPr>
          </w:p>
        </w:tc>
        <w:tc>
          <w:tcPr>
            <w:tcW w:w="1613" w:type="dxa"/>
            <w:shd w:val="clear" w:color="auto" w:fill="auto"/>
          </w:tcPr>
          <w:p w14:paraId="763AA94C" w14:textId="77777777" w:rsidR="006C5506" w:rsidRPr="002C0D13" w:rsidRDefault="006C5506">
            <w:pPr>
              <w:rPr>
                <w:color w:val="auto"/>
                <w:sz w:val="10"/>
                <w:szCs w:val="10"/>
              </w:rPr>
            </w:pPr>
          </w:p>
        </w:tc>
        <w:tc>
          <w:tcPr>
            <w:tcW w:w="2050" w:type="dxa"/>
            <w:shd w:val="clear" w:color="auto" w:fill="auto"/>
          </w:tcPr>
          <w:p w14:paraId="437DB1E2" w14:textId="77777777" w:rsidR="006C5506" w:rsidRPr="002C0D13" w:rsidRDefault="006C5506">
            <w:pPr>
              <w:rPr>
                <w:color w:val="auto"/>
                <w:sz w:val="10"/>
                <w:szCs w:val="10"/>
              </w:rPr>
            </w:pPr>
          </w:p>
        </w:tc>
      </w:tr>
      <w:tr w:rsidR="002C0D13" w:rsidRPr="002C0D13" w14:paraId="2E94C407" w14:textId="77777777">
        <w:trPr>
          <w:trHeight w:hRule="exact" w:val="499"/>
          <w:jc w:val="center"/>
        </w:trPr>
        <w:tc>
          <w:tcPr>
            <w:tcW w:w="845" w:type="dxa"/>
            <w:shd w:val="clear" w:color="auto" w:fill="auto"/>
            <w:vAlign w:val="center"/>
          </w:tcPr>
          <w:p w14:paraId="43E11584" w14:textId="77777777" w:rsidR="006C5506" w:rsidRPr="002C0D13" w:rsidRDefault="007A1DE0">
            <w:pPr>
              <w:pStyle w:val="Other0"/>
              <w:spacing w:after="0"/>
              <w:rPr>
                <w:color w:val="auto"/>
              </w:rPr>
            </w:pPr>
            <w:r w:rsidRPr="002C0D13">
              <w:rPr>
                <w:rStyle w:val="Other"/>
                <w:color w:val="auto"/>
              </w:rPr>
              <w:t>5.1.</w:t>
            </w:r>
          </w:p>
        </w:tc>
        <w:tc>
          <w:tcPr>
            <w:tcW w:w="3667" w:type="dxa"/>
            <w:shd w:val="clear" w:color="auto" w:fill="auto"/>
            <w:vAlign w:val="center"/>
          </w:tcPr>
          <w:p w14:paraId="2D033382" w14:textId="77777777" w:rsidR="006C5506" w:rsidRPr="002C0D13" w:rsidRDefault="007A1DE0">
            <w:pPr>
              <w:pStyle w:val="Other0"/>
              <w:spacing w:after="0"/>
              <w:ind w:firstLine="320"/>
              <w:rPr>
                <w:color w:val="auto"/>
              </w:rPr>
            </w:pPr>
            <w:r w:rsidRPr="002C0D13">
              <w:rPr>
                <w:rStyle w:val="Other"/>
                <w:color w:val="auto"/>
              </w:rPr>
              <w:t>Protection class of cubicle</w:t>
            </w:r>
          </w:p>
        </w:tc>
        <w:tc>
          <w:tcPr>
            <w:tcW w:w="1301" w:type="dxa"/>
            <w:shd w:val="clear" w:color="auto" w:fill="auto"/>
            <w:vAlign w:val="center"/>
          </w:tcPr>
          <w:p w14:paraId="6EDBD1CC"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20C7B9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3ED384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1AF5D0D" w14:textId="77777777">
        <w:trPr>
          <w:trHeight w:hRule="exact" w:val="782"/>
          <w:jc w:val="center"/>
        </w:trPr>
        <w:tc>
          <w:tcPr>
            <w:tcW w:w="845" w:type="dxa"/>
            <w:shd w:val="clear" w:color="auto" w:fill="auto"/>
          </w:tcPr>
          <w:p w14:paraId="1C310EEC" w14:textId="77777777" w:rsidR="006C5506" w:rsidRPr="002C0D13" w:rsidRDefault="007A1DE0">
            <w:pPr>
              <w:pStyle w:val="Other0"/>
              <w:spacing w:before="100" w:after="0"/>
              <w:rPr>
                <w:color w:val="auto"/>
              </w:rPr>
            </w:pPr>
            <w:r w:rsidRPr="002C0D13">
              <w:rPr>
                <w:rStyle w:val="Other"/>
                <w:color w:val="auto"/>
              </w:rPr>
              <w:t>5.2.</w:t>
            </w:r>
          </w:p>
        </w:tc>
        <w:tc>
          <w:tcPr>
            <w:tcW w:w="3667" w:type="dxa"/>
            <w:shd w:val="clear" w:color="auto" w:fill="auto"/>
            <w:vAlign w:val="center"/>
          </w:tcPr>
          <w:p w14:paraId="21162710" w14:textId="77777777" w:rsidR="006C5506" w:rsidRPr="002C0D13" w:rsidRDefault="007A1DE0">
            <w:pPr>
              <w:pStyle w:val="Other0"/>
              <w:spacing w:after="0"/>
              <w:ind w:left="320"/>
              <w:rPr>
                <w:color w:val="auto"/>
              </w:rPr>
            </w:pPr>
            <w:r w:rsidRPr="002C0D13">
              <w:rPr>
                <w:rStyle w:val="Other"/>
                <w:color w:val="auto"/>
              </w:rPr>
              <w:t>Overall dimensions of complete distribution board</w:t>
            </w:r>
          </w:p>
        </w:tc>
        <w:tc>
          <w:tcPr>
            <w:tcW w:w="1301" w:type="dxa"/>
            <w:shd w:val="clear" w:color="auto" w:fill="auto"/>
          </w:tcPr>
          <w:p w14:paraId="69E5548C" w14:textId="77777777" w:rsidR="006C5506" w:rsidRPr="002C0D13" w:rsidRDefault="006C5506">
            <w:pPr>
              <w:rPr>
                <w:color w:val="auto"/>
                <w:sz w:val="10"/>
                <w:szCs w:val="10"/>
              </w:rPr>
            </w:pPr>
          </w:p>
        </w:tc>
        <w:tc>
          <w:tcPr>
            <w:tcW w:w="1613" w:type="dxa"/>
            <w:shd w:val="clear" w:color="auto" w:fill="auto"/>
          </w:tcPr>
          <w:p w14:paraId="1DE9607E" w14:textId="77777777" w:rsidR="006C5506" w:rsidRPr="002C0D13" w:rsidRDefault="006C5506">
            <w:pPr>
              <w:rPr>
                <w:color w:val="auto"/>
                <w:sz w:val="10"/>
                <w:szCs w:val="10"/>
              </w:rPr>
            </w:pPr>
          </w:p>
        </w:tc>
        <w:tc>
          <w:tcPr>
            <w:tcW w:w="2050" w:type="dxa"/>
            <w:shd w:val="clear" w:color="auto" w:fill="auto"/>
          </w:tcPr>
          <w:p w14:paraId="1D278F40" w14:textId="77777777" w:rsidR="006C5506" w:rsidRPr="002C0D13" w:rsidRDefault="006C5506">
            <w:pPr>
              <w:rPr>
                <w:color w:val="auto"/>
                <w:sz w:val="10"/>
                <w:szCs w:val="10"/>
              </w:rPr>
            </w:pPr>
          </w:p>
        </w:tc>
      </w:tr>
      <w:tr w:rsidR="002C0D13" w:rsidRPr="002C0D13" w14:paraId="099AEFFA" w14:textId="77777777">
        <w:trPr>
          <w:trHeight w:hRule="exact" w:val="518"/>
          <w:jc w:val="center"/>
        </w:trPr>
        <w:tc>
          <w:tcPr>
            <w:tcW w:w="845" w:type="dxa"/>
            <w:shd w:val="clear" w:color="auto" w:fill="auto"/>
          </w:tcPr>
          <w:p w14:paraId="0F916430" w14:textId="77777777" w:rsidR="006C5506" w:rsidRPr="002C0D13" w:rsidRDefault="006C5506">
            <w:pPr>
              <w:rPr>
                <w:color w:val="auto"/>
                <w:sz w:val="10"/>
                <w:szCs w:val="10"/>
              </w:rPr>
            </w:pPr>
          </w:p>
        </w:tc>
        <w:tc>
          <w:tcPr>
            <w:tcW w:w="3667" w:type="dxa"/>
            <w:shd w:val="clear" w:color="auto" w:fill="auto"/>
            <w:vAlign w:val="center"/>
          </w:tcPr>
          <w:p w14:paraId="57BD3C35"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length</w:t>
            </w:r>
          </w:p>
        </w:tc>
        <w:tc>
          <w:tcPr>
            <w:tcW w:w="1301" w:type="dxa"/>
            <w:shd w:val="clear" w:color="auto" w:fill="auto"/>
            <w:vAlign w:val="center"/>
          </w:tcPr>
          <w:p w14:paraId="11BBB4FE"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691B31C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351F11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4090D15" w14:textId="77777777">
        <w:trPr>
          <w:trHeight w:hRule="exact" w:val="499"/>
          <w:jc w:val="center"/>
        </w:trPr>
        <w:tc>
          <w:tcPr>
            <w:tcW w:w="845" w:type="dxa"/>
            <w:shd w:val="clear" w:color="auto" w:fill="auto"/>
          </w:tcPr>
          <w:p w14:paraId="17F4FD86" w14:textId="77777777" w:rsidR="006C5506" w:rsidRPr="002C0D13" w:rsidRDefault="006C5506">
            <w:pPr>
              <w:rPr>
                <w:color w:val="auto"/>
                <w:sz w:val="10"/>
                <w:szCs w:val="10"/>
              </w:rPr>
            </w:pPr>
          </w:p>
        </w:tc>
        <w:tc>
          <w:tcPr>
            <w:tcW w:w="3667" w:type="dxa"/>
            <w:shd w:val="clear" w:color="auto" w:fill="auto"/>
            <w:vAlign w:val="center"/>
          </w:tcPr>
          <w:p w14:paraId="2CAEBDE5"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width</w:t>
            </w:r>
          </w:p>
        </w:tc>
        <w:tc>
          <w:tcPr>
            <w:tcW w:w="1301" w:type="dxa"/>
            <w:shd w:val="clear" w:color="auto" w:fill="auto"/>
            <w:vAlign w:val="center"/>
          </w:tcPr>
          <w:p w14:paraId="46B7C738"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3627EB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4A333D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24C0749" w14:textId="77777777">
        <w:trPr>
          <w:trHeight w:hRule="exact" w:val="518"/>
          <w:jc w:val="center"/>
        </w:trPr>
        <w:tc>
          <w:tcPr>
            <w:tcW w:w="845" w:type="dxa"/>
            <w:shd w:val="clear" w:color="auto" w:fill="auto"/>
          </w:tcPr>
          <w:p w14:paraId="2A47C522" w14:textId="77777777" w:rsidR="006C5506" w:rsidRPr="002C0D13" w:rsidRDefault="006C5506">
            <w:pPr>
              <w:rPr>
                <w:color w:val="auto"/>
                <w:sz w:val="10"/>
                <w:szCs w:val="10"/>
              </w:rPr>
            </w:pPr>
          </w:p>
        </w:tc>
        <w:tc>
          <w:tcPr>
            <w:tcW w:w="3667" w:type="dxa"/>
            <w:shd w:val="clear" w:color="auto" w:fill="auto"/>
            <w:vAlign w:val="center"/>
          </w:tcPr>
          <w:p w14:paraId="1E626F69"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height</w:t>
            </w:r>
          </w:p>
        </w:tc>
        <w:tc>
          <w:tcPr>
            <w:tcW w:w="1301" w:type="dxa"/>
            <w:shd w:val="clear" w:color="auto" w:fill="auto"/>
            <w:vAlign w:val="center"/>
          </w:tcPr>
          <w:p w14:paraId="4158E29D"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09FA883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B485E0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B63801D" w14:textId="77777777">
        <w:trPr>
          <w:trHeight w:hRule="exact" w:val="514"/>
          <w:jc w:val="center"/>
        </w:trPr>
        <w:tc>
          <w:tcPr>
            <w:tcW w:w="845" w:type="dxa"/>
            <w:shd w:val="clear" w:color="auto" w:fill="auto"/>
            <w:vAlign w:val="center"/>
          </w:tcPr>
          <w:p w14:paraId="49C06624" w14:textId="77777777" w:rsidR="006C5506" w:rsidRPr="002C0D13" w:rsidRDefault="007A1DE0">
            <w:pPr>
              <w:pStyle w:val="Other0"/>
              <w:spacing w:after="0"/>
              <w:rPr>
                <w:color w:val="auto"/>
              </w:rPr>
            </w:pPr>
            <w:r w:rsidRPr="002C0D13">
              <w:rPr>
                <w:rStyle w:val="Other"/>
                <w:color w:val="auto"/>
              </w:rPr>
              <w:t>6.</w:t>
            </w:r>
          </w:p>
        </w:tc>
        <w:tc>
          <w:tcPr>
            <w:tcW w:w="3667" w:type="dxa"/>
            <w:shd w:val="clear" w:color="auto" w:fill="auto"/>
            <w:vAlign w:val="center"/>
          </w:tcPr>
          <w:p w14:paraId="751B5F1F" w14:textId="77777777" w:rsidR="006C5506" w:rsidRPr="002C0D13" w:rsidRDefault="007A1DE0">
            <w:pPr>
              <w:pStyle w:val="Other0"/>
              <w:spacing w:after="0"/>
              <w:ind w:left="320"/>
              <w:rPr>
                <w:color w:val="auto"/>
              </w:rPr>
            </w:pPr>
            <w:r w:rsidRPr="002C0D13">
              <w:rPr>
                <w:rStyle w:val="Other"/>
                <w:color w:val="auto"/>
              </w:rPr>
              <w:t>48 V DC battery charger</w:t>
            </w:r>
          </w:p>
        </w:tc>
        <w:tc>
          <w:tcPr>
            <w:tcW w:w="1301" w:type="dxa"/>
            <w:shd w:val="clear" w:color="auto" w:fill="auto"/>
          </w:tcPr>
          <w:p w14:paraId="361D259E" w14:textId="77777777" w:rsidR="006C5506" w:rsidRPr="002C0D13" w:rsidRDefault="006C5506">
            <w:pPr>
              <w:rPr>
                <w:color w:val="auto"/>
                <w:sz w:val="10"/>
                <w:szCs w:val="10"/>
              </w:rPr>
            </w:pPr>
          </w:p>
        </w:tc>
        <w:tc>
          <w:tcPr>
            <w:tcW w:w="1613" w:type="dxa"/>
            <w:shd w:val="clear" w:color="auto" w:fill="auto"/>
          </w:tcPr>
          <w:p w14:paraId="1738F3E5" w14:textId="77777777" w:rsidR="006C5506" w:rsidRPr="002C0D13" w:rsidRDefault="006C5506">
            <w:pPr>
              <w:rPr>
                <w:color w:val="auto"/>
                <w:sz w:val="10"/>
                <w:szCs w:val="10"/>
              </w:rPr>
            </w:pPr>
          </w:p>
        </w:tc>
        <w:tc>
          <w:tcPr>
            <w:tcW w:w="2050" w:type="dxa"/>
            <w:shd w:val="clear" w:color="auto" w:fill="auto"/>
          </w:tcPr>
          <w:p w14:paraId="7EF15554" w14:textId="77777777" w:rsidR="006C5506" w:rsidRPr="002C0D13" w:rsidRDefault="006C5506">
            <w:pPr>
              <w:rPr>
                <w:color w:val="auto"/>
                <w:sz w:val="10"/>
                <w:szCs w:val="10"/>
              </w:rPr>
            </w:pPr>
          </w:p>
        </w:tc>
      </w:tr>
      <w:tr w:rsidR="002C0D13" w:rsidRPr="002C0D13" w14:paraId="4C5569CC" w14:textId="77777777">
        <w:trPr>
          <w:trHeight w:hRule="exact" w:val="490"/>
          <w:jc w:val="center"/>
        </w:trPr>
        <w:tc>
          <w:tcPr>
            <w:tcW w:w="845" w:type="dxa"/>
            <w:shd w:val="clear" w:color="auto" w:fill="auto"/>
            <w:vAlign w:val="center"/>
          </w:tcPr>
          <w:p w14:paraId="0336911C" w14:textId="77777777" w:rsidR="006C5506" w:rsidRPr="002C0D13" w:rsidRDefault="007A1DE0">
            <w:pPr>
              <w:pStyle w:val="Other0"/>
              <w:spacing w:after="0"/>
              <w:rPr>
                <w:color w:val="auto"/>
              </w:rPr>
            </w:pPr>
            <w:r w:rsidRPr="002C0D13">
              <w:rPr>
                <w:rStyle w:val="Other"/>
                <w:color w:val="auto"/>
              </w:rPr>
              <w:t>6.1.</w:t>
            </w:r>
          </w:p>
        </w:tc>
        <w:tc>
          <w:tcPr>
            <w:tcW w:w="3667" w:type="dxa"/>
            <w:shd w:val="clear" w:color="auto" w:fill="auto"/>
            <w:vAlign w:val="center"/>
          </w:tcPr>
          <w:p w14:paraId="5F6997F7" w14:textId="77777777" w:rsidR="006C5506" w:rsidRPr="002C0D13" w:rsidRDefault="007A1DE0">
            <w:pPr>
              <w:pStyle w:val="Other0"/>
              <w:spacing w:after="0"/>
              <w:ind w:left="320"/>
              <w:rPr>
                <w:color w:val="auto"/>
              </w:rPr>
            </w:pPr>
            <w:r w:rsidRPr="002C0D13">
              <w:rPr>
                <w:rStyle w:val="Other"/>
                <w:color w:val="auto"/>
              </w:rPr>
              <w:t>Heat losses at rated output</w:t>
            </w:r>
          </w:p>
        </w:tc>
        <w:tc>
          <w:tcPr>
            <w:tcW w:w="1301" w:type="dxa"/>
            <w:shd w:val="clear" w:color="auto" w:fill="auto"/>
            <w:vAlign w:val="center"/>
          </w:tcPr>
          <w:p w14:paraId="70F7D2CB" w14:textId="77777777" w:rsidR="006C5506" w:rsidRPr="002C0D13" w:rsidRDefault="007A1DE0">
            <w:pPr>
              <w:pStyle w:val="Other0"/>
              <w:tabs>
                <w:tab w:val="left" w:pos="1150"/>
              </w:tabs>
              <w:spacing w:after="0"/>
              <w:ind w:firstLine="180"/>
              <w:rPr>
                <w:color w:val="auto"/>
              </w:rPr>
            </w:pPr>
            <w:r w:rsidRPr="002C0D13">
              <w:rPr>
                <w:rStyle w:val="Other"/>
                <w:color w:val="auto"/>
              </w:rPr>
              <w:t>kW</w:t>
            </w:r>
            <w:r w:rsidRPr="002C0D13">
              <w:rPr>
                <w:rStyle w:val="Other"/>
                <w:color w:val="auto"/>
              </w:rPr>
              <w:tab/>
              <w:t>_</w:t>
            </w:r>
          </w:p>
        </w:tc>
        <w:tc>
          <w:tcPr>
            <w:tcW w:w="1613" w:type="dxa"/>
            <w:shd w:val="clear" w:color="auto" w:fill="auto"/>
            <w:vAlign w:val="bottom"/>
          </w:tcPr>
          <w:p w14:paraId="6E5EB47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23D7F9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7DB35E" w14:textId="77777777">
        <w:trPr>
          <w:trHeight w:hRule="exact" w:val="523"/>
          <w:jc w:val="center"/>
        </w:trPr>
        <w:tc>
          <w:tcPr>
            <w:tcW w:w="845" w:type="dxa"/>
            <w:shd w:val="clear" w:color="auto" w:fill="auto"/>
            <w:vAlign w:val="center"/>
          </w:tcPr>
          <w:p w14:paraId="03C8A70E" w14:textId="77777777" w:rsidR="006C5506" w:rsidRPr="002C0D13" w:rsidRDefault="007A1DE0">
            <w:pPr>
              <w:pStyle w:val="Other0"/>
              <w:spacing w:after="0"/>
              <w:rPr>
                <w:color w:val="auto"/>
              </w:rPr>
            </w:pPr>
            <w:r w:rsidRPr="002C0D13">
              <w:rPr>
                <w:rStyle w:val="Other"/>
                <w:color w:val="auto"/>
              </w:rPr>
              <w:t>6.2.</w:t>
            </w:r>
          </w:p>
        </w:tc>
        <w:tc>
          <w:tcPr>
            <w:tcW w:w="3667" w:type="dxa"/>
            <w:shd w:val="clear" w:color="auto" w:fill="auto"/>
            <w:vAlign w:val="center"/>
          </w:tcPr>
          <w:p w14:paraId="43BD85CC" w14:textId="77777777" w:rsidR="006C5506" w:rsidRPr="002C0D13" w:rsidRDefault="007A1DE0">
            <w:pPr>
              <w:pStyle w:val="Other0"/>
              <w:spacing w:after="0"/>
              <w:ind w:left="320"/>
              <w:rPr>
                <w:color w:val="auto"/>
              </w:rPr>
            </w:pPr>
            <w:r w:rsidRPr="002C0D13">
              <w:rPr>
                <w:rStyle w:val="Other"/>
                <w:color w:val="auto"/>
              </w:rPr>
              <w:t>Kind of cooling (natural / forced)</w:t>
            </w:r>
          </w:p>
        </w:tc>
        <w:tc>
          <w:tcPr>
            <w:tcW w:w="1301" w:type="dxa"/>
            <w:shd w:val="clear" w:color="auto" w:fill="auto"/>
            <w:vAlign w:val="center"/>
          </w:tcPr>
          <w:p w14:paraId="58C2C869"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38F542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C9C97F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A1FC103" w14:textId="77777777">
        <w:trPr>
          <w:trHeight w:hRule="exact" w:val="490"/>
          <w:jc w:val="center"/>
        </w:trPr>
        <w:tc>
          <w:tcPr>
            <w:tcW w:w="845" w:type="dxa"/>
            <w:shd w:val="clear" w:color="auto" w:fill="auto"/>
            <w:vAlign w:val="center"/>
          </w:tcPr>
          <w:p w14:paraId="47570D9E" w14:textId="77777777" w:rsidR="006C5506" w:rsidRPr="002C0D13" w:rsidRDefault="007A1DE0">
            <w:pPr>
              <w:pStyle w:val="Other0"/>
              <w:spacing w:after="0"/>
              <w:rPr>
                <w:color w:val="auto"/>
              </w:rPr>
            </w:pPr>
            <w:r w:rsidRPr="002C0D13">
              <w:rPr>
                <w:rStyle w:val="Other"/>
                <w:color w:val="auto"/>
              </w:rPr>
              <w:t>6.3.</w:t>
            </w:r>
          </w:p>
        </w:tc>
        <w:tc>
          <w:tcPr>
            <w:tcW w:w="3667" w:type="dxa"/>
            <w:shd w:val="clear" w:color="auto" w:fill="auto"/>
            <w:vAlign w:val="center"/>
          </w:tcPr>
          <w:p w14:paraId="71B23286" w14:textId="77777777" w:rsidR="006C5506" w:rsidRPr="002C0D13" w:rsidRDefault="007A1DE0">
            <w:pPr>
              <w:pStyle w:val="Other0"/>
              <w:spacing w:after="0"/>
              <w:ind w:left="320"/>
              <w:rPr>
                <w:color w:val="auto"/>
              </w:rPr>
            </w:pPr>
            <w:r w:rsidRPr="002C0D13">
              <w:rPr>
                <w:rStyle w:val="Other"/>
                <w:color w:val="auto"/>
              </w:rPr>
              <w:t>Protection class of cubicle</w:t>
            </w:r>
          </w:p>
        </w:tc>
        <w:tc>
          <w:tcPr>
            <w:tcW w:w="1301" w:type="dxa"/>
            <w:shd w:val="clear" w:color="auto" w:fill="auto"/>
            <w:vAlign w:val="center"/>
          </w:tcPr>
          <w:p w14:paraId="5C492D7F"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E6353D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394AF8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B560AEE" w14:textId="77777777">
        <w:trPr>
          <w:trHeight w:hRule="exact" w:val="523"/>
          <w:jc w:val="center"/>
        </w:trPr>
        <w:tc>
          <w:tcPr>
            <w:tcW w:w="845" w:type="dxa"/>
            <w:shd w:val="clear" w:color="auto" w:fill="auto"/>
            <w:vAlign w:val="center"/>
          </w:tcPr>
          <w:p w14:paraId="6F3C758A" w14:textId="77777777" w:rsidR="006C5506" w:rsidRPr="002C0D13" w:rsidRDefault="007A1DE0">
            <w:pPr>
              <w:pStyle w:val="Other0"/>
              <w:spacing w:after="0"/>
              <w:rPr>
                <w:color w:val="auto"/>
              </w:rPr>
            </w:pPr>
            <w:r w:rsidRPr="002C0D13">
              <w:rPr>
                <w:rStyle w:val="Other"/>
                <w:color w:val="auto"/>
              </w:rPr>
              <w:t>6.4.</w:t>
            </w:r>
          </w:p>
        </w:tc>
        <w:tc>
          <w:tcPr>
            <w:tcW w:w="3667" w:type="dxa"/>
            <w:shd w:val="clear" w:color="auto" w:fill="auto"/>
            <w:vAlign w:val="center"/>
          </w:tcPr>
          <w:p w14:paraId="7D762D15" w14:textId="77777777" w:rsidR="006C5506" w:rsidRPr="002C0D13" w:rsidRDefault="007A1DE0">
            <w:pPr>
              <w:pStyle w:val="Other0"/>
              <w:spacing w:after="0"/>
              <w:ind w:left="320"/>
              <w:rPr>
                <w:color w:val="auto"/>
              </w:rPr>
            </w:pPr>
            <w:r w:rsidRPr="002C0D13">
              <w:rPr>
                <w:rStyle w:val="Other"/>
                <w:color w:val="auto"/>
              </w:rPr>
              <w:t>Weight of complete charger cubicle</w:t>
            </w:r>
          </w:p>
        </w:tc>
        <w:tc>
          <w:tcPr>
            <w:tcW w:w="1301" w:type="dxa"/>
            <w:shd w:val="clear" w:color="auto" w:fill="auto"/>
            <w:vAlign w:val="center"/>
          </w:tcPr>
          <w:p w14:paraId="39AC8BDF" w14:textId="77777777" w:rsidR="006C5506" w:rsidRPr="002C0D13" w:rsidRDefault="007A1DE0">
            <w:pPr>
              <w:pStyle w:val="Other0"/>
              <w:tabs>
                <w:tab w:val="left" w:pos="1150"/>
              </w:tabs>
              <w:spacing w:after="0"/>
              <w:ind w:firstLine="18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2B7EACA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5B13BF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1E1DB8" w14:textId="77777777">
        <w:trPr>
          <w:trHeight w:hRule="exact" w:val="782"/>
          <w:jc w:val="center"/>
        </w:trPr>
        <w:tc>
          <w:tcPr>
            <w:tcW w:w="845" w:type="dxa"/>
            <w:shd w:val="clear" w:color="auto" w:fill="auto"/>
          </w:tcPr>
          <w:p w14:paraId="5EEE4000" w14:textId="77777777" w:rsidR="006C5506" w:rsidRPr="002C0D13" w:rsidRDefault="007A1DE0">
            <w:pPr>
              <w:pStyle w:val="Other0"/>
              <w:spacing w:before="100" w:after="0"/>
              <w:rPr>
                <w:color w:val="auto"/>
              </w:rPr>
            </w:pPr>
            <w:r w:rsidRPr="002C0D13">
              <w:rPr>
                <w:rStyle w:val="Other"/>
                <w:color w:val="auto"/>
              </w:rPr>
              <w:t>6.5.</w:t>
            </w:r>
          </w:p>
        </w:tc>
        <w:tc>
          <w:tcPr>
            <w:tcW w:w="3667" w:type="dxa"/>
            <w:shd w:val="clear" w:color="auto" w:fill="auto"/>
            <w:vAlign w:val="center"/>
          </w:tcPr>
          <w:p w14:paraId="751A1D6F" w14:textId="77777777" w:rsidR="006C5506" w:rsidRPr="002C0D13" w:rsidRDefault="007A1DE0">
            <w:pPr>
              <w:pStyle w:val="Other0"/>
              <w:spacing w:after="0"/>
              <w:ind w:left="320"/>
              <w:rPr>
                <w:color w:val="auto"/>
              </w:rPr>
            </w:pPr>
            <w:r w:rsidRPr="002C0D13">
              <w:rPr>
                <w:rStyle w:val="Other"/>
                <w:color w:val="auto"/>
              </w:rPr>
              <w:t>Overall dimensions of complete charger cubicle</w:t>
            </w:r>
          </w:p>
        </w:tc>
        <w:tc>
          <w:tcPr>
            <w:tcW w:w="1301" w:type="dxa"/>
            <w:shd w:val="clear" w:color="auto" w:fill="auto"/>
          </w:tcPr>
          <w:p w14:paraId="05E81893" w14:textId="77777777" w:rsidR="006C5506" w:rsidRPr="002C0D13" w:rsidRDefault="006C5506">
            <w:pPr>
              <w:rPr>
                <w:color w:val="auto"/>
                <w:sz w:val="10"/>
                <w:szCs w:val="10"/>
              </w:rPr>
            </w:pPr>
          </w:p>
        </w:tc>
        <w:tc>
          <w:tcPr>
            <w:tcW w:w="1613" w:type="dxa"/>
            <w:shd w:val="clear" w:color="auto" w:fill="auto"/>
          </w:tcPr>
          <w:p w14:paraId="34036C96" w14:textId="77777777" w:rsidR="006C5506" w:rsidRPr="002C0D13" w:rsidRDefault="006C5506">
            <w:pPr>
              <w:rPr>
                <w:color w:val="auto"/>
                <w:sz w:val="10"/>
                <w:szCs w:val="10"/>
              </w:rPr>
            </w:pPr>
          </w:p>
        </w:tc>
        <w:tc>
          <w:tcPr>
            <w:tcW w:w="2050" w:type="dxa"/>
            <w:shd w:val="clear" w:color="auto" w:fill="auto"/>
          </w:tcPr>
          <w:p w14:paraId="02697E47" w14:textId="77777777" w:rsidR="006C5506" w:rsidRPr="002C0D13" w:rsidRDefault="006C5506">
            <w:pPr>
              <w:rPr>
                <w:color w:val="auto"/>
                <w:sz w:val="10"/>
                <w:szCs w:val="10"/>
              </w:rPr>
            </w:pPr>
          </w:p>
        </w:tc>
      </w:tr>
      <w:tr w:rsidR="002C0D13" w:rsidRPr="002C0D13" w14:paraId="30C3BB32" w14:textId="77777777">
        <w:trPr>
          <w:trHeight w:hRule="exact" w:val="509"/>
          <w:jc w:val="center"/>
        </w:trPr>
        <w:tc>
          <w:tcPr>
            <w:tcW w:w="845" w:type="dxa"/>
            <w:shd w:val="clear" w:color="auto" w:fill="auto"/>
          </w:tcPr>
          <w:p w14:paraId="3266F0F7" w14:textId="77777777" w:rsidR="006C5506" w:rsidRPr="002C0D13" w:rsidRDefault="006C5506">
            <w:pPr>
              <w:rPr>
                <w:color w:val="auto"/>
                <w:sz w:val="10"/>
                <w:szCs w:val="10"/>
              </w:rPr>
            </w:pPr>
          </w:p>
        </w:tc>
        <w:tc>
          <w:tcPr>
            <w:tcW w:w="3667" w:type="dxa"/>
            <w:shd w:val="clear" w:color="auto" w:fill="auto"/>
            <w:vAlign w:val="center"/>
          </w:tcPr>
          <w:p w14:paraId="32370B66"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length</w:t>
            </w:r>
          </w:p>
        </w:tc>
        <w:tc>
          <w:tcPr>
            <w:tcW w:w="1301" w:type="dxa"/>
            <w:shd w:val="clear" w:color="auto" w:fill="auto"/>
            <w:vAlign w:val="center"/>
          </w:tcPr>
          <w:p w14:paraId="04BD0F77"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6406FFA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B8B799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C4E25B" w14:textId="77777777">
        <w:trPr>
          <w:trHeight w:hRule="exact" w:val="504"/>
          <w:jc w:val="center"/>
        </w:trPr>
        <w:tc>
          <w:tcPr>
            <w:tcW w:w="845" w:type="dxa"/>
            <w:shd w:val="clear" w:color="auto" w:fill="auto"/>
          </w:tcPr>
          <w:p w14:paraId="5FF12908" w14:textId="77777777" w:rsidR="006C5506" w:rsidRPr="002C0D13" w:rsidRDefault="006C5506">
            <w:pPr>
              <w:rPr>
                <w:color w:val="auto"/>
                <w:sz w:val="10"/>
                <w:szCs w:val="10"/>
              </w:rPr>
            </w:pPr>
          </w:p>
        </w:tc>
        <w:tc>
          <w:tcPr>
            <w:tcW w:w="3667" w:type="dxa"/>
            <w:shd w:val="clear" w:color="auto" w:fill="auto"/>
            <w:vAlign w:val="center"/>
          </w:tcPr>
          <w:p w14:paraId="41BFF6C4"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height</w:t>
            </w:r>
          </w:p>
        </w:tc>
        <w:tc>
          <w:tcPr>
            <w:tcW w:w="1301" w:type="dxa"/>
            <w:shd w:val="clear" w:color="auto" w:fill="auto"/>
            <w:vAlign w:val="center"/>
          </w:tcPr>
          <w:p w14:paraId="7C6A9564"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FF2158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53029E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BAE0A96" w14:textId="77777777">
        <w:trPr>
          <w:trHeight w:hRule="exact" w:val="499"/>
          <w:jc w:val="center"/>
        </w:trPr>
        <w:tc>
          <w:tcPr>
            <w:tcW w:w="845" w:type="dxa"/>
            <w:shd w:val="clear" w:color="auto" w:fill="auto"/>
          </w:tcPr>
          <w:p w14:paraId="732C898F" w14:textId="77777777" w:rsidR="006C5506" w:rsidRPr="002C0D13" w:rsidRDefault="006C5506">
            <w:pPr>
              <w:rPr>
                <w:color w:val="auto"/>
                <w:sz w:val="10"/>
                <w:szCs w:val="10"/>
              </w:rPr>
            </w:pPr>
          </w:p>
        </w:tc>
        <w:tc>
          <w:tcPr>
            <w:tcW w:w="3667" w:type="dxa"/>
            <w:shd w:val="clear" w:color="auto" w:fill="auto"/>
            <w:vAlign w:val="center"/>
          </w:tcPr>
          <w:p w14:paraId="0EA61E40"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width</w:t>
            </w:r>
          </w:p>
        </w:tc>
        <w:tc>
          <w:tcPr>
            <w:tcW w:w="1301" w:type="dxa"/>
            <w:shd w:val="clear" w:color="auto" w:fill="auto"/>
            <w:vAlign w:val="center"/>
          </w:tcPr>
          <w:p w14:paraId="15E334ED" w14:textId="77777777" w:rsidR="006C5506" w:rsidRPr="002C0D13" w:rsidRDefault="007A1DE0">
            <w:pPr>
              <w:pStyle w:val="Other0"/>
              <w:tabs>
                <w:tab w:val="left" w:pos="1150"/>
              </w:tabs>
              <w:spacing w:after="0"/>
              <w:ind w:firstLine="18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48721A0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C5C4AC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88E4A1F" w14:textId="77777777">
        <w:trPr>
          <w:trHeight w:hRule="exact" w:val="518"/>
          <w:jc w:val="center"/>
        </w:trPr>
        <w:tc>
          <w:tcPr>
            <w:tcW w:w="845" w:type="dxa"/>
            <w:shd w:val="clear" w:color="auto" w:fill="auto"/>
            <w:vAlign w:val="center"/>
          </w:tcPr>
          <w:p w14:paraId="3ED90937" w14:textId="77777777" w:rsidR="006C5506" w:rsidRPr="002C0D13" w:rsidRDefault="007A1DE0">
            <w:pPr>
              <w:pStyle w:val="Other0"/>
              <w:spacing w:after="0"/>
              <w:rPr>
                <w:color w:val="auto"/>
              </w:rPr>
            </w:pPr>
            <w:r w:rsidRPr="002C0D13">
              <w:rPr>
                <w:rStyle w:val="Other"/>
                <w:color w:val="auto"/>
              </w:rPr>
              <w:t>7.</w:t>
            </w:r>
          </w:p>
        </w:tc>
        <w:tc>
          <w:tcPr>
            <w:tcW w:w="3667" w:type="dxa"/>
            <w:shd w:val="clear" w:color="auto" w:fill="auto"/>
            <w:vAlign w:val="center"/>
          </w:tcPr>
          <w:p w14:paraId="27434BF6" w14:textId="77777777" w:rsidR="006C5506" w:rsidRPr="002C0D13" w:rsidRDefault="007A1DE0">
            <w:pPr>
              <w:pStyle w:val="Other0"/>
              <w:spacing w:after="0"/>
              <w:ind w:left="320"/>
              <w:rPr>
                <w:color w:val="auto"/>
              </w:rPr>
            </w:pPr>
            <w:r w:rsidRPr="002C0D13">
              <w:rPr>
                <w:rStyle w:val="Other"/>
                <w:color w:val="auto"/>
              </w:rPr>
              <w:t>48 V DC battery</w:t>
            </w:r>
          </w:p>
        </w:tc>
        <w:tc>
          <w:tcPr>
            <w:tcW w:w="1301" w:type="dxa"/>
            <w:shd w:val="clear" w:color="auto" w:fill="auto"/>
          </w:tcPr>
          <w:p w14:paraId="5BC5F30F" w14:textId="77777777" w:rsidR="006C5506" w:rsidRPr="002C0D13" w:rsidRDefault="006C5506">
            <w:pPr>
              <w:rPr>
                <w:color w:val="auto"/>
                <w:sz w:val="10"/>
                <w:szCs w:val="10"/>
              </w:rPr>
            </w:pPr>
          </w:p>
        </w:tc>
        <w:tc>
          <w:tcPr>
            <w:tcW w:w="1613" w:type="dxa"/>
            <w:shd w:val="clear" w:color="auto" w:fill="auto"/>
          </w:tcPr>
          <w:p w14:paraId="540A665B" w14:textId="77777777" w:rsidR="006C5506" w:rsidRPr="002C0D13" w:rsidRDefault="006C5506">
            <w:pPr>
              <w:rPr>
                <w:color w:val="auto"/>
                <w:sz w:val="10"/>
                <w:szCs w:val="10"/>
              </w:rPr>
            </w:pPr>
          </w:p>
        </w:tc>
        <w:tc>
          <w:tcPr>
            <w:tcW w:w="2050" w:type="dxa"/>
            <w:shd w:val="clear" w:color="auto" w:fill="auto"/>
          </w:tcPr>
          <w:p w14:paraId="2E059E15" w14:textId="77777777" w:rsidR="006C5506" w:rsidRPr="002C0D13" w:rsidRDefault="006C5506">
            <w:pPr>
              <w:rPr>
                <w:color w:val="auto"/>
                <w:sz w:val="10"/>
                <w:szCs w:val="10"/>
              </w:rPr>
            </w:pPr>
          </w:p>
        </w:tc>
      </w:tr>
      <w:tr w:rsidR="002C0D13" w:rsidRPr="002C0D13" w14:paraId="2EF43855" w14:textId="77777777">
        <w:trPr>
          <w:trHeight w:hRule="exact" w:val="514"/>
          <w:jc w:val="center"/>
        </w:trPr>
        <w:tc>
          <w:tcPr>
            <w:tcW w:w="845" w:type="dxa"/>
            <w:shd w:val="clear" w:color="auto" w:fill="auto"/>
            <w:vAlign w:val="center"/>
          </w:tcPr>
          <w:p w14:paraId="75BE4D77" w14:textId="77777777" w:rsidR="006C5506" w:rsidRPr="002C0D13" w:rsidRDefault="007A1DE0">
            <w:pPr>
              <w:pStyle w:val="Other0"/>
              <w:spacing w:after="0"/>
              <w:rPr>
                <w:color w:val="auto"/>
              </w:rPr>
            </w:pPr>
            <w:r w:rsidRPr="002C0D13">
              <w:rPr>
                <w:rStyle w:val="Other"/>
                <w:color w:val="auto"/>
              </w:rPr>
              <w:t>7.1.</w:t>
            </w:r>
          </w:p>
        </w:tc>
        <w:tc>
          <w:tcPr>
            <w:tcW w:w="3667" w:type="dxa"/>
            <w:shd w:val="clear" w:color="auto" w:fill="auto"/>
            <w:vAlign w:val="center"/>
          </w:tcPr>
          <w:p w14:paraId="20AED601" w14:textId="77777777" w:rsidR="006C5506" w:rsidRPr="002C0D13" w:rsidRDefault="007A1DE0">
            <w:pPr>
              <w:pStyle w:val="Other0"/>
              <w:spacing w:after="0"/>
              <w:ind w:left="320"/>
              <w:rPr>
                <w:color w:val="auto"/>
              </w:rPr>
            </w:pPr>
            <w:r w:rsidRPr="002C0D13">
              <w:rPr>
                <w:rStyle w:val="Other"/>
                <w:color w:val="auto"/>
              </w:rPr>
              <w:t>Battery fuse rating</w:t>
            </w:r>
          </w:p>
        </w:tc>
        <w:tc>
          <w:tcPr>
            <w:tcW w:w="1301" w:type="dxa"/>
            <w:shd w:val="clear" w:color="auto" w:fill="auto"/>
            <w:vAlign w:val="center"/>
          </w:tcPr>
          <w:p w14:paraId="6E549CEF" w14:textId="77777777" w:rsidR="006C5506" w:rsidRPr="002C0D13" w:rsidRDefault="007A1DE0">
            <w:pPr>
              <w:pStyle w:val="Other0"/>
              <w:tabs>
                <w:tab w:val="left" w:pos="1164"/>
              </w:tabs>
              <w:spacing w:after="0"/>
              <w:ind w:firstLine="180"/>
              <w:jc w:val="both"/>
              <w:rPr>
                <w:color w:val="auto"/>
              </w:rPr>
            </w:pPr>
            <w:r w:rsidRPr="002C0D13">
              <w:rPr>
                <w:rStyle w:val="Other"/>
                <w:color w:val="auto"/>
              </w:rPr>
              <w:t>A</w:t>
            </w:r>
            <w:r w:rsidRPr="002C0D13">
              <w:rPr>
                <w:rStyle w:val="Other"/>
                <w:color w:val="auto"/>
              </w:rPr>
              <w:tab/>
              <w:t>_</w:t>
            </w:r>
          </w:p>
        </w:tc>
        <w:tc>
          <w:tcPr>
            <w:tcW w:w="1613" w:type="dxa"/>
            <w:shd w:val="clear" w:color="auto" w:fill="auto"/>
            <w:vAlign w:val="bottom"/>
          </w:tcPr>
          <w:p w14:paraId="3F155BF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176A06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A92CAD5" w14:textId="77777777">
        <w:trPr>
          <w:trHeight w:hRule="exact" w:val="490"/>
          <w:jc w:val="center"/>
        </w:trPr>
        <w:tc>
          <w:tcPr>
            <w:tcW w:w="845" w:type="dxa"/>
            <w:shd w:val="clear" w:color="auto" w:fill="auto"/>
            <w:vAlign w:val="center"/>
          </w:tcPr>
          <w:p w14:paraId="6A21CF19" w14:textId="77777777" w:rsidR="006C5506" w:rsidRPr="002C0D13" w:rsidRDefault="007A1DE0">
            <w:pPr>
              <w:pStyle w:val="Other0"/>
              <w:spacing w:after="0"/>
              <w:rPr>
                <w:color w:val="auto"/>
              </w:rPr>
            </w:pPr>
            <w:r w:rsidRPr="002C0D13">
              <w:rPr>
                <w:rStyle w:val="Other"/>
                <w:color w:val="auto"/>
              </w:rPr>
              <w:t>7.2.</w:t>
            </w:r>
          </w:p>
        </w:tc>
        <w:tc>
          <w:tcPr>
            <w:tcW w:w="3667" w:type="dxa"/>
            <w:shd w:val="clear" w:color="auto" w:fill="auto"/>
            <w:vAlign w:val="center"/>
          </w:tcPr>
          <w:p w14:paraId="2E12D118" w14:textId="77777777" w:rsidR="006C5506" w:rsidRPr="002C0D13" w:rsidRDefault="007A1DE0">
            <w:pPr>
              <w:pStyle w:val="Other0"/>
              <w:spacing w:after="0"/>
              <w:ind w:left="320"/>
              <w:rPr>
                <w:color w:val="auto"/>
              </w:rPr>
            </w:pPr>
            <w:r w:rsidRPr="002C0D13">
              <w:rPr>
                <w:rStyle w:val="Other"/>
                <w:color w:val="auto"/>
              </w:rPr>
              <w:t>Internal resistance</w:t>
            </w:r>
          </w:p>
        </w:tc>
        <w:tc>
          <w:tcPr>
            <w:tcW w:w="1301" w:type="dxa"/>
            <w:shd w:val="clear" w:color="auto" w:fill="auto"/>
          </w:tcPr>
          <w:p w14:paraId="22EC457C" w14:textId="77777777" w:rsidR="006C5506" w:rsidRPr="002C0D13" w:rsidRDefault="006C5506">
            <w:pPr>
              <w:rPr>
                <w:color w:val="auto"/>
                <w:sz w:val="10"/>
                <w:szCs w:val="10"/>
              </w:rPr>
            </w:pPr>
          </w:p>
        </w:tc>
        <w:tc>
          <w:tcPr>
            <w:tcW w:w="1613" w:type="dxa"/>
            <w:shd w:val="clear" w:color="auto" w:fill="auto"/>
          </w:tcPr>
          <w:p w14:paraId="5D326FA0" w14:textId="77777777" w:rsidR="006C5506" w:rsidRPr="002C0D13" w:rsidRDefault="006C5506">
            <w:pPr>
              <w:rPr>
                <w:color w:val="auto"/>
                <w:sz w:val="10"/>
                <w:szCs w:val="10"/>
              </w:rPr>
            </w:pPr>
          </w:p>
        </w:tc>
        <w:tc>
          <w:tcPr>
            <w:tcW w:w="2050" w:type="dxa"/>
            <w:shd w:val="clear" w:color="auto" w:fill="auto"/>
          </w:tcPr>
          <w:p w14:paraId="72F13533" w14:textId="77777777" w:rsidR="006C5506" w:rsidRPr="002C0D13" w:rsidRDefault="006C5506">
            <w:pPr>
              <w:rPr>
                <w:color w:val="auto"/>
                <w:sz w:val="10"/>
                <w:szCs w:val="10"/>
              </w:rPr>
            </w:pPr>
          </w:p>
        </w:tc>
      </w:tr>
      <w:tr w:rsidR="002C0D13" w:rsidRPr="002C0D13" w14:paraId="72E0F00E" w14:textId="77777777">
        <w:trPr>
          <w:trHeight w:hRule="exact" w:val="509"/>
          <w:jc w:val="center"/>
        </w:trPr>
        <w:tc>
          <w:tcPr>
            <w:tcW w:w="845" w:type="dxa"/>
            <w:shd w:val="clear" w:color="auto" w:fill="auto"/>
          </w:tcPr>
          <w:p w14:paraId="5C7C1708" w14:textId="77777777" w:rsidR="006C5506" w:rsidRPr="002C0D13" w:rsidRDefault="006C5506">
            <w:pPr>
              <w:rPr>
                <w:color w:val="auto"/>
                <w:sz w:val="10"/>
                <w:szCs w:val="10"/>
              </w:rPr>
            </w:pPr>
          </w:p>
        </w:tc>
        <w:tc>
          <w:tcPr>
            <w:tcW w:w="3667" w:type="dxa"/>
            <w:shd w:val="clear" w:color="auto" w:fill="auto"/>
            <w:vAlign w:val="center"/>
          </w:tcPr>
          <w:p w14:paraId="1F8C7CF4"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of one cell</w:t>
            </w:r>
          </w:p>
        </w:tc>
        <w:tc>
          <w:tcPr>
            <w:tcW w:w="1301" w:type="dxa"/>
            <w:shd w:val="clear" w:color="auto" w:fill="auto"/>
            <w:vAlign w:val="center"/>
          </w:tcPr>
          <w:p w14:paraId="6BA25775" w14:textId="77777777" w:rsidR="006C5506" w:rsidRPr="002C0D13" w:rsidRDefault="007A1DE0">
            <w:pPr>
              <w:pStyle w:val="Other0"/>
              <w:tabs>
                <w:tab w:val="left" w:pos="1159"/>
              </w:tabs>
              <w:spacing w:after="0"/>
              <w:ind w:firstLine="180"/>
              <w:rPr>
                <w:color w:val="auto"/>
              </w:rPr>
            </w:pPr>
            <w:r w:rsidRPr="002C0D13">
              <w:rPr>
                <w:rStyle w:val="Other"/>
                <w:color w:val="auto"/>
              </w:rPr>
              <w:t>ohm</w:t>
            </w:r>
            <w:r w:rsidRPr="002C0D13">
              <w:rPr>
                <w:rStyle w:val="Other"/>
                <w:color w:val="auto"/>
              </w:rPr>
              <w:tab/>
              <w:t>_</w:t>
            </w:r>
          </w:p>
        </w:tc>
        <w:tc>
          <w:tcPr>
            <w:tcW w:w="1613" w:type="dxa"/>
            <w:shd w:val="clear" w:color="auto" w:fill="auto"/>
            <w:vAlign w:val="bottom"/>
          </w:tcPr>
          <w:p w14:paraId="4E0213E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0C223B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2806149" w14:textId="77777777">
        <w:trPr>
          <w:trHeight w:hRule="exact" w:val="523"/>
          <w:jc w:val="center"/>
        </w:trPr>
        <w:tc>
          <w:tcPr>
            <w:tcW w:w="845" w:type="dxa"/>
            <w:shd w:val="clear" w:color="auto" w:fill="auto"/>
          </w:tcPr>
          <w:p w14:paraId="3A663B5A" w14:textId="77777777" w:rsidR="006C5506" w:rsidRPr="002C0D13" w:rsidRDefault="006C5506">
            <w:pPr>
              <w:rPr>
                <w:color w:val="auto"/>
                <w:sz w:val="10"/>
                <w:szCs w:val="10"/>
              </w:rPr>
            </w:pPr>
          </w:p>
        </w:tc>
        <w:tc>
          <w:tcPr>
            <w:tcW w:w="3667" w:type="dxa"/>
            <w:shd w:val="clear" w:color="auto" w:fill="auto"/>
            <w:vAlign w:val="center"/>
          </w:tcPr>
          <w:p w14:paraId="7EFFC5AE"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of complete battery</w:t>
            </w:r>
          </w:p>
        </w:tc>
        <w:tc>
          <w:tcPr>
            <w:tcW w:w="1301" w:type="dxa"/>
            <w:shd w:val="clear" w:color="auto" w:fill="auto"/>
            <w:vAlign w:val="center"/>
          </w:tcPr>
          <w:p w14:paraId="354FAA2F" w14:textId="77777777" w:rsidR="006C5506" w:rsidRPr="002C0D13" w:rsidRDefault="007A1DE0">
            <w:pPr>
              <w:pStyle w:val="Other0"/>
              <w:tabs>
                <w:tab w:val="left" w:pos="1154"/>
              </w:tabs>
              <w:spacing w:after="0"/>
              <w:ind w:firstLine="180"/>
              <w:rPr>
                <w:color w:val="auto"/>
              </w:rPr>
            </w:pPr>
            <w:r w:rsidRPr="002C0D13">
              <w:rPr>
                <w:rStyle w:val="Other"/>
                <w:color w:val="auto"/>
              </w:rPr>
              <w:t>ohm</w:t>
            </w:r>
            <w:r w:rsidRPr="002C0D13">
              <w:rPr>
                <w:rStyle w:val="Other"/>
                <w:color w:val="auto"/>
              </w:rPr>
              <w:tab/>
              <w:t>_</w:t>
            </w:r>
          </w:p>
        </w:tc>
        <w:tc>
          <w:tcPr>
            <w:tcW w:w="1613" w:type="dxa"/>
            <w:shd w:val="clear" w:color="auto" w:fill="auto"/>
            <w:vAlign w:val="bottom"/>
          </w:tcPr>
          <w:p w14:paraId="4C409E3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602BFA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2CDECE9" w14:textId="77777777">
        <w:trPr>
          <w:trHeight w:hRule="exact" w:val="514"/>
          <w:jc w:val="center"/>
        </w:trPr>
        <w:tc>
          <w:tcPr>
            <w:tcW w:w="845" w:type="dxa"/>
            <w:shd w:val="clear" w:color="auto" w:fill="auto"/>
            <w:vAlign w:val="center"/>
          </w:tcPr>
          <w:p w14:paraId="6220F6A6" w14:textId="77777777" w:rsidR="006C5506" w:rsidRPr="002C0D13" w:rsidRDefault="007A1DE0">
            <w:pPr>
              <w:pStyle w:val="Other0"/>
              <w:spacing w:after="0"/>
              <w:rPr>
                <w:color w:val="auto"/>
              </w:rPr>
            </w:pPr>
            <w:r w:rsidRPr="002C0D13">
              <w:rPr>
                <w:rStyle w:val="Other"/>
                <w:color w:val="auto"/>
              </w:rPr>
              <w:t>7.3.</w:t>
            </w:r>
          </w:p>
        </w:tc>
        <w:tc>
          <w:tcPr>
            <w:tcW w:w="3667" w:type="dxa"/>
            <w:shd w:val="clear" w:color="auto" w:fill="auto"/>
            <w:vAlign w:val="center"/>
          </w:tcPr>
          <w:p w14:paraId="25A322EF" w14:textId="77777777" w:rsidR="006C5506" w:rsidRPr="002C0D13" w:rsidRDefault="007A1DE0">
            <w:pPr>
              <w:pStyle w:val="Other0"/>
              <w:spacing w:after="0"/>
              <w:ind w:left="320"/>
              <w:rPr>
                <w:color w:val="auto"/>
              </w:rPr>
            </w:pPr>
            <w:r w:rsidRPr="002C0D13">
              <w:rPr>
                <w:rStyle w:val="Other"/>
                <w:color w:val="auto"/>
              </w:rPr>
              <w:t>Weights</w:t>
            </w:r>
          </w:p>
        </w:tc>
        <w:tc>
          <w:tcPr>
            <w:tcW w:w="1301" w:type="dxa"/>
            <w:shd w:val="clear" w:color="auto" w:fill="auto"/>
          </w:tcPr>
          <w:p w14:paraId="7E80027D" w14:textId="77777777" w:rsidR="006C5506" w:rsidRPr="002C0D13" w:rsidRDefault="006C5506">
            <w:pPr>
              <w:rPr>
                <w:color w:val="auto"/>
                <w:sz w:val="10"/>
                <w:szCs w:val="10"/>
              </w:rPr>
            </w:pPr>
          </w:p>
        </w:tc>
        <w:tc>
          <w:tcPr>
            <w:tcW w:w="1613" w:type="dxa"/>
            <w:shd w:val="clear" w:color="auto" w:fill="auto"/>
          </w:tcPr>
          <w:p w14:paraId="0FEC632F" w14:textId="77777777" w:rsidR="006C5506" w:rsidRPr="002C0D13" w:rsidRDefault="006C5506">
            <w:pPr>
              <w:rPr>
                <w:color w:val="auto"/>
                <w:sz w:val="10"/>
                <w:szCs w:val="10"/>
              </w:rPr>
            </w:pPr>
          </w:p>
        </w:tc>
        <w:tc>
          <w:tcPr>
            <w:tcW w:w="2050" w:type="dxa"/>
            <w:shd w:val="clear" w:color="auto" w:fill="auto"/>
          </w:tcPr>
          <w:p w14:paraId="7AA5B998" w14:textId="77777777" w:rsidR="006C5506" w:rsidRPr="002C0D13" w:rsidRDefault="006C5506">
            <w:pPr>
              <w:rPr>
                <w:color w:val="auto"/>
                <w:sz w:val="10"/>
                <w:szCs w:val="10"/>
              </w:rPr>
            </w:pPr>
          </w:p>
        </w:tc>
      </w:tr>
      <w:tr w:rsidR="002C0D13" w:rsidRPr="002C0D13" w14:paraId="43F5AF3A" w14:textId="77777777">
        <w:trPr>
          <w:trHeight w:hRule="exact" w:val="350"/>
          <w:jc w:val="center"/>
        </w:trPr>
        <w:tc>
          <w:tcPr>
            <w:tcW w:w="845" w:type="dxa"/>
            <w:shd w:val="clear" w:color="auto" w:fill="auto"/>
          </w:tcPr>
          <w:p w14:paraId="710687AD" w14:textId="77777777" w:rsidR="006C5506" w:rsidRPr="002C0D13" w:rsidRDefault="006C5506">
            <w:pPr>
              <w:rPr>
                <w:color w:val="auto"/>
                <w:sz w:val="10"/>
                <w:szCs w:val="10"/>
              </w:rPr>
            </w:pPr>
          </w:p>
        </w:tc>
        <w:tc>
          <w:tcPr>
            <w:tcW w:w="3667" w:type="dxa"/>
            <w:shd w:val="clear" w:color="auto" w:fill="auto"/>
            <w:vAlign w:val="bottom"/>
          </w:tcPr>
          <w:p w14:paraId="228FDA4E"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of one cell</w:t>
            </w:r>
          </w:p>
        </w:tc>
        <w:tc>
          <w:tcPr>
            <w:tcW w:w="1301" w:type="dxa"/>
            <w:tcBorders>
              <w:bottom w:val="single" w:sz="4" w:space="0" w:color="auto"/>
            </w:tcBorders>
            <w:shd w:val="clear" w:color="auto" w:fill="auto"/>
            <w:vAlign w:val="bottom"/>
          </w:tcPr>
          <w:p w14:paraId="03B6AFE4" w14:textId="77777777" w:rsidR="006C5506" w:rsidRPr="002C0D13" w:rsidRDefault="007A1DE0">
            <w:pPr>
              <w:pStyle w:val="Other0"/>
              <w:tabs>
                <w:tab w:val="left" w:pos="1150"/>
              </w:tabs>
              <w:spacing w:after="0"/>
              <w:ind w:firstLine="180"/>
              <w:rPr>
                <w:color w:val="auto"/>
              </w:rPr>
            </w:pPr>
            <w:r w:rsidRPr="002C0D13">
              <w:rPr>
                <w:rStyle w:val="Other"/>
                <w:color w:val="auto"/>
              </w:rPr>
              <w:t>kg</w:t>
            </w:r>
            <w:r w:rsidRPr="002C0D13">
              <w:rPr>
                <w:rStyle w:val="Other"/>
                <w:color w:val="auto"/>
              </w:rPr>
              <w:tab/>
              <w:t>_</w:t>
            </w:r>
          </w:p>
        </w:tc>
        <w:tc>
          <w:tcPr>
            <w:tcW w:w="1613" w:type="dxa"/>
            <w:tcBorders>
              <w:bottom w:val="single" w:sz="4" w:space="0" w:color="auto"/>
            </w:tcBorders>
            <w:shd w:val="clear" w:color="auto" w:fill="auto"/>
          </w:tcPr>
          <w:p w14:paraId="1286713B"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4AB2AF23" w14:textId="77777777" w:rsidR="006C5506" w:rsidRPr="002C0D13" w:rsidRDefault="006C5506">
            <w:pPr>
              <w:rPr>
                <w:color w:val="auto"/>
                <w:sz w:val="10"/>
                <w:szCs w:val="10"/>
              </w:rPr>
            </w:pPr>
          </w:p>
        </w:tc>
      </w:tr>
    </w:tbl>
    <w:p w14:paraId="435011EC"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64"/>
        <w:gridCol w:w="2770"/>
        <w:gridCol w:w="2179"/>
        <w:gridCol w:w="1613"/>
        <w:gridCol w:w="2050"/>
      </w:tblGrid>
      <w:tr w:rsidR="002C0D13" w:rsidRPr="002C0D13" w14:paraId="47A5DF4F" w14:textId="77777777">
        <w:trPr>
          <w:trHeight w:hRule="exact" w:val="466"/>
          <w:jc w:val="center"/>
        </w:trPr>
        <w:tc>
          <w:tcPr>
            <w:tcW w:w="9476" w:type="dxa"/>
            <w:gridSpan w:val="5"/>
            <w:tcBorders>
              <w:top w:val="single" w:sz="4" w:space="0" w:color="auto"/>
            </w:tcBorders>
            <w:shd w:val="clear" w:color="auto" w:fill="auto"/>
          </w:tcPr>
          <w:p w14:paraId="71CC5A01" w14:textId="77777777" w:rsidR="006C5506" w:rsidRPr="002C0D13" w:rsidRDefault="006C5506">
            <w:pPr>
              <w:rPr>
                <w:color w:val="auto"/>
                <w:sz w:val="10"/>
                <w:szCs w:val="10"/>
              </w:rPr>
            </w:pPr>
          </w:p>
        </w:tc>
      </w:tr>
      <w:tr w:rsidR="006C5506" w:rsidRPr="002C0D13" w14:paraId="0801CF38" w14:textId="77777777">
        <w:trPr>
          <w:trHeight w:hRule="exact" w:val="552"/>
          <w:jc w:val="center"/>
        </w:trPr>
        <w:tc>
          <w:tcPr>
            <w:tcW w:w="864" w:type="dxa"/>
            <w:tcBorders>
              <w:top w:val="single" w:sz="4" w:space="0" w:color="auto"/>
              <w:bottom w:val="single" w:sz="4" w:space="0" w:color="auto"/>
            </w:tcBorders>
            <w:shd w:val="clear" w:color="auto" w:fill="auto"/>
            <w:vAlign w:val="center"/>
          </w:tcPr>
          <w:p w14:paraId="4174B8C9" w14:textId="77777777" w:rsidR="006C5506" w:rsidRPr="002C0D13" w:rsidRDefault="007A1DE0">
            <w:pPr>
              <w:pStyle w:val="Other0"/>
              <w:spacing w:after="0"/>
              <w:rPr>
                <w:color w:val="auto"/>
              </w:rPr>
            </w:pPr>
            <w:r w:rsidRPr="002C0D13">
              <w:rPr>
                <w:rStyle w:val="Other"/>
                <w:color w:val="auto"/>
              </w:rPr>
              <w:t>ITEM</w:t>
            </w:r>
          </w:p>
        </w:tc>
        <w:tc>
          <w:tcPr>
            <w:tcW w:w="2770" w:type="dxa"/>
            <w:tcBorders>
              <w:top w:val="single" w:sz="4" w:space="0" w:color="auto"/>
              <w:bottom w:val="single" w:sz="4" w:space="0" w:color="auto"/>
            </w:tcBorders>
            <w:shd w:val="clear" w:color="auto" w:fill="auto"/>
            <w:vAlign w:val="center"/>
          </w:tcPr>
          <w:p w14:paraId="35E1BDC1" w14:textId="77777777" w:rsidR="006C5506" w:rsidRPr="002C0D13" w:rsidRDefault="007A1DE0">
            <w:pPr>
              <w:pStyle w:val="Other0"/>
              <w:spacing w:after="0"/>
              <w:ind w:firstLine="300"/>
              <w:rPr>
                <w:color w:val="auto"/>
              </w:rPr>
            </w:pPr>
            <w:r w:rsidRPr="002C0D13">
              <w:rPr>
                <w:rStyle w:val="Other"/>
                <w:color w:val="auto"/>
              </w:rPr>
              <w:t>DESIGNATION</w:t>
            </w:r>
          </w:p>
        </w:tc>
        <w:tc>
          <w:tcPr>
            <w:tcW w:w="2179" w:type="dxa"/>
            <w:tcBorders>
              <w:top w:val="single" w:sz="4" w:space="0" w:color="auto"/>
              <w:bottom w:val="single" w:sz="4" w:space="0" w:color="auto"/>
            </w:tcBorders>
            <w:shd w:val="clear" w:color="auto" w:fill="auto"/>
            <w:vAlign w:val="center"/>
          </w:tcPr>
          <w:p w14:paraId="30395A93" w14:textId="77777777" w:rsidR="006C5506" w:rsidRPr="002C0D13" w:rsidRDefault="007A1DE0">
            <w:pPr>
              <w:pStyle w:val="Other0"/>
              <w:spacing w:after="0"/>
              <w:ind w:left="1200"/>
              <w:rPr>
                <w:color w:val="auto"/>
              </w:rPr>
            </w:pPr>
            <w:r w:rsidRPr="002C0D13">
              <w:rPr>
                <w:rStyle w:val="Other"/>
                <w:color w:val="auto"/>
              </w:rPr>
              <w:t>UNITS</w:t>
            </w:r>
          </w:p>
        </w:tc>
        <w:tc>
          <w:tcPr>
            <w:tcW w:w="1613" w:type="dxa"/>
            <w:tcBorders>
              <w:top w:val="single" w:sz="4" w:space="0" w:color="auto"/>
              <w:bottom w:val="single" w:sz="4" w:space="0" w:color="auto"/>
            </w:tcBorders>
            <w:shd w:val="clear" w:color="auto" w:fill="auto"/>
            <w:vAlign w:val="center"/>
          </w:tcPr>
          <w:p w14:paraId="23547B7E"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bottom w:val="single" w:sz="4" w:space="0" w:color="auto"/>
            </w:tcBorders>
            <w:shd w:val="clear" w:color="auto" w:fill="auto"/>
            <w:vAlign w:val="center"/>
          </w:tcPr>
          <w:p w14:paraId="7B124C30" w14:textId="77777777" w:rsidR="006C5506" w:rsidRPr="002C0D13" w:rsidRDefault="007A1DE0">
            <w:pPr>
              <w:pStyle w:val="Other0"/>
              <w:spacing w:after="0"/>
              <w:jc w:val="center"/>
              <w:rPr>
                <w:color w:val="auto"/>
              </w:rPr>
            </w:pPr>
            <w:r w:rsidRPr="002C0D13">
              <w:rPr>
                <w:rStyle w:val="Other"/>
                <w:color w:val="auto"/>
              </w:rPr>
              <w:t>REMARKS</w:t>
            </w:r>
          </w:p>
        </w:tc>
      </w:tr>
    </w:tbl>
    <w:p w14:paraId="48773B89" w14:textId="77777777" w:rsidR="006C5506" w:rsidRPr="002C0D13" w:rsidRDefault="006C5506">
      <w:pPr>
        <w:spacing w:after="139"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3634"/>
        <w:gridCol w:w="4675"/>
      </w:tblGrid>
      <w:tr w:rsidR="002C0D13" w:rsidRPr="002C0D13" w14:paraId="73E742DD" w14:textId="77777777">
        <w:trPr>
          <w:trHeight w:hRule="exact" w:val="485"/>
          <w:jc w:val="center"/>
        </w:trPr>
        <w:tc>
          <w:tcPr>
            <w:tcW w:w="706" w:type="dxa"/>
            <w:shd w:val="clear" w:color="auto" w:fill="auto"/>
          </w:tcPr>
          <w:p w14:paraId="2133C658" w14:textId="77777777" w:rsidR="006C5506" w:rsidRPr="002C0D13" w:rsidRDefault="006C5506">
            <w:pPr>
              <w:rPr>
                <w:color w:val="auto"/>
                <w:sz w:val="10"/>
                <w:szCs w:val="10"/>
              </w:rPr>
            </w:pPr>
          </w:p>
        </w:tc>
        <w:tc>
          <w:tcPr>
            <w:tcW w:w="3634" w:type="dxa"/>
            <w:shd w:val="clear" w:color="auto" w:fill="auto"/>
            <w:vAlign w:val="bottom"/>
          </w:tcPr>
          <w:p w14:paraId="5A4CF40F" w14:textId="77777777" w:rsidR="006C5506" w:rsidRPr="002C0D13" w:rsidRDefault="007A1DE0">
            <w:pPr>
              <w:pStyle w:val="Other0"/>
              <w:spacing w:after="0" w:line="199" w:lineRule="auto"/>
              <w:ind w:left="720" w:hanging="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of complete battery including racks</w:t>
            </w:r>
          </w:p>
        </w:tc>
        <w:tc>
          <w:tcPr>
            <w:tcW w:w="4675" w:type="dxa"/>
            <w:shd w:val="clear" w:color="auto" w:fill="auto"/>
            <w:vAlign w:val="bottom"/>
          </w:tcPr>
          <w:p w14:paraId="553BD856" w14:textId="77777777" w:rsidR="006C5506" w:rsidRPr="002C0D13" w:rsidRDefault="007A1DE0">
            <w:pPr>
              <w:pStyle w:val="Other0"/>
              <w:tabs>
                <w:tab w:val="left" w:pos="1230"/>
                <w:tab w:val="left" w:leader="underscore" w:pos="2554"/>
                <w:tab w:val="left" w:leader="underscore" w:pos="4614"/>
              </w:tabs>
              <w:spacing w:after="0"/>
              <w:ind w:firstLine="260"/>
              <w:jc w:val="both"/>
              <w:rPr>
                <w:color w:val="auto"/>
              </w:rPr>
            </w:pPr>
            <w:r w:rsidRPr="002C0D13">
              <w:rPr>
                <w:rStyle w:val="Other"/>
                <w:color w:val="auto"/>
              </w:rPr>
              <w:t>kg</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BB9B786" w14:textId="77777777">
        <w:trPr>
          <w:trHeight w:hRule="exact" w:val="946"/>
          <w:jc w:val="center"/>
        </w:trPr>
        <w:tc>
          <w:tcPr>
            <w:tcW w:w="706" w:type="dxa"/>
            <w:shd w:val="clear" w:color="auto" w:fill="auto"/>
            <w:vAlign w:val="center"/>
          </w:tcPr>
          <w:p w14:paraId="09FD2082" w14:textId="77777777" w:rsidR="006C5506" w:rsidRPr="002C0D13" w:rsidRDefault="007A1DE0">
            <w:pPr>
              <w:pStyle w:val="Other0"/>
              <w:spacing w:after="0"/>
              <w:jc w:val="both"/>
              <w:rPr>
                <w:color w:val="auto"/>
              </w:rPr>
            </w:pPr>
            <w:r w:rsidRPr="002C0D13">
              <w:rPr>
                <w:rStyle w:val="Other"/>
                <w:color w:val="auto"/>
              </w:rPr>
              <w:t>7.4.</w:t>
            </w:r>
          </w:p>
        </w:tc>
        <w:tc>
          <w:tcPr>
            <w:tcW w:w="3634" w:type="dxa"/>
            <w:shd w:val="clear" w:color="auto" w:fill="auto"/>
            <w:vAlign w:val="center"/>
          </w:tcPr>
          <w:p w14:paraId="4ED4D765" w14:textId="77777777" w:rsidR="006C5506" w:rsidRPr="002C0D13" w:rsidRDefault="007A1DE0">
            <w:pPr>
              <w:pStyle w:val="Other0"/>
              <w:spacing w:after="0"/>
              <w:ind w:left="360"/>
              <w:rPr>
                <w:color w:val="auto"/>
              </w:rPr>
            </w:pPr>
            <w:r w:rsidRPr="002C0D13">
              <w:rPr>
                <w:rStyle w:val="Other"/>
                <w:color w:val="auto"/>
              </w:rPr>
              <w:t>Overall dimensions of complete battery including racks</w:t>
            </w:r>
          </w:p>
        </w:tc>
        <w:tc>
          <w:tcPr>
            <w:tcW w:w="4675" w:type="dxa"/>
            <w:tcBorders>
              <w:top w:val="single" w:sz="4" w:space="0" w:color="auto"/>
            </w:tcBorders>
            <w:shd w:val="clear" w:color="auto" w:fill="auto"/>
          </w:tcPr>
          <w:p w14:paraId="5658120F" w14:textId="77777777" w:rsidR="006C5506" w:rsidRPr="002C0D13" w:rsidRDefault="006C5506">
            <w:pPr>
              <w:rPr>
                <w:color w:val="auto"/>
                <w:sz w:val="10"/>
                <w:szCs w:val="10"/>
              </w:rPr>
            </w:pPr>
          </w:p>
        </w:tc>
      </w:tr>
      <w:tr w:rsidR="002C0D13" w:rsidRPr="002C0D13" w14:paraId="5F7B699C" w14:textId="77777777">
        <w:trPr>
          <w:trHeight w:hRule="exact" w:val="341"/>
          <w:jc w:val="center"/>
        </w:trPr>
        <w:tc>
          <w:tcPr>
            <w:tcW w:w="706" w:type="dxa"/>
            <w:shd w:val="clear" w:color="auto" w:fill="auto"/>
          </w:tcPr>
          <w:p w14:paraId="6EC23CA2" w14:textId="77777777" w:rsidR="006C5506" w:rsidRPr="002C0D13" w:rsidRDefault="006C5506">
            <w:pPr>
              <w:rPr>
                <w:color w:val="auto"/>
                <w:sz w:val="10"/>
                <w:szCs w:val="10"/>
              </w:rPr>
            </w:pPr>
          </w:p>
        </w:tc>
        <w:tc>
          <w:tcPr>
            <w:tcW w:w="3634" w:type="dxa"/>
            <w:shd w:val="clear" w:color="auto" w:fill="auto"/>
            <w:vAlign w:val="bottom"/>
          </w:tcPr>
          <w:p w14:paraId="2C9D1275"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length</w:t>
            </w:r>
          </w:p>
        </w:tc>
        <w:tc>
          <w:tcPr>
            <w:tcW w:w="4675" w:type="dxa"/>
            <w:shd w:val="clear" w:color="auto" w:fill="auto"/>
            <w:vAlign w:val="bottom"/>
          </w:tcPr>
          <w:p w14:paraId="20D9D2DF" w14:textId="77777777" w:rsidR="006C5506" w:rsidRPr="002C0D13" w:rsidRDefault="007A1DE0">
            <w:pPr>
              <w:pStyle w:val="Other0"/>
              <w:tabs>
                <w:tab w:val="left" w:pos="1239"/>
                <w:tab w:val="left" w:leader="underscore" w:pos="2559"/>
                <w:tab w:val="left" w:leader="underscore" w:pos="4623"/>
              </w:tabs>
              <w:spacing w:after="0"/>
              <w:ind w:firstLine="2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4AB8649" w14:textId="77777777">
        <w:trPr>
          <w:trHeight w:hRule="exact" w:val="509"/>
          <w:jc w:val="center"/>
        </w:trPr>
        <w:tc>
          <w:tcPr>
            <w:tcW w:w="706" w:type="dxa"/>
            <w:shd w:val="clear" w:color="auto" w:fill="auto"/>
          </w:tcPr>
          <w:p w14:paraId="1C8F7325" w14:textId="77777777" w:rsidR="006C5506" w:rsidRPr="002C0D13" w:rsidRDefault="006C5506">
            <w:pPr>
              <w:rPr>
                <w:color w:val="auto"/>
                <w:sz w:val="10"/>
                <w:szCs w:val="10"/>
              </w:rPr>
            </w:pPr>
          </w:p>
        </w:tc>
        <w:tc>
          <w:tcPr>
            <w:tcW w:w="3634" w:type="dxa"/>
            <w:shd w:val="clear" w:color="auto" w:fill="auto"/>
            <w:vAlign w:val="bottom"/>
          </w:tcPr>
          <w:p w14:paraId="46411461"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width</w:t>
            </w:r>
          </w:p>
        </w:tc>
        <w:tc>
          <w:tcPr>
            <w:tcW w:w="4675" w:type="dxa"/>
            <w:tcBorders>
              <w:top w:val="single" w:sz="4" w:space="0" w:color="auto"/>
            </w:tcBorders>
            <w:shd w:val="clear" w:color="auto" w:fill="auto"/>
            <w:vAlign w:val="bottom"/>
          </w:tcPr>
          <w:p w14:paraId="49B7A115" w14:textId="77777777" w:rsidR="006C5506" w:rsidRPr="002C0D13" w:rsidRDefault="007A1DE0">
            <w:pPr>
              <w:pStyle w:val="Other0"/>
              <w:tabs>
                <w:tab w:val="left" w:pos="1239"/>
                <w:tab w:val="left" w:leader="underscore" w:pos="2559"/>
                <w:tab w:val="left" w:leader="underscore" w:pos="4623"/>
              </w:tabs>
              <w:spacing w:after="0"/>
              <w:ind w:firstLine="2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EB76A00" w14:textId="77777777">
        <w:trPr>
          <w:trHeight w:hRule="exact" w:val="509"/>
          <w:jc w:val="center"/>
        </w:trPr>
        <w:tc>
          <w:tcPr>
            <w:tcW w:w="706" w:type="dxa"/>
            <w:shd w:val="clear" w:color="auto" w:fill="auto"/>
          </w:tcPr>
          <w:p w14:paraId="634B6852" w14:textId="77777777" w:rsidR="006C5506" w:rsidRPr="002C0D13" w:rsidRDefault="006C5506">
            <w:pPr>
              <w:rPr>
                <w:color w:val="auto"/>
                <w:sz w:val="10"/>
                <w:szCs w:val="10"/>
              </w:rPr>
            </w:pPr>
          </w:p>
        </w:tc>
        <w:tc>
          <w:tcPr>
            <w:tcW w:w="3634" w:type="dxa"/>
            <w:shd w:val="clear" w:color="auto" w:fill="auto"/>
            <w:vAlign w:val="bottom"/>
          </w:tcPr>
          <w:p w14:paraId="5EEE0EC5"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height</w:t>
            </w:r>
          </w:p>
        </w:tc>
        <w:tc>
          <w:tcPr>
            <w:tcW w:w="4675" w:type="dxa"/>
            <w:tcBorders>
              <w:top w:val="single" w:sz="4" w:space="0" w:color="auto"/>
            </w:tcBorders>
            <w:shd w:val="clear" w:color="auto" w:fill="auto"/>
            <w:vAlign w:val="bottom"/>
          </w:tcPr>
          <w:p w14:paraId="6DB97481" w14:textId="77777777" w:rsidR="006C5506" w:rsidRPr="002C0D13" w:rsidRDefault="007A1DE0">
            <w:pPr>
              <w:pStyle w:val="Other0"/>
              <w:tabs>
                <w:tab w:val="left" w:pos="1239"/>
                <w:tab w:val="left" w:leader="underscore" w:pos="2559"/>
                <w:tab w:val="left" w:leader="underscore" w:pos="4623"/>
              </w:tabs>
              <w:spacing w:after="0"/>
              <w:ind w:firstLine="2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909EDB4" w14:textId="77777777">
        <w:trPr>
          <w:trHeight w:hRule="exact" w:val="658"/>
          <w:jc w:val="center"/>
        </w:trPr>
        <w:tc>
          <w:tcPr>
            <w:tcW w:w="706" w:type="dxa"/>
            <w:shd w:val="clear" w:color="auto" w:fill="auto"/>
            <w:vAlign w:val="center"/>
          </w:tcPr>
          <w:p w14:paraId="5D6A8CFE" w14:textId="77777777" w:rsidR="006C5506" w:rsidRPr="002C0D13" w:rsidRDefault="007A1DE0">
            <w:pPr>
              <w:pStyle w:val="Other0"/>
              <w:spacing w:after="0"/>
              <w:jc w:val="both"/>
              <w:rPr>
                <w:color w:val="auto"/>
              </w:rPr>
            </w:pPr>
            <w:r w:rsidRPr="002C0D13">
              <w:rPr>
                <w:rStyle w:val="Other"/>
                <w:color w:val="auto"/>
              </w:rPr>
              <w:t>8.</w:t>
            </w:r>
          </w:p>
        </w:tc>
        <w:tc>
          <w:tcPr>
            <w:tcW w:w="3634" w:type="dxa"/>
            <w:shd w:val="clear" w:color="auto" w:fill="auto"/>
            <w:vAlign w:val="center"/>
          </w:tcPr>
          <w:p w14:paraId="5BAFC403" w14:textId="77777777" w:rsidR="006C5506" w:rsidRPr="002C0D13" w:rsidRDefault="007A1DE0">
            <w:pPr>
              <w:pStyle w:val="Other0"/>
              <w:spacing w:after="0"/>
              <w:ind w:firstLine="360"/>
              <w:rPr>
                <w:color w:val="auto"/>
              </w:rPr>
            </w:pPr>
            <w:r w:rsidRPr="002C0D13">
              <w:rPr>
                <w:rStyle w:val="Other"/>
                <w:color w:val="auto"/>
              </w:rPr>
              <w:t>48 V DC main distribution board</w:t>
            </w:r>
          </w:p>
        </w:tc>
        <w:tc>
          <w:tcPr>
            <w:tcW w:w="4675" w:type="dxa"/>
            <w:tcBorders>
              <w:top w:val="single" w:sz="4" w:space="0" w:color="auto"/>
            </w:tcBorders>
            <w:shd w:val="clear" w:color="auto" w:fill="auto"/>
          </w:tcPr>
          <w:p w14:paraId="00FF9BD5" w14:textId="77777777" w:rsidR="006C5506" w:rsidRPr="002C0D13" w:rsidRDefault="006C5506">
            <w:pPr>
              <w:rPr>
                <w:color w:val="auto"/>
                <w:sz w:val="10"/>
                <w:szCs w:val="10"/>
              </w:rPr>
            </w:pPr>
          </w:p>
        </w:tc>
      </w:tr>
      <w:tr w:rsidR="002C0D13" w:rsidRPr="002C0D13" w14:paraId="6BD63606" w14:textId="77777777">
        <w:trPr>
          <w:trHeight w:hRule="exact" w:val="360"/>
          <w:jc w:val="center"/>
        </w:trPr>
        <w:tc>
          <w:tcPr>
            <w:tcW w:w="706" w:type="dxa"/>
            <w:shd w:val="clear" w:color="auto" w:fill="auto"/>
            <w:vAlign w:val="bottom"/>
          </w:tcPr>
          <w:p w14:paraId="3CF0FC7E" w14:textId="77777777" w:rsidR="006C5506" w:rsidRPr="002C0D13" w:rsidRDefault="007A1DE0">
            <w:pPr>
              <w:pStyle w:val="Other0"/>
              <w:spacing w:after="0"/>
              <w:jc w:val="both"/>
              <w:rPr>
                <w:color w:val="auto"/>
              </w:rPr>
            </w:pPr>
            <w:r w:rsidRPr="002C0D13">
              <w:rPr>
                <w:rStyle w:val="Other"/>
                <w:color w:val="auto"/>
              </w:rPr>
              <w:t>8.1.</w:t>
            </w:r>
          </w:p>
        </w:tc>
        <w:tc>
          <w:tcPr>
            <w:tcW w:w="3634" w:type="dxa"/>
            <w:shd w:val="clear" w:color="auto" w:fill="auto"/>
            <w:vAlign w:val="bottom"/>
          </w:tcPr>
          <w:p w14:paraId="04133482" w14:textId="77777777" w:rsidR="006C5506" w:rsidRPr="002C0D13" w:rsidRDefault="007A1DE0">
            <w:pPr>
              <w:pStyle w:val="Other0"/>
              <w:spacing w:after="0"/>
              <w:ind w:firstLine="360"/>
              <w:rPr>
                <w:color w:val="auto"/>
              </w:rPr>
            </w:pPr>
            <w:r w:rsidRPr="002C0D13">
              <w:rPr>
                <w:rStyle w:val="Other"/>
                <w:color w:val="auto"/>
              </w:rPr>
              <w:t>Protection class of cubicle</w:t>
            </w:r>
          </w:p>
        </w:tc>
        <w:tc>
          <w:tcPr>
            <w:tcW w:w="4675" w:type="dxa"/>
            <w:shd w:val="clear" w:color="auto" w:fill="auto"/>
            <w:vAlign w:val="bottom"/>
          </w:tcPr>
          <w:p w14:paraId="6FD224AF"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7A9397C" w14:textId="77777777">
        <w:trPr>
          <w:trHeight w:hRule="exact" w:val="931"/>
          <w:jc w:val="center"/>
        </w:trPr>
        <w:tc>
          <w:tcPr>
            <w:tcW w:w="706" w:type="dxa"/>
            <w:shd w:val="clear" w:color="auto" w:fill="auto"/>
            <w:vAlign w:val="center"/>
          </w:tcPr>
          <w:p w14:paraId="13E3661D" w14:textId="77777777" w:rsidR="006C5506" w:rsidRPr="002C0D13" w:rsidRDefault="007A1DE0">
            <w:pPr>
              <w:pStyle w:val="Other0"/>
              <w:spacing w:after="0"/>
              <w:jc w:val="both"/>
              <w:rPr>
                <w:color w:val="auto"/>
              </w:rPr>
            </w:pPr>
            <w:r w:rsidRPr="002C0D13">
              <w:rPr>
                <w:rStyle w:val="Other"/>
                <w:color w:val="auto"/>
              </w:rPr>
              <w:t>8.2.</w:t>
            </w:r>
          </w:p>
        </w:tc>
        <w:tc>
          <w:tcPr>
            <w:tcW w:w="3634" w:type="dxa"/>
            <w:shd w:val="clear" w:color="auto" w:fill="auto"/>
            <w:vAlign w:val="center"/>
          </w:tcPr>
          <w:p w14:paraId="15D12999" w14:textId="77777777" w:rsidR="006C5506" w:rsidRPr="002C0D13" w:rsidRDefault="007A1DE0">
            <w:pPr>
              <w:pStyle w:val="Other0"/>
              <w:spacing w:after="0"/>
              <w:ind w:left="360"/>
              <w:rPr>
                <w:color w:val="auto"/>
              </w:rPr>
            </w:pPr>
            <w:r w:rsidRPr="002C0D13">
              <w:rPr>
                <w:rStyle w:val="Other"/>
                <w:color w:val="auto"/>
              </w:rPr>
              <w:t>Overall dimensions of complete distribution board</w:t>
            </w:r>
          </w:p>
        </w:tc>
        <w:tc>
          <w:tcPr>
            <w:tcW w:w="4675" w:type="dxa"/>
            <w:tcBorders>
              <w:top w:val="single" w:sz="4" w:space="0" w:color="auto"/>
            </w:tcBorders>
            <w:shd w:val="clear" w:color="auto" w:fill="auto"/>
          </w:tcPr>
          <w:p w14:paraId="14359BDD" w14:textId="77777777" w:rsidR="006C5506" w:rsidRPr="002C0D13" w:rsidRDefault="006C5506">
            <w:pPr>
              <w:rPr>
                <w:color w:val="auto"/>
                <w:sz w:val="10"/>
                <w:szCs w:val="10"/>
              </w:rPr>
            </w:pPr>
          </w:p>
        </w:tc>
      </w:tr>
      <w:tr w:rsidR="002C0D13" w:rsidRPr="002C0D13" w14:paraId="1ACC22D1" w14:textId="77777777">
        <w:trPr>
          <w:trHeight w:hRule="exact" w:val="355"/>
          <w:jc w:val="center"/>
        </w:trPr>
        <w:tc>
          <w:tcPr>
            <w:tcW w:w="706" w:type="dxa"/>
            <w:shd w:val="clear" w:color="auto" w:fill="auto"/>
          </w:tcPr>
          <w:p w14:paraId="620F3FD5" w14:textId="77777777" w:rsidR="006C5506" w:rsidRPr="002C0D13" w:rsidRDefault="006C5506">
            <w:pPr>
              <w:rPr>
                <w:color w:val="auto"/>
                <w:sz w:val="10"/>
                <w:szCs w:val="10"/>
              </w:rPr>
            </w:pPr>
          </w:p>
        </w:tc>
        <w:tc>
          <w:tcPr>
            <w:tcW w:w="3634" w:type="dxa"/>
            <w:shd w:val="clear" w:color="auto" w:fill="auto"/>
            <w:vAlign w:val="bottom"/>
          </w:tcPr>
          <w:p w14:paraId="7E10BCE5"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length</w:t>
            </w:r>
          </w:p>
        </w:tc>
        <w:tc>
          <w:tcPr>
            <w:tcW w:w="4675" w:type="dxa"/>
            <w:shd w:val="clear" w:color="auto" w:fill="auto"/>
            <w:vAlign w:val="bottom"/>
          </w:tcPr>
          <w:p w14:paraId="632B9A52" w14:textId="77777777" w:rsidR="006C5506" w:rsidRPr="002C0D13" w:rsidRDefault="007A1DE0">
            <w:pPr>
              <w:pStyle w:val="Other0"/>
              <w:tabs>
                <w:tab w:val="left" w:pos="1239"/>
                <w:tab w:val="left" w:leader="underscore" w:pos="2559"/>
                <w:tab w:val="left" w:leader="underscore" w:pos="4623"/>
              </w:tabs>
              <w:spacing w:after="0"/>
              <w:ind w:firstLine="2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8D9CF15" w14:textId="77777777">
        <w:trPr>
          <w:trHeight w:hRule="exact" w:val="504"/>
          <w:jc w:val="center"/>
        </w:trPr>
        <w:tc>
          <w:tcPr>
            <w:tcW w:w="706" w:type="dxa"/>
            <w:shd w:val="clear" w:color="auto" w:fill="auto"/>
          </w:tcPr>
          <w:p w14:paraId="24607C67" w14:textId="77777777" w:rsidR="006C5506" w:rsidRPr="002C0D13" w:rsidRDefault="006C5506">
            <w:pPr>
              <w:rPr>
                <w:color w:val="auto"/>
                <w:sz w:val="10"/>
                <w:szCs w:val="10"/>
              </w:rPr>
            </w:pPr>
          </w:p>
        </w:tc>
        <w:tc>
          <w:tcPr>
            <w:tcW w:w="3634" w:type="dxa"/>
            <w:shd w:val="clear" w:color="auto" w:fill="auto"/>
            <w:vAlign w:val="bottom"/>
          </w:tcPr>
          <w:p w14:paraId="2491320B"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width</w:t>
            </w:r>
          </w:p>
        </w:tc>
        <w:tc>
          <w:tcPr>
            <w:tcW w:w="4675" w:type="dxa"/>
            <w:tcBorders>
              <w:top w:val="single" w:sz="4" w:space="0" w:color="auto"/>
            </w:tcBorders>
            <w:shd w:val="clear" w:color="auto" w:fill="auto"/>
            <w:vAlign w:val="bottom"/>
          </w:tcPr>
          <w:p w14:paraId="7139936E" w14:textId="77777777" w:rsidR="006C5506" w:rsidRPr="002C0D13" w:rsidRDefault="007A1DE0">
            <w:pPr>
              <w:pStyle w:val="Other0"/>
              <w:tabs>
                <w:tab w:val="left" w:pos="1239"/>
                <w:tab w:val="left" w:leader="underscore" w:pos="2559"/>
                <w:tab w:val="left" w:leader="underscore" w:pos="4623"/>
              </w:tabs>
              <w:spacing w:after="0"/>
              <w:ind w:firstLine="2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6C5506" w:rsidRPr="002C0D13" w14:paraId="41C7834D" w14:textId="77777777">
        <w:trPr>
          <w:trHeight w:hRule="exact" w:val="518"/>
          <w:jc w:val="center"/>
        </w:trPr>
        <w:tc>
          <w:tcPr>
            <w:tcW w:w="706" w:type="dxa"/>
            <w:shd w:val="clear" w:color="auto" w:fill="auto"/>
          </w:tcPr>
          <w:p w14:paraId="66EA36A9" w14:textId="77777777" w:rsidR="006C5506" w:rsidRPr="002C0D13" w:rsidRDefault="006C5506">
            <w:pPr>
              <w:rPr>
                <w:color w:val="auto"/>
                <w:sz w:val="10"/>
                <w:szCs w:val="10"/>
              </w:rPr>
            </w:pPr>
          </w:p>
        </w:tc>
        <w:tc>
          <w:tcPr>
            <w:tcW w:w="3634" w:type="dxa"/>
            <w:shd w:val="clear" w:color="auto" w:fill="auto"/>
            <w:vAlign w:val="bottom"/>
          </w:tcPr>
          <w:p w14:paraId="423FF006"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height</w:t>
            </w:r>
          </w:p>
        </w:tc>
        <w:tc>
          <w:tcPr>
            <w:tcW w:w="4675" w:type="dxa"/>
            <w:tcBorders>
              <w:top w:val="single" w:sz="4" w:space="0" w:color="auto"/>
              <w:bottom w:val="single" w:sz="4" w:space="0" w:color="auto"/>
            </w:tcBorders>
            <w:shd w:val="clear" w:color="auto" w:fill="auto"/>
            <w:vAlign w:val="bottom"/>
          </w:tcPr>
          <w:p w14:paraId="29E7EEF9" w14:textId="77777777" w:rsidR="006C5506" w:rsidRPr="002C0D13" w:rsidRDefault="007A1DE0">
            <w:pPr>
              <w:pStyle w:val="Other0"/>
              <w:tabs>
                <w:tab w:val="left" w:pos="1239"/>
                <w:tab w:val="left" w:leader="underscore" w:pos="2559"/>
                <w:tab w:val="left" w:leader="underscore" w:pos="4623"/>
              </w:tabs>
              <w:spacing w:after="0"/>
              <w:ind w:firstLine="2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bl>
    <w:p w14:paraId="1E04E755" w14:textId="77777777" w:rsidR="006C5506" w:rsidRPr="002C0D13" w:rsidRDefault="006C5506">
      <w:pPr>
        <w:spacing w:after="799"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3744"/>
        <w:gridCol w:w="4565"/>
      </w:tblGrid>
      <w:tr w:rsidR="002C0D13" w:rsidRPr="002C0D13" w14:paraId="29F40693" w14:textId="77777777">
        <w:trPr>
          <w:trHeight w:hRule="exact" w:val="355"/>
          <w:jc w:val="center"/>
        </w:trPr>
        <w:tc>
          <w:tcPr>
            <w:tcW w:w="706" w:type="dxa"/>
            <w:shd w:val="clear" w:color="auto" w:fill="auto"/>
          </w:tcPr>
          <w:p w14:paraId="3D2B70DC" w14:textId="77777777" w:rsidR="006C5506" w:rsidRPr="002C0D13" w:rsidRDefault="007A1DE0">
            <w:pPr>
              <w:pStyle w:val="Other0"/>
              <w:spacing w:after="0"/>
              <w:jc w:val="both"/>
              <w:rPr>
                <w:color w:val="auto"/>
              </w:rPr>
            </w:pPr>
            <w:r w:rsidRPr="002C0D13">
              <w:rPr>
                <w:rStyle w:val="Other"/>
                <w:color w:val="auto"/>
              </w:rPr>
              <w:t>9.</w:t>
            </w:r>
          </w:p>
        </w:tc>
        <w:tc>
          <w:tcPr>
            <w:tcW w:w="3744" w:type="dxa"/>
            <w:shd w:val="clear" w:color="auto" w:fill="auto"/>
          </w:tcPr>
          <w:p w14:paraId="46957E9D" w14:textId="77777777" w:rsidR="006C5506" w:rsidRPr="002C0D13" w:rsidRDefault="007A1DE0">
            <w:pPr>
              <w:pStyle w:val="Other0"/>
              <w:spacing w:after="0"/>
              <w:ind w:left="360"/>
              <w:rPr>
                <w:color w:val="auto"/>
              </w:rPr>
            </w:pPr>
            <w:r w:rsidRPr="002C0D13">
              <w:rPr>
                <w:rStyle w:val="Other"/>
                <w:color w:val="auto"/>
              </w:rPr>
              <w:t>Static inverter</w:t>
            </w:r>
          </w:p>
        </w:tc>
        <w:tc>
          <w:tcPr>
            <w:tcW w:w="4565" w:type="dxa"/>
            <w:shd w:val="clear" w:color="auto" w:fill="auto"/>
          </w:tcPr>
          <w:p w14:paraId="70272CF1" w14:textId="77777777" w:rsidR="006C5506" w:rsidRPr="002C0D13" w:rsidRDefault="006C5506">
            <w:pPr>
              <w:rPr>
                <w:color w:val="auto"/>
                <w:sz w:val="10"/>
                <w:szCs w:val="10"/>
              </w:rPr>
            </w:pPr>
          </w:p>
        </w:tc>
      </w:tr>
      <w:tr w:rsidR="002C0D13" w:rsidRPr="002C0D13" w14:paraId="2A0EEE01" w14:textId="77777777">
        <w:trPr>
          <w:trHeight w:hRule="exact" w:val="355"/>
          <w:jc w:val="center"/>
        </w:trPr>
        <w:tc>
          <w:tcPr>
            <w:tcW w:w="706" w:type="dxa"/>
            <w:shd w:val="clear" w:color="auto" w:fill="auto"/>
            <w:vAlign w:val="bottom"/>
          </w:tcPr>
          <w:p w14:paraId="11ACF3F8" w14:textId="77777777" w:rsidR="006C5506" w:rsidRPr="002C0D13" w:rsidRDefault="007A1DE0">
            <w:pPr>
              <w:pStyle w:val="Other0"/>
              <w:spacing w:after="0"/>
              <w:jc w:val="both"/>
              <w:rPr>
                <w:color w:val="auto"/>
              </w:rPr>
            </w:pPr>
            <w:r w:rsidRPr="002C0D13">
              <w:rPr>
                <w:rStyle w:val="Other"/>
                <w:color w:val="auto"/>
              </w:rPr>
              <w:t>9.1.</w:t>
            </w:r>
          </w:p>
        </w:tc>
        <w:tc>
          <w:tcPr>
            <w:tcW w:w="3744" w:type="dxa"/>
            <w:shd w:val="clear" w:color="auto" w:fill="auto"/>
            <w:vAlign w:val="bottom"/>
          </w:tcPr>
          <w:p w14:paraId="33183E45" w14:textId="77777777" w:rsidR="006C5506" w:rsidRPr="002C0D13" w:rsidRDefault="007A1DE0">
            <w:pPr>
              <w:pStyle w:val="Other0"/>
              <w:spacing w:after="0"/>
              <w:ind w:left="360"/>
              <w:rPr>
                <w:color w:val="auto"/>
              </w:rPr>
            </w:pPr>
            <w:r w:rsidRPr="002C0D13">
              <w:rPr>
                <w:rStyle w:val="Other"/>
                <w:color w:val="auto"/>
              </w:rPr>
              <w:t>Heat losses at rated output</w:t>
            </w:r>
          </w:p>
        </w:tc>
        <w:tc>
          <w:tcPr>
            <w:tcW w:w="4565" w:type="dxa"/>
            <w:shd w:val="clear" w:color="auto" w:fill="auto"/>
            <w:vAlign w:val="bottom"/>
          </w:tcPr>
          <w:p w14:paraId="4419BA5A" w14:textId="77777777" w:rsidR="006C5506" w:rsidRPr="002C0D13" w:rsidRDefault="007A1DE0">
            <w:pPr>
              <w:pStyle w:val="Other0"/>
              <w:tabs>
                <w:tab w:val="left" w:pos="1130"/>
                <w:tab w:val="left" w:leader="underscore" w:pos="2450"/>
                <w:tab w:val="left" w:leader="underscore" w:pos="4514"/>
              </w:tabs>
              <w:spacing w:after="0"/>
              <w:ind w:firstLine="160"/>
              <w:jc w:val="both"/>
              <w:rPr>
                <w:color w:val="auto"/>
              </w:rPr>
            </w:pPr>
            <w:r w:rsidRPr="002C0D13">
              <w:rPr>
                <w:rStyle w:val="Other"/>
                <w:color w:val="auto"/>
              </w:rPr>
              <w:t>kW</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78CAF90" w14:textId="77777777">
        <w:trPr>
          <w:trHeight w:hRule="exact" w:val="509"/>
          <w:jc w:val="center"/>
        </w:trPr>
        <w:tc>
          <w:tcPr>
            <w:tcW w:w="706" w:type="dxa"/>
            <w:shd w:val="clear" w:color="auto" w:fill="auto"/>
            <w:vAlign w:val="bottom"/>
          </w:tcPr>
          <w:p w14:paraId="19CD7801" w14:textId="77777777" w:rsidR="006C5506" w:rsidRPr="002C0D13" w:rsidRDefault="007A1DE0">
            <w:pPr>
              <w:pStyle w:val="Other0"/>
              <w:spacing w:after="0"/>
              <w:jc w:val="both"/>
              <w:rPr>
                <w:color w:val="auto"/>
              </w:rPr>
            </w:pPr>
            <w:r w:rsidRPr="002C0D13">
              <w:rPr>
                <w:rStyle w:val="Other"/>
                <w:color w:val="auto"/>
              </w:rPr>
              <w:t>9.2.</w:t>
            </w:r>
          </w:p>
        </w:tc>
        <w:tc>
          <w:tcPr>
            <w:tcW w:w="3744" w:type="dxa"/>
            <w:shd w:val="clear" w:color="auto" w:fill="auto"/>
            <w:vAlign w:val="bottom"/>
          </w:tcPr>
          <w:p w14:paraId="7A817775" w14:textId="77777777" w:rsidR="006C5506" w:rsidRPr="002C0D13" w:rsidRDefault="007A1DE0">
            <w:pPr>
              <w:pStyle w:val="Other0"/>
              <w:spacing w:after="0"/>
              <w:ind w:left="360"/>
              <w:rPr>
                <w:color w:val="auto"/>
              </w:rPr>
            </w:pPr>
            <w:r w:rsidRPr="002C0D13">
              <w:rPr>
                <w:rStyle w:val="Other"/>
                <w:color w:val="auto"/>
              </w:rPr>
              <w:t>Kind of cooling</w:t>
            </w:r>
          </w:p>
        </w:tc>
        <w:tc>
          <w:tcPr>
            <w:tcW w:w="4565" w:type="dxa"/>
            <w:tcBorders>
              <w:top w:val="single" w:sz="4" w:space="0" w:color="auto"/>
            </w:tcBorders>
            <w:shd w:val="clear" w:color="auto" w:fill="auto"/>
            <w:vAlign w:val="bottom"/>
          </w:tcPr>
          <w:p w14:paraId="53D0AD14"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D5DF932" w14:textId="77777777">
        <w:trPr>
          <w:trHeight w:hRule="exact" w:val="509"/>
          <w:jc w:val="center"/>
        </w:trPr>
        <w:tc>
          <w:tcPr>
            <w:tcW w:w="706" w:type="dxa"/>
            <w:shd w:val="clear" w:color="auto" w:fill="auto"/>
            <w:vAlign w:val="bottom"/>
          </w:tcPr>
          <w:p w14:paraId="3B37CBE1" w14:textId="77777777" w:rsidR="006C5506" w:rsidRPr="002C0D13" w:rsidRDefault="007A1DE0">
            <w:pPr>
              <w:pStyle w:val="Other0"/>
              <w:spacing w:after="0"/>
              <w:jc w:val="both"/>
              <w:rPr>
                <w:color w:val="auto"/>
              </w:rPr>
            </w:pPr>
            <w:r w:rsidRPr="002C0D13">
              <w:rPr>
                <w:rStyle w:val="Other"/>
                <w:color w:val="auto"/>
              </w:rPr>
              <w:t>9.3.</w:t>
            </w:r>
          </w:p>
        </w:tc>
        <w:tc>
          <w:tcPr>
            <w:tcW w:w="3744" w:type="dxa"/>
            <w:shd w:val="clear" w:color="auto" w:fill="auto"/>
            <w:vAlign w:val="bottom"/>
          </w:tcPr>
          <w:p w14:paraId="669542CA" w14:textId="77777777" w:rsidR="006C5506" w:rsidRPr="002C0D13" w:rsidRDefault="007A1DE0">
            <w:pPr>
              <w:pStyle w:val="Other0"/>
              <w:spacing w:after="0"/>
              <w:ind w:left="360"/>
              <w:rPr>
                <w:color w:val="auto"/>
              </w:rPr>
            </w:pPr>
            <w:r w:rsidRPr="002C0D13">
              <w:rPr>
                <w:rStyle w:val="Other"/>
                <w:color w:val="auto"/>
              </w:rPr>
              <w:t>Protection class of enclosure</w:t>
            </w:r>
          </w:p>
        </w:tc>
        <w:tc>
          <w:tcPr>
            <w:tcW w:w="4565" w:type="dxa"/>
            <w:tcBorders>
              <w:top w:val="single" w:sz="4" w:space="0" w:color="auto"/>
            </w:tcBorders>
            <w:shd w:val="clear" w:color="auto" w:fill="auto"/>
            <w:vAlign w:val="bottom"/>
          </w:tcPr>
          <w:p w14:paraId="0730273D"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7DCEA39" w14:textId="77777777">
        <w:trPr>
          <w:trHeight w:hRule="exact" w:val="509"/>
          <w:jc w:val="center"/>
        </w:trPr>
        <w:tc>
          <w:tcPr>
            <w:tcW w:w="706" w:type="dxa"/>
            <w:shd w:val="clear" w:color="auto" w:fill="auto"/>
            <w:vAlign w:val="bottom"/>
          </w:tcPr>
          <w:p w14:paraId="792DC92E" w14:textId="77777777" w:rsidR="006C5506" w:rsidRPr="002C0D13" w:rsidRDefault="007A1DE0">
            <w:pPr>
              <w:pStyle w:val="Other0"/>
              <w:spacing w:after="0"/>
              <w:jc w:val="both"/>
              <w:rPr>
                <w:color w:val="auto"/>
              </w:rPr>
            </w:pPr>
            <w:r w:rsidRPr="002C0D13">
              <w:rPr>
                <w:rStyle w:val="Other"/>
                <w:color w:val="auto"/>
              </w:rPr>
              <w:t>9.4.</w:t>
            </w:r>
          </w:p>
        </w:tc>
        <w:tc>
          <w:tcPr>
            <w:tcW w:w="3744" w:type="dxa"/>
            <w:shd w:val="clear" w:color="auto" w:fill="auto"/>
            <w:vAlign w:val="bottom"/>
          </w:tcPr>
          <w:p w14:paraId="6C8BD7A1" w14:textId="77777777" w:rsidR="006C5506" w:rsidRPr="002C0D13" w:rsidRDefault="007A1DE0">
            <w:pPr>
              <w:pStyle w:val="Other0"/>
              <w:spacing w:after="0"/>
              <w:ind w:left="360"/>
              <w:rPr>
                <w:color w:val="auto"/>
              </w:rPr>
            </w:pPr>
            <w:r w:rsidRPr="002C0D13">
              <w:rPr>
                <w:rStyle w:val="Other"/>
                <w:color w:val="auto"/>
              </w:rPr>
              <w:t>Weight of complete inverter cubicle</w:t>
            </w:r>
          </w:p>
        </w:tc>
        <w:tc>
          <w:tcPr>
            <w:tcW w:w="4565" w:type="dxa"/>
            <w:tcBorders>
              <w:top w:val="single" w:sz="4" w:space="0" w:color="auto"/>
            </w:tcBorders>
            <w:shd w:val="clear" w:color="auto" w:fill="auto"/>
            <w:vAlign w:val="bottom"/>
          </w:tcPr>
          <w:p w14:paraId="4BDC274F" w14:textId="77777777" w:rsidR="006C5506" w:rsidRPr="002C0D13" w:rsidRDefault="007A1DE0">
            <w:pPr>
              <w:pStyle w:val="Other0"/>
              <w:tabs>
                <w:tab w:val="left" w:pos="1130"/>
                <w:tab w:val="left" w:leader="underscore" w:pos="2454"/>
                <w:tab w:val="left" w:leader="underscore" w:pos="4514"/>
              </w:tabs>
              <w:spacing w:after="0"/>
              <w:ind w:firstLine="160"/>
              <w:jc w:val="both"/>
              <w:rPr>
                <w:color w:val="auto"/>
              </w:rPr>
            </w:pPr>
            <w:r w:rsidRPr="002C0D13">
              <w:rPr>
                <w:rStyle w:val="Other"/>
                <w:color w:val="auto"/>
              </w:rPr>
              <w:t>kg</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15CF4AF" w14:textId="77777777">
        <w:trPr>
          <w:trHeight w:hRule="exact" w:val="931"/>
          <w:jc w:val="center"/>
        </w:trPr>
        <w:tc>
          <w:tcPr>
            <w:tcW w:w="706" w:type="dxa"/>
            <w:shd w:val="clear" w:color="auto" w:fill="auto"/>
            <w:vAlign w:val="center"/>
          </w:tcPr>
          <w:p w14:paraId="51127575" w14:textId="77777777" w:rsidR="006C5506" w:rsidRPr="002C0D13" w:rsidRDefault="007A1DE0">
            <w:pPr>
              <w:pStyle w:val="Other0"/>
              <w:spacing w:after="0"/>
              <w:jc w:val="both"/>
              <w:rPr>
                <w:color w:val="auto"/>
              </w:rPr>
            </w:pPr>
            <w:r w:rsidRPr="002C0D13">
              <w:rPr>
                <w:rStyle w:val="Other"/>
                <w:color w:val="auto"/>
              </w:rPr>
              <w:t>9.5.</w:t>
            </w:r>
          </w:p>
        </w:tc>
        <w:tc>
          <w:tcPr>
            <w:tcW w:w="3744" w:type="dxa"/>
            <w:shd w:val="clear" w:color="auto" w:fill="auto"/>
            <w:vAlign w:val="center"/>
          </w:tcPr>
          <w:p w14:paraId="4C30E0CC" w14:textId="77777777" w:rsidR="006C5506" w:rsidRPr="002C0D13" w:rsidRDefault="007A1DE0">
            <w:pPr>
              <w:pStyle w:val="Other0"/>
              <w:spacing w:after="0"/>
              <w:ind w:left="360"/>
              <w:rPr>
                <w:color w:val="auto"/>
              </w:rPr>
            </w:pPr>
            <w:r w:rsidRPr="002C0D13">
              <w:rPr>
                <w:rStyle w:val="Other"/>
                <w:color w:val="auto"/>
              </w:rPr>
              <w:t>Overall dimension of complete inverter cubicle</w:t>
            </w:r>
          </w:p>
        </w:tc>
        <w:tc>
          <w:tcPr>
            <w:tcW w:w="4565" w:type="dxa"/>
            <w:tcBorders>
              <w:top w:val="single" w:sz="4" w:space="0" w:color="auto"/>
            </w:tcBorders>
            <w:shd w:val="clear" w:color="auto" w:fill="auto"/>
          </w:tcPr>
          <w:p w14:paraId="0A2CBD0B" w14:textId="77777777" w:rsidR="006C5506" w:rsidRPr="002C0D13" w:rsidRDefault="006C5506">
            <w:pPr>
              <w:rPr>
                <w:color w:val="auto"/>
                <w:sz w:val="10"/>
                <w:szCs w:val="10"/>
              </w:rPr>
            </w:pPr>
          </w:p>
        </w:tc>
      </w:tr>
      <w:tr w:rsidR="002C0D13" w:rsidRPr="002C0D13" w14:paraId="15D40A86" w14:textId="77777777">
        <w:trPr>
          <w:trHeight w:hRule="exact" w:val="355"/>
          <w:jc w:val="center"/>
        </w:trPr>
        <w:tc>
          <w:tcPr>
            <w:tcW w:w="706" w:type="dxa"/>
            <w:shd w:val="clear" w:color="auto" w:fill="auto"/>
          </w:tcPr>
          <w:p w14:paraId="1623C56D" w14:textId="77777777" w:rsidR="006C5506" w:rsidRPr="002C0D13" w:rsidRDefault="006C5506">
            <w:pPr>
              <w:rPr>
                <w:color w:val="auto"/>
                <w:sz w:val="10"/>
                <w:szCs w:val="10"/>
              </w:rPr>
            </w:pPr>
          </w:p>
        </w:tc>
        <w:tc>
          <w:tcPr>
            <w:tcW w:w="3744" w:type="dxa"/>
            <w:shd w:val="clear" w:color="auto" w:fill="auto"/>
            <w:vAlign w:val="bottom"/>
          </w:tcPr>
          <w:p w14:paraId="7559B725"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length</w:t>
            </w:r>
          </w:p>
        </w:tc>
        <w:tc>
          <w:tcPr>
            <w:tcW w:w="4565" w:type="dxa"/>
            <w:shd w:val="clear" w:color="auto" w:fill="auto"/>
            <w:vAlign w:val="bottom"/>
          </w:tcPr>
          <w:p w14:paraId="0DD3EA66" w14:textId="77777777" w:rsidR="006C5506" w:rsidRPr="002C0D13" w:rsidRDefault="007A1DE0">
            <w:pPr>
              <w:pStyle w:val="Other0"/>
              <w:tabs>
                <w:tab w:val="left" w:pos="1139"/>
                <w:tab w:val="left" w:leader="underscore" w:pos="2459"/>
                <w:tab w:val="left" w:leader="underscore" w:pos="4523"/>
              </w:tabs>
              <w:spacing w:after="0"/>
              <w:ind w:firstLine="1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75685D9" w14:textId="77777777">
        <w:trPr>
          <w:trHeight w:hRule="exact" w:val="509"/>
          <w:jc w:val="center"/>
        </w:trPr>
        <w:tc>
          <w:tcPr>
            <w:tcW w:w="706" w:type="dxa"/>
            <w:shd w:val="clear" w:color="auto" w:fill="auto"/>
          </w:tcPr>
          <w:p w14:paraId="02A46464" w14:textId="77777777" w:rsidR="006C5506" w:rsidRPr="002C0D13" w:rsidRDefault="006C5506">
            <w:pPr>
              <w:rPr>
                <w:color w:val="auto"/>
                <w:sz w:val="10"/>
                <w:szCs w:val="10"/>
              </w:rPr>
            </w:pPr>
          </w:p>
        </w:tc>
        <w:tc>
          <w:tcPr>
            <w:tcW w:w="3744" w:type="dxa"/>
            <w:shd w:val="clear" w:color="auto" w:fill="auto"/>
            <w:vAlign w:val="bottom"/>
          </w:tcPr>
          <w:p w14:paraId="77ABFC28"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width</w:t>
            </w:r>
          </w:p>
        </w:tc>
        <w:tc>
          <w:tcPr>
            <w:tcW w:w="4565" w:type="dxa"/>
            <w:tcBorders>
              <w:top w:val="single" w:sz="4" w:space="0" w:color="auto"/>
            </w:tcBorders>
            <w:shd w:val="clear" w:color="auto" w:fill="auto"/>
            <w:vAlign w:val="bottom"/>
          </w:tcPr>
          <w:p w14:paraId="1BF594B4" w14:textId="77777777" w:rsidR="006C5506" w:rsidRPr="002C0D13" w:rsidRDefault="007A1DE0">
            <w:pPr>
              <w:pStyle w:val="Other0"/>
              <w:tabs>
                <w:tab w:val="left" w:pos="1139"/>
                <w:tab w:val="left" w:leader="underscore" w:pos="2459"/>
                <w:tab w:val="left" w:leader="underscore" w:pos="4523"/>
              </w:tabs>
              <w:spacing w:after="0"/>
              <w:ind w:firstLine="1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6C5506" w:rsidRPr="002C0D13" w14:paraId="2FFB5543" w14:textId="77777777">
        <w:trPr>
          <w:trHeight w:hRule="exact" w:val="518"/>
          <w:jc w:val="center"/>
        </w:trPr>
        <w:tc>
          <w:tcPr>
            <w:tcW w:w="706" w:type="dxa"/>
            <w:shd w:val="clear" w:color="auto" w:fill="auto"/>
          </w:tcPr>
          <w:p w14:paraId="0D59A21D" w14:textId="77777777" w:rsidR="006C5506" w:rsidRPr="002C0D13" w:rsidRDefault="006C5506">
            <w:pPr>
              <w:rPr>
                <w:color w:val="auto"/>
                <w:sz w:val="10"/>
                <w:szCs w:val="10"/>
              </w:rPr>
            </w:pPr>
          </w:p>
        </w:tc>
        <w:tc>
          <w:tcPr>
            <w:tcW w:w="3744" w:type="dxa"/>
            <w:shd w:val="clear" w:color="auto" w:fill="auto"/>
            <w:vAlign w:val="bottom"/>
          </w:tcPr>
          <w:p w14:paraId="42ACE290" w14:textId="77777777" w:rsidR="006C5506" w:rsidRPr="002C0D13" w:rsidRDefault="007A1DE0">
            <w:pPr>
              <w:pStyle w:val="Other0"/>
              <w:spacing w:after="0"/>
              <w:ind w:left="3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height</w:t>
            </w:r>
          </w:p>
        </w:tc>
        <w:tc>
          <w:tcPr>
            <w:tcW w:w="4565" w:type="dxa"/>
            <w:tcBorders>
              <w:top w:val="single" w:sz="4" w:space="0" w:color="auto"/>
              <w:bottom w:val="single" w:sz="4" w:space="0" w:color="auto"/>
            </w:tcBorders>
            <w:shd w:val="clear" w:color="auto" w:fill="auto"/>
            <w:vAlign w:val="bottom"/>
          </w:tcPr>
          <w:p w14:paraId="7D7C98B5" w14:textId="77777777" w:rsidR="006C5506" w:rsidRPr="002C0D13" w:rsidRDefault="007A1DE0">
            <w:pPr>
              <w:pStyle w:val="Other0"/>
              <w:tabs>
                <w:tab w:val="left" w:pos="1139"/>
                <w:tab w:val="left" w:leader="underscore" w:pos="2459"/>
                <w:tab w:val="left" w:leader="underscore" w:pos="4523"/>
              </w:tabs>
              <w:spacing w:after="0"/>
              <w:ind w:firstLine="1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bl>
    <w:p w14:paraId="1F53827D" w14:textId="77777777" w:rsidR="00E61B94" w:rsidRPr="002C0D13" w:rsidRDefault="00E61B94" w:rsidP="00E61B94">
      <w:pPr>
        <w:pStyle w:val="Other0"/>
        <w:spacing w:after="0"/>
        <w:ind w:left="360"/>
        <w:rPr>
          <w:rStyle w:val="Other"/>
          <w:color w:val="auto"/>
        </w:rPr>
      </w:pPr>
      <w:bookmarkStart w:id="54" w:name="_Toc110952745"/>
      <w:bookmarkStart w:id="55" w:name="_Toc129680294"/>
    </w:p>
    <w:p w14:paraId="5802A868" w14:textId="141ABFAB" w:rsidR="006C5506" w:rsidRPr="002C0D13" w:rsidRDefault="007A1DE0" w:rsidP="00E61B94">
      <w:pPr>
        <w:pStyle w:val="Other0"/>
        <w:spacing w:after="0"/>
        <w:ind w:left="360"/>
        <w:rPr>
          <w:rStyle w:val="Other"/>
          <w:b/>
          <w:bCs/>
          <w:color w:val="auto"/>
        </w:rPr>
      </w:pPr>
      <w:r w:rsidRPr="002C0D13">
        <w:rPr>
          <w:rStyle w:val="Other"/>
          <w:b/>
          <w:bCs/>
          <w:color w:val="auto"/>
        </w:rPr>
        <w:t>12.3 Information to be supplied together with the bid</w:t>
      </w:r>
      <w:bookmarkEnd w:id="54"/>
      <w:bookmarkEnd w:id="55"/>
    </w:p>
    <w:p w14:paraId="6137CCB3" w14:textId="77777777" w:rsidR="002E3F56" w:rsidRPr="002C0D13" w:rsidRDefault="002E3F56" w:rsidP="00E61B94">
      <w:pPr>
        <w:pStyle w:val="Other0"/>
        <w:spacing w:after="0"/>
        <w:ind w:left="360"/>
        <w:rPr>
          <w:rStyle w:val="Other"/>
          <w:b/>
          <w:bCs/>
          <w:color w:val="auto"/>
        </w:rPr>
      </w:pPr>
    </w:p>
    <w:p w14:paraId="7903790A" w14:textId="77777777" w:rsidR="006C5506" w:rsidRPr="002C0D13" w:rsidRDefault="007A1DE0">
      <w:pPr>
        <w:pStyle w:val="BodyText"/>
        <w:spacing w:after="100"/>
        <w:rPr>
          <w:color w:val="auto"/>
        </w:rPr>
      </w:pPr>
      <w:r w:rsidRPr="002C0D13">
        <w:rPr>
          <w:rStyle w:val="BodyTextChar"/>
          <w:color w:val="auto"/>
        </w:rPr>
        <w:t xml:space="preserve">At least the information listed hereunder shall be given by the Tenderer. The Tenderer may support advantages in his design of the delivery or of special technical features of his offer by additional </w:t>
      </w:r>
      <w:r w:rsidRPr="002C0D13">
        <w:rPr>
          <w:rStyle w:val="BodyTextChar"/>
          <w:color w:val="auto"/>
        </w:rPr>
        <w:lastRenderedPageBreak/>
        <w:t>documents / descriptions</w:t>
      </w:r>
    </w:p>
    <w:p w14:paraId="15477DFB"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Pamphlets of 110 V </w:t>
      </w:r>
      <w:r w:rsidRPr="002C0D13">
        <w:rPr>
          <w:rStyle w:val="BodyTextChar"/>
          <w:color w:val="auto"/>
          <w:lang w:val="th-TH" w:eastAsia="th-TH" w:bidi="th-TH"/>
        </w:rPr>
        <w:t xml:space="preserve">&amp; </w:t>
      </w:r>
      <w:r w:rsidRPr="002C0D13">
        <w:rPr>
          <w:rStyle w:val="BodyTextChar"/>
          <w:color w:val="auto"/>
        </w:rPr>
        <w:t>48 V batteries with main characteristics</w:t>
      </w:r>
    </w:p>
    <w:p w14:paraId="72B8B7B5"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Installation arrangement of the batteries</w:t>
      </w:r>
    </w:p>
    <w:p w14:paraId="336C9D6E"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Space requirements for 110 V </w:t>
      </w:r>
      <w:r w:rsidRPr="002C0D13">
        <w:rPr>
          <w:rStyle w:val="BodyTextChar"/>
          <w:color w:val="auto"/>
          <w:lang w:val="th-TH" w:eastAsia="th-TH" w:bidi="th-TH"/>
        </w:rPr>
        <w:t xml:space="preserve">&amp; </w:t>
      </w:r>
      <w:r w:rsidRPr="002C0D13">
        <w:rPr>
          <w:rStyle w:val="BodyTextChar"/>
          <w:color w:val="auto"/>
        </w:rPr>
        <w:t>48 V batteries</w:t>
      </w:r>
    </w:p>
    <w:p w14:paraId="68E05668"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Layout of battery room etc.</w:t>
      </w:r>
      <w:r w:rsidRPr="002C0D13">
        <w:rPr>
          <w:color w:val="auto"/>
        </w:rPr>
        <w:br w:type="page"/>
      </w:r>
    </w:p>
    <w:p w14:paraId="015FBEA2" w14:textId="451CBBF9"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56" w:name="_Toc110952746"/>
      <w:bookmarkStart w:id="57" w:name="_Toc129693872"/>
      <w:r w:rsidRPr="002C0D13">
        <w:rPr>
          <w:rStyle w:val="Heading10"/>
          <w:rFonts w:asciiTheme="minorHAnsi" w:hAnsiTheme="minorHAnsi" w:cstheme="minorHAnsi"/>
          <w:b/>
          <w:bCs/>
          <w:color w:val="auto"/>
          <w:sz w:val="36"/>
          <w:szCs w:val="36"/>
        </w:rPr>
        <w:lastRenderedPageBreak/>
        <w:t>DIESEL GENERATOR SETS</w:t>
      </w:r>
      <w:bookmarkEnd w:id="56"/>
      <w:bookmarkEnd w:id="57"/>
    </w:p>
    <w:p w14:paraId="51210113" w14:textId="18ACE5C0" w:rsidR="006C5506" w:rsidRPr="002C0D13" w:rsidRDefault="007A1DE0">
      <w:pPr>
        <w:pStyle w:val="BodyText"/>
        <w:spacing w:after="360"/>
        <w:ind w:firstLine="720"/>
        <w:rPr>
          <w:color w:val="auto"/>
        </w:rPr>
      </w:pPr>
      <w:r w:rsidRPr="002C0D13">
        <w:rPr>
          <w:rStyle w:val="BodyTextChar"/>
          <w:color w:val="auto"/>
        </w:rPr>
        <w:t xml:space="preserve">(Separate particulars shall be furnished for </w:t>
      </w:r>
      <w:r w:rsidR="002E3F56" w:rsidRPr="002C0D13">
        <w:rPr>
          <w:rStyle w:val="BodyTextChar"/>
          <w:color w:val="auto"/>
        </w:rPr>
        <w:t>Powerhouse</w:t>
      </w:r>
      <w:r w:rsidRPr="002C0D13">
        <w:rPr>
          <w:rStyle w:val="BodyTextChar"/>
          <w:color w:val="auto"/>
        </w:rPr>
        <w:t xml:space="preserve"> DG set &amp; Weir Site DG Set)</w:t>
      </w:r>
    </w:p>
    <w:p w14:paraId="7A3326E4" w14:textId="77777777" w:rsidR="006C5506" w:rsidRPr="002C0D13" w:rsidRDefault="007A1DE0" w:rsidP="00E61B94">
      <w:pPr>
        <w:pStyle w:val="Other0"/>
        <w:spacing w:after="0"/>
        <w:ind w:firstLine="320"/>
        <w:rPr>
          <w:rStyle w:val="Other"/>
          <w:b/>
          <w:bCs/>
          <w:color w:val="auto"/>
        </w:rPr>
      </w:pPr>
      <w:bookmarkStart w:id="58" w:name="_Toc110952747"/>
      <w:bookmarkStart w:id="59" w:name="_Toc129680295"/>
      <w:r w:rsidRPr="002C0D13">
        <w:rPr>
          <w:rStyle w:val="Other"/>
          <w:b/>
          <w:bCs/>
          <w:color w:val="auto"/>
        </w:rPr>
        <w:t>13.1 Guaranteed characteristics</w:t>
      </w:r>
      <w:bookmarkEnd w:id="58"/>
      <w:bookmarkEnd w:id="59"/>
    </w:p>
    <w:tbl>
      <w:tblPr>
        <w:tblOverlap w:val="never"/>
        <w:tblW w:w="0" w:type="auto"/>
        <w:jc w:val="center"/>
        <w:tblLayout w:type="fixed"/>
        <w:tblCellMar>
          <w:left w:w="10" w:type="dxa"/>
          <w:right w:w="10" w:type="dxa"/>
        </w:tblCellMar>
        <w:tblLook w:val="04A0" w:firstRow="1" w:lastRow="0" w:firstColumn="1" w:lastColumn="0" w:noHBand="0" w:noVBand="1"/>
      </w:tblPr>
      <w:tblGrid>
        <w:gridCol w:w="754"/>
        <w:gridCol w:w="3749"/>
        <w:gridCol w:w="1224"/>
        <w:gridCol w:w="1613"/>
        <w:gridCol w:w="1670"/>
      </w:tblGrid>
      <w:tr w:rsidR="002C0D13" w:rsidRPr="002C0D13" w14:paraId="0279DE38" w14:textId="77777777">
        <w:trPr>
          <w:trHeight w:hRule="exact" w:val="322"/>
          <w:jc w:val="center"/>
        </w:trPr>
        <w:tc>
          <w:tcPr>
            <w:tcW w:w="754" w:type="dxa"/>
            <w:shd w:val="clear" w:color="auto" w:fill="auto"/>
          </w:tcPr>
          <w:p w14:paraId="17680133" w14:textId="77777777" w:rsidR="006C5506" w:rsidRPr="002C0D13" w:rsidRDefault="007A1DE0">
            <w:pPr>
              <w:pStyle w:val="Other0"/>
              <w:spacing w:after="0"/>
              <w:jc w:val="both"/>
              <w:rPr>
                <w:color w:val="auto"/>
              </w:rPr>
            </w:pPr>
            <w:r w:rsidRPr="002C0D13">
              <w:rPr>
                <w:rStyle w:val="Other"/>
                <w:color w:val="auto"/>
              </w:rPr>
              <w:t>ITEM</w:t>
            </w:r>
          </w:p>
        </w:tc>
        <w:tc>
          <w:tcPr>
            <w:tcW w:w="3749" w:type="dxa"/>
            <w:shd w:val="clear" w:color="auto" w:fill="auto"/>
          </w:tcPr>
          <w:p w14:paraId="0C02CB7C" w14:textId="77777777" w:rsidR="006C5506" w:rsidRPr="002C0D13" w:rsidRDefault="007A1DE0">
            <w:pPr>
              <w:pStyle w:val="Other0"/>
              <w:spacing w:after="0"/>
              <w:ind w:firstLine="320"/>
              <w:rPr>
                <w:color w:val="auto"/>
              </w:rPr>
            </w:pPr>
            <w:r w:rsidRPr="002C0D13">
              <w:rPr>
                <w:rStyle w:val="Other"/>
                <w:color w:val="auto"/>
              </w:rPr>
              <w:t>DESIGNATION</w:t>
            </w:r>
          </w:p>
        </w:tc>
        <w:tc>
          <w:tcPr>
            <w:tcW w:w="1224" w:type="dxa"/>
            <w:shd w:val="clear" w:color="auto" w:fill="auto"/>
          </w:tcPr>
          <w:p w14:paraId="6245123C"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0ED97EDC"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48E48973"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6FD7F756" w14:textId="77777777">
        <w:trPr>
          <w:trHeight w:hRule="exact" w:val="490"/>
          <w:jc w:val="center"/>
        </w:trPr>
        <w:tc>
          <w:tcPr>
            <w:tcW w:w="754" w:type="dxa"/>
            <w:shd w:val="clear" w:color="auto" w:fill="auto"/>
            <w:vAlign w:val="center"/>
          </w:tcPr>
          <w:p w14:paraId="184EAADE" w14:textId="77777777" w:rsidR="006C5506" w:rsidRPr="002C0D13" w:rsidRDefault="007A1DE0">
            <w:pPr>
              <w:pStyle w:val="Other0"/>
              <w:spacing w:after="0"/>
              <w:jc w:val="both"/>
              <w:rPr>
                <w:color w:val="auto"/>
              </w:rPr>
            </w:pPr>
            <w:r w:rsidRPr="002C0D13">
              <w:rPr>
                <w:rStyle w:val="Other"/>
                <w:color w:val="auto"/>
              </w:rPr>
              <w:t>1.</w:t>
            </w:r>
          </w:p>
        </w:tc>
        <w:tc>
          <w:tcPr>
            <w:tcW w:w="3749" w:type="dxa"/>
            <w:shd w:val="clear" w:color="auto" w:fill="auto"/>
            <w:vAlign w:val="center"/>
          </w:tcPr>
          <w:p w14:paraId="1CFDB3AF" w14:textId="77777777" w:rsidR="006C5506" w:rsidRPr="002C0D13" w:rsidRDefault="007A1DE0">
            <w:pPr>
              <w:pStyle w:val="Other0"/>
              <w:spacing w:after="0"/>
              <w:ind w:firstLine="320"/>
              <w:rPr>
                <w:color w:val="auto"/>
              </w:rPr>
            </w:pPr>
            <w:r w:rsidRPr="002C0D13">
              <w:rPr>
                <w:rStyle w:val="Other"/>
                <w:color w:val="auto"/>
              </w:rPr>
              <w:t>Diesel engine</w:t>
            </w:r>
          </w:p>
        </w:tc>
        <w:tc>
          <w:tcPr>
            <w:tcW w:w="1224" w:type="dxa"/>
            <w:shd w:val="clear" w:color="auto" w:fill="auto"/>
          </w:tcPr>
          <w:p w14:paraId="4BE3116C" w14:textId="77777777" w:rsidR="006C5506" w:rsidRPr="002C0D13" w:rsidRDefault="006C5506">
            <w:pPr>
              <w:rPr>
                <w:color w:val="auto"/>
                <w:sz w:val="10"/>
                <w:szCs w:val="10"/>
              </w:rPr>
            </w:pPr>
          </w:p>
        </w:tc>
        <w:tc>
          <w:tcPr>
            <w:tcW w:w="1613" w:type="dxa"/>
            <w:shd w:val="clear" w:color="auto" w:fill="auto"/>
          </w:tcPr>
          <w:p w14:paraId="612035B2" w14:textId="77777777" w:rsidR="006C5506" w:rsidRPr="002C0D13" w:rsidRDefault="006C5506">
            <w:pPr>
              <w:rPr>
                <w:color w:val="auto"/>
                <w:sz w:val="10"/>
                <w:szCs w:val="10"/>
              </w:rPr>
            </w:pPr>
          </w:p>
        </w:tc>
        <w:tc>
          <w:tcPr>
            <w:tcW w:w="1670" w:type="dxa"/>
            <w:shd w:val="clear" w:color="auto" w:fill="auto"/>
          </w:tcPr>
          <w:p w14:paraId="2BB8E939" w14:textId="77777777" w:rsidR="006C5506" w:rsidRPr="002C0D13" w:rsidRDefault="006C5506">
            <w:pPr>
              <w:rPr>
                <w:color w:val="auto"/>
                <w:sz w:val="10"/>
                <w:szCs w:val="10"/>
              </w:rPr>
            </w:pPr>
          </w:p>
        </w:tc>
      </w:tr>
      <w:tr w:rsidR="002C0D13" w:rsidRPr="002C0D13" w14:paraId="575828C1" w14:textId="77777777">
        <w:trPr>
          <w:trHeight w:hRule="exact" w:val="346"/>
          <w:jc w:val="center"/>
        </w:trPr>
        <w:tc>
          <w:tcPr>
            <w:tcW w:w="754" w:type="dxa"/>
            <w:shd w:val="clear" w:color="auto" w:fill="auto"/>
            <w:vAlign w:val="bottom"/>
          </w:tcPr>
          <w:p w14:paraId="4B3890F5" w14:textId="77777777" w:rsidR="006C5506" w:rsidRPr="002C0D13" w:rsidRDefault="007A1DE0">
            <w:pPr>
              <w:pStyle w:val="Other0"/>
              <w:spacing w:after="0"/>
              <w:jc w:val="both"/>
              <w:rPr>
                <w:color w:val="auto"/>
              </w:rPr>
            </w:pPr>
            <w:r w:rsidRPr="002C0D13">
              <w:rPr>
                <w:rStyle w:val="Other"/>
                <w:color w:val="auto"/>
              </w:rPr>
              <w:t>1.1.</w:t>
            </w:r>
          </w:p>
        </w:tc>
        <w:tc>
          <w:tcPr>
            <w:tcW w:w="3749" w:type="dxa"/>
            <w:shd w:val="clear" w:color="auto" w:fill="auto"/>
            <w:vAlign w:val="bottom"/>
          </w:tcPr>
          <w:p w14:paraId="541DE470" w14:textId="77777777" w:rsidR="006C5506" w:rsidRPr="002C0D13" w:rsidRDefault="007A1DE0">
            <w:pPr>
              <w:pStyle w:val="Other0"/>
              <w:spacing w:after="0"/>
              <w:ind w:firstLine="320"/>
              <w:rPr>
                <w:color w:val="auto"/>
              </w:rPr>
            </w:pPr>
            <w:r w:rsidRPr="002C0D13">
              <w:rPr>
                <w:rStyle w:val="Other"/>
                <w:color w:val="auto"/>
              </w:rPr>
              <w:t>Manufacturer</w:t>
            </w:r>
          </w:p>
        </w:tc>
        <w:tc>
          <w:tcPr>
            <w:tcW w:w="1224" w:type="dxa"/>
            <w:shd w:val="clear" w:color="auto" w:fill="auto"/>
            <w:vAlign w:val="bottom"/>
          </w:tcPr>
          <w:p w14:paraId="19D189F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6A56939" w14:textId="77777777" w:rsidR="006C5506" w:rsidRPr="002C0D13" w:rsidRDefault="006C5506">
            <w:pPr>
              <w:rPr>
                <w:color w:val="auto"/>
                <w:sz w:val="10"/>
                <w:szCs w:val="10"/>
              </w:rPr>
            </w:pPr>
          </w:p>
        </w:tc>
        <w:tc>
          <w:tcPr>
            <w:tcW w:w="1670" w:type="dxa"/>
            <w:shd w:val="clear" w:color="auto" w:fill="auto"/>
          </w:tcPr>
          <w:p w14:paraId="62C2698D" w14:textId="77777777" w:rsidR="006C5506" w:rsidRPr="002C0D13" w:rsidRDefault="006C5506">
            <w:pPr>
              <w:rPr>
                <w:color w:val="auto"/>
                <w:sz w:val="10"/>
                <w:szCs w:val="10"/>
              </w:rPr>
            </w:pPr>
          </w:p>
        </w:tc>
      </w:tr>
      <w:tr w:rsidR="002C0D13" w:rsidRPr="002C0D13" w14:paraId="7E7E8C00" w14:textId="77777777">
        <w:trPr>
          <w:trHeight w:hRule="exact" w:val="509"/>
          <w:jc w:val="center"/>
        </w:trPr>
        <w:tc>
          <w:tcPr>
            <w:tcW w:w="754" w:type="dxa"/>
            <w:shd w:val="clear" w:color="auto" w:fill="auto"/>
            <w:vAlign w:val="bottom"/>
          </w:tcPr>
          <w:p w14:paraId="6C20487B" w14:textId="77777777" w:rsidR="006C5506" w:rsidRPr="002C0D13" w:rsidRDefault="007A1DE0">
            <w:pPr>
              <w:pStyle w:val="Other0"/>
              <w:spacing w:after="0"/>
              <w:jc w:val="both"/>
              <w:rPr>
                <w:color w:val="auto"/>
              </w:rPr>
            </w:pPr>
            <w:r w:rsidRPr="002C0D13">
              <w:rPr>
                <w:rStyle w:val="Other"/>
                <w:color w:val="auto"/>
              </w:rPr>
              <w:t>1.2.</w:t>
            </w:r>
          </w:p>
        </w:tc>
        <w:tc>
          <w:tcPr>
            <w:tcW w:w="3749" w:type="dxa"/>
            <w:shd w:val="clear" w:color="auto" w:fill="auto"/>
            <w:vAlign w:val="bottom"/>
          </w:tcPr>
          <w:p w14:paraId="2D8984C1" w14:textId="77777777" w:rsidR="006C5506" w:rsidRPr="002C0D13" w:rsidRDefault="007A1DE0">
            <w:pPr>
              <w:pStyle w:val="Other0"/>
              <w:spacing w:after="0"/>
              <w:ind w:firstLine="320"/>
              <w:rPr>
                <w:color w:val="auto"/>
              </w:rPr>
            </w:pPr>
            <w:r w:rsidRPr="002C0D13">
              <w:rPr>
                <w:rStyle w:val="Other"/>
                <w:color w:val="auto"/>
              </w:rPr>
              <w:t>Type designation</w:t>
            </w:r>
          </w:p>
        </w:tc>
        <w:tc>
          <w:tcPr>
            <w:tcW w:w="1224" w:type="dxa"/>
            <w:tcBorders>
              <w:top w:val="single" w:sz="4" w:space="0" w:color="auto"/>
            </w:tcBorders>
            <w:shd w:val="clear" w:color="auto" w:fill="auto"/>
            <w:vAlign w:val="bottom"/>
          </w:tcPr>
          <w:p w14:paraId="0FB6B38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F11626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8FA1EDC" w14:textId="77777777" w:rsidR="006C5506" w:rsidRPr="002C0D13" w:rsidRDefault="006C5506">
            <w:pPr>
              <w:rPr>
                <w:color w:val="auto"/>
                <w:sz w:val="10"/>
                <w:szCs w:val="10"/>
              </w:rPr>
            </w:pPr>
          </w:p>
        </w:tc>
      </w:tr>
      <w:tr w:rsidR="002C0D13" w:rsidRPr="002C0D13" w14:paraId="1DBBBED3" w14:textId="77777777">
        <w:trPr>
          <w:trHeight w:hRule="exact" w:val="509"/>
          <w:jc w:val="center"/>
        </w:trPr>
        <w:tc>
          <w:tcPr>
            <w:tcW w:w="754" w:type="dxa"/>
            <w:shd w:val="clear" w:color="auto" w:fill="auto"/>
            <w:vAlign w:val="bottom"/>
          </w:tcPr>
          <w:p w14:paraId="57CDD109" w14:textId="77777777" w:rsidR="006C5506" w:rsidRPr="002C0D13" w:rsidRDefault="007A1DE0">
            <w:pPr>
              <w:pStyle w:val="Other0"/>
              <w:spacing w:after="0"/>
              <w:jc w:val="both"/>
              <w:rPr>
                <w:color w:val="auto"/>
              </w:rPr>
            </w:pPr>
            <w:r w:rsidRPr="002C0D13">
              <w:rPr>
                <w:rStyle w:val="Other"/>
                <w:color w:val="auto"/>
              </w:rPr>
              <w:t>1.3.</w:t>
            </w:r>
          </w:p>
        </w:tc>
        <w:tc>
          <w:tcPr>
            <w:tcW w:w="3749" w:type="dxa"/>
            <w:shd w:val="clear" w:color="auto" w:fill="auto"/>
            <w:vAlign w:val="bottom"/>
          </w:tcPr>
          <w:p w14:paraId="0DD93BFC"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224" w:type="dxa"/>
            <w:tcBorders>
              <w:top w:val="single" w:sz="4" w:space="0" w:color="auto"/>
            </w:tcBorders>
            <w:shd w:val="clear" w:color="auto" w:fill="auto"/>
            <w:vAlign w:val="bottom"/>
          </w:tcPr>
          <w:p w14:paraId="61DEF3B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1394E2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E794793" w14:textId="77777777" w:rsidR="006C5506" w:rsidRPr="002C0D13" w:rsidRDefault="006C5506">
            <w:pPr>
              <w:rPr>
                <w:color w:val="auto"/>
                <w:sz w:val="10"/>
                <w:szCs w:val="10"/>
              </w:rPr>
            </w:pPr>
          </w:p>
        </w:tc>
      </w:tr>
      <w:tr w:rsidR="002C0D13" w:rsidRPr="002C0D13" w14:paraId="2F69609B" w14:textId="77777777">
        <w:trPr>
          <w:trHeight w:hRule="exact" w:val="926"/>
          <w:jc w:val="center"/>
        </w:trPr>
        <w:tc>
          <w:tcPr>
            <w:tcW w:w="754" w:type="dxa"/>
            <w:shd w:val="clear" w:color="auto" w:fill="auto"/>
            <w:vAlign w:val="center"/>
          </w:tcPr>
          <w:p w14:paraId="4694781F" w14:textId="77777777" w:rsidR="006C5506" w:rsidRPr="002C0D13" w:rsidRDefault="007A1DE0">
            <w:pPr>
              <w:pStyle w:val="Other0"/>
              <w:spacing w:after="0"/>
              <w:jc w:val="both"/>
              <w:rPr>
                <w:color w:val="auto"/>
              </w:rPr>
            </w:pPr>
            <w:r w:rsidRPr="002C0D13">
              <w:rPr>
                <w:rStyle w:val="Other"/>
                <w:color w:val="auto"/>
              </w:rPr>
              <w:t>1.4.</w:t>
            </w:r>
          </w:p>
        </w:tc>
        <w:tc>
          <w:tcPr>
            <w:tcW w:w="3749" w:type="dxa"/>
            <w:shd w:val="clear" w:color="auto" w:fill="auto"/>
            <w:vAlign w:val="center"/>
          </w:tcPr>
          <w:p w14:paraId="48D12470" w14:textId="77777777" w:rsidR="006C5506" w:rsidRPr="002C0D13" w:rsidRDefault="007A1DE0">
            <w:pPr>
              <w:pStyle w:val="Other0"/>
              <w:spacing w:after="0"/>
              <w:ind w:left="320"/>
              <w:rPr>
                <w:color w:val="auto"/>
              </w:rPr>
            </w:pPr>
            <w:r w:rsidRPr="002C0D13">
              <w:rPr>
                <w:rStyle w:val="Other"/>
                <w:color w:val="auto"/>
              </w:rPr>
              <w:t>Whether DG set provided with acoustic enclosure</w:t>
            </w:r>
          </w:p>
        </w:tc>
        <w:tc>
          <w:tcPr>
            <w:tcW w:w="1224" w:type="dxa"/>
            <w:tcBorders>
              <w:top w:val="single" w:sz="4" w:space="0" w:color="auto"/>
            </w:tcBorders>
            <w:shd w:val="clear" w:color="auto" w:fill="auto"/>
          </w:tcPr>
          <w:p w14:paraId="1A6FBB1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B6982D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9CCC334" w14:textId="77777777" w:rsidR="006C5506" w:rsidRPr="002C0D13" w:rsidRDefault="006C5506">
            <w:pPr>
              <w:rPr>
                <w:color w:val="auto"/>
                <w:sz w:val="10"/>
                <w:szCs w:val="10"/>
              </w:rPr>
            </w:pPr>
          </w:p>
        </w:tc>
      </w:tr>
      <w:tr w:rsidR="002C0D13" w:rsidRPr="002C0D13" w14:paraId="0108AA28" w14:textId="77777777">
        <w:trPr>
          <w:trHeight w:hRule="exact" w:val="792"/>
          <w:jc w:val="center"/>
        </w:trPr>
        <w:tc>
          <w:tcPr>
            <w:tcW w:w="754" w:type="dxa"/>
            <w:shd w:val="clear" w:color="auto" w:fill="auto"/>
          </w:tcPr>
          <w:p w14:paraId="78ABF56B" w14:textId="77777777" w:rsidR="006C5506" w:rsidRPr="002C0D13" w:rsidRDefault="007A1DE0">
            <w:pPr>
              <w:pStyle w:val="Other0"/>
              <w:spacing w:before="100" w:after="0"/>
              <w:jc w:val="both"/>
              <w:rPr>
                <w:color w:val="auto"/>
              </w:rPr>
            </w:pPr>
            <w:r w:rsidRPr="002C0D13">
              <w:rPr>
                <w:rStyle w:val="Other"/>
                <w:color w:val="auto"/>
              </w:rPr>
              <w:t>1.5.</w:t>
            </w:r>
          </w:p>
        </w:tc>
        <w:tc>
          <w:tcPr>
            <w:tcW w:w="3749" w:type="dxa"/>
            <w:shd w:val="clear" w:color="auto" w:fill="auto"/>
            <w:vAlign w:val="center"/>
          </w:tcPr>
          <w:p w14:paraId="77F30546" w14:textId="77777777" w:rsidR="006C5506" w:rsidRPr="002C0D13" w:rsidRDefault="007A1DE0">
            <w:pPr>
              <w:pStyle w:val="Other0"/>
              <w:spacing w:after="0"/>
              <w:ind w:left="320"/>
              <w:rPr>
                <w:color w:val="auto"/>
              </w:rPr>
            </w:pPr>
            <w:r w:rsidRPr="002C0D13">
              <w:rPr>
                <w:rStyle w:val="Other"/>
                <w:color w:val="auto"/>
              </w:rPr>
              <w:t>Whether DG set CPCB (Central</w:t>
            </w:r>
          </w:p>
          <w:p w14:paraId="411E54ED" w14:textId="77777777" w:rsidR="006C5506" w:rsidRPr="002C0D13" w:rsidRDefault="007A1DE0">
            <w:pPr>
              <w:pStyle w:val="Other0"/>
              <w:spacing w:after="0"/>
              <w:ind w:left="320"/>
              <w:rPr>
                <w:color w:val="auto"/>
              </w:rPr>
            </w:pPr>
            <w:r w:rsidRPr="002C0D13">
              <w:rPr>
                <w:rStyle w:val="Other"/>
                <w:color w:val="auto"/>
              </w:rPr>
              <w:t>Pollution Control Board) compliant</w:t>
            </w:r>
          </w:p>
        </w:tc>
        <w:tc>
          <w:tcPr>
            <w:tcW w:w="1224" w:type="dxa"/>
            <w:shd w:val="clear" w:color="auto" w:fill="auto"/>
          </w:tcPr>
          <w:p w14:paraId="43ACE3BC" w14:textId="77777777" w:rsidR="006C5506" w:rsidRPr="002C0D13" w:rsidRDefault="006C5506">
            <w:pPr>
              <w:rPr>
                <w:color w:val="auto"/>
                <w:sz w:val="10"/>
                <w:szCs w:val="10"/>
              </w:rPr>
            </w:pPr>
          </w:p>
        </w:tc>
        <w:tc>
          <w:tcPr>
            <w:tcW w:w="1613" w:type="dxa"/>
            <w:shd w:val="clear" w:color="auto" w:fill="auto"/>
          </w:tcPr>
          <w:p w14:paraId="5AA982C1" w14:textId="77777777" w:rsidR="006C5506" w:rsidRPr="002C0D13" w:rsidRDefault="006C5506">
            <w:pPr>
              <w:rPr>
                <w:color w:val="auto"/>
                <w:sz w:val="10"/>
                <w:szCs w:val="10"/>
              </w:rPr>
            </w:pPr>
          </w:p>
        </w:tc>
        <w:tc>
          <w:tcPr>
            <w:tcW w:w="1670" w:type="dxa"/>
            <w:shd w:val="clear" w:color="auto" w:fill="auto"/>
          </w:tcPr>
          <w:p w14:paraId="340A0FB0" w14:textId="77777777" w:rsidR="006C5506" w:rsidRPr="002C0D13" w:rsidRDefault="006C5506">
            <w:pPr>
              <w:rPr>
                <w:color w:val="auto"/>
                <w:sz w:val="10"/>
                <w:szCs w:val="10"/>
              </w:rPr>
            </w:pPr>
          </w:p>
        </w:tc>
      </w:tr>
      <w:tr w:rsidR="002C0D13" w:rsidRPr="002C0D13" w14:paraId="4E39212B" w14:textId="77777777">
        <w:trPr>
          <w:trHeight w:hRule="exact" w:val="773"/>
          <w:jc w:val="center"/>
        </w:trPr>
        <w:tc>
          <w:tcPr>
            <w:tcW w:w="754" w:type="dxa"/>
            <w:shd w:val="clear" w:color="auto" w:fill="auto"/>
          </w:tcPr>
          <w:p w14:paraId="4474847E" w14:textId="77777777" w:rsidR="006C5506" w:rsidRPr="002C0D13" w:rsidRDefault="007A1DE0">
            <w:pPr>
              <w:pStyle w:val="Other0"/>
              <w:spacing w:before="100" w:after="0"/>
              <w:jc w:val="both"/>
              <w:rPr>
                <w:color w:val="auto"/>
              </w:rPr>
            </w:pPr>
            <w:r w:rsidRPr="002C0D13">
              <w:rPr>
                <w:rStyle w:val="Other"/>
                <w:color w:val="auto"/>
              </w:rPr>
              <w:t>1.6.</w:t>
            </w:r>
          </w:p>
        </w:tc>
        <w:tc>
          <w:tcPr>
            <w:tcW w:w="3749" w:type="dxa"/>
            <w:shd w:val="clear" w:color="auto" w:fill="auto"/>
            <w:vAlign w:val="center"/>
          </w:tcPr>
          <w:p w14:paraId="450BA5F3" w14:textId="77777777" w:rsidR="006C5506" w:rsidRPr="002C0D13" w:rsidRDefault="007A1DE0">
            <w:pPr>
              <w:pStyle w:val="Other0"/>
              <w:spacing w:after="0"/>
              <w:ind w:left="320"/>
              <w:rPr>
                <w:color w:val="auto"/>
              </w:rPr>
            </w:pPr>
            <w:r w:rsidRPr="002C0D13">
              <w:rPr>
                <w:rStyle w:val="Other"/>
                <w:color w:val="auto"/>
              </w:rPr>
              <w:t>Whether noise level less than 75 dB(A) at a distance of 1 meter</w:t>
            </w:r>
          </w:p>
        </w:tc>
        <w:tc>
          <w:tcPr>
            <w:tcW w:w="1224" w:type="dxa"/>
            <w:shd w:val="clear" w:color="auto" w:fill="auto"/>
          </w:tcPr>
          <w:p w14:paraId="6AEA27DA" w14:textId="77777777" w:rsidR="006C5506" w:rsidRPr="002C0D13" w:rsidRDefault="006C5506">
            <w:pPr>
              <w:rPr>
                <w:color w:val="auto"/>
                <w:sz w:val="10"/>
                <w:szCs w:val="10"/>
              </w:rPr>
            </w:pPr>
          </w:p>
        </w:tc>
        <w:tc>
          <w:tcPr>
            <w:tcW w:w="1613" w:type="dxa"/>
            <w:shd w:val="clear" w:color="auto" w:fill="auto"/>
          </w:tcPr>
          <w:p w14:paraId="3407C876" w14:textId="77777777" w:rsidR="006C5506" w:rsidRPr="002C0D13" w:rsidRDefault="006C5506">
            <w:pPr>
              <w:rPr>
                <w:color w:val="auto"/>
                <w:sz w:val="10"/>
                <w:szCs w:val="10"/>
              </w:rPr>
            </w:pPr>
          </w:p>
        </w:tc>
        <w:tc>
          <w:tcPr>
            <w:tcW w:w="1670" w:type="dxa"/>
            <w:shd w:val="clear" w:color="auto" w:fill="auto"/>
          </w:tcPr>
          <w:p w14:paraId="29A230DC" w14:textId="77777777" w:rsidR="006C5506" w:rsidRPr="002C0D13" w:rsidRDefault="006C5506">
            <w:pPr>
              <w:rPr>
                <w:color w:val="auto"/>
                <w:sz w:val="10"/>
                <w:szCs w:val="10"/>
              </w:rPr>
            </w:pPr>
          </w:p>
        </w:tc>
      </w:tr>
      <w:tr w:rsidR="002C0D13" w:rsidRPr="002C0D13" w14:paraId="573A5EA8" w14:textId="77777777">
        <w:trPr>
          <w:trHeight w:hRule="exact" w:val="350"/>
          <w:jc w:val="center"/>
        </w:trPr>
        <w:tc>
          <w:tcPr>
            <w:tcW w:w="754" w:type="dxa"/>
            <w:shd w:val="clear" w:color="auto" w:fill="auto"/>
            <w:vAlign w:val="bottom"/>
          </w:tcPr>
          <w:p w14:paraId="00BA3FC6" w14:textId="77777777" w:rsidR="006C5506" w:rsidRPr="002C0D13" w:rsidRDefault="007A1DE0">
            <w:pPr>
              <w:pStyle w:val="Other0"/>
              <w:spacing w:after="0"/>
              <w:jc w:val="both"/>
              <w:rPr>
                <w:color w:val="auto"/>
              </w:rPr>
            </w:pPr>
            <w:r w:rsidRPr="002C0D13">
              <w:rPr>
                <w:rStyle w:val="Other"/>
                <w:color w:val="auto"/>
              </w:rPr>
              <w:t>1.7.</w:t>
            </w:r>
          </w:p>
        </w:tc>
        <w:tc>
          <w:tcPr>
            <w:tcW w:w="3749" w:type="dxa"/>
            <w:shd w:val="clear" w:color="auto" w:fill="auto"/>
            <w:vAlign w:val="bottom"/>
          </w:tcPr>
          <w:p w14:paraId="042D378B" w14:textId="77777777" w:rsidR="006C5506" w:rsidRPr="002C0D13" w:rsidRDefault="007A1DE0">
            <w:pPr>
              <w:pStyle w:val="Other0"/>
              <w:spacing w:after="0"/>
              <w:ind w:left="320"/>
              <w:rPr>
                <w:color w:val="auto"/>
              </w:rPr>
            </w:pPr>
            <w:r w:rsidRPr="002C0D13">
              <w:rPr>
                <w:rStyle w:val="Other"/>
                <w:color w:val="auto"/>
              </w:rPr>
              <w:t>Engine gross power</w:t>
            </w:r>
          </w:p>
        </w:tc>
        <w:tc>
          <w:tcPr>
            <w:tcW w:w="1224" w:type="dxa"/>
            <w:shd w:val="clear" w:color="auto" w:fill="auto"/>
            <w:vAlign w:val="bottom"/>
          </w:tcPr>
          <w:p w14:paraId="55B89435"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613" w:type="dxa"/>
            <w:shd w:val="clear" w:color="auto" w:fill="auto"/>
          </w:tcPr>
          <w:p w14:paraId="251A89E2" w14:textId="77777777" w:rsidR="006C5506" w:rsidRPr="002C0D13" w:rsidRDefault="006C5506">
            <w:pPr>
              <w:rPr>
                <w:color w:val="auto"/>
                <w:sz w:val="10"/>
                <w:szCs w:val="10"/>
              </w:rPr>
            </w:pPr>
          </w:p>
        </w:tc>
        <w:tc>
          <w:tcPr>
            <w:tcW w:w="1670" w:type="dxa"/>
            <w:shd w:val="clear" w:color="auto" w:fill="auto"/>
          </w:tcPr>
          <w:p w14:paraId="0628686A" w14:textId="77777777" w:rsidR="006C5506" w:rsidRPr="002C0D13" w:rsidRDefault="006C5506">
            <w:pPr>
              <w:rPr>
                <w:color w:val="auto"/>
                <w:sz w:val="10"/>
                <w:szCs w:val="10"/>
              </w:rPr>
            </w:pPr>
          </w:p>
        </w:tc>
      </w:tr>
      <w:tr w:rsidR="002C0D13" w:rsidRPr="002C0D13" w14:paraId="1B2257BA" w14:textId="77777777">
        <w:trPr>
          <w:trHeight w:hRule="exact" w:val="773"/>
          <w:jc w:val="center"/>
        </w:trPr>
        <w:tc>
          <w:tcPr>
            <w:tcW w:w="754" w:type="dxa"/>
            <w:shd w:val="clear" w:color="auto" w:fill="auto"/>
            <w:vAlign w:val="center"/>
          </w:tcPr>
          <w:p w14:paraId="754E3D0D" w14:textId="77777777" w:rsidR="006C5506" w:rsidRPr="002C0D13" w:rsidRDefault="007A1DE0">
            <w:pPr>
              <w:pStyle w:val="Other0"/>
              <w:spacing w:after="0"/>
              <w:jc w:val="both"/>
              <w:rPr>
                <w:color w:val="auto"/>
              </w:rPr>
            </w:pPr>
            <w:r w:rsidRPr="002C0D13">
              <w:rPr>
                <w:rStyle w:val="Other"/>
                <w:color w:val="auto"/>
              </w:rPr>
              <w:t>1.8.</w:t>
            </w:r>
          </w:p>
        </w:tc>
        <w:tc>
          <w:tcPr>
            <w:tcW w:w="3749" w:type="dxa"/>
            <w:shd w:val="clear" w:color="auto" w:fill="auto"/>
            <w:vAlign w:val="bottom"/>
          </w:tcPr>
          <w:p w14:paraId="55891CC0" w14:textId="77777777" w:rsidR="006C5506" w:rsidRPr="002C0D13" w:rsidRDefault="007A1DE0">
            <w:pPr>
              <w:pStyle w:val="Other0"/>
              <w:spacing w:after="0"/>
              <w:ind w:left="320"/>
              <w:rPr>
                <w:color w:val="auto"/>
              </w:rPr>
            </w:pPr>
            <w:r w:rsidRPr="002C0D13">
              <w:rPr>
                <w:rStyle w:val="Other"/>
                <w:color w:val="auto"/>
              </w:rPr>
              <w:t>Engine net power (rated continuous output)</w:t>
            </w:r>
          </w:p>
        </w:tc>
        <w:tc>
          <w:tcPr>
            <w:tcW w:w="1224" w:type="dxa"/>
            <w:tcBorders>
              <w:top w:val="single" w:sz="4" w:space="0" w:color="auto"/>
            </w:tcBorders>
            <w:shd w:val="clear" w:color="auto" w:fill="auto"/>
            <w:vAlign w:val="bottom"/>
          </w:tcPr>
          <w:p w14:paraId="0820C380"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6BF8BF7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0D7353E" w14:textId="77777777" w:rsidR="006C5506" w:rsidRPr="002C0D13" w:rsidRDefault="006C5506">
            <w:pPr>
              <w:rPr>
                <w:color w:val="auto"/>
                <w:sz w:val="10"/>
                <w:szCs w:val="10"/>
              </w:rPr>
            </w:pPr>
          </w:p>
        </w:tc>
      </w:tr>
      <w:tr w:rsidR="002C0D13" w:rsidRPr="002C0D13" w14:paraId="091AE238" w14:textId="77777777">
        <w:trPr>
          <w:trHeight w:hRule="exact" w:val="778"/>
          <w:jc w:val="center"/>
        </w:trPr>
        <w:tc>
          <w:tcPr>
            <w:tcW w:w="754" w:type="dxa"/>
            <w:shd w:val="clear" w:color="auto" w:fill="auto"/>
            <w:vAlign w:val="center"/>
          </w:tcPr>
          <w:p w14:paraId="0F8C49FF" w14:textId="77777777" w:rsidR="006C5506" w:rsidRPr="002C0D13" w:rsidRDefault="007A1DE0">
            <w:pPr>
              <w:pStyle w:val="Other0"/>
              <w:spacing w:after="0"/>
              <w:jc w:val="both"/>
              <w:rPr>
                <w:color w:val="auto"/>
              </w:rPr>
            </w:pPr>
            <w:r w:rsidRPr="002C0D13">
              <w:rPr>
                <w:rStyle w:val="Other"/>
                <w:color w:val="auto"/>
              </w:rPr>
              <w:t>1.9.</w:t>
            </w:r>
          </w:p>
        </w:tc>
        <w:tc>
          <w:tcPr>
            <w:tcW w:w="3749" w:type="dxa"/>
            <w:shd w:val="clear" w:color="auto" w:fill="auto"/>
            <w:vAlign w:val="bottom"/>
          </w:tcPr>
          <w:p w14:paraId="13FF83CC" w14:textId="77777777" w:rsidR="006C5506" w:rsidRPr="002C0D13" w:rsidRDefault="007A1DE0">
            <w:pPr>
              <w:pStyle w:val="Other0"/>
              <w:spacing w:after="0"/>
              <w:ind w:left="320"/>
              <w:rPr>
                <w:color w:val="auto"/>
              </w:rPr>
            </w:pPr>
            <w:r w:rsidRPr="002C0D13">
              <w:rPr>
                <w:rStyle w:val="Other"/>
                <w:color w:val="auto"/>
              </w:rPr>
              <w:t>Engine overload capacity (output) for one hour</w:t>
            </w:r>
          </w:p>
        </w:tc>
        <w:tc>
          <w:tcPr>
            <w:tcW w:w="1224" w:type="dxa"/>
            <w:tcBorders>
              <w:top w:val="single" w:sz="4" w:space="0" w:color="auto"/>
            </w:tcBorders>
            <w:shd w:val="clear" w:color="auto" w:fill="auto"/>
            <w:vAlign w:val="bottom"/>
          </w:tcPr>
          <w:p w14:paraId="4C6FD983"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79F85D7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8268721" w14:textId="77777777" w:rsidR="006C5506" w:rsidRPr="002C0D13" w:rsidRDefault="006C5506">
            <w:pPr>
              <w:rPr>
                <w:color w:val="auto"/>
                <w:sz w:val="10"/>
                <w:szCs w:val="10"/>
              </w:rPr>
            </w:pPr>
          </w:p>
        </w:tc>
      </w:tr>
      <w:tr w:rsidR="002C0D13" w:rsidRPr="002C0D13" w14:paraId="7E773A5E" w14:textId="77777777">
        <w:trPr>
          <w:trHeight w:hRule="exact" w:val="509"/>
          <w:jc w:val="center"/>
        </w:trPr>
        <w:tc>
          <w:tcPr>
            <w:tcW w:w="754" w:type="dxa"/>
            <w:shd w:val="clear" w:color="auto" w:fill="auto"/>
            <w:vAlign w:val="bottom"/>
          </w:tcPr>
          <w:p w14:paraId="67654107" w14:textId="77777777" w:rsidR="006C5506" w:rsidRPr="002C0D13" w:rsidRDefault="007A1DE0">
            <w:pPr>
              <w:pStyle w:val="Other0"/>
              <w:spacing w:after="0"/>
              <w:jc w:val="both"/>
              <w:rPr>
                <w:color w:val="auto"/>
              </w:rPr>
            </w:pPr>
            <w:r w:rsidRPr="002C0D13">
              <w:rPr>
                <w:rStyle w:val="Other"/>
                <w:color w:val="auto"/>
              </w:rPr>
              <w:t>1.10.</w:t>
            </w:r>
          </w:p>
        </w:tc>
        <w:tc>
          <w:tcPr>
            <w:tcW w:w="3749" w:type="dxa"/>
            <w:shd w:val="clear" w:color="auto" w:fill="auto"/>
            <w:vAlign w:val="bottom"/>
          </w:tcPr>
          <w:p w14:paraId="327C9CB5" w14:textId="77777777" w:rsidR="006C5506" w:rsidRPr="002C0D13" w:rsidRDefault="007A1DE0">
            <w:pPr>
              <w:pStyle w:val="Other0"/>
              <w:spacing w:after="0"/>
              <w:ind w:left="320"/>
              <w:rPr>
                <w:color w:val="auto"/>
              </w:rPr>
            </w:pPr>
            <w:r w:rsidRPr="002C0D13">
              <w:rPr>
                <w:rStyle w:val="Other"/>
                <w:color w:val="auto"/>
              </w:rPr>
              <w:t>Radiator capacity</w:t>
            </w:r>
          </w:p>
        </w:tc>
        <w:tc>
          <w:tcPr>
            <w:tcW w:w="1224" w:type="dxa"/>
            <w:tcBorders>
              <w:top w:val="single" w:sz="4" w:space="0" w:color="auto"/>
            </w:tcBorders>
            <w:shd w:val="clear" w:color="auto" w:fill="auto"/>
            <w:vAlign w:val="bottom"/>
          </w:tcPr>
          <w:p w14:paraId="7194AC8F"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6FACDDD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5C84120" w14:textId="77777777" w:rsidR="006C5506" w:rsidRPr="002C0D13" w:rsidRDefault="006C5506">
            <w:pPr>
              <w:rPr>
                <w:color w:val="auto"/>
                <w:sz w:val="10"/>
                <w:szCs w:val="10"/>
              </w:rPr>
            </w:pPr>
          </w:p>
        </w:tc>
      </w:tr>
      <w:tr w:rsidR="002C0D13" w:rsidRPr="002C0D13" w14:paraId="67CFB3CB" w14:textId="77777777">
        <w:trPr>
          <w:trHeight w:hRule="exact" w:val="509"/>
          <w:jc w:val="center"/>
        </w:trPr>
        <w:tc>
          <w:tcPr>
            <w:tcW w:w="754" w:type="dxa"/>
            <w:shd w:val="clear" w:color="auto" w:fill="auto"/>
            <w:vAlign w:val="bottom"/>
          </w:tcPr>
          <w:p w14:paraId="3F072EDF" w14:textId="77777777" w:rsidR="006C5506" w:rsidRPr="002C0D13" w:rsidRDefault="007A1DE0">
            <w:pPr>
              <w:pStyle w:val="Other0"/>
              <w:spacing w:after="0"/>
              <w:jc w:val="both"/>
              <w:rPr>
                <w:color w:val="auto"/>
              </w:rPr>
            </w:pPr>
            <w:r w:rsidRPr="002C0D13">
              <w:rPr>
                <w:rStyle w:val="Other"/>
                <w:color w:val="auto"/>
              </w:rPr>
              <w:t>1.11.</w:t>
            </w:r>
          </w:p>
        </w:tc>
        <w:tc>
          <w:tcPr>
            <w:tcW w:w="3749" w:type="dxa"/>
            <w:shd w:val="clear" w:color="auto" w:fill="auto"/>
            <w:vAlign w:val="bottom"/>
          </w:tcPr>
          <w:p w14:paraId="119DEB45" w14:textId="77777777" w:rsidR="006C5506" w:rsidRPr="002C0D13" w:rsidRDefault="007A1DE0">
            <w:pPr>
              <w:pStyle w:val="Other0"/>
              <w:spacing w:after="0"/>
              <w:ind w:left="320"/>
              <w:rPr>
                <w:color w:val="auto"/>
              </w:rPr>
            </w:pPr>
            <w:r w:rsidRPr="002C0D13">
              <w:rPr>
                <w:rStyle w:val="Other"/>
                <w:color w:val="auto"/>
              </w:rPr>
              <w:t>Lubrication oil consumption (max.)</w:t>
            </w:r>
          </w:p>
        </w:tc>
        <w:tc>
          <w:tcPr>
            <w:tcW w:w="1224" w:type="dxa"/>
            <w:tcBorders>
              <w:top w:val="single" w:sz="4" w:space="0" w:color="auto"/>
            </w:tcBorders>
            <w:shd w:val="clear" w:color="auto" w:fill="auto"/>
            <w:vAlign w:val="bottom"/>
          </w:tcPr>
          <w:p w14:paraId="725769C4" w14:textId="77777777" w:rsidR="006C5506" w:rsidRPr="002C0D13" w:rsidRDefault="007A1DE0">
            <w:pPr>
              <w:pStyle w:val="Other0"/>
              <w:tabs>
                <w:tab w:val="left" w:pos="974"/>
              </w:tabs>
              <w:spacing w:after="0"/>
              <w:rPr>
                <w:color w:val="auto"/>
              </w:rPr>
            </w:pPr>
            <w:r w:rsidRPr="002C0D13">
              <w:rPr>
                <w:rStyle w:val="Other"/>
                <w:color w:val="auto"/>
              </w:rPr>
              <w:t>l/h</w:t>
            </w:r>
            <w:r w:rsidRPr="002C0D13">
              <w:rPr>
                <w:rStyle w:val="Other"/>
                <w:color w:val="auto"/>
              </w:rPr>
              <w:tab/>
              <w:t>_</w:t>
            </w:r>
          </w:p>
        </w:tc>
        <w:tc>
          <w:tcPr>
            <w:tcW w:w="1613" w:type="dxa"/>
            <w:tcBorders>
              <w:top w:val="single" w:sz="4" w:space="0" w:color="auto"/>
            </w:tcBorders>
            <w:shd w:val="clear" w:color="auto" w:fill="auto"/>
          </w:tcPr>
          <w:p w14:paraId="1E816AC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5EA47C1" w14:textId="77777777" w:rsidR="006C5506" w:rsidRPr="002C0D13" w:rsidRDefault="006C5506">
            <w:pPr>
              <w:rPr>
                <w:color w:val="auto"/>
                <w:sz w:val="10"/>
                <w:szCs w:val="10"/>
              </w:rPr>
            </w:pPr>
          </w:p>
        </w:tc>
      </w:tr>
      <w:tr w:rsidR="002C0D13" w:rsidRPr="002C0D13" w14:paraId="445377E5" w14:textId="77777777">
        <w:trPr>
          <w:trHeight w:hRule="exact" w:val="672"/>
          <w:jc w:val="center"/>
        </w:trPr>
        <w:tc>
          <w:tcPr>
            <w:tcW w:w="754" w:type="dxa"/>
            <w:shd w:val="clear" w:color="auto" w:fill="auto"/>
            <w:vAlign w:val="center"/>
          </w:tcPr>
          <w:p w14:paraId="2631562E" w14:textId="77777777" w:rsidR="006C5506" w:rsidRPr="002C0D13" w:rsidRDefault="007A1DE0">
            <w:pPr>
              <w:pStyle w:val="Other0"/>
              <w:spacing w:after="0"/>
              <w:jc w:val="both"/>
              <w:rPr>
                <w:color w:val="auto"/>
              </w:rPr>
            </w:pPr>
            <w:r w:rsidRPr="002C0D13">
              <w:rPr>
                <w:rStyle w:val="Other"/>
                <w:color w:val="auto"/>
              </w:rPr>
              <w:t>1.12.</w:t>
            </w:r>
          </w:p>
        </w:tc>
        <w:tc>
          <w:tcPr>
            <w:tcW w:w="3749" w:type="dxa"/>
            <w:shd w:val="clear" w:color="auto" w:fill="auto"/>
            <w:vAlign w:val="center"/>
          </w:tcPr>
          <w:p w14:paraId="4DC3D79C" w14:textId="77777777" w:rsidR="006C5506" w:rsidRPr="002C0D13" w:rsidRDefault="007A1DE0">
            <w:pPr>
              <w:pStyle w:val="Other0"/>
              <w:spacing w:after="0"/>
              <w:ind w:left="320"/>
              <w:rPr>
                <w:color w:val="auto"/>
              </w:rPr>
            </w:pPr>
            <w:r w:rsidRPr="002C0D13">
              <w:rPr>
                <w:rStyle w:val="Other"/>
                <w:color w:val="auto"/>
              </w:rPr>
              <w:t>Fuel consumption</w:t>
            </w:r>
          </w:p>
        </w:tc>
        <w:tc>
          <w:tcPr>
            <w:tcW w:w="1224" w:type="dxa"/>
            <w:tcBorders>
              <w:top w:val="single" w:sz="4" w:space="0" w:color="auto"/>
            </w:tcBorders>
            <w:shd w:val="clear" w:color="auto" w:fill="auto"/>
          </w:tcPr>
          <w:p w14:paraId="6D335EA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6C3047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28FDE63" w14:textId="77777777" w:rsidR="006C5506" w:rsidRPr="002C0D13" w:rsidRDefault="006C5506">
            <w:pPr>
              <w:rPr>
                <w:color w:val="auto"/>
                <w:sz w:val="10"/>
                <w:szCs w:val="10"/>
              </w:rPr>
            </w:pPr>
          </w:p>
        </w:tc>
      </w:tr>
      <w:tr w:rsidR="002C0D13" w:rsidRPr="002C0D13" w14:paraId="0B954FA5" w14:textId="77777777">
        <w:trPr>
          <w:trHeight w:hRule="exact" w:val="346"/>
          <w:jc w:val="center"/>
        </w:trPr>
        <w:tc>
          <w:tcPr>
            <w:tcW w:w="754" w:type="dxa"/>
            <w:shd w:val="clear" w:color="auto" w:fill="auto"/>
          </w:tcPr>
          <w:p w14:paraId="512B76AA" w14:textId="77777777" w:rsidR="006C5506" w:rsidRPr="002C0D13" w:rsidRDefault="006C5506">
            <w:pPr>
              <w:rPr>
                <w:color w:val="auto"/>
                <w:sz w:val="10"/>
                <w:szCs w:val="10"/>
              </w:rPr>
            </w:pPr>
          </w:p>
        </w:tc>
        <w:tc>
          <w:tcPr>
            <w:tcW w:w="3749" w:type="dxa"/>
            <w:shd w:val="clear" w:color="auto" w:fill="auto"/>
            <w:vAlign w:val="bottom"/>
          </w:tcPr>
          <w:p w14:paraId="0B7435DF" w14:textId="77777777" w:rsidR="006C5506" w:rsidRPr="002C0D13" w:rsidRDefault="007A1DE0">
            <w:pPr>
              <w:pStyle w:val="Other0"/>
              <w:spacing w:after="0"/>
              <w:ind w:left="320"/>
              <w:rPr>
                <w:color w:val="auto"/>
              </w:rPr>
            </w:pPr>
            <w:r w:rsidRPr="002C0D13">
              <w:rPr>
                <w:rStyle w:val="Other"/>
                <w:color w:val="auto"/>
              </w:rPr>
              <w:t>- 110% load</w:t>
            </w:r>
          </w:p>
        </w:tc>
        <w:tc>
          <w:tcPr>
            <w:tcW w:w="1224" w:type="dxa"/>
            <w:shd w:val="clear" w:color="auto" w:fill="auto"/>
            <w:vAlign w:val="bottom"/>
          </w:tcPr>
          <w:p w14:paraId="044364E3" w14:textId="77777777" w:rsidR="006C5506" w:rsidRPr="002C0D13" w:rsidRDefault="007A1DE0">
            <w:pPr>
              <w:pStyle w:val="Other0"/>
              <w:spacing w:after="0"/>
              <w:rPr>
                <w:color w:val="auto"/>
              </w:rPr>
            </w:pPr>
            <w:r w:rsidRPr="002C0D13">
              <w:rPr>
                <w:rStyle w:val="Other"/>
                <w:color w:val="auto"/>
              </w:rPr>
              <w:t>l/kWh _</w:t>
            </w:r>
          </w:p>
        </w:tc>
        <w:tc>
          <w:tcPr>
            <w:tcW w:w="1613" w:type="dxa"/>
            <w:shd w:val="clear" w:color="auto" w:fill="auto"/>
          </w:tcPr>
          <w:p w14:paraId="288206C6" w14:textId="77777777" w:rsidR="006C5506" w:rsidRPr="002C0D13" w:rsidRDefault="006C5506">
            <w:pPr>
              <w:rPr>
                <w:color w:val="auto"/>
                <w:sz w:val="10"/>
                <w:szCs w:val="10"/>
              </w:rPr>
            </w:pPr>
          </w:p>
        </w:tc>
        <w:tc>
          <w:tcPr>
            <w:tcW w:w="1670" w:type="dxa"/>
            <w:shd w:val="clear" w:color="auto" w:fill="auto"/>
          </w:tcPr>
          <w:p w14:paraId="1F4A9726" w14:textId="77777777" w:rsidR="006C5506" w:rsidRPr="002C0D13" w:rsidRDefault="006C5506">
            <w:pPr>
              <w:rPr>
                <w:color w:val="auto"/>
                <w:sz w:val="10"/>
                <w:szCs w:val="10"/>
              </w:rPr>
            </w:pPr>
          </w:p>
        </w:tc>
      </w:tr>
      <w:tr w:rsidR="002C0D13" w:rsidRPr="002C0D13" w14:paraId="6D3F4F58" w14:textId="77777777">
        <w:trPr>
          <w:trHeight w:hRule="exact" w:val="509"/>
          <w:jc w:val="center"/>
        </w:trPr>
        <w:tc>
          <w:tcPr>
            <w:tcW w:w="754" w:type="dxa"/>
            <w:shd w:val="clear" w:color="auto" w:fill="auto"/>
          </w:tcPr>
          <w:p w14:paraId="7A1D2150" w14:textId="77777777" w:rsidR="006C5506" w:rsidRPr="002C0D13" w:rsidRDefault="006C5506">
            <w:pPr>
              <w:rPr>
                <w:color w:val="auto"/>
                <w:sz w:val="10"/>
                <w:szCs w:val="10"/>
              </w:rPr>
            </w:pPr>
          </w:p>
        </w:tc>
        <w:tc>
          <w:tcPr>
            <w:tcW w:w="3749" w:type="dxa"/>
            <w:shd w:val="clear" w:color="auto" w:fill="auto"/>
            <w:vAlign w:val="bottom"/>
          </w:tcPr>
          <w:p w14:paraId="4A93F8FE" w14:textId="77777777" w:rsidR="006C5506" w:rsidRPr="002C0D13" w:rsidRDefault="007A1DE0">
            <w:pPr>
              <w:pStyle w:val="Other0"/>
              <w:spacing w:after="0"/>
              <w:ind w:left="320"/>
              <w:rPr>
                <w:color w:val="auto"/>
              </w:rPr>
            </w:pPr>
            <w:r w:rsidRPr="002C0D13">
              <w:rPr>
                <w:rStyle w:val="Other"/>
                <w:color w:val="auto"/>
              </w:rPr>
              <w:t>- 100 % load</w:t>
            </w:r>
          </w:p>
        </w:tc>
        <w:tc>
          <w:tcPr>
            <w:tcW w:w="1224" w:type="dxa"/>
            <w:tcBorders>
              <w:top w:val="single" w:sz="4" w:space="0" w:color="auto"/>
            </w:tcBorders>
            <w:shd w:val="clear" w:color="auto" w:fill="auto"/>
            <w:vAlign w:val="bottom"/>
          </w:tcPr>
          <w:p w14:paraId="29C3F6BA" w14:textId="77777777" w:rsidR="006C5506" w:rsidRPr="002C0D13" w:rsidRDefault="007A1DE0">
            <w:pPr>
              <w:pStyle w:val="Other0"/>
              <w:spacing w:after="0"/>
              <w:rPr>
                <w:color w:val="auto"/>
              </w:rPr>
            </w:pPr>
            <w:r w:rsidRPr="002C0D13">
              <w:rPr>
                <w:rStyle w:val="Other"/>
                <w:color w:val="auto"/>
              </w:rPr>
              <w:t>l/kWh _</w:t>
            </w:r>
          </w:p>
        </w:tc>
        <w:tc>
          <w:tcPr>
            <w:tcW w:w="1613" w:type="dxa"/>
            <w:tcBorders>
              <w:top w:val="single" w:sz="4" w:space="0" w:color="auto"/>
            </w:tcBorders>
            <w:shd w:val="clear" w:color="auto" w:fill="auto"/>
          </w:tcPr>
          <w:p w14:paraId="5DDCF7D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11DBF44" w14:textId="77777777" w:rsidR="006C5506" w:rsidRPr="002C0D13" w:rsidRDefault="006C5506">
            <w:pPr>
              <w:rPr>
                <w:color w:val="auto"/>
                <w:sz w:val="10"/>
                <w:szCs w:val="10"/>
              </w:rPr>
            </w:pPr>
          </w:p>
        </w:tc>
      </w:tr>
      <w:tr w:rsidR="002C0D13" w:rsidRPr="002C0D13" w14:paraId="4EF492C4" w14:textId="77777777">
        <w:trPr>
          <w:trHeight w:hRule="exact" w:val="509"/>
          <w:jc w:val="center"/>
        </w:trPr>
        <w:tc>
          <w:tcPr>
            <w:tcW w:w="754" w:type="dxa"/>
            <w:shd w:val="clear" w:color="auto" w:fill="auto"/>
          </w:tcPr>
          <w:p w14:paraId="30D3D34A" w14:textId="77777777" w:rsidR="006C5506" w:rsidRPr="002C0D13" w:rsidRDefault="006C5506">
            <w:pPr>
              <w:rPr>
                <w:color w:val="auto"/>
                <w:sz w:val="10"/>
                <w:szCs w:val="10"/>
              </w:rPr>
            </w:pPr>
          </w:p>
        </w:tc>
        <w:tc>
          <w:tcPr>
            <w:tcW w:w="3749" w:type="dxa"/>
            <w:shd w:val="clear" w:color="auto" w:fill="auto"/>
            <w:vAlign w:val="bottom"/>
          </w:tcPr>
          <w:p w14:paraId="495D87B0" w14:textId="77777777" w:rsidR="006C5506" w:rsidRPr="002C0D13" w:rsidRDefault="007A1DE0">
            <w:pPr>
              <w:pStyle w:val="Other0"/>
              <w:spacing w:after="0"/>
              <w:ind w:left="320"/>
              <w:rPr>
                <w:color w:val="auto"/>
              </w:rPr>
            </w:pPr>
            <w:r w:rsidRPr="002C0D13">
              <w:rPr>
                <w:rStyle w:val="Other"/>
                <w:color w:val="auto"/>
              </w:rPr>
              <w:t>- 75 % load</w:t>
            </w:r>
          </w:p>
        </w:tc>
        <w:tc>
          <w:tcPr>
            <w:tcW w:w="1224" w:type="dxa"/>
            <w:tcBorders>
              <w:top w:val="single" w:sz="4" w:space="0" w:color="auto"/>
            </w:tcBorders>
            <w:shd w:val="clear" w:color="auto" w:fill="auto"/>
            <w:vAlign w:val="bottom"/>
          </w:tcPr>
          <w:p w14:paraId="242B418E" w14:textId="77777777" w:rsidR="006C5506" w:rsidRPr="002C0D13" w:rsidRDefault="007A1DE0">
            <w:pPr>
              <w:pStyle w:val="Other0"/>
              <w:spacing w:after="0"/>
              <w:rPr>
                <w:color w:val="auto"/>
              </w:rPr>
            </w:pPr>
            <w:r w:rsidRPr="002C0D13">
              <w:rPr>
                <w:rStyle w:val="Other"/>
                <w:color w:val="auto"/>
              </w:rPr>
              <w:t>l/kWh _</w:t>
            </w:r>
          </w:p>
        </w:tc>
        <w:tc>
          <w:tcPr>
            <w:tcW w:w="1613" w:type="dxa"/>
            <w:tcBorders>
              <w:top w:val="single" w:sz="4" w:space="0" w:color="auto"/>
            </w:tcBorders>
            <w:shd w:val="clear" w:color="auto" w:fill="auto"/>
          </w:tcPr>
          <w:p w14:paraId="2A7EBD8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B39AED2" w14:textId="77777777" w:rsidR="006C5506" w:rsidRPr="002C0D13" w:rsidRDefault="006C5506">
            <w:pPr>
              <w:rPr>
                <w:color w:val="auto"/>
                <w:sz w:val="10"/>
                <w:szCs w:val="10"/>
              </w:rPr>
            </w:pPr>
          </w:p>
        </w:tc>
      </w:tr>
      <w:tr w:rsidR="002C0D13" w:rsidRPr="002C0D13" w14:paraId="5AF99945" w14:textId="77777777">
        <w:trPr>
          <w:trHeight w:hRule="exact" w:val="509"/>
          <w:jc w:val="center"/>
        </w:trPr>
        <w:tc>
          <w:tcPr>
            <w:tcW w:w="754" w:type="dxa"/>
            <w:shd w:val="clear" w:color="auto" w:fill="auto"/>
          </w:tcPr>
          <w:p w14:paraId="17AF594C" w14:textId="77777777" w:rsidR="006C5506" w:rsidRPr="002C0D13" w:rsidRDefault="006C5506">
            <w:pPr>
              <w:rPr>
                <w:color w:val="auto"/>
                <w:sz w:val="10"/>
                <w:szCs w:val="10"/>
              </w:rPr>
            </w:pPr>
          </w:p>
        </w:tc>
        <w:tc>
          <w:tcPr>
            <w:tcW w:w="3749" w:type="dxa"/>
            <w:shd w:val="clear" w:color="auto" w:fill="auto"/>
            <w:vAlign w:val="bottom"/>
          </w:tcPr>
          <w:p w14:paraId="3D018842" w14:textId="77777777" w:rsidR="006C5506" w:rsidRPr="002C0D13" w:rsidRDefault="007A1DE0">
            <w:pPr>
              <w:pStyle w:val="Other0"/>
              <w:spacing w:after="0"/>
              <w:ind w:left="320"/>
              <w:rPr>
                <w:color w:val="auto"/>
              </w:rPr>
            </w:pPr>
            <w:r w:rsidRPr="002C0D13">
              <w:rPr>
                <w:rStyle w:val="Other"/>
                <w:color w:val="auto"/>
              </w:rPr>
              <w:t>- No Load (Idle running)</w:t>
            </w:r>
          </w:p>
        </w:tc>
        <w:tc>
          <w:tcPr>
            <w:tcW w:w="1224" w:type="dxa"/>
            <w:tcBorders>
              <w:top w:val="single" w:sz="4" w:space="0" w:color="auto"/>
            </w:tcBorders>
            <w:shd w:val="clear" w:color="auto" w:fill="auto"/>
            <w:vAlign w:val="bottom"/>
          </w:tcPr>
          <w:p w14:paraId="7ED52909" w14:textId="77777777" w:rsidR="006C5506" w:rsidRPr="002C0D13" w:rsidRDefault="007A1DE0">
            <w:pPr>
              <w:pStyle w:val="Other0"/>
              <w:spacing w:after="0"/>
              <w:rPr>
                <w:color w:val="auto"/>
              </w:rPr>
            </w:pPr>
            <w:r w:rsidRPr="002C0D13">
              <w:rPr>
                <w:rStyle w:val="Other"/>
                <w:color w:val="auto"/>
              </w:rPr>
              <w:t>l/kWh _</w:t>
            </w:r>
          </w:p>
        </w:tc>
        <w:tc>
          <w:tcPr>
            <w:tcW w:w="1613" w:type="dxa"/>
            <w:tcBorders>
              <w:top w:val="single" w:sz="4" w:space="0" w:color="auto"/>
            </w:tcBorders>
            <w:shd w:val="clear" w:color="auto" w:fill="auto"/>
          </w:tcPr>
          <w:p w14:paraId="52942F0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9DD5459" w14:textId="77777777" w:rsidR="006C5506" w:rsidRPr="002C0D13" w:rsidRDefault="006C5506">
            <w:pPr>
              <w:rPr>
                <w:color w:val="auto"/>
                <w:sz w:val="10"/>
                <w:szCs w:val="10"/>
              </w:rPr>
            </w:pPr>
          </w:p>
        </w:tc>
      </w:tr>
      <w:tr w:rsidR="006C5506" w:rsidRPr="002C0D13" w14:paraId="015BE919" w14:textId="77777777">
        <w:trPr>
          <w:trHeight w:hRule="exact" w:val="518"/>
          <w:jc w:val="center"/>
        </w:trPr>
        <w:tc>
          <w:tcPr>
            <w:tcW w:w="754" w:type="dxa"/>
            <w:shd w:val="clear" w:color="auto" w:fill="auto"/>
            <w:vAlign w:val="bottom"/>
          </w:tcPr>
          <w:p w14:paraId="3479DC16" w14:textId="77777777" w:rsidR="006C5506" w:rsidRPr="002C0D13" w:rsidRDefault="007A1DE0">
            <w:pPr>
              <w:pStyle w:val="Other0"/>
              <w:spacing w:after="0"/>
              <w:jc w:val="both"/>
              <w:rPr>
                <w:color w:val="auto"/>
              </w:rPr>
            </w:pPr>
            <w:r w:rsidRPr="002C0D13">
              <w:rPr>
                <w:rStyle w:val="Other"/>
                <w:color w:val="auto"/>
              </w:rPr>
              <w:t>1.13.</w:t>
            </w:r>
          </w:p>
        </w:tc>
        <w:tc>
          <w:tcPr>
            <w:tcW w:w="3749" w:type="dxa"/>
            <w:shd w:val="clear" w:color="auto" w:fill="auto"/>
            <w:vAlign w:val="bottom"/>
          </w:tcPr>
          <w:p w14:paraId="41FD00AC" w14:textId="77777777" w:rsidR="006C5506" w:rsidRPr="002C0D13" w:rsidRDefault="007A1DE0">
            <w:pPr>
              <w:pStyle w:val="Other0"/>
              <w:spacing w:after="0"/>
              <w:ind w:left="320"/>
              <w:rPr>
                <w:color w:val="auto"/>
              </w:rPr>
            </w:pPr>
            <w:r w:rsidRPr="002C0D13">
              <w:rPr>
                <w:rStyle w:val="Other"/>
                <w:color w:val="auto"/>
              </w:rPr>
              <w:t>Air aspiration</w:t>
            </w:r>
          </w:p>
        </w:tc>
        <w:tc>
          <w:tcPr>
            <w:tcW w:w="1224" w:type="dxa"/>
            <w:tcBorders>
              <w:top w:val="single" w:sz="4" w:space="0" w:color="auto"/>
              <w:bottom w:val="single" w:sz="4" w:space="0" w:color="auto"/>
            </w:tcBorders>
            <w:shd w:val="clear" w:color="auto" w:fill="auto"/>
            <w:vAlign w:val="bottom"/>
          </w:tcPr>
          <w:p w14:paraId="220FA7AB" w14:textId="77777777" w:rsidR="006C5506" w:rsidRPr="002C0D13" w:rsidRDefault="007A1DE0">
            <w:pPr>
              <w:pStyle w:val="Other0"/>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/min.</w:t>
            </w:r>
          </w:p>
        </w:tc>
        <w:tc>
          <w:tcPr>
            <w:tcW w:w="1613" w:type="dxa"/>
            <w:tcBorders>
              <w:top w:val="single" w:sz="4" w:space="0" w:color="auto"/>
              <w:bottom w:val="single" w:sz="4" w:space="0" w:color="auto"/>
            </w:tcBorders>
            <w:shd w:val="clear" w:color="auto" w:fill="auto"/>
          </w:tcPr>
          <w:p w14:paraId="4DA01526"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11583E54" w14:textId="77777777" w:rsidR="006C5506" w:rsidRPr="002C0D13" w:rsidRDefault="006C5506">
            <w:pPr>
              <w:rPr>
                <w:color w:val="auto"/>
                <w:sz w:val="10"/>
                <w:szCs w:val="10"/>
              </w:rPr>
            </w:pPr>
          </w:p>
        </w:tc>
      </w:tr>
    </w:tbl>
    <w:p w14:paraId="3E0A099F" w14:textId="77777777" w:rsidR="006C5506" w:rsidRPr="002C0D13" w:rsidRDefault="006C5506">
      <w:pPr>
        <w:rPr>
          <w:color w:val="auto"/>
        </w:rPr>
        <w:sectPr w:rsidR="006C5506" w:rsidRPr="002C0D13">
          <w:pgSz w:w="11900" w:h="16840"/>
          <w:pgMar w:top="1230" w:right="1126" w:bottom="1561" w:left="1300" w:header="0" w:footer="3" w:gutter="0"/>
          <w:pgNumType w:start="133"/>
          <w:cols w:space="720"/>
          <w:noEndnote/>
          <w:docGrid w:linePitch="360"/>
        </w:sectPr>
      </w:pPr>
    </w:p>
    <w:p w14:paraId="221FF2AE" w14:textId="77777777" w:rsidR="006C5506" w:rsidRPr="002C0D13" w:rsidRDefault="006C5506">
      <w:pPr>
        <w:spacing w:line="240" w:lineRule="exact"/>
        <w:rPr>
          <w:color w:val="auto"/>
          <w:sz w:val="19"/>
          <w:szCs w:val="19"/>
        </w:rPr>
      </w:pPr>
    </w:p>
    <w:p w14:paraId="3EADBAF4" w14:textId="77777777" w:rsidR="006C5506" w:rsidRPr="002C0D13" w:rsidRDefault="006C5506">
      <w:pPr>
        <w:spacing w:before="89" w:after="89" w:line="240" w:lineRule="exact"/>
        <w:rPr>
          <w:color w:val="auto"/>
          <w:sz w:val="19"/>
          <w:szCs w:val="19"/>
        </w:rPr>
      </w:pPr>
    </w:p>
    <w:p w14:paraId="29E9EFE5" w14:textId="77777777" w:rsidR="006C5506" w:rsidRPr="002C0D13" w:rsidRDefault="006C5506">
      <w:pPr>
        <w:spacing w:line="1" w:lineRule="exact"/>
        <w:rPr>
          <w:color w:val="auto"/>
        </w:rPr>
        <w:sectPr w:rsidR="006C5506" w:rsidRPr="002C0D13">
          <w:pgSz w:w="11900" w:h="16840"/>
          <w:pgMar w:top="1042" w:right="1407" w:bottom="845" w:left="1397"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768"/>
        <w:gridCol w:w="3763"/>
        <w:gridCol w:w="1205"/>
        <w:gridCol w:w="1219"/>
      </w:tblGrid>
      <w:tr w:rsidR="002C0D13" w:rsidRPr="002C0D13" w14:paraId="42935B87" w14:textId="77777777">
        <w:trPr>
          <w:trHeight w:hRule="exact" w:val="811"/>
        </w:trPr>
        <w:tc>
          <w:tcPr>
            <w:tcW w:w="768" w:type="dxa"/>
            <w:shd w:val="clear" w:color="auto" w:fill="auto"/>
          </w:tcPr>
          <w:p w14:paraId="0EA4E216" w14:textId="77777777" w:rsidR="006C5506" w:rsidRPr="002C0D13" w:rsidRDefault="007A1DE0">
            <w:pPr>
              <w:pStyle w:val="Other0"/>
              <w:framePr w:w="6955" w:h="13310" w:wrap="none" w:vAnchor="text" w:hAnchor="page" w:x="1398" w:y="44"/>
              <w:spacing w:after="180"/>
              <w:jc w:val="both"/>
              <w:rPr>
                <w:color w:val="auto"/>
              </w:rPr>
            </w:pPr>
            <w:r w:rsidRPr="002C0D13">
              <w:rPr>
                <w:rStyle w:val="Other"/>
                <w:color w:val="auto"/>
              </w:rPr>
              <w:t>ITEM</w:t>
            </w:r>
          </w:p>
          <w:p w14:paraId="66821AD1"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1.14.</w:t>
            </w:r>
          </w:p>
        </w:tc>
        <w:tc>
          <w:tcPr>
            <w:tcW w:w="3763" w:type="dxa"/>
            <w:shd w:val="clear" w:color="auto" w:fill="auto"/>
          </w:tcPr>
          <w:p w14:paraId="284B9FF1" w14:textId="77777777" w:rsidR="006C5506" w:rsidRPr="002C0D13" w:rsidRDefault="007A1DE0">
            <w:pPr>
              <w:pStyle w:val="Other0"/>
              <w:framePr w:w="6955" w:h="13310" w:wrap="none" w:vAnchor="text" w:hAnchor="page" w:x="1398" w:y="44"/>
              <w:spacing w:after="180"/>
              <w:ind w:firstLine="300"/>
              <w:rPr>
                <w:color w:val="auto"/>
              </w:rPr>
            </w:pPr>
            <w:r w:rsidRPr="002C0D13">
              <w:rPr>
                <w:rStyle w:val="Other"/>
                <w:color w:val="auto"/>
              </w:rPr>
              <w:t>DESIGNATION</w:t>
            </w:r>
          </w:p>
          <w:p w14:paraId="7843961F"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Cooling air flow</w:t>
            </w:r>
          </w:p>
        </w:tc>
        <w:tc>
          <w:tcPr>
            <w:tcW w:w="1205" w:type="dxa"/>
            <w:shd w:val="clear" w:color="auto" w:fill="auto"/>
          </w:tcPr>
          <w:p w14:paraId="53E31E98" w14:textId="77777777" w:rsidR="006C5506" w:rsidRPr="002C0D13" w:rsidRDefault="007A1DE0">
            <w:pPr>
              <w:pStyle w:val="Other0"/>
              <w:framePr w:w="6955" w:h="13310" w:wrap="none" w:vAnchor="text" w:hAnchor="page" w:x="1398" w:y="44"/>
              <w:spacing w:after="180"/>
              <w:ind w:firstLine="220"/>
              <w:rPr>
                <w:color w:val="auto"/>
              </w:rPr>
            </w:pPr>
            <w:r w:rsidRPr="002C0D13">
              <w:rPr>
                <w:rStyle w:val="Other"/>
                <w:color w:val="auto"/>
              </w:rPr>
              <w:t>UNITS</w:t>
            </w:r>
          </w:p>
          <w:p w14:paraId="4B198675"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/min. _</w:t>
            </w:r>
          </w:p>
        </w:tc>
        <w:tc>
          <w:tcPr>
            <w:tcW w:w="1219" w:type="dxa"/>
            <w:shd w:val="clear" w:color="auto" w:fill="auto"/>
          </w:tcPr>
          <w:p w14:paraId="2D481D28" w14:textId="77777777" w:rsidR="006C5506" w:rsidRPr="002C0D13" w:rsidRDefault="007A1DE0">
            <w:pPr>
              <w:pStyle w:val="Other0"/>
              <w:framePr w:w="6955" w:h="13310" w:wrap="none" w:vAnchor="text" w:hAnchor="page" w:x="1398" w:y="44"/>
              <w:spacing w:after="0"/>
              <w:ind w:right="180"/>
              <w:jc w:val="right"/>
              <w:rPr>
                <w:color w:val="auto"/>
              </w:rPr>
            </w:pPr>
            <w:r w:rsidRPr="002C0D13">
              <w:rPr>
                <w:rStyle w:val="Other"/>
                <w:color w:val="auto"/>
              </w:rPr>
              <w:t>VALUE</w:t>
            </w:r>
          </w:p>
        </w:tc>
      </w:tr>
      <w:tr w:rsidR="002C0D13" w:rsidRPr="002C0D13" w14:paraId="79B87B53" w14:textId="77777777">
        <w:trPr>
          <w:trHeight w:hRule="exact" w:val="494"/>
        </w:trPr>
        <w:tc>
          <w:tcPr>
            <w:tcW w:w="768" w:type="dxa"/>
            <w:shd w:val="clear" w:color="auto" w:fill="auto"/>
            <w:vAlign w:val="center"/>
          </w:tcPr>
          <w:p w14:paraId="2A2B1546"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1.15.</w:t>
            </w:r>
          </w:p>
        </w:tc>
        <w:tc>
          <w:tcPr>
            <w:tcW w:w="3763" w:type="dxa"/>
            <w:shd w:val="clear" w:color="auto" w:fill="auto"/>
            <w:vAlign w:val="center"/>
          </w:tcPr>
          <w:p w14:paraId="51DBDFFE"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Exhaust outlet diameter</w:t>
            </w:r>
          </w:p>
        </w:tc>
        <w:tc>
          <w:tcPr>
            <w:tcW w:w="1205" w:type="dxa"/>
            <w:shd w:val="clear" w:color="auto" w:fill="auto"/>
            <w:vAlign w:val="center"/>
          </w:tcPr>
          <w:p w14:paraId="7B2CEAA3" w14:textId="77777777" w:rsidR="006C5506" w:rsidRPr="002C0D13" w:rsidRDefault="007A1DE0">
            <w:pPr>
              <w:pStyle w:val="Other0"/>
              <w:framePr w:w="6955" w:h="13310" w:wrap="none" w:vAnchor="text" w:hAnchor="page" w:x="1398" w:y="44"/>
              <w:tabs>
                <w:tab w:val="left" w:pos="974"/>
              </w:tabs>
              <w:spacing w:after="0"/>
              <w:rPr>
                <w:color w:val="auto"/>
              </w:rPr>
            </w:pPr>
            <w:r w:rsidRPr="002C0D13">
              <w:rPr>
                <w:rStyle w:val="Other"/>
                <w:color w:val="auto"/>
              </w:rPr>
              <w:t>mm</w:t>
            </w:r>
            <w:r w:rsidRPr="002C0D13">
              <w:rPr>
                <w:rStyle w:val="Other"/>
                <w:color w:val="auto"/>
              </w:rPr>
              <w:tab/>
              <w:t>_</w:t>
            </w:r>
          </w:p>
        </w:tc>
        <w:tc>
          <w:tcPr>
            <w:tcW w:w="1219" w:type="dxa"/>
            <w:shd w:val="clear" w:color="auto" w:fill="auto"/>
            <w:vAlign w:val="center"/>
          </w:tcPr>
          <w:p w14:paraId="0532677B"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20AC8C3B" w14:textId="77777777">
        <w:trPr>
          <w:trHeight w:hRule="exact" w:val="518"/>
        </w:trPr>
        <w:tc>
          <w:tcPr>
            <w:tcW w:w="768" w:type="dxa"/>
            <w:shd w:val="clear" w:color="auto" w:fill="auto"/>
            <w:vAlign w:val="center"/>
          </w:tcPr>
          <w:p w14:paraId="35600E59"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1.16.</w:t>
            </w:r>
          </w:p>
        </w:tc>
        <w:tc>
          <w:tcPr>
            <w:tcW w:w="3763" w:type="dxa"/>
            <w:shd w:val="clear" w:color="auto" w:fill="auto"/>
            <w:vAlign w:val="center"/>
          </w:tcPr>
          <w:p w14:paraId="41133516"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Exhaust flow (total)</w:t>
            </w:r>
          </w:p>
        </w:tc>
        <w:tc>
          <w:tcPr>
            <w:tcW w:w="1205" w:type="dxa"/>
            <w:shd w:val="clear" w:color="auto" w:fill="auto"/>
            <w:vAlign w:val="center"/>
          </w:tcPr>
          <w:p w14:paraId="18E87525"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m3/min. _</w:t>
            </w:r>
          </w:p>
        </w:tc>
        <w:tc>
          <w:tcPr>
            <w:tcW w:w="1219" w:type="dxa"/>
            <w:shd w:val="clear" w:color="auto" w:fill="auto"/>
            <w:vAlign w:val="bottom"/>
          </w:tcPr>
          <w:p w14:paraId="28E2D25A"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24EE5C31" w14:textId="77777777">
        <w:trPr>
          <w:trHeight w:hRule="exact" w:val="518"/>
        </w:trPr>
        <w:tc>
          <w:tcPr>
            <w:tcW w:w="768" w:type="dxa"/>
            <w:shd w:val="clear" w:color="auto" w:fill="auto"/>
            <w:vAlign w:val="center"/>
          </w:tcPr>
          <w:p w14:paraId="168C7C7E"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1.17.</w:t>
            </w:r>
          </w:p>
        </w:tc>
        <w:tc>
          <w:tcPr>
            <w:tcW w:w="3763" w:type="dxa"/>
            <w:shd w:val="clear" w:color="auto" w:fill="auto"/>
            <w:vAlign w:val="center"/>
          </w:tcPr>
          <w:p w14:paraId="2690A513"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Exhaust gas temperature</w:t>
            </w:r>
          </w:p>
        </w:tc>
        <w:tc>
          <w:tcPr>
            <w:tcW w:w="1205" w:type="dxa"/>
            <w:shd w:val="clear" w:color="auto" w:fill="auto"/>
            <w:vAlign w:val="center"/>
          </w:tcPr>
          <w:p w14:paraId="16197F54" w14:textId="77777777" w:rsidR="006C5506" w:rsidRPr="002C0D13" w:rsidRDefault="007A1DE0">
            <w:pPr>
              <w:pStyle w:val="Other0"/>
              <w:framePr w:w="6955" w:h="13310" w:wrap="none" w:vAnchor="text" w:hAnchor="page" w:x="1398" w:y="44"/>
              <w:tabs>
                <w:tab w:val="left" w:pos="989"/>
              </w:tabs>
              <w:spacing w:after="0"/>
              <w:rPr>
                <w:color w:val="auto"/>
              </w:rPr>
            </w:pPr>
            <w:r w:rsidRPr="002C0D13">
              <w:rPr>
                <w:rStyle w:val="Other"/>
                <w:color w:val="auto"/>
              </w:rPr>
              <w:t>°C</w:t>
            </w:r>
            <w:r w:rsidRPr="002C0D13">
              <w:rPr>
                <w:rStyle w:val="Other"/>
                <w:color w:val="auto"/>
              </w:rPr>
              <w:tab/>
              <w:t>_</w:t>
            </w:r>
          </w:p>
        </w:tc>
        <w:tc>
          <w:tcPr>
            <w:tcW w:w="1219" w:type="dxa"/>
            <w:shd w:val="clear" w:color="auto" w:fill="auto"/>
            <w:vAlign w:val="bottom"/>
          </w:tcPr>
          <w:p w14:paraId="6B36808C"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6770CCBB" w14:textId="77777777">
        <w:trPr>
          <w:trHeight w:hRule="exact" w:val="514"/>
        </w:trPr>
        <w:tc>
          <w:tcPr>
            <w:tcW w:w="768" w:type="dxa"/>
            <w:shd w:val="clear" w:color="auto" w:fill="auto"/>
            <w:vAlign w:val="center"/>
          </w:tcPr>
          <w:p w14:paraId="67539BD7"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1.18.</w:t>
            </w:r>
          </w:p>
        </w:tc>
        <w:tc>
          <w:tcPr>
            <w:tcW w:w="3763" w:type="dxa"/>
            <w:shd w:val="clear" w:color="auto" w:fill="auto"/>
            <w:vAlign w:val="center"/>
          </w:tcPr>
          <w:p w14:paraId="0D8E715B"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Engine speed</w:t>
            </w:r>
          </w:p>
        </w:tc>
        <w:tc>
          <w:tcPr>
            <w:tcW w:w="1205" w:type="dxa"/>
            <w:shd w:val="clear" w:color="auto" w:fill="auto"/>
            <w:vAlign w:val="center"/>
          </w:tcPr>
          <w:p w14:paraId="2C9F7944" w14:textId="77777777" w:rsidR="006C5506" w:rsidRPr="002C0D13" w:rsidRDefault="007A1DE0">
            <w:pPr>
              <w:pStyle w:val="Other0"/>
              <w:framePr w:w="6955" w:h="13310" w:wrap="none" w:vAnchor="text" w:hAnchor="page" w:x="1398" w:y="44"/>
              <w:tabs>
                <w:tab w:val="left" w:pos="974"/>
              </w:tabs>
              <w:spacing w:after="0"/>
              <w:rPr>
                <w:color w:val="auto"/>
              </w:rPr>
            </w:pPr>
            <w:r w:rsidRPr="002C0D13">
              <w:rPr>
                <w:rStyle w:val="Other"/>
                <w:color w:val="auto"/>
              </w:rPr>
              <w:t>rpm</w:t>
            </w:r>
            <w:r w:rsidRPr="002C0D13">
              <w:rPr>
                <w:rStyle w:val="Other"/>
                <w:color w:val="auto"/>
              </w:rPr>
              <w:tab/>
              <w:t>_</w:t>
            </w:r>
          </w:p>
        </w:tc>
        <w:tc>
          <w:tcPr>
            <w:tcW w:w="1219" w:type="dxa"/>
            <w:shd w:val="clear" w:color="auto" w:fill="auto"/>
            <w:vAlign w:val="center"/>
          </w:tcPr>
          <w:p w14:paraId="7CFBEAEF"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532A2D7E" w14:textId="77777777">
        <w:trPr>
          <w:trHeight w:hRule="exact" w:val="379"/>
        </w:trPr>
        <w:tc>
          <w:tcPr>
            <w:tcW w:w="768" w:type="dxa"/>
            <w:shd w:val="clear" w:color="auto" w:fill="auto"/>
            <w:vAlign w:val="bottom"/>
          </w:tcPr>
          <w:p w14:paraId="6D6B1027"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1.19.</w:t>
            </w:r>
          </w:p>
        </w:tc>
        <w:tc>
          <w:tcPr>
            <w:tcW w:w="3763" w:type="dxa"/>
            <w:shd w:val="clear" w:color="auto" w:fill="auto"/>
            <w:vAlign w:val="bottom"/>
          </w:tcPr>
          <w:p w14:paraId="3F57896D"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Maximum starting time (from starting</w:t>
            </w:r>
          </w:p>
        </w:tc>
        <w:tc>
          <w:tcPr>
            <w:tcW w:w="1205" w:type="dxa"/>
            <w:shd w:val="clear" w:color="auto" w:fill="auto"/>
          </w:tcPr>
          <w:p w14:paraId="1C3FEBBF" w14:textId="77777777" w:rsidR="006C5506" w:rsidRPr="002C0D13" w:rsidRDefault="006C5506">
            <w:pPr>
              <w:framePr w:w="6955" w:h="13310" w:wrap="none" w:vAnchor="text" w:hAnchor="page" w:x="1398" w:y="44"/>
              <w:rPr>
                <w:color w:val="auto"/>
                <w:sz w:val="10"/>
                <w:szCs w:val="10"/>
              </w:rPr>
            </w:pPr>
          </w:p>
        </w:tc>
        <w:tc>
          <w:tcPr>
            <w:tcW w:w="1219" w:type="dxa"/>
            <w:shd w:val="clear" w:color="auto" w:fill="auto"/>
          </w:tcPr>
          <w:p w14:paraId="5B43CD5C" w14:textId="77777777" w:rsidR="006C5506" w:rsidRPr="002C0D13" w:rsidRDefault="006C5506">
            <w:pPr>
              <w:framePr w:w="6955" w:h="13310" w:wrap="none" w:vAnchor="text" w:hAnchor="page" w:x="1398" w:y="44"/>
              <w:rPr>
                <w:color w:val="auto"/>
                <w:sz w:val="10"/>
                <w:szCs w:val="10"/>
              </w:rPr>
            </w:pPr>
          </w:p>
        </w:tc>
      </w:tr>
      <w:tr w:rsidR="002C0D13" w:rsidRPr="002C0D13" w14:paraId="0C836F84" w14:textId="77777777">
        <w:trPr>
          <w:trHeight w:hRule="exact" w:val="394"/>
        </w:trPr>
        <w:tc>
          <w:tcPr>
            <w:tcW w:w="768" w:type="dxa"/>
            <w:shd w:val="clear" w:color="auto" w:fill="auto"/>
          </w:tcPr>
          <w:p w14:paraId="14202A45" w14:textId="77777777" w:rsidR="006C5506" w:rsidRPr="002C0D13" w:rsidRDefault="006C5506">
            <w:pPr>
              <w:framePr w:w="6955" w:h="13310" w:wrap="none" w:vAnchor="text" w:hAnchor="page" w:x="1398" w:y="44"/>
              <w:rPr>
                <w:color w:val="auto"/>
                <w:sz w:val="10"/>
                <w:szCs w:val="10"/>
              </w:rPr>
            </w:pPr>
          </w:p>
        </w:tc>
        <w:tc>
          <w:tcPr>
            <w:tcW w:w="3763" w:type="dxa"/>
            <w:shd w:val="clear" w:color="auto" w:fill="auto"/>
          </w:tcPr>
          <w:p w14:paraId="31025755"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signal up to full output)</w:t>
            </w:r>
          </w:p>
        </w:tc>
        <w:tc>
          <w:tcPr>
            <w:tcW w:w="1205" w:type="dxa"/>
            <w:shd w:val="clear" w:color="auto" w:fill="auto"/>
          </w:tcPr>
          <w:p w14:paraId="41DD2F8C" w14:textId="77777777" w:rsidR="006C5506" w:rsidRPr="002C0D13" w:rsidRDefault="007A1DE0">
            <w:pPr>
              <w:pStyle w:val="Other0"/>
              <w:framePr w:w="6955" w:h="13310" w:wrap="none" w:vAnchor="text" w:hAnchor="page" w:x="1398" w:y="44"/>
              <w:tabs>
                <w:tab w:val="left" w:pos="979"/>
              </w:tabs>
              <w:spacing w:after="0"/>
              <w:rPr>
                <w:color w:val="auto"/>
              </w:rPr>
            </w:pPr>
            <w:r w:rsidRPr="002C0D13">
              <w:rPr>
                <w:rStyle w:val="Other"/>
                <w:color w:val="auto"/>
              </w:rPr>
              <w:t>s</w:t>
            </w:r>
            <w:r w:rsidRPr="002C0D13">
              <w:rPr>
                <w:rStyle w:val="Other"/>
                <w:color w:val="auto"/>
              </w:rPr>
              <w:tab/>
              <w:t>_</w:t>
            </w:r>
          </w:p>
        </w:tc>
        <w:tc>
          <w:tcPr>
            <w:tcW w:w="1219" w:type="dxa"/>
            <w:shd w:val="clear" w:color="auto" w:fill="auto"/>
            <w:vAlign w:val="center"/>
          </w:tcPr>
          <w:p w14:paraId="5D75D544"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56A95299" w14:textId="77777777">
        <w:trPr>
          <w:trHeight w:hRule="exact" w:val="490"/>
        </w:trPr>
        <w:tc>
          <w:tcPr>
            <w:tcW w:w="768" w:type="dxa"/>
            <w:shd w:val="clear" w:color="auto" w:fill="auto"/>
            <w:vAlign w:val="center"/>
          </w:tcPr>
          <w:p w14:paraId="2959DE51"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2.</w:t>
            </w:r>
          </w:p>
        </w:tc>
        <w:tc>
          <w:tcPr>
            <w:tcW w:w="3763" w:type="dxa"/>
            <w:shd w:val="clear" w:color="auto" w:fill="auto"/>
            <w:vAlign w:val="center"/>
          </w:tcPr>
          <w:p w14:paraId="77B28836"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Generator</w:t>
            </w:r>
          </w:p>
        </w:tc>
        <w:tc>
          <w:tcPr>
            <w:tcW w:w="1205" w:type="dxa"/>
            <w:shd w:val="clear" w:color="auto" w:fill="auto"/>
          </w:tcPr>
          <w:p w14:paraId="17208810" w14:textId="77777777" w:rsidR="006C5506" w:rsidRPr="002C0D13" w:rsidRDefault="006C5506">
            <w:pPr>
              <w:framePr w:w="6955" w:h="13310" w:wrap="none" w:vAnchor="text" w:hAnchor="page" w:x="1398" w:y="44"/>
              <w:rPr>
                <w:color w:val="auto"/>
                <w:sz w:val="10"/>
                <w:szCs w:val="10"/>
              </w:rPr>
            </w:pPr>
          </w:p>
        </w:tc>
        <w:tc>
          <w:tcPr>
            <w:tcW w:w="1219" w:type="dxa"/>
            <w:shd w:val="clear" w:color="auto" w:fill="auto"/>
          </w:tcPr>
          <w:p w14:paraId="56109ECF" w14:textId="77777777" w:rsidR="006C5506" w:rsidRPr="002C0D13" w:rsidRDefault="006C5506">
            <w:pPr>
              <w:framePr w:w="6955" w:h="13310" w:wrap="none" w:vAnchor="text" w:hAnchor="page" w:x="1398" w:y="44"/>
              <w:rPr>
                <w:color w:val="auto"/>
                <w:sz w:val="10"/>
                <w:szCs w:val="10"/>
              </w:rPr>
            </w:pPr>
          </w:p>
        </w:tc>
      </w:tr>
      <w:tr w:rsidR="002C0D13" w:rsidRPr="002C0D13" w14:paraId="0DDD8555" w14:textId="77777777">
        <w:trPr>
          <w:trHeight w:hRule="exact" w:val="509"/>
        </w:trPr>
        <w:tc>
          <w:tcPr>
            <w:tcW w:w="768" w:type="dxa"/>
            <w:shd w:val="clear" w:color="auto" w:fill="auto"/>
            <w:vAlign w:val="center"/>
          </w:tcPr>
          <w:p w14:paraId="38D2AAE6"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2.1.</w:t>
            </w:r>
          </w:p>
        </w:tc>
        <w:tc>
          <w:tcPr>
            <w:tcW w:w="3763" w:type="dxa"/>
            <w:shd w:val="clear" w:color="auto" w:fill="auto"/>
            <w:vAlign w:val="center"/>
          </w:tcPr>
          <w:p w14:paraId="04F301F0"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Manufacturer</w:t>
            </w:r>
          </w:p>
        </w:tc>
        <w:tc>
          <w:tcPr>
            <w:tcW w:w="1205" w:type="dxa"/>
            <w:shd w:val="clear" w:color="auto" w:fill="auto"/>
            <w:vAlign w:val="center"/>
          </w:tcPr>
          <w:p w14:paraId="799E197E" w14:textId="77777777" w:rsidR="006C5506" w:rsidRPr="002C0D13" w:rsidRDefault="007A1DE0">
            <w:pPr>
              <w:pStyle w:val="Other0"/>
              <w:framePr w:w="6955" w:h="13310" w:wrap="none" w:vAnchor="text" w:hAnchor="page" w:x="1398"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4144F7A6"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6FD7080C" w14:textId="77777777">
        <w:trPr>
          <w:trHeight w:hRule="exact" w:val="528"/>
        </w:trPr>
        <w:tc>
          <w:tcPr>
            <w:tcW w:w="768" w:type="dxa"/>
            <w:shd w:val="clear" w:color="auto" w:fill="auto"/>
            <w:vAlign w:val="center"/>
          </w:tcPr>
          <w:p w14:paraId="0650C22F"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2.2.</w:t>
            </w:r>
          </w:p>
        </w:tc>
        <w:tc>
          <w:tcPr>
            <w:tcW w:w="3763" w:type="dxa"/>
            <w:shd w:val="clear" w:color="auto" w:fill="auto"/>
            <w:vAlign w:val="center"/>
          </w:tcPr>
          <w:p w14:paraId="6336304E"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Type designation</w:t>
            </w:r>
          </w:p>
        </w:tc>
        <w:tc>
          <w:tcPr>
            <w:tcW w:w="1205" w:type="dxa"/>
            <w:shd w:val="clear" w:color="auto" w:fill="auto"/>
            <w:vAlign w:val="center"/>
          </w:tcPr>
          <w:p w14:paraId="30E8191F" w14:textId="77777777" w:rsidR="006C5506" w:rsidRPr="002C0D13" w:rsidRDefault="007A1DE0">
            <w:pPr>
              <w:pStyle w:val="Other0"/>
              <w:framePr w:w="6955" w:h="13310" w:wrap="none" w:vAnchor="text" w:hAnchor="page" w:x="1398"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53188C9B"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5A41DF8A" w14:textId="77777777">
        <w:trPr>
          <w:trHeight w:hRule="exact" w:val="509"/>
        </w:trPr>
        <w:tc>
          <w:tcPr>
            <w:tcW w:w="768" w:type="dxa"/>
            <w:shd w:val="clear" w:color="auto" w:fill="auto"/>
            <w:vAlign w:val="center"/>
          </w:tcPr>
          <w:p w14:paraId="275CAA39"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2.3.</w:t>
            </w:r>
          </w:p>
        </w:tc>
        <w:tc>
          <w:tcPr>
            <w:tcW w:w="3763" w:type="dxa"/>
            <w:shd w:val="clear" w:color="auto" w:fill="auto"/>
            <w:vAlign w:val="center"/>
          </w:tcPr>
          <w:p w14:paraId="28FB1BE8"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Applicable standards</w:t>
            </w:r>
          </w:p>
        </w:tc>
        <w:tc>
          <w:tcPr>
            <w:tcW w:w="1205" w:type="dxa"/>
            <w:shd w:val="clear" w:color="auto" w:fill="auto"/>
            <w:vAlign w:val="center"/>
          </w:tcPr>
          <w:p w14:paraId="446A6CE5" w14:textId="77777777" w:rsidR="006C5506" w:rsidRPr="002C0D13" w:rsidRDefault="007A1DE0">
            <w:pPr>
              <w:pStyle w:val="Other0"/>
              <w:framePr w:w="6955" w:h="13310" w:wrap="none" w:vAnchor="text" w:hAnchor="page" w:x="1398"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41E07052"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73A8AB2D" w14:textId="77777777">
        <w:trPr>
          <w:trHeight w:hRule="exact" w:val="504"/>
        </w:trPr>
        <w:tc>
          <w:tcPr>
            <w:tcW w:w="768" w:type="dxa"/>
            <w:shd w:val="clear" w:color="auto" w:fill="auto"/>
            <w:vAlign w:val="center"/>
          </w:tcPr>
          <w:p w14:paraId="2C29A499"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2.4.</w:t>
            </w:r>
          </w:p>
        </w:tc>
        <w:tc>
          <w:tcPr>
            <w:tcW w:w="3763" w:type="dxa"/>
            <w:shd w:val="clear" w:color="auto" w:fill="auto"/>
            <w:vAlign w:val="center"/>
          </w:tcPr>
          <w:p w14:paraId="549C57E6"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Rated generator output</w:t>
            </w:r>
          </w:p>
        </w:tc>
        <w:tc>
          <w:tcPr>
            <w:tcW w:w="1205" w:type="dxa"/>
            <w:shd w:val="clear" w:color="auto" w:fill="auto"/>
            <w:vAlign w:val="center"/>
          </w:tcPr>
          <w:p w14:paraId="0CE4F5FD" w14:textId="77777777" w:rsidR="006C5506" w:rsidRPr="002C0D13" w:rsidRDefault="007A1DE0">
            <w:pPr>
              <w:pStyle w:val="Other0"/>
              <w:framePr w:w="6955" w:h="13310" w:wrap="none" w:vAnchor="text" w:hAnchor="page" w:x="1398" w:y="44"/>
              <w:tabs>
                <w:tab w:val="left" w:pos="974"/>
              </w:tabs>
              <w:spacing w:after="0"/>
              <w:rPr>
                <w:color w:val="auto"/>
              </w:rPr>
            </w:pPr>
            <w:r w:rsidRPr="002C0D13">
              <w:rPr>
                <w:rStyle w:val="Other"/>
                <w:color w:val="auto"/>
              </w:rPr>
              <w:t>kVA</w:t>
            </w:r>
            <w:r w:rsidRPr="002C0D13">
              <w:rPr>
                <w:rStyle w:val="Other"/>
                <w:color w:val="auto"/>
              </w:rPr>
              <w:tab/>
              <w:t>_</w:t>
            </w:r>
          </w:p>
        </w:tc>
        <w:tc>
          <w:tcPr>
            <w:tcW w:w="1219" w:type="dxa"/>
            <w:shd w:val="clear" w:color="auto" w:fill="auto"/>
            <w:vAlign w:val="bottom"/>
          </w:tcPr>
          <w:p w14:paraId="46BD9FCF"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750132EC" w14:textId="77777777">
        <w:trPr>
          <w:trHeight w:hRule="exact" w:val="509"/>
        </w:trPr>
        <w:tc>
          <w:tcPr>
            <w:tcW w:w="768" w:type="dxa"/>
            <w:shd w:val="clear" w:color="auto" w:fill="auto"/>
            <w:vAlign w:val="center"/>
          </w:tcPr>
          <w:p w14:paraId="28BBDB87"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2.5.</w:t>
            </w:r>
          </w:p>
        </w:tc>
        <w:tc>
          <w:tcPr>
            <w:tcW w:w="3763" w:type="dxa"/>
            <w:shd w:val="clear" w:color="auto" w:fill="auto"/>
            <w:vAlign w:val="center"/>
          </w:tcPr>
          <w:p w14:paraId="49E19F63"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Rated power factor</w:t>
            </w:r>
          </w:p>
        </w:tc>
        <w:tc>
          <w:tcPr>
            <w:tcW w:w="1205" w:type="dxa"/>
            <w:shd w:val="clear" w:color="auto" w:fill="auto"/>
            <w:vAlign w:val="center"/>
          </w:tcPr>
          <w:p w14:paraId="6FAC6E88" w14:textId="77777777" w:rsidR="006C5506" w:rsidRPr="002C0D13" w:rsidRDefault="007A1DE0">
            <w:pPr>
              <w:pStyle w:val="Other0"/>
              <w:framePr w:w="6955" w:h="13310" w:wrap="none" w:vAnchor="text" w:hAnchor="page" w:x="1398" w:y="44"/>
              <w:tabs>
                <w:tab w:val="left" w:pos="984"/>
              </w:tabs>
              <w:spacing w:after="0"/>
              <w:rPr>
                <w:color w:val="auto"/>
              </w:rPr>
            </w:pPr>
            <w:r w:rsidRPr="002C0D13">
              <w:rPr>
                <w:rStyle w:val="Other"/>
                <w:color w:val="auto"/>
              </w:rPr>
              <w:t>cos</w:t>
            </w:r>
            <w:r w:rsidRPr="002C0D13">
              <w:rPr>
                <w:rStyle w:val="Other"/>
                <w:rFonts w:ascii="Arial Unicode MS" w:eastAsia="Arial Unicode MS" w:hAnsi="Arial Unicode MS" w:cs="Arial Unicode MS"/>
                <w:color w:val="auto"/>
                <w:sz w:val="28"/>
                <w:szCs w:val="28"/>
              </w:rPr>
              <w:t>^</w:t>
            </w:r>
            <w:r w:rsidRPr="002C0D13">
              <w:rPr>
                <w:rStyle w:val="Other"/>
                <w:rFonts w:ascii="Arial Unicode MS" w:eastAsia="Arial Unicode MS" w:hAnsi="Arial Unicode MS" w:cs="Arial Unicode MS"/>
                <w:color w:val="auto"/>
                <w:sz w:val="28"/>
                <w:szCs w:val="28"/>
              </w:rPr>
              <w:tab/>
            </w:r>
            <w:r w:rsidRPr="002C0D13">
              <w:rPr>
                <w:rStyle w:val="Other"/>
                <w:color w:val="auto"/>
              </w:rPr>
              <w:t>_</w:t>
            </w:r>
          </w:p>
        </w:tc>
        <w:tc>
          <w:tcPr>
            <w:tcW w:w="1219" w:type="dxa"/>
            <w:shd w:val="clear" w:color="auto" w:fill="auto"/>
            <w:vAlign w:val="center"/>
          </w:tcPr>
          <w:p w14:paraId="451941E1"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316BEC98" w14:textId="77777777">
        <w:trPr>
          <w:trHeight w:hRule="exact" w:val="389"/>
        </w:trPr>
        <w:tc>
          <w:tcPr>
            <w:tcW w:w="768" w:type="dxa"/>
            <w:shd w:val="clear" w:color="auto" w:fill="auto"/>
            <w:vAlign w:val="bottom"/>
          </w:tcPr>
          <w:p w14:paraId="4A0B6DF0" w14:textId="77777777" w:rsidR="006C5506" w:rsidRPr="002C0D13" w:rsidRDefault="007A1DE0">
            <w:pPr>
              <w:pStyle w:val="Other0"/>
              <w:framePr w:w="6955" w:h="13310" w:wrap="none" w:vAnchor="text" w:hAnchor="page" w:x="1398" w:y="44"/>
              <w:spacing w:after="0"/>
              <w:rPr>
                <w:color w:val="auto"/>
              </w:rPr>
            </w:pPr>
            <w:r w:rsidRPr="002C0D13">
              <w:rPr>
                <w:rStyle w:val="Other"/>
                <w:color w:val="auto"/>
              </w:rPr>
              <w:t>2.6.</w:t>
            </w:r>
          </w:p>
        </w:tc>
        <w:tc>
          <w:tcPr>
            <w:tcW w:w="3763" w:type="dxa"/>
            <w:shd w:val="clear" w:color="auto" w:fill="auto"/>
            <w:vAlign w:val="bottom"/>
          </w:tcPr>
          <w:p w14:paraId="338560BD"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Generator efficiency at rated output</w:t>
            </w:r>
          </w:p>
        </w:tc>
        <w:tc>
          <w:tcPr>
            <w:tcW w:w="1205" w:type="dxa"/>
            <w:shd w:val="clear" w:color="auto" w:fill="auto"/>
          </w:tcPr>
          <w:p w14:paraId="1EDCF041" w14:textId="77777777" w:rsidR="006C5506" w:rsidRPr="002C0D13" w:rsidRDefault="006C5506">
            <w:pPr>
              <w:framePr w:w="6955" w:h="13310" w:wrap="none" w:vAnchor="text" w:hAnchor="page" w:x="1398" w:y="44"/>
              <w:rPr>
                <w:color w:val="auto"/>
                <w:sz w:val="10"/>
                <w:szCs w:val="10"/>
              </w:rPr>
            </w:pPr>
          </w:p>
        </w:tc>
        <w:tc>
          <w:tcPr>
            <w:tcW w:w="1219" w:type="dxa"/>
            <w:shd w:val="clear" w:color="auto" w:fill="auto"/>
          </w:tcPr>
          <w:p w14:paraId="1CF9ACEE" w14:textId="77777777" w:rsidR="006C5506" w:rsidRPr="002C0D13" w:rsidRDefault="006C5506">
            <w:pPr>
              <w:framePr w:w="6955" w:h="13310" w:wrap="none" w:vAnchor="text" w:hAnchor="page" w:x="1398" w:y="44"/>
              <w:rPr>
                <w:color w:val="auto"/>
                <w:sz w:val="10"/>
                <w:szCs w:val="10"/>
              </w:rPr>
            </w:pPr>
          </w:p>
        </w:tc>
      </w:tr>
      <w:tr w:rsidR="002C0D13" w:rsidRPr="002C0D13" w14:paraId="4ED80BE5" w14:textId="77777777">
        <w:trPr>
          <w:trHeight w:hRule="exact" w:val="394"/>
        </w:trPr>
        <w:tc>
          <w:tcPr>
            <w:tcW w:w="768" w:type="dxa"/>
            <w:shd w:val="clear" w:color="auto" w:fill="auto"/>
          </w:tcPr>
          <w:p w14:paraId="14605DA9" w14:textId="77777777" w:rsidR="006C5506" w:rsidRPr="002C0D13" w:rsidRDefault="006C5506">
            <w:pPr>
              <w:framePr w:w="6955" w:h="13310" w:wrap="none" w:vAnchor="text" w:hAnchor="page" w:x="1398" w:y="44"/>
              <w:rPr>
                <w:color w:val="auto"/>
                <w:sz w:val="10"/>
                <w:szCs w:val="10"/>
              </w:rPr>
            </w:pPr>
          </w:p>
        </w:tc>
        <w:tc>
          <w:tcPr>
            <w:tcW w:w="3763" w:type="dxa"/>
            <w:shd w:val="clear" w:color="auto" w:fill="auto"/>
          </w:tcPr>
          <w:p w14:paraId="4FF5D916" w14:textId="77777777" w:rsidR="006C5506" w:rsidRPr="002C0D13" w:rsidRDefault="007A1DE0">
            <w:pPr>
              <w:pStyle w:val="Other0"/>
              <w:framePr w:w="6955" w:h="13310" w:wrap="none" w:vAnchor="text" w:hAnchor="page" w:x="1398" w:y="44"/>
              <w:spacing w:after="0"/>
              <w:ind w:firstLine="300"/>
              <w:rPr>
                <w:color w:val="auto"/>
              </w:rPr>
            </w:pPr>
            <w:r w:rsidRPr="002C0D13">
              <w:rPr>
                <w:rStyle w:val="Other"/>
                <w:color w:val="auto"/>
              </w:rPr>
              <w:t>and power factor</w:t>
            </w:r>
          </w:p>
        </w:tc>
        <w:tc>
          <w:tcPr>
            <w:tcW w:w="1205" w:type="dxa"/>
            <w:shd w:val="clear" w:color="auto" w:fill="auto"/>
          </w:tcPr>
          <w:p w14:paraId="2595FFC7" w14:textId="77777777" w:rsidR="006C5506" w:rsidRPr="002C0D13" w:rsidRDefault="007A1DE0">
            <w:pPr>
              <w:pStyle w:val="Other0"/>
              <w:framePr w:w="6955" w:h="13310" w:wrap="none" w:vAnchor="text" w:hAnchor="page" w:x="1398" w:y="44"/>
              <w:tabs>
                <w:tab w:val="left" w:pos="979"/>
              </w:tabs>
              <w:spacing w:after="0"/>
              <w:rPr>
                <w:color w:val="auto"/>
              </w:rPr>
            </w:pPr>
            <w:r w:rsidRPr="002C0D13">
              <w:rPr>
                <w:rStyle w:val="Other"/>
                <w:color w:val="auto"/>
              </w:rPr>
              <w:t>%</w:t>
            </w:r>
            <w:r w:rsidRPr="002C0D13">
              <w:rPr>
                <w:rStyle w:val="Other"/>
                <w:color w:val="auto"/>
              </w:rPr>
              <w:tab/>
              <w:t>_</w:t>
            </w:r>
          </w:p>
        </w:tc>
        <w:tc>
          <w:tcPr>
            <w:tcW w:w="1219" w:type="dxa"/>
            <w:shd w:val="clear" w:color="auto" w:fill="auto"/>
            <w:vAlign w:val="center"/>
          </w:tcPr>
          <w:p w14:paraId="06824685"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193010CE" w14:textId="77777777">
        <w:trPr>
          <w:trHeight w:hRule="exact" w:val="778"/>
        </w:trPr>
        <w:tc>
          <w:tcPr>
            <w:tcW w:w="768" w:type="dxa"/>
            <w:shd w:val="clear" w:color="auto" w:fill="auto"/>
          </w:tcPr>
          <w:p w14:paraId="514D3724" w14:textId="77777777" w:rsidR="006C5506" w:rsidRPr="002C0D13" w:rsidRDefault="007A1DE0">
            <w:pPr>
              <w:pStyle w:val="Other0"/>
              <w:framePr w:w="6955" w:h="13310" w:wrap="none" w:vAnchor="text" w:hAnchor="page" w:x="1398" w:y="44"/>
              <w:spacing w:before="80" w:after="0"/>
              <w:jc w:val="both"/>
              <w:rPr>
                <w:color w:val="auto"/>
              </w:rPr>
            </w:pPr>
            <w:r w:rsidRPr="002C0D13">
              <w:rPr>
                <w:rStyle w:val="Other"/>
                <w:color w:val="auto"/>
              </w:rPr>
              <w:t>2.7.</w:t>
            </w:r>
          </w:p>
        </w:tc>
        <w:tc>
          <w:tcPr>
            <w:tcW w:w="3763" w:type="dxa"/>
            <w:shd w:val="clear" w:color="auto" w:fill="auto"/>
            <w:vAlign w:val="center"/>
          </w:tcPr>
          <w:p w14:paraId="1A494FF3"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Diesel generator set continuous output</w:t>
            </w:r>
          </w:p>
        </w:tc>
        <w:tc>
          <w:tcPr>
            <w:tcW w:w="1205" w:type="dxa"/>
            <w:shd w:val="clear" w:color="auto" w:fill="auto"/>
            <w:vAlign w:val="center"/>
          </w:tcPr>
          <w:p w14:paraId="098CD806" w14:textId="77777777" w:rsidR="006C5506" w:rsidRPr="002C0D13" w:rsidRDefault="007A1DE0">
            <w:pPr>
              <w:pStyle w:val="Other0"/>
              <w:framePr w:w="6955" w:h="13310" w:wrap="none" w:vAnchor="text" w:hAnchor="page" w:x="1398" w:y="44"/>
              <w:tabs>
                <w:tab w:val="left" w:pos="974"/>
              </w:tabs>
              <w:spacing w:after="0"/>
              <w:rPr>
                <w:color w:val="auto"/>
              </w:rPr>
            </w:pPr>
            <w:r w:rsidRPr="002C0D13">
              <w:rPr>
                <w:rStyle w:val="Other"/>
                <w:color w:val="auto"/>
              </w:rPr>
              <w:t>kW</w:t>
            </w:r>
            <w:r w:rsidRPr="002C0D13">
              <w:rPr>
                <w:rStyle w:val="Other"/>
                <w:color w:val="auto"/>
              </w:rPr>
              <w:tab/>
              <w:t>_</w:t>
            </w:r>
          </w:p>
        </w:tc>
        <w:tc>
          <w:tcPr>
            <w:tcW w:w="1219" w:type="dxa"/>
            <w:shd w:val="clear" w:color="auto" w:fill="auto"/>
            <w:vAlign w:val="center"/>
          </w:tcPr>
          <w:p w14:paraId="7B48213D" w14:textId="77777777" w:rsidR="006C5506" w:rsidRPr="002C0D13" w:rsidRDefault="007A1DE0">
            <w:pPr>
              <w:pStyle w:val="Other0"/>
              <w:framePr w:w="6955" w:h="13310" w:wrap="none" w:vAnchor="text" w:hAnchor="page" w:x="1398" w:y="44"/>
              <w:tabs>
                <w:tab w:val="left" w:leader="underscore" w:pos="1210"/>
              </w:tabs>
              <w:spacing w:after="0"/>
              <w:jc w:val="both"/>
              <w:rPr>
                <w:color w:val="auto"/>
              </w:rPr>
            </w:pPr>
            <w:r w:rsidRPr="002C0D13">
              <w:rPr>
                <w:rStyle w:val="Other"/>
                <w:color w:val="auto"/>
              </w:rPr>
              <w:tab/>
            </w:r>
          </w:p>
        </w:tc>
      </w:tr>
      <w:tr w:rsidR="002C0D13" w:rsidRPr="002C0D13" w14:paraId="5E9B1084" w14:textId="77777777">
        <w:trPr>
          <w:trHeight w:hRule="exact" w:val="504"/>
        </w:trPr>
        <w:tc>
          <w:tcPr>
            <w:tcW w:w="768" w:type="dxa"/>
            <w:shd w:val="clear" w:color="auto" w:fill="auto"/>
            <w:vAlign w:val="center"/>
          </w:tcPr>
          <w:p w14:paraId="64017B30"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2.8.</w:t>
            </w:r>
          </w:p>
        </w:tc>
        <w:tc>
          <w:tcPr>
            <w:tcW w:w="3763" w:type="dxa"/>
            <w:shd w:val="clear" w:color="auto" w:fill="auto"/>
            <w:vAlign w:val="center"/>
          </w:tcPr>
          <w:p w14:paraId="27DFBDCD"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Rated voltage</w:t>
            </w:r>
          </w:p>
        </w:tc>
        <w:tc>
          <w:tcPr>
            <w:tcW w:w="1205" w:type="dxa"/>
            <w:shd w:val="clear" w:color="auto" w:fill="auto"/>
            <w:vAlign w:val="center"/>
          </w:tcPr>
          <w:p w14:paraId="4D812163" w14:textId="77777777" w:rsidR="006C5506" w:rsidRPr="002C0D13" w:rsidRDefault="007A1DE0">
            <w:pPr>
              <w:pStyle w:val="Other0"/>
              <w:framePr w:w="6955" w:h="13310" w:wrap="none" w:vAnchor="text" w:hAnchor="page" w:x="1398" w:y="44"/>
              <w:tabs>
                <w:tab w:val="left" w:pos="984"/>
              </w:tabs>
              <w:spacing w:after="0"/>
              <w:rPr>
                <w:color w:val="auto"/>
              </w:rPr>
            </w:pPr>
            <w:r w:rsidRPr="002C0D13">
              <w:rPr>
                <w:rStyle w:val="Other"/>
                <w:color w:val="auto"/>
              </w:rPr>
              <w:t>V</w:t>
            </w:r>
            <w:r w:rsidRPr="002C0D13">
              <w:rPr>
                <w:rStyle w:val="Other"/>
                <w:color w:val="auto"/>
              </w:rPr>
              <w:tab/>
              <w:t>_</w:t>
            </w:r>
          </w:p>
        </w:tc>
        <w:tc>
          <w:tcPr>
            <w:tcW w:w="1219" w:type="dxa"/>
            <w:shd w:val="clear" w:color="auto" w:fill="auto"/>
            <w:vAlign w:val="center"/>
          </w:tcPr>
          <w:p w14:paraId="6DEAAA7B"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7ED5C5B9" w14:textId="77777777">
        <w:trPr>
          <w:trHeight w:hRule="exact" w:val="504"/>
        </w:trPr>
        <w:tc>
          <w:tcPr>
            <w:tcW w:w="768" w:type="dxa"/>
            <w:shd w:val="clear" w:color="auto" w:fill="auto"/>
            <w:vAlign w:val="center"/>
          </w:tcPr>
          <w:p w14:paraId="7DD57E14"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2.9.</w:t>
            </w:r>
          </w:p>
        </w:tc>
        <w:tc>
          <w:tcPr>
            <w:tcW w:w="3763" w:type="dxa"/>
            <w:shd w:val="clear" w:color="auto" w:fill="auto"/>
            <w:vAlign w:val="center"/>
          </w:tcPr>
          <w:p w14:paraId="0252B536"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Voltage variation</w:t>
            </w:r>
          </w:p>
        </w:tc>
        <w:tc>
          <w:tcPr>
            <w:tcW w:w="1205" w:type="dxa"/>
            <w:shd w:val="clear" w:color="auto" w:fill="auto"/>
            <w:vAlign w:val="center"/>
          </w:tcPr>
          <w:p w14:paraId="39FE9A7B" w14:textId="77777777" w:rsidR="006C5506" w:rsidRPr="002C0D13" w:rsidRDefault="007A1DE0">
            <w:pPr>
              <w:pStyle w:val="Other0"/>
              <w:framePr w:w="6955" w:h="13310" w:wrap="none" w:vAnchor="text" w:hAnchor="page" w:x="1398" w:y="44"/>
              <w:tabs>
                <w:tab w:val="left" w:pos="979"/>
              </w:tabs>
              <w:spacing w:after="0"/>
              <w:rPr>
                <w:color w:val="auto"/>
              </w:rPr>
            </w:pPr>
            <w:r w:rsidRPr="002C0D13">
              <w:rPr>
                <w:rStyle w:val="Other"/>
                <w:color w:val="auto"/>
              </w:rPr>
              <w:t>%</w:t>
            </w:r>
            <w:r w:rsidRPr="002C0D13">
              <w:rPr>
                <w:rStyle w:val="Other"/>
                <w:color w:val="auto"/>
              </w:rPr>
              <w:tab/>
              <w:t>_</w:t>
            </w:r>
          </w:p>
        </w:tc>
        <w:tc>
          <w:tcPr>
            <w:tcW w:w="1219" w:type="dxa"/>
            <w:shd w:val="clear" w:color="auto" w:fill="auto"/>
            <w:vAlign w:val="bottom"/>
          </w:tcPr>
          <w:p w14:paraId="77792D8F"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2EBD5118" w14:textId="77777777">
        <w:trPr>
          <w:trHeight w:hRule="exact" w:val="518"/>
        </w:trPr>
        <w:tc>
          <w:tcPr>
            <w:tcW w:w="768" w:type="dxa"/>
            <w:shd w:val="clear" w:color="auto" w:fill="auto"/>
            <w:vAlign w:val="center"/>
          </w:tcPr>
          <w:p w14:paraId="6A0F574B"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2.10.</w:t>
            </w:r>
          </w:p>
        </w:tc>
        <w:tc>
          <w:tcPr>
            <w:tcW w:w="3763" w:type="dxa"/>
            <w:shd w:val="clear" w:color="auto" w:fill="auto"/>
            <w:vAlign w:val="center"/>
          </w:tcPr>
          <w:p w14:paraId="6994D9A5"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Rated frequency</w:t>
            </w:r>
          </w:p>
        </w:tc>
        <w:tc>
          <w:tcPr>
            <w:tcW w:w="1205" w:type="dxa"/>
            <w:shd w:val="clear" w:color="auto" w:fill="auto"/>
            <w:vAlign w:val="center"/>
          </w:tcPr>
          <w:p w14:paraId="0E6E8362" w14:textId="77777777" w:rsidR="006C5506" w:rsidRPr="002C0D13" w:rsidRDefault="007A1DE0">
            <w:pPr>
              <w:pStyle w:val="Other0"/>
              <w:framePr w:w="6955" w:h="13310" w:wrap="none" w:vAnchor="text" w:hAnchor="page" w:x="1398" w:y="44"/>
              <w:tabs>
                <w:tab w:val="left" w:pos="970"/>
              </w:tabs>
              <w:spacing w:after="0"/>
              <w:rPr>
                <w:color w:val="auto"/>
              </w:rPr>
            </w:pPr>
            <w:r w:rsidRPr="002C0D13">
              <w:rPr>
                <w:rStyle w:val="Other"/>
                <w:color w:val="auto"/>
              </w:rPr>
              <w:t>Hz</w:t>
            </w:r>
            <w:r w:rsidRPr="002C0D13">
              <w:rPr>
                <w:rStyle w:val="Other"/>
                <w:color w:val="auto"/>
              </w:rPr>
              <w:tab/>
              <w:t>_</w:t>
            </w:r>
          </w:p>
        </w:tc>
        <w:tc>
          <w:tcPr>
            <w:tcW w:w="1219" w:type="dxa"/>
            <w:shd w:val="clear" w:color="auto" w:fill="auto"/>
            <w:vAlign w:val="center"/>
          </w:tcPr>
          <w:p w14:paraId="40B3046B" w14:textId="77777777" w:rsidR="006C5506" w:rsidRPr="002C0D13" w:rsidRDefault="007A1DE0">
            <w:pPr>
              <w:pStyle w:val="Other0"/>
              <w:framePr w:w="6955" w:h="13310" w:wrap="none" w:vAnchor="text" w:hAnchor="page" w:x="1398" w:y="44"/>
              <w:tabs>
                <w:tab w:val="left" w:leader="underscore" w:pos="1210"/>
              </w:tabs>
              <w:spacing w:after="0"/>
              <w:jc w:val="both"/>
              <w:rPr>
                <w:color w:val="auto"/>
              </w:rPr>
            </w:pPr>
            <w:r w:rsidRPr="002C0D13">
              <w:rPr>
                <w:rStyle w:val="Other"/>
                <w:color w:val="auto"/>
              </w:rPr>
              <w:tab/>
            </w:r>
          </w:p>
        </w:tc>
      </w:tr>
      <w:tr w:rsidR="002C0D13" w:rsidRPr="002C0D13" w14:paraId="1E114984" w14:textId="77777777">
        <w:trPr>
          <w:trHeight w:hRule="exact" w:val="504"/>
        </w:trPr>
        <w:tc>
          <w:tcPr>
            <w:tcW w:w="768" w:type="dxa"/>
            <w:shd w:val="clear" w:color="auto" w:fill="auto"/>
            <w:vAlign w:val="center"/>
          </w:tcPr>
          <w:p w14:paraId="2FDCBF7D"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2.11.</w:t>
            </w:r>
          </w:p>
        </w:tc>
        <w:tc>
          <w:tcPr>
            <w:tcW w:w="3763" w:type="dxa"/>
            <w:shd w:val="clear" w:color="auto" w:fill="auto"/>
            <w:vAlign w:val="center"/>
          </w:tcPr>
          <w:p w14:paraId="42AAF9F9"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Frequency variation</w:t>
            </w:r>
          </w:p>
        </w:tc>
        <w:tc>
          <w:tcPr>
            <w:tcW w:w="1205" w:type="dxa"/>
            <w:shd w:val="clear" w:color="auto" w:fill="auto"/>
            <w:vAlign w:val="center"/>
          </w:tcPr>
          <w:p w14:paraId="34449DF3" w14:textId="77777777" w:rsidR="006C5506" w:rsidRPr="002C0D13" w:rsidRDefault="007A1DE0">
            <w:pPr>
              <w:pStyle w:val="Other0"/>
              <w:framePr w:w="6955" w:h="13310" w:wrap="none" w:vAnchor="text" w:hAnchor="page" w:x="1398" w:y="44"/>
              <w:tabs>
                <w:tab w:val="left" w:pos="979"/>
              </w:tabs>
              <w:spacing w:after="0"/>
              <w:rPr>
                <w:color w:val="auto"/>
              </w:rPr>
            </w:pPr>
            <w:r w:rsidRPr="002C0D13">
              <w:rPr>
                <w:rStyle w:val="Other"/>
                <w:color w:val="auto"/>
              </w:rPr>
              <w:t>%</w:t>
            </w:r>
            <w:r w:rsidRPr="002C0D13">
              <w:rPr>
                <w:rStyle w:val="Other"/>
                <w:color w:val="auto"/>
              </w:rPr>
              <w:tab/>
              <w:t>_</w:t>
            </w:r>
          </w:p>
        </w:tc>
        <w:tc>
          <w:tcPr>
            <w:tcW w:w="1219" w:type="dxa"/>
            <w:shd w:val="clear" w:color="auto" w:fill="auto"/>
            <w:vAlign w:val="bottom"/>
          </w:tcPr>
          <w:p w14:paraId="476C3A9C"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2C0D13" w:rsidRPr="002C0D13" w14:paraId="5B9F8A06" w14:textId="77777777">
        <w:trPr>
          <w:trHeight w:hRule="exact" w:val="509"/>
        </w:trPr>
        <w:tc>
          <w:tcPr>
            <w:tcW w:w="768" w:type="dxa"/>
            <w:shd w:val="clear" w:color="auto" w:fill="auto"/>
            <w:vAlign w:val="center"/>
          </w:tcPr>
          <w:p w14:paraId="183E1470"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2.12.</w:t>
            </w:r>
          </w:p>
        </w:tc>
        <w:tc>
          <w:tcPr>
            <w:tcW w:w="3763" w:type="dxa"/>
            <w:shd w:val="clear" w:color="auto" w:fill="auto"/>
            <w:vAlign w:val="center"/>
          </w:tcPr>
          <w:p w14:paraId="20A2CB1B"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Rated speed</w:t>
            </w:r>
          </w:p>
        </w:tc>
        <w:tc>
          <w:tcPr>
            <w:tcW w:w="1205" w:type="dxa"/>
            <w:shd w:val="clear" w:color="auto" w:fill="auto"/>
            <w:vAlign w:val="center"/>
          </w:tcPr>
          <w:p w14:paraId="20568A0D" w14:textId="77777777" w:rsidR="006C5506" w:rsidRPr="002C0D13" w:rsidRDefault="007A1DE0">
            <w:pPr>
              <w:pStyle w:val="Other0"/>
              <w:framePr w:w="6955" w:h="13310" w:wrap="none" w:vAnchor="text" w:hAnchor="page" w:x="1398" w:y="44"/>
              <w:tabs>
                <w:tab w:val="left" w:pos="974"/>
              </w:tabs>
              <w:spacing w:after="0"/>
              <w:rPr>
                <w:color w:val="auto"/>
              </w:rPr>
            </w:pPr>
            <w:r w:rsidRPr="002C0D13">
              <w:rPr>
                <w:rStyle w:val="Other"/>
                <w:color w:val="auto"/>
              </w:rPr>
              <w:t>rpm</w:t>
            </w:r>
            <w:r w:rsidRPr="002C0D13">
              <w:rPr>
                <w:rStyle w:val="Other"/>
                <w:color w:val="auto"/>
              </w:rPr>
              <w:tab/>
              <w:t>_</w:t>
            </w:r>
          </w:p>
        </w:tc>
        <w:tc>
          <w:tcPr>
            <w:tcW w:w="1219" w:type="dxa"/>
            <w:shd w:val="clear" w:color="auto" w:fill="auto"/>
            <w:vAlign w:val="center"/>
          </w:tcPr>
          <w:p w14:paraId="32FAD3E3" w14:textId="77777777" w:rsidR="006C5506" w:rsidRPr="002C0D13" w:rsidRDefault="007A1DE0">
            <w:pPr>
              <w:pStyle w:val="Other0"/>
              <w:framePr w:w="6955" w:h="13310" w:wrap="none" w:vAnchor="text" w:hAnchor="page" w:x="1398" w:y="44"/>
              <w:tabs>
                <w:tab w:val="left" w:leader="underscore" w:pos="1210"/>
              </w:tabs>
              <w:spacing w:after="0"/>
              <w:jc w:val="both"/>
              <w:rPr>
                <w:color w:val="auto"/>
              </w:rPr>
            </w:pPr>
            <w:r w:rsidRPr="002C0D13">
              <w:rPr>
                <w:rStyle w:val="Other"/>
                <w:color w:val="auto"/>
              </w:rPr>
              <w:tab/>
            </w:r>
          </w:p>
        </w:tc>
      </w:tr>
      <w:tr w:rsidR="002C0D13" w:rsidRPr="002C0D13" w14:paraId="6E57B697" w14:textId="77777777">
        <w:trPr>
          <w:trHeight w:hRule="exact" w:val="1166"/>
        </w:trPr>
        <w:tc>
          <w:tcPr>
            <w:tcW w:w="768" w:type="dxa"/>
            <w:shd w:val="clear" w:color="auto" w:fill="auto"/>
          </w:tcPr>
          <w:p w14:paraId="127EEADD" w14:textId="77777777" w:rsidR="006C5506" w:rsidRPr="002C0D13" w:rsidRDefault="007A1DE0">
            <w:pPr>
              <w:pStyle w:val="Other0"/>
              <w:framePr w:w="6955" w:h="13310" w:wrap="none" w:vAnchor="text" w:hAnchor="page" w:x="1398" w:y="44"/>
              <w:spacing w:before="80" w:after="0"/>
              <w:jc w:val="both"/>
              <w:rPr>
                <w:color w:val="auto"/>
              </w:rPr>
            </w:pPr>
            <w:r w:rsidRPr="002C0D13">
              <w:rPr>
                <w:rStyle w:val="Other"/>
                <w:color w:val="auto"/>
              </w:rPr>
              <w:t>2.13.</w:t>
            </w:r>
          </w:p>
        </w:tc>
        <w:tc>
          <w:tcPr>
            <w:tcW w:w="3763" w:type="dxa"/>
            <w:shd w:val="clear" w:color="auto" w:fill="auto"/>
            <w:vAlign w:val="center"/>
          </w:tcPr>
          <w:p w14:paraId="2A04DC3B" w14:textId="77777777" w:rsidR="006C5506" w:rsidRPr="002C0D13" w:rsidRDefault="007A1DE0">
            <w:pPr>
              <w:pStyle w:val="Other0"/>
              <w:framePr w:w="6955" w:h="13310" w:wrap="none" w:vAnchor="text" w:hAnchor="page" w:x="1398" w:y="44"/>
              <w:spacing w:after="120"/>
              <w:ind w:left="300"/>
              <w:rPr>
                <w:color w:val="auto"/>
              </w:rPr>
            </w:pPr>
            <w:r w:rsidRPr="002C0D13">
              <w:rPr>
                <w:rStyle w:val="Other"/>
                <w:color w:val="auto"/>
              </w:rPr>
              <w:t>Noise level</w:t>
            </w:r>
          </w:p>
          <w:p w14:paraId="178182E7"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(Taking complete machine into account)</w:t>
            </w:r>
          </w:p>
        </w:tc>
        <w:tc>
          <w:tcPr>
            <w:tcW w:w="1205" w:type="dxa"/>
            <w:shd w:val="clear" w:color="auto" w:fill="auto"/>
          </w:tcPr>
          <w:p w14:paraId="5E87859F" w14:textId="77777777" w:rsidR="006C5506" w:rsidRPr="002C0D13" w:rsidRDefault="007A1DE0">
            <w:pPr>
              <w:pStyle w:val="Other0"/>
              <w:framePr w:w="6955" w:h="13310" w:wrap="none" w:vAnchor="text" w:hAnchor="page" w:x="1398" w:y="44"/>
              <w:tabs>
                <w:tab w:val="left" w:pos="979"/>
              </w:tabs>
              <w:spacing w:before="80" w:after="0"/>
              <w:rPr>
                <w:color w:val="auto"/>
              </w:rPr>
            </w:pPr>
            <w:r w:rsidRPr="002C0D13">
              <w:rPr>
                <w:rStyle w:val="Other"/>
                <w:color w:val="auto"/>
              </w:rPr>
              <w:t>db</w:t>
            </w:r>
            <w:r w:rsidRPr="002C0D13">
              <w:rPr>
                <w:rStyle w:val="Other"/>
                <w:color w:val="auto"/>
              </w:rPr>
              <w:tab/>
              <w:t>_</w:t>
            </w:r>
          </w:p>
        </w:tc>
        <w:tc>
          <w:tcPr>
            <w:tcW w:w="1219" w:type="dxa"/>
            <w:shd w:val="clear" w:color="auto" w:fill="auto"/>
          </w:tcPr>
          <w:p w14:paraId="101E1D53" w14:textId="77777777" w:rsidR="006C5506" w:rsidRPr="002C0D13" w:rsidRDefault="007A1DE0">
            <w:pPr>
              <w:pStyle w:val="Other0"/>
              <w:framePr w:w="6955" w:h="13310" w:wrap="none" w:vAnchor="text" w:hAnchor="page" w:x="1398" w:y="44"/>
              <w:tabs>
                <w:tab w:val="left" w:leader="underscore" w:pos="1205"/>
              </w:tabs>
              <w:spacing w:before="140" w:after="0"/>
              <w:jc w:val="both"/>
              <w:rPr>
                <w:color w:val="auto"/>
              </w:rPr>
            </w:pPr>
            <w:r w:rsidRPr="002C0D13">
              <w:rPr>
                <w:rStyle w:val="Other"/>
                <w:color w:val="auto"/>
              </w:rPr>
              <w:tab/>
            </w:r>
          </w:p>
        </w:tc>
      </w:tr>
      <w:tr w:rsidR="002C0D13" w:rsidRPr="002C0D13" w14:paraId="3E2DD48E" w14:textId="77777777">
        <w:trPr>
          <w:trHeight w:hRule="exact" w:val="509"/>
        </w:trPr>
        <w:tc>
          <w:tcPr>
            <w:tcW w:w="768" w:type="dxa"/>
            <w:shd w:val="clear" w:color="auto" w:fill="auto"/>
            <w:vAlign w:val="center"/>
          </w:tcPr>
          <w:p w14:paraId="3604BCF6"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3.</w:t>
            </w:r>
          </w:p>
        </w:tc>
        <w:tc>
          <w:tcPr>
            <w:tcW w:w="3763" w:type="dxa"/>
            <w:shd w:val="clear" w:color="auto" w:fill="auto"/>
            <w:vAlign w:val="center"/>
          </w:tcPr>
          <w:p w14:paraId="6ED1F7D1"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Starting battery</w:t>
            </w:r>
          </w:p>
        </w:tc>
        <w:tc>
          <w:tcPr>
            <w:tcW w:w="1205" w:type="dxa"/>
            <w:shd w:val="clear" w:color="auto" w:fill="auto"/>
          </w:tcPr>
          <w:p w14:paraId="081CED96" w14:textId="77777777" w:rsidR="006C5506" w:rsidRPr="002C0D13" w:rsidRDefault="006C5506">
            <w:pPr>
              <w:framePr w:w="6955" w:h="13310" w:wrap="none" w:vAnchor="text" w:hAnchor="page" w:x="1398" w:y="44"/>
              <w:rPr>
                <w:color w:val="auto"/>
                <w:sz w:val="10"/>
                <w:szCs w:val="10"/>
              </w:rPr>
            </w:pPr>
          </w:p>
        </w:tc>
        <w:tc>
          <w:tcPr>
            <w:tcW w:w="1219" w:type="dxa"/>
            <w:shd w:val="clear" w:color="auto" w:fill="auto"/>
          </w:tcPr>
          <w:p w14:paraId="58D35341" w14:textId="77777777" w:rsidR="006C5506" w:rsidRPr="002C0D13" w:rsidRDefault="006C5506">
            <w:pPr>
              <w:framePr w:w="6955" w:h="13310" w:wrap="none" w:vAnchor="text" w:hAnchor="page" w:x="1398" w:y="44"/>
              <w:rPr>
                <w:color w:val="auto"/>
                <w:sz w:val="10"/>
                <w:szCs w:val="10"/>
              </w:rPr>
            </w:pPr>
          </w:p>
        </w:tc>
      </w:tr>
      <w:tr w:rsidR="002C0D13" w:rsidRPr="002C0D13" w14:paraId="5A418FCC" w14:textId="77777777">
        <w:trPr>
          <w:trHeight w:hRule="exact" w:val="504"/>
        </w:trPr>
        <w:tc>
          <w:tcPr>
            <w:tcW w:w="768" w:type="dxa"/>
            <w:shd w:val="clear" w:color="auto" w:fill="auto"/>
            <w:vAlign w:val="center"/>
          </w:tcPr>
          <w:p w14:paraId="7F4033A8"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3.1.</w:t>
            </w:r>
          </w:p>
        </w:tc>
        <w:tc>
          <w:tcPr>
            <w:tcW w:w="3763" w:type="dxa"/>
            <w:shd w:val="clear" w:color="auto" w:fill="auto"/>
            <w:vAlign w:val="center"/>
          </w:tcPr>
          <w:p w14:paraId="5D0ABFB2"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Applicable standards</w:t>
            </w:r>
          </w:p>
        </w:tc>
        <w:tc>
          <w:tcPr>
            <w:tcW w:w="1205" w:type="dxa"/>
            <w:shd w:val="clear" w:color="auto" w:fill="auto"/>
            <w:vAlign w:val="center"/>
          </w:tcPr>
          <w:p w14:paraId="0068FFB0" w14:textId="77777777" w:rsidR="006C5506" w:rsidRPr="002C0D13" w:rsidRDefault="007A1DE0">
            <w:pPr>
              <w:pStyle w:val="Other0"/>
              <w:framePr w:w="6955" w:h="13310" w:wrap="none" w:vAnchor="text" w:hAnchor="page" w:x="1398"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5725A541" w14:textId="77777777" w:rsidR="006C5506" w:rsidRPr="002C0D13" w:rsidRDefault="007A1DE0">
            <w:pPr>
              <w:pStyle w:val="Other0"/>
              <w:framePr w:w="6955" w:h="13310" w:wrap="none" w:vAnchor="text" w:hAnchor="page" w:x="1398" w:y="44"/>
              <w:tabs>
                <w:tab w:val="left" w:leader="underscore" w:pos="1205"/>
              </w:tabs>
              <w:spacing w:after="0"/>
              <w:jc w:val="both"/>
              <w:rPr>
                <w:color w:val="auto"/>
              </w:rPr>
            </w:pPr>
            <w:r w:rsidRPr="002C0D13">
              <w:rPr>
                <w:rStyle w:val="Other"/>
                <w:color w:val="auto"/>
              </w:rPr>
              <w:tab/>
            </w:r>
          </w:p>
        </w:tc>
      </w:tr>
      <w:tr w:rsidR="006C5506" w:rsidRPr="002C0D13" w14:paraId="6EDB9C12" w14:textId="77777777">
        <w:trPr>
          <w:trHeight w:hRule="exact" w:val="355"/>
        </w:trPr>
        <w:tc>
          <w:tcPr>
            <w:tcW w:w="768" w:type="dxa"/>
            <w:shd w:val="clear" w:color="auto" w:fill="auto"/>
            <w:vAlign w:val="bottom"/>
          </w:tcPr>
          <w:p w14:paraId="20365D87" w14:textId="77777777" w:rsidR="006C5506" w:rsidRPr="002C0D13" w:rsidRDefault="007A1DE0">
            <w:pPr>
              <w:pStyle w:val="Other0"/>
              <w:framePr w:w="6955" w:h="13310" w:wrap="none" w:vAnchor="text" w:hAnchor="page" w:x="1398" w:y="44"/>
              <w:spacing w:after="0"/>
              <w:jc w:val="both"/>
              <w:rPr>
                <w:color w:val="auto"/>
              </w:rPr>
            </w:pPr>
            <w:r w:rsidRPr="002C0D13">
              <w:rPr>
                <w:rStyle w:val="Other"/>
                <w:color w:val="auto"/>
              </w:rPr>
              <w:t>3.2.</w:t>
            </w:r>
          </w:p>
        </w:tc>
        <w:tc>
          <w:tcPr>
            <w:tcW w:w="3763" w:type="dxa"/>
            <w:shd w:val="clear" w:color="auto" w:fill="auto"/>
            <w:vAlign w:val="bottom"/>
          </w:tcPr>
          <w:p w14:paraId="60AEC468" w14:textId="77777777" w:rsidR="006C5506" w:rsidRPr="002C0D13" w:rsidRDefault="007A1DE0">
            <w:pPr>
              <w:pStyle w:val="Other0"/>
              <w:framePr w:w="6955" w:h="13310" w:wrap="none" w:vAnchor="text" w:hAnchor="page" w:x="1398" w:y="44"/>
              <w:spacing w:after="0"/>
              <w:ind w:left="300"/>
              <w:rPr>
                <w:color w:val="auto"/>
              </w:rPr>
            </w:pPr>
            <w:r w:rsidRPr="002C0D13">
              <w:rPr>
                <w:rStyle w:val="Other"/>
                <w:color w:val="auto"/>
              </w:rPr>
              <w:t>Rated voltage</w:t>
            </w:r>
          </w:p>
        </w:tc>
        <w:tc>
          <w:tcPr>
            <w:tcW w:w="1205" w:type="dxa"/>
            <w:tcBorders>
              <w:bottom w:val="single" w:sz="4" w:space="0" w:color="auto"/>
            </w:tcBorders>
            <w:shd w:val="clear" w:color="auto" w:fill="auto"/>
            <w:vAlign w:val="bottom"/>
          </w:tcPr>
          <w:p w14:paraId="2BB1A4BF" w14:textId="77777777" w:rsidR="006C5506" w:rsidRPr="002C0D13" w:rsidRDefault="007A1DE0">
            <w:pPr>
              <w:pStyle w:val="Other0"/>
              <w:framePr w:w="6955" w:h="13310" w:wrap="none" w:vAnchor="text" w:hAnchor="page" w:x="1398" w:y="44"/>
              <w:tabs>
                <w:tab w:val="left" w:pos="984"/>
              </w:tabs>
              <w:spacing w:after="0"/>
              <w:rPr>
                <w:color w:val="auto"/>
              </w:rPr>
            </w:pPr>
            <w:r w:rsidRPr="002C0D13">
              <w:rPr>
                <w:rStyle w:val="Other"/>
                <w:color w:val="auto"/>
              </w:rPr>
              <w:t>V</w:t>
            </w:r>
            <w:r w:rsidRPr="002C0D13">
              <w:rPr>
                <w:rStyle w:val="Other"/>
                <w:color w:val="auto"/>
              </w:rPr>
              <w:tab/>
              <w:t>_</w:t>
            </w:r>
          </w:p>
        </w:tc>
        <w:tc>
          <w:tcPr>
            <w:tcW w:w="1219" w:type="dxa"/>
            <w:tcBorders>
              <w:bottom w:val="single" w:sz="4" w:space="0" w:color="auto"/>
            </w:tcBorders>
            <w:shd w:val="clear" w:color="auto" w:fill="auto"/>
          </w:tcPr>
          <w:p w14:paraId="5909FA7E" w14:textId="77777777" w:rsidR="006C5506" w:rsidRPr="002C0D13" w:rsidRDefault="006C5506">
            <w:pPr>
              <w:framePr w:w="6955" w:h="13310" w:wrap="none" w:vAnchor="text" w:hAnchor="page" w:x="1398" w:y="44"/>
              <w:rPr>
                <w:color w:val="auto"/>
                <w:sz w:val="10"/>
                <w:szCs w:val="10"/>
              </w:rPr>
            </w:pPr>
          </w:p>
        </w:tc>
      </w:tr>
    </w:tbl>
    <w:p w14:paraId="79FF58BE" w14:textId="77777777" w:rsidR="006C5506" w:rsidRPr="002C0D13" w:rsidRDefault="006C5506">
      <w:pPr>
        <w:framePr w:w="6955" w:h="13310" w:wrap="none" w:vAnchor="text" w:hAnchor="page" w:x="1398" w:y="44"/>
        <w:spacing w:line="1" w:lineRule="exact"/>
        <w:rPr>
          <w:color w:val="auto"/>
        </w:rPr>
      </w:pPr>
    </w:p>
    <w:p w14:paraId="53FC7B1E" w14:textId="77777777" w:rsidR="006C5506" w:rsidRPr="002C0D13" w:rsidRDefault="007A1DE0">
      <w:pPr>
        <w:pStyle w:val="BodyText"/>
        <w:framePr w:w="912" w:h="288" w:wrap="none" w:vAnchor="text" w:hAnchor="page" w:x="9323" w:y="21"/>
        <w:spacing w:after="0"/>
        <w:jc w:val="right"/>
        <w:rPr>
          <w:color w:val="auto"/>
        </w:rPr>
      </w:pPr>
      <w:r w:rsidRPr="002C0D13">
        <w:rPr>
          <w:rStyle w:val="BodyTextChar"/>
          <w:color w:val="auto"/>
        </w:rPr>
        <w:t>REMARKS</w:t>
      </w:r>
    </w:p>
    <w:p w14:paraId="180BFEC0" w14:textId="77777777" w:rsidR="006C5506" w:rsidRPr="002C0D13" w:rsidRDefault="006C5506">
      <w:pPr>
        <w:spacing w:line="360" w:lineRule="exact"/>
        <w:rPr>
          <w:color w:val="auto"/>
        </w:rPr>
      </w:pPr>
    </w:p>
    <w:p w14:paraId="1F38BEDA" w14:textId="77777777" w:rsidR="006C5506" w:rsidRPr="002C0D13" w:rsidRDefault="006C5506">
      <w:pPr>
        <w:spacing w:line="360" w:lineRule="exact"/>
        <w:rPr>
          <w:color w:val="auto"/>
        </w:rPr>
      </w:pPr>
    </w:p>
    <w:p w14:paraId="5EFE8663" w14:textId="77777777" w:rsidR="006C5506" w:rsidRPr="002C0D13" w:rsidRDefault="006C5506">
      <w:pPr>
        <w:spacing w:line="360" w:lineRule="exact"/>
        <w:rPr>
          <w:color w:val="auto"/>
        </w:rPr>
      </w:pPr>
    </w:p>
    <w:p w14:paraId="657671F5" w14:textId="77777777" w:rsidR="006C5506" w:rsidRPr="002C0D13" w:rsidRDefault="006C5506">
      <w:pPr>
        <w:spacing w:line="360" w:lineRule="exact"/>
        <w:rPr>
          <w:color w:val="auto"/>
        </w:rPr>
      </w:pPr>
    </w:p>
    <w:p w14:paraId="0BFEB6B9" w14:textId="77777777" w:rsidR="006C5506" w:rsidRPr="002C0D13" w:rsidRDefault="006C5506">
      <w:pPr>
        <w:spacing w:line="360" w:lineRule="exact"/>
        <w:rPr>
          <w:color w:val="auto"/>
        </w:rPr>
      </w:pPr>
    </w:p>
    <w:p w14:paraId="45B48E34" w14:textId="77777777" w:rsidR="006C5506" w:rsidRPr="002C0D13" w:rsidRDefault="006C5506">
      <w:pPr>
        <w:spacing w:line="360" w:lineRule="exact"/>
        <w:rPr>
          <w:color w:val="auto"/>
        </w:rPr>
      </w:pPr>
    </w:p>
    <w:p w14:paraId="3AC0472B" w14:textId="77777777" w:rsidR="006C5506" w:rsidRPr="002C0D13" w:rsidRDefault="006C5506">
      <w:pPr>
        <w:spacing w:line="360" w:lineRule="exact"/>
        <w:rPr>
          <w:color w:val="auto"/>
        </w:rPr>
      </w:pPr>
    </w:p>
    <w:p w14:paraId="7D771422" w14:textId="77777777" w:rsidR="006C5506" w:rsidRPr="002C0D13" w:rsidRDefault="006C5506">
      <w:pPr>
        <w:spacing w:line="360" w:lineRule="exact"/>
        <w:rPr>
          <w:color w:val="auto"/>
        </w:rPr>
      </w:pPr>
    </w:p>
    <w:p w14:paraId="5C4C628C" w14:textId="77777777" w:rsidR="006C5506" w:rsidRPr="002C0D13" w:rsidRDefault="006C5506">
      <w:pPr>
        <w:spacing w:line="360" w:lineRule="exact"/>
        <w:rPr>
          <w:color w:val="auto"/>
        </w:rPr>
      </w:pPr>
    </w:p>
    <w:p w14:paraId="796D7AFC" w14:textId="77777777" w:rsidR="006C5506" w:rsidRPr="002C0D13" w:rsidRDefault="006C5506">
      <w:pPr>
        <w:spacing w:line="360" w:lineRule="exact"/>
        <w:rPr>
          <w:color w:val="auto"/>
        </w:rPr>
      </w:pPr>
    </w:p>
    <w:p w14:paraId="7814057D" w14:textId="77777777" w:rsidR="006C5506" w:rsidRPr="002C0D13" w:rsidRDefault="006C5506">
      <w:pPr>
        <w:spacing w:line="360" w:lineRule="exact"/>
        <w:rPr>
          <w:color w:val="auto"/>
        </w:rPr>
      </w:pPr>
    </w:p>
    <w:p w14:paraId="332374A3" w14:textId="77777777" w:rsidR="006C5506" w:rsidRPr="002C0D13" w:rsidRDefault="006C5506">
      <w:pPr>
        <w:spacing w:line="360" w:lineRule="exact"/>
        <w:rPr>
          <w:color w:val="auto"/>
        </w:rPr>
      </w:pPr>
    </w:p>
    <w:p w14:paraId="723E5E2A" w14:textId="77777777" w:rsidR="006C5506" w:rsidRPr="002C0D13" w:rsidRDefault="006C5506">
      <w:pPr>
        <w:spacing w:line="360" w:lineRule="exact"/>
        <w:rPr>
          <w:color w:val="auto"/>
        </w:rPr>
      </w:pPr>
    </w:p>
    <w:p w14:paraId="5DAF6000" w14:textId="77777777" w:rsidR="006C5506" w:rsidRPr="002C0D13" w:rsidRDefault="006C5506">
      <w:pPr>
        <w:spacing w:line="360" w:lineRule="exact"/>
        <w:rPr>
          <w:color w:val="auto"/>
        </w:rPr>
      </w:pPr>
    </w:p>
    <w:p w14:paraId="2C02CBD3" w14:textId="77777777" w:rsidR="006C5506" w:rsidRPr="002C0D13" w:rsidRDefault="006C5506">
      <w:pPr>
        <w:spacing w:line="360" w:lineRule="exact"/>
        <w:rPr>
          <w:color w:val="auto"/>
        </w:rPr>
      </w:pPr>
    </w:p>
    <w:p w14:paraId="02521FBE" w14:textId="77777777" w:rsidR="006C5506" w:rsidRPr="002C0D13" w:rsidRDefault="006C5506">
      <w:pPr>
        <w:spacing w:line="360" w:lineRule="exact"/>
        <w:rPr>
          <w:color w:val="auto"/>
        </w:rPr>
      </w:pPr>
    </w:p>
    <w:p w14:paraId="23987772" w14:textId="77777777" w:rsidR="006C5506" w:rsidRPr="002C0D13" w:rsidRDefault="006C5506">
      <w:pPr>
        <w:spacing w:line="360" w:lineRule="exact"/>
        <w:rPr>
          <w:color w:val="auto"/>
        </w:rPr>
      </w:pPr>
    </w:p>
    <w:p w14:paraId="2B2B0578" w14:textId="77777777" w:rsidR="006C5506" w:rsidRPr="002C0D13" w:rsidRDefault="006C5506">
      <w:pPr>
        <w:spacing w:line="360" w:lineRule="exact"/>
        <w:rPr>
          <w:color w:val="auto"/>
        </w:rPr>
      </w:pPr>
    </w:p>
    <w:p w14:paraId="2C7D87CA" w14:textId="77777777" w:rsidR="006C5506" w:rsidRPr="002C0D13" w:rsidRDefault="006C5506">
      <w:pPr>
        <w:spacing w:line="360" w:lineRule="exact"/>
        <w:rPr>
          <w:color w:val="auto"/>
        </w:rPr>
      </w:pPr>
    </w:p>
    <w:p w14:paraId="66CF16E3" w14:textId="77777777" w:rsidR="006C5506" w:rsidRPr="002C0D13" w:rsidRDefault="006C5506">
      <w:pPr>
        <w:spacing w:line="360" w:lineRule="exact"/>
        <w:rPr>
          <w:color w:val="auto"/>
        </w:rPr>
      </w:pPr>
    </w:p>
    <w:p w14:paraId="31ADFFBF" w14:textId="77777777" w:rsidR="006C5506" w:rsidRPr="002C0D13" w:rsidRDefault="006C5506">
      <w:pPr>
        <w:spacing w:line="360" w:lineRule="exact"/>
        <w:rPr>
          <w:color w:val="auto"/>
        </w:rPr>
      </w:pPr>
    </w:p>
    <w:p w14:paraId="7B3910D5" w14:textId="77777777" w:rsidR="006C5506" w:rsidRPr="002C0D13" w:rsidRDefault="006C5506">
      <w:pPr>
        <w:spacing w:line="360" w:lineRule="exact"/>
        <w:rPr>
          <w:color w:val="auto"/>
        </w:rPr>
      </w:pPr>
    </w:p>
    <w:p w14:paraId="5747C266" w14:textId="77777777" w:rsidR="006C5506" w:rsidRPr="002C0D13" w:rsidRDefault="006C5506">
      <w:pPr>
        <w:spacing w:line="360" w:lineRule="exact"/>
        <w:rPr>
          <w:color w:val="auto"/>
        </w:rPr>
      </w:pPr>
    </w:p>
    <w:p w14:paraId="76F9A92E" w14:textId="77777777" w:rsidR="006C5506" w:rsidRPr="002C0D13" w:rsidRDefault="006C5506">
      <w:pPr>
        <w:spacing w:line="360" w:lineRule="exact"/>
        <w:rPr>
          <w:color w:val="auto"/>
        </w:rPr>
      </w:pPr>
    </w:p>
    <w:p w14:paraId="62DC39A7" w14:textId="77777777" w:rsidR="006C5506" w:rsidRPr="002C0D13" w:rsidRDefault="006C5506">
      <w:pPr>
        <w:spacing w:line="360" w:lineRule="exact"/>
        <w:rPr>
          <w:color w:val="auto"/>
        </w:rPr>
      </w:pPr>
    </w:p>
    <w:p w14:paraId="359CA3E5" w14:textId="77777777" w:rsidR="006C5506" w:rsidRPr="002C0D13" w:rsidRDefault="006C5506">
      <w:pPr>
        <w:spacing w:line="360" w:lineRule="exact"/>
        <w:rPr>
          <w:color w:val="auto"/>
        </w:rPr>
      </w:pPr>
    </w:p>
    <w:p w14:paraId="55485511" w14:textId="77777777" w:rsidR="006C5506" w:rsidRPr="002C0D13" w:rsidRDefault="006C5506">
      <w:pPr>
        <w:spacing w:line="360" w:lineRule="exact"/>
        <w:rPr>
          <w:color w:val="auto"/>
        </w:rPr>
      </w:pPr>
    </w:p>
    <w:p w14:paraId="52F454F3" w14:textId="77777777" w:rsidR="006C5506" w:rsidRPr="002C0D13" w:rsidRDefault="006C5506">
      <w:pPr>
        <w:spacing w:line="360" w:lineRule="exact"/>
        <w:rPr>
          <w:color w:val="auto"/>
        </w:rPr>
      </w:pPr>
    </w:p>
    <w:p w14:paraId="026BDE13" w14:textId="77777777" w:rsidR="006C5506" w:rsidRPr="002C0D13" w:rsidRDefault="006C5506">
      <w:pPr>
        <w:spacing w:line="360" w:lineRule="exact"/>
        <w:rPr>
          <w:color w:val="auto"/>
        </w:rPr>
      </w:pPr>
    </w:p>
    <w:p w14:paraId="7F3332AD" w14:textId="77777777" w:rsidR="006C5506" w:rsidRPr="002C0D13" w:rsidRDefault="006C5506">
      <w:pPr>
        <w:spacing w:line="360" w:lineRule="exact"/>
        <w:rPr>
          <w:color w:val="auto"/>
        </w:rPr>
      </w:pPr>
    </w:p>
    <w:p w14:paraId="6A2C0465" w14:textId="77777777" w:rsidR="006C5506" w:rsidRPr="002C0D13" w:rsidRDefault="006C5506">
      <w:pPr>
        <w:spacing w:line="360" w:lineRule="exact"/>
        <w:rPr>
          <w:color w:val="auto"/>
        </w:rPr>
      </w:pPr>
    </w:p>
    <w:p w14:paraId="35B176AD" w14:textId="77777777" w:rsidR="006C5506" w:rsidRPr="002C0D13" w:rsidRDefault="006C5506">
      <w:pPr>
        <w:spacing w:line="360" w:lineRule="exact"/>
        <w:rPr>
          <w:color w:val="auto"/>
        </w:rPr>
      </w:pPr>
    </w:p>
    <w:p w14:paraId="74229878" w14:textId="77777777" w:rsidR="006C5506" w:rsidRPr="002C0D13" w:rsidRDefault="006C5506">
      <w:pPr>
        <w:spacing w:line="360" w:lineRule="exact"/>
        <w:rPr>
          <w:color w:val="auto"/>
        </w:rPr>
      </w:pPr>
    </w:p>
    <w:p w14:paraId="6E403AB0" w14:textId="77777777" w:rsidR="006C5506" w:rsidRPr="002C0D13" w:rsidRDefault="006C5506">
      <w:pPr>
        <w:spacing w:line="360" w:lineRule="exact"/>
        <w:rPr>
          <w:color w:val="auto"/>
        </w:rPr>
      </w:pPr>
    </w:p>
    <w:p w14:paraId="31185EF6" w14:textId="77777777" w:rsidR="006C5506" w:rsidRPr="002C0D13" w:rsidRDefault="006C5506">
      <w:pPr>
        <w:spacing w:line="360" w:lineRule="exact"/>
        <w:rPr>
          <w:color w:val="auto"/>
        </w:rPr>
      </w:pPr>
    </w:p>
    <w:p w14:paraId="0EFFC1F0" w14:textId="77777777" w:rsidR="006C5506" w:rsidRPr="002C0D13" w:rsidRDefault="006C5506">
      <w:pPr>
        <w:spacing w:line="360" w:lineRule="exact"/>
        <w:rPr>
          <w:color w:val="auto"/>
        </w:rPr>
      </w:pPr>
    </w:p>
    <w:p w14:paraId="04BFBB01" w14:textId="77777777" w:rsidR="006C5506" w:rsidRPr="002C0D13" w:rsidRDefault="006C5506">
      <w:pPr>
        <w:spacing w:after="393" w:line="1" w:lineRule="exact"/>
        <w:rPr>
          <w:color w:val="auto"/>
        </w:rPr>
      </w:pPr>
    </w:p>
    <w:p w14:paraId="4A75CC49" w14:textId="77777777" w:rsidR="006C5506" w:rsidRPr="002C0D13" w:rsidRDefault="006C5506">
      <w:pPr>
        <w:spacing w:line="1" w:lineRule="exact"/>
        <w:rPr>
          <w:color w:val="auto"/>
        </w:rPr>
        <w:sectPr w:rsidR="006C5506" w:rsidRPr="002C0D13">
          <w:type w:val="continuous"/>
          <w:pgSz w:w="11900" w:h="16840"/>
          <w:pgMar w:top="1042" w:right="1407" w:bottom="845" w:left="1397" w:header="0" w:footer="3" w:gutter="0"/>
          <w:cols w:space="720"/>
          <w:noEndnote/>
          <w:docGrid w:linePitch="360"/>
        </w:sectPr>
      </w:pPr>
    </w:p>
    <w:p w14:paraId="242AEBD5" w14:textId="77777777" w:rsidR="006C5506" w:rsidRPr="002C0D13" w:rsidRDefault="006C5506">
      <w:pPr>
        <w:spacing w:after="159"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02"/>
        <w:gridCol w:w="3581"/>
        <w:gridCol w:w="1354"/>
        <w:gridCol w:w="1613"/>
        <w:gridCol w:w="1670"/>
      </w:tblGrid>
      <w:tr w:rsidR="002C0D13" w:rsidRPr="002C0D13" w14:paraId="25E51282" w14:textId="77777777">
        <w:trPr>
          <w:trHeight w:hRule="exact" w:val="326"/>
          <w:jc w:val="center"/>
        </w:trPr>
        <w:tc>
          <w:tcPr>
            <w:tcW w:w="802" w:type="dxa"/>
            <w:shd w:val="clear" w:color="auto" w:fill="auto"/>
          </w:tcPr>
          <w:p w14:paraId="1DA5FFA8" w14:textId="77777777" w:rsidR="006C5506" w:rsidRPr="002C0D13" w:rsidRDefault="007A1DE0">
            <w:pPr>
              <w:pStyle w:val="Other0"/>
              <w:spacing w:after="0"/>
              <w:jc w:val="both"/>
              <w:rPr>
                <w:color w:val="auto"/>
              </w:rPr>
            </w:pPr>
            <w:r w:rsidRPr="002C0D13">
              <w:rPr>
                <w:rStyle w:val="Other"/>
                <w:color w:val="auto"/>
              </w:rPr>
              <w:t>ITEM</w:t>
            </w:r>
          </w:p>
        </w:tc>
        <w:tc>
          <w:tcPr>
            <w:tcW w:w="3581" w:type="dxa"/>
            <w:shd w:val="clear" w:color="auto" w:fill="auto"/>
          </w:tcPr>
          <w:p w14:paraId="044D8921" w14:textId="77777777" w:rsidR="006C5506" w:rsidRPr="002C0D13" w:rsidRDefault="007A1DE0">
            <w:pPr>
              <w:pStyle w:val="Other0"/>
              <w:spacing w:after="0"/>
              <w:ind w:firstLine="280"/>
              <w:rPr>
                <w:color w:val="auto"/>
              </w:rPr>
            </w:pPr>
            <w:r w:rsidRPr="002C0D13">
              <w:rPr>
                <w:rStyle w:val="Other"/>
                <w:color w:val="auto"/>
              </w:rPr>
              <w:t>DESIGNATION</w:t>
            </w:r>
          </w:p>
        </w:tc>
        <w:tc>
          <w:tcPr>
            <w:tcW w:w="1354" w:type="dxa"/>
            <w:shd w:val="clear" w:color="auto" w:fill="auto"/>
          </w:tcPr>
          <w:p w14:paraId="2D927A33" w14:textId="77777777" w:rsidR="006C5506" w:rsidRPr="002C0D13" w:rsidRDefault="007A1DE0">
            <w:pPr>
              <w:pStyle w:val="Other0"/>
              <w:spacing w:after="0"/>
              <w:ind w:firstLine="380"/>
              <w:rPr>
                <w:color w:val="auto"/>
              </w:rPr>
            </w:pPr>
            <w:r w:rsidRPr="002C0D13">
              <w:rPr>
                <w:rStyle w:val="Other"/>
                <w:color w:val="auto"/>
              </w:rPr>
              <w:t>UNITS</w:t>
            </w:r>
          </w:p>
        </w:tc>
        <w:tc>
          <w:tcPr>
            <w:tcW w:w="1613" w:type="dxa"/>
            <w:shd w:val="clear" w:color="auto" w:fill="auto"/>
          </w:tcPr>
          <w:p w14:paraId="6766CDBE"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6DEFDC58"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444A3A6E" w14:textId="77777777">
        <w:trPr>
          <w:trHeight w:hRule="exact" w:val="494"/>
          <w:jc w:val="center"/>
        </w:trPr>
        <w:tc>
          <w:tcPr>
            <w:tcW w:w="802" w:type="dxa"/>
            <w:shd w:val="clear" w:color="auto" w:fill="auto"/>
            <w:vAlign w:val="center"/>
          </w:tcPr>
          <w:p w14:paraId="6003C67D" w14:textId="77777777" w:rsidR="006C5506" w:rsidRPr="002C0D13" w:rsidRDefault="007A1DE0">
            <w:pPr>
              <w:pStyle w:val="Other0"/>
              <w:spacing w:after="0"/>
              <w:jc w:val="both"/>
              <w:rPr>
                <w:color w:val="auto"/>
              </w:rPr>
            </w:pPr>
            <w:r w:rsidRPr="002C0D13">
              <w:rPr>
                <w:rStyle w:val="Other"/>
                <w:color w:val="auto"/>
              </w:rPr>
              <w:t>3.3.</w:t>
            </w:r>
          </w:p>
        </w:tc>
        <w:tc>
          <w:tcPr>
            <w:tcW w:w="3581" w:type="dxa"/>
            <w:shd w:val="clear" w:color="auto" w:fill="auto"/>
            <w:vAlign w:val="center"/>
          </w:tcPr>
          <w:p w14:paraId="0BE28B45" w14:textId="77777777" w:rsidR="006C5506" w:rsidRPr="002C0D13" w:rsidRDefault="007A1DE0">
            <w:pPr>
              <w:pStyle w:val="Other0"/>
              <w:spacing w:after="0"/>
              <w:ind w:firstLine="280"/>
              <w:rPr>
                <w:color w:val="auto"/>
              </w:rPr>
            </w:pPr>
            <w:r w:rsidRPr="002C0D13">
              <w:rPr>
                <w:rStyle w:val="Other"/>
                <w:color w:val="auto"/>
              </w:rPr>
              <w:t>Battery capacity at 25°C</w:t>
            </w:r>
          </w:p>
        </w:tc>
        <w:tc>
          <w:tcPr>
            <w:tcW w:w="1354" w:type="dxa"/>
            <w:shd w:val="clear" w:color="auto" w:fill="auto"/>
          </w:tcPr>
          <w:p w14:paraId="0D059216" w14:textId="77777777" w:rsidR="006C5506" w:rsidRPr="002C0D13" w:rsidRDefault="006C5506">
            <w:pPr>
              <w:rPr>
                <w:color w:val="auto"/>
                <w:sz w:val="10"/>
                <w:szCs w:val="10"/>
              </w:rPr>
            </w:pPr>
          </w:p>
        </w:tc>
        <w:tc>
          <w:tcPr>
            <w:tcW w:w="1613" w:type="dxa"/>
            <w:shd w:val="clear" w:color="auto" w:fill="auto"/>
          </w:tcPr>
          <w:p w14:paraId="29C21C6D" w14:textId="77777777" w:rsidR="006C5506" w:rsidRPr="002C0D13" w:rsidRDefault="006C5506">
            <w:pPr>
              <w:rPr>
                <w:color w:val="auto"/>
                <w:sz w:val="10"/>
                <w:szCs w:val="10"/>
              </w:rPr>
            </w:pPr>
          </w:p>
        </w:tc>
        <w:tc>
          <w:tcPr>
            <w:tcW w:w="1670" w:type="dxa"/>
            <w:shd w:val="clear" w:color="auto" w:fill="auto"/>
          </w:tcPr>
          <w:p w14:paraId="16C9518D" w14:textId="77777777" w:rsidR="006C5506" w:rsidRPr="002C0D13" w:rsidRDefault="006C5506">
            <w:pPr>
              <w:rPr>
                <w:color w:val="auto"/>
                <w:sz w:val="10"/>
                <w:szCs w:val="10"/>
              </w:rPr>
            </w:pPr>
          </w:p>
        </w:tc>
      </w:tr>
      <w:tr w:rsidR="002C0D13" w:rsidRPr="002C0D13" w14:paraId="5151BFD4" w14:textId="77777777">
        <w:trPr>
          <w:trHeight w:hRule="exact" w:val="341"/>
          <w:jc w:val="center"/>
        </w:trPr>
        <w:tc>
          <w:tcPr>
            <w:tcW w:w="802" w:type="dxa"/>
            <w:shd w:val="clear" w:color="auto" w:fill="auto"/>
          </w:tcPr>
          <w:p w14:paraId="6EB06E3E" w14:textId="77777777" w:rsidR="006C5506" w:rsidRPr="002C0D13" w:rsidRDefault="006C5506">
            <w:pPr>
              <w:rPr>
                <w:color w:val="auto"/>
                <w:sz w:val="10"/>
                <w:szCs w:val="10"/>
              </w:rPr>
            </w:pPr>
          </w:p>
        </w:tc>
        <w:tc>
          <w:tcPr>
            <w:tcW w:w="3581" w:type="dxa"/>
            <w:shd w:val="clear" w:color="auto" w:fill="auto"/>
            <w:vAlign w:val="bottom"/>
          </w:tcPr>
          <w:p w14:paraId="01822A07" w14:textId="77777777" w:rsidR="006C5506" w:rsidRPr="002C0D13" w:rsidRDefault="007A1DE0">
            <w:pPr>
              <w:pStyle w:val="Other0"/>
              <w:spacing w:after="0"/>
              <w:ind w:firstLine="280"/>
              <w:rPr>
                <w:color w:val="auto"/>
              </w:rPr>
            </w:pPr>
            <w:r w:rsidRPr="002C0D13">
              <w:rPr>
                <w:rStyle w:val="Other"/>
                <w:color w:val="auto"/>
              </w:rPr>
              <w:t>- at 10 hours</w:t>
            </w:r>
          </w:p>
        </w:tc>
        <w:tc>
          <w:tcPr>
            <w:tcW w:w="1354" w:type="dxa"/>
            <w:shd w:val="clear" w:color="auto" w:fill="auto"/>
            <w:vAlign w:val="bottom"/>
          </w:tcPr>
          <w:p w14:paraId="7992F86D" w14:textId="77777777" w:rsidR="006C5506" w:rsidRPr="002C0D13" w:rsidRDefault="007A1DE0">
            <w:pPr>
              <w:pStyle w:val="Other0"/>
              <w:tabs>
                <w:tab w:val="left" w:pos="1204"/>
              </w:tabs>
              <w:spacing w:after="0"/>
              <w:ind w:firstLine="220"/>
              <w:rPr>
                <w:color w:val="auto"/>
              </w:rPr>
            </w:pPr>
            <w:r w:rsidRPr="002C0D13">
              <w:rPr>
                <w:rStyle w:val="Other"/>
                <w:color w:val="auto"/>
              </w:rPr>
              <w:t>Ah</w:t>
            </w:r>
            <w:r w:rsidRPr="002C0D13">
              <w:rPr>
                <w:rStyle w:val="Other"/>
                <w:color w:val="auto"/>
              </w:rPr>
              <w:tab/>
              <w:t>_</w:t>
            </w:r>
          </w:p>
        </w:tc>
        <w:tc>
          <w:tcPr>
            <w:tcW w:w="1613" w:type="dxa"/>
            <w:shd w:val="clear" w:color="auto" w:fill="auto"/>
          </w:tcPr>
          <w:p w14:paraId="16515C0C" w14:textId="77777777" w:rsidR="006C5506" w:rsidRPr="002C0D13" w:rsidRDefault="006C5506">
            <w:pPr>
              <w:rPr>
                <w:color w:val="auto"/>
                <w:sz w:val="10"/>
                <w:szCs w:val="10"/>
              </w:rPr>
            </w:pPr>
          </w:p>
        </w:tc>
        <w:tc>
          <w:tcPr>
            <w:tcW w:w="1670" w:type="dxa"/>
            <w:shd w:val="clear" w:color="auto" w:fill="auto"/>
          </w:tcPr>
          <w:p w14:paraId="4A44ED55" w14:textId="77777777" w:rsidR="006C5506" w:rsidRPr="002C0D13" w:rsidRDefault="006C5506">
            <w:pPr>
              <w:rPr>
                <w:color w:val="auto"/>
                <w:sz w:val="10"/>
                <w:szCs w:val="10"/>
              </w:rPr>
            </w:pPr>
          </w:p>
        </w:tc>
      </w:tr>
      <w:tr w:rsidR="002C0D13" w:rsidRPr="002C0D13" w14:paraId="449DD22A" w14:textId="77777777">
        <w:trPr>
          <w:trHeight w:hRule="exact" w:val="504"/>
          <w:jc w:val="center"/>
        </w:trPr>
        <w:tc>
          <w:tcPr>
            <w:tcW w:w="802" w:type="dxa"/>
            <w:shd w:val="clear" w:color="auto" w:fill="auto"/>
          </w:tcPr>
          <w:p w14:paraId="4838FBB6" w14:textId="77777777" w:rsidR="006C5506" w:rsidRPr="002C0D13" w:rsidRDefault="006C5506">
            <w:pPr>
              <w:rPr>
                <w:color w:val="auto"/>
                <w:sz w:val="10"/>
                <w:szCs w:val="10"/>
              </w:rPr>
            </w:pPr>
          </w:p>
        </w:tc>
        <w:tc>
          <w:tcPr>
            <w:tcW w:w="3581" w:type="dxa"/>
            <w:shd w:val="clear" w:color="auto" w:fill="auto"/>
            <w:vAlign w:val="bottom"/>
          </w:tcPr>
          <w:p w14:paraId="4D1D4AD6" w14:textId="77777777" w:rsidR="006C5506" w:rsidRPr="002C0D13" w:rsidRDefault="007A1DE0">
            <w:pPr>
              <w:pStyle w:val="Other0"/>
              <w:spacing w:after="0"/>
              <w:ind w:firstLine="280"/>
              <w:rPr>
                <w:color w:val="auto"/>
              </w:rPr>
            </w:pPr>
            <w:r w:rsidRPr="002C0D13">
              <w:rPr>
                <w:rStyle w:val="Other"/>
                <w:color w:val="auto"/>
              </w:rPr>
              <w:t>- at 1 hour</w:t>
            </w:r>
          </w:p>
        </w:tc>
        <w:tc>
          <w:tcPr>
            <w:tcW w:w="1354" w:type="dxa"/>
            <w:tcBorders>
              <w:top w:val="single" w:sz="4" w:space="0" w:color="auto"/>
            </w:tcBorders>
            <w:shd w:val="clear" w:color="auto" w:fill="auto"/>
            <w:vAlign w:val="bottom"/>
          </w:tcPr>
          <w:p w14:paraId="77CCC5C9" w14:textId="77777777" w:rsidR="006C5506" w:rsidRPr="002C0D13" w:rsidRDefault="007A1DE0">
            <w:pPr>
              <w:pStyle w:val="Other0"/>
              <w:tabs>
                <w:tab w:val="left" w:pos="1204"/>
              </w:tabs>
              <w:spacing w:after="0"/>
              <w:ind w:firstLine="220"/>
              <w:rPr>
                <w:color w:val="auto"/>
              </w:rPr>
            </w:pPr>
            <w:r w:rsidRPr="002C0D13">
              <w:rPr>
                <w:rStyle w:val="Other"/>
                <w:color w:val="auto"/>
              </w:rPr>
              <w:t>Ah</w:t>
            </w:r>
            <w:r w:rsidRPr="002C0D13">
              <w:rPr>
                <w:rStyle w:val="Other"/>
                <w:color w:val="auto"/>
              </w:rPr>
              <w:tab/>
              <w:t>_</w:t>
            </w:r>
          </w:p>
        </w:tc>
        <w:tc>
          <w:tcPr>
            <w:tcW w:w="1613" w:type="dxa"/>
            <w:tcBorders>
              <w:top w:val="single" w:sz="4" w:space="0" w:color="auto"/>
            </w:tcBorders>
            <w:shd w:val="clear" w:color="auto" w:fill="auto"/>
          </w:tcPr>
          <w:p w14:paraId="05CCAC4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7F8F363" w14:textId="77777777" w:rsidR="006C5506" w:rsidRPr="002C0D13" w:rsidRDefault="006C5506">
            <w:pPr>
              <w:rPr>
                <w:color w:val="auto"/>
                <w:sz w:val="10"/>
                <w:szCs w:val="10"/>
              </w:rPr>
            </w:pPr>
          </w:p>
        </w:tc>
      </w:tr>
      <w:tr w:rsidR="002C0D13" w:rsidRPr="002C0D13" w14:paraId="7E2A76D4" w14:textId="77777777">
        <w:trPr>
          <w:trHeight w:hRule="exact" w:val="778"/>
          <w:jc w:val="center"/>
        </w:trPr>
        <w:tc>
          <w:tcPr>
            <w:tcW w:w="802" w:type="dxa"/>
            <w:shd w:val="clear" w:color="auto" w:fill="auto"/>
          </w:tcPr>
          <w:p w14:paraId="75946DBF" w14:textId="77777777" w:rsidR="006C5506" w:rsidRPr="002C0D13" w:rsidRDefault="006C5506">
            <w:pPr>
              <w:rPr>
                <w:color w:val="auto"/>
                <w:sz w:val="10"/>
                <w:szCs w:val="10"/>
              </w:rPr>
            </w:pPr>
          </w:p>
        </w:tc>
        <w:tc>
          <w:tcPr>
            <w:tcW w:w="3581" w:type="dxa"/>
            <w:shd w:val="clear" w:color="auto" w:fill="auto"/>
            <w:vAlign w:val="bottom"/>
          </w:tcPr>
          <w:p w14:paraId="5A432615" w14:textId="77777777" w:rsidR="006C5506" w:rsidRPr="002C0D13" w:rsidRDefault="007A1DE0">
            <w:pPr>
              <w:pStyle w:val="Other0"/>
              <w:spacing w:after="0"/>
              <w:ind w:left="280"/>
              <w:rPr>
                <w:color w:val="auto"/>
              </w:rPr>
            </w:pPr>
            <w:r w:rsidRPr="002C0D13">
              <w:rPr>
                <w:rStyle w:val="Other"/>
                <w:color w:val="auto"/>
              </w:rPr>
              <w:t>enough for number of consecutive starting cycles of DG set</w:t>
            </w:r>
          </w:p>
        </w:tc>
        <w:tc>
          <w:tcPr>
            <w:tcW w:w="1354" w:type="dxa"/>
            <w:tcBorders>
              <w:top w:val="single" w:sz="4" w:space="0" w:color="auto"/>
            </w:tcBorders>
            <w:shd w:val="clear" w:color="auto" w:fill="auto"/>
            <w:vAlign w:val="bottom"/>
          </w:tcPr>
          <w:p w14:paraId="5D18CA78" w14:textId="77777777" w:rsidR="006C5506" w:rsidRPr="002C0D13" w:rsidRDefault="007A1DE0">
            <w:pPr>
              <w:pStyle w:val="Other0"/>
              <w:tabs>
                <w:tab w:val="left" w:pos="1194"/>
              </w:tabs>
              <w:spacing w:after="0"/>
              <w:ind w:firstLine="220"/>
              <w:rPr>
                <w:color w:val="auto"/>
              </w:rPr>
            </w:pPr>
            <w:r w:rsidRPr="002C0D13">
              <w:rPr>
                <w:rStyle w:val="Other"/>
                <w:color w:val="auto"/>
              </w:rPr>
              <w:t>nos.</w:t>
            </w:r>
            <w:r w:rsidRPr="002C0D13">
              <w:rPr>
                <w:rStyle w:val="Other"/>
                <w:color w:val="auto"/>
              </w:rPr>
              <w:tab/>
              <w:t>_</w:t>
            </w:r>
          </w:p>
        </w:tc>
        <w:tc>
          <w:tcPr>
            <w:tcW w:w="1613" w:type="dxa"/>
            <w:tcBorders>
              <w:top w:val="single" w:sz="4" w:space="0" w:color="auto"/>
            </w:tcBorders>
            <w:shd w:val="clear" w:color="auto" w:fill="auto"/>
          </w:tcPr>
          <w:p w14:paraId="1B1C4B7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786EC78" w14:textId="77777777" w:rsidR="006C5506" w:rsidRPr="002C0D13" w:rsidRDefault="006C5506">
            <w:pPr>
              <w:rPr>
                <w:color w:val="auto"/>
                <w:sz w:val="10"/>
                <w:szCs w:val="10"/>
              </w:rPr>
            </w:pPr>
          </w:p>
        </w:tc>
      </w:tr>
      <w:tr w:rsidR="002C0D13" w:rsidRPr="002C0D13" w14:paraId="6FAACC9F" w14:textId="77777777">
        <w:trPr>
          <w:trHeight w:hRule="exact" w:val="509"/>
          <w:jc w:val="center"/>
        </w:trPr>
        <w:tc>
          <w:tcPr>
            <w:tcW w:w="802" w:type="dxa"/>
            <w:shd w:val="clear" w:color="auto" w:fill="auto"/>
            <w:vAlign w:val="bottom"/>
          </w:tcPr>
          <w:p w14:paraId="3E1DAEE8" w14:textId="77777777" w:rsidR="006C5506" w:rsidRPr="002C0D13" w:rsidRDefault="007A1DE0">
            <w:pPr>
              <w:pStyle w:val="Other0"/>
              <w:spacing w:after="0"/>
              <w:jc w:val="both"/>
              <w:rPr>
                <w:color w:val="auto"/>
              </w:rPr>
            </w:pPr>
            <w:r w:rsidRPr="002C0D13">
              <w:rPr>
                <w:rStyle w:val="Other"/>
                <w:color w:val="auto"/>
              </w:rPr>
              <w:t>3.4.</w:t>
            </w:r>
          </w:p>
        </w:tc>
        <w:tc>
          <w:tcPr>
            <w:tcW w:w="3581" w:type="dxa"/>
            <w:shd w:val="clear" w:color="auto" w:fill="auto"/>
            <w:vAlign w:val="bottom"/>
          </w:tcPr>
          <w:p w14:paraId="13CBD8EB" w14:textId="77777777" w:rsidR="006C5506" w:rsidRPr="002C0D13" w:rsidRDefault="007A1DE0">
            <w:pPr>
              <w:pStyle w:val="Other0"/>
              <w:spacing w:after="0"/>
              <w:ind w:left="280"/>
              <w:rPr>
                <w:color w:val="auto"/>
              </w:rPr>
            </w:pPr>
            <w:r w:rsidRPr="002C0D13">
              <w:rPr>
                <w:rStyle w:val="Other"/>
                <w:color w:val="auto"/>
              </w:rPr>
              <w:t>Battery charger rating</w:t>
            </w:r>
          </w:p>
        </w:tc>
        <w:tc>
          <w:tcPr>
            <w:tcW w:w="1354" w:type="dxa"/>
            <w:tcBorders>
              <w:top w:val="single" w:sz="4" w:space="0" w:color="auto"/>
            </w:tcBorders>
            <w:shd w:val="clear" w:color="auto" w:fill="auto"/>
            <w:vAlign w:val="bottom"/>
          </w:tcPr>
          <w:p w14:paraId="0E4D72A9" w14:textId="77777777" w:rsidR="006C5506" w:rsidRPr="002C0D13" w:rsidRDefault="007A1DE0">
            <w:pPr>
              <w:pStyle w:val="Other0"/>
              <w:tabs>
                <w:tab w:val="left" w:pos="1204"/>
              </w:tabs>
              <w:spacing w:after="0"/>
              <w:ind w:firstLine="220"/>
              <w:rPr>
                <w:color w:val="auto"/>
              </w:rPr>
            </w:pPr>
            <w:r w:rsidRPr="002C0D13">
              <w:rPr>
                <w:rStyle w:val="Other"/>
                <w:color w:val="auto"/>
              </w:rPr>
              <w:t>Amp</w:t>
            </w:r>
            <w:r w:rsidRPr="002C0D13">
              <w:rPr>
                <w:rStyle w:val="Other"/>
                <w:color w:val="auto"/>
              </w:rPr>
              <w:tab/>
              <w:t>_</w:t>
            </w:r>
          </w:p>
        </w:tc>
        <w:tc>
          <w:tcPr>
            <w:tcW w:w="1613" w:type="dxa"/>
            <w:tcBorders>
              <w:top w:val="single" w:sz="4" w:space="0" w:color="auto"/>
            </w:tcBorders>
            <w:shd w:val="clear" w:color="auto" w:fill="auto"/>
          </w:tcPr>
          <w:p w14:paraId="4C34753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381A530" w14:textId="77777777" w:rsidR="006C5506" w:rsidRPr="002C0D13" w:rsidRDefault="006C5506">
            <w:pPr>
              <w:rPr>
                <w:color w:val="auto"/>
                <w:sz w:val="10"/>
                <w:szCs w:val="10"/>
              </w:rPr>
            </w:pPr>
          </w:p>
        </w:tc>
      </w:tr>
      <w:tr w:rsidR="002C0D13" w:rsidRPr="002C0D13" w14:paraId="6B16A7AE" w14:textId="77777777">
        <w:trPr>
          <w:trHeight w:hRule="exact" w:val="509"/>
          <w:jc w:val="center"/>
        </w:trPr>
        <w:tc>
          <w:tcPr>
            <w:tcW w:w="802" w:type="dxa"/>
            <w:shd w:val="clear" w:color="auto" w:fill="auto"/>
          </w:tcPr>
          <w:p w14:paraId="0678D3B8" w14:textId="77777777" w:rsidR="006C5506" w:rsidRPr="002C0D13" w:rsidRDefault="006C5506">
            <w:pPr>
              <w:rPr>
                <w:color w:val="auto"/>
                <w:sz w:val="10"/>
                <w:szCs w:val="10"/>
              </w:rPr>
            </w:pPr>
          </w:p>
        </w:tc>
        <w:tc>
          <w:tcPr>
            <w:tcW w:w="3581" w:type="dxa"/>
            <w:shd w:val="clear" w:color="auto" w:fill="auto"/>
            <w:vAlign w:val="bottom"/>
          </w:tcPr>
          <w:p w14:paraId="645EF94E" w14:textId="77777777" w:rsidR="006C5506" w:rsidRPr="002C0D13" w:rsidRDefault="007A1DE0">
            <w:pPr>
              <w:pStyle w:val="Other0"/>
              <w:spacing w:after="0"/>
              <w:ind w:left="280"/>
              <w:rPr>
                <w:color w:val="auto"/>
              </w:rPr>
            </w:pPr>
            <w:r w:rsidRPr="002C0D13">
              <w:rPr>
                <w:rStyle w:val="Other"/>
                <w:color w:val="auto"/>
              </w:rPr>
              <w:t>- Battery charger input/output</w:t>
            </w:r>
          </w:p>
        </w:tc>
        <w:tc>
          <w:tcPr>
            <w:tcW w:w="1354" w:type="dxa"/>
            <w:tcBorders>
              <w:top w:val="single" w:sz="4" w:space="0" w:color="auto"/>
            </w:tcBorders>
            <w:shd w:val="clear" w:color="auto" w:fill="auto"/>
            <w:vAlign w:val="bottom"/>
          </w:tcPr>
          <w:p w14:paraId="2A8F1FC5" w14:textId="77777777" w:rsidR="006C5506" w:rsidRPr="002C0D13" w:rsidRDefault="007A1DE0">
            <w:pPr>
              <w:pStyle w:val="Other0"/>
              <w:tabs>
                <w:tab w:val="left" w:pos="1204"/>
              </w:tabs>
              <w:spacing w:after="0"/>
              <w:ind w:firstLine="22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4FC29AC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7B80EA4" w14:textId="77777777" w:rsidR="006C5506" w:rsidRPr="002C0D13" w:rsidRDefault="006C5506">
            <w:pPr>
              <w:rPr>
                <w:color w:val="auto"/>
                <w:sz w:val="10"/>
                <w:szCs w:val="10"/>
              </w:rPr>
            </w:pPr>
          </w:p>
        </w:tc>
      </w:tr>
      <w:tr w:rsidR="002C0D13" w:rsidRPr="002C0D13" w14:paraId="78A632B9" w14:textId="77777777">
        <w:trPr>
          <w:trHeight w:hRule="exact" w:val="442"/>
          <w:jc w:val="center"/>
        </w:trPr>
        <w:tc>
          <w:tcPr>
            <w:tcW w:w="802" w:type="dxa"/>
            <w:shd w:val="clear" w:color="auto" w:fill="auto"/>
          </w:tcPr>
          <w:p w14:paraId="5F2BB306" w14:textId="77777777" w:rsidR="006C5506" w:rsidRPr="002C0D13" w:rsidRDefault="006C5506">
            <w:pPr>
              <w:rPr>
                <w:color w:val="auto"/>
                <w:sz w:val="10"/>
                <w:szCs w:val="10"/>
              </w:rPr>
            </w:pPr>
          </w:p>
        </w:tc>
        <w:tc>
          <w:tcPr>
            <w:tcW w:w="3581" w:type="dxa"/>
            <w:shd w:val="clear" w:color="auto" w:fill="auto"/>
          </w:tcPr>
          <w:p w14:paraId="2A7FCDEA" w14:textId="77777777" w:rsidR="006C5506" w:rsidRPr="002C0D13" w:rsidRDefault="007A1DE0">
            <w:pPr>
              <w:pStyle w:val="Other0"/>
              <w:spacing w:after="0"/>
              <w:ind w:firstLine="280"/>
              <w:rPr>
                <w:color w:val="auto"/>
              </w:rPr>
            </w:pPr>
            <w:r w:rsidRPr="002C0D13">
              <w:rPr>
                <w:rStyle w:val="Other"/>
                <w:color w:val="auto"/>
              </w:rPr>
              <w:t>voltage</w:t>
            </w:r>
          </w:p>
        </w:tc>
        <w:tc>
          <w:tcPr>
            <w:tcW w:w="1354" w:type="dxa"/>
            <w:tcBorders>
              <w:top w:val="single" w:sz="4" w:space="0" w:color="auto"/>
            </w:tcBorders>
            <w:shd w:val="clear" w:color="auto" w:fill="auto"/>
          </w:tcPr>
          <w:p w14:paraId="040B509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11F8EB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2B3D959" w14:textId="77777777" w:rsidR="006C5506" w:rsidRPr="002C0D13" w:rsidRDefault="006C5506">
            <w:pPr>
              <w:rPr>
                <w:color w:val="auto"/>
                <w:sz w:val="10"/>
                <w:szCs w:val="10"/>
              </w:rPr>
            </w:pPr>
          </w:p>
        </w:tc>
      </w:tr>
      <w:tr w:rsidR="002C0D13" w:rsidRPr="002C0D13" w14:paraId="386BA1AD" w14:textId="77777777">
        <w:trPr>
          <w:trHeight w:hRule="exact" w:val="336"/>
          <w:jc w:val="center"/>
        </w:trPr>
        <w:tc>
          <w:tcPr>
            <w:tcW w:w="802" w:type="dxa"/>
            <w:shd w:val="clear" w:color="auto" w:fill="auto"/>
          </w:tcPr>
          <w:p w14:paraId="1AF4EC1B" w14:textId="77777777" w:rsidR="006C5506" w:rsidRPr="002C0D13" w:rsidRDefault="006C5506">
            <w:pPr>
              <w:rPr>
                <w:color w:val="auto"/>
                <w:sz w:val="10"/>
                <w:szCs w:val="10"/>
              </w:rPr>
            </w:pPr>
          </w:p>
        </w:tc>
        <w:tc>
          <w:tcPr>
            <w:tcW w:w="3581" w:type="dxa"/>
            <w:shd w:val="clear" w:color="auto" w:fill="auto"/>
            <w:vAlign w:val="bottom"/>
          </w:tcPr>
          <w:p w14:paraId="411275E4" w14:textId="77777777" w:rsidR="006C5506" w:rsidRPr="002C0D13" w:rsidRDefault="007A1DE0">
            <w:pPr>
              <w:pStyle w:val="Other0"/>
              <w:spacing w:after="0"/>
              <w:ind w:firstLine="280"/>
              <w:rPr>
                <w:color w:val="auto"/>
              </w:rPr>
            </w:pPr>
            <w:r w:rsidRPr="002C0D13">
              <w:rPr>
                <w:rStyle w:val="Other"/>
                <w:color w:val="auto"/>
              </w:rPr>
              <w:t>- Winding connection</w:t>
            </w:r>
          </w:p>
        </w:tc>
        <w:tc>
          <w:tcPr>
            <w:tcW w:w="1354" w:type="dxa"/>
            <w:shd w:val="clear" w:color="auto" w:fill="auto"/>
          </w:tcPr>
          <w:p w14:paraId="7C417A80" w14:textId="77777777" w:rsidR="006C5506" w:rsidRPr="002C0D13" w:rsidRDefault="006C5506">
            <w:pPr>
              <w:rPr>
                <w:color w:val="auto"/>
                <w:sz w:val="10"/>
                <w:szCs w:val="10"/>
              </w:rPr>
            </w:pPr>
          </w:p>
        </w:tc>
        <w:tc>
          <w:tcPr>
            <w:tcW w:w="1613" w:type="dxa"/>
            <w:shd w:val="clear" w:color="auto" w:fill="auto"/>
          </w:tcPr>
          <w:p w14:paraId="7705760F" w14:textId="77777777" w:rsidR="006C5506" w:rsidRPr="002C0D13" w:rsidRDefault="006C5506">
            <w:pPr>
              <w:rPr>
                <w:color w:val="auto"/>
                <w:sz w:val="10"/>
                <w:szCs w:val="10"/>
              </w:rPr>
            </w:pPr>
          </w:p>
        </w:tc>
        <w:tc>
          <w:tcPr>
            <w:tcW w:w="1670" w:type="dxa"/>
            <w:shd w:val="clear" w:color="auto" w:fill="auto"/>
          </w:tcPr>
          <w:p w14:paraId="278F1D81" w14:textId="77777777" w:rsidR="006C5506" w:rsidRPr="002C0D13" w:rsidRDefault="006C5506">
            <w:pPr>
              <w:rPr>
                <w:color w:val="auto"/>
                <w:sz w:val="10"/>
                <w:szCs w:val="10"/>
              </w:rPr>
            </w:pPr>
          </w:p>
        </w:tc>
      </w:tr>
      <w:tr w:rsidR="002C0D13" w:rsidRPr="002C0D13" w14:paraId="3A498B6A" w14:textId="77777777">
        <w:trPr>
          <w:trHeight w:hRule="exact" w:val="509"/>
          <w:jc w:val="center"/>
        </w:trPr>
        <w:tc>
          <w:tcPr>
            <w:tcW w:w="802" w:type="dxa"/>
            <w:shd w:val="clear" w:color="auto" w:fill="auto"/>
          </w:tcPr>
          <w:p w14:paraId="14262C16" w14:textId="77777777" w:rsidR="006C5506" w:rsidRPr="002C0D13" w:rsidRDefault="006C5506">
            <w:pPr>
              <w:rPr>
                <w:color w:val="auto"/>
                <w:sz w:val="10"/>
                <w:szCs w:val="10"/>
              </w:rPr>
            </w:pPr>
          </w:p>
        </w:tc>
        <w:tc>
          <w:tcPr>
            <w:tcW w:w="3581" w:type="dxa"/>
            <w:shd w:val="clear" w:color="auto" w:fill="auto"/>
            <w:vAlign w:val="bottom"/>
          </w:tcPr>
          <w:p w14:paraId="1776115A" w14:textId="77777777" w:rsidR="006C5506" w:rsidRPr="002C0D13" w:rsidRDefault="007A1DE0">
            <w:pPr>
              <w:pStyle w:val="Other0"/>
              <w:spacing w:after="0"/>
              <w:ind w:firstLine="280"/>
              <w:rPr>
                <w:color w:val="auto"/>
              </w:rPr>
            </w:pPr>
            <w:r w:rsidRPr="002C0D13">
              <w:rPr>
                <w:rStyle w:val="Other"/>
                <w:color w:val="auto"/>
              </w:rPr>
              <w:t>- Overload capacity</w:t>
            </w:r>
          </w:p>
        </w:tc>
        <w:tc>
          <w:tcPr>
            <w:tcW w:w="1354" w:type="dxa"/>
            <w:tcBorders>
              <w:top w:val="single" w:sz="4" w:space="0" w:color="auto"/>
            </w:tcBorders>
            <w:shd w:val="clear" w:color="auto" w:fill="auto"/>
            <w:vAlign w:val="bottom"/>
          </w:tcPr>
          <w:p w14:paraId="27845681" w14:textId="77777777" w:rsidR="006C5506" w:rsidRPr="002C0D13" w:rsidRDefault="007A1DE0">
            <w:pPr>
              <w:pStyle w:val="Other0"/>
              <w:tabs>
                <w:tab w:val="left" w:pos="1199"/>
              </w:tabs>
              <w:spacing w:after="0"/>
              <w:ind w:firstLine="220"/>
              <w:rPr>
                <w:color w:val="auto"/>
              </w:rPr>
            </w:pPr>
            <w:r w:rsidRPr="002C0D13">
              <w:rPr>
                <w:rStyle w:val="Other"/>
                <w:color w:val="auto"/>
              </w:rPr>
              <w:t>%</w:t>
            </w:r>
            <w:r w:rsidRPr="002C0D13">
              <w:rPr>
                <w:rStyle w:val="Other"/>
                <w:color w:val="auto"/>
              </w:rPr>
              <w:tab/>
              <w:t>_</w:t>
            </w:r>
          </w:p>
        </w:tc>
        <w:tc>
          <w:tcPr>
            <w:tcW w:w="1613" w:type="dxa"/>
            <w:tcBorders>
              <w:top w:val="single" w:sz="4" w:space="0" w:color="auto"/>
            </w:tcBorders>
            <w:shd w:val="clear" w:color="auto" w:fill="auto"/>
          </w:tcPr>
          <w:p w14:paraId="1AF75E2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EE46027" w14:textId="77777777" w:rsidR="006C5506" w:rsidRPr="002C0D13" w:rsidRDefault="006C5506">
            <w:pPr>
              <w:rPr>
                <w:color w:val="auto"/>
                <w:sz w:val="10"/>
                <w:szCs w:val="10"/>
              </w:rPr>
            </w:pPr>
          </w:p>
        </w:tc>
      </w:tr>
      <w:tr w:rsidR="002C0D13" w:rsidRPr="002C0D13" w14:paraId="478BDD00" w14:textId="77777777">
        <w:trPr>
          <w:trHeight w:hRule="exact" w:val="509"/>
          <w:jc w:val="center"/>
        </w:trPr>
        <w:tc>
          <w:tcPr>
            <w:tcW w:w="802" w:type="dxa"/>
            <w:shd w:val="clear" w:color="auto" w:fill="auto"/>
          </w:tcPr>
          <w:p w14:paraId="327633C8" w14:textId="77777777" w:rsidR="006C5506" w:rsidRPr="002C0D13" w:rsidRDefault="006C5506">
            <w:pPr>
              <w:rPr>
                <w:color w:val="auto"/>
                <w:sz w:val="10"/>
                <w:szCs w:val="10"/>
              </w:rPr>
            </w:pPr>
          </w:p>
        </w:tc>
        <w:tc>
          <w:tcPr>
            <w:tcW w:w="3581" w:type="dxa"/>
            <w:shd w:val="clear" w:color="auto" w:fill="auto"/>
            <w:vAlign w:val="bottom"/>
          </w:tcPr>
          <w:p w14:paraId="7BAD4410" w14:textId="77777777" w:rsidR="006C5506" w:rsidRPr="002C0D13" w:rsidRDefault="007A1DE0">
            <w:pPr>
              <w:pStyle w:val="Other0"/>
              <w:spacing w:after="0"/>
              <w:ind w:firstLine="280"/>
              <w:rPr>
                <w:color w:val="auto"/>
              </w:rPr>
            </w:pPr>
            <w:r w:rsidRPr="002C0D13">
              <w:rPr>
                <w:rStyle w:val="Other"/>
                <w:color w:val="auto"/>
              </w:rPr>
              <w:t>- Type of earthing</w:t>
            </w:r>
          </w:p>
        </w:tc>
        <w:tc>
          <w:tcPr>
            <w:tcW w:w="1354" w:type="dxa"/>
            <w:tcBorders>
              <w:top w:val="single" w:sz="4" w:space="0" w:color="auto"/>
            </w:tcBorders>
            <w:shd w:val="clear" w:color="auto" w:fill="auto"/>
          </w:tcPr>
          <w:p w14:paraId="411913C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A1947D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6E69917" w14:textId="77777777" w:rsidR="006C5506" w:rsidRPr="002C0D13" w:rsidRDefault="006C5506">
            <w:pPr>
              <w:rPr>
                <w:color w:val="auto"/>
                <w:sz w:val="10"/>
                <w:szCs w:val="10"/>
              </w:rPr>
            </w:pPr>
          </w:p>
        </w:tc>
      </w:tr>
      <w:tr w:rsidR="002C0D13" w:rsidRPr="002C0D13" w14:paraId="39E49D7B" w14:textId="77777777">
        <w:trPr>
          <w:trHeight w:hRule="exact" w:val="509"/>
          <w:jc w:val="center"/>
        </w:trPr>
        <w:tc>
          <w:tcPr>
            <w:tcW w:w="802" w:type="dxa"/>
            <w:shd w:val="clear" w:color="auto" w:fill="auto"/>
            <w:vAlign w:val="bottom"/>
          </w:tcPr>
          <w:p w14:paraId="5BAA1414" w14:textId="77777777" w:rsidR="006C5506" w:rsidRPr="002C0D13" w:rsidRDefault="007A1DE0">
            <w:pPr>
              <w:pStyle w:val="Other0"/>
              <w:spacing w:after="0"/>
              <w:jc w:val="both"/>
              <w:rPr>
                <w:color w:val="auto"/>
              </w:rPr>
            </w:pPr>
            <w:r w:rsidRPr="002C0D13">
              <w:rPr>
                <w:rStyle w:val="Other"/>
                <w:color w:val="auto"/>
              </w:rPr>
              <w:t>3.5.</w:t>
            </w:r>
          </w:p>
        </w:tc>
        <w:tc>
          <w:tcPr>
            <w:tcW w:w="3581" w:type="dxa"/>
            <w:shd w:val="clear" w:color="auto" w:fill="auto"/>
            <w:vAlign w:val="bottom"/>
          </w:tcPr>
          <w:p w14:paraId="26D11D42" w14:textId="77777777" w:rsidR="006C5506" w:rsidRPr="002C0D13" w:rsidRDefault="007A1DE0">
            <w:pPr>
              <w:pStyle w:val="Other0"/>
              <w:spacing w:after="0"/>
              <w:ind w:firstLine="280"/>
              <w:rPr>
                <w:color w:val="auto"/>
              </w:rPr>
            </w:pPr>
            <w:r w:rsidRPr="002C0D13">
              <w:rPr>
                <w:rStyle w:val="Other"/>
                <w:color w:val="auto"/>
              </w:rPr>
              <w:t>Type of battery</w:t>
            </w:r>
          </w:p>
        </w:tc>
        <w:tc>
          <w:tcPr>
            <w:tcW w:w="1354" w:type="dxa"/>
            <w:tcBorders>
              <w:top w:val="single" w:sz="4" w:space="0" w:color="auto"/>
            </w:tcBorders>
            <w:shd w:val="clear" w:color="auto" w:fill="auto"/>
            <w:vAlign w:val="bottom"/>
          </w:tcPr>
          <w:p w14:paraId="3F5C2639"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D3329D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ED98589" w14:textId="77777777" w:rsidR="006C5506" w:rsidRPr="002C0D13" w:rsidRDefault="006C5506">
            <w:pPr>
              <w:rPr>
                <w:color w:val="auto"/>
                <w:sz w:val="10"/>
                <w:szCs w:val="10"/>
              </w:rPr>
            </w:pPr>
          </w:p>
        </w:tc>
      </w:tr>
      <w:tr w:rsidR="002C0D13" w:rsidRPr="002C0D13" w14:paraId="070461B5" w14:textId="77777777">
        <w:trPr>
          <w:trHeight w:hRule="exact" w:val="950"/>
          <w:jc w:val="center"/>
        </w:trPr>
        <w:tc>
          <w:tcPr>
            <w:tcW w:w="802" w:type="dxa"/>
            <w:shd w:val="clear" w:color="auto" w:fill="auto"/>
            <w:vAlign w:val="bottom"/>
          </w:tcPr>
          <w:p w14:paraId="127A40D1" w14:textId="77777777" w:rsidR="006C5506" w:rsidRPr="002C0D13" w:rsidRDefault="007A1DE0">
            <w:pPr>
              <w:pStyle w:val="Other0"/>
              <w:spacing w:after="0"/>
              <w:ind w:firstLine="160"/>
              <w:rPr>
                <w:b/>
                <w:bCs/>
                <w:color w:val="auto"/>
                <w:sz w:val="24"/>
                <w:szCs w:val="24"/>
              </w:rPr>
            </w:pPr>
            <w:r w:rsidRPr="002C0D13">
              <w:rPr>
                <w:rStyle w:val="Other"/>
                <w:rFonts w:ascii="Arial" w:eastAsia="Arial" w:hAnsi="Arial" w:cs="Arial"/>
                <w:b/>
                <w:bCs/>
                <w:color w:val="auto"/>
                <w:sz w:val="24"/>
                <w:szCs w:val="24"/>
              </w:rPr>
              <w:t>13.2</w:t>
            </w:r>
          </w:p>
        </w:tc>
        <w:tc>
          <w:tcPr>
            <w:tcW w:w="3581" w:type="dxa"/>
            <w:shd w:val="clear" w:color="auto" w:fill="auto"/>
            <w:vAlign w:val="bottom"/>
          </w:tcPr>
          <w:p w14:paraId="77155030" w14:textId="77777777" w:rsidR="006C5506" w:rsidRPr="002C0D13" w:rsidRDefault="007A1DE0">
            <w:pPr>
              <w:pStyle w:val="Other0"/>
              <w:spacing w:after="0"/>
              <w:ind w:firstLine="200"/>
              <w:rPr>
                <w:b/>
                <w:bCs/>
                <w:color w:val="auto"/>
                <w:sz w:val="24"/>
                <w:szCs w:val="24"/>
              </w:rPr>
            </w:pPr>
            <w:r w:rsidRPr="002C0D13">
              <w:rPr>
                <w:rStyle w:val="Other"/>
                <w:rFonts w:ascii="Arial" w:eastAsia="Arial" w:hAnsi="Arial" w:cs="Arial"/>
                <w:b/>
                <w:bCs/>
                <w:color w:val="auto"/>
                <w:sz w:val="24"/>
                <w:szCs w:val="24"/>
              </w:rPr>
              <w:t>Informative data</w:t>
            </w:r>
          </w:p>
        </w:tc>
        <w:tc>
          <w:tcPr>
            <w:tcW w:w="1354" w:type="dxa"/>
            <w:tcBorders>
              <w:top w:val="single" w:sz="4" w:space="0" w:color="auto"/>
            </w:tcBorders>
            <w:shd w:val="clear" w:color="auto" w:fill="auto"/>
          </w:tcPr>
          <w:p w14:paraId="07B23F7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C39A62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AA7EB8E" w14:textId="77777777" w:rsidR="006C5506" w:rsidRPr="002C0D13" w:rsidRDefault="006C5506">
            <w:pPr>
              <w:rPr>
                <w:color w:val="auto"/>
                <w:sz w:val="10"/>
                <w:szCs w:val="10"/>
              </w:rPr>
            </w:pPr>
          </w:p>
        </w:tc>
      </w:tr>
      <w:tr w:rsidR="002C0D13" w:rsidRPr="002C0D13" w14:paraId="7ABA9FB5" w14:textId="77777777">
        <w:trPr>
          <w:trHeight w:hRule="exact" w:val="514"/>
          <w:jc w:val="center"/>
        </w:trPr>
        <w:tc>
          <w:tcPr>
            <w:tcW w:w="802" w:type="dxa"/>
            <w:shd w:val="clear" w:color="auto" w:fill="auto"/>
            <w:vAlign w:val="center"/>
          </w:tcPr>
          <w:p w14:paraId="4E251C4B" w14:textId="77777777" w:rsidR="006C5506" w:rsidRPr="002C0D13" w:rsidRDefault="007A1DE0">
            <w:pPr>
              <w:pStyle w:val="Other0"/>
              <w:spacing w:after="0"/>
              <w:jc w:val="both"/>
              <w:rPr>
                <w:color w:val="auto"/>
              </w:rPr>
            </w:pPr>
            <w:r w:rsidRPr="002C0D13">
              <w:rPr>
                <w:rStyle w:val="Other"/>
                <w:color w:val="auto"/>
              </w:rPr>
              <w:t>ITEM</w:t>
            </w:r>
          </w:p>
        </w:tc>
        <w:tc>
          <w:tcPr>
            <w:tcW w:w="3581" w:type="dxa"/>
            <w:shd w:val="clear" w:color="auto" w:fill="auto"/>
            <w:vAlign w:val="center"/>
          </w:tcPr>
          <w:p w14:paraId="00BB444A" w14:textId="77777777" w:rsidR="006C5506" w:rsidRPr="002C0D13" w:rsidRDefault="007A1DE0">
            <w:pPr>
              <w:pStyle w:val="Other0"/>
              <w:spacing w:after="0"/>
              <w:ind w:firstLine="280"/>
              <w:rPr>
                <w:color w:val="auto"/>
              </w:rPr>
            </w:pPr>
            <w:r w:rsidRPr="002C0D13">
              <w:rPr>
                <w:rStyle w:val="Other"/>
                <w:color w:val="auto"/>
              </w:rPr>
              <w:t>DESIGNATION</w:t>
            </w:r>
          </w:p>
        </w:tc>
        <w:tc>
          <w:tcPr>
            <w:tcW w:w="1354" w:type="dxa"/>
            <w:shd w:val="clear" w:color="auto" w:fill="auto"/>
            <w:vAlign w:val="center"/>
          </w:tcPr>
          <w:p w14:paraId="2B377299" w14:textId="77777777" w:rsidR="006C5506" w:rsidRPr="002C0D13" w:rsidRDefault="007A1DE0">
            <w:pPr>
              <w:pStyle w:val="Other0"/>
              <w:spacing w:after="0"/>
              <w:ind w:firstLine="380"/>
              <w:rPr>
                <w:color w:val="auto"/>
              </w:rPr>
            </w:pPr>
            <w:r w:rsidRPr="002C0D13">
              <w:rPr>
                <w:rStyle w:val="Other"/>
                <w:color w:val="auto"/>
              </w:rPr>
              <w:t>UNITS</w:t>
            </w:r>
          </w:p>
        </w:tc>
        <w:tc>
          <w:tcPr>
            <w:tcW w:w="1613" w:type="dxa"/>
            <w:shd w:val="clear" w:color="auto" w:fill="auto"/>
            <w:vAlign w:val="center"/>
          </w:tcPr>
          <w:p w14:paraId="09341567"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vAlign w:val="center"/>
          </w:tcPr>
          <w:p w14:paraId="2E25C9C7"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319EBC36" w14:textId="77777777">
        <w:trPr>
          <w:trHeight w:hRule="exact" w:val="494"/>
          <w:jc w:val="center"/>
        </w:trPr>
        <w:tc>
          <w:tcPr>
            <w:tcW w:w="802" w:type="dxa"/>
            <w:shd w:val="clear" w:color="auto" w:fill="auto"/>
            <w:vAlign w:val="center"/>
          </w:tcPr>
          <w:p w14:paraId="648DE517" w14:textId="77777777" w:rsidR="006C5506" w:rsidRPr="002C0D13" w:rsidRDefault="007A1DE0">
            <w:pPr>
              <w:pStyle w:val="Other0"/>
              <w:spacing w:after="0"/>
              <w:jc w:val="both"/>
              <w:rPr>
                <w:color w:val="auto"/>
              </w:rPr>
            </w:pPr>
            <w:r w:rsidRPr="002C0D13">
              <w:rPr>
                <w:rStyle w:val="Other"/>
                <w:color w:val="auto"/>
              </w:rPr>
              <w:t>1.</w:t>
            </w:r>
          </w:p>
        </w:tc>
        <w:tc>
          <w:tcPr>
            <w:tcW w:w="3581" w:type="dxa"/>
            <w:shd w:val="clear" w:color="auto" w:fill="auto"/>
            <w:vAlign w:val="center"/>
          </w:tcPr>
          <w:p w14:paraId="329A8F07" w14:textId="77777777" w:rsidR="006C5506" w:rsidRPr="002C0D13" w:rsidRDefault="007A1DE0">
            <w:pPr>
              <w:pStyle w:val="Other0"/>
              <w:spacing w:after="0"/>
              <w:ind w:firstLine="280"/>
              <w:rPr>
                <w:color w:val="auto"/>
              </w:rPr>
            </w:pPr>
            <w:r w:rsidRPr="002C0D13">
              <w:rPr>
                <w:rStyle w:val="Other"/>
                <w:color w:val="auto"/>
              </w:rPr>
              <w:t>Diesel engine</w:t>
            </w:r>
          </w:p>
        </w:tc>
        <w:tc>
          <w:tcPr>
            <w:tcW w:w="1354" w:type="dxa"/>
            <w:shd w:val="clear" w:color="auto" w:fill="auto"/>
          </w:tcPr>
          <w:p w14:paraId="6E6DDA0E" w14:textId="77777777" w:rsidR="006C5506" w:rsidRPr="002C0D13" w:rsidRDefault="006C5506">
            <w:pPr>
              <w:rPr>
                <w:color w:val="auto"/>
                <w:sz w:val="10"/>
                <w:szCs w:val="10"/>
              </w:rPr>
            </w:pPr>
          </w:p>
        </w:tc>
        <w:tc>
          <w:tcPr>
            <w:tcW w:w="1613" w:type="dxa"/>
            <w:shd w:val="clear" w:color="auto" w:fill="auto"/>
          </w:tcPr>
          <w:p w14:paraId="0753351D" w14:textId="77777777" w:rsidR="006C5506" w:rsidRPr="002C0D13" w:rsidRDefault="006C5506">
            <w:pPr>
              <w:rPr>
                <w:color w:val="auto"/>
                <w:sz w:val="10"/>
                <w:szCs w:val="10"/>
              </w:rPr>
            </w:pPr>
          </w:p>
        </w:tc>
        <w:tc>
          <w:tcPr>
            <w:tcW w:w="1670" w:type="dxa"/>
            <w:shd w:val="clear" w:color="auto" w:fill="auto"/>
          </w:tcPr>
          <w:p w14:paraId="1E294DEA" w14:textId="77777777" w:rsidR="006C5506" w:rsidRPr="002C0D13" w:rsidRDefault="006C5506">
            <w:pPr>
              <w:rPr>
                <w:color w:val="auto"/>
                <w:sz w:val="10"/>
                <w:szCs w:val="10"/>
              </w:rPr>
            </w:pPr>
          </w:p>
        </w:tc>
      </w:tr>
      <w:tr w:rsidR="002C0D13" w:rsidRPr="002C0D13" w14:paraId="0199F0A0" w14:textId="77777777">
        <w:trPr>
          <w:trHeight w:hRule="exact" w:val="341"/>
          <w:jc w:val="center"/>
        </w:trPr>
        <w:tc>
          <w:tcPr>
            <w:tcW w:w="802" w:type="dxa"/>
            <w:shd w:val="clear" w:color="auto" w:fill="auto"/>
            <w:vAlign w:val="bottom"/>
          </w:tcPr>
          <w:p w14:paraId="31A731EB" w14:textId="77777777" w:rsidR="006C5506" w:rsidRPr="002C0D13" w:rsidRDefault="007A1DE0">
            <w:pPr>
              <w:pStyle w:val="Other0"/>
              <w:spacing w:after="0"/>
              <w:jc w:val="both"/>
              <w:rPr>
                <w:color w:val="auto"/>
              </w:rPr>
            </w:pPr>
            <w:r w:rsidRPr="002C0D13">
              <w:rPr>
                <w:rStyle w:val="Other"/>
                <w:color w:val="auto"/>
              </w:rPr>
              <w:t>1.1.</w:t>
            </w:r>
          </w:p>
        </w:tc>
        <w:tc>
          <w:tcPr>
            <w:tcW w:w="3581" w:type="dxa"/>
            <w:shd w:val="clear" w:color="auto" w:fill="auto"/>
            <w:vAlign w:val="bottom"/>
          </w:tcPr>
          <w:p w14:paraId="7632D717" w14:textId="77777777" w:rsidR="006C5506" w:rsidRPr="002C0D13" w:rsidRDefault="007A1DE0">
            <w:pPr>
              <w:pStyle w:val="Other0"/>
              <w:spacing w:after="0"/>
              <w:ind w:firstLine="280"/>
              <w:rPr>
                <w:color w:val="auto"/>
              </w:rPr>
            </w:pPr>
            <w:r w:rsidRPr="002C0D13">
              <w:rPr>
                <w:rStyle w:val="Other"/>
                <w:color w:val="auto"/>
              </w:rPr>
              <w:t>Number of cylinders</w:t>
            </w:r>
          </w:p>
        </w:tc>
        <w:tc>
          <w:tcPr>
            <w:tcW w:w="1354" w:type="dxa"/>
            <w:shd w:val="clear" w:color="auto" w:fill="auto"/>
            <w:vAlign w:val="bottom"/>
          </w:tcPr>
          <w:p w14:paraId="17727B94"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DFB97BD" w14:textId="77777777" w:rsidR="006C5506" w:rsidRPr="002C0D13" w:rsidRDefault="006C5506">
            <w:pPr>
              <w:rPr>
                <w:color w:val="auto"/>
                <w:sz w:val="10"/>
                <w:szCs w:val="10"/>
              </w:rPr>
            </w:pPr>
          </w:p>
        </w:tc>
        <w:tc>
          <w:tcPr>
            <w:tcW w:w="1670" w:type="dxa"/>
            <w:shd w:val="clear" w:color="auto" w:fill="auto"/>
          </w:tcPr>
          <w:p w14:paraId="57F8DF43" w14:textId="77777777" w:rsidR="006C5506" w:rsidRPr="002C0D13" w:rsidRDefault="006C5506">
            <w:pPr>
              <w:rPr>
                <w:color w:val="auto"/>
                <w:sz w:val="10"/>
                <w:szCs w:val="10"/>
              </w:rPr>
            </w:pPr>
          </w:p>
        </w:tc>
      </w:tr>
      <w:tr w:rsidR="002C0D13" w:rsidRPr="002C0D13" w14:paraId="39EB7174" w14:textId="77777777">
        <w:trPr>
          <w:trHeight w:hRule="exact" w:val="509"/>
          <w:jc w:val="center"/>
        </w:trPr>
        <w:tc>
          <w:tcPr>
            <w:tcW w:w="802" w:type="dxa"/>
            <w:shd w:val="clear" w:color="auto" w:fill="auto"/>
            <w:vAlign w:val="bottom"/>
          </w:tcPr>
          <w:p w14:paraId="09B0D117" w14:textId="77777777" w:rsidR="006C5506" w:rsidRPr="002C0D13" w:rsidRDefault="007A1DE0">
            <w:pPr>
              <w:pStyle w:val="Other0"/>
              <w:spacing w:after="0"/>
              <w:jc w:val="both"/>
              <w:rPr>
                <w:color w:val="auto"/>
              </w:rPr>
            </w:pPr>
            <w:r w:rsidRPr="002C0D13">
              <w:rPr>
                <w:rStyle w:val="Other"/>
                <w:color w:val="auto"/>
              </w:rPr>
              <w:t>1.2.</w:t>
            </w:r>
          </w:p>
        </w:tc>
        <w:tc>
          <w:tcPr>
            <w:tcW w:w="3581" w:type="dxa"/>
            <w:shd w:val="clear" w:color="auto" w:fill="auto"/>
            <w:vAlign w:val="bottom"/>
          </w:tcPr>
          <w:p w14:paraId="5F522437" w14:textId="77777777" w:rsidR="006C5506" w:rsidRPr="002C0D13" w:rsidRDefault="007A1DE0">
            <w:pPr>
              <w:pStyle w:val="Other0"/>
              <w:spacing w:after="0"/>
              <w:ind w:firstLine="280"/>
              <w:rPr>
                <w:color w:val="auto"/>
              </w:rPr>
            </w:pPr>
            <w:r w:rsidRPr="002C0D13">
              <w:rPr>
                <w:rStyle w:val="Other"/>
                <w:color w:val="auto"/>
              </w:rPr>
              <w:t>Cylinder arrangement</w:t>
            </w:r>
          </w:p>
        </w:tc>
        <w:tc>
          <w:tcPr>
            <w:tcW w:w="1354" w:type="dxa"/>
            <w:tcBorders>
              <w:top w:val="single" w:sz="4" w:space="0" w:color="auto"/>
            </w:tcBorders>
            <w:shd w:val="clear" w:color="auto" w:fill="auto"/>
            <w:vAlign w:val="bottom"/>
          </w:tcPr>
          <w:p w14:paraId="6D44348C"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CA0C9D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F6CBF15" w14:textId="77777777" w:rsidR="006C5506" w:rsidRPr="002C0D13" w:rsidRDefault="006C5506">
            <w:pPr>
              <w:rPr>
                <w:color w:val="auto"/>
                <w:sz w:val="10"/>
                <w:szCs w:val="10"/>
              </w:rPr>
            </w:pPr>
          </w:p>
        </w:tc>
      </w:tr>
      <w:tr w:rsidR="002C0D13" w:rsidRPr="002C0D13" w14:paraId="4CC587C3" w14:textId="77777777">
        <w:trPr>
          <w:trHeight w:hRule="exact" w:val="509"/>
          <w:jc w:val="center"/>
        </w:trPr>
        <w:tc>
          <w:tcPr>
            <w:tcW w:w="802" w:type="dxa"/>
            <w:shd w:val="clear" w:color="auto" w:fill="auto"/>
            <w:vAlign w:val="bottom"/>
          </w:tcPr>
          <w:p w14:paraId="186C4D7A" w14:textId="77777777" w:rsidR="006C5506" w:rsidRPr="002C0D13" w:rsidRDefault="007A1DE0">
            <w:pPr>
              <w:pStyle w:val="Other0"/>
              <w:spacing w:after="0"/>
              <w:jc w:val="both"/>
              <w:rPr>
                <w:color w:val="auto"/>
              </w:rPr>
            </w:pPr>
            <w:r w:rsidRPr="002C0D13">
              <w:rPr>
                <w:rStyle w:val="Other"/>
                <w:color w:val="auto"/>
              </w:rPr>
              <w:t>1.3.</w:t>
            </w:r>
          </w:p>
        </w:tc>
        <w:tc>
          <w:tcPr>
            <w:tcW w:w="3581" w:type="dxa"/>
            <w:shd w:val="clear" w:color="auto" w:fill="auto"/>
            <w:vAlign w:val="bottom"/>
          </w:tcPr>
          <w:p w14:paraId="0DE50F19" w14:textId="77777777" w:rsidR="006C5506" w:rsidRPr="002C0D13" w:rsidRDefault="007A1DE0">
            <w:pPr>
              <w:pStyle w:val="Other0"/>
              <w:spacing w:after="0"/>
              <w:ind w:firstLine="280"/>
              <w:rPr>
                <w:color w:val="auto"/>
              </w:rPr>
            </w:pPr>
            <w:r w:rsidRPr="002C0D13">
              <w:rPr>
                <w:rStyle w:val="Other"/>
                <w:color w:val="auto"/>
              </w:rPr>
              <w:t>Cylinder bore</w:t>
            </w:r>
          </w:p>
        </w:tc>
        <w:tc>
          <w:tcPr>
            <w:tcW w:w="1354" w:type="dxa"/>
            <w:tcBorders>
              <w:top w:val="single" w:sz="4" w:space="0" w:color="auto"/>
            </w:tcBorders>
            <w:shd w:val="clear" w:color="auto" w:fill="auto"/>
            <w:vAlign w:val="bottom"/>
          </w:tcPr>
          <w:p w14:paraId="2780FA64" w14:textId="77777777" w:rsidR="006C5506" w:rsidRPr="002C0D13" w:rsidRDefault="007A1DE0">
            <w:pPr>
              <w:pStyle w:val="Other0"/>
              <w:tabs>
                <w:tab w:val="left" w:pos="1194"/>
              </w:tabs>
              <w:spacing w:after="0"/>
              <w:ind w:firstLine="22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1A128CA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4AB5AC1" w14:textId="77777777" w:rsidR="006C5506" w:rsidRPr="002C0D13" w:rsidRDefault="006C5506">
            <w:pPr>
              <w:rPr>
                <w:color w:val="auto"/>
                <w:sz w:val="10"/>
                <w:szCs w:val="10"/>
              </w:rPr>
            </w:pPr>
          </w:p>
        </w:tc>
      </w:tr>
      <w:tr w:rsidR="002C0D13" w:rsidRPr="002C0D13" w14:paraId="50705FAA" w14:textId="77777777">
        <w:trPr>
          <w:trHeight w:hRule="exact" w:val="509"/>
          <w:jc w:val="center"/>
        </w:trPr>
        <w:tc>
          <w:tcPr>
            <w:tcW w:w="802" w:type="dxa"/>
            <w:shd w:val="clear" w:color="auto" w:fill="auto"/>
            <w:vAlign w:val="bottom"/>
          </w:tcPr>
          <w:p w14:paraId="50F62206" w14:textId="77777777" w:rsidR="006C5506" w:rsidRPr="002C0D13" w:rsidRDefault="007A1DE0">
            <w:pPr>
              <w:pStyle w:val="Other0"/>
              <w:spacing w:after="0"/>
              <w:jc w:val="both"/>
              <w:rPr>
                <w:color w:val="auto"/>
              </w:rPr>
            </w:pPr>
            <w:r w:rsidRPr="002C0D13">
              <w:rPr>
                <w:rStyle w:val="Other"/>
                <w:color w:val="auto"/>
              </w:rPr>
              <w:t>1.4.</w:t>
            </w:r>
          </w:p>
        </w:tc>
        <w:tc>
          <w:tcPr>
            <w:tcW w:w="3581" w:type="dxa"/>
            <w:shd w:val="clear" w:color="auto" w:fill="auto"/>
            <w:vAlign w:val="bottom"/>
          </w:tcPr>
          <w:p w14:paraId="0D842663" w14:textId="77777777" w:rsidR="006C5506" w:rsidRPr="002C0D13" w:rsidRDefault="007A1DE0">
            <w:pPr>
              <w:pStyle w:val="Other0"/>
              <w:spacing w:after="0"/>
              <w:ind w:firstLine="280"/>
              <w:rPr>
                <w:color w:val="auto"/>
              </w:rPr>
            </w:pPr>
            <w:r w:rsidRPr="002C0D13">
              <w:rPr>
                <w:rStyle w:val="Other"/>
                <w:color w:val="auto"/>
              </w:rPr>
              <w:t>Cylinder stroke</w:t>
            </w:r>
          </w:p>
        </w:tc>
        <w:tc>
          <w:tcPr>
            <w:tcW w:w="1354" w:type="dxa"/>
            <w:tcBorders>
              <w:top w:val="single" w:sz="4" w:space="0" w:color="auto"/>
            </w:tcBorders>
            <w:shd w:val="clear" w:color="auto" w:fill="auto"/>
            <w:vAlign w:val="bottom"/>
          </w:tcPr>
          <w:p w14:paraId="21C14E27" w14:textId="77777777" w:rsidR="006C5506" w:rsidRPr="002C0D13" w:rsidRDefault="007A1DE0">
            <w:pPr>
              <w:pStyle w:val="Other0"/>
              <w:tabs>
                <w:tab w:val="left" w:pos="1194"/>
              </w:tabs>
              <w:spacing w:after="0"/>
              <w:ind w:firstLine="22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0FDFEBC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C645728" w14:textId="77777777" w:rsidR="006C5506" w:rsidRPr="002C0D13" w:rsidRDefault="006C5506">
            <w:pPr>
              <w:rPr>
                <w:color w:val="auto"/>
                <w:sz w:val="10"/>
                <w:szCs w:val="10"/>
              </w:rPr>
            </w:pPr>
          </w:p>
        </w:tc>
      </w:tr>
      <w:tr w:rsidR="002C0D13" w:rsidRPr="002C0D13" w14:paraId="55061055" w14:textId="77777777">
        <w:trPr>
          <w:trHeight w:hRule="exact" w:val="658"/>
          <w:jc w:val="center"/>
        </w:trPr>
        <w:tc>
          <w:tcPr>
            <w:tcW w:w="802" w:type="dxa"/>
            <w:shd w:val="clear" w:color="auto" w:fill="auto"/>
            <w:vAlign w:val="center"/>
          </w:tcPr>
          <w:p w14:paraId="0212D733" w14:textId="77777777" w:rsidR="006C5506" w:rsidRPr="002C0D13" w:rsidRDefault="007A1DE0">
            <w:pPr>
              <w:pStyle w:val="Other0"/>
              <w:spacing w:after="0"/>
              <w:jc w:val="both"/>
              <w:rPr>
                <w:color w:val="auto"/>
              </w:rPr>
            </w:pPr>
            <w:r w:rsidRPr="002C0D13">
              <w:rPr>
                <w:rStyle w:val="Other"/>
                <w:color w:val="auto"/>
              </w:rPr>
              <w:t>2.</w:t>
            </w:r>
          </w:p>
        </w:tc>
        <w:tc>
          <w:tcPr>
            <w:tcW w:w="3581" w:type="dxa"/>
            <w:shd w:val="clear" w:color="auto" w:fill="auto"/>
            <w:vAlign w:val="center"/>
          </w:tcPr>
          <w:p w14:paraId="27D67C39" w14:textId="77777777" w:rsidR="006C5506" w:rsidRPr="002C0D13" w:rsidRDefault="007A1DE0">
            <w:pPr>
              <w:pStyle w:val="Other0"/>
              <w:spacing w:after="0"/>
              <w:ind w:firstLine="280"/>
              <w:rPr>
                <w:color w:val="auto"/>
              </w:rPr>
            </w:pPr>
            <w:r w:rsidRPr="002C0D13">
              <w:rPr>
                <w:rStyle w:val="Other"/>
                <w:color w:val="auto"/>
              </w:rPr>
              <w:t>Generator</w:t>
            </w:r>
          </w:p>
        </w:tc>
        <w:tc>
          <w:tcPr>
            <w:tcW w:w="1354" w:type="dxa"/>
            <w:tcBorders>
              <w:top w:val="single" w:sz="4" w:space="0" w:color="auto"/>
            </w:tcBorders>
            <w:shd w:val="clear" w:color="auto" w:fill="auto"/>
          </w:tcPr>
          <w:p w14:paraId="6A684F2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EB08D3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62643DC" w14:textId="77777777" w:rsidR="006C5506" w:rsidRPr="002C0D13" w:rsidRDefault="006C5506">
            <w:pPr>
              <w:rPr>
                <w:color w:val="auto"/>
                <w:sz w:val="10"/>
                <w:szCs w:val="10"/>
              </w:rPr>
            </w:pPr>
          </w:p>
        </w:tc>
      </w:tr>
      <w:tr w:rsidR="002C0D13" w:rsidRPr="002C0D13" w14:paraId="2BFA94B8" w14:textId="77777777">
        <w:trPr>
          <w:trHeight w:hRule="exact" w:val="360"/>
          <w:jc w:val="center"/>
        </w:trPr>
        <w:tc>
          <w:tcPr>
            <w:tcW w:w="802" w:type="dxa"/>
            <w:shd w:val="clear" w:color="auto" w:fill="auto"/>
            <w:vAlign w:val="bottom"/>
          </w:tcPr>
          <w:p w14:paraId="64AD7CAC" w14:textId="77777777" w:rsidR="006C5506" w:rsidRPr="002C0D13" w:rsidRDefault="007A1DE0">
            <w:pPr>
              <w:pStyle w:val="Other0"/>
              <w:spacing w:after="0"/>
              <w:jc w:val="both"/>
              <w:rPr>
                <w:color w:val="auto"/>
              </w:rPr>
            </w:pPr>
            <w:r w:rsidRPr="002C0D13">
              <w:rPr>
                <w:rStyle w:val="Other"/>
                <w:color w:val="auto"/>
              </w:rPr>
              <w:t>2.1.</w:t>
            </w:r>
          </w:p>
        </w:tc>
        <w:tc>
          <w:tcPr>
            <w:tcW w:w="3581" w:type="dxa"/>
            <w:shd w:val="clear" w:color="auto" w:fill="auto"/>
            <w:vAlign w:val="bottom"/>
          </w:tcPr>
          <w:p w14:paraId="6E94AC9F" w14:textId="77777777" w:rsidR="006C5506" w:rsidRPr="002C0D13" w:rsidRDefault="007A1DE0">
            <w:pPr>
              <w:pStyle w:val="Other0"/>
              <w:spacing w:after="0"/>
              <w:ind w:firstLine="280"/>
              <w:rPr>
                <w:color w:val="auto"/>
              </w:rPr>
            </w:pPr>
            <w:r w:rsidRPr="002C0D13">
              <w:rPr>
                <w:rStyle w:val="Other"/>
                <w:color w:val="auto"/>
              </w:rPr>
              <w:t>Insulation class of winding</w:t>
            </w:r>
          </w:p>
        </w:tc>
        <w:tc>
          <w:tcPr>
            <w:tcW w:w="1354" w:type="dxa"/>
            <w:shd w:val="clear" w:color="auto" w:fill="auto"/>
            <w:vAlign w:val="bottom"/>
          </w:tcPr>
          <w:p w14:paraId="58AF3D4E"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5CFC8C1" w14:textId="77777777" w:rsidR="006C5506" w:rsidRPr="002C0D13" w:rsidRDefault="006C5506">
            <w:pPr>
              <w:rPr>
                <w:color w:val="auto"/>
                <w:sz w:val="10"/>
                <w:szCs w:val="10"/>
              </w:rPr>
            </w:pPr>
          </w:p>
        </w:tc>
        <w:tc>
          <w:tcPr>
            <w:tcW w:w="1670" w:type="dxa"/>
            <w:shd w:val="clear" w:color="auto" w:fill="auto"/>
          </w:tcPr>
          <w:p w14:paraId="1F5571C7" w14:textId="77777777" w:rsidR="006C5506" w:rsidRPr="002C0D13" w:rsidRDefault="006C5506">
            <w:pPr>
              <w:rPr>
                <w:color w:val="auto"/>
                <w:sz w:val="10"/>
                <w:szCs w:val="10"/>
              </w:rPr>
            </w:pPr>
          </w:p>
        </w:tc>
      </w:tr>
      <w:tr w:rsidR="002C0D13" w:rsidRPr="002C0D13" w14:paraId="4B02D15F" w14:textId="77777777">
        <w:trPr>
          <w:trHeight w:hRule="exact" w:val="778"/>
          <w:jc w:val="center"/>
        </w:trPr>
        <w:tc>
          <w:tcPr>
            <w:tcW w:w="802" w:type="dxa"/>
            <w:shd w:val="clear" w:color="auto" w:fill="auto"/>
            <w:vAlign w:val="center"/>
          </w:tcPr>
          <w:p w14:paraId="47281DE0" w14:textId="77777777" w:rsidR="006C5506" w:rsidRPr="002C0D13" w:rsidRDefault="007A1DE0">
            <w:pPr>
              <w:pStyle w:val="Other0"/>
              <w:spacing w:after="0"/>
              <w:jc w:val="both"/>
              <w:rPr>
                <w:color w:val="auto"/>
              </w:rPr>
            </w:pPr>
            <w:r w:rsidRPr="002C0D13">
              <w:rPr>
                <w:rStyle w:val="Other"/>
                <w:color w:val="auto"/>
              </w:rPr>
              <w:t>2.2.</w:t>
            </w:r>
          </w:p>
        </w:tc>
        <w:tc>
          <w:tcPr>
            <w:tcW w:w="3581" w:type="dxa"/>
            <w:shd w:val="clear" w:color="auto" w:fill="auto"/>
            <w:vAlign w:val="bottom"/>
          </w:tcPr>
          <w:p w14:paraId="690EFBB4" w14:textId="77777777" w:rsidR="006C5506" w:rsidRPr="002C0D13" w:rsidRDefault="007A1DE0">
            <w:pPr>
              <w:pStyle w:val="Other0"/>
              <w:spacing w:after="0"/>
              <w:ind w:left="280"/>
              <w:rPr>
                <w:color w:val="auto"/>
              </w:rPr>
            </w:pPr>
            <w:r w:rsidRPr="002C0D13">
              <w:rPr>
                <w:rStyle w:val="Other"/>
                <w:color w:val="auto"/>
              </w:rPr>
              <w:t>Winding temperature rise at rated output</w:t>
            </w:r>
          </w:p>
        </w:tc>
        <w:tc>
          <w:tcPr>
            <w:tcW w:w="1354" w:type="dxa"/>
            <w:tcBorders>
              <w:top w:val="single" w:sz="4" w:space="0" w:color="auto"/>
            </w:tcBorders>
            <w:shd w:val="clear" w:color="auto" w:fill="auto"/>
            <w:vAlign w:val="bottom"/>
          </w:tcPr>
          <w:p w14:paraId="7EDB26B7" w14:textId="77777777" w:rsidR="006C5506" w:rsidRPr="002C0D13" w:rsidRDefault="007A1DE0">
            <w:pPr>
              <w:pStyle w:val="Other0"/>
              <w:tabs>
                <w:tab w:val="left" w:pos="1190"/>
              </w:tabs>
              <w:spacing w:after="0"/>
              <w:ind w:firstLine="220"/>
              <w:rPr>
                <w:color w:val="auto"/>
              </w:rPr>
            </w:pPr>
            <w:r w:rsidRPr="002C0D13">
              <w:rPr>
                <w:rStyle w:val="Other"/>
                <w:color w:val="auto"/>
              </w:rPr>
              <w:t>K</w:t>
            </w:r>
            <w:r w:rsidRPr="002C0D13">
              <w:rPr>
                <w:rStyle w:val="Other"/>
                <w:color w:val="auto"/>
              </w:rPr>
              <w:tab/>
              <w:t>_</w:t>
            </w:r>
          </w:p>
        </w:tc>
        <w:tc>
          <w:tcPr>
            <w:tcW w:w="1613" w:type="dxa"/>
            <w:tcBorders>
              <w:top w:val="single" w:sz="4" w:space="0" w:color="auto"/>
            </w:tcBorders>
            <w:shd w:val="clear" w:color="auto" w:fill="auto"/>
          </w:tcPr>
          <w:p w14:paraId="3869442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9674D07" w14:textId="77777777" w:rsidR="006C5506" w:rsidRPr="002C0D13" w:rsidRDefault="006C5506">
            <w:pPr>
              <w:rPr>
                <w:color w:val="auto"/>
                <w:sz w:val="10"/>
                <w:szCs w:val="10"/>
              </w:rPr>
            </w:pPr>
          </w:p>
        </w:tc>
      </w:tr>
      <w:tr w:rsidR="002C0D13" w:rsidRPr="002C0D13" w14:paraId="125C1C03" w14:textId="77777777">
        <w:trPr>
          <w:trHeight w:hRule="exact" w:val="504"/>
          <w:jc w:val="center"/>
        </w:trPr>
        <w:tc>
          <w:tcPr>
            <w:tcW w:w="802" w:type="dxa"/>
            <w:shd w:val="clear" w:color="auto" w:fill="auto"/>
            <w:vAlign w:val="bottom"/>
          </w:tcPr>
          <w:p w14:paraId="4626FC75" w14:textId="77777777" w:rsidR="006C5506" w:rsidRPr="002C0D13" w:rsidRDefault="007A1DE0">
            <w:pPr>
              <w:pStyle w:val="Other0"/>
              <w:spacing w:after="0"/>
              <w:jc w:val="both"/>
              <w:rPr>
                <w:color w:val="auto"/>
              </w:rPr>
            </w:pPr>
            <w:r w:rsidRPr="002C0D13">
              <w:rPr>
                <w:rStyle w:val="Other"/>
                <w:color w:val="auto"/>
              </w:rPr>
              <w:t>2.3.</w:t>
            </w:r>
          </w:p>
        </w:tc>
        <w:tc>
          <w:tcPr>
            <w:tcW w:w="3581" w:type="dxa"/>
            <w:shd w:val="clear" w:color="auto" w:fill="auto"/>
            <w:vAlign w:val="bottom"/>
          </w:tcPr>
          <w:p w14:paraId="60AFF143" w14:textId="77777777" w:rsidR="006C5506" w:rsidRPr="002C0D13" w:rsidRDefault="007A1DE0">
            <w:pPr>
              <w:pStyle w:val="Other0"/>
              <w:spacing w:after="0"/>
              <w:ind w:left="280"/>
              <w:rPr>
                <w:color w:val="auto"/>
              </w:rPr>
            </w:pPr>
            <w:r w:rsidRPr="002C0D13">
              <w:rPr>
                <w:rStyle w:val="Other"/>
                <w:color w:val="auto"/>
              </w:rPr>
              <w:t>Protection class of enclosure</w:t>
            </w:r>
          </w:p>
        </w:tc>
        <w:tc>
          <w:tcPr>
            <w:tcW w:w="1354" w:type="dxa"/>
            <w:tcBorders>
              <w:top w:val="single" w:sz="4" w:space="0" w:color="auto"/>
            </w:tcBorders>
            <w:shd w:val="clear" w:color="auto" w:fill="auto"/>
            <w:vAlign w:val="bottom"/>
          </w:tcPr>
          <w:p w14:paraId="58C79298"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B4FC9B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EF9DB3A" w14:textId="77777777" w:rsidR="006C5506" w:rsidRPr="002C0D13" w:rsidRDefault="006C5506">
            <w:pPr>
              <w:rPr>
                <w:color w:val="auto"/>
                <w:sz w:val="10"/>
                <w:szCs w:val="10"/>
              </w:rPr>
            </w:pPr>
          </w:p>
        </w:tc>
      </w:tr>
      <w:tr w:rsidR="002C0D13" w:rsidRPr="002C0D13" w14:paraId="677D349A" w14:textId="77777777">
        <w:trPr>
          <w:trHeight w:hRule="exact" w:val="509"/>
          <w:jc w:val="center"/>
        </w:trPr>
        <w:tc>
          <w:tcPr>
            <w:tcW w:w="802" w:type="dxa"/>
            <w:shd w:val="clear" w:color="auto" w:fill="auto"/>
            <w:vAlign w:val="bottom"/>
          </w:tcPr>
          <w:p w14:paraId="72AB4DB1" w14:textId="77777777" w:rsidR="006C5506" w:rsidRPr="002C0D13" w:rsidRDefault="007A1DE0">
            <w:pPr>
              <w:pStyle w:val="Other0"/>
              <w:spacing w:after="0"/>
              <w:jc w:val="both"/>
              <w:rPr>
                <w:color w:val="auto"/>
              </w:rPr>
            </w:pPr>
            <w:r w:rsidRPr="002C0D13">
              <w:rPr>
                <w:rStyle w:val="Other"/>
                <w:color w:val="auto"/>
              </w:rPr>
              <w:t>2.4.</w:t>
            </w:r>
          </w:p>
        </w:tc>
        <w:tc>
          <w:tcPr>
            <w:tcW w:w="3581" w:type="dxa"/>
            <w:shd w:val="clear" w:color="auto" w:fill="auto"/>
            <w:vAlign w:val="bottom"/>
          </w:tcPr>
          <w:p w14:paraId="30D07EC1" w14:textId="77777777" w:rsidR="006C5506" w:rsidRPr="002C0D13" w:rsidRDefault="007A1DE0">
            <w:pPr>
              <w:pStyle w:val="Other0"/>
              <w:spacing w:after="0"/>
              <w:ind w:left="280"/>
              <w:rPr>
                <w:color w:val="auto"/>
              </w:rPr>
            </w:pPr>
            <w:r w:rsidRPr="002C0D13">
              <w:rPr>
                <w:rStyle w:val="Other"/>
                <w:color w:val="auto"/>
              </w:rPr>
              <w:t>Protection class of panel</w:t>
            </w:r>
          </w:p>
        </w:tc>
        <w:tc>
          <w:tcPr>
            <w:tcW w:w="1354" w:type="dxa"/>
            <w:tcBorders>
              <w:top w:val="single" w:sz="4" w:space="0" w:color="auto"/>
            </w:tcBorders>
            <w:shd w:val="clear" w:color="auto" w:fill="auto"/>
          </w:tcPr>
          <w:p w14:paraId="499B8AE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F2CA31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E7AC8FC" w14:textId="77777777" w:rsidR="006C5506" w:rsidRPr="002C0D13" w:rsidRDefault="006C5506">
            <w:pPr>
              <w:rPr>
                <w:color w:val="auto"/>
                <w:sz w:val="10"/>
                <w:szCs w:val="10"/>
              </w:rPr>
            </w:pPr>
          </w:p>
        </w:tc>
      </w:tr>
      <w:tr w:rsidR="002C0D13" w:rsidRPr="002C0D13" w14:paraId="4DB61C51" w14:textId="77777777">
        <w:trPr>
          <w:trHeight w:hRule="exact" w:val="518"/>
          <w:jc w:val="center"/>
        </w:trPr>
        <w:tc>
          <w:tcPr>
            <w:tcW w:w="802" w:type="dxa"/>
            <w:shd w:val="clear" w:color="auto" w:fill="auto"/>
            <w:vAlign w:val="bottom"/>
          </w:tcPr>
          <w:p w14:paraId="4957D59B" w14:textId="77777777" w:rsidR="006C5506" w:rsidRPr="002C0D13" w:rsidRDefault="007A1DE0">
            <w:pPr>
              <w:pStyle w:val="Other0"/>
              <w:spacing w:after="0"/>
              <w:jc w:val="both"/>
              <w:rPr>
                <w:color w:val="auto"/>
              </w:rPr>
            </w:pPr>
            <w:r w:rsidRPr="002C0D13">
              <w:rPr>
                <w:rStyle w:val="Other"/>
                <w:color w:val="auto"/>
              </w:rPr>
              <w:t>2.5.</w:t>
            </w:r>
          </w:p>
        </w:tc>
        <w:tc>
          <w:tcPr>
            <w:tcW w:w="3581" w:type="dxa"/>
            <w:shd w:val="clear" w:color="auto" w:fill="auto"/>
            <w:vAlign w:val="bottom"/>
          </w:tcPr>
          <w:p w14:paraId="49AA7718" w14:textId="77777777" w:rsidR="006C5506" w:rsidRPr="002C0D13" w:rsidRDefault="007A1DE0">
            <w:pPr>
              <w:pStyle w:val="Other0"/>
              <w:spacing w:after="0"/>
              <w:ind w:left="280"/>
              <w:rPr>
                <w:color w:val="auto"/>
              </w:rPr>
            </w:pPr>
            <w:r w:rsidRPr="002C0D13">
              <w:rPr>
                <w:rStyle w:val="Other"/>
                <w:color w:val="auto"/>
              </w:rPr>
              <w:t>Details of generator excitation</w:t>
            </w:r>
          </w:p>
        </w:tc>
        <w:tc>
          <w:tcPr>
            <w:tcW w:w="1354" w:type="dxa"/>
            <w:tcBorders>
              <w:top w:val="single" w:sz="4" w:space="0" w:color="auto"/>
              <w:bottom w:val="single" w:sz="4" w:space="0" w:color="auto"/>
            </w:tcBorders>
            <w:shd w:val="clear" w:color="auto" w:fill="auto"/>
          </w:tcPr>
          <w:p w14:paraId="2BA7C11E"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5DA856DE"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1E195A9E" w14:textId="77777777" w:rsidR="006C5506" w:rsidRPr="002C0D13" w:rsidRDefault="006C5506">
            <w:pPr>
              <w:rPr>
                <w:color w:val="auto"/>
                <w:sz w:val="10"/>
                <w:szCs w:val="10"/>
              </w:rPr>
            </w:pPr>
          </w:p>
        </w:tc>
      </w:tr>
    </w:tbl>
    <w:p w14:paraId="5E691CC0" w14:textId="77777777" w:rsidR="006C5506" w:rsidRPr="002C0D13" w:rsidRDefault="007A1DE0">
      <w:pPr>
        <w:pStyle w:val="Tablecaption0"/>
        <w:ind w:left="1066"/>
        <w:rPr>
          <w:color w:val="auto"/>
        </w:rPr>
      </w:pPr>
      <w:r w:rsidRPr="002C0D13">
        <w:rPr>
          <w:rStyle w:val="Tablecaption"/>
          <w:color w:val="auto"/>
        </w:rPr>
        <w:t>system</w:t>
      </w:r>
    </w:p>
    <w:p w14:paraId="0180DCFA"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562"/>
        <w:gridCol w:w="1402"/>
        <w:gridCol w:w="1613"/>
        <w:gridCol w:w="1670"/>
      </w:tblGrid>
      <w:tr w:rsidR="002C0D13" w:rsidRPr="002C0D13" w14:paraId="13AEACDA" w14:textId="77777777">
        <w:trPr>
          <w:trHeight w:hRule="exact" w:val="322"/>
          <w:jc w:val="center"/>
        </w:trPr>
        <w:tc>
          <w:tcPr>
            <w:tcW w:w="773" w:type="dxa"/>
            <w:shd w:val="clear" w:color="auto" w:fill="auto"/>
          </w:tcPr>
          <w:p w14:paraId="47AA1386" w14:textId="77777777" w:rsidR="006C5506" w:rsidRPr="002C0D13" w:rsidRDefault="007A1DE0">
            <w:pPr>
              <w:pStyle w:val="Other0"/>
              <w:spacing w:after="0"/>
              <w:rPr>
                <w:color w:val="auto"/>
              </w:rPr>
            </w:pPr>
            <w:r w:rsidRPr="002C0D13">
              <w:rPr>
                <w:rStyle w:val="Other"/>
                <w:color w:val="auto"/>
              </w:rPr>
              <w:lastRenderedPageBreak/>
              <w:t>ITEM</w:t>
            </w:r>
          </w:p>
        </w:tc>
        <w:tc>
          <w:tcPr>
            <w:tcW w:w="3562" w:type="dxa"/>
            <w:shd w:val="clear" w:color="auto" w:fill="auto"/>
          </w:tcPr>
          <w:p w14:paraId="62BBD811" w14:textId="77777777" w:rsidR="006C5506" w:rsidRPr="002C0D13" w:rsidRDefault="007A1DE0">
            <w:pPr>
              <w:pStyle w:val="Other0"/>
              <w:spacing w:after="0"/>
              <w:ind w:firstLine="300"/>
              <w:rPr>
                <w:color w:val="auto"/>
              </w:rPr>
            </w:pPr>
            <w:r w:rsidRPr="002C0D13">
              <w:rPr>
                <w:rStyle w:val="Other"/>
                <w:color w:val="auto"/>
              </w:rPr>
              <w:t>DESIGNATION</w:t>
            </w:r>
          </w:p>
        </w:tc>
        <w:tc>
          <w:tcPr>
            <w:tcW w:w="1402" w:type="dxa"/>
            <w:shd w:val="clear" w:color="auto" w:fill="auto"/>
          </w:tcPr>
          <w:p w14:paraId="5B5CE80E" w14:textId="77777777" w:rsidR="006C5506" w:rsidRPr="002C0D13" w:rsidRDefault="007A1DE0">
            <w:pPr>
              <w:pStyle w:val="Other0"/>
              <w:spacing w:after="0"/>
              <w:ind w:firstLine="420"/>
              <w:rPr>
                <w:color w:val="auto"/>
              </w:rPr>
            </w:pPr>
            <w:r w:rsidRPr="002C0D13">
              <w:rPr>
                <w:rStyle w:val="Other"/>
                <w:color w:val="auto"/>
              </w:rPr>
              <w:t>UNITS</w:t>
            </w:r>
          </w:p>
        </w:tc>
        <w:tc>
          <w:tcPr>
            <w:tcW w:w="1613" w:type="dxa"/>
            <w:shd w:val="clear" w:color="auto" w:fill="auto"/>
          </w:tcPr>
          <w:p w14:paraId="163F3FCC"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137F3F5E"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12C899C4" w14:textId="77777777">
        <w:trPr>
          <w:trHeight w:hRule="exact" w:val="490"/>
          <w:jc w:val="center"/>
        </w:trPr>
        <w:tc>
          <w:tcPr>
            <w:tcW w:w="773" w:type="dxa"/>
            <w:shd w:val="clear" w:color="auto" w:fill="auto"/>
            <w:vAlign w:val="center"/>
          </w:tcPr>
          <w:p w14:paraId="2F29E769" w14:textId="77777777" w:rsidR="006C5506" w:rsidRPr="002C0D13" w:rsidRDefault="007A1DE0">
            <w:pPr>
              <w:pStyle w:val="Other0"/>
              <w:spacing w:after="0"/>
              <w:rPr>
                <w:color w:val="auto"/>
              </w:rPr>
            </w:pPr>
            <w:r w:rsidRPr="002C0D13">
              <w:rPr>
                <w:rStyle w:val="Other"/>
                <w:color w:val="auto"/>
              </w:rPr>
              <w:t>3.</w:t>
            </w:r>
          </w:p>
        </w:tc>
        <w:tc>
          <w:tcPr>
            <w:tcW w:w="3562" w:type="dxa"/>
            <w:shd w:val="clear" w:color="auto" w:fill="auto"/>
            <w:vAlign w:val="center"/>
          </w:tcPr>
          <w:p w14:paraId="759F742B" w14:textId="77777777" w:rsidR="006C5506" w:rsidRPr="002C0D13" w:rsidRDefault="007A1DE0">
            <w:pPr>
              <w:pStyle w:val="Other0"/>
              <w:spacing w:after="0"/>
              <w:ind w:firstLine="300"/>
              <w:rPr>
                <w:color w:val="auto"/>
              </w:rPr>
            </w:pPr>
            <w:r w:rsidRPr="002C0D13">
              <w:rPr>
                <w:rStyle w:val="Other"/>
                <w:color w:val="auto"/>
              </w:rPr>
              <w:t>DG auxiliaries</w:t>
            </w:r>
          </w:p>
        </w:tc>
        <w:tc>
          <w:tcPr>
            <w:tcW w:w="1402" w:type="dxa"/>
            <w:shd w:val="clear" w:color="auto" w:fill="auto"/>
          </w:tcPr>
          <w:p w14:paraId="01388B56" w14:textId="77777777" w:rsidR="006C5506" w:rsidRPr="002C0D13" w:rsidRDefault="006C5506">
            <w:pPr>
              <w:rPr>
                <w:color w:val="auto"/>
                <w:sz w:val="10"/>
                <w:szCs w:val="10"/>
              </w:rPr>
            </w:pPr>
          </w:p>
        </w:tc>
        <w:tc>
          <w:tcPr>
            <w:tcW w:w="1613" w:type="dxa"/>
            <w:shd w:val="clear" w:color="auto" w:fill="auto"/>
          </w:tcPr>
          <w:p w14:paraId="71462381" w14:textId="77777777" w:rsidR="006C5506" w:rsidRPr="002C0D13" w:rsidRDefault="006C5506">
            <w:pPr>
              <w:rPr>
                <w:color w:val="auto"/>
                <w:sz w:val="10"/>
                <w:szCs w:val="10"/>
              </w:rPr>
            </w:pPr>
          </w:p>
        </w:tc>
        <w:tc>
          <w:tcPr>
            <w:tcW w:w="1670" w:type="dxa"/>
            <w:shd w:val="clear" w:color="auto" w:fill="auto"/>
          </w:tcPr>
          <w:p w14:paraId="2ACCEDB9" w14:textId="77777777" w:rsidR="006C5506" w:rsidRPr="002C0D13" w:rsidRDefault="006C5506">
            <w:pPr>
              <w:rPr>
                <w:color w:val="auto"/>
                <w:sz w:val="10"/>
                <w:szCs w:val="10"/>
              </w:rPr>
            </w:pPr>
          </w:p>
        </w:tc>
      </w:tr>
      <w:tr w:rsidR="002C0D13" w:rsidRPr="002C0D13" w14:paraId="2FAA6FBB" w14:textId="77777777">
        <w:trPr>
          <w:trHeight w:hRule="exact" w:val="485"/>
          <w:jc w:val="center"/>
        </w:trPr>
        <w:tc>
          <w:tcPr>
            <w:tcW w:w="773" w:type="dxa"/>
            <w:shd w:val="clear" w:color="auto" w:fill="auto"/>
            <w:vAlign w:val="center"/>
          </w:tcPr>
          <w:p w14:paraId="34BFB996" w14:textId="77777777" w:rsidR="006C5506" w:rsidRPr="002C0D13" w:rsidRDefault="007A1DE0">
            <w:pPr>
              <w:pStyle w:val="Other0"/>
              <w:spacing w:after="0"/>
              <w:rPr>
                <w:color w:val="auto"/>
              </w:rPr>
            </w:pPr>
            <w:r w:rsidRPr="002C0D13">
              <w:rPr>
                <w:rStyle w:val="Other"/>
                <w:color w:val="auto"/>
              </w:rPr>
              <w:t>3.1.</w:t>
            </w:r>
          </w:p>
        </w:tc>
        <w:tc>
          <w:tcPr>
            <w:tcW w:w="3562" w:type="dxa"/>
            <w:shd w:val="clear" w:color="auto" w:fill="auto"/>
            <w:vAlign w:val="center"/>
          </w:tcPr>
          <w:p w14:paraId="3A3F90F9" w14:textId="77777777" w:rsidR="006C5506" w:rsidRPr="002C0D13" w:rsidRDefault="007A1DE0">
            <w:pPr>
              <w:pStyle w:val="Other0"/>
              <w:spacing w:after="0"/>
              <w:ind w:firstLine="300"/>
              <w:rPr>
                <w:color w:val="auto"/>
              </w:rPr>
            </w:pPr>
            <w:r w:rsidRPr="002C0D13">
              <w:rPr>
                <w:rStyle w:val="Other"/>
                <w:color w:val="auto"/>
              </w:rPr>
              <w:t>Power requirements</w:t>
            </w:r>
          </w:p>
        </w:tc>
        <w:tc>
          <w:tcPr>
            <w:tcW w:w="1402" w:type="dxa"/>
            <w:shd w:val="clear" w:color="auto" w:fill="auto"/>
          </w:tcPr>
          <w:p w14:paraId="33A9865C" w14:textId="77777777" w:rsidR="006C5506" w:rsidRPr="002C0D13" w:rsidRDefault="006C5506">
            <w:pPr>
              <w:rPr>
                <w:color w:val="auto"/>
                <w:sz w:val="10"/>
                <w:szCs w:val="10"/>
              </w:rPr>
            </w:pPr>
          </w:p>
        </w:tc>
        <w:tc>
          <w:tcPr>
            <w:tcW w:w="1613" w:type="dxa"/>
            <w:shd w:val="clear" w:color="auto" w:fill="auto"/>
          </w:tcPr>
          <w:p w14:paraId="09945277" w14:textId="77777777" w:rsidR="006C5506" w:rsidRPr="002C0D13" w:rsidRDefault="006C5506">
            <w:pPr>
              <w:rPr>
                <w:color w:val="auto"/>
                <w:sz w:val="10"/>
                <w:szCs w:val="10"/>
              </w:rPr>
            </w:pPr>
          </w:p>
        </w:tc>
        <w:tc>
          <w:tcPr>
            <w:tcW w:w="1670" w:type="dxa"/>
            <w:shd w:val="clear" w:color="auto" w:fill="auto"/>
          </w:tcPr>
          <w:p w14:paraId="1A2C46F2" w14:textId="77777777" w:rsidR="006C5506" w:rsidRPr="002C0D13" w:rsidRDefault="006C5506">
            <w:pPr>
              <w:rPr>
                <w:color w:val="auto"/>
                <w:sz w:val="10"/>
                <w:szCs w:val="10"/>
              </w:rPr>
            </w:pPr>
          </w:p>
        </w:tc>
      </w:tr>
      <w:tr w:rsidR="002C0D13" w:rsidRPr="002C0D13" w14:paraId="7BFEA432" w14:textId="77777777">
        <w:trPr>
          <w:trHeight w:hRule="exact" w:val="312"/>
          <w:jc w:val="center"/>
        </w:trPr>
        <w:tc>
          <w:tcPr>
            <w:tcW w:w="773" w:type="dxa"/>
            <w:shd w:val="clear" w:color="auto" w:fill="auto"/>
          </w:tcPr>
          <w:p w14:paraId="388D2D27" w14:textId="77777777" w:rsidR="006C5506" w:rsidRPr="002C0D13" w:rsidRDefault="006C5506">
            <w:pPr>
              <w:rPr>
                <w:color w:val="auto"/>
                <w:sz w:val="10"/>
                <w:szCs w:val="10"/>
              </w:rPr>
            </w:pPr>
          </w:p>
        </w:tc>
        <w:tc>
          <w:tcPr>
            <w:tcW w:w="3562" w:type="dxa"/>
            <w:shd w:val="clear" w:color="auto" w:fill="auto"/>
            <w:vAlign w:val="bottom"/>
          </w:tcPr>
          <w:p w14:paraId="1B0A114E" w14:textId="77777777" w:rsidR="006C5506" w:rsidRPr="002C0D13" w:rsidRDefault="007A1DE0">
            <w:pPr>
              <w:pStyle w:val="Other0"/>
              <w:spacing w:after="0"/>
              <w:ind w:firstLine="300"/>
              <w:rPr>
                <w:color w:val="auto"/>
              </w:rPr>
            </w:pPr>
            <w:r w:rsidRPr="002C0D13">
              <w:rPr>
                <w:rStyle w:val="Other"/>
                <w:color w:val="auto"/>
              </w:rPr>
              <w:t>- cooling fan motor</w:t>
            </w:r>
          </w:p>
        </w:tc>
        <w:tc>
          <w:tcPr>
            <w:tcW w:w="1402" w:type="dxa"/>
            <w:shd w:val="clear" w:color="auto" w:fill="auto"/>
            <w:vAlign w:val="bottom"/>
          </w:tcPr>
          <w:p w14:paraId="6C469288" w14:textId="77777777" w:rsidR="006C5506" w:rsidRPr="002C0D13" w:rsidRDefault="007A1DE0">
            <w:pPr>
              <w:pStyle w:val="Other0"/>
              <w:tabs>
                <w:tab w:val="left" w:pos="1254"/>
              </w:tabs>
              <w:spacing w:after="0"/>
              <w:ind w:firstLine="280"/>
              <w:rPr>
                <w:color w:val="auto"/>
              </w:rPr>
            </w:pPr>
            <w:r w:rsidRPr="002C0D13">
              <w:rPr>
                <w:rStyle w:val="Other"/>
                <w:color w:val="auto"/>
              </w:rPr>
              <w:t>kW</w:t>
            </w:r>
            <w:r w:rsidRPr="002C0D13">
              <w:rPr>
                <w:rStyle w:val="Other"/>
                <w:color w:val="auto"/>
              </w:rPr>
              <w:tab/>
              <w:t>_</w:t>
            </w:r>
          </w:p>
        </w:tc>
        <w:tc>
          <w:tcPr>
            <w:tcW w:w="1613" w:type="dxa"/>
            <w:shd w:val="clear" w:color="auto" w:fill="auto"/>
          </w:tcPr>
          <w:p w14:paraId="6A706A42" w14:textId="77777777" w:rsidR="006C5506" w:rsidRPr="002C0D13" w:rsidRDefault="006C5506">
            <w:pPr>
              <w:rPr>
                <w:color w:val="auto"/>
                <w:sz w:val="10"/>
                <w:szCs w:val="10"/>
              </w:rPr>
            </w:pPr>
          </w:p>
        </w:tc>
        <w:tc>
          <w:tcPr>
            <w:tcW w:w="1670" w:type="dxa"/>
            <w:shd w:val="clear" w:color="auto" w:fill="auto"/>
          </w:tcPr>
          <w:p w14:paraId="75A953BE" w14:textId="77777777" w:rsidR="006C5506" w:rsidRPr="002C0D13" w:rsidRDefault="006C5506">
            <w:pPr>
              <w:rPr>
                <w:color w:val="auto"/>
                <w:sz w:val="10"/>
                <w:szCs w:val="10"/>
              </w:rPr>
            </w:pPr>
          </w:p>
        </w:tc>
      </w:tr>
      <w:tr w:rsidR="002C0D13" w:rsidRPr="002C0D13" w14:paraId="253ABDAB" w14:textId="77777777">
        <w:trPr>
          <w:trHeight w:hRule="exact" w:val="446"/>
          <w:jc w:val="center"/>
        </w:trPr>
        <w:tc>
          <w:tcPr>
            <w:tcW w:w="773" w:type="dxa"/>
            <w:shd w:val="clear" w:color="auto" w:fill="auto"/>
          </w:tcPr>
          <w:p w14:paraId="72EDFBE3" w14:textId="77777777" w:rsidR="006C5506" w:rsidRPr="002C0D13" w:rsidRDefault="006C5506">
            <w:pPr>
              <w:rPr>
                <w:color w:val="auto"/>
                <w:sz w:val="10"/>
                <w:szCs w:val="10"/>
              </w:rPr>
            </w:pPr>
          </w:p>
        </w:tc>
        <w:tc>
          <w:tcPr>
            <w:tcW w:w="3562" w:type="dxa"/>
            <w:shd w:val="clear" w:color="auto" w:fill="auto"/>
            <w:vAlign w:val="bottom"/>
          </w:tcPr>
          <w:p w14:paraId="2EE518B2" w14:textId="77777777" w:rsidR="006C5506" w:rsidRPr="002C0D13" w:rsidRDefault="007A1DE0">
            <w:pPr>
              <w:pStyle w:val="Other0"/>
              <w:spacing w:after="0"/>
              <w:ind w:firstLine="300"/>
              <w:rPr>
                <w:color w:val="auto"/>
              </w:rPr>
            </w:pPr>
            <w:r w:rsidRPr="002C0D13">
              <w:rPr>
                <w:rStyle w:val="Other"/>
                <w:color w:val="auto"/>
              </w:rPr>
              <w:t>- fuel oil transfer pump</w:t>
            </w:r>
          </w:p>
        </w:tc>
        <w:tc>
          <w:tcPr>
            <w:tcW w:w="1402" w:type="dxa"/>
            <w:tcBorders>
              <w:top w:val="single" w:sz="4" w:space="0" w:color="auto"/>
            </w:tcBorders>
            <w:shd w:val="clear" w:color="auto" w:fill="auto"/>
            <w:vAlign w:val="bottom"/>
          </w:tcPr>
          <w:p w14:paraId="25F1276D" w14:textId="77777777" w:rsidR="006C5506" w:rsidRPr="002C0D13" w:rsidRDefault="007A1DE0">
            <w:pPr>
              <w:pStyle w:val="Other0"/>
              <w:tabs>
                <w:tab w:val="left" w:pos="1254"/>
              </w:tabs>
              <w:spacing w:after="0"/>
              <w:ind w:firstLine="28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2F82545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5EB76D6" w14:textId="77777777" w:rsidR="006C5506" w:rsidRPr="002C0D13" w:rsidRDefault="006C5506">
            <w:pPr>
              <w:rPr>
                <w:color w:val="auto"/>
                <w:sz w:val="10"/>
                <w:szCs w:val="10"/>
              </w:rPr>
            </w:pPr>
          </w:p>
        </w:tc>
      </w:tr>
      <w:tr w:rsidR="002C0D13" w:rsidRPr="002C0D13" w14:paraId="16DF6F3E" w14:textId="77777777">
        <w:trPr>
          <w:trHeight w:hRule="exact" w:val="778"/>
          <w:jc w:val="center"/>
        </w:trPr>
        <w:tc>
          <w:tcPr>
            <w:tcW w:w="773" w:type="dxa"/>
            <w:shd w:val="clear" w:color="auto" w:fill="auto"/>
          </w:tcPr>
          <w:p w14:paraId="598B1F5D" w14:textId="77777777" w:rsidR="006C5506" w:rsidRPr="002C0D13" w:rsidRDefault="006C5506">
            <w:pPr>
              <w:rPr>
                <w:color w:val="auto"/>
                <w:sz w:val="10"/>
                <w:szCs w:val="10"/>
              </w:rPr>
            </w:pPr>
          </w:p>
        </w:tc>
        <w:tc>
          <w:tcPr>
            <w:tcW w:w="3562" w:type="dxa"/>
            <w:shd w:val="clear" w:color="auto" w:fill="auto"/>
            <w:vAlign w:val="bottom"/>
          </w:tcPr>
          <w:p w14:paraId="493F0F3F" w14:textId="77777777" w:rsidR="006C5506" w:rsidRPr="002C0D13" w:rsidRDefault="007A1DE0">
            <w:pPr>
              <w:pStyle w:val="Other0"/>
              <w:spacing w:after="0"/>
              <w:ind w:left="660" w:hanging="360"/>
              <w:rPr>
                <w:color w:val="auto"/>
              </w:rPr>
            </w:pPr>
            <w:r w:rsidRPr="002C0D13">
              <w:rPr>
                <w:rStyle w:val="Other"/>
                <w:color w:val="auto"/>
              </w:rPr>
              <w:t>- total power requirements for complete system</w:t>
            </w:r>
          </w:p>
        </w:tc>
        <w:tc>
          <w:tcPr>
            <w:tcW w:w="1402" w:type="dxa"/>
            <w:tcBorders>
              <w:top w:val="single" w:sz="4" w:space="0" w:color="auto"/>
            </w:tcBorders>
            <w:shd w:val="clear" w:color="auto" w:fill="auto"/>
            <w:vAlign w:val="bottom"/>
          </w:tcPr>
          <w:p w14:paraId="1338C346" w14:textId="77777777" w:rsidR="006C5506" w:rsidRPr="002C0D13" w:rsidRDefault="007A1DE0">
            <w:pPr>
              <w:pStyle w:val="Other0"/>
              <w:tabs>
                <w:tab w:val="left" w:pos="1254"/>
              </w:tabs>
              <w:spacing w:after="0"/>
              <w:ind w:firstLine="28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03A810A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19471D2" w14:textId="77777777" w:rsidR="006C5506" w:rsidRPr="002C0D13" w:rsidRDefault="006C5506">
            <w:pPr>
              <w:rPr>
                <w:color w:val="auto"/>
                <w:sz w:val="10"/>
                <w:szCs w:val="10"/>
              </w:rPr>
            </w:pPr>
          </w:p>
        </w:tc>
      </w:tr>
      <w:tr w:rsidR="002C0D13" w:rsidRPr="002C0D13" w14:paraId="69C6ED91" w14:textId="77777777">
        <w:trPr>
          <w:trHeight w:hRule="exact" w:val="509"/>
          <w:jc w:val="center"/>
        </w:trPr>
        <w:tc>
          <w:tcPr>
            <w:tcW w:w="773" w:type="dxa"/>
            <w:shd w:val="clear" w:color="auto" w:fill="auto"/>
            <w:vAlign w:val="bottom"/>
          </w:tcPr>
          <w:p w14:paraId="14BB4ADC" w14:textId="77777777" w:rsidR="006C5506" w:rsidRPr="002C0D13" w:rsidRDefault="007A1DE0">
            <w:pPr>
              <w:pStyle w:val="Other0"/>
              <w:spacing w:after="0"/>
              <w:rPr>
                <w:color w:val="auto"/>
              </w:rPr>
            </w:pPr>
            <w:r w:rsidRPr="002C0D13">
              <w:rPr>
                <w:rStyle w:val="Other"/>
                <w:color w:val="auto"/>
              </w:rPr>
              <w:t>3.2.</w:t>
            </w:r>
          </w:p>
        </w:tc>
        <w:tc>
          <w:tcPr>
            <w:tcW w:w="3562" w:type="dxa"/>
            <w:shd w:val="clear" w:color="auto" w:fill="auto"/>
            <w:vAlign w:val="bottom"/>
          </w:tcPr>
          <w:p w14:paraId="70338946" w14:textId="77777777" w:rsidR="006C5506" w:rsidRPr="002C0D13" w:rsidRDefault="007A1DE0">
            <w:pPr>
              <w:pStyle w:val="Other0"/>
              <w:spacing w:after="0"/>
              <w:ind w:firstLine="300"/>
              <w:rPr>
                <w:color w:val="auto"/>
              </w:rPr>
            </w:pPr>
            <w:r w:rsidRPr="002C0D13">
              <w:rPr>
                <w:rStyle w:val="Other"/>
                <w:color w:val="auto"/>
              </w:rPr>
              <w:t>Capacity of day tank</w:t>
            </w:r>
          </w:p>
        </w:tc>
        <w:tc>
          <w:tcPr>
            <w:tcW w:w="1402" w:type="dxa"/>
            <w:tcBorders>
              <w:top w:val="single" w:sz="4" w:space="0" w:color="auto"/>
            </w:tcBorders>
            <w:shd w:val="clear" w:color="auto" w:fill="auto"/>
            <w:vAlign w:val="bottom"/>
          </w:tcPr>
          <w:p w14:paraId="04263AD8" w14:textId="77777777" w:rsidR="006C5506" w:rsidRPr="002C0D13" w:rsidRDefault="007A1DE0">
            <w:pPr>
              <w:pStyle w:val="Other0"/>
              <w:tabs>
                <w:tab w:val="left" w:pos="1254"/>
              </w:tabs>
              <w:spacing w:after="0"/>
              <w:ind w:firstLine="280"/>
              <w:rPr>
                <w:color w:val="auto"/>
              </w:rPr>
            </w:pPr>
            <w:r w:rsidRPr="002C0D13">
              <w:rPr>
                <w:rStyle w:val="Other"/>
                <w:color w:val="auto"/>
              </w:rPr>
              <w:t>l</w:t>
            </w:r>
            <w:r w:rsidRPr="002C0D13">
              <w:rPr>
                <w:rStyle w:val="Other"/>
                <w:color w:val="auto"/>
              </w:rPr>
              <w:tab/>
              <w:t>_</w:t>
            </w:r>
          </w:p>
        </w:tc>
        <w:tc>
          <w:tcPr>
            <w:tcW w:w="1613" w:type="dxa"/>
            <w:tcBorders>
              <w:top w:val="single" w:sz="4" w:space="0" w:color="auto"/>
            </w:tcBorders>
            <w:shd w:val="clear" w:color="auto" w:fill="auto"/>
          </w:tcPr>
          <w:p w14:paraId="49AC200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B56534F" w14:textId="77777777" w:rsidR="006C5506" w:rsidRPr="002C0D13" w:rsidRDefault="006C5506">
            <w:pPr>
              <w:rPr>
                <w:color w:val="auto"/>
                <w:sz w:val="10"/>
                <w:szCs w:val="10"/>
              </w:rPr>
            </w:pPr>
          </w:p>
        </w:tc>
      </w:tr>
      <w:tr w:rsidR="006C5506" w:rsidRPr="002C0D13" w14:paraId="244B250A" w14:textId="77777777">
        <w:trPr>
          <w:trHeight w:hRule="exact" w:val="518"/>
          <w:jc w:val="center"/>
        </w:trPr>
        <w:tc>
          <w:tcPr>
            <w:tcW w:w="773" w:type="dxa"/>
            <w:shd w:val="clear" w:color="auto" w:fill="auto"/>
            <w:vAlign w:val="bottom"/>
          </w:tcPr>
          <w:p w14:paraId="0F94B4DC" w14:textId="77777777" w:rsidR="006C5506" w:rsidRPr="002C0D13" w:rsidRDefault="007A1DE0">
            <w:pPr>
              <w:pStyle w:val="Other0"/>
              <w:spacing w:after="0"/>
              <w:rPr>
                <w:color w:val="auto"/>
              </w:rPr>
            </w:pPr>
            <w:r w:rsidRPr="002C0D13">
              <w:rPr>
                <w:rStyle w:val="Other"/>
                <w:color w:val="auto"/>
              </w:rPr>
              <w:t>3.3.</w:t>
            </w:r>
          </w:p>
        </w:tc>
        <w:tc>
          <w:tcPr>
            <w:tcW w:w="3562" w:type="dxa"/>
            <w:shd w:val="clear" w:color="auto" w:fill="auto"/>
            <w:vAlign w:val="bottom"/>
          </w:tcPr>
          <w:p w14:paraId="56EB25F3" w14:textId="77777777" w:rsidR="006C5506" w:rsidRPr="002C0D13" w:rsidRDefault="007A1DE0">
            <w:pPr>
              <w:pStyle w:val="Other0"/>
              <w:spacing w:after="0"/>
              <w:ind w:firstLine="300"/>
              <w:rPr>
                <w:color w:val="auto"/>
              </w:rPr>
            </w:pPr>
            <w:r w:rsidRPr="002C0D13">
              <w:rPr>
                <w:rStyle w:val="Other"/>
                <w:color w:val="auto"/>
              </w:rPr>
              <w:t>Capacity of main oil storage tank</w:t>
            </w:r>
          </w:p>
        </w:tc>
        <w:tc>
          <w:tcPr>
            <w:tcW w:w="1402" w:type="dxa"/>
            <w:tcBorders>
              <w:top w:val="single" w:sz="4" w:space="0" w:color="auto"/>
              <w:bottom w:val="single" w:sz="4" w:space="0" w:color="auto"/>
            </w:tcBorders>
            <w:shd w:val="clear" w:color="auto" w:fill="auto"/>
            <w:vAlign w:val="bottom"/>
          </w:tcPr>
          <w:p w14:paraId="161BC6CD" w14:textId="77777777" w:rsidR="006C5506" w:rsidRPr="002C0D13" w:rsidRDefault="007A1DE0">
            <w:pPr>
              <w:pStyle w:val="Other0"/>
              <w:spacing w:after="0"/>
              <w:ind w:firstLine="280"/>
              <w:rPr>
                <w:color w:val="auto"/>
              </w:rPr>
            </w:pPr>
            <w:r w:rsidRPr="002C0D13">
              <w:rPr>
                <w:rStyle w:val="Other"/>
                <w:color w:val="auto"/>
              </w:rPr>
              <w:t xml:space="preserve">l x </w:t>
            </w:r>
            <w:r w:rsidRPr="002C0D13">
              <w:rPr>
                <w:rStyle w:val="Other"/>
                <w:rFonts w:ascii="Arial Unicode MS" w:eastAsia="Arial Unicode MS" w:hAnsi="Arial Unicode MS" w:cs="Arial Unicode MS"/>
                <w:color w:val="auto"/>
                <w:sz w:val="28"/>
                <w:szCs w:val="28"/>
                <w:lang w:val="th-TH" w:eastAsia="th-TH" w:bidi="th-TH"/>
              </w:rPr>
              <w:t>พ</w:t>
            </w:r>
            <w:r w:rsidRPr="002C0D13">
              <w:rPr>
                <w:rStyle w:val="Other"/>
                <w:color w:val="auto"/>
                <w:vertAlign w:val="superscript"/>
                <w:lang w:val="th-TH" w:eastAsia="th-TH" w:bidi="th-TH"/>
              </w:rPr>
              <w:t>3</w:t>
            </w:r>
          </w:p>
        </w:tc>
        <w:tc>
          <w:tcPr>
            <w:tcW w:w="1613" w:type="dxa"/>
            <w:tcBorders>
              <w:top w:val="single" w:sz="4" w:space="0" w:color="auto"/>
              <w:bottom w:val="single" w:sz="4" w:space="0" w:color="auto"/>
            </w:tcBorders>
            <w:shd w:val="clear" w:color="auto" w:fill="auto"/>
          </w:tcPr>
          <w:p w14:paraId="42A6730D"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069885A1" w14:textId="77777777" w:rsidR="006C5506" w:rsidRPr="002C0D13" w:rsidRDefault="006C5506">
            <w:pPr>
              <w:rPr>
                <w:color w:val="auto"/>
                <w:sz w:val="10"/>
                <w:szCs w:val="10"/>
              </w:rPr>
            </w:pPr>
          </w:p>
        </w:tc>
      </w:tr>
    </w:tbl>
    <w:p w14:paraId="71D8C945" w14:textId="77777777" w:rsidR="006C5506" w:rsidRPr="002C0D13" w:rsidRDefault="006C5506">
      <w:pPr>
        <w:spacing w:after="659" w:line="1" w:lineRule="exact"/>
        <w:rPr>
          <w:color w:val="auto"/>
        </w:rPr>
      </w:pPr>
    </w:p>
    <w:p w14:paraId="24AE57B3" w14:textId="77777777" w:rsidR="006C5506" w:rsidRPr="002C0D13" w:rsidRDefault="006C5506">
      <w:pPr>
        <w:spacing w:line="1" w:lineRule="exact"/>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3792"/>
        <w:gridCol w:w="4541"/>
      </w:tblGrid>
      <w:tr w:rsidR="002C0D13" w:rsidRPr="002C0D13" w14:paraId="21E7A85D" w14:textId="77777777">
        <w:trPr>
          <w:trHeight w:hRule="exact" w:val="211"/>
          <w:jc w:val="center"/>
        </w:trPr>
        <w:tc>
          <w:tcPr>
            <w:tcW w:w="691" w:type="dxa"/>
            <w:shd w:val="clear" w:color="auto" w:fill="auto"/>
            <w:vAlign w:val="bottom"/>
          </w:tcPr>
          <w:p w14:paraId="4F673CC7" w14:textId="77777777" w:rsidR="006C5506" w:rsidRPr="002C0D13" w:rsidRDefault="007A1DE0">
            <w:pPr>
              <w:pStyle w:val="Other0"/>
              <w:spacing w:after="0"/>
              <w:rPr>
                <w:color w:val="auto"/>
              </w:rPr>
            </w:pPr>
            <w:r w:rsidRPr="002C0D13">
              <w:rPr>
                <w:rStyle w:val="Other"/>
                <w:color w:val="auto"/>
                <w:lang w:val="th-TH" w:eastAsia="th-TH" w:bidi="th-TH"/>
              </w:rPr>
              <w:t>4.</w:t>
            </w:r>
          </w:p>
        </w:tc>
        <w:tc>
          <w:tcPr>
            <w:tcW w:w="8333" w:type="dxa"/>
            <w:gridSpan w:val="2"/>
            <w:shd w:val="clear" w:color="auto" w:fill="auto"/>
            <w:vAlign w:val="bottom"/>
          </w:tcPr>
          <w:p w14:paraId="46937476" w14:textId="77777777" w:rsidR="006C5506" w:rsidRPr="002C0D13" w:rsidRDefault="007A1DE0">
            <w:pPr>
              <w:pStyle w:val="Other0"/>
              <w:spacing w:after="0"/>
              <w:ind w:firstLine="380"/>
              <w:rPr>
                <w:color w:val="auto"/>
              </w:rPr>
            </w:pPr>
            <w:r w:rsidRPr="002C0D13">
              <w:rPr>
                <w:rStyle w:val="Other"/>
                <w:color w:val="auto"/>
              </w:rPr>
              <w:t>Weight</w:t>
            </w:r>
          </w:p>
        </w:tc>
      </w:tr>
      <w:tr w:rsidR="002C0D13" w:rsidRPr="002C0D13" w14:paraId="6DA45610" w14:textId="77777777">
        <w:trPr>
          <w:trHeight w:hRule="exact" w:val="778"/>
          <w:jc w:val="center"/>
        </w:trPr>
        <w:tc>
          <w:tcPr>
            <w:tcW w:w="691" w:type="dxa"/>
            <w:shd w:val="clear" w:color="auto" w:fill="auto"/>
            <w:vAlign w:val="center"/>
          </w:tcPr>
          <w:p w14:paraId="4F32B4ED" w14:textId="77777777" w:rsidR="006C5506" w:rsidRPr="002C0D13" w:rsidRDefault="007A1DE0">
            <w:pPr>
              <w:pStyle w:val="Other0"/>
              <w:spacing w:after="0"/>
              <w:rPr>
                <w:color w:val="auto"/>
              </w:rPr>
            </w:pPr>
            <w:r w:rsidRPr="002C0D13">
              <w:rPr>
                <w:rStyle w:val="Other"/>
                <w:color w:val="auto"/>
                <w:lang w:val="th-TH" w:eastAsia="th-TH" w:bidi="th-TH"/>
              </w:rPr>
              <w:t>4.1.</w:t>
            </w:r>
          </w:p>
        </w:tc>
        <w:tc>
          <w:tcPr>
            <w:tcW w:w="3792" w:type="dxa"/>
            <w:shd w:val="clear" w:color="auto" w:fill="auto"/>
            <w:vAlign w:val="bottom"/>
          </w:tcPr>
          <w:p w14:paraId="6753CA54" w14:textId="77777777" w:rsidR="006C5506" w:rsidRPr="002C0D13" w:rsidRDefault="007A1DE0">
            <w:pPr>
              <w:pStyle w:val="Other0"/>
              <w:spacing w:after="0"/>
              <w:ind w:left="380"/>
              <w:rPr>
                <w:color w:val="auto"/>
              </w:rPr>
            </w:pPr>
            <w:r w:rsidRPr="002C0D13">
              <w:rPr>
                <w:rStyle w:val="Other"/>
                <w:color w:val="auto"/>
              </w:rPr>
              <w:t>Weight of complete DG set including base frame</w:t>
            </w:r>
          </w:p>
        </w:tc>
        <w:tc>
          <w:tcPr>
            <w:tcW w:w="4541" w:type="dxa"/>
            <w:tcBorders>
              <w:top w:val="single" w:sz="4" w:space="0" w:color="auto"/>
            </w:tcBorders>
            <w:shd w:val="clear" w:color="auto" w:fill="auto"/>
            <w:vAlign w:val="bottom"/>
          </w:tcPr>
          <w:p w14:paraId="1485D761" w14:textId="77777777" w:rsidR="006C5506" w:rsidRPr="002C0D13" w:rsidRDefault="007A1DE0">
            <w:pPr>
              <w:pStyle w:val="Other0"/>
              <w:tabs>
                <w:tab w:val="left" w:pos="974"/>
                <w:tab w:val="left" w:leader="underscore" w:pos="2299"/>
                <w:tab w:val="left" w:leader="underscore" w:pos="4358"/>
              </w:tabs>
              <w:spacing w:after="0"/>
              <w:jc w:val="right"/>
              <w:rPr>
                <w:color w:val="auto"/>
              </w:rPr>
            </w:pPr>
            <w:r w:rsidRPr="002C0D13">
              <w:rPr>
                <w:rStyle w:val="Other"/>
                <w:color w:val="auto"/>
              </w:rPr>
              <w:t>kg</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2B5809FC" w14:textId="77777777">
        <w:trPr>
          <w:trHeight w:hRule="exact" w:val="658"/>
          <w:jc w:val="center"/>
        </w:trPr>
        <w:tc>
          <w:tcPr>
            <w:tcW w:w="691" w:type="dxa"/>
            <w:shd w:val="clear" w:color="auto" w:fill="auto"/>
            <w:vAlign w:val="center"/>
          </w:tcPr>
          <w:p w14:paraId="54869BFF" w14:textId="77777777" w:rsidR="006C5506" w:rsidRPr="002C0D13" w:rsidRDefault="007A1DE0">
            <w:pPr>
              <w:pStyle w:val="Other0"/>
              <w:spacing w:after="0"/>
              <w:rPr>
                <w:color w:val="auto"/>
              </w:rPr>
            </w:pPr>
            <w:r w:rsidRPr="002C0D13">
              <w:rPr>
                <w:rStyle w:val="Other"/>
                <w:color w:val="auto"/>
                <w:lang w:val="th-TH" w:eastAsia="th-TH" w:bidi="th-TH"/>
              </w:rPr>
              <w:t>4.2.</w:t>
            </w:r>
          </w:p>
        </w:tc>
        <w:tc>
          <w:tcPr>
            <w:tcW w:w="3792" w:type="dxa"/>
            <w:shd w:val="clear" w:color="auto" w:fill="auto"/>
            <w:vAlign w:val="center"/>
          </w:tcPr>
          <w:p w14:paraId="4B1B6CF6" w14:textId="77777777" w:rsidR="006C5506" w:rsidRPr="002C0D13" w:rsidRDefault="007A1DE0">
            <w:pPr>
              <w:pStyle w:val="Other0"/>
              <w:spacing w:after="0"/>
              <w:ind w:firstLine="380"/>
              <w:rPr>
                <w:color w:val="auto"/>
              </w:rPr>
            </w:pPr>
            <w:r w:rsidRPr="002C0D13">
              <w:rPr>
                <w:rStyle w:val="Other"/>
                <w:color w:val="auto"/>
              </w:rPr>
              <w:t>Weight of</w:t>
            </w:r>
          </w:p>
        </w:tc>
        <w:tc>
          <w:tcPr>
            <w:tcW w:w="4541" w:type="dxa"/>
            <w:tcBorders>
              <w:top w:val="single" w:sz="4" w:space="0" w:color="auto"/>
            </w:tcBorders>
            <w:shd w:val="clear" w:color="auto" w:fill="auto"/>
          </w:tcPr>
          <w:p w14:paraId="763005B6" w14:textId="77777777" w:rsidR="006C5506" w:rsidRPr="002C0D13" w:rsidRDefault="006C5506">
            <w:pPr>
              <w:rPr>
                <w:color w:val="auto"/>
                <w:sz w:val="10"/>
                <w:szCs w:val="10"/>
              </w:rPr>
            </w:pPr>
          </w:p>
        </w:tc>
      </w:tr>
      <w:tr w:rsidR="002C0D13" w:rsidRPr="002C0D13" w14:paraId="1F57E72B" w14:textId="77777777">
        <w:trPr>
          <w:trHeight w:hRule="exact" w:val="298"/>
          <w:jc w:val="center"/>
        </w:trPr>
        <w:tc>
          <w:tcPr>
            <w:tcW w:w="691" w:type="dxa"/>
            <w:shd w:val="clear" w:color="auto" w:fill="auto"/>
          </w:tcPr>
          <w:p w14:paraId="6B83CD8E" w14:textId="77777777" w:rsidR="006C5506" w:rsidRPr="002C0D13" w:rsidRDefault="006C5506">
            <w:pPr>
              <w:rPr>
                <w:color w:val="auto"/>
                <w:sz w:val="10"/>
                <w:szCs w:val="10"/>
              </w:rPr>
            </w:pPr>
          </w:p>
        </w:tc>
        <w:tc>
          <w:tcPr>
            <w:tcW w:w="3792" w:type="dxa"/>
            <w:shd w:val="clear" w:color="auto" w:fill="auto"/>
            <w:vAlign w:val="bottom"/>
          </w:tcPr>
          <w:p w14:paraId="3A71A597" w14:textId="77777777" w:rsidR="006C5506" w:rsidRPr="002C0D13" w:rsidRDefault="007A1DE0">
            <w:pPr>
              <w:pStyle w:val="Other0"/>
              <w:spacing w:after="0"/>
              <w:ind w:firstLine="380"/>
              <w:rPr>
                <w:color w:val="auto"/>
              </w:rPr>
            </w:pPr>
            <w:r w:rsidRPr="002C0D13">
              <w:rPr>
                <w:rStyle w:val="Other"/>
                <w:color w:val="auto"/>
                <w:lang w:val="th-TH" w:eastAsia="th-TH" w:bidi="th-TH"/>
              </w:rPr>
              <w:t xml:space="preserve">- </w:t>
            </w:r>
            <w:r w:rsidRPr="002C0D13">
              <w:rPr>
                <w:rStyle w:val="Other"/>
                <w:color w:val="auto"/>
              </w:rPr>
              <w:t>engine</w:t>
            </w:r>
          </w:p>
        </w:tc>
        <w:tc>
          <w:tcPr>
            <w:tcW w:w="4541" w:type="dxa"/>
            <w:shd w:val="clear" w:color="auto" w:fill="auto"/>
            <w:vAlign w:val="bottom"/>
          </w:tcPr>
          <w:p w14:paraId="34EA6600" w14:textId="77777777" w:rsidR="006C5506" w:rsidRPr="002C0D13" w:rsidRDefault="007A1DE0">
            <w:pPr>
              <w:pStyle w:val="Other0"/>
              <w:tabs>
                <w:tab w:val="left" w:pos="974"/>
                <w:tab w:val="left" w:leader="underscore" w:pos="2299"/>
                <w:tab w:val="left" w:leader="underscore" w:pos="4358"/>
              </w:tabs>
              <w:spacing w:after="0"/>
              <w:jc w:val="right"/>
              <w:rPr>
                <w:color w:val="auto"/>
              </w:rPr>
            </w:pPr>
            <w:r w:rsidRPr="002C0D13">
              <w:rPr>
                <w:rStyle w:val="Other"/>
                <w:color w:val="auto"/>
              </w:rPr>
              <w:t>kg</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681883E7" w14:textId="77777777">
        <w:trPr>
          <w:trHeight w:hRule="exact" w:val="451"/>
          <w:jc w:val="center"/>
        </w:trPr>
        <w:tc>
          <w:tcPr>
            <w:tcW w:w="691" w:type="dxa"/>
            <w:shd w:val="clear" w:color="auto" w:fill="auto"/>
          </w:tcPr>
          <w:p w14:paraId="0A4C15F2" w14:textId="77777777" w:rsidR="006C5506" w:rsidRPr="002C0D13" w:rsidRDefault="006C5506">
            <w:pPr>
              <w:rPr>
                <w:color w:val="auto"/>
                <w:sz w:val="10"/>
                <w:szCs w:val="10"/>
              </w:rPr>
            </w:pPr>
          </w:p>
        </w:tc>
        <w:tc>
          <w:tcPr>
            <w:tcW w:w="3792" w:type="dxa"/>
            <w:shd w:val="clear" w:color="auto" w:fill="auto"/>
            <w:vAlign w:val="bottom"/>
          </w:tcPr>
          <w:p w14:paraId="23F296AB" w14:textId="77777777" w:rsidR="006C5506" w:rsidRPr="002C0D13" w:rsidRDefault="007A1DE0">
            <w:pPr>
              <w:pStyle w:val="Other0"/>
              <w:spacing w:after="0"/>
              <w:ind w:firstLine="380"/>
              <w:rPr>
                <w:color w:val="auto"/>
              </w:rPr>
            </w:pPr>
            <w:r w:rsidRPr="002C0D13">
              <w:rPr>
                <w:rStyle w:val="Other"/>
                <w:color w:val="auto"/>
                <w:lang w:val="th-TH" w:eastAsia="th-TH" w:bidi="th-TH"/>
              </w:rPr>
              <w:t xml:space="preserve">- </w:t>
            </w:r>
            <w:r w:rsidRPr="002C0D13">
              <w:rPr>
                <w:rStyle w:val="Other"/>
                <w:color w:val="auto"/>
              </w:rPr>
              <w:t>generator</w:t>
            </w:r>
          </w:p>
        </w:tc>
        <w:tc>
          <w:tcPr>
            <w:tcW w:w="4541" w:type="dxa"/>
            <w:tcBorders>
              <w:top w:val="single" w:sz="4" w:space="0" w:color="auto"/>
            </w:tcBorders>
            <w:shd w:val="clear" w:color="auto" w:fill="auto"/>
            <w:vAlign w:val="bottom"/>
          </w:tcPr>
          <w:p w14:paraId="2C8AE8FA" w14:textId="77777777" w:rsidR="006C5506" w:rsidRPr="002C0D13" w:rsidRDefault="007A1DE0">
            <w:pPr>
              <w:pStyle w:val="Other0"/>
              <w:tabs>
                <w:tab w:val="left" w:pos="974"/>
                <w:tab w:val="left" w:leader="underscore" w:pos="2299"/>
                <w:tab w:val="left" w:leader="underscore" w:pos="4358"/>
              </w:tabs>
              <w:spacing w:after="0"/>
              <w:jc w:val="right"/>
              <w:rPr>
                <w:color w:val="auto"/>
              </w:rPr>
            </w:pPr>
            <w:r w:rsidRPr="002C0D13">
              <w:rPr>
                <w:rStyle w:val="Other"/>
                <w:color w:val="auto"/>
              </w:rPr>
              <w:t>kg</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176BE676" w14:textId="77777777">
        <w:trPr>
          <w:trHeight w:hRule="exact" w:val="662"/>
          <w:jc w:val="center"/>
        </w:trPr>
        <w:tc>
          <w:tcPr>
            <w:tcW w:w="691" w:type="dxa"/>
            <w:shd w:val="clear" w:color="auto" w:fill="auto"/>
            <w:vAlign w:val="center"/>
          </w:tcPr>
          <w:p w14:paraId="0F8920E5" w14:textId="77777777" w:rsidR="006C5506" w:rsidRPr="002C0D13" w:rsidRDefault="007A1DE0">
            <w:pPr>
              <w:pStyle w:val="Other0"/>
              <w:spacing w:after="0"/>
              <w:rPr>
                <w:color w:val="auto"/>
              </w:rPr>
            </w:pPr>
            <w:r w:rsidRPr="002C0D13">
              <w:rPr>
                <w:rStyle w:val="Other"/>
                <w:color w:val="auto"/>
                <w:lang w:val="th-TH" w:eastAsia="th-TH" w:bidi="th-TH"/>
              </w:rPr>
              <w:t>5.</w:t>
            </w:r>
          </w:p>
        </w:tc>
        <w:tc>
          <w:tcPr>
            <w:tcW w:w="3792" w:type="dxa"/>
            <w:shd w:val="clear" w:color="auto" w:fill="auto"/>
            <w:vAlign w:val="center"/>
          </w:tcPr>
          <w:p w14:paraId="1ABF9ADB" w14:textId="77777777" w:rsidR="006C5506" w:rsidRPr="002C0D13" w:rsidRDefault="007A1DE0">
            <w:pPr>
              <w:pStyle w:val="Other0"/>
              <w:spacing w:after="0"/>
              <w:ind w:firstLine="380"/>
              <w:rPr>
                <w:color w:val="auto"/>
              </w:rPr>
            </w:pPr>
            <w:r w:rsidRPr="002C0D13">
              <w:rPr>
                <w:rStyle w:val="Other"/>
                <w:color w:val="auto"/>
              </w:rPr>
              <w:t>Dimensions</w:t>
            </w:r>
          </w:p>
        </w:tc>
        <w:tc>
          <w:tcPr>
            <w:tcW w:w="4541" w:type="dxa"/>
            <w:tcBorders>
              <w:top w:val="single" w:sz="4" w:space="0" w:color="auto"/>
            </w:tcBorders>
            <w:shd w:val="clear" w:color="auto" w:fill="auto"/>
          </w:tcPr>
          <w:p w14:paraId="43A476BC" w14:textId="77777777" w:rsidR="006C5506" w:rsidRPr="002C0D13" w:rsidRDefault="006C5506">
            <w:pPr>
              <w:rPr>
                <w:color w:val="auto"/>
                <w:sz w:val="10"/>
                <w:szCs w:val="10"/>
              </w:rPr>
            </w:pPr>
          </w:p>
        </w:tc>
      </w:tr>
      <w:tr w:rsidR="002C0D13" w:rsidRPr="002C0D13" w14:paraId="538DB8B6" w14:textId="77777777">
        <w:trPr>
          <w:trHeight w:hRule="exact" w:val="787"/>
          <w:jc w:val="center"/>
        </w:trPr>
        <w:tc>
          <w:tcPr>
            <w:tcW w:w="691" w:type="dxa"/>
            <w:shd w:val="clear" w:color="auto" w:fill="auto"/>
          </w:tcPr>
          <w:p w14:paraId="21750061" w14:textId="77777777" w:rsidR="006C5506" w:rsidRPr="002C0D13" w:rsidRDefault="007A1DE0">
            <w:pPr>
              <w:pStyle w:val="Other0"/>
              <w:spacing w:before="100" w:after="0"/>
              <w:rPr>
                <w:color w:val="auto"/>
              </w:rPr>
            </w:pPr>
            <w:r w:rsidRPr="002C0D13">
              <w:rPr>
                <w:rStyle w:val="Other"/>
                <w:color w:val="auto"/>
                <w:lang w:val="th-TH" w:eastAsia="th-TH" w:bidi="th-TH"/>
              </w:rPr>
              <w:t>5.1.</w:t>
            </w:r>
          </w:p>
        </w:tc>
        <w:tc>
          <w:tcPr>
            <w:tcW w:w="3792" w:type="dxa"/>
            <w:shd w:val="clear" w:color="auto" w:fill="auto"/>
            <w:vAlign w:val="center"/>
          </w:tcPr>
          <w:p w14:paraId="209C55F8" w14:textId="77777777" w:rsidR="006C5506" w:rsidRPr="002C0D13" w:rsidRDefault="007A1DE0">
            <w:pPr>
              <w:pStyle w:val="Other0"/>
              <w:spacing w:after="0"/>
              <w:ind w:left="380"/>
              <w:rPr>
                <w:color w:val="auto"/>
              </w:rPr>
            </w:pPr>
            <w:r w:rsidRPr="002C0D13">
              <w:rPr>
                <w:rStyle w:val="Other"/>
                <w:color w:val="auto"/>
              </w:rPr>
              <w:t>Complete diesel generator set including base frame</w:t>
            </w:r>
          </w:p>
        </w:tc>
        <w:tc>
          <w:tcPr>
            <w:tcW w:w="4541" w:type="dxa"/>
            <w:shd w:val="clear" w:color="auto" w:fill="auto"/>
          </w:tcPr>
          <w:p w14:paraId="289ABE92" w14:textId="77777777" w:rsidR="006C5506" w:rsidRPr="002C0D13" w:rsidRDefault="006C5506">
            <w:pPr>
              <w:rPr>
                <w:color w:val="auto"/>
                <w:sz w:val="10"/>
                <w:szCs w:val="10"/>
              </w:rPr>
            </w:pPr>
          </w:p>
        </w:tc>
      </w:tr>
      <w:tr w:rsidR="002C0D13" w:rsidRPr="002C0D13" w14:paraId="31CD9A3F" w14:textId="77777777">
        <w:trPr>
          <w:trHeight w:hRule="exact" w:val="346"/>
          <w:jc w:val="center"/>
        </w:trPr>
        <w:tc>
          <w:tcPr>
            <w:tcW w:w="691" w:type="dxa"/>
            <w:shd w:val="clear" w:color="auto" w:fill="auto"/>
          </w:tcPr>
          <w:p w14:paraId="7EF3F781" w14:textId="77777777" w:rsidR="006C5506" w:rsidRPr="002C0D13" w:rsidRDefault="006C5506">
            <w:pPr>
              <w:rPr>
                <w:color w:val="auto"/>
                <w:sz w:val="10"/>
                <w:szCs w:val="10"/>
              </w:rPr>
            </w:pPr>
          </w:p>
        </w:tc>
        <w:tc>
          <w:tcPr>
            <w:tcW w:w="3792" w:type="dxa"/>
            <w:shd w:val="clear" w:color="auto" w:fill="auto"/>
            <w:vAlign w:val="bottom"/>
          </w:tcPr>
          <w:p w14:paraId="706B0473"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length</w:t>
            </w:r>
          </w:p>
        </w:tc>
        <w:tc>
          <w:tcPr>
            <w:tcW w:w="4541" w:type="dxa"/>
            <w:shd w:val="clear" w:color="auto" w:fill="auto"/>
            <w:vAlign w:val="bottom"/>
          </w:tcPr>
          <w:p w14:paraId="5496A1E4"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093AE956" w14:textId="77777777">
        <w:trPr>
          <w:trHeight w:hRule="exact" w:val="509"/>
          <w:jc w:val="center"/>
        </w:trPr>
        <w:tc>
          <w:tcPr>
            <w:tcW w:w="691" w:type="dxa"/>
            <w:shd w:val="clear" w:color="auto" w:fill="auto"/>
          </w:tcPr>
          <w:p w14:paraId="37A32460" w14:textId="77777777" w:rsidR="006C5506" w:rsidRPr="002C0D13" w:rsidRDefault="006C5506">
            <w:pPr>
              <w:rPr>
                <w:color w:val="auto"/>
                <w:sz w:val="10"/>
                <w:szCs w:val="10"/>
              </w:rPr>
            </w:pPr>
          </w:p>
        </w:tc>
        <w:tc>
          <w:tcPr>
            <w:tcW w:w="3792" w:type="dxa"/>
            <w:shd w:val="clear" w:color="auto" w:fill="auto"/>
            <w:vAlign w:val="bottom"/>
          </w:tcPr>
          <w:p w14:paraId="08B74747"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height</w:t>
            </w:r>
          </w:p>
        </w:tc>
        <w:tc>
          <w:tcPr>
            <w:tcW w:w="4541" w:type="dxa"/>
            <w:tcBorders>
              <w:top w:val="single" w:sz="4" w:space="0" w:color="auto"/>
            </w:tcBorders>
            <w:shd w:val="clear" w:color="auto" w:fill="auto"/>
            <w:vAlign w:val="bottom"/>
          </w:tcPr>
          <w:p w14:paraId="7A361E72"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297756DC" w14:textId="77777777">
        <w:trPr>
          <w:trHeight w:hRule="exact" w:val="509"/>
          <w:jc w:val="center"/>
        </w:trPr>
        <w:tc>
          <w:tcPr>
            <w:tcW w:w="691" w:type="dxa"/>
            <w:shd w:val="clear" w:color="auto" w:fill="auto"/>
          </w:tcPr>
          <w:p w14:paraId="34164DB4" w14:textId="77777777" w:rsidR="006C5506" w:rsidRPr="002C0D13" w:rsidRDefault="006C5506">
            <w:pPr>
              <w:rPr>
                <w:color w:val="auto"/>
                <w:sz w:val="10"/>
                <w:szCs w:val="10"/>
              </w:rPr>
            </w:pPr>
          </w:p>
        </w:tc>
        <w:tc>
          <w:tcPr>
            <w:tcW w:w="3792" w:type="dxa"/>
            <w:shd w:val="clear" w:color="auto" w:fill="auto"/>
            <w:vAlign w:val="bottom"/>
          </w:tcPr>
          <w:p w14:paraId="56AFB47A"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width</w:t>
            </w:r>
          </w:p>
        </w:tc>
        <w:tc>
          <w:tcPr>
            <w:tcW w:w="4541" w:type="dxa"/>
            <w:tcBorders>
              <w:top w:val="single" w:sz="4" w:space="0" w:color="auto"/>
            </w:tcBorders>
            <w:shd w:val="clear" w:color="auto" w:fill="auto"/>
            <w:vAlign w:val="bottom"/>
          </w:tcPr>
          <w:p w14:paraId="2DAB8E1A"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2EE2F90C" w14:textId="77777777">
        <w:trPr>
          <w:trHeight w:hRule="exact" w:val="672"/>
          <w:jc w:val="center"/>
        </w:trPr>
        <w:tc>
          <w:tcPr>
            <w:tcW w:w="691" w:type="dxa"/>
            <w:shd w:val="clear" w:color="auto" w:fill="auto"/>
            <w:vAlign w:val="center"/>
          </w:tcPr>
          <w:p w14:paraId="624C0079" w14:textId="77777777" w:rsidR="006C5506" w:rsidRPr="002C0D13" w:rsidRDefault="007A1DE0">
            <w:pPr>
              <w:pStyle w:val="Other0"/>
              <w:spacing w:after="0"/>
              <w:rPr>
                <w:color w:val="auto"/>
              </w:rPr>
            </w:pPr>
            <w:r w:rsidRPr="002C0D13">
              <w:rPr>
                <w:rStyle w:val="Other"/>
                <w:color w:val="auto"/>
                <w:lang w:val="th-TH" w:eastAsia="th-TH" w:bidi="th-TH"/>
              </w:rPr>
              <w:t>5.2.</w:t>
            </w:r>
          </w:p>
        </w:tc>
        <w:tc>
          <w:tcPr>
            <w:tcW w:w="3792" w:type="dxa"/>
            <w:shd w:val="clear" w:color="auto" w:fill="auto"/>
            <w:vAlign w:val="center"/>
          </w:tcPr>
          <w:p w14:paraId="18BB17E6" w14:textId="77777777" w:rsidR="006C5506" w:rsidRPr="002C0D13" w:rsidRDefault="007A1DE0">
            <w:pPr>
              <w:pStyle w:val="Other0"/>
              <w:spacing w:after="0"/>
              <w:ind w:left="380"/>
              <w:rPr>
                <w:color w:val="auto"/>
              </w:rPr>
            </w:pPr>
            <w:r w:rsidRPr="002C0D13">
              <w:rPr>
                <w:rStyle w:val="Other"/>
                <w:color w:val="auto"/>
              </w:rPr>
              <w:t>Radiator heat exchanger</w:t>
            </w:r>
          </w:p>
        </w:tc>
        <w:tc>
          <w:tcPr>
            <w:tcW w:w="4541" w:type="dxa"/>
            <w:tcBorders>
              <w:top w:val="single" w:sz="4" w:space="0" w:color="auto"/>
            </w:tcBorders>
            <w:shd w:val="clear" w:color="auto" w:fill="auto"/>
          </w:tcPr>
          <w:p w14:paraId="5C908248" w14:textId="77777777" w:rsidR="006C5506" w:rsidRPr="002C0D13" w:rsidRDefault="006C5506">
            <w:pPr>
              <w:rPr>
                <w:color w:val="auto"/>
                <w:sz w:val="10"/>
                <w:szCs w:val="10"/>
              </w:rPr>
            </w:pPr>
          </w:p>
        </w:tc>
      </w:tr>
      <w:tr w:rsidR="002C0D13" w:rsidRPr="002C0D13" w14:paraId="2F0CD917" w14:textId="77777777">
        <w:trPr>
          <w:trHeight w:hRule="exact" w:val="341"/>
          <w:jc w:val="center"/>
        </w:trPr>
        <w:tc>
          <w:tcPr>
            <w:tcW w:w="691" w:type="dxa"/>
            <w:shd w:val="clear" w:color="auto" w:fill="auto"/>
          </w:tcPr>
          <w:p w14:paraId="5479029F" w14:textId="77777777" w:rsidR="006C5506" w:rsidRPr="002C0D13" w:rsidRDefault="006C5506">
            <w:pPr>
              <w:rPr>
                <w:color w:val="auto"/>
                <w:sz w:val="10"/>
                <w:szCs w:val="10"/>
              </w:rPr>
            </w:pPr>
          </w:p>
        </w:tc>
        <w:tc>
          <w:tcPr>
            <w:tcW w:w="3792" w:type="dxa"/>
            <w:shd w:val="clear" w:color="auto" w:fill="auto"/>
            <w:vAlign w:val="bottom"/>
          </w:tcPr>
          <w:p w14:paraId="41666F9E"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depth</w:t>
            </w:r>
          </w:p>
        </w:tc>
        <w:tc>
          <w:tcPr>
            <w:tcW w:w="4541" w:type="dxa"/>
            <w:shd w:val="clear" w:color="auto" w:fill="auto"/>
            <w:vAlign w:val="bottom"/>
          </w:tcPr>
          <w:p w14:paraId="11D4E2C8"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3FAE96D0" w14:textId="77777777">
        <w:trPr>
          <w:trHeight w:hRule="exact" w:val="509"/>
          <w:jc w:val="center"/>
        </w:trPr>
        <w:tc>
          <w:tcPr>
            <w:tcW w:w="691" w:type="dxa"/>
            <w:shd w:val="clear" w:color="auto" w:fill="auto"/>
          </w:tcPr>
          <w:p w14:paraId="1AF1174E" w14:textId="77777777" w:rsidR="006C5506" w:rsidRPr="002C0D13" w:rsidRDefault="006C5506">
            <w:pPr>
              <w:rPr>
                <w:color w:val="auto"/>
                <w:sz w:val="10"/>
                <w:szCs w:val="10"/>
              </w:rPr>
            </w:pPr>
          </w:p>
        </w:tc>
        <w:tc>
          <w:tcPr>
            <w:tcW w:w="3792" w:type="dxa"/>
            <w:shd w:val="clear" w:color="auto" w:fill="auto"/>
            <w:vAlign w:val="bottom"/>
          </w:tcPr>
          <w:p w14:paraId="2E17DDE9"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height</w:t>
            </w:r>
          </w:p>
        </w:tc>
        <w:tc>
          <w:tcPr>
            <w:tcW w:w="4541" w:type="dxa"/>
            <w:tcBorders>
              <w:top w:val="single" w:sz="4" w:space="0" w:color="auto"/>
            </w:tcBorders>
            <w:shd w:val="clear" w:color="auto" w:fill="auto"/>
            <w:vAlign w:val="bottom"/>
          </w:tcPr>
          <w:p w14:paraId="64A8ED90"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5FE12AA8" w14:textId="77777777">
        <w:trPr>
          <w:trHeight w:hRule="exact" w:val="509"/>
          <w:jc w:val="center"/>
        </w:trPr>
        <w:tc>
          <w:tcPr>
            <w:tcW w:w="691" w:type="dxa"/>
            <w:shd w:val="clear" w:color="auto" w:fill="auto"/>
          </w:tcPr>
          <w:p w14:paraId="27DC79D0" w14:textId="77777777" w:rsidR="006C5506" w:rsidRPr="002C0D13" w:rsidRDefault="006C5506">
            <w:pPr>
              <w:rPr>
                <w:color w:val="auto"/>
                <w:sz w:val="10"/>
                <w:szCs w:val="10"/>
              </w:rPr>
            </w:pPr>
          </w:p>
        </w:tc>
        <w:tc>
          <w:tcPr>
            <w:tcW w:w="3792" w:type="dxa"/>
            <w:shd w:val="clear" w:color="auto" w:fill="auto"/>
            <w:vAlign w:val="bottom"/>
          </w:tcPr>
          <w:p w14:paraId="5039E8A5"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width</w:t>
            </w:r>
          </w:p>
        </w:tc>
        <w:tc>
          <w:tcPr>
            <w:tcW w:w="4541" w:type="dxa"/>
            <w:tcBorders>
              <w:top w:val="single" w:sz="4" w:space="0" w:color="auto"/>
            </w:tcBorders>
            <w:shd w:val="clear" w:color="auto" w:fill="auto"/>
            <w:vAlign w:val="bottom"/>
          </w:tcPr>
          <w:p w14:paraId="589ED1BD"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563D47C6" w14:textId="77777777">
        <w:trPr>
          <w:trHeight w:hRule="exact" w:val="672"/>
          <w:jc w:val="center"/>
        </w:trPr>
        <w:tc>
          <w:tcPr>
            <w:tcW w:w="691" w:type="dxa"/>
            <w:shd w:val="clear" w:color="auto" w:fill="auto"/>
            <w:vAlign w:val="center"/>
          </w:tcPr>
          <w:p w14:paraId="5C2E578E" w14:textId="77777777" w:rsidR="006C5506" w:rsidRPr="002C0D13" w:rsidRDefault="007A1DE0">
            <w:pPr>
              <w:pStyle w:val="Other0"/>
              <w:spacing w:after="0"/>
              <w:rPr>
                <w:color w:val="auto"/>
              </w:rPr>
            </w:pPr>
            <w:r w:rsidRPr="002C0D13">
              <w:rPr>
                <w:rStyle w:val="Other"/>
                <w:color w:val="auto"/>
                <w:lang w:val="th-TH" w:eastAsia="th-TH" w:bidi="th-TH"/>
              </w:rPr>
              <w:t>5.3.</w:t>
            </w:r>
          </w:p>
        </w:tc>
        <w:tc>
          <w:tcPr>
            <w:tcW w:w="3792" w:type="dxa"/>
            <w:shd w:val="clear" w:color="auto" w:fill="auto"/>
            <w:vAlign w:val="center"/>
          </w:tcPr>
          <w:p w14:paraId="78E1CB55" w14:textId="77777777" w:rsidR="006C5506" w:rsidRPr="002C0D13" w:rsidRDefault="007A1DE0">
            <w:pPr>
              <w:pStyle w:val="Other0"/>
              <w:spacing w:after="0"/>
              <w:ind w:left="380"/>
              <w:rPr>
                <w:color w:val="auto"/>
              </w:rPr>
            </w:pPr>
            <w:r w:rsidRPr="002C0D13">
              <w:rPr>
                <w:rStyle w:val="Other"/>
                <w:color w:val="auto"/>
              </w:rPr>
              <w:t>Main oil storage tank</w:t>
            </w:r>
          </w:p>
        </w:tc>
        <w:tc>
          <w:tcPr>
            <w:tcW w:w="4541" w:type="dxa"/>
            <w:tcBorders>
              <w:top w:val="single" w:sz="4" w:space="0" w:color="auto"/>
            </w:tcBorders>
            <w:shd w:val="clear" w:color="auto" w:fill="auto"/>
          </w:tcPr>
          <w:p w14:paraId="0942798A" w14:textId="77777777" w:rsidR="006C5506" w:rsidRPr="002C0D13" w:rsidRDefault="006C5506">
            <w:pPr>
              <w:rPr>
                <w:color w:val="auto"/>
                <w:sz w:val="10"/>
                <w:szCs w:val="10"/>
              </w:rPr>
            </w:pPr>
          </w:p>
        </w:tc>
      </w:tr>
      <w:tr w:rsidR="002C0D13" w:rsidRPr="002C0D13" w14:paraId="575A34FF" w14:textId="77777777">
        <w:trPr>
          <w:trHeight w:hRule="exact" w:val="346"/>
          <w:jc w:val="center"/>
        </w:trPr>
        <w:tc>
          <w:tcPr>
            <w:tcW w:w="691" w:type="dxa"/>
            <w:shd w:val="clear" w:color="auto" w:fill="auto"/>
          </w:tcPr>
          <w:p w14:paraId="07F749F4" w14:textId="77777777" w:rsidR="006C5506" w:rsidRPr="002C0D13" w:rsidRDefault="006C5506">
            <w:pPr>
              <w:rPr>
                <w:color w:val="auto"/>
                <w:sz w:val="10"/>
                <w:szCs w:val="10"/>
              </w:rPr>
            </w:pPr>
          </w:p>
        </w:tc>
        <w:tc>
          <w:tcPr>
            <w:tcW w:w="3792" w:type="dxa"/>
            <w:shd w:val="clear" w:color="auto" w:fill="auto"/>
            <w:vAlign w:val="bottom"/>
          </w:tcPr>
          <w:p w14:paraId="34DCD302"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length</w:t>
            </w:r>
          </w:p>
        </w:tc>
        <w:tc>
          <w:tcPr>
            <w:tcW w:w="4541" w:type="dxa"/>
            <w:shd w:val="clear" w:color="auto" w:fill="auto"/>
            <w:vAlign w:val="bottom"/>
          </w:tcPr>
          <w:p w14:paraId="1697C481"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14142091" w14:textId="77777777">
        <w:trPr>
          <w:trHeight w:hRule="exact" w:val="518"/>
          <w:jc w:val="center"/>
        </w:trPr>
        <w:tc>
          <w:tcPr>
            <w:tcW w:w="691" w:type="dxa"/>
            <w:shd w:val="clear" w:color="auto" w:fill="auto"/>
          </w:tcPr>
          <w:p w14:paraId="3AAFF3F4" w14:textId="77777777" w:rsidR="006C5506" w:rsidRPr="002C0D13" w:rsidRDefault="006C5506">
            <w:pPr>
              <w:rPr>
                <w:color w:val="auto"/>
                <w:sz w:val="10"/>
                <w:szCs w:val="10"/>
              </w:rPr>
            </w:pPr>
          </w:p>
        </w:tc>
        <w:tc>
          <w:tcPr>
            <w:tcW w:w="3792" w:type="dxa"/>
            <w:shd w:val="clear" w:color="auto" w:fill="auto"/>
            <w:vAlign w:val="bottom"/>
          </w:tcPr>
          <w:p w14:paraId="0B2E9EE7" w14:textId="77777777" w:rsidR="006C5506" w:rsidRPr="002C0D13" w:rsidRDefault="007A1DE0">
            <w:pPr>
              <w:pStyle w:val="Other0"/>
              <w:spacing w:after="0"/>
              <w:ind w:left="380"/>
              <w:rPr>
                <w:color w:val="auto"/>
              </w:rPr>
            </w:pPr>
            <w:r w:rsidRPr="002C0D13">
              <w:rPr>
                <w:rStyle w:val="Other"/>
                <w:color w:val="auto"/>
                <w:lang w:val="th-TH" w:eastAsia="th-TH" w:bidi="th-TH"/>
              </w:rPr>
              <w:t xml:space="preserve">- </w:t>
            </w:r>
            <w:r w:rsidRPr="002C0D13">
              <w:rPr>
                <w:rStyle w:val="Other"/>
                <w:color w:val="auto"/>
              </w:rPr>
              <w:t>height</w:t>
            </w:r>
          </w:p>
        </w:tc>
        <w:tc>
          <w:tcPr>
            <w:tcW w:w="4541" w:type="dxa"/>
            <w:tcBorders>
              <w:top w:val="single" w:sz="4" w:space="0" w:color="auto"/>
              <w:bottom w:val="single" w:sz="4" w:space="0" w:color="auto"/>
            </w:tcBorders>
            <w:shd w:val="clear" w:color="auto" w:fill="auto"/>
            <w:vAlign w:val="bottom"/>
          </w:tcPr>
          <w:p w14:paraId="1692AD6E" w14:textId="77777777" w:rsidR="006C5506" w:rsidRPr="002C0D13" w:rsidRDefault="007A1DE0">
            <w:pPr>
              <w:pStyle w:val="Other0"/>
              <w:tabs>
                <w:tab w:val="left" w:pos="974"/>
                <w:tab w:val="left" w:leader="underscore" w:pos="2294"/>
                <w:tab w:val="left" w:leader="underscore" w:pos="4358"/>
              </w:tabs>
              <w:spacing w:after="0"/>
              <w:jc w:val="right"/>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bl>
    <w:p w14:paraId="633218B7"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3499"/>
        <w:gridCol w:w="1474"/>
        <w:gridCol w:w="1608"/>
        <w:gridCol w:w="1670"/>
      </w:tblGrid>
      <w:tr w:rsidR="002C0D13" w:rsidRPr="002C0D13" w14:paraId="1C302473" w14:textId="77777777">
        <w:trPr>
          <w:trHeight w:hRule="exact" w:val="653"/>
          <w:jc w:val="center"/>
        </w:trPr>
        <w:tc>
          <w:tcPr>
            <w:tcW w:w="768" w:type="dxa"/>
            <w:shd w:val="clear" w:color="auto" w:fill="auto"/>
          </w:tcPr>
          <w:p w14:paraId="13EB0D9C" w14:textId="77777777" w:rsidR="006C5506" w:rsidRPr="002C0D13" w:rsidRDefault="007A1DE0">
            <w:pPr>
              <w:pStyle w:val="Other0"/>
              <w:spacing w:after="0"/>
              <w:rPr>
                <w:color w:val="auto"/>
              </w:rPr>
            </w:pPr>
            <w:r w:rsidRPr="002C0D13">
              <w:rPr>
                <w:rStyle w:val="Other"/>
                <w:color w:val="auto"/>
              </w:rPr>
              <w:lastRenderedPageBreak/>
              <w:t>ITEM</w:t>
            </w:r>
          </w:p>
        </w:tc>
        <w:tc>
          <w:tcPr>
            <w:tcW w:w="3499" w:type="dxa"/>
            <w:shd w:val="clear" w:color="auto" w:fill="auto"/>
            <w:vAlign w:val="bottom"/>
          </w:tcPr>
          <w:p w14:paraId="306326F4" w14:textId="77777777" w:rsidR="006C5506" w:rsidRPr="002C0D13" w:rsidRDefault="007A1DE0">
            <w:pPr>
              <w:pStyle w:val="Other0"/>
              <w:spacing w:after="0"/>
              <w:ind w:firstLine="300"/>
              <w:rPr>
                <w:color w:val="auto"/>
              </w:rPr>
            </w:pPr>
            <w:r w:rsidRPr="002C0D13">
              <w:rPr>
                <w:rStyle w:val="Other"/>
                <w:color w:val="auto"/>
              </w:rPr>
              <w:t>- width</w:t>
            </w:r>
          </w:p>
        </w:tc>
        <w:tc>
          <w:tcPr>
            <w:tcW w:w="1474" w:type="dxa"/>
            <w:shd w:val="clear" w:color="auto" w:fill="auto"/>
            <w:vAlign w:val="bottom"/>
          </w:tcPr>
          <w:p w14:paraId="5AEC8CEB" w14:textId="77777777" w:rsidR="006C5506" w:rsidRPr="002C0D13" w:rsidRDefault="007A1DE0">
            <w:pPr>
              <w:pStyle w:val="Other0"/>
              <w:tabs>
                <w:tab w:val="left" w:pos="1319"/>
              </w:tabs>
              <w:spacing w:after="0"/>
              <w:ind w:firstLine="340"/>
              <w:rPr>
                <w:color w:val="auto"/>
              </w:rPr>
            </w:pPr>
            <w:r w:rsidRPr="002C0D13">
              <w:rPr>
                <w:rStyle w:val="Other"/>
                <w:color w:val="auto"/>
              </w:rPr>
              <w:t>mm</w:t>
            </w:r>
            <w:r w:rsidRPr="002C0D13">
              <w:rPr>
                <w:rStyle w:val="Other"/>
                <w:color w:val="auto"/>
              </w:rPr>
              <w:tab/>
              <w:t>_</w:t>
            </w:r>
          </w:p>
        </w:tc>
        <w:tc>
          <w:tcPr>
            <w:tcW w:w="1608" w:type="dxa"/>
            <w:shd w:val="clear" w:color="auto" w:fill="auto"/>
          </w:tcPr>
          <w:p w14:paraId="3FE6EFD5" w14:textId="6511CA6D" w:rsidR="006C5506" w:rsidRPr="002C0D13" w:rsidRDefault="006C5506">
            <w:pPr>
              <w:pStyle w:val="Other0"/>
              <w:spacing w:after="0"/>
              <w:ind w:firstLine="420"/>
              <w:rPr>
                <w:color w:val="auto"/>
              </w:rPr>
            </w:pPr>
          </w:p>
        </w:tc>
        <w:tc>
          <w:tcPr>
            <w:tcW w:w="1670" w:type="dxa"/>
            <w:shd w:val="clear" w:color="auto" w:fill="auto"/>
          </w:tcPr>
          <w:p w14:paraId="198B9DC4" w14:textId="71F87E4A" w:rsidR="006C5506" w:rsidRPr="002C0D13" w:rsidRDefault="006C5506">
            <w:pPr>
              <w:pStyle w:val="Other0"/>
              <w:spacing w:after="0"/>
              <w:ind w:firstLine="580"/>
              <w:jc w:val="both"/>
              <w:rPr>
                <w:color w:val="auto"/>
              </w:rPr>
            </w:pPr>
          </w:p>
        </w:tc>
      </w:tr>
      <w:tr w:rsidR="002C0D13" w:rsidRPr="002C0D13" w14:paraId="41C6D87A" w14:textId="77777777">
        <w:trPr>
          <w:trHeight w:hRule="exact" w:val="667"/>
          <w:jc w:val="center"/>
        </w:trPr>
        <w:tc>
          <w:tcPr>
            <w:tcW w:w="768" w:type="dxa"/>
            <w:shd w:val="clear" w:color="auto" w:fill="auto"/>
            <w:vAlign w:val="center"/>
          </w:tcPr>
          <w:p w14:paraId="7DF304C0" w14:textId="77777777" w:rsidR="006C5506" w:rsidRPr="002C0D13" w:rsidRDefault="007A1DE0">
            <w:pPr>
              <w:pStyle w:val="Other0"/>
              <w:spacing w:after="0"/>
              <w:rPr>
                <w:color w:val="auto"/>
              </w:rPr>
            </w:pPr>
            <w:r w:rsidRPr="002C0D13">
              <w:rPr>
                <w:rStyle w:val="Other"/>
                <w:color w:val="auto"/>
              </w:rPr>
              <w:t>5.4.</w:t>
            </w:r>
          </w:p>
        </w:tc>
        <w:tc>
          <w:tcPr>
            <w:tcW w:w="3499" w:type="dxa"/>
            <w:shd w:val="clear" w:color="auto" w:fill="auto"/>
            <w:vAlign w:val="center"/>
          </w:tcPr>
          <w:p w14:paraId="6F0A23B2" w14:textId="77777777" w:rsidR="006C5506" w:rsidRPr="002C0D13" w:rsidRDefault="007A1DE0">
            <w:pPr>
              <w:pStyle w:val="Other0"/>
              <w:spacing w:after="0"/>
              <w:ind w:firstLine="300"/>
              <w:rPr>
                <w:color w:val="auto"/>
              </w:rPr>
            </w:pPr>
            <w:r w:rsidRPr="002C0D13">
              <w:rPr>
                <w:rStyle w:val="Other"/>
                <w:color w:val="auto"/>
              </w:rPr>
              <w:t>Day tank</w:t>
            </w:r>
          </w:p>
        </w:tc>
        <w:tc>
          <w:tcPr>
            <w:tcW w:w="1474" w:type="dxa"/>
            <w:tcBorders>
              <w:top w:val="single" w:sz="4" w:space="0" w:color="auto"/>
            </w:tcBorders>
            <w:shd w:val="clear" w:color="auto" w:fill="auto"/>
          </w:tcPr>
          <w:p w14:paraId="73085DDF"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230617B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BC9A4DF" w14:textId="77777777" w:rsidR="006C5506" w:rsidRPr="002C0D13" w:rsidRDefault="006C5506">
            <w:pPr>
              <w:rPr>
                <w:color w:val="auto"/>
                <w:sz w:val="10"/>
                <w:szCs w:val="10"/>
              </w:rPr>
            </w:pPr>
          </w:p>
        </w:tc>
      </w:tr>
      <w:tr w:rsidR="002C0D13" w:rsidRPr="002C0D13" w14:paraId="224994C4" w14:textId="77777777">
        <w:trPr>
          <w:trHeight w:hRule="exact" w:val="346"/>
          <w:jc w:val="center"/>
        </w:trPr>
        <w:tc>
          <w:tcPr>
            <w:tcW w:w="768" w:type="dxa"/>
            <w:shd w:val="clear" w:color="auto" w:fill="auto"/>
          </w:tcPr>
          <w:p w14:paraId="046B9585" w14:textId="77777777" w:rsidR="006C5506" w:rsidRPr="002C0D13" w:rsidRDefault="006C5506">
            <w:pPr>
              <w:rPr>
                <w:color w:val="auto"/>
                <w:sz w:val="10"/>
                <w:szCs w:val="10"/>
              </w:rPr>
            </w:pPr>
          </w:p>
        </w:tc>
        <w:tc>
          <w:tcPr>
            <w:tcW w:w="3499" w:type="dxa"/>
            <w:shd w:val="clear" w:color="auto" w:fill="auto"/>
            <w:vAlign w:val="bottom"/>
          </w:tcPr>
          <w:p w14:paraId="2E53B096" w14:textId="77777777" w:rsidR="006C5506" w:rsidRPr="002C0D13" w:rsidRDefault="007A1DE0">
            <w:pPr>
              <w:pStyle w:val="Other0"/>
              <w:spacing w:after="0"/>
              <w:ind w:firstLine="300"/>
              <w:rPr>
                <w:color w:val="auto"/>
              </w:rPr>
            </w:pPr>
            <w:r w:rsidRPr="002C0D13">
              <w:rPr>
                <w:rStyle w:val="Other"/>
                <w:color w:val="auto"/>
              </w:rPr>
              <w:t>- length</w:t>
            </w:r>
          </w:p>
        </w:tc>
        <w:tc>
          <w:tcPr>
            <w:tcW w:w="1474" w:type="dxa"/>
            <w:shd w:val="clear" w:color="auto" w:fill="auto"/>
            <w:vAlign w:val="bottom"/>
          </w:tcPr>
          <w:p w14:paraId="5BAA36D8" w14:textId="77777777" w:rsidR="006C5506" w:rsidRPr="002C0D13" w:rsidRDefault="007A1DE0">
            <w:pPr>
              <w:pStyle w:val="Other0"/>
              <w:tabs>
                <w:tab w:val="left" w:pos="1319"/>
              </w:tabs>
              <w:spacing w:after="0"/>
              <w:ind w:firstLine="340"/>
              <w:rPr>
                <w:color w:val="auto"/>
              </w:rPr>
            </w:pPr>
            <w:r w:rsidRPr="002C0D13">
              <w:rPr>
                <w:rStyle w:val="Other"/>
                <w:color w:val="auto"/>
              </w:rPr>
              <w:t>mm</w:t>
            </w:r>
            <w:r w:rsidRPr="002C0D13">
              <w:rPr>
                <w:rStyle w:val="Other"/>
                <w:color w:val="auto"/>
              </w:rPr>
              <w:tab/>
              <w:t>_</w:t>
            </w:r>
          </w:p>
        </w:tc>
        <w:tc>
          <w:tcPr>
            <w:tcW w:w="1608" w:type="dxa"/>
            <w:shd w:val="clear" w:color="auto" w:fill="auto"/>
          </w:tcPr>
          <w:p w14:paraId="2C06D9D5" w14:textId="77777777" w:rsidR="006C5506" w:rsidRPr="002C0D13" w:rsidRDefault="006C5506">
            <w:pPr>
              <w:rPr>
                <w:color w:val="auto"/>
                <w:sz w:val="10"/>
                <w:szCs w:val="10"/>
              </w:rPr>
            </w:pPr>
          </w:p>
        </w:tc>
        <w:tc>
          <w:tcPr>
            <w:tcW w:w="1670" w:type="dxa"/>
            <w:shd w:val="clear" w:color="auto" w:fill="auto"/>
          </w:tcPr>
          <w:p w14:paraId="1DDF804C" w14:textId="77777777" w:rsidR="006C5506" w:rsidRPr="002C0D13" w:rsidRDefault="006C5506">
            <w:pPr>
              <w:rPr>
                <w:color w:val="auto"/>
                <w:sz w:val="10"/>
                <w:szCs w:val="10"/>
              </w:rPr>
            </w:pPr>
          </w:p>
        </w:tc>
      </w:tr>
      <w:tr w:rsidR="002C0D13" w:rsidRPr="002C0D13" w14:paraId="75480502" w14:textId="77777777">
        <w:trPr>
          <w:trHeight w:hRule="exact" w:val="509"/>
          <w:jc w:val="center"/>
        </w:trPr>
        <w:tc>
          <w:tcPr>
            <w:tcW w:w="768" w:type="dxa"/>
            <w:shd w:val="clear" w:color="auto" w:fill="auto"/>
          </w:tcPr>
          <w:p w14:paraId="7BDCDCAB" w14:textId="77777777" w:rsidR="006C5506" w:rsidRPr="002C0D13" w:rsidRDefault="006C5506">
            <w:pPr>
              <w:rPr>
                <w:color w:val="auto"/>
                <w:sz w:val="10"/>
                <w:szCs w:val="10"/>
              </w:rPr>
            </w:pPr>
          </w:p>
        </w:tc>
        <w:tc>
          <w:tcPr>
            <w:tcW w:w="3499" w:type="dxa"/>
            <w:shd w:val="clear" w:color="auto" w:fill="auto"/>
            <w:vAlign w:val="bottom"/>
          </w:tcPr>
          <w:p w14:paraId="630A9889" w14:textId="77777777" w:rsidR="006C5506" w:rsidRPr="002C0D13" w:rsidRDefault="007A1DE0">
            <w:pPr>
              <w:pStyle w:val="Other0"/>
              <w:spacing w:after="0"/>
              <w:ind w:firstLine="300"/>
              <w:rPr>
                <w:color w:val="auto"/>
              </w:rPr>
            </w:pPr>
            <w:r w:rsidRPr="002C0D13">
              <w:rPr>
                <w:rStyle w:val="Other"/>
                <w:color w:val="auto"/>
              </w:rPr>
              <w:t>- height</w:t>
            </w:r>
          </w:p>
        </w:tc>
        <w:tc>
          <w:tcPr>
            <w:tcW w:w="1474" w:type="dxa"/>
            <w:tcBorders>
              <w:top w:val="single" w:sz="4" w:space="0" w:color="auto"/>
            </w:tcBorders>
            <w:shd w:val="clear" w:color="auto" w:fill="auto"/>
            <w:vAlign w:val="bottom"/>
          </w:tcPr>
          <w:p w14:paraId="288AA8E5" w14:textId="77777777" w:rsidR="006C5506" w:rsidRPr="002C0D13" w:rsidRDefault="007A1DE0">
            <w:pPr>
              <w:pStyle w:val="Other0"/>
              <w:tabs>
                <w:tab w:val="left" w:pos="1319"/>
              </w:tabs>
              <w:spacing w:after="0"/>
              <w:ind w:firstLine="340"/>
              <w:rPr>
                <w:color w:val="auto"/>
              </w:rPr>
            </w:pPr>
            <w:r w:rsidRPr="002C0D13">
              <w:rPr>
                <w:rStyle w:val="Other"/>
                <w:color w:val="auto"/>
              </w:rPr>
              <w:t>mm</w:t>
            </w:r>
            <w:r w:rsidRPr="002C0D13">
              <w:rPr>
                <w:rStyle w:val="Other"/>
                <w:color w:val="auto"/>
              </w:rPr>
              <w:tab/>
              <w:t>_</w:t>
            </w:r>
          </w:p>
        </w:tc>
        <w:tc>
          <w:tcPr>
            <w:tcW w:w="1608" w:type="dxa"/>
            <w:tcBorders>
              <w:top w:val="single" w:sz="4" w:space="0" w:color="auto"/>
            </w:tcBorders>
            <w:shd w:val="clear" w:color="auto" w:fill="auto"/>
          </w:tcPr>
          <w:p w14:paraId="6A7E2CF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58FB60F" w14:textId="77777777" w:rsidR="006C5506" w:rsidRPr="002C0D13" w:rsidRDefault="006C5506">
            <w:pPr>
              <w:rPr>
                <w:color w:val="auto"/>
                <w:sz w:val="10"/>
                <w:szCs w:val="10"/>
              </w:rPr>
            </w:pPr>
          </w:p>
        </w:tc>
      </w:tr>
      <w:tr w:rsidR="002C0D13" w:rsidRPr="002C0D13" w14:paraId="697E9E25" w14:textId="77777777">
        <w:trPr>
          <w:trHeight w:hRule="exact" w:val="509"/>
          <w:jc w:val="center"/>
        </w:trPr>
        <w:tc>
          <w:tcPr>
            <w:tcW w:w="768" w:type="dxa"/>
            <w:shd w:val="clear" w:color="auto" w:fill="auto"/>
          </w:tcPr>
          <w:p w14:paraId="66F51A55" w14:textId="77777777" w:rsidR="006C5506" w:rsidRPr="002C0D13" w:rsidRDefault="006C5506">
            <w:pPr>
              <w:rPr>
                <w:color w:val="auto"/>
                <w:sz w:val="10"/>
                <w:szCs w:val="10"/>
              </w:rPr>
            </w:pPr>
          </w:p>
        </w:tc>
        <w:tc>
          <w:tcPr>
            <w:tcW w:w="3499" w:type="dxa"/>
            <w:shd w:val="clear" w:color="auto" w:fill="auto"/>
            <w:vAlign w:val="bottom"/>
          </w:tcPr>
          <w:p w14:paraId="64000B6A" w14:textId="77777777" w:rsidR="006C5506" w:rsidRPr="002C0D13" w:rsidRDefault="007A1DE0">
            <w:pPr>
              <w:pStyle w:val="Other0"/>
              <w:spacing w:after="0"/>
              <w:ind w:firstLine="300"/>
              <w:rPr>
                <w:color w:val="auto"/>
              </w:rPr>
            </w:pPr>
            <w:r w:rsidRPr="002C0D13">
              <w:rPr>
                <w:rStyle w:val="Other"/>
                <w:color w:val="auto"/>
              </w:rPr>
              <w:t>- width</w:t>
            </w:r>
          </w:p>
        </w:tc>
        <w:tc>
          <w:tcPr>
            <w:tcW w:w="1474" w:type="dxa"/>
            <w:tcBorders>
              <w:top w:val="single" w:sz="4" w:space="0" w:color="auto"/>
            </w:tcBorders>
            <w:shd w:val="clear" w:color="auto" w:fill="auto"/>
            <w:vAlign w:val="bottom"/>
          </w:tcPr>
          <w:p w14:paraId="70C2C7DB" w14:textId="77777777" w:rsidR="006C5506" w:rsidRPr="002C0D13" w:rsidRDefault="007A1DE0">
            <w:pPr>
              <w:pStyle w:val="Other0"/>
              <w:tabs>
                <w:tab w:val="left" w:pos="1319"/>
              </w:tabs>
              <w:spacing w:after="0"/>
              <w:ind w:firstLine="340"/>
              <w:rPr>
                <w:color w:val="auto"/>
              </w:rPr>
            </w:pPr>
            <w:r w:rsidRPr="002C0D13">
              <w:rPr>
                <w:rStyle w:val="Other"/>
                <w:color w:val="auto"/>
              </w:rPr>
              <w:t>mm</w:t>
            </w:r>
            <w:r w:rsidRPr="002C0D13">
              <w:rPr>
                <w:rStyle w:val="Other"/>
                <w:color w:val="auto"/>
              </w:rPr>
              <w:tab/>
              <w:t>_</w:t>
            </w:r>
          </w:p>
        </w:tc>
        <w:tc>
          <w:tcPr>
            <w:tcW w:w="1608" w:type="dxa"/>
            <w:tcBorders>
              <w:top w:val="single" w:sz="4" w:space="0" w:color="auto"/>
            </w:tcBorders>
            <w:shd w:val="clear" w:color="auto" w:fill="auto"/>
          </w:tcPr>
          <w:p w14:paraId="7B7A216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7606E92" w14:textId="77777777" w:rsidR="006C5506" w:rsidRPr="002C0D13" w:rsidRDefault="006C5506">
            <w:pPr>
              <w:rPr>
                <w:color w:val="auto"/>
                <w:sz w:val="10"/>
                <w:szCs w:val="10"/>
              </w:rPr>
            </w:pPr>
          </w:p>
        </w:tc>
      </w:tr>
      <w:tr w:rsidR="002C0D13" w:rsidRPr="002C0D13" w14:paraId="678D5779" w14:textId="77777777">
        <w:trPr>
          <w:trHeight w:hRule="exact" w:val="677"/>
          <w:jc w:val="center"/>
        </w:trPr>
        <w:tc>
          <w:tcPr>
            <w:tcW w:w="768" w:type="dxa"/>
            <w:shd w:val="clear" w:color="auto" w:fill="auto"/>
            <w:vAlign w:val="center"/>
          </w:tcPr>
          <w:p w14:paraId="3985D9BE" w14:textId="77777777" w:rsidR="006C5506" w:rsidRPr="002C0D13" w:rsidRDefault="007A1DE0">
            <w:pPr>
              <w:pStyle w:val="Other0"/>
              <w:spacing w:after="0"/>
              <w:rPr>
                <w:color w:val="auto"/>
              </w:rPr>
            </w:pPr>
            <w:r w:rsidRPr="002C0D13">
              <w:rPr>
                <w:rStyle w:val="Other"/>
                <w:color w:val="auto"/>
              </w:rPr>
              <w:t>6.</w:t>
            </w:r>
          </w:p>
        </w:tc>
        <w:tc>
          <w:tcPr>
            <w:tcW w:w="3499" w:type="dxa"/>
            <w:shd w:val="clear" w:color="auto" w:fill="auto"/>
            <w:vAlign w:val="center"/>
          </w:tcPr>
          <w:p w14:paraId="5EFF21DE" w14:textId="77777777" w:rsidR="006C5506" w:rsidRPr="002C0D13" w:rsidRDefault="007A1DE0">
            <w:pPr>
              <w:pStyle w:val="Other0"/>
              <w:spacing w:after="0"/>
              <w:ind w:firstLine="300"/>
              <w:rPr>
                <w:color w:val="auto"/>
              </w:rPr>
            </w:pPr>
            <w:r w:rsidRPr="002C0D13">
              <w:rPr>
                <w:rStyle w:val="Other"/>
                <w:color w:val="auto"/>
              </w:rPr>
              <w:t>Conditions of transport</w:t>
            </w:r>
          </w:p>
        </w:tc>
        <w:tc>
          <w:tcPr>
            <w:tcW w:w="1474" w:type="dxa"/>
            <w:tcBorders>
              <w:top w:val="single" w:sz="4" w:space="0" w:color="auto"/>
            </w:tcBorders>
            <w:shd w:val="clear" w:color="auto" w:fill="auto"/>
          </w:tcPr>
          <w:p w14:paraId="7CC3254D"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657AEB2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79B9AC5" w14:textId="77777777" w:rsidR="006C5506" w:rsidRPr="002C0D13" w:rsidRDefault="006C5506">
            <w:pPr>
              <w:rPr>
                <w:color w:val="auto"/>
                <w:sz w:val="10"/>
                <w:szCs w:val="10"/>
              </w:rPr>
            </w:pPr>
          </w:p>
        </w:tc>
      </w:tr>
      <w:tr w:rsidR="002C0D13" w:rsidRPr="002C0D13" w14:paraId="375D47EA" w14:textId="77777777">
        <w:trPr>
          <w:trHeight w:hRule="exact" w:val="504"/>
          <w:jc w:val="center"/>
        </w:trPr>
        <w:tc>
          <w:tcPr>
            <w:tcW w:w="768" w:type="dxa"/>
            <w:shd w:val="clear" w:color="auto" w:fill="auto"/>
            <w:vAlign w:val="center"/>
          </w:tcPr>
          <w:p w14:paraId="3461A9FB" w14:textId="77777777" w:rsidR="006C5506" w:rsidRPr="002C0D13" w:rsidRDefault="007A1DE0">
            <w:pPr>
              <w:pStyle w:val="Other0"/>
              <w:spacing w:after="0"/>
              <w:rPr>
                <w:color w:val="auto"/>
              </w:rPr>
            </w:pPr>
            <w:r w:rsidRPr="002C0D13">
              <w:rPr>
                <w:rStyle w:val="Other"/>
                <w:color w:val="auto"/>
              </w:rPr>
              <w:t>6.1.</w:t>
            </w:r>
          </w:p>
        </w:tc>
        <w:tc>
          <w:tcPr>
            <w:tcW w:w="3499" w:type="dxa"/>
            <w:shd w:val="clear" w:color="auto" w:fill="auto"/>
            <w:vAlign w:val="center"/>
          </w:tcPr>
          <w:p w14:paraId="21C2C0AD" w14:textId="77777777" w:rsidR="006C5506" w:rsidRPr="002C0D13" w:rsidRDefault="007A1DE0">
            <w:pPr>
              <w:pStyle w:val="Other0"/>
              <w:spacing w:after="0"/>
              <w:ind w:firstLine="300"/>
              <w:rPr>
                <w:color w:val="auto"/>
              </w:rPr>
            </w:pPr>
            <w:r w:rsidRPr="002C0D13">
              <w:rPr>
                <w:rStyle w:val="Other"/>
                <w:color w:val="auto"/>
              </w:rPr>
              <w:t>Heaviest part for transportation</w:t>
            </w:r>
          </w:p>
        </w:tc>
        <w:tc>
          <w:tcPr>
            <w:tcW w:w="1474" w:type="dxa"/>
            <w:shd w:val="clear" w:color="auto" w:fill="auto"/>
          </w:tcPr>
          <w:p w14:paraId="4766730E" w14:textId="77777777" w:rsidR="006C5506" w:rsidRPr="002C0D13" w:rsidRDefault="006C5506">
            <w:pPr>
              <w:rPr>
                <w:color w:val="auto"/>
                <w:sz w:val="10"/>
                <w:szCs w:val="10"/>
              </w:rPr>
            </w:pPr>
          </w:p>
        </w:tc>
        <w:tc>
          <w:tcPr>
            <w:tcW w:w="1608" w:type="dxa"/>
            <w:shd w:val="clear" w:color="auto" w:fill="auto"/>
          </w:tcPr>
          <w:p w14:paraId="4058C17E" w14:textId="77777777" w:rsidR="006C5506" w:rsidRPr="002C0D13" w:rsidRDefault="006C5506">
            <w:pPr>
              <w:rPr>
                <w:color w:val="auto"/>
                <w:sz w:val="10"/>
                <w:szCs w:val="10"/>
              </w:rPr>
            </w:pPr>
          </w:p>
        </w:tc>
        <w:tc>
          <w:tcPr>
            <w:tcW w:w="1670" w:type="dxa"/>
            <w:shd w:val="clear" w:color="auto" w:fill="auto"/>
          </w:tcPr>
          <w:p w14:paraId="2803DDB6" w14:textId="77777777" w:rsidR="006C5506" w:rsidRPr="002C0D13" w:rsidRDefault="006C5506">
            <w:pPr>
              <w:rPr>
                <w:color w:val="auto"/>
                <w:sz w:val="10"/>
                <w:szCs w:val="10"/>
              </w:rPr>
            </w:pPr>
          </w:p>
        </w:tc>
      </w:tr>
      <w:tr w:rsidR="002C0D13" w:rsidRPr="002C0D13" w14:paraId="35C3540F" w14:textId="77777777">
        <w:trPr>
          <w:trHeight w:hRule="exact" w:val="346"/>
          <w:jc w:val="center"/>
        </w:trPr>
        <w:tc>
          <w:tcPr>
            <w:tcW w:w="768" w:type="dxa"/>
            <w:shd w:val="clear" w:color="auto" w:fill="auto"/>
          </w:tcPr>
          <w:p w14:paraId="109CA9B6" w14:textId="77777777" w:rsidR="006C5506" w:rsidRPr="002C0D13" w:rsidRDefault="006C5506">
            <w:pPr>
              <w:rPr>
                <w:color w:val="auto"/>
                <w:sz w:val="10"/>
                <w:szCs w:val="10"/>
              </w:rPr>
            </w:pPr>
          </w:p>
        </w:tc>
        <w:tc>
          <w:tcPr>
            <w:tcW w:w="3499" w:type="dxa"/>
            <w:shd w:val="clear" w:color="auto" w:fill="auto"/>
            <w:vAlign w:val="bottom"/>
          </w:tcPr>
          <w:p w14:paraId="65276C74" w14:textId="77777777" w:rsidR="006C5506" w:rsidRPr="002C0D13" w:rsidRDefault="007A1DE0">
            <w:pPr>
              <w:pStyle w:val="Other0"/>
              <w:spacing w:after="0"/>
              <w:ind w:firstLine="300"/>
              <w:rPr>
                <w:color w:val="auto"/>
              </w:rPr>
            </w:pPr>
            <w:r w:rsidRPr="002C0D13">
              <w:rPr>
                <w:rStyle w:val="Other"/>
                <w:color w:val="auto"/>
              </w:rPr>
              <w:t>- With a weight of</w:t>
            </w:r>
          </w:p>
        </w:tc>
        <w:tc>
          <w:tcPr>
            <w:tcW w:w="1474" w:type="dxa"/>
            <w:shd w:val="clear" w:color="auto" w:fill="auto"/>
            <w:vAlign w:val="bottom"/>
          </w:tcPr>
          <w:p w14:paraId="347886F7" w14:textId="77777777" w:rsidR="006C5506" w:rsidRPr="002C0D13" w:rsidRDefault="007A1DE0">
            <w:pPr>
              <w:pStyle w:val="Other0"/>
              <w:tabs>
                <w:tab w:val="left" w:pos="1310"/>
              </w:tabs>
              <w:spacing w:after="0"/>
              <w:ind w:firstLine="340"/>
              <w:rPr>
                <w:color w:val="auto"/>
              </w:rPr>
            </w:pPr>
            <w:r w:rsidRPr="002C0D13">
              <w:rPr>
                <w:rStyle w:val="Other"/>
                <w:color w:val="auto"/>
              </w:rPr>
              <w:t>Kg.</w:t>
            </w:r>
            <w:r w:rsidRPr="002C0D13">
              <w:rPr>
                <w:rStyle w:val="Other"/>
                <w:color w:val="auto"/>
              </w:rPr>
              <w:tab/>
              <w:t>_</w:t>
            </w:r>
          </w:p>
        </w:tc>
        <w:tc>
          <w:tcPr>
            <w:tcW w:w="1608" w:type="dxa"/>
            <w:shd w:val="clear" w:color="auto" w:fill="auto"/>
          </w:tcPr>
          <w:p w14:paraId="0EDE8FFE" w14:textId="77777777" w:rsidR="006C5506" w:rsidRPr="002C0D13" w:rsidRDefault="006C5506">
            <w:pPr>
              <w:rPr>
                <w:color w:val="auto"/>
                <w:sz w:val="10"/>
                <w:szCs w:val="10"/>
              </w:rPr>
            </w:pPr>
          </w:p>
        </w:tc>
        <w:tc>
          <w:tcPr>
            <w:tcW w:w="1670" w:type="dxa"/>
            <w:shd w:val="clear" w:color="auto" w:fill="auto"/>
          </w:tcPr>
          <w:p w14:paraId="0B46CA16" w14:textId="77777777" w:rsidR="006C5506" w:rsidRPr="002C0D13" w:rsidRDefault="006C5506">
            <w:pPr>
              <w:rPr>
                <w:color w:val="auto"/>
                <w:sz w:val="10"/>
                <w:szCs w:val="10"/>
              </w:rPr>
            </w:pPr>
          </w:p>
        </w:tc>
      </w:tr>
      <w:tr w:rsidR="002C0D13" w:rsidRPr="002C0D13" w14:paraId="5EEEB151" w14:textId="77777777">
        <w:trPr>
          <w:trHeight w:hRule="exact" w:val="509"/>
          <w:jc w:val="center"/>
        </w:trPr>
        <w:tc>
          <w:tcPr>
            <w:tcW w:w="768" w:type="dxa"/>
            <w:shd w:val="clear" w:color="auto" w:fill="auto"/>
          </w:tcPr>
          <w:p w14:paraId="217C816B" w14:textId="77777777" w:rsidR="006C5506" w:rsidRPr="002C0D13" w:rsidRDefault="006C5506">
            <w:pPr>
              <w:rPr>
                <w:color w:val="auto"/>
                <w:sz w:val="10"/>
                <w:szCs w:val="10"/>
              </w:rPr>
            </w:pPr>
          </w:p>
        </w:tc>
        <w:tc>
          <w:tcPr>
            <w:tcW w:w="3499" w:type="dxa"/>
            <w:shd w:val="clear" w:color="auto" w:fill="auto"/>
            <w:vAlign w:val="bottom"/>
          </w:tcPr>
          <w:p w14:paraId="407DA1AA" w14:textId="77777777" w:rsidR="006C5506" w:rsidRPr="002C0D13" w:rsidRDefault="007A1DE0">
            <w:pPr>
              <w:pStyle w:val="Other0"/>
              <w:spacing w:after="0"/>
              <w:ind w:firstLine="300"/>
              <w:rPr>
                <w:color w:val="auto"/>
              </w:rPr>
            </w:pPr>
            <w:r w:rsidRPr="002C0D13">
              <w:rPr>
                <w:rStyle w:val="Other"/>
                <w:color w:val="auto"/>
              </w:rPr>
              <w:t>- Overall shipping dimension</w:t>
            </w:r>
          </w:p>
        </w:tc>
        <w:tc>
          <w:tcPr>
            <w:tcW w:w="1474" w:type="dxa"/>
            <w:tcBorders>
              <w:top w:val="single" w:sz="4" w:space="0" w:color="auto"/>
            </w:tcBorders>
            <w:shd w:val="clear" w:color="auto" w:fill="auto"/>
            <w:vAlign w:val="bottom"/>
          </w:tcPr>
          <w:p w14:paraId="2EAFCEA6" w14:textId="77777777" w:rsidR="006C5506" w:rsidRPr="002C0D13" w:rsidRDefault="007A1DE0">
            <w:pPr>
              <w:pStyle w:val="Other0"/>
              <w:spacing w:after="0"/>
              <w:ind w:firstLine="340"/>
              <w:rPr>
                <w:color w:val="auto"/>
              </w:rPr>
            </w:pPr>
            <w:r w:rsidRPr="002C0D13">
              <w:rPr>
                <w:rStyle w:val="Other"/>
                <w:color w:val="auto"/>
              </w:rPr>
              <w:t>m x m x _</w:t>
            </w:r>
          </w:p>
        </w:tc>
        <w:tc>
          <w:tcPr>
            <w:tcW w:w="1608" w:type="dxa"/>
            <w:tcBorders>
              <w:top w:val="single" w:sz="4" w:space="0" w:color="auto"/>
            </w:tcBorders>
            <w:shd w:val="clear" w:color="auto" w:fill="auto"/>
          </w:tcPr>
          <w:p w14:paraId="2997929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6E088D9" w14:textId="77777777" w:rsidR="006C5506" w:rsidRPr="002C0D13" w:rsidRDefault="006C5506">
            <w:pPr>
              <w:rPr>
                <w:color w:val="auto"/>
                <w:sz w:val="10"/>
                <w:szCs w:val="10"/>
              </w:rPr>
            </w:pPr>
          </w:p>
        </w:tc>
      </w:tr>
      <w:tr w:rsidR="002C0D13" w:rsidRPr="002C0D13" w14:paraId="2218ACEA" w14:textId="77777777">
        <w:trPr>
          <w:trHeight w:hRule="exact" w:val="442"/>
          <w:jc w:val="center"/>
        </w:trPr>
        <w:tc>
          <w:tcPr>
            <w:tcW w:w="768" w:type="dxa"/>
            <w:shd w:val="clear" w:color="auto" w:fill="auto"/>
          </w:tcPr>
          <w:p w14:paraId="06154B05" w14:textId="77777777" w:rsidR="006C5506" w:rsidRPr="002C0D13" w:rsidRDefault="006C5506">
            <w:pPr>
              <w:rPr>
                <w:color w:val="auto"/>
                <w:sz w:val="10"/>
                <w:szCs w:val="10"/>
              </w:rPr>
            </w:pPr>
          </w:p>
        </w:tc>
        <w:tc>
          <w:tcPr>
            <w:tcW w:w="3499" w:type="dxa"/>
            <w:shd w:val="clear" w:color="auto" w:fill="auto"/>
            <w:vAlign w:val="center"/>
          </w:tcPr>
          <w:p w14:paraId="79EBA314" w14:textId="77777777" w:rsidR="006C5506" w:rsidRPr="002C0D13" w:rsidRDefault="007A1DE0">
            <w:pPr>
              <w:pStyle w:val="Other0"/>
              <w:spacing w:after="0"/>
              <w:ind w:firstLine="460"/>
              <w:rPr>
                <w:color w:val="auto"/>
              </w:rPr>
            </w:pPr>
            <w:r w:rsidRPr="002C0D13">
              <w:rPr>
                <w:rStyle w:val="Other"/>
                <w:color w:val="auto"/>
              </w:rPr>
              <w:t>(LxWxH)</w:t>
            </w:r>
          </w:p>
        </w:tc>
        <w:tc>
          <w:tcPr>
            <w:tcW w:w="1474" w:type="dxa"/>
            <w:tcBorders>
              <w:top w:val="single" w:sz="4" w:space="0" w:color="auto"/>
            </w:tcBorders>
            <w:shd w:val="clear" w:color="auto" w:fill="auto"/>
            <w:vAlign w:val="center"/>
          </w:tcPr>
          <w:p w14:paraId="5FDC332B" w14:textId="77777777" w:rsidR="006C5506" w:rsidRPr="002C0D13" w:rsidRDefault="007A1DE0">
            <w:pPr>
              <w:pStyle w:val="Other0"/>
              <w:spacing w:after="0"/>
              <w:ind w:firstLine="340"/>
              <w:rPr>
                <w:color w:val="auto"/>
              </w:rPr>
            </w:pPr>
            <w:r w:rsidRPr="002C0D13">
              <w:rPr>
                <w:rStyle w:val="Other"/>
                <w:color w:val="auto"/>
              </w:rPr>
              <w:t>m</w:t>
            </w:r>
          </w:p>
        </w:tc>
        <w:tc>
          <w:tcPr>
            <w:tcW w:w="1608" w:type="dxa"/>
            <w:tcBorders>
              <w:top w:val="single" w:sz="4" w:space="0" w:color="auto"/>
            </w:tcBorders>
            <w:shd w:val="clear" w:color="auto" w:fill="auto"/>
          </w:tcPr>
          <w:p w14:paraId="1DA3F10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56295C6" w14:textId="77777777" w:rsidR="006C5506" w:rsidRPr="002C0D13" w:rsidRDefault="006C5506">
            <w:pPr>
              <w:rPr>
                <w:color w:val="auto"/>
                <w:sz w:val="10"/>
                <w:szCs w:val="10"/>
              </w:rPr>
            </w:pPr>
          </w:p>
        </w:tc>
      </w:tr>
      <w:tr w:rsidR="002C0D13" w:rsidRPr="002C0D13" w14:paraId="14BA0528" w14:textId="77777777">
        <w:trPr>
          <w:trHeight w:hRule="exact" w:val="504"/>
          <w:jc w:val="center"/>
        </w:trPr>
        <w:tc>
          <w:tcPr>
            <w:tcW w:w="768" w:type="dxa"/>
            <w:shd w:val="clear" w:color="auto" w:fill="auto"/>
            <w:vAlign w:val="center"/>
          </w:tcPr>
          <w:p w14:paraId="27AE5AA3" w14:textId="77777777" w:rsidR="006C5506" w:rsidRPr="002C0D13" w:rsidRDefault="007A1DE0">
            <w:pPr>
              <w:pStyle w:val="Other0"/>
              <w:spacing w:after="0"/>
              <w:rPr>
                <w:color w:val="auto"/>
              </w:rPr>
            </w:pPr>
            <w:r w:rsidRPr="002C0D13">
              <w:rPr>
                <w:rStyle w:val="Other"/>
                <w:color w:val="auto"/>
              </w:rPr>
              <w:t>6.2.</w:t>
            </w:r>
          </w:p>
        </w:tc>
        <w:tc>
          <w:tcPr>
            <w:tcW w:w="3499" w:type="dxa"/>
            <w:shd w:val="clear" w:color="auto" w:fill="auto"/>
            <w:vAlign w:val="center"/>
          </w:tcPr>
          <w:p w14:paraId="66D7D995" w14:textId="77777777" w:rsidR="006C5506" w:rsidRPr="002C0D13" w:rsidRDefault="007A1DE0">
            <w:pPr>
              <w:pStyle w:val="Other0"/>
              <w:spacing w:after="0"/>
              <w:ind w:firstLine="300"/>
              <w:rPr>
                <w:color w:val="auto"/>
              </w:rPr>
            </w:pPr>
            <w:r w:rsidRPr="002C0D13">
              <w:rPr>
                <w:rStyle w:val="Other"/>
                <w:color w:val="auto"/>
              </w:rPr>
              <w:t>Largest part for transportation</w:t>
            </w:r>
          </w:p>
        </w:tc>
        <w:tc>
          <w:tcPr>
            <w:tcW w:w="1474" w:type="dxa"/>
            <w:shd w:val="clear" w:color="auto" w:fill="auto"/>
          </w:tcPr>
          <w:p w14:paraId="01C31614" w14:textId="77777777" w:rsidR="006C5506" w:rsidRPr="002C0D13" w:rsidRDefault="006C5506">
            <w:pPr>
              <w:rPr>
                <w:color w:val="auto"/>
                <w:sz w:val="10"/>
                <w:szCs w:val="10"/>
              </w:rPr>
            </w:pPr>
          </w:p>
        </w:tc>
        <w:tc>
          <w:tcPr>
            <w:tcW w:w="1608" w:type="dxa"/>
            <w:shd w:val="clear" w:color="auto" w:fill="auto"/>
          </w:tcPr>
          <w:p w14:paraId="3432B4CA" w14:textId="77777777" w:rsidR="006C5506" w:rsidRPr="002C0D13" w:rsidRDefault="006C5506">
            <w:pPr>
              <w:rPr>
                <w:color w:val="auto"/>
                <w:sz w:val="10"/>
                <w:szCs w:val="10"/>
              </w:rPr>
            </w:pPr>
          </w:p>
        </w:tc>
        <w:tc>
          <w:tcPr>
            <w:tcW w:w="1670" w:type="dxa"/>
            <w:shd w:val="clear" w:color="auto" w:fill="auto"/>
          </w:tcPr>
          <w:p w14:paraId="184E73B7" w14:textId="77777777" w:rsidR="006C5506" w:rsidRPr="002C0D13" w:rsidRDefault="006C5506">
            <w:pPr>
              <w:rPr>
                <w:color w:val="auto"/>
                <w:sz w:val="10"/>
                <w:szCs w:val="10"/>
              </w:rPr>
            </w:pPr>
          </w:p>
        </w:tc>
      </w:tr>
      <w:tr w:rsidR="002C0D13" w:rsidRPr="002C0D13" w14:paraId="38953B6C" w14:textId="77777777">
        <w:trPr>
          <w:trHeight w:hRule="exact" w:val="341"/>
          <w:jc w:val="center"/>
        </w:trPr>
        <w:tc>
          <w:tcPr>
            <w:tcW w:w="768" w:type="dxa"/>
            <w:shd w:val="clear" w:color="auto" w:fill="auto"/>
          </w:tcPr>
          <w:p w14:paraId="3F64828F" w14:textId="77777777" w:rsidR="006C5506" w:rsidRPr="002C0D13" w:rsidRDefault="006C5506">
            <w:pPr>
              <w:rPr>
                <w:color w:val="auto"/>
                <w:sz w:val="10"/>
                <w:szCs w:val="10"/>
              </w:rPr>
            </w:pPr>
          </w:p>
        </w:tc>
        <w:tc>
          <w:tcPr>
            <w:tcW w:w="3499" w:type="dxa"/>
            <w:shd w:val="clear" w:color="auto" w:fill="auto"/>
            <w:vAlign w:val="bottom"/>
          </w:tcPr>
          <w:p w14:paraId="0DF1762E" w14:textId="77777777" w:rsidR="006C5506" w:rsidRPr="002C0D13" w:rsidRDefault="007A1DE0">
            <w:pPr>
              <w:pStyle w:val="Other0"/>
              <w:spacing w:after="0"/>
              <w:ind w:firstLine="300"/>
              <w:rPr>
                <w:color w:val="auto"/>
              </w:rPr>
            </w:pPr>
            <w:r w:rsidRPr="002C0D13">
              <w:rPr>
                <w:rStyle w:val="Other"/>
                <w:color w:val="auto"/>
              </w:rPr>
              <w:t>- With a weight of</w:t>
            </w:r>
          </w:p>
        </w:tc>
        <w:tc>
          <w:tcPr>
            <w:tcW w:w="1474" w:type="dxa"/>
            <w:shd w:val="clear" w:color="auto" w:fill="auto"/>
            <w:vAlign w:val="bottom"/>
          </w:tcPr>
          <w:p w14:paraId="034F681B" w14:textId="77777777" w:rsidR="006C5506" w:rsidRPr="002C0D13" w:rsidRDefault="007A1DE0">
            <w:pPr>
              <w:pStyle w:val="Other0"/>
              <w:tabs>
                <w:tab w:val="left" w:pos="1310"/>
              </w:tabs>
              <w:spacing w:after="0"/>
              <w:ind w:firstLine="340"/>
              <w:rPr>
                <w:color w:val="auto"/>
              </w:rPr>
            </w:pPr>
            <w:r w:rsidRPr="002C0D13">
              <w:rPr>
                <w:rStyle w:val="Other"/>
                <w:color w:val="auto"/>
              </w:rPr>
              <w:t>Kg.</w:t>
            </w:r>
            <w:r w:rsidRPr="002C0D13">
              <w:rPr>
                <w:rStyle w:val="Other"/>
                <w:color w:val="auto"/>
              </w:rPr>
              <w:tab/>
              <w:t>_</w:t>
            </w:r>
          </w:p>
        </w:tc>
        <w:tc>
          <w:tcPr>
            <w:tcW w:w="1608" w:type="dxa"/>
            <w:shd w:val="clear" w:color="auto" w:fill="auto"/>
          </w:tcPr>
          <w:p w14:paraId="1859796D" w14:textId="77777777" w:rsidR="006C5506" w:rsidRPr="002C0D13" w:rsidRDefault="006C5506">
            <w:pPr>
              <w:rPr>
                <w:color w:val="auto"/>
                <w:sz w:val="10"/>
                <w:szCs w:val="10"/>
              </w:rPr>
            </w:pPr>
          </w:p>
        </w:tc>
        <w:tc>
          <w:tcPr>
            <w:tcW w:w="1670" w:type="dxa"/>
            <w:shd w:val="clear" w:color="auto" w:fill="auto"/>
          </w:tcPr>
          <w:p w14:paraId="3B94051F" w14:textId="77777777" w:rsidR="006C5506" w:rsidRPr="002C0D13" w:rsidRDefault="006C5506">
            <w:pPr>
              <w:rPr>
                <w:color w:val="auto"/>
                <w:sz w:val="10"/>
                <w:szCs w:val="10"/>
              </w:rPr>
            </w:pPr>
          </w:p>
        </w:tc>
      </w:tr>
      <w:tr w:rsidR="002C0D13" w:rsidRPr="002C0D13" w14:paraId="269FD028" w14:textId="77777777">
        <w:trPr>
          <w:trHeight w:hRule="exact" w:val="509"/>
          <w:jc w:val="center"/>
        </w:trPr>
        <w:tc>
          <w:tcPr>
            <w:tcW w:w="768" w:type="dxa"/>
            <w:shd w:val="clear" w:color="auto" w:fill="auto"/>
          </w:tcPr>
          <w:p w14:paraId="50156ACF" w14:textId="77777777" w:rsidR="006C5506" w:rsidRPr="002C0D13" w:rsidRDefault="006C5506">
            <w:pPr>
              <w:rPr>
                <w:color w:val="auto"/>
                <w:sz w:val="10"/>
                <w:szCs w:val="10"/>
              </w:rPr>
            </w:pPr>
          </w:p>
        </w:tc>
        <w:tc>
          <w:tcPr>
            <w:tcW w:w="3499" w:type="dxa"/>
            <w:shd w:val="clear" w:color="auto" w:fill="auto"/>
            <w:vAlign w:val="bottom"/>
          </w:tcPr>
          <w:p w14:paraId="60AF7977" w14:textId="77777777" w:rsidR="006C5506" w:rsidRPr="002C0D13" w:rsidRDefault="007A1DE0">
            <w:pPr>
              <w:pStyle w:val="Other0"/>
              <w:spacing w:after="0"/>
              <w:ind w:firstLine="300"/>
              <w:rPr>
                <w:color w:val="auto"/>
              </w:rPr>
            </w:pPr>
            <w:r w:rsidRPr="002C0D13">
              <w:rPr>
                <w:rStyle w:val="Other"/>
                <w:color w:val="auto"/>
              </w:rPr>
              <w:t>- Overall shipping dimension</w:t>
            </w:r>
          </w:p>
        </w:tc>
        <w:tc>
          <w:tcPr>
            <w:tcW w:w="1474" w:type="dxa"/>
            <w:tcBorders>
              <w:top w:val="single" w:sz="4" w:space="0" w:color="auto"/>
            </w:tcBorders>
            <w:shd w:val="clear" w:color="auto" w:fill="auto"/>
            <w:vAlign w:val="bottom"/>
          </w:tcPr>
          <w:p w14:paraId="46D3A425" w14:textId="77777777" w:rsidR="006C5506" w:rsidRPr="002C0D13" w:rsidRDefault="007A1DE0">
            <w:pPr>
              <w:pStyle w:val="Other0"/>
              <w:spacing w:after="0"/>
              <w:ind w:firstLine="340"/>
              <w:rPr>
                <w:color w:val="auto"/>
              </w:rPr>
            </w:pPr>
            <w:r w:rsidRPr="002C0D13">
              <w:rPr>
                <w:rStyle w:val="Other"/>
                <w:color w:val="auto"/>
              </w:rPr>
              <w:t>m x m x _</w:t>
            </w:r>
          </w:p>
        </w:tc>
        <w:tc>
          <w:tcPr>
            <w:tcW w:w="1608" w:type="dxa"/>
            <w:tcBorders>
              <w:top w:val="single" w:sz="4" w:space="0" w:color="auto"/>
            </w:tcBorders>
            <w:shd w:val="clear" w:color="auto" w:fill="auto"/>
          </w:tcPr>
          <w:p w14:paraId="404CF81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3D612E5" w14:textId="77777777" w:rsidR="006C5506" w:rsidRPr="002C0D13" w:rsidRDefault="006C5506">
            <w:pPr>
              <w:rPr>
                <w:color w:val="auto"/>
                <w:sz w:val="10"/>
                <w:szCs w:val="10"/>
              </w:rPr>
            </w:pPr>
          </w:p>
        </w:tc>
      </w:tr>
      <w:tr w:rsidR="002C0D13" w:rsidRPr="002C0D13" w14:paraId="2D01EDF1" w14:textId="77777777">
        <w:trPr>
          <w:trHeight w:hRule="exact" w:val="557"/>
          <w:jc w:val="center"/>
        </w:trPr>
        <w:tc>
          <w:tcPr>
            <w:tcW w:w="768" w:type="dxa"/>
            <w:shd w:val="clear" w:color="auto" w:fill="auto"/>
          </w:tcPr>
          <w:p w14:paraId="5C0156C3" w14:textId="77777777" w:rsidR="006C5506" w:rsidRPr="002C0D13" w:rsidRDefault="006C5506">
            <w:pPr>
              <w:rPr>
                <w:color w:val="auto"/>
                <w:sz w:val="10"/>
                <w:szCs w:val="10"/>
              </w:rPr>
            </w:pPr>
          </w:p>
        </w:tc>
        <w:tc>
          <w:tcPr>
            <w:tcW w:w="3499" w:type="dxa"/>
            <w:shd w:val="clear" w:color="auto" w:fill="auto"/>
            <w:vAlign w:val="center"/>
          </w:tcPr>
          <w:p w14:paraId="3A6A5493" w14:textId="77777777" w:rsidR="006C5506" w:rsidRPr="002C0D13" w:rsidRDefault="007A1DE0">
            <w:pPr>
              <w:pStyle w:val="Other0"/>
              <w:spacing w:after="0"/>
              <w:ind w:firstLine="460"/>
              <w:rPr>
                <w:color w:val="auto"/>
              </w:rPr>
            </w:pPr>
            <w:r w:rsidRPr="002C0D13">
              <w:rPr>
                <w:rStyle w:val="Other"/>
                <w:color w:val="auto"/>
              </w:rPr>
              <w:t>(LxWxH)</w:t>
            </w:r>
          </w:p>
        </w:tc>
        <w:tc>
          <w:tcPr>
            <w:tcW w:w="1474" w:type="dxa"/>
            <w:tcBorders>
              <w:top w:val="single" w:sz="4" w:space="0" w:color="auto"/>
            </w:tcBorders>
            <w:shd w:val="clear" w:color="auto" w:fill="auto"/>
            <w:vAlign w:val="center"/>
          </w:tcPr>
          <w:p w14:paraId="1C3B6E29" w14:textId="77777777" w:rsidR="006C5506" w:rsidRPr="002C0D13" w:rsidRDefault="007A1DE0">
            <w:pPr>
              <w:pStyle w:val="Other0"/>
              <w:spacing w:after="0"/>
              <w:ind w:firstLine="340"/>
              <w:rPr>
                <w:color w:val="auto"/>
              </w:rPr>
            </w:pPr>
            <w:r w:rsidRPr="002C0D13">
              <w:rPr>
                <w:rStyle w:val="Other"/>
                <w:color w:val="auto"/>
              </w:rPr>
              <w:t>m</w:t>
            </w:r>
          </w:p>
        </w:tc>
        <w:tc>
          <w:tcPr>
            <w:tcW w:w="1608" w:type="dxa"/>
            <w:tcBorders>
              <w:top w:val="single" w:sz="4" w:space="0" w:color="auto"/>
            </w:tcBorders>
            <w:shd w:val="clear" w:color="auto" w:fill="auto"/>
          </w:tcPr>
          <w:p w14:paraId="2EFDDDC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C33098B" w14:textId="77777777" w:rsidR="006C5506" w:rsidRPr="002C0D13" w:rsidRDefault="006C5506">
            <w:pPr>
              <w:rPr>
                <w:color w:val="auto"/>
                <w:sz w:val="10"/>
                <w:szCs w:val="10"/>
              </w:rPr>
            </w:pPr>
          </w:p>
        </w:tc>
      </w:tr>
      <w:tr w:rsidR="002C0D13" w:rsidRPr="002C0D13" w14:paraId="7C91A0AB" w14:textId="77777777">
        <w:trPr>
          <w:trHeight w:hRule="exact" w:val="494"/>
          <w:jc w:val="center"/>
        </w:trPr>
        <w:tc>
          <w:tcPr>
            <w:tcW w:w="768" w:type="dxa"/>
            <w:shd w:val="clear" w:color="auto" w:fill="auto"/>
            <w:vAlign w:val="center"/>
          </w:tcPr>
          <w:p w14:paraId="3E12053A" w14:textId="77777777" w:rsidR="006C5506" w:rsidRPr="002C0D13" w:rsidRDefault="007A1DE0">
            <w:pPr>
              <w:pStyle w:val="Other0"/>
              <w:spacing w:after="0"/>
              <w:rPr>
                <w:color w:val="auto"/>
              </w:rPr>
            </w:pPr>
            <w:r w:rsidRPr="002C0D13">
              <w:rPr>
                <w:rStyle w:val="Other"/>
                <w:color w:val="auto"/>
              </w:rPr>
              <w:t>6.3.</w:t>
            </w:r>
          </w:p>
        </w:tc>
        <w:tc>
          <w:tcPr>
            <w:tcW w:w="3499" w:type="dxa"/>
            <w:shd w:val="clear" w:color="auto" w:fill="auto"/>
            <w:vAlign w:val="center"/>
          </w:tcPr>
          <w:p w14:paraId="545F5145" w14:textId="77777777" w:rsidR="006C5506" w:rsidRPr="002C0D13" w:rsidRDefault="007A1DE0">
            <w:pPr>
              <w:pStyle w:val="Other0"/>
              <w:spacing w:after="0"/>
              <w:ind w:firstLine="300"/>
              <w:rPr>
                <w:color w:val="auto"/>
              </w:rPr>
            </w:pPr>
            <w:r w:rsidRPr="002C0D13">
              <w:rPr>
                <w:rStyle w:val="Other"/>
                <w:color w:val="auto"/>
              </w:rPr>
              <w:t>Heaviest part for erection</w:t>
            </w:r>
          </w:p>
        </w:tc>
        <w:tc>
          <w:tcPr>
            <w:tcW w:w="1474" w:type="dxa"/>
            <w:shd w:val="clear" w:color="auto" w:fill="auto"/>
          </w:tcPr>
          <w:p w14:paraId="67BD9DAE" w14:textId="77777777" w:rsidR="006C5506" w:rsidRPr="002C0D13" w:rsidRDefault="006C5506">
            <w:pPr>
              <w:rPr>
                <w:color w:val="auto"/>
                <w:sz w:val="10"/>
                <w:szCs w:val="10"/>
              </w:rPr>
            </w:pPr>
          </w:p>
        </w:tc>
        <w:tc>
          <w:tcPr>
            <w:tcW w:w="1608" w:type="dxa"/>
            <w:shd w:val="clear" w:color="auto" w:fill="auto"/>
          </w:tcPr>
          <w:p w14:paraId="7056FF57" w14:textId="77777777" w:rsidR="006C5506" w:rsidRPr="002C0D13" w:rsidRDefault="006C5506">
            <w:pPr>
              <w:rPr>
                <w:color w:val="auto"/>
                <w:sz w:val="10"/>
                <w:szCs w:val="10"/>
              </w:rPr>
            </w:pPr>
          </w:p>
        </w:tc>
        <w:tc>
          <w:tcPr>
            <w:tcW w:w="1670" w:type="dxa"/>
            <w:shd w:val="clear" w:color="auto" w:fill="auto"/>
          </w:tcPr>
          <w:p w14:paraId="548E925B" w14:textId="77777777" w:rsidR="006C5506" w:rsidRPr="002C0D13" w:rsidRDefault="006C5506">
            <w:pPr>
              <w:rPr>
                <w:color w:val="auto"/>
                <w:sz w:val="10"/>
                <w:szCs w:val="10"/>
              </w:rPr>
            </w:pPr>
          </w:p>
        </w:tc>
      </w:tr>
      <w:tr w:rsidR="002C0D13" w:rsidRPr="002C0D13" w14:paraId="659248C7" w14:textId="77777777">
        <w:trPr>
          <w:trHeight w:hRule="exact" w:val="355"/>
          <w:jc w:val="center"/>
        </w:trPr>
        <w:tc>
          <w:tcPr>
            <w:tcW w:w="768" w:type="dxa"/>
            <w:shd w:val="clear" w:color="auto" w:fill="auto"/>
          </w:tcPr>
          <w:p w14:paraId="79CDCABC" w14:textId="77777777" w:rsidR="006C5506" w:rsidRPr="002C0D13" w:rsidRDefault="006C5506">
            <w:pPr>
              <w:rPr>
                <w:color w:val="auto"/>
                <w:sz w:val="10"/>
                <w:szCs w:val="10"/>
              </w:rPr>
            </w:pPr>
          </w:p>
        </w:tc>
        <w:tc>
          <w:tcPr>
            <w:tcW w:w="3499" w:type="dxa"/>
            <w:shd w:val="clear" w:color="auto" w:fill="auto"/>
            <w:vAlign w:val="bottom"/>
          </w:tcPr>
          <w:p w14:paraId="66E78FFF" w14:textId="77777777" w:rsidR="006C5506" w:rsidRPr="002C0D13" w:rsidRDefault="007A1DE0">
            <w:pPr>
              <w:pStyle w:val="Other0"/>
              <w:spacing w:after="0"/>
              <w:ind w:firstLine="300"/>
              <w:rPr>
                <w:color w:val="auto"/>
              </w:rPr>
            </w:pPr>
            <w:r w:rsidRPr="002C0D13">
              <w:rPr>
                <w:rStyle w:val="Other"/>
                <w:color w:val="auto"/>
              </w:rPr>
              <w:t>- With a weight of</w:t>
            </w:r>
          </w:p>
        </w:tc>
        <w:tc>
          <w:tcPr>
            <w:tcW w:w="1474" w:type="dxa"/>
            <w:shd w:val="clear" w:color="auto" w:fill="auto"/>
            <w:vAlign w:val="bottom"/>
          </w:tcPr>
          <w:p w14:paraId="5C8C13A9" w14:textId="77777777" w:rsidR="006C5506" w:rsidRPr="002C0D13" w:rsidRDefault="007A1DE0">
            <w:pPr>
              <w:pStyle w:val="Other0"/>
              <w:tabs>
                <w:tab w:val="left" w:pos="1310"/>
              </w:tabs>
              <w:spacing w:after="0"/>
              <w:ind w:firstLine="340"/>
              <w:rPr>
                <w:color w:val="auto"/>
              </w:rPr>
            </w:pPr>
            <w:r w:rsidRPr="002C0D13">
              <w:rPr>
                <w:rStyle w:val="Other"/>
                <w:color w:val="auto"/>
              </w:rPr>
              <w:t>Kg.</w:t>
            </w:r>
            <w:r w:rsidRPr="002C0D13">
              <w:rPr>
                <w:rStyle w:val="Other"/>
                <w:color w:val="auto"/>
              </w:rPr>
              <w:tab/>
              <w:t>_</w:t>
            </w:r>
          </w:p>
        </w:tc>
        <w:tc>
          <w:tcPr>
            <w:tcW w:w="1608" w:type="dxa"/>
            <w:shd w:val="clear" w:color="auto" w:fill="auto"/>
          </w:tcPr>
          <w:p w14:paraId="04DB1510" w14:textId="77777777" w:rsidR="006C5506" w:rsidRPr="002C0D13" w:rsidRDefault="006C5506">
            <w:pPr>
              <w:rPr>
                <w:color w:val="auto"/>
                <w:sz w:val="10"/>
                <w:szCs w:val="10"/>
              </w:rPr>
            </w:pPr>
          </w:p>
        </w:tc>
        <w:tc>
          <w:tcPr>
            <w:tcW w:w="1670" w:type="dxa"/>
            <w:shd w:val="clear" w:color="auto" w:fill="auto"/>
          </w:tcPr>
          <w:p w14:paraId="63C3B20B" w14:textId="77777777" w:rsidR="006C5506" w:rsidRPr="002C0D13" w:rsidRDefault="006C5506">
            <w:pPr>
              <w:rPr>
                <w:color w:val="auto"/>
                <w:sz w:val="10"/>
                <w:szCs w:val="10"/>
              </w:rPr>
            </w:pPr>
          </w:p>
        </w:tc>
      </w:tr>
      <w:tr w:rsidR="002C0D13" w:rsidRPr="002C0D13" w14:paraId="2DBEFDF0" w14:textId="77777777">
        <w:trPr>
          <w:trHeight w:hRule="exact" w:val="509"/>
          <w:jc w:val="center"/>
        </w:trPr>
        <w:tc>
          <w:tcPr>
            <w:tcW w:w="768" w:type="dxa"/>
            <w:shd w:val="clear" w:color="auto" w:fill="auto"/>
          </w:tcPr>
          <w:p w14:paraId="37FEF301" w14:textId="77777777" w:rsidR="006C5506" w:rsidRPr="002C0D13" w:rsidRDefault="006C5506">
            <w:pPr>
              <w:rPr>
                <w:color w:val="auto"/>
                <w:sz w:val="10"/>
                <w:szCs w:val="10"/>
              </w:rPr>
            </w:pPr>
          </w:p>
        </w:tc>
        <w:tc>
          <w:tcPr>
            <w:tcW w:w="3499" w:type="dxa"/>
            <w:shd w:val="clear" w:color="auto" w:fill="auto"/>
            <w:vAlign w:val="bottom"/>
          </w:tcPr>
          <w:p w14:paraId="4ABD38BE" w14:textId="77777777" w:rsidR="006C5506" w:rsidRPr="002C0D13" w:rsidRDefault="007A1DE0">
            <w:pPr>
              <w:pStyle w:val="Other0"/>
              <w:spacing w:after="0"/>
              <w:ind w:firstLine="300"/>
              <w:rPr>
                <w:color w:val="auto"/>
              </w:rPr>
            </w:pPr>
            <w:r w:rsidRPr="002C0D13">
              <w:rPr>
                <w:rStyle w:val="Other"/>
                <w:color w:val="auto"/>
              </w:rPr>
              <w:t>- Dimension</w:t>
            </w:r>
          </w:p>
        </w:tc>
        <w:tc>
          <w:tcPr>
            <w:tcW w:w="1474" w:type="dxa"/>
            <w:tcBorders>
              <w:top w:val="single" w:sz="4" w:space="0" w:color="auto"/>
            </w:tcBorders>
            <w:shd w:val="clear" w:color="auto" w:fill="auto"/>
            <w:vAlign w:val="bottom"/>
          </w:tcPr>
          <w:p w14:paraId="5836A085" w14:textId="77777777" w:rsidR="006C5506" w:rsidRPr="002C0D13" w:rsidRDefault="007A1DE0">
            <w:pPr>
              <w:pStyle w:val="Other0"/>
              <w:spacing w:after="0"/>
              <w:ind w:firstLine="340"/>
              <w:rPr>
                <w:color w:val="auto"/>
              </w:rPr>
            </w:pPr>
            <w:r w:rsidRPr="002C0D13">
              <w:rPr>
                <w:rStyle w:val="Other"/>
                <w:color w:val="auto"/>
              </w:rPr>
              <w:t>m x m x _</w:t>
            </w:r>
          </w:p>
        </w:tc>
        <w:tc>
          <w:tcPr>
            <w:tcW w:w="1608" w:type="dxa"/>
            <w:tcBorders>
              <w:top w:val="single" w:sz="4" w:space="0" w:color="auto"/>
            </w:tcBorders>
            <w:shd w:val="clear" w:color="auto" w:fill="auto"/>
          </w:tcPr>
          <w:p w14:paraId="42B903C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ED3C87B" w14:textId="77777777" w:rsidR="006C5506" w:rsidRPr="002C0D13" w:rsidRDefault="006C5506">
            <w:pPr>
              <w:rPr>
                <w:color w:val="auto"/>
                <w:sz w:val="10"/>
                <w:szCs w:val="10"/>
              </w:rPr>
            </w:pPr>
          </w:p>
        </w:tc>
      </w:tr>
      <w:tr w:rsidR="006C5506" w:rsidRPr="002C0D13" w14:paraId="1405C0FB" w14:textId="77777777">
        <w:trPr>
          <w:trHeight w:hRule="exact" w:val="422"/>
          <w:jc w:val="center"/>
        </w:trPr>
        <w:tc>
          <w:tcPr>
            <w:tcW w:w="768" w:type="dxa"/>
            <w:shd w:val="clear" w:color="auto" w:fill="auto"/>
          </w:tcPr>
          <w:p w14:paraId="13209F35" w14:textId="77777777" w:rsidR="006C5506" w:rsidRPr="002C0D13" w:rsidRDefault="006C5506">
            <w:pPr>
              <w:rPr>
                <w:color w:val="auto"/>
                <w:sz w:val="10"/>
                <w:szCs w:val="10"/>
              </w:rPr>
            </w:pPr>
          </w:p>
        </w:tc>
        <w:tc>
          <w:tcPr>
            <w:tcW w:w="3499" w:type="dxa"/>
            <w:shd w:val="clear" w:color="auto" w:fill="auto"/>
            <w:vAlign w:val="bottom"/>
          </w:tcPr>
          <w:p w14:paraId="65885E83" w14:textId="77777777" w:rsidR="006C5506" w:rsidRPr="002C0D13" w:rsidRDefault="007A1DE0">
            <w:pPr>
              <w:pStyle w:val="Other0"/>
              <w:spacing w:after="0"/>
              <w:ind w:firstLine="460"/>
              <w:rPr>
                <w:color w:val="auto"/>
              </w:rPr>
            </w:pPr>
            <w:r w:rsidRPr="002C0D13">
              <w:rPr>
                <w:rStyle w:val="Other"/>
                <w:color w:val="auto"/>
              </w:rPr>
              <w:t>(LxWxH)</w:t>
            </w:r>
          </w:p>
        </w:tc>
        <w:tc>
          <w:tcPr>
            <w:tcW w:w="1474" w:type="dxa"/>
            <w:tcBorders>
              <w:top w:val="single" w:sz="4" w:space="0" w:color="auto"/>
            </w:tcBorders>
            <w:shd w:val="clear" w:color="auto" w:fill="auto"/>
            <w:vAlign w:val="center"/>
          </w:tcPr>
          <w:p w14:paraId="3B9EB283" w14:textId="77777777" w:rsidR="006C5506" w:rsidRPr="002C0D13" w:rsidRDefault="007A1DE0">
            <w:pPr>
              <w:pStyle w:val="Other0"/>
              <w:spacing w:after="0"/>
              <w:ind w:firstLine="340"/>
              <w:rPr>
                <w:color w:val="auto"/>
              </w:rPr>
            </w:pPr>
            <w:r w:rsidRPr="002C0D13">
              <w:rPr>
                <w:rStyle w:val="Other"/>
                <w:color w:val="auto"/>
              </w:rPr>
              <w:t>m</w:t>
            </w:r>
          </w:p>
        </w:tc>
        <w:tc>
          <w:tcPr>
            <w:tcW w:w="1608" w:type="dxa"/>
            <w:tcBorders>
              <w:top w:val="single" w:sz="4" w:space="0" w:color="auto"/>
            </w:tcBorders>
            <w:shd w:val="clear" w:color="auto" w:fill="auto"/>
          </w:tcPr>
          <w:p w14:paraId="52332D2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057D151" w14:textId="77777777" w:rsidR="006C5506" w:rsidRPr="002C0D13" w:rsidRDefault="006C5506">
            <w:pPr>
              <w:rPr>
                <w:color w:val="auto"/>
                <w:sz w:val="10"/>
                <w:szCs w:val="10"/>
              </w:rPr>
            </w:pPr>
          </w:p>
        </w:tc>
      </w:tr>
    </w:tbl>
    <w:p w14:paraId="3BC92BA2" w14:textId="77777777" w:rsidR="006C5506" w:rsidRPr="002C0D13" w:rsidRDefault="006C5506">
      <w:pPr>
        <w:spacing w:after="479" w:line="1" w:lineRule="exact"/>
        <w:rPr>
          <w:color w:val="auto"/>
        </w:rPr>
      </w:pPr>
    </w:p>
    <w:p w14:paraId="2F9BC683" w14:textId="3C2DE11F" w:rsidR="006C5506" w:rsidRPr="002C0D13" w:rsidRDefault="00E61B94" w:rsidP="00E61B94">
      <w:pPr>
        <w:pStyle w:val="BodyText"/>
        <w:rPr>
          <w:rStyle w:val="BodyTextChar"/>
          <w:b/>
          <w:bCs/>
          <w:color w:val="auto"/>
        </w:rPr>
      </w:pPr>
      <w:bookmarkStart w:id="60" w:name="_Toc110952748"/>
      <w:bookmarkStart w:id="61" w:name="_Toc129680296"/>
      <w:r w:rsidRPr="002C0D13">
        <w:rPr>
          <w:rStyle w:val="BodyTextChar"/>
          <w:b/>
          <w:bCs/>
          <w:color w:val="auto"/>
        </w:rPr>
        <w:t xml:space="preserve">13.3 </w:t>
      </w:r>
      <w:r w:rsidR="007A1DE0" w:rsidRPr="002C0D13">
        <w:rPr>
          <w:rStyle w:val="BodyTextChar"/>
          <w:b/>
          <w:bCs/>
          <w:color w:val="auto"/>
        </w:rPr>
        <w:t>Information to be supplied together with the bid</w:t>
      </w:r>
      <w:bookmarkEnd w:id="60"/>
      <w:bookmarkEnd w:id="61"/>
    </w:p>
    <w:p w14:paraId="061B4F35" w14:textId="77777777" w:rsidR="006C5506" w:rsidRPr="002C0D13" w:rsidRDefault="007A1DE0">
      <w:pPr>
        <w:pStyle w:val="BodyText"/>
        <w:spacing w:after="10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60BA5FE5"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Station layout and foundation details for DG set</w:t>
      </w:r>
    </w:p>
    <w:p w14:paraId="68FDC482" w14:textId="77777777" w:rsidR="006C5506" w:rsidRPr="002C0D13" w:rsidRDefault="007A1DE0">
      <w:pPr>
        <w:pStyle w:val="BodyText"/>
        <w:spacing w:after="16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 of proposal DG set with description of</w:t>
      </w:r>
    </w:p>
    <w:p w14:paraId="6A6893C7" w14:textId="77777777" w:rsidR="006C5506" w:rsidRPr="002C0D13" w:rsidRDefault="007A1DE0">
      <w:pPr>
        <w:pStyle w:val="BodyText"/>
        <w:tabs>
          <w:tab w:val="left" w:pos="1113"/>
        </w:tabs>
        <w:spacing w:after="100" w:line="312" w:lineRule="auto"/>
        <w:ind w:firstLine="58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fuel injection</w:t>
      </w:r>
    </w:p>
    <w:p w14:paraId="48FA305B" w14:textId="77777777" w:rsidR="006C5506" w:rsidRPr="002C0D13" w:rsidRDefault="007A1DE0">
      <w:pPr>
        <w:pStyle w:val="BodyText"/>
        <w:tabs>
          <w:tab w:val="left" w:pos="1113"/>
        </w:tabs>
        <w:spacing w:after="100" w:line="312" w:lineRule="auto"/>
        <w:ind w:firstLine="58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governor characteristics</w:t>
      </w:r>
    </w:p>
    <w:p w14:paraId="411DDE96" w14:textId="77777777" w:rsidR="006C5506" w:rsidRPr="002C0D13" w:rsidRDefault="007A1DE0">
      <w:pPr>
        <w:pStyle w:val="BodyText"/>
        <w:tabs>
          <w:tab w:val="left" w:pos="1113"/>
        </w:tabs>
        <w:spacing w:after="100" w:line="312" w:lineRule="auto"/>
        <w:ind w:firstLine="58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voltage regulation</w:t>
      </w:r>
    </w:p>
    <w:p w14:paraId="31F0FDEE" w14:textId="77777777" w:rsidR="006C5506" w:rsidRPr="002C0D13" w:rsidRDefault="007A1DE0">
      <w:pPr>
        <w:pStyle w:val="BodyText"/>
        <w:tabs>
          <w:tab w:val="left" w:pos="1113"/>
        </w:tabs>
        <w:spacing w:after="100" w:line="312" w:lineRule="auto"/>
        <w:ind w:firstLine="58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control and protection</w:t>
      </w:r>
    </w:p>
    <w:p w14:paraId="054A5A59" w14:textId="77777777" w:rsidR="006C5506" w:rsidRPr="002C0D13" w:rsidRDefault="007A1DE0">
      <w:pPr>
        <w:pStyle w:val="BodyText"/>
        <w:tabs>
          <w:tab w:val="left" w:pos="1113"/>
        </w:tabs>
        <w:spacing w:after="100" w:line="312" w:lineRule="auto"/>
        <w:ind w:firstLine="58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cooling arrangement</w:t>
      </w:r>
    </w:p>
    <w:p w14:paraId="1078B55E" w14:textId="77777777" w:rsidR="006C5506" w:rsidRPr="002C0D13" w:rsidRDefault="007A1DE0">
      <w:pPr>
        <w:pStyle w:val="BodyText"/>
        <w:spacing w:after="0"/>
        <w:ind w:firstLine="660"/>
        <w:rPr>
          <w:color w:val="auto"/>
        </w:rPr>
      </w:pPr>
      <w:r w:rsidRPr="002C0D13">
        <w:rPr>
          <w:rStyle w:val="BodyTextChar"/>
          <w:rFonts w:ascii="Arial" w:eastAsia="Arial" w:hAnsi="Arial" w:cs="Arial"/>
          <w:color w:val="auto"/>
          <w:sz w:val="18"/>
          <w:szCs w:val="18"/>
        </w:rPr>
        <w:lastRenderedPageBreak/>
        <w:t xml:space="preserve">o </w:t>
      </w:r>
      <w:r w:rsidRPr="002C0D13">
        <w:rPr>
          <w:rStyle w:val="BodyTextChar"/>
          <w:color w:val="auto"/>
        </w:rPr>
        <w:t>Handling equipment capacity</w:t>
      </w:r>
      <w:r w:rsidRPr="002C0D13">
        <w:rPr>
          <w:color w:val="auto"/>
        </w:rPr>
        <w:br w:type="page"/>
      </w:r>
    </w:p>
    <w:p w14:paraId="01D290FF" w14:textId="77777777" w:rsidR="006C5506" w:rsidRPr="002C0D13" w:rsidRDefault="007A1DE0" w:rsidP="00E61B94">
      <w:pPr>
        <w:pStyle w:val="Heading1"/>
        <w:numPr>
          <w:ilvl w:val="0"/>
          <w:numId w:val="37"/>
        </w:numPr>
        <w:rPr>
          <w:rStyle w:val="Heading10"/>
          <w:rFonts w:asciiTheme="minorHAnsi" w:hAnsiTheme="minorHAnsi" w:cstheme="minorHAnsi"/>
          <w:b/>
          <w:bCs/>
          <w:color w:val="auto"/>
          <w:sz w:val="36"/>
          <w:szCs w:val="36"/>
        </w:rPr>
      </w:pPr>
      <w:bookmarkStart w:id="62" w:name="_Toc110952749"/>
      <w:bookmarkStart w:id="63" w:name="_Toc129693873"/>
      <w:r w:rsidRPr="002C0D13">
        <w:rPr>
          <w:rStyle w:val="Heading10"/>
          <w:rFonts w:asciiTheme="minorHAnsi" w:hAnsiTheme="minorHAnsi" w:cstheme="minorHAnsi"/>
          <w:b/>
          <w:bCs/>
          <w:color w:val="auto"/>
          <w:sz w:val="36"/>
          <w:szCs w:val="36"/>
        </w:rPr>
        <w:lastRenderedPageBreak/>
        <w:t>Drainage and Dewatering System</w:t>
      </w:r>
      <w:bookmarkEnd w:id="62"/>
      <w:bookmarkEnd w:id="63"/>
    </w:p>
    <w:p w14:paraId="061142CF" w14:textId="77777777" w:rsidR="006C5506" w:rsidRPr="002C0D13" w:rsidRDefault="007A1DE0">
      <w:pPr>
        <w:pStyle w:val="BodyText"/>
        <w:spacing w:after="360"/>
        <w:rPr>
          <w:color w:val="auto"/>
        </w:rPr>
      </w:pPr>
      <w:r w:rsidRPr="002C0D13">
        <w:rPr>
          <w:rStyle w:val="BodyTextChar"/>
          <w:color w:val="auto"/>
        </w:rPr>
        <w:t>(Details shall be furnished separately for drainage &amp; dewatering equipment’s).</w:t>
      </w:r>
    </w:p>
    <w:p w14:paraId="5F3CAD35" w14:textId="77777777" w:rsidR="006C5506" w:rsidRPr="002C0D13" w:rsidRDefault="007A1DE0">
      <w:pPr>
        <w:pStyle w:val="Tablecaption0"/>
        <w:ind w:left="235"/>
        <w:rPr>
          <w:b/>
          <w:bCs/>
          <w:color w:val="auto"/>
          <w:sz w:val="24"/>
          <w:szCs w:val="24"/>
        </w:rPr>
      </w:pPr>
      <w:r w:rsidRPr="002C0D13">
        <w:rPr>
          <w:rStyle w:val="Tablecaption"/>
          <w:rFonts w:ascii="Arial" w:eastAsia="Arial" w:hAnsi="Arial" w:cs="Arial"/>
          <w:b/>
          <w:bCs/>
          <w:color w:val="auto"/>
          <w:sz w:val="24"/>
          <w:szCs w:val="24"/>
        </w:rPr>
        <w:t>14.1 Guaranteed characteristics</w:t>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3768"/>
        <w:gridCol w:w="1214"/>
        <w:gridCol w:w="1618"/>
        <w:gridCol w:w="2045"/>
      </w:tblGrid>
      <w:tr w:rsidR="002C0D13" w:rsidRPr="002C0D13" w14:paraId="67FC6303" w14:textId="77777777">
        <w:trPr>
          <w:trHeight w:hRule="exact" w:val="432"/>
          <w:jc w:val="center"/>
        </w:trPr>
        <w:tc>
          <w:tcPr>
            <w:tcW w:w="835" w:type="dxa"/>
            <w:tcBorders>
              <w:top w:val="single" w:sz="4" w:space="0" w:color="auto"/>
            </w:tcBorders>
            <w:shd w:val="clear" w:color="auto" w:fill="auto"/>
            <w:vAlign w:val="center"/>
          </w:tcPr>
          <w:p w14:paraId="35CDA8F4" w14:textId="77777777" w:rsidR="006C5506" w:rsidRPr="002C0D13" w:rsidRDefault="007A1DE0">
            <w:pPr>
              <w:pStyle w:val="Other0"/>
              <w:spacing w:after="0"/>
              <w:rPr>
                <w:color w:val="auto"/>
              </w:rPr>
            </w:pPr>
            <w:r w:rsidRPr="002C0D13">
              <w:rPr>
                <w:rStyle w:val="Other"/>
                <w:color w:val="auto"/>
              </w:rPr>
              <w:t>ITEM</w:t>
            </w:r>
          </w:p>
        </w:tc>
        <w:tc>
          <w:tcPr>
            <w:tcW w:w="3768" w:type="dxa"/>
            <w:tcBorders>
              <w:top w:val="single" w:sz="4" w:space="0" w:color="auto"/>
            </w:tcBorders>
            <w:shd w:val="clear" w:color="auto" w:fill="auto"/>
            <w:vAlign w:val="center"/>
          </w:tcPr>
          <w:p w14:paraId="2DD779F9" w14:textId="77777777" w:rsidR="006C5506" w:rsidRPr="002C0D13" w:rsidRDefault="007A1DE0">
            <w:pPr>
              <w:pStyle w:val="Other0"/>
              <w:spacing w:after="0"/>
              <w:ind w:firstLine="320"/>
              <w:rPr>
                <w:color w:val="auto"/>
              </w:rPr>
            </w:pPr>
            <w:r w:rsidRPr="002C0D13">
              <w:rPr>
                <w:rStyle w:val="Other"/>
                <w:color w:val="auto"/>
              </w:rPr>
              <w:t>DESIGNATION</w:t>
            </w:r>
          </w:p>
        </w:tc>
        <w:tc>
          <w:tcPr>
            <w:tcW w:w="1214" w:type="dxa"/>
            <w:tcBorders>
              <w:top w:val="single" w:sz="4" w:space="0" w:color="auto"/>
            </w:tcBorders>
            <w:shd w:val="clear" w:color="auto" w:fill="auto"/>
            <w:vAlign w:val="center"/>
          </w:tcPr>
          <w:p w14:paraId="3E6F1D6C" w14:textId="77777777" w:rsidR="006C5506" w:rsidRPr="002C0D13" w:rsidRDefault="007A1DE0">
            <w:pPr>
              <w:pStyle w:val="Other0"/>
              <w:spacing w:after="0"/>
              <w:ind w:firstLine="240"/>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47C89B84" w14:textId="77777777" w:rsidR="006C5506" w:rsidRPr="002C0D13" w:rsidRDefault="007A1DE0">
            <w:pPr>
              <w:pStyle w:val="Other0"/>
              <w:spacing w:after="0"/>
              <w:ind w:firstLine="420"/>
              <w:rPr>
                <w:color w:val="auto"/>
              </w:rPr>
            </w:pPr>
            <w:r w:rsidRPr="002C0D13">
              <w:rPr>
                <w:rStyle w:val="Other"/>
                <w:color w:val="auto"/>
              </w:rPr>
              <w:t>VALUE</w:t>
            </w:r>
          </w:p>
        </w:tc>
        <w:tc>
          <w:tcPr>
            <w:tcW w:w="2045" w:type="dxa"/>
            <w:tcBorders>
              <w:top w:val="single" w:sz="4" w:space="0" w:color="auto"/>
            </w:tcBorders>
            <w:shd w:val="clear" w:color="auto" w:fill="auto"/>
            <w:vAlign w:val="center"/>
          </w:tcPr>
          <w:p w14:paraId="7602E447"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2A2907CF" w14:textId="77777777">
        <w:trPr>
          <w:trHeight w:hRule="exact" w:val="379"/>
          <w:jc w:val="center"/>
        </w:trPr>
        <w:tc>
          <w:tcPr>
            <w:tcW w:w="835" w:type="dxa"/>
            <w:tcBorders>
              <w:top w:val="single" w:sz="4" w:space="0" w:color="auto"/>
            </w:tcBorders>
            <w:shd w:val="clear" w:color="auto" w:fill="auto"/>
            <w:vAlign w:val="bottom"/>
          </w:tcPr>
          <w:p w14:paraId="586F6798" w14:textId="77777777" w:rsidR="006C5506" w:rsidRPr="002C0D13" w:rsidRDefault="007A1DE0">
            <w:pPr>
              <w:pStyle w:val="Other0"/>
              <w:spacing w:after="0"/>
              <w:rPr>
                <w:color w:val="auto"/>
              </w:rPr>
            </w:pPr>
            <w:r w:rsidRPr="002C0D13">
              <w:rPr>
                <w:rStyle w:val="Other"/>
                <w:color w:val="auto"/>
              </w:rPr>
              <w:t>1.</w:t>
            </w:r>
          </w:p>
        </w:tc>
        <w:tc>
          <w:tcPr>
            <w:tcW w:w="3768" w:type="dxa"/>
            <w:tcBorders>
              <w:top w:val="single" w:sz="4" w:space="0" w:color="auto"/>
            </w:tcBorders>
            <w:shd w:val="clear" w:color="auto" w:fill="auto"/>
            <w:vAlign w:val="bottom"/>
          </w:tcPr>
          <w:p w14:paraId="44E61593" w14:textId="77777777" w:rsidR="006C5506" w:rsidRPr="002C0D13" w:rsidRDefault="007A1DE0">
            <w:pPr>
              <w:pStyle w:val="Other0"/>
              <w:spacing w:after="0"/>
              <w:ind w:firstLine="320"/>
              <w:rPr>
                <w:color w:val="auto"/>
              </w:rPr>
            </w:pPr>
            <w:r w:rsidRPr="002C0D13">
              <w:rPr>
                <w:rStyle w:val="Other"/>
                <w:color w:val="auto"/>
              </w:rPr>
              <w:t>Manufacturer of pumps</w:t>
            </w:r>
          </w:p>
        </w:tc>
        <w:tc>
          <w:tcPr>
            <w:tcW w:w="1214" w:type="dxa"/>
            <w:tcBorders>
              <w:top w:val="single" w:sz="4" w:space="0" w:color="auto"/>
            </w:tcBorders>
            <w:shd w:val="clear" w:color="auto" w:fill="auto"/>
            <w:vAlign w:val="bottom"/>
          </w:tcPr>
          <w:p w14:paraId="49D67CB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447A9FC4"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2F4FF9A5" w14:textId="77777777" w:rsidR="006C5506" w:rsidRPr="002C0D13" w:rsidRDefault="006C5506">
            <w:pPr>
              <w:rPr>
                <w:color w:val="auto"/>
                <w:sz w:val="10"/>
                <w:szCs w:val="10"/>
              </w:rPr>
            </w:pPr>
          </w:p>
        </w:tc>
      </w:tr>
      <w:tr w:rsidR="002C0D13" w:rsidRPr="002C0D13" w14:paraId="0F429E35" w14:textId="77777777">
        <w:trPr>
          <w:trHeight w:hRule="exact" w:val="509"/>
          <w:jc w:val="center"/>
        </w:trPr>
        <w:tc>
          <w:tcPr>
            <w:tcW w:w="835" w:type="dxa"/>
            <w:shd w:val="clear" w:color="auto" w:fill="auto"/>
            <w:vAlign w:val="bottom"/>
          </w:tcPr>
          <w:p w14:paraId="031D5403" w14:textId="77777777" w:rsidR="006C5506" w:rsidRPr="002C0D13" w:rsidRDefault="007A1DE0">
            <w:pPr>
              <w:pStyle w:val="Other0"/>
              <w:spacing w:after="0"/>
              <w:rPr>
                <w:color w:val="auto"/>
              </w:rPr>
            </w:pPr>
            <w:r w:rsidRPr="002C0D13">
              <w:rPr>
                <w:rStyle w:val="Other"/>
                <w:color w:val="auto"/>
              </w:rPr>
              <w:t>2.</w:t>
            </w:r>
          </w:p>
        </w:tc>
        <w:tc>
          <w:tcPr>
            <w:tcW w:w="3768" w:type="dxa"/>
            <w:shd w:val="clear" w:color="auto" w:fill="auto"/>
            <w:vAlign w:val="bottom"/>
          </w:tcPr>
          <w:p w14:paraId="172CB954" w14:textId="77777777" w:rsidR="006C5506" w:rsidRPr="002C0D13" w:rsidRDefault="007A1DE0">
            <w:pPr>
              <w:pStyle w:val="Other0"/>
              <w:spacing w:after="0"/>
              <w:ind w:firstLine="320"/>
              <w:rPr>
                <w:color w:val="auto"/>
              </w:rPr>
            </w:pPr>
            <w:r w:rsidRPr="002C0D13">
              <w:rPr>
                <w:rStyle w:val="Other"/>
                <w:color w:val="auto"/>
              </w:rPr>
              <w:t>Type designation</w:t>
            </w:r>
          </w:p>
        </w:tc>
        <w:tc>
          <w:tcPr>
            <w:tcW w:w="1214" w:type="dxa"/>
            <w:tcBorders>
              <w:top w:val="single" w:sz="4" w:space="0" w:color="auto"/>
            </w:tcBorders>
            <w:shd w:val="clear" w:color="auto" w:fill="auto"/>
            <w:vAlign w:val="bottom"/>
          </w:tcPr>
          <w:p w14:paraId="29CE94E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7532192F"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1DFD08AD" w14:textId="77777777" w:rsidR="006C5506" w:rsidRPr="002C0D13" w:rsidRDefault="006C5506">
            <w:pPr>
              <w:rPr>
                <w:color w:val="auto"/>
                <w:sz w:val="10"/>
                <w:szCs w:val="10"/>
              </w:rPr>
            </w:pPr>
          </w:p>
        </w:tc>
      </w:tr>
      <w:tr w:rsidR="002C0D13" w:rsidRPr="002C0D13" w14:paraId="12DFF575" w14:textId="77777777">
        <w:trPr>
          <w:trHeight w:hRule="exact" w:val="509"/>
          <w:jc w:val="center"/>
        </w:trPr>
        <w:tc>
          <w:tcPr>
            <w:tcW w:w="835" w:type="dxa"/>
            <w:shd w:val="clear" w:color="auto" w:fill="auto"/>
            <w:vAlign w:val="bottom"/>
          </w:tcPr>
          <w:p w14:paraId="09BC0411" w14:textId="77777777" w:rsidR="006C5506" w:rsidRPr="002C0D13" w:rsidRDefault="007A1DE0">
            <w:pPr>
              <w:pStyle w:val="Other0"/>
              <w:spacing w:after="0"/>
              <w:rPr>
                <w:color w:val="auto"/>
              </w:rPr>
            </w:pPr>
            <w:r w:rsidRPr="002C0D13">
              <w:rPr>
                <w:rStyle w:val="Other"/>
                <w:color w:val="auto"/>
              </w:rPr>
              <w:t>3.</w:t>
            </w:r>
          </w:p>
        </w:tc>
        <w:tc>
          <w:tcPr>
            <w:tcW w:w="3768" w:type="dxa"/>
            <w:shd w:val="clear" w:color="auto" w:fill="auto"/>
            <w:vAlign w:val="bottom"/>
          </w:tcPr>
          <w:p w14:paraId="0CF4A51E"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214" w:type="dxa"/>
            <w:tcBorders>
              <w:top w:val="single" w:sz="4" w:space="0" w:color="auto"/>
            </w:tcBorders>
            <w:shd w:val="clear" w:color="auto" w:fill="auto"/>
            <w:vAlign w:val="bottom"/>
          </w:tcPr>
          <w:p w14:paraId="206F386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65D4A734"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2A1F6E87" w14:textId="77777777" w:rsidR="006C5506" w:rsidRPr="002C0D13" w:rsidRDefault="006C5506">
            <w:pPr>
              <w:rPr>
                <w:color w:val="auto"/>
                <w:sz w:val="10"/>
                <w:szCs w:val="10"/>
              </w:rPr>
            </w:pPr>
          </w:p>
        </w:tc>
      </w:tr>
      <w:tr w:rsidR="002C0D13" w:rsidRPr="002C0D13" w14:paraId="4AC70C24" w14:textId="77777777">
        <w:trPr>
          <w:trHeight w:hRule="exact" w:val="504"/>
          <w:jc w:val="center"/>
        </w:trPr>
        <w:tc>
          <w:tcPr>
            <w:tcW w:w="835" w:type="dxa"/>
            <w:shd w:val="clear" w:color="auto" w:fill="auto"/>
            <w:vAlign w:val="bottom"/>
          </w:tcPr>
          <w:p w14:paraId="34D836C3" w14:textId="77777777" w:rsidR="006C5506" w:rsidRPr="002C0D13" w:rsidRDefault="007A1DE0">
            <w:pPr>
              <w:pStyle w:val="Other0"/>
              <w:spacing w:after="0"/>
              <w:rPr>
                <w:color w:val="auto"/>
              </w:rPr>
            </w:pPr>
            <w:r w:rsidRPr="002C0D13">
              <w:rPr>
                <w:rStyle w:val="Other"/>
                <w:color w:val="auto"/>
              </w:rPr>
              <w:t>4.</w:t>
            </w:r>
          </w:p>
        </w:tc>
        <w:tc>
          <w:tcPr>
            <w:tcW w:w="3768" w:type="dxa"/>
            <w:shd w:val="clear" w:color="auto" w:fill="auto"/>
            <w:vAlign w:val="bottom"/>
          </w:tcPr>
          <w:p w14:paraId="65B9A596" w14:textId="77777777" w:rsidR="006C5506" w:rsidRPr="002C0D13" w:rsidRDefault="007A1DE0">
            <w:pPr>
              <w:pStyle w:val="Other0"/>
              <w:spacing w:after="0"/>
              <w:ind w:firstLine="320"/>
              <w:rPr>
                <w:color w:val="auto"/>
              </w:rPr>
            </w:pPr>
            <w:r w:rsidRPr="002C0D13">
              <w:rPr>
                <w:rStyle w:val="Other"/>
                <w:color w:val="auto"/>
              </w:rPr>
              <w:t>Number of pumps</w:t>
            </w:r>
          </w:p>
        </w:tc>
        <w:tc>
          <w:tcPr>
            <w:tcW w:w="1214" w:type="dxa"/>
            <w:tcBorders>
              <w:top w:val="single" w:sz="4" w:space="0" w:color="auto"/>
            </w:tcBorders>
            <w:shd w:val="clear" w:color="auto" w:fill="auto"/>
            <w:vAlign w:val="bottom"/>
          </w:tcPr>
          <w:p w14:paraId="1E126807" w14:textId="77777777" w:rsidR="006C5506" w:rsidRPr="002C0D13" w:rsidRDefault="007A1DE0">
            <w:pPr>
              <w:pStyle w:val="Other0"/>
              <w:tabs>
                <w:tab w:val="left" w:pos="974"/>
              </w:tabs>
              <w:spacing w:after="0"/>
              <w:rPr>
                <w:color w:val="auto"/>
              </w:rPr>
            </w:pPr>
            <w:r w:rsidRPr="002C0D13">
              <w:rPr>
                <w:rStyle w:val="Other"/>
                <w:color w:val="auto"/>
              </w:rPr>
              <w:t>pcs</w:t>
            </w:r>
            <w:r w:rsidRPr="002C0D13">
              <w:rPr>
                <w:rStyle w:val="Other"/>
                <w:color w:val="auto"/>
              </w:rPr>
              <w:tab/>
              <w:t>_</w:t>
            </w:r>
          </w:p>
        </w:tc>
        <w:tc>
          <w:tcPr>
            <w:tcW w:w="1618" w:type="dxa"/>
            <w:tcBorders>
              <w:top w:val="single" w:sz="4" w:space="0" w:color="auto"/>
            </w:tcBorders>
            <w:shd w:val="clear" w:color="auto" w:fill="auto"/>
          </w:tcPr>
          <w:p w14:paraId="432D83AC"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442140FD" w14:textId="77777777" w:rsidR="006C5506" w:rsidRPr="002C0D13" w:rsidRDefault="006C5506">
            <w:pPr>
              <w:rPr>
                <w:color w:val="auto"/>
                <w:sz w:val="10"/>
                <w:szCs w:val="10"/>
              </w:rPr>
            </w:pPr>
          </w:p>
        </w:tc>
      </w:tr>
      <w:tr w:rsidR="002C0D13" w:rsidRPr="002C0D13" w14:paraId="78227771" w14:textId="77777777">
        <w:trPr>
          <w:trHeight w:hRule="exact" w:val="509"/>
          <w:jc w:val="center"/>
        </w:trPr>
        <w:tc>
          <w:tcPr>
            <w:tcW w:w="835" w:type="dxa"/>
            <w:shd w:val="clear" w:color="auto" w:fill="auto"/>
            <w:vAlign w:val="bottom"/>
          </w:tcPr>
          <w:p w14:paraId="51299FF0" w14:textId="77777777" w:rsidR="006C5506" w:rsidRPr="002C0D13" w:rsidRDefault="007A1DE0">
            <w:pPr>
              <w:pStyle w:val="Other0"/>
              <w:spacing w:after="0"/>
              <w:rPr>
                <w:color w:val="auto"/>
              </w:rPr>
            </w:pPr>
            <w:r w:rsidRPr="002C0D13">
              <w:rPr>
                <w:rStyle w:val="Other"/>
                <w:color w:val="auto"/>
              </w:rPr>
              <w:t>5.</w:t>
            </w:r>
          </w:p>
        </w:tc>
        <w:tc>
          <w:tcPr>
            <w:tcW w:w="3768" w:type="dxa"/>
            <w:shd w:val="clear" w:color="auto" w:fill="auto"/>
            <w:vAlign w:val="bottom"/>
          </w:tcPr>
          <w:p w14:paraId="44E99261" w14:textId="77777777" w:rsidR="006C5506" w:rsidRPr="002C0D13" w:rsidRDefault="007A1DE0">
            <w:pPr>
              <w:pStyle w:val="Other0"/>
              <w:spacing w:after="0"/>
              <w:ind w:firstLine="320"/>
              <w:rPr>
                <w:color w:val="auto"/>
              </w:rPr>
            </w:pPr>
            <w:r w:rsidRPr="002C0D13">
              <w:rPr>
                <w:rStyle w:val="Other"/>
                <w:color w:val="auto"/>
              </w:rPr>
              <w:t>Type of pumps</w:t>
            </w:r>
          </w:p>
        </w:tc>
        <w:tc>
          <w:tcPr>
            <w:tcW w:w="1214" w:type="dxa"/>
            <w:tcBorders>
              <w:top w:val="single" w:sz="4" w:space="0" w:color="auto"/>
            </w:tcBorders>
            <w:shd w:val="clear" w:color="auto" w:fill="auto"/>
          </w:tcPr>
          <w:p w14:paraId="4FA1650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DAED7C6"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3798B347" w14:textId="77777777" w:rsidR="006C5506" w:rsidRPr="002C0D13" w:rsidRDefault="006C5506">
            <w:pPr>
              <w:rPr>
                <w:color w:val="auto"/>
                <w:sz w:val="10"/>
                <w:szCs w:val="10"/>
              </w:rPr>
            </w:pPr>
          </w:p>
        </w:tc>
      </w:tr>
      <w:tr w:rsidR="002C0D13" w:rsidRPr="002C0D13" w14:paraId="3EAA038D" w14:textId="77777777">
        <w:trPr>
          <w:trHeight w:hRule="exact" w:val="509"/>
          <w:jc w:val="center"/>
        </w:trPr>
        <w:tc>
          <w:tcPr>
            <w:tcW w:w="835" w:type="dxa"/>
            <w:shd w:val="clear" w:color="auto" w:fill="auto"/>
            <w:vAlign w:val="bottom"/>
          </w:tcPr>
          <w:p w14:paraId="5D4D2349" w14:textId="77777777" w:rsidR="006C5506" w:rsidRPr="002C0D13" w:rsidRDefault="007A1DE0">
            <w:pPr>
              <w:pStyle w:val="Other0"/>
              <w:spacing w:after="0"/>
              <w:rPr>
                <w:color w:val="auto"/>
              </w:rPr>
            </w:pPr>
            <w:r w:rsidRPr="002C0D13">
              <w:rPr>
                <w:rStyle w:val="Other"/>
                <w:color w:val="auto"/>
              </w:rPr>
              <w:t>6.</w:t>
            </w:r>
          </w:p>
        </w:tc>
        <w:tc>
          <w:tcPr>
            <w:tcW w:w="3768" w:type="dxa"/>
            <w:shd w:val="clear" w:color="auto" w:fill="auto"/>
            <w:vAlign w:val="bottom"/>
          </w:tcPr>
          <w:p w14:paraId="734F7D76" w14:textId="77777777" w:rsidR="006C5506" w:rsidRPr="002C0D13" w:rsidRDefault="007A1DE0">
            <w:pPr>
              <w:pStyle w:val="Other0"/>
              <w:spacing w:after="0"/>
              <w:ind w:firstLine="320"/>
              <w:rPr>
                <w:color w:val="auto"/>
              </w:rPr>
            </w:pPr>
            <w:r w:rsidRPr="002C0D13">
              <w:rPr>
                <w:rStyle w:val="Other"/>
                <w:color w:val="auto"/>
              </w:rPr>
              <w:t>Maximum dynamic head</w:t>
            </w:r>
          </w:p>
        </w:tc>
        <w:tc>
          <w:tcPr>
            <w:tcW w:w="1214" w:type="dxa"/>
            <w:tcBorders>
              <w:top w:val="single" w:sz="4" w:space="0" w:color="auto"/>
            </w:tcBorders>
            <w:shd w:val="clear" w:color="auto" w:fill="auto"/>
            <w:vAlign w:val="bottom"/>
          </w:tcPr>
          <w:p w14:paraId="4B8CFED1" w14:textId="77777777" w:rsidR="006C5506" w:rsidRPr="002C0D13" w:rsidRDefault="007A1DE0">
            <w:pPr>
              <w:pStyle w:val="Other0"/>
              <w:tabs>
                <w:tab w:val="left" w:pos="974"/>
              </w:tabs>
              <w:spacing w:after="0"/>
              <w:rPr>
                <w:color w:val="auto"/>
              </w:rPr>
            </w:pPr>
            <w:r w:rsidRPr="002C0D13">
              <w:rPr>
                <w:rStyle w:val="Other"/>
                <w:color w:val="auto"/>
              </w:rPr>
              <w:t>m</w:t>
            </w:r>
            <w:r w:rsidRPr="002C0D13">
              <w:rPr>
                <w:rStyle w:val="Other"/>
                <w:color w:val="auto"/>
              </w:rPr>
              <w:tab/>
              <w:t>_</w:t>
            </w:r>
          </w:p>
        </w:tc>
        <w:tc>
          <w:tcPr>
            <w:tcW w:w="1618" w:type="dxa"/>
            <w:tcBorders>
              <w:top w:val="single" w:sz="4" w:space="0" w:color="auto"/>
            </w:tcBorders>
            <w:shd w:val="clear" w:color="auto" w:fill="auto"/>
          </w:tcPr>
          <w:p w14:paraId="7B1887F1"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77241797" w14:textId="77777777" w:rsidR="006C5506" w:rsidRPr="002C0D13" w:rsidRDefault="006C5506">
            <w:pPr>
              <w:rPr>
                <w:color w:val="auto"/>
                <w:sz w:val="10"/>
                <w:szCs w:val="10"/>
              </w:rPr>
            </w:pPr>
          </w:p>
        </w:tc>
      </w:tr>
      <w:tr w:rsidR="002C0D13" w:rsidRPr="002C0D13" w14:paraId="19CB91F5" w14:textId="77777777">
        <w:trPr>
          <w:trHeight w:hRule="exact" w:val="509"/>
          <w:jc w:val="center"/>
        </w:trPr>
        <w:tc>
          <w:tcPr>
            <w:tcW w:w="835" w:type="dxa"/>
            <w:shd w:val="clear" w:color="auto" w:fill="auto"/>
            <w:vAlign w:val="bottom"/>
          </w:tcPr>
          <w:p w14:paraId="1B571044" w14:textId="77777777" w:rsidR="006C5506" w:rsidRPr="002C0D13" w:rsidRDefault="007A1DE0">
            <w:pPr>
              <w:pStyle w:val="Other0"/>
              <w:spacing w:after="0"/>
              <w:rPr>
                <w:color w:val="auto"/>
              </w:rPr>
            </w:pPr>
            <w:r w:rsidRPr="002C0D13">
              <w:rPr>
                <w:rStyle w:val="Other"/>
                <w:color w:val="auto"/>
              </w:rPr>
              <w:t>7.</w:t>
            </w:r>
          </w:p>
        </w:tc>
        <w:tc>
          <w:tcPr>
            <w:tcW w:w="3768" w:type="dxa"/>
            <w:shd w:val="clear" w:color="auto" w:fill="auto"/>
            <w:vAlign w:val="bottom"/>
          </w:tcPr>
          <w:p w14:paraId="7617C496" w14:textId="77777777" w:rsidR="006C5506" w:rsidRPr="002C0D13" w:rsidRDefault="007A1DE0">
            <w:pPr>
              <w:pStyle w:val="Other0"/>
              <w:spacing w:after="0"/>
              <w:ind w:firstLine="320"/>
              <w:rPr>
                <w:color w:val="auto"/>
              </w:rPr>
            </w:pPr>
            <w:r w:rsidRPr="002C0D13">
              <w:rPr>
                <w:rStyle w:val="Other"/>
                <w:color w:val="auto"/>
              </w:rPr>
              <w:t>Unit discharge corresponding to head</w:t>
            </w:r>
          </w:p>
        </w:tc>
        <w:tc>
          <w:tcPr>
            <w:tcW w:w="1214" w:type="dxa"/>
            <w:tcBorders>
              <w:top w:val="single" w:sz="4" w:space="0" w:color="auto"/>
            </w:tcBorders>
            <w:shd w:val="clear" w:color="auto" w:fill="auto"/>
            <w:vAlign w:val="bottom"/>
          </w:tcPr>
          <w:p w14:paraId="08DD9E10" w14:textId="77777777" w:rsidR="006C5506" w:rsidRPr="002C0D13" w:rsidRDefault="007A1DE0">
            <w:pPr>
              <w:pStyle w:val="Other0"/>
              <w:spacing w:after="0"/>
              <w:rPr>
                <w:color w:val="auto"/>
              </w:rPr>
            </w:pPr>
            <w:r w:rsidRPr="002C0D13">
              <w:rPr>
                <w:rStyle w:val="Other"/>
                <w:color w:val="auto"/>
              </w:rPr>
              <w:t>l/min. _</w:t>
            </w:r>
          </w:p>
        </w:tc>
        <w:tc>
          <w:tcPr>
            <w:tcW w:w="1618" w:type="dxa"/>
            <w:tcBorders>
              <w:top w:val="single" w:sz="4" w:space="0" w:color="auto"/>
            </w:tcBorders>
            <w:shd w:val="clear" w:color="auto" w:fill="auto"/>
          </w:tcPr>
          <w:p w14:paraId="3905911F"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259D2CC7" w14:textId="77777777" w:rsidR="006C5506" w:rsidRPr="002C0D13" w:rsidRDefault="006C5506">
            <w:pPr>
              <w:rPr>
                <w:color w:val="auto"/>
                <w:sz w:val="10"/>
                <w:szCs w:val="10"/>
              </w:rPr>
            </w:pPr>
          </w:p>
        </w:tc>
      </w:tr>
      <w:tr w:rsidR="002C0D13" w:rsidRPr="002C0D13" w14:paraId="4AFDE5D9" w14:textId="77777777">
        <w:trPr>
          <w:trHeight w:hRule="exact" w:val="509"/>
          <w:jc w:val="center"/>
        </w:trPr>
        <w:tc>
          <w:tcPr>
            <w:tcW w:w="835" w:type="dxa"/>
            <w:shd w:val="clear" w:color="auto" w:fill="auto"/>
            <w:vAlign w:val="bottom"/>
          </w:tcPr>
          <w:p w14:paraId="31AB184E" w14:textId="77777777" w:rsidR="006C5506" w:rsidRPr="002C0D13" w:rsidRDefault="007A1DE0">
            <w:pPr>
              <w:pStyle w:val="Other0"/>
              <w:spacing w:after="0"/>
              <w:rPr>
                <w:color w:val="auto"/>
              </w:rPr>
            </w:pPr>
            <w:r w:rsidRPr="002C0D13">
              <w:rPr>
                <w:rStyle w:val="Other"/>
                <w:color w:val="auto"/>
              </w:rPr>
              <w:t>8.</w:t>
            </w:r>
          </w:p>
        </w:tc>
        <w:tc>
          <w:tcPr>
            <w:tcW w:w="3768" w:type="dxa"/>
            <w:shd w:val="clear" w:color="auto" w:fill="auto"/>
            <w:vAlign w:val="bottom"/>
          </w:tcPr>
          <w:p w14:paraId="0BD039F0" w14:textId="77777777" w:rsidR="006C5506" w:rsidRPr="002C0D13" w:rsidRDefault="007A1DE0">
            <w:pPr>
              <w:pStyle w:val="Other0"/>
              <w:spacing w:after="0"/>
              <w:ind w:firstLine="320"/>
              <w:rPr>
                <w:color w:val="auto"/>
              </w:rPr>
            </w:pPr>
            <w:r w:rsidRPr="002C0D13">
              <w:rPr>
                <w:rStyle w:val="Other"/>
                <w:color w:val="auto"/>
              </w:rPr>
              <w:t>Maximum shut-off head of pumps</w:t>
            </w:r>
          </w:p>
        </w:tc>
        <w:tc>
          <w:tcPr>
            <w:tcW w:w="1214" w:type="dxa"/>
            <w:tcBorders>
              <w:top w:val="single" w:sz="4" w:space="0" w:color="auto"/>
            </w:tcBorders>
            <w:shd w:val="clear" w:color="auto" w:fill="auto"/>
            <w:vAlign w:val="bottom"/>
          </w:tcPr>
          <w:p w14:paraId="4E4B583F" w14:textId="77777777" w:rsidR="006C5506" w:rsidRPr="002C0D13" w:rsidRDefault="007A1DE0">
            <w:pPr>
              <w:pStyle w:val="Other0"/>
              <w:tabs>
                <w:tab w:val="left" w:pos="974"/>
              </w:tabs>
              <w:spacing w:after="0"/>
              <w:rPr>
                <w:color w:val="auto"/>
              </w:rPr>
            </w:pPr>
            <w:r w:rsidRPr="002C0D13">
              <w:rPr>
                <w:rStyle w:val="Other"/>
                <w:color w:val="auto"/>
              </w:rPr>
              <w:t>m</w:t>
            </w:r>
            <w:r w:rsidRPr="002C0D13">
              <w:rPr>
                <w:rStyle w:val="Other"/>
                <w:color w:val="auto"/>
              </w:rPr>
              <w:tab/>
              <w:t>_</w:t>
            </w:r>
          </w:p>
        </w:tc>
        <w:tc>
          <w:tcPr>
            <w:tcW w:w="1618" w:type="dxa"/>
            <w:tcBorders>
              <w:top w:val="single" w:sz="4" w:space="0" w:color="auto"/>
            </w:tcBorders>
            <w:shd w:val="clear" w:color="auto" w:fill="auto"/>
          </w:tcPr>
          <w:p w14:paraId="3B853B3C"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013E382E" w14:textId="77777777" w:rsidR="006C5506" w:rsidRPr="002C0D13" w:rsidRDefault="006C5506">
            <w:pPr>
              <w:rPr>
                <w:color w:val="auto"/>
                <w:sz w:val="10"/>
                <w:szCs w:val="10"/>
              </w:rPr>
            </w:pPr>
          </w:p>
        </w:tc>
      </w:tr>
      <w:tr w:rsidR="002C0D13" w:rsidRPr="002C0D13" w14:paraId="77A79F25" w14:textId="77777777">
        <w:trPr>
          <w:trHeight w:hRule="exact" w:val="509"/>
          <w:jc w:val="center"/>
        </w:trPr>
        <w:tc>
          <w:tcPr>
            <w:tcW w:w="835" w:type="dxa"/>
            <w:shd w:val="clear" w:color="auto" w:fill="auto"/>
            <w:vAlign w:val="bottom"/>
          </w:tcPr>
          <w:p w14:paraId="096784F6" w14:textId="77777777" w:rsidR="006C5506" w:rsidRPr="002C0D13" w:rsidRDefault="007A1DE0">
            <w:pPr>
              <w:pStyle w:val="Other0"/>
              <w:spacing w:after="0"/>
              <w:rPr>
                <w:color w:val="auto"/>
              </w:rPr>
            </w:pPr>
            <w:r w:rsidRPr="002C0D13">
              <w:rPr>
                <w:rStyle w:val="Other"/>
                <w:color w:val="auto"/>
              </w:rPr>
              <w:t>9.</w:t>
            </w:r>
          </w:p>
        </w:tc>
        <w:tc>
          <w:tcPr>
            <w:tcW w:w="3768" w:type="dxa"/>
            <w:shd w:val="clear" w:color="auto" w:fill="auto"/>
            <w:vAlign w:val="bottom"/>
          </w:tcPr>
          <w:p w14:paraId="6364891D" w14:textId="77777777" w:rsidR="006C5506" w:rsidRPr="002C0D13" w:rsidRDefault="007A1DE0">
            <w:pPr>
              <w:pStyle w:val="Other0"/>
              <w:spacing w:after="0"/>
              <w:ind w:firstLine="320"/>
              <w:rPr>
                <w:color w:val="auto"/>
              </w:rPr>
            </w:pPr>
            <w:r w:rsidRPr="002C0D13">
              <w:rPr>
                <w:rStyle w:val="Other"/>
                <w:color w:val="auto"/>
              </w:rPr>
              <w:t>Speed of pump</w:t>
            </w:r>
          </w:p>
        </w:tc>
        <w:tc>
          <w:tcPr>
            <w:tcW w:w="1214" w:type="dxa"/>
            <w:tcBorders>
              <w:top w:val="single" w:sz="4" w:space="0" w:color="auto"/>
            </w:tcBorders>
            <w:shd w:val="clear" w:color="auto" w:fill="auto"/>
            <w:vAlign w:val="bottom"/>
          </w:tcPr>
          <w:p w14:paraId="22ECFCC5" w14:textId="77777777" w:rsidR="006C5506" w:rsidRPr="002C0D13" w:rsidRDefault="007A1DE0">
            <w:pPr>
              <w:pStyle w:val="Other0"/>
              <w:tabs>
                <w:tab w:val="left" w:pos="979"/>
              </w:tabs>
              <w:spacing w:after="0"/>
              <w:rPr>
                <w:color w:val="auto"/>
              </w:rPr>
            </w:pPr>
            <w:r w:rsidRPr="002C0D13">
              <w:rPr>
                <w:rStyle w:val="Other"/>
                <w:color w:val="auto"/>
              </w:rPr>
              <w:t>rpm</w:t>
            </w:r>
            <w:r w:rsidRPr="002C0D13">
              <w:rPr>
                <w:rStyle w:val="Other"/>
                <w:color w:val="auto"/>
              </w:rPr>
              <w:tab/>
              <w:t>_</w:t>
            </w:r>
          </w:p>
        </w:tc>
        <w:tc>
          <w:tcPr>
            <w:tcW w:w="1618" w:type="dxa"/>
            <w:tcBorders>
              <w:top w:val="single" w:sz="4" w:space="0" w:color="auto"/>
            </w:tcBorders>
            <w:shd w:val="clear" w:color="auto" w:fill="auto"/>
          </w:tcPr>
          <w:p w14:paraId="78A9E63B"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28F26F61" w14:textId="77777777" w:rsidR="006C5506" w:rsidRPr="002C0D13" w:rsidRDefault="006C5506">
            <w:pPr>
              <w:rPr>
                <w:color w:val="auto"/>
                <w:sz w:val="10"/>
                <w:szCs w:val="10"/>
              </w:rPr>
            </w:pPr>
          </w:p>
        </w:tc>
      </w:tr>
      <w:tr w:rsidR="002C0D13" w:rsidRPr="002C0D13" w14:paraId="0C06B124" w14:textId="77777777">
        <w:trPr>
          <w:trHeight w:hRule="exact" w:val="672"/>
          <w:jc w:val="center"/>
        </w:trPr>
        <w:tc>
          <w:tcPr>
            <w:tcW w:w="835" w:type="dxa"/>
            <w:shd w:val="clear" w:color="auto" w:fill="auto"/>
            <w:vAlign w:val="center"/>
          </w:tcPr>
          <w:p w14:paraId="74915682" w14:textId="77777777" w:rsidR="006C5506" w:rsidRPr="002C0D13" w:rsidRDefault="007A1DE0">
            <w:pPr>
              <w:pStyle w:val="Other0"/>
              <w:spacing w:after="0"/>
              <w:rPr>
                <w:color w:val="auto"/>
              </w:rPr>
            </w:pPr>
            <w:r w:rsidRPr="002C0D13">
              <w:rPr>
                <w:rStyle w:val="Other"/>
                <w:color w:val="auto"/>
              </w:rPr>
              <w:t>10.</w:t>
            </w:r>
          </w:p>
        </w:tc>
        <w:tc>
          <w:tcPr>
            <w:tcW w:w="3768" w:type="dxa"/>
            <w:shd w:val="clear" w:color="auto" w:fill="auto"/>
            <w:vAlign w:val="center"/>
          </w:tcPr>
          <w:p w14:paraId="06B0B40A" w14:textId="77777777" w:rsidR="006C5506" w:rsidRPr="002C0D13" w:rsidRDefault="007A1DE0">
            <w:pPr>
              <w:pStyle w:val="Other0"/>
              <w:spacing w:after="0"/>
              <w:ind w:firstLine="320"/>
              <w:rPr>
                <w:color w:val="auto"/>
              </w:rPr>
            </w:pPr>
            <w:r w:rsidRPr="002C0D13">
              <w:rPr>
                <w:rStyle w:val="Other"/>
                <w:color w:val="auto"/>
              </w:rPr>
              <w:t>Pump impeller</w:t>
            </w:r>
          </w:p>
        </w:tc>
        <w:tc>
          <w:tcPr>
            <w:tcW w:w="1214" w:type="dxa"/>
            <w:tcBorders>
              <w:top w:val="single" w:sz="4" w:space="0" w:color="auto"/>
            </w:tcBorders>
            <w:shd w:val="clear" w:color="auto" w:fill="auto"/>
          </w:tcPr>
          <w:p w14:paraId="43F78C0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AC371FD"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06F8A60B" w14:textId="77777777" w:rsidR="006C5506" w:rsidRPr="002C0D13" w:rsidRDefault="006C5506">
            <w:pPr>
              <w:rPr>
                <w:color w:val="auto"/>
                <w:sz w:val="10"/>
                <w:szCs w:val="10"/>
              </w:rPr>
            </w:pPr>
          </w:p>
        </w:tc>
      </w:tr>
      <w:tr w:rsidR="002C0D13" w:rsidRPr="002C0D13" w14:paraId="3A762778" w14:textId="77777777">
        <w:trPr>
          <w:trHeight w:hRule="exact" w:val="346"/>
          <w:jc w:val="center"/>
        </w:trPr>
        <w:tc>
          <w:tcPr>
            <w:tcW w:w="835" w:type="dxa"/>
            <w:shd w:val="clear" w:color="auto" w:fill="auto"/>
          </w:tcPr>
          <w:p w14:paraId="77C66DF1" w14:textId="77777777" w:rsidR="006C5506" w:rsidRPr="002C0D13" w:rsidRDefault="006C5506">
            <w:pPr>
              <w:rPr>
                <w:color w:val="auto"/>
                <w:sz w:val="10"/>
                <w:szCs w:val="10"/>
              </w:rPr>
            </w:pPr>
          </w:p>
        </w:tc>
        <w:tc>
          <w:tcPr>
            <w:tcW w:w="3768" w:type="dxa"/>
            <w:shd w:val="clear" w:color="auto" w:fill="auto"/>
            <w:vAlign w:val="bottom"/>
          </w:tcPr>
          <w:p w14:paraId="1274BBC7"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diameter</w:t>
            </w:r>
          </w:p>
        </w:tc>
        <w:tc>
          <w:tcPr>
            <w:tcW w:w="1214" w:type="dxa"/>
            <w:shd w:val="clear" w:color="auto" w:fill="auto"/>
            <w:vAlign w:val="bottom"/>
          </w:tcPr>
          <w:p w14:paraId="2354734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79D6FDD2" w14:textId="77777777" w:rsidR="006C5506" w:rsidRPr="002C0D13" w:rsidRDefault="006C5506">
            <w:pPr>
              <w:rPr>
                <w:color w:val="auto"/>
                <w:sz w:val="10"/>
                <w:szCs w:val="10"/>
              </w:rPr>
            </w:pPr>
          </w:p>
        </w:tc>
        <w:tc>
          <w:tcPr>
            <w:tcW w:w="2045" w:type="dxa"/>
            <w:shd w:val="clear" w:color="auto" w:fill="auto"/>
          </w:tcPr>
          <w:p w14:paraId="47D466BC" w14:textId="77777777" w:rsidR="006C5506" w:rsidRPr="002C0D13" w:rsidRDefault="006C5506">
            <w:pPr>
              <w:rPr>
                <w:color w:val="auto"/>
                <w:sz w:val="10"/>
                <w:szCs w:val="10"/>
              </w:rPr>
            </w:pPr>
          </w:p>
        </w:tc>
      </w:tr>
      <w:tr w:rsidR="002C0D13" w:rsidRPr="002C0D13" w14:paraId="36D01784" w14:textId="77777777">
        <w:trPr>
          <w:trHeight w:hRule="exact" w:val="509"/>
          <w:jc w:val="center"/>
        </w:trPr>
        <w:tc>
          <w:tcPr>
            <w:tcW w:w="835" w:type="dxa"/>
            <w:shd w:val="clear" w:color="auto" w:fill="auto"/>
          </w:tcPr>
          <w:p w14:paraId="61D4F305" w14:textId="77777777" w:rsidR="006C5506" w:rsidRPr="002C0D13" w:rsidRDefault="006C5506">
            <w:pPr>
              <w:rPr>
                <w:color w:val="auto"/>
                <w:sz w:val="10"/>
                <w:szCs w:val="10"/>
              </w:rPr>
            </w:pPr>
          </w:p>
        </w:tc>
        <w:tc>
          <w:tcPr>
            <w:tcW w:w="3768" w:type="dxa"/>
            <w:shd w:val="clear" w:color="auto" w:fill="auto"/>
            <w:vAlign w:val="bottom"/>
          </w:tcPr>
          <w:p w14:paraId="417BEB25"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material of impeller</w:t>
            </w:r>
          </w:p>
        </w:tc>
        <w:tc>
          <w:tcPr>
            <w:tcW w:w="1214" w:type="dxa"/>
            <w:tcBorders>
              <w:top w:val="single" w:sz="4" w:space="0" w:color="auto"/>
            </w:tcBorders>
            <w:shd w:val="clear" w:color="auto" w:fill="auto"/>
            <w:vAlign w:val="bottom"/>
          </w:tcPr>
          <w:p w14:paraId="49F8CC9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68CDE179"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3D4FBB45" w14:textId="77777777" w:rsidR="006C5506" w:rsidRPr="002C0D13" w:rsidRDefault="006C5506">
            <w:pPr>
              <w:rPr>
                <w:color w:val="auto"/>
                <w:sz w:val="10"/>
                <w:szCs w:val="10"/>
              </w:rPr>
            </w:pPr>
          </w:p>
        </w:tc>
      </w:tr>
      <w:tr w:rsidR="002C0D13" w:rsidRPr="002C0D13" w14:paraId="3A86949A" w14:textId="77777777">
        <w:trPr>
          <w:trHeight w:hRule="exact" w:val="662"/>
          <w:jc w:val="center"/>
        </w:trPr>
        <w:tc>
          <w:tcPr>
            <w:tcW w:w="835" w:type="dxa"/>
            <w:shd w:val="clear" w:color="auto" w:fill="auto"/>
            <w:vAlign w:val="center"/>
          </w:tcPr>
          <w:p w14:paraId="6822E76F" w14:textId="77777777" w:rsidR="006C5506" w:rsidRPr="002C0D13" w:rsidRDefault="007A1DE0">
            <w:pPr>
              <w:pStyle w:val="Other0"/>
              <w:spacing w:after="0"/>
              <w:rPr>
                <w:color w:val="auto"/>
              </w:rPr>
            </w:pPr>
            <w:r w:rsidRPr="002C0D13">
              <w:rPr>
                <w:rStyle w:val="Other"/>
                <w:color w:val="auto"/>
              </w:rPr>
              <w:t>11</w:t>
            </w:r>
          </w:p>
        </w:tc>
        <w:tc>
          <w:tcPr>
            <w:tcW w:w="3768" w:type="dxa"/>
            <w:shd w:val="clear" w:color="auto" w:fill="auto"/>
            <w:vAlign w:val="center"/>
          </w:tcPr>
          <w:p w14:paraId="1E158E47" w14:textId="77777777" w:rsidR="006C5506" w:rsidRPr="002C0D13" w:rsidRDefault="007A1DE0">
            <w:pPr>
              <w:pStyle w:val="Other0"/>
              <w:spacing w:after="0"/>
              <w:ind w:firstLine="320"/>
              <w:rPr>
                <w:color w:val="auto"/>
              </w:rPr>
            </w:pPr>
            <w:r w:rsidRPr="002C0D13">
              <w:rPr>
                <w:rStyle w:val="Other"/>
                <w:color w:val="auto"/>
              </w:rPr>
              <w:t>Column Pipe</w:t>
            </w:r>
          </w:p>
        </w:tc>
        <w:tc>
          <w:tcPr>
            <w:tcW w:w="1214" w:type="dxa"/>
            <w:tcBorders>
              <w:top w:val="single" w:sz="4" w:space="0" w:color="auto"/>
            </w:tcBorders>
            <w:shd w:val="clear" w:color="auto" w:fill="auto"/>
          </w:tcPr>
          <w:p w14:paraId="3C00046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7B679C6"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5E6A9943" w14:textId="77777777" w:rsidR="006C5506" w:rsidRPr="002C0D13" w:rsidRDefault="006C5506">
            <w:pPr>
              <w:rPr>
                <w:color w:val="auto"/>
                <w:sz w:val="10"/>
                <w:szCs w:val="10"/>
              </w:rPr>
            </w:pPr>
          </w:p>
        </w:tc>
      </w:tr>
      <w:tr w:rsidR="002C0D13" w:rsidRPr="002C0D13" w14:paraId="39FAF645" w14:textId="77777777">
        <w:trPr>
          <w:trHeight w:hRule="exact" w:val="355"/>
          <w:jc w:val="center"/>
        </w:trPr>
        <w:tc>
          <w:tcPr>
            <w:tcW w:w="835" w:type="dxa"/>
            <w:shd w:val="clear" w:color="auto" w:fill="auto"/>
          </w:tcPr>
          <w:p w14:paraId="57FFBC0C" w14:textId="77777777" w:rsidR="006C5506" w:rsidRPr="002C0D13" w:rsidRDefault="006C5506">
            <w:pPr>
              <w:rPr>
                <w:color w:val="auto"/>
                <w:sz w:val="10"/>
                <w:szCs w:val="10"/>
              </w:rPr>
            </w:pPr>
          </w:p>
        </w:tc>
        <w:tc>
          <w:tcPr>
            <w:tcW w:w="3768" w:type="dxa"/>
            <w:shd w:val="clear" w:color="auto" w:fill="auto"/>
            <w:vAlign w:val="bottom"/>
          </w:tcPr>
          <w:p w14:paraId="08DE0BFA"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214" w:type="dxa"/>
            <w:shd w:val="clear" w:color="auto" w:fill="auto"/>
            <w:vAlign w:val="bottom"/>
          </w:tcPr>
          <w:p w14:paraId="497E33B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tcPr>
          <w:p w14:paraId="0992A84F" w14:textId="77777777" w:rsidR="006C5506" w:rsidRPr="002C0D13" w:rsidRDefault="006C5506">
            <w:pPr>
              <w:rPr>
                <w:color w:val="auto"/>
                <w:sz w:val="10"/>
                <w:szCs w:val="10"/>
              </w:rPr>
            </w:pPr>
          </w:p>
        </w:tc>
        <w:tc>
          <w:tcPr>
            <w:tcW w:w="2045" w:type="dxa"/>
            <w:shd w:val="clear" w:color="auto" w:fill="auto"/>
          </w:tcPr>
          <w:p w14:paraId="5A4F9459" w14:textId="77777777" w:rsidR="006C5506" w:rsidRPr="002C0D13" w:rsidRDefault="006C5506">
            <w:pPr>
              <w:rPr>
                <w:color w:val="auto"/>
                <w:sz w:val="10"/>
                <w:szCs w:val="10"/>
              </w:rPr>
            </w:pPr>
          </w:p>
        </w:tc>
      </w:tr>
      <w:tr w:rsidR="002C0D13" w:rsidRPr="002C0D13" w14:paraId="2025F513" w14:textId="77777777">
        <w:trPr>
          <w:trHeight w:hRule="exact" w:val="509"/>
          <w:jc w:val="center"/>
        </w:trPr>
        <w:tc>
          <w:tcPr>
            <w:tcW w:w="835" w:type="dxa"/>
            <w:shd w:val="clear" w:color="auto" w:fill="auto"/>
          </w:tcPr>
          <w:p w14:paraId="6BC68A08" w14:textId="77777777" w:rsidR="006C5506" w:rsidRPr="002C0D13" w:rsidRDefault="006C5506">
            <w:pPr>
              <w:rPr>
                <w:color w:val="auto"/>
                <w:sz w:val="10"/>
                <w:szCs w:val="10"/>
              </w:rPr>
            </w:pPr>
          </w:p>
        </w:tc>
        <w:tc>
          <w:tcPr>
            <w:tcW w:w="3768" w:type="dxa"/>
            <w:shd w:val="clear" w:color="auto" w:fill="auto"/>
            <w:vAlign w:val="bottom"/>
          </w:tcPr>
          <w:p w14:paraId="3AAA545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Diameter</w:t>
            </w:r>
          </w:p>
        </w:tc>
        <w:tc>
          <w:tcPr>
            <w:tcW w:w="1214" w:type="dxa"/>
            <w:tcBorders>
              <w:top w:val="single" w:sz="4" w:space="0" w:color="auto"/>
            </w:tcBorders>
            <w:shd w:val="clear" w:color="auto" w:fill="auto"/>
            <w:vAlign w:val="bottom"/>
          </w:tcPr>
          <w:p w14:paraId="3373263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638DC8D2"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515E0D02" w14:textId="77777777" w:rsidR="006C5506" w:rsidRPr="002C0D13" w:rsidRDefault="006C5506">
            <w:pPr>
              <w:rPr>
                <w:color w:val="auto"/>
                <w:sz w:val="10"/>
                <w:szCs w:val="10"/>
              </w:rPr>
            </w:pPr>
          </w:p>
        </w:tc>
      </w:tr>
      <w:tr w:rsidR="002C0D13" w:rsidRPr="002C0D13" w14:paraId="43C419BC" w14:textId="77777777">
        <w:trPr>
          <w:trHeight w:hRule="exact" w:val="509"/>
          <w:jc w:val="center"/>
        </w:trPr>
        <w:tc>
          <w:tcPr>
            <w:tcW w:w="835" w:type="dxa"/>
            <w:shd w:val="clear" w:color="auto" w:fill="auto"/>
            <w:vAlign w:val="bottom"/>
          </w:tcPr>
          <w:p w14:paraId="6B378A3B" w14:textId="77777777" w:rsidR="006C5506" w:rsidRPr="002C0D13" w:rsidRDefault="007A1DE0">
            <w:pPr>
              <w:pStyle w:val="Other0"/>
              <w:spacing w:after="0"/>
              <w:rPr>
                <w:color w:val="auto"/>
              </w:rPr>
            </w:pPr>
            <w:r w:rsidRPr="002C0D13">
              <w:rPr>
                <w:rStyle w:val="Other"/>
                <w:color w:val="auto"/>
              </w:rPr>
              <w:t>12</w:t>
            </w:r>
          </w:p>
        </w:tc>
        <w:tc>
          <w:tcPr>
            <w:tcW w:w="3768" w:type="dxa"/>
            <w:shd w:val="clear" w:color="auto" w:fill="auto"/>
            <w:vAlign w:val="bottom"/>
          </w:tcPr>
          <w:p w14:paraId="4CBED957" w14:textId="77777777" w:rsidR="006C5506" w:rsidRPr="002C0D13" w:rsidRDefault="007A1DE0">
            <w:pPr>
              <w:pStyle w:val="Other0"/>
              <w:spacing w:after="0"/>
              <w:ind w:firstLine="320"/>
              <w:rPr>
                <w:color w:val="auto"/>
              </w:rPr>
            </w:pPr>
            <w:r w:rsidRPr="002C0D13">
              <w:rPr>
                <w:rStyle w:val="Other"/>
                <w:color w:val="auto"/>
              </w:rPr>
              <w:t>Type of motor</w:t>
            </w:r>
          </w:p>
        </w:tc>
        <w:tc>
          <w:tcPr>
            <w:tcW w:w="1214" w:type="dxa"/>
            <w:tcBorders>
              <w:top w:val="single" w:sz="4" w:space="0" w:color="auto"/>
            </w:tcBorders>
            <w:shd w:val="clear" w:color="auto" w:fill="auto"/>
            <w:vAlign w:val="bottom"/>
          </w:tcPr>
          <w:p w14:paraId="50A4CBA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tcPr>
          <w:p w14:paraId="5D249DFA"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60CD6C64" w14:textId="77777777" w:rsidR="006C5506" w:rsidRPr="002C0D13" w:rsidRDefault="006C5506">
            <w:pPr>
              <w:rPr>
                <w:color w:val="auto"/>
                <w:sz w:val="10"/>
                <w:szCs w:val="10"/>
              </w:rPr>
            </w:pPr>
          </w:p>
        </w:tc>
      </w:tr>
      <w:tr w:rsidR="002C0D13" w:rsidRPr="002C0D13" w14:paraId="5C428E0B" w14:textId="77777777">
        <w:trPr>
          <w:trHeight w:hRule="exact" w:val="1051"/>
          <w:jc w:val="center"/>
        </w:trPr>
        <w:tc>
          <w:tcPr>
            <w:tcW w:w="835" w:type="dxa"/>
            <w:shd w:val="clear" w:color="auto" w:fill="auto"/>
            <w:vAlign w:val="center"/>
          </w:tcPr>
          <w:p w14:paraId="551C203B" w14:textId="77777777" w:rsidR="006C5506" w:rsidRPr="002C0D13" w:rsidRDefault="007A1DE0">
            <w:pPr>
              <w:pStyle w:val="Other0"/>
              <w:spacing w:after="0"/>
              <w:ind w:firstLine="240"/>
              <w:rPr>
                <w:b/>
                <w:bCs/>
                <w:color w:val="auto"/>
                <w:sz w:val="24"/>
                <w:szCs w:val="24"/>
              </w:rPr>
            </w:pPr>
            <w:r w:rsidRPr="002C0D13">
              <w:rPr>
                <w:rStyle w:val="Other"/>
                <w:rFonts w:ascii="Arial" w:eastAsia="Arial" w:hAnsi="Arial" w:cs="Arial"/>
                <w:b/>
                <w:bCs/>
                <w:color w:val="auto"/>
                <w:sz w:val="24"/>
                <w:szCs w:val="24"/>
              </w:rPr>
              <w:t>14.2</w:t>
            </w:r>
          </w:p>
        </w:tc>
        <w:tc>
          <w:tcPr>
            <w:tcW w:w="3768" w:type="dxa"/>
            <w:shd w:val="clear" w:color="auto" w:fill="auto"/>
            <w:vAlign w:val="center"/>
          </w:tcPr>
          <w:p w14:paraId="330D5698" w14:textId="77777777" w:rsidR="006C5506" w:rsidRPr="002C0D13" w:rsidRDefault="007A1DE0">
            <w:pPr>
              <w:pStyle w:val="Other0"/>
              <w:spacing w:after="0"/>
              <w:ind w:firstLine="240"/>
              <w:rPr>
                <w:b/>
                <w:bCs/>
                <w:color w:val="auto"/>
                <w:sz w:val="24"/>
                <w:szCs w:val="24"/>
              </w:rPr>
            </w:pPr>
            <w:r w:rsidRPr="002C0D13">
              <w:rPr>
                <w:rStyle w:val="Other"/>
                <w:rFonts w:ascii="Arial" w:eastAsia="Arial" w:hAnsi="Arial" w:cs="Arial"/>
                <w:b/>
                <w:bCs/>
                <w:color w:val="auto"/>
                <w:sz w:val="24"/>
                <w:szCs w:val="24"/>
              </w:rPr>
              <w:t>Informative data</w:t>
            </w:r>
          </w:p>
        </w:tc>
        <w:tc>
          <w:tcPr>
            <w:tcW w:w="1214" w:type="dxa"/>
            <w:tcBorders>
              <w:top w:val="single" w:sz="4" w:space="0" w:color="auto"/>
            </w:tcBorders>
            <w:shd w:val="clear" w:color="auto" w:fill="auto"/>
          </w:tcPr>
          <w:p w14:paraId="21BFD2E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70B6912"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6BCAC05D" w14:textId="77777777" w:rsidR="006C5506" w:rsidRPr="002C0D13" w:rsidRDefault="006C5506">
            <w:pPr>
              <w:rPr>
                <w:color w:val="auto"/>
                <w:sz w:val="10"/>
                <w:szCs w:val="10"/>
              </w:rPr>
            </w:pPr>
          </w:p>
        </w:tc>
      </w:tr>
      <w:tr w:rsidR="002C0D13" w:rsidRPr="002C0D13" w14:paraId="61A8B2CD" w14:textId="77777777">
        <w:trPr>
          <w:trHeight w:hRule="exact" w:val="422"/>
          <w:jc w:val="center"/>
        </w:trPr>
        <w:tc>
          <w:tcPr>
            <w:tcW w:w="835" w:type="dxa"/>
            <w:tcBorders>
              <w:top w:val="single" w:sz="4" w:space="0" w:color="auto"/>
            </w:tcBorders>
            <w:shd w:val="clear" w:color="auto" w:fill="auto"/>
            <w:vAlign w:val="center"/>
          </w:tcPr>
          <w:p w14:paraId="00502952" w14:textId="77777777" w:rsidR="006C5506" w:rsidRPr="002C0D13" w:rsidRDefault="007A1DE0">
            <w:pPr>
              <w:pStyle w:val="Other0"/>
              <w:spacing w:after="0"/>
              <w:rPr>
                <w:color w:val="auto"/>
              </w:rPr>
            </w:pPr>
            <w:r w:rsidRPr="002C0D13">
              <w:rPr>
                <w:rStyle w:val="Other"/>
                <w:color w:val="auto"/>
              </w:rPr>
              <w:t>ITEM</w:t>
            </w:r>
          </w:p>
        </w:tc>
        <w:tc>
          <w:tcPr>
            <w:tcW w:w="3768" w:type="dxa"/>
            <w:tcBorders>
              <w:top w:val="single" w:sz="4" w:space="0" w:color="auto"/>
            </w:tcBorders>
            <w:shd w:val="clear" w:color="auto" w:fill="auto"/>
            <w:vAlign w:val="center"/>
          </w:tcPr>
          <w:p w14:paraId="1E4DE2CB" w14:textId="77777777" w:rsidR="006C5506" w:rsidRPr="002C0D13" w:rsidRDefault="007A1DE0">
            <w:pPr>
              <w:pStyle w:val="Other0"/>
              <w:spacing w:after="0"/>
              <w:ind w:firstLine="160"/>
              <w:rPr>
                <w:color w:val="auto"/>
              </w:rPr>
            </w:pPr>
            <w:r w:rsidRPr="002C0D13">
              <w:rPr>
                <w:rStyle w:val="Other"/>
                <w:color w:val="auto"/>
              </w:rPr>
              <w:t>DESIGNATION</w:t>
            </w:r>
          </w:p>
        </w:tc>
        <w:tc>
          <w:tcPr>
            <w:tcW w:w="1214" w:type="dxa"/>
            <w:tcBorders>
              <w:top w:val="single" w:sz="4" w:space="0" w:color="auto"/>
            </w:tcBorders>
            <w:shd w:val="clear" w:color="auto" w:fill="auto"/>
            <w:vAlign w:val="center"/>
          </w:tcPr>
          <w:p w14:paraId="2D023B79" w14:textId="77777777" w:rsidR="006C5506" w:rsidRPr="002C0D13" w:rsidRDefault="007A1DE0">
            <w:pPr>
              <w:pStyle w:val="Other0"/>
              <w:spacing w:after="0"/>
              <w:ind w:firstLine="240"/>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49B05BE3" w14:textId="77777777" w:rsidR="006C5506" w:rsidRPr="002C0D13" w:rsidRDefault="007A1DE0">
            <w:pPr>
              <w:pStyle w:val="Other0"/>
              <w:spacing w:after="0"/>
              <w:ind w:firstLine="420"/>
              <w:rPr>
                <w:color w:val="auto"/>
              </w:rPr>
            </w:pPr>
            <w:r w:rsidRPr="002C0D13">
              <w:rPr>
                <w:rStyle w:val="Other"/>
                <w:color w:val="auto"/>
              </w:rPr>
              <w:t>VALUE</w:t>
            </w:r>
          </w:p>
        </w:tc>
        <w:tc>
          <w:tcPr>
            <w:tcW w:w="2045" w:type="dxa"/>
            <w:tcBorders>
              <w:top w:val="single" w:sz="4" w:space="0" w:color="auto"/>
            </w:tcBorders>
            <w:shd w:val="clear" w:color="auto" w:fill="auto"/>
            <w:vAlign w:val="center"/>
          </w:tcPr>
          <w:p w14:paraId="0DC1DF85"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7315D6D7" w14:textId="77777777">
        <w:trPr>
          <w:trHeight w:hRule="exact" w:val="744"/>
          <w:jc w:val="center"/>
        </w:trPr>
        <w:tc>
          <w:tcPr>
            <w:tcW w:w="835" w:type="dxa"/>
            <w:tcBorders>
              <w:top w:val="single" w:sz="4" w:space="0" w:color="auto"/>
            </w:tcBorders>
            <w:shd w:val="clear" w:color="auto" w:fill="auto"/>
            <w:vAlign w:val="bottom"/>
          </w:tcPr>
          <w:p w14:paraId="1FE0593C" w14:textId="77777777" w:rsidR="006C5506" w:rsidRPr="002C0D13" w:rsidRDefault="007A1DE0">
            <w:pPr>
              <w:pStyle w:val="Other0"/>
              <w:spacing w:after="0"/>
              <w:rPr>
                <w:color w:val="auto"/>
              </w:rPr>
            </w:pPr>
            <w:r w:rsidRPr="002C0D13">
              <w:rPr>
                <w:rStyle w:val="Other"/>
                <w:color w:val="auto"/>
              </w:rPr>
              <w:t>1.</w:t>
            </w:r>
          </w:p>
        </w:tc>
        <w:tc>
          <w:tcPr>
            <w:tcW w:w="3768" w:type="dxa"/>
            <w:tcBorders>
              <w:top w:val="single" w:sz="4" w:space="0" w:color="auto"/>
            </w:tcBorders>
            <w:shd w:val="clear" w:color="auto" w:fill="auto"/>
            <w:vAlign w:val="bottom"/>
          </w:tcPr>
          <w:p w14:paraId="7CCC28D0" w14:textId="77777777" w:rsidR="006C5506" w:rsidRPr="002C0D13" w:rsidRDefault="007A1DE0">
            <w:pPr>
              <w:pStyle w:val="Other0"/>
              <w:spacing w:after="0"/>
              <w:ind w:firstLine="160"/>
              <w:rPr>
                <w:color w:val="auto"/>
              </w:rPr>
            </w:pPr>
            <w:r w:rsidRPr="002C0D13">
              <w:rPr>
                <w:rStyle w:val="Other"/>
                <w:color w:val="auto"/>
              </w:rPr>
              <w:t>Pump motor rating</w:t>
            </w:r>
          </w:p>
        </w:tc>
        <w:tc>
          <w:tcPr>
            <w:tcW w:w="1214" w:type="dxa"/>
            <w:tcBorders>
              <w:top w:val="single" w:sz="4" w:space="0" w:color="auto"/>
            </w:tcBorders>
            <w:shd w:val="clear" w:color="auto" w:fill="auto"/>
          </w:tcPr>
          <w:p w14:paraId="3F46A17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3ADD782"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0F315851" w14:textId="77777777" w:rsidR="006C5506" w:rsidRPr="002C0D13" w:rsidRDefault="006C5506">
            <w:pPr>
              <w:rPr>
                <w:color w:val="auto"/>
                <w:sz w:val="10"/>
                <w:szCs w:val="10"/>
              </w:rPr>
            </w:pPr>
          </w:p>
        </w:tc>
      </w:tr>
      <w:tr w:rsidR="002C0D13" w:rsidRPr="002C0D13" w14:paraId="29AA7D2E" w14:textId="77777777">
        <w:trPr>
          <w:trHeight w:hRule="exact" w:val="317"/>
          <w:jc w:val="center"/>
        </w:trPr>
        <w:tc>
          <w:tcPr>
            <w:tcW w:w="835" w:type="dxa"/>
            <w:shd w:val="clear" w:color="auto" w:fill="auto"/>
          </w:tcPr>
          <w:p w14:paraId="27DFF7E2" w14:textId="77777777" w:rsidR="006C5506" w:rsidRPr="002C0D13" w:rsidRDefault="006C5506">
            <w:pPr>
              <w:rPr>
                <w:color w:val="auto"/>
                <w:sz w:val="10"/>
                <w:szCs w:val="10"/>
              </w:rPr>
            </w:pPr>
          </w:p>
        </w:tc>
        <w:tc>
          <w:tcPr>
            <w:tcW w:w="3768" w:type="dxa"/>
            <w:shd w:val="clear" w:color="auto" w:fill="auto"/>
            <w:vAlign w:val="bottom"/>
          </w:tcPr>
          <w:p w14:paraId="563563A7" w14:textId="77777777" w:rsidR="006C5506" w:rsidRPr="002C0D13" w:rsidRDefault="007A1DE0">
            <w:pPr>
              <w:pStyle w:val="Other0"/>
              <w:spacing w:after="0"/>
              <w:ind w:firstLine="16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rated power</w:t>
            </w:r>
          </w:p>
        </w:tc>
        <w:tc>
          <w:tcPr>
            <w:tcW w:w="1214" w:type="dxa"/>
            <w:tcBorders>
              <w:bottom w:val="single" w:sz="4" w:space="0" w:color="auto"/>
            </w:tcBorders>
            <w:shd w:val="clear" w:color="auto" w:fill="auto"/>
            <w:vAlign w:val="bottom"/>
          </w:tcPr>
          <w:p w14:paraId="593CF39B" w14:textId="77777777" w:rsidR="006C5506" w:rsidRPr="002C0D13" w:rsidRDefault="007A1DE0">
            <w:pPr>
              <w:pStyle w:val="Other0"/>
              <w:tabs>
                <w:tab w:val="left" w:pos="984"/>
              </w:tabs>
              <w:spacing w:after="0"/>
              <w:rPr>
                <w:color w:val="auto"/>
              </w:rPr>
            </w:pPr>
            <w:r w:rsidRPr="002C0D13">
              <w:rPr>
                <w:rStyle w:val="Other"/>
                <w:color w:val="auto"/>
              </w:rPr>
              <w:t>kW</w:t>
            </w:r>
            <w:r w:rsidRPr="002C0D13">
              <w:rPr>
                <w:rStyle w:val="Other"/>
                <w:color w:val="auto"/>
              </w:rPr>
              <w:tab/>
              <w:t>_</w:t>
            </w:r>
          </w:p>
        </w:tc>
        <w:tc>
          <w:tcPr>
            <w:tcW w:w="1618" w:type="dxa"/>
            <w:tcBorders>
              <w:bottom w:val="single" w:sz="4" w:space="0" w:color="auto"/>
            </w:tcBorders>
            <w:shd w:val="clear" w:color="auto" w:fill="auto"/>
          </w:tcPr>
          <w:p w14:paraId="125A5768" w14:textId="77777777" w:rsidR="006C5506" w:rsidRPr="002C0D13" w:rsidRDefault="006C5506">
            <w:pPr>
              <w:rPr>
                <w:color w:val="auto"/>
                <w:sz w:val="10"/>
                <w:szCs w:val="10"/>
              </w:rPr>
            </w:pPr>
          </w:p>
        </w:tc>
        <w:tc>
          <w:tcPr>
            <w:tcW w:w="2045" w:type="dxa"/>
            <w:tcBorders>
              <w:bottom w:val="single" w:sz="4" w:space="0" w:color="auto"/>
            </w:tcBorders>
            <w:shd w:val="clear" w:color="auto" w:fill="auto"/>
          </w:tcPr>
          <w:p w14:paraId="2ED7D8F2" w14:textId="77777777" w:rsidR="006C5506" w:rsidRPr="002C0D13" w:rsidRDefault="006C5506">
            <w:pPr>
              <w:rPr>
                <w:color w:val="auto"/>
                <w:sz w:val="10"/>
                <w:szCs w:val="10"/>
              </w:rPr>
            </w:pPr>
          </w:p>
        </w:tc>
      </w:tr>
    </w:tbl>
    <w:p w14:paraId="0C910935"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3845"/>
        <w:gridCol w:w="1210"/>
        <w:gridCol w:w="1613"/>
        <w:gridCol w:w="2045"/>
      </w:tblGrid>
      <w:tr w:rsidR="002C0D13" w:rsidRPr="002C0D13" w14:paraId="06953635" w14:textId="77777777">
        <w:trPr>
          <w:trHeight w:hRule="exact" w:val="432"/>
          <w:jc w:val="center"/>
        </w:trPr>
        <w:tc>
          <w:tcPr>
            <w:tcW w:w="768" w:type="dxa"/>
            <w:tcBorders>
              <w:top w:val="single" w:sz="4" w:space="0" w:color="auto"/>
            </w:tcBorders>
            <w:shd w:val="clear" w:color="auto" w:fill="auto"/>
            <w:vAlign w:val="center"/>
          </w:tcPr>
          <w:p w14:paraId="331AF246" w14:textId="77777777" w:rsidR="006C5506" w:rsidRPr="002C0D13" w:rsidRDefault="007A1DE0">
            <w:pPr>
              <w:pStyle w:val="Other0"/>
              <w:spacing w:after="0"/>
              <w:rPr>
                <w:color w:val="auto"/>
              </w:rPr>
            </w:pPr>
            <w:r w:rsidRPr="002C0D13">
              <w:rPr>
                <w:rStyle w:val="Other"/>
                <w:color w:val="auto"/>
              </w:rPr>
              <w:lastRenderedPageBreak/>
              <w:t>ITEM</w:t>
            </w:r>
          </w:p>
        </w:tc>
        <w:tc>
          <w:tcPr>
            <w:tcW w:w="3845" w:type="dxa"/>
            <w:tcBorders>
              <w:top w:val="single" w:sz="4" w:space="0" w:color="auto"/>
            </w:tcBorders>
            <w:shd w:val="clear" w:color="auto" w:fill="auto"/>
            <w:vAlign w:val="center"/>
          </w:tcPr>
          <w:p w14:paraId="2BCD2DDD" w14:textId="77777777" w:rsidR="006C5506" w:rsidRPr="002C0D13" w:rsidRDefault="007A1DE0">
            <w:pPr>
              <w:pStyle w:val="Other0"/>
              <w:spacing w:after="0"/>
              <w:ind w:firstLine="240"/>
              <w:rPr>
                <w:color w:val="auto"/>
              </w:rPr>
            </w:pPr>
            <w:r w:rsidRPr="002C0D13">
              <w:rPr>
                <w:rStyle w:val="Other"/>
                <w:color w:val="auto"/>
              </w:rPr>
              <w:t>DESIGNATION</w:t>
            </w:r>
          </w:p>
        </w:tc>
        <w:tc>
          <w:tcPr>
            <w:tcW w:w="1210" w:type="dxa"/>
            <w:tcBorders>
              <w:top w:val="single" w:sz="4" w:space="0" w:color="auto"/>
            </w:tcBorders>
            <w:shd w:val="clear" w:color="auto" w:fill="auto"/>
            <w:vAlign w:val="center"/>
          </w:tcPr>
          <w:p w14:paraId="7965473B"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3D6A9B5E" w14:textId="77777777" w:rsidR="006C5506" w:rsidRPr="002C0D13" w:rsidRDefault="007A1DE0">
            <w:pPr>
              <w:pStyle w:val="Other0"/>
              <w:spacing w:after="0"/>
              <w:ind w:firstLine="420"/>
              <w:rPr>
                <w:color w:val="auto"/>
              </w:rPr>
            </w:pPr>
            <w:r w:rsidRPr="002C0D13">
              <w:rPr>
                <w:rStyle w:val="Other"/>
                <w:color w:val="auto"/>
              </w:rPr>
              <w:t>VALUE</w:t>
            </w:r>
          </w:p>
        </w:tc>
        <w:tc>
          <w:tcPr>
            <w:tcW w:w="2045" w:type="dxa"/>
            <w:tcBorders>
              <w:top w:val="single" w:sz="4" w:space="0" w:color="auto"/>
            </w:tcBorders>
            <w:shd w:val="clear" w:color="auto" w:fill="auto"/>
            <w:vAlign w:val="center"/>
          </w:tcPr>
          <w:p w14:paraId="3DD74595"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29EBDC65" w14:textId="77777777">
        <w:trPr>
          <w:trHeight w:hRule="exact" w:val="590"/>
          <w:jc w:val="center"/>
        </w:trPr>
        <w:tc>
          <w:tcPr>
            <w:tcW w:w="768" w:type="dxa"/>
            <w:tcBorders>
              <w:top w:val="single" w:sz="4" w:space="0" w:color="auto"/>
            </w:tcBorders>
            <w:shd w:val="clear" w:color="auto" w:fill="auto"/>
          </w:tcPr>
          <w:p w14:paraId="254D30E6" w14:textId="77777777" w:rsidR="006C5506" w:rsidRPr="002C0D13" w:rsidRDefault="006C5506">
            <w:pPr>
              <w:rPr>
                <w:color w:val="auto"/>
                <w:sz w:val="10"/>
                <w:szCs w:val="10"/>
              </w:rPr>
            </w:pPr>
          </w:p>
        </w:tc>
        <w:tc>
          <w:tcPr>
            <w:tcW w:w="3845" w:type="dxa"/>
            <w:tcBorders>
              <w:top w:val="single" w:sz="4" w:space="0" w:color="auto"/>
            </w:tcBorders>
            <w:shd w:val="clear" w:color="auto" w:fill="auto"/>
            <w:vAlign w:val="bottom"/>
          </w:tcPr>
          <w:p w14:paraId="1D59B063"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supply voltage</w:t>
            </w:r>
          </w:p>
        </w:tc>
        <w:tc>
          <w:tcPr>
            <w:tcW w:w="1210" w:type="dxa"/>
            <w:tcBorders>
              <w:top w:val="single" w:sz="4" w:space="0" w:color="auto"/>
            </w:tcBorders>
            <w:shd w:val="clear" w:color="auto" w:fill="auto"/>
            <w:vAlign w:val="bottom"/>
          </w:tcPr>
          <w:p w14:paraId="14D08EB9" w14:textId="77777777" w:rsidR="006C5506" w:rsidRPr="002C0D13" w:rsidRDefault="007A1DE0">
            <w:pPr>
              <w:pStyle w:val="Other0"/>
              <w:tabs>
                <w:tab w:val="left" w:pos="994"/>
              </w:tabs>
              <w:spacing w:after="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200010FF"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3D98CC8C" w14:textId="77777777" w:rsidR="006C5506" w:rsidRPr="002C0D13" w:rsidRDefault="006C5506">
            <w:pPr>
              <w:rPr>
                <w:color w:val="auto"/>
                <w:sz w:val="10"/>
                <w:szCs w:val="10"/>
              </w:rPr>
            </w:pPr>
          </w:p>
        </w:tc>
      </w:tr>
      <w:tr w:rsidR="002C0D13" w:rsidRPr="002C0D13" w14:paraId="5D768FF1" w14:textId="77777777">
        <w:trPr>
          <w:trHeight w:hRule="exact" w:val="504"/>
          <w:jc w:val="center"/>
        </w:trPr>
        <w:tc>
          <w:tcPr>
            <w:tcW w:w="768" w:type="dxa"/>
            <w:shd w:val="clear" w:color="auto" w:fill="auto"/>
          </w:tcPr>
          <w:p w14:paraId="5872D7BF" w14:textId="77777777" w:rsidR="006C5506" w:rsidRPr="002C0D13" w:rsidRDefault="006C5506">
            <w:pPr>
              <w:rPr>
                <w:color w:val="auto"/>
                <w:sz w:val="10"/>
                <w:szCs w:val="10"/>
              </w:rPr>
            </w:pPr>
          </w:p>
        </w:tc>
        <w:tc>
          <w:tcPr>
            <w:tcW w:w="3845" w:type="dxa"/>
            <w:shd w:val="clear" w:color="auto" w:fill="auto"/>
            <w:vAlign w:val="bottom"/>
          </w:tcPr>
          <w:p w14:paraId="48CB980C"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frequency</w:t>
            </w:r>
          </w:p>
        </w:tc>
        <w:tc>
          <w:tcPr>
            <w:tcW w:w="1210" w:type="dxa"/>
            <w:tcBorders>
              <w:top w:val="single" w:sz="4" w:space="0" w:color="auto"/>
            </w:tcBorders>
            <w:shd w:val="clear" w:color="auto" w:fill="auto"/>
            <w:vAlign w:val="bottom"/>
          </w:tcPr>
          <w:p w14:paraId="4594E026" w14:textId="77777777" w:rsidR="006C5506" w:rsidRPr="002C0D13" w:rsidRDefault="007A1DE0">
            <w:pPr>
              <w:pStyle w:val="Other0"/>
              <w:tabs>
                <w:tab w:val="left" w:pos="979"/>
              </w:tabs>
              <w:spacing w:after="0"/>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7B67D8D5"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59F66B13" w14:textId="77777777" w:rsidR="006C5506" w:rsidRPr="002C0D13" w:rsidRDefault="006C5506">
            <w:pPr>
              <w:rPr>
                <w:color w:val="auto"/>
                <w:sz w:val="10"/>
                <w:szCs w:val="10"/>
              </w:rPr>
            </w:pPr>
          </w:p>
        </w:tc>
      </w:tr>
      <w:tr w:rsidR="002C0D13" w:rsidRPr="002C0D13" w14:paraId="3895A018" w14:textId="77777777">
        <w:trPr>
          <w:trHeight w:hRule="exact" w:val="778"/>
          <w:jc w:val="center"/>
        </w:trPr>
        <w:tc>
          <w:tcPr>
            <w:tcW w:w="768" w:type="dxa"/>
            <w:shd w:val="clear" w:color="auto" w:fill="auto"/>
            <w:vAlign w:val="center"/>
          </w:tcPr>
          <w:p w14:paraId="287CFACD" w14:textId="77777777" w:rsidR="006C5506" w:rsidRPr="002C0D13" w:rsidRDefault="007A1DE0">
            <w:pPr>
              <w:pStyle w:val="Other0"/>
              <w:spacing w:after="0"/>
              <w:rPr>
                <w:color w:val="auto"/>
              </w:rPr>
            </w:pPr>
            <w:r w:rsidRPr="002C0D13">
              <w:rPr>
                <w:rStyle w:val="Other"/>
                <w:color w:val="auto"/>
              </w:rPr>
              <w:t>2.</w:t>
            </w:r>
          </w:p>
        </w:tc>
        <w:tc>
          <w:tcPr>
            <w:tcW w:w="3845" w:type="dxa"/>
            <w:shd w:val="clear" w:color="auto" w:fill="auto"/>
            <w:vAlign w:val="bottom"/>
          </w:tcPr>
          <w:p w14:paraId="5DAE53AD" w14:textId="77777777" w:rsidR="006C5506" w:rsidRPr="002C0D13" w:rsidRDefault="007A1DE0">
            <w:pPr>
              <w:pStyle w:val="Other0"/>
              <w:spacing w:after="0"/>
              <w:ind w:left="240"/>
              <w:rPr>
                <w:color w:val="auto"/>
              </w:rPr>
            </w:pPr>
            <w:r w:rsidRPr="002C0D13">
              <w:rPr>
                <w:rStyle w:val="Other"/>
                <w:color w:val="auto"/>
              </w:rPr>
              <w:t>Kind of measures to prevent water hammer, if any</w:t>
            </w:r>
          </w:p>
        </w:tc>
        <w:tc>
          <w:tcPr>
            <w:tcW w:w="1210" w:type="dxa"/>
            <w:tcBorders>
              <w:top w:val="single" w:sz="4" w:space="0" w:color="auto"/>
            </w:tcBorders>
            <w:shd w:val="clear" w:color="auto" w:fill="auto"/>
            <w:vAlign w:val="bottom"/>
          </w:tcPr>
          <w:p w14:paraId="03CCFF7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A708BF5"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7AB62425" w14:textId="77777777" w:rsidR="006C5506" w:rsidRPr="002C0D13" w:rsidRDefault="006C5506">
            <w:pPr>
              <w:rPr>
                <w:color w:val="auto"/>
                <w:sz w:val="10"/>
                <w:szCs w:val="10"/>
              </w:rPr>
            </w:pPr>
          </w:p>
        </w:tc>
      </w:tr>
      <w:tr w:rsidR="002C0D13" w:rsidRPr="002C0D13" w14:paraId="5BC17344" w14:textId="77777777">
        <w:trPr>
          <w:trHeight w:hRule="exact" w:val="614"/>
          <w:jc w:val="center"/>
        </w:trPr>
        <w:tc>
          <w:tcPr>
            <w:tcW w:w="768" w:type="dxa"/>
            <w:shd w:val="clear" w:color="auto" w:fill="auto"/>
            <w:vAlign w:val="center"/>
          </w:tcPr>
          <w:p w14:paraId="5F2B8DE9" w14:textId="77777777" w:rsidR="006C5506" w:rsidRPr="002C0D13" w:rsidRDefault="007A1DE0">
            <w:pPr>
              <w:pStyle w:val="Other0"/>
              <w:spacing w:after="0"/>
              <w:rPr>
                <w:color w:val="auto"/>
              </w:rPr>
            </w:pPr>
            <w:r w:rsidRPr="002C0D13">
              <w:rPr>
                <w:rStyle w:val="Other"/>
                <w:color w:val="auto"/>
              </w:rPr>
              <w:t>3.</w:t>
            </w:r>
          </w:p>
        </w:tc>
        <w:tc>
          <w:tcPr>
            <w:tcW w:w="3845" w:type="dxa"/>
            <w:shd w:val="clear" w:color="auto" w:fill="auto"/>
            <w:vAlign w:val="center"/>
          </w:tcPr>
          <w:p w14:paraId="24F011A4" w14:textId="77777777" w:rsidR="006C5506" w:rsidRPr="002C0D13" w:rsidRDefault="007A1DE0">
            <w:pPr>
              <w:pStyle w:val="Other0"/>
              <w:spacing w:after="0"/>
              <w:ind w:left="240"/>
              <w:rPr>
                <w:color w:val="auto"/>
              </w:rPr>
            </w:pPr>
            <w:r w:rsidRPr="002C0D13">
              <w:rPr>
                <w:rStyle w:val="Other"/>
                <w:color w:val="auto"/>
              </w:rPr>
              <w:t>Piping</w:t>
            </w:r>
          </w:p>
        </w:tc>
        <w:tc>
          <w:tcPr>
            <w:tcW w:w="1210" w:type="dxa"/>
            <w:tcBorders>
              <w:top w:val="single" w:sz="4" w:space="0" w:color="auto"/>
            </w:tcBorders>
            <w:shd w:val="clear" w:color="auto" w:fill="auto"/>
          </w:tcPr>
          <w:p w14:paraId="28E18CE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FE863D2"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414A5591" w14:textId="77777777" w:rsidR="006C5506" w:rsidRPr="002C0D13" w:rsidRDefault="006C5506">
            <w:pPr>
              <w:rPr>
                <w:color w:val="auto"/>
                <w:sz w:val="10"/>
                <w:szCs w:val="10"/>
              </w:rPr>
            </w:pPr>
          </w:p>
        </w:tc>
      </w:tr>
      <w:tr w:rsidR="002C0D13" w:rsidRPr="002C0D13" w14:paraId="225B1D73" w14:textId="77777777">
        <w:trPr>
          <w:trHeight w:hRule="exact" w:val="302"/>
          <w:jc w:val="center"/>
        </w:trPr>
        <w:tc>
          <w:tcPr>
            <w:tcW w:w="768" w:type="dxa"/>
            <w:shd w:val="clear" w:color="auto" w:fill="auto"/>
          </w:tcPr>
          <w:p w14:paraId="276FDE82" w14:textId="77777777" w:rsidR="006C5506" w:rsidRPr="002C0D13" w:rsidRDefault="006C5506">
            <w:pPr>
              <w:rPr>
                <w:color w:val="auto"/>
                <w:sz w:val="10"/>
                <w:szCs w:val="10"/>
              </w:rPr>
            </w:pPr>
          </w:p>
        </w:tc>
        <w:tc>
          <w:tcPr>
            <w:tcW w:w="3845" w:type="dxa"/>
            <w:shd w:val="clear" w:color="auto" w:fill="auto"/>
            <w:vAlign w:val="bottom"/>
          </w:tcPr>
          <w:p w14:paraId="09B7DCCC"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nominal pressure</w:t>
            </w:r>
          </w:p>
        </w:tc>
        <w:tc>
          <w:tcPr>
            <w:tcW w:w="1210" w:type="dxa"/>
            <w:shd w:val="clear" w:color="auto" w:fill="auto"/>
            <w:vAlign w:val="bottom"/>
          </w:tcPr>
          <w:p w14:paraId="6D9E4118" w14:textId="77777777" w:rsidR="006C5506" w:rsidRPr="002C0D13" w:rsidRDefault="007A1DE0">
            <w:pPr>
              <w:pStyle w:val="Other0"/>
              <w:tabs>
                <w:tab w:val="left" w:pos="984"/>
              </w:tabs>
              <w:spacing w:after="0"/>
              <w:rPr>
                <w:color w:val="auto"/>
              </w:rPr>
            </w:pPr>
            <w:r w:rsidRPr="002C0D13">
              <w:rPr>
                <w:rStyle w:val="Other"/>
                <w:color w:val="auto"/>
              </w:rPr>
              <w:t>kPa</w:t>
            </w:r>
            <w:r w:rsidRPr="002C0D13">
              <w:rPr>
                <w:rStyle w:val="Other"/>
                <w:color w:val="auto"/>
              </w:rPr>
              <w:tab/>
              <w:t>_</w:t>
            </w:r>
          </w:p>
        </w:tc>
        <w:tc>
          <w:tcPr>
            <w:tcW w:w="1613" w:type="dxa"/>
            <w:shd w:val="clear" w:color="auto" w:fill="auto"/>
          </w:tcPr>
          <w:p w14:paraId="6B341E64" w14:textId="77777777" w:rsidR="006C5506" w:rsidRPr="002C0D13" w:rsidRDefault="006C5506">
            <w:pPr>
              <w:rPr>
                <w:color w:val="auto"/>
                <w:sz w:val="10"/>
                <w:szCs w:val="10"/>
              </w:rPr>
            </w:pPr>
          </w:p>
        </w:tc>
        <w:tc>
          <w:tcPr>
            <w:tcW w:w="2045" w:type="dxa"/>
            <w:shd w:val="clear" w:color="auto" w:fill="auto"/>
          </w:tcPr>
          <w:p w14:paraId="497ED917" w14:textId="77777777" w:rsidR="006C5506" w:rsidRPr="002C0D13" w:rsidRDefault="006C5506">
            <w:pPr>
              <w:rPr>
                <w:color w:val="auto"/>
                <w:sz w:val="10"/>
                <w:szCs w:val="10"/>
              </w:rPr>
            </w:pPr>
          </w:p>
        </w:tc>
      </w:tr>
      <w:tr w:rsidR="002C0D13" w:rsidRPr="002C0D13" w14:paraId="1E9E5E68" w14:textId="77777777">
        <w:trPr>
          <w:trHeight w:hRule="exact" w:val="451"/>
          <w:jc w:val="center"/>
        </w:trPr>
        <w:tc>
          <w:tcPr>
            <w:tcW w:w="768" w:type="dxa"/>
            <w:shd w:val="clear" w:color="auto" w:fill="auto"/>
          </w:tcPr>
          <w:p w14:paraId="1C85934E" w14:textId="77777777" w:rsidR="006C5506" w:rsidRPr="002C0D13" w:rsidRDefault="006C5506">
            <w:pPr>
              <w:rPr>
                <w:color w:val="auto"/>
                <w:sz w:val="10"/>
                <w:szCs w:val="10"/>
              </w:rPr>
            </w:pPr>
          </w:p>
        </w:tc>
        <w:tc>
          <w:tcPr>
            <w:tcW w:w="3845" w:type="dxa"/>
            <w:shd w:val="clear" w:color="auto" w:fill="auto"/>
            <w:vAlign w:val="bottom"/>
          </w:tcPr>
          <w:p w14:paraId="4B70D899"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pipe material</w:t>
            </w:r>
          </w:p>
        </w:tc>
        <w:tc>
          <w:tcPr>
            <w:tcW w:w="1210" w:type="dxa"/>
            <w:tcBorders>
              <w:top w:val="single" w:sz="4" w:space="0" w:color="auto"/>
            </w:tcBorders>
            <w:shd w:val="clear" w:color="auto" w:fill="auto"/>
            <w:vAlign w:val="bottom"/>
          </w:tcPr>
          <w:p w14:paraId="4332477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AEB7611"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361D56F9" w14:textId="77777777" w:rsidR="006C5506" w:rsidRPr="002C0D13" w:rsidRDefault="006C5506">
            <w:pPr>
              <w:rPr>
                <w:color w:val="auto"/>
                <w:sz w:val="10"/>
                <w:szCs w:val="10"/>
              </w:rPr>
            </w:pPr>
          </w:p>
        </w:tc>
      </w:tr>
      <w:tr w:rsidR="002C0D13" w:rsidRPr="002C0D13" w14:paraId="26D1E348" w14:textId="77777777">
        <w:trPr>
          <w:trHeight w:hRule="exact" w:val="446"/>
          <w:jc w:val="center"/>
        </w:trPr>
        <w:tc>
          <w:tcPr>
            <w:tcW w:w="768" w:type="dxa"/>
            <w:shd w:val="clear" w:color="auto" w:fill="auto"/>
          </w:tcPr>
          <w:p w14:paraId="3C988E5A" w14:textId="77777777" w:rsidR="006C5506" w:rsidRPr="002C0D13" w:rsidRDefault="006C5506">
            <w:pPr>
              <w:rPr>
                <w:color w:val="auto"/>
                <w:sz w:val="10"/>
                <w:szCs w:val="10"/>
              </w:rPr>
            </w:pPr>
          </w:p>
        </w:tc>
        <w:tc>
          <w:tcPr>
            <w:tcW w:w="3845" w:type="dxa"/>
            <w:shd w:val="clear" w:color="auto" w:fill="auto"/>
            <w:vAlign w:val="bottom"/>
          </w:tcPr>
          <w:p w14:paraId="4399F2FA" w14:textId="77777777" w:rsidR="006C5506" w:rsidRPr="002C0D13" w:rsidRDefault="007A1DE0">
            <w:pPr>
              <w:pStyle w:val="Other0"/>
              <w:spacing w:after="0"/>
              <w:ind w:left="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lagging material</w:t>
            </w:r>
          </w:p>
        </w:tc>
        <w:tc>
          <w:tcPr>
            <w:tcW w:w="1210" w:type="dxa"/>
            <w:tcBorders>
              <w:top w:val="single" w:sz="4" w:space="0" w:color="auto"/>
            </w:tcBorders>
            <w:shd w:val="clear" w:color="auto" w:fill="auto"/>
            <w:vAlign w:val="bottom"/>
          </w:tcPr>
          <w:p w14:paraId="040B4A5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02EFC0A"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6587D3B6" w14:textId="77777777" w:rsidR="006C5506" w:rsidRPr="002C0D13" w:rsidRDefault="006C5506">
            <w:pPr>
              <w:rPr>
                <w:color w:val="auto"/>
                <w:sz w:val="10"/>
                <w:szCs w:val="10"/>
              </w:rPr>
            </w:pPr>
          </w:p>
        </w:tc>
      </w:tr>
      <w:tr w:rsidR="002C0D13" w:rsidRPr="002C0D13" w14:paraId="3DE3408E" w14:textId="77777777">
        <w:trPr>
          <w:trHeight w:hRule="exact" w:val="509"/>
          <w:jc w:val="center"/>
        </w:trPr>
        <w:tc>
          <w:tcPr>
            <w:tcW w:w="768" w:type="dxa"/>
            <w:shd w:val="clear" w:color="auto" w:fill="auto"/>
            <w:vAlign w:val="bottom"/>
          </w:tcPr>
          <w:p w14:paraId="5D0905CA" w14:textId="77777777" w:rsidR="006C5506" w:rsidRPr="002C0D13" w:rsidRDefault="007A1DE0">
            <w:pPr>
              <w:pStyle w:val="Other0"/>
              <w:spacing w:after="0"/>
              <w:rPr>
                <w:color w:val="auto"/>
              </w:rPr>
            </w:pPr>
            <w:r w:rsidRPr="002C0D13">
              <w:rPr>
                <w:rStyle w:val="Other"/>
                <w:color w:val="auto"/>
              </w:rPr>
              <w:t>4.</w:t>
            </w:r>
          </w:p>
        </w:tc>
        <w:tc>
          <w:tcPr>
            <w:tcW w:w="3845" w:type="dxa"/>
            <w:shd w:val="clear" w:color="auto" w:fill="auto"/>
            <w:vAlign w:val="bottom"/>
          </w:tcPr>
          <w:p w14:paraId="3E2FFEE9" w14:textId="77777777" w:rsidR="006C5506" w:rsidRPr="002C0D13" w:rsidRDefault="007A1DE0">
            <w:pPr>
              <w:pStyle w:val="Other0"/>
              <w:spacing w:after="0"/>
              <w:ind w:left="240"/>
              <w:rPr>
                <w:color w:val="auto"/>
              </w:rPr>
            </w:pPr>
            <w:r w:rsidRPr="002C0D13">
              <w:rPr>
                <w:rStyle w:val="Other"/>
                <w:color w:val="auto"/>
              </w:rPr>
              <w:t>Weight of complete pump (with motor)</w:t>
            </w:r>
          </w:p>
        </w:tc>
        <w:tc>
          <w:tcPr>
            <w:tcW w:w="1210" w:type="dxa"/>
            <w:tcBorders>
              <w:top w:val="single" w:sz="4" w:space="0" w:color="auto"/>
            </w:tcBorders>
            <w:shd w:val="clear" w:color="auto" w:fill="auto"/>
            <w:vAlign w:val="bottom"/>
          </w:tcPr>
          <w:p w14:paraId="5252F308" w14:textId="77777777" w:rsidR="006C5506" w:rsidRPr="002C0D13" w:rsidRDefault="007A1DE0">
            <w:pPr>
              <w:pStyle w:val="Other0"/>
              <w:tabs>
                <w:tab w:val="left" w:pos="984"/>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53425132"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3231DC75" w14:textId="77777777" w:rsidR="006C5506" w:rsidRPr="002C0D13" w:rsidRDefault="006C5506">
            <w:pPr>
              <w:rPr>
                <w:color w:val="auto"/>
                <w:sz w:val="10"/>
                <w:szCs w:val="10"/>
              </w:rPr>
            </w:pPr>
          </w:p>
        </w:tc>
      </w:tr>
      <w:tr w:rsidR="002C0D13" w:rsidRPr="002C0D13" w14:paraId="437DF24A" w14:textId="77777777">
        <w:trPr>
          <w:trHeight w:hRule="exact" w:val="509"/>
          <w:jc w:val="center"/>
        </w:trPr>
        <w:tc>
          <w:tcPr>
            <w:tcW w:w="768" w:type="dxa"/>
            <w:shd w:val="clear" w:color="auto" w:fill="auto"/>
            <w:vAlign w:val="bottom"/>
          </w:tcPr>
          <w:p w14:paraId="52306F70" w14:textId="77777777" w:rsidR="006C5506" w:rsidRPr="002C0D13" w:rsidRDefault="007A1DE0">
            <w:pPr>
              <w:pStyle w:val="Other0"/>
              <w:spacing w:after="0"/>
              <w:rPr>
                <w:color w:val="auto"/>
              </w:rPr>
            </w:pPr>
            <w:r w:rsidRPr="002C0D13">
              <w:rPr>
                <w:rStyle w:val="Other"/>
                <w:color w:val="auto"/>
              </w:rPr>
              <w:t>5.</w:t>
            </w:r>
          </w:p>
        </w:tc>
        <w:tc>
          <w:tcPr>
            <w:tcW w:w="3845" w:type="dxa"/>
            <w:shd w:val="clear" w:color="auto" w:fill="auto"/>
            <w:vAlign w:val="bottom"/>
          </w:tcPr>
          <w:p w14:paraId="272FEC16" w14:textId="77777777" w:rsidR="006C5506" w:rsidRPr="002C0D13" w:rsidRDefault="007A1DE0">
            <w:pPr>
              <w:pStyle w:val="Other0"/>
              <w:spacing w:after="0"/>
              <w:ind w:left="240"/>
              <w:rPr>
                <w:color w:val="auto"/>
              </w:rPr>
            </w:pPr>
            <w:r w:rsidRPr="002C0D13">
              <w:rPr>
                <w:rStyle w:val="Other"/>
                <w:color w:val="auto"/>
              </w:rPr>
              <w:t>Type of level sensors</w:t>
            </w:r>
          </w:p>
        </w:tc>
        <w:tc>
          <w:tcPr>
            <w:tcW w:w="1210" w:type="dxa"/>
            <w:tcBorders>
              <w:top w:val="single" w:sz="4" w:space="0" w:color="auto"/>
            </w:tcBorders>
            <w:shd w:val="clear" w:color="auto" w:fill="auto"/>
          </w:tcPr>
          <w:p w14:paraId="7480DE0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ED1E0A6"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24A405C4" w14:textId="77777777" w:rsidR="006C5506" w:rsidRPr="002C0D13" w:rsidRDefault="006C5506">
            <w:pPr>
              <w:rPr>
                <w:color w:val="auto"/>
                <w:sz w:val="10"/>
                <w:szCs w:val="10"/>
              </w:rPr>
            </w:pPr>
          </w:p>
        </w:tc>
      </w:tr>
      <w:tr w:rsidR="002C0D13" w:rsidRPr="002C0D13" w14:paraId="3E50025B" w14:textId="77777777">
        <w:trPr>
          <w:trHeight w:hRule="exact" w:val="509"/>
          <w:jc w:val="center"/>
        </w:trPr>
        <w:tc>
          <w:tcPr>
            <w:tcW w:w="768" w:type="dxa"/>
            <w:shd w:val="clear" w:color="auto" w:fill="auto"/>
            <w:vAlign w:val="bottom"/>
          </w:tcPr>
          <w:p w14:paraId="51C4E2AA" w14:textId="77777777" w:rsidR="006C5506" w:rsidRPr="002C0D13" w:rsidRDefault="007A1DE0">
            <w:pPr>
              <w:pStyle w:val="Other0"/>
              <w:spacing w:after="0"/>
              <w:rPr>
                <w:color w:val="auto"/>
              </w:rPr>
            </w:pPr>
            <w:r w:rsidRPr="002C0D13">
              <w:rPr>
                <w:rStyle w:val="Other"/>
                <w:color w:val="auto"/>
              </w:rPr>
              <w:t>6.</w:t>
            </w:r>
          </w:p>
        </w:tc>
        <w:tc>
          <w:tcPr>
            <w:tcW w:w="3845" w:type="dxa"/>
            <w:shd w:val="clear" w:color="auto" w:fill="auto"/>
            <w:vAlign w:val="bottom"/>
          </w:tcPr>
          <w:p w14:paraId="09386F2D" w14:textId="77777777" w:rsidR="006C5506" w:rsidRPr="002C0D13" w:rsidRDefault="007A1DE0">
            <w:pPr>
              <w:pStyle w:val="Other0"/>
              <w:spacing w:after="0"/>
              <w:ind w:left="240"/>
              <w:rPr>
                <w:color w:val="auto"/>
              </w:rPr>
            </w:pPr>
            <w:r w:rsidRPr="002C0D13">
              <w:rPr>
                <w:rStyle w:val="Other"/>
                <w:color w:val="auto"/>
              </w:rPr>
              <w:t>Total time for dewatering unit</w:t>
            </w:r>
          </w:p>
        </w:tc>
        <w:tc>
          <w:tcPr>
            <w:tcW w:w="1210" w:type="dxa"/>
            <w:tcBorders>
              <w:top w:val="single" w:sz="4" w:space="0" w:color="auto"/>
            </w:tcBorders>
            <w:shd w:val="clear" w:color="auto" w:fill="auto"/>
          </w:tcPr>
          <w:p w14:paraId="550DB58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9FA3EB6"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60447BD8" w14:textId="77777777" w:rsidR="006C5506" w:rsidRPr="002C0D13" w:rsidRDefault="006C5506">
            <w:pPr>
              <w:rPr>
                <w:color w:val="auto"/>
                <w:sz w:val="10"/>
                <w:szCs w:val="10"/>
              </w:rPr>
            </w:pPr>
          </w:p>
        </w:tc>
      </w:tr>
      <w:tr w:rsidR="002C0D13" w:rsidRPr="002C0D13" w14:paraId="5DDEC6CB" w14:textId="77777777">
        <w:trPr>
          <w:trHeight w:hRule="exact" w:val="509"/>
          <w:jc w:val="center"/>
        </w:trPr>
        <w:tc>
          <w:tcPr>
            <w:tcW w:w="768" w:type="dxa"/>
            <w:shd w:val="clear" w:color="auto" w:fill="auto"/>
            <w:vAlign w:val="bottom"/>
          </w:tcPr>
          <w:p w14:paraId="1E7744B0" w14:textId="77777777" w:rsidR="006C5506" w:rsidRPr="002C0D13" w:rsidRDefault="007A1DE0">
            <w:pPr>
              <w:pStyle w:val="Other0"/>
              <w:spacing w:after="0"/>
              <w:rPr>
                <w:color w:val="auto"/>
              </w:rPr>
            </w:pPr>
            <w:r w:rsidRPr="002C0D13">
              <w:rPr>
                <w:rStyle w:val="Other"/>
                <w:color w:val="auto"/>
              </w:rPr>
              <w:t>7.</w:t>
            </w:r>
          </w:p>
        </w:tc>
        <w:tc>
          <w:tcPr>
            <w:tcW w:w="3845" w:type="dxa"/>
            <w:shd w:val="clear" w:color="auto" w:fill="auto"/>
            <w:vAlign w:val="bottom"/>
          </w:tcPr>
          <w:p w14:paraId="6092CF6E" w14:textId="77777777" w:rsidR="006C5506" w:rsidRPr="002C0D13" w:rsidRDefault="007A1DE0">
            <w:pPr>
              <w:pStyle w:val="Other0"/>
              <w:spacing w:after="0"/>
              <w:ind w:left="240"/>
              <w:rPr>
                <w:color w:val="auto"/>
              </w:rPr>
            </w:pPr>
            <w:r w:rsidRPr="002C0D13">
              <w:rPr>
                <w:rStyle w:val="Other"/>
                <w:color w:val="auto"/>
              </w:rPr>
              <w:t>Gate / Valve Sizes</w:t>
            </w:r>
          </w:p>
        </w:tc>
        <w:tc>
          <w:tcPr>
            <w:tcW w:w="1210" w:type="dxa"/>
            <w:tcBorders>
              <w:top w:val="single" w:sz="4" w:space="0" w:color="auto"/>
            </w:tcBorders>
            <w:shd w:val="clear" w:color="auto" w:fill="auto"/>
          </w:tcPr>
          <w:p w14:paraId="7B2C915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7D0A366" w14:textId="77777777" w:rsidR="006C5506" w:rsidRPr="002C0D13" w:rsidRDefault="006C5506">
            <w:pPr>
              <w:rPr>
                <w:color w:val="auto"/>
                <w:sz w:val="10"/>
                <w:szCs w:val="10"/>
              </w:rPr>
            </w:pPr>
          </w:p>
        </w:tc>
        <w:tc>
          <w:tcPr>
            <w:tcW w:w="2045" w:type="dxa"/>
            <w:tcBorders>
              <w:top w:val="single" w:sz="4" w:space="0" w:color="auto"/>
            </w:tcBorders>
            <w:shd w:val="clear" w:color="auto" w:fill="auto"/>
          </w:tcPr>
          <w:p w14:paraId="1A19765E" w14:textId="77777777" w:rsidR="006C5506" w:rsidRPr="002C0D13" w:rsidRDefault="006C5506">
            <w:pPr>
              <w:rPr>
                <w:color w:val="auto"/>
                <w:sz w:val="10"/>
                <w:szCs w:val="10"/>
              </w:rPr>
            </w:pPr>
          </w:p>
        </w:tc>
      </w:tr>
      <w:tr w:rsidR="006C5506" w:rsidRPr="002C0D13" w14:paraId="569BA720" w14:textId="77777777">
        <w:trPr>
          <w:trHeight w:hRule="exact" w:val="518"/>
          <w:jc w:val="center"/>
        </w:trPr>
        <w:tc>
          <w:tcPr>
            <w:tcW w:w="768" w:type="dxa"/>
            <w:shd w:val="clear" w:color="auto" w:fill="auto"/>
            <w:vAlign w:val="bottom"/>
          </w:tcPr>
          <w:p w14:paraId="467D40FF" w14:textId="77777777" w:rsidR="006C5506" w:rsidRPr="002C0D13" w:rsidRDefault="007A1DE0">
            <w:pPr>
              <w:pStyle w:val="Other0"/>
              <w:spacing w:after="0"/>
              <w:rPr>
                <w:color w:val="auto"/>
              </w:rPr>
            </w:pPr>
            <w:r w:rsidRPr="002C0D13">
              <w:rPr>
                <w:rStyle w:val="Other"/>
                <w:color w:val="auto"/>
              </w:rPr>
              <w:t>8.</w:t>
            </w:r>
          </w:p>
        </w:tc>
        <w:tc>
          <w:tcPr>
            <w:tcW w:w="3845" w:type="dxa"/>
            <w:shd w:val="clear" w:color="auto" w:fill="auto"/>
            <w:vAlign w:val="bottom"/>
          </w:tcPr>
          <w:p w14:paraId="4E335C04" w14:textId="77777777" w:rsidR="006C5506" w:rsidRPr="002C0D13" w:rsidRDefault="007A1DE0">
            <w:pPr>
              <w:pStyle w:val="Other0"/>
              <w:spacing w:after="0"/>
              <w:ind w:left="240"/>
              <w:rPr>
                <w:color w:val="auto"/>
              </w:rPr>
            </w:pPr>
            <w:r w:rsidRPr="002C0D13">
              <w:rPr>
                <w:rStyle w:val="Other"/>
                <w:color w:val="auto"/>
              </w:rPr>
              <w:t>Check valve sizes</w:t>
            </w:r>
          </w:p>
        </w:tc>
        <w:tc>
          <w:tcPr>
            <w:tcW w:w="1210" w:type="dxa"/>
            <w:tcBorders>
              <w:top w:val="single" w:sz="4" w:space="0" w:color="auto"/>
              <w:bottom w:val="single" w:sz="4" w:space="0" w:color="auto"/>
            </w:tcBorders>
            <w:shd w:val="clear" w:color="auto" w:fill="auto"/>
          </w:tcPr>
          <w:p w14:paraId="235DD614"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61EA81D3" w14:textId="77777777" w:rsidR="006C5506" w:rsidRPr="002C0D13" w:rsidRDefault="006C5506">
            <w:pPr>
              <w:rPr>
                <w:color w:val="auto"/>
                <w:sz w:val="10"/>
                <w:szCs w:val="10"/>
              </w:rPr>
            </w:pPr>
          </w:p>
        </w:tc>
        <w:tc>
          <w:tcPr>
            <w:tcW w:w="2045" w:type="dxa"/>
            <w:tcBorders>
              <w:top w:val="single" w:sz="4" w:space="0" w:color="auto"/>
              <w:bottom w:val="single" w:sz="4" w:space="0" w:color="auto"/>
            </w:tcBorders>
            <w:shd w:val="clear" w:color="auto" w:fill="auto"/>
          </w:tcPr>
          <w:p w14:paraId="7C835D35" w14:textId="77777777" w:rsidR="006C5506" w:rsidRPr="002C0D13" w:rsidRDefault="006C5506">
            <w:pPr>
              <w:rPr>
                <w:color w:val="auto"/>
                <w:sz w:val="10"/>
                <w:szCs w:val="10"/>
              </w:rPr>
            </w:pPr>
          </w:p>
        </w:tc>
      </w:tr>
    </w:tbl>
    <w:p w14:paraId="2C674D9E" w14:textId="77777777" w:rsidR="006C5506" w:rsidRPr="002C0D13" w:rsidRDefault="006C5506">
      <w:pPr>
        <w:spacing w:after="499" w:line="1" w:lineRule="exact"/>
        <w:rPr>
          <w:color w:val="auto"/>
        </w:rPr>
      </w:pPr>
    </w:p>
    <w:p w14:paraId="12197BD2" w14:textId="77777777" w:rsidR="006C5506" w:rsidRPr="002C0D13" w:rsidRDefault="007A1DE0" w:rsidP="00E61B94">
      <w:pPr>
        <w:pStyle w:val="BodyText"/>
        <w:rPr>
          <w:rStyle w:val="BodyTextChar"/>
          <w:b/>
          <w:bCs/>
          <w:color w:val="auto"/>
        </w:rPr>
      </w:pPr>
      <w:bookmarkStart w:id="64" w:name="_Toc110952750"/>
      <w:bookmarkStart w:id="65" w:name="_Toc129680297"/>
      <w:r w:rsidRPr="002C0D13">
        <w:rPr>
          <w:rStyle w:val="BodyTextChar"/>
          <w:b/>
          <w:bCs/>
          <w:color w:val="auto"/>
        </w:rPr>
        <w:t>14.3 Information to be supplied together with the bid</w:t>
      </w:r>
      <w:bookmarkEnd w:id="64"/>
      <w:bookmarkEnd w:id="65"/>
    </w:p>
    <w:p w14:paraId="76AFDD76" w14:textId="77777777" w:rsidR="006C5506" w:rsidRPr="002C0D13" w:rsidRDefault="007A1DE0">
      <w:pPr>
        <w:pStyle w:val="BodyText"/>
        <w:spacing w:after="10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53CFDE38" w14:textId="77777777" w:rsidR="006C5506" w:rsidRPr="002C0D13" w:rsidRDefault="007A1DE0">
      <w:pPr>
        <w:pStyle w:val="BodyText"/>
        <w:spacing w:after="100" w:line="199" w:lineRule="auto"/>
        <w:ind w:left="660" w:hanging="6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Pamphlets of the proposed pumps for drainage and dewatering systems giving the following information</w:t>
      </w:r>
    </w:p>
    <w:p w14:paraId="688CE8FA" w14:textId="77777777" w:rsidR="006C5506" w:rsidRPr="002C0D13" w:rsidRDefault="007A1DE0">
      <w:pPr>
        <w:pStyle w:val="BodyText"/>
        <w:numPr>
          <w:ilvl w:val="0"/>
          <w:numId w:val="81"/>
        </w:numPr>
        <w:tabs>
          <w:tab w:val="left" w:pos="1226"/>
        </w:tabs>
        <w:spacing w:after="100"/>
        <w:ind w:firstLine="660"/>
        <w:rPr>
          <w:color w:val="auto"/>
        </w:rPr>
      </w:pPr>
      <w:r w:rsidRPr="002C0D13">
        <w:rPr>
          <w:rStyle w:val="BodyTextChar"/>
          <w:color w:val="auto"/>
        </w:rPr>
        <w:t>pump flow characteristics for drainage and dewatering pumps</w:t>
      </w:r>
    </w:p>
    <w:p w14:paraId="00D2A879" w14:textId="77777777" w:rsidR="006C5506" w:rsidRPr="002C0D13" w:rsidRDefault="007A1DE0">
      <w:pPr>
        <w:pStyle w:val="BodyText"/>
        <w:numPr>
          <w:ilvl w:val="0"/>
          <w:numId w:val="81"/>
        </w:numPr>
        <w:tabs>
          <w:tab w:val="left" w:pos="1226"/>
        </w:tabs>
        <w:spacing w:after="160"/>
        <w:ind w:firstLine="660"/>
        <w:rPr>
          <w:color w:val="auto"/>
        </w:rPr>
      </w:pPr>
      <w:r w:rsidRPr="002C0D13">
        <w:rPr>
          <w:rStyle w:val="BodyTextChar"/>
          <w:color w:val="auto"/>
        </w:rPr>
        <w:t>cross section of drainage and dewatering pumps with motor</w:t>
      </w:r>
    </w:p>
    <w:p w14:paraId="2C95E1C8" w14:textId="77777777" w:rsidR="006C5506" w:rsidRPr="002C0D13" w:rsidRDefault="007A1DE0">
      <w:pPr>
        <w:pStyle w:val="BodyText"/>
        <w:numPr>
          <w:ilvl w:val="0"/>
          <w:numId w:val="81"/>
        </w:numPr>
        <w:tabs>
          <w:tab w:val="left" w:pos="1226"/>
        </w:tabs>
        <w:spacing w:after="100" w:line="312" w:lineRule="auto"/>
        <w:ind w:firstLine="660"/>
        <w:rPr>
          <w:color w:val="auto"/>
        </w:rPr>
      </w:pPr>
      <w:r w:rsidRPr="002C0D13">
        <w:rPr>
          <w:rStyle w:val="BodyTextChar"/>
          <w:color w:val="auto"/>
        </w:rPr>
        <w:t>description of the mechanical sealing system</w:t>
      </w:r>
    </w:p>
    <w:p w14:paraId="0D037580" w14:textId="77777777" w:rsidR="006C5506" w:rsidRPr="002C0D13" w:rsidRDefault="007A1DE0">
      <w:pPr>
        <w:pStyle w:val="BodyText"/>
        <w:numPr>
          <w:ilvl w:val="0"/>
          <w:numId w:val="81"/>
        </w:numPr>
        <w:tabs>
          <w:tab w:val="left" w:pos="1226"/>
        </w:tabs>
        <w:spacing w:after="100" w:line="312" w:lineRule="auto"/>
        <w:ind w:firstLine="660"/>
        <w:rPr>
          <w:color w:val="auto"/>
        </w:rPr>
      </w:pPr>
      <w:r w:rsidRPr="002C0D13">
        <w:rPr>
          <w:rStyle w:val="BodyTextChar"/>
          <w:color w:val="auto"/>
        </w:rPr>
        <w:t>description of the leakage detection system</w:t>
      </w:r>
    </w:p>
    <w:p w14:paraId="58BF652F" w14:textId="77777777" w:rsidR="006C5506" w:rsidRPr="002C0D13" w:rsidRDefault="007A1DE0">
      <w:pPr>
        <w:pStyle w:val="BodyText"/>
        <w:numPr>
          <w:ilvl w:val="0"/>
          <w:numId w:val="81"/>
        </w:numPr>
        <w:tabs>
          <w:tab w:val="left" w:pos="1226"/>
        </w:tabs>
        <w:spacing w:after="100" w:line="312" w:lineRule="auto"/>
        <w:ind w:firstLine="660"/>
        <w:rPr>
          <w:color w:val="auto"/>
        </w:rPr>
      </w:pPr>
      <w:r w:rsidRPr="002C0D13">
        <w:rPr>
          <w:rStyle w:val="BodyTextChar"/>
          <w:color w:val="auto"/>
        </w:rPr>
        <w:t>method of level sensing for operation of pumps</w:t>
      </w:r>
    </w:p>
    <w:p w14:paraId="4199AEAD" w14:textId="77777777" w:rsidR="006C5506" w:rsidRPr="002C0D13" w:rsidRDefault="007A1DE0">
      <w:pPr>
        <w:pStyle w:val="BodyText"/>
        <w:numPr>
          <w:ilvl w:val="0"/>
          <w:numId w:val="81"/>
        </w:numPr>
        <w:tabs>
          <w:tab w:val="left" w:pos="1226"/>
        </w:tabs>
        <w:spacing w:after="100" w:line="312" w:lineRule="auto"/>
        <w:ind w:firstLine="660"/>
        <w:rPr>
          <w:color w:val="auto"/>
        </w:rPr>
      </w:pPr>
      <w:r w:rsidRPr="002C0D13">
        <w:rPr>
          <w:rStyle w:val="BodyTextChar"/>
          <w:color w:val="auto"/>
        </w:rPr>
        <w:t>description of starter panel</w:t>
      </w:r>
      <w:r w:rsidRPr="002C0D13">
        <w:rPr>
          <w:color w:val="auto"/>
        </w:rPr>
        <w:br w:type="page"/>
      </w:r>
    </w:p>
    <w:p w14:paraId="3FCF08E6" w14:textId="37B979C9"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66" w:name="_Toc110952751"/>
      <w:bookmarkStart w:id="67" w:name="_Toc129693874"/>
      <w:r w:rsidRPr="002C0D13">
        <w:rPr>
          <w:rStyle w:val="Heading10"/>
          <w:rFonts w:asciiTheme="minorHAnsi" w:hAnsiTheme="minorHAnsi" w:cstheme="minorHAnsi"/>
          <w:b/>
          <w:bCs/>
          <w:color w:val="auto"/>
          <w:sz w:val="36"/>
          <w:szCs w:val="36"/>
        </w:rPr>
        <w:lastRenderedPageBreak/>
        <w:t xml:space="preserve">Electric overhead travelling (EOT) cranes for </w:t>
      </w:r>
      <w:r w:rsidR="00B21C56" w:rsidRPr="002C0D13">
        <w:rPr>
          <w:rStyle w:val="Heading10"/>
          <w:rFonts w:asciiTheme="minorHAnsi" w:hAnsiTheme="minorHAnsi" w:cstheme="minorHAnsi"/>
          <w:b/>
          <w:bCs/>
          <w:color w:val="auto"/>
          <w:sz w:val="36"/>
          <w:szCs w:val="36"/>
        </w:rPr>
        <w:t>Powerhouse</w:t>
      </w:r>
      <w:r w:rsidRPr="002C0D13">
        <w:rPr>
          <w:rStyle w:val="Heading10"/>
          <w:rFonts w:asciiTheme="minorHAnsi" w:hAnsiTheme="minorHAnsi" w:cstheme="minorHAnsi"/>
          <w:b/>
          <w:bCs/>
          <w:color w:val="auto"/>
          <w:sz w:val="36"/>
          <w:szCs w:val="36"/>
        </w:rPr>
        <w:t xml:space="preserve"> and Valve House</w:t>
      </w:r>
      <w:bookmarkEnd w:id="66"/>
      <w:bookmarkEnd w:id="67"/>
    </w:p>
    <w:p w14:paraId="04954888" w14:textId="3D523586" w:rsidR="006C5506" w:rsidRPr="002C0D13" w:rsidRDefault="007A1DE0">
      <w:pPr>
        <w:pStyle w:val="BodyText"/>
        <w:spacing w:after="340"/>
        <w:jc w:val="center"/>
        <w:rPr>
          <w:color w:val="auto"/>
        </w:rPr>
      </w:pPr>
      <w:r w:rsidRPr="002C0D13">
        <w:rPr>
          <w:rStyle w:val="BodyTextChar"/>
          <w:color w:val="auto"/>
        </w:rPr>
        <w:t xml:space="preserve">(Details shall be furnished separately for both </w:t>
      </w:r>
      <w:r w:rsidR="00B21C56" w:rsidRPr="002C0D13">
        <w:rPr>
          <w:rStyle w:val="BodyTextChar"/>
          <w:color w:val="auto"/>
        </w:rPr>
        <w:t>Powerhouse</w:t>
      </w:r>
      <w:r w:rsidRPr="002C0D13">
        <w:rPr>
          <w:rStyle w:val="BodyTextChar"/>
          <w:color w:val="auto"/>
        </w:rPr>
        <w:t xml:space="preserve"> and valve house cranes as per</w:t>
      </w:r>
      <w:r w:rsidRPr="002C0D13">
        <w:rPr>
          <w:rStyle w:val="BodyTextChar"/>
          <w:color w:val="auto"/>
        </w:rPr>
        <w:br/>
        <w:t>specification)</w:t>
      </w:r>
    </w:p>
    <w:p w14:paraId="6E0C4F3D" w14:textId="0478DAAE" w:rsidR="006C5506" w:rsidRPr="002C0D13" w:rsidRDefault="006E7695" w:rsidP="006E7695">
      <w:pPr>
        <w:pStyle w:val="Other0"/>
        <w:spacing w:after="0"/>
        <w:ind w:firstLine="320"/>
        <w:rPr>
          <w:rStyle w:val="Other"/>
          <w:b/>
          <w:bCs/>
          <w:color w:val="auto"/>
        </w:rPr>
      </w:pPr>
      <w:bookmarkStart w:id="68" w:name="_Toc110952752"/>
      <w:bookmarkStart w:id="69" w:name="_Toc129680298"/>
      <w:r w:rsidRPr="002C0D13">
        <w:rPr>
          <w:rStyle w:val="Other"/>
          <w:b/>
          <w:bCs/>
          <w:color w:val="auto"/>
        </w:rPr>
        <w:t xml:space="preserve">15.1 </w:t>
      </w:r>
      <w:r w:rsidR="007A1DE0" w:rsidRPr="002C0D13">
        <w:rPr>
          <w:rStyle w:val="Other"/>
          <w:b/>
          <w:bCs/>
          <w:color w:val="auto"/>
        </w:rPr>
        <w:t>Guaranteed characteristics:</w:t>
      </w:r>
      <w:bookmarkEnd w:id="68"/>
      <w:bookmarkEnd w:id="69"/>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773"/>
        <w:gridCol w:w="1205"/>
        <w:gridCol w:w="1608"/>
        <w:gridCol w:w="2050"/>
      </w:tblGrid>
      <w:tr w:rsidR="002C0D13" w:rsidRPr="002C0D13" w14:paraId="67663765" w14:textId="77777777">
        <w:trPr>
          <w:trHeight w:hRule="exact" w:val="432"/>
          <w:jc w:val="center"/>
        </w:trPr>
        <w:tc>
          <w:tcPr>
            <w:tcW w:w="845" w:type="dxa"/>
            <w:tcBorders>
              <w:top w:val="single" w:sz="4" w:space="0" w:color="auto"/>
            </w:tcBorders>
            <w:shd w:val="clear" w:color="auto" w:fill="auto"/>
            <w:vAlign w:val="center"/>
          </w:tcPr>
          <w:p w14:paraId="6948BC16" w14:textId="77777777" w:rsidR="006C5506" w:rsidRPr="002C0D13" w:rsidRDefault="007A1DE0">
            <w:pPr>
              <w:pStyle w:val="Other0"/>
              <w:spacing w:after="0"/>
              <w:rPr>
                <w:color w:val="auto"/>
              </w:rPr>
            </w:pPr>
            <w:r w:rsidRPr="002C0D13">
              <w:rPr>
                <w:rStyle w:val="Other"/>
                <w:color w:val="auto"/>
              </w:rPr>
              <w:t>ITEM</w:t>
            </w:r>
          </w:p>
        </w:tc>
        <w:tc>
          <w:tcPr>
            <w:tcW w:w="3773" w:type="dxa"/>
            <w:tcBorders>
              <w:top w:val="single" w:sz="4" w:space="0" w:color="auto"/>
            </w:tcBorders>
            <w:shd w:val="clear" w:color="auto" w:fill="auto"/>
            <w:vAlign w:val="center"/>
          </w:tcPr>
          <w:p w14:paraId="26648B9C" w14:textId="77777777" w:rsidR="006C5506" w:rsidRPr="002C0D13" w:rsidRDefault="007A1DE0">
            <w:pPr>
              <w:pStyle w:val="Other0"/>
              <w:spacing w:after="0"/>
              <w:ind w:firstLine="320"/>
              <w:rPr>
                <w:color w:val="auto"/>
              </w:rPr>
            </w:pPr>
            <w:r w:rsidRPr="002C0D13">
              <w:rPr>
                <w:rStyle w:val="Other"/>
                <w:color w:val="auto"/>
              </w:rPr>
              <w:t>DESIGNATION</w:t>
            </w:r>
          </w:p>
        </w:tc>
        <w:tc>
          <w:tcPr>
            <w:tcW w:w="1205" w:type="dxa"/>
            <w:tcBorders>
              <w:top w:val="single" w:sz="4" w:space="0" w:color="auto"/>
            </w:tcBorders>
            <w:shd w:val="clear" w:color="auto" w:fill="auto"/>
            <w:vAlign w:val="center"/>
          </w:tcPr>
          <w:p w14:paraId="7A4C9D8F" w14:textId="77777777" w:rsidR="006C5506" w:rsidRPr="002C0D13" w:rsidRDefault="007A1DE0">
            <w:pPr>
              <w:pStyle w:val="Other0"/>
              <w:spacing w:after="0"/>
              <w:ind w:firstLine="220"/>
              <w:rPr>
                <w:color w:val="auto"/>
              </w:rPr>
            </w:pPr>
            <w:r w:rsidRPr="002C0D13">
              <w:rPr>
                <w:rStyle w:val="Other"/>
                <w:color w:val="auto"/>
              </w:rPr>
              <w:t>UNITS</w:t>
            </w:r>
          </w:p>
        </w:tc>
        <w:tc>
          <w:tcPr>
            <w:tcW w:w="1608" w:type="dxa"/>
            <w:tcBorders>
              <w:top w:val="single" w:sz="4" w:space="0" w:color="auto"/>
            </w:tcBorders>
            <w:shd w:val="clear" w:color="auto" w:fill="auto"/>
            <w:vAlign w:val="center"/>
          </w:tcPr>
          <w:p w14:paraId="68457880"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4C2CA296"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456A713C" w14:textId="77777777">
        <w:trPr>
          <w:trHeight w:hRule="exact" w:val="523"/>
          <w:jc w:val="center"/>
        </w:trPr>
        <w:tc>
          <w:tcPr>
            <w:tcW w:w="845" w:type="dxa"/>
            <w:tcBorders>
              <w:top w:val="single" w:sz="4" w:space="0" w:color="auto"/>
            </w:tcBorders>
            <w:shd w:val="clear" w:color="auto" w:fill="auto"/>
            <w:vAlign w:val="center"/>
          </w:tcPr>
          <w:p w14:paraId="576814E7" w14:textId="77777777" w:rsidR="006C5506" w:rsidRPr="002C0D13" w:rsidRDefault="007A1DE0">
            <w:pPr>
              <w:pStyle w:val="Other0"/>
              <w:spacing w:after="0"/>
              <w:rPr>
                <w:color w:val="auto"/>
              </w:rPr>
            </w:pPr>
            <w:r w:rsidRPr="002C0D13">
              <w:rPr>
                <w:rStyle w:val="Other"/>
                <w:color w:val="auto"/>
              </w:rPr>
              <w:t>1.</w:t>
            </w:r>
          </w:p>
        </w:tc>
        <w:tc>
          <w:tcPr>
            <w:tcW w:w="3773" w:type="dxa"/>
            <w:tcBorders>
              <w:top w:val="single" w:sz="4" w:space="0" w:color="auto"/>
            </w:tcBorders>
            <w:shd w:val="clear" w:color="auto" w:fill="auto"/>
            <w:vAlign w:val="center"/>
          </w:tcPr>
          <w:p w14:paraId="4EF6BB62" w14:textId="77777777" w:rsidR="006C5506" w:rsidRPr="002C0D13" w:rsidRDefault="007A1DE0">
            <w:pPr>
              <w:pStyle w:val="Other0"/>
              <w:spacing w:after="0"/>
              <w:ind w:firstLine="320"/>
              <w:rPr>
                <w:color w:val="auto"/>
              </w:rPr>
            </w:pPr>
            <w:r w:rsidRPr="002C0D13">
              <w:rPr>
                <w:rStyle w:val="Other"/>
                <w:color w:val="auto"/>
              </w:rPr>
              <w:t>General</w:t>
            </w:r>
          </w:p>
        </w:tc>
        <w:tc>
          <w:tcPr>
            <w:tcW w:w="1205" w:type="dxa"/>
            <w:tcBorders>
              <w:top w:val="single" w:sz="4" w:space="0" w:color="auto"/>
            </w:tcBorders>
            <w:shd w:val="clear" w:color="auto" w:fill="auto"/>
          </w:tcPr>
          <w:p w14:paraId="6A7F73CB"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368A20B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C16E55F" w14:textId="77777777" w:rsidR="006C5506" w:rsidRPr="002C0D13" w:rsidRDefault="006C5506">
            <w:pPr>
              <w:rPr>
                <w:color w:val="auto"/>
                <w:sz w:val="10"/>
                <w:szCs w:val="10"/>
              </w:rPr>
            </w:pPr>
          </w:p>
        </w:tc>
      </w:tr>
      <w:tr w:rsidR="002C0D13" w:rsidRPr="002C0D13" w14:paraId="6A0B3C30" w14:textId="77777777">
        <w:trPr>
          <w:trHeight w:hRule="exact" w:val="509"/>
          <w:jc w:val="center"/>
        </w:trPr>
        <w:tc>
          <w:tcPr>
            <w:tcW w:w="845" w:type="dxa"/>
            <w:shd w:val="clear" w:color="auto" w:fill="auto"/>
            <w:vAlign w:val="center"/>
          </w:tcPr>
          <w:p w14:paraId="1F86F13A" w14:textId="77777777" w:rsidR="006C5506" w:rsidRPr="002C0D13" w:rsidRDefault="007A1DE0">
            <w:pPr>
              <w:pStyle w:val="Other0"/>
              <w:spacing w:after="0"/>
              <w:rPr>
                <w:color w:val="auto"/>
              </w:rPr>
            </w:pPr>
            <w:r w:rsidRPr="002C0D13">
              <w:rPr>
                <w:rStyle w:val="Other"/>
                <w:color w:val="auto"/>
              </w:rPr>
              <w:t>1.1.</w:t>
            </w:r>
          </w:p>
        </w:tc>
        <w:tc>
          <w:tcPr>
            <w:tcW w:w="3773" w:type="dxa"/>
            <w:shd w:val="clear" w:color="auto" w:fill="auto"/>
            <w:vAlign w:val="center"/>
          </w:tcPr>
          <w:p w14:paraId="16E0FD2A" w14:textId="77777777" w:rsidR="006C5506" w:rsidRPr="002C0D13" w:rsidRDefault="007A1DE0">
            <w:pPr>
              <w:pStyle w:val="Other0"/>
              <w:spacing w:after="0"/>
              <w:ind w:firstLine="320"/>
              <w:rPr>
                <w:color w:val="auto"/>
              </w:rPr>
            </w:pPr>
            <w:r w:rsidRPr="002C0D13">
              <w:rPr>
                <w:rStyle w:val="Other"/>
                <w:color w:val="auto"/>
              </w:rPr>
              <w:t>Manufacturer</w:t>
            </w:r>
          </w:p>
        </w:tc>
        <w:tc>
          <w:tcPr>
            <w:tcW w:w="1205" w:type="dxa"/>
            <w:shd w:val="clear" w:color="auto" w:fill="auto"/>
            <w:vAlign w:val="center"/>
          </w:tcPr>
          <w:p w14:paraId="505CE57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08" w:type="dxa"/>
            <w:shd w:val="clear" w:color="auto" w:fill="auto"/>
            <w:vAlign w:val="bottom"/>
          </w:tcPr>
          <w:p w14:paraId="16DCACDA"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2ADFE2C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F652535" w14:textId="77777777">
        <w:trPr>
          <w:trHeight w:hRule="exact" w:val="514"/>
          <w:jc w:val="center"/>
        </w:trPr>
        <w:tc>
          <w:tcPr>
            <w:tcW w:w="845" w:type="dxa"/>
            <w:shd w:val="clear" w:color="auto" w:fill="auto"/>
            <w:vAlign w:val="center"/>
          </w:tcPr>
          <w:p w14:paraId="4C10E61D" w14:textId="77777777" w:rsidR="006C5506" w:rsidRPr="002C0D13" w:rsidRDefault="007A1DE0">
            <w:pPr>
              <w:pStyle w:val="Other0"/>
              <w:spacing w:after="0"/>
              <w:rPr>
                <w:color w:val="auto"/>
              </w:rPr>
            </w:pPr>
            <w:r w:rsidRPr="002C0D13">
              <w:rPr>
                <w:rStyle w:val="Other"/>
                <w:color w:val="auto"/>
              </w:rPr>
              <w:t>1.2.</w:t>
            </w:r>
          </w:p>
        </w:tc>
        <w:tc>
          <w:tcPr>
            <w:tcW w:w="3773" w:type="dxa"/>
            <w:shd w:val="clear" w:color="auto" w:fill="auto"/>
            <w:vAlign w:val="center"/>
          </w:tcPr>
          <w:p w14:paraId="3F58B6DC" w14:textId="77777777" w:rsidR="006C5506" w:rsidRPr="002C0D13" w:rsidRDefault="007A1DE0">
            <w:pPr>
              <w:pStyle w:val="Other0"/>
              <w:spacing w:after="0"/>
              <w:ind w:firstLine="320"/>
              <w:rPr>
                <w:color w:val="auto"/>
              </w:rPr>
            </w:pPr>
            <w:r w:rsidRPr="002C0D13">
              <w:rPr>
                <w:rStyle w:val="Other"/>
                <w:color w:val="auto"/>
              </w:rPr>
              <w:t>Place of manufacture</w:t>
            </w:r>
          </w:p>
        </w:tc>
        <w:tc>
          <w:tcPr>
            <w:tcW w:w="1205" w:type="dxa"/>
            <w:shd w:val="clear" w:color="auto" w:fill="auto"/>
            <w:vAlign w:val="center"/>
          </w:tcPr>
          <w:p w14:paraId="496BE4F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08" w:type="dxa"/>
            <w:shd w:val="clear" w:color="auto" w:fill="auto"/>
            <w:vAlign w:val="bottom"/>
          </w:tcPr>
          <w:p w14:paraId="4B3BF022"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557833B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3CD01CE" w14:textId="77777777">
        <w:trPr>
          <w:trHeight w:hRule="exact" w:val="523"/>
          <w:jc w:val="center"/>
        </w:trPr>
        <w:tc>
          <w:tcPr>
            <w:tcW w:w="845" w:type="dxa"/>
            <w:shd w:val="clear" w:color="auto" w:fill="auto"/>
            <w:vAlign w:val="center"/>
          </w:tcPr>
          <w:p w14:paraId="66515CC2" w14:textId="77777777" w:rsidR="006C5506" w:rsidRPr="002C0D13" w:rsidRDefault="007A1DE0">
            <w:pPr>
              <w:pStyle w:val="Other0"/>
              <w:spacing w:after="0"/>
              <w:rPr>
                <w:color w:val="auto"/>
              </w:rPr>
            </w:pPr>
            <w:r w:rsidRPr="002C0D13">
              <w:rPr>
                <w:rStyle w:val="Other"/>
                <w:color w:val="auto"/>
              </w:rPr>
              <w:t>1.3.</w:t>
            </w:r>
          </w:p>
        </w:tc>
        <w:tc>
          <w:tcPr>
            <w:tcW w:w="3773" w:type="dxa"/>
            <w:shd w:val="clear" w:color="auto" w:fill="auto"/>
            <w:vAlign w:val="center"/>
          </w:tcPr>
          <w:p w14:paraId="5A607E14" w14:textId="77777777" w:rsidR="006C5506" w:rsidRPr="002C0D13" w:rsidRDefault="007A1DE0">
            <w:pPr>
              <w:pStyle w:val="Other0"/>
              <w:spacing w:after="0"/>
              <w:ind w:firstLine="320"/>
              <w:rPr>
                <w:color w:val="auto"/>
              </w:rPr>
            </w:pPr>
            <w:r w:rsidRPr="002C0D13">
              <w:rPr>
                <w:rStyle w:val="Other"/>
                <w:color w:val="auto"/>
              </w:rPr>
              <w:t>Type &amp; designation</w:t>
            </w:r>
          </w:p>
        </w:tc>
        <w:tc>
          <w:tcPr>
            <w:tcW w:w="1205" w:type="dxa"/>
            <w:shd w:val="clear" w:color="auto" w:fill="auto"/>
            <w:vAlign w:val="center"/>
          </w:tcPr>
          <w:p w14:paraId="42D1ABE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08" w:type="dxa"/>
            <w:shd w:val="clear" w:color="auto" w:fill="auto"/>
            <w:vAlign w:val="bottom"/>
          </w:tcPr>
          <w:p w14:paraId="00BD2A5F"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740F236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C1624A7" w14:textId="77777777">
        <w:trPr>
          <w:trHeight w:hRule="exact" w:val="509"/>
          <w:jc w:val="center"/>
        </w:trPr>
        <w:tc>
          <w:tcPr>
            <w:tcW w:w="845" w:type="dxa"/>
            <w:shd w:val="clear" w:color="auto" w:fill="auto"/>
            <w:vAlign w:val="center"/>
          </w:tcPr>
          <w:p w14:paraId="6ACAF873" w14:textId="77777777" w:rsidR="006C5506" w:rsidRPr="002C0D13" w:rsidRDefault="007A1DE0">
            <w:pPr>
              <w:pStyle w:val="Other0"/>
              <w:spacing w:after="0"/>
              <w:rPr>
                <w:color w:val="auto"/>
              </w:rPr>
            </w:pPr>
            <w:r w:rsidRPr="002C0D13">
              <w:rPr>
                <w:rStyle w:val="Other"/>
                <w:color w:val="auto"/>
              </w:rPr>
              <w:t>1.4.</w:t>
            </w:r>
          </w:p>
        </w:tc>
        <w:tc>
          <w:tcPr>
            <w:tcW w:w="3773" w:type="dxa"/>
            <w:shd w:val="clear" w:color="auto" w:fill="auto"/>
            <w:vAlign w:val="center"/>
          </w:tcPr>
          <w:p w14:paraId="07AA51F6" w14:textId="77777777" w:rsidR="006C5506" w:rsidRPr="002C0D13" w:rsidRDefault="007A1DE0">
            <w:pPr>
              <w:pStyle w:val="Other0"/>
              <w:spacing w:after="0"/>
              <w:ind w:firstLine="320"/>
              <w:rPr>
                <w:color w:val="auto"/>
              </w:rPr>
            </w:pPr>
            <w:r w:rsidRPr="002C0D13">
              <w:rPr>
                <w:rStyle w:val="Other"/>
                <w:color w:val="auto"/>
              </w:rPr>
              <w:t>Type of control (VVVF / conventional)</w:t>
            </w:r>
          </w:p>
        </w:tc>
        <w:tc>
          <w:tcPr>
            <w:tcW w:w="1205" w:type="dxa"/>
            <w:shd w:val="clear" w:color="auto" w:fill="auto"/>
          </w:tcPr>
          <w:p w14:paraId="2C16F959" w14:textId="77777777" w:rsidR="006C5506" w:rsidRPr="002C0D13" w:rsidRDefault="006C5506">
            <w:pPr>
              <w:rPr>
                <w:color w:val="auto"/>
                <w:sz w:val="10"/>
                <w:szCs w:val="10"/>
              </w:rPr>
            </w:pPr>
          </w:p>
        </w:tc>
        <w:tc>
          <w:tcPr>
            <w:tcW w:w="1608" w:type="dxa"/>
            <w:shd w:val="clear" w:color="auto" w:fill="auto"/>
          </w:tcPr>
          <w:p w14:paraId="0868A0E7" w14:textId="77777777" w:rsidR="006C5506" w:rsidRPr="002C0D13" w:rsidRDefault="006C5506">
            <w:pPr>
              <w:rPr>
                <w:color w:val="auto"/>
                <w:sz w:val="10"/>
                <w:szCs w:val="10"/>
              </w:rPr>
            </w:pPr>
          </w:p>
        </w:tc>
        <w:tc>
          <w:tcPr>
            <w:tcW w:w="2050" w:type="dxa"/>
            <w:shd w:val="clear" w:color="auto" w:fill="auto"/>
          </w:tcPr>
          <w:p w14:paraId="30F18207" w14:textId="77777777" w:rsidR="006C5506" w:rsidRPr="002C0D13" w:rsidRDefault="006C5506">
            <w:pPr>
              <w:rPr>
                <w:color w:val="auto"/>
                <w:sz w:val="10"/>
                <w:szCs w:val="10"/>
              </w:rPr>
            </w:pPr>
          </w:p>
        </w:tc>
      </w:tr>
      <w:tr w:rsidR="002C0D13" w:rsidRPr="002C0D13" w14:paraId="451B0483" w14:textId="77777777">
        <w:trPr>
          <w:trHeight w:hRule="exact" w:val="509"/>
          <w:jc w:val="center"/>
        </w:trPr>
        <w:tc>
          <w:tcPr>
            <w:tcW w:w="845" w:type="dxa"/>
            <w:shd w:val="clear" w:color="auto" w:fill="auto"/>
            <w:vAlign w:val="center"/>
          </w:tcPr>
          <w:p w14:paraId="3888F9E7" w14:textId="77777777" w:rsidR="006C5506" w:rsidRPr="002C0D13" w:rsidRDefault="007A1DE0">
            <w:pPr>
              <w:pStyle w:val="Other0"/>
              <w:spacing w:after="0"/>
              <w:rPr>
                <w:color w:val="auto"/>
              </w:rPr>
            </w:pPr>
            <w:r w:rsidRPr="002C0D13">
              <w:rPr>
                <w:rStyle w:val="Other"/>
                <w:color w:val="auto"/>
              </w:rPr>
              <w:t>1.5.</w:t>
            </w:r>
          </w:p>
        </w:tc>
        <w:tc>
          <w:tcPr>
            <w:tcW w:w="3773" w:type="dxa"/>
            <w:shd w:val="clear" w:color="auto" w:fill="auto"/>
            <w:vAlign w:val="center"/>
          </w:tcPr>
          <w:p w14:paraId="79E7E795"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205" w:type="dxa"/>
            <w:shd w:val="clear" w:color="auto" w:fill="auto"/>
            <w:vAlign w:val="center"/>
          </w:tcPr>
          <w:p w14:paraId="50AC491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08" w:type="dxa"/>
            <w:shd w:val="clear" w:color="auto" w:fill="auto"/>
            <w:vAlign w:val="center"/>
          </w:tcPr>
          <w:p w14:paraId="7C7C20CF"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center"/>
          </w:tcPr>
          <w:p w14:paraId="4103AD4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B3854A7" w14:textId="77777777">
        <w:trPr>
          <w:trHeight w:hRule="exact" w:val="494"/>
          <w:jc w:val="center"/>
        </w:trPr>
        <w:tc>
          <w:tcPr>
            <w:tcW w:w="845" w:type="dxa"/>
            <w:shd w:val="clear" w:color="auto" w:fill="auto"/>
            <w:vAlign w:val="center"/>
          </w:tcPr>
          <w:p w14:paraId="3888E444" w14:textId="77777777" w:rsidR="006C5506" w:rsidRPr="002C0D13" w:rsidRDefault="007A1DE0">
            <w:pPr>
              <w:pStyle w:val="Other0"/>
              <w:spacing w:after="0"/>
              <w:rPr>
                <w:color w:val="auto"/>
              </w:rPr>
            </w:pPr>
            <w:r w:rsidRPr="002C0D13">
              <w:rPr>
                <w:rStyle w:val="Other"/>
                <w:color w:val="auto"/>
              </w:rPr>
              <w:t>2.</w:t>
            </w:r>
          </w:p>
        </w:tc>
        <w:tc>
          <w:tcPr>
            <w:tcW w:w="3773" w:type="dxa"/>
            <w:shd w:val="clear" w:color="auto" w:fill="auto"/>
            <w:vAlign w:val="center"/>
          </w:tcPr>
          <w:p w14:paraId="76A9D3E6" w14:textId="77777777" w:rsidR="006C5506" w:rsidRPr="002C0D13" w:rsidRDefault="007A1DE0">
            <w:pPr>
              <w:pStyle w:val="Other0"/>
              <w:spacing w:after="0"/>
              <w:ind w:firstLine="320"/>
              <w:rPr>
                <w:color w:val="auto"/>
              </w:rPr>
            </w:pPr>
            <w:r w:rsidRPr="002C0D13">
              <w:rPr>
                <w:rStyle w:val="Other"/>
                <w:color w:val="auto"/>
              </w:rPr>
              <w:t>Main data</w:t>
            </w:r>
          </w:p>
        </w:tc>
        <w:tc>
          <w:tcPr>
            <w:tcW w:w="1205" w:type="dxa"/>
            <w:shd w:val="clear" w:color="auto" w:fill="auto"/>
          </w:tcPr>
          <w:p w14:paraId="6C331E88" w14:textId="77777777" w:rsidR="006C5506" w:rsidRPr="002C0D13" w:rsidRDefault="006C5506">
            <w:pPr>
              <w:rPr>
                <w:color w:val="auto"/>
                <w:sz w:val="10"/>
                <w:szCs w:val="10"/>
              </w:rPr>
            </w:pPr>
          </w:p>
        </w:tc>
        <w:tc>
          <w:tcPr>
            <w:tcW w:w="1608" w:type="dxa"/>
            <w:shd w:val="clear" w:color="auto" w:fill="auto"/>
          </w:tcPr>
          <w:p w14:paraId="00272A8A" w14:textId="77777777" w:rsidR="006C5506" w:rsidRPr="002C0D13" w:rsidRDefault="006C5506">
            <w:pPr>
              <w:rPr>
                <w:color w:val="auto"/>
                <w:sz w:val="10"/>
                <w:szCs w:val="10"/>
              </w:rPr>
            </w:pPr>
          </w:p>
        </w:tc>
        <w:tc>
          <w:tcPr>
            <w:tcW w:w="2050" w:type="dxa"/>
            <w:shd w:val="clear" w:color="auto" w:fill="auto"/>
          </w:tcPr>
          <w:p w14:paraId="7997AF98" w14:textId="77777777" w:rsidR="006C5506" w:rsidRPr="002C0D13" w:rsidRDefault="006C5506">
            <w:pPr>
              <w:rPr>
                <w:color w:val="auto"/>
                <w:sz w:val="10"/>
                <w:szCs w:val="10"/>
              </w:rPr>
            </w:pPr>
          </w:p>
        </w:tc>
      </w:tr>
      <w:tr w:rsidR="002C0D13" w:rsidRPr="002C0D13" w14:paraId="1F5BFEF0" w14:textId="77777777">
        <w:trPr>
          <w:trHeight w:hRule="exact" w:val="514"/>
          <w:jc w:val="center"/>
        </w:trPr>
        <w:tc>
          <w:tcPr>
            <w:tcW w:w="845" w:type="dxa"/>
            <w:shd w:val="clear" w:color="auto" w:fill="auto"/>
            <w:vAlign w:val="center"/>
          </w:tcPr>
          <w:p w14:paraId="4B146B40" w14:textId="77777777" w:rsidR="006C5506" w:rsidRPr="002C0D13" w:rsidRDefault="007A1DE0">
            <w:pPr>
              <w:pStyle w:val="Other0"/>
              <w:spacing w:after="0"/>
              <w:rPr>
                <w:color w:val="auto"/>
              </w:rPr>
            </w:pPr>
            <w:r w:rsidRPr="002C0D13">
              <w:rPr>
                <w:rStyle w:val="Other"/>
                <w:color w:val="auto"/>
              </w:rPr>
              <w:t>2.1.</w:t>
            </w:r>
          </w:p>
        </w:tc>
        <w:tc>
          <w:tcPr>
            <w:tcW w:w="3773" w:type="dxa"/>
            <w:shd w:val="clear" w:color="auto" w:fill="auto"/>
            <w:vAlign w:val="center"/>
          </w:tcPr>
          <w:p w14:paraId="69635542" w14:textId="77777777" w:rsidR="006C5506" w:rsidRPr="002C0D13" w:rsidRDefault="007A1DE0">
            <w:pPr>
              <w:pStyle w:val="Other0"/>
              <w:spacing w:after="0"/>
              <w:ind w:firstLine="320"/>
              <w:rPr>
                <w:color w:val="auto"/>
              </w:rPr>
            </w:pPr>
            <w:r w:rsidRPr="002C0D13">
              <w:rPr>
                <w:rStyle w:val="Other"/>
                <w:color w:val="auto"/>
              </w:rPr>
              <w:t>Mechanism class of crane</w:t>
            </w:r>
          </w:p>
        </w:tc>
        <w:tc>
          <w:tcPr>
            <w:tcW w:w="1205" w:type="dxa"/>
            <w:shd w:val="clear" w:color="auto" w:fill="auto"/>
            <w:vAlign w:val="center"/>
          </w:tcPr>
          <w:p w14:paraId="22CAAB1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08" w:type="dxa"/>
            <w:shd w:val="clear" w:color="auto" w:fill="auto"/>
            <w:vAlign w:val="bottom"/>
          </w:tcPr>
          <w:p w14:paraId="5412F463"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7636620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AE3F6B1" w14:textId="77777777">
        <w:trPr>
          <w:trHeight w:hRule="exact" w:val="485"/>
          <w:jc w:val="center"/>
        </w:trPr>
        <w:tc>
          <w:tcPr>
            <w:tcW w:w="845" w:type="dxa"/>
            <w:shd w:val="clear" w:color="auto" w:fill="auto"/>
            <w:vAlign w:val="center"/>
          </w:tcPr>
          <w:p w14:paraId="275006D8" w14:textId="77777777" w:rsidR="006C5506" w:rsidRPr="002C0D13" w:rsidRDefault="007A1DE0">
            <w:pPr>
              <w:pStyle w:val="Other0"/>
              <w:spacing w:after="0"/>
              <w:rPr>
                <w:color w:val="auto"/>
              </w:rPr>
            </w:pPr>
            <w:r w:rsidRPr="002C0D13">
              <w:rPr>
                <w:rStyle w:val="Other"/>
                <w:color w:val="auto"/>
              </w:rPr>
              <w:t>2.2.</w:t>
            </w:r>
          </w:p>
        </w:tc>
        <w:tc>
          <w:tcPr>
            <w:tcW w:w="3773" w:type="dxa"/>
            <w:shd w:val="clear" w:color="auto" w:fill="auto"/>
            <w:vAlign w:val="center"/>
          </w:tcPr>
          <w:p w14:paraId="44235526" w14:textId="77777777" w:rsidR="006C5506" w:rsidRPr="002C0D13" w:rsidRDefault="007A1DE0">
            <w:pPr>
              <w:pStyle w:val="Other0"/>
              <w:spacing w:after="0"/>
              <w:ind w:firstLine="320"/>
              <w:rPr>
                <w:color w:val="auto"/>
              </w:rPr>
            </w:pPr>
            <w:r w:rsidRPr="002C0D13">
              <w:rPr>
                <w:rStyle w:val="Other"/>
                <w:color w:val="auto"/>
              </w:rPr>
              <w:t>Rated capacity</w:t>
            </w:r>
          </w:p>
        </w:tc>
        <w:tc>
          <w:tcPr>
            <w:tcW w:w="1205" w:type="dxa"/>
            <w:shd w:val="clear" w:color="auto" w:fill="auto"/>
          </w:tcPr>
          <w:p w14:paraId="1A8673FD" w14:textId="77777777" w:rsidR="006C5506" w:rsidRPr="002C0D13" w:rsidRDefault="006C5506">
            <w:pPr>
              <w:rPr>
                <w:color w:val="auto"/>
                <w:sz w:val="10"/>
                <w:szCs w:val="10"/>
              </w:rPr>
            </w:pPr>
          </w:p>
        </w:tc>
        <w:tc>
          <w:tcPr>
            <w:tcW w:w="1608" w:type="dxa"/>
            <w:shd w:val="clear" w:color="auto" w:fill="auto"/>
          </w:tcPr>
          <w:p w14:paraId="331C7AF1" w14:textId="77777777" w:rsidR="006C5506" w:rsidRPr="002C0D13" w:rsidRDefault="006C5506">
            <w:pPr>
              <w:rPr>
                <w:color w:val="auto"/>
                <w:sz w:val="10"/>
                <w:szCs w:val="10"/>
              </w:rPr>
            </w:pPr>
          </w:p>
        </w:tc>
        <w:tc>
          <w:tcPr>
            <w:tcW w:w="2050" w:type="dxa"/>
            <w:shd w:val="clear" w:color="auto" w:fill="auto"/>
          </w:tcPr>
          <w:p w14:paraId="66A534B5" w14:textId="77777777" w:rsidR="006C5506" w:rsidRPr="002C0D13" w:rsidRDefault="006C5506">
            <w:pPr>
              <w:rPr>
                <w:color w:val="auto"/>
                <w:sz w:val="10"/>
                <w:szCs w:val="10"/>
              </w:rPr>
            </w:pPr>
          </w:p>
        </w:tc>
      </w:tr>
      <w:tr w:rsidR="002C0D13" w:rsidRPr="002C0D13" w14:paraId="16DF775B" w14:textId="77777777">
        <w:trPr>
          <w:trHeight w:hRule="exact" w:val="427"/>
          <w:jc w:val="center"/>
        </w:trPr>
        <w:tc>
          <w:tcPr>
            <w:tcW w:w="845" w:type="dxa"/>
            <w:shd w:val="clear" w:color="auto" w:fill="auto"/>
          </w:tcPr>
          <w:p w14:paraId="467BD691" w14:textId="77777777" w:rsidR="006C5506" w:rsidRPr="002C0D13" w:rsidRDefault="006C5506">
            <w:pPr>
              <w:rPr>
                <w:color w:val="auto"/>
                <w:sz w:val="10"/>
                <w:szCs w:val="10"/>
              </w:rPr>
            </w:pPr>
          </w:p>
        </w:tc>
        <w:tc>
          <w:tcPr>
            <w:tcW w:w="3773" w:type="dxa"/>
            <w:shd w:val="clear" w:color="auto" w:fill="auto"/>
            <w:vAlign w:val="center"/>
          </w:tcPr>
          <w:p w14:paraId="17E352AB"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main hoist</w:t>
            </w:r>
          </w:p>
        </w:tc>
        <w:tc>
          <w:tcPr>
            <w:tcW w:w="1205" w:type="dxa"/>
            <w:shd w:val="clear" w:color="auto" w:fill="auto"/>
            <w:vAlign w:val="center"/>
          </w:tcPr>
          <w:p w14:paraId="06E7235F" w14:textId="77777777" w:rsidR="006C5506" w:rsidRPr="002C0D13" w:rsidRDefault="007A1DE0">
            <w:pPr>
              <w:pStyle w:val="Other0"/>
              <w:tabs>
                <w:tab w:val="left" w:pos="1055"/>
              </w:tabs>
              <w:spacing w:after="0"/>
              <w:ind w:firstLine="460"/>
              <w:rPr>
                <w:color w:val="auto"/>
              </w:rPr>
            </w:pPr>
            <w:r w:rsidRPr="002C0D13">
              <w:rPr>
                <w:rStyle w:val="Other"/>
                <w:color w:val="auto"/>
              </w:rPr>
              <w:t>t</w:t>
            </w:r>
            <w:r w:rsidRPr="002C0D13">
              <w:rPr>
                <w:rStyle w:val="Other"/>
                <w:color w:val="auto"/>
              </w:rPr>
              <w:tab/>
              <w:t>_</w:t>
            </w:r>
          </w:p>
        </w:tc>
        <w:tc>
          <w:tcPr>
            <w:tcW w:w="1608" w:type="dxa"/>
            <w:shd w:val="clear" w:color="auto" w:fill="auto"/>
            <w:vAlign w:val="bottom"/>
          </w:tcPr>
          <w:p w14:paraId="6C449E4B"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1F79989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F26812C" w14:textId="77777777">
        <w:trPr>
          <w:trHeight w:hRule="exact" w:val="509"/>
          <w:jc w:val="center"/>
        </w:trPr>
        <w:tc>
          <w:tcPr>
            <w:tcW w:w="845" w:type="dxa"/>
            <w:shd w:val="clear" w:color="auto" w:fill="auto"/>
          </w:tcPr>
          <w:p w14:paraId="15F28EC4" w14:textId="77777777" w:rsidR="006C5506" w:rsidRPr="002C0D13" w:rsidRDefault="006C5506">
            <w:pPr>
              <w:rPr>
                <w:color w:val="auto"/>
                <w:sz w:val="10"/>
                <w:szCs w:val="10"/>
              </w:rPr>
            </w:pPr>
          </w:p>
        </w:tc>
        <w:tc>
          <w:tcPr>
            <w:tcW w:w="3773" w:type="dxa"/>
            <w:shd w:val="clear" w:color="auto" w:fill="auto"/>
            <w:vAlign w:val="center"/>
          </w:tcPr>
          <w:p w14:paraId="155BAB3B"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auxiliary hoist</w:t>
            </w:r>
          </w:p>
        </w:tc>
        <w:tc>
          <w:tcPr>
            <w:tcW w:w="1205" w:type="dxa"/>
            <w:shd w:val="clear" w:color="auto" w:fill="auto"/>
            <w:vAlign w:val="center"/>
          </w:tcPr>
          <w:p w14:paraId="78C4A87C" w14:textId="77777777" w:rsidR="006C5506" w:rsidRPr="002C0D13" w:rsidRDefault="007A1DE0">
            <w:pPr>
              <w:pStyle w:val="Other0"/>
              <w:tabs>
                <w:tab w:val="left" w:pos="1055"/>
              </w:tabs>
              <w:spacing w:after="0"/>
              <w:ind w:firstLine="460"/>
              <w:rPr>
                <w:color w:val="auto"/>
              </w:rPr>
            </w:pPr>
            <w:r w:rsidRPr="002C0D13">
              <w:rPr>
                <w:rStyle w:val="Other"/>
                <w:color w:val="auto"/>
              </w:rPr>
              <w:t>t</w:t>
            </w:r>
            <w:r w:rsidRPr="002C0D13">
              <w:rPr>
                <w:rStyle w:val="Other"/>
                <w:color w:val="auto"/>
              </w:rPr>
              <w:tab/>
              <w:t>_</w:t>
            </w:r>
          </w:p>
        </w:tc>
        <w:tc>
          <w:tcPr>
            <w:tcW w:w="1608" w:type="dxa"/>
            <w:shd w:val="clear" w:color="auto" w:fill="auto"/>
            <w:vAlign w:val="bottom"/>
          </w:tcPr>
          <w:p w14:paraId="2B8083C6"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7C4C1DF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A56A939" w14:textId="77777777">
        <w:trPr>
          <w:trHeight w:hRule="exact" w:val="499"/>
          <w:jc w:val="center"/>
        </w:trPr>
        <w:tc>
          <w:tcPr>
            <w:tcW w:w="845" w:type="dxa"/>
            <w:shd w:val="clear" w:color="auto" w:fill="auto"/>
            <w:vAlign w:val="center"/>
          </w:tcPr>
          <w:p w14:paraId="533632F3" w14:textId="77777777" w:rsidR="006C5506" w:rsidRPr="002C0D13" w:rsidRDefault="007A1DE0">
            <w:pPr>
              <w:pStyle w:val="Other0"/>
              <w:spacing w:after="0"/>
              <w:rPr>
                <w:color w:val="auto"/>
              </w:rPr>
            </w:pPr>
            <w:r w:rsidRPr="002C0D13">
              <w:rPr>
                <w:rStyle w:val="Other"/>
                <w:color w:val="auto"/>
              </w:rPr>
              <w:t>2.3.</w:t>
            </w:r>
          </w:p>
        </w:tc>
        <w:tc>
          <w:tcPr>
            <w:tcW w:w="3773" w:type="dxa"/>
            <w:shd w:val="clear" w:color="auto" w:fill="auto"/>
            <w:vAlign w:val="center"/>
          </w:tcPr>
          <w:p w14:paraId="614D766F" w14:textId="77777777" w:rsidR="006C5506" w:rsidRPr="002C0D13" w:rsidRDefault="007A1DE0">
            <w:pPr>
              <w:pStyle w:val="Other0"/>
              <w:spacing w:after="0"/>
              <w:ind w:firstLine="320"/>
              <w:rPr>
                <w:color w:val="auto"/>
              </w:rPr>
            </w:pPr>
            <w:r w:rsidRPr="002C0D13">
              <w:rPr>
                <w:rStyle w:val="Other"/>
                <w:color w:val="auto"/>
              </w:rPr>
              <w:t>Crane span (centre to centre of rails)</w:t>
            </w:r>
          </w:p>
        </w:tc>
        <w:tc>
          <w:tcPr>
            <w:tcW w:w="1205" w:type="dxa"/>
            <w:shd w:val="clear" w:color="auto" w:fill="auto"/>
            <w:vAlign w:val="center"/>
          </w:tcPr>
          <w:p w14:paraId="73C55836" w14:textId="77777777" w:rsidR="006C5506" w:rsidRPr="002C0D13" w:rsidRDefault="007A1DE0">
            <w:pPr>
              <w:pStyle w:val="Other0"/>
              <w:spacing w:after="0"/>
              <w:ind w:firstLine="400"/>
              <w:rPr>
                <w:color w:val="auto"/>
              </w:rPr>
            </w:pPr>
            <w:r w:rsidRPr="002C0D13">
              <w:rPr>
                <w:rStyle w:val="Other"/>
                <w:color w:val="auto"/>
              </w:rPr>
              <w:t>m _</w:t>
            </w:r>
          </w:p>
        </w:tc>
        <w:tc>
          <w:tcPr>
            <w:tcW w:w="1608" w:type="dxa"/>
            <w:shd w:val="clear" w:color="auto" w:fill="auto"/>
            <w:vAlign w:val="bottom"/>
          </w:tcPr>
          <w:p w14:paraId="74D6124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38898B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3144721" w14:textId="77777777">
        <w:trPr>
          <w:trHeight w:hRule="exact" w:val="754"/>
          <w:jc w:val="center"/>
        </w:trPr>
        <w:tc>
          <w:tcPr>
            <w:tcW w:w="845" w:type="dxa"/>
            <w:shd w:val="clear" w:color="auto" w:fill="auto"/>
          </w:tcPr>
          <w:p w14:paraId="29A6D144" w14:textId="77777777" w:rsidR="006C5506" w:rsidRPr="002C0D13" w:rsidRDefault="007A1DE0">
            <w:pPr>
              <w:pStyle w:val="Other0"/>
              <w:spacing w:before="100" w:after="0"/>
              <w:rPr>
                <w:color w:val="auto"/>
              </w:rPr>
            </w:pPr>
            <w:r w:rsidRPr="002C0D13">
              <w:rPr>
                <w:rStyle w:val="Other"/>
                <w:color w:val="auto"/>
              </w:rPr>
              <w:t>2.4.</w:t>
            </w:r>
          </w:p>
        </w:tc>
        <w:tc>
          <w:tcPr>
            <w:tcW w:w="3773" w:type="dxa"/>
            <w:shd w:val="clear" w:color="auto" w:fill="auto"/>
            <w:vAlign w:val="center"/>
          </w:tcPr>
          <w:p w14:paraId="7FB6E435" w14:textId="77777777" w:rsidR="006C5506" w:rsidRPr="002C0D13" w:rsidRDefault="007A1DE0">
            <w:pPr>
              <w:pStyle w:val="Other0"/>
              <w:spacing w:after="0"/>
              <w:ind w:left="320"/>
              <w:rPr>
                <w:color w:val="auto"/>
              </w:rPr>
            </w:pPr>
            <w:r w:rsidRPr="002C0D13">
              <w:rPr>
                <w:rStyle w:val="Other"/>
                <w:color w:val="auto"/>
              </w:rPr>
              <w:t>Normal operating speeds (at rated load)</w:t>
            </w:r>
          </w:p>
        </w:tc>
        <w:tc>
          <w:tcPr>
            <w:tcW w:w="1205" w:type="dxa"/>
            <w:shd w:val="clear" w:color="auto" w:fill="auto"/>
          </w:tcPr>
          <w:p w14:paraId="265DC289" w14:textId="77777777" w:rsidR="006C5506" w:rsidRPr="002C0D13" w:rsidRDefault="006C5506">
            <w:pPr>
              <w:rPr>
                <w:color w:val="auto"/>
                <w:sz w:val="10"/>
                <w:szCs w:val="10"/>
              </w:rPr>
            </w:pPr>
          </w:p>
        </w:tc>
        <w:tc>
          <w:tcPr>
            <w:tcW w:w="1608" w:type="dxa"/>
            <w:shd w:val="clear" w:color="auto" w:fill="auto"/>
          </w:tcPr>
          <w:p w14:paraId="75FCD037" w14:textId="77777777" w:rsidR="006C5506" w:rsidRPr="002C0D13" w:rsidRDefault="006C5506">
            <w:pPr>
              <w:rPr>
                <w:color w:val="auto"/>
                <w:sz w:val="10"/>
                <w:szCs w:val="10"/>
              </w:rPr>
            </w:pPr>
          </w:p>
        </w:tc>
        <w:tc>
          <w:tcPr>
            <w:tcW w:w="2050" w:type="dxa"/>
            <w:shd w:val="clear" w:color="auto" w:fill="auto"/>
          </w:tcPr>
          <w:p w14:paraId="7ECCD4FF" w14:textId="77777777" w:rsidR="006C5506" w:rsidRPr="002C0D13" w:rsidRDefault="006C5506">
            <w:pPr>
              <w:rPr>
                <w:color w:val="auto"/>
                <w:sz w:val="10"/>
                <w:szCs w:val="10"/>
              </w:rPr>
            </w:pPr>
          </w:p>
        </w:tc>
      </w:tr>
      <w:tr w:rsidR="002C0D13" w:rsidRPr="002C0D13" w14:paraId="6E463D5E" w14:textId="77777777">
        <w:trPr>
          <w:trHeight w:hRule="exact" w:val="466"/>
          <w:jc w:val="center"/>
        </w:trPr>
        <w:tc>
          <w:tcPr>
            <w:tcW w:w="845" w:type="dxa"/>
            <w:shd w:val="clear" w:color="auto" w:fill="auto"/>
          </w:tcPr>
          <w:p w14:paraId="0BF986A5" w14:textId="77777777" w:rsidR="006C5506" w:rsidRPr="002C0D13" w:rsidRDefault="006C5506">
            <w:pPr>
              <w:rPr>
                <w:color w:val="auto"/>
                <w:sz w:val="10"/>
                <w:szCs w:val="10"/>
              </w:rPr>
            </w:pPr>
          </w:p>
        </w:tc>
        <w:tc>
          <w:tcPr>
            <w:tcW w:w="3773" w:type="dxa"/>
            <w:shd w:val="clear" w:color="auto" w:fill="auto"/>
            <w:vAlign w:val="center"/>
          </w:tcPr>
          <w:p w14:paraId="7EAF309E"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bridge travel (long)</w:t>
            </w:r>
          </w:p>
        </w:tc>
        <w:tc>
          <w:tcPr>
            <w:tcW w:w="1205" w:type="dxa"/>
            <w:shd w:val="clear" w:color="auto" w:fill="auto"/>
            <w:vAlign w:val="center"/>
          </w:tcPr>
          <w:p w14:paraId="21E924F2" w14:textId="77777777" w:rsidR="006C5506" w:rsidRPr="002C0D13" w:rsidRDefault="007A1DE0">
            <w:pPr>
              <w:pStyle w:val="Other0"/>
              <w:spacing w:after="0"/>
              <w:ind w:firstLine="160"/>
              <w:rPr>
                <w:color w:val="auto"/>
              </w:rPr>
            </w:pPr>
            <w:r w:rsidRPr="002C0D13">
              <w:rPr>
                <w:rStyle w:val="Other"/>
                <w:color w:val="auto"/>
              </w:rPr>
              <w:t>m/min. _</w:t>
            </w:r>
          </w:p>
        </w:tc>
        <w:tc>
          <w:tcPr>
            <w:tcW w:w="1608" w:type="dxa"/>
            <w:shd w:val="clear" w:color="auto" w:fill="auto"/>
            <w:vAlign w:val="bottom"/>
          </w:tcPr>
          <w:p w14:paraId="083B2206"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5F94E5F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96613FF" w14:textId="77777777">
        <w:trPr>
          <w:trHeight w:hRule="exact" w:val="470"/>
          <w:jc w:val="center"/>
        </w:trPr>
        <w:tc>
          <w:tcPr>
            <w:tcW w:w="845" w:type="dxa"/>
            <w:shd w:val="clear" w:color="auto" w:fill="auto"/>
          </w:tcPr>
          <w:p w14:paraId="17AD31CB" w14:textId="77777777" w:rsidR="006C5506" w:rsidRPr="002C0D13" w:rsidRDefault="006C5506">
            <w:pPr>
              <w:rPr>
                <w:color w:val="auto"/>
                <w:sz w:val="10"/>
                <w:szCs w:val="10"/>
              </w:rPr>
            </w:pPr>
          </w:p>
        </w:tc>
        <w:tc>
          <w:tcPr>
            <w:tcW w:w="3773" w:type="dxa"/>
            <w:shd w:val="clear" w:color="auto" w:fill="auto"/>
            <w:vAlign w:val="center"/>
          </w:tcPr>
          <w:p w14:paraId="6A5BE8EC"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trolley travel (cross)</w:t>
            </w:r>
          </w:p>
        </w:tc>
        <w:tc>
          <w:tcPr>
            <w:tcW w:w="1205" w:type="dxa"/>
            <w:shd w:val="clear" w:color="auto" w:fill="auto"/>
            <w:vAlign w:val="center"/>
          </w:tcPr>
          <w:p w14:paraId="63039E11" w14:textId="77777777" w:rsidR="006C5506" w:rsidRPr="002C0D13" w:rsidRDefault="007A1DE0">
            <w:pPr>
              <w:pStyle w:val="Other0"/>
              <w:spacing w:after="0"/>
              <w:ind w:firstLine="160"/>
              <w:rPr>
                <w:color w:val="auto"/>
              </w:rPr>
            </w:pPr>
            <w:r w:rsidRPr="002C0D13">
              <w:rPr>
                <w:rStyle w:val="Other"/>
                <w:color w:val="auto"/>
              </w:rPr>
              <w:t>m/min. _</w:t>
            </w:r>
          </w:p>
        </w:tc>
        <w:tc>
          <w:tcPr>
            <w:tcW w:w="1608" w:type="dxa"/>
            <w:shd w:val="clear" w:color="auto" w:fill="auto"/>
            <w:vAlign w:val="bottom"/>
          </w:tcPr>
          <w:p w14:paraId="1CD3E771"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086297C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4E24D27" w14:textId="77777777">
        <w:trPr>
          <w:trHeight w:hRule="exact" w:val="456"/>
          <w:jc w:val="center"/>
        </w:trPr>
        <w:tc>
          <w:tcPr>
            <w:tcW w:w="845" w:type="dxa"/>
            <w:shd w:val="clear" w:color="auto" w:fill="auto"/>
          </w:tcPr>
          <w:p w14:paraId="6C1A01E3" w14:textId="77777777" w:rsidR="006C5506" w:rsidRPr="002C0D13" w:rsidRDefault="006C5506">
            <w:pPr>
              <w:rPr>
                <w:color w:val="auto"/>
                <w:sz w:val="10"/>
                <w:szCs w:val="10"/>
              </w:rPr>
            </w:pPr>
          </w:p>
        </w:tc>
        <w:tc>
          <w:tcPr>
            <w:tcW w:w="3773" w:type="dxa"/>
            <w:shd w:val="clear" w:color="auto" w:fill="auto"/>
            <w:vAlign w:val="center"/>
          </w:tcPr>
          <w:p w14:paraId="3CC76304"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main hoist lift </w:t>
            </w:r>
            <w:r w:rsidRPr="002C0D13">
              <w:rPr>
                <w:rStyle w:val="Other"/>
                <w:color w:val="auto"/>
                <w:lang w:val="th-TH" w:eastAsia="th-TH" w:bidi="th-TH"/>
              </w:rPr>
              <w:t xml:space="preserve">/ </w:t>
            </w:r>
            <w:r w:rsidRPr="002C0D13">
              <w:rPr>
                <w:rStyle w:val="Other"/>
                <w:color w:val="auto"/>
              </w:rPr>
              <w:t>lower</w:t>
            </w:r>
          </w:p>
        </w:tc>
        <w:tc>
          <w:tcPr>
            <w:tcW w:w="1205" w:type="dxa"/>
            <w:shd w:val="clear" w:color="auto" w:fill="auto"/>
            <w:vAlign w:val="center"/>
          </w:tcPr>
          <w:p w14:paraId="482E6C8A" w14:textId="77777777" w:rsidR="006C5506" w:rsidRPr="002C0D13" w:rsidRDefault="007A1DE0">
            <w:pPr>
              <w:pStyle w:val="Other0"/>
              <w:spacing w:after="0"/>
              <w:ind w:firstLine="160"/>
              <w:rPr>
                <w:color w:val="auto"/>
              </w:rPr>
            </w:pPr>
            <w:r w:rsidRPr="002C0D13">
              <w:rPr>
                <w:rStyle w:val="Other"/>
                <w:color w:val="auto"/>
              </w:rPr>
              <w:t>m/min. _</w:t>
            </w:r>
          </w:p>
        </w:tc>
        <w:tc>
          <w:tcPr>
            <w:tcW w:w="1608" w:type="dxa"/>
            <w:shd w:val="clear" w:color="auto" w:fill="auto"/>
            <w:vAlign w:val="bottom"/>
          </w:tcPr>
          <w:p w14:paraId="3806CD0A"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77F4C97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84DFC7" w14:textId="77777777">
        <w:trPr>
          <w:trHeight w:hRule="exact" w:val="504"/>
          <w:jc w:val="center"/>
        </w:trPr>
        <w:tc>
          <w:tcPr>
            <w:tcW w:w="845" w:type="dxa"/>
            <w:shd w:val="clear" w:color="auto" w:fill="auto"/>
          </w:tcPr>
          <w:p w14:paraId="78B68025" w14:textId="77777777" w:rsidR="006C5506" w:rsidRPr="002C0D13" w:rsidRDefault="006C5506">
            <w:pPr>
              <w:rPr>
                <w:color w:val="auto"/>
                <w:sz w:val="10"/>
                <w:szCs w:val="10"/>
              </w:rPr>
            </w:pPr>
          </w:p>
        </w:tc>
        <w:tc>
          <w:tcPr>
            <w:tcW w:w="3773" w:type="dxa"/>
            <w:shd w:val="clear" w:color="auto" w:fill="auto"/>
            <w:vAlign w:val="center"/>
          </w:tcPr>
          <w:p w14:paraId="0C5F0760"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auxiliary hoist lift </w:t>
            </w:r>
            <w:r w:rsidRPr="002C0D13">
              <w:rPr>
                <w:rStyle w:val="Other"/>
                <w:color w:val="auto"/>
                <w:lang w:val="th-TH" w:eastAsia="th-TH" w:bidi="th-TH"/>
              </w:rPr>
              <w:t xml:space="preserve">/ </w:t>
            </w:r>
            <w:r w:rsidRPr="002C0D13">
              <w:rPr>
                <w:rStyle w:val="Other"/>
                <w:color w:val="auto"/>
              </w:rPr>
              <w:t>lower</w:t>
            </w:r>
          </w:p>
        </w:tc>
        <w:tc>
          <w:tcPr>
            <w:tcW w:w="1205" w:type="dxa"/>
            <w:shd w:val="clear" w:color="auto" w:fill="auto"/>
            <w:vAlign w:val="center"/>
          </w:tcPr>
          <w:p w14:paraId="34AAB223" w14:textId="77777777" w:rsidR="006C5506" w:rsidRPr="002C0D13" w:rsidRDefault="007A1DE0">
            <w:pPr>
              <w:pStyle w:val="Other0"/>
              <w:spacing w:after="0"/>
              <w:ind w:firstLine="160"/>
              <w:rPr>
                <w:color w:val="auto"/>
              </w:rPr>
            </w:pPr>
            <w:r w:rsidRPr="002C0D13">
              <w:rPr>
                <w:rStyle w:val="Other"/>
                <w:color w:val="auto"/>
              </w:rPr>
              <w:t>m/min. _</w:t>
            </w:r>
          </w:p>
        </w:tc>
        <w:tc>
          <w:tcPr>
            <w:tcW w:w="1608" w:type="dxa"/>
            <w:shd w:val="clear" w:color="auto" w:fill="auto"/>
            <w:vAlign w:val="bottom"/>
          </w:tcPr>
          <w:p w14:paraId="1380AE67" w14:textId="77777777" w:rsidR="006C5506" w:rsidRPr="002C0D13" w:rsidRDefault="007A1DE0">
            <w:pPr>
              <w:pStyle w:val="Other0"/>
              <w:tabs>
                <w:tab w:val="left" w:leader="underscore" w:pos="1186"/>
              </w:tabs>
              <w:spacing w:after="0"/>
              <w:jc w:val="both"/>
              <w:rPr>
                <w:color w:val="auto"/>
              </w:rPr>
            </w:pPr>
            <w:r w:rsidRPr="002C0D13">
              <w:rPr>
                <w:rStyle w:val="Other"/>
                <w:color w:val="auto"/>
              </w:rPr>
              <w:tab/>
            </w:r>
          </w:p>
        </w:tc>
        <w:tc>
          <w:tcPr>
            <w:tcW w:w="2050" w:type="dxa"/>
            <w:shd w:val="clear" w:color="auto" w:fill="auto"/>
            <w:vAlign w:val="bottom"/>
          </w:tcPr>
          <w:p w14:paraId="4AAF560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1ED781E" w14:textId="77777777">
        <w:trPr>
          <w:trHeight w:hRule="exact" w:val="490"/>
          <w:jc w:val="center"/>
        </w:trPr>
        <w:tc>
          <w:tcPr>
            <w:tcW w:w="845" w:type="dxa"/>
            <w:shd w:val="clear" w:color="auto" w:fill="auto"/>
            <w:vAlign w:val="center"/>
          </w:tcPr>
          <w:p w14:paraId="5B89B1D4" w14:textId="77777777" w:rsidR="006C5506" w:rsidRPr="002C0D13" w:rsidRDefault="007A1DE0">
            <w:pPr>
              <w:pStyle w:val="Other0"/>
              <w:spacing w:after="0"/>
              <w:rPr>
                <w:color w:val="auto"/>
              </w:rPr>
            </w:pPr>
            <w:r w:rsidRPr="002C0D13">
              <w:rPr>
                <w:rStyle w:val="Other"/>
                <w:color w:val="auto"/>
              </w:rPr>
              <w:t>2.5.</w:t>
            </w:r>
          </w:p>
        </w:tc>
        <w:tc>
          <w:tcPr>
            <w:tcW w:w="3773" w:type="dxa"/>
            <w:shd w:val="clear" w:color="auto" w:fill="auto"/>
            <w:vAlign w:val="center"/>
          </w:tcPr>
          <w:p w14:paraId="4C77F85E" w14:textId="77777777" w:rsidR="006C5506" w:rsidRPr="002C0D13" w:rsidRDefault="007A1DE0">
            <w:pPr>
              <w:pStyle w:val="Other0"/>
              <w:spacing w:after="0"/>
              <w:ind w:left="320"/>
              <w:rPr>
                <w:color w:val="auto"/>
              </w:rPr>
            </w:pPr>
            <w:r w:rsidRPr="002C0D13">
              <w:rPr>
                <w:rStyle w:val="Other"/>
                <w:color w:val="auto"/>
              </w:rPr>
              <w:t>Creeping speeds (at rated load)</w:t>
            </w:r>
          </w:p>
        </w:tc>
        <w:tc>
          <w:tcPr>
            <w:tcW w:w="1205" w:type="dxa"/>
            <w:shd w:val="clear" w:color="auto" w:fill="auto"/>
          </w:tcPr>
          <w:p w14:paraId="31800CA2" w14:textId="77777777" w:rsidR="006C5506" w:rsidRPr="002C0D13" w:rsidRDefault="006C5506">
            <w:pPr>
              <w:rPr>
                <w:color w:val="auto"/>
                <w:sz w:val="10"/>
                <w:szCs w:val="10"/>
              </w:rPr>
            </w:pPr>
          </w:p>
        </w:tc>
        <w:tc>
          <w:tcPr>
            <w:tcW w:w="1608" w:type="dxa"/>
            <w:shd w:val="clear" w:color="auto" w:fill="auto"/>
          </w:tcPr>
          <w:p w14:paraId="18717E91" w14:textId="77777777" w:rsidR="006C5506" w:rsidRPr="002C0D13" w:rsidRDefault="006C5506">
            <w:pPr>
              <w:rPr>
                <w:color w:val="auto"/>
                <w:sz w:val="10"/>
                <w:szCs w:val="10"/>
              </w:rPr>
            </w:pPr>
          </w:p>
        </w:tc>
        <w:tc>
          <w:tcPr>
            <w:tcW w:w="2050" w:type="dxa"/>
            <w:shd w:val="clear" w:color="auto" w:fill="auto"/>
          </w:tcPr>
          <w:p w14:paraId="551140BD" w14:textId="77777777" w:rsidR="006C5506" w:rsidRPr="002C0D13" w:rsidRDefault="006C5506">
            <w:pPr>
              <w:rPr>
                <w:color w:val="auto"/>
                <w:sz w:val="10"/>
                <w:szCs w:val="10"/>
              </w:rPr>
            </w:pPr>
          </w:p>
        </w:tc>
      </w:tr>
      <w:tr w:rsidR="002C0D13" w:rsidRPr="002C0D13" w14:paraId="383AF8B0" w14:textId="77777777">
        <w:trPr>
          <w:trHeight w:hRule="exact" w:val="336"/>
          <w:jc w:val="center"/>
        </w:trPr>
        <w:tc>
          <w:tcPr>
            <w:tcW w:w="845" w:type="dxa"/>
            <w:shd w:val="clear" w:color="auto" w:fill="auto"/>
          </w:tcPr>
          <w:p w14:paraId="5E25C820" w14:textId="77777777" w:rsidR="006C5506" w:rsidRPr="002C0D13" w:rsidRDefault="006C5506">
            <w:pPr>
              <w:rPr>
                <w:color w:val="auto"/>
                <w:sz w:val="10"/>
                <w:szCs w:val="10"/>
              </w:rPr>
            </w:pPr>
          </w:p>
        </w:tc>
        <w:tc>
          <w:tcPr>
            <w:tcW w:w="3773" w:type="dxa"/>
            <w:shd w:val="clear" w:color="auto" w:fill="auto"/>
            <w:vAlign w:val="bottom"/>
          </w:tcPr>
          <w:p w14:paraId="6A7B5A6D"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bridge travel (long)</w:t>
            </w:r>
          </w:p>
        </w:tc>
        <w:tc>
          <w:tcPr>
            <w:tcW w:w="1205" w:type="dxa"/>
            <w:tcBorders>
              <w:bottom w:val="single" w:sz="4" w:space="0" w:color="auto"/>
            </w:tcBorders>
            <w:shd w:val="clear" w:color="auto" w:fill="auto"/>
            <w:vAlign w:val="bottom"/>
          </w:tcPr>
          <w:p w14:paraId="1948E988" w14:textId="77777777" w:rsidR="006C5506" w:rsidRPr="002C0D13" w:rsidRDefault="007A1DE0">
            <w:pPr>
              <w:pStyle w:val="Other0"/>
              <w:spacing w:after="0"/>
              <w:ind w:firstLine="160"/>
              <w:rPr>
                <w:color w:val="auto"/>
              </w:rPr>
            </w:pPr>
            <w:r w:rsidRPr="002C0D13">
              <w:rPr>
                <w:rStyle w:val="Other"/>
                <w:color w:val="auto"/>
              </w:rPr>
              <w:t>m/min. _</w:t>
            </w:r>
          </w:p>
        </w:tc>
        <w:tc>
          <w:tcPr>
            <w:tcW w:w="1608" w:type="dxa"/>
            <w:tcBorders>
              <w:bottom w:val="single" w:sz="4" w:space="0" w:color="auto"/>
            </w:tcBorders>
            <w:shd w:val="clear" w:color="auto" w:fill="auto"/>
          </w:tcPr>
          <w:p w14:paraId="1D33C965"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66C1EA00" w14:textId="77777777" w:rsidR="006C5506" w:rsidRPr="002C0D13" w:rsidRDefault="006C5506">
            <w:pPr>
              <w:rPr>
                <w:color w:val="auto"/>
                <w:sz w:val="10"/>
                <w:szCs w:val="10"/>
              </w:rPr>
            </w:pPr>
          </w:p>
        </w:tc>
      </w:tr>
    </w:tbl>
    <w:p w14:paraId="496346FD" w14:textId="77777777" w:rsidR="006C5506" w:rsidRPr="002C0D13" w:rsidRDefault="007A1DE0">
      <w:pPr>
        <w:spacing w:line="1" w:lineRule="exact"/>
        <w:rPr>
          <w:color w:val="auto"/>
        </w:rPr>
      </w:pPr>
      <w:r w:rsidRPr="002C0D13">
        <w:rPr>
          <w:color w:val="auto"/>
        </w:rPr>
        <w:br w:type="page"/>
      </w:r>
    </w:p>
    <w:p w14:paraId="00A72398" w14:textId="77777777" w:rsidR="006C5506" w:rsidRPr="002C0D13" w:rsidRDefault="007A1DE0">
      <w:pPr>
        <w:pStyle w:val="Tablecaption0"/>
        <w:tabs>
          <w:tab w:val="left" w:pos="4747"/>
          <w:tab w:val="left" w:pos="7915"/>
        </w:tabs>
        <w:ind w:left="5"/>
        <w:rPr>
          <w:color w:val="auto"/>
        </w:rPr>
      </w:pPr>
      <w:r w:rsidRPr="002C0D13">
        <w:rPr>
          <w:rStyle w:val="Tablecaption"/>
          <w:color w:val="auto"/>
        </w:rPr>
        <w:lastRenderedPageBreak/>
        <w:t>ITEM DESIGNATION</w:t>
      </w:r>
      <w:r w:rsidRPr="002C0D13">
        <w:rPr>
          <w:rStyle w:val="Tablecaption"/>
          <w:color w:val="auto"/>
        </w:rPr>
        <w:tab/>
        <w:t>UNITS VALUE</w:t>
      </w:r>
      <w:r w:rsidRPr="002C0D13">
        <w:rPr>
          <w:rStyle w:val="Tablecaption"/>
          <w:color w:val="auto"/>
        </w:rPr>
        <w:tab/>
        <w:t>REMARKS</w:t>
      </w:r>
    </w:p>
    <w:tbl>
      <w:tblPr>
        <w:tblOverlap w:val="never"/>
        <w:tblW w:w="0" w:type="auto"/>
        <w:jc w:val="center"/>
        <w:tblLayout w:type="fixed"/>
        <w:tblCellMar>
          <w:left w:w="10" w:type="dxa"/>
          <w:right w:w="10" w:type="dxa"/>
        </w:tblCellMar>
        <w:tblLook w:val="04A0" w:firstRow="1" w:lastRow="0" w:firstColumn="1" w:lastColumn="0" w:noHBand="0" w:noVBand="1"/>
      </w:tblPr>
      <w:tblGrid>
        <w:gridCol w:w="754"/>
        <w:gridCol w:w="3816"/>
        <w:gridCol w:w="4445"/>
      </w:tblGrid>
      <w:tr w:rsidR="002C0D13" w:rsidRPr="002C0D13" w14:paraId="0A380988" w14:textId="77777777">
        <w:trPr>
          <w:trHeight w:hRule="exact" w:val="240"/>
          <w:jc w:val="center"/>
        </w:trPr>
        <w:tc>
          <w:tcPr>
            <w:tcW w:w="4570" w:type="dxa"/>
            <w:gridSpan w:val="2"/>
            <w:shd w:val="clear" w:color="auto" w:fill="auto"/>
            <w:vAlign w:val="bottom"/>
          </w:tcPr>
          <w:p w14:paraId="270D1CDE" w14:textId="77777777" w:rsidR="006C5506" w:rsidRPr="002C0D13" w:rsidRDefault="007A1DE0">
            <w:pPr>
              <w:pStyle w:val="Other0"/>
              <w:spacing w:after="0"/>
              <w:jc w:val="center"/>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trolley travel (cross)</w:t>
            </w:r>
          </w:p>
        </w:tc>
        <w:tc>
          <w:tcPr>
            <w:tcW w:w="4445" w:type="dxa"/>
            <w:shd w:val="clear" w:color="auto" w:fill="auto"/>
            <w:vAlign w:val="bottom"/>
          </w:tcPr>
          <w:p w14:paraId="3D192F4A" w14:textId="77777777" w:rsidR="006C5506" w:rsidRPr="002C0D13" w:rsidRDefault="007A1DE0">
            <w:pPr>
              <w:pStyle w:val="Other0"/>
              <w:tabs>
                <w:tab w:val="left" w:leader="underscore" w:pos="2198"/>
                <w:tab w:val="left" w:leader="underscore" w:pos="4262"/>
              </w:tabs>
              <w:spacing w:after="0"/>
              <w:jc w:val="both"/>
              <w:rPr>
                <w:color w:val="auto"/>
              </w:rPr>
            </w:pPr>
            <w:r w:rsidRPr="002C0D13">
              <w:rPr>
                <w:rStyle w:val="Other"/>
                <w:color w:val="auto"/>
              </w:rPr>
              <w:t xml:space="preserve">m/min. </w:t>
            </w:r>
            <w:r w:rsidRPr="002C0D13">
              <w:rPr>
                <w:rStyle w:val="Other"/>
                <w:color w:val="auto"/>
              </w:rPr>
              <w:tab/>
              <w:t xml:space="preserve"> </w:t>
            </w:r>
            <w:r w:rsidRPr="002C0D13">
              <w:rPr>
                <w:rStyle w:val="Other"/>
                <w:color w:val="auto"/>
              </w:rPr>
              <w:tab/>
            </w:r>
          </w:p>
        </w:tc>
      </w:tr>
      <w:tr w:rsidR="002C0D13" w:rsidRPr="002C0D13" w14:paraId="708622EE" w14:textId="77777777">
        <w:trPr>
          <w:trHeight w:hRule="exact" w:val="466"/>
          <w:jc w:val="center"/>
        </w:trPr>
        <w:tc>
          <w:tcPr>
            <w:tcW w:w="754" w:type="dxa"/>
            <w:shd w:val="clear" w:color="auto" w:fill="auto"/>
          </w:tcPr>
          <w:p w14:paraId="22D267E5" w14:textId="77777777" w:rsidR="006C5506" w:rsidRPr="002C0D13" w:rsidRDefault="006C5506">
            <w:pPr>
              <w:rPr>
                <w:color w:val="auto"/>
                <w:sz w:val="10"/>
                <w:szCs w:val="10"/>
              </w:rPr>
            </w:pPr>
          </w:p>
        </w:tc>
        <w:tc>
          <w:tcPr>
            <w:tcW w:w="3816" w:type="dxa"/>
            <w:shd w:val="clear" w:color="auto" w:fill="auto"/>
            <w:vAlign w:val="bottom"/>
          </w:tcPr>
          <w:p w14:paraId="7CE88C96"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main hoist lift </w:t>
            </w:r>
            <w:r w:rsidRPr="002C0D13">
              <w:rPr>
                <w:rStyle w:val="Other"/>
                <w:color w:val="auto"/>
                <w:lang w:val="th-TH" w:eastAsia="th-TH" w:bidi="th-TH"/>
              </w:rPr>
              <w:t xml:space="preserve">/ </w:t>
            </w:r>
            <w:r w:rsidRPr="002C0D13">
              <w:rPr>
                <w:rStyle w:val="Other"/>
                <w:color w:val="auto"/>
              </w:rPr>
              <w:t>lower</w:t>
            </w:r>
          </w:p>
        </w:tc>
        <w:tc>
          <w:tcPr>
            <w:tcW w:w="4445" w:type="dxa"/>
            <w:tcBorders>
              <w:top w:val="single" w:sz="4" w:space="0" w:color="auto"/>
            </w:tcBorders>
            <w:shd w:val="clear" w:color="auto" w:fill="auto"/>
            <w:vAlign w:val="bottom"/>
          </w:tcPr>
          <w:p w14:paraId="006652E1" w14:textId="77777777" w:rsidR="006C5506" w:rsidRPr="002C0D13" w:rsidRDefault="007A1DE0">
            <w:pPr>
              <w:pStyle w:val="Other0"/>
              <w:tabs>
                <w:tab w:val="left" w:leader="underscore" w:pos="2198"/>
                <w:tab w:val="left" w:leader="underscore" w:pos="4262"/>
              </w:tabs>
              <w:spacing w:after="0"/>
              <w:jc w:val="both"/>
              <w:rPr>
                <w:color w:val="auto"/>
              </w:rPr>
            </w:pPr>
            <w:r w:rsidRPr="002C0D13">
              <w:rPr>
                <w:rStyle w:val="Other"/>
                <w:color w:val="auto"/>
              </w:rPr>
              <w:t xml:space="preserve">m/min. </w:t>
            </w:r>
            <w:r w:rsidRPr="002C0D13">
              <w:rPr>
                <w:rStyle w:val="Other"/>
                <w:color w:val="auto"/>
              </w:rPr>
              <w:tab/>
              <w:t xml:space="preserve"> </w:t>
            </w:r>
            <w:r w:rsidRPr="002C0D13">
              <w:rPr>
                <w:rStyle w:val="Other"/>
                <w:color w:val="auto"/>
              </w:rPr>
              <w:tab/>
            </w:r>
          </w:p>
        </w:tc>
      </w:tr>
      <w:tr w:rsidR="002C0D13" w:rsidRPr="002C0D13" w14:paraId="4B310692" w14:textId="77777777">
        <w:trPr>
          <w:trHeight w:hRule="exact" w:val="470"/>
          <w:jc w:val="center"/>
        </w:trPr>
        <w:tc>
          <w:tcPr>
            <w:tcW w:w="754" w:type="dxa"/>
            <w:shd w:val="clear" w:color="auto" w:fill="auto"/>
          </w:tcPr>
          <w:p w14:paraId="64F6F035" w14:textId="77777777" w:rsidR="006C5506" w:rsidRPr="002C0D13" w:rsidRDefault="006C5506">
            <w:pPr>
              <w:rPr>
                <w:color w:val="auto"/>
                <w:sz w:val="10"/>
                <w:szCs w:val="10"/>
              </w:rPr>
            </w:pPr>
          </w:p>
        </w:tc>
        <w:tc>
          <w:tcPr>
            <w:tcW w:w="3816" w:type="dxa"/>
            <w:shd w:val="clear" w:color="auto" w:fill="auto"/>
            <w:vAlign w:val="bottom"/>
          </w:tcPr>
          <w:p w14:paraId="706A111F"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auxiliary hoist lift </w:t>
            </w:r>
            <w:r w:rsidRPr="002C0D13">
              <w:rPr>
                <w:rStyle w:val="Other"/>
                <w:color w:val="auto"/>
                <w:lang w:val="th-TH" w:eastAsia="th-TH" w:bidi="th-TH"/>
              </w:rPr>
              <w:t xml:space="preserve">/ </w:t>
            </w:r>
            <w:r w:rsidRPr="002C0D13">
              <w:rPr>
                <w:rStyle w:val="Other"/>
                <w:color w:val="auto"/>
              </w:rPr>
              <w:t>lower</w:t>
            </w:r>
          </w:p>
        </w:tc>
        <w:tc>
          <w:tcPr>
            <w:tcW w:w="4445" w:type="dxa"/>
            <w:tcBorders>
              <w:top w:val="single" w:sz="4" w:space="0" w:color="auto"/>
            </w:tcBorders>
            <w:shd w:val="clear" w:color="auto" w:fill="auto"/>
            <w:vAlign w:val="bottom"/>
          </w:tcPr>
          <w:p w14:paraId="301FB35F" w14:textId="77777777" w:rsidR="006C5506" w:rsidRPr="002C0D13" w:rsidRDefault="007A1DE0">
            <w:pPr>
              <w:pStyle w:val="Other0"/>
              <w:tabs>
                <w:tab w:val="left" w:leader="underscore" w:pos="2198"/>
                <w:tab w:val="left" w:leader="underscore" w:pos="4262"/>
              </w:tabs>
              <w:spacing w:after="0"/>
              <w:jc w:val="both"/>
              <w:rPr>
                <w:color w:val="auto"/>
              </w:rPr>
            </w:pPr>
            <w:r w:rsidRPr="002C0D13">
              <w:rPr>
                <w:rStyle w:val="Other"/>
                <w:color w:val="auto"/>
              </w:rPr>
              <w:t xml:space="preserve">m/min. </w:t>
            </w:r>
            <w:r w:rsidRPr="002C0D13">
              <w:rPr>
                <w:rStyle w:val="Other"/>
                <w:color w:val="auto"/>
              </w:rPr>
              <w:tab/>
              <w:t xml:space="preserve"> </w:t>
            </w:r>
            <w:r w:rsidRPr="002C0D13">
              <w:rPr>
                <w:rStyle w:val="Other"/>
                <w:color w:val="auto"/>
              </w:rPr>
              <w:tab/>
            </w:r>
          </w:p>
        </w:tc>
      </w:tr>
      <w:tr w:rsidR="002C0D13" w:rsidRPr="002C0D13" w14:paraId="2F7CBB00" w14:textId="77777777">
        <w:trPr>
          <w:trHeight w:hRule="exact" w:val="658"/>
          <w:jc w:val="center"/>
        </w:trPr>
        <w:tc>
          <w:tcPr>
            <w:tcW w:w="754" w:type="dxa"/>
            <w:shd w:val="clear" w:color="auto" w:fill="auto"/>
            <w:vAlign w:val="center"/>
          </w:tcPr>
          <w:p w14:paraId="32D5FEAF" w14:textId="77777777" w:rsidR="006C5506" w:rsidRPr="002C0D13" w:rsidRDefault="007A1DE0">
            <w:pPr>
              <w:pStyle w:val="Other0"/>
              <w:spacing w:after="0"/>
              <w:jc w:val="both"/>
              <w:rPr>
                <w:color w:val="auto"/>
              </w:rPr>
            </w:pPr>
            <w:r w:rsidRPr="002C0D13">
              <w:rPr>
                <w:rStyle w:val="Other"/>
                <w:color w:val="auto"/>
              </w:rPr>
              <w:t>2.6.</w:t>
            </w:r>
          </w:p>
        </w:tc>
        <w:tc>
          <w:tcPr>
            <w:tcW w:w="3816" w:type="dxa"/>
            <w:shd w:val="clear" w:color="auto" w:fill="auto"/>
            <w:vAlign w:val="center"/>
          </w:tcPr>
          <w:p w14:paraId="56984BC6" w14:textId="77777777" w:rsidR="006C5506" w:rsidRPr="002C0D13" w:rsidRDefault="007A1DE0">
            <w:pPr>
              <w:pStyle w:val="Other0"/>
              <w:spacing w:after="0"/>
              <w:ind w:firstLine="320"/>
              <w:rPr>
                <w:color w:val="auto"/>
              </w:rPr>
            </w:pPr>
            <w:r w:rsidRPr="002C0D13">
              <w:rPr>
                <w:rStyle w:val="Other"/>
                <w:color w:val="auto"/>
              </w:rPr>
              <w:t>Jog movement</w:t>
            </w:r>
          </w:p>
        </w:tc>
        <w:tc>
          <w:tcPr>
            <w:tcW w:w="4445" w:type="dxa"/>
            <w:tcBorders>
              <w:top w:val="single" w:sz="4" w:space="0" w:color="auto"/>
            </w:tcBorders>
            <w:shd w:val="clear" w:color="auto" w:fill="auto"/>
          </w:tcPr>
          <w:p w14:paraId="2B9FE0B8" w14:textId="77777777" w:rsidR="006C5506" w:rsidRPr="002C0D13" w:rsidRDefault="006C5506">
            <w:pPr>
              <w:rPr>
                <w:color w:val="auto"/>
                <w:sz w:val="10"/>
                <w:szCs w:val="10"/>
              </w:rPr>
            </w:pPr>
          </w:p>
        </w:tc>
      </w:tr>
      <w:tr w:rsidR="002C0D13" w:rsidRPr="002C0D13" w14:paraId="54AB477C" w14:textId="77777777">
        <w:trPr>
          <w:trHeight w:hRule="exact" w:val="360"/>
          <w:jc w:val="center"/>
        </w:trPr>
        <w:tc>
          <w:tcPr>
            <w:tcW w:w="754" w:type="dxa"/>
            <w:shd w:val="clear" w:color="auto" w:fill="auto"/>
          </w:tcPr>
          <w:p w14:paraId="5F1EC5C4" w14:textId="77777777" w:rsidR="006C5506" w:rsidRPr="002C0D13" w:rsidRDefault="006C5506">
            <w:pPr>
              <w:rPr>
                <w:color w:val="auto"/>
                <w:sz w:val="10"/>
                <w:szCs w:val="10"/>
              </w:rPr>
            </w:pPr>
          </w:p>
        </w:tc>
        <w:tc>
          <w:tcPr>
            <w:tcW w:w="3816" w:type="dxa"/>
            <w:shd w:val="clear" w:color="auto" w:fill="auto"/>
            <w:vAlign w:val="bottom"/>
          </w:tcPr>
          <w:p w14:paraId="3A95D715"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bridge travel (long)</w:t>
            </w:r>
          </w:p>
        </w:tc>
        <w:tc>
          <w:tcPr>
            <w:tcW w:w="4445" w:type="dxa"/>
            <w:shd w:val="clear" w:color="auto" w:fill="auto"/>
            <w:vAlign w:val="bottom"/>
          </w:tcPr>
          <w:p w14:paraId="2169032B" w14:textId="77777777" w:rsidR="006C5506" w:rsidRPr="002C0D13" w:rsidRDefault="007A1DE0">
            <w:pPr>
              <w:pStyle w:val="Other0"/>
              <w:tabs>
                <w:tab w:val="left" w:leader="underscore" w:pos="2325"/>
                <w:tab w:val="left" w:leader="underscore" w:pos="4389"/>
              </w:tabs>
              <w:spacing w:after="0"/>
              <w:ind w:firstLine="280"/>
              <w:jc w:val="both"/>
              <w:rPr>
                <w:color w:val="auto"/>
              </w:rPr>
            </w:pPr>
            <w:r w:rsidRPr="002C0D13">
              <w:rPr>
                <w:rStyle w:val="Other"/>
                <w:color w:val="auto"/>
              </w:rPr>
              <w:t xml:space="preserve">mm </w:t>
            </w:r>
            <w:r w:rsidRPr="002C0D13">
              <w:rPr>
                <w:rStyle w:val="Other"/>
                <w:color w:val="auto"/>
              </w:rPr>
              <w:tab/>
              <w:t xml:space="preserve"> </w:t>
            </w:r>
            <w:r w:rsidRPr="002C0D13">
              <w:rPr>
                <w:rStyle w:val="Other"/>
                <w:color w:val="auto"/>
              </w:rPr>
              <w:tab/>
            </w:r>
          </w:p>
        </w:tc>
      </w:tr>
      <w:tr w:rsidR="002C0D13" w:rsidRPr="002C0D13" w14:paraId="7C6E4E31" w14:textId="77777777">
        <w:trPr>
          <w:trHeight w:hRule="exact" w:val="509"/>
          <w:jc w:val="center"/>
        </w:trPr>
        <w:tc>
          <w:tcPr>
            <w:tcW w:w="754" w:type="dxa"/>
            <w:shd w:val="clear" w:color="auto" w:fill="auto"/>
          </w:tcPr>
          <w:p w14:paraId="49E24919" w14:textId="77777777" w:rsidR="006C5506" w:rsidRPr="002C0D13" w:rsidRDefault="006C5506">
            <w:pPr>
              <w:rPr>
                <w:color w:val="auto"/>
                <w:sz w:val="10"/>
                <w:szCs w:val="10"/>
              </w:rPr>
            </w:pPr>
          </w:p>
        </w:tc>
        <w:tc>
          <w:tcPr>
            <w:tcW w:w="3816" w:type="dxa"/>
            <w:shd w:val="clear" w:color="auto" w:fill="auto"/>
            <w:vAlign w:val="bottom"/>
          </w:tcPr>
          <w:p w14:paraId="091B10E3"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trolley travel (cross)</w:t>
            </w:r>
          </w:p>
        </w:tc>
        <w:tc>
          <w:tcPr>
            <w:tcW w:w="4445" w:type="dxa"/>
            <w:tcBorders>
              <w:top w:val="single" w:sz="4" w:space="0" w:color="auto"/>
            </w:tcBorders>
            <w:shd w:val="clear" w:color="auto" w:fill="auto"/>
            <w:vAlign w:val="bottom"/>
          </w:tcPr>
          <w:p w14:paraId="6E638EE8" w14:textId="77777777" w:rsidR="006C5506" w:rsidRPr="002C0D13" w:rsidRDefault="007A1DE0">
            <w:pPr>
              <w:pStyle w:val="Other0"/>
              <w:tabs>
                <w:tab w:val="left" w:leader="underscore" w:pos="2330"/>
                <w:tab w:val="left" w:leader="underscore" w:pos="4389"/>
              </w:tabs>
              <w:spacing w:after="0"/>
              <w:ind w:firstLine="280"/>
              <w:jc w:val="both"/>
              <w:rPr>
                <w:color w:val="auto"/>
              </w:rPr>
            </w:pPr>
            <w:r w:rsidRPr="002C0D13">
              <w:rPr>
                <w:rStyle w:val="Other"/>
                <w:color w:val="auto"/>
              </w:rPr>
              <w:t xml:space="preserve">mm </w:t>
            </w:r>
            <w:r w:rsidRPr="002C0D13">
              <w:rPr>
                <w:rStyle w:val="Other"/>
                <w:color w:val="auto"/>
              </w:rPr>
              <w:tab/>
              <w:t xml:space="preserve"> </w:t>
            </w:r>
            <w:r w:rsidRPr="002C0D13">
              <w:rPr>
                <w:rStyle w:val="Other"/>
                <w:color w:val="auto"/>
              </w:rPr>
              <w:tab/>
            </w:r>
          </w:p>
        </w:tc>
      </w:tr>
      <w:tr w:rsidR="002C0D13" w:rsidRPr="002C0D13" w14:paraId="7CDCD382" w14:textId="77777777">
        <w:trPr>
          <w:trHeight w:hRule="exact" w:val="509"/>
          <w:jc w:val="center"/>
        </w:trPr>
        <w:tc>
          <w:tcPr>
            <w:tcW w:w="754" w:type="dxa"/>
            <w:shd w:val="clear" w:color="auto" w:fill="auto"/>
          </w:tcPr>
          <w:p w14:paraId="2EBAAE01" w14:textId="77777777" w:rsidR="006C5506" w:rsidRPr="002C0D13" w:rsidRDefault="006C5506">
            <w:pPr>
              <w:rPr>
                <w:color w:val="auto"/>
                <w:sz w:val="10"/>
                <w:szCs w:val="10"/>
              </w:rPr>
            </w:pPr>
          </w:p>
        </w:tc>
        <w:tc>
          <w:tcPr>
            <w:tcW w:w="3816" w:type="dxa"/>
            <w:shd w:val="clear" w:color="auto" w:fill="auto"/>
            <w:vAlign w:val="bottom"/>
          </w:tcPr>
          <w:p w14:paraId="4AB22E1C"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main hoist lift </w:t>
            </w:r>
            <w:r w:rsidRPr="002C0D13">
              <w:rPr>
                <w:rStyle w:val="Other"/>
                <w:color w:val="auto"/>
                <w:lang w:val="th-TH" w:eastAsia="th-TH" w:bidi="th-TH"/>
              </w:rPr>
              <w:t xml:space="preserve">/ </w:t>
            </w:r>
            <w:r w:rsidRPr="002C0D13">
              <w:rPr>
                <w:rStyle w:val="Other"/>
                <w:color w:val="auto"/>
              </w:rPr>
              <w:t>lower</w:t>
            </w:r>
          </w:p>
        </w:tc>
        <w:tc>
          <w:tcPr>
            <w:tcW w:w="4445" w:type="dxa"/>
            <w:tcBorders>
              <w:top w:val="single" w:sz="4" w:space="0" w:color="auto"/>
            </w:tcBorders>
            <w:shd w:val="clear" w:color="auto" w:fill="auto"/>
            <w:vAlign w:val="bottom"/>
          </w:tcPr>
          <w:p w14:paraId="309FC888" w14:textId="77777777" w:rsidR="006C5506" w:rsidRPr="002C0D13" w:rsidRDefault="007A1DE0">
            <w:pPr>
              <w:pStyle w:val="Other0"/>
              <w:tabs>
                <w:tab w:val="left" w:leader="underscore" w:pos="2325"/>
                <w:tab w:val="left" w:leader="underscore" w:pos="4389"/>
              </w:tabs>
              <w:spacing w:after="0"/>
              <w:ind w:firstLine="280"/>
              <w:jc w:val="both"/>
              <w:rPr>
                <w:color w:val="auto"/>
              </w:rPr>
            </w:pPr>
            <w:r w:rsidRPr="002C0D13">
              <w:rPr>
                <w:rStyle w:val="Other"/>
                <w:color w:val="auto"/>
              </w:rPr>
              <w:t xml:space="preserve">mm </w:t>
            </w:r>
            <w:r w:rsidRPr="002C0D13">
              <w:rPr>
                <w:rStyle w:val="Other"/>
                <w:color w:val="auto"/>
              </w:rPr>
              <w:tab/>
              <w:t xml:space="preserve"> </w:t>
            </w:r>
            <w:r w:rsidRPr="002C0D13">
              <w:rPr>
                <w:rStyle w:val="Other"/>
                <w:color w:val="auto"/>
              </w:rPr>
              <w:tab/>
            </w:r>
          </w:p>
        </w:tc>
      </w:tr>
      <w:tr w:rsidR="002C0D13" w:rsidRPr="002C0D13" w14:paraId="6F8782A4" w14:textId="77777777">
        <w:trPr>
          <w:trHeight w:hRule="exact" w:val="509"/>
          <w:jc w:val="center"/>
        </w:trPr>
        <w:tc>
          <w:tcPr>
            <w:tcW w:w="754" w:type="dxa"/>
            <w:shd w:val="clear" w:color="auto" w:fill="auto"/>
          </w:tcPr>
          <w:p w14:paraId="3EAB14B8" w14:textId="77777777" w:rsidR="006C5506" w:rsidRPr="002C0D13" w:rsidRDefault="006C5506">
            <w:pPr>
              <w:rPr>
                <w:color w:val="auto"/>
                <w:sz w:val="10"/>
                <w:szCs w:val="10"/>
              </w:rPr>
            </w:pPr>
          </w:p>
        </w:tc>
        <w:tc>
          <w:tcPr>
            <w:tcW w:w="3816" w:type="dxa"/>
            <w:shd w:val="clear" w:color="auto" w:fill="auto"/>
            <w:vAlign w:val="bottom"/>
          </w:tcPr>
          <w:p w14:paraId="44469F4D"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 xml:space="preserve">auxiliary hoist lift </w:t>
            </w:r>
            <w:r w:rsidRPr="002C0D13">
              <w:rPr>
                <w:rStyle w:val="Other"/>
                <w:color w:val="auto"/>
                <w:lang w:val="th-TH" w:eastAsia="th-TH" w:bidi="th-TH"/>
              </w:rPr>
              <w:t xml:space="preserve">/ </w:t>
            </w:r>
            <w:r w:rsidRPr="002C0D13">
              <w:rPr>
                <w:rStyle w:val="Other"/>
                <w:color w:val="auto"/>
              </w:rPr>
              <w:t>lower</w:t>
            </w:r>
          </w:p>
        </w:tc>
        <w:tc>
          <w:tcPr>
            <w:tcW w:w="4445" w:type="dxa"/>
            <w:tcBorders>
              <w:top w:val="single" w:sz="4" w:space="0" w:color="auto"/>
            </w:tcBorders>
            <w:shd w:val="clear" w:color="auto" w:fill="auto"/>
            <w:vAlign w:val="bottom"/>
          </w:tcPr>
          <w:p w14:paraId="645A193F" w14:textId="77777777" w:rsidR="006C5506" w:rsidRPr="002C0D13" w:rsidRDefault="007A1DE0">
            <w:pPr>
              <w:pStyle w:val="Other0"/>
              <w:tabs>
                <w:tab w:val="left" w:leader="underscore" w:pos="2325"/>
                <w:tab w:val="left" w:leader="underscore" w:pos="4389"/>
              </w:tabs>
              <w:spacing w:after="0"/>
              <w:ind w:firstLine="280"/>
              <w:jc w:val="both"/>
              <w:rPr>
                <w:color w:val="auto"/>
              </w:rPr>
            </w:pPr>
            <w:r w:rsidRPr="002C0D13">
              <w:rPr>
                <w:rStyle w:val="Other"/>
                <w:color w:val="auto"/>
              </w:rPr>
              <w:t xml:space="preserve">mm </w:t>
            </w:r>
            <w:r w:rsidRPr="002C0D13">
              <w:rPr>
                <w:rStyle w:val="Other"/>
                <w:color w:val="auto"/>
              </w:rPr>
              <w:tab/>
              <w:t xml:space="preserve"> </w:t>
            </w:r>
            <w:r w:rsidRPr="002C0D13">
              <w:rPr>
                <w:rStyle w:val="Other"/>
                <w:color w:val="auto"/>
              </w:rPr>
              <w:tab/>
            </w:r>
          </w:p>
        </w:tc>
      </w:tr>
      <w:tr w:rsidR="002C0D13" w:rsidRPr="002C0D13" w14:paraId="7A655580" w14:textId="77777777">
        <w:trPr>
          <w:trHeight w:hRule="exact" w:val="667"/>
          <w:jc w:val="center"/>
        </w:trPr>
        <w:tc>
          <w:tcPr>
            <w:tcW w:w="754" w:type="dxa"/>
            <w:shd w:val="clear" w:color="auto" w:fill="auto"/>
            <w:vAlign w:val="center"/>
          </w:tcPr>
          <w:p w14:paraId="3CABB7FA" w14:textId="77777777" w:rsidR="006C5506" w:rsidRPr="002C0D13" w:rsidRDefault="007A1DE0">
            <w:pPr>
              <w:pStyle w:val="Other0"/>
              <w:spacing w:after="0"/>
              <w:rPr>
                <w:color w:val="auto"/>
              </w:rPr>
            </w:pPr>
            <w:r w:rsidRPr="002C0D13">
              <w:rPr>
                <w:rStyle w:val="Other"/>
                <w:color w:val="auto"/>
              </w:rPr>
              <w:t>2.7.</w:t>
            </w:r>
          </w:p>
        </w:tc>
        <w:tc>
          <w:tcPr>
            <w:tcW w:w="3816" w:type="dxa"/>
            <w:shd w:val="clear" w:color="auto" w:fill="auto"/>
            <w:vAlign w:val="center"/>
          </w:tcPr>
          <w:p w14:paraId="22BDC8F7" w14:textId="77777777" w:rsidR="006C5506" w:rsidRPr="002C0D13" w:rsidRDefault="007A1DE0">
            <w:pPr>
              <w:pStyle w:val="Other0"/>
              <w:spacing w:after="0"/>
              <w:ind w:firstLine="320"/>
              <w:rPr>
                <w:color w:val="auto"/>
              </w:rPr>
            </w:pPr>
            <w:r w:rsidRPr="002C0D13">
              <w:rPr>
                <w:rStyle w:val="Other"/>
                <w:color w:val="auto"/>
              </w:rPr>
              <w:t>Total lift (from unloading bay)</w:t>
            </w:r>
          </w:p>
        </w:tc>
        <w:tc>
          <w:tcPr>
            <w:tcW w:w="4445" w:type="dxa"/>
            <w:tcBorders>
              <w:top w:val="single" w:sz="4" w:space="0" w:color="auto"/>
            </w:tcBorders>
            <w:shd w:val="clear" w:color="auto" w:fill="auto"/>
          </w:tcPr>
          <w:p w14:paraId="65D368B8" w14:textId="77777777" w:rsidR="006C5506" w:rsidRPr="002C0D13" w:rsidRDefault="006C5506">
            <w:pPr>
              <w:rPr>
                <w:color w:val="auto"/>
                <w:sz w:val="10"/>
                <w:szCs w:val="10"/>
              </w:rPr>
            </w:pPr>
          </w:p>
        </w:tc>
      </w:tr>
      <w:tr w:rsidR="002C0D13" w:rsidRPr="002C0D13" w14:paraId="71B73630" w14:textId="77777777">
        <w:trPr>
          <w:trHeight w:hRule="exact" w:val="350"/>
          <w:jc w:val="center"/>
        </w:trPr>
        <w:tc>
          <w:tcPr>
            <w:tcW w:w="754" w:type="dxa"/>
            <w:shd w:val="clear" w:color="auto" w:fill="auto"/>
          </w:tcPr>
          <w:p w14:paraId="1C8DF69B" w14:textId="77777777" w:rsidR="006C5506" w:rsidRPr="002C0D13" w:rsidRDefault="006C5506">
            <w:pPr>
              <w:rPr>
                <w:color w:val="auto"/>
                <w:sz w:val="10"/>
                <w:szCs w:val="10"/>
              </w:rPr>
            </w:pPr>
          </w:p>
        </w:tc>
        <w:tc>
          <w:tcPr>
            <w:tcW w:w="3816" w:type="dxa"/>
            <w:shd w:val="clear" w:color="auto" w:fill="auto"/>
            <w:vAlign w:val="bottom"/>
          </w:tcPr>
          <w:p w14:paraId="0D3A4964"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main hook</w:t>
            </w:r>
          </w:p>
        </w:tc>
        <w:tc>
          <w:tcPr>
            <w:tcW w:w="4445" w:type="dxa"/>
            <w:shd w:val="clear" w:color="auto" w:fill="auto"/>
            <w:vAlign w:val="bottom"/>
          </w:tcPr>
          <w:p w14:paraId="101E33D5"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CECB9EE" w14:textId="77777777">
        <w:trPr>
          <w:trHeight w:hRule="exact" w:val="509"/>
          <w:jc w:val="center"/>
        </w:trPr>
        <w:tc>
          <w:tcPr>
            <w:tcW w:w="754" w:type="dxa"/>
            <w:shd w:val="clear" w:color="auto" w:fill="auto"/>
          </w:tcPr>
          <w:p w14:paraId="1CA6B80A" w14:textId="77777777" w:rsidR="006C5506" w:rsidRPr="002C0D13" w:rsidRDefault="006C5506">
            <w:pPr>
              <w:rPr>
                <w:color w:val="auto"/>
                <w:sz w:val="10"/>
                <w:szCs w:val="10"/>
              </w:rPr>
            </w:pPr>
          </w:p>
        </w:tc>
        <w:tc>
          <w:tcPr>
            <w:tcW w:w="3816" w:type="dxa"/>
            <w:shd w:val="clear" w:color="auto" w:fill="auto"/>
            <w:vAlign w:val="bottom"/>
          </w:tcPr>
          <w:p w14:paraId="42EF20FD"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auxiliary hook</w:t>
            </w:r>
          </w:p>
        </w:tc>
        <w:tc>
          <w:tcPr>
            <w:tcW w:w="4445" w:type="dxa"/>
            <w:tcBorders>
              <w:top w:val="single" w:sz="4" w:space="0" w:color="auto"/>
            </w:tcBorders>
            <w:shd w:val="clear" w:color="auto" w:fill="auto"/>
            <w:vAlign w:val="bottom"/>
          </w:tcPr>
          <w:p w14:paraId="6AD15D14"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8FBC52C" w14:textId="77777777">
        <w:trPr>
          <w:trHeight w:hRule="exact" w:val="658"/>
          <w:jc w:val="center"/>
        </w:trPr>
        <w:tc>
          <w:tcPr>
            <w:tcW w:w="754" w:type="dxa"/>
            <w:shd w:val="clear" w:color="auto" w:fill="auto"/>
            <w:vAlign w:val="center"/>
          </w:tcPr>
          <w:p w14:paraId="20A5CE6F" w14:textId="77777777" w:rsidR="006C5506" w:rsidRPr="002C0D13" w:rsidRDefault="007A1DE0">
            <w:pPr>
              <w:pStyle w:val="Other0"/>
              <w:spacing w:after="0"/>
              <w:rPr>
                <w:color w:val="auto"/>
              </w:rPr>
            </w:pPr>
            <w:r w:rsidRPr="002C0D13">
              <w:rPr>
                <w:rStyle w:val="Other"/>
                <w:color w:val="auto"/>
              </w:rPr>
              <w:t>2.8.</w:t>
            </w:r>
          </w:p>
        </w:tc>
        <w:tc>
          <w:tcPr>
            <w:tcW w:w="3816" w:type="dxa"/>
            <w:shd w:val="clear" w:color="auto" w:fill="auto"/>
            <w:vAlign w:val="center"/>
          </w:tcPr>
          <w:p w14:paraId="13ED2C41" w14:textId="77777777" w:rsidR="006C5506" w:rsidRPr="002C0D13" w:rsidRDefault="007A1DE0">
            <w:pPr>
              <w:pStyle w:val="Other0"/>
              <w:spacing w:after="0"/>
              <w:ind w:firstLine="320"/>
              <w:rPr>
                <w:color w:val="auto"/>
              </w:rPr>
            </w:pPr>
            <w:r w:rsidRPr="002C0D13">
              <w:rPr>
                <w:rStyle w:val="Other"/>
                <w:color w:val="auto"/>
              </w:rPr>
              <w:t>Total lift (from erection bay)</w:t>
            </w:r>
          </w:p>
        </w:tc>
        <w:tc>
          <w:tcPr>
            <w:tcW w:w="4445" w:type="dxa"/>
            <w:tcBorders>
              <w:top w:val="single" w:sz="4" w:space="0" w:color="auto"/>
            </w:tcBorders>
            <w:shd w:val="clear" w:color="auto" w:fill="auto"/>
          </w:tcPr>
          <w:p w14:paraId="0CC7685F" w14:textId="77777777" w:rsidR="006C5506" w:rsidRPr="002C0D13" w:rsidRDefault="006C5506">
            <w:pPr>
              <w:rPr>
                <w:color w:val="auto"/>
                <w:sz w:val="10"/>
                <w:szCs w:val="10"/>
              </w:rPr>
            </w:pPr>
          </w:p>
        </w:tc>
      </w:tr>
      <w:tr w:rsidR="002C0D13" w:rsidRPr="002C0D13" w14:paraId="51906031" w14:textId="77777777">
        <w:trPr>
          <w:trHeight w:hRule="exact" w:val="355"/>
          <w:jc w:val="center"/>
        </w:trPr>
        <w:tc>
          <w:tcPr>
            <w:tcW w:w="754" w:type="dxa"/>
            <w:shd w:val="clear" w:color="auto" w:fill="auto"/>
          </w:tcPr>
          <w:p w14:paraId="4DC81FD2" w14:textId="77777777" w:rsidR="006C5506" w:rsidRPr="002C0D13" w:rsidRDefault="006C5506">
            <w:pPr>
              <w:rPr>
                <w:color w:val="auto"/>
                <w:sz w:val="10"/>
                <w:szCs w:val="10"/>
              </w:rPr>
            </w:pPr>
          </w:p>
        </w:tc>
        <w:tc>
          <w:tcPr>
            <w:tcW w:w="3816" w:type="dxa"/>
            <w:shd w:val="clear" w:color="auto" w:fill="auto"/>
            <w:vAlign w:val="bottom"/>
          </w:tcPr>
          <w:p w14:paraId="11799847"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main hook</w:t>
            </w:r>
          </w:p>
        </w:tc>
        <w:tc>
          <w:tcPr>
            <w:tcW w:w="4445" w:type="dxa"/>
            <w:shd w:val="clear" w:color="auto" w:fill="auto"/>
            <w:vAlign w:val="bottom"/>
          </w:tcPr>
          <w:p w14:paraId="00D39F3C"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97F383B" w14:textId="77777777">
        <w:trPr>
          <w:trHeight w:hRule="exact" w:val="509"/>
          <w:jc w:val="center"/>
        </w:trPr>
        <w:tc>
          <w:tcPr>
            <w:tcW w:w="754" w:type="dxa"/>
            <w:shd w:val="clear" w:color="auto" w:fill="auto"/>
          </w:tcPr>
          <w:p w14:paraId="2AC715C3" w14:textId="77777777" w:rsidR="006C5506" w:rsidRPr="002C0D13" w:rsidRDefault="006C5506">
            <w:pPr>
              <w:rPr>
                <w:color w:val="auto"/>
                <w:sz w:val="10"/>
                <w:szCs w:val="10"/>
              </w:rPr>
            </w:pPr>
          </w:p>
        </w:tc>
        <w:tc>
          <w:tcPr>
            <w:tcW w:w="3816" w:type="dxa"/>
            <w:shd w:val="clear" w:color="auto" w:fill="auto"/>
            <w:vAlign w:val="bottom"/>
          </w:tcPr>
          <w:p w14:paraId="329AB69A" w14:textId="77777777" w:rsidR="006C5506" w:rsidRPr="002C0D13" w:rsidRDefault="007A1DE0">
            <w:pPr>
              <w:pStyle w:val="Other0"/>
              <w:spacing w:after="0"/>
              <w:ind w:firstLine="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auxiliary hook</w:t>
            </w:r>
          </w:p>
        </w:tc>
        <w:tc>
          <w:tcPr>
            <w:tcW w:w="4445" w:type="dxa"/>
            <w:tcBorders>
              <w:top w:val="single" w:sz="4" w:space="0" w:color="auto"/>
            </w:tcBorders>
            <w:shd w:val="clear" w:color="auto" w:fill="auto"/>
            <w:vAlign w:val="bottom"/>
          </w:tcPr>
          <w:p w14:paraId="745C06D6"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080FA02" w14:textId="77777777">
        <w:trPr>
          <w:trHeight w:hRule="exact" w:val="941"/>
          <w:jc w:val="center"/>
        </w:trPr>
        <w:tc>
          <w:tcPr>
            <w:tcW w:w="754" w:type="dxa"/>
            <w:shd w:val="clear" w:color="auto" w:fill="auto"/>
            <w:vAlign w:val="center"/>
          </w:tcPr>
          <w:p w14:paraId="709CE5E7" w14:textId="77777777" w:rsidR="006C5506" w:rsidRPr="002C0D13" w:rsidRDefault="007A1DE0">
            <w:pPr>
              <w:pStyle w:val="Other0"/>
              <w:spacing w:after="0"/>
              <w:rPr>
                <w:color w:val="auto"/>
              </w:rPr>
            </w:pPr>
            <w:r w:rsidRPr="002C0D13">
              <w:rPr>
                <w:rStyle w:val="Other"/>
                <w:color w:val="auto"/>
              </w:rPr>
              <w:t>2.9.</w:t>
            </w:r>
          </w:p>
        </w:tc>
        <w:tc>
          <w:tcPr>
            <w:tcW w:w="3816" w:type="dxa"/>
            <w:shd w:val="clear" w:color="auto" w:fill="auto"/>
            <w:vAlign w:val="center"/>
          </w:tcPr>
          <w:p w14:paraId="4E2CD125" w14:textId="77777777" w:rsidR="006C5506" w:rsidRPr="002C0D13" w:rsidRDefault="007A1DE0">
            <w:pPr>
              <w:pStyle w:val="Other0"/>
              <w:spacing w:after="0"/>
              <w:ind w:left="320"/>
              <w:rPr>
                <w:color w:val="auto"/>
              </w:rPr>
            </w:pPr>
            <w:r w:rsidRPr="002C0D13">
              <w:rPr>
                <w:rStyle w:val="Other"/>
                <w:color w:val="auto"/>
              </w:rPr>
              <w:t>Total drop of hook below erection bay</w:t>
            </w:r>
          </w:p>
        </w:tc>
        <w:tc>
          <w:tcPr>
            <w:tcW w:w="4445" w:type="dxa"/>
            <w:tcBorders>
              <w:top w:val="single" w:sz="4" w:space="0" w:color="auto"/>
            </w:tcBorders>
            <w:shd w:val="clear" w:color="auto" w:fill="auto"/>
          </w:tcPr>
          <w:p w14:paraId="28604698" w14:textId="77777777" w:rsidR="006C5506" w:rsidRPr="002C0D13" w:rsidRDefault="006C5506">
            <w:pPr>
              <w:rPr>
                <w:color w:val="auto"/>
                <w:sz w:val="10"/>
                <w:szCs w:val="10"/>
              </w:rPr>
            </w:pPr>
          </w:p>
        </w:tc>
      </w:tr>
      <w:tr w:rsidR="002C0D13" w:rsidRPr="002C0D13" w14:paraId="11943C42" w14:textId="77777777">
        <w:trPr>
          <w:trHeight w:hRule="exact" w:val="346"/>
          <w:jc w:val="center"/>
        </w:trPr>
        <w:tc>
          <w:tcPr>
            <w:tcW w:w="754" w:type="dxa"/>
            <w:shd w:val="clear" w:color="auto" w:fill="auto"/>
          </w:tcPr>
          <w:p w14:paraId="3F03C876" w14:textId="77777777" w:rsidR="006C5506" w:rsidRPr="002C0D13" w:rsidRDefault="006C5506">
            <w:pPr>
              <w:rPr>
                <w:color w:val="auto"/>
                <w:sz w:val="10"/>
                <w:szCs w:val="10"/>
              </w:rPr>
            </w:pPr>
          </w:p>
        </w:tc>
        <w:tc>
          <w:tcPr>
            <w:tcW w:w="3816" w:type="dxa"/>
            <w:shd w:val="clear" w:color="auto" w:fill="auto"/>
            <w:vAlign w:val="bottom"/>
          </w:tcPr>
          <w:p w14:paraId="0F2E3761"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main hook</w:t>
            </w:r>
          </w:p>
        </w:tc>
        <w:tc>
          <w:tcPr>
            <w:tcW w:w="4445" w:type="dxa"/>
            <w:shd w:val="clear" w:color="auto" w:fill="auto"/>
            <w:vAlign w:val="bottom"/>
          </w:tcPr>
          <w:p w14:paraId="7B0F35EA"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9C707D2" w14:textId="77777777">
        <w:trPr>
          <w:trHeight w:hRule="exact" w:val="509"/>
          <w:jc w:val="center"/>
        </w:trPr>
        <w:tc>
          <w:tcPr>
            <w:tcW w:w="754" w:type="dxa"/>
            <w:shd w:val="clear" w:color="auto" w:fill="auto"/>
          </w:tcPr>
          <w:p w14:paraId="7ED87954" w14:textId="77777777" w:rsidR="006C5506" w:rsidRPr="002C0D13" w:rsidRDefault="006C5506">
            <w:pPr>
              <w:rPr>
                <w:color w:val="auto"/>
                <w:sz w:val="10"/>
                <w:szCs w:val="10"/>
              </w:rPr>
            </w:pPr>
          </w:p>
        </w:tc>
        <w:tc>
          <w:tcPr>
            <w:tcW w:w="3816" w:type="dxa"/>
            <w:shd w:val="clear" w:color="auto" w:fill="auto"/>
            <w:vAlign w:val="bottom"/>
          </w:tcPr>
          <w:p w14:paraId="51B3850C"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auxiliary hook</w:t>
            </w:r>
          </w:p>
        </w:tc>
        <w:tc>
          <w:tcPr>
            <w:tcW w:w="4445" w:type="dxa"/>
            <w:tcBorders>
              <w:top w:val="single" w:sz="4" w:space="0" w:color="auto"/>
            </w:tcBorders>
            <w:shd w:val="clear" w:color="auto" w:fill="auto"/>
            <w:vAlign w:val="bottom"/>
          </w:tcPr>
          <w:p w14:paraId="6F040F2C"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BA785B1" w14:textId="77777777">
        <w:trPr>
          <w:trHeight w:hRule="exact" w:val="658"/>
          <w:jc w:val="center"/>
        </w:trPr>
        <w:tc>
          <w:tcPr>
            <w:tcW w:w="754" w:type="dxa"/>
            <w:shd w:val="clear" w:color="auto" w:fill="auto"/>
            <w:vAlign w:val="center"/>
          </w:tcPr>
          <w:p w14:paraId="3383A814" w14:textId="77777777" w:rsidR="006C5506" w:rsidRPr="002C0D13" w:rsidRDefault="007A1DE0">
            <w:pPr>
              <w:pStyle w:val="Other0"/>
              <w:spacing w:after="0"/>
              <w:rPr>
                <w:color w:val="auto"/>
              </w:rPr>
            </w:pPr>
            <w:r w:rsidRPr="002C0D13">
              <w:rPr>
                <w:rStyle w:val="Other"/>
                <w:color w:val="auto"/>
              </w:rPr>
              <w:t>2.10.</w:t>
            </w:r>
          </w:p>
        </w:tc>
        <w:tc>
          <w:tcPr>
            <w:tcW w:w="3816" w:type="dxa"/>
            <w:shd w:val="clear" w:color="auto" w:fill="auto"/>
            <w:vAlign w:val="center"/>
          </w:tcPr>
          <w:p w14:paraId="5CD3E839" w14:textId="77777777" w:rsidR="006C5506" w:rsidRPr="002C0D13" w:rsidRDefault="007A1DE0">
            <w:pPr>
              <w:pStyle w:val="Other0"/>
              <w:spacing w:after="0"/>
              <w:ind w:left="320"/>
              <w:rPr>
                <w:color w:val="auto"/>
              </w:rPr>
            </w:pPr>
            <w:r w:rsidRPr="002C0D13">
              <w:rPr>
                <w:rStyle w:val="Other"/>
                <w:color w:val="auto"/>
              </w:rPr>
              <w:t>Hook reaches on U/S from rail C.L.</w:t>
            </w:r>
          </w:p>
        </w:tc>
        <w:tc>
          <w:tcPr>
            <w:tcW w:w="4445" w:type="dxa"/>
            <w:tcBorders>
              <w:top w:val="single" w:sz="4" w:space="0" w:color="auto"/>
            </w:tcBorders>
            <w:shd w:val="clear" w:color="auto" w:fill="auto"/>
          </w:tcPr>
          <w:p w14:paraId="4880AE32" w14:textId="77777777" w:rsidR="006C5506" w:rsidRPr="002C0D13" w:rsidRDefault="006C5506">
            <w:pPr>
              <w:rPr>
                <w:color w:val="auto"/>
                <w:sz w:val="10"/>
                <w:szCs w:val="10"/>
              </w:rPr>
            </w:pPr>
          </w:p>
        </w:tc>
      </w:tr>
      <w:tr w:rsidR="002C0D13" w:rsidRPr="002C0D13" w14:paraId="0724428F" w14:textId="77777777">
        <w:trPr>
          <w:trHeight w:hRule="exact" w:val="360"/>
          <w:jc w:val="center"/>
        </w:trPr>
        <w:tc>
          <w:tcPr>
            <w:tcW w:w="754" w:type="dxa"/>
            <w:shd w:val="clear" w:color="auto" w:fill="auto"/>
          </w:tcPr>
          <w:p w14:paraId="34C07C64" w14:textId="77777777" w:rsidR="006C5506" w:rsidRPr="002C0D13" w:rsidRDefault="006C5506">
            <w:pPr>
              <w:rPr>
                <w:color w:val="auto"/>
                <w:sz w:val="10"/>
                <w:szCs w:val="10"/>
              </w:rPr>
            </w:pPr>
          </w:p>
        </w:tc>
        <w:tc>
          <w:tcPr>
            <w:tcW w:w="3816" w:type="dxa"/>
            <w:shd w:val="clear" w:color="auto" w:fill="auto"/>
            <w:vAlign w:val="bottom"/>
          </w:tcPr>
          <w:p w14:paraId="5770DECB"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Main hook</w:t>
            </w:r>
          </w:p>
        </w:tc>
        <w:tc>
          <w:tcPr>
            <w:tcW w:w="4445" w:type="dxa"/>
            <w:shd w:val="clear" w:color="auto" w:fill="auto"/>
            <w:vAlign w:val="bottom"/>
          </w:tcPr>
          <w:p w14:paraId="2020031D"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F4D477F" w14:textId="77777777">
        <w:trPr>
          <w:trHeight w:hRule="exact" w:val="509"/>
          <w:jc w:val="center"/>
        </w:trPr>
        <w:tc>
          <w:tcPr>
            <w:tcW w:w="754" w:type="dxa"/>
            <w:shd w:val="clear" w:color="auto" w:fill="auto"/>
          </w:tcPr>
          <w:p w14:paraId="151A2552" w14:textId="77777777" w:rsidR="006C5506" w:rsidRPr="002C0D13" w:rsidRDefault="006C5506">
            <w:pPr>
              <w:rPr>
                <w:color w:val="auto"/>
                <w:sz w:val="10"/>
                <w:szCs w:val="10"/>
              </w:rPr>
            </w:pPr>
          </w:p>
        </w:tc>
        <w:tc>
          <w:tcPr>
            <w:tcW w:w="3816" w:type="dxa"/>
            <w:shd w:val="clear" w:color="auto" w:fill="auto"/>
            <w:vAlign w:val="bottom"/>
          </w:tcPr>
          <w:p w14:paraId="27166533"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Auxiliary hook</w:t>
            </w:r>
          </w:p>
        </w:tc>
        <w:tc>
          <w:tcPr>
            <w:tcW w:w="4445" w:type="dxa"/>
            <w:tcBorders>
              <w:top w:val="single" w:sz="4" w:space="0" w:color="auto"/>
            </w:tcBorders>
            <w:shd w:val="clear" w:color="auto" w:fill="auto"/>
            <w:vAlign w:val="bottom"/>
          </w:tcPr>
          <w:p w14:paraId="21352807"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3203A33" w14:textId="77777777">
        <w:trPr>
          <w:trHeight w:hRule="exact" w:val="658"/>
          <w:jc w:val="center"/>
        </w:trPr>
        <w:tc>
          <w:tcPr>
            <w:tcW w:w="754" w:type="dxa"/>
            <w:shd w:val="clear" w:color="auto" w:fill="auto"/>
            <w:vAlign w:val="center"/>
          </w:tcPr>
          <w:p w14:paraId="22BC9A65" w14:textId="77777777" w:rsidR="006C5506" w:rsidRPr="002C0D13" w:rsidRDefault="007A1DE0">
            <w:pPr>
              <w:pStyle w:val="Other0"/>
              <w:spacing w:after="0"/>
              <w:rPr>
                <w:color w:val="auto"/>
              </w:rPr>
            </w:pPr>
            <w:r w:rsidRPr="002C0D13">
              <w:rPr>
                <w:rStyle w:val="Other"/>
                <w:color w:val="auto"/>
              </w:rPr>
              <w:t>2.11.</w:t>
            </w:r>
          </w:p>
        </w:tc>
        <w:tc>
          <w:tcPr>
            <w:tcW w:w="3816" w:type="dxa"/>
            <w:shd w:val="clear" w:color="auto" w:fill="auto"/>
            <w:vAlign w:val="center"/>
          </w:tcPr>
          <w:p w14:paraId="387BE491" w14:textId="77777777" w:rsidR="006C5506" w:rsidRPr="002C0D13" w:rsidRDefault="007A1DE0">
            <w:pPr>
              <w:pStyle w:val="Other0"/>
              <w:spacing w:after="0"/>
              <w:ind w:left="320"/>
              <w:rPr>
                <w:color w:val="auto"/>
              </w:rPr>
            </w:pPr>
            <w:r w:rsidRPr="002C0D13">
              <w:rPr>
                <w:rStyle w:val="Other"/>
                <w:color w:val="auto"/>
              </w:rPr>
              <w:t>Hook reaches on D/S from rail C.L.</w:t>
            </w:r>
          </w:p>
        </w:tc>
        <w:tc>
          <w:tcPr>
            <w:tcW w:w="4445" w:type="dxa"/>
            <w:tcBorders>
              <w:top w:val="single" w:sz="4" w:space="0" w:color="auto"/>
            </w:tcBorders>
            <w:shd w:val="clear" w:color="auto" w:fill="auto"/>
          </w:tcPr>
          <w:p w14:paraId="03FC5A48" w14:textId="77777777" w:rsidR="006C5506" w:rsidRPr="002C0D13" w:rsidRDefault="006C5506">
            <w:pPr>
              <w:rPr>
                <w:color w:val="auto"/>
                <w:sz w:val="10"/>
                <w:szCs w:val="10"/>
              </w:rPr>
            </w:pPr>
          </w:p>
        </w:tc>
      </w:tr>
      <w:tr w:rsidR="002C0D13" w:rsidRPr="002C0D13" w14:paraId="400E1B6B" w14:textId="77777777">
        <w:trPr>
          <w:trHeight w:hRule="exact" w:val="360"/>
          <w:jc w:val="center"/>
        </w:trPr>
        <w:tc>
          <w:tcPr>
            <w:tcW w:w="754" w:type="dxa"/>
            <w:shd w:val="clear" w:color="auto" w:fill="auto"/>
          </w:tcPr>
          <w:p w14:paraId="0665794B" w14:textId="77777777" w:rsidR="006C5506" w:rsidRPr="002C0D13" w:rsidRDefault="006C5506">
            <w:pPr>
              <w:rPr>
                <w:color w:val="auto"/>
                <w:sz w:val="10"/>
                <w:szCs w:val="10"/>
              </w:rPr>
            </w:pPr>
          </w:p>
        </w:tc>
        <w:tc>
          <w:tcPr>
            <w:tcW w:w="3816" w:type="dxa"/>
            <w:shd w:val="clear" w:color="auto" w:fill="auto"/>
            <w:vAlign w:val="bottom"/>
          </w:tcPr>
          <w:p w14:paraId="7DEADFA7"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Main hook</w:t>
            </w:r>
          </w:p>
        </w:tc>
        <w:tc>
          <w:tcPr>
            <w:tcW w:w="4445" w:type="dxa"/>
            <w:shd w:val="clear" w:color="auto" w:fill="auto"/>
            <w:vAlign w:val="bottom"/>
          </w:tcPr>
          <w:p w14:paraId="3692FD59"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A53AC90" w14:textId="77777777">
        <w:trPr>
          <w:trHeight w:hRule="exact" w:val="509"/>
          <w:jc w:val="center"/>
        </w:trPr>
        <w:tc>
          <w:tcPr>
            <w:tcW w:w="754" w:type="dxa"/>
            <w:shd w:val="clear" w:color="auto" w:fill="auto"/>
          </w:tcPr>
          <w:p w14:paraId="783EBAC6" w14:textId="77777777" w:rsidR="006C5506" w:rsidRPr="002C0D13" w:rsidRDefault="006C5506">
            <w:pPr>
              <w:rPr>
                <w:color w:val="auto"/>
                <w:sz w:val="10"/>
                <w:szCs w:val="10"/>
              </w:rPr>
            </w:pPr>
          </w:p>
        </w:tc>
        <w:tc>
          <w:tcPr>
            <w:tcW w:w="3816" w:type="dxa"/>
            <w:shd w:val="clear" w:color="auto" w:fill="auto"/>
            <w:vAlign w:val="bottom"/>
          </w:tcPr>
          <w:p w14:paraId="19903525" w14:textId="77777777" w:rsidR="006C5506" w:rsidRPr="002C0D13" w:rsidRDefault="007A1DE0">
            <w:pPr>
              <w:pStyle w:val="Other0"/>
              <w:spacing w:after="0"/>
              <w:ind w:left="32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Auxiliary hook</w:t>
            </w:r>
          </w:p>
        </w:tc>
        <w:tc>
          <w:tcPr>
            <w:tcW w:w="4445" w:type="dxa"/>
            <w:tcBorders>
              <w:top w:val="single" w:sz="4" w:space="0" w:color="auto"/>
            </w:tcBorders>
            <w:shd w:val="clear" w:color="auto" w:fill="auto"/>
            <w:vAlign w:val="bottom"/>
          </w:tcPr>
          <w:p w14:paraId="4C537F9E" w14:textId="77777777" w:rsidR="006C5506" w:rsidRPr="002C0D13" w:rsidRDefault="007A1DE0">
            <w:pPr>
              <w:pStyle w:val="Other0"/>
              <w:tabs>
                <w:tab w:val="left" w:pos="998"/>
                <w:tab w:val="left" w:leader="underscore" w:pos="2318"/>
                <w:tab w:val="left" w:leader="underscore" w:pos="4382"/>
              </w:tabs>
              <w:spacing w:after="0"/>
              <w:ind w:firstLine="360"/>
              <w:jc w:val="both"/>
              <w:rPr>
                <w:color w:val="auto"/>
              </w:rPr>
            </w:pPr>
            <w:r w:rsidRPr="002C0D13">
              <w:rPr>
                <w:rStyle w:val="Other"/>
                <w:color w:val="auto"/>
              </w:rPr>
              <w:t>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3BAEA03" w14:textId="77777777">
        <w:trPr>
          <w:trHeight w:hRule="exact" w:val="1402"/>
          <w:jc w:val="center"/>
        </w:trPr>
        <w:tc>
          <w:tcPr>
            <w:tcW w:w="754" w:type="dxa"/>
            <w:shd w:val="clear" w:color="auto" w:fill="auto"/>
          </w:tcPr>
          <w:p w14:paraId="370FD3D3" w14:textId="77777777" w:rsidR="006C5506" w:rsidRPr="002C0D13" w:rsidRDefault="007A1DE0">
            <w:pPr>
              <w:pStyle w:val="Other0"/>
              <w:spacing w:before="260" w:after="0"/>
              <w:rPr>
                <w:color w:val="auto"/>
              </w:rPr>
            </w:pPr>
            <w:r w:rsidRPr="002C0D13">
              <w:rPr>
                <w:rStyle w:val="Other"/>
                <w:color w:val="auto"/>
              </w:rPr>
              <w:t>2.12.</w:t>
            </w:r>
          </w:p>
        </w:tc>
        <w:tc>
          <w:tcPr>
            <w:tcW w:w="3816" w:type="dxa"/>
            <w:shd w:val="clear" w:color="auto" w:fill="auto"/>
            <w:vAlign w:val="center"/>
          </w:tcPr>
          <w:p w14:paraId="753E1260" w14:textId="77777777" w:rsidR="006C5506" w:rsidRPr="002C0D13" w:rsidRDefault="007A1DE0">
            <w:pPr>
              <w:pStyle w:val="Other0"/>
              <w:spacing w:after="0"/>
              <w:ind w:left="320"/>
              <w:rPr>
                <w:color w:val="auto"/>
              </w:rPr>
            </w:pPr>
            <w:r w:rsidRPr="002C0D13">
              <w:rPr>
                <w:rStyle w:val="Other"/>
                <w:color w:val="auto"/>
              </w:rPr>
              <w:t>Working clearance for crane between C.L. of crane rail and nearest side obstruction</w:t>
            </w:r>
          </w:p>
        </w:tc>
        <w:tc>
          <w:tcPr>
            <w:tcW w:w="4445" w:type="dxa"/>
            <w:tcBorders>
              <w:top w:val="single" w:sz="4" w:space="0" w:color="auto"/>
            </w:tcBorders>
            <w:shd w:val="clear" w:color="auto" w:fill="auto"/>
            <w:vAlign w:val="bottom"/>
          </w:tcPr>
          <w:p w14:paraId="6953ED13" w14:textId="77777777" w:rsidR="006C5506" w:rsidRPr="002C0D13" w:rsidRDefault="007A1DE0">
            <w:pPr>
              <w:pStyle w:val="Other0"/>
              <w:tabs>
                <w:tab w:val="left" w:leader="underscore" w:pos="2330"/>
                <w:tab w:val="left" w:leader="underscore" w:pos="4389"/>
              </w:tabs>
              <w:spacing w:after="0"/>
              <w:ind w:firstLine="280"/>
              <w:jc w:val="both"/>
              <w:rPr>
                <w:color w:val="auto"/>
              </w:rPr>
            </w:pPr>
            <w:r w:rsidRPr="002C0D13">
              <w:rPr>
                <w:rStyle w:val="Other"/>
                <w:color w:val="auto"/>
                <w:vertAlign w:val="subscript"/>
              </w:rPr>
              <w:t>mm</w:t>
            </w:r>
            <w:r w:rsidRPr="002C0D13">
              <w:rPr>
                <w:rStyle w:val="Other"/>
                <w:color w:val="auto"/>
              </w:rPr>
              <w:t xml:space="preserve"> </w:t>
            </w:r>
            <w:r w:rsidRPr="002C0D13">
              <w:rPr>
                <w:rStyle w:val="Other"/>
                <w:color w:val="auto"/>
              </w:rPr>
              <w:tab/>
              <w:t xml:space="preserve"> </w:t>
            </w:r>
            <w:r w:rsidRPr="002C0D13">
              <w:rPr>
                <w:rStyle w:val="Other"/>
                <w:color w:val="auto"/>
              </w:rPr>
              <w:tab/>
            </w:r>
          </w:p>
        </w:tc>
      </w:tr>
    </w:tbl>
    <w:p w14:paraId="44B05573"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50"/>
        <w:gridCol w:w="3787"/>
        <w:gridCol w:w="1210"/>
        <w:gridCol w:w="1584"/>
        <w:gridCol w:w="2050"/>
      </w:tblGrid>
      <w:tr w:rsidR="002C0D13" w:rsidRPr="002C0D13" w14:paraId="0D25D4D2" w14:textId="77777777">
        <w:trPr>
          <w:trHeight w:hRule="exact" w:val="432"/>
          <w:jc w:val="center"/>
        </w:trPr>
        <w:tc>
          <w:tcPr>
            <w:tcW w:w="850" w:type="dxa"/>
            <w:tcBorders>
              <w:top w:val="single" w:sz="4" w:space="0" w:color="auto"/>
            </w:tcBorders>
            <w:shd w:val="clear" w:color="auto" w:fill="auto"/>
            <w:vAlign w:val="center"/>
          </w:tcPr>
          <w:p w14:paraId="3BCAE6E2" w14:textId="77777777" w:rsidR="006C5506" w:rsidRPr="002C0D13" w:rsidRDefault="007A1DE0">
            <w:pPr>
              <w:pStyle w:val="Other0"/>
              <w:spacing w:after="0"/>
              <w:rPr>
                <w:color w:val="auto"/>
              </w:rPr>
            </w:pPr>
            <w:r w:rsidRPr="002C0D13">
              <w:rPr>
                <w:rStyle w:val="Other"/>
                <w:color w:val="auto"/>
              </w:rPr>
              <w:lastRenderedPageBreak/>
              <w:t>ITEM</w:t>
            </w:r>
          </w:p>
        </w:tc>
        <w:tc>
          <w:tcPr>
            <w:tcW w:w="3787" w:type="dxa"/>
            <w:tcBorders>
              <w:top w:val="single" w:sz="4" w:space="0" w:color="auto"/>
            </w:tcBorders>
            <w:shd w:val="clear" w:color="auto" w:fill="auto"/>
            <w:vAlign w:val="center"/>
          </w:tcPr>
          <w:p w14:paraId="7208383A" w14:textId="77777777" w:rsidR="006C5506" w:rsidRPr="002C0D13" w:rsidRDefault="007A1DE0">
            <w:pPr>
              <w:pStyle w:val="Other0"/>
              <w:spacing w:after="0"/>
              <w:ind w:left="300"/>
              <w:rPr>
                <w:color w:val="auto"/>
              </w:rPr>
            </w:pPr>
            <w:r w:rsidRPr="002C0D13">
              <w:rPr>
                <w:rStyle w:val="Other"/>
                <w:color w:val="auto"/>
              </w:rPr>
              <w:t>DESIGNATION</w:t>
            </w:r>
          </w:p>
        </w:tc>
        <w:tc>
          <w:tcPr>
            <w:tcW w:w="1210" w:type="dxa"/>
            <w:tcBorders>
              <w:top w:val="single" w:sz="4" w:space="0" w:color="auto"/>
            </w:tcBorders>
            <w:shd w:val="clear" w:color="auto" w:fill="auto"/>
            <w:vAlign w:val="center"/>
          </w:tcPr>
          <w:p w14:paraId="4061F7E4" w14:textId="77777777" w:rsidR="006C5506" w:rsidRPr="002C0D13" w:rsidRDefault="007A1DE0">
            <w:pPr>
              <w:pStyle w:val="Other0"/>
              <w:spacing w:after="0"/>
              <w:ind w:firstLine="160"/>
              <w:rPr>
                <w:color w:val="auto"/>
              </w:rPr>
            </w:pPr>
            <w:r w:rsidRPr="002C0D13">
              <w:rPr>
                <w:rStyle w:val="Other"/>
                <w:color w:val="auto"/>
              </w:rPr>
              <w:t>UNITS</w:t>
            </w:r>
          </w:p>
        </w:tc>
        <w:tc>
          <w:tcPr>
            <w:tcW w:w="1584" w:type="dxa"/>
            <w:tcBorders>
              <w:top w:val="single" w:sz="4" w:space="0" w:color="auto"/>
            </w:tcBorders>
            <w:shd w:val="clear" w:color="auto" w:fill="auto"/>
            <w:vAlign w:val="center"/>
          </w:tcPr>
          <w:p w14:paraId="096FB22F" w14:textId="77777777" w:rsidR="006C5506" w:rsidRPr="002C0D13" w:rsidRDefault="007A1DE0">
            <w:pPr>
              <w:pStyle w:val="Other0"/>
              <w:spacing w:after="0"/>
              <w:ind w:firstLine="38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D136C13"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4EC19D52" w14:textId="77777777">
        <w:trPr>
          <w:trHeight w:hRule="exact" w:val="802"/>
          <w:jc w:val="center"/>
        </w:trPr>
        <w:tc>
          <w:tcPr>
            <w:tcW w:w="850" w:type="dxa"/>
            <w:tcBorders>
              <w:top w:val="single" w:sz="4" w:space="0" w:color="auto"/>
            </w:tcBorders>
            <w:shd w:val="clear" w:color="auto" w:fill="auto"/>
          </w:tcPr>
          <w:p w14:paraId="7F622D70" w14:textId="77777777" w:rsidR="006C5506" w:rsidRPr="002C0D13" w:rsidRDefault="006C5506">
            <w:pPr>
              <w:rPr>
                <w:color w:val="auto"/>
                <w:sz w:val="10"/>
                <w:szCs w:val="10"/>
              </w:rPr>
            </w:pPr>
          </w:p>
        </w:tc>
        <w:tc>
          <w:tcPr>
            <w:tcW w:w="3787" w:type="dxa"/>
            <w:tcBorders>
              <w:top w:val="single" w:sz="4" w:space="0" w:color="auto"/>
            </w:tcBorders>
            <w:shd w:val="clear" w:color="auto" w:fill="auto"/>
            <w:vAlign w:val="center"/>
          </w:tcPr>
          <w:p w14:paraId="747627E2"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 xml:space="preserve">On U/S </w:t>
            </w:r>
            <w:r w:rsidRPr="002C0D13">
              <w:rPr>
                <w:rStyle w:val="Other"/>
                <w:rFonts w:ascii="Arial Unicode MS" w:eastAsia="Arial Unicode MS" w:hAnsi="Arial Unicode MS" w:cs="Arial Unicode MS"/>
                <w:color w:val="auto"/>
                <w:sz w:val="28"/>
                <w:szCs w:val="28"/>
                <w:lang w:val="th-TH" w:eastAsia="th-TH" w:bidi="th-TH"/>
              </w:rPr>
              <w:t xml:space="preserve">อ </w:t>
            </w:r>
            <w:r w:rsidRPr="002C0D13">
              <w:rPr>
                <w:rStyle w:val="Other"/>
                <w:color w:val="auto"/>
              </w:rPr>
              <w:t>On D/S</w:t>
            </w:r>
          </w:p>
        </w:tc>
        <w:tc>
          <w:tcPr>
            <w:tcW w:w="1210" w:type="dxa"/>
            <w:tcBorders>
              <w:top w:val="single" w:sz="4" w:space="0" w:color="auto"/>
            </w:tcBorders>
            <w:shd w:val="clear" w:color="auto" w:fill="auto"/>
          </w:tcPr>
          <w:p w14:paraId="73E4EF3A" w14:textId="77777777" w:rsidR="006C5506" w:rsidRPr="002C0D13" w:rsidRDefault="007A1DE0">
            <w:pPr>
              <w:pStyle w:val="Other0"/>
              <w:spacing w:after="0"/>
              <w:ind w:firstLine="300"/>
              <w:rPr>
                <w:color w:val="auto"/>
              </w:rPr>
            </w:pPr>
            <w:r w:rsidRPr="002C0D13">
              <w:rPr>
                <w:rStyle w:val="Other"/>
                <w:color w:val="auto"/>
              </w:rPr>
              <w:t>mm _</w:t>
            </w:r>
          </w:p>
        </w:tc>
        <w:tc>
          <w:tcPr>
            <w:tcW w:w="1584" w:type="dxa"/>
            <w:tcBorders>
              <w:top w:val="single" w:sz="4" w:space="0" w:color="auto"/>
            </w:tcBorders>
            <w:shd w:val="clear" w:color="auto" w:fill="auto"/>
          </w:tcPr>
          <w:p w14:paraId="30BA7417"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tcBorders>
              <w:top w:val="single" w:sz="4" w:space="0" w:color="auto"/>
            </w:tcBorders>
            <w:shd w:val="clear" w:color="auto" w:fill="auto"/>
          </w:tcPr>
          <w:p w14:paraId="7C045F1C"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3D61B313" w14:textId="77777777">
        <w:trPr>
          <w:trHeight w:hRule="exact" w:val="787"/>
          <w:jc w:val="center"/>
        </w:trPr>
        <w:tc>
          <w:tcPr>
            <w:tcW w:w="850" w:type="dxa"/>
            <w:shd w:val="clear" w:color="auto" w:fill="auto"/>
          </w:tcPr>
          <w:p w14:paraId="74BD3F35" w14:textId="77777777" w:rsidR="006C5506" w:rsidRPr="002C0D13" w:rsidRDefault="007A1DE0">
            <w:pPr>
              <w:pStyle w:val="Other0"/>
              <w:spacing w:before="100" w:after="0"/>
              <w:rPr>
                <w:color w:val="auto"/>
              </w:rPr>
            </w:pPr>
            <w:r w:rsidRPr="002C0D13">
              <w:rPr>
                <w:rStyle w:val="Other"/>
                <w:color w:val="auto"/>
              </w:rPr>
              <w:t>2.13.</w:t>
            </w:r>
          </w:p>
        </w:tc>
        <w:tc>
          <w:tcPr>
            <w:tcW w:w="3787" w:type="dxa"/>
            <w:shd w:val="clear" w:color="auto" w:fill="auto"/>
            <w:vAlign w:val="center"/>
          </w:tcPr>
          <w:p w14:paraId="1B2ECE17" w14:textId="77777777" w:rsidR="006C5506" w:rsidRPr="002C0D13" w:rsidRDefault="007A1DE0">
            <w:pPr>
              <w:pStyle w:val="Other0"/>
              <w:spacing w:after="0"/>
              <w:ind w:left="300"/>
              <w:rPr>
                <w:color w:val="auto"/>
              </w:rPr>
            </w:pPr>
            <w:r w:rsidRPr="002C0D13">
              <w:rPr>
                <w:rStyle w:val="Other"/>
                <w:color w:val="auto"/>
              </w:rPr>
              <w:t>Main Hook reach in longitudinal direction from unloading bay wall</w:t>
            </w:r>
          </w:p>
        </w:tc>
        <w:tc>
          <w:tcPr>
            <w:tcW w:w="1210" w:type="dxa"/>
            <w:shd w:val="clear" w:color="auto" w:fill="auto"/>
            <w:vAlign w:val="center"/>
          </w:tcPr>
          <w:p w14:paraId="6DA50951" w14:textId="77777777" w:rsidR="006C5506" w:rsidRPr="002C0D13" w:rsidRDefault="007A1DE0">
            <w:pPr>
              <w:pStyle w:val="Other0"/>
              <w:spacing w:after="0"/>
              <w:ind w:firstLine="380"/>
              <w:rPr>
                <w:color w:val="auto"/>
              </w:rPr>
            </w:pPr>
            <w:r w:rsidRPr="002C0D13">
              <w:rPr>
                <w:rStyle w:val="Other"/>
                <w:color w:val="auto"/>
              </w:rPr>
              <w:t>m _</w:t>
            </w:r>
          </w:p>
        </w:tc>
        <w:tc>
          <w:tcPr>
            <w:tcW w:w="1584" w:type="dxa"/>
            <w:shd w:val="clear" w:color="auto" w:fill="auto"/>
            <w:vAlign w:val="center"/>
          </w:tcPr>
          <w:p w14:paraId="6F6354C5" w14:textId="77777777" w:rsidR="006C5506" w:rsidRPr="002C0D13" w:rsidRDefault="007A1DE0">
            <w:pPr>
              <w:pStyle w:val="Other0"/>
              <w:tabs>
                <w:tab w:val="left" w:leader="underscore" w:pos="1142"/>
              </w:tabs>
              <w:spacing w:after="0"/>
              <w:rPr>
                <w:color w:val="auto"/>
              </w:rPr>
            </w:pPr>
            <w:r w:rsidRPr="002C0D13">
              <w:rPr>
                <w:rStyle w:val="Other"/>
                <w:color w:val="auto"/>
              </w:rPr>
              <w:tab/>
            </w:r>
          </w:p>
        </w:tc>
        <w:tc>
          <w:tcPr>
            <w:tcW w:w="2050" w:type="dxa"/>
            <w:shd w:val="clear" w:color="auto" w:fill="auto"/>
            <w:vAlign w:val="center"/>
          </w:tcPr>
          <w:p w14:paraId="50B7FC95"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13DAA342" w14:textId="77777777">
        <w:trPr>
          <w:trHeight w:hRule="exact" w:val="768"/>
          <w:jc w:val="center"/>
        </w:trPr>
        <w:tc>
          <w:tcPr>
            <w:tcW w:w="850" w:type="dxa"/>
            <w:shd w:val="clear" w:color="auto" w:fill="auto"/>
          </w:tcPr>
          <w:p w14:paraId="681FBCA9" w14:textId="77777777" w:rsidR="006C5506" w:rsidRPr="002C0D13" w:rsidRDefault="007A1DE0">
            <w:pPr>
              <w:pStyle w:val="Other0"/>
              <w:spacing w:before="100" w:after="0"/>
              <w:rPr>
                <w:color w:val="auto"/>
              </w:rPr>
            </w:pPr>
            <w:r w:rsidRPr="002C0D13">
              <w:rPr>
                <w:rStyle w:val="Other"/>
                <w:color w:val="auto"/>
              </w:rPr>
              <w:t>2.14.</w:t>
            </w:r>
          </w:p>
        </w:tc>
        <w:tc>
          <w:tcPr>
            <w:tcW w:w="3787" w:type="dxa"/>
            <w:shd w:val="clear" w:color="auto" w:fill="auto"/>
            <w:vAlign w:val="center"/>
          </w:tcPr>
          <w:p w14:paraId="24959AA7" w14:textId="77777777" w:rsidR="006C5506" w:rsidRPr="002C0D13" w:rsidRDefault="007A1DE0">
            <w:pPr>
              <w:pStyle w:val="Other0"/>
              <w:spacing w:after="0"/>
              <w:ind w:left="300"/>
              <w:rPr>
                <w:color w:val="auto"/>
              </w:rPr>
            </w:pPr>
            <w:r w:rsidRPr="002C0D13">
              <w:rPr>
                <w:rStyle w:val="Other"/>
                <w:color w:val="auto"/>
              </w:rPr>
              <w:t>Main Hook reach in longitudinal direction from power house end wall</w:t>
            </w:r>
          </w:p>
        </w:tc>
        <w:tc>
          <w:tcPr>
            <w:tcW w:w="1210" w:type="dxa"/>
            <w:shd w:val="clear" w:color="auto" w:fill="auto"/>
            <w:vAlign w:val="center"/>
          </w:tcPr>
          <w:p w14:paraId="1A5ACACB" w14:textId="77777777" w:rsidR="006C5506" w:rsidRPr="002C0D13" w:rsidRDefault="007A1DE0">
            <w:pPr>
              <w:pStyle w:val="Other0"/>
              <w:spacing w:after="0"/>
              <w:ind w:firstLine="380"/>
              <w:rPr>
                <w:color w:val="auto"/>
              </w:rPr>
            </w:pPr>
            <w:r w:rsidRPr="002C0D13">
              <w:rPr>
                <w:rStyle w:val="Other"/>
                <w:color w:val="auto"/>
              </w:rPr>
              <w:t>m _</w:t>
            </w:r>
          </w:p>
        </w:tc>
        <w:tc>
          <w:tcPr>
            <w:tcW w:w="1584" w:type="dxa"/>
            <w:shd w:val="clear" w:color="auto" w:fill="auto"/>
            <w:vAlign w:val="center"/>
          </w:tcPr>
          <w:p w14:paraId="28228439" w14:textId="77777777" w:rsidR="006C5506" w:rsidRPr="002C0D13" w:rsidRDefault="007A1DE0">
            <w:pPr>
              <w:pStyle w:val="Other0"/>
              <w:tabs>
                <w:tab w:val="left" w:leader="underscore" w:pos="1142"/>
              </w:tabs>
              <w:spacing w:after="0"/>
              <w:rPr>
                <w:color w:val="auto"/>
              </w:rPr>
            </w:pPr>
            <w:r w:rsidRPr="002C0D13">
              <w:rPr>
                <w:rStyle w:val="Other"/>
                <w:color w:val="auto"/>
              </w:rPr>
              <w:tab/>
            </w:r>
          </w:p>
        </w:tc>
        <w:tc>
          <w:tcPr>
            <w:tcW w:w="2050" w:type="dxa"/>
            <w:shd w:val="clear" w:color="auto" w:fill="auto"/>
            <w:vAlign w:val="center"/>
          </w:tcPr>
          <w:p w14:paraId="4F373435"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47AABCD6" w14:textId="77777777">
        <w:trPr>
          <w:trHeight w:hRule="exact" w:val="518"/>
          <w:jc w:val="center"/>
        </w:trPr>
        <w:tc>
          <w:tcPr>
            <w:tcW w:w="850" w:type="dxa"/>
            <w:shd w:val="clear" w:color="auto" w:fill="auto"/>
            <w:vAlign w:val="center"/>
          </w:tcPr>
          <w:p w14:paraId="45B5D1D3" w14:textId="77777777" w:rsidR="006C5506" w:rsidRPr="002C0D13" w:rsidRDefault="007A1DE0">
            <w:pPr>
              <w:pStyle w:val="Other0"/>
              <w:spacing w:after="0"/>
              <w:rPr>
                <w:color w:val="auto"/>
              </w:rPr>
            </w:pPr>
            <w:r w:rsidRPr="002C0D13">
              <w:rPr>
                <w:rStyle w:val="Other"/>
                <w:color w:val="auto"/>
              </w:rPr>
              <w:t>2.15.</w:t>
            </w:r>
          </w:p>
        </w:tc>
        <w:tc>
          <w:tcPr>
            <w:tcW w:w="3787" w:type="dxa"/>
            <w:shd w:val="clear" w:color="auto" w:fill="auto"/>
            <w:vAlign w:val="center"/>
          </w:tcPr>
          <w:p w14:paraId="6B3F63FE" w14:textId="77777777" w:rsidR="006C5506" w:rsidRPr="002C0D13" w:rsidRDefault="007A1DE0">
            <w:pPr>
              <w:pStyle w:val="Other0"/>
              <w:spacing w:after="0"/>
              <w:ind w:left="300"/>
              <w:rPr>
                <w:color w:val="auto"/>
              </w:rPr>
            </w:pPr>
            <w:r w:rsidRPr="002C0D13">
              <w:rPr>
                <w:rStyle w:val="Other"/>
                <w:color w:val="auto"/>
              </w:rPr>
              <w:t>Method of achieving creep speed</w:t>
            </w:r>
          </w:p>
        </w:tc>
        <w:tc>
          <w:tcPr>
            <w:tcW w:w="1210" w:type="dxa"/>
            <w:shd w:val="clear" w:color="auto" w:fill="auto"/>
          </w:tcPr>
          <w:p w14:paraId="79EBE707" w14:textId="77777777" w:rsidR="006C5506" w:rsidRPr="002C0D13" w:rsidRDefault="006C5506">
            <w:pPr>
              <w:rPr>
                <w:color w:val="auto"/>
                <w:sz w:val="10"/>
                <w:szCs w:val="10"/>
              </w:rPr>
            </w:pPr>
          </w:p>
        </w:tc>
        <w:tc>
          <w:tcPr>
            <w:tcW w:w="1584" w:type="dxa"/>
            <w:shd w:val="clear" w:color="auto" w:fill="auto"/>
            <w:vAlign w:val="bottom"/>
          </w:tcPr>
          <w:p w14:paraId="6A0AFD23"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bottom"/>
          </w:tcPr>
          <w:p w14:paraId="429E22D2"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479109E9" w14:textId="77777777">
        <w:trPr>
          <w:trHeight w:hRule="exact" w:val="490"/>
          <w:jc w:val="center"/>
        </w:trPr>
        <w:tc>
          <w:tcPr>
            <w:tcW w:w="850" w:type="dxa"/>
            <w:shd w:val="clear" w:color="auto" w:fill="auto"/>
            <w:vAlign w:val="center"/>
          </w:tcPr>
          <w:p w14:paraId="7C1B42D1" w14:textId="77777777" w:rsidR="006C5506" w:rsidRPr="002C0D13" w:rsidRDefault="007A1DE0">
            <w:pPr>
              <w:pStyle w:val="Other0"/>
              <w:spacing w:after="0"/>
              <w:rPr>
                <w:color w:val="auto"/>
              </w:rPr>
            </w:pPr>
            <w:r w:rsidRPr="002C0D13">
              <w:rPr>
                <w:rStyle w:val="Other"/>
                <w:color w:val="auto"/>
              </w:rPr>
              <w:t>2.16.</w:t>
            </w:r>
          </w:p>
        </w:tc>
        <w:tc>
          <w:tcPr>
            <w:tcW w:w="3787" w:type="dxa"/>
            <w:shd w:val="clear" w:color="auto" w:fill="auto"/>
            <w:vAlign w:val="center"/>
          </w:tcPr>
          <w:p w14:paraId="3CDF4D67" w14:textId="77777777" w:rsidR="006C5506" w:rsidRPr="002C0D13" w:rsidRDefault="007A1DE0">
            <w:pPr>
              <w:pStyle w:val="Other0"/>
              <w:spacing w:after="0"/>
              <w:ind w:left="300"/>
              <w:rPr>
                <w:color w:val="auto"/>
              </w:rPr>
            </w:pPr>
            <w:r w:rsidRPr="002C0D13">
              <w:rPr>
                <w:rStyle w:val="Other"/>
                <w:color w:val="auto"/>
              </w:rPr>
              <w:t>Acceleration / deceleration</w:t>
            </w:r>
          </w:p>
        </w:tc>
        <w:tc>
          <w:tcPr>
            <w:tcW w:w="1210" w:type="dxa"/>
            <w:shd w:val="clear" w:color="auto" w:fill="auto"/>
          </w:tcPr>
          <w:p w14:paraId="5DA93D76" w14:textId="77777777" w:rsidR="006C5506" w:rsidRPr="002C0D13" w:rsidRDefault="006C5506">
            <w:pPr>
              <w:rPr>
                <w:color w:val="auto"/>
                <w:sz w:val="10"/>
                <w:szCs w:val="10"/>
              </w:rPr>
            </w:pPr>
          </w:p>
        </w:tc>
        <w:tc>
          <w:tcPr>
            <w:tcW w:w="1584" w:type="dxa"/>
            <w:shd w:val="clear" w:color="auto" w:fill="auto"/>
          </w:tcPr>
          <w:p w14:paraId="40A7B7ED" w14:textId="77777777" w:rsidR="006C5506" w:rsidRPr="002C0D13" w:rsidRDefault="006C5506">
            <w:pPr>
              <w:rPr>
                <w:color w:val="auto"/>
                <w:sz w:val="10"/>
                <w:szCs w:val="10"/>
              </w:rPr>
            </w:pPr>
          </w:p>
        </w:tc>
        <w:tc>
          <w:tcPr>
            <w:tcW w:w="2050" w:type="dxa"/>
            <w:shd w:val="clear" w:color="auto" w:fill="auto"/>
          </w:tcPr>
          <w:p w14:paraId="7D47D3B0" w14:textId="77777777" w:rsidR="006C5506" w:rsidRPr="002C0D13" w:rsidRDefault="006C5506">
            <w:pPr>
              <w:rPr>
                <w:color w:val="auto"/>
                <w:sz w:val="10"/>
                <w:szCs w:val="10"/>
              </w:rPr>
            </w:pPr>
          </w:p>
        </w:tc>
      </w:tr>
      <w:tr w:rsidR="002C0D13" w:rsidRPr="002C0D13" w14:paraId="2E7DC07A" w14:textId="77777777">
        <w:trPr>
          <w:trHeight w:hRule="exact" w:val="514"/>
          <w:jc w:val="center"/>
        </w:trPr>
        <w:tc>
          <w:tcPr>
            <w:tcW w:w="850" w:type="dxa"/>
            <w:shd w:val="clear" w:color="auto" w:fill="auto"/>
          </w:tcPr>
          <w:p w14:paraId="22361CF8" w14:textId="77777777" w:rsidR="006C5506" w:rsidRPr="002C0D13" w:rsidRDefault="006C5506">
            <w:pPr>
              <w:rPr>
                <w:color w:val="auto"/>
                <w:sz w:val="10"/>
                <w:szCs w:val="10"/>
              </w:rPr>
            </w:pPr>
          </w:p>
        </w:tc>
        <w:tc>
          <w:tcPr>
            <w:tcW w:w="3787" w:type="dxa"/>
            <w:shd w:val="clear" w:color="auto" w:fill="auto"/>
            <w:vAlign w:val="center"/>
          </w:tcPr>
          <w:p w14:paraId="11020A19"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bridge travel</w:t>
            </w:r>
          </w:p>
        </w:tc>
        <w:tc>
          <w:tcPr>
            <w:tcW w:w="1210" w:type="dxa"/>
            <w:shd w:val="clear" w:color="auto" w:fill="auto"/>
            <w:vAlign w:val="center"/>
          </w:tcPr>
          <w:p w14:paraId="164A16CF" w14:textId="77777777" w:rsidR="006C5506" w:rsidRPr="002C0D13" w:rsidRDefault="007A1DE0">
            <w:pPr>
              <w:pStyle w:val="Other0"/>
              <w:spacing w:after="0"/>
              <w:ind w:firstLine="160"/>
              <w:rPr>
                <w:color w:val="auto"/>
              </w:rPr>
            </w:pPr>
            <w:r w:rsidRPr="002C0D13">
              <w:rPr>
                <w:rStyle w:val="Other"/>
                <w:color w:val="auto"/>
              </w:rPr>
              <w:t>m/sec</w:t>
            </w:r>
            <w:r w:rsidRPr="002C0D13">
              <w:rPr>
                <w:rStyle w:val="Other"/>
                <w:color w:val="auto"/>
                <w:vertAlign w:val="superscript"/>
              </w:rPr>
              <w:t>2</w:t>
            </w:r>
            <w:r w:rsidRPr="002C0D13">
              <w:rPr>
                <w:rStyle w:val="Other"/>
                <w:color w:val="auto"/>
              </w:rPr>
              <w:t xml:space="preserve"> _</w:t>
            </w:r>
          </w:p>
        </w:tc>
        <w:tc>
          <w:tcPr>
            <w:tcW w:w="1584" w:type="dxa"/>
            <w:shd w:val="clear" w:color="auto" w:fill="auto"/>
            <w:vAlign w:val="bottom"/>
          </w:tcPr>
          <w:p w14:paraId="3359BFBE"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bottom"/>
          </w:tcPr>
          <w:p w14:paraId="151DACE0"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64A63CC3" w14:textId="77777777">
        <w:trPr>
          <w:trHeight w:hRule="exact" w:val="523"/>
          <w:jc w:val="center"/>
        </w:trPr>
        <w:tc>
          <w:tcPr>
            <w:tcW w:w="850" w:type="dxa"/>
            <w:shd w:val="clear" w:color="auto" w:fill="auto"/>
          </w:tcPr>
          <w:p w14:paraId="294DDD84" w14:textId="77777777" w:rsidR="006C5506" w:rsidRPr="002C0D13" w:rsidRDefault="006C5506">
            <w:pPr>
              <w:rPr>
                <w:color w:val="auto"/>
                <w:sz w:val="10"/>
                <w:szCs w:val="10"/>
              </w:rPr>
            </w:pPr>
          </w:p>
        </w:tc>
        <w:tc>
          <w:tcPr>
            <w:tcW w:w="3787" w:type="dxa"/>
            <w:shd w:val="clear" w:color="auto" w:fill="auto"/>
            <w:vAlign w:val="center"/>
          </w:tcPr>
          <w:p w14:paraId="2B37D896"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trolley travel</w:t>
            </w:r>
          </w:p>
        </w:tc>
        <w:tc>
          <w:tcPr>
            <w:tcW w:w="1210" w:type="dxa"/>
            <w:shd w:val="clear" w:color="auto" w:fill="auto"/>
            <w:vAlign w:val="center"/>
          </w:tcPr>
          <w:p w14:paraId="187CBED9" w14:textId="77777777" w:rsidR="006C5506" w:rsidRPr="002C0D13" w:rsidRDefault="007A1DE0">
            <w:pPr>
              <w:pStyle w:val="Other0"/>
              <w:spacing w:after="0"/>
              <w:ind w:firstLine="160"/>
              <w:rPr>
                <w:color w:val="auto"/>
              </w:rPr>
            </w:pPr>
            <w:r w:rsidRPr="002C0D13">
              <w:rPr>
                <w:rStyle w:val="Other"/>
                <w:color w:val="auto"/>
              </w:rPr>
              <w:t>m/sec</w:t>
            </w:r>
            <w:r w:rsidRPr="002C0D13">
              <w:rPr>
                <w:rStyle w:val="Other"/>
                <w:color w:val="auto"/>
                <w:vertAlign w:val="superscript"/>
              </w:rPr>
              <w:t>2</w:t>
            </w:r>
            <w:r w:rsidRPr="002C0D13">
              <w:rPr>
                <w:rStyle w:val="Other"/>
                <w:color w:val="auto"/>
              </w:rPr>
              <w:t xml:space="preserve"> _</w:t>
            </w:r>
          </w:p>
        </w:tc>
        <w:tc>
          <w:tcPr>
            <w:tcW w:w="1584" w:type="dxa"/>
            <w:shd w:val="clear" w:color="auto" w:fill="auto"/>
            <w:vAlign w:val="bottom"/>
          </w:tcPr>
          <w:p w14:paraId="04B241D5"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bottom"/>
          </w:tcPr>
          <w:p w14:paraId="4594484B"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63253398" w14:textId="77777777">
        <w:trPr>
          <w:trHeight w:hRule="exact" w:val="1157"/>
          <w:jc w:val="center"/>
        </w:trPr>
        <w:tc>
          <w:tcPr>
            <w:tcW w:w="850" w:type="dxa"/>
            <w:shd w:val="clear" w:color="auto" w:fill="auto"/>
          </w:tcPr>
          <w:p w14:paraId="5875E4AC" w14:textId="77777777" w:rsidR="006C5506" w:rsidRPr="002C0D13" w:rsidRDefault="007A1DE0">
            <w:pPr>
              <w:pStyle w:val="Other0"/>
              <w:spacing w:before="100" w:after="0"/>
              <w:rPr>
                <w:color w:val="auto"/>
              </w:rPr>
            </w:pPr>
            <w:r w:rsidRPr="002C0D13">
              <w:rPr>
                <w:rStyle w:val="Other"/>
                <w:color w:val="auto"/>
              </w:rPr>
              <w:t>2.17.</w:t>
            </w:r>
          </w:p>
        </w:tc>
        <w:tc>
          <w:tcPr>
            <w:tcW w:w="3787" w:type="dxa"/>
            <w:shd w:val="clear" w:color="auto" w:fill="auto"/>
            <w:vAlign w:val="bottom"/>
          </w:tcPr>
          <w:p w14:paraId="3DD2808A" w14:textId="77777777" w:rsidR="006C5506" w:rsidRPr="002C0D13" w:rsidRDefault="007A1DE0">
            <w:pPr>
              <w:pStyle w:val="Other0"/>
              <w:ind w:left="300"/>
              <w:rPr>
                <w:color w:val="auto"/>
              </w:rPr>
            </w:pPr>
            <w:r w:rsidRPr="002C0D13">
              <w:rPr>
                <w:rStyle w:val="Other"/>
                <w:color w:val="auto"/>
              </w:rPr>
              <w:t>Lowest factor of safety (referred to yield strength)</w:t>
            </w:r>
          </w:p>
          <w:p w14:paraId="4F99F0BE" w14:textId="77777777" w:rsidR="006C5506" w:rsidRPr="002C0D13" w:rsidRDefault="007A1DE0">
            <w:pPr>
              <w:pStyle w:val="Other0"/>
              <w:spacing w:after="0" w:line="173" w:lineRule="auto"/>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for most strained structural crane</w:t>
            </w:r>
          </w:p>
        </w:tc>
        <w:tc>
          <w:tcPr>
            <w:tcW w:w="1210" w:type="dxa"/>
            <w:shd w:val="clear" w:color="auto" w:fill="auto"/>
          </w:tcPr>
          <w:p w14:paraId="5FB59538" w14:textId="77777777" w:rsidR="006C5506" w:rsidRPr="002C0D13" w:rsidRDefault="006C5506">
            <w:pPr>
              <w:rPr>
                <w:color w:val="auto"/>
                <w:sz w:val="10"/>
                <w:szCs w:val="10"/>
              </w:rPr>
            </w:pPr>
          </w:p>
        </w:tc>
        <w:tc>
          <w:tcPr>
            <w:tcW w:w="1584" w:type="dxa"/>
            <w:shd w:val="clear" w:color="auto" w:fill="auto"/>
          </w:tcPr>
          <w:p w14:paraId="542A6A45" w14:textId="77777777" w:rsidR="006C5506" w:rsidRPr="002C0D13" w:rsidRDefault="006C5506">
            <w:pPr>
              <w:rPr>
                <w:color w:val="auto"/>
                <w:sz w:val="10"/>
                <w:szCs w:val="10"/>
              </w:rPr>
            </w:pPr>
          </w:p>
        </w:tc>
        <w:tc>
          <w:tcPr>
            <w:tcW w:w="2050" w:type="dxa"/>
            <w:shd w:val="clear" w:color="auto" w:fill="auto"/>
          </w:tcPr>
          <w:p w14:paraId="7A3BCC9A" w14:textId="77777777" w:rsidR="006C5506" w:rsidRPr="002C0D13" w:rsidRDefault="006C5506">
            <w:pPr>
              <w:rPr>
                <w:color w:val="auto"/>
                <w:sz w:val="10"/>
                <w:szCs w:val="10"/>
              </w:rPr>
            </w:pPr>
          </w:p>
        </w:tc>
      </w:tr>
      <w:tr w:rsidR="002C0D13" w:rsidRPr="002C0D13" w14:paraId="437265F8" w14:textId="77777777">
        <w:trPr>
          <w:trHeight w:hRule="exact" w:val="394"/>
          <w:jc w:val="center"/>
        </w:trPr>
        <w:tc>
          <w:tcPr>
            <w:tcW w:w="850" w:type="dxa"/>
            <w:shd w:val="clear" w:color="auto" w:fill="auto"/>
          </w:tcPr>
          <w:p w14:paraId="25392D9B" w14:textId="77777777" w:rsidR="006C5506" w:rsidRPr="002C0D13" w:rsidRDefault="006C5506">
            <w:pPr>
              <w:rPr>
                <w:color w:val="auto"/>
                <w:sz w:val="10"/>
                <w:szCs w:val="10"/>
              </w:rPr>
            </w:pPr>
          </w:p>
        </w:tc>
        <w:tc>
          <w:tcPr>
            <w:tcW w:w="3787" w:type="dxa"/>
            <w:shd w:val="clear" w:color="auto" w:fill="auto"/>
          </w:tcPr>
          <w:p w14:paraId="1D974F8E" w14:textId="77777777" w:rsidR="006C5506" w:rsidRPr="002C0D13" w:rsidRDefault="007A1DE0">
            <w:pPr>
              <w:pStyle w:val="Other0"/>
              <w:spacing w:after="0"/>
              <w:ind w:firstLine="600"/>
              <w:rPr>
                <w:color w:val="auto"/>
              </w:rPr>
            </w:pPr>
            <w:r w:rsidRPr="002C0D13">
              <w:rPr>
                <w:rStyle w:val="Other"/>
                <w:color w:val="auto"/>
              </w:rPr>
              <w:t>part</w:t>
            </w:r>
          </w:p>
        </w:tc>
        <w:tc>
          <w:tcPr>
            <w:tcW w:w="1210" w:type="dxa"/>
            <w:shd w:val="clear" w:color="auto" w:fill="auto"/>
            <w:vAlign w:val="center"/>
          </w:tcPr>
          <w:p w14:paraId="50D3AF8F"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584" w:type="dxa"/>
            <w:shd w:val="clear" w:color="auto" w:fill="auto"/>
            <w:vAlign w:val="center"/>
          </w:tcPr>
          <w:p w14:paraId="6402EAE5"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center"/>
          </w:tcPr>
          <w:p w14:paraId="5EFA4D3F"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38AFCBFF" w14:textId="77777777">
        <w:trPr>
          <w:trHeight w:hRule="exact" w:val="509"/>
          <w:jc w:val="center"/>
        </w:trPr>
        <w:tc>
          <w:tcPr>
            <w:tcW w:w="850" w:type="dxa"/>
            <w:shd w:val="clear" w:color="auto" w:fill="auto"/>
          </w:tcPr>
          <w:p w14:paraId="16BEAD25" w14:textId="77777777" w:rsidR="006C5506" w:rsidRPr="002C0D13" w:rsidRDefault="006C5506">
            <w:pPr>
              <w:rPr>
                <w:color w:val="auto"/>
                <w:sz w:val="10"/>
                <w:szCs w:val="10"/>
              </w:rPr>
            </w:pPr>
          </w:p>
        </w:tc>
        <w:tc>
          <w:tcPr>
            <w:tcW w:w="3787" w:type="dxa"/>
            <w:shd w:val="clear" w:color="auto" w:fill="auto"/>
            <w:vAlign w:val="center"/>
          </w:tcPr>
          <w:p w14:paraId="2C0513F3" w14:textId="77777777" w:rsidR="006C5506" w:rsidRPr="002C0D13" w:rsidRDefault="007A1DE0">
            <w:pPr>
              <w:pStyle w:val="Other0"/>
              <w:spacing w:after="0"/>
              <w:ind w:firstLine="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for wire rope</w:t>
            </w:r>
          </w:p>
        </w:tc>
        <w:tc>
          <w:tcPr>
            <w:tcW w:w="1210" w:type="dxa"/>
            <w:shd w:val="clear" w:color="auto" w:fill="auto"/>
            <w:vAlign w:val="center"/>
          </w:tcPr>
          <w:p w14:paraId="59DB0AE5"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584" w:type="dxa"/>
            <w:shd w:val="clear" w:color="auto" w:fill="auto"/>
            <w:vAlign w:val="bottom"/>
          </w:tcPr>
          <w:p w14:paraId="433DE72E"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bottom"/>
          </w:tcPr>
          <w:p w14:paraId="38DAB072"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5354BDE6" w14:textId="77777777">
        <w:trPr>
          <w:trHeight w:hRule="exact" w:val="778"/>
          <w:jc w:val="center"/>
        </w:trPr>
        <w:tc>
          <w:tcPr>
            <w:tcW w:w="850" w:type="dxa"/>
            <w:shd w:val="clear" w:color="auto" w:fill="auto"/>
          </w:tcPr>
          <w:p w14:paraId="4B31D386" w14:textId="77777777" w:rsidR="006C5506" w:rsidRPr="002C0D13" w:rsidRDefault="007A1DE0">
            <w:pPr>
              <w:pStyle w:val="Other0"/>
              <w:spacing w:before="100" w:after="0"/>
              <w:rPr>
                <w:color w:val="auto"/>
              </w:rPr>
            </w:pPr>
            <w:r w:rsidRPr="002C0D13">
              <w:rPr>
                <w:rStyle w:val="Other"/>
                <w:color w:val="auto"/>
              </w:rPr>
              <w:t>2.18.</w:t>
            </w:r>
          </w:p>
        </w:tc>
        <w:tc>
          <w:tcPr>
            <w:tcW w:w="3787" w:type="dxa"/>
            <w:shd w:val="clear" w:color="auto" w:fill="auto"/>
            <w:vAlign w:val="center"/>
          </w:tcPr>
          <w:p w14:paraId="518C8602" w14:textId="77777777" w:rsidR="006C5506" w:rsidRPr="002C0D13" w:rsidRDefault="007A1DE0">
            <w:pPr>
              <w:pStyle w:val="Other0"/>
              <w:spacing w:after="0"/>
              <w:ind w:left="300"/>
              <w:rPr>
                <w:color w:val="auto"/>
              </w:rPr>
            </w:pPr>
            <w:r w:rsidRPr="002C0D13">
              <w:rPr>
                <w:rStyle w:val="Other"/>
                <w:color w:val="auto"/>
              </w:rPr>
              <w:t>Maximum vertical deflection of bridge girder</w:t>
            </w:r>
          </w:p>
        </w:tc>
        <w:tc>
          <w:tcPr>
            <w:tcW w:w="1210" w:type="dxa"/>
            <w:shd w:val="clear" w:color="auto" w:fill="auto"/>
          </w:tcPr>
          <w:p w14:paraId="16FDDBC3" w14:textId="77777777" w:rsidR="006C5506" w:rsidRPr="002C0D13" w:rsidRDefault="006C5506">
            <w:pPr>
              <w:rPr>
                <w:color w:val="auto"/>
                <w:sz w:val="10"/>
                <w:szCs w:val="10"/>
              </w:rPr>
            </w:pPr>
          </w:p>
        </w:tc>
        <w:tc>
          <w:tcPr>
            <w:tcW w:w="1584" w:type="dxa"/>
            <w:shd w:val="clear" w:color="auto" w:fill="auto"/>
          </w:tcPr>
          <w:p w14:paraId="23E483EF" w14:textId="77777777" w:rsidR="006C5506" w:rsidRPr="002C0D13" w:rsidRDefault="006C5506">
            <w:pPr>
              <w:rPr>
                <w:color w:val="auto"/>
                <w:sz w:val="10"/>
                <w:szCs w:val="10"/>
              </w:rPr>
            </w:pPr>
          </w:p>
        </w:tc>
        <w:tc>
          <w:tcPr>
            <w:tcW w:w="2050" w:type="dxa"/>
            <w:shd w:val="clear" w:color="auto" w:fill="auto"/>
          </w:tcPr>
          <w:p w14:paraId="10A6353A" w14:textId="77777777" w:rsidR="006C5506" w:rsidRPr="002C0D13" w:rsidRDefault="006C5506">
            <w:pPr>
              <w:rPr>
                <w:color w:val="auto"/>
                <w:sz w:val="10"/>
                <w:szCs w:val="10"/>
              </w:rPr>
            </w:pPr>
          </w:p>
        </w:tc>
      </w:tr>
      <w:tr w:rsidR="002C0D13" w:rsidRPr="002C0D13" w14:paraId="716D6CB0" w14:textId="77777777">
        <w:trPr>
          <w:trHeight w:hRule="exact" w:val="490"/>
          <w:jc w:val="center"/>
        </w:trPr>
        <w:tc>
          <w:tcPr>
            <w:tcW w:w="850" w:type="dxa"/>
            <w:shd w:val="clear" w:color="auto" w:fill="auto"/>
          </w:tcPr>
          <w:p w14:paraId="7505F37F" w14:textId="77777777" w:rsidR="006C5506" w:rsidRPr="002C0D13" w:rsidRDefault="006C5506">
            <w:pPr>
              <w:rPr>
                <w:color w:val="auto"/>
                <w:sz w:val="10"/>
                <w:szCs w:val="10"/>
              </w:rPr>
            </w:pPr>
          </w:p>
        </w:tc>
        <w:tc>
          <w:tcPr>
            <w:tcW w:w="3787" w:type="dxa"/>
            <w:shd w:val="clear" w:color="auto" w:fill="auto"/>
            <w:vAlign w:val="center"/>
          </w:tcPr>
          <w:p w14:paraId="005B5244"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rated load</w:t>
            </w:r>
          </w:p>
        </w:tc>
        <w:tc>
          <w:tcPr>
            <w:tcW w:w="1210" w:type="dxa"/>
            <w:shd w:val="clear" w:color="auto" w:fill="auto"/>
            <w:vAlign w:val="center"/>
          </w:tcPr>
          <w:p w14:paraId="4A6FA962" w14:textId="77777777" w:rsidR="006C5506" w:rsidRPr="002C0D13" w:rsidRDefault="007A1DE0">
            <w:pPr>
              <w:pStyle w:val="Other0"/>
              <w:spacing w:after="0"/>
              <w:ind w:firstLine="300"/>
              <w:rPr>
                <w:color w:val="auto"/>
              </w:rPr>
            </w:pPr>
            <w:r w:rsidRPr="002C0D13">
              <w:rPr>
                <w:rStyle w:val="Other"/>
                <w:color w:val="auto"/>
              </w:rPr>
              <w:t>mm _</w:t>
            </w:r>
          </w:p>
        </w:tc>
        <w:tc>
          <w:tcPr>
            <w:tcW w:w="1584" w:type="dxa"/>
            <w:shd w:val="clear" w:color="auto" w:fill="auto"/>
            <w:vAlign w:val="bottom"/>
          </w:tcPr>
          <w:p w14:paraId="38C1F4A9"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bottom"/>
          </w:tcPr>
          <w:p w14:paraId="03D3DA61"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0DFB1B52" w14:textId="77777777">
        <w:trPr>
          <w:trHeight w:hRule="exact" w:val="514"/>
          <w:jc w:val="center"/>
        </w:trPr>
        <w:tc>
          <w:tcPr>
            <w:tcW w:w="850" w:type="dxa"/>
            <w:shd w:val="clear" w:color="auto" w:fill="auto"/>
          </w:tcPr>
          <w:p w14:paraId="0DEF97A6" w14:textId="77777777" w:rsidR="006C5506" w:rsidRPr="002C0D13" w:rsidRDefault="006C5506">
            <w:pPr>
              <w:rPr>
                <w:color w:val="auto"/>
                <w:sz w:val="10"/>
                <w:szCs w:val="10"/>
              </w:rPr>
            </w:pPr>
          </w:p>
        </w:tc>
        <w:tc>
          <w:tcPr>
            <w:tcW w:w="3787" w:type="dxa"/>
            <w:shd w:val="clear" w:color="auto" w:fill="auto"/>
            <w:vAlign w:val="center"/>
          </w:tcPr>
          <w:p w14:paraId="3B996A96"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at test overload</w:t>
            </w:r>
          </w:p>
        </w:tc>
        <w:tc>
          <w:tcPr>
            <w:tcW w:w="1210" w:type="dxa"/>
            <w:shd w:val="clear" w:color="auto" w:fill="auto"/>
            <w:vAlign w:val="center"/>
          </w:tcPr>
          <w:p w14:paraId="079AC793" w14:textId="77777777" w:rsidR="006C5506" w:rsidRPr="002C0D13" w:rsidRDefault="007A1DE0">
            <w:pPr>
              <w:pStyle w:val="Other0"/>
              <w:spacing w:after="0"/>
              <w:ind w:firstLine="300"/>
              <w:rPr>
                <w:color w:val="auto"/>
              </w:rPr>
            </w:pPr>
            <w:r w:rsidRPr="002C0D13">
              <w:rPr>
                <w:rStyle w:val="Other"/>
                <w:color w:val="auto"/>
              </w:rPr>
              <w:t>mm _</w:t>
            </w:r>
          </w:p>
        </w:tc>
        <w:tc>
          <w:tcPr>
            <w:tcW w:w="1584" w:type="dxa"/>
            <w:shd w:val="clear" w:color="auto" w:fill="auto"/>
            <w:vAlign w:val="bottom"/>
          </w:tcPr>
          <w:p w14:paraId="57E70607" w14:textId="77777777" w:rsidR="006C5506" w:rsidRPr="002C0D13" w:rsidRDefault="007A1DE0">
            <w:pPr>
              <w:pStyle w:val="Other0"/>
              <w:tabs>
                <w:tab w:val="left" w:leader="underscore" w:pos="1142"/>
              </w:tabs>
              <w:spacing w:after="0"/>
              <w:rPr>
                <w:color w:val="auto"/>
              </w:rPr>
            </w:pPr>
            <w:r w:rsidRPr="002C0D13">
              <w:rPr>
                <w:rStyle w:val="Other"/>
                <w:color w:val="auto"/>
              </w:rPr>
              <w:tab/>
            </w:r>
          </w:p>
        </w:tc>
        <w:tc>
          <w:tcPr>
            <w:tcW w:w="2050" w:type="dxa"/>
            <w:shd w:val="clear" w:color="auto" w:fill="auto"/>
            <w:vAlign w:val="bottom"/>
          </w:tcPr>
          <w:p w14:paraId="54DF1A27"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218A6ABB" w14:textId="77777777">
        <w:trPr>
          <w:trHeight w:hRule="exact" w:val="658"/>
          <w:jc w:val="center"/>
        </w:trPr>
        <w:tc>
          <w:tcPr>
            <w:tcW w:w="850" w:type="dxa"/>
            <w:shd w:val="clear" w:color="auto" w:fill="auto"/>
            <w:vAlign w:val="center"/>
          </w:tcPr>
          <w:p w14:paraId="7553C166" w14:textId="77777777" w:rsidR="006C5506" w:rsidRPr="002C0D13" w:rsidRDefault="007A1DE0">
            <w:pPr>
              <w:pStyle w:val="Other0"/>
              <w:spacing w:after="0"/>
              <w:rPr>
                <w:color w:val="auto"/>
              </w:rPr>
            </w:pPr>
            <w:r w:rsidRPr="002C0D13">
              <w:rPr>
                <w:rStyle w:val="Other"/>
                <w:color w:val="auto"/>
              </w:rPr>
              <w:t>2.19.</w:t>
            </w:r>
          </w:p>
        </w:tc>
        <w:tc>
          <w:tcPr>
            <w:tcW w:w="3787" w:type="dxa"/>
            <w:shd w:val="clear" w:color="auto" w:fill="auto"/>
            <w:vAlign w:val="bottom"/>
          </w:tcPr>
          <w:p w14:paraId="292F5121" w14:textId="77777777" w:rsidR="006C5506" w:rsidRPr="002C0D13" w:rsidRDefault="007A1DE0">
            <w:pPr>
              <w:pStyle w:val="Other0"/>
              <w:spacing w:after="0"/>
              <w:ind w:left="300"/>
              <w:rPr>
                <w:color w:val="auto"/>
              </w:rPr>
            </w:pPr>
            <w:r w:rsidRPr="002C0D13">
              <w:rPr>
                <w:rStyle w:val="Other"/>
                <w:color w:val="auto"/>
              </w:rPr>
              <w:t>Typical values of unit stresses assumed on most critical items (with</w:t>
            </w:r>
          </w:p>
        </w:tc>
        <w:tc>
          <w:tcPr>
            <w:tcW w:w="1210" w:type="dxa"/>
            <w:shd w:val="clear" w:color="auto" w:fill="auto"/>
          </w:tcPr>
          <w:p w14:paraId="17482832" w14:textId="77777777" w:rsidR="006C5506" w:rsidRPr="002C0D13" w:rsidRDefault="006C5506">
            <w:pPr>
              <w:rPr>
                <w:color w:val="auto"/>
                <w:sz w:val="10"/>
                <w:szCs w:val="10"/>
              </w:rPr>
            </w:pPr>
          </w:p>
        </w:tc>
        <w:tc>
          <w:tcPr>
            <w:tcW w:w="1584" w:type="dxa"/>
            <w:shd w:val="clear" w:color="auto" w:fill="auto"/>
          </w:tcPr>
          <w:p w14:paraId="463ACB66" w14:textId="77777777" w:rsidR="006C5506" w:rsidRPr="002C0D13" w:rsidRDefault="006C5506">
            <w:pPr>
              <w:rPr>
                <w:color w:val="auto"/>
                <w:sz w:val="10"/>
                <w:szCs w:val="10"/>
              </w:rPr>
            </w:pPr>
          </w:p>
        </w:tc>
        <w:tc>
          <w:tcPr>
            <w:tcW w:w="2050" w:type="dxa"/>
            <w:shd w:val="clear" w:color="auto" w:fill="auto"/>
          </w:tcPr>
          <w:p w14:paraId="5899DB99" w14:textId="77777777" w:rsidR="006C5506" w:rsidRPr="002C0D13" w:rsidRDefault="006C5506">
            <w:pPr>
              <w:rPr>
                <w:color w:val="auto"/>
                <w:sz w:val="10"/>
                <w:szCs w:val="10"/>
              </w:rPr>
            </w:pPr>
          </w:p>
        </w:tc>
      </w:tr>
      <w:tr w:rsidR="002C0D13" w:rsidRPr="002C0D13" w14:paraId="19A0A2A7" w14:textId="77777777">
        <w:trPr>
          <w:trHeight w:hRule="exact" w:val="403"/>
          <w:jc w:val="center"/>
        </w:trPr>
        <w:tc>
          <w:tcPr>
            <w:tcW w:w="850" w:type="dxa"/>
            <w:shd w:val="clear" w:color="auto" w:fill="auto"/>
          </w:tcPr>
          <w:p w14:paraId="562D3BDC" w14:textId="77777777" w:rsidR="006C5506" w:rsidRPr="002C0D13" w:rsidRDefault="006C5506">
            <w:pPr>
              <w:rPr>
                <w:color w:val="auto"/>
                <w:sz w:val="10"/>
                <w:szCs w:val="10"/>
              </w:rPr>
            </w:pPr>
          </w:p>
        </w:tc>
        <w:tc>
          <w:tcPr>
            <w:tcW w:w="3787" w:type="dxa"/>
            <w:shd w:val="clear" w:color="auto" w:fill="auto"/>
          </w:tcPr>
          <w:p w14:paraId="205E3C0B" w14:textId="77777777" w:rsidR="006C5506" w:rsidRPr="002C0D13" w:rsidRDefault="007A1DE0">
            <w:pPr>
              <w:pStyle w:val="Other0"/>
              <w:spacing w:after="0"/>
              <w:ind w:left="300"/>
              <w:rPr>
                <w:color w:val="auto"/>
              </w:rPr>
            </w:pPr>
            <w:r w:rsidRPr="002C0D13">
              <w:rPr>
                <w:rStyle w:val="Other"/>
                <w:color w:val="auto"/>
              </w:rPr>
              <w:t>designation)</w:t>
            </w:r>
          </w:p>
        </w:tc>
        <w:tc>
          <w:tcPr>
            <w:tcW w:w="1210" w:type="dxa"/>
            <w:shd w:val="clear" w:color="auto" w:fill="auto"/>
          </w:tcPr>
          <w:p w14:paraId="5A3232A8" w14:textId="77777777" w:rsidR="006C5506" w:rsidRPr="002C0D13" w:rsidRDefault="007A1DE0">
            <w:pPr>
              <w:pStyle w:val="Other0"/>
              <w:spacing w:after="0"/>
              <w:jc w:val="center"/>
              <w:rPr>
                <w:color w:val="auto"/>
              </w:rPr>
            </w:pPr>
            <w:r w:rsidRPr="002C0D13">
              <w:rPr>
                <w:rStyle w:val="Other"/>
                <w:color w:val="auto"/>
              </w:rPr>
              <w:t>N/mm</w:t>
            </w:r>
            <w:r w:rsidRPr="002C0D13">
              <w:rPr>
                <w:rStyle w:val="Other"/>
                <w:color w:val="auto"/>
                <w:vertAlign w:val="superscript"/>
              </w:rPr>
              <w:t>2</w:t>
            </w:r>
            <w:r w:rsidRPr="002C0D13">
              <w:rPr>
                <w:rStyle w:val="Other"/>
                <w:color w:val="auto"/>
              </w:rPr>
              <w:t xml:space="preserve"> _</w:t>
            </w:r>
          </w:p>
        </w:tc>
        <w:tc>
          <w:tcPr>
            <w:tcW w:w="1584" w:type="dxa"/>
            <w:shd w:val="clear" w:color="auto" w:fill="auto"/>
            <w:vAlign w:val="center"/>
          </w:tcPr>
          <w:p w14:paraId="52CE4DDE"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center"/>
          </w:tcPr>
          <w:p w14:paraId="4F8E1AA2"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4DEA0C81" w14:textId="77777777">
        <w:trPr>
          <w:trHeight w:hRule="exact" w:val="494"/>
          <w:jc w:val="center"/>
        </w:trPr>
        <w:tc>
          <w:tcPr>
            <w:tcW w:w="850" w:type="dxa"/>
            <w:shd w:val="clear" w:color="auto" w:fill="auto"/>
            <w:vAlign w:val="center"/>
          </w:tcPr>
          <w:p w14:paraId="428CA66D" w14:textId="77777777" w:rsidR="006C5506" w:rsidRPr="002C0D13" w:rsidRDefault="007A1DE0">
            <w:pPr>
              <w:pStyle w:val="Other0"/>
              <w:spacing w:after="0"/>
              <w:rPr>
                <w:color w:val="auto"/>
              </w:rPr>
            </w:pPr>
            <w:r w:rsidRPr="002C0D13">
              <w:rPr>
                <w:rStyle w:val="Other"/>
                <w:color w:val="auto"/>
              </w:rPr>
              <w:t>2.20.</w:t>
            </w:r>
          </w:p>
        </w:tc>
        <w:tc>
          <w:tcPr>
            <w:tcW w:w="3787" w:type="dxa"/>
            <w:shd w:val="clear" w:color="auto" w:fill="auto"/>
            <w:vAlign w:val="center"/>
          </w:tcPr>
          <w:p w14:paraId="28D9818F" w14:textId="77777777" w:rsidR="006C5506" w:rsidRPr="002C0D13" w:rsidRDefault="007A1DE0">
            <w:pPr>
              <w:pStyle w:val="Other0"/>
              <w:spacing w:after="0"/>
              <w:ind w:left="300"/>
              <w:rPr>
                <w:color w:val="auto"/>
              </w:rPr>
            </w:pPr>
            <w:r w:rsidRPr="002C0D13">
              <w:rPr>
                <w:rStyle w:val="Other"/>
                <w:color w:val="auto"/>
              </w:rPr>
              <w:t>Test overloads</w:t>
            </w:r>
          </w:p>
        </w:tc>
        <w:tc>
          <w:tcPr>
            <w:tcW w:w="1210" w:type="dxa"/>
            <w:shd w:val="clear" w:color="auto" w:fill="auto"/>
          </w:tcPr>
          <w:p w14:paraId="3B4C1C3F" w14:textId="77777777" w:rsidR="006C5506" w:rsidRPr="002C0D13" w:rsidRDefault="006C5506">
            <w:pPr>
              <w:rPr>
                <w:color w:val="auto"/>
                <w:sz w:val="10"/>
                <w:szCs w:val="10"/>
              </w:rPr>
            </w:pPr>
          </w:p>
        </w:tc>
        <w:tc>
          <w:tcPr>
            <w:tcW w:w="1584" w:type="dxa"/>
            <w:shd w:val="clear" w:color="auto" w:fill="auto"/>
          </w:tcPr>
          <w:p w14:paraId="71E479CC" w14:textId="77777777" w:rsidR="006C5506" w:rsidRPr="002C0D13" w:rsidRDefault="006C5506">
            <w:pPr>
              <w:rPr>
                <w:color w:val="auto"/>
                <w:sz w:val="10"/>
                <w:szCs w:val="10"/>
              </w:rPr>
            </w:pPr>
          </w:p>
        </w:tc>
        <w:tc>
          <w:tcPr>
            <w:tcW w:w="2050" w:type="dxa"/>
            <w:shd w:val="clear" w:color="auto" w:fill="auto"/>
          </w:tcPr>
          <w:p w14:paraId="652169F0" w14:textId="77777777" w:rsidR="006C5506" w:rsidRPr="002C0D13" w:rsidRDefault="006C5506">
            <w:pPr>
              <w:rPr>
                <w:color w:val="auto"/>
                <w:sz w:val="10"/>
                <w:szCs w:val="10"/>
              </w:rPr>
            </w:pPr>
          </w:p>
        </w:tc>
      </w:tr>
      <w:tr w:rsidR="002C0D13" w:rsidRPr="002C0D13" w14:paraId="0185ED45" w14:textId="77777777">
        <w:trPr>
          <w:trHeight w:hRule="exact" w:val="509"/>
          <w:jc w:val="center"/>
        </w:trPr>
        <w:tc>
          <w:tcPr>
            <w:tcW w:w="850" w:type="dxa"/>
            <w:shd w:val="clear" w:color="auto" w:fill="auto"/>
          </w:tcPr>
          <w:p w14:paraId="26EE956B" w14:textId="77777777" w:rsidR="006C5506" w:rsidRPr="002C0D13" w:rsidRDefault="006C5506">
            <w:pPr>
              <w:rPr>
                <w:color w:val="auto"/>
                <w:sz w:val="10"/>
                <w:szCs w:val="10"/>
              </w:rPr>
            </w:pPr>
          </w:p>
        </w:tc>
        <w:tc>
          <w:tcPr>
            <w:tcW w:w="3787" w:type="dxa"/>
            <w:shd w:val="clear" w:color="auto" w:fill="auto"/>
            <w:vAlign w:val="center"/>
          </w:tcPr>
          <w:p w14:paraId="29E6FA92"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on main hoist</w:t>
            </w:r>
          </w:p>
        </w:tc>
        <w:tc>
          <w:tcPr>
            <w:tcW w:w="1210" w:type="dxa"/>
            <w:shd w:val="clear" w:color="auto" w:fill="auto"/>
            <w:vAlign w:val="center"/>
          </w:tcPr>
          <w:p w14:paraId="1D277E92" w14:textId="77777777" w:rsidR="006C5506" w:rsidRPr="002C0D13" w:rsidRDefault="007A1DE0">
            <w:pPr>
              <w:pStyle w:val="Other0"/>
              <w:tabs>
                <w:tab w:val="left" w:pos="1033"/>
              </w:tabs>
              <w:spacing w:after="0"/>
              <w:ind w:firstLine="380"/>
              <w:rPr>
                <w:color w:val="auto"/>
              </w:rPr>
            </w:pPr>
            <w:r w:rsidRPr="002C0D13">
              <w:rPr>
                <w:rStyle w:val="Other"/>
                <w:color w:val="auto"/>
              </w:rPr>
              <w:t>kg</w:t>
            </w:r>
            <w:r w:rsidRPr="002C0D13">
              <w:rPr>
                <w:rStyle w:val="Other"/>
                <w:color w:val="auto"/>
              </w:rPr>
              <w:tab/>
              <w:t>_</w:t>
            </w:r>
          </w:p>
        </w:tc>
        <w:tc>
          <w:tcPr>
            <w:tcW w:w="1584" w:type="dxa"/>
            <w:shd w:val="clear" w:color="auto" w:fill="auto"/>
            <w:vAlign w:val="bottom"/>
          </w:tcPr>
          <w:p w14:paraId="0F2F5E1D"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bottom"/>
          </w:tcPr>
          <w:p w14:paraId="273A456B"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2C0D13" w:rsidRPr="002C0D13" w14:paraId="77A009FD" w14:textId="77777777">
        <w:trPr>
          <w:trHeight w:hRule="exact" w:val="528"/>
          <w:jc w:val="center"/>
        </w:trPr>
        <w:tc>
          <w:tcPr>
            <w:tcW w:w="850" w:type="dxa"/>
            <w:shd w:val="clear" w:color="auto" w:fill="auto"/>
          </w:tcPr>
          <w:p w14:paraId="09EC29EA" w14:textId="77777777" w:rsidR="006C5506" w:rsidRPr="002C0D13" w:rsidRDefault="006C5506">
            <w:pPr>
              <w:rPr>
                <w:color w:val="auto"/>
                <w:sz w:val="10"/>
                <w:szCs w:val="10"/>
              </w:rPr>
            </w:pPr>
          </w:p>
        </w:tc>
        <w:tc>
          <w:tcPr>
            <w:tcW w:w="3787" w:type="dxa"/>
            <w:shd w:val="clear" w:color="auto" w:fill="auto"/>
            <w:vAlign w:val="center"/>
          </w:tcPr>
          <w:p w14:paraId="4410B22D" w14:textId="77777777" w:rsidR="006C5506" w:rsidRPr="002C0D13" w:rsidRDefault="007A1DE0">
            <w:pPr>
              <w:pStyle w:val="Other0"/>
              <w:spacing w:after="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on auxiliary hoist</w:t>
            </w:r>
          </w:p>
        </w:tc>
        <w:tc>
          <w:tcPr>
            <w:tcW w:w="1210" w:type="dxa"/>
            <w:shd w:val="clear" w:color="auto" w:fill="auto"/>
            <w:vAlign w:val="center"/>
          </w:tcPr>
          <w:p w14:paraId="4F904838" w14:textId="77777777" w:rsidR="006C5506" w:rsidRPr="002C0D13" w:rsidRDefault="007A1DE0">
            <w:pPr>
              <w:pStyle w:val="Other0"/>
              <w:tabs>
                <w:tab w:val="left" w:pos="1033"/>
              </w:tabs>
              <w:spacing w:after="0"/>
              <w:ind w:firstLine="380"/>
              <w:rPr>
                <w:color w:val="auto"/>
              </w:rPr>
            </w:pPr>
            <w:r w:rsidRPr="002C0D13">
              <w:rPr>
                <w:rStyle w:val="Other"/>
                <w:color w:val="auto"/>
              </w:rPr>
              <w:t>kg</w:t>
            </w:r>
            <w:r w:rsidRPr="002C0D13">
              <w:rPr>
                <w:rStyle w:val="Other"/>
                <w:color w:val="auto"/>
              </w:rPr>
              <w:tab/>
              <w:t>_</w:t>
            </w:r>
          </w:p>
        </w:tc>
        <w:tc>
          <w:tcPr>
            <w:tcW w:w="1584" w:type="dxa"/>
            <w:shd w:val="clear" w:color="auto" w:fill="auto"/>
            <w:vAlign w:val="bottom"/>
          </w:tcPr>
          <w:p w14:paraId="6D2F62A9"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shd w:val="clear" w:color="auto" w:fill="auto"/>
            <w:vAlign w:val="bottom"/>
          </w:tcPr>
          <w:p w14:paraId="4DE8D0D3"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r w:rsidR="006C5506" w:rsidRPr="002C0D13" w14:paraId="49829D8E" w14:textId="77777777">
        <w:trPr>
          <w:trHeight w:hRule="exact" w:val="1877"/>
          <w:jc w:val="center"/>
        </w:trPr>
        <w:tc>
          <w:tcPr>
            <w:tcW w:w="850" w:type="dxa"/>
            <w:shd w:val="clear" w:color="auto" w:fill="auto"/>
          </w:tcPr>
          <w:p w14:paraId="51AC18DC" w14:textId="77777777" w:rsidR="006C5506" w:rsidRPr="002C0D13" w:rsidRDefault="007A1DE0">
            <w:pPr>
              <w:pStyle w:val="Other0"/>
              <w:spacing w:before="80" w:after="0"/>
              <w:rPr>
                <w:color w:val="auto"/>
              </w:rPr>
            </w:pPr>
            <w:r w:rsidRPr="002C0D13">
              <w:rPr>
                <w:rStyle w:val="Other"/>
                <w:color w:val="auto"/>
              </w:rPr>
              <w:t>2.21.</w:t>
            </w:r>
          </w:p>
        </w:tc>
        <w:tc>
          <w:tcPr>
            <w:tcW w:w="3787" w:type="dxa"/>
            <w:shd w:val="clear" w:color="auto" w:fill="auto"/>
            <w:vAlign w:val="bottom"/>
          </w:tcPr>
          <w:p w14:paraId="524283C4" w14:textId="77777777" w:rsidR="006C5506" w:rsidRPr="002C0D13" w:rsidRDefault="007A1DE0">
            <w:pPr>
              <w:pStyle w:val="Other0"/>
              <w:spacing w:after="120"/>
              <w:ind w:left="300"/>
              <w:rPr>
                <w:color w:val="auto"/>
              </w:rPr>
            </w:pPr>
            <w:r w:rsidRPr="002C0D13">
              <w:rPr>
                <w:rStyle w:val="Other"/>
                <w:color w:val="auto"/>
              </w:rPr>
              <w:t xml:space="preserve">Hoisting rope </w:t>
            </w:r>
            <w:r w:rsidRPr="002C0D13">
              <w:rPr>
                <w:rStyle w:val="Other"/>
                <w:color w:val="auto"/>
                <w:lang w:val="th-TH" w:eastAsia="th-TH" w:bidi="th-TH"/>
              </w:rPr>
              <w:t xml:space="preserve">- </w:t>
            </w:r>
            <w:r w:rsidRPr="002C0D13">
              <w:rPr>
                <w:rStyle w:val="Other"/>
                <w:color w:val="auto"/>
              </w:rPr>
              <w:t>Main hook</w:t>
            </w:r>
          </w:p>
          <w:p w14:paraId="5CC5D9DB" w14:textId="77777777" w:rsidR="006C5506" w:rsidRPr="002C0D13" w:rsidRDefault="007A1DE0">
            <w:pPr>
              <w:pStyle w:val="Other0"/>
              <w:spacing w:after="12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Diameter of hoisting rope</w:t>
            </w:r>
          </w:p>
          <w:p w14:paraId="2D4396BA" w14:textId="77777777" w:rsidR="006C5506" w:rsidRPr="002C0D13" w:rsidRDefault="007A1DE0">
            <w:pPr>
              <w:pStyle w:val="Other0"/>
              <w:spacing w:after="12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Rope construction</w:t>
            </w:r>
          </w:p>
          <w:p w14:paraId="14FA3431" w14:textId="77777777" w:rsidR="006C5506" w:rsidRPr="002C0D13" w:rsidRDefault="007A1DE0">
            <w:pPr>
              <w:pStyle w:val="Other0"/>
              <w:spacing w:after="120"/>
              <w:ind w:left="30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Applicable standard</w:t>
            </w:r>
          </w:p>
        </w:tc>
        <w:tc>
          <w:tcPr>
            <w:tcW w:w="1210" w:type="dxa"/>
            <w:tcBorders>
              <w:bottom w:val="single" w:sz="4" w:space="0" w:color="auto"/>
            </w:tcBorders>
            <w:shd w:val="clear" w:color="auto" w:fill="auto"/>
          </w:tcPr>
          <w:p w14:paraId="5DB0EE60" w14:textId="77777777" w:rsidR="006C5506" w:rsidRPr="002C0D13" w:rsidRDefault="006C5506">
            <w:pPr>
              <w:rPr>
                <w:color w:val="auto"/>
                <w:sz w:val="10"/>
                <w:szCs w:val="10"/>
              </w:rPr>
            </w:pPr>
          </w:p>
        </w:tc>
        <w:tc>
          <w:tcPr>
            <w:tcW w:w="1584" w:type="dxa"/>
            <w:tcBorders>
              <w:bottom w:val="single" w:sz="4" w:space="0" w:color="auto"/>
            </w:tcBorders>
            <w:shd w:val="clear" w:color="auto" w:fill="auto"/>
            <w:vAlign w:val="center"/>
          </w:tcPr>
          <w:p w14:paraId="67B5CA04" w14:textId="77777777" w:rsidR="006C5506" w:rsidRPr="002C0D13" w:rsidRDefault="007A1DE0">
            <w:pPr>
              <w:pStyle w:val="Other0"/>
              <w:tabs>
                <w:tab w:val="left" w:leader="underscore" w:pos="1138"/>
              </w:tabs>
              <w:spacing w:after="0"/>
              <w:rPr>
                <w:color w:val="auto"/>
              </w:rPr>
            </w:pPr>
            <w:r w:rsidRPr="002C0D13">
              <w:rPr>
                <w:rStyle w:val="Other"/>
                <w:color w:val="auto"/>
              </w:rPr>
              <w:tab/>
            </w:r>
          </w:p>
        </w:tc>
        <w:tc>
          <w:tcPr>
            <w:tcW w:w="2050" w:type="dxa"/>
            <w:tcBorders>
              <w:bottom w:val="single" w:sz="4" w:space="0" w:color="auto"/>
            </w:tcBorders>
            <w:shd w:val="clear" w:color="auto" w:fill="auto"/>
            <w:vAlign w:val="center"/>
          </w:tcPr>
          <w:p w14:paraId="4413DFEF" w14:textId="77777777" w:rsidR="006C5506" w:rsidRPr="002C0D13" w:rsidRDefault="007A1DE0">
            <w:pPr>
              <w:pStyle w:val="Other0"/>
              <w:tabs>
                <w:tab w:val="left" w:leader="underscore" w:pos="1579"/>
              </w:tabs>
              <w:spacing w:after="0"/>
              <w:rPr>
                <w:color w:val="auto"/>
              </w:rPr>
            </w:pPr>
            <w:r w:rsidRPr="002C0D13">
              <w:rPr>
                <w:rStyle w:val="Other"/>
                <w:color w:val="auto"/>
              </w:rPr>
              <w:tab/>
            </w:r>
          </w:p>
        </w:tc>
      </w:tr>
    </w:tbl>
    <w:p w14:paraId="3375CC45" w14:textId="77777777" w:rsidR="00B21C56" w:rsidRPr="002C0D13" w:rsidRDefault="00B21C56">
      <w:pPr>
        <w:pStyle w:val="BodyText"/>
        <w:tabs>
          <w:tab w:val="left" w:pos="5667"/>
          <w:tab w:val="left" w:leader="underscore" w:pos="6988"/>
          <w:tab w:val="left" w:leader="underscore" w:pos="8893"/>
        </w:tabs>
        <w:spacing w:after="320"/>
        <w:ind w:left="1160"/>
        <w:rPr>
          <w:rStyle w:val="BodyTextChar"/>
          <w:rFonts w:cs="Cordia New"/>
          <w:i/>
          <w:iCs/>
          <w:color w:val="auto"/>
          <w:cs/>
          <w:lang w:val="th-TH" w:eastAsia="th-TH" w:bidi="th-TH"/>
        </w:rPr>
      </w:pPr>
    </w:p>
    <w:p w14:paraId="4E587ADB" w14:textId="52C38FF0" w:rsidR="006C5506" w:rsidRPr="002C0D13" w:rsidRDefault="007A1DE0">
      <w:pPr>
        <w:pStyle w:val="BodyText"/>
        <w:tabs>
          <w:tab w:val="left" w:pos="5667"/>
          <w:tab w:val="left" w:leader="underscore" w:pos="6988"/>
          <w:tab w:val="left" w:leader="underscore" w:pos="8893"/>
        </w:tabs>
        <w:spacing w:after="320"/>
        <w:ind w:left="1160"/>
        <w:rPr>
          <w:color w:val="auto"/>
        </w:rPr>
      </w:pPr>
      <w:r w:rsidRPr="002C0D13">
        <w:rPr>
          <w:rStyle w:val="BodyTextChar"/>
          <w:i/>
          <w:iCs/>
          <w:color w:val="auto"/>
          <w:lang w:val="th-TH" w:eastAsia="th-TH" w:bidi="th-TH"/>
        </w:rPr>
        <w:lastRenderedPageBreak/>
        <w:t>&amp;</w:t>
      </w:r>
      <w:r w:rsidRPr="002C0D13">
        <w:rPr>
          <w:rStyle w:val="BodyTextChar"/>
          <w:color w:val="auto"/>
          <w:lang w:val="th-TH" w:eastAsia="th-TH" w:bidi="th-TH"/>
        </w:rPr>
        <w:t xml:space="preserve"> </w:t>
      </w:r>
      <w:r w:rsidRPr="002C0D13">
        <w:rPr>
          <w:rStyle w:val="BodyTextChar"/>
          <w:color w:val="auto"/>
        </w:rPr>
        <w:t>No. of falls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36E1454" w14:textId="77777777" w:rsidR="006C5506" w:rsidRPr="002C0D13" w:rsidRDefault="007A1DE0">
      <w:pPr>
        <w:pStyle w:val="BodyText"/>
        <w:tabs>
          <w:tab w:val="left" w:pos="5667"/>
        </w:tabs>
        <w:ind w:left="1160"/>
        <w:rPr>
          <w:color w:val="auto"/>
        </w:rPr>
      </w:pPr>
      <w:r w:rsidRPr="002C0D13">
        <w:rPr>
          <w:rStyle w:val="BodyTextChar"/>
          <w:color w:val="auto"/>
        </w:rPr>
        <w:t>si Minimum Factor of safety</w:t>
      </w:r>
      <w:r w:rsidRPr="002C0D13">
        <w:rPr>
          <w:rStyle w:val="BodyTextChar"/>
          <w:color w:val="auto"/>
        </w:rPr>
        <w:tab/>
        <w:t xml:space="preserve"> </w:t>
      </w:r>
    </w:p>
    <w:p w14:paraId="210E9C28" w14:textId="77777777" w:rsidR="006C5506" w:rsidRPr="002C0D13" w:rsidRDefault="007A1DE0">
      <w:pPr>
        <w:pStyle w:val="BodyText"/>
        <w:tabs>
          <w:tab w:val="left" w:pos="5667"/>
          <w:tab w:val="left" w:leader="underscore" w:pos="6988"/>
          <w:tab w:val="left" w:leader="underscore" w:pos="8893"/>
        </w:tabs>
        <w:spacing w:after="12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Quality of steel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8896281" w14:textId="77777777" w:rsidR="006C5506" w:rsidRPr="002C0D13" w:rsidRDefault="007A1DE0">
      <w:pPr>
        <w:pStyle w:val="BodyText"/>
        <w:tabs>
          <w:tab w:val="left" w:pos="5667"/>
          <w:tab w:val="left" w:leader="underscore" w:pos="6988"/>
          <w:tab w:val="left" w:leader="underscore" w:pos="8893"/>
        </w:tabs>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Name of manufacturer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994BCA3" w14:textId="77777777" w:rsidR="006C5506" w:rsidRPr="002C0D13" w:rsidRDefault="007A1DE0">
      <w:pPr>
        <w:pStyle w:val="BodyText"/>
        <w:spacing w:after="120"/>
        <w:rPr>
          <w:color w:val="auto"/>
        </w:rPr>
      </w:pPr>
      <w:r w:rsidRPr="002C0D13">
        <w:rPr>
          <w:rStyle w:val="BodyTextChar"/>
          <w:color w:val="auto"/>
        </w:rPr>
        <w:t xml:space="preserve">2.22. Hoisting rope </w:t>
      </w:r>
      <w:r w:rsidRPr="002C0D13">
        <w:rPr>
          <w:rStyle w:val="BodyTextChar"/>
          <w:color w:val="auto"/>
          <w:lang w:val="th-TH" w:eastAsia="th-TH" w:bidi="th-TH"/>
        </w:rPr>
        <w:t xml:space="preserve">- </w:t>
      </w:r>
      <w:r w:rsidRPr="002C0D13">
        <w:rPr>
          <w:rStyle w:val="BodyTextChar"/>
          <w:color w:val="auto"/>
        </w:rPr>
        <w:t>Auxiliary hook</w:t>
      </w:r>
    </w:p>
    <w:p w14:paraId="3A15A7E2" w14:textId="77777777" w:rsidR="006C5506" w:rsidRPr="002C0D13" w:rsidRDefault="007A1DE0">
      <w:pPr>
        <w:pStyle w:val="BodyText"/>
        <w:tabs>
          <w:tab w:val="left" w:pos="5667"/>
          <w:tab w:val="left" w:leader="underscore" w:pos="6988"/>
          <w:tab w:val="left" w:leader="underscore" w:pos="8893"/>
        </w:tabs>
        <w:spacing w:after="12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Diameter of hoisting rope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BD66DCE" w14:textId="77777777" w:rsidR="006C5506" w:rsidRPr="002C0D13" w:rsidRDefault="007A1DE0">
      <w:pPr>
        <w:pStyle w:val="BodyText"/>
        <w:tabs>
          <w:tab w:val="left" w:pos="5667"/>
          <w:tab w:val="left" w:leader="underscore" w:pos="6988"/>
          <w:tab w:val="left" w:leader="underscore" w:pos="8893"/>
        </w:tabs>
        <w:spacing w:after="12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Rope construction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C3F5679" w14:textId="77777777" w:rsidR="006C5506" w:rsidRPr="002C0D13" w:rsidRDefault="007A1DE0">
      <w:pPr>
        <w:pStyle w:val="BodyText"/>
        <w:tabs>
          <w:tab w:val="left" w:pos="5667"/>
          <w:tab w:val="left" w:leader="underscore" w:pos="6988"/>
          <w:tab w:val="left" w:leader="underscore" w:pos="8893"/>
        </w:tabs>
        <w:spacing w:after="12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Applicable standard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4E52351" w14:textId="77777777" w:rsidR="006C5506" w:rsidRPr="002C0D13" w:rsidRDefault="007A1DE0">
      <w:pPr>
        <w:pStyle w:val="BodyText"/>
        <w:tabs>
          <w:tab w:val="left" w:pos="5667"/>
          <w:tab w:val="left" w:leader="underscore" w:pos="6988"/>
          <w:tab w:val="left" w:leader="underscore" w:pos="8893"/>
        </w:tabs>
        <w:spacing w:after="12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No. of falls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588BF95" w14:textId="77777777" w:rsidR="006C5506" w:rsidRPr="002C0D13" w:rsidRDefault="007A1DE0">
      <w:pPr>
        <w:pStyle w:val="BodyText"/>
        <w:tabs>
          <w:tab w:val="left" w:pos="5667"/>
          <w:tab w:val="left" w:leader="underscore" w:pos="6988"/>
          <w:tab w:val="left" w:leader="underscore" w:pos="8893"/>
        </w:tabs>
        <w:spacing w:after="12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Minimum Factor of safety</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A2A72DA" w14:textId="77777777" w:rsidR="006C5506" w:rsidRPr="002C0D13" w:rsidRDefault="007A1DE0">
      <w:pPr>
        <w:pStyle w:val="BodyText"/>
        <w:tabs>
          <w:tab w:val="left" w:pos="5667"/>
          <w:tab w:val="left" w:leader="underscore" w:pos="6988"/>
          <w:tab w:val="left" w:leader="underscore" w:pos="8893"/>
        </w:tabs>
        <w:spacing w:after="12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Quality of steel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984BFC2" w14:textId="77777777" w:rsidR="006C5506" w:rsidRPr="002C0D13" w:rsidRDefault="007A1DE0">
      <w:pPr>
        <w:pStyle w:val="BodyText"/>
        <w:tabs>
          <w:tab w:val="left" w:pos="5667"/>
          <w:tab w:val="left" w:leader="underscore" w:pos="6988"/>
          <w:tab w:val="left" w:leader="underscore" w:pos="8893"/>
        </w:tabs>
        <w:spacing w:after="460"/>
        <w:ind w:left="1160"/>
        <w:rPr>
          <w:color w:val="auto"/>
        </w:rPr>
      </w:pPr>
      <w:r w:rsidRPr="002C0D13">
        <w:rPr>
          <w:rStyle w:val="BodyTextChar"/>
          <w:rFonts w:ascii="Arial Unicode MS" w:eastAsia="Arial Unicode MS" w:hAnsi="Arial Unicode MS" w:cs="Arial Unicode MS"/>
          <w:color w:val="auto"/>
          <w:sz w:val="28"/>
          <w:szCs w:val="28"/>
        </w:rPr>
        <w:t xml:space="preserve">&amp; </w:t>
      </w:r>
      <w:r w:rsidRPr="002C0D13">
        <w:rPr>
          <w:rStyle w:val="BodyTextChar"/>
          <w:color w:val="auto"/>
        </w:rPr>
        <w:t>Name of manufacturer</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4BD2F8D" w14:textId="14331FFC" w:rsidR="006C5506" w:rsidRPr="002C0D13" w:rsidRDefault="00BF171F" w:rsidP="00BF171F">
      <w:pPr>
        <w:pStyle w:val="BodyText"/>
        <w:rPr>
          <w:rStyle w:val="Other"/>
          <w:b/>
          <w:bCs/>
          <w:color w:val="auto"/>
        </w:rPr>
      </w:pPr>
      <w:bookmarkStart w:id="70" w:name="_Toc110952753"/>
      <w:bookmarkStart w:id="71" w:name="_Toc129680299"/>
      <w:r w:rsidRPr="002C0D13">
        <w:rPr>
          <w:rStyle w:val="Other"/>
          <w:b/>
          <w:bCs/>
          <w:color w:val="auto"/>
        </w:rPr>
        <w:t xml:space="preserve">14.1 </w:t>
      </w:r>
      <w:r w:rsidR="007A1DE0" w:rsidRPr="002C0D13">
        <w:rPr>
          <w:rStyle w:val="Other"/>
          <w:b/>
          <w:bCs/>
          <w:color w:val="auto"/>
        </w:rPr>
        <w:t>Informative data</w:t>
      </w:r>
      <w:bookmarkEnd w:id="70"/>
      <w:bookmarkEnd w:id="71"/>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3178"/>
        <w:gridCol w:w="1862"/>
        <w:gridCol w:w="1613"/>
        <w:gridCol w:w="2050"/>
      </w:tblGrid>
      <w:tr w:rsidR="002C0D13" w:rsidRPr="002C0D13" w14:paraId="697855AA" w14:textId="77777777">
        <w:trPr>
          <w:trHeight w:hRule="exact" w:val="432"/>
          <w:jc w:val="center"/>
        </w:trPr>
        <w:tc>
          <w:tcPr>
            <w:tcW w:w="778" w:type="dxa"/>
            <w:tcBorders>
              <w:top w:val="single" w:sz="4" w:space="0" w:color="auto"/>
            </w:tcBorders>
            <w:shd w:val="clear" w:color="auto" w:fill="auto"/>
            <w:vAlign w:val="center"/>
          </w:tcPr>
          <w:p w14:paraId="38D5DEEF" w14:textId="77777777" w:rsidR="006C5506" w:rsidRPr="002C0D13" w:rsidRDefault="007A1DE0">
            <w:pPr>
              <w:pStyle w:val="Other0"/>
              <w:spacing w:after="0"/>
              <w:rPr>
                <w:color w:val="auto"/>
              </w:rPr>
            </w:pPr>
            <w:r w:rsidRPr="002C0D13">
              <w:rPr>
                <w:rStyle w:val="Other"/>
                <w:color w:val="auto"/>
              </w:rPr>
              <w:t>ITEM</w:t>
            </w:r>
          </w:p>
        </w:tc>
        <w:tc>
          <w:tcPr>
            <w:tcW w:w="3178" w:type="dxa"/>
            <w:tcBorders>
              <w:top w:val="single" w:sz="4" w:space="0" w:color="auto"/>
            </w:tcBorders>
            <w:shd w:val="clear" w:color="auto" w:fill="auto"/>
            <w:vAlign w:val="center"/>
          </w:tcPr>
          <w:p w14:paraId="7FD63ED4" w14:textId="77777777" w:rsidR="006C5506" w:rsidRPr="002C0D13" w:rsidRDefault="007A1DE0">
            <w:pPr>
              <w:pStyle w:val="Other0"/>
              <w:spacing w:after="0"/>
              <w:ind w:firstLine="240"/>
              <w:rPr>
                <w:color w:val="auto"/>
              </w:rPr>
            </w:pPr>
            <w:r w:rsidRPr="002C0D13">
              <w:rPr>
                <w:rStyle w:val="Other"/>
                <w:color w:val="auto"/>
              </w:rPr>
              <w:t>DESIGNATION</w:t>
            </w:r>
          </w:p>
        </w:tc>
        <w:tc>
          <w:tcPr>
            <w:tcW w:w="1862" w:type="dxa"/>
            <w:tcBorders>
              <w:top w:val="single" w:sz="4" w:space="0" w:color="auto"/>
            </w:tcBorders>
            <w:shd w:val="clear" w:color="auto" w:fill="auto"/>
            <w:vAlign w:val="center"/>
          </w:tcPr>
          <w:p w14:paraId="59353A35" w14:textId="77777777" w:rsidR="006C5506" w:rsidRPr="002C0D13" w:rsidRDefault="007A1DE0">
            <w:pPr>
              <w:pStyle w:val="Other0"/>
              <w:spacing w:after="0"/>
              <w:ind w:firstLine="88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6A06F25F"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78D0EAA"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34EFF1A" w14:textId="77777777">
        <w:trPr>
          <w:trHeight w:hRule="exact" w:val="538"/>
          <w:jc w:val="center"/>
        </w:trPr>
        <w:tc>
          <w:tcPr>
            <w:tcW w:w="778" w:type="dxa"/>
            <w:tcBorders>
              <w:top w:val="single" w:sz="4" w:space="0" w:color="auto"/>
            </w:tcBorders>
            <w:shd w:val="clear" w:color="auto" w:fill="auto"/>
            <w:vAlign w:val="center"/>
          </w:tcPr>
          <w:p w14:paraId="487B46A8" w14:textId="77777777" w:rsidR="006C5506" w:rsidRPr="002C0D13" w:rsidRDefault="007A1DE0">
            <w:pPr>
              <w:pStyle w:val="Other0"/>
              <w:spacing w:after="0"/>
              <w:rPr>
                <w:color w:val="auto"/>
              </w:rPr>
            </w:pPr>
            <w:r w:rsidRPr="002C0D13">
              <w:rPr>
                <w:rStyle w:val="Other"/>
                <w:color w:val="auto"/>
              </w:rPr>
              <w:t>1.</w:t>
            </w:r>
          </w:p>
        </w:tc>
        <w:tc>
          <w:tcPr>
            <w:tcW w:w="3178" w:type="dxa"/>
            <w:tcBorders>
              <w:top w:val="single" w:sz="4" w:space="0" w:color="auto"/>
            </w:tcBorders>
            <w:shd w:val="clear" w:color="auto" w:fill="auto"/>
            <w:vAlign w:val="center"/>
          </w:tcPr>
          <w:p w14:paraId="3C526416" w14:textId="77777777" w:rsidR="006C5506" w:rsidRPr="002C0D13" w:rsidRDefault="007A1DE0">
            <w:pPr>
              <w:pStyle w:val="Other0"/>
              <w:spacing w:after="0"/>
              <w:ind w:firstLine="240"/>
              <w:rPr>
                <w:color w:val="auto"/>
              </w:rPr>
            </w:pPr>
            <w:r w:rsidRPr="002C0D13">
              <w:rPr>
                <w:rStyle w:val="Other"/>
                <w:color w:val="auto"/>
              </w:rPr>
              <w:t>Bridge travel mechanism</w:t>
            </w:r>
          </w:p>
        </w:tc>
        <w:tc>
          <w:tcPr>
            <w:tcW w:w="1862" w:type="dxa"/>
            <w:tcBorders>
              <w:top w:val="single" w:sz="4" w:space="0" w:color="auto"/>
            </w:tcBorders>
            <w:shd w:val="clear" w:color="auto" w:fill="auto"/>
          </w:tcPr>
          <w:p w14:paraId="3FD67DA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29F4B7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41E8E89" w14:textId="77777777" w:rsidR="006C5506" w:rsidRPr="002C0D13" w:rsidRDefault="006C5506">
            <w:pPr>
              <w:rPr>
                <w:color w:val="auto"/>
                <w:sz w:val="10"/>
                <w:szCs w:val="10"/>
              </w:rPr>
            </w:pPr>
          </w:p>
        </w:tc>
      </w:tr>
      <w:tr w:rsidR="002C0D13" w:rsidRPr="002C0D13" w14:paraId="1991E3F8" w14:textId="77777777">
        <w:trPr>
          <w:trHeight w:hRule="exact" w:val="1363"/>
          <w:jc w:val="center"/>
        </w:trPr>
        <w:tc>
          <w:tcPr>
            <w:tcW w:w="778" w:type="dxa"/>
            <w:shd w:val="clear" w:color="auto" w:fill="auto"/>
          </w:tcPr>
          <w:p w14:paraId="789D6068" w14:textId="77777777" w:rsidR="006C5506" w:rsidRPr="002C0D13" w:rsidRDefault="007A1DE0">
            <w:pPr>
              <w:pStyle w:val="Other0"/>
              <w:spacing w:before="100" w:after="0"/>
              <w:rPr>
                <w:color w:val="auto"/>
              </w:rPr>
            </w:pPr>
            <w:r w:rsidRPr="002C0D13">
              <w:rPr>
                <w:rStyle w:val="Other"/>
                <w:color w:val="auto"/>
              </w:rPr>
              <w:t>1.1.</w:t>
            </w:r>
          </w:p>
        </w:tc>
        <w:tc>
          <w:tcPr>
            <w:tcW w:w="3178" w:type="dxa"/>
            <w:shd w:val="clear" w:color="auto" w:fill="auto"/>
            <w:vAlign w:val="center"/>
          </w:tcPr>
          <w:p w14:paraId="48887F6D" w14:textId="77777777" w:rsidR="006C5506" w:rsidRPr="002C0D13" w:rsidRDefault="007A1DE0">
            <w:pPr>
              <w:pStyle w:val="Other0"/>
              <w:spacing w:after="80"/>
              <w:ind w:firstLine="240"/>
              <w:rPr>
                <w:color w:val="auto"/>
              </w:rPr>
            </w:pPr>
            <w:r w:rsidRPr="002C0D13">
              <w:rPr>
                <w:rStyle w:val="Other"/>
                <w:color w:val="auto"/>
              </w:rPr>
              <w:t>Number of motors</w:t>
            </w:r>
          </w:p>
          <w:p w14:paraId="378D4600" w14:textId="77777777" w:rsidR="006C5506" w:rsidRPr="002C0D13" w:rsidRDefault="007A1DE0">
            <w:pPr>
              <w:pStyle w:val="Other0"/>
              <w:spacing w:after="80"/>
              <w:ind w:firstLine="240"/>
              <w:rPr>
                <w:color w:val="auto"/>
              </w:rPr>
            </w:pPr>
            <w:r w:rsidRPr="002C0D13">
              <w:rPr>
                <w:rStyle w:val="Other"/>
                <w:rFonts w:ascii="Arial Unicode MS" w:eastAsia="Arial Unicode MS" w:hAnsi="Arial Unicode MS" w:cs="Arial Unicode MS"/>
                <w:color w:val="auto"/>
                <w:sz w:val="28"/>
                <w:szCs w:val="28"/>
              </w:rPr>
              <w:t xml:space="preserve">&amp; </w:t>
            </w:r>
            <w:r w:rsidRPr="002C0D13">
              <w:rPr>
                <w:rStyle w:val="Other"/>
                <w:color w:val="auto"/>
              </w:rPr>
              <w:t>Type of motor</w:t>
            </w:r>
          </w:p>
          <w:p w14:paraId="41C339D4" w14:textId="77777777" w:rsidR="006C5506" w:rsidRPr="002C0D13" w:rsidRDefault="007A1DE0">
            <w:pPr>
              <w:pStyle w:val="Other0"/>
              <w:spacing w:after="80"/>
              <w:ind w:firstLine="240"/>
              <w:rPr>
                <w:color w:val="auto"/>
              </w:rPr>
            </w:pPr>
            <w:r w:rsidRPr="002C0D13">
              <w:rPr>
                <w:rStyle w:val="Other"/>
                <w:rFonts w:ascii="Arial Unicode MS" w:eastAsia="Arial Unicode MS" w:hAnsi="Arial Unicode MS" w:cs="Arial Unicode MS"/>
                <w:color w:val="auto"/>
                <w:sz w:val="28"/>
                <w:szCs w:val="28"/>
              </w:rPr>
              <w:t xml:space="preserve">&amp; </w:t>
            </w:r>
            <w:r w:rsidRPr="002C0D13">
              <w:rPr>
                <w:rStyle w:val="Other"/>
                <w:color w:val="auto"/>
              </w:rPr>
              <w:t>Make</w:t>
            </w:r>
          </w:p>
        </w:tc>
        <w:tc>
          <w:tcPr>
            <w:tcW w:w="1862" w:type="dxa"/>
            <w:shd w:val="clear" w:color="auto" w:fill="auto"/>
          </w:tcPr>
          <w:p w14:paraId="798E4CF5" w14:textId="77777777" w:rsidR="006C5506" w:rsidRPr="002C0D13" w:rsidRDefault="006C5506">
            <w:pPr>
              <w:rPr>
                <w:color w:val="auto"/>
                <w:sz w:val="10"/>
                <w:szCs w:val="10"/>
              </w:rPr>
            </w:pPr>
          </w:p>
        </w:tc>
        <w:tc>
          <w:tcPr>
            <w:tcW w:w="1613" w:type="dxa"/>
            <w:shd w:val="clear" w:color="auto" w:fill="auto"/>
            <w:vAlign w:val="center"/>
          </w:tcPr>
          <w:p w14:paraId="632B5620"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center"/>
          </w:tcPr>
          <w:p w14:paraId="1094050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F322CB7" w14:textId="77777777">
        <w:trPr>
          <w:trHeight w:hRule="exact" w:val="466"/>
          <w:jc w:val="center"/>
        </w:trPr>
        <w:tc>
          <w:tcPr>
            <w:tcW w:w="778" w:type="dxa"/>
            <w:shd w:val="clear" w:color="auto" w:fill="auto"/>
          </w:tcPr>
          <w:p w14:paraId="0CE34F54" w14:textId="77777777" w:rsidR="006C5506" w:rsidRPr="002C0D13" w:rsidRDefault="006C5506">
            <w:pPr>
              <w:rPr>
                <w:color w:val="auto"/>
                <w:sz w:val="10"/>
                <w:szCs w:val="10"/>
              </w:rPr>
            </w:pPr>
          </w:p>
        </w:tc>
        <w:tc>
          <w:tcPr>
            <w:tcW w:w="3178" w:type="dxa"/>
            <w:shd w:val="clear" w:color="auto" w:fill="auto"/>
            <w:vAlign w:val="center"/>
          </w:tcPr>
          <w:p w14:paraId="0766FFC4"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&amp; </w:t>
            </w:r>
            <w:r w:rsidRPr="002C0D13">
              <w:rPr>
                <w:rStyle w:val="Other"/>
                <w:color w:val="auto"/>
              </w:rPr>
              <w:t>normal speed</w:t>
            </w:r>
          </w:p>
        </w:tc>
        <w:tc>
          <w:tcPr>
            <w:tcW w:w="1862" w:type="dxa"/>
            <w:shd w:val="clear" w:color="auto" w:fill="auto"/>
            <w:vAlign w:val="center"/>
          </w:tcPr>
          <w:p w14:paraId="156EC92A" w14:textId="77777777" w:rsidR="006C5506" w:rsidRPr="002C0D13" w:rsidRDefault="007A1DE0">
            <w:pPr>
              <w:pStyle w:val="Other0"/>
              <w:tabs>
                <w:tab w:val="left" w:pos="1714"/>
              </w:tabs>
              <w:spacing w:after="0"/>
              <w:ind w:firstLine="740"/>
              <w:rPr>
                <w:color w:val="auto"/>
              </w:rPr>
            </w:pPr>
            <w:r w:rsidRPr="002C0D13">
              <w:rPr>
                <w:rStyle w:val="Other"/>
                <w:color w:val="auto"/>
              </w:rPr>
              <w:t>pcs</w:t>
            </w:r>
            <w:r w:rsidRPr="002C0D13">
              <w:rPr>
                <w:rStyle w:val="Other"/>
                <w:color w:val="auto"/>
              </w:rPr>
              <w:tab/>
              <w:t>_</w:t>
            </w:r>
          </w:p>
        </w:tc>
        <w:tc>
          <w:tcPr>
            <w:tcW w:w="1613" w:type="dxa"/>
            <w:shd w:val="clear" w:color="auto" w:fill="auto"/>
            <w:vAlign w:val="bottom"/>
          </w:tcPr>
          <w:p w14:paraId="56280442"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bottom"/>
          </w:tcPr>
          <w:p w14:paraId="5838341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1E2DD9D" w14:textId="77777777">
        <w:trPr>
          <w:trHeight w:hRule="exact" w:val="485"/>
          <w:jc w:val="center"/>
        </w:trPr>
        <w:tc>
          <w:tcPr>
            <w:tcW w:w="778" w:type="dxa"/>
            <w:shd w:val="clear" w:color="auto" w:fill="auto"/>
          </w:tcPr>
          <w:p w14:paraId="42EA5FB1" w14:textId="77777777" w:rsidR="006C5506" w:rsidRPr="002C0D13" w:rsidRDefault="006C5506">
            <w:pPr>
              <w:rPr>
                <w:color w:val="auto"/>
                <w:sz w:val="10"/>
                <w:szCs w:val="10"/>
              </w:rPr>
            </w:pPr>
          </w:p>
        </w:tc>
        <w:tc>
          <w:tcPr>
            <w:tcW w:w="3178" w:type="dxa"/>
            <w:shd w:val="clear" w:color="auto" w:fill="auto"/>
            <w:vAlign w:val="center"/>
          </w:tcPr>
          <w:p w14:paraId="3465E2D7"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&amp; </w:t>
            </w:r>
            <w:r w:rsidRPr="002C0D13">
              <w:rPr>
                <w:rStyle w:val="Other"/>
                <w:color w:val="auto"/>
              </w:rPr>
              <w:t>creeping speed</w:t>
            </w:r>
          </w:p>
        </w:tc>
        <w:tc>
          <w:tcPr>
            <w:tcW w:w="1862" w:type="dxa"/>
            <w:shd w:val="clear" w:color="auto" w:fill="auto"/>
            <w:vAlign w:val="center"/>
          </w:tcPr>
          <w:p w14:paraId="43BC2E44" w14:textId="77777777" w:rsidR="006C5506" w:rsidRPr="002C0D13" w:rsidRDefault="007A1DE0">
            <w:pPr>
              <w:pStyle w:val="Other0"/>
              <w:tabs>
                <w:tab w:val="left" w:pos="1714"/>
              </w:tabs>
              <w:spacing w:after="0"/>
              <w:ind w:firstLine="740"/>
              <w:rPr>
                <w:color w:val="auto"/>
              </w:rPr>
            </w:pPr>
            <w:r w:rsidRPr="002C0D13">
              <w:rPr>
                <w:rStyle w:val="Other"/>
                <w:color w:val="auto"/>
              </w:rPr>
              <w:t>pcs</w:t>
            </w:r>
            <w:r w:rsidRPr="002C0D13">
              <w:rPr>
                <w:rStyle w:val="Other"/>
                <w:color w:val="auto"/>
              </w:rPr>
              <w:tab/>
              <w:t>_</w:t>
            </w:r>
          </w:p>
        </w:tc>
        <w:tc>
          <w:tcPr>
            <w:tcW w:w="1613" w:type="dxa"/>
            <w:shd w:val="clear" w:color="auto" w:fill="auto"/>
            <w:vAlign w:val="center"/>
          </w:tcPr>
          <w:p w14:paraId="2547D094"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center"/>
          </w:tcPr>
          <w:p w14:paraId="4F198A7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D9B3C95" w14:textId="77777777">
        <w:trPr>
          <w:trHeight w:hRule="exact" w:val="466"/>
          <w:jc w:val="center"/>
        </w:trPr>
        <w:tc>
          <w:tcPr>
            <w:tcW w:w="778" w:type="dxa"/>
            <w:shd w:val="clear" w:color="auto" w:fill="auto"/>
            <w:vAlign w:val="center"/>
          </w:tcPr>
          <w:p w14:paraId="175CA1B6" w14:textId="77777777" w:rsidR="006C5506" w:rsidRPr="002C0D13" w:rsidRDefault="007A1DE0">
            <w:pPr>
              <w:pStyle w:val="Other0"/>
              <w:spacing w:after="0"/>
              <w:rPr>
                <w:color w:val="auto"/>
              </w:rPr>
            </w:pPr>
            <w:r w:rsidRPr="002C0D13">
              <w:rPr>
                <w:rStyle w:val="Other"/>
                <w:color w:val="auto"/>
              </w:rPr>
              <w:t>1.2.</w:t>
            </w:r>
          </w:p>
        </w:tc>
        <w:tc>
          <w:tcPr>
            <w:tcW w:w="3178" w:type="dxa"/>
            <w:shd w:val="clear" w:color="auto" w:fill="auto"/>
            <w:vAlign w:val="center"/>
          </w:tcPr>
          <w:p w14:paraId="57B47624" w14:textId="77777777" w:rsidR="006C5506" w:rsidRPr="002C0D13" w:rsidRDefault="007A1DE0">
            <w:pPr>
              <w:pStyle w:val="Other0"/>
              <w:spacing w:after="0"/>
              <w:ind w:firstLine="240"/>
              <w:rPr>
                <w:color w:val="auto"/>
              </w:rPr>
            </w:pPr>
            <w:r w:rsidRPr="002C0D13">
              <w:rPr>
                <w:rStyle w:val="Other"/>
                <w:color w:val="auto"/>
              </w:rPr>
              <w:t>Rated power of motor</w:t>
            </w:r>
          </w:p>
        </w:tc>
        <w:tc>
          <w:tcPr>
            <w:tcW w:w="1862" w:type="dxa"/>
            <w:shd w:val="clear" w:color="auto" w:fill="auto"/>
          </w:tcPr>
          <w:p w14:paraId="412537AB" w14:textId="77777777" w:rsidR="006C5506" w:rsidRPr="002C0D13" w:rsidRDefault="006C5506">
            <w:pPr>
              <w:rPr>
                <w:color w:val="auto"/>
                <w:sz w:val="10"/>
                <w:szCs w:val="10"/>
              </w:rPr>
            </w:pPr>
          </w:p>
        </w:tc>
        <w:tc>
          <w:tcPr>
            <w:tcW w:w="1613" w:type="dxa"/>
            <w:shd w:val="clear" w:color="auto" w:fill="auto"/>
          </w:tcPr>
          <w:p w14:paraId="4BD566E0" w14:textId="77777777" w:rsidR="006C5506" w:rsidRPr="002C0D13" w:rsidRDefault="006C5506">
            <w:pPr>
              <w:rPr>
                <w:color w:val="auto"/>
                <w:sz w:val="10"/>
                <w:szCs w:val="10"/>
              </w:rPr>
            </w:pPr>
          </w:p>
        </w:tc>
        <w:tc>
          <w:tcPr>
            <w:tcW w:w="2050" w:type="dxa"/>
            <w:shd w:val="clear" w:color="auto" w:fill="auto"/>
          </w:tcPr>
          <w:p w14:paraId="54D86B5A" w14:textId="77777777" w:rsidR="006C5506" w:rsidRPr="002C0D13" w:rsidRDefault="006C5506">
            <w:pPr>
              <w:rPr>
                <w:color w:val="auto"/>
                <w:sz w:val="10"/>
                <w:szCs w:val="10"/>
              </w:rPr>
            </w:pPr>
          </w:p>
        </w:tc>
      </w:tr>
      <w:tr w:rsidR="002C0D13" w:rsidRPr="002C0D13" w14:paraId="49462125" w14:textId="77777777">
        <w:trPr>
          <w:trHeight w:hRule="exact" w:val="446"/>
          <w:jc w:val="center"/>
        </w:trPr>
        <w:tc>
          <w:tcPr>
            <w:tcW w:w="778" w:type="dxa"/>
            <w:shd w:val="clear" w:color="auto" w:fill="auto"/>
          </w:tcPr>
          <w:p w14:paraId="176FCE4A" w14:textId="77777777" w:rsidR="006C5506" w:rsidRPr="002C0D13" w:rsidRDefault="006C5506">
            <w:pPr>
              <w:rPr>
                <w:color w:val="auto"/>
                <w:sz w:val="10"/>
                <w:szCs w:val="10"/>
              </w:rPr>
            </w:pPr>
          </w:p>
        </w:tc>
        <w:tc>
          <w:tcPr>
            <w:tcW w:w="3178" w:type="dxa"/>
            <w:shd w:val="clear" w:color="auto" w:fill="auto"/>
            <w:vAlign w:val="center"/>
          </w:tcPr>
          <w:p w14:paraId="37499C2A"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&amp; </w:t>
            </w:r>
            <w:r w:rsidRPr="002C0D13">
              <w:rPr>
                <w:rStyle w:val="Other"/>
                <w:color w:val="auto"/>
              </w:rPr>
              <w:t>normal speed</w:t>
            </w:r>
          </w:p>
        </w:tc>
        <w:tc>
          <w:tcPr>
            <w:tcW w:w="1862" w:type="dxa"/>
            <w:shd w:val="clear" w:color="auto" w:fill="auto"/>
            <w:vAlign w:val="center"/>
          </w:tcPr>
          <w:p w14:paraId="1DF8C257" w14:textId="77777777" w:rsidR="006C5506" w:rsidRPr="002C0D13" w:rsidRDefault="007A1DE0">
            <w:pPr>
              <w:pStyle w:val="Other0"/>
              <w:tabs>
                <w:tab w:val="left" w:pos="1714"/>
              </w:tabs>
              <w:spacing w:after="0"/>
              <w:ind w:firstLine="740"/>
              <w:rPr>
                <w:color w:val="auto"/>
              </w:rPr>
            </w:pPr>
            <w:r w:rsidRPr="002C0D13">
              <w:rPr>
                <w:rStyle w:val="Other"/>
                <w:color w:val="auto"/>
              </w:rPr>
              <w:t>kW</w:t>
            </w:r>
            <w:r w:rsidRPr="002C0D13">
              <w:rPr>
                <w:rStyle w:val="Other"/>
                <w:color w:val="auto"/>
              </w:rPr>
              <w:tab/>
              <w:t>_</w:t>
            </w:r>
          </w:p>
        </w:tc>
        <w:tc>
          <w:tcPr>
            <w:tcW w:w="1613" w:type="dxa"/>
            <w:shd w:val="clear" w:color="auto" w:fill="auto"/>
            <w:vAlign w:val="bottom"/>
          </w:tcPr>
          <w:p w14:paraId="6B44373B"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bottom"/>
          </w:tcPr>
          <w:p w14:paraId="3307B20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471EC3A" w14:textId="77777777">
        <w:trPr>
          <w:trHeight w:hRule="exact" w:val="494"/>
          <w:jc w:val="center"/>
        </w:trPr>
        <w:tc>
          <w:tcPr>
            <w:tcW w:w="778" w:type="dxa"/>
            <w:shd w:val="clear" w:color="auto" w:fill="auto"/>
          </w:tcPr>
          <w:p w14:paraId="2272576B" w14:textId="77777777" w:rsidR="006C5506" w:rsidRPr="002C0D13" w:rsidRDefault="006C5506">
            <w:pPr>
              <w:rPr>
                <w:color w:val="auto"/>
                <w:sz w:val="10"/>
                <w:szCs w:val="10"/>
              </w:rPr>
            </w:pPr>
          </w:p>
        </w:tc>
        <w:tc>
          <w:tcPr>
            <w:tcW w:w="3178" w:type="dxa"/>
            <w:shd w:val="clear" w:color="auto" w:fill="auto"/>
            <w:vAlign w:val="center"/>
          </w:tcPr>
          <w:p w14:paraId="17906895"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&amp; </w:t>
            </w:r>
            <w:r w:rsidRPr="002C0D13">
              <w:rPr>
                <w:rStyle w:val="Other"/>
                <w:color w:val="auto"/>
              </w:rPr>
              <w:t>creeping speed</w:t>
            </w:r>
          </w:p>
        </w:tc>
        <w:tc>
          <w:tcPr>
            <w:tcW w:w="1862" w:type="dxa"/>
            <w:shd w:val="clear" w:color="auto" w:fill="auto"/>
            <w:vAlign w:val="center"/>
          </w:tcPr>
          <w:p w14:paraId="1A08E543" w14:textId="77777777" w:rsidR="006C5506" w:rsidRPr="002C0D13" w:rsidRDefault="007A1DE0">
            <w:pPr>
              <w:pStyle w:val="Other0"/>
              <w:tabs>
                <w:tab w:val="left" w:pos="1714"/>
              </w:tabs>
              <w:spacing w:after="0"/>
              <w:ind w:firstLine="740"/>
              <w:rPr>
                <w:color w:val="auto"/>
              </w:rPr>
            </w:pPr>
            <w:r w:rsidRPr="002C0D13">
              <w:rPr>
                <w:rStyle w:val="Other"/>
                <w:color w:val="auto"/>
              </w:rPr>
              <w:t>kW</w:t>
            </w:r>
            <w:r w:rsidRPr="002C0D13">
              <w:rPr>
                <w:rStyle w:val="Other"/>
                <w:color w:val="auto"/>
              </w:rPr>
              <w:tab/>
              <w:t>_</w:t>
            </w:r>
          </w:p>
        </w:tc>
        <w:tc>
          <w:tcPr>
            <w:tcW w:w="1613" w:type="dxa"/>
            <w:shd w:val="clear" w:color="auto" w:fill="auto"/>
            <w:vAlign w:val="center"/>
          </w:tcPr>
          <w:p w14:paraId="624FF99A"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center"/>
          </w:tcPr>
          <w:p w14:paraId="312786F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DBA90C1" w14:textId="77777777">
        <w:trPr>
          <w:trHeight w:hRule="exact" w:val="504"/>
          <w:jc w:val="center"/>
        </w:trPr>
        <w:tc>
          <w:tcPr>
            <w:tcW w:w="778" w:type="dxa"/>
            <w:shd w:val="clear" w:color="auto" w:fill="auto"/>
            <w:vAlign w:val="center"/>
          </w:tcPr>
          <w:p w14:paraId="31804AE2" w14:textId="77777777" w:rsidR="006C5506" w:rsidRPr="002C0D13" w:rsidRDefault="007A1DE0">
            <w:pPr>
              <w:pStyle w:val="Other0"/>
              <w:spacing w:after="0"/>
              <w:rPr>
                <w:color w:val="auto"/>
              </w:rPr>
            </w:pPr>
            <w:r w:rsidRPr="002C0D13">
              <w:rPr>
                <w:rStyle w:val="Other"/>
                <w:color w:val="auto"/>
              </w:rPr>
              <w:t>1.3.</w:t>
            </w:r>
          </w:p>
        </w:tc>
        <w:tc>
          <w:tcPr>
            <w:tcW w:w="3178" w:type="dxa"/>
            <w:shd w:val="clear" w:color="auto" w:fill="auto"/>
            <w:vAlign w:val="center"/>
          </w:tcPr>
          <w:p w14:paraId="21C58377" w14:textId="77777777" w:rsidR="006C5506" w:rsidRPr="002C0D13" w:rsidRDefault="007A1DE0">
            <w:pPr>
              <w:pStyle w:val="Other0"/>
              <w:spacing w:after="0"/>
              <w:ind w:firstLine="240"/>
              <w:rPr>
                <w:color w:val="auto"/>
              </w:rPr>
            </w:pPr>
            <w:r w:rsidRPr="002C0D13">
              <w:rPr>
                <w:rStyle w:val="Other"/>
                <w:color w:val="auto"/>
              </w:rPr>
              <w:t>Rated voltage</w:t>
            </w:r>
          </w:p>
        </w:tc>
        <w:tc>
          <w:tcPr>
            <w:tcW w:w="1862" w:type="dxa"/>
            <w:shd w:val="clear" w:color="auto" w:fill="auto"/>
            <w:vAlign w:val="center"/>
          </w:tcPr>
          <w:p w14:paraId="31512B06" w14:textId="77777777" w:rsidR="006C5506" w:rsidRPr="002C0D13" w:rsidRDefault="007A1DE0">
            <w:pPr>
              <w:pStyle w:val="Other0"/>
              <w:tabs>
                <w:tab w:val="left" w:pos="1724"/>
              </w:tabs>
              <w:spacing w:after="0"/>
              <w:ind w:firstLine="740"/>
              <w:rPr>
                <w:color w:val="auto"/>
              </w:rPr>
            </w:pPr>
            <w:r w:rsidRPr="002C0D13">
              <w:rPr>
                <w:rStyle w:val="Other"/>
                <w:color w:val="auto"/>
              </w:rPr>
              <w:t>V</w:t>
            </w:r>
            <w:r w:rsidRPr="002C0D13">
              <w:rPr>
                <w:rStyle w:val="Other"/>
                <w:color w:val="auto"/>
              </w:rPr>
              <w:tab/>
              <w:t>_</w:t>
            </w:r>
          </w:p>
        </w:tc>
        <w:tc>
          <w:tcPr>
            <w:tcW w:w="1613" w:type="dxa"/>
            <w:shd w:val="clear" w:color="auto" w:fill="auto"/>
            <w:vAlign w:val="bottom"/>
          </w:tcPr>
          <w:p w14:paraId="11EC40E7"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bottom"/>
          </w:tcPr>
          <w:p w14:paraId="2F82887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BAE3D8" w14:textId="77777777">
        <w:trPr>
          <w:trHeight w:hRule="exact" w:val="355"/>
          <w:jc w:val="center"/>
        </w:trPr>
        <w:tc>
          <w:tcPr>
            <w:tcW w:w="778" w:type="dxa"/>
            <w:shd w:val="clear" w:color="auto" w:fill="auto"/>
            <w:vAlign w:val="bottom"/>
          </w:tcPr>
          <w:p w14:paraId="39500D30" w14:textId="77777777" w:rsidR="006C5506" w:rsidRPr="002C0D13" w:rsidRDefault="007A1DE0">
            <w:pPr>
              <w:pStyle w:val="Other0"/>
              <w:spacing w:after="0"/>
              <w:rPr>
                <w:color w:val="auto"/>
              </w:rPr>
            </w:pPr>
            <w:r w:rsidRPr="002C0D13">
              <w:rPr>
                <w:rStyle w:val="Other"/>
                <w:color w:val="auto"/>
              </w:rPr>
              <w:t>1.4.</w:t>
            </w:r>
          </w:p>
        </w:tc>
        <w:tc>
          <w:tcPr>
            <w:tcW w:w="3178" w:type="dxa"/>
            <w:shd w:val="clear" w:color="auto" w:fill="auto"/>
            <w:vAlign w:val="bottom"/>
          </w:tcPr>
          <w:p w14:paraId="4F16B271" w14:textId="77777777" w:rsidR="006C5506" w:rsidRPr="002C0D13" w:rsidRDefault="007A1DE0">
            <w:pPr>
              <w:pStyle w:val="Other0"/>
              <w:spacing w:after="0"/>
              <w:ind w:firstLine="240"/>
              <w:rPr>
                <w:color w:val="auto"/>
              </w:rPr>
            </w:pPr>
            <w:r w:rsidRPr="002C0D13">
              <w:rPr>
                <w:rStyle w:val="Other"/>
                <w:color w:val="auto"/>
              </w:rPr>
              <w:t>Rated frequency</w:t>
            </w:r>
          </w:p>
        </w:tc>
        <w:tc>
          <w:tcPr>
            <w:tcW w:w="1862" w:type="dxa"/>
            <w:tcBorders>
              <w:bottom w:val="single" w:sz="4" w:space="0" w:color="auto"/>
            </w:tcBorders>
            <w:shd w:val="clear" w:color="auto" w:fill="auto"/>
            <w:vAlign w:val="bottom"/>
          </w:tcPr>
          <w:p w14:paraId="34C8883F" w14:textId="77777777" w:rsidR="006C5506" w:rsidRPr="002C0D13" w:rsidRDefault="007A1DE0">
            <w:pPr>
              <w:pStyle w:val="Other0"/>
              <w:tabs>
                <w:tab w:val="left" w:pos="1710"/>
              </w:tabs>
              <w:spacing w:after="0"/>
              <w:ind w:firstLine="740"/>
              <w:rPr>
                <w:color w:val="auto"/>
              </w:rPr>
            </w:pPr>
            <w:r w:rsidRPr="002C0D13">
              <w:rPr>
                <w:rStyle w:val="Other"/>
                <w:color w:val="auto"/>
              </w:rPr>
              <w:t>Hz</w:t>
            </w:r>
            <w:r w:rsidRPr="002C0D13">
              <w:rPr>
                <w:rStyle w:val="Other"/>
                <w:color w:val="auto"/>
              </w:rPr>
              <w:tab/>
              <w:t>_</w:t>
            </w:r>
          </w:p>
        </w:tc>
        <w:tc>
          <w:tcPr>
            <w:tcW w:w="1613" w:type="dxa"/>
            <w:tcBorders>
              <w:bottom w:val="single" w:sz="4" w:space="0" w:color="auto"/>
            </w:tcBorders>
            <w:shd w:val="clear" w:color="auto" w:fill="auto"/>
          </w:tcPr>
          <w:p w14:paraId="0C1FA1A5"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3488F8BB" w14:textId="77777777" w:rsidR="006C5506" w:rsidRPr="002C0D13" w:rsidRDefault="006C5506">
            <w:pPr>
              <w:rPr>
                <w:color w:val="auto"/>
                <w:sz w:val="10"/>
                <w:szCs w:val="10"/>
              </w:rPr>
            </w:pPr>
          </w:p>
        </w:tc>
      </w:tr>
    </w:tbl>
    <w:p w14:paraId="6DC39B00"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523"/>
        <w:gridCol w:w="1522"/>
        <w:gridCol w:w="1613"/>
        <w:gridCol w:w="2050"/>
      </w:tblGrid>
      <w:tr w:rsidR="002C0D13" w:rsidRPr="002C0D13" w14:paraId="2613C479" w14:textId="77777777">
        <w:trPr>
          <w:trHeight w:hRule="exact" w:val="432"/>
          <w:jc w:val="center"/>
        </w:trPr>
        <w:tc>
          <w:tcPr>
            <w:tcW w:w="773" w:type="dxa"/>
            <w:tcBorders>
              <w:top w:val="single" w:sz="4" w:space="0" w:color="auto"/>
            </w:tcBorders>
            <w:shd w:val="clear" w:color="auto" w:fill="auto"/>
            <w:vAlign w:val="center"/>
          </w:tcPr>
          <w:p w14:paraId="041E3E6C" w14:textId="77777777" w:rsidR="006C5506" w:rsidRPr="002C0D13" w:rsidRDefault="007A1DE0">
            <w:pPr>
              <w:pStyle w:val="Other0"/>
              <w:spacing w:after="0"/>
              <w:rPr>
                <w:color w:val="auto"/>
              </w:rPr>
            </w:pPr>
            <w:r w:rsidRPr="002C0D13">
              <w:rPr>
                <w:rStyle w:val="Other"/>
                <w:color w:val="auto"/>
              </w:rPr>
              <w:lastRenderedPageBreak/>
              <w:t>ITEM</w:t>
            </w:r>
          </w:p>
        </w:tc>
        <w:tc>
          <w:tcPr>
            <w:tcW w:w="3523" w:type="dxa"/>
            <w:tcBorders>
              <w:top w:val="single" w:sz="4" w:space="0" w:color="auto"/>
            </w:tcBorders>
            <w:shd w:val="clear" w:color="auto" w:fill="auto"/>
            <w:vAlign w:val="center"/>
          </w:tcPr>
          <w:p w14:paraId="174D6C9C" w14:textId="77777777" w:rsidR="006C5506" w:rsidRPr="002C0D13" w:rsidRDefault="007A1DE0">
            <w:pPr>
              <w:pStyle w:val="Other0"/>
              <w:spacing w:after="0"/>
              <w:ind w:firstLine="240"/>
              <w:rPr>
                <w:color w:val="auto"/>
              </w:rPr>
            </w:pPr>
            <w:r w:rsidRPr="002C0D13">
              <w:rPr>
                <w:rStyle w:val="Other"/>
                <w:color w:val="auto"/>
              </w:rPr>
              <w:t>DESIGNATION</w:t>
            </w:r>
          </w:p>
        </w:tc>
        <w:tc>
          <w:tcPr>
            <w:tcW w:w="1522" w:type="dxa"/>
            <w:tcBorders>
              <w:top w:val="single" w:sz="4" w:space="0" w:color="auto"/>
            </w:tcBorders>
            <w:shd w:val="clear" w:color="auto" w:fill="auto"/>
            <w:vAlign w:val="center"/>
          </w:tcPr>
          <w:p w14:paraId="104C5911" w14:textId="77777777" w:rsidR="006C5506" w:rsidRPr="002C0D13" w:rsidRDefault="007A1DE0">
            <w:pPr>
              <w:pStyle w:val="Other0"/>
              <w:spacing w:after="0"/>
              <w:ind w:right="400"/>
              <w:jc w:val="right"/>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C01A41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4600C1B3"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224613CE" w14:textId="77777777">
        <w:trPr>
          <w:trHeight w:hRule="exact" w:val="499"/>
          <w:jc w:val="center"/>
        </w:trPr>
        <w:tc>
          <w:tcPr>
            <w:tcW w:w="773" w:type="dxa"/>
            <w:tcBorders>
              <w:top w:val="single" w:sz="4" w:space="0" w:color="auto"/>
            </w:tcBorders>
            <w:shd w:val="clear" w:color="auto" w:fill="auto"/>
            <w:vAlign w:val="center"/>
          </w:tcPr>
          <w:p w14:paraId="5F6524A1" w14:textId="77777777" w:rsidR="006C5506" w:rsidRPr="002C0D13" w:rsidRDefault="007A1DE0">
            <w:pPr>
              <w:pStyle w:val="Other0"/>
              <w:spacing w:after="0"/>
              <w:rPr>
                <w:color w:val="auto"/>
              </w:rPr>
            </w:pPr>
            <w:r w:rsidRPr="002C0D13">
              <w:rPr>
                <w:rStyle w:val="Other"/>
                <w:color w:val="auto"/>
              </w:rPr>
              <w:t>1.5.</w:t>
            </w:r>
          </w:p>
        </w:tc>
        <w:tc>
          <w:tcPr>
            <w:tcW w:w="3523" w:type="dxa"/>
            <w:tcBorders>
              <w:top w:val="single" w:sz="4" w:space="0" w:color="auto"/>
            </w:tcBorders>
            <w:shd w:val="clear" w:color="auto" w:fill="auto"/>
            <w:vAlign w:val="center"/>
          </w:tcPr>
          <w:p w14:paraId="463B2A0D" w14:textId="77777777" w:rsidR="006C5506" w:rsidRPr="002C0D13" w:rsidRDefault="007A1DE0">
            <w:pPr>
              <w:pStyle w:val="Other0"/>
              <w:spacing w:after="0"/>
              <w:ind w:firstLine="240"/>
              <w:rPr>
                <w:color w:val="auto"/>
              </w:rPr>
            </w:pPr>
            <w:r w:rsidRPr="002C0D13">
              <w:rPr>
                <w:rStyle w:val="Other"/>
                <w:color w:val="auto"/>
              </w:rPr>
              <w:t>Relative duty factor</w:t>
            </w:r>
          </w:p>
        </w:tc>
        <w:tc>
          <w:tcPr>
            <w:tcW w:w="1522" w:type="dxa"/>
            <w:tcBorders>
              <w:top w:val="single" w:sz="4" w:space="0" w:color="auto"/>
            </w:tcBorders>
            <w:shd w:val="clear" w:color="auto" w:fill="auto"/>
          </w:tcPr>
          <w:p w14:paraId="66C90E5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A37DC5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0E0E43" w14:textId="77777777" w:rsidR="006C5506" w:rsidRPr="002C0D13" w:rsidRDefault="006C5506">
            <w:pPr>
              <w:rPr>
                <w:color w:val="auto"/>
                <w:sz w:val="10"/>
                <w:szCs w:val="10"/>
              </w:rPr>
            </w:pPr>
          </w:p>
        </w:tc>
      </w:tr>
      <w:tr w:rsidR="002C0D13" w:rsidRPr="002C0D13" w14:paraId="72DE9B81" w14:textId="77777777">
        <w:trPr>
          <w:trHeight w:hRule="exact" w:val="331"/>
          <w:jc w:val="center"/>
        </w:trPr>
        <w:tc>
          <w:tcPr>
            <w:tcW w:w="773" w:type="dxa"/>
            <w:shd w:val="clear" w:color="auto" w:fill="auto"/>
          </w:tcPr>
          <w:p w14:paraId="75729C27" w14:textId="77777777" w:rsidR="006C5506" w:rsidRPr="002C0D13" w:rsidRDefault="006C5506">
            <w:pPr>
              <w:rPr>
                <w:color w:val="auto"/>
                <w:sz w:val="10"/>
                <w:szCs w:val="10"/>
              </w:rPr>
            </w:pPr>
          </w:p>
        </w:tc>
        <w:tc>
          <w:tcPr>
            <w:tcW w:w="3523" w:type="dxa"/>
            <w:shd w:val="clear" w:color="auto" w:fill="auto"/>
            <w:vAlign w:val="bottom"/>
          </w:tcPr>
          <w:p w14:paraId="48DD6799"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normal speed</w:t>
            </w:r>
          </w:p>
        </w:tc>
        <w:tc>
          <w:tcPr>
            <w:tcW w:w="1522" w:type="dxa"/>
            <w:shd w:val="clear" w:color="auto" w:fill="auto"/>
            <w:vAlign w:val="bottom"/>
          </w:tcPr>
          <w:p w14:paraId="70DC33EB" w14:textId="77777777" w:rsidR="006C5506" w:rsidRPr="002C0D13" w:rsidRDefault="007A1DE0">
            <w:pPr>
              <w:pStyle w:val="Other0"/>
              <w:tabs>
                <w:tab w:val="left" w:pos="1379"/>
              </w:tabs>
              <w:spacing w:after="0"/>
              <w:ind w:firstLine="400"/>
              <w:rPr>
                <w:color w:val="auto"/>
              </w:rPr>
            </w:pPr>
            <w:r w:rsidRPr="002C0D13">
              <w:rPr>
                <w:rStyle w:val="Other"/>
                <w:color w:val="auto"/>
              </w:rPr>
              <w:t>%</w:t>
            </w:r>
            <w:r w:rsidRPr="002C0D13">
              <w:rPr>
                <w:rStyle w:val="Other"/>
                <w:color w:val="auto"/>
              </w:rPr>
              <w:tab/>
              <w:t>_</w:t>
            </w:r>
          </w:p>
        </w:tc>
        <w:tc>
          <w:tcPr>
            <w:tcW w:w="1613" w:type="dxa"/>
            <w:shd w:val="clear" w:color="auto" w:fill="auto"/>
          </w:tcPr>
          <w:p w14:paraId="4AC0A852" w14:textId="77777777" w:rsidR="006C5506" w:rsidRPr="002C0D13" w:rsidRDefault="006C5506">
            <w:pPr>
              <w:rPr>
                <w:color w:val="auto"/>
                <w:sz w:val="10"/>
                <w:szCs w:val="10"/>
              </w:rPr>
            </w:pPr>
          </w:p>
        </w:tc>
        <w:tc>
          <w:tcPr>
            <w:tcW w:w="2050" w:type="dxa"/>
            <w:shd w:val="clear" w:color="auto" w:fill="auto"/>
          </w:tcPr>
          <w:p w14:paraId="5C0625A2" w14:textId="77777777" w:rsidR="006C5506" w:rsidRPr="002C0D13" w:rsidRDefault="006C5506">
            <w:pPr>
              <w:rPr>
                <w:color w:val="auto"/>
                <w:sz w:val="10"/>
                <w:szCs w:val="10"/>
              </w:rPr>
            </w:pPr>
          </w:p>
        </w:tc>
      </w:tr>
      <w:tr w:rsidR="002C0D13" w:rsidRPr="002C0D13" w14:paraId="79233E48" w14:textId="77777777">
        <w:trPr>
          <w:trHeight w:hRule="exact" w:val="446"/>
          <w:jc w:val="center"/>
        </w:trPr>
        <w:tc>
          <w:tcPr>
            <w:tcW w:w="773" w:type="dxa"/>
            <w:shd w:val="clear" w:color="auto" w:fill="auto"/>
          </w:tcPr>
          <w:p w14:paraId="61009407" w14:textId="77777777" w:rsidR="006C5506" w:rsidRPr="002C0D13" w:rsidRDefault="006C5506">
            <w:pPr>
              <w:rPr>
                <w:color w:val="auto"/>
                <w:sz w:val="10"/>
                <w:szCs w:val="10"/>
              </w:rPr>
            </w:pPr>
          </w:p>
        </w:tc>
        <w:tc>
          <w:tcPr>
            <w:tcW w:w="3523" w:type="dxa"/>
            <w:shd w:val="clear" w:color="auto" w:fill="auto"/>
            <w:vAlign w:val="bottom"/>
          </w:tcPr>
          <w:p w14:paraId="6E3BCD99"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creeping speed</w:t>
            </w:r>
          </w:p>
        </w:tc>
        <w:tc>
          <w:tcPr>
            <w:tcW w:w="1522" w:type="dxa"/>
            <w:tcBorders>
              <w:top w:val="single" w:sz="4" w:space="0" w:color="auto"/>
            </w:tcBorders>
            <w:shd w:val="clear" w:color="auto" w:fill="auto"/>
            <w:vAlign w:val="bottom"/>
          </w:tcPr>
          <w:p w14:paraId="074B467E" w14:textId="77777777" w:rsidR="006C5506" w:rsidRPr="002C0D13" w:rsidRDefault="007A1DE0">
            <w:pPr>
              <w:pStyle w:val="Other0"/>
              <w:tabs>
                <w:tab w:val="left" w:pos="1379"/>
              </w:tabs>
              <w:spacing w:after="0"/>
              <w:ind w:firstLine="400"/>
              <w:rPr>
                <w:color w:val="auto"/>
              </w:rPr>
            </w:pPr>
            <w:r w:rsidRPr="002C0D13">
              <w:rPr>
                <w:rStyle w:val="Other"/>
                <w:color w:val="auto"/>
              </w:rPr>
              <w:t>%</w:t>
            </w:r>
            <w:r w:rsidRPr="002C0D13">
              <w:rPr>
                <w:rStyle w:val="Other"/>
                <w:color w:val="auto"/>
              </w:rPr>
              <w:tab/>
              <w:t>_</w:t>
            </w:r>
          </w:p>
        </w:tc>
        <w:tc>
          <w:tcPr>
            <w:tcW w:w="1613" w:type="dxa"/>
            <w:tcBorders>
              <w:top w:val="single" w:sz="4" w:space="0" w:color="auto"/>
            </w:tcBorders>
            <w:shd w:val="clear" w:color="auto" w:fill="auto"/>
          </w:tcPr>
          <w:p w14:paraId="6DDC166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F555ED1" w14:textId="77777777" w:rsidR="006C5506" w:rsidRPr="002C0D13" w:rsidRDefault="006C5506">
            <w:pPr>
              <w:rPr>
                <w:color w:val="auto"/>
                <w:sz w:val="10"/>
                <w:szCs w:val="10"/>
              </w:rPr>
            </w:pPr>
          </w:p>
        </w:tc>
      </w:tr>
      <w:tr w:rsidR="002C0D13" w:rsidRPr="002C0D13" w14:paraId="69B7CAF7" w14:textId="77777777">
        <w:trPr>
          <w:trHeight w:hRule="exact" w:val="677"/>
          <w:jc w:val="center"/>
        </w:trPr>
        <w:tc>
          <w:tcPr>
            <w:tcW w:w="773" w:type="dxa"/>
            <w:shd w:val="clear" w:color="auto" w:fill="auto"/>
            <w:vAlign w:val="center"/>
          </w:tcPr>
          <w:p w14:paraId="58193F80" w14:textId="77777777" w:rsidR="006C5506" w:rsidRPr="002C0D13" w:rsidRDefault="007A1DE0">
            <w:pPr>
              <w:pStyle w:val="Other0"/>
              <w:spacing w:after="0"/>
              <w:rPr>
                <w:color w:val="auto"/>
              </w:rPr>
            </w:pPr>
            <w:r w:rsidRPr="002C0D13">
              <w:rPr>
                <w:rStyle w:val="Other"/>
                <w:color w:val="auto"/>
              </w:rPr>
              <w:t>1.6.</w:t>
            </w:r>
          </w:p>
        </w:tc>
        <w:tc>
          <w:tcPr>
            <w:tcW w:w="3523" w:type="dxa"/>
            <w:shd w:val="clear" w:color="auto" w:fill="auto"/>
            <w:vAlign w:val="bottom"/>
          </w:tcPr>
          <w:p w14:paraId="5BA5E857" w14:textId="77777777" w:rsidR="006C5506" w:rsidRPr="002C0D13" w:rsidRDefault="007A1DE0">
            <w:pPr>
              <w:pStyle w:val="Other0"/>
              <w:spacing w:after="0"/>
              <w:ind w:firstLine="240"/>
              <w:rPr>
                <w:color w:val="auto"/>
              </w:rPr>
            </w:pPr>
            <w:r w:rsidRPr="002C0D13">
              <w:rPr>
                <w:rStyle w:val="Other"/>
                <w:color w:val="auto"/>
              </w:rPr>
              <w:t>Cyclic duty factor (cdf)</w:t>
            </w:r>
          </w:p>
        </w:tc>
        <w:tc>
          <w:tcPr>
            <w:tcW w:w="1522" w:type="dxa"/>
            <w:tcBorders>
              <w:top w:val="single" w:sz="4" w:space="0" w:color="auto"/>
            </w:tcBorders>
            <w:shd w:val="clear" w:color="auto" w:fill="auto"/>
          </w:tcPr>
          <w:p w14:paraId="06CF3F74"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bottom"/>
          </w:tcPr>
          <w:p w14:paraId="57C2038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490F443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EB95E25" w14:textId="77777777">
        <w:trPr>
          <w:trHeight w:hRule="exact" w:val="494"/>
          <w:jc w:val="center"/>
        </w:trPr>
        <w:tc>
          <w:tcPr>
            <w:tcW w:w="773" w:type="dxa"/>
            <w:shd w:val="clear" w:color="auto" w:fill="auto"/>
            <w:vAlign w:val="center"/>
          </w:tcPr>
          <w:p w14:paraId="4AF2444A" w14:textId="77777777" w:rsidR="006C5506" w:rsidRPr="002C0D13" w:rsidRDefault="007A1DE0">
            <w:pPr>
              <w:pStyle w:val="Other0"/>
              <w:spacing w:after="0"/>
              <w:rPr>
                <w:color w:val="auto"/>
              </w:rPr>
            </w:pPr>
            <w:r w:rsidRPr="002C0D13">
              <w:rPr>
                <w:rStyle w:val="Other"/>
                <w:color w:val="auto"/>
              </w:rPr>
              <w:t>1.7.</w:t>
            </w:r>
          </w:p>
        </w:tc>
        <w:tc>
          <w:tcPr>
            <w:tcW w:w="3523" w:type="dxa"/>
            <w:shd w:val="clear" w:color="auto" w:fill="auto"/>
            <w:vAlign w:val="center"/>
          </w:tcPr>
          <w:p w14:paraId="4B32AD90" w14:textId="77777777" w:rsidR="006C5506" w:rsidRPr="002C0D13" w:rsidRDefault="007A1DE0">
            <w:pPr>
              <w:pStyle w:val="Other0"/>
              <w:spacing w:after="0"/>
              <w:ind w:firstLine="240"/>
              <w:rPr>
                <w:color w:val="auto"/>
              </w:rPr>
            </w:pPr>
            <w:r w:rsidRPr="002C0D13">
              <w:rPr>
                <w:rStyle w:val="Other"/>
                <w:color w:val="auto"/>
              </w:rPr>
              <w:t xml:space="preserve">No. of starts per hour </w:t>
            </w:r>
            <w:r w:rsidRPr="002C0D13">
              <w:rPr>
                <w:rStyle w:val="Other"/>
                <w:color w:val="auto"/>
                <w:lang w:val="th-TH" w:eastAsia="th-TH" w:bidi="th-TH"/>
              </w:rPr>
              <w:t xml:space="preserve">- </w:t>
            </w:r>
            <w:r w:rsidRPr="002C0D13">
              <w:rPr>
                <w:rStyle w:val="Other"/>
                <w:color w:val="auto"/>
              </w:rPr>
              <w:t>&gt; 150</w:t>
            </w:r>
          </w:p>
        </w:tc>
        <w:tc>
          <w:tcPr>
            <w:tcW w:w="1522" w:type="dxa"/>
            <w:shd w:val="clear" w:color="auto" w:fill="auto"/>
          </w:tcPr>
          <w:p w14:paraId="72394F9E" w14:textId="77777777" w:rsidR="006C5506" w:rsidRPr="002C0D13" w:rsidRDefault="006C5506">
            <w:pPr>
              <w:rPr>
                <w:color w:val="auto"/>
                <w:sz w:val="10"/>
                <w:szCs w:val="10"/>
              </w:rPr>
            </w:pPr>
          </w:p>
        </w:tc>
        <w:tc>
          <w:tcPr>
            <w:tcW w:w="1613" w:type="dxa"/>
            <w:shd w:val="clear" w:color="auto" w:fill="auto"/>
            <w:vAlign w:val="center"/>
          </w:tcPr>
          <w:p w14:paraId="1BB0463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5482F33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057295D" w14:textId="77777777">
        <w:trPr>
          <w:trHeight w:hRule="exact" w:val="355"/>
          <w:jc w:val="center"/>
        </w:trPr>
        <w:tc>
          <w:tcPr>
            <w:tcW w:w="773" w:type="dxa"/>
            <w:shd w:val="clear" w:color="auto" w:fill="auto"/>
            <w:vAlign w:val="bottom"/>
          </w:tcPr>
          <w:p w14:paraId="685D911F" w14:textId="77777777" w:rsidR="006C5506" w:rsidRPr="002C0D13" w:rsidRDefault="007A1DE0">
            <w:pPr>
              <w:pStyle w:val="Other0"/>
              <w:spacing w:after="0"/>
              <w:rPr>
                <w:color w:val="auto"/>
              </w:rPr>
            </w:pPr>
            <w:r w:rsidRPr="002C0D13">
              <w:rPr>
                <w:rStyle w:val="Other"/>
                <w:color w:val="auto"/>
              </w:rPr>
              <w:t>1.8.</w:t>
            </w:r>
          </w:p>
        </w:tc>
        <w:tc>
          <w:tcPr>
            <w:tcW w:w="3523" w:type="dxa"/>
            <w:shd w:val="clear" w:color="auto" w:fill="auto"/>
            <w:vAlign w:val="bottom"/>
          </w:tcPr>
          <w:p w14:paraId="689550BD" w14:textId="77777777" w:rsidR="006C5506" w:rsidRPr="002C0D13" w:rsidRDefault="007A1DE0">
            <w:pPr>
              <w:pStyle w:val="Other0"/>
              <w:spacing w:after="0"/>
              <w:ind w:firstLine="240"/>
              <w:rPr>
                <w:color w:val="auto"/>
              </w:rPr>
            </w:pPr>
            <w:r w:rsidRPr="002C0D13">
              <w:rPr>
                <w:rStyle w:val="Other"/>
                <w:color w:val="auto"/>
              </w:rPr>
              <w:t>Number of wheels</w:t>
            </w:r>
          </w:p>
        </w:tc>
        <w:tc>
          <w:tcPr>
            <w:tcW w:w="1522" w:type="dxa"/>
            <w:shd w:val="clear" w:color="auto" w:fill="auto"/>
            <w:vAlign w:val="bottom"/>
          </w:tcPr>
          <w:p w14:paraId="434753E0" w14:textId="77777777" w:rsidR="006C5506" w:rsidRPr="002C0D13" w:rsidRDefault="007A1DE0">
            <w:pPr>
              <w:pStyle w:val="Other0"/>
              <w:tabs>
                <w:tab w:val="left" w:pos="1374"/>
              </w:tabs>
              <w:spacing w:after="0"/>
              <w:ind w:firstLine="400"/>
              <w:rPr>
                <w:color w:val="auto"/>
              </w:rPr>
            </w:pPr>
            <w:r w:rsidRPr="002C0D13">
              <w:rPr>
                <w:rStyle w:val="Other"/>
                <w:color w:val="auto"/>
              </w:rPr>
              <w:t>pcs</w:t>
            </w:r>
            <w:r w:rsidRPr="002C0D13">
              <w:rPr>
                <w:rStyle w:val="Other"/>
                <w:color w:val="auto"/>
              </w:rPr>
              <w:tab/>
              <w:t>_</w:t>
            </w:r>
          </w:p>
        </w:tc>
        <w:tc>
          <w:tcPr>
            <w:tcW w:w="1613" w:type="dxa"/>
            <w:shd w:val="clear" w:color="auto" w:fill="auto"/>
          </w:tcPr>
          <w:p w14:paraId="2269A3D3" w14:textId="77777777" w:rsidR="006C5506" w:rsidRPr="002C0D13" w:rsidRDefault="006C5506">
            <w:pPr>
              <w:rPr>
                <w:color w:val="auto"/>
                <w:sz w:val="10"/>
                <w:szCs w:val="10"/>
              </w:rPr>
            </w:pPr>
          </w:p>
        </w:tc>
        <w:tc>
          <w:tcPr>
            <w:tcW w:w="2050" w:type="dxa"/>
            <w:shd w:val="clear" w:color="auto" w:fill="auto"/>
          </w:tcPr>
          <w:p w14:paraId="49BE9B43" w14:textId="77777777" w:rsidR="006C5506" w:rsidRPr="002C0D13" w:rsidRDefault="006C5506">
            <w:pPr>
              <w:rPr>
                <w:color w:val="auto"/>
                <w:sz w:val="10"/>
                <w:szCs w:val="10"/>
              </w:rPr>
            </w:pPr>
          </w:p>
        </w:tc>
      </w:tr>
      <w:tr w:rsidR="002C0D13" w:rsidRPr="002C0D13" w14:paraId="01341382" w14:textId="77777777">
        <w:trPr>
          <w:trHeight w:hRule="exact" w:val="446"/>
          <w:jc w:val="center"/>
        </w:trPr>
        <w:tc>
          <w:tcPr>
            <w:tcW w:w="773" w:type="dxa"/>
            <w:shd w:val="clear" w:color="auto" w:fill="auto"/>
            <w:vAlign w:val="bottom"/>
          </w:tcPr>
          <w:p w14:paraId="1ADAAE54" w14:textId="77777777" w:rsidR="006C5506" w:rsidRPr="002C0D13" w:rsidRDefault="007A1DE0">
            <w:pPr>
              <w:pStyle w:val="Other0"/>
              <w:spacing w:after="0"/>
              <w:rPr>
                <w:color w:val="auto"/>
              </w:rPr>
            </w:pPr>
            <w:r w:rsidRPr="002C0D13">
              <w:rPr>
                <w:rStyle w:val="Other"/>
                <w:color w:val="auto"/>
              </w:rPr>
              <w:t>1.9.</w:t>
            </w:r>
          </w:p>
        </w:tc>
        <w:tc>
          <w:tcPr>
            <w:tcW w:w="3523" w:type="dxa"/>
            <w:shd w:val="clear" w:color="auto" w:fill="auto"/>
            <w:vAlign w:val="bottom"/>
          </w:tcPr>
          <w:p w14:paraId="525E8250" w14:textId="77777777" w:rsidR="006C5506" w:rsidRPr="002C0D13" w:rsidRDefault="007A1DE0">
            <w:pPr>
              <w:pStyle w:val="Other0"/>
              <w:spacing w:after="0"/>
              <w:ind w:firstLine="240"/>
              <w:rPr>
                <w:color w:val="auto"/>
              </w:rPr>
            </w:pPr>
            <w:r w:rsidRPr="002C0D13">
              <w:rPr>
                <w:rStyle w:val="Other"/>
                <w:color w:val="auto"/>
              </w:rPr>
              <w:t>Diameter of wheels</w:t>
            </w:r>
          </w:p>
        </w:tc>
        <w:tc>
          <w:tcPr>
            <w:tcW w:w="1522" w:type="dxa"/>
            <w:tcBorders>
              <w:top w:val="single" w:sz="4" w:space="0" w:color="auto"/>
            </w:tcBorders>
            <w:shd w:val="clear" w:color="auto" w:fill="auto"/>
          </w:tcPr>
          <w:p w14:paraId="0EBA20F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58E63E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9BE1DA" w14:textId="77777777" w:rsidR="006C5506" w:rsidRPr="002C0D13" w:rsidRDefault="006C5506">
            <w:pPr>
              <w:rPr>
                <w:color w:val="auto"/>
                <w:sz w:val="10"/>
                <w:szCs w:val="10"/>
              </w:rPr>
            </w:pPr>
          </w:p>
        </w:tc>
      </w:tr>
      <w:tr w:rsidR="002C0D13" w:rsidRPr="002C0D13" w14:paraId="21879A3B" w14:textId="77777777">
        <w:trPr>
          <w:trHeight w:hRule="exact" w:val="734"/>
          <w:jc w:val="center"/>
        </w:trPr>
        <w:tc>
          <w:tcPr>
            <w:tcW w:w="773" w:type="dxa"/>
            <w:shd w:val="clear" w:color="auto" w:fill="auto"/>
            <w:vAlign w:val="center"/>
          </w:tcPr>
          <w:p w14:paraId="45DD1541" w14:textId="77777777" w:rsidR="006C5506" w:rsidRPr="002C0D13" w:rsidRDefault="007A1DE0">
            <w:pPr>
              <w:pStyle w:val="Other0"/>
              <w:spacing w:after="0"/>
              <w:rPr>
                <w:color w:val="auto"/>
              </w:rPr>
            </w:pPr>
            <w:r w:rsidRPr="002C0D13">
              <w:rPr>
                <w:rStyle w:val="Other"/>
                <w:color w:val="auto"/>
              </w:rPr>
              <w:t>1.10.</w:t>
            </w:r>
          </w:p>
        </w:tc>
        <w:tc>
          <w:tcPr>
            <w:tcW w:w="3523" w:type="dxa"/>
            <w:shd w:val="clear" w:color="auto" w:fill="auto"/>
            <w:vAlign w:val="bottom"/>
          </w:tcPr>
          <w:p w14:paraId="4D852CD7" w14:textId="77777777" w:rsidR="006C5506" w:rsidRPr="002C0D13" w:rsidRDefault="007A1DE0">
            <w:pPr>
              <w:pStyle w:val="Other0"/>
              <w:spacing w:after="0"/>
              <w:ind w:firstLine="240"/>
              <w:rPr>
                <w:color w:val="auto"/>
              </w:rPr>
            </w:pPr>
            <w:r w:rsidRPr="002C0D13">
              <w:rPr>
                <w:rStyle w:val="Other"/>
                <w:color w:val="auto"/>
              </w:rPr>
              <w:t xml:space="preserve">Material </w:t>
            </w:r>
            <w:r w:rsidRPr="002C0D13">
              <w:rPr>
                <w:rStyle w:val="Other"/>
                <w:color w:val="auto"/>
                <w:lang w:val="th-TH" w:eastAsia="th-TH" w:bidi="th-TH"/>
              </w:rPr>
              <w:t xml:space="preserve">/ </w:t>
            </w:r>
            <w:r w:rsidRPr="002C0D13">
              <w:rPr>
                <w:rStyle w:val="Other"/>
                <w:color w:val="auto"/>
              </w:rPr>
              <w:t>chemical composition</w:t>
            </w:r>
          </w:p>
        </w:tc>
        <w:tc>
          <w:tcPr>
            <w:tcW w:w="1522" w:type="dxa"/>
            <w:tcBorders>
              <w:top w:val="single" w:sz="4" w:space="0" w:color="auto"/>
            </w:tcBorders>
            <w:shd w:val="clear" w:color="auto" w:fill="auto"/>
          </w:tcPr>
          <w:p w14:paraId="09160B53"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bottom"/>
          </w:tcPr>
          <w:p w14:paraId="2DBD331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4E5EAFB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C90B2FC" w14:textId="77777777">
        <w:trPr>
          <w:trHeight w:hRule="exact" w:val="509"/>
          <w:jc w:val="center"/>
        </w:trPr>
        <w:tc>
          <w:tcPr>
            <w:tcW w:w="773" w:type="dxa"/>
            <w:shd w:val="clear" w:color="auto" w:fill="auto"/>
            <w:vAlign w:val="center"/>
          </w:tcPr>
          <w:p w14:paraId="6A349D5A" w14:textId="77777777" w:rsidR="006C5506" w:rsidRPr="002C0D13" w:rsidRDefault="007A1DE0">
            <w:pPr>
              <w:pStyle w:val="Other0"/>
              <w:spacing w:after="0"/>
              <w:rPr>
                <w:color w:val="auto"/>
              </w:rPr>
            </w:pPr>
            <w:r w:rsidRPr="002C0D13">
              <w:rPr>
                <w:rStyle w:val="Other"/>
                <w:color w:val="auto"/>
              </w:rPr>
              <w:t>1.11.</w:t>
            </w:r>
          </w:p>
        </w:tc>
        <w:tc>
          <w:tcPr>
            <w:tcW w:w="3523" w:type="dxa"/>
            <w:shd w:val="clear" w:color="auto" w:fill="auto"/>
            <w:vAlign w:val="center"/>
          </w:tcPr>
          <w:p w14:paraId="7F857051" w14:textId="77777777" w:rsidR="006C5506" w:rsidRPr="002C0D13" w:rsidRDefault="007A1DE0">
            <w:pPr>
              <w:pStyle w:val="Other0"/>
              <w:spacing w:after="0"/>
              <w:ind w:firstLine="240"/>
              <w:rPr>
                <w:color w:val="auto"/>
              </w:rPr>
            </w:pPr>
            <w:r w:rsidRPr="002C0D13">
              <w:rPr>
                <w:rStyle w:val="Other"/>
                <w:color w:val="auto"/>
              </w:rPr>
              <w:t>Type of bearings</w:t>
            </w:r>
          </w:p>
        </w:tc>
        <w:tc>
          <w:tcPr>
            <w:tcW w:w="1522" w:type="dxa"/>
            <w:shd w:val="clear" w:color="auto" w:fill="auto"/>
          </w:tcPr>
          <w:p w14:paraId="3D32BF79" w14:textId="77777777" w:rsidR="006C5506" w:rsidRPr="002C0D13" w:rsidRDefault="006C5506">
            <w:pPr>
              <w:rPr>
                <w:color w:val="auto"/>
                <w:sz w:val="10"/>
                <w:szCs w:val="10"/>
              </w:rPr>
            </w:pPr>
          </w:p>
        </w:tc>
        <w:tc>
          <w:tcPr>
            <w:tcW w:w="1613" w:type="dxa"/>
            <w:shd w:val="clear" w:color="auto" w:fill="auto"/>
            <w:vAlign w:val="center"/>
          </w:tcPr>
          <w:p w14:paraId="5EE85C1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13220E7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D5841F1" w14:textId="77777777">
        <w:trPr>
          <w:trHeight w:hRule="exact" w:val="509"/>
          <w:jc w:val="center"/>
        </w:trPr>
        <w:tc>
          <w:tcPr>
            <w:tcW w:w="773" w:type="dxa"/>
            <w:shd w:val="clear" w:color="auto" w:fill="auto"/>
            <w:vAlign w:val="center"/>
          </w:tcPr>
          <w:p w14:paraId="762F2E48" w14:textId="77777777" w:rsidR="006C5506" w:rsidRPr="002C0D13" w:rsidRDefault="007A1DE0">
            <w:pPr>
              <w:pStyle w:val="Other0"/>
              <w:spacing w:after="0"/>
              <w:rPr>
                <w:color w:val="auto"/>
              </w:rPr>
            </w:pPr>
            <w:r w:rsidRPr="002C0D13">
              <w:rPr>
                <w:rStyle w:val="Other"/>
                <w:color w:val="auto"/>
              </w:rPr>
              <w:t>1.12.</w:t>
            </w:r>
          </w:p>
        </w:tc>
        <w:tc>
          <w:tcPr>
            <w:tcW w:w="3523" w:type="dxa"/>
            <w:shd w:val="clear" w:color="auto" w:fill="auto"/>
            <w:vAlign w:val="center"/>
          </w:tcPr>
          <w:p w14:paraId="0B0F7DF7" w14:textId="77777777" w:rsidR="006C5506" w:rsidRPr="002C0D13" w:rsidRDefault="007A1DE0">
            <w:pPr>
              <w:pStyle w:val="Other0"/>
              <w:spacing w:after="0"/>
              <w:ind w:firstLine="240"/>
              <w:rPr>
                <w:color w:val="auto"/>
              </w:rPr>
            </w:pPr>
            <w:r w:rsidRPr="002C0D13">
              <w:rPr>
                <w:rStyle w:val="Other"/>
                <w:color w:val="auto"/>
              </w:rPr>
              <w:t>Type of brake provided</w:t>
            </w:r>
          </w:p>
        </w:tc>
        <w:tc>
          <w:tcPr>
            <w:tcW w:w="1522" w:type="dxa"/>
            <w:shd w:val="clear" w:color="auto" w:fill="auto"/>
          </w:tcPr>
          <w:p w14:paraId="6C601F4E" w14:textId="77777777" w:rsidR="006C5506" w:rsidRPr="002C0D13" w:rsidRDefault="006C5506">
            <w:pPr>
              <w:rPr>
                <w:color w:val="auto"/>
                <w:sz w:val="10"/>
                <w:szCs w:val="10"/>
              </w:rPr>
            </w:pPr>
          </w:p>
        </w:tc>
        <w:tc>
          <w:tcPr>
            <w:tcW w:w="1613" w:type="dxa"/>
            <w:shd w:val="clear" w:color="auto" w:fill="auto"/>
            <w:vAlign w:val="center"/>
          </w:tcPr>
          <w:p w14:paraId="3E9DE47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4A5300F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4F37257" w14:textId="77777777">
        <w:trPr>
          <w:trHeight w:hRule="exact" w:val="504"/>
          <w:jc w:val="center"/>
        </w:trPr>
        <w:tc>
          <w:tcPr>
            <w:tcW w:w="773" w:type="dxa"/>
            <w:shd w:val="clear" w:color="auto" w:fill="auto"/>
            <w:vAlign w:val="center"/>
          </w:tcPr>
          <w:p w14:paraId="6DE6A851" w14:textId="77777777" w:rsidR="006C5506" w:rsidRPr="002C0D13" w:rsidRDefault="007A1DE0">
            <w:pPr>
              <w:pStyle w:val="Other0"/>
              <w:spacing w:after="0"/>
              <w:rPr>
                <w:color w:val="auto"/>
              </w:rPr>
            </w:pPr>
            <w:r w:rsidRPr="002C0D13">
              <w:rPr>
                <w:rStyle w:val="Other"/>
                <w:color w:val="auto"/>
              </w:rPr>
              <w:t>2.</w:t>
            </w:r>
          </w:p>
        </w:tc>
        <w:tc>
          <w:tcPr>
            <w:tcW w:w="3523" w:type="dxa"/>
            <w:shd w:val="clear" w:color="auto" w:fill="auto"/>
            <w:vAlign w:val="center"/>
          </w:tcPr>
          <w:p w14:paraId="44D42FAD" w14:textId="77777777" w:rsidR="006C5506" w:rsidRPr="002C0D13" w:rsidRDefault="007A1DE0">
            <w:pPr>
              <w:pStyle w:val="Other0"/>
              <w:spacing w:after="0"/>
              <w:ind w:firstLine="240"/>
              <w:rPr>
                <w:color w:val="auto"/>
              </w:rPr>
            </w:pPr>
            <w:r w:rsidRPr="002C0D13">
              <w:rPr>
                <w:rStyle w:val="Other"/>
                <w:color w:val="auto"/>
              </w:rPr>
              <w:t>Trolley drive mechanism</w:t>
            </w:r>
          </w:p>
        </w:tc>
        <w:tc>
          <w:tcPr>
            <w:tcW w:w="1522" w:type="dxa"/>
            <w:shd w:val="clear" w:color="auto" w:fill="auto"/>
          </w:tcPr>
          <w:p w14:paraId="1B35CA41" w14:textId="77777777" w:rsidR="006C5506" w:rsidRPr="002C0D13" w:rsidRDefault="006C5506">
            <w:pPr>
              <w:rPr>
                <w:color w:val="auto"/>
                <w:sz w:val="10"/>
                <w:szCs w:val="10"/>
              </w:rPr>
            </w:pPr>
          </w:p>
        </w:tc>
        <w:tc>
          <w:tcPr>
            <w:tcW w:w="1613" w:type="dxa"/>
            <w:shd w:val="clear" w:color="auto" w:fill="auto"/>
          </w:tcPr>
          <w:p w14:paraId="799CE13F" w14:textId="77777777" w:rsidR="006C5506" w:rsidRPr="002C0D13" w:rsidRDefault="006C5506">
            <w:pPr>
              <w:rPr>
                <w:color w:val="auto"/>
                <w:sz w:val="10"/>
                <w:szCs w:val="10"/>
              </w:rPr>
            </w:pPr>
          </w:p>
        </w:tc>
        <w:tc>
          <w:tcPr>
            <w:tcW w:w="2050" w:type="dxa"/>
            <w:shd w:val="clear" w:color="auto" w:fill="auto"/>
          </w:tcPr>
          <w:p w14:paraId="127A3296" w14:textId="77777777" w:rsidR="006C5506" w:rsidRPr="002C0D13" w:rsidRDefault="006C5506">
            <w:pPr>
              <w:rPr>
                <w:color w:val="auto"/>
                <w:sz w:val="10"/>
                <w:szCs w:val="10"/>
              </w:rPr>
            </w:pPr>
          </w:p>
        </w:tc>
      </w:tr>
      <w:tr w:rsidR="002C0D13" w:rsidRPr="002C0D13" w14:paraId="493ED85A" w14:textId="77777777">
        <w:trPr>
          <w:trHeight w:hRule="exact" w:val="480"/>
          <w:jc w:val="center"/>
        </w:trPr>
        <w:tc>
          <w:tcPr>
            <w:tcW w:w="773" w:type="dxa"/>
            <w:shd w:val="clear" w:color="auto" w:fill="auto"/>
            <w:vAlign w:val="center"/>
          </w:tcPr>
          <w:p w14:paraId="3A76693E" w14:textId="77777777" w:rsidR="006C5506" w:rsidRPr="002C0D13" w:rsidRDefault="007A1DE0">
            <w:pPr>
              <w:pStyle w:val="Other0"/>
              <w:spacing w:after="0"/>
              <w:rPr>
                <w:color w:val="auto"/>
              </w:rPr>
            </w:pPr>
            <w:r w:rsidRPr="002C0D13">
              <w:rPr>
                <w:rStyle w:val="Other"/>
                <w:color w:val="auto"/>
              </w:rPr>
              <w:t>2.1.</w:t>
            </w:r>
          </w:p>
        </w:tc>
        <w:tc>
          <w:tcPr>
            <w:tcW w:w="3523" w:type="dxa"/>
            <w:shd w:val="clear" w:color="auto" w:fill="auto"/>
            <w:vAlign w:val="center"/>
          </w:tcPr>
          <w:p w14:paraId="6BB05041" w14:textId="77777777" w:rsidR="006C5506" w:rsidRPr="002C0D13" w:rsidRDefault="007A1DE0">
            <w:pPr>
              <w:pStyle w:val="Other0"/>
              <w:spacing w:after="0"/>
              <w:ind w:firstLine="240"/>
              <w:rPr>
                <w:color w:val="auto"/>
              </w:rPr>
            </w:pPr>
            <w:r w:rsidRPr="002C0D13">
              <w:rPr>
                <w:rStyle w:val="Other"/>
                <w:color w:val="auto"/>
              </w:rPr>
              <w:t>Number of motors</w:t>
            </w:r>
          </w:p>
        </w:tc>
        <w:tc>
          <w:tcPr>
            <w:tcW w:w="1522" w:type="dxa"/>
            <w:shd w:val="clear" w:color="auto" w:fill="auto"/>
          </w:tcPr>
          <w:p w14:paraId="6603BA8F" w14:textId="77777777" w:rsidR="006C5506" w:rsidRPr="002C0D13" w:rsidRDefault="006C5506">
            <w:pPr>
              <w:rPr>
                <w:color w:val="auto"/>
                <w:sz w:val="10"/>
                <w:szCs w:val="10"/>
              </w:rPr>
            </w:pPr>
          </w:p>
        </w:tc>
        <w:tc>
          <w:tcPr>
            <w:tcW w:w="1613" w:type="dxa"/>
            <w:shd w:val="clear" w:color="auto" w:fill="auto"/>
          </w:tcPr>
          <w:p w14:paraId="3818DDFC" w14:textId="77777777" w:rsidR="006C5506" w:rsidRPr="002C0D13" w:rsidRDefault="006C5506">
            <w:pPr>
              <w:rPr>
                <w:color w:val="auto"/>
                <w:sz w:val="10"/>
                <w:szCs w:val="10"/>
              </w:rPr>
            </w:pPr>
          </w:p>
        </w:tc>
        <w:tc>
          <w:tcPr>
            <w:tcW w:w="2050" w:type="dxa"/>
            <w:shd w:val="clear" w:color="auto" w:fill="auto"/>
          </w:tcPr>
          <w:p w14:paraId="2D08E4D0" w14:textId="77777777" w:rsidR="006C5506" w:rsidRPr="002C0D13" w:rsidRDefault="006C5506">
            <w:pPr>
              <w:rPr>
                <w:color w:val="auto"/>
                <w:sz w:val="10"/>
                <w:szCs w:val="10"/>
              </w:rPr>
            </w:pPr>
          </w:p>
        </w:tc>
      </w:tr>
      <w:tr w:rsidR="002C0D13" w:rsidRPr="002C0D13" w14:paraId="0B8744ED" w14:textId="77777777">
        <w:trPr>
          <w:trHeight w:hRule="exact" w:val="317"/>
          <w:jc w:val="center"/>
        </w:trPr>
        <w:tc>
          <w:tcPr>
            <w:tcW w:w="773" w:type="dxa"/>
            <w:shd w:val="clear" w:color="auto" w:fill="auto"/>
          </w:tcPr>
          <w:p w14:paraId="0AFED7E7" w14:textId="77777777" w:rsidR="006C5506" w:rsidRPr="002C0D13" w:rsidRDefault="006C5506">
            <w:pPr>
              <w:rPr>
                <w:color w:val="auto"/>
                <w:sz w:val="10"/>
                <w:szCs w:val="10"/>
              </w:rPr>
            </w:pPr>
          </w:p>
        </w:tc>
        <w:tc>
          <w:tcPr>
            <w:tcW w:w="3523" w:type="dxa"/>
            <w:shd w:val="clear" w:color="auto" w:fill="auto"/>
            <w:vAlign w:val="bottom"/>
          </w:tcPr>
          <w:p w14:paraId="6DAD7F46"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si </w:t>
            </w:r>
            <w:r w:rsidRPr="002C0D13">
              <w:rPr>
                <w:rStyle w:val="Other"/>
                <w:color w:val="auto"/>
              </w:rPr>
              <w:t>Type of motor</w:t>
            </w:r>
          </w:p>
        </w:tc>
        <w:tc>
          <w:tcPr>
            <w:tcW w:w="1522" w:type="dxa"/>
            <w:shd w:val="clear" w:color="auto" w:fill="auto"/>
          </w:tcPr>
          <w:p w14:paraId="33F88FC6" w14:textId="77777777" w:rsidR="006C5506" w:rsidRPr="002C0D13" w:rsidRDefault="006C5506">
            <w:pPr>
              <w:rPr>
                <w:color w:val="auto"/>
                <w:sz w:val="10"/>
                <w:szCs w:val="10"/>
              </w:rPr>
            </w:pPr>
          </w:p>
        </w:tc>
        <w:tc>
          <w:tcPr>
            <w:tcW w:w="1613" w:type="dxa"/>
            <w:shd w:val="clear" w:color="auto" w:fill="auto"/>
          </w:tcPr>
          <w:p w14:paraId="61B075C5" w14:textId="77777777" w:rsidR="006C5506" w:rsidRPr="002C0D13" w:rsidRDefault="006C5506">
            <w:pPr>
              <w:rPr>
                <w:color w:val="auto"/>
                <w:sz w:val="10"/>
                <w:szCs w:val="10"/>
              </w:rPr>
            </w:pPr>
          </w:p>
        </w:tc>
        <w:tc>
          <w:tcPr>
            <w:tcW w:w="2050" w:type="dxa"/>
            <w:shd w:val="clear" w:color="auto" w:fill="auto"/>
          </w:tcPr>
          <w:p w14:paraId="49A2F469" w14:textId="77777777" w:rsidR="006C5506" w:rsidRPr="002C0D13" w:rsidRDefault="006C5506">
            <w:pPr>
              <w:rPr>
                <w:color w:val="auto"/>
                <w:sz w:val="10"/>
                <w:szCs w:val="10"/>
              </w:rPr>
            </w:pPr>
          </w:p>
        </w:tc>
      </w:tr>
      <w:tr w:rsidR="002C0D13" w:rsidRPr="002C0D13" w14:paraId="4CE60868" w14:textId="77777777">
        <w:trPr>
          <w:trHeight w:hRule="exact" w:val="470"/>
          <w:jc w:val="center"/>
        </w:trPr>
        <w:tc>
          <w:tcPr>
            <w:tcW w:w="773" w:type="dxa"/>
            <w:shd w:val="clear" w:color="auto" w:fill="auto"/>
          </w:tcPr>
          <w:p w14:paraId="5F6BF756" w14:textId="77777777" w:rsidR="006C5506" w:rsidRPr="002C0D13" w:rsidRDefault="006C5506">
            <w:pPr>
              <w:rPr>
                <w:color w:val="auto"/>
                <w:sz w:val="10"/>
                <w:szCs w:val="10"/>
              </w:rPr>
            </w:pPr>
          </w:p>
        </w:tc>
        <w:tc>
          <w:tcPr>
            <w:tcW w:w="3523" w:type="dxa"/>
            <w:shd w:val="clear" w:color="auto" w:fill="auto"/>
            <w:vAlign w:val="bottom"/>
          </w:tcPr>
          <w:p w14:paraId="4BFC83C5"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Make</w:t>
            </w:r>
          </w:p>
        </w:tc>
        <w:tc>
          <w:tcPr>
            <w:tcW w:w="1522" w:type="dxa"/>
            <w:tcBorders>
              <w:top w:val="single" w:sz="4" w:space="0" w:color="auto"/>
            </w:tcBorders>
            <w:shd w:val="clear" w:color="auto" w:fill="auto"/>
          </w:tcPr>
          <w:p w14:paraId="3157FB2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749DD4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7BBDBA5" w14:textId="77777777" w:rsidR="006C5506" w:rsidRPr="002C0D13" w:rsidRDefault="006C5506">
            <w:pPr>
              <w:rPr>
                <w:color w:val="auto"/>
                <w:sz w:val="10"/>
                <w:szCs w:val="10"/>
              </w:rPr>
            </w:pPr>
          </w:p>
        </w:tc>
      </w:tr>
      <w:tr w:rsidR="002C0D13" w:rsidRPr="002C0D13" w14:paraId="5FEEB768" w14:textId="77777777">
        <w:trPr>
          <w:trHeight w:hRule="exact" w:val="504"/>
          <w:jc w:val="center"/>
        </w:trPr>
        <w:tc>
          <w:tcPr>
            <w:tcW w:w="773" w:type="dxa"/>
            <w:shd w:val="clear" w:color="auto" w:fill="auto"/>
          </w:tcPr>
          <w:p w14:paraId="2FDD51DA" w14:textId="77777777" w:rsidR="006C5506" w:rsidRPr="002C0D13" w:rsidRDefault="006C5506">
            <w:pPr>
              <w:rPr>
                <w:color w:val="auto"/>
                <w:sz w:val="10"/>
                <w:szCs w:val="10"/>
              </w:rPr>
            </w:pPr>
          </w:p>
        </w:tc>
        <w:tc>
          <w:tcPr>
            <w:tcW w:w="3523" w:type="dxa"/>
            <w:shd w:val="clear" w:color="auto" w:fill="auto"/>
            <w:vAlign w:val="bottom"/>
          </w:tcPr>
          <w:p w14:paraId="5899EA64"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normal speed</w:t>
            </w:r>
          </w:p>
        </w:tc>
        <w:tc>
          <w:tcPr>
            <w:tcW w:w="1522" w:type="dxa"/>
            <w:tcBorders>
              <w:top w:val="single" w:sz="4" w:space="0" w:color="auto"/>
            </w:tcBorders>
            <w:shd w:val="clear" w:color="auto" w:fill="auto"/>
            <w:vAlign w:val="bottom"/>
          </w:tcPr>
          <w:p w14:paraId="23C1E222" w14:textId="77777777" w:rsidR="006C5506" w:rsidRPr="002C0D13" w:rsidRDefault="007A1DE0">
            <w:pPr>
              <w:pStyle w:val="Other0"/>
              <w:tabs>
                <w:tab w:val="left" w:pos="1374"/>
              </w:tabs>
              <w:spacing w:after="0"/>
              <w:ind w:firstLine="400"/>
              <w:rPr>
                <w:color w:val="auto"/>
              </w:rPr>
            </w:pPr>
            <w:r w:rsidRPr="002C0D13">
              <w:rPr>
                <w:rStyle w:val="Other"/>
                <w:color w:val="auto"/>
              </w:rPr>
              <w:t>pcs</w:t>
            </w:r>
            <w:r w:rsidRPr="002C0D13">
              <w:rPr>
                <w:rStyle w:val="Other"/>
                <w:color w:val="auto"/>
              </w:rPr>
              <w:tab/>
              <w:t>_</w:t>
            </w:r>
          </w:p>
        </w:tc>
        <w:tc>
          <w:tcPr>
            <w:tcW w:w="1613" w:type="dxa"/>
            <w:tcBorders>
              <w:top w:val="single" w:sz="4" w:space="0" w:color="auto"/>
            </w:tcBorders>
            <w:shd w:val="clear" w:color="auto" w:fill="auto"/>
          </w:tcPr>
          <w:p w14:paraId="600D0A1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490917" w14:textId="77777777" w:rsidR="006C5506" w:rsidRPr="002C0D13" w:rsidRDefault="006C5506">
            <w:pPr>
              <w:rPr>
                <w:color w:val="auto"/>
                <w:sz w:val="10"/>
                <w:szCs w:val="10"/>
              </w:rPr>
            </w:pPr>
          </w:p>
        </w:tc>
      </w:tr>
      <w:tr w:rsidR="002C0D13" w:rsidRPr="002C0D13" w14:paraId="22CEE7CF" w14:textId="77777777">
        <w:trPr>
          <w:trHeight w:hRule="exact" w:val="470"/>
          <w:jc w:val="center"/>
        </w:trPr>
        <w:tc>
          <w:tcPr>
            <w:tcW w:w="773" w:type="dxa"/>
            <w:shd w:val="clear" w:color="auto" w:fill="auto"/>
          </w:tcPr>
          <w:p w14:paraId="63FEFAF4" w14:textId="77777777" w:rsidR="006C5506" w:rsidRPr="002C0D13" w:rsidRDefault="006C5506">
            <w:pPr>
              <w:rPr>
                <w:color w:val="auto"/>
                <w:sz w:val="10"/>
                <w:szCs w:val="10"/>
              </w:rPr>
            </w:pPr>
          </w:p>
        </w:tc>
        <w:tc>
          <w:tcPr>
            <w:tcW w:w="3523" w:type="dxa"/>
            <w:shd w:val="clear" w:color="auto" w:fill="auto"/>
            <w:vAlign w:val="bottom"/>
          </w:tcPr>
          <w:p w14:paraId="47EE4B3E"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creeping speed</w:t>
            </w:r>
          </w:p>
        </w:tc>
        <w:tc>
          <w:tcPr>
            <w:tcW w:w="1522" w:type="dxa"/>
            <w:tcBorders>
              <w:top w:val="single" w:sz="4" w:space="0" w:color="auto"/>
            </w:tcBorders>
            <w:shd w:val="clear" w:color="auto" w:fill="auto"/>
            <w:vAlign w:val="bottom"/>
          </w:tcPr>
          <w:p w14:paraId="1BC952E1" w14:textId="77777777" w:rsidR="006C5506" w:rsidRPr="002C0D13" w:rsidRDefault="007A1DE0">
            <w:pPr>
              <w:pStyle w:val="Other0"/>
              <w:tabs>
                <w:tab w:val="left" w:pos="1374"/>
              </w:tabs>
              <w:spacing w:after="0"/>
              <w:ind w:firstLine="400"/>
              <w:rPr>
                <w:color w:val="auto"/>
              </w:rPr>
            </w:pPr>
            <w:r w:rsidRPr="002C0D13">
              <w:rPr>
                <w:rStyle w:val="Other"/>
                <w:color w:val="auto"/>
              </w:rPr>
              <w:t>pcs</w:t>
            </w:r>
            <w:r w:rsidRPr="002C0D13">
              <w:rPr>
                <w:rStyle w:val="Other"/>
                <w:color w:val="auto"/>
              </w:rPr>
              <w:tab/>
              <w:t>_</w:t>
            </w:r>
          </w:p>
        </w:tc>
        <w:tc>
          <w:tcPr>
            <w:tcW w:w="1613" w:type="dxa"/>
            <w:tcBorders>
              <w:top w:val="single" w:sz="4" w:space="0" w:color="auto"/>
            </w:tcBorders>
            <w:shd w:val="clear" w:color="auto" w:fill="auto"/>
          </w:tcPr>
          <w:p w14:paraId="157D54E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42F39F4" w14:textId="77777777" w:rsidR="006C5506" w:rsidRPr="002C0D13" w:rsidRDefault="006C5506">
            <w:pPr>
              <w:rPr>
                <w:color w:val="auto"/>
                <w:sz w:val="10"/>
                <w:szCs w:val="10"/>
              </w:rPr>
            </w:pPr>
          </w:p>
        </w:tc>
      </w:tr>
      <w:tr w:rsidR="002C0D13" w:rsidRPr="002C0D13" w14:paraId="07ECB8A5" w14:textId="77777777">
        <w:trPr>
          <w:trHeight w:hRule="exact" w:val="634"/>
          <w:jc w:val="center"/>
        </w:trPr>
        <w:tc>
          <w:tcPr>
            <w:tcW w:w="773" w:type="dxa"/>
            <w:shd w:val="clear" w:color="auto" w:fill="auto"/>
            <w:vAlign w:val="center"/>
          </w:tcPr>
          <w:p w14:paraId="769FC371" w14:textId="77777777" w:rsidR="006C5506" w:rsidRPr="002C0D13" w:rsidRDefault="007A1DE0">
            <w:pPr>
              <w:pStyle w:val="Other0"/>
              <w:spacing w:after="0"/>
              <w:rPr>
                <w:color w:val="auto"/>
              </w:rPr>
            </w:pPr>
            <w:r w:rsidRPr="002C0D13">
              <w:rPr>
                <w:rStyle w:val="Other"/>
                <w:color w:val="auto"/>
              </w:rPr>
              <w:t>2.2.</w:t>
            </w:r>
          </w:p>
        </w:tc>
        <w:tc>
          <w:tcPr>
            <w:tcW w:w="3523" w:type="dxa"/>
            <w:shd w:val="clear" w:color="auto" w:fill="auto"/>
            <w:vAlign w:val="center"/>
          </w:tcPr>
          <w:p w14:paraId="6A19BEAF" w14:textId="77777777" w:rsidR="006C5506" w:rsidRPr="002C0D13" w:rsidRDefault="007A1DE0">
            <w:pPr>
              <w:pStyle w:val="Other0"/>
              <w:spacing w:after="0"/>
              <w:ind w:firstLine="240"/>
              <w:rPr>
                <w:color w:val="auto"/>
              </w:rPr>
            </w:pPr>
            <w:r w:rsidRPr="002C0D13">
              <w:rPr>
                <w:rStyle w:val="Other"/>
                <w:color w:val="auto"/>
              </w:rPr>
              <w:t>Rated power of motor</w:t>
            </w:r>
          </w:p>
        </w:tc>
        <w:tc>
          <w:tcPr>
            <w:tcW w:w="1522" w:type="dxa"/>
            <w:tcBorders>
              <w:top w:val="single" w:sz="4" w:space="0" w:color="auto"/>
            </w:tcBorders>
            <w:shd w:val="clear" w:color="auto" w:fill="auto"/>
          </w:tcPr>
          <w:p w14:paraId="78B52A7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92C2BB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E951253" w14:textId="77777777" w:rsidR="006C5506" w:rsidRPr="002C0D13" w:rsidRDefault="006C5506">
            <w:pPr>
              <w:rPr>
                <w:color w:val="auto"/>
                <w:sz w:val="10"/>
                <w:szCs w:val="10"/>
              </w:rPr>
            </w:pPr>
          </w:p>
        </w:tc>
      </w:tr>
      <w:tr w:rsidR="002C0D13" w:rsidRPr="002C0D13" w14:paraId="6C97E36A" w14:textId="77777777">
        <w:trPr>
          <w:trHeight w:hRule="exact" w:val="341"/>
          <w:jc w:val="center"/>
        </w:trPr>
        <w:tc>
          <w:tcPr>
            <w:tcW w:w="773" w:type="dxa"/>
            <w:shd w:val="clear" w:color="auto" w:fill="auto"/>
          </w:tcPr>
          <w:p w14:paraId="1F745827" w14:textId="77777777" w:rsidR="006C5506" w:rsidRPr="002C0D13" w:rsidRDefault="006C5506">
            <w:pPr>
              <w:rPr>
                <w:color w:val="auto"/>
                <w:sz w:val="10"/>
                <w:szCs w:val="10"/>
              </w:rPr>
            </w:pPr>
          </w:p>
        </w:tc>
        <w:tc>
          <w:tcPr>
            <w:tcW w:w="3523" w:type="dxa"/>
            <w:shd w:val="clear" w:color="auto" w:fill="auto"/>
            <w:vAlign w:val="bottom"/>
          </w:tcPr>
          <w:p w14:paraId="4D668B36"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normal speed</w:t>
            </w:r>
          </w:p>
        </w:tc>
        <w:tc>
          <w:tcPr>
            <w:tcW w:w="1522" w:type="dxa"/>
            <w:shd w:val="clear" w:color="auto" w:fill="auto"/>
            <w:vAlign w:val="bottom"/>
          </w:tcPr>
          <w:p w14:paraId="71F7758C" w14:textId="77777777" w:rsidR="006C5506" w:rsidRPr="002C0D13" w:rsidRDefault="007A1DE0">
            <w:pPr>
              <w:pStyle w:val="Other0"/>
              <w:tabs>
                <w:tab w:val="left" w:pos="1379"/>
              </w:tabs>
              <w:spacing w:after="0"/>
              <w:ind w:firstLine="400"/>
              <w:rPr>
                <w:color w:val="auto"/>
              </w:rPr>
            </w:pPr>
            <w:r w:rsidRPr="002C0D13">
              <w:rPr>
                <w:rStyle w:val="Other"/>
                <w:color w:val="auto"/>
              </w:rPr>
              <w:t>kW</w:t>
            </w:r>
            <w:r w:rsidRPr="002C0D13">
              <w:rPr>
                <w:rStyle w:val="Other"/>
                <w:color w:val="auto"/>
              </w:rPr>
              <w:tab/>
              <w:t>_</w:t>
            </w:r>
          </w:p>
        </w:tc>
        <w:tc>
          <w:tcPr>
            <w:tcW w:w="1613" w:type="dxa"/>
            <w:shd w:val="clear" w:color="auto" w:fill="auto"/>
          </w:tcPr>
          <w:p w14:paraId="3D658162" w14:textId="77777777" w:rsidR="006C5506" w:rsidRPr="002C0D13" w:rsidRDefault="006C5506">
            <w:pPr>
              <w:rPr>
                <w:color w:val="auto"/>
                <w:sz w:val="10"/>
                <w:szCs w:val="10"/>
              </w:rPr>
            </w:pPr>
          </w:p>
        </w:tc>
        <w:tc>
          <w:tcPr>
            <w:tcW w:w="2050" w:type="dxa"/>
            <w:shd w:val="clear" w:color="auto" w:fill="auto"/>
          </w:tcPr>
          <w:p w14:paraId="7A215A73" w14:textId="77777777" w:rsidR="006C5506" w:rsidRPr="002C0D13" w:rsidRDefault="006C5506">
            <w:pPr>
              <w:rPr>
                <w:color w:val="auto"/>
                <w:sz w:val="10"/>
                <w:szCs w:val="10"/>
              </w:rPr>
            </w:pPr>
          </w:p>
        </w:tc>
      </w:tr>
      <w:tr w:rsidR="002C0D13" w:rsidRPr="002C0D13" w14:paraId="08F89118" w14:textId="77777777">
        <w:trPr>
          <w:trHeight w:hRule="exact" w:val="470"/>
          <w:jc w:val="center"/>
        </w:trPr>
        <w:tc>
          <w:tcPr>
            <w:tcW w:w="773" w:type="dxa"/>
            <w:shd w:val="clear" w:color="auto" w:fill="auto"/>
          </w:tcPr>
          <w:p w14:paraId="19FC3A3E" w14:textId="77777777" w:rsidR="006C5506" w:rsidRPr="002C0D13" w:rsidRDefault="006C5506">
            <w:pPr>
              <w:rPr>
                <w:color w:val="auto"/>
                <w:sz w:val="10"/>
                <w:szCs w:val="10"/>
              </w:rPr>
            </w:pPr>
          </w:p>
        </w:tc>
        <w:tc>
          <w:tcPr>
            <w:tcW w:w="3523" w:type="dxa"/>
            <w:shd w:val="clear" w:color="auto" w:fill="auto"/>
            <w:vAlign w:val="bottom"/>
          </w:tcPr>
          <w:p w14:paraId="7C53232D"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creeping speed</w:t>
            </w:r>
          </w:p>
        </w:tc>
        <w:tc>
          <w:tcPr>
            <w:tcW w:w="1522" w:type="dxa"/>
            <w:tcBorders>
              <w:top w:val="single" w:sz="4" w:space="0" w:color="auto"/>
            </w:tcBorders>
            <w:shd w:val="clear" w:color="auto" w:fill="auto"/>
            <w:vAlign w:val="bottom"/>
          </w:tcPr>
          <w:p w14:paraId="1C798091" w14:textId="77777777" w:rsidR="006C5506" w:rsidRPr="002C0D13" w:rsidRDefault="007A1DE0">
            <w:pPr>
              <w:pStyle w:val="Other0"/>
              <w:tabs>
                <w:tab w:val="left" w:pos="1379"/>
              </w:tabs>
              <w:spacing w:after="0"/>
              <w:ind w:firstLine="40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7C46010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4A27F40" w14:textId="77777777" w:rsidR="006C5506" w:rsidRPr="002C0D13" w:rsidRDefault="006C5506">
            <w:pPr>
              <w:rPr>
                <w:color w:val="auto"/>
                <w:sz w:val="10"/>
                <w:szCs w:val="10"/>
              </w:rPr>
            </w:pPr>
          </w:p>
        </w:tc>
      </w:tr>
      <w:tr w:rsidR="002C0D13" w:rsidRPr="002C0D13" w14:paraId="0D212851" w14:textId="77777777">
        <w:trPr>
          <w:trHeight w:hRule="exact" w:val="490"/>
          <w:jc w:val="center"/>
        </w:trPr>
        <w:tc>
          <w:tcPr>
            <w:tcW w:w="773" w:type="dxa"/>
            <w:shd w:val="clear" w:color="auto" w:fill="auto"/>
            <w:vAlign w:val="bottom"/>
          </w:tcPr>
          <w:p w14:paraId="42E30D33" w14:textId="77777777" w:rsidR="006C5506" w:rsidRPr="002C0D13" w:rsidRDefault="007A1DE0">
            <w:pPr>
              <w:pStyle w:val="Other0"/>
              <w:spacing w:after="0"/>
              <w:rPr>
                <w:color w:val="auto"/>
              </w:rPr>
            </w:pPr>
            <w:r w:rsidRPr="002C0D13">
              <w:rPr>
                <w:rStyle w:val="Other"/>
                <w:color w:val="auto"/>
              </w:rPr>
              <w:t>2.3.</w:t>
            </w:r>
          </w:p>
        </w:tc>
        <w:tc>
          <w:tcPr>
            <w:tcW w:w="3523" w:type="dxa"/>
            <w:shd w:val="clear" w:color="auto" w:fill="auto"/>
            <w:vAlign w:val="bottom"/>
          </w:tcPr>
          <w:p w14:paraId="1B7E424F" w14:textId="77777777" w:rsidR="006C5506" w:rsidRPr="002C0D13" w:rsidRDefault="007A1DE0">
            <w:pPr>
              <w:pStyle w:val="Other0"/>
              <w:spacing w:after="0"/>
              <w:ind w:firstLine="240"/>
              <w:rPr>
                <w:color w:val="auto"/>
              </w:rPr>
            </w:pPr>
            <w:r w:rsidRPr="002C0D13">
              <w:rPr>
                <w:rStyle w:val="Other"/>
                <w:color w:val="auto"/>
              </w:rPr>
              <w:t>Rated voltage</w:t>
            </w:r>
          </w:p>
        </w:tc>
        <w:tc>
          <w:tcPr>
            <w:tcW w:w="1522" w:type="dxa"/>
            <w:tcBorders>
              <w:top w:val="single" w:sz="4" w:space="0" w:color="auto"/>
            </w:tcBorders>
            <w:shd w:val="clear" w:color="auto" w:fill="auto"/>
            <w:vAlign w:val="bottom"/>
          </w:tcPr>
          <w:p w14:paraId="55C28FF0" w14:textId="77777777" w:rsidR="006C5506" w:rsidRPr="002C0D13" w:rsidRDefault="007A1DE0">
            <w:pPr>
              <w:pStyle w:val="Other0"/>
              <w:tabs>
                <w:tab w:val="left" w:pos="1384"/>
              </w:tabs>
              <w:spacing w:after="0"/>
              <w:ind w:firstLine="40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2418CFB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6E57E0A" w14:textId="77777777" w:rsidR="006C5506" w:rsidRPr="002C0D13" w:rsidRDefault="006C5506">
            <w:pPr>
              <w:rPr>
                <w:color w:val="auto"/>
                <w:sz w:val="10"/>
                <w:szCs w:val="10"/>
              </w:rPr>
            </w:pPr>
          </w:p>
        </w:tc>
      </w:tr>
      <w:tr w:rsidR="002C0D13" w:rsidRPr="002C0D13" w14:paraId="5F0EFD49" w14:textId="77777777">
        <w:trPr>
          <w:trHeight w:hRule="exact" w:val="509"/>
          <w:jc w:val="center"/>
        </w:trPr>
        <w:tc>
          <w:tcPr>
            <w:tcW w:w="773" w:type="dxa"/>
            <w:shd w:val="clear" w:color="auto" w:fill="auto"/>
            <w:vAlign w:val="bottom"/>
          </w:tcPr>
          <w:p w14:paraId="4C14675E" w14:textId="77777777" w:rsidR="006C5506" w:rsidRPr="002C0D13" w:rsidRDefault="007A1DE0">
            <w:pPr>
              <w:pStyle w:val="Other0"/>
              <w:spacing w:after="0"/>
              <w:rPr>
                <w:color w:val="auto"/>
              </w:rPr>
            </w:pPr>
            <w:r w:rsidRPr="002C0D13">
              <w:rPr>
                <w:rStyle w:val="Other"/>
                <w:color w:val="auto"/>
              </w:rPr>
              <w:t>2.4.</w:t>
            </w:r>
          </w:p>
        </w:tc>
        <w:tc>
          <w:tcPr>
            <w:tcW w:w="3523" w:type="dxa"/>
            <w:shd w:val="clear" w:color="auto" w:fill="auto"/>
            <w:vAlign w:val="bottom"/>
          </w:tcPr>
          <w:p w14:paraId="45CE66FA" w14:textId="77777777" w:rsidR="006C5506" w:rsidRPr="002C0D13" w:rsidRDefault="007A1DE0">
            <w:pPr>
              <w:pStyle w:val="Other0"/>
              <w:spacing w:after="0"/>
              <w:ind w:firstLine="240"/>
              <w:rPr>
                <w:color w:val="auto"/>
              </w:rPr>
            </w:pPr>
            <w:r w:rsidRPr="002C0D13">
              <w:rPr>
                <w:rStyle w:val="Other"/>
                <w:color w:val="auto"/>
              </w:rPr>
              <w:t>Rated frequency</w:t>
            </w:r>
          </w:p>
        </w:tc>
        <w:tc>
          <w:tcPr>
            <w:tcW w:w="1522" w:type="dxa"/>
            <w:tcBorders>
              <w:top w:val="single" w:sz="4" w:space="0" w:color="auto"/>
            </w:tcBorders>
            <w:shd w:val="clear" w:color="auto" w:fill="auto"/>
            <w:vAlign w:val="bottom"/>
          </w:tcPr>
          <w:p w14:paraId="1A5158E4" w14:textId="77777777" w:rsidR="006C5506" w:rsidRPr="002C0D13" w:rsidRDefault="007A1DE0">
            <w:pPr>
              <w:pStyle w:val="Other0"/>
              <w:tabs>
                <w:tab w:val="left" w:pos="1370"/>
              </w:tabs>
              <w:spacing w:after="0"/>
              <w:ind w:firstLine="400"/>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3DCBF50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483CAFC" w14:textId="77777777" w:rsidR="006C5506" w:rsidRPr="002C0D13" w:rsidRDefault="006C5506">
            <w:pPr>
              <w:rPr>
                <w:color w:val="auto"/>
                <w:sz w:val="10"/>
                <w:szCs w:val="10"/>
              </w:rPr>
            </w:pPr>
          </w:p>
        </w:tc>
      </w:tr>
      <w:tr w:rsidR="002C0D13" w:rsidRPr="002C0D13" w14:paraId="3FF464BD" w14:textId="77777777">
        <w:trPr>
          <w:trHeight w:hRule="exact" w:val="648"/>
          <w:jc w:val="center"/>
        </w:trPr>
        <w:tc>
          <w:tcPr>
            <w:tcW w:w="773" w:type="dxa"/>
            <w:shd w:val="clear" w:color="auto" w:fill="auto"/>
            <w:vAlign w:val="center"/>
          </w:tcPr>
          <w:p w14:paraId="5D17CE42" w14:textId="77777777" w:rsidR="006C5506" w:rsidRPr="002C0D13" w:rsidRDefault="007A1DE0">
            <w:pPr>
              <w:pStyle w:val="Other0"/>
              <w:spacing w:after="0"/>
              <w:rPr>
                <w:color w:val="auto"/>
              </w:rPr>
            </w:pPr>
            <w:r w:rsidRPr="002C0D13">
              <w:rPr>
                <w:rStyle w:val="Other"/>
                <w:color w:val="auto"/>
              </w:rPr>
              <w:t>2.5.</w:t>
            </w:r>
          </w:p>
        </w:tc>
        <w:tc>
          <w:tcPr>
            <w:tcW w:w="3523" w:type="dxa"/>
            <w:shd w:val="clear" w:color="auto" w:fill="auto"/>
            <w:vAlign w:val="center"/>
          </w:tcPr>
          <w:p w14:paraId="755093AA" w14:textId="77777777" w:rsidR="006C5506" w:rsidRPr="002C0D13" w:rsidRDefault="007A1DE0">
            <w:pPr>
              <w:pStyle w:val="Other0"/>
              <w:spacing w:after="0"/>
              <w:ind w:firstLine="240"/>
              <w:rPr>
                <w:color w:val="auto"/>
              </w:rPr>
            </w:pPr>
            <w:r w:rsidRPr="002C0D13">
              <w:rPr>
                <w:rStyle w:val="Other"/>
                <w:color w:val="auto"/>
              </w:rPr>
              <w:t>Relative duty factor</w:t>
            </w:r>
          </w:p>
        </w:tc>
        <w:tc>
          <w:tcPr>
            <w:tcW w:w="1522" w:type="dxa"/>
            <w:tcBorders>
              <w:top w:val="single" w:sz="4" w:space="0" w:color="auto"/>
            </w:tcBorders>
            <w:shd w:val="clear" w:color="auto" w:fill="auto"/>
          </w:tcPr>
          <w:p w14:paraId="2F3DCAD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09C153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E5C647" w14:textId="77777777" w:rsidR="006C5506" w:rsidRPr="002C0D13" w:rsidRDefault="006C5506">
            <w:pPr>
              <w:rPr>
                <w:color w:val="auto"/>
                <w:sz w:val="10"/>
                <w:szCs w:val="10"/>
              </w:rPr>
            </w:pPr>
          </w:p>
        </w:tc>
      </w:tr>
      <w:tr w:rsidR="002C0D13" w:rsidRPr="002C0D13" w14:paraId="49DA1CDB" w14:textId="77777777">
        <w:trPr>
          <w:trHeight w:hRule="exact" w:val="346"/>
          <w:jc w:val="center"/>
        </w:trPr>
        <w:tc>
          <w:tcPr>
            <w:tcW w:w="773" w:type="dxa"/>
            <w:shd w:val="clear" w:color="auto" w:fill="auto"/>
          </w:tcPr>
          <w:p w14:paraId="1DC9836C" w14:textId="77777777" w:rsidR="006C5506" w:rsidRPr="002C0D13" w:rsidRDefault="006C5506">
            <w:pPr>
              <w:rPr>
                <w:color w:val="auto"/>
                <w:sz w:val="10"/>
                <w:szCs w:val="10"/>
              </w:rPr>
            </w:pPr>
          </w:p>
        </w:tc>
        <w:tc>
          <w:tcPr>
            <w:tcW w:w="3523" w:type="dxa"/>
            <w:shd w:val="clear" w:color="auto" w:fill="auto"/>
            <w:vAlign w:val="bottom"/>
          </w:tcPr>
          <w:p w14:paraId="56C39B21"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normal speed</w:t>
            </w:r>
          </w:p>
        </w:tc>
        <w:tc>
          <w:tcPr>
            <w:tcW w:w="1522" w:type="dxa"/>
            <w:shd w:val="clear" w:color="auto" w:fill="auto"/>
            <w:vAlign w:val="bottom"/>
          </w:tcPr>
          <w:p w14:paraId="2923131D" w14:textId="77777777" w:rsidR="006C5506" w:rsidRPr="002C0D13" w:rsidRDefault="007A1DE0">
            <w:pPr>
              <w:pStyle w:val="Other0"/>
              <w:tabs>
                <w:tab w:val="left" w:pos="1379"/>
              </w:tabs>
              <w:spacing w:after="0"/>
              <w:ind w:firstLine="400"/>
              <w:rPr>
                <w:color w:val="auto"/>
              </w:rPr>
            </w:pPr>
            <w:r w:rsidRPr="002C0D13">
              <w:rPr>
                <w:rStyle w:val="Other"/>
                <w:color w:val="auto"/>
              </w:rPr>
              <w:t>%</w:t>
            </w:r>
            <w:r w:rsidRPr="002C0D13">
              <w:rPr>
                <w:rStyle w:val="Other"/>
                <w:color w:val="auto"/>
              </w:rPr>
              <w:tab/>
              <w:t>_</w:t>
            </w:r>
          </w:p>
        </w:tc>
        <w:tc>
          <w:tcPr>
            <w:tcW w:w="1613" w:type="dxa"/>
            <w:shd w:val="clear" w:color="auto" w:fill="auto"/>
          </w:tcPr>
          <w:p w14:paraId="41A0F602" w14:textId="77777777" w:rsidR="006C5506" w:rsidRPr="002C0D13" w:rsidRDefault="006C5506">
            <w:pPr>
              <w:rPr>
                <w:color w:val="auto"/>
                <w:sz w:val="10"/>
                <w:szCs w:val="10"/>
              </w:rPr>
            </w:pPr>
          </w:p>
        </w:tc>
        <w:tc>
          <w:tcPr>
            <w:tcW w:w="2050" w:type="dxa"/>
            <w:shd w:val="clear" w:color="auto" w:fill="auto"/>
          </w:tcPr>
          <w:p w14:paraId="570A8696" w14:textId="77777777" w:rsidR="006C5506" w:rsidRPr="002C0D13" w:rsidRDefault="006C5506">
            <w:pPr>
              <w:rPr>
                <w:color w:val="auto"/>
                <w:sz w:val="10"/>
                <w:szCs w:val="10"/>
              </w:rPr>
            </w:pPr>
          </w:p>
        </w:tc>
      </w:tr>
      <w:tr w:rsidR="002C0D13" w:rsidRPr="002C0D13" w14:paraId="28DD093A" w14:textId="77777777">
        <w:trPr>
          <w:trHeight w:hRule="exact" w:val="470"/>
          <w:jc w:val="center"/>
        </w:trPr>
        <w:tc>
          <w:tcPr>
            <w:tcW w:w="773" w:type="dxa"/>
            <w:shd w:val="clear" w:color="auto" w:fill="auto"/>
          </w:tcPr>
          <w:p w14:paraId="4F91DAC5" w14:textId="77777777" w:rsidR="006C5506" w:rsidRPr="002C0D13" w:rsidRDefault="006C5506">
            <w:pPr>
              <w:rPr>
                <w:color w:val="auto"/>
                <w:sz w:val="10"/>
                <w:szCs w:val="10"/>
              </w:rPr>
            </w:pPr>
          </w:p>
        </w:tc>
        <w:tc>
          <w:tcPr>
            <w:tcW w:w="3523" w:type="dxa"/>
            <w:shd w:val="clear" w:color="auto" w:fill="auto"/>
            <w:vAlign w:val="bottom"/>
          </w:tcPr>
          <w:p w14:paraId="29828FE9" w14:textId="77777777" w:rsidR="006C5506" w:rsidRPr="002C0D13" w:rsidRDefault="007A1DE0">
            <w:pPr>
              <w:pStyle w:val="Other0"/>
              <w:spacing w:after="0"/>
              <w:ind w:firstLine="240"/>
              <w:rPr>
                <w:color w:val="auto"/>
              </w:rPr>
            </w:pPr>
            <w:r w:rsidRPr="002C0D13">
              <w:rPr>
                <w:rStyle w:val="Other"/>
                <w:rFonts w:ascii="Times New Roman" w:eastAsia="Times New Roman" w:hAnsi="Times New Roman" w:cs="Times New Roman"/>
                <w:color w:val="auto"/>
              </w:rPr>
              <w:t xml:space="preserve">^ </w:t>
            </w:r>
            <w:r w:rsidRPr="002C0D13">
              <w:rPr>
                <w:rStyle w:val="Other"/>
                <w:color w:val="auto"/>
              </w:rPr>
              <w:t>creeping speed</w:t>
            </w:r>
          </w:p>
        </w:tc>
        <w:tc>
          <w:tcPr>
            <w:tcW w:w="1522" w:type="dxa"/>
            <w:tcBorders>
              <w:top w:val="single" w:sz="4" w:space="0" w:color="auto"/>
            </w:tcBorders>
            <w:shd w:val="clear" w:color="auto" w:fill="auto"/>
            <w:vAlign w:val="bottom"/>
          </w:tcPr>
          <w:p w14:paraId="10D7970B" w14:textId="77777777" w:rsidR="006C5506" w:rsidRPr="002C0D13" w:rsidRDefault="007A1DE0">
            <w:pPr>
              <w:pStyle w:val="Other0"/>
              <w:tabs>
                <w:tab w:val="left" w:pos="1379"/>
              </w:tabs>
              <w:spacing w:after="0"/>
              <w:ind w:firstLine="400"/>
              <w:rPr>
                <w:color w:val="auto"/>
              </w:rPr>
            </w:pPr>
            <w:r w:rsidRPr="002C0D13">
              <w:rPr>
                <w:rStyle w:val="Other"/>
                <w:color w:val="auto"/>
              </w:rPr>
              <w:t>%</w:t>
            </w:r>
            <w:r w:rsidRPr="002C0D13">
              <w:rPr>
                <w:rStyle w:val="Other"/>
                <w:color w:val="auto"/>
              </w:rPr>
              <w:tab/>
              <w:t>_</w:t>
            </w:r>
          </w:p>
        </w:tc>
        <w:tc>
          <w:tcPr>
            <w:tcW w:w="1613" w:type="dxa"/>
            <w:tcBorders>
              <w:top w:val="single" w:sz="4" w:space="0" w:color="auto"/>
            </w:tcBorders>
            <w:shd w:val="clear" w:color="auto" w:fill="auto"/>
          </w:tcPr>
          <w:p w14:paraId="39CA39B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E150E94" w14:textId="77777777" w:rsidR="006C5506" w:rsidRPr="002C0D13" w:rsidRDefault="006C5506">
            <w:pPr>
              <w:rPr>
                <w:color w:val="auto"/>
                <w:sz w:val="10"/>
                <w:szCs w:val="10"/>
              </w:rPr>
            </w:pPr>
          </w:p>
        </w:tc>
      </w:tr>
      <w:tr w:rsidR="002C0D13" w:rsidRPr="002C0D13" w14:paraId="70F3B284" w14:textId="77777777">
        <w:trPr>
          <w:trHeight w:hRule="exact" w:val="658"/>
          <w:jc w:val="center"/>
        </w:trPr>
        <w:tc>
          <w:tcPr>
            <w:tcW w:w="773" w:type="dxa"/>
            <w:shd w:val="clear" w:color="auto" w:fill="auto"/>
            <w:vAlign w:val="center"/>
          </w:tcPr>
          <w:p w14:paraId="42B7B828" w14:textId="77777777" w:rsidR="006C5506" w:rsidRPr="002C0D13" w:rsidRDefault="007A1DE0">
            <w:pPr>
              <w:pStyle w:val="Other0"/>
              <w:spacing w:after="0"/>
              <w:rPr>
                <w:color w:val="auto"/>
              </w:rPr>
            </w:pPr>
            <w:r w:rsidRPr="002C0D13">
              <w:rPr>
                <w:rStyle w:val="Other"/>
                <w:color w:val="auto"/>
              </w:rPr>
              <w:t>2.6.</w:t>
            </w:r>
          </w:p>
        </w:tc>
        <w:tc>
          <w:tcPr>
            <w:tcW w:w="3523" w:type="dxa"/>
            <w:shd w:val="clear" w:color="auto" w:fill="auto"/>
            <w:vAlign w:val="center"/>
          </w:tcPr>
          <w:p w14:paraId="1D20B851" w14:textId="77777777" w:rsidR="006C5506" w:rsidRPr="002C0D13" w:rsidRDefault="007A1DE0">
            <w:pPr>
              <w:pStyle w:val="Other0"/>
              <w:spacing w:after="0"/>
              <w:ind w:firstLine="240"/>
              <w:rPr>
                <w:color w:val="auto"/>
              </w:rPr>
            </w:pPr>
            <w:r w:rsidRPr="002C0D13">
              <w:rPr>
                <w:rStyle w:val="Other"/>
                <w:color w:val="auto"/>
              </w:rPr>
              <w:t>Cyclic duty factor (cdf)</w:t>
            </w:r>
          </w:p>
        </w:tc>
        <w:tc>
          <w:tcPr>
            <w:tcW w:w="1522" w:type="dxa"/>
            <w:tcBorders>
              <w:top w:val="single" w:sz="4" w:space="0" w:color="auto"/>
            </w:tcBorders>
            <w:shd w:val="clear" w:color="auto" w:fill="auto"/>
          </w:tcPr>
          <w:p w14:paraId="0B4BB07B"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center"/>
          </w:tcPr>
          <w:p w14:paraId="71BE02DF"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tcBorders>
              <w:top w:val="single" w:sz="4" w:space="0" w:color="auto"/>
            </w:tcBorders>
            <w:shd w:val="clear" w:color="auto" w:fill="auto"/>
            <w:vAlign w:val="center"/>
          </w:tcPr>
          <w:p w14:paraId="21811AF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68BD880" w14:textId="77777777">
        <w:trPr>
          <w:trHeight w:hRule="exact" w:val="350"/>
          <w:jc w:val="center"/>
        </w:trPr>
        <w:tc>
          <w:tcPr>
            <w:tcW w:w="773" w:type="dxa"/>
            <w:shd w:val="clear" w:color="auto" w:fill="auto"/>
            <w:vAlign w:val="bottom"/>
          </w:tcPr>
          <w:p w14:paraId="501474C7" w14:textId="77777777" w:rsidR="006C5506" w:rsidRPr="002C0D13" w:rsidRDefault="007A1DE0">
            <w:pPr>
              <w:pStyle w:val="Other0"/>
              <w:spacing w:after="0"/>
              <w:rPr>
                <w:color w:val="auto"/>
              </w:rPr>
            </w:pPr>
            <w:r w:rsidRPr="002C0D13">
              <w:rPr>
                <w:rStyle w:val="Other"/>
                <w:color w:val="auto"/>
              </w:rPr>
              <w:t>2.7.</w:t>
            </w:r>
          </w:p>
        </w:tc>
        <w:tc>
          <w:tcPr>
            <w:tcW w:w="3523" w:type="dxa"/>
            <w:shd w:val="clear" w:color="auto" w:fill="auto"/>
            <w:vAlign w:val="bottom"/>
          </w:tcPr>
          <w:p w14:paraId="3BD0D5D4" w14:textId="77777777" w:rsidR="006C5506" w:rsidRPr="002C0D13" w:rsidRDefault="007A1DE0">
            <w:pPr>
              <w:pStyle w:val="Other0"/>
              <w:spacing w:after="0"/>
              <w:ind w:firstLine="240"/>
              <w:rPr>
                <w:color w:val="auto"/>
              </w:rPr>
            </w:pPr>
            <w:r w:rsidRPr="002C0D13">
              <w:rPr>
                <w:rStyle w:val="Other"/>
                <w:color w:val="auto"/>
              </w:rPr>
              <w:t>No. of starts per hour - &gt; 150</w:t>
            </w:r>
          </w:p>
        </w:tc>
        <w:tc>
          <w:tcPr>
            <w:tcW w:w="1522" w:type="dxa"/>
            <w:tcBorders>
              <w:bottom w:val="single" w:sz="4" w:space="0" w:color="auto"/>
            </w:tcBorders>
            <w:shd w:val="clear" w:color="auto" w:fill="auto"/>
          </w:tcPr>
          <w:p w14:paraId="55A7F032" w14:textId="77777777" w:rsidR="006C5506" w:rsidRPr="002C0D13" w:rsidRDefault="006C5506">
            <w:pPr>
              <w:rPr>
                <w:color w:val="auto"/>
                <w:sz w:val="10"/>
                <w:szCs w:val="10"/>
              </w:rPr>
            </w:pPr>
          </w:p>
        </w:tc>
        <w:tc>
          <w:tcPr>
            <w:tcW w:w="1613" w:type="dxa"/>
            <w:tcBorders>
              <w:bottom w:val="single" w:sz="4" w:space="0" w:color="auto"/>
            </w:tcBorders>
            <w:shd w:val="clear" w:color="auto" w:fill="auto"/>
            <w:vAlign w:val="bottom"/>
          </w:tcPr>
          <w:p w14:paraId="26B68143"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tcBorders>
              <w:bottom w:val="single" w:sz="4" w:space="0" w:color="auto"/>
            </w:tcBorders>
            <w:shd w:val="clear" w:color="auto" w:fill="auto"/>
            <w:vAlign w:val="bottom"/>
          </w:tcPr>
          <w:p w14:paraId="4289ABA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bl>
    <w:p w14:paraId="2DFD795F"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749"/>
        <w:gridCol w:w="1296"/>
        <w:gridCol w:w="1613"/>
        <w:gridCol w:w="2050"/>
      </w:tblGrid>
      <w:tr w:rsidR="002C0D13" w:rsidRPr="002C0D13" w14:paraId="5ACDBC23" w14:textId="77777777">
        <w:trPr>
          <w:trHeight w:hRule="exact" w:val="432"/>
          <w:jc w:val="center"/>
        </w:trPr>
        <w:tc>
          <w:tcPr>
            <w:tcW w:w="773" w:type="dxa"/>
            <w:tcBorders>
              <w:top w:val="single" w:sz="4" w:space="0" w:color="auto"/>
            </w:tcBorders>
            <w:shd w:val="clear" w:color="auto" w:fill="auto"/>
            <w:vAlign w:val="center"/>
          </w:tcPr>
          <w:p w14:paraId="7026074D" w14:textId="77777777" w:rsidR="006C5506" w:rsidRPr="002C0D13" w:rsidRDefault="007A1DE0">
            <w:pPr>
              <w:pStyle w:val="Other0"/>
              <w:spacing w:after="0"/>
              <w:rPr>
                <w:color w:val="auto"/>
              </w:rPr>
            </w:pPr>
            <w:r w:rsidRPr="002C0D13">
              <w:rPr>
                <w:rStyle w:val="Other"/>
                <w:color w:val="auto"/>
              </w:rPr>
              <w:lastRenderedPageBreak/>
              <w:t>ITEM</w:t>
            </w:r>
          </w:p>
        </w:tc>
        <w:tc>
          <w:tcPr>
            <w:tcW w:w="3749" w:type="dxa"/>
            <w:tcBorders>
              <w:top w:val="single" w:sz="4" w:space="0" w:color="auto"/>
            </w:tcBorders>
            <w:shd w:val="clear" w:color="auto" w:fill="auto"/>
            <w:vAlign w:val="center"/>
          </w:tcPr>
          <w:p w14:paraId="7DF31459" w14:textId="77777777" w:rsidR="006C5506" w:rsidRPr="002C0D13" w:rsidRDefault="007A1DE0">
            <w:pPr>
              <w:pStyle w:val="Other0"/>
              <w:spacing w:after="0"/>
              <w:ind w:firstLine="240"/>
              <w:rPr>
                <w:color w:val="auto"/>
              </w:rPr>
            </w:pPr>
            <w:r w:rsidRPr="002C0D13">
              <w:rPr>
                <w:rStyle w:val="Other"/>
                <w:color w:val="auto"/>
              </w:rPr>
              <w:t>DESIGNATION</w:t>
            </w:r>
          </w:p>
        </w:tc>
        <w:tc>
          <w:tcPr>
            <w:tcW w:w="1296" w:type="dxa"/>
            <w:tcBorders>
              <w:top w:val="single" w:sz="4" w:space="0" w:color="auto"/>
            </w:tcBorders>
            <w:shd w:val="clear" w:color="auto" w:fill="auto"/>
            <w:vAlign w:val="center"/>
          </w:tcPr>
          <w:p w14:paraId="71609270" w14:textId="77777777" w:rsidR="006C5506" w:rsidRPr="002C0D13" w:rsidRDefault="007A1DE0">
            <w:pPr>
              <w:pStyle w:val="Other0"/>
              <w:spacing w:after="0"/>
              <w:ind w:firstLine="3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20DED97C"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04A3B32"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46070F3" w14:textId="77777777">
        <w:trPr>
          <w:trHeight w:hRule="exact" w:val="322"/>
          <w:jc w:val="center"/>
        </w:trPr>
        <w:tc>
          <w:tcPr>
            <w:tcW w:w="773" w:type="dxa"/>
            <w:tcBorders>
              <w:top w:val="single" w:sz="4" w:space="0" w:color="auto"/>
            </w:tcBorders>
            <w:shd w:val="clear" w:color="auto" w:fill="auto"/>
            <w:vAlign w:val="bottom"/>
          </w:tcPr>
          <w:p w14:paraId="21B775CA" w14:textId="77777777" w:rsidR="006C5506" w:rsidRPr="002C0D13" w:rsidRDefault="007A1DE0">
            <w:pPr>
              <w:pStyle w:val="Other0"/>
              <w:spacing w:after="0"/>
              <w:rPr>
                <w:color w:val="auto"/>
              </w:rPr>
            </w:pPr>
            <w:r w:rsidRPr="002C0D13">
              <w:rPr>
                <w:rStyle w:val="Other"/>
                <w:color w:val="auto"/>
              </w:rPr>
              <w:t>2.8.</w:t>
            </w:r>
          </w:p>
        </w:tc>
        <w:tc>
          <w:tcPr>
            <w:tcW w:w="3749" w:type="dxa"/>
            <w:tcBorders>
              <w:top w:val="single" w:sz="4" w:space="0" w:color="auto"/>
            </w:tcBorders>
            <w:shd w:val="clear" w:color="auto" w:fill="auto"/>
            <w:vAlign w:val="bottom"/>
          </w:tcPr>
          <w:p w14:paraId="162E8F84" w14:textId="77777777" w:rsidR="006C5506" w:rsidRPr="002C0D13" w:rsidRDefault="007A1DE0">
            <w:pPr>
              <w:pStyle w:val="Other0"/>
              <w:spacing w:after="0"/>
              <w:ind w:firstLine="240"/>
              <w:rPr>
                <w:color w:val="auto"/>
              </w:rPr>
            </w:pPr>
            <w:r w:rsidRPr="002C0D13">
              <w:rPr>
                <w:rStyle w:val="Other"/>
                <w:color w:val="auto"/>
              </w:rPr>
              <w:t>Number of wheels</w:t>
            </w:r>
          </w:p>
        </w:tc>
        <w:tc>
          <w:tcPr>
            <w:tcW w:w="1296" w:type="dxa"/>
            <w:tcBorders>
              <w:top w:val="single" w:sz="4" w:space="0" w:color="auto"/>
            </w:tcBorders>
            <w:shd w:val="clear" w:color="auto" w:fill="auto"/>
            <w:vAlign w:val="bottom"/>
          </w:tcPr>
          <w:p w14:paraId="13447939" w14:textId="77777777" w:rsidR="006C5506" w:rsidRPr="002C0D13" w:rsidRDefault="007A1DE0">
            <w:pPr>
              <w:pStyle w:val="Other0"/>
              <w:tabs>
                <w:tab w:val="left" w:pos="1134"/>
              </w:tabs>
              <w:spacing w:after="0"/>
              <w:ind w:firstLine="160"/>
              <w:jc w:val="both"/>
              <w:rPr>
                <w:color w:val="auto"/>
              </w:rPr>
            </w:pPr>
            <w:r w:rsidRPr="002C0D13">
              <w:rPr>
                <w:rStyle w:val="Other"/>
                <w:color w:val="auto"/>
              </w:rPr>
              <w:t>pcs</w:t>
            </w:r>
            <w:r w:rsidRPr="002C0D13">
              <w:rPr>
                <w:rStyle w:val="Other"/>
                <w:color w:val="auto"/>
              </w:rPr>
              <w:tab/>
            </w:r>
            <w:r w:rsidRPr="002C0D13">
              <w:rPr>
                <w:rStyle w:val="Other"/>
                <w:color w:val="auto"/>
                <w:vertAlign w:val="superscript"/>
              </w:rPr>
              <w:t>_</w:t>
            </w:r>
          </w:p>
        </w:tc>
        <w:tc>
          <w:tcPr>
            <w:tcW w:w="1613" w:type="dxa"/>
            <w:tcBorders>
              <w:top w:val="single" w:sz="4" w:space="0" w:color="auto"/>
            </w:tcBorders>
            <w:shd w:val="clear" w:color="auto" w:fill="auto"/>
          </w:tcPr>
          <w:p w14:paraId="44EB310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DC40780" w14:textId="77777777" w:rsidR="006C5506" w:rsidRPr="002C0D13" w:rsidRDefault="006C5506">
            <w:pPr>
              <w:rPr>
                <w:color w:val="auto"/>
                <w:sz w:val="10"/>
                <w:szCs w:val="10"/>
              </w:rPr>
            </w:pPr>
          </w:p>
        </w:tc>
      </w:tr>
      <w:tr w:rsidR="002C0D13" w:rsidRPr="002C0D13" w14:paraId="798F3540" w14:textId="77777777">
        <w:trPr>
          <w:trHeight w:hRule="exact" w:val="509"/>
          <w:jc w:val="center"/>
        </w:trPr>
        <w:tc>
          <w:tcPr>
            <w:tcW w:w="773" w:type="dxa"/>
            <w:shd w:val="clear" w:color="auto" w:fill="auto"/>
            <w:vAlign w:val="bottom"/>
          </w:tcPr>
          <w:p w14:paraId="72D9DDA3" w14:textId="77777777" w:rsidR="006C5506" w:rsidRPr="002C0D13" w:rsidRDefault="007A1DE0">
            <w:pPr>
              <w:pStyle w:val="Other0"/>
              <w:spacing w:after="0"/>
              <w:rPr>
                <w:color w:val="auto"/>
              </w:rPr>
            </w:pPr>
            <w:r w:rsidRPr="002C0D13">
              <w:rPr>
                <w:rStyle w:val="Other"/>
                <w:color w:val="auto"/>
              </w:rPr>
              <w:t>2.9.</w:t>
            </w:r>
          </w:p>
        </w:tc>
        <w:tc>
          <w:tcPr>
            <w:tcW w:w="3749" w:type="dxa"/>
            <w:shd w:val="clear" w:color="auto" w:fill="auto"/>
            <w:vAlign w:val="bottom"/>
          </w:tcPr>
          <w:p w14:paraId="2B189B5F" w14:textId="77777777" w:rsidR="006C5506" w:rsidRPr="002C0D13" w:rsidRDefault="007A1DE0">
            <w:pPr>
              <w:pStyle w:val="Other0"/>
              <w:spacing w:after="0"/>
              <w:ind w:firstLine="240"/>
              <w:rPr>
                <w:color w:val="auto"/>
              </w:rPr>
            </w:pPr>
            <w:r w:rsidRPr="002C0D13">
              <w:rPr>
                <w:rStyle w:val="Other"/>
                <w:color w:val="auto"/>
              </w:rPr>
              <w:t>Diameter of wheels</w:t>
            </w:r>
          </w:p>
        </w:tc>
        <w:tc>
          <w:tcPr>
            <w:tcW w:w="1296" w:type="dxa"/>
            <w:tcBorders>
              <w:top w:val="single" w:sz="4" w:space="0" w:color="auto"/>
            </w:tcBorders>
            <w:shd w:val="clear" w:color="auto" w:fill="auto"/>
          </w:tcPr>
          <w:p w14:paraId="6A0D476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A78331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4D1E47" w14:textId="77777777" w:rsidR="006C5506" w:rsidRPr="002C0D13" w:rsidRDefault="006C5506">
            <w:pPr>
              <w:rPr>
                <w:color w:val="auto"/>
                <w:sz w:val="10"/>
                <w:szCs w:val="10"/>
              </w:rPr>
            </w:pPr>
          </w:p>
        </w:tc>
      </w:tr>
      <w:tr w:rsidR="002C0D13" w:rsidRPr="002C0D13" w14:paraId="2EF54E8E" w14:textId="77777777">
        <w:trPr>
          <w:trHeight w:hRule="exact" w:val="730"/>
          <w:jc w:val="center"/>
        </w:trPr>
        <w:tc>
          <w:tcPr>
            <w:tcW w:w="773" w:type="dxa"/>
            <w:shd w:val="clear" w:color="auto" w:fill="auto"/>
            <w:vAlign w:val="center"/>
          </w:tcPr>
          <w:p w14:paraId="05FABF94" w14:textId="77777777" w:rsidR="006C5506" w:rsidRPr="002C0D13" w:rsidRDefault="007A1DE0">
            <w:pPr>
              <w:pStyle w:val="Other0"/>
              <w:spacing w:after="0"/>
              <w:rPr>
                <w:color w:val="auto"/>
              </w:rPr>
            </w:pPr>
            <w:r w:rsidRPr="002C0D13">
              <w:rPr>
                <w:rStyle w:val="Other"/>
                <w:color w:val="auto"/>
              </w:rPr>
              <w:t>2.10.</w:t>
            </w:r>
          </w:p>
        </w:tc>
        <w:tc>
          <w:tcPr>
            <w:tcW w:w="3749" w:type="dxa"/>
            <w:shd w:val="clear" w:color="auto" w:fill="auto"/>
            <w:vAlign w:val="bottom"/>
          </w:tcPr>
          <w:p w14:paraId="7F9456D2" w14:textId="77777777" w:rsidR="006C5506" w:rsidRPr="002C0D13" w:rsidRDefault="007A1DE0">
            <w:pPr>
              <w:pStyle w:val="Other0"/>
              <w:spacing w:after="0"/>
              <w:ind w:firstLine="240"/>
              <w:rPr>
                <w:color w:val="auto"/>
              </w:rPr>
            </w:pPr>
            <w:r w:rsidRPr="002C0D13">
              <w:rPr>
                <w:rStyle w:val="Other"/>
                <w:color w:val="auto"/>
              </w:rPr>
              <w:t>Material / chemical composition</w:t>
            </w:r>
          </w:p>
        </w:tc>
        <w:tc>
          <w:tcPr>
            <w:tcW w:w="1296" w:type="dxa"/>
            <w:tcBorders>
              <w:top w:val="single" w:sz="4" w:space="0" w:color="auto"/>
            </w:tcBorders>
            <w:shd w:val="clear" w:color="auto" w:fill="auto"/>
          </w:tcPr>
          <w:p w14:paraId="78D3B01F"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bottom"/>
          </w:tcPr>
          <w:p w14:paraId="6C187C96"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tcBorders>
              <w:top w:val="single" w:sz="4" w:space="0" w:color="auto"/>
            </w:tcBorders>
            <w:shd w:val="clear" w:color="auto" w:fill="auto"/>
            <w:vAlign w:val="bottom"/>
          </w:tcPr>
          <w:p w14:paraId="027072E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78E9A7D" w14:textId="77777777">
        <w:trPr>
          <w:trHeight w:hRule="exact" w:val="346"/>
          <w:jc w:val="center"/>
        </w:trPr>
        <w:tc>
          <w:tcPr>
            <w:tcW w:w="773" w:type="dxa"/>
            <w:shd w:val="clear" w:color="auto" w:fill="auto"/>
            <w:vAlign w:val="bottom"/>
          </w:tcPr>
          <w:p w14:paraId="13D3655F" w14:textId="77777777" w:rsidR="006C5506" w:rsidRPr="002C0D13" w:rsidRDefault="007A1DE0">
            <w:pPr>
              <w:pStyle w:val="Other0"/>
              <w:spacing w:after="0"/>
              <w:rPr>
                <w:color w:val="auto"/>
              </w:rPr>
            </w:pPr>
            <w:r w:rsidRPr="002C0D13">
              <w:rPr>
                <w:rStyle w:val="Other"/>
                <w:color w:val="auto"/>
              </w:rPr>
              <w:t>2.11.</w:t>
            </w:r>
          </w:p>
        </w:tc>
        <w:tc>
          <w:tcPr>
            <w:tcW w:w="3749" w:type="dxa"/>
            <w:shd w:val="clear" w:color="auto" w:fill="auto"/>
            <w:vAlign w:val="bottom"/>
          </w:tcPr>
          <w:p w14:paraId="2FE4B871" w14:textId="77777777" w:rsidR="006C5506" w:rsidRPr="002C0D13" w:rsidRDefault="007A1DE0">
            <w:pPr>
              <w:pStyle w:val="Other0"/>
              <w:spacing w:after="0"/>
              <w:ind w:firstLine="240"/>
              <w:rPr>
                <w:color w:val="auto"/>
              </w:rPr>
            </w:pPr>
            <w:r w:rsidRPr="002C0D13">
              <w:rPr>
                <w:rStyle w:val="Other"/>
                <w:color w:val="auto"/>
              </w:rPr>
              <w:t>Type of bearings</w:t>
            </w:r>
          </w:p>
        </w:tc>
        <w:tc>
          <w:tcPr>
            <w:tcW w:w="1296" w:type="dxa"/>
            <w:shd w:val="clear" w:color="auto" w:fill="auto"/>
          </w:tcPr>
          <w:p w14:paraId="7484931A" w14:textId="77777777" w:rsidR="006C5506" w:rsidRPr="002C0D13" w:rsidRDefault="006C5506">
            <w:pPr>
              <w:rPr>
                <w:color w:val="auto"/>
                <w:sz w:val="10"/>
                <w:szCs w:val="10"/>
              </w:rPr>
            </w:pPr>
          </w:p>
        </w:tc>
        <w:tc>
          <w:tcPr>
            <w:tcW w:w="1613" w:type="dxa"/>
            <w:shd w:val="clear" w:color="auto" w:fill="auto"/>
          </w:tcPr>
          <w:p w14:paraId="1D0C344C" w14:textId="77777777" w:rsidR="006C5506" w:rsidRPr="002C0D13" w:rsidRDefault="006C5506">
            <w:pPr>
              <w:rPr>
                <w:color w:val="auto"/>
                <w:sz w:val="10"/>
                <w:szCs w:val="10"/>
              </w:rPr>
            </w:pPr>
          </w:p>
        </w:tc>
        <w:tc>
          <w:tcPr>
            <w:tcW w:w="2050" w:type="dxa"/>
            <w:shd w:val="clear" w:color="auto" w:fill="auto"/>
          </w:tcPr>
          <w:p w14:paraId="783F1827" w14:textId="77777777" w:rsidR="006C5506" w:rsidRPr="002C0D13" w:rsidRDefault="006C5506">
            <w:pPr>
              <w:rPr>
                <w:color w:val="auto"/>
                <w:sz w:val="10"/>
                <w:szCs w:val="10"/>
              </w:rPr>
            </w:pPr>
          </w:p>
        </w:tc>
      </w:tr>
      <w:tr w:rsidR="002C0D13" w:rsidRPr="002C0D13" w14:paraId="0C252C44" w14:textId="77777777">
        <w:trPr>
          <w:trHeight w:hRule="exact" w:val="926"/>
          <w:jc w:val="center"/>
        </w:trPr>
        <w:tc>
          <w:tcPr>
            <w:tcW w:w="773" w:type="dxa"/>
            <w:shd w:val="clear" w:color="auto" w:fill="auto"/>
            <w:vAlign w:val="center"/>
          </w:tcPr>
          <w:p w14:paraId="24C96CE0" w14:textId="77777777" w:rsidR="006C5506" w:rsidRPr="002C0D13" w:rsidRDefault="007A1DE0">
            <w:pPr>
              <w:pStyle w:val="Other0"/>
              <w:spacing w:after="0"/>
              <w:rPr>
                <w:color w:val="auto"/>
              </w:rPr>
            </w:pPr>
            <w:r w:rsidRPr="002C0D13">
              <w:rPr>
                <w:rStyle w:val="Other"/>
                <w:color w:val="auto"/>
              </w:rPr>
              <w:t>2.12.</w:t>
            </w:r>
          </w:p>
        </w:tc>
        <w:tc>
          <w:tcPr>
            <w:tcW w:w="3749" w:type="dxa"/>
            <w:shd w:val="clear" w:color="auto" w:fill="auto"/>
            <w:vAlign w:val="center"/>
          </w:tcPr>
          <w:p w14:paraId="5E62A171" w14:textId="77777777" w:rsidR="006C5506" w:rsidRPr="002C0D13" w:rsidRDefault="007A1DE0">
            <w:pPr>
              <w:pStyle w:val="Other0"/>
              <w:spacing w:after="0"/>
              <w:ind w:firstLine="240"/>
              <w:rPr>
                <w:color w:val="auto"/>
              </w:rPr>
            </w:pPr>
            <w:r w:rsidRPr="002C0D13">
              <w:rPr>
                <w:rStyle w:val="Other"/>
                <w:color w:val="auto"/>
              </w:rPr>
              <w:t>Type of brake provided</w:t>
            </w:r>
          </w:p>
        </w:tc>
        <w:tc>
          <w:tcPr>
            <w:tcW w:w="1296" w:type="dxa"/>
            <w:tcBorders>
              <w:top w:val="single" w:sz="4" w:space="0" w:color="auto"/>
            </w:tcBorders>
            <w:shd w:val="clear" w:color="auto" w:fill="auto"/>
          </w:tcPr>
          <w:p w14:paraId="08D8649D"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center"/>
          </w:tcPr>
          <w:p w14:paraId="70989879"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tcBorders>
              <w:top w:val="single" w:sz="4" w:space="0" w:color="auto"/>
            </w:tcBorders>
            <w:shd w:val="clear" w:color="auto" w:fill="auto"/>
            <w:vAlign w:val="center"/>
          </w:tcPr>
          <w:p w14:paraId="291E581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21E1015" w14:textId="77777777">
        <w:trPr>
          <w:trHeight w:hRule="exact" w:val="758"/>
          <w:jc w:val="center"/>
        </w:trPr>
        <w:tc>
          <w:tcPr>
            <w:tcW w:w="773" w:type="dxa"/>
            <w:shd w:val="clear" w:color="auto" w:fill="auto"/>
            <w:vAlign w:val="bottom"/>
          </w:tcPr>
          <w:p w14:paraId="091FE700" w14:textId="77777777" w:rsidR="006C5506" w:rsidRPr="002C0D13" w:rsidRDefault="007A1DE0">
            <w:pPr>
              <w:pStyle w:val="Other0"/>
              <w:spacing w:after="0"/>
              <w:rPr>
                <w:color w:val="auto"/>
              </w:rPr>
            </w:pPr>
            <w:r w:rsidRPr="002C0D13">
              <w:rPr>
                <w:rStyle w:val="Other"/>
                <w:color w:val="auto"/>
              </w:rPr>
              <w:t>3.</w:t>
            </w:r>
          </w:p>
        </w:tc>
        <w:tc>
          <w:tcPr>
            <w:tcW w:w="3749" w:type="dxa"/>
            <w:shd w:val="clear" w:color="auto" w:fill="auto"/>
            <w:vAlign w:val="bottom"/>
          </w:tcPr>
          <w:p w14:paraId="27EDAA9E" w14:textId="77777777" w:rsidR="006C5506" w:rsidRPr="002C0D13" w:rsidRDefault="007A1DE0">
            <w:pPr>
              <w:pStyle w:val="Other0"/>
              <w:spacing w:after="0"/>
              <w:ind w:firstLine="240"/>
              <w:rPr>
                <w:color w:val="auto"/>
              </w:rPr>
            </w:pPr>
            <w:r w:rsidRPr="002C0D13">
              <w:rPr>
                <w:rStyle w:val="Other"/>
                <w:color w:val="auto"/>
              </w:rPr>
              <w:t>Hoisting mechanism of main hook</w:t>
            </w:r>
          </w:p>
        </w:tc>
        <w:tc>
          <w:tcPr>
            <w:tcW w:w="1296" w:type="dxa"/>
            <w:shd w:val="clear" w:color="auto" w:fill="auto"/>
          </w:tcPr>
          <w:p w14:paraId="63B72B0A" w14:textId="77777777" w:rsidR="006C5506" w:rsidRPr="002C0D13" w:rsidRDefault="006C5506">
            <w:pPr>
              <w:rPr>
                <w:color w:val="auto"/>
                <w:sz w:val="10"/>
                <w:szCs w:val="10"/>
              </w:rPr>
            </w:pPr>
          </w:p>
        </w:tc>
        <w:tc>
          <w:tcPr>
            <w:tcW w:w="1613" w:type="dxa"/>
            <w:shd w:val="clear" w:color="auto" w:fill="auto"/>
          </w:tcPr>
          <w:p w14:paraId="04FB0EF4" w14:textId="77777777" w:rsidR="006C5506" w:rsidRPr="002C0D13" w:rsidRDefault="006C5506">
            <w:pPr>
              <w:rPr>
                <w:color w:val="auto"/>
                <w:sz w:val="10"/>
                <w:szCs w:val="10"/>
              </w:rPr>
            </w:pPr>
          </w:p>
        </w:tc>
        <w:tc>
          <w:tcPr>
            <w:tcW w:w="2050" w:type="dxa"/>
            <w:shd w:val="clear" w:color="auto" w:fill="auto"/>
          </w:tcPr>
          <w:p w14:paraId="2E7964D5" w14:textId="77777777" w:rsidR="006C5506" w:rsidRPr="002C0D13" w:rsidRDefault="006C5506">
            <w:pPr>
              <w:rPr>
                <w:color w:val="auto"/>
                <w:sz w:val="10"/>
                <w:szCs w:val="10"/>
              </w:rPr>
            </w:pPr>
          </w:p>
        </w:tc>
      </w:tr>
      <w:tr w:rsidR="002C0D13" w:rsidRPr="002C0D13" w14:paraId="5BF99A1E" w14:textId="77777777">
        <w:trPr>
          <w:trHeight w:hRule="exact" w:val="490"/>
          <w:jc w:val="center"/>
        </w:trPr>
        <w:tc>
          <w:tcPr>
            <w:tcW w:w="773" w:type="dxa"/>
            <w:shd w:val="clear" w:color="auto" w:fill="auto"/>
            <w:vAlign w:val="center"/>
          </w:tcPr>
          <w:p w14:paraId="565B9ACB" w14:textId="77777777" w:rsidR="006C5506" w:rsidRPr="002C0D13" w:rsidRDefault="007A1DE0">
            <w:pPr>
              <w:pStyle w:val="Other0"/>
              <w:spacing w:after="0"/>
              <w:rPr>
                <w:color w:val="auto"/>
              </w:rPr>
            </w:pPr>
            <w:r w:rsidRPr="002C0D13">
              <w:rPr>
                <w:rStyle w:val="Other"/>
                <w:color w:val="auto"/>
              </w:rPr>
              <w:t>3.1.</w:t>
            </w:r>
          </w:p>
        </w:tc>
        <w:tc>
          <w:tcPr>
            <w:tcW w:w="3749" w:type="dxa"/>
            <w:shd w:val="clear" w:color="auto" w:fill="auto"/>
            <w:vAlign w:val="center"/>
          </w:tcPr>
          <w:p w14:paraId="134E3B30" w14:textId="77777777" w:rsidR="006C5506" w:rsidRPr="002C0D13" w:rsidRDefault="007A1DE0">
            <w:pPr>
              <w:pStyle w:val="Other0"/>
              <w:spacing w:after="0"/>
              <w:ind w:firstLine="240"/>
              <w:rPr>
                <w:color w:val="auto"/>
              </w:rPr>
            </w:pPr>
            <w:r w:rsidRPr="002C0D13">
              <w:rPr>
                <w:rStyle w:val="Other"/>
                <w:color w:val="auto"/>
              </w:rPr>
              <w:t>Number of motors</w:t>
            </w:r>
          </w:p>
        </w:tc>
        <w:tc>
          <w:tcPr>
            <w:tcW w:w="1296" w:type="dxa"/>
            <w:shd w:val="clear" w:color="auto" w:fill="auto"/>
          </w:tcPr>
          <w:p w14:paraId="3B4157F6" w14:textId="77777777" w:rsidR="006C5506" w:rsidRPr="002C0D13" w:rsidRDefault="006C5506">
            <w:pPr>
              <w:rPr>
                <w:color w:val="auto"/>
                <w:sz w:val="10"/>
                <w:szCs w:val="10"/>
              </w:rPr>
            </w:pPr>
          </w:p>
        </w:tc>
        <w:tc>
          <w:tcPr>
            <w:tcW w:w="1613" w:type="dxa"/>
            <w:shd w:val="clear" w:color="auto" w:fill="auto"/>
          </w:tcPr>
          <w:p w14:paraId="54D842B2" w14:textId="77777777" w:rsidR="006C5506" w:rsidRPr="002C0D13" w:rsidRDefault="006C5506">
            <w:pPr>
              <w:rPr>
                <w:color w:val="auto"/>
                <w:sz w:val="10"/>
                <w:szCs w:val="10"/>
              </w:rPr>
            </w:pPr>
          </w:p>
        </w:tc>
        <w:tc>
          <w:tcPr>
            <w:tcW w:w="2050" w:type="dxa"/>
            <w:shd w:val="clear" w:color="auto" w:fill="auto"/>
          </w:tcPr>
          <w:p w14:paraId="078387B3" w14:textId="77777777" w:rsidR="006C5506" w:rsidRPr="002C0D13" w:rsidRDefault="006C5506">
            <w:pPr>
              <w:rPr>
                <w:color w:val="auto"/>
                <w:sz w:val="10"/>
                <w:szCs w:val="10"/>
              </w:rPr>
            </w:pPr>
          </w:p>
        </w:tc>
      </w:tr>
      <w:tr w:rsidR="002C0D13" w:rsidRPr="002C0D13" w14:paraId="0A08C980" w14:textId="77777777">
        <w:trPr>
          <w:trHeight w:hRule="exact" w:val="528"/>
          <w:jc w:val="center"/>
        </w:trPr>
        <w:tc>
          <w:tcPr>
            <w:tcW w:w="773" w:type="dxa"/>
            <w:shd w:val="clear" w:color="auto" w:fill="auto"/>
          </w:tcPr>
          <w:p w14:paraId="119A64AA" w14:textId="77777777" w:rsidR="006C5506" w:rsidRPr="002C0D13" w:rsidRDefault="006C5506">
            <w:pPr>
              <w:rPr>
                <w:color w:val="auto"/>
                <w:sz w:val="10"/>
                <w:szCs w:val="10"/>
              </w:rPr>
            </w:pPr>
          </w:p>
        </w:tc>
        <w:tc>
          <w:tcPr>
            <w:tcW w:w="3749" w:type="dxa"/>
            <w:shd w:val="clear" w:color="auto" w:fill="auto"/>
            <w:vAlign w:val="center"/>
          </w:tcPr>
          <w:p w14:paraId="6B149995"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Type of motor</w:t>
            </w:r>
          </w:p>
        </w:tc>
        <w:tc>
          <w:tcPr>
            <w:tcW w:w="1296" w:type="dxa"/>
            <w:shd w:val="clear" w:color="auto" w:fill="auto"/>
          </w:tcPr>
          <w:p w14:paraId="1054E271" w14:textId="77777777" w:rsidR="006C5506" w:rsidRPr="002C0D13" w:rsidRDefault="006C5506">
            <w:pPr>
              <w:rPr>
                <w:color w:val="auto"/>
                <w:sz w:val="10"/>
                <w:szCs w:val="10"/>
              </w:rPr>
            </w:pPr>
          </w:p>
        </w:tc>
        <w:tc>
          <w:tcPr>
            <w:tcW w:w="1613" w:type="dxa"/>
            <w:shd w:val="clear" w:color="auto" w:fill="auto"/>
            <w:vAlign w:val="center"/>
          </w:tcPr>
          <w:p w14:paraId="237FBF87"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shd w:val="clear" w:color="auto" w:fill="auto"/>
            <w:vAlign w:val="center"/>
          </w:tcPr>
          <w:p w14:paraId="76E3538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34B6826" w14:textId="77777777">
        <w:trPr>
          <w:trHeight w:hRule="exact" w:val="288"/>
          <w:jc w:val="center"/>
        </w:trPr>
        <w:tc>
          <w:tcPr>
            <w:tcW w:w="773" w:type="dxa"/>
            <w:shd w:val="clear" w:color="auto" w:fill="auto"/>
          </w:tcPr>
          <w:p w14:paraId="0E26EA6D" w14:textId="77777777" w:rsidR="006C5506" w:rsidRPr="002C0D13" w:rsidRDefault="006C5506">
            <w:pPr>
              <w:rPr>
                <w:color w:val="auto"/>
                <w:sz w:val="10"/>
                <w:szCs w:val="10"/>
              </w:rPr>
            </w:pPr>
          </w:p>
        </w:tc>
        <w:tc>
          <w:tcPr>
            <w:tcW w:w="3749" w:type="dxa"/>
            <w:shd w:val="clear" w:color="auto" w:fill="auto"/>
            <w:vAlign w:val="bottom"/>
          </w:tcPr>
          <w:p w14:paraId="05FC108C"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Make</w:t>
            </w:r>
          </w:p>
        </w:tc>
        <w:tc>
          <w:tcPr>
            <w:tcW w:w="1296" w:type="dxa"/>
            <w:shd w:val="clear" w:color="auto" w:fill="auto"/>
          </w:tcPr>
          <w:p w14:paraId="32138022" w14:textId="77777777" w:rsidR="006C5506" w:rsidRPr="002C0D13" w:rsidRDefault="006C5506">
            <w:pPr>
              <w:rPr>
                <w:color w:val="auto"/>
                <w:sz w:val="10"/>
                <w:szCs w:val="10"/>
              </w:rPr>
            </w:pPr>
          </w:p>
        </w:tc>
        <w:tc>
          <w:tcPr>
            <w:tcW w:w="1613" w:type="dxa"/>
            <w:shd w:val="clear" w:color="auto" w:fill="auto"/>
          </w:tcPr>
          <w:p w14:paraId="312777D0" w14:textId="77777777" w:rsidR="006C5506" w:rsidRPr="002C0D13" w:rsidRDefault="006C5506">
            <w:pPr>
              <w:rPr>
                <w:color w:val="auto"/>
                <w:sz w:val="10"/>
                <w:szCs w:val="10"/>
              </w:rPr>
            </w:pPr>
          </w:p>
        </w:tc>
        <w:tc>
          <w:tcPr>
            <w:tcW w:w="2050" w:type="dxa"/>
            <w:shd w:val="clear" w:color="auto" w:fill="auto"/>
          </w:tcPr>
          <w:p w14:paraId="522C29C6" w14:textId="77777777" w:rsidR="006C5506" w:rsidRPr="002C0D13" w:rsidRDefault="006C5506">
            <w:pPr>
              <w:rPr>
                <w:color w:val="auto"/>
                <w:sz w:val="10"/>
                <w:szCs w:val="10"/>
              </w:rPr>
            </w:pPr>
          </w:p>
        </w:tc>
      </w:tr>
      <w:tr w:rsidR="002C0D13" w:rsidRPr="002C0D13" w14:paraId="5D43BE9A" w14:textId="77777777">
        <w:trPr>
          <w:trHeight w:hRule="exact" w:val="571"/>
          <w:jc w:val="center"/>
        </w:trPr>
        <w:tc>
          <w:tcPr>
            <w:tcW w:w="773" w:type="dxa"/>
            <w:shd w:val="clear" w:color="auto" w:fill="auto"/>
          </w:tcPr>
          <w:p w14:paraId="7EE73DC3" w14:textId="77777777" w:rsidR="006C5506" w:rsidRPr="002C0D13" w:rsidRDefault="006C5506">
            <w:pPr>
              <w:rPr>
                <w:color w:val="auto"/>
                <w:sz w:val="10"/>
                <w:szCs w:val="10"/>
              </w:rPr>
            </w:pPr>
          </w:p>
        </w:tc>
        <w:tc>
          <w:tcPr>
            <w:tcW w:w="3749" w:type="dxa"/>
            <w:shd w:val="clear" w:color="auto" w:fill="auto"/>
            <w:vAlign w:val="bottom"/>
          </w:tcPr>
          <w:p w14:paraId="08395862"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normal speed</w:t>
            </w:r>
          </w:p>
        </w:tc>
        <w:tc>
          <w:tcPr>
            <w:tcW w:w="1296" w:type="dxa"/>
            <w:tcBorders>
              <w:top w:val="single" w:sz="4" w:space="0" w:color="auto"/>
            </w:tcBorders>
            <w:shd w:val="clear" w:color="auto" w:fill="auto"/>
            <w:vAlign w:val="bottom"/>
          </w:tcPr>
          <w:p w14:paraId="1B00596E" w14:textId="77777777" w:rsidR="006C5506" w:rsidRPr="002C0D13" w:rsidRDefault="007A1DE0">
            <w:pPr>
              <w:pStyle w:val="Other0"/>
              <w:tabs>
                <w:tab w:val="left" w:pos="1134"/>
              </w:tabs>
              <w:spacing w:after="0"/>
              <w:ind w:firstLine="160"/>
              <w:rPr>
                <w:color w:val="auto"/>
              </w:rPr>
            </w:pPr>
            <w:r w:rsidRPr="002C0D13">
              <w:rPr>
                <w:rStyle w:val="Other"/>
                <w:color w:val="auto"/>
              </w:rPr>
              <w:t>pcs</w:t>
            </w:r>
            <w:r w:rsidRPr="002C0D13">
              <w:rPr>
                <w:rStyle w:val="Other"/>
                <w:color w:val="auto"/>
              </w:rPr>
              <w:tab/>
              <w:t>_</w:t>
            </w:r>
          </w:p>
        </w:tc>
        <w:tc>
          <w:tcPr>
            <w:tcW w:w="1613" w:type="dxa"/>
            <w:tcBorders>
              <w:top w:val="single" w:sz="4" w:space="0" w:color="auto"/>
            </w:tcBorders>
            <w:shd w:val="clear" w:color="auto" w:fill="auto"/>
          </w:tcPr>
          <w:p w14:paraId="7773A2C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A38B9FC" w14:textId="77777777" w:rsidR="006C5506" w:rsidRPr="002C0D13" w:rsidRDefault="006C5506">
            <w:pPr>
              <w:rPr>
                <w:color w:val="auto"/>
                <w:sz w:val="10"/>
                <w:szCs w:val="10"/>
              </w:rPr>
            </w:pPr>
          </w:p>
        </w:tc>
      </w:tr>
      <w:tr w:rsidR="002C0D13" w:rsidRPr="002C0D13" w14:paraId="266BDB4A" w14:textId="77777777">
        <w:trPr>
          <w:trHeight w:hRule="exact" w:val="509"/>
          <w:jc w:val="center"/>
        </w:trPr>
        <w:tc>
          <w:tcPr>
            <w:tcW w:w="773" w:type="dxa"/>
            <w:shd w:val="clear" w:color="auto" w:fill="auto"/>
          </w:tcPr>
          <w:p w14:paraId="0AF413C8" w14:textId="77777777" w:rsidR="006C5506" w:rsidRPr="002C0D13" w:rsidRDefault="006C5506">
            <w:pPr>
              <w:rPr>
                <w:color w:val="auto"/>
                <w:sz w:val="10"/>
                <w:szCs w:val="10"/>
              </w:rPr>
            </w:pPr>
          </w:p>
        </w:tc>
        <w:tc>
          <w:tcPr>
            <w:tcW w:w="3749" w:type="dxa"/>
            <w:shd w:val="clear" w:color="auto" w:fill="auto"/>
            <w:vAlign w:val="bottom"/>
          </w:tcPr>
          <w:p w14:paraId="50A7A078"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creeping speed</w:t>
            </w:r>
          </w:p>
        </w:tc>
        <w:tc>
          <w:tcPr>
            <w:tcW w:w="1296" w:type="dxa"/>
            <w:tcBorders>
              <w:top w:val="single" w:sz="4" w:space="0" w:color="auto"/>
            </w:tcBorders>
            <w:shd w:val="clear" w:color="auto" w:fill="auto"/>
            <w:vAlign w:val="bottom"/>
          </w:tcPr>
          <w:p w14:paraId="49C3FA01" w14:textId="77777777" w:rsidR="006C5506" w:rsidRPr="002C0D13" w:rsidRDefault="007A1DE0">
            <w:pPr>
              <w:pStyle w:val="Other0"/>
              <w:tabs>
                <w:tab w:val="left" w:pos="1134"/>
              </w:tabs>
              <w:spacing w:after="0"/>
              <w:ind w:firstLine="160"/>
              <w:rPr>
                <w:color w:val="auto"/>
              </w:rPr>
            </w:pPr>
            <w:r w:rsidRPr="002C0D13">
              <w:rPr>
                <w:rStyle w:val="Other"/>
                <w:color w:val="auto"/>
              </w:rPr>
              <w:t>pcs</w:t>
            </w:r>
            <w:r w:rsidRPr="002C0D13">
              <w:rPr>
                <w:rStyle w:val="Other"/>
                <w:color w:val="auto"/>
              </w:rPr>
              <w:tab/>
              <w:t>_</w:t>
            </w:r>
          </w:p>
        </w:tc>
        <w:tc>
          <w:tcPr>
            <w:tcW w:w="1613" w:type="dxa"/>
            <w:tcBorders>
              <w:top w:val="single" w:sz="4" w:space="0" w:color="auto"/>
            </w:tcBorders>
            <w:shd w:val="clear" w:color="auto" w:fill="auto"/>
          </w:tcPr>
          <w:p w14:paraId="7E5ACD1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C7B6F5A" w14:textId="77777777" w:rsidR="006C5506" w:rsidRPr="002C0D13" w:rsidRDefault="006C5506">
            <w:pPr>
              <w:rPr>
                <w:color w:val="auto"/>
                <w:sz w:val="10"/>
                <w:szCs w:val="10"/>
              </w:rPr>
            </w:pPr>
          </w:p>
        </w:tc>
      </w:tr>
      <w:tr w:rsidR="002C0D13" w:rsidRPr="002C0D13" w14:paraId="2C7B9018" w14:textId="77777777">
        <w:trPr>
          <w:trHeight w:hRule="exact" w:val="662"/>
          <w:jc w:val="center"/>
        </w:trPr>
        <w:tc>
          <w:tcPr>
            <w:tcW w:w="773" w:type="dxa"/>
            <w:shd w:val="clear" w:color="auto" w:fill="auto"/>
            <w:vAlign w:val="center"/>
          </w:tcPr>
          <w:p w14:paraId="12C868A6" w14:textId="77777777" w:rsidR="006C5506" w:rsidRPr="002C0D13" w:rsidRDefault="007A1DE0">
            <w:pPr>
              <w:pStyle w:val="Other0"/>
              <w:spacing w:after="0"/>
              <w:rPr>
                <w:color w:val="auto"/>
              </w:rPr>
            </w:pPr>
            <w:r w:rsidRPr="002C0D13">
              <w:rPr>
                <w:rStyle w:val="Other"/>
                <w:color w:val="auto"/>
              </w:rPr>
              <w:t>3.2.</w:t>
            </w:r>
          </w:p>
        </w:tc>
        <w:tc>
          <w:tcPr>
            <w:tcW w:w="3749" w:type="dxa"/>
            <w:shd w:val="clear" w:color="auto" w:fill="auto"/>
            <w:vAlign w:val="center"/>
          </w:tcPr>
          <w:p w14:paraId="2D6355B6" w14:textId="77777777" w:rsidR="006C5506" w:rsidRPr="002C0D13" w:rsidRDefault="007A1DE0">
            <w:pPr>
              <w:pStyle w:val="Other0"/>
              <w:spacing w:after="0"/>
              <w:ind w:firstLine="240"/>
              <w:rPr>
                <w:color w:val="auto"/>
              </w:rPr>
            </w:pPr>
            <w:r w:rsidRPr="002C0D13">
              <w:rPr>
                <w:rStyle w:val="Other"/>
                <w:color w:val="auto"/>
              </w:rPr>
              <w:t>Rated power of motor</w:t>
            </w:r>
          </w:p>
        </w:tc>
        <w:tc>
          <w:tcPr>
            <w:tcW w:w="1296" w:type="dxa"/>
            <w:tcBorders>
              <w:top w:val="single" w:sz="4" w:space="0" w:color="auto"/>
            </w:tcBorders>
            <w:shd w:val="clear" w:color="auto" w:fill="auto"/>
          </w:tcPr>
          <w:p w14:paraId="56DC03C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18AC3C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384E615" w14:textId="77777777" w:rsidR="006C5506" w:rsidRPr="002C0D13" w:rsidRDefault="006C5506">
            <w:pPr>
              <w:rPr>
                <w:color w:val="auto"/>
                <w:sz w:val="10"/>
                <w:szCs w:val="10"/>
              </w:rPr>
            </w:pPr>
          </w:p>
        </w:tc>
      </w:tr>
      <w:tr w:rsidR="002C0D13" w:rsidRPr="002C0D13" w14:paraId="484A0843" w14:textId="77777777">
        <w:trPr>
          <w:trHeight w:hRule="exact" w:val="350"/>
          <w:jc w:val="center"/>
        </w:trPr>
        <w:tc>
          <w:tcPr>
            <w:tcW w:w="773" w:type="dxa"/>
            <w:shd w:val="clear" w:color="auto" w:fill="auto"/>
          </w:tcPr>
          <w:p w14:paraId="1B53A1BE" w14:textId="77777777" w:rsidR="006C5506" w:rsidRPr="002C0D13" w:rsidRDefault="006C5506">
            <w:pPr>
              <w:rPr>
                <w:color w:val="auto"/>
                <w:sz w:val="10"/>
                <w:szCs w:val="10"/>
              </w:rPr>
            </w:pPr>
          </w:p>
        </w:tc>
        <w:tc>
          <w:tcPr>
            <w:tcW w:w="3749" w:type="dxa"/>
            <w:shd w:val="clear" w:color="auto" w:fill="auto"/>
            <w:vAlign w:val="bottom"/>
          </w:tcPr>
          <w:p w14:paraId="7270B243"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normal speed</w:t>
            </w:r>
          </w:p>
        </w:tc>
        <w:tc>
          <w:tcPr>
            <w:tcW w:w="1296" w:type="dxa"/>
            <w:shd w:val="clear" w:color="auto" w:fill="auto"/>
            <w:vAlign w:val="bottom"/>
          </w:tcPr>
          <w:p w14:paraId="6873B60A" w14:textId="77777777" w:rsidR="006C5506" w:rsidRPr="002C0D13" w:rsidRDefault="007A1DE0">
            <w:pPr>
              <w:pStyle w:val="Other0"/>
              <w:tabs>
                <w:tab w:val="left" w:pos="1139"/>
              </w:tabs>
              <w:spacing w:after="0"/>
              <w:ind w:firstLine="160"/>
              <w:jc w:val="both"/>
              <w:rPr>
                <w:color w:val="auto"/>
              </w:rPr>
            </w:pPr>
            <w:r w:rsidRPr="002C0D13">
              <w:rPr>
                <w:rStyle w:val="Other"/>
                <w:color w:val="auto"/>
              </w:rPr>
              <w:t>kW</w:t>
            </w:r>
            <w:r w:rsidRPr="002C0D13">
              <w:rPr>
                <w:rStyle w:val="Other"/>
                <w:color w:val="auto"/>
              </w:rPr>
              <w:tab/>
              <w:t>_</w:t>
            </w:r>
          </w:p>
        </w:tc>
        <w:tc>
          <w:tcPr>
            <w:tcW w:w="1613" w:type="dxa"/>
            <w:shd w:val="clear" w:color="auto" w:fill="auto"/>
          </w:tcPr>
          <w:p w14:paraId="3A1B87A8" w14:textId="77777777" w:rsidR="006C5506" w:rsidRPr="002C0D13" w:rsidRDefault="006C5506">
            <w:pPr>
              <w:rPr>
                <w:color w:val="auto"/>
                <w:sz w:val="10"/>
                <w:szCs w:val="10"/>
              </w:rPr>
            </w:pPr>
          </w:p>
        </w:tc>
        <w:tc>
          <w:tcPr>
            <w:tcW w:w="2050" w:type="dxa"/>
            <w:shd w:val="clear" w:color="auto" w:fill="auto"/>
          </w:tcPr>
          <w:p w14:paraId="4D3012B2" w14:textId="77777777" w:rsidR="006C5506" w:rsidRPr="002C0D13" w:rsidRDefault="006C5506">
            <w:pPr>
              <w:rPr>
                <w:color w:val="auto"/>
                <w:sz w:val="10"/>
                <w:szCs w:val="10"/>
              </w:rPr>
            </w:pPr>
          </w:p>
        </w:tc>
      </w:tr>
      <w:tr w:rsidR="002C0D13" w:rsidRPr="002C0D13" w14:paraId="6491E3DA" w14:textId="77777777">
        <w:trPr>
          <w:trHeight w:hRule="exact" w:val="509"/>
          <w:jc w:val="center"/>
        </w:trPr>
        <w:tc>
          <w:tcPr>
            <w:tcW w:w="773" w:type="dxa"/>
            <w:shd w:val="clear" w:color="auto" w:fill="auto"/>
          </w:tcPr>
          <w:p w14:paraId="5B2BC4C2" w14:textId="77777777" w:rsidR="006C5506" w:rsidRPr="002C0D13" w:rsidRDefault="006C5506">
            <w:pPr>
              <w:rPr>
                <w:color w:val="auto"/>
                <w:sz w:val="10"/>
                <w:szCs w:val="10"/>
              </w:rPr>
            </w:pPr>
          </w:p>
        </w:tc>
        <w:tc>
          <w:tcPr>
            <w:tcW w:w="3749" w:type="dxa"/>
            <w:shd w:val="clear" w:color="auto" w:fill="auto"/>
            <w:vAlign w:val="bottom"/>
          </w:tcPr>
          <w:p w14:paraId="39283F30"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creeping speed</w:t>
            </w:r>
          </w:p>
        </w:tc>
        <w:tc>
          <w:tcPr>
            <w:tcW w:w="1296" w:type="dxa"/>
            <w:tcBorders>
              <w:top w:val="single" w:sz="4" w:space="0" w:color="auto"/>
            </w:tcBorders>
            <w:shd w:val="clear" w:color="auto" w:fill="auto"/>
            <w:vAlign w:val="bottom"/>
          </w:tcPr>
          <w:p w14:paraId="580CDFD0" w14:textId="77777777" w:rsidR="006C5506" w:rsidRPr="002C0D13" w:rsidRDefault="007A1DE0">
            <w:pPr>
              <w:pStyle w:val="Other0"/>
              <w:tabs>
                <w:tab w:val="left" w:pos="1139"/>
              </w:tabs>
              <w:spacing w:after="0"/>
              <w:ind w:firstLine="160"/>
              <w:jc w:val="both"/>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00F3246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C938BA" w14:textId="77777777" w:rsidR="006C5506" w:rsidRPr="002C0D13" w:rsidRDefault="006C5506">
            <w:pPr>
              <w:rPr>
                <w:color w:val="auto"/>
                <w:sz w:val="10"/>
                <w:szCs w:val="10"/>
              </w:rPr>
            </w:pPr>
          </w:p>
        </w:tc>
      </w:tr>
      <w:tr w:rsidR="002C0D13" w:rsidRPr="002C0D13" w14:paraId="78871FDB" w14:textId="77777777">
        <w:trPr>
          <w:trHeight w:hRule="exact" w:val="509"/>
          <w:jc w:val="center"/>
        </w:trPr>
        <w:tc>
          <w:tcPr>
            <w:tcW w:w="773" w:type="dxa"/>
            <w:shd w:val="clear" w:color="auto" w:fill="auto"/>
            <w:vAlign w:val="bottom"/>
          </w:tcPr>
          <w:p w14:paraId="4BDF14F3" w14:textId="77777777" w:rsidR="006C5506" w:rsidRPr="002C0D13" w:rsidRDefault="007A1DE0">
            <w:pPr>
              <w:pStyle w:val="Other0"/>
              <w:spacing w:after="0"/>
              <w:rPr>
                <w:color w:val="auto"/>
              </w:rPr>
            </w:pPr>
            <w:r w:rsidRPr="002C0D13">
              <w:rPr>
                <w:rStyle w:val="Other"/>
                <w:color w:val="auto"/>
              </w:rPr>
              <w:t>3.3.</w:t>
            </w:r>
          </w:p>
        </w:tc>
        <w:tc>
          <w:tcPr>
            <w:tcW w:w="3749" w:type="dxa"/>
            <w:shd w:val="clear" w:color="auto" w:fill="auto"/>
            <w:vAlign w:val="bottom"/>
          </w:tcPr>
          <w:p w14:paraId="48337BE7" w14:textId="77777777" w:rsidR="006C5506" w:rsidRPr="002C0D13" w:rsidRDefault="007A1DE0">
            <w:pPr>
              <w:pStyle w:val="Other0"/>
              <w:spacing w:after="0"/>
              <w:ind w:firstLine="240"/>
              <w:rPr>
                <w:color w:val="auto"/>
              </w:rPr>
            </w:pPr>
            <w:r w:rsidRPr="002C0D13">
              <w:rPr>
                <w:rStyle w:val="Other"/>
                <w:color w:val="auto"/>
              </w:rPr>
              <w:t>Rated voltage</w:t>
            </w:r>
          </w:p>
        </w:tc>
        <w:tc>
          <w:tcPr>
            <w:tcW w:w="1296" w:type="dxa"/>
            <w:tcBorders>
              <w:top w:val="single" w:sz="4" w:space="0" w:color="auto"/>
            </w:tcBorders>
            <w:shd w:val="clear" w:color="auto" w:fill="auto"/>
            <w:vAlign w:val="bottom"/>
          </w:tcPr>
          <w:p w14:paraId="7A252DA6" w14:textId="77777777" w:rsidR="006C5506" w:rsidRPr="002C0D13" w:rsidRDefault="007A1DE0">
            <w:pPr>
              <w:pStyle w:val="Other0"/>
              <w:tabs>
                <w:tab w:val="left" w:pos="1144"/>
              </w:tabs>
              <w:spacing w:after="0"/>
              <w:ind w:firstLine="160"/>
              <w:jc w:val="both"/>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7F55263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0A9434A" w14:textId="77777777" w:rsidR="006C5506" w:rsidRPr="002C0D13" w:rsidRDefault="006C5506">
            <w:pPr>
              <w:rPr>
                <w:color w:val="auto"/>
                <w:sz w:val="10"/>
                <w:szCs w:val="10"/>
              </w:rPr>
            </w:pPr>
          </w:p>
        </w:tc>
      </w:tr>
      <w:tr w:rsidR="002C0D13" w:rsidRPr="002C0D13" w14:paraId="435AE62B" w14:textId="77777777">
        <w:trPr>
          <w:trHeight w:hRule="exact" w:val="509"/>
          <w:jc w:val="center"/>
        </w:trPr>
        <w:tc>
          <w:tcPr>
            <w:tcW w:w="773" w:type="dxa"/>
            <w:shd w:val="clear" w:color="auto" w:fill="auto"/>
            <w:vAlign w:val="bottom"/>
          </w:tcPr>
          <w:p w14:paraId="72DE1AAE" w14:textId="77777777" w:rsidR="006C5506" w:rsidRPr="002C0D13" w:rsidRDefault="007A1DE0">
            <w:pPr>
              <w:pStyle w:val="Other0"/>
              <w:spacing w:after="0"/>
              <w:rPr>
                <w:color w:val="auto"/>
              </w:rPr>
            </w:pPr>
            <w:r w:rsidRPr="002C0D13">
              <w:rPr>
                <w:rStyle w:val="Other"/>
                <w:color w:val="auto"/>
              </w:rPr>
              <w:t>3.4.</w:t>
            </w:r>
          </w:p>
        </w:tc>
        <w:tc>
          <w:tcPr>
            <w:tcW w:w="3749" w:type="dxa"/>
            <w:shd w:val="clear" w:color="auto" w:fill="auto"/>
            <w:vAlign w:val="bottom"/>
          </w:tcPr>
          <w:p w14:paraId="4DB26FD5" w14:textId="77777777" w:rsidR="006C5506" w:rsidRPr="002C0D13" w:rsidRDefault="007A1DE0">
            <w:pPr>
              <w:pStyle w:val="Other0"/>
              <w:spacing w:after="0"/>
              <w:ind w:firstLine="240"/>
              <w:rPr>
                <w:color w:val="auto"/>
              </w:rPr>
            </w:pPr>
            <w:r w:rsidRPr="002C0D13">
              <w:rPr>
                <w:rStyle w:val="Other"/>
                <w:color w:val="auto"/>
              </w:rPr>
              <w:t>Rated frequency</w:t>
            </w:r>
          </w:p>
        </w:tc>
        <w:tc>
          <w:tcPr>
            <w:tcW w:w="1296" w:type="dxa"/>
            <w:tcBorders>
              <w:top w:val="single" w:sz="4" w:space="0" w:color="auto"/>
            </w:tcBorders>
            <w:shd w:val="clear" w:color="auto" w:fill="auto"/>
            <w:vAlign w:val="bottom"/>
          </w:tcPr>
          <w:p w14:paraId="51792A80" w14:textId="77777777" w:rsidR="006C5506" w:rsidRPr="002C0D13" w:rsidRDefault="007A1DE0">
            <w:pPr>
              <w:pStyle w:val="Other0"/>
              <w:tabs>
                <w:tab w:val="left" w:pos="1130"/>
              </w:tabs>
              <w:spacing w:after="0"/>
              <w:ind w:firstLine="160"/>
              <w:jc w:val="both"/>
              <w:rPr>
                <w:color w:val="auto"/>
              </w:rPr>
            </w:pPr>
            <w:r w:rsidRPr="002C0D13">
              <w:rPr>
                <w:rStyle w:val="Other"/>
                <w:color w:val="auto"/>
              </w:rPr>
              <w:t>Hz</w:t>
            </w:r>
            <w:r w:rsidRPr="002C0D13">
              <w:rPr>
                <w:rStyle w:val="Other"/>
                <w:color w:val="auto"/>
              </w:rPr>
              <w:tab/>
              <w:t>_</w:t>
            </w:r>
          </w:p>
        </w:tc>
        <w:tc>
          <w:tcPr>
            <w:tcW w:w="1613" w:type="dxa"/>
            <w:tcBorders>
              <w:top w:val="single" w:sz="4" w:space="0" w:color="auto"/>
            </w:tcBorders>
            <w:shd w:val="clear" w:color="auto" w:fill="auto"/>
          </w:tcPr>
          <w:p w14:paraId="30604E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9AED629" w14:textId="77777777" w:rsidR="006C5506" w:rsidRPr="002C0D13" w:rsidRDefault="006C5506">
            <w:pPr>
              <w:rPr>
                <w:color w:val="auto"/>
                <w:sz w:val="10"/>
                <w:szCs w:val="10"/>
              </w:rPr>
            </w:pPr>
          </w:p>
        </w:tc>
      </w:tr>
      <w:tr w:rsidR="002C0D13" w:rsidRPr="002C0D13" w14:paraId="36874C05" w14:textId="77777777">
        <w:trPr>
          <w:trHeight w:hRule="exact" w:val="658"/>
          <w:jc w:val="center"/>
        </w:trPr>
        <w:tc>
          <w:tcPr>
            <w:tcW w:w="773" w:type="dxa"/>
            <w:shd w:val="clear" w:color="auto" w:fill="auto"/>
            <w:vAlign w:val="center"/>
          </w:tcPr>
          <w:p w14:paraId="113CE274" w14:textId="77777777" w:rsidR="006C5506" w:rsidRPr="002C0D13" w:rsidRDefault="007A1DE0">
            <w:pPr>
              <w:pStyle w:val="Other0"/>
              <w:spacing w:after="0"/>
              <w:rPr>
                <w:color w:val="auto"/>
              </w:rPr>
            </w:pPr>
            <w:r w:rsidRPr="002C0D13">
              <w:rPr>
                <w:rStyle w:val="Other"/>
                <w:color w:val="auto"/>
              </w:rPr>
              <w:t>3.5.</w:t>
            </w:r>
          </w:p>
        </w:tc>
        <w:tc>
          <w:tcPr>
            <w:tcW w:w="3749" w:type="dxa"/>
            <w:shd w:val="clear" w:color="auto" w:fill="auto"/>
            <w:vAlign w:val="center"/>
          </w:tcPr>
          <w:p w14:paraId="67C84605" w14:textId="77777777" w:rsidR="006C5506" w:rsidRPr="002C0D13" w:rsidRDefault="007A1DE0">
            <w:pPr>
              <w:pStyle w:val="Other0"/>
              <w:spacing w:after="0"/>
              <w:ind w:firstLine="240"/>
              <w:rPr>
                <w:color w:val="auto"/>
              </w:rPr>
            </w:pPr>
            <w:r w:rsidRPr="002C0D13">
              <w:rPr>
                <w:rStyle w:val="Other"/>
                <w:color w:val="auto"/>
              </w:rPr>
              <w:t>Relative duty factor</w:t>
            </w:r>
          </w:p>
        </w:tc>
        <w:tc>
          <w:tcPr>
            <w:tcW w:w="1296" w:type="dxa"/>
            <w:tcBorders>
              <w:top w:val="single" w:sz="4" w:space="0" w:color="auto"/>
            </w:tcBorders>
            <w:shd w:val="clear" w:color="auto" w:fill="auto"/>
          </w:tcPr>
          <w:p w14:paraId="09330B6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649433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3A54650" w14:textId="77777777" w:rsidR="006C5506" w:rsidRPr="002C0D13" w:rsidRDefault="006C5506">
            <w:pPr>
              <w:rPr>
                <w:color w:val="auto"/>
                <w:sz w:val="10"/>
                <w:szCs w:val="10"/>
              </w:rPr>
            </w:pPr>
          </w:p>
        </w:tc>
      </w:tr>
      <w:tr w:rsidR="002C0D13" w:rsidRPr="002C0D13" w14:paraId="73C08137" w14:textId="77777777">
        <w:trPr>
          <w:trHeight w:hRule="exact" w:val="360"/>
          <w:jc w:val="center"/>
        </w:trPr>
        <w:tc>
          <w:tcPr>
            <w:tcW w:w="773" w:type="dxa"/>
            <w:shd w:val="clear" w:color="auto" w:fill="auto"/>
          </w:tcPr>
          <w:p w14:paraId="7F7C374D" w14:textId="77777777" w:rsidR="006C5506" w:rsidRPr="002C0D13" w:rsidRDefault="006C5506">
            <w:pPr>
              <w:rPr>
                <w:color w:val="auto"/>
                <w:sz w:val="10"/>
                <w:szCs w:val="10"/>
              </w:rPr>
            </w:pPr>
          </w:p>
        </w:tc>
        <w:tc>
          <w:tcPr>
            <w:tcW w:w="3749" w:type="dxa"/>
            <w:shd w:val="clear" w:color="auto" w:fill="auto"/>
            <w:vAlign w:val="bottom"/>
          </w:tcPr>
          <w:p w14:paraId="5B627CDB"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normal speed</w:t>
            </w:r>
          </w:p>
        </w:tc>
        <w:tc>
          <w:tcPr>
            <w:tcW w:w="1296" w:type="dxa"/>
            <w:shd w:val="clear" w:color="auto" w:fill="auto"/>
            <w:vAlign w:val="bottom"/>
          </w:tcPr>
          <w:p w14:paraId="6C5CCF5F" w14:textId="77777777" w:rsidR="006C5506" w:rsidRPr="002C0D13" w:rsidRDefault="007A1DE0">
            <w:pPr>
              <w:pStyle w:val="Other0"/>
              <w:tabs>
                <w:tab w:val="left" w:pos="1139"/>
              </w:tabs>
              <w:spacing w:after="0"/>
              <w:ind w:firstLine="160"/>
              <w:jc w:val="both"/>
              <w:rPr>
                <w:color w:val="auto"/>
              </w:rPr>
            </w:pPr>
            <w:r w:rsidRPr="002C0D13">
              <w:rPr>
                <w:rStyle w:val="Other"/>
                <w:color w:val="auto"/>
              </w:rPr>
              <w:t>%</w:t>
            </w:r>
            <w:r w:rsidRPr="002C0D13">
              <w:rPr>
                <w:rStyle w:val="Other"/>
                <w:color w:val="auto"/>
              </w:rPr>
              <w:tab/>
              <w:t>_</w:t>
            </w:r>
          </w:p>
        </w:tc>
        <w:tc>
          <w:tcPr>
            <w:tcW w:w="1613" w:type="dxa"/>
            <w:shd w:val="clear" w:color="auto" w:fill="auto"/>
          </w:tcPr>
          <w:p w14:paraId="3F8C6C58" w14:textId="77777777" w:rsidR="006C5506" w:rsidRPr="002C0D13" w:rsidRDefault="006C5506">
            <w:pPr>
              <w:rPr>
                <w:color w:val="auto"/>
                <w:sz w:val="10"/>
                <w:szCs w:val="10"/>
              </w:rPr>
            </w:pPr>
          </w:p>
        </w:tc>
        <w:tc>
          <w:tcPr>
            <w:tcW w:w="2050" w:type="dxa"/>
            <w:shd w:val="clear" w:color="auto" w:fill="auto"/>
          </w:tcPr>
          <w:p w14:paraId="09253720" w14:textId="77777777" w:rsidR="006C5506" w:rsidRPr="002C0D13" w:rsidRDefault="006C5506">
            <w:pPr>
              <w:rPr>
                <w:color w:val="auto"/>
                <w:sz w:val="10"/>
                <w:szCs w:val="10"/>
              </w:rPr>
            </w:pPr>
          </w:p>
        </w:tc>
      </w:tr>
      <w:tr w:rsidR="002C0D13" w:rsidRPr="002C0D13" w14:paraId="37AA3AD4" w14:textId="77777777">
        <w:trPr>
          <w:trHeight w:hRule="exact" w:val="509"/>
          <w:jc w:val="center"/>
        </w:trPr>
        <w:tc>
          <w:tcPr>
            <w:tcW w:w="773" w:type="dxa"/>
            <w:shd w:val="clear" w:color="auto" w:fill="auto"/>
          </w:tcPr>
          <w:p w14:paraId="3B2A1CD5" w14:textId="77777777" w:rsidR="006C5506" w:rsidRPr="002C0D13" w:rsidRDefault="006C5506">
            <w:pPr>
              <w:rPr>
                <w:color w:val="auto"/>
                <w:sz w:val="10"/>
                <w:szCs w:val="10"/>
              </w:rPr>
            </w:pPr>
          </w:p>
        </w:tc>
        <w:tc>
          <w:tcPr>
            <w:tcW w:w="3749" w:type="dxa"/>
            <w:shd w:val="clear" w:color="auto" w:fill="auto"/>
            <w:vAlign w:val="bottom"/>
          </w:tcPr>
          <w:p w14:paraId="59A0E8F9"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creeping speed</w:t>
            </w:r>
          </w:p>
        </w:tc>
        <w:tc>
          <w:tcPr>
            <w:tcW w:w="1296" w:type="dxa"/>
            <w:tcBorders>
              <w:top w:val="single" w:sz="4" w:space="0" w:color="auto"/>
            </w:tcBorders>
            <w:shd w:val="clear" w:color="auto" w:fill="auto"/>
            <w:vAlign w:val="bottom"/>
          </w:tcPr>
          <w:p w14:paraId="0D16913F" w14:textId="77777777" w:rsidR="006C5506" w:rsidRPr="002C0D13" w:rsidRDefault="007A1DE0">
            <w:pPr>
              <w:pStyle w:val="Other0"/>
              <w:tabs>
                <w:tab w:val="left" w:pos="1139"/>
              </w:tabs>
              <w:spacing w:after="0"/>
              <w:ind w:firstLine="160"/>
              <w:jc w:val="both"/>
              <w:rPr>
                <w:color w:val="auto"/>
              </w:rPr>
            </w:pPr>
            <w:r w:rsidRPr="002C0D13">
              <w:rPr>
                <w:rStyle w:val="Other"/>
                <w:color w:val="auto"/>
              </w:rPr>
              <w:t>%</w:t>
            </w:r>
            <w:r w:rsidRPr="002C0D13">
              <w:rPr>
                <w:rStyle w:val="Other"/>
                <w:color w:val="auto"/>
              </w:rPr>
              <w:tab/>
              <w:t>_</w:t>
            </w:r>
          </w:p>
        </w:tc>
        <w:tc>
          <w:tcPr>
            <w:tcW w:w="1613" w:type="dxa"/>
            <w:tcBorders>
              <w:top w:val="single" w:sz="4" w:space="0" w:color="auto"/>
            </w:tcBorders>
            <w:shd w:val="clear" w:color="auto" w:fill="auto"/>
          </w:tcPr>
          <w:p w14:paraId="35CEC9D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233B63" w14:textId="77777777" w:rsidR="006C5506" w:rsidRPr="002C0D13" w:rsidRDefault="006C5506">
            <w:pPr>
              <w:rPr>
                <w:color w:val="auto"/>
                <w:sz w:val="10"/>
                <w:szCs w:val="10"/>
              </w:rPr>
            </w:pPr>
          </w:p>
        </w:tc>
      </w:tr>
      <w:tr w:rsidR="002C0D13" w:rsidRPr="002C0D13" w14:paraId="4DCE2421" w14:textId="77777777">
        <w:trPr>
          <w:trHeight w:hRule="exact" w:val="677"/>
          <w:jc w:val="center"/>
        </w:trPr>
        <w:tc>
          <w:tcPr>
            <w:tcW w:w="773" w:type="dxa"/>
            <w:shd w:val="clear" w:color="auto" w:fill="auto"/>
            <w:vAlign w:val="center"/>
          </w:tcPr>
          <w:p w14:paraId="189FA625" w14:textId="77777777" w:rsidR="006C5506" w:rsidRPr="002C0D13" w:rsidRDefault="007A1DE0">
            <w:pPr>
              <w:pStyle w:val="Other0"/>
              <w:spacing w:after="0"/>
              <w:rPr>
                <w:color w:val="auto"/>
              </w:rPr>
            </w:pPr>
            <w:r w:rsidRPr="002C0D13">
              <w:rPr>
                <w:rStyle w:val="Other"/>
                <w:color w:val="auto"/>
              </w:rPr>
              <w:t>3.6.</w:t>
            </w:r>
          </w:p>
        </w:tc>
        <w:tc>
          <w:tcPr>
            <w:tcW w:w="3749" w:type="dxa"/>
            <w:shd w:val="clear" w:color="auto" w:fill="auto"/>
            <w:vAlign w:val="bottom"/>
          </w:tcPr>
          <w:p w14:paraId="3FB585B9" w14:textId="77777777" w:rsidR="006C5506" w:rsidRPr="002C0D13" w:rsidRDefault="007A1DE0">
            <w:pPr>
              <w:pStyle w:val="Other0"/>
              <w:spacing w:after="0"/>
              <w:ind w:firstLine="240"/>
              <w:rPr>
                <w:color w:val="auto"/>
              </w:rPr>
            </w:pPr>
            <w:r w:rsidRPr="002C0D13">
              <w:rPr>
                <w:rStyle w:val="Other"/>
                <w:color w:val="auto"/>
              </w:rPr>
              <w:t>Cyclic duty factor (cdf)</w:t>
            </w:r>
          </w:p>
        </w:tc>
        <w:tc>
          <w:tcPr>
            <w:tcW w:w="1296" w:type="dxa"/>
            <w:tcBorders>
              <w:top w:val="single" w:sz="4" w:space="0" w:color="auto"/>
            </w:tcBorders>
            <w:shd w:val="clear" w:color="auto" w:fill="auto"/>
          </w:tcPr>
          <w:p w14:paraId="31D7F176"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bottom"/>
          </w:tcPr>
          <w:p w14:paraId="4456FAE2"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2050" w:type="dxa"/>
            <w:tcBorders>
              <w:top w:val="single" w:sz="4" w:space="0" w:color="auto"/>
            </w:tcBorders>
            <w:shd w:val="clear" w:color="auto" w:fill="auto"/>
            <w:vAlign w:val="bottom"/>
          </w:tcPr>
          <w:p w14:paraId="57E380B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B7017E9" w14:textId="77777777">
        <w:trPr>
          <w:trHeight w:hRule="exact" w:val="283"/>
          <w:jc w:val="center"/>
        </w:trPr>
        <w:tc>
          <w:tcPr>
            <w:tcW w:w="773" w:type="dxa"/>
            <w:shd w:val="clear" w:color="auto" w:fill="auto"/>
            <w:vAlign w:val="bottom"/>
          </w:tcPr>
          <w:p w14:paraId="784CE78B" w14:textId="77777777" w:rsidR="006C5506" w:rsidRPr="002C0D13" w:rsidRDefault="007A1DE0">
            <w:pPr>
              <w:pStyle w:val="Other0"/>
              <w:spacing w:after="0"/>
              <w:rPr>
                <w:color w:val="auto"/>
              </w:rPr>
            </w:pPr>
            <w:r w:rsidRPr="002C0D13">
              <w:rPr>
                <w:rStyle w:val="Other"/>
                <w:color w:val="auto"/>
              </w:rPr>
              <w:t>3.7.</w:t>
            </w:r>
          </w:p>
        </w:tc>
        <w:tc>
          <w:tcPr>
            <w:tcW w:w="3749" w:type="dxa"/>
            <w:shd w:val="clear" w:color="auto" w:fill="auto"/>
            <w:vAlign w:val="bottom"/>
          </w:tcPr>
          <w:p w14:paraId="395BAC5E" w14:textId="77777777" w:rsidR="006C5506" w:rsidRPr="002C0D13" w:rsidRDefault="007A1DE0">
            <w:pPr>
              <w:pStyle w:val="Other0"/>
              <w:spacing w:after="0"/>
              <w:ind w:firstLine="240"/>
              <w:rPr>
                <w:color w:val="auto"/>
              </w:rPr>
            </w:pPr>
            <w:r w:rsidRPr="002C0D13">
              <w:rPr>
                <w:rStyle w:val="Other"/>
                <w:color w:val="auto"/>
              </w:rPr>
              <w:t xml:space="preserve">No. of starts per hour </w:t>
            </w:r>
            <w:r w:rsidRPr="002C0D13">
              <w:rPr>
                <w:rStyle w:val="Other"/>
                <w:color w:val="auto"/>
                <w:lang w:val="th-TH" w:eastAsia="th-TH" w:bidi="th-TH"/>
              </w:rPr>
              <w:t xml:space="preserve">- </w:t>
            </w:r>
            <w:r w:rsidRPr="002C0D13">
              <w:rPr>
                <w:rStyle w:val="Other"/>
                <w:color w:val="auto"/>
              </w:rPr>
              <w:t>&gt; 150</w:t>
            </w:r>
          </w:p>
        </w:tc>
        <w:tc>
          <w:tcPr>
            <w:tcW w:w="1296" w:type="dxa"/>
            <w:shd w:val="clear" w:color="auto" w:fill="auto"/>
          </w:tcPr>
          <w:p w14:paraId="0CF06925" w14:textId="77777777" w:rsidR="006C5506" w:rsidRPr="002C0D13" w:rsidRDefault="006C5506">
            <w:pPr>
              <w:rPr>
                <w:color w:val="auto"/>
                <w:sz w:val="10"/>
                <w:szCs w:val="10"/>
              </w:rPr>
            </w:pPr>
          </w:p>
        </w:tc>
        <w:tc>
          <w:tcPr>
            <w:tcW w:w="1613" w:type="dxa"/>
            <w:shd w:val="clear" w:color="auto" w:fill="auto"/>
          </w:tcPr>
          <w:p w14:paraId="7DFE5F7E" w14:textId="77777777" w:rsidR="006C5506" w:rsidRPr="002C0D13" w:rsidRDefault="006C5506">
            <w:pPr>
              <w:rPr>
                <w:color w:val="auto"/>
                <w:sz w:val="10"/>
                <w:szCs w:val="10"/>
              </w:rPr>
            </w:pPr>
          </w:p>
        </w:tc>
        <w:tc>
          <w:tcPr>
            <w:tcW w:w="2050" w:type="dxa"/>
            <w:shd w:val="clear" w:color="auto" w:fill="auto"/>
          </w:tcPr>
          <w:p w14:paraId="22A267AD" w14:textId="77777777" w:rsidR="006C5506" w:rsidRPr="002C0D13" w:rsidRDefault="006C5506">
            <w:pPr>
              <w:rPr>
                <w:color w:val="auto"/>
                <w:sz w:val="10"/>
                <w:szCs w:val="10"/>
              </w:rPr>
            </w:pPr>
          </w:p>
        </w:tc>
      </w:tr>
      <w:tr w:rsidR="002C0D13" w:rsidRPr="002C0D13" w14:paraId="5EB4AD4D" w14:textId="77777777">
        <w:trPr>
          <w:trHeight w:hRule="exact" w:val="566"/>
          <w:jc w:val="center"/>
        </w:trPr>
        <w:tc>
          <w:tcPr>
            <w:tcW w:w="773" w:type="dxa"/>
            <w:shd w:val="clear" w:color="auto" w:fill="auto"/>
            <w:vAlign w:val="bottom"/>
          </w:tcPr>
          <w:p w14:paraId="26522B19" w14:textId="77777777" w:rsidR="006C5506" w:rsidRPr="002C0D13" w:rsidRDefault="007A1DE0">
            <w:pPr>
              <w:pStyle w:val="Other0"/>
              <w:spacing w:after="0"/>
              <w:rPr>
                <w:color w:val="auto"/>
              </w:rPr>
            </w:pPr>
            <w:r w:rsidRPr="002C0D13">
              <w:rPr>
                <w:rStyle w:val="Other"/>
                <w:color w:val="auto"/>
              </w:rPr>
              <w:t>3.8.</w:t>
            </w:r>
          </w:p>
        </w:tc>
        <w:tc>
          <w:tcPr>
            <w:tcW w:w="3749" w:type="dxa"/>
            <w:shd w:val="clear" w:color="auto" w:fill="auto"/>
            <w:vAlign w:val="bottom"/>
          </w:tcPr>
          <w:p w14:paraId="394C35AD" w14:textId="77777777" w:rsidR="006C5506" w:rsidRPr="002C0D13" w:rsidRDefault="007A1DE0">
            <w:pPr>
              <w:pStyle w:val="Other0"/>
              <w:spacing w:after="0"/>
              <w:ind w:firstLine="240"/>
              <w:rPr>
                <w:color w:val="auto"/>
              </w:rPr>
            </w:pPr>
            <w:r w:rsidRPr="002C0D13">
              <w:rPr>
                <w:rStyle w:val="Other"/>
                <w:color w:val="auto"/>
              </w:rPr>
              <w:t>Type of load brake</w:t>
            </w:r>
          </w:p>
        </w:tc>
        <w:tc>
          <w:tcPr>
            <w:tcW w:w="1296" w:type="dxa"/>
            <w:tcBorders>
              <w:top w:val="single" w:sz="4" w:space="0" w:color="auto"/>
            </w:tcBorders>
            <w:shd w:val="clear" w:color="auto" w:fill="auto"/>
            <w:vAlign w:val="bottom"/>
          </w:tcPr>
          <w:p w14:paraId="3BB3EE49"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0C9487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4ED4D20" w14:textId="77777777" w:rsidR="006C5506" w:rsidRPr="002C0D13" w:rsidRDefault="006C5506">
            <w:pPr>
              <w:rPr>
                <w:color w:val="auto"/>
                <w:sz w:val="10"/>
                <w:szCs w:val="10"/>
              </w:rPr>
            </w:pPr>
          </w:p>
        </w:tc>
      </w:tr>
      <w:tr w:rsidR="002C0D13" w:rsidRPr="002C0D13" w14:paraId="4B3A8CE0" w14:textId="77777777">
        <w:trPr>
          <w:trHeight w:hRule="exact" w:val="509"/>
          <w:jc w:val="center"/>
        </w:trPr>
        <w:tc>
          <w:tcPr>
            <w:tcW w:w="773" w:type="dxa"/>
            <w:shd w:val="clear" w:color="auto" w:fill="auto"/>
            <w:vAlign w:val="bottom"/>
          </w:tcPr>
          <w:p w14:paraId="54693EC2" w14:textId="77777777" w:rsidR="006C5506" w:rsidRPr="002C0D13" w:rsidRDefault="007A1DE0">
            <w:pPr>
              <w:pStyle w:val="Other0"/>
              <w:spacing w:after="0"/>
              <w:rPr>
                <w:color w:val="auto"/>
              </w:rPr>
            </w:pPr>
            <w:r w:rsidRPr="002C0D13">
              <w:rPr>
                <w:rStyle w:val="Other"/>
                <w:color w:val="auto"/>
              </w:rPr>
              <w:t>3.9.</w:t>
            </w:r>
          </w:p>
        </w:tc>
        <w:tc>
          <w:tcPr>
            <w:tcW w:w="3749" w:type="dxa"/>
            <w:shd w:val="clear" w:color="auto" w:fill="auto"/>
            <w:vAlign w:val="bottom"/>
          </w:tcPr>
          <w:p w14:paraId="649985DF" w14:textId="77777777" w:rsidR="006C5506" w:rsidRPr="002C0D13" w:rsidRDefault="007A1DE0">
            <w:pPr>
              <w:pStyle w:val="Other0"/>
              <w:spacing w:after="0"/>
              <w:ind w:firstLine="240"/>
              <w:rPr>
                <w:color w:val="auto"/>
              </w:rPr>
            </w:pPr>
            <w:r w:rsidRPr="002C0D13">
              <w:rPr>
                <w:rStyle w:val="Other"/>
                <w:color w:val="auto"/>
              </w:rPr>
              <w:t>Type of holding brake</w:t>
            </w:r>
          </w:p>
        </w:tc>
        <w:tc>
          <w:tcPr>
            <w:tcW w:w="1296" w:type="dxa"/>
            <w:tcBorders>
              <w:top w:val="single" w:sz="4" w:space="0" w:color="auto"/>
            </w:tcBorders>
            <w:shd w:val="clear" w:color="auto" w:fill="auto"/>
            <w:vAlign w:val="bottom"/>
          </w:tcPr>
          <w:p w14:paraId="70B19D57"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8EE10E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0C8442" w14:textId="77777777" w:rsidR="006C5506" w:rsidRPr="002C0D13" w:rsidRDefault="006C5506">
            <w:pPr>
              <w:rPr>
                <w:color w:val="auto"/>
                <w:sz w:val="10"/>
                <w:szCs w:val="10"/>
              </w:rPr>
            </w:pPr>
          </w:p>
        </w:tc>
      </w:tr>
      <w:tr w:rsidR="002C0D13" w:rsidRPr="002C0D13" w14:paraId="1BA72983" w14:textId="77777777">
        <w:trPr>
          <w:trHeight w:hRule="exact" w:val="672"/>
          <w:jc w:val="center"/>
        </w:trPr>
        <w:tc>
          <w:tcPr>
            <w:tcW w:w="773" w:type="dxa"/>
            <w:shd w:val="clear" w:color="auto" w:fill="auto"/>
            <w:vAlign w:val="center"/>
          </w:tcPr>
          <w:p w14:paraId="203B505C" w14:textId="77777777" w:rsidR="006C5506" w:rsidRPr="002C0D13" w:rsidRDefault="007A1DE0">
            <w:pPr>
              <w:pStyle w:val="Other0"/>
              <w:spacing w:after="0"/>
              <w:rPr>
                <w:color w:val="auto"/>
              </w:rPr>
            </w:pPr>
            <w:r w:rsidRPr="002C0D13">
              <w:rPr>
                <w:rStyle w:val="Other"/>
                <w:color w:val="auto"/>
              </w:rPr>
              <w:t>4.</w:t>
            </w:r>
          </w:p>
        </w:tc>
        <w:tc>
          <w:tcPr>
            <w:tcW w:w="3749" w:type="dxa"/>
            <w:shd w:val="clear" w:color="auto" w:fill="auto"/>
            <w:vAlign w:val="center"/>
          </w:tcPr>
          <w:p w14:paraId="1E868AE0" w14:textId="77777777" w:rsidR="006C5506" w:rsidRPr="002C0D13" w:rsidRDefault="007A1DE0">
            <w:pPr>
              <w:pStyle w:val="Other0"/>
              <w:spacing w:after="0"/>
              <w:ind w:firstLine="240"/>
              <w:rPr>
                <w:color w:val="auto"/>
              </w:rPr>
            </w:pPr>
            <w:r w:rsidRPr="002C0D13">
              <w:rPr>
                <w:rStyle w:val="Other"/>
                <w:color w:val="auto"/>
              </w:rPr>
              <w:t>Hoisting mechanism of auxiliary hook</w:t>
            </w:r>
          </w:p>
        </w:tc>
        <w:tc>
          <w:tcPr>
            <w:tcW w:w="1296" w:type="dxa"/>
            <w:tcBorders>
              <w:top w:val="single" w:sz="4" w:space="0" w:color="auto"/>
            </w:tcBorders>
            <w:shd w:val="clear" w:color="auto" w:fill="auto"/>
          </w:tcPr>
          <w:p w14:paraId="2A8A88B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FABD06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D67369F" w14:textId="77777777" w:rsidR="006C5506" w:rsidRPr="002C0D13" w:rsidRDefault="006C5506">
            <w:pPr>
              <w:rPr>
                <w:color w:val="auto"/>
                <w:sz w:val="10"/>
                <w:szCs w:val="10"/>
              </w:rPr>
            </w:pPr>
          </w:p>
        </w:tc>
      </w:tr>
      <w:tr w:rsidR="002C0D13" w:rsidRPr="002C0D13" w14:paraId="7E960E73" w14:textId="77777777">
        <w:trPr>
          <w:trHeight w:hRule="exact" w:val="346"/>
          <w:jc w:val="center"/>
        </w:trPr>
        <w:tc>
          <w:tcPr>
            <w:tcW w:w="773" w:type="dxa"/>
            <w:shd w:val="clear" w:color="auto" w:fill="auto"/>
            <w:vAlign w:val="bottom"/>
          </w:tcPr>
          <w:p w14:paraId="76F03F75" w14:textId="77777777" w:rsidR="006C5506" w:rsidRPr="002C0D13" w:rsidRDefault="007A1DE0">
            <w:pPr>
              <w:pStyle w:val="Other0"/>
              <w:spacing w:after="0"/>
              <w:rPr>
                <w:color w:val="auto"/>
              </w:rPr>
            </w:pPr>
            <w:r w:rsidRPr="002C0D13">
              <w:rPr>
                <w:rStyle w:val="Other"/>
                <w:color w:val="auto"/>
              </w:rPr>
              <w:t>4.1.</w:t>
            </w:r>
          </w:p>
        </w:tc>
        <w:tc>
          <w:tcPr>
            <w:tcW w:w="3749" w:type="dxa"/>
            <w:shd w:val="clear" w:color="auto" w:fill="auto"/>
            <w:vAlign w:val="bottom"/>
          </w:tcPr>
          <w:p w14:paraId="79BF6688" w14:textId="77777777" w:rsidR="006C5506" w:rsidRPr="002C0D13" w:rsidRDefault="007A1DE0">
            <w:pPr>
              <w:pStyle w:val="Other0"/>
              <w:spacing w:after="0"/>
              <w:ind w:firstLine="240"/>
              <w:rPr>
                <w:color w:val="auto"/>
              </w:rPr>
            </w:pPr>
            <w:r w:rsidRPr="002C0D13">
              <w:rPr>
                <w:rStyle w:val="Other"/>
                <w:color w:val="auto"/>
              </w:rPr>
              <w:t>Number of motors</w:t>
            </w:r>
          </w:p>
        </w:tc>
        <w:tc>
          <w:tcPr>
            <w:tcW w:w="1296" w:type="dxa"/>
            <w:shd w:val="clear" w:color="auto" w:fill="auto"/>
          </w:tcPr>
          <w:p w14:paraId="3ECD7980" w14:textId="77777777" w:rsidR="006C5506" w:rsidRPr="002C0D13" w:rsidRDefault="006C5506">
            <w:pPr>
              <w:rPr>
                <w:color w:val="auto"/>
                <w:sz w:val="10"/>
                <w:szCs w:val="10"/>
              </w:rPr>
            </w:pPr>
          </w:p>
        </w:tc>
        <w:tc>
          <w:tcPr>
            <w:tcW w:w="1613" w:type="dxa"/>
            <w:shd w:val="clear" w:color="auto" w:fill="auto"/>
          </w:tcPr>
          <w:p w14:paraId="6BBAF458" w14:textId="77777777" w:rsidR="006C5506" w:rsidRPr="002C0D13" w:rsidRDefault="006C5506">
            <w:pPr>
              <w:rPr>
                <w:color w:val="auto"/>
                <w:sz w:val="10"/>
                <w:szCs w:val="10"/>
              </w:rPr>
            </w:pPr>
          </w:p>
        </w:tc>
        <w:tc>
          <w:tcPr>
            <w:tcW w:w="2050" w:type="dxa"/>
            <w:shd w:val="clear" w:color="auto" w:fill="auto"/>
          </w:tcPr>
          <w:p w14:paraId="7E3CD3CB" w14:textId="77777777" w:rsidR="006C5506" w:rsidRPr="002C0D13" w:rsidRDefault="006C5506">
            <w:pPr>
              <w:rPr>
                <w:color w:val="auto"/>
                <w:sz w:val="10"/>
                <w:szCs w:val="10"/>
              </w:rPr>
            </w:pPr>
          </w:p>
        </w:tc>
      </w:tr>
    </w:tbl>
    <w:p w14:paraId="5DB54DC8" w14:textId="3465272E" w:rsidR="006C5506" w:rsidRPr="002C0D13" w:rsidRDefault="007A1DE0">
      <w:pPr>
        <w:pStyle w:val="BodyText"/>
        <w:pBdr>
          <w:top w:val="single" w:sz="4" w:space="0" w:color="auto"/>
          <w:bottom w:val="single" w:sz="4" w:space="0" w:color="auto"/>
        </w:pBdr>
        <w:tabs>
          <w:tab w:val="left" w:pos="4626"/>
          <w:tab w:val="left" w:pos="7860"/>
        </w:tabs>
        <w:jc w:val="both"/>
        <w:rPr>
          <w:color w:val="auto"/>
        </w:rPr>
      </w:pPr>
      <w:r w:rsidRPr="002C0D13">
        <w:rPr>
          <w:rStyle w:val="BodyTextChar"/>
          <w:color w:val="auto"/>
        </w:rPr>
        <w:lastRenderedPageBreak/>
        <w:t>ITEM DESIGNATION</w:t>
      </w:r>
      <w:r w:rsidR="00B139D8" w:rsidRPr="002C0D13">
        <w:rPr>
          <w:rStyle w:val="BodyTextChar"/>
          <w:color w:val="auto"/>
        </w:rPr>
        <w:tab/>
      </w:r>
      <w:r w:rsidRPr="002C0D13">
        <w:rPr>
          <w:rStyle w:val="BodyTextChar"/>
          <w:color w:val="auto"/>
        </w:rPr>
        <w:t xml:space="preserve">UNITS </w:t>
      </w:r>
      <w:r w:rsidR="00B139D8" w:rsidRPr="002C0D13">
        <w:rPr>
          <w:rStyle w:val="BodyTextChar"/>
          <w:color w:val="auto"/>
        </w:rPr>
        <w:t xml:space="preserve">                </w:t>
      </w:r>
      <w:r w:rsidRPr="002C0D13">
        <w:rPr>
          <w:rStyle w:val="BodyTextChar"/>
          <w:color w:val="auto"/>
        </w:rPr>
        <w:t>VALUE</w:t>
      </w:r>
      <w:r w:rsidRPr="002C0D13">
        <w:rPr>
          <w:rStyle w:val="BodyTextChar"/>
          <w:color w:val="auto"/>
        </w:rPr>
        <w:tab/>
        <w:t>REMARKS</w:t>
      </w:r>
    </w:p>
    <w:p w14:paraId="0F75E32D" w14:textId="77777777" w:rsidR="006C5506" w:rsidRPr="002C0D13" w:rsidRDefault="007A1DE0">
      <w:pPr>
        <w:pStyle w:val="BodyText"/>
        <w:tabs>
          <w:tab w:val="left" w:pos="5587"/>
          <w:tab w:val="left" w:leader="hyphen" w:pos="6920"/>
          <w:tab w:val="left" w:leader="hyphen" w:pos="8813"/>
        </w:tabs>
        <w:ind w:firstLine="940"/>
        <w:jc w:val="both"/>
        <w:rPr>
          <w:color w:val="auto"/>
        </w:rPr>
      </w:pPr>
      <w:r w:rsidRPr="002C0D13">
        <w:rPr>
          <w:rStyle w:val="BodyTextChar"/>
          <w:i/>
          <w:iCs/>
          <w:color w:val="auto"/>
          <w:lang w:val="th-TH" w:eastAsia="th-TH" w:bidi="th-TH"/>
        </w:rPr>
        <w:t>&amp;</w:t>
      </w:r>
      <w:r w:rsidRPr="002C0D13">
        <w:rPr>
          <w:rStyle w:val="BodyTextChar"/>
          <w:color w:val="auto"/>
          <w:lang w:val="th-TH" w:eastAsia="th-TH" w:bidi="th-TH"/>
        </w:rPr>
        <w:t xml:space="preserve"> </w:t>
      </w:r>
      <w:r w:rsidRPr="002C0D13">
        <w:rPr>
          <w:rStyle w:val="BodyTextChar"/>
          <w:color w:val="auto"/>
        </w:rPr>
        <w:t>Type of motor</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3898EFF1" w14:textId="77777777" w:rsidR="006C5506" w:rsidRPr="002C0D13" w:rsidRDefault="007A1DE0">
      <w:pPr>
        <w:pStyle w:val="BodyText"/>
        <w:tabs>
          <w:tab w:val="left" w:pos="5587"/>
          <w:tab w:val="left" w:leader="hyphen" w:pos="6920"/>
          <w:tab w:val="left" w:leader="hyphen" w:pos="8813"/>
        </w:tabs>
        <w:spacing w:line="254" w:lineRule="auto"/>
        <w:ind w:firstLine="940"/>
        <w:jc w:val="both"/>
        <w:rPr>
          <w:color w:val="auto"/>
        </w:rPr>
      </w:pPr>
      <w:r w:rsidRPr="002C0D13">
        <w:rPr>
          <w:rStyle w:val="BodyTextChar"/>
          <w:rFonts w:ascii="Times New Roman" w:eastAsia="Times New Roman" w:hAnsi="Times New Roman" w:cs="Times New Roman"/>
          <w:color w:val="auto"/>
        </w:rPr>
        <w:t xml:space="preserve">si </w:t>
      </w:r>
      <w:r w:rsidRPr="002C0D13">
        <w:rPr>
          <w:rStyle w:val="BodyTextChar"/>
          <w:color w:val="auto"/>
        </w:rPr>
        <w:t>Make</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5E39CC09" w14:textId="77777777" w:rsidR="006C5506" w:rsidRPr="002C0D13" w:rsidRDefault="007A1DE0">
      <w:pPr>
        <w:pStyle w:val="BodyText"/>
        <w:tabs>
          <w:tab w:val="left" w:pos="4628"/>
        </w:tabs>
        <w:spacing w:line="254" w:lineRule="auto"/>
        <w:ind w:firstLine="940"/>
        <w:jc w:val="both"/>
        <w:rPr>
          <w:color w:val="auto"/>
        </w:rPr>
      </w:pPr>
      <w:r w:rsidRPr="002C0D13">
        <w:rPr>
          <w:rStyle w:val="BodyTextChar"/>
          <w:rFonts w:ascii="Times New Roman" w:eastAsia="Times New Roman" w:hAnsi="Times New Roman" w:cs="Times New Roman"/>
          <w:color w:val="auto"/>
          <w:lang w:val="th-TH" w:eastAsia="th-TH" w:bidi="th-TH"/>
        </w:rPr>
        <w:t xml:space="preserve">^ </w:t>
      </w:r>
      <w:r w:rsidRPr="002C0D13">
        <w:rPr>
          <w:rStyle w:val="BodyTextChar"/>
          <w:color w:val="auto"/>
        </w:rPr>
        <w:t>normal speed</w:t>
      </w:r>
      <w:r w:rsidRPr="002C0D13">
        <w:rPr>
          <w:rStyle w:val="BodyTextChar"/>
          <w:color w:val="auto"/>
        </w:rPr>
        <w:tab/>
        <w:t xml:space="preserve">pcs  </w:t>
      </w:r>
    </w:p>
    <w:p w14:paraId="6A556D27" w14:textId="77777777" w:rsidR="006C5506" w:rsidRPr="002C0D13" w:rsidRDefault="007A1DE0">
      <w:pPr>
        <w:pStyle w:val="BodyText"/>
        <w:numPr>
          <w:ilvl w:val="1"/>
          <w:numId w:val="82"/>
        </w:numPr>
        <w:tabs>
          <w:tab w:val="left" w:pos="887"/>
        </w:tabs>
        <w:rPr>
          <w:color w:val="auto"/>
        </w:rPr>
      </w:pPr>
      <w:r w:rsidRPr="002C0D13">
        <w:rPr>
          <w:rStyle w:val="BodyTextChar"/>
          <w:color w:val="auto"/>
        </w:rPr>
        <w:t>Rated power of motor</w:t>
      </w:r>
    </w:p>
    <w:p w14:paraId="6A4962FB" w14:textId="77777777" w:rsidR="006C5506" w:rsidRPr="002C0D13" w:rsidRDefault="007A1DE0">
      <w:pPr>
        <w:pStyle w:val="BodyText"/>
        <w:tabs>
          <w:tab w:val="left" w:pos="4628"/>
        </w:tabs>
        <w:spacing w:line="254" w:lineRule="auto"/>
        <w:ind w:firstLine="940"/>
        <w:jc w:val="both"/>
        <w:rPr>
          <w:color w:val="auto"/>
        </w:rPr>
      </w:pPr>
      <w:r w:rsidRPr="002C0D13">
        <w:rPr>
          <w:rStyle w:val="BodyTextChar"/>
          <w:rFonts w:ascii="Times New Roman" w:eastAsia="Times New Roman" w:hAnsi="Times New Roman" w:cs="Times New Roman"/>
          <w:color w:val="auto"/>
        </w:rPr>
        <w:t xml:space="preserve">si </w:t>
      </w:r>
      <w:r w:rsidRPr="002C0D13">
        <w:rPr>
          <w:rStyle w:val="BodyTextChar"/>
          <w:color w:val="auto"/>
        </w:rPr>
        <w:t>normal speed</w:t>
      </w:r>
      <w:r w:rsidRPr="002C0D13">
        <w:rPr>
          <w:rStyle w:val="BodyTextChar"/>
          <w:color w:val="auto"/>
        </w:rPr>
        <w:tab/>
        <w:t xml:space="preserve">kW  </w:t>
      </w:r>
    </w:p>
    <w:p w14:paraId="1C673404" w14:textId="77777777" w:rsidR="006C5506" w:rsidRPr="002C0D13" w:rsidRDefault="007A1DE0">
      <w:pPr>
        <w:pStyle w:val="BodyText"/>
        <w:numPr>
          <w:ilvl w:val="1"/>
          <w:numId w:val="82"/>
        </w:numPr>
        <w:tabs>
          <w:tab w:val="left" w:pos="887"/>
          <w:tab w:val="left" w:pos="4626"/>
          <w:tab w:val="left" w:pos="5568"/>
          <w:tab w:val="left" w:leader="underscore" w:pos="6901"/>
          <w:tab w:val="left" w:leader="underscore" w:pos="8804"/>
        </w:tabs>
        <w:rPr>
          <w:color w:val="auto"/>
        </w:rPr>
      </w:pPr>
      <w:r w:rsidRPr="002C0D13">
        <w:rPr>
          <w:rStyle w:val="BodyTextChar"/>
          <w:color w:val="auto"/>
        </w:rPr>
        <w:t>Rated voltage</w:t>
      </w:r>
      <w:r w:rsidRPr="002C0D13">
        <w:rPr>
          <w:rStyle w:val="BodyTextChar"/>
          <w:color w:val="auto"/>
        </w:rPr>
        <w:tab/>
        <w:t>V</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E434875" w14:textId="77777777" w:rsidR="006C5506" w:rsidRPr="002C0D13" w:rsidRDefault="007A1DE0">
      <w:pPr>
        <w:pStyle w:val="BodyText"/>
        <w:numPr>
          <w:ilvl w:val="1"/>
          <w:numId w:val="82"/>
        </w:numPr>
        <w:tabs>
          <w:tab w:val="left" w:pos="887"/>
          <w:tab w:val="left" w:pos="4626"/>
          <w:tab w:val="left" w:leader="underscore" w:pos="6901"/>
          <w:tab w:val="left" w:leader="underscore" w:pos="8804"/>
        </w:tabs>
        <w:rPr>
          <w:color w:val="auto"/>
        </w:rPr>
      </w:pPr>
      <w:r w:rsidRPr="002C0D13">
        <w:rPr>
          <w:rStyle w:val="BodyTextChar"/>
          <w:color w:val="auto"/>
        </w:rPr>
        <w:t>Rated frequency</w:t>
      </w:r>
      <w:r w:rsidRPr="002C0D13">
        <w:rPr>
          <w:rStyle w:val="BodyTextChar"/>
          <w:color w:val="auto"/>
        </w:rPr>
        <w:tab/>
        <w:t xml:space="preserve">Hz </w:t>
      </w:r>
      <w:r w:rsidRPr="002C0D13">
        <w:rPr>
          <w:rStyle w:val="BodyTextChar"/>
          <w:color w:val="auto"/>
        </w:rPr>
        <w:tab/>
        <w:t xml:space="preserve"> </w:t>
      </w:r>
      <w:r w:rsidRPr="002C0D13">
        <w:rPr>
          <w:rStyle w:val="BodyTextChar"/>
          <w:color w:val="auto"/>
        </w:rPr>
        <w:tab/>
      </w:r>
    </w:p>
    <w:p w14:paraId="363F8386" w14:textId="77777777" w:rsidR="006C5506" w:rsidRPr="002C0D13" w:rsidRDefault="007A1DE0">
      <w:pPr>
        <w:pStyle w:val="BodyText"/>
        <w:numPr>
          <w:ilvl w:val="1"/>
          <w:numId w:val="82"/>
        </w:numPr>
        <w:tabs>
          <w:tab w:val="left" w:pos="887"/>
        </w:tabs>
        <w:rPr>
          <w:color w:val="auto"/>
        </w:rPr>
      </w:pPr>
      <w:r w:rsidRPr="002C0D13">
        <w:rPr>
          <w:rStyle w:val="BodyTextChar"/>
          <w:color w:val="auto"/>
        </w:rPr>
        <w:t>Relative duty factor</w:t>
      </w:r>
    </w:p>
    <w:p w14:paraId="3DA58F69" w14:textId="77777777" w:rsidR="006C5506" w:rsidRPr="002C0D13" w:rsidRDefault="007A1DE0">
      <w:pPr>
        <w:pStyle w:val="BodyText"/>
        <w:tabs>
          <w:tab w:val="left" w:pos="4628"/>
          <w:tab w:val="left" w:pos="5587"/>
        </w:tabs>
        <w:spacing w:line="254" w:lineRule="auto"/>
        <w:ind w:firstLine="940"/>
        <w:jc w:val="both"/>
        <w:rPr>
          <w:color w:val="auto"/>
        </w:rPr>
      </w:pPr>
      <w:r w:rsidRPr="002C0D13">
        <w:rPr>
          <w:rStyle w:val="BodyTextChar"/>
          <w:rFonts w:ascii="Times New Roman" w:eastAsia="Times New Roman" w:hAnsi="Times New Roman" w:cs="Times New Roman"/>
          <w:color w:val="auto"/>
        </w:rPr>
        <w:t xml:space="preserve">^ </w:t>
      </w:r>
      <w:r w:rsidRPr="002C0D13">
        <w:rPr>
          <w:rStyle w:val="BodyTextChar"/>
          <w:color w:val="auto"/>
        </w:rPr>
        <w:t>normal speed</w:t>
      </w:r>
      <w:r w:rsidRPr="002C0D13">
        <w:rPr>
          <w:rStyle w:val="BodyTextChar"/>
          <w:color w:val="auto"/>
        </w:rPr>
        <w:tab/>
        <w:t>%</w:t>
      </w:r>
      <w:r w:rsidRPr="002C0D13">
        <w:rPr>
          <w:rStyle w:val="BodyTextChar"/>
          <w:color w:val="auto"/>
        </w:rPr>
        <w:tab/>
        <w:t xml:space="preserve"> </w:t>
      </w:r>
    </w:p>
    <w:p w14:paraId="137B7FEC" w14:textId="77777777" w:rsidR="006C5506" w:rsidRPr="002C0D13" w:rsidRDefault="007A1DE0">
      <w:pPr>
        <w:pStyle w:val="BodyText"/>
        <w:numPr>
          <w:ilvl w:val="1"/>
          <w:numId w:val="82"/>
        </w:numPr>
        <w:tabs>
          <w:tab w:val="left" w:pos="887"/>
          <w:tab w:val="left" w:pos="5568"/>
          <w:tab w:val="left" w:leader="underscore" w:pos="6901"/>
          <w:tab w:val="left" w:leader="underscore" w:pos="8804"/>
        </w:tabs>
        <w:rPr>
          <w:color w:val="auto"/>
        </w:rPr>
      </w:pPr>
      <w:r w:rsidRPr="002C0D13">
        <w:rPr>
          <w:rStyle w:val="BodyTextChar"/>
          <w:color w:val="auto"/>
        </w:rPr>
        <w:t>Cyclic duty factor (cdf)</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03E72CDF" w14:textId="77777777" w:rsidR="006C5506" w:rsidRPr="002C0D13" w:rsidRDefault="007A1DE0">
      <w:pPr>
        <w:pStyle w:val="BodyText"/>
        <w:numPr>
          <w:ilvl w:val="1"/>
          <w:numId w:val="82"/>
        </w:numPr>
        <w:tabs>
          <w:tab w:val="left" w:pos="887"/>
          <w:tab w:val="left" w:pos="5568"/>
          <w:tab w:val="left" w:leader="hyphen" w:pos="6901"/>
          <w:tab w:val="left" w:leader="hyphen" w:pos="8804"/>
        </w:tabs>
        <w:rPr>
          <w:color w:val="auto"/>
        </w:rPr>
      </w:pPr>
      <w:r w:rsidRPr="002C0D13">
        <w:rPr>
          <w:rStyle w:val="BodyTextChar"/>
          <w:color w:val="auto"/>
        </w:rPr>
        <w:t xml:space="preserve">No. of starts per hour </w:t>
      </w:r>
      <w:r w:rsidRPr="002C0D13">
        <w:rPr>
          <w:rStyle w:val="BodyTextChar"/>
          <w:color w:val="auto"/>
          <w:lang w:val="th-TH" w:eastAsia="th-TH" w:bidi="th-TH"/>
        </w:rPr>
        <w:t xml:space="preserve">- </w:t>
      </w:r>
      <w:r w:rsidRPr="002C0D13">
        <w:rPr>
          <w:rStyle w:val="BodyTextChar"/>
          <w:color w:val="auto"/>
        </w:rPr>
        <w:t>&gt; 150</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56B119F6" w14:textId="77777777" w:rsidR="006C5506" w:rsidRPr="002C0D13" w:rsidRDefault="007A1DE0">
      <w:pPr>
        <w:pStyle w:val="BodyText"/>
        <w:numPr>
          <w:ilvl w:val="1"/>
          <w:numId w:val="82"/>
        </w:numPr>
        <w:tabs>
          <w:tab w:val="left" w:pos="887"/>
          <w:tab w:val="left" w:pos="4626"/>
          <w:tab w:val="left" w:pos="5568"/>
          <w:tab w:val="left" w:leader="underscore" w:pos="6901"/>
          <w:tab w:val="left" w:leader="underscore" w:pos="8804"/>
        </w:tabs>
        <w:rPr>
          <w:color w:val="auto"/>
        </w:rPr>
      </w:pPr>
      <w:r w:rsidRPr="002C0D13">
        <w:rPr>
          <w:rStyle w:val="BodyTextChar"/>
          <w:color w:val="auto"/>
        </w:rPr>
        <w:t>Type of load brake</w:t>
      </w:r>
      <w:r w:rsidRPr="002C0D13">
        <w:rPr>
          <w:rStyle w:val="BodyTextChar"/>
          <w:color w:val="auto"/>
        </w:rPr>
        <w:tab/>
      </w:r>
      <w:r w:rsidRPr="002C0D13">
        <w:rPr>
          <w:rStyle w:val="BodyTextChar"/>
          <w:color w:val="auto"/>
          <w:lang w:val="th-TH" w:eastAsia="th-TH" w:bidi="th-TH"/>
        </w:rPr>
        <w:t>-</w:t>
      </w:r>
      <w:r w:rsidRPr="002C0D13">
        <w:rPr>
          <w:rStyle w:val="BodyTextChar"/>
          <w:color w:val="auto"/>
          <w:lang w:val="th-TH" w:eastAsia="th-TH" w:bidi="th-TH"/>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633DDFFC" w14:textId="77777777" w:rsidR="006C5506" w:rsidRPr="002C0D13" w:rsidRDefault="007A1DE0">
      <w:pPr>
        <w:pStyle w:val="BodyText"/>
        <w:numPr>
          <w:ilvl w:val="1"/>
          <w:numId w:val="82"/>
        </w:numPr>
        <w:tabs>
          <w:tab w:val="left" w:pos="887"/>
          <w:tab w:val="left" w:pos="4626"/>
          <w:tab w:val="left" w:pos="5568"/>
          <w:tab w:val="left" w:leader="underscore" w:pos="6901"/>
          <w:tab w:val="left" w:leader="underscore" w:pos="8804"/>
        </w:tabs>
        <w:rPr>
          <w:color w:val="auto"/>
        </w:rPr>
      </w:pPr>
      <w:r w:rsidRPr="002C0D13">
        <w:rPr>
          <w:rStyle w:val="BodyTextChar"/>
          <w:color w:val="auto"/>
        </w:rPr>
        <w:t>Type of holding brake</w:t>
      </w:r>
      <w:r w:rsidRPr="002C0D13">
        <w:rPr>
          <w:rStyle w:val="BodyTextChar"/>
          <w:color w:val="auto"/>
        </w:rPr>
        <w:tab/>
      </w:r>
      <w:r w:rsidRPr="002C0D13">
        <w:rPr>
          <w:rStyle w:val="BodyTextChar"/>
          <w:color w:val="auto"/>
          <w:lang w:val="th-TH" w:eastAsia="th-TH" w:bidi="th-TH"/>
        </w:rPr>
        <w:t>-</w:t>
      </w:r>
      <w:r w:rsidRPr="002C0D13">
        <w:rPr>
          <w:rStyle w:val="BodyTextChar"/>
          <w:color w:val="auto"/>
          <w:lang w:val="th-TH" w:eastAsia="th-TH" w:bidi="th-TH"/>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57C6BCC8" w14:textId="77777777" w:rsidR="006C5506" w:rsidRPr="002C0D13" w:rsidRDefault="007A1DE0">
      <w:pPr>
        <w:pStyle w:val="BodyText"/>
        <w:numPr>
          <w:ilvl w:val="0"/>
          <w:numId w:val="83"/>
        </w:numPr>
        <w:tabs>
          <w:tab w:val="left" w:pos="887"/>
        </w:tabs>
        <w:rPr>
          <w:color w:val="auto"/>
        </w:rPr>
      </w:pPr>
      <w:r w:rsidRPr="002C0D13">
        <w:rPr>
          <w:rStyle w:val="BodyTextChar"/>
          <w:color w:val="auto"/>
        </w:rPr>
        <w:t>Crane Bridge</w:t>
      </w:r>
    </w:p>
    <w:p w14:paraId="7E45369E" w14:textId="77777777" w:rsidR="006C5506" w:rsidRPr="002C0D13" w:rsidRDefault="007A1DE0">
      <w:pPr>
        <w:pStyle w:val="BodyText"/>
        <w:numPr>
          <w:ilvl w:val="1"/>
          <w:numId w:val="83"/>
        </w:numPr>
        <w:tabs>
          <w:tab w:val="left" w:pos="887"/>
          <w:tab w:val="left" w:pos="5568"/>
          <w:tab w:val="left" w:leader="underscore" w:pos="6901"/>
          <w:tab w:val="left" w:leader="underscore" w:pos="8804"/>
        </w:tabs>
        <w:rPr>
          <w:color w:val="auto"/>
        </w:rPr>
      </w:pPr>
      <w:r w:rsidRPr="002C0D13">
        <w:rPr>
          <w:rStyle w:val="BodyTextChar"/>
          <w:color w:val="auto"/>
        </w:rPr>
        <w:t>Type of main girder</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404D562A" w14:textId="77777777" w:rsidR="006C5506" w:rsidRPr="002C0D13" w:rsidRDefault="007A1DE0">
      <w:pPr>
        <w:pStyle w:val="BodyText"/>
        <w:numPr>
          <w:ilvl w:val="1"/>
          <w:numId w:val="83"/>
        </w:numPr>
        <w:tabs>
          <w:tab w:val="left" w:pos="887"/>
          <w:tab w:val="left" w:pos="5568"/>
          <w:tab w:val="left" w:leader="underscore" w:pos="6901"/>
          <w:tab w:val="left" w:leader="underscore" w:pos="8804"/>
        </w:tabs>
        <w:rPr>
          <w:color w:val="auto"/>
        </w:rPr>
      </w:pPr>
      <w:r w:rsidRPr="002C0D13">
        <w:rPr>
          <w:rStyle w:val="BodyTextChar"/>
          <w:color w:val="auto"/>
        </w:rPr>
        <w:t>Material</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71EF7261" w14:textId="77777777" w:rsidR="006C5506" w:rsidRPr="002C0D13" w:rsidRDefault="007A1DE0">
      <w:pPr>
        <w:pStyle w:val="BodyText"/>
        <w:numPr>
          <w:ilvl w:val="1"/>
          <w:numId w:val="83"/>
        </w:numPr>
        <w:tabs>
          <w:tab w:val="left" w:pos="887"/>
          <w:tab w:val="left" w:pos="5568"/>
          <w:tab w:val="left" w:leader="underscore" w:pos="6901"/>
          <w:tab w:val="left" w:leader="underscore" w:pos="8804"/>
        </w:tabs>
        <w:rPr>
          <w:color w:val="auto"/>
        </w:rPr>
      </w:pPr>
      <w:r w:rsidRPr="002C0D13">
        <w:rPr>
          <w:rStyle w:val="BodyTextChar"/>
          <w:color w:val="auto"/>
        </w:rPr>
        <w:t>Details of construction</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0A03ED60" w14:textId="77777777" w:rsidR="006C5506" w:rsidRPr="002C0D13" w:rsidRDefault="007A1DE0">
      <w:pPr>
        <w:pStyle w:val="BodyText"/>
        <w:numPr>
          <w:ilvl w:val="1"/>
          <w:numId w:val="83"/>
        </w:numPr>
        <w:tabs>
          <w:tab w:val="left" w:pos="887"/>
        </w:tabs>
        <w:rPr>
          <w:color w:val="auto"/>
        </w:rPr>
      </w:pPr>
      <w:r w:rsidRPr="002C0D13">
        <w:rPr>
          <w:rStyle w:val="BodyTextChar"/>
          <w:color w:val="auto"/>
        </w:rPr>
        <w:t>Slenderness ratio</w:t>
      </w:r>
    </w:p>
    <w:p w14:paraId="53B63259" w14:textId="77777777" w:rsidR="006C5506" w:rsidRPr="002C0D13" w:rsidRDefault="007A1DE0">
      <w:pPr>
        <w:pStyle w:val="BodyText"/>
        <w:tabs>
          <w:tab w:val="left" w:pos="5587"/>
          <w:tab w:val="left" w:leader="hyphen" w:pos="6920"/>
          <w:tab w:val="left" w:leader="hyphen" w:pos="8813"/>
        </w:tabs>
        <w:spacing w:line="254" w:lineRule="auto"/>
        <w:ind w:firstLine="940"/>
        <w:jc w:val="both"/>
        <w:rPr>
          <w:color w:val="auto"/>
        </w:rPr>
      </w:pPr>
      <w:r w:rsidRPr="002C0D13">
        <w:rPr>
          <w:rStyle w:val="BodyTextChar"/>
          <w:rFonts w:ascii="Times New Roman" w:eastAsia="Times New Roman" w:hAnsi="Times New Roman" w:cs="Times New Roman"/>
          <w:color w:val="auto"/>
        </w:rPr>
        <w:t xml:space="preserve">® </w:t>
      </w:r>
      <w:r w:rsidRPr="002C0D13">
        <w:rPr>
          <w:rStyle w:val="BodyTextChar"/>
          <w:color w:val="auto"/>
        </w:rPr>
        <w:t>Main compression members</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0FB65C33" w14:textId="77777777" w:rsidR="006C5506" w:rsidRPr="002C0D13" w:rsidRDefault="007A1DE0">
      <w:pPr>
        <w:pStyle w:val="BodyText"/>
        <w:tabs>
          <w:tab w:val="left" w:pos="5587"/>
          <w:tab w:val="left" w:leader="hyphen" w:pos="6920"/>
          <w:tab w:val="left" w:leader="hyphen" w:pos="8813"/>
        </w:tabs>
        <w:spacing w:line="254" w:lineRule="auto"/>
        <w:ind w:firstLine="940"/>
        <w:jc w:val="both"/>
        <w:rPr>
          <w:color w:val="auto"/>
        </w:rPr>
      </w:pPr>
      <w:r w:rsidRPr="002C0D13">
        <w:rPr>
          <w:rStyle w:val="BodyTextChar"/>
          <w:rFonts w:ascii="Times New Roman" w:eastAsia="Times New Roman" w:hAnsi="Times New Roman" w:cs="Times New Roman"/>
          <w:color w:val="auto"/>
        </w:rPr>
        <w:t xml:space="preserve">® </w:t>
      </w:r>
      <w:r w:rsidRPr="002C0D13">
        <w:rPr>
          <w:rStyle w:val="BodyTextChar"/>
          <w:color w:val="auto"/>
        </w:rPr>
        <w:t>Bracing and secondary members</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61FBB82A" w14:textId="77777777" w:rsidR="006C5506" w:rsidRPr="002C0D13" w:rsidRDefault="007A1DE0">
      <w:pPr>
        <w:pStyle w:val="BodyText"/>
        <w:numPr>
          <w:ilvl w:val="1"/>
          <w:numId w:val="83"/>
        </w:numPr>
        <w:tabs>
          <w:tab w:val="left" w:pos="887"/>
          <w:tab w:val="left" w:pos="5568"/>
          <w:tab w:val="left" w:leader="underscore" w:pos="6901"/>
          <w:tab w:val="left" w:leader="underscore" w:pos="8804"/>
        </w:tabs>
        <w:jc w:val="both"/>
        <w:rPr>
          <w:color w:val="auto"/>
        </w:rPr>
      </w:pPr>
      <w:r w:rsidRPr="002C0D13">
        <w:rPr>
          <w:rStyle w:val="BodyTextChar"/>
          <w:color w:val="auto"/>
        </w:rPr>
        <w:t>Maximum stress and F. O. S</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10D50079" w14:textId="77777777" w:rsidR="006C5506" w:rsidRPr="002C0D13" w:rsidRDefault="007A1DE0">
      <w:pPr>
        <w:pStyle w:val="BodyText"/>
        <w:numPr>
          <w:ilvl w:val="1"/>
          <w:numId w:val="83"/>
        </w:numPr>
        <w:tabs>
          <w:tab w:val="left" w:pos="887"/>
          <w:tab w:val="left" w:pos="5568"/>
          <w:tab w:val="left" w:leader="underscore" w:pos="6901"/>
          <w:tab w:val="left" w:leader="underscore" w:pos="8804"/>
        </w:tabs>
        <w:spacing w:after="0"/>
        <w:jc w:val="both"/>
        <w:rPr>
          <w:color w:val="auto"/>
        </w:rPr>
      </w:pPr>
      <w:r w:rsidRPr="002C0D13">
        <w:rPr>
          <w:rStyle w:val="BodyTextChar"/>
          <w:color w:val="auto"/>
        </w:rPr>
        <w:t>Whether bridge girder will be</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567FD3EF" w14:textId="77777777" w:rsidR="006C5506" w:rsidRPr="002C0D13" w:rsidRDefault="007A1DE0">
      <w:pPr>
        <w:pStyle w:val="BodyText"/>
        <w:ind w:left="940"/>
        <w:rPr>
          <w:color w:val="auto"/>
        </w:rPr>
      </w:pPr>
      <w:r w:rsidRPr="002C0D13">
        <w:rPr>
          <w:rStyle w:val="BodyTextChar"/>
          <w:color w:val="auto"/>
        </w:rPr>
        <w:t>transported as single piece or with splicing</w:t>
      </w:r>
    </w:p>
    <w:p w14:paraId="00F25796" w14:textId="77777777" w:rsidR="006C5506" w:rsidRPr="002C0D13" w:rsidRDefault="007A1DE0">
      <w:pPr>
        <w:pStyle w:val="BodyText"/>
        <w:numPr>
          <w:ilvl w:val="1"/>
          <w:numId w:val="83"/>
        </w:numPr>
        <w:tabs>
          <w:tab w:val="left" w:pos="887"/>
          <w:tab w:val="left" w:pos="5568"/>
          <w:tab w:val="left" w:leader="underscore" w:pos="6901"/>
          <w:tab w:val="left" w:leader="underscore" w:pos="8804"/>
        </w:tabs>
        <w:jc w:val="both"/>
        <w:rPr>
          <w:color w:val="auto"/>
        </w:rPr>
      </w:pPr>
      <w:r w:rsidRPr="002C0D13">
        <w:rPr>
          <w:rStyle w:val="BodyTextChar"/>
          <w:color w:val="auto"/>
        </w:rPr>
        <w:t>Details of splicing, if applicable</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6C16CE36" w14:textId="77777777" w:rsidR="006C5506" w:rsidRPr="002C0D13" w:rsidRDefault="007A1DE0">
      <w:pPr>
        <w:pStyle w:val="BodyText"/>
        <w:numPr>
          <w:ilvl w:val="0"/>
          <w:numId w:val="83"/>
        </w:numPr>
        <w:tabs>
          <w:tab w:val="left" w:pos="887"/>
        </w:tabs>
        <w:jc w:val="both"/>
        <w:rPr>
          <w:color w:val="auto"/>
        </w:rPr>
      </w:pPr>
      <w:r w:rsidRPr="002C0D13">
        <w:rPr>
          <w:rStyle w:val="BodyTextChar"/>
          <w:color w:val="auto"/>
        </w:rPr>
        <w:t>Cabin</w:t>
      </w:r>
    </w:p>
    <w:p w14:paraId="41F1DAB7" w14:textId="279CDCD0" w:rsidR="006C5506" w:rsidRPr="002C0D13" w:rsidRDefault="007A1DE0">
      <w:pPr>
        <w:pStyle w:val="BodyText"/>
        <w:numPr>
          <w:ilvl w:val="1"/>
          <w:numId w:val="83"/>
        </w:numPr>
        <w:tabs>
          <w:tab w:val="left" w:pos="887"/>
          <w:tab w:val="left" w:pos="5568"/>
          <w:tab w:val="left" w:leader="underscore" w:pos="6901"/>
          <w:tab w:val="left" w:leader="underscore" w:pos="8804"/>
        </w:tabs>
        <w:jc w:val="both"/>
        <w:rPr>
          <w:rStyle w:val="BodyTextChar"/>
          <w:color w:val="auto"/>
          <w:cs/>
        </w:rPr>
      </w:pPr>
      <w:r w:rsidRPr="002C0D13">
        <w:rPr>
          <w:rStyle w:val="BodyTextChar"/>
          <w:color w:val="auto"/>
        </w:rPr>
        <w:t>Location of cabin</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47CFEDE1" w14:textId="77777777" w:rsidR="00B139D8" w:rsidRPr="002C0D13" w:rsidRDefault="00B139D8" w:rsidP="00B139D8">
      <w:pPr>
        <w:pStyle w:val="BodyText"/>
        <w:tabs>
          <w:tab w:val="left" w:pos="887"/>
          <w:tab w:val="left" w:pos="5568"/>
          <w:tab w:val="left" w:leader="underscore" w:pos="6901"/>
          <w:tab w:val="left" w:leader="underscore" w:pos="8804"/>
        </w:tabs>
        <w:jc w:val="both"/>
        <w:rPr>
          <w:color w:val="auto"/>
        </w:rPr>
      </w:pPr>
    </w:p>
    <w:p w14:paraId="76606F7A" w14:textId="4D221ED0" w:rsidR="006C5506" w:rsidRPr="002C0D13" w:rsidRDefault="007A1DE0">
      <w:pPr>
        <w:pStyle w:val="BodyText"/>
        <w:pBdr>
          <w:top w:val="single" w:sz="4" w:space="0" w:color="auto"/>
          <w:bottom w:val="single" w:sz="4" w:space="0" w:color="auto"/>
        </w:pBdr>
        <w:tabs>
          <w:tab w:val="left" w:pos="4742"/>
          <w:tab w:val="left" w:pos="7910"/>
        </w:tabs>
        <w:rPr>
          <w:color w:val="auto"/>
        </w:rPr>
      </w:pPr>
      <w:r w:rsidRPr="002C0D13">
        <w:rPr>
          <w:rStyle w:val="BodyTextChar"/>
          <w:color w:val="auto"/>
        </w:rPr>
        <w:lastRenderedPageBreak/>
        <w:t>ITEM DESIGNATION</w:t>
      </w:r>
      <w:r w:rsidRPr="002C0D13">
        <w:rPr>
          <w:rStyle w:val="BodyTextChar"/>
          <w:color w:val="auto"/>
        </w:rPr>
        <w:tab/>
        <w:t>UNITS</w:t>
      </w:r>
      <w:r w:rsidR="00B139D8" w:rsidRPr="002C0D13">
        <w:rPr>
          <w:rStyle w:val="BodyTextChar"/>
          <w:color w:val="auto"/>
        </w:rPr>
        <w:t xml:space="preserve">                </w:t>
      </w:r>
      <w:r w:rsidRPr="002C0D13">
        <w:rPr>
          <w:rStyle w:val="BodyTextChar"/>
          <w:color w:val="auto"/>
        </w:rPr>
        <w:t xml:space="preserve"> VALUE</w:t>
      </w:r>
      <w:r w:rsidRPr="002C0D13">
        <w:rPr>
          <w:rStyle w:val="BodyTextChar"/>
          <w:color w:val="auto"/>
        </w:rPr>
        <w:tab/>
        <w:t>REMARKS</w:t>
      </w:r>
    </w:p>
    <w:p w14:paraId="0B20C029" w14:textId="56E23DC1" w:rsidR="006C5506" w:rsidRPr="002C0D13" w:rsidRDefault="007A1DE0" w:rsidP="00B139D8">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Dimensions of cabin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0278AD5B" w14:textId="77777777" w:rsidR="006C5506" w:rsidRPr="002C0D13" w:rsidRDefault="007A1DE0">
      <w:pPr>
        <w:pStyle w:val="BodyText"/>
        <w:numPr>
          <w:ilvl w:val="0"/>
          <w:numId w:val="83"/>
        </w:numPr>
        <w:tabs>
          <w:tab w:val="left" w:pos="897"/>
        </w:tabs>
        <w:rPr>
          <w:color w:val="auto"/>
        </w:rPr>
      </w:pPr>
      <w:r w:rsidRPr="002C0D13">
        <w:rPr>
          <w:rStyle w:val="BodyTextChar"/>
          <w:color w:val="auto"/>
        </w:rPr>
        <w:t>Winding Drums</w:t>
      </w:r>
    </w:p>
    <w:p w14:paraId="6A9F21F8"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Material and type of construction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5E723D9"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Diameter and length</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F573D3C"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Depth of grooves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0D4F4F3"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Pitch diameter of rope grooves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4C5D310" w14:textId="77777777" w:rsidR="006C5506" w:rsidRPr="002C0D13" w:rsidRDefault="007A1DE0">
      <w:pPr>
        <w:pStyle w:val="BodyText"/>
        <w:numPr>
          <w:ilvl w:val="1"/>
          <w:numId w:val="83"/>
        </w:numPr>
        <w:tabs>
          <w:tab w:val="left" w:pos="897"/>
          <w:tab w:val="left" w:pos="5576"/>
          <w:tab w:val="left" w:leader="underscore" w:pos="6897"/>
          <w:tab w:val="left" w:leader="underscore" w:pos="8802"/>
        </w:tabs>
        <w:spacing w:after="0"/>
        <w:rPr>
          <w:color w:val="auto"/>
        </w:rPr>
      </w:pPr>
      <w:r w:rsidRPr="002C0D13">
        <w:rPr>
          <w:rStyle w:val="BodyTextChar"/>
          <w:color w:val="auto"/>
        </w:rPr>
        <w:t>Thickness of drum from bottom of</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43EDCE9" w14:textId="77777777" w:rsidR="006C5506" w:rsidRPr="002C0D13" w:rsidRDefault="007A1DE0">
      <w:pPr>
        <w:pStyle w:val="BodyText"/>
        <w:ind w:firstLine="940"/>
        <w:rPr>
          <w:color w:val="auto"/>
        </w:rPr>
      </w:pPr>
      <w:r w:rsidRPr="002C0D13">
        <w:rPr>
          <w:rStyle w:val="BodyTextChar"/>
          <w:color w:val="auto"/>
        </w:rPr>
        <w:t>grooves</w:t>
      </w:r>
    </w:p>
    <w:p w14:paraId="3AADB727" w14:textId="77777777" w:rsidR="006C5506" w:rsidRPr="002C0D13" w:rsidRDefault="007A1DE0">
      <w:pPr>
        <w:pStyle w:val="BodyText"/>
        <w:numPr>
          <w:ilvl w:val="1"/>
          <w:numId w:val="83"/>
        </w:numPr>
        <w:tabs>
          <w:tab w:val="left" w:pos="897"/>
          <w:tab w:val="left" w:pos="5576"/>
          <w:tab w:val="left" w:leader="underscore" w:pos="6897"/>
          <w:tab w:val="left" w:leader="underscore" w:pos="8802"/>
        </w:tabs>
        <w:spacing w:after="0"/>
        <w:rPr>
          <w:color w:val="auto"/>
        </w:rPr>
      </w:pPr>
      <w:r w:rsidRPr="002C0D13">
        <w:rPr>
          <w:rStyle w:val="BodyTextChar"/>
          <w:color w:val="auto"/>
        </w:rPr>
        <w:t>Crushing and bending stresses for hoist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5582B36" w14:textId="77777777" w:rsidR="006C5506" w:rsidRPr="002C0D13" w:rsidRDefault="007A1DE0">
      <w:pPr>
        <w:pStyle w:val="BodyText"/>
        <w:ind w:firstLine="940"/>
        <w:rPr>
          <w:color w:val="auto"/>
        </w:rPr>
      </w:pPr>
      <w:r w:rsidRPr="002C0D13">
        <w:rPr>
          <w:rStyle w:val="BodyTextChar"/>
          <w:color w:val="auto"/>
        </w:rPr>
        <w:t>drums</w:t>
      </w:r>
    </w:p>
    <w:p w14:paraId="127E7A81" w14:textId="77777777" w:rsidR="006C5506" w:rsidRPr="002C0D13" w:rsidRDefault="007A1DE0">
      <w:pPr>
        <w:pStyle w:val="BodyText"/>
        <w:numPr>
          <w:ilvl w:val="0"/>
          <w:numId w:val="83"/>
        </w:numPr>
        <w:tabs>
          <w:tab w:val="left" w:pos="897"/>
        </w:tabs>
        <w:rPr>
          <w:color w:val="auto"/>
        </w:rPr>
      </w:pPr>
      <w:r w:rsidRPr="002C0D13">
        <w:rPr>
          <w:rStyle w:val="BodyTextChar"/>
          <w:color w:val="auto"/>
        </w:rPr>
        <w:t>Sheaves</w:t>
      </w:r>
    </w:p>
    <w:p w14:paraId="192E7012"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Material</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58E27C6"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Groove diameter</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998AA79"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Number of rope falls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0D0D21A"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Bearing arrangement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61909BB"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Diameter of sheaves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997466B"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No. of pulleys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7B753788" w14:textId="77777777" w:rsidR="006C5506" w:rsidRPr="002C0D13" w:rsidRDefault="007A1DE0">
      <w:pPr>
        <w:pStyle w:val="BodyText"/>
        <w:numPr>
          <w:ilvl w:val="0"/>
          <w:numId w:val="83"/>
        </w:numPr>
        <w:tabs>
          <w:tab w:val="left" w:pos="897"/>
        </w:tabs>
        <w:rPr>
          <w:color w:val="auto"/>
        </w:rPr>
      </w:pPr>
      <w:r w:rsidRPr="002C0D13">
        <w:rPr>
          <w:rStyle w:val="BodyTextChar"/>
          <w:color w:val="auto"/>
        </w:rPr>
        <w:t>Crane hooks</w:t>
      </w:r>
    </w:p>
    <w:p w14:paraId="5AE0533E"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Type and lifting capacity of main hook</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AE64EA8" w14:textId="77777777" w:rsidR="006C5506" w:rsidRPr="002C0D13" w:rsidRDefault="007A1DE0">
      <w:pPr>
        <w:pStyle w:val="BodyText"/>
        <w:numPr>
          <w:ilvl w:val="1"/>
          <w:numId w:val="83"/>
        </w:numPr>
        <w:tabs>
          <w:tab w:val="left" w:pos="897"/>
          <w:tab w:val="left" w:pos="5576"/>
          <w:tab w:val="left" w:leader="underscore" w:pos="6897"/>
          <w:tab w:val="left" w:leader="underscore" w:pos="8802"/>
        </w:tabs>
        <w:spacing w:after="0"/>
        <w:rPr>
          <w:color w:val="auto"/>
        </w:rPr>
      </w:pPr>
      <w:r w:rsidRPr="002C0D13">
        <w:rPr>
          <w:rStyle w:val="BodyTextChar"/>
          <w:color w:val="auto"/>
        </w:rPr>
        <w:t>Type and lifting capacity of auxiliary</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0647AC5" w14:textId="77777777" w:rsidR="006C5506" w:rsidRPr="002C0D13" w:rsidRDefault="007A1DE0">
      <w:pPr>
        <w:pStyle w:val="BodyText"/>
        <w:ind w:firstLine="940"/>
        <w:rPr>
          <w:color w:val="auto"/>
        </w:rPr>
      </w:pPr>
      <w:r w:rsidRPr="002C0D13">
        <w:rPr>
          <w:rStyle w:val="BodyTextChar"/>
          <w:color w:val="auto"/>
        </w:rPr>
        <w:t>hook</w:t>
      </w:r>
    </w:p>
    <w:p w14:paraId="49C6953B"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Applicable standard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257E514"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Material of hooks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0FC18A4"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Bearing arrangement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24A2664" w14:textId="77777777" w:rsidR="006C5506" w:rsidRPr="002C0D13" w:rsidRDefault="007A1DE0">
      <w:pPr>
        <w:pStyle w:val="BodyText"/>
        <w:numPr>
          <w:ilvl w:val="1"/>
          <w:numId w:val="83"/>
        </w:numPr>
        <w:tabs>
          <w:tab w:val="left" w:pos="897"/>
          <w:tab w:val="left" w:pos="5576"/>
          <w:tab w:val="left" w:leader="underscore" w:pos="6897"/>
          <w:tab w:val="left" w:leader="underscore" w:pos="8802"/>
        </w:tabs>
        <w:rPr>
          <w:color w:val="auto"/>
        </w:rPr>
      </w:pPr>
      <w:r w:rsidRPr="002C0D13">
        <w:rPr>
          <w:rStyle w:val="BodyTextChar"/>
          <w:color w:val="auto"/>
        </w:rPr>
        <w:t>Name of manufacturer</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1AFA9DD" w14:textId="4067F087" w:rsidR="006C5506" w:rsidRPr="002C0D13" w:rsidRDefault="007A1DE0">
      <w:pPr>
        <w:pStyle w:val="BodyText"/>
        <w:numPr>
          <w:ilvl w:val="1"/>
          <w:numId w:val="83"/>
        </w:numPr>
        <w:tabs>
          <w:tab w:val="left" w:pos="897"/>
          <w:tab w:val="left" w:pos="5576"/>
          <w:tab w:val="left" w:leader="underscore" w:pos="6897"/>
          <w:tab w:val="left" w:leader="underscore" w:pos="8802"/>
        </w:tabs>
        <w:rPr>
          <w:rStyle w:val="BodyTextChar"/>
          <w:color w:val="auto"/>
        </w:rPr>
      </w:pPr>
      <w:r w:rsidRPr="002C0D13">
        <w:rPr>
          <w:rStyle w:val="BodyTextChar"/>
          <w:color w:val="auto"/>
        </w:rPr>
        <w:t>Whether test certificates for type and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E833598" w14:textId="3AABFE28" w:rsidR="00B139D8" w:rsidRPr="002C0D13" w:rsidRDefault="00B139D8" w:rsidP="00B139D8">
      <w:pPr>
        <w:pStyle w:val="BodyText"/>
        <w:tabs>
          <w:tab w:val="left" w:pos="897"/>
          <w:tab w:val="left" w:pos="5576"/>
          <w:tab w:val="left" w:leader="underscore" w:pos="6897"/>
          <w:tab w:val="left" w:leader="underscore" w:pos="8802"/>
        </w:tabs>
        <w:rPr>
          <w:rStyle w:val="BodyTextChar"/>
          <w:color w:val="auto"/>
          <w:vertAlign w:val="superscript"/>
        </w:rPr>
      </w:pPr>
    </w:p>
    <w:p w14:paraId="73421AC5" w14:textId="77777777" w:rsidR="00B139D8" w:rsidRPr="002C0D13" w:rsidRDefault="00B139D8" w:rsidP="00B139D8">
      <w:pPr>
        <w:pStyle w:val="BodyText"/>
        <w:tabs>
          <w:tab w:val="left" w:pos="897"/>
          <w:tab w:val="left" w:pos="5576"/>
          <w:tab w:val="left" w:leader="underscore" w:pos="6897"/>
          <w:tab w:val="left" w:leader="underscore" w:pos="8802"/>
        </w:tabs>
        <w:rPr>
          <w:color w:val="auto"/>
        </w:rPr>
      </w:pPr>
    </w:p>
    <w:p w14:paraId="3B144D77" w14:textId="77777777" w:rsidR="006C5506" w:rsidRPr="002C0D13" w:rsidRDefault="007A1DE0">
      <w:pPr>
        <w:pStyle w:val="BodyText"/>
        <w:pBdr>
          <w:top w:val="single" w:sz="4" w:space="0" w:color="auto"/>
          <w:bottom w:val="single" w:sz="4" w:space="0" w:color="auto"/>
        </w:pBdr>
        <w:tabs>
          <w:tab w:val="left" w:pos="4742"/>
          <w:tab w:val="left" w:pos="7910"/>
        </w:tabs>
        <w:spacing w:after="80"/>
        <w:jc w:val="both"/>
        <w:rPr>
          <w:color w:val="auto"/>
        </w:rPr>
      </w:pPr>
      <w:r w:rsidRPr="002C0D13">
        <w:rPr>
          <w:rStyle w:val="BodyTextChar"/>
          <w:color w:val="auto"/>
        </w:rPr>
        <w:lastRenderedPageBreak/>
        <w:t>ITEM DESIGNATION</w:t>
      </w:r>
      <w:r w:rsidRPr="002C0D13">
        <w:rPr>
          <w:rStyle w:val="BodyTextChar"/>
          <w:color w:val="auto"/>
        </w:rPr>
        <w:tab/>
        <w:t>UNITS VALUE</w:t>
      </w:r>
      <w:r w:rsidRPr="002C0D13">
        <w:rPr>
          <w:rStyle w:val="BodyTextChar"/>
          <w:color w:val="auto"/>
        </w:rPr>
        <w:tab/>
        <w:t>REMARKS</w:t>
      </w:r>
    </w:p>
    <w:p w14:paraId="14ECA154" w14:textId="77777777" w:rsidR="006C5506" w:rsidRPr="002C0D13" w:rsidRDefault="007A1DE0">
      <w:pPr>
        <w:pStyle w:val="BodyText"/>
        <w:ind w:left="1020"/>
        <w:rPr>
          <w:color w:val="auto"/>
        </w:rPr>
      </w:pPr>
      <w:r w:rsidRPr="002C0D13">
        <w:rPr>
          <w:rStyle w:val="BodyTextChar"/>
          <w:color w:val="auto"/>
        </w:rPr>
        <w:t>routine tests can be furnished</w:t>
      </w:r>
    </w:p>
    <w:p w14:paraId="54F5D7D9" w14:textId="77777777" w:rsidR="006C5506" w:rsidRPr="002C0D13" w:rsidRDefault="007A1DE0">
      <w:pPr>
        <w:pStyle w:val="BodyText"/>
        <w:numPr>
          <w:ilvl w:val="0"/>
          <w:numId w:val="83"/>
        </w:numPr>
        <w:tabs>
          <w:tab w:val="left" w:pos="893"/>
        </w:tabs>
        <w:ind w:left="1020" w:hanging="1020"/>
        <w:rPr>
          <w:color w:val="auto"/>
        </w:rPr>
      </w:pPr>
      <w:r w:rsidRPr="002C0D13">
        <w:rPr>
          <w:rStyle w:val="BodyTextChar"/>
          <w:color w:val="auto"/>
        </w:rPr>
        <w:t>Gears, Gear box casing (details for each type of bearing to be furnished)</w:t>
      </w:r>
    </w:p>
    <w:p w14:paraId="766692D8"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Type of drive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81C61B4"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Material</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3DD0C55"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Gear ratio</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22EFFD4"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Type of lubrication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01957E2"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Type of enclosure for gears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74D5A36" w14:textId="77777777" w:rsidR="006C5506" w:rsidRPr="002C0D13" w:rsidRDefault="007A1DE0">
      <w:pPr>
        <w:pStyle w:val="BodyText"/>
        <w:numPr>
          <w:ilvl w:val="1"/>
          <w:numId w:val="83"/>
        </w:numPr>
        <w:tabs>
          <w:tab w:val="left" w:pos="893"/>
          <w:tab w:val="left" w:pos="5580"/>
          <w:tab w:val="left" w:leader="underscore" w:pos="6902"/>
          <w:tab w:val="left" w:leader="underscore" w:pos="8806"/>
        </w:tabs>
        <w:spacing w:after="0"/>
        <w:rPr>
          <w:color w:val="auto"/>
        </w:rPr>
      </w:pPr>
      <w:r w:rsidRPr="002C0D13">
        <w:rPr>
          <w:rStyle w:val="BodyTextChar"/>
          <w:color w:val="auto"/>
        </w:rPr>
        <w:t>Type of coupling between motor and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5D8A8CAD" w14:textId="77777777" w:rsidR="006C5506" w:rsidRPr="002C0D13" w:rsidRDefault="007A1DE0">
      <w:pPr>
        <w:pStyle w:val="BodyText"/>
        <w:ind w:left="1020"/>
        <w:rPr>
          <w:color w:val="auto"/>
        </w:rPr>
      </w:pPr>
      <w:r w:rsidRPr="002C0D13">
        <w:rPr>
          <w:rStyle w:val="BodyTextChar"/>
          <w:color w:val="auto"/>
        </w:rPr>
        <w:t>gear box</w:t>
      </w:r>
    </w:p>
    <w:p w14:paraId="2743B87E" w14:textId="77777777" w:rsidR="006C5506" w:rsidRPr="002C0D13" w:rsidRDefault="007A1DE0">
      <w:pPr>
        <w:pStyle w:val="BodyText"/>
        <w:numPr>
          <w:ilvl w:val="1"/>
          <w:numId w:val="83"/>
        </w:numPr>
        <w:tabs>
          <w:tab w:val="left" w:pos="893"/>
          <w:tab w:val="left" w:pos="5580"/>
          <w:tab w:val="left" w:leader="underscore" w:pos="6902"/>
          <w:tab w:val="left" w:leader="underscore" w:pos="8806"/>
        </w:tabs>
        <w:spacing w:after="0"/>
        <w:rPr>
          <w:color w:val="auto"/>
        </w:rPr>
      </w:pPr>
      <w:r w:rsidRPr="002C0D13">
        <w:rPr>
          <w:rStyle w:val="BodyTextChar"/>
          <w:color w:val="auto"/>
        </w:rPr>
        <w:t>Type of coupling between gear box and</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C0985F9" w14:textId="77777777" w:rsidR="006C5506" w:rsidRPr="002C0D13" w:rsidRDefault="007A1DE0">
      <w:pPr>
        <w:pStyle w:val="BodyText"/>
        <w:ind w:left="1020"/>
        <w:rPr>
          <w:color w:val="auto"/>
        </w:rPr>
      </w:pPr>
      <w:r w:rsidRPr="002C0D13">
        <w:rPr>
          <w:rStyle w:val="BodyTextChar"/>
          <w:color w:val="auto"/>
        </w:rPr>
        <w:t>shaft</w:t>
      </w:r>
    </w:p>
    <w:p w14:paraId="4465973F" w14:textId="77777777" w:rsidR="006C5506" w:rsidRPr="002C0D13" w:rsidRDefault="007A1DE0">
      <w:pPr>
        <w:pStyle w:val="BodyText"/>
        <w:numPr>
          <w:ilvl w:val="0"/>
          <w:numId w:val="83"/>
        </w:numPr>
        <w:tabs>
          <w:tab w:val="left" w:pos="893"/>
        </w:tabs>
        <w:rPr>
          <w:color w:val="auto"/>
        </w:rPr>
      </w:pPr>
      <w:r w:rsidRPr="002C0D13">
        <w:rPr>
          <w:rStyle w:val="BodyTextChar"/>
          <w:color w:val="auto"/>
        </w:rPr>
        <w:t>Current Collectors</w:t>
      </w:r>
    </w:p>
    <w:p w14:paraId="0868140C" w14:textId="77777777" w:rsidR="006C5506" w:rsidRPr="002C0D13" w:rsidRDefault="007A1DE0">
      <w:pPr>
        <w:pStyle w:val="BodyText"/>
        <w:numPr>
          <w:ilvl w:val="1"/>
          <w:numId w:val="83"/>
        </w:numPr>
        <w:tabs>
          <w:tab w:val="left" w:pos="893"/>
        </w:tabs>
        <w:spacing w:after="0"/>
        <w:rPr>
          <w:color w:val="auto"/>
        </w:rPr>
      </w:pPr>
      <w:r w:rsidRPr="002C0D13">
        <w:rPr>
          <w:rStyle w:val="BodyTextChar"/>
          <w:color w:val="auto"/>
        </w:rPr>
        <w:t>Type, size, current carrying capacity</w:t>
      </w:r>
    </w:p>
    <w:p w14:paraId="1BD5C0C4" w14:textId="77777777" w:rsidR="006C5506" w:rsidRPr="002C0D13" w:rsidRDefault="007A1DE0">
      <w:pPr>
        <w:pStyle w:val="BodyText"/>
        <w:ind w:left="1020"/>
        <w:rPr>
          <w:color w:val="auto"/>
        </w:rPr>
      </w:pPr>
      <w:r w:rsidRPr="002C0D13">
        <w:rPr>
          <w:rStyle w:val="BodyTextChar"/>
          <w:color w:val="auto"/>
        </w:rPr>
        <w:t>and voltage drop in</w:t>
      </w:r>
    </w:p>
    <w:p w14:paraId="7250DFB7" w14:textId="77777777" w:rsidR="006C5506" w:rsidRPr="002C0D13" w:rsidRDefault="007A1DE0">
      <w:pPr>
        <w:pStyle w:val="BodyText"/>
        <w:tabs>
          <w:tab w:val="left" w:pos="5580"/>
          <w:tab w:val="left" w:leader="hyphen" w:pos="6902"/>
          <w:tab w:val="left" w:leader="hyphen" w:pos="8806"/>
        </w:tabs>
        <w:spacing w:line="170" w:lineRule="auto"/>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Main runway conductors</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23A35862" w14:textId="77777777" w:rsidR="006C5506" w:rsidRPr="002C0D13" w:rsidRDefault="007A1DE0">
      <w:pPr>
        <w:pStyle w:val="BodyText"/>
        <w:tabs>
          <w:tab w:val="left" w:pos="5580"/>
          <w:tab w:val="left" w:leader="hyphen" w:pos="6902"/>
          <w:tab w:val="left" w:leader="hyphen" w:pos="8806"/>
        </w:tabs>
        <w:spacing w:line="170" w:lineRule="auto"/>
        <w:ind w:left="102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Cross conductor</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4C826677"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Material of conductors</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41A1CC48" w14:textId="77777777" w:rsidR="006C5506" w:rsidRPr="002C0D13" w:rsidRDefault="007A1DE0">
      <w:pPr>
        <w:pStyle w:val="BodyText"/>
        <w:numPr>
          <w:ilvl w:val="1"/>
          <w:numId w:val="83"/>
        </w:numPr>
        <w:tabs>
          <w:tab w:val="left" w:pos="893"/>
          <w:tab w:val="left" w:pos="5580"/>
          <w:tab w:val="left" w:leader="underscore" w:pos="6902"/>
          <w:tab w:val="left" w:leader="underscore" w:pos="8806"/>
        </w:tabs>
        <w:spacing w:after="0" w:line="233" w:lineRule="auto"/>
        <w:rPr>
          <w:color w:val="auto"/>
        </w:rPr>
      </w:pPr>
      <w:r w:rsidRPr="002C0D13">
        <w:rPr>
          <w:rStyle w:val="BodyTextChar"/>
          <w:color w:val="auto"/>
        </w:rPr>
        <w:t>Whether current collection</w:t>
      </w:r>
      <w:r w:rsidRPr="002C0D13">
        <w:rPr>
          <w:rStyle w:val="BodyTextChar"/>
          <w:color w:val="auto"/>
        </w:rPr>
        <w:tab/>
      </w:r>
      <w:r w:rsidRPr="002C0D13">
        <w:rPr>
          <w:rStyle w:val="BodyTextChar"/>
          <w:color w:val="auto"/>
          <w:vertAlign w:val="superscript"/>
          <w:lang w:val="th-TH" w:eastAsia="th-TH" w:bidi="th-TH"/>
        </w:rPr>
        <w:tab/>
        <w:t xml:space="preserve"> </w:t>
      </w:r>
      <w:r w:rsidRPr="002C0D13">
        <w:rPr>
          <w:rStyle w:val="BodyTextChar"/>
          <w:color w:val="auto"/>
          <w:vertAlign w:val="superscript"/>
          <w:lang w:val="th-TH" w:eastAsia="th-TH" w:bidi="th-TH"/>
        </w:rPr>
        <w:tab/>
      </w:r>
    </w:p>
    <w:p w14:paraId="7726B2F4" w14:textId="77777777" w:rsidR="006C5506" w:rsidRPr="002C0D13" w:rsidRDefault="007A1DE0">
      <w:pPr>
        <w:pStyle w:val="BodyText"/>
        <w:spacing w:line="233" w:lineRule="auto"/>
        <w:ind w:left="1020"/>
        <w:rPr>
          <w:color w:val="auto"/>
        </w:rPr>
      </w:pPr>
      <w:r w:rsidRPr="002C0D13">
        <w:rPr>
          <w:rStyle w:val="BodyTextChar"/>
          <w:color w:val="auto"/>
        </w:rPr>
        <w:t xml:space="preserve">arrangement spark free </w:t>
      </w:r>
      <w:r w:rsidRPr="002C0D13">
        <w:rPr>
          <w:rStyle w:val="BodyTextChar"/>
          <w:color w:val="auto"/>
          <w:lang w:val="th-TH" w:eastAsia="th-TH" w:bidi="th-TH"/>
        </w:rPr>
        <w:t xml:space="preserve">- </w:t>
      </w:r>
      <w:r w:rsidRPr="002C0D13">
        <w:rPr>
          <w:rStyle w:val="BodyTextChar"/>
          <w:color w:val="auto"/>
        </w:rPr>
        <w:t>details to be furnished</w:t>
      </w:r>
    </w:p>
    <w:p w14:paraId="22AC41D0"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Power supply requirements for crane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4565961D" w14:textId="77777777" w:rsidR="006C5506" w:rsidRPr="002C0D13" w:rsidRDefault="007A1DE0">
      <w:pPr>
        <w:pStyle w:val="BodyText"/>
        <w:numPr>
          <w:ilvl w:val="0"/>
          <w:numId w:val="83"/>
        </w:numPr>
        <w:tabs>
          <w:tab w:val="left" w:pos="893"/>
        </w:tabs>
        <w:rPr>
          <w:color w:val="auto"/>
        </w:rPr>
      </w:pPr>
      <w:r w:rsidRPr="002C0D13">
        <w:rPr>
          <w:rStyle w:val="BodyTextChar"/>
          <w:color w:val="auto"/>
        </w:rPr>
        <w:t>Protective panel</w:t>
      </w:r>
    </w:p>
    <w:p w14:paraId="653CB04C" w14:textId="77777777" w:rsidR="006C5506" w:rsidRPr="002C0D13" w:rsidRDefault="007A1DE0">
      <w:pPr>
        <w:pStyle w:val="BodyText"/>
        <w:numPr>
          <w:ilvl w:val="1"/>
          <w:numId w:val="83"/>
        </w:numPr>
        <w:tabs>
          <w:tab w:val="left" w:pos="893"/>
          <w:tab w:val="left" w:pos="5580"/>
          <w:tab w:val="left" w:leader="underscore" w:pos="6902"/>
          <w:tab w:val="left" w:leader="underscore" w:pos="8806"/>
        </w:tabs>
        <w:spacing w:after="0"/>
        <w:rPr>
          <w:color w:val="auto"/>
        </w:rPr>
      </w:pPr>
      <w:r w:rsidRPr="002C0D13">
        <w:rPr>
          <w:rStyle w:val="BodyTextChar"/>
          <w:color w:val="auto"/>
        </w:rPr>
        <w:t>List of the protections provided for</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644444AD" w14:textId="77777777" w:rsidR="006C5506" w:rsidRPr="002C0D13" w:rsidRDefault="007A1DE0">
      <w:pPr>
        <w:pStyle w:val="BodyText"/>
        <w:ind w:left="1020"/>
        <w:rPr>
          <w:color w:val="auto"/>
        </w:rPr>
      </w:pPr>
      <w:r w:rsidRPr="002C0D13">
        <w:rPr>
          <w:rStyle w:val="BodyTextChar"/>
          <w:color w:val="auto"/>
        </w:rPr>
        <w:t>various crane drives</w:t>
      </w:r>
    </w:p>
    <w:p w14:paraId="2A0B7E5C" w14:textId="77777777" w:rsidR="006C5506" w:rsidRPr="002C0D13" w:rsidRDefault="007A1DE0">
      <w:pPr>
        <w:pStyle w:val="BodyText"/>
        <w:numPr>
          <w:ilvl w:val="1"/>
          <w:numId w:val="83"/>
        </w:numPr>
        <w:tabs>
          <w:tab w:val="left" w:pos="893"/>
          <w:tab w:val="left" w:pos="5580"/>
          <w:tab w:val="left" w:leader="underscore" w:pos="6902"/>
          <w:tab w:val="left" w:leader="underscore" w:pos="8806"/>
        </w:tabs>
        <w:spacing w:after="0"/>
        <w:rPr>
          <w:color w:val="auto"/>
        </w:rPr>
      </w:pPr>
      <w:r w:rsidRPr="002C0D13">
        <w:rPr>
          <w:rStyle w:val="BodyTextChar"/>
          <w:color w:val="auto"/>
        </w:rPr>
        <w:t>Provision of emergency push button</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15FB5D46" w14:textId="77777777" w:rsidR="006C5506" w:rsidRPr="002C0D13" w:rsidRDefault="007A1DE0">
      <w:pPr>
        <w:pStyle w:val="BodyText"/>
        <w:ind w:left="1020"/>
        <w:rPr>
          <w:color w:val="auto"/>
        </w:rPr>
      </w:pPr>
      <w:r w:rsidRPr="002C0D13">
        <w:rPr>
          <w:rStyle w:val="BodyTextChar"/>
          <w:color w:val="auto"/>
        </w:rPr>
        <w:t>control</w:t>
      </w:r>
    </w:p>
    <w:p w14:paraId="673615B4"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Particulars of safety devices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0EB7AFA" w14:textId="77777777" w:rsidR="006C5506" w:rsidRPr="002C0D13" w:rsidRDefault="007A1DE0">
      <w:pPr>
        <w:pStyle w:val="BodyText"/>
        <w:numPr>
          <w:ilvl w:val="0"/>
          <w:numId w:val="83"/>
        </w:numPr>
        <w:tabs>
          <w:tab w:val="left" w:pos="893"/>
        </w:tabs>
        <w:rPr>
          <w:color w:val="auto"/>
        </w:rPr>
      </w:pPr>
      <w:r w:rsidRPr="002C0D13">
        <w:rPr>
          <w:rStyle w:val="BodyTextChar"/>
          <w:color w:val="auto"/>
        </w:rPr>
        <w:t>Illumination</w:t>
      </w:r>
    </w:p>
    <w:p w14:paraId="04D98178" w14:textId="77777777" w:rsidR="006C5506" w:rsidRPr="002C0D13" w:rsidRDefault="007A1DE0">
      <w:pPr>
        <w:pStyle w:val="BodyText"/>
        <w:numPr>
          <w:ilvl w:val="1"/>
          <w:numId w:val="83"/>
        </w:numPr>
        <w:tabs>
          <w:tab w:val="left" w:pos="893"/>
          <w:tab w:val="left" w:pos="5580"/>
          <w:tab w:val="left" w:leader="underscore" w:pos="6902"/>
          <w:tab w:val="left" w:leader="underscore" w:pos="8806"/>
        </w:tabs>
        <w:rPr>
          <w:color w:val="auto"/>
        </w:rPr>
      </w:pPr>
      <w:r w:rsidRPr="002C0D13">
        <w:rPr>
          <w:rStyle w:val="BodyTextChar"/>
          <w:color w:val="auto"/>
        </w:rPr>
        <w:t>Illumination arrangement below bridge</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3739"/>
        <w:gridCol w:w="1306"/>
        <w:gridCol w:w="1608"/>
        <w:gridCol w:w="2050"/>
      </w:tblGrid>
      <w:tr w:rsidR="002C0D13" w:rsidRPr="002C0D13" w14:paraId="2A21B654" w14:textId="77777777">
        <w:trPr>
          <w:trHeight w:hRule="exact" w:val="432"/>
          <w:jc w:val="center"/>
        </w:trPr>
        <w:tc>
          <w:tcPr>
            <w:tcW w:w="778" w:type="dxa"/>
            <w:tcBorders>
              <w:top w:val="single" w:sz="4" w:space="0" w:color="auto"/>
            </w:tcBorders>
            <w:shd w:val="clear" w:color="auto" w:fill="auto"/>
            <w:vAlign w:val="center"/>
          </w:tcPr>
          <w:p w14:paraId="2748985C" w14:textId="77777777" w:rsidR="006C5506" w:rsidRPr="002C0D13" w:rsidRDefault="007A1DE0">
            <w:pPr>
              <w:pStyle w:val="Other0"/>
              <w:spacing w:after="0"/>
              <w:rPr>
                <w:color w:val="auto"/>
              </w:rPr>
            </w:pPr>
            <w:r w:rsidRPr="002C0D13">
              <w:rPr>
                <w:rStyle w:val="Other"/>
                <w:color w:val="auto"/>
              </w:rPr>
              <w:lastRenderedPageBreak/>
              <w:t>ITEM</w:t>
            </w:r>
          </w:p>
        </w:tc>
        <w:tc>
          <w:tcPr>
            <w:tcW w:w="3739" w:type="dxa"/>
            <w:tcBorders>
              <w:top w:val="single" w:sz="4" w:space="0" w:color="auto"/>
            </w:tcBorders>
            <w:shd w:val="clear" w:color="auto" w:fill="auto"/>
            <w:vAlign w:val="center"/>
          </w:tcPr>
          <w:p w14:paraId="2709CB01" w14:textId="77777777" w:rsidR="006C5506" w:rsidRPr="002C0D13" w:rsidRDefault="007A1DE0">
            <w:pPr>
              <w:pStyle w:val="Other0"/>
              <w:spacing w:after="0"/>
              <w:ind w:firstLine="240"/>
              <w:rPr>
                <w:color w:val="auto"/>
              </w:rPr>
            </w:pPr>
            <w:r w:rsidRPr="002C0D13">
              <w:rPr>
                <w:rStyle w:val="Other"/>
                <w:color w:val="auto"/>
              </w:rPr>
              <w:t>DESIGNATION</w:t>
            </w:r>
          </w:p>
        </w:tc>
        <w:tc>
          <w:tcPr>
            <w:tcW w:w="1306" w:type="dxa"/>
            <w:tcBorders>
              <w:top w:val="single" w:sz="4" w:space="0" w:color="auto"/>
            </w:tcBorders>
            <w:shd w:val="clear" w:color="auto" w:fill="auto"/>
            <w:vAlign w:val="center"/>
          </w:tcPr>
          <w:p w14:paraId="3DBDA713" w14:textId="77777777" w:rsidR="006C5506" w:rsidRPr="002C0D13" w:rsidRDefault="007A1DE0">
            <w:pPr>
              <w:pStyle w:val="Other0"/>
              <w:spacing w:after="0"/>
              <w:ind w:firstLine="280"/>
              <w:rPr>
                <w:color w:val="auto"/>
              </w:rPr>
            </w:pPr>
            <w:r w:rsidRPr="002C0D13">
              <w:rPr>
                <w:rStyle w:val="Other"/>
                <w:color w:val="auto"/>
              </w:rPr>
              <w:t>UNITS</w:t>
            </w:r>
          </w:p>
        </w:tc>
        <w:tc>
          <w:tcPr>
            <w:tcW w:w="1608" w:type="dxa"/>
            <w:tcBorders>
              <w:top w:val="single" w:sz="4" w:space="0" w:color="auto"/>
            </w:tcBorders>
            <w:shd w:val="clear" w:color="auto" w:fill="auto"/>
            <w:vAlign w:val="center"/>
          </w:tcPr>
          <w:p w14:paraId="2FBF6935"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D33DFE8"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356CA07" w14:textId="77777777">
        <w:trPr>
          <w:trHeight w:hRule="exact" w:val="322"/>
          <w:jc w:val="center"/>
        </w:trPr>
        <w:tc>
          <w:tcPr>
            <w:tcW w:w="778" w:type="dxa"/>
            <w:vMerge w:val="restart"/>
            <w:tcBorders>
              <w:top w:val="single" w:sz="4" w:space="0" w:color="auto"/>
            </w:tcBorders>
            <w:shd w:val="clear" w:color="auto" w:fill="auto"/>
            <w:vAlign w:val="center"/>
          </w:tcPr>
          <w:p w14:paraId="6A5C6F55" w14:textId="77777777" w:rsidR="006C5506" w:rsidRPr="002C0D13" w:rsidRDefault="007A1DE0">
            <w:pPr>
              <w:pStyle w:val="Other0"/>
              <w:spacing w:after="0"/>
              <w:rPr>
                <w:color w:val="auto"/>
              </w:rPr>
            </w:pPr>
            <w:r w:rsidRPr="002C0D13">
              <w:rPr>
                <w:rStyle w:val="Other"/>
                <w:color w:val="auto"/>
              </w:rPr>
              <w:t>13.2.</w:t>
            </w:r>
          </w:p>
        </w:tc>
        <w:tc>
          <w:tcPr>
            <w:tcW w:w="3739" w:type="dxa"/>
            <w:vMerge w:val="restart"/>
            <w:tcBorders>
              <w:top w:val="single" w:sz="4" w:space="0" w:color="auto"/>
            </w:tcBorders>
            <w:shd w:val="clear" w:color="auto" w:fill="auto"/>
            <w:vAlign w:val="center"/>
          </w:tcPr>
          <w:p w14:paraId="77280045" w14:textId="77777777" w:rsidR="006C5506" w:rsidRPr="002C0D13" w:rsidRDefault="007A1DE0">
            <w:pPr>
              <w:pStyle w:val="Other0"/>
              <w:spacing w:after="0"/>
              <w:ind w:firstLine="240"/>
              <w:rPr>
                <w:color w:val="auto"/>
              </w:rPr>
            </w:pPr>
            <w:r w:rsidRPr="002C0D13">
              <w:rPr>
                <w:rStyle w:val="Other"/>
                <w:color w:val="auto"/>
              </w:rPr>
              <w:t>Number, wattage and type of fixture</w:t>
            </w:r>
          </w:p>
        </w:tc>
        <w:tc>
          <w:tcPr>
            <w:tcW w:w="1306" w:type="dxa"/>
            <w:tcBorders>
              <w:top w:val="single" w:sz="4" w:space="0" w:color="auto"/>
            </w:tcBorders>
            <w:shd w:val="clear" w:color="auto" w:fill="auto"/>
          </w:tcPr>
          <w:p w14:paraId="549F4296"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7CCA678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F1B918" w14:textId="77777777" w:rsidR="006C5506" w:rsidRPr="002C0D13" w:rsidRDefault="006C5506">
            <w:pPr>
              <w:rPr>
                <w:color w:val="auto"/>
                <w:sz w:val="10"/>
                <w:szCs w:val="10"/>
              </w:rPr>
            </w:pPr>
          </w:p>
        </w:tc>
      </w:tr>
      <w:tr w:rsidR="002C0D13" w:rsidRPr="002C0D13" w14:paraId="5A681F2A" w14:textId="77777777">
        <w:trPr>
          <w:trHeight w:hRule="exact" w:val="221"/>
          <w:jc w:val="center"/>
        </w:trPr>
        <w:tc>
          <w:tcPr>
            <w:tcW w:w="778" w:type="dxa"/>
            <w:vMerge/>
            <w:shd w:val="clear" w:color="auto" w:fill="auto"/>
            <w:vAlign w:val="center"/>
          </w:tcPr>
          <w:p w14:paraId="33912F35" w14:textId="77777777" w:rsidR="006C5506" w:rsidRPr="002C0D13" w:rsidRDefault="006C5506">
            <w:pPr>
              <w:rPr>
                <w:color w:val="auto"/>
              </w:rPr>
            </w:pPr>
          </w:p>
        </w:tc>
        <w:tc>
          <w:tcPr>
            <w:tcW w:w="3739" w:type="dxa"/>
            <w:vMerge/>
            <w:shd w:val="clear" w:color="auto" w:fill="auto"/>
            <w:vAlign w:val="center"/>
          </w:tcPr>
          <w:p w14:paraId="63CCD4BA"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4409C08E"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452CF162"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683528B9" w14:textId="77777777" w:rsidR="006C5506" w:rsidRPr="002C0D13" w:rsidRDefault="006C5506">
            <w:pPr>
              <w:rPr>
                <w:color w:val="auto"/>
                <w:sz w:val="10"/>
                <w:szCs w:val="10"/>
              </w:rPr>
            </w:pPr>
          </w:p>
        </w:tc>
      </w:tr>
      <w:tr w:rsidR="002C0D13" w:rsidRPr="002C0D13" w14:paraId="24AE74A8" w14:textId="77777777">
        <w:trPr>
          <w:trHeight w:hRule="exact" w:val="288"/>
          <w:jc w:val="center"/>
        </w:trPr>
        <w:tc>
          <w:tcPr>
            <w:tcW w:w="778" w:type="dxa"/>
            <w:vMerge w:val="restart"/>
            <w:shd w:val="clear" w:color="auto" w:fill="auto"/>
            <w:vAlign w:val="bottom"/>
          </w:tcPr>
          <w:p w14:paraId="678085EB" w14:textId="77777777" w:rsidR="006C5506" w:rsidRPr="002C0D13" w:rsidRDefault="007A1DE0">
            <w:pPr>
              <w:pStyle w:val="Other0"/>
              <w:spacing w:after="0"/>
              <w:rPr>
                <w:color w:val="auto"/>
              </w:rPr>
            </w:pPr>
            <w:r w:rsidRPr="002C0D13">
              <w:rPr>
                <w:rStyle w:val="Other"/>
                <w:color w:val="auto"/>
              </w:rPr>
              <w:t>13.3.</w:t>
            </w:r>
          </w:p>
        </w:tc>
        <w:tc>
          <w:tcPr>
            <w:tcW w:w="3739" w:type="dxa"/>
            <w:vMerge w:val="restart"/>
            <w:shd w:val="clear" w:color="auto" w:fill="auto"/>
            <w:vAlign w:val="bottom"/>
          </w:tcPr>
          <w:p w14:paraId="489E6548" w14:textId="77777777" w:rsidR="006C5506" w:rsidRPr="002C0D13" w:rsidRDefault="007A1DE0">
            <w:pPr>
              <w:pStyle w:val="Other0"/>
              <w:spacing w:after="0"/>
              <w:ind w:firstLine="240"/>
              <w:rPr>
                <w:color w:val="auto"/>
              </w:rPr>
            </w:pPr>
            <w:r w:rsidRPr="002C0D13">
              <w:rPr>
                <w:rStyle w:val="Other"/>
                <w:color w:val="auto"/>
              </w:rPr>
              <w:t>Illumination arrangement on bridge</w:t>
            </w:r>
          </w:p>
        </w:tc>
        <w:tc>
          <w:tcPr>
            <w:tcW w:w="1306" w:type="dxa"/>
            <w:vMerge/>
            <w:shd w:val="clear" w:color="auto" w:fill="auto"/>
          </w:tcPr>
          <w:p w14:paraId="7FA05DFC" w14:textId="77777777" w:rsidR="006C5506" w:rsidRPr="002C0D13" w:rsidRDefault="006C5506">
            <w:pPr>
              <w:rPr>
                <w:color w:val="auto"/>
              </w:rPr>
            </w:pPr>
          </w:p>
        </w:tc>
        <w:tc>
          <w:tcPr>
            <w:tcW w:w="1608" w:type="dxa"/>
            <w:vMerge/>
            <w:shd w:val="clear" w:color="auto" w:fill="auto"/>
          </w:tcPr>
          <w:p w14:paraId="46427CCA" w14:textId="77777777" w:rsidR="006C5506" w:rsidRPr="002C0D13" w:rsidRDefault="006C5506">
            <w:pPr>
              <w:rPr>
                <w:color w:val="auto"/>
              </w:rPr>
            </w:pPr>
          </w:p>
        </w:tc>
        <w:tc>
          <w:tcPr>
            <w:tcW w:w="2050" w:type="dxa"/>
            <w:vMerge/>
            <w:shd w:val="clear" w:color="auto" w:fill="auto"/>
          </w:tcPr>
          <w:p w14:paraId="7FBA2F1D" w14:textId="77777777" w:rsidR="006C5506" w:rsidRPr="002C0D13" w:rsidRDefault="006C5506">
            <w:pPr>
              <w:rPr>
                <w:color w:val="auto"/>
              </w:rPr>
            </w:pPr>
          </w:p>
        </w:tc>
      </w:tr>
      <w:tr w:rsidR="002C0D13" w:rsidRPr="002C0D13" w14:paraId="5507F5E5" w14:textId="77777777">
        <w:trPr>
          <w:trHeight w:hRule="exact" w:val="101"/>
          <w:jc w:val="center"/>
        </w:trPr>
        <w:tc>
          <w:tcPr>
            <w:tcW w:w="778" w:type="dxa"/>
            <w:vMerge/>
            <w:shd w:val="clear" w:color="auto" w:fill="auto"/>
            <w:vAlign w:val="bottom"/>
          </w:tcPr>
          <w:p w14:paraId="53BE1417" w14:textId="77777777" w:rsidR="006C5506" w:rsidRPr="002C0D13" w:rsidRDefault="006C5506">
            <w:pPr>
              <w:rPr>
                <w:color w:val="auto"/>
              </w:rPr>
            </w:pPr>
          </w:p>
        </w:tc>
        <w:tc>
          <w:tcPr>
            <w:tcW w:w="3739" w:type="dxa"/>
            <w:vMerge/>
            <w:shd w:val="clear" w:color="auto" w:fill="auto"/>
            <w:vAlign w:val="bottom"/>
          </w:tcPr>
          <w:p w14:paraId="3E15A600"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5F8E1A33"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69900C50"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56354795" w14:textId="77777777" w:rsidR="006C5506" w:rsidRPr="002C0D13" w:rsidRDefault="006C5506">
            <w:pPr>
              <w:rPr>
                <w:color w:val="auto"/>
                <w:sz w:val="10"/>
                <w:szCs w:val="10"/>
              </w:rPr>
            </w:pPr>
          </w:p>
        </w:tc>
      </w:tr>
      <w:tr w:rsidR="002C0D13" w:rsidRPr="002C0D13" w14:paraId="7B35C01A" w14:textId="77777777">
        <w:trPr>
          <w:trHeight w:hRule="exact" w:val="672"/>
          <w:jc w:val="center"/>
        </w:trPr>
        <w:tc>
          <w:tcPr>
            <w:tcW w:w="778" w:type="dxa"/>
            <w:vMerge w:val="restart"/>
            <w:shd w:val="clear" w:color="auto" w:fill="auto"/>
            <w:vAlign w:val="bottom"/>
          </w:tcPr>
          <w:p w14:paraId="2D713912" w14:textId="77777777" w:rsidR="006C5506" w:rsidRPr="002C0D13" w:rsidRDefault="007A1DE0">
            <w:pPr>
              <w:pStyle w:val="Other0"/>
              <w:spacing w:after="0"/>
              <w:rPr>
                <w:color w:val="auto"/>
              </w:rPr>
            </w:pPr>
            <w:r w:rsidRPr="002C0D13">
              <w:rPr>
                <w:rStyle w:val="Other"/>
                <w:color w:val="auto"/>
              </w:rPr>
              <w:t>13.4.</w:t>
            </w:r>
          </w:p>
        </w:tc>
        <w:tc>
          <w:tcPr>
            <w:tcW w:w="3739" w:type="dxa"/>
            <w:vMerge w:val="restart"/>
            <w:shd w:val="clear" w:color="auto" w:fill="auto"/>
          </w:tcPr>
          <w:p w14:paraId="6BA72A13" w14:textId="77777777" w:rsidR="006C5506" w:rsidRPr="002C0D13" w:rsidRDefault="007A1DE0">
            <w:pPr>
              <w:pStyle w:val="Other0"/>
              <w:spacing w:after="240"/>
              <w:ind w:firstLine="240"/>
              <w:rPr>
                <w:color w:val="auto"/>
              </w:rPr>
            </w:pPr>
            <w:r w:rsidRPr="002C0D13">
              <w:rPr>
                <w:rStyle w:val="Other"/>
                <w:color w:val="auto"/>
              </w:rPr>
              <w:t>and cabin</w:t>
            </w:r>
          </w:p>
          <w:p w14:paraId="07060022" w14:textId="77777777" w:rsidR="006C5506" w:rsidRPr="002C0D13" w:rsidRDefault="007A1DE0">
            <w:pPr>
              <w:pStyle w:val="Other0"/>
              <w:spacing w:after="0"/>
              <w:ind w:firstLine="240"/>
              <w:rPr>
                <w:color w:val="auto"/>
              </w:rPr>
            </w:pPr>
            <w:r w:rsidRPr="002C0D13">
              <w:rPr>
                <w:rStyle w:val="Other"/>
                <w:color w:val="auto"/>
              </w:rPr>
              <w:t>Provision for hand lamp</w:t>
            </w:r>
          </w:p>
        </w:tc>
        <w:tc>
          <w:tcPr>
            <w:tcW w:w="1306" w:type="dxa"/>
            <w:vMerge/>
            <w:shd w:val="clear" w:color="auto" w:fill="auto"/>
          </w:tcPr>
          <w:p w14:paraId="0C3FDB1E" w14:textId="77777777" w:rsidR="006C5506" w:rsidRPr="002C0D13" w:rsidRDefault="006C5506">
            <w:pPr>
              <w:rPr>
                <w:color w:val="auto"/>
              </w:rPr>
            </w:pPr>
          </w:p>
        </w:tc>
        <w:tc>
          <w:tcPr>
            <w:tcW w:w="1608" w:type="dxa"/>
            <w:vMerge/>
            <w:shd w:val="clear" w:color="auto" w:fill="auto"/>
          </w:tcPr>
          <w:p w14:paraId="08C5BB4F" w14:textId="77777777" w:rsidR="006C5506" w:rsidRPr="002C0D13" w:rsidRDefault="006C5506">
            <w:pPr>
              <w:rPr>
                <w:color w:val="auto"/>
              </w:rPr>
            </w:pPr>
          </w:p>
        </w:tc>
        <w:tc>
          <w:tcPr>
            <w:tcW w:w="2050" w:type="dxa"/>
            <w:vMerge/>
            <w:shd w:val="clear" w:color="auto" w:fill="auto"/>
          </w:tcPr>
          <w:p w14:paraId="24AF7C06" w14:textId="77777777" w:rsidR="006C5506" w:rsidRPr="002C0D13" w:rsidRDefault="006C5506">
            <w:pPr>
              <w:rPr>
                <w:color w:val="auto"/>
              </w:rPr>
            </w:pPr>
          </w:p>
        </w:tc>
      </w:tr>
      <w:tr w:rsidR="002C0D13" w:rsidRPr="002C0D13" w14:paraId="792E838A" w14:textId="77777777">
        <w:trPr>
          <w:trHeight w:hRule="exact" w:val="216"/>
          <w:jc w:val="center"/>
        </w:trPr>
        <w:tc>
          <w:tcPr>
            <w:tcW w:w="778" w:type="dxa"/>
            <w:vMerge/>
            <w:shd w:val="clear" w:color="auto" w:fill="auto"/>
            <w:vAlign w:val="bottom"/>
          </w:tcPr>
          <w:p w14:paraId="5817A20D" w14:textId="77777777" w:rsidR="006C5506" w:rsidRPr="002C0D13" w:rsidRDefault="006C5506">
            <w:pPr>
              <w:rPr>
                <w:color w:val="auto"/>
              </w:rPr>
            </w:pPr>
          </w:p>
        </w:tc>
        <w:tc>
          <w:tcPr>
            <w:tcW w:w="3739" w:type="dxa"/>
            <w:vMerge/>
            <w:shd w:val="clear" w:color="auto" w:fill="auto"/>
          </w:tcPr>
          <w:p w14:paraId="1DB0A943" w14:textId="77777777" w:rsidR="006C5506" w:rsidRPr="002C0D13" w:rsidRDefault="006C5506">
            <w:pPr>
              <w:rPr>
                <w:color w:val="auto"/>
              </w:rPr>
            </w:pPr>
          </w:p>
        </w:tc>
        <w:tc>
          <w:tcPr>
            <w:tcW w:w="1306" w:type="dxa"/>
            <w:tcBorders>
              <w:top w:val="single" w:sz="4" w:space="0" w:color="auto"/>
            </w:tcBorders>
            <w:shd w:val="clear" w:color="auto" w:fill="auto"/>
          </w:tcPr>
          <w:p w14:paraId="1D5A2F55"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27D6880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C2C43B6" w14:textId="77777777" w:rsidR="006C5506" w:rsidRPr="002C0D13" w:rsidRDefault="006C5506">
            <w:pPr>
              <w:rPr>
                <w:color w:val="auto"/>
                <w:sz w:val="10"/>
                <w:szCs w:val="10"/>
              </w:rPr>
            </w:pPr>
          </w:p>
        </w:tc>
      </w:tr>
      <w:tr w:rsidR="002C0D13" w:rsidRPr="002C0D13" w14:paraId="5FF1EA65" w14:textId="77777777">
        <w:trPr>
          <w:trHeight w:hRule="exact" w:val="504"/>
          <w:jc w:val="center"/>
        </w:trPr>
        <w:tc>
          <w:tcPr>
            <w:tcW w:w="778" w:type="dxa"/>
            <w:shd w:val="clear" w:color="auto" w:fill="auto"/>
            <w:vAlign w:val="center"/>
          </w:tcPr>
          <w:p w14:paraId="08795107" w14:textId="77777777" w:rsidR="006C5506" w:rsidRPr="002C0D13" w:rsidRDefault="007A1DE0">
            <w:pPr>
              <w:pStyle w:val="Other0"/>
              <w:spacing w:after="0"/>
              <w:rPr>
                <w:color w:val="auto"/>
              </w:rPr>
            </w:pPr>
            <w:r w:rsidRPr="002C0D13">
              <w:rPr>
                <w:rStyle w:val="Other"/>
                <w:color w:val="auto"/>
              </w:rPr>
              <w:t>14.</w:t>
            </w:r>
          </w:p>
        </w:tc>
        <w:tc>
          <w:tcPr>
            <w:tcW w:w="3739" w:type="dxa"/>
            <w:shd w:val="clear" w:color="auto" w:fill="auto"/>
            <w:vAlign w:val="center"/>
          </w:tcPr>
          <w:p w14:paraId="312631D1" w14:textId="77777777" w:rsidR="006C5506" w:rsidRPr="002C0D13" w:rsidRDefault="007A1DE0">
            <w:pPr>
              <w:pStyle w:val="Other0"/>
              <w:spacing w:after="0"/>
              <w:ind w:firstLine="240"/>
              <w:rPr>
                <w:color w:val="auto"/>
              </w:rPr>
            </w:pPr>
            <w:r w:rsidRPr="002C0D13">
              <w:rPr>
                <w:rStyle w:val="Other"/>
                <w:color w:val="auto"/>
              </w:rPr>
              <w:t>Rails</w:t>
            </w:r>
          </w:p>
        </w:tc>
        <w:tc>
          <w:tcPr>
            <w:tcW w:w="1306" w:type="dxa"/>
            <w:shd w:val="clear" w:color="auto" w:fill="auto"/>
          </w:tcPr>
          <w:p w14:paraId="2151E237" w14:textId="77777777" w:rsidR="006C5506" w:rsidRPr="002C0D13" w:rsidRDefault="006C5506">
            <w:pPr>
              <w:rPr>
                <w:color w:val="auto"/>
                <w:sz w:val="10"/>
                <w:szCs w:val="10"/>
              </w:rPr>
            </w:pPr>
          </w:p>
        </w:tc>
        <w:tc>
          <w:tcPr>
            <w:tcW w:w="1608" w:type="dxa"/>
            <w:shd w:val="clear" w:color="auto" w:fill="auto"/>
          </w:tcPr>
          <w:p w14:paraId="5D600FCD" w14:textId="77777777" w:rsidR="006C5506" w:rsidRPr="002C0D13" w:rsidRDefault="006C5506">
            <w:pPr>
              <w:rPr>
                <w:color w:val="auto"/>
                <w:sz w:val="10"/>
                <w:szCs w:val="10"/>
              </w:rPr>
            </w:pPr>
          </w:p>
        </w:tc>
        <w:tc>
          <w:tcPr>
            <w:tcW w:w="2050" w:type="dxa"/>
            <w:shd w:val="clear" w:color="auto" w:fill="auto"/>
          </w:tcPr>
          <w:p w14:paraId="494B11AD" w14:textId="77777777" w:rsidR="006C5506" w:rsidRPr="002C0D13" w:rsidRDefault="006C5506">
            <w:pPr>
              <w:rPr>
                <w:color w:val="auto"/>
                <w:sz w:val="10"/>
                <w:szCs w:val="10"/>
              </w:rPr>
            </w:pPr>
          </w:p>
        </w:tc>
      </w:tr>
      <w:tr w:rsidR="002C0D13" w:rsidRPr="002C0D13" w14:paraId="0F64B862" w14:textId="77777777">
        <w:trPr>
          <w:trHeight w:hRule="exact" w:val="298"/>
          <w:jc w:val="center"/>
        </w:trPr>
        <w:tc>
          <w:tcPr>
            <w:tcW w:w="778" w:type="dxa"/>
            <w:shd w:val="clear" w:color="auto" w:fill="auto"/>
            <w:vAlign w:val="bottom"/>
          </w:tcPr>
          <w:p w14:paraId="5EBA08A5" w14:textId="77777777" w:rsidR="006C5506" w:rsidRPr="002C0D13" w:rsidRDefault="007A1DE0">
            <w:pPr>
              <w:pStyle w:val="Other0"/>
              <w:spacing w:after="0"/>
              <w:rPr>
                <w:color w:val="auto"/>
              </w:rPr>
            </w:pPr>
            <w:r w:rsidRPr="002C0D13">
              <w:rPr>
                <w:rStyle w:val="Other"/>
                <w:color w:val="auto"/>
              </w:rPr>
              <w:t>14.1.</w:t>
            </w:r>
          </w:p>
        </w:tc>
        <w:tc>
          <w:tcPr>
            <w:tcW w:w="3739" w:type="dxa"/>
            <w:vMerge w:val="restart"/>
            <w:shd w:val="clear" w:color="auto" w:fill="auto"/>
            <w:vAlign w:val="center"/>
          </w:tcPr>
          <w:p w14:paraId="21EA879F" w14:textId="77777777" w:rsidR="006C5506" w:rsidRPr="002C0D13" w:rsidRDefault="007A1DE0">
            <w:pPr>
              <w:pStyle w:val="Other0"/>
              <w:spacing w:after="240"/>
              <w:ind w:firstLine="240"/>
              <w:rPr>
                <w:color w:val="auto"/>
              </w:rPr>
            </w:pPr>
            <w:r w:rsidRPr="002C0D13">
              <w:rPr>
                <w:rStyle w:val="Other"/>
                <w:color w:val="auto"/>
              </w:rPr>
              <w:t>Section</w:t>
            </w:r>
          </w:p>
          <w:p w14:paraId="3D61A4E5" w14:textId="77777777" w:rsidR="006C5506" w:rsidRPr="002C0D13" w:rsidRDefault="007A1DE0">
            <w:pPr>
              <w:pStyle w:val="Other0"/>
              <w:spacing w:after="0"/>
              <w:ind w:firstLine="240"/>
              <w:rPr>
                <w:color w:val="auto"/>
              </w:rPr>
            </w:pPr>
            <w:r w:rsidRPr="002C0D13">
              <w:rPr>
                <w:rStyle w:val="Other"/>
                <w:color w:val="auto"/>
              </w:rPr>
              <w:t>Length</w:t>
            </w:r>
          </w:p>
        </w:tc>
        <w:tc>
          <w:tcPr>
            <w:tcW w:w="1306" w:type="dxa"/>
            <w:shd w:val="clear" w:color="auto" w:fill="auto"/>
          </w:tcPr>
          <w:p w14:paraId="65FFBFA1" w14:textId="77777777" w:rsidR="006C5506" w:rsidRPr="002C0D13" w:rsidRDefault="006C5506">
            <w:pPr>
              <w:rPr>
                <w:color w:val="auto"/>
                <w:sz w:val="10"/>
                <w:szCs w:val="10"/>
              </w:rPr>
            </w:pPr>
          </w:p>
        </w:tc>
        <w:tc>
          <w:tcPr>
            <w:tcW w:w="1608" w:type="dxa"/>
            <w:shd w:val="clear" w:color="auto" w:fill="auto"/>
          </w:tcPr>
          <w:p w14:paraId="1F67668C" w14:textId="77777777" w:rsidR="006C5506" w:rsidRPr="002C0D13" w:rsidRDefault="006C5506">
            <w:pPr>
              <w:rPr>
                <w:color w:val="auto"/>
                <w:sz w:val="10"/>
                <w:szCs w:val="10"/>
              </w:rPr>
            </w:pPr>
          </w:p>
        </w:tc>
        <w:tc>
          <w:tcPr>
            <w:tcW w:w="2050" w:type="dxa"/>
            <w:shd w:val="clear" w:color="auto" w:fill="auto"/>
          </w:tcPr>
          <w:p w14:paraId="5CD5C147" w14:textId="77777777" w:rsidR="006C5506" w:rsidRPr="002C0D13" w:rsidRDefault="006C5506">
            <w:pPr>
              <w:rPr>
                <w:color w:val="auto"/>
                <w:sz w:val="10"/>
                <w:szCs w:val="10"/>
              </w:rPr>
            </w:pPr>
          </w:p>
        </w:tc>
      </w:tr>
      <w:tr w:rsidR="002C0D13" w:rsidRPr="002C0D13" w14:paraId="37A1BF63" w14:textId="77777777">
        <w:trPr>
          <w:trHeight w:hRule="exact" w:val="509"/>
          <w:jc w:val="center"/>
        </w:trPr>
        <w:tc>
          <w:tcPr>
            <w:tcW w:w="778" w:type="dxa"/>
            <w:vMerge w:val="restart"/>
            <w:shd w:val="clear" w:color="auto" w:fill="auto"/>
            <w:vAlign w:val="center"/>
          </w:tcPr>
          <w:p w14:paraId="2602372F" w14:textId="77777777" w:rsidR="006C5506" w:rsidRPr="002C0D13" w:rsidRDefault="007A1DE0">
            <w:pPr>
              <w:pStyle w:val="Other0"/>
              <w:spacing w:after="0"/>
              <w:rPr>
                <w:color w:val="auto"/>
              </w:rPr>
            </w:pPr>
            <w:r w:rsidRPr="002C0D13">
              <w:rPr>
                <w:rStyle w:val="Other"/>
                <w:color w:val="auto"/>
              </w:rPr>
              <w:t>14.2.</w:t>
            </w:r>
          </w:p>
        </w:tc>
        <w:tc>
          <w:tcPr>
            <w:tcW w:w="3739" w:type="dxa"/>
            <w:vMerge/>
            <w:shd w:val="clear" w:color="auto" w:fill="auto"/>
            <w:vAlign w:val="center"/>
          </w:tcPr>
          <w:p w14:paraId="3E0BC6AA" w14:textId="77777777" w:rsidR="006C5506" w:rsidRPr="002C0D13" w:rsidRDefault="006C5506">
            <w:pPr>
              <w:rPr>
                <w:color w:val="auto"/>
              </w:rPr>
            </w:pPr>
          </w:p>
        </w:tc>
        <w:tc>
          <w:tcPr>
            <w:tcW w:w="1306" w:type="dxa"/>
            <w:tcBorders>
              <w:top w:val="single" w:sz="4" w:space="0" w:color="auto"/>
            </w:tcBorders>
            <w:shd w:val="clear" w:color="auto" w:fill="auto"/>
          </w:tcPr>
          <w:p w14:paraId="64D13143"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485BB87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1BFD6D8" w14:textId="77777777" w:rsidR="006C5506" w:rsidRPr="002C0D13" w:rsidRDefault="006C5506">
            <w:pPr>
              <w:rPr>
                <w:color w:val="auto"/>
                <w:sz w:val="10"/>
                <w:szCs w:val="10"/>
              </w:rPr>
            </w:pPr>
          </w:p>
        </w:tc>
      </w:tr>
      <w:tr w:rsidR="002C0D13" w:rsidRPr="002C0D13" w14:paraId="26475B07" w14:textId="77777777">
        <w:trPr>
          <w:trHeight w:hRule="exact" w:val="230"/>
          <w:jc w:val="center"/>
        </w:trPr>
        <w:tc>
          <w:tcPr>
            <w:tcW w:w="778" w:type="dxa"/>
            <w:vMerge/>
            <w:shd w:val="clear" w:color="auto" w:fill="auto"/>
            <w:vAlign w:val="center"/>
          </w:tcPr>
          <w:p w14:paraId="5338052B" w14:textId="77777777" w:rsidR="006C5506" w:rsidRPr="002C0D13" w:rsidRDefault="006C5506">
            <w:pPr>
              <w:rPr>
                <w:color w:val="auto"/>
              </w:rPr>
            </w:pPr>
          </w:p>
        </w:tc>
        <w:tc>
          <w:tcPr>
            <w:tcW w:w="3739" w:type="dxa"/>
            <w:vMerge/>
            <w:shd w:val="clear" w:color="auto" w:fill="auto"/>
            <w:vAlign w:val="center"/>
          </w:tcPr>
          <w:p w14:paraId="272B290D"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3DD296D0"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52F08127"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6F979BF8" w14:textId="77777777" w:rsidR="006C5506" w:rsidRPr="002C0D13" w:rsidRDefault="006C5506">
            <w:pPr>
              <w:rPr>
                <w:color w:val="auto"/>
                <w:sz w:val="10"/>
                <w:szCs w:val="10"/>
              </w:rPr>
            </w:pPr>
          </w:p>
        </w:tc>
      </w:tr>
      <w:tr w:rsidR="002C0D13" w:rsidRPr="002C0D13" w14:paraId="1B7EA52D" w14:textId="77777777">
        <w:trPr>
          <w:trHeight w:hRule="exact" w:val="278"/>
          <w:jc w:val="center"/>
        </w:trPr>
        <w:tc>
          <w:tcPr>
            <w:tcW w:w="778" w:type="dxa"/>
            <w:vMerge w:val="restart"/>
            <w:shd w:val="clear" w:color="auto" w:fill="auto"/>
            <w:vAlign w:val="center"/>
          </w:tcPr>
          <w:p w14:paraId="1A7BDE9B" w14:textId="77777777" w:rsidR="006C5506" w:rsidRPr="002C0D13" w:rsidRDefault="007A1DE0">
            <w:pPr>
              <w:pStyle w:val="Other0"/>
              <w:spacing w:after="0"/>
              <w:rPr>
                <w:color w:val="auto"/>
              </w:rPr>
            </w:pPr>
            <w:r w:rsidRPr="002C0D13">
              <w:rPr>
                <w:rStyle w:val="Other"/>
                <w:color w:val="auto"/>
              </w:rPr>
              <w:t>14.3.</w:t>
            </w:r>
          </w:p>
        </w:tc>
        <w:tc>
          <w:tcPr>
            <w:tcW w:w="3739" w:type="dxa"/>
            <w:vMerge w:val="restart"/>
            <w:shd w:val="clear" w:color="auto" w:fill="auto"/>
            <w:vAlign w:val="center"/>
          </w:tcPr>
          <w:p w14:paraId="1D17A997" w14:textId="77777777" w:rsidR="006C5506" w:rsidRPr="002C0D13" w:rsidRDefault="007A1DE0">
            <w:pPr>
              <w:pStyle w:val="Other0"/>
              <w:spacing w:after="0"/>
              <w:ind w:firstLine="240"/>
              <w:rPr>
                <w:color w:val="auto"/>
              </w:rPr>
            </w:pPr>
            <w:r w:rsidRPr="002C0D13">
              <w:rPr>
                <w:rStyle w:val="Other"/>
                <w:color w:val="auto"/>
              </w:rPr>
              <w:t>Weight per meter run</w:t>
            </w:r>
          </w:p>
        </w:tc>
        <w:tc>
          <w:tcPr>
            <w:tcW w:w="1306" w:type="dxa"/>
            <w:vMerge/>
            <w:shd w:val="clear" w:color="auto" w:fill="auto"/>
          </w:tcPr>
          <w:p w14:paraId="2FD1D20F" w14:textId="77777777" w:rsidR="006C5506" w:rsidRPr="002C0D13" w:rsidRDefault="006C5506">
            <w:pPr>
              <w:rPr>
                <w:color w:val="auto"/>
              </w:rPr>
            </w:pPr>
          </w:p>
        </w:tc>
        <w:tc>
          <w:tcPr>
            <w:tcW w:w="1608" w:type="dxa"/>
            <w:vMerge/>
            <w:shd w:val="clear" w:color="auto" w:fill="auto"/>
          </w:tcPr>
          <w:p w14:paraId="1F7458E0" w14:textId="77777777" w:rsidR="006C5506" w:rsidRPr="002C0D13" w:rsidRDefault="006C5506">
            <w:pPr>
              <w:rPr>
                <w:color w:val="auto"/>
              </w:rPr>
            </w:pPr>
          </w:p>
        </w:tc>
        <w:tc>
          <w:tcPr>
            <w:tcW w:w="2050" w:type="dxa"/>
            <w:vMerge/>
            <w:shd w:val="clear" w:color="auto" w:fill="auto"/>
          </w:tcPr>
          <w:p w14:paraId="4D825188" w14:textId="77777777" w:rsidR="006C5506" w:rsidRPr="002C0D13" w:rsidRDefault="006C5506">
            <w:pPr>
              <w:rPr>
                <w:color w:val="auto"/>
              </w:rPr>
            </w:pPr>
          </w:p>
        </w:tc>
      </w:tr>
      <w:tr w:rsidR="002C0D13" w:rsidRPr="002C0D13" w14:paraId="2A529FCF" w14:textId="77777777">
        <w:trPr>
          <w:trHeight w:hRule="exact" w:val="226"/>
          <w:jc w:val="center"/>
        </w:trPr>
        <w:tc>
          <w:tcPr>
            <w:tcW w:w="778" w:type="dxa"/>
            <w:vMerge/>
            <w:shd w:val="clear" w:color="auto" w:fill="auto"/>
            <w:vAlign w:val="center"/>
          </w:tcPr>
          <w:p w14:paraId="64936FDC" w14:textId="77777777" w:rsidR="006C5506" w:rsidRPr="002C0D13" w:rsidRDefault="006C5506">
            <w:pPr>
              <w:rPr>
                <w:color w:val="auto"/>
              </w:rPr>
            </w:pPr>
          </w:p>
        </w:tc>
        <w:tc>
          <w:tcPr>
            <w:tcW w:w="3739" w:type="dxa"/>
            <w:vMerge/>
            <w:shd w:val="clear" w:color="auto" w:fill="auto"/>
            <w:vAlign w:val="center"/>
          </w:tcPr>
          <w:p w14:paraId="073733D3"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6BCBE484"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080A8502"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169D4451" w14:textId="77777777" w:rsidR="006C5506" w:rsidRPr="002C0D13" w:rsidRDefault="006C5506">
            <w:pPr>
              <w:rPr>
                <w:color w:val="auto"/>
                <w:sz w:val="10"/>
                <w:szCs w:val="10"/>
              </w:rPr>
            </w:pPr>
          </w:p>
        </w:tc>
      </w:tr>
      <w:tr w:rsidR="002C0D13" w:rsidRPr="002C0D13" w14:paraId="405EB3E6" w14:textId="77777777">
        <w:trPr>
          <w:trHeight w:hRule="exact" w:val="283"/>
          <w:jc w:val="center"/>
        </w:trPr>
        <w:tc>
          <w:tcPr>
            <w:tcW w:w="778" w:type="dxa"/>
            <w:vMerge w:val="restart"/>
            <w:shd w:val="clear" w:color="auto" w:fill="auto"/>
            <w:vAlign w:val="center"/>
          </w:tcPr>
          <w:p w14:paraId="3EC98D82" w14:textId="77777777" w:rsidR="006C5506" w:rsidRPr="002C0D13" w:rsidRDefault="007A1DE0">
            <w:pPr>
              <w:pStyle w:val="Other0"/>
              <w:spacing w:after="0"/>
              <w:rPr>
                <w:color w:val="auto"/>
              </w:rPr>
            </w:pPr>
            <w:r w:rsidRPr="002C0D13">
              <w:rPr>
                <w:rStyle w:val="Other"/>
                <w:color w:val="auto"/>
              </w:rPr>
              <w:t>14.4.</w:t>
            </w:r>
          </w:p>
        </w:tc>
        <w:tc>
          <w:tcPr>
            <w:tcW w:w="3739" w:type="dxa"/>
            <w:vMerge w:val="restart"/>
            <w:shd w:val="clear" w:color="auto" w:fill="auto"/>
            <w:vAlign w:val="center"/>
          </w:tcPr>
          <w:p w14:paraId="55468EBD" w14:textId="77777777" w:rsidR="006C5506" w:rsidRPr="002C0D13" w:rsidRDefault="007A1DE0">
            <w:pPr>
              <w:pStyle w:val="Other0"/>
              <w:spacing w:after="0"/>
              <w:ind w:firstLine="240"/>
              <w:rPr>
                <w:color w:val="auto"/>
              </w:rPr>
            </w:pPr>
            <w:r w:rsidRPr="002C0D13">
              <w:rPr>
                <w:rStyle w:val="Other"/>
                <w:color w:val="auto"/>
              </w:rPr>
              <w:t>Applicable standard</w:t>
            </w:r>
          </w:p>
        </w:tc>
        <w:tc>
          <w:tcPr>
            <w:tcW w:w="1306" w:type="dxa"/>
            <w:vMerge/>
            <w:shd w:val="clear" w:color="auto" w:fill="auto"/>
          </w:tcPr>
          <w:p w14:paraId="0EDED2B0" w14:textId="77777777" w:rsidR="006C5506" w:rsidRPr="002C0D13" w:rsidRDefault="006C5506">
            <w:pPr>
              <w:rPr>
                <w:color w:val="auto"/>
              </w:rPr>
            </w:pPr>
          </w:p>
        </w:tc>
        <w:tc>
          <w:tcPr>
            <w:tcW w:w="1608" w:type="dxa"/>
            <w:vMerge/>
            <w:shd w:val="clear" w:color="auto" w:fill="auto"/>
          </w:tcPr>
          <w:p w14:paraId="15455E3E" w14:textId="77777777" w:rsidR="006C5506" w:rsidRPr="002C0D13" w:rsidRDefault="006C5506">
            <w:pPr>
              <w:rPr>
                <w:color w:val="auto"/>
              </w:rPr>
            </w:pPr>
          </w:p>
        </w:tc>
        <w:tc>
          <w:tcPr>
            <w:tcW w:w="2050" w:type="dxa"/>
            <w:vMerge/>
            <w:shd w:val="clear" w:color="auto" w:fill="auto"/>
          </w:tcPr>
          <w:p w14:paraId="213D1BC2" w14:textId="77777777" w:rsidR="006C5506" w:rsidRPr="002C0D13" w:rsidRDefault="006C5506">
            <w:pPr>
              <w:rPr>
                <w:color w:val="auto"/>
              </w:rPr>
            </w:pPr>
          </w:p>
        </w:tc>
      </w:tr>
      <w:tr w:rsidR="002C0D13" w:rsidRPr="002C0D13" w14:paraId="34C5F027" w14:textId="77777777">
        <w:trPr>
          <w:trHeight w:hRule="exact" w:val="226"/>
          <w:jc w:val="center"/>
        </w:trPr>
        <w:tc>
          <w:tcPr>
            <w:tcW w:w="778" w:type="dxa"/>
            <w:vMerge/>
            <w:shd w:val="clear" w:color="auto" w:fill="auto"/>
            <w:vAlign w:val="center"/>
          </w:tcPr>
          <w:p w14:paraId="0C2850E8" w14:textId="77777777" w:rsidR="006C5506" w:rsidRPr="002C0D13" w:rsidRDefault="006C5506">
            <w:pPr>
              <w:rPr>
                <w:color w:val="auto"/>
              </w:rPr>
            </w:pPr>
          </w:p>
        </w:tc>
        <w:tc>
          <w:tcPr>
            <w:tcW w:w="3739" w:type="dxa"/>
            <w:vMerge/>
            <w:shd w:val="clear" w:color="auto" w:fill="auto"/>
            <w:vAlign w:val="center"/>
          </w:tcPr>
          <w:p w14:paraId="01B4794D"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039E281D"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6575894C"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6921123F" w14:textId="77777777" w:rsidR="006C5506" w:rsidRPr="002C0D13" w:rsidRDefault="006C5506">
            <w:pPr>
              <w:rPr>
                <w:color w:val="auto"/>
                <w:sz w:val="10"/>
                <w:szCs w:val="10"/>
              </w:rPr>
            </w:pPr>
          </w:p>
        </w:tc>
      </w:tr>
      <w:tr w:rsidR="002C0D13" w:rsidRPr="002C0D13" w14:paraId="4448A6F1" w14:textId="77777777">
        <w:trPr>
          <w:trHeight w:hRule="exact" w:val="283"/>
          <w:jc w:val="center"/>
        </w:trPr>
        <w:tc>
          <w:tcPr>
            <w:tcW w:w="778" w:type="dxa"/>
            <w:vMerge w:val="restart"/>
            <w:shd w:val="clear" w:color="auto" w:fill="auto"/>
            <w:vAlign w:val="bottom"/>
          </w:tcPr>
          <w:p w14:paraId="289AC5E9" w14:textId="77777777" w:rsidR="006C5506" w:rsidRPr="002C0D13" w:rsidRDefault="007A1DE0">
            <w:pPr>
              <w:pStyle w:val="Other0"/>
              <w:spacing w:after="0"/>
              <w:rPr>
                <w:color w:val="auto"/>
              </w:rPr>
            </w:pPr>
            <w:r w:rsidRPr="002C0D13">
              <w:rPr>
                <w:rStyle w:val="Other"/>
                <w:color w:val="auto"/>
              </w:rPr>
              <w:t>14.5.</w:t>
            </w:r>
          </w:p>
        </w:tc>
        <w:tc>
          <w:tcPr>
            <w:tcW w:w="3739" w:type="dxa"/>
            <w:vMerge w:val="restart"/>
            <w:shd w:val="clear" w:color="auto" w:fill="auto"/>
            <w:vAlign w:val="bottom"/>
          </w:tcPr>
          <w:p w14:paraId="54A748E5" w14:textId="77777777" w:rsidR="006C5506" w:rsidRPr="002C0D13" w:rsidRDefault="007A1DE0">
            <w:pPr>
              <w:pStyle w:val="Other0"/>
              <w:spacing w:after="0"/>
              <w:ind w:firstLine="240"/>
              <w:rPr>
                <w:color w:val="auto"/>
              </w:rPr>
            </w:pPr>
            <w:r w:rsidRPr="002C0D13">
              <w:rPr>
                <w:rStyle w:val="Other"/>
                <w:color w:val="auto"/>
              </w:rPr>
              <w:t>Arrangement of joints between two</w:t>
            </w:r>
          </w:p>
        </w:tc>
        <w:tc>
          <w:tcPr>
            <w:tcW w:w="1306" w:type="dxa"/>
            <w:vMerge/>
            <w:shd w:val="clear" w:color="auto" w:fill="auto"/>
          </w:tcPr>
          <w:p w14:paraId="30A45D72" w14:textId="77777777" w:rsidR="006C5506" w:rsidRPr="002C0D13" w:rsidRDefault="006C5506">
            <w:pPr>
              <w:rPr>
                <w:color w:val="auto"/>
              </w:rPr>
            </w:pPr>
          </w:p>
        </w:tc>
        <w:tc>
          <w:tcPr>
            <w:tcW w:w="1608" w:type="dxa"/>
            <w:vMerge/>
            <w:shd w:val="clear" w:color="auto" w:fill="auto"/>
          </w:tcPr>
          <w:p w14:paraId="2CA1B99A" w14:textId="77777777" w:rsidR="006C5506" w:rsidRPr="002C0D13" w:rsidRDefault="006C5506">
            <w:pPr>
              <w:rPr>
                <w:color w:val="auto"/>
              </w:rPr>
            </w:pPr>
          </w:p>
        </w:tc>
        <w:tc>
          <w:tcPr>
            <w:tcW w:w="2050" w:type="dxa"/>
            <w:vMerge/>
            <w:shd w:val="clear" w:color="auto" w:fill="auto"/>
          </w:tcPr>
          <w:p w14:paraId="535A24F5" w14:textId="77777777" w:rsidR="006C5506" w:rsidRPr="002C0D13" w:rsidRDefault="006C5506">
            <w:pPr>
              <w:rPr>
                <w:color w:val="auto"/>
              </w:rPr>
            </w:pPr>
          </w:p>
        </w:tc>
      </w:tr>
      <w:tr w:rsidR="002C0D13" w:rsidRPr="002C0D13" w14:paraId="1757A5AB" w14:textId="77777777">
        <w:trPr>
          <w:trHeight w:hRule="exact" w:val="106"/>
          <w:jc w:val="center"/>
        </w:trPr>
        <w:tc>
          <w:tcPr>
            <w:tcW w:w="778" w:type="dxa"/>
            <w:vMerge/>
            <w:shd w:val="clear" w:color="auto" w:fill="auto"/>
            <w:vAlign w:val="bottom"/>
          </w:tcPr>
          <w:p w14:paraId="32394085" w14:textId="77777777" w:rsidR="006C5506" w:rsidRPr="002C0D13" w:rsidRDefault="006C5506">
            <w:pPr>
              <w:rPr>
                <w:color w:val="auto"/>
              </w:rPr>
            </w:pPr>
          </w:p>
        </w:tc>
        <w:tc>
          <w:tcPr>
            <w:tcW w:w="3739" w:type="dxa"/>
            <w:vMerge/>
            <w:shd w:val="clear" w:color="auto" w:fill="auto"/>
            <w:vAlign w:val="bottom"/>
          </w:tcPr>
          <w:p w14:paraId="596D0768"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46C1F97F"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1A8D5960"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3BAA825B" w14:textId="77777777" w:rsidR="006C5506" w:rsidRPr="002C0D13" w:rsidRDefault="006C5506">
            <w:pPr>
              <w:rPr>
                <w:color w:val="auto"/>
                <w:sz w:val="10"/>
                <w:szCs w:val="10"/>
              </w:rPr>
            </w:pPr>
          </w:p>
        </w:tc>
      </w:tr>
      <w:tr w:rsidR="002C0D13" w:rsidRPr="002C0D13" w14:paraId="70D8212E" w14:textId="77777777">
        <w:trPr>
          <w:trHeight w:hRule="exact" w:val="389"/>
          <w:jc w:val="center"/>
        </w:trPr>
        <w:tc>
          <w:tcPr>
            <w:tcW w:w="778" w:type="dxa"/>
            <w:shd w:val="clear" w:color="auto" w:fill="auto"/>
          </w:tcPr>
          <w:p w14:paraId="187B44F9" w14:textId="77777777" w:rsidR="006C5506" w:rsidRPr="002C0D13" w:rsidRDefault="006C5506">
            <w:pPr>
              <w:rPr>
                <w:color w:val="auto"/>
                <w:sz w:val="10"/>
                <w:szCs w:val="10"/>
              </w:rPr>
            </w:pPr>
          </w:p>
        </w:tc>
        <w:tc>
          <w:tcPr>
            <w:tcW w:w="3739" w:type="dxa"/>
            <w:shd w:val="clear" w:color="auto" w:fill="auto"/>
          </w:tcPr>
          <w:p w14:paraId="4C11D29B" w14:textId="77777777" w:rsidR="006C5506" w:rsidRPr="002C0D13" w:rsidRDefault="007A1DE0">
            <w:pPr>
              <w:pStyle w:val="Other0"/>
              <w:spacing w:after="0"/>
              <w:ind w:firstLine="240"/>
              <w:rPr>
                <w:color w:val="auto"/>
              </w:rPr>
            </w:pPr>
            <w:r w:rsidRPr="002C0D13">
              <w:rPr>
                <w:rStyle w:val="Other"/>
                <w:color w:val="auto"/>
              </w:rPr>
              <w:t>lengths of rails</w:t>
            </w:r>
          </w:p>
        </w:tc>
        <w:tc>
          <w:tcPr>
            <w:tcW w:w="1306" w:type="dxa"/>
            <w:vMerge/>
            <w:shd w:val="clear" w:color="auto" w:fill="auto"/>
          </w:tcPr>
          <w:p w14:paraId="62C96F74" w14:textId="77777777" w:rsidR="006C5506" w:rsidRPr="002C0D13" w:rsidRDefault="006C5506">
            <w:pPr>
              <w:rPr>
                <w:color w:val="auto"/>
              </w:rPr>
            </w:pPr>
          </w:p>
        </w:tc>
        <w:tc>
          <w:tcPr>
            <w:tcW w:w="1608" w:type="dxa"/>
            <w:vMerge/>
            <w:shd w:val="clear" w:color="auto" w:fill="auto"/>
          </w:tcPr>
          <w:p w14:paraId="64C5AB9A" w14:textId="77777777" w:rsidR="006C5506" w:rsidRPr="002C0D13" w:rsidRDefault="006C5506">
            <w:pPr>
              <w:rPr>
                <w:color w:val="auto"/>
              </w:rPr>
            </w:pPr>
          </w:p>
        </w:tc>
        <w:tc>
          <w:tcPr>
            <w:tcW w:w="2050" w:type="dxa"/>
            <w:vMerge/>
            <w:shd w:val="clear" w:color="auto" w:fill="auto"/>
          </w:tcPr>
          <w:p w14:paraId="0E551375" w14:textId="77777777" w:rsidR="006C5506" w:rsidRPr="002C0D13" w:rsidRDefault="006C5506">
            <w:pPr>
              <w:rPr>
                <w:color w:val="auto"/>
              </w:rPr>
            </w:pPr>
          </w:p>
        </w:tc>
      </w:tr>
      <w:tr w:rsidR="002C0D13" w:rsidRPr="002C0D13" w14:paraId="01110DCB" w14:textId="77777777">
        <w:trPr>
          <w:trHeight w:hRule="exact" w:val="509"/>
          <w:jc w:val="center"/>
        </w:trPr>
        <w:tc>
          <w:tcPr>
            <w:tcW w:w="778" w:type="dxa"/>
            <w:shd w:val="clear" w:color="auto" w:fill="auto"/>
            <w:vAlign w:val="center"/>
          </w:tcPr>
          <w:p w14:paraId="2E7DCBF6" w14:textId="77777777" w:rsidR="006C5506" w:rsidRPr="002C0D13" w:rsidRDefault="007A1DE0">
            <w:pPr>
              <w:pStyle w:val="Other0"/>
              <w:spacing w:after="0"/>
              <w:rPr>
                <w:color w:val="auto"/>
              </w:rPr>
            </w:pPr>
            <w:r w:rsidRPr="002C0D13">
              <w:rPr>
                <w:rStyle w:val="Other"/>
                <w:color w:val="auto"/>
              </w:rPr>
              <w:t>15.</w:t>
            </w:r>
          </w:p>
        </w:tc>
        <w:tc>
          <w:tcPr>
            <w:tcW w:w="3739" w:type="dxa"/>
            <w:shd w:val="clear" w:color="auto" w:fill="auto"/>
            <w:vAlign w:val="center"/>
          </w:tcPr>
          <w:p w14:paraId="2B0665B9" w14:textId="77777777" w:rsidR="006C5506" w:rsidRPr="002C0D13" w:rsidRDefault="007A1DE0">
            <w:pPr>
              <w:pStyle w:val="Other0"/>
              <w:spacing w:after="0"/>
              <w:ind w:firstLine="240"/>
              <w:rPr>
                <w:color w:val="auto"/>
              </w:rPr>
            </w:pPr>
            <w:r w:rsidRPr="002C0D13">
              <w:rPr>
                <w:rStyle w:val="Other"/>
                <w:color w:val="auto"/>
              </w:rPr>
              <w:t>Weights</w:t>
            </w:r>
          </w:p>
        </w:tc>
        <w:tc>
          <w:tcPr>
            <w:tcW w:w="1306" w:type="dxa"/>
            <w:shd w:val="clear" w:color="auto" w:fill="auto"/>
          </w:tcPr>
          <w:p w14:paraId="2F793D61" w14:textId="77777777" w:rsidR="006C5506" w:rsidRPr="002C0D13" w:rsidRDefault="006C5506">
            <w:pPr>
              <w:rPr>
                <w:color w:val="auto"/>
                <w:sz w:val="10"/>
                <w:szCs w:val="10"/>
              </w:rPr>
            </w:pPr>
          </w:p>
        </w:tc>
        <w:tc>
          <w:tcPr>
            <w:tcW w:w="1608" w:type="dxa"/>
            <w:shd w:val="clear" w:color="auto" w:fill="auto"/>
          </w:tcPr>
          <w:p w14:paraId="59347D8A" w14:textId="77777777" w:rsidR="006C5506" w:rsidRPr="002C0D13" w:rsidRDefault="006C5506">
            <w:pPr>
              <w:rPr>
                <w:color w:val="auto"/>
                <w:sz w:val="10"/>
                <w:szCs w:val="10"/>
              </w:rPr>
            </w:pPr>
          </w:p>
        </w:tc>
        <w:tc>
          <w:tcPr>
            <w:tcW w:w="2050" w:type="dxa"/>
            <w:shd w:val="clear" w:color="auto" w:fill="auto"/>
          </w:tcPr>
          <w:p w14:paraId="4DC10607" w14:textId="77777777" w:rsidR="006C5506" w:rsidRPr="002C0D13" w:rsidRDefault="006C5506">
            <w:pPr>
              <w:rPr>
                <w:color w:val="auto"/>
                <w:sz w:val="10"/>
                <w:szCs w:val="10"/>
              </w:rPr>
            </w:pPr>
          </w:p>
        </w:tc>
      </w:tr>
      <w:tr w:rsidR="002C0D13" w:rsidRPr="002C0D13" w14:paraId="7B5BCB4B" w14:textId="77777777">
        <w:trPr>
          <w:trHeight w:hRule="exact" w:val="341"/>
          <w:jc w:val="center"/>
        </w:trPr>
        <w:tc>
          <w:tcPr>
            <w:tcW w:w="778" w:type="dxa"/>
            <w:shd w:val="clear" w:color="auto" w:fill="auto"/>
            <w:vAlign w:val="bottom"/>
          </w:tcPr>
          <w:p w14:paraId="064AD0A8" w14:textId="77777777" w:rsidR="006C5506" w:rsidRPr="002C0D13" w:rsidRDefault="007A1DE0">
            <w:pPr>
              <w:pStyle w:val="Other0"/>
              <w:spacing w:after="0"/>
              <w:rPr>
                <w:color w:val="auto"/>
              </w:rPr>
            </w:pPr>
            <w:r w:rsidRPr="002C0D13">
              <w:rPr>
                <w:rStyle w:val="Other"/>
                <w:color w:val="auto"/>
              </w:rPr>
              <w:t>15.1.</w:t>
            </w:r>
          </w:p>
        </w:tc>
        <w:tc>
          <w:tcPr>
            <w:tcW w:w="3739" w:type="dxa"/>
            <w:shd w:val="clear" w:color="auto" w:fill="auto"/>
            <w:vAlign w:val="bottom"/>
          </w:tcPr>
          <w:p w14:paraId="7F338170" w14:textId="77777777" w:rsidR="006C5506" w:rsidRPr="002C0D13" w:rsidRDefault="007A1DE0">
            <w:pPr>
              <w:pStyle w:val="Other0"/>
              <w:spacing w:after="0"/>
              <w:ind w:firstLine="240"/>
              <w:rPr>
                <w:color w:val="auto"/>
              </w:rPr>
            </w:pPr>
            <w:r w:rsidRPr="002C0D13">
              <w:rPr>
                <w:rStyle w:val="Other"/>
                <w:color w:val="auto"/>
              </w:rPr>
              <w:t>Weight of complete crane (excl. rails)</w:t>
            </w:r>
          </w:p>
        </w:tc>
        <w:tc>
          <w:tcPr>
            <w:tcW w:w="1306" w:type="dxa"/>
            <w:shd w:val="clear" w:color="auto" w:fill="auto"/>
            <w:vAlign w:val="bottom"/>
          </w:tcPr>
          <w:p w14:paraId="75F9AB2A" w14:textId="77777777" w:rsidR="006C5506" w:rsidRPr="002C0D13" w:rsidRDefault="007A1DE0">
            <w:pPr>
              <w:pStyle w:val="Other0"/>
              <w:tabs>
                <w:tab w:val="left" w:pos="1154"/>
              </w:tabs>
              <w:spacing w:after="0"/>
              <w:ind w:firstLine="180"/>
              <w:jc w:val="both"/>
              <w:rPr>
                <w:color w:val="auto"/>
              </w:rPr>
            </w:pPr>
            <w:r w:rsidRPr="002C0D13">
              <w:rPr>
                <w:rStyle w:val="Other"/>
                <w:color w:val="auto"/>
              </w:rPr>
              <w:t>kg</w:t>
            </w:r>
            <w:r w:rsidRPr="002C0D13">
              <w:rPr>
                <w:rStyle w:val="Other"/>
                <w:color w:val="auto"/>
              </w:rPr>
              <w:tab/>
              <w:t>_</w:t>
            </w:r>
          </w:p>
        </w:tc>
        <w:tc>
          <w:tcPr>
            <w:tcW w:w="1608" w:type="dxa"/>
            <w:shd w:val="clear" w:color="auto" w:fill="auto"/>
          </w:tcPr>
          <w:p w14:paraId="0628666B" w14:textId="77777777" w:rsidR="006C5506" w:rsidRPr="002C0D13" w:rsidRDefault="006C5506">
            <w:pPr>
              <w:rPr>
                <w:color w:val="auto"/>
                <w:sz w:val="10"/>
                <w:szCs w:val="10"/>
              </w:rPr>
            </w:pPr>
          </w:p>
        </w:tc>
        <w:tc>
          <w:tcPr>
            <w:tcW w:w="2050" w:type="dxa"/>
            <w:shd w:val="clear" w:color="auto" w:fill="auto"/>
          </w:tcPr>
          <w:p w14:paraId="56EDC999" w14:textId="77777777" w:rsidR="006C5506" w:rsidRPr="002C0D13" w:rsidRDefault="006C5506">
            <w:pPr>
              <w:rPr>
                <w:color w:val="auto"/>
                <w:sz w:val="10"/>
                <w:szCs w:val="10"/>
              </w:rPr>
            </w:pPr>
          </w:p>
        </w:tc>
      </w:tr>
      <w:tr w:rsidR="002C0D13" w:rsidRPr="002C0D13" w14:paraId="626753D8" w14:textId="77777777">
        <w:trPr>
          <w:trHeight w:hRule="exact" w:val="451"/>
          <w:jc w:val="center"/>
        </w:trPr>
        <w:tc>
          <w:tcPr>
            <w:tcW w:w="778" w:type="dxa"/>
            <w:vMerge w:val="restart"/>
            <w:shd w:val="clear" w:color="auto" w:fill="auto"/>
            <w:vAlign w:val="center"/>
          </w:tcPr>
          <w:p w14:paraId="0B92FEDA" w14:textId="77777777" w:rsidR="006C5506" w:rsidRPr="002C0D13" w:rsidRDefault="007A1DE0">
            <w:pPr>
              <w:pStyle w:val="Other0"/>
              <w:spacing w:after="0"/>
              <w:rPr>
                <w:color w:val="auto"/>
              </w:rPr>
            </w:pPr>
            <w:r w:rsidRPr="002C0D13">
              <w:rPr>
                <w:rStyle w:val="Other"/>
                <w:color w:val="auto"/>
              </w:rPr>
              <w:t>15.2.</w:t>
            </w:r>
          </w:p>
        </w:tc>
        <w:tc>
          <w:tcPr>
            <w:tcW w:w="3739" w:type="dxa"/>
            <w:vMerge w:val="restart"/>
            <w:shd w:val="clear" w:color="auto" w:fill="auto"/>
            <w:vAlign w:val="center"/>
          </w:tcPr>
          <w:p w14:paraId="21479563" w14:textId="77777777" w:rsidR="006C5506" w:rsidRPr="002C0D13" w:rsidRDefault="007A1DE0">
            <w:pPr>
              <w:pStyle w:val="Other0"/>
              <w:spacing w:after="0"/>
              <w:ind w:firstLine="240"/>
              <w:rPr>
                <w:color w:val="auto"/>
              </w:rPr>
            </w:pPr>
            <w:r w:rsidRPr="002C0D13">
              <w:rPr>
                <w:rStyle w:val="Other"/>
                <w:color w:val="auto"/>
              </w:rPr>
              <w:t>Weight of trolley</w:t>
            </w:r>
          </w:p>
        </w:tc>
        <w:tc>
          <w:tcPr>
            <w:tcW w:w="1306" w:type="dxa"/>
            <w:tcBorders>
              <w:top w:val="single" w:sz="4" w:space="0" w:color="auto"/>
            </w:tcBorders>
            <w:shd w:val="clear" w:color="auto" w:fill="auto"/>
            <w:vAlign w:val="bottom"/>
          </w:tcPr>
          <w:p w14:paraId="523AC68A" w14:textId="77777777" w:rsidR="006C5506" w:rsidRPr="002C0D13" w:rsidRDefault="007A1DE0">
            <w:pPr>
              <w:pStyle w:val="Other0"/>
              <w:spacing w:after="0" w:line="67" w:lineRule="exact"/>
              <w:jc w:val="right"/>
              <w:rPr>
                <w:color w:val="auto"/>
              </w:rPr>
            </w:pPr>
            <w:r w:rsidRPr="002C0D13">
              <w:rPr>
                <w:rStyle w:val="Other"/>
                <w:color w:val="auto"/>
                <w:vertAlign w:val="superscript"/>
              </w:rPr>
              <w:t>_ g</w:t>
            </w:r>
          </w:p>
        </w:tc>
        <w:tc>
          <w:tcPr>
            <w:tcW w:w="1608" w:type="dxa"/>
            <w:tcBorders>
              <w:top w:val="single" w:sz="4" w:space="0" w:color="auto"/>
            </w:tcBorders>
            <w:shd w:val="clear" w:color="auto" w:fill="auto"/>
          </w:tcPr>
          <w:p w14:paraId="33DF723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E2DE999" w14:textId="77777777" w:rsidR="006C5506" w:rsidRPr="002C0D13" w:rsidRDefault="006C5506">
            <w:pPr>
              <w:rPr>
                <w:color w:val="auto"/>
                <w:sz w:val="10"/>
                <w:szCs w:val="10"/>
              </w:rPr>
            </w:pPr>
          </w:p>
        </w:tc>
      </w:tr>
      <w:tr w:rsidR="002C0D13" w:rsidRPr="002C0D13" w14:paraId="018A2C49" w14:textId="77777777">
        <w:trPr>
          <w:trHeight w:hRule="exact" w:val="226"/>
          <w:jc w:val="center"/>
        </w:trPr>
        <w:tc>
          <w:tcPr>
            <w:tcW w:w="778" w:type="dxa"/>
            <w:vMerge/>
            <w:shd w:val="clear" w:color="auto" w:fill="auto"/>
            <w:vAlign w:val="center"/>
          </w:tcPr>
          <w:p w14:paraId="31086754" w14:textId="77777777" w:rsidR="006C5506" w:rsidRPr="002C0D13" w:rsidRDefault="006C5506">
            <w:pPr>
              <w:rPr>
                <w:color w:val="auto"/>
              </w:rPr>
            </w:pPr>
          </w:p>
        </w:tc>
        <w:tc>
          <w:tcPr>
            <w:tcW w:w="3739" w:type="dxa"/>
            <w:vMerge/>
            <w:shd w:val="clear" w:color="auto" w:fill="auto"/>
            <w:vAlign w:val="center"/>
          </w:tcPr>
          <w:p w14:paraId="2A70BD89" w14:textId="77777777" w:rsidR="006C5506" w:rsidRPr="002C0D13" w:rsidRDefault="006C5506">
            <w:pPr>
              <w:rPr>
                <w:color w:val="auto"/>
              </w:rPr>
            </w:pPr>
          </w:p>
        </w:tc>
        <w:tc>
          <w:tcPr>
            <w:tcW w:w="1306" w:type="dxa"/>
            <w:tcBorders>
              <w:top w:val="single" w:sz="4" w:space="0" w:color="auto"/>
            </w:tcBorders>
            <w:shd w:val="clear" w:color="auto" w:fill="auto"/>
          </w:tcPr>
          <w:p w14:paraId="4223F734"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78CF55D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51CEBAD" w14:textId="77777777" w:rsidR="006C5506" w:rsidRPr="002C0D13" w:rsidRDefault="006C5506">
            <w:pPr>
              <w:rPr>
                <w:color w:val="auto"/>
                <w:sz w:val="10"/>
                <w:szCs w:val="10"/>
              </w:rPr>
            </w:pPr>
          </w:p>
        </w:tc>
      </w:tr>
      <w:tr w:rsidR="002C0D13" w:rsidRPr="002C0D13" w14:paraId="25E71019" w14:textId="77777777">
        <w:trPr>
          <w:trHeight w:hRule="exact" w:val="341"/>
          <w:jc w:val="center"/>
        </w:trPr>
        <w:tc>
          <w:tcPr>
            <w:tcW w:w="778" w:type="dxa"/>
            <w:shd w:val="clear" w:color="auto" w:fill="auto"/>
            <w:vAlign w:val="bottom"/>
          </w:tcPr>
          <w:p w14:paraId="2CD1973B" w14:textId="77777777" w:rsidR="006C5506" w:rsidRPr="002C0D13" w:rsidRDefault="007A1DE0">
            <w:pPr>
              <w:pStyle w:val="Other0"/>
              <w:spacing w:after="0"/>
              <w:rPr>
                <w:color w:val="auto"/>
              </w:rPr>
            </w:pPr>
            <w:r w:rsidRPr="002C0D13">
              <w:rPr>
                <w:rStyle w:val="Other"/>
                <w:color w:val="auto"/>
              </w:rPr>
              <w:t>15.3.</w:t>
            </w:r>
          </w:p>
        </w:tc>
        <w:tc>
          <w:tcPr>
            <w:tcW w:w="3739" w:type="dxa"/>
            <w:shd w:val="clear" w:color="auto" w:fill="auto"/>
            <w:vAlign w:val="bottom"/>
          </w:tcPr>
          <w:p w14:paraId="7FA37A70" w14:textId="77777777" w:rsidR="006C5506" w:rsidRPr="002C0D13" w:rsidRDefault="007A1DE0">
            <w:pPr>
              <w:pStyle w:val="Other0"/>
              <w:spacing w:after="0"/>
              <w:ind w:firstLine="240"/>
              <w:rPr>
                <w:color w:val="auto"/>
              </w:rPr>
            </w:pPr>
            <w:r w:rsidRPr="002C0D13">
              <w:rPr>
                <w:rStyle w:val="Other"/>
                <w:color w:val="auto"/>
              </w:rPr>
              <w:t>Weight of each bridge girder</w:t>
            </w:r>
          </w:p>
        </w:tc>
        <w:tc>
          <w:tcPr>
            <w:tcW w:w="1306" w:type="dxa"/>
            <w:shd w:val="clear" w:color="auto" w:fill="auto"/>
            <w:vAlign w:val="bottom"/>
          </w:tcPr>
          <w:p w14:paraId="3D9D1562" w14:textId="77777777" w:rsidR="006C5506" w:rsidRPr="002C0D13" w:rsidRDefault="007A1DE0">
            <w:pPr>
              <w:pStyle w:val="Other0"/>
              <w:tabs>
                <w:tab w:val="left" w:pos="1154"/>
              </w:tabs>
              <w:spacing w:after="0"/>
              <w:ind w:firstLine="180"/>
              <w:jc w:val="both"/>
              <w:rPr>
                <w:color w:val="auto"/>
              </w:rPr>
            </w:pPr>
            <w:r w:rsidRPr="002C0D13">
              <w:rPr>
                <w:rStyle w:val="Other"/>
                <w:color w:val="auto"/>
              </w:rPr>
              <w:t>kg</w:t>
            </w:r>
            <w:r w:rsidRPr="002C0D13">
              <w:rPr>
                <w:rStyle w:val="Other"/>
                <w:color w:val="auto"/>
              </w:rPr>
              <w:tab/>
              <w:t>_</w:t>
            </w:r>
          </w:p>
        </w:tc>
        <w:tc>
          <w:tcPr>
            <w:tcW w:w="1608" w:type="dxa"/>
            <w:shd w:val="clear" w:color="auto" w:fill="auto"/>
          </w:tcPr>
          <w:p w14:paraId="4E4A280B" w14:textId="77777777" w:rsidR="006C5506" w:rsidRPr="002C0D13" w:rsidRDefault="006C5506">
            <w:pPr>
              <w:rPr>
                <w:color w:val="auto"/>
                <w:sz w:val="10"/>
                <w:szCs w:val="10"/>
              </w:rPr>
            </w:pPr>
          </w:p>
        </w:tc>
        <w:tc>
          <w:tcPr>
            <w:tcW w:w="2050" w:type="dxa"/>
            <w:shd w:val="clear" w:color="auto" w:fill="auto"/>
          </w:tcPr>
          <w:p w14:paraId="0DEF06DD" w14:textId="77777777" w:rsidR="006C5506" w:rsidRPr="002C0D13" w:rsidRDefault="006C5506">
            <w:pPr>
              <w:rPr>
                <w:color w:val="auto"/>
                <w:sz w:val="10"/>
                <w:szCs w:val="10"/>
              </w:rPr>
            </w:pPr>
          </w:p>
        </w:tc>
      </w:tr>
      <w:tr w:rsidR="002C0D13" w:rsidRPr="002C0D13" w14:paraId="232B13F6" w14:textId="77777777">
        <w:trPr>
          <w:trHeight w:hRule="exact" w:val="677"/>
          <w:jc w:val="center"/>
        </w:trPr>
        <w:tc>
          <w:tcPr>
            <w:tcW w:w="778" w:type="dxa"/>
            <w:shd w:val="clear" w:color="auto" w:fill="auto"/>
            <w:vAlign w:val="center"/>
          </w:tcPr>
          <w:p w14:paraId="2C615152" w14:textId="77777777" w:rsidR="006C5506" w:rsidRPr="002C0D13" w:rsidRDefault="007A1DE0">
            <w:pPr>
              <w:pStyle w:val="Other0"/>
              <w:spacing w:after="0"/>
              <w:rPr>
                <w:color w:val="auto"/>
              </w:rPr>
            </w:pPr>
            <w:r w:rsidRPr="002C0D13">
              <w:rPr>
                <w:rStyle w:val="Other"/>
                <w:color w:val="auto"/>
              </w:rPr>
              <w:t>16.</w:t>
            </w:r>
          </w:p>
        </w:tc>
        <w:tc>
          <w:tcPr>
            <w:tcW w:w="3739" w:type="dxa"/>
            <w:shd w:val="clear" w:color="auto" w:fill="auto"/>
            <w:vAlign w:val="center"/>
          </w:tcPr>
          <w:p w14:paraId="2C798025" w14:textId="77777777" w:rsidR="006C5506" w:rsidRPr="002C0D13" w:rsidRDefault="007A1DE0">
            <w:pPr>
              <w:pStyle w:val="Other0"/>
              <w:spacing w:after="0"/>
              <w:ind w:firstLine="240"/>
              <w:rPr>
                <w:color w:val="auto"/>
              </w:rPr>
            </w:pPr>
            <w:r w:rsidRPr="002C0D13">
              <w:rPr>
                <w:rStyle w:val="Other"/>
                <w:color w:val="auto"/>
              </w:rPr>
              <w:t>Transportation</w:t>
            </w:r>
          </w:p>
        </w:tc>
        <w:tc>
          <w:tcPr>
            <w:tcW w:w="1306" w:type="dxa"/>
            <w:tcBorders>
              <w:top w:val="single" w:sz="4" w:space="0" w:color="auto"/>
            </w:tcBorders>
            <w:shd w:val="clear" w:color="auto" w:fill="auto"/>
          </w:tcPr>
          <w:p w14:paraId="4C35DE9D"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49A9F85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8A8EA24" w14:textId="77777777" w:rsidR="006C5506" w:rsidRPr="002C0D13" w:rsidRDefault="006C5506">
            <w:pPr>
              <w:rPr>
                <w:color w:val="auto"/>
                <w:sz w:val="10"/>
                <w:szCs w:val="10"/>
              </w:rPr>
            </w:pPr>
          </w:p>
        </w:tc>
      </w:tr>
      <w:tr w:rsidR="002C0D13" w:rsidRPr="002C0D13" w14:paraId="453FF285" w14:textId="77777777">
        <w:trPr>
          <w:trHeight w:hRule="exact" w:val="504"/>
          <w:jc w:val="center"/>
        </w:trPr>
        <w:tc>
          <w:tcPr>
            <w:tcW w:w="778" w:type="dxa"/>
            <w:shd w:val="clear" w:color="auto" w:fill="auto"/>
            <w:vAlign w:val="center"/>
          </w:tcPr>
          <w:p w14:paraId="46A996A3" w14:textId="77777777" w:rsidR="006C5506" w:rsidRPr="002C0D13" w:rsidRDefault="007A1DE0">
            <w:pPr>
              <w:pStyle w:val="Other0"/>
              <w:spacing w:after="0"/>
              <w:rPr>
                <w:color w:val="auto"/>
              </w:rPr>
            </w:pPr>
            <w:r w:rsidRPr="002C0D13">
              <w:rPr>
                <w:rStyle w:val="Other"/>
                <w:color w:val="auto"/>
              </w:rPr>
              <w:t>16.1.</w:t>
            </w:r>
          </w:p>
        </w:tc>
        <w:tc>
          <w:tcPr>
            <w:tcW w:w="3739" w:type="dxa"/>
            <w:shd w:val="clear" w:color="auto" w:fill="auto"/>
            <w:vAlign w:val="center"/>
          </w:tcPr>
          <w:p w14:paraId="7304D5FC" w14:textId="77777777" w:rsidR="006C5506" w:rsidRPr="002C0D13" w:rsidRDefault="007A1DE0">
            <w:pPr>
              <w:pStyle w:val="Other0"/>
              <w:spacing w:after="0"/>
              <w:ind w:firstLine="240"/>
              <w:rPr>
                <w:color w:val="auto"/>
              </w:rPr>
            </w:pPr>
            <w:r w:rsidRPr="002C0D13">
              <w:rPr>
                <w:rStyle w:val="Other"/>
                <w:color w:val="auto"/>
              </w:rPr>
              <w:t>Largest package for shipment</w:t>
            </w:r>
          </w:p>
        </w:tc>
        <w:tc>
          <w:tcPr>
            <w:tcW w:w="1306" w:type="dxa"/>
            <w:shd w:val="clear" w:color="auto" w:fill="auto"/>
          </w:tcPr>
          <w:p w14:paraId="1B921E88" w14:textId="77777777" w:rsidR="006C5506" w:rsidRPr="002C0D13" w:rsidRDefault="006C5506">
            <w:pPr>
              <w:rPr>
                <w:color w:val="auto"/>
                <w:sz w:val="10"/>
                <w:szCs w:val="10"/>
              </w:rPr>
            </w:pPr>
          </w:p>
        </w:tc>
        <w:tc>
          <w:tcPr>
            <w:tcW w:w="1608" w:type="dxa"/>
            <w:shd w:val="clear" w:color="auto" w:fill="auto"/>
          </w:tcPr>
          <w:p w14:paraId="4FAA1628" w14:textId="77777777" w:rsidR="006C5506" w:rsidRPr="002C0D13" w:rsidRDefault="006C5506">
            <w:pPr>
              <w:rPr>
                <w:color w:val="auto"/>
                <w:sz w:val="10"/>
                <w:szCs w:val="10"/>
              </w:rPr>
            </w:pPr>
          </w:p>
        </w:tc>
        <w:tc>
          <w:tcPr>
            <w:tcW w:w="2050" w:type="dxa"/>
            <w:shd w:val="clear" w:color="auto" w:fill="auto"/>
          </w:tcPr>
          <w:p w14:paraId="4B20D2B3" w14:textId="77777777" w:rsidR="006C5506" w:rsidRPr="002C0D13" w:rsidRDefault="006C5506">
            <w:pPr>
              <w:rPr>
                <w:color w:val="auto"/>
                <w:sz w:val="10"/>
                <w:szCs w:val="10"/>
              </w:rPr>
            </w:pPr>
          </w:p>
        </w:tc>
      </w:tr>
      <w:tr w:rsidR="002C0D13" w:rsidRPr="002C0D13" w14:paraId="0AD5CEC1" w14:textId="77777777">
        <w:trPr>
          <w:trHeight w:hRule="exact" w:val="346"/>
          <w:jc w:val="center"/>
        </w:trPr>
        <w:tc>
          <w:tcPr>
            <w:tcW w:w="778" w:type="dxa"/>
            <w:shd w:val="clear" w:color="auto" w:fill="auto"/>
          </w:tcPr>
          <w:p w14:paraId="4147BBD2" w14:textId="77777777" w:rsidR="006C5506" w:rsidRPr="002C0D13" w:rsidRDefault="006C5506">
            <w:pPr>
              <w:rPr>
                <w:color w:val="auto"/>
                <w:sz w:val="10"/>
                <w:szCs w:val="10"/>
              </w:rPr>
            </w:pPr>
          </w:p>
        </w:tc>
        <w:tc>
          <w:tcPr>
            <w:tcW w:w="3739" w:type="dxa"/>
            <w:shd w:val="clear" w:color="auto" w:fill="auto"/>
            <w:vAlign w:val="bottom"/>
          </w:tcPr>
          <w:p w14:paraId="77FD4984"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length</w:t>
            </w:r>
          </w:p>
        </w:tc>
        <w:tc>
          <w:tcPr>
            <w:tcW w:w="1306" w:type="dxa"/>
            <w:shd w:val="clear" w:color="auto" w:fill="auto"/>
            <w:vAlign w:val="bottom"/>
          </w:tcPr>
          <w:p w14:paraId="4AFA522D" w14:textId="77777777" w:rsidR="006C5506" w:rsidRPr="002C0D13" w:rsidRDefault="007A1DE0">
            <w:pPr>
              <w:pStyle w:val="Other0"/>
              <w:tabs>
                <w:tab w:val="left" w:pos="1159"/>
              </w:tabs>
              <w:spacing w:after="0"/>
              <w:ind w:firstLine="180"/>
              <w:jc w:val="both"/>
              <w:rPr>
                <w:color w:val="auto"/>
              </w:rPr>
            </w:pPr>
            <w:r w:rsidRPr="002C0D13">
              <w:rPr>
                <w:rStyle w:val="Other"/>
                <w:color w:val="auto"/>
              </w:rPr>
              <w:t>mm</w:t>
            </w:r>
            <w:r w:rsidRPr="002C0D13">
              <w:rPr>
                <w:rStyle w:val="Other"/>
                <w:color w:val="auto"/>
              </w:rPr>
              <w:tab/>
              <w:t>_</w:t>
            </w:r>
          </w:p>
        </w:tc>
        <w:tc>
          <w:tcPr>
            <w:tcW w:w="1608" w:type="dxa"/>
            <w:shd w:val="clear" w:color="auto" w:fill="auto"/>
          </w:tcPr>
          <w:p w14:paraId="002F60B1" w14:textId="77777777" w:rsidR="006C5506" w:rsidRPr="002C0D13" w:rsidRDefault="006C5506">
            <w:pPr>
              <w:rPr>
                <w:color w:val="auto"/>
                <w:sz w:val="10"/>
                <w:szCs w:val="10"/>
              </w:rPr>
            </w:pPr>
          </w:p>
        </w:tc>
        <w:tc>
          <w:tcPr>
            <w:tcW w:w="2050" w:type="dxa"/>
            <w:shd w:val="clear" w:color="auto" w:fill="auto"/>
          </w:tcPr>
          <w:p w14:paraId="349D1FB2" w14:textId="77777777" w:rsidR="006C5506" w:rsidRPr="002C0D13" w:rsidRDefault="006C5506">
            <w:pPr>
              <w:rPr>
                <w:color w:val="auto"/>
                <w:sz w:val="10"/>
                <w:szCs w:val="10"/>
              </w:rPr>
            </w:pPr>
          </w:p>
        </w:tc>
      </w:tr>
      <w:tr w:rsidR="002C0D13" w:rsidRPr="002C0D13" w14:paraId="5ED03EB1" w14:textId="77777777">
        <w:trPr>
          <w:trHeight w:hRule="exact" w:val="509"/>
          <w:jc w:val="center"/>
        </w:trPr>
        <w:tc>
          <w:tcPr>
            <w:tcW w:w="778" w:type="dxa"/>
            <w:shd w:val="clear" w:color="auto" w:fill="auto"/>
          </w:tcPr>
          <w:p w14:paraId="476970DE" w14:textId="77777777" w:rsidR="006C5506" w:rsidRPr="002C0D13" w:rsidRDefault="006C5506">
            <w:pPr>
              <w:rPr>
                <w:color w:val="auto"/>
                <w:sz w:val="10"/>
                <w:szCs w:val="10"/>
              </w:rPr>
            </w:pPr>
          </w:p>
        </w:tc>
        <w:tc>
          <w:tcPr>
            <w:tcW w:w="3739" w:type="dxa"/>
            <w:shd w:val="clear" w:color="auto" w:fill="auto"/>
            <w:vAlign w:val="bottom"/>
          </w:tcPr>
          <w:p w14:paraId="331BDBAD"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width</w:t>
            </w:r>
          </w:p>
        </w:tc>
        <w:tc>
          <w:tcPr>
            <w:tcW w:w="1306" w:type="dxa"/>
            <w:tcBorders>
              <w:top w:val="single" w:sz="4" w:space="0" w:color="auto"/>
            </w:tcBorders>
            <w:shd w:val="clear" w:color="auto" w:fill="auto"/>
            <w:vAlign w:val="bottom"/>
          </w:tcPr>
          <w:p w14:paraId="4EC74C52" w14:textId="77777777" w:rsidR="006C5506" w:rsidRPr="002C0D13" w:rsidRDefault="007A1DE0">
            <w:pPr>
              <w:pStyle w:val="Other0"/>
              <w:tabs>
                <w:tab w:val="left" w:pos="1159"/>
              </w:tabs>
              <w:spacing w:after="0"/>
              <w:ind w:firstLine="180"/>
              <w:jc w:val="both"/>
              <w:rPr>
                <w:color w:val="auto"/>
              </w:rPr>
            </w:pPr>
            <w:r w:rsidRPr="002C0D13">
              <w:rPr>
                <w:rStyle w:val="Other"/>
                <w:color w:val="auto"/>
              </w:rPr>
              <w:t>mm</w:t>
            </w:r>
            <w:r w:rsidRPr="002C0D13">
              <w:rPr>
                <w:rStyle w:val="Other"/>
                <w:color w:val="auto"/>
              </w:rPr>
              <w:tab/>
              <w:t>_</w:t>
            </w:r>
          </w:p>
        </w:tc>
        <w:tc>
          <w:tcPr>
            <w:tcW w:w="1608" w:type="dxa"/>
            <w:tcBorders>
              <w:top w:val="single" w:sz="4" w:space="0" w:color="auto"/>
            </w:tcBorders>
            <w:shd w:val="clear" w:color="auto" w:fill="auto"/>
          </w:tcPr>
          <w:p w14:paraId="4EC7C2C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0880FBA" w14:textId="77777777" w:rsidR="006C5506" w:rsidRPr="002C0D13" w:rsidRDefault="006C5506">
            <w:pPr>
              <w:rPr>
                <w:color w:val="auto"/>
                <w:sz w:val="10"/>
                <w:szCs w:val="10"/>
              </w:rPr>
            </w:pPr>
          </w:p>
        </w:tc>
      </w:tr>
      <w:tr w:rsidR="002C0D13" w:rsidRPr="002C0D13" w14:paraId="23DD2464" w14:textId="77777777">
        <w:trPr>
          <w:trHeight w:hRule="exact" w:val="509"/>
          <w:jc w:val="center"/>
        </w:trPr>
        <w:tc>
          <w:tcPr>
            <w:tcW w:w="778" w:type="dxa"/>
            <w:shd w:val="clear" w:color="auto" w:fill="auto"/>
          </w:tcPr>
          <w:p w14:paraId="7601EA42" w14:textId="77777777" w:rsidR="006C5506" w:rsidRPr="002C0D13" w:rsidRDefault="006C5506">
            <w:pPr>
              <w:rPr>
                <w:color w:val="auto"/>
                <w:sz w:val="10"/>
                <w:szCs w:val="10"/>
              </w:rPr>
            </w:pPr>
          </w:p>
        </w:tc>
        <w:tc>
          <w:tcPr>
            <w:tcW w:w="3739" w:type="dxa"/>
            <w:shd w:val="clear" w:color="auto" w:fill="auto"/>
            <w:vAlign w:val="bottom"/>
          </w:tcPr>
          <w:p w14:paraId="4284DDA3"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height</w:t>
            </w:r>
          </w:p>
        </w:tc>
        <w:tc>
          <w:tcPr>
            <w:tcW w:w="1306" w:type="dxa"/>
            <w:tcBorders>
              <w:top w:val="single" w:sz="4" w:space="0" w:color="auto"/>
            </w:tcBorders>
            <w:shd w:val="clear" w:color="auto" w:fill="auto"/>
            <w:vAlign w:val="bottom"/>
          </w:tcPr>
          <w:p w14:paraId="7E379333" w14:textId="77777777" w:rsidR="006C5506" w:rsidRPr="002C0D13" w:rsidRDefault="007A1DE0">
            <w:pPr>
              <w:pStyle w:val="Other0"/>
              <w:tabs>
                <w:tab w:val="left" w:pos="1159"/>
              </w:tabs>
              <w:spacing w:after="0"/>
              <w:ind w:firstLine="180"/>
              <w:jc w:val="both"/>
              <w:rPr>
                <w:color w:val="auto"/>
              </w:rPr>
            </w:pPr>
            <w:r w:rsidRPr="002C0D13">
              <w:rPr>
                <w:rStyle w:val="Other"/>
                <w:color w:val="auto"/>
              </w:rPr>
              <w:t>mm</w:t>
            </w:r>
            <w:r w:rsidRPr="002C0D13">
              <w:rPr>
                <w:rStyle w:val="Other"/>
                <w:color w:val="auto"/>
              </w:rPr>
              <w:tab/>
              <w:t>_</w:t>
            </w:r>
          </w:p>
        </w:tc>
        <w:tc>
          <w:tcPr>
            <w:tcW w:w="1608" w:type="dxa"/>
            <w:tcBorders>
              <w:top w:val="single" w:sz="4" w:space="0" w:color="auto"/>
            </w:tcBorders>
            <w:shd w:val="clear" w:color="auto" w:fill="auto"/>
          </w:tcPr>
          <w:p w14:paraId="3516F55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CCE5D46" w14:textId="77777777" w:rsidR="006C5506" w:rsidRPr="002C0D13" w:rsidRDefault="006C5506">
            <w:pPr>
              <w:rPr>
                <w:color w:val="auto"/>
                <w:sz w:val="10"/>
                <w:szCs w:val="10"/>
              </w:rPr>
            </w:pPr>
          </w:p>
        </w:tc>
      </w:tr>
      <w:tr w:rsidR="002C0D13" w:rsidRPr="002C0D13" w14:paraId="07F1878F" w14:textId="77777777">
        <w:trPr>
          <w:trHeight w:hRule="exact" w:val="667"/>
          <w:jc w:val="center"/>
        </w:trPr>
        <w:tc>
          <w:tcPr>
            <w:tcW w:w="778" w:type="dxa"/>
            <w:shd w:val="clear" w:color="auto" w:fill="auto"/>
            <w:vAlign w:val="center"/>
          </w:tcPr>
          <w:p w14:paraId="75C9E19F" w14:textId="77777777" w:rsidR="006C5506" w:rsidRPr="002C0D13" w:rsidRDefault="007A1DE0">
            <w:pPr>
              <w:pStyle w:val="Other0"/>
              <w:spacing w:after="0"/>
              <w:rPr>
                <w:color w:val="auto"/>
              </w:rPr>
            </w:pPr>
            <w:r w:rsidRPr="002C0D13">
              <w:rPr>
                <w:rStyle w:val="Other"/>
                <w:color w:val="auto"/>
              </w:rPr>
              <w:t>16.2.</w:t>
            </w:r>
          </w:p>
        </w:tc>
        <w:tc>
          <w:tcPr>
            <w:tcW w:w="3739" w:type="dxa"/>
            <w:shd w:val="clear" w:color="auto" w:fill="auto"/>
            <w:vAlign w:val="center"/>
          </w:tcPr>
          <w:p w14:paraId="5CE19409" w14:textId="77777777" w:rsidR="006C5506" w:rsidRPr="002C0D13" w:rsidRDefault="007A1DE0">
            <w:pPr>
              <w:pStyle w:val="Other0"/>
              <w:spacing w:after="0"/>
              <w:ind w:firstLine="240"/>
              <w:rPr>
                <w:color w:val="auto"/>
              </w:rPr>
            </w:pPr>
            <w:r w:rsidRPr="002C0D13">
              <w:rPr>
                <w:rStyle w:val="Other"/>
                <w:color w:val="auto"/>
              </w:rPr>
              <w:t>Heaviest package for shipment</w:t>
            </w:r>
          </w:p>
        </w:tc>
        <w:tc>
          <w:tcPr>
            <w:tcW w:w="1306" w:type="dxa"/>
            <w:tcBorders>
              <w:top w:val="single" w:sz="4" w:space="0" w:color="auto"/>
            </w:tcBorders>
            <w:shd w:val="clear" w:color="auto" w:fill="auto"/>
          </w:tcPr>
          <w:p w14:paraId="54F90019"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6F85AF5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6A3E0BC" w14:textId="77777777" w:rsidR="006C5506" w:rsidRPr="002C0D13" w:rsidRDefault="006C5506">
            <w:pPr>
              <w:rPr>
                <w:color w:val="auto"/>
                <w:sz w:val="10"/>
                <w:szCs w:val="10"/>
              </w:rPr>
            </w:pPr>
          </w:p>
        </w:tc>
      </w:tr>
      <w:tr w:rsidR="002C0D13" w:rsidRPr="002C0D13" w14:paraId="401E7975" w14:textId="77777777">
        <w:trPr>
          <w:trHeight w:hRule="exact" w:val="293"/>
          <w:jc w:val="center"/>
        </w:trPr>
        <w:tc>
          <w:tcPr>
            <w:tcW w:w="778" w:type="dxa"/>
            <w:shd w:val="clear" w:color="auto" w:fill="auto"/>
          </w:tcPr>
          <w:p w14:paraId="57EA24C8" w14:textId="77777777" w:rsidR="006C5506" w:rsidRPr="002C0D13" w:rsidRDefault="006C5506">
            <w:pPr>
              <w:rPr>
                <w:color w:val="auto"/>
                <w:sz w:val="10"/>
                <w:szCs w:val="10"/>
              </w:rPr>
            </w:pPr>
          </w:p>
        </w:tc>
        <w:tc>
          <w:tcPr>
            <w:tcW w:w="3739" w:type="dxa"/>
            <w:shd w:val="clear" w:color="auto" w:fill="auto"/>
            <w:vAlign w:val="bottom"/>
          </w:tcPr>
          <w:p w14:paraId="4C91F076"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Name</w:t>
            </w:r>
          </w:p>
        </w:tc>
        <w:tc>
          <w:tcPr>
            <w:tcW w:w="1306" w:type="dxa"/>
            <w:shd w:val="clear" w:color="auto" w:fill="auto"/>
          </w:tcPr>
          <w:p w14:paraId="15C2B69C" w14:textId="77777777" w:rsidR="006C5506" w:rsidRPr="002C0D13" w:rsidRDefault="006C5506">
            <w:pPr>
              <w:rPr>
                <w:color w:val="auto"/>
                <w:sz w:val="10"/>
                <w:szCs w:val="10"/>
              </w:rPr>
            </w:pPr>
          </w:p>
        </w:tc>
        <w:tc>
          <w:tcPr>
            <w:tcW w:w="1608" w:type="dxa"/>
            <w:shd w:val="clear" w:color="auto" w:fill="auto"/>
          </w:tcPr>
          <w:p w14:paraId="69E44D0B" w14:textId="77777777" w:rsidR="006C5506" w:rsidRPr="002C0D13" w:rsidRDefault="006C5506">
            <w:pPr>
              <w:rPr>
                <w:color w:val="auto"/>
                <w:sz w:val="10"/>
                <w:szCs w:val="10"/>
              </w:rPr>
            </w:pPr>
          </w:p>
        </w:tc>
        <w:tc>
          <w:tcPr>
            <w:tcW w:w="2050" w:type="dxa"/>
            <w:shd w:val="clear" w:color="auto" w:fill="auto"/>
          </w:tcPr>
          <w:p w14:paraId="766C9F0C" w14:textId="77777777" w:rsidR="006C5506" w:rsidRPr="002C0D13" w:rsidRDefault="006C5506">
            <w:pPr>
              <w:rPr>
                <w:color w:val="auto"/>
                <w:sz w:val="10"/>
                <w:szCs w:val="10"/>
              </w:rPr>
            </w:pPr>
          </w:p>
        </w:tc>
      </w:tr>
      <w:tr w:rsidR="002C0D13" w:rsidRPr="002C0D13" w14:paraId="4AF34026" w14:textId="77777777">
        <w:trPr>
          <w:trHeight w:hRule="exact" w:val="504"/>
          <w:jc w:val="center"/>
        </w:trPr>
        <w:tc>
          <w:tcPr>
            <w:tcW w:w="778" w:type="dxa"/>
            <w:shd w:val="clear" w:color="auto" w:fill="auto"/>
          </w:tcPr>
          <w:p w14:paraId="6C265F22" w14:textId="77777777" w:rsidR="006C5506" w:rsidRPr="002C0D13" w:rsidRDefault="006C5506">
            <w:pPr>
              <w:rPr>
                <w:color w:val="auto"/>
                <w:sz w:val="10"/>
                <w:szCs w:val="10"/>
              </w:rPr>
            </w:pPr>
          </w:p>
        </w:tc>
        <w:tc>
          <w:tcPr>
            <w:tcW w:w="3739" w:type="dxa"/>
            <w:vMerge w:val="restart"/>
            <w:shd w:val="clear" w:color="auto" w:fill="auto"/>
            <w:vAlign w:val="center"/>
          </w:tcPr>
          <w:p w14:paraId="171C8F32" w14:textId="77777777" w:rsidR="006C5506" w:rsidRPr="002C0D13" w:rsidRDefault="007A1DE0">
            <w:pPr>
              <w:pStyle w:val="Other0"/>
              <w:spacing w:aft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Weight</w:t>
            </w:r>
          </w:p>
        </w:tc>
        <w:tc>
          <w:tcPr>
            <w:tcW w:w="1306" w:type="dxa"/>
            <w:tcBorders>
              <w:top w:val="single" w:sz="4" w:space="0" w:color="auto"/>
            </w:tcBorders>
            <w:shd w:val="clear" w:color="auto" w:fill="auto"/>
            <w:vAlign w:val="bottom"/>
          </w:tcPr>
          <w:p w14:paraId="3DAE1DBF" w14:textId="77777777" w:rsidR="006C5506" w:rsidRPr="002C0D13" w:rsidRDefault="007A1DE0">
            <w:pPr>
              <w:pStyle w:val="Other0"/>
              <w:spacing w:after="0"/>
              <w:ind w:firstLine="280"/>
              <w:rPr>
                <w:color w:val="auto"/>
              </w:rPr>
            </w:pPr>
            <w:r w:rsidRPr="002C0D13">
              <w:rPr>
                <w:rStyle w:val="Other"/>
                <w:color w:val="auto"/>
              </w:rPr>
              <w:t>g.</w:t>
            </w:r>
          </w:p>
        </w:tc>
        <w:tc>
          <w:tcPr>
            <w:tcW w:w="1608" w:type="dxa"/>
            <w:tcBorders>
              <w:top w:val="single" w:sz="4" w:space="0" w:color="auto"/>
            </w:tcBorders>
            <w:shd w:val="clear" w:color="auto" w:fill="auto"/>
          </w:tcPr>
          <w:p w14:paraId="5BB8052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DAA57B3" w14:textId="77777777" w:rsidR="006C5506" w:rsidRPr="002C0D13" w:rsidRDefault="006C5506">
            <w:pPr>
              <w:rPr>
                <w:color w:val="auto"/>
                <w:sz w:val="10"/>
                <w:szCs w:val="10"/>
              </w:rPr>
            </w:pPr>
          </w:p>
        </w:tc>
      </w:tr>
      <w:tr w:rsidR="002C0D13" w:rsidRPr="002C0D13" w14:paraId="678EBD6B" w14:textId="77777777">
        <w:trPr>
          <w:trHeight w:hRule="exact" w:val="230"/>
          <w:jc w:val="center"/>
        </w:trPr>
        <w:tc>
          <w:tcPr>
            <w:tcW w:w="778" w:type="dxa"/>
            <w:shd w:val="clear" w:color="auto" w:fill="auto"/>
          </w:tcPr>
          <w:p w14:paraId="70F0CEA3" w14:textId="77777777" w:rsidR="006C5506" w:rsidRPr="002C0D13" w:rsidRDefault="006C5506">
            <w:pPr>
              <w:rPr>
                <w:color w:val="auto"/>
                <w:sz w:val="10"/>
                <w:szCs w:val="10"/>
              </w:rPr>
            </w:pPr>
          </w:p>
        </w:tc>
        <w:tc>
          <w:tcPr>
            <w:tcW w:w="3739" w:type="dxa"/>
            <w:vMerge/>
            <w:shd w:val="clear" w:color="auto" w:fill="auto"/>
            <w:vAlign w:val="center"/>
          </w:tcPr>
          <w:p w14:paraId="61344570" w14:textId="77777777" w:rsidR="006C5506" w:rsidRPr="002C0D13" w:rsidRDefault="006C5506">
            <w:pPr>
              <w:rPr>
                <w:color w:val="auto"/>
              </w:rPr>
            </w:pPr>
          </w:p>
        </w:tc>
        <w:tc>
          <w:tcPr>
            <w:tcW w:w="1306" w:type="dxa"/>
            <w:tcBorders>
              <w:top w:val="single" w:sz="4" w:space="0" w:color="auto"/>
            </w:tcBorders>
            <w:shd w:val="clear" w:color="auto" w:fill="auto"/>
          </w:tcPr>
          <w:p w14:paraId="2D58CE34" w14:textId="77777777" w:rsidR="006C5506" w:rsidRPr="002C0D13" w:rsidRDefault="007A1DE0">
            <w:pPr>
              <w:pStyle w:val="Other0"/>
              <w:spacing w:after="0"/>
              <w:jc w:val="right"/>
              <w:rPr>
                <w:color w:val="auto"/>
              </w:rPr>
            </w:pPr>
            <w:r w:rsidRPr="002C0D13">
              <w:rPr>
                <w:rStyle w:val="Other"/>
                <w:color w:val="auto"/>
                <w:vertAlign w:val="superscript"/>
              </w:rPr>
              <w:t>_</w:t>
            </w:r>
          </w:p>
        </w:tc>
        <w:tc>
          <w:tcPr>
            <w:tcW w:w="1608" w:type="dxa"/>
            <w:tcBorders>
              <w:top w:val="single" w:sz="4" w:space="0" w:color="auto"/>
            </w:tcBorders>
            <w:shd w:val="clear" w:color="auto" w:fill="auto"/>
          </w:tcPr>
          <w:p w14:paraId="42EB65A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BA86DF2" w14:textId="77777777" w:rsidR="006C5506" w:rsidRPr="002C0D13" w:rsidRDefault="006C5506">
            <w:pPr>
              <w:rPr>
                <w:color w:val="auto"/>
                <w:sz w:val="10"/>
                <w:szCs w:val="10"/>
              </w:rPr>
            </w:pPr>
          </w:p>
        </w:tc>
      </w:tr>
      <w:tr w:rsidR="002C0D13" w:rsidRPr="002C0D13" w14:paraId="484A28AC" w14:textId="77777777">
        <w:trPr>
          <w:trHeight w:hRule="exact" w:val="278"/>
          <w:jc w:val="center"/>
        </w:trPr>
        <w:tc>
          <w:tcPr>
            <w:tcW w:w="778" w:type="dxa"/>
            <w:shd w:val="clear" w:color="auto" w:fill="auto"/>
          </w:tcPr>
          <w:p w14:paraId="6A05B046" w14:textId="77777777" w:rsidR="006C5506" w:rsidRPr="002C0D13" w:rsidRDefault="006C5506">
            <w:pPr>
              <w:rPr>
                <w:color w:val="auto"/>
                <w:sz w:val="10"/>
                <w:szCs w:val="10"/>
              </w:rPr>
            </w:pPr>
          </w:p>
        </w:tc>
        <w:tc>
          <w:tcPr>
            <w:tcW w:w="3739" w:type="dxa"/>
            <w:vMerge w:val="restart"/>
            <w:shd w:val="clear" w:color="auto" w:fill="auto"/>
            <w:vAlign w:val="center"/>
          </w:tcPr>
          <w:p w14:paraId="774857AD" w14:textId="77777777" w:rsidR="006C5506" w:rsidRPr="002C0D13" w:rsidRDefault="007A1DE0">
            <w:pPr>
              <w:pStyle w:val="Other0"/>
              <w:ind w:firstLine="240"/>
              <w:rPr>
                <w:color w:val="auto"/>
              </w:rPr>
            </w:pPr>
            <w:r w:rsidRPr="002C0D13">
              <w:rPr>
                <w:rStyle w:val="Other"/>
                <w:rFonts w:ascii="Arial Unicode MS" w:eastAsia="Arial Unicode MS" w:hAnsi="Arial Unicode MS" w:cs="Arial Unicode MS"/>
                <w:color w:val="auto"/>
                <w:sz w:val="28"/>
                <w:szCs w:val="28"/>
              </w:rPr>
              <w:t xml:space="preserve">^ </w:t>
            </w:r>
            <w:r w:rsidRPr="002C0D13">
              <w:rPr>
                <w:rStyle w:val="Other"/>
                <w:color w:val="auto"/>
              </w:rPr>
              <w:t>Dimensions (L x B x H)</w:t>
            </w:r>
          </w:p>
          <w:p w14:paraId="2D58776B" w14:textId="77777777" w:rsidR="006C5506" w:rsidRPr="002C0D13" w:rsidRDefault="007A1DE0">
            <w:pPr>
              <w:pStyle w:val="Other0"/>
              <w:spacing w:after="0"/>
              <w:ind w:firstLine="240"/>
              <w:rPr>
                <w:color w:val="auto"/>
              </w:rPr>
            </w:pPr>
            <w:r w:rsidRPr="002C0D13">
              <w:rPr>
                <w:rStyle w:val="Other"/>
                <w:color w:val="auto"/>
              </w:rPr>
              <w:t>Miscellaneous</w:t>
            </w:r>
          </w:p>
        </w:tc>
        <w:tc>
          <w:tcPr>
            <w:tcW w:w="1306" w:type="dxa"/>
            <w:shd w:val="clear" w:color="auto" w:fill="auto"/>
            <w:vAlign w:val="bottom"/>
          </w:tcPr>
          <w:p w14:paraId="35EA092E" w14:textId="77777777" w:rsidR="006C5506" w:rsidRPr="002C0D13" w:rsidRDefault="007A1DE0">
            <w:pPr>
              <w:pStyle w:val="Other0"/>
              <w:spacing w:after="0"/>
              <w:ind w:firstLine="180"/>
              <w:jc w:val="both"/>
              <w:rPr>
                <w:color w:val="auto"/>
              </w:rPr>
            </w:pPr>
            <w:r w:rsidRPr="002C0D13">
              <w:rPr>
                <w:rStyle w:val="Other"/>
                <w:color w:val="auto"/>
              </w:rPr>
              <w:t xml:space="preserve">mxmxm </w:t>
            </w:r>
            <w:r w:rsidRPr="002C0D13">
              <w:rPr>
                <w:rStyle w:val="Other"/>
                <w:color w:val="auto"/>
                <w:vertAlign w:val="superscript"/>
              </w:rPr>
              <w:t>_</w:t>
            </w:r>
          </w:p>
        </w:tc>
        <w:tc>
          <w:tcPr>
            <w:tcW w:w="1608" w:type="dxa"/>
            <w:shd w:val="clear" w:color="auto" w:fill="auto"/>
          </w:tcPr>
          <w:p w14:paraId="6E6F0439" w14:textId="77777777" w:rsidR="006C5506" w:rsidRPr="002C0D13" w:rsidRDefault="006C5506">
            <w:pPr>
              <w:rPr>
                <w:color w:val="auto"/>
                <w:sz w:val="10"/>
                <w:szCs w:val="10"/>
              </w:rPr>
            </w:pPr>
          </w:p>
        </w:tc>
        <w:tc>
          <w:tcPr>
            <w:tcW w:w="2050" w:type="dxa"/>
            <w:shd w:val="clear" w:color="auto" w:fill="auto"/>
          </w:tcPr>
          <w:p w14:paraId="3401E8BB" w14:textId="77777777" w:rsidR="006C5506" w:rsidRPr="002C0D13" w:rsidRDefault="006C5506">
            <w:pPr>
              <w:rPr>
                <w:color w:val="auto"/>
                <w:sz w:val="10"/>
                <w:szCs w:val="10"/>
              </w:rPr>
            </w:pPr>
          </w:p>
        </w:tc>
      </w:tr>
      <w:tr w:rsidR="002C0D13" w:rsidRPr="002C0D13" w14:paraId="4807A5CD" w14:textId="77777777">
        <w:trPr>
          <w:trHeight w:hRule="exact" w:val="720"/>
          <w:jc w:val="center"/>
        </w:trPr>
        <w:tc>
          <w:tcPr>
            <w:tcW w:w="778" w:type="dxa"/>
            <w:vMerge w:val="restart"/>
            <w:shd w:val="clear" w:color="auto" w:fill="auto"/>
            <w:vAlign w:val="bottom"/>
          </w:tcPr>
          <w:p w14:paraId="6007270C" w14:textId="77777777" w:rsidR="006C5506" w:rsidRPr="002C0D13" w:rsidRDefault="007A1DE0">
            <w:pPr>
              <w:pStyle w:val="Other0"/>
              <w:spacing w:after="240"/>
              <w:rPr>
                <w:color w:val="auto"/>
              </w:rPr>
            </w:pPr>
            <w:r w:rsidRPr="002C0D13">
              <w:rPr>
                <w:rStyle w:val="Other"/>
                <w:color w:val="auto"/>
              </w:rPr>
              <w:t>17.</w:t>
            </w:r>
          </w:p>
          <w:p w14:paraId="0D71EC07" w14:textId="77777777" w:rsidR="006C5506" w:rsidRPr="002C0D13" w:rsidRDefault="007A1DE0">
            <w:pPr>
              <w:pStyle w:val="Other0"/>
              <w:spacing w:after="0"/>
              <w:rPr>
                <w:color w:val="auto"/>
              </w:rPr>
            </w:pPr>
            <w:r w:rsidRPr="002C0D13">
              <w:rPr>
                <w:rStyle w:val="Other"/>
                <w:color w:val="auto"/>
              </w:rPr>
              <w:t>17.1.</w:t>
            </w:r>
          </w:p>
        </w:tc>
        <w:tc>
          <w:tcPr>
            <w:tcW w:w="3739" w:type="dxa"/>
            <w:vMerge/>
            <w:shd w:val="clear" w:color="auto" w:fill="auto"/>
            <w:vAlign w:val="center"/>
          </w:tcPr>
          <w:p w14:paraId="667874E6"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362989C6"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7297522F"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3238CC70" w14:textId="77777777" w:rsidR="006C5506" w:rsidRPr="002C0D13" w:rsidRDefault="006C5506">
            <w:pPr>
              <w:rPr>
                <w:color w:val="auto"/>
                <w:sz w:val="10"/>
                <w:szCs w:val="10"/>
              </w:rPr>
            </w:pPr>
          </w:p>
        </w:tc>
      </w:tr>
      <w:tr w:rsidR="002C0D13" w:rsidRPr="002C0D13" w14:paraId="66C5A075" w14:textId="77777777">
        <w:trPr>
          <w:trHeight w:hRule="exact" w:val="298"/>
          <w:jc w:val="center"/>
        </w:trPr>
        <w:tc>
          <w:tcPr>
            <w:tcW w:w="778" w:type="dxa"/>
            <w:vMerge/>
            <w:shd w:val="clear" w:color="auto" w:fill="auto"/>
            <w:vAlign w:val="bottom"/>
          </w:tcPr>
          <w:p w14:paraId="68707D64" w14:textId="77777777" w:rsidR="006C5506" w:rsidRPr="002C0D13" w:rsidRDefault="006C5506">
            <w:pPr>
              <w:rPr>
                <w:color w:val="auto"/>
              </w:rPr>
            </w:pPr>
          </w:p>
        </w:tc>
        <w:tc>
          <w:tcPr>
            <w:tcW w:w="3739" w:type="dxa"/>
            <w:vMerge w:val="restart"/>
            <w:shd w:val="clear" w:color="auto" w:fill="auto"/>
            <w:vAlign w:val="bottom"/>
          </w:tcPr>
          <w:p w14:paraId="3E874FF4" w14:textId="77777777" w:rsidR="006C5506" w:rsidRPr="002C0D13" w:rsidRDefault="007A1DE0">
            <w:pPr>
              <w:pStyle w:val="Other0"/>
              <w:spacing w:after="0"/>
              <w:ind w:firstLine="240"/>
              <w:rPr>
                <w:color w:val="auto"/>
              </w:rPr>
            </w:pPr>
            <w:r w:rsidRPr="002C0D13">
              <w:rPr>
                <w:rStyle w:val="Other"/>
                <w:color w:val="auto"/>
              </w:rPr>
              <w:t>Maximum height of the main hook</w:t>
            </w:r>
          </w:p>
        </w:tc>
        <w:tc>
          <w:tcPr>
            <w:tcW w:w="1306" w:type="dxa"/>
            <w:vMerge/>
            <w:shd w:val="clear" w:color="auto" w:fill="auto"/>
          </w:tcPr>
          <w:p w14:paraId="68130952" w14:textId="77777777" w:rsidR="006C5506" w:rsidRPr="002C0D13" w:rsidRDefault="006C5506">
            <w:pPr>
              <w:rPr>
                <w:color w:val="auto"/>
              </w:rPr>
            </w:pPr>
          </w:p>
        </w:tc>
        <w:tc>
          <w:tcPr>
            <w:tcW w:w="1608" w:type="dxa"/>
            <w:vMerge/>
            <w:shd w:val="clear" w:color="auto" w:fill="auto"/>
          </w:tcPr>
          <w:p w14:paraId="3D598C25" w14:textId="77777777" w:rsidR="006C5506" w:rsidRPr="002C0D13" w:rsidRDefault="006C5506">
            <w:pPr>
              <w:rPr>
                <w:color w:val="auto"/>
              </w:rPr>
            </w:pPr>
          </w:p>
        </w:tc>
        <w:tc>
          <w:tcPr>
            <w:tcW w:w="2050" w:type="dxa"/>
            <w:vMerge/>
            <w:shd w:val="clear" w:color="auto" w:fill="auto"/>
          </w:tcPr>
          <w:p w14:paraId="2F623CDC" w14:textId="77777777" w:rsidR="006C5506" w:rsidRPr="002C0D13" w:rsidRDefault="006C5506">
            <w:pPr>
              <w:rPr>
                <w:color w:val="auto"/>
              </w:rPr>
            </w:pPr>
          </w:p>
        </w:tc>
      </w:tr>
      <w:tr w:rsidR="002C0D13" w:rsidRPr="002C0D13" w14:paraId="6E87E5D9" w14:textId="77777777">
        <w:trPr>
          <w:trHeight w:hRule="exact" w:val="91"/>
          <w:jc w:val="center"/>
        </w:trPr>
        <w:tc>
          <w:tcPr>
            <w:tcW w:w="778" w:type="dxa"/>
            <w:vMerge/>
            <w:shd w:val="clear" w:color="auto" w:fill="auto"/>
            <w:vAlign w:val="bottom"/>
          </w:tcPr>
          <w:p w14:paraId="46A98EDB" w14:textId="77777777" w:rsidR="006C5506" w:rsidRPr="002C0D13" w:rsidRDefault="006C5506">
            <w:pPr>
              <w:rPr>
                <w:color w:val="auto"/>
              </w:rPr>
            </w:pPr>
          </w:p>
        </w:tc>
        <w:tc>
          <w:tcPr>
            <w:tcW w:w="3739" w:type="dxa"/>
            <w:vMerge/>
            <w:shd w:val="clear" w:color="auto" w:fill="auto"/>
            <w:vAlign w:val="bottom"/>
          </w:tcPr>
          <w:p w14:paraId="71DA460A" w14:textId="77777777" w:rsidR="006C5506" w:rsidRPr="002C0D13" w:rsidRDefault="006C5506">
            <w:pPr>
              <w:rPr>
                <w:color w:val="auto"/>
              </w:rPr>
            </w:pPr>
          </w:p>
        </w:tc>
        <w:tc>
          <w:tcPr>
            <w:tcW w:w="1306" w:type="dxa"/>
            <w:vMerge w:val="restart"/>
            <w:tcBorders>
              <w:top w:val="single" w:sz="4" w:space="0" w:color="auto"/>
            </w:tcBorders>
            <w:shd w:val="clear" w:color="auto" w:fill="auto"/>
          </w:tcPr>
          <w:p w14:paraId="5DBDEFB5" w14:textId="77777777" w:rsidR="006C5506" w:rsidRPr="002C0D13" w:rsidRDefault="006C5506">
            <w:pPr>
              <w:rPr>
                <w:color w:val="auto"/>
                <w:sz w:val="10"/>
                <w:szCs w:val="10"/>
              </w:rPr>
            </w:pPr>
          </w:p>
        </w:tc>
        <w:tc>
          <w:tcPr>
            <w:tcW w:w="1608" w:type="dxa"/>
            <w:vMerge w:val="restart"/>
            <w:tcBorders>
              <w:top w:val="single" w:sz="4" w:space="0" w:color="auto"/>
            </w:tcBorders>
            <w:shd w:val="clear" w:color="auto" w:fill="auto"/>
          </w:tcPr>
          <w:p w14:paraId="5AA1D92E" w14:textId="77777777" w:rsidR="006C5506" w:rsidRPr="002C0D13" w:rsidRDefault="006C5506">
            <w:pPr>
              <w:rPr>
                <w:color w:val="auto"/>
                <w:sz w:val="10"/>
                <w:szCs w:val="10"/>
              </w:rPr>
            </w:pPr>
          </w:p>
        </w:tc>
        <w:tc>
          <w:tcPr>
            <w:tcW w:w="2050" w:type="dxa"/>
            <w:vMerge w:val="restart"/>
            <w:tcBorders>
              <w:top w:val="single" w:sz="4" w:space="0" w:color="auto"/>
            </w:tcBorders>
            <w:shd w:val="clear" w:color="auto" w:fill="auto"/>
          </w:tcPr>
          <w:p w14:paraId="0E159F2B" w14:textId="77777777" w:rsidR="006C5506" w:rsidRPr="002C0D13" w:rsidRDefault="006C5506">
            <w:pPr>
              <w:rPr>
                <w:color w:val="auto"/>
                <w:sz w:val="10"/>
                <w:szCs w:val="10"/>
              </w:rPr>
            </w:pPr>
          </w:p>
        </w:tc>
      </w:tr>
      <w:tr w:rsidR="002C0D13" w:rsidRPr="002C0D13" w14:paraId="7B87CE41" w14:textId="77777777">
        <w:trPr>
          <w:trHeight w:hRule="exact" w:val="278"/>
          <w:jc w:val="center"/>
        </w:trPr>
        <w:tc>
          <w:tcPr>
            <w:tcW w:w="778" w:type="dxa"/>
            <w:shd w:val="clear" w:color="auto" w:fill="auto"/>
          </w:tcPr>
          <w:p w14:paraId="6E899CA2" w14:textId="77777777" w:rsidR="006C5506" w:rsidRPr="002C0D13" w:rsidRDefault="006C5506">
            <w:pPr>
              <w:rPr>
                <w:color w:val="auto"/>
                <w:sz w:val="10"/>
                <w:szCs w:val="10"/>
              </w:rPr>
            </w:pPr>
          </w:p>
        </w:tc>
        <w:tc>
          <w:tcPr>
            <w:tcW w:w="3739" w:type="dxa"/>
            <w:shd w:val="clear" w:color="auto" w:fill="auto"/>
            <w:vAlign w:val="bottom"/>
          </w:tcPr>
          <w:p w14:paraId="304AD4C9" w14:textId="77777777" w:rsidR="006C5506" w:rsidRPr="002C0D13" w:rsidRDefault="007A1DE0">
            <w:pPr>
              <w:pStyle w:val="Other0"/>
              <w:spacing w:after="0"/>
              <w:ind w:firstLine="240"/>
              <w:rPr>
                <w:color w:val="auto"/>
              </w:rPr>
            </w:pPr>
            <w:r w:rsidRPr="002C0D13">
              <w:rPr>
                <w:rStyle w:val="Other"/>
                <w:color w:val="auto"/>
              </w:rPr>
              <w:t>above unloading bay floor</w:t>
            </w:r>
          </w:p>
        </w:tc>
        <w:tc>
          <w:tcPr>
            <w:tcW w:w="1306" w:type="dxa"/>
            <w:vMerge/>
            <w:shd w:val="clear" w:color="auto" w:fill="auto"/>
          </w:tcPr>
          <w:p w14:paraId="41D1E615" w14:textId="77777777" w:rsidR="006C5506" w:rsidRPr="002C0D13" w:rsidRDefault="006C5506">
            <w:pPr>
              <w:rPr>
                <w:color w:val="auto"/>
              </w:rPr>
            </w:pPr>
          </w:p>
        </w:tc>
        <w:tc>
          <w:tcPr>
            <w:tcW w:w="1608" w:type="dxa"/>
            <w:vMerge/>
            <w:shd w:val="clear" w:color="auto" w:fill="auto"/>
          </w:tcPr>
          <w:p w14:paraId="2C747CE9" w14:textId="77777777" w:rsidR="006C5506" w:rsidRPr="002C0D13" w:rsidRDefault="006C5506">
            <w:pPr>
              <w:rPr>
                <w:color w:val="auto"/>
              </w:rPr>
            </w:pPr>
          </w:p>
        </w:tc>
        <w:tc>
          <w:tcPr>
            <w:tcW w:w="2050" w:type="dxa"/>
            <w:vMerge/>
            <w:shd w:val="clear" w:color="auto" w:fill="auto"/>
          </w:tcPr>
          <w:p w14:paraId="0BE8C2DA" w14:textId="77777777" w:rsidR="006C5506" w:rsidRPr="002C0D13" w:rsidRDefault="006C5506">
            <w:pPr>
              <w:rPr>
                <w:color w:val="auto"/>
              </w:rPr>
            </w:pPr>
          </w:p>
        </w:tc>
      </w:tr>
      <w:tr w:rsidR="002C0D13" w:rsidRPr="002C0D13" w14:paraId="086E12A1" w14:textId="77777777">
        <w:trPr>
          <w:trHeight w:hRule="exact" w:val="278"/>
          <w:jc w:val="center"/>
        </w:trPr>
        <w:tc>
          <w:tcPr>
            <w:tcW w:w="778" w:type="dxa"/>
            <w:shd w:val="clear" w:color="auto" w:fill="auto"/>
          </w:tcPr>
          <w:p w14:paraId="3242F8D9" w14:textId="77777777" w:rsidR="00EA0772" w:rsidRPr="002C0D13" w:rsidRDefault="00EA0772">
            <w:pPr>
              <w:rPr>
                <w:color w:val="auto"/>
                <w:sz w:val="10"/>
                <w:szCs w:val="10"/>
              </w:rPr>
            </w:pPr>
          </w:p>
        </w:tc>
        <w:tc>
          <w:tcPr>
            <w:tcW w:w="3739" w:type="dxa"/>
            <w:shd w:val="clear" w:color="auto" w:fill="auto"/>
            <w:vAlign w:val="bottom"/>
          </w:tcPr>
          <w:p w14:paraId="4E515F38" w14:textId="77777777" w:rsidR="00EA0772" w:rsidRPr="002C0D13" w:rsidRDefault="00EA0772">
            <w:pPr>
              <w:pStyle w:val="Other0"/>
              <w:spacing w:after="0"/>
              <w:ind w:firstLine="240"/>
              <w:rPr>
                <w:rStyle w:val="Other"/>
                <w:color w:val="auto"/>
              </w:rPr>
            </w:pPr>
          </w:p>
        </w:tc>
        <w:tc>
          <w:tcPr>
            <w:tcW w:w="1306" w:type="dxa"/>
            <w:shd w:val="clear" w:color="auto" w:fill="auto"/>
          </w:tcPr>
          <w:p w14:paraId="22BEBEA3" w14:textId="77777777" w:rsidR="00EA0772" w:rsidRPr="002C0D13" w:rsidRDefault="00EA0772">
            <w:pPr>
              <w:rPr>
                <w:color w:val="auto"/>
              </w:rPr>
            </w:pPr>
          </w:p>
        </w:tc>
        <w:tc>
          <w:tcPr>
            <w:tcW w:w="1608" w:type="dxa"/>
            <w:shd w:val="clear" w:color="auto" w:fill="auto"/>
          </w:tcPr>
          <w:p w14:paraId="0AA43E26" w14:textId="77777777" w:rsidR="00EA0772" w:rsidRPr="002C0D13" w:rsidRDefault="00EA0772">
            <w:pPr>
              <w:rPr>
                <w:color w:val="auto"/>
              </w:rPr>
            </w:pPr>
          </w:p>
        </w:tc>
        <w:tc>
          <w:tcPr>
            <w:tcW w:w="2050" w:type="dxa"/>
            <w:shd w:val="clear" w:color="auto" w:fill="auto"/>
          </w:tcPr>
          <w:p w14:paraId="59F0DD7E" w14:textId="77777777" w:rsidR="00EA0772" w:rsidRPr="002C0D13" w:rsidRDefault="00EA0772">
            <w:pPr>
              <w:rPr>
                <w:color w:val="auto"/>
              </w:rPr>
            </w:pPr>
          </w:p>
        </w:tc>
      </w:tr>
    </w:tbl>
    <w:p w14:paraId="24008222" w14:textId="77777777" w:rsidR="006C5506" w:rsidRPr="002C0D13" w:rsidRDefault="007A1DE0">
      <w:pPr>
        <w:pStyle w:val="BodyText"/>
        <w:pBdr>
          <w:top w:val="single" w:sz="4" w:space="0" w:color="auto"/>
          <w:bottom w:val="single" w:sz="4" w:space="0" w:color="auto"/>
        </w:pBdr>
        <w:tabs>
          <w:tab w:val="left" w:pos="4742"/>
          <w:tab w:val="left" w:pos="7910"/>
        </w:tabs>
        <w:spacing w:after="160"/>
        <w:jc w:val="both"/>
        <w:rPr>
          <w:color w:val="auto"/>
        </w:rPr>
      </w:pPr>
      <w:r w:rsidRPr="002C0D13">
        <w:rPr>
          <w:rStyle w:val="BodyTextChar"/>
          <w:color w:val="auto"/>
        </w:rPr>
        <w:lastRenderedPageBreak/>
        <w:t>ITEM DESIGNATION</w:t>
      </w:r>
      <w:r w:rsidRPr="002C0D13">
        <w:rPr>
          <w:rStyle w:val="BodyTextChar"/>
          <w:color w:val="auto"/>
        </w:rPr>
        <w:tab/>
        <w:t>UNITS VALUE</w:t>
      </w:r>
      <w:r w:rsidRPr="002C0D13">
        <w:rPr>
          <w:rStyle w:val="BodyTextChar"/>
          <w:color w:val="auto"/>
        </w:rPr>
        <w:tab/>
        <w:t>REMARKS</w:t>
      </w:r>
    </w:p>
    <w:p w14:paraId="428D2932" w14:textId="77777777" w:rsidR="006C5506" w:rsidRPr="002C0D13" w:rsidRDefault="007A1DE0">
      <w:pPr>
        <w:pStyle w:val="BodyText"/>
        <w:numPr>
          <w:ilvl w:val="1"/>
          <w:numId w:val="84"/>
        </w:numPr>
        <w:tabs>
          <w:tab w:val="left" w:pos="898"/>
          <w:tab w:val="left" w:pos="5568"/>
          <w:tab w:val="left" w:leader="underscore" w:pos="6890"/>
          <w:tab w:val="left" w:leader="underscore" w:pos="8952"/>
        </w:tabs>
        <w:spacing w:after="0"/>
        <w:jc w:val="both"/>
        <w:rPr>
          <w:color w:val="auto"/>
        </w:rPr>
      </w:pPr>
      <w:r w:rsidRPr="002C0D13">
        <w:rPr>
          <w:rStyle w:val="BodyTextChar"/>
          <w:color w:val="auto"/>
        </w:rPr>
        <w:t>Maximum height of the Auxiliary hook</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3C722AA5" w14:textId="77777777" w:rsidR="006C5506" w:rsidRPr="002C0D13" w:rsidRDefault="007A1DE0">
      <w:pPr>
        <w:pStyle w:val="BodyText"/>
        <w:ind w:firstLine="940"/>
        <w:rPr>
          <w:color w:val="auto"/>
        </w:rPr>
      </w:pPr>
      <w:r w:rsidRPr="002C0D13">
        <w:rPr>
          <w:rStyle w:val="BodyTextChar"/>
          <w:color w:val="auto"/>
        </w:rPr>
        <w:t>above unloading bay floor</w:t>
      </w:r>
    </w:p>
    <w:p w14:paraId="02DAE0B9" w14:textId="77777777" w:rsidR="006C5506" w:rsidRPr="002C0D13" w:rsidRDefault="007A1DE0">
      <w:pPr>
        <w:pStyle w:val="BodyText"/>
        <w:numPr>
          <w:ilvl w:val="1"/>
          <w:numId w:val="84"/>
        </w:numPr>
        <w:tabs>
          <w:tab w:val="left" w:pos="898"/>
          <w:tab w:val="left" w:pos="5568"/>
          <w:tab w:val="left" w:leader="underscore" w:pos="6890"/>
          <w:tab w:val="left" w:leader="underscore" w:pos="8952"/>
        </w:tabs>
        <w:spacing w:after="0"/>
        <w:jc w:val="both"/>
        <w:rPr>
          <w:color w:val="auto"/>
        </w:rPr>
      </w:pPr>
      <w:r w:rsidRPr="002C0D13">
        <w:rPr>
          <w:rStyle w:val="BodyTextChar"/>
          <w:color w:val="auto"/>
        </w:rPr>
        <w:t>Minimum clearance from highest part</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1EBD873" w14:textId="77777777" w:rsidR="006C5506" w:rsidRPr="002C0D13" w:rsidRDefault="007A1DE0">
      <w:pPr>
        <w:pStyle w:val="BodyText"/>
        <w:ind w:left="940"/>
        <w:rPr>
          <w:color w:val="auto"/>
        </w:rPr>
      </w:pPr>
      <w:r w:rsidRPr="002C0D13">
        <w:rPr>
          <w:rStyle w:val="BodyTextChar"/>
          <w:color w:val="auto"/>
        </w:rPr>
        <w:t>on crane to the nearest overhead obstruction</w:t>
      </w:r>
    </w:p>
    <w:p w14:paraId="6FDB72F1" w14:textId="77777777" w:rsidR="006C5506" w:rsidRPr="002C0D13" w:rsidRDefault="007A1DE0">
      <w:pPr>
        <w:pStyle w:val="BodyText"/>
        <w:tabs>
          <w:tab w:val="left" w:pos="898"/>
        </w:tabs>
        <w:rPr>
          <w:color w:val="auto"/>
        </w:rPr>
      </w:pPr>
      <w:r w:rsidRPr="002C0D13">
        <w:rPr>
          <w:rStyle w:val="BodyTextChar"/>
          <w:color w:val="auto"/>
        </w:rPr>
        <w:t>18.</w:t>
      </w:r>
      <w:r w:rsidRPr="002C0D13">
        <w:rPr>
          <w:rStyle w:val="BodyTextChar"/>
          <w:color w:val="auto"/>
        </w:rPr>
        <w:tab/>
        <w:t>Details/catalogue</w:t>
      </w:r>
    </w:p>
    <w:p w14:paraId="50D57D1D" w14:textId="77777777" w:rsidR="006C5506" w:rsidRPr="002C0D13" w:rsidRDefault="007A1DE0">
      <w:pPr>
        <w:pStyle w:val="BodyText"/>
        <w:numPr>
          <w:ilvl w:val="1"/>
          <w:numId w:val="85"/>
        </w:numPr>
        <w:tabs>
          <w:tab w:val="left" w:pos="898"/>
          <w:tab w:val="left" w:pos="5568"/>
          <w:tab w:val="left" w:leader="underscore" w:pos="6890"/>
          <w:tab w:val="left" w:leader="underscore" w:pos="8952"/>
        </w:tabs>
        <w:jc w:val="both"/>
        <w:rPr>
          <w:color w:val="auto"/>
        </w:rPr>
      </w:pPr>
      <w:r w:rsidRPr="002C0D13">
        <w:rPr>
          <w:rStyle w:val="BodyTextChar"/>
          <w:color w:val="auto"/>
        </w:rPr>
        <w:t>- Brakes</w:t>
      </w:r>
      <w:r w:rsidRPr="002C0D13">
        <w:rPr>
          <w:rStyle w:val="BodyTextChar"/>
          <w:color w:val="auto"/>
        </w:rPr>
        <w:tab/>
      </w:r>
      <w:r w:rsidRPr="002C0D13">
        <w:rPr>
          <w:rStyle w:val="BodyTextChar"/>
          <w:color w:val="auto"/>
          <w:vertAlign w:val="superscript"/>
        </w:rPr>
        <w:tab/>
        <w:t xml:space="preserve"> </w:t>
      </w:r>
      <w:r w:rsidRPr="002C0D13">
        <w:rPr>
          <w:rStyle w:val="BodyTextChar"/>
          <w:color w:val="auto"/>
          <w:vertAlign w:val="superscript"/>
        </w:rPr>
        <w:tab/>
      </w:r>
    </w:p>
    <w:p w14:paraId="292D9B3A" w14:textId="77777777" w:rsidR="006C5506" w:rsidRPr="002C0D13" w:rsidRDefault="007A1DE0">
      <w:pPr>
        <w:pStyle w:val="BodyText"/>
        <w:numPr>
          <w:ilvl w:val="1"/>
          <w:numId w:val="85"/>
        </w:numPr>
        <w:tabs>
          <w:tab w:val="left" w:pos="898"/>
          <w:tab w:val="left" w:pos="5568"/>
          <w:tab w:val="left" w:leader="hyphen" w:pos="6890"/>
          <w:tab w:val="left" w:leader="hyphen" w:pos="8952"/>
        </w:tabs>
        <w:jc w:val="both"/>
        <w:rPr>
          <w:color w:val="auto"/>
        </w:rPr>
      </w:pPr>
      <w:r w:rsidRPr="002C0D13">
        <w:rPr>
          <w:rStyle w:val="BodyTextChar"/>
          <w:color w:val="auto"/>
        </w:rPr>
        <w:t>si Down shop lead</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55A8C3CE" w14:textId="77777777" w:rsidR="006C5506" w:rsidRPr="002C0D13" w:rsidRDefault="007A1DE0">
      <w:pPr>
        <w:pStyle w:val="BodyText"/>
        <w:numPr>
          <w:ilvl w:val="1"/>
          <w:numId w:val="85"/>
        </w:numPr>
        <w:tabs>
          <w:tab w:val="left" w:pos="898"/>
          <w:tab w:val="left" w:pos="5568"/>
          <w:tab w:val="left" w:leader="hyphen" w:pos="6890"/>
          <w:tab w:val="left" w:leader="hyphen" w:pos="8952"/>
        </w:tabs>
        <w:jc w:val="both"/>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Gears</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466C9778" w14:textId="77777777" w:rsidR="006C5506" w:rsidRPr="002C0D13" w:rsidRDefault="007A1DE0">
      <w:pPr>
        <w:pStyle w:val="BodyText"/>
        <w:numPr>
          <w:ilvl w:val="1"/>
          <w:numId w:val="85"/>
        </w:numPr>
        <w:tabs>
          <w:tab w:val="left" w:pos="898"/>
          <w:tab w:val="left" w:pos="5568"/>
          <w:tab w:val="left" w:leader="hyphen" w:pos="6890"/>
          <w:tab w:val="left" w:leader="hyphen" w:pos="8952"/>
        </w:tabs>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Hooks</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4EFBA412" w14:textId="77777777" w:rsidR="006C5506" w:rsidRPr="002C0D13" w:rsidRDefault="007A1DE0">
      <w:pPr>
        <w:pStyle w:val="BodyText"/>
        <w:numPr>
          <w:ilvl w:val="1"/>
          <w:numId w:val="85"/>
        </w:numPr>
        <w:tabs>
          <w:tab w:val="left" w:pos="898"/>
          <w:tab w:val="left" w:pos="5568"/>
          <w:tab w:val="left" w:leader="hyphen" w:pos="6890"/>
          <w:tab w:val="left" w:leader="hyphen" w:pos="8952"/>
        </w:tabs>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Control </w:t>
      </w:r>
      <w:r w:rsidRPr="002C0D13">
        <w:rPr>
          <w:rStyle w:val="BodyTextChar"/>
          <w:color w:val="auto"/>
          <w:lang w:val="th-TH" w:eastAsia="th-TH" w:bidi="th-TH"/>
        </w:rPr>
        <w:t xml:space="preserve">&amp; </w:t>
      </w:r>
      <w:r w:rsidRPr="002C0D13">
        <w:rPr>
          <w:rStyle w:val="BodyTextChar"/>
          <w:color w:val="auto"/>
        </w:rPr>
        <w:t>protection panel</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26D21956" w14:textId="77777777" w:rsidR="006C5506" w:rsidRPr="002C0D13" w:rsidRDefault="007A1DE0">
      <w:pPr>
        <w:pStyle w:val="BodyText"/>
        <w:numPr>
          <w:ilvl w:val="1"/>
          <w:numId w:val="85"/>
        </w:numPr>
        <w:tabs>
          <w:tab w:val="left" w:pos="898"/>
          <w:tab w:val="left" w:pos="5568"/>
          <w:tab w:val="left" w:leader="hyphen" w:pos="6890"/>
          <w:tab w:val="left" w:leader="hyphen" w:pos="8952"/>
        </w:tabs>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Cables</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6522C711" w14:textId="77777777" w:rsidR="006C5506" w:rsidRPr="002C0D13" w:rsidRDefault="007A1DE0">
      <w:pPr>
        <w:pStyle w:val="BodyText"/>
        <w:numPr>
          <w:ilvl w:val="1"/>
          <w:numId w:val="85"/>
        </w:numPr>
        <w:tabs>
          <w:tab w:val="left" w:pos="898"/>
          <w:tab w:val="left" w:pos="5568"/>
          <w:tab w:val="left" w:leader="hyphen" w:pos="6890"/>
          <w:tab w:val="left" w:leader="hyphen" w:pos="8952"/>
        </w:tabs>
        <w:spacing w:after="4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Down shop lead</w:t>
      </w:r>
      <w:r w:rsidRPr="002C0D13">
        <w:rPr>
          <w:rStyle w:val="BodyTextChar"/>
          <w:color w:val="auto"/>
        </w:rPr>
        <w:tab/>
      </w:r>
      <w:r w:rsidRPr="002C0D13">
        <w:rPr>
          <w:rStyle w:val="BodyTextChar"/>
          <w:color w:val="auto"/>
          <w:lang w:val="th-TH" w:eastAsia="th-TH" w:bidi="th-TH"/>
        </w:rPr>
        <w:tab/>
        <w:t xml:space="preserve"> </w:t>
      </w:r>
      <w:r w:rsidRPr="002C0D13">
        <w:rPr>
          <w:rStyle w:val="BodyTextChar"/>
          <w:color w:val="auto"/>
          <w:lang w:val="th-TH" w:eastAsia="th-TH" w:bidi="th-TH"/>
        </w:rPr>
        <w:tab/>
      </w:r>
    </w:p>
    <w:p w14:paraId="023BB451" w14:textId="77777777" w:rsidR="006C5506" w:rsidRPr="002C0D13" w:rsidRDefault="007A1DE0" w:rsidP="004A1577">
      <w:pPr>
        <w:pStyle w:val="BodyText"/>
        <w:rPr>
          <w:rStyle w:val="BodyTextChar"/>
          <w:b/>
          <w:bCs/>
          <w:color w:val="auto"/>
        </w:rPr>
      </w:pPr>
      <w:bookmarkStart w:id="72" w:name="_Toc110952754"/>
      <w:bookmarkStart w:id="73" w:name="_Toc129680300"/>
      <w:r w:rsidRPr="002C0D13">
        <w:rPr>
          <w:rStyle w:val="BodyTextChar"/>
          <w:b/>
          <w:bCs/>
          <w:color w:val="auto"/>
        </w:rPr>
        <w:t>15.3 Information to be supplied together with the bid</w:t>
      </w:r>
      <w:bookmarkEnd w:id="72"/>
      <w:bookmarkEnd w:id="73"/>
    </w:p>
    <w:p w14:paraId="4781326F" w14:textId="77777777" w:rsidR="006C5506" w:rsidRPr="002C0D13" w:rsidRDefault="007A1DE0">
      <w:pPr>
        <w:pStyle w:val="BodyText"/>
        <w:spacing w:after="100"/>
        <w:jc w:val="both"/>
        <w:rPr>
          <w:color w:val="auto"/>
        </w:rPr>
      </w:pPr>
      <w:r w:rsidRPr="002C0D13">
        <w:rPr>
          <w:rStyle w:val="BodyTextChar"/>
          <w:color w:val="auto"/>
        </w:rPr>
        <w:t xml:space="preserve">At least the information listed hereunder shall be given by the Tenderer. The Tenderer may support advantages in his design of the delivery or of special technical features of his offer by additional documents </w:t>
      </w:r>
      <w:r w:rsidRPr="002C0D13">
        <w:rPr>
          <w:rStyle w:val="BodyTextChar"/>
          <w:color w:val="auto"/>
          <w:lang w:val="th-TH" w:eastAsia="th-TH" w:bidi="th-TH"/>
        </w:rPr>
        <w:t xml:space="preserve">/ </w:t>
      </w:r>
      <w:r w:rsidRPr="002C0D13">
        <w:rPr>
          <w:rStyle w:val="BodyTextChar"/>
          <w:color w:val="auto"/>
        </w:rPr>
        <w:t>descriptions.</w:t>
      </w:r>
    </w:p>
    <w:p w14:paraId="4278B035" w14:textId="77777777" w:rsidR="006C5506" w:rsidRPr="002C0D13" w:rsidRDefault="007A1DE0">
      <w:pPr>
        <w:pStyle w:val="BodyText"/>
        <w:spacing w:after="160" w:line="173" w:lineRule="auto"/>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Dimensional drawing of the crane showing:</w:t>
      </w:r>
    </w:p>
    <w:p w14:paraId="2B0CB09B" w14:textId="77777777" w:rsidR="006C5506" w:rsidRPr="002C0D13" w:rsidRDefault="007A1DE0">
      <w:pPr>
        <w:pStyle w:val="BodyText"/>
        <w:spacing w:after="100" w:line="312" w:lineRule="auto"/>
        <w:ind w:firstLine="58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main dimensions.</w:t>
      </w:r>
    </w:p>
    <w:p w14:paraId="20DFEB80" w14:textId="77777777" w:rsidR="006C5506" w:rsidRPr="002C0D13" w:rsidRDefault="007A1DE0">
      <w:pPr>
        <w:pStyle w:val="BodyText"/>
        <w:tabs>
          <w:tab w:val="left" w:pos="1084"/>
        </w:tabs>
        <w:spacing w:after="100" w:line="312" w:lineRule="auto"/>
        <w:ind w:firstLine="58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approach distances on all four sides for main hook and auxiliary hook.</w:t>
      </w:r>
    </w:p>
    <w:p w14:paraId="495A4206" w14:textId="77777777" w:rsidR="006C5506" w:rsidRPr="002C0D13" w:rsidRDefault="007A1DE0">
      <w:pPr>
        <w:pStyle w:val="BodyText"/>
        <w:tabs>
          <w:tab w:val="left" w:pos="1084"/>
        </w:tabs>
        <w:spacing w:after="0" w:line="312" w:lineRule="auto"/>
        <w:ind w:firstLine="58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maximum height of main and auxiliary hook above erection bay floor level as well as top</w:t>
      </w:r>
    </w:p>
    <w:p w14:paraId="26A3C6AF" w14:textId="77777777" w:rsidR="006C5506" w:rsidRPr="002C0D13" w:rsidRDefault="007A1DE0">
      <w:pPr>
        <w:pStyle w:val="BodyText"/>
        <w:spacing w:after="160"/>
        <w:ind w:left="1140"/>
        <w:rPr>
          <w:color w:val="auto"/>
        </w:rPr>
      </w:pPr>
      <w:r w:rsidRPr="002C0D13">
        <w:rPr>
          <w:rStyle w:val="BodyTextChar"/>
          <w:color w:val="auto"/>
        </w:rPr>
        <w:t>of crane rail.</w:t>
      </w:r>
    </w:p>
    <w:p w14:paraId="7409EDA1" w14:textId="77777777" w:rsidR="006C5506" w:rsidRPr="002C0D13" w:rsidRDefault="007A1DE0">
      <w:pPr>
        <w:pStyle w:val="BodyText"/>
        <w:spacing w:after="100" w:line="312" w:lineRule="auto"/>
        <w:ind w:firstLine="580"/>
        <w:rPr>
          <w:color w:val="auto"/>
        </w:rPr>
      </w:pPr>
      <w:r w:rsidRPr="002C0D13">
        <w:rPr>
          <w:rStyle w:val="BodyTextChar"/>
          <w:rFonts w:ascii="Arial" w:eastAsia="Arial" w:hAnsi="Arial" w:cs="Arial"/>
          <w:color w:val="auto"/>
          <w:sz w:val="18"/>
          <w:szCs w:val="18"/>
        </w:rPr>
        <w:t xml:space="preserve">o </w:t>
      </w:r>
      <w:r w:rsidRPr="002C0D13">
        <w:rPr>
          <w:rStyle w:val="BodyTextChar"/>
          <w:color w:val="auto"/>
        </w:rPr>
        <w:t>minimum clearances required for crane operation above top of crane rail.</w:t>
      </w:r>
    </w:p>
    <w:p w14:paraId="3BEE3353" w14:textId="77777777" w:rsidR="006C5506" w:rsidRPr="002C0D13" w:rsidRDefault="007A1DE0">
      <w:pPr>
        <w:pStyle w:val="BodyText"/>
        <w:spacing w:after="10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Detailed calculation of capacity of the main hoist of the EOT cranes.</w:t>
      </w:r>
    </w:p>
    <w:p w14:paraId="3C33B81E" w14:textId="77777777" w:rsidR="006C5506" w:rsidRPr="002C0D13" w:rsidRDefault="007A1DE0">
      <w:pPr>
        <w:pStyle w:val="BodyText"/>
        <w:spacing w:line="199" w:lineRule="auto"/>
        <w:ind w:left="580" w:hanging="58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Detailed drawings showing lifting arrangement of assembled generator, stator assembly </w:t>
      </w:r>
      <w:r w:rsidRPr="002C0D13">
        <w:rPr>
          <w:rStyle w:val="BodyTextChar"/>
          <w:color w:val="auto"/>
          <w:lang w:val="th-TH" w:eastAsia="th-TH" w:bidi="th-TH"/>
        </w:rPr>
        <w:t xml:space="preserve">&amp; </w:t>
      </w:r>
      <w:r w:rsidRPr="002C0D13">
        <w:rPr>
          <w:rStyle w:val="BodyTextChar"/>
          <w:color w:val="auto"/>
        </w:rPr>
        <w:t xml:space="preserve">rotor with pole </w:t>
      </w:r>
      <w:r w:rsidRPr="002C0D13">
        <w:rPr>
          <w:rStyle w:val="BodyTextChar"/>
          <w:color w:val="auto"/>
          <w:lang w:val="th-TH" w:eastAsia="th-TH" w:bidi="th-TH"/>
        </w:rPr>
        <w:t xml:space="preserve">&amp; </w:t>
      </w:r>
      <w:r w:rsidRPr="002C0D13">
        <w:rPr>
          <w:rStyle w:val="BodyTextChar"/>
          <w:color w:val="auto"/>
        </w:rPr>
        <w:t xml:space="preserve">shafts assembly </w:t>
      </w:r>
      <w:r w:rsidRPr="002C0D13">
        <w:rPr>
          <w:rStyle w:val="BodyTextChar"/>
          <w:color w:val="auto"/>
          <w:lang w:val="th-TH" w:eastAsia="th-TH" w:bidi="th-TH"/>
        </w:rPr>
        <w:t xml:space="preserve">&amp; </w:t>
      </w:r>
      <w:r w:rsidRPr="002C0D13">
        <w:rPr>
          <w:rStyle w:val="BodyTextChar"/>
          <w:color w:val="auto"/>
        </w:rPr>
        <w:t>clearances.</w:t>
      </w:r>
      <w:r w:rsidRPr="002C0D13">
        <w:rPr>
          <w:color w:val="auto"/>
        </w:rPr>
        <w:br w:type="page"/>
      </w:r>
    </w:p>
    <w:tbl>
      <w:tblPr>
        <w:tblOverlap w:val="never"/>
        <w:tblW w:w="0" w:type="auto"/>
        <w:tblLayout w:type="fixed"/>
        <w:tblCellMar>
          <w:left w:w="10" w:type="dxa"/>
          <w:right w:w="10" w:type="dxa"/>
        </w:tblCellMar>
        <w:tblLook w:val="04A0" w:firstRow="1" w:lastRow="0" w:firstColumn="1" w:lastColumn="0" w:noHBand="0" w:noVBand="1"/>
      </w:tblPr>
      <w:tblGrid>
        <w:gridCol w:w="686"/>
        <w:gridCol w:w="7766"/>
      </w:tblGrid>
      <w:tr w:rsidR="002C0D13" w:rsidRPr="002C0D13" w14:paraId="60D8BD3E" w14:textId="77777777" w:rsidTr="00EA0772">
        <w:trPr>
          <w:trHeight w:hRule="exact" w:val="694"/>
        </w:trPr>
        <w:tc>
          <w:tcPr>
            <w:tcW w:w="686" w:type="dxa"/>
            <w:shd w:val="clear" w:color="auto" w:fill="auto"/>
          </w:tcPr>
          <w:p w14:paraId="272B1CE2" w14:textId="2925A64D" w:rsidR="006C5506" w:rsidRPr="002C0D13" w:rsidRDefault="006C5506">
            <w:pPr>
              <w:pStyle w:val="Other0"/>
              <w:spacing w:after="0"/>
              <w:jc w:val="both"/>
              <w:rPr>
                <w:color w:val="auto"/>
                <w:sz w:val="34"/>
                <w:szCs w:val="34"/>
              </w:rPr>
            </w:pPr>
          </w:p>
        </w:tc>
        <w:tc>
          <w:tcPr>
            <w:tcW w:w="7766" w:type="dxa"/>
            <w:shd w:val="clear" w:color="auto" w:fill="auto"/>
          </w:tcPr>
          <w:p w14:paraId="3BFFD69B"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74" w:name="_Toc129693875"/>
            <w:r w:rsidRPr="002C0D13">
              <w:rPr>
                <w:rStyle w:val="Heading10"/>
                <w:rFonts w:asciiTheme="minorHAnsi" w:hAnsiTheme="minorHAnsi" w:cstheme="minorHAnsi"/>
                <w:b/>
                <w:bCs/>
                <w:color w:val="auto"/>
                <w:sz w:val="36"/>
                <w:szCs w:val="36"/>
              </w:rPr>
              <w:t>132 kV Switchgear</w:t>
            </w:r>
            <w:bookmarkEnd w:id="74"/>
          </w:p>
        </w:tc>
      </w:tr>
      <w:tr w:rsidR="002C0D13" w:rsidRPr="002C0D13" w14:paraId="31585312" w14:textId="77777777">
        <w:trPr>
          <w:trHeight w:hRule="exact" w:val="1128"/>
        </w:trPr>
        <w:tc>
          <w:tcPr>
            <w:tcW w:w="686" w:type="dxa"/>
            <w:shd w:val="clear" w:color="auto" w:fill="auto"/>
            <w:vAlign w:val="center"/>
          </w:tcPr>
          <w:p w14:paraId="75E0D18E" w14:textId="77777777" w:rsidR="006C5506" w:rsidRPr="002C0D13" w:rsidRDefault="007A1DE0">
            <w:pPr>
              <w:pStyle w:val="Other0"/>
              <w:spacing w:after="300"/>
              <w:ind w:firstLine="160"/>
              <w:rPr>
                <w:color w:val="auto"/>
                <w:sz w:val="24"/>
                <w:szCs w:val="24"/>
              </w:rPr>
            </w:pPr>
            <w:r w:rsidRPr="002C0D13">
              <w:rPr>
                <w:rStyle w:val="Other"/>
                <w:rFonts w:ascii="Arial" w:eastAsia="Arial" w:hAnsi="Arial" w:cs="Arial"/>
                <w:color w:val="auto"/>
                <w:sz w:val="24"/>
                <w:szCs w:val="24"/>
              </w:rPr>
              <w:t>16.1</w:t>
            </w:r>
          </w:p>
          <w:p w14:paraId="4CD43337" w14:textId="77777777" w:rsidR="006C5506" w:rsidRPr="002C0D13" w:rsidRDefault="007A1DE0">
            <w:pPr>
              <w:pStyle w:val="Other0"/>
              <w:spacing w:after="0"/>
              <w:jc w:val="both"/>
              <w:rPr>
                <w:color w:val="auto"/>
              </w:rPr>
            </w:pPr>
            <w:r w:rsidRPr="002C0D13">
              <w:rPr>
                <w:rStyle w:val="Other"/>
                <w:color w:val="auto"/>
              </w:rPr>
              <w:t>ITEM</w:t>
            </w:r>
          </w:p>
        </w:tc>
        <w:tc>
          <w:tcPr>
            <w:tcW w:w="7766" w:type="dxa"/>
            <w:shd w:val="clear" w:color="auto" w:fill="auto"/>
            <w:vAlign w:val="center"/>
          </w:tcPr>
          <w:p w14:paraId="03BD9DED" w14:textId="77777777" w:rsidR="006C5506" w:rsidRPr="002C0D13" w:rsidRDefault="007A1DE0">
            <w:pPr>
              <w:pStyle w:val="Other0"/>
              <w:spacing w:after="300"/>
              <w:ind w:firstLine="320"/>
              <w:rPr>
                <w:color w:val="auto"/>
                <w:sz w:val="24"/>
                <w:szCs w:val="24"/>
              </w:rPr>
            </w:pPr>
            <w:r w:rsidRPr="002C0D13">
              <w:rPr>
                <w:rStyle w:val="Other"/>
                <w:rFonts w:ascii="Arial" w:eastAsia="Arial" w:hAnsi="Arial" w:cs="Arial"/>
                <w:color w:val="auto"/>
                <w:sz w:val="24"/>
                <w:szCs w:val="24"/>
              </w:rPr>
              <w:t>Guaranteed characteristics</w:t>
            </w:r>
          </w:p>
          <w:p w14:paraId="1C603184" w14:textId="77777777" w:rsidR="006C5506" w:rsidRPr="002C0D13" w:rsidRDefault="007A1DE0">
            <w:pPr>
              <w:pStyle w:val="Other0"/>
              <w:tabs>
                <w:tab w:val="left" w:pos="3389"/>
                <w:tab w:val="left" w:pos="4771"/>
                <w:tab w:val="left" w:pos="6557"/>
              </w:tabs>
              <w:spacing w:after="0"/>
              <w:rPr>
                <w:color w:val="auto"/>
              </w:rPr>
            </w:pPr>
            <w:r w:rsidRPr="002C0D13">
              <w:rPr>
                <w:rStyle w:val="Other"/>
                <w:color w:val="auto"/>
              </w:rPr>
              <w:t>DESIGNATION</w:t>
            </w:r>
            <w:r w:rsidRPr="002C0D13">
              <w:rPr>
                <w:rStyle w:val="Other"/>
                <w:color w:val="auto"/>
              </w:rPr>
              <w:tab/>
              <w:t>UNITS</w:t>
            </w:r>
            <w:r w:rsidRPr="002C0D13">
              <w:rPr>
                <w:rStyle w:val="Other"/>
                <w:color w:val="auto"/>
              </w:rPr>
              <w:tab/>
              <w:t>VALUE</w:t>
            </w:r>
            <w:r w:rsidRPr="002C0D13">
              <w:rPr>
                <w:rStyle w:val="Other"/>
                <w:color w:val="auto"/>
              </w:rPr>
              <w:tab/>
              <w:t>REMARKS</w:t>
            </w:r>
          </w:p>
        </w:tc>
      </w:tr>
      <w:tr w:rsidR="006C5506" w:rsidRPr="002C0D13" w14:paraId="58B63708" w14:textId="77777777">
        <w:trPr>
          <w:trHeight w:hRule="exact" w:val="11098"/>
        </w:trPr>
        <w:tc>
          <w:tcPr>
            <w:tcW w:w="686" w:type="dxa"/>
            <w:shd w:val="clear" w:color="auto" w:fill="auto"/>
          </w:tcPr>
          <w:p w14:paraId="2477A345" w14:textId="77777777" w:rsidR="006C5506" w:rsidRPr="002C0D13" w:rsidRDefault="007A1DE0">
            <w:pPr>
              <w:pStyle w:val="Other0"/>
              <w:spacing w:before="80" w:after="240"/>
              <w:jc w:val="both"/>
              <w:rPr>
                <w:color w:val="auto"/>
              </w:rPr>
            </w:pPr>
            <w:r w:rsidRPr="002C0D13">
              <w:rPr>
                <w:rStyle w:val="Other"/>
                <w:color w:val="auto"/>
              </w:rPr>
              <w:t>A)</w:t>
            </w:r>
          </w:p>
          <w:p w14:paraId="1CBF5DB8" w14:textId="77777777" w:rsidR="006C5506" w:rsidRPr="002C0D13" w:rsidRDefault="007A1DE0">
            <w:pPr>
              <w:pStyle w:val="Other0"/>
              <w:spacing w:after="240"/>
              <w:jc w:val="both"/>
              <w:rPr>
                <w:color w:val="auto"/>
              </w:rPr>
            </w:pPr>
            <w:r w:rsidRPr="002C0D13">
              <w:rPr>
                <w:rStyle w:val="Other"/>
                <w:color w:val="auto"/>
              </w:rPr>
              <w:t>1.</w:t>
            </w:r>
          </w:p>
          <w:p w14:paraId="747B128A" w14:textId="77777777" w:rsidR="006C5506" w:rsidRPr="002C0D13" w:rsidRDefault="007A1DE0">
            <w:pPr>
              <w:pStyle w:val="Other0"/>
              <w:spacing w:after="240"/>
              <w:jc w:val="both"/>
              <w:rPr>
                <w:color w:val="auto"/>
              </w:rPr>
            </w:pPr>
            <w:r w:rsidRPr="002C0D13">
              <w:rPr>
                <w:rStyle w:val="Other"/>
                <w:color w:val="auto"/>
              </w:rPr>
              <w:t>1.1.</w:t>
            </w:r>
          </w:p>
          <w:p w14:paraId="308328E7" w14:textId="77777777" w:rsidR="006C5506" w:rsidRPr="002C0D13" w:rsidRDefault="007A1DE0">
            <w:pPr>
              <w:pStyle w:val="Other0"/>
              <w:spacing w:after="240"/>
              <w:jc w:val="both"/>
              <w:rPr>
                <w:color w:val="auto"/>
              </w:rPr>
            </w:pPr>
            <w:r w:rsidRPr="002C0D13">
              <w:rPr>
                <w:rStyle w:val="Other"/>
                <w:color w:val="auto"/>
              </w:rPr>
              <w:t>1.2.</w:t>
            </w:r>
          </w:p>
          <w:p w14:paraId="32C4E7A2" w14:textId="77777777" w:rsidR="006C5506" w:rsidRPr="002C0D13" w:rsidRDefault="007A1DE0">
            <w:pPr>
              <w:pStyle w:val="Other0"/>
              <w:spacing w:after="240"/>
              <w:jc w:val="both"/>
              <w:rPr>
                <w:color w:val="auto"/>
              </w:rPr>
            </w:pPr>
            <w:r w:rsidRPr="002C0D13">
              <w:rPr>
                <w:rStyle w:val="Other"/>
                <w:color w:val="auto"/>
              </w:rPr>
              <w:t>1.3.</w:t>
            </w:r>
          </w:p>
          <w:p w14:paraId="46F6F0CB" w14:textId="77777777" w:rsidR="006C5506" w:rsidRPr="002C0D13" w:rsidRDefault="007A1DE0">
            <w:pPr>
              <w:pStyle w:val="Other0"/>
              <w:spacing w:after="240"/>
              <w:jc w:val="both"/>
              <w:rPr>
                <w:color w:val="auto"/>
              </w:rPr>
            </w:pPr>
            <w:r w:rsidRPr="002C0D13">
              <w:rPr>
                <w:rStyle w:val="Other"/>
                <w:color w:val="auto"/>
              </w:rPr>
              <w:t>1.4.</w:t>
            </w:r>
          </w:p>
          <w:p w14:paraId="0A806567" w14:textId="77777777" w:rsidR="006C5506" w:rsidRPr="002C0D13" w:rsidRDefault="007A1DE0">
            <w:pPr>
              <w:pStyle w:val="Other0"/>
              <w:spacing w:after="240"/>
              <w:jc w:val="both"/>
              <w:rPr>
                <w:color w:val="auto"/>
              </w:rPr>
            </w:pPr>
            <w:r w:rsidRPr="002C0D13">
              <w:rPr>
                <w:rStyle w:val="Other"/>
                <w:color w:val="auto"/>
              </w:rPr>
              <w:t>2.</w:t>
            </w:r>
          </w:p>
          <w:p w14:paraId="7ABEE918" w14:textId="77777777" w:rsidR="006C5506" w:rsidRPr="002C0D13" w:rsidRDefault="007A1DE0">
            <w:pPr>
              <w:pStyle w:val="Other0"/>
              <w:spacing w:after="280"/>
              <w:jc w:val="both"/>
              <w:rPr>
                <w:color w:val="auto"/>
              </w:rPr>
            </w:pPr>
            <w:r w:rsidRPr="002C0D13">
              <w:rPr>
                <w:rStyle w:val="Other"/>
                <w:color w:val="auto"/>
              </w:rPr>
              <w:t>2.1.</w:t>
            </w:r>
          </w:p>
          <w:p w14:paraId="09014545" w14:textId="77777777" w:rsidR="006C5506" w:rsidRPr="002C0D13" w:rsidRDefault="007A1DE0">
            <w:pPr>
              <w:pStyle w:val="Other0"/>
              <w:spacing w:after="540"/>
              <w:jc w:val="both"/>
              <w:rPr>
                <w:color w:val="auto"/>
              </w:rPr>
            </w:pPr>
            <w:r w:rsidRPr="002C0D13">
              <w:rPr>
                <w:rStyle w:val="Other"/>
                <w:color w:val="auto"/>
              </w:rPr>
              <w:t>2.2.</w:t>
            </w:r>
          </w:p>
          <w:p w14:paraId="10CB0BCF" w14:textId="77777777" w:rsidR="006C5506" w:rsidRPr="002C0D13" w:rsidRDefault="007A1DE0">
            <w:pPr>
              <w:pStyle w:val="Other0"/>
              <w:spacing w:after="240"/>
              <w:jc w:val="both"/>
              <w:rPr>
                <w:color w:val="auto"/>
              </w:rPr>
            </w:pPr>
            <w:r w:rsidRPr="002C0D13">
              <w:rPr>
                <w:rStyle w:val="Other"/>
                <w:color w:val="auto"/>
              </w:rPr>
              <w:t>2.3.</w:t>
            </w:r>
          </w:p>
          <w:p w14:paraId="5890D053" w14:textId="77777777" w:rsidR="006C5506" w:rsidRPr="002C0D13" w:rsidRDefault="007A1DE0">
            <w:pPr>
              <w:pStyle w:val="Other0"/>
              <w:spacing w:after="240"/>
              <w:jc w:val="both"/>
              <w:rPr>
                <w:color w:val="auto"/>
              </w:rPr>
            </w:pPr>
            <w:r w:rsidRPr="002C0D13">
              <w:rPr>
                <w:rStyle w:val="Other"/>
                <w:color w:val="auto"/>
              </w:rPr>
              <w:t>2.4.</w:t>
            </w:r>
          </w:p>
          <w:p w14:paraId="4694EEF9" w14:textId="77777777" w:rsidR="006C5506" w:rsidRPr="002C0D13" w:rsidRDefault="007A1DE0">
            <w:pPr>
              <w:pStyle w:val="Other0"/>
              <w:spacing w:after="240"/>
              <w:jc w:val="both"/>
              <w:rPr>
                <w:color w:val="auto"/>
              </w:rPr>
            </w:pPr>
            <w:r w:rsidRPr="002C0D13">
              <w:rPr>
                <w:rStyle w:val="Other"/>
                <w:color w:val="auto"/>
              </w:rPr>
              <w:t>2.5.</w:t>
            </w:r>
          </w:p>
          <w:p w14:paraId="5AA092BC" w14:textId="77777777" w:rsidR="006C5506" w:rsidRPr="002C0D13" w:rsidRDefault="007A1DE0">
            <w:pPr>
              <w:pStyle w:val="Other0"/>
              <w:spacing w:after="500"/>
              <w:jc w:val="both"/>
              <w:rPr>
                <w:color w:val="auto"/>
              </w:rPr>
            </w:pPr>
            <w:r w:rsidRPr="002C0D13">
              <w:rPr>
                <w:rStyle w:val="Other"/>
                <w:color w:val="auto"/>
              </w:rPr>
              <w:t>2.6.</w:t>
            </w:r>
          </w:p>
          <w:p w14:paraId="5D2A0CB0" w14:textId="77777777" w:rsidR="006C5506" w:rsidRPr="002C0D13" w:rsidRDefault="007A1DE0">
            <w:pPr>
              <w:pStyle w:val="Other0"/>
              <w:spacing w:after="760"/>
              <w:jc w:val="both"/>
              <w:rPr>
                <w:color w:val="auto"/>
              </w:rPr>
            </w:pPr>
            <w:r w:rsidRPr="002C0D13">
              <w:rPr>
                <w:rStyle w:val="Other"/>
                <w:color w:val="auto"/>
              </w:rPr>
              <w:t>2.7.</w:t>
            </w:r>
          </w:p>
          <w:p w14:paraId="3135A656" w14:textId="77777777" w:rsidR="006C5506" w:rsidRPr="002C0D13" w:rsidRDefault="007A1DE0">
            <w:pPr>
              <w:pStyle w:val="Other0"/>
              <w:spacing w:after="1280"/>
              <w:jc w:val="both"/>
              <w:rPr>
                <w:color w:val="auto"/>
              </w:rPr>
            </w:pPr>
            <w:r w:rsidRPr="002C0D13">
              <w:rPr>
                <w:rStyle w:val="Other"/>
                <w:color w:val="auto"/>
              </w:rPr>
              <w:t>2.8.</w:t>
            </w:r>
          </w:p>
          <w:p w14:paraId="723B0862" w14:textId="77777777" w:rsidR="006C5506" w:rsidRPr="002C0D13" w:rsidRDefault="007A1DE0">
            <w:pPr>
              <w:pStyle w:val="Other0"/>
              <w:spacing w:after="240"/>
              <w:jc w:val="both"/>
              <w:rPr>
                <w:color w:val="auto"/>
              </w:rPr>
            </w:pPr>
            <w:r w:rsidRPr="002C0D13">
              <w:rPr>
                <w:rStyle w:val="Other"/>
                <w:color w:val="auto"/>
              </w:rPr>
              <w:t>2.9.</w:t>
            </w:r>
          </w:p>
        </w:tc>
        <w:tc>
          <w:tcPr>
            <w:tcW w:w="7766" w:type="dxa"/>
            <w:shd w:val="clear" w:color="auto" w:fill="auto"/>
            <w:vAlign w:val="bottom"/>
          </w:tcPr>
          <w:p w14:paraId="5DBD7AF4" w14:textId="77777777" w:rsidR="006C5506" w:rsidRPr="002C0D13" w:rsidRDefault="007A1DE0">
            <w:pPr>
              <w:pStyle w:val="Other0"/>
              <w:spacing w:after="240"/>
              <w:rPr>
                <w:color w:val="auto"/>
              </w:rPr>
            </w:pPr>
            <w:r w:rsidRPr="002C0D13">
              <w:rPr>
                <w:rStyle w:val="Other"/>
                <w:color w:val="auto"/>
              </w:rPr>
              <w:t>Circuit breaker</w:t>
            </w:r>
          </w:p>
          <w:p w14:paraId="4922DD73" w14:textId="77777777" w:rsidR="006C5506" w:rsidRPr="002C0D13" w:rsidRDefault="007A1DE0">
            <w:pPr>
              <w:pStyle w:val="Other0"/>
              <w:spacing w:after="240"/>
              <w:rPr>
                <w:color w:val="auto"/>
              </w:rPr>
            </w:pPr>
            <w:r w:rsidRPr="002C0D13">
              <w:rPr>
                <w:rStyle w:val="Other"/>
                <w:color w:val="auto"/>
              </w:rPr>
              <w:t>General</w:t>
            </w:r>
          </w:p>
          <w:p w14:paraId="59965373" w14:textId="77777777" w:rsidR="006C5506" w:rsidRPr="002C0D13" w:rsidRDefault="007A1DE0">
            <w:pPr>
              <w:pStyle w:val="Other0"/>
              <w:tabs>
                <w:tab w:val="left" w:pos="3230"/>
                <w:tab w:val="left" w:pos="4214"/>
                <w:tab w:val="left" w:leader="underscore" w:pos="5534"/>
                <w:tab w:val="left" w:leader="underscore" w:pos="7598"/>
              </w:tabs>
              <w:spacing w:after="240"/>
              <w:jc w:val="both"/>
              <w:rPr>
                <w:color w:val="auto"/>
              </w:rPr>
            </w:pPr>
            <w:r w:rsidRPr="002C0D13">
              <w:rPr>
                <w:rStyle w:val="Other"/>
                <w:color w:val="auto"/>
              </w:rPr>
              <w:t>Manufacturer</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770C5856" w14:textId="77777777" w:rsidR="006C5506" w:rsidRPr="002C0D13" w:rsidRDefault="007A1DE0">
            <w:pPr>
              <w:pStyle w:val="Other0"/>
              <w:tabs>
                <w:tab w:val="left" w:pos="3230"/>
                <w:tab w:val="left" w:pos="4214"/>
                <w:tab w:val="left" w:leader="underscore" w:pos="5534"/>
                <w:tab w:val="left" w:leader="underscore" w:pos="7598"/>
              </w:tabs>
              <w:spacing w:after="240"/>
              <w:jc w:val="both"/>
              <w:rPr>
                <w:color w:val="auto"/>
              </w:rPr>
            </w:pPr>
            <w:r w:rsidRPr="002C0D13">
              <w:rPr>
                <w:rStyle w:val="Other"/>
                <w:color w:val="auto"/>
              </w:rPr>
              <w:t>Place of manufacture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2FA5DB39" w14:textId="77777777" w:rsidR="006C5506" w:rsidRPr="002C0D13" w:rsidRDefault="007A1DE0">
            <w:pPr>
              <w:pStyle w:val="Other0"/>
              <w:tabs>
                <w:tab w:val="left" w:pos="3245"/>
                <w:tab w:val="left" w:pos="4234"/>
                <w:tab w:val="left" w:leader="underscore" w:pos="5554"/>
                <w:tab w:val="left" w:leader="underscore" w:pos="7618"/>
              </w:tabs>
              <w:spacing w:after="240"/>
              <w:jc w:val="both"/>
              <w:rPr>
                <w:color w:val="auto"/>
              </w:rPr>
            </w:pPr>
            <w:r w:rsidRPr="002C0D13">
              <w:rPr>
                <w:rStyle w:val="Other"/>
                <w:color w:val="auto"/>
              </w:rPr>
              <w:t>Type designation</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08D7D67A" w14:textId="77777777" w:rsidR="006C5506" w:rsidRPr="002C0D13" w:rsidRDefault="007A1DE0">
            <w:pPr>
              <w:pStyle w:val="Other0"/>
              <w:tabs>
                <w:tab w:val="left" w:pos="3240"/>
                <w:tab w:val="left" w:pos="4229"/>
                <w:tab w:val="left" w:leader="underscore" w:pos="5549"/>
                <w:tab w:val="left" w:leader="underscore" w:pos="7613"/>
              </w:tabs>
              <w:spacing w:after="240"/>
              <w:jc w:val="both"/>
              <w:rPr>
                <w:color w:val="auto"/>
              </w:rPr>
            </w:pPr>
            <w:r w:rsidRPr="002C0D13">
              <w:rPr>
                <w:rStyle w:val="Other"/>
                <w:color w:val="auto"/>
              </w:rPr>
              <w:t>Applicable standards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5B4BC5B5" w14:textId="77777777" w:rsidR="006C5506" w:rsidRPr="002C0D13" w:rsidRDefault="007A1DE0">
            <w:pPr>
              <w:pStyle w:val="Other0"/>
              <w:spacing w:after="240"/>
              <w:rPr>
                <w:color w:val="auto"/>
              </w:rPr>
            </w:pPr>
            <w:r w:rsidRPr="002C0D13">
              <w:rPr>
                <w:rStyle w:val="Other"/>
                <w:color w:val="auto"/>
              </w:rPr>
              <w:t>Technical data</w:t>
            </w:r>
          </w:p>
          <w:p w14:paraId="04ECA439" w14:textId="77777777" w:rsidR="006C5506" w:rsidRPr="002C0D13" w:rsidRDefault="007A1DE0">
            <w:pPr>
              <w:pStyle w:val="Other0"/>
              <w:tabs>
                <w:tab w:val="left" w:pos="3235"/>
                <w:tab w:val="left" w:pos="4214"/>
                <w:tab w:val="left" w:leader="underscore" w:pos="5539"/>
                <w:tab w:val="left" w:leader="underscore" w:pos="7598"/>
              </w:tabs>
              <w:spacing w:after="280"/>
              <w:jc w:val="both"/>
              <w:rPr>
                <w:color w:val="auto"/>
              </w:rPr>
            </w:pPr>
            <w:r w:rsidRPr="002C0D13">
              <w:rPr>
                <w:rStyle w:val="Other"/>
                <w:color w:val="auto"/>
              </w:rPr>
              <w:t>Nominal system voltage U</w:t>
            </w:r>
            <w:r w:rsidRPr="002C0D13">
              <w:rPr>
                <w:rStyle w:val="Other"/>
                <w:color w:val="auto"/>
                <w:vertAlign w:val="subscript"/>
              </w:rPr>
              <w:t>N</w:t>
            </w:r>
            <w:r w:rsidRPr="002C0D13">
              <w:rPr>
                <w:rStyle w:val="Other"/>
                <w:color w:val="auto"/>
              </w:rPr>
              <w:tab/>
              <w:t>kV</w:t>
            </w:r>
            <w:r w:rsidRPr="002C0D13">
              <w:rPr>
                <w:rStyle w:val="Other"/>
                <w:color w:val="auto"/>
              </w:rPr>
              <w:tab/>
            </w:r>
            <w:r w:rsidRPr="002C0D13">
              <w:rPr>
                <w:rStyle w:val="Other"/>
                <w:color w:val="auto"/>
              </w:rPr>
              <w:tab/>
              <w:t xml:space="preserve"> </w:t>
            </w:r>
            <w:r w:rsidRPr="002C0D13">
              <w:rPr>
                <w:rStyle w:val="Other"/>
                <w:color w:val="auto"/>
              </w:rPr>
              <w:tab/>
            </w:r>
          </w:p>
          <w:p w14:paraId="0564CEAA" w14:textId="77777777" w:rsidR="006C5506" w:rsidRPr="002C0D13" w:rsidRDefault="007A1DE0">
            <w:pPr>
              <w:pStyle w:val="Other0"/>
              <w:tabs>
                <w:tab w:val="left" w:pos="3235"/>
                <w:tab w:val="left" w:pos="4214"/>
                <w:tab w:val="left" w:leader="underscore" w:pos="5539"/>
                <w:tab w:val="left" w:leader="underscore" w:pos="7598"/>
              </w:tabs>
              <w:spacing w:after="0"/>
              <w:jc w:val="both"/>
              <w:rPr>
                <w:color w:val="auto"/>
              </w:rPr>
            </w:pPr>
            <w:r w:rsidRPr="002C0D13">
              <w:rPr>
                <w:rStyle w:val="Other"/>
                <w:color w:val="auto"/>
              </w:rPr>
              <w:t>Highest system voltage for</w:t>
            </w:r>
            <w:r w:rsidRPr="002C0D13">
              <w:rPr>
                <w:rStyle w:val="Other"/>
                <w:color w:val="auto"/>
              </w:rPr>
              <w:tab/>
              <w:t>kV</w:t>
            </w:r>
            <w:r w:rsidRPr="002C0D13">
              <w:rPr>
                <w:rStyle w:val="Other"/>
                <w:color w:val="auto"/>
              </w:rPr>
              <w:tab/>
            </w:r>
            <w:r w:rsidRPr="002C0D13">
              <w:rPr>
                <w:rStyle w:val="Other"/>
                <w:color w:val="auto"/>
              </w:rPr>
              <w:tab/>
              <w:t xml:space="preserve"> </w:t>
            </w:r>
            <w:r w:rsidRPr="002C0D13">
              <w:rPr>
                <w:rStyle w:val="Other"/>
                <w:color w:val="auto"/>
              </w:rPr>
              <w:tab/>
            </w:r>
          </w:p>
          <w:p w14:paraId="07590CD4" w14:textId="77777777" w:rsidR="006C5506" w:rsidRPr="002C0D13" w:rsidRDefault="007A1DE0">
            <w:pPr>
              <w:pStyle w:val="Other0"/>
              <w:spacing w:after="280"/>
              <w:rPr>
                <w:color w:val="auto"/>
              </w:rPr>
            </w:pPr>
            <w:r w:rsidRPr="002C0D13">
              <w:rPr>
                <w:rStyle w:val="Other"/>
                <w:color w:val="auto"/>
              </w:rPr>
              <w:t>equipment U</w:t>
            </w:r>
            <w:r w:rsidRPr="002C0D13">
              <w:rPr>
                <w:rStyle w:val="Other"/>
                <w:color w:val="auto"/>
                <w:vertAlign w:val="subscript"/>
              </w:rPr>
              <w:t>m</w:t>
            </w:r>
          </w:p>
          <w:p w14:paraId="7E4DD5E9" w14:textId="77777777" w:rsidR="006C5506" w:rsidRPr="002C0D13" w:rsidRDefault="007A1DE0">
            <w:pPr>
              <w:pStyle w:val="Other0"/>
              <w:tabs>
                <w:tab w:val="left" w:pos="3240"/>
                <w:tab w:val="left" w:pos="4214"/>
                <w:tab w:val="left" w:leader="underscore" w:pos="5539"/>
                <w:tab w:val="left" w:leader="underscore" w:pos="7598"/>
              </w:tabs>
              <w:spacing w:after="240"/>
              <w:jc w:val="both"/>
              <w:rPr>
                <w:color w:val="auto"/>
              </w:rPr>
            </w:pPr>
            <w:r w:rsidRPr="002C0D13">
              <w:rPr>
                <w:rStyle w:val="Other"/>
                <w:color w:val="auto"/>
              </w:rPr>
              <w:t>Rated frequency</w:t>
            </w:r>
            <w:r w:rsidRPr="002C0D13">
              <w:rPr>
                <w:rStyle w:val="Other"/>
                <w:color w:val="auto"/>
              </w:rPr>
              <w:tab/>
              <w:t>Hz</w:t>
            </w:r>
            <w:r w:rsidRPr="002C0D13">
              <w:rPr>
                <w:rStyle w:val="Other"/>
                <w:color w:val="auto"/>
              </w:rPr>
              <w:tab/>
            </w:r>
            <w:r w:rsidRPr="002C0D13">
              <w:rPr>
                <w:rStyle w:val="Other"/>
                <w:color w:val="auto"/>
              </w:rPr>
              <w:tab/>
              <w:t xml:space="preserve"> </w:t>
            </w:r>
            <w:r w:rsidRPr="002C0D13">
              <w:rPr>
                <w:rStyle w:val="Other"/>
                <w:color w:val="auto"/>
              </w:rPr>
              <w:tab/>
            </w:r>
          </w:p>
          <w:p w14:paraId="0B1454FE" w14:textId="77777777" w:rsidR="006C5506" w:rsidRPr="002C0D13" w:rsidRDefault="007A1DE0">
            <w:pPr>
              <w:pStyle w:val="Other0"/>
              <w:tabs>
                <w:tab w:val="left" w:pos="4214"/>
                <w:tab w:val="left" w:leader="underscore" w:pos="5534"/>
                <w:tab w:val="left" w:leader="underscore" w:pos="7598"/>
              </w:tabs>
              <w:spacing w:after="240"/>
              <w:jc w:val="both"/>
              <w:rPr>
                <w:color w:val="auto"/>
              </w:rPr>
            </w:pPr>
            <w:r w:rsidRPr="002C0D13">
              <w:rPr>
                <w:rStyle w:val="Other"/>
                <w:color w:val="auto"/>
              </w:rPr>
              <w:t>No. of poles</w:t>
            </w:r>
            <w:r w:rsidRPr="002C0D13">
              <w:rPr>
                <w:rStyle w:val="Other"/>
                <w:color w:val="auto"/>
              </w:rPr>
              <w:tab/>
            </w:r>
            <w:r w:rsidRPr="002C0D13">
              <w:rPr>
                <w:rStyle w:val="Other"/>
                <w:color w:val="auto"/>
              </w:rPr>
              <w:tab/>
              <w:t xml:space="preserve"> </w:t>
            </w:r>
            <w:r w:rsidRPr="002C0D13">
              <w:rPr>
                <w:rStyle w:val="Other"/>
                <w:color w:val="auto"/>
              </w:rPr>
              <w:tab/>
            </w:r>
          </w:p>
          <w:p w14:paraId="260D45CE" w14:textId="77777777" w:rsidR="006C5506" w:rsidRPr="002C0D13" w:rsidRDefault="007A1DE0">
            <w:pPr>
              <w:pStyle w:val="Other0"/>
              <w:tabs>
                <w:tab w:val="left" w:pos="3226"/>
                <w:tab w:val="left" w:pos="4214"/>
                <w:tab w:val="left" w:leader="underscore" w:pos="5534"/>
                <w:tab w:val="left" w:leader="underscore" w:pos="7598"/>
              </w:tabs>
              <w:spacing w:after="240"/>
              <w:jc w:val="both"/>
              <w:rPr>
                <w:color w:val="auto"/>
              </w:rPr>
            </w:pPr>
            <w:r w:rsidRPr="002C0D13">
              <w:rPr>
                <w:rStyle w:val="Other"/>
                <w:color w:val="auto"/>
              </w:rPr>
              <w:t>Rated continuous current</w:t>
            </w:r>
            <w:r w:rsidRPr="002C0D13">
              <w:rPr>
                <w:rStyle w:val="Other"/>
                <w:color w:val="auto"/>
              </w:rPr>
              <w:tab/>
              <w:t>A</w:t>
            </w:r>
            <w:r w:rsidRPr="002C0D13">
              <w:rPr>
                <w:rStyle w:val="Other"/>
                <w:color w:val="auto"/>
              </w:rPr>
              <w:tab/>
            </w:r>
            <w:r w:rsidRPr="002C0D13">
              <w:rPr>
                <w:rStyle w:val="Other"/>
                <w:color w:val="auto"/>
              </w:rPr>
              <w:tab/>
              <w:t xml:space="preserve"> </w:t>
            </w:r>
            <w:r w:rsidRPr="002C0D13">
              <w:rPr>
                <w:rStyle w:val="Other"/>
                <w:color w:val="auto"/>
              </w:rPr>
              <w:tab/>
            </w:r>
          </w:p>
          <w:p w14:paraId="663BA5C8" w14:textId="77777777" w:rsidR="006C5506" w:rsidRPr="002C0D13" w:rsidRDefault="007A1DE0">
            <w:pPr>
              <w:pStyle w:val="Other0"/>
              <w:tabs>
                <w:tab w:val="left" w:pos="3226"/>
                <w:tab w:val="left" w:leader="underscore" w:pos="5539"/>
                <w:tab w:val="left" w:leader="underscore" w:pos="7598"/>
              </w:tabs>
              <w:spacing w:after="0"/>
              <w:jc w:val="both"/>
              <w:rPr>
                <w:color w:val="auto"/>
              </w:rPr>
            </w:pPr>
            <w:r w:rsidRPr="002C0D13">
              <w:rPr>
                <w:rStyle w:val="Other"/>
                <w:color w:val="auto"/>
              </w:rPr>
              <w:t>Rated short time current and</w:t>
            </w:r>
            <w:r w:rsidRPr="002C0D13">
              <w:rPr>
                <w:rStyle w:val="Other"/>
                <w:color w:val="auto"/>
              </w:rPr>
              <w:tab/>
              <w:t xml:space="preserve">A, Sec </w:t>
            </w:r>
            <w:r w:rsidRPr="002C0D13">
              <w:rPr>
                <w:rStyle w:val="Other"/>
                <w:color w:val="auto"/>
              </w:rPr>
              <w:tab/>
              <w:t xml:space="preserve"> </w:t>
            </w:r>
            <w:r w:rsidRPr="002C0D13">
              <w:rPr>
                <w:rStyle w:val="Other"/>
                <w:color w:val="auto"/>
              </w:rPr>
              <w:tab/>
            </w:r>
          </w:p>
          <w:p w14:paraId="1953E178" w14:textId="77777777" w:rsidR="006C5506" w:rsidRPr="002C0D13" w:rsidRDefault="007A1DE0">
            <w:pPr>
              <w:pStyle w:val="Other0"/>
              <w:spacing w:after="240"/>
              <w:rPr>
                <w:color w:val="auto"/>
              </w:rPr>
            </w:pPr>
            <w:r w:rsidRPr="002C0D13">
              <w:rPr>
                <w:rStyle w:val="Other"/>
                <w:color w:val="auto"/>
              </w:rPr>
              <w:t>time</w:t>
            </w:r>
          </w:p>
          <w:p w14:paraId="41FD7D14" w14:textId="77777777" w:rsidR="006C5506" w:rsidRPr="002C0D13" w:rsidRDefault="007A1DE0">
            <w:pPr>
              <w:pStyle w:val="Other0"/>
              <w:tabs>
                <w:tab w:val="left" w:pos="3154"/>
                <w:tab w:val="left" w:pos="4214"/>
                <w:tab w:val="left" w:leader="underscore" w:pos="5534"/>
                <w:tab w:val="left" w:leader="underscore" w:pos="7598"/>
              </w:tabs>
              <w:spacing w:after="0"/>
              <w:rPr>
                <w:color w:val="auto"/>
              </w:rPr>
            </w:pPr>
            <w:r w:rsidRPr="002C0D13">
              <w:rPr>
                <w:rStyle w:val="Other"/>
                <w:color w:val="auto"/>
              </w:rPr>
              <w:t>Maximum temperature rise of</w:t>
            </w:r>
            <w:r w:rsidRPr="002C0D13">
              <w:rPr>
                <w:rStyle w:val="Other"/>
                <w:color w:val="auto"/>
              </w:rPr>
              <w:tab/>
            </w:r>
            <w:r w:rsidRPr="002C0D13">
              <w:rPr>
                <w:rStyle w:val="Other"/>
                <w:color w:val="auto"/>
                <w:vertAlign w:val="superscript"/>
              </w:rPr>
              <w:t>O</w:t>
            </w:r>
            <w:r w:rsidRPr="002C0D13">
              <w:rPr>
                <w:rStyle w:val="Other"/>
                <w:color w:val="auto"/>
              </w:rPr>
              <w:t>C</w:t>
            </w:r>
            <w:r w:rsidRPr="002C0D13">
              <w:rPr>
                <w:rStyle w:val="Other"/>
                <w:color w:val="auto"/>
              </w:rPr>
              <w:tab/>
            </w:r>
            <w:r w:rsidRPr="002C0D13">
              <w:rPr>
                <w:rStyle w:val="Other"/>
                <w:color w:val="auto"/>
              </w:rPr>
              <w:tab/>
              <w:t xml:space="preserve"> </w:t>
            </w:r>
            <w:r w:rsidRPr="002C0D13">
              <w:rPr>
                <w:rStyle w:val="Other"/>
                <w:color w:val="auto"/>
              </w:rPr>
              <w:tab/>
            </w:r>
          </w:p>
          <w:p w14:paraId="34B442DB" w14:textId="77777777" w:rsidR="006C5506" w:rsidRPr="002C0D13" w:rsidRDefault="007A1DE0">
            <w:pPr>
              <w:pStyle w:val="Other0"/>
              <w:spacing w:after="240"/>
              <w:rPr>
                <w:color w:val="auto"/>
              </w:rPr>
            </w:pPr>
            <w:r w:rsidRPr="002C0D13">
              <w:rPr>
                <w:rStyle w:val="Other"/>
                <w:color w:val="auto"/>
              </w:rPr>
              <w:t>different parts over an ambient of 40</w:t>
            </w:r>
            <w:r w:rsidRPr="002C0D13">
              <w:rPr>
                <w:rStyle w:val="Other"/>
                <w:color w:val="auto"/>
                <w:vertAlign w:val="superscript"/>
              </w:rPr>
              <w:t>O</w:t>
            </w:r>
            <w:r w:rsidRPr="002C0D13">
              <w:rPr>
                <w:rStyle w:val="Other"/>
                <w:color w:val="auto"/>
              </w:rPr>
              <w:t>C</w:t>
            </w:r>
          </w:p>
          <w:p w14:paraId="02759631" w14:textId="77777777" w:rsidR="006C5506" w:rsidRPr="002C0D13" w:rsidRDefault="007A1DE0">
            <w:pPr>
              <w:pStyle w:val="Other0"/>
              <w:spacing w:after="100"/>
              <w:rPr>
                <w:color w:val="auto"/>
              </w:rPr>
            </w:pPr>
            <w:r w:rsidRPr="002C0D13">
              <w:rPr>
                <w:rStyle w:val="Other"/>
                <w:color w:val="auto"/>
              </w:rPr>
              <w:t>Rated operating duty cycle</w:t>
            </w:r>
          </w:p>
          <w:p w14:paraId="740F85FA" w14:textId="77777777" w:rsidR="006C5506" w:rsidRPr="002C0D13" w:rsidRDefault="007A1DE0">
            <w:pPr>
              <w:pStyle w:val="Other0"/>
              <w:tabs>
                <w:tab w:val="left" w:pos="4224"/>
                <w:tab w:val="left" w:leader="underscore" w:pos="5544"/>
                <w:tab w:val="left" w:leader="underscore" w:pos="7608"/>
              </w:tabs>
              <w:spacing w:after="0" w:line="173" w:lineRule="auto"/>
              <w:jc w:val="both"/>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Generator transformer feeder</w:t>
            </w:r>
            <w:r w:rsidRPr="002C0D13">
              <w:rPr>
                <w:rStyle w:val="Other"/>
                <w:color w:val="auto"/>
              </w:rPr>
              <w:tab/>
            </w:r>
            <w:r w:rsidRPr="002C0D13">
              <w:rPr>
                <w:rStyle w:val="Other"/>
                <w:color w:val="auto"/>
              </w:rPr>
              <w:tab/>
              <w:t xml:space="preserve"> </w:t>
            </w:r>
            <w:r w:rsidRPr="002C0D13">
              <w:rPr>
                <w:rStyle w:val="Other"/>
                <w:color w:val="auto"/>
              </w:rPr>
              <w:tab/>
            </w:r>
          </w:p>
          <w:p w14:paraId="1293C029" w14:textId="77777777" w:rsidR="006C5506" w:rsidRPr="002C0D13" w:rsidRDefault="007A1DE0">
            <w:pPr>
              <w:pStyle w:val="Other0"/>
              <w:spacing w:after="100"/>
              <w:ind w:firstLine="480"/>
              <w:rPr>
                <w:color w:val="auto"/>
              </w:rPr>
            </w:pPr>
            <w:r w:rsidRPr="002C0D13">
              <w:rPr>
                <w:rStyle w:val="Other"/>
                <w:color w:val="auto"/>
              </w:rPr>
              <w:t>breaker</w:t>
            </w:r>
          </w:p>
          <w:p w14:paraId="493FA482" w14:textId="77777777" w:rsidR="006C5506" w:rsidRPr="002C0D13" w:rsidRDefault="007A1DE0">
            <w:pPr>
              <w:pStyle w:val="Other0"/>
              <w:spacing w:after="240" w:line="173" w:lineRule="auto"/>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Outgoing feeder breaker</w:t>
            </w:r>
          </w:p>
          <w:p w14:paraId="2996F13C" w14:textId="77777777" w:rsidR="006C5506" w:rsidRPr="002C0D13" w:rsidRDefault="007A1DE0">
            <w:pPr>
              <w:pStyle w:val="Other0"/>
              <w:spacing w:after="0"/>
              <w:rPr>
                <w:color w:val="auto"/>
              </w:rPr>
            </w:pPr>
            <w:r w:rsidRPr="002C0D13">
              <w:rPr>
                <w:rStyle w:val="Other"/>
                <w:color w:val="auto"/>
              </w:rPr>
              <w:t>Operating mechanism (gang</w:t>
            </w:r>
          </w:p>
          <w:p w14:paraId="1EB154C1" w14:textId="77777777" w:rsidR="006C5506" w:rsidRPr="002C0D13" w:rsidRDefault="007A1DE0">
            <w:pPr>
              <w:pStyle w:val="Other0"/>
              <w:spacing w:after="100"/>
              <w:rPr>
                <w:color w:val="auto"/>
              </w:rPr>
            </w:pPr>
            <w:r w:rsidRPr="002C0D13">
              <w:rPr>
                <w:rStyle w:val="Other"/>
                <w:color w:val="auto"/>
              </w:rPr>
              <w:t>/individual pole) for</w:t>
            </w:r>
          </w:p>
          <w:p w14:paraId="140D2E4F" w14:textId="77777777" w:rsidR="006C5506" w:rsidRPr="002C0D13" w:rsidRDefault="007A1DE0">
            <w:pPr>
              <w:pStyle w:val="Other0"/>
              <w:spacing w:after="240" w:line="199" w:lineRule="auto"/>
              <w:ind w:left="480" w:hanging="48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Generator transformer feeder breaker</w:t>
            </w:r>
          </w:p>
        </w:tc>
      </w:tr>
    </w:tbl>
    <w:p w14:paraId="616A1FCC" w14:textId="77777777" w:rsidR="006C5506" w:rsidRPr="002C0D13" w:rsidRDefault="006C5506">
      <w:pPr>
        <w:rPr>
          <w:color w:val="auto"/>
        </w:rPr>
        <w:sectPr w:rsidR="006C5506" w:rsidRPr="002C0D13">
          <w:pgSz w:w="11900" w:h="16840"/>
          <w:pgMar w:top="1623" w:right="1164" w:bottom="1541" w:left="1256" w:header="0" w:footer="3" w:gutter="0"/>
          <w:cols w:space="720"/>
          <w:noEndnote/>
          <w:docGrid w:linePitch="360"/>
        </w:sectPr>
      </w:pPr>
    </w:p>
    <w:p w14:paraId="3F52B28C" w14:textId="77777777" w:rsidR="006C5506" w:rsidRPr="002C0D13" w:rsidRDefault="006C5506">
      <w:pPr>
        <w:spacing w:line="240" w:lineRule="exact"/>
        <w:rPr>
          <w:color w:val="auto"/>
          <w:sz w:val="19"/>
          <w:szCs w:val="19"/>
        </w:rPr>
      </w:pPr>
    </w:p>
    <w:p w14:paraId="62986BBD" w14:textId="77777777" w:rsidR="006C5506" w:rsidRPr="002C0D13" w:rsidRDefault="006C5506">
      <w:pPr>
        <w:spacing w:before="89" w:after="89" w:line="240" w:lineRule="exact"/>
        <w:rPr>
          <w:color w:val="auto"/>
          <w:sz w:val="19"/>
          <w:szCs w:val="19"/>
        </w:rPr>
      </w:pPr>
    </w:p>
    <w:p w14:paraId="0C6A2B6C" w14:textId="77777777" w:rsidR="006C5506" w:rsidRPr="002C0D13" w:rsidRDefault="006C5506">
      <w:pPr>
        <w:spacing w:line="1" w:lineRule="exact"/>
        <w:rPr>
          <w:color w:val="auto"/>
        </w:rPr>
        <w:sectPr w:rsidR="006C5506" w:rsidRPr="002C0D13">
          <w:pgSz w:w="11900" w:h="16840"/>
          <w:pgMar w:top="1042" w:right="1431" w:bottom="845" w:left="140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619"/>
        <w:gridCol w:w="3235"/>
        <w:gridCol w:w="1306"/>
        <w:gridCol w:w="1219"/>
      </w:tblGrid>
      <w:tr w:rsidR="002C0D13" w:rsidRPr="002C0D13" w14:paraId="321ABD54" w14:textId="77777777">
        <w:trPr>
          <w:trHeight w:hRule="exact" w:val="696"/>
        </w:trPr>
        <w:tc>
          <w:tcPr>
            <w:tcW w:w="619" w:type="dxa"/>
            <w:shd w:val="clear" w:color="auto" w:fill="auto"/>
          </w:tcPr>
          <w:p w14:paraId="60108814" w14:textId="77777777" w:rsidR="006C5506" w:rsidRPr="002C0D13" w:rsidRDefault="007A1DE0">
            <w:pPr>
              <w:pStyle w:val="Other0"/>
              <w:framePr w:w="6379" w:h="10046" w:wrap="none" w:vAnchor="text" w:hAnchor="page" w:x="1403" w:y="44"/>
              <w:spacing w:after="0"/>
              <w:jc w:val="both"/>
              <w:rPr>
                <w:color w:val="auto"/>
              </w:rPr>
            </w:pPr>
            <w:r w:rsidRPr="002C0D13">
              <w:rPr>
                <w:rStyle w:val="Other"/>
                <w:color w:val="auto"/>
              </w:rPr>
              <w:t>ITEM</w:t>
            </w:r>
          </w:p>
        </w:tc>
        <w:tc>
          <w:tcPr>
            <w:tcW w:w="3235" w:type="dxa"/>
            <w:shd w:val="clear" w:color="auto" w:fill="auto"/>
          </w:tcPr>
          <w:p w14:paraId="754149CB"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DESIGNATION</w:t>
            </w:r>
          </w:p>
          <w:p w14:paraId="64B8EB7A" w14:textId="77777777" w:rsidR="006C5506" w:rsidRPr="002C0D13" w:rsidRDefault="007A1DE0">
            <w:pPr>
              <w:pStyle w:val="Other0"/>
              <w:framePr w:w="6379" w:h="10046" w:wrap="none" w:vAnchor="text" w:hAnchor="page" w:x="1403" w:y="44"/>
              <w:spacing w:after="0" w:line="214" w:lineRule="auto"/>
              <w:ind w:left="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Outgoing feeder breaker</w:t>
            </w:r>
          </w:p>
        </w:tc>
        <w:tc>
          <w:tcPr>
            <w:tcW w:w="1306" w:type="dxa"/>
            <w:shd w:val="clear" w:color="auto" w:fill="auto"/>
          </w:tcPr>
          <w:p w14:paraId="252E958B" w14:textId="77777777" w:rsidR="006C5506" w:rsidRPr="002C0D13" w:rsidRDefault="007A1DE0">
            <w:pPr>
              <w:pStyle w:val="Other0"/>
              <w:framePr w:w="6379" w:h="10046" w:wrap="none" w:vAnchor="text" w:hAnchor="page" w:x="1403" w:y="44"/>
              <w:spacing w:after="0"/>
              <w:ind w:firstLine="320"/>
              <w:rPr>
                <w:color w:val="auto"/>
              </w:rPr>
            </w:pPr>
            <w:r w:rsidRPr="002C0D13">
              <w:rPr>
                <w:rStyle w:val="Other"/>
                <w:color w:val="auto"/>
              </w:rPr>
              <w:t>UNITS</w:t>
            </w:r>
          </w:p>
        </w:tc>
        <w:tc>
          <w:tcPr>
            <w:tcW w:w="1219" w:type="dxa"/>
            <w:shd w:val="clear" w:color="auto" w:fill="auto"/>
          </w:tcPr>
          <w:p w14:paraId="072BB065" w14:textId="77777777" w:rsidR="006C5506" w:rsidRPr="002C0D13" w:rsidRDefault="007A1DE0">
            <w:pPr>
              <w:pStyle w:val="Other0"/>
              <w:framePr w:w="6379" w:h="10046" w:wrap="none" w:vAnchor="text" w:hAnchor="page" w:x="1403" w:y="44"/>
              <w:spacing w:after="0"/>
              <w:ind w:right="180"/>
              <w:jc w:val="right"/>
              <w:rPr>
                <w:color w:val="auto"/>
              </w:rPr>
            </w:pPr>
            <w:r w:rsidRPr="002C0D13">
              <w:rPr>
                <w:rStyle w:val="Other"/>
                <w:color w:val="auto"/>
              </w:rPr>
              <w:t>VALUE</w:t>
            </w:r>
          </w:p>
        </w:tc>
      </w:tr>
      <w:tr w:rsidR="002C0D13" w:rsidRPr="002C0D13" w14:paraId="26C427DB" w14:textId="77777777">
        <w:trPr>
          <w:trHeight w:hRule="exact" w:val="778"/>
        </w:trPr>
        <w:tc>
          <w:tcPr>
            <w:tcW w:w="619" w:type="dxa"/>
            <w:shd w:val="clear" w:color="auto" w:fill="auto"/>
          </w:tcPr>
          <w:p w14:paraId="46DE008E" w14:textId="77777777" w:rsidR="006C5506" w:rsidRPr="002C0D13" w:rsidRDefault="007A1DE0">
            <w:pPr>
              <w:pStyle w:val="Other0"/>
              <w:framePr w:w="6379" w:h="10046" w:wrap="none" w:vAnchor="text" w:hAnchor="page" w:x="1403" w:y="44"/>
              <w:spacing w:before="100" w:after="0"/>
              <w:jc w:val="both"/>
              <w:rPr>
                <w:color w:val="auto"/>
              </w:rPr>
            </w:pPr>
            <w:r w:rsidRPr="002C0D13">
              <w:rPr>
                <w:rStyle w:val="Other"/>
                <w:color w:val="auto"/>
              </w:rPr>
              <w:t>2.10.</w:t>
            </w:r>
          </w:p>
        </w:tc>
        <w:tc>
          <w:tcPr>
            <w:tcW w:w="3235" w:type="dxa"/>
            <w:shd w:val="clear" w:color="auto" w:fill="auto"/>
            <w:vAlign w:val="center"/>
          </w:tcPr>
          <w:p w14:paraId="4DC81489"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Interrupting capacity based on specified duty cycle</w:t>
            </w:r>
          </w:p>
        </w:tc>
        <w:tc>
          <w:tcPr>
            <w:tcW w:w="1306" w:type="dxa"/>
            <w:shd w:val="clear" w:color="auto" w:fill="auto"/>
          </w:tcPr>
          <w:p w14:paraId="0FC8BA84" w14:textId="77777777" w:rsidR="006C5506" w:rsidRPr="002C0D13" w:rsidRDefault="006C5506">
            <w:pPr>
              <w:framePr w:w="6379" w:h="10046" w:wrap="none" w:vAnchor="text" w:hAnchor="page" w:x="1403" w:y="44"/>
              <w:rPr>
                <w:color w:val="auto"/>
                <w:sz w:val="10"/>
                <w:szCs w:val="10"/>
              </w:rPr>
            </w:pPr>
          </w:p>
        </w:tc>
        <w:tc>
          <w:tcPr>
            <w:tcW w:w="1219" w:type="dxa"/>
            <w:shd w:val="clear" w:color="auto" w:fill="auto"/>
          </w:tcPr>
          <w:p w14:paraId="22A81F44" w14:textId="77777777" w:rsidR="006C5506" w:rsidRPr="002C0D13" w:rsidRDefault="006C5506">
            <w:pPr>
              <w:framePr w:w="6379" w:h="10046" w:wrap="none" w:vAnchor="text" w:hAnchor="page" w:x="1403" w:y="44"/>
              <w:rPr>
                <w:color w:val="auto"/>
                <w:sz w:val="10"/>
                <w:szCs w:val="10"/>
              </w:rPr>
            </w:pPr>
          </w:p>
        </w:tc>
      </w:tr>
      <w:tr w:rsidR="002C0D13" w:rsidRPr="002C0D13" w14:paraId="28965CC0" w14:textId="77777777">
        <w:trPr>
          <w:trHeight w:hRule="exact" w:val="538"/>
        </w:trPr>
        <w:tc>
          <w:tcPr>
            <w:tcW w:w="619" w:type="dxa"/>
            <w:shd w:val="clear" w:color="auto" w:fill="auto"/>
          </w:tcPr>
          <w:p w14:paraId="4E39C038" w14:textId="77777777" w:rsidR="006C5506" w:rsidRPr="002C0D13" w:rsidRDefault="006C5506">
            <w:pPr>
              <w:framePr w:w="6379" w:h="10046" w:wrap="none" w:vAnchor="text" w:hAnchor="page" w:x="1403" w:y="44"/>
              <w:rPr>
                <w:color w:val="auto"/>
                <w:sz w:val="10"/>
                <w:szCs w:val="10"/>
              </w:rPr>
            </w:pPr>
          </w:p>
        </w:tc>
        <w:tc>
          <w:tcPr>
            <w:tcW w:w="3235" w:type="dxa"/>
            <w:shd w:val="clear" w:color="auto" w:fill="auto"/>
            <w:vAlign w:val="center"/>
          </w:tcPr>
          <w:p w14:paraId="188FFF02"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a) Symmetrical</w:t>
            </w:r>
          </w:p>
        </w:tc>
        <w:tc>
          <w:tcPr>
            <w:tcW w:w="1306" w:type="dxa"/>
            <w:shd w:val="clear" w:color="auto" w:fill="auto"/>
            <w:vAlign w:val="center"/>
          </w:tcPr>
          <w:p w14:paraId="6736C152" w14:textId="77777777" w:rsidR="006C5506" w:rsidRPr="002C0D13" w:rsidRDefault="007A1DE0">
            <w:pPr>
              <w:pStyle w:val="Other0"/>
              <w:framePr w:w="6379" w:h="10046" w:wrap="none" w:vAnchor="text" w:hAnchor="page" w:x="1403" w:y="44"/>
              <w:tabs>
                <w:tab w:val="left" w:pos="1097"/>
              </w:tabs>
              <w:spacing w:after="0"/>
              <w:ind w:firstLine="180"/>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219" w:type="dxa"/>
            <w:shd w:val="clear" w:color="auto" w:fill="auto"/>
            <w:vAlign w:val="center"/>
          </w:tcPr>
          <w:p w14:paraId="3AA35F93"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7A6627C1" w14:textId="77777777">
        <w:trPr>
          <w:trHeight w:hRule="exact" w:val="562"/>
        </w:trPr>
        <w:tc>
          <w:tcPr>
            <w:tcW w:w="619" w:type="dxa"/>
            <w:shd w:val="clear" w:color="auto" w:fill="auto"/>
          </w:tcPr>
          <w:p w14:paraId="2B70FD21" w14:textId="77777777" w:rsidR="006C5506" w:rsidRPr="002C0D13" w:rsidRDefault="006C5506">
            <w:pPr>
              <w:framePr w:w="6379" w:h="10046" w:wrap="none" w:vAnchor="text" w:hAnchor="page" w:x="1403" w:y="44"/>
              <w:rPr>
                <w:color w:val="auto"/>
                <w:sz w:val="10"/>
                <w:szCs w:val="10"/>
              </w:rPr>
            </w:pPr>
          </w:p>
        </w:tc>
        <w:tc>
          <w:tcPr>
            <w:tcW w:w="3235" w:type="dxa"/>
            <w:shd w:val="clear" w:color="auto" w:fill="auto"/>
            <w:vAlign w:val="center"/>
          </w:tcPr>
          <w:p w14:paraId="28ABAA7D"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b) Asymmetrical</w:t>
            </w:r>
          </w:p>
        </w:tc>
        <w:tc>
          <w:tcPr>
            <w:tcW w:w="1306" w:type="dxa"/>
            <w:shd w:val="clear" w:color="auto" w:fill="auto"/>
            <w:vAlign w:val="center"/>
          </w:tcPr>
          <w:p w14:paraId="5CB84C88" w14:textId="77777777" w:rsidR="006C5506" w:rsidRPr="002C0D13" w:rsidRDefault="007A1DE0">
            <w:pPr>
              <w:pStyle w:val="Other0"/>
              <w:framePr w:w="6379" w:h="10046" w:wrap="none" w:vAnchor="text" w:hAnchor="page" w:x="1403" w:y="44"/>
              <w:tabs>
                <w:tab w:val="left" w:pos="1097"/>
              </w:tabs>
              <w:spacing w:after="0"/>
              <w:ind w:firstLine="180"/>
              <w:rPr>
                <w:color w:val="auto"/>
              </w:rPr>
            </w:pPr>
            <w:r w:rsidRPr="002C0D13">
              <w:rPr>
                <w:rStyle w:val="Other"/>
                <w:color w:val="auto"/>
              </w:rPr>
              <w:t>kA</w:t>
            </w:r>
            <w:r w:rsidRPr="002C0D13">
              <w:rPr>
                <w:rStyle w:val="Other"/>
                <w:color w:val="auto"/>
                <w:vertAlign w:val="subscript"/>
              </w:rPr>
              <w:t>rms</w:t>
            </w:r>
            <w:r w:rsidRPr="002C0D13">
              <w:rPr>
                <w:rStyle w:val="Other"/>
                <w:color w:val="auto"/>
              </w:rPr>
              <w:tab/>
              <w:t>_</w:t>
            </w:r>
          </w:p>
        </w:tc>
        <w:tc>
          <w:tcPr>
            <w:tcW w:w="1219" w:type="dxa"/>
            <w:shd w:val="clear" w:color="auto" w:fill="auto"/>
            <w:vAlign w:val="center"/>
          </w:tcPr>
          <w:p w14:paraId="255CF66B"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47941DF5" w14:textId="77777777">
        <w:trPr>
          <w:trHeight w:hRule="exact" w:val="797"/>
        </w:trPr>
        <w:tc>
          <w:tcPr>
            <w:tcW w:w="619" w:type="dxa"/>
            <w:shd w:val="clear" w:color="auto" w:fill="auto"/>
          </w:tcPr>
          <w:p w14:paraId="3C1022DB" w14:textId="77777777" w:rsidR="006C5506" w:rsidRPr="002C0D13" w:rsidRDefault="007A1DE0">
            <w:pPr>
              <w:pStyle w:val="Other0"/>
              <w:framePr w:w="6379" w:h="10046" w:wrap="none" w:vAnchor="text" w:hAnchor="page" w:x="1403" w:y="44"/>
              <w:spacing w:before="100" w:after="0"/>
              <w:jc w:val="both"/>
              <w:rPr>
                <w:color w:val="auto"/>
              </w:rPr>
            </w:pPr>
            <w:r w:rsidRPr="002C0D13">
              <w:rPr>
                <w:rStyle w:val="Other"/>
                <w:color w:val="auto"/>
              </w:rPr>
              <w:t>2.11.</w:t>
            </w:r>
          </w:p>
        </w:tc>
        <w:tc>
          <w:tcPr>
            <w:tcW w:w="3235" w:type="dxa"/>
            <w:shd w:val="clear" w:color="auto" w:fill="auto"/>
            <w:vAlign w:val="center"/>
          </w:tcPr>
          <w:p w14:paraId="5215FC41"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Maximum interrupting capacity under phase opposition</w:t>
            </w:r>
          </w:p>
        </w:tc>
        <w:tc>
          <w:tcPr>
            <w:tcW w:w="1306" w:type="dxa"/>
            <w:shd w:val="clear" w:color="auto" w:fill="auto"/>
          </w:tcPr>
          <w:p w14:paraId="307B3B81" w14:textId="77777777" w:rsidR="006C5506" w:rsidRPr="002C0D13" w:rsidRDefault="007A1DE0">
            <w:pPr>
              <w:pStyle w:val="Other0"/>
              <w:framePr w:w="6379" w:h="10046" w:wrap="none" w:vAnchor="text" w:hAnchor="page" w:x="1403" w:y="44"/>
              <w:spacing w:before="100" w:after="0"/>
              <w:ind w:firstLine="180"/>
              <w:rPr>
                <w:color w:val="auto"/>
              </w:rPr>
            </w:pPr>
            <w:r w:rsidRPr="002C0D13">
              <w:rPr>
                <w:rStyle w:val="Other"/>
                <w:color w:val="auto"/>
              </w:rPr>
              <w:t>kA_</w:t>
            </w:r>
          </w:p>
          <w:p w14:paraId="02A6A14E" w14:textId="77777777" w:rsidR="006C5506" w:rsidRPr="002C0D13" w:rsidRDefault="007A1DE0">
            <w:pPr>
              <w:pStyle w:val="Other0"/>
              <w:framePr w:w="6379" w:h="10046" w:wrap="none" w:vAnchor="text" w:hAnchor="page" w:x="1403" w:y="44"/>
              <w:tabs>
                <w:tab w:val="left" w:pos="1102"/>
              </w:tabs>
              <w:spacing w:after="0" w:line="180" w:lineRule="auto"/>
              <w:ind w:firstLine="180"/>
              <w:jc w:val="both"/>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219" w:type="dxa"/>
            <w:shd w:val="clear" w:color="auto" w:fill="auto"/>
            <w:vAlign w:val="center"/>
          </w:tcPr>
          <w:p w14:paraId="4D86CDDB"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30185BC3" w14:textId="77777777">
        <w:trPr>
          <w:trHeight w:hRule="exact" w:val="538"/>
        </w:trPr>
        <w:tc>
          <w:tcPr>
            <w:tcW w:w="619" w:type="dxa"/>
            <w:shd w:val="clear" w:color="auto" w:fill="auto"/>
            <w:vAlign w:val="center"/>
          </w:tcPr>
          <w:p w14:paraId="184E10DB" w14:textId="77777777" w:rsidR="006C5506" w:rsidRPr="002C0D13" w:rsidRDefault="007A1DE0">
            <w:pPr>
              <w:pStyle w:val="Other0"/>
              <w:framePr w:w="6379" w:h="10046" w:wrap="none" w:vAnchor="text" w:hAnchor="page" w:x="1403" w:y="44"/>
              <w:spacing w:after="0"/>
              <w:jc w:val="both"/>
              <w:rPr>
                <w:color w:val="auto"/>
              </w:rPr>
            </w:pPr>
            <w:r w:rsidRPr="002C0D13">
              <w:rPr>
                <w:rStyle w:val="Other"/>
                <w:color w:val="auto"/>
              </w:rPr>
              <w:t>2.12.</w:t>
            </w:r>
          </w:p>
        </w:tc>
        <w:tc>
          <w:tcPr>
            <w:tcW w:w="3235" w:type="dxa"/>
            <w:shd w:val="clear" w:color="auto" w:fill="auto"/>
            <w:vAlign w:val="center"/>
          </w:tcPr>
          <w:p w14:paraId="05E954AA"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Rated making current capacity</w:t>
            </w:r>
          </w:p>
        </w:tc>
        <w:tc>
          <w:tcPr>
            <w:tcW w:w="1306" w:type="dxa"/>
            <w:shd w:val="clear" w:color="auto" w:fill="auto"/>
            <w:vAlign w:val="center"/>
          </w:tcPr>
          <w:p w14:paraId="6361AC96" w14:textId="77777777" w:rsidR="006C5506" w:rsidRPr="002C0D13" w:rsidRDefault="007A1DE0">
            <w:pPr>
              <w:pStyle w:val="Other0"/>
              <w:framePr w:w="6379" w:h="10046" w:wrap="none" w:vAnchor="text" w:hAnchor="page" w:x="1403" w:y="44"/>
              <w:tabs>
                <w:tab w:val="left" w:pos="1159"/>
              </w:tabs>
              <w:spacing w:after="0"/>
              <w:ind w:firstLine="180"/>
              <w:jc w:val="both"/>
              <w:rPr>
                <w:color w:val="auto"/>
              </w:rPr>
            </w:pPr>
            <w:r w:rsidRPr="002C0D13">
              <w:rPr>
                <w:rStyle w:val="Other"/>
                <w:color w:val="auto"/>
                <w:vertAlign w:val="superscript"/>
              </w:rPr>
              <w:t>kA</w:t>
            </w:r>
            <w:r w:rsidRPr="002C0D13">
              <w:rPr>
                <w:rStyle w:val="Other"/>
                <w:color w:val="auto"/>
                <w:sz w:val="18"/>
                <w:szCs w:val="18"/>
              </w:rPr>
              <w:t>peak</w:t>
            </w:r>
            <w:r w:rsidRPr="002C0D13">
              <w:rPr>
                <w:rStyle w:val="Other"/>
                <w:color w:val="auto"/>
                <w:sz w:val="18"/>
                <w:szCs w:val="18"/>
              </w:rPr>
              <w:tab/>
            </w:r>
            <w:r w:rsidRPr="002C0D13">
              <w:rPr>
                <w:rStyle w:val="Other"/>
                <w:color w:val="auto"/>
                <w:vertAlign w:val="superscript"/>
              </w:rPr>
              <w:t>_</w:t>
            </w:r>
          </w:p>
        </w:tc>
        <w:tc>
          <w:tcPr>
            <w:tcW w:w="1219" w:type="dxa"/>
            <w:shd w:val="clear" w:color="auto" w:fill="auto"/>
            <w:vAlign w:val="center"/>
          </w:tcPr>
          <w:p w14:paraId="3526E47D"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32D95A19" w14:textId="77777777">
        <w:trPr>
          <w:trHeight w:hRule="exact" w:val="562"/>
        </w:trPr>
        <w:tc>
          <w:tcPr>
            <w:tcW w:w="619" w:type="dxa"/>
            <w:shd w:val="clear" w:color="auto" w:fill="auto"/>
            <w:vAlign w:val="center"/>
          </w:tcPr>
          <w:p w14:paraId="31852534" w14:textId="77777777" w:rsidR="006C5506" w:rsidRPr="002C0D13" w:rsidRDefault="007A1DE0">
            <w:pPr>
              <w:pStyle w:val="Other0"/>
              <w:framePr w:w="6379" w:h="10046" w:wrap="none" w:vAnchor="text" w:hAnchor="page" w:x="1403" w:y="44"/>
              <w:spacing w:after="0"/>
              <w:jc w:val="both"/>
              <w:rPr>
                <w:color w:val="auto"/>
              </w:rPr>
            </w:pPr>
            <w:r w:rsidRPr="002C0D13">
              <w:rPr>
                <w:rStyle w:val="Other"/>
                <w:color w:val="auto"/>
              </w:rPr>
              <w:t>2.13.</w:t>
            </w:r>
          </w:p>
        </w:tc>
        <w:tc>
          <w:tcPr>
            <w:tcW w:w="3235" w:type="dxa"/>
            <w:shd w:val="clear" w:color="auto" w:fill="auto"/>
            <w:vAlign w:val="center"/>
          </w:tcPr>
          <w:p w14:paraId="5BF0FBCE"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Latching current</w:t>
            </w:r>
          </w:p>
        </w:tc>
        <w:tc>
          <w:tcPr>
            <w:tcW w:w="1306" w:type="dxa"/>
            <w:shd w:val="clear" w:color="auto" w:fill="auto"/>
            <w:vAlign w:val="center"/>
          </w:tcPr>
          <w:p w14:paraId="46F8E55A" w14:textId="77777777" w:rsidR="006C5506" w:rsidRPr="002C0D13" w:rsidRDefault="007A1DE0">
            <w:pPr>
              <w:pStyle w:val="Other0"/>
              <w:framePr w:w="6379" w:h="10046" w:wrap="none" w:vAnchor="text" w:hAnchor="page" w:x="1403" w:y="44"/>
              <w:tabs>
                <w:tab w:val="left" w:pos="1159"/>
              </w:tabs>
              <w:spacing w:after="0"/>
              <w:ind w:firstLine="180"/>
              <w:jc w:val="both"/>
              <w:rPr>
                <w:color w:val="auto"/>
              </w:rPr>
            </w:pPr>
            <w:r w:rsidRPr="002C0D13">
              <w:rPr>
                <w:rStyle w:val="Other"/>
                <w:color w:val="auto"/>
                <w:vertAlign w:val="superscript"/>
              </w:rPr>
              <w:t>kA</w:t>
            </w:r>
            <w:r w:rsidRPr="002C0D13">
              <w:rPr>
                <w:rStyle w:val="Other"/>
                <w:color w:val="auto"/>
                <w:sz w:val="18"/>
                <w:szCs w:val="18"/>
              </w:rPr>
              <w:t>peak</w:t>
            </w:r>
            <w:r w:rsidRPr="002C0D13">
              <w:rPr>
                <w:rStyle w:val="Other"/>
                <w:color w:val="auto"/>
                <w:sz w:val="18"/>
                <w:szCs w:val="18"/>
              </w:rPr>
              <w:tab/>
            </w:r>
            <w:r w:rsidRPr="002C0D13">
              <w:rPr>
                <w:rStyle w:val="Other"/>
                <w:color w:val="auto"/>
                <w:vertAlign w:val="superscript"/>
              </w:rPr>
              <w:t>_</w:t>
            </w:r>
          </w:p>
        </w:tc>
        <w:tc>
          <w:tcPr>
            <w:tcW w:w="1219" w:type="dxa"/>
            <w:shd w:val="clear" w:color="auto" w:fill="auto"/>
            <w:vAlign w:val="center"/>
          </w:tcPr>
          <w:p w14:paraId="55838D87"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707680ED" w14:textId="77777777">
        <w:trPr>
          <w:trHeight w:hRule="exact" w:val="552"/>
        </w:trPr>
        <w:tc>
          <w:tcPr>
            <w:tcW w:w="619" w:type="dxa"/>
            <w:shd w:val="clear" w:color="auto" w:fill="auto"/>
            <w:vAlign w:val="center"/>
          </w:tcPr>
          <w:p w14:paraId="576233B1" w14:textId="77777777" w:rsidR="006C5506" w:rsidRPr="002C0D13" w:rsidRDefault="007A1DE0">
            <w:pPr>
              <w:pStyle w:val="Other0"/>
              <w:framePr w:w="6379" w:h="10046" w:wrap="none" w:vAnchor="text" w:hAnchor="page" w:x="1403" w:y="44"/>
              <w:spacing w:after="0"/>
              <w:jc w:val="both"/>
              <w:rPr>
                <w:color w:val="auto"/>
              </w:rPr>
            </w:pPr>
            <w:r w:rsidRPr="002C0D13">
              <w:rPr>
                <w:rStyle w:val="Other"/>
                <w:color w:val="auto"/>
              </w:rPr>
              <w:t>2.14.</w:t>
            </w:r>
          </w:p>
        </w:tc>
        <w:tc>
          <w:tcPr>
            <w:tcW w:w="3235" w:type="dxa"/>
            <w:shd w:val="clear" w:color="auto" w:fill="auto"/>
            <w:vAlign w:val="center"/>
          </w:tcPr>
          <w:p w14:paraId="6D65F97F"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Percent d.c component</w:t>
            </w:r>
          </w:p>
        </w:tc>
        <w:tc>
          <w:tcPr>
            <w:tcW w:w="1306" w:type="dxa"/>
            <w:shd w:val="clear" w:color="auto" w:fill="auto"/>
            <w:vAlign w:val="center"/>
          </w:tcPr>
          <w:p w14:paraId="7C216210" w14:textId="77777777" w:rsidR="006C5506" w:rsidRPr="002C0D13" w:rsidRDefault="007A1DE0">
            <w:pPr>
              <w:pStyle w:val="Other0"/>
              <w:framePr w:w="6379" w:h="10046" w:wrap="none" w:vAnchor="text" w:hAnchor="page" w:x="1403" w:y="44"/>
              <w:tabs>
                <w:tab w:val="left" w:pos="1159"/>
              </w:tabs>
              <w:spacing w:after="0"/>
              <w:ind w:firstLine="180"/>
              <w:jc w:val="both"/>
              <w:rPr>
                <w:color w:val="auto"/>
              </w:rPr>
            </w:pPr>
            <w:r w:rsidRPr="002C0D13">
              <w:rPr>
                <w:rStyle w:val="Other"/>
                <w:color w:val="auto"/>
                <w:vertAlign w:val="superscript"/>
              </w:rPr>
              <w:t>kA</w:t>
            </w:r>
            <w:r w:rsidRPr="002C0D13">
              <w:rPr>
                <w:rStyle w:val="Other"/>
                <w:color w:val="auto"/>
                <w:sz w:val="18"/>
                <w:szCs w:val="18"/>
              </w:rPr>
              <w:t>peak</w:t>
            </w:r>
            <w:r w:rsidRPr="002C0D13">
              <w:rPr>
                <w:rStyle w:val="Other"/>
                <w:color w:val="auto"/>
                <w:sz w:val="18"/>
                <w:szCs w:val="18"/>
              </w:rPr>
              <w:tab/>
            </w:r>
            <w:r w:rsidRPr="002C0D13">
              <w:rPr>
                <w:rStyle w:val="Other"/>
                <w:color w:val="auto"/>
                <w:vertAlign w:val="superscript"/>
              </w:rPr>
              <w:t>_</w:t>
            </w:r>
          </w:p>
        </w:tc>
        <w:tc>
          <w:tcPr>
            <w:tcW w:w="1219" w:type="dxa"/>
            <w:shd w:val="clear" w:color="auto" w:fill="auto"/>
            <w:vAlign w:val="center"/>
          </w:tcPr>
          <w:p w14:paraId="27BBF36E"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08ACD1BF" w14:textId="77777777">
        <w:trPr>
          <w:trHeight w:hRule="exact" w:val="398"/>
        </w:trPr>
        <w:tc>
          <w:tcPr>
            <w:tcW w:w="619" w:type="dxa"/>
            <w:shd w:val="clear" w:color="auto" w:fill="auto"/>
            <w:vAlign w:val="bottom"/>
          </w:tcPr>
          <w:p w14:paraId="0D3CE642" w14:textId="77777777" w:rsidR="006C5506" w:rsidRPr="002C0D13" w:rsidRDefault="007A1DE0">
            <w:pPr>
              <w:pStyle w:val="Other0"/>
              <w:framePr w:w="6379" w:h="10046" w:wrap="none" w:vAnchor="text" w:hAnchor="page" w:x="1403" w:y="44"/>
              <w:spacing w:after="0"/>
              <w:jc w:val="both"/>
              <w:rPr>
                <w:color w:val="auto"/>
              </w:rPr>
            </w:pPr>
            <w:r w:rsidRPr="002C0D13">
              <w:rPr>
                <w:rStyle w:val="Other"/>
                <w:color w:val="auto"/>
              </w:rPr>
              <w:t>2.15.</w:t>
            </w:r>
          </w:p>
        </w:tc>
        <w:tc>
          <w:tcPr>
            <w:tcW w:w="3235" w:type="dxa"/>
            <w:shd w:val="clear" w:color="auto" w:fill="auto"/>
            <w:vAlign w:val="bottom"/>
          </w:tcPr>
          <w:p w14:paraId="745A23A7"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Maximum line charging current</w:t>
            </w:r>
          </w:p>
        </w:tc>
        <w:tc>
          <w:tcPr>
            <w:tcW w:w="1306" w:type="dxa"/>
            <w:shd w:val="clear" w:color="auto" w:fill="auto"/>
          </w:tcPr>
          <w:p w14:paraId="4116A7EB" w14:textId="77777777" w:rsidR="006C5506" w:rsidRPr="002C0D13" w:rsidRDefault="006C5506">
            <w:pPr>
              <w:framePr w:w="6379" w:h="10046" w:wrap="none" w:vAnchor="text" w:hAnchor="page" w:x="1403" w:y="44"/>
              <w:rPr>
                <w:color w:val="auto"/>
                <w:sz w:val="10"/>
                <w:szCs w:val="10"/>
              </w:rPr>
            </w:pPr>
          </w:p>
        </w:tc>
        <w:tc>
          <w:tcPr>
            <w:tcW w:w="1219" w:type="dxa"/>
            <w:shd w:val="clear" w:color="auto" w:fill="auto"/>
          </w:tcPr>
          <w:p w14:paraId="1D34ABBA" w14:textId="77777777" w:rsidR="006C5506" w:rsidRPr="002C0D13" w:rsidRDefault="006C5506">
            <w:pPr>
              <w:framePr w:w="6379" w:h="10046" w:wrap="none" w:vAnchor="text" w:hAnchor="page" w:x="1403" w:y="44"/>
              <w:rPr>
                <w:color w:val="auto"/>
                <w:sz w:val="10"/>
                <w:szCs w:val="10"/>
              </w:rPr>
            </w:pPr>
          </w:p>
        </w:tc>
      </w:tr>
      <w:tr w:rsidR="002C0D13" w:rsidRPr="002C0D13" w14:paraId="69210768" w14:textId="77777777">
        <w:trPr>
          <w:trHeight w:hRule="exact" w:val="398"/>
        </w:trPr>
        <w:tc>
          <w:tcPr>
            <w:tcW w:w="619" w:type="dxa"/>
            <w:shd w:val="clear" w:color="auto" w:fill="auto"/>
          </w:tcPr>
          <w:p w14:paraId="68F73153" w14:textId="77777777" w:rsidR="006C5506" w:rsidRPr="002C0D13" w:rsidRDefault="006C5506">
            <w:pPr>
              <w:framePr w:w="6379" w:h="10046" w:wrap="none" w:vAnchor="text" w:hAnchor="page" w:x="1403" w:y="44"/>
              <w:rPr>
                <w:color w:val="auto"/>
                <w:sz w:val="10"/>
                <w:szCs w:val="10"/>
              </w:rPr>
            </w:pPr>
          </w:p>
        </w:tc>
        <w:tc>
          <w:tcPr>
            <w:tcW w:w="3235" w:type="dxa"/>
            <w:shd w:val="clear" w:color="auto" w:fill="auto"/>
          </w:tcPr>
          <w:p w14:paraId="6E2C2C0B" w14:textId="77777777" w:rsidR="006C5506" w:rsidRPr="002C0D13" w:rsidRDefault="007A1DE0">
            <w:pPr>
              <w:pStyle w:val="Other0"/>
              <w:framePr w:w="6379" w:h="10046" w:wrap="none" w:vAnchor="text" w:hAnchor="page" w:x="1403" w:y="44"/>
              <w:spacing w:after="0"/>
              <w:ind w:left="160"/>
              <w:rPr>
                <w:color w:val="auto"/>
              </w:rPr>
            </w:pPr>
            <w:r w:rsidRPr="002C0D13">
              <w:rPr>
                <w:rStyle w:val="Other"/>
                <w:color w:val="auto"/>
              </w:rPr>
              <w:t>breaking capacity</w:t>
            </w:r>
          </w:p>
        </w:tc>
        <w:tc>
          <w:tcPr>
            <w:tcW w:w="1306" w:type="dxa"/>
            <w:shd w:val="clear" w:color="auto" w:fill="auto"/>
          </w:tcPr>
          <w:p w14:paraId="2FA29B9B" w14:textId="77777777" w:rsidR="006C5506" w:rsidRPr="002C0D13" w:rsidRDefault="007A1DE0">
            <w:pPr>
              <w:pStyle w:val="Other0"/>
              <w:framePr w:w="6379" w:h="10046" w:wrap="none" w:vAnchor="text" w:hAnchor="page" w:x="1403" w:y="44"/>
              <w:tabs>
                <w:tab w:val="left" w:pos="1164"/>
              </w:tabs>
              <w:spacing w:after="0"/>
              <w:ind w:firstLine="180"/>
              <w:jc w:val="both"/>
              <w:rPr>
                <w:color w:val="auto"/>
              </w:rPr>
            </w:pPr>
            <w:r w:rsidRPr="002C0D13">
              <w:rPr>
                <w:rStyle w:val="Other"/>
                <w:color w:val="auto"/>
              </w:rPr>
              <w:t>A</w:t>
            </w:r>
            <w:r w:rsidRPr="002C0D13">
              <w:rPr>
                <w:rStyle w:val="Other"/>
                <w:color w:val="auto"/>
              </w:rPr>
              <w:tab/>
              <w:t>_</w:t>
            </w:r>
          </w:p>
        </w:tc>
        <w:tc>
          <w:tcPr>
            <w:tcW w:w="1219" w:type="dxa"/>
            <w:shd w:val="clear" w:color="auto" w:fill="auto"/>
            <w:vAlign w:val="center"/>
          </w:tcPr>
          <w:p w14:paraId="0C385BA9"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64868782" w14:textId="77777777">
        <w:trPr>
          <w:trHeight w:hRule="exact" w:val="384"/>
        </w:trPr>
        <w:tc>
          <w:tcPr>
            <w:tcW w:w="619" w:type="dxa"/>
            <w:shd w:val="clear" w:color="auto" w:fill="auto"/>
            <w:vAlign w:val="bottom"/>
          </w:tcPr>
          <w:p w14:paraId="332616A5" w14:textId="77777777" w:rsidR="006C5506" w:rsidRPr="002C0D13" w:rsidRDefault="007A1DE0">
            <w:pPr>
              <w:pStyle w:val="Other0"/>
              <w:framePr w:w="6379" w:h="10046" w:wrap="none" w:vAnchor="text" w:hAnchor="page" w:x="1403" w:y="44"/>
              <w:spacing w:after="0"/>
              <w:jc w:val="both"/>
              <w:rPr>
                <w:color w:val="auto"/>
              </w:rPr>
            </w:pPr>
            <w:r w:rsidRPr="002C0D13">
              <w:rPr>
                <w:rStyle w:val="Other"/>
                <w:color w:val="auto"/>
              </w:rPr>
              <w:t>2.16.</w:t>
            </w:r>
          </w:p>
        </w:tc>
        <w:tc>
          <w:tcPr>
            <w:tcW w:w="3235" w:type="dxa"/>
            <w:shd w:val="clear" w:color="auto" w:fill="auto"/>
            <w:vAlign w:val="bottom"/>
          </w:tcPr>
          <w:p w14:paraId="573F8711" w14:textId="77777777" w:rsidR="006C5506" w:rsidRPr="002C0D13" w:rsidRDefault="007A1DE0">
            <w:pPr>
              <w:pStyle w:val="Other0"/>
              <w:framePr w:w="6379" w:h="10046" w:wrap="none" w:vAnchor="text" w:hAnchor="page" w:x="1403" w:y="44"/>
              <w:spacing w:after="0"/>
              <w:ind w:firstLine="160"/>
              <w:rPr>
                <w:color w:val="auto"/>
              </w:rPr>
            </w:pPr>
            <w:r w:rsidRPr="002C0D13">
              <w:rPr>
                <w:rStyle w:val="Other"/>
                <w:color w:val="auto"/>
              </w:rPr>
              <w:t>Small inductive current breaking</w:t>
            </w:r>
          </w:p>
        </w:tc>
        <w:tc>
          <w:tcPr>
            <w:tcW w:w="1306" w:type="dxa"/>
            <w:shd w:val="clear" w:color="auto" w:fill="auto"/>
          </w:tcPr>
          <w:p w14:paraId="3B2D69D3" w14:textId="77777777" w:rsidR="006C5506" w:rsidRPr="002C0D13" w:rsidRDefault="006C5506">
            <w:pPr>
              <w:framePr w:w="6379" w:h="10046" w:wrap="none" w:vAnchor="text" w:hAnchor="page" w:x="1403" w:y="44"/>
              <w:rPr>
                <w:color w:val="auto"/>
                <w:sz w:val="10"/>
                <w:szCs w:val="10"/>
              </w:rPr>
            </w:pPr>
          </w:p>
        </w:tc>
        <w:tc>
          <w:tcPr>
            <w:tcW w:w="1219" w:type="dxa"/>
            <w:shd w:val="clear" w:color="auto" w:fill="auto"/>
          </w:tcPr>
          <w:p w14:paraId="5841848A" w14:textId="77777777" w:rsidR="006C5506" w:rsidRPr="002C0D13" w:rsidRDefault="006C5506">
            <w:pPr>
              <w:framePr w:w="6379" w:h="10046" w:wrap="none" w:vAnchor="text" w:hAnchor="page" w:x="1403" w:y="44"/>
              <w:rPr>
                <w:color w:val="auto"/>
                <w:sz w:val="10"/>
                <w:szCs w:val="10"/>
              </w:rPr>
            </w:pPr>
          </w:p>
        </w:tc>
      </w:tr>
      <w:tr w:rsidR="002C0D13" w:rsidRPr="002C0D13" w14:paraId="3AA9D61E" w14:textId="77777777">
        <w:trPr>
          <w:trHeight w:hRule="exact" w:val="394"/>
        </w:trPr>
        <w:tc>
          <w:tcPr>
            <w:tcW w:w="619" w:type="dxa"/>
            <w:shd w:val="clear" w:color="auto" w:fill="auto"/>
          </w:tcPr>
          <w:p w14:paraId="18097D37" w14:textId="77777777" w:rsidR="006C5506" w:rsidRPr="002C0D13" w:rsidRDefault="006C5506">
            <w:pPr>
              <w:framePr w:w="6379" w:h="10046" w:wrap="none" w:vAnchor="text" w:hAnchor="page" w:x="1403" w:y="44"/>
              <w:rPr>
                <w:color w:val="auto"/>
                <w:sz w:val="10"/>
                <w:szCs w:val="10"/>
              </w:rPr>
            </w:pPr>
          </w:p>
        </w:tc>
        <w:tc>
          <w:tcPr>
            <w:tcW w:w="3235" w:type="dxa"/>
            <w:shd w:val="clear" w:color="auto" w:fill="auto"/>
          </w:tcPr>
          <w:p w14:paraId="3F156B8A" w14:textId="77777777" w:rsidR="006C5506" w:rsidRPr="002C0D13" w:rsidRDefault="007A1DE0">
            <w:pPr>
              <w:pStyle w:val="Other0"/>
              <w:framePr w:w="6379" w:h="10046" w:wrap="none" w:vAnchor="text" w:hAnchor="page" w:x="1403" w:y="44"/>
              <w:spacing w:after="0"/>
              <w:ind w:firstLine="160"/>
              <w:rPr>
                <w:color w:val="auto"/>
              </w:rPr>
            </w:pPr>
            <w:r w:rsidRPr="002C0D13">
              <w:rPr>
                <w:rStyle w:val="Other"/>
                <w:color w:val="auto"/>
              </w:rPr>
              <w:t>capacity</w:t>
            </w:r>
          </w:p>
        </w:tc>
        <w:tc>
          <w:tcPr>
            <w:tcW w:w="1306" w:type="dxa"/>
            <w:shd w:val="clear" w:color="auto" w:fill="auto"/>
          </w:tcPr>
          <w:p w14:paraId="33CB6EB1" w14:textId="77777777" w:rsidR="006C5506" w:rsidRPr="002C0D13" w:rsidRDefault="007A1DE0">
            <w:pPr>
              <w:pStyle w:val="Other0"/>
              <w:framePr w:w="6379" w:h="10046" w:wrap="none" w:vAnchor="text" w:hAnchor="page" w:x="1403" w:y="44"/>
              <w:tabs>
                <w:tab w:val="left" w:pos="1164"/>
              </w:tabs>
              <w:spacing w:after="0"/>
              <w:ind w:firstLine="180"/>
              <w:rPr>
                <w:color w:val="auto"/>
              </w:rPr>
            </w:pPr>
            <w:r w:rsidRPr="002C0D13">
              <w:rPr>
                <w:rStyle w:val="Other"/>
                <w:color w:val="auto"/>
              </w:rPr>
              <w:t>A</w:t>
            </w:r>
            <w:r w:rsidRPr="002C0D13">
              <w:rPr>
                <w:rStyle w:val="Other"/>
                <w:color w:val="auto"/>
              </w:rPr>
              <w:tab/>
              <w:t>_</w:t>
            </w:r>
          </w:p>
        </w:tc>
        <w:tc>
          <w:tcPr>
            <w:tcW w:w="1219" w:type="dxa"/>
            <w:shd w:val="clear" w:color="auto" w:fill="auto"/>
            <w:vAlign w:val="center"/>
          </w:tcPr>
          <w:p w14:paraId="1E6242D0" w14:textId="77777777" w:rsidR="006C5506" w:rsidRPr="002C0D13" w:rsidRDefault="007A1DE0">
            <w:pPr>
              <w:pStyle w:val="Other0"/>
              <w:framePr w:w="6379" w:h="10046" w:wrap="none" w:vAnchor="text" w:hAnchor="page" w:x="1403" w:y="44"/>
              <w:tabs>
                <w:tab w:val="left" w:leader="underscore" w:pos="1195"/>
              </w:tabs>
              <w:spacing w:after="0"/>
              <w:rPr>
                <w:color w:val="auto"/>
              </w:rPr>
            </w:pPr>
            <w:r w:rsidRPr="002C0D13">
              <w:rPr>
                <w:rStyle w:val="Other"/>
                <w:color w:val="auto"/>
              </w:rPr>
              <w:tab/>
            </w:r>
          </w:p>
        </w:tc>
      </w:tr>
      <w:tr w:rsidR="002C0D13" w:rsidRPr="002C0D13" w14:paraId="7BEFD21C" w14:textId="77777777">
        <w:trPr>
          <w:trHeight w:hRule="exact" w:val="3106"/>
        </w:trPr>
        <w:tc>
          <w:tcPr>
            <w:tcW w:w="619" w:type="dxa"/>
            <w:shd w:val="clear" w:color="auto" w:fill="auto"/>
          </w:tcPr>
          <w:p w14:paraId="20880B5A" w14:textId="77777777" w:rsidR="006C5506" w:rsidRPr="002C0D13" w:rsidRDefault="007A1DE0">
            <w:pPr>
              <w:pStyle w:val="Other0"/>
              <w:framePr w:w="6379" w:h="10046" w:wrap="none" w:vAnchor="text" w:hAnchor="page" w:x="1403" w:y="44"/>
              <w:spacing w:before="80" w:after="0"/>
              <w:jc w:val="both"/>
              <w:rPr>
                <w:color w:val="auto"/>
              </w:rPr>
            </w:pPr>
            <w:r w:rsidRPr="002C0D13">
              <w:rPr>
                <w:rStyle w:val="Other"/>
                <w:color w:val="auto"/>
              </w:rPr>
              <w:t>2.17.</w:t>
            </w:r>
          </w:p>
        </w:tc>
        <w:tc>
          <w:tcPr>
            <w:tcW w:w="3235" w:type="dxa"/>
            <w:shd w:val="clear" w:color="auto" w:fill="auto"/>
            <w:vAlign w:val="center"/>
          </w:tcPr>
          <w:p w14:paraId="1E2835FE" w14:textId="77777777" w:rsidR="006C5506" w:rsidRPr="002C0D13" w:rsidRDefault="007A1DE0">
            <w:pPr>
              <w:pStyle w:val="Other0"/>
              <w:framePr w:w="6379" w:h="10046" w:wrap="none" w:vAnchor="text" w:hAnchor="page" w:x="1403" w:y="44"/>
              <w:spacing w:after="240"/>
              <w:ind w:left="160"/>
              <w:rPr>
                <w:color w:val="auto"/>
              </w:rPr>
            </w:pPr>
            <w:r w:rsidRPr="002C0D13">
              <w:rPr>
                <w:rStyle w:val="Other"/>
                <w:color w:val="auto"/>
              </w:rPr>
              <w:t>Cable charging current breaking capacity</w:t>
            </w:r>
          </w:p>
          <w:p w14:paraId="07AC10E4" w14:textId="77777777" w:rsidR="006C5506" w:rsidRPr="002C0D13" w:rsidRDefault="007A1DE0">
            <w:pPr>
              <w:pStyle w:val="Other0"/>
              <w:framePr w:w="6379" w:h="10046" w:wrap="none" w:vAnchor="text" w:hAnchor="page" w:x="1403" w:y="44"/>
              <w:spacing w:after="240"/>
              <w:ind w:left="160"/>
              <w:rPr>
                <w:color w:val="auto"/>
              </w:rPr>
            </w:pPr>
            <w:r w:rsidRPr="002C0D13">
              <w:rPr>
                <w:rStyle w:val="Other"/>
                <w:color w:val="auto"/>
              </w:rPr>
              <w:t>First pole to clear factor</w:t>
            </w:r>
          </w:p>
          <w:p w14:paraId="6F10B678" w14:textId="77777777" w:rsidR="006C5506" w:rsidRPr="002C0D13" w:rsidRDefault="007A1DE0">
            <w:pPr>
              <w:pStyle w:val="Other0"/>
              <w:framePr w:w="6379" w:h="10046" w:wrap="none" w:vAnchor="text" w:hAnchor="page" w:x="1403" w:y="44"/>
              <w:spacing w:after="100"/>
              <w:ind w:left="160"/>
              <w:rPr>
                <w:color w:val="auto"/>
              </w:rPr>
            </w:pPr>
            <w:r w:rsidRPr="002C0D13">
              <w:rPr>
                <w:rStyle w:val="Other"/>
                <w:color w:val="auto"/>
              </w:rPr>
              <w:t>Maximum difference in the instants of closing / opening of contacts</w:t>
            </w:r>
          </w:p>
          <w:p w14:paraId="6F3509E9" w14:textId="77777777" w:rsidR="006C5506" w:rsidRPr="002C0D13" w:rsidRDefault="007A1DE0">
            <w:pPr>
              <w:pStyle w:val="Other0"/>
              <w:framePr w:w="6379" w:h="10046" w:wrap="none" w:vAnchor="text" w:hAnchor="page" w:x="1403" w:y="44"/>
              <w:spacing w:after="100" w:line="173" w:lineRule="auto"/>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Within a pole</w:t>
            </w:r>
          </w:p>
          <w:p w14:paraId="60CA1446" w14:textId="77777777" w:rsidR="006C5506" w:rsidRPr="002C0D13" w:rsidRDefault="007A1DE0">
            <w:pPr>
              <w:pStyle w:val="Other0"/>
              <w:framePr w:w="6379" w:h="10046" w:wrap="none" w:vAnchor="text" w:hAnchor="page" w:x="1403" w:y="44"/>
              <w:spacing w:after="160" w:line="173" w:lineRule="auto"/>
              <w:ind w:firstLine="160"/>
              <w:rPr>
                <w:color w:val="auto"/>
              </w:rPr>
            </w:pPr>
            <w:r w:rsidRPr="002C0D13">
              <w:rPr>
                <w:rStyle w:val="Other"/>
                <w:rFonts w:ascii="Arial Unicode MS" w:eastAsia="Arial Unicode MS" w:hAnsi="Arial Unicode MS" w:cs="Arial Unicode MS"/>
                <w:color w:val="auto"/>
                <w:sz w:val="28"/>
                <w:szCs w:val="28"/>
                <w:lang w:val="th-TH" w:eastAsia="th-TH" w:bidi="th-TH"/>
              </w:rPr>
              <w:t xml:space="preserve">๏ </w:t>
            </w:r>
            <w:r w:rsidRPr="002C0D13">
              <w:rPr>
                <w:rStyle w:val="Other"/>
                <w:color w:val="auto"/>
              </w:rPr>
              <w:t>Between poles</w:t>
            </w:r>
          </w:p>
        </w:tc>
        <w:tc>
          <w:tcPr>
            <w:tcW w:w="1306" w:type="dxa"/>
            <w:shd w:val="clear" w:color="auto" w:fill="auto"/>
          </w:tcPr>
          <w:p w14:paraId="4378992C" w14:textId="77777777" w:rsidR="006C5506" w:rsidRPr="002C0D13" w:rsidRDefault="007A1DE0">
            <w:pPr>
              <w:pStyle w:val="Other0"/>
              <w:framePr w:w="6379" w:h="10046" w:wrap="none" w:vAnchor="text" w:hAnchor="page" w:x="1403" w:y="44"/>
              <w:spacing w:before="80" w:after="0"/>
              <w:ind w:firstLine="180"/>
              <w:rPr>
                <w:color w:val="auto"/>
              </w:rPr>
            </w:pPr>
            <w:r w:rsidRPr="002C0D13">
              <w:rPr>
                <w:rStyle w:val="Other"/>
                <w:color w:val="auto"/>
              </w:rPr>
              <w:t>A</w:t>
            </w:r>
          </w:p>
        </w:tc>
        <w:tc>
          <w:tcPr>
            <w:tcW w:w="1219" w:type="dxa"/>
            <w:shd w:val="clear" w:color="auto" w:fill="auto"/>
            <w:vAlign w:val="center"/>
          </w:tcPr>
          <w:p w14:paraId="0498FB5D" w14:textId="77777777" w:rsidR="006C5506" w:rsidRPr="002C0D13" w:rsidRDefault="007A1DE0">
            <w:pPr>
              <w:pStyle w:val="Other0"/>
              <w:framePr w:w="6379" w:h="10046" w:wrap="none" w:vAnchor="text" w:hAnchor="page" w:x="1403" w:y="44"/>
              <w:tabs>
                <w:tab w:val="left" w:leader="underscore" w:pos="1190"/>
              </w:tabs>
              <w:spacing w:after="0"/>
              <w:rPr>
                <w:color w:val="auto"/>
              </w:rPr>
            </w:pPr>
            <w:r w:rsidRPr="002C0D13">
              <w:rPr>
                <w:rStyle w:val="Other"/>
                <w:color w:val="auto"/>
              </w:rPr>
              <w:tab/>
            </w:r>
          </w:p>
        </w:tc>
      </w:tr>
      <w:tr w:rsidR="006C5506" w:rsidRPr="002C0D13" w14:paraId="14884B39" w14:textId="77777777">
        <w:trPr>
          <w:trHeight w:hRule="exact" w:val="346"/>
        </w:trPr>
        <w:tc>
          <w:tcPr>
            <w:tcW w:w="619" w:type="dxa"/>
            <w:shd w:val="clear" w:color="auto" w:fill="auto"/>
            <w:vAlign w:val="bottom"/>
          </w:tcPr>
          <w:p w14:paraId="3A5C6645" w14:textId="77777777" w:rsidR="006C5506" w:rsidRPr="002C0D13" w:rsidRDefault="007A1DE0">
            <w:pPr>
              <w:pStyle w:val="Other0"/>
              <w:framePr w:w="6379" w:h="10046" w:wrap="none" w:vAnchor="text" w:hAnchor="page" w:x="1403" w:y="44"/>
              <w:spacing w:after="0"/>
              <w:jc w:val="both"/>
              <w:rPr>
                <w:color w:val="auto"/>
              </w:rPr>
            </w:pPr>
            <w:r w:rsidRPr="002C0D13">
              <w:rPr>
                <w:rStyle w:val="Other"/>
                <w:color w:val="auto"/>
              </w:rPr>
              <w:t>2.18.</w:t>
            </w:r>
          </w:p>
        </w:tc>
        <w:tc>
          <w:tcPr>
            <w:tcW w:w="3235" w:type="dxa"/>
            <w:shd w:val="clear" w:color="auto" w:fill="auto"/>
            <w:vAlign w:val="bottom"/>
          </w:tcPr>
          <w:p w14:paraId="05CC46B4" w14:textId="77777777" w:rsidR="006C5506" w:rsidRPr="002C0D13" w:rsidRDefault="007A1DE0">
            <w:pPr>
              <w:pStyle w:val="Other0"/>
              <w:framePr w:w="6379" w:h="10046" w:wrap="none" w:vAnchor="text" w:hAnchor="page" w:x="1403" w:y="44"/>
              <w:spacing w:after="0"/>
              <w:ind w:firstLine="160"/>
              <w:rPr>
                <w:color w:val="auto"/>
              </w:rPr>
            </w:pPr>
            <w:r w:rsidRPr="002C0D13">
              <w:rPr>
                <w:rStyle w:val="Other"/>
                <w:color w:val="auto"/>
              </w:rPr>
              <w:t>Contacts details :</w:t>
            </w:r>
          </w:p>
        </w:tc>
        <w:tc>
          <w:tcPr>
            <w:tcW w:w="1306" w:type="dxa"/>
            <w:shd w:val="clear" w:color="auto" w:fill="auto"/>
          </w:tcPr>
          <w:p w14:paraId="08C10E82" w14:textId="77777777" w:rsidR="006C5506" w:rsidRPr="002C0D13" w:rsidRDefault="006C5506">
            <w:pPr>
              <w:framePr w:w="6379" w:h="10046" w:wrap="none" w:vAnchor="text" w:hAnchor="page" w:x="1403" w:y="44"/>
              <w:rPr>
                <w:color w:val="auto"/>
                <w:sz w:val="10"/>
                <w:szCs w:val="10"/>
              </w:rPr>
            </w:pPr>
          </w:p>
        </w:tc>
        <w:tc>
          <w:tcPr>
            <w:tcW w:w="1219" w:type="dxa"/>
            <w:shd w:val="clear" w:color="auto" w:fill="auto"/>
          </w:tcPr>
          <w:p w14:paraId="71563DA8" w14:textId="77777777" w:rsidR="006C5506" w:rsidRPr="002C0D13" w:rsidRDefault="006C5506">
            <w:pPr>
              <w:framePr w:w="6379" w:h="10046" w:wrap="none" w:vAnchor="text" w:hAnchor="page" w:x="1403" w:y="44"/>
              <w:rPr>
                <w:color w:val="auto"/>
                <w:sz w:val="10"/>
                <w:szCs w:val="10"/>
              </w:rPr>
            </w:pPr>
          </w:p>
        </w:tc>
      </w:tr>
    </w:tbl>
    <w:p w14:paraId="4BBA807B" w14:textId="77777777" w:rsidR="006C5506" w:rsidRPr="002C0D13" w:rsidRDefault="006C5506">
      <w:pPr>
        <w:framePr w:w="6379" w:h="10046" w:wrap="none" w:vAnchor="text" w:hAnchor="page" w:x="1403" w:y="44"/>
        <w:spacing w:line="1" w:lineRule="exact"/>
        <w:rPr>
          <w:color w:val="auto"/>
        </w:rPr>
      </w:pPr>
    </w:p>
    <w:p w14:paraId="4CDFC00E" w14:textId="77777777" w:rsidR="006C5506" w:rsidRPr="002C0D13" w:rsidRDefault="007A1DE0">
      <w:pPr>
        <w:pStyle w:val="BodyText"/>
        <w:framePr w:w="912" w:h="288" w:wrap="none" w:vAnchor="text" w:hAnchor="page" w:x="8752" w:y="21"/>
        <w:spacing w:after="0"/>
        <w:jc w:val="right"/>
        <w:rPr>
          <w:color w:val="auto"/>
        </w:rPr>
      </w:pPr>
      <w:r w:rsidRPr="002C0D13">
        <w:rPr>
          <w:rStyle w:val="BodyTextChar"/>
          <w:color w:val="auto"/>
        </w:rPr>
        <w:t>REMARKS</w:t>
      </w:r>
    </w:p>
    <w:p w14:paraId="3ED7BCF7" w14:textId="77777777" w:rsidR="006C5506" w:rsidRPr="002C0D13" w:rsidRDefault="007A1DE0">
      <w:pPr>
        <w:pStyle w:val="BodyText"/>
        <w:framePr w:w="2870" w:h="2587" w:wrap="none" w:vAnchor="text" w:hAnchor="page" w:x="2171" w:y="10355"/>
        <w:numPr>
          <w:ilvl w:val="0"/>
          <w:numId w:val="86"/>
        </w:numPr>
        <w:tabs>
          <w:tab w:val="left" w:pos="350"/>
        </w:tabs>
        <w:rPr>
          <w:color w:val="auto"/>
        </w:rPr>
      </w:pPr>
      <w:r w:rsidRPr="002C0D13">
        <w:rPr>
          <w:rStyle w:val="BodyTextChar"/>
          <w:color w:val="auto"/>
        </w:rPr>
        <w:t>Type of contact</w:t>
      </w:r>
    </w:p>
    <w:p w14:paraId="75792E70" w14:textId="77777777" w:rsidR="006C5506" w:rsidRPr="002C0D13" w:rsidRDefault="007A1DE0">
      <w:pPr>
        <w:pStyle w:val="BodyText"/>
        <w:framePr w:w="2870" w:h="2587" w:wrap="none" w:vAnchor="text" w:hAnchor="page" w:x="2171" w:y="10355"/>
        <w:numPr>
          <w:ilvl w:val="0"/>
          <w:numId w:val="86"/>
        </w:numPr>
        <w:tabs>
          <w:tab w:val="left" w:pos="350"/>
        </w:tabs>
        <w:rPr>
          <w:color w:val="auto"/>
        </w:rPr>
      </w:pPr>
      <w:r w:rsidRPr="002C0D13">
        <w:rPr>
          <w:rStyle w:val="BodyTextChar"/>
          <w:color w:val="auto"/>
        </w:rPr>
        <w:t>Material of contact</w:t>
      </w:r>
    </w:p>
    <w:p w14:paraId="44F76F4E" w14:textId="77777777" w:rsidR="006C5506" w:rsidRPr="002C0D13" w:rsidRDefault="007A1DE0">
      <w:pPr>
        <w:pStyle w:val="BodyText"/>
        <w:framePr w:w="2870" w:h="2587" w:wrap="none" w:vAnchor="text" w:hAnchor="page" w:x="2171" w:y="10355"/>
        <w:numPr>
          <w:ilvl w:val="0"/>
          <w:numId w:val="86"/>
        </w:numPr>
        <w:tabs>
          <w:tab w:val="left" w:pos="350"/>
        </w:tabs>
        <w:ind w:left="360" w:hanging="360"/>
        <w:rPr>
          <w:color w:val="auto"/>
        </w:rPr>
      </w:pPr>
      <w:r w:rsidRPr="002C0D13">
        <w:rPr>
          <w:rStyle w:val="BodyTextChar"/>
          <w:color w:val="auto"/>
        </w:rPr>
        <w:t>Whether contacts are silver plated or not</w:t>
      </w:r>
    </w:p>
    <w:p w14:paraId="6375DD79" w14:textId="77777777" w:rsidR="006C5506" w:rsidRPr="002C0D13" w:rsidRDefault="007A1DE0">
      <w:pPr>
        <w:pStyle w:val="BodyText"/>
        <w:framePr w:w="2870" w:h="2587" w:wrap="none" w:vAnchor="text" w:hAnchor="page" w:x="2171" w:y="10355"/>
        <w:numPr>
          <w:ilvl w:val="0"/>
          <w:numId w:val="86"/>
        </w:numPr>
        <w:tabs>
          <w:tab w:val="left" w:pos="350"/>
        </w:tabs>
        <w:rPr>
          <w:color w:val="auto"/>
        </w:rPr>
      </w:pPr>
      <w:r w:rsidRPr="002C0D13">
        <w:rPr>
          <w:rStyle w:val="BodyTextChar"/>
          <w:color w:val="auto"/>
        </w:rPr>
        <w:t>Thickness of silver plating</w:t>
      </w:r>
    </w:p>
    <w:p w14:paraId="3BBE5881" w14:textId="77777777" w:rsidR="006C5506" w:rsidRPr="002C0D13" w:rsidRDefault="007A1DE0">
      <w:pPr>
        <w:pStyle w:val="BodyText"/>
        <w:framePr w:w="2870" w:h="2587" w:wrap="none" w:vAnchor="text" w:hAnchor="page" w:x="2171" w:y="10355"/>
        <w:numPr>
          <w:ilvl w:val="0"/>
          <w:numId w:val="86"/>
        </w:numPr>
        <w:tabs>
          <w:tab w:val="left" w:pos="350"/>
        </w:tabs>
        <w:rPr>
          <w:color w:val="auto"/>
        </w:rPr>
      </w:pPr>
      <w:r w:rsidRPr="002C0D13">
        <w:rPr>
          <w:rStyle w:val="BodyTextChar"/>
          <w:color w:val="auto"/>
        </w:rPr>
        <w:t>Current rating of contacts</w:t>
      </w:r>
    </w:p>
    <w:p w14:paraId="105615C6" w14:textId="77777777" w:rsidR="006C5506" w:rsidRPr="002C0D13" w:rsidRDefault="006C5506">
      <w:pPr>
        <w:spacing w:line="360" w:lineRule="exact"/>
        <w:rPr>
          <w:color w:val="auto"/>
        </w:rPr>
      </w:pPr>
    </w:p>
    <w:p w14:paraId="518DF64A" w14:textId="77777777" w:rsidR="006C5506" w:rsidRPr="002C0D13" w:rsidRDefault="006C5506">
      <w:pPr>
        <w:spacing w:line="360" w:lineRule="exact"/>
        <w:rPr>
          <w:color w:val="auto"/>
        </w:rPr>
      </w:pPr>
    </w:p>
    <w:p w14:paraId="4E2E58E9" w14:textId="77777777" w:rsidR="006C5506" w:rsidRPr="002C0D13" w:rsidRDefault="006C5506">
      <w:pPr>
        <w:spacing w:line="360" w:lineRule="exact"/>
        <w:rPr>
          <w:color w:val="auto"/>
        </w:rPr>
      </w:pPr>
    </w:p>
    <w:p w14:paraId="6315CF4A" w14:textId="77777777" w:rsidR="006C5506" w:rsidRPr="002C0D13" w:rsidRDefault="006C5506">
      <w:pPr>
        <w:spacing w:line="360" w:lineRule="exact"/>
        <w:rPr>
          <w:color w:val="auto"/>
        </w:rPr>
      </w:pPr>
    </w:p>
    <w:p w14:paraId="56BE3242" w14:textId="77777777" w:rsidR="006C5506" w:rsidRPr="002C0D13" w:rsidRDefault="006C5506">
      <w:pPr>
        <w:spacing w:line="360" w:lineRule="exact"/>
        <w:rPr>
          <w:color w:val="auto"/>
        </w:rPr>
      </w:pPr>
    </w:p>
    <w:p w14:paraId="599AE8CA" w14:textId="77777777" w:rsidR="006C5506" w:rsidRPr="002C0D13" w:rsidRDefault="006C5506">
      <w:pPr>
        <w:spacing w:line="360" w:lineRule="exact"/>
        <w:rPr>
          <w:color w:val="auto"/>
        </w:rPr>
      </w:pPr>
    </w:p>
    <w:p w14:paraId="26E16CEB" w14:textId="77777777" w:rsidR="006C5506" w:rsidRPr="002C0D13" w:rsidRDefault="006C5506">
      <w:pPr>
        <w:spacing w:line="360" w:lineRule="exact"/>
        <w:rPr>
          <w:color w:val="auto"/>
        </w:rPr>
      </w:pPr>
    </w:p>
    <w:p w14:paraId="311C3D8D" w14:textId="77777777" w:rsidR="006C5506" w:rsidRPr="002C0D13" w:rsidRDefault="006C5506">
      <w:pPr>
        <w:spacing w:line="360" w:lineRule="exact"/>
        <w:rPr>
          <w:color w:val="auto"/>
        </w:rPr>
      </w:pPr>
    </w:p>
    <w:p w14:paraId="23721D52" w14:textId="77777777" w:rsidR="006C5506" w:rsidRPr="002C0D13" w:rsidRDefault="006C5506">
      <w:pPr>
        <w:spacing w:line="360" w:lineRule="exact"/>
        <w:rPr>
          <w:color w:val="auto"/>
        </w:rPr>
      </w:pPr>
    </w:p>
    <w:p w14:paraId="6BDB971F" w14:textId="77777777" w:rsidR="006C5506" w:rsidRPr="002C0D13" w:rsidRDefault="006C5506">
      <w:pPr>
        <w:spacing w:line="360" w:lineRule="exact"/>
        <w:rPr>
          <w:color w:val="auto"/>
        </w:rPr>
      </w:pPr>
    </w:p>
    <w:p w14:paraId="62417346" w14:textId="77777777" w:rsidR="006C5506" w:rsidRPr="002C0D13" w:rsidRDefault="006C5506">
      <w:pPr>
        <w:spacing w:line="360" w:lineRule="exact"/>
        <w:rPr>
          <w:color w:val="auto"/>
        </w:rPr>
      </w:pPr>
    </w:p>
    <w:p w14:paraId="03F03DBE" w14:textId="77777777" w:rsidR="006C5506" w:rsidRPr="002C0D13" w:rsidRDefault="006C5506">
      <w:pPr>
        <w:spacing w:line="360" w:lineRule="exact"/>
        <w:rPr>
          <w:color w:val="auto"/>
        </w:rPr>
      </w:pPr>
    </w:p>
    <w:p w14:paraId="327D586C" w14:textId="77777777" w:rsidR="006C5506" w:rsidRPr="002C0D13" w:rsidRDefault="006C5506">
      <w:pPr>
        <w:spacing w:line="360" w:lineRule="exact"/>
        <w:rPr>
          <w:color w:val="auto"/>
        </w:rPr>
      </w:pPr>
    </w:p>
    <w:p w14:paraId="0DB5FC22" w14:textId="77777777" w:rsidR="006C5506" w:rsidRPr="002C0D13" w:rsidRDefault="006C5506">
      <w:pPr>
        <w:spacing w:line="360" w:lineRule="exact"/>
        <w:rPr>
          <w:color w:val="auto"/>
        </w:rPr>
      </w:pPr>
    </w:p>
    <w:p w14:paraId="1996501D" w14:textId="77777777" w:rsidR="006C5506" w:rsidRPr="002C0D13" w:rsidRDefault="006C5506">
      <w:pPr>
        <w:spacing w:line="360" w:lineRule="exact"/>
        <w:rPr>
          <w:color w:val="auto"/>
        </w:rPr>
      </w:pPr>
    </w:p>
    <w:p w14:paraId="368C1F02" w14:textId="77777777" w:rsidR="006C5506" w:rsidRPr="002C0D13" w:rsidRDefault="006C5506">
      <w:pPr>
        <w:spacing w:line="360" w:lineRule="exact"/>
        <w:rPr>
          <w:color w:val="auto"/>
        </w:rPr>
      </w:pPr>
    </w:p>
    <w:p w14:paraId="388E6B97" w14:textId="77777777" w:rsidR="006C5506" w:rsidRPr="002C0D13" w:rsidRDefault="006C5506">
      <w:pPr>
        <w:spacing w:line="360" w:lineRule="exact"/>
        <w:rPr>
          <w:color w:val="auto"/>
        </w:rPr>
      </w:pPr>
    </w:p>
    <w:p w14:paraId="4AC24DDB" w14:textId="77777777" w:rsidR="006C5506" w:rsidRPr="002C0D13" w:rsidRDefault="006C5506">
      <w:pPr>
        <w:spacing w:line="360" w:lineRule="exact"/>
        <w:rPr>
          <w:color w:val="auto"/>
        </w:rPr>
      </w:pPr>
    </w:p>
    <w:p w14:paraId="1B31A7C6" w14:textId="77777777" w:rsidR="006C5506" w:rsidRPr="002C0D13" w:rsidRDefault="006C5506">
      <w:pPr>
        <w:spacing w:line="360" w:lineRule="exact"/>
        <w:rPr>
          <w:color w:val="auto"/>
        </w:rPr>
      </w:pPr>
    </w:p>
    <w:p w14:paraId="5AFE08E8" w14:textId="77777777" w:rsidR="006C5506" w:rsidRPr="002C0D13" w:rsidRDefault="006C5506">
      <w:pPr>
        <w:spacing w:line="360" w:lineRule="exact"/>
        <w:rPr>
          <w:color w:val="auto"/>
        </w:rPr>
      </w:pPr>
    </w:p>
    <w:p w14:paraId="5EA88C0A" w14:textId="77777777" w:rsidR="006C5506" w:rsidRPr="002C0D13" w:rsidRDefault="006C5506">
      <w:pPr>
        <w:spacing w:line="360" w:lineRule="exact"/>
        <w:rPr>
          <w:color w:val="auto"/>
        </w:rPr>
      </w:pPr>
    </w:p>
    <w:p w14:paraId="03113AB9" w14:textId="77777777" w:rsidR="006C5506" w:rsidRPr="002C0D13" w:rsidRDefault="006C5506">
      <w:pPr>
        <w:spacing w:line="360" w:lineRule="exact"/>
        <w:rPr>
          <w:color w:val="auto"/>
        </w:rPr>
      </w:pPr>
    </w:p>
    <w:p w14:paraId="47066B93" w14:textId="77777777" w:rsidR="006C5506" w:rsidRPr="002C0D13" w:rsidRDefault="006C5506">
      <w:pPr>
        <w:spacing w:line="360" w:lineRule="exact"/>
        <w:rPr>
          <w:color w:val="auto"/>
        </w:rPr>
      </w:pPr>
    </w:p>
    <w:p w14:paraId="5C59D23A" w14:textId="77777777" w:rsidR="006C5506" w:rsidRPr="002C0D13" w:rsidRDefault="006C5506">
      <w:pPr>
        <w:spacing w:line="360" w:lineRule="exact"/>
        <w:rPr>
          <w:color w:val="auto"/>
        </w:rPr>
      </w:pPr>
    </w:p>
    <w:p w14:paraId="7CE2D428" w14:textId="77777777" w:rsidR="006C5506" w:rsidRPr="002C0D13" w:rsidRDefault="006C5506">
      <w:pPr>
        <w:spacing w:line="360" w:lineRule="exact"/>
        <w:rPr>
          <w:color w:val="auto"/>
        </w:rPr>
      </w:pPr>
    </w:p>
    <w:p w14:paraId="24F2019D" w14:textId="77777777" w:rsidR="006C5506" w:rsidRPr="002C0D13" w:rsidRDefault="006C5506">
      <w:pPr>
        <w:spacing w:line="360" w:lineRule="exact"/>
        <w:rPr>
          <w:color w:val="auto"/>
        </w:rPr>
      </w:pPr>
    </w:p>
    <w:p w14:paraId="733499E8" w14:textId="77777777" w:rsidR="006C5506" w:rsidRPr="002C0D13" w:rsidRDefault="006C5506">
      <w:pPr>
        <w:spacing w:line="360" w:lineRule="exact"/>
        <w:rPr>
          <w:color w:val="auto"/>
        </w:rPr>
      </w:pPr>
    </w:p>
    <w:p w14:paraId="44014A20" w14:textId="77777777" w:rsidR="006C5506" w:rsidRPr="002C0D13" w:rsidRDefault="006C5506">
      <w:pPr>
        <w:spacing w:line="360" w:lineRule="exact"/>
        <w:rPr>
          <w:color w:val="auto"/>
        </w:rPr>
      </w:pPr>
    </w:p>
    <w:p w14:paraId="00857662" w14:textId="77777777" w:rsidR="006C5506" w:rsidRPr="002C0D13" w:rsidRDefault="006C5506">
      <w:pPr>
        <w:spacing w:line="360" w:lineRule="exact"/>
        <w:rPr>
          <w:color w:val="auto"/>
        </w:rPr>
      </w:pPr>
    </w:p>
    <w:p w14:paraId="1B1B4F64" w14:textId="77777777" w:rsidR="006C5506" w:rsidRPr="002C0D13" w:rsidRDefault="006C5506">
      <w:pPr>
        <w:spacing w:line="360" w:lineRule="exact"/>
        <w:rPr>
          <w:color w:val="auto"/>
        </w:rPr>
      </w:pPr>
    </w:p>
    <w:p w14:paraId="01C1753E" w14:textId="77777777" w:rsidR="006C5506" w:rsidRPr="002C0D13" w:rsidRDefault="006C5506">
      <w:pPr>
        <w:spacing w:line="360" w:lineRule="exact"/>
        <w:rPr>
          <w:color w:val="auto"/>
        </w:rPr>
      </w:pPr>
    </w:p>
    <w:p w14:paraId="75BB7631" w14:textId="77777777" w:rsidR="006C5506" w:rsidRPr="002C0D13" w:rsidRDefault="006C5506">
      <w:pPr>
        <w:spacing w:line="360" w:lineRule="exact"/>
        <w:rPr>
          <w:color w:val="auto"/>
        </w:rPr>
      </w:pPr>
    </w:p>
    <w:p w14:paraId="33B233DF" w14:textId="77777777" w:rsidR="006C5506" w:rsidRPr="002C0D13" w:rsidRDefault="006C5506">
      <w:pPr>
        <w:spacing w:line="360" w:lineRule="exact"/>
        <w:rPr>
          <w:color w:val="auto"/>
        </w:rPr>
      </w:pPr>
    </w:p>
    <w:p w14:paraId="567CC0C3" w14:textId="77777777" w:rsidR="006C5506" w:rsidRPr="002C0D13" w:rsidRDefault="006C5506">
      <w:pPr>
        <w:spacing w:line="360" w:lineRule="exact"/>
        <w:rPr>
          <w:color w:val="auto"/>
        </w:rPr>
      </w:pPr>
    </w:p>
    <w:p w14:paraId="0AFBCF03" w14:textId="77777777" w:rsidR="006C5506" w:rsidRPr="002C0D13" w:rsidRDefault="006C5506">
      <w:pPr>
        <w:spacing w:after="700" w:line="1" w:lineRule="exact"/>
        <w:rPr>
          <w:color w:val="auto"/>
        </w:rPr>
      </w:pPr>
    </w:p>
    <w:p w14:paraId="79415537" w14:textId="77777777" w:rsidR="006C5506" w:rsidRPr="002C0D13" w:rsidRDefault="006C5506">
      <w:pPr>
        <w:spacing w:line="1" w:lineRule="exact"/>
        <w:rPr>
          <w:color w:val="auto"/>
        </w:rPr>
        <w:sectPr w:rsidR="006C5506" w:rsidRPr="002C0D13">
          <w:type w:val="continuous"/>
          <w:pgSz w:w="11900" w:h="16840"/>
          <w:pgMar w:top="1042" w:right="1431" w:bottom="845" w:left="140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3235"/>
        <w:gridCol w:w="1224"/>
        <w:gridCol w:w="1603"/>
        <w:gridCol w:w="1670"/>
      </w:tblGrid>
      <w:tr w:rsidR="002C0D13" w:rsidRPr="002C0D13" w14:paraId="2A28E261" w14:textId="77777777">
        <w:trPr>
          <w:trHeight w:hRule="exact" w:val="326"/>
          <w:jc w:val="center"/>
        </w:trPr>
        <w:tc>
          <w:tcPr>
            <w:tcW w:w="710" w:type="dxa"/>
            <w:shd w:val="clear" w:color="auto" w:fill="auto"/>
          </w:tcPr>
          <w:p w14:paraId="5A6F28D9"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235" w:type="dxa"/>
            <w:shd w:val="clear" w:color="auto" w:fill="auto"/>
          </w:tcPr>
          <w:p w14:paraId="757EEF0F" w14:textId="77777777" w:rsidR="006C5506" w:rsidRPr="002C0D13" w:rsidRDefault="007A1DE0">
            <w:pPr>
              <w:pStyle w:val="Other0"/>
              <w:spacing w:after="0"/>
              <w:rPr>
                <w:color w:val="auto"/>
              </w:rPr>
            </w:pPr>
            <w:r w:rsidRPr="002C0D13">
              <w:rPr>
                <w:rStyle w:val="Other"/>
                <w:color w:val="auto"/>
              </w:rPr>
              <w:t>DESIGNATION</w:t>
            </w:r>
          </w:p>
        </w:tc>
        <w:tc>
          <w:tcPr>
            <w:tcW w:w="1224" w:type="dxa"/>
            <w:shd w:val="clear" w:color="auto" w:fill="auto"/>
          </w:tcPr>
          <w:p w14:paraId="21A617AD" w14:textId="77777777" w:rsidR="006C5506" w:rsidRPr="002C0D13" w:rsidRDefault="007A1DE0">
            <w:pPr>
              <w:pStyle w:val="Other0"/>
              <w:spacing w:after="0"/>
              <w:ind w:firstLine="240"/>
              <w:rPr>
                <w:color w:val="auto"/>
              </w:rPr>
            </w:pPr>
            <w:r w:rsidRPr="002C0D13">
              <w:rPr>
                <w:rStyle w:val="Other"/>
                <w:color w:val="auto"/>
              </w:rPr>
              <w:t>UNITS</w:t>
            </w:r>
          </w:p>
        </w:tc>
        <w:tc>
          <w:tcPr>
            <w:tcW w:w="1603" w:type="dxa"/>
            <w:shd w:val="clear" w:color="auto" w:fill="auto"/>
          </w:tcPr>
          <w:p w14:paraId="7BE6F9D2" w14:textId="77777777" w:rsidR="006C5506" w:rsidRPr="002C0D13" w:rsidRDefault="007A1DE0">
            <w:pPr>
              <w:pStyle w:val="Other0"/>
              <w:spacing w:after="0"/>
              <w:ind w:firstLine="400"/>
              <w:rPr>
                <w:color w:val="auto"/>
              </w:rPr>
            </w:pPr>
            <w:r w:rsidRPr="002C0D13">
              <w:rPr>
                <w:rStyle w:val="Other"/>
                <w:color w:val="auto"/>
              </w:rPr>
              <w:t>VALUE</w:t>
            </w:r>
          </w:p>
        </w:tc>
        <w:tc>
          <w:tcPr>
            <w:tcW w:w="1670" w:type="dxa"/>
            <w:shd w:val="clear" w:color="auto" w:fill="auto"/>
          </w:tcPr>
          <w:p w14:paraId="670AF369"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2BB501F1" w14:textId="77777777">
        <w:trPr>
          <w:trHeight w:hRule="exact" w:val="370"/>
          <w:jc w:val="center"/>
        </w:trPr>
        <w:tc>
          <w:tcPr>
            <w:tcW w:w="710" w:type="dxa"/>
            <w:shd w:val="clear" w:color="auto" w:fill="auto"/>
            <w:vAlign w:val="bottom"/>
          </w:tcPr>
          <w:p w14:paraId="7D8177E7" w14:textId="77777777" w:rsidR="006C5506" w:rsidRPr="002C0D13" w:rsidRDefault="007A1DE0">
            <w:pPr>
              <w:pStyle w:val="Other0"/>
              <w:spacing w:after="0"/>
              <w:jc w:val="both"/>
              <w:rPr>
                <w:color w:val="auto"/>
              </w:rPr>
            </w:pPr>
            <w:r w:rsidRPr="002C0D13">
              <w:rPr>
                <w:rStyle w:val="Other"/>
                <w:color w:val="auto"/>
              </w:rPr>
              <w:t>2.19.</w:t>
            </w:r>
          </w:p>
        </w:tc>
        <w:tc>
          <w:tcPr>
            <w:tcW w:w="3235" w:type="dxa"/>
            <w:shd w:val="clear" w:color="auto" w:fill="auto"/>
            <w:vAlign w:val="bottom"/>
          </w:tcPr>
          <w:p w14:paraId="6AE1E2DC" w14:textId="77777777" w:rsidR="006C5506" w:rsidRPr="002C0D13" w:rsidRDefault="007A1DE0">
            <w:pPr>
              <w:pStyle w:val="Other0"/>
              <w:spacing w:after="0"/>
              <w:rPr>
                <w:color w:val="auto"/>
              </w:rPr>
            </w:pPr>
            <w:r w:rsidRPr="002C0D13">
              <w:rPr>
                <w:rStyle w:val="Other"/>
                <w:color w:val="auto"/>
              </w:rPr>
              <w:t>One-minute power frequency</w:t>
            </w:r>
          </w:p>
        </w:tc>
        <w:tc>
          <w:tcPr>
            <w:tcW w:w="1224" w:type="dxa"/>
            <w:shd w:val="clear" w:color="auto" w:fill="auto"/>
          </w:tcPr>
          <w:p w14:paraId="76C8FB31" w14:textId="77777777" w:rsidR="006C5506" w:rsidRPr="002C0D13" w:rsidRDefault="006C5506">
            <w:pPr>
              <w:rPr>
                <w:color w:val="auto"/>
                <w:sz w:val="10"/>
                <w:szCs w:val="10"/>
              </w:rPr>
            </w:pPr>
          </w:p>
        </w:tc>
        <w:tc>
          <w:tcPr>
            <w:tcW w:w="1603" w:type="dxa"/>
            <w:shd w:val="clear" w:color="auto" w:fill="auto"/>
          </w:tcPr>
          <w:p w14:paraId="17598EF3" w14:textId="77777777" w:rsidR="006C5506" w:rsidRPr="002C0D13" w:rsidRDefault="006C5506">
            <w:pPr>
              <w:rPr>
                <w:color w:val="auto"/>
                <w:sz w:val="10"/>
                <w:szCs w:val="10"/>
              </w:rPr>
            </w:pPr>
          </w:p>
        </w:tc>
        <w:tc>
          <w:tcPr>
            <w:tcW w:w="1670" w:type="dxa"/>
            <w:shd w:val="clear" w:color="auto" w:fill="auto"/>
          </w:tcPr>
          <w:p w14:paraId="61CDB566" w14:textId="77777777" w:rsidR="006C5506" w:rsidRPr="002C0D13" w:rsidRDefault="006C5506">
            <w:pPr>
              <w:rPr>
                <w:color w:val="auto"/>
                <w:sz w:val="10"/>
                <w:szCs w:val="10"/>
              </w:rPr>
            </w:pPr>
          </w:p>
        </w:tc>
      </w:tr>
      <w:tr w:rsidR="002C0D13" w:rsidRPr="002C0D13" w14:paraId="0567C171" w14:textId="77777777">
        <w:trPr>
          <w:trHeight w:hRule="exact" w:val="408"/>
          <w:jc w:val="center"/>
        </w:trPr>
        <w:tc>
          <w:tcPr>
            <w:tcW w:w="710" w:type="dxa"/>
            <w:shd w:val="clear" w:color="auto" w:fill="auto"/>
          </w:tcPr>
          <w:p w14:paraId="5A184601" w14:textId="77777777" w:rsidR="006C5506" w:rsidRPr="002C0D13" w:rsidRDefault="007A1DE0">
            <w:pPr>
              <w:pStyle w:val="Other0"/>
              <w:spacing w:after="0"/>
              <w:ind w:firstLine="420"/>
              <w:rPr>
                <w:color w:val="auto"/>
              </w:rPr>
            </w:pPr>
            <w:r w:rsidRPr="002C0D13">
              <w:rPr>
                <w:rStyle w:val="Other"/>
                <w:color w:val="auto"/>
              </w:rPr>
              <w:t>(i)</w:t>
            </w:r>
          </w:p>
        </w:tc>
        <w:tc>
          <w:tcPr>
            <w:tcW w:w="3235" w:type="dxa"/>
            <w:shd w:val="clear" w:color="auto" w:fill="auto"/>
          </w:tcPr>
          <w:p w14:paraId="70426AD4" w14:textId="77777777" w:rsidR="006C5506" w:rsidRPr="002C0D13" w:rsidRDefault="007A1DE0">
            <w:pPr>
              <w:pStyle w:val="Other0"/>
              <w:spacing w:after="0"/>
              <w:rPr>
                <w:color w:val="auto"/>
              </w:rPr>
            </w:pPr>
            <w:r w:rsidRPr="002C0D13">
              <w:rPr>
                <w:rStyle w:val="Other"/>
                <w:color w:val="auto"/>
              </w:rPr>
              <w:t>withstand voltage</w:t>
            </w:r>
          </w:p>
        </w:tc>
        <w:tc>
          <w:tcPr>
            <w:tcW w:w="1224" w:type="dxa"/>
            <w:shd w:val="clear" w:color="auto" w:fill="auto"/>
          </w:tcPr>
          <w:p w14:paraId="3F093862" w14:textId="77777777" w:rsidR="006C5506" w:rsidRPr="002C0D13" w:rsidRDefault="006C5506">
            <w:pPr>
              <w:rPr>
                <w:color w:val="auto"/>
                <w:sz w:val="10"/>
                <w:szCs w:val="10"/>
              </w:rPr>
            </w:pPr>
          </w:p>
        </w:tc>
        <w:tc>
          <w:tcPr>
            <w:tcW w:w="1603" w:type="dxa"/>
            <w:shd w:val="clear" w:color="auto" w:fill="auto"/>
          </w:tcPr>
          <w:p w14:paraId="5FC4DAB2" w14:textId="77777777" w:rsidR="006C5506" w:rsidRPr="002C0D13" w:rsidRDefault="006C5506">
            <w:pPr>
              <w:rPr>
                <w:color w:val="auto"/>
                <w:sz w:val="10"/>
                <w:szCs w:val="10"/>
              </w:rPr>
            </w:pPr>
          </w:p>
        </w:tc>
        <w:tc>
          <w:tcPr>
            <w:tcW w:w="1670" w:type="dxa"/>
            <w:shd w:val="clear" w:color="auto" w:fill="auto"/>
          </w:tcPr>
          <w:p w14:paraId="1E06C95D" w14:textId="77777777" w:rsidR="006C5506" w:rsidRPr="002C0D13" w:rsidRDefault="006C5506">
            <w:pPr>
              <w:rPr>
                <w:color w:val="auto"/>
                <w:sz w:val="10"/>
                <w:szCs w:val="10"/>
              </w:rPr>
            </w:pPr>
          </w:p>
        </w:tc>
      </w:tr>
      <w:tr w:rsidR="002C0D13" w:rsidRPr="002C0D13" w14:paraId="49006AE3" w14:textId="77777777">
        <w:trPr>
          <w:trHeight w:hRule="exact" w:val="374"/>
          <w:jc w:val="center"/>
        </w:trPr>
        <w:tc>
          <w:tcPr>
            <w:tcW w:w="710" w:type="dxa"/>
            <w:shd w:val="clear" w:color="auto" w:fill="auto"/>
          </w:tcPr>
          <w:p w14:paraId="7874B88E" w14:textId="77777777" w:rsidR="006C5506" w:rsidRPr="002C0D13" w:rsidRDefault="006C5506">
            <w:pPr>
              <w:rPr>
                <w:color w:val="auto"/>
                <w:sz w:val="10"/>
                <w:szCs w:val="10"/>
              </w:rPr>
            </w:pPr>
          </w:p>
        </w:tc>
        <w:tc>
          <w:tcPr>
            <w:tcW w:w="3235" w:type="dxa"/>
            <w:shd w:val="clear" w:color="auto" w:fill="auto"/>
            <w:vAlign w:val="bottom"/>
          </w:tcPr>
          <w:p w14:paraId="30D91BBE" w14:textId="77777777" w:rsidR="006C5506" w:rsidRPr="002C0D13" w:rsidRDefault="007A1DE0">
            <w:pPr>
              <w:pStyle w:val="Other0"/>
              <w:spacing w:after="0"/>
              <w:rPr>
                <w:color w:val="auto"/>
              </w:rPr>
            </w:pPr>
            <w:r w:rsidRPr="002C0D13">
              <w:rPr>
                <w:rStyle w:val="Other"/>
                <w:color w:val="auto"/>
              </w:rPr>
              <w:t>a) between line terminals and</w:t>
            </w:r>
          </w:p>
        </w:tc>
        <w:tc>
          <w:tcPr>
            <w:tcW w:w="1224" w:type="dxa"/>
            <w:shd w:val="clear" w:color="auto" w:fill="auto"/>
          </w:tcPr>
          <w:p w14:paraId="140A211E" w14:textId="77777777" w:rsidR="006C5506" w:rsidRPr="002C0D13" w:rsidRDefault="006C5506">
            <w:pPr>
              <w:rPr>
                <w:color w:val="auto"/>
                <w:sz w:val="10"/>
                <w:szCs w:val="10"/>
              </w:rPr>
            </w:pPr>
          </w:p>
        </w:tc>
        <w:tc>
          <w:tcPr>
            <w:tcW w:w="1603" w:type="dxa"/>
            <w:shd w:val="clear" w:color="auto" w:fill="auto"/>
          </w:tcPr>
          <w:p w14:paraId="63A52E40" w14:textId="77777777" w:rsidR="006C5506" w:rsidRPr="002C0D13" w:rsidRDefault="006C5506">
            <w:pPr>
              <w:rPr>
                <w:color w:val="auto"/>
                <w:sz w:val="10"/>
                <w:szCs w:val="10"/>
              </w:rPr>
            </w:pPr>
          </w:p>
        </w:tc>
        <w:tc>
          <w:tcPr>
            <w:tcW w:w="1670" w:type="dxa"/>
            <w:shd w:val="clear" w:color="auto" w:fill="auto"/>
          </w:tcPr>
          <w:p w14:paraId="52EC297C" w14:textId="77777777" w:rsidR="006C5506" w:rsidRPr="002C0D13" w:rsidRDefault="006C5506">
            <w:pPr>
              <w:rPr>
                <w:color w:val="auto"/>
                <w:sz w:val="10"/>
                <w:szCs w:val="10"/>
              </w:rPr>
            </w:pPr>
          </w:p>
        </w:tc>
      </w:tr>
      <w:tr w:rsidR="002C0D13" w:rsidRPr="002C0D13" w14:paraId="23D518D5" w14:textId="77777777">
        <w:trPr>
          <w:trHeight w:hRule="exact" w:val="432"/>
          <w:jc w:val="center"/>
        </w:trPr>
        <w:tc>
          <w:tcPr>
            <w:tcW w:w="710" w:type="dxa"/>
            <w:shd w:val="clear" w:color="auto" w:fill="auto"/>
          </w:tcPr>
          <w:p w14:paraId="3011756F" w14:textId="77777777" w:rsidR="006C5506" w:rsidRPr="002C0D13" w:rsidRDefault="006C5506">
            <w:pPr>
              <w:rPr>
                <w:color w:val="auto"/>
                <w:sz w:val="10"/>
                <w:szCs w:val="10"/>
              </w:rPr>
            </w:pPr>
          </w:p>
        </w:tc>
        <w:tc>
          <w:tcPr>
            <w:tcW w:w="3235" w:type="dxa"/>
            <w:shd w:val="clear" w:color="auto" w:fill="auto"/>
          </w:tcPr>
          <w:p w14:paraId="28D2FD8A" w14:textId="77777777" w:rsidR="006C5506" w:rsidRPr="002C0D13" w:rsidRDefault="007A1DE0">
            <w:pPr>
              <w:pStyle w:val="Other0"/>
              <w:spacing w:after="0"/>
              <w:ind w:firstLine="420"/>
              <w:rPr>
                <w:color w:val="auto"/>
              </w:rPr>
            </w:pPr>
            <w:r w:rsidRPr="002C0D13">
              <w:rPr>
                <w:rStyle w:val="Other"/>
                <w:color w:val="auto"/>
              </w:rPr>
              <w:t>ground parts.</w:t>
            </w:r>
          </w:p>
        </w:tc>
        <w:tc>
          <w:tcPr>
            <w:tcW w:w="1224" w:type="dxa"/>
            <w:tcBorders>
              <w:top w:val="single" w:sz="4" w:space="0" w:color="auto"/>
            </w:tcBorders>
            <w:shd w:val="clear" w:color="auto" w:fill="auto"/>
          </w:tcPr>
          <w:p w14:paraId="41556549"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041B664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A308E70" w14:textId="77777777" w:rsidR="006C5506" w:rsidRPr="002C0D13" w:rsidRDefault="006C5506">
            <w:pPr>
              <w:rPr>
                <w:color w:val="auto"/>
                <w:sz w:val="10"/>
                <w:szCs w:val="10"/>
              </w:rPr>
            </w:pPr>
          </w:p>
        </w:tc>
      </w:tr>
      <w:tr w:rsidR="002C0D13" w:rsidRPr="002C0D13" w14:paraId="6AB325FB" w14:textId="77777777">
        <w:trPr>
          <w:trHeight w:hRule="exact" w:val="346"/>
          <w:jc w:val="center"/>
        </w:trPr>
        <w:tc>
          <w:tcPr>
            <w:tcW w:w="710" w:type="dxa"/>
            <w:shd w:val="clear" w:color="auto" w:fill="auto"/>
          </w:tcPr>
          <w:p w14:paraId="41267B6B" w14:textId="77777777" w:rsidR="006C5506" w:rsidRPr="002C0D13" w:rsidRDefault="006C5506">
            <w:pPr>
              <w:rPr>
                <w:color w:val="auto"/>
                <w:sz w:val="10"/>
                <w:szCs w:val="10"/>
              </w:rPr>
            </w:pPr>
          </w:p>
        </w:tc>
        <w:tc>
          <w:tcPr>
            <w:tcW w:w="3235" w:type="dxa"/>
            <w:shd w:val="clear" w:color="auto" w:fill="auto"/>
            <w:vAlign w:val="bottom"/>
          </w:tcPr>
          <w:p w14:paraId="7C59A21E" w14:textId="77777777" w:rsidR="006C5506" w:rsidRPr="002C0D13" w:rsidRDefault="007A1DE0">
            <w:pPr>
              <w:pStyle w:val="Other0"/>
              <w:spacing w:after="0"/>
              <w:rPr>
                <w:color w:val="auto"/>
              </w:rPr>
            </w:pPr>
            <w:r w:rsidRPr="002C0D13">
              <w:rPr>
                <w:rStyle w:val="Other"/>
                <w:color w:val="auto"/>
              </w:rPr>
              <w:t>b) between terminals, with</w:t>
            </w:r>
          </w:p>
        </w:tc>
        <w:tc>
          <w:tcPr>
            <w:tcW w:w="1224" w:type="dxa"/>
            <w:shd w:val="clear" w:color="auto" w:fill="auto"/>
          </w:tcPr>
          <w:p w14:paraId="15AD4878" w14:textId="77777777" w:rsidR="006C5506" w:rsidRPr="002C0D13" w:rsidRDefault="006C5506">
            <w:pPr>
              <w:rPr>
                <w:color w:val="auto"/>
                <w:sz w:val="10"/>
                <w:szCs w:val="10"/>
              </w:rPr>
            </w:pPr>
          </w:p>
        </w:tc>
        <w:tc>
          <w:tcPr>
            <w:tcW w:w="1603" w:type="dxa"/>
            <w:shd w:val="clear" w:color="auto" w:fill="auto"/>
          </w:tcPr>
          <w:p w14:paraId="33C1E8E7" w14:textId="77777777" w:rsidR="006C5506" w:rsidRPr="002C0D13" w:rsidRDefault="006C5506">
            <w:pPr>
              <w:rPr>
                <w:color w:val="auto"/>
                <w:sz w:val="10"/>
                <w:szCs w:val="10"/>
              </w:rPr>
            </w:pPr>
          </w:p>
        </w:tc>
        <w:tc>
          <w:tcPr>
            <w:tcW w:w="1670" w:type="dxa"/>
            <w:shd w:val="clear" w:color="auto" w:fill="auto"/>
          </w:tcPr>
          <w:p w14:paraId="3110C06F" w14:textId="77777777" w:rsidR="006C5506" w:rsidRPr="002C0D13" w:rsidRDefault="006C5506">
            <w:pPr>
              <w:rPr>
                <w:color w:val="auto"/>
                <w:sz w:val="10"/>
                <w:szCs w:val="10"/>
              </w:rPr>
            </w:pPr>
          </w:p>
        </w:tc>
      </w:tr>
      <w:tr w:rsidR="002C0D13" w:rsidRPr="002C0D13" w14:paraId="25562AD5" w14:textId="77777777">
        <w:trPr>
          <w:trHeight w:hRule="exact" w:val="422"/>
          <w:jc w:val="center"/>
        </w:trPr>
        <w:tc>
          <w:tcPr>
            <w:tcW w:w="710" w:type="dxa"/>
            <w:shd w:val="clear" w:color="auto" w:fill="auto"/>
          </w:tcPr>
          <w:p w14:paraId="75C50F35" w14:textId="77777777" w:rsidR="006C5506" w:rsidRPr="002C0D13" w:rsidRDefault="006C5506">
            <w:pPr>
              <w:rPr>
                <w:color w:val="auto"/>
                <w:sz w:val="10"/>
                <w:szCs w:val="10"/>
              </w:rPr>
            </w:pPr>
          </w:p>
        </w:tc>
        <w:tc>
          <w:tcPr>
            <w:tcW w:w="3235" w:type="dxa"/>
            <w:shd w:val="clear" w:color="auto" w:fill="auto"/>
          </w:tcPr>
          <w:p w14:paraId="23E55C37" w14:textId="77777777" w:rsidR="006C5506" w:rsidRPr="002C0D13" w:rsidRDefault="007A1DE0">
            <w:pPr>
              <w:pStyle w:val="Other0"/>
              <w:spacing w:after="0"/>
              <w:ind w:firstLine="420"/>
              <w:rPr>
                <w:color w:val="auto"/>
              </w:rPr>
            </w:pPr>
            <w:r w:rsidRPr="002C0D13">
              <w:rPr>
                <w:rStyle w:val="Other"/>
                <w:color w:val="auto"/>
              </w:rPr>
              <w:t>breaker contacts open</w:t>
            </w:r>
          </w:p>
        </w:tc>
        <w:tc>
          <w:tcPr>
            <w:tcW w:w="1224" w:type="dxa"/>
            <w:tcBorders>
              <w:top w:val="single" w:sz="4" w:space="0" w:color="auto"/>
            </w:tcBorders>
            <w:shd w:val="clear" w:color="auto" w:fill="auto"/>
          </w:tcPr>
          <w:p w14:paraId="310F7C7A"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3A272DA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C0E8D7A" w14:textId="77777777" w:rsidR="006C5506" w:rsidRPr="002C0D13" w:rsidRDefault="006C5506">
            <w:pPr>
              <w:rPr>
                <w:color w:val="auto"/>
                <w:sz w:val="10"/>
                <w:szCs w:val="10"/>
              </w:rPr>
            </w:pPr>
          </w:p>
        </w:tc>
      </w:tr>
      <w:tr w:rsidR="002C0D13" w:rsidRPr="002C0D13" w14:paraId="68581BB3" w14:textId="77777777">
        <w:trPr>
          <w:trHeight w:hRule="exact" w:val="518"/>
          <w:jc w:val="center"/>
        </w:trPr>
        <w:tc>
          <w:tcPr>
            <w:tcW w:w="710" w:type="dxa"/>
            <w:shd w:val="clear" w:color="auto" w:fill="auto"/>
            <w:vAlign w:val="center"/>
          </w:tcPr>
          <w:p w14:paraId="75B5F8FB" w14:textId="77777777" w:rsidR="006C5506" w:rsidRPr="002C0D13" w:rsidRDefault="007A1DE0">
            <w:pPr>
              <w:pStyle w:val="Other0"/>
              <w:spacing w:after="0"/>
              <w:ind w:firstLine="420"/>
              <w:rPr>
                <w:color w:val="auto"/>
              </w:rPr>
            </w:pPr>
            <w:r w:rsidRPr="002C0D13">
              <w:rPr>
                <w:rStyle w:val="Other"/>
                <w:color w:val="auto"/>
              </w:rPr>
              <w:t>(ii)</w:t>
            </w:r>
          </w:p>
        </w:tc>
        <w:tc>
          <w:tcPr>
            <w:tcW w:w="3235" w:type="dxa"/>
            <w:shd w:val="clear" w:color="auto" w:fill="auto"/>
            <w:vAlign w:val="center"/>
          </w:tcPr>
          <w:p w14:paraId="611D9996" w14:textId="77777777" w:rsidR="006C5506" w:rsidRPr="002C0D13" w:rsidRDefault="007A1DE0">
            <w:pPr>
              <w:pStyle w:val="Other0"/>
              <w:spacing w:after="0"/>
              <w:rPr>
                <w:color w:val="auto"/>
              </w:rPr>
            </w:pPr>
            <w:r w:rsidRPr="002C0D13">
              <w:rPr>
                <w:rStyle w:val="Other"/>
                <w:color w:val="auto"/>
              </w:rPr>
              <w:t>Impulse withstand voltage</w:t>
            </w:r>
          </w:p>
        </w:tc>
        <w:tc>
          <w:tcPr>
            <w:tcW w:w="1224" w:type="dxa"/>
            <w:shd w:val="clear" w:color="auto" w:fill="auto"/>
          </w:tcPr>
          <w:p w14:paraId="4799F89E" w14:textId="77777777" w:rsidR="006C5506" w:rsidRPr="002C0D13" w:rsidRDefault="006C5506">
            <w:pPr>
              <w:rPr>
                <w:color w:val="auto"/>
                <w:sz w:val="10"/>
                <w:szCs w:val="10"/>
              </w:rPr>
            </w:pPr>
          </w:p>
        </w:tc>
        <w:tc>
          <w:tcPr>
            <w:tcW w:w="1603" w:type="dxa"/>
            <w:shd w:val="clear" w:color="auto" w:fill="auto"/>
          </w:tcPr>
          <w:p w14:paraId="78E3992A" w14:textId="77777777" w:rsidR="006C5506" w:rsidRPr="002C0D13" w:rsidRDefault="006C5506">
            <w:pPr>
              <w:rPr>
                <w:color w:val="auto"/>
                <w:sz w:val="10"/>
                <w:szCs w:val="10"/>
              </w:rPr>
            </w:pPr>
          </w:p>
        </w:tc>
        <w:tc>
          <w:tcPr>
            <w:tcW w:w="1670" w:type="dxa"/>
            <w:shd w:val="clear" w:color="auto" w:fill="auto"/>
          </w:tcPr>
          <w:p w14:paraId="4E77E34F" w14:textId="77777777" w:rsidR="006C5506" w:rsidRPr="002C0D13" w:rsidRDefault="006C5506">
            <w:pPr>
              <w:rPr>
                <w:color w:val="auto"/>
                <w:sz w:val="10"/>
                <w:szCs w:val="10"/>
              </w:rPr>
            </w:pPr>
          </w:p>
        </w:tc>
      </w:tr>
      <w:tr w:rsidR="002C0D13" w:rsidRPr="002C0D13" w14:paraId="64FF4019" w14:textId="77777777">
        <w:trPr>
          <w:trHeight w:hRule="exact" w:val="346"/>
          <w:jc w:val="center"/>
        </w:trPr>
        <w:tc>
          <w:tcPr>
            <w:tcW w:w="710" w:type="dxa"/>
            <w:shd w:val="clear" w:color="auto" w:fill="auto"/>
          </w:tcPr>
          <w:p w14:paraId="172B7F3E" w14:textId="77777777" w:rsidR="006C5506" w:rsidRPr="002C0D13" w:rsidRDefault="006C5506">
            <w:pPr>
              <w:rPr>
                <w:color w:val="auto"/>
                <w:sz w:val="10"/>
                <w:szCs w:val="10"/>
              </w:rPr>
            </w:pPr>
          </w:p>
        </w:tc>
        <w:tc>
          <w:tcPr>
            <w:tcW w:w="3235" w:type="dxa"/>
            <w:shd w:val="clear" w:color="auto" w:fill="auto"/>
            <w:vAlign w:val="bottom"/>
          </w:tcPr>
          <w:p w14:paraId="7ABD1F7F" w14:textId="77777777" w:rsidR="006C5506" w:rsidRPr="002C0D13" w:rsidRDefault="007A1DE0">
            <w:pPr>
              <w:pStyle w:val="Other0"/>
              <w:spacing w:after="0"/>
              <w:rPr>
                <w:color w:val="auto"/>
              </w:rPr>
            </w:pPr>
            <w:r w:rsidRPr="002C0D13">
              <w:rPr>
                <w:rStyle w:val="Other"/>
                <w:color w:val="auto"/>
              </w:rPr>
              <w:t>a) between line terminals and</w:t>
            </w:r>
          </w:p>
        </w:tc>
        <w:tc>
          <w:tcPr>
            <w:tcW w:w="1224" w:type="dxa"/>
            <w:shd w:val="clear" w:color="auto" w:fill="auto"/>
          </w:tcPr>
          <w:p w14:paraId="446E5142" w14:textId="77777777" w:rsidR="006C5506" w:rsidRPr="002C0D13" w:rsidRDefault="006C5506">
            <w:pPr>
              <w:rPr>
                <w:color w:val="auto"/>
                <w:sz w:val="10"/>
                <w:szCs w:val="10"/>
              </w:rPr>
            </w:pPr>
          </w:p>
        </w:tc>
        <w:tc>
          <w:tcPr>
            <w:tcW w:w="1603" w:type="dxa"/>
            <w:shd w:val="clear" w:color="auto" w:fill="auto"/>
          </w:tcPr>
          <w:p w14:paraId="57303036" w14:textId="77777777" w:rsidR="006C5506" w:rsidRPr="002C0D13" w:rsidRDefault="006C5506">
            <w:pPr>
              <w:rPr>
                <w:color w:val="auto"/>
                <w:sz w:val="10"/>
                <w:szCs w:val="10"/>
              </w:rPr>
            </w:pPr>
          </w:p>
        </w:tc>
        <w:tc>
          <w:tcPr>
            <w:tcW w:w="1670" w:type="dxa"/>
            <w:shd w:val="clear" w:color="auto" w:fill="auto"/>
          </w:tcPr>
          <w:p w14:paraId="6EB65C49" w14:textId="77777777" w:rsidR="006C5506" w:rsidRPr="002C0D13" w:rsidRDefault="006C5506">
            <w:pPr>
              <w:rPr>
                <w:color w:val="auto"/>
                <w:sz w:val="10"/>
                <w:szCs w:val="10"/>
              </w:rPr>
            </w:pPr>
          </w:p>
        </w:tc>
      </w:tr>
      <w:tr w:rsidR="002C0D13" w:rsidRPr="002C0D13" w14:paraId="3BA5EE37" w14:textId="77777777">
        <w:trPr>
          <w:trHeight w:hRule="exact" w:val="432"/>
          <w:jc w:val="center"/>
        </w:trPr>
        <w:tc>
          <w:tcPr>
            <w:tcW w:w="710" w:type="dxa"/>
            <w:shd w:val="clear" w:color="auto" w:fill="auto"/>
          </w:tcPr>
          <w:p w14:paraId="2F4AE85C" w14:textId="77777777" w:rsidR="006C5506" w:rsidRPr="002C0D13" w:rsidRDefault="006C5506">
            <w:pPr>
              <w:rPr>
                <w:color w:val="auto"/>
                <w:sz w:val="10"/>
                <w:szCs w:val="10"/>
              </w:rPr>
            </w:pPr>
          </w:p>
        </w:tc>
        <w:tc>
          <w:tcPr>
            <w:tcW w:w="3235" w:type="dxa"/>
            <w:shd w:val="clear" w:color="auto" w:fill="auto"/>
          </w:tcPr>
          <w:p w14:paraId="67C0CCC3" w14:textId="77777777" w:rsidR="006C5506" w:rsidRPr="002C0D13" w:rsidRDefault="007A1DE0">
            <w:pPr>
              <w:pStyle w:val="Other0"/>
              <w:spacing w:after="0"/>
              <w:ind w:firstLine="420"/>
              <w:rPr>
                <w:color w:val="auto"/>
              </w:rPr>
            </w:pPr>
            <w:r w:rsidRPr="002C0D13">
              <w:rPr>
                <w:rStyle w:val="Other"/>
                <w:color w:val="auto"/>
              </w:rPr>
              <w:t>ground parts</w:t>
            </w:r>
          </w:p>
        </w:tc>
        <w:tc>
          <w:tcPr>
            <w:tcW w:w="1224" w:type="dxa"/>
            <w:tcBorders>
              <w:top w:val="single" w:sz="4" w:space="0" w:color="auto"/>
            </w:tcBorders>
            <w:shd w:val="clear" w:color="auto" w:fill="auto"/>
          </w:tcPr>
          <w:p w14:paraId="6A7C4FA5"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3E0861F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2A3A962" w14:textId="77777777" w:rsidR="006C5506" w:rsidRPr="002C0D13" w:rsidRDefault="006C5506">
            <w:pPr>
              <w:rPr>
                <w:color w:val="auto"/>
                <w:sz w:val="10"/>
                <w:szCs w:val="10"/>
              </w:rPr>
            </w:pPr>
          </w:p>
        </w:tc>
      </w:tr>
      <w:tr w:rsidR="002C0D13" w:rsidRPr="002C0D13" w14:paraId="3A832A94" w14:textId="77777777">
        <w:trPr>
          <w:trHeight w:hRule="exact" w:val="346"/>
          <w:jc w:val="center"/>
        </w:trPr>
        <w:tc>
          <w:tcPr>
            <w:tcW w:w="710" w:type="dxa"/>
            <w:shd w:val="clear" w:color="auto" w:fill="auto"/>
          </w:tcPr>
          <w:p w14:paraId="67B0971C" w14:textId="77777777" w:rsidR="006C5506" w:rsidRPr="002C0D13" w:rsidRDefault="006C5506">
            <w:pPr>
              <w:rPr>
                <w:color w:val="auto"/>
                <w:sz w:val="10"/>
                <w:szCs w:val="10"/>
              </w:rPr>
            </w:pPr>
          </w:p>
        </w:tc>
        <w:tc>
          <w:tcPr>
            <w:tcW w:w="3235" w:type="dxa"/>
            <w:shd w:val="clear" w:color="auto" w:fill="auto"/>
            <w:vAlign w:val="bottom"/>
          </w:tcPr>
          <w:p w14:paraId="7CA1F2EC" w14:textId="77777777" w:rsidR="006C5506" w:rsidRPr="002C0D13" w:rsidRDefault="007A1DE0">
            <w:pPr>
              <w:pStyle w:val="Other0"/>
              <w:spacing w:after="0"/>
              <w:rPr>
                <w:color w:val="auto"/>
              </w:rPr>
            </w:pPr>
            <w:r w:rsidRPr="002C0D13">
              <w:rPr>
                <w:rStyle w:val="Other"/>
                <w:color w:val="auto"/>
              </w:rPr>
              <w:t>b) between terminals with</w:t>
            </w:r>
          </w:p>
        </w:tc>
        <w:tc>
          <w:tcPr>
            <w:tcW w:w="1224" w:type="dxa"/>
            <w:shd w:val="clear" w:color="auto" w:fill="auto"/>
          </w:tcPr>
          <w:p w14:paraId="6BF13B32" w14:textId="77777777" w:rsidR="006C5506" w:rsidRPr="002C0D13" w:rsidRDefault="006C5506">
            <w:pPr>
              <w:rPr>
                <w:color w:val="auto"/>
                <w:sz w:val="10"/>
                <w:szCs w:val="10"/>
              </w:rPr>
            </w:pPr>
          </w:p>
        </w:tc>
        <w:tc>
          <w:tcPr>
            <w:tcW w:w="1603" w:type="dxa"/>
            <w:shd w:val="clear" w:color="auto" w:fill="auto"/>
          </w:tcPr>
          <w:p w14:paraId="2078E9EC" w14:textId="77777777" w:rsidR="006C5506" w:rsidRPr="002C0D13" w:rsidRDefault="006C5506">
            <w:pPr>
              <w:rPr>
                <w:color w:val="auto"/>
                <w:sz w:val="10"/>
                <w:szCs w:val="10"/>
              </w:rPr>
            </w:pPr>
          </w:p>
        </w:tc>
        <w:tc>
          <w:tcPr>
            <w:tcW w:w="1670" w:type="dxa"/>
            <w:shd w:val="clear" w:color="auto" w:fill="auto"/>
          </w:tcPr>
          <w:p w14:paraId="59B2C6D8" w14:textId="77777777" w:rsidR="006C5506" w:rsidRPr="002C0D13" w:rsidRDefault="006C5506">
            <w:pPr>
              <w:rPr>
                <w:color w:val="auto"/>
                <w:sz w:val="10"/>
                <w:szCs w:val="10"/>
              </w:rPr>
            </w:pPr>
          </w:p>
        </w:tc>
      </w:tr>
      <w:tr w:rsidR="002C0D13" w:rsidRPr="002C0D13" w14:paraId="346BBED7" w14:textId="77777777">
        <w:trPr>
          <w:trHeight w:hRule="exact" w:val="418"/>
          <w:jc w:val="center"/>
        </w:trPr>
        <w:tc>
          <w:tcPr>
            <w:tcW w:w="710" w:type="dxa"/>
            <w:shd w:val="clear" w:color="auto" w:fill="auto"/>
          </w:tcPr>
          <w:p w14:paraId="55054F00" w14:textId="77777777" w:rsidR="006C5506" w:rsidRPr="002C0D13" w:rsidRDefault="006C5506">
            <w:pPr>
              <w:rPr>
                <w:color w:val="auto"/>
                <w:sz w:val="10"/>
                <w:szCs w:val="10"/>
              </w:rPr>
            </w:pPr>
          </w:p>
        </w:tc>
        <w:tc>
          <w:tcPr>
            <w:tcW w:w="3235" w:type="dxa"/>
            <w:shd w:val="clear" w:color="auto" w:fill="auto"/>
          </w:tcPr>
          <w:p w14:paraId="47B487AB" w14:textId="77777777" w:rsidR="006C5506" w:rsidRPr="002C0D13" w:rsidRDefault="007A1DE0">
            <w:pPr>
              <w:pStyle w:val="Other0"/>
              <w:spacing w:after="0"/>
              <w:ind w:firstLine="420"/>
              <w:rPr>
                <w:color w:val="auto"/>
              </w:rPr>
            </w:pPr>
            <w:r w:rsidRPr="002C0D13">
              <w:rPr>
                <w:rStyle w:val="Other"/>
                <w:color w:val="auto"/>
              </w:rPr>
              <w:t>breakers contacts open</w:t>
            </w:r>
          </w:p>
        </w:tc>
        <w:tc>
          <w:tcPr>
            <w:tcW w:w="1224" w:type="dxa"/>
            <w:tcBorders>
              <w:top w:val="single" w:sz="4" w:space="0" w:color="auto"/>
            </w:tcBorders>
            <w:shd w:val="clear" w:color="auto" w:fill="auto"/>
          </w:tcPr>
          <w:p w14:paraId="73C58EB3"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7D00523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05F55D0" w14:textId="77777777" w:rsidR="006C5506" w:rsidRPr="002C0D13" w:rsidRDefault="006C5506">
            <w:pPr>
              <w:rPr>
                <w:color w:val="auto"/>
                <w:sz w:val="10"/>
                <w:szCs w:val="10"/>
              </w:rPr>
            </w:pPr>
          </w:p>
        </w:tc>
      </w:tr>
      <w:tr w:rsidR="002C0D13" w:rsidRPr="002C0D13" w14:paraId="6246E6C0" w14:textId="77777777">
        <w:trPr>
          <w:trHeight w:hRule="exact" w:val="355"/>
          <w:jc w:val="center"/>
        </w:trPr>
        <w:tc>
          <w:tcPr>
            <w:tcW w:w="710" w:type="dxa"/>
            <w:shd w:val="clear" w:color="auto" w:fill="auto"/>
            <w:vAlign w:val="bottom"/>
          </w:tcPr>
          <w:p w14:paraId="24851360" w14:textId="77777777" w:rsidR="006C5506" w:rsidRPr="002C0D13" w:rsidRDefault="007A1DE0">
            <w:pPr>
              <w:pStyle w:val="Other0"/>
              <w:spacing w:after="0"/>
              <w:rPr>
                <w:color w:val="auto"/>
              </w:rPr>
            </w:pPr>
            <w:r w:rsidRPr="002C0D13">
              <w:rPr>
                <w:rStyle w:val="Other"/>
                <w:color w:val="auto"/>
              </w:rPr>
              <w:t>2.20.</w:t>
            </w:r>
          </w:p>
        </w:tc>
        <w:tc>
          <w:tcPr>
            <w:tcW w:w="3235" w:type="dxa"/>
            <w:shd w:val="clear" w:color="auto" w:fill="auto"/>
            <w:vAlign w:val="bottom"/>
          </w:tcPr>
          <w:p w14:paraId="2045187A" w14:textId="77777777" w:rsidR="006C5506" w:rsidRPr="002C0D13" w:rsidRDefault="007A1DE0">
            <w:pPr>
              <w:pStyle w:val="Other0"/>
              <w:spacing w:after="0"/>
              <w:rPr>
                <w:color w:val="auto"/>
              </w:rPr>
            </w:pPr>
            <w:r w:rsidRPr="002C0D13">
              <w:rPr>
                <w:rStyle w:val="Other"/>
                <w:color w:val="auto"/>
              </w:rPr>
              <w:t>Minimum clearance between</w:t>
            </w:r>
          </w:p>
        </w:tc>
        <w:tc>
          <w:tcPr>
            <w:tcW w:w="1224" w:type="dxa"/>
            <w:shd w:val="clear" w:color="auto" w:fill="auto"/>
          </w:tcPr>
          <w:p w14:paraId="15C8C88E" w14:textId="77777777" w:rsidR="006C5506" w:rsidRPr="002C0D13" w:rsidRDefault="006C5506">
            <w:pPr>
              <w:rPr>
                <w:color w:val="auto"/>
                <w:sz w:val="10"/>
                <w:szCs w:val="10"/>
              </w:rPr>
            </w:pPr>
          </w:p>
        </w:tc>
        <w:tc>
          <w:tcPr>
            <w:tcW w:w="1603" w:type="dxa"/>
            <w:shd w:val="clear" w:color="auto" w:fill="auto"/>
          </w:tcPr>
          <w:p w14:paraId="52C2A6F5" w14:textId="77777777" w:rsidR="006C5506" w:rsidRPr="002C0D13" w:rsidRDefault="006C5506">
            <w:pPr>
              <w:rPr>
                <w:color w:val="auto"/>
                <w:sz w:val="10"/>
                <w:szCs w:val="10"/>
              </w:rPr>
            </w:pPr>
          </w:p>
        </w:tc>
        <w:tc>
          <w:tcPr>
            <w:tcW w:w="1670" w:type="dxa"/>
            <w:shd w:val="clear" w:color="auto" w:fill="auto"/>
          </w:tcPr>
          <w:p w14:paraId="108BE7C3" w14:textId="77777777" w:rsidR="006C5506" w:rsidRPr="002C0D13" w:rsidRDefault="006C5506">
            <w:pPr>
              <w:rPr>
                <w:color w:val="auto"/>
                <w:sz w:val="10"/>
                <w:szCs w:val="10"/>
              </w:rPr>
            </w:pPr>
          </w:p>
        </w:tc>
      </w:tr>
      <w:tr w:rsidR="002C0D13" w:rsidRPr="002C0D13" w14:paraId="47777EF9" w14:textId="77777777">
        <w:trPr>
          <w:trHeight w:hRule="exact" w:val="437"/>
          <w:jc w:val="center"/>
        </w:trPr>
        <w:tc>
          <w:tcPr>
            <w:tcW w:w="710" w:type="dxa"/>
            <w:shd w:val="clear" w:color="auto" w:fill="auto"/>
          </w:tcPr>
          <w:p w14:paraId="550F3575" w14:textId="77777777" w:rsidR="006C5506" w:rsidRPr="002C0D13" w:rsidRDefault="006C5506">
            <w:pPr>
              <w:rPr>
                <w:color w:val="auto"/>
                <w:sz w:val="10"/>
                <w:szCs w:val="10"/>
              </w:rPr>
            </w:pPr>
          </w:p>
        </w:tc>
        <w:tc>
          <w:tcPr>
            <w:tcW w:w="3235" w:type="dxa"/>
            <w:shd w:val="clear" w:color="auto" w:fill="auto"/>
          </w:tcPr>
          <w:p w14:paraId="43829DF3" w14:textId="77777777" w:rsidR="006C5506" w:rsidRPr="002C0D13" w:rsidRDefault="007A1DE0">
            <w:pPr>
              <w:pStyle w:val="Other0"/>
              <w:spacing w:after="0"/>
              <w:rPr>
                <w:color w:val="auto"/>
              </w:rPr>
            </w:pPr>
            <w:r w:rsidRPr="002C0D13">
              <w:rPr>
                <w:rStyle w:val="Other"/>
                <w:color w:val="auto"/>
              </w:rPr>
              <w:t>phases</w:t>
            </w:r>
          </w:p>
        </w:tc>
        <w:tc>
          <w:tcPr>
            <w:tcW w:w="1224" w:type="dxa"/>
            <w:tcBorders>
              <w:top w:val="single" w:sz="4" w:space="0" w:color="auto"/>
            </w:tcBorders>
            <w:shd w:val="clear" w:color="auto" w:fill="auto"/>
          </w:tcPr>
          <w:p w14:paraId="04F241F5"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5CD8FCD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B689DB9" w14:textId="77777777" w:rsidR="006C5506" w:rsidRPr="002C0D13" w:rsidRDefault="006C5506">
            <w:pPr>
              <w:rPr>
                <w:color w:val="auto"/>
                <w:sz w:val="10"/>
                <w:szCs w:val="10"/>
              </w:rPr>
            </w:pPr>
          </w:p>
        </w:tc>
      </w:tr>
      <w:tr w:rsidR="002C0D13" w:rsidRPr="002C0D13" w14:paraId="6C13C97C" w14:textId="77777777">
        <w:trPr>
          <w:trHeight w:hRule="exact" w:val="341"/>
          <w:jc w:val="center"/>
        </w:trPr>
        <w:tc>
          <w:tcPr>
            <w:tcW w:w="710" w:type="dxa"/>
            <w:shd w:val="clear" w:color="auto" w:fill="auto"/>
            <w:vAlign w:val="bottom"/>
          </w:tcPr>
          <w:p w14:paraId="4E4EFC36" w14:textId="77777777" w:rsidR="006C5506" w:rsidRPr="002C0D13" w:rsidRDefault="007A1DE0">
            <w:pPr>
              <w:pStyle w:val="Other0"/>
              <w:spacing w:after="0"/>
              <w:rPr>
                <w:color w:val="auto"/>
              </w:rPr>
            </w:pPr>
            <w:r w:rsidRPr="002C0D13">
              <w:rPr>
                <w:rStyle w:val="Other"/>
                <w:color w:val="auto"/>
              </w:rPr>
              <w:t>2.21.</w:t>
            </w:r>
          </w:p>
        </w:tc>
        <w:tc>
          <w:tcPr>
            <w:tcW w:w="3235" w:type="dxa"/>
            <w:shd w:val="clear" w:color="auto" w:fill="auto"/>
            <w:vAlign w:val="bottom"/>
          </w:tcPr>
          <w:p w14:paraId="472E70B8" w14:textId="77777777" w:rsidR="006C5506" w:rsidRPr="002C0D13" w:rsidRDefault="007A1DE0">
            <w:pPr>
              <w:pStyle w:val="Other0"/>
              <w:spacing w:after="0"/>
              <w:rPr>
                <w:color w:val="auto"/>
              </w:rPr>
            </w:pPr>
            <w:r w:rsidRPr="002C0D13">
              <w:rPr>
                <w:rStyle w:val="Other"/>
                <w:color w:val="auto"/>
              </w:rPr>
              <w:t>Minimum clearance between live</w:t>
            </w:r>
          </w:p>
        </w:tc>
        <w:tc>
          <w:tcPr>
            <w:tcW w:w="1224" w:type="dxa"/>
            <w:shd w:val="clear" w:color="auto" w:fill="auto"/>
          </w:tcPr>
          <w:p w14:paraId="5BA71929" w14:textId="77777777" w:rsidR="006C5506" w:rsidRPr="002C0D13" w:rsidRDefault="006C5506">
            <w:pPr>
              <w:rPr>
                <w:color w:val="auto"/>
                <w:sz w:val="10"/>
                <w:szCs w:val="10"/>
              </w:rPr>
            </w:pPr>
          </w:p>
        </w:tc>
        <w:tc>
          <w:tcPr>
            <w:tcW w:w="1603" w:type="dxa"/>
            <w:shd w:val="clear" w:color="auto" w:fill="auto"/>
          </w:tcPr>
          <w:p w14:paraId="347D1D53" w14:textId="77777777" w:rsidR="006C5506" w:rsidRPr="002C0D13" w:rsidRDefault="006C5506">
            <w:pPr>
              <w:rPr>
                <w:color w:val="auto"/>
                <w:sz w:val="10"/>
                <w:szCs w:val="10"/>
              </w:rPr>
            </w:pPr>
          </w:p>
        </w:tc>
        <w:tc>
          <w:tcPr>
            <w:tcW w:w="1670" w:type="dxa"/>
            <w:shd w:val="clear" w:color="auto" w:fill="auto"/>
          </w:tcPr>
          <w:p w14:paraId="3EDAD46A" w14:textId="77777777" w:rsidR="006C5506" w:rsidRPr="002C0D13" w:rsidRDefault="006C5506">
            <w:pPr>
              <w:rPr>
                <w:color w:val="auto"/>
                <w:sz w:val="10"/>
                <w:szCs w:val="10"/>
              </w:rPr>
            </w:pPr>
          </w:p>
        </w:tc>
      </w:tr>
      <w:tr w:rsidR="002C0D13" w:rsidRPr="002C0D13" w14:paraId="4829B3C8" w14:textId="77777777">
        <w:trPr>
          <w:trHeight w:hRule="exact" w:val="432"/>
          <w:jc w:val="center"/>
        </w:trPr>
        <w:tc>
          <w:tcPr>
            <w:tcW w:w="710" w:type="dxa"/>
            <w:shd w:val="clear" w:color="auto" w:fill="auto"/>
          </w:tcPr>
          <w:p w14:paraId="4E25983A" w14:textId="77777777" w:rsidR="006C5506" w:rsidRPr="002C0D13" w:rsidRDefault="006C5506">
            <w:pPr>
              <w:rPr>
                <w:color w:val="auto"/>
                <w:sz w:val="10"/>
                <w:szCs w:val="10"/>
              </w:rPr>
            </w:pPr>
          </w:p>
        </w:tc>
        <w:tc>
          <w:tcPr>
            <w:tcW w:w="3235" w:type="dxa"/>
            <w:shd w:val="clear" w:color="auto" w:fill="auto"/>
          </w:tcPr>
          <w:p w14:paraId="134DBE6B" w14:textId="77777777" w:rsidR="006C5506" w:rsidRPr="002C0D13" w:rsidRDefault="007A1DE0">
            <w:pPr>
              <w:pStyle w:val="Other0"/>
              <w:spacing w:after="0"/>
              <w:rPr>
                <w:color w:val="auto"/>
              </w:rPr>
            </w:pPr>
            <w:r w:rsidRPr="002C0D13">
              <w:rPr>
                <w:rStyle w:val="Other"/>
                <w:color w:val="auto"/>
              </w:rPr>
              <w:t>parts to earth</w:t>
            </w:r>
          </w:p>
        </w:tc>
        <w:tc>
          <w:tcPr>
            <w:tcW w:w="1224" w:type="dxa"/>
            <w:tcBorders>
              <w:top w:val="single" w:sz="4" w:space="0" w:color="auto"/>
            </w:tcBorders>
            <w:shd w:val="clear" w:color="auto" w:fill="auto"/>
          </w:tcPr>
          <w:p w14:paraId="288EBE14"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071EC96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32045FC" w14:textId="77777777" w:rsidR="006C5506" w:rsidRPr="002C0D13" w:rsidRDefault="006C5506">
            <w:pPr>
              <w:rPr>
                <w:color w:val="auto"/>
                <w:sz w:val="10"/>
                <w:szCs w:val="10"/>
              </w:rPr>
            </w:pPr>
          </w:p>
        </w:tc>
      </w:tr>
      <w:tr w:rsidR="002C0D13" w:rsidRPr="002C0D13" w14:paraId="6F4B878A" w14:textId="77777777">
        <w:trPr>
          <w:trHeight w:hRule="exact" w:val="346"/>
          <w:jc w:val="center"/>
        </w:trPr>
        <w:tc>
          <w:tcPr>
            <w:tcW w:w="710" w:type="dxa"/>
            <w:shd w:val="clear" w:color="auto" w:fill="auto"/>
            <w:vAlign w:val="bottom"/>
          </w:tcPr>
          <w:p w14:paraId="02E2D454" w14:textId="77777777" w:rsidR="006C5506" w:rsidRPr="002C0D13" w:rsidRDefault="007A1DE0">
            <w:pPr>
              <w:pStyle w:val="Other0"/>
              <w:spacing w:after="0"/>
              <w:rPr>
                <w:color w:val="auto"/>
              </w:rPr>
            </w:pPr>
            <w:r w:rsidRPr="002C0D13">
              <w:rPr>
                <w:rStyle w:val="Other"/>
                <w:color w:val="auto"/>
              </w:rPr>
              <w:t>2.22.</w:t>
            </w:r>
          </w:p>
        </w:tc>
        <w:tc>
          <w:tcPr>
            <w:tcW w:w="3235" w:type="dxa"/>
            <w:shd w:val="clear" w:color="auto" w:fill="auto"/>
            <w:vAlign w:val="bottom"/>
          </w:tcPr>
          <w:p w14:paraId="52F857BB" w14:textId="77777777" w:rsidR="006C5506" w:rsidRPr="002C0D13" w:rsidRDefault="007A1DE0">
            <w:pPr>
              <w:pStyle w:val="Other0"/>
              <w:spacing w:after="0"/>
              <w:rPr>
                <w:color w:val="auto"/>
              </w:rPr>
            </w:pPr>
            <w:r w:rsidRPr="002C0D13">
              <w:rPr>
                <w:rStyle w:val="Other"/>
                <w:color w:val="auto"/>
              </w:rPr>
              <w:t>Pole to pole spacing</w:t>
            </w:r>
          </w:p>
        </w:tc>
        <w:tc>
          <w:tcPr>
            <w:tcW w:w="1224" w:type="dxa"/>
            <w:shd w:val="clear" w:color="auto" w:fill="auto"/>
          </w:tcPr>
          <w:p w14:paraId="1C4A8A23" w14:textId="77777777" w:rsidR="006C5506" w:rsidRPr="002C0D13" w:rsidRDefault="006C5506">
            <w:pPr>
              <w:rPr>
                <w:color w:val="auto"/>
                <w:sz w:val="10"/>
                <w:szCs w:val="10"/>
              </w:rPr>
            </w:pPr>
          </w:p>
        </w:tc>
        <w:tc>
          <w:tcPr>
            <w:tcW w:w="1603" w:type="dxa"/>
            <w:shd w:val="clear" w:color="auto" w:fill="auto"/>
          </w:tcPr>
          <w:p w14:paraId="72A22C17" w14:textId="77777777" w:rsidR="006C5506" w:rsidRPr="002C0D13" w:rsidRDefault="006C5506">
            <w:pPr>
              <w:rPr>
                <w:color w:val="auto"/>
                <w:sz w:val="10"/>
                <w:szCs w:val="10"/>
              </w:rPr>
            </w:pPr>
          </w:p>
        </w:tc>
        <w:tc>
          <w:tcPr>
            <w:tcW w:w="1670" w:type="dxa"/>
            <w:shd w:val="clear" w:color="auto" w:fill="auto"/>
          </w:tcPr>
          <w:p w14:paraId="52826438" w14:textId="77777777" w:rsidR="006C5506" w:rsidRPr="002C0D13" w:rsidRDefault="006C5506">
            <w:pPr>
              <w:rPr>
                <w:color w:val="auto"/>
                <w:sz w:val="10"/>
                <w:szCs w:val="10"/>
              </w:rPr>
            </w:pPr>
          </w:p>
        </w:tc>
      </w:tr>
      <w:tr w:rsidR="002C0D13" w:rsidRPr="002C0D13" w14:paraId="11E2E8E8" w14:textId="77777777">
        <w:trPr>
          <w:trHeight w:hRule="exact" w:val="898"/>
          <w:jc w:val="center"/>
        </w:trPr>
        <w:tc>
          <w:tcPr>
            <w:tcW w:w="710" w:type="dxa"/>
            <w:shd w:val="clear" w:color="auto" w:fill="auto"/>
            <w:vAlign w:val="center"/>
          </w:tcPr>
          <w:p w14:paraId="3F9BB91C" w14:textId="77777777" w:rsidR="006C5506" w:rsidRPr="002C0D13" w:rsidRDefault="007A1DE0">
            <w:pPr>
              <w:pStyle w:val="Other0"/>
              <w:spacing w:after="0"/>
              <w:rPr>
                <w:color w:val="auto"/>
              </w:rPr>
            </w:pPr>
            <w:r w:rsidRPr="002C0D13">
              <w:rPr>
                <w:rStyle w:val="Other"/>
                <w:color w:val="auto"/>
              </w:rPr>
              <w:t>2.23.</w:t>
            </w:r>
          </w:p>
        </w:tc>
        <w:tc>
          <w:tcPr>
            <w:tcW w:w="3235" w:type="dxa"/>
            <w:vMerge w:val="restart"/>
            <w:shd w:val="clear" w:color="auto" w:fill="auto"/>
            <w:vAlign w:val="bottom"/>
          </w:tcPr>
          <w:p w14:paraId="54194A4D" w14:textId="77777777" w:rsidR="006C5506" w:rsidRPr="002C0D13" w:rsidRDefault="007A1DE0">
            <w:pPr>
              <w:pStyle w:val="Other0"/>
              <w:spacing w:after="0"/>
              <w:rPr>
                <w:color w:val="auto"/>
              </w:rPr>
            </w:pPr>
            <w:r w:rsidRPr="002C0D13">
              <w:rPr>
                <w:rStyle w:val="Other"/>
                <w:color w:val="auto"/>
              </w:rPr>
              <w:t>Maximum and minimum reclosing time at full rated interrupting capacity from the instant of trip</w:t>
            </w:r>
          </w:p>
        </w:tc>
        <w:tc>
          <w:tcPr>
            <w:tcW w:w="1224" w:type="dxa"/>
            <w:tcBorders>
              <w:top w:val="single" w:sz="4" w:space="0" w:color="auto"/>
            </w:tcBorders>
            <w:shd w:val="clear" w:color="auto" w:fill="auto"/>
          </w:tcPr>
          <w:p w14:paraId="694451B9"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7D0019A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7E5B1CE" w14:textId="77777777" w:rsidR="006C5506" w:rsidRPr="002C0D13" w:rsidRDefault="006C5506">
            <w:pPr>
              <w:rPr>
                <w:color w:val="auto"/>
                <w:sz w:val="10"/>
                <w:szCs w:val="10"/>
              </w:rPr>
            </w:pPr>
          </w:p>
        </w:tc>
      </w:tr>
      <w:tr w:rsidR="002C0D13" w:rsidRPr="002C0D13" w14:paraId="0F5BEAD5" w14:textId="77777777">
        <w:trPr>
          <w:trHeight w:hRule="exact" w:val="202"/>
          <w:jc w:val="center"/>
        </w:trPr>
        <w:tc>
          <w:tcPr>
            <w:tcW w:w="710" w:type="dxa"/>
            <w:vMerge w:val="restart"/>
            <w:shd w:val="clear" w:color="auto" w:fill="auto"/>
          </w:tcPr>
          <w:p w14:paraId="490DC12E" w14:textId="77777777" w:rsidR="006C5506" w:rsidRPr="002C0D13" w:rsidRDefault="006C5506">
            <w:pPr>
              <w:rPr>
                <w:color w:val="auto"/>
                <w:sz w:val="10"/>
                <w:szCs w:val="10"/>
              </w:rPr>
            </w:pPr>
          </w:p>
        </w:tc>
        <w:tc>
          <w:tcPr>
            <w:tcW w:w="3235" w:type="dxa"/>
            <w:vMerge/>
            <w:shd w:val="clear" w:color="auto" w:fill="auto"/>
            <w:vAlign w:val="bottom"/>
          </w:tcPr>
          <w:p w14:paraId="2FB8E4B1" w14:textId="77777777" w:rsidR="006C5506" w:rsidRPr="002C0D13" w:rsidRDefault="006C5506">
            <w:pPr>
              <w:rPr>
                <w:color w:val="auto"/>
              </w:rPr>
            </w:pPr>
          </w:p>
        </w:tc>
        <w:tc>
          <w:tcPr>
            <w:tcW w:w="1224" w:type="dxa"/>
            <w:vMerge w:val="restart"/>
            <w:tcBorders>
              <w:top w:val="single" w:sz="4" w:space="0" w:color="auto"/>
            </w:tcBorders>
            <w:shd w:val="clear" w:color="auto" w:fill="auto"/>
          </w:tcPr>
          <w:p w14:paraId="632A321D" w14:textId="77777777" w:rsidR="006C5506" w:rsidRPr="002C0D13" w:rsidRDefault="006C5506">
            <w:pPr>
              <w:rPr>
                <w:color w:val="auto"/>
                <w:sz w:val="10"/>
                <w:szCs w:val="10"/>
              </w:rPr>
            </w:pPr>
          </w:p>
        </w:tc>
        <w:tc>
          <w:tcPr>
            <w:tcW w:w="1603" w:type="dxa"/>
            <w:vMerge w:val="restart"/>
            <w:tcBorders>
              <w:top w:val="single" w:sz="4" w:space="0" w:color="auto"/>
            </w:tcBorders>
            <w:shd w:val="clear" w:color="auto" w:fill="auto"/>
          </w:tcPr>
          <w:p w14:paraId="64D17E3D" w14:textId="77777777" w:rsidR="006C5506" w:rsidRPr="002C0D13" w:rsidRDefault="006C5506">
            <w:pPr>
              <w:rPr>
                <w:color w:val="auto"/>
                <w:sz w:val="10"/>
                <w:szCs w:val="10"/>
              </w:rPr>
            </w:pPr>
          </w:p>
        </w:tc>
        <w:tc>
          <w:tcPr>
            <w:tcW w:w="1670" w:type="dxa"/>
            <w:vMerge w:val="restart"/>
            <w:tcBorders>
              <w:top w:val="single" w:sz="4" w:space="0" w:color="auto"/>
            </w:tcBorders>
            <w:shd w:val="clear" w:color="auto" w:fill="auto"/>
          </w:tcPr>
          <w:p w14:paraId="53E4E617" w14:textId="77777777" w:rsidR="006C5506" w:rsidRPr="002C0D13" w:rsidRDefault="006C5506">
            <w:pPr>
              <w:rPr>
                <w:color w:val="auto"/>
                <w:sz w:val="10"/>
                <w:szCs w:val="10"/>
              </w:rPr>
            </w:pPr>
          </w:p>
        </w:tc>
      </w:tr>
      <w:tr w:rsidR="002C0D13" w:rsidRPr="002C0D13" w14:paraId="3D0F795D" w14:textId="77777777">
        <w:trPr>
          <w:trHeight w:hRule="exact" w:val="384"/>
          <w:jc w:val="center"/>
        </w:trPr>
        <w:tc>
          <w:tcPr>
            <w:tcW w:w="710" w:type="dxa"/>
            <w:vMerge/>
            <w:shd w:val="clear" w:color="auto" w:fill="auto"/>
          </w:tcPr>
          <w:p w14:paraId="544CA520" w14:textId="77777777" w:rsidR="006C5506" w:rsidRPr="002C0D13" w:rsidRDefault="006C5506">
            <w:pPr>
              <w:rPr>
                <w:color w:val="auto"/>
              </w:rPr>
            </w:pPr>
          </w:p>
        </w:tc>
        <w:tc>
          <w:tcPr>
            <w:tcW w:w="3235" w:type="dxa"/>
            <w:shd w:val="clear" w:color="auto" w:fill="auto"/>
          </w:tcPr>
          <w:p w14:paraId="1B679BDD" w14:textId="77777777" w:rsidR="006C5506" w:rsidRPr="002C0D13" w:rsidRDefault="007A1DE0">
            <w:pPr>
              <w:pStyle w:val="Other0"/>
              <w:spacing w:after="0"/>
              <w:rPr>
                <w:color w:val="auto"/>
              </w:rPr>
            </w:pPr>
            <w:r w:rsidRPr="002C0D13">
              <w:rPr>
                <w:rStyle w:val="Other"/>
                <w:color w:val="auto"/>
              </w:rPr>
              <w:t>coil energisation</w:t>
            </w:r>
          </w:p>
        </w:tc>
        <w:tc>
          <w:tcPr>
            <w:tcW w:w="1224" w:type="dxa"/>
            <w:vMerge/>
            <w:shd w:val="clear" w:color="auto" w:fill="auto"/>
          </w:tcPr>
          <w:p w14:paraId="70D31B97" w14:textId="77777777" w:rsidR="006C5506" w:rsidRPr="002C0D13" w:rsidRDefault="006C5506">
            <w:pPr>
              <w:rPr>
                <w:color w:val="auto"/>
              </w:rPr>
            </w:pPr>
          </w:p>
        </w:tc>
        <w:tc>
          <w:tcPr>
            <w:tcW w:w="1603" w:type="dxa"/>
            <w:vMerge/>
            <w:shd w:val="clear" w:color="auto" w:fill="auto"/>
          </w:tcPr>
          <w:p w14:paraId="6DD6536F" w14:textId="77777777" w:rsidR="006C5506" w:rsidRPr="002C0D13" w:rsidRDefault="006C5506">
            <w:pPr>
              <w:rPr>
                <w:color w:val="auto"/>
              </w:rPr>
            </w:pPr>
          </w:p>
        </w:tc>
        <w:tc>
          <w:tcPr>
            <w:tcW w:w="1670" w:type="dxa"/>
            <w:vMerge/>
            <w:shd w:val="clear" w:color="auto" w:fill="auto"/>
          </w:tcPr>
          <w:p w14:paraId="524BB299" w14:textId="77777777" w:rsidR="006C5506" w:rsidRPr="002C0D13" w:rsidRDefault="006C5506">
            <w:pPr>
              <w:rPr>
                <w:color w:val="auto"/>
              </w:rPr>
            </w:pPr>
          </w:p>
        </w:tc>
      </w:tr>
      <w:tr w:rsidR="002C0D13" w:rsidRPr="002C0D13" w14:paraId="2230833F" w14:textId="77777777">
        <w:trPr>
          <w:trHeight w:hRule="exact" w:val="490"/>
          <w:jc w:val="center"/>
        </w:trPr>
        <w:tc>
          <w:tcPr>
            <w:tcW w:w="710" w:type="dxa"/>
            <w:shd w:val="clear" w:color="auto" w:fill="auto"/>
            <w:vAlign w:val="center"/>
          </w:tcPr>
          <w:p w14:paraId="15AFC033" w14:textId="77777777" w:rsidR="006C5506" w:rsidRPr="002C0D13" w:rsidRDefault="007A1DE0">
            <w:pPr>
              <w:pStyle w:val="Other0"/>
              <w:spacing w:after="0"/>
              <w:jc w:val="both"/>
              <w:rPr>
                <w:color w:val="auto"/>
              </w:rPr>
            </w:pPr>
            <w:r w:rsidRPr="002C0D13">
              <w:rPr>
                <w:rStyle w:val="Other"/>
                <w:color w:val="auto"/>
              </w:rPr>
              <w:t>2.24.</w:t>
            </w:r>
          </w:p>
        </w:tc>
        <w:tc>
          <w:tcPr>
            <w:tcW w:w="3235" w:type="dxa"/>
            <w:shd w:val="clear" w:color="auto" w:fill="auto"/>
            <w:vAlign w:val="center"/>
          </w:tcPr>
          <w:p w14:paraId="126D2F16" w14:textId="77777777" w:rsidR="006C5506" w:rsidRPr="002C0D13" w:rsidRDefault="007A1DE0">
            <w:pPr>
              <w:pStyle w:val="Other0"/>
              <w:spacing w:after="0"/>
              <w:rPr>
                <w:color w:val="auto"/>
              </w:rPr>
            </w:pPr>
            <w:r w:rsidRPr="002C0D13">
              <w:rPr>
                <w:rStyle w:val="Other"/>
                <w:color w:val="auto"/>
              </w:rPr>
              <w:t>Minimum dead time for</w:t>
            </w:r>
          </w:p>
        </w:tc>
        <w:tc>
          <w:tcPr>
            <w:tcW w:w="1224" w:type="dxa"/>
            <w:shd w:val="clear" w:color="auto" w:fill="auto"/>
          </w:tcPr>
          <w:p w14:paraId="01B40835" w14:textId="77777777" w:rsidR="006C5506" w:rsidRPr="002C0D13" w:rsidRDefault="006C5506">
            <w:pPr>
              <w:rPr>
                <w:color w:val="auto"/>
                <w:sz w:val="10"/>
                <w:szCs w:val="10"/>
              </w:rPr>
            </w:pPr>
          </w:p>
        </w:tc>
        <w:tc>
          <w:tcPr>
            <w:tcW w:w="1603" w:type="dxa"/>
            <w:shd w:val="clear" w:color="auto" w:fill="auto"/>
          </w:tcPr>
          <w:p w14:paraId="72AB88FB" w14:textId="77777777" w:rsidR="006C5506" w:rsidRPr="002C0D13" w:rsidRDefault="006C5506">
            <w:pPr>
              <w:rPr>
                <w:color w:val="auto"/>
                <w:sz w:val="10"/>
                <w:szCs w:val="10"/>
              </w:rPr>
            </w:pPr>
          </w:p>
        </w:tc>
        <w:tc>
          <w:tcPr>
            <w:tcW w:w="1670" w:type="dxa"/>
            <w:shd w:val="clear" w:color="auto" w:fill="auto"/>
          </w:tcPr>
          <w:p w14:paraId="39B2FA13" w14:textId="77777777" w:rsidR="006C5506" w:rsidRPr="002C0D13" w:rsidRDefault="006C5506">
            <w:pPr>
              <w:rPr>
                <w:color w:val="auto"/>
                <w:sz w:val="10"/>
                <w:szCs w:val="10"/>
              </w:rPr>
            </w:pPr>
          </w:p>
        </w:tc>
      </w:tr>
      <w:tr w:rsidR="002C0D13" w:rsidRPr="002C0D13" w14:paraId="2F843B95" w14:textId="77777777">
        <w:trPr>
          <w:trHeight w:hRule="exact" w:val="360"/>
          <w:jc w:val="center"/>
        </w:trPr>
        <w:tc>
          <w:tcPr>
            <w:tcW w:w="710" w:type="dxa"/>
            <w:shd w:val="clear" w:color="auto" w:fill="auto"/>
          </w:tcPr>
          <w:p w14:paraId="3A27C148" w14:textId="77777777" w:rsidR="006C5506" w:rsidRPr="002C0D13" w:rsidRDefault="006C5506">
            <w:pPr>
              <w:rPr>
                <w:color w:val="auto"/>
                <w:sz w:val="10"/>
                <w:szCs w:val="10"/>
              </w:rPr>
            </w:pPr>
          </w:p>
        </w:tc>
        <w:tc>
          <w:tcPr>
            <w:tcW w:w="3235" w:type="dxa"/>
            <w:shd w:val="clear" w:color="auto" w:fill="auto"/>
            <w:vAlign w:val="bottom"/>
          </w:tcPr>
          <w:p w14:paraId="222EC63E" w14:textId="77777777" w:rsidR="006C5506" w:rsidRPr="002C0D13" w:rsidRDefault="007A1DE0">
            <w:pPr>
              <w:pStyle w:val="Other0"/>
              <w:spacing w:after="0"/>
              <w:rPr>
                <w:color w:val="auto"/>
              </w:rPr>
            </w:pPr>
            <w:r w:rsidRPr="002C0D13">
              <w:rPr>
                <w:rStyle w:val="Other"/>
                <w:color w:val="auto"/>
              </w:rPr>
              <w:t>a) 3 phase auto-reclosing</w:t>
            </w:r>
          </w:p>
        </w:tc>
        <w:tc>
          <w:tcPr>
            <w:tcW w:w="1224" w:type="dxa"/>
            <w:shd w:val="clear" w:color="auto" w:fill="auto"/>
          </w:tcPr>
          <w:p w14:paraId="7777FF41" w14:textId="77777777" w:rsidR="006C5506" w:rsidRPr="002C0D13" w:rsidRDefault="006C5506">
            <w:pPr>
              <w:rPr>
                <w:color w:val="auto"/>
                <w:sz w:val="10"/>
                <w:szCs w:val="10"/>
              </w:rPr>
            </w:pPr>
          </w:p>
        </w:tc>
        <w:tc>
          <w:tcPr>
            <w:tcW w:w="1603" w:type="dxa"/>
            <w:shd w:val="clear" w:color="auto" w:fill="auto"/>
          </w:tcPr>
          <w:p w14:paraId="51884C6F" w14:textId="77777777" w:rsidR="006C5506" w:rsidRPr="002C0D13" w:rsidRDefault="006C5506">
            <w:pPr>
              <w:rPr>
                <w:color w:val="auto"/>
                <w:sz w:val="10"/>
                <w:szCs w:val="10"/>
              </w:rPr>
            </w:pPr>
          </w:p>
        </w:tc>
        <w:tc>
          <w:tcPr>
            <w:tcW w:w="1670" w:type="dxa"/>
            <w:shd w:val="clear" w:color="auto" w:fill="auto"/>
          </w:tcPr>
          <w:p w14:paraId="74E926D9" w14:textId="77777777" w:rsidR="006C5506" w:rsidRPr="002C0D13" w:rsidRDefault="006C5506">
            <w:pPr>
              <w:rPr>
                <w:color w:val="auto"/>
                <w:sz w:val="10"/>
                <w:szCs w:val="10"/>
              </w:rPr>
            </w:pPr>
          </w:p>
        </w:tc>
      </w:tr>
      <w:tr w:rsidR="002C0D13" w:rsidRPr="002C0D13" w14:paraId="3DE9AA00" w14:textId="77777777">
        <w:trPr>
          <w:trHeight w:hRule="exact" w:val="509"/>
          <w:jc w:val="center"/>
        </w:trPr>
        <w:tc>
          <w:tcPr>
            <w:tcW w:w="710" w:type="dxa"/>
            <w:shd w:val="clear" w:color="auto" w:fill="auto"/>
          </w:tcPr>
          <w:p w14:paraId="7EEE9A91" w14:textId="77777777" w:rsidR="006C5506" w:rsidRPr="002C0D13" w:rsidRDefault="006C5506">
            <w:pPr>
              <w:rPr>
                <w:color w:val="auto"/>
                <w:sz w:val="10"/>
                <w:szCs w:val="10"/>
              </w:rPr>
            </w:pPr>
          </w:p>
        </w:tc>
        <w:tc>
          <w:tcPr>
            <w:tcW w:w="3235" w:type="dxa"/>
            <w:shd w:val="clear" w:color="auto" w:fill="auto"/>
            <w:vAlign w:val="bottom"/>
          </w:tcPr>
          <w:p w14:paraId="22ACABE8" w14:textId="77777777" w:rsidR="006C5506" w:rsidRPr="002C0D13" w:rsidRDefault="007A1DE0">
            <w:pPr>
              <w:pStyle w:val="Other0"/>
              <w:spacing w:after="0"/>
              <w:rPr>
                <w:color w:val="auto"/>
              </w:rPr>
            </w:pPr>
            <w:r w:rsidRPr="002C0D13">
              <w:rPr>
                <w:rStyle w:val="Other"/>
                <w:color w:val="auto"/>
              </w:rPr>
              <w:t>b) single phase auto-reclosing</w:t>
            </w:r>
          </w:p>
        </w:tc>
        <w:tc>
          <w:tcPr>
            <w:tcW w:w="1224" w:type="dxa"/>
            <w:tcBorders>
              <w:top w:val="single" w:sz="4" w:space="0" w:color="auto"/>
            </w:tcBorders>
            <w:shd w:val="clear" w:color="auto" w:fill="auto"/>
          </w:tcPr>
          <w:p w14:paraId="554BA73E"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525BC5B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5BC2524" w14:textId="77777777" w:rsidR="006C5506" w:rsidRPr="002C0D13" w:rsidRDefault="006C5506">
            <w:pPr>
              <w:rPr>
                <w:color w:val="auto"/>
                <w:sz w:val="10"/>
                <w:szCs w:val="10"/>
              </w:rPr>
            </w:pPr>
          </w:p>
        </w:tc>
      </w:tr>
      <w:tr w:rsidR="002C0D13" w:rsidRPr="002C0D13" w14:paraId="4443D9FE" w14:textId="77777777">
        <w:trPr>
          <w:trHeight w:hRule="exact" w:val="509"/>
          <w:jc w:val="center"/>
        </w:trPr>
        <w:tc>
          <w:tcPr>
            <w:tcW w:w="710" w:type="dxa"/>
            <w:shd w:val="clear" w:color="auto" w:fill="auto"/>
            <w:vAlign w:val="bottom"/>
          </w:tcPr>
          <w:p w14:paraId="482B8642" w14:textId="77777777" w:rsidR="006C5506" w:rsidRPr="002C0D13" w:rsidRDefault="007A1DE0">
            <w:pPr>
              <w:pStyle w:val="Other0"/>
              <w:spacing w:after="0"/>
              <w:rPr>
                <w:color w:val="auto"/>
              </w:rPr>
            </w:pPr>
            <w:r w:rsidRPr="002C0D13">
              <w:rPr>
                <w:rStyle w:val="Other"/>
                <w:color w:val="auto"/>
              </w:rPr>
              <w:t>2.25.</w:t>
            </w:r>
          </w:p>
        </w:tc>
        <w:tc>
          <w:tcPr>
            <w:tcW w:w="3235" w:type="dxa"/>
            <w:shd w:val="clear" w:color="auto" w:fill="auto"/>
            <w:vAlign w:val="bottom"/>
          </w:tcPr>
          <w:p w14:paraId="48CA7E06" w14:textId="77777777" w:rsidR="006C5506" w:rsidRPr="002C0D13" w:rsidRDefault="007A1DE0">
            <w:pPr>
              <w:pStyle w:val="Other0"/>
              <w:spacing w:after="0"/>
              <w:rPr>
                <w:color w:val="auto"/>
              </w:rPr>
            </w:pPr>
            <w:r w:rsidRPr="002C0D13">
              <w:rPr>
                <w:rStyle w:val="Other"/>
                <w:color w:val="auto"/>
              </w:rPr>
              <w:t>Noise level of circuit breaker</w:t>
            </w:r>
          </w:p>
        </w:tc>
        <w:tc>
          <w:tcPr>
            <w:tcW w:w="1224" w:type="dxa"/>
            <w:tcBorders>
              <w:top w:val="single" w:sz="4" w:space="0" w:color="auto"/>
            </w:tcBorders>
            <w:shd w:val="clear" w:color="auto" w:fill="auto"/>
          </w:tcPr>
          <w:p w14:paraId="1B51832D"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2122046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10FBFF5" w14:textId="77777777" w:rsidR="006C5506" w:rsidRPr="002C0D13" w:rsidRDefault="006C5506">
            <w:pPr>
              <w:rPr>
                <w:color w:val="auto"/>
                <w:sz w:val="10"/>
                <w:szCs w:val="10"/>
              </w:rPr>
            </w:pPr>
          </w:p>
        </w:tc>
      </w:tr>
      <w:tr w:rsidR="002C0D13" w:rsidRPr="002C0D13" w14:paraId="7CDC22DD" w14:textId="77777777">
        <w:trPr>
          <w:trHeight w:hRule="exact" w:val="509"/>
          <w:jc w:val="center"/>
        </w:trPr>
        <w:tc>
          <w:tcPr>
            <w:tcW w:w="710" w:type="dxa"/>
            <w:shd w:val="clear" w:color="auto" w:fill="auto"/>
            <w:vAlign w:val="bottom"/>
          </w:tcPr>
          <w:p w14:paraId="7A0EC3C1" w14:textId="77777777" w:rsidR="006C5506" w:rsidRPr="002C0D13" w:rsidRDefault="007A1DE0">
            <w:pPr>
              <w:pStyle w:val="Other0"/>
              <w:spacing w:after="0"/>
              <w:rPr>
                <w:color w:val="auto"/>
              </w:rPr>
            </w:pPr>
            <w:r w:rsidRPr="002C0D13">
              <w:rPr>
                <w:rStyle w:val="Other"/>
                <w:color w:val="auto"/>
              </w:rPr>
              <w:t>2.26.</w:t>
            </w:r>
          </w:p>
        </w:tc>
        <w:tc>
          <w:tcPr>
            <w:tcW w:w="3235" w:type="dxa"/>
            <w:shd w:val="clear" w:color="auto" w:fill="auto"/>
            <w:vAlign w:val="bottom"/>
          </w:tcPr>
          <w:p w14:paraId="2378C531" w14:textId="77777777" w:rsidR="006C5506" w:rsidRPr="002C0D13" w:rsidRDefault="007A1DE0">
            <w:pPr>
              <w:pStyle w:val="Other0"/>
              <w:spacing w:after="0"/>
              <w:rPr>
                <w:color w:val="auto"/>
              </w:rPr>
            </w:pPr>
            <w:r w:rsidRPr="002C0D13">
              <w:rPr>
                <w:rStyle w:val="Other"/>
                <w:color w:val="auto"/>
              </w:rPr>
              <w:t>Impact loading during closing</w:t>
            </w:r>
          </w:p>
        </w:tc>
        <w:tc>
          <w:tcPr>
            <w:tcW w:w="1224" w:type="dxa"/>
            <w:tcBorders>
              <w:top w:val="single" w:sz="4" w:space="0" w:color="auto"/>
            </w:tcBorders>
            <w:shd w:val="clear" w:color="auto" w:fill="auto"/>
            <w:vAlign w:val="bottom"/>
          </w:tcPr>
          <w:p w14:paraId="6B31A8DD" w14:textId="77777777" w:rsidR="006C5506" w:rsidRPr="002C0D13" w:rsidRDefault="007A1DE0">
            <w:pPr>
              <w:pStyle w:val="Other0"/>
              <w:spacing w:after="0"/>
              <w:rPr>
                <w:color w:val="auto"/>
              </w:rPr>
            </w:pPr>
            <w:r w:rsidRPr="002C0D13">
              <w:rPr>
                <w:rStyle w:val="Other"/>
                <w:color w:val="auto"/>
              </w:rPr>
              <w:t>Newton _</w:t>
            </w:r>
          </w:p>
        </w:tc>
        <w:tc>
          <w:tcPr>
            <w:tcW w:w="1603" w:type="dxa"/>
            <w:tcBorders>
              <w:top w:val="single" w:sz="4" w:space="0" w:color="auto"/>
            </w:tcBorders>
            <w:shd w:val="clear" w:color="auto" w:fill="auto"/>
          </w:tcPr>
          <w:p w14:paraId="6B280BB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A572966" w14:textId="77777777" w:rsidR="006C5506" w:rsidRPr="002C0D13" w:rsidRDefault="006C5506">
            <w:pPr>
              <w:rPr>
                <w:color w:val="auto"/>
                <w:sz w:val="10"/>
                <w:szCs w:val="10"/>
              </w:rPr>
            </w:pPr>
          </w:p>
        </w:tc>
      </w:tr>
      <w:tr w:rsidR="002C0D13" w:rsidRPr="002C0D13" w14:paraId="1DEB0F5D" w14:textId="77777777">
        <w:trPr>
          <w:trHeight w:hRule="exact" w:val="686"/>
          <w:jc w:val="center"/>
        </w:trPr>
        <w:tc>
          <w:tcPr>
            <w:tcW w:w="710" w:type="dxa"/>
            <w:shd w:val="clear" w:color="auto" w:fill="auto"/>
          </w:tcPr>
          <w:p w14:paraId="24327F62" w14:textId="77777777" w:rsidR="006C5506" w:rsidRPr="002C0D13" w:rsidRDefault="006C5506">
            <w:pPr>
              <w:rPr>
                <w:color w:val="auto"/>
                <w:sz w:val="10"/>
                <w:szCs w:val="10"/>
              </w:rPr>
            </w:pPr>
          </w:p>
        </w:tc>
        <w:tc>
          <w:tcPr>
            <w:tcW w:w="3235" w:type="dxa"/>
            <w:shd w:val="clear" w:color="auto" w:fill="auto"/>
          </w:tcPr>
          <w:p w14:paraId="404D9942" w14:textId="77777777" w:rsidR="006C5506" w:rsidRPr="002C0D13" w:rsidRDefault="007A1DE0">
            <w:pPr>
              <w:pStyle w:val="Other0"/>
              <w:spacing w:after="0"/>
              <w:rPr>
                <w:color w:val="auto"/>
              </w:rPr>
            </w:pPr>
            <w:r w:rsidRPr="002C0D13">
              <w:rPr>
                <w:rStyle w:val="Other"/>
                <w:color w:val="auto"/>
              </w:rPr>
              <w:t>operation on operating mechanism</w:t>
            </w:r>
          </w:p>
        </w:tc>
        <w:tc>
          <w:tcPr>
            <w:tcW w:w="1224" w:type="dxa"/>
            <w:tcBorders>
              <w:top w:val="single" w:sz="4" w:space="0" w:color="auto"/>
            </w:tcBorders>
            <w:shd w:val="clear" w:color="auto" w:fill="auto"/>
          </w:tcPr>
          <w:p w14:paraId="7BFD5DD4"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42057A9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73CADF9" w14:textId="77777777" w:rsidR="006C5506" w:rsidRPr="002C0D13" w:rsidRDefault="006C5506">
            <w:pPr>
              <w:rPr>
                <w:color w:val="auto"/>
                <w:sz w:val="10"/>
                <w:szCs w:val="10"/>
              </w:rPr>
            </w:pPr>
          </w:p>
        </w:tc>
      </w:tr>
      <w:tr w:rsidR="002C0D13" w:rsidRPr="002C0D13" w14:paraId="38FCF39C" w14:textId="77777777">
        <w:trPr>
          <w:trHeight w:hRule="exact" w:val="360"/>
          <w:jc w:val="center"/>
        </w:trPr>
        <w:tc>
          <w:tcPr>
            <w:tcW w:w="710" w:type="dxa"/>
            <w:shd w:val="clear" w:color="auto" w:fill="auto"/>
            <w:vAlign w:val="bottom"/>
          </w:tcPr>
          <w:p w14:paraId="5DB91775" w14:textId="77777777" w:rsidR="006C5506" w:rsidRPr="002C0D13" w:rsidRDefault="007A1DE0">
            <w:pPr>
              <w:pStyle w:val="Other0"/>
              <w:spacing w:after="0"/>
              <w:rPr>
                <w:color w:val="auto"/>
              </w:rPr>
            </w:pPr>
            <w:r w:rsidRPr="002C0D13">
              <w:rPr>
                <w:rStyle w:val="Other"/>
                <w:color w:val="auto"/>
              </w:rPr>
              <w:t>2.27.</w:t>
            </w:r>
          </w:p>
        </w:tc>
        <w:tc>
          <w:tcPr>
            <w:tcW w:w="3235" w:type="dxa"/>
            <w:shd w:val="clear" w:color="auto" w:fill="auto"/>
            <w:vAlign w:val="bottom"/>
          </w:tcPr>
          <w:p w14:paraId="20C5D7F2" w14:textId="77777777" w:rsidR="006C5506" w:rsidRPr="002C0D13" w:rsidRDefault="007A1DE0">
            <w:pPr>
              <w:pStyle w:val="Other0"/>
              <w:spacing w:after="0"/>
              <w:rPr>
                <w:color w:val="auto"/>
              </w:rPr>
            </w:pPr>
            <w:r w:rsidRPr="002C0D13">
              <w:rPr>
                <w:rStyle w:val="Other"/>
                <w:color w:val="auto"/>
              </w:rPr>
              <w:t>Load imposed on foundation</w:t>
            </w:r>
          </w:p>
        </w:tc>
        <w:tc>
          <w:tcPr>
            <w:tcW w:w="1224" w:type="dxa"/>
            <w:shd w:val="clear" w:color="auto" w:fill="auto"/>
            <w:vAlign w:val="bottom"/>
          </w:tcPr>
          <w:p w14:paraId="60FA1CBA" w14:textId="77777777" w:rsidR="006C5506" w:rsidRPr="002C0D13" w:rsidRDefault="007A1DE0">
            <w:pPr>
              <w:pStyle w:val="Other0"/>
              <w:spacing w:after="0"/>
              <w:rPr>
                <w:color w:val="auto"/>
              </w:rPr>
            </w:pPr>
            <w:r w:rsidRPr="002C0D13">
              <w:rPr>
                <w:rStyle w:val="Other"/>
                <w:color w:val="auto"/>
              </w:rPr>
              <w:t>Newton _</w:t>
            </w:r>
          </w:p>
        </w:tc>
        <w:tc>
          <w:tcPr>
            <w:tcW w:w="1603" w:type="dxa"/>
            <w:shd w:val="clear" w:color="auto" w:fill="auto"/>
          </w:tcPr>
          <w:p w14:paraId="762D0626" w14:textId="77777777" w:rsidR="006C5506" w:rsidRPr="002C0D13" w:rsidRDefault="006C5506">
            <w:pPr>
              <w:rPr>
                <w:color w:val="auto"/>
                <w:sz w:val="10"/>
                <w:szCs w:val="10"/>
              </w:rPr>
            </w:pPr>
          </w:p>
        </w:tc>
        <w:tc>
          <w:tcPr>
            <w:tcW w:w="1670" w:type="dxa"/>
            <w:shd w:val="clear" w:color="auto" w:fill="auto"/>
          </w:tcPr>
          <w:p w14:paraId="3851E64D" w14:textId="77777777" w:rsidR="006C5506" w:rsidRPr="002C0D13" w:rsidRDefault="006C5506">
            <w:pPr>
              <w:rPr>
                <w:color w:val="auto"/>
                <w:sz w:val="10"/>
                <w:szCs w:val="10"/>
              </w:rPr>
            </w:pPr>
          </w:p>
        </w:tc>
      </w:tr>
      <w:tr w:rsidR="002C0D13" w:rsidRPr="002C0D13" w14:paraId="2C048923" w14:textId="77777777">
        <w:trPr>
          <w:trHeight w:hRule="exact" w:val="686"/>
          <w:jc w:val="center"/>
        </w:trPr>
        <w:tc>
          <w:tcPr>
            <w:tcW w:w="710" w:type="dxa"/>
            <w:shd w:val="clear" w:color="auto" w:fill="auto"/>
          </w:tcPr>
          <w:p w14:paraId="5B1A8721" w14:textId="77777777" w:rsidR="006C5506" w:rsidRPr="002C0D13" w:rsidRDefault="006C5506">
            <w:pPr>
              <w:rPr>
                <w:color w:val="auto"/>
                <w:sz w:val="10"/>
                <w:szCs w:val="10"/>
              </w:rPr>
            </w:pPr>
          </w:p>
        </w:tc>
        <w:tc>
          <w:tcPr>
            <w:tcW w:w="3235" w:type="dxa"/>
            <w:shd w:val="clear" w:color="auto" w:fill="auto"/>
          </w:tcPr>
          <w:p w14:paraId="23BEE690" w14:textId="77777777" w:rsidR="006C5506" w:rsidRPr="002C0D13" w:rsidRDefault="007A1DE0">
            <w:pPr>
              <w:pStyle w:val="Other0"/>
              <w:spacing w:after="0"/>
              <w:rPr>
                <w:color w:val="auto"/>
              </w:rPr>
            </w:pPr>
            <w:r w:rsidRPr="002C0D13">
              <w:rPr>
                <w:rStyle w:val="Other"/>
                <w:color w:val="auto"/>
              </w:rPr>
              <w:t>when opening under fault conditions for each pole</w:t>
            </w:r>
          </w:p>
        </w:tc>
        <w:tc>
          <w:tcPr>
            <w:tcW w:w="1224" w:type="dxa"/>
            <w:tcBorders>
              <w:top w:val="single" w:sz="4" w:space="0" w:color="auto"/>
            </w:tcBorders>
            <w:shd w:val="clear" w:color="auto" w:fill="auto"/>
          </w:tcPr>
          <w:p w14:paraId="6D9FF987" w14:textId="77777777" w:rsidR="006C5506" w:rsidRPr="002C0D13" w:rsidRDefault="006C5506">
            <w:pPr>
              <w:rPr>
                <w:color w:val="auto"/>
                <w:sz w:val="10"/>
                <w:szCs w:val="10"/>
              </w:rPr>
            </w:pPr>
          </w:p>
        </w:tc>
        <w:tc>
          <w:tcPr>
            <w:tcW w:w="1603" w:type="dxa"/>
            <w:tcBorders>
              <w:top w:val="single" w:sz="4" w:space="0" w:color="auto"/>
            </w:tcBorders>
            <w:shd w:val="clear" w:color="auto" w:fill="auto"/>
          </w:tcPr>
          <w:p w14:paraId="2D349A5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612D865" w14:textId="77777777" w:rsidR="006C5506" w:rsidRPr="002C0D13" w:rsidRDefault="006C5506">
            <w:pPr>
              <w:rPr>
                <w:color w:val="auto"/>
                <w:sz w:val="10"/>
                <w:szCs w:val="10"/>
              </w:rPr>
            </w:pPr>
          </w:p>
        </w:tc>
      </w:tr>
      <w:tr w:rsidR="002C0D13" w:rsidRPr="002C0D13" w14:paraId="38E35401" w14:textId="77777777">
        <w:trPr>
          <w:trHeight w:hRule="exact" w:val="384"/>
          <w:jc w:val="center"/>
        </w:trPr>
        <w:tc>
          <w:tcPr>
            <w:tcW w:w="710" w:type="dxa"/>
            <w:shd w:val="clear" w:color="auto" w:fill="auto"/>
            <w:vAlign w:val="bottom"/>
          </w:tcPr>
          <w:p w14:paraId="450DD383" w14:textId="77777777" w:rsidR="006C5506" w:rsidRPr="002C0D13" w:rsidRDefault="007A1DE0">
            <w:pPr>
              <w:pStyle w:val="Other0"/>
              <w:spacing w:after="0"/>
              <w:rPr>
                <w:color w:val="auto"/>
              </w:rPr>
            </w:pPr>
            <w:r w:rsidRPr="002C0D13">
              <w:rPr>
                <w:rStyle w:val="Other"/>
                <w:color w:val="auto"/>
              </w:rPr>
              <w:t>2.28.</w:t>
            </w:r>
          </w:p>
        </w:tc>
        <w:tc>
          <w:tcPr>
            <w:tcW w:w="3235" w:type="dxa"/>
            <w:shd w:val="clear" w:color="auto" w:fill="auto"/>
            <w:vAlign w:val="bottom"/>
          </w:tcPr>
          <w:p w14:paraId="3E783396" w14:textId="77777777" w:rsidR="006C5506" w:rsidRPr="002C0D13" w:rsidRDefault="007A1DE0">
            <w:pPr>
              <w:pStyle w:val="Other0"/>
              <w:spacing w:after="0"/>
              <w:rPr>
                <w:color w:val="auto"/>
              </w:rPr>
            </w:pPr>
            <w:r w:rsidRPr="002C0D13">
              <w:rPr>
                <w:rStyle w:val="Other"/>
                <w:color w:val="auto"/>
              </w:rPr>
              <w:t>Maximum radio interference</w:t>
            </w:r>
          </w:p>
        </w:tc>
        <w:tc>
          <w:tcPr>
            <w:tcW w:w="1224" w:type="dxa"/>
            <w:shd w:val="clear" w:color="auto" w:fill="auto"/>
            <w:vAlign w:val="bottom"/>
          </w:tcPr>
          <w:p w14:paraId="245FEA05" w14:textId="77777777" w:rsidR="006C5506" w:rsidRPr="002C0D13" w:rsidRDefault="007A1DE0">
            <w:pPr>
              <w:pStyle w:val="Other0"/>
              <w:spacing w:after="0"/>
              <w:rPr>
                <w:color w:val="auto"/>
              </w:rPr>
            </w:pPr>
            <w:r w:rsidRPr="002C0D13">
              <w:rPr>
                <w:rStyle w:val="Other"/>
                <w:color w:val="auto"/>
              </w:rPr>
              <w:t>Micro-</w:t>
            </w:r>
          </w:p>
        </w:tc>
        <w:tc>
          <w:tcPr>
            <w:tcW w:w="1603" w:type="dxa"/>
            <w:shd w:val="clear" w:color="auto" w:fill="auto"/>
          </w:tcPr>
          <w:p w14:paraId="0EA18435" w14:textId="77777777" w:rsidR="006C5506" w:rsidRPr="002C0D13" w:rsidRDefault="006C5506">
            <w:pPr>
              <w:rPr>
                <w:color w:val="auto"/>
                <w:sz w:val="10"/>
                <w:szCs w:val="10"/>
              </w:rPr>
            </w:pPr>
          </w:p>
        </w:tc>
        <w:tc>
          <w:tcPr>
            <w:tcW w:w="1670" w:type="dxa"/>
            <w:shd w:val="clear" w:color="auto" w:fill="auto"/>
          </w:tcPr>
          <w:p w14:paraId="6559962E" w14:textId="77777777" w:rsidR="006C5506" w:rsidRPr="002C0D13" w:rsidRDefault="006C5506">
            <w:pPr>
              <w:rPr>
                <w:color w:val="auto"/>
                <w:sz w:val="10"/>
                <w:szCs w:val="10"/>
              </w:rPr>
            </w:pPr>
          </w:p>
        </w:tc>
      </w:tr>
      <w:tr w:rsidR="002C0D13" w:rsidRPr="002C0D13" w14:paraId="28D6725D" w14:textId="77777777">
        <w:trPr>
          <w:trHeight w:hRule="exact" w:val="816"/>
          <w:jc w:val="center"/>
        </w:trPr>
        <w:tc>
          <w:tcPr>
            <w:tcW w:w="710" w:type="dxa"/>
            <w:shd w:val="clear" w:color="auto" w:fill="auto"/>
          </w:tcPr>
          <w:p w14:paraId="041A766B" w14:textId="77777777" w:rsidR="006C5506" w:rsidRPr="002C0D13" w:rsidRDefault="006C5506">
            <w:pPr>
              <w:rPr>
                <w:color w:val="auto"/>
                <w:sz w:val="10"/>
                <w:szCs w:val="10"/>
              </w:rPr>
            </w:pPr>
          </w:p>
        </w:tc>
        <w:tc>
          <w:tcPr>
            <w:tcW w:w="3235" w:type="dxa"/>
            <w:shd w:val="clear" w:color="auto" w:fill="auto"/>
            <w:vAlign w:val="bottom"/>
          </w:tcPr>
          <w:p w14:paraId="063DA85D" w14:textId="77777777" w:rsidR="006C5506" w:rsidRPr="002C0D13" w:rsidRDefault="007A1DE0">
            <w:pPr>
              <w:pStyle w:val="Other0"/>
              <w:spacing w:after="0"/>
              <w:rPr>
                <w:color w:val="auto"/>
              </w:rPr>
            </w:pPr>
            <w:r w:rsidRPr="002C0D13">
              <w:rPr>
                <w:rStyle w:val="Other"/>
                <w:color w:val="auto"/>
              </w:rPr>
              <w:t>voltage (micro-volts) between 0.5 MHz and 2 MHz at 92 kV rms in all positions of the equipment</w:t>
            </w:r>
          </w:p>
        </w:tc>
        <w:tc>
          <w:tcPr>
            <w:tcW w:w="1224" w:type="dxa"/>
            <w:shd w:val="clear" w:color="auto" w:fill="auto"/>
          </w:tcPr>
          <w:p w14:paraId="0670A1D3" w14:textId="77777777" w:rsidR="006C5506" w:rsidRPr="002C0D13" w:rsidRDefault="007A1DE0">
            <w:pPr>
              <w:pStyle w:val="Other0"/>
              <w:spacing w:after="0"/>
              <w:rPr>
                <w:color w:val="auto"/>
              </w:rPr>
            </w:pPr>
            <w:r w:rsidRPr="002C0D13">
              <w:rPr>
                <w:rStyle w:val="Other"/>
                <w:color w:val="auto"/>
              </w:rPr>
              <w:t>volts</w:t>
            </w:r>
          </w:p>
        </w:tc>
        <w:tc>
          <w:tcPr>
            <w:tcW w:w="1603" w:type="dxa"/>
            <w:shd w:val="clear" w:color="auto" w:fill="auto"/>
          </w:tcPr>
          <w:p w14:paraId="29FCCB4F" w14:textId="77777777" w:rsidR="006C5506" w:rsidRPr="002C0D13" w:rsidRDefault="006C5506">
            <w:pPr>
              <w:rPr>
                <w:color w:val="auto"/>
                <w:sz w:val="10"/>
                <w:szCs w:val="10"/>
              </w:rPr>
            </w:pPr>
          </w:p>
        </w:tc>
        <w:tc>
          <w:tcPr>
            <w:tcW w:w="1670" w:type="dxa"/>
            <w:shd w:val="clear" w:color="auto" w:fill="auto"/>
          </w:tcPr>
          <w:p w14:paraId="62105D41" w14:textId="77777777" w:rsidR="006C5506" w:rsidRPr="002C0D13" w:rsidRDefault="006C5506">
            <w:pPr>
              <w:rPr>
                <w:color w:val="auto"/>
                <w:sz w:val="10"/>
                <w:szCs w:val="10"/>
              </w:rPr>
            </w:pPr>
          </w:p>
        </w:tc>
      </w:tr>
    </w:tbl>
    <w:p w14:paraId="45EE14E7" w14:textId="77777777" w:rsidR="006C5506" w:rsidRPr="002C0D13" w:rsidRDefault="007A1DE0">
      <w:pPr>
        <w:spacing w:line="1" w:lineRule="exact"/>
        <w:rPr>
          <w:color w:val="auto"/>
          <w:sz w:val="2"/>
          <w:szCs w:val="2"/>
        </w:rPr>
      </w:pPr>
      <w:r w:rsidRPr="002C0D13">
        <w:rPr>
          <w:color w:val="auto"/>
        </w:rPr>
        <w:br w:type="page"/>
      </w:r>
    </w:p>
    <w:p w14:paraId="59A4C7D2" w14:textId="77777777" w:rsidR="006C5506" w:rsidRPr="002C0D13" w:rsidRDefault="007A1DE0">
      <w:pPr>
        <w:spacing w:line="1" w:lineRule="exact"/>
        <w:rPr>
          <w:color w:val="auto"/>
        </w:rPr>
      </w:pPr>
      <w:r w:rsidRPr="002C0D13">
        <w:rPr>
          <w:noProof/>
          <w:color w:val="auto"/>
          <w:lang w:val="en-AU" w:eastAsia="en-AU" w:bidi="ar-SA"/>
        </w:rPr>
        <w:lastRenderedPageBreak/>
        <mc:AlternateContent>
          <mc:Choice Requires="wps">
            <w:drawing>
              <wp:anchor distT="27305" distB="101600" distL="0" distR="0" simplePos="0" relativeHeight="125829470" behindDoc="0" locked="0" layoutInCell="1" allowOverlap="1" wp14:anchorId="35656FBC" wp14:editId="0F7C52FF">
                <wp:simplePos x="0" y="0"/>
                <wp:positionH relativeFrom="page">
                  <wp:posOffset>889635</wp:posOffset>
                </wp:positionH>
                <wp:positionV relativeFrom="paragraph">
                  <wp:posOffset>27305</wp:posOffset>
                </wp:positionV>
                <wp:extent cx="4050665" cy="2350135"/>
                <wp:effectExtent l="0" t="0" r="0" b="0"/>
                <wp:wrapTopAndBottom/>
                <wp:docPr id="125" name="Shape 125"/>
                <wp:cNvGraphicFramePr/>
                <a:graphic xmlns:a="http://schemas.openxmlformats.org/drawingml/2006/main">
                  <a:graphicData uri="http://schemas.microsoft.com/office/word/2010/wordprocessingShape">
                    <wps:wsp>
                      <wps:cNvSpPr txBox="1"/>
                      <wps:spPr>
                        <a:xfrm>
                          <a:off x="0" y="0"/>
                          <a:ext cx="4050665" cy="2350135"/>
                        </a:xfrm>
                        <a:prstGeom prst="rect">
                          <a:avLst/>
                        </a:prstGeom>
                        <a:noFill/>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619"/>
                              <w:gridCol w:w="4584"/>
                              <w:gridCol w:w="1176"/>
                            </w:tblGrid>
                            <w:tr w:rsidR="00047F30" w14:paraId="2B1289A3" w14:textId="77777777">
                              <w:trPr>
                                <w:trHeight w:hRule="exact" w:val="806"/>
                                <w:tblHeader/>
                              </w:trPr>
                              <w:tc>
                                <w:tcPr>
                                  <w:tcW w:w="619" w:type="dxa"/>
                                  <w:shd w:val="clear" w:color="auto" w:fill="auto"/>
                                </w:tcPr>
                                <w:p w14:paraId="436F3A2E" w14:textId="77777777" w:rsidR="00047F30" w:rsidRDefault="00047F30">
                                  <w:pPr>
                                    <w:pStyle w:val="Other0"/>
                                    <w:spacing w:after="180"/>
                                  </w:pPr>
                                  <w:r>
                                    <w:rPr>
                                      <w:rStyle w:val="Other"/>
                                    </w:rPr>
                                    <w:t>ITEM</w:t>
                                  </w:r>
                                </w:p>
                                <w:p w14:paraId="1D17CE14" w14:textId="77777777" w:rsidR="00047F30" w:rsidRDefault="00047F30">
                                  <w:pPr>
                                    <w:pStyle w:val="Other0"/>
                                    <w:spacing w:after="0"/>
                                  </w:pPr>
                                  <w:r>
                                    <w:rPr>
                                      <w:rStyle w:val="Other"/>
                                    </w:rPr>
                                    <w:t>B)</w:t>
                                  </w:r>
                                </w:p>
                              </w:tc>
                              <w:tc>
                                <w:tcPr>
                                  <w:tcW w:w="4584" w:type="dxa"/>
                                  <w:shd w:val="clear" w:color="auto" w:fill="auto"/>
                                </w:tcPr>
                                <w:p w14:paraId="3549A72A" w14:textId="77777777" w:rsidR="00047F30" w:rsidRDefault="00047F30">
                                  <w:pPr>
                                    <w:pStyle w:val="Other0"/>
                                    <w:tabs>
                                      <w:tab w:val="left" w:pos="3549"/>
                                    </w:tabs>
                                    <w:spacing w:after="180"/>
                                    <w:ind w:firstLine="160"/>
                                  </w:pPr>
                                  <w:r>
                                    <w:rPr>
                                      <w:rStyle w:val="Other"/>
                                    </w:rPr>
                                    <w:t>DESIGNATION</w:t>
                                  </w:r>
                                  <w:r>
                                    <w:rPr>
                                      <w:rStyle w:val="Other"/>
                                    </w:rPr>
                                    <w:tab/>
                                    <w:t>UNITS</w:t>
                                  </w:r>
                                </w:p>
                                <w:p w14:paraId="659EBE30" w14:textId="77777777" w:rsidR="00047F30" w:rsidRDefault="00047F30">
                                  <w:pPr>
                                    <w:pStyle w:val="Other0"/>
                                    <w:spacing w:after="0"/>
                                    <w:ind w:firstLine="160"/>
                                  </w:pPr>
                                  <w:r>
                                    <w:rPr>
                                      <w:rStyle w:val="Other"/>
                                    </w:rPr>
                                    <w:t>Isolators and Isolators cum earthing switches</w:t>
                                  </w:r>
                                </w:p>
                              </w:tc>
                              <w:tc>
                                <w:tcPr>
                                  <w:tcW w:w="1176" w:type="dxa"/>
                                  <w:shd w:val="clear" w:color="auto" w:fill="auto"/>
                                </w:tcPr>
                                <w:p w14:paraId="15F31FAA" w14:textId="77777777" w:rsidR="00047F30" w:rsidRDefault="00047F30">
                                  <w:pPr>
                                    <w:pStyle w:val="Other0"/>
                                    <w:spacing w:after="0"/>
                                    <w:ind w:firstLine="380"/>
                                  </w:pPr>
                                  <w:r>
                                    <w:rPr>
                                      <w:rStyle w:val="Other"/>
                                    </w:rPr>
                                    <w:t>VALUE</w:t>
                                  </w:r>
                                </w:p>
                              </w:tc>
                            </w:tr>
                            <w:tr w:rsidR="00047F30" w14:paraId="42075146" w14:textId="77777777">
                              <w:trPr>
                                <w:trHeight w:hRule="exact" w:val="499"/>
                              </w:trPr>
                              <w:tc>
                                <w:tcPr>
                                  <w:tcW w:w="619" w:type="dxa"/>
                                  <w:shd w:val="clear" w:color="auto" w:fill="auto"/>
                                  <w:vAlign w:val="center"/>
                                </w:tcPr>
                                <w:p w14:paraId="0136F3A2" w14:textId="77777777" w:rsidR="00047F30" w:rsidRDefault="00047F30">
                                  <w:pPr>
                                    <w:pStyle w:val="Other0"/>
                                    <w:spacing w:after="0"/>
                                  </w:pPr>
                                  <w:r>
                                    <w:rPr>
                                      <w:rStyle w:val="Other"/>
                                    </w:rPr>
                                    <w:t>1.</w:t>
                                  </w:r>
                                </w:p>
                              </w:tc>
                              <w:tc>
                                <w:tcPr>
                                  <w:tcW w:w="4584" w:type="dxa"/>
                                  <w:shd w:val="clear" w:color="auto" w:fill="auto"/>
                                  <w:vAlign w:val="center"/>
                                </w:tcPr>
                                <w:p w14:paraId="342D30EB" w14:textId="77777777" w:rsidR="00047F30" w:rsidRDefault="00047F30">
                                  <w:pPr>
                                    <w:pStyle w:val="Other0"/>
                                    <w:spacing w:after="0"/>
                                    <w:ind w:firstLine="160"/>
                                  </w:pPr>
                                  <w:r>
                                    <w:rPr>
                                      <w:rStyle w:val="Other"/>
                                    </w:rPr>
                                    <w:t>General</w:t>
                                  </w:r>
                                </w:p>
                              </w:tc>
                              <w:tc>
                                <w:tcPr>
                                  <w:tcW w:w="1176" w:type="dxa"/>
                                  <w:shd w:val="clear" w:color="auto" w:fill="auto"/>
                                </w:tcPr>
                                <w:p w14:paraId="44BA8183" w14:textId="77777777" w:rsidR="00047F30" w:rsidRDefault="00047F30">
                                  <w:pPr>
                                    <w:rPr>
                                      <w:sz w:val="10"/>
                                      <w:szCs w:val="10"/>
                                    </w:rPr>
                                  </w:pPr>
                                </w:p>
                              </w:tc>
                            </w:tr>
                            <w:tr w:rsidR="00047F30" w14:paraId="570142A9" w14:textId="77777777">
                              <w:trPr>
                                <w:trHeight w:hRule="exact" w:val="360"/>
                              </w:trPr>
                              <w:tc>
                                <w:tcPr>
                                  <w:tcW w:w="619" w:type="dxa"/>
                                  <w:shd w:val="clear" w:color="auto" w:fill="auto"/>
                                  <w:vAlign w:val="bottom"/>
                                </w:tcPr>
                                <w:p w14:paraId="2DC5C1F3" w14:textId="77777777" w:rsidR="00047F30" w:rsidRDefault="00047F30">
                                  <w:pPr>
                                    <w:pStyle w:val="Other0"/>
                                    <w:spacing w:after="0"/>
                                  </w:pPr>
                                  <w:r>
                                    <w:rPr>
                                      <w:rStyle w:val="Other"/>
                                    </w:rPr>
                                    <w:t>1.1.</w:t>
                                  </w:r>
                                </w:p>
                              </w:tc>
                              <w:tc>
                                <w:tcPr>
                                  <w:tcW w:w="4584" w:type="dxa"/>
                                  <w:shd w:val="clear" w:color="auto" w:fill="auto"/>
                                  <w:vAlign w:val="bottom"/>
                                </w:tcPr>
                                <w:p w14:paraId="16AE40C0" w14:textId="77777777" w:rsidR="00047F30" w:rsidRDefault="00047F30">
                                  <w:pPr>
                                    <w:pStyle w:val="Other0"/>
                                    <w:tabs>
                                      <w:tab w:val="left" w:pos="3390"/>
                                      <w:tab w:val="left" w:pos="4374"/>
                                    </w:tabs>
                                    <w:spacing w:after="0"/>
                                    <w:ind w:firstLine="160"/>
                                  </w:pPr>
                                  <w:r>
                                    <w:rPr>
                                      <w:rStyle w:val="Other"/>
                                    </w:rPr>
                                    <w:t>Manufacturer</w:t>
                                  </w:r>
                                  <w:r>
                                    <w:rPr>
                                      <w:rStyle w:val="Other"/>
                                    </w:rPr>
                                    <w:tab/>
                                    <w:t>-</w:t>
                                  </w:r>
                                  <w:r>
                                    <w:rPr>
                                      <w:rStyle w:val="Other"/>
                                    </w:rPr>
                                    <w:tab/>
                                    <w:t>__</w:t>
                                  </w:r>
                                </w:p>
                              </w:tc>
                              <w:tc>
                                <w:tcPr>
                                  <w:tcW w:w="1176" w:type="dxa"/>
                                  <w:shd w:val="clear" w:color="auto" w:fill="auto"/>
                                </w:tcPr>
                                <w:p w14:paraId="35F6C571" w14:textId="77777777" w:rsidR="00047F30" w:rsidRDefault="00047F30">
                                  <w:pPr>
                                    <w:rPr>
                                      <w:sz w:val="10"/>
                                      <w:szCs w:val="10"/>
                                    </w:rPr>
                                  </w:pPr>
                                </w:p>
                              </w:tc>
                            </w:tr>
                            <w:tr w:rsidR="00047F30" w14:paraId="3B54A173" w14:textId="77777777">
                              <w:trPr>
                                <w:trHeight w:hRule="exact" w:val="509"/>
                              </w:trPr>
                              <w:tc>
                                <w:tcPr>
                                  <w:tcW w:w="619" w:type="dxa"/>
                                  <w:shd w:val="clear" w:color="auto" w:fill="auto"/>
                                  <w:vAlign w:val="bottom"/>
                                </w:tcPr>
                                <w:p w14:paraId="66673997" w14:textId="77777777" w:rsidR="00047F30" w:rsidRDefault="00047F30">
                                  <w:pPr>
                                    <w:pStyle w:val="Other0"/>
                                    <w:spacing w:after="0"/>
                                  </w:pPr>
                                  <w:r>
                                    <w:rPr>
                                      <w:rStyle w:val="Other"/>
                                    </w:rPr>
                                    <w:t>1.2.</w:t>
                                  </w:r>
                                </w:p>
                              </w:tc>
                              <w:tc>
                                <w:tcPr>
                                  <w:tcW w:w="4584" w:type="dxa"/>
                                  <w:tcBorders>
                                    <w:top w:val="single" w:sz="4" w:space="0" w:color="auto"/>
                                  </w:tcBorders>
                                  <w:shd w:val="clear" w:color="auto" w:fill="auto"/>
                                  <w:vAlign w:val="bottom"/>
                                </w:tcPr>
                                <w:p w14:paraId="21193AC9" w14:textId="77777777" w:rsidR="00047F30" w:rsidRDefault="00047F30">
                                  <w:pPr>
                                    <w:pStyle w:val="Other0"/>
                                    <w:tabs>
                                      <w:tab w:val="left" w:pos="3390"/>
                                      <w:tab w:val="left" w:pos="4374"/>
                                    </w:tabs>
                                    <w:spacing w:after="0"/>
                                    <w:ind w:firstLine="160"/>
                                  </w:pPr>
                                  <w:r>
                                    <w:rPr>
                                      <w:rStyle w:val="Other"/>
                                    </w:rPr>
                                    <w:t>Place of manufacture</w:t>
                                  </w:r>
                                  <w:r>
                                    <w:rPr>
                                      <w:rStyle w:val="Other"/>
                                    </w:rPr>
                                    <w:tab/>
                                    <w:t>-</w:t>
                                  </w:r>
                                  <w:r>
                                    <w:rPr>
                                      <w:rStyle w:val="Other"/>
                                    </w:rPr>
                                    <w:tab/>
                                    <w:t>__</w:t>
                                  </w:r>
                                </w:p>
                              </w:tc>
                              <w:tc>
                                <w:tcPr>
                                  <w:tcW w:w="1176" w:type="dxa"/>
                                  <w:tcBorders>
                                    <w:top w:val="single" w:sz="4" w:space="0" w:color="auto"/>
                                  </w:tcBorders>
                                  <w:shd w:val="clear" w:color="auto" w:fill="auto"/>
                                </w:tcPr>
                                <w:p w14:paraId="5FF0FE32" w14:textId="77777777" w:rsidR="00047F30" w:rsidRDefault="00047F30">
                                  <w:pPr>
                                    <w:rPr>
                                      <w:sz w:val="10"/>
                                      <w:szCs w:val="10"/>
                                    </w:rPr>
                                  </w:pPr>
                                </w:p>
                              </w:tc>
                            </w:tr>
                            <w:tr w:rsidR="00047F30" w14:paraId="2582677D" w14:textId="77777777">
                              <w:trPr>
                                <w:trHeight w:hRule="exact" w:val="509"/>
                              </w:trPr>
                              <w:tc>
                                <w:tcPr>
                                  <w:tcW w:w="619" w:type="dxa"/>
                                  <w:shd w:val="clear" w:color="auto" w:fill="auto"/>
                                  <w:vAlign w:val="bottom"/>
                                </w:tcPr>
                                <w:p w14:paraId="38C29816" w14:textId="77777777" w:rsidR="00047F30" w:rsidRDefault="00047F30">
                                  <w:pPr>
                                    <w:pStyle w:val="Other0"/>
                                    <w:spacing w:after="0"/>
                                  </w:pPr>
                                  <w:r>
                                    <w:rPr>
                                      <w:rStyle w:val="Other"/>
                                    </w:rPr>
                                    <w:t>1.3.</w:t>
                                  </w:r>
                                </w:p>
                              </w:tc>
                              <w:tc>
                                <w:tcPr>
                                  <w:tcW w:w="4584" w:type="dxa"/>
                                  <w:tcBorders>
                                    <w:top w:val="single" w:sz="4" w:space="0" w:color="auto"/>
                                  </w:tcBorders>
                                  <w:shd w:val="clear" w:color="auto" w:fill="auto"/>
                                  <w:vAlign w:val="bottom"/>
                                </w:tcPr>
                                <w:p w14:paraId="1C515FA2" w14:textId="77777777" w:rsidR="00047F30" w:rsidRDefault="00047F30">
                                  <w:pPr>
                                    <w:pStyle w:val="Other0"/>
                                    <w:tabs>
                                      <w:tab w:val="left" w:pos="3405"/>
                                      <w:tab w:val="left" w:pos="4394"/>
                                    </w:tabs>
                                    <w:spacing w:after="0"/>
                                    <w:ind w:firstLine="160"/>
                                  </w:pPr>
                                  <w:r>
                                    <w:rPr>
                                      <w:rStyle w:val="Other"/>
                                    </w:rPr>
                                    <w:t>Type designation</w:t>
                                  </w:r>
                                  <w:r>
                                    <w:rPr>
                                      <w:rStyle w:val="Other"/>
                                    </w:rPr>
                                    <w:tab/>
                                    <w:t>-</w:t>
                                  </w:r>
                                  <w:r>
                                    <w:rPr>
                                      <w:rStyle w:val="Other"/>
                                    </w:rPr>
                                    <w:tab/>
                                    <w:t>_</w:t>
                                  </w:r>
                                </w:p>
                              </w:tc>
                              <w:tc>
                                <w:tcPr>
                                  <w:tcW w:w="1176" w:type="dxa"/>
                                  <w:tcBorders>
                                    <w:top w:val="single" w:sz="4" w:space="0" w:color="auto"/>
                                  </w:tcBorders>
                                  <w:shd w:val="clear" w:color="auto" w:fill="auto"/>
                                </w:tcPr>
                                <w:p w14:paraId="78CE82F2" w14:textId="77777777" w:rsidR="00047F30" w:rsidRDefault="00047F30">
                                  <w:pPr>
                                    <w:rPr>
                                      <w:sz w:val="10"/>
                                      <w:szCs w:val="10"/>
                                    </w:rPr>
                                  </w:pPr>
                                </w:p>
                              </w:tc>
                            </w:tr>
                            <w:tr w:rsidR="00047F30" w14:paraId="14E995F6" w14:textId="77777777">
                              <w:trPr>
                                <w:trHeight w:hRule="exact" w:val="509"/>
                              </w:trPr>
                              <w:tc>
                                <w:tcPr>
                                  <w:tcW w:w="619" w:type="dxa"/>
                                  <w:shd w:val="clear" w:color="auto" w:fill="auto"/>
                                  <w:vAlign w:val="bottom"/>
                                </w:tcPr>
                                <w:p w14:paraId="16C8FDB4" w14:textId="77777777" w:rsidR="00047F30" w:rsidRDefault="00047F30">
                                  <w:pPr>
                                    <w:pStyle w:val="Other0"/>
                                    <w:spacing w:after="0"/>
                                  </w:pPr>
                                  <w:r>
                                    <w:rPr>
                                      <w:rStyle w:val="Other"/>
                                    </w:rPr>
                                    <w:t>1.4.</w:t>
                                  </w:r>
                                </w:p>
                              </w:tc>
                              <w:tc>
                                <w:tcPr>
                                  <w:tcW w:w="4584" w:type="dxa"/>
                                  <w:tcBorders>
                                    <w:top w:val="single" w:sz="4" w:space="0" w:color="auto"/>
                                  </w:tcBorders>
                                  <w:shd w:val="clear" w:color="auto" w:fill="auto"/>
                                  <w:vAlign w:val="bottom"/>
                                </w:tcPr>
                                <w:p w14:paraId="37B9AD52" w14:textId="77777777" w:rsidR="00047F30" w:rsidRDefault="00047F30">
                                  <w:pPr>
                                    <w:pStyle w:val="Other0"/>
                                    <w:tabs>
                                      <w:tab w:val="left" w:pos="3400"/>
                                      <w:tab w:val="left" w:pos="4389"/>
                                    </w:tabs>
                                    <w:spacing w:after="0"/>
                                    <w:ind w:firstLine="160"/>
                                  </w:pPr>
                                  <w:r>
                                    <w:rPr>
                                      <w:rStyle w:val="Other"/>
                                    </w:rPr>
                                    <w:t>Applicable standards</w:t>
                                  </w:r>
                                  <w:r>
                                    <w:rPr>
                                      <w:rStyle w:val="Other"/>
                                    </w:rPr>
                                    <w:tab/>
                                    <w:t>-</w:t>
                                  </w:r>
                                  <w:r>
                                    <w:rPr>
                                      <w:rStyle w:val="Other"/>
                                    </w:rPr>
                                    <w:tab/>
                                    <w:t>_</w:t>
                                  </w:r>
                                </w:p>
                              </w:tc>
                              <w:tc>
                                <w:tcPr>
                                  <w:tcW w:w="1176" w:type="dxa"/>
                                  <w:tcBorders>
                                    <w:top w:val="single" w:sz="4" w:space="0" w:color="auto"/>
                                  </w:tcBorders>
                                  <w:shd w:val="clear" w:color="auto" w:fill="auto"/>
                                </w:tcPr>
                                <w:p w14:paraId="693AEED7" w14:textId="77777777" w:rsidR="00047F30" w:rsidRDefault="00047F30">
                                  <w:pPr>
                                    <w:rPr>
                                      <w:sz w:val="10"/>
                                      <w:szCs w:val="10"/>
                                    </w:rPr>
                                  </w:pPr>
                                </w:p>
                              </w:tc>
                            </w:tr>
                            <w:tr w:rsidR="00047F30" w14:paraId="276BFB46" w14:textId="77777777">
                              <w:trPr>
                                <w:trHeight w:hRule="exact" w:val="509"/>
                              </w:trPr>
                              <w:tc>
                                <w:tcPr>
                                  <w:tcW w:w="619" w:type="dxa"/>
                                  <w:shd w:val="clear" w:color="auto" w:fill="auto"/>
                                  <w:vAlign w:val="bottom"/>
                                </w:tcPr>
                                <w:p w14:paraId="602AA866" w14:textId="77777777" w:rsidR="00047F30" w:rsidRDefault="00047F30">
                                  <w:pPr>
                                    <w:pStyle w:val="Other0"/>
                                    <w:spacing w:after="0"/>
                                  </w:pPr>
                                  <w:r>
                                    <w:rPr>
                                      <w:rStyle w:val="Other"/>
                                    </w:rPr>
                                    <w:t>2.</w:t>
                                  </w:r>
                                </w:p>
                              </w:tc>
                              <w:tc>
                                <w:tcPr>
                                  <w:tcW w:w="4584" w:type="dxa"/>
                                  <w:tcBorders>
                                    <w:top w:val="single" w:sz="4" w:space="0" w:color="auto"/>
                                  </w:tcBorders>
                                  <w:shd w:val="clear" w:color="auto" w:fill="auto"/>
                                  <w:vAlign w:val="bottom"/>
                                </w:tcPr>
                                <w:p w14:paraId="5F8B4D6F" w14:textId="77777777" w:rsidR="00047F30" w:rsidRDefault="00047F30">
                                  <w:pPr>
                                    <w:pStyle w:val="Other0"/>
                                    <w:spacing w:after="0"/>
                                    <w:ind w:firstLine="160"/>
                                  </w:pPr>
                                  <w:r>
                                    <w:rPr>
                                      <w:rStyle w:val="Other"/>
                                    </w:rPr>
                                    <w:t>Technical data</w:t>
                                  </w:r>
                                </w:p>
                              </w:tc>
                              <w:tc>
                                <w:tcPr>
                                  <w:tcW w:w="1176" w:type="dxa"/>
                                  <w:tcBorders>
                                    <w:top w:val="single" w:sz="4" w:space="0" w:color="auto"/>
                                  </w:tcBorders>
                                  <w:shd w:val="clear" w:color="auto" w:fill="auto"/>
                                </w:tcPr>
                                <w:p w14:paraId="7E26893E" w14:textId="77777777" w:rsidR="00047F30" w:rsidRDefault="00047F30">
                                  <w:pPr>
                                    <w:rPr>
                                      <w:sz w:val="10"/>
                                      <w:szCs w:val="10"/>
                                    </w:rPr>
                                  </w:pPr>
                                </w:p>
                              </w:tc>
                            </w:tr>
                          </w:tbl>
                          <w:p w14:paraId="749367B2" w14:textId="77777777" w:rsidR="00047F30" w:rsidRDefault="00047F30">
                            <w:pPr>
                              <w:spacing w:line="1" w:lineRule="exact"/>
                            </w:pPr>
                          </w:p>
                        </w:txbxContent>
                      </wps:txbx>
                      <wps:bodyPr lIns="0" tIns="0" rIns="0" bIns="0"/>
                    </wps:wsp>
                  </a:graphicData>
                </a:graphic>
              </wp:anchor>
            </w:drawing>
          </mc:Choice>
          <mc:Fallback>
            <w:pict>
              <v:shape w14:anchorId="35656FBC" id="Shape 125" o:spid="_x0000_s1067" type="#_x0000_t202" style="position:absolute;margin-left:70.05pt;margin-top:2.15pt;width:318.95pt;height:185.05pt;z-index:125829470;visibility:visible;mso-wrap-style:square;mso-wrap-distance-left:0;mso-wrap-distance-top:2.15pt;mso-wrap-distance-right:0;mso-wrap-distance-bottom: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" filled="f" stroked="f">
                <v:textbox inset="0,0,0,0">
                  <w:txbxContent>
                    <w:tbl>
                      <w:tblPr>
                        <w:tblOverlap w:val="never"/>
                        <w:tblW w:w="0" w:type="auto"/>
                        <w:tblLayout w:type="fixed"/>
                        <w:tblCellMar>
                          <w:left w:w="10" w:type="dxa"/>
                          <w:right w:w="10" w:type="dxa"/>
                        </w:tblCellMar>
                        <w:tblLook w:val="04A0" w:firstRow="1" w:lastRow="0" w:firstColumn="1" w:lastColumn="0" w:noHBand="0" w:noVBand="1"/>
                      </w:tblPr>
                      <w:tblGrid>
                        <w:gridCol w:w="619"/>
                        <w:gridCol w:w="4584"/>
                        <w:gridCol w:w="1176"/>
                      </w:tblGrid>
                      <w:tr w:rsidR="00047F30" w14:paraId="2B1289A3" w14:textId="77777777">
                        <w:trPr>
                          <w:trHeight w:hRule="exact" w:val="806"/>
                          <w:tblHeader/>
                        </w:trPr>
                        <w:tc>
                          <w:tcPr>
                            <w:tcW w:w="619" w:type="dxa"/>
                            <w:shd w:val="clear" w:color="auto" w:fill="auto"/>
                          </w:tcPr>
                          <w:p w14:paraId="436F3A2E" w14:textId="77777777" w:rsidR="00047F30" w:rsidRDefault="00047F30">
                            <w:pPr>
                              <w:pStyle w:val="Other0"/>
                              <w:spacing w:after="180"/>
                            </w:pPr>
                            <w:r>
                              <w:rPr>
                                <w:rStyle w:val="Other"/>
                              </w:rPr>
                              <w:t>ITEM</w:t>
                            </w:r>
                          </w:p>
                          <w:p w14:paraId="1D17CE14" w14:textId="77777777" w:rsidR="00047F30" w:rsidRDefault="00047F30">
                            <w:pPr>
                              <w:pStyle w:val="Other0"/>
                              <w:spacing w:after="0"/>
                            </w:pPr>
                            <w:r>
                              <w:rPr>
                                <w:rStyle w:val="Other"/>
                              </w:rPr>
                              <w:t>B)</w:t>
                            </w:r>
                          </w:p>
                        </w:tc>
                        <w:tc>
                          <w:tcPr>
                            <w:tcW w:w="4584" w:type="dxa"/>
                            <w:shd w:val="clear" w:color="auto" w:fill="auto"/>
                          </w:tcPr>
                          <w:p w14:paraId="3549A72A" w14:textId="77777777" w:rsidR="00047F30" w:rsidRDefault="00047F30">
                            <w:pPr>
                              <w:pStyle w:val="Other0"/>
                              <w:tabs>
                                <w:tab w:val="left" w:pos="3549"/>
                              </w:tabs>
                              <w:spacing w:after="180"/>
                              <w:ind w:firstLine="160"/>
                            </w:pPr>
                            <w:r>
                              <w:rPr>
                                <w:rStyle w:val="Other"/>
                              </w:rPr>
                              <w:t>DESIGNATION</w:t>
                            </w:r>
                            <w:r>
                              <w:rPr>
                                <w:rStyle w:val="Other"/>
                              </w:rPr>
                              <w:tab/>
                              <w:t>UNITS</w:t>
                            </w:r>
                          </w:p>
                          <w:p w14:paraId="659EBE30" w14:textId="77777777" w:rsidR="00047F30" w:rsidRDefault="00047F30">
                            <w:pPr>
                              <w:pStyle w:val="Other0"/>
                              <w:spacing w:after="0"/>
                              <w:ind w:firstLine="160"/>
                            </w:pPr>
                            <w:r>
                              <w:rPr>
                                <w:rStyle w:val="Other"/>
                              </w:rPr>
                              <w:t>Isolators and Isolators cum earthing switches</w:t>
                            </w:r>
                          </w:p>
                        </w:tc>
                        <w:tc>
                          <w:tcPr>
                            <w:tcW w:w="1176" w:type="dxa"/>
                            <w:shd w:val="clear" w:color="auto" w:fill="auto"/>
                          </w:tcPr>
                          <w:p w14:paraId="15F31FAA" w14:textId="77777777" w:rsidR="00047F30" w:rsidRDefault="00047F30">
                            <w:pPr>
                              <w:pStyle w:val="Other0"/>
                              <w:spacing w:after="0"/>
                              <w:ind w:firstLine="380"/>
                            </w:pPr>
                            <w:r>
                              <w:rPr>
                                <w:rStyle w:val="Other"/>
                              </w:rPr>
                              <w:t>VALUE</w:t>
                            </w:r>
                          </w:p>
                        </w:tc>
                      </w:tr>
                      <w:tr w:rsidR="00047F30" w14:paraId="42075146" w14:textId="77777777">
                        <w:trPr>
                          <w:trHeight w:hRule="exact" w:val="499"/>
                        </w:trPr>
                        <w:tc>
                          <w:tcPr>
                            <w:tcW w:w="619" w:type="dxa"/>
                            <w:shd w:val="clear" w:color="auto" w:fill="auto"/>
                            <w:vAlign w:val="center"/>
                          </w:tcPr>
                          <w:p w14:paraId="0136F3A2" w14:textId="77777777" w:rsidR="00047F30" w:rsidRDefault="00047F30">
                            <w:pPr>
                              <w:pStyle w:val="Other0"/>
                              <w:spacing w:after="0"/>
                            </w:pPr>
                            <w:r>
                              <w:rPr>
                                <w:rStyle w:val="Other"/>
                              </w:rPr>
                              <w:t>1.</w:t>
                            </w:r>
                          </w:p>
                        </w:tc>
                        <w:tc>
                          <w:tcPr>
                            <w:tcW w:w="4584" w:type="dxa"/>
                            <w:shd w:val="clear" w:color="auto" w:fill="auto"/>
                            <w:vAlign w:val="center"/>
                          </w:tcPr>
                          <w:p w14:paraId="342D30EB" w14:textId="77777777" w:rsidR="00047F30" w:rsidRDefault="00047F30">
                            <w:pPr>
                              <w:pStyle w:val="Other0"/>
                              <w:spacing w:after="0"/>
                              <w:ind w:firstLine="160"/>
                            </w:pPr>
                            <w:r>
                              <w:rPr>
                                <w:rStyle w:val="Other"/>
                              </w:rPr>
                              <w:t>General</w:t>
                            </w:r>
                          </w:p>
                        </w:tc>
                        <w:tc>
                          <w:tcPr>
                            <w:tcW w:w="1176" w:type="dxa"/>
                            <w:shd w:val="clear" w:color="auto" w:fill="auto"/>
                          </w:tcPr>
                          <w:p w14:paraId="44BA8183" w14:textId="77777777" w:rsidR="00047F30" w:rsidRDefault="00047F30">
                            <w:pPr>
                              <w:rPr>
                                <w:sz w:val="10"/>
                                <w:szCs w:val="10"/>
                              </w:rPr>
                            </w:pPr>
                          </w:p>
                        </w:tc>
                      </w:tr>
                      <w:tr w:rsidR="00047F30" w14:paraId="570142A9" w14:textId="77777777">
                        <w:trPr>
                          <w:trHeight w:hRule="exact" w:val="360"/>
                        </w:trPr>
                        <w:tc>
                          <w:tcPr>
                            <w:tcW w:w="619" w:type="dxa"/>
                            <w:shd w:val="clear" w:color="auto" w:fill="auto"/>
                            <w:vAlign w:val="bottom"/>
                          </w:tcPr>
                          <w:p w14:paraId="2DC5C1F3" w14:textId="77777777" w:rsidR="00047F30" w:rsidRDefault="00047F30">
                            <w:pPr>
                              <w:pStyle w:val="Other0"/>
                              <w:spacing w:after="0"/>
                            </w:pPr>
                            <w:r>
                              <w:rPr>
                                <w:rStyle w:val="Other"/>
                              </w:rPr>
                              <w:t>1.1.</w:t>
                            </w:r>
                          </w:p>
                        </w:tc>
                        <w:tc>
                          <w:tcPr>
                            <w:tcW w:w="4584" w:type="dxa"/>
                            <w:shd w:val="clear" w:color="auto" w:fill="auto"/>
                            <w:vAlign w:val="bottom"/>
                          </w:tcPr>
                          <w:p w14:paraId="16AE40C0" w14:textId="77777777" w:rsidR="00047F30" w:rsidRDefault="00047F30">
                            <w:pPr>
                              <w:pStyle w:val="Other0"/>
                              <w:tabs>
                                <w:tab w:val="left" w:pos="3390"/>
                                <w:tab w:val="left" w:pos="4374"/>
                              </w:tabs>
                              <w:spacing w:after="0"/>
                              <w:ind w:firstLine="160"/>
                            </w:pPr>
                            <w:r>
                              <w:rPr>
                                <w:rStyle w:val="Other"/>
                              </w:rPr>
                              <w:t>Manufacturer</w:t>
                            </w:r>
                            <w:r>
                              <w:rPr>
                                <w:rStyle w:val="Other"/>
                              </w:rPr>
                              <w:tab/>
                              <w:t>-</w:t>
                            </w:r>
                            <w:r>
                              <w:rPr>
                                <w:rStyle w:val="Other"/>
                              </w:rPr>
                              <w:tab/>
                              <w:t>__</w:t>
                            </w:r>
                          </w:p>
                        </w:tc>
                        <w:tc>
                          <w:tcPr>
                            <w:tcW w:w="1176" w:type="dxa"/>
                            <w:shd w:val="clear" w:color="auto" w:fill="auto"/>
                          </w:tcPr>
                          <w:p w14:paraId="35F6C571" w14:textId="77777777" w:rsidR="00047F30" w:rsidRDefault="00047F30">
                            <w:pPr>
                              <w:rPr>
                                <w:sz w:val="10"/>
                                <w:szCs w:val="10"/>
                              </w:rPr>
                            </w:pPr>
                          </w:p>
                        </w:tc>
                      </w:tr>
                      <w:tr w:rsidR="00047F30" w14:paraId="3B54A173" w14:textId="77777777">
                        <w:trPr>
                          <w:trHeight w:hRule="exact" w:val="509"/>
                        </w:trPr>
                        <w:tc>
                          <w:tcPr>
                            <w:tcW w:w="619" w:type="dxa"/>
                            <w:shd w:val="clear" w:color="auto" w:fill="auto"/>
                            <w:vAlign w:val="bottom"/>
                          </w:tcPr>
                          <w:p w14:paraId="66673997" w14:textId="77777777" w:rsidR="00047F30" w:rsidRDefault="00047F30">
                            <w:pPr>
                              <w:pStyle w:val="Other0"/>
                              <w:spacing w:after="0"/>
                            </w:pPr>
                            <w:r>
                              <w:rPr>
                                <w:rStyle w:val="Other"/>
                              </w:rPr>
                              <w:t>1.2.</w:t>
                            </w:r>
                          </w:p>
                        </w:tc>
                        <w:tc>
                          <w:tcPr>
                            <w:tcW w:w="4584" w:type="dxa"/>
                            <w:tcBorders>
                              <w:top w:val="single" w:sz="4" w:space="0" w:color="auto"/>
                            </w:tcBorders>
                            <w:shd w:val="clear" w:color="auto" w:fill="auto"/>
                            <w:vAlign w:val="bottom"/>
                          </w:tcPr>
                          <w:p w14:paraId="21193AC9" w14:textId="77777777" w:rsidR="00047F30" w:rsidRDefault="00047F30">
                            <w:pPr>
                              <w:pStyle w:val="Other0"/>
                              <w:tabs>
                                <w:tab w:val="left" w:pos="3390"/>
                                <w:tab w:val="left" w:pos="4374"/>
                              </w:tabs>
                              <w:spacing w:after="0"/>
                              <w:ind w:firstLine="160"/>
                            </w:pPr>
                            <w:r>
                              <w:rPr>
                                <w:rStyle w:val="Other"/>
                              </w:rPr>
                              <w:t>Place of manufacture</w:t>
                            </w:r>
                            <w:r>
                              <w:rPr>
                                <w:rStyle w:val="Other"/>
                              </w:rPr>
                              <w:tab/>
                              <w:t>-</w:t>
                            </w:r>
                            <w:r>
                              <w:rPr>
                                <w:rStyle w:val="Other"/>
                              </w:rPr>
                              <w:tab/>
                              <w:t>__</w:t>
                            </w:r>
                          </w:p>
                        </w:tc>
                        <w:tc>
                          <w:tcPr>
                            <w:tcW w:w="1176" w:type="dxa"/>
                            <w:tcBorders>
                              <w:top w:val="single" w:sz="4" w:space="0" w:color="auto"/>
                            </w:tcBorders>
                            <w:shd w:val="clear" w:color="auto" w:fill="auto"/>
                          </w:tcPr>
                          <w:p w14:paraId="5FF0FE32" w14:textId="77777777" w:rsidR="00047F30" w:rsidRDefault="00047F30">
                            <w:pPr>
                              <w:rPr>
                                <w:sz w:val="10"/>
                                <w:szCs w:val="10"/>
                              </w:rPr>
                            </w:pPr>
                          </w:p>
                        </w:tc>
                      </w:tr>
                      <w:tr w:rsidR="00047F30" w14:paraId="2582677D" w14:textId="77777777">
                        <w:trPr>
                          <w:trHeight w:hRule="exact" w:val="509"/>
                        </w:trPr>
                        <w:tc>
                          <w:tcPr>
                            <w:tcW w:w="619" w:type="dxa"/>
                            <w:shd w:val="clear" w:color="auto" w:fill="auto"/>
                            <w:vAlign w:val="bottom"/>
                          </w:tcPr>
                          <w:p w14:paraId="38C29816" w14:textId="77777777" w:rsidR="00047F30" w:rsidRDefault="00047F30">
                            <w:pPr>
                              <w:pStyle w:val="Other0"/>
                              <w:spacing w:after="0"/>
                            </w:pPr>
                            <w:r>
                              <w:rPr>
                                <w:rStyle w:val="Other"/>
                              </w:rPr>
                              <w:t>1.3.</w:t>
                            </w:r>
                          </w:p>
                        </w:tc>
                        <w:tc>
                          <w:tcPr>
                            <w:tcW w:w="4584" w:type="dxa"/>
                            <w:tcBorders>
                              <w:top w:val="single" w:sz="4" w:space="0" w:color="auto"/>
                            </w:tcBorders>
                            <w:shd w:val="clear" w:color="auto" w:fill="auto"/>
                            <w:vAlign w:val="bottom"/>
                          </w:tcPr>
                          <w:p w14:paraId="1C515FA2" w14:textId="77777777" w:rsidR="00047F30" w:rsidRDefault="00047F30">
                            <w:pPr>
                              <w:pStyle w:val="Other0"/>
                              <w:tabs>
                                <w:tab w:val="left" w:pos="3405"/>
                                <w:tab w:val="left" w:pos="4394"/>
                              </w:tabs>
                              <w:spacing w:after="0"/>
                              <w:ind w:firstLine="160"/>
                            </w:pPr>
                            <w:r>
                              <w:rPr>
                                <w:rStyle w:val="Other"/>
                              </w:rPr>
                              <w:t>Type designation</w:t>
                            </w:r>
                            <w:r>
                              <w:rPr>
                                <w:rStyle w:val="Other"/>
                              </w:rPr>
                              <w:tab/>
                              <w:t>-</w:t>
                            </w:r>
                            <w:r>
                              <w:rPr>
                                <w:rStyle w:val="Other"/>
                              </w:rPr>
                              <w:tab/>
                              <w:t>_</w:t>
                            </w:r>
                          </w:p>
                        </w:tc>
                        <w:tc>
                          <w:tcPr>
                            <w:tcW w:w="1176" w:type="dxa"/>
                            <w:tcBorders>
                              <w:top w:val="single" w:sz="4" w:space="0" w:color="auto"/>
                            </w:tcBorders>
                            <w:shd w:val="clear" w:color="auto" w:fill="auto"/>
                          </w:tcPr>
                          <w:p w14:paraId="78CE82F2" w14:textId="77777777" w:rsidR="00047F30" w:rsidRDefault="00047F30">
                            <w:pPr>
                              <w:rPr>
                                <w:sz w:val="10"/>
                                <w:szCs w:val="10"/>
                              </w:rPr>
                            </w:pPr>
                          </w:p>
                        </w:tc>
                      </w:tr>
                      <w:tr w:rsidR="00047F30" w14:paraId="14E995F6" w14:textId="77777777">
                        <w:trPr>
                          <w:trHeight w:hRule="exact" w:val="509"/>
                        </w:trPr>
                        <w:tc>
                          <w:tcPr>
                            <w:tcW w:w="619" w:type="dxa"/>
                            <w:shd w:val="clear" w:color="auto" w:fill="auto"/>
                            <w:vAlign w:val="bottom"/>
                          </w:tcPr>
                          <w:p w14:paraId="16C8FDB4" w14:textId="77777777" w:rsidR="00047F30" w:rsidRDefault="00047F30">
                            <w:pPr>
                              <w:pStyle w:val="Other0"/>
                              <w:spacing w:after="0"/>
                            </w:pPr>
                            <w:r>
                              <w:rPr>
                                <w:rStyle w:val="Other"/>
                              </w:rPr>
                              <w:t>1.4.</w:t>
                            </w:r>
                          </w:p>
                        </w:tc>
                        <w:tc>
                          <w:tcPr>
                            <w:tcW w:w="4584" w:type="dxa"/>
                            <w:tcBorders>
                              <w:top w:val="single" w:sz="4" w:space="0" w:color="auto"/>
                            </w:tcBorders>
                            <w:shd w:val="clear" w:color="auto" w:fill="auto"/>
                            <w:vAlign w:val="bottom"/>
                          </w:tcPr>
                          <w:p w14:paraId="37B9AD52" w14:textId="77777777" w:rsidR="00047F30" w:rsidRDefault="00047F30">
                            <w:pPr>
                              <w:pStyle w:val="Other0"/>
                              <w:tabs>
                                <w:tab w:val="left" w:pos="3400"/>
                                <w:tab w:val="left" w:pos="4389"/>
                              </w:tabs>
                              <w:spacing w:after="0"/>
                              <w:ind w:firstLine="160"/>
                            </w:pPr>
                            <w:r>
                              <w:rPr>
                                <w:rStyle w:val="Other"/>
                              </w:rPr>
                              <w:t>Applicable standards</w:t>
                            </w:r>
                            <w:r>
                              <w:rPr>
                                <w:rStyle w:val="Other"/>
                              </w:rPr>
                              <w:tab/>
                              <w:t>-</w:t>
                            </w:r>
                            <w:r>
                              <w:rPr>
                                <w:rStyle w:val="Other"/>
                              </w:rPr>
                              <w:tab/>
                              <w:t>_</w:t>
                            </w:r>
                          </w:p>
                        </w:tc>
                        <w:tc>
                          <w:tcPr>
                            <w:tcW w:w="1176" w:type="dxa"/>
                            <w:tcBorders>
                              <w:top w:val="single" w:sz="4" w:space="0" w:color="auto"/>
                            </w:tcBorders>
                            <w:shd w:val="clear" w:color="auto" w:fill="auto"/>
                          </w:tcPr>
                          <w:p w14:paraId="693AEED7" w14:textId="77777777" w:rsidR="00047F30" w:rsidRDefault="00047F30">
                            <w:pPr>
                              <w:rPr>
                                <w:sz w:val="10"/>
                                <w:szCs w:val="10"/>
                              </w:rPr>
                            </w:pPr>
                          </w:p>
                        </w:tc>
                      </w:tr>
                      <w:tr w:rsidR="00047F30" w14:paraId="276BFB46" w14:textId="77777777">
                        <w:trPr>
                          <w:trHeight w:hRule="exact" w:val="509"/>
                        </w:trPr>
                        <w:tc>
                          <w:tcPr>
                            <w:tcW w:w="619" w:type="dxa"/>
                            <w:shd w:val="clear" w:color="auto" w:fill="auto"/>
                            <w:vAlign w:val="bottom"/>
                          </w:tcPr>
                          <w:p w14:paraId="602AA866" w14:textId="77777777" w:rsidR="00047F30" w:rsidRDefault="00047F30">
                            <w:pPr>
                              <w:pStyle w:val="Other0"/>
                              <w:spacing w:after="0"/>
                            </w:pPr>
                            <w:r>
                              <w:rPr>
                                <w:rStyle w:val="Other"/>
                              </w:rPr>
                              <w:t>2.</w:t>
                            </w:r>
                          </w:p>
                        </w:tc>
                        <w:tc>
                          <w:tcPr>
                            <w:tcW w:w="4584" w:type="dxa"/>
                            <w:tcBorders>
                              <w:top w:val="single" w:sz="4" w:space="0" w:color="auto"/>
                            </w:tcBorders>
                            <w:shd w:val="clear" w:color="auto" w:fill="auto"/>
                            <w:vAlign w:val="bottom"/>
                          </w:tcPr>
                          <w:p w14:paraId="5F8B4D6F" w14:textId="77777777" w:rsidR="00047F30" w:rsidRDefault="00047F30">
                            <w:pPr>
                              <w:pStyle w:val="Other0"/>
                              <w:spacing w:after="0"/>
                              <w:ind w:firstLine="160"/>
                            </w:pPr>
                            <w:r>
                              <w:rPr>
                                <w:rStyle w:val="Other"/>
                              </w:rPr>
                              <w:t>Technical data</w:t>
                            </w:r>
                          </w:p>
                        </w:tc>
                        <w:tc>
                          <w:tcPr>
                            <w:tcW w:w="1176" w:type="dxa"/>
                            <w:tcBorders>
                              <w:top w:val="single" w:sz="4" w:space="0" w:color="auto"/>
                            </w:tcBorders>
                            <w:shd w:val="clear" w:color="auto" w:fill="auto"/>
                          </w:tcPr>
                          <w:p w14:paraId="7E26893E" w14:textId="77777777" w:rsidR="00047F30" w:rsidRDefault="00047F30">
                            <w:pPr>
                              <w:rPr>
                                <w:sz w:val="10"/>
                                <w:szCs w:val="10"/>
                              </w:rPr>
                            </w:pPr>
                          </w:p>
                        </w:tc>
                      </w:tr>
                    </w:tbl>
                    <w:p w14:paraId="749367B2" w14:textId="77777777" w:rsidR="00047F30" w:rsidRDefault="00047F30">
                      <w:pPr>
                        <w:spacing w:line="1" w:lineRule="exact"/>
                      </w:pPr>
                    </w:p>
                  </w:txbxContent>
                </v:textbox>
                <w10:wrap type="topAndBottom" anchorx="page"/>
              </v:shape>
            </w:pict>
          </mc:Fallback>
        </mc:AlternateContent>
      </w:r>
      <w:r w:rsidRPr="002C0D13">
        <w:rPr>
          <w:noProof/>
          <w:color w:val="auto"/>
          <w:lang w:val="en-AU" w:eastAsia="en-AU" w:bidi="ar-SA"/>
        </w:rPr>
        <mc:AlternateContent>
          <mc:Choice Requires="wps">
            <w:drawing>
              <wp:anchor distT="0" distB="2296160" distL="0" distR="0" simplePos="0" relativeHeight="125829472" behindDoc="0" locked="0" layoutInCell="1" allowOverlap="1" wp14:anchorId="2F88AFFE" wp14:editId="29D47552">
                <wp:simplePos x="0" y="0"/>
                <wp:positionH relativeFrom="page">
                  <wp:posOffset>5556250</wp:posOffset>
                </wp:positionH>
                <wp:positionV relativeFrom="paragraph">
                  <wp:posOffset>0</wp:posOffset>
                </wp:positionV>
                <wp:extent cx="579120" cy="182880"/>
                <wp:effectExtent l="0" t="0" r="0" b="0"/>
                <wp:wrapTopAndBottom/>
                <wp:docPr id="127" name="Shape 127"/>
                <wp:cNvGraphicFramePr/>
                <a:graphic xmlns:a="http://schemas.openxmlformats.org/drawingml/2006/main">
                  <a:graphicData uri="http://schemas.microsoft.com/office/word/2010/wordprocessingShape">
                    <wps:wsp>
                      <wps:cNvSpPr txBox="1"/>
                      <wps:spPr>
                        <a:xfrm>
                          <a:off x="0" y="0"/>
                          <a:ext cx="579120" cy="182880"/>
                        </a:xfrm>
                        <a:prstGeom prst="rect">
                          <a:avLst/>
                        </a:prstGeom>
                        <a:noFill/>
                      </wps:spPr>
                      <wps:txbx>
                        <w:txbxContent>
                          <w:p w14:paraId="0E0C26D0" w14:textId="77777777" w:rsidR="00047F30" w:rsidRDefault="00047F30">
                            <w:pPr>
                              <w:pStyle w:val="BodyText"/>
                              <w:spacing w:after="0"/>
                              <w:jc w:val="right"/>
                            </w:pPr>
                            <w:r>
                              <w:rPr>
                                <w:rStyle w:val="BodyTextChar"/>
                              </w:rPr>
                              <w:t>REMARKS</w:t>
                            </w:r>
                          </w:p>
                        </w:txbxContent>
                      </wps:txbx>
                      <wps:bodyPr wrap="none" lIns="0" tIns="0" rIns="0" bIns="0"/>
                    </wps:wsp>
                  </a:graphicData>
                </a:graphic>
              </wp:anchor>
            </w:drawing>
          </mc:Choice>
          <mc:Fallback>
            <w:pict>
              <v:shape w14:anchorId="2F88AFFE" id="Shape 127" o:spid="_x0000_s1068" type="#_x0000_t202" style="position:absolute;margin-left:437.5pt;margin-top:0;width:45.6pt;height:14.4pt;z-index:125829472;visibility:visible;mso-wrap-style:none;mso-wrap-distance-left:0;mso-wrap-distance-top:0;mso-wrap-distance-right:0;mso-wrap-distance-bottom:180.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" filled="f" stroked="f">
                <v:textbox inset="0,0,0,0">
                  <w:txbxContent>
                    <w:p w14:paraId="0E0C26D0" w14:textId="77777777" w:rsidR="00047F30" w:rsidRDefault="00047F30">
                      <w:pPr>
                        <w:pStyle w:val="BodyText"/>
                        <w:spacing w:after="0"/>
                        <w:jc w:val="right"/>
                      </w:pPr>
                      <w:r>
                        <w:rPr>
                          <w:rStyle w:val="BodyTextChar"/>
                        </w:rPr>
                        <w:t>REMARKS</w:t>
                      </w:r>
                    </w:p>
                  </w:txbxContent>
                </v:textbox>
                <w10:wrap type="topAndBottom" anchorx="page"/>
              </v:shape>
            </w:pict>
          </mc:Fallback>
        </mc:AlternateContent>
      </w:r>
    </w:p>
    <w:p w14:paraId="21929E54" w14:textId="77777777" w:rsidR="006C5506" w:rsidRPr="002C0D13" w:rsidRDefault="007A1DE0">
      <w:pPr>
        <w:pStyle w:val="Tableofcontents0"/>
        <w:numPr>
          <w:ilvl w:val="1"/>
          <w:numId w:val="87"/>
        </w:numPr>
        <w:tabs>
          <w:tab w:val="left" w:pos="721"/>
          <w:tab w:val="right" w:pos="4232"/>
        </w:tabs>
        <w:spacing w:after="280"/>
        <w:ind w:firstLine="0"/>
        <w:rPr>
          <w:color w:val="auto"/>
          <w:sz w:val="22"/>
          <w:szCs w:val="22"/>
        </w:rPr>
      </w:pPr>
      <w:r w:rsidRPr="002C0D13">
        <w:rPr>
          <w:color w:val="auto"/>
        </w:rPr>
        <w:fldChar w:fldCharType="begin"/>
      </w:r>
      <w:r w:rsidRPr="002C0D13">
        <w:rPr>
          <w:color w:val="auto"/>
        </w:rPr>
        <w:instrText xml:space="preserve"> TOC \o "1-5" \h \z </w:instrText>
      </w:r>
      <w:r w:rsidRPr="002C0D13">
        <w:rPr>
          <w:color w:val="auto"/>
        </w:rPr>
        <w:fldChar w:fldCharType="separate"/>
      </w:r>
      <w:r w:rsidRPr="002C0D13">
        <w:rPr>
          <w:rStyle w:val="Tableofcontents"/>
          <w:rFonts w:ascii="Calibri" w:eastAsia="Calibri" w:hAnsi="Calibri" w:cs="Calibri"/>
          <w:color w:val="auto"/>
          <w:sz w:val="22"/>
          <w:szCs w:val="22"/>
        </w:rPr>
        <w:t>Nominal system voltage U</w:t>
      </w:r>
      <w:r w:rsidRPr="002C0D13">
        <w:rPr>
          <w:rStyle w:val="Tableofcontents"/>
          <w:rFonts w:ascii="Calibri" w:eastAsia="Calibri" w:hAnsi="Calibri" w:cs="Calibri"/>
          <w:color w:val="auto"/>
          <w:sz w:val="22"/>
          <w:szCs w:val="22"/>
          <w:vertAlign w:val="subscript"/>
        </w:rPr>
        <w:t>N</w:t>
      </w:r>
      <w:r w:rsidRPr="002C0D13">
        <w:rPr>
          <w:rStyle w:val="Tableofcontents"/>
          <w:rFonts w:ascii="Calibri" w:eastAsia="Calibri" w:hAnsi="Calibri" w:cs="Calibri"/>
          <w:color w:val="auto"/>
          <w:sz w:val="22"/>
          <w:szCs w:val="22"/>
        </w:rPr>
        <w:tab/>
        <w:t>kV</w:t>
      </w:r>
    </w:p>
    <w:p w14:paraId="10D0CA98" w14:textId="77777777" w:rsidR="006C5506" w:rsidRPr="002C0D13" w:rsidRDefault="007A1DE0">
      <w:pPr>
        <w:pStyle w:val="Tableofcontents0"/>
        <w:numPr>
          <w:ilvl w:val="1"/>
          <w:numId w:val="87"/>
        </w:numPr>
        <w:tabs>
          <w:tab w:val="left" w:pos="721"/>
          <w:tab w:val="right" w:pos="4232"/>
        </w:tabs>
        <w:spacing w:after="0"/>
        <w:ind w:firstLine="0"/>
        <w:rPr>
          <w:color w:val="auto"/>
          <w:sz w:val="22"/>
          <w:szCs w:val="22"/>
        </w:rPr>
      </w:pPr>
      <w:r w:rsidRPr="002C0D13">
        <w:rPr>
          <w:rStyle w:val="Tableofcontents"/>
          <w:rFonts w:ascii="Calibri" w:eastAsia="Calibri" w:hAnsi="Calibri" w:cs="Calibri"/>
          <w:color w:val="auto"/>
          <w:sz w:val="22"/>
          <w:szCs w:val="22"/>
        </w:rPr>
        <w:t>Highest system voltage for</w:t>
      </w:r>
      <w:r w:rsidRPr="002C0D13">
        <w:rPr>
          <w:rStyle w:val="Tableofcontents"/>
          <w:rFonts w:ascii="Calibri" w:eastAsia="Calibri" w:hAnsi="Calibri" w:cs="Calibri"/>
          <w:color w:val="auto"/>
          <w:sz w:val="22"/>
          <w:szCs w:val="22"/>
        </w:rPr>
        <w:tab/>
        <w:t>kV</w:t>
      </w:r>
    </w:p>
    <w:p w14:paraId="34F8E709" w14:textId="77777777" w:rsidR="006C5506" w:rsidRPr="002C0D13" w:rsidRDefault="007A1DE0">
      <w:pPr>
        <w:pStyle w:val="Tableofcontents0"/>
        <w:spacing w:after="280"/>
        <w:ind w:firstLine="780"/>
        <w:rPr>
          <w:color w:val="auto"/>
          <w:sz w:val="22"/>
          <w:szCs w:val="22"/>
        </w:rPr>
      </w:pPr>
      <w:r w:rsidRPr="002C0D13">
        <w:rPr>
          <w:rStyle w:val="Tableofcontents"/>
          <w:rFonts w:ascii="Calibri" w:eastAsia="Calibri" w:hAnsi="Calibri" w:cs="Calibri"/>
          <w:color w:val="auto"/>
          <w:sz w:val="22"/>
          <w:szCs w:val="22"/>
        </w:rPr>
        <w:t>equipment U</w:t>
      </w:r>
      <w:r w:rsidRPr="002C0D13">
        <w:rPr>
          <w:rStyle w:val="Tableofcontents"/>
          <w:rFonts w:ascii="Calibri" w:eastAsia="Calibri" w:hAnsi="Calibri" w:cs="Calibri"/>
          <w:color w:val="auto"/>
          <w:sz w:val="22"/>
          <w:szCs w:val="22"/>
          <w:vertAlign w:val="subscript"/>
        </w:rPr>
        <w:t>m</w:t>
      </w:r>
    </w:p>
    <w:p w14:paraId="4BC4187D" w14:textId="77777777" w:rsidR="006C5506" w:rsidRPr="002C0D13" w:rsidRDefault="007A1DE0">
      <w:pPr>
        <w:pStyle w:val="Tableofcontents0"/>
        <w:numPr>
          <w:ilvl w:val="1"/>
          <w:numId w:val="87"/>
        </w:numPr>
        <w:tabs>
          <w:tab w:val="left" w:pos="721"/>
          <w:tab w:val="right" w:pos="4232"/>
        </w:tabs>
        <w:spacing w:after="220"/>
        <w:ind w:firstLine="0"/>
        <w:rPr>
          <w:color w:val="auto"/>
          <w:sz w:val="22"/>
          <w:szCs w:val="22"/>
        </w:rPr>
      </w:pPr>
      <w:r w:rsidRPr="002C0D13">
        <w:rPr>
          <w:rStyle w:val="Tableofcontents"/>
          <w:rFonts w:ascii="Calibri" w:eastAsia="Calibri" w:hAnsi="Calibri" w:cs="Calibri"/>
          <w:color w:val="auto"/>
          <w:sz w:val="22"/>
          <w:szCs w:val="22"/>
        </w:rPr>
        <w:t>Rated frequency</w:t>
      </w:r>
      <w:r w:rsidRPr="002C0D13">
        <w:rPr>
          <w:rStyle w:val="Tableofcontents"/>
          <w:rFonts w:ascii="Calibri" w:eastAsia="Calibri" w:hAnsi="Calibri" w:cs="Calibri"/>
          <w:color w:val="auto"/>
          <w:sz w:val="22"/>
          <w:szCs w:val="22"/>
        </w:rPr>
        <w:tab/>
        <w:t>Hz</w:t>
      </w:r>
    </w:p>
    <w:p w14:paraId="3CEC538B" w14:textId="77777777" w:rsidR="006C5506" w:rsidRPr="002C0D13" w:rsidRDefault="007A1DE0">
      <w:pPr>
        <w:pStyle w:val="Tableofcontents0"/>
        <w:numPr>
          <w:ilvl w:val="1"/>
          <w:numId w:val="87"/>
        </w:numPr>
        <w:tabs>
          <w:tab w:val="left" w:pos="721"/>
          <w:tab w:val="right" w:pos="4232"/>
        </w:tabs>
        <w:spacing w:after="0"/>
        <w:ind w:firstLine="0"/>
        <w:rPr>
          <w:color w:val="auto"/>
          <w:sz w:val="22"/>
          <w:szCs w:val="22"/>
        </w:rPr>
      </w:pPr>
      <w:r w:rsidRPr="002C0D13">
        <w:rPr>
          <w:rStyle w:val="Tableofcontents"/>
          <w:rFonts w:ascii="Calibri" w:eastAsia="Calibri" w:hAnsi="Calibri" w:cs="Calibri"/>
          <w:color w:val="auto"/>
          <w:sz w:val="22"/>
          <w:szCs w:val="22"/>
        </w:rPr>
        <w:t>Maximum permissible continuous</w:t>
      </w:r>
      <w:r w:rsidRPr="002C0D13">
        <w:rPr>
          <w:rStyle w:val="Tableofcontents"/>
          <w:rFonts w:ascii="Calibri" w:eastAsia="Calibri" w:hAnsi="Calibri" w:cs="Calibri"/>
          <w:color w:val="auto"/>
          <w:sz w:val="22"/>
          <w:szCs w:val="22"/>
        </w:rPr>
        <w:tab/>
        <w:t>kV</w:t>
      </w:r>
      <w:r w:rsidRPr="002C0D13">
        <w:rPr>
          <w:color w:val="auto"/>
        </w:rPr>
        <w:fldChar w:fldCharType="end"/>
      </w:r>
    </w:p>
    <w:p w14:paraId="514DD70F" w14:textId="77777777" w:rsidR="006C5506" w:rsidRPr="002C0D13" w:rsidRDefault="007A1DE0">
      <w:pPr>
        <w:pStyle w:val="BodyText"/>
        <w:ind w:firstLine="780"/>
        <w:rPr>
          <w:color w:val="auto"/>
        </w:rPr>
      </w:pPr>
      <w:r w:rsidRPr="002C0D13">
        <w:rPr>
          <w:rStyle w:val="BodyTextChar"/>
          <w:color w:val="auto"/>
        </w:rPr>
        <w:t>service voltage</w:t>
      </w:r>
    </w:p>
    <w:p w14:paraId="324032F1" w14:textId="77777777" w:rsidR="006C5506" w:rsidRPr="002C0D13" w:rsidRDefault="007A1DE0">
      <w:pPr>
        <w:pStyle w:val="BodyText"/>
        <w:numPr>
          <w:ilvl w:val="1"/>
          <w:numId w:val="87"/>
        </w:numPr>
        <w:tabs>
          <w:tab w:val="left" w:pos="721"/>
        </w:tabs>
        <w:spacing w:after="0"/>
        <w:rPr>
          <w:color w:val="auto"/>
        </w:rPr>
      </w:pPr>
      <w:r w:rsidRPr="002C0D13">
        <w:rPr>
          <w:rStyle w:val="BodyTextChar"/>
          <w:color w:val="auto"/>
        </w:rPr>
        <w:t>Whether single break or double</w:t>
      </w:r>
    </w:p>
    <w:p w14:paraId="63EF0EE1" w14:textId="77777777" w:rsidR="006C5506" w:rsidRPr="002C0D13" w:rsidRDefault="007A1DE0">
      <w:pPr>
        <w:pStyle w:val="BodyText"/>
        <w:ind w:firstLine="780"/>
        <w:rPr>
          <w:color w:val="auto"/>
        </w:rPr>
      </w:pPr>
      <w:r w:rsidRPr="002C0D13">
        <w:rPr>
          <w:rStyle w:val="BodyTextChar"/>
          <w:color w:val="auto"/>
        </w:rPr>
        <w:t>break type</w:t>
      </w:r>
    </w:p>
    <w:p w14:paraId="651ACAF1" w14:textId="77777777" w:rsidR="006C5506" w:rsidRPr="002C0D13" w:rsidRDefault="007A1DE0">
      <w:pPr>
        <w:pStyle w:val="BodyText"/>
        <w:numPr>
          <w:ilvl w:val="1"/>
          <w:numId w:val="87"/>
        </w:numPr>
        <w:tabs>
          <w:tab w:val="left" w:pos="721"/>
        </w:tabs>
        <w:rPr>
          <w:color w:val="auto"/>
        </w:rPr>
      </w:pPr>
      <w:r w:rsidRPr="002C0D13">
        <w:rPr>
          <w:rStyle w:val="BodyTextChar"/>
          <w:color w:val="auto"/>
        </w:rPr>
        <w:t>Clearance in air (minimum)</w:t>
      </w:r>
    </w:p>
    <w:p w14:paraId="4FE86D65" w14:textId="77777777" w:rsidR="006C5506" w:rsidRPr="002C0D13" w:rsidRDefault="007A1DE0">
      <w:pPr>
        <w:pStyle w:val="Tableofcontents0"/>
        <w:numPr>
          <w:ilvl w:val="0"/>
          <w:numId w:val="88"/>
        </w:numPr>
        <w:tabs>
          <w:tab w:val="left" w:pos="1145"/>
          <w:tab w:val="right" w:pos="4354"/>
        </w:tabs>
        <w:spacing w:after="220"/>
        <w:ind w:firstLine="780"/>
        <w:rPr>
          <w:color w:val="auto"/>
          <w:sz w:val="22"/>
          <w:szCs w:val="22"/>
        </w:rPr>
      </w:pPr>
      <w:r w:rsidRPr="002C0D13">
        <w:rPr>
          <w:color w:val="auto"/>
        </w:rPr>
        <w:fldChar w:fldCharType="begin"/>
      </w:r>
      <w:r w:rsidRPr="002C0D13">
        <w:rPr>
          <w:color w:val="auto"/>
        </w:rPr>
        <w:instrText xml:space="preserve"> TOC \o "1-5" \h \z </w:instrText>
      </w:r>
      <w:r w:rsidRPr="002C0D13">
        <w:rPr>
          <w:color w:val="auto"/>
        </w:rPr>
        <w:fldChar w:fldCharType="separate"/>
      </w:r>
      <w:r w:rsidRPr="002C0D13">
        <w:rPr>
          <w:rStyle w:val="Tableofcontents"/>
          <w:rFonts w:ascii="Calibri" w:eastAsia="Calibri" w:hAnsi="Calibri" w:cs="Calibri"/>
          <w:color w:val="auto"/>
          <w:sz w:val="22"/>
          <w:szCs w:val="22"/>
        </w:rPr>
        <w:t>Between phases</w:t>
      </w:r>
      <w:r w:rsidRPr="002C0D13">
        <w:rPr>
          <w:rStyle w:val="Tableofcontents"/>
          <w:rFonts w:ascii="Calibri" w:eastAsia="Calibri" w:hAnsi="Calibri" w:cs="Calibri"/>
          <w:color w:val="auto"/>
          <w:sz w:val="22"/>
          <w:szCs w:val="22"/>
        </w:rPr>
        <w:tab/>
        <w:t>mm</w:t>
      </w:r>
    </w:p>
    <w:p w14:paraId="22B9A079" w14:textId="77777777" w:rsidR="006C5506" w:rsidRPr="002C0D13" w:rsidRDefault="007A1DE0">
      <w:pPr>
        <w:pStyle w:val="Tableofcontents0"/>
        <w:numPr>
          <w:ilvl w:val="0"/>
          <w:numId w:val="88"/>
        </w:numPr>
        <w:tabs>
          <w:tab w:val="left" w:pos="1145"/>
          <w:tab w:val="right" w:pos="4354"/>
        </w:tabs>
        <w:spacing w:after="220"/>
        <w:ind w:firstLine="780"/>
        <w:rPr>
          <w:color w:val="auto"/>
          <w:sz w:val="22"/>
          <w:szCs w:val="22"/>
        </w:rPr>
      </w:pPr>
      <w:r w:rsidRPr="002C0D13">
        <w:rPr>
          <w:rStyle w:val="Tableofcontents"/>
          <w:rFonts w:ascii="Calibri" w:eastAsia="Calibri" w:hAnsi="Calibri" w:cs="Calibri"/>
          <w:color w:val="auto"/>
          <w:sz w:val="22"/>
          <w:szCs w:val="22"/>
        </w:rPr>
        <w:t>Between live parts and earth</w:t>
      </w:r>
      <w:r w:rsidRPr="002C0D13">
        <w:rPr>
          <w:rStyle w:val="Tableofcontents"/>
          <w:rFonts w:ascii="Calibri" w:eastAsia="Calibri" w:hAnsi="Calibri" w:cs="Calibri"/>
          <w:color w:val="auto"/>
          <w:sz w:val="22"/>
          <w:szCs w:val="22"/>
        </w:rPr>
        <w:tab/>
        <w:t>mm</w:t>
      </w:r>
    </w:p>
    <w:p w14:paraId="464E0132" w14:textId="77777777" w:rsidR="006C5506" w:rsidRPr="002C0D13" w:rsidRDefault="007A1DE0">
      <w:pPr>
        <w:pStyle w:val="Tableofcontents0"/>
        <w:numPr>
          <w:ilvl w:val="0"/>
          <w:numId w:val="88"/>
        </w:numPr>
        <w:tabs>
          <w:tab w:val="left" w:pos="1145"/>
          <w:tab w:val="right" w:pos="4354"/>
        </w:tabs>
        <w:spacing w:after="0"/>
        <w:ind w:firstLine="780"/>
        <w:rPr>
          <w:color w:val="auto"/>
          <w:sz w:val="22"/>
          <w:szCs w:val="22"/>
        </w:rPr>
      </w:pPr>
      <w:r w:rsidRPr="002C0D13">
        <w:rPr>
          <w:rStyle w:val="Tableofcontents"/>
          <w:rFonts w:ascii="Calibri" w:eastAsia="Calibri" w:hAnsi="Calibri" w:cs="Calibri"/>
          <w:color w:val="auto"/>
          <w:sz w:val="22"/>
          <w:szCs w:val="22"/>
        </w:rPr>
        <w:t>Distance between centres of</w:t>
      </w:r>
      <w:r w:rsidRPr="002C0D13">
        <w:rPr>
          <w:rStyle w:val="Tableofcontents"/>
          <w:rFonts w:ascii="Calibri" w:eastAsia="Calibri" w:hAnsi="Calibri" w:cs="Calibri"/>
          <w:color w:val="auto"/>
          <w:sz w:val="22"/>
          <w:szCs w:val="22"/>
        </w:rPr>
        <w:tab/>
        <w:t>mm</w:t>
      </w:r>
      <w:r w:rsidRPr="002C0D13">
        <w:rPr>
          <w:color w:val="auto"/>
        </w:rPr>
        <w:fldChar w:fldCharType="end"/>
      </w:r>
    </w:p>
    <w:p w14:paraId="3990C0B1" w14:textId="77777777" w:rsidR="006C5506" w:rsidRPr="002C0D13" w:rsidRDefault="007A1DE0">
      <w:pPr>
        <w:pStyle w:val="BodyText"/>
        <w:ind w:left="1140"/>
        <w:rPr>
          <w:color w:val="auto"/>
        </w:rPr>
      </w:pPr>
      <w:r w:rsidRPr="002C0D13">
        <w:rPr>
          <w:rStyle w:val="BodyTextChar"/>
          <w:color w:val="auto"/>
        </w:rPr>
        <w:t>outer stacks of insulators</w:t>
      </w:r>
    </w:p>
    <w:p w14:paraId="013D24DD" w14:textId="77777777" w:rsidR="006C5506" w:rsidRPr="002C0D13" w:rsidRDefault="007A1DE0">
      <w:pPr>
        <w:pStyle w:val="BodyText"/>
        <w:numPr>
          <w:ilvl w:val="0"/>
          <w:numId w:val="88"/>
        </w:numPr>
        <w:tabs>
          <w:tab w:val="left" w:pos="1145"/>
        </w:tabs>
        <w:ind w:left="1140" w:hanging="360"/>
        <w:rPr>
          <w:color w:val="auto"/>
        </w:rPr>
      </w:pPr>
      <w:r w:rsidRPr="002C0D13">
        <w:rPr>
          <w:rStyle w:val="BodyTextChar"/>
          <w:color w:val="auto"/>
        </w:rPr>
        <w:t>Between fixed contacts and mm blade in open position</w:t>
      </w:r>
    </w:p>
    <w:p w14:paraId="21BBEE9B" w14:textId="77777777" w:rsidR="006C5506" w:rsidRPr="002C0D13" w:rsidRDefault="007A1DE0">
      <w:pPr>
        <w:pStyle w:val="BodyText"/>
        <w:numPr>
          <w:ilvl w:val="1"/>
          <w:numId w:val="87"/>
        </w:numPr>
        <w:tabs>
          <w:tab w:val="left" w:pos="721"/>
        </w:tabs>
        <w:ind w:left="780" w:hanging="780"/>
        <w:jc w:val="both"/>
        <w:rPr>
          <w:color w:val="auto"/>
        </w:rPr>
      </w:pPr>
      <w:r w:rsidRPr="002C0D13">
        <w:rPr>
          <w:rStyle w:val="BodyTextChar"/>
          <w:color w:val="auto"/>
        </w:rPr>
        <w:t>Power frequency withstand test voltage for complete assembled isolating switches</w:t>
      </w:r>
    </w:p>
    <w:p w14:paraId="41BD6C41" w14:textId="77777777" w:rsidR="006C5506" w:rsidRPr="002C0D13" w:rsidRDefault="007A1DE0">
      <w:pPr>
        <w:pStyle w:val="BodyText"/>
        <w:numPr>
          <w:ilvl w:val="0"/>
          <w:numId w:val="89"/>
        </w:numPr>
        <w:tabs>
          <w:tab w:val="left" w:pos="1066"/>
        </w:tabs>
        <w:ind w:firstLine="780"/>
        <w:rPr>
          <w:color w:val="auto"/>
        </w:rPr>
      </w:pPr>
      <w:r w:rsidRPr="002C0D13">
        <w:rPr>
          <w:rStyle w:val="BodyTextChar"/>
          <w:color w:val="auto"/>
        </w:rPr>
        <w:t>Against ground</w:t>
      </w:r>
    </w:p>
    <w:p w14:paraId="1AEEC495" w14:textId="77777777" w:rsidR="006C5506" w:rsidRPr="002C0D13" w:rsidRDefault="007A1DE0">
      <w:pPr>
        <w:pStyle w:val="BodyText"/>
        <w:numPr>
          <w:ilvl w:val="0"/>
          <w:numId w:val="90"/>
        </w:numPr>
        <w:tabs>
          <w:tab w:val="left" w:pos="1669"/>
        </w:tabs>
        <w:ind w:left="1320"/>
        <w:rPr>
          <w:color w:val="auto"/>
        </w:rPr>
      </w:pPr>
      <w:r w:rsidRPr="002C0D13">
        <w:rPr>
          <w:rStyle w:val="BodyTextChar"/>
          <w:color w:val="auto"/>
        </w:rPr>
        <w:t>Dry KV</w:t>
      </w:r>
    </w:p>
    <w:p w14:paraId="54F84485" w14:textId="77777777" w:rsidR="006C5506" w:rsidRPr="002C0D13" w:rsidRDefault="007A1DE0">
      <w:pPr>
        <w:pStyle w:val="BodyText"/>
        <w:numPr>
          <w:ilvl w:val="0"/>
          <w:numId w:val="90"/>
        </w:numPr>
        <w:tabs>
          <w:tab w:val="left" w:pos="1674"/>
        </w:tabs>
        <w:ind w:left="1320"/>
        <w:rPr>
          <w:color w:val="auto"/>
        </w:rPr>
      </w:pPr>
      <w:r w:rsidRPr="002C0D13">
        <w:rPr>
          <w:rStyle w:val="BodyTextChar"/>
          <w:color w:val="auto"/>
        </w:rPr>
        <w:t>Wet KV</w:t>
      </w:r>
    </w:p>
    <w:p w14:paraId="53698B97" w14:textId="77777777" w:rsidR="006C5506" w:rsidRPr="002C0D13" w:rsidRDefault="007A1DE0">
      <w:pPr>
        <w:pStyle w:val="BodyText"/>
        <w:numPr>
          <w:ilvl w:val="0"/>
          <w:numId w:val="89"/>
        </w:numPr>
        <w:tabs>
          <w:tab w:val="left" w:pos="1119"/>
        </w:tabs>
        <w:ind w:firstLine="780"/>
        <w:rPr>
          <w:color w:val="auto"/>
        </w:rPr>
      </w:pPr>
      <w:r w:rsidRPr="002C0D13">
        <w:rPr>
          <w:rStyle w:val="BodyTextChar"/>
          <w:color w:val="auto"/>
        </w:rPr>
        <w:t>Across open contacts</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3336"/>
        <w:gridCol w:w="1210"/>
        <w:gridCol w:w="1613"/>
        <w:gridCol w:w="1670"/>
      </w:tblGrid>
      <w:tr w:rsidR="002C0D13" w:rsidRPr="002C0D13" w14:paraId="2184DAD9" w14:textId="77777777">
        <w:trPr>
          <w:trHeight w:hRule="exact" w:val="653"/>
          <w:jc w:val="center"/>
        </w:trPr>
        <w:tc>
          <w:tcPr>
            <w:tcW w:w="614" w:type="dxa"/>
            <w:shd w:val="clear" w:color="auto" w:fill="auto"/>
          </w:tcPr>
          <w:p w14:paraId="131D0191"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336" w:type="dxa"/>
            <w:shd w:val="clear" w:color="auto" w:fill="auto"/>
            <w:vAlign w:val="bottom"/>
          </w:tcPr>
          <w:p w14:paraId="5AD1C5C1" w14:textId="77777777" w:rsidR="006C5506" w:rsidRPr="002C0D13" w:rsidRDefault="007A1DE0">
            <w:pPr>
              <w:pStyle w:val="Other0"/>
              <w:spacing w:after="180"/>
              <w:ind w:firstLine="160"/>
              <w:rPr>
                <w:color w:val="auto"/>
              </w:rPr>
            </w:pPr>
            <w:r w:rsidRPr="002C0D13">
              <w:rPr>
                <w:rStyle w:val="Other"/>
                <w:color w:val="auto"/>
              </w:rPr>
              <w:t>DESIGNATION</w:t>
            </w:r>
          </w:p>
          <w:p w14:paraId="3C9C7227" w14:textId="77777777" w:rsidR="006C5506" w:rsidRPr="002C0D13" w:rsidRDefault="007A1DE0">
            <w:pPr>
              <w:pStyle w:val="Other0"/>
              <w:spacing w:after="0"/>
              <w:ind w:firstLine="700"/>
              <w:rPr>
                <w:color w:val="auto"/>
              </w:rPr>
            </w:pPr>
            <w:r w:rsidRPr="002C0D13">
              <w:rPr>
                <w:rStyle w:val="Other"/>
                <w:color w:val="auto"/>
              </w:rPr>
              <w:t>a) Dry KV</w:t>
            </w:r>
          </w:p>
        </w:tc>
        <w:tc>
          <w:tcPr>
            <w:tcW w:w="1210" w:type="dxa"/>
            <w:shd w:val="clear" w:color="auto" w:fill="auto"/>
          </w:tcPr>
          <w:p w14:paraId="58D4115E"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5AAB1CC3"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717B47F8"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AE0751A" w14:textId="77777777">
        <w:trPr>
          <w:trHeight w:hRule="exact" w:val="509"/>
          <w:jc w:val="center"/>
        </w:trPr>
        <w:tc>
          <w:tcPr>
            <w:tcW w:w="614" w:type="dxa"/>
            <w:shd w:val="clear" w:color="auto" w:fill="auto"/>
          </w:tcPr>
          <w:p w14:paraId="00CC8416" w14:textId="77777777" w:rsidR="006C5506" w:rsidRPr="002C0D13" w:rsidRDefault="006C5506">
            <w:pPr>
              <w:rPr>
                <w:color w:val="auto"/>
                <w:sz w:val="10"/>
                <w:szCs w:val="10"/>
              </w:rPr>
            </w:pPr>
          </w:p>
        </w:tc>
        <w:tc>
          <w:tcPr>
            <w:tcW w:w="3336" w:type="dxa"/>
            <w:shd w:val="clear" w:color="auto" w:fill="auto"/>
            <w:vAlign w:val="bottom"/>
          </w:tcPr>
          <w:p w14:paraId="40F3FDE2" w14:textId="77777777" w:rsidR="006C5506" w:rsidRPr="002C0D13" w:rsidRDefault="007A1DE0">
            <w:pPr>
              <w:pStyle w:val="Other0"/>
              <w:spacing w:after="0"/>
              <w:ind w:firstLine="700"/>
              <w:rPr>
                <w:color w:val="auto"/>
              </w:rPr>
            </w:pPr>
            <w:r w:rsidRPr="002C0D13">
              <w:rPr>
                <w:rStyle w:val="Other"/>
                <w:color w:val="auto"/>
              </w:rPr>
              <w:t>b) Wet KV</w:t>
            </w:r>
          </w:p>
        </w:tc>
        <w:tc>
          <w:tcPr>
            <w:tcW w:w="1210" w:type="dxa"/>
            <w:tcBorders>
              <w:top w:val="single" w:sz="4" w:space="0" w:color="auto"/>
            </w:tcBorders>
            <w:shd w:val="clear" w:color="auto" w:fill="auto"/>
          </w:tcPr>
          <w:p w14:paraId="6B5FA24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EE1D85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936156B" w14:textId="77777777" w:rsidR="006C5506" w:rsidRPr="002C0D13" w:rsidRDefault="006C5506">
            <w:pPr>
              <w:rPr>
                <w:color w:val="auto"/>
                <w:sz w:val="10"/>
                <w:szCs w:val="10"/>
              </w:rPr>
            </w:pPr>
          </w:p>
        </w:tc>
      </w:tr>
      <w:tr w:rsidR="002C0D13" w:rsidRPr="002C0D13" w14:paraId="0B8366E7" w14:textId="77777777">
        <w:trPr>
          <w:trHeight w:hRule="exact" w:val="667"/>
          <w:jc w:val="center"/>
        </w:trPr>
        <w:tc>
          <w:tcPr>
            <w:tcW w:w="614" w:type="dxa"/>
            <w:shd w:val="clear" w:color="auto" w:fill="auto"/>
          </w:tcPr>
          <w:p w14:paraId="4FF92802" w14:textId="77777777" w:rsidR="006C5506" w:rsidRPr="002C0D13" w:rsidRDefault="006C5506">
            <w:pPr>
              <w:rPr>
                <w:color w:val="auto"/>
                <w:sz w:val="10"/>
                <w:szCs w:val="10"/>
              </w:rPr>
            </w:pPr>
          </w:p>
        </w:tc>
        <w:tc>
          <w:tcPr>
            <w:tcW w:w="3336" w:type="dxa"/>
            <w:shd w:val="clear" w:color="auto" w:fill="auto"/>
            <w:vAlign w:val="center"/>
          </w:tcPr>
          <w:p w14:paraId="2480AC18" w14:textId="77777777" w:rsidR="006C5506" w:rsidRPr="002C0D13" w:rsidRDefault="007A1DE0">
            <w:pPr>
              <w:pStyle w:val="Other0"/>
              <w:spacing w:after="0"/>
              <w:ind w:firstLine="160"/>
              <w:rPr>
                <w:color w:val="auto"/>
              </w:rPr>
            </w:pPr>
            <w:r w:rsidRPr="002C0D13">
              <w:rPr>
                <w:rStyle w:val="Other"/>
                <w:color w:val="auto"/>
              </w:rPr>
              <w:t>iii) Between phases</w:t>
            </w:r>
          </w:p>
        </w:tc>
        <w:tc>
          <w:tcPr>
            <w:tcW w:w="1210" w:type="dxa"/>
            <w:tcBorders>
              <w:top w:val="single" w:sz="4" w:space="0" w:color="auto"/>
            </w:tcBorders>
            <w:shd w:val="clear" w:color="auto" w:fill="auto"/>
          </w:tcPr>
          <w:p w14:paraId="7756E69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BDA035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5BE95BD" w14:textId="77777777" w:rsidR="006C5506" w:rsidRPr="002C0D13" w:rsidRDefault="006C5506">
            <w:pPr>
              <w:rPr>
                <w:color w:val="auto"/>
                <w:sz w:val="10"/>
                <w:szCs w:val="10"/>
              </w:rPr>
            </w:pPr>
          </w:p>
        </w:tc>
      </w:tr>
      <w:tr w:rsidR="002C0D13" w:rsidRPr="002C0D13" w14:paraId="3A980E1B" w14:textId="77777777">
        <w:trPr>
          <w:trHeight w:hRule="exact" w:val="346"/>
          <w:jc w:val="center"/>
        </w:trPr>
        <w:tc>
          <w:tcPr>
            <w:tcW w:w="614" w:type="dxa"/>
            <w:shd w:val="clear" w:color="auto" w:fill="auto"/>
          </w:tcPr>
          <w:p w14:paraId="4B0F6D54" w14:textId="77777777" w:rsidR="006C5506" w:rsidRPr="002C0D13" w:rsidRDefault="006C5506">
            <w:pPr>
              <w:rPr>
                <w:color w:val="auto"/>
                <w:sz w:val="10"/>
                <w:szCs w:val="10"/>
              </w:rPr>
            </w:pPr>
          </w:p>
        </w:tc>
        <w:tc>
          <w:tcPr>
            <w:tcW w:w="3336" w:type="dxa"/>
            <w:shd w:val="clear" w:color="auto" w:fill="auto"/>
            <w:vAlign w:val="bottom"/>
          </w:tcPr>
          <w:p w14:paraId="29E21F4F" w14:textId="77777777" w:rsidR="006C5506" w:rsidRPr="002C0D13" w:rsidRDefault="007A1DE0">
            <w:pPr>
              <w:pStyle w:val="Other0"/>
              <w:spacing w:after="0"/>
              <w:ind w:firstLine="700"/>
              <w:rPr>
                <w:color w:val="auto"/>
              </w:rPr>
            </w:pPr>
            <w:r w:rsidRPr="002C0D13">
              <w:rPr>
                <w:rStyle w:val="Other"/>
                <w:color w:val="auto"/>
              </w:rPr>
              <w:t>a) Dry KV</w:t>
            </w:r>
          </w:p>
        </w:tc>
        <w:tc>
          <w:tcPr>
            <w:tcW w:w="1210" w:type="dxa"/>
            <w:shd w:val="clear" w:color="auto" w:fill="auto"/>
          </w:tcPr>
          <w:p w14:paraId="62D7F3D6" w14:textId="77777777" w:rsidR="006C5506" w:rsidRPr="002C0D13" w:rsidRDefault="006C5506">
            <w:pPr>
              <w:rPr>
                <w:color w:val="auto"/>
                <w:sz w:val="10"/>
                <w:szCs w:val="10"/>
              </w:rPr>
            </w:pPr>
          </w:p>
        </w:tc>
        <w:tc>
          <w:tcPr>
            <w:tcW w:w="1613" w:type="dxa"/>
            <w:shd w:val="clear" w:color="auto" w:fill="auto"/>
          </w:tcPr>
          <w:p w14:paraId="11B2464A" w14:textId="77777777" w:rsidR="006C5506" w:rsidRPr="002C0D13" w:rsidRDefault="006C5506">
            <w:pPr>
              <w:rPr>
                <w:color w:val="auto"/>
                <w:sz w:val="10"/>
                <w:szCs w:val="10"/>
              </w:rPr>
            </w:pPr>
          </w:p>
        </w:tc>
        <w:tc>
          <w:tcPr>
            <w:tcW w:w="1670" w:type="dxa"/>
            <w:shd w:val="clear" w:color="auto" w:fill="auto"/>
          </w:tcPr>
          <w:p w14:paraId="7F3F4DC9" w14:textId="77777777" w:rsidR="006C5506" w:rsidRPr="002C0D13" w:rsidRDefault="006C5506">
            <w:pPr>
              <w:rPr>
                <w:color w:val="auto"/>
                <w:sz w:val="10"/>
                <w:szCs w:val="10"/>
              </w:rPr>
            </w:pPr>
          </w:p>
        </w:tc>
      </w:tr>
      <w:tr w:rsidR="002C0D13" w:rsidRPr="002C0D13" w14:paraId="18A0015E" w14:textId="77777777">
        <w:trPr>
          <w:trHeight w:hRule="exact" w:val="509"/>
          <w:jc w:val="center"/>
        </w:trPr>
        <w:tc>
          <w:tcPr>
            <w:tcW w:w="614" w:type="dxa"/>
            <w:shd w:val="clear" w:color="auto" w:fill="auto"/>
          </w:tcPr>
          <w:p w14:paraId="766205D6" w14:textId="77777777" w:rsidR="006C5506" w:rsidRPr="002C0D13" w:rsidRDefault="006C5506">
            <w:pPr>
              <w:rPr>
                <w:color w:val="auto"/>
                <w:sz w:val="10"/>
                <w:szCs w:val="10"/>
              </w:rPr>
            </w:pPr>
          </w:p>
        </w:tc>
        <w:tc>
          <w:tcPr>
            <w:tcW w:w="3336" w:type="dxa"/>
            <w:shd w:val="clear" w:color="auto" w:fill="auto"/>
            <w:vAlign w:val="bottom"/>
          </w:tcPr>
          <w:p w14:paraId="2986CF64" w14:textId="77777777" w:rsidR="006C5506" w:rsidRPr="002C0D13" w:rsidRDefault="007A1DE0">
            <w:pPr>
              <w:pStyle w:val="Other0"/>
              <w:spacing w:after="0"/>
              <w:ind w:firstLine="700"/>
              <w:rPr>
                <w:color w:val="auto"/>
              </w:rPr>
            </w:pPr>
            <w:r w:rsidRPr="002C0D13">
              <w:rPr>
                <w:rStyle w:val="Other"/>
                <w:color w:val="auto"/>
              </w:rPr>
              <w:t>b) Wet KV</w:t>
            </w:r>
          </w:p>
        </w:tc>
        <w:tc>
          <w:tcPr>
            <w:tcW w:w="1210" w:type="dxa"/>
            <w:tcBorders>
              <w:top w:val="single" w:sz="4" w:space="0" w:color="auto"/>
            </w:tcBorders>
            <w:shd w:val="clear" w:color="auto" w:fill="auto"/>
          </w:tcPr>
          <w:p w14:paraId="33CEF17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513312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C51C92F" w14:textId="77777777" w:rsidR="006C5506" w:rsidRPr="002C0D13" w:rsidRDefault="006C5506">
            <w:pPr>
              <w:rPr>
                <w:color w:val="auto"/>
                <w:sz w:val="10"/>
                <w:szCs w:val="10"/>
              </w:rPr>
            </w:pPr>
          </w:p>
        </w:tc>
      </w:tr>
      <w:tr w:rsidR="002C0D13" w:rsidRPr="002C0D13" w14:paraId="7C6FF070" w14:textId="77777777">
        <w:trPr>
          <w:trHeight w:hRule="exact" w:val="1474"/>
          <w:jc w:val="center"/>
        </w:trPr>
        <w:tc>
          <w:tcPr>
            <w:tcW w:w="614" w:type="dxa"/>
            <w:shd w:val="clear" w:color="auto" w:fill="auto"/>
          </w:tcPr>
          <w:p w14:paraId="4D613F33" w14:textId="77777777" w:rsidR="006C5506" w:rsidRPr="002C0D13" w:rsidRDefault="007A1DE0">
            <w:pPr>
              <w:pStyle w:val="Other0"/>
              <w:spacing w:before="260" w:after="0"/>
              <w:jc w:val="both"/>
              <w:rPr>
                <w:color w:val="auto"/>
              </w:rPr>
            </w:pPr>
            <w:r w:rsidRPr="002C0D13">
              <w:rPr>
                <w:rStyle w:val="Other"/>
                <w:color w:val="auto"/>
              </w:rPr>
              <w:t>2.8.</w:t>
            </w:r>
          </w:p>
        </w:tc>
        <w:tc>
          <w:tcPr>
            <w:tcW w:w="3336" w:type="dxa"/>
            <w:shd w:val="clear" w:color="auto" w:fill="auto"/>
            <w:vAlign w:val="center"/>
          </w:tcPr>
          <w:p w14:paraId="26C26F61" w14:textId="77777777" w:rsidR="006C5506" w:rsidRPr="002C0D13" w:rsidRDefault="007A1DE0">
            <w:pPr>
              <w:pStyle w:val="Other0"/>
              <w:spacing w:after="0"/>
              <w:ind w:left="160"/>
              <w:rPr>
                <w:color w:val="auto"/>
              </w:rPr>
            </w:pPr>
            <w:r w:rsidRPr="002C0D13">
              <w:rPr>
                <w:rStyle w:val="Other"/>
                <w:color w:val="auto"/>
              </w:rPr>
              <w:t>Impulse withstand test voltage of completely assembled isolating switch without arcing horns with 1.2/50 microsecond impulse wave</w:t>
            </w:r>
          </w:p>
        </w:tc>
        <w:tc>
          <w:tcPr>
            <w:tcW w:w="1210" w:type="dxa"/>
            <w:tcBorders>
              <w:top w:val="single" w:sz="4" w:space="0" w:color="auto"/>
            </w:tcBorders>
            <w:shd w:val="clear" w:color="auto" w:fill="auto"/>
          </w:tcPr>
          <w:p w14:paraId="0C37ACA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EE6BF3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543285B" w14:textId="77777777" w:rsidR="006C5506" w:rsidRPr="002C0D13" w:rsidRDefault="006C5506">
            <w:pPr>
              <w:rPr>
                <w:color w:val="auto"/>
                <w:sz w:val="10"/>
                <w:szCs w:val="10"/>
              </w:rPr>
            </w:pPr>
          </w:p>
        </w:tc>
      </w:tr>
      <w:tr w:rsidR="002C0D13" w:rsidRPr="002C0D13" w14:paraId="7308A01C" w14:textId="77777777">
        <w:trPr>
          <w:trHeight w:hRule="exact" w:val="350"/>
          <w:jc w:val="center"/>
        </w:trPr>
        <w:tc>
          <w:tcPr>
            <w:tcW w:w="614" w:type="dxa"/>
            <w:shd w:val="clear" w:color="auto" w:fill="auto"/>
          </w:tcPr>
          <w:p w14:paraId="6D680088" w14:textId="77777777" w:rsidR="006C5506" w:rsidRPr="002C0D13" w:rsidRDefault="006C5506">
            <w:pPr>
              <w:rPr>
                <w:color w:val="auto"/>
                <w:sz w:val="10"/>
                <w:szCs w:val="10"/>
              </w:rPr>
            </w:pPr>
          </w:p>
        </w:tc>
        <w:tc>
          <w:tcPr>
            <w:tcW w:w="3336" w:type="dxa"/>
            <w:shd w:val="clear" w:color="auto" w:fill="auto"/>
            <w:vAlign w:val="bottom"/>
          </w:tcPr>
          <w:p w14:paraId="49E94762" w14:textId="77777777" w:rsidR="006C5506" w:rsidRPr="002C0D13" w:rsidRDefault="007A1DE0">
            <w:pPr>
              <w:pStyle w:val="Other0"/>
              <w:spacing w:after="0"/>
              <w:ind w:firstLine="160"/>
              <w:rPr>
                <w:color w:val="auto"/>
              </w:rPr>
            </w:pPr>
            <w:r w:rsidRPr="002C0D13">
              <w:rPr>
                <w:rStyle w:val="Other"/>
                <w:color w:val="auto"/>
              </w:rPr>
              <w:t>a) Against ground</w:t>
            </w:r>
          </w:p>
        </w:tc>
        <w:tc>
          <w:tcPr>
            <w:tcW w:w="1210" w:type="dxa"/>
            <w:shd w:val="clear" w:color="auto" w:fill="auto"/>
            <w:vAlign w:val="bottom"/>
          </w:tcPr>
          <w:p w14:paraId="15645CB0" w14:textId="77777777" w:rsidR="006C5506" w:rsidRPr="002C0D13" w:rsidRDefault="007A1DE0">
            <w:pPr>
              <w:pStyle w:val="Other0"/>
              <w:tabs>
                <w:tab w:val="left" w:pos="970"/>
              </w:tabs>
              <w:spacing w:after="0"/>
              <w:jc w:val="both"/>
              <w:rPr>
                <w:color w:val="auto"/>
              </w:rPr>
            </w:pPr>
            <w:r w:rsidRPr="002C0D13">
              <w:rPr>
                <w:rStyle w:val="Other"/>
                <w:color w:val="auto"/>
              </w:rPr>
              <w:t>Peak</w:t>
            </w:r>
            <w:r w:rsidRPr="002C0D13">
              <w:rPr>
                <w:rStyle w:val="Other"/>
                <w:color w:val="auto"/>
              </w:rPr>
              <w:tab/>
              <w:t>_</w:t>
            </w:r>
          </w:p>
        </w:tc>
        <w:tc>
          <w:tcPr>
            <w:tcW w:w="1613" w:type="dxa"/>
            <w:shd w:val="clear" w:color="auto" w:fill="auto"/>
          </w:tcPr>
          <w:p w14:paraId="4644767F" w14:textId="77777777" w:rsidR="006C5506" w:rsidRPr="002C0D13" w:rsidRDefault="006C5506">
            <w:pPr>
              <w:rPr>
                <w:color w:val="auto"/>
                <w:sz w:val="10"/>
                <w:szCs w:val="10"/>
              </w:rPr>
            </w:pPr>
          </w:p>
        </w:tc>
        <w:tc>
          <w:tcPr>
            <w:tcW w:w="1670" w:type="dxa"/>
            <w:shd w:val="clear" w:color="auto" w:fill="auto"/>
          </w:tcPr>
          <w:p w14:paraId="4B82C692" w14:textId="77777777" w:rsidR="006C5506" w:rsidRPr="002C0D13" w:rsidRDefault="006C5506">
            <w:pPr>
              <w:rPr>
                <w:color w:val="auto"/>
                <w:sz w:val="10"/>
                <w:szCs w:val="10"/>
              </w:rPr>
            </w:pPr>
          </w:p>
        </w:tc>
      </w:tr>
      <w:tr w:rsidR="002C0D13" w:rsidRPr="002C0D13" w14:paraId="3FEC5B84" w14:textId="77777777">
        <w:trPr>
          <w:trHeight w:hRule="exact" w:val="509"/>
          <w:jc w:val="center"/>
        </w:trPr>
        <w:tc>
          <w:tcPr>
            <w:tcW w:w="614" w:type="dxa"/>
            <w:shd w:val="clear" w:color="auto" w:fill="auto"/>
          </w:tcPr>
          <w:p w14:paraId="2CF3408B" w14:textId="77777777" w:rsidR="006C5506" w:rsidRPr="002C0D13" w:rsidRDefault="006C5506">
            <w:pPr>
              <w:rPr>
                <w:color w:val="auto"/>
                <w:sz w:val="10"/>
                <w:szCs w:val="10"/>
              </w:rPr>
            </w:pPr>
          </w:p>
        </w:tc>
        <w:tc>
          <w:tcPr>
            <w:tcW w:w="3336" w:type="dxa"/>
            <w:shd w:val="clear" w:color="auto" w:fill="auto"/>
            <w:vAlign w:val="bottom"/>
          </w:tcPr>
          <w:p w14:paraId="0AFFDD68" w14:textId="77777777" w:rsidR="006C5506" w:rsidRPr="002C0D13" w:rsidRDefault="007A1DE0">
            <w:pPr>
              <w:pStyle w:val="Other0"/>
              <w:spacing w:after="0"/>
              <w:ind w:firstLine="160"/>
              <w:rPr>
                <w:color w:val="auto"/>
              </w:rPr>
            </w:pPr>
            <w:r w:rsidRPr="002C0D13">
              <w:rPr>
                <w:rStyle w:val="Other"/>
                <w:color w:val="auto"/>
              </w:rPr>
              <w:t>b) Across the open ends of the</w:t>
            </w:r>
          </w:p>
        </w:tc>
        <w:tc>
          <w:tcPr>
            <w:tcW w:w="1210" w:type="dxa"/>
            <w:tcBorders>
              <w:top w:val="single" w:sz="4" w:space="0" w:color="auto"/>
            </w:tcBorders>
            <w:shd w:val="clear" w:color="auto" w:fill="auto"/>
            <w:vAlign w:val="bottom"/>
          </w:tcPr>
          <w:p w14:paraId="14DD8825" w14:textId="77777777" w:rsidR="006C5506" w:rsidRPr="002C0D13" w:rsidRDefault="007A1DE0">
            <w:pPr>
              <w:pStyle w:val="Other0"/>
              <w:tabs>
                <w:tab w:val="left" w:pos="94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vertAlign w:val="superscript"/>
              </w:rPr>
              <w:t>_</w:t>
            </w:r>
          </w:p>
        </w:tc>
        <w:tc>
          <w:tcPr>
            <w:tcW w:w="1613" w:type="dxa"/>
            <w:tcBorders>
              <w:top w:val="single" w:sz="4" w:space="0" w:color="auto"/>
            </w:tcBorders>
            <w:shd w:val="clear" w:color="auto" w:fill="auto"/>
          </w:tcPr>
          <w:p w14:paraId="11BCB11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EE34575" w14:textId="77777777" w:rsidR="006C5506" w:rsidRPr="002C0D13" w:rsidRDefault="006C5506">
            <w:pPr>
              <w:rPr>
                <w:color w:val="auto"/>
                <w:sz w:val="10"/>
                <w:szCs w:val="10"/>
              </w:rPr>
            </w:pPr>
          </w:p>
        </w:tc>
      </w:tr>
      <w:tr w:rsidR="002C0D13" w:rsidRPr="002C0D13" w14:paraId="30931AB9" w14:textId="77777777">
        <w:trPr>
          <w:trHeight w:hRule="exact" w:val="432"/>
          <w:jc w:val="center"/>
        </w:trPr>
        <w:tc>
          <w:tcPr>
            <w:tcW w:w="614" w:type="dxa"/>
            <w:shd w:val="clear" w:color="auto" w:fill="auto"/>
          </w:tcPr>
          <w:p w14:paraId="697FB1C4" w14:textId="77777777" w:rsidR="006C5506" w:rsidRPr="002C0D13" w:rsidRDefault="006C5506">
            <w:pPr>
              <w:rPr>
                <w:color w:val="auto"/>
                <w:sz w:val="10"/>
                <w:szCs w:val="10"/>
              </w:rPr>
            </w:pPr>
          </w:p>
        </w:tc>
        <w:tc>
          <w:tcPr>
            <w:tcW w:w="3336" w:type="dxa"/>
            <w:shd w:val="clear" w:color="auto" w:fill="auto"/>
          </w:tcPr>
          <w:p w14:paraId="62D38BBC" w14:textId="77777777" w:rsidR="006C5506" w:rsidRPr="002C0D13" w:rsidRDefault="007A1DE0">
            <w:pPr>
              <w:pStyle w:val="Other0"/>
              <w:spacing w:after="0"/>
              <w:ind w:firstLine="520"/>
              <w:rPr>
                <w:color w:val="auto"/>
              </w:rPr>
            </w:pPr>
            <w:r w:rsidRPr="002C0D13">
              <w:rPr>
                <w:rStyle w:val="Other"/>
                <w:color w:val="auto"/>
              </w:rPr>
              <w:t>same phase</w:t>
            </w:r>
          </w:p>
        </w:tc>
        <w:tc>
          <w:tcPr>
            <w:tcW w:w="1210" w:type="dxa"/>
            <w:tcBorders>
              <w:top w:val="single" w:sz="4" w:space="0" w:color="auto"/>
            </w:tcBorders>
            <w:shd w:val="clear" w:color="auto" w:fill="auto"/>
          </w:tcPr>
          <w:p w14:paraId="68A49BD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DFB5A3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EC04139" w14:textId="77777777" w:rsidR="006C5506" w:rsidRPr="002C0D13" w:rsidRDefault="006C5506">
            <w:pPr>
              <w:rPr>
                <w:color w:val="auto"/>
                <w:sz w:val="10"/>
                <w:szCs w:val="10"/>
              </w:rPr>
            </w:pPr>
          </w:p>
        </w:tc>
      </w:tr>
      <w:tr w:rsidR="002C0D13" w:rsidRPr="002C0D13" w14:paraId="0CCE65BA" w14:textId="77777777">
        <w:trPr>
          <w:trHeight w:hRule="exact" w:val="346"/>
          <w:jc w:val="center"/>
        </w:trPr>
        <w:tc>
          <w:tcPr>
            <w:tcW w:w="614" w:type="dxa"/>
            <w:shd w:val="clear" w:color="auto" w:fill="auto"/>
          </w:tcPr>
          <w:p w14:paraId="1674FE28" w14:textId="77777777" w:rsidR="006C5506" w:rsidRPr="002C0D13" w:rsidRDefault="006C5506">
            <w:pPr>
              <w:rPr>
                <w:color w:val="auto"/>
                <w:sz w:val="10"/>
                <w:szCs w:val="10"/>
              </w:rPr>
            </w:pPr>
          </w:p>
        </w:tc>
        <w:tc>
          <w:tcPr>
            <w:tcW w:w="3336" w:type="dxa"/>
            <w:shd w:val="clear" w:color="auto" w:fill="auto"/>
            <w:vAlign w:val="bottom"/>
          </w:tcPr>
          <w:p w14:paraId="2146FAEE" w14:textId="77777777" w:rsidR="006C5506" w:rsidRPr="002C0D13" w:rsidRDefault="007A1DE0">
            <w:pPr>
              <w:pStyle w:val="Other0"/>
              <w:spacing w:after="0"/>
              <w:ind w:firstLine="160"/>
              <w:rPr>
                <w:color w:val="auto"/>
              </w:rPr>
            </w:pPr>
            <w:r w:rsidRPr="002C0D13">
              <w:rPr>
                <w:rStyle w:val="Other"/>
                <w:color w:val="auto"/>
              </w:rPr>
              <w:t>c) Between phases</w:t>
            </w:r>
          </w:p>
        </w:tc>
        <w:tc>
          <w:tcPr>
            <w:tcW w:w="1210" w:type="dxa"/>
            <w:shd w:val="clear" w:color="auto" w:fill="auto"/>
            <w:vAlign w:val="bottom"/>
          </w:tcPr>
          <w:p w14:paraId="3B15515B" w14:textId="77777777" w:rsidR="006C5506" w:rsidRPr="002C0D13" w:rsidRDefault="007A1DE0">
            <w:pPr>
              <w:pStyle w:val="Other0"/>
              <w:tabs>
                <w:tab w:val="left" w:pos="94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vertAlign w:val="superscript"/>
              </w:rPr>
              <w:t>_</w:t>
            </w:r>
          </w:p>
        </w:tc>
        <w:tc>
          <w:tcPr>
            <w:tcW w:w="1613" w:type="dxa"/>
            <w:shd w:val="clear" w:color="auto" w:fill="auto"/>
          </w:tcPr>
          <w:p w14:paraId="3BDEE22E" w14:textId="77777777" w:rsidR="006C5506" w:rsidRPr="002C0D13" w:rsidRDefault="006C5506">
            <w:pPr>
              <w:rPr>
                <w:color w:val="auto"/>
                <w:sz w:val="10"/>
                <w:szCs w:val="10"/>
              </w:rPr>
            </w:pPr>
          </w:p>
        </w:tc>
        <w:tc>
          <w:tcPr>
            <w:tcW w:w="1670" w:type="dxa"/>
            <w:shd w:val="clear" w:color="auto" w:fill="auto"/>
          </w:tcPr>
          <w:p w14:paraId="7097DB8B" w14:textId="77777777" w:rsidR="006C5506" w:rsidRPr="002C0D13" w:rsidRDefault="006C5506">
            <w:pPr>
              <w:rPr>
                <w:color w:val="auto"/>
                <w:sz w:val="10"/>
                <w:szCs w:val="10"/>
              </w:rPr>
            </w:pPr>
          </w:p>
        </w:tc>
      </w:tr>
      <w:tr w:rsidR="002C0D13" w:rsidRPr="002C0D13" w14:paraId="18F7FEC9" w14:textId="77777777">
        <w:trPr>
          <w:trHeight w:hRule="exact" w:val="1286"/>
          <w:jc w:val="center"/>
        </w:trPr>
        <w:tc>
          <w:tcPr>
            <w:tcW w:w="614" w:type="dxa"/>
            <w:shd w:val="clear" w:color="auto" w:fill="auto"/>
          </w:tcPr>
          <w:p w14:paraId="6521385B" w14:textId="77777777" w:rsidR="006C5506" w:rsidRPr="002C0D13" w:rsidRDefault="007A1DE0">
            <w:pPr>
              <w:pStyle w:val="Other0"/>
              <w:spacing w:before="260" w:after="0"/>
              <w:rPr>
                <w:color w:val="auto"/>
              </w:rPr>
            </w:pPr>
            <w:r w:rsidRPr="002C0D13">
              <w:rPr>
                <w:rStyle w:val="Other"/>
                <w:color w:val="auto"/>
              </w:rPr>
              <w:t>2.9.</w:t>
            </w:r>
          </w:p>
        </w:tc>
        <w:tc>
          <w:tcPr>
            <w:tcW w:w="3336" w:type="dxa"/>
            <w:vMerge w:val="restart"/>
            <w:shd w:val="clear" w:color="auto" w:fill="auto"/>
            <w:vAlign w:val="center"/>
          </w:tcPr>
          <w:p w14:paraId="467BE635" w14:textId="77777777" w:rsidR="006C5506" w:rsidRPr="002C0D13" w:rsidRDefault="007A1DE0">
            <w:pPr>
              <w:pStyle w:val="Other0"/>
              <w:spacing w:after="0"/>
              <w:ind w:left="160"/>
              <w:rPr>
                <w:color w:val="auto"/>
              </w:rPr>
            </w:pPr>
            <w:r w:rsidRPr="002C0D13">
              <w:rPr>
                <w:rStyle w:val="Other"/>
                <w:color w:val="auto"/>
              </w:rPr>
              <w:t>100% impulse flashover voltage of completely assembled switch with arcing horns with 1.2/50 microsecond impulse wave against ground.</w:t>
            </w:r>
          </w:p>
        </w:tc>
        <w:tc>
          <w:tcPr>
            <w:tcW w:w="1210" w:type="dxa"/>
            <w:tcBorders>
              <w:top w:val="single" w:sz="4" w:space="0" w:color="auto"/>
            </w:tcBorders>
            <w:shd w:val="clear" w:color="auto" w:fill="auto"/>
            <w:vAlign w:val="bottom"/>
          </w:tcPr>
          <w:p w14:paraId="1A3B4F5B" w14:textId="77777777" w:rsidR="006C5506" w:rsidRPr="002C0D13" w:rsidRDefault="007A1DE0">
            <w:pPr>
              <w:pStyle w:val="Other0"/>
              <w:tabs>
                <w:tab w:val="left" w:pos="94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vertAlign w:val="superscript"/>
              </w:rPr>
              <w:t>_</w:t>
            </w:r>
          </w:p>
        </w:tc>
        <w:tc>
          <w:tcPr>
            <w:tcW w:w="1613" w:type="dxa"/>
            <w:tcBorders>
              <w:top w:val="single" w:sz="4" w:space="0" w:color="auto"/>
            </w:tcBorders>
            <w:shd w:val="clear" w:color="auto" w:fill="auto"/>
          </w:tcPr>
          <w:p w14:paraId="7060103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05A72EF" w14:textId="77777777" w:rsidR="006C5506" w:rsidRPr="002C0D13" w:rsidRDefault="006C5506">
            <w:pPr>
              <w:rPr>
                <w:color w:val="auto"/>
                <w:sz w:val="10"/>
                <w:szCs w:val="10"/>
              </w:rPr>
            </w:pPr>
          </w:p>
        </w:tc>
      </w:tr>
      <w:tr w:rsidR="002C0D13" w:rsidRPr="002C0D13" w14:paraId="00CA4FF4" w14:textId="77777777">
        <w:trPr>
          <w:trHeight w:hRule="exact" w:val="466"/>
          <w:jc w:val="center"/>
        </w:trPr>
        <w:tc>
          <w:tcPr>
            <w:tcW w:w="614" w:type="dxa"/>
            <w:shd w:val="clear" w:color="auto" w:fill="auto"/>
          </w:tcPr>
          <w:p w14:paraId="7CF63530" w14:textId="77777777" w:rsidR="006C5506" w:rsidRPr="002C0D13" w:rsidRDefault="006C5506">
            <w:pPr>
              <w:rPr>
                <w:color w:val="auto"/>
                <w:sz w:val="10"/>
                <w:szCs w:val="10"/>
              </w:rPr>
            </w:pPr>
          </w:p>
        </w:tc>
        <w:tc>
          <w:tcPr>
            <w:tcW w:w="3336" w:type="dxa"/>
            <w:vMerge/>
            <w:shd w:val="clear" w:color="auto" w:fill="auto"/>
            <w:vAlign w:val="center"/>
          </w:tcPr>
          <w:p w14:paraId="0C638048" w14:textId="77777777" w:rsidR="006C5506" w:rsidRPr="002C0D13" w:rsidRDefault="006C5506">
            <w:pPr>
              <w:rPr>
                <w:color w:val="auto"/>
              </w:rPr>
            </w:pPr>
          </w:p>
        </w:tc>
        <w:tc>
          <w:tcPr>
            <w:tcW w:w="1210" w:type="dxa"/>
            <w:tcBorders>
              <w:top w:val="single" w:sz="4" w:space="0" w:color="auto"/>
            </w:tcBorders>
            <w:shd w:val="clear" w:color="auto" w:fill="auto"/>
          </w:tcPr>
          <w:p w14:paraId="603CF7C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DFACB9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9620799" w14:textId="77777777" w:rsidR="006C5506" w:rsidRPr="002C0D13" w:rsidRDefault="006C5506">
            <w:pPr>
              <w:rPr>
                <w:color w:val="auto"/>
                <w:sz w:val="10"/>
                <w:szCs w:val="10"/>
              </w:rPr>
            </w:pPr>
          </w:p>
        </w:tc>
      </w:tr>
      <w:tr w:rsidR="002C0D13" w:rsidRPr="002C0D13" w14:paraId="22E44F00" w14:textId="77777777">
        <w:trPr>
          <w:trHeight w:hRule="exact" w:val="758"/>
          <w:jc w:val="center"/>
        </w:trPr>
        <w:tc>
          <w:tcPr>
            <w:tcW w:w="614" w:type="dxa"/>
            <w:shd w:val="clear" w:color="auto" w:fill="auto"/>
          </w:tcPr>
          <w:p w14:paraId="6C69EF2C" w14:textId="77777777" w:rsidR="006C5506" w:rsidRPr="002C0D13" w:rsidRDefault="007A1DE0">
            <w:pPr>
              <w:pStyle w:val="Other0"/>
              <w:spacing w:before="80" w:after="0"/>
              <w:jc w:val="both"/>
              <w:rPr>
                <w:color w:val="auto"/>
              </w:rPr>
            </w:pPr>
            <w:r w:rsidRPr="002C0D13">
              <w:rPr>
                <w:rStyle w:val="Other"/>
                <w:color w:val="auto"/>
              </w:rPr>
              <w:t>2.10.</w:t>
            </w:r>
          </w:p>
        </w:tc>
        <w:tc>
          <w:tcPr>
            <w:tcW w:w="3336" w:type="dxa"/>
            <w:shd w:val="clear" w:color="auto" w:fill="auto"/>
            <w:vAlign w:val="center"/>
          </w:tcPr>
          <w:p w14:paraId="37095948" w14:textId="77777777" w:rsidR="006C5506" w:rsidRPr="002C0D13" w:rsidRDefault="007A1DE0">
            <w:pPr>
              <w:pStyle w:val="Other0"/>
              <w:spacing w:after="0"/>
              <w:ind w:left="160"/>
              <w:rPr>
                <w:color w:val="auto"/>
              </w:rPr>
            </w:pPr>
            <w:r w:rsidRPr="002C0D13">
              <w:rPr>
                <w:rStyle w:val="Other"/>
                <w:color w:val="auto"/>
              </w:rPr>
              <w:t>Particulars of the main contacts, viz.</w:t>
            </w:r>
          </w:p>
        </w:tc>
        <w:tc>
          <w:tcPr>
            <w:tcW w:w="1210" w:type="dxa"/>
            <w:shd w:val="clear" w:color="auto" w:fill="auto"/>
          </w:tcPr>
          <w:p w14:paraId="7CB2EC8E" w14:textId="77777777" w:rsidR="006C5506" w:rsidRPr="002C0D13" w:rsidRDefault="006C5506">
            <w:pPr>
              <w:rPr>
                <w:color w:val="auto"/>
                <w:sz w:val="10"/>
                <w:szCs w:val="10"/>
              </w:rPr>
            </w:pPr>
          </w:p>
        </w:tc>
        <w:tc>
          <w:tcPr>
            <w:tcW w:w="1613" w:type="dxa"/>
            <w:shd w:val="clear" w:color="auto" w:fill="auto"/>
          </w:tcPr>
          <w:p w14:paraId="7729F5C6" w14:textId="77777777" w:rsidR="006C5506" w:rsidRPr="002C0D13" w:rsidRDefault="006C5506">
            <w:pPr>
              <w:rPr>
                <w:color w:val="auto"/>
                <w:sz w:val="10"/>
                <w:szCs w:val="10"/>
              </w:rPr>
            </w:pPr>
          </w:p>
        </w:tc>
        <w:tc>
          <w:tcPr>
            <w:tcW w:w="1670" w:type="dxa"/>
            <w:shd w:val="clear" w:color="auto" w:fill="auto"/>
          </w:tcPr>
          <w:p w14:paraId="1FC6A63E" w14:textId="77777777" w:rsidR="006C5506" w:rsidRPr="002C0D13" w:rsidRDefault="006C5506">
            <w:pPr>
              <w:rPr>
                <w:color w:val="auto"/>
                <w:sz w:val="10"/>
                <w:szCs w:val="10"/>
              </w:rPr>
            </w:pPr>
          </w:p>
        </w:tc>
      </w:tr>
      <w:tr w:rsidR="002C0D13" w:rsidRPr="002C0D13" w14:paraId="491C7A6D" w14:textId="77777777">
        <w:trPr>
          <w:trHeight w:hRule="exact" w:val="360"/>
          <w:jc w:val="center"/>
        </w:trPr>
        <w:tc>
          <w:tcPr>
            <w:tcW w:w="614" w:type="dxa"/>
            <w:shd w:val="clear" w:color="auto" w:fill="auto"/>
          </w:tcPr>
          <w:p w14:paraId="2BB76880" w14:textId="77777777" w:rsidR="006C5506" w:rsidRPr="002C0D13" w:rsidRDefault="006C5506">
            <w:pPr>
              <w:rPr>
                <w:color w:val="auto"/>
                <w:sz w:val="10"/>
                <w:szCs w:val="10"/>
              </w:rPr>
            </w:pPr>
          </w:p>
        </w:tc>
        <w:tc>
          <w:tcPr>
            <w:tcW w:w="3336" w:type="dxa"/>
            <w:shd w:val="clear" w:color="auto" w:fill="auto"/>
            <w:vAlign w:val="bottom"/>
          </w:tcPr>
          <w:p w14:paraId="3630C480" w14:textId="77777777" w:rsidR="006C5506" w:rsidRPr="002C0D13" w:rsidRDefault="007A1DE0">
            <w:pPr>
              <w:pStyle w:val="Other0"/>
              <w:spacing w:after="0"/>
              <w:ind w:left="160"/>
              <w:rPr>
                <w:color w:val="auto"/>
              </w:rPr>
            </w:pPr>
            <w:r w:rsidRPr="002C0D13">
              <w:rPr>
                <w:rStyle w:val="Other"/>
                <w:color w:val="auto"/>
              </w:rPr>
              <w:t>a) Type</w:t>
            </w:r>
          </w:p>
        </w:tc>
        <w:tc>
          <w:tcPr>
            <w:tcW w:w="1210" w:type="dxa"/>
            <w:shd w:val="clear" w:color="auto" w:fill="auto"/>
          </w:tcPr>
          <w:p w14:paraId="07EF3FB7" w14:textId="77777777" w:rsidR="006C5506" w:rsidRPr="002C0D13" w:rsidRDefault="006C5506">
            <w:pPr>
              <w:rPr>
                <w:color w:val="auto"/>
                <w:sz w:val="10"/>
                <w:szCs w:val="10"/>
              </w:rPr>
            </w:pPr>
          </w:p>
        </w:tc>
        <w:tc>
          <w:tcPr>
            <w:tcW w:w="1613" w:type="dxa"/>
            <w:shd w:val="clear" w:color="auto" w:fill="auto"/>
          </w:tcPr>
          <w:p w14:paraId="006C0176" w14:textId="77777777" w:rsidR="006C5506" w:rsidRPr="002C0D13" w:rsidRDefault="006C5506">
            <w:pPr>
              <w:rPr>
                <w:color w:val="auto"/>
                <w:sz w:val="10"/>
                <w:szCs w:val="10"/>
              </w:rPr>
            </w:pPr>
          </w:p>
        </w:tc>
        <w:tc>
          <w:tcPr>
            <w:tcW w:w="1670" w:type="dxa"/>
            <w:shd w:val="clear" w:color="auto" w:fill="auto"/>
          </w:tcPr>
          <w:p w14:paraId="4A80C543" w14:textId="77777777" w:rsidR="006C5506" w:rsidRPr="002C0D13" w:rsidRDefault="006C5506">
            <w:pPr>
              <w:rPr>
                <w:color w:val="auto"/>
                <w:sz w:val="10"/>
                <w:szCs w:val="10"/>
              </w:rPr>
            </w:pPr>
          </w:p>
        </w:tc>
      </w:tr>
      <w:tr w:rsidR="002C0D13" w:rsidRPr="002C0D13" w14:paraId="6480613C" w14:textId="77777777">
        <w:trPr>
          <w:trHeight w:hRule="exact" w:val="509"/>
          <w:jc w:val="center"/>
        </w:trPr>
        <w:tc>
          <w:tcPr>
            <w:tcW w:w="614" w:type="dxa"/>
            <w:shd w:val="clear" w:color="auto" w:fill="auto"/>
          </w:tcPr>
          <w:p w14:paraId="649179CB" w14:textId="77777777" w:rsidR="006C5506" w:rsidRPr="002C0D13" w:rsidRDefault="006C5506">
            <w:pPr>
              <w:rPr>
                <w:color w:val="auto"/>
                <w:sz w:val="10"/>
                <w:szCs w:val="10"/>
              </w:rPr>
            </w:pPr>
          </w:p>
        </w:tc>
        <w:tc>
          <w:tcPr>
            <w:tcW w:w="3336" w:type="dxa"/>
            <w:shd w:val="clear" w:color="auto" w:fill="auto"/>
            <w:vAlign w:val="bottom"/>
          </w:tcPr>
          <w:p w14:paraId="3BFA448D" w14:textId="77777777" w:rsidR="006C5506" w:rsidRPr="002C0D13" w:rsidRDefault="007A1DE0">
            <w:pPr>
              <w:pStyle w:val="Other0"/>
              <w:spacing w:after="0"/>
              <w:ind w:firstLine="160"/>
              <w:rPr>
                <w:color w:val="auto"/>
              </w:rPr>
            </w:pPr>
            <w:r w:rsidRPr="002C0D13">
              <w:rPr>
                <w:rStyle w:val="Other"/>
                <w:color w:val="auto"/>
              </w:rPr>
              <w:t>b) Material</w:t>
            </w:r>
          </w:p>
        </w:tc>
        <w:tc>
          <w:tcPr>
            <w:tcW w:w="1210" w:type="dxa"/>
            <w:tcBorders>
              <w:top w:val="single" w:sz="4" w:space="0" w:color="auto"/>
            </w:tcBorders>
            <w:shd w:val="clear" w:color="auto" w:fill="auto"/>
          </w:tcPr>
          <w:p w14:paraId="0B24ACF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90C4E1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81D3B80" w14:textId="77777777" w:rsidR="006C5506" w:rsidRPr="002C0D13" w:rsidRDefault="006C5506">
            <w:pPr>
              <w:rPr>
                <w:color w:val="auto"/>
                <w:sz w:val="10"/>
                <w:szCs w:val="10"/>
              </w:rPr>
            </w:pPr>
          </w:p>
        </w:tc>
      </w:tr>
      <w:tr w:rsidR="002C0D13" w:rsidRPr="002C0D13" w14:paraId="5C9EF240" w14:textId="77777777">
        <w:trPr>
          <w:trHeight w:hRule="exact" w:val="504"/>
          <w:jc w:val="center"/>
        </w:trPr>
        <w:tc>
          <w:tcPr>
            <w:tcW w:w="614" w:type="dxa"/>
            <w:shd w:val="clear" w:color="auto" w:fill="auto"/>
          </w:tcPr>
          <w:p w14:paraId="2C1F1C6E" w14:textId="77777777" w:rsidR="006C5506" w:rsidRPr="002C0D13" w:rsidRDefault="006C5506">
            <w:pPr>
              <w:rPr>
                <w:color w:val="auto"/>
                <w:sz w:val="10"/>
                <w:szCs w:val="10"/>
              </w:rPr>
            </w:pPr>
          </w:p>
        </w:tc>
        <w:tc>
          <w:tcPr>
            <w:tcW w:w="3336" w:type="dxa"/>
            <w:shd w:val="clear" w:color="auto" w:fill="auto"/>
            <w:vAlign w:val="bottom"/>
          </w:tcPr>
          <w:p w14:paraId="40927570" w14:textId="77777777" w:rsidR="006C5506" w:rsidRPr="002C0D13" w:rsidRDefault="007A1DE0">
            <w:pPr>
              <w:pStyle w:val="Other0"/>
              <w:spacing w:after="0"/>
              <w:ind w:firstLine="160"/>
              <w:rPr>
                <w:color w:val="auto"/>
              </w:rPr>
            </w:pPr>
            <w:r w:rsidRPr="002C0D13">
              <w:rPr>
                <w:rStyle w:val="Other"/>
                <w:color w:val="auto"/>
              </w:rPr>
              <w:t>c) Surface treatment and</w:t>
            </w:r>
          </w:p>
        </w:tc>
        <w:tc>
          <w:tcPr>
            <w:tcW w:w="1210" w:type="dxa"/>
            <w:tcBorders>
              <w:top w:val="single" w:sz="4" w:space="0" w:color="auto"/>
            </w:tcBorders>
            <w:shd w:val="clear" w:color="auto" w:fill="auto"/>
          </w:tcPr>
          <w:p w14:paraId="4DB01C7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8418FD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6393B27" w14:textId="77777777" w:rsidR="006C5506" w:rsidRPr="002C0D13" w:rsidRDefault="006C5506">
            <w:pPr>
              <w:rPr>
                <w:color w:val="auto"/>
                <w:sz w:val="10"/>
                <w:szCs w:val="10"/>
              </w:rPr>
            </w:pPr>
          </w:p>
        </w:tc>
      </w:tr>
      <w:tr w:rsidR="002C0D13" w:rsidRPr="002C0D13" w14:paraId="3DA48136" w14:textId="77777777">
        <w:trPr>
          <w:trHeight w:hRule="exact" w:val="427"/>
          <w:jc w:val="center"/>
        </w:trPr>
        <w:tc>
          <w:tcPr>
            <w:tcW w:w="614" w:type="dxa"/>
            <w:shd w:val="clear" w:color="auto" w:fill="auto"/>
          </w:tcPr>
          <w:p w14:paraId="58C06C19" w14:textId="77777777" w:rsidR="006C5506" w:rsidRPr="002C0D13" w:rsidRDefault="006C5506">
            <w:pPr>
              <w:rPr>
                <w:color w:val="auto"/>
                <w:sz w:val="10"/>
                <w:szCs w:val="10"/>
              </w:rPr>
            </w:pPr>
          </w:p>
        </w:tc>
        <w:tc>
          <w:tcPr>
            <w:tcW w:w="3336" w:type="dxa"/>
            <w:shd w:val="clear" w:color="auto" w:fill="auto"/>
          </w:tcPr>
          <w:p w14:paraId="68FFD5AB" w14:textId="77777777" w:rsidR="006C5506" w:rsidRPr="002C0D13" w:rsidRDefault="007A1DE0">
            <w:pPr>
              <w:pStyle w:val="Other0"/>
              <w:spacing w:after="0"/>
              <w:ind w:firstLine="520"/>
              <w:rPr>
                <w:color w:val="auto"/>
              </w:rPr>
            </w:pPr>
            <w:r w:rsidRPr="002C0D13">
              <w:rPr>
                <w:rStyle w:val="Other"/>
                <w:color w:val="auto"/>
              </w:rPr>
              <w:t>thickness of surface coating</w:t>
            </w:r>
          </w:p>
        </w:tc>
        <w:tc>
          <w:tcPr>
            <w:tcW w:w="1210" w:type="dxa"/>
            <w:tcBorders>
              <w:top w:val="single" w:sz="4" w:space="0" w:color="auto"/>
            </w:tcBorders>
            <w:shd w:val="clear" w:color="auto" w:fill="auto"/>
          </w:tcPr>
          <w:p w14:paraId="39B4F21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DB9191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103E63C" w14:textId="77777777" w:rsidR="006C5506" w:rsidRPr="002C0D13" w:rsidRDefault="006C5506">
            <w:pPr>
              <w:rPr>
                <w:color w:val="auto"/>
                <w:sz w:val="10"/>
                <w:szCs w:val="10"/>
              </w:rPr>
            </w:pPr>
          </w:p>
        </w:tc>
      </w:tr>
      <w:tr w:rsidR="002C0D13" w:rsidRPr="002C0D13" w14:paraId="31F78164" w14:textId="77777777">
        <w:trPr>
          <w:trHeight w:hRule="exact" w:val="350"/>
          <w:jc w:val="center"/>
        </w:trPr>
        <w:tc>
          <w:tcPr>
            <w:tcW w:w="614" w:type="dxa"/>
            <w:shd w:val="clear" w:color="auto" w:fill="auto"/>
          </w:tcPr>
          <w:p w14:paraId="6AFDC05E" w14:textId="77777777" w:rsidR="006C5506" w:rsidRPr="002C0D13" w:rsidRDefault="006C5506">
            <w:pPr>
              <w:rPr>
                <w:color w:val="auto"/>
                <w:sz w:val="10"/>
                <w:szCs w:val="10"/>
              </w:rPr>
            </w:pPr>
          </w:p>
        </w:tc>
        <w:tc>
          <w:tcPr>
            <w:tcW w:w="3336" w:type="dxa"/>
            <w:shd w:val="clear" w:color="auto" w:fill="auto"/>
            <w:vAlign w:val="bottom"/>
          </w:tcPr>
          <w:p w14:paraId="23C9C87E" w14:textId="77777777" w:rsidR="006C5506" w:rsidRPr="002C0D13" w:rsidRDefault="007A1DE0">
            <w:pPr>
              <w:pStyle w:val="Other0"/>
              <w:spacing w:after="0"/>
              <w:ind w:firstLine="160"/>
              <w:rPr>
                <w:color w:val="auto"/>
              </w:rPr>
            </w:pPr>
            <w:r w:rsidRPr="002C0D13">
              <w:rPr>
                <w:rStyle w:val="Other"/>
                <w:color w:val="auto"/>
              </w:rPr>
              <w:t>d) Contact area</w:t>
            </w:r>
          </w:p>
        </w:tc>
        <w:tc>
          <w:tcPr>
            <w:tcW w:w="1210" w:type="dxa"/>
            <w:shd w:val="clear" w:color="auto" w:fill="auto"/>
          </w:tcPr>
          <w:p w14:paraId="0F1D4472" w14:textId="77777777" w:rsidR="006C5506" w:rsidRPr="002C0D13" w:rsidRDefault="006C5506">
            <w:pPr>
              <w:rPr>
                <w:color w:val="auto"/>
                <w:sz w:val="10"/>
                <w:szCs w:val="10"/>
              </w:rPr>
            </w:pPr>
          </w:p>
        </w:tc>
        <w:tc>
          <w:tcPr>
            <w:tcW w:w="1613" w:type="dxa"/>
            <w:shd w:val="clear" w:color="auto" w:fill="auto"/>
          </w:tcPr>
          <w:p w14:paraId="70D78581" w14:textId="77777777" w:rsidR="006C5506" w:rsidRPr="002C0D13" w:rsidRDefault="006C5506">
            <w:pPr>
              <w:rPr>
                <w:color w:val="auto"/>
                <w:sz w:val="10"/>
                <w:szCs w:val="10"/>
              </w:rPr>
            </w:pPr>
          </w:p>
        </w:tc>
        <w:tc>
          <w:tcPr>
            <w:tcW w:w="1670" w:type="dxa"/>
            <w:shd w:val="clear" w:color="auto" w:fill="auto"/>
          </w:tcPr>
          <w:p w14:paraId="172999A1" w14:textId="77777777" w:rsidR="006C5506" w:rsidRPr="002C0D13" w:rsidRDefault="006C5506">
            <w:pPr>
              <w:rPr>
                <w:color w:val="auto"/>
                <w:sz w:val="10"/>
                <w:szCs w:val="10"/>
              </w:rPr>
            </w:pPr>
          </w:p>
        </w:tc>
      </w:tr>
      <w:tr w:rsidR="002C0D13" w:rsidRPr="002C0D13" w14:paraId="2E50FAED" w14:textId="77777777">
        <w:trPr>
          <w:trHeight w:hRule="exact" w:val="509"/>
          <w:jc w:val="center"/>
        </w:trPr>
        <w:tc>
          <w:tcPr>
            <w:tcW w:w="614" w:type="dxa"/>
            <w:shd w:val="clear" w:color="auto" w:fill="auto"/>
          </w:tcPr>
          <w:p w14:paraId="7F2BB33D" w14:textId="77777777" w:rsidR="006C5506" w:rsidRPr="002C0D13" w:rsidRDefault="006C5506">
            <w:pPr>
              <w:rPr>
                <w:color w:val="auto"/>
                <w:sz w:val="10"/>
                <w:szCs w:val="10"/>
              </w:rPr>
            </w:pPr>
          </w:p>
        </w:tc>
        <w:tc>
          <w:tcPr>
            <w:tcW w:w="3336" w:type="dxa"/>
            <w:shd w:val="clear" w:color="auto" w:fill="auto"/>
            <w:vAlign w:val="bottom"/>
          </w:tcPr>
          <w:p w14:paraId="4A882A2A" w14:textId="77777777" w:rsidR="006C5506" w:rsidRPr="002C0D13" w:rsidRDefault="007A1DE0">
            <w:pPr>
              <w:pStyle w:val="Other0"/>
              <w:spacing w:after="0"/>
              <w:ind w:firstLine="160"/>
              <w:rPr>
                <w:color w:val="auto"/>
              </w:rPr>
            </w:pPr>
            <w:r w:rsidRPr="002C0D13">
              <w:rPr>
                <w:rStyle w:val="Other"/>
                <w:color w:val="auto"/>
              </w:rPr>
              <w:t>e) Contact pressure</w:t>
            </w:r>
          </w:p>
        </w:tc>
        <w:tc>
          <w:tcPr>
            <w:tcW w:w="1210" w:type="dxa"/>
            <w:tcBorders>
              <w:top w:val="single" w:sz="4" w:space="0" w:color="auto"/>
            </w:tcBorders>
            <w:shd w:val="clear" w:color="auto" w:fill="auto"/>
          </w:tcPr>
          <w:p w14:paraId="64C6629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9C1838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FDF230F" w14:textId="77777777" w:rsidR="006C5506" w:rsidRPr="002C0D13" w:rsidRDefault="006C5506">
            <w:pPr>
              <w:rPr>
                <w:color w:val="auto"/>
                <w:sz w:val="10"/>
                <w:szCs w:val="10"/>
              </w:rPr>
            </w:pPr>
          </w:p>
        </w:tc>
      </w:tr>
      <w:tr w:rsidR="002C0D13" w:rsidRPr="002C0D13" w14:paraId="211D37C4" w14:textId="77777777">
        <w:trPr>
          <w:trHeight w:hRule="exact" w:val="509"/>
          <w:jc w:val="center"/>
        </w:trPr>
        <w:tc>
          <w:tcPr>
            <w:tcW w:w="614" w:type="dxa"/>
            <w:shd w:val="clear" w:color="auto" w:fill="auto"/>
            <w:vAlign w:val="bottom"/>
          </w:tcPr>
          <w:p w14:paraId="73B70EF7" w14:textId="77777777" w:rsidR="006C5506" w:rsidRPr="002C0D13" w:rsidRDefault="007A1DE0">
            <w:pPr>
              <w:pStyle w:val="Other0"/>
              <w:spacing w:after="0"/>
              <w:rPr>
                <w:color w:val="auto"/>
              </w:rPr>
            </w:pPr>
            <w:r w:rsidRPr="002C0D13">
              <w:rPr>
                <w:rStyle w:val="Other"/>
                <w:color w:val="auto"/>
              </w:rPr>
              <w:t>2.11.</w:t>
            </w:r>
          </w:p>
        </w:tc>
        <w:tc>
          <w:tcPr>
            <w:tcW w:w="3336" w:type="dxa"/>
            <w:shd w:val="clear" w:color="auto" w:fill="auto"/>
            <w:vAlign w:val="bottom"/>
          </w:tcPr>
          <w:p w14:paraId="50C614C3" w14:textId="77777777" w:rsidR="006C5506" w:rsidRPr="002C0D13" w:rsidRDefault="007A1DE0">
            <w:pPr>
              <w:pStyle w:val="Other0"/>
              <w:spacing w:after="0"/>
              <w:ind w:firstLine="160"/>
              <w:rPr>
                <w:color w:val="auto"/>
              </w:rPr>
            </w:pPr>
            <w:r w:rsidRPr="002C0D13">
              <w:rPr>
                <w:rStyle w:val="Other"/>
                <w:color w:val="auto"/>
              </w:rPr>
              <w:t>Current density at the minimum</w:t>
            </w:r>
          </w:p>
        </w:tc>
        <w:tc>
          <w:tcPr>
            <w:tcW w:w="1210" w:type="dxa"/>
            <w:tcBorders>
              <w:top w:val="single" w:sz="4" w:space="0" w:color="auto"/>
            </w:tcBorders>
            <w:shd w:val="clear" w:color="auto" w:fill="auto"/>
            <w:vAlign w:val="bottom"/>
          </w:tcPr>
          <w:p w14:paraId="5A176091" w14:textId="77777777" w:rsidR="006C5506" w:rsidRPr="002C0D13" w:rsidRDefault="007A1DE0">
            <w:pPr>
              <w:pStyle w:val="Other0"/>
              <w:spacing w:after="0"/>
              <w:jc w:val="both"/>
              <w:rPr>
                <w:color w:val="auto"/>
              </w:rPr>
            </w:pPr>
            <w:r w:rsidRPr="002C0D13">
              <w:rPr>
                <w:rStyle w:val="Other"/>
                <w:color w:val="auto"/>
              </w:rPr>
              <w:t>amp/sq. _</w:t>
            </w:r>
          </w:p>
        </w:tc>
        <w:tc>
          <w:tcPr>
            <w:tcW w:w="1613" w:type="dxa"/>
            <w:tcBorders>
              <w:top w:val="single" w:sz="4" w:space="0" w:color="auto"/>
            </w:tcBorders>
            <w:shd w:val="clear" w:color="auto" w:fill="auto"/>
          </w:tcPr>
          <w:p w14:paraId="4DE091D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B46AB0F" w14:textId="77777777" w:rsidR="006C5506" w:rsidRPr="002C0D13" w:rsidRDefault="006C5506">
            <w:pPr>
              <w:rPr>
                <w:color w:val="auto"/>
                <w:sz w:val="10"/>
                <w:szCs w:val="10"/>
              </w:rPr>
            </w:pPr>
          </w:p>
        </w:tc>
      </w:tr>
      <w:tr w:rsidR="002C0D13" w:rsidRPr="002C0D13" w14:paraId="04E306CD" w14:textId="77777777">
        <w:trPr>
          <w:trHeight w:hRule="exact" w:val="427"/>
          <w:jc w:val="center"/>
        </w:trPr>
        <w:tc>
          <w:tcPr>
            <w:tcW w:w="614" w:type="dxa"/>
            <w:shd w:val="clear" w:color="auto" w:fill="auto"/>
          </w:tcPr>
          <w:p w14:paraId="78F12175" w14:textId="77777777" w:rsidR="006C5506" w:rsidRPr="002C0D13" w:rsidRDefault="006C5506">
            <w:pPr>
              <w:rPr>
                <w:color w:val="auto"/>
                <w:sz w:val="10"/>
                <w:szCs w:val="10"/>
              </w:rPr>
            </w:pPr>
          </w:p>
        </w:tc>
        <w:tc>
          <w:tcPr>
            <w:tcW w:w="3336" w:type="dxa"/>
            <w:shd w:val="clear" w:color="auto" w:fill="auto"/>
            <w:vAlign w:val="center"/>
          </w:tcPr>
          <w:p w14:paraId="559D7BBD" w14:textId="77777777" w:rsidR="006C5506" w:rsidRPr="002C0D13" w:rsidRDefault="007A1DE0">
            <w:pPr>
              <w:pStyle w:val="Other0"/>
              <w:spacing w:after="0"/>
              <w:ind w:firstLine="160"/>
              <w:rPr>
                <w:color w:val="auto"/>
              </w:rPr>
            </w:pPr>
            <w:r w:rsidRPr="002C0D13">
              <w:rPr>
                <w:rStyle w:val="Other"/>
                <w:color w:val="auto"/>
              </w:rPr>
              <w:t>cross section of switch blade</w:t>
            </w:r>
          </w:p>
        </w:tc>
        <w:tc>
          <w:tcPr>
            <w:tcW w:w="1210" w:type="dxa"/>
            <w:tcBorders>
              <w:top w:val="single" w:sz="4" w:space="0" w:color="auto"/>
            </w:tcBorders>
            <w:shd w:val="clear" w:color="auto" w:fill="auto"/>
            <w:vAlign w:val="center"/>
          </w:tcPr>
          <w:p w14:paraId="15A0F3C7" w14:textId="77777777" w:rsidR="006C5506" w:rsidRPr="002C0D13" w:rsidRDefault="007A1DE0">
            <w:pPr>
              <w:pStyle w:val="Other0"/>
              <w:spacing w:after="0"/>
              <w:jc w:val="both"/>
              <w:rPr>
                <w:color w:val="auto"/>
              </w:rPr>
            </w:pPr>
            <w:r w:rsidRPr="002C0D13">
              <w:rPr>
                <w:rStyle w:val="Other"/>
                <w:color w:val="auto"/>
              </w:rPr>
              <w:t>mm</w:t>
            </w:r>
          </w:p>
        </w:tc>
        <w:tc>
          <w:tcPr>
            <w:tcW w:w="1613" w:type="dxa"/>
            <w:tcBorders>
              <w:top w:val="single" w:sz="4" w:space="0" w:color="auto"/>
            </w:tcBorders>
            <w:shd w:val="clear" w:color="auto" w:fill="auto"/>
          </w:tcPr>
          <w:p w14:paraId="5AB4E54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8CC68F2" w14:textId="77777777" w:rsidR="006C5506" w:rsidRPr="002C0D13" w:rsidRDefault="006C5506">
            <w:pPr>
              <w:rPr>
                <w:color w:val="auto"/>
                <w:sz w:val="10"/>
                <w:szCs w:val="10"/>
              </w:rPr>
            </w:pPr>
          </w:p>
        </w:tc>
      </w:tr>
      <w:tr w:rsidR="002C0D13" w:rsidRPr="002C0D13" w14:paraId="30AC4C36" w14:textId="77777777">
        <w:trPr>
          <w:trHeight w:hRule="exact" w:val="350"/>
          <w:jc w:val="center"/>
        </w:trPr>
        <w:tc>
          <w:tcPr>
            <w:tcW w:w="614" w:type="dxa"/>
            <w:shd w:val="clear" w:color="auto" w:fill="auto"/>
            <w:vAlign w:val="bottom"/>
          </w:tcPr>
          <w:p w14:paraId="148895C1" w14:textId="77777777" w:rsidR="006C5506" w:rsidRPr="002C0D13" w:rsidRDefault="007A1DE0">
            <w:pPr>
              <w:pStyle w:val="Other0"/>
              <w:spacing w:after="0"/>
              <w:rPr>
                <w:color w:val="auto"/>
              </w:rPr>
            </w:pPr>
            <w:r w:rsidRPr="002C0D13">
              <w:rPr>
                <w:rStyle w:val="Other"/>
                <w:color w:val="auto"/>
              </w:rPr>
              <w:t>2.12.</w:t>
            </w:r>
          </w:p>
        </w:tc>
        <w:tc>
          <w:tcPr>
            <w:tcW w:w="3336" w:type="dxa"/>
            <w:shd w:val="clear" w:color="auto" w:fill="auto"/>
            <w:vAlign w:val="bottom"/>
          </w:tcPr>
          <w:p w14:paraId="56E5D831" w14:textId="77777777" w:rsidR="006C5506" w:rsidRPr="002C0D13" w:rsidRDefault="007A1DE0">
            <w:pPr>
              <w:pStyle w:val="Other0"/>
              <w:spacing w:after="0"/>
              <w:ind w:firstLine="160"/>
              <w:rPr>
                <w:color w:val="auto"/>
              </w:rPr>
            </w:pPr>
            <w:r w:rsidRPr="002C0D13">
              <w:rPr>
                <w:rStyle w:val="Other"/>
                <w:color w:val="auto"/>
              </w:rPr>
              <w:t>Max. continuous current rating</w:t>
            </w:r>
          </w:p>
        </w:tc>
        <w:tc>
          <w:tcPr>
            <w:tcW w:w="1210" w:type="dxa"/>
            <w:shd w:val="clear" w:color="auto" w:fill="auto"/>
            <w:vAlign w:val="bottom"/>
          </w:tcPr>
          <w:p w14:paraId="4AA3A9CA" w14:textId="77777777" w:rsidR="006C5506" w:rsidRPr="002C0D13" w:rsidRDefault="007A1DE0">
            <w:pPr>
              <w:pStyle w:val="Other0"/>
              <w:tabs>
                <w:tab w:val="left" w:pos="979"/>
              </w:tabs>
              <w:spacing w:after="0"/>
              <w:jc w:val="both"/>
              <w:rPr>
                <w:color w:val="auto"/>
              </w:rPr>
            </w:pPr>
            <w:r w:rsidRPr="002C0D13">
              <w:rPr>
                <w:rStyle w:val="Other"/>
                <w:color w:val="auto"/>
              </w:rPr>
              <w:t>amp</w:t>
            </w:r>
            <w:r w:rsidRPr="002C0D13">
              <w:rPr>
                <w:rStyle w:val="Other"/>
                <w:color w:val="auto"/>
              </w:rPr>
              <w:tab/>
              <w:t>_</w:t>
            </w:r>
          </w:p>
        </w:tc>
        <w:tc>
          <w:tcPr>
            <w:tcW w:w="1613" w:type="dxa"/>
            <w:shd w:val="clear" w:color="auto" w:fill="auto"/>
          </w:tcPr>
          <w:p w14:paraId="03B589FF" w14:textId="77777777" w:rsidR="006C5506" w:rsidRPr="002C0D13" w:rsidRDefault="006C5506">
            <w:pPr>
              <w:rPr>
                <w:color w:val="auto"/>
                <w:sz w:val="10"/>
                <w:szCs w:val="10"/>
              </w:rPr>
            </w:pPr>
          </w:p>
        </w:tc>
        <w:tc>
          <w:tcPr>
            <w:tcW w:w="1670" w:type="dxa"/>
            <w:shd w:val="clear" w:color="auto" w:fill="auto"/>
          </w:tcPr>
          <w:p w14:paraId="667BA66B" w14:textId="77777777" w:rsidR="006C5506" w:rsidRPr="002C0D13" w:rsidRDefault="006C5506">
            <w:pPr>
              <w:rPr>
                <w:color w:val="auto"/>
                <w:sz w:val="10"/>
                <w:szCs w:val="10"/>
              </w:rPr>
            </w:pPr>
          </w:p>
        </w:tc>
      </w:tr>
      <w:tr w:rsidR="002C0D13" w:rsidRPr="002C0D13" w14:paraId="1D8522B5" w14:textId="77777777">
        <w:trPr>
          <w:trHeight w:hRule="exact" w:val="662"/>
          <w:jc w:val="center"/>
        </w:trPr>
        <w:tc>
          <w:tcPr>
            <w:tcW w:w="614" w:type="dxa"/>
            <w:shd w:val="clear" w:color="auto" w:fill="auto"/>
            <w:vAlign w:val="center"/>
          </w:tcPr>
          <w:p w14:paraId="5CF47853" w14:textId="77777777" w:rsidR="006C5506" w:rsidRPr="002C0D13" w:rsidRDefault="007A1DE0">
            <w:pPr>
              <w:pStyle w:val="Other0"/>
              <w:spacing w:after="0"/>
              <w:rPr>
                <w:color w:val="auto"/>
              </w:rPr>
            </w:pPr>
            <w:r w:rsidRPr="002C0D13">
              <w:rPr>
                <w:rStyle w:val="Other"/>
                <w:color w:val="auto"/>
              </w:rPr>
              <w:t>2.13.</w:t>
            </w:r>
          </w:p>
        </w:tc>
        <w:tc>
          <w:tcPr>
            <w:tcW w:w="3336" w:type="dxa"/>
            <w:shd w:val="clear" w:color="auto" w:fill="auto"/>
            <w:vAlign w:val="center"/>
          </w:tcPr>
          <w:p w14:paraId="29B8F7A6" w14:textId="77777777" w:rsidR="006C5506" w:rsidRPr="002C0D13" w:rsidRDefault="007A1DE0">
            <w:pPr>
              <w:pStyle w:val="Other0"/>
              <w:spacing w:after="0"/>
              <w:ind w:firstLine="160"/>
              <w:rPr>
                <w:color w:val="auto"/>
              </w:rPr>
            </w:pPr>
            <w:r w:rsidRPr="002C0D13">
              <w:rPr>
                <w:rStyle w:val="Other"/>
                <w:color w:val="auto"/>
              </w:rPr>
              <w:t>Short time current rating</w:t>
            </w:r>
          </w:p>
        </w:tc>
        <w:tc>
          <w:tcPr>
            <w:tcW w:w="1210" w:type="dxa"/>
            <w:tcBorders>
              <w:top w:val="single" w:sz="4" w:space="0" w:color="auto"/>
            </w:tcBorders>
            <w:shd w:val="clear" w:color="auto" w:fill="auto"/>
          </w:tcPr>
          <w:p w14:paraId="3801599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6D60DB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CD8A028" w14:textId="77777777" w:rsidR="006C5506" w:rsidRPr="002C0D13" w:rsidRDefault="006C5506">
            <w:pPr>
              <w:rPr>
                <w:color w:val="auto"/>
                <w:sz w:val="10"/>
                <w:szCs w:val="10"/>
              </w:rPr>
            </w:pPr>
          </w:p>
        </w:tc>
      </w:tr>
      <w:tr w:rsidR="002C0D13" w:rsidRPr="002C0D13" w14:paraId="79C390DD" w14:textId="77777777">
        <w:trPr>
          <w:trHeight w:hRule="exact" w:val="365"/>
          <w:jc w:val="center"/>
        </w:trPr>
        <w:tc>
          <w:tcPr>
            <w:tcW w:w="614" w:type="dxa"/>
            <w:shd w:val="clear" w:color="auto" w:fill="auto"/>
          </w:tcPr>
          <w:p w14:paraId="17913D1E" w14:textId="77777777" w:rsidR="006C5506" w:rsidRPr="002C0D13" w:rsidRDefault="006C5506">
            <w:pPr>
              <w:rPr>
                <w:color w:val="auto"/>
                <w:sz w:val="10"/>
                <w:szCs w:val="10"/>
              </w:rPr>
            </w:pPr>
          </w:p>
        </w:tc>
        <w:tc>
          <w:tcPr>
            <w:tcW w:w="3336" w:type="dxa"/>
            <w:shd w:val="clear" w:color="auto" w:fill="auto"/>
            <w:vAlign w:val="bottom"/>
          </w:tcPr>
          <w:p w14:paraId="39E266B0" w14:textId="77777777" w:rsidR="006C5506" w:rsidRPr="002C0D13" w:rsidRDefault="007A1DE0">
            <w:pPr>
              <w:pStyle w:val="Other0"/>
              <w:spacing w:after="0"/>
              <w:ind w:firstLine="160"/>
              <w:rPr>
                <w:color w:val="auto"/>
              </w:rPr>
            </w:pPr>
            <w:r w:rsidRPr="002C0D13">
              <w:rPr>
                <w:rStyle w:val="Other"/>
                <w:color w:val="auto"/>
              </w:rPr>
              <w:t>i) for 1 sec.</w:t>
            </w:r>
          </w:p>
        </w:tc>
        <w:tc>
          <w:tcPr>
            <w:tcW w:w="1210" w:type="dxa"/>
            <w:tcBorders>
              <w:bottom w:val="single" w:sz="4" w:space="0" w:color="auto"/>
            </w:tcBorders>
            <w:shd w:val="clear" w:color="auto" w:fill="auto"/>
            <w:vAlign w:val="bottom"/>
          </w:tcPr>
          <w:p w14:paraId="3D8A5005" w14:textId="77777777" w:rsidR="006C5506" w:rsidRPr="002C0D13" w:rsidRDefault="007A1DE0">
            <w:pPr>
              <w:pStyle w:val="Other0"/>
              <w:tabs>
                <w:tab w:val="left" w:pos="946"/>
              </w:tabs>
              <w:spacing w:after="0"/>
              <w:jc w:val="both"/>
              <w:rPr>
                <w:color w:val="auto"/>
              </w:rPr>
            </w:pPr>
            <w:r w:rsidRPr="002C0D13">
              <w:rPr>
                <w:rStyle w:val="Other"/>
                <w:color w:val="auto"/>
              </w:rPr>
              <w:t>KA</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tcBorders>
              <w:bottom w:val="single" w:sz="4" w:space="0" w:color="auto"/>
            </w:tcBorders>
            <w:shd w:val="clear" w:color="auto" w:fill="auto"/>
          </w:tcPr>
          <w:p w14:paraId="7E2CA0BC"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111F5319" w14:textId="77777777" w:rsidR="006C5506" w:rsidRPr="002C0D13" w:rsidRDefault="006C5506">
            <w:pPr>
              <w:rPr>
                <w:color w:val="auto"/>
                <w:sz w:val="10"/>
                <w:szCs w:val="10"/>
              </w:rPr>
            </w:pPr>
          </w:p>
        </w:tc>
      </w:tr>
    </w:tbl>
    <w:p w14:paraId="5E99639F"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9"/>
        <w:gridCol w:w="3341"/>
        <w:gridCol w:w="1200"/>
        <w:gridCol w:w="1613"/>
        <w:gridCol w:w="1670"/>
      </w:tblGrid>
      <w:tr w:rsidR="002C0D13" w:rsidRPr="002C0D13" w14:paraId="37BEAA04" w14:textId="77777777">
        <w:trPr>
          <w:trHeight w:hRule="exact" w:val="653"/>
          <w:jc w:val="center"/>
        </w:trPr>
        <w:tc>
          <w:tcPr>
            <w:tcW w:w="619" w:type="dxa"/>
            <w:shd w:val="clear" w:color="auto" w:fill="auto"/>
          </w:tcPr>
          <w:p w14:paraId="3D8FB5FC"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341" w:type="dxa"/>
            <w:shd w:val="clear" w:color="auto" w:fill="auto"/>
            <w:vAlign w:val="bottom"/>
          </w:tcPr>
          <w:p w14:paraId="4D455B9D" w14:textId="77777777" w:rsidR="006C5506" w:rsidRPr="002C0D13" w:rsidRDefault="007A1DE0">
            <w:pPr>
              <w:pStyle w:val="Other0"/>
              <w:spacing w:after="180"/>
              <w:ind w:firstLine="160"/>
              <w:rPr>
                <w:color w:val="auto"/>
              </w:rPr>
            </w:pPr>
            <w:r w:rsidRPr="002C0D13">
              <w:rPr>
                <w:rStyle w:val="Other"/>
                <w:color w:val="auto"/>
              </w:rPr>
              <w:t>DESIGNATION</w:t>
            </w:r>
          </w:p>
          <w:p w14:paraId="78D8726B" w14:textId="77777777" w:rsidR="006C5506" w:rsidRPr="002C0D13" w:rsidRDefault="007A1DE0">
            <w:pPr>
              <w:pStyle w:val="Other0"/>
              <w:spacing w:after="0"/>
              <w:ind w:firstLine="160"/>
              <w:rPr>
                <w:color w:val="auto"/>
              </w:rPr>
            </w:pPr>
            <w:r w:rsidRPr="002C0D13">
              <w:rPr>
                <w:rStyle w:val="Other"/>
                <w:color w:val="auto"/>
              </w:rPr>
              <w:t>ii) for 3 sec.</w:t>
            </w:r>
          </w:p>
        </w:tc>
        <w:tc>
          <w:tcPr>
            <w:tcW w:w="1200" w:type="dxa"/>
            <w:shd w:val="clear" w:color="auto" w:fill="auto"/>
            <w:vAlign w:val="bottom"/>
          </w:tcPr>
          <w:p w14:paraId="22AA71A7" w14:textId="77777777" w:rsidR="006C5506" w:rsidRPr="002C0D13" w:rsidRDefault="007A1DE0">
            <w:pPr>
              <w:pStyle w:val="Other0"/>
              <w:spacing w:after="160"/>
              <w:ind w:firstLine="220"/>
              <w:rPr>
                <w:color w:val="auto"/>
              </w:rPr>
            </w:pPr>
            <w:r w:rsidRPr="002C0D13">
              <w:rPr>
                <w:rStyle w:val="Other"/>
                <w:color w:val="auto"/>
              </w:rPr>
              <w:t>UNITS</w:t>
            </w:r>
          </w:p>
          <w:p w14:paraId="7FD6D407" w14:textId="77777777" w:rsidR="006C5506" w:rsidRPr="002C0D13" w:rsidRDefault="007A1DE0">
            <w:pPr>
              <w:pStyle w:val="Other0"/>
              <w:tabs>
                <w:tab w:val="left" w:pos="950"/>
              </w:tabs>
              <w:spacing w:after="0"/>
              <w:jc w:val="both"/>
              <w:rPr>
                <w:color w:val="auto"/>
              </w:rPr>
            </w:pPr>
            <w:r w:rsidRPr="002C0D13">
              <w:rPr>
                <w:rStyle w:val="Other"/>
                <w:color w:val="auto"/>
                <w:sz w:val="18"/>
                <w:szCs w:val="18"/>
              </w:rPr>
              <w:t>KA</w:t>
            </w:r>
            <w:r w:rsidRPr="002C0D13">
              <w:rPr>
                <w:rStyle w:val="Other"/>
                <w:rFonts w:ascii="Arial" w:eastAsia="Arial" w:hAnsi="Arial" w:cs="Arial"/>
                <w:color w:val="auto"/>
                <w:sz w:val="12"/>
                <w:szCs w:val="12"/>
              </w:rPr>
              <w:t>rms</w:t>
            </w:r>
            <w:r w:rsidRPr="002C0D13">
              <w:rPr>
                <w:rStyle w:val="Other"/>
                <w:rFonts w:ascii="Arial" w:eastAsia="Arial" w:hAnsi="Arial" w:cs="Arial"/>
                <w:color w:val="auto"/>
                <w:sz w:val="12"/>
                <w:szCs w:val="12"/>
              </w:rPr>
              <w:tab/>
            </w:r>
            <w:r w:rsidRPr="002C0D13">
              <w:rPr>
                <w:rStyle w:val="Other"/>
                <w:color w:val="auto"/>
              </w:rPr>
              <w:t>_</w:t>
            </w:r>
          </w:p>
        </w:tc>
        <w:tc>
          <w:tcPr>
            <w:tcW w:w="1613" w:type="dxa"/>
            <w:shd w:val="clear" w:color="auto" w:fill="auto"/>
          </w:tcPr>
          <w:p w14:paraId="6F9111DE"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2B675F45"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70740583" w14:textId="77777777">
        <w:trPr>
          <w:trHeight w:hRule="exact" w:val="509"/>
          <w:jc w:val="center"/>
        </w:trPr>
        <w:tc>
          <w:tcPr>
            <w:tcW w:w="619" w:type="dxa"/>
            <w:shd w:val="clear" w:color="auto" w:fill="auto"/>
            <w:vAlign w:val="bottom"/>
          </w:tcPr>
          <w:p w14:paraId="288D2E07" w14:textId="77777777" w:rsidR="006C5506" w:rsidRPr="002C0D13" w:rsidRDefault="007A1DE0">
            <w:pPr>
              <w:pStyle w:val="Other0"/>
              <w:spacing w:after="0"/>
              <w:jc w:val="both"/>
              <w:rPr>
                <w:color w:val="auto"/>
              </w:rPr>
            </w:pPr>
            <w:r w:rsidRPr="002C0D13">
              <w:rPr>
                <w:rStyle w:val="Other"/>
                <w:color w:val="auto"/>
              </w:rPr>
              <w:t>2.14.</w:t>
            </w:r>
          </w:p>
        </w:tc>
        <w:tc>
          <w:tcPr>
            <w:tcW w:w="3341" w:type="dxa"/>
            <w:shd w:val="clear" w:color="auto" w:fill="auto"/>
            <w:vAlign w:val="bottom"/>
          </w:tcPr>
          <w:p w14:paraId="4B2B7C76" w14:textId="77777777" w:rsidR="006C5506" w:rsidRPr="002C0D13" w:rsidRDefault="007A1DE0">
            <w:pPr>
              <w:pStyle w:val="Other0"/>
              <w:spacing w:after="0"/>
              <w:ind w:firstLine="160"/>
              <w:rPr>
                <w:color w:val="auto"/>
              </w:rPr>
            </w:pPr>
            <w:r w:rsidRPr="002C0D13">
              <w:rPr>
                <w:rStyle w:val="Other"/>
                <w:color w:val="auto"/>
              </w:rPr>
              <w:t>Rated peak short circuit current</w:t>
            </w:r>
          </w:p>
        </w:tc>
        <w:tc>
          <w:tcPr>
            <w:tcW w:w="1200" w:type="dxa"/>
            <w:tcBorders>
              <w:top w:val="single" w:sz="4" w:space="0" w:color="auto"/>
            </w:tcBorders>
            <w:shd w:val="clear" w:color="auto" w:fill="auto"/>
            <w:vAlign w:val="bottom"/>
          </w:tcPr>
          <w:p w14:paraId="5E52A45D" w14:textId="77777777" w:rsidR="006C5506" w:rsidRPr="002C0D13" w:rsidRDefault="007A1DE0">
            <w:pPr>
              <w:pStyle w:val="Other0"/>
              <w:tabs>
                <w:tab w:val="left" w:pos="970"/>
              </w:tabs>
              <w:spacing w:after="0"/>
              <w:jc w:val="both"/>
              <w:rPr>
                <w:color w:val="auto"/>
              </w:rPr>
            </w:pPr>
            <w:r w:rsidRPr="002C0D13">
              <w:rPr>
                <w:rStyle w:val="Other"/>
                <w:color w:val="auto"/>
              </w:rPr>
              <w:t>KA</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3" w:type="dxa"/>
            <w:tcBorders>
              <w:top w:val="single" w:sz="4" w:space="0" w:color="auto"/>
            </w:tcBorders>
            <w:shd w:val="clear" w:color="auto" w:fill="auto"/>
          </w:tcPr>
          <w:p w14:paraId="23787A6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FFC6322" w14:textId="77777777" w:rsidR="006C5506" w:rsidRPr="002C0D13" w:rsidRDefault="006C5506">
            <w:pPr>
              <w:rPr>
                <w:color w:val="auto"/>
                <w:sz w:val="10"/>
                <w:szCs w:val="10"/>
              </w:rPr>
            </w:pPr>
          </w:p>
        </w:tc>
      </w:tr>
      <w:tr w:rsidR="002C0D13" w:rsidRPr="002C0D13" w14:paraId="20450C12" w14:textId="77777777">
        <w:trPr>
          <w:trHeight w:hRule="exact" w:val="504"/>
          <w:jc w:val="center"/>
        </w:trPr>
        <w:tc>
          <w:tcPr>
            <w:tcW w:w="619" w:type="dxa"/>
            <w:shd w:val="clear" w:color="auto" w:fill="auto"/>
            <w:vAlign w:val="bottom"/>
          </w:tcPr>
          <w:p w14:paraId="2E045D97" w14:textId="77777777" w:rsidR="006C5506" w:rsidRPr="002C0D13" w:rsidRDefault="007A1DE0">
            <w:pPr>
              <w:pStyle w:val="Other0"/>
              <w:spacing w:after="0"/>
              <w:jc w:val="both"/>
              <w:rPr>
                <w:color w:val="auto"/>
              </w:rPr>
            </w:pPr>
            <w:r w:rsidRPr="002C0D13">
              <w:rPr>
                <w:rStyle w:val="Other"/>
                <w:color w:val="auto"/>
              </w:rPr>
              <w:t>2.15.</w:t>
            </w:r>
          </w:p>
        </w:tc>
        <w:tc>
          <w:tcPr>
            <w:tcW w:w="3341" w:type="dxa"/>
            <w:shd w:val="clear" w:color="auto" w:fill="auto"/>
            <w:vAlign w:val="bottom"/>
          </w:tcPr>
          <w:p w14:paraId="78872C04" w14:textId="77777777" w:rsidR="006C5506" w:rsidRPr="002C0D13" w:rsidRDefault="007A1DE0">
            <w:pPr>
              <w:pStyle w:val="Other0"/>
              <w:spacing w:after="0"/>
              <w:ind w:firstLine="160"/>
              <w:rPr>
                <w:color w:val="auto"/>
              </w:rPr>
            </w:pPr>
            <w:r w:rsidRPr="002C0D13">
              <w:rPr>
                <w:rStyle w:val="Other"/>
                <w:color w:val="auto"/>
              </w:rPr>
              <w:t>Rated peak short circuit current of</w:t>
            </w:r>
          </w:p>
        </w:tc>
        <w:tc>
          <w:tcPr>
            <w:tcW w:w="1200" w:type="dxa"/>
            <w:tcBorders>
              <w:top w:val="single" w:sz="4" w:space="0" w:color="auto"/>
            </w:tcBorders>
            <w:shd w:val="clear" w:color="auto" w:fill="auto"/>
            <w:vAlign w:val="bottom"/>
          </w:tcPr>
          <w:p w14:paraId="74B07E33" w14:textId="77777777" w:rsidR="006C5506" w:rsidRPr="002C0D13" w:rsidRDefault="007A1DE0">
            <w:pPr>
              <w:pStyle w:val="Other0"/>
              <w:tabs>
                <w:tab w:val="left" w:pos="970"/>
              </w:tabs>
              <w:spacing w:after="0"/>
              <w:jc w:val="both"/>
              <w:rPr>
                <w:color w:val="auto"/>
              </w:rPr>
            </w:pPr>
            <w:r w:rsidRPr="002C0D13">
              <w:rPr>
                <w:rStyle w:val="Other"/>
                <w:color w:val="auto"/>
              </w:rPr>
              <w:t>KA</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3" w:type="dxa"/>
            <w:tcBorders>
              <w:top w:val="single" w:sz="4" w:space="0" w:color="auto"/>
            </w:tcBorders>
            <w:shd w:val="clear" w:color="auto" w:fill="auto"/>
          </w:tcPr>
          <w:p w14:paraId="31E6685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F3D5DD1" w14:textId="77777777" w:rsidR="006C5506" w:rsidRPr="002C0D13" w:rsidRDefault="006C5506">
            <w:pPr>
              <w:rPr>
                <w:color w:val="auto"/>
                <w:sz w:val="10"/>
                <w:szCs w:val="10"/>
              </w:rPr>
            </w:pPr>
          </w:p>
        </w:tc>
      </w:tr>
      <w:tr w:rsidR="002C0D13" w:rsidRPr="002C0D13" w14:paraId="388A8F20" w14:textId="77777777">
        <w:trPr>
          <w:trHeight w:hRule="exact" w:val="432"/>
          <w:jc w:val="center"/>
        </w:trPr>
        <w:tc>
          <w:tcPr>
            <w:tcW w:w="619" w:type="dxa"/>
            <w:shd w:val="clear" w:color="auto" w:fill="auto"/>
          </w:tcPr>
          <w:p w14:paraId="13ECCCCF" w14:textId="77777777" w:rsidR="006C5506" w:rsidRPr="002C0D13" w:rsidRDefault="006C5506">
            <w:pPr>
              <w:rPr>
                <w:color w:val="auto"/>
                <w:sz w:val="10"/>
                <w:szCs w:val="10"/>
              </w:rPr>
            </w:pPr>
          </w:p>
        </w:tc>
        <w:tc>
          <w:tcPr>
            <w:tcW w:w="3341" w:type="dxa"/>
            <w:shd w:val="clear" w:color="auto" w:fill="auto"/>
          </w:tcPr>
          <w:p w14:paraId="7E79D280" w14:textId="77777777" w:rsidR="006C5506" w:rsidRPr="002C0D13" w:rsidRDefault="007A1DE0">
            <w:pPr>
              <w:pStyle w:val="Other0"/>
              <w:spacing w:after="0"/>
              <w:ind w:firstLine="160"/>
              <w:rPr>
                <w:color w:val="auto"/>
              </w:rPr>
            </w:pPr>
            <w:r w:rsidRPr="002C0D13">
              <w:rPr>
                <w:rStyle w:val="Other"/>
                <w:color w:val="auto"/>
              </w:rPr>
              <w:t>earthing blade</w:t>
            </w:r>
          </w:p>
        </w:tc>
        <w:tc>
          <w:tcPr>
            <w:tcW w:w="1200" w:type="dxa"/>
            <w:tcBorders>
              <w:top w:val="single" w:sz="4" w:space="0" w:color="auto"/>
            </w:tcBorders>
            <w:shd w:val="clear" w:color="auto" w:fill="auto"/>
          </w:tcPr>
          <w:p w14:paraId="228D664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59942F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3AA54F9" w14:textId="77777777" w:rsidR="006C5506" w:rsidRPr="002C0D13" w:rsidRDefault="006C5506">
            <w:pPr>
              <w:rPr>
                <w:color w:val="auto"/>
                <w:sz w:val="10"/>
                <w:szCs w:val="10"/>
              </w:rPr>
            </w:pPr>
          </w:p>
        </w:tc>
      </w:tr>
      <w:tr w:rsidR="002C0D13" w:rsidRPr="002C0D13" w14:paraId="7ABF8D69" w14:textId="77777777">
        <w:trPr>
          <w:trHeight w:hRule="exact" w:val="494"/>
          <w:jc w:val="center"/>
        </w:trPr>
        <w:tc>
          <w:tcPr>
            <w:tcW w:w="619" w:type="dxa"/>
            <w:shd w:val="clear" w:color="auto" w:fill="auto"/>
          </w:tcPr>
          <w:p w14:paraId="36A1A115" w14:textId="77777777" w:rsidR="006C5506" w:rsidRPr="002C0D13" w:rsidRDefault="006C5506">
            <w:pPr>
              <w:rPr>
                <w:color w:val="auto"/>
                <w:sz w:val="10"/>
                <w:szCs w:val="10"/>
              </w:rPr>
            </w:pPr>
          </w:p>
        </w:tc>
        <w:tc>
          <w:tcPr>
            <w:tcW w:w="3341" w:type="dxa"/>
            <w:shd w:val="clear" w:color="auto" w:fill="auto"/>
            <w:vAlign w:val="center"/>
          </w:tcPr>
          <w:p w14:paraId="71AD7007" w14:textId="77777777" w:rsidR="006C5506" w:rsidRPr="002C0D13" w:rsidRDefault="007A1DE0">
            <w:pPr>
              <w:pStyle w:val="Other0"/>
              <w:spacing w:after="0"/>
              <w:ind w:firstLine="160"/>
              <w:rPr>
                <w:color w:val="auto"/>
              </w:rPr>
            </w:pPr>
            <w:r w:rsidRPr="002C0D13">
              <w:rPr>
                <w:rStyle w:val="Other"/>
                <w:color w:val="auto"/>
              </w:rPr>
              <w:t>a) For Isolator</w:t>
            </w:r>
          </w:p>
        </w:tc>
        <w:tc>
          <w:tcPr>
            <w:tcW w:w="1200" w:type="dxa"/>
            <w:shd w:val="clear" w:color="auto" w:fill="auto"/>
          </w:tcPr>
          <w:p w14:paraId="25AFAEBC" w14:textId="77777777" w:rsidR="006C5506" w:rsidRPr="002C0D13" w:rsidRDefault="006C5506">
            <w:pPr>
              <w:rPr>
                <w:color w:val="auto"/>
                <w:sz w:val="10"/>
                <w:szCs w:val="10"/>
              </w:rPr>
            </w:pPr>
          </w:p>
        </w:tc>
        <w:tc>
          <w:tcPr>
            <w:tcW w:w="1613" w:type="dxa"/>
            <w:shd w:val="clear" w:color="auto" w:fill="auto"/>
          </w:tcPr>
          <w:p w14:paraId="5FCF353E" w14:textId="77777777" w:rsidR="006C5506" w:rsidRPr="002C0D13" w:rsidRDefault="006C5506">
            <w:pPr>
              <w:rPr>
                <w:color w:val="auto"/>
                <w:sz w:val="10"/>
                <w:szCs w:val="10"/>
              </w:rPr>
            </w:pPr>
          </w:p>
        </w:tc>
        <w:tc>
          <w:tcPr>
            <w:tcW w:w="1670" w:type="dxa"/>
            <w:shd w:val="clear" w:color="auto" w:fill="auto"/>
          </w:tcPr>
          <w:p w14:paraId="2B3A6849" w14:textId="77777777" w:rsidR="006C5506" w:rsidRPr="002C0D13" w:rsidRDefault="006C5506">
            <w:pPr>
              <w:rPr>
                <w:color w:val="auto"/>
                <w:sz w:val="10"/>
                <w:szCs w:val="10"/>
              </w:rPr>
            </w:pPr>
          </w:p>
        </w:tc>
      </w:tr>
      <w:tr w:rsidR="002C0D13" w:rsidRPr="002C0D13" w14:paraId="6DE868E7" w14:textId="77777777">
        <w:trPr>
          <w:trHeight w:hRule="exact" w:val="523"/>
          <w:jc w:val="center"/>
        </w:trPr>
        <w:tc>
          <w:tcPr>
            <w:tcW w:w="619" w:type="dxa"/>
            <w:shd w:val="clear" w:color="auto" w:fill="auto"/>
          </w:tcPr>
          <w:p w14:paraId="21A0EDA2" w14:textId="77777777" w:rsidR="006C5506" w:rsidRPr="002C0D13" w:rsidRDefault="006C5506">
            <w:pPr>
              <w:rPr>
                <w:color w:val="auto"/>
                <w:sz w:val="10"/>
                <w:szCs w:val="10"/>
              </w:rPr>
            </w:pPr>
          </w:p>
        </w:tc>
        <w:tc>
          <w:tcPr>
            <w:tcW w:w="3341" w:type="dxa"/>
            <w:shd w:val="clear" w:color="auto" w:fill="auto"/>
            <w:vAlign w:val="center"/>
          </w:tcPr>
          <w:p w14:paraId="35C91653" w14:textId="77777777" w:rsidR="006C5506" w:rsidRPr="002C0D13" w:rsidRDefault="007A1DE0">
            <w:pPr>
              <w:pStyle w:val="Other0"/>
              <w:spacing w:after="0"/>
              <w:ind w:firstLine="160"/>
              <w:rPr>
                <w:color w:val="auto"/>
              </w:rPr>
            </w:pPr>
            <w:r w:rsidRPr="002C0D13">
              <w:rPr>
                <w:rStyle w:val="Other"/>
                <w:color w:val="auto"/>
              </w:rPr>
              <w:t>b) For Earthing Switch</w:t>
            </w:r>
          </w:p>
        </w:tc>
        <w:tc>
          <w:tcPr>
            <w:tcW w:w="1200" w:type="dxa"/>
            <w:shd w:val="clear" w:color="auto" w:fill="auto"/>
          </w:tcPr>
          <w:p w14:paraId="7E6A4A03" w14:textId="77777777" w:rsidR="006C5506" w:rsidRPr="002C0D13" w:rsidRDefault="006C5506">
            <w:pPr>
              <w:rPr>
                <w:color w:val="auto"/>
                <w:sz w:val="10"/>
                <w:szCs w:val="10"/>
              </w:rPr>
            </w:pPr>
          </w:p>
        </w:tc>
        <w:tc>
          <w:tcPr>
            <w:tcW w:w="1613" w:type="dxa"/>
            <w:shd w:val="clear" w:color="auto" w:fill="auto"/>
          </w:tcPr>
          <w:p w14:paraId="4EA64974" w14:textId="77777777" w:rsidR="006C5506" w:rsidRPr="002C0D13" w:rsidRDefault="006C5506">
            <w:pPr>
              <w:rPr>
                <w:color w:val="auto"/>
                <w:sz w:val="10"/>
                <w:szCs w:val="10"/>
              </w:rPr>
            </w:pPr>
          </w:p>
        </w:tc>
        <w:tc>
          <w:tcPr>
            <w:tcW w:w="1670" w:type="dxa"/>
            <w:shd w:val="clear" w:color="auto" w:fill="auto"/>
          </w:tcPr>
          <w:p w14:paraId="5C5CC46D" w14:textId="77777777" w:rsidR="006C5506" w:rsidRPr="002C0D13" w:rsidRDefault="006C5506">
            <w:pPr>
              <w:rPr>
                <w:color w:val="auto"/>
                <w:sz w:val="10"/>
                <w:szCs w:val="10"/>
              </w:rPr>
            </w:pPr>
          </w:p>
        </w:tc>
      </w:tr>
      <w:tr w:rsidR="002C0D13" w:rsidRPr="002C0D13" w14:paraId="410B60D4" w14:textId="77777777">
        <w:trPr>
          <w:trHeight w:hRule="exact" w:val="398"/>
          <w:jc w:val="center"/>
        </w:trPr>
        <w:tc>
          <w:tcPr>
            <w:tcW w:w="619" w:type="dxa"/>
            <w:shd w:val="clear" w:color="auto" w:fill="auto"/>
            <w:vAlign w:val="bottom"/>
          </w:tcPr>
          <w:p w14:paraId="080D67EC" w14:textId="77777777" w:rsidR="006C5506" w:rsidRPr="002C0D13" w:rsidRDefault="007A1DE0">
            <w:pPr>
              <w:pStyle w:val="Other0"/>
              <w:spacing w:after="0"/>
              <w:jc w:val="both"/>
              <w:rPr>
                <w:color w:val="auto"/>
              </w:rPr>
            </w:pPr>
            <w:r w:rsidRPr="002C0D13">
              <w:rPr>
                <w:rStyle w:val="Other"/>
                <w:color w:val="auto"/>
              </w:rPr>
              <w:t>2.16.</w:t>
            </w:r>
          </w:p>
        </w:tc>
        <w:tc>
          <w:tcPr>
            <w:tcW w:w="3341" w:type="dxa"/>
            <w:shd w:val="clear" w:color="auto" w:fill="auto"/>
            <w:vAlign w:val="bottom"/>
          </w:tcPr>
          <w:p w14:paraId="055881E9" w14:textId="77777777" w:rsidR="006C5506" w:rsidRPr="002C0D13" w:rsidRDefault="007A1DE0">
            <w:pPr>
              <w:pStyle w:val="Other0"/>
              <w:spacing w:after="0"/>
              <w:ind w:firstLine="160"/>
              <w:rPr>
                <w:color w:val="auto"/>
              </w:rPr>
            </w:pPr>
            <w:r w:rsidRPr="002C0D13">
              <w:rPr>
                <w:rStyle w:val="Other"/>
                <w:color w:val="auto"/>
              </w:rPr>
              <w:t>Temperature rise corresponding</w:t>
            </w:r>
          </w:p>
        </w:tc>
        <w:tc>
          <w:tcPr>
            <w:tcW w:w="1200" w:type="dxa"/>
            <w:shd w:val="clear" w:color="auto" w:fill="auto"/>
          </w:tcPr>
          <w:p w14:paraId="2F7C6B76" w14:textId="77777777" w:rsidR="006C5506" w:rsidRPr="002C0D13" w:rsidRDefault="006C5506">
            <w:pPr>
              <w:rPr>
                <w:color w:val="auto"/>
                <w:sz w:val="10"/>
                <w:szCs w:val="10"/>
              </w:rPr>
            </w:pPr>
          </w:p>
        </w:tc>
        <w:tc>
          <w:tcPr>
            <w:tcW w:w="1613" w:type="dxa"/>
            <w:shd w:val="clear" w:color="auto" w:fill="auto"/>
          </w:tcPr>
          <w:p w14:paraId="533360F6" w14:textId="77777777" w:rsidR="006C5506" w:rsidRPr="002C0D13" w:rsidRDefault="006C5506">
            <w:pPr>
              <w:rPr>
                <w:color w:val="auto"/>
                <w:sz w:val="10"/>
                <w:szCs w:val="10"/>
              </w:rPr>
            </w:pPr>
          </w:p>
        </w:tc>
        <w:tc>
          <w:tcPr>
            <w:tcW w:w="1670" w:type="dxa"/>
            <w:shd w:val="clear" w:color="auto" w:fill="auto"/>
          </w:tcPr>
          <w:p w14:paraId="751BA810" w14:textId="77777777" w:rsidR="006C5506" w:rsidRPr="002C0D13" w:rsidRDefault="006C5506">
            <w:pPr>
              <w:rPr>
                <w:color w:val="auto"/>
                <w:sz w:val="10"/>
                <w:szCs w:val="10"/>
              </w:rPr>
            </w:pPr>
          </w:p>
        </w:tc>
      </w:tr>
      <w:tr w:rsidR="002C0D13" w:rsidRPr="002C0D13" w14:paraId="5822CED6" w14:textId="77777777">
        <w:trPr>
          <w:trHeight w:hRule="exact" w:val="370"/>
          <w:jc w:val="center"/>
        </w:trPr>
        <w:tc>
          <w:tcPr>
            <w:tcW w:w="619" w:type="dxa"/>
            <w:shd w:val="clear" w:color="auto" w:fill="auto"/>
          </w:tcPr>
          <w:p w14:paraId="6C8E77F5" w14:textId="77777777" w:rsidR="006C5506" w:rsidRPr="002C0D13" w:rsidRDefault="006C5506">
            <w:pPr>
              <w:rPr>
                <w:color w:val="auto"/>
                <w:sz w:val="10"/>
                <w:szCs w:val="10"/>
              </w:rPr>
            </w:pPr>
          </w:p>
        </w:tc>
        <w:tc>
          <w:tcPr>
            <w:tcW w:w="3341" w:type="dxa"/>
            <w:shd w:val="clear" w:color="auto" w:fill="auto"/>
          </w:tcPr>
          <w:p w14:paraId="309CF521" w14:textId="77777777" w:rsidR="006C5506" w:rsidRPr="002C0D13" w:rsidRDefault="007A1DE0">
            <w:pPr>
              <w:pStyle w:val="Other0"/>
              <w:spacing w:after="0"/>
              <w:ind w:firstLine="160"/>
              <w:rPr>
                <w:color w:val="auto"/>
              </w:rPr>
            </w:pPr>
            <w:r w:rsidRPr="002C0D13">
              <w:rPr>
                <w:rStyle w:val="Other"/>
                <w:color w:val="auto"/>
              </w:rPr>
              <w:t>to</w:t>
            </w:r>
          </w:p>
        </w:tc>
        <w:tc>
          <w:tcPr>
            <w:tcW w:w="1200" w:type="dxa"/>
            <w:shd w:val="clear" w:color="auto" w:fill="auto"/>
          </w:tcPr>
          <w:p w14:paraId="1074C809" w14:textId="77777777" w:rsidR="006C5506" w:rsidRPr="002C0D13" w:rsidRDefault="006C5506">
            <w:pPr>
              <w:rPr>
                <w:color w:val="auto"/>
                <w:sz w:val="10"/>
                <w:szCs w:val="10"/>
              </w:rPr>
            </w:pPr>
          </w:p>
        </w:tc>
        <w:tc>
          <w:tcPr>
            <w:tcW w:w="1613" w:type="dxa"/>
            <w:shd w:val="clear" w:color="auto" w:fill="auto"/>
          </w:tcPr>
          <w:p w14:paraId="6B2ABAF6" w14:textId="77777777" w:rsidR="006C5506" w:rsidRPr="002C0D13" w:rsidRDefault="006C5506">
            <w:pPr>
              <w:rPr>
                <w:color w:val="auto"/>
                <w:sz w:val="10"/>
                <w:szCs w:val="10"/>
              </w:rPr>
            </w:pPr>
          </w:p>
        </w:tc>
        <w:tc>
          <w:tcPr>
            <w:tcW w:w="1670" w:type="dxa"/>
            <w:shd w:val="clear" w:color="auto" w:fill="auto"/>
          </w:tcPr>
          <w:p w14:paraId="61536A53" w14:textId="77777777" w:rsidR="006C5506" w:rsidRPr="002C0D13" w:rsidRDefault="006C5506">
            <w:pPr>
              <w:rPr>
                <w:color w:val="auto"/>
                <w:sz w:val="10"/>
                <w:szCs w:val="10"/>
              </w:rPr>
            </w:pPr>
          </w:p>
        </w:tc>
      </w:tr>
      <w:tr w:rsidR="002C0D13" w:rsidRPr="002C0D13" w14:paraId="3501D9EC" w14:textId="77777777">
        <w:trPr>
          <w:trHeight w:hRule="exact" w:val="384"/>
          <w:jc w:val="center"/>
        </w:trPr>
        <w:tc>
          <w:tcPr>
            <w:tcW w:w="619" w:type="dxa"/>
            <w:shd w:val="clear" w:color="auto" w:fill="auto"/>
          </w:tcPr>
          <w:p w14:paraId="4A65DC08" w14:textId="77777777" w:rsidR="006C5506" w:rsidRPr="002C0D13" w:rsidRDefault="006C5506">
            <w:pPr>
              <w:rPr>
                <w:color w:val="auto"/>
                <w:sz w:val="10"/>
                <w:szCs w:val="10"/>
              </w:rPr>
            </w:pPr>
          </w:p>
        </w:tc>
        <w:tc>
          <w:tcPr>
            <w:tcW w:w="3341" w:type="dxa"/>
            <w:shd w:val="clear" w:color="auto" w:fill="auto"/>
            <w:vAlign w:val="bottom"/>
          </w:tcPr>
          <w:p w14:paraId="40B6F526" w14:textId="77777777" w:rsidR="006C5506" w:rsidRPr="002C0D13" w:rsidRDefault="007A1DE0">
            <w:pPr>
              <w:pStyle w:val="Other0"/>
              <w:spacing w:after="0"/>
              <w:ind w:firstLine="160"/>
              <w:rPr>
                <w:color w:val="auto"/>
              </w:rPr>
            </w:pPr>
            <w:r w:rsidRPr="002C0D13">
              <w:rPr>
                <w:rStyle w:val="Other"/>
                <w:color w:val="auto"/>
              </w:rPr>
              <w:t>a) Maximum continuous current</w:t>
            </w:r>
          </w:p>
        </w:tc>
        <w:tc>
          <w:tcPr>
            <w:tcW w:w="1200" w:type="dxa"/>
            <w:shd w:val="clear" w:color="auto" w:fill="auto"/>
          </w:tcPr>
          <w:p w14:paraId="45E78F44" w14:textId="77777777" w:rsidR="006C5506" w:rsidRPr="002C0D13" w:rsidRDefault="006C5506">
            <w:pPr>
              <w:rPr>
                <w:color w:val="auto"/>
                <w:sz w:val="10"/>
                <w:szCs w:val="10"/>
              </w:rPr>
            </w:pPr>
          </w:p>
        </w:tc>
        <w:tc>
          <w:tcPr>
            <w:tcW w:w="1613" w:type="dxa"/>
            <w:shd w:val="clear" w:color="auto" w:fill="auto"/>
          </w:tcPr>
          <w:p w14:paraId="5F700316" w14:textId="77777777" w:rsidR="006C5506" w:rsidRPr="002C0D13" w:rsidRDefault="006C5506">
            <w:pPr>
              <w:rPr>
                <w:color w:val="auto"/>
                <w:sz w:val="10"/>
                <w:szCs w:val="10"/>
              </w:rPr>
            </w:pPr>
          </w:p>
        </w:tc>
        <w:tc>
          <w:tcPr>
            <w:tcW w:w="1670" w:type="dxa"/>
            <w:shd w:val="clear" w:color="auto" w:fill="auto"/>
          </w:tcPr>
          <w:p w14:paraId="67334599" w14:textId="77777777" w:rsidR="006C5506" w:rsidRPr="002C0D13" w:rsidRDefault="006C5506">
            <w:pPr>
              <w:rPr>
                <w:color w:val="auto"/>
                <w:sz w:val="10"/>
                <w:szCs w:val="10"/>
              </w:rPr>
            </w:pPr>
          </w:p>
        </w:tc>
      </w:tr>
      <w:tr w:rsidR="002C0D13" w:rsidRPr="002C0D13" w14:paraId="7A063830" w14:textId="77777777">
        <w:trPr>
          <w:trHeight w:hRule="exact" w:val="360"/>
          <w:jc w:val="center"/>
        </w:trPr>
        <w:tc>
          <w:tcPr>
            <w:tcW w:w="619" w:type="dxa"/>
            <w:shd w:val="clear" w:color="auto" w:fill="auto"/>
          </w:tcPr>
          <w:p w14:paraId="2311F652" w14:textId="77777777" w:rsidR="006C5506" w:rsidRPr="002C0D13" w:rsidRDefault="006C5506">
            <w:pPr>
              <w:rPr>
                <w:color w:val="auto"/>
                <w:sz w:val="10"/>
                <w:szCs w:val="10"/>
              </w:rPr>
            </w:pPr>
          </w:p>
        </w:tc>
        <w:tc>
          <w:tcPr>
            <w:tcW w:w="3341" w:type="dxa"/>
            <w:shd w:val="clear" w:color="auto" w:fill="auto"/>
          </w:tcPr>
          <w:p w14:paraId="03237B7D" w14:textId="77777777" w:rsidR="006C5506" w:rsidRPr="002C0D13" w:rsidRDefault="007A1DE0">
            <w:pPr>
              <w:pStyle w:val="Other0"/>
              <w:spacing w:after="0"/>
              <w:ind w:firstLine="520"/>
              <w:rPr>
                <w:color w:val="auto"/>
              </w:rPr>
            </w:pPr>
            <w:r w:rsidRPr="002C0D13">
              <w:rPr>
                <w:rStyle w:val="Other"/>
                <w:color w:val="auto"/>
              </w:rPr>
              <w:t>rating and 40</w:t>
            </w:r>
            <w:r w:rsidRPr="002C0D13">
              <w:rPr>
                <w:rStyle w:val="Other"/>
                <w:color w:val="auto"/>
                <w:vertAlign w:val="superscript"/>
              </w:rPr>
              <w:t>O</w:t>
            </w:r>
            <w:r w:rsidRPr="002C0D13">
              <w:rPr>
                <w:rStyle w:val="Other"/>
                <w:color w:val="auto"/>
              </w:rPr>
              <w:t>C ambient</w:t>
            </w:r>
          </w:p>
        </w:tc>
        <w:tc>
          <w:tcPr>
            <w:tcW w:w="1200" w:type="dxa"/>
            <w:shd w:val="clear" w:color="auto" w:fill="auto"/>
            <w:vAlign w:val="bottom"/>
          </w:tcPr>
          <w:p w14:paraId="034519C5" w14:textId="77777777" w:rsidR="006C5506" w:rsidRPr="002C0D13" w:rsidRDefault="007A1DE0">
            <w:pPr>
              <w:pStyle w:val="Other0"/>
              <w:tabs>
                <w:tab w:val="left" w:pos="946"/>
              </w:tabs>
              <w:spacing w:after="0"/>
              <w:jc w:val="both"/>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shd w:val="clear" w:color="auto" w:fill="auto"/>
          </w:tcPr>
          <w:p w14:paraId="0CFA4641" w14:textId="77777777" w:rsidR="006C5506" w:rsidRPr="002C0D13" w:rsidRDefault="006C5506">
            <w:pPr>
              <w:rPr>
                <w:color w:val="auto"/>
                <w:sz w:val="10"/>
                <w:szCs w:val="10"/>
              </w:rPr>
            </w:pPr>
          </w:p>
        </w:tc>
        <w:tc>
          <w:tcPr>
            <w:tcW w:w="1670" w:type="dxa"/>
            <w:shd w:val="clear" w:color="auto" w:fill="auto"/>
          </w:tcPr>
          <w:p w14:paraId="7865F21D" w14:textId="77777777" w:rsidR="006C5506" w:rsidRPr="002C0D13" w:rsidRDefault="006C5506">
            <w:pPr>
              <w:rPr>
                <w:color w:val="auto"/>
                <w:sz w:val="10"/>
                <w:szCs w:val="10"/>
              </w:rPr>
            </w:pPr>
          </w:p>
        </w:tc>
      </w:tr>
      <w:tr w:rsidR="002C0D13" w:rsidRPr="002C0D13" w14:paraId="461F0083" w14:textId="77777777">
        <w:trPr>
          <w:trHeight w:hRule="exact" w:val="322"/>
          <w:jc w:val="center"/>
        </w:trPr>
        <w:tc>
          <w:tcPr>
            <w:tcW w:w="619" w:type="dxa"/>
            <w:shd w:val="clear" w:color="auto" w:fill="auto"/>
          </w:tcPr>
          <w:p w14:paraId="5BA68897" w14:textId="77777777" w:rsidR="006C5506" w:rsidRPr="002C0D13" w:rsidRDefault="006C5506">
            <w:pPr>
              <w:rPr>
                <w:color w:val="auto"/>
                <w:sz w:val="10"/>
                <w:szCs w:val="10"/>
              </w:rPr>
            </w:pPr>
          </w:p>
        </w:tc>
        <w:tc>
          <w:tcPr>
            <w:tcW w:w="3341" w:type="dxa"/>
            <w:shd w:val="clear" w:color="auto" w:fill="auto"/>
          </w:tcPr>
          <w:p w14:paraId="1ED2EC23" w14:textId="77777777" w:rsidR="006C5506" w:rsidRPr="002C0D13" w:rsidRDefault="007A1DE0">
            <w:pPr>
              <w:pStyle w:val="Other0"/>
              <w:spacing w:after="0"/>
              <w:ind w:firstLine="520"/>
              <w:rPr>
                <w:color w:val="auto"/>
              </w:rPr>
            </w:pPr>
            <w:r w:rsidRPr="002C0D13">
              <w:rPr>
                <w:rStyle w:val="Other"/>
                <w:color w:val="auto"/>
              </w:rPr>
              <w:t>temperature</w:t>
            </w:r>
          </w:p>
        </w:tc>
        <w:tc>
          <w:tcPr>
            <w:tcW w:w="1200" w:type="dxa"/>
            <w:tcBorders>
              <w:top w:val="single" w:sz="4" w:space="0" w:color="auto"/>
            </w:tcBorders>
            <w:shd w:val="clear" w:color="auto" w:fill="auto"/>
          </w:tcPr>
          <w:p w14:paraId="1CB9C80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E3C12D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1AC32A1" w14:textId="77777777" w:rsidR="006C5506" w:rsidRPr="002C0D13" w:rsidRDefault="006C5506">
            <w:pPr>
              <w:rPr>
                <w:color w:val="auto"/>
                <w:sz w:val="10"/>
                <w:szCs w:val="10"/>
              </w:rPr>
            </w:pPr>
          </w:p>
        </w:tc>
      </w:tr>
      <w:tr w:rsidR="002C0D13" w:rsidRPr="002C0D13" w14:paraId="442950E6" w14:textId="77777777">
        <w:trPr>
          <w:trHeight w:hRule="exact" w:val="490"/>
          <w:jc w:val="center"/>
        </w:trPr>
        <w:tc>
          <w:tcPr>
            <w:tcW w:w="619" w:type="dxa"/>
            <w:shd w:val="clear" w:color="auto" w:fill="auto"/>
          </w:tcPr>
          <w:p w14:paraId="2E637A02" w14:textId="77777777" w:rsidR="006C5506" w:rsidRPr="002C0D13" w:rsidRDefault="006C5506">
            <w:pPr>
              <w:rPr>
                <w:color w:val="auto"/>
                <w:sz w:val="10"/>
                <w:szCs w:val="10"/>
              </w:rPr>
            </w:pPr>
          </w:p>
        </w:tc>
        <w:tc>
          <w:tcPr>
            <w:tcW w:w="3341" w:type="dxa"/>
            <w:shd w:val="clear" w:color="auto" w:fill="auto"/>
            <w:vAlign w:val="center"/>
          </w:tcPr>
          <w:p w14:paraId="394C7618" w14:textId="77777777" w:rsidR="006C5506" w:rsidRPr="002C0D13" w:rsidRDefault="007A1DE0">
            <w:pPr>
              <w:pStyle w:val="Other0"/>
              <w:spacing w:after="0"/>
              <w:ind w:firstLine="160"/>
              <w:rPr>
                <w:color w:val="auto"/>
              </w:rPr>
            </w:pPr>
            <w:r w:rsidRPr="002C0D13">
              <w:rPr>
                <w:rStyle w:val="Other"/>
                <w:color w:val="auto"/>
              </w:rPr>
              <w:t>b) Short time current rating</w:t>
            </w:r>
          </w:p>
        </w:tc>
        <w:tc>
          <w:tcPr>
            <w:tcW w:w="1200" w:type="dxa"/>
            <w:shd w:val="clear" w:color="auto" w:fill="auto"/>
          </w:tcPr>
          <w:p w14:paraId="455B489E" w14:textId="77777777" w:rsidR="006C5506" w:rsidRPr="002C0D13" w:rsidRDefault="006C5506">
            <w:pPr>
              <w:rPr>
                <w:color w:val="auto"/>
                <w:sz w:val="10"/>
                <w:szCs w:val="10"/>
              </w:rPr>
            </w:pPr>
          </w:p>
        </w:tc>
        <w:tc>
          <w:tcPr>
            <w:tcW w:w="1613" w:type="dxa"/>
            <w:shd w:val="clear" w:color="auto" w:fill="auto"/>
          </w:tcPr>
          <w:p w14:paraId="59FD9D54" w14:textId="77777777" w:rsidR="006C5506" w:rsidRPr="002C0D13" w:rsidRDefault="006C5506">
            <w:pPr>
              <w:rPr>
                <w:color w:val="auto"/>
                <w:sz w:val="10"/>
                <w:szCs w:val="10"/>
              </w:rPr>
            </w:pPr>
          </w:p>
        </w:tc>
        <w:tc>
          <w:tcPr>
            <w:tcW w:w="1670" w:type="dxa"/>
            <w:shd w:val="clear" w:color="auto" w:fill="auto"/>
          </w:tcPr>
          <w:p w14:paraId="718987BD" w14:textId="77777777" w:rsidR="006C5506" w:rsidRPr="002C0D13" w:rsidRDefault="006C5506">
            <w:pPr>
              <w:rPr>
                <w:color w:val="auto"/>
                <w:sz w:val="10"/>
                <w:szCs w:val="10"/>
              </w:rPr>
            </w:pPr>
          </w:p>
        </w:tc>
      </w:tr>
      <w:tr w:rsidR="002C0D13" w:rsidRPr="002C0D13" w14:paraId="19C7B606" w14:textId="77777777">
        <w:trPr>
          <w:trHeight w:hRule="exact" w:val="355"/>
          <w:jc w:val="center"/>
        </w:trPr>
        <w:tc>
          <w:tcPr>
            <w:tcW w:w="619" w:type="dxa"/>
            <w:shd w:val="clear" w:color="auto" w:fill="auto"/>
          </w:tcPr>
          <w:p w14:paraId="00116F7C" w14:textId="77777777" w:rsidR="006C5506" w:rsidRPr="002C0D13" w:rsidRDefault="006C5506">
            <w:pPr>
              <w:rPr>
                <w:color w:val="auto"/>
                <w:sz w:val="10"/>
                <w:szCs w:val="10"/>
              </w:rPr>
            </w:pPr>
          </w:p>
        </w:tc>
        <w:tc>
          <w:tcPr>
            <w:tcW w:w="3341" w:type="dxa"/>
            <w:shd w:val="clear" w:color="auto" w:fill="auto"/>
            <w:vAlign w:val="bottom"/>
          </w:tcPr>
          <w:p w14:paraId="37EE990D" w14:textId="77777777" w:rsidR="006C5506" w:rsidRPr="002C0D13" w:rsidRDefault="007A1DE0">
            <w:pPr>
              <w:pStyle w:val="Other0"/>
              <w:spacing w:after="0"/>
              <w:ind w:firstLine="880"/>
              <w:rPr>
                <w:color w:val="auto"/>
              </w:rPr>
            </w:pPr>
            <w:r w:rsidRPr="002C0D13">
              <w:rPr>
                <w:rStyle w:val="Other"/>
                <w:color w:val="auto"/>
              </w:rPr>
              <w:t>i) for 1 sec.</w:t>
            </w:r>
          </w:p>
        </w:tc>
        <w:tc>
          <w:tcPr>
            <w:tcW w:w="1200" w:type="dxa"/>
            <w:shd w:val="clear" w:color="auto" w:fill="auto"/>
            <w:vAlign w:val="bottom"/>
          </w:tcPr>
          <w:p w14:paraId="5772599F" w14:textId="77777777" w:rsidR="006C5506" w:rsidRPr="002C0D13" w:rsidRDefault="007A1DE0">
            <w:pPr>
              <w:pStyle w:val="Other0"/>
              <w:tabs>
                <w:tab w:val="left" w:pos="946"/>
              </w:tabs>
              <w:spacing w:after="0"/>
              <w:jc w:val="both"/>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shd w:val="clear" w:color="auto" w:fill="auto"/>
          </w:tcPr>
          <w:p w14:paraId="58E4FE54" w14:textId="77777777" w:rsidR="006C5506" w:rsidRPr="002C0D13" w:rsidRDefault="006C5506">
            <w:pPr>
              <w:rPr>
                <w:color w:val="auto"/>
                <w:sz w:val="10"/>
                <w:szCs w:val="10"/>
              </w:rPr>
            </w:pPr>
          </w:p>
        </w:tc>
        <w:tc>
          <w:tcPr>
            <w:tcW w:w="1670" w:type="dxa"/>
            <w:shd w:val="clear" w:color="auto" w:fill="auto"/>
          </w:tcPr>
          <w:p w14:paraId="63FDC6FD" w14:textId="77777777" w:rsidR="006C5506" w:rsidRPr="002C0D13" w:rsidRDefault="006C5506">
            <w:pPr>
              <w:rPr>
                <w:color w:val="auto"/>
                <w:sz w:val="10"/>
                <w:szCs w:val="10"/>
              </w:rPr>
            </w:pPr>
          </w:p>
        </w:tc>
      </w:tr>
      <w:tr w:rsidR="002C0D13" w:rsidRPr="002C0D13" w14:paraId="1F6496B1" w14:textId="77777777">
        <w:trPr>
          <w:trHeight w:hRule="exact" w:val="509"/>
          <w:jc w:val="center"/>
        </w:trPr>
        <w:tc>
          <w:tcPr>
            <w:tcW w:w="619" w:type="dxa"/>
            <w:shd w:val="clear" w:color="auto" w:fill="auto"/>
          </w:tcPr>
          <w:p w14:paraId="1D9EBD0D" w14:textId="77777777" w:rsidR="006C5506" w:rsidRPr="002C0D13" w:rsidRDefault="006C5506">
            <w:pPr>
              <w:rPr>
                <w:color w:val="auto"/>
                <w:sz w:val="10"/>
                <w:szCs w:val="10"/>
              </w:rPr>
            </w:pPr>
          </w:p>
        </w:tc>
        <w:tc>
          <w:tcPr>
            <w:tcW w:w="3341" w:type="dxa"/>
            <w:shd w:val="clear" w:color="auto" w:fill="auto"/>
            <w:vAlign w:val="bottom"/>
          </w:tcPr>
          <w:p w14:paraId="6DC77064" w14:textId="77777777" w:rsidR="006C5506" w:rsidRPr="002C0D13" w:rsidRDefault="007A1DE0">
            <w:pPr>
              <w:pStyle w:val="Other0"/>
              <w:spacing w:after="0"/>
              <w:ind w:firstLine="880"/>
              <w:rPr>
                <w:color w:val="auto"/>
              </w:rPr>
            </w:pPr>
            <w:r w:rsidRPr="002C0D13">
              <w:rPr>
                <w:rStyle w:val="Other"/>
                <w:color w:val="auto"/>
              </w:rPr>
              <w:t>ii) for 3 sec.</w:t>
            </w:r>
          </w:p>
        </w:tc>
        <w:tc>
          <w:tcPr>
            <w:tcW w:w="1200" w:type="dxa"/>
            <w:tcBorders>
              <w:top w:val="single" w:sz="4" w:space="0" w:color="auto"/>
            </w:tcBorders>
            <w:shd w:val="clear" w:color="auto" w:fill="auto"/>
            <w:vAlign w:val="bottom"/>
          </w:tcPr>
          <w:p w14:paraId="172F8FE9" w14:textId="77777777" w:rsidR="006C5506" w:rsidRPr="002C0D13" w:rsidRDefault="007A1DE0">
            <w:pPr>
              <w:pStyle w:val="Other0"/>
              <w:tabs>
                <w:tab w:val="left" w:pos="946"/>
              </w:tabs>
              <w:spacing w:after="0"/>
              <w:jc w:val="both"/>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tcBorders>
              <w:top w:val="single" w:sz="4" w:space="0" w:color="auto"/>
            </w:tcBorders>
            <w:shd w:val="clear" w:color="auto" w:fill="auto"/>
          </w:tcPr>
          <w:p w14:paraId="16B0A08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10C494C" w14:textId="77777777" w:rsidR="006C5506" w:rsidRPr="002C0D13" w:rsidRDefault="006C5506">
            <w:pPr>
              <w:rPr>
                <w:color w:val="auto"/>
                <w:sz w:val="10"/>
                <w:szCs w:val="10"/>
              </w:rPr>
            </w:pPr>
          </w:p>
        </w:tc>
      </w:tr>
      <w:tr w:rsidR="002C0D13" w:rsidRPr="002C0D13" w14:paraId="005C6B8E" w14:textId="77777777">
        <w:trPr>
          <w:trHeight w:hRule="exact" w:val="509"/>
          <w:jc w:val="center"/>
        </w:trPr>
        <w:tc>
          <w:tcPr>
            <w:tcW w:w="619" w:type="dxa"/>
            <w:shd w:val="clear" w:color="auto" w:fill="auto"/>
            <w:vAlign w:val="bottom"/>
          </w:tcPr>
          <w:p w14:paraId="70F5D2F9" w14:textId="77777777" w:rsidR="006C5506" w:rsidRPr="002C0D13" w:rsidRDefault="007A1DE0">
            <w:pPr>
              <w:pStyle w:val="Other0"/>
              <w:spacing w:after="0"/>
              <w:jc w:val="both"/>
              <w:rPr>
                <w:color w:val="auto"/>
              </w:rPr>
            </w:pPr>
            <w:r w:rsidRPr="002C0D13">
              <w:rPr>
                <w:rStyle w:val="Other"/>
                <w:color w:val="auto"/>
              </w:rPr>
              <w:t>2.17.</w:t>
            </w:r>
          </w:p>
        </w:tc>
        <w:tc>
          <w:tcPr>
            <w:tcW w:w="3341" w:type="dxa"/>
            <w:shd w:val="clear" w:color="auto" w:fill="auto"/>
            <w:vAlign w:val="bottom"/>
          </w:tcPr>
          <w:p w14:paraId="21AB9006" w14:textId="77777777" w:rsidR="006C5506" w:rsidRPr="002C0D13" w:rsidRDefault="007A1DE0">
            <w:pPr>
              <w:pStyle w:val="Other0"/>
              <w:spacing w:after="0"/>
              <w:ind w:firstLine="160"/>
              <w:rPr>
                <w:color w:val="auto"/>
              </w:rPr>
            </w:pPr>
            <w:r w:rsidRPr="002C0D13">
              <w:rPr>
                <w:rStyle w:val="Other"/>
                <w:color w:val="auto"/>
              </w:rPr>
              <w:t>Total operating time (Closing cycle</w:t>
            </w:r>
          </w:p>
        </w:tc>
        <w:tc>
          <w:tcPr>
            <w:tcW w:w="1200" w:type="dxa"/>
            <w:tcBorders>
              <w:top w:val="single" w:sz="4" w:space="0" w:color="auto"/>
            </w:tcBorders>
            <w:shd w:val="clear" w:color="auto" w:fill="auto"/>
          </w:tcPr>
          <w:p w14:paraId="4DC0E98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CCAE3F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E983601" w14:textId="77777777" w:rsidR="006C5506" w:rsidRPr="002C0D13" w:rsidRDefault="006C5506">
            <w:pPr>
              <w:rPr>
                <w:color w:val="auto"/>
                <w:sz w:val="10"/>
                <w:szCs w:val="10"/>
              </w:rPr>
            </w:pPr>
          </w:p>
        </w:tc>
      </w:tr>
      <w:tr w:rsidR="002C0D13" w:rsidRPr="002C0D13" w14:paraId="1029CA1F" w14:textId="77777777">
        <w:trPr>
          <w:trHeight w:hRule="exact" w:val="437"/>
          <w:jc w:val="center"/>
        </w:trPr>
        <w:tc>
          <w:tcPr>
            <w:tcW w:w="619" w:type="dxa"/>
            <w:shd w:val="clear" w:color="auto" w:fill="auto"/>
          </w:tcPr>
          <w:p w14:paraId="7496D9FC" w14:textId="77777777" w:rsidR="006C5506" w:rsidRPr="002C0D13" w:rsidRDefault="006C5506">
            <w:pPr>
              <w:rPr>
                <w:color w:val="auto"/>
                <w:sz w:val="10"/>
                <w:szCs w:val="10"/>
              </w:rPr>
            </w:pPr>
          </w:p>
        </w:tc>
        <w:tc>
          <w:tcPr>
            <w:tcW w:w="3341" w:type="dxa"/>
            <w:shd w:val="clear" w:color="auto" w:fill="auto"/>
          </w:tcPr>
          <w:p w14:paraId="5A35899D" w14:textId="77777777" w:rsidR="006C5506" w:rsidRPr="002C0D13" w:rsidRDefault="007A1DE0">
            <w:pPr>
              <w:pStyle w:val="Other0"/>
              <w:spacing w:after="0"/>
              <w:ind w:firstLine="160"/>
              <w:rPr>
                <w:color w:val="auto"/>
              </w:rPr>
            </w:pPr>
            <w:r w:rsidRPr="002C0D13">
              <w:rPr>
                <w:rStyle w:val="Other"/>
                <w:color w:val="auto"/>
              </w:rPr>
              <w:t>/ opening cycle)</w:t>
            </w:r>
          </w:p>
        </w:tc>
        <w:tc>
          <w:tcPr>
            <w:tcW w:w="1200" w:type="dxa"/>
            <w:tcBorders>
              <w:top w:val="single" w:sz="4" w:space="0" w:color="auto"/>
            </w:tcBorders>
            <w:shd w:val="clear" w:color="auto" w:fill="auto"/>
          </w:tcPr>
          <w:p w14:paraId="52ED380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18A74B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7ADC34A" w14:textId="77777777" w:rsidR="006C5506" w:rsidRPr="002C0D13" w:rsidRDefault="006C5506">
            <w:pPr>
              <w:rPr>
                <w:color w:val="auto"/>
                <w:sz w:val="10"/>
                <w:szCs w:val="10"/>
              </w:rPr>
            </w:pPr>
          </w:p>
        </w:tc>
      </w:tr>
      <w:tr w:rsidR="002C0D13" w:rsidRPr="002C0D13" w14:paraId="43E5BE20" w14:textId="77777777">
        <w:trPr>
          <w:trHeight w:hRule="exact" w:val="341"/>
          <w:jc w:val="center"/>
        </w:trPr>
        <w:tc>
          <w:tcPr>
            <w:tcW w:w="619" w:type="dxa"/>
            <w:shd w:val="clear" w:color="auto" w:fill="auto"/>
            <w:vAlign w:val="bottom"/>
          </w:tcPr>
          <w:p w14:paraId="2E3BD1BE" w14:textId="77777777" w:rsidR="006C5506" w:rsidRPr="002C0D13" w:rsidRDefault="007A1DE0">
            <w:pPr>
              <w:pStyle w:val="Other0"/>
              <w:spacing w:after="0"/>
              <w:jc w:val="both"/>
              <w:rPr>
                <w:color w:val="auto"/>
              </w:rPr>
            </w:pPr>
            <w:r w:rsidRPr="002C0D13">
              <w:rPr>
                <w:rStyle w:val="Other"/>
                <w:color w:val="auto"/>
              </w:rPr>
              <w:t>2.18.</w:t>
            </w:r>
          </w:p>
        </w:tc>
        <w:tc>
          <w:tcPr>
            <w:tcW w:w="3341" w:type="dxa"/>
            <w:shd w:val="clear" w:color="auto" w:fill="auto"/>
            <w:vAlign w:val="bottom"/>
          </w:tcPr>
          <w:p w14:paraId="47EA2EA1" w14:textId="77777777" w:rsidR="006C5506" w:rsidRPr="002C0D13" w:rsidRDefault="007A1DE0">
            <w:pPr>
              <w:pStyle w:val="Other0"/>
              <w:spacing w:after="0"/>
              <w:ind w:firstLine="160"/>
              <w:rPr>
                <w:color w:val="auto"/>
              </w:rPr>
            </w:pPr>
            <w:r w:rsidRPr="002C0D13">
              <w:rPr>
                <w:rStyle w:val="Other"/>
                <w:color w:val="auto"/>
              </w:rPr>
              <w:t>Fault current which can be made</w:t>
            </w:r>
          </w:p>
        </w:tc>
        <w:tc>
          <w:tcPr>
            <w:tcW w:w="1200" w:type="dxa"/>
            <w:shd w:val="clear" w:color="auto" w:fill="auto"/>
          </w:tcPr>
          <w:p w14:paraId="7E0BB0B3" w14:textId="77777777" w:rsidR="006C5506" w:rsidRPr="002C0D13" w:rsidRDefault="006C5506">
            <w:pPr>
              <w:rPr>
                <w:color w:val="auto"/>
                <w:sz w:val="10"/>
                <w:szCs w:val="10"/>
              </w:rPr>
            </w:pPr>
          </w:p>
        </w:tc>
        <w:tc>
          <w:tcPr>
            <w:tcW w:w="1613" w:type="dxa"/>
            <w:shd w:val="clear" w:color="auto" w:fill="auto"/>
          </w:tcPr>
          <w:p w14:paraId="2186B78B" w14:textId="77777777" w:rsidR="006C5506" w:rsidRPr="002C0D13" w:rsidRDefault="006C5506">
            <w:pPr>
              <w:rPr>
                <w:color w:val="auto"/>
                <w:sz w:val="10"/>
                <w:szCs w:val="10"/>
              </w:rPr>
            </w:pPr>
          </w:p>
        </w:tc>
        <w:tc>
          <w:tcPr>
            <w:tcW w:w="1670" w:type="dxa"/>
            <w:shd w:val="clear" w:color="auto" w:fill="auto"/>
          </w:tcPr>
          <w:p w14:paraId="483C145B" w14:textId="77777777" w:rsidR="006C5506" w:rsidRPr="002C0D13" w:rsidRDefault="006C5506">
            <w:pPr>
              <w:rPr>
                <w:color w:val="auto"/>
                <w:sz w:val="10"/>
                <w:szCs w:val="10"/>
              </w:rPr>
            </w:pPr>
          </w:p>
        </w:tc>
      </w:tr>
      <w:tr w:rsidR="002C0D13" w:rsidRPr="002C0D13" w14:paraId="2F81B8BC" w14:textId="77777777">
        <w:trPr>
          <w:trHeight w:hRule="exact" w:val="422"/>
          <w:jc w:val="center"/>
        </w:trPr>
        <w:tc>
          <w:tcPr>
            <w:tcW w:w="619" w:type="dxa"/>
            <w:shd w:val="clear" w:color="auto" w:fill="auto"/>
          </w:tcPr>
          <w:p w14:paraId="5FBBAE03" w14:textId="77777777" w:rsidR="006C5506" w:rsidRPr="002C0D13" w:rsidRDefault="006C5506">
            <w:pPr>
              <w:rPr>
                <w:color w:val="auto"/>
                <w:sz w:val="10"/>
                <w:szCs w:val="10"/>
              </w:rPr>
            </w:pPr>
          </w:p>
        </w:tc>
        <w:tc>
          <w:tcPr>
            <w:tcW w:w="3341" w:type="dxa"/>
            <w:shd w:val="clear" w:color="auto" w:fill="auto"/>
          </w:tcPr>
          <w:p w14:paraId="3E0F8181" w14:textId="77777777" w:rsidR="006C5506" w:rsidRPr="002C0D13" w:rsidRDefault="007A1DE0">
            <w:pPr>
              <w:pStyle w:val="Other0"/>
              <w:spacing w:after="0"/>
              <w:ind w:firstLine="160"/>
              <w:rPr>
                <w:color w:val="auto"/>
              </w:rPr>
            </w:pPr>
            <w:r w:rsidRPr="002C0D13">
              <w:rPr>
                <w:rStyle w:val="Other"/>
                <w:color w:val="auto"/>
              </w:rPr>
              <w:t>by earth switch.</w:t>
            </w:r>
          </w:p>
        </w:tc>
        <w:tc>
          <w:tcPr>
            <w:tcW w:w="1200" w:type="dxa"/>
            <w:tcBorders>
              <w:top w:val="single" w:sz="4" w:space="0" w:color="auto"/>
            </w:tcBorders>
            <w:shd w:val="clear" w:color="auto" w:fill="auto"/>
          </w:tcPr>
          <w:p w14:paraId="73E8189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A0433D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E44C68B" w14:textId="77777777" w:rsidR="006C5506" w:rsidRPr="002C0D13" w:rsidRDefault="006C5506">
            <w:pPr>
              <w:rPr>
                <w:color w:val="auto"/>
                <w:sz w:val="10"/>
                <w:szCs w:val="10"/>
              </w:rPr>
            </w:pPr>
          </w:p>
        </w:tc>
      </w:tr>
      <w:tr w:rsidR="002C0D13" w:rsidRPr="002C0D13" w14:paraId="27B42CFF" w14:textId="77777777">
        <w:trPr>
          <w:trHeight w:hRule="exact" w:val="355"/>
          <w:jc w:val="center"/>
        </w:trPr>
        <w:tc>
          <w:tcPr>
            <w:tcW w:w="619" w:type="dxa"/>
            <w:shd w:val="clear" w:color="auto" w:fill="auto"/>
            <w:vAlign w:val="bottom"/>
          </w:tcPr>
          <w:p w14:paraId="1E98D00D" w14:textId="77777777" w:rsidR="006C5506" w:rsidRPr="002C0D13" w:rsidRDefault="007A1DE0">
            <w:pPr>
              <w:pStyle w:val="Other0"/>
              <w:spacing w:after="0"/>
              <w:jc w:val="both"/>
              <w:rPr>
                <w:color w:val="auto"/>
              </w:rPr>
            </w:pPr>
            <w:r w:rsidRPr="002C0D13">
              <w:rPr>
                <w:rStyle w:val="Other"/>
                <w:color w:val="auto"/>
              </w:rPr>
              <w:t>2.19.</w:t>
            </w:r>
          </w:p>
        </w:tc>
        <w:tc>
          <w:tcPr>
            <w:tcW w:w="3341" w:type="dxa"/>
            <w:shd w:val="clear" w:color="auto" w:fill="auto"/>
            <w:vAlign w:val="bottom"/>
          </w:tcPr>
          <w:p w14:paraId="67724EB3" w14:textId="77777777" w:rsidR="006C5506" w:rsidRPr="002C0D13" w:rsidRDefault="007A1DE0">
            <w:pPr>
              <w:pStyle w:val="Other0"/>
              <w:spacing w:after="0"/>
              <w:ind w:firstLine="160"/>
              <w:rPr>
                <w:color w:val="auto"/>
              </w:rPr>
            </w:pPr>
            <w:r w:rsidRPr="002C0D13">
              <w:rPr>
                <w:rStyle w:val="Other"/>
                <w:color w:val="auto"/>
              </w:rPr>
              <w:t>Maximum transformer</w:t>
            </w:r>
          </w:p>
        </w:tc>
        <w:tc>
          <w:tcPr>
            <w:tcW w:w="1200" w:type="dxa"/>
            <w:shd w:val="clear" w:color="auto" w:fill="auto"/>
          </w:tcPr>
          <w:p w14:paraId="274209E9" w14:textId="77777777" w:rsidR="006C5506" w:rsidRPr="002C0D13" w:rsidRDefault="006C5506">
            <w:pPr>
              <w:rPr>
                <w:color w:val="auto"/>
                <w:sz w:val="10"/>
                <w:szCs w:val="10"/>
              </w:rPr>
            </w:pPr>
          </w:p>
        </w:tc>
        <w:tc>
          <w:tcPr>
            <w:tcW w:w="1613" w:type="dxa"/>
            <w:shd w:val="clear" w:color="auto" w:fill="auto"/>
          </w:tcPr>
          <w:p w14:paraId="2B83042A" w14:textId="77777777" w:rsidR="006C5506" w:rsidRPr="002C0D13" w:rsidRDefault="006C5506">
            <w:pPr>
              <w:rPr>
                <w:color w:val="auto"/>
                <w:sz w:val="10"/>
                <w:szCs w:val="10"/>
              </w:rPr>
            </w:pPr>
          </w:p>
        </w:tc>
        <w:tc>
          <w:tcPr>
            <w:tcW w:w="1670" w:type="dxa"/>
            <w:shd w:val="clear" w:color="auto" w:fill="auto"/>
          </w:tcPr>
          <w:p w14:paraId="5C4394E6" w14:textId="77777777" w:rsidR="006C5506" w:rsidRPr="002C0D13" w:rsidRDefault="006C5506">
            <w:pPr>
              <w:rPr>
                <w:color w:val="auto"/>
                <w:sz w:val="10"/>
                <w:szCs w:val="10"/>
              </w:rPr>
            </w:pPr>
          </w:p>
        </w:tc>
      </w:tr>
      <w:tr w:rsidR="002C0D13" w:rsidRPr="002C0D13" w14:paraId="69CC9FD6" w14:textId="77777777">
        <w:trPr>
          <w:trHeight w:hRule="exact" w:val="317"/>
          <w:jc w:val="center"/>
        </w:trPr>
        <w:tc>
          <w:tcPr>
            <w:tcW w:w="619" w:type="dxa"/>
            <w:shd w:val="clear" w:color="auto" w:fill="auto"/>
          </w:tcPr>
          <w:p w14:paraId="462F0CA0" w14:textId="77777777" w:rsidR="006C5506" w:rsidRPr="002C0D13" w:rsidRDefault="006C5506">
            <w:pPr>
              <w:rPr>
                <w:color w:val="auto"/>
                <w:sz w:val="10"/>
                <w:szCs w:val="10"/>
              </w:rPr>
            </w:pPr>
          </w:p>
        </w:tc>
        <w:tc>
          <w:tcPr>
            <w:tcW w:w="3341" w:type="dxa"/>
            <w:shd w:val="clear" w:color="auto" w:fill="auto"/>
            <w:vAlign w:val="bottom"/>
          </w:tcPr>
          <w:p w14:paraId="160435BD" w14:textId="77777777" w:rsidR="006C5506" w:rsidRPr="002C0D13" w:rsidRDefault="007A1DE0">
            <w:pPr>
              <w:pStyle w:val="Other0"/>
              <w:spacing w:after="0"/>
              <w:ind w:firstLine="160"/>
              <w:rPr>
                <w:color w:val="auto"/>
              </w:rPr>
            </w:pPr>
            <w:r w:rsidRPr="002C0D13">
              <w:rPr>
                <w:rStyle w:val="Other"/>
                <w:color w:val="auto"/>
              </w:rPr>
              <w:t>magnetizing breaking current</w:t>
            </w:r>
          </w:p>
        </w:tc>
        <w:tc>
          <w:tcPr>
            <w:tcW w:w="1200" w:type="dxa"/>
            <w:tcBorders>
              <w:top w:val="single" w:sz="4" w:space="0" w:color="auto"/>
            </w:tcBorders>
            <w:shd w:val="clear" w:color="auto" w:fill="auto"/>
          </w:tcPr>
          <w:p w14:paraId="3A8E3E7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DFE6A6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444430A" w14:textId="77777777" w:rsidR="006C5506" w:rsidRPr="002C0D13" w:rsidRDefault="006C5506">
            <w:pPr>
              <w:rPr>
                <w:color w:val="auto"/>
                <w:sz w:val="10"/>
                <w:szCs w:val="10"/>
              </w:rPr>
            </w:pPr>
          </w:p>
        </w:tc>
      </w:tr>
      <w:tr w:rsidR="002C0D13" w:rsidRPr="002C0D13" w14:paraId="0B9DC58F" w14:textId="77777777">
        <w:trPr>
          <w:trHeight w:hRule="exact" w:val="264"/>
          <w:jc w:val="center"/>
        </w:trPr>
        <w:tc>
          <w:tcPr>
            <w:tcW w:w="619" w:type="dxa"/>
            <w:shd w:val="clear" w:color="auto" w:fill="auto"/>
          </w:tcPr>
          <w:p w14:paraId="6A1CC056" w14:textId="77777777" w:rsidR="006C5506" w:rsidRPr="002C0D13" w:rsidRDefault="006C5506">
            <w:pPr>
              <w:rPr>
                <w:color w:val="auto"/>
                <w:sz w:val="10"/>
                <w:szCs w:val="10"/>
              </w:rPr>
            </w:pPr>
          </w:p>
        </w:tc>
        <w:tc>
          <w:tcPr>
            <w:tcW w:w="3341" w:type="dxa"/>
            <w:shd w:val="clear" w:color="auto" w:fill="auto"/>
          </w:tcPr>
          <w:p w14:paraId="6C0B9D26" w14:textId="77777777" w:rsidR="006C5506" w:rsidRPr="002C0D13" w:rsidRDefault="007A1DE0">
            <w:pPr>
              <w:pStyle w:val="Other0"/>
              <w:spacing w:after="0"/>
              <w:ind w:firstLine="160"/>
              <w:rPr>
                <w:color w:val="auto"/>
              </w:rPr>
            </w:pPr>
            <w:r w:rsidRPr="002C0D13">
              <w:rPr>
                <w:rStyle w:val="Other"/>
                <w:color w:val="auto"/>
              </w:rPr>
              <w:t>which can be safely interrupted by</w:t>
            </w:r>
          </w:p>
        </w:tc>
        <w:tc>
          <w:tcPr>
            <w:tcW w:w="1200" w:type="dxa"/>
            <w:shd w:val="clear" w:color="auto" w:fill="auto"/>
          </w:tcPr>
          <w:p w14:paraId="1498A8F4" w14:textId="77777777" w:rsidR="006C5506" w:rsidRPr="002C0D13" w:rsidRDefault="006C5506">
            <w:pPr>
              <w:rPr>
                <w:color w:val="auto"/>
                <w:sz w:val="10"/>
                <w:szCs w:val="10"/>
              </w:rPr>
            </w:pPr>
          </w:p>
        </w:tc>
        <w:tc>
          <w:tcPr>
            <w:tcW w:w="1613" w:type="dxa"/>
            <w:shd w:val="clear" w:color="auto" w:fill="auto"/>
          </w:tcPr>
          <w:p w14:paraId="3F964CB7" w14:textId="77777777" w:rsidR="006C5506" w:rsidRPr="002C0D13" w:rsidRDefault="006C5506">
            <w:pPr>
              <w:rPr>
                <w:color w:val="auto"/>
                <w:sz w:val="10"/>
                <w:szCs w:val="10"/>
              </w:rPr>
            </w:pPr>
          </w:p>
        </w:tc>
        <w:tc>
          <w:tcPr>
            <w:tcW w:w="1670" w:type="dxa"/>
            <w:shd w:val="clear" w:color="auto" w:fill="auto"/>
          </w:tcPr>
          <w:p w14:paraId="0409EB8A" w14:textId="77777777" w:rsidR="006C5506" w:rsidRPr="002C0D13" w:rsidRDefault="006C5506">
            <w:pPr>
              <w:rPr>
                <w:color w:val="auto"/>
                <w:sz w:val="10"/>
                <w:szCs w:val="10"/>
              </w:rPr>
            </w:pPr>
          </w:p>
        </w:tc>
      </w:tr>
      <w:tr w:rsidR="002C0D13" w:rsidRPr="002C0D13" w14:paraId="171F21AD" w14:textId="77777777">
        <w:trPr>
          <w:trHeight w:hRule="exact" w:val="379"/>
          <w:jc w:val="center"/>
        </w:trPr>
        <w:tc>
          <w:tcPr>
            <w:tcW w:w="619" w:type="dxa"/>
            <w:shd w:val="clear" w:color="auto" w:fill="auto"/>
          </w:tcPr>
          <w:p w14:paraId="3EB0A9CF" w14:textId="77777777" w:rsidR="006C5506" w:rsidRPr="002C0D13" w:rsidRDefault="006C5506">
            <w:pPr>
              <w:rPr>
                <w:color w:val="auto"/>
                <w:sz w:val="10"/>
                <w:szCs w:val="10"/>
              </w:rPr>
            </w:pPr>
          </w:p>
        </w:tc>
        <w:tc>
          <w:tcPr>
            <w:tcW w:w="3341" w:type="dxa"/>
            <w:shd w:val="clear" w:color="auto" w:fill="auto"/>
          </w:tcPr>
          <w:p w14:paraId="1A6F4025" w14:textId="77777777" w:rsidR="006C5506" w:rsidRPr="002C0D13" w:rsidRDefault="007A1DE0">
            <w:pPr>
              <w:pStyle w:val="Other0"/>
              <w:spacing w:after="0"/>
              <w:ind w:firstLine="160"/>
              <w:rPr>
                <w:color w:val="auto"/>
              </w:rPr>
            </w:pPr>
            <w:r w:rsidRPr="002C0D13">
              <w:rPr>
                <w:rStyle w:val="Other"/>
                <w:color w:val="auto"/>
              </w:rPr>
              <w:t>the switch.</w:t>
            </w:r>
          </w:p>
        </w:tc>
        <w:tc>
          <w:tcPr>
            <w:tcW w:w="1200" w:type="dxa"/>
            <w:shd w:val="clear" w:color="auto" w:fill="auto"/>
          </w:tcPr>
          <w:p w14:paraId="38FC8C08" w14:textId="77777777" w:rsidR="006C5506" w:rsidRPr="002C0D13" w:rsidRDefault="006C5506">
            <w:pPr>
              <w:rPr>
                <w:color w:val="auto"/>
                <w:sz w:val="10"/>
                <w:szCs w:val="10"/>
              </w:rPr>
            </w:pPr>
          </w:p>
        </w:tc>
        <w:tc>
          <w:tcPr>
            <w:tcW w:w="1613" w:type="dxa"/>
            <w:shd w:val="clear" w:color="auto" w:fill="auto"/>
          </w:tcPr>
          <w:p w14:paraId="4B94D869" w14:textId="77777777" w:rsidR="006C5506" w:rsidRPr="002C0D13" w:rsidRDefault="006C5506">
            <w:pPr>
              <w:rPr>
                <w:color w:val="auto"/>
                <w:sz w:val="10"/>
                <w:szCs w:val="10"/>
              </w:rPr>
            </w:pPr>
          </w:p>
        </w:tc>
        <w:tc>
          <w:tcPr>
            <w:tcW w:w="1670" w:type="dxa"/>
            <w:shd w:val="clear" w:color="auto" w:fill="auto"/>
          </w:tcPr>
          <w:p w14:paraId="283F1541" w14:textId="77777777" w:rsidR="006C5506" w:rsidRPr="002C0D13" w:rsidRDefault="006C5506">
            <w:pPr>
              <w:rPr>
                <w:color w:val="auto"/>
                <w:sz w:val="10"/>
                <w:szCs w:val="10"/>
              </w:rPr>
            </w:pPr>
          </w:p>
        </w:tc>
      </w:tr>
      <w:tr w:rsidR="002C0D13" w:rsidRPr="002C0D13" w14:paraId="675D9C9E" w14:textId="77777777">
        <w:trPr>
          <w:trHeight w:hRule="exact" w:val="350"/>
          <w:jc w:val="center"/>
        </w:trPr>
        <w:tc>
          <w:tcPr>
            <w:tcW w:w="619" w:type="dxa"/>
            <w:shd w:val="clear" w:color="auto" w:fill="auto"/>
            <w:vAlign w:val="bottom"/>
          </w:tcPr>
          <w:p w14:paraId="205BB321" w14:textId="77777777" w:rsidR="006C5506" w:rsidRPr="002C0D13" w:rsidRDefault="007A1DE0">
            <w:pPr>
              <w:pStyle w:val="Other0"/>
              <w:spacing w:after="0"/>
              <w:jc w:val="both"/>
              <w:rPr>
                <w:color w:val="auto"/>
              </w:rPr>
            </w:pPr>
            <w:r w:rsidRPr="002C0D13">
              <w:rPr>
                <w:rStyle w:val="Other"/>
                <w:color w:val="auto"/>
              </w:rPr>
              <w:t>2.20.</w:t>
            </w:r>
          </w:p>
        </w:tc>
        <w:tc>
          <w:tcPr>
            <w:tcW w:w="3341" w:type="dxa"/>
            <w:shd w:val="clear" w:color="auto" w:fill="auto"/>
            <w:vAlign w:val="bottom"/>
          </w:tcPr>
          <w:p w14:paraId="78F3C530" w14:textId="77777777" w:rsidR="006C5506" w:rsidRPr="002C0D13" w:rsidRDefault="007A1DE0">
            <w:pPr>
              <w:pStyle w:val="Other0"/>
              <w:spacing w:after="0"/>
              <w:ind w:firstLine="160"/>
              <w:rPr>
                <w:color w:val="auto"/>
              </w:rPr>
            </w:pPr>
            <w:r w:rsidRPr="002C0D13">
              <w:rPr>
                <w:rStyle w:val="Other"/>
                <w:color w:val="auto"/>
              </w:rPr>
              <w:t>Maximum capacitive current</w:t>
            </w:r>
          </w:p>
        </w:tc>
        <w:tc>
          <w:tcPr>
            <w:tcW w:w="1200" w:type="dxa"/>
            <w:shd w:val="clear" w:color="auto" w:fill="auto"/>
          </w:tcPr>
          <w:p w14:paraId="3AE0B83A" w14:textId="77777777" w:rsidR="006C5506" w:rsidRPr="002C0D13" w:rsidRDefault="006C5506">
            <w:pPr>
              <w:rPr>
                <w:color w:val="auto"/>
                <w:sz w:val="10"/>
                <w:szCs w:val="10"/>
              </w:rPr>
            </w:pPr>
          </w:p>
        </w:tc>
        <w:tc>
          <w:tcPr>
            <w:tcW w:w="1613" w:type="dxa"/>
            <w:shd w:val="clear" w:color="auto" w:fill="auto"/>
          </w:tcPr>
          <w:p w14:paraId="5A08513A" w14:textId="77777777" w:rsidR="006C5506" w:rsidRPr="002C0D13" w:rsidRDefault="006C5506">
            <w:pPr>
              <w:rPr>
                <w:color w:val="auto"/>
                <w:sz w:val="10"/>
                <w:szCs w:val="10"/>
              </w:rPr>
            </w:pPr>
          </w:p>
        </w:tc>
        <w:tc>
          <w:tcPr>
            <w:tcW w:w="1670" w:type="dxa"/>
            <w:shd w:val="clear" w:color="auto" w:fill="auto"/>
          </w:tcPr>
          <w:p w14:paraId="0C20F4D7" w14:textId="77777777" w:rsidR="006C5506" w:rsidRPr="002C0D13" w:rsidRDefault="006C5506">
            <w:pPr>
              <w:rPr>
                <w:color w:val="auto"/>
                <w:sz w:val="10"/>
                <w:szCs w:val="10"/>
              </w:rPr>
            </w:pPr>
          </w:p>
        </w:tc>
      </w:tr>
      <w:tr w:rsidR="002C0D13" w:rsidRPr="002C0D13" w14:paraId="4522B8AC" w14:textId="77777777">
        <w:trPr>
          <w:trHeight w:hRule="exact" w:val="312"/>
          <w:jc w:val="center"/>
        </w:trPr>
        <w:tc>
          <w:tcPr>
            <w:tcW w:w="619" w:type="dxa"/>
            <w:shd w:val="clear" w:color="auto" w:fill="auto"/>
          </w:tcPr>
          <w:p w14:paraId="0D4E424D" w14:textId="77777777" w:rsidR="006C5506" w:rsidRPr="002C0D13" w:rsidRDefault="006C5506">
            <w:pPr>
              <w:rPr>
                <w:color w:val="auto"/>
                <w:sz w:val="10"/>
                <w:szCs w:val="10"/>
              </w:rPr>
            </w:pPr>
          </w:p>
        </w:tc>
        <w:tc>
          <w:tcPr>
            <w:tcW w:w="3341" w:type="dxa"/>
            <w:shd w:val="clear" w:color="auto" w:fill="auto"/>
            <w:vAlign w:val="bottom"/>
          </w:tcPr>
          <w:p w14:paraId="0E5242D7" w14:textId="77777777" w:rsidR="006C5506" w:rsidRPr="002C0D13" w:rsidRDefault="007A1DE0">
            <w:pPr>
              <w:pStyle w:val="Other0"/>
              <w:spacing w:after="0"/>
              <w:ind w:firstLine="160"/>
              <w:rPr>
                <w:color w:val="auto"/>
              </w:rPr>
            </w:pPr>
            <w:r w:rsidRPr="002C0D13">
              <w:rPr>
                <w:rStyle w:val="Other"/>
                <w:color w:val="auto"/>
              </w:rPr>
              <w:t>which can be safely interrupted by</w:t>
            </w:r>
          </w:p>
        </w:tc>
        <w:tc>
          <w:tcPr>
            <w:tcW w:w="1200" w:type="dxa"/>
            <w:tcBorders>
              <w:top w:val="single" w:sz="4" w:space="0" w:color="auto"/>
            </w:tcBorders>
            <w:shd w:val="clear" w:color="auto" w:fill="auto"/>
          </w:tcPr>
          <w:p w14:paraId="04DAF4C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EEDDC8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632C7AA" w14:textId="77777777" w:rsidR="006C5506" w:rsidRPr="002C0D13" w:rsidRDefault="006C5506">
            <w:pPr>
              <w:rPr>
                <w:color w:val="auto"/>
                <w:sz w:val="10"/>
                <w:szCs w:val="10"/>
              </w:rPr>
            </w:pPr>
          </w:p>
        </w:tc>
      </w:tr>
      <w:tr w:rsidR="002C0D13" w:rsidRPr="002C0D13" w14:paraId="2EC30B17" w14:textId="77777777">
        <w:trPr>
          <w:trHeight w:hRule="exact" w:val="379"/>
          <w:jc w:val="center"/>
        </w:trPr>
        <w:tc>
          <w:tcPr>
            <w:tcW w:w="619" w:type="dxa"/>
            <w:shd w:val="clear" w:color="auto" w:fill="auto"/>
          </w:tcPr>
          <w:p w14:paraId="6013783F" w14:textId="77777777" w:rsidR="006C5506" w:rsidRPr="002C0D13" w:rsidRDefault="006C5506">
            <w:pPr>
              <w:rPr>
                <w:color w:val="auto"/>
                <w:sz w:val="10"/>
                <w:szCs w:val="10"/>
              </w:rPr>
            </w:pPr>
          </w:p>
        </w:tc>
        <w:tc>
          <w:tcPr>
            <w:tcW w:w="3341" w:type="dxa"/>
            <w:shd w:val="clear" w:color="auto" w:fill="auto"/>
          </w:tcPr>
          <w:p w14:paraId="65F8F9F4" w14:textId="77777777" w:rsidR="006C5506" w:rsidRPr="002C0D13" w:rsidRDefault="007A1DE0">
            <w:pPr>
              <w:pStyle w:val="Other0"/>
              <w:spacing w:after="0"/>
              <w:ind w:firstLine="160"/>
              <w:rPr>
                <w:color w:val="auto"/>
              </w:rPr>
            </w:pPr>
            <w:r w:rsidRPr="002C0D13">
              <w:rPr>
                <w:rStyle w:val="Other"/>
                <w:color w:val="auto"/>
              </w:rPr>
              <w:t>the switch</w:t>
            </w:r>
          </w:p>
        </w:tc>
        <w:tc>
          <w:tcPr>
            <w:tcW w:w="1200" w:type="dxa"/>
            <w:shd w:val="clear" w:color="auto" w:fill="auto"/>
          </w:tcPr>
          <w:p w14:paraId="1B99E327" w14:textId="77777777" w:rsidR="006C5506" w:rsidRPr="002C0D13" w:rsidRDefault="006C5506">
            <w:pPr>
              <w:rPr>
                <w:color w:val="auto"/>
                <w:sz w:val="10"/>
                <w:szCs w:val="10"/>
              </w:rPr>
            </w:pPr>
          </w:p>
        </w:tc>
        <w:tc>
          <w:tcPr>
            <w:tcW w:w="1613" w:type="dxa"/>
            <w:shd w:val="clear" w:color="auto" w:fill="auto"/>
          </w:tcPr>
          <w:p w14:paraId="79AC1D04" w14:textId="77777777" w:rsidR="006C5506" w:rsidRPr="002C0D13" w:rsidRDefault="006C5506">
            <w:pPr>
              <w:rPr>
                <w:color w:val="auto"/>
                <w:sz w:val="10"/>
                <w:szCs w:val="10"/>
              </w:rPr>
            </w:pPr>
          </w:p>
        </w:tc>
        <w:tc>
          <w:tcPr>
            <w:tcW w:w="1670" w:type="dxa"/>
            <w:shd w:val="clear" w:color="auto" w:fill="auto"/>
          </w:tcPr>
          <w:p w14:paraId="5AE21817" w14:textId="77777777" w:rsidR="006C5506" w:rsidRPr="002C0D13" w:rsidRDefault="006C5506">
            <w:pPr>
              <w:rPr>
                <w:color w:val="auto"/>
                <w:sz w:val="10"/>
                <w:szCs w:val="10"/>
              </w:rPr>
            </w:pPr>
          </w:p>
        </w:tc>
      </w:tr>
      <w:tr w:rsidR="002C0D13" w:rsidRPr="002C0D13" w14:paraId="71B61F7C" w14:textId="77777777">
        <w:trPr>
          <w:trHeight w:hRule="exact" w:val="355"/>
          <w:jc w:val="center"/>
        </w:trPr>
        <w:tc>
          <w:tcPr>
            <w:tcW w:w="619" w:type="dxa"/>
            <w:shd w:val="clear" w:color="auto" w:fill="auto"/>
            <w:vAlign w:val="bottom"/>
          </w:tcPr>
          <w:p w14:paraId="0B8D37F1" w14:textId="77777777" w:rsidR="006C5506" w:rsidRPr="002C0D13" w:rsidRDefault="007A1DE0">
            <w:pPr>
              <w:pStyle w:val="Other0"/>
              <w:spacing w:after="0"/>
              <w:jc w:val="both"/>
              <w:rPr>
                <w:color w:val="auto"/>
              </w:rPr>
            </w:pPr>
            <w:r w:rsidRPr="002C0D13">
              <w:rPr>
                <w:rStyle w:val="Other"/>
                <w:color w:val="auto"/>
              </w:rPr>
              <w:t>2.21.</w:t>
            </w:r>
          </w:p>
        </w:tc>
        <w:tc>
          <w:tcPr>
            <w:tcW w:w="3341" w:type="dxa"/>
            <w:shd w:val="clear" w:color="auto" w:fill="auto"/>
            <w:vAlign w:val="bottom"/>
          </w:tcPr>
          <w:p w14:paraId="43A7D013" w14:textId="77777777" w:rsidR="006C5506" w:rsidRPr="002C0D13" w:rsidRDefault="007A1DE0">
            <w:pPr>
              <w:pStyle w:val="Other0"/>
              <w:spacing w:after="0"/>
              <w:ind w:firstLine="160"/>
              <w:rPr>
                <w:color w:val="auto"/>
              </w:rPr>
            </w:pPr>
            <w:r w:rsidRPr="002C0D13">
              <w:rPr>
                <w:rStyle w:val="Other"/>
                <w:color w:val="auto"/>
              </w:rPr>
              <w:t>Maximum current that can be</w:t>
            </w:r>
          </w:p>
        </w:tc>
        <w:tc>
          <w:tcPr>
            <w:tcW w:w="1200" w:type="dxa"/>
            <w:shd w:val="clear" w:color="auto" w:fill="auto"/>
          </w:tcPr>
          <w:p w14:paraId="17E6333C" w14:textId="77777777" w:rsidR="006C5506" w:rsidRPr="002C0D13" w:rsidRDefault="006C5506">
            <w:pPr>
              <w:rPr>
                <w:color w:val="auto"/>
                <w:sz w:val="10"/>
                <w:szCs w:val="10"/>
              </w:rPr>
            </w:pPr>
          </w:p>
        </w:tc>
        <w:tc>
          <w:tcPr>
            <w:tcW w:w="1613" w:type="dxa"/>
            <w:shd w:val="clear" w:color="auto" w:fill="auto"/>
          </w:tcPr>
          <w:p w14:paraId="75483F76" w14:textId="77777777" w:rsidR="006C5506" w:rsidRPr="002C0D13" w:rsidRDefault="006C5506">
            <w:pPr>
              <w:rPr>
                <w:color w:val="auto"/>
                <w:sz w:val="10"/>
                <w:szCs w:val="10"/>
              </w:rPr>
            </w:pPr>
          </w:p>
        </w:tc>
        <w:tc>
          <w:tcPr>
            <w:tcW w:w="1670" w:type="dxa"/>
            <w:shd w:val="clear" w:color="auto" w:fill="auto"/>
          </w:tcPr>
          <w:p w14:paraId="6FB79AAF" w14:textId="77777777" w:rsidR="006C5506" w:rsidRPr="002C0D13" w:rsidRDefault="006C5506">
            <w:pPr>
              <w:rPr>
                <w:color w:val="auto"/>
                <w:sz w:val="10"/>
                <w:szCs w:val="10"/>
              </w:rPr>
            </w:pPr>
          </w:p>
        </w:tc>
      </w:tr>
      <w:tr w:rsidR="002C0D13" w:rsidRPr="002C0D13" w14:paraId="159A4FE7" w14:textId="77777777">
        <w:trPr>
          <w:trHeight w:hRule="exact" w:val="317"/>
          <w:jc w:val="center"/>
        </w:trPr>
        <w:tc>
          <w:tcPr>
            <w:tcW w:w="619" w:type="dxa"/>
            <w:shd w:val="clear" w:color="auto" w:fill="auto"/>
          </w:tcPr>
          <w:p w14:paraId="72E2D83F" w14:textId="77777777" w:rsidR="006C5506" w:rsidRPr="002C0D13" w:rsidRDefault="006C5506">
            <w:pPr>
              <w:rPr>
                <w:color w:val="auto"/>
                <w:sz w:val="10"/>
                <w:szCs w:val="10"/>
              </w:rPr>
            </w:pPr>
          </w:p>
        </w:tc>
        <w:tc>
          <w:tcPr>
            <w:tcW w:w="3341" w:type="dxa"/>
            <w:shd w:val="clear" w:color="auto" w:fill="auto"/>
            <w:vAlign w:val="bottom"/>
          </w:tcPr>
          <w:p w14:paraId="038EE100" w14:textId="77777777" w:rsidR="006C5506" w:rsidRPr="002C0D13" w:rsidRDefault="007A1DE0">
            <w:pPr>
              <w:pStyle w:val="Other0"/>
              <w:spacing w:after="0"/>
              <w:ind w:firstLine="160"/>
              <w:rPr>
                <w:color w:val="auto"/>
              </w:rPr>
            </w:pPr>
            <w:r w:rsidRPr="002C0D13">
              <w:rPr>
                <w:rStyle w:val="Other"/>
                <w:color w:val="auto"/>
              </w:rPr>
              <w:t>safely interrupted between equi-</w:t>
            </w:r>
          </w:p>
        </w:tc>
        <w:tc>
          <w:tcPr>
            <w:tcW w:w="1200" w:type="dxa"/>
            <w:tcBorders>
              <w:top w:val="single" w:sz="4" w:space="0" w:color="auto"/>
            </w:tcBorders>
            <w:shd w:val="clear" w:color="auto" w:fill="auto"/>
          </w:tcPr>
          <w:p w14:paraId="1B5A771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896BE9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A1B550A" w14:textId="77777777" w:rsidR="006C5506" w:rsidRPr="002C0D13" w:rsidRDefault="006C5506">
            <w:pPr>
              <w:rPr>
                <w:color w:val="auto"/>
                <w:sz w:val="10"/>
                <w:szCs w:val="10"/>
              </w:rPr>
            </w:pPr>
          </w:p>
        </w:tc>
      </w:tr>
      <w:tr w:rsidR="002C0D13" w:rsidRPr="002C0D13" w14:paraId="6570BA3C" w14:textId="77777777">
        <w:trPr>
          <w:trHeight w:hRule="exact" w:val="384"/>
          <w:jc w:val="center"/>
        </w:trPr>
        <w:tc>
          <w:tcPr>
            <w:tcW w:w="619" w:type="dxa"/>
            <w:shd w:val="clear" w:color="auto" w:fill="auto"/>
          </w:tcPr>
          <w:p w14:paraId="5BF820A4" w14:textId="77777777" w:rsidR="006C5506" w:rsidRPr="002C0D13" w:rsidRDefault="006C5506">
            <w:pPr>
              <w:rPr>
                <w:color w:val="auto"/>
                <w:sz w:val="10"/>
                <w:szCs w:val="10"/>
              </w:rPr>
            </w:pPr>
          </w:p>
        </w:tc>
        <w:tc>
          <w:tcPr>
            <w:tcW w:w="3341" w:type="dxa"/>
            <w:shd w:val="clear" w:color="auto" w:fill="auto"/>
          </w:tcPr>
          <w:p w14:paraId="5909179B" w14:textId="77777777" w:rsidR="006C5506" w:rsidRPr="002C0D13" w:rsidRDefault="007A1DE0">
            <w:pPr>
              <w:pStyle w:val="Other0"/>
              <w:spacing w:after="0"/>
              <w:ind w:firstLine="160"/>
              <w:rPr>
                <w:color w:val="auto"/>
              </w:rPr>
            </w:pPr>
            <w:r w:rsidRPr="002C0D13">
              <w:rPr>
                <w:rStyle w:val="Other"/>
                <w:color w:val="auto"/>
              </w:rPr>
              <w:t>potential bus bars</w:t>
            </w:r>
          </w:p>
        </w:tc>
        <w:tc>
          <w:tcPr>
            <w:tcW w:w="1200" w:type="dxa"/>
            <w:shd w:val="clear" w:color="auto" w:fill="auto"/>
          </w:tcPr>
          <w:p w14:paraId="4CDB81F4" w14:textId="77777777" w:rsidR="006C5506" w:rsidRPr="002C0D13" w:rsidRDefault="006C5506">
            <w:pPr>
              <w:rPr>
                <w:color w:val="auto"/>
                <w:sz w:val="10"/>
                <w:szCs w:val="10"/>
              </w:rPr>
            </w:pPr>
          </w:p>
        </w:tc>
        <w:tc>
          <w:tcPr>
            <w:tcW w:w="1613" w:type="dxa"/>
            <w:shd w:val="clear" w:color="auto" w:fill="auto"/>
          </w:tcPr>
          <w:p w14:paraId="1C155605" w14:textId="77777777" w:rsidR="006C5506" w:rsidRPr="002C0D13" w:rsidRDefault="006C5506">
            <w:pPr>
              <w:rPr>
                <w:color w:val="auto"/>
                <w:sz w:val="10"/>
                <w:szCs w:val="10"/>
              </w:rPr>
            </w:pPr>
          </w:p>
        </w:tc>
        <w:tc>
          <w:tcPr>
            <w:tcW w:w="1670" w:type="dxa"/>
            <w:shd w:val="clear" w:color="auto" w:fill="auto"/>
          </w:tcPr>
          <w:p w14:paraId="7991B243" w14:textId="77777777" w:rsidR="006C5506" w:rsidRPr="002C0D13" w:rsidRDefault="006C5506">
            <w:pPr>
              <w:rPr>
                <w:color w:val="auto"/>
                <w:sz w:val="10"/>
                <w:szCs w:val="10"/>
              </w:rPr>
            </w:pPr>
          </w:p>
        </w:tc>
      </w:tr>
      <w:tr w:rsidR="002C0D13" w:rsidRPr="002C0D13" w14:paraId="094BE878" w14:textId="77777777">
        <w:trPr>
          <w:trHeight w:hRule="exact" w:val="346"/>
          <w:jc w:val="center"/>
        </w:trPr>
        <w:tc>
          <w:tcPr>
            <w:tcW w:w="619" w:type="dxa"/>
            <w:shd w:val="clear" w:color="auto" w:fill="auto"/>
            <w:vAlign w:val="bottom"/>
          </w:tcPr>
          <w:p w14:paraId="30A5806A" w14:textId="77777777" w:rsidR="006C5506" w:rsidRPr="002C0D13" w:rsidRDefault="007A1DE0">
            <w:pPr>
              <w:pStyle w:val="Other0"/>
              <w:spacing w:after="0"/>
              <w:jc w:val="both"/>
              <w:rPr>
                <w:color w:val="auto"/>
              </w:rPr>
            </w:pPr>
            <w:r w:rsidRPr="002C0D13">
              <w:rPr>
                <w:rStyle w:val="Other"/>
                <w:color w:val="auto"/>
              </w:rPr>
              <w:t>2.22.</w:t>
            </w:r>
          </w:p>
        </w:tc>
        <w:tc>
          <w:tcPr>
            <w:tcW w:w="3341" w:type="dxa"/>
            <w:shd w:val="clear" w:color="auto" w:fill="auto"/>
            <w:vAlign w:val="bottom"/>
          </w:tcPr>
          <w:p w14:paraId="583C3C92" w14:textId="77777777" w:rsidR="006C5506" w:rsidRPr="002C0D13" w:rsidRDefault="007A1DE0">
            <w:pPr>
              <w:pStyle w:val="Other0"/>
              <w:spacing w:after="0"/>
              <w:ind w:firstLine="160"/>
              <w:rPr>
                <w:color w:val="auto"/>
              </w:rPr>
            </w:pPr>
            <w:r w:rsidRPr="002C0D13">
              <w:rPr>
                <w:rStyle w:val="Other"/>
                <w:color w:val="auto"/>
              </w:rPr>
              <w:t>Phase to phase distance</w:t>
            </w:r>
          </w:p>
        </w:tc>
        <w:tc>
          <w:tcPr>
            <w:tcW w:w="1200" w:type="dxa"/>
            <w:shd w:val="clear" w:color="auto" w:fill="auto"/>
          </w:tcPr>
          <w:p w14:paraId="19EC939E" w14:textId="77777777" w:rsidR="006C5506" w:rsidRPr="002C0D13" w:rsidRDefault="006C5506">
            <w:pPr>
              <w:rPr>
                <w:color w:val="auto"/>
                <w:sz w:val="10"/>
                <w:szCs w:val="10"/>
              </w:rPr>
            </w:pPr>
          </w:p>
        </w:tc>
        <w:tc>
          <w:tcPr>
            <w:tcW w:w="1613" w:type="dxa"/>
            <w:shd w:val="clear" w:color="auto" w:fill="auto"/>
          </w:tcPr>
          <w:p w14:paraId="23E7E16D" w14:textId="77777777" w:rsidR="006C5506" w:rsidRPr="002C0D13" w:rsidRDefault="006C5506">
            <w:pPr>
              <w:rPr>
                <w:color w:val="auto"/>
                <w:sz w:val="10"/>
                <w:szCs w:val="10"/>
              </w:rPr>
            </w:pPr>
          </w:p>
        </w:tc>
        <w:tc>
          <w:tcPr>
            <w:tcW w:w="1670" w:type="dxa"/>
            <w:shd w:val="clear" w:color="auto" w:fill="auto"/>
          </w:tcPr>
          <w:p w14:paraId="11BFE1F3" w14:textId="77777777" w:rsidR="006C5506" w:rsidRPr="002C0D13" w:rsidRDefault="006C5506">
            <w:pPr>
              <w:rPr>
                <w:color w:val="auto"/>
                <w:sz w:val="10"/>
                <w:szCs w:val="10"/>
              </w:rPr>
            </w:pPr>
          </w:p>
        </w:tc>
      </w:tr>
      <w:tr w:rsidR="006C5506" w:rsidRPr="002C0D13" w14:paraId="125BDB20" w14:textId="77777777">
        <w:trPr>
          <w:trHeight w:hRule="exact" w:val="547"/>
          <w:jc w:val="center"/>
        </w:trPr>
        <w:tc>
          <w:tcPr>
            <w:tcW w:w="619" w:type="dxa"/>
            <w:shd w:val="clear" w:color="auto" w:fill="auto"/>
            <w:vAlign w:val="bottom"/>
          </w:tcPr>
          <w:p w14:paraId="4021F81E" w14:textId="77777777" w:rsidR="006C5506" w:rsidRPr="002C0D13" w:rsidRDefault="007A1DE0">
            <w:pPr>
              <w:pStyle w:val="Other0"/>
              <w:spacing w:after="0"/>
              <w:jc w:val="both"/>
              <w:rPr>
                <w:color w:val="auto"/>
              </w:rPr>
            </w:pPr>
            <w:r w:rsidRPr="002C0D13">
              <w:rPr>
                <w:rStyle w:val="Other"/>
                <w:color w:val="auto"/>
              </w:rPr>
              <w:t>2.23.</w:t>
            </w:r>
          </w:p>
        </w:tc>
        <w:tc>
          <w:tcPr>
            <w:tcW w:w="3341" w:type="dxa"/>
            <w:shd w:val="clear" w:color="auto" w:fill="auto"/>
            <w:vAlign w:val="bottom"/>
          </w:tcPr>
          <w:p w14:paraId="72387D66" w14:textId="77777777" w:rsidR="006C5506" w:rsidRPr="002C0D13" w:rsidRDefault="007A1DE0">
            <w:pPr>
              <w:pStyle w:val="Other0"/>
              <w:spacing w:after="0"/>
              <w:ind w:firstLine="160"/>
              <w:rPr>
                <w:color w:val="auto"/>
              </w:rPr>
            </w:pPr>
            <w:r w:rsidRPr="002C0D13">
              <w:rPr>
                <w:rStyle w:val="Other"/>
                <w:color w:val="auto"/>
              </w:rPr>
              <w:t>Torque required</w:t>
            </w:r>
          </w:p>
        </w:tc>
        <w:tc>
          <w:tcPr>
            <w:tcW w:w="1200" w:type="dxa"/>
            <w:tcBorders>
              <w:top w:val="single" w:sz="4" w:space="0" w:color="auto"/>
            </w:tcBorders>
            <w:shd w:val="clear" w:color="auto" w:fill="auto"/>
          </w:tcPr>
          <w:p w14:paraId="7C2F9E7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9DF81D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E85E982" w14:textId="77777777" w:rsidR="006C5506" w:rsidRPr="002C0D13" w:rsidRDefault="006C5506">
            <w:pPr>
              <w:rPr>
                <w:color w:val="auto"/>
                <w:sz w:val="10"/>
                <w:szCs w:val="10"/>
              </w:rPr>
            </w:pPr>
          </w:p>
        </w:tc>
      </w:tr>
    </w:tbl>
    <w:p w14:paraId="68F20542" w14:textId="77777777" w:rsidR="006C5506" w:rsidRPr="002C0D13" w:rsidRDefault="006C5506">
      <w:pPr>
        <w:spacing w:after="219" w:line="1" w:lineRule="exact"/>
        <w:rPr>
          <w:color w:val="auto"/>
        </w:rPr>
      </w:pPr>
    </w:p>
    <w:p w14:paraId="27C09C61" w14:textId="77777777" w:rsidR="006C5506" w:rsidRPr="002C0D13" w:rsidRDefault="007A1DE0">
      <w:pPr>
        <w:pStyle w:val="BodyText"/>
        <w:numPr>
          <w:ilvl w:val="0"/>
          <w:numId w:val="91"/>
        </w:numPr>
        <w:tabs>
          <w:tab w:val="left" w:pos="1129"/>
        </w:tabs>
        <w:ind w:firstLine="780"/>
        <w:rPr>
          <w:color w:val="auto"/>
        </w:rPr>
      </w:pPr>
      <w:r w:rsidRPr="002C0D13">
        <w:rPr>
          <w:rStyle w:val="BodyTextChar"/>
          <w:color w:val="auto"/>
        </w:rPr>
        <w:t>to open</w:t>
      </w:r>
    </w:p>
    <w:p w14:paraId="233C0231" w14:textId="77777777" w:rsidR="006C5506" w:rsidRPr="002C0D13" w:rsidRDefault="007A1DE0">
      <w:pPr>
        <w:pStyle w:val="BodyText"/>
        <w:numPr>
          <w:ilvl w:val="0"/>
          <w:numId w:val="91"/>
        </w:numPr>
        <w:tabs>
          <w:tab w:val="left" w:pos="1134"/>
        </w:tabs>
        <w:ind w:firstLine="780"/>
        <w:rPr>
          <w:color w:val="auto"/>
        </w:rPr>
      </w:pPr>
      <w:r w:rsidRPr="002C0D13">
        <w:rPr>
          <w:rStyle w:val="BodyTextChar"/>
          <w:color w:val="auto"/>
        </w:rPr>
        <w:t>to close the isolators (Kg-m)</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3331"/>
        <w:gridCol w:w="1210"/>
        <w:gridCol w:w="1613"/>
        <w:gridCol w:w="1670"/>
      </w:tblGrid>
      <w:tr w:rsidR="002C0D13" w:rsidRPr="002C0D13" w14:paraId="7C63A6A1" w14:textId="77777777">
        <w:trPr>
          <w:trHeight w:hRule="exact" w:val="322"/>
          <w:jc w:val="center"/>
        </w:trPr>
        <w:tc>
          <w:tcPr>
            <w:tcW w:w="624" w:type="dxa"/>
            <w:shd w:val="clear" w:color="auto" w:fill="auto"/>
          </w:tcPr>
          <w:p w14:paraId="502CDA2E" w14:textId="77777777" w:rsidR="006C5506" w:rsidRPr="002C0D13" w:rsidRDefault="007A1DE0">
            <w:pPr>
              <w:pStyle w:val="Other0"/>
              <w:spacing w:after="0"/>
              <w:rPr>
                <w:color w:val="auto"/>
              </w:rPr>
            </w:pPr>
            <w:r w:rsidRPr="002C0D13">
              <w:rPr>
                <w:rStyle w:val="Other"/>
                <w:color w:val="auto"/>
              </w:rPr>
              <w:lastRenderedPageBreak/>
              <w:t>ITEM</w:t>
            </w:r>
          </w:p>
        </w:tc>
        <w:tc>
          <w:tcPr>
            <w:tcW w:w="3331" w:type="dxa"/>
            <w:shd w:val="clear" w:color="auto" w:fill="auto"/>
          </w:tcPr>
          <w:p w14:paraId="63BB0262" w14:textId="77777777" w:rsidR="006C5506" w:rsidRPr="002C0D13" w:rsidRDefault="007A1DE0">
            <w:pPr>
              <w:pStyle w:val="Other0"/>
              <w:spacing w:after="0"/>
              <w:ind w:firstLine="160"/>
              <w:rPr>
                <w:color w:val="auto"/>
              </w:rPr>
            </w:pPr>
            <w:r w:rsidRPr="002C0D13">
              <w:rPr>
                <w:rStyle w:val="Other"/>
                <w:color w:val="auto"/>
              </w:rPr>
              <w:t>DESIGNATION</w:t>
            </w:r>
          </w:p>
        </w:tc>
        <w:tc>
          <w:tcPr>
            <w:tcW w:w="1210" w:type="dxa"/>
            <w:shd w:val="clear" w:color="auto" w:fill="auto"/>
          </w:tcPr>
          <w:p w14:paraId="1857441E"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66DCF68F"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45EBA69D"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471A8B21" w14:textId="77777777">
        <w:trPr>
          <w:trHeight w:hRule="exact" w:val="355"/>
          <w:jc w:val="center"/>
        </w:trPr>
        <w:tc>
          <w:tcPr>
            <w:tcW w:w="624" w:type="dxa"/>
            <w:shd w:val="clear" w:color="auto" w:fill="auto"/>
            <w:vAlign w:val="bottom"/>
          </w:tcPr>
          <w:p w14:paraId="15FC6747" w14:textId="77777777" w:rsidR="006C5506" w:rsidRPr="002C0D13" w:rsidRDefault="007A1DE0">
            <w:pPr>
              <w:pStyle w:val="Other0"/>
              <w:spacing w:after="0"/>
              <w:rPr>
                <w:color w:val="auto"/>
              </w:rPr>
            </w:pPr>
            <w:r w:rsidRPr="002C0D13">
              <w:rPr>
                <w:rStyle w:val="Other"/>
                <w:color w:val="auto"/>
              </w:rPr>
              <w:t>2.24.</w:t>
            </w:r>
          </w:p>
        </w:tc>
        <w:tc>
          <w:tcPr>
            <w:tcW w:w="3331" w:type="dxa"/>
            <w:shd w:val="clear" w:color="auto" w:fill="auto"/>
            <w:vAlign w:val="bottom"/>
          </w:tcPr>
          <w:p w14:paraId="0F12BAC7" w14:textId="77777777" w:rsidR="006C5506" w:rsidRPr="002C0D13" w:rsidRDefault="007A1DE0">
            <w:pPr>
              <w:pStyle w:val="Other0"/>
              <w:spacing w:after="0"/>
              <w:ind w:firstLine="160"/>
              <w:rPr>
                <w:color w:val="auto"/>
              </w:rPr>
            </w:pPr>
            <w:r w:rsidRPr="002C0D13">
              <w:rPr>
                <w:rStyle w:val="Other"/>
                <w:color w:val="auto"/>
              </w:rPr>
              <w:t>Maximum radio interference</w:t>
            </w:r>
          </w:p>
        </w:tc>
        <w:tc>
          <w:tcPr>
            <w:tcW w:w="1210" w:type="dxa"/>
            <w:shd w:val="clear" w:color="auto" w:fill="auto"/>
            <w:vAlign w:val="bottom"/>
          </w:tcPr>
          <w:p w14:paraId="5C942FAB" w14:textId="77777777" w:rsidR="006C5506" w:rsidRPr="002C0D13" w:rsidRDefault="007A1DE0">
            <w:pPr>
              <w:pStyle w:val="Other0"/>
              <w:spacing w:after="0"/>
              <w:rPr>
                <w:color w:val="auto"/>
              </w:rPr>
            </w:pPr>
            <w:r w:rsidRPr="002C0D13">
              <w:rPr>
                <w:rStyle w:val="Other"/>
                <w:color w:val="auto"/>
              </w:rPr>
              <w:t>Micr-</w:t>
            </w:r>
          </w:p>
        </w:tc>
        <w:tc>
          <w:tcPr>
            <w:tcW w:w="1613" w:type="dxa"/>
            <w:shd w:val="clear" w:color="auto" w:fill="auto"/>
          </w:tcPr>
          <w:p w14:paraId="3BF5A8FC" w14:textId="77777777" w:rsidR="006C5506" w:rsidRPr="002C0D13" w:rsidRDefault="006C5506">
            <w:pPr>
              <w:rPr>
                <w:color w:val="auto"/>
                <w:sz w:val="10"/>
                <w:szCs w:val="10"/>
              </w:rPr>
            </w:pPr>
          </w:p>
        </w:tc>
        <w:tc>
          <w:tcPr>
            <w:tcW w:w="1670" w:type="dxa"/>
            <w:shd w:val="clear" w:color="auto" w:fill="auto"/>
          </w:tcPr>
          <w:p w14:paraId="5A609AAB" w14:textId="77777777" w:rsidR="006C5506" w:rsidRPr="002C0D13" w:rsidRDefault="006C5506">
            <w:pPr>
              <w:rPr>
                <w:color w:val="auto"/>
                <w:sz w:val="10"/>
                <w:szCs w:val="10"/>
              </w:rPr>
            </w:pPr>
          </w:p>
        </w:tc>
      </w:tr>
      <w:tr w:rsidR="002C0D13" w:rsidRPr="002C0D13" w14:paraId="35A5B386" w14:textId="77777777">
        <w:trPr>
          <w:trHeight w:hRule="exact" w:val="283"/>
          <w:jc w:val="center"/>
        </w:trPr>
        <w:tc>
          <w:tcPr>
            <w:tcW w:w="624" w:type="dxa"/>
            <w:shd w:val="clear" w:color="auto" w:fill="auto"/>
          </w:tcPr>
          <w:p w14:paraId="6058583D" w14:textId="77777777" w:rsidR="006C5506" w:rsidRPr="002C0D13" w:rsidRDefault="006C5506">
            <w:pPr>
              <w:rPr>
                <w:color w:val="auto"/>
                <w:sz w:val="10"/>
                <w:szCs w:val="10"/>
              </w:rPr>
            </w:pPr>
          </w:p>
        </w:tc>
        <w:tc>
          <w:tcPr>
            <w:tcW w:w="3331" w:type="dxa"/>
            <w:shd w:val="clear" w:color="auto" w:fill="auto"/>
            <w:vAlign w:val="bottom"/>
          </w:tcPr>
          <w:p w14:paraId="383E018A" w14:textId="77777777" w:rsidR="006C5506" w:rsidRPr="002C0D13" w:rsidRDefault="007A1DE0">
            <w:pPr>
              <w:pStyle w:val="Other0"/>
              <w:spacing w:after="0"/>
              <w:ind w:firstLine="160"/>
              <w:rPr>
                <w:color w:val="auto"/>
              </w:rPr>
            </w:pPr>
            <w:r w:rsidRPr="002C0D13">
              <w:rPr>
                <w:rStyle w:val="Other"/>
                <w:color w:val="auto"/>
              </w:rPr>
              <w:t>voltage for frequency between 0.5</w:t>
            </w:r>
          </w:p>
        </w:tc>
        <w:tc>
          <w:tcPr>
            <w:tcW w:w="1210" w:type="dxa"/>
            <w:shd w:val="clear" w:color="auto" w:fill="auto"/>
            <w:vAlign w:val="bottom"/>
          </w:tcPr>
          <w:p w14:paraId="3DCDDBC2" w14:textId="77777777" w:rsidR="006C5506" w:rsidRPr="002C0D13" w:rsidRDefault="007A1DE0">
            <w:pPr>
              <w:pStyle w:val="Other0"/>
              <w:spacing w:after="0"/>
              <w:rPr>
                <w:color w:val="auto"/>
              </w:rPr>
            </w:pPr>
            <w:r w:rsidRPr="002C0D13">
              <w:rPr>
                <w:rStyle w:val="Other"/>
                <w:color w:val="auto"/>
              </w:rPr>
              <w:t>volts</w:t>
            </w:r>
          </w:p>
        </w:tc>
        <w:tc>
          <w:tcPr>
            <w:tcW w:w="1613" w:type="dxa"/>
            <w:shd w:val="clear" w:color="auto" w:fill="auto"/>
          </w:tcPr>
          <w:p w14:paraId="1D74660A" w14:textId="77777777" w:rsidR="006C5506" w:rsidRPr="002C0D13" w:rsidRDefault="006C5506">
            <w:pPr>
              <w:rPr>
                <w:color w:val="auto"/>
                <w:sz w:val="10"/>
                <w:szCs w:val="10"/>
              </w:rPr>
            </w:pPr>
          </w:p>
        </w:tc>
        <w:tc>
          <w:tcPr>
            <w:tcW w:w="1670" w:type="dxa"/>
            <w:shd w:val="clear" w:color="auto" w:fill="auto"/>
          </w:tcPr>
          <w:p w14:paraId="157B48D4" w14:textId="77777777" w:rsidR="006C5506" w:rsidRPr="002C0D13" w:rsidRDefault="006C5506">
            <w:pPr>
              <w:rPr>
                <w:color w:val="auto"/>
                <w:sz w:val="10"/>
                <w:szCs w:val="10"/>
              </w:rPr>
            </w:pPr>
          </w:p>
        </w:tc>
      </w:tr>
      <w:tr w:rsidR="002C0D13" w:rsidRPr="002C0D13" w14:paraId="6372BBC8" w14:textId="77777777">
        <w:trPr>
          <w:trHeight w:hRule="exact" w:val="374"/>
          <w:jc w:val="center"/>
        </w:trPr>
        <w:tc>
          <w:tcPr>
            <w:tcW w:w="624" w:type="dxa"/>
            <w:shd w:val="clear" w:color="auto" w:fill="auto"/>
          </w:tcPr>
          <w:p w14:paraId="30E4F299" w14:textId="77777777" w:rsidR="006C5506" w:rsidRPr="002C0D13" w:rsidRDefault="006C5506">
            <w:pPr>
              <w:rPr>
                <w:color w:val="auto"/>
                <w:sz w:val="10"/>
                <w:szCs w:val="10"/>
              </w:rPr>
            </w:pPr>
          </w:p>
        </w:tc>
        <w:tc>
          <w:tcPr>
            <w:tcW w:w="3331" w:type="dxa"/>
            <w:shd w:val="clear" w:color="auto" w:fill="auto"/>
          </w:tcPr>
          <w:p w14:paraId="5A3BA608" w14:textId="77777777" w:rsidR="006C5506" w:rsidRPr="002C0D13" w:rsidRDefault="007A1DE0">
            <w:pPr>
              <w:pStyle w:val="Other0"/>
              <w:spacing w:after="0"/>
              <w:ind w:firstLine="160"/>
              <w:rPr>
                <w:color w:val="auto"/>
              </w:rPr>
            </w:pPr>
            <w:r w:rsidRPr="002C0D13">
              <w:rPr>
                <w:rStyle w:val="Other"/>
                <w:color w:val="auto"/>
              </w:rPr>
              <w:t>MHz and 2 MHz at 92 kV rms</w:t>
            </w:r>
          </w:p>
        </w:tc>
        <w:tc>
          <w:tcPr>
            <w:tcW w:w="1210" w:type="dxa"/>
            <w:shd w:val="clear" w:color="auto" w:fill="auto"/>
          </w:tcPr>
          <w:p w14:paraId="3D5D6190" w14:textId="77777777" w:rsidR="006C5506" w:rsidRPr="002C0D13" w:rsidRDefault="006C5506">
            <w:pPr>
              <w:rPr>
                <w:color w:val="auto"/>
                <w:sz w:val="10"/>
                <w:szCs w:val="10"/>
              </w:rPr>
            </w:pPr>
          </w:p>
        </w:tc>
        <w:tc>
          <w:tcPr>
            <w:tcW w:w="1613" w:type="dxa"/>
            <w:shd w:val="clear" w:color="auto" w:fill="auto"/>
          </w:tcPr>
          <w:p w14:paraId="4274B74A" w14:textId="77777777" w:rsidR="006C5506" w:rsidRPr="002C0D13" w:rsidRDefault="006C5506">
            <w:pPr>
              <w:rPr>
                <w:color w:val="auto"/>
                <w:sz w:val="10"/>
                <w:szCs w:val="10"/>
              </w:rPr>
            </w:pPr>
          </w:p>
        </w:tc>
        <w:tc>
          <w:tcPr>
            <w:tcW w:w="1670" w:type="dxa"/>
            <w:shd w:val="clear" w:color="auto" w:fill="auto"/>
          </w:tcPr>
          <w:p w14:paraId="12A873E4" w14:textId="77777777" w:rsidR="006C5506" w:rsidRPr="002C0D13" w:rsidRDefault="006C5506">
            <w:pPr>
              <w:rPr>
                <w:color w:val="auto"/>
                <w:sz w:val="10"/>
                <w:szCs w:val="10"/>
              </w:rPr>
            </w:pPr>
          </w:p>
        </w:tc>
      </w:tr>
      <w:tr w:rsidR="002C0D13" w:rsidRPr="002C0D13" w14:paraId="4E2BBB33" w14:textId="77777777">
        <w:trPr>
          <w:trHeight w:hRule="exact" w:val="509"/>
          <w:jc w:val="center"/>
        </w:trPr>
        <w:tc>
          <w:tcPr>
            <w:tcW w:w="624" w:type="dxa"/>
            <w:shd w:val="clear" w:color="auto" w:fill="auto"/>
            <w:vAlign w:val="center"/>
          </w:tcPr>
          <w:p w14:paraId="439ACC36" w14:textId="77777777" w:rsidR="006C5506" w:rsidRPr="002C0D13" w:rsidRDefault="007A1DE0">
            <w:pPr>
              <w:pStyle w:val="Other0"/>
              <w:spacing w:after="0"/>
              <w:jc w:val="both"/>
              <w:rPr>
                <w:color w:val="auto"/>
              </w:rPr>
            </w:pPr>
            <w:r w:rsidRPr="002C0D13">
              <w:rPr>
                <w:rStyle w:val="Other"/>
                <w:color w:val="auto"/>
              </w:rPr>
              <w:t>C)</w:t>
            </w:r>
          </w:p>
        </w:tc>
        <w:tc>
          <w:tcPr>
            <w:tcW w:w="3331" w:type="dxa"/>
            <w:shd w:val="clear" w:color="auto" w:fill="auto"/>
            <w:vAlign w:val="center"/>
          </w:tcPr>
          <w:p w14:paraId="24990451" w14:textId="77777777" w:rsidR="006C5506" w:rsidRPr="002C0D13" w:rsidRDefault="007A1DE0">
            <w:pPr>
              <w:pStyle w:val="Other0"/>
              <w:spacing w:after="0"/>
              <w:ind w:firstLine="160"/>
              <w:rPr>
                <w:color w:val="auto"/>
              </w:rPr>
            </w:pPr>
            <w:r w:rsidRPr="002C0D13">
              <w:rPr>
                <w:rStyle w:val="Other"/>
                <w:color w:val="auto"/>
              </w:rPr>
              <w:t>132 kV Current Transformer</w:t>
            </w:r>
          </w:p>
        </w:tc>
        <w:tc>
          <w:tcPr>
            <w:tcW w:w="1210" w:type="dxa"/>
            <w:shd w:val="clear" w:color="auto" w:fill="auto"/>
          </w:tcPr>
          <w:p w14:paraId="1D4762F5" w14:textId="77777777" w:rsidR="006C5506" w:rsidRPr="002C0D13" w:rsidRDefault="006C5506">
            <w:pPr>
              <w:rPr>
                <w:color w:val="auto"/>
                <w:sz w:val="10"/>
                <w:szCs w:val="10"/>
              </w:rPr>
            </w:pPr>
          </w:p>
        </w:tc>
        <w:tc>
          <w:tcPr>
            <w:tcW w:w="1613" w:type="dxa"/>
            <w:shd w:val="clear" w:color="auto" w:fill="auto"/>
          </w:tcPr>
          <w:p w14:paraId="56AC0813" w14:textId="77777777" w:rsidR="006C5506" w:rsidRPr="002C0D13" w:rsidRDefault="006C5506">
            <w:pPr>
              <w:rPr>
                <w:color w:val="auto"/>
                <w:sz w:val="10"/>
                <w:szCs w:val="10"/>
              </w:rPr>
            </w:pPr>
          </w:p>
        </w:tc>
        <w:tc>
          <w:tcPr>
            <w:tcW w:w="1670" w:type="dxa"/>
            <w:shd w:val="clear" w:color="auto" w:fill="auto"/>
          </w:tcPr>
          <w:p w14:paraId="20BEAE26" w14:textId="77777777" w:rsidR="006C5506" w:rsidRPr="002C0D13" w:rsidRDefault="006C5506">
            <w:pPr>
              <w:rPr>
                <w:color w:val="auto"/>
                <w:sz w:val="10"/>
                <w:szCs w:val="10"/>
              </w:rPr>
            </w:pPr>
          </w:p>
        </w:tc>
      </w:tr>
      <w:tr w:rsidR="002C0D13" w:rsidRPr="002C0D13" w14:paraId="1C7BC448" w14:textId="77777777">
        <w:trPr>
          <w:trHeight w:hRule="exact" w:val="504"/>
          <w:jc w:val="center"/>
        </w:trPr>
        <w:tc>
          <w:tcPr>
            <w:tcW w:w="624" w:type="dxa"/>
            <w:shd w:val="clear" w:color="auto" w:fill="auto"/>
            <w:vAlign w:val="center"/>
          </w:tcPr>
          <w:p w14:paraId="7EB973BB" w14:textId="77777777" w:rsidR="006C5506" w:rsidRPr="002C0D13" w:rsidRDefault="007A1DE0">
            <w:pPr>
              <w:pStyle w:val="Other0"/>
              <w:spacing w:after="0"/>
              <w:jc w:val="both"/>
              <w:rPr>
                <w:color w:val="auto"/>
              </w:rPr>
            </w:pPr>
            <w:r w:rsidRPr="002C0D13">
              <w:rPr>
                <w:rStyle w:val="Other"/>
                <w:color w:val="auto"/>
              </w:rPr>
              <w:t>1.</w:t>
            </w:r>
          </w:p>
        </w:tc>
        <w:tc>
          <w:tcPr>
            <w:tcW w:w="3331" w:type="dxa"/>
            <w:shd w:val="clear" w:color="auto" w:fill="auto"/>
            <w:vAlign w:val="center"/>
          </w:tcPr>
          <w:p w14:paraId="2B99D5D4" w14:textId="77777777" w:rsidR="006C5506" w:rsidRPr="002C0D13" w:rsidRDefault="007A1DE0">
            <w:pPr>
              <w:pStyle w:val="Other0"/>
              <w:spacing w:after="0"/>
              <w:ind w:firstLine="160"/>
              <w:rPr>
                <w:color w:val="auto"/>
              </w:rPr>
            </w:pPr>
            <w:r w:rsidRPr="002C0D13">
              <w:rPr>
                <w:rStyle w:val="Other"/>
                <w:color w:val="auto"/>
              </w:rPr>
              <w:t>General</w:t>
            </w:r>
          </w:p>
        </w:tc>
        <w:tc>
          <w:tcPr>
            <w:tcW w:w="1210" w:type="dxa"/>
            <w:shd w:val="clear" w:color="auto" w:fill="auto"/>
          </w:tcPr>
          <w:p w14:paraId="47ACFA76" w14:textId="77777777" w:rsidR="006C5506" w:rsidRPr="002C0D13" w:rsidRDefault="006C5506">
            <w:pPr>
              <w:rPr>
                <w:color w:val="auto"/>
                <w:sz w:val="10"/>
                <w:szCs w:val="10"/>
              </w:rPr>
            </w:pPr>
          </w:p>
        </w:tc>
        <w:tc>
          <w:tcPr>
            <w:tcW w:w="1613" w:type="dxa"/>
            <w:shd w:val="clear" w:color="auto" w:fill="auto"/>
          </w:tcPr>
          <w:p w14:paraId="52114F8B" w14:textId="77777777" w:rsidR="006C5506" w:rsidRPr="002C0D13" w:rsidRDefault="006C5506">
            <w:pPr>
              <w:rPr>
                <w:color w:val="auto"/>
                <w:sz w:val="10"/>
                <w:szCs w:val="10"/>
              </w:rPr>
            </w:pPr>
          </w:p>
        </w:tc>
        <w:tc>
          <w:tcPr>
            <w:tcW w:w="1670" w:type="dxa"/>
            <w:shd w:val="clear" w:color="auto" w:fill="auto"/>
          </w:tcPr>
          <w:p w14:paraId="7D2556B1" w14:textId="77777777" w:rsidR="006C5506" w:rsidRPr="002C0D13" w:rsidRDefault="006C5506">
            <w:pPr>
              <w:rPr>
                <w:color w:val="auto"/>
                <w:sz w:val="10"/>
                <w:szCs w:val="10"/>
              </w:rPr>
            </w:pPr>
          </w:p>
        </w:tc>
      </w:tr>
      <w:tr w:rsidR="002C0D13" w:rsidRPr="002C0D13" w14:paraId="7558C861" w14:textId="77777777">
        <w:trPr>
          <w:trHeight w:hRule="exact" w:val="365"/>
          <w:jc w:val="center"/>
        </w:trPr>
        <w:tc>
          <w:tcPr>
            <w:tcW w:w="624" w:type="dxa"/>
            <w:shd w:val="clear" w:color="auto" w:fill="auto"/>
            <w:vAlign w:val="bottom"/>
          </w:tcPr>
          <w:p w14:paraId="5325BAEC" w14:textId="77777777" w:rsidR="006C5506" w:rsidRPr="002C0D13" w:rsidRDefault="007A1DE0">
            <w:pPr>
              <w:pStyle w:val="Other0"/>
              <w:spacing w:after="0"/>
              <w:jc w:val="both"/>
              <w:rPr>
                <w:color w:val="auto"/>
              </w:rPr>
            </w:pPr>
            <w:r w:rsidRPr="002C0D13">
              <w:rPr>
                <w:rStyle w:val="Other"/>
                <w:color w:val="auto"/>
              </w:rPr>
              <w:t>1.1.</w:t>
            </w:r>
          </w:p>
        </w:tc>
        <w:tc>
          <w:tcPr>
            <w:tcW w:w="3331" w:type="dxa"/>
            <w:shd w:val="clear" w:color="auto" w:fill="auto"/>
            <w:vAlign w:val="bottom"/>
          </w:tcPr>
          <w:p w14:paraId="6980D57C" w14:textId="77777777" w:rsidR="006C5506" w:rsidRPr="002C0D13" w:rsidRDefault="007A1DE0">
            <w:pPr>
              <w:pStyle w:val="Other0"/>
              <w:spacing w:after="0"/>
              <w:ind w:firstLine="160"/>
              <w:rPr>
                <w:color w:val="auto"/>
              </w:rPr>
            </w:pPr>
            <w:r w:rsidRPr="002C0D13">
              <w:rPr>
                <w:rStyle w:val="Other"/>
                <w:color w:val="auto"/>
              </w:rPr>
              <w:t>Manufacturer</w:t>
            </w:r>
          </w:p>
        </w:tc>
        <w:tc>
          <w:tcPr>
            <w:tcW w:w="1210" w:type="dxa"/>
            <w:shd w:val="clear" w:color="auto" w:fill="auto"/>
            <w:vAlign w:val="bottom"/>
          </w:tcPr>
          <w:p w14:paraId="0E8AE98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022D1CE9" w14:textId="77777777" w:rsidR="006C5506" w:rsidRPr="002C0D13" w:rsidRDefault="006C5506">
            <w:pPr>
              <w:rPr>
                <w:color w:val="auto"/>
                <w:sz w:val="10"/>
                <w:szCs w:val="10"/>
              </w:rPr>
            </w:pPr>
          </w:p>
        </w:tc>
        <w:tc>
          <w:tcPr>
            <w:tcW w:w="1670" w:type="dxa"/>
            <w:shd w:val="clear" w:color="auto" w:fill="auto"/>
          </w:tcPr>
          <w:p w14:paraId="17BAD3B7" w14:textId="77777777" w:rsidR="006C5506" w:rsidRPr="002C0D13" w:rsidRDefault="006C5506">
            <w:pPr>
              <w:rPr>
                <w:color w:val="auto"/>
                <w:sz w:val="10"/>
                <w:szCs w:val="10"/>
              </w:rPr>
            </w:pPr>
          </w:p>
        </w:tc>
      </w:tr>
      <w:tr w:rsidR="002C0D13" w:rsidRPr="002C0D13" w14:paraId="2E2AB909" w14:textId="77777777">
        <w:trPr>
          <w:trHeight w:hRule="exact" w:val="509"/>
          <w:jc w:val="center"/>
        </w:trPr>
        <w:tc>
          <w:tcPr>
            <w:tcW w:w="624" w:type="dxa"/>
            <w:shd w:val="clear" w:color="auto" w:fill="auto"/>
            <w:vAlign w:val="bottom"/>
          </w:tcPr>
          <w:p w14:paraId="6A0C2B38" w14:textId="77777777" w:rsidR="006C5506" w:rsidRPr="002C0D13" w:rsidRDefault="007A1DE0">
            <w:pPr>
              <w:pStyle w:val="Other0"/>
              <w:spacing w:after="0"/>
              <w:jc w:val="both"/>
              <w:rPr>
                <w:color w:val="auto"/>
              </w:rPr>
            </w:pPr>
            <w:r w:rsidRPr="002C0D13">
              <w:rPr>
                <w:rStyle w:val="Other"/>
                <w:color w:val="auto"/>
              </w:rPr>
              <w:t>1.2.</w:t>
            </w:r>
          </w:p>
        </w:tc>
        <w:tc>
          <w:tcPr>
            <w:tcW w:w="3331" w:type="dxa"/>
            <w:shd w:val="clear" w:color="auto" w:fill="auto"/>
            <w:vAlign w:val="bottom"/>
          </w:tcPr>
          <w:p w14:paraId="6FE2F874" w14:textId="77777777" w:rsidR="006C5506" w:rsidRPr="002C0D13" w:rsidRDefault="007A1DE0">
            <w:pPr>
              <w:pStyle w:val="Other0"/>
              <w:spacing w:after="0"/>
              <w:ind w:firstLine="160"/>
              <w:rPr>
                <w:color w:val="auto"/>
              </w:rPr>
            </w:pPr>
            <w:r w:rsidRPr="002C0D13">
              <w:rPr>
                <w:rStyle w:val="Other"/>
                <w:color w:val="auto"/>
              </w:rPr>
              <w:t>Place of manufacture</w:t>
            </w:r>
          </w:p>
        </w:tc>
        <w:tc>
          <w:tcPr>
            <w:tcW w:w="1210" w:type="dxa"/>
            <w:tcBorders>
              <w:top w:val="single" w:sz="4" w:space="0" w:color="auto"/>
            </w:tcBorders>
            <w:shd w:val="clear" w:color="auto" w:fill="auto"/>
            <w:vAlign w:val="bottom"/>
          </w:tcPr>
          <w:p w14:paraId="716276A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96F7A2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4AD0F23" w14:textId="77777777" w:rsidR="006C5506" w:rsidRPr="002C0D13" w:rsidRDefault="006C5506">
            <w:pPr>
              <w:rPr>
                <w:color w:val="auto"/>
                <w:sz w:val="10"/>
                <w:szCs w:val="10"/>
              </w:rPr>
            </w:pPr>
          </w:p>
        </w:tc>
      </w:tr>
      <w:tr w:rsidR="002C0D13" w:rsidRPr="002C0D13" w14:paraId="4F242CAE" w14:textId="77777777">
        <w:trPr>
          <w:trHeight w:hRule="exact" w:val="509"/>
          <w:jc w:val="center"/>
        </w:trPr>
        <w:tc>
          <w:tcPr>
            <w:tcW w:w="624" w:type="dxa"/>
            <w:shd w:val="clear" w:color="auto" w:fill="auto"/>
            <w:vAlign w:val="bottom"/>
          </w:tcPr>
          <w:p w14:paraId="380969E8" w14:textId="77777777" w:rsidR="006C5506" w:rsidRPr="002C0D13" w:rsidRDefault="007A1DE0">
            <w:pPr>
              <w:pStyle w:val="Other0"/>
              <w:spacing w:after="0"/>
              <w:jc w:val="both"/>
              <w:rPr>
                <w:color w:val="auto"/>
              </w:rPr>
            </w:pPr>
            <w:r w:rsidRPr="002C0D13">
              <w:rPr>
                <w:rStyle w:val="Other"/>
                <w:color w:val="auto"/>
              </w:rPr>
              <w:t>1.3.</w:t>
            </w:r>
          </w:p>
        </w:tc>
        <w:tc>
          <w:tcPr>
            <w:tcW w:w="3331" w:type="dxa"/>
            <w:shd w:val="clear" w:color="auto" w:fill="auto"/>
            <w:vAlign w:val="bottom"/>
          </w:tcPr>
          <w:p w14:paraId="5C30C8BD" w14:textId="77777777" w:rsidR="006C5506" w:rsidRPr="002C0D13" w:rsidRDefault="007A1DE0">
            <w:pPr>
              <w:pStyle w:val="Other0"/>
              <w:spacing w:after="0"/>
              <w:ind w:firstLine="160"/>
              <w:rPr>
                <w:color w:val="auto"/>
              </w:rPr>
            </w:pPr>
            <w:r w:rsidRPr="002C0D13">
              <w:rPr>
                <w:rStyle w:val="Other"/>
                <w:color w:val="auto"/>
              </w:rPr>
              <w:t>Type designation</w:t>
            </w:r>
          </w:p>
        </w:tc>
        <w:tc>
          <w:tcPr>
            <w:tcW w:w="1210" w:type="dxa"/>
            <w:tcBorders>
              <w:top w:val="single" w:sz="4" w:space="0" w:color="auto"/>
            </w:tcBorders>
            <w:shd w:val="clear" w:color="auto" w:fill="auto"/>
            <w:vAlign w:val="bottom"/>
          </w:tcPr>
          <w:p w14:paraId="5691E43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5EDA90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979C269" w14:textId="77777777" w:rsidR="006C5506" w:rsidRPr="002C0D13" w:rsidRDefault="006C5506">
            <w:pPr>
              <w:rPr>
                <w:color w:val="auto"/>
                <w:sz w:val="10"/>
                <w:szCs w:val="10"/>
              </w:rPr>
            </w:pPr>
          </w:p>
        </w:tc>
      </w:tr>
      <w:tr w:rsidR="002C0D13" w:rsidRPr="002C0D13" w14:paraId="745FC2B6" w14:textId="77777777">
        <w:trPr>
          <w:trHeight w:hRule="exact" w:val="509"/>
          <w:jc w:val="center"/>
        </w:trPr>
        <w:tc>
          <w:tcPr>
            <w:tcW w:w="624" w:type="dxa"/>
            <w:shd w:val="clear" w:color="auto" w:fill="auto"/>
            <w:vAlign w:val="bottom"/>
          </w:tcPr>
          <w:p w14:paraId="39D2F6D6" w14:textId="77777777" w:rsidR="006C5506" w:rsidRPr="002C0D13" w:rsidRDefault="007A1DE0">
            <w:pPr>
              <w:pStyle w:val="Other0"/>
              <w:spacing w:after="0"/>
              <w:jc w:val="both"/>
              <w:rPr>
                <w:color w:val="auto"/>
              </w:rPr>
            </w:pPr>
            <w:r w:rsidRPr="002C0D13">
              <w:rPr>
                <w:rStyle w:val="Other"/>
                <w:color w:val="auto"/>
              </w:rPr>
              <w:t>1.4.</w:t>
            </w:r>
          </w:p>
        </w:tc>
        <w:tc>
          <w:tcPr>
            <w:tcW w:w="3331" w:type="dxa"/>
            <w:shd w:val="clear" w:color="auto" w:fill="auto"/>
            <w:vAlign w:val="bottom"/>
          </w:tcPr>
          <w:p w14:paraId="6D545199"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1210" w:type="dxa"/>
            <w:tcBorders>
              <w:top w:val="single" w:sz="4" w:space="0" w:color="auto"/>
            </w:tcBorders>
            <w:shd w:val="clear" w:color="auto" w:fill="auto"/>
            <w:vAlign w:val="bottom"/>
          </w:tcPr>
          <w:p w14:paraId="56CB3CF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DEE963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5067913" w14:textId="77777777" w:rsidR="006C5506" w:rsidRPr="002C0D13" w:rsidRDefault="006C5506">
            <w:pPr>
              <w:rPr>
                <w:color w:val="auto"/>
                <w:sz w:val="10"/>
                <w:szCs w:val="10"/>
              </w:rPr>
            </w:pPr>
          </w:p>
        </w:tc>
      </w:tr>
      <w:tr w:rsidR="002C0D13" w:rsidRPr="002C0D13" w14:paraId="719AB024" w14:textId="77777777">
        <w:trPr>
          <w:trHeight w:hRule="exact" w:val="658"/>
          <w:jc w:val="center"/>
        </w:trPr>
        <w:tc>
          <w:tcPr>
            <w:tcW w:w="624" w:type="dxa"/>
            <w:shd w:val="clear" w:color="auto" w:fill="auto"/>
            <w:vAlign w:val="center"/>
          </w:tcPr>
          <w:p w14:paraId="18BDC724" w14:textId="77777777" w:rsidR="006C5506" w:rsidRPr="002C0D13" w:rsidRDefault="007A1DE0">
            <w:pPr>
              <w:pStyle w:val="Other0"/>
              <w:spacing w:after="0"/>
              <w:jc w:val="both"/>
              <w:rPr>
                <w:color w:val="auto"/>
              </w:rPr>
            </w:pPr>
            <w:r w:rsidRPr="002C0D13">
              <w:rPr>
                <w:rStyle w:val="Other"/>
                <w:color w:val="auto"/>
              </w:rPr>
              <w:t>2.</w:t>
            </w:r>
          </w:p>
        </w:tc>
        <w:tc>
          <w:tcPr>
            <w:tcW w:w="3331" w:type="dxa"/>
            <w:shd w:val="clear" w:color="auto" w:fill="auto"/>
            <w:vAlign w:val="center"/>
          </w:tcPr>
          <w:p w14:paraId="438D6FD8" w14:textId="77777777" w:rsidR="006C5506" w:rsidRPr="002C0D13" w:rsidRDefault="007A1DE0">
            <w:pPr>
              <w:pStyle w:val="Other0"/>
              <w:spacing w:after="0"/>
              <w:ind w:firstLine="160"/>
              <w:rPr>
                <w:color w:val="auto"/>
              </w:rPr>
            </w:pPr>
            <w:r w:rsidRPr="002C0D13">
              <w:rPr>
                <w:rStyle w:val="Other"/>
                <w:color w:val="auto"/>
              </w:rPr>
              <w:t>Technical data</w:t>
            </w:r>
          </w:p>
        </w:tc>
        <w:tc>
          <w:tcPr>
            <w:tcW w:w="1210" w:type="dxa"/>
            <w:tcBorders>
              <w:top w:val="single" w:sz="4" w:space="0" w:color="auto"/>
            </w:tcBorders>
            <w:shd w:val="clear" w:color="auto" w:fill="auto"/>
          </w:tcPr>
          <w:p w14:paraId="24087B0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465636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0A47EA0" w14:textId="77777777" w:rsidR="006C5506" w:rsidRPr="002C0D13" w:rsidRDefault="006C5506">
            <w:pPr>
              <w:rPr>
                <w:color w:val="auto"/>
                <w:sz w:val="10"/>
                <w:szCs w:val="10"/>
              </w:rPr>
            </w:pPr>
          </w:p>
        </w:tc>
      </w:tr>
      <w:tr w:rsidR="002C0D13" w:rsidRPr="002C0D13" w14:paraId="515D095C" w14:textId="77777777">
        <w:trPr>
          <w:trHeight w:hRule="exact" w:val="360"/>
          <w:jc w:val="center"/>
        </w:trPr>
        <w:tc>
          <w:tcPr>
            <w:tcW w:w="624" w:type="dxa"/>
            <w:shd w:val="clear" w:color="auto" w:fill="auto"/>
            <w:vAlign w:val="bottom"/>
          </w:tcPr>
          <w:p w14:paraId="56644432" w14:textId="77777777" w:rsidR="006C5506" w:rsidRPr="002C0D13" w:rsidRDefault="007A1DE0">
            <w:pPr>
              <w:pStyle w:val="Other0"/>
              <w:spacing w:after="0"/>
              <w:jc w:val="both"/>
              <w:rPr>
                <w:color w:val="auto"/>
              </w:rPr>
            </w:pPr>
            <w:r w:rsidRPr="002C0D13">
              <w:rPr>
                <w:rStyle w:val="Other"/>
                <w:color w:val="auto"/>
              </w:rPr>
              <w:t>2.1.</w:t>
            </w:r>
          </w:p>
        </w:tc>
        <w:tc>
          <w:tcPr>
            <w:tcW w:w="3331" w:type="dxa"/>
            <w:shd w:val="clear" w:color="auto" w:fill="auto"/>
            <w:vAlign w:val="bottom"/>
          </w:tcPr>
          <w:p w14:paraId="5F991A63" w14:textId="77777777" w:rsidR="006C5506" w:rsidRPr="002C0D13" w:rsidRDefault="007A1DE0">
            <w:pPr>
              <w:pStyle w:val="Other0"/>
              <w:spacing w:after="0"/>
              <w:ind w:firstLine="160"/>
              <w:rPr>
                <w:color w:val="auto"/>
              </w:rPr>
            </w:pPr>
            <w:r w:rsidRPr="002C0D13">
              <w:rPr>
                <w:rStyle w:val="Other"/>
                <w:color w:val="auto"/>
              </w:rPr>
              <w:t>Nominal system voltage U</w:t>
            </w:r>
            <w:r w:rsidRPr="002C0D13">
              <w:rPr>
                <w:rStyle w:val="Other"/>
                <w:color w:val="auto"/>
                <w:vertAlign w:val="subscript"/>
              </w:rPr>
              <w:t>N</w:t>
            </w:r>
          </w:p>
        </w:tc>
        <w:tc>
          <w:tcPr>
            <w:tcW w:w="1210" w:type="dxa"/>
            <w:shd w:val="clear" w:color="auto" w:fill="auto"/>
            <w:vAlign w:val="bottom"/>
          </w:tcPr>
          <w:p w14:paraId="0F963B35" w14:textId="77777777" w:rsidR="006C5506" w:rsidRPr="002C0D13" w:rsidRDefault="007A1DE0">
            <w:pPr>
              <w:pStyle w:val="Other0"/>
              <w:tabs>
                <w:tab w:val="left" w:pos="974"/>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tcPr>
          <w:p w14:paraId="116A21AB" w14:textId="77777777" w:rsidR="006C5506" w:rsidRPr="002C0D13" w:rsidRDefault="006C5506">
            <w:pPr>
              <w:rPr>
                <w:color w:val="auto"/>
                <w:sz w:val="10"/>
                <w:szCs w:val="10"/>
              </w:rPr>
            </w:pPr>
          </w:p>
        </w:tc>
        <w:tc>
          <w:tcPr>
            <w:tcW w:w="1670" w:type="dxa"/>
            <w:shd w:val="clear" w:color="auto" w:fill="auto"/>
          </w:tcPr>
          <w:p w14:paraId="2F9A668D" w14:textId="77777777" w:rsidR="006C5506" w:rsidRPr="002C0D13" w:rsidRDefault="006C5506">
            <w:pPr>
              <w:rPr>
                <w:color w:val="auto"/>
                <w:sz w:val="10"/>
                <w:szCs w:val="10"/>
              </w:rPr>
            </w:pPr>
          </w:p>
        </w:tc>
      </w:tr>
      <w:tr w:rsidR="002C0D13" w:rsidRPr="002C0D13" w14:paraId="1A353BA2" w14:textId="77777777">
        <w:trPr>
          <w:trHeight w:hRule="exact" w:val="557"/>
          <w:jc w:val="center"/>
        </w:trPr>
        <w:tc>
          <w:tcPr>
            <w:tcW w:w="624" w:type="dxa"/>
            <w:shd w:val="clear" w:color="auto" w:fill="auto"/>
            <w:vAlign w:val="bottom"/>
          </w:tcPr>
          <w:p w14:paraId="793CFBF7" w14:textId="77777777" w:rsidR="006C5506" w:rsidRPr="002C0D13" w:rsidRDefault="007A1DE0">
            <w:pPr>
              <w:pStyle w:val="Other0"/>
              <w:spacing w:after="0"/>
              <w:jc w:val="both"/>
              <w:rPr>
                <w:color w:val="auto"/>
              </w:rPr>
            </w:pPr>
            <w:r w:rsidRPr="002C0D13">
              <w:rPr>
                <w:rStyle w:val="Other"/>
                <w:color w:val="auto"/>
              </w:rPr>
              <w:t>2.2.</w:t>
            </w:r>
          </w:p>
        </w:tc>
        <w:tc>
          <w:tcPr>
            <w:tcW w:w="3331" w:type="dxa"/>
            <w:shd w:val="clear" w:color="auto" w:fill="auto"/>
            <w:vAlign w:val="bottom"/>
          </w:tcPr>
          <w:p w14:paraId="339B2200" w14:textId="77777777" w:rsidR="006C5506" w:rsidRPr="002C0D13" w:rsidRDefault="007A1DE0">
            <w:pPr>
              <w:pStyle w:val="Other0"/>
              <w:spacing w:after="0"/>
              <w:ind w:firstLine="160"/>
              <w:rPr>
                <w:color w:val="auto"/>
              </w:rPr>
            </w:pPr>
            <w:r w:rsidRPr="002C0D13">
              <w:rPr>
                <w:rStyle w:val="Other"/>
                <w:color w:val="auto"/>
              </w:rPr>
              <w:t>Highest system voltage for</w:t>
            </w:r>
          </w:p>
        </w:tc>
        <w:tc>
          <w:tcPr>
            <w:tcW w:w="1210" w:type="dxa"/>
            <w:tcBorders>
              <w:top w:val="single" w:sz="4" w:space="0" w:color="auto"/>
            </w:tcBorders>
            <w:shd w:val="clear" w:color="auto" w:fill="auto"/>
            <w:vAlign w:val="bottom"/>
          </w:tcPr>
          <w:p w14:paraId="617429CC" w14:textId="77777777" w:rsidR="006C5506" w:rsidRPr="002C0D13" w:rsidRDefault="007A1DE0">
            <w:pPr>
              <w:pStyle w:val="Other0"/>
              <w:tabs>
                <w:tab w:val="left" w:pos="974"/>
              </w:tabs>
              <w:spacing w:after="0"/>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tcPr>
          <w:p w14:paraId="4074621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BE48E55" w14:textId="77777777" w:rsidR="006C5506" w:rsidRPr="002C0D13" w:rsidRDefault="006C5506">
            <w:pPr>
              <w:rPr>
                <w:color w:val="auto"/>
                <w:sz w:val="10"/>
                <w:szCs w:val="10"/>
              </w:rPr>
            </w:pPr>
          </w:p>
        </w:tc>
      </w:tr>
      <w:tr w:rsidR="002C0D13" w:rsidRPr="002C0D13" w14:paraId="781904B1" w14:textId="77777777">
        <w:trPr>
          <w:trHeight w:hRule="exact" w:val="461"/>
          <w:jc w:val="center"/>
        </w:trPr>
        <w:tc>
          <w:tcPr>
            <w:tcW w:w="624" w:type="dxa"/>
            <w:shd w:val="clear" w:color="auto" w:fill="auto"/>
          </w:tcPr>
          <w:p w14:paraId="073D66C9" w14:textId="77777777" w:rsidR="006C5506" w:rsidRPr="002C0D13" w:rsidRDefault="006C5506">
            <w:pPr>
              <w:rPr>
                <w:color w:val="auto"/>
                <w:sz w:val="10"/>
                <w:szCs w:val="10"/>
              </w:rPr>
            </w:pPr>
          </w:p>
        </w:tc>
        <w:tc>
          <w:tcPr>
            <w:tcW w:w="3331" w:type="dxa"/>
            <w:shd w:val="clear" w:color="auto" w:fill="auto"/>
          </w:tcPr>
          <w:p w14:paraId="599CD195" w14:textId="77777777" w:rsidR="006C5506" w:rsidRPr="002C0D13" w:rsidRDefault="007A1DE0">
            <w:pPr>
              <w:pStyle w:val="Other0"/>
              <w:spacing w:after="0"/>
              <w:ind w:firstLine="160"/>
              <w:rPr>
                <w:color w:val="auto"/>
              </w:rPr>
            </w:pPr>
            <w:r w:rsidRPr="002C0D13">
              <w:rPr>
                <w:rStyle w:val="Other"/>
                <w:color w:val="auto"/>
              </w:rPr>
              <w:t>equipment U</w:t>
            </w:r>
            <w:r w:rsidRPr="002C0D13">
              <w:rPr>
                <w:rStyle w:val="Other"/>
                <w:color w:val="auto"/>
                <w:vertAlign w:val="subscript"/>
              </w:rPr>
              <w:t>m</w:t>
            </w:r>
          </w:p>
        </w:tc>
        <w:tc>
          <w:tcPr>
            <w:tcW w:w="1210" w:type="dxa"/>
            <w:tcBorders>
              <w:top w:val="single" w:sz="4" w:space="0" w:color="auto"/>
            </w:tcBorders>
            <w:shd w:val="clear" w:color="auto" w:fill="auto"/>
          </w:tcPr>
          <w:p w14:paraId="7021338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4C3435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1FB7DE2" w14:textId="77777777" w:rsidR="006C5506" w:rsidRPr="002C0D13" w:rsidRDefault="006C5506">
            <w:pPr>
              <w:rPr>
                <w:color w:val="auto"/>
                <w:sz w:val="10"/>
                <w:szCs w:val="10"/>
              </w:rPr>
            </w:pPr>
          </w:p>
        </w:tc>
      </w:tr>
      <w:tr w:rsidR="002C0D13" w:rsidRPr="002C0D13" w14:paraId="429E3D1F" w14:textId="77777777">
        <w:trPr>
          <w:trHeight w:hRule="exact" w:val="365"/>
          <w:jc w:val="center"/>
        </w:trPr>
        <w:tc>
          <w:tcPr>
            <w:tcW w:w="624" w:type="dxa"/>
            <w:shd w:val="clear" w:color="auto" w:fill="auto"/>
            <w:vAlign w:val="bottom"/>
          </w:tcPr>
          <w:p w14:paraId="72D5DFFA" w14:textId="77777777" w:rsidR="006C5506" w:rsidRPr="002C0D13" w:rsidRDefault="007A1DE0">
            <w:pPr>
              <w:pStyle w:val="Other0"/>
              <w:spacing w:after="0"/>
              <w:jc w:val="both"/>
              <w:rPr>
                <w:color w:val="auto"/>
              </w:rPr>
            </w:pPr>
            <w:r w:rsidRPr="002C0D13">
              <w:rPr>
                <w:rStyle w:val="Other"/>
                <w:color w:val="auto"/>
              </w:rPr>
              <w:t>2.3.</w:t>
            </w:r>
          </w:p>
        </w:tc>
        <w:tc>
          <w:tcPr>
            <w:tcW w:w="3331" w:type="dxa"/>
            <w:shd w:val="clear" w:color="auto" w:fill="auto"/>
            <w:vAlign w:val="bottom"/>
          </w:tcPr>
          <w:p w14:paraId="11FE6665" w14:textId="77777777" w:rsidR="006C5506" w:rsidRPr="002C0D13" w:rsidRDefault="007A1DE0">
            <w:pPr>
              <w:pStyle w:val="Other0"/>
              <w:spacing w:after="0"/>
              <w:ind w:firstLine="160"/>
              <w:rPr>
                <w:color w:val="auto"/>
              </w:rPr>
            </w:pPr>
            <w:r w:rsidRPr="002C0D13">
              <w:rPr>
                <w:rStyle w:val="Other"/>
                <w:color w:val="auto"/>
              </w:rPr>
              <w:t>Rated frequency</w:t>
            </w:r>
          </w:p>
        </w:tc>
        <w:tc>
          <w:tcPr>
            <w:tcW w:w="1210" w:type="dxa"/>
            <w:shd w:val="clear" w:color="auto" w:fill="auto"/>
            <w:vAlign w:val="bottom"/>
          </w:tcPr>
          <w:p w14:paraId="67AAEBCF"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shd w:val="clear" w:color="auto" w:fill="auto"/>
          </w:tcPr>
          <w:p w14:paraId="23254A1B" w14:textId="77777777" w:rsidR="006C5506" w:rsidRPr="002C0D13" w:rsidRDefault="006C5506">
            <w:pPr>
              <w:rPr>
                <w:color w:val="auto"/>
                <w:sz w:val="10"/>
                <w:szCs w:val="10"/>
              </w:rPr>
            </w:pPr>
          </w:p>
        </w:tc>
        <w:tc>
          <w:tcPr>
            <w:tcW w:w="1670" w:type="dxa"/>
            <w:shd w:val="clear" w:color="auto" w:fill="auto"/>
          </w:tcPr>
          <w:p w14:paraId="6898A27B" w14:textId="77777777" w:rsidR="006C5506" w:rsidRPr="002C0D13" w:rsidRDefault="006C5506">
            <w:pPr>
              <w:rPr>
                <w:color w:val="auto"/>
                <w:sz w:val="10"/>
                <w:szCs w:val="10"/>
              </w:rPr>
            </w:pPr>
          </w:p>
        </w:tc>
      </w:tr>
      <w:tr w:rsidR="002C0D13" w:rsidRPr="002C0D13" w14:paraId="0EBB7DFC" w14:textId="77777777">
        <w:trPr>
          <w:trHeight w:hRule="exact" w:val="662"/>
          <w:jc w:val="center"/>
        </w:trPr>
        <w:tc>
          <w:tcPr>
            <w:tcW w:w="624" w:type="dxa"/>
            <w:shd w:val="clear" w:color="auto" w:fill="auto"/>
            <w:vAlign w:val="center"/>
          </w:tcPr>
          <w:p w14:paraId="4B9BB271" w14:textId="77777777" w:rsidR="006C5506" w:rsidRPr="002C0D13" w:rsidRDefault="007A1DE0">
            <w:pPr>
              <w:pStyle w:val="Other0"/>
              <w:spacing w:after="0"/>
              <w:jc w:val="both"/>
              <w:rPr>
                <w:color w:val="auto"/>
              </w:rPr>
            </w:pPr>
            <w:r w:rsidRPr="002C0D13">
              <w:rPr>
                <w:rStyle w:val="Other"/>
                <w:color w:val="auto"/>
              </w:rPr>
              <w:t>2.4.</w:t>
            </w:r>
          </w:p>
        </w:tc>
        <w:tc>
          <w:tcPr>
            <w:tcW w:w="3331" w:type="dxa"/>
            <w:shd w:val="clear" w:color="auto" w:fill="auto"/>
            <w:vAlign w:val="center"/>
          </w:tcPr>
          <w:p w14:paraId="2F196D46" w14:textId="77777777" w:rsidR="006C5506" w:rsidRPr="002C0D13" w:rsidRDefault="007A1DE0">
            <w:pPr>
              <w:pStyle w:val="Other0"/>
              <w:spacing w:after="0"/>
              <w:ind w:firstLine="160"/>
              <w:rPr>
                <w:color w:val="auto"/>
              </w:rPr>
            </w:pPr>
            <w:r w:rsidRPr="002C0D13">
              <w:rPr>
                <w:rStyle w:val="Other"/>
                <w:color w:val="auto"/>
              </w:rPr>
              <w:t>Transformer feeder CT’s</w:t>
            </w:r>
          </w:p>
        </w:tc>
        <w:tc>
          <w:tcPr>
            <w:tcW w:w="1210" w:type="dxa"/>
            <w:tcBorders>
              <w:top w:val="single" w:sz="4" w:space="0" w:color="auto"/>
            </w:tcBorders>
            <w:shd w:val="clear" w:color="auto" w:fill="auto"/>
          </w:tcPr>
          <w:p w14:paraId="7D81D03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81D101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DFF1B00" w14:textId="77777777" w:rsidR="006C5506" w:rsidRPr="002C0D13" w:rsidRDefault="006C5506">
            <w:pPr>
              <w:rPr>
                <w:color w:val="auto"/>
                <w:sz w:val="10"/>
                <w:szCs w:val="10"/>
              </w:rPr>
            </w:pPr>
          </w:p>
        </w:tc>
      </w:tr>
      <w:tr w:rsidR="002C0D13" w:rsidRPr="002C0D13" w14:paraId="1EAADCE5" w14:textId="77777777">
        <w:trPr>
          <w:trHeight w:hRule="exact" w:val="355"/>
          <w:jc w:val="center"/>
        </w:trPr>
        <w:tc>
          <w:tcPr>
            <w:tcW w:w="624" w:type="dxa"/>
            <w:shd w:val="clear" w:color="auto" w:fill="auto"/>
          </w:tcPr>
          <w:p w14:paraId="49DCDBC0" w14:textId="77777777" w:rsidR="006C5506" w:rsidRPr="002C0D13" w:rsidRDefault="006C5506">
            <w:pPr>
              <w:rPr>
                <w:color w:val="auto"/>
                <w:sz w:val="10"/>
                <w:szCs w:val="10"/>
              </w:rPr>
            </w:pPr>
          </w:p>
        </w:tc>
        <w:tc>
          <w:tcPr>
            <w:tcW w:w="3331" w:type="dxa"/>
            <w:shd w:val="clear" w:color="auto" w:fill="auto"/>
            <w:vAlign w:val="bottom"/>
          </w:tcPr>
          <w:p w14:paraId="38E73F39" w14:textId="77777777" w:rsidR="006C5506" w:rsidRPr="002C0D13" w:rsidRDefault="007A1DE0">
            <w:pPr>
              <w:pStyle w:val="Other0"/>
              <w:spacing w:after="0"/>
              <w:ind w:firstLine="160"/>
              <w:rPr>
                <w:color w:val="auto"/>
              </w:rPr>
            </w:pPr>
            <w:r w:rsidRPr="002C0D13">
              <w:rPr>
                <w:rStyle w:val="Other"/>
                <w:color w:val="auto"/>
              </w:rPr>
              <w:t>- rated primary current</w:t>
            </w:r>
          </w:p>
        </w:tc>
        <w:tc>
          <w:tcPr>
            <w:tcW w:w="1210" w:type="dxa"/>
            <w:shd w:val="clear" w:color="auto" w:fill="auto"/>
            <w:vAlign w:val="bottom"/>
          </w:tcPr>
          <w:p w14:paraId="1A714BD2"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tcPr>
          <w:p w14:paraId="0776702A" w14:textId="77777777" w:rsidR="006C5506" w:rsidRPr="002C0D13" w:rsidRDefault="006C5506">
            <w:pPr>
              <w:rPr>
                <w:color w:val="auto"/>
                <w:sz w:val="10"/>
                <w:szCs w:val="10"/>
              </w:rPr>
            </w:pPr>
          </w:p>
        </w:tc>
        <w:tc>
          <w:tcPr>
            <w:tcW w:w="1670" w:type="dxa"/>
            <w:shd w:val="clear" w:color="auto" w:fill="auto"/>
          </w:tcPr>
          <w:p w14:paraId="65B9A990" w14:textId="77777777" w:rsidR="006C5506" w:rsidRPr="002C0D13" w:rsidRDefault="006C5506">
            <w:pPr>
              <w:rPr>
                <w:color w:val="auto"/>
                <w:sz w:val="10"/>
                <w:szCs w:val="10"/>
              </w:rPr>
            </w:pPr>
          </w:p>
        </w:tc>
      </w:tr>
      <w:tr w:rsidR="002C0D13" w:rsidRPr="002C0D13" w14:paraId="3DE0CB01" w14:textId="77777777">
        <w:trPr>
          <w:trHeight w:hRule="exact" w:val="509"/>
          <w:jc w:val="center"/>
        </w:trPr>
        <w:tc>
          <w:tcPr>
            <w:tcW w:w="624" w:type="dxa"/>
            <w:shd w:val="clear" w:color="auto" w:fill="auto"/>
          </w:tcPr>
          <w:p w14:paraId="1BE90008" w14:textId="77777777" w:rsidR="006C5506" w:rsidRPr="002C0D13" w:rsidRDefault="006C5506">
            <w:pPr>
              <w:rPr>
                <w:color w:val="auto"/>
                <w:sz w:val="10"/>
                <w:szCs w:val="10"/>
              </w:rPr>
            </w:pPr>
          </w:p>
        </w:tc>
        <w:tc>
          <w:tcPr>
            <w:tcW w:w="3331" w:type="dxa"/>
            <w:shd w:val="clear" w:color="auto" w:fill="auto"/>
            <w:vAlign w:val="bottom"/>
          </w:tcPr>
          <w:p w14:paraId="54B2E748" w14:textId="77777777" w:rsidR="006C5506" w:rsidRPr="002C0D13" w:rsidRDefault="007A1DE0">
            <w:pPr>
              <w:pStyle w:val="Other0"/>
              <w:spacing w:after="0"/>
              <w:ind w:firstLine="160"/>
              <w:rPr>
                <w:color w:val="auto"/>
              </w:rPr>
            </w:pPr>
            <w:r w:rsidRPr="002C0D13">
              <w:rPr>
                <w:rStyle w:val="Other"/>
                <w:color w:val="auto"/>
              </w:rPr>
              <w:t>- rated secondary current</w:t>
            </w:r>
          </w:p>
        </w:tc>
        <w:tc>
          <w:tcPr>
            <w:tcW w:w="1210" w:type="dxa"/>
            <w:tcBorders>
              <w:top w:val="single" w:sz="4" w:space="0" w:color="auto"/>
            </w:tcBorders>
            <w:shd w:val="clear" w:color="auto" w:fill="auto"/>
            <w:vAlign w:val="bottom"/>
          </w:tcPr>
          <w:p w14:paraId="6E5F8DB8"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62CCC08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4020E05" w14:textId="77777777" w:rsidR="006C5506" w:rsidRPr="002C0D13" w:rsidRDefault="006C5506">
            <w:pPr>
              <w:rPr>
                <w:color w:val="auto"/>
                <w:sz w:val="10"/>
                <w:szCs w:val="10"/>
              </w:rPr>
            </w:pPr>
          </w:p>
        </w:tc>
      </w:tr>
      <w:tr w:rsidR="002C0D13" w:rsidRPr="002C0D13" w14:paraId="6AF9082C" w14:textId="77777777">
        <w:trPr>
          <w:trHeight w:hRule="exact" w:val="509"/>
          <w:jc w:val="center"/>
        </w:trPr>
        <w:tc>
          <w:tcPr>
            <w:tcW w:w="624" w:type="dxa"/>
            <w:shd w:val="clear" w:color="auto" w:fill="auto"/>
          </w:tcPr>
          <w:p w14:paraId="73D8C27F" w14:textId="77777777" w:rsidR="006C5506" w:rsidRPr="002C0D13" w:rsidRDefault="006C5506">
            <w:pPr>
              <w:rPr>
                <w:color w:val="auto"/>
                <w:sz w:val="10"/>
                <w:szCs w:val="10"/>
              </w:rPr>
            </w:pPr>
          </w:p>
        </w:tc>
        <w:tc>
          <w:tcPr>
            <w:tcW w:w="3331" w:type="dxa"/>
            <w:shd w:val="clear" w:color="auto" w:fill="auto"/>
            <w:vAlign w:val="bottom"/>
          </w:tcPr>
          <w:p w14:paraId="5DAA79DF" w14:textId="77777777" w:rsidR="006C5506" w:rsidRPr="002C0D13" w:rsidRDefault="007A1DE0">
            <w:pPr>
              <w:pStyle w:val="Other0"/>
              <w:spacing w:after="0"/>
              <w:ind w:firstLine="160"/>
              <w:rPr>
                <w:color w:val="auto"/>
              </w:rPr>
            </w:pPr>
            <w:r w:rsidRPr="002C0D13">
              <w:rPr>
                <w:rStyle w:val="Other"/>
                <w:color w:val="auto"/>
              </w:rPr>
              <w:t>Current ratio/Accuracy</w:t>
            </w:r>
          </w:p>
        </w:tc>
        <w:tc>
          <w:tcPr>
            <w:tcW w:w="1210" w:type="dxa"/>
            <w:tcBorders>
              <w:top w:val="single" w:sz="4" w:space="0" w:color="auto"/>
            </w:tcBorders>
            <w:shd w:val="clear" w:color="auto" w:fill="auto"/>
          </w:tcPr>
          <w:p w14:paraId="7012440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7C9204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9E82C51" w14:textId="77777777" w:rsidR="006C5506" w:rsidRPr="002C0D13" w:rsidRDefault="006C5506">
            <w:pPr>
              <w:rPr>
                <w:color w:val="auto"/>
                <w:sz w:val="10"/>
                <w:szCs w:val="10"/>
              </w:rPr>
            </w:pPr>
          </w:p>
        </w:tc>
      </w:tr>
      <w:tr w:rsidR="002C0D13" w:rsidRPr="002C0D13" w14:paraId="500D2632" w14:textId="77777777">
        <w:trPr>
          <w:trHeight w:hRule="exact" w:val="307"/>
          <w:jc w:val="center"/>
        </w:trPr>
        <w:tc>
          <w:tcPr>
            <w:tcW w:w="624" w:type="dxa"/>
            <w:shd w:val="clear" w:color="auto" w:fill="auto"/>
          </w:tcPr>
          <w:p w14:paraId="6EBB7DA3" w14:textId="77777777" w:rsidR="006C5506" w:rsidRPr="002C0D13" w:rsidRDefault="006C5506">
            <w:pPr>
              <w:rPr>
                <w:color w:val="auto"/>
                <w:sz w:val="10"/>
                <w:szCs w:val="10"/>
              </w:rPr>
            </w:pPr>
          </w:p>
        </w:tc>
        <w:tc>
          <w:tcPr>
            <w:tcW w:w="3331" w:type="dxa"/>
            <w:shd w:val="clear" w:color="auto" w:fill="auto"/>
            <w:vAlign w:val="bottom"/>
          </w:tcPr>
          <w:p w14:paraId="29CFC795" w14:textId="77777777" w:rsidR="006C5506" w:rsidRPr="002C0D13" w:rsidRDefault="007A1DE0">
            <w:pPr>
              <w:pStyle w:val="Other0"/>
              <w:spacing w:after="0"/>
              <w:ind w:firstLine="160"/>
              <w:rPr>
                <w:color w:val="auto"/>
              </w:rPr>
            </w:pPr>
            <w:r w:rsidRPr="002C0D13">
              <w:rPr>
                <w:rStyle w:val="Other"/>
                <w:color w:val="auto"/>
              </w:rPr>
              <w:t>class/burden/minimum knee</w:t>
            </w:r>
          </w:p>
        </w:tc>
        <w:tc>
          <w:tcPr>
            <w:tcW w:w="1210" w:type="dxa"/>
            <w:tcBorders>
              <w:top w:val="single" w:sz="4" w:space="0" w:color="auto"/>
            </w:tcBorders>
            <w:shd w:val="clear" w:color="auto" w:fill="auto"/>
          </w:tcPr>
          <w:p w14:paraId="2328723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1B2DF6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631656F" w14:textId="77777777" w:rsidR="006C5506" w:rsidRPr="002C0D13" w:rsidRDefault="006C5506">
            <w:pPr>
              <w:rPr>
                <w:color w:val="auto"/>
                <w:sz w:val="10"/>
                <w:szCs w:val="10"/>
              </w:rPr>
            </w:pPr>
          </w:p>
        </w:tc>
      </w:tr>
      <w:tr w:rsidR="002C0D13" w:rsidRPr="002C0D13" w14:paraId="6A16C2FB" w14:textId="77777777">
        <w:trPr>
          <w:trHeight w:hRule="exact" w:val="283"/>
          <w:jc w:val="center"/>
        </w:trPr>
        <w:tc>
          <w:tcPr>
            <w:tcW w:w="624" w:type="dxa"/>
            <w:shd w:val="clear" w:color="auto" w:fill="auto"/>
          </w:tcPr>
          <w:p w14:paraId="237F21F6" w14:textId="77777777" w:rsidR="006C5506" w:rsidRPr="002C0D13" w:rsidRDefault="006C5506">
            <w:pPr>
              <w:rPr>
                <w:color w:val="auto"/>
                <w:sz w:val="10"/>
                <w:szCs w:val="10"/>
              </w:rPr>
            </w:pPr>
          </w:p>
        </w:tc>
        <w:tc>
          <w:tcPr>
            <w:tcW w:w="3331" w:type="dxa"/>
            <w:shd w:val="clear" w:color="auto" w:fill="auto"/>
          </w:tcPr>
          <w:p w14:paraId="5F468D04" w14:textId="77777777" w:rsidR="006C5506" w:rsidRPr="002C0D13" w:rsidRDefault="007A1DE0">
            <w:pPr>
              <w:pStyle w:val="Other0"/>
              <w:spacing w:after="0"/>
              <w:ind w:firstLine="160"/>
              <w:rPr>
                <w:color w:val="auto"/>
              </w:rPr>
            </w:pPr>
            <w:r w:rsidRPr="002C0D13">
              <w:rPr>
                <w:rStyle w:val="Other"/>
                <w:color w:val="auto"/>
              </w:rPr>
              <w:t>point voltage/CT secondary</w:t>
            </w:r>
          </w:p>
        </w:tc>
        <w:tc>
          <w:tcPr>
            <w:tcW w:w="1210" w:type="dxa"/>
            <w:shd w:val="clear" w:color="auto" w:fill="auto"/>
          </w:tcPr>
          <w:p w14:paraId="309CCA90" w14:textId="77777777" w:rsidR="006C5506" w:rsidRPr="002C0D13" w:rsidRDefault="006C5506">
            <w:pPr>
              <w:rPr>
                <w:color w:val="auto"/>
                <w:sz w:val="10"/>
                <w:szCs w:val="10"/>
              </w:rPr>
            </w:pPr>
          </w:p>
        </w:tc>
        <w:tc>
          <w:tcPr>
            <w:tcW w:w="1613" w:type="dxa"/>
            <w:shd w:val="clear" w:color="auto" w:fill="auto"/>
          </w:tcPr>
          <w:p w14:paraId="0A13D6AD" w14:textId="77777777" w:rsidR="006C5506" w:rsidRPr="002C0D13" w:rsidRDefault="006C5506">
            <w:pPr>
              <w:rPr>
                <w:color w:val="auto"/>
                <w:sz w:val="10"/>
                <w:szCs w:val="10"/>
              </w:rPr>
            </w:pPr>
          </w:p>
        </w:tc>
        <w:tc>
          <w:tcPr>
            <w:tcW w:w="1670" w:type="dxa"/>
            <w:shd w:val="clear" w:color="auto" w:fill="auto"/>
          </w:tcPr>
          <w:p w14:paraId="361F4E97" w14:textId="77777777" w:rsidR="006C5506" w:rsidRPr="002C0D13" w:rsidRDefault="006C5506">
            <w:pPr>
              <w:rPr>
                <w:color w:val="auto"/>
                <w:sz w:val="10"/>
                <w:szCs w:val="10"/>
              </w:rPr>
            </w:pPr>
          </w:p>
        </w:tc>
      </w:tr>
      <w:tr w:rsidR="002C0D13" w:rsidRPr="002C0D13" w14:paraId="5A42AD5D" w14:textId="77777777">
        <w:trPr>
          <w:trHeight w:hRule="exact" w:val="254"/>
          <w:jc w:val="center"/>
        </w:trPr>
        <w:tc>
          <w:tcPr>
            <w:tcW w:w="624" w:type="dxa"/>
            <w:shd w:val="clear" w:color="auto" w:fill="auto"/>
          </w:tcPr>
          <w:p w14:paraId="06430602" w14:textId="77777777" w:rsidR="006C5506" w:rsidRPr="002C0D13" w:rsidRDefault="006C5506">
            <w:pPr>
              <w:rPr>
                <w:color w:val="auto"/>
                <w:sz w:val="10"/>
                <w:szCs w:val="10"/>
              </w:rPr>
            </w:pPr>
          </w:p>
        </w:tc>
        <w:tc>
          <w:tcPr>
            <w:tcW w:w="3331" w:type="dxa"/>
            <w:shd w:val="clear" w:color="auto" w:fill="auto"/>
            <w:vAlign w:val="bottom"/>
          </w:tcPr>
          <w:p w14:paraId="544A20A4" w14:textId="77777777" w:rsidR="006C5506" w:rsidRPr="002C0D13" w:rsidRDefault="007A1DE0">
            <w:pPr>
              <w:pStyle w:val="Other0"/>
              <w:spacing w:after="0"/>
              <w:ind w:firstLine="160"/>
              <w:rPr>
                <w:color w:val="auto"/>
              </w:rPr>
            </w:pPr>
            <w:r w:rsidRPr="002C0D13">
              <w:rPr>
                <w:rStyle w:val="Other"/>
                <w:color w:val="auto"/>
              </w:rPr>
              <w:t>resistance, exciting current at</w:t>
            </w:r>
          </w:p>
        </w:tc>
        <w:tc>
          <w:tcPr>
            <w:tcW w:w="1210" w:type="dxa"/>
            <w:shd w:val="clear" w:color="auto" w:fill="auto"/>
          </w:tcPr>
          <w:p w14:paraId="3AD309F9" w14:textId="77777777" w:rsidR="006C5506" w:rsidRPr="002C0D13" w:rsidRDefault="006C5506">
            <w:pPr>
              <w:rPr>
                <w:color w:val="auto"/>
                <w:sz w:val="10"/>
                <w:szCs w:val="10"/>
              </w:rPr>
            </w:pPr>
          </w:p>
        </w:tc>
        <w:tc>
          <w:tcPr>
            <w:tcW w:w="1613" w:type="dxa"/>
            <w:shd w:val="clear" w:color="auto" w:fill="auto"/>
          </w:tcPr>
          <w:p w14:paraId="4D32597E" w14:textId="77777777" w:rsidR="006C5506" w:rsidRPr="002C0D13" w:rsidRDefault="006C5506">
            <w:pPr>
              <w:rPr>
                <w:color w:val="auto"/>
                <w:sz w:val="10"/>
                <w:szCs w:val="10"/>
              </w:rPr>
            </w:pPr>
          </w:p>
        </w:tc>
        <w:tc>
          <w:tcPr>
            <w:tcW w:w="1670" w:type="dxa"/>
            <w:shd w:val="clear" w:color="auto" w:fill="auto"/>
          </w:tcPr>
          <w:p w14:paraId="1FA00DEB" w14:textId="77777777" w:rsidR="006C5506" w:rsidRPr="002C0D13" w:rsidRDefault="006C5506">
            <w:pPr>
              <w:rPr>
                <w:color w:val="auto"/>
                <w:sz w:val="10"/>
                <w:szCs w:val="10"/>
              </w:rPr>
            </w:pPr>
          </w:p>
        </w:tc>
      </w:tr>
      <w:tr w:rsidR="002C0D13" w:rsidRPr="002C0D13" w14:paraId="3C7DAC0E" w14:textId="77777777">
        <w:trPr>
          <w:trHeight w:hRule="exact" w:val="394"/>
          <w:jc w:val="center"/>
        </w:trPr>
        <w:tc>
          <w:tcPr>
            <w:tcW w:w="624" w:type="dxa"/>
            <w:shd w:val="clear" w:color="auto" w:fill="auto"/>
          </w:tcPr>
          <w:p w14:paraId="4B019D14" w14:textId="77777777" w:rsidR="006C5506" w:rsidRPr="002C0D13" w:rsidRDefault="006C5506">
            <w:pPr>
              <w:rPr>
                <w:color w:val="auto"/>
                <w:sz w:val="10"/>
                <w:szCs w:val="10"/>
              </w:rPr>
            </w:pPr>
          </w:p>
        </w:tc>
        <w:tc>
          <w:tcPr>
            <w:tcW w:w="3331" w:type="dxa"/>
            <w:shd w:val="clear" w:color="auto" w:fill="auto"/>
          </w:tcPr>
          <w:p w14:paraId="17F3EF5F" w14:textId="77777777" w:rsidR="006C5506" w:rsidRPr="002C0D13" w:rsidRDefault="007A1DE0">
            <w:pPr>
              <w:pStyle w:val="Other0"/>
              <w:spacing w:after="0"/>
              <w:ind w:firstLine="160"/>
              <w:rPr>
                <w:color w:val="auto"/>
              </w:rPr>
            </w:pPr>
            <w:r w:rsidRPr="002C0D13">
              <w:rPr>
                <w:rStyle w:val="Other"/>
                <w:color w:val="auto"/>
              </w:rPr>
              <w:t>knee point voltage of CT - core 1</w:t>
            </w:r>
          </w:p>
        </w:tc>
        <w:tc>
          <w:tcPr>
            <w:tcW w:w="1210" w:type="dxa"/>
            <w:shd w:val="clear" w:color="auto" w:fill="auto"/>
          </w:tcPr>
          <w:p w14:paraId="0432C098" w14:textId="77777777" w:rsidR="006C5506" w:rsidRPr="002C0D13" w:rsidRDefault="006C5506">
            <w:pPr>
              <w:rPr>
                <w:color w:val="auto"/>
                <w:sz w:val="10"/>
                <w:szCs w:val="10"/>
              </w:rPr>
            </w:pPr>
          </w:p>
        </w:tc>
        <w:tc>
          <w:tcPr>
            <w:tcW w:w="1613" w:type="dxa"/>
            <w:shd w:val="clear" w:color="auto" w:fill="auto"/>
          </w:tcPr>
          <w:p w14:paraId="2A1339B9" w14:textId="77777777" w:rsidR="006C5506" w:rsidRPr="002C0D13" w:rsidRDefault="006C5506">
            <w:pPr>
              <w:rPr>
                <w:color w:val="auto"/>
                <w:sz w:val="10"/>
                <w:szCs w:val="10"/>
              </w:rPr>
            </w:pPr>
          </w:p>
        </w:tc>
        <w:tc>
          <w:tcPr>
            <w:tcW w:w="1670" w:type="dxa"/>
            <w:shd w:val="clear" w:color="auto" w:fill="auto"/>
          </w:tcPr>
          <w:p w14:paraId="3E9A3204" w14:textId="77777777" w:rsidR="006C5506" w:rsidRPr="002C0D13" w:rsidRDefault="006C5506">
            <w:pPr>
              <w:rPr>
                <w:color w:val="auto"/>
                <w:sz w:val="10"/>
                <w:szCs w:val="10"/>
              </w:rPr>
            </w:pPr>
          </w:p>
        </w:tc>
      </w:tr>
      <w:tr w:rsidR="002C0D13" w:rsidRPr="002C0D13" w14:paraId="56D33312" w14:textId="77777777">
        <w:trPr>
          <w:trHeight w:hRule="exact" w:val="346"/>
          <w:jc w:val="center"/>
        </w:trPr>
        <w:tc>
          <w:tcPr>
            <w:tcW w:w="624" w:type="dxa"/>
            <w:shd w:val="clear" w:color="auto" w:fill="auto"/>
          </w:tcPr>
          <w:p w14:paraId="3C3E5E71" w14:textId="77777777" w:rsidR="006C5506" w:rsidRPr="002C0D13" w:rsidRDefault="006C5506">
            <w:pPr>
              <w:rPr>
                <w:color w:val="auto"/>
                <w:sz w:val="10"/>
                <w:szCs w:val="10"/>
              </w:rPr>
            </w:pPr>
          </w:p>
        </w:tc>
        <w:tc>
          <w:tcPr>
            <w:tcW w:w="3331" w:type="dxa"/>
            <w:shd w:val="clear" w:color="auto" w:fill="auto"/>
            <w:vAlign w:val="bottom"/>
          </w:tcPr>
          <w:p w14:paraId="3FB9E839" w14:textId="77777777" w:rsidR="006C5506" w:rsidRPr="002C0D13" w:rsidRDefault="007A1DE0">
            <w:pPr>
              <w:pStyle w:val="Other0"/>
              <w:spacing w:after="0"/>
              <w:ind w:firstLine="160"/>
              <w:rPr>
                <w:color w:val="auto"/>
              </w:rPr>
            </w:pPr>
            <w:r w:rsidRPr="002C0D13">
              <w:rPr>
                <w:rStyle w:val="Other"/>
                <w:color w:val="auto"/>
              </w:rPr>
              <w:t>- do - of core 2</w:t>
            </w:r>
          </w:p>
        </w:tc>
        <w:tc>
          <w:tcPr>
            <w:tcW w:w="1210" w:type="dxa"/>
            <w:shd w:val="clear" w:color="auto" w:fill="auto"/>
          </w:tcPr>
          <w:p w14:paraId="5A0E9E02" w14:textId="77777777" w:rsidR="006C5506" w:rsidRPr="002C0D13" w:rsidRDefault="006C5506">
            <w:pPr>
              <w:rPr>
                <w:color w:val="auto"/>
                <w:sz w:val="10"/>
                <w:szCs w:val="10"/>
              </w:rPr>
            </w:pPr>
          </w:p>
        </w:tc>
        <w:tc>
          <w:tcPr>
            <w:tcW w:w="1613" w:type="dxa"/>
            <w:shd w:val="clear" w:color="auto" w:fill="auto"/>
          </w:tcPr>
          <w:p w14:paraId="7DD0A19E" w14:textId="77777777" w:rsidR="006C5506" w:rsidRPr="002C0D13" w:rsidRDefault="006C5506">
            <w:pPr>
              <w:rPr>
                <w:color w:val="auto"/>
                <w:sz w:val="10"/>
                <w:szCs w:val="10"/>
              </w:rPr>
            </w:pPr>
          </w:p>
        </w:tc>
        <w:tc>
          <w:tcPr>
            <w:tcW w:w="1670" w:type="dxa"/>
            <w:shd w:val="clear" w:color="auto" w:fill="auto"/>
          </w:tcPr>
          <w:p w14:paraId="47D52402" w14:textId="77777777" w:rsidR="006C5506" w:rsidRPr="002C0D13" w:rsidRDefault="006C5506">
            <w:pPr>
              <w:rPr>
                <w:color w:val="auto"/>
                <w:sz w:val="10"/>
                <w:szCs w:val="10"/>
              </w:rPr>
            </w:pPr>
          </w:p>
        </w:tc>
      </w:tr>
      <w:tr w:rsidR="002C0D13" w:rsidRPr="002C0D13" w14:paraId="2E8FD12A" w14:textId="77777777">
        <w:trPr>
          <w:trHeight w:hRule="exact" w:val="509"/>
          <w:jc w:val="center"/>
        </w:trPr>
        <w:tc>
          <w:tcPr>
            <w:tcW w:w="624" w:type="dxa"/>
            <w:shd w:val="clear" w:color="auto" w:fill="auto"/>
          </w:tcPr>
          <w:p w14:paraId="7F5B2B47" w14:textId="77777777" w:rsidR="006C5506" w:rsidRPr="002C0D13" w:rsidRDefault="006C5506">
            <w:pPr>
              <w:rPr>
                <w:color w:val="auto"/>
                <w:sz w:val="10"/>
                <w:szCs w:val="10"/>
              </w:rPr>
            </w:pPr>
          </w:p>
        </w:tc>
        <w:tc>
          <w:tcPr>
            <w:tcW w:w="3331" w:type="dxa"/>
            <w:shd w:val="clear" w:color="auto" w:fill="auto"/>
            <w:vAlign w:val="bottom"/>
          </w:tcPr>
          <w:p w14:paraId="679838A7" w14:textId="77777777" w:rsidR="006C5506" w:rsidRPr="002C0D13" w:rsidRDefault="007A1DE0">
            <w:pPr>
              <w:pStyle w:val="Other0"/>
              <w:spacing w:after="0"/>
              <w:ind w:firstLine="160"/>
              <w:rPr>
                <w:color w:val="auto"/>
              </w:rPr>
            </w:pPr>
            <w:r w:rsidRPr="002C0D13">
              <w:rPr>
                <w:rStyle w:val="Other"/>
                <w:color w:val="auto"/>
              </w:rPr>
              <w:t>- do - of core 3</w:t>
            </w:r>
          </w:p>
        </w:tc>
        <w:tc>
          <w:tcPr>
            <w:tcW w:w="1210" w:type="dxa"/>
            <w:tcBorders>
              <w:top w:val="single" w:sz="4" w:space="0" w:color="auto"/>
            </w:tcBorders>
            <w:shd w:val="clear" w:color="auto" w:fill="auto"/>
          </w:tcPr>
          <w:p w14:paraId="55C2543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B26350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3CDF07E" w14:textId="77777777" w:rsidR="006C5506" w:rsidRPr="002C0D13" w:rsidRDefault="006C5506">
            <w:pPr>
              <w:rPr>
                <w:color w:val="auto"/>
                <w:sz w:val="10"/>
                <w:szCs w:val="10"/>
              </w:rPr>
            </w:pPr>
          </w:p>
        </w:tc>
      </w:tr>
      <w:tr w:rsidR="002C0D13" w:rsidRPr="002C0D13" w14:paraId="628B0DF1" w14:textId="77777777">
        <w:trPr>
          <w:trHeight w:hRule="exact" w:val="509"/>
          <w:jc w:val="center"/>
        </w:trPr>
        <w:tc>
          <w:tcPr>
            <w:tcW w:w="624" w:type="dxa"/>
            <w:shd w:val="clear" w:color="auto" w:fill="auto"/>
          </w:tcPr>
          <w:p w14:paraId="5E58055C" w14:textId="77777777" w:rsidR="006C5506" w:rsidRPr="002C0D13" w:rsidRDefault="006C5506">
            <w:pPr>
              <w:rPr>
                <w:color w:val="auto"/>
                <w:sz w:val="10"/>
                <w:szCs w:val="10"/>
              </w:rPr>
            </w:pPr>
          </w:p>
        </w:tc>
        <w:tc>
          <w:tcPr>
            <w:tcW w:w="3331" w:type="dxa"/>
            <w:shd w:val="clear" w:color="auto" w:fill="auto"/>
            <w:vAlign w:val="bottom"/>
          </w:tcPr>
          <w:p w14:paraId="71D270BD" w14:textId="77777777" w:rsidR="006C5506" w:rsidRPr="002C0D13" w:rsidRDefault="007A1DE0">
            <w:pPr>
              <w:pStyle w:val="Other0"/>
              <w:spacing w:after="0"/>
              <w:ind w:firstLine="160"/>
              <w:rPr>
                <w:color w:val="auto"/>
              </w:rPr>
            </w:pPr>
            <w:r w:rsidRPr="002C0D13">
              <w:rPr>
                <w:rStyle w:val="Other"/>
                <w:color w:val="auto"/>
                <w:lang w:val="th-TH" w:eastAsia="th-TH" w:bidi="th-TH"/>
              </w:rPr>
              <w:t xml:space="preserve">- </w:t>
            </w:r>
            <w:r w:rsidRPr="002C0D13">
              <w:rPr>
                <w:rStyle w:val="Other"/>
                <w:color w:val="auto"/>
              </w:rPr>
              <w:t xml:space="preserve">do </w:t>
            </w:r>
            <w:r w:rsidRPr="002C0D13">
              <w:rPr>
                <w:rStyle w:val="Other"/>
                <w:color w:val="auto"/>
                <w:lang w:val="th-TH" w:eastAsia="th-TH" w:bidi="th-TH"/>
              </w:rPr>
              <w:t xml:space="preserve">- </w:t>
            </w:r>
            <w:r w:rsidRPr="002C0D13">
              <w:rPr>
                <w:rStyle w:val="Other"/>
                <w:color w:val="auto"/>
              </w:rPr>
              <w:t>of core 4</w:t>
            </w:r>
          </w:p>
        </w:tc>
        <w:tc>
          <w:tcPr>
            <w:tcW w:w="1210" w:type="dxa"/>
            <w:tcBorders>
              <w:top w:val="single" w:sz="4" w:space="0" w:color="auto"/>
            </w:tcBorders>
            <w:shd w:val="clear" w:color="auto" w:fill="auto"/>
          </w:tcPr>
          <w:p w14:paraId="313BE61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1F6DBB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656FF40" w14:textId="77777777" w:rsidR="006C5506" w:rsidRPr="002C0D13" w:rsidRDefault="006C5506">
            <w:pPr>
              <w:rPr>
                <w:color w:val="auto"/>
                <w:sz w:val="10"/>
                <w:szCs w:val="10"/>
              </w:rPr>
            </w:pPr>
          </w:p>
        </w:tc>
      </w:tr>
      <w:tr w:rsidR="002C0D13" w:rsidRPr="002C0D13" w14:paraId="24C5ADC8" w14:textId="77777777">
        <w:trPr>
          <w:trHeight w:hRule="exact" w:val="509"/>
          <w:jc w:val="center"/>
        </w:trPr>
        <w:tc>
          <w:tcPr>
            <w:tcW w:w="624" w:type="dxa"/>
            <w:shd w:val="clear" w:color="auto" w:fill="auto"/>
          </w:tcPr>
          <w:p w14:paraId="0BA2D2A3" w14:textId="77777777" w:rsidR="006C5506" w:rsidRPr="002C0D13" w:rsidRDefault="006C5506">
            <w:pPr>
              <w:rPr>
                <w:color w:val="auto"/>
                <w:sz w:val="10"/>
                <w:szCs w:val="10"/>
              </w:rPr>
            </w:pPr>
          </w:p>
        </w:tc>
        <w:tc>
          <w:tcPr>
            <w:tcW w:w="3331" w:type="dxa"/>
            <w:shd w:val="clear" w:color="auto" w:fill="auto"/>
            <w:vAlign w:val="bottom"/>
          </w:tcPr>
          <w:p w14:paraId="007762E7" w14:textId="77777777" w:rsidR="006C5506" w:rsidRPr="002C0D13" w:rsidRDefault="007A1DE0">
            <w:pPr>
              <w:pStyle w:val="Other0"/>
              <w:spacing w:after="0"/>
              <w:ind w:firstLine="160"/>
              <w:rPr>
                <w:color w:val="auto"/>
              </w:rPr>
            </w:pPr>
            <w:r w:rsidRPr="002C0D13">
              <w:rPr>
                <w:rStyle w:val="Other"/>
                <w:color w:val="auto"/>
                <w:lang w:val="th-TH" w:eastAsia="th-TH" w:bidi="th-TH"/>
              </w:rPr>
              <w:t xml:space="preserve">- </w:t>
            </w:r>
            <w:r w:rsidRPr="002C0D13">
              <w:rPr>
                <w:rStyle w:val="Other"/>
                <w:color w:val="auto"/>
              </w:rPr>
              <w:t xml:space="preserve">do </w:t>
            </w:r>
            <w:r w:rsidRPr="002C0D13">
              <w:rPr>
                <w:rStyle w:val="Other"/>
                <w:color w:val="auto"/>
                <w:lang w:val="th-TH" w:eastAsia="th-TH" w:bidi="th-TH"/>
              </w:rPr>
              <w:t xml:space="preserve">- </w:t>
            </w:r>
            <w:r w:rsidRPr="002C0D13">
              <w:rPr>
                <w:rStyle w:val="Other"/>
                <w:color w:val="auto"/>
              </w:rPr>
              <w:t>of core 5</w:t>
            </w:r>
          </w:p>
        </w:tc>
        <w:tc>
          <w:tcPr>
            <w:tcW w:w="1210" w:type="dxa"/>
            <w:tcBorders>
              <w:top w:val="single" w:sz="4" w:space="0" w:color="auto"/>
            </w:tcBorders>
            <w:shd w:val="clear" w:color="auto" w:fill="auto"/>
          </w:tcPr>
          <w:p w14:paraId="7F19E76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FCFFA3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8BF0F96" w14:textId="77777777" w:rsidR="006C5506" w:rsidRPr="002C0D13" w:rsidRDefault="006C5506">
            <w:pPr>
              <w:rPr>
                <w:color w:val="auto"/>
                <w:sz w:val="10"/>
                <w:szCs w:val="10"/>
              </w:rPr>
            </w:pPr>
          </w:p>
        </w:tc>
      </w:tr>
      <w:tr w:rsidR="002C0D13" w:rsidRPr="002C0D13" w14:paraId="4DA35AB1" w14:textId="77777777">
        <w:trPr>
          <w:trHeight w:hRule="exact" w:val="509"/>
          <w:jc w:val="center"/>
        </w:trPr>
        <w:tc>
          <w:tcPr>
            <w:tcW w:w="624" w:type="dxa"/>
            <w:shd w:val="clear" w:color="auto" w:fill="auto"/>
            <w:vAlign w:val="bottom"/>
          </w:tcPr>
          <w:p w14:paraId="4EA8A5A6" w14:textId="77777777" w:rsidR="006C5506" w:rsidRPr="002C0D13" w:rsidRDefault="007A1DE0">
            <w:pPr>
              <w:pStyle w:val="Other0"/>
              <w:spacing w:after="0"/>
              <w:jc w:val="both"/>
              <w:rPr>
                <w:color w:val="auto"/>
              </w:rPr>
            </w:pPr>
            <w:r w:rsidRPr="002C0D13">
              <w:rPr>
                <w:rStyle w:val="Other"/>
                <w:color w:val="auto"/>
              </w:rPr>
              <w:t>2.5.</w:t>
            </w:r>
          </w:p>
        </w:tc>
        <w:tc>
          <w:tcPr>
            <w:tcW w:w="3331" w:type="dxa"/>
            <w:shd w:val="clear" w:color="auto" w:fill="auto"/>
            <w:vAlign w:val="bottom"/>
          </w:tcPr>
          <w:p w14:paraId="36E7C2E6" w14:textId="77777777" w:rsidR="006C5506" w:rsidRPr="002C0D13" w:rsidRDefault="007A1DE0">
            <w:pPr>
              <w:pStyle w:val="Other0"/>
              <w:spacing w:after="0"/>
              <w:ind w:firstLine="160"/>
              <w:rPr>
                <w:color w:val="auto"/>
              </w:rPr>
            </w:pPr>
            <w:r w:rsidRPr="002C0D13">
              <w:rPr>
                <w:rStyle w:val="Other"/>
                <w:color w:val="auto"/>
              </w:rPr>
              <w:t>Outgoing feeder CT’s</w:t>
            </w:r>
          </w:p>
        </w:tc>
        <w:tc>
          <w:tcPr>
            <w:tcW w:w="1210" w:type="dxa"/>
            <w:tcBorders>
              <w:top w:val="single" w:sz="4" w:space="0" w:color="auto"/>
            </w:tcBorders>
            <w:shd w:val="clear" w:color="auto" w:fill="auto"/>
          </w:tcPr>
          <w:p w14:paraId="742CB31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1E05D4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766CBC0" w14:textId="77777777" w:rsidR="006C5506" w:rsidRPr="002C0D13" w:rsidRDefault="006C5506">
            <w:pPr>
              <w:rPr>
                <w:color w:val="auto"/>
                <w:sz w:val="10"/>
                <w:szCs w:val="10"/>
              </w:rPr>
            </w:pPr>
          </w:p>
        </w:tc>
      </w:tr>
      <w:tr w:rsidR="002C0D13" w:rsidRPr="002C0D13" w14:paraId="75DDECF5" w14:textId="77777777">
        <w:trPr>
          <w:trHeight w:hRule="exact" w:val="509"/>
          <w:jc w:val="center"/>
        </w:trPr>
        <w:tc>
          <w:tcPr>
            <w:tcW w:w="624" w:type="dxa"/>
            <w:shd w:val="clear" w:color="auto" w:fill="auto"/>
          </w:tcPr>
          <w:p w14:paraId="0EDB1F41" w14:textId="77777777" w:rsidR="006C5506" w:rsidRPr="002C0D13" w:rsidRDefault="006C5506">
            <w:pPr>
              <w:rPr>
                <w:color w:val="auto"/>
                <w:sz w:val="10"/>
                <w:szCs w:val="10"/>
              </w:rPr>
            </w:pPr>
          </w:p>
        </w:tc>
        <w:tc>
          <w:tcPr>
            <w:tcW w:w="3331" w:type="dxa"/>
            <w:shd w:val="clear" w:color="auto" w:fill="auto"/>
            <w:vAlign w:val="bottom"/>
          </w:tcPr>
          <w:p w14:paraId="074ACA1F" w14:textId="77777777" w:rsidR="006C5506" w:rsidRPr="002C0D13" w:rsidRDefault="007A1DE0">
            <w:pPr>
              <w:pStyle w:val="Other0"/>
              <w:spacing w:after="0"/>
              <w:ind w:firstLine="160"/>
              <w:rPr>
                <w:color w:val="auto"/>
              </w:rPr>
            </w:pPr>
            <w:r w:rsidRPr="002C0D13">
              <w:rPr>
                <w:rStyle w:val="Other"/>
                <w:color w:val="auto"/>
              </w:rPr>
              <w:t>- rated primary current</w:t>
            </w:r>
          </w:p>
        </w:tc>
        <w:tc>
          <w:tcPr>
            <w:tcW w:w="1210" w:type="dxa"/>
            <w:tcBorders>
              <w:top w:val="single" w:sz="4" w:space="0" w:color="auto"/>
            </w:tcBorders>
            <w:shd w:val="clear" w:color="auto" w:fill="auto"/>
          </w:tcPr>
          <w:p w14:paraId="5B38C20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B7789C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3EDD3AA" w14:textId="77777777" w:rsidR="006C5506" w:rsidRPr="002C0D13" w:rsidRDefault="006C5506">
            <w:pPr>
              <w:rPr>
                <w:color w:val="auto"/>
                <w:sz w:val="10"/>
                <w:szCs w:val="10"/>
              </w:rPr>
            </w:pPr>
          </w:p>
        </w:tc>
      </w:tr>
      <w:tr w:rsidR="002C0D13" w:rsidRPr="002C0D13" w14:paraId="26DC1506" w14:textId="77777777">
        <w:trPr>
          <w:trHeight w:hRule="exact" w:val="547"/>
          <w:jc w:val="center"/>
        </w:trPr>
        <w:tc>
          <w:tcPr>
            <w:tcW w:w="624" w:type="dxa"/>
            <w:shd w:val="clear" w:color="auto" w:fill="auto"/>
          </w:tcPr>
          <w:p w14:paraId="5DD868CA" w14:textId="77777777" w:rsidR="006C5506" w:rsidRPr="002C0D13" w:rsidRDefault="006C5506">
            <w:pPr>
              <w:rPr>
                <w:color w:val="auto"/>
                <w:sz w:val="10"/>
                <w:szCs w:val="10"/>
              </w:rPr>
            </w:pPr>
          </w:p>
        </w:tc>
        <w:tc>
          <w:tcPr>
            <w:tcW w:w="3331" w:type="dxa"/>
            <w:shd w:val="clear" w:color="auto" w:fill="auto"/>
            <w:vAlign w:val="bottom"/>
          </w:tcPr>
          <w:p w14:paraId="5238FBE7" w14:textId="77777777" w:rsidR="006C5506" w:rsidRPr="002C0D13" w:rsidRDefault="007A1DE0">
            <w:pPr>
              <w:pStyle w:val="Other0"/>
              <w:spacing w:after="0"/>
              <w:ind w:firstLine="160"/>
              <w:rPr>
                <w:color w:val="auto"/>
              </w:rPr>
            </w:pPr>
            <w:r w:rsidRPr="002C0D13">
              <w:rPr>
                <w:rStyle w:val="Other"/>
                <w:color w:val="auto"/>
              </w:rPr>
              <w:t>- rated secondary current</w:t>
            </w:r>
          </w:p>
        </w:tc>
        <w:tc>
          <w:tcPr>
            <w:tcW w:w="1210" w:type="dxa"/>
            <w:tcBorders>
              <w:top w:val="single" w:sz="4" w:space="0" w:color="auto"/>
            </w:tcBorders>
            <w:shd w:val="clear" w:color="auto" w:fill="auto"/>
          </w:tcPr>
          <w:p w14:paraId="6F24A3A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BA8577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42FBFC1" w14:textId="77777777" w:rsidR="006C5506" w:rsidRPr="002C0D13" w:rsidRDefault="006C5506">
            <w:pPr>
              <w:rPr>
                <w:color w:val="auto"/>
                <w:sz w:val="10"/>
                <w:szCs w:val="10"/>
              </w:rPr>
            </w:pPr>
          </w:p>
        </w:tc>
      </w:tr>
    </w:tbl>
    <w:p w14:paraId="641F4CB6"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43"/>
        <w:gridCol w:w="3293"/>
        <w:gridCol w:w="1224"/>
        <w:gridCol w:w="1613"/>
        <w:gridCol w:w="1670"/>
      </w:tblGrid>
      <w:tr w:rsidR="002C0D13" w:rsidRPr="002C0D13" w14:paraId="0A5927E1" w14:textId="77777777">
        <w:trPr>
          <w:trHeight w:hRule="exact" w:val="322"/>
          <w:jc w:val="center"/>
        </w:trPr>
        <w:tc>
          <w:tcPr>
            <w:tcW w:w="643" w:type="dxa"/>
            <w:shd w:val="clear" w:color="auto" w:fill="auto"/>
          </w:tcPr>
          <w:p w14:paraId="1FCED18A"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293" w:type="dxa"/>
            <w:shd w:val="clear" w:color="auto" w:fill="auto"/>
          </w:tcPr>
          <w:p w14:paraId="5C49526E" w14:textId="77777777" w:rsidR="006C5506" w:rsidRPr="002C0D13" w:rsidRDefault="007A1DE0">
            <w:pPr>
              <w:pStyle w:val="Other0"/>
              <w:spacing w:after="0"/>
              <w:ind w:firstLine="140"/>
              <w:rPr>
                <w:color w:val="auto"/>
              </w:rPr>
            </w:pPr>
            <w:r w:rsidRPr="002C0D13">
              <w:rPr>
                <w:rStyle w:val="Other"/>
                <w:color w:val="auto"/>
              </w:rPr>
              <w:t>DESIGNATION</w:t>
            </w:r>
          </w:p>
        </w:tc>
        <w:tc>
          <w:tcPr>
            <w:tcW w:w="1224" w:type="dxa"/>
            <w:shd w:val="clear" w:color="auto" w:fill="auto"/>
          </w:tcPr>
          <w:p w14:paraId="03EC21C1"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14D789C9"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2BCD9EFD"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A73C207" w14:textId="77777777">
        <w:trPr>
          <w:trHeight w:hRule="exact" w:val="1565"/>
          <w:jc w:val="center"/>
        </w:trPr>
        <w:tc>
          <w:tcPr>
            <w:tcW w:w="643" w:type="dxa"/>
            <w:shd w:val="clear" w:color="auto" w:fill="auto"/>
          </w:tcPr>
          <w:p w14:paraId="195B9FA8" w14:textId="77777777" w:rsidR="006C5506" w:rsidRPr="002C0D13" w:rsidRDefault="006C5506">
            <w:pPr>
              <w:rPr>
                <w:color w:val="auto"/>
                <w:sz w:val="10"/>
                <w:szCs w:val="10"/>
              </w:rPr>
            </w:pPr>
          </w:p>
        </w:tc>
        <w:tc>
          <w:tcPr>
            <w:tcW w:w="3293" w:type="dxa"/>
            <w:shd w:val="clear" w:color="auto" w:fill="auto"/>
            <w:vAlign w:val="center"/>
          </w:tcPr>
          <w:p w14:paraId="6B08BD5B" w14:textId="77777777" w:rsidR="006C5506" w:rsidRPr="002C0D13" w:rsidRDefault="007A1DE0">
            <w:pPr>
              <w:pStyle w:val="Other0"/>
              <w:spacing w:after="0"/>
              <w:ind w:left="140"/>
              <w:rPr>
                <w:color w:val="auto"/>
              </w:rPr>
            </w:pPr>
            <w:r w:rsidRPr="002C0D13">
              <w:rPr>
                <w:rStyle w:val="Other"/>
                <w:color w:val="auto"/>
              </w:rPr>
              <w:t>Current ratio/Accuracy class/burden/minimum knee point voltage/CT secondary resistance, exciting current at knee point voltage of CT - core 1</w:t>
            </w:r>
          </w:p>
        </w:tc>
        <w:tc>
          <w:tcPr>
            <w:tcW w:w="1224" w:type="dxa"/>
            <w:shd w:val="clear" w:color="auto" w:fill="auto"/>
          </w:tcPr>
          <w:p w14:paraId="49553748" w14:textId="77777777" w:rsidR="006C5506" w:rsidRPr="002C0D13" w:rsidRDefault="006C5506">
            <w:pPr>
              <w:rPr>
                <w:color w:val="auto"/>
                <w:sz w:val="10"/>
                <w:szCs w:val="10"/>
              </w:rPr>
            </w:pPr>
          </w:p>
        </w:tc>
        <w:tc>
          <w:tcPr>
            <w:tcW w:w="1613" w:type="dxa"/>
            <w:shd w:val="clear" w:color="auto" w:fill="auto"/>
          </w:tcPr>
          <w:p w14:paraId="65369C4C" w14:textId="77777777" w:rsidR="006C5506" w:rsidRPr="002C0D13" w:rsidRDefault="006C5506">
            <w:pPr>
              <w:rPr>
                <w:color w:val="auto"/>
                <w:sz w:val="10"/>
                <w:szCs w:val="10"/>
              </w:rPr>
            </w:pPr>
          </w:p>
        </w:tc>
        <w:tc>
          <w:tcPr>
            <w:tcW w:w="1670" w:type="dxa"/>
            <w:shd w:val="clear" w:color="auto" w:fill="auto"/>
          </w:tcPr>
          <w:p w14:paraId="7B16F2F6" w14:textId="77777777" w:rsidR="006C5506" w:rsidRPr="002C0D13" w:rsidRDefault="006C5506">
            <w:pPr>
              <w:rPr>
                <w:color w:val="auto"/>
                <w:sz w:val="10"/>
                <w:szCs w:val="10"/>
              </w:rPr>
            </w:pPr>
          </w:p>
        </w:tc>
      </w:tr>
      <w:tr w:rsidR="002C0D13" w:rsidRPr="002C0D13" w14:paraId="2E88DD0E" w14:textId="77777777">
        <w:trPr>
          <w:trHeight w:hRule="exact" w:val="346"/>
          <w:jc w:val="center"/>
        </w:trPr>
        <w:tc>
          <w:tcPr>
            <w:tcW w:w="643" w:type="dxa"/>
            <w:shd w:val="clear" w:color="auto" w:fill="auto"/>
          </w:tcPr>
          <w:p w14:paraId="05E7475C" w14:textId="77777777" w:rsidR="006C5506" w:rsidRPr="002C0D13" w:rsidRDefault="006C5506">
            <w:pPr>
              <w:rPr>
                <w:color w:val="auto"/>
                <w:sz w:val="10"/>
                <w:szCs w:val="10"/>
              </w:rPr>
            </w:pPr>
          </w:p>
        </w:tc>
        <w:tc>
          <w:tcPr>
            <w:tcW w:w="3293" w:type="dxa"/>
            <w:shd w:val="clear" w:color="auto" w:fill="auto"/>
            <w:vAlign w:val="bottom"/>
          </w:tcPr>
          <w:p w14:paraId="14A94C79" w14:textId="77777777" w:rsidR="006C5506" w:rsidRPr="002C0D13" w:rsidRDefault="007A1DE0">
            <w:pPr>
              <w:pStyle w:val="Other0"/>
              <w:spacing w:after="0"/>
              <w:ind w:left="140"/>
              <w:rPr>
                <w:color w:val="auto"/>
              </w:rPr>
            </w:pPr>
            <w:r w:rsidRPr="002C0D13">
              <w:rPr>
                <w:rStyle w:val="Other"/>
                <w:color w:val="auto"/>
              </w:rPr>
              <w:t>- do - of core 2</w:t>
            </w:r>
          </w:p>
        </w:tc>
        <w:tc>
          <w:tcPr>
            <w:tcW w:w="1224" w:type="dxa"/>
            <w:shd w:val="clear" w:color="auto" w:fill="auto"/>
          </w:tcPr>
          <w:p w14:paraId="3DE76C57" w14:textId="77777777" w:rsidR="006C5506" w:rsidRPr="002C0D13" w:rsidRDefault="006C5506">
            <w:pPr>
              <w:rPr>
                <w:color w:val="auto"/>
                <w:sz w:val="10"/>
                <w:szCs w:val="10"/>
              </w:rPr>
            </w:pPr>
          </w:p>
        </w:tc>
        <w:tc>
          <w:tcPr>
            <w:tcW w:w="1613" w:type="dxa"/>
            <w:shd w:val="clear" w:color="auto" w:fill="auto"/>
          </w:tcPr>
          <w:p w14:paraId="723409CA" w14:textId="77777777" w:rsidR="006C5506" w:rsidRPr="002C0D13" w:rsidRDefault="006C5506">
            <w:pPr>
              <w:rPr>
                <w:color w:val="auto"/>
                <w:sz w:val="10"/>
                <w:szCs w:val="10"/>
              </w:rPr>
            </w:pPr>
          </w:p>
        </w:tc>
        <w:tc>
          <w:tcPr>
            <w:tcW w:w="1670" w:type="dxa"/>
            <w:shd w:val="clear" w:color="auto" w:fill="auto"/>
          </w:tcPr>
          <w:p w14:paraId="51686F76" w14:textId="77777777" w:rsidR="006C5506" w:rsidRPr="002C0D13" w:rsidRDefault="006C5506">
            <w:pPr>
              <w:rPr>
                <w:color w:val="auto"/>
                <w:sz w:val="10"/>
                <w:szCs w:val="10"/>
              </w:rPr>
            </w:pPr>
          </w:p>
        </w:tc>
      </w:tr>
      <w:tr w:rsidR="002C0D13" w:rsidRPr="002C0D13" w14:paraId="7234EFA5" w14:textId="77777777">
        <w:trPr>
          <w:trHeight w:hRule="exact" w:val="509"/>
          <w:jc w:val="center"/>
        </w:trPr>
        <w:tc>
          <w:tcPr>
            <w:tcW w:w="643" w:type="dxa"/>
            <w:shd w:val="clear" w:color="auto" w:fill="auto"/>
          </w:tcPr>
          <w:p w14:paraId="53953E19" w14:textId="77777777" w:rsidR="006C5506" w:rsidRPr="002C0D13" w:rsidRDefault="006C5506">
            <w:pPr>
              <w:rPr>
                <w:color w:val="auto"/>
                <w:sz w:val="10"/>
                <w:szCs w:val="10"/>
              </w:rPr>
            </w:pPr>
          </w:p>
        </w:tc>
        <w:tc>
          <w:tcPr>
            <w:tcW w:w="3293" w:type="dxa"/>
            <w:shd w:val="clear" w:color="auto" w:fill="auto"/>
            <w:vAlign w:val="bottom"/>
          </w:tcPr>
          <w:p w14:paraId="1F7C2105" w14:textId="77777777" w:rsidR="006C5506" w:rsidRPr="002C0D13" w:rsidRDefault="007A1DE0">
            <w:pPr>
              <w:pStyle w:val="Other0"/>
              <w:spacing w:after="0"/>
              <w:ind w:left="140"/>
              <w:rPr>
                <w:color w:val="auto"/>
              </w:rPr>
            </w:pPr>
            <w:r w:rsidRPr="002C0D13">
              <w:rPr>
                <w:rStyle w:val="Other"/>
                <w:color w:val="auto"/>
              </w:rPr>
              <w:t>- do - of core 3</w:t>
            </w:r>
          </w:p>
        </w:tc>
        <w:tc>
          <w:tcPr>
            <w:tcW w:w="1224" w:type="dxa"/>
            <w:tcBorders>
              <w:top w:val="single" w:sz="4" w:space="0" w:color="auto"/>
            </w:tcBorders>
            <w:shd w:val="clear" w:color="auto" w:fill="auto"/>
          </w:tcPr>
          <w:p w14:paraId="780B91C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EE4A51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49EFBF6" w14:textId="77777777" w:rsidR="006C5506" w:rsidRPr="002C0D13" w:rsidRDefault="006C5506">
            <w:pPr>
              <w:rPr>
                <w:color w:val="auto"/>
                <w:sz w:val="10"/>
                <w:szCs w:val="10"/>
              </w:rPr>
            </w:pPr>
          </w:p>
        </w:tc>
      </w:tr>
      <w:tr w:rsidR="002C0D13" w:rsidRPr="002C0D13" w14:paraId="3B147716" w14:textId="77777777">
        <w:trPr>
          <w:trHeight w:hRule="exact" w:val="509"/>
          <w:jc w:val="center"/>
        </w:trPr>
        <w:tc>
          <w:tcPr>
            <w:tcW w:w="643" w:type="dxa"/>
            <w:shd w:val="clear" w:color="auto" w:fill="auto"/>
          </w:tcPr>
          <w:p w14:paraId="73DA80A1" w14:textId="77777777" w:rsidR="006C5506" w:rsidRPr="002C0D13" w:rsidRDefault="006C5506">
            <w:pPr>
              <w:rPr>
                <w:color w:val="auto"/>
                <w:sz w:val="10"/>
                <w:szCs w:val="10"/>
              </w:rPr>
            </w:pPr>
          </w:p>
        </w:tc>
        <w:tc>
          <w:tcPr>
            <w:tcW w:w="3293" w:type="dxa"/>
            <w:shd w:val="clear" w:color="auto" w:fill="auto"/>
            <w:vAlign w:val="bottom"/>
          </w:tcPr>
          <w:p w14:paraId="20858BB7" w14:textId="77777777" w:rsidR="006C5506" w:rsidRPr="002C0D13" w:rsidRDefault="007A1DE0">
            <w:pPr>
              <w:pStyle w:val="Other0"/>
              <w:spacing w:after="0"/>
              <w:ind w:left="140"/>
              <w:rPr>
                <w:color w:val="auto"/>
              </w:rPr>
            </w:pPr>
            <w:r w:rsidRPr="002C0D13">
              <w:rPr>
                <w:rStyle w:val="Other"/>
                <w:color w:val="auto"/>
                <w:lang w:val="th-TH" w:eastAsia="th-TH" w:bidi="th-TH"/>
              </w:rPr>
              <w:t xml:space="preserve">- </w:t>
            </w:r>
            <w:r w:rsidRPr="002C0D13">
              <w:rPr>
                <w:rStyle w:val="Other"/>
                <w:color w:val="auto"/>
              </w:rPr>
              <w:t xml:space="preserve">do </w:t>
            </w:r>
            <w:r w:rsidRPr="002C0D13">
              <w:rPr>
                <w:rStyle w:val="Other"/>
                <w:color w:val="auto"/>
                <w:lang w:val="th-TH" w:eastAsia="th-TH" w:bidi="th-TH"/>
              </w:rPr>
              <w:t xml:space="preserve">- </w:t>
            </w:r>
            <w:r w:rsidRPr="002C0D13">
              <w:rPr>
                <w:rStyle w:val="Other"/>
                <w:color w:val="auto"/>
              </w:rPr>
              <w:t>of core 4</w:t>
            </w:r>
          </w:p>
        </w:tc>
        <w:tc>
          <w:tcPr>
            <w:tcW w:w="1224" w:type="dxa"/>
            <w:tcBorders>
              <w:top w:val="single" w:sz="4" w:space="0" w:color="auto"/>
            </w:tcBorders>
            <w:shd w:val="clear" w:color="auto" w:fill="auto"/>
          </w:tcPr>
          <w:p w14:paraId="3E4D9C4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270735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F05582C" w14:textId="77777777" w:rsidR="006C5506" w:rsidRPr="002C0D13" w:rsidRDefault="006C5506">
            <w:pPr>
              <w:rPr>
                <w:color w:val="auto"/>
                <w:sz w:val="10"/>
                <w:szCs w:val="10"/>
              </w:rPr>
            </w:pPr>
          </w:p>
        </w:tc>
      </w:tr>
      <w:tr w:rsidR="002C0D13" w:rsidRPr="002C0D13" w14:paraId="3EC4A931" w14:textId="77777777">
        <w:trPr>
          <w:trHeight w:hRule="exact" w:val="509"/>
          <w:jc w:val="center"/>
        </w:trPr>
        <w:tc>
          <w:tcPr>
            <w:tcW w:w="643" w:type="dxa"/>
            <w:shd w:val="clear" w:color="auto" w:fill="auto"/>
          </w:tcPr>
          <w:p w14:paraId="1B295E70" w14:textId="77777777" w:rsidR="006C5506" w:rsidRPr="002C0D13" w:rsidRDefault="006C5506">
            <w:pPr>
              <w:rPr>
                <w:color w:val="auto"/>
                <w:sz w:val="10"/>
                <w:szCs w:val="10"/>
              </w:rPr>
            </w:pPr>
          </w:p>
        </w:tc>
        <w:tc>
          <w:tcPr>
            <w:tcW w:w="3293" w:type="dxa"/>
            <w:shd w:val="clear" w:color="auto" w:fill="auto"/>
            <w:vAlign w:val="bottom"/>
          </w:tcPr>
          <w:p w14:paraId="1D18A131" w14:textId="77777777" w:rsidR="006C5506" w:rsidRPr="002C0D13" w:rsidRDefault="007A1DE0">
            <w:pPr>
              <w:pStyle w:val="Other0"/>
              <w:spacing w:after="0"/>
              <w:ind w:left="140"/>
              <w:rPr>
                <w:color w:val="auto"/>
              </w:rPr>
            </w:pPr>
            <w:r w:rsidRPr="002C0D13">
              <w:rPr>
                <w:rStyle w:val="Other"/>
                <w:color w:val="auto"/>
                <w:lang w:val="th-TH" w:eastAsia="th-TH" w:bidi="th-TH"/>
              </w:rPr>
              <w:t xml:space="preserve">- </w:t>
            </w:r>
            <w:r w:rsidRPr="002C0D13">
              <w:rPr>
                <w:rStyle w:val="Other"/>
                <w:color w:val="auto"/>
              </w:rPr>
              <w:t xml:space="preserve">do </w:t>
            </w:r>
            <w:r w:rsidRPr="002C0D13">
              <w:rPr>
                <w:rStyle w:val="Other"/>
                <w:color w:val="auto"/>
                <w:lang w:val="th-TH" w:eastAsia="th-TH" w:bidi="th-TH"/>
              </w:rPr>
              <w:t xml:space="preserve">- </w:t>
            </w:r>
            <w:r w:rsidRPr="002C0D13">
              <w:rPr>
                <w:rStyle w:val="Other"/>
                <w:color w:val="auto"/>
              </w:rPr>
              <w:t>of core 5</w:t>
            </w:r>
          </w:p>
        </w:tc>
        <w:tc>
          <w:tcPr>
            <w:tcW w:w="1224" w:type="dxa"/>
            <w:tcBorders>
              <w:top w:val="single" w:sz="4" w:space="0" w:color="auto"/>
            </w:tcBorders>
            <w:shd w:val="clear" w:color="auto" w:fill="auto"/>
          </w:tcPr>
          <w:p w14:paraId="54EC989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3A7814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C1723C9" w14:textId="77777777" w:rsidR="006C5506" w:rsidRPr="002C0D13" w:rsidRDefault="006C5506">
            <w:pPr>
              <w:rPr>
                <w:color w:val="auto"/>
                <w:sz w:val="10"/>
                <w:szCs w:val="10"/>
              </w:rPr>
            </w:pPr>
          </w:p>
        </w:tc>
      </w:tr>
      <w:tr w:rsidR="002C0D13" w:rsidRPr="002C0D13" w14:paraId="6D4690DF" w14:textId="77777777">
        <w:trPr>
          <w:trHeight w:hRule="exact" w:val="931"/>
          <w:jc w:val="center"/>
        </w:trPr>
        <w:tc>
          <w:tcPr>
            <w:tcW w:w="643" w:type="dxa"/>
            <w:shd w:val="clear" w:color="auto" w:fill="auto"/>
            <w:vAlign w:val="center"/>
          </w:tcPr>
          <w:p w14:paraId="199B881B" w14:textId="77777777" w:rsidR="006C5506" w:rsidRPr="002C0D13" w:rsidRDefault="007A1DE0">
            <w:pPr>
              <w:pStyle w:val="Other0"/>
              <w:spacing w:after="0"/>
              <w:jc w:val="both"/>
              <w:rPr>
                <w:color w:val="auto"/>
              </w:rPr>
            </w:pPr>
            <w:r w:rsidRPr="002C0D13">
              <w:rPr>
                <w:rStyle w:val="Other"/>
                <w:color w:val="auto"/>
              </w:rPr>
              <w:t>2.6.</w:t>
            </w:r>
          </w:p>
        </w:tc>
        <w:tc>
          <w:tcPr>
            <w:tcW w:w="3293" w:type="dxa"/>
            <w:shd w:val="clear" w:color="auto" w:fill="auto"/>
            <w:vAlign w:val="center"/>
          </w:tcPr>
          <w:p w14:paraId="7EC13C56" w14:textId="77777777" w:rsidR="006C5506" w:rsidRPr="002C0D13" w:rsidRDefault="007A1DE0">
            <w:pPr>
              <w:pStyle w:val="Other0"/>
              <w:spacing w:after="0"/>
              <w:ind w:left="140"/>
              <w:rPr>
                <w:color w:val="auto"/>
              </w:rPr>
            </w:pPr>
            <w:r w:rsidRPr="002C0D13">
              <w:rPr>
                <w:rStyle w:val="Other"/>
                <w:color w:val="auto"/>
              </w:rPr>
              <w:t>Following details shall be for all CTs</w:t>
            </w:r>
          </w:p>
        </w:tc>
        <w:tc>
          <w:tcPr>
            <w:tcW w:w="1224" w:type="dxa"/>
            <w:tcBorders>
              <w:top w:val="single" w:sz="4" w:space="0" w:color="auto"/>
            </w:tcBorders>
            <w:shd w:val="clear" w:color="auto" w:fill="auto"/>
          </w:tcPr>
          <w:p w14:paraId="5634A8D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D3E858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295F0E0" w14:textId="77777777" w:rsidR="006C5506" w:rsidRPr="002C0D13" w:rsidRDefault="006C5506">
            <w:pPr>
              <w:rPr>
                <w:color w:val="auto"/>
                <w:sz w:val="10"/>
                <w:szCs w:val="10"/>
              </w:rPr>
            </w:pPr>
          </w:p>
        </w:tc>
      </w:tr>
      <w:tr w:rsidR="002C0D13" w:rsidRPr="002C0D13" w14:paraId="54384B4D" w14:textId="77777777">
        <w:trPr>
          <w:trHeight w:hRule="exact" w:val="355"/>
          <w:jc w:val="center"/>
        </w:trPr>
        <w:tc>
          <w:tcPr>
            <w:tcW w:w="643" w:type="dxa"/>
            <w:shd w:val="clear" w:color="auto" w:fill="auto"/>
            <w:vAlign w:val="bottom"/>
          </w:tcPr>
          <w:p w14:paraId="4730B080" w14:textId="77777777" w:rsidR="006C5506" w:rsidRPr="002C0D13" w:rsidRDefault="007A1DE0">
            <w:pPr>
              <w:pStyle w:val="Other0"/>
              <w:spacing w:after="0"/>
              <w:jc w:val="both"/>
              <w:rPr>
                <w:color w:val="auto"/>
              </w:rPr>
            </w:pPr>
            <w:r w:rsidRPr="002C0D13">
              <w:rPr>
                <w:rStyle w:val="Other"/>
                <w:color w:val="auto"/>
              </w:rPr>
              <w:t>2.6.1.</w:t>
            </w:r>
          </w:p>
        </w:tc>
        <w:tc>
          <w:tcPr>
            <w:tcW w:w="3293" w:type="dxa"/>
            <w:shd w:val="clear" w:color="auto" w:fill="auto"/>
            <w:vAlign w:val="bottom"/>
          </w:tcPr>
          <w:p w14:paraId="31EFF126" w14:textId="77777777" w:rsidR="006C5506" w:rsidRPr="002C0D13" w:rsidRDefault="007A1DE0">
            <w:pPr>
              <w:pStyle w:val="Other0"/>
              <w:spacing w:after="0"/>
              <w:ind w:firstLine="140"/>
              <w:rPr>
                <w:color w:val="auto"/>
              </w:rPr>
            </w:pPr>
            <w:r w:rsidRPr="002C0D13">
              <w:rPr>
                <w:rStyle w:val="Other"/>
                <w:color w:val="auto"/>
              </w:rPr>
              <w:t>Rated continuous thermal current</w:t>
            </w:r>
          </w:p>
        </w:tc>
        <w:tc>
          <w:tcPr>
            <w:tcW w:w="1224" w:type="dxa"/>
            <w:shd w:val="clear" w:color="auto" w:fill="auto"/>
            <w:vAlign w:val="bottom"/>
          </w:tcPr>
          <w:p w14:paraId="5D02FFB1" w14:textId="77777777" w:rsidR="006C5506" w:rsidRPr="002C0D13" w:rsidRDefault="007A1DE0">
            <w:pPr>
              <w:pStyle w:val="Other0"/>
              <w:tabs>
                <w:tab w:val="left" w:pos="984"/>
              </w:tabs>
              <w:spacing w:after="0"/>
              <w:rPr>
                <w:color w:val="auto"/>
              </w:rPr>
            </w:pPr>
            <w:r w:rsidRPr="002C0D13">
              <w:rPr>
                <w:rStyle w:val="Other"/>
                <w:color w:val="auto"/>
              </w:rPr>
              <w:t>Amp</w:t>
            </w:r>
            <w:r w:rsidRPr="002C0D13">
              <w:rPr>
                <w:rStyle w:val="Other"/>
                <w:color w:val="auto"/>
              </w:rPr>
              <w:tab/>
              <w:t>_</w:t>
            </w:r>
          </w:p>
        </w:tc>
        <w:tc>
          <w:tcPr>
            <w:tcW w:w="1613" w:type="dxa"/>
            <w:shd w:val="clear" w:color="auto" w:fill="auto"/>
          </w:tcPr>
          <w:p w14:paraId="57180EAD" w14:textId="77777777" w:rsidR="006C5506" w:rsidRPr="002C0D13" w:rsidRDefault="006C5506">
            <w:pPr>
              <w:rPr>
                <w:color w:val="auto"/>
                <w:sz w:val="10"/>
                <w:szCs w:val="10"/>
              </w:rPr>
            </w:pPr>
          </w:p>
        </w:tc>
        <w:tc>
          <w:tcPr>
            <w:tcW w:w="1670" w:type="dxa"/>
            <w:shd w:val="clear" w:color="auto" w:fill="auto"/>
          </w:tcPr>
          <w:p w14:paraId="50F7F9D5" w14:textId="77777777" w:rsidR="006C5506" w:rsidRPr="002C0D13" w:rsidRDefault="006C5506">
            <w:pPr>
              <w:rPr>
                <w:color w:val="auto"/>
                <w:sz w:val="10"/>
                <w:szCs w:val="10"/>
              </w:rPr>
            </w:pPr>
          </w:p>
        </w:tc>
      </w:tr>
      <w:tr w:rsidR="002C0D13" w:rsidRPr="002C0D13" w14:paraId="12343ACE" w14:textId="77777777">
        <w:trPr>
          <w:trHeight w:hRule="exact" w:val="691"/>
          <w:jc w:val="center"/>
        </w:trPr>
        <w:tc>
          <w:tcPr>
            <w:tcW w:w="643" w:type="dxa"/>
            <w:shd w:val="clear" w:color="auto" w:fill="auto"/>
          </w:tcPr>
          <w:p w14:paraId="0EADAA88" w14:textId="77777777" w:rsidR="006C5506" w:rsidRPr="002C0D13" w:rsidRDefault="006C5506">
            <w:pPr>
              <w:rPr>
                <w:color w:val="auto"/>
                <w:sz w:val="10"/>
                <w:szCs w:val="10"/>
              </w:rPr>
            </w:pPr>
          </w:p>
        </w:tc>
        <w:tc>
          <w:tcPr>
            <w:tcW w:w="3293" w:type="dxa"/>
            <w:shd w:val="clear" w:color="auto" w:fill="auto"/>
          </w:tcPr>
          <w:p w14:paraId="3773E9EA" w14:textId="77777777" w:rsidR="006C5506" w:rsidRPr="002C0D13" w:rsidRDefault="007A1DE0">
            <w:pPr>
              <w:pStyle w:val="Other0"/>
              <w:spacing w:after="0"/>
              <w:ind w:left="140"/>
              <w:rPr>
                <w:color w:val="auto"/>
              </w:rPr>
            </w:pPr>
            <w:r w:rsidRPr="002C0D13">
              <w:rPr>
                <w:rStyle w:val="Other"/>
                <w:color w:val="auto"/>
              </w:rPr>
              <w:t>without exceeding temperature rise</w:t>
            </w:r>
          </w:p>
        </w:tc>
        <w:tc>
          <w:tcPr>
            <w:tcW w:w="1224" w:type="dxa"/>
            <w:tcBorders>
              <w:top w:val="single" w:sz="4" w:space="0" w:color="auto"/>
            </w:tcBorders>
            <w:shd w:val="clear" w:color="auto" w:fill="auto"/>
          </w:tcPr>
          <w:p w14:paraId="74E18CE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BE82E8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54E9197" w14:textId="77777777" w:rsidR="006C5506" w:rsidRPr="002C0D13" w:rsidRDefault="006C5506">
            <w:pPr>
              <w:rPr>
                <w:color w:val="auto"/>
                <w:sz w:val="10"/>
                <w:szCs w:val="10"/>
              </w:rPr>
            </w:pPr>
          </w:p>
        </w:tc>
      </w:tr>
      <w:tr w:rsidR="002C0D13" w:rsidRPr="002C0D13" w14:paraId="6450F003" w14:textId="77777777">
        <w:trPr>
          <w:trHeight w:hRule="exact" w:val="509"/>
          <w:jc w:val="center"/>
        </w:trPr>
        <w:tc>
          <w:tcPr>
            <w:tcW w:w="643" w:type="dxa"/>
            <w:shd w:val="clear" w:color="auto" w:fill="auto"/>
            <w:vAlign w:val="center"/>
          </w:tcPr>
          <w:p w14:paraId="78C0A85B" w14:textId="77777777" w:rsidR="006C5506" w:rsidRPr="002C0D13" w:rsidRDefault="007A1DE0">
            <w:pPr>
              <w:pStyle w:val="Other0"/>
              <w:spacing w:after="0"/>
              <w:jc w:val="both"/>
              <w:rPr>
                <w:color w:val="auto"/>
              </w:rPr>
            </w:pPr>
            <w:r w:rsidRPr="002C0D13">
              <w:rPr>
                <w:rStyle w:val="Other"/>
                <w:color w:val="auto"/>
              </w:rPr>
              <w:t>2.6.2.</w:t>
            </w:r>
          </w:p>
        </w:tc>
        <w:tc>
          <w:tcPr>
            <w:tcW w:w="3293" w:type="dxa"/>
            <w:shd w:val="clear" w:color="auto" w:fill="auto"/>
            <w:vAlign w:val="center"/>
          </w:tcPr>
          <w:p w14:paraId="12079BC1" w14:textId="77777777" w:rsidR="006C5506" w:rsidRPr="002C0D13" w:rsidRDefault="007A1DE0">
            <w:pPr>
              <w:pStyle w:val="Other0"/>
              <w:spacing w:after="0"/>
              <w:ind w:left="140"/>
              <w:rPr>
                <w:color w:val="auto"/>
              </w:rPr>
            </w:pPr>
            <w:r w:rsidRPr="002C0D13">
              <w:rPr>
                <w:rStyle w:val="Other"/>
                <w:color w:val="auto"/>
              </w:rPr>
              <w:t>Short time current rating for</w:t>
            </w:r>
          </w:p>
        </w:tc>
        <w:tc>
          <w:tcPr>
            <w:tcW w:w="1224" w:type="dxa"/>
            <w:shd w:val="clear" w:color="auto" w:fill="auto"/>
          </w:tcPr>
          <w:p w14:paraId="48EEF5C8" w14:textId="77777777" w:rsidR="006C5506" w:rsidRPr="002C0D13" w:rsidRDefault="006C5506">
            <w:pPr>
              <w:rPr>
                <w:color w:val="auto"/>
                <w:sz w:val="10"/>
                <w:szCs w:val="10"/>
              </w:rPr>
            </w:pPr>
          </w:p>
        </w:tc>
        <w:tc>
          <w:tcPr>
            <w:tcW w:w="1613" w:type="dxa"/>
            <w:shd w:val="clear" w:color="auto" w:fill="auto"/>
          </w:tcPr>
          <w:p w14:paraId="1257DC1D" w14:textId="77777777" w:rsidR="006C5506" w:rsidRPr="002C0D13" w:rsidRDefault="006C5506">
            <w:pPr>
              <w:rPr>
                <w:color w:val="auto"/>
                <w:sz w:val="10"/>
                <w:szCs w:val="10"/>
              </w:rPr>
            </w:pPr>
          </w:p>
        </w:tc>
        <w:tc>
          <w:tcPr>
            <w:tcW w:w="1670" w:type="dxa"/>
            <w:shd w:val="clear" w:color="auto" w:fill="auto"/>
          </w:tcPr>
          <w:p w14:paraId="4FA411EF" w14:textId="77777777" w:rsidR="006C5506" w:rsidRPr="002C0D13" w:rsidRDefault="006C5506">
            <w:pPr>
              <w:rPr>
                <w:color w:val="auto"/>
                <w:sz w:val="10"/>
                <w:szCs w:val="10"/>
              </w:rPr>
            </w:pPr>
          </w:p>
        </w:tc>
      </w:tr>
      <w:tr w:rsidR="002C0D13" w:rsidRPr="002C0D13" w14:paraId="6F0EA257" w14:textId="77777777">
        <w:trPr>
          <w:trHeight w:hRule="exact" w:val="355"/>
          <w:jc w:val="center"/>
        </w:trPr>
        <w:tc>
          <w:tcPr>
            <w:tcW w:w="643" w:type="dxa"/>
            <w:shd w:val="clear" w:color="auto" w:fill="auto"/>
          </w:tcPr>
          <w:p w14:paraId="10149C67" w14:textId="77777777" w:rsidR="006C5506" w:rsidRPr="002C0D13" w:rsidRDefault="006C5506">
            <w:pPr>
              <w:rPr>
                <w:color w:val="auto"/>
                <w:sz w:val="10"/>
                <w:szCs w:val="10"/>
              </w:rPr>
            </w:pPr>
          </w:p>
        </w:tc>
        <w:tc>
          <w:tcPr>
            <w:tcW w:w="3293" w:type="dxa"/>
            <w:shd w:val="clear" w:color="auto" w:fill="auto"/>
            <w:vAlign w:val="bottom"/>
          </w:tcPr>
          <w:p w14:paraId="01C0D1D2" w14:textId="77777777" w:rsidR="006C5506" w:rsidRPr="002C0D13" w:rsidRDefault="007A1DE0">
            <w:pPr>
              <w:pStyle w:val="Other0"/>
              <w:spacing w:after="0"/>
              <w:ind w:left="140"/>
              <w:rPr>
                <w:color w:val="auto"/>
              </w:rPr>
            </w:pPr>
            <w:r w:rsidRPr="002C0D13">
              <w:rPr>
                <w:rStyle w:val="Other"/>
                <w:color w:val="auto"/>
              </w:rPr>
              <w:t>a) One second</w:t>
            </w:r>
          </w:p>
        </w:tc>
        <w:tc>
          <w:tcPr>
            <w:tcW w:w="1224" w:type="dxa"/>
            <w:shd w:val="clear" w:color="auto" w:fill="auto"/>
            <w:vAlign w:val="bottom"/>
          </w:tcPr>
          <w:p w14:paraId="5D3E13D1" w14:textId="77777777" w:rsidR="006C5506" w:rsidRPr="002C0D13" w:rsidRDefault="007A1DE0">
            <w:pPr>
              <w:pStyle w:val="Other0"/>
              <w:tabs>
                <w:tab w:val="left" w:pos="946"/>
              </w:tabs>
              <w:spacing w:after="0"/>
              <w:rPr>
                <w:color w:val="auto"/>
              </w:rPr>
            </w:pPr>
            <w:r w:rsidRPr="002C0D13">
              <w:rPr>
                <w:rStyle w:val="Other"/>
                <w:color w:val="auto"/>
              </w:rPr>
              <w:t>KA</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318B316A" w14:textId="77777777" w:rsidR="006C5506" w:rsidRPr="002C0D13" w:rsidRDefault="006C5506">
            <w:pPr>
              <w:rPr>
                <w:color w:val="auto"/>
                <w:sz w:val="10"/>
                <w:szCs w:val="10"/>
              </w:rPr>
            </w:pPr>
          </w:p>
        </w:tc>
        <w:tc>
          <w:tcPr>
            <w:tcW w:w="1670" w:type="dxa"/>
            <w:shd w:val="clear" w:color="auto" w:fill="auto"/>
          </w:tcPr>
          <w:p w14:paraId="43F37CFC" w14:textId="77777777" w:rsidR="006C5506" w:rsidRPr="002C0D13" w:rsidRDefault="006C5506">
            <w:pPr>
              <w:rPr>
                <w:color w:val="auto"/>
                <w:sz w:val="10"/>
                <w:szCs w:val="10"/>
              </w:rPr>
            </w:pPr>
          </w:p>
        </w:tc>
      </w:tr>
      <w:tr w:rsidR="002C0D13" w:rsidRPr="002C0D13" w14:paraId="20B282C8" w14:textId="77777777">
        <w:trPr>
          <w:trHeight w:hRule="exact" w:val="509"/>
          <w:jc w:val="center"/>
        </w:trPr>
        <w:tc>
          <w:tcPr>
            <w:tcW w:w="643" w:type="dxa"/>
            <w:shd w:val="clear" w:color="auto" w:fill="auto"/>
          </w:tcPr>
          <w:p w14:paraId="1F76D8CC" w14:textId="77777777" w:rsidR="006C5506" w:rsidRPr="002C0D13" w:rsidRDefault="006C5506">
            <w:pPr>
              <w:rPr>
                <w:color w:val="auto"/>
                <w:sz w:val="10"/>
                <w:szCs w:val="10"/>
              </w:rPr>
            </w:pPr>
          </w:p>
        </w:tc>
        <w:tc>
          <w:tcPr>
            <w:tcW w:w="3293" w:type="dxa"/>
            <w:shd w:val="clear" w:color="auto" w:fill="auto"/>
            <w:vAlign w:val="bottom"/>
          </w:tcPr>
          <w:p w14:paraId="2D67C0E2" w14:textId="77777777" w:rsidR="006C5506" w:rsidRPr="002C0D13" w:rsidRDefault="007A1DE0">
            <w:pPr>
              <w:pStyle w:val="Other0"/>
              <w:spacing w:after="0"/>
              <w:ind w:left="140"/>
              <w:rPr>
                <w:color w:val="auto"/>
              </w:rPr>
            </w:pPr>
            <w:r w:rsidRPr="002C0D13">
              <w:rPr>
                <w:rStyle w:val="Other"/>
                <w:color w:val="auto"/>
              </w:rPr>
              <w:t>b) Three second</w:t>
            </w:r>
          </w:p>
        </w:tc>
        <w:tc>
          <w:tcPr>
            <w:tcW w:w="1224" w:type="dxa"/>
            <w:tcBorders>
              <w:top w:val="single" w:sz="4" w:space="0" w:color="auto"/>
            </w:tcBorders>
            <w:shd w:val="clear" w:color="auto" w:fill="auto"/>
            <w:vAlign w:val="bottom"/>
          </w:tcPr>
          <w:p w14:paraId="005F6F7A" w14:textId="77777777" w:rsidR="006C5506" w:rsidRPr="002C0D13" w:rsidRDefault="007A1DE0">
            <w:pPr>
              <w:pStyle w:val="Other0"/>
              <w:tabs>
                <w:tab w:val="left" w:pos="946"/>
              </w:tabs>
              <w:spacing w:after="0"/>
              <w:rPr>
                <w:color w:val="auto"/>
              </w:rPr>
            </w:pPr>
            <w:r w:rsidRPr="002C0D13">
              <w:rPr>
                <w:rStyle w:val="Other"/>
                <w:color w:val="auto"/>
              </w:rPr>
              <w:t>KA</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tcBorders>
              <w:top w:val="single" w:sz="4" w:space="0" w:color="auto"/>
            </w:tcBorders>
            <w:shd w:val="clear" w:color="auto" w:fill="auto"/>
          </w:tcPr>
          <w:p w14:paraId="684458D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110E875" w14:textId="77777777" w:rsidR="006C5506" w:rsidRPr="002C0D13" w:rsidRDefault="006C5506">
            <w:pPr>
              <w:rPr>
                <w:color w:val="auto"/>
                <w:sz w:val="10"/>
                <w:szCs w:val="10"/>
              </w:rPr>
            </w:pPr>
          </w:p>
        </w:tc>
      </w:tr>
      <w:tr w:rsidR="002C0D13" w:rsidRPr="002C0D13" w14:paraId="4FE5297D" w14:textId="77777777">
        <w:trPr>
          <w:trHeight w:hRule="exact" w:val="509"/>
          <w:jc w:val="center"/>
        </w:trPr>
        <w:tc>
          <w:tcPr>
            <w:tcW w:w="643" w:type="dxa"/>
            <w:shd w:val="clear" w:color="auto" w:fill="auto"/>
            <w:vAlign w:val="bottom"/>
          </w:tcPr>
          <w:p w14:paraId="7B5007EC" w14:textId="77777777" w:rsidR="006C5506" w:rsidRPr="002C0D13" w:rsidRDefault="007A1DE0">
            <w:pPr>
              <w:pStyle w:val="Other0"/>
              <w:spacing w:after="0"/>
              <w:jc w:val="both"/>
              <w:rPr>
                <w:color w:val="auto"/>
              </w:rPr>
            </w:pPr>
            <w:r w:rsidRPr="002C0D13">
              <w:rPr>
                <w:rStyle w:val="Other"/>
                <w:color w:val="auto"/>
              </w:rPr>
              <w:t>2.6.3.</w:t>
            </w:r>
          </w:p>
        </w:tc>
        <w:tc>
          <w:tcPr>
            <w:tcW w:w="3293" w:type="dxa"/>
            <w:shd w:val="clear" w:color="auto" w:fill="auto"/>
            <w:vAlign w:val="bottom"/>
          </w:tcPr>
          <w:p w14:paraId="484CDDB2" w14:textId="77777777" w:rsidR="006C5506" w:rsidRPr="002C0D13" w:rsidRDefault="007A1DE0">
            <w:pPr>
              <w:pStyle w:val="Other0"/>
              <w:spacing w:after="0"/>
              <w:ind w:left="140"/>
              <w:rPr>
                <w:color w:val="auto"/>
              </w:rPr>
            </w:pPr>
            <w:r w:rsidRPr="002C0D13">
              <w:rPr>
                <w:rStyle w:val="Other"/>
                <w:color w:val="auto"/>
              </w:rPr>
              <w:t>Rated dynamic circuit withstand</w:t>
            </w:r>
          </w:p>
        </w:tc>
        <w:tc>
          <w:tcPr>
            <w:tcW w:w="1224" w:type="dxa"/>
            <w:tcBorders>
              <w:top w:val="single" w:sz="4" w:space="0" w:color="auto"/>
            </w:tcBorders>
            <w:shd w:val="clear" w:color="auto" w:fill="auto"/>
            <w:vAlign w:val="bottom"/>
          </w:tcPr>
          <w:p w14:paraId="47E1E455" w14:textId="77777777" w:rsidR="006C5506" w:rsidRPr="002C0D13" w:rsidRDefault="007A1DE0">
            <w:pPr>
              <w:pStyle w:val="Other0"/>
              <w:tabs>
                <w:tab w:val="left" w:pos="955"/>
              </w:tabs>
              <w:spacing w:after="0"/>
              <w:rPr>
                <w:color w:val="auto"/>
              </w:rPr>
            </w:pPr>
            <w:r w:rsidRPr="002C0D13">
              <w:rPr>
                <w:rStyle w:val="Other"/>
                <w:color w:val="auto"/>
                <w:sz w:val="18"/>
                <w:szCs w:val="18"/>
              </w:rPr>
              <w:t>KA</w:t>
            </w:r>
            <w:r w:rsidRPr="002C0D13">
              <w:rPr>
                <w:rStyle w:val="Other"/>
                <w:rFonts w:ascii="Arial" w:eastAsia="Arial" w:hAnsi="Arial" w:cs="Arial"/>
                <w:color w:val="auto"/>
                <w:sz w:val="12"/>
                <w:szCs w:val="12"/>
              </w:rPr>
              <w:t>Peak</w:t>
            </w:r>
            <w:r w:rsidRPr="002C0D13">
              <w:rPr>
                <w:rStyle w:val="Other"/>
                <w:rFonts w:ascii="Arial" w:eastAsia="Arial" w:hAnsi="Arial" w:cs="Arial"/>
                <w:color w:val="auto"/>
                <w:sz w:val="12"/>
                <w:szCs w:val="12"/>
              </w:rPr>
              <w:tab/>
            </w:r>
            <w:r w:rsidRPr="002C0D13">
              <w:rPr>
                <w:rStyle w:val="Other"/>
                <w:color w:val="auto"/>
              </w:rPr>
              <w:t>_</w:t>
            </w:r>
          </w:p>
        </w:tc>
        <w:tc>
          <w:tcPr>
            <w:tcW w:w="1613" w:type="dxa"/>
            <w:tcBorders>
              <w:top w:val="single" w:sz="4" w:space="0" w:color="auto"/>
            </w:tcBorders>
            <w:shd w:val="clear" w:color="auto" w:fill="auto"/>
          </w:tcPr>
          <w:p w14:paraId="4001759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308B3C4" w14:textId="77777777" w:rsidR="006C5506" w:rsidRPr="002C0D13" w:rsidRDefault="006C5506">
            <w:pPr>
              <w:rPr>
                <w:color w:val="auto"/>
                <w:sz w:val="10"/>
                <w:szCs w:val="10"/>
              </w:rPr>
            </w:pPr>
          </w:p>
        </w:tc>
      </w:tr>
      <w:tr w:rsidR="002C0D13" w:rsidRPr="002C0D13" w14:paraId="0F960A93" w14:textId="77777777">
        <w:trPr>
          <w:trHeight w:hRule="exact" w:val="437"/>
          <w:jc w:val="center"/>
        </w:trPr>
        <w:tc>
          <w:tcPr>
            <w:tcW w:w="643" w:type="dxa"/>
            <w:shd w:val="clear" w:color="auto" w:fill="auto"/>
          </w:tcPr>
          <w:p w14:paraId="25757E99" w14:textId="77777777" w:rsidR="006C5506" w:rsidRPr="002C0D13" w:rsidRDefault="006C5506">
            <w:pPr>
              <w:rPr>
                <w:color w:val="auto"/>
                <w:sz w:val="10"/>
                <w:szCs w:val="10"/>
              </w:rPr>
            </w:pPr>
          </w:p>
        </w:tc>
        <w:tc>
          <w:tcPr>
            <w:tcW w:w="3293" w:type="dxa"/>
            <w:shd w:val="clear" w:color="auto" w:fill="auto"/>
          </w:tcPr>
          <w:p w14:paraId="2786736C" w14:textId="77777777" w:rsidR="006C5506" w:rsidRPr="002C0D13" w:rsidRDefault="007A1DE0">
            <w:pPr>
              <w:pStyle w:val="Other0"/>
              <w:spacing w:after="0"/>
              <w:ind w:left="140"/>
              <w:rPr>
                <w:color w:val="auto"/>
              </w:rPr>
            </w:pPr>
            <w:r w:rsidRPr="002C0D13">
              <w:rPr>
                <w:rStyle w:val="Other"/>
                <w:color w:val="auto"/>
              </w:rPr>
              <w:t>current (peak value)</w:t>
            </w:r>
          </w:p>
        </w:tc>
        <w:tc>
          <w:tcPr>
            <w:tcW w:w="1224" w:type="dxa"/>
            <w:tcBorders>
              <w:top w:val="single" w:sz="4" w:space="0" w:color="auto"/>
            </w:tcBorders>
            <w:shd w:val="clear" w:color="auto" w:fill="auto"/>
          </w:tcPr>
          <w:p w14:paraId="6C06C6C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B04CA9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1DDA87F" w14:textId="77777777" w:rsidR="006C5506" w:rsidRPr="002C0D13" w:rsidRDefault="006C5506">
            <w:pPr>
              <w:rPr>
                <w:color w:val="auto"/>
                <w:sz w:val="10"/>
                <w:szCs w:val="10"/>
              </w:rPr>
            </w:pPr>
          </w:p>
        </w:tc>
      </w:tr>
      <w:tr w:rsidR="002C0D13" w:rsidRPr="002C0D13" w14:paraId="6ABC4496" w14:textId="77777777">
        <w:trPr>
          <w:trHeight w:hRule="exact" w:val="341"/>
          <w:jc w:val="center"/>
        </w:trPr>
        <w:tc>
          <w:tcPr>
            <w:tcW w:w="643" w:type="dxa"/>
            <w:shd w:val="clear" w:color="auto" w:fill="auto"/>
            <w:vAlign w:val="bottom"/>
          </w:tcPr>
          <w:p w14:paraId="0A20553D" w14:textId="77777777" w:rsidR="006C5506" w:rsidRPr="002C0D13" w:rsidRDefault="007A1DE0">
            <w:pPr>
              <w:pStyle w:val="Other0"/>
              <w:spacing w:after="0"/>
              <w:jc w:val="both"/>
              <w:rPr>
                <w:color w:val="auto"/>
              </w:rPr>
            </w:pPr>
            <w:r w:rsidRPr="002C0D13">
              <w:rPr>
                <w:rStyle w:val="Other"/>
                <w:color w:val="auto"/>
              </w:rPr>
              <w:t>2.6.4.</w:t>
            </w:r>
          </w:p>
        </w:tc>
        <w:tc>
          <w:tcPr>
            <w:tcW w:w="3293" w:type="dxa"/>
            <w:shd w:val="clear" w:color="auto" w:fill="auto"/>
            <w:vAlign w:val="bottom"/>
          </w:tcPr>
          <w:p w14:paraId="1572C29B" w14:textId="77777777" w:rsidR="006C5506" w:rsidRPr="002C0D13" w:rsidRDefault="007A1DE0">
            <w:pPr>
              <w:pStyle w:val="Other0"/>
              <w:spacing w:after="0"/>
              <w:ind w:left="140"/>
              <w:rPr>
                <w:color w:val="auto"/>
              </w:rPr>
            </w:pPr>
            <w:r w:rsidRPr="002C0D13">
              <w:rPr>
                <w:rStyle w:val="Other"/>
                <w:color w:val="auto"/>
              </w:rPr>
              <w:t>Instrument security factor for the</w:t>
            </w:r>
          </w:p>
        </w:tc>
        <w:tc>
          <w:tcPr>
            <w:tcW w:w="1224" w:type="dxa"/>
            <w:shd w:val="clear" w:color="auto" w:fill="auto"/>
            <w:vAlign w:val="bottom"/>
          </w:tcPr>
          <w:p w14:paraId="6EA065A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A69DF51" w14:textId="77777777" w:rsidR="006C5506" w:rsidRPr="002C0D13" w:rsidRDefault="006C5506">
            <w:pPr>
              <w:rPr>
                <w:color w:val="auto"/>
                <w:sz w:val="10"/>
                <w:szCs w:val="10"/>
              </w:rPr>
            </w:pPr>
          </w:p>
        </w:tc>
        <w:tc>
          <w:tcPr>
            <w:tcW w:w="1670" w:type="dxa"/>
            <w:shd w:val="clear" w:color="auto" w:fill="auto"/>
          </w:tcPr>
          <w:p w14:paraId="6AA8D9E6" w14:textId="77777777" w:rsidR="006C5506" w:rsidRPr="002C0D13" w:rsidRDefault="006C5506">
            <w:pPr>
              <w:rPr>
                <w:color w:val="auto"/>
                <w:sz w:val="10"/>
                <w:szCs w:val="10"/>
              </w:rPr>
            </w:pPr>
          </w:p>
        </w:tc>
      </w:tr>
      <w:tr w:rsidR="002C0D13" w:rsidRPr="002C0D13" w14:paraId="278E1619" w14:textId="77777777">
        <w:trPr>
          <w:trHeight w:hRule="exact" w:val="706"/>
          <w:jc w:val="center"/>
        </w:trPr>
        <w:tc>
          <w:tcPr>
            <w:tcW w:w="643" w:type="dxa"/>
            <w:shd w:val="clear" w:color="auto" w:fill="auto"/>
          </w:tcPr>
          <w:p w14:paraId="53A02E3E" w14:textId="77777777" w:rsidR="006C5506" w:rsidRPr="002C0D13" w:rsidRDefault="006C5506">
            <w:pPr>
              <w:rPr>
                <w:color w:val="auto"/>
                <w:sz w:val="10"/>
                <w:szCs w:val="10"/>
              </w:rPr>
            </w:pPr>
          </w:p>
        </w:tc>
        <w:tc>
          <w:tcPr>
            <w:tcW w:w="3293" w:type="dxa"/>
            <w:shd w:val="clear" w:color="auto" w:fill="auto"/>
          </w:tcPr>
          <w:p w14:paraId="431AF51D" w14:textId="77777777" w:rsidR="006C5506" w:rsidRPr="002C0D13" w:rsidRDefault="007A1DE0">
            <w:pPr>
              <w:pStyle w:val="Other0"/>
              <w:spacing w:after="0"/>
              <w:ind w:left="140"/>
              <w:rPr>
                <w:color w:val="auto"/>
              </w:rPr>
            </w:pPr>
            <w:r w:rsidRPr="002C0D13">
              <w:rPr>
                <w:rStyle w:val="Other"/>
                <w:color w:val="auto"/>
              </w:rPr>
              <w:t>winding meant for measurement and metering</w:t>
            </w:r>
          </w:p>
        </w:tc>
        <w:tc>
          <w:tcPr>
            <w:tcW w:w="1224" w:type="dxa"/>
            <w:tcBorders>
              <w:top w:val="single" w:sz="4" w:space="0" w:color="auto"/>
            </w:tcBorders>
            <w:shd w:val="clear" w:color="auto" w:fill="auto"/>
          </w:tcPr>
          <w:p w14:paraId="7C3A254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DB553D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05EFFF5" w14:textId="77777777" w:rsidR="006C5506" w:rsidRPr="002C0D13" w:rsidRDefault="006C5506">
            <w:pPr>
              <w:rPr>
                <w:color w:val="auto"/>
                <w:sz w:val="10"/>
                <w:szCs w:val="10"/>
              </w:rPr>
            </w:pPr>
          </w:p>
        </w:tc>
      </w:tr>
      <w:tr w:rsidR="002C0D13" w:rsidRPr="002C0D13" w14:paraId="42E55AC4" w14:textId="77777777">
        <w:trPr>
          <w:trHeight w:hRule="exact" w:val="336"/>
          <w:jc w:val="center"/>
        </w:trPr>
        <w:tc>
          <w:tcPr>
            <w:tcW w:w="643" w:type="dxa"/>
            <w:shd w:val="clear" w:color="auto" w:fill="auto"/>
            <w:vAlign w:val="bottom"/>
          </w:tcPr>
          <w:p w14:paraId="10F28A7C" w14:textId="77777777" w:rsidR="006C5506" w:rsidRPr="002C0D13" w:rsidRDefault="007A1DE0">
            <w:pPr>
              <w:pStyle w:val="Other0"/>
              <w:spacing w:after="0"/>
              <w:jc w:val="both"/>
              <w:rPr>
                <w:color w:val="auto"/>
              </w:rPr>
            </w:pPr>
            <w:r w:rsidRPr="002C0D13">
              <w:rPr>
                <w:rStyle w:val="Other"/>
                <w:color w:val="auto"/>
              </w:rPr>
              <w:t>2.6.5.</w:t>
            </w:r>
          </w:p>
        </w:tc>
        <w:tc>
          <w:tcPr>
            <w:tcW w:w="3293" w:type="dxa"/>
            <w:shd w:val="clear" w:color="auto" w:fill="auto"/>
            <w:vAlign w:val="bottom"/>
          </w:tcPr>
          <w:p w14:paraId="43B782E0" w14:textId="77777777" w:rsidR="006C5506" w:rsidRPr="002C0D13" w:rsidRDefault="007A1DE0">
            <w:pPr>
              <w:pStyle w:val="Other0"/>
              <w:spacing w:after="0"/>
              <w:ind w:left="140"/>
              <w:rPr>
                <w:color w:val="auto"/>
              </w:rPr>
            </w:pPr>
            <w:r w:rsidRPr="002C0D13">
              <w:rPr>
                <w:rStyle w:val="Other"/>
                <w:color w:val="auto"/>
              </w:rPr>
              <w:t>One minute power frequency dry</w:t>
            </w:r>
          </w:p>
        </w:tc>
        <w:tc>
          <w:tcPr>
            <w:tcW w:w="1224" w:type="dxa"/>
            <w:shd w:val="clear" w:color="auto" w:fill="auto"/>
            <w:vAlign w:val="bottom"/>
          </w:tcPr>
          <w:p w14:paraId="72249E51" w14:textId="77777777" w:rsidR="006C5506" w:rsidRPr="002C0D13" w:rsidRDefault="007A1DE0">
            <w:pPr>
              <w:pStyle w:val="Other0"/>
              <w:tabs>
                <w:tab w:val="left" w:pos="926"/>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01DA8C8E" w14:textId="77777777" w:rsidR="006C5506" w:rsidRPr="002C0D13" w:rsidRDefault="006C5506">
            <w:pPr>
              <w:rPr>
                <w:color w:val="auto"/>
                <w:sz w:val="10"/>
                <w:szCs w:val="10"/>
              </w:rPr>
            </w:pPr>
          </w:p>
        </w:tc>
        <w:tc>
          <w:tcPr>
            <w:tcW w:w="1670" w:type="dxa"/>
            <w:shd w:val="clear" w:color="auto" w:fill="auto"/>
          </w:tcPr>
          <w:p w14:paraId="384ED244" w14:textId="77777777" w:rsidR="006C5506" w:rsidRPr="002C0D13" w:rsidRDefault="006C5506">
            <w:pPr>
              <w:rPr>
                <w:color w:val="auto"/>
                <w:sz w:val="10"/>
                <w:szCs w:val="10"/>
              </w:rPr>
            </w:pPr>
          </w:p>
        </w:tc>
      </w:tr>
      <w:tr w:rsidR="002C0D13" w:rsidRPr="002C0D13" w14:paraId="76C91331" w14:textId="77777777">
        <w:trPr>
          <w:trHeight w:hRule="exact" w:val="979"/>
          <w:jc w:val="center"/>
        </w:trPr>
        <w:tc>
          <w:tcPr>
            <w:tcW w:w="643" w:type="dxa"/>
            <w:shd w:val="clear" w:color="auto" w:fill="auto"/>
          </w:tcPr>
          <w:p w14:paraId="73D7D66F" w14:textId="77777777" w:rsidR="006C5506" w:rsidRPr="002C0D13" w:rsidRDefault="006C5506">
            <w:pPr>
              <w:rPr>
                <w:color w:val="auto"/>
                <w:sz w:val="10"/>
                <w:szCs w:val="10"/>
              </w:rPr>
            </w:pPr>
          </w:p>
        </w:tc>
        <w:tc>
          <w:tcPr>
            <w:tcW w:w="3293" w:type="dxa"/>
            <w:shd w:val="clear" w:color="auto" w:fill="auto"/>
          </w:tcPr>
          <w:p w14:paraId="3A4A5A3C" w14:textId="77777777" w:rsidR="006C5506" w:rsidRPr="002C0D13" w:rsidRDefault="007A1DE0">
            <w:pPr>
              <w:pStyle w:val="Other0"/>
              <w:spacing w:after="0"/>
              <w:ind w:left="140"/>
              <w:rPr>
                <w:color w:val="auto"/>
              </w:rPr>
            </w:pPr>
            <w:r w:rsidRPr="002C0D13">
              <w:rPr>
                <w:rStyle w:val="Other"/>
                <w:color w:val="auto"/>
              </w:rPr>
              <w:t>withstand test voltage between line terminal and ground on primary</w:t>
            </w:r>
          </w:p>
        </w:tc>
        <w:tc>
          <w:tcPr>
            <w:tcW w:w="1224" w:type="dxa"/>
            <w:tcBorders>
              <w:top w:val="single" w:sz="4" w:space="0" w:color="auto"/>
            </w:tcBorders>
            <w:shd w:val="clear" w:color="auto" w:fill="auto"/>
          </w:tcPr>
          <w:p w14:paraId="517477A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C1F22E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18BAF18" w14:textId="77777777" w:rsidR="006C5506" w:rsidRPr="002C0D13" w:rsidRDefault="006C5506">
            <w:pPr>
              <w:rPr>
                <w:color w:val="auto"/>
                <w:sz w:val="10"/>
                <w:szCs w:val="10"/>
              </w:rPr>
            </w:pPr>
          </w:p>
        </w:tc>
      </w:tr>
      <w:tr w:rsidR="002C0D13" w:rsidRPr="002C0D13" w14:paraId="72045F52" w14:textId="77777777">
        <w:trPr>
          <w:trHeight w:hRule="exact" w:val="336"/>
          <w:jc w:val="center"/>
        </w:trPr>
        <w:tc>
          <w:tcPr>
            <w:tcW w:w="643" w:type="dxa"/>
            <w:shd w:val="clear" w:color="auto" w:fill="auto"/>
            <w:vAlign w:val="bottom"/>
          </w:tcPr>
          <w:p w14:paraId="1AF23916" w14:textId="77777777" w:rsidR="006C5506" w:rsidRPr="002C0D13" w:rsidRDefault="007A1DE0">
            <w:pPr>
              <w:pStyle w:val="Other0"/>
              <w:spacing w:after="0"/>
              <w:jc w:val="both"/>
              <w:rPr>
                <w:color w:val="auto"/>
              </w:rPr>
            </w:pPr>
            <w:r w:rsidRPr="002C0D13">
              <w:rPr>
                <w:rStyle w:val="Other"/>
                <w:color w:val="auto"/>
              </w:rPr>
              <w:t>2.6.6.</w:t>
            </w:r>
          </w:p>
        </w:tc>
        <w:tc>
          <w:tcPr>
            <w:tcW w:w="3293" w:type="dxa"/>
            <w:shd w:val="clear" w:color="auto" w:fill="auto"/>
            <w:vAlign w:val="bottom"/>
          </w:tcPr>
          <w:p w14:paraId="5984C540" w14:textId="77777777" w:rsidR="006C5506" w:rsidRPr="002C0D13" w:rsidRDefault="007A1DE0">
            <w:pPr>
              <w:pStyle w:val="Other0"/>
              <w:spacing w:after="0"/>
              <w:ind w:left="140"/>
              <w:rPr>
                <w:color w:val="auto"/>
              </w:rPr>
            </w:pPr>
            <w:r w:rsidRPr="002C0D13">
              <w:rPr>
                <w:rStyle w:val="Other"/>
                <w:color w:val="auto"/>
              </w:rPr>
              <w:t>One minute power frequency wet</w:t>
            </w:r>
          </w:p>
        </w:tc>
        <w:tc>
          <w:tcPr>
            <w:tcW w:w="1224" w:type="dxa"/>
            <w:shd w:val="clear" w:color="auto" w:fill="auto"/>
            <w:vAlign w:val="bottom"/>
          </w:tcPr>
          <w:p w14:paraId="5590144C" w14:textId="77777777" w:rsidR="006C5506" w:rsidRPr="002C0D13" w:rsidRDefault="007A1DE0">
            <w:pPr>
              <w:pStyle w:val="Other0"/>
              <w:tabs>
                <w:tab w:val="left" w:pos="926"/>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13677E9B" w14:textId="77777777" w:rsidR="006C5506" w:rsidRPr="002C0D13" w:rsidRDefault="006C5506">
            <w:pPr>
              <w:rPr>
                <w:color w:val="auto"/>
                <w:sz w:val="10"/>
                <w:szCs w:val="10"/>
              </w:rPr>
            </w:pPr>
          </w:p>
        </w:tc>
        <w:tc>
          <w:tcPr>
            <w:tcW w:w="1670" w:type="dxa"/>
            <w:shd w:val="clear" w:color="auto" w:fill="auto"/>
          </w:tcPr>
          <w:p w14:paraId="0470AF5E" w14:textId="77777777" w:rsidR="006C5506" w:rsidRPr="002C0D13" w:rsidRDefault="006C5506">
            <w:pPr>
              <w:rPr>
                <w:color w:val="auto"/>
                <w:sz w:val="10"/>
                <w:szCs w:val="10"/>
              </w:rPr>
            </w:pPr>
          </w:p>
        </w:tc>
      </w:tr>
      <w:tr w:rsidR="002C0D13" w:rsidRPr="002C0D13" w14:paraId="54CEC82B" w14:textId="77777777">
        <w:trPr>
          <w:trHeight w:hRule="exact" w:val="691"/>
          <w:jc w:val="center"/>
        </w:trPr>
        <w:tc>
          <w:tcPr>
            <w:tcW w:w="643" w:type="dxa"/>
            <w:shd w:val="clear" w:color="auto" w:fill="auto"/>
          </w:tcPr>
          <w:p w14:paraId="2CC9B325" w14:textId="77777777" w:rsidR="006C5506" w:rsidRPr="002C0D13" w:rsidRDefault="006C5506">
            <w:pPr>
              <w:rPr>
                <w:color w:val="auto"/>
                <w:sz w:val="10"/>
                <w:szCs w:val="10"/>
              </w:rPr>
            </w:pPr>
          </w:p>
        </w:tc>
        <w:tc>
          <w:tcPr>
            <w:tcW w:w="3293" w:type="dxa"/>
            <w:shd w:val="clear" w:color="auto" w:fill="auto"/>
          </w:tcPr>
          <w:p w14:paraId="50EA4AB6" w14:textId="77777777" w:rsidR="006C5506" w:rsidRPr="002C0D13" w:rsidRDefault="007A1DE0">
            <w:pPr>
              <w:pStyle w:val="Other0"/>
              <w:spacing w:after="0"/>
              <w:ind w:left="140"/>
              <w:rPr>
                <w:color w:val="auto"/>
              </w:rPr>
            </w:pPr>
            <w:r w:rsidRPr="002C0D13">
              <w:rPr>
                <w:rStyle w:val="Other"/>
                <w:color w:val="auto"/>
              </w:rPr>
              <w:t>withstand test voltage on primary side</w:t>
            </w:r>
          </w:p>
        </w:tc>
        <w:tc>
          <w:tcPr>
            <w:tcW w:w="1224" w:type="dxa"/>
            <w:tcBorders>
              <w:top w:val="single" w:sz="4" w:space="0" w:color="auto"/>
            </w:tcBorders>
            <w:shd w:val="clear" w:color="auto" w:fill="auto"/>
          </w:tcPr>
          <w:p w14:paraId="474111C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6536A6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9253E2A" w14:textId="77777777" w:rsidR="006C5506" w:rsidRPr="002C0D13" w:rsidRDefault="006C5506">
            <w:pPr>
              <w:rPr>
                <w:color w:val="auto"/>
                <w:sz w:val="10"/>
                <w:szCs w:val="10"/>
              </w:rPr>
            </w:pPr>
          </w:p>
        </w:tc>
      </w:tr>
      <w:tr w:rsidR="002C0D13" w:rsidRPr="002C0D13" w14:paraId="3A76499E" w14:textId="77777777">
        <w:trPr>
          <w:trHeight w:hRule="exact" w:val="744"/>
          <w:jc w:val="center"/>
        </w:trPr>
        <w:tc>
          <w:tcPr>
            <w:tcW w:w="643" w:type="dxa"/>
            <w:shd w:val="clear" w:color="auto" w:fill="auto"/>
          </w:tcPr>
          <w:p w14:paraId="1BE1FD94" w14:textId="77777777" w:rsidR="006C5506" w:rsidRPr="002C0D13" w:rsidRDefault="007A1DE0">
            <w:pPr>
              <w:pStyle w:val="Other0"/>
              <w:spacing w:before="100" w:after="0"/>
              <w:jc w:val="both"/>
              <w:rPr>
                <w:color w:val="auto"/>
              </w:rPr>
            </w:pPr>
            <w:r w:rsidRPr="002C0D13">
              <w:rPr>
                <w:rStyle w:val="Other"/>
                <w:color w:val="auto"/>
              </w:rPr>
              <w:t>2.6.7.</w:t>
            </w:r>
          </w:p>
        </w:tc>
        <w:tc>
          <w:tcPr>
            <w:tcW w:w="3293" w:type="dxa"/>
            <w:vMerge w:val="restart"/>
            <w:shd w:val="clear" w:color="auto" w:fill="auto"/>
            <w:vAlign w:val="bottom"/>
          </w:tcPr>
          <w:p w14:paraId="47C9D614" w14:textId="77777777" w:rsidR="006C5506" w:rsidRPr="002C0D13" w:rsidRDefault="007A1DE0">
            <w:pPr>
              <w:pStyle w:val="Other0"/>
              <w:spacing w:after="0"/>
              <w:ind w:left="140"/>
              <w:rPr>
                <w:color w:val="auto"/>
              </w:rPr>
            </w:pPr>
            <w:r w:rsidRPr="002C0D13">
              <w:rPr>
                <w:rStyle w:val="Other"/>
                <w:color w:val="auto"/>
              </w:rPr>
              <w:t>One minute power frequency withstand test voltage on secondary side between line</w:t>
            </w:r>
          </w:p>
        </w:tc>
        <w:tc>
          <w:tcPr>
            <w:tcW w:w="1224" w:type="dxa"/>
            <w:shd w:val="clear" w:color="auto" w:fill="auto"/>
            <w:vAlign w:val="bottom"/>
          </w:tcPr>
          <w:p w14:paraId="2526A9C4" w14:textId="77777777" w:rsidR="006C5506" w:rsidRPr="002C0D13" w:rsidRDefault="007A1DE0">
            <w:pPr>
              <w:pStyle w:val="Other0"/>
              <w:tabs>
                <w:tab w:val="left" w:pos="926"/>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574B7847" w14:textId="77777777" w:rsidR="006C5506" w:rsidRPr="002C0D13" w:rsidRDefault="006C5506">
            <w:pPr>
              <w:rPr>
                <w:color w:val="auto"/>
                <w:sz w:val="10"/>
                <w:szCs w:val="10"/>
              </w:rPr>
            </w:pPr>
          </w:p>
        </w:tc>
        <w:tc>
          <w:tcPr>
            <w:tcW w:w="1670" w:type="dxa"/>
            <w:shd w:val="clear" w:color="auto" w:fill="auto"/>
          </w:tcPr>
          <w:p w14:paraId="05521EDA" w14:textId="77777777" w:rsidR="006C5506" w:rsidRPr="002C0D13" w:rsidRDefault="006C5506">
            <w:pPr>
              <w:rPr>
                <w:color w:val="auto"/>
                <w:sz w:val="10"/>
                <w:szCs w:val="10"/>
              </w:rPr>
            </w:pPr>
          </w:p>
        </w:tc>
      </w:tr>
      <w:tr w:rsidR="002C0D13" w:rsidRPr="002C0D13" w14:paraId="71E1073C" w14:textId="77777777">
        <w:trPr>
          <w:trHeight w:hRule="exact" w:val="187"/>
          <w:jc w:val="center"/>
        </w:trPr>
        <w:tc>
          <w:tcPr>
            <w:tcW w:w="643" w:type="dxa"/>
            <w:vMerge w:val="restart"/>
            <w:shd w:val="clear" w:color="auto" w:fill="auto"/>
          </w:tcPr>
          <w:p w14:paraId="66F3039E" w14:textId="77777777" w:rsidR="006C5506" w:rsidRPr="002C0D13" w:rsidRDefault="006C5506">
            <w:pPr>
              <w:rPr>
                <w:color w:val="auto"/>
                <w:sz w:val="10"/>
                <w:szCs w:val="10"/>
              </w:rPr>
            </w:pPr>
          </w:p>
        </w:tc>
        <w:tc>
          <w:tcPr>
            <w:tcW w:w="3293" w:type="dxa"/>
            <w:vMerge/>
            <w:shd w:val="clear" w:color="auto" w:fill="auto"/>
            <w:vAlign w:val="bottom"/>
          </w:tcPr>
          <w:p w14:paraId="13DEC0B5" w14:textId="77777777" w:rsidR="006C5506" w:rsidRPr="002C0D13" w:rsidRDefault="006C5506">
            <w:pPr>
              <w:rPr>
                <w:color w:val="auto"/>
              </w:rPr>
            </w:pPr>
          </w:p>
        </w:tc>
        <w:tc>
          <w:tcPr>
            <w:tcW w:w="1224" w:type="dxa"/>
            <w:vMerge w:val="restart"/>
            <w:tcBorders>
              <w:top w:val="single" w:sz="4" w:space="0" w:color="auto"/>
            </w:tcBorders>
            <w:shd w:val="clear" w:color="auto" w:fill="auto"/>
          </w:tcPr>
          <w:p w14:paraId="6393A057" w14:textId="77777777" w:rsidR="006C5506" w:rsidRPr="002C0D13" w:rsidRDefault="006C5506">
            <w:pPr>
              <w:rPr>
                <w:color w:val="auto"/>
                <w:sz w:val="10"/>
                <w:szCs w:val="10"/>
              </w:rPr>
            </w:pPr>
          </w:p>
        </w:tc>
        <w:tc>
          <w:tcPr>
            <w:tcW w:w="1613" w:type="dxa"/>
            <w:vMerge w:val="restart"/>
            <w:tcBorders>
              <w:top w:val="single" w:sz="4" w:space="0" w:color="auto"/>
            </w:tcBorders>
            <w:shd w:val="clear" w:color="auto" w:fill="auto"/>
          </w:tcPr>
          <w:p w14:paraId="317B197A" w14:textId="77777777" w:rsidR="006C5506" w:rsidRPr="002C0D13" w:rsidRDefault="006C5506">
            <w:pPr>
              <w:rPr>
                <w:color w:val="auto"/>
                <w:sz w:val="10"/>
                <w:szCs w:val="10"/>
              </w:rPr>
            </w:pPr>
          </w:p>
        </w:tc>
        <w:tc>
          <w:tcPr>
            <w:tcW w:w="1670" w:type="dxa"/>
            <w:vMerge w:val="restart"/>
            <w:tcBorders>
              <w:top w:val="single" w:sz="4" w:space="0" w:color="auto"/>
            </w:tcBorders>
            <w:shd w:val="clear" w:color="auto" w:fill="auto"/>
          </w:tcPr>
          <w:p w14:paraId="5A8D1810" w14:textId="77777777" w:rsidR="006C5506" w:rsidRPr="002C0D13" w:rsidRDefault="006C5506">
            <w:pPr>
              <w:rPr>
                <w:color w:val="auto"/>
                <w:sz w:val="10"/>
                <w:szCs w:val="10"/>
              </w:rPr>
            </w:pPr>
          </w:p>
        </w:tc>
      </w:tr>
      <w:tr w:rsidR="002C0D13" w:rsidRPr="002C0D13" w14:paraId="3C736A12" w14:textId="77777777">
        <w:trPr>
          <w:trHeight w:hRule="exact" w:val="394"/>
          <w:jc w:val="center"/>
        </w:trPr>
        <w:tc>
          <w:tcPr>
            <w:tcW w:w="643" w:type="dxa"/>
            <w:vMerge/>
            <w:shd w:val="clear" w:color="auto" w:fill="auto"/>
          </w:tcPr>
          <w:p w14:paraId="60DF7870" w14:textId="77777777" w:rsidR="006C5506" w:rsidRPr="002C0D13" w:rsidRDefault="006C5506">
            <w:pPr>
              <w:rPr>
                <w:color w:val="auto"/>
              </w:rPr>
            </w:pPr>
          </w:p>
        </w:tc>
        <w:tc>
          <w:tcPr>
            <w:tcW w:w="3293" w:type="dxa"/>
            <w:shd w:val="clear" w:color="auto" w:fill="auto"/>
          </w:tcPr>
          <w:p w14:paraId="781C5366" w14:textId="77777777" w:rsidR="006C5506" w:rsidRPr="002C0D13" w:rsidRDefault="007A1DE0">
            <w:pPr>
              <w:pStyle w:val="Other0"/>
              <w:spacing w:after="0"/>
              <w:ind w:firstLine="140"/>
              <w:rPr>
                <w:color w:val="auto"/>
              </w:rPr>
            </w:pPr>
            <w:r w:rsidRPr="002C0D13">
              <w:rPr>
                <w:rStyle w:val="Other"/>
                <w:color w:val="auto"/>
              </w:rPr>
              <w:t>terminal &amp; ground</w:t>
            </w:r>
          </w:p>
        </w:tc>
        <w:tc>
          <w:tcPr>
            <w:tcW w:w="1224" w:type="dxa"/>
            <w:vMerge/>
            <w:shd w:val="clear" w:color="auto" w:fill="auto"/>
          </w:tcPr>
          <w:p w14:paraId="71B873C7" w14:textId="77777777" w:rsidR="006C5506" w:rsidRPr="002C0D13" w:rsidRDefault="006C5506">
            <w:pPr>
              <w:rPr>
                <w:color w:val="auto"/>
              </w:rPr>
            </w:pPr>
          </w:p>
        </w:tc>
        <w:tc>
          <w:tcPr>
            <w:tcW w:w="1613" w:type="dxa"/>
            <w:vMerge/>
            <w:shd w:val="clear" w:color="auto" w:fill="auto"/>
          </w:tcPr>
          <w:p w14:paraId="4C3E7FB8" w14:textId="77777777" w:rsidR="006C5506" w:rsidRPr="002C0D13" w:rsidRDefault="006C5506">
            <w:pPr>
              <w:rPr>
                <w:color w:val="auto"/>
              </w:rPr>
            </w:pPr>
          </w:p>
        </w:tc>
        <w:tc>
          <w:tcPr>
            <w:tcW w:w="1670" w:type="dxa"/>
            <w:vMerge/>
            <w:shd w:val="clear" w:color="auto" w:fill="auto"/>
          </w:tcPr>
          <w:p w14:paraId="14B69B60" w14:textId="77777777" w:rsidR="006C5506" w:rsidRPr="002C0D13" w:rsidRDefault="006C5506">
            <w:pPr>
              <w:rPr>
                <w:color w:val="auto"/>
              </w:rPr>
            </w:pPr>
          </w:p>
        </w:tc>
      </w:tr>
      <w:tr w:rsidR="002C0D13" w:rsidRPr="002C0D13" w14:paraId="02C0D011" w14:textId="77777777">
        <w:trPr>
          <w:trHeight w:hRule="exact" w:val="653"/>
          <w:jc w:val="center"/>
        </w:trPr>
        <w:tc>
          <w:tcPr>
            <w:tcW w:w="643" w:type="dxa"/>
            <w:shd w:val="clear" w:color="auto" w:fill="auto"/>
            <w:vAlign w:val="center"/>
          </w:tcPr>
          <w:p w14:paraId="32B91739" w14:textId="77777777" w:rsidR="006C5506" w:rsidRPr="002C0D13" w:rsidRDefault="007A1DE0">
            <w:pPr>
              <w:pStyle w:val="Other0"/>
              <w:spacing w:after="0"/>
              <w:jc w:val="both"/>
              <w:rPr>
                <w:color w:val="auto"/>
              </w:rPr>
            </w:pPr>
            <w:r w:rsidRPr="002C0D13">
              <w:rPr>
                <w:rStyle w:val="Other"/>
                <w:color w:val="auto"/>
              </w:rPr>
              <w:t>2.6.8.</w:t>
            </w:r>
          </w:p>
        </w:tc>
        <w:tc>
          <w:tcPr>
            <w:tcW w:w="3293" w:type="dxa"/>
            <w:shd w:val="clear" w:color="auto" w:fill="auto"/>
            <w:vAlign w:val="bottom"/>
          </w:tcPr>
          <w:p w14:paraId="01BCA1A7" w14:textId="77777777" w:rsidR="006C5506" w:rsidRPr="002C0D13" w:rsidRDefault="007A1DE0">
            <w:pPr>
              <w:pStyle w:val="Other0"/>
              <w:spacing w:after="0"/>
              <w:ind w:left="140"/>
              <w:rPr>
                <w:color w:val="auto"/>
              </w:rPr>
            </w:pPr>
            <w:r w:rsidRPr="002C0D13">
              <w:rPr>
                <w:rStyle w:val="Other"/>
                <w:color w:val="auto"/>
              </w:rPr>
              <w:t>1.2/50 micro second full wave impulse withstand test voltage</w:t>
            </w:r>
          </w:p>
        </w:tc>
        <w:tc>
          <w:tcPr>
            <w:tcW w:w="1224" w:type="dxa"/>
            <w:shd w:val="clear" w:color="auto" w:fill="auto"/>
          </w:tcPr>
          <w:p w14:paraId="3C924322" w14:textId="77777777" w:rsidR="006C5506" w:rsidRPr="002C0D13" w:rsidRDefault="006C5506">
            <w:pPr>
              <w:rPr>
                <w:color w:val="auto"/>
                <w:sz w:val="10"/>
                <w:szCs w:val="10"/>
              </w:rPr>
            </w:pPr>
          </w:p>
        </w:tc>
        <w:tc>
          <w:tcPr>
            <w:tcW w:w="1613" w:type="dxa"/>
            <w:shd w:val="clear" w:color="auto" w:fill="auto"/>
          </w:tcPr>
          <w:p w14:paraId="5226436C" w14:textId="77777777" w:rsidR="006C5506" w:rsidRPr="002C0D13" w:rsidRDefault="006C5506">
            <w:pPr>
              <w:rPr>
                <w:color w:val="auto"/>
                <w:sz w:val="10"/>
                <w:szCs w:val="10"/>
              </w:rPr>
            </w:pPr>
          </w:p>
        </w:tc>
        <w:tc>
          <w:tcPr>
            <w:tcW w:w="1670" w:type="dxa"/>
            <w:shd w:val="clear" w:color="auto" w:fill="auto"/>
          </w:tcPr>
          <w:p w14:paraId="20F56F70" w14:textId="77777777" w:rsidR="006C5506" w:rsidRPr="002C0D13" w:rsidRDefault="006C5506">
            <w:pPr>
              <w:rPr>
                <w:color w:val="auto"/>
                <w:sz w:val="10"/>
                <w:szCs w:val="10"/>
              </w:rPr>
            </w:pPr>
          </w:p>
        </w:tc>
      </w:tr>
    </w:tbl>
    <w:p w14:paraId="39FACE61" w14:textId="77777777" w:rsidR="006C5506" w:rsidRPr="002C0D13" w:rsidRDefault="007A1DE0">
      <w:pPr>
        <w:spacing w:line="1" w:lineRule="exact"/>
        <w:rPr>
          <w:color w:val="auto"/>
        </w:rPr>
      </w:pPr>
      <w:r w:rsidRPr="002C0D13">
        <w:rPr>
          <w:color w:val="auto"/>
        </w:rPr>
        <w:br w:type="page"/>
      </w:r>
    </w:p>
    <w:p w14:paraId="64FBF0DB" w14:textId="77777777" w:rsidR="006C5506" w:rsidRPr="002C0D13" w:rsidRDefault="007A1DE0">
      <w:pPr>
        <w:pStyle w:val="Tablecaption0"/>
        <w:tabs>
          <w:tab w:val="left" w:pos="3245"/>
          <w:tab w:val="left" w:leader="underscore" w:pos="5544"/>
          <w:tab w:val="left" w:leader="underscore" w:pos="7445"/>
        </w:tabs>
        <w:jc w:val="right"/>
        <w:rPr>
          <w:color w:val="auto"/>
          <w:sz w:val="13"/>
          <w:szCs w:val="13"/>
        </w:rPr>
      </w:pPr>
      <w:r w:rsidRPr="002C0D13">
        <w:rPr>
          <w:rStyle w:val="Tablecaption"/>
          <w:color w:val="auto"/>
        </w:rPr>
        <w:lastRenderedPageBreak/>
        <w:t>between line &amp; ground</w:t>
      </w:r>
      <w:r w:rsidRPr="002C0D13">
        <w:rPr>
          <w:rStyle w:val="Tablecaption"/>
          <w:color w:val="auto"/>
        </w:rPr>
        <w:tab/>
        <w:t>KV</w:t>
      </w:r>
      <w:r w:rsidRPr="002C0D13">
        <w:rPr>
          <w:rStyle w:val="Tablecaption"/>
          <w:color w:val="auto"/>
          <w:sz w:val="13"/>
          <w:szCs w:val="13"/>
        </w:rPr>
        <w:t xml:space="preserve">Peak </w:t>
      </w:r>
      <w:r w:rsidRPr="002C0D13">
        <w:rPr>
          <w:rStyle w:val="Tablecaption"/>
          <w:color w:val="auto"/>
          <w:sz w:val="13"/>
          <w:szCs w:val="13"/>
        </w:rPr>
        <w:tab/>
        <w:t xml:space="preserve"> </w:t>
      </w:r>
      <w:r w:rsidRPr="002C0D13">
        <w:rPr>
          <w:rStyle w:val="Tablecaption"/>
          <w:color w:val="auto"/>
          <w:sz w:val="13"/>
          <w:szCs w:val="13"/>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696"/>
        <w:gridCol w:w="3259"/>
        <w:gridCol w:w="4488"/>
      </w:tblGrid>
      <w:tr w:rsidR="002C0D13" w:rsidRPr="002C0D13" w14:paraId="5A4D8335" w14:textId="77777777">
        <w:trPr>
          <w:trHeight w:hRule="exact" w:val="898"/>
          <w:jc w:val="center"/>
        </w:trPr>
        <w:tc>
          <w:tcPr>
            <w:tcW w:w="696" w:type="dxa"/>
            <w:shd w:val="clear" w:color="auto" w:fill="auto"/>
            <w:vAlign w:val="center"/>
          </w:tcPr>
          <w:p w14:paraId="3053E6B7" w14:textId="77777777" w:rsidR="006C5506" w:rsidRPr="002C0D13" w:rsidRDefault="007A1DE0">
            <w:pPr>
              <w:pStyle w:val="Other0"/>
              <w:spacing w:after="0"/>
              <w:rPr>
                <w:color w:val="auto"/>
              </w:rPr>
            </w:pPr>
            <w:r w:rsidRPr="002C0D13">
              <w:rPr>
                <w:rStyle w:val="Other"/>
                <w:color w:val="auto"/>
              </w:rPr>
              <w:t>2.6.9.</w:t>
            </w:r>
          </w:p>
        </w:tc>
        <w:tc>
          <w:tcPr>
            <w:tcW w:w="3259" w:type="dxa"/>
            <w:vMerge w:val="restart"/>
            <w:shd w:val="clear" w:color="auto" w:fill="auto"/>
            <w:vAlign w:val="center"/>
          </w:tcPr>
          <w:p w14:paraId="1DC6B633" w14:textId="77777777" w:rsidR="006C5506" w:rsidRPr="002C0D13" w:rsidRDefault="007A1DE0">
            <w:pPr>
              <w:pStyle w:val="Other0"/>
              <w:spacing w:after="0"/>
              <w:rPr>
                <w:color w:val="auto"/>
              </w:rPr>
            </w:pPr>
            <w:r w:rsidRPr="002C0D13">
              <w:rPr>
                <w:rStyle w:val="Other"/>
                <w:color w:val="auto"/>
              </w:rPr>
              <w:t>Maximum radio interference voltage for frequency between 0.5 MHz and 2 MHz at 92 kV rms</w:t>
            </w:r>
          </w:p>
        </w:tc>
        <w:tc>
          <w:tcPr>
            <w:tcW w:w="4488" w:type="dxa"/>
            <w:tcBorders>
              <w:top w:val="single" w:sz="4" w:space="0" w:color="auto"/>
            </w:tcBorders>
            <w:shd w:val="clear" w:color="auto" w:fill="auto"/>
            <w:vAlign w:val="center"/>
          </w:tcPr>
          <w:p w14:paraId="6B489373" w14:textId="77777777" w:rsidR="006C5506" w:rsidRPr="002C0D13" w:rsidRDefault="007A1DE0">
            <w:pPr>
              <w:pStyle w:val="Other0"/>
              <w:spacing w:after="0"/>
              <w:rPr>
                <w:color w:val="auto"/>
              </w:rPr>
            </w:pPr>
            <w:r w:rsidRPr="002C0D13">
              <w:rPr>
                <w:rStyle w:val="Other"/>
                <w:color w:val="auto"/>
              </w:rPr>
              <w:t>Micr- volts</w:t>
            </w:r>
          </w:p>
        </w:tc>
      </w:tr>
      <w:tr w:rsidR="002C0D13" w:rsidRPr="002C0D13" w14:paraId="0410F65E" w14:textId="77777777">
        <w:trPr>
          <w:trHeight w:hRule="exact" w:val="298"/>
          <w:jc w:val="center"/>
        </w:trPr>
        <w:tc>
          <w:tcPr>
            <w:tcW w:w="696" w:type="dxa"/>
            <w:shd w:val="clear" w:color="auto" w:fill="auto"/>
          </w:tcPr>
          <w:p w14:paraId="6AAF7FC3" w14:textId="77777777" w:rsidR="006C5506" w:rsidRPr="002C0D13" w:rsidRDefault="006C5506">
            <w:pPr>
              <w:rPr>
                <w:color w:val="auto"/>
                <w:sz w:val="10"/>
                <w:szCs w:val="10"/>
              </w:rPr>
            </w:pPr>
          </w:p>
        </w:tc>
        <w:tc>
          <w:tcPr>
            <w:tcW w:w="3259" w:type="dxa"/>
            <w:vMerge/>
            <w:shd w:val="clear" w:color="auto" w:fill="auto"/>
            <w:vAlign w:val="center"/>
          </w:tcPr>
          <w:p w14:paraId="69C5512D" w14:textId="77777777" w:rsidR="006C5506" w:rsidRPr="002C0D13" w:rsidRDefault="006C5506">
            <w:pPr>
              <w:rPr>
                <w:color w:val="auto"/>
              </w:rPr>
            </w:pPr>
          </w:p>
        </w:tc>
        <w:tc>
          <w:tcPr>
            <w:tcW w:w="4488" w:type="dxa"/>
            <w:tcBorders>
              <w:top w:val="single" w:sz="4" w:space="0" w:color="auto"/>
            </w:tcBorders>
            <w:shd w:val="clear" w:color="auto" w:fill="auto"/>
          </w:tcPr>
          <w:p w14:paraId="51C8166B" w14:textId="77777777" w:rsidR="006C5506" w:rsidRPr="002C0D13" w:rsidRDefault="006C5506">
            <w:pPr>
              <w:rPr>
                <w:color w:val="auto"/>
                <w:sz w:val="10"/>
                <w:szCs w:val="10"/>
              </w:rPr>
            </w:pPr>
          </w:p>
        </w:tc>
      </w:tr>
      <w:tr w:rsidR="002C0D13" w:rsidRPr="002C0D13" w14:paraId="39D81EED" w14:textId="77777777">
        <w:trPr>
          <w:trHeight w:hRule="exact" w:val="360"/>
          <w:jc w:val="center"/>
        </w:trPr>
        <w:tc>
          <w:tcPr>
            <w:tcW w:w="696" w:type="dxa"/>
            <w:shd w:val="clear" w:color="auto" w:fill="auto"/>
            <w:vAlign w:val="bottom"/>
          </w:tcPr>
          <w:p w14:paraId="19C8326B" w14:textId="77777777" w:rsidR="006C5506" w:rsidRPr="002C0D13" w:rsidRDefault="007A1DE0">
            <w:pPr>
              <w:pStyle w:val="Other0"/>
              <w:spacing w:after="0"/>
              <w:rPr>
                <w:color w:val="auto"/>
              </w:rPr>
            </w:pPr>
            <w:r w:rsidRPr="002C0D13">
              <w:rPr>
                <w:rStyle w:val="Other"/>
                <w:color w:val="auto"/>
              </w:rPr>
              <w:t>2.6.10.</w:t>
            </w:r>
          </w:p>
        </w:tc>
        <w:tc>
          <w:tcPr>
            <w:tcW w:w="3259" w:type="dxa"/>
            <w:shd w:val="clear" w:color="auto" w:fill="auto"/>
            <w:vAlign w:val="bottom"/>
          </w:tcPr>
          <w:p w14:paraId="3042E42D" w14:textId="77777777" w:rsidR="006C5506" w:rsidRPr="002C0D13" w:rsidRDefault="007A1DE0">
            <w:pPr>
              <w:pStyle w:val="Other0"/>
              <w:spacing w:after="0"/>
              <w:rPr>
                <w:color w:val="auto"/>
              </w:rPr>
            </w:pPr>
            <w:r w:rsidRPr="002C0D13">
              <w:rPr>
                <w:rStyle w:val="Other"/>
                <w:color w:val="auto"/>
              </w:rPr>
              <w:t>Partial discharge</w:t>
            </w:r>
          </w:p>
        </w:tc>
        <w:tc>
          <w:tcPr>
            <w:tcW w:w="4488" w:type="dxa"/>
            <w:shd w:val="clear" w:color="auto" w:fill="auto"/>
            <w:vAlign w:val="bottom"/>
          </w:tcPr>
          <w:p w14:paraId="113859C2" w14:textId="77777777" w:rsidR="006C5506" w:rsidRPr="002C0D13" w:rsidRDefault="007A1DE0">
            <w:pPr>
              <w:pStyle w:val="Other0"/>
              <w:tabs>
                <w:tab w:val="left" w:pos="974"/>
                <w:tab w:val="left" w:leader="underscore" w:pos="2294"/>
                <w:tab w:val="left" w:leader="underscore" w:pos="4358"/>
              </w:tabs>
              <w:spacing w:after="0"/>
              <w:jc w:val="both"/>
              <w:rPr>
                <w:color w:val="auto"/>
              </w:rPr>
            </w:pPr>
            <w:r w:rsidRPr="002C0D13">
              <w:rPr>
                <w:rStyle w:val="Other"/>
                <w:color w:val="auto"/>
              </w:rPr>
              <w:t>pC</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64671275" w14:textId="77777777">
        <w:trPr>
          <w:trHeight w:hRule="exact" w:val="888"/>
          <w:jc w:val="center"/>
        </w:trPr>
        <w:tc>
          <w:tcPr>
            <w:tcW w:w="696" w:type="dxa"/>
            <w:shd w:val="clear" w:color="auto" w:fill="auto"/>
            <w:vAlign w:val="center"/>
          </w:tcPr>
          <w:p w14:paraId="33272D76" w14:textId="77777777" w:rsidR="006C5506" w:rsidRPr="002C0D13" w:rsidRDefault="007A1DE0">
            <w:pPr>
              <w:pStyle w:val="Other0"/>
              <w:spacing w:after="0"/>
              <w:rPr>
                <w:color w:val="auto"/>
              </w:rPr>
            </w:pPr>
            <w:r w:rsidRPr="002C0D13">
              <w:rPr>
                <w:rStyle w:val="Other"/>
                <w:color w:val="auto"/>
              </w:rPr>
              <w:t>D)</w:t>
            </w:r>
          </w:p>
        </w:tc>
        <w:tc>
          <w:tcPr>
            <w:tcW w:w="3259" w:type="dxa"/>
            <w:shd w:val="clear" w:color="auto" w:fill="auto"/>
            <w:vAlign w:val="bottom"/>
          </w:tcPr>
          <w:p w14:paraId="0107C6A9" w14:textId="77777777" w:rsidR="006C5506" w:rsidRPr="002C0D13" w:rsidRDefault="007A1DE0">
            <w:pPr>
              <w:pStyle w:val="Other0"/>
              <w:spacing w:after="0"/>
              <w:rPr>
                <w:color w:val="auto"/>
              </w:rPr>
            </w:pPr>
            <w:r w:rsidRPr="002C0D13">
              <w:rPr>
                <w:rStyle w:val="Other"/>
                <w:color w:val="auto"/>
              </w:rPr>
              <w:t xml:space="preserve">132 kV Voltage T ransformer </w:t>
            </w:r>
            <w:r w:rsidRPr="002C0D13">
              <w:rPr>
                <w:rStyle w:val="Other"/>
                <w:color w:val="auto"/>
                <w:lang w:val="th-TH" w:eastAsia="th-TH" w:bidi="th-TH"/>
              </w:rPr>
              <w:t xml:space="preserve">- </w:t>
            </w:r>
            <w:r w:rsidRPr="002C0D13">
              <w:rPr>
                <w:rStyle w:val="Other"/>
                <w:color w:val="auto"/>
              </w:rPr>
              <w:t>Electromagnetic Type</w:t>
            </w:r>
          </w:p>
        </w:tc>
        <w:tc>
          <w:tcPr>
            <w:tcW w:w="4488" w:type="dxa"/>
            <w:tcBorders>
              <w:top w:val="single" w:sz="4" w:space="0" w:color="auto"/>
            </w:tcBorders>
            <w:shd w:val="clear" w:color="auto" w:fill="auto"/>
          </w:tcPr>
          <w:p w14:paraId="225CFD1D" w14:textId="77777777" w:rsidR="006C5506" w:rsidRPr="002C0D13" w:rsidRDefault="006C5506">
            <w:pPr>
              <w:rPr>
                <w:color w:val="auto"/>
                <w:sz w:val="10"/>
                <w:szCs w:val="10"/>
              </w:rPr>
            </w:pPr>
          </w:p>
        </w:tc>
      </w:tr>
      <w:tr w:rsidR="002C0D13" w:rsidRPr="002C0D13" w14:paraId="0D26773C" w14:textId="77777777">
        <w:trPr>
          <w:trHeight w:hRule="exact" w:val="965"/>
          <w:jc w:val="center"/>
        </w:trPr>
        <w:tc>
          <w:tcPr>
            <w:tcW w:w="696" w:type="dxa"/>
            <w:shd w:val="clear" w:color="auto" w:fill="auto"/>
          </w:tcPr>
          <w:p w14:paraId="613BFE70" w14:textId="77777777" w:rsidR="006C5506" w:rsidRPr="002C0D13" w:rsidRDefault="006C5506">
            <w:pPr>
              <w:rPr>
                <w:color w:val="auto"/>
                <w:sz w:val="10"/>
                <w:szCs w:val="10"/>
              </w:rPr>
            </w:pPr>
          </w:p>
        </w:tc>
        <w:tc>
          <w:tcPr>
            <w:tcW w:w="3259" w:type="dxa"/>
            <w:shd w:val="clear" w:color="auto" w:fill="auto"/>
          </w:tcPr>
          <w:p w14:paraId="559CEE72" w14:textId="77777777" w:rsidR="006C5506" w:rsidRPr="002C0D13" w:rsidRDefault="007A1DE0">
            <w:pPr>
              <w:pStyle w:val="Other0"/>
              <w:spacing w:after="0"/>
              <w:rPr>
                <w:color w:val="auto"/>
              </w:rPr>
            </w:pPr>
            <w:r w:rsidRPr="002C0D13">
              <w:rPr>
                <w:rStyle w:val="Other"/>
                <w:color w:val="auto"/>
              </w:rPr>
              <w:t xml:space="preserve">(GTPs pertaining to Capacitive type Voltage Transformers are covered under section </w:t>
            </w:r>
            <w:r w:rsidRPr="002C0D13">
              <w:rPr>
                <w:rStyle w:val="Other"/>
                <w:color w:val="auto"/>
                <w:lang w:val="th-TH" w:eastAsia="th-TH" w:bidi="th-TH"/>
              </w:rPr>
              <w:t>18.0)</w:t>
            </w:r>
          </w:p>
        </w:tc>
        <w:tc>
          <w:tcPr>
            <w:tcW w:w="4488" w:type="dxa"/>
            <w:shd w:val="clear" w:color="auto" w:fill="auto"/>
          </w:tcPr>
          <w:p w14:paraId="00746A81" w14:textId="77777777" w:rsidR="006C5506" w:rsidRPr="002C0D13" w:rsidRDefault="006C5506">
            <w:pPr>
              <w:rPr>
                <w:color w:val="auto"/>
                <w:sz w:val="10"/>
                <w:szCs w:val="10"/>
              </w:rPr>
            </w:pPr>
          </w:p>
        </w:tc>
      </w:tr>
      <w:tr w:rsidR="002C0D13" w:rsidRPr="002C0D13" w14:paraId="01D637DA" w14:textId="77777777">
        <w:trPr>
          <w:trHeight w:hRule="exact" w:val="360"/>
          <w:jc w:val="center"/>
        </w:trPr>
        <w:tc>
          <w:tcPr>
            <w:tcW w:w="696" w:type="dxa"/>
            <w:shd w:val="clear" w:color="auto" w:fill="auto"/>
            <w:vAlign w:val="bottom"/>
          </w:tcPr>
          <w:p w14:paraId="17B8FE42" w14:textId="77777777" w:rsidR="006C5506" w:rsidRPr="002C0D13" w:rsidRDefault="007A1DE0">
            <w:pPr>
              <w:pStyle w:val="Other0"/>
              <w:spacing w:after="0"/>
              <w:jc w:val="both"/>
              <w:rPr>
                <w:color w:val="auto"/>
              </w:rPr>
            </w:pPr>
            <w:r w:rsidRPr="002C0D13">
              <w:rPr>
                <w:rStyle w:val="Other"/>
                <w:color w:val="auto"/>
              </w:rPr>
              <w:t>1.</w:t>
            </w:r>
          </w:p>
        </w:tc>
        <w:tc>
          <w:tcPr>
            <w:tcW w:w="3259" w:type="dxa"/>
            <w:shd w:val="clear" w:color="auto" w:fill="auto"/>
            <w:vAlign w:val="bottom"/>
          </w:tcPr>
          <w:p w14:paraId="2EFEF791" w14:textId="77777777" w:rsidR="006C5506" w:rsidRPr="002C0D13" w:rsidRDefault="007A1DE0">
            <w:pPr>
              <w:pStyle w:val="Other0"/>
              <w:spacing w:after="0"/>
              <w:rPr>
                <w:color w:val="auto"/>
              </w:rPr>
            </w:pPr>
            <w:r w:rsidRPr="002C0D13">
              <w:rPr>
                <w:rStyle w:val="Other"/>
                <w:color w:val="auto"/>
              </w:rPr>
              <w:t>General</w:t>
            </w:r>
          </w:p>
        </w:tc>
        <w:tc>
          <w:tcPr>
            <w:tcW w:w="4488" w:type="dxa"/>
            <w:shd w:val="clear" w:color="auto" w:fill="auto"/>
            <w:vAlign w:val="bottom"/>
          </w:tcPr>
          <w:p w14:paraId="066C3FB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r>
      <w:tr w:rsidR="002C0D13" w:rsidRPr="002C0D13" w14:paraId="651AF6A9" w14:textId="77777777">
        <w:trPr>
          <w:trHeight w:hRule="exact" w:val="509"/>
          <w:jc w:val="center"/>
        </w:trPr>
        <w:tc>
          <w:tcPr>
            <w:tcW w:w="696" w:type="dxa"/>
            <w:shd w:val="clear" w:color="auto" w:fill="auto"/>
            <w:vAlign w:val="bottom"/>
          </w:tcPr>
          <w:p w14:paraId="12295D88" w14:textId="77777777" w:rsidR="006C5506" w:rsidRPr="002C0D13" w:rsidRDefault="007A1DE0">
            <w:pPr>
              <w:pStyle w:val="Other0"/>
              <w:spacing w:after="0"/>
              <w:jc w:val="both"/>
              <w:rPr>
                <w:color w:val="auto"/>
              </w:rPr>
            </w:pPr>
            <w:r w:rsidRPr="002C0D13">
              <w:rPr>
                <w:rStyle w:val="Other"/>
                <w:color w:val="auto"/>
              </w:rPr>
              <w:t>1.1.</w:t>
            </w:r>
          </w:p>
        </w:tc>
        <w:tc>
          <w:tcPr>
            <w:tcW w:w="3259" w:type="dxa"/>
            <w:shd w:val="clear" w:color="auto" w:fill="auto"/>
            <w:vAlign w:val="bottom"/>
          </w:tcPr>
          <w:p w14:paraId="57F5F67F" w14:textId="77777777" w:rsidR="006C5506" w:rsidRPr="002C0D13" w:rsidRDefault="007A1DE0">
            <w:pPr>
              <w:pStyle w:val="Other0"/>
              <w:spacing w:after="0"/>
              <w:rPr>
                <w:color w:val="auto"/>
              </w:rPr>
            </w:pPr>
            <w:r w:rsidRPr="002C0D13">
              <w:rPr>
                <w:rStyle w:val="Other"/>
                <w:color w:val="auto"/>
              </w:rPr>
              <w:t>Manufacturer</w:t>
            </w:r>
          </w:p>
        </w:tc>
        <w:tc>
          <w:tcPr>
            <w:tcW w:w="4488" w:type="dxa"/>
            <w:tcBorders>
              <w:top w:val="single" w:sz="4" w:space="0" w:color="auto"/>
            </w:tcBorders>
            <w:shd w:val="clear" w:color="auto" w:fill="auto"/>
            <w:vAlign w:val="bottom"/>
          </w:tcPr>
          <w:p w14:paraId="11FE554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r>
      <w:tr w:rsidR="002C0D13" w:rsidRPr="002C0D13" w14:paraId="24F9B6BA" w14:textId="77777777">
        <w:trPr>
          <w:trHeight w:hRule="exact" w:val="509"/>
          <w:jc w:val="center"/>
        </w:trPr>
        <w:tc>
          <w:tcPr>
            <w:tcW w:w="696" w:type="dxa"/>
            <w:shd w:val="clear" w:color="auto" w:fill="auto"/>
            <w:vAlign w:val="bottom"/>
          </w:tcPr>
          <w:p w14:paraId="5675981F" w14:textId="77777777" w:rsidR="006C5506" w:rsidRPr="002C0D13" w:rsidRDefault="007A1DE0">
            <w:pPr>
              <w:pStyle w:val="Other0"/>
              <w:spacing w:after="0"/>
              <w:jc w:val="both"/>
              <w:rPr>
                <w:color w:val="auto"/>
              </w:rPr>
            </w:pPr>
            <w:r w:rsidRPr="002C0D13">
              <w:rPr>
                <w:rStyle w:val="Other"/>
                <w:color w:val="auto"/>
              </w:rPr>
              <w:t>1.2.</w:t>
            </w:r>
          </w:p>
        </w:tc>
        <w:tc>
          <w:tcPr>
            <w:tcW w:w="3259" w:type="dxa"/>
            <w:shd w:val="clear" w:color="auto" w:fill="auto"/>
            <w:vAlign w:val="bottom"/>
          </w:tcPr>
          <w:p w14:paraId="7859B839" w14:textId="77777777" w:rsidR="006C5506" w:rsidRPr="002C0D13" w:rsidRDefault="007A1DE0">
            <w:pPr>
              <w:pStyle w:val="Other0"/>
              <w:spacing w:after="0"/>
              <w:rPr>
                <w:color w:val="auto"/>
              </w:rPr>
            </w:pPr>
            <w:r w:rsidRPr="002C0D13">
              <w:rPr>
                <w:rStyle w:val="Other"/>
                <w:color w:val="auto"/>
              </w:rPr>
              <w:t>Place of manufacture</w:t>
            </w:r>
          </w:p>
        </w:tc>
        <w:tc>
          <w:tcPr>
            <w:tcW w:w="4488" w:type="dxa"/>
            <w:tcBorders>
              <w:top w:val="single" w:sz="4" w:space="0" w:color="auto"/>
            </w:tcBorders>
            <w:shd w:val="clear" w:color="auto" w:fill="auto"/>
            <w:vAlign w:val="bottom"/>
          </w:tcPr>
          <w:p w14:paraId="24FD502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r>
      <w:tr w:rsidR="002C0D13" w:rsidRPr="002C0D13" w14:paraId="66B52378" w14:textId="77777777">
        <w:trPr>
          <w:trHeight w:hRule="exact" w:val="509"/>
          <w:jc w:val="center"/>
        </w:trPr>
        <w:tc>
          <w:tcPr>
            <w:tcW w:w="696" w:type="dxa"/>
            <w:shd w:val="clear" w:color="auto" w:fill="auto"/>
            <w:vAlign w:val="bottom"/>
          </w:tcPr>
          <w:p w14:paraId="1AE3B206" w14:textId="77777777" w:rsidR="006C5506" w:rsidRPr="002C0D13" w:rsidRDefault="007A1DE0">
            <w:pPr>
              <w:pStyle w:val="Other0"/>
              <w:spacing w:after="0"/>
              <w:jc w:val="both"/>
              <w:rPr>
                <w:color w:val="auto"/>
              </w:rPr>
            </w:pPr>
            <w:r w:rsidRPr="002C0D13">
              <w:rPr>
                <w:rStyle w:val="Other"/>
                <w:color w:val="auto"/>
              </w:rPr>
              <w:t>1.3.</w:t>
            </w:r>
          </w:p>
        </w:tc>
        <w:tc>
          <w:tcPr>
            <w:tcW w:w="3259" w:type="dxa"/>
            <w:shd w:val="clear" w:color="auto" w:fill="auto"/>
            <w:vAlign w:val="bottom"/>
          </w:tcPr>
          <w:p w14:paraId="2C31495A" w14:textId="77777777" w:rsidR="006C5506" w:rsidRPr="002C0D13" w:rsidRDefault="007A1DE0">
            <w:pPr>
              <w:pStyle w:val="Other0"/>
              <w:spacing w:after="0"/>
              <w:rPr>
                <w:color w:val="auto"/>
              </w:rPr>
            </w:pPr>
            <w:r w:rsidRPr="002C0D13">
              <w:rPr>
                <w:rStyle w:val="Other"/>
                <w:color w:val="auto"/>
              </w:rPr>
              <w:t>Type designation</w:t>
            </w:r>
          </w:p>
        </w:tc>
        <w:tc>
          <w:tcPr>
            <w:tcW w:w="4488" w:type="dxa"/>
            <w:tcBorders>
              <w:top w:val="single" w:sz="4" w:space="0" w:color="auto"/>
            </w:tcBorders>
            <w:shd w:val="clear" w:color="auto" w:fill="auto"/>
            <w:vAlign w:val="bottom"/>
          </w:tcPr>
          <w:p w14:paraId="79D7CBD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r>
      <w:tr w:rsidR="002C0D13" w:rsidRPr="002C0D13" w14:paraId="17587F99" w14:textId="77777777">
        <w:trPr>
          <w:trHeight w:hRule="exact" w:val="509"/>
          <w:jc w:val="center"/>
        </w:trPr>
        <w:tc>
          <w:tcPr>
            <w:tcW w:w="696" w:type="dxa"/>
            <w:shd w:val="clear" w:color="auto" w:fill="auto"/>
            <w:vAlign w:val="bottom"/>
          </w:tcPr>
          <w:p w14:paraId="4E1E9D5E" w14:textId="77777777" w:rsidR="006C5506" w:rsidRPr="002C0D13" w:rsidRDefault="007A1DE0">
            <w:pPr>
              <w:pStyle w:val="Other0"/>
              <w:spacing w:after="0"/>
              <w:jc w:val="both"/>
              <w:rPr>
                <w:color w:val="auto"/>
              </w:rPr>
            </w:pPr>
            <w:r w:rsidRPr="002C0D13">
              <w:rPr>
                <w:rStyle w:val="Other"/>
                <w:color w:val="auto"/>
              </w:rPr>
              <w:t>1.4.</w:t>
            </w:r>
          </w:p>
        </w:tc>
        <w:tc>
          <w:tcPr>
            <w:tcW w:w="3259" w:type="dxa"/>
            <w:shd w:val="clear" w:color="auto" w:fill="auto"/>
            <w:vAlign w:val="bottom"/>
          </w:tcPr>
          <w:p w14:paraId="0787F2C6" w14:textId="77777777" w:rsidR="006C5506" w:rsidRPr="002C0D13" w:rsidRDefault="007A1DE0">
            <w:pPr>
              <w:pStyle w:val="Other0"/>
              <w:spacing w:after="0"/>
              <w:rPr>
                <w:color w:val="auto"/>
              </w:rPr>
            </w:pPr>
            <w:r w:rsidRPr="002C0D13">
              <w:rPr>
                <w:rStyle w:val="Other"/>
                <w:color w:val="auto"/>
              </w:rPr>
              <w:t>Applicable standards</w:t>
            </w:r>
          </w:p>
        </w:tc>
        <w:tc>
          <w:tcPr>
            <w:tcW w:w="4488" w:type="dxa"/>
            <w:tcBorders>
              <w:top w:val="single" w:sz="4" w:space="0" w:color="auto"/>
            </w:tcBorders>
            <w:shd w:val="clear" w:color="auto" w:fill="auto"/>
            <w:vAlign w:val="bottom"/>
          </w:tcPr>
          <w:p w14:paraId="05793E5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r>
      <w:tr w:rsidR="002C0D13" w:rsidRPr="002C0D13" w14:paraId="721E9C21" w14:textId="77777777">
        <w:trPr>
          <w:trHeight w:hRule="exact" w:val="658"/>
          <w:jc w:val="center"/>
        </w:trPr>
        <w:tc>
          <w:tcPr>
            <w:tcW w:w="696" w:type="dxa"/>
            <w:shd w:val="clear" w:color="auto" w:fill="auto"/>
            <w:vAlign w:val="center"/>
          </w:tcPr>
          <w:p w14:paraId="3923BFB6" w14:textId="77777777" w:rsidR="006C5506" w:rsidRPr="002C0D13" w:rsidRDefault="007A1DE0">
            <w:pPr>
              <w:pStyle w:val="Other0"/>
              <w:spacing w:after="0"/>
              <w:jc w:val="both"/>
              <w:rPr>
                <w:color w:val="auto"/>
              </w:rPr>
            </w:pPr>
            <w:r w:rsidRPr="002C0D13">
              <w:rPr>
                <w:rStyle w:val="Other"/>
                <w:color w:val="auto"/>
              </w:rPr>
              <w:t>2.</w:t>
            </w:r>
          </w:p>
        </w:tc>
        <w:tc>
          <w:tcPr>
            <w:tcW w:w="3259" w:type="dxa"/>
            <w:shd w:val="clear" w:color="auto" w:fill="auto"/>
            <w:vAlign w:val="center"/>
          </w:tcPr>
          <w:p w14:paraId="2B7E8CA0" w14:textId="77777777" w:rsidR="006C5506" w:rsidRPr="002C0D13" w:rsidRDefault="007A1DE0">
            <w:pPr>
              <w:pStyle w:val="Other0"/>
              <w:spacing w:after="0"/>
              <w:rPr>
                <w:color w:val="auto"/>
              </w:rPr>
            </w:pPr>
            <w:r w:rsidRPr="002C0D13">
              <w:rPr>
                <w:rStyle w:val="Other"/>
                <w:color w:val="auto"/>
              </w:rPr>
              <w:t>Technical data</w:t>
            </w:r>
          </w:p>
        </w:tc>
        <w:tc>
          <w:tcPr>
            <w:tcW w:w="4488" w:type="dxa"/>
            <w:tcBorders>
              <w:top w:val="single" w:sz="4" w:space="0" w:color="auto"/>
            </w:tcBorders>
            <w:shd w:val="clear" w:color="auto" w:fill="auto"/>
          </w:tcPr>
          <w:p w14:paraId="30E591FE" w14:textId="77777777" w:rsidR="006C5506" w:rsidRPr="002C0D13" w:rsidRDefault="006C5506">
            <w:pPr>
              <w:rPr>
                <w:color w:val="auto"/>
                <w:sz w:val="10"/>
                <w:szCs w:val="10"/>
              </w:rPr>
            </w:pPr>
          </w:p>
        </w:tc>
      </w:tr>
      <w:tr w:rsidR="002C0D13" w:rsidRPr="002C0D13" w14:paraId="6E991FFC" w14:textId="77777777">
        <w:trPr>
          <w:trHeight w:hRule="exact" w:val="360"/>
          <w:jc w:val="center"/>
        </w:trPr>
        <w:tc>
          <w:tcPr>
            <w:tcW w:w="696" w:type="dxa"/>
            <w:shd w:val="clear" w:color="auto" w:fill="auto"/>
            <w:vAlign w:val="bottom"/>
          </w:tcPr>
          <w:p w14:paraId="1B589C8B" w14:textId="77777777" w:rsidR="006C5506" w:rsidRPr="002C0D13" w:rsidRDefault="007A1DE0">
            <w:pPr>
              <w:pStyle w:val="Other0"/>
              <w:spacing w:after="0"/>
              <w:jc w:val="both"/>
              <w:rPr>
                <w:color w:val="auto"/>
              </w:rPr>
            </w:pPr>
            <w:r w:rsidRPr="002C0D13">
              <w:rPr>
                <w:rStyle w:val="Other"/>
                <w:color w:val="auto"/>
              </w:rPr>
              <w:t>2.1.</w:t>
            </w:r>
          </w:p>
        </w:tc>
        <w:tc>
          <w:tcPr>
            <w:tcW w:w="3259" w:type="dxa"/>
            <w:shd w:val="clear" w:color="auto" w:fill="auto"/>
            <w:vAlign w:val="bottom"/>
          </w:tcPr>
          <w:p w14:paraId="317A5265" w14:textId="77777777" w:rsidR="006C5506" w:rsidRPr="002C0D13" w:rsidRDefault="007A1DE0">
            <w:pPr>
              <w:pStyle w:val="Other0"/>
              <w:spacing w:after="0"/>
              <w:rPr>
                <w:color w:val="auto"/>
              </w:rPr>
            </w:pPr>
            <w:r w:rsidRPr="002C0D13">
              <w:rPr>
                <w:rStyle w:val="Other"/>
                <w:color w:val="auto"/>
              </w:rPr>
              <w:t>Nominal voltage U</w:t>
            </w:r>
            <w:r w:rsidRPr="002C0D13">
              <w:rPr>
                <w:rStyle w:val="Other"/>
                <w:color w:val="auto"/>
                <w:vertAlign w:val="subscript"/>
              </w:rPr>
              <w:t>N</w:t>
            </w:r>
          </w:p>
        </w:tc>
        <w:tc>
          <w:tcPr>
            <w:tcW w:w="4488" w:type="dxa"/>
            <w:shd w:val="clear" w:color="auto" w:fill="auto"/>
            <w:vAlign w:val="bottom"/>
          </w:tcPr>
          <w:p w14:paraId="3CB7B4A0" w14:textId="77777777" w:rsidR="006C5506" w:rsidRPr="002C0D13" w:rsidRDefault="007A1DE0">
            <w:pPr>
              <w:pStyle w:val="Other0"/>
              <w:tabs>
                <w:tab w:val="left" w:pos="974"/>
                <w:tab w:val="left" w:leader="underscore" w:pos="2299"/>
                <w:tab w:val="left" w:leader="underscore" w:pos="4358"/>
              </w:tabs>
              <w:spacing w:after="0"/>
              <w:jc w:val="both"/>
              <w:rPr>
                <w:color w:val="auto"/>
              </w:rPr>
            </w:pPr>
            <w:r w:rsidRPr="002C0D13">
              <w:rPr>
                <w:rStyle w:val="Other"/>
                <w:color w:val="auto"/>
              </w:rPr>
              <w:t>kV</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46CEFE0E" w14:textId="77777777">
        <w:trPr>
          <w:trHeight w:hRule="exact" w:val="557"/>
          <w:jc w:val="center"/>
        </w:trPr>
        <w:tc>
          <w:tcPr>
            <w:tcW w:w="696" w:type="dxa"/>
            <w:shd w:val="clear" w:color="auto" w:fill="auto"/>
            <w:vAlign w:val="bottom"/>
          </w:tcPr>
          <w:p w14:paraId="036CF9CA" w14:textId="77777777" w:rsidR="006C5506" w:rsidRPr="002C0D13" w:rsidRDefault="007A1DE0">
            <w:pPr>
              <w:pStyle w:val="Other0"/>
              <w:spacing w:after="0"/>
              <w:jc w:val="both"/>
              <w:rPr>
                <w:color w:val="auto"/>
              </w:rPr>
            </w:pPr>
            <w:r w:rsidRPr="002C0D13">
              <w:rPr>
                <w:rStyle w:val="Other"/>
                <w:color w:val="auto"/>
              </w:rPr>
              <w:t>2.2.</w:t>
            </w:r>
          </w:p>
        </w:tc>
        <w:tc>
          <w:tcPr>
            <w:tcW w:w="3259" w:type="dxa"/>
            <w:shd w:val="clear" w:color="auto" w:fill="auto"/>
            <w:vAlign w:val="bottom"/>
          </w:tcPr>
          <w:p w14:paraId="06B77BF3" w14:textId="77777777" w:rsidR="006C5506" w:rsidRPr="002C0D13" w:rsidRDefault="007A1DE0">
            <w:pPr>
              <w:pStyle w:val="Other0"/>
              <w:spacing w:after="0"/>
              <w:rPr>
                <w:color w:val="auto"/>
              </w:rPr>
            </w:pPr>
            <w:r w:rsidRPr="002C0D13">
              <w:rPr>
                <w:rStyle w:val="Other"/>
                <w:color w:val="auto"/>
              </w:rPr>
              <w:t>Highest voltage for equipment U</w:t>
            </w:r>
            <w:r w:rsidRPr="002C0D13">
              <w:rPr>
                <w:rStyle w:val="Other"/>
                <w:color w:val="auto"/>
                <w:vertAlign w:val="subscript"/>
              </w:rPr>
              <w:t>m</w:t>
            </w:r>
          </w:p>
        </w:tc>
        <w:tc>
          <w:tcPr>
            <w:tcW w:w="4488" w:type="dxa"/>
            <w:tcBorders>
              <w:top w:val="single" w:sz="4" w:space="0" w:color="auto"/>
            </w:tcBorders>
            <w:shd w:val="clear" w:color="auto" w:fill="auto"/>
            <w:vAlign w:val="bottom"/>
          </w:tcPr>
          <w:p w14:paraId="481ACA48" w14:textId="77777777" w:rsidR="006C5506" w:rsidRPr="002C0D13" w:rsidRDefault="007A1DE0">
            <w:pPr>
              <w:pStyle w:val="Other0"/>
              <w:tabs>
                <w:tab w:val="left" w:pos="974"/>
                <w:tab w:val="left" w:leader="underscore" w:pos="2299"/>
                <w:tab w:val="left" w:leader="underscore" w:pos="4358"/>
              </w:tabs>
              <w:spacing w:after="0"/>
              <w:jc w:val="both"/>
              <w:rPr>
                <w:color w:val="auto"/>
              </w:rPr>
            </w:pPr>
            <w:r w:rsidRPr="002C0D13">
              <w:rPr>
                <w:rStyle w:val="Other"/>
                <w:color w:val="auto"/>
              </w:rPr>
              <w:t>kV</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23889FC5" w14:textId="77777777">
        <w:trPr>
          <w:trHeight w:hRule="exact" w:val="557"/>
          <w:jc w:val="center"/>
        </w:trPr>
        <w:tc>
          <w:tcPr>
            <w:tcW w:w="696" w:type="dxa"/>
            <w:shd w:val="clear" w:color="auto" w:fill="auto"/>
            <w:vAlign w:val="bottom"/>
          </w:tcPr>
          <w:p w14:paraId="0DF52705" w14:textId="77777777" w:rsidR="006C5506" w:rsidRPr="002C0D13" w:rsidRDefault="007A1DE0">
            <w:pPr>
              <w:pStyle w:val="Other0"/>
              <w:spacing w:after="0"/>
              <w:jc w:val="both"/>
              <w:rPr>
                <w:color w:val="auto"/>
              </w:rPr>
            </w:pPr>
            <w:r w:rsidRPr="002C0D13">
              <w:rPr>
                <w:rStyle w:val="Other"/>
                <w:color w:val="auto"/>
              </w:rPr>
              <w:t>2.3.</w:t>
            </w:r>
          </w:p>
        </w:tc>
        <w:tc>
          <w:tcPr>
            <w:tcW w:w="3259" w:type="dxa"/>
            <w:shd w:val="clear" w:color="auto" w:fill="auto"/>
            <w:vAlign w:val="bottom"/>
          </w:tcPr>
          <w:p w14:paraId="10E6ACAE" w14:textId="77777777" w:rsidR="006C5506" w:rsidRPr="002C0D13" w:rsidRDefault="007A1DE0">
            <w:pPr>
              <w:pStyle w:val="Other0"/>
              <w:spacing w:after="0"/>
              <w:rPr>
                <w:color w:val="auto"/>
              </w:rPr>
            </w:pPr>
            <w:r w:rsidRPr="002C0D13">
              <w:rPr>
                <w:rStyle w:val="Other"/>
                <w:color w:val="auto"/>
              </w:rPr>
              <w:t>Rated frequency</w:t>
            </w:r>
          </w:p>
        </w:tc>
        <w:tc>
          <w:tcPr>
            <w:tcW w:w="4488" w:type="dxa"/>
            <w:tcBorders>
              <w:top w:val="single" w:sz="4" w:space="0" w:color="auto"/>
            </w:tcBorders>
            <w:shd w:val="clear" w:color="auto" w:fill="auto"/>
            <w:vAlign w:val="bottom"/>
          </w:tcPr>
          <w:p w14:paraId="7C7B5C16" w14:textId="77777777" w:rsidR="006C5506" w:rsidRPr="002C0D13" w:rsidRDefault="007A1DE0">
            <w:pPr>
              <w:pStyle w:val="Other0"/>
              <w:tabs>
                <w:tab w:val="left" w:pos="970"/>
                <w:tab w:val="left" w:leader="underscore" w:pos="2294"/>
                <w:tab w:val="left" w:leader="underscore" w:pos="4354"/>
              </w:tabs>
              <w:spacing w:after="0"/>
              <w:jc w:val="both"/>
              <w:rPr>
                <w:color w:val="auto"/>
              </w:rPr>
            </w:pPr>
            <w:r w:rsidRPr="002C0D13">
              <w:rPr>
                <w:rStyle w:val="Other"/>
                <w:color w:val="auto"/>
              </w:rPr>
              <w:t>Hz</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06C8DB6F" w14:textId="77777777">
        <w:trPr>
          <w:trHeight w:hRule="exact" w:val="509"/>
          <w:jc w:val="center"/>
        </w:trPr>
        <w:tc>
          <w:tcPr>
            <w:tcW w:w="696" w:type="dxa"/>
            <w:shd w:val="clear" w:color="auto" w:fill="auto"/>
            <w:vAlign w:val="bottom"/>
          </w:tcPr>
          <w:p w14:paraId="4B661212" w14:textId="77777777" w:rsidR="006C5506" w:rsidRPr="002C0D13" w:rsidRDefault="007A1DE0">
            <w:pPr>
              <w:pStyle w:val="Other0"/>
              <w:spacing w:after="0"/>
              <w:jc w:val="both"/>
              <w:rPr>
                <w:color w:val="auto"/>
              </w:rPr>
            </w:pPr>
            <w:r w:rsidRPr="002C0D13">
              <w:rPr>
                <w:rStyle w:val="Other"/>
                <w:color w:val="auto"/>
              </w:rPr>
              <w:t>2.4.</w:t>
            </w:r>
          </w:p>
        </w:tc>
        <w:tc>
          <w:tcPr>
            <w:tcW w:w="3259" w:type="dxa"/>
            <w:shd w:val="clear" w:color="auto" w:fill="auto"/>
            <w:vAlign w:val="bottom"/>
          </w:tcPr>
          <w:p w14:paraId="25D01DA6" w14:textId="77777777" w:rsidR="006C5506" w:rsidRPr="002C0D13" w:rsidRDefault="007A1DE0">
            <w:pPr>
              <w:pStyle w:val="Other0"/>
              <w:spacing w:after="0"/>
              <w:rPr>
                <w:color w:val="auto"/>
              </w:rPr>
            </w:pPr>
            <w:r w:rsidRPr="002C0D13">
              <w:rPr>
                <w:rStyle w:val="Other"/>
                <w:color w:val="auto"/>
              </w:rPr>
              <w:t>Number of secondary Windings</w:t>
            </w:r>
          </w:p>
        </w:tc>
        <w:tc>
          <w:tcPr>
            <w:tcW w:w="4488" w:type="dxa"/>
            <w:tcBorders>
              <w:top w:val="single" w:sz="4" w:space="0" w:color="auto"/>
            </w:tcBorders>
            <w:shd w:val="clear" w:color="auto" w:fill="auto"/>
            <w:vAlign w:val="bottom"/>
          </w:tcPr>
          <w:p w14:paraId="3C0E2C5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r>
      <w:tr w:rsidR="002C0D13" w:rsidRPr="002C0D13" w14:paraId="7E95D6B2" w14:textId="77777777">
        <w:trPr>
          <w:trHeight w:hRule="exact" w:val="432"/>
          <w:jc w:val="center"/>
        </w:trPr>
        <w:tc>
          <w:tcPr>
            <w:tcW w:w="696" w:type="dxa"/>
            <w:shd w:val="clear" w:color="auto" w:fill="auto"/>
          </w:tcPr>
          <w:p w14:paraId="6296D729" w14:textId="77777777" w:rsidR="006C5506" w:rsidRPr="002C0D13" w:rsidRDefault="006C5506">
            <w:pPr>
              <w:rPr>
                <w:color w:val="auto"/>
                <w:sz w:val="10"/>
                <w:szCs w:val="10"/>
              </w:rPr>
            </w:pPr>
          </w:p>
        </w:tc>
        <w:tc>
          <w:tcPr>
            <w:tcW w:w="3259" w:type="dxa"/>
            <w:shd w:val="clear" w:color="auto" w:fill="auto"/>
          </w:tcPr>
          <w:p w14:paraId="4FC935AE" w14:textId="77777777" w:rsidR="006C5506" w:rsidRPr="002C0D13" w:rsidRDefault="007A1DE0">
            <w:pPr>
              <w:pStyle w:val="Other0"/>
              <w:spacing w:after="0"/>
              <w:rPr>
                <w:color w:val="auto"/>
              </w:rPr>
            </w:pPr>
            <w:r w:rsidRPr="002C0D13">
              <w:rPr>
                <w:rStyle w:val="Other"/>
                <w:color w:val="auto"/>
              </w:rPr>
              <w:t>per PT</w:t>
            </w:r>
          </w:p>
        </w:tc>
        <w:tc>
          <w:tcPr>
            <w:tcW w:w="4488" w:type="dxa"/>
            <w:tcBorders>
              <w:top w:val="single" w:sz="4" w:space="0" w:color="auto"/>
            </w:tcBorders>
            <w:shd w:val="clear" w:color="auto" w:fill="auto"/>
          </w:tcPr>
          <w:p w14:paraId="751D42BA" w14:textId="77777777" w:rsidR="006C5506" w:rsidRPr="002C0D13" w:rsidRDefault="006C5506">
            <w:pPr>
              <w:rPr>
                <w:color w:val="auto"/>
                <w:sz w:val="10"/>
                <w:szCs w:val="10"/>
              </w:rPr>
            </w:pPr>
          </w:p>
        </w:tc>
      </w:tr>
      <w:tr w:rsidR="002C0D13" w:rsidRPr="002C0D13" w14:paraId="54264F83" w14:textId="77777777">
        <w:trPr>
          <w:trHeight w:hRule="exact" w:val="499"/>
          <w:jc w:val="center"/>
        </w:trPr>
        <w:tc>
          <w:tcPr>
            <w:tcW w:w="696" w:type="dxa"/>
            <w:shd w:val="clear" w:color="auto" w:fill="auto"/>
            <w:vAlign w:val="center"/>
          </w:tcPr>
          <w:p w14:paraId="555A780E" w14:textId="77777777" w:rsidR="006C5506" w:rsidRPr="002C0D13" w:rsidRDefault="007A1DE0">
            <w:pPr>
              <w:pStyle w:val="Other0"/>
              <w:spacing w:after="0"/>
              <w:jc w:val="both"/>
              <w:rPr>
                <w:color w:val="auto"/>
              </w:rPr>
            </w:pPr>
            <w:r w:rsidRPr="002C0D13">
              <w:rPr>
                <w:rStyle w:val="Other"/>
                <w:color w:val="auto"/>
              </w:rPr>
              <w:t>2.5.</w:t>
            </w:r>
          </w:p>
        </w:tc>
        <w:tc>
          <w:tcPr>
            <w:tcW w:w="3259" w:type="dxa"/>
            <w:shd w:val="clear" w:color="auto" w:fill="auto"/>
            <w:vAlign w:val="center"/>
          </w:tcPr>
          <w:p w14:paraId="0ABC81A3" w14:textId="77777777" w:rsidR="006C5506" w:rsidRPr="002C0D13" w:rsidRDefault="007A1DE0">
            <w:pPr>
              <w:pStyle w:val="Other0"/>
              <w:spacing w:after="0"/>
              <w:rPr>
                <w:color w:val="auto"/>
              </w:rPr>
            </w:pPr>
            <w:r w:rsidRPr="002C0D13">
              <w:rPr>
                <w:rStyle w:val="Other"/>
                <w:color w:val="auto"/>
              </w:rPr>
              <w:t>Rated transformation ratio</w:t>
            </w:r>
          </w:p>
        </w:tc>
        <w:tc>
          <w:tcPr>
            <w:tcW w:w="4488" w:type="dxa"/>
            <w:shd w:val="clear" w:color="auto" w:fill="auto"/>
          </w:tcPr>
          <w:p w14:paraId="7CC607CD" w14:textId="77777777" w:rsidR="006C5506" w:rsidRPr="002C0D13" w:rsidRDefault="006C5506">
            <w:pPr>
              <w:rPr>
                <w:color w:val="auto"/>
                <w:sz w:val="10"/>
                <w:szCs w:val="10"/>
              </w:rPr>
            </w:pPr>
          </w:p>
        </w:tc>
      </w:tr>
      <w:tr w:rsidR="002C0D13" w:rsidRPr="002C0D13" w14:paraId="577D6670" w14:textId="77777777">
        <w:trPr>
          <w:trHeight w:hRule="exact" w:val="355"/>
          <w:jc w:val="center"/>
        </w:trPr>
        <w:tc>
          <w:tcPr>
            <w:tcW w:w="696" w:type="dxa"/>
            <w:shd w:val="clear" w:color="auto" w:fill="auto"/>
          </w:tcPr>
          <w:p w14:paraId="5CC54129" w14:textId="77777777" w:rsidR="006C5506" w:rsidRPr="002C0D13" w:rsidRDefault="006C5506">
            <w:pPr>
              <w:rPr>
                <w:color w:val="auto"/>
                <w:sz w:val="10"/>
                <w:szCs w:val="10"/>
              </w:rPr>
            </w:pPr>
          </w:p>
        </w:tc>
        <w:tc>
          <w:tcPr>
            <w:tcW w:w="3259" w:type="dxa"/>
            <w:shd w:val="clear" w:color="auto" w:fill="auto"/>
            <w:vAlign w:val="bottom"/>
          </w:tcPr>
          <w:p w14:paraId="1661A34E"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for protection</w:t>
            </w:r>
          </w:p>
        </w:tc>
        <w:tc>
          <w:tcPr>
            <w:tcW w:w="4488" w:type="dxa"/>
            <w:shd w:val="clear" w:color="auto" w:fill="auto"/>
            <w:vAlign w:val="bottom"/>
          </w:tcPr>
          <w:p w14:paraId="3AC29FE8" w14:textId="77777777" w:rsidR="006C5506" w:rsidRPr="002C0D13" w:rsidRDefault="007A1DE0">
            <w:pPr>
              <w:pStyle w:val="Other0"/>
              <w:tabs>
                <w:tab w:val="left" w:pos="970"/>
                <w:tab w:val="left" w:leader="underscore" w:pos="2290"/>
                <w:tab w:val="left" w:leader="underscore" w:pos="4354"/>
              </w:tabs>
              <w:spacing w:after="0"/>
              <w:jc w:val="both"/>
              <w:rPr>
                <w:color w:val="auto"/>
              </w:rPr>
            </w:pPr>
            <w:r w:rsidRPr="002C0D13">
              <w:rPr>
                <w:rStyle w:val="Other"/>
                <w:color w:val="auto"/>
              </w:rPr>
              <w:t>KV/V</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71BFD8AB" w14:textId="77777777">
        <w:trPr>
          <w:trHeight w:hRule="exact" w:val="509"/>
          <w:jc w:val="center"/>
        </w:trPr>
        <w:tc>
          <w:tcPr>
            <w:tcW w:w="696" w:type="dxa"/>
            <w:shd w:val="clear" w:color="auto" w:fill="auto"/>
          </w:tcPr>
          <w:p w14:paraId="00CFCAC1" w14:textId="77777777" w:rsidR="006C5506" w:rsidRPr="002C0D13" w:rsidRDefault="006C5506">
            <w:pPr>
              <w:rPr>
                <w:color w:val="auto"/>
                <w:sz w:val="10"/>
                <w:szCs w:val="10"/>
              </w:rPr>
            </w:pPr>
          </w:p>
        </w:tc>
        <w:tc>
          <w:tcPr>
            <w:tcW w:w="3259" w:type="dxa"/>
            <w:shd w:val="clear" w:color="auto" w:fill="auto"/>
            <w:vAlign w:val="bottom"/>
          </w:tcPr>
          <w:p w14:paraId="3EA20F73"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for metering</w:t>
            </w:r>
          </w:p>
        </w:tc>
        <w:tc>
          <w:tcPr>
            <w:tcW w:w="4488" w:type="dxa"/>
            <w:tcBorders>
              <w:top w:val="single" w:sz="4" w:space="0" w:color="auto"/>
            </w:tcBorders>
            <w:shd w:val="clear" w:color="auto" w:fill="auto"/>
            <w:vAlign w:val="bottom"/>
          </w:tcPr>
          <w:p w14:paraId="6A37979A" w14:textId="77777777" w:rsidR="006C5506" w:rsidRPr="002C0D13" w:rsidRDefault="007A1DE0">
            <w:pPr>
              <w:pStyle w:val="Other0"/>
              <w:tabs>
                <w:tab w:val="left" w:pos="970"/>
                <w:tab w:val="left" w:leader="underscore" w:pos="2290"/>
                <w:tab w:val="left" w:leader="underscore" w:pos="4354"/>
              </w:tabs>
              <w:spacing w:after="0"/>
              <w:jc w:val="both"/>
              <w:rPr>
                <w:color w:val="auto"/>
              </w:rPr>
            </w:pPr>
            <w:r w:rsidRPr="002C0D13">
              <w:rPr>
                <w:rStyle w:val="Other"/>
                <w:color w:val="auto"/>
              </w:rPr>
              <w:t>KV/V</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570F47CE" w14:textId="77777777">
        <w:trPr>
          <w:trHeight w:hRule="exact" w:val="672"/>
          <w:jc w:val="center"/>
        </w:trPr>
        <w:tc>
          <w:tcPr>
            <w:tcW w:w="696" w:type="dxa"/>
            <w:shd w:val="clear" w:color="auto" w:fill="auto"/>
            <w:vAlign w:val="center"/>
          </w:tcPr>
          <w:p w14:paraId="67E7FD46" w14:textId="77777777" w:rsidR="006C5506" w:rsidRPr="002C0D13" w:rsidRDefault="007A1DE0">
            <w:pPr>
              <w:pStyle w:val="Other0"/>
              <w:spacing w:after="0"/>
              <w:jc w:val="both"/>
              <w:rPr>
                <w:color w:val="auto"/>
              </w:rPr>
            </w:pPr>
            <w:r w:rsidRPr="002C0D13">
              <w:rPr>
                <w:rStyle w:val="Other"/>
                <w:color w:val="auto"/>
              </w:rPr>
              <w:t>2.6.</w:t>
            </w:r>
          </w:p>
        </w:tc>
        <w:tc>
          <w:tcPr>
            <w:tcW w:w="3259" w:type="dxa"/>
            <w:shd w:val="clear" w:color="auto" w:fill="auto"/>
            <w:vAlign w:val="center"/>
          </w:tcPr>
          <w:p w14:paraId="49EC48A9" w14:textId="77777777" w:rsidR="006C5506" w:rsidRPr="002C0D13" w:rsidRDefault="007A1DE0">
            <w:pPr>
              <w:pStyle w:val="Other0"/>
              <w:spacing w:after="0"/>
              <w:rPr>
                <w:color w:val="auto"/>
              </w:rPr>
            </w:pPr>
            <w:r w:rsidRPr="002C0D13">
              <w:rPr>
                <w:rStyle w:val="Other"/>
                <w:color w:val="auto"/>
              </w:rPr>
              <w:t>Accuracy class/related burden</w:t>
            </w:r>
          </w:p>
        </w:tc>
        <w:tc>
          <w:tcPr>
            <w:tcW w:w="4488" w:type="dxa"/>
            <w:tcBorders>
              <w:top w:val="single" w:sz="4" w:space="0" w:color="auto"/>
            </w:tcBorders>
            <w:shd w:val="clear" w:color="auto" w:fill="auto"/>
          </w:tcPr>
          <w:p w14:paraId="08AC5A42" w14:textId="77777777" w:rsidR="006C5506" w:rsidRPr="002C0D13" w:rsidRDefault="006C5506">
            <w:pPr>
              <w:rPr>
                <w:color w:val="auto"/>
                <w:sz w:val="10"/>
                <w:szCs w:val="10"/>
              </w:rPr>
            </w:pPr>
          </w:p>
        </w:tc>
      </w:tr>
      <w:tr w:rsidR="002C0D13" w:rsidRPr="002C0D13" w14:paraId="110A7EA7" w14:textId="77777777">
        <w:trPr>
          <w:trHeight w:hRule="exact" w:val="346"/>
          <w:jc w:val="center"/>
        </w:trPr>
        <w:tc>
          <w:tcPr>
            <w:tcW w:w="696" w:type="dxa"/>
            <w:shd w:val="clear" w:color="auto" w:fill="auto"/>
          </w:tcPr>
          <w:p w14:paraId="00427BA9" w14:textId="77777777" w:rsidR="006C5506" w:rsidRPr="002C0D13" w:rsidRDefault="006C5506">
            <w:pPr>
              <w:rPr>
                <w:color w:val="auto"/>
                <w:sz w:val="10"/>
                <w:szCs w:val="10"/>
              </w:rPr>
            </w:pPr>
          </w:p>
        </w:tc>
        <w:tc>
          <w:tcPr>
            <w:tcW w:w="3259" w:type="dxa"/>
            <w:shd w:val="clear" w:color="auto" w:fill="auto"/>
            <w:vAlign w:val="bottom"/>
          </w:tcPr>
          <w:p w14:paraId="118EC35C"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for protection</w:t>
            </w:r>
          </w:p>
        </w:tc>
        <w:tc>
          <w:tcPr>
            <w:tcW w:w="4488" w:type="dxa"/>
            <w:shd w:val="clear" w:color="auto" w:fill="auto"/>
            <w:vAlign w:val="bottom"/>
          </w:tcPr>
          <w:p w14:paraId="2CE96668" w14:textId="77777777" w:rsidR="006C5506" w:rsidRPr="002C0D13" w:rsidRDefault="007A1DE0">
            <w:pPr>
              <w:pStyle w:val="Other0"/>
              <w:tabs>
                <w:tab w:val="left" w:pos="984"/>
                <w:tab w:val="left" w:leader="underscore" w:pos="2304"/>
                <w:tab w:val="left" w:leader="underscore" w:pos="4368"/>
              </w:tabs>
              <w:spacing w:after="0"/>
              <w:jc w:val="both"/>
              <w:rPr>
                <w:color w:val="auto"/>
              </w:rPr>
            </w:pPr>
            <w:r w:rsidRPr="002C0D13">
              <w:rPr>
                <w:rStyle w:val="Other"/>
                <w:color w:val="auto"/>
              </w:rPr>
              <w:t>-/VA</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69C67BE1" w14:textId="77777777">
        <w:trPr>
          <w:trHeight w:hRule="exact" w:val="509"/>
          <w:jc w:val="center"/>
        </w:trPr>
        <w:tc>
          <w:tcPr>
            <w:tcW w:w="696" w:type="dxa"/>
            <w:shd w:val="clear" w:color="auto" w:fill="auto"/>
          </w:tcPr>
          <w:p w14:paraId="5AA994AC" w14:textId="77777777" w:rsidR="006C5506" w:rsidRPr="002C0D13" w:rsidRDefault="006C5506">
            <w:pPr>
              <w:rPr>
                <w:color w:val="auto"/>
                <w:sz w:val="10"/>
                <w:szCs w:val="10"/>
              </w:rPr>
            </w:pPr>
          </w:p>
        </w:tc>
        <w:tc>
          <w:tcPr>
            <w:tcW w:w="3259" w:type="dxa"/>
            <w:shd w:val="clear" w:color="auto" w:fill="auto"/>
            <w:vAlign w:val="bottom"/>
          </w:tcPr>
          <w:p w14:paraId="36B979AE"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for metering</w:t>
            </w:r>
          </w:p>
        </w:tc>
        <w:tc>
          <w:tcPr>
            <w:tcW w:w="4488" w:type="dxa"/>
            <w:tcBorders>
              <w:top w:val="single" w:sz="4" w:space="0" w:color="auto"/>
            </w:tcBorders>
            <w:shd w:val="clear" w:color="auto" w:fill="auto"/>
            <w:vAlign w:val="bottom"/>
          </w:tcPr>
          <w:p w14:paraId="047DD0F8" w14:textId="77777777" w:rsidR="006C5506" w:rsidRPr="002C0D13" w:rsidRDefault="007A1DE0">
            <w:pPr>
              <w:pStyle w:val="Other0"/>
              <w:tabs>
                <w:tab w:val="left" w:pos="979"/>
                <w:tab w:val="left" w:leader="underscore" w:pos="2299"/>
                <w:tab w:val="left" w:leader="underscore" w:pos="4363"/>
              </w:tabs>
              <w:spacing w:after="0"/>
              <w:jc w:val="both"/>
              <w:rPr>
                <w:color w:val="auto"/>
              </w:rPr>
            </w:pPr>
            <w:r w:rsidRPr="002C0D13">
              <w:rPr>
                <w:rStyle w:val="Other"/>
                <w:color w:val="auto"/>
              </w:rPr>
              <w:t>-/VA</w:t>
            </w:r>
            <w:r w:rsidRPr="002C0D13">
              <w:rPr>
                <w:rStyle w:val="Other"/>
                <w:color w:val="auto"/>
              </w:rPr>
              <w:tab/>
            </w:r>
            <w:r w:rsidRPr="002C0D13">
              <w:rPr>
                <w:rStyle w:val="Other"/>
                <w:color w:val="auto"/>
                <w:lang w:val="th-TH" w:eastAsia="th-TH" w:bidi="th-TH"/>
              </w:rPr>
              <w:tab/>
              <w:t xml:space="preserve"> </w:t>
            </w:r>
            <w:r w:rsidRPr="002C0D13">
              <w:rPr>
                <w:rStyle w:val="Other"/>
                <w:color w:val="auto"/>
                <w:lang w:val="th-TH" w:eastAsia="th-TH" w:bidi="th-TH"/>
              </w:rPr>
              <w:tab/>
            </w:r>
          </w:p>
        </w:tc>
      </w:tr>
      <w:tr w:rsidR="002C0D13" w:rsidRPr="002C0D13" w14:paraId="6EAA305E" w14:textId="77777777">
        <w:trPr>
          <w:trHeight w:hRule="exact" w:val="653"/>
          <w:jc w:val="center"/>
        </w:trPr>
        <w:tc>
          <w:tcPr>
            <w:tcW w:w="696" w:type="dxa"/>
            <w:shd w:val="clear" w:color="auto" w:fill="auto"/>
            <w:vAlign w:val="center"/>
          </w:tcPr>
          <w:p w14:paraId="7E8B5302" w14:textId="77777777" w:rsidR="006C5506" w:rsidRPr="002C0D13" w:rsidRDefault="007A1DE0">
            <w:pPr>
              <w:pStyle w:val="Other0"/>
              <w:spacing w:after="0"/>
              <w:jc w:val="both"/>
              <w:rPr>
                <w:color w:val="auto"/>
              </w:rPr>
            </w:pPr>
            <w:r w:rsidRPr="002C0D13">
              <w:rPr>
                <w:rStyle w:val="Other"/>
                <w:color w:val="auto"/>
              </w:rPr>
              <w:t>2.7.</w:t>
            </w:r>
          </w:p>
        </w:tc>
        <w:tc>
          <w:tcPr>
            <w:tcW w:w="3259" w:type="dxa"/>
            <w:shd w:val="clear" w:color="auto" w:fill="auto"/>
            <w:vAlign w:val="center"/>
          </w:tcPr>
          <w:p w14:paraId="41FC5FA0" w14:textId="77777777" w:rsidR="006C5506" w:rsidRPr="002C0D13" w:rsidRDefault="007A1DE0">
            <w:pPr>
              <w:pStyle w:val="Other0"/>
              <w:spacing w:after="0"/>
              <w:rPr>
                <w:color w:val="auto"/>
              </w:rPr>
            </w:pPr>
            <w:r w:rsidRPr="002C0D13">
              <w:rPr>
                <w:rStyle w:val="Other"/>
                <w:color w:val="auto"/>
              </w:rPr>
              <w:t>Rated total thermal burden</w:t>
            </w:r>
          </w:p>
        </w:tc>
        <w:tc>
          <w:tcPr>
            <w:tcW w:w="4488" w:type="dxa"/>
            <w:tcBorders>
              <w:top w:val="single" w:sz="4" w:space="0" w:color="auto"/>
            </w:tcBorders>
            <w:shd w:val="clear" w:color="auto" w:fill="auto"/>
          </w:tcPr>
          <w:p w14:paraId="09ED462F" w14:textId="77777777" w:rsidR="006C5506" w:rsidRPr="002C0D13" w:rsidRDefault="006C5506">
            <w:pPr>
              <w:rPr>
                <w:color w:val="auto"/>
                <w:sz w:val="10"/>
                <w:szCs w:val="10"/>
              </w:rPr>
            </w:pPr>
          </w:p>
        </w:tc>
      </w:tr>
      <w:tr w:rsidR="002C0D13" w:rsidRPr="002C0D13" w14:paraId="41A0BA85" w14:textId="77777777">
        <w:trPr>
          <w:trHeight w:hRule="exact" w:val="365"/>
          <w:jc w:val="center"/>
        </w:trPr>
        <w:tc>
          <w:tcPr>
            <w:tcW w:w="696" w:type="dxa"/>
            <w:shd w:val="clear" w:color="auto" w:fill="auto"/>
            <w:vAlign w:val="bottom"/>
          </w:tcPr>
          <w:p w14:paraId="120E884D" w14:textId="77777777" w:rsidR="006C5506" w:rsidRPr="002C0D13" w:rsidRDefault="007A1DE0">
            <w:pPr>
              <w:pStyle w:val="Other0"/>
              <w:spacing w:after="0"/>
              <w:jc w:val="both"/>
              <w:rPr>
                <w:color w:val="auto"/>
              </w:rPr>
            </w:pPr>
            <w:r w:rsidRPr="002C0D13">
              <w:rPr>
                <w:rStyle w:val="Other"/>
                <w:color w:val="auto"/>
              </w:rPr>
              <w:t>2.8.</w:t>
            </w:r>
          </w:p>
        </w:tc>
        <w:tc>
          <w:tcPr>
            <w:tcW w:w="3259" w:type="dxa"/>
            <w:shd w:val="clear" w:color="auto" w:fill="auto"/>
            <w:vAlign w:val="bottom"/>
          </w:tcPr>
          <w:p w14:paraId="528FB914" w14:textId="77777777" w:rsidR="006C5506" w:rsidRPr="002C0D13" w:rsidRDefault="007A1DE0">
            <w:pPr>
              <w:pStyle w:val="Other0"/>
              <w:spacing w:after="0"/>
              <w:rPr>
                <w:color w:val="auto"/>
              </w:rPr>
            </w:pPr>
            <w:r w:rsidRPr="002C0D13">
              <w:rPr>
                <w:rStyle w:val="Other"/>
                <w:color w:val="auto"/>
              </w:rPr>
              <w:t>Rated voltage factors for</w:t>
            </w:r>
          </w:p>
        </w:tc>
        <w:tc>
          <w:tcPr>
            <w:tcW w:w="4488" w:type="dxa"/>
            <w:shd w:val="clear" w:color="auto" w:fill="auto"/>
          </w:tcPr>
          <w:p w14:paraId="6EBC1C90" w14:textId="77777777" w:rsidR="006C5506" w:rsidRPr="002C0D13" w:rsidRDefault="006C5506">
            <w:pPr>
              <w:rPr>
                <w:color w:val="auto"/>
                <w:sz w:val="10"/>
                <w:szCs w:val="10"/>
              </w:rPr>
            </w:pPr>
          </w:p>
        </w:tc>
      </w:tr>
      <w:tr w:rsidR="002C0D13" w:rsidRPr="002C0D13" w14:paraId="058F9927" w14:textId="77777777">
        <w:trPr>
          <w:trHeight w:hRule="exact" w:val="269"/>
          <w:jc w:val="center"/>
        </w:trPr>
        <w:tc>
          <w:tcPr>
            <w:tcW w:w="696" w:type="dxa"/>
            <w:shd w:val="clear" w:color="auto" w:fill="auto"/>
          </w:tcPr>
          <w:p w14:paraId="4E20640C" w14:textId="77777777" w:rsidR="006C5506" w:rsidRPr="002C0D13" w:rsidRDefault="006C5506">
            <w:pPr>
              <w:rPr>
                <w:color w:val="auto"/>
                <w:sz w:val="10"/>
                <w:szCs w:val="10"/>
              </w:rPr>
            </w:pPr>
          </w:p>
        </w:tc>
        <w:tc>
          <w:tcPr>
            <w:tcW w:w="3259" w:type="dxa"/>
            <w:shd w:val="clear" w:color="auto" w:fill="auto"/>
            <w:vAlign w:val="bottom"/>
          </w:tcPr>
          <w:p w14:paraId="4BAAF122" w14:textId="77777777" w:rsidR="006C5506" w:rsidRPr="002C0D13" w:rsidRDefault="007A1DE0">
            <w:pPr>
              <w:pStyle w:val="Other0"/>
              <w:spacing w:after="0"/>
              <w:rPr>
                <w:color w:val="auto"/>
              </w:rPr>
            </w:pPr>
            <w:r w:rsidRPr="002C0D13">
              <w:rPr>
                <w:rStyle w:val="Other"/>
                <w:color w:val="auto"/>
              </w:rPr>
              <w:t xml:space="preserve">continuous and </w:t>
            </w:r>
            <w:r w:rsidRPr="002C0D13">
              <w:rPr>
                <w:rStyle w:val="Other"/>
                <w:color w:val="auto"/>
                <w:lang w:val="th-TH" w:eastAsia="th-TH" w:bidi="th-TH"/>
              </w:rPr>
              <w:t xml:space="preserve">30 </w:t>
            </w:r>
            <w:r w:rsidRPr="002C0D13">
              <w:rPr>
                <w:rStyle w:val="Other"/>
                <w:color w:val="auto"/>
              </w:rPr>
              <w:t>seconds at</w:t>
            </w:r>
          </w:p>
        </w:tc>
        <w:tc>
          <w:tcPr>
            <w:tcW w:w="4488" w:type="dxa"/>
            <w:tcBorders>
              <w:top w:val="single" w:sz="4" w:space="0" w:color="auto"/>
            </w:tcBorders>
            <w:shd w:val="clear" w:color="auto" w:fill="auto"/>
          </w:tcPr>
          <w:p w14:paraId="77F177D8" w14:textId="77777777" w:rsidR="006C5506" w:rsidRPr="002C0D13" w:rsidRDefault="006C5506">
            <w:pPr>
              <w:rPr>
                <w:color w:val="auto"/>
                <w:sz w:val="10"/>
                <w:szCs w:val="10"/>
              </w:rPr>
            </w:pPr>
          </w:p>
        </w:tc>
      </w:tr>
    </w:tbl>
    <w:p w14:paraId="70F30E0F"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9"/>
        <w:gridCol w:w="3336"/>
        <w:gridCol w:w="1205"/>
        <w:gridCol w:w="1613"/>
        <w:gridCol w:w="1670"/>
      </w:tblGrid>
      <w:tr w:rsidR="002C0D13" w:rsidRPr="002C0D13" w14:paraId="2C5B10A9" w14:textId="77777777">
        <w:trPr>
          <w:trHeight w:hRule="exact" w:val="696"/>
          <w:jc w:val="center"/>
        </w:trPr>
        <w:tc>
          <w:tcPr>
            <w:tcW w:w="619" w:type="dxa"/>
            <w:shd w:val="clear" w:color="auto" w:fill="auto"/>
          </w:tcPr>
          <w:p w14:paraId="376F4BB0" w14:textId="77777777" w:rsidR="006C5506" w:rsidRPr="002C0D13" w:rsidRDefault="007A1DE0">
            <w:pPr>
              <w:pStyle w:val="Other0"/>
              <w:spacing w:after="0"/>
              <w:rPr>
                <w:color w:val="auto"/>
              </w:rPr>
            </w:pPr>
            <w:r w:rsidRPr="002C0D13">
              <w:rPr>
                <w:rStyle w:val="Other"/>
                <w:color w:val="auto"/>
              </w:rPr>
              <w:lastRenderedPageBreak/>
              <w:t>ITEM</w:t>
            </w:r>
          </w:p>
        </w:tc>
        <w:tc>
          <w:tcPr>
            <w:tcW w:w="3336" w:type="dxa"/>
            <w:shd w:val="clear" w:color="auto" w:fill="auto"/>
          </w:tcPr>
          <w:p w14:paraId="43B76AB1" w14:textId="77777777" w:rsidR="006C5506" w:rsidRPr="002C0D13" w:rsidRDefault="007A1DE0">
            <w:pPr>
              <w:pStyle w:val="Other0"/>
              <w:spacing w:after="60"/>
              <w:ind w:firstLine="160"/>
              <w:rPr>
                <w:color w:val="auto"/>
              </w:rPr>
            </w:pPr>
            <w:r w:rsidRPr="002C0D13">
              <w:rPr>
                <w:rStyle w:val="Other"/>
                <w:color w:val="auto"/>
              </w:rPr>
              <w:t>DESIGNATION</w:t>
            </w:r>
          </w:p>
          <w:p w14:paraId="6E84D447" w14:textId="77777777" w:rsidR="006C5506" w:rsidRPr="002C0D13" w:rsidRDefault="007A1DE0">
            <w:pPr>
              <w:pStyle w:val="Other0"/>
              <w:spacing w:after="0"/>
              <w:ind w:firstLine="160"/>
              <w:rPr>
                <w:color w:val="auto"/>
              </w:rPr>
            </w:pPr>
            <w:r w:rsidRPr="002C0D13">
              <w:rPr>
                <w:rStyle w:val="Other"/>
                <w:color w:val="auto"/>
              </w:rPr>
              <w:t>rated frequency &amp; burden</w:t>
            </w:r>
          </w:p>
        </w:tc>
        <w:tc>
          <w:tcPr>
            <w:tcW w:w="1205" w:type="dxa"/>
            <w:shd w:val="clear" w:color="auto" w:fill="auto"/>
          </w:tcPr>
          <w:p w14:paraId="78D088AC"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shd w:val="clear" w:color="auto" w:fill="auto"/>
          </w:tcPr>
          <w:p w14:paraId="73182970"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00FAB0BE"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1AA98396" w14:textId="77777777">
        <w:trPr>
          <w:trHeight w:hRule="exact" w:val="1042"/>
          <w:jc w:val="center"/>
        </w:trPr>
        <w:tc>
          <w:tcPr>
            <w:tcW w:w="619" w:type="dxa"/>
            <w:shd w:val="clear" w:color="auto" w:fill="auto"/>
          </w:tcPr>
          <w:p w14:paraId="3C9B009B" w14:textId="77777777" w:rsidR="006C5506" w:rsidRPr="002C0D13" w:rsidRDefault="007A1DE0">
            <w:pPr>
              <w:pStyle w:val="Other0"/>
              <w:spacing w:before="100" w:after="0"/>
              <w:rPr>
                <w:color w:val="auto"/>
              </w:rPr>
            </w:pPr>
            <w:r w:rsidRPr="002C0D13">
              <w:rPr>
                <w:rStyle w:val="Other"/>
                <w:color w:val="auto"/>
              </w:rPr>
              <w:t>2.9.</w:t>
            </w:r>
          </w:p>
        </w:tc>
        <w:tc>
          <w:tcPr>
            <w:tcW w:w="3336" w:type="dxa"/>
            <w:shd w:val="clear" w:color="auto" w:fill="auto"/>
            <w:vAlign w:val="center"/>
          </w:tcPr>
          <w:p w14:paraId="21731E27" w14:textId="77777777" w:rsidR="006C5506" w:rsidRPr="002C0D13" w:rsidRDefault="007A1DE0">
            <w:pPr>
              <w:pStyle w:val="Other0"/>
              <w:spacing w:after="0"/>
              <w:ind w:left="160"/>
              <w:rPr>
                <w:color w:val="auto"/>
              </w:rPr>
            </w:pPr>
            <w:r w:rsidRPr="002C0D13">
              <w:rPr>
                <w:rStyle w:val="Other"/>
                <w:color w:val="auto"/>
              </w:rPr>
              <w:t>Temp. rise at 1.2 times rated continuous voltage and rated burden and frequency</w:t>
            </w:r>
          </w:p>
        </w:tc>
        <w:tc>
          <w:tcPr>
            <w:tcW w:w="1205" w:type="dxa"/>
            <w:shd w:val="clear" w:color="auto" w:fill="auto"/>
          </w:tcPr>
          <w:p w14:paraId="5858863F" w14:textId="77777777" w:rsidR="006C5506" w:rsidRPr="002C0D13" w:rsidRDefault="007A1DE0">
            <w:pPr>
              <w:pStyle w:val="Other0"/>
              <w:tabs>
                <w:tab w:val="left" w:pos="946"/>
              </w:tabs>
              <w:spacing w:before="100" w:after="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shd w:val="clear" w:color="auto" w:fill="auto"/>
          </w:tcPr>
          <w:p w14:paraId="5723150C" w14:textId="77777777" w:rsidR="006C5506" w:rsidRPr="002C0D13" w:rsidRDefault="007A1DE0">
            <w:pPr>
              <w:pStyle w:val="Other0"/>
              <w:tabs>
                <w:tab w:val="left" w:leader="underscore" w:pos="1190"/>
              </w:tabs>
              <w:spacing w:before="140" w:after="0"/>
              <w:jc w:val="both"/>
              <w:rPr>
                <w:color w:val="auto"/>
              </w:rPr>
            </w:pPr>
            <w:r w:rsidRPr="002C0D13">
              <w:rPr>
                <w:rStyle w:val="Other"/>
                <w:color w:val="auto"/>
              </w:rPr>
              <w:tab/>
            </w:r>
          </w:p>
        </w:tc>
        <w:tc>
          <w:tcPr>
            <w:tcW w:w="1670" w:type="dxa"/>
            <w:shd w:val="clear" w:color="auto" w:fill="auto"/>
          </w:tcPr>
          <w:p w14:paraId="77EB585B"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03BA544C" w14:textId="77777777">
        <w:trPr>
          <w:trHeight w:hRule="exact" w:val="1315"/>
          <w:jc w:val="center"/>
        </w:trPr>
        <w:tc>
          <w:tcPr>
            <w:tcW w:w="619" w:type="dxa"/>
            <w:shd w:val="clear" w:color="auto" w:fill="auto"/>
          </w:tcPr>
          <w:p w14:paraId="7429D3F3" w14:textId="77777777" w:rsidR="006C5506" w:rsidRPr="002C0D13" w:rsidRDefault="007A1DE0">
            <w:pPr>
              <w:pStyle w:val="Other0"/>
              <w:spacing w:before="100" w:after="0"/>
              <w:rPr>
                <w:color w:val="auto"/>
              </w:rPr>
            </w:pPr>
            <w:r w:rsidRPr="002C0D13">
              <w:rPr>
                <w:rStyle w:val="Other"/>
                <w:color w:val="auto"/>
              </w:rPr>
              <w:t>2.10.</w:t>
            </w:r>
          </w:p>
        </w:tc>
        <w:tc>
          <w:tcPr>
            <w:tcW w:w="3336" w:type="dxa"/>
            <w:shd w:val="clear" w:color="auto" w:fill="auto"/>
            <w:vAlign w:val="center"/>
          </w:tcPr>
          <w:p w14:paraId="03B515E8" w14:textId="77777777" w:rsidR="006C5506" w:rsidRPr="002C0D13" w:rsidRDefault="007A1DE0">
            <w:pPr>
              <w:pStyle w:val="Other0"/>
              <w:spacing w:after="0"/>
              <w:ind w:left="160"/>
              <w:rPr>
                <w:color w:val="auto"/>
              </w:rPr>
            </w:pPr>
            <w:r w:rsidRPr="002C0D13">
              <w:rPr>
                <w:rStyle w:val="Other"/>
                <w:color w:val="auto"/>
              </w:rPr>
              <w:t>Temp. rise at 1.5 times rated voltage for 30 seconds after stable operation at 1.2 times rated continuous voltage.</w:t>
            </w:r>
          </w:p>
        </w:tc>
        <w:tc>
          <w:tcPr>
            <w:tcW w:w="1205" w:type="dxa"/>
            <w:shd w:val="clear" w:color="auto" w:fill="auto"/>
          </w:tcPr>
          <w:p w14:paraId="551605E0" w14:textId="77777777" w:rsidR="006C5506" w:rsidRPr="002C0D13" w:rsidRDefault="007A1DE0">
            <w:pPr>
              <w:pStyle w:val="Other0"/>
              <w:tabs>
                <w:tab w:val="left" w:pos="950"/>
              </w:tabs>
              <w:spacing w:after="0"/>
              <w:rPr>
                <w:color w:val="auto"/>
              </w:rPr>
            </w:pPr>
            <w:r w:rsidRPr="002C0D13">
              <w:rPr>
                <w:rStyle w:val="Other"/>
                <w:rFonts w:ascii="Arial" w:eastAsia="Arial" w:hAnsi="Arial" w:cs="Arial"/>
                <w:color w:val="auto"/>
                <w:sz w:val="12"/>
                <w:szCs w:val="12"/>
                <w:vertAlign w:val="superscript"/>
              </w:rPr>
              <w:t>O</w:t>
            </w:r>
            <w:r w:rsidRPr="002C0D13">
              <w:rPr>
                <w:rStyle w:val="Other"/>
                <w:color w:val="auto"/>
                <w:sz w:val="18"/>
                <w:szCs w:val="18"/>
              </w:rPr>
              <w:t>C</w:t>
            </w:r>
            <w:r w:rsidRPr="002C0D13">
              <w:rPr>
                <w:rStyle w:val="Other"/>
                <w:color w:val="auto"/>
                <w:sz w:val="18"/>
                <w:szCs w:val="18"/>
              </w:rPr>
              <w:tab/>
            </w:r>
            <w:r w:rsidRPr="002C0D13">
              <w:rPr>
                <w:rStyle w:val="Other"/>
                <w:color w:val="auto"/>
              </w:rPr>
              <w:t>_</w:t>
            </w:r>
          </w:p>
        </w:tc>
        <w:tc>
          <w:tcPr>
            <w:tcW w:w="1613" w:type="dxa"/>
            <w:shd w:val="clear" w:color="auto" w:fill="auto"/>
          </w:tcPr>
          <w:p w14:paraId="48EC3CBD"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29E2FAC0"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60145399" w14:textId="77777777">
        <w:trPr>
          <w:trHeight w:hRule="exact" w:val="1051"/>
          <w:jc w:val="center"/>
        </w:trPr>
        <w:tc>
          <w:tcPr>
            <w:tcW w:w="619" w:type="dxa"/>
            <w:shd w:val="clear" w:color="auto" w:fill="auto"/>
          </w:tcPr>
          <w:p w14:paraId="1E409219" w14:textId="77777777" w:rsidR="006C5506" w:rsidRPr="002C0D13" w:rsidRDefault="007A1DE0">
            <w:pPr>
              <w:pStyle w:val="Other0"/>
              <w:spacing w:before="100" w:after="0"/>
              <w:rPr>
                <w:color w:val="auto"/>
              </w:rPr>
            </w:pPr>
            <w:r w:rsidRPr="002C0D13">
              <w:rPr>
                <w:rStyle w:val="Other"/>
                <w:color w:val="auto"/>
              </w:rPr>
              <w:t>2.11.</w:t>
            </w:r>
          </w:p>
        </w:tc>
        <w:tc>
          <w:tcPr>
            <w:tcW w:w="3336" w:type="dxa"/>
            <w:shd w:val="clear" w:color="auto" w:fill="auto"/>
            <w:vAlign w:val="center"/>
          </w:tcPr>
          <w:p w14:paraId="2E317C2F" w14:textId="77777777" w:rsidR="006C5506" w:rsidRPr="002C0D13" w:rsidRDefault="007A1DE0">
            <w:pPr>
              <w:pStyle w:val="Other0"/>
              <w:spacing w:after="0"/>
              <w:ind w:left="160"/>
              <w:rPr>
                <w:color w:val="auto"/>
              </w:rPr>
            </w:pPr>
            <w:r w:rsidRPr="002C0D13">
              <w:rPr>
                <w:rStyle w:val="Other"/>
                <w:color w:val="auto"/>
              </w:rPr>
              <w:t>One minute power frequency withstand (dry) voltage on primary winding</w:t>
            </w:r>
          </w:p>
        </w:tc>
        <w:tc>
          <w:tcPr>
            <w:tcW w:w="1205" w:type="dxa"/>
            <w:shd w:val="clear" w:color="auto" w:fill="auto"/>
          </w:tcPr>
          <w:p w14:paraId="3B75EC45" w14:textId="77777777" w:rsidR="006C5506" w:rsidRPr="002C0D13" w:rsidRDefault="007A1DE0">
            <w:pPr>
              <w:pStyle w:val="Other0"/>
              <w:tabs>
                <w:tab w:val="left" w:pos="926"/>
              </w:tabs>
              <w:spacing w:before="120"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35F5DAB3"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33D3D161"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32126176" w14:textId="77777777">
        <w:trPr>
          <w:trHeight w:hRule="exact" w:val="1046"/>
          <w:jc w:val="center"/>
        </w:trPr>
        <w:tc>
          <w:tcPr>
            <w:tcW w:w="619" w:type="dxa"/>
            <w:shd w:val="clear" w:color="auto" w:fill="auto"/>
          </w:tcPr>
          <w:p w14:paraId="06D7FADD" w14:textId="77777777" w:rsidR="006C5506" w:rsidRPr="002C0D13" w:rsidRDefault="007A1DE0">
            <w:pPr>
              <w:pStyle w:val="Other0"/>
              <w:spacing w:before="80" w:after="0"/>
              <w:rPr>
                <w:color w:val="auto"/>
              </w:rPr>
            </w:pPr>
            <w:r w:rsidRPr="002C0D13">
              <w:rPr>
                <w:rStyle w:val="Other"/>
                <w:color w:val="auto"/>
              </w:rPr>
              <w:t>2.12.</w:t>
            </w:r>
          </w:p>
        </w:tc>
        <w:tc>
          <w:tcPr>
            <w:tcW w:w="3336" w:type="dxa"/>
            <w:shd w:val="clear" w:color="auto" w:fill="auto"/>
            <w:vAlign w:val="center"/>
          </w:tcPr>
          <w:p w14:paraId="26BFA171" w14:textId="77777777" w:rsidR="006C5506" w:rsidRPr="002C0D13" w:rsidRDefault="007A1DE0">
            <w:pPr>
              <w:pStyle w:val="Other0"/>
              <w:spacing w:after="0"/>
              <w:ind w:left="160"/>
              <w:rPr>
                <w:color w:val="auto"/>
              </w:rPr>
            </w:pPr>
            <w:r w:rsidRPr="002C0D13">
              <w:rPr>
                <w:rStyle w:val="Other"/>
                <w:color w:val="auto"/>
              </w:rPr>
              <w:t>One minute power frequency withstand (wet) voltage on primary winding</w:t>
            </w:r>
          </w:p>
        </w:tc>
        <w:tc>
          <w:tcPr>
            <w:tcW w:w="1205" w:type="dxa"/>
            <w:shd w:val="clear" w:color="auto" w:fill="auto"/>
          </w:tcPr>
          <w:p w14:paraId="20A12586" w14:textId="77777777" w:rsidR="006C5506" w:rsidRPr="002C0D13" w:rsidRDefault="007A1DE0">
            <w:pPr>
              <w:pStyle w:val="Other0"/>
              <w:tabs>
                <w:tab w:val="left" w:pos="926"/>
              </w:tabs>
              <w:spacing w:before="100"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6129455E"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07571020"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0B3FC7A1" w14:textId="77777777">
        <w:trPr>
          <w:trHeight w:hRule="exact" w:val="1046"/>
          <w:jc w:val="center"/>
        </w:trPr>
        <w:tc>
          <w:tcPr>
            <w:tcW w:w="619" w:type="dxa"/>
            <w:shd w:val="clear" w:color="auto" w:fill="auto"/>
          </w:tcPr>
          <w:p w14:paraId="0631AA70" w14:textId="77777777" w:rsidR="006C5506" w:rsidRPr="002C0D13" w:rsidRDefault="007A1DE0">
            <w:pPr>
              <w:pStyle w:val="Other0"/>
              <w:spacing w:before="80" w:after="0"/>
              <w:rPr>
                <w:color w:val="auto"/>
              </w:rPr>
            </w:pPr>
            <w:r w:rsidRPr="002C0D13">
              <w:rPr>
                <w:rStyle w:val="Other"/>
                <w:color w:val="auto"/>
              </w:rPr>
              <w:t>2.13.</w:t>
            </w:r>
          </w:p>
        </w:tc>
        <w:tc>
          <w:tcPr>
            <w:tcW w:w="3336" w:type="dxa"/>
            <w:shd w:val="clear" w:color="auto" w:fill="auto"/>
            <w:vAlign w:val="center"/>
          </w:tcPr>
          <w:p w14:paraId="3A643180" w14:textId="77777777" w:rsidR="006C5506" w:rsidRPr="002C0D13" w:rsidRDefault="007A1DE0">
            <w:pPr>
              <w:pStyle w:val="Other0"/>
              <w:spacing w:after="0"/>
              <w:ind w:left="160"/>
              <w:rPr>
                <w:color w:val="auto"/>
              </w:rPr>
            </w:pPr>
            <w:r w:rsidRPr="002C0D13">
              <w:rPr>
                <w:rStyle w:val="Other"/>
                <w:color w:val="auto"/>
              </w:rPr>
              <w:t>1.2/50 micro second impulse wave withstand test voltage on primary winding</w:t>
            </w:r>
          </w:p>
        </w:tc>
        <w:tc>
          <w:tcPr>
            <w:tcW w:w="1205" w:type="dxa"/>
            <w:shd w:val="clear" w:color="auto" w:fill="auto"/>
          </w:tcPr>
          <w:p w14:paraId="30CBD8C9" w14:textId="77777777" w:rsidR="006C5506" w:rsidRPr="002C0D13" w:rsidRDefault="007A1DE0">
            <w:pPr>
              <w:pStyle w:val="Other0"/>
              <w:tabs>
                <w:tab w:val="left" w:pos="926"/>
              </w:tabs>
              <w:spacing w:before="100"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17487655"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51F05027"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04CCE607" w14:textId="77777777">
        <w:trPr>
          <w:trHeight w:hRule="exact" w:val="1046"/>
          <w:jc w:val="center"/>
        </w:trPr>
        <w:tc>
          <w:tcPr>
            <w:tcW w:w="619" w:type="dxa"/>
            <w:shd w:val="clear" w:color="auto" w:fill="auto"/>
          </w:tcPr>
          <w:p w14:paraId="28DA2EB3" w14:textId="77777777" w:rsidR="006C5506" w:rsidRPr="002C0D13" w:rsidRDefault="007A1DE0">
            <w:pPr>
              <w:pStyle w:val="Other0"/>
              <w:spacing w:before="80" w:after="0"/>
              <w:rPr>
                <w:color w:val="auto"/>
              </w:rPr>
            </w:pPr>
            <w:r w:rsidRPr="002C0D13">
              <w:rPr>
                <w:rStyle w:val="Other"/>
                <w:color w:val="auto"/>
              </w:rPr>
              <w:t>2.14.</w:t>
            </w:r>
          </w:p>
        </w:tc>
        <w:tc>
          <w:tcPr>
            <w:tcW w:w="3336" w:type="dxa"/>
            <w:shd w:val="clear" w:color="auto" w:fill="auto"/>
            <w:vAlign w:val="center"/>
          </w:tcPr>
          <w:p w14:paraId="553E603E" w14:textId="77777777" w:rsidR="006C5506" w:rsidRPr="002C0D13" w:rsidRDefault="007A1DE0">
            <w:pPr>
              <w:pStyle w:val="Other0"/>
              <w:spacing w:after="0"/>
              <w:ind w:left="160"/>
              <w:rPr>
                <w:color w:val="auto"/>
              </w:rPr>
            </w:pPr>
            <w:r w:rsidRPr="002C0D13">
              <w:rPr>
                <w:rStyle w:val="Other"/>
                <w:color w:val="auto"/>
              </w:rPr>
              <w:t>One minute power frequency withstand test voltage on secondary windings</w:t>
            </w:r>
          </w:p>
        </w:tc>
        <w:tc>
          <w:tcPr>
            <w:tcW w:w="1205" w:type="dxa"/>
            <w:shd w:val="clear" w:color="auto" w:fill="auto"/>
          </w:tcPr>
          <w:p w14:paraId="54FF14D9" w14:textId="77777777" w:rsidR="006C5506" w:rsidRPr="002C0D13" w:rsidRDefault="007A1DE0">
            <w:pPr>
              <w:pStyle w:val="Other0"/>
              <w:tabs>
                <w:tab w:val="left" w:pos="926"/>
              </w:tabs>
              <w:spacing w:before="100"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58CF9901"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2F2DA2D7"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2A766D98" w14:textId="77777777">
        <w:trPr>
          <w:trHeight w:hRule="exact" w:val="1790"/>
          <w:jc w:val="center"/>
        </w:trPr>
        <w:tc>
          <w:tcPr>
            <w:tcW w:w="619" w:type="dxa"/>
            <w:shd w:val="clear" w:color="auto" w:fill="auto"/>
          </w:tcPr>
          <w:p w14:paraId="43A15ECE" w14:textId="77777777" w:rsidR="006C5506" w:rsidRPr="002C0D13" w:rsidRDefault="007A1DE0">
            <w:pPr>
              <w:pStyle w:val="Other0"/>
              <w:spacing w:before="80" w:after="0"/>
              <w:rPr>
                <w:color w:val="auto"/>
              </w:rPr>
            </w:pPr>
            <w:r w:rsidRPr="002C0D13">
              <w:rPr>
                <w:rStyle w:val="Other"/>
                <w:color w:val="auto"/>
              </w:rPr>
              <w:t>2.15.</w:t>
            </w:r>
          </w:p>
        </w:tc>
        <w:tc>
          <w:tcPr>
            <w:tcW w:w="3336" w:type="dxa"/>
            <w:shd w:val="clear" w:color="auto" w:fill="auto"/>
            <w:vAlign w:val="center"/>
          </w:tcPr>
          <w:p w14:paraId="20BECA86" w14:textId="77777777" w:rsidR="006C5506" w:rsidRPr="002C0D13" w:rsidRDefault="007A1DE0">
            <w:pPr>
              <w:pStyle w:val="Other0"/>
              <w:ind w:left="160"/>
              <w:rPr>
                <w:color w:val="auto"/>
              </w:rPr>
            </w:pPr>
            <w:r w:rsidRPr="002C0D13">
              <w:rPr>
                <w:rStyle w:val="Other"/>
                <w:color w:val="auto"/>
              </w:rPr>
              <w:t>Variation in ratio and phase angle error for variation in</w:t>
            </w:r>
          </w:p>
          <w:p w14:paraId="526C274F" w14:textId="77777777" w:rsidR="006C5506" w:rsidRPr="002C0D13" w:rsidRDefault="007A1DE0">
            <w:pPr>
              <w:pStyle w:val="Other0"/>
              <w:numPr>
                <w:ilvl w:val="0"/>
                <w:numId w:val="92"/>
              </w:numPr>
              <w:tabs>
                <w:tab w:val="left" w:pos="376"/>
              </w:tabs>
              <w:ind w:left="160"/>
              <w:rPr>
                <w:color w:val="auto"/>
              </w:rPr>
            </w:pPr>
            <w:r w:rsidRPr="002C0D13">
              <w:rPr>
                <w:rStyle w:val="Other"/>
                <w:color w:val="auto"/>
              </w:rPr>
              <w:t>Voltage by 1%</w:t>
            </w:r>
          </w:p>
          <w:p w14:paraId="1A2CD71F" w14:textId="77777777" w:rsidR="006C5506" w:rsidRPr="002C0D13" w:rsidRDefault="007A1DE0">
            <w:pPr>
              <w:pStyle w:val="Other0"/>
              <w:numPr>
                <w:ilvl w:val="0"/>
                <w:numId w:val="92"/>
              </w:numPr>
              <w:tabs>
                <w:tab w:val="left" w:pos="376"/>
              </w:tabs>
              <w:ind w:firstLine="160"/>
              <w:rPr>
                <w:color w:val="auto"/>
              </w:rPr>
            </w:pPr>
            <w:r w:rsidRPr="002C0D13">
              <w:rPr>
                <w:rStyle w:val="Other"/>
                <w:color w:val="auto"/>
              </w:rPr>
              <w:t>Frequency by 1 cycle</w:t>
            </w:r>
          </w:p>
        </w:tc>
        <w:tc>
          <w:tcPr>
            <w:tcW w:w="1205" w:type="dxa"/>
            <w:shd w:val="clear" w:color="auto" w:fill="auto"/>
          </w:tcPr>
          <w:p w14:paraId="4545766F" w14:textId="77777777" w:rsidR="006C5506" w:rsidRPr="002C0D13" w:rsidRDefault="006C5506">
            <w:pPr>
              <w:rPr>
                <w:color w:val="auto"/>
                <w:sz w:val="10"/>
                <w:szCs w:val="10"/>
              </w:rPr>
            </w:pPr>
          </w:p>
        </w:tc>
        <w:tc>
          <w:tcPr>
            <w:tcW w:w="1613" w:type="dxa"/>
            <w:shd w:val="clear" w:color="auto" w:fill="auto"/>
            <w:vAlign w:val="center"/>
          </w:tcPr>
          <w:p w14:paraId="14DD66A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0CB8D95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87D114" w14:textId="77777777">
        <w:trPr>
          <w:trHeight w:hRule="exact" w:val="499"/>
          <w:jc w:val="center"/>
        </w:trPr>
        <w:tc>
          <w:tcPr>
            <w:tcW w:w="619" w:type="dxa"/>
            <w:shd w:val="clear" w:color="auto" w:fill="auto"/>
            <w:vAlign w:val="center"/>
          </w:tcPr>
          <w:p w14:paraId="1C572049" w14:textId="77777777" w:rsidR="006C5506" w:rsidRPr="002C0D13" w:rsidRDefault="007A1DE0">
            <w:pPr>
              <w:pStyle w:val="Other0"/>
              <w:spacing w:after="0"/>
              <w:rPr>
                <w:color w:val="auto"/>
              </w:rPr>
            </w:pPr>
            <w:r w:rsidRPr="002C0D13">
              <w:rPr>
                <w:rStyle w:val="Other"/>
                <w:color w:val="auto"/>
              </w:rPr>
              <w:t>E)</w:t>
            </w:r>
          </w:p>
        </w:tc>
        <w:tc>
          <w:tcPr>
            <w:tcW w:w="3336" w:type="dxa"/>
            <w:shd w:val="clear" w:color="auto" w:fill="auto"/>
            <w:vAlign w:val="center"/>
          </w:tcPr>
          <w:p w14:paraId="557E4F9C" w14:textId="77777777" w:rsidR="006C5506" w:rsidRPr="002C0D13" w:rsidRDefault="007A1DE0">
            <w:pPr>
              <w:pStyle w:val="Other0"/>
              <w:spacing w:after="0"/>
              <w:ind w:firstLine="160"/>
              <w:rPr>
                <w:color w:val="auto"/>
              </w:rPr>
            </w:pPr>
            <w:r w:rsidRPr="002C0D13">
              <w:rPr>
                <w:rStyle w:val="Other"/>
                <w:color w:val="auto"/>
              </w:rPr>
              <w:t>132 kV Lightning Arresters</w:t>
            </w:r>
          </w:p>
        </w:tc>
        <w:tc>
          <w:tcPr>
            <w:tcW w:w="1205" w:type="dxa"/>
            <w:shd w:val="clear" w:color="auto" w:fill="auto"/>
          </w:tcPr>
          <w:p w14:paraId="69C0EB43" w14:textId="77777777" w:rsidR="006C5506" w:rsidRPr="002C0D13" w:rsidRDefault="006C5506">
            <w:pPr>
              <w:rPr>
                <w:color w:val="auto"/>
                <w:sz w:val="10"/>
                <w:szCs w:val="10"/>
              </w:rPr>
            </w:pPr>
          </w:p>
        </w:tc>
        <w:tc>
          <w:tcPr>
            <w:tcW w:w="1613" w:type="dxa"/>
            <w:shd w:val="clear" w:color="auto" w:fill="auto"/>
          </w:tcPr>
          <w:p w14:paraId="290E5025" w14:textId="77777777" w:rsidR="006C5506" w:rsidRPr="002C0D13" w:rsidRDefault="006C5506">
            <w:pPr>
              <w:rPr>
                <w:color w:val="auto"/>
                <w:sz w:val="10"/>
                <w:szCs w:val="10"/>
              </w:rPr>
            </w:pPr>
          </w:p>
        </w:tc>
        <w:tc>
          <w:tcPr>
            <w:tcW w:w="1670" w:type="dxa"/>
            <w:shd w:val="clear" w:color="auto" w:fill="auto"/>
          </w:tcPr>
          <w:p w14:paraId="25255703" w14:textId="77777777" w:rsidR="006C5506" w:rsidRPr="002C0D13" w:rsidRDefault="006C5506">
            <w:pPr>
              <w:rPr>
                <w:color w:val="auto"/>
                <w:sz w:val="10"/>
                <w:szCs w:val="10"/>
              </w:rPr>
            </w:pPr>
          </w:p>
        </w:tc>
      </w:tr>
      <w:tr w:rsidR="002C0D13" w:rsidRPr="002C0D13" w14:paraId="2C771F62" w14:textId="77777777">
        <w:trPr>
          <w:trHeight w:hRule="exact" w:val="494"/>
          <w:jc w:val="center"/>
        </w:trPr>
        <w:tc>
          <w:tcPr>
            <w:tcW w:w="619" w:type="dxa"/>
            <w:shd w:val="clear" w:color="auto" w:fill="auto"/>
            <w:vAlign w:val="center"/>
          </w:tcPr>
          <w:p w14:paraId="096CAE95" w14:textId="77777777" w:rsidR="006C5506" w:rsidRPr="002C0D13" w:rsidRDefault="007A1DE0">
            <w:pPr>
              <w:pStyle w:val="Other0"/>
              <w:spacing w:after="0"/>
              <w:rPr>
                <w:color w:val="auto"/>
              </w:rPr>
            </w:pPr>
            <w:r w:rsidRPr="002C0D13">
              <w:rPr>
                <w:rStyle w:val="Other"/>
                <w:color w:val="auto"/>
              </w:rPr>
              <w:t>1.</w:t>
            </w:r>
          </w:p>
        </w:tc>
        <w:tc>
          <w:tcPr>
            <w:tcW w:w="3336" w:type="dxa"/>
            <w:shd w:val="clear" w:color="auto" w:fill="auto"/>
            <w:vAlign w:val="center"/>
          </w:tcPr>
          <w:p w14:paraId="29723417" w14:textId="77777777" w:rsidR="006C5506" w:rsidRPr="002C0D13" w:rsidRDefault="007A1DE0">
            <w:pPr>
              <w:pStyle w:val="Other0"/>
              <w:spacing w:after="0"/>
              <w:ind w:firstLine="160"/>
              <w:rPr>
                <w:color w:val="auto"/>
              </w:rPr>
            </w:pPr>
            <w:r w:rsidRPr="002C0D13">
              <w:rPr>
                <w:rStyle w:val="Other"/>
                <w:color w:val="auto"/>
              </w:rPr>
              <w:t>General</w:t>
            </w:r>
          </w:p>
        </w:tc>
        <w:tc>
          <w:tcPr>
            <w:tcW w:w="1205" w:type="dxa"/>
            <w:shd w:val="clear" w:color="auto" w:fill="auto"/>
          </w:tcPr>
          <w:p w14:paraId="1D452568" w14:textId="77777777" w:rsidR="006C5506" w:rsidRPr="002C0D13" w:rsidRDefault="006C5506">
            <w:pPr>
              <w:rPr>
                <w:color w:val="auto"/>
                <w:sz w:val="10"/>
                <w:szCs w:val="10"/>
              </w:rPr>
            </w:pPr>
          </w:p>
        </w:tc>
        <w:tc>
          <w:tcPr>
            <w:tcW w:w="1613" w:type="dxa"/>
            <w:shd w:val="clear" w:color="auto" w:fill="auto"/>
          </w:tcPr>
          <w:p w14:paraId="00B8D277" w14:textId="77777777" w:rsidR="006C5506" w:rsidRPr="002C0D13" w:rsidRDefault="006C5506">
            <w:pPr>
              <w:rPr>
                <w:color w:val="auto"/>
                <w:sz w:val="10"/>
                <w:szCs w:val="10"/>
              </w:rPr>
            </w:pPr>
          </w:p>
        </w:tc>
        <w:tc>
          <w:tcPr>
            <w:tcW w:w="1670" w:type="dxa"/>
            <w:shd w:val="clear" w:color="auto" w:fill="auto"/>
          </w:tcPr>
          <w:p w14:paraId="4D6EBDE0" w14:textId="77777777" w:rsidR="006C5506" w:rsidRPr="002C0D13" w:rsidRDefault="006C5506">
            <w:pPr>
              <w:rPr>
                <w:color w:val="auto"/>
                <w:sz w:val="10"/>
                <w:szCs w:val="10"/>
              </w:rPr>
            </w:pPr>
          </w:p>
        </w:tc>
      </w:tr>
      <w:tr w:rsidR="002C0D13" w:rsidRPr="002C0D13" w14:paraId="07644DD2" w14:textId="77777777">
        <w:trPr>
          <w:trHeight w:hRule="exact" w:val="509"/>
          <w:jc w:val="center"/>
        </w:trPr>
        <w:tc>
          <w:tcPr>
            <w:tcW w:w="619" w:type="dxa"/>
            <w:shd w:val="clear" w:color="auto" w:fill="auto"/>
            <w:vAlign w:val="center"/>
          </w:tcPr>
          <w:p w14:paraId="70FBABD8" w14:textId="77777777" w:rsidR="006C5506" w:rsidRPr="002C0D13" w:rsidRDefault="007A1DE0">
            <w:pPr>
              <w:pStyle w:val="Other0"/>
              <w:spacing w:after="0"/>
              <w:rPr>
                <w:color w:val="auto"/>
              </w:rPr>
            </w:pPr>
            <w:r w:rsidRPr="002C0D13">
              <w:rPr>
                <w:rStyle w:val="Other"/>
                <w:color w:val="auto"/>
              </w:rPr>
              <w:t>1.1.</w:t>
            </w:r>
          </w:p>
        </w:tc>
        <w:tc>
          <w:tcPr>
            <w:tcW w:w="3336" w:type="dxa"/>
            <w:shd w:val="clear" w:color="auto" w:fill="auto"/>
            <w:vAlign w:val="center"/>
          </w:tcPr>
          <w:p w14:paraId="01FC74FC" w14:textId="77777777" w:rsidR="006C5506" w:rsidRPr="002C0D13" w:rsidRDefault="007A1DE0">
            <w:pPr>
              <w:pStyle w:val="Other0"/>
              <w:spacing w:after="0"/>
              <w:ind w:firstLine="160"/>
              <w:rPr>
                <w:color w:val="auto"/>
              </w:rPr>
            </w:pPr>
            <w:r w:rsidRPr="002C0D13">
              <w:rPr>
                <w:rStyle w:val="Other"/>
                <w:color w:val="auto"/>
              </w:rPr>
              <w:t>Manufacturer</w:t>
            </w:r>
          </w:p>
        </w:tc>
        <w:tc>
          <w:tcPr>
            <w:tcW w:w="1205" w:type="dxa"/>
            <w:shd w:val="clear" w:color="auto" w:fill="auto"/>
            <w:vAlign w:val="center"/>
          </w:tcPr>
          <w:p w14:paraId="4D20903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54A197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6C0395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F00F18A" w14:textId="77777777">
        <w:trPr>
          <w:trHeight w:hRule="exact" w:val="514"/>
          <w:jc w:val="center"/>
        </w:trPr>
        <w:tc>
          <w:tcPr>
            <w:tcW w:w="619" w:type="dxa"/>
            <w:shd w:val="clear" w:color="auto" w:fill="auto"/>
            <w:vAlign w:val="center"/>
          </w:tcPr>
          <w:p w14:paraId="2E0A1FE5" w14:textId="77777777" w:rsidR="006C5506" w:rsidRPr="002C0D13" w:rsidRDefault="007A1DE0">
            <w:pPr>
              <w:pStyle w:val="Other0"/>
              <w:spacing w:after="0"/>
              <w:rPr>
                <w:color w:val="auto"/>
              </w:rPr>
            </w:pPr>
            <w:r w:rsidRPr="002C0D13">
              <w:rPr>
                <w:rStyle w:val="Other"/>
                <w:color w:val="auto"/>
              </w:rPr>
              <w:t>1.2.</w:t>
            </w:r>
          </w:p>
        </w:tc>
        <w:tc>
          <w:tcPr>
            <w:tcW w:w="3336" w:type="dxa"/>
            <w:shd w:val="clear" w:color="auto" w:fill="auto"/>
            <w:vAlign w:val="center"/>
          </w:tcPr>
          <w:p w14:paraId="55766D48" w14:textId="77777777" w:rsidR="006C5506" w:rsidRPr="002C0D13" w:rsidRDefault="007A1DE0">
            <w:pPr>
              <w:pStyle w:val="Other0"/>
              <w:spacing w:after="0"/>
              <w:ind w:firstLine="160"/>
              <w:rPr>
                <w:color w:val="auto"/>
              </w:rPr>
            </w:pPr>
            <w:r w:rsidRPr="002C0D13">
              <w:rPr>
                <w:rStyle w:val="Other"/>
                <w:color w:val="auto"/>
              </w:rPr>
              <w:t>Place of manufacture</w:t>
            </w:r>
          </w:p>
        </w:tc>
        <w:tc>
          <w:tcPr>
            <w:tcW w:w="1205" w:type="dxa"/>
            <w:shd w:val="clear" w:color="auto" w:fill="auto"/>
            <w:vAlign w:val="center"/>
          </w:tcPr>
          <w:p w14:paraId="3B4B3BD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044B63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7107FB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01336DB" w14:textId="77777777">
        <w:trPr>
          <w:trHeight w:hRule="exact" w:val="528"/>
          <w:jc w:val="center"/>
        </w:trPr>
        <w:tc>
          <w:tcPr>
            <w:tcW w:w="619" w:type="dxa"/>
            <w:shd w:val="clear" w:color="auto" w:fill="auto"/>
            <w:vAlign w:val="center"/>
          </w:tcPr>
          <w:p w14:paraId="723F156B" w14:textId="77777777" w:rsidR="006C5506" w:rsidRPr="002C0D13" w:rsidRDefault="007A1DE0">
            <w:pPr>
              <w:pStyle w:val="Other0"/>
              <w:spacing w:after="0"/>
              <w:rPr>
                <w:color w:val="auto"/>
              </w:rPr>
            </w:pPr>
            <w:r w:rsidRPr="002C0D13">
              <w:rPr>
                <w:rStyle w:val="Other"/>
                <w:color w:val="auto"/>
              </w:rPr>
              <w:t>1.3.</w:t>
            </w:r>
          </w:p>
        </w:tc>
        <w:tc>
          <w:tcPr>
            <w:tcW w:w="3336" w:type="dxa"/>
            <w:shd w:val="clear" w:color="auto" w:fill="auto"/>
            <w:vAlign w:val="center"/>
          </w:tcPr>
          <w:p w14:paraId="7925A55A" w14:textId="77777777" w:rsidR="006C5506" w:rsidRPr="002C0D13" w:rsidRDefault="007A1DE0">
            <w:pPr>
              <w:pStyle w:val="Other0"/>
              <w:spacing w:after="0"/>
              <w:ind w:firstLine="160"/>
              <w:rPr>
                <w:color w:val="auto"/>
              </w:rPr>
            </w:pPr>
            <w:r w:rsidRPr="002C0D13">
              <w:rPr>
                <w:rStyle w:val="Other"/>
                <w:color w:val="auto"/>
              </w:rPr>
              <w:t>Type designation</w:t>
            </w:r>
          </w:p>
        </w:tc>
        <w:tc>
          <w:tcPr>
            <w:tcW w:w="1205" w:type="dxa"/>
            <w:shd w:val="clear" w:color="auto" w:fill="auto"/>
            <w:vAlign w:val="center"/>
          </w:tcPr>
          <w:p w14:paraId="344554B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2D00DC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2AC891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088140A" w14:textId="77777777">
        <w:trPr>
          <w:trHeight w:hRule="exact" w:val="504"/>
          <w:jc w:val="center"/>
        </w:trPr>
        <w:tc>
          <w:tcPr>
            <w:tcW w:w="619" w:type="dxa"/>
            <w:shd w:val="clear" w:color="auto" w:fill="auto"/>
            <w:vAlign w:val="center"/>
          </w:tcPr>
          <w:p w14:paraId="4C2C35B1" w14:textId="77777777" w:rsidR="006C5506" w:rsidRPr="002C0D13" w:rsidRDefault="007A1DE0">
            <w:pPr>
              <w:pStyle w:val="Other0"/>
              <w:spacing w:after="0"/>
              <w:rPr>
                <w:color w:val="auto"/>
              </w:rPr>
            </w:pPr>
            <w:r w:rsidRPr="002C0D13">
              <w:rPr>
                <w:rStyle w:val="Other"/>
                <w:color w:val="auto"/>
              </w:rPr>
              <w:t>1.4.</w:t>
            </w:r>
          </w:p>
        </w:tc>
        <w:tc>
          <w:tcPr>
            <w:tcW w:w="3336" w:type="dxa"/>
            <w:shd w:val="clear" w:color="auto" w:fill="auto"/>
            <w:vAlign w:val="center"/>
          </w:tcPr>
          <w:p w14:paraId="5714A1BD"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1205" w:type="dxa"/>
            <w:shd w:val="clear" w:color="auto" w:fill="auto"/>
            <w:vAlign w:val="center"/>
          </w:tcPr>
          <w:p w14:paraId="4D8DB2B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00DF54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28702E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C0956A7" w14:textId="77777777">
        <w:trPr>
          <w:trHeight w:hRule="exact" w:val="494"/>
          <w:jc w:val="center"/>
        </w:trPr>
        <w:tc>
          <w:tcPr>
            <w:tcW w:w="619" w:type="dxa"/>
            <w:shd w:val="clear" w:color="auto" w:fill="auto"/>
            <w:vAlign w:val="center"/>
          </w:tcPr>
          <w:p w14:paraId="0F75AA96" w14:textId="77777777" w:rsidR="006C5506" w:rsidRPr="002C0D13" w:rsidRDefault="007A1DE0">
            <w:pPr>
              <w:pStyle w:val="Other0"/>
              <w:spacing w:after="0"/>
              <w:rPr>
                <w:color w:val="auto"/>
              </w:rPr>
            </w:pPr>
            <w:r w:rsidRPr="002C0D13">
              <w:rPr>
                <w:rStyle w:val="Other"/>
                <w:color w:val="auto"/>
              </w:rPr>
              <w:t>2.</w:t>
            </w:r>
          </w:p>
        </w:tc>
        <w:tc>
          <w:tcPr>
            <w:tcW w:w="3336" w:type="dxa"/>
            <w:shd w:val="clear" w:color="auto" w:fill="auto"/>
            <w:vAlign w:val="center"/>
          </w:tcPr>
          <w:p w14:paraId="301E0600" w14:textId="77777777" w:rsidR="006C5506" w:rsidRPr="002C0D13" w:rsidRDefault="007A1DE0">
            <w:pPr>
              <w:pStyle w:val="Other0"/>
              <w:spacing w:after="0"/>
              <w:ind w:firstLine="160"/>
              <w:rPr>
                <w:color w:val="auto"/>
              </w:rPr>
            </w:pPr>
            <w:r w:rsidRPr="002C0D13">
              <w:rPr>
                <w:rStyle w:val="Other"/>
                <w:color w:val="auto"/>
              </w:rPr>
              <w:t>Technical data</w:t>
            </w:r>
          </w:p>
        </w:tc>
        <w:tc>
          <w:tcPr>
            <w:tcW w:w="1205" w:type="dxa"/>
            <w:shd w:val="clear" w:color="auto" w:fill="auto"/>
          </w:tcPr>
          <w:p w14:paraId="0AD8E8BF" w14:textId="77777777" w:rsidR="006C5506" w:rsidRPr="002C0D13" w:rsidRDefault="006C5506">
            <w:pPr>
              <w:rPr>
                <w:color w:val="auto"/>
                <w:sz w:val="10"/>
                <w:szCs w:val="10"/>
              </w:rPr>
            </w:pPr>
          </w:p>
        </w:tc>
        <w:tc>
          <w:tcPr>
            <w:tcW w:w="1613" w:type="dxa"/>
            <w:shd w:val="clear" w:color="auto" w:fill="auto"/>
          </w:tcPr>
          <w:p w14:paraId="3E65AA73" w14:textId="77777777" w:rsidR="006C5506" w:rsidRPr="002C0D13" w:rsidRDefault="006C5506">
            <w:pPr>
              <w:rPr>
                <w:color w:val="auto"/>
                <w:sz w:val="10"/>
                <w:szCs w:val="10"/>
              </w:rPr>
            </w:pPr>
          </w:p>
        </w:tc>
        <w:tc>
          <w:tcPr>
            <w:tcW w:w="1670" w:type="dxa"/>
            <w:shd w:val="clear" w:color="auto" w:fill="auto"/>
          </w:tcPr>
          <w:p w14:paraId="5D48C70E" w14:textId="77777777" w:rsidR="006C5506" w:rsidRPr="002C0D13" w:rsidRDefault="006C5506">
            <w:pPr>
              <w:rPr>
                <w:color w:val="auto"/>
                <w:sz w:val="10"/>
                <w:szCs w:val="10"/>
              </w:rPr>
            </w:pPr>
          </w:p>
        </w:tc>
      </w:tr>
      <w:tr w:rsidR="002C0D13" w:rsidRPr="002C0D13" w14:paraId="4BEE373B" w14:textId="77777777">
        <w:trPr>
          <w:trHeight w:hRule="exact" w:val="384"/>
          <w:jc w:val="center"/>
        </w:trPr>
        <w:tc>
          <w:tcPr>
            <w:tcW w:w="619" w:type="dxa"/>
            <w:shd w:val="clear" w:color="auto" w:fill="auto"/>
            <w:vAlign w:val="bottom"/>
          </w:tcPr>
          <w:p w14:paraId="1D4E1418" w14:textId="77777777" w:rsidR="006C5506" w:rsidRPr="002C0D13" w:rsidRDefault="007A1DE0">
            <w:pPr>
              <w:pStyle w:val="Other0"/>
              <w:spacing w:after="0"/>
              <w:rPr>
                <w:color w:val="auto"/>
              </w:rPr>
            </w:pPr>
            <w:r w:rsidRPr="002C0D13">
              <w:rPr>
                <w:rStyle w:val="Other"/>
                <w:color w:val="auto"/>
              </w:rPr>
              <w:t>2.1.</w:t>
            </w:r>
          </w:p>
        </w:tc>
        <w:tc>
          <w:tcPr>
            <w:tcW w:w="3336" w:type="dxa"/>
            <w:shd w:val="clear" w:color="auto" w:fill="auto"/>
            <w:vAlign w:val="bottom"/>
          </w:tcPr>
          <w:p w14:paraId="5765A4E0" w14:textId="77777777" w:rsidR="006C5506" w:rsidRPr="002C0D13" w:rsidRDefault="007A1DE0">
            <w:pPr>
              <w:pStyle w:val="Other0"/>
              <w:spacing w:after="0"/>
              <w:ind w:firstLine="160"/>
              <w:rPr>
                <w:color w:val="auto"/>
              </w:rPr>
            </w:pPr>
            <w:r w:rsidRPr="002C0D13">
              <w:rPr>
                <w:rStyle w:val="Other"/>
                <w:color w:val="auto"/>
              </w:rPr>
              <w:t>Nominal system voltage U</w:t>
            </w:r>
            <w:r w:rsidRPr="002C0D13">
              <w:rPr>
                <w:rStyle w:val="Other"/>
                <w:color w:val="auto"/>
                <w:vertAlign w:val="subscript"/>
              </w:rPr>
              <w:t>N</w:t>
            </w:r>
          </w:p>
        </w:tc>
        <w:tc>
          <w:tcPr>
            <w:tcW w:w="1205" w:type="dxa"/>
            <w:tcBorders>
              <w:bottom w:val="single" w:sz="4" w:space="0" w:color="auto"/>
            </w:tcBorders>
            <w:shd w:val="clear" w:color="auto" w:fill="auto"/>
            <w:vAlign w:val="bottom"/>
          </w:tcPr>
          <w:p w14:paraId="7172FC24" w14:textId="77777777" w:rsidR="006C5506" w:rsidRPr="002C0D13" w:rsidRDefault="007A1DE0">
            <w:pPr>
              <w:pStyle w:val="Other0"/>
              <w:tabs>
                <w:tab w:val="left" w:pos="974"/>
              </w:tabs>
              <w:spacing w:after="0"/>
              <w:rPr>
                <w:color w:val="auto"/>
              </w:rPr>
            </w:pPr>
            <w:r w:rsidRPr="002C0D13">
              <w:rPr>
                <w:rStyle w:val="Other"/>
                <w:color w:val="auto"/>
              </w:rPr>
              <w:t>kV</w:t>
            </w:r>
            <w:r w:rsidRPr="002C0D13">
              <w:rPr>
                <w:rStyle w:val="Other"/>
                <w:color w:val="auto"/>
              </w:rPr>
              <w:tab/>
              <w:t>_</w:t>
            </w:r>
          </w:p>
        </w:tc>
        <w:tc>
          <w:tcPr>
            <w:tcW w:w="1613" w:type="dxa"/>
            <w:tcBorders>
              <w:bottom w:val="single" w:sz="4" w:space="0" w:color="auto"/>
            </w:tcBorders>
            <w:shd w:val="clear" w:color="auto" w:fill="auto"/>
          </w:tcPr>
          <w:p w14:paraId="633FD7F4"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234C949E" w14:textId="77777777" w:rsidR="006C5506" w:rsidRPr="002C0D13" w:rsidRDefault="006C5506">
            <w:pPr>
              <w:rPr>
                <w:color w:val="auto"/>
                <w:sz w:val="10"/>
                <w:szCs w:val="10"/>
              </w:rPr>
            </w:pPr>
          </w:p>
        </w:tc>
      </w:tr>
    </w:tbl>
    <w:p w14:paraId="0CC9B75E"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9"/>
        <w:gridCol w:w="3302"/>
        <w:gridCol w:w="1238"/>
        <w:gridCol w:w="1613"/>
        <w:gridCol w:w="1670"/>
      </w:tblGrid>
      <w:tr w:rsidR="002C0D13" w:rsidRPr="002C0D13" w14:paraId="17753938" w14:textId="77777777">
        <w:trPr>
          <w:trHeight w:hRule="exact" w:val="653"/>
          <w:jc w:val="center"/>
        </w:trPr>
        <w:tc>
          <w:tcPr>
            <w:tcW w:w="619" w:type="dxa"/>
            <w:shd w:val="clear" w:color="auto" w:fill="auto"/>
            <w:vAlign w:val="bottom"/>
          </w:tcPr>
          <w:p w14:paraId="318C37F6" w14:textId="77777777" w:rsidR="006C5506" w:rsidRPr="002C0D13" w:rsidRDefault="007A1DE0">
            <w:pPr>
              <w:pStyle w:val="Other0"/>
              <w:spacing w:after="180"/>
              <w:jc w:val="both"/>
              <w:rPr>
                <w:color w:val="auto"/>
              </w:rPr>
            </w:pPr>
            <w:r w:rsidRPr="002C0D13">
              <w:rPr>
                <w:rStyle w:val="Other"/>
                <w:color w:val="auto"/>
              </w:rPr>
              <w:lastRenderedPageBreak/>
              <w:t>ITEM</w:t>
            </w:r>
          </w:p>
          <w:p w14:paraId="6B4BB5A7" w14:textId="77777777" w:rsidR="006C5506" w:rsidRPr="002C0D13" w:rsidRDefault="007A1DE0">
            <w:pPr>
              <w:pStyle w:val="Other0"/>
              <w:spacing w:after="0"/>
              <w:jc w:val="both"/>
              <w:rPr>
                <w:color w:val="auto"/>
              </w:rPr>
            </w:pPr>
            <w:r w:rsidRPr="002C0D13">
              <w:rPr>
                <w:rStyle w:val="Other"/>
                <w:color w:val="auto"/>
              </w:rPr>
              <w:t>2.2.</w:t>
            </w:r>
          </w:p>
        </w:tc>
        <w:tc>
          <w:tcPr>
            <w:tcW w:w="3302" w:type="dxa"/>
            <w:shd w:val="clear" w:color="auto" w:fill="auto"/>
            <w:vAlign w:val="bottom"/>
          </w:tcPr>
          <w:p w14:paraId="5284A6FA" w14:textId="77777777" w:rsidR="006C5506" w:rsidRPr="002C0D13" w:rsidRDefault="007A1DE0">
            <w:pPr>
              <w:pStyle w:val="Other0"/>
              <w:spacing w:after="180"/>
              <w:ind w:left="160"/>
              <w:rPr>
                <w:color w:val="auto"/>
              </w:rPr>
            </w:pPr>
            <w:r w:rsidRPr="002C0D13">
              <w:rPr>
                <w:rStyle w:val="Other"/>
                <w:color w:val="auto"/>
              </w:rPr>
              <w:t>DESIGNATION</w:t>
            </w:r>
          </w:p>
          <w:p w14:paraId="4606A075" w14:textId="77777777" w:rsidR="006C5506" w:rsidRPr="002C0D13" w:rsidRDefault="007A1DE0">
            <w:pPr>
              <w:pStyle w:val="Other0"/>
              <w:spacing w:after="0"/>
              <w:ind w:left="160"/>
              <w:rPr>
                <w:color w:val="auto"/>
              </w:rPr>
            </w:pPr>
            <w:r w:rsidRPr="002C0D13">
              <w:rPr>
                <w:rStyle w:val="Other"/>
                <w:color w:val="auto"/>
              </w:rPr>
              <w:t>Highest system voltage for</w:t>
            </w:r>
          </w:p>
        </w:tc>
        <w:tc>
          <w:tcPr>
            <w:tcW w:w="1238" w:type="dxa"/>
            <w:shd w:val="clear" w:color="auto" w:fill="auto"/>
            <w:vAlign w:val="bottom"/>
          </w:tcPr>
          <w:p w14:paraId="074687F7" w14:textId="77777777" w:rsidR="006C5506" w:rsidRPr="002C0D13" w:rsidRDefault="007A1DE0">
            <w:pPr>
              <w:pStyle w:val="Other0"/>
              <w:spacing w:after="180"/>
              <w:ind w:firstLine="260"/>
              <w:jc w:val="both"/>
              <w:rPr>
                <w:color w:val="auto"/>
              </w:rPr>
            </w:pPr>
            <w:r w:rsidRPr="002C0D13">
              <w:rPr>
                <w:rStyle w:val="Other"/>
                <w:color w:val="auto"/>
              </w:rPr>
              <w:t>UNITS</w:t>
            </w:r>
          </w:p>
          <w:p w14:paraId="37DAD1F1" w14:textId="77777777" w:rsidR="006C5506" w:rsidRPr="002C0D13" w:rsidRDefault="007A1DE0">
            <w:pPr>
              <w:pStyle w:val="Other0"/>
              <w:tabs>
                <w:tab w:val="left" w:pos="974"/>
              </w:tabs>
              <w:spacing w:after="0"/>
              <w:jc w:val="both"/>
              <w:rPr>
                <w:color w:val="auto"/>
              </w:rPr>
            </w:pPr>
            <w:r w:rsidRPr="002C0D13">
              <w:rPr>
                <w:rStyle w:val="Other"/>
                <w:color w:val="auto"/>
              </w:rPr>
              <w:t>kV</w:t>
            </w:r>
            <w:r w:rsidRPr="002C0D13">
              <w:rPr>
                <w:rStyle w:val="Other"/>
                <w:color w:val="auto"/>
              </w:rPr>
              <w:tab/>
              <w:t>_</w:t>
            </w:r>
          </w:p>
        </w:tc>
        <w:tc>
          <w:tcPr>
            <w:tcW w:w="1613" w:type="dxa"/>
            <w:shd w:val="clear" w:color="auto" w:fill="auto"/>
          </w:tcPr>
          <w:p w14:paraId="60B4E1C4"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16460687"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0E991C23" w14:textId="77777777">
        <w:trPr>
          <w:trHeight w:hRule="exact" w:val="461"/>
          <w:jc w:val="center"/>
        </w:trPr>
        <w:tc>
          <w:tcPr>
            <w:tcW w:w="619" w:type="dxa"/>
            <w:shd w:val="clear" w:color="auto" w:fill="auto"/>
          </w:tcPr>
          <w:p w14:paraId="0720DA76" w14:textId="77777777" w:rsidR="006C5506" w:rsidRPr="002C0D13" w:rsidRDefault="006C5506">
            <w:pPr>
              <w:rPr>
                <w:color w:val="auto"/>
                <w:sz w:val="10"/>
                <w:szCs w:val="10"/>
              </w:rPr>
            </w:pPr>
          </w:p>
        </w:tc>
        <w:tc>
          <w:tcPr>
            <w:tcW w:w="3302" w:type="dxa"/>
            <w:shd w:val="clear" w:color="auto" w:fill="auto"/>
          </w:tcPr>
          <w:p w14:paraId="12698E6D" w14:textId="77777777" w:rsidR="006C5506" w:rsidRPr="002C0D13" w:rsidRDefault="007A1DE0">
            <w:pPr>
              <w:pStyle w:val="Other0"/>
              <w:spacing w:after="0"/>
              <w:ind w:left="160"/>
              <w:rPr>
                <w:color w:val="auto"/>
              </w:rPr>
            </w:pPr>
            <w:r w:rsidRPr="002C0D13">
              <w:rPr>
                <w:rStyle w:val="Other"/>
                <w:color w:val="auto"/>
              </w:rPr>
              <w:t>equipment U</w:t>
            </w:r>
            <w:r w:rsidRPr="002C0D13">
              <w:rPr>
                <w:rStyle w:val="Other"/>
                <w:color w:val="auto"/>
                <w:vertAlign w:val="subscript"/>
              </w:rPr>
              <w:t>m</w:t>
            </w:r>
          </w:p>
        </w:tc>
        <w:tc>
          <w:tcPr>
            <w:tcW w:w="1238" w:type="dxa"/>
            <w:tcBorders>
              <w:top w:val="single" w:sz="4" w:space="0" w:color="auto"/>
            </w:tcBorders>
            <w:shd w:val="clear" w:color="auto" w:fill="auto"/>
          </w:tcPr>
          <w:p w14:paraId="7689AFD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B2C509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E1D2174" w14:textId="77777777" w:rsidR="006C5506" w:rsidRPr="002C0D13" w:rsidRDefault="006C5506">
            <w:pPr>
              <w:rPr>
                <w:color w:val="auto"/>
                <w:sz w:val="10"/>
                <w:szCs w:val="10"/>
              </w:rPr>
            </w:pPr>
          </w:p>
        </w:tc>
      </w:tr>
      <w:tr w:rsidR="002C0D13" w:rsidRPr="002C0D13" w14:paraId="098DF730" w14:textId="77777777">
        <w:trPr>
          <w:trHeight w:hRule="exact" w:val="365"/>
          <w:jc w:val="center"/>
        </w:trPr>
        <w:tc>
          <w:tcPr>
            <w:tcW w:w="619" w:type="dxa"/>
            <w:shd w:val="clear" w:color="auto" w:fill="auto"/>
            <w:vAlign w:val="bottom"/>
          </w:tcPr>
          <w:p w14:paraId="22D918A6" w14:textId="77777777" w:rsidR="006C5506" w:rsidRPr="002C0D13" w:rsidRDefault="007A1DE0">
            <w:pPr>
              <w:pStyle w:val="Other0"/>
              <w:spacing w:after="0"/>
              <w:rPr>
                <w:color w:val="auto"/>
              </w:rPr>
            </w:pPr>
            <w:r w:rsidRPr="002C0D13">
              <w:rPr>
                <w:rStyle w:val="Other"/>
                <w:color w:val="auto"/>
              </w:rPr>
              <w:t>2.3.</w:t>
            </w:r>
          </w:p>
        </w:tc>
        <w:tc>
          <w:tcPr>
            <w:tcW w:w="3302" w:type="dxa"/>
            <w:shd w:val="clear" w:color="auto" w:fill="auto"/>
            <w:vAlign w:val="bottom"/>
          </w:tcPr>
          <w:p w14:paraId="7D93590A" w14:textId="77777777" w:rsidR="006C5506" w:rsidRPr="002C0D13" w:rsidRDefault="007A1DE0">
            <w:pPr>
              <w:pStyle w:val="Other0"/>
              <w:spacing w:after="0"/>
              <w:ind w:left="160"/>
              <w:rPr>
                <w:color w:val="auto"/>
              </w:rPr>
            </w:pPr>
            <w:r w:rsidRPr="002C0D13">
              <w:rPr>
                <w:rStyle w:val="Other"/>
                <w:color w:val="auto"/>
              </w:rPr>
              <w:t>Rated frequency</w:t>
            </w:r>
          </w:p>
        </w:tc>
        <w:tc>
          <w:tcPr>
            <w:tcW w:w="1238" w:type="dxa"/>
            <w:shd w:val="clear" w:color="auto" w:fill="auto"/>
            <w:vAlign w:val="bottom"/>
          </w:tcPr>
          <w:p w14:paraId="18CBD271" w14:textId="77777777" w:rsidR="006C5506" w:rsidRPr="002C0D13" w:rsidRDefault="007A1DE0">
            <w:pPr>
              <w:pStyle w:val="Other0"/>
              <w:tabs>
                <w:tab w:val="left" w:pos="970"/>
              </w:tabs>
              <w:spacing w:after="0"/>
              <w:jc w:val="both"/>
              <w:rPr>
                <w:color w:val="auto"/>
              </w:rPr>
            </w:pPr>
            <w:r w:rsidRPr="002C0D13">
              <w:rPr>
                <w:rStyle w:val="Other"/>
                <w:color w:val="auto"/>
              </w:rPr>
              <w:t>Hz</w:t>
            </w:r>
            <w:r w:rsidRPr="002C0D13">
              <w:rPr>
                <w:rStyle w:val="Other"/>
                <w:color w:val="auto"/>
              </w:rPr>
              <w:tab/>
              <w:t>_</w:t>
            </w:r>
          </w:p>
        </w:tc>
        <w:tc>
          <w:tcPr>
            <w:tcW w:w="1613" w:type="dxa"/>
            <w:shd w:val="clear" w:color="auto" w:fill="auto"/>
          </w:tcPr>
          <w:p w14:paraId="5E54EBA0" w14:textId="77777777" w:rsidR="006C5506" w:rsidRPr="002C0D13" w:rsidRDefault="006C5506">
            <w:pPr>
              <w:rPr>
                <w:color w:val="auto"/>
                <w:sz w:val="10"/>
                <w:szCs w:val="10"/>
              </w:rPr>
            </w:pPr>
          </w:p>
        </w:tc>
        <w:tc>
          <w:tcPr>
            <w:tcW w:w="1670" w:type="dxa"/>
            <w:shd w:val="clear" w:color="auto" w:fill="auto"/>
          </w:tcPr>
          <w:p w14:paraId="7AE04A43" w14:textId="77777777" w:rsidR="006C5506" w:rsidRPr="002C0D13" w:rsidRDefault="006C5506">
            <w:pPr>
              <w:rPr>
                <w:color w:val="auto"/>
                <w:sz w:val="10"/>
                <w:szCs w:val="10"/>
              </w:rPr>
            </w:pPr>
          </w:p>
        </w:tc>
      </w:tr>
      <w:tr w:rsidR="002C0D13" w:rsidRPr="002C0D13" w14:paraId="0F46548E" w14:textId="77777777">
        <w:trPr>
          <w:trHeight w:hRule="exact" w:val="509"/>
          <w:jc w:val="center"/>
        </w:trPr>
        <w:tc>
          <w:tcPr>
            <w:tcW w:w="619" w:type="dxa"/>
            <w:shd w:val="clear" w:color="auto" w:fill="auto"/>
            <w:vAlign w:val="bottom"/>
          </w:tcPr>
          <w:p w14:paraId="26508FE1" w14:textId="77777777" w:rsidR="006C5506" w:rsidRPr="002C0D13" w:rsidRDefault="007A1DE0">
            <w:pPr>
              <w:pStyle w:val="Other0"/>
              <w:spacing w:after="0"/>
              <w:rPr>
                <w:color w:val="auto"/>
              </w:rPr>
            </w:pPr>
            <w:r w:rsidRPr="002C0D13">
              <w:rPr>
                <w:rStyle w:val="Other"/>
                <w:color w:val="auto"/>
              </w:rPr>
              <w:t>2.4.</w:t>
            </w:r>
          </w:p>
        </w:tc>
        <w:tc>
          <w:tcPr>
            <w:tcW w:w="3302" w:type="dxa"/>
            <w:shd w:val="clear" w:color="auto" w:fill="auto"/>
            <w:vAlign w:val="bottom"/>
          </w:tcPr>
          <w:p w14:paraId="7BAC815A" w14:textId="77777777" w:rsidR="006C5506" w:rsidRPr="002C0D13" w:rsidRDefault="007A1DE0">
            <w:pPr>
              <w:pStyle w:val="Other0"/>
              <w:spacing w:after="0"/>
              <w:ind w:left="160"/>
              <w:rPr>
                <w:color w:val="auto"/>
              </w:rPr>
            </w:pPr>
            <w:r w:rsidRPr="002C0D13">
              <w:rPr>
                <w:rStyle w:val="Other"/>
                <w:color w:val="auto"/>
              </w:rPr>
              <w:t>Rated arrester voltage</w:t>
            </w:r>
          </w:p>
        </w:tc>
        <w:tc>
          <w:tcPr>
            <w:tcW w:w="1238" w:type="dxa"/>
            <w:tcBorders>
              <w:top w:val="single" w:sz="4" w:space="0" w:color="auto"/>
            </w:tcBorders>
            <w:shd w:val="clear" w:color="auto" w:fill="auto"/>
            <w:vAlign w:val="bottom"/>
          </w:tcPr>
          <w:p w14:paraId="23EB5900" w14:textId="77777777" w:rsidR="006C5506" w:rsidRPr="002C0D13" w:rsidRDefault="007A1DE0">
            <w:pPr>
              <w:pStyle w:val="Other0"/>
              <w:tabs>
                <w:tab w:val="left" w:pos="970"/>
              </w:tabs>
              <w:spacing w:after="0"/>
              <w:jc w:val="both"/>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tcPr>
          <w:p w14:paraId="16C21FD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04CD9A5" w14:textId="77777777" w:rsidR="006C5506" w:rsidRPr="002C0D13" w:rsidRDefault="006C5506">
            <w:pPr>
              <w:rPr>
                <w:color w:val="auto"/>
                <w:sz w:val="10"/>
                <w:szCs w:val="10"/>
              </w:rPr>
            </w:pPr>
          </w:p>
        </w:tc>
      </w:tr>
      <w:tr w:rsidR="002C0D13" w:rsidRPr="002C0D13" w14:paraId="5EDB1A12" w14:textId="77777777">
        <w:trPr>
          <w:trHeight w:hRule="exact" w:val="509"/>
          <w:jc w:val="center"/>
        </w:trPr>
        <w:tc>
          <w:tcPr>
            <w:tcW w:w="619" w:type="dxa"/>
            <w:shd w:val="clear" w:color="auto" w:fill="auto"/>
            <w:vAlign w:val="bottom"/>
          </w:tcPr>
          <w:p w14:paraId="18267540" w14:textId="77777777" w:rsidR="006C5506" w:rsidRPr="002C0D13" w:rsidRDefault="007A1DE0">
            <w:pPr>
              <w:pStyle w:val="Other0"/>
              <w:spacing w:after="0"/>
              <w:rPr>
                <w:color w:val="auto"/>
              </w:rPr>
            </w:pPr>
            <w:r w:rsidRPr="002C0D13">
              <w:rPr>
                <w:rStyle w:val="Other"/>
                <w:color w:val="auto"/>
              </w:rPr>
              <w:t>2.5.</w:t>
            </w:r>
          </w:p>
        </w:tc>
        <w:tc>
          <w:tcPr>
            <w:tcW w:w="3302" w:type="dxa"/>
            <w:shd w:val="clear" w:color="auto" w:fill="auto"/>
            <w:vAlign w:val="bottom"/>
          </w:tcPr>
          <w:p w14:paraId="166CCB6E" w14:textId="77777777" w:rsidR="006C5506" w:rsidRPr="002C0D13" w:rsidRDefault="007A1DE0">
            <w:pPr>
              <w:pStyle w:val="Other0"/>
              <w:spacing w:after="0"/>
              <w:ind w:left="160"/>
              <w:rPr>
                <w:color w:val="auto"/>
              </w:rPr>
            </w:pPr>
            <w:r w:rsidRPr="002C0D13">
              <w:rPr>
                <w:rStyle w:val="Other"/>
                <w:color w:val="auto"/>
              </w:rPr>
              <w:t>Nominal discharge current</w:t>
            </w:r>
          </w:p>
        </w:tc>
        <w:tc>
          <w:tcPr>
            <w:tcW w:w="1238" w:type="dxa"/>
            <w:tcBorders>
              <w:top w:val="single" w:sz="4" w:space="0" w:color="auto"/>
            </w:tcBorders>
            <w:shd w:val="clear" w:color="auto" w:fill="auto"/>
            <w:vAlign w:val="bottom"/>
          </w:tcPr>
          <w:p w14:paraId="66C4F0C2" w14:textId="77777777" w:rsidR="006C5506" w:rsidRPr="002C0D13" w:rsidRDefault="007A1DE0">
            <w:pPr>
              <w:pStyle w:val="Other0"/>
              <w:spacing w:after="0"/>
              <w:jc w:val="both"/>
              <w:rPr>
                <w:color w:val="auto"/>
              </w:rPr>
            </w:pPr>
            <w:r w:rsidRPr="002C0D13">
              <w:rPr>
                <w:rStyle w:val="Other"/>
                <w:color w:val="auto"/>
              </w:rPr>
              <w:t>Amps _</w:t>
            </w:r>
          </w:p>
        </w:tc>
        <w:tc>
          <w:tcPr>
            <w:tcW w:w="1613" w:type="dxa"/>
            <w:tcBorders>
              <w:top w:val="single" w:sz="4" w:space="0" w:color="auto"/>
            </w:tcBorders>
            <w:shd w:val="clear" w:color="auto" w:fill="auto"/>
          </w:tcPr>
          <w:p w14:paraId="2C552C5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A93456C" w14:textId="77777777" w:rsidR="006C5506" w:rsidRPr="002C0D13" w:rsidRDefault="006C5506">
            <w:pPr>
              <w:rPr>
                <w:color w:val="auto"/>
                <w:sz w:val="10"/>
                <w:szCs w:val="10"/>
              </w:rPr>
            </w:pPr>
          </w:p>
        </w:tc>
      </w:tr>
      <w:tr w:rsidR="002C0D13" w:rsidRPr="002C0D13" w14:paraId="2447041A" w14:textId="77777777">
        <w:trPr>
          <w:trHeight w:hRule="exact" w:val="677"/>
          <w:jc w:val="center"/>
        </w:trPr>
        <w:tc>
          <w:tcPr>
            <w:tcW w:w="619" w:type="dxa"/>
            <w:shd w:val="clear" w:color="auto" w:fill="auto"/>
            <w:vAlign w:val="center"/>
          </w:tcPr>
          <w:p w14:paraId="16841C94" w14:textId="77777777" w:rsidR="006C5506" w:rsidRPr="002C0D13" w:rsidRDefault="007A1DE0">
            <w:pPr>
              <w:pStyle w:val="Other0"/>
              <w:spacing w:after="0"/>
              <w:rPr>
                <w:color w:val="auto"/>
              </w:rPr>
            </w:pPr>
            <w:r w:rsidRPr="002C0D13">
              <w:rPr>
                <w:rStyle w:val="Other"/>
                <w:color w:val="auto"/>
              </w:rPr>
              <w:t>2.6.</w:t>
            </w:r>
          </w:p>
        </w:tc>
        <w:tc>
          <w:tcPr>
            <w:tcW w:w="3302" w:type="dxa"/>
            <w:shd w:val="clear" w:color="auto" w:fill="auto"/>
            <w:vAlign w:val="center"/>
          </w:tcPr>
          <w:p w14:paraId="65490CCA" w14:textId="77777777" w:rsidR="006C5506" w:rsidRPr="002C0D13" w:rsidRDefault="007A1DE0">
            <w:pPr>
              <w:pStyle w:val="Other0"/>
              <w:spacing w:after="0"/>
              <w:ind w:left="160"/>
              <w:rPr>
                <w:color w:val="auto"/>
              </w:rPr>
            </w:pPr>
            <w:r w:rsidRPr="002C0D13">
              <w:rPr>
                <w:rStyle w:val="Other"/>
                <w:color w:val="auto"/>
              </w:rPr>
              <w:t>Maximum discharge current</w:t>
            </w:r>
          </w:p>
        </w:tc>
        <w:tc>
          <w:tcPr>
            <w:tcW w:w="1238" w:type="dxa"/>
            <w:tcBorders>
              <w:top w:val="single" w:sz="4" w:space="0" w:color="auto"/>
            </w:tcBorders>
            <w:shd w:val="clear" w:color="auto" w:fill="auto"/>
            <w:vAlign w:val="center"/>
          </w:tcPr>
          <w:p w14:paraId="3E7C95F9" w14:textId="77777777" w:rsidR="006C5506" w:rsidRPr="002C0D13" w:rsidRDefault="007A1DE0">
            <w:pPr>
              <w:pStyle w:val="Other0"/>
              <w:spacing w:after="0"/>
              <w:jc w:val="both"/>
              <w:rPr>
                <w:color w:val="auto"/>
              </w:rPr>
            </w:pPr>
            <w:r w:rsidRPr="002C0D13">
              <w:rPr>
                <w:rStyle w:val="Other"/>
                <w:color w:val="auto"/>
              </w:rPr>
              <w:t>Amps</w:t>
            </w:r>
          </w:p>
        </w:tc>
        <w:tc>
          <w:tcPr>
            <w:tcW w:w="1613" w:type="dxa"/>
            <w:tcBorders>
              <w:top w:val="single" w:sz="4" w:space="0" w:color="auto"/>
            </w:tcBorders>
            <w:shd w:val="clear" w:color="auto" w:fill="auto"/>
          </w:tcPr>
          <w:p w14:paraId="4C923D3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1430C99" w14:textId="77777777" w:rsidR="006C5506" w:rsidRPr="002C0D13" w:rsidRDefault="006C5506">
            <w:pPr>
              <w:rPr>
                <w:color w:val="auto"/>
                <w:sz w:val="10"/>
                <w:szCs w:val="10"/>
              </w:rPr>
            </w:pPr>
          </w:p>
        </w:tc>
      </w:tr>
      <w:tr w:rsidR="002C0D13" w:rsidRPr="002C0D13" w14:paraId="02CA5D1B" w14:textId="77777777">
        <w:trPr>
          <w:trHeight w:hRule="exact" w:val="341"/>
          <w:jc w:val="center"/>
        </w:trPr>
        <w:tc>
          <w:tcPr>
            <w:tcW w:w="619" w:type="dxa"/>
            <w:shd w:val="clear" w:color="auto" w:fill="auto"/>
            <w:vAlign w:val="bottom"/>
          </w:tcPr>
          <w:p w14:paraId="53752DF7" w14:textId="77777777" w:rsidR="006C5506" w:rsidRPr="002C0D13" w:rsidRDefault="007A1DE0">
            <w:pPr>
              <w:pStyle w:val="Other0"/>
              <w:spacing w:after="0"/>
              <w:rPr>
                <w:color w:val="auto"/>
              </w:rPr>
            </w:pPr>
            <w:r w:rsidRPr="002C0D13">
              <w:rPr>
                <w:rStyle w:val="Other"/>
                <w:color w:val="auto"/>
              </w:rPr>
              <w:t>2.7.</w:t>
            </w:r>
          </w:p>
        </w:tc>
        <w:tc>
          <w:tcPr>
            <w:tcW w:w="3302" w:type="dxa"/>
            <w:shd w:val="clear" w:color="auto" w:fill="auto"/>
            <w:vAlign w:val="bottom"/>
          </w:tcPr>
          <w:p w14:paraId="5171325F" w14:textId="77777777" w:rsidR="006C5506" w:rsidRPr="002C0D13" w:rsidRDefault="007A1DE0">
            <w:pPr>
              <w:pStyle w:val="Other0"/>
              <w:spacing w:after="0"/>
              <w:ind w:left="160"/>
              <w:rPr>
                <w:color w:val="auto"/>
              </w:rPr>
            </w:pPr>
            <w:r w:rsidRPr="002C0D13">
              <w:rPr>
                <w:rStyle w:val="Other"/>
                <w:color w:val="auto"/>
              </w:rPr>
              <w:t>Maximum continuous operating</w:t>
            </w:r>
          </w:p>
        </w:tc>
        <w:tc>
          <w:tcPr>
            <w:tcW w:w="1238" w:type="dxa"/>
            <w:shd w:val="clear" w:color="auto" w:fill="auto"/>
            <w:vAlign w:val="bottom"/>
          </w:tcPr>
          <w:p w14:paraId="7EA657F3"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3" w:type="dxa"/>
            <w:shd w:val="clear" w:color="auto" w:fill="auto"/>
          </w:tcPr>
          <w:p w14:paraId="4E8905A1" w14:textId="77777777" w:rsidR="006C5506" w:rsidRPr="002C0D13" w:rsidRDefault="006C5506">
            <w:pPr>
              <w:rPr>
                <w:color w:val="auto"/>
                <w:sz w:val="10"/>
                <w:szCs w:val="10"/>
              </w:rPr>
            </w:pPr>
          </w:p>
        </w:tc>
        <w:tc>
          <w:tcPr>
            <w:tcW w:w="1670" w:type="dxa"/>
            <w:shd w:val="clear" w:color="auto" w:fill="auto"/>
          </w:tcPr>
          <w:p w14:paraId="79A9D12B" w14:textId="77777777" w:rsidR="006C5506" w:rsidRPr="002C0D13" w:rsidRDefault="006C5506">
            <w:pPr>
              <w:rPr>
                <w:color w:val="auto"/>
                <w:sz w:val="10"/>
                <w:szCs w:val="10"/>
              </w:rPr>
            </w:pPr>
          </w:p>
        </w:tc>
      </w:tr>
      <w:tr w:rsidR="002C0D13" w:rsidRPr="002C0D13" w14:paraId="2BE7A58D" w14:textId="77777777">
        <w:trPr>
          <w:trHeight w:hRule="exact" w:val="432"/>
          <w:jc w:val="center"/>
        </w:trPr>
        <w:tc>
          <w:tcPr>
            <w:tcW w:w="619" w:type="dxa"/>
            <w:shd w:val="clear" w:color="auto" w:fill="auto"/>
          </w:tcPr>
          <w:p w14:paraId="2862794D" w14:textId="77777777" w:rsidR="006C5506" w:rsidRPr="002C0D13" w:rsidRDefault="006C5506">
            <w:pPr>
              <w:rPr>
                <w:color w:val="auto"/>
                <w:sz w:val="10"/>
                <w:szCs w:val="10"/>
              </w:rPr>
            </w:pPr>
          </w:p>
        </w:tc>
        <w:tc>
          <w:tcPr>
            <w:tcW w:w="3302" w:type="dxa"/>
            <w:shd w:val="clear" w:color="auto" w:fill="auto"/>
          </w:tcPr>
          <w:p w14:paraId="64D4440F" w14:textId="77777777" w:rsidR="006C5506" w:rsidRPr="002C0D13" w:rsidRDefault="007A1DE0">
            <w:pPr>
              <w:pStyle w:val="Other0"/>
              <w:spacing w:after="0"/>
              <w:ind w:left="160"/>
              <w:rPr>
                <w:color w:val="auto"/>
              </w:rPr>
            </w:pPr>
            <w:r w:rsidRPr="002C0D13">
              <w:rPr>
                <w:rStyle w:val="Other"/>
                <w:color w:val="auto"/>
              </w:rPr>
              <w:t>voltage</w:t>
            </w:r>
          </w:p>
        </w:tc>
        <w:tc>
          <w:tcPr>
            <w:tcW w:w="1238" w:type="dxa"/>
            <w:tcBorders>
              <w:top w:val="single" w:sz="4" w:space="0" w:color="auto"/>
            </w:tcBorders>
            <w:shd w:val="clear" w:color="auto" w:fill="auto"/>
          </w:tcPr>
          <w:p w14:paraId="3E43D01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A91BCC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403ABEE" w14:textId="77777777" w:rsidR="006C5506" w:rsidRPr="002C0D13" w:rsidRDefault="006C5506">
            <w:pPr>
              <w:rPr>
                <w:color w:val="auto"/>
                <w:sz w:val="10"/>
                <w:szCs w:val="10"/>
              </w:rPr>
            </w:pPr>
          </w:p>
        </w:tc>
      </w:tr>
      <w:tr w:rsidR="002C0D13" w:rsidRPr="002C0D13" w14:paraId="4CDC5F9A" w14:textId="77777777">
        <w:trPr>
          <w:trHeight w:hRule="exact" w:val="341"/>
          <w:jc w:val="center"/>
        </w:trPr>
        <w:tc>
          <w:tcPr>
            <w:tcW w:w="619" w:type="dxa"/>
            <w:shd w:val="clear" w:color="auto" w:fill="auto"/>
            <w:vAlign w:val="bottom"/>
          </w:tcPr>
          <w:p w14:paraId="70C6CEC3" w14:textId="77777777" w:rsidR="006C5506" w:rsidRPr="002C0D13" w:rsidRDefault="007A1DE0">
            <w:pPr>
              <w:pStyle w:val="Other0"/>
              <w:spacing w:after="0"/>
              <w:jc w:val="both"/>
              <w:rPr>
                <w:color w:val="auto"/>
              </w:rPr>
            </w:pPr>
            <w:r w:rsidRPr="002C0D13">
              <w:rPr>
                <w:rStyle w:val="Other"/>
                <w:color w:val="auto"/>
              </w:rPr>
              <w:t>2.8.</w:t>
            </w:r>
          </w:p>
        </w:tc>
        <w:tc>
          <w:tcPr>
            <w:tcW w:w="3302" w:type="dxa"/>
            <w:shd w:val="clear" w:color="auto" w:fill="auto"/>
            <w:vAlign w:val="bottom"/>
          </w:tcPr>
          <w:p w14:paraId="15F7060E" w14:textId="77777777" w:rsidR="006C5506" w:rsidRPr="002C0D13" w:rsidRDefault="007A1DE0">
            <w:pPr>
              <w:pStyle w:val="Other0"/>
              <w:spacing w:after="0"/>
              <w:ind w:left="160"/>
              <w:rPr>
                <w:color w:val="auto"/>
              </w:rPr>
            </w:pPr>
            <w:r w:rsidRPr="002C0D13">
              <w:rPr>
                <w:rStyle w:val="Other"/>
                <w:color w:val="auto"/>
              </w:rPr>
              <w:t>Reference current of Arrester</w:t>
            </w:r>
          </w:p>
        </w:tc>
        <w:tc>
          <w:tcPr>
            <w:tcW w:w="1238" w:type="dxa"/>
            <w:shd w:val="clear" w:color="auto" w:fill="auto"/>
            <w:vAlign w:val="bottom"/>
          </w:tcPr>
          <w:p w14:paraId="40AFFA43" w14:textId="77777777" w:rsidR="006C5506" w:rsidRPr="002C0D13" w:rsidRDefault="007A1DE0">
            <w:pPr>
              <w:pStyle w:val="Other0"/>
              <w:tabs>
                <w:tab w:val="left" w:pos="970"/>
              </w:tabs>
              <w:spacing w:after="0"/>
              <w:jc w:val="both"/>
              <w:rPr>
                <w:color w:val="auto"/>
              </w:rPr>
            </w:pPr>
            <w:r w:rsidRPr="002C0D13">
              <w:rPr>
                <w:rStyle w:val="Other"/>
                <w:color w:val="auto"/>
              </w:rPr>
              <w:t>KA</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3" w:type="dxa"/>
            <w:shd w:val="clear" w:color="auto" w:fill="auto"/>
          </w:tcPr>
          <w:p w14:paraId="3A20B881" w14:textId="77777777" w:rsidR="006C5506" w:rsidRPr="002C0D13" w:rsidRDefault="006C5506">
            <w:pPr>
              <w:rPr>
                <w:color w:val="auto"/>
                <w:sz w:val="10"/>
                <w:szCs w:val="10"/>
              </w:rPr>
            </w:pPr>
          </w:p>
        </w:tc>
        <w:tc>
          <w:tcPr>
            <w:tcW w:w="1670" w:type="dxa"/>
            <w:shd w:val="clear" w:color="auto" w:fill="auto"/>
          </w:tcPr>
          <w:p w14:paraId="1452F060" w14:textId="77777777" w:rsidR="006C5506" w:rsidRPr="002C0D13" w:rsidRDefault="006C5506">
            <w:pPr>
              <w:rPr>
                <w:color w:val="auto"/>
                <w:sz w:val="10"/>
                <w:szCs w:val="10"/>
              </w:rPr>
            </w:pPr>
          </w:p>
        </w:tc>
      </w:tr>
      <w:tr w:rsidR="002C0D13" w:rsidRPr="002C0D13" w14:paraId="7191FB15" w14:textId="77777777">
        <w:trPr>
          <w:trHeight w:hRule="exact" w:val="509"/>
          <w:jc w:val="center"/>
        </w:trPr>
        <w:tc>
          <w:tcPr>
            <w:tcW w:w="619" w:type="dxa"/>
            <w:shd w:val="clear" w:color="auto" w:fill="auto"/>
            <w:vAlign w:val="bottom"/>
          </w:tcPr>
          <w:p w14:paraId="3D4C70C9" w14:textId="77777777" w:rsidR="006C5506" w:rsidRPr="002C0D13" w:rsidRDefault="007A1DE0">
            <w:pPr>
              <w:pStyle w:val="Other0"/>
              <w:spacing w:after="0"/>
              <w:jc w:val="both"/>
              <w:rPr>
                <w:color w:val="auto"/>
              </w:rPr>
            </w:pPr>
            <w:r w:rsidRPr="002C0D13">
              <w:rPr>
                <w:rStyle w:val="Other"/>
                <w:color w:val="auto"/>
              </w:rPr>
              <w:t>2.9.</w:t>
            </w:r>
          </w:p>
        </w:tc>
        <w:tc>
          <w:tcPr>
            <w:tcW w:w="3302" w:type="dxa"/>
            <w:shd w:val="clear" w:color="auto" w:fill="auto"/>
            <w:vAlign w:val="bottom"/>
          </w:tcPr>
          <w:p w14:paraId="388FA0B1" w14:textId="77777777" w:rsidR="006C5506" w:rsidRPr="002C0D13" w:rsidRDefault="007A1DE0">
            <w:pPr>
              <w:pStyle w:val="Other0"/>
              <w:spacing w:after="0"/>
              <w:ind w:left="160"/>
              <w:rPr>
                <w:color w:val="auto"/>
              </w:rPr>
            </w:pPr>
            <w:r w:rsidRPr="002C0D13">
              <w:rPr>
                <w:rStyle w:val="Other"/>
                <w:color w:val="auto"/>
              </w:rPr>
              <w:t>Reference voltage of the Arrester</w:t>
            </w:r>
          </w:p>
        </w:tc>
        <w:tc>
          <w:tcPr>
            <w:tcW w:w="1238" w:type="dxa"/>
            <w:tcBorders>
              <w:top w:val="single" w:sz="4" w:space="0" w:color="auto"/>
            </w:tcBorders>
            <w:shd w:val="clear" w:color="auto" w:fill="auto"/>
            <w:vAlign w:val="bottom"/>
          </w:tcPr>
          <w:p w14:paraId="79147FB0" w14:textId="77777777" w:rsidR="006C5506" w:rsidRPr="002C0D13" w:rsidRDefault="007A1DE0">
            <w:pPr>
              <w:pStyle w:val="Other0"/>
              <w:tabs>
                <w:tab w:val="left" w:pos="974"/>
              </w:tabs>
              <w:spacing w:after="0"/>
              <w:jc w:val="both"/>
              <w:rPr>
                <w:color w:val="auto"/>
              </w:rPr>
            </w:pPr>
            <w:r w:rsidRPr="002C0D13">
              <w:rPr>
                <w:rStyle w:val="Other"/>
                <w:color w:val="auto"/>
                <w:sz w:val="18"/>
                <w:szCs w:val="18"/>
              </w:rPr>
              <w:t>KV</w:t>
            </w:r>
            <w:r w:rsidRPr="002C0D13">
              <w:rPr>
                <w:rStyle w:val="Other"/>
                <w:color w:val="auto"/>
                <w:sz w:val="18"/>
                <w:szCs w:val="18"/>
              </w:rPr>
              <w:tab/>
            </w:r>
            <w:r w:rsidRPr="002C0D13">
              <w:rPr>
                <w:rStyle w:val="Other"/>
                <w:color w:val="auto"/>
              </w:rPr>
              <w:t>_</w:t>
            </w:r>
          </w:p>
        </w:tc>
        <w:tc>
          <w:tcPr>
            <w:tcW w:w="1613" w:type="dxa"/>
            <w:tcBorders>
              <w:top w:val="single" w:sz="4" w:space="0" w:color="auto"/>
            </w:tcBorders>
            <w:shd w:val="clear" w:color="auto" w:fill="auto"/>
          </w:tcPr>
          <w:p w14:paraId="2273778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2BD41CC" w14:textId="77777777" w:rsidR="006C5506" w:rsidRPr="002C0D13" w:rsidRDefault="006C5506">
            <w:pPr>
              <w:rPr>
                <w:color w:val="auto"/>
                <w:sz w:val="10"/>
                <w:szCs w:val="10"/>
              </w:rPr>
            </w:pPr>
          </w:p>
        </w:tc>
      </w:tr>
      <w:tr w:rsidR="002C0D13" w:rsidRPr="002C0D13" w14:paraId="493C52C5" w14:textId="77777777">
        <w:trPr>
          <w:trHeight w:hRule="exact" w:val="509"/>
          <w:jc w:val="center"/>
        </w:trPr>
        <w:tc>
          <w:tcPr>
            <w:tcW w:w="619" w:type="dxa"/>
            <w:shd w:val="clear" w:color="auto" w:fill="auto"/>
            <w:vAlign w:val="bottom"/>
          </w:tcPr>
          <w:p w14:paraId="085A5BE1" w14:textId="77777777" w:rsidR="006C5506" w:rsidRPr="002C0D13" w:rsidRDefault="007A1DE0">
            <w:pPr>
              <w:pStyle w:val="Other0"/>
              <w:spacing w:after="0"/>
              <w:jc w:val="both"/>
              <w:rPr>
                <w:color w:val="auto"/>
              </w:rPr>
            </w:pPr>
            <w:r w:rsidRPr="002C0D13">
              <w:rPr>
                <w:rStyle w:val="Other"/>
                <w:color w:val="auto"/>
              </w:rPr>
              <w:t>2.10.</w:t>
            </w:r>
          </w:p>
        </w:tc>
        <w:tc>
          <w:tcPr>
            <w:tcW w:w="3302" w:type="dxa"/>
            <w:shd w:val="clear" w:color="auto" w:fill="auto"/>
            <w:vAlign w:val="bottom"/>
          </w:tcPr>
          <w:p w14:paraId="0D8374F9" w14:textId="77777777" w:rsidR="006C5506" w:rsidRPr="002C0D13" w:rsidRDefault="007A1DE0">
            <w:pPr>
              <w:pStyle w:val="Other0"/>
              <w:spacing w:after="0"/>
              <w:ind w:left="160"/>
              <w:rPr>
                <w:color w:val="auto"/>
              </w:rPr>
            </w:pPr>
            <w:r w:rsidRPr="002C0D13">
              <w:rPr>
                <w:rStyle w:val="Other"/>
                <w:color w:val="auto"/>
              </w:rPr>
              <w:t>Maximum residual voltage for</w:t>
            </w:r>
          </w:p>
        </w:tc>
        <w:tc>
          <w:tcPr>
            <w:tcW w:w="1238" w:type="dxa"/>
            <w:tcBorders>
              <w:top w:val="single" w:sz="4" w:space="0" w:color="auto"/>
            </w:tcBorders>
            <w:shd w:val="clear" w:color="auto" w:fill="auto"/>
            <w:vAlign w:val="bottom"/>
          </w:tcPr>
          <w:p w14:paraId="072B2AB5"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3" w:type="dxa"/>
            <w:tcBorders>
              <w:top w:val="single" w:sz="4" w:space="0" w:color="auto"/>
            </w:tcBorders>
            <w:shd w:val="clear" w:color="auto" w:fill="auto"/>
          </w:tcPr>
          <w:p w14:paraId="1E1228B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9B0A87B" w14:textId="77777777" w:rsidR="006C5506" w:rsidRPr="002C0D13" w:rsidRDefault="006C5506">
            <w:pPr>
              <w:rPr>
                <w:color w:val="auto"/>
                <w:sz w:val="10"/>
                <w:szCs w:val="10"/>
              </w:rPr>
            </w:pPr>
          </w:p>
        </w:tc>
      </w:tr>
      <w:tr w:rsidR="002C0D13" w:rsidRPr="002C0D13" w14:paraId="3ABFFD9E" w14:textId="77777777">
        <w:trPr>
          <w:trHeight w:hRule="exact" w:val="701"/>
          <w:jc w:val="center"/>
        </w:trPr>
        <w:tc>
          <w:tcPr>
            <w:tcW w:w="619" w:type="dxa"/>
            <w:shd w:val="clear" w:color="auto" w:fill="auto"/>
          </w:tcPr>
          <w:p w14:paraId="2A403279" w14:textId="77777777" w:rsidR="006C5506" w:rsidRPr="002C0D13" w:rsidRDefault="006C5506">
            <w:pPr>
              <w:rPr>
                <w:color w:val="auto"/>
                <w:sz w:val="10"/>
                <w:szCs w:val="10"/>
              </w:rPr>
            </w:pPr>
          </w:p>
        </w:tc>
        <w:tc>
          <w:tcPr>
            <w:tcW w:w="3302" w:type="dxa"/>
            <w:shd w:val="clear" w:color="auto" w:fill="auto"/>
          </w:tcPr>
          <w:p w14:paraId="7BDD1CCD" w14:textId="77777777" w:rsidR="006C5506" w:rsidRPr="002C0D13" w:rsidRDefault="007A1DE0">
            <w:pPr>
              <w:pStyle w:val="Other0"/>
              <w:spacing w:after="0"/>
              <w:ind w:left="160"/>
              <w:rPr>
                <w:color w:val="auto"/>
              </w:rPr>
            </w:pPr>
            <w:r w:rsidRPr="002C0D13">
              <w:rPr>
                <w:rStyle w:val="Other"/>
                <w:color w:val="auto"/>
              </w:rPr>
              <w:t>discharge current of (8/20 micro</w:t>
            </w:r>
            <w:r w:rsidRPr="002C0D13">
              <w:rPr>
                <w:rStyle w:val="Other"/>
                <w:color w:val="auto"/>
              </w:rPr>
              <w:softHyphen/>
              <w:t>second wave)</w:t>
            </w:r>
          </w:p>
        </w:tc>
        <w:tc>
          <w:tcPr>
            <w:tcW w:w="1238" w:type="dxa"/>
            <w:tcBorders>
              <w:top w:val="single" w:sz="4" w:space="0" w:color="auto"/>
            </w:tcBorders>
            <w:shd w:val="clear" w:color="auto" w:fill="auto"/>
          </w:tcPr>
          <w:p w14:paraId="6CA6E44C"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991335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26A8012" w14:textId="77777777" w:rsidR="006C5506" w:rsidRPr="002C0D13" w:rsidRDefault="006C5506">
            <w:pPr>
              <w:rPr>
                <w:color w:val="auto"/>
                <w:sz w:val="10"/>
                <w:szCs w:val="10"/>
              </w:rPr>
            </w:pPr>
          </w:p>
        </w:tc>
      </w:tr>
      <w:tr w:rsidR="002C0D13" w:rsidRPr="002C0D13" w14:paraId="76102F4A" w14:textId="77777777">
        <w:trPr>
          <w:trHeight w:hRule="exact" w:val="346"/>
          <w:jc w:val="center"/>
        </w:trPr>
        <w:tc>
          <w:tcPr>
            <w:tcW w:w="619" w:type="dxa"/>
            <w:shd w:val="clear" w:color="auto" w:fill="auto"/>
          </w:tcPr>
          <w:p w14:paraId="72717062" w14:textId="77777777" w:rsidR="006C5506" w:rsidRPr="002C0D13" w:rsidRDefault="006C5506">
            <w:pPr>
              <w:rPr>
                <w:color w:val="auto"/>
                <w:sz w:val="10"/>
                <w:szCs w:val="10"/>
              </w:rPr>
            </w:pPr>
          </w:p>
        </w:tc>
        <w:tc>
          <w:tcPr>
            <w:tcW w:w="3302" w:type="dxa"/>
            <w:shd w:val="clear" w:color="auto" w:fill="auto"/>
            <w:vAlign w:val="bottom"/>
          </w:tcPr>
          <w:p w14:paraId="04F16594" w14:textId="77777777" w:rsidR="006C5506" w:rsidRPr="002C0D13" w:rsidRDefault="007A1DE0">
            <w:pPr>
              <w:pStyle w:val="Other0"/>
              <w:spacing w:after="0"/>
              <w:ind w:left="160"/>
              <w:rPr>
                <w:color w:val="auto"/>
              </w:rPr>
            </w:pPr>
            <w:r w:rsidRPr="002C0D13">
              <w:rPr>
                <w:rStyle w:val="Other"/>
                <w:color w:val="auto"/>
              </w:rPr>
              <w:t>i) 10,000 Amps</w:t>
            </w:r>
          </w:p>
        </w:tc>
        <w:tc>
          <w:tcPr>
            <w:tcW w:w="1238" w:type="dxa"/>
            <w:shd w:val="clear" w:color="auto" w:fill="auto"/>
          </w:tcPr>
          <w:p w14:paraId="3BD2898D" w14:textId="77777777" w:rsidR="006C5506" w:rsidRPr="002C0D13" w:rsidRDefault="006C5506">
            <w:pPr>
              <w:rPr>
                <w:color w:val="auto"/>
                <w:sz w:val="10"/>
                <w:szCs w:val="10"/>
              </w:rPr>
            </w:pPr>
          </w:p>
        </w:tc>
        <w:tc>
          <w:tcPr>
            <w:tcW w:w="1613" w:type="dxa"/>
            <w:shd w:val="clear" w:color="auto" w:fill="auto"/>
          </w:tcPr>
          <w:p w14:paraId="16F3B533" w14:textId="77777777" w:rsidR="006C5506" w:rsidRPr="002C0D13" w:rsidRDefault="006C5506">
            <w:pPr>
              <w:rPr>
                <w:color w:val="auto"/>
                <w:sz w:val="10"/>
                <w:szCs w:val="10"/>
              </w:rPr>
            </w:pPr>
          </w:p>
        </w:tc>
        <w:tc>
          <w:tcPr>
            <w:tcW w:w="1670" w:type="dxa"/>
            <w:shd w:val="clear" w:color="auto" w:fill="auto"/>
          </w:tcPr>
          <w:p w14:paraId="1E7B2A3D" w14:textId="77777777" w:rsidR="006C5506" w:rsidRPr="002C0D13" w:rsidRDefault="006C5506">
            <w:pPr>
              <w:rPr>
                <w:color w:val="auto"/>
                <w:sz w:val="10"/>
                <w:szCs w:val="10"/>
              </w:rPr>
            </w:pPr>
          </w:p>
        </w:tc>
      </w:tr>
      <w:tr w:rsidR="002C0D13" w:rsidRPr="002C0D13" w14:paraId="76F6BD2B" w14:textId="77777777">
        <w:trPr>
          <w:trHeight w:hRule="exact" w:val="509"/>
          <w:jc w:val="center"/>
        </w:trPr>
        <w:tc>
          <w:tcPr>
            <w:tcW w:w="619" w:type="dxa"/>
            <w:shd w:val="clear" w:color="auto" w:fill="auto"/>
          </w:tcPr>
          <w:p w14:paraId="65F30E82" w14:textId="77777777" w:rsidR="006C5506" w:rsidRPr="002C0D13" w:rsidRDefault="006C5506">
            <w:pPr>
              <w:rPr>
                <w:color w:val="auto"/>
                <w:sz w:val="10"/>
                <w:szCs w:val="10"/>
              </w:rPr>
            </w:pPr>
          </w:p>
        </w:tc>
        <w:tc>
          <w:tcPr>
            <w:tcW w:w="3302" w:type="dxa"/>
            <w:shd w:val="clear" w:color="auto" w:fill="auto"/>
            <w:vAlign w:val="bottom"/>
          </w:tcPr>
          <w:p w14:paraId="38808F55" w14:textId="77777777" w:rsidR="006C5506" w:rsidRPr="002C0D13" w:rsidRDefault="007A1DE0">
            <w:pPr>
              <w:pStyle w:val="Other0"/>
              <w:spacing w:after="0"/>
              <w:ind w:left="160"/>
              <w:rPr>
                <w:color w:val="auto"/>
              </w:rPr>
            </w:pPr>
            <w:r w:rsidRPr="002C0D13">
              <w:rPr>
                <w:rStyle w:val="Other"/>
                <w:color w:val="auto"/>
              </w:rPr>
              <w:t>ii) 20,000 Amps</w:t>
            </w:r>
          </w:p>
        </w:tc>
        <w:tc>
          <w:tcPr>
            <w:tcW w:w="1238" w:type="dxa"/>
            <w:tcBorders>
              <w:top w:val="single" w:sz="4" w:space="0" w:color="auto"/>
            </w:tcBorders>
            <w:shd w:val="clear" w:color="auto" w:fill="auto"/>
          </w:tcPr>
          <w:p w14:paraId="37077E4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5835D4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B9F3D13" w14:textId="77777777" w:rsidR="006C5506" w:rsidRPr="002C0D13" w:rsidRDefault="006C5506">
            <w:pPr>
              <w:rPr>
                <w:color w:val="auto"/>
                <w:sz w:val="10"/>
                <w:szCs w:val="10"/>
              </w:rPr>
            </w:pPr>
          </w:p>
        </w:tc>
      </w:tr>
      <w:tr w:rsidR="002C0D13" w:rsidRPr="002C0D13" w14:paraId="55AA9DB9" w14:textId="77777777">
        <w:trPr>
          <w:trHeight w:hRule="exact" w:val="898"/>
          <w:jc w:val="center"/>
        </w:trPr>
        <w:tc>
          <w:tcPr>
            <w:tcW w:w="619" w:type="dxa"/>
            <w:shd w:val="clear" w:color="auto" w:fill="auto"/>
            <w:vAlign w:val="center"/>
          </w:tcPr>
          <w:p w14:paraId="72C40E75" w14:textId="77777777" w:rsidR="006C5506" w:rsidRPr="002C0D13" w:rsidRDefault="007A1DE0">
            <w:pPr>
              <w:pStyle w:val="Other0"/>
              <w:spacing w:after="0"/>
              <w:jc w:val="both"/>
              <w:rPr>
                <w:color w:val="auto"/>
              </w:rPr>
            </w:pPr>
            <w:r w:rsidRPr="002C0D13">
              <w:rPr>
                <w:rStyle w:val="Other"/>
                <w:color w:val="auto"/>
              </w:rPr>
              <w:t>2.11.</w:t>
            </w:r>
          </w:p>
        </w:tc>
        <w:tc>
          <w:tcPr>
            <w:tcW w:w="3302" w:type="dxa"/>
            <w:vMerge w:val="restart"/>
            <w:shd w:val="clear" w:color="auto" w:fill="auto"/>
            <w:vAlign w:val="center"/>
          </w:tcPr>
          <w:p w14:paraId="666B97D0" w14:textId="77777777" w:rsidR="006C5506" w:rsidRPr="002C0D13" w:rsidRDefault="007A1DE0">
            <w:pPr>
              <w:pStyle w:val="Other0"/>
              <w:spacing w:after="0"/>
              <w:ind w:left="160"/>
              <w:rPr>
                <w:color w:val="auto"/>
              </w:rPr>
            </w:pPr>
            <w:r w:rsidRPr="002C0D13">
              <w:rPr>
                <w:rStyle w:val="Other"/>
                <w:color w:val="auto"/>
              </w:rPr>
              <w:t>Maximum residual voltage for switching impulse of peak current of 250 A and 1000A (Line discharge class 3) (30/60 micro second wave)</w:t>
            </w:r>
          </w:p>
        </w:tc>
        <w:tc>
          <w:tcPr>
            <w:tcW w:w="1238" w:type="dxa"/>
            <w:tcBorders>
              <w:top w:val="single" w:sz="4" w:space="0" w:color="auto"/>
            </w:tcBorders>
            <w:shd w:val="clear" w:color="auto" w:fill="auto"/>
            <w:vAlign w:val="bottom"/>
          </w:tcPr>
          <w:p w14:paraId="48ABE366"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3" w:type="dxa"/>
            <w:tcBorders>
              <w:top w:val="single" w:sz="4" w:space="0" w:color="auto"/>
            </w:tcBorders>
            <w:shd w:val="clear" w:color="auto" w:fill="auto"/>
          </w:tcPr>
          <w:p w14:paraId="053F9BE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44D545E" w14:textId="77777777" w:rsidR="006C5506" w:rsidRPr="002C0D13" w:rsidRDefault="006C5506">
            <w:pPr>
              <w:rPr>
                <w:color w:val="auto"/>
                <w:sz w:val="10"/>
                <w:szCs w:val="10"/>
              </w:rPr>
            </w:pPr>
          </w:p>
        </w:tc>
      </w:tr>
      <w:tr w:rsidR="002C0D13" w:rsidRPr="002C0D13" w14:paraId="324D01FD" w14:textId="77777777">
        <w:trPr>
          <w:trHeight w:hRule="exact" w:val="845"/>
          <w:jc w:val="center"/>
        </w:trPr>
        <w:tc>
          <w:tcPr>
            <w:tcW w:w="619" w:type="dxa"/>
            <w:shd w:val="clear" w:color="auto" w:fill="auto"/>
          </w:tcPr>
          <w:p w14:paraId="0D719A8D" w14:textId="77777777" w:rsidR="006C5506" w:rsidRPr="002C0D13" w:rsidRDefault="006C5506">
            <w:pPr>
              <w:rPr>
                <w:color w:val="auto"/>
                <w:sz w:val="10"/>
                <w:szCs w:val="10"/>
              </w:rPr>
            </w:pPr>
          </w:p>
        </w:tc>
        <w:tc>
          <w:tcPr>
            <w:tcW w:w="3302" w:type="dxa"/>
            <w:vMerge/>
            <w:shd w:val="clear" w:color="auto" w:fill="auto"/>
            <w:vAlign w:val="center"/>
          </w:tcPr>
          <w:p w14:paraId="5A42CC9E" w14:textId="77777777" w:rsidR="006C5506" w:rsidRPr="002C0D13" w:rsidRDefault="006C5506">
            <w:pPr>
              <w:rPr>
                <w:color w:val="auto"/>
              </w:rPr>
            </w:pPr>
          </w:p>
        </w:tc>
        <w:tc>
          <w:tcPr>
            <w:tcW w:w="1238" w:type="dxa"/>
            <w:tcBorders>
              <w:top w:val="single" w:sz="4" w:space="0" w:color="auto"/>
            </w:tcBorders>
            <w:shd w:val="clear" w:color="auto" w:fill="auto"/>
          </w:tcPr>
          <w:p w14:paraId="4FB0A87B"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73C63C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2CCB51D" w14:textId="77777777" w:rsidR="006C5506" w:rsidRPr="002C0D13" w:rsidRDefault="006C5506">
            <w:pPr>
              <w:rPr>
                <w:color w:val="auto"/>
                <w:sz w:val="10"/>
                <w:szCs w:val="10"/>
              </w:rPr>
            </w:pPr>
          </w:p>
        </w:tc>
      </w:tr>
      <w:tr w:rsidR="002C0D13" w:rsidRPr="002C0D13" w14:paraId="5D8FB08D" w14:textId="77777777">
        <w:trPr>
          <w:trHeight w:hRule="exact" w:val="350"/>
          <w:jc w:val="center"/>
        </w:trPr>
        <w:tc>
          <w:tcPr>
            <w:tcW w:w="619" w:type="dxa"/>
            <w:shd w:val="clear" w:color="auto" w:fill="auto"/>
            <w:vAlign w:val="bottom"/>
          </w:tcPr>
          <w:p w14:paraId="4F52027A" w14:textId="77777777" w:rsidR="006C5506" w:rsidRPr="002C0D13" w:rsidRDefault="007A1DE0">
            <w:pPr>
              <w:pStyle w:val="Other0"/>
              <w:spacing w:after="0"/>
              <w:rPr>
                <w:color w:val="auto"/>
              </w:rPr>
            </w:pPr>
            <w:r w:rsidRPr="002C0D13">
              <w:rPr>
                <w:rStyle w:val="Other"/>
                <w:color w:val="auto"/>
              </w:rPr>
              <w:t>2.12.</w:t>
            </w:r>
          </w:p>
        </w:tc>
        <w:tc>
          <w:tcPr>
            <w:tcW w:w="3302" w:type="dxa"/>
            <w:shd w:val="clear" w:color="auto" w:fill="auto"/>
            <w:vAlign w:val="bottom"/>
          </w:tcPr>
          <w:p w14:paraId="1835EBAC" w14:textId="77777777" w:rsidR="006C5506" w:rsidRPr="002C0D13" w:rsidRDefault="007A1DE0">
            <w:pPr>
              <w:pStyle w:val="Other0"/>
              <w:spacing w:after="0"/>
              <w:ind w:firstLine="160"/>
              <w:rPr>
                <w:color w:val="auto"/>
              </w:rPr>
            </w:pPr>
            <w:r w:rsidRPr="002C0D13">
              <w:rPr>
                <w:rStyle w:val="Other"/>
                <w:color w:val="auto"/>
              </w:rPr>
              <w:t>Maximum value of Residual</w:t>
            </w:r>
          </w:p>
        </w:tc>
        <w:tc>
          <w:tcPr>
            <w:tcW w:w="1238" w:type="dxa"/>
            <w:shd w:val="clear" w:color="auto" w:fill="auto"/>
            <w:vAlign w:val="bottom"/>
          </w:tcPr>
          <w:p w14:paraId="679EE7CB"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3" w:type="dxa"/>
            <w:shd w:val="clear" w:color="auto" w:fill="auto"/>
          </w:tcPr>
          <w:p w14:paraId="562F4D6E" w14:textId="77777777" w:rsidR="006C5506" w:rsidRPr="002C0D13" w:rsidRDefault="006C5506">
            <w:pPr>
              <w:rPr>
                <w:color w:val="auto"/>
                <w:sz w:val="10"/>
                <w:szCs w:val="10"/>
              </w:rPr>
            </w:pPr>
          </w:p>
        </w:tc>
        <w:tc>
          <w:tcPr>
            <w:tcW w:w="1670" w:type="dxa"/>
            <w:shd w:val="clear" w:color="auto" w:fill="auto"/>
          </w:tcPr>
          <w:p w14:paraId="6FBA6A5F" w14:textId="77777777" w:rsidR="006C5506" w:rsidRPr="002C0D13" w:rsidRDefault="006C5506">
            <w:pPr>
              <w:rPr>
                <w:color w:val="auto"/>
                <w:sz w:val="10"/>
                <w:szCs w:val="10"/>
              </w:rPr>
            </w:pPr>
          </w:p>
        </w:tc>
      </w:tr>
      <w:tr w:rsidR="002C0D13" w:rsidRPr="002C0D13" w14:paraId="3BF7A125" w14:textId="77777777">
        <w:trPr>
          <w:trHeight w:hRule="exact" w:val="965"/>
          <w:jc w:val="center"/>
        </w:trPr>
        <w:tc>
          <w:tcPr>
            <w:tcW w:w="619" w:type="dxa"/>
            <w:shd w:val="clear" w:color="auto" w:fill="auto"/>
          </w:tcPr>
          <w:p w14:paraId="6C74FCBE" w14:textId="77777777" w:rsidR="006C5506" w:rsidRPr="002C0D13" w:rsidRDefault="006C5506">
            <w:pPr>
              <w:rPr>
                <w:color w:val="auto"/>
                <w:sz w:val="10"/>
                <w:szCs w:val="10"/>
              </w:rPr>
            </w:pPr>
          </w:p>
        </w:tc>
        <w:tc>
          <w:tcPr>
            <w:tcW w:w="3302" w:type="dxa"/>
            <w:shd w:val="clear" w:color="auto" w:fill="auto"/>
          </w:tcPr>
          <w:p w14:paraId="5F10F7F6" w14:textId="77777777" w:rsidR="006C5506" w:rsidRPr="002C0D13" w:rsidRDefault="007A1DE0">
            <w:pPr>
              <w:pStyle w:val="Other0"/>
              <w:spacing w:after="0"/>
              <w:ind w:left="160"/>
              <w:rPr>
                <w:color w:val="auto"/>
              </w:rPr>
            </w:pPr>
            <w:r w:rsidRPr="002C0D13">
              <w:rPr>
                <w:rStyle w:val="Other"/>
                <w:color w:val="auto"/>
              </w:rPr>
              <w:t>voltage for steep current impulse of nominal discharge current (1/20 micro second wave)</w:t>
            </w:r>
          </w:p>
        </w:tc>
        <w:tc>
          <w:tcPr>
            <w:tcW w:w="1238" w:type="dxa"/>
            <w:tcBorders>
              <w:top w:val="single" w:sz="4" w:space="0" w:color="auto"/>
            </w:tcBorders>
            <w:shd w:val="clear" w:color="auto" w:fill="auto"/>
          </w:tcPr>
          <w:p w14:paraId="29058AC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4AA028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92F05A1" w14:textId="77777777" w:rsidR="006C5506" w:rsidRPr="002C0D13" w:rsidRDefault="006C5506">
            <w:pPr>
              <w:rPr>
                <w:color w:val="auto"/>
                <w:sz w:val="10"/>
                <w:szCs w:val="10"/>
              </w:rPr>
            </w:pPr>
          </w:p>
        </w:tc>
      </w:tr>
      <w:tr w:rsidR="002C0D13" w:rsidRPr="002C0D13" w14:paraId="403B8C7D" w14:textId="77777777">
        <w:trPr>
          <w:trHeight w:hRule="exact" w:val="350"/>
          <w:jc w:val="center"/>
        </w:trPr>
        <w:tc>
          <w:tcPr>
            <w:tcW w:w="619" w:type="dxa"/>
            <w:shd w:val="clear" w:color="auto" w:fill="auto"/>
            <w:vAlign w:val="bottom"/>
          </w:tcPr>
          <w:p w14:paraId="25EDD000" w14:textId="77777777" w:rsidR="006C5506" w:rsidRPr="002C0D13" w:rsidRDefault="007A1DE0">
            <w:pPr>
              <w:pStyle w:val="Other0"/>
              <w:spacing w:after="0"/>
              <w:rPr>
                <w:color w:val="auto"/>
              </w:rPr>
            </w:pPr>
            <w:r w:rsidRPr="002C0D13">
              <w:rPr>
                <w:rStyle w:val="Other"/>
                <w:color w:val="auto"/>
              </w:rPr>
              <w:t>2.13.</w:t>
            </w:r>
          </w:p>
        </w:tc>
        <w:tc>
          <w:tcPr>
            <w:tcW w:w="3302" w:type="dxa"/>
            <w:shd w:val="clear" w:color="auto" w:fill="auto"/>
            <w:vAlign w:val="bottom"/>
          </w:tcPr>
          <w:p w14:paraId="2F515563" w14:textId="77777777" w:rsidR="006C5506" w:rsidRPr="002C0D13" w:rsidRDefault="007A1DE0">
            <w:pPr>
              <w:pStyle w:val="Other0"/>
              <w:spacing w:after="0"/>
              <w:ind w:firstLine="160"/>
              <w:rPr>
                <w:color w:val="auto"/>
              </w:rPr>
            </w:pPr>
            <w:r w:rsidRPr="002C0D13">
              <w:rPr>
                <w:rStyle w:val="Other"/>
                <w:color w:val="auto"/>
              </w:rPr>
              <w:t>High current (Impulse) 4/10</w:t>
            </w:r>
          </w:p>
        </w:tc>
        <w:tc>
          <w:tcPr>
            <w:tcW w:w="1238" w:type="dxa"/>
            <w:shd w:val="clear" w:color="auto" w:fill="auto"/>
            <w:vAlign w:val="bottom"/>
          </w:tcPr>
          <w:p w14:paraId="5E457215"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3" w:type="dxa"/>
            <w:shd w:val="clear" w:color="auto" w:fill="auto"/>
          </w:tcPr>
          <w:p w14:paraId="29367588" w14:textId="77777777" w:rsidR="006C5506" w:rsidRPr="002C0D13" w:rsidRDefault="006C5506">
            <w:pPr>
              <w:rPr>
                <w:color w:val="auto"/>
                <w:sz w:val="10"/>
                <w:szCs w:val="10"/>
              </w:rPr>
            </w:pPr>
          </w:p>
        </w:tc>
        <w:tc>
          <w:tcPr>
            <w:tcW w:w="1670" w:type="dxa"/>
            <w:shd w:val="clear" w:color="auto" w:fill="auto"/>
          </w:tcPr>
          <w:p w14:paraId="2947BD72" w14:textId="77777777" w:rsidR="006C5506" w:rsidRPr="002C0D13" w:rsidRDefault="006C5506">
            <w:pPr>
              <w:rPr>
                <w:color w:val="auto"/>
                <w:sz w:val="10"/>
                <w:szCs w:val="10"/>
              </w:rPr>
            </w:pPr>
          </w:p>
        </w:tc>
      </w:tr>
      <w:tr w:rsidR="002C0D13" w:rsidRPr="002C0D13" w14:paraId="498CC583" w14:textId="77777777">
        <w:trPr>
          <w:trHeight w:hRule="exact" w:val="422"/>
          <w:jc w:val="center"/>
        </w:trPr>
        <w:tc>
          <w:tcPr>
            <w:tcW w:w="619" w:type="dxa"/>
            <w:shd w:val="clear" w:color="auto" w:fill="auto"/>
          </w:tcPr>
          <w:p w14:paraId="47897B97" w14:textId="77777777" w:rsidR="006C5506" w:rsidRPr="002C0D13" w:rsidRDefault="006C5506">
            <w:pPr>
              <w:rPr>
                <w:color w:val="auto"/>
                <w:sz w:val="10"/>
                <w:szCs w:val="10"/>
              </w:rPr>
            </w:pPr>
          </w:p>
        </w:tc>
        <w:tc>
          <w:tcPr>
            <w:tcW w:w="3302" w:type="dxa"/>
            <w:shd w:val="clear" w:color="auto" w:fill="auto"/>
          </w:tcPr>
          <w:p w14:paraId="00572414" w14:textId="77777777" w:rsidR="006C5506" w:rsidRPr="002C0D13" w:rsidRDefault="007A1DE0">
            <w:pPr>
              <w:pStyle w:val="Other0"/>
              <w:spacing w:after="0"/>
              <w:ind w:firstLine="160"/>
              <w:rPr>
                <w:color w:val="auto"/>
              </w:rPr>
            </w:pPr>
            <w:r w:rsidRPr="002C0D13">
              <w:rPr>
                <w:rStyle w:val="Other"/>
                <w:color w:val="auto"/>
              </w:rPr>
              <w:t>micro-second wave test value</w:t>
            </w:r>
          </w:p>
        </w:tc>
        <w:tc>
          <w:tcPr>
            <w:tcW w:w="1238" w:type="dxa"/>
            <w:tcBorders>
              <w:top w:val="single" w:sz="4" w:space="0" w:color="auto"/>
            </w:tcBorders>
            <w:shd w:val="clear" w:color="auto" w:fill="auto"/>
          </w:tcPr>
          <w:p w14:paraId="2A0FCD0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B39ADD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ECEAB42" w14:textId="77777777" w:rsidR="006C5506" w:rsidRPr="002C0D13" w:rsidRDefault="006C5506">
            <w:pPr>
              <w:rPr>
                <w:color w:val="auto"/>
                <w:sz w:val="10"/>
                <w:szCs w:val="10"/>
              </w:rPr>
            </w:pPr>
          </w:p>
        </w:tc>
      </w:tr>
      <w:tr w:rsidR="002C0D13" w:rsidRPr="002C0D13" w14:paraId="7AA46282" w14:textId="77777777">
        <w:trPr>
          <w:trHeight w:hRule="exact" w:val="504"/>
          <w:jc w:val="center"/>
        </w:trPr>
        <w:tc>
          <w:tcPr>
            <w:tcW w:w="619" w:type="dxa"/>
            <w:shd w:val="clear" w:color="auto" w:fill="auto"/>
            <w:vAlign w:val="center"/>
          </w:tcPr>
          <w:p w14:paraId="388217D2" w14:textId="77777777" w:rsidR="006C5506" w:rsidRPr="002C0D13" w:rsidRDefault="007A1DE0">
            <w:pPr>
              <w:pStyle w:val="Other0"/>
              <w:spacing w:after="0"/>
              <w:rPr>
                <w:color w:val="auto"/>
              </w:rPr>
            </w:pPr>
            <w:r w:rsidRPr="002C0D13">
              <w:rPr>
                <w:rStyle w:val="Other"/>
                <w:color w:val="auto"/>
              </w:rPr>
              <w:t>2.14.</w:t>
            </w:r>
          </w:p>
        </w:tc>
        <w:tc>
          <w:tcPr>
            <w:tcW w:w="3302" w:type="dxa"/>
            <w:shd w:val="clear" w:color="auto" w:fill="auto"/>
            <w:vAlign w:val="center"/>
          </w:tcPr>
          <w:p w14:paraId="71D895F9" w14:textId="77777777" w:rsidR="006C5506" w:rsidRPr="002C0D13" w:rsidRDefault="007A1DE0">
            <w:pPr>
              <w:pStyle w:val="Other0"/>
              <w:spacing w:after="0"/>
              <w:ind w:firstLine="160"/>
              <w:rPr>
                <w:color w:val="auto"/>
              </w:rPr>
            </w:pPr>
            <w:r w:rsidRPr="002C0D13">
              <w:rPr>
                <w:rStyle w:val="Other"/>
                <w:color w:val="auto"/>
              </w:rPr>
              <w:t>Long duration current tests</w:t>
            </w:r>
          </w:p>
        </w:tc>
        <w:tc>
          <w:tcPr>
            <w:tcW w:w="1238" w:type="dxa"/>
            <w:shd w:val="clear" w:color="auto" w:fill="auto"/>
          </w:tcPr>
          <w:p w14:paraId="1CFE64A0" w14:textId="77777777" w:rsidR="006C5506" w:rsidRPr="002C0D13" w:rsidRDefault="006C5506">
            <w:pPr>
              <w:rPr>
                <w:color w:val="auto"/>
                <w:sz w:val="10"/>
                <w:szCs w:val="10"/>
              </w:rPr>
            </w:pPr>
          </w:p>
        </w:tc>
        <w:tc>
          <w:tcPr>
            <w:tcW w:w="1613" w:type="dxa"/>
            <w:shd w:val="clear" w:color="auto" w:fill="auto"/>
          </w:tcPr>
          <w:p w14:paraId="666708A4" w14:textId="77777777" w:rsidR="006C5506" w:rsidRPr="002C0D13" w:rsidRDefault="006C5506">
            <w:pPr>
              <w:rPr>
                <w:color w:val="auto"/>
                <w:sz w:val="10"/>
                <w:szCs w:val="10"/>
              </w:rPr>
            </w:pPr>
          </w:p>
        </w:tc>
        <w:tc>
          <w:tcPr>
            <w:tcW w:w="1670" w:type="dxa"/>
            <w:shd w:val="clear" w:color="auto" w:fill="auto"/>
          </w:tcPr>
          <w:p w14:paraId="19C37677" w14:textId="77777777" w:rsidR="006C5506" w:rsidRPr="002C0D13" w:rsidRDefault="006C5506">
            <w:pPr>
              <w:rPr>
                <w:color w:val="auto"/>
                <w:sz w:val="10"/>
                <w:szCs w:val="10"/>
              </w:rPr>
            </w:pPr>
          </w:p>
        </w:tc>
      </w:tr>
      <w:tr w:rsidR="002C0D13" w:rsidRPr="002C0D13" w14:paraId="7214C602" w14:textId="77777777">
        <w:trPr>
          <w:trHeight w:hRule="exact" w:val="355"/>
          <w:jc w:val="center"/>
        </w:trPr>
        <w:tc>
          <w:tcPr>
            <w:tcW w:w="619" w:type="dxa"/>
            <w:shd w:val="clear" w:color="auto" w:fill="auto"/>
          </w:tcPr>
          <w:p w14:paraId="0F6406AC" w14:textId="77777777" w:rsidR="006C5506" w:rsidRPr="002C0D13" w:rsidRDefault="006C5506">
            <w:pPr>
              <w:rPr>
                <w:color w:val="auto"/>
                <w:sz w:val="10"/>
                <w:szCs w:val="10"/>
              </w:rPr>
            </w:pPr>
          </w:p>
        </w:tc>
        <w:tc>
          <w:tcPr>
            <w:tcW w:w="3302" w:type="dxa"/>
            <w:shd w:val="clear" w:color="auto" w:fill="auto"/>
            <w:vAlign w:val="bottom"/>
          </w:tcPr>
          <w:p w14:paraId="0B60A843" w14:textId="77777777" w:rsidR="006C5506" w:rsidRPr="002C0D13" w:rsidRDefault="007A1DE0">
            <w:pPr>
              <w:pStyle w:val="Other0"/>
              <w:spacing w:after="0"/>
              <w:ind w:firstLine="160"/>
              <w:rPr>
                <w:color w:val="auto"/>
              </w:rPr>
            </w:pPr>
            <w:r w:rsidRPr="002C0D13">
              <w:rPr>
                <w:rStyle w:val="Other"/>
                <w:color w:val="auto"/>
              </w:rPr>
              <w:t>a) Charging Voltage</w:t>
            </w:r>
          </w:p>
        </w:tc>
        <w:tc>
          <w:tcPr>
            <w:tcW w:w="1238" w:type="dxa"/>
            <w:shd w:val="clear" w:color="auto" w:fill="auto"/>
            <w:vAlign w:val="bottom"/>
          </w:tcPr>
          <w:p w14:paraId="1623D986" w14:textId="77777777" w:rsidR="006C5506" w:rsidRPr="002C0D13" w:rsidRDefault="007A1DE0">
            <w:pPr>
              <w:pStyle w:val="Other0"/>
              <w:tabs>
                <w:tab w:val="left" w:pos="970"/>
              </w:tabs>
              <w:spacing w:after="0"/>
              <w:jc w:val="both"/>
              <w:rPr>
                <w:color w:val="auto"/>
              </w:rPr>
            </w:pPr>
            <w:r w:rsidRPr="002C0D13">
              <w:rPr>
                <w:rStyle w:val="Other"/>
                <w:color w:val="auto"/>
              </w:rPr>
              <w:t>KV</w:t>
            </w:r>
            <w:r w:rsidRPr="002C0D13">
              <w:rPr>
                <w:rStyle w:val="Other"/>
                <w:color w:val="auto"/>
              </w:rPr>
              <w:tab/>
              <w:t>_</w:t>
            </w:r>
          </w:p>
        </w:tc>
        <w:tc>
          <w:tcPr>
            <w:tcW w:w="1613" w:type="dxa"/>
            <w:shd w:val="clear" w:color="auto" w:fill="auto"/>
          </w:tcPr>
          <w:p w14:paraId="785CB295" w14:textId="77777777" w:rsidR="006C5506" w:rsidRPr="002C0D13" w:rsidRDefault="006C5506">
            <w:pPr>
              <w:rPr>
                <w:color w:val="auto"/>
                <w:sz w:val="10"/>
                <w:szCs w:val="10"/>
              </w:rPr>
            </w:pPr>
          </w:p>
        </w:tc>
        <w:tc>
          <w:tcPr>
            <w:tcW w:w="1670" w:type="dxa"/>
            <w:shd w:val="clear" w:color="auto" w:fill="auto"/>
          </w:tcPr>
          <w:p w14:paraId="173BF438" w14:textId="77777777" w:rsidR="006C5506" w:rsidRPr="002C0D13" w:rsidRDefault="006C5506">
            <w:pPr>
              <w:rPr>
                <w:color w:val="auto"/>
                <w:sz w:val="10"/>
                <w:szCs w:val="10"/>
              </w:rPr>
            </w:pPr>
          </w:p>
        </w:tc>
      </w:tr>
      <w:tr w:rsidR="002C0D13" w:rsidRPr="002C0D13" w14:paraId="04D5C380" w14:textId="77777777">
        <w:trPr>
          <w:trHeight w:hRule="exact" w:val="509"/>
          <w:jc w:val="center"/>
        </w:trPr>
        <w:tc>
          <w:tcPr>
            <w:tcW w:w="619" w:type="dxa"/>
            <w:shd w:val="clear" w:color="auto" w:fill="auto"/>
          </w:tcPr>
          <w:p w14:paraId="21FD2760" w14:textId="77777777" w:rsidR="006C5506" w:rsidRPr="002C0D13" w:rsidRDefault="006C5506">
            <w:pPr>
              <w:rPr>
                <w:color w:val="auto"/>
                <w:sz w:val="10"/>
                <w:szCs w:val="10"/>
              </w:rPr>
            </w:pPr>
          </w:p>
        </w:tc>
        <w:tc>
          <w:tcPr>
            <w:tcW w:w="3302" w:type="dxa"/>
            <w:vMerge w:val="restart"/>
            <w:shd w:val="clear" w:color="auto" w:fill="auto"/>
            <w:vAlign w:val="center"/>
          </w:tcPr>
          <w:p w14:paraId="07DC500A" w14:textId="77777777" w:rsidR="006C5506" w:rsidRPr="002C0D13" w:rsidRDefault="007A1DE0">
            <w:pPr>
              <w:pStyle w:val="Other0"/>
              <w:spacing w:after="0"/>
              <w:ind w:firstLine="160"/>
              <w:rPr>
                <w:color w:val="auto"/>
              </w:rPr>
            </w:pPr>
            <w:r w:rsidRPr="002C0D13">
              <w:rPr>
                <w:rStyle w:val="Other"/>
                <w:color w:val="auto"/>
              </w:rPr>
              <w:t>b) Virtual duration</w:t>
            </w:r>
          </w:p>
        </w:tc>
        <w:tc>
          <w:tcPr>
            <w:tcW w:w="1238" w:type="dxa"/>
            <w:tcBorders>
              <w:top w:val="single" w:sz="4" w:space="0" w:color="auto"/>
            </w:tcBorders>
            <w:shd w:val="clear" w:color="auto" w:fill="auto"/>
            <w:vAlign w:val="bottom"/>
          </w:tcPr>
          <w:p w14:paraId="29F75205" w14:textId="77777777" w:rsidR="006C5506" w:rsidRPr="002C0D13" w:rsidRDefault="007A1DE0">
            <w:pPr>
              <w:pStyle w:val="Other0"/>
              <w:spacing w:after="0"/>
              <w:jc w:val="both"/>
              <w:rPr>
                <w:color w:val="auto"/>
              </w:rPr>
            </w:pPr>
            <w:r w:rsidRPr="002C0D13">
              <w:rPr>
                <w:rStyle w:val="Other"/>
                <w:color w:val="auto"/>
              </w:rPr>
              <w:t>micro- _</w:t>
            </w:r>
          </w:p>
        </w:tc>
        <w:tc>
          <w:tcPr>
            <w:tcW w:w="1613" w:type="dxa"/>
            <w:tcBorders>
              <w:top w:val="single" w:sz="4" w:space="0" w:color="auto"/>
            </w:tcBorders>
            <w:shd w:val="clear" w:color="auto" w:fill="auto"/>
          </w:tcPr>
          <w:p w14:paraId="1012611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C243A1A" w14:textId="77777777" w:rsidR="006C5506" w:rsidRPr="002C0D13" w:rsidRDefault="006C5506">
            <w:pPr>
              <w:rPr>
                <w:color w:val="auto"/>
                <w:sz w:val="10"/>
                <w:szCs w:val="10"/>
              </w:rPr>
            </w:pPr>
          </w:p>
        </w:tc>
      </w:tr>
      <w:tr w:rsidR="002C0D13" w:rsidRPr="002C0D13" w14:paraId="4EC2AC1B" w14:textId="77777777">
        <w:trPr>
          <w:trHeight w:hRule="exact" w:val="418"/>
          <w:jc w:val="center"/>
        </w:trPr>
        <w:tc>
          <w:tcPr>
            <w:tcW w:w="619" w:type="dxa"/>
            <w:shd w:val="clear" w:color="auto" w:fill="auto"/>
          </w:tcPr>
          <w:p w14:paraId="17B9C6FD" w14:textId="77777777" w:rsidR="006C5506" w:rsidRPr="002C0D13" w:rsidRDefault="006C5506">
            <w:pPr>
              <w:rPr>
                <w:color w:val="auto"/>
                <w:sz w:val="10"/>
                <w:szCs w:val="10"/>
              </w:rPr>
            </w:pPr>
          </w:p>
        </w:tc>
        <w:tc>
          <w:tcPr>
            <w:tcW w:w="3302" w:type="dxa"/>
            <w:vMerge/>
            <w:shd w:val="clear" w:color="auto" w:fill="auto"/>
            <w:vAlign w:val="center"/>
          </w:tcPr>
          <w:p w14:paraId="4D13A84F" w14:textId="77777777" w:rsidR="006C5506" w:rsidRPr="002C0D13" w:rsidRDefault="006C5506">
            <w:pPr>
              <w:rPr>
                <w:color w:val="auto"/>
              </w:rPr>
            </w:pPr>
          </w:p>
        </w:tc>
        <w:tc>
          <w:tcPr>
            <w:tcW w:w="1238" w:type="dxa"/>
            <w:tcBorders>
              <w:top w:val="single" w:sz="4" w:space="0" w:color="auto"/>
            </w:tcBorders>
            <w:shd w:val="clear" w:color="auto" w:fill="auto"/>
          </w:tcPr>
          <w:p w14:paraId="062CB4B9" w14:textId="77777777" w:rsidR="006C5506" w:rsidRPr="002C0D13" w:rsidRDefault="007A1DE0">
            <w:pPr>
              <w:pStyle w:val="Other0"/>
              <w:spacing w:after="0"/>
              <w:jc w:val="both"/>
              <w:rPr>
                <w:color w:val="auto"/>
              </w:rPr>
            </w:pPr>
            <w:r w:rsidRPr="002C0D13">
              <w:rPr>
                <w:rStyle w:val="Other"/>
                <w:color w:val="auto"/>
              </w:rPr>
              <w:t>second</w:t>
            </w:r>
          </w:p>
        </w:tc>
        <w:tc>
          <w:tcPr>
            <w:tcW w:w="1613" w:type="dxa"/>
            <w:tcBorders>
              <w:top w:val="single" w:sz="4" w:space="0" w:color="auto"/>
            </w:tcBorders>
            <w:shd w:val="clear" w:color="auto" w:fill="auto"/>
          </w:tcPr>
          <w:p w14:paraId="7C1DBE6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C1E3ACE" w14:textId="77777777" w:rsidR="006C5506" w:rsidRPr="002C0D13" w:rsidRDefault="006C5506">
            <w:pPr>
              <w:rPr>
                <w:color w:val="auto"/>
                <w:sz w:val="10"/>
                <w:szCs w:val="10"/>
              </w:rPr>
            </w:pPr>
          </w:p>
        </w:tc>
      </w:tr>
      <w:tr w:rsidR="002C0D13" w:rsidRPr="002C0D13" w14:paraId="205703FF" w14:textId="77777777">
        <w:trPr>
          <w:trHeight w:hRule="exact" w:val="360"/>
          <w:jc w:val="center"/>
        </w:trPr>
        <w:tc>
          <w:tcPr>
            <w:tcW w:w="619" w:type="dxa"/>
            <w:shd w:val="clear" w:color="auto" w:fill="auto"/>
          </w:tcPr>
          <w:p w14:paraId="1D515549" w14:textId="77777777" w:rsidR="006C5506" w:rsidRPr="002C0D13" w:rsidRDefault="006C5506">
            <w:pPr>
              <w:rPr>
                <w:color w:val="auto"/>
                <w:sz w:val="10"/>
                <w:szCs w:val="10"/>
              </w:rPr>
            </w:pPr>
          </w:p>
        </w:tc>
        <w:tc>
          <w:tcPr>
            <w:tcW w:w="3302" w:type="dxa"/>
            <w:shd w:val="clear" w:color="auto" w:fill="auto"/>
            <w:vAlign w:val="bottom"/>
          </w:tcPr>
          <w:p w14:paraId="5441A450" w14:textId="77777777" w:rsidR="006C5506" w:rsidRPr="002C0D13" w:rsidRDefault="007A1DE0">
            <w:pPr>
              <w:pStyle w:val="Other0"/>
              <w:spacing w:after="0"/>
              <w:ind w:firstLine="160"/>
              <w:rPr>
                <w:color w:val="auto"/>
              </w:rPr>
            </w:pPr>
            <w:r w:rsidRPr="002C0D13">
              <w:rPr>
                <w:rStyle w:val="Other"/>
                <w:color w:val="auto"/>
              </w:rPr>
              <w:t>c) Line discharge class</w:t>
            </w:r>
          </w:p>
        </w:tc>
        <w:tc>
          <w:tcPr>
            <w:tcW w:w="1238" w:type="dxa"/>
            <w:shd w:val="clear" w:color="auto" w:fill="auto"/>
          </w:tcPr>
          <w:p w14:paraId="7549863F" w14:textId="77777777" w:rsidR="006C5506" w:rsidRPr="002C0D13" w:rsidRDefault="006C5506">
            <w:pPr>
              <w:rPr>
                <w:color w:val="auto"/>
                <w:sz w:val="10"/>
                <w:szCs w:val="10"/>
              </w:rPr>
            </w:pPr>
          </w:p>
        </w:tc>
        <w:tc>
          <w:tcPr>
            <w:tcW w:w="1613" w:type="dxa"/>
            <w:shd w:val="clear" w:color="auto" w:fill="auto"/>
          </w:tcPr>
          <w:p w14:paraId="20B02263" w14:textId="77777777" w:rsidR="006C5506" w:rsidRPr="002C0D13" w:rsidRDefault="006C5506">
            <w:pPr>
              <w:rPr>
                <w:color w:val="auto"/>
                <w:sz w:val="10"/>
                <w:szCs w:val="10"/>
              </w:rPr>
            </w:pPr>
          </w:p>
        </w:tc>
        <w:tc>
          <w:tcPr>
            <w:tcW w:w="1670" w:type="dxa"/>
            <w:shd w:val="clear" w:color="auto" w:fill="auto"/>
          </w:tcPr>
          <w:p w14:paraId="2024016A" w14:textId="77777777" w:rsidR="006C5506" w:rsidRPr="002C0D13" w:rsidRDefault="006C5506">
            <w:pPr>
              <w:rPr>
                <w:color w:val="auto"/>
                <w:sz w:val="10"/>
                <w:szCs w:val="10"/>
              </w:rPr>
            </w:pPr>
          </w:p>
        </w:tc>
      </w:tr>
      <w:tr w:rsidR="002C0D13" w:rsidRPr="002C0D13" w14:paraId="2A0FE5EB" w14:textId="77777777">
        <w:trPr>
          <w:trHeight w:hRule="exact" w:val="518"/>
          <w:jc w:val="center"/>
        </w:trPr>
        <w:tc>
          <w:tcPr>
            <w:tcW w:w="619" w:type="dxa"/>
            <w:shd w:val="clear" w:color="auto" w:fill="auto"/>
          </w:tcPr>
          <w:p w14:paraId="454101DD" w14:textId="77777777" w:rsidR="006C5506" w:rsidRPr="002C0D13" w:rsidRDefault="006C5506">
            <w:pPr>
              <w:rPr>
                <w:color w:val="auto"/>
                <w:sz w:val="10"/>
                <w:szCs w:val="10"/>
              </w:rPr>
            </w:pPr>
          </w:p>
        </w:tc>
        <w:tc>
          <w:tcPr>
            <w:tcW w:w="3302" w:type="dxa"/>
            <w:shd w:val="clear" w:color="auto" w:fill="auto"/>
            <w:vAlign w:val="bottom"/>
          </w:tcPr>
          <w:p w14:paraId="69F145E9" w14:textId="77777777" w:rsidR="006C5506" w:rsidRPr="002C0D13" w:rsidRDefault="007A1DE0">
            <w:pPr>
              <w:pStyle w:val="Other0"/>
              <w:spacing w:after="0"/>
              <w:ind w:firstLine="160"/>
              <w:rPr>
                <w:color w:val="auto"/>
              </w:rPr>
            </w:pPr>
            <w:r w:rsidRPr="002C0D13">
              <w:rPr>
                <w:rStyle w:val="Other"/>
                <w:color w:val="auto"/>
              </w:rPr>
              <w:t>d) Energy dissipation capability</w:t>
            </w:r>
          </w:p>
        </w:tc>
        <w:tc>
          <w:tcPr>
            <w:tcW w:w="1238" w:type="dxa"/>
            <w:tcBorders>
              <w:top w:val="single" w:sz="4" w:space="0" w:color="auto"/>
              <w:bottom w:val="single" w:sz="4" w:space="0" w:color="auto"/>
            </w:tcBorders>
            <w:shd w:val="clear" w:color="auto" w:fill="auto"/>
          </w:tcPr>
          <w:p w14:paraId="6813F88C"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61330B31"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7E414C0F" w14:textId="77777777" w:rsidR="006C5506" w:rsidRPr="002C0D13" w:rsidRDefault="006C5506">
            <w:pPr>
              <w:rPr>
                <w:color w:val="auto"/>
                <w:sz w:val="10"/>
                <w:szCs w:val="10"/>
              </w:rPr>
            </w:pPr>
          </w:p>
        </w:tc>
      </w:tr>
    </w:tbl>
    <w:p w14:paraId="3EF4359F"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3278"/>
        <w:gridCol w:w="1210"/>
        <w:gridCol w:w="1613"/>
        <w:gridCol w:w="1666"/>
      </w:tblGrid>
      <w:tr w:rsidR="002C0D13" w:rsidRPr="002C0D13" w14:paraId="6FE94591" w14:textId="77777777">
        <w:trPr>
          <w:trHeight w:hRule="exact" w:val="322"/>
          <w:jc w:val="center"/>
        </w:trPr>
        <w:tc>
          <w:tcPr>
            <w:tcW w:w="686" w:type="dxa"/>
            <w:shd w:val="clear" w:color="auto" w:fill="auto"/>
          </w:tcPr>
          <w:p w14:paraId="39B9F904"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278" w:type="dxa"/>
            <w:shd w:val="clear" w:color="auto" w:fill="auto"/>
          </w:tcPr>
          <w:p w14:paraId="2E92E9A4" w14:textId="77777777" w:rsidR="006C5506" w:rsidRPr="002C0D13" w:rsidRDefault="007A1DE0">
            <w:pPr>
              <w:pStyle w:val="Other0"/>
              <w:spacing w:after="0"/>
              <w:rPr>
                <w:color w:val="auto"/>
              </w:rPr>
            </w:pPr>
            <w:r w:rsidRPr="002C0D13">
              <w:rPr>
                <w:rStyle w:val="Other"/>
                <w:color w:val="auto"/>
              </w:rPr>
              <w:t>DESIGNATION</w:t>
            </w:r>
          </w:p>
        </w:tc>
        <w:tc>
          <w:tcPr>
            <w:tcW w:w="1210" w:type="dxa"/>
            <w:shd w:val="clear" w:color="auto" w:fill="auto"/>
          </w:tcPr>
          <w:p w14:paraId="551A1497"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shd w:val="clear" w:color="auto" w:fill="auto"/>
          </w:tcPr>
          <w:p w14:paraId="6494C0CA"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tcPr>
          <w:p w14:paraId="39B500B7"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48AE495" w14:textId="77777777">
        <w:trPr>
          <w:trHeight w:hRule="exact" w:val="758"/>
          <w:jc w:val="center"/>
        </w:trPr>
        <w:tc>
          <w:tcPr>
            <w:tcW w:w="686" w:type="dxa"/>
            <w:shd w:val="clear" w:color="auto" w:fill="auto"/>
          </w:tcPr>
          <w:p w14:paraId="631ECAC1" w14:textId="77777777" w:rsidR="006C5506" w:rsidRPr="002C0D13" w:rsidRDefault="007A1DE0">
            <w:pPr>
              <w:pStyle w:val="Other0"/>
              <w:spacing w:before="80" w:after="0"/>
              <w:jc w:val="both"/>
              <w:rPr>
                <w:color w:val="auto"/>
              </w:rPr>
            </w:pPr>
            <w:r w:rsidRPr="002C0D13">
              <w:rPr>
                <w:rStyle w:val="Other"/>
                <w:color w:val="auto"/>
              </w:rPr>
              <w:t>2.15.</w:t>
            </w:r>
          </w:p>
        </w:tc>
        <w:tc>
          <w:tcPr>
            <w:tcW w:w="3278" w:type="dxa"/>
            <w:shd w:val="clear" w:color="auto" w:fill="auto"/>
            <w:vAlign w:val="center"/>
          </w:tcPr>
          <w:p w14:paraId="2F552A5A" w14:textId="77777777" w:rsidR="006C5506" w:rsidRPr="002C0D13" w:rsidRDefault="007A1DE0">
            <w:pPr>
              <w:pStyle w:val="Other0"/>
              <w:spacing w:after="0"/>
              <w:rPr>
                <w:color w:val="auto"/>
              </w:rPr>
            </w:pPr>
            <w:r w:rsidRPr="002C0D13">
              <w:rPr>
                <w:rStyle w:val="Other"/>
                <w:color w:val="auto"/>
              </w:rPr>
              <w:t>Insulation withstand of the arrester housing for</w:t>
            </w:r>
          </w:p>
        </w:tc>
        <w:tc>
          <w:tcPr>
            <w:tcW w:w="1210" w:type="dxa"/>
            <w:shd w:val="clear" w:color="auto" w:fill="auto"/>
          </w:tcPr>
          <w:p w14:paraId="7146892C" w14:textId="77777777" w:rsidR="006C5506" w:rsidRPr="002C0D13" w:rsidRDefault="006C5506">
            <w:pPr>
              <w:rPr>
                <w:color w:val="auto"/>
                <w:sz w:val="10"/>
                <w:szCs w:val="10"/>
              </w:rPr>
            </w:pPr>
          </w:p>
        </w:tc>
        <w:tc>
          <w:tcPr>
            <w:tcW w:w="1613" w:type="dxa"/>
            <w:shd w:val="clear" w:color="auto" w:fill="auto"/>
          </w:tcPr>
          <w:p w14:paraId="3A094BF4" w14:textId="77777777" w:rsidR="006C5506" w:rsidRPr="002C0D13" w:rsidRDefault="006C5506">
            <w:pPr>
              <w:rPr>
                <w:color w:val="auto"/>
                <w:sz w:val="10"/>
                <w:szCs w:val="10"/>
              </w:rPr>
            </w:pPr>
          </w:p>
        </w:tc>
        <w:tc>
          <w:tcPr>
            <w:tcW w:w="1666" w:type="dxa"/>
            <w:shd w:val="clear" w:color="auto" w:fill="auto"/>
          </w:tcPr>
          <w:p w14:paraId="11B3A9EF" w14:textId="77777777" w:rsidR="006C5506" w:rsidRPr="002C0D13" w:rsidRDefault="006C5506">
            <w:pPr>
              <w:rPr>
                <w:color w:val="auto"/>
                <w:sz w:val="10"/>
                <w:szCs w:val="10"/>
              </w:rPr>
            </w:pPr>
          </w:p>
        </w:tc>
      </w:tr>
      <w:tr w:rsidR="002C0D13" w:rsidRPr="002C0D13" w14:paraId="71D81708" w14:textId="77777777">
        <w:trPr>
          <w:trHeight w:hRule="exact" w:val="346"/>
          <w:jc w:val="center"/>
        </w:trPr>
        <w:tc>
          <w:tcPr>
            <w:tcW w:w="686" w:type="dxa"/>
            <w:shd w:val="clear" w:color="auto" w:fill="auto"/>
          </w:tcPr>
          <w:p w14:paraId="4F6FE8CB" w14:textId="77777777" w:rsidR="006C5506" w:rsidRPr="002C0D13" w:rsidRDefault="006C5506">
            <w:pPr>
              <w:rPr>
                <w:color w:val="auto"/>
                <w:sz w:val="10"/>
                <w:szCs w:val="10"/>
              </w:rPr>
            </w:pPr>
          </w:p>
        </w:tc>
        <w:tc>
          <w:tcPr>
            <w:tcW w:w="3278" w:type="dxa"/>
            <w:shd w:val="clear" w:color="auto" w:fill="auto"/>
            <w:vAlign w:val="bottom"/>
          </w:tcPr>
          <w:p w14:paraId="13428439" w14:textId="77777777" w:rsidR="006C5506" w:rsidRPr="002C0D13" w:rsidRDefault="007A1DE0">
            <w:pPr>
              <w:pStyle w:val="Other0"/>
              <w:spacing w:after="0"/>
              <w:rPr>
                <w:color w:val="auto"/>
              </w:rPr>
            </w:pPr>
            <w:r w:rsidRPr="002C0D13">
              <w:rPr>
                <w:rStyle w:val="Other"/>
                <w:color w:val="auto"/>
              </w:rPr>
              <w:t>i) Lightning Impulse</w:t>
            </w:r>
          </w:p>
        </w:tc>
        <w:tc>
          <w:tcPr>
            <w:tcW w:w="1210" w:type="dxa"/>
            <w:shd w:val="clear" w:color="auto" w:fill="auto"/>
            <w:vAlign w:val="bottom"/>
          </w:tcPr>
          <w:p w14:paraId="79D73554" w14:textId="77777777" w:rsidR="006C5506" w:rsidRPr="002C0D13" w:rsidRDefault="007A1DE0">
            <w:pPr>
              <w:pStyle w:val="Other0"/>
              <w:tabs>
                <w:tab w:val="left" w:pos="970"/>
              </w:tabs>
              <w:spacing w:after="0"/>
              <w:rPr>
                <w:color w:val="auto"/>
              </w:rPr>
            </w:pPr>
            <w:r w:rsidRPr="002C0D13">
              <w:rPr>
                <w:rStyle w:val="Other"/>
                <w:color w:val="auto"/>
              </w:rPr>
              <w:t>Kvp</w:t>
            </w:r>
            <w:r w:rsidRPr="002C0D13">
              <w:rPr>
                <w:rStyle w:val="Other"/>
                <w:color w:val="auto"/>
              </w:rPr>
              <w:tab/>
              <w:t>_</w:t>
            </w:r>
          </w:p>
        </w:tc>
        <w:tc>
          <w:tcPr>
            <w:tcW w:w="1613" w:type="dxa"/>
            <w:shd w:val="clear" w:color="auto" w:fill="auto"/>
          </w:tcPr>
          <w:p w14:paraId="5025C150" w14:textId="77777777" w:rsidR="006C5506" w:rsidRPr="002C0D13" w:rsidRDefault="006C5506">
            <w:pPr>
              <w:rPr>
                <w:color w:val="auto"/>
                <w:sz w:val="10"/>
                <w:szCs w:val="10"/>
              </w:rPr>
            </w:pPr>
          </w:p>
        </w:tc>
        <w:tc>
          <w:tcPr>
            <w:tcW w:w="1666" w:type="dxa"/>
            <w:shd w:val="clear" w:color="auto" w:fill="auto"/>
          </w:tcPr>
          <w:p w14:paraId="5376062F" w14:textId="77777777" w:rsidR="006C5506" w:rsidRPr="002C0D13" w:rsidRDefault="006C5506">
            <w:pPr>
              <w:rPr>
                <w:color w:val="auto"/>
                <w:sz w:val="10"/>
                <w:szCs w:val="10"/>
              </w:rPr>
            </w:pPr>
          </w:p>
        </w:tc>
      </w:tr>
      <w:tr w:rsidR="002C0D13" w:rsidRPr="002C0D13" w14:paraId="1CF320F7" w14:textId="77777777">
        <w:trPr>
          <w:trHeight w:hRule="exact" w:val="509"/>
          <w:jc w:val="center"/>
        </w:trPr>
        <w:tc>
          <w:tcPr>
            <w:tcW w:w="686" w:type="dxa"/>
            <w:shd w:val="clear" w:color="auto" w:fill="auto"/>
          </w:tcPr>
          <w:p w14:paraId="09F88592" w14:textId="77777777" w:rsidR="006C5506" w:rsidRPr="002C0D13" w:rsidRDefault="006C5506">
            <w:pPr>
              <w:rPr>
                <w:color w:val="auto"/>
                <w:sz w:val="10"/>
                <w:szCs w:val="10"/>
              </w:rPr>
            </w:pPr>
          </w:p>
        </w:tc>
        <w:tc>
          <w:tcPr>
            <w:tcW w:w="3278" w:type="dxa"/>
            <w:shd w:val="clear" w:color="auto" w:fill="auto"/>
            <w:vAlign w:val="bottom"/>
          </w:tcPr>
          <w:p w14:paraId="1E28E8AA" w14:textId="77777777" w:rsidR="006C5506" w:rsidRPr="002C0D13" w:rsidRDefault="007A1DE0">
            <w:pPr>
              <w:pStyle w:val="Other0"/>
              <w:spacing w:after="0"/>
              <w:rPr>
                <w:color w:val="auto"/>
              </w:rPr>
            </w:pPr>
            <w:r w:rsidRPr="002C0D13">
              <w:rPr>
                <w:rStyle w:val="Other"/>
                <w:color w:val="auto"/>
              </w:rPr>
              <w:t>ii) Power frequency voltage</w:t>
            </w:r>
          </w:p>
        </w:tc>
        <w:tc>
          <w:tcPr>
            <w:tcW w:w="1210" w:type="dxa"/>
            <w:tcBorders>
              <w:top w:val="single" w:sz="4" w:space="0" w:color="auto"/>
            </w:tcBorders>
            <w:shd w:val="clear" w:color="auto" w:fill="auto"/>
            <w:vAlign w:val="bottom"/>
          </w:tcPr>
          <w:p w14:paraId="22728532"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tcPr>
          <w:p w14:paraId="1E6C94ED"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699FFB2" w14:textId="77777777" w:rsidR="006C5506" w:rsidRPr="002C0D13" w:rsidRDefault="006C5506">
            <w:pPr>
              <w:rPr>
                <w:color w:val="auto"/>
                <w:sz w:val="10"/>
                <w:szCs w:val="10"/>
              </w:rPr>
            </w:pPr>
          </w:p>
        </w:tc>
      </w:tr>
      <w:tr w:rsidR="002C0D13" w:rsidRPr="002C0D13" w14:paraId="7A9F2803" w14:textId="77777777">
        <w:trPr>
          <w:trHeight w:hRule="exact" w:val="946"/>
          <w:jc w:val="center"/>
        </w:trPr>
        <w:tc>
          <w:tcPr>
            <w:tcW w:w="686" w:type="dxa"/>
            <w:shd w:val="clear" w:color="auto" w:fill="auto"/>
            <w:vAlign w:val="center"/>
          </w:tcPr>
          <w:p w14:paraId="36445A47" w14:textId="77777777" w:rsidR="006C5506" w:rsidRPr="002C0D13" w:rsidRDefault="007A1DE0">
            <w:pPr>
              <w:pStyle w:val="Other0"/>
              <w:spacing w:after="0"/>
              <w:rPr>
                <w:color w:val="auto"/>
              </w:rPr>
            </w:pPr>
            <w:r w:rsidRPr="002C0D13">
              <w:rPr>
                <w:rStyle w:val="Other"/>
                <w:color w:val="auto"/>
              </w:rPr>
              <w:t>2.16.</w:t>
            </w:r>
          </w:p>
        </w:tc>
        <w:tc>
          <w:tcPr>
            <w:tcW w:w="3278" w:type="dxa"/>
            <w:shd w:val="clear" w:color="auto" w:fill="auto"/>
            <w:vAlign w:val="center"/>
          </w:tcPr>
          <w:p w14:paraId="7748389F" w14:textId="77777777" w:rsidR="006C5506" w:rsidRPr="002C0D13" w:rsidRDefault="007A1DE0">
            <w:pPr>
              <w:pStyle w:val="Other0"/>
              <w:spacing w:after="0"/>
              <w:rPr>
                <w:color w:val="auto"/>
              </w:rPr>
            </w:pPr>
            <w:r w:rsidRPr="002C0D13">
              <w:rPr>
                <w:rStyle w:val="Other"/>
                <w:color w:val="auto"/>
              </w:rPr>
              <w:t>Leakage current at Maximum continuous operating voltage</w:t>
            </w:r>
          </w:p>
        </w:tc>
        <w:tc>
          <w:tcPr>
            <w:tcW w:w="1210" w:type="dxa"/>
            <w:tcBorders>
              <w:top w:val="single" w:sz="4" w:space="0" w:color="auto"/>
            </w:tcBorders>
            <w:shd w:val="clear" w:color="auto" w:fill="auto"/>
          </w:tcPr>
          <w:p w14:paraId="28B11C02"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D8C301A"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61E11D6" w14:textId="77777777" w:rsidR="006C5506" w:rsidRPr="002C0D13" w:rsidRDefault="006C5506">
            <w:pPr>
              <w:rPr>
                <w:color w:val="auto"/>
                <w:sz w:val="10"/>
                <w:szCs w:val="10"/>
              </w:rPr>
            </w:pPr>
          </w:p>
        </w:tc>
      </w:tr>
      <w:tr w:rsidR="002C0D13" w:rsidRPr="002C0D13" w14:paraId="447838E4" w14:textId="77777777">
        <w:trPr>
          <w:trHeight w:hRule="exact" w:val="341"/>
          <w:jc w:val="center"/>
        </w:trPr>
        <w:tc>
          <w:tcPr>
            <w:tcW w:w="686" w:type="dxa"/>
            <w:shd w:val="clear" w:color="auto" w:fill="auto"/>
          </w:tcPr>
          <w:p w14:paraId="46CF033C" w14:textId="77777777" w:rsidR="006C5506" w:rsidRPr="002C0D13" w:rsidRDefault="006C5506">
            <w:pPr>
              <w:rPr>
                <w:color w:val="auto"/>
                <w:sz w:val="10"/>
                <w:szCs w:val="10"/>
              </w:rPr>
            </w:pPr>
          </w:p>
        </w:tc>
        <w:tc>
          <w:tcPr>
            <w:tcW w:w="3278" w:type="dxa"/>
            <w:shd w:val="clear" w:color="auto" w:fill="auto"/>
            <w:vAlign w:val="bottom"/>
          </w:tcPr>
          <w:p w14:paraId="0EBBF04A" w14:textId="77777777" w:rsidR="006C5506" w:rsidRPr="002C0D13" w:rsidRDefault="007A1DE0">
            <w:pPr>
              <w:pStyle w:val="Other0"/>
              <w:spacing w:after="0"/>
              <w:rPr>
                <w:color w:val="auto"/>
              </w:rPr>
            </w:pPr>
            <w:r w:rsidRPr="002C0D13">
              <w:rPr>
                <w:rStyle w:val="Other"/>
                <w:color w:val="auto"/>
              </w:rPr>
              <w:t>i) Resistive</w:t>
            </w:r>
          </w:p>
        </w:tc>
        <w:tc>
          <w:tcPr>
            <w:tcW w:w="1210" w:type="dxa"/>
            <w:shd w:val="clear" w:color="auto" w:fill="auto"/>
            <w:vAlign w:val="bottom"/>
          </w:tcPr>
          <w:p w14:paraId="5AFDF20A" w14:textId="77777777" w:rsidR="006C5506" w:rsidRPr="002C0D13" w:rsidRDefault="007A1DE0">
            <w:pPr>
              <w:pStyle w:val="Other0"/>
              <w:tabs>
                <w:tab w:val="left" w:pos="974"/>
              </w:tabs>
              <w:spacing w:after="0"/>
              <w:rPr>
                <w:color w:val="auto"/>
              </w:rPr>
            </w:pPr>
            <w:r w:rsidRPr="002C0D13">
              <w:rPr>
                <w:rStyle w:val="Other"/>
                <w:color w:val="auto"/>
              </w:rPr>
              <w:t>mAp</w:t>
            </w:r>
            <w:r w:rsidRPr="002C0D13">
              <w:rPr>
                <w:rStyle w:val="Other"/>
                <w:color w:val="auto"/>
              </w:rPr>
              <w:tab/>
              <w:t>_</w:t>
            </w:r>
          </w:p>
        </w:tc>
        <w:tc>
          <w:tcPr>
            <w:tcW w:w="1613" w:type="dxa"/>
            <w:shd w:val="clear" w:color="auto" w:fill="auto"/>
          </w:tcPr>
          <w:p w14:paraId="5B3B5B73" w14:textId="77777777" w:rsidR="006C5506" w:rsidRPr="002C0D13" w:rsidRDefault="006C5506">
            <w:pPr>
              <w:rPr>
                <w:color w:val="auto"/>
                <w:sz w:val="10"/>
                <w:szCs w:val="10"/>
              </w:rPr>
            </w:pPr>
          </w:p>
        </w:tc>
        <w:tc>
          <w:tcPr>
            <w:tcW w:w="1666" w:type="dxa"/>
            <w:shd w:val="clear" w:color="auto" w:fill="auto"/>
          </w:tcPr>
          <w:p w14:paraId="0F30213F" w14:textId="77777777" w:rsidR="006C5506" w:rsidRPr="002C0D13" w:rsidRDefault="006C5506">
            <w:pPr>
              <w:rPr>
                <w:color w:val="auto"/>
                <w:sz w:val="10"/>
                <w:szCs w:val="10"/>
              </w:rPr>
            </w:pPr>
          </w:p>
        </w:tc>
      </w:tr>
      <w:tr w:rsidR="002C0D13" w:rsidRPr="002C0D13" w14:paraId="5F716AB2" w14:textId="77777777">
        <w:trPr>
          <w:trHeight w:hRule="exact" w:val="509"/>
          <w:jc w:val="center"/>
        </w:trPr>
        <w:tc>
          <w:tcPr>
            <w:tcW w:w="686" w:type="dxa"/>
            <w:shd w:val="clear" w:color="auto" w:fill="auto"/>
          </w:tcPr>
          <w:p w14:paraId="532B55D9" w14:textId="77777777" w:rsidR="006C5506" w:rsidRPr="002C0D13" w:rsidRDefault="006C5506">
            <w:pPr>
              <w:rPr>
                <w:color w:val="auto"/>
                <w:sz w:val="10"/>
                <w:szCs w:val="10"/>
              </w:rPr>
            </w:pPr>
          </w:p>
        </w:tc>
        <w:tc>
          <w:tcPr>
            <w:tcW w:w="3278" w:type="dxa"/>
            <w:shd w:val="clear" w:color="auto" w:fill="auto"/>
            <w:vAlign w:val="bottom"/>
          </w:tcPr>
          <w:p w14:paraId="40894990" w14:textId="77777777" w:rsidR="006C5506" w:rsidRPr="002C0D13" w:rsidRDefault="007A1DE0">
            <w:pPr>
              <w:pStyle w:val="Other0"/>
              <w:spacing w:after="0"/>
              <w:rPr>
                <w:color w:val="auto"/>
              </w:rPr>
            </w:pPr>
            <w:r w:rsidRPr="002C0D13">
              <w:rPr>
                <w:rStyle w:val="Other"/>
                <w:color w:val="auto"/>
              </w:rPr>
              <w:t>ii) Capacitive</w:t>
            </w:r>
          </w:p>
        </w:tc>
        <w:tc>
          <w:tcPr>
            <w:tcW w:w="1210" w:type="dxa"/>
            <w:tcBorders>
              <w:top w:val="single" w:sz="4" w:space="0" w:color="auto"/>
            </w:tcBorders>
            <w:shd w:val="clear" w:color="auto" w:fill="auto"/>
            <w:vAlign w:val="bottom"/>
          </w:tcPr>
          <w:p w14:paraId="6DD7EA15" w14:textId="77777777" w:rsidR="006C5506" w:rsidRPr="002C0D13" w:rsidRDefault="007A1DE0">
            <w:pPr>
              <w:pStyle w:val="Other0"/>
              <w:tabs>
                <w:tab w:val="left" w:pos="974"/>
              </w:tabs>
              <w:spacing w:after="0"/>
              <w:rPr>
                <w:color w:val="auto"/>
              </w:rPr>
            </w:pPr>
            <w:r w:rsidRPr="002C0D13">
              <w:rPr>
                <w:rStyle w:val="Other"/>
                <w:color w:val="auto"/>
              </w:rPr>
              <w:t>mAp</w:t>
            </w:r>
            <w:r w:rsidRPr="002C0D13">
              <w:rPr>
                <w:rStyle w:val="Other"/>
                <w:color w:val="auto"/>
              </w:rPr>
              <w:tab/>
              <w:t>_</w:t>
            </w:r>
          </w:p>
        </w:tc>
        <w:tc>
          <w:tcPr>
            <w:tcW w:w="1613" w:type="dxa"/>
            <w:tcBorders>
              <w:top w:val="single" w:sz="4" w:space="0" w:color="auto"/>
            </w:tcBorders>
            <w:shd w:val="clear" w:color="auto" w:fill="auto"/>
          </w:tcPr>
          <w:p w14:paraId="0F3C207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0B734CE" w14:textId="77777777" w:rsidR="006C5506" w:rsidRPr="002C0D13" w:rsidRDefault="006C5506">
            <w:pPr>
              <w:rPr>
                <w:color w:val="auto"/>
                <w:sz w:val="10"/>
                <w:szCs w:val="10"/>
              </w:rPr>
            </w:pPr>
          </w:p>
        </w:tc>
      </w:tr>
      <w:tr w:rsidR="002C0D13" w:rsidRPr="002C0D13" w14:paraId="60083E1E" w14:textId="77777777">
        <w:trPr>
          <w:trHeight w:hRule="exact" w:val="509"/>
          <w:jc w:val="center"/>
        </w:trPr>
        <w:tc>
          <w:tcPr>
            <w:tcW w:w="686" w:type="dxa"/>
            <w:shd w:val="clear" w:color="auto" w:fill="auto"/>
            <w:vAlign w:val="bottom"/>
          </w:tcPr>
          <w:p w14:paraId="1D1720C8" w14:textId="77777777" w:rsidR="006C5506" w:rsidRPr="002C0D13" w:rsidRDefault="007A1DE0">
            <w:pPr>
              <w:pStyle w:val="Other0"/>
              <w:spacing w:after="0"/>
              <w:rPr>
                <w:color w:val="auto"/>
              </w:rPr>
            </w:pPr>
            <w:r w:rsidRPr="002C0D13">
              <w:rPr>
                <w:rStyle w:val="Other"/>
                <w:color w:val="auto"/>
              </w:rPr>
              <w:t>2.17.</w:t>
            </w:r>
          </w:p>
        </w:tc>
        <w:tc>
          <w:tcPr>
            <w:tcW w:w="3278" w:type="dxa"/>
            <w:shd w:val="clear" w:color="auto" w:fill="auto"/>
            <w:vAlign w:val="bottom"/>
          </w:tcPr>
          <w:p w14:paraId="1B5164A3" w14:textId="77777777" w:rsidR="006C5506" w:rsidRPr="002C0D13" w:rsidRDefault="007A1DE0">
            <w:pPr>
              <w:pStyle w:val="Other0"/>
              <w:spacing w:after="0"/>
              <w:rPr>
                <w:color w:val="auto"/>
              </w:rPr>
            </w:pPr>
            <w:r w:rsidRPr="002C0D13">
              <w:rPr>
                <w:rStyle w:val="Other"/>
                <w:color w:val="auto"/>
              </w:rPr>
              <w:t>Pressure relief device class</w:t>
            </w:r>
          </w:p>
        </w:tc>
        <w:tc>
          <w:tcPr>
            <w:tcW w:w="1210" w:type="dxa"/>
            <w:tcBorders>
              <w:top w:val="single" w:sz="4" w:space="0" w:color="auto"/>
            </w:tcBorders>
            <w:shd w:val="clear" w:color="auto" w:fill="auto"/>
          </w:tcPr>
          <w:p w14:paraId="1C8E7BB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12DAFD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0BEBA91" w14:textId="77777777" w:rsidR="006C5506" w:rsidRPr="002C0D13" w:rsidRDefault="006C5506">
            <w:pPr>
              <w:rPr>
                <w:color w:val="auto"/>
                <w:sz w:val="10"/>
                <w:szCs w:val="10"/>
              </w:rPr>
            </w:pPr>
          </w:p>
        </w:tc>
      </w:tr>
      <w:tr w:rsidR="002C0D13" w:rsidRPr="002C0D13" w14:paraId="61D301AD" w14:textId="77777777">
        <w:trPr>
          <w:trHeight w:hRule="exact" w:val="662"/>
          <w:jc w:val="center"/>
        </w:trPr>
        <w:tc>
          <w:tcPr>
            <w:tcW w:w="686" w:type="dxa"/>
            <w:shd w:val="clear" w:color="auto" w:fill="auto"/>
            <w:vAlign w:val="center"/>
          </w:tcPr>
          <w:p w14:paraId="3743DF0A" w14:textId="77777777" w:rsidR="006C5506" w:rsidRPr="002C0D13" w:rsidRDefault="007A1DE0">
            <w:pPr>
              <w:pStyle w:val="Other0"/>
              <w:spacing w:after="0"/>
              <w:rPr>
                <w:color w:val="auto"/>
              </w:rPr>
            </w:pPr>
            <w:r w:rsidRPr="002C0D13">
              <w:rPr>
                <w:rStyle w:val="Other"/>
                <w:color w:val="auto"/>
              </w:rPr>
              <w:t>2.18.</w:t>
            </w:r>
          </w:p>
        </w:tc>
        <w:tc>
          <w:tcPr>
            <w:tcW w:w="3278" w:type="dxa"/>
            <w:shd w:val="clear" w:color="auto" w:fill="auto"/>
            <w:vAlign w:val="center"/>
          </w:tcPr>
          <w:p w14:paraId="41D049D1" w14:textId="77777777" w:rsidR="006C5506" w:rsidRPr="002C0D13" w:rsidRDefault="007A1DE0">
            <w:pPr>
              <w:pStyle w:val="Other0"/>
              <w:spacing w:after="0"/>
              <w:rPr>
                <w:color w:val="auto"/>
              </w:rPr>
            </w:pPr>
            <w:r w:rsidRPr="002C0D13">
              <w:rPr>
                <w:rStyle w:val="Other"/>
                <w:color w:val="auto"/>
              </w:rPr>
              <w:t>Pressure relief current</w:t>
            </w:r>
          </w:p>
        </w:tc>
        <w:tc>
          <w:tcPr>
            <w:tcW w:w="1210" w:type="dxa"/>
            <w:tcBorders>
              <w:top w:val="single" w:sz="4" w:space="0" w:color="auto"/>
            </w:tcBorders>
            <w:shd w:val="clear" w:color="auto" w:fill="auto"/>
          </w:tcPr>
          <w:p w14:paraId="6EAC9FD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F7C7E1A"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5FE8F7A" w14:textId="77777777" w:rsidR="006C5506" w:rsidRPr="002C0D13" w:rsidRDefault="006C5506">
            <w:pPr>
              <w:rPr>
                <w:color w:val="auto"/>
                <w:sz w:val="10"/>
                <w:szCs w:val="10"/>
              </w:rPr>
            </w:pPr>
          </w:p>
        </w:tc>
      </w:tr>
      <w:tr w:rsidR="002C0D13" w:rsidRPr="002C0D13" w14:paraId="6727914B" w14:textId="77777777">
        <w:trPr>
          <w:trHeight w:hRule="exact" w:val="355"/>
          <w:jc w:val="center"/>
        </w:trPr>
        <w:tc>
          <w:tcPr>
            <w:tcW w:w="686" w:type="dxa"/>
            <w:shd w:val="clear" w:color="auto" w:fill="auto"/>
          </w:tcPr>
          <w:p w14:paraId="76F43930" w14:textId="77777777" w:rsidR="006C5506" w:rsidRPr="002C0D13" w:rsidRDefault="006C5506">
            <w:pPr>
              <w:rPr>
                <w:color w:val="auto"/>
                <w:sz w:val="10"/>
                <w:szCs w:val="10"/>
              </w:rPr>
            </w:pPr>
          </w:p>
        </w:tc>
        <w:tc>
          <w:tcPr>
            <w:tcW w:w="3278" w:type="dxa"/>
            <w:shd w:val="clear" w:color="auto" w:fill="auto"/>
            <w:vAlign w:val="bottom"/>
          </w:tcPr>
          <w:p w14:paraId="1242E37F" w14:textId="77777777" w:rsidR="006C5506" w:rsidRPr="002C0D13" w:rsidRDefault="007A1DE0">
            <w:pPr>
              <w:pStyle w:val="Other0"/>
              <w:spacing w:after="0"/>
              <w:rPr>
                <w:color w:val="auto"/>
              </w:rPr>
            </w:pPr>
            <w:r w:rsidRPr="002C0D13">
              <w:rPr>
                <w:rStyle w:val="Other"/>
                <w:color w:val="auto"/>
              </w:rPr>
              <w:t>i) High current</w:t>
            </w:r>
          </w:p>
        </w:tc>
        <w:tc>
          <w:tcPr>
            <w:tcW w:w="1210" w:type="dxa"/>
            <w:shd w:val="clear" w:color="auto" w:fill="auto"/>
          </w:tcPr>
          <w:p w14:paraId="2B1E38C2" w14:textId="77777777" w:rsidR="006C5506" w:rsidRPr="002C0D13" w:rsidRDefault="006C5506">
            <w:pPr>
              <w:rPr>
                <w:color w:val="auto"/>
                <w:sz w:val="10"/>
                <w:szCs w:val="10"/>
              </w:rPr>
            </w:pPr>
          </w:p>
        </w:tc>
        <w:tc>
          <w:tcPr>
            <w:tcW w:w="1613" w:type="dxa"/>
            <w:shd w:val="clear" w:color="auto" w:fill="auto"/>
          </w:tcPr>
          <w:p w14:paraId="4174381A" w14:textId="77777777" w:rsidR="006C5506" w:rsidRPr="002C0D13" w:rsidRDefault="006C5506">
            <w:pPr>
              <w:rPr>
                <w:color w:val="auto"/>
                <w:sz w:val="10"/>
                <w:szCs w:val="10"/>
              </w:rPr>
            </w:pPr>
          </w:p>
        </w:tc>
        <w:tc>
          <w:tcPr>
            <w:tcW w:w="1666" w:type="dxa"/>
            <w:shd w:val="clear" w:color="auto" w:fill="auto"/>
          </w:tcPr>
          <w:p w14:paraId="22991E2E" w14:textId="77777777" w:rsidR="006C5506" w:rsidRPr="002C0D13" w:rsidRDefault="006C5506">
            <w:pPr>
              <w:rPr>
                <w:color w:val="auto"/>
                <w:sz w:val="10"/>
                <w:szCs w:val="10"/>
              </w:rPr>
            </w:pPr>
          </w:p>
        </w:tc>
      </w:tr>
      <w:tr w:rsidR="002C0D13" w:rsidRPr="002C0D13" w14:paraId="3DD0C252" w14:textId="77777777">
        <w:trPr>
          <w:trHeight w:hRule="exact" w:val="509"/>
          <w:jc w:val="center"/>
        </w:trPr>
        <w:tc>
          <w:tcPr>
            <w:tcW w:w="686" w:type="dxa"/>
            <w:shd w:val="clear" w:color="auto" w:fill="auto"/>
          </w:tcPr>
          <w:p w14:paraId="73FDC821" w14:textId="77777777" w:rsidR="006C5506" w:rsidRPr="002C0D13" w:rsidRDefault="006C5506">
            <w:pPr>
              <w:rPr>
                <w:color w:val="auto"/>
                <w:sz w:val="10"/>
                <w:szCs w:val="10"/>
              </w:rPr>
            </w:pPr>
          </w:p>
        </w:tc>
        <w:tc>
          <w:tcPr>
            <w:tcW w:w="3278" w:type="dxa"/>
            <w:shd w:val="clear" w:color="auto" w:fill="auto"/>
            <w:vAlign w:val="bottom"/>
          </w:tcPr>
          <w:p w14:paraId="69F38AAE" w14:textId="77777777" w:rsidR="006C5506" w:rsidRPr="002C0D13" w:rsidRDefault="007A1DE0">
            <w:pPr>
              <w:pStyle w:val="Other0"/>
              <w:spacing w:after="0"/>
              <w:rPr>
                <w:color w:val="auto"/>
              </w:rPr>
            </w:pPr>
            <w:r w:rsidRPr="002C0D13">
              <w:rPr>
                <w:rStyle w:val="Other"/>
                <w:color w:val="auto"/>
              </w:rPr>
              <w:t>ii) Low current</w:t>
            </w:r>
          </w:p>
        </w:tc>
        <w:tc>
          <w:tcPr>
            <w:tcW w:w="1210" w:type="dxa"/>
            <w:tcBorders>
              <w:top w:val="single" w:sz="4" w:space="0" w:color="auto"/>
            </w:tcBorders>
            <w:shd w:val="clear" w:color="auto" w:fill="auto"/>
          </w:tcPr>
          <w:p w14:paraId="3F1C163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38E2AF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013AC95" w14:textId="77777777" w:rsidR="006C5506" w:rsidRPr="002C0D13" w:rsidRDefault="006C5506">
            <w:pPr>
              <w:rPr>
                <w:color w:val="auto"/>
                <w:sz w:val="10"/>
                <w:szCs w:val="10"/>
              </w:rPr>
            </w:pPr>
          </w:p>
        </w:tc>
      </w:tr>
      <w:tr w:rsidR="002C0D13" w:rsidRPr="002C0D13" w14:paraId="6E7D13BC" w14:textId="77777777">
        <w:trPr>
          <w:trHeight w:hRule="exact" w:val="509"/>
          <w:jc w:val="center"/>
        </w:trPr>
        <w:tc>
          <w:tcPr>
            <w:tcW w:w="686" w:type="dxa"/>
            <w:shd w:val="clear" w:color="auto" w:fill="auto"/>
            <w:vAlign w:val="bottom"/>
          </w:tcPr>
          <w:p w14:paraId="0CBB96BD" w14:textId="77777777" w:rsidR="006C5506" w:rsidRPr="002C0D13" w:rsidRDefault="007A1DE0">
            <w:pPr>
              <w:pStyle w:val="Other0"/>
              <w:spacing w:after="0"/>
              <w:rPr>
                <w:color w:val="auto"/>
              </w:rPr>
            </w:pPr>
            <w:r w:rsidRPr="002C0D13">
              <w:rPr>
                <w:rStyle w:val="Other"/>
                <w:color w:val="auto"/>
              </w:rPr>
              <w:t>2.19.</w:t>
            </w:r>
          </w:p>
        </w:tc>
        <w:tc>
          <w:tcPr>
            <w:tcW w:w="3278" w:type="dxa"/>
            <w:shd w:val="clear" w:color="auto" w:fill="auto"/>
            <w:vAlign w:val="bottom"/>
          </w:tcPr>
          <w:p w14:paraId="13928710" w14:textId="77777777" w:rsidR="006C5506" w:rsidRPr="002C0D13" w:rsidRDefault="007A1DE0">
            <w:pPr>
              <w:pStyle w:val="Other0"/>
              <w:spacing w:after="0"/>
              <w:rPr>
                <w:color w:val="auto"/>
              </w:rPr>
            </w:pPr>
            <w:r w:rsidRPr="002C0D13">
              <w:rPr>
                <w:rStyle w:val="Other"/>
                <w:color w:val="auto"/>
              </w:rPr>
              <w:t>Creepage distance of insulators</w:t>
            </w:r>
          </w:p>
        </w:tc>
        <w:tc>
          <w:tcPr>
            <w:tcW w:w="1210" w:type="dxa"/>
            <w:tcBorders>
              <w:top w:val="single" w:sz="4" w:space="0" w:color="auto"/>
            </w:tcBorders>
            <w:shd w:val="clear" w:color="auto" w:fill="auto"/>
            <w:vAlign w:val="bottom"/>
          </w:tcPr>
          <w:p w14:paraId="77541F57"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7143451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CBE6031" w14:textId="77777777" w:rsidR="006C5506" w:rsidRPr="002C0D13" w:rsidRDefault="006C5506">
            <w:pPr>
              <w:rPr>
                <w:color w:val="auto"/>
                <w:sz w:val="10"/>
                <w:szCs w:val="10"/>
              </w:rPr>
            </w:pPr>
          </w:p>
        </w:tc>
      </w:tr>
      <w:tr w:rsidR="002C0D13" w:rsidRPr="002C0D13" w14:paraId="7219B452" w14:textId="77777777">
        <w:trPr>
          <w:trHeight w:hRule="exact" w:val="509"/>
          <w:jc w:val="center"/>
        </w:trPr>
        <w:tc>
          <w:tcPr>
            <w:tcW w:w="686" w:type="dxa"/>
            <w:shd w:val="clear" w:color="auto" w:fill="auto"/>
            <w:vAlign w:val="bottom"/>
          </w:tcPr>
          <w:p w14:paraId="4F6B0EA1" w14:textId="77777777" w:rsidR="006C5506" w:rsidRPr="002C0D13" w:rsidRDefault="007A1DE0">
            <w:pPr>
              <w:pStyle w:val="Other0"/>
              <w:spacing w:after="0"/>
              <w:rPr>
                <w:color w:val="auto"/>
              </w:rPr>
            </w:pPr>
            <w:r w:rsidRPr="002C0D13">
              <w:rPr>
                <w:rStyle w:val="Other"/>
                <w:color w:val="auto"/>
              </w:rPr>
              <w:t>2.20.</w:t>
            </w:r>
          </w:p>
        </w:tc>
        <w:tc>
          <w:tcPr>
            <w:tcW w:w="3278" w:type="dxa"/>
            <w:shd w:val="clear" w:color="auto" w:fill="auto"/>
            <w:vAlign w:val="bottom"/>
          </w:tcPr>
          <w:p w14:paraId="591D0FBA" w14:textId="77777777" w:rsidR="006C5506" w:rsidRPr="002C0D13" w:rsidRDefault="007A1DE0">
            <w:pPr>
              <w:pStyle w:val="Other0"/>
              <w:spacing w:after="0"/>
              <w:rPr>
                <w:color w:val="auto"/>
              </w:rPr>
            </w:pPr>
            <w:r w:rsidRPr="002C0D13">
              <w:rPr>
                <w:rStyle w:val="Other"/>
                <w:color w:val="auto"/>
              </w:rPr>
              <w:t>Minimum recommended spacing</w:t>
            </w:r>
          </w:p>
        </w:tc>
        <w:tc>
          <w:tcPr>
            <w:tcW w:w="1210" w:type="dxa"/>
            <w:tcBorders>
              <w:top w:val="single" w:sz="4" w:space="0" w:color="auto"/>
            </w:tcBorders>
            <w:shd w:val="clear" w:color="auto" w:fill="auto"/>
            <w:vAlign w:val="bottom"/>
          </w:tcPr>
          <w:p w14:paraId="4AF13939"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232D13B4"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359AB9F" w14:textId="77777777" w:rsidR="006C5506" w:rsidRPr="002C0D13" w:rsidRDefault="006C5506">
            <w:pPr>
              <w:rPr>
                <w:color w:val="auto"/>
                <w:sz w:val="10"/>
                <w:szCs w:val="10"/>
              </w:rPr>
            </w:pPr>
          </w:p>
        </w:tc>
      </w:tr>
      <w:tr w:rsidR="002C0D13" w:rsidRPr="002C0D13" w14:paraId="11959FFB" w14:textId="77777777">
        <w:trPr>
          <w:trHeight w:hRule="exact" w:val="686"/>
          <w:jc w:val="center"/>
        </w:trPr>
        <w:tc>
          <w:tcPr>
            <w:tcW w:w="686" w:type="dxa"/>
            <w:shd w:val="clear" w:color="auto" w:fill="auto"/>
          </w:tcPr>
          <w:p w14:paraId="5F27AB84" w14:textId="77777777" w:rsidR="006C5506" w:rsidRPr="002C0D13" w:rsidRDefault="006C5506">
            <w:pPr>
              <w:rPr>
                <w:color w:val="auto"/>
                <w:sz w:val="10"/>
                <w:szCs w:val="10"/>
              </w:rPr>
            </w:pPr>
          </w:p>
        </w:tc>
        <w:tc>
          <w:tcPr>
            <w:tcW w:w="3278" w:type="dxa"/>
            <w:shd w:val="clear" w:color="auto" w:fill="auto"/>
          </w:tcPr>
          <w:p w14:paraId="0FEBDF5E" w14:textId="77777777" w:rsidR="006C5506" w:rsidRPr="002C0D13" w:rsidRDefault="007A1DE0">
            <w:pPr>
              <w:pStyle w:val="Other0"/>
              <w:spacing w:after="0"/>
              <w:rPr>
                <w:color w:val="auto"/>
              </w:rPr>
            </w:pPr>
            <w:r w:rsidRPr="002C0D13">
              <w:rPr>
                <w:rStyle w:val="Other"/>
                <w:color w:val="auto"/>
              </w:rPr>
              <w:t>between arresters centre to centre</w:t>
            </w:r>
          </w:p>
        </w:tc>
        <w:tc>
          <w:tcPr>
            <w:tcW w:w="1210" w:type="dxa"/>
            <w:tcBorders>
              <w:top w:val="single" w:sz="4" w:space="0" w:color="auto"/>
            </w:tcBorders>
            <w:shd w:val="clear" w:color="auto" w:fill="auto"/>
          </w:tcPr>
          <w:p w14:paraId="66E4C8A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1F28EA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1576A4C" w14:textId="77777777" w:rsidR="006C5506" w:rsidRPr="002C0D13" w:rsidRDefault="006C5506">
            <w:pPr>
              <w:rPr>
                <w:color w:val="auto"/>
                <w:sz w:val="10"/>
                <w:szCs w:val="10"/>
              </w:rPr>
            </w:pPr>
          </w:p>
        </w:tc>
      </w:tr>
      <w:tr w:rsidR="002C0D13" w:rsidRPr="002C0D13" w14:paraId="7E01D7DF" w14:textId="77777777">
        <w:trPr>
          <w:trHeight w:hRule="exact" w:val="749"/>
          <w:jc w:val="center"/>
        </w:trPr>
        <w:tc>
          <w:tcPr>
            <w:tcW w:w="686" w:type="dxa"/>
            <w:shd w:val="clear" w:color="auto" w:fill="auto"/>
          </w:tcPr>
          <w:p w14:paraId="342726C5" w14:textId="77777777" w:rsidR="006C5506" w:rsidRPr="002C0D13" w:rsidRDefault="007A1DE0">
            <w:pPr>
              <w:pStyle w:val="Other0"/>
              <w:spacing w:before="100" w:after="0"/>
              <w:rPr>
                <w:color w:val="auto"/>
              </w:rPr>
            </w:pPr>
            <w:r w:rsidRPr="002C0D13">
              <w:rPr>
                <w:rStyle w:val="Other"/>
                <w:color w:val="auto"/>
              </w:rPr>
              <w:t>2.21.</w:t>
            </w:r>
          </w:p>
        </w:tc>
        <w:tc>
          <w:tcPr>
            <w:tcW w:w="3278" w:type="dxa"/>
            <w:vMerge w:val="restart"/>
            <w:shd w:val="clear" w:color="auto" w:fill="auto"/>
            <w:vAlign w:val="center"/>
          </w:tcPr>
          <w:p w14:paraId="5D071697" w14:textId="77777777" w:rsidR="006C5506" w:rsidRPr="002C0D13" w:rsidRDefault="007A1DE0">
            <w:pPr>
              <w:pStyle w:val="Other0"/>
              <w:spacing w:after="0"/>
              <w:rPr>
                <w:color w:val="auto"/>
              </w:rPr>
            </w:pPr>
            <w:r w:rsidRPr="002C0D13">
              <w:rPr>
                <w:rStyle w:val="Other"/>
                <w:color w:val="auto"/>
              </w:rPr>
              <w:t>Clearance required from grounded equipment at various heights of arrester unit (sketch to be attached)</w:t>
            </w:r>
          </w:p>
        </w:tc>
        <w:tc>
          <w:tcPr>
            <w:tcW w:w="1210" w:type="dxa"/>
            <w:shd w:val="clear" w:color="auto" w:fill="auto"/>
            <w:vAlign w:val="bottom"/>
          </w:tcPr>
          <w:p w14:paraId="73FA77D4"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tcPr>
          <w:p w14:paraId="6AD407C9" w14:textId="77777777" w:rsidR="006C5506" w:rsidRPr="002C0D13" w:rsidRDefault="006C5506">
            <w:pPr>
              <w:rPr>
                <w:color w:val="auto"/>
                <w:sz w:val="10"/>
                <w:szCs w:val="10"/>
              </w:rPr>
            </w:pPr>
          </w:p>
        </w:tc>
        <w:tc>
          <w:tcPr>
            <w:tcW w:w="1666" w:type="dxa"/>
            <w:shd w:val="clear" w:color="auto" w:fill="auto"/>
          </w:tcPr>
          <w:p w14:paraId="633B88F4" w14:textId="77777777" w:rsidR="006C5506" w:rsidRPr="002C0D13" w:rsidRDefault="006C5506">
            <w:pPr>
              <w:rPr>
                <w:color w:val="auto"/>
                <w:sz w:val="10"/>
                <w:szCs w:val="10"/>
              </w:rPr>
            </w:pPr>
          </w:p>
        </w:tc>
      </w:tr>
      <w:tr w:rsidR="002C0D13" w:rsidRPr="002C0D13" w14:paraId="7E03401D" w14:textId="77777777">
        <w:trPr>
          <w:trHeight w:hRule="exact" w:val="586"/>
          <w:jc w:val="center"/>
        </w:trPr>
        <w:tc>
          <w:tcPr>
            <w:tcW w:w="686" w:type="dxa"/>
            <w:shd w:val="clear" w:color="auto" w:fill="auto"/>
          </w:tcPr>
          <w:p w14:paraId="27C3810C" w14:textId="77777777" w:rsidR="006C5506" w:rsidRPr="002C0D13" w:rsidRDefault="006C5506">
            <w:pPr>
              <w:rPr>
                <w:color w:val="auto"/>
                <w:sz w:val="10"/>
                <w:szCs w:val="10"/>
              </w:rPr>
            </w:pPr>
          </w:p>
        </w:tc>
        <w:tc>
          <w:tcPr>
            <w:tcW w:w="3278" w:type="dxa"/>
            <w:vMerge/>
            <w:shd w:val="clear" w:color="auto" w:fill="auto"/>
            <w:vAlign w:val="center"/>
          </w:tcPr>
          <w:p w14:paraId="123A66BB" w14:textId="77777777" w:rsidR="006C5506" w:rsidRPr="002C0D13" w:rsidRDefault="006C5506">
            <w:pPr>
              <w:rPr>
                <w:color w:val="auto"/>
              </w:rPr>
            </w:pPr>
          </w:p>
        </w:tc>
        <w:tc>
          <w:tcPr>
            <w:tcW w:w="1210" w:type="dxa"/>
            <w:tcBorders>
              <w:top w:val="single" w:sz="4" w:space="0" w:color="auto"/>
            </w:tcBorders>
            <w:shd w:val="clear" w:color="auto" w:fill="auto"/>
          </w:tcPr>
          <w:p w14:paraId="6583BE5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A2A087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993968C" w14:textId="77777777" w:rsidR="006C5506" w:rsidRPr="002C0D13" w:rsidRDefault="006C5506">
            <w:pPr>
              <w:rPr>
                <w:color w:val="auto"/>
                <w:sz w:val="10"/>
                <w:szCs w:val="10"/>
              </w:rPr>
            </w:pPr>
          </w:p>
        </w:tc>
      </w:tr>
      <w:tr w:rsidR="002C0D13" w:rsidRPr="002C0D13" w14:paraId="197E1429" w14:textId="77777777">
        <w:trPr>
          <w:trHeight w:hRule="exact" w:val="341"/>
          <w:jc w:val="center"/>
        </w:trPr>
        <w:tc>
          <w:tcPr>
            <w:tcW w:w="686" w:type="dxa"/>
            <w:shd w:val="clear" w:color="auto" w:fill="auto"/>
            <w:vAlign w:val="bottom"/>
          </w:tcPr>
          <w:p w14:paraId="5DBF8EC5" w14:textId="77777777" w:rsidR="006C5506" w:rsidRPr="002C0D13" w:rsidRDefault="007A1DE0">
            <w:pPr>
              <w:pStyle w:val="Other0"/>
              <w:spacing w:after="0"/>
              <w:jc w:val="both"/>
              <w:rPr>
                <w:color w:val="auto"/>
              </w:rPr>
            </w:pPr>
            <w:r w:rsidRPr="002C0D13">
              <w:rPr>
                <w:rStyle w:val="Other"/>
                <w:color w:val="auto"/>
              </w:rPr>
              <w:t>2.22.</w:t>
            </w:r>
          </w:p>
        </w:tc>
        <w:tc>
          <w:tcPr>
            <w:tcW w:w="3278" w:type="dxa"/>
            <w:shd w:val="clear" w:color="auto" w:fill="auto"/>
            <w:vAlign w:val="bottom"/>
          </w:tcPr>
          <w:p w14:paraId="18D50DAF" w14:textId="77777777" w:rsidR="006C5506" w:rsidRPr="002C0D13" w:rsidRDefault="007A1DE0">
            <w:pPr>
              <w:pStyle w:val="Other0"/>
              <w:spacing w:after="0"/>
              <w:rPr>
                <w:color w:val="auto"/>
              </w:rPr>
            </w:pPr>
            <w:r w:rsidRPr="002C0D13">
              <w:rPr>
                <w:rStyle w:val="Other"/>
                <w:color w:val="auto"/>
              </w:rPr>
              <w:t>Details of surge monitoring</w:t>
            </w:r>
          </w:p>
        </w:tc>
        <w:tc>
          <w:tcPr>
            <w:tcW w:w="1210" w:type="dxa"/>
            <w:shd w:val="clear" w:color="auto" w:fill="auto"/>
          </w:tcPr>
          <w:p w14:paraId="407ABE8D" w14:textId="77777777" w:rsidR="006C5506" w:rsidRPr="002C0D13" w:rsidRDefault="006C5506">
            <w:pPr>
              <w:rPr>
                <w:color w:val="auto"/>
                <w:sz w:val="10"/>
                <w:szCs w:val="10"/>
              </w:rPr>
            </w:pPr>
          </w:p>
        </w:tc>
        <w:tc>
          <w:tcPr>
            <w:tcW w:w="1613" w:type="dxa"/>
            <w:shd w:val="clear" w:color="auto" w:fill="auto"/>
          </w:tcPr>
          <w:p w14:paraId="3FED081B" w14:textId="77777777" w:rsidR="006C5506" w:rsidRPr="002C0D13" w:rsidRDefault="006C5506">
            <w:pPr>
              <w:rPr>
                <w:color w:val="auto"/>
                <w:sz w:val="10"/>
                <w:szCs w:val="10"/>
              </w:rPr>
            </w:pPr>
          </w:p>
        </w:tc>
        <w:tc>
          <w:tcPr>
            <w:tcW w:w="1666" w:type="dxa"/>
            <w:shd w:val="clear" w:color="auto" w:fill="auto"/>
          </w:tcPr>
          <w:p w14:paraId="035CC855" w14:textId="77777777" w:rsidR="006C5506" w:rsidRPr="002C0D13" w:rsidRDefault="006C5506">
            <w:pPr>
              <w:rPr>
                <w:color w:val="auto"/>
                <w:sz w:val="10"/>
                <w:szCs w:val="10"/>
              </w:rPr>
            </w:pPr>
          </w:p>
        </w:tc>
      </w:tr>
      <w:tr w:rsidR="002C0D13" w:rsidRPr="002C0D13" w14:paraId="5BAD306D" w14:textId="77777777">
        <w:trPr>
          <w:trHeight w:hRule="exact" w:val="432"/>
          <w:jc w:val="center"/>
        </w:trPr>
        <w:tc>
          <w:tcPr>
            <w:tcW w:w="686" w:type="dxa"/>
            <w:shd w:val="clear" w:color="auto" w:fill="auto"/>
          </w:tcPr>
          <w:p w14:paraId="14D833FA" w14:textId="77777777" w:rsidR="006C5506" w:rsidRPr="002C0D13" w:rsidRDefault="006C5506">
            <w:pPr>
              <w:rPr>
                <w:color w:val="auto"/>
                <w:sz w:val="10"/>
                <w:szCs w:val="10"/>
              </w:rPr>
            </w:pPr>
          </w:p>
        </w:tc>
        <w:tc>
          <w:tcPr>
            <w:tcW w:w="3278" w:type="dxa"/>
            <w:shd w:val="clear" w:color="auto" w:fill="auto"/>
          </w:tcPr>
          <w:p w14:paraId="454EB172" w14:textId="77777777" w:rsidR="006C5506" w:rsidRPr="002C0D13" w:rsidRDefault="007A1DE0">
            <w:pPr>
              <w:pStyle w:val="Other0"/>
              <w:spacing w:after="0"/>
              <w:rPr>
                <w:color w:val="auto"/>
              </w:rPr>
            </w:pPr>
            <w:r w:rsidRPr="002C0D13">
              <w:rPr>
                <w:rStyle w:val="Other"/>
                <w:color w:val="auto"/>
              </w:rPr>
              <w:t>equipment</w:t>
            </w:r>
          </w:p>
        </w:tc>
        <w:tc>
          <w:tcPr>
            <w:tcW w:w="1210" w:type="dxa"/>
            <w:tcBorders>
              <w:top w:val="single" w:sz="4" w:space="0" w:color="auto"/>
            </w:tcBorders>
            <w:shd w:val="clear" w:color="auto" w:fill="auto"/>
          </w:tcPr>
          <w:p w14:paraId="76FA420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9C3B153"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376B290" w14:textId="77777777" w:rsidR="006C5506" w:rsidRPr="002C0D13" w:rsidRDefault="006C5506">
            <w:pPr>
              <w:rPr>
                <w:color w:val="auto"/>
                <w:sz w:val="10"/>
                <w:szCs w:val="10"/>
              </w:rPr>
            </w:pPr>
          </w:p>
        </w:tc>
      </w:tr>
      <w:tr w:rsidR="002C0D13" w:rsidRPr="002C0D13" w14:paraId="29E0461A" w14:textId="77777777">
        <w:trPr>
          <w:trHeight w:hRule="exact" w:val="730"/>
          <w:jc w:val="center"/>
        </w:trPr>
        <w:tc>
          <w:tcPr>
            <w:tcW w:w="686" w:type="dxa"/>
            <w:shd w:val="clear" w:color="auto" w:fill="auto"/>
          </w:tcPr>
          <w:p w14:paraId="1E27B7F1" w14:textId="77777777" w:rsidR="006C5506" w:rsidRPr="002C0D13" w:rsidRDefault="007A1DE0">
            <w:pPr>
              <w:pStyle w:val="Other0"/>
              <w:spacing w:before="80" w:after="0"/>
              <w:rPr>
                <w:color w:val="auto"/>
              </w:rPr>
            </w:pPr>
            <w:r w:rsidRPr="002C0D13">
              <w:rPr>
                <w:rStyle w:val="Other"/>
                <w:color w:val="auto"/>
              </w:rPr>
              <w:t>2.23.</w:t>
            </w:r>
          </w:p>
        </w:tc>
        <w:tc>
          <w:tcPr>
            <w:tcW w:w="3278" w:type="dxa"/>
            <w:vMerge w:val="restart"/>
            <w:shd w:val="clear" w:color="auto" w:fill="auto"/>
            <w:vAlign w:val="center"/>
          </w:tcPr>
          <w:p w14:paraId="74C85311" w14:textId="77777777" w:rsidR="006C5506" w:rsidRPr="002C0D13" w:rsidRDefault="007A1DE0">
            <w:pPr>
              <w:pStyle w:val="Other0"/>
              <w:spacing w:after="0"/>
              <w:rPr>
                <w:color w:val="auto"/>
              </w:rPr>
            </w:pPr>
            <w:r w:rsidRPr="002C0D13">
              <w:rPr>
                <w:rStyle w:val="Other"/>
                <w:color w:val="auto"/>
              </w:rPr>
              <w:t>Maximum radio interference voltage for frequency between 0.5 MHz and 2 MHz at 92 kV rms</w:t>
            </w:r>
          </w:p>
        </w:tc>
        <w:tc>
          <w:tcPr>
            <w:tcW w:w="1210" w:type="dxa"/>
            <w:shd w:val="clear" w:color="auto" w:fill="auto"/>
            <w:vAlign w:val="center"/>
          </w:tcPr>
          <w:p w14:paraId="4427AE0F" w14:textId="77777777" w:rsidR="006C5506" w:rsidRPr="002C0D13" w:rsidRDefault="007A1DE0">
            <w:pPr>
              <w:pStyle w:val="Other0"/>
              <w:spacing w:after="0"/>
              <w:rPr>
                <w:color w:val="auto"/>
              </w:rPr>
            </w:pPr>
            <w:r w:rsidRPr="002C0D13">
              <w:rPr>
                <w:rStyle w:val="Other"/>
                <w:color w:val="auto"/>
              </w:rPr>
              <w:t>Micro</w:t>
            </w:r>
            <w:r w:rsidRPr="002C0D13">
              <w:rPr>
                <w:rStyle w:val="Other"/>
                <w:color w:val="auto"/>
              </w:rPr>
              <w:softHyphen/>
              <w:t>volts</w:t>
            </w:r>
          </w:p>
        </w:tc>
        <w:tc>
          <w:tcPr>
            <w:tcW w:w="1613" w:type="dxa"/>
            <w:shd w:val="clear" w:color="auto" w:fill="auto"/>
          </w:tcPr>
          <w:p w14:paraId="414D4B18" w14:textId="77777777" w:rsidR="006C5506" w:rsidRPr="002C0D13" w:rsidRDefault="006C5506">
            <w:pPr>
              <w:rPr>
                <w:color w:val="auto"/>
                <w:sz w:val="10"/>
                <w:szCs w:val="10"/>
              </w:rPr>
            </w:pPr>
          </w:p>
        </w:tc>
        <w:tc>
          <w:tcPr>
            <w:tcW w:w="1666" w:type="dxa"/>
            <w:shd w:val="clear" w:color="auto" w:fill="auto"/>
          </w:tcPr>
          <w:p w14:paraId="4D46A2CC" w14:textId="77777777" w:rsidR="006C5506" w:rsidRPr="002C0D13" w:rsidRDefault="006C5506">
            <w:pPr>
              <w:rPr>
                <w:color w:val="auto"/>
                <w:sz w:val="10"/>
                <w:szCs w:val="10"/>
              </w:rPr>
            </w:pPr>
          </w:p>
        </w:tc>
      </w:tr>
      <w:tr w:rsidR="002C0D13" w:rsidRPr="002C0D13" w14:paraId="6CFAAD27" w14:textId="77777777">
        <w:trPr>
          <w:trHeight w:hRule="exact" w:val="298"/>
          <w:jc w:val="center"/>
        </w:trPr>
        <w:tc>
          <w:tcPr>
            <w:tcW w:w="686" w:type="dxa"/>
            <w:shd w:val="clear" w:color="auto" w:fill="auto"/>
          </w:tcPr>
          <w:p w14:paraId="1BEE0CB1" w14:textId="77777777" w:rsidR="006C5506" w:rsidRPr="002C0D13" w:rsidRDefault="006C5506">
            <w:pPr>
              <w:rPr>
                <w:color w:val="auto"/>
                <w:sz w:val="10"/>
                <w:szCs w:val="10"/>
              </w:rPr>
            </w:pPr>
          </w:p>
        </w:tc>
        <w:tc>
          <w:tcPr>
            <w:tcW w:w="3278" w:type="dxa"/>
            <w:vMerge/>
            <w:shd w:val="clear" w:color="auto" w:fill="auto"/>
            <w:vAlign w:val="center"/>
          </w:tcPr>
          <w:p w14:paraId="1669B373" w14:textId="77777777" w:rsidR="006C5506" w:rsidRPr="002C0D13" w:rsidRDefault="006C5506">
            <w:pPr>
              <w:rPr>
                <w:color w:val="auto"/>
              </w:rPr>
            </w:pPr>
          </w:p>
        </w:tc>
        <w:tc>
          <w:tcPr>
            <w:tcW w:w="1210" w:type="dxa"/>
            <w:tcBorders>
              <w:top w:val="single" w:sz="4" w:space="0" w:color="auto"/>
            </w:tcBorders>
            <w:shd w:val="clear" w:color="auto" w:fill="auto"/>
          </w:tcPr>
          <w:p w14:paraId="701611C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9B3DDD3"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451B0DC" w14:textId="77777777" w:rsidR="006C5506" w:rsidRPr="002C0D13" w:rsidRDefault="006C5506">
            <w:pPr>
              <w:rPr>
                <w:color w:val="auto"/>
                <w:sz w:val="10"/>
                <w:szCs w:val="10"/>
              </w:rPr>
            </w:pPr>
          </w:p>
        </w:tc>
      </w:tr>
      <w:tr w:rsidR="002C0D13" w:rsidRPr="002C0D13" w14:paraId="47F0A4F7" w14:textId="77777777">
        <w:trPr>
          <w:trHeight w:hRule="exact" w:val="360"/>
          <w:jc w:val="center"/>
        </w:trPr>
        <w:tc>
          <w:tcPr>
            <w:tcW w:w="686" w:type="dxa"/>
            <w:shd w:val="clear" w:color="auto" w:fill="auto"/>
            <w:vAlign w:val="bottom"/>
          </w:tcPr>
          <w:p w14:paraId="67D1AB13" w14:textId="77777777" w:rsidR="006C5506" w:rsidRPr="002C0D13" w:rsidRDefault="007A1DE0">
            <w:pPr>
              <w:pStyle w:val="Other0"/>
              <w:spacing w:after="0"/>
              <w:jc w:val="both"/>
              <w:rPr>
                <w:color w:val="auto"/>
              </w:rPr>
            </w:pPr>
            <w:r w:rsidRPr="002C0D13">
              <w:rPr>
                <w:rStyle w:val="Other"/>
                <w:color w:val="auto"/>
              </w:rPr>
              <w:t>2.24.</w:t>
            </w:r>
          </w:p>
        </w:tc>
        <w:tc>
          <w:tcPr>
            <w:tcW w:w="3278" w:type="dxa"/>
            <w:shd w:val="clear" w:color="auto" w:fill="auto"/>
            <w:vAlign w:val="bottom"/>
          </w:tcPr>
          <w:p w14:paraId="719CE61F" w14:textId="77777777" w:rsidR="006C5506" w:rsidRPr="002C0D13" w:rsidRDefault="007A1DE0">
            <w:pPr>
              <w:pStyle w:val="Other0"/>
              <w:spacing w:after="0"/>
              <w:rPr>
                <w:color w:val="auto"/>
              </w:rPr>
            </w:pPr>
            <w:r w:rsidRPr="002C0D13">
              <w:rPr>
                <w:rStyle w:val="Other"/>
                <w:color w:val="auto"/>
              </w:rPr>
              <w:t>Partial discharge at 1.05</w:t>
            </w:r>
          </w:p>
        </w:tc>
        <w:tc>
          <w:tcPr>
            <w:tcW w:w="1210" w:type="dxa"/>
            <w:shd w:val="clear" w:color="auto" w:fill="auto"/>
            <w:vAlign w:val="bottom"/>
          </w:tcPr>
          <w:p w14:paraId="2B351485" w14:textId="77777777" w:rsidR="006C5506" w:rsidRPr="002C0D13" w:rsidRDefault="007A1DE0">
            <w:pPr>
              <w:pStyle w:val="Other0"/>
              <w:tabs>
                <w:tab w:val="left" w:pos="974"/>
              </w:tabs>
              <w:spacing w:after="0"/>
              <w:rPr>
                <w:color w:val="auto"/>
              </w:rPr>
            </w:pPr>
            <w:r w:rsidRPr="002C0D13">
              <w:rPr>
                <w:rStyle w:val="Other"/>
                <w:color w:val="auto"/>
              </w:rPr>
              <w:t>pC</w:t>
            </w:r>
            <w:r w:rsidRPr="002C0D13">
              <w:rPr>
                <w:rStyle w:val="Other"/>
                <w:color w:val="auto"/>
              </w:rPr>
              <w:tab/>
              <w:t>_</w:t>
            </w:r>
          </w:p>
        </w:tc>
        <w:tc>
          <w:tcPr>
            <w:tcW w:w="1613" w:type="dxa"/>
            <w:shd w:val="clear" w:color="auto" w:fill="auto"/>
          </w:tcPr>
          <w:p w14:paraId="2E610377" w14:textId="77777777" w:rsidR="006C5506" w:rsidRPr="002C0D13" w:rsidRDefault="006C5506">
            <w:pPr>
              <w:rPr>
                <w:color w:val="auto"/>
                <w:sz w:val="10"/>
                <w:szCs w:val="10"/>
              </w:rPr>
            </w:pPr>
          </w:p>
        </w:tc>
        <w:tc>
          <w:tcPr>
            <w:tcW w:w="1666" w:type="dxa"/>
            <w:shd w:val="clear" w:color="auto" w:fill="auto"/>
          </w:tcPr>
          <w:p w14:paraId="5ACEBB34" w14:textId="77777777" w:rsidR="006C5506" w:rsidRPr="002C0D13" w:rsidRDefault="006C5506">
            <w:pPr>
              <w:rPr>
                <w:color w:val="auto"/>
                <w:sz w:val="10"/>
                <w:szCs w:val="10"/>
              </w:rPr>
            </w:pPr>
          </w:p>
        </w:tc>
      </w:tr>
      <w:tr w:rsidR="002C0D13" w:rsidRPr="002C0D13" w14:paraId="06715950" w14:textId="77777777">
        <w:trPr>
          <w:trHeight w:hRule="exact" w:val="826"/>
          <w:jc w:val="center"/>
        </w:trPr>
        <w:tc>
          <w:tcPr>
            <w:tcW w:w="686" w:type="dxa"/>
            <w:shd w:val="clear" w:color="auto" w:fill="auto"/>
          </w:tcPr>
          <w:p w14:paraId="75F560DC" w14:textId="77777777" w:rsidR="006C5506" w:rsidRPr="002C0D13" w:rsidRDefault="006C5506">
            <w:pPr>
              <w:rPr>
                <w:color w:val="auto"/>
                <w:sz w:val="10"/>
                <w:szCs w:val="10"/>
              </w:rPr>
            </w:pPr>
          </w:p>
        </w:tc>
        <w:tc>
          <w:tcPr>
            <w:tcW w:w="3278" w:type="dxa"/>
            <w:shd w:val="clear" w:color="auto" w:fill="auto"/>
          </w:tcPr>
          <w:p w14:paraId="6191BC8D" w14:textId="77777777" w:rsidR="006C5506" w:rsidRPr="002C0D13" w:rsidRDefault="007A1DE0">
            <w:pPr>
              <w:pStyle w:val="Other0"/>
              <w:spacing w:after="0"/>
              <w:rPr>
                <w:color w:val="auto"/>
              </w:rPr>
            </w:pPr>
            <w:r w:rsidRPr="002C0D13">
              <w:rPr>
                <w:rStyle w:val="Other"/>
                <w:color w:val="auto"/>
              </w:rPr>
              <w:t>continuous operating voltage (COV)</w:t>
            </w:r>
          </w:p>
        </w:tc>
        <w:tc>
          <w:tcPr>
            <w:tcW w:w="1210" w:type="dxa"/>
            <w:tcBorders>
              <w:top w:val="single" w:sz="4" w:space="0" w:color="auto"/>
            </w:tcBorders>
            <w:shd w:val="clear" w:color="auto" w:fill="auto"/>
          </w:tcPr>
          <w:p w14:paraId="2EFB44F7"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891861A"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1D29380" w14:textId="77777777" w:rsidR="006C5506" w:rsidRPr="002C0D13" w:rsidRDefault="006C5506">
            <w:pPr>
              <w:rPr>
                <w:color w:val="auto"/>
                <w:sz w:val="10"/>
                <w:szCs w:val="10"/>
              </w:rPr>
            </w:pPr>
          </w:p>
        </w:tc>
      </w:tr>
      <w:tr w:rsidR="002C0D13" w:rsidRPr="002C0D13" w14:paraId="6A8D779D" w14:textId="77777777">
        <w:trPr>
          <w:trHeight w:hRule="exact" w:val="662"/>
          <w:jc w:val="center"/>
        </w:trPr>
        <w:tc>
          <w:tcPr>
            <w:tcW w:w="686" w:type="dxa"/>
            <w:shd w:val="clear" w:color="auto" w:fill="auto"/>
            <w:vAlign w:val="center"/>
          </w:tcPr>
          <w:p w14:paraId="457C144D" w14:textId="77777777" w:rsidR="006C5506" w:rsidRPr="002C0D13" w:rsidRDefault="007A1DE0">
            <w:pPr>
              <w:pStyle w:val="Other0"/>
              <w:spacing w:after="0"/>
              <w:ind w:firstLine="160"/>
              <w:rPr>
                <w:b/>
                <w:bCs/>
                <w:color w:val="auto"/>
                <w:sz w:val="24"/>
                <w:szCs w:val="24"/>
              </w:rPr>
            </w:pPr>
            <w:r w:rsidRPr="002C0D13">
              <w:rPr>
                <w:rStyle w:val="Other"/>
                <w:rFonts w:ascii="Arial" w:eastAsia="Arial" w:hAnsi="Arial" w:cs="Arial"/>
                <w:b/>
                <w:bCs/>
                <w:color w:val="auto"/>
                <w:sz w:val="24"/>
                <w:szCs w:val="24"/>
              </w:rPr>
              <w:t>16.2</w:t>
            </w:r>
          </w:p>
        </w:tc>
        <w:tc>
          <w:tcPr>
            <w:tcW w:w="3278" w:type="dxa"/>
            <w:shd w:val="clear" w:color="auto" w:fill="auto"/>
            <w:vAlign w:val="center"/>
          </w:tcPr>
          <w:p w14:paraId="4423AE52" w14:textId="77777777" w:rsidR="006C5506" w:rsidRPr="002C0D13" w:rsidRDefault="007A1DE0">
            <w:pPr>
              <w:pStyle w:val="Other0"/>
              <w:spacing w:after="0"/>
              <w:ind w:firstLine="320"/>
              <w:rPr>
                <w:b/>
                <w:bCs/>
                <w:color w:val="auto"/>
                <w:sz w:val="24"/>
                <w:szCs w:val="24"/>
              </w:rPr>
            </w:pPr>
            <w:r w:rsidRPr="002C0D13">
              <w:rPr>
                <w:rStyle w:val="Other"/>
                <w:rFonts w:ascii="Arial" w:eastAsia="Arial" w:hAnsi="Arial" w:cs="Arial"/>
                <w:b/>
                <w:bCs/>
                <w:color w:val="auto"/>
                <w:sz w:val="24"/>
                <w:szCs w:val="24"/>
              </w:rPr>
              <w:t>Informative data</w:t>
            </w:r>
          </w:p>
        </w:tc>
        <w:tc>
          <w:tcPr>
            <w:tcW w:w="1210" w:type="dxa"/>
            <w:shd w:val="clear" w:color="auto" w:fill="auto"/>
          </w:tcPr>
          <w:p w14:paraId="27E360F9" w14:textId="77777777" w:rsidR="006C5506" w:rsidRPr="002C0D13" w:rsidRDefault="006C5506">
            <w:pPr>
              <w:rPr>
                <w:color w:val="auto"/>
                <w:sz w:val="10"/>
                <w:szCs w:val="10"/>
              </w:rPr>
            </w:pPr>
          </w:p>
        </w:tc>
        <w:tc>
          <w:tcPr>
            <w:tcW w:w="1613" w:type="dxa"/>
            <w:shd w:val="clear" w:color="auto" w:fill="auto"/>
          </w:tcPr>
          <w:p w14:paraId="590BFA7C" w14:textId="77777777" w:rsidR="006C5506" w:rsidRPr="002C0D13" w:rsidRDefault="006C5506">
            <w:pPr>
              <w:rPr>
                <w:color w:val="auto"/>
                <w:sz w:val="10"/>
                <w:szCs w:val="10"/>
              </w:rPr>
            </w:pPr>
          </w:p>
        </w:tc>
        <w:tc>
          <w:tcPr>
            <w:tcW w:w="1666" w:type="dxa"/>
            <w:shd w:val="clear" w:color="auto" w:fill="auto"/>
          </w:tcPr>
          <w:p w14:paraId="3B955292" w14:textId="77777777" w:rsidR="006C5506" w:rsidRPr="002C0D13" w:rsidRDefault="006C5506">
            <w:pPr>
              <w:rPr>
                <w:color w:val="auto"/>
                <w:sz w:val="10"/>
                <w:szCs w:val="10"/>
              </w:rPr>
            </w:pPr>
          </w:p>
        </w:tc>
      </w:tr>
      <w:tr w:rsidR="002C0D13" w:rsidRPr="002C0D13" w14:paraId="4B27F6E1" w14:textId="77777777">
        <w:trPr>
          <w:trHeight w:hRule="exact" w:val="514"/>
          <w:jc w:val="center"/>
        </w:trPr>
        <w:tc>
          <w:tcPr>
            <w:tcW w:w="686" w:type="dxa"/>
            <w:shd w:val="clear" w:color="auto" w:fill="auto"/>
            <w:vAlign w:val="center"/>
          </w:tcPr>
          <w:p w14:paraId="5032B44D" w14:textId="77777777" w:rsidR="006C5506" w:rsidRPr="002C0D13" w:rsidRDefault="007A1DE0">
            <w:pPr>
              <w:pStyle w:val="Other0"/>
              <w:spacing w:after="0"/>
              <w:rPr>
                <w:color w:val="auto"/>
              </w:rPr>
            </w:pPr>
            <w:r w:rsidRPr="002C0D13">
              <w:rPr>
                <w:rStyle w:val="Other"/>
                <w:color w:val="auto"/>
              </w:rPr>
              <w:t>ITEM</w:t>
            </w:r>
          </w:p>
        </w:tc>
        <w:tc>
          <w:tcPr>
            <w:tcW w:w="3278" w:type="dxa"/>
            <w:shd w:val="clear" w:color="auto" w:fill="auto"/>
            <w:vAlign w:val="center"/>
          </w:tcPr>
          <w:p w14:paraId="443BC7E3" w14:textId="77777777" w:rsidR="006C5506" w:rsidRPr="002C0D13" w:rsidRDefault="007A1DE0">
            <w:pPr>
              <w:pStyle w:val="Other0"/>
              <w:spacing w:after="0"/>
              <w:rPr>
                <w:color w:val="auto"/>
              </w:rPr>
            </w:pPr>
            <w:r w:rsidRPr="002C0D13">
              <w:rPr>
                <w:rStyle w:val="Other"/>
                <w:color w:val="auto"/>
              </w:rPr>
              <w:t>DESIGNATION</w:t>
            </w:r>
          </w:p>
        </w:tc>
        <w:tc>
          <w:tcPr>
            <w:tcW w:w="1210" w:type="dxa"/>
            <w:shd w:val="clear" w:color="auto" w:fill="auto"/>
            <w:vAlign w:val="center"/>
          </w:tcPr>
          <w:p w14:paraId="4470281B"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shd w:val="clear" w:color="auto" w:fill="auto"/>
            <w:vAlign w:val="center"/>
          </w:tcPr>
          <w:p w14:paraId="1DBF6914"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vAlign w:val="center"/>
          </w:tcPr>
          <w:p w14:paraId="532EF2DD" w14:textId="77777777" w:rsidR="006C5506" w:rsidRPr="002C0D13" w:rsidRDefault="007A1DE0">
            <w:pPr>
              <w:pStyle w:val="Other0"/>
              <w:spacing w:after="0"/>
              <w:ind w:firstLine="580"/>
              <w:rPr>
                <w:color w:val="auto"/>
              </w:rPr>
            </w:pPr>
            <w:r w:rsidRPr="002C0D13">
              <w:rPr>
                <w:rStyle w:val="Other"/>
                <w:color w:val="auto"/>
              </w:rPr>
              <w:t>REMARKS</w:t>
            </w:r>
          </w:p>
        </w:tc>
      </w:tr>
      <w:tr w:rsidR="006C5506" w:rsidRPr="002C0D13" w14:paraId="00CC720D" w14:textId="77777777">
        <w:trPr>
          <w:trHeight w:hRule="exact" w:val="360"/>
          <w:jc w:val="center"/>
        </w:trPr>
        <w:tc>
          <w:tcPr>
            <w:tcW w:w="686" w:type="dxa"/>
            <w:shd w:val="clear" w:color="auto" w:fill="auto"/>
            <w:vAlign w:val="bottom"/>
          </w:tcPr>
          <w:p w14:paraId="5736F379" w14:textId="77777777" w:rsidR="006C5506" w:rsidRPr="002C0D13" w:rsidRDefault="007A1DE0">
            <w:pPr>
              <w:pStyle w:val="Other0"/>
              <w:spacing w:after="0"/>
              <w:rPr>
                <w:color w:val="auto"/>
              </w:rPr>
            </w:pPr>
            <w:r w:rsidRPr="002C0D13">
              <w:rPr>
                <w:rStyle w:val="Other"/>
                <w:color w:val="auto"/>
              </w:rPr>
              <w:t>A)</w:t>
            </w:r>
          </w:p>
        </w:tc>
        <w:tc>
          <w:tcPr>
            <w:tcW w:w="3278" w:type="dxa"/>
            <w:shd w:val="clear" w:color="auto" w:fill="auto"/>
            <w:vAlign w:val="bottom"/>
          </w:tcPr>
          <w:p w14:paraId="72274BB6" w14:textId="77777777" w:rsidR="006C5506" w:rsidRPr="002C0D13" w:rsidRDefault="007A1DE0">
            <w:pPr>
              <w:pStyle w:val="Other0"/>
              <w:spacing w:after="0"/>
              <w:rPr>
                <w:color w:val="auto"/>
              </w:rPr>
            </w:pPr>
            <w:r w:rsidRPr="002C0D13">
              <w:rPr>
                <w:rStyle w:val="Other"/>
                <w:color w:val="auto"/>
              </w:rPr>
              <w:t>Circuit Breaker</w:t>
            </w:r>
          </w:p>
        </w:tc>
        <w:tc>
          <w:tcPr>
            <w:tcW w:w="1210" w:type="dxa"/>
            <w:shd w:val="clear" w:color="auto" w:fill="auto"/>
          </w:tcPr>
          <w:p w14:paraId="68906E64" w14:textId="77777777" w:rsidR="006C5506" w:rsidRPr="002C0D13" w:rsidRDefault="006C5506">
            <w:pPr>
              <w:rPr>
                <w:color w:val="auto"/>
                <w:sz w:val="10"/>
                <w:szCs w:val="10"/>
              </w:rPr>
            </w:pPr>
          </w:p>
        </w:tc>
        <w:tc>
          <w:tcPr>
            <w:tcW w:w="1613" w:type="dxa"/>
            <w:shd w:val="clear" w:color="auto" w:fill="auto"/>
          </w:tcPr>
          <w:p w14:paraId="07E7D41D" w14:textId="77777777" w:rsidR="006C5506" w:rsidRPr="002C0D13" w:rsidRDefault="006C5506">
            <w:pPr>
              <w:rPr>
                <w:color w:val="auto"/>
                <w:sz w:val="10"/>
                <w:szCs w:val="10"/>
              </w:rPr>
            </w:pPr>
          </w:p>
        </w:tc>
        <w:tc>
          <w:tcPr>
            <w:tcW w:w="1666" w:type="dxa"/>
            <w:shd w:val="clear" w:color="auto" w:fill="auto"/>
          </w:tcPr>
          <w:p w14:paraId="63C11195" w14:textId="77777777" w:rsidR="006C5506" w:rsidRPr="002C0D13" w:rsidRDefault="006C5506">
            <w:pPr>
              <w:rPr>
                <w:color w:val="auto"/>
                <w:sz w:val="10"/>
                <w:szCs w:val="10"/>
              </w:rPr>
            </w:pPr>
          </w:p>
        </w:tc>
      </w:tr>
    </w:tbl>
    <w:p w14:paraId="3E4005EF" w14:textId="77777777" w:rsidR="006C5506" w:rsidRPr="002C0D13" w:rsidRDefault="006C5506">
      <w:pPr>
        <w:rPr>
          <w:color w:val="auto"/>
        </w:rPr>
        <w:sectPr w:rsidR="006C5506" w:rsidRPr="002C0D13">
          <w:pgSz w:w="11900" w:h="16840"/>
          <w:pgMar w:top="1724" w:right="2051" w:bottom="1460" w:left="1397" w:header="0" w:footer="3" w:gutter="0"/>
          <w:cols w:space="720"/>
          <w:noEndnote/>
          <w:docGrid w:linePitch="360"/>
        </w:sectPr>
      </w:pPr>
    </w:p>
    <w:p w14:paraId="393077EB" w14:textId="77777777" w:rsidR="006C5506" w:rsidRPr="002C0D13" w:rsidRDefault="006C5506">
      <w:pPr>
        <w:spacing w:line="240" w:lineRule="exact"/>
        <w:rPr>
          <w:color w:val="auto"/>
          <w:sz w:val="19"/>
          <w:szCs w:val="19"/>
        </w:rPr>
      </w:pPr>
    </w:p>
    <w:p w14:paraId="13754C5D" w14:textId="77777777" w:rsidR="006C5506" w:rsidRPr="002C0D13" w:rsidRDefault="006C5506">
      <w:pPr>
        <w:spacing w:line="240" w:lineRule="exact"/>
        <w:rPr>
          <w:color w:val="auto"/>
          <w:sz w:val="19"/>
          <w:szCs w:val="19"/>
        </w:rPr>
      </w:pPr>
    </w:p>
    <w:p w14:paraId="15FF4509" w14:textId="77777777" w:rsidR="006C5506" w:rsidRPr="002C0D13" w:rsidRDefault="006C5506">
      <w:pPr>
        <w:spacing w:before="9" w:after="9" w:line="240" w:lineRule="exact"/>
        <w:rPr>
          <w:color w:val="auto"/>
          <w:sz w:val="19"/>
          <w:szCs w:val="19"/>
        </w:rPr>
      </w:pPr>
    </w:p>
    <w:p w14:paraId="7D08150D" w14:textId="77777777" w:rsidR="006C5506" w:rsidRPr="002C0D13" w:rsidRDefault="006C5506">
      <w:pPr>
        <w:spacing w:line="1" w:lineRule="exact"/>
        <w:rPr>
          <w:color w:val="auto"/>
        </w:rPr>
        <w:sectPr w:rsidR="006C5506" w:rsidRPr="002C0D13">
          <w:pgSz w:w="11900" w:h="16840"/>
          <w:pgMar w:top="965" w:right="1406" w:bottom="845" w:left="139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624"/>
        <w:gridCol w:w="3427"/>
        <w:gridCol w:w="1128"/>
        <w:gridCol w:w="1224"/>
      </w:tblGrid>
      <w:tr w:rsidR="002C0D13" w:rsidRPr="002C0D13" w14:paraId="27935A37" w14:textId="77777777">
        <w:trPr>
          <w:trHeight w:hRule="exact" w:val="782"/>
        </w:trPr>
        <w:tc>
          <w:tcPr>
            <w:tcW w:w="624" w:type="dxa"/>
            <w:shd w:val="clear" w:color="auto" w:fill="auto"/>
          </w:tcPr>
          <w:p w14:paraId="3A1C8910" w14:textId="77777777" w:rsidR="006C5506" w:rsidRPr="002C0D13" w:rsidRDefault="007A1DE0">
            <w:pPr>
              <w:pStyle w:val="Other0"/>
              <w:framePr w:w="6403" w:h="13229" w:wrap="none" w:vAnchor="text" w:hAnchor="page" w:x="1393" w:y="44"/>
              <w:spacing w:after="180"/>
              <w:rPr>
                <w:color w:val="auto"/>
              </w:rPr>
            </w:pPr>
            <w:r w:rsidRPr="002C0D13">
              <w:rPr>
                <w:rStyle w:val="Other"/>
                <w:color w:val="auto"/>
              </w:rPr>
              <w:t>ITEM</w:t>
            </w:r>
          </w:p>
          <w:p w14:paraId="73C2EFAB"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1.</w:t>
            </w:r>
          </w:p>
        </w:tc>
        <w:tc>
          <w:tcPr>
            <w:tcW w:w="3427" w:type="dxa"/>
            <w:shd w:val="clear" w:color="auto" w:fill="auto"/>
          </w:tcPr>
          <w:p w14:paraId="1871708E" w14:textId="77777777" w:rsidR="006C5506" w:rsidRPr="002C0D13" w:rsidRDefault="007A1DE0">
            <w:pPr>
              <w:pStyle w:val="Other0"/>
              <w:framePr w:w="6403" w:h="13229" w:wrap="none" w:vAnchor="text" w:hAnchor="page" w:x="1393" w:y="44"/>
              <w:spacing w:after="180"/>
              <w:ind w:firstLine="160"/>
              <w:rPr>
                <w:color w:val="auto"/>
              </w:rPr>
            </w:pPr>
            <w:r w:rsidRPr="002C0D13">
              <w:rPr>
                <w:rStyle w:val="Other"/>
                <w:color w:val="auto"/>
              </w:rPr>
              <w:t>DESIGNATION</w:t>
            </w:r>
          </w:p>
          <w:p w14:paraId="52F7ADC2"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Kilometric fault level</w:t>
            </w:r>
          </w:p>
        </w:tc>
        <w:tc>
          <w:tcPr>
            <w:tcW w:w="1128" w:type="dxa"/>
            <w:shd w:val="clear" w:color="auto" w:fill="auto"/>
          </w:tcPr>
          <w:p w14:paraId="02D1D1D5"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UNITS</w:t>
            </w:r>
          </w:p>
        </w:tc>
        <w:tc>
          <w:tcPr>
            <w:tcW w:w="1224" w:type="dxa"/>
            <w:shd w:val="clear" w:color="auto" w:fill="auto"/>
          </w:tcPr>
          <w:p w14:paraId="466B9080" w14:textId="77777777" w:rsidR="006C5506" w:rsidRPr="002C0D13" w:rsidRDefault="007A1DE0">
            <w:pPr>
              <w:pStyle w:val="Other0"/>
              <w:framePr w:w="6403" w:h="13229" w:wrap="none" w:vAnchor="text" w:hAnchor="page" w:x="1393" w:y="44"/>
              <w:spacing w:after="0"/>
              <w:ind w:firstLine="420"/>
              <w:rPr>
                <w:color w:val="auto"/>
              </w:rPr>
            </w:pPr>
            <w:r w:rsidRPr="002C0D13">
              <w:rPr>
                <w:rStyle w:val="Other"/>
                <w:color w:val="auto"/>
              </w:rPr>
              <w:t>VALUE</w:t>
            </w:r>
          </w:p>
        </w:tc>
      </w:tr>
      <w:tr w:rsidR="002C0D13" w:rsidRPr="002C0D13" w14:paraId="5CA5707D" w14:textId="77777777">
        <w:trPr>
          <w:trHeight w:hRule="exact" w:val="370"/>
        </w:trPr>
        <w:tc>
          <w:tcPr>
            <w:tcW w:w="624" w:type="dxa"/>
            <w:shd w:val="clear" w:color="auto" w:fill="auto"/>
            <w:vAlign w:val="bottom"/>
          </w:tcPr>
          <w:p w14:paraId="5AF8C70C"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2.</w:t>
            </w:r>
          </w:p>
        </w:tc>
        <w:tc>
          <w:tcPr>
            <w:tcW w:w="3427" w:type="dxa"/>
            <w:shd w:val="clear" w:color="auto" w:fill="auto"/>
            <w:vAlign w:val="bottom"/>
          </w:tcPr>
          <w:p w14:paraId="14F8F3C0"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Maximum no. of breaks in series</w:t>
            </w:r>
          </w:p>
        </w:tc>
        <w:tc>
          <w:tcPr>
            <w:tcW w:w="1128" w:type="dxa"/>
            <w:shd w:val="clear" w:color="auto" w:fill="auto"/>
          </w:tcPr>
          <w:p w14:paraId="2DABBECE"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30C3A533" w14:textId="77777777" w:rsidR="006C5506" w:rsidRPr="002C0D13" w:rsidRDefault="006C5506">
            <w:pPr>
              <w:framePr w:w="6403" w:h="13229" w:wrap="none" w:vAnchor="text" w:hAnchor="page" w:x="1393" w:y="44"/>
              <w:rPr>
                <w:color w:val="auto"/>
                <w:sz w:val="10"/>
                <w:szCs w:val="10"/>
              </w:rPr>
            </w:pPr>
          </w:p>
        </w:tc>
      </w:tr>
      <w:tr w:rsidR="002C0D13" w:rsidRPr="002C0D13" w14:paraId="6E2F029F" w14:textId="77777777">
        <w:trPr>
          <w:trHeight w:hRule="exact" w:val="384"/>
        </w:trPr>
        <w:tc>
          <w:tcPr>
            <w:tcW w:w="624" w:type="dxa"/>
            <w:shd w:val="clear" w:color="auto" w:fill="auto"/>
          </w:tcPr>
          <w:p w14:paraId="51D958E1"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1A33980B"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per pole</w:t>
            </w:r>
          </w:p>
        </w:tc>
        <w:tc>
          <w:tcPr>
            <w:tcW w:w="1128" w:type="dxa"/>
            <w:tcBorders>
              <w:top w:val="single" w:sz="4" w:space="0" w:color="auto"/>
            </w:tcBorders>
            <w:shd w:val="clear" w:color="auto" w:fill="auto"/>
          </w:tcPr>
          <w:p w14:paraId="485C8B7A"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215FAAFA" w14:textId="77777777" w:rsidR="006C5506" w:rsidRPr="002C0D13" w:rsidRDefault="006C5506">
            <w:pPr>
              <w:framePr w:w="6403" w:h="13229" w:wrap="none" w:vAnchor="text" w:hAnchor="page" w:x="1393" w:y="44"/>
              <w:rPr>
                <w:color w:val="auto"/>
                <w:sz w:val="10"/>
                <w:szCs w:val="10"/>
              </w:rPr>
            </w:pPr>
          </w:p>
        </w:tc>
      </w:tr>
      <w:tr w:rsidR="002C0D13" w:rsidRPr="002C0D13" w14:paraId="0306697D" w14:textId="77777777">
        <w:trPr>
          <w:trHeight w:hRule="exact" w:val="504"/>
        </w:trPr>
        <w:tc>
          <w:tcPr>
            <w:tcW w:w="624" w:type="dxa"/>
            <w:shd w:val="clear" w:color="auto" w:fill="auto"/>
            <w:vAlign w:val="center"/>
          </w:tcPr>
          <w:p w14:paraId="1C848ABF"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3.</w:t>
            </w:r>
          </w:p>
        </w:tc>
        <w:tc>
          <w:tcPr>
            <w:tcW w:w="3427" w:type="dxa"/>
            <w:shd w:val="clear" w:color="auto" w:fill="auto"/>
            <w:vAlign w:val="center"/>
          </w:tcPr>
          <w:p w14:paraId="23CB73F7"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Total length of break per pole</w:t>
            </w:r>
          </w:p>
        </w:tc>
        <w:tc>
          <w:tcPr>
            <w:tcW w:w="1128" w:type="dxa"/>
            <w:shd w:val="clear" w:color="auto" w:fill="auto"/>
          </w:tcPr>
          <w:p w14:paraId="4F2C9582"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center"/>
          </w:tcPr>
          <w:p w14:paraId="7C7080B4" w14:textId="77777777" w:rsidR="006C5506" w:rsidRPr="002C0D13" w:rsidRDefault="007A1DE0">
            <w:pPr>
              <w:pStyle w:val="Other0"/>
              <w:framePr w:w="6403" w:h="13229" w:wrap="none" w:vAnchor="text" w:hAnchor="page" w:x="1393" w:y="44"/>
              <w:tabs>
                <w:tab w:val="left" w:leader="underscore" w:pos="1195"/>
              </w:tabs>
              <w:spacing w:after="0"/>
              <w:rPr>
                <w:color w:val="auto"/>
              </w:rPr>
            </w:pPr>
            <w:r w:rsidRPr="002C0D13">
              <w:rPr>
                <w:rStyle w:val="Other"/>
                <w:color w:val="auto"/>
              </w:rPr>
              <w:tab/>
            </w:r>
          </w:p>
        </w:tc>
      </w:tr>
      <w:tr w:rsidR="002C0D13" w:rsidRPr="002C0D13" w14:paraId="1984F246" w14:textId="77777777">
        <w:trPr>
          <w:trHeight w:hRule="exact" w:val="403"/>
        </w:trPr>
        <w:tc>
          <w:tcPr>
            <w:tcW w:w="624" w:type="dxa"/>
            <w:shd w:val="clear" w:color="auto" w:fill="auto"/>
            <w:vAlign w:val="bottom"/>
          </w:tcPr>
          <w:p w14:paraId="280989B3"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4.</w:t>
            </w:r>
          </w:p>
        </w:tc>
        <w:tc>
          <w:tcPr>
            <w:tcW w:w="3427" w:type="dxa"/>
            <w:shd w:val="clear" w:color="auto" w:fill="auto"/>
            <w:vAlign w:val="bottom"/>
          </w:tcPr>
          <w:p w14:paraId="10F44EBB"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Type of devices used, if any to</w:t>
            </w:r>
          </w:p>
        </w:tc>
        <w:tc>
          <w:tcPr>
            <w:tcW w:w="1128" w:type="dxa"/>
            <w:shd w:val="clear" w:color="auto" w:fill="auto"/>
          </w:tcPr>
          <w:p w14:paraId="077D16FB"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64E753C1" w14:textId="77777777" w:rsidR="006C5506" w:rsidRPr="002C0D13" w:rsidRDefault="006C5506">
            <w:pPr>
              <w:framePr w:w="6403" w:h="13229" w:wrap="none" w:vAnchor="text" w:hAnchor="page" w:x="1393" w:y="44"/>
              <w:rPr>
                <w:color w:val="auto"/>
                <w:sz w:val="10"/>
                <w:szCs w:val="10"/>
              </w:rPr>
            </w:pPr>
          </w:p>
        </w:tc>
      </w:tr>
      <w:tr w:rsidR="002C0D13" w:rsidRPr="002C0D13" w14:paraId="31A31141" w14:textId="77777777">
        <w:trPr>
          <w:trHeight w:hRule="exact" w:val="269"/>
        </w:trPr>
        <w:tc>
          <w:tcPr>
            <w:tcW w:w="624" w:type="dxa"/>
            <w:shd w:val="clear" w:color="auto" w:fill="auto"/>
          </w:tcPr>
          <w:p w14:paraId="1C4F3522"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25B61AB1"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obtain uniform voltage</w:t>
            </w:r>
          </w:p>
        </w:tc>
        <w:tc>
          <w:tcPr>
            <w:tcW w:w="1128" w:type="dxa"/>
            <w:shd w:val="clear" w:color="auto" w:fill="auto"/>
          </w:tcPr>
          <w:p w14:paraId="562ABAC3"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404BA91A" w14:textId="77777777" w:rsidR="006C5506" w:rsidRPr="002C0D13" w:rsidRDefault="006C5506">
            <w:pPr>
              <w:framePr w:w="6403" w:h="13229" w:wrap="none" w:vAnchor="text" w:hAnchor="page" w:x="1393" w:y="44"/>
              <w:rPr>
                <w:color w:val="auto"/>
                <w:sz w:val="10"/>
                <w:szCs w:val="10"/>
              </w:rPr>
            </w:pPr>
          </w:p>
        </w:tc>
      </w:tr>
      <w:tr w:rsidR="002C0D13" w:rsidRPr="002C0D13" w14:paraId="7D31C659" w14:textId="77777777">
        <w:trPr>
          <w:trHeight w:hRule="exact" w:val="365"/>
        </w:trPr>
        <w:tc>
          <w:tcPr>
            <w:tcW w:w="624" w:type="dxa"/>
            <w:shd w:val="clear" w:color="auto" w:fill="auto"/>
          </w:tcPr>
          <w:p w14:paraId="57D9B70A"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564FDEF6"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distribution during breaks</w:t>
            </w:r>
          </w:p>
        </w:tc>
        <w:tc>
          <w:tcPr>
            <w:tcW w:w="1128" w:type="dxa"/>
            <w:shd w:val="clear" w:color="auto" w:fill="auto"/>
          </w:tcPr>
          <w:p w14:paraId="51296586"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3C289D92" w14:textId="77777777" w:rsidR="006C5506" w:rsidRPr="002C0D13" w:rsidRDefault="006C5506">
            <w:pPr>
              <w:framePr w:w="6403" w:h="13229" w:wrap="none" w:vAnchor="text" w:hAnchor="page" w:x="1393" w:y="44"/>
              <w:rPr>
                <w:color w:val="auto"/>
                <w:sz w:val="10"/>
                <w:szCs w:val="10"/>
              </w:rPr>
            </w:pPr>
          </w:p>
        </w:tc>
      </w:tr>
      <w:tr w:rsidR="002C0D13" w:rsidRPr="002C0D13" w14:paraId="5AF6E24F" w14:textId="77777777">
        <w:trPr>
          <w:trHeight w:hRule="exact" w:val="360"/>
        </w:trPr>
        <w:tc>
          <w:tcPr>
            <w:tcW w:w="624" w:type="dxa"/>
            <w:shd w:val="clear" w:color="auto" w:fill="auto"/>
            <w:vAlign w:val="bottom"/>
          </w:tcPr>
          <w:p w14:paraId="79933C24"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5.</w:t>
            </w:r>
          </w:p>
        </w:tc>
        <w:tc>
          <w:tcPr>
            <w:tcW w:w="3427" w:type="dxa"/>
            <w:shd w:val="clear" w:color="auto" w:fill="auto"/>
            <w:vAlign w:val="bottom"/>
          </w:tcPr>
          <w:p w14:paraId="20771C01"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Whether the circuit breaker is</w:t>
            </w:r>
          </w:p>
        </w:tc>
        <w:tc>
          <w:tcPr>
            <w:tcW w:w="1128" w:type="dxa"/>
            <w:shd w:val="clear" w:color="auto" w:fill="auto"/>
          </w:tcPr>
          <w:p w14:paraId="147A0DA2"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2969CD54" w14:textId="77777777" w:rsidR="006C5506" w:rsidRPr="002C0D13" w:rsidRDefault="006C5506">
            <w:pPr>
              <w:framePr w:w="6403" w:h="13229" w:wrap="none" w:vAnchor="text" w:hAnchor="page" w:x="1393" w:y="44"/>
              <w:rPr>
                <w:color w:val="auto"/>
                <w:sz w:val="10"/>
                <w:szCs w:val="10"/>
              </w:rPr>
            </w:pPr>
          </w:p>
        </w:tc>
      </w:tr>
      <w:tr w:rsidR="002C0D13" w:rsidRPr="002C0D13" w14:paraId="08A400CA" w14:textId="77777777">
        <w:trPr>
          <w:trHeight w:hRule="exact" w:val="370"/>
        </w:trPr>
        <w:tc>
          <w:tcPr>
            <w:tcW w:w="624" w:type="dxa"/>
            <w:shd w:val="clear" w:color="auto" w:fill="auto"/>
          </w:tcPr>
          <w:p w14:paraId="4C54E5E3"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70041299"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fixed or trip free</w:t>
            </w:r>
          </w:p>
        </w:tc>
        <w:tc>
          <w:tcPr>
            <w:tcW w:w="1128" w:type="dxa"/>
            <w:tcBorders>
              <w:top w:val="single" w:sz="4" w:space="0" w:color="auto"/>
            </w:tcBorders>
            <w:shd w:val="clear" w:color="auto" w:fill="auto"/>
          </w:tcPr>
          <w:p w14:paraId="674A6F51"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2D9D5A75" w14:textId="77777777" w:rsidR="006C5506" w:rsidRPr="002C0D13" w:rsidRDefault="006C5506">
            <w:pPr>
              <w:framePr w:w="6403" w:h="13229" w:wrap="none" w:vAnchor="text" w:hAnchor="page" w:x="1393" w:y="44"/>
              <w:rPr>
                <w:color w:val="auto"/>
                <w:sz w:val="10"/>
                <w:szCs w:val="10"/>
              </w:rPr>
            </w:pPr>
          </w:p>
        </w:tc>
      </w:tr>
      <w:tr w:rsidR="002C0D13" w:rsidRPr="002C0D13" w14:paraId="37C133E5" w14:textId="77777777">
        <w:trPr>
          <w:trHeight w:hRule="exact" w:val="499"/>
        </w:trPr>
        <w:tc>
          <w:tcPr>
            <w:tcW w:w="624" w:type="dxa"/>
            <w:shd w:val="clear" w:color="auto" w:fill="auto"/>
            <w:vAlign w:val="center"/>
          </w:tcPr>
          <w:p w14:paraId="16BF0766"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6.</w:t>
            </w:r>
          </w:p>
        </w:tc>
        <w:tc>
          <w:tcPr>
            <w:tcW w:w="3427" w:type="dxa"/>
            <w:shd w:val="clear" w:color="auto" w:fill="auto"/>
            <w:vAlign w:val="center"/>
          </w:tcPr>
          <w:p w14:paraId="398B8881"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Method of closing</w:t>
            </w:r>
          </w:p>
        </w:tc>
        <w:tc>
          <w:tcPr>
            <w:tcW w:w="1128" w:type="dxa"/>
            <w:shd w:val="clear" w:color="auto" w:fill="auto"/>
          </w:tcPr>
          <w:p w14:paraId="39009C66"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677CBF3B" w14:textId="77777777" w:rsidR="006C5506" w:rsidRPr="002C0D13" w:rsidRDefault="006C5506">
            <w:pPr>
              <w:framePr w:w="6403" w:h="13229" w:wrap="none" w:vAnchor="text" w:hAnchor="page" w:x="1393" w:y="44"/>
              <w:rPr>
                <w:color w:val="auto"/>
                <w:sz w:val="10"/>
                <w:szCs w:val="10"/>
              </w:rPr>
            </w:pPr>
          </w:p>
        </w:tc>
      </w:tr>
      <w:tr w:rsidR="002C0D13" w:rsidRPr="002C0D13" w14:paraId="2C2B2C12" w14:textId="77777777">
        <w:trPr>
          <w:trHeight w:hRule="exact" w:val="504"/>
        </w:trPr>
        <w:tc>
          <w:tcPr>
            <w:tcW w:w="624" w:type="dxa"/>
            <w:shd w:val="clear" w:color="auto" w:fill="auto"/>
          </w:tcPr>
          <w:p w14:paraId="09F09C88"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center"/>
          </w:tcPr>
          <w:p w14:paraId="6EB1B3B1"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a) Normal</w:t>
            </w:r>
          </w:p>
        </w:tc>
        <w:tc>
          <w:tcPr>
            <w:tcW w:w="1128" w:type="dxa"/>
            <w:shd w:val="clear" w:color="auto" w:fill="auto"/>
          </w:tcPr>
          <w:p w14:paraId="32478689"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bottom"/>
          </w:tcPr>
          <w:p w14:paraId="7D010BB5" w14:textId="77777777" w:rsidR="006C5506" w:rsidRPr="002C0D13" w:rsidRDefault="007A1DE0">
            <w:pPr>
              <w:pStyle w:val="Other0"/>
              <w:framePr w:w="6403" w:h="13229" w:wrap="none" w:vAnchor="text" w:hAnchor="page" w:x="1393" w:y="44"/>
              <w:tabs>
                <w:tab w:val="left" w:leader="underscore" w:pos="1195"/>
              </w:tabs>
              <w:spacing w:after="0"/>
              <w:jc w:val="both"/>
              <w:rPr>
                <w:color w:val="auto"/>
              </w:rPr>
            </w:pPr>
            <w:r w:rsidRPr="002C0D13">
              <w:rPr>
                <w:rStyle w:val="Other"/>
                <w:color w:val="auto"/>
              </w:rPr>
              <w:tab/>
            </w:r>
          </w:p>
        </w:tc>
      </w:tr>
      <w:tr w:rsidR="002C0D13" w:rsidRPr="002C0D13" w14:paraId="36B2F530" w14:textId="77777777">
        <w:trPr>
          <w:trHeight w:hRule="exact" w:val="523"/>
        </w:trPr>
        <w:tc>
          <w:tcPr>
            <w:tcW w:w="624" w:type="dxa"/>
            <w:shd w:val="clear" w:color="auto" w:fill="auto"/>
          </w:tcPr>
          <w:p w14:paraId="0F467832"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center"/>
          </w:tcPr>
          <w:p w14:paraId="1D7DDED9"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b) Emergency</w:t>
            </w:r>
          </w:p>
        </w:tc>
        <w:tc>
          <w:tcPr>
            <w:tcW w:w="1128" w:type="dxa"/>
            <w:shd w:val="clear" w:color="auto" w:fill="auto"/>
          </w:tcPr>
          <w:p w14:paraId="00DAE5A8"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center"/>
          </w:tcPr>
          <w:p w14:paraId="68A901B2" w14:textId="77777777" w:rsidR="006C5506" w:rsidRPr="002C0D13" w:rsidRDefault="007A1DE0">
            <w:pPr>
              <w:pStyle w:val="Other0"/>
              <w:framePr w:w="6403" w:h="13229" w:wrap="none" w:vAnchor="text" w:hAnchor="page" w:x="1393" w:y="44"/>
              <w:tabs>
                <w:tab w:val="left" w:leader="underscore" w:pos="1200"/>
              </w:tabs>
              <w:spacing w:after="0"/>
              <w:jc w:val="both"/>
              <w:rPr>
                <w:color w:val="auto"/>
              </w:rPr>
            </w:pPr>
            <w:r w:rsidRPr="002C0D13">
              <w:rPr>
                <w:rStyle w:val="Other"/>
                <w:color w:val="auto"/>
              </w:rPr>
              <w:tab/>
            </w:r>
          </w:p>
        </w:tc>
      </w:tr>
      <w:tr w:rsidR="002C0D13" w:rsidRPr="002C0D13" w14:paraId="771FB4CE" w14:textId="77777777">
        <w:trPr>
          <w:trHeight w:hRule="exact" w:val="480"/>
        </w:trPr>
        <w:tc>
          <w:tcPr>
            <w:tcW w:w="624" w:type="dxa"/>
            <w:shd w:val="clear" w:color="auto" w:fill="auto"/>
            <w:vAlign w:val="center"/>
          </w:tcPr>
          <w:p w14:paraId="0A750A7B"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7.</w:t>
            </w:r>
          </w:p>
        </w:tc>
        <w:tc>
          <w:tcPr>
            <w:tcW w:w="3427" w:type="dxa"/>
            <w:shd w:val="clear" w:color="auto" w:fill="auto"/>
            <w:vAlign w:val="center"/>
          </w:tcPr>
          <w:p w14:paraId="471FD492"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Type of closing mechanism</w:t>
            </w:r>
          </w:p>
        </w:tc>
        <w:tc>
          <w:tcPr>
            <w:tcW w:w="1128" w:type="dxa"/>
            <w:shd w:val="clear" w:color="auto" w:fill="auto"/>
          </w:tcPr>
          <w:p w14:paraId="2B2AAE3F"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center"/>
          </w:tcPr>
          <w:p w14:paraId="1F6B6C1F" w14:textId="77777777" w:rsidR="006C5506" w:rsidRPr="002C0D13" w:rsidRDefault="007A1DE0">
            <w:pPr>
              <w:pStyle w:val="Other0"/>
              <w:framePr w:w="6403" w:h="13229" w:wrap="none" w:vAnchor="text" w:hAnchor="page" w:x="1393" w:y="44"/>
              <w:tabs>
                <w:tab w:val="left" w:leader="underscore" w:pos="1200"/>
              </w:tabs>
              <w:spacing w:after="0"/>
              <w:jc w:val="both"/>
              <w:rPr>
                <w:color w:val="auto"/>
              </w:rPr>
            </w:pPr>
            <w:r w:rsidRPr="002C0D13">
              <w:rPr>
                <w:rStyle w:val="Other"/>
                <w:color w:val="auto"/>
              </w:rPr>
              <w:tab/>
            </w:r>
          </w:p>
        </w:tc>
      </w:tr>
      <w:tr w:rsidR="002C0D13" w:rsidRPr="002C0D13" w14:paraId="7DD9F056" w14:textId="77777777">
        <w:trPr>
          <w:trHeight w:hRule="exact" w:val="475"/>
        </w:trPr>
        <w:tc>
          <w:tcPr>
            <w:tcW w:w="624" w:type="dxa"/>
            <w:shd w:val="clear" w:color="auto" w:fill="auto"/>
          </w:tcPr>
          <w:p w14:paraId="166830FC"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center"/>
          </w:tcPr>
          <w:p w14:paraId="362BE79F"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a) Normal voltage of closing coil</w:t>
            </w:r>
          </w:p>
        </w:tc>
        <w:tc>
          <w:tcPr>
            <w:tcW w:w="1128" w:type="dxa"/>
            <w:shd w:val="clear" w:color="auto" w:fill="auto"/>
          </w:tcPr>
          <w:p w14:paraId="4D61A1D1"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bottom"/>
          </w:tcPr>
          <w:p w14:paraId="3589ADB6" w14:textId="77777777" w:rsidR="006C5506" w:rsidRPr="002C0D13" w:rsidRDefault="007A1DE0">
            <w:pPr>
              <w:pStyle w:val="Other0"/>
              <w:framePr w:w="6403" w:h="13229" w:wrap="none" w:vAnchor="text" w:hAnchor="page" w:x="1393" w:y="44"/>
              <w:tabs>
                <w:tab w:val="left" w:leader="underscore" w:pos="1195"/>
              </w:tabs>
              <w:spacing w:after="0"/>
              <w:jc w:val="both"/>
              <w:rPr>
                <w:color w:val="auto"/>
              </w:rPr>
            </w:pPr>
            <w:r w:rsidRPr="002C0D13">
              <w:rPr>
                <w:rStyle w:val="Other"/>
                <w:color w:val="auto"/>
              </w:rPr>
              <w:tab/>
            </w:r>
          </w:p>
        </w:tc>
      </w:tr>
      <w:tr w:rsidR="002C0D13" w:rsidRPr="002C0D13" w14:paraId="5BDD9DC8" w14:textId="77777777">
        <w:trPr>
          <w:trHeight w:hRule="exact" w:val="470"/>
        </w:trPr>
        <w:tc>
          <w:tcPr>
            <w:tcW w:w="624" w:type="dxa"/>
            <w:shd w:val="clear" w:color="auto" w:fill="auto"/>
          </w:tcPr>
          <w:p w14:paraId="2CE60F8D"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center"/>
          </w:tcPr>
          <w:p w14:paraId="10EF54E4"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b) Pick up range</w:t>
            </w:r>
          </w:p>
        </w:tc>
        <w:tc>
          <w:tcPr>
            <w:tcW w:w="1128" w:type="dxa"/>
            <w:shd w:val="clear" w:color="auto" w:fill="auto"/>
          </w:tcPr>
          <w:p w14:paraId="489858F0"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bottom"/>
          </w:tcPr>
          <w:p w14:paraId="1798CC2D" w14:textId="77777777" w:rsidR="006C5506" w:rsidRPr="002C0D13" w:rsidRDefault="007A1DE0">
            <w:pPr>
              <w:pStyle w:val="Other0"/>
              <w:framePr w:w="6403" w:h="13229" w:wrap="none" w:vAnchor="text" w:hAnchor="page" w:x="1393" w:y="44"/>
              <w:tabs>
                <w:tab w:val="left" w:leader="underscore" w:pos="1200"/>
              </w:tabs>
              <w:spacing w:after="0"/>
              <w:jc w:val="both"/>
              <w:rPr>
                <w:color w:val="auto"/>
              </w:rPr>
            </w:pPr>
            <w:r w:rsidRPr="002C0D13">
              <w:rPr>
                <w:rStyle w:val="Other"/>
                <w:color w:val="auto"/>
              </w:rPr>
              <w:tab/>
            </w:r>
          </w:p>
        </w:tc>
      </w:tr>
      <w:tr w:rsidR="002C0D13" w:rsidRPr="002C0D13" w14:paraId="531EE06A" w14:textId="77777777">
        <w:trPr>
          <w:trHeight w:hRule="exact" w:val="360"/>
        </w:trPr>
        <w:tc>
          <w:tcPr>
            <w:tcW w:w="624" w:type="dxa"/>
            <w:shd w:val="clear" w:color="auto" w:fill="auto"/>
          </w:tcPr>
          <w:p w14:paraId="5FFAEDC7"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3880C941"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c) Power at normal voltage of</w:t>
            </w:r>
          </w:p>
        </w:tc>
        <w:tc>
          <w:tcPr>
            <w:tcW w:w="1128" w:type="dxa"/>
            <w:shd w:val="clear" w:color="auto" w:fill="auto"/>
          </w:tcPr>
          <w:p w14:paraId="3FB593E9"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33F82E8F" w14:textId="77777777" w:rsidR="006C5506" w:rsidRPr="002C0D13" w:rsidRDefault="006C5506">
            <w:pPr>
              <w:framePr w:w="6403" w:h="13229" w:wrap="none" w:vAnchor="text" w:hAnchor="page" w:x="1393" w:y="44"/>
              <w:rPr>
                <w:color w:val="auto"/>
                <w:sz w:val="10"/>
                <w:szCs w:val="10"/>
              </w:rPr>
            </w:pPr>
          </w:p>
        </w:tc>
      </w:tr>
      <w:tr w:rsidR="002C0D13" w:rsidRPr="002C0D13" w14:paraId="0022CDB1" w14:textId="77777777">
        <w:trPr>
          <w:trHeight w:hRule="exact" w:val="370"/>
        </w:trPr>
        <w:tc>
          <w:tcPr>
            <w:tcW w:w="624" w:type="dxa"/>
            <w:shd w:val="clear" w:color="auto" w:fill="auto"/>
          </w:tcPr>
          <w:p w14:paraId="629432C0"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6A6BCD55" w14:textId="77777777" w:rsidR="006C5506" w:rsidRPr="002C0D13" w:rsidRDefault="007A1DE0">
            <w:pPr>
              <w:pStyle w:val="Other0"/>
              <w:framePr w:w="6403" w:h="13229" w:wrap="none" w:vAnchor="text" w:hAnchor="page" w:x="1393" w:y="44"/>
              <w:spacing w:after="0"/>
              <w:ind w:firstLine="520"/>
              <w:rPr>
                <w:color w:val="auto"/>
              </w:rPr>
            </w:pPr>
            <w:r w:rsidRPr="002C0D13">
              <w:rPr>
                <w:rStyle w:val="Other"/>
                <w:color w:val="auto"/>
              </w:rPr>
              <w:t>closing mechanism</w:t>
            </w:r>
          </w:p>
        </w:tc>
        <w:tc>
          <w:tcPr>
            <w:tcW w:w="1128" w:type="dxa"/>
            <w:tcBorders>
              <w:top w:val="single" w:sz="4" w:space="0" w:color="auto"/>
            </w:tcBorders>
            <w:shd w:val="clear" w:color="auto" w:fill="auto"/>
          </w:tcPr>
          <w:p w14:paraId="44B13110"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5CB3FDF7" w14:textId="77777777" w:rsidR="006C5506" w:rsidRPr="002C0D13" w:rsidRDefault="006C5506">
            <w:pPr>
              <w:framePr w:w="6403" w:h="13229" w:wrap="none" w:vAnchor="text" w:hAnchor="page" w:x="1393" w:y="44"/>
              <w:rPr>
                <w:color w:val="auto"/>
                <w:sz w:val="10"/>
                <w:szCs w:val="10"/>
              </w:rPr>
            </w:pPr>
          </w:p>
        </w:tc>
      </w:tr>
      <w:tr w:rsidR="002C0D13" w:rsidRPr="002C0D13" w14:paraId="235F414A" w14:textId="77777777">
        <w:trPr>
          <w:trHeight w:hRule="exact" w:val="355"/>
        </w:trPr>
        <w:tc>
          <w:tcPr>
            <w:tcW w:w="624" w:type="dxa"/>
            <w:shd w:val="clear" w:color="auto" w:fill="auto"/>
          </w:tcPr>
          <w:p w14:paraId="5239B46D"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0ACB8B20"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d) Power at 85% of normal</w:t>
            </w:r>
          </w:p>
        </w:tc>
        <w:tc>
          <w:tcPr>
            <w:tcW w:w="1128" w:type="dxa"/>
            <w:shd w:val="clear" w:color="auto" w:fill="auto"/>
          </w:tcPr>
          <w:p w14:paraId="3DA4FE1A"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7DB4FD1D" w14:textId="77777777" w:rsidR="006C5506" w:rsidRPr="002C0D13" w:rsidRDefault="006C5506">
            <w:pPr>
              <w:framePr w:w="6403" w:h="13229" w:wrap="none" w:vAnchor="text" w:hAnchor="page" w:x="1393" w:y="44"/>
              <w:rPr>
                <w:color w:val="auto"/>
                <w:sz w:val="10"/>
                <w:szCs w:val="10"/>
              </w:rPr>
            </w:pPr>
          </w:p>
        </w:tc>
      </w:tr>
      <w:tr w:rsidR="002C0D13" w:rsidRPr="002C0D13" w14:paraId="1083E2E9" w14:textId="77777777">
        <w:trPr>
          <w:trHeight w:hRule="exact" w:val="403"/>
        </w:trPr>
        <w:tc>
          <w:tcPr>
            <w:tcW w:w="624" w:type="dxa"/>
            <w:shd w:val="clear" w:color="auto" w:fill="auto"/>
          </w:tcPr>
          <w:p w14:paraId="18588230"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168717CC" w14:textId="77777777" w:rsidR="006C5506" w:rsidRPr="002C0D13" w:rsidRDefault="007A1DE0">
            <w:pPr>
              <w:pStyle w:val="Other0"/>
              <w:framePr w:w="6403" w:h="13229" w:wrap="none" w:vAnchor="text" w:hAnchor="page" w:x="1393" w:y="44"/>
              <w:spacing w:after="0"/>
              <w:ind w:firstLine="520"/>
              <w:rPr>
                <w:color w:val="auto"/>
              </w:rPr>
            </w:pPr>
            <w:r w:rsidRPr="002C0D13">
              <w:rPr>
                <w:rStyle w:val="Other"/>
                <w:color w:val="auto"/>
              </w:rPr>
              <w:t>voltage of closing mechanism</w:t>
            </w:r>
          </w:p>
        </w:tc>
        <w:tc>
          <w:tcPr>
            <w:tcW w:w="1128" w:type="dxa"/>
            <w:tcBorders>
              <w:top w:val="single" w:sz="4" w:space="0" w:color="auto"/>
            </w:tcBorders>
            <w:shd w:val="clear" w:color="auto" w:fill="auto"/>
          </w:tcPr>
          <w:p w14:paraId="57A8B4F7"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7E3348FC" w14:textId="77777777" w:rsidR="006C5506" w:rsidRPr="002C0D13" w:rsidRDefault="006C5506">
            <w:pPr>
              <w:framePr w:w="6403" w:h="13229" w:wrap="none" w:vAnchor="text" w:hAnchor="page" w:x="1393" w:y="44"/>
              <w:rPr>
                <w:color w:val="auto"/>
                <w:sz w:val="10"/>
                <w:szCs w:val="10"/>
              </w:rPr>
            </w:pPr>
          </w:p>
        </w:tc>
      </w:tr>
      <w:tr w:rsidR="002C0D13" w:rsidRPr="002C0D13" w14:paraId="2C9C4D3E" w14:textId="77777777">
        <w:trPr>
          <w:trHeight w:hRule="exact" w:val="509"/>
        </w:trPr>
        <w:tc>
          <w:tcPr>
            <w:tcW w:w="624" w:type="dxa"/>
            <w:shd w:val="clear" w:color="auto" w:fill="auto"/>
            <w:vAlign w:val="center"/>
          </w:tcPr>
          <w:p w14:paraId="2EA4C5C2"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8.</w:t>
            </w:r>
          </w:p>
        </w:tc>
        <w:tc>
          <w:tcPr>
            <w:tcW w:w="3427" w:type="dxa"/>
            <w:shd w:val="clear" w:color="auto" w:fill="auto"/>
            <w:vAlign w:val="center"/>
          </w:tcPr>
          <w:p w14:paraId="02437766"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Type of tripping mechanism</w:t>
            </w:r>
          </w:p>
        </w:tc>
        <w:tc>
          <w:tcPr>
            <w:tcW w:w="1128" w:type="dxa"/>
            <w:shd w:val="clear" w:color="auto" w:fill="auto"/>
          </w:tcPr>
          <w:p w14:paraId="71484850"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7D0B111C" w14:textId="77777777" w:rsidR="006C5506" w:rsidRPr="002C0D13" w:rsidRDefault="006C5506">
            <w:pPr>
              <w:framePr w:w="6403" w:h="13229" w:wrap="none" w:vAnchor="text" w:hAnchor="page" w:x="1393" w:y="44"/>
              <w:rPr>
                <w:color w:val="auto"/>
                <w:sz w:val="10"/>
                <w:szCs w:val="10"/>
              </w:rPr>
            </w:pPr>
          </w:p>
        </w:tc>
      </w:tr>
      <w:tr w:rsidR="002C0D13" w:rsidRPr="002C0D13" w14:paraId="4CD2D130" w14:textId="77777777">
        <w:trPr>
          <w:trHeight w:hRule="exact" w:val="514"/>
        </w:trPr>
        <w:tc>
          <w:tcPr>
            <w:tcW w:w="624" w:type="dxa"/>
            <w:shd w:val="clear" w:color="auto" w:fill="auto"/>
          </w:tcPr>
          <w:p w14:paraId="034C16EC"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center"/>
          </w:tcPr>
          <w:p w14:paraId="19181595"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a) Normal voltage of tripping coil</w:t>
            </w:r>
          </w:p>
        </w:tc>
        <w:tc>
          <w:tcPr>
            <w:tcW w:w="1128" w:type="dxa"/>
            <w:shd w:val="clear" w:color="auto" w:fill="auto"/>
          </w:tcPr>
          <w:p w14:paraId="4C00B14C"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center"/>
          </w:tcPr>
          <w:p w14:paraId="519E9BFB" w14:textId="77777777" w:rsidR="006C5506" w:rsidRPr="002C0D13" w:rsidRDefault="007A1DE0">
            <w:pPr>
              <w:pStyle w:val="Other0"/>
              <w:framePr w:w="6403" w:h="13229" w:wrap="none" w:vAnchor="text" w:hAnchor="page" w:x="1393" w:y="44"/>
              <w:tabs>
                <w:tab w:val="left" w:leader="underscore" w:pos="1200"/>
              </w:tabs>
              <w:spacing w:after="0"/>
              <w:rPr>
                <w:color w:val="auto"/>
              </w:rPr>
            </w:pPr>
            <w:r w:rsidRPr="002C0D13">
              <w:rPr>
                <w:rStyle w:val="Other"/>
                <w:color w:val="auto"/>
              </w:rPr>
              <w:tab/>
            </w:r>
          </w:p>
        </w:tc>
      </w:tr>
      <w:tr w:rsidR="002C0D13" w:rsidRPr="002C0D13" w14:paraId="0782A19F" w14:textId="77777777">
        <w:trPr>
          <w:trHeight w:hRule="exact" w:val="509"/>
        </w:trPr>
        <w:tc>
          <w:tcPr>
            <w:tcW w:w="624" w:type="dxa"/>
            <w:shd w:val="clear" w:color="auto" w:fill="auto"/>
          </w:tcPr>
          <w:p w14:paraId="4EAFF295"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center"/>
          </w:tcPr>
          <w:p w14:paraId="4EFA174B"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b) Pick up range</w:t>
            </w:r>
          </w:p>
        </w:tc>
        <w:tc>
          <w:tcPr>
            <w:tcW w:w="1128" w:type="dxa"/>
            <w:shd w:val="clear" w:color="auto" w:fill="auto"/>
          </w:tcPr>
          <w:p w14:paraId="6B5C77ED"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center"/>
          </w:tcPr>
          <w:p w14:paraId="5571BD93" w14:textId="77777777" w:rsidR="006C5506" w:rsidRPr="002C0D13" w:rsidRDefault="007A1DE0">
            <w:pPr>
              <w:pStyle w:val="Other0"/>
              <w:framePr w:w="6403" w:h="13229" w:wrap="none" w:vAnchor="text" w:hAnchor="page" w:x="1393" w:y="44"/>
              <w:tabs>
                <w:tab w:val="left" w:leader="underscore" w:pos="1200"/>
              </w:tabs>
              <w:spacing w:after="0"/>
              <w:rPr>
                <w:color w:val="auto"/>
              </w:rPr>
            </w:pPr>
            <w:r w:rsidRPr="002C0D13">
              <w:rPr>
                <w:rStyle w:val="Other"/>
                <w:color w:val="auto"/>
              </w:rPr>
              <w:tab/>
            </w:r>
          </w:p>
        </w:tc>
      </w:tr>
      <w:tr w:rsidR="002C0D13" w:rsidRPr="002C0D13" w14:paraId="1F810337" w14:textId="77777777">
        <w:trPr>
          <w:trHeight w:hRule="exact" w:val="384"/>
        </w:trPr>
        <w:tc>
          <w:tcPr>
            <w:tcW w:w="624" w:type="dxa"/>
            <w:shd w:val="clear" w:color="auto" w:fill="auto"/>
          </w:tcPr>
          <w:p w14:paraId="397F15D9"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5B75EB70"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c) Power at normal voltage of</w:t>
            </w:r>
          </w:p>
        </w:tc>
        <w:tc>
          <w:tcPr>
            <w:tcW w:w="1128" w:type="dxa"/>
            <w:shd w:val="clear" w:color="auto" w:fill="auto"/>
          </w:tcPr>
          <w:p w14:paraId="55D61E13"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bottom"/>
          </w:tcPr>
          <w:p w14:paraId="124C9872" w14:textId="77777777" w:rsidR="006C5506" w:rsidRPr="002C0D13" w:rsidRDefault="007A1DE0">
            <w:pPr>
              <w:pStyle w:val="Other0"/>
              <w:framePr w:w="6403" w:h="13229" w:wrap="none" w:vAnchor="text" w:hAnchor="page" w:x="1393" w:y="44"/>
              <w:tabs>
                <w:tab w:val="left" w:leader="underscore" w:pos="1200"/>
              </w:tabs>
              <w:spacing w:after="0"/>
              <w:rPr>
                <w:color w:val="auto"/>
              </w:rPr>
            </w:pPr>
            <w:r w:rsidRPr="002C0D13">
              <w:rPr>
                <w:rStyle w:val="Other"/>
                <w:color w:val="auto"/>
              </w:rPr>
              <w:tab/>
            </w:r>
          </w:p>
        </w:tc>
      </w:tr>
      <w:tr w:rsidR="002C0D13" w:rsidRPr="002C0D13" w14:paraId="07CB5230" w14:textId="77777777">
        <w:trPr>
          <w:trHeight w:hRule="exact" w:val="389"/>
        </w:trPr>
        <w:tc>
          <w:tcPr>
            <w:tcW w:w="624" w:type="dxa"/>
            <w:shd w:val="clear" w:color="auto" w:fill="auto"/>
          </w:tcPr>
          <w:p w14:paraId="3365187E"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48696680" w14:textId="77777777" w:rsidR="006C5506" w:rsidRPr="002C0D13" w:rsidRDefault="007A1DE0">
            <w:pPr>
              <w:pStyle w:val="Other0"/>
              <w:framePr w:w="6403" w:h="13229" w:wrap="none" w:vAnchor="text" w:hAnchor="page" w:x="1393" w:y="44"/>
              <w:spacing w:after="0"/>
              <w:ind w:firstLine="520"/>
              <w:rPr>
                <w:color w:val="auto"/>
              </w:rPr>
            </w:pPr>
            <w:r w:rsidRPr="002C0D13">
              <w:rPr>
                <w:rStyle w:val="Other"/>
                <w:color w:val="auto"/>
              </w:rPr>
              <w:t>tripping mechanism</w:t>
            </w:r>
          </w:p>
        </w:tc>
        <w:tc>
          <w:tcPr>
            <w:tcW w:w="1128" w:type="dxa"/>
            <w:tcBorders>
              <w:top w:val="single" w:sz="4" w:space="0" w:color="auto"/>
            </w:tcBorders>
            <w:shd w:val="clear" w:color="auto" w:fill="auto"/>
          </w:tcPr>
          <w:p w14:paraId="0E8E1658"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7BFBD946" w14:textId="77777777" w:rsidR="006C5506" w:rsidRPr="002C0D13" w:rsidRDefault="006C5506">
            <w:pPr>
              <w:framePr w:w="6403" w:h="13229" w:wrap="none" w:vAnchor="text" w:hAnchor="page" w:x="1393" w:y="44"/>
              <w:rPr>
                <w:color w:val="auto"/>
                <w:sz w:val="10"/>
                <w:szCs w:val="10"/>
              </w:rPr>
            </w:pPr>
          </w:p>
        </w:tc>
      </w:tr>
      <w:tr w:rsidR="002C0D13" w:rsidRPr="002C0D13" w14:paraId="059DB2EA" w14:textId="77777777">
        <w:trPr>
          <w:trHeight w:hRule="exact" w:val="374"/>
        </w:trPr>
        <w:tc>
          <w:tcPr>
            <w:tcW w:w="624" w:type="dxa"/>
            <w:shd w:val="clear" w:color="auto" w:fill="auto"/>
          </w:tcPr>
          <w:p w14:paraId="1E1CA360"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4BB46C98"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d) Power at 70% of normal</w:t>
            </w:r>
          </w:p>
        </w:tc>
        <w:tc>
          <w:tcPr>
            <w:tcW w:w="1128" w:type="dxa"/>
            <w:shd w:val="clear" w:color="auto" w:fill="auto"/>
          </w:tcPr>
          <w:p w14:paraId="63B6F170"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7C5936F1" w14:textId="77777777" w:rsidR="006C5506" w:rsidRPr="002C0D13" w:rsidRDefault="006C5506">
            <w:pPr>
              <w:framePr w:w="6403" w:h="13229" w:wrap="none" w:vAnchor="text" w:hAnchor="page" w:x="1393" w:y="44"/>
              <w:rPr>
                <w:color w:val="auto"/>
                <w:sz w:val="10"/>
                <w:szCs w:val="10"/>
              </w:rPr>
            </w:pPr>
          </w:p>
        </w:tc>
      </w:tr>
      <w:tr w:rsidR="002C0D13" w:rsidRPr="002C0D13" w14:paraId="2BF08317" w14:textId="77777777">
        <w:trPr>
          <w:trHeight w:hRule="exact" w:val="408"/>
        </w:trPr>
        <w:tc>
          <w:tcPr>
            <w:tcW w:w="624" w:type="dxa"/>
            <w:shd w:val="clear" w:color="auto" w:fill="auto"/>
          </w:tcPr>
          <w:p w14:paraId="0DE57C20"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37D7852F" w14:textId="77777777" w:rsidR="006C5506" w:rsidRPr="002C0D13" w:rsidRDefault="007A1DE0">
            <w:pPr>
              <w:pStyle w:val="Other0"/>
              <w:framePr w:w="6403" w:h="13229" w:wrap="none" w:vAnchor="text" w:hAnchor="page" w:x="1393" w:y="44"/>
              <w:spacing w:after="0"/>
              <w:ind w:firstLine="520"/>
              <w:rPr>
                <w:color w:val="auto"/>
              </w:rPr>
            </w:pPr>
            <w:r w:rsidRPr="002C0D13">
              <w:rPr>
                <w:rStyle w:val="Other"/>
                <w:color w:val="auto"/>
              </w:rPr>
              <w:t>voltage of tripping mechanism</w:t>
            </w:r>
          </w:p>
        </w:tc>
        <w:tc>
          <w:tcPr>
            <w:tcW w:w="1128" w:type="dxa"/>
            <w:tcBorders>
              <w:top w:val="single" w:sz="4" w:space="0" w:color="auto"/>
            </w:tcBorders>
            <w:shd w:val="clear" w:color="auto" w:fill="auto"/>
          </w:tcPr>
          <w:p w14:paraId="621D2055"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126E48EE" w14:textId="77777777" w:rsidR="006C5506" w:rsidRPr="002C0D13" w:rsidRDefault="006C5506">
            <w:pPr>
              <w:framePr w:w="6403" w:h="13229" w:wrap="none" w:vAnchor="text" w:hAnchor="page" w:x="1393" w:y="44"/>
              <w:rPr>
                <w:color w:val="auto"/>
                <w:sz w:val="10"/>
                <w:szCs w:val="10"/>
              </w:rPr>
            </w:pPr>
          </w:p>
        </w:tc>
      </w:tr>
      <w:tr w:rsidR="002C0D13" w:rsidRPr="002C0D13" w14:paraId="675645BF" w14:textId="77777777">
        <w:trPr>
          <w:trHeight w:hRule="exact" w:val="504"/>
        </w:trPr>
        <w:tc>
          <w:tcPr>
            <w:tcW w:w="624" w:type="dxa"/>
            <w:shd w:val="clear" w:color="auto" w:fill="auto"/>
            <w:vAlign w:val="center"/>
          </w:tcPr>
          <w:p w14:paraId="44E1DEC6" w14:textId="77777777" w:rsidR="006C5506" w:rsidRPr="002C0D13" w:rsidRDefault="007A1DE0">
            <w:pPr>
              <w:pStyle w:val="Other0"/>
              <w:framePr w:w="6403" w:h="13229" w:wrap="none" w:vAnchor="text" w:hAnchor="page" w:x="1393" w:y="44"/>
              <w:spacing w:after="0"/>
              <w:rPr>
                <w:color w:val="auto"/>
              </w:rPr>
            </w:pPr>
            <w:r w:rsidRPr="002C0D13">
              <w:rPr>
                <w:rStyle w:val="Other"/>
                <w:color w:val="auto"/>
              </w:rPr>
              <w:t>9.</w:t>
            </w:r>
          </w:p>
        </w:tc>
        <w:tc>
          <w:tcPr>
            <w:tcW w:w="3427" w:type="dxa"/>
            <w:shd w:val="clear" w:color="auto" w:fill="auto"/>
            <w:vAlign w:val="center"/>
          </w:tcPr>
          <w:p w14:paraId="282C2E78"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Total interrupting time measured</w:t>
            </w:r>
          </w:p>
        </w:tc>
        <w:tc>
          <w:tcPr>
            <w:tcW w:w="1128" w:type="dxa"/>
            <w:shd w:val="clear" w:color="auto" w:fill="auto"/>
          </w:tcPr>
          <w:p w14:paraId="41FF7195"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tcPr>
          <w:p w14:paraId="7FB53F9C" w14:textId="77777777" w:rsidR="006C5506" w:rsidRPr="002C0D13" w:rsidRDefault="006C5506">
            <w:pPr>
              <w:framePr w:w="6403" w:h="13229" w:wrap="none" w:vAnchor="text" w:hAnchor="page" w:x="1393" w:y="44"/>
              <w:rPr>
                <w:color w:val="auto"/>
                <w:sz w:val="10"/>
                <w:szCs w:val="10"/>
              </w:rPr>
            </w:pPr>
          </w:p>
        </w:tc>
      </w:tr>
      <w:tr w:rsidR="002C0D13" w:rsidRPr="002C0D13" w14:paraId="52DD87B1" w14:textId="77777777">
        <w:trPr>
          <w:trHeight w:hRule="exact" w:val="384"/>
        </w:trPr>
        <w:tc>
          <w:tcPr>
            <w:tcW w:w="624" w:type="dxa"/>
            <w:shd w:val="clear" w:color="auto" w:fill="auto"/>
          </w:tcPr>
          <w:p w14:paraId="73BE96D0"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71AC8F03"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a) at 2% rated short circuit</w:t>
            </w:r>
          </w:p>
        </w:tc>
        <w:tc>
          <w:tcPr>
            <w:tcW w:w="1128" w:type="dxa"/>
            <w:shd w:val="clear" w:color="auto" w:fill="auto"/>
          </w:tcPr>
          <w:p w14:paraId="03F76433"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bottom"/>
          </w:tcPr>
          <w:p w14:paraId="44CBA09D" w14:textId="77777777" w:rsidR="006C5506" w:rsidRPr="002C0D13" w:rsidRDefault="007A1DE0">
            <w:pPr>
              <w:pStyle w:val="Other0"/>
              <w:framePr w:w="6403" w:h="13229" w:wrap="none" w:vAnchor="text" w:hAnchor="page" w:x="1393" w:y="44"/>
              <w:tabs>
                <w:tab w:val="left" w:leader="underscore" w:pos="1200"/>
              </w:tabs>
              <w:spacing w:after="0"/>
              <w:jc w:val="both"/>
              <w:rPr>
                <w:color w:val="auto"/>
              </w:rPr>
            </w:pPr>
            <w:r w:rsidRPr="002C0D13">
              <w:rPr>
                <w:rStyle w:val="Other"/>
                <w:color w:val="auto"/>
              </w:rPr>
              <w:tab/>
            </w:r>
          </w:p>
        </w:tc>
      </w:tr>
      <w:tr w:rsidR="002C0D13" w:rsidRPr="002C0D13" w14:paraId="73AA8CDD" w14:textId="77777777">
        <w:trPr>
          <w:trHeight w:hRule="exact" w:val="379"/>
        </w:trPr>
        <w:tc>
          <w:tcPr>
            <w:tcW w:w="624" w:type="dxa"/>
            <w:shd w:val="clear" w:color="auto" w:fill="auto"/>
          </w:tcPr>
          <w:p w14:paraId="17AB7748"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tcPr>
          <w:p w14:paraId="280BC0CD" w14:textId="77777777" w:rsidR="006C5506" w:rsidRPr="002C0D13" w:rsidRDefault="007A1DE0">
            <w:pPr>
              <w:pStyle w:val="Other0"/>
              <w:framePr w:w="6403" w:h="13229" w:wrap="none" w:vAnchor="text" w:hAnchor="page" w:x="1393" w:y="44"/>
              <w:spacing w:after="0"/>
              <w:ind w:firstLine="520"/>
              <w:rPr>
                <w:color w:val="auto"/>
              </w:rPr>
            </w:pPr>
            <w:r w:rsidRPr="002C0D13">
              <w:rPr>
                <w:rStyle w:val="Other"/>
                <w:color w:val="auto"/>
              </w:rPr>
              <w:t>current</w:t>
            </w:r>
          </w:p>
        </w:tc>
        <w:tc>
          <w:tcPr>
            <w:tcW w:w="1128" w:type="dxa"/>
            <w:tcBorders>
              <w:top w:val="single" w:sz="4" w:space="0" w:color="auto"/>
            </w:tcBorders>
            <w:shd w:val="clear" w:color="auto" w:fill="auto"/>
          </w:tcPr>
          <w:p w14:paraId="65F0426D"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4D313427" w14:textId="77777777" w:rsidR="006C5506" w:rsidRPr="002C0D13" w:rsidRDefault="006C5506">
            <w:pPr>
              <w:framePr w:w="6403" w:h="13229" w:wrap="none" w:vAnchor="text" w:hAnchor="page" w:x="1393" w:y="44"/>
              <w:rPr>
                <w:color w:val="auto"/>
                <w:sz w:val="10"/>
                <w:szCs w:val="10"/>
              </w:rPr>
            </w:pPr>
          </w:p>
        </w:tc>
      </w:tr>
      <w:tr w:rsidR="002C0D13" w:rsidRPr="002C0D13" w14:paraId="1D5BB409" w14:textId="77777777">
        <w:trPr>
          <w:trHeight w:hRule="exact" w:val="398"/>
        </w:trPr>
        <w:tc>
          <w:tcPr>
            <w:tcW w:w="624" w:type="dxa"/>
            <w:shd w:val="clear" w:color="auto" w:fill="auto"/>
          </w:tcPr>
          <w:p w14:paraId="70EAEC2C"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7F7357C8" w14:textId="77777777" w:rsidR="006C5506" w:rsidRPr="002C0D13" w:rsidRDefault="007A1DE0">
            <w:pPr>
              <w:pStyle w:val="Other0"/>
              <w:framePr w:w="6403" w:h="13229" w:wrap="none" w:vAnchor="text" w:hAnchor="page" w:x="1393" w:y="44"/>
              <w:spacing w:after="0"/>
              <w:ind w:firstLine="160"/>
              <w:rPr>
                <w:color w:val="auto"/>
              </w:rPr>
            </w:pPr>
            <w:r w:rsidRPr="002C0D13">
              <w:rPr>
                <w:rStyle w:val="Other"/>
                <w:color w:val="auto"/>
              </w:rPr>
              <w:t>b) at 10% rated short circuit</w:t>
            </w:r>
          </w:p>
        </w:tc>
        <w:tc>
          <w:tcPr>
            <w:tcW w:w="1128" w:type="dxa"/>
            <w:shd w:val="clear" w:color="auto" w:fill="auto"/>
          </w:tcPr>
          <w:p w14:paraId="06FB80FB" w14:textId="77777777" w:rsidR="006C5506" w:rsidRPr="002C0D13" w:rsidRDefault="006C5506">
            <w:pPr>
              <w:framePr w:w="6403" w:h="13229" w:wrap="none" w:vAnchor="text" w:hAnchor="page" w:x="1393" w:y="44"/>
              <w:rPr>
                <w:color w:val="auto"/>
                <w:sz w:val="10"/>
                <w:szCs w:val="10"/>
              </w:rPr>
            </w:pPr>
          </w:p>
        </w:tc>
        <w:tc>
          <w:tcPr>
            <w:tcW w:w="1224" w:type="dxa"/>
            <w:shd w:val="clear" w:color="auto" w:fill="auto"/>
            <w:vAlign w:val="bottom"/>
          </w:tcPr>
          <w:p w14:paraId="798FD141" w14:textId="77777777" w:rsidR="006C5506" w:rsidRPr="002C0D13" w:rsidRDefault="007A1DE0">
            <w:pPr>
              <w:pStyle w:val="Other0"/>
              <w:framePr w:w="6403" w:h="13229" w:wrap="none" w:vAnchor="text" w:hAnchor="page" w:x="1393" w:y="44"/>
              <w:tabs>
                <w:tab w:val="left" w:leader="underscore" w:pos="1200"/>
              </w:tabs>
              <w:spacing w:after="0"/>
              <w:jc w:val="both"/>
              <w:rPr>
                <w:color w:val="auto"/>
              </w:rPr>
            </w:pPr>
            <w:r w:rsidRPr="002C0D13">
              <w:rPr>
                <w:rStyle w:val="Other"/>
                <w:color w:val="auto"/>
              </w:rPr>
              <w:tab/>
            </w:r>
          </w:p>
        </w:tc>
      </w:tr>
      <w:tr w:rsidR="006C5506" w:rsidRPr="002C0D13" w14:paraId="5E1C68B9" w14:textId="77777777">
        <w:trPr>
          <w:trHeight w:hRule="exact" w:val="230"/>
        </w:trPr>
        <w:tc>
          <w:tcPr>
            <w:tcW w:w="624" w:type="dxa"/>
            <w:shd w:val="clear" w:color="auto" w:fill="auto"/>
          </w:tcPr>
          <w:p w14:paraId="621675D7" w14:textId="77777777" w:rsidR="006C5506" w:rsidRPr="002C0D13" w:rsidRDefault="006C5506">
            <w:pPr>
              <w:framePr w:w="6403" w:h="13229" w:wrap="none" w:vAnchor="text" w:hAnchor="page" w:x="1393" w:y="44"/>
              <w:rPr>
                <w:color w:val="auto"/>
                <w:sz w:val="10"/>
                <w:szCs w:val="10"/>
              </w:rPr>
            </w:pPr>
          </w:p>
        </w:tc>
        <w:tc>
          <w:tcPr>
            <w:tcW w:w="3427" w:type="dxa"/>
            <w:shd w:val="clear" w:color="auto" w:fill="auto"/>
            <w:vAlign w:val="bottom"/>
          </w:tcPr>
          <w:p w14:paraId="12B39844" w14:textId="77777777" w:rsidR="006C5506" w:rsidRPr="002C0D13" w:rsidRDefault="007A1DE0">
            <w:pPr>
              <w:pStyle w:val="Other0"/>
              <w:framePr w:w="6403" w:h="13229" w:wrap="none" w:vAnchor="text" w:hAnchor="page" w:x="1393" w:y="44"/>
              <w:spacing w:after="0"/>
              <w:ind w:firstLine="520"/>
              <w:rPr>
                <w:color w:val="auto"/>
              </w:rPr>
            </w:pPr>
            <w:r w:rsidRPr="002C0D13">
              <w:rPr>
                <w:rStyle w:val="Other"/>
                <w:color w:val="auto"/>
              </w:rPr>
              <w:t>current</w:t>
            </w:r>
          </w:p>
        </w:tc>
        <w:tc>
          <w:tcPr>
            <w:tcW w:w="1128" w:type="dxa"/>
            <w:tcBorders>
              <w:top w:val="single" w:sz="4" w:space="0" w:color="auto"/>
            </w:tcBorders>
            <w:shd w:val="clear" w:color="auto" w:fill="auto"/>
          </w:tcPr>
          <w:p w14:paraId="0EE53668" w14:textId="77777777" w:rsidR="006C5506" w:rsidRPr="002C0D13" w:rsidRDefault="006C5506">
            <w:pPr>
              <w:framePr w:w="6403" w:h="13229" w:wrap="none" w:vAnchor="text" w:hAnchor="page" w:x="1393" w:y="44"/>
              <w:rPr>
                <w:color w:val="auto"/>
                <w:sz w:val="10"/>
                <w:szCs w:val="10"/>
              </w:rPr>
            </w:pPr>
          </w:p>
        </w:tc>
        <w:tc>
          <w:tcPr>
            <w:tcW w:w="1224" w:type="dxa"/>
            <w:tcBorders>
              <w:top w:val="single" w:sz="4" w:space="0" w:color="auto"/>
            </w:tcBorders>
            <w:shd w:val="clear" w:color="auto" w:fill="auto"/>
          </w:tcPr>
          <w:p w14:paraId="0A64F51F" w14:textId="77777777" w:rsidR="006C5506" w:rsidRPr="002C0D13" w:rsidRDefault="006C5506">
            <w:pPr>
              <w:framePr w:w="6403" w:h="13229" w:wrap="none" w:vAnchor="text" w:hAnchor="page" w:x="1393" w:y="44"/>
              <w:rPr>
                <w:color w:val="auto"/>
                <w:sz w:val="10"/>
                <w:szCs w:val="10"/>
              </w:rPr>
            </w:pPr>
          </w:p>
        </w:tc>
      </w:tr>
    </w:tbl>
    <w:p w14:paraId="02EA5F79" w14:textId="77777777" w:rsidR="006C5506" w:rsidRPr="002C0D13" w:rsidRDefault="006C5506">
      <w:pPr>
        <w:framePr w:w="6403" w:h="13229" w:wrap="none" w:vAnchor="text" w:hAnchor="page" w:x="1393" w:y="44"/>
        <w:spacing w:line="1" w:lineRule="exact"/>
        <w:rPr>
          <w:color w:val="auto"/>
        </w:rPr>
      </w:pPr>
    </w:p>
    <w:p w14:paraId="745D4566" w14:textId="77777777" w:rsidR="006C5506" w:rsidRPr="002C0D13" w:rsidRDefault="007A1DE0">
      <w:pPr>
        <w:pStyle w:val="BodyText"/>
        <w:framePr w:w="907" w:h="288" w:wrap="none" w:vAnchor="text" w:hAnchor="page" w:x="8766" w:y="21"/>
        <w:spacing w:after="0"/>
        <w:jc w:val="right"/>
        <w:rPr>
          <w:color w:val="auto"/>
        </w:rPr>
      </w:pPr>
      <w:r w:rsidRPr="002C0D13">
        <w:rPr>
          <w:rStyle w:val="BodyTextChar"/>
          <w:color w:val="auto"/>
        </w:rPr>
        <w:t>REMARKS</w:t>
      </w:r>
    </w:p>
    <w:p w14:paraId="393C4CD9" w14:textId="77777777" w:rsidR="006C5506" w:rsidRPr="002C0D13" w:rsidRDefault="006C5506">
      <w:pPr>
        <w:spacing w:line="360" w:lineRule="exact"/>
        <w:rPr>
          <w:color w:val="auto"/>
        </w:rPr>
      </w:pPr>
    </w:p>
    <w:p w14:paraId="595CF5E0" w14:textId="77777777" w:rsidR="006C5506" w:rsidRPr="002C0D13" w:rsidRDefault="006C5506">
      <w:pPr>
        <w:spacing w:line="360" w:lineRule="exact"/>
        <w:rPr>
          <w:color w:val="auto"/>
        </w:rPr>
      </w:pPr>
    </w:p>
    <w:p w14:paraId="5E51726E" w14:textId="77777777" w:rsidR="006C5506" w:rsidRPr="002C0D13" w:rsidRDefault="006C5506">
      <w:pPr>
        <w:spacing w:line="360" w:lineRule="exact"/>
        <w:rPr>
          <w:color w:val="auto"/>
        </w:rPr>
      </w:pPr>
    </w:p>
    <w:p w14:paraId="759FE0EA" w14:textId="77777777" w:rsidR="006C5506" w:rsidRPr="002C0D13" w:rsidRDefault="006C5506">
      <w:pPr>
        <w:spacing w:line="360" w:lineRule="exact"/>
        <w:rPr>
          <w:color w:val="auto"/>
        </w:rPr>
      </w:pPr>
    </w:p>
    <w:p w14:paraId="118473FC" w14:textId="77777777" w:rsidR="006C5506" w:rsidRPr="002C0D13" w:rsidRDefault="006C5506">
      <w:pPr>
        <w:spacing w:line="360" w:lineRule="exact"/>
        <w:rPr>
          <w:color w:val="auto"/>
        </w:rPr>
      </w:pPr>
    </w:p>
    <w:p w14:paraId="21625182" w14:textId="77777777" w:rsidR="006C5506" w:rsidRPr="002C0D13" w:rsidRDefault="006C5506">
      <w:pPr>
        <w:spacing w:line="360" w:lineRule="exact"/>
        <w:rPr>
          <w:color w:val="auto"/>
        </w:rPr>
      </w:pPr>
    </w:p>
    <w:p w14:paraId="53DD9C3A" w14:textId="77777777" w:rsidR="006C5506" w:rsidRPr="002C0D13" w:rsidRDefault="006C5506">
      <w:pPr>
        <w:spacing w:line="360" w:lineRule="exact"/>
        <w:rPr>
          <w:color w:val="auto"/>
        </w:rPr>
      </w:pPr>
    </w:p>
    <w:p w14:paraId="77BF3927" w14:textId="77777777" w:rsidR="006C5506" w:rsidRPr="002C0D13" w:rsidRDefault="006C5506">
      <w:pPr>
        <w:spacing w:line="360" w:lineRule="exact"/>
        <w:rPr>
          <w:color w:val="auto"/>
        </w:rPr>
      </w:pPr>
    </w:p>
    <w:p w14:paraId="7E00966F" w14:textId="77777777" w:rsidR="006C5506" w:rsidRPr="002C0D13" w:rsidRDefault="006C5506">
      <w:pPr>
        <w:spacing w:line="360" w:lineRule="exact"/>
        <w:rPr>
          <w:color w:val="auto"/>
        </w:rPr>
      </w:pPr>
    </w:p>
    <w:p w14:paraId="77981788" w14:textId="77777777" w:rsidR="006C5506" w:rsidRPr="002C0D13" w:rsidRDefault="006C5506">
      <w:pPr>
        <w:spacing w:line="360" w:lineRule="exact"/>
        <w:rPr>
          <w:color w:val="auto"/>
        </w:rPr>
      </w:pPr>
    </w:p>
    <w:p w14:paraId="20CBBC50" w14:textId="77777777" w:rsidR="006C5506" w:rsidRPr="002C0D13" w:rsidRDefault="006C5506">
      <w:pPr>
        <w:spacing w:line="360" w:lineRule="exact"/>
        <w:rPr>
          <w:color w:val="auto"/>
        </w:rPr>
      </w:pPr>
    </w:p>
    <w:p w14:paraId="4303FEF0" w14:textId="77777777" w:rsidR="006C5506" w:rsidRPr="002C0D13" w:rsidRDefault="006C5506">
      <w:pPr>
        <w:spacing w:line="360" w:lineRule="exact"/>
        <w:rPr>
          <w:color w:val="auto"/>
        </w:rPr>
      </w:pPr>
    </w:p>
    <w:p w14:paraId="0B5807AB" w14:textId="77777777" w:rsidR="006C5506" w:rsidRPr="002C0D13" w:rsidRDefault="006C5506">
      <w:pPr>
        <w:spacing w:line="360" w:lineRule="exact"/>
        <w:rPr>
          <w:color w:val="auto"/>
        </w:rPr>
      </w:pPr>
    </w:p>
    <w:p w14:paraId="4B2AF3BA" w14:textId="77777777" w:rsidR="006C5506" w:rsidRPr="002C0D13" w:rsidRDefault="006C5506">
      <w:pPr>
        <w:spacing w:line="360" w:lineRule="exact"/>
        <w:rPr>
          <w:color w:val="auto"/>
        </w:rPr>
      </w:pPr>
    </w:p>
    <w:p w14:paraId="49D500C9" w14:textId="77777777" w:rsidR="006C5506" w:rsidRPr="002C0D13" w:rsidRDefault="006C5506">
      <w:pPr>
        <w:spacing w:line="360" w:lineRule="exact"/>
        <w:rPr>
          <w:color w:val="auto"/>
        </w:rPr>
      </w:pPr>
    </w:p>
    <w:p w14:paraId="0B8BED2C" w14:textId="77777777" w:rsidR="006C5506" w:rsidRPr="002C0D13" w:rsidRDefault="006C5506">
      <w:pPr>
        <w:spacing w:line="360" w:lineRule="exact"/>
        <w:rPr>
          <w:color w:val="auto"/>
        </w:rPr>
      </w:pPr>
    </w:p>
    <w:p w14:paraId="121675C6" w14:textId="77777777" w:rsidR="006C5506" w:rsidRPr="002C0D13" w:rsidRDefault="006C5506">
      <w:pPr>
        <w:spacing w:line="360" w:lineRule="exact"/>
        <w:rPr>
          <w:color w:val="auto"/>
        </w:rPr>
      </w:pPr>
    </w:p>
    <w:p w14:paraId="02B0D6AB" w14:textId="77777777" w:rsidR="006C5506" w:rsidRPr="002C0D13" w:rsidRDefault="006C5506">
      <w:pPr>
        <w:spacing w:line="360" w:lineRule="exact"/>
        <w:rPr>
          <w:color w:val="auto"/>
        </w:rPr>
      </w:pPr>
    </w:p>
    <w:p w14:paraId="55281844" w14:textId="77777777" w:rsidR="006C5506" w:rsidRPr="002C0D13" w:rsidRDefault="006C5506">
      <w:pPr>
        <w:spacing w:line="360" w:lineRule="exact"/>
        <w:rPr>
          <w:color w:val="auto"/>
        </w:rPr>
      </w:pPr>
    </w:p>
    <w:p w14:paraId="7E37C0BE" w14:textId="77777777" w:rsidR="006C5506" w:rsidRPr="002C0D13" w:rsidRDefault="006C5506">
      <w:pPr>
        <w:spacing w:line="360" w:lineRule="exact"/>
        <w:rPr>
          <w:color w:val="auto"/>
        </w:rPr>
      </w:pPr>
    </w:p>
    <w:p w14:paraId="3BEA3A46" w14:textId="77777777" w:rsidR="006C5506" w:rsidRPr="002C0D13" w:rsidRDefault="006C5506">
      <w:pPr>
        <w:spacing w:line="360" w:lineRule="exact"/>
        <w:rPr>
          <w:color w:val="auto"/>
        </w:rPr>
      </w:pPr>
    </w:p>
    <w:p w14:paraId="23CA7602" w14:textId="77777777" w:rsidR="006C5506" w:rsidRPr="002C0D13" w:rsidRDefault="006C5506">
      <w:pPr>
        <w:spacing w:line="360" w:lineRule="exact"/>
        <w:rPr>
          <w:color w:val="auto"/>
        </w:rPr>
      </w:pPr>
    </w:p>
    <w:p w14:paraId="291DF7C1" w14:textId="77777777" w:rsidR="006C5506" w:rsidRPr="002C0D13" w:rsidRDefault="006C5506">
      <w:pPr>
        <w:spacing w:line="360" w:lineRule="exact"/>
        <w:rPr>
          <w:color w:val="auto"/>
        </w:rPr>
      </w:pPr>
    </w:p>
    <w:p w14:paraId="7DB67675" w14:textId="77777777" w:rsidR="006C5506" w:rsidRPr="002C0D13" w:rsidRDefault="006C5506">
      <w:pPr>
        <w:spacing w:line="360" w:lineRule="exact"/>
        <w:rPr>
          <w:color w:val="auto"/>
        </w:rPr>
      </w:pPr>
    </w:p>
    <w:p w14:paraId="5BEB746B" w14:textId="77777777" w:rsidR="006C5506" w:rsidRPr="002C0D13" w:rsidRDefault="006C5506">
      <w:pPr>
        <w:spacing w:line="360" w:lineRule="exact"/>
        <w:rPr>
          <w:color w:val="auto"/>
        </w:rPr>
      </w:pPr>
    </w:p>
    <w:p w14:paraId="72DE07E8" w14:textId="77777777" w:rsidR="006C5506" w:rsidRPr="002C0D13" w:rsidRDefault="006C5506">
      <w:pPr>
        <w:spacing w:line="360" w:lineRule="exact"/>
        <w:rPr>
          <w:color w:val="auto"/>
        </w:rPr>
      </w:pPr>
    </w:p>
    <w:p w14:paraId="4AE243B8" w14:textId="77777777" w:rsidR="006C5506" w:rsidRPr="002C0D13" w:rsidRDefault="006C5506">
      <w:pPr>
        <w:spacing w:line="360" w:lineRule="exact"/>
        <w:rPr>
          <w:color w:val="auto"/>
        </w:rPr>
      </w:pPr>
    </w:p>
    <w:p w14:paraId="654CCE2C" w14:textId="77777777" w:rsidR="006C5506" w:rsidRPr="002C0D13" w:rsidRDefault="006C5506">
      <w:pPr>
        <w:spacing w:line="360" w:lineRule="exact"/>
        <w:rPr>
          <w:color w:val="auto"/>
        </w:rPr>
      </w:pPr>
    </w:p>
    <w:p w14:paraId="4E8E5024" w14:textId="77777777" w:rsidR="006C5506" w:rsidRPr="002C0D13" w:rsidRDefault="006C5506">
      <w:pPr>
        <w:spacing w:line="360" w:lineRule="exact"/>
        <w:rPr>
          <w:color w:val="auto"/>
        </w:rPr>
      </w:pPr>
    </w:p>
    <w:p w14:paraId="44A54CF8" w14:textId="77777777" w:rsidR="006C5506" w:rsidRPr="002C0D13" w:rsidRDefault="006C5506">
      <w:pPr>
        <w:spacing w:line="360" w:lineRule="exact"/>
        <w:rPr>
          <w:color w:val="auto"/>
        </w:rPr>
      </w:pPr>
    </w:p>
    <w:p w14:paraId="1486A269" w14:textId="77777777" w:rsidR="006C5506" w:rsidRPr="002C0D13" w:rsidRDefault="006C5506">
      <w:pPr>
        <w:spacing w:line="360" w:lineRule="exact"/>
        <w:rPr>
          <w:color w:val="auto"/>
        </w:rPr>
      </w:pPr>
    </w:p>
    <w:p w14:paraId="0C11413B" w14:textId="77777777" w:rsidR="006C5506" w:rsidRPr="002C0D13" w:rsidRDefault="006C5506">
      <w:pPr>
        <w:spacing w:line="360" w:lineRule="exact"/>
        <w:rPr>
          <w:color w:val="auto"/>
        </w:rPr>
      </w:pPr>
    </w:p>
    <w:p w14:paraId="0D0038EC" w14:textId="77777777" w:rsidR="006C5506" w:rsidRPr="002C0D13" w:rsidRDefault="006C5506">
      <w:pPr>
        <w:spacing w:line="360" w:lineRule="exact"/>
        <w:rPr>
          <w:color w:val="auto"/>
        </w:rPr>
      </w:pPr>
    </w:p>
    <w:p w14:paraId="5C9469F5" w14:textId="77777777" w:rsidR="006C5506" w:rsidRPr="002C0D13" w:rsidRDefault="006C5506">
      <w:pPr>
        <w:spacing w:line="360" w:lineRule="exact"/>
        <w:rPr>
          <w:color w:val="auto"/>
        </w:rPr>
      </w:pPr>
    </w:p>
    <w:p w14:paraId="44B1CCFF" w14:textId="77777777" w:rsidR="006C5506" w:rsidRPr="002C0D13" w:rsidRDefault="006C5506">
      <w:pPr>
        <w:spacing w:line="360" w:lineRule="exact"/>
        <w:rPr>
          <w:color w:val="auto"/>
        </w:rPr>
      </w:pPr>
    </w:p>
    <w:p w14:paraId="7412292D" w14:textId="77777777" w:rsidR="006C5506" w:rsidRPr="002C0D13" w:rsidRDefault="006C5506">
      <w:pPr>
        <w:spacing w:after="671" w:line="1" w:lineRule="exact"/>
        <w:rPr>
          <w:color w:val="auto"/>
        </w:rPr>
      </w:pPr>
    </w:p>
    <w:p w14:paraId="77C29BAE" w14:textId="77777777" w:rsidR="006C5506" w:rsidRPr="002C0D13" w:rsidRDefault="006C5506">
      <w:pPr>
        <w:spacing w:line="1" w:lineRule="exact"/>
        <w:rPr>
          <w:color w:val="auto"/>
        </w:rPr>
        <w:sectPr w:rsidR="006C5506" w:rsidRPr="002C0D13">
          <w:type w:val="continuous"/>
          <w:pgSz w:w="11900" w:h="16840"/>
          <w:pgMar w:top="965" w:right="1406" w:bottom="845" w:left="1392" w:header="0" w:footer="3" w:gutter="0"/>
          <w:cols w:space="720"/>
          <w:noEndnote/>
          <w:docGrid w:linePitch="360"/>
        </w:sectPr>
      </w:pPr>
    </w:p>
    <w:p w14:paraId="7FDB579F" w14:textId="77777777" w:rsidR="006C5506" w:rsidRPr="002C0D13" w:rsidRDefault="006C5506">
      <w:pPr>
        <w:spacing w:line="3" w:lineRule="exact"/>
        <w:rPr>
          <w:color w:val="auto"/>
          <w:sz w:val="2"/>
          <w:szCs w:val="2"/>
        </w:rPr>
      </w:pPr>
    </w:p>
    <w:p w14:paraId="1CBD60E1" w14:textId="77777777" w:rsidR="006C5506" w:rsidRPr="002C0D13" w:rsidRDefault="006C5506">
      <w:pPr>
        <w:spacing w:line="1" w:lineRule="exact"/>
        <w:rPr>
          <w:color w:val="auto"/>
        </w:rPr>
        <w:sectPr w:rsidR="006C5506" w:rsidRPr="002C0D13">
          <w:pgSz w:w="11900" w:h="16840"/>
          <w:pgMar w:top="1638" w:right="1635" w:bottom="1528" w:left="1145" w:header="0" w:footer="3" w:gutter="0"/>
          <w:cols w:space="720"/>
          <w:noEndnote/>
          <w:docGrid w:linePitch="360"/>
        </w:sectPr>
      </w:pPr>
    </w:p>
    <w:p w14:paraId="283A63CB" w14:textId="77777777" w:rsidR="006C5506" w:rsidRPr="002C0D13" w:rsidRDefault="007A1DE0">
      <w:pPr>
        <w:pStyle w:val="BodyText"/>
        <w:tabs>
          <w:tab w:val="left" w:pos="4186"/>
        </w:tabs>
        <w:spacing w:after="200"/>
        <w:jc w:val="both"/>
        <w:rPr>
          <w:color w:val="auto"/>
        </w:rPr>
      </w:pPr>
      <w:r w:rsidRPr="002C0D13">
        <w:rPr>
          <w:noProof/>
          <w:color w:val="auto"/>
          <w:lang w:val="en-AU" w:eastAsia="en-AU" w:bidi="ar-SA"/>
        </w:rPr>
        <mc:AlternateContent>
          <mc:Choice Requires="wps">
            <w:drawing>
              <wp:anchor distT="0" distB="0" distL="114300" distR="114300" simplePos="0" relativeHeight="125829474" behindDoc="0" locked="0" layoutInCell="1" allowOverlap="1" wp14:anchorId="56A5A0A8" wp14:editId="2B112D04">
                <wp:simplePos x="0" y="0"/>
                <wp:positionH relativeFrom="page">
                  <wp:posOffset>5612765</wp:posOffset>
                </wp:positionH>
                <wp:positionV relativeFrom="paragraph">
                  <wp:posOffset>12700</wp:posOffset>
                </wp:positionV>
                <wp:extent cx="575945" cy="182880"/>
                <wp:effectExtent l="0" t="0" r="0" b="0"/>
                <wp:wrapSquare wrapText="left"/>
                <wp:docPr id="129" name="Shape 129"/>
                <wp:cNvGraphicFramePr/>
                <a:graphic xmlns:a="http://schemas.openxmlformats.org/drawingml/2006/main">
                  <a:graphicData uri="http://schemas.microsoft.com/office/word/2010/wordprocessingShape">
                    <wps:wsp>
                      <wps:cNvSpPr txBox="1"/>
                      <wps:spPr>
                        <a:xfrm>
                          <a:off x="0" y="0"/>
                          <a:ext cx="575945" cy="182880"/>
                        </a:xfrm>
                        <a:prstGeom prst="rect">
                          <a:avLst/>
                        </a:prstGeom>
                        <a:noFill/>
                      </wps:spPr>
                      <wps:txbx>
                        <w:txbxContent>
                          <w:p w14:paraId="57204543" w14:textId="77777777" w:rsidR="00047F30" w:rsidRDefault="00047F30">
                            <w:pPr>
                              <w:pStyle w:val="BodyText"/>
                              <w:spacing w:after="0"/>
                            </w:pPr>
                            <w:r>
                              <w:rPr>
                                <w:rStyle w:val="BodyTextChar"/>
                              </w:rPr>
                              <w:t>REMARKS</w:t>
                            </w:r>
                          </w:p>
                        </w:txbxContent>
                      </wps:txbx>
                      <wps:bodyPr wrap="none" lIns="0" tIns="0" rIns="0" bIns="0"/>
                    </wps:wsp>
                  </a:graphicData>
                </a:graphic>
              </wp:anchor>
            </w:drawing>
          </mc:Choice>
          <mc:Fallback>
            <w:pict>
              <v:shape w14:anchorId="56A5A0A8" id="Shape 129" o:spid="_x0000_s1069" type="#_x0000_t202" style="position:absolute;left:0;text-align:left;margin-left:441.95pt;margin-top:1pt;width:45.35pt;height:14.4pt;z-index:12582947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" filled="f" stroked="f">
                <v:textbox inset="0,0,0,0">
                  <w:txbxContent>
                    <w:p w14:paraId="57204543" w14:textId="77777777" w:rsidR="00047F30" w:rsidRDefault="00047F30">
                      <w:pPr>
                        <w:pStyle w:val="BodyText"/>
                        <w:spacing w:after="0"/>
                      </w:pPr>
                      <w:r>
                        <w:rPr>
                          <w:rStyle w:val="BodyTextChar"/>
                        </w:rPr>
                        <w:t>REMARKS</w:t>
                      </w:r>
                    </w:p>
                  </w:txbxContent>
                </v:textbox>
                <w10:wrap type="square" side="left" anchorx="page"/>
              </v:shape>
            </w:pict>
          </mc:Fallback>
        </mc:AlternateContent>
      </w:r>
      <w:r w:rsidRPr="002C0D13">
        <w:rPr>
          <w:rStyle w:val="BodyTextChar"/>
          <w:color w:val="auto"/>
        </w:rPr>
        <w:t>ITEM DESIGNATION</w:t>
      </w:r>
      <w:r w:rsidRPr="002C0D13">
        <w:rPr>
          <w:rStyle w:val="BodyTextChar"/>
          <w:color w:val="auto"/>
        </w:rPr>
        <w:tab/>
        <w:t>UNITS VALUE</w:t>
      </w:r>
    </w:p>
    <w:p w14:paraId="6313243B" w14:textId="77777777" w:rsidR="006C5506" w:rsidRPr="002C0D13" w:rsidRDefault="007A1DE0">
      <w:pPr>
        <w:pStyle w:val="BodyText"/>
        <w:numPr>
          <w:ilvl w:val="0"/>
          <w:numId w:val="91"/>
        </w:numPr>
        <w:tabs>
          <w:tab w:val="left" w:pos="1114"/>
          <w:tab w:val="left" w:pos="5024"/>
          <w:tab w:val="left" w:leader="underscore" w:pos="6190"/>
        </w:tabs>
        <w:spacing w:after="0"/>
        <w:ind w:firstLine="780"/>
        <w:jc w:val="both"/>
        <w:rPr>
          <w:color w:val="auto"/>
        </w:rPr>
      </w:pPr>
      <w:r w:rsidRPr="002C0D13">
        <w:rPr>
          <w:rStyle w:val="BodyTextChar"/>
          <w:color w:val="auto"/>
        </w:rPr>
        <w:t>at 30% rated short circuit</w:t>
      </w:r>
      <w:r w:rsidRPr="002C0D13">
        <w:rPr>
          <w:rStyle w:val="BodyTextChar"/>
          <w:color w:val="auto"/>
        </w:rPr>
        <w:tab/>
      </w:r>
      <w:r w:rsidRPr="002C0D13">
        <w:rPr>
          <w:rStyle w:val="BodyTextChar"/>
          <w:color w:val="auto"/>
          <w:vertAlign w:val="superscript"/>
        </w:rPr>
        <w:tab/>
      </w:r>
    </w:p>
    <w:p w14:paraId="7061E231" w14:textId="77777777" w:rsidR="006C5506" w:rsidRPr="002C0D13" w:rsidRDefault="007A1DE0">
      <w:pPr>
        <w:pStyle w:val="BodyText"/>
        <w:spacing w:after="200"/>
        <w:ind w:left="1140"/>
        <w:rPr>
          <w:color w:val="auto"/>
        </w:rPr>
      </w:pPr>
      <w:r w:rsidRPr="002C0D13">
        <w:rPr>
          <w:rStyle w:val="BodyTextChar"/>
          <w:color w:val="auto"/>
        </w:rPr>
        <w:t>current</w:t>
      </w:r>
    </w:p>
    <w:p w14:paraId="762F6E2E" w14:textId="77777777" w:rsidR="006C5506" w:rsidRPr="002C0D13" w:rsidRDefault="007A1DE0">
      <w:pPr>
        <w:pStyle w:val="BodyText"/>
        <w:numPr>
          <w:ilvl w:val="0"/>
          <w:numId w:val="91"/>
        </w:numPr>
        <w:tabs>
          <w:tab w:val="left" w:pos="1134"/>
          <w:tab w:val="left" w:pos="5024"/>
          <w:tab w:val="left" w:leader="underscore" w:pos="6190"/>
        </w:tabs>
        <w:spacing w:after="0"/>
        <w:ind w:firstLine="780"/>
        <w:jc w:val="both"/>
        <w:rPr>
          <w:color w:val="auto"/>
        </w:rPr>
      </w:pPr>
      <w:r w:rsidRPr="002C0D13">
        <w:rPr>
          <w:rStyle w:val="BodyTextChar"/>
          <w:color w:val="auto"/>
        </w:rPr>
        <w:t>at 60% rated short circuit</w:t>
      </w:r>
      <w:r w:rsidRPr="002C0D13">
        <w:rPr>
          <w:rStyle w:val="BodyTextChar"/>
          <w:color w:val="auto"/>
        </w:rPr>
        <w:tab/>
      </w:r>
      <w:r w:rsidRPr="002C0D13">
        <w:rPr>
          <w:rStyle w:val="BodyTextChar"/>
          <w:color w:val="auto"/>
          <w:vertAlign w:val="superscript"/>
        </w:rPr>
        <w:tab/>
      </w:r>
    </w:p>
    <w:p w14:paraId="14A2C8A2" w14:textId="77777777" w:rsidR="006C5506" w:rsidRPr="002C0D13" w:rsidRDefault="007A1DE0">
      <w:pPr>
        <w:pStyle w:val="BodyText"/>
        <w:spacing w:after="260"/>
        <w:ind w:left="1140"/>
        <w:rPr>
          <w:color w:val="auto"/>
        </w:rPr>
      </w:pPr>
      <w:r w:rsidRPr="002C0D13">
        <w:rPr>
          <w:rStyle w:val="BodyTextChar"/>
          <w:color w:val="auto"/>
        </w:rPr>
        <w:t>current</w:t>
      </w:r>
    </w:p>
    <w:p w14:paraId="43F7B44F" w14:textId="77777777" w:rsidR="006C5506" w:rsidRPr="002C0D13" w:rsidRDefault="007A1DE0">
      <w:pPr>
        <w:pStyle w:val="BodyText"/>
        <w:numPr>
          <w:ilvl w:val="0"/>
          <w:numId w:val="91"/>
        </w:numPr>
        <w:tabs>
          <w:tab w:val="left" w:pos="1129"/>
          <w:tab w:val="left" w:pos="5024"/>
          <w:tab w:val="left" w:leader="underscore" w:pos="6190"/>
        </w:tabs>
        <w:spacing w:after="0"/>
        <w:ind w:firstLine="780"/>
        <w:jc w:val="both"/>
        <w:rPr>
          <w:color w:val="auto"/>
        </w:rPr>
      </w:pPr>
      <w:r w:rsidRPr="002C0D13">
        <w:rPr>
          <w:rStyle w:val="BodyTextChar"/>
          <w:color w:val="auto"/>
        </w:rPr>
        <w:t>at 100% rated short circuit</w:t>
      </w:r>
      <w:r w:rsidRPr="002C0D13">
        <w:rPr>
          <w:rStyle w:val="BodyTextChar"/>
          <w:color w:val="auto"/>
        </w:rPr>
        <w:tab/>
      </w:r>
      <w:r w:rsidRPr="002C0D13">
        <w:rPr>
          <w:rStyle w:val="BodyTextChar"/>
          <w:color w:val="auto"/>
          <w:vertAlign w:val="superscript"/>
        </w:rPr>
        <w:tab/>
      </w:r>
    </w:p>
    <w:p w14:paraId="10CD2327" w14:textId="77777777" w:rsidR="006C5506" w:rsidRPr="002C0D13" w:rsidRDefault="007A1DE0">
      <w:pPr>
        <w:pStyle w:val="BodyText"/>
        <w:spacing w:after="200"/>
        <w:ind w:left="1140"/>
        <w:rPr>
          <w:color w:val="auto"/>
        </w:rPr>
      </w:pPr>
      <w:r w:rsidRPr="002C0D13">
        <w:rPr>
          <w:rStyle w:val="BodyTextChar"/>
          <w:color w:val="auto"/>
        </w:rPr>
        <w:t>current</w:t>
      </w:r>
    </w:p>
    <w:p w14:paraId="28CA4A96" w14:textId="77777777" w:rsidR="006C5506" w:rsidRPr="002C0D13" w:rsidRDefault="007A1DE0">
      <w:pPr>
        <w:pStyle w:val="BodyText"/>
        <w:numPr>
          <w:ilvl w:val="0"/>
          <w:numId w:val="96"/>
        </w:numPr>
        <w:tabs>
          <w:tab w:val="left" w:pos="724"/>
        </w:tabs>
        <w:spacing w:after="0"/>
        <w:rPr>
          <w:color w:val="auto"/>
        </w:rPr>
      </w:pPr>
      <w:r w:rsidRPr="002C0D13">
        <w:rPr>
          <w:rStyle w:val="BodyTextChar"/>
          <w:color w:val="auto"/>
        </w:rPr>
        <w:t>Closing time measurement from</w:t>
      </w:r>
    </w:p>
    <w:p w14:paraId="739C37E7" w14:textId="77777777" w:rsidR="006C5506" w:rsidRPr="002C0D13" w:rsidRDefault="007A1DE0">
      <w:pPr>
        <w:pStyle w:val="BodyText"/>
        <w:spacing w:after="0"/>
        <w:ind w:firstLine="780"/>
        <w:rPr>
          <w:color w:val="auto"/>
        </w:rPr>
      </w:pPr>
      <w:r w:rsidRPr="002C0D13">
        <w:rPr>
          <w:rStyle w:val="BodyTextChar"/>
          <w:color w:val="auto"/>
        </w:rPr>
        <w:t>the instant of application of power</w:t>
      </w:r>
    </w:p>
    <w:p w14:paraId="4B1989D6" w14:textId="77777777" w:rsidR="006C5506" w:rsidRPr="002C0D13" w:rsidRDefault="007A1DE0">
      <w:pPr>
        <w:pStyle w:val="BodyText"/>
        <w:tabs>
          <w:tab w:val="left" w:pos="5024"/>
          <w:tab w:val="left" w:leader="underscore" w:pos="6190"/>
        </w:tabs>
        <w:spacing w:after="40"/>
        <w:ind w:firstLine="780"/>
        <w:rPr>
          <w:color w:val="auto"/>
        </w:rPr>
      </w:pPr>
      <w:r w:rsidRPr="002C0D13">
        <w:rPr>
          <w:rStyle w:val="BodyTextChar"/>
          <w:color w:val="auto"/>
        </w:rPr>
        <w:t>to closing mechanism up to</w:t>
      </w:r>
      <w:r w:rsidRPr="002C0D13">
        <w:rPr>
          <w:rStyle w:val="BodyTextChar"/>
          <w:color w:val="auto"/>
        </w:rPr>
        <w:tab/>
      </w:r>
      <w:r w:rsidRPr="002C0D13">
        <w:rPr>
          <w:rStyle w:val="BodyTextChar"/>
          <w:color w:val="auto"/>
          <w:vertAlign w:val="superscript"/>
        </w:rPr>
        <w:tab/>
      </w:r>
    </w:p>
    <w:p w14:paraId="2DC9A664" w14:textId="77777777" w:rsidR="006C5506" w:rsidRPr="002C0D13" w:rsidRDefault="007A1DE0">
      <w:pPr>
        <w:pStyle w:val="BodyText"/>
        <w:spacing w:after="200"/>
        <w:ind w:firstLine="780"/>
        <w:rPr>
          <w:color w:val="auto"/>
        </w:rPr>
      </w:pPr>
      <w:r w:rsidRPr="002C0D13">
        <w:rPr>
          <w:rStyle w:val="BodyTextChar"/>
          <w:color w:val="auto"/>
        </w:rPr>
        <w:t>contacts touching</w:t>
      </w:r>
    </w:p>
    <w:p w14:paraId="2C012764" w14:textId="77777777" w:rsidR="006C5506" w:rsidRPr="002C0D13" w:rsidRDefault="007A1DE0">
      <w:pPr>
        <w:pStyle w:val="BodyText"/>
        <w:numPr>
          <w:ilvl w:val="0"/>
          <w:numId w:val="96"/>
        </w:numPr>
        <w:tabs>
          <w:tab w:val="left" w:pos="724"/>
          <w:tab w:val="left" w:pos="5011"/>
          <w:tab w:val="left" w:leader="underscore" w:pos="6178"/>
        </w:tabs>
        <w:spacing w:after="0"/>
        <w:jc w:val="both"/>
        <w:rPr>
          <w:color w:val="auto"/>
        </w:rPr>
      </w:pPr>
      <w:r w:rsidRPr="002C0D13">
        <w:rPr>
          <w:rStyle w:val="BodyTextChar"/>
          <w:color w:val="auto"/>
        </w:rPr>
        <w:t>Power for heating elements in</w:t>
      </w:r>
      <w:r w:rsidRPr="002C0D13">
        <w:rPr>
          <w:rStyle w:val="BodyTextChar"/>
          <w:color w:val="auto"/>
        </w:rPr>
        <w:tab/>
      </w:r>
      <w:r w:rsidRPr="002C0D13">
        <w:rPr>
          <w:rStyle w:val="BodyTextChar"/>
          <w:color w:val="auto"/>
        </w:rPr>
        <w:tab/>
      </w:r>
    </w:p>
    <w:p w14:paraId="4350F1BB" w14:textId="77777777" w:rsidR="006C5506" w:rsidRPr="002C0D13" w:rsidRDefault="007A1DE0">
      <w:pPr>
        <w:pStyle w:val="BodyText"/>
        <w:spacing w:after="200"/>
        <w:ind w:firstLine="780"/>
        <w:rPr>
          <w:color w:val="auto"/>
        </w:rPr>
      </w:pPr>
      <w:r w:rsidRPr="002C0D13">
        <w:rPr>
          <w:rStyle w:val="BodyTextChar"/>
          <w:color w:val="auto"/>
        </w:rPr>
        <w:t>operating mechanism</w:t>
      </w:r>
    </w:p>
    <w:p w14:paraId="13567AF0" w14:textId="77777777" w:rsidR="006C5506" w:rsidRPr="002C0D13" w:rsidRDefault="007A1DE0">
      <w:pPr>
        <w:pStyle w:val="BodyText"/>
        <w:numPr>
          <w:ilvl w:val="0"/>
          <w:numId w:val="96"/>
        </w:numPr>
        <w:tabs>
          <w:tab w:val="left" w:pos="724"/>
        </w:tabs>
        <w:spacing w:after="0"/>
        <w:rPr>
          <w:color w:val="auto"/>
        </w:rPr>
      </w:pPr>
      <w:r w:rsidRPr="002C0D13">
        <w:rPr>
          <w:rStyle w:val="BodyTextChar"/>
          <w:color w:val="auto"/>
        </w:rPr>
        <w:t>Number of openings the circuit</w:t>
      </w:r>
    </w:p>
    <w:p w14:paraId="77B70128" w14:textId="77777777" w:rsidR="006C5506" w:rsidRPr="002C0D13" w:rsidRDefault="007A1DE0">
      <w:pPr>
        <w:pStyle w:val="BodyText"/>
        <w:spacing w:after="0"/>
        <w:ind w:firstLine="780"/>
        <w:rPr>
          <w:color w:val="auto"/>
        </w:rPr>
      </w:pPr>
      <w:r w:rsidRPr="002C0D13">
        <w:rPr>
          <w:rStyle w:val="BodyTextChar"/>
          <w:color w:val="auto"/>
        </w:rPr>
        <w:t>breaker is capable of performing</w:t>
      </w:r>
    </w:p>
    <w:p w14:paraId="42B44FAC" w14:textId="77777777" w:rsidR="006C5506" w:rsidRPr="002C0D13" w:rsidRDefault="007A1DE0">
      <w:pPr>
        <w:pStyle w:val="BodyText"/>
        <w:tabs>
          <w:tab w:val="left" w:pos="5024"/>
          <w:tab w:val="left" w:leader="underscore" w:pos="6190"/>
        </w:tabs>
        <w:spacing w:after="260"/>
        <w:ind w:firstLine="780"/>
        <w:jc w:val="both"/>
        <w:rPr>
          <w:color w:val="auto"/>
        </w:rPr>
      </w:pPr>
      <w:r w:rsidRPr="002C0D13">
        <w:rPr>
          <w:rStyle w:val="BodyTextChar"/>
          <w:color w:val="auto"/>
        </w:rPr>
        <w:t>without replacement of contacts</w:t>
      </w:r>
      <w:r w:rsidRPr="002C0D13">
        <w:rPr>
          <w:rStyle w:val="BodyTextChar"/>
          <w:color w:val="auto"/>
        </w:rPr>
        <w:tab/>
      </w:r>
      <w:r w:rsidRPr="002C0D13">
        <w:rPr>
          <w:rStyle w:val="BodyTextChar"/>
          <w:color w:val="auto"/>
          <w:vertAlign w:val="superscript"/>
        </w:rPr>
        <w:tab/>
      </w:r>
    </w:p>
    <w:p w14:paraId="1A6141F1" w14:textId="77777777" w:rsidR="006C5506" w:rsidRPr="002C0D13" w:rsidRDefault="007A1DE0">
      <w:pPr>
        <w:pStyle w:val="BodyText"/>
        <w:numPr>
          <w:ilvl w:val="0"/>
          <w:numId w:val="97"/>
        </w:numPr>
        <w:tabs>
          <w:tab w:val="left" w:pos="1124"/>
          <w:tab w:val="left" w:pos="5024"/>
          <w:tab w:val="left" w:leader="underscore" w:pos="6190"/>
        </w:tabs>
        <w:spacing w:after="200"/>
        <w:ind w:firstLine="780"/>
        <w:jc w:val="both"/>
        <w:rPr>
          <w:color w:val="auto"/>
        </w:rPr>
      </w:pPr>
      <w:r w:rsidRPr="002C0D13">
        <w:rPr>
          <w:rStyle w:val="BodyTextChar"/>
          <w:color w:val="auto"/>
        </w:rPr>
        <w:t>at 50% rated current</w:t>
      </w:r>
      <w:r w:rsidRPr="002C0D13">
        <w:rPr>
          <w:rStyle w:val="BodyTextChar"/>
          <w:color w:val="auto"/>
        </w:rPr>
        <w:tab/>
      </w:r>
      <w:r w:rsidRPr="002C0D13">
        <w:rPr>
          <w:rStyle w:val="BodyTextChar"/>
          <w:color w:val="auto"/>
        </w:rPr>
        <w:tab/>
      </w:r>
    </w:p>
    <w:p w14:paraId="202B86D4" w14:textId="77777777" w:rsidR="006C5506" w:rsidRPr="002C0D13" w:rsidRDefault="007A1DE0">
      <w:pPr>
        <w:pStyle w:val="BodyText"/>
        <w:numPr>
          <w:ilvl w:val="0"/>
          <w:numId w:val="97"/>
        </w:numPr>
        <w:tabs>
          <w:tab w:val="left" w:pos="1129"/>
          <w:tab w:val="left" w:pos="5024"/>
          <w:tab w:val="left" w:leader="underscore" w:pos="6190"/>
        </w:tabs>
        <w:spacing w:after="200"/>
        <w:ind w:firstLine="780"/>
        <w:jc w:val="both"/>
        <w:rPr>
          <w:color w:val="auto"/>
        </w:rPr>
      </w:pPr>
      <w:r w:rsidRPr="002C0D13">
        <w:rPr>
          <w:rStyle w:val="BodyTextChar"/>
          <w:color w:val="auto"/>
        </w:rPr>
        <w:t>at 100% rated current</w:t>
      </w:r>
      <w:r w:rsidRPr="002C0D13">
        <w:rPr>
          <w:rStyle w:val="BodyTextChar"/>
          <w:color w:val="auto"/>
        </w:rPr>
        <w:tab/>
      </w:r>
      <w:r w:rsidRPr="002C0D13">
        <w:rPr>
          <w:rStyle w:val="BodyTextChar"/>
          <w:color w:val="auto"/>
        </w:rPr>
        <w:tab/>
      </w:r>
    </w:p>
    <w:p w14:paraId="40E04969" w14:textId="77777777" w:rsidR="006C5506" w:rsidRPr="002C0D13" w:rsidRDefault="007A1DE0">
      <w:pPr>
        <w:pStyle w:val="BodyText"/>
        <w:numPr>
          <w:ilvl w:val="0"/>
          <w:numId w:val="97"/>
        </w:numPr>
        <w:tabs>
          <w:tab w:val="left" w:pos="1114"/>
          <w:tab w:val="left" w:pos="5024"/>
          <w:tab w:val="left" w:leader="underscore" w:pos="6190"/>
        </w:tabs>
        <w:spacing w:after="0"/>
        <w:ind w:firstLine="780"/>
        <w:jc w:val="both"/>
        <w:rPr>
          <w:color w:val="auto"/>
        </w:rPr>
      </w:pPr>
      <w:r w:rsidRPr="002C0D13">
        <w:rPr>
          <w:rStyle w:val="BodyTextChar"/>
          <w:color w:val="auto"/>
        </w:rPr>
        <w:t>at current corresponding to</w:t>
      </w:r>
      <w:r w:rsidRPr="002C0D13">
        <w:rPr>
          <w:rStyle w:val="BodyTextChar"/>
          <w:color w:val="auto"/>
        </w:rPr>
        <w:tab/>
      </w:r>
      <w:r w:rsidRPr="002C0D13">
        <w:rPr>
          <w:rStyle w:val="BodyTextChar"/>
          <w:color w:val="auto"/>
        </w:rPr>
        <w:tab/>
      </w:r>
    </w:p>
    <w:p w14:paraId="776D052D" w14:textId="77777777" w:rsidR="006C5506" w:rsidRPr="002C0D13" w:rsidRDefault="007A1DE0">
      <w:pPr>
        <w:pStyle w:val="BodyText"/>
        <w:spacing w:after="200"/>
        <w:ind w:left="1140"/>
        <w:rPr>
          <w:color w:val="auto"/>
        </w:rPr>
      </w:pPr>
      <w:r w:rsidRPr="002C0D13">
        <w:rPr>
          <w:rStyle w:val="BodyTextChar"/>
          <w:color w:val="auto"/>
        </w:rPr>
        <w:t>50% rated breaking capacity</w:t>
      </w:r>
    </w:p>
    <w:p w14:paraId="2C6C8CDB" w14:textId="77777777" w:rsidR="006C5506" w:rsidRPr="002C0D13" w:rsidRDefault="007A1DE0">
      <w:pPr>
        <w:pStyle w:val="BodyText"/>
        <w:numPr>
          <w:ilvl w:val="0"/>
          <w:numId w:val="97"/>
        </w:numPr>
        <w:tabs>
          <w:tab w:val="left" w:pos="1134"/>
          <w:tab w:val="left" w:pos="5024"/>
          <w:tab w:val="left" w:leader="underscore" w:pos="6190"/>
        </w:tabs>
        <w:spacing w:after="0"/>
        <w:ind w:firstLine="780"/>
        <w:jc w:val="both"/>
        <w:rPr>
          <w:color w:val="auto"/>
        </w:rPr>
      </w:pPr>
      <w:r w:rsidRPr="002C0D13">
        <w:rPr>
          <w:rStyle w:val="BodyTextChar"/>
          <w:color w:val="auto"/>
        </w:rPr>
        <w:t>at current corresponding to</w:t>
      </w:r>
      <w:r w:rsidRPr="002C0D13">
        <w:rPr>
          <w:rStyle w:val="BodyTextChar"/>
          <w:color w:val="auto"/>
        </w:rPr>
        <w:tab/>
      </w:r>
      <w:r w:rsidRPr="002C0D13">
        <w:rPr>
          <w:rStyle w:val="BodyTextChar"/>
          <w:color w:val="auto"/>
        </w:rPr>
        <w:tab/>
      </w:r>
    </w:p>
    <w:p w14:paraId="5B646AA0" w14:textId="77777777" w:rsidR="006C5506" w:rsidRPr="002C0D13" w:rsidRDefault="007A1DE0">
      <w:pPr>
        <w:pStyle w:val="BodyText"/>
        <w:spacing w:after="260"/>
        <w:ind w:left="1140"/>
        <w:rPr>
          <w:color w:val="auto"/>
        </w:rPr>
      </w:pPr>
      <w:r w:rsidRPr="002C0D13">
        <w:rPr>
          <w:rStyle w:val="BodyTextChar"/>
          <w:color w:val="auto"/>
        </w:rPr>
        <w:t>100% rated breaking capacity</w:t>
      </w:r>
    </w:p>
    <w:p w14:paraId="365B5763" w14:textId="77777777" w:rsidR="006C5506" w:rsidRPr="002C0D13" w:rsidRDefault="007A1DE0">
      <w:pPr>
        <w:pStyle w:val="BodyText"/>
        <w:numPr>
          <w:ilvl w:val="0"/>
          <w:numId w:val="96"/>
        </w:numPr>
        <w:tabs>
          <w:tab w:val="left" w:pos="724"/>
        </w:tabs>
        <w:spacing w:after="260"/>
        <w:ind w:left="780" w:hanging="780"/>
        <w:rPr>
          <w:color w:val="auto"/>
        </w:rPr>
      </w:pPr>
      <w:r w:rsidRPr="002C0D13">
        <w:rPr>
          <w:rStyle w:val="BodyTextChar"/>
          <w:color w:val="auto"/>
        </w:rPr>
        <w:t>Seismic acceleration in horizontal and vertical direction for which equipment designed</w:t>
      </w:r>
    </w:p>
    <w:p w14:paraId="693453F1" w14:textId="77777777" w:rsidR="006C5506" w:rsidRPr="002C0D13" w:rsidRDefault="007A1DE0">
      <w:pPr>
        <w:pStyle w:val="BodyText"/>
        <w:numPr>
          <w:ilvl w:val="0"/>
          <w:numId w:val="96"/>
        </w:numPr>
        <w:tabs>
          <w:tab w:val="left" w:pos="724"/>
          <w:tab w:val="left" w:pos="5011"/>
          <w:tab w:val="left" w:leader="underscore" w:pos="6178"/>
        </w:tabs>
        <w:spacing w:after="0"/>
        <w:jc w:val="both"/>
        <w:rPr>
          <w:color w:val="auto"/>
        </w:rPr>
      </w:pPr>
      <w:r w:rsidRPr="002C0D13">
        <w:rPr>
          <w:rStyle w:val="BodyTextChar"/>
          <w:color w:val="auto"/>
        </w:rPr>
        <w:t>Weight of complete circuit breaker</w:t>
      </w:r>
      <w:r w:rsidRPr="002C0D13">
        <w:rPr>
          <w:rStyle w:val="BodyTextChar"/>
          <w:color w:val="auto"/>
        </w:rPr>
        <w:tab/>
      </w:r>
      <w:r w:rsidRPr="002C0D13">
        <w:rPr>
          <w:rStyle w:val="BodyTextChar"/>
          <w:color w:val="auto"/>
          <w:vertAlign w:val="superscript"/>
        </w:rPr>
        <w:tab/>
      </w:r>
    </w:p>
    <w:p w14:paraId="178542BC" w14:textId="77777777" w:rsidR="006C5506" w:rsidRPr="002C0D13" w:rsidRDefault="007A1DE0">
      <w:pPr>
        <w:pStyle w:val="BodyText"/>
        <w:spacing w:after="200"/>
        <w:ind w:firstLine="780"/>
        <w:rPr>
          <w:color w:val="auto"/>
        </w:rPr>
      </w:pPr>
      <w:r w:rsidRPr="002C0D13">
        <w:rPr>
          <w:rStyle w:val="BodyTextChar"/>
          <w:color w:val="auto"/>
        </w:rPr>
        <w:t>(three poles)</w:t>
      </w:r>
    </w:p>
    <w:p w14:paraId="6E5DD546" w14:textId="77777777" w:rsidR="006C5506" w:rsidRPr="002C0D13" w:rsidRDefault="007A1DE0">
      <w:pPr>
        <w:pStyle w:val="BodyText"/>
        <w:numPr>
          <w:ilvl w:val="0"/>
          <w:numId w:val="96"/>
        </w:numPr>
        <w:tabs>
          <w:tab w:val="left" w:pos="724"/>
          <w:tab w:val="left" w:pos="5011"/>
          <w:tab w:val="left" w:leader="underscore" w:pos="6178"/>
        </w:tabs>
        <w:spacing w:after="260"/>
        <w:rPr>
          <w:color w:val="auto"/>
        </w:rPr>
      </w:pPr>
      <w:r w:rsidRPr="002C0D13">
        <w:rPr>
          <w:rStyle w:val="BodyTextChar"/>
          <w:color w:val="auto"/>
        </w:rPr>
        <w:t>Shipping weight</w:t>
      </w:r>
      <w:r w:rsidRPr="002C0D13">
        <w:rPr>
          <w:rStyle w:val="BodyTextChar"/>
          <w:color w:val="auto"/>
        </w:rPr>
        <w:tab/>
      </w:r>
      <w:r w:rsidRPr="002C0D13">
        <w:rPr>
          <w:rStyle w:val="BodyTextChar"/>
          <w:color w:val="auto"/>
        </w:rPr>
        <w:tab/>
      </w:r>
    </w:p>
    <w:p w14:paraId="20CBDA5D" w14:textId="77777777" w:rsidR="006C5506" w:rsidRPr="002C0D13" w:rsidRDefault="007A1DE0">
      <w:pPr>
        <w:pStyle w:val="BodyText"/>
        <w:numPr>
          <w:ilvl w:val="0"/>
          <w:numId w:val="96"/>
        </w:numPr>
        <w:tabs>
          <w:tab w:val="left" w:pos="724"/>
          <w:tab w:val="left" w:pos="5011"/>
          <w:tab w:val="left" w:leader="underscore" w:pos="6178"/>
        </w:tabs>
        <w:spacing w:after="260"/>
        <w:rPr>
          <w:color w:val="auto"/>
        </w:rPr>
      </w:pPr>
      <w:r w:rsidRPr="002C0D13">
        <w:rPr>
          <w:rStyle w:val="BodyTextChar"/>
          <w:color w:val="auto"/>
        </w:rPr>
        <w:t>Overall dimensions</w:t>
      </w:r>
      <w:r w:rsidRPr="002C0D13">
        <w:rPr>
          <w:rStyle w:val="BodyTextChar"/>
          <w:color w:val="auto"/>
        </w:rPr>
        <w:tab/>
      </w:r>
      <w:r w:rsidRPr="002C0D13">
        <w:rPr>
          <w:rStyle w:val="BodyTextChar"/>
          <w:color w:val="auto"/>
        </w:rPr>
        <w:tab/>
      </w:r>
    </w:p>
    <w:p w14:paraId="4784E60B" w14:textId="77777777" w:rsidR="006C5506" w:rsidRPr="002C0D13" w:rsidRDefault="007A1DE0">
      <w:pPr>
        <w:pStyle w:val="BodyText"/>
        <w:numPr>
          <w:ilvl w:val="0"/>
          <w:numId w:val="96"/>
        </w:numPr>
        <w:tabs>
          <w:tab w:val="left" w:pos="724"/>
        </w:tabs>
        <w:spacing w:after="0"/>
        <w:rPr>
          <w:color w:val="auto"/>
        </w:rPr>
      </w:pPr>
      <w:r w:rsidRPr="002C0D13">
        <w:rPr>
          <w:rStyle w:val="BodyTextChar"/>
          <w:color w:val="auto"/>
        </w:rPr>
        <w:t>Number of auxiliary contacts of</w:t>
      </w:r>
    </w:p>
    <w:p w14:paraId="507A200B" w14:textId="77777777" w:rsidR="006C5506" w:rsidRPr="002C0D13" w:rsidRDefault="007A1DE0">
      <w:pPr>
        <w:pStyle w:val="BodyText"/>
        <w:spacing w:after="200"/>
        <w:ind w:firstLine="780"/>
        <w:jc w:val="both"/>
        <w:rPr>
          <w:color w:val="auto"/>
        </w:rPr>
      </w:pPr>
      <w:r w:rsidRPr="002C0D13">
        <w:rPr>
          <w:rStyle w:val="BodyTextChar"/>
          <w:color w:val="auto"/>
        </w:rPr>
        <w:t>circuit breakers</w:t>
      </w:r>
    </w:p>
    <w:p w14:paraId="782C1CFC" w14:textId="77777777" w:rsidR="006C5506" w:rsidRPr="002C0D13" w:rsidRDefault="007A1DE0">
      <w:pPr>
        <w:pStyle w:val="BodyText"/>
        <w:numPr>
          <w:ilvl w:val="0"/>
          <w:numId w:val="98"/>
        </w:numPr>
        <w:tabs>
          <w:tab w:val="left" w:pos="1124"/>
          <w:tab w:val="left" w:pos="5024"/>
          <w:tab w:val="left" w:leader="underscore" w:pos="6190"/>
        </w:tabs>
        <w:spacing w:after="0"/>
        <w:ind w:firstLine="780"/>
        <w:jc w:val="both"/>
        <w:rPr>
          <w:color w:val="auto"/>
        </w:rPr>
      </w:pPr>
      <w:r w:rsidRPr="002C0D13">
        <w:rPr>
          <w:rStyle w:val="BodyTextChar"/>
          <w:color w:val="auto"/>
        </w:rPr>
        <w:t>Those closed when breaker is</w:t>
      </w:r>
      <w:r w:rsidRPr="002C0D13">
        <w:rPr>
          <w:rStyle w:val="BodyTextChar"/>
          <w:color w:val="auto"/>
        </w:rPr>
        <w:tab/>
      </w:r>
      <w:r w:rsidRPr="002C0D13">
        <w:rPr>
          <w:rStyle w:val="BodyTextChar"/>
          <w:color w:val="auto"/>
        </w:rPr>
        <w:tab/>
      </w:r>
    </w:p>
    <w:p w14:paraId="4F60EB54" w14:textId="77777777" w:rsidR="006C5506" w:rsidRPr="002C0D13" w:rsidRDefault="007A1DE0">
      <w:pPr>
        <w:pStyle w:val="BodyText"/>
        <w:spacing w:after="200"/>
        <w:ind w:left="1140"/>
        <w:rPr>
          <w:color w:val="auto"/>
        </w:rPr>
      </w:pPr>
      <w:r w:rsidRPr="002C0D13">
        <w:rPr>
          <w:rStyle w:val="BodyTextChar"/>
          <w:color w:val="auto"/>
        </w:rPr>
        <w:t>closed</w:t>
      </w:r>
    </w:p>
    <w:p w14:paraId="5430D20D" w14:textId="77777777" w:rsidR="006C5506" w:rsidRPr="002C0D13" w:rsidRDefault="007A1DE0">
      <w:pPr>
        <w:pStyle w:val="BodyText"/>
        <w:numPr>
          <w:ilvl w:val="0"/>
          <w:numId w:val="98"/>
        </w:numPr>
        <w:tabs>
          <w:tab w:val="left" w:pos="1129"/>
          <w:tab w:val="left" w:pos="5024"/>
          <w:tab w:val="left" w:leader="underscore" w:pos="6190"/>
        </w:tabs>
        <w:spacing w:after="0"/>
        <w:ind w:firstLine="780"/>
        <w:jc w:val="both"/>
        <w:rPr>
          <w:color w:val="auto"/>
        </w:rPr>
      </w:pPr>
      <w:r w:rsidRPr="002C0D13">
        <w:rPr>
          <w:rStyle w:val="BodyTextChar"/>
          <w:color w:val="auto"/>
        </w:rPr>
        <w:t>Those open when breaker is</w:t>
      </w:r>
      <w:r w:rsidRPr="002C0D13">
        <w:rPr>
          <w:rStyle w:val="BodyTextChar"/>
          <w:color w:val="auto"/>
        </w:rPr>
        <w:tab/>
      </w:r>
      <w:r w:rsidRPr="002C0D13">
        <w:rPr>
          <w:rStyle w:val="BodyTextChar"/>
          <w:color w:val="auto"/>
        </w:rPr>
        <w:tab/>
      </w:r>
    </w:p>
    <w:p w14:paraId="6FF72312" w14:textId="77777777" w:rsidR="006C5506" w:rsidRPr="002C0D13" w:rsidRDefault="007A1DE0">
      <w:pPr>
        <w:pStyle w:val="BodyText"/>
        <w:spacing w:after="200"/>
        <w:ind w:left="1140"/>
        <w:rPr>
          <w:color w:val="auto"/>
        </w:rPr>
      </w:pPr>
      <w:r w:rsidRPr="002C0D13">
        <w:rPr>
          <w:rStyle w:val="BodyTextChar"/>
          <w:color w:val="auto"/>
        </w:rPr>
        <w:t>closed</w:t>
      </w:r>
    </w:p>
    <w:p w14:paraId="77096E62" w14:textId="77777777" w:rsidR="006C5506" w:rsidRPr="002C0D13" w:rsidRDefault="007A1DE0">
      <w:pPr>
        <w:pStyle w:val="BodyText"/>
        <w:numPr>
          <w:ilvl w:val="0"/>
          <w:numId w:val="98"/>
        </w:numPr>
        <w:tabs>
          <w:tab w:val="left" w:pos="1114"/>
          <w:tab w:val="left" w:pos="5024"/>
          <w:tab w:val="left" w:leader="underscore" w:pos="6190"/>
        </w:tabs>
        <w:spacing w:after="200"/>
        <w:ind w:firstLine="780"/>
        <w:jc w:val="both"/>
        <w:rPr>
          <w:color w:val="auto"/>
        </w:rPr>
      </w:pPr>
      <w:r w:rsidRPr="002C0D13">
        <w:rPr>
          <w:rStyle w:val="BodyTextChar"/>
          <w:color w:val="auto"/>
        </w:rPr>
        <w:t>Those adjustable with respect</w:t>
      </w:r>
      <w:r w:rsidRPr="002C0D13">
        <w:rPr>
          <w:rStyle w:val="BodyTextChar"/>
          <w:color w:val="auto"/>
        </w:rPr>
        <w:tab/>
      </w:r>
      <w:r w:rsidRPr="002C0D13">
        <w:rPr>
          <w:rStyle w:val="BodyTextChar"/>
          <w:color w:val="auto"/>
        </w:rPr>
        <w:tab/>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0"/>
        <w:gridCol w:w="3355"/>
        <w:gridCol w:w="1200"/>
        <w:gridCol w:w="1618"/>
        <w:gridCol w:w="1666"/>
      </w:tblGrid>
      <w:tr w:rsidR="002C0D13" w:rsidRPr="002C0D13" w14:paraId="2DE0A976" w14:textId="77777777">
        <w:trPr>
          <w:trHeight w:hRule="exact" w:val="1186"/>
          <w:jc w:val="center"/>
        </w:trPr>
        <w:tc>
          <w:tcPr>
            <w:tcW w:w="610" w:type="dxa"/>
            <w:shd w:val="clear" w:color="auto" w:fill="auto"/>
          </w:tcPr>
          <w:p w14:paraId="3FDCA7C1"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355" w:type="dxa"/>
            <w:vMerge w:val="restart"/>
            <w:shd w:val="clear" w:color="auto" w:fill="auto"/>
          </w:tcPr>
          <w:p w14:paraId="0F1C5E39" w14:textId="77777777" w:rsidR="006C5506" w:rsidRPr="002C0D13" w:rsidRDefault="007A1DE0">
            <w:pPr>
              <w:pStyle w:val="Other0"/>
              <w:spacing w:after="60"/>
              <w:ind w:firstLine="160"/>
              <w:rPr>
                <w:color w:val="auto"/>
              </w:rPr>
            </w:pPr>
            <w:r w:rsidRPr="002C0D13">
              <w:rPr>
                <w:rStyle w:val="Other"/>
                <w:color w:val="auto"/>
              </w:rPr>
              <w:t>DESIGNATION</w:t>
            </w:r>
          </w:p>
          <w:p w14:paraId="4E5772A5" w14:textId="77777777" w:rsidR="006C5506" w:rsidRPr="002C0D13" w:rsidRDefault="007A1DE0">
            <w:pPr>
              <w:pStyle w:val="Other0"/>
              <w:spacing w:after="180"/>
              <w:ind w:left="520"/>
              <w:rPr>
                <w:color w:val="auto"/>
              </w:rPr>
            </w:pPr>
            <w:r w:rsidRPr="002C0D13">
              <w:rPr>
                <w:rStyle w:val="Other"/>
                <w:color w:val="auto"/>
              </w:rPr>
              <w:t>to the position of main contacts</w:t>
            </w:r>
          </w:p>
          <w:p w14:paraId="0BD5F7CA" w14:textId="77777777" w:rsidR="006C5506" w:rsidRPr="002C0D13" w:rsidRDefault="007A1DE0">
            <w:pPr>
              <w:pStyle w:val="Other0"/>
              <w:spacing w:after="120"/>
              <w:ind w:left="520" w:hanging="360"/>
              <w:rPr>
                <w:color w:val="auto"/>
              </w:rPr>
            </w:pPr>
            <w:r w:rsidRPr="002C0D13">
              <w:rPr>
                <w:rStyle w:val="Other"/>
                <w:color w:val="auto"/>
              </w:rPr>
              <w:t>d) Making, breaking and continuous current ratings of contacts corresponding to 110V D.C. (Inductive &amp; resistive)</w:t>
            </w:r>
          </w:p>
        </w:tc>
        <w:tc>
          <w:tcPr>
            <w:tcW w:w="1200" w:type="dxa"/>
            <w:shd w:val="clear" w:color="auto" w:fill="auto"/>
          </w:tcPr>
          <w:p w14:paraId="2A8FBDAD" w14:textId="77777777" w:rsidR="006C5506" w:rsidRPr="002C0D13" w:rsidRDefault="007A1DE0">
            <w:pPr>
              <w:pStyle w:val="Other0"/>
              <w:spacing w:after="0"/>
              <w:ind w:firstLine="220"/>
              <w:rPr>
                <w:color w:val="auto"/>
              </w:rPr>
            </w:pPr>
            <w:r w:rsidRPr="002C0D13">
              <w:rPr>
                <w:rStyle w:val="Other"/>
                <w:color w:val="auto"/>
              </w:rPr>
              <w:t>UNITS</w:t>
            </w:r>
          </w:p>
        </w:tc>
        <w:tc>
          <w:tcPr>
            <w:tcW w:w="1618" w:type="dxa"/>
            <w:shd w:val="clear" w:color="auto" w:fill="auto"/>
          </w:tcPr>
          <w:p w14:paraId="676C5FA6"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tcPr>
          <w:p w14:paraId="439E6049"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E016960" w14:textId="77777777">
        <w:trPr>
          <w:trHeight w:hRule="exact" w:val="1301"/>
          <w:jc w:val="center"/>
        </w:trPr>
        <w:tc>
          <w:tcPr>
            <w:tcW w:w="610" w:type="dxa"/>
            <w:shd w:val="clear" w:color="auto" w:fill="auto"/>
          </w:tcPr>
          <w:p w14:paraId="1ED1DEA6" w14:textId="77777777" w:rsidR="006C5506" w:rsidRPr="002C0D13" w:rsidRDefault="006C5506">
            <w:pPr>
              <w:rPr>
                <w:color w:val="auto"/>
                <w:sz w:val="10"/>
                <w:szCs w:val="10"/>
              </w:rPr>
            </w:pPr>
          </w:p>
        </w:tc>
        <w:tc>
          <w:tcPr>
            <w:tcW w:w="3355" w:type="dxa"/>
            <w:vMerge/>
            <w:shd w:val="clear" w:color="auto" w:fill="auto"/>
          </w:tcPr>
          <w:p w14:paraId="7457446B" w14:textId="77777777" w:rsidR="006C5506" w:rsidRPr="002C0D13" w:rsidRDefault="006C5506">
            <w:pPr>
              <w:rPr>
                <w:color w:val="auto"/>
              </w:rPr>
            </w:pPr>
          </w:p>
        </w:tc>
        <w:tc>
          <w:tcPr>
            <w:tcW w:w="1200" w:type="dxa"/>
            <w:tcBorders>
              <w:top w:val="single" w:sz="4" w:space="0" w:color="auto"/>
            </w:tcBorders>
            <w:shd w:val="clear" w:color="auto" w:fill="auto"/>
          </w:tcPr>
          <w:p w14:paraId="52E8ACF7"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3404F6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532194D" w14:textId="77777777" w:rsidR="006C5506" w:rsidRPr="002C0D13" w:rsidRDefault="006C5506">
            <w:pPr>
              <w:rPr>
                <w:color w:val="auto"/>
                <w:sz w:val="10"/>
                <w:szCs w:val="10"/>
              </w:rPr>
            </w:pPr>
          </w:p>
        </w:tc>
      </w:tr>
      <w:tr w:rsidR="002C0D13" w:rsidRPr="002C0D13" w14:paraId="657E34BD" w14:textId="77777777">
        <w:trPr>
          <w:trHeight w:hRule="exact" w:val="504"/>
          <w:jc w:val="center"/>
        </w:trPr>
        <w:tc>
          <w:tcPr>
            <w:tcW w:w="610" w:type="dxa"/>
            <w:shd w:val="clear" w:color="auto" w:fill="auto"/>
            <w:vAlign w:val="center"/>
          </w:tcPr>
          <w:p w14:paraId="57346FE0" w14:textId="77777777" w:rsidR="006C5506" w:rsidRPr="002C0D13" w:rsidRDefault="007A1DE0">
            <w:pPr>
              <w:pStyle w:val="Other0"/>
              <w:spacing w:after="0"/>
              <w:rPr>
                <w:color w:val="auto"/>
              </w:rPr>
            </w:pPr>
            <w:r w:rsidRPr="002C0D13">
              <w:rPr>
                <w:rStyle w:val="Other"/>
                <w:color w:val="auto"/>
              </w:rPr>
              <w:t>18.</w:t>
            </w:r>
          </w:p>
        </w:tc>
        <w:tc>
          <w:tcPr>
            <w:tcW w:w="3355" w:type="dxa"/>
            <w:shd w:val="clear" w:color="auto" w:fill="auto"/>
            <w:vAlign w:val="center"/>
          </w:tcPr>
          <w:p w14:paraId="11B4C2B6" w14:textId="77777777" w:rsidR="006C5506" w:rsidRPr="002C0D13" w:rsidRDefault="007A1DE0">
            <w:pPr>
              <w:pStyle w:val="Other0"/>
              <w:spacing w:after="0"/>
              <w:ind w:firstLine="160"/>
              <w:rPr>
                <w:color w:val="auto"/>
              </w:rPr>
            </w:pPr>
            <w:r w:rsidRPr="002C0D13">
              <w:rPr>
                <w:rStyle w:val="Other"/>
                <w:color w:val="auto"/>
              </w:rPr>
              <w:t>Support insulator</w:t>
            </w:r>
          </w:p>
        </w:tc>
        <w:tc>
          <w:tcPr>
            <w:tcW w:w="1200" w:type="dxa"/>
            <w:shd w:val="clear" w:color="auto" w:fill="auto"/>
          </w:tcPr>
          <w:p w14:paraId="5E9E8DE4" w14:textId="77777777" w:rsidR="006C5506" w:rsidRPr="002C0D13" w:rsidRDefault="006C5506">
            <w:pPr>
              <w:rPr>
                <w:color w:val="auto"/>
                <w:sz w:val="10"/>
                <w:szCs w:val="10"/>
              </w:rPr>
            </w:pPr>
          </w:p>
        </w:tc>
        <w:tc>
          <w:tcPr>
            <w:tcW w:w="1618" w:type="dxa"/>
            <w:shd w:val="clear" w:color="auto" w:fill="auto"/>
          </w:tcPr>
          <w:p w14:paraId="03B65280" w14:textId="77777777" w:rsidR="006C5506" w:rsidRPr="002C0D13" w:rsidRDefault="006C5506">
            <w:pPr>
              <w:rPr>
                <w:color w:val="auto"/>
                <w:sz w:val="10"/>
                <w:szCs w:val="10"/>
              </w:rPr>
            </w:pPr>
          </w:p>
        </w:tc>
        <w:tc>
          <w:tcPr>
            <w:tcW w:w="1666" w:type="dxa"/>
            <w:shd w:val="clear" w:color="auto" w:fill="auto"/>
          </w:tcPr>
          <w:p w14:paraId="0487B6D8" w14:textId="77777777" w:rsidR="006C5506" w:rsidRPr="002C0D13" w:rsidRDefault="006C5506">
            <w:pPr>
              <w:rPr>
                <w:color w:val="auto"/>
                <w:sz w:val="10"/>
                <w:szCs w:val="10"/>
              </w:rPr>
            </w:pPr>
          </w:p>
        </w:tc>
      </w:tr>
      <w:tr w:rsidR="002C0D13" w:rsidRPr="002C0D13" w14:paraId="220460C4" w14:textId="77777777">
        <w:trPr>
          <w:trHeight w:hRule="exact" w:val="370"/>
          <w:jc w:val="center"/>
        </w:trPr>
        <w:tc>
          <w:tcPr>
            <w:tcW w:w="610" w:type="dxa"/>
            <w:shd w:val="clear" w:color="auto" w:fill="auto"/>
          </w:tcPr>
          <w:p w14:paraId="35BA204F" w14:textId="77777777" w:rsidR="006C5506" w:rsidRPr="002C0D13" w:rsidRDefault="006C5506">
            <w:pPr>
              <w:rPr>
                <w:color w:val="auto"/>
                <w:sz w:val="10"/>
                <w:szCs w:val="10"/>
              </w:rPr>
            </w:pPr>
          </w:p>
        </w:tc>
        <w:tc>
          <w:tcPr>
            <w:tcW w:w="3355" w:type="dxa"/>
            <w:shd w:val="clear" w:color="auto" w:fill="auto"/>
            <w:vAlign w:val="bottom"/>
          </w:tcPr>
          <w:p w14:paraId="407654E2" w14:textId="77777777" w:rsidR="006C5506" w:rsidRPr="002C0D13" w:rsidRDefault="007A1DE0">
            <w:pPr>
              <w:pStyle w:val="Other0"/>
              <w:spacing w:after="0"/>
              <w:ind w:firstLine="160"/>
              <w:rPr>
                <w:color w:val="auto"/>
              </w:rPr>
            </w:pPr>
            <w:r w:rsidRPr="002C0D13">
              <w:rPr>
                <w:rStyle w:val="Other"/>
                <w:color w:val="auto"/>
              </w:rPr>
              <w:t>a) Name of manufacturer</w:t>
            </w:r>
          </w:p>
        </w:tc>
        <w:tc>
          <w:tcPr>
            <w:tcW w:w="1200" w:type="dxa"/>
            <w:shd w:val="clear" w:color="auto" w:fill="auto"/>
          </w:tcPr>
          <w:p w14:paraId="16A3484E" w14:textId="77777777" w:rsidR="006C5506" w:rsidRPr="002C0D13" w:rsidRDefault="006C5506">
            <w:pPr>
              <w:rPr>
                <w:color w:val="auto"/>
                <w:sz w:val="10"/>
                <w:szCs w:val="10"/>
              </w:rPr>
            </w:pPr>
          </w:p>
        </w:tc>
        <w:tc>
          <w:tcPr>
            <w:tcW w:w="1618" w:type="dxa"/>
            <w:shd w:val="clear" w:color="auto" w:fill="auto"/>
          </w:tcPr>
          <w:p w14:paraId="1119A8E3" w14:textId="77777777" w:rsidR="006C5506" w:rsidRPr="002C0D13" w:rsidRDefault="006C5506">
            <w:pPr>
              <w:rPr>
                <w:color w:val="auto"/>
                <w:sz w:val="10"/>
                <w:szCs w:val="10"/>
              </w:rPr>
            </w:pPr>
          </w:p>
        </w:tc>
        <w:tc>
          <w:tcPr>
            <w:tcW w:w="1666" w:type="dxa"/>
            <w:shd w:val="clear" w:color="auto" w:fill="auto"/>
          </w:tcPr>
          <w:p w14:paraId="2070CA0F" w14:textId="77777777" w:rsidR="006C5506" w:rsidRPr="002C0D13" w:rsidRDefault="006C5506">
            <w:pPr>
              <w:rPr>
                <w:color w:val="auto"/>
                <w:sz w:val="10"/>
                <w:szCs w:val="10"/>
              </w:rPr>
            </w:pPr>
          </w:p>
        </w:tc>
      </w:tr>
      <w:tr w:rsidR="002C0D13" w:rsidRPr="002C0D13" w14:paraId="752F7BCB" w14:textId="77777777">
        <w:trPr>
          <w:trHeight w:hRule="exact" w:val="466"/>
          <w:jc w:val="center"/>
        </w:trPr>
        <w:tc>
          <w:tcPr>
            <w:tcW w:w="610" w:type="dxa"/>
            <w:shd w:val="clear" w:color="auto" w:fill="auto"/>
          </w:tcPr>
          <w:p w14:paraId="1D010557" w14:textId="77777777" w:rsidR="006C5506" w:rsidRPr="002C0D13" w:rsidRDefault="006C5506">
            <w:pPr>
              <w:rPr>
                <w:color w:val="auto"/>
                <w:sz w:val="10"/>
                <w:szCs w:val="10"/>
              </w:rPr>
            </w:pPr>
          </w:p>
        </w:tc>
        <w:tc>
          <w:tcPr>
            <w:tcW w:w="3355" w:type="dxa"/>
            <w:vMerge w:val="restart"/>
            <w:shd w:val="clear" w:color="auto" w:fill="auto"/>
            <w:vAlign w:val="center"/>
          </w:tcPr>
          <w:p w14:paraId="4B368EAE" w14:textId="77777777" w:rsidR="006C5506" w:rsidRPr="002C0D13" w:rsidRDefault="007A1DE0">
            <w:pPr>
              <w:pStyle w:val="Other0"/>
              <w:spacing w:after="0"/>
              <w:ind w:left="520" w:hanging="360"/>
              <w:rPr>
                <w:color w:val="auto"/>
              </w:rPr>
            </w:pPr>
            <w:r w:rsidRPr="002C0D13">
              <w:rPr>
                <w:rStyle w:val="Other"/>
                <w:color w:val="auto"/>
              </w:rPr>
              <w:t>b) Manufacturer’s type designation</w:t>
            </w:r>
          </w:p>
        </w:tc>
        <w:tc>
          <w:tcPr>
            <w:tcW w:w="1200" w:type="dxa"/>
            <w:tcBorders>
              <w:top w:val="single" w:sz="4" w:space="0" w:color="auto"/>
            </w:tcBorders>
            <w:shd w:val="clear" w:color="auto" w:fill="auto"/>
          </w:tcPr>
          <w:p w14:paraId="070C8C4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76DEB7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EEFEBA3" w14:textId="77777777" w:rsidR="006C5506" w:rsidRPr="002C0D13" w:rsidRDefault="006C5506">
            <w:pPr>
              <w:rPr>
                <w:color w:val="auto"/>
                <w:sz w:val="10"/>
                <w:szCs w:val="10"/>
              </w:rPr>
            </w:pPr>
          </w:p>
        </w:tc>
      </w:tr>
      <w:tr w:rsidR="002C0D13" w:rsidRPr="002C0D13" w14:paraId="2535F73D" w14:textId="77777777">
        <w:trPr>
          <w:trHeight w:hRule="exact" w:val="480"/>
          <w:jc w:val="center"/>
        </w:trPr>
        <w:tc>
          <w:tcPr>
            <w:tcW w:w="610" w:type="dxa"/>
            <w:vMerge w:val="restart"/>
            <w:shd w:val="clear" w:color="auto" w:fill="auto"/>
          </w:tcPr>
          <w:p w14:paraId="39AD01B3" w14:textId="77777777" w:rsidR="006C5506" w:rsidRPr="002C0D13" w:rsidRDefault="006C5506">
            <w:pPr>
              <w:rPr>
                <w:color w:val="auto"/>
                <w:sz w:val="10"/>
                <w:szCs w:val="10"/>
              </w:rPr>
            </w:pPr>
          </w:p>
        </w:tc>
        <w:tc>
          <w:tcPr>
            <w:tcW w:w="3355" w:type="dxa"/>
            <w:vMerge/>
            <w:shd w:val="clear" w:color="auto" w:fill="auto"/>
            <w:vAlign w:val="center"/>
          </w:tcPr>
          <w:p w14:paraId="3D26F9AF" w14:textId="77777777" w:rsidR="006C5506" w:rsidRPr="002C0D13" w:rsidRDefault="006C5506">
            <w:pPr>
              <w:rPr>
                <w:color w:val="auto"/>
              </w:rPr>
            </w:pPr>
          </w:p>
        </w:tc>
        <w:tc>
          <w:tcPr>
            <w:tcW w:w="1200" w:type="dxa"/>
            <w:vMerge w:val="restart"/>
            <w:tcBorders>
              <w:top w:val="single" w:sz="4" w:space="0" w:color="auto"/>
            </w:tcBorders>
            <w:shd w:val="clear" w:color="auto" w:fill="auto"/>
          </w:tcPr>
          <w:p w14:paraId="1B457742" w14:textId="77777777" w:rsidR="006C5506" w:rsidRPr="002C0D13" w:rsidRDefault="006C5506">
            <w:pPr>
              <w:rPr>
                <w:color w:val="auto"/>
                <w:sz w:val="10"/>
                <w:szCs w:val="10"/>
              </w:rPr>
            </w:pPr>
          </w:p>
        </w:tc>
        <w:tc>
          <w:tcPr>
            <w:tcW w:w="1618" w:type="dxa"/>
            <w:vMerge w:val="restart"/>
            <w:tcBorders>
              <w:top w:val="single" w:sz="4" w:space="0" w:color="auto"/>
            </w:tcBorders>
            <w:shd w:val="clear" w:color="auto" w:fill="auto"/>
          </w:tcPr>
          <w:p w14:paraId="52FCD9CB" w14:textId="77777777" w:rsidR="006C5506" w:rsidRPr="002C0D13" w:rsidRDefault="006C5506">
            <w:pPr>
              <w:rPr>
                <w:color w:val="auto"/>
                <w:sz w:val="10"/>
                <w:szCs w:val="10"/>
              </w:rPr>
            </w:pPr>
          </w:p>
        </w:tc>
        <w:tc>
          <w:tcPr>
            <w:tcW w:w="1666" w:type="dxa"/>
            <w:vMerge w:val="restart"/>
            <w:tcBorders>
              <w:top w:val="single" w:sz="4" w:space="0" w:color="auto"/>
            </w:tcBorders>
            <w:shd w:val="clear" w:color="auto" w:fill="auto"/>
          </w:tcPr>
          <w:p w14:paraId="493C3123" w14:textId="77777777" w:rsidR="006C5506" w:rsidRPr="002C0D13" w:rsidRDefault="006C5506">
            <w:pPr>
              <w:rPr>
                <w:color w:val="auto"/>
                <w:sz w:val="10"/>
                <w:szCs w:val="10"/>
              </w:rPr>
            </w:pPr>
          </w:p>
        </w:tc>
      </w:tr>
      <w:tr w:rsidR="002C0D13" w:rsidRPr="002C0D13" w14:paraId="40A63DE8" w14:textId="77777777">
        <w:trPr>
          <w:trHeight w:hRule="exact" w:val="298"/>
          <w:jc w:val="center"/>
        </w:trPr>
        <w:tc>
          <w:tcPr>
            <w:tcW w:w="610" w:type="dxa"/>
            <w:vMerge/>
            <w:shd w:val="clear" w:color="auto" w:fill="auto"/>
          </w:tcPr>
          <w:p w14:paraId="225AABBD" w14:textId="77777777" w:rsidR="006C5506" w:rsidRPr="002C0D13" w:rsidRDefault="006C5506">
            <w:pPr>
              <w:rPr>
                <w:color w:val="auto"/>
              </w:rPr>
            </w:pPr>
          </w:p>
        </w:tc>
        <w:tc>
          <w:tcPr>
            <w:tcW w:w="3355" w:type="dxa"/>
            <w:vMerge w:val="restart"/>
            <w:shd w:val="clear" w:color="auto" w:fill="auto"/>
            <w:vAlign w:val="center"/>
          </w:tcPr>
          <w:p w14:paraId="0B7B3D91" w14:textId="77777777" w:rsidR="006C5506" w:rsidRPr="002C0D13" w:rsidRDefault="007A1DE0">
            <w:pPr>
              <w:pStyle w:val="Other0"/>
              <w:numPr>
                <w:ilvl w:val="0"/>
                <w:numId w:val="99"/>
              </w:numPr>
              <w:tabs>
                <w:tab w:val="left" w:pos="510"/>
              </w:tabs>
              <w:spacing w:after="240"/>
              <w:ind w:firstLine="160"/>
              <w:rPr>
                <w:color w:val="auto"/>
              </w:rPr>
            </w:pPr>
            <w:r w:rsidRPr="002C0D13">
              <w:rPr>
                <w:rStyle w:val="Other"/>
                <w:color w:val="auto"/>
              </w:rPr>
              <w:t>Type of insulator</w:t>
            </w:r>
          </w:p>
          <w:p w14:paraId="11F5973B" w14:textId="77777777" w:rsidR="006C5506" w:rsidRPr="002C0D13" w:rsidRDefault="007A1DE0">
            <w:pPr>
              <w:pStyle w:val="Other0"/>
              <w:numPr>
                <w:ilvl w:val="0"/>
                <w:numId w:val="99"/>
              </w:numPr>
              <w:tabs>
                <w:tab w:val="left" w:pos="510"/>
              </w:tabs>
              <w:spacing w:after="0"/>
              <w:ind w:left="520" w:hanging="360"/>
              <w:rPr>
                <w:color w:val="auto"/>
              </w:rPr>
            </w:pPr>
            <w:r w:rsidRPr="002C0D13">
              <w:rPr>
                <w:rStyle w:val="Other"/>
                <w:color w:val="auto"/>
              </w:rPr>
              <w:t>Dry one minute power frequency test withstand voltage</w:t>
            </w:r>
          </w:p>
        </w:tc>
        <w:tc>
          <w:tcPr>
            <w:tcW w:w="1200" w:type="dxa"/>
            <w:vMerge/>
            <w:shd w:val="clear" w:color="auto" w:fill="auto"/>
          </w:tcPr>
          <w:p w14:paraId="15B764B7" w14:textId="77777777" w:rsidR="006C5506" w:rsidRPr="002C0D13" w:rsidRDefault="006C5506">
            <w:pPr>
              <w:rPr>
                <w:color w:val="auto"/>
              </w:rPr>
            </w:pPr>
          </w:p>
        </w:tc>
        <w:tc>
          <w:tcPr>
            <w:tcW w:w="1618" w:type="dxa"/>
            <w:vMerge/>
            <w:shd w:val="clear" w:color="auto" w:fill="auto"/>
          </w:tcPr>
          <w:p w14:paraId="379F6F63" w14:textId="77777777" w:rsidR="006C5506" w:rsidRPr="002C0D13" w:rsidRDefault="006C5506">
            <w:pPr>
              <w:rPr>
                <w:color w:val="auto"/>
              </w:rPr>
            </w:pPr>
          </w:p>
        </w:tc>
        <w:tc>
          <w:tcPr>
            <w:tcW w:w="1666" w:type="dxa"/>
            <w:vMerge/>
            <w:shd w:val="clear" w:color="auto" w:fill="auto"/>
          </w:tcPr>
          <w:p w14:paraId="7A80F790" w14:textId="77777777" w:rsidR="006C5506" w:rsidRPr="002C0D13" w:rsidRDefault="006C5506">
            <w:pPr>
              <w:rPr>
                <w:color w:val="auto"/>
              </w:rPr>
            </w:pPr>
          </w:p>
        </w:tc>
      </w:tr>
      <w:tr w:rsidR="002C0D13" w:rsidRPr="002C0D13" w14:paraId="2033A7D7" w14:textId="77777777">
        <w:trPr>
          <w:trHeight w:hRule="exact" w:val="941"/>
          <w:jc w:val="center"/>
        </w:trPr>
        <w:tc>
          <w:tcPr>
            <w:tcW w:w="610" w:type="dxa"/>
            <w:shd w:val="clear" w:color="auto" w:fill="auto"/>
          </w:tcPr>
          <w:p w14:paraId="44A1CB04" w14:textId="77777777" w:rsidR="006C5506" w:rsidRPr="002C0D13" w:rsidRDefault="006C5506">
            <w:pPr>
              <w:rPr>
                <w:color w:val="auto"/>
                <w:sz w:val="10"/>
                <w:szCs w:val="10"/>
              </w:rPr>
            </w:pPr>
          </w:p>
        </w:tc>
        <w:tc>
          <w:tcPr>
            <w:tcW w:w="3355" w:type="dxa"/>
            <w:vMerge/>
            <w:shd w:val="clear" w:color="auto" w:fill="auto"/>
            <w:vAlign w:val="center"/>
          </w:tcPr>
          <w:p w14:paraId="0DF63B36" w14:textId="77777777" w:rsidR="006C5506" w:rsidRPr="002C0D13" w:rsidRDefault="006C5506">
            <w:pPr>
              <w:rPr>
                <w:color w:val="auto"/>
              </w:rPr>
            </w:pPr>
          </w:p>
        </w:tc>
        <w:tc>
          <w:tcPr>
            <w:tcW w:w="1200" w:type="dxa"/>
            <w:tcBorders>
              <w:top w:val="single" w:sz="4" w:space="0" w:color="auto"/>
            </w:tcBorders>
            <w:shd w:val="clear" w:color="auto" w:fill="auto"/>
            <w:vAlign w:val="bottom"/>
          </w:tcPr>
          <w:p w14:paraId="3A4A4987" w14:textId="77777777" w:rsidR="006C5506" w:rsidRPr="002C0D13" w:rsidRDefault="007A1DE0">
            <w:pPr>
              <w:pStyle w:val="Other0"/>
              <w:tabs>
                <w:tab w:val="left" w:pos="926"/>
              </w:tabs>
              <w:spacing w:after="0"/>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8" w:type="dxa"/>
            <w:tcBorders>
              <w:top w:val="single" w:sz="4" w:space="0" w:color="auto"/>
            </w:tcBorders>
            <w:shd w:val="clear" w:color="auto" w:fill="auto"/>
          </w:tcPr>
          <w:p w14:paraId="4EF3A1C0"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3911731" w14:textId="77777777" w:rsidR="006C5506" w:rsidRPr="002C0D13" w:rsidRDefault="006C5506">
            <w:pPr>
              <w:rPr>
                <w:color w:val="auto"/>
                <w:sz w:val="10"/>
                <w:szCs w:val="10"/>
              </w:rPr>
            </w:pPr>
          </w:p>
        </w:tc>
      </w:tr>
      <w:tr w:rsidR="002C0D13" w:rsidRPr="002C0D13" w14:paraId="1226A28D" w14:textId="77777777">
        <w:trPr>
          <w:trHeight w:hRule="exact" w:val="312"/>
          <w:jc w:val="center"/>
        </w:trPr>
        <w:tc>
          <w:tcPr>
            <w:tcW w:w="610" w:type="dxa"/>
            <w:shd w:val="clear" w:color="auto" w:fill="auto"/>
          </w:tcPr>
          <w:p w14:paraId="78BAB274" w14:textId="77777777" w:rsidR="006C5506" w:rsidRPr="002C0D13" w:rsidRDefault="006C5506">
            <w:pPr>
              <w:rPr>
                <w:color w:val="auto"/>
                <w:sz w:val="10"/>
                <w:szCs w:val="10"/>
              </w:rPr>
            </w:pPr>
          </w:p>
        </w:tc>
        <w:tc>
          <w:tcPr>
            <w:tcW w:w="3355" w:type="dxa"/>
            <w:vMerge/>
            <w:shd w:val="clear" w:color="auto" w:fill="auto"/>
            <w:vAlign w:val="center"/>
          </w:tcPr>
          <w:p w14:paraId="2D5CF3B1" w14:textId="77777777" w:rsidR="006C5506" w:rsidRPr="002C0D13" w:rsidRDefault="006C5506">
            <w:pPr>
              <w:rPr>
                <w:color w:val="auto"/>
              </w:rPr>
            </w:pPr>
          </w:p>
        </w:tc>
        <w:tc>
          <w:tcPr>
            <w:tcW w:w="1200" w:type="dxa"/>
            <w:tcBorders>
              <w:top w:val="single" w:sz="4" w:space="0" w:color="auto"/>
            </w:tcBorders>
            <w:shd w:val="clear" w:color="auto" w:fill="auto"/>
          </w:tcPr>
          <w:p w14:paraId="61FDA856"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B2FDFA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6A4FA64" w14:textId="77777777" w:rsidR="006C5506" w:rsidRPr="002C0D13" w:rsidRDefault="006C5506">
            <w:pPr>
              <w:rPr>
                <w:color w:val="auto"/>
                <w:sz w:val="10"/>
                <w:szCs w:val="10"/>
              </w:rPr>
            </w:pPr>
          </w:p>
        </w:tc>
      </w:tr>
      <w:tr w:rsidR="002C0D13" w:rsidRPr="002C0D13" w14:paraId="0FC70285" w14:textId="77777777">
        <w:trPr>
          <w:trHeight w:hRule="exact" w:val="302"/>
          <w:jc w:val="center"/>
        </w:trPr>
        <w:tc>
          <w:tcPr>
            <w:tcW w:w="610" w:type="dxa"/>
            <w:shd w:val="clear" w:color="auto" w:fill="auto"/>
          </w:tcPr>
          <w:p w14:paraId="6F36B4FD" w14:textId="77777777" w:rsidR="006C5506" w:rsidRPr="002C0D13" w:rsidRDefault="006C5506">
            <w:pPr>
              <w:rPr>
                <w:color w:val="auto"/>
                <w:sz w:val="10"/>
                <w:szCs w:val="10"/>
              </w:rPr>
            </w:pPr>
          </w:p>
        </w:tc>
        <w:tc>
          <w:tcPr>
            <w:tcW w:w="3355" w:type="dxa"/>
            <w:vMerge w:val="restart"/>
            <w:shd w:val="clear" w:color="auto" w:fill="auto"/>
            <w:vAlign w:val="center"/>
          </w:tcPr>
          <w:p w14:paraId="20CA4FD7" w14:textId="77777777" w:rsidR="006C5506" w:rsidRPr="002C0D13" w:rsidRDefault="007A1DE0">
            <w:pPr>
              <w:pStyle w:val="Other0"/>
              <w:numPr>
                <w:ilvl w:val="0"/>
                <w:numId w:val="100"/>
              </w:numPr>
              <w:tabs>
                <w:tab w:val="left" w:pos="525"/>
              </w:tabs>
              <w:spacing w:after="240"/>
              <w:ind w:firstLine="160"/>
              <w:rPr>
                <w:color w:val="auto"/>
              </w:rPr>
            </w:pPr>
            <w:r w:rsidRPr="002C0D13">
              <w:rPr>
                <w:rStyle w:val="Other"/>
                <w:color w:val="auto"/>
              </w:rPr>
              <w:t>Dry flash-over value</w:t>
            </w:r>
          </w:p>
          <w:p w14:paraId="0C659D63" w14:textId="77777777" w:rsidR="006C5506" w:rsidRPr="002C0D13" w:rsidRDefault="007A1DE0">
            <w:pPr>
              <w:pStyle w:val="Other0"/>
              <w:numPr>
                <w:ilvl w:val="0"/>
                <w:numId w:val="100"/>
              </w:numPr>
              <w:tabs>
                <w:tab w:val="left" w:pos="525"/>
              </w:tabs>
              <w:spacing w:after="240"/>
              <w:ind w:firstLine="160"/>
              <w:rPr>
                <w:color w:val="auto"/>
              </w:rPr>
            </w:pPr>
            <w:r w:rsidRPr="002C0D13">
              <w:rPr>
                <w:rStyle w:val="Other"/>
                <w:color w:val="auto"/>
              </w:rPr>
              <w:t>Wet flash-over value</w:t>
            </w:r>
          </w:p>
          <w:p w14:paraId="31538DDF" w14:textId="77777777" w:rsidR="006C5506" w:rsidRPr="002C0D13" w:rsidRDefault="007A1DE0">
            <w:pPr>
              <w:pStyle w:val="Other0"/>
              <w:numPr>
                <w:ilvl w:val="0"/>
                <w:numId w:val="100"/>
              </w:numPr>
              <w:tabs>
                <w:tab w:val="left" w:pos="525"/>
              </w:tabs>
              <w:spacing w:after="240"/>
              <w:ind w:left="520" w:hanging="360"/>
              <w:rPr>
                <w:color w:val="auto"/>
              </w:rPr>
            </w:pPr>
            <w:r w:rsidRPr="002C0D13">
              <w:rPr>
                <w:rStyle w:val="Other"/>
                <w:color w:val="auto"/>
              </w:rPr>
              <w:t>1.2/50 micro second full wave impulse withstand test voltage</w:t>
            </w:r>
          </w:p>
        </w:tc>
        <w:tc>
          <w:tcPr>
            <w:tcW w:w="1200" w:type="dxa"/>
            <w:shd w:val="clear" w:color="auto" w:fill="auto"/>
            <w:vAlign w:val="bottom"/>
          </w:tcPr>
          <w:p w14:paraId="6D76729C" w14:textId="77777777" w:rsidR="006C5506" w:rsidRPr="002C0D13" w:rsidRDefault="007A1DE0">
            <w:pPr>
              <w:pStyle w:val="Other0"/>
              <w:tabs>
                <w:tab w:val="left" w:pos="926"/>
              </w:tabs>
              <w:spacing w:after="0"/>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vertAlign w:val="superscript"/>
              </w:rPr>
              <w:t>_</w:t>
            </w:r>
          </w:p>
        </w:tc>
        <w:tc>
          <w:tcPr>
            <w:tcW w:w="1618" w:type="dxa"/>
            <w:shd w:val="clear" w:color="auto" w:fill="auto"/>
          </w:tcPr>
          <w:p w14:paraId="7417B943" w14:textId="77777777" w:rsidR="006C5506" w:rsidRPr="002C0D13" w:rsidRDefault="006C5506">
            <w:pPr>
              <w:rPr>
                <w:color w:val="auto"/>
                <w:sz w:val="10"/>
                <w:szCs w:val="10"/>
              </w:rPr>
            </w:pPr>
          </w:p>
        </w:tc>
        <w:tc>
          <w:tcPr>
            <w:tcW w:w="1666" w:type="dxa"/>
            <w:shd w:val="clear" w:color="auto" w:fill="auto"/>
          </w:tcPr>
          <w:p w14:paraId="4D2B4370" w14:textId="77777777" w:rsidR="006C5506" w:rsidRPr="002C0D13" w:rsidRDefault="006C5506">
            <w:pPr>
              <w:rPr>
                <w:color w:val="auto"/>
                <w:sz w:val="10"/>
                <w:szCs w:val="10"/>
              </w:rPr>
            </w:pPr>
          </w:p>
        </w:tc>
      </w:tr>
      <w:tr w:rsidR="002C0D13" w:rsidRPr="002C0D13" w14:paraId="49DC28F7" w14:textId="77777777">
        <w:trPr>
          <w:trHeight w:hRule="exact" w:val="509"/>
          <w:jc w:val="center"/>
        </w:trPr>
        <w:tc>
          <w:tcPr>
            <w:tcW w:w="610" w:type="dxa"/>
            <w:shd w:val="clear" w:color="auto" w:fill="auto"/>
          </w:tcPr>
          <w:p w14:paraId="60B87232" w14:textId="77777777" w:rsidR="006C5506" w:rsidRPr="002C0D13" w:rsidRDefault="006C5506">
            <w:pPr>
              <w:rPr>
                <w:color w:val="auto"/>
                <w:sz w:val="10"/>
                <w:szCs w:val="10"/>
              </w:rPr>
            </w:pPr>
          </w:p>
        </w:tc>
        <w:tc>
          <w:tcPr>
            <w:tcW w:w="3355" w:type="dxa"/>
            <w:vMerge/>
            <w:shd w:val="clear" w:color="auto" w:fill="auto"/>
            <w:vAlign w:val="center"/>
          </w:tcPr>
          <w:p w14:paraId="1F01C5C0" w14:textId="77777777" w:rsidR="006C5506" w:rsidRPr="002C0D13" w:rsidRDefault="006C5506">
            <w:pPr>
              <w:rPr>
                <w:color w:val="auto"/>
              </w:rPr>
            </w:pPr>
          </w:p>
        </w:tc>
        <w:tc>
          <w:tcPr>
            <w:tcW w:w="1200" w:type="dxa"/>
            <w:tcBorders>
              <w:top w:val="single" w:sz="4" w:space="0" w:color="auto"/>
            </w:tcBorders>
            <w:shd w:val="clear" w:color="auto" w:fill="auto"/>
          </w:tcPr>
          <w:p w14:paraId="220C2B92"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7F04B3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88177C1" w14:textId="77777777" w:rsidR="006C5506" w:rsidRPr="002C0D13" w:rsidRDefault="006C5506">
            <w:pPr>
              <w:rPr>
                <w:color w:val="auto"/>
                <w:sz w:val="10"/>
                <w:szCs w:val="10"/>
              </w:rPr>
            </w:pPr>
          </w:p>
        </w:tc>
      </w:tr>
      <w:tr w:rsidR="002C0D13" w:rsidRPr="002C0D13" w14:paraId="4F22328E" w14:textId="77777777">
        <w:trPr>
          <w:trHeight w:hRule="exact" w:val="427"/>
          <w:jc w:val="center"/>
        </w:trPr>
        <w:tc>
          <w:tcPr>
            <w:tcW w:w="610" w:type="dxa"/>
            <w:shd w:val="clear" w:color="auto" w:fill="auto"/>
          </w:tcPr>
          <w:p w14:paraId="1E1C5D41" w14:textId="77777777" w:rsidR="006C5506" w:rsidRPr="002C0D13" w:rsidRDefault="006C5506">
            <w:pPr>
              <w:rPr>
                <w:color w:val="auto"/>
                <w:sz w:val="10"/>
                <w:szCs w:val="10"/>
              </w:rPr>
            </w:pPr>
          </w:p>
        </w:tc>
        <w:tc>
          <w:tcPr>
            <w:tcW w:w="3355" w:type="dxa"/>
            <w:vMerge/>
            <w:shd w:val="clear" w:color="auto" w:fill="auto"/>
            <w:vAlign w:val="center"/>
          </w:tcPr>
          <w:p w14:paraId="41325211" w14:textId="77777777" w:rsidR="006C5506" w:rsidRPr="002C0D13" w:rsidRDefault="006C5506">
            <w:pPr>
              <w:rPr>
                <w:color w:val="auto"/>
              </w:rPr>
            </w:pPr>
          </w:p>
        </w:tc>
        <w:tc>
          <w:tcPr>
            <w:tcW w:w="1200" w:type="dxa"/>
            <w:tcBorders>
              <w:top w:val="single" w:sz="4" w:space="0" w:color="auto"/>
            </w:tcBorders>
            <w:shd w:val="clear" w:color="auto" w:fill="auto"/>
          </w:tcPr>
          <w:p w14:paraId="42832CA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D5480F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DE396EF" w14:textId="77777777" w:rsidR="006C5506" w:rsidRPr="002C0D13" w:rsidRDefault="006C5506">
            <w:pPr>
              <w:rPr>
                <w:color w:val="auto"/>
                <w:sz w:val="10"/>
                <w:szCs w:val="10"/>
              </w:rPr>
            </w:pPr>
          </w:p>
        </w:tc>
      </w:tr>
      <w:tr w:rsidR="002C0D13" w:rsidRPr="002C0D13" w14:paraId="0537188D" w14:textId="77777777">
        <w:trPr>
          <w:trHeight w:hRule="exact" w:val="552"/>
          <w:jc w:val="center"/>
        </w:trPr>
        <w:tc>
          <w:tcPr>
            <w:tcW w:w="610" w:type="dxa"/>
            <w:shd w:val="clear" w:color="auto" w:fill="auto"/>
          </w:tcPr>
          <w:p w14:paraId="6DFA426E" w14:textId="77777777" w:rsidR="006C5506" w:rsidRPr="002C0D13" w:rsidRDefault="006C5506">
            <w:pPr>
              <w:rPr>
                <w:color w:val="auto"/>
                <w:sz w:val="10"/>
                <w:szCs w:val="10"/>
              </w:rPr>
            </w:pPr>
          </w:p>
        </w:tc>
        <w:tc>
          <w:tcPr>
            <w:tcW w:w="3355" w:type="dxa"/>
            <w:vMerge/>
            <w:shd w:val="clear" w:color="auto" w:fill="auto"/>
            <w:vAlign w:val="center"/>
          </w:tcPr>
          <w:p w14:paraId="34D375CA" w14:textId="77777777" w:rsidR="006C5506" w:rsidRPr="002C0D13" w:rsidRDefault="006C5506">
            <w:pPr>
              <w:rPr>
                <w:color w:val="auto"/>
              </w:rPr>
            </w:pPr>
          </w:p>
        </w:tc>
        <w:tc>
          <w:tcPr>
            <w:tcW w:w="1200" w:type="dxa"/>
            <w:tcBorders>
              <w:top w:val="single" w:sz="4" w:space="0" w:color="auto"/>
            </w:tcBorders>
            <w:shd w:val="clear" w:color="auto" w:fill="auto"/>
          </w:tcPr>
          <w:p w14:paraId="2F5A9BBA" w14:textId="77777777" w:rsidR="006C5506" w:rsidRPr="002C0D13" w:rsidRDefault="007A1DE0">
            <w:pPr>
              <w:pStyle w:val="Other0"/>
              <w:spacing w:after="0"/>
              <w:jc w:val="both"/>
              <w:rPr>
                <w:color w:val="auto"/>
                <w:sz w:val="13"/>
                <w:szCs w:val="13"/>
              </w:rPr>
            </w:pPr>
            <w:r w:rsidRPr="002C0D13">
              <w:rPr>
                <w:rStyle w:val="Other"/>
                <w:color w:val="auto"/>
              </w:rPr>
              <w:t>KV</w:t>
            </w:r>
            <w:r w:rsidRPr="002C0D13">
              <w:rPr>
                <w:rStyle w:val="Other"/>
                <w:color w:val="auto"/>
                <w:sz w:val="13"/>
                <w:szCs w:val="13"/>
              </w:rPr>
              <w:t>peak</w:t>
            </w:r>
          </w:p>
        </w:tc>
        <w:tc>
          <w:tcPr>
            <w:tcW w:w="1618" w:type="dxa"/>
            <w:tcBorders>
              <w:top w:val="single" w:sz="4" w:space="0" w:color="auto"/>
            </w:tcBorders>
            <w:shd w:val="clear" w:color="auto" w:fill="auto"/>
          </w:tcPr>
          <w:p w14:paraId="42150423"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B4C9D30" w14:textId="77777777" w:rsidR="006C5506" w:rsidRPr="002C0D13" w:rsidRDefault="006C5506">
            <w:pPr>
              <w:rPr>
                <w:color w:val="auto"/>
                <w:sz w:val="10"/>
                <w:szCs w:val="10"/>
              </w:rPr>
            </w:pPr>
          </w:p>
        </w:tc>
      </w:tr>
      <w:tr w:rsidR="002C0D13" w:rsidRPr="002C0D13" w14:paraId="412897A1" w14:textId="77777777">
        <w:trPr>
          <w:trHeight w:hRule="exact" w:val="307"/>
          <w:jc w:val="center"/>
        </w:trPr>
        <w:tc>
          <w:tcPr>
            <w:tcW w:w="610" w:type="dxa"/>
            <w:shd w:val="clear" w:color="auto" w:fill="auto"/>
          </w:tcPr>
          <w:p w14:paraId="2DB59218" w14:textId="77777777" w:rsidR="006C5506" w:rsidRPr="002C0D13" w:rsidRDefault="006C5506">
            <w:pPr>
              <w:rPr>
                <w:color w:val="auto"/>
                <w:sz w:val="10"/>
                <w:szCs w:val="10"/>
              </w:rPr>
            </w:pPr>
          </w:p>
        </w:tc>
        <w:tc>
          <w:tcPr>
            <w:tcW w:w="3355" w:type="dxa"/>
            <w:vMerge w:val="restart"/>
            <w:shd w:val="clear" w:color="auto" w:fill="auto"/>
            <w:vAlign w:val="center"/>
          </w:tcPr>
          <w:p w14:paraId="29B27764" w14:textId="77777777" w:rsidR="006C5506" w:rsidRPr="002C0D13" w:rsidRDefault="007A1DE0">
            <w:pPr>
              <w:pStyle w:val="Other0"/>
              <w:numPr>
                <w:ilvl w:val="0"/>
                <w:numId w:val="101"/>
              </w:numPr>
              <w:tabs>
                <w:tab w:val="left" w:pos="520"/>
              </w:tabs>
              <w:spacing w:after="240"/>
              <w:ind w:left="160"/>
              <w:rPr>
                <w:color w:val="auto"/>
              </w:rPr>
            </w:pPr>
            <w:r w:rsidRPr="002C0D13">
              <w:rPr>
                <w:rStyle w:val="Other"/>
                <w:color w:val="auto"/>
              </w:rPr>
              <w:t>Puncture value of insulators</w:t>
            </w:r>
          </w:p>
          <w:p w14:paraId="3E9AF48C" w14:textId="77777777" w:rsidR="006C5506" w:rsidRPr="002C0D13" w:rsidRDefault="007A1DE0">
            <w:pPr>
              <w:pStyle w:val="Other0"/>
              <w:numPr>
                <w:ilvl w:val="0"/>
                <w:numId w:val="101"/>
              </w:numPr>
              <w:tabs>
                <w:tab w:val="left" w:pos="520"/>
              </w:tabs>
              <w:spacing w:after="240"/>
              <w:ind w:left="160"/>
              <w:rPr>
                <w:color w:val="auto"/>
              </w:rPr>
            </w:pPr>
            <w:r w:rsidRPr="002C0D13">
              <w:rPr>
                <w:rStyle w:val="Other"/>
                <w:color w:val="auto"/>
              </w:rPr>
              <w:t>Creepage distance</w:t>
            </w:r>
          </w:p>
          <w:p w14:paraId="59A461B2" w14:textId="77777777" w:rsidR="006C5506" w:rsidRPr="002C0D13" w:rsidRDefault="007A1DE0">
            <w:pPr>
              <w:pStyle w:val="Other0"/>
              <w:numPr>
                <w:ilvl w:val="0"/>
                <w:numId w:val="101"/>
              </w:numPr>
              <w:tabs>
                <w:tab w:val="left" w:pos="520"/>
              </w:tabs>
              <w:spacing w:after="240"/>
              <w:ind w:left="160"/>
              <w:rPr>
                <w:color w:val="auto"/>
              </w:rPr>
            </w:pPr>
            <w:r w:rsidRPr="002C0D13">
              <w:rPr>
                <w:rStyle w:val="Other"/>
                <w:color w:val="auto"/>
              </w:rPr>
              <w:t>Weight of insulators</w:t>
            </w:r>
          </w:p>
        </w:tc>
        <w:tc>
          <w:tcPr>
            <w:tcW w:w="1200" w:type="dxa"/>
            <w:shd w:val="clear" w:color="auto" w:fill="auto"/>
            <w:vAlign w:val="bottom"/>
          </w:tcPr>
          <w:p w14:paraId="1244C468"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vertAlign w:val="superscript"/>
              </w:rPr>
              <w:t>_</w:t>
            </w:r>
          </w:p>
        </w:tc>
        <w:tc>
          <w:tcPr>
            <w:tcW w:w="1618" w:type="dxa"/>
            <w:shd w:val="clear" w:color="auto" w:fill="auto"/>
          </w:tcPr>
          <w:p w14:paraId="732F7BFB" w14:textId="77777777" w:rsidR="006C5506" w:rsidRPr="002C0D13" w:rsidRDefault="006C5506">
            <w:pPr>
              <w:rPr>
                <w:color w:val="auto"/>
                <w:sz w:val="10"/>
                <w:szCs w:val="10"/>
              </w:rPr>
            </w:pPr>
          </w:p>
        </w:tc>
        <w:tc>
          <w:tcPr>
            <w:tcW w:w="1666" w:type="dxa"/>
            <w:shd w:val="clear" w:color="auto" w:fill="auto"/>
          </w:tcPr>
          <w:p w14:paraId="7FB440D8" w14:textId="77777777" w:rsidR="006C5506" w:rsidRPr="002C0D13" w:rsidRDefault="006C5506">
            <w:pPr>
              <w:rPr>
                <w:color w:val="auto"/>
                <w:sz w:val="10"/>
                <w:szCs w:val="10"/>
              </w:rPr>
            </w:pPr>
          </w:p>
        </w:tc>
      </w:tr>
      <w:tr w:rsidR="002C0D13" w:rsidRPr="002C0D13" w14:paraId="1FD9FB6F" w14:textId="77777777">
        <w:trPr>
          <w:trHeight w:hRule="exact" w:val="509"/>
          <w:jc w:val="center"/>
        </w:trPr>
        <w:tc>
          <w:tcPr>
            <w:tcW w:w="610" w:type="dxa"/>
            <w:shd w:val="clear" w:color="auto" w:fill="auto"/>
          </w:tcPr>
          <w:p w14:paraId="4D4DCA63" w14:textId="77777777" w:rsidR="006C5506" w:rsidRPr="002C0D13" w:rsidRDefault="006C5506">
            <w:pPr>
              <w:rPr>
                <w:color w:val="auto"/>
                <w:sz w:val="10"/>
                <w:szCs w:val="10"/>
              </w:rPr>
            </w:pPr>
          </w:p>
        </w:tc>
        <w:tc>
          <w:tcPr>
            <w:tcW w:w="3355" w:type="dxa"/>
            <w:vMerge/>
            <w:shd w:val="clear" w:color="auto" w:fill="auto"/>
            <w:vAlign w:val="center"/>
          </w:tcPr>
          <w:p w14:paraId="3C5A1C12" w14:textId="77777777" w:rsidR="006C5506" w:rsidRPr="002C0D13" w:rsidRDefault="006C5506">
            <w:pPr>
              <w:rPr>
                <w:color w:val="auto"/>
              </w:rPr>
            </w:pPr>
          </w:p>
        </w:tc>
        <w:tc>
          <w:tcPr>
            <w:tcW w:w="1200" w:type="dxa"/>
            <w:tcBorders>
              <w:top w:val="single" w:sz="4" w:space="0" w:color="auto"/>
            </w:tcBorders>
            <w:shd w:val="clear" w:color="auto" w:fill="auto"/>
            <w:vAlign w:val="bottom"/>
          </w:tcPr>
          <w:p w14:paraId="67F3ABCA" w14:textId="77777777" w:rsidR="006C5506" w:rsidRPr="002C0D13" w:rsidRDefault="007A1DE0">
            <w:pPr>
              <w:pStyle w:val="Other0"/>
              <w:tabs>
                <w:tab w:val="left" w:pos="974"/>
              </w:tabs>
              <w:spacing w:after="0"/>
              <w:jc w:val="both"/>
              <w:rPr>
                <w:color w:val="auto"/>
              </w:rPr>
            </w:pPr>
            <w:r w:rsidRPr="002C0D13">
              <w:rPr>
                <w:rStyle w:val="Other"/>
                <w:color w:val="auto"/>
              </w:rPr>
              <w:t>mm</w:t>
            </w:r>
            <w:r w:rsidRPr="002C0D13">
              <w:rPr>
                <w:rStyle w:val="Other"/>
                <w:color w:val="auto"/>
              </w:rPr>
              <w:tab/>
            </w:r>
            <w:r w:rsidRPr="002C0D13">
              <w:rPr>
                <w:rStyle w:val="Other"/>
                <w:color w:val="auto"/>
                <w:vertAlign w:val="superscript"/>
              </w:rPr>
              <w:t>_</w:t>
            </w:r>
          </w:p>
        </w:tc>
        <w:tc>
          <w:tcPr>
            <w:tcW w:w="1618" w:type="dxa"/>
            <w:tcBorders>
              <w:top w:val="single" w:sz="4" w:space="0" w:color="auto"/>
            </w:tcBorders>
            <w:shd w:val="clear" w:color="auto" w:fill="auto"/>
          </w:tcPr>
          <w:p w14:paraId="0A1248A4"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A797066" w14:textId="77777777" w:rsidR="006C5506" w:rsidRPr="002C0D13" w:rsidRDefault="006C5506">
            <w:pPr>
              <w:rPr>
                <w:color w:val="auto"/>
                <w:sz w:val="10"/>
                <w:szCs w:val="10"/>
              </w:rPr>
            </w:pPr>
          </w:p>
        </w:tc>
      </w:tr>
      <w:tr w:rsidR="002C0D13" w:rsidRPr="002C0D13" w14:paraId="6B45C42B" w14:textId="77777777">
        <w:trPr>
          <w:trHeight w:hRule="exact" w:val="427"/>
          <w:jc w:val="center"/>
        </w:trPr>
        <w:tc>
          <w:tcPr>
            <w:tcW w:w="610" w:type="dxa"/>
            <w:shd w:val="clear" w:color="auto" w:fill="auto"/>
          </w:tcPr>
          <w:p w14:paraId="088F86E7" w14:textId="77777777" w:rsidR="006C5506" w:rsidRPr="002C0D13" w:rsidRDefault="006C5506">
            <w:pPr>
              <w:rPr>
                <w:color w:val="auto"/>
                <w:sz w:val="10"/>
                <w:szCs w:val="10"/>
              </w:rPr>
            </w:pPr>
          </w:p>
        </w:tc>
        <w:tc>
          <w:tcPr>
            <w:tcW w:w="3355" w:type="dxa"/>
            <w:vMerge/>
            <w:shd w:val="clear" w:color="auto" w:fill="auto"/>
            <w:vAlign w:val="center"/>
          </w:tcPr>
          <w:p w14:paraId="0536FA87" w14:textId="77777777" w:rsidR="006C5506" w:rsidRPr="002C0D13" w:rsidRDefault="006C5506">
            <w:pPr>
              <w:rPr>
                <w:color w:val="auto"/>
              </w:rPr>
            </w:pPr>
          </w:p>
        </w:tc>
        <w:tc>
          <w:tcPr>
            <w:tcW w:w="1200" w:type="dxa"/>
            <w:tcBorders>
              <w:top w:val="single" w:sz="4" w:space="0" w:color="auto"/>
            </w:tcBorders>
            <w:shd w:val="clear" w:color="auto" w:fill="auto"/>
          </w:tcPr>
          <w:p w14:paraId="2935BFC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E0AC14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DA5C364" w14:textId="77777777" w:rsidR="006C5506" w:rsidRPr="002C0D13" w:rsidRDefault="006C5506">
            <w:pPr>
              <w:rPr>
                <w:color w:val="auto"/>
                <w:sz w:val="10"/>
                <w:szCs w:val="10"/>
              </w:rPr>
            </w:pPr>
          </w:p>
        </w:tc>
      </w:tr>
      <w:tr w:rsidR="002C0D13" w:rsidRPr="002C0D13" w14:paraId="217A7870" w14:textId="77777777">
        <w:trPr>
          <w:trHeight w:hRule="exact" w:val="283"/>
          <w:jc w:val="center"/>
        </w:trPr>
        <w:tc>
          <w:tcPr>
            <w:tcW w:w="610" w:type="dxa"/>
            <w:shd w:val="clear" w:color="auto" w:fill="auto"/>
          </w:tcPr>
          <w:p w14:paraId="6E839496" w14:textId="77777777" w:rsidR="006C5506" w:rsidRPr="002C0D13" w:rsidRDefault="006C5506">
            <w:pPr>
              <w:rPr>
                <w:color w:val="auto"/>
                <w:sz w:val="10"/>
                <w:szCs w:val="10"/>
              </w:rPr>
            </w:pPr>
          </w:p>
        </w:tc>
        <w:tc>
          <w:tcPr>
            <w:tcW w:w="3355" w:type="dxa"/>
            <w:vMerge/>
            <w:shd w:val="clear" w:color="auto" w:fill="auto"/>
            <w:vAlign w:val="center"/>
          </w:tcPr>
          <w:p w14:paraId="48E83F25" w14:textId="77777777" w:rsidR="006C5506" w:rsidRPr="002C0D13" w:rsidRDefault="006C5506">
            <w:pPr>
              <w:rPr>
                <w:color w:val="auto"/>
              </w:rPr>
            </w:pPr>
          </w:p>
        </w:tc>
        <w:tc>
          <w:tcPr>
            <w:tcW w:w="1200" w:type="dxa"/>
            <w:tcBorders>
              <w:top w:val="single" w:sz="4" w:space="0" w:color="auto"/>
            </w:tcBorders>
            <w:shd w:val="clear" w:color="auto" w:fill="auto"/>
          </w:tcPr>
          <w:p w14:paraId="10CB43A3" w14:textId="77777777" w:rsidR="006C5506" w:rsidRPr="002C0D13" w:rsidRDefault="007A1DE0">
            <w:pPr>
              <w:pStyle w:val="Other0"/>
              <w:spacing w:after="0"/>
              <w:rPr>
                <w:color w:val="auto"/>
                <w:sz w:val="18"/>
                <w:szCs w:val="18"/>
              </w:rPr>
            </w:pPr>
            <w:r w:rsidRPr="002C0D13">
              <w:rPr>
                <w:rStyle w:val="Other"/>
                <w:color w:val="auto"/>
                <w:sz w:val="18"/>
                <w:szCs w:val="18"/>
              </w:rPr>
              <w:t>Kgs</w:t>
            </w:r>
          </w:p>
        </w:tc>
        <w:tc>
          <w:tcPr>
            <w:tcW w:w="1618" w:type="dxa"/>
            <w:tcBorders>
              <w:top w:val="single" w:sz="4" w:space="0" w:color="auto"/>
            </w:tcBorders>
            <w:shd w:val="clear" w:color="auto" w:fill="auto"/>
          </w:tcPr>
          <w:p w14:paraId="60EE8BD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A77D02F" w14:textId="77777777" w:rsidR="006C5506" w:rsidRPr="002C0D13" w:rsidRDefault="006C5506">
            <w:pPr>
              <w:rPr>
                <w:color w:val="auto"/>
                <w:sz w:val="10"/>
                <w:szCs w:val="10"/>
              </w:rPr>
            </w:pPr>
          </w:p>
        </w:tc>
      </w:tr>
      <w:tr w:rsidR="002C0D13" w:rsidRPr="002C0D13" w14:paraId="3E27DA6F" w14:textId="77777777">
        <w:trPr>
          <w:trHeight w:hRule="exact" w:val="509"/>
          <w:jc w:val="center"/>
        </w:trPr>
        <w:tc>
          <w:tcPr>
            <w:tcW w:w="610" w:type="dxa"/>
            <w:shd w:val="clear" w:color="auto" w:fill="auto"/>
            <w:vAlign w:val="center"/>
          </w:tcPr>
          <w:p w14:paraId="726B2099" w14:textId="77777777" w:rsidR="006C5506" w:rsidRPr="002C0D13" w:rsidRDefault="007A1DE0">
            <w:pPr>
              <w:pStyle w:val="Other0"/>
              <w:spacing w:after="0"/>
              <w:rPr>
                <w:color w:val="auto"/>
              </w:rPr>
            </w:pPr>
            <w:r w:rsidRPr="002C0D13">
              <w:rPr>
                <w:rStyle w:val="Other"/>
                <w:color w:val="auto"/>
              </w:rPr>
              <w:t>19.</w:t>
            </w:r>
          </w:p>
        </w:tc>
        <w:tc>
          <w:tcPr>
            <w:tcW w:w="3355" w:type="dxa"/>
            <w:shd w:val="clear" w:color="auto" w:fill="auto"/>
            <w:vAlign w:val="center"/>
          </w:tcPr>
          <w:p w14:paraId="12CE8B77" w14:textId="77777777" w:rsidR="006C5506" w:rsidRPr="002C0D13" w:rsidRDefault="007A1DE0">
            <w:pPr>
              <w:pStyle w:val="Other0"/>
              <w:spacing w:after="0"/>
              <w:ind w:left="160"/>
              <w:rPr>
                <w:color w:val="auto"/>
              </w:rPr>
            </w:pPr>
            <w:r w:rsidRPr="002C0D13">
              <w:rPr>
                <w:rStyle w:val="Other"/>
                <w:color w:val="auto"/>
              </w:rPr>
              <w:t>Type of operating mechanism</w:t>
            </w:r>
          </w:p>
        </w:tc>
        <w:tc>
          <w:tcPr>
            <w:tcW w:w="1200" w:type="dxa"/>
            <w:shd w:val="clear" w:color="auto" w:fill="auto"/>
          </w:tcPr>
          <w:p w14:paraId="18C90DB4" w14:textId="77777777" w:rsidR="006C5506" w:rsidRPr="002C0D13" w:rsidRDefault="006C5506">
            <w:pPr>
              <w:rPr>
                <w:color w:val="auto"/>
                <w:sz w:val="10"/>
                <w:szCs w:val="10"/>
              </w:rPr>
            </w:pPr>
          </w:p>
        </w:tc>
        <w:tc>
          <w:tcPr>
            <w:tcW w:w="1618" w:type="dxa"/>
            <w:shd w:val="clear" w:color="auto" w:fill="auto"/>
          </w:tcPr>
          <w:p w14:paraId="741F7214" w14:textId="77777777" w:rsidR="006C5506" w:rsidRPr="002C0D13" w:rsidRDefault="006C5506">
            <w:pPr>
              <w:rPr>
                <w:color w:val="auto"/>
                <w:sz w:val="10"/>
                <w:szCs w:val="10"/>
              </w:rPr>
            </w:pPr>
          </w:p>
        </w:tc>
        <w:tc>
          <w:tcPr>
            <w:tcW w:w="1666" w:type="dxa"/>
            <w:shd w:val="clear" w:color="auto" w:fill="auto"/>
          </w:tcPr>
          <w:p w14:paraId="7568523D" w14:textId="77777777" w:rsidR="006C5506" w:rsidRPr="002C0D13" w:rsidRDefault="006C5506">
            <w:pPr>
              <w:rPr>
                <w:color w:val="auto"/>
                <w:sz w:val="10"/>
                <w:szCs w:val="10"/>
              </w:rPr>
            </w:pPr>
          </w:p>
        </w:tc>
      </w:tr>
      <w:tr w:rsidR="002C0D13" w:rsidRPr="002C0D13" w14:paraId="068C7927" w14:textId="77777777">
        <w:trPr>
          <w:trHeight w:hRule="exact" w:val="778"/>
          <w:jc w:val="center"/>
        </w:trPr>
        <w:tc>
          <w:tcPr>
            <w:tcW w:w="610" w:type="dxa"/>
            <w:shd w:val="clear" w:color="auto" w:fill="auto"/>
          </w:tcPr>
          <w:p w14:paraId="19F399EF" w14:textId="77777777" w:rsidR="006C5506" w:rsidRPr="002C0D13" w:rsidRDefault="006C5506">
            <w:pPr>
              <w:rPr>
                <w:color w:val="auto"/>
                <w:sz w:val="10"/>
                <w:szCs w:val="10"/>
              </w:rPr>
            </w:pPr>
          </w:p>
        </w:tc>
        <w:tc>
          <w:tcPr>
            <w:tcW w:w="3355" w:type="dxa"/>
            <w:shd w:val="clear" w:color="auto" w:fill="auto"/>
            <w:vAlign w:val="center"/>
          </w:tcPr>
          <w:p w14:paraId="316535D9" w14:textId="77777777" w:rsidR="006C5506" w:rsidRPr="002C0D13" w:rsidRDefault="007A1DE0">
            <w:pPr>
              <w:pStyle w:val="Other0"/>
              <w:spacing w:after="0"/>
              <w:ind w:left="160"/>
              <w:rPr>
                <w:color w:val="auto"/>
              </w:rPr>
            </w:pPr>
            <w:r w:rsidRPr="002C0D13">
              <w:rPr>
                <w:rStyle w:val="Other"/>
                <w:color w:val="auto"/>
              </w:rPr>
              <w:t>Spring operated mechanism if provided</w:t>
            </w:r>
          </w:p>
        </w:tc>
        <w:tc>
          <w:tcPr>
            <w:tcW w:w="1200" w:type="dxa"/>
            <w:shd w:val="clear" w:color="auto" w:fill="auto"/>
          </w:tcPr>
          <w:p w14:paraId="12CF9F60" w14:textId="77777777" w:rsidR="006C5506" w:rsidRPr="002C0D13" w:rsidRDefault="006C5506">
            <w:pPr>
              <w:rPr>
                <w:color w:val="auto"/>
                <w:sz w:val="10"/>
                <w:szCs w:val="10"/>
              </w:rPr>
            </w:pPr>
          </w:p>
        </w:tc>
        <w:tc>
          <w:tcPr>
            <w:tcW w:w="1618" w:type="dxa"/>
            <w:shd w:val="clear" w:color="auto" w:fill="auto"/>
          </w:tcPr>
          <w:p w14:paraId="4221DBAC" w14:textId="77777777" w:rsidR="006C5506" w:rsidRPr="002C0D13" w:rsidRDefault="006C5506">
            <w:pPr>
              <w:rPr>
                <w:color w:val="auto"/>
                <w:sz w:val="10"/>
                <w:szCs w:val="10"/>
              </w:rPr>
            </w:pPr>
          </w:p>
        </w:tc>
        <w:tc>
          <w:tcPr>
            <w:tcW w:w="1666" w:type="dxa"/>
            <w:shd w:val="clear" w:color="auto" w:fill="auto"/>
          </w:tcPr>
          <w:p w14:paraId="27F53F5C" w14:textId="77777777" w:rsidR="006C5506" w:rsidRPr="002C0D13" w:rsidRDefault="006C5506">
            <w:pPr>
              <w:rPr>
                <w:color w:val="auto"/>
                <w:sz w:val="10"/>
                <w:szCs w:val="10"/>
              </w:rPr>
            </w:pPr>
          </w:p>
        </w:tc>
      </w:tr>
      <w:tr w:rsidR="002C0D13" w:rsidRPr="002C0D13" w14:paraId="7E4239C1" w14:textId="77777777">
        <w:trPr>
          <w:trHeight w:hRule="exact" w:val="346"/>
          <w:jc w:val="center"/>
        </w:trPr>
        <w:tc>
          <w:tcPr>
            <w:tcW w:w="610" w:type="dxa"/>
            <w:shd w:val="clear" w:color="auto" w:fill="auto"/>
          </w:tcPr>
          <w:p w14:paraId="561080A5" w14:textId="77777777" w:rsidR="006C5506" w:rsidRPr="002C0D13" w:rsidRDefault="006C5506">
            <w:pPr>
              <w:rPr>
                <w:color w:val="auto"/>
                <w:sz w:val="10"/>
                <w:szCs w:val="10"/>
              </w:rPr>
            </w:pPr>
          </w:p>
        </w:tc>
        <w:tc>
          <w:tcPr>
            <w:tcW w:w="3355" w:type="dxa"/>
            <w:shd w:val="clear" w:color="auto" w:fill="auto"/>
            <w:vAlign w:val="bottom"/>
          </w:tcPr>
          <w:p w14:paraId="52240B9D" w14:textId="77777777" w:rsidR="006C5506" w:rsidRPr="002C0D13" w:rsidRDefault="007A1DE0">
            <w:pPr>
              <w:pStyle w:val="Other0"/>
              <w:spacing w:after="0"/>
              <w:ind w:left="160"/>
              <w:rPr>
                <w:color w:val="auto"/>
              </w:rPr>
            </w:pPr>
            <w:r w:rsidRPr="002C0D13">
              <w:rPr>
                <w:rStyle w:val="Other"/>
                <w:color w:val="auto"/>
              </w:rPr>
              <w:t>a) Particulars of the driving</w:t>
            </w:r>
          </w:p>
        </w:tc>
        <w:tc>
          <w:tcPr>
            <w:tcW w:w="1200" w:type="dxa"/>
            <w:shd w:val="clear" w:color="auto" w:fill="auto"/>
          </w:tcPr>
          <w:p w14:paraId="4BDE5F6D" w14:textId="77777777" w:rsidR="006C5506" w:rsidRPr="002C0D13" w:rsidRDefault="006C5506">
            <w:pPr>
              <w:rPr>
                <w:color w:val="auto"/>
                <w:sz w:val="10"/>
                <w:szCs w:val="10"/>
              </w:rPr>
            </w:pPr>
          </w:p>
        </w:tc>
        <w:tc>
          <w:tcPr>
            <w:tcW w:w="1618" w:type="dxa"/>
            <w:shd w:val="clear" w:color="auto" w:fill="auto"/>
          </w:tcPr>
          <w:p w14:paraId="2CFFA6D3" w14:textId="77777777" w:rsidR="006C5506" w:rsidRPr="002C0D13" w:rsidRDefault="006C5506">
            <w:pPr>
              <w:rPr>
                <w:color w:val="auto"/>
                <w:sz w:val="10"/>
                <w:szCs w:val="10"/>
              </w:rPr>
            </w:pPr>
          </w:p>
        </w:tc>
        <w:tc>
          <w:tcPr>
            <w:tcW w:w="1666" w:type="dxa"/>
            <w:shd w:val="clear" w:color="auto" w:fill="auto"/>
          </w:tcPr>
          <w:p w14:paraId="66AFB867" w14:textId="77777777" w:rsidR="006C5506" w:rsidRPr="002C0D13" w:rsidRDefault="006C5506">
            <w:pPr>
              <w:rPr>
                <w:color w:val="auto"/>
                <w:sz w:val="10"/>
                <w:szCs w:val="10"/>
              </w:rPr>
            </w:pPr>
          </w:p>
        </w:tc>
      </w:tr>
      <w:tr w:rsidR="002C0D13" w:rsidRPr="002C0D13" w14:paraId="58BA3191" w14:textId="77777777">
        <w:trPr>
          <w:trHeight w:hRule="exact" w:val="437"/>
          <w:jc w:val="center"/>
        </w:trPr>
        <w:tc>
          <w:tcPr>
            <w:tcW w:w="610" w:type="dxa"/>
            <w:shd w:val="clear" w:color="auto" w:fill="auto"/>
          </w:tcPr>
          <w:p w14:paraId="4DAEA85C" w14:textId="77777777" w:rsidR="006C5506" w:rsidRPr="002C0D13" w:rsidRDefault="006C5506">
            <w:pPr>
              <w:rPr>
                <w:color w:val="auto"/>
                <w:sz w:val="10"/>
                <w:szCs w:val="10"/>
              </w:rPr>
            </w:pPr>
          </w:p>
        </w:tc>
        <w:tc>
          <w:tcPr>
            <w:tcW w:w="3355" w:type="dxa"/>
            <w:shd w:val="clear" w:color="auto" w:fill="auto"/>
          </w:tcPr>
          <w:p w14:paraId="407DA604" w14:textId="77777777" w:rsidR="006C5506" w:rsidRPr="002C0D13" w:rsidRDefault="007A1DE0">
            <w:pPr>
              <w:pStyle w:val="Other0"/>
              <w:spacing w:after="0"/>
              <w:ind w:firstLine="520"/>
              <w:rPr>
                <w:color w:val="auto"/>
              </w:rPr>
            </w:pPr>
            <w:r w:rsidRPr="002C0D13">
              <w:rPr>
                <w:rStyle w:val="Other"/>
                <w:color w:val="auto"/>
              </w:rPr>
              <w:t>motor for spring charging</w:t>
            </w:r>
          </w:p>
        </w:tc>
        <w:tc>
          <w:tcPr>
            <w:tcW w:w="1200" w:type="dxa"/>
            <w:tcBorders>
              <w:top w:val="single" w:sz="4" w:space="0" w:color="auto"/>
            </w:tcBorders>
            <w:shd w:val="clear" w:color="auto" w:fill="auto"/>
          </w:tcPr>
          <w:p w14:paraId="2F56C411"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EAC872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BC8FDB7" w14:textId="77777777" w:rsidR="006C5506" w:rsidRPr="002C0D13" w:rsidRDefault="006C5506">
            <w:pPr>
              <w:rPr>
                <w:color w:val="auto"/>
                <w:sz w:val="10"/>
                <w:szCs w:val="10"/>
              </w:rPr>
            </w:pPr>
          </w:p>
        </w:tc>
      </w:tr>
      <w:tr w:rsidR="002C0D13" w:rsidRPr="002C0D13" w14:paraId="79C91C16" w14:textId="77777777">
        <w:trPr>
          <w:trHeight w:hRule="exact" w:val="341"/>
          <w:jc w:val="center"/>
        </w:trPr>
        <w:tc>
          <w:tcPr>
            <w:tcW w:w="610" w:type="dxa"/>
            <w:shd w:val="clear" w:color="auto" w:fill="auto"/>
          </w:tcPr>
          <w:p w14:paraId="7A0C6A94" w14:textId="77777777" w:rsidR="006C5506" w:rsidRPr="002C0D13" w:rsidRDefault="006C5506">
            <w:pPr>
              <w:rPr>
                <w:color w:val="auto"/>
                <w:sz w:val="10"/>
                <w:szCs w:val="10"/>
              </w:rPr>
            </w:pPr>
          </w:p>
        </w:tc>
        <w:tc>
          <w:tcPr>
            <w:tcW w:w="3355" w:type="dxa"/>
            <w:shd w:val="clear" w:color="auto" w:fill="auto"/>
            <w:vAlign w:val="bottom"/>
          </w:tcPr>
          <w:p w14:paraId="4961A6FA" w14:textId="77777777" w:rsidR="006C5506" w:rsidRPr="002C0D13" w:rsidRDefault="007A1DE0">
            <w:pPr>
              <w:pStyle w:val="Other0"/>
              <w:spacing w:after="0"/>
              <w:ind w:firstLine="160"/>
              <w:rPr>
                <w:color w:val="auto"/>
              </w:rPr>
            </w:pPr>
            <w:r w:rsidRPr="002C0D13">
              <w:rPr>
                <w:rStyle w:val="Other"/>
                <w:color w:val="auto"/>
              </w:rPr>
              <w:t>b) Type</w:t>
            </w:r>
          </w:p>
        </w:tc>
        <w:tc>
          <w:tcPr>
            <w:tcW w:w="1200" w:type="dxa"/>
            <w:shd w:val="clear" w:color="auto" w:fill="auto"/>
          </w:tcPr>
          <w:p w14:paraId="424F9E5C" w14:textId="77777777" w:rsidR="006C5506" w:rsidRPr="002C0D13" w:rsidRDefault="006C5506">
            <w:pPr>
              <w:rPr>
                <w:color w:val="auto"/>
                <w:sz w:val="10"/>
                <w:szCs w:val="10"/>
              </w:rPr>
            </w:pPr>
          </w:p>
        </w:tc>
        <w:tc>
          <w:tcPr>
            <w:tcW w:w="1618" w:type="dxa"/>
            <w:shd w:val="clear" w:color="auto" w:fill="auto"/>
          </w:tcPr>
          <w:p w14:paraId="037B0B96" w14:textId="77777777" w:rsidR="006C5506" w:rsidRPr="002C0D13" w:rsidRDefault="006C5506">
            <w:pPr>
              <w:rPr>
                <w:color w:val="auto"/>
                <w:sz w:val="10"/>
                <w:szCs w:val="10"/>
              </w:rPr>
            </w:pPr>
          </w:p>
        </w:tc>
        <w:tc>
          <w:tcPr>
            <w:tcW w:w="1666" w:type="dxa"/>
            <w:shd w:val="clear" w:color="auto" w:fill="auto"/>
          </w:tcPr>
          <w:p w14:paraId="22783D01" w14:textId="77777777" w:rsidR="006C5506" w:rsidRPr="002C0D13" w:rsidRDefault="006C5506">
            <w:pPr>
              <w:rPr>
                <w:color w:val="auto"/>
                <w:sz w:val="10"/>
                <w:szCs w:val="10"/>
              </w:rPr>
            </w:pPr>
          </w:p>
        </w:tc>
      </w:tr>
      <w:tr w:rsidR="002C0D13" w:rsidRPr="002C0D13" w14:paraId="3D67CAAA" w14:textId="77777777">
        <w:trPr>
          <w:trHeight w:hRule="exact" w:val="509"/>
          <w:jc w:val="center"/>
        </w:trPr>
        <w:tc>
          <w:tcPr>
            <w:tcW w:w="610" w:type="dxa"/>
            <w:shd w:val="clear" w:color="auto" w:fill="auto"/>
          </w:tcPr>
          <w:p w14:paraId="33477832" w14:textId="77777777" w:rsidR="006C5506" w:rsidRPr="002C0D13" w:rsidRDefault="006C5506">
            <w:pPr>
              <w:rPr>
                <w:color w:val="auto"/>
                <w:sz w:val="10"/>
                <w:szCs w:val="10"/>
              </w:rPr>
            </w:pPr>
          </w:p>
        </w:tc>
        <w:tc>
          <w:tcPr>
            <w:tcW w:w="3355" w:type="dxa"/>
            <w:shd w:val="clear" w:color="auto" w:fill="auto"/>
            <w:vAlign w:val="bottom"/>
          </w:tcPr>
          <w:p w14:paraId="57DAE7E9" w14:textId="77777777" w:rsidR="006C5506" w:rsidRPr="002C0D13" w:rsidRDefault="007A1DE0">
            <w:pPr>
              <w:pStyle w:val="Other0"/>
              <w:spacing w:after="0"/>
              <w:ind w:firstLine="160"/>
              <w:rPr>
                <w:color w:val="auto"/>
              </w:rPr>
            </w:pPr>
            <w:r w:rsidRPr="002C0D13">
              <w:rPr>
                <w:rStyle w:val="Other"/>
                <w:color w:val="auto"/>
              </w:rPr>
              <w:t>c) Horse Power</w:t>
            </w:r>
          </w:p>
        </w:tc>
        <w:tc>
          <w:tcPr>
            <w:tcW w:w="1200" w:type="dxa"/>
            <w:tcBorders>
              <w:top w:val="single" w:sz="4" w:space="0" w:color="auto"/>
            </w:tcBorders>
            <w:shd w:val="clear" w:color="auto" w:fill="auto"/>
          </w:tcPr>
          <w:p w14:paraId="03FFB602"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3F60E7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195DDB9" w14:textId="77777777" w:rsidR="006C5506" w:rsidRPr="002C0D13" w:rsidRDefault="006C5506">
            <w:pPr>
              <w:rPr>
                <w:color w:val="auto"/>
                <w:sz w:val="10"/>
                <w:szCs w:val="10"/>
              </w:rPr>
            </w:pPr>
          </w:p>
        </w:tc>
      </w:tr>
      <w:tr w:rsidR="002C0D13" w:rsidRPr="002C0D13" w14:paraId="652F2195" w14:textId="77777777">
        <w:trPr>
          <w:trHeight w:hRule="exact" w:val="509"/>
          <w:jc w:val="center"/>
        </w:trPr>
        <w:tc>
          <w:tcPr>
            <w:tcW w:w="610" w:type="dxa"/>
            <w:shd w:val="clear" w:color="auto" w:fill="auto"/>
          </w:tcPr>
          <w:p w14:paraId="51D6A809" w14:textId="77777777" w:rsidR="006C5506" w:rsidRPr="002C0D13" w:rsidRDefault="006C5506">
            <w:pPr>
              <w:rPr>
                <w:color w:val="auto"/>
                <w:sz w:val="10"/>
                <w:szCs w:val="10"/>
              </w:rPr>
            </w:pPr>
          </w:p>
        </w:tc>
        <w:tc>
          <w:tcPr>
            <w:tcW w:w="3355" w:type="dxa"/>
            <w:shd w:val="clear" w:color="auto" w:fill="auto"/>
            <w:vAlign w:val="bottom"/>
          </w:tcPr>
          <w:p w14:paraId="32F937AA" w14:textId="77777777" w:rsidR="006C5506" w:rsidRPr="002C0D13" w:rsidRDefault="007A1DE0">
            <w:pPr>
              <w:pStyle w:val="Other0"/>
              <w:spacing w:after="0"/>
              <w:ind w:firstLine="160"/>
              <w:rPr>
                <w:color w:val="auto"/>
              </w:rPr>
            </w:pPr>
            <w:r w:rsidRPr="002C0D13">
              <w:rPr>
                <w:rStyle w:val="Other"/>
                <w:color w:val="auto"/>
              </w:rPr>
              <w:t>d) A.C. voltage</w:t>
            </w:r>
          </w:p>
        </w:tc>
        <w:tc>
          <w:tcPr>
            <w:tcW w:w="1200" w:type="dxa"/>
            <w:tcBorders>
              <w:top w:val="single" w:sz="4" w:space="0" w:color="auto"/>
            </w:tcBorders>
            <w:shd w:val="clear" w:color="auto" w:fill="auto"/>
          </w:tcPr>
          <w:p w14:paraId="1DD938C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1649AE4"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B96D9D1" w14:textId="77777777" w:rsidR="006C5506" w:rsidRPr="002C0D13" w:rsidRDefault="006C5506">
            <w:pPr>
              <w:rPr>
                <w:color w:val="auto"/>
                <w:sz w:val="10"/>
                <w:szCs w:val="10"/>
              </w:rPr>
            </w:pPr>
          </w:p>
        </w:tc>
      </w:tr>
      <w:tr w:rsidR="002C0D13" w:rsidRPr="002C0D13" w14:paraId="31CA21B0" w14:textId="77777777">
        <w:trPr>
          <w:trHeight w:hRule="exact" w:val="518"/>
          <w:jc w:val="center"/>
        </w:trPr>
        <w:tc>
          <w:tcPr>
            <w:tcW w:w="610" w:type="dxa"/>
            <w:shd w:val="clear" w:color="auto" w:fill="auto"/>
          </w:tcPr>
          <w:p w14:paraId="5C28384E" w14:textId="77777777" w:rsidR="006C5506" w:rsidRPr="002C0D13" w:rsidRDefault="006C5506">
            <w:pPr>
              <w:rPr>
                <w:color w:val="auto"/>
                <w:sz w:val="10"/>
                <w:szCs w:val="10"/>
              </w:rPr>
            </w:pPr>
          </w:p>
        </w:tc>
        <w:tc>
          <w:tcPr>
            <w:tcW w:w="3355" w:type="dxa"/>
            <w:shd w:val="clear" w:color="auto" w:fill="auto"/>
            <w:vAlign w:val="bottom"/>
          </w:tcPr>
          <w:p w14:paraId="0E04E6C0" w14:textId="77777777" w:rsidR="006C5506" w:rsidRPr="002C0D13" w:rsidRDefault="007A1DE0">
            <w:pPr>
              <w:pStyle w:val="Other0"/>
              <w:spacing w:after="0"/>
              <w:ind w:firstLine="160"/>
              <w:rPr>
                <w:color w:val="auto"/>
              </w:rPr>
            </w:pPr>
            <w:r w:rsidRPr="002C0D13">
              <w:rPr>
                <w:rStyle w:val="Other"/>
                <w:color w:val="auto"/>
              </w:rPr>
              <w:t>e) Number of phases</w:t>
            </w:r>
          </w:p>
        </w:tc>
        <w:tc>
          <w:tcPr>
            <w:tcW w:w="1200" w:type="dxa"/>
            <w:tcBorders>
              <w:top w:val="single" w:sz="4" w:space="0" w:color="auto"/>
              <w:bottom w:val="single" w:sz="4" w:space="0" w:color="auto"/>
            </w:tcBorders>
            <w:shd w:val="clear" w:color="auto" w:fill="auto"/>
          </w:tcPr>
          <w:p w14:paraId="6D150221" w14:textId="77777777" w:rsidR="006C5506" w:rsidRPr="002C0D13" w:rsidRDefault="006C5506">
            <w:pPr>
              <w:rPr>
                <w:color w:val="auto"/>
                <w:sz w:val="10"/>
                <w:szCs w:val="10"/>
              </w:rPr>
            </w:pPr>
          </w:p>
        </w:tc>
        <w:tc>
          <w:tcPr>
            <w:tcW w:w="1618" w:type="dxa"/>
            <w:tcBorders>
              <w:top w:val="single" w:sz="4" w:space="0" w:color="auto"/>
              <w:bottom w:val="single" w:sz="4" w:space="0" w:color="auto"/>
            </w:tcBorders>
            <w:shd w:val="clear" w:color="auto" w:fill="auto"/>
          </w:tcPr>
          <w:p w14:paraId="59FF9689" w14:textId="77777777" w:rsidR="006C5506" w:rsidRPr="002C0D13" w:rsidRDefault="006C5506">
            <w:pPr>
              <w:rPr>
                <w:color w:val="auto"/>
                <w:sz w:val="10"/>
                <w:szCs w:val="10"/>
              </w:rPr>
            </w:pPr>
          </w:p>
        </w:tc>
        <w:tc>
          <w:tcPr>
            <w:tcW w:w="1666" w:type="dxa"/>
            <w:tcBorders>
              <w:top w:val="single" w:sz="4" w:space="0" w:color="auto"/>
              <w:bottom w:val="single" w:sz="4" w:space="0" w:color="auto"/>
            </w:tcBorders>
            <w:shd w:val="clear" w:color="auto" w:fill="auto"/>
          </w:tcPr>
          <w:p w14:paraId="3D3EEB00" w14:textId="77777777" w:rsidR="006C5506" w:rsidRPr="002C0D13" w:rsidRDefault="006C5506">
            <w:pPr>
              <w:rPr>
                <w:color w:val="auto"/>
                <w:sz w:val="10"/>
                <w:szCs w:val="10"/>
              </w:rPr>
            </w:pPr>
          </w:p>
        </w:tc>
      </w:tr>
    </w:tbl>
    <w:p w14:paraId="327B29BD"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437"/>
        <w:gridCol w:w="2928"/>
        <w:gridCol w:w="1190"/>
        <w:gridCol w:w="1618"/>
        <w:gridCol w:w="1666"/>
      </w:tblGrid>
      <w:tr w:rsidR="002C0D13" w:rsidRPr="002C0D13" w14:paraId="17A576CE" w14:textId="77777777">
        <w:trPr>
          <w:trHeight w:hRule="exact" w:val="326"/>
          <w:jc w:val="center"/>
        </w:trPr>
        <w:tc>
          <w:tcPr>
            <w:tcW w:w="614" w:type="dxa"/>
            <w:vMerge w:val="restart"/>
            <w:shd w:val="clear" w:color="auto" w:fill="auto"/>
          </w:tcPr>
          <w:p w14:paraId="39FD1878"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365" w:type="dxa"/>
            <w:gridSpan w:val="2"/>
            <w:shd w:val="clear" w:color="auto" w:fill="auto"/>
          </w:tcPr>
          <w:p w14:paraId="3DA08125" w14:textId="77777777" w:rsidR="006C5506" w:rsidRPr="002C0D13" w:rsidRDefault="007A1DE0">
            <w:pPr>
              <w:pStyle w:val="Other0"/>
              <w:spacing w:after="0"/>
              <w:ind w:firstLine="160"/>
              <w:rPr>
                <w:color w:val="auto"/>
              </w:rPr>
            </w:pPr>
            <w:r w:rsidRPr="002C0D13">
              <w:rPr>
                <w:rStyle w:val="Other"/>
                <w:color w:val="auto"/>
              </w:rPr>
              <w:t>DESIGNATION</w:t>
            </w:r>
          </w:p>
        </w:tc>
        <w:tc>
          <w:tcPr>
            <w:tcW w:w="1190" w:type="dxa"/>
            <w:vMerge w:val="restart"/>
            <w:shd w:val="clear" w:color="auto" w:fill="auto"/>
          </w:tcPr>
          <w:p w14:paraId="51874234" w14:textId="77777777" w:rsidR="006C5506" w:rsidRPr="002C0D13" w:rsidRDefault="007A1DE0">
            <w:pPr>
              <w:pStyle w:val="Other0"/>
              <w:spacing w:after="0"/>
              <w:ind w:firstLine="220"/>
              <w:rPr>
                <w:color w:val="auto"/>
              </w:rPr>
            </w:pPr>
            <w:r w:rsidRPr="002C0D13">
              <w:rPr>
                <w:rStyle w:val="Other"/>
                <w:color w:val="auto"/>
              </w:rPr>
              <w:t>UNITS</w:t>
            </w:r>
          </w:p>
        </w:tc>
        <w:tc>
          <w:tcPr>
            <w:tcW w:w="1618" w:type="dxa"/>
            <w:vMerge w:val="restart"/>
            <w:shd w:val="clear" w:color="auto" w:fill="auto"/>
          </w:tcPr>
          <w:p w14:paraId="4D03B5F5"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vMerge w:val="restart"/>
            <w:shd w:val="clear" w:color="auto" w:fill="auto"/>
          </w:tcPr>
          <w:p w14:paraId="22685584"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5C94796F" w14:textId="77777777">
        <w:trPr>
          <w:trHeight w:hRule="exact" w:val="326"/>
          <w:jc w:val="center"/>
        </w:trPr>
        <w:tc>
          <w:tcPr>
            <w:tcW w:w="614" w:type="dxa"/>
            <w:vMerge/>
            <w:shd w:val="clear" w:color="auto" w:fill="auto"/>
          </w:tcPr>
          <w:p w14:paraId="41CB8C1C" w14:textId="77777777" w:rsidR="006C5506" w:rsidRPr="002C0D13" w:rsidRDefault="006C5506">
            <w:pPr>
              <w:rPr>
                <w:color w:val="auto"/>
              </w:rPr>
            </w:pPr>
          </w:p>
        </w:tc>
        <w:tc>
          <w:tcPr>
            <w:tcW w:w="437" w:type="dxa"/>
            <w:shd w:val="clear" w:color="auto" w:fill="auto"/>
            <w:vAlign w:val="bottom"/>
          </w:tcPr>
          <w:p w14:paraId="38CAEEC1" w14:textId="77777777" w:rsidR="006C5506" w:rsidRPr="002C0D13" w:rsidRDefault="007A1DE0">
            <w:pPr>
              <w:pStyle w:val="Other0"/>
              <w:spacing w:after="0"/>
              <w:ind w:firstLine="160"/>
              <w:rPr>
                <w:color w:val="auto"/>
              </w:rPr>
            </w:pPr>
            <w:r w:rsidRPr="002C0D13">
              <w:rPr>
                <w:rStyle w:val="Other"/>
                <w:color w:val="auto"/>
              </w:rPr>
              <w:t>f)</w:t>
            </w:r>
          </w:p>
        </w:tc>
        <w:tc>
          <w:tcPr>
            <w:tcW w:w="2928" w:type="dxa"/>
            <w:shd w:val="clear" w:color="auto" w:fill="auto"/>
            <w:vAlign w:val="bottom"/>
          </w:tcPr>
          <w:p w14:paraId="5C36411F" w14:textId="77777777" w:rsidR="006C5506" w:rsidRPr="002C0D13" w:rsidRDefault="007A1DE0">
            <w:pPr>
              <w:pStyle w:val="Other0"/>
              <w:spacing w:after="0"/>
              <w:rPr>
                <w:color w:val="auto"/>
              </w:rPr>
            </w:pPr>
            <w:r w:rsidRPr="002C0D13">
              <w:rPr>
                <w:rStyle w:val="Other"/>
                <w:color w:val="auto"/>
              </w:rPr>
              <w:t>Amperes</w:t>
            </w:r>
          </w:p>
        </w:tc>
        <w:tc>
          <w:tcPr>
            <w:tcW w:w="1190" w:type="dxa"/>
            <w:vMerge/>
            <w:shd w:val="clear" w:color="auto" w:fill="auto"/>
          </w:tcPr>
          <w:p w14:paraId="286D2864" w14:textId="77777777" w:rsidR="006C5506" w:rsidRPr="002C0D13" w:rsidRDefault="006C5506">
            <w:pPr>
              <w:rPr>
                <w:color w:val="auto"/>
              </w:rPr>
            </w:pPr>
          </w:p>
        </w:tc>
        <w:tc>
          <w:tcPr>
            <w:tcW w:w="1618" w:type="dxa"/>
            <w:vMerge/>
            <w:shd w:val="clear" w:color="auto" w:fill="auto"/>
          </w:tcPr>
          <w:p w14:paraId="7EB34DE7" w14:textId="77777777" w:rsidR="006C5506" w:rsidRPr="002C0D13" w:rsidRDefault="006C5506">
            <w:pPr>
              <w:rPr>
                <w:color w:val="auto"/>
              </w:rPr>
            </w:pPr>
          </w:p>
        </w:tc>
        <w:tc>
          <w:tcPr>
            <w:tcW w:w="1666" w:type="dxa"/>
            <w:vMerge/>
            <w:shd w:val="clear" w:color="auto" w:fill="auto"/>
          </w:tcPr>
          <w:p w14:paraId="3FC0A55B" w14:textId="77777777" w:rsidR="006C5506" w:rsidRPr="002C0D13" w:rsidRDefault="006C5506">
            <w:pPr>
              <w:rPr>
                <w:color w:val="auto"/>
              </w:rPr>
            </w:pPr>
          </w:p>
        </w:tc>
      </w:tr>
      <w:tr w:rsidR="002C0D13" w:rsidRPr="002C0D13" w14:paraId="25543BBB" w14:textId="77777777">
        <w:trPr>
          <w:trHeight w:hRule="exact" w:val="509"/>
          <w:jc w:val="center"/>
        </w:trPr>
        <w:tc>
          <w:tcPr>
            <w:tcW w:w="614" w:type="dxa"/>
            <w:shd w:val="clear" w:color="auto" w:fill="auto"/>
          </w:tcPr>
          <w:p w14:paraId="47038E4F" w14:textId="77777777" w:rsidR="006C5506" w:rsidRPr="002C0D13" w:rsidRDefault="006C5506">
            <w:pPr>
              <w:rPr>
                <w:color w:val="auto"/>
                <w:sz w:val="10"/>
                <w:szCs w:val="10"/>
              </w:rPr>
            </w:pPr>
          </w:p>
        </w:tc>
        <w:tc>
          <w:tcPr>
            <w:tcW w:w="437" w:type="dxa"/>
            <w:shd w:val="clear" w:color="auto" w:fill="auto"/>
            <w:vAlign w:val="bottom"/>
          </w:tcPr>
          <w:p w14:paraId="6E77579F" w14:textId="77777777" w:rsidR="006C5506" w:rsidRPr="002C0D13" w:rsidRDefault="007A1DE0">
            <w:pPr>
              <w:pStyle w:val="Other0"/>
              <w:spacing w:after="0"/>
              <w:ind w:firstLine="160"/>
              <w:rPr>
                <w:color w:val="auto"/>
              </w:rPr>
            </w:pPr>
            <w:r w:rsidRPr="002C0D13">
              <w:rPr>
                <w:rStyle w:val="Other"/>
                <w:color w:val="auto"/>
              </w:rPr>
              <w:t>g)</w:t>
            </w:r>
          </w:p>
        </w:tc>
        <w:tc>
          <w:tcPr>
            <w:tcW w:w="2928" w:type="dxa"/>
            <w:shd w:val="clear" w:color="auto" w:fill="auto"/>
            <w:vAlign w:val="bottom"/>
          </w:tcPr>
          <w:p w14:paraId="73695051" w14:textId="77777777" w:rsidR="006C5506" w:rsidRPr="002C0D13" w:rsidRDefault="007A1DE0">
            <w:pPr>
              <w:pStyle w:val="Other0"/>
              <w:spacing w:after="0"/>
              <w:rPr>
                <w:color w:val="auto"/>
              </w:rPr>
            </w:pPr>
            <w:r w:rsidRPr="002C0D13">
              <w:rPr>
                <w:rStyle w:val="Other"/>
                <w:color w:val="auto"/>
              </w:rPr>
              <w:t>RPM</w:t>
            </w:r>
          </w:p>
        </w:tc>
        <w:tc>
          <w:tcPr>
            <w:tcW w:w="1190" w:type="dxa"/>
            <w:tcBorders>
              <w:top w:val="single" w:sz="4" w:space="0" w:color="auto"/>
            </w:tcBorders>
            <w:shd w:val="clear" w:color="auto" w:fill="auto"/>
          </w:tcPr>
          <w:p w14:paraId="2A3B207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9589A5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725EF26" w14:textId="77777777" w:rsidR="006C5506" w:rsidRPr="002C0D13" w:rsidRDefault="006C5506">
            <w:pPr>
              <w:rPr>
                <w:color w:val="auto"/>
                <w:sz w:val="10"/>
                <w:szCs w:val="10"/>
              </w:rPr>
            </w:pPr>
          </w:p>
        </w:tc>
      </w:tr>
      <w:tr w:rsidR="002C0D13" w:rsidRPr="002C0D13" w14:paraId="100815C7" w14:textId="77777777">
        <w:trPr>
          <w:trHeight w:hRule="exact" w:val="504"/>
          <w:jc w:val="center"/>
        </w:trPr>
        <w:tc>
          <w:tcPr>
            <w:tcW w:w="614" w:type="dxa"/>
            <w:shd w:val="clear" w:color="auto" w:fill="auto"/>
          </w:tcPr>
          <w:p w14:paraId="2B842DE1" w14:textId="77777777" w:rsidR="006C5506" w:rsidRPr="002C0D13" w:rsidRDefault="006C5506">
            <w:pPr>
              <w:rPr>
                <w:color w:val="auto"/>
                <w:sz w:val="10"/>
                <w:szCs w:val="10"/>
              </w:rPr>
            </w:pPr>
          </w:p>
        </w:tc>
        <w:tc>
          <w:tcPr>
            <w:tcW w:w="437" w:type="dxa"/>
            <w:shd w:val="clear" w:color="auto" w:fill="auto"/>
            <w:vAlign w:val="bottom"/>
          </w:tcPr>
          <w:p w14:paraId="08E0EC61" w14:textId="77777777" w:rsidR="006C5506" w:rsidRPr="002C0D13" w:rsidRDefault="007A1DE0">
            <w:pPr>
              <w:pStyle w:val="Other0"/>
              <w:spacing w:after="0"/>
              <w:ind w:firstLine="160"/>
              <w:rPr>
                <w:color w:val="auto"/>
              </w:rPr>
            </w:pPr>
            <w:r w:rsidRPr="002C0D13">
              <w:rPr>
                <w:rStyle w:val="Other"/>
                <w:color w:val="auto"/>
              </w:rPr>
              <w:t>h)</w:t>
            </w:r>
          </w:p>
        </w:tc>
        <w:tc>
          <w:tcPr>
            <w:tcW w:w="2928" w:type="dxa"/>
            <w:shd w:val="clear" w:color="auto" w:fill="auto"/>
            <w:vAlign w:val="bottom"/>
          </w:tcPr>
          <w:p w14:paraId="37D8FE56" w14:textId="77777777" w:rsidR="006C5506" w:rsidRPr="002C0D13" w:rsidRDefault="007A1DE0">
            <w:pPr>
              <w:pStyle w:val="Other0"/>
              <w:spacing w:after="0"/>
              <w:rPr>
                <w:color w:val="auto"/>
              </w:rPr>
            </w:pPr>
            <w:r w:rsidRPr="002C0D13">
              <w:rPr>
                <w:rStyle w:val="Other"/>
                <w:color w:val="auto"/>
              </w:rPr>
              <w:t>Protective devices provided</w:t>
            </w:r>
          </w:p>
        </w:tc>
        <w:tc>
          <w:tcPr>
            <w:tcW w:w="1190" w:type="dxa"/>
            <w:tcBorders>
              <w:top w:val="single" w:sz="4" w:space="0" w:color="auto"/>
            </w:tcBorders>
            <w:shd w:val="clear" w:color="auto" w:fill="auto"/>
          </w:tcPr>
          <w:p w14:paraId="1AA1EC7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0F8F55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9E98E61" w14:textId="77777777" w:rsidR="006C5506" w:rsidRPr="002C0D13" w:rsidRDefault="006C5506">
            <w:pPr>
              <w:rPr>
                <w:color w:val="auto"/>
                <w:sz w:val="10"/>
                <w:szCs w:val="10"/>
              </w:rPr>
            </w:pPr>
          </w:p>
        </w:tc>
      </w:tr>
      <w:tr w:rsidR="002C0D13" w:rsidRPr="002C0D13" w14:paraId="4A46706B" w14:textId="77777777">
        <w:trPr>
          <w:trHeight w:hRule="exact" w:val="778"/>
          <w:jc w:val="center"/>
        </w:trPr>
        <w:tc>
          <w:tcPr>
            <w:tcW w:w="614" w:type="dxa"/>
            <w:shd w:val="clear" w:color="auto" w:fill="auto"/>
          </w:tcPr>
          <w:p w14:paraId="2138348F" w14:textId="77777777" w:rsidR="006C5506" w:rsidRPr="002C0D13" w:rsidRDefault="006C5506">
            <w:pPr>
              <w:rPr>
                <w:color w:val="auto"/>
                <w:sz w:val="10"/>
                <w:szCs w:val="10"/>
              </w:rPr>
            </w:pPr>
          </w:p>
        </w:tc>
        <w:tc>
          <w:tcPr>
            <w:tcW w:w="437" w:type="dxa"/>
            <w:shd w:val="clear" w:color="auto" w:fill="auto"/>
            <w:vAlign w:val="bottom"/>
          </w:tcPr>
          <w:p w14:paraId="04450D72" w14:textId="77777777" w:rsidR="006C5506" w:rsidRPr="002C0D13" w:rsidRDefault="007A1DE0">
            <w:pPr>
              <w:pStyle w:val="Other0"/>
              <w:spacing w:after="0"/>
              <w:ind w:firstLine="160"/>
              <w:rPr>
                <w:color w:val="auto"/>
              </w:rPr>
            </w:pPr>
            <w:r w:rsidRPr="002C0D13">
              <w:rPr>
                <w:rStyle w:val="Other"/>
                <w:color w:val="auto"/>
              </w:rPr>
              <w:t>i)</w:t>
            </w:r>
          </w:p>
        </w:tc>
        <w:tc>
          <w:tcPr>
            <w:tcW w:w="2928" w:type="dxa"/>
            <w:shd w:val="clear" w:color="auto" w:fill="auto"/>
            <w:vAlign w:val="bottom"/>
          </w:tcPr>
          <w:p w14:paraId="68218A6E" w14:textId="77777777" w:rsidR="006C5506" w:rsidRPr="002C0D13" w:rsidRDefault="007A1DE0">
            <w:pPr>
              <w:pStyle w:val="Other0"/>
              <w:spacing w:after="240"/>
              <w:rPr>
                <w:color w:val="auto"/>
              </w:rPr>
            </w:pPr>
            <w:r w:rsidRPr="002C0D13">
              <w:rPr>
                <w:rStyle w:val="Other"/>
                <w:color w:val="auto"/>
              </w:rPr>
              <w:t>for the motor</w:t>
            </w:r>
          </w:p>
          <w:p w14:paraId="69C88AC1" w14:textId="77777777" w:rsidR="006C5506" w:rsidRPr="002C0D13" w:rsidRDefault="007A1DE0">
            <w:pPr>
              <w:pStyle w:val="Other0"/>
              <w:spacing w:after="0"/>
              <w:rPr>
                <w:color w:val="auto"/>
              </w:rPr>
            </w:pPr>
            <w:r w:rsidRPr="002C0D13">
              <w:rPr>
                <w:rStyle w:val="Other"/>
                <w:color w:val="auto"/>
              </w:rPr>
              <w:t>Time required for charging the</w:t>
            </w:r>
          </w:p>
        </w:tc>
        <w:tc>
          <w:tcPr>
            <w:tcW w:w="1190" w:type="dxa"/>
            <w:tcBorders>
              <w:top w:val="single" w:sz="4" w:space="0" w:color="auto"/>
            </w:tcBorders>
            <w:shd w:val="clear" w:color="auto" w:fill="auto"/>
          </w:tcPr>
          <w:p w14:paraId="4D80046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3369C2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111FDE8" w14:textId="77777777" w:rsidR="006C5506" w:rsidRPr="002C0D13" w:rsidRDefault="006C5506">
            <w:pPr>
              <w:rPr>
                <w:color w:val="auto"/>
                <w:sz w:val="10"/>
                <w:szCs w:val="10"/>
              </w:rPr>
            </w:pPr>
          </w:p>
        </w:tc>
      </w:tr>
      <w:tr w:rsidR="002C0D13" w:rsidRPr="002C0D13" w14:paraId="0B40AA00" w14:textId="77777777">
        <w:trPr>
          <w:trHeight w:hRule="exact" w:val="778"/>
          <w:jc w:val="center"/>
        </w:trPr>
        <w:tc>
          <w:tcPr>
            <w:tcW w:w="614" w:type="dxa"/>
            <w:shd w:val="clear" w:color="auto" w:fill="auto"/>
          </w:tcPr>
          <w:p w14:paraId="0B53891F" w14:textId="77777777" w:rsidR="006C5506" w:rsidRPr="002C0D13" w:rsidRDefault="006C5506">
            <w:pPr>
              <w:rPr>
                <w:color w:val="auto"/>
                <w:sz w:val="10"/>
                <w:szCs w:val="10"/>
              </w:rPr>
            </w:pPr>
          </w:p>
        </w:tc>
        <w:tc>
          <w:tcPr>
            <w:tcW w:w="437" w:type="dxa"/>
            <w:shd w:val="clear" w:color="auto" w:fill="auto"/>
            <w:vAlign w:val="bottom"/>
          </w:tcPr>
          <w:p w14:paraId="1EC03258" w14:textId="77777777" w:rsidR="006C5506" w:rsidRPr="002C0D13" w:rsidRDefault="007A1DE0">
            <w:pPr>
              <w:pStyle w:val="Other0"/>
              <w:spacing w:after="0"/>
              <w:ind w:firstLine="160"/>
              <w:rPr>
                <w:color w:val="auto"/>
              </w:rPr>
            </w:pPr>
            <w:r w:rsidRPr="002C0D13">
              <w:rPr>
                <w:rStyle w:val="Other"/>
                <w:color w:val="auto"/>
              </w:rPr>
              <w:t>j)</w:t>
            </w:r>
          </w:p>
        </w:tc>
        <w:tc>
          <w:tcPr>
            <w:tcW w:w="2928" w:type="dxa"/>
            <w:shd w:val="clear" w:color="auto" w:fill="auto"/>
            <w:vAlign w:val="bottom"/>
          </w:tcPr>
          <w:p w14:paraId="4E5829C4" w14:textId="77777777" w:rsidR="006C5506" w:rsidRPr="002C0D13" w:rsidRDefault="007A1DE0">
            <w:pPr>
              <w:pStyle w:val="Other0"/>
              <w:spacing w:after="240"/>
              <w:rPr>
                <w:color w:val="auto"/>
              </w:rPr>
            </w:pPr>
            <w:r w:rsidRPr="002C0D13">
              <w:rPr>
                <w:rStyle w:val="Other"/>
                <w:color w:val="auto"/>
              </w:rPr>
              <w:t>spring</w:t>
            </w:r>
          </w:p>
          <w:p w14:paraId="27472F34" w14:textId="77777777" w:rsidR="006C5506" w:rsidRPr="002C0D13" w:rsidRDefault="007A1DE0">
            <w:pPr>
              <w:pStyle w:val="Other0"/>
              <w:spacing w:after="0"/>
              <w:rPr>
                <w:color w:val="auto"/>
              </w:rPr>
            </w:pPr>
            <w:r w:rsidRPr="002C0D13">
              <w:rPr>
                <w:rStyle w:val="Other"/>
                <w:color w:val="auto"/>
              </w:rPr>
              <w:t>No. of operations possible</w:t>
            </w:r>
          </w:p>
        </w:tc>
        <w:tc>
          <w:tcPr>
            <w:tcW w:w="1190" w:type="dxa"/>
            <w:tcBorders>
              <w:top w:val="single" w:sz="4" w:space="0" w:color="auto"/>
            </w:tcBorders>
            <w:shd w:val="clear" w:color="auto" w:fill="auto"/>
          </w:tcPr>
          <w:p w14:paraId="70EAA00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40AFB7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45E2865" w14:textId="77777777" w:rsidR="006C5506" w:rsidRPr="002C0D13" w:rsidRDefault="006C5506">
            <w:pPr>
              <w:rPr>
                <w:color w:val="auto"/>
                <w:sz w:val="10"/>
                <w:szCs w:val="10"/>
              </w:rPr>
            </w:pPr>
          </w:p>
        </w:tc>
      </w:tr>
      <w:tr w:rsidR="002C0D13" w:rsidRPr="002C0D13" w14:paraId="509AAD4E" w14:textId="77777777">
        <w:trPr>
          <w:trHeight w:hRule="exact" w:val="778"/>
          <w:jc w:val="center"/>
        </w:trPr>
        <w:tc>
          <w:tcPr>
            <w:tcW w:w="614" w:type="dxa"/>
            <w:shd w:val="clear" w:color="auto" w:fill="auto"/>
          </w:tcPr>
          <w:p w14:paraId="4AC6666A" w14:textId="77777777" w:rsidR="006C5506" w:rsidRPr="002C0D13" w:rsidRDefault="006C5506">
            <w:pPr>
              <w:rPr>
                <w:color w:val="auto"/>
                <w:sz w:val="10"/>
                <w:szCs w:val="10"/>
              </w:rPr>
            </w:pPr>
          </w:p>
        </w:tc>
        <w:tc>
          <w:tcPr>
            <w:tcW w:w="437" w:type="dxa"/>
            <w:shd w:val="clear" w:color="auto" w:fill="auto"/>
            <w:vAlign w:val="bottom"/>
          </w:tcPr>
          <w:p w14:paraId="3853D4FD" w14:textId="77777777" w:rsidR="006C5506" w:rsidRPr="002C0D13" w:rsidRDefault="007A1DE0">
            <w:pPr>
              <w:pStyle w:val="Other0"/>
              <w:spacing w:after="0"/>
              <w:ind w:firstLine="160"/>
              <w:rPr>
                <w:color w:val="auto"/>
              </w:rPr>
            </w:pPr>
            <w:r w:rsidRPr="002C0D13">
              <w:rPr>
                <w:rStyle w:val="Other"/>
                <w:color w:val="auto"/>
              </w:rPr>
              <w:t>k)</w:t>
            </w:r>
          </w:p>
        </w:tc>
        <w:tc>
          <w:tcPr>
            <w:tcW w:w="2928" w:type="dxa"/>
            <w:shd w:val="clear" w:color="auto" w:fill="auto"/>
            <w:vAlign w:val="bottom"/>
          </w:tcPr>
          <w:p w14:paraId="031EB7A5" w14:textId="77777777" w:rsidR="006C5506" w:rsidRPr="002C0D13" w:rsidRDefault="007A1DE0">
            <w:pPr>
              <w:pStyle w:val="Other0"/>
              <w:spacing w:after="240"/>
              <w:rPr>
                <w:color w:val="auto"/>
              </w:rPr>
            </w:pPr>
            <w:r w:rsidRPr="002C0D13">
              <w:rPr>
                <w:rStyle w:val="Other"/>
                <w:color w:val="auto"/>
              </w:rPr>
              <w:t>after failure of auxiliary supply</w:t>
            </w:r>
          </w:p>
          <w:p w14:paraId="4C77DE3A" w14:textId="77777777" w:rsidR="006C5506" w:rsidRPr="002C0D13" w:rsidRDefault="007A1DE0">
            <w:pPr>
              <w:pStyle w:val="Other0"/>
              <w:spacing w:after="0"/>
              <w:rPr>
                <w:color w:val="auto"/>
              </w:rPr>
            </w:pPr>
            <w:r w:rsidRPr="002C0D13">
              <w:rPr>
                <w:rStyle w:val="Other"/>
                <w:color w:val="auto"/>
              </w:rPr>
              <w:t>Whether indication for spring</w:t>
            </w:r>
          </w:p>
        </w:tc>
        <w:tc>
          <w:tcPr>
            <w:tcW w:w="1190" w:type="dxa"/>
            <w:tcBorders>
              <w:top w:val="single" w:sz="4" w:space="0" w:color="auto"/>
            </w:tcBorders>
            <w:shd w:val="clear" w:color="auto" w:fill="auto"/>
          </w:tcPr>
          <w:p w14:paraId="2D95342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FFDDDC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9313A69" w14:textId="77777777" w:rsidR="006C5506" w:rsidRPr="002C0D13" w:rsidRDefault="006C5506">
            <w:pPr>
              <w:rPr>
                <w:color w:val="auto"/>
                <w:sz w:val="10"/>
                <w:szCs w:val="10"/>
              </w:rPr>
            </w:pPr>
          </w:p>
        </w:tc>
      </w:tr>
      <w:tr w:rsidR="002C0D13" w:rsidRPr="002C0D13" w14:paraId="385C8266" w14:textId="77777777">
        <w:trPr>
          <w:trHeight w:hRule="exact" w:val="1046"/>
          <w:jc w:val="center"/>
        </w:trPr>
        <w:tc>
          <w:tcPr>
            <w:tcW w:w="614" w:type="dxa"/>
            <w:shd w:val="clear" w:color="auto" w:fill="auto"/>
            <w:vAlign w:val="bottom"/>
          </w:tcPr>
          <w:p w14:paraId="58F75709" w14:textId="77777777" w:rsidR="006C5506" w:rsidRPr="002C0D13" w:rsidRDefault="007A1DE0">
            <w:pPr>
              <w:pStyle w:val="Other0"/>
              <w:spacing w:after="0"/>
              <w:rPr>
                <w:color w:val="auto"/>
              </w:rPr>
            </w:pPr>
            <w:r w:rsidRPr="002C0D13">
              <w:rPr>
                <w:rStyle w:val="Other"/>
                <w:color w:val="auto"/>
              </w:rPr>
              <w:t>20.</w:t>
            </w:r>
          </w:p>
        </w:tc>
        <w:tc>
          <w:tcPr>
            <w:tcW w:w="3365" w:type="dxa"/>
            <w:gridSpan w:val="2"/>
            <w:shd w:val="clear" w:color="auto" w:fill="auto"/>
            <w:vAlign w:val="bottom"/>
          </w:tcPr>
          <w:p w14:paraId="23D2DBF9" w14:textId="77777777" w:rsidR="006C5506" w:rsidRPr="002C0D13" w:rsidRDefault="007A1DE0">
            <w:pPr>
              <w:pStyle w:val="Other0"/>
              <w:spacing w:after="240"/>
              <w:ind w:left="520"/>
              <w:rPr>
                <w:color w:val="auto"/>
              </w:rPr>
            </w:pPr>
            <w:r w:rsidRPr="002C0D13">
              <w:rPr>
                <w:rStyle w:val="Other"/>
                <w:color w:val="auto"/>
              </w:rPr>
              <w:t>charged condition provided in central control cabinet</w:t>
            </w:r>
          </w:p>
          <w:p w14:paraId="6B4DA1EB" w14:textId="77777777" w:rsidR="006C5506" w:rsidRPr="002C0D13" w:rsidRDefault="007A1DE0">
            <w:pPr>
              <w:pStyle w:val="Other0"/>
              <w:spacing w:after="0"/>
              <w:ind w:firstLine="160"/>
              <w:rPr>
                <w:color w:val="auto"/>
              </w:rPr>
            </w:pPr>
            <w:r w:rsidRPr="002C0D13">
              <w:rPr>
                <w:rStyle w:val="Other"/>
                <w:color w:val="auto"/>
              </w:rPr>
              <w:t>Weight of the operating</w:t>
            </w:r>
          </w:p>
        </w:tc>
        <w:tc>
          <w:tcPr>
            <w:tcW w:w="1190" w:type="dxa"/>
            <w:tcBorders>
              <w:top w:val="single" w:sz="4" w:space="0" w:color="auto"/>
            </w:tcBorders>
            <w:shd w:val="clear" w:color="auto" w:fill="auto"/>
            <w:vAlign w:val="bottom"/>
          </w:tcPr>
          <w:p w14:paraId="1C4992A2" w14:textId="77777777" w:rsidR="006C5506" w:rsidRPr="002C0D13" w:rsidRDefault="007A1DE0">
            <w:pPr>
              <w:pStyle w:val="Other0"/>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4D8B17CF"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C1D3A8F" w14:textId="77777777" w:rsidR="006C5506" w:rsidRPr="002C0D13" w:rsidRDefault="006C5506">
            <w:pPr>
              <w:rPr>
                <w:color w:val="auto"/>
                <w:sz w:val="10"/>
                <w:szCs w:val="10"/>
              </w:rPr>
            </w:pPr>
          </w:p>
        </w:tc>
      </w:tr>
      <w:tr w:rsidR="002C0D13" w:rsidRPr="002C0D13" w14:paraId="5F783FF4" w14:textId="77777777">
        <w:trPr>
          <w:trHeight w:hRule="exact" w:val="1555"/>
          <w:jc w:val="center"/>
        </w:trPr>
        <w:tc>
          <w:tcPr>
            <w:tcW w:w="614" w:type="dxa"/>
            <w:shd w:val="clear" w:color="auto" w:fill="auto"/>
            <w:vAlign w:val="center"/>
          </w:tcPr>
          <w:p w14:paraId="50036609" w14:textId="77777777" w:rsidR="006C5506" w:rsidRPr="002C0D13" w:rsidRDefault="007A1DE0">
            <w:pPr>
              <w:pStyle w:val="Other0"/>
              <w:spacing w:after="0"/>
              <w:rPr>
                <w:color w:val="auto"/>
              </w:rPr>
            </w:pPr>
            <w:r w:rsidRPr="002C0D13">
              <w:rPr>
                <w:rStyle w:val="Other"/>
                <w:color w:val="auto"/>
              </w:rPr>
              <w:t>21.</w:t>
            </w:r>
          </w:p>
        </w:tc>
        <w:tc>
          <w:tcPr>
            <w:tcW w:w="3365" w:type="dxa"/>
            <w:gridSpan w:val="2"/>
            <w:shd w:val="clear" w:color="auto" w:fill="auto"/>
            <w:vAlign w:val="bottom"/>
          </w:tcPr>
          <w:p w14:paraId="2D6E3F16" w14:textId="77777777" w:rsidR="006C5506" w:rsidRPr="002C0D13" w:rsidRDefault="007A1DE0">
            <w:pPr>
              <w:pStyle w:val="Other0"/>
              <w:spacing w:after="240"/>
              <w:ind w:firstLine="160"/>
              <w:rPr>
                <w:color w:val="auto"/>
              </w:rPr>
            </w:pPr>
            <w:r w:rsidRPr="002C0D13">
              <w:rPr>
                <w:rStyle w:val="Other"/>
                <w:color w:val="auto"/>
              </w:rPr>
              <w:t>mechanism</w:t>
            </w:r>
          </w:p>
          <w:p w14:paraId="79770455" w14:textId="77777777" w:rsidR="006C5506" w:rsidRPr="002C0D13" w:rsidRDefault="007A1DE0">
            <w:pPr>
              <w:pStyle w:val="Other0"/>
              <w:spacing w:after="240"/>
              <w:ind w:left="160"/>
              <w:rPr>
                <w:color w:val="auto"/>
              </w:rPr>
            </w:pPr>
            <w:r w:rsidRPr="002C0D13">
              <w:rPr>
                <w:rStyle w:val="Other"/>
                <w:color w:val="auto"/>
              </w:rPr>
              <w:t>Additional information for SF</w:t>
            </w:r>
            <w:r w:rsidRPr="002C0D13">
              <w:rPr>
                <w:rStyle w:val="Other"/>
                <w:color w:val="auto"/>
                <w:sz w:val="13"/>
                <w:szCs w:val="13"/>
              </w:rPr>
              <w:t xml:space="preserve">6 </w:t>
            </w:r>
            <w:r w:rsidRPr="002C0D13">
              <w:rPr>
                <w:rStyle w:val="Other"/>
                <w:color w:val="auto"/>
              </w:rPr>
              <w:t>circuit breakers</w:t>
            </w:r>
          </w:p>
          <w:p w14:paraId="65EE2CCF" w14:textId="77777777" w:rsidR="006C5506" w:rsidRPr="002C0D13" w:rsidRDefault="007A1DE0">
            <w:pPr>
              <w:pStyle w:val="Other0"/>
              <w:spacing w:after="240"/>
              <w:ind w:firstLine="160"/>
              <w:rPr>
                <w:color w:val="auto"/>
              </w:rPr>
            </w:pPr>
            <w:r w:rsidRPr="002C0D13">
              <w:rPr>
                <w:rStyle w:val="Other"/>
                <w:color w:val="auto"/>
              </w:rPr>
              <w:t>a) Rated pressure of SF</w:t>
            </w:r>
            <w:r w:rsidRPr="002C0D13">
              <w:rPr>
                <w:rStyle w:val="Other"/>
                <w:color w:val="auto"/>
                <w:sz w:val="13"/>
                <w:szCs w:val="13"/>
              </w:rPr>
              <w:t xml:space="preserve">6 </w:t>
            </w:r>
            <w:r w:rsidRPr="002C0D13">
              <w:rPr>
                <w:rStyle w:val="Other"/>
                <w:color w:val="auto"/>
              </w:rPr>
              <w:t>gas in</w:t>
            </w:r>
          </w:p>
        </w:tc>
        <w:tc>
          <w:tcPr>
            <w:tcW w:w="1190" w:type="dxa"/>
            <w:tcBorders>
              <w:top w:val="single" w:sz="4" w:space="0" w:color="auto"/>
            </w:tcBorders>
            <w:shd w:val="clear" w:color="auto" w:fill="auto"/>
            <w:vAlign w:val="bottom"/>
          </w:tcPr>
          <w:p w14:paraId="7D39EBD2" w14:textId="77777777" w:rsidR="006C5506" w:rsidRPr="002C0D13" w:rsidRDefault="007A1DE0">
            <w:pPr>
              <w:pStyle w:val="Other0"/>
              <w:tabs>
                <w:tab w:val="left" w:pos="912"/>
              </w:tabs>
              <w:spacing w:after="0"/>
              <w:jc w:val="both"/>
              <w:rPr>
                <w:color w:val="auto"/>
              </w:rPr>
            </w:pPr>
            <w:r w:rsidRPr="002C0D13">
              <w:rPr>
                <w:rStyle w:val="Other"/>
                <w:color w:val="auto"/>
              </w:rPr>
              <w:t>Kg/cm</w:t>
            </w:r>
            <w:r w:rsidRPr="002C0D13">
              <w:rPr>
                <w:rStyle w:val="Other"/>
                <w:color w:val="auto"/>
                <w:vertAlign w:val="superscript"/>
              </w:rPr>
              <w:t>2</w:t>
            </w:r>
            <w:r w:rsidRPr="002C0D13">
              <w:rPr>
                <w:rStyle w:val="Other"/>
                <w:color w:val="auto"/>
              </w:rPr>
              <w:tab/>
              <w:t>_</w:t>
            </w:r>
          </w:p>
        </w:tc>
        <w:tc>
          <w:tcPr>
            <w:tcW w:w="1618" w:type="dxa"/>
            <w:tcBorders>
              <w:top w:val="single" w:sz="4" w:space="0" w:color="auto"/>
            </w:tcBorders>
            <w:shd w:val="clear" w:color="auto" w:fill="auto"/>
          </w:tcPr>
          <w:p w14:paraId="3218C35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B0A9161" w14:textId="77777777" w:rsidR="006C5506" w:rsidRPr="002C0D13" w:rsidRDefault="006C5506">
            <w:pPr>
              <w:rPr>
                <w:color w:val="auto"/>
                <w:sz w:val="10"/>
                <w:szCs w:val="10"/>
              </w:rPr>
            </w:pPr>
          </w:p>
        </w:tc>
      </w:tr>
      <w:tr w:rsidR="002C0D13" w:rsidRPr="002C0D13" w14:paraId="2F12B3AA" w14:textId="77777777">
        <w:trPr>
          <w:trHeight w:hRule="exact" w:val="778"/>
          <w:jc w:val="center"/>
        </w:trPr>
        <w:tc>
          <w:tcPr>
            <w:tcW w:w="614" w:type="dxa"/>
            <w:shd w:val="clear" w:color="auto" w:fill="auto"/>
          </w:tcPr>
          <w:p w14:paraId="233A6E73" w14:textId="77777777" w:rsidR="006C5506" w:rsidRPr="002C0D13" w:rsidRDefault="006C5506">
            <w:pPr>
              <w:rPr>
                <w:color w:val="auto"/>
                <w:sz w:val="10"/>
                <w:szCs w:val="10"/>
              </w:rPr>
            </w:pPr>
          </w:p>
        </w:tc>
        <w:tc>
          <w:tcPr>
            <w:tcW w:w="437" w:type="dxa"/>
            <w:shd w:val="clear" w:color="auto" w:fill="auto"/>
            <w:vAlign w:val="bottom"/>
          </w:tcPr>
          <w:p w14:paraId="13AC0075" w14:textId="77777777" w:rsidR="006C5506" w:rsidRPr="002C0D13" w:rsidRDefault="007A1DE0">
            <w:pPr>
              <w:pStyle w:val="Other0"/>
              <w:spacing w:after="0"/>
              <w:ind w:firstLine="160"/>
              <w:rPr>
                <w:color w:val="auto"/>
              </w:rPr>
            </w:pPr>
            <w:r w:rsidRPr="002C0D13">
              <w:rPr>
                <w:rStyle w:val="Other"/>
                <w:color w:val="auto"/>
              </w:rPr>
              <w:t>b)</w:t>
            </w:r>
          </w:p>
        </w:tc>
        <w:tc>
          <w:tcPr>
            <w:tcW w:w="2928" w:type="dxa"/>
            <w:shd w:val="clear" w:color="auto" w:fill="auto"/>
            <w:vAlign w:val="bottom"/>
          </w:tcPr>
          <w:p w14:paraId="489A3157" w14:textId="77777777" w:rsidR="006C5506" w:rsidRPr="002C0D13" w:rsidRDefault="007A1DE0">
            <w:pPr>
              <w:pStyle w:val="Other0"/>
              <w:spacing w:after="240"/>
              <w:ind w:firstLine="260"/>
              <w:rPr>
                <w:color w:val="auto"/>
              </w:rPr>
            </w:pPr>
            <w:r w:rsidRPr="002C0D13">
              <w:rPr>
                <w:rStyle w:val="Other"/>
                <w:color w:val="auto"/>
              </w:rPr>
              <w:t>the circuit breaker</w:t>
            </w:r>
          </w:p>
          <w:p w14:paraId="5E63B038" w14:textId="77777777" w:rsidR="006C5506" w:rsidRPr="002C0D13" w:rsidRDefault="007A1DE0">
            <w:pPr>
              <w:pStyle w:val="Other0"/>
              <w:spacing w:after="0"/>
              <w:ind w:firstLine="260"/>
              <w:rPr>
                <w:color w:val="auto"/>
              </w:rPr>
            </w:pPr>
            <w:r w:rsidRPr="002C0D13">
              <w:rPr>
                <w:rStyle w:val="Other"/>
                <w:color w:val="auto"/>
              </w:rPr>
              <w:t>Rated pressure of SF</w:t>
            </w:r>
            <w:r w:rsidRPr="002C0D13">
              <w:rPr>
                <w:rStyle w:val="Other"/>
                <w:color w:val="auto"/>
                <w:sz w:val="13"/>
                <w:szCs w:val="13"/>
              </w:rPr>
              <w:t xml:space="preserve">6 </w:t>
            </w:r>
            <w:r w:rsidRPr="002C0D13">
              <w:rPr>
                <w:rStyle w:val="Other"/>
                <w:color w:val="auto"/>
              </w:rPr>
              <w:t>gas in</w:t>
            </w:r>
          </w:p>
        </w:tc>
        <w:tc>
          <w:tcPr>
            <w:tcW w:w="1190" w:type="dxa"/>
            <w:tcBorders>
              <w:top w:val="single" w:sz="4" w:space="0" w:color="auto"/>
            </w:tcBorders>
            <w:shd w:val="clear" w:color="auto" w:fill="auto"/>
            <w:vAlign w:val="bottom"/>
          </w:tcPr>
          <w:p w14:paraId="316C377A" w14:textId="77777777" w:rsidR="006C5506" w:rsidRPr="002C0D13" w:rsidRDefault="007A1DE0">
            <w:pPr>
              <w:pStyle w:val="Other0"/>
              <w:tabs>
                <w:tab w:val="left" w:pos="912"/>
              </w:tabs>
              <w:spacing w:after="0"/>
              <w:jc w:val="both"/>
              <w:rPr>
                <w:color w:val="auto"/>
              </w:rPr>
            </w:pPr>
            <w:r w:rsidRPr="002C0D13">
              <w:rPr>
                <w:rStyle w:val="Other"/>
                <w:color w:val="auto"/>
              </w:rPr>
              <w:t>Kg/cm</w:t>
            </w:r>
            <w:r w:rsidRPr="002C0D13">
              <w:rPr>
                <w:rStyle w:val="Other"/>
                <w:color w:val="auto"/>
                <w:vertAlign w:val="superscript"/>
              </w:rPr>
              <w:t>2</w:t>
            </w:r>
            <w:r w:rsidRPr="002C0D13">
              <w:rPr>
                <w:rStyle w:val="Other"/>
                <w:color w:val="auto"/>
              </w:rPr>
              <w:tab/>
              <w:t>_</w:t>
            </w:r>
          </w:p>
        </w:tc>
        <w:tc>
          <w:tcPr>
            <w:tcW w:w="1618" w:type="dxa"/>
            <w:tcBorders>
              <w:top w:val="single" w:sz="4" w:space="0" w:color="auto"/>
            </w:tcBorders>
            <w:shd w:val="clear" w:color="auto" w:fill="auto"/>
          </w:tcPr>
          <w:p w14:paraId="1F9902B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C09CD38" w14:textId="77777777" w:rsidR="006C5506" w:rsidRPr="002C0D13" w:rsidRDefault="006C5506">
            <w:pPr>
              <w:rPr>
                <w:color w:val="auto"/>
                <w:sz w:val="10"/>
                <w:szCs w:val="10"/>
              </w:rPr>
            </w:pPr>
          </w:p>
        </w:tc>
      </w:tr>
      <w:tr w:rsidR="002C0D13" w:rsidRPr="002C0D13" w14:paraId="55621DF2" w14:textId="77777777">
        <w:trPr>
          <w:trHeight w:hRule="exact" w:val="778"/>
          <w:jc w:val="center"/>
        </w:trPr>
        <w:tc>
          <w:tcPr>
            <w:tcW w:w="614" w:type="dxa"/>
            <w:shd w:val="clear" w:color="auto" w:fill="auto"/>
          </w:tcPr>
          <w:p w14:paraId="7B833DD2" w14:textId="77777777" w:rsidR="006C5506" w:rsidRPr="002C0D13" w:rsidRDefault="006C5506">
            <w:pPr>
              <w:rPr>
                <w:color w:val="auto"/>
                <w:sz w:val="10"/>
                <w:szCs w:val="10"/>
              </w:rPr>
            </w:pPr>
          </w:p>
        </w:tc>
        <w:tc>
          <w:tcPr>
            <w:tcW w:w="437" w:type="dxa"/>
            <w:shd w:val="clear" w:color="auto" w:fill="auto"/>
            <w:vAlign w:val="bottom"/>
          </w:tcPr>
          <w:p w14:paraId="74E7A2EA" w14:textId="77777777" w:rsidR="006C5506" w:rsidRPr="002C0D13" w:rsidRDefault="007A1DE0">
            <w:pPr>
              <w:pStyle w:val="Other0"/>
              <w:spacing w:after="0"/>
              <w:ind w:firstLine="160"/>
              <w:rPr>
                <w:color w:val="auto"/>
              </w:rPr>
            </w:pPr>
            <w:r w:rsidRPr="002C0D13">
              <w:rPr>
                <w:rStyle w:val="Other"/>
                <w:color w:val="auto"/>
              </w:rPr>
              <w:t>c)</w:t>
            </w:r>
          </w:p>
        </w:tc>
        <w:tc>
          <w:tcPr>
            <w:tcW w:w="2928" w:type="dxa"/>
            <w:shd w:val="clear" w:color="auto" w:fill="auto"/>
            <w:vAlign w:val="bottom"/>
          </w:tcPr>
          <w:p w14:paraId="7561CE23" w14:textId="77777777" w:rsidR="006C5506" w:rsidRPr="002C0D13" w:rsidRDefault="007A1DE0">
            <w:pPr>
              <w:pStyle w:val="Other0"/>
              <w:spacing w:after="240"/>
              <w:ind w:firstLine="260"/>
              <w:rPr>
                <w:color w:val="auto"/>
              </w:rPr>
            </w:pPr>
            <w:r w:rsidRPr="002C0D13">
              <w:rPr>
                <w:rStyle w:val="Other"/>
                <w:color w:val="auto"/>
              </w:rPr>
              <w:t>the gas cylinders</w:t>
            </w:r>
          </w:p>
          <w:p w14:paraId="442DFA8B" w14:textId="77777777" w:rsidR="006C5506" w:rsidRPr="002C0D13" w:rsidRDefault="007A1DE0">
            <w:pPr>
              <w:pStyle w:val="Other0"/>
              <w:spacing w:after="0"/>
              <w:ind w:firstLine="260"/>
              <w:rPr>
                <w:color w:val="auto"/>
              </w:rPr>
            </w:pPr>
            <w:r w:rsidRPr="002C0D13">
              <w:rPr>
                <w:rStyle w:val="Other"/>
                <w:color w:val="auto"/>
              </w:rPr>
              <w:t>Quantity of SF</w:t>
            </w:r>
            <w:r w:rsidRPr="002C0D13">
              <w:rPr>
                <w:rStyle w:val="Other"/>
                <w:color w:val="auto"/>
                <w:sz w:val="13"/>
                <w:szCs w:val="13"/>
              </w:rPr>
              <w:t xml:space="preserve">6 </w:t>
            </w:r>
            <w:r w:rsidRPr="002C0D13">
              <w:rPr>
                <w:rStyle w:val="Other"/>
                <w:color w:val="auto"/>
              </w:rPr>
              <w:t>gas required</w:t>
            </w:r>
          </w:p>
        </w:tc>
        <w:tc>
          <w:tcPr>
            <w:tcW w:w="1190" w:type="dxa"/>
            <w:tcBorders>
              <w:top w:val="single" w:sz="4" w:space="0" w:color="auto"/>
            </w:tcBorders>
            <w:shd w:val="clear" w:color="auto" w:fill="auto"/>
            <w:vAlign w:val="bottom"/>
          </w:tcPr>
          <w:p w14:paraId="32F17AA4" w14:textId="77777777" w:rsidR="006C5506" w:rsidRPr="002C0D13" w:rsidRDefault="007A1DE0">
            <w:pPr>
              <w:pStyle w:val="Other0"/>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74FABEBD"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2745EB5" w14:textId="77777777" w:rsidR="006C5506" w:rsidRPr="002C0D13" w:rsidRDefault="006C5506">
            <w:pPr>
              <w:rPr>
                <w:color w:val="auto"/>
                <w:sz w:val="10"/>
                <w:szCs w:val="10"/>
              </w:rPr>
            </w:pPr>
          </w:p>
        </w:tc>
      </w:tr>
      <w:tr w:rsidR="002C0D13" w:rsidRPr="002C0D13" w14:paraId="37452377" w14:textId="77777777">
        <w:trPr>
          <w:trHeight w:hRule="exact" w:val="778"/>
          <w:jc w:val="center"/>
        </w:trPr>
        <w:tc>
          <w:tcPr>
            <w:tcW w:w="614" w:type="dxa"/>
            <w:shd w:val="clear" w:color="auto" w:fill="auto"/>
          </w:tcPr>
          <w:p w14:paraId="30239EBD" w14:textId="77777777" w:rsidR="006C5506" w:rsidRPr="002C0D13" w:rsidRDefault="006C5506">
            <w:pPr>
              <w:rPr>
                <w:color w:val="auto"/>
                <w:sz w:val="10"/>
                <w:szCs w:val="10"/>
              </w:rPr>
            </w:pPr>
          </w:p>
        </w:tc>
        <w:tc>
          <w:tcPr>
            <w:tcW w:w="437" w:type="dxa"/>
            <w:shd w:val="clear" w:color="auto" w:fill="auto"/>
            <w:vAlign w:val="bottom"/>
          </w:tcPr>
          <w:p w14:paraId="618D799F" w14:textId="77777777" w:rsidR="006C5506" w:rsidRPr="002C0D13" w:rsidRDefault="007A1DE0">
            <w:pPr>
              <w:pStyle w:val="Other0"/>
              <w:spacing w:after="0"/>
              <w:ind w:firstLine="160"/>
              <w:rPr>
                <w:color w:val="auto"/>
              </w:rPr>
            </w:pPr>
            <w:r w:rsidRPr="002C0D13">
              <w:rPr>
                <w:rStyle w:val="Other"/>
                <w:color w:val="auto"/>
              </w:rPr>
              <w:t>d)</w:t>
            </w:r>
          </w:p>
        </w:tc>
        <w:tc>
          <w:tcPr>
            <w:tcW w:w="2928" w:type="dxa"/>
            <w:shd w:val="clear" w:color="auto" w:fill="auto"/>
            <w:vAlign w:val="bottom"/>
          </w:tcPr>
          <w:p w14:paraId="0B7FB51D" w14:textId="77777777" w:rsidR="006C5506" w:rsidRPr="002C0D13" w:rsidRDefault="007A1DE0">
            <w:pPr>
              <w:pStyle w:val="Other0"/>
              <w:ind w:firstLine="260"/>
              <w:rPr>
                <w:color w:val="auto"/>
              </w:rPr>
            </w:pPr>
            <w:r w:rsidRPr="002C0D13">
              <w:rPr>
                <w:rStyle w:val="Other"/>
                <w:color w:val="auto"/>
              </w:rPr>
              <w:t>for each breaker</w:t>
            </w:r>
          </w:p>
          <w:p w14:paraId="3D53BFAD" w14:textId="77777777" w:rsidR="006C5506" w:rsidRPr="002C0D13" w:rsidRDefault="007A1DE0">
            <w:pPr>
              <w:pStyle w:val="Other0"/>
              <w:spacing w:after="0"/>
              <w:ind w:firstLine="260"/>
              <w:rPr>
                <w:color w:val="auto"/>
              </w:rPr>
            </w:pPr>
            <w:r w:rsidRPr="002C0D13">
              <w:rPr>
                <w:rStyle w:val="Other"/>
                <w:color w:val="auto"/>
              </w:rPr>
              <w:t>Quantity of SF</w:t>
            </w:r>
            <w:r w:rsidRPr="002C0D13">
              <w:rPr>
                <w:rStyle w:val="Other"/>
                <w:color w:val="auto"/>
                <w:sz w:val="13"/>
                <w:szCs w:val="13"/>
              </w:rPr>
              <w:t xml:space="preserve">6 </w:t>
            </w:r>
            <w:r w:rsidRPr="002C0D13">
              <w:rPr>
                <w:rStyle w:val="Other"/>
                <w:color w:val="auto"/>
              </w:rPr>
              <w:t>gas per</w:t>
            </w:r>
          </w:p>
        </w:tc>
        <w:tc>
          <w:tcPr>
            <w:tcW w:w="1190" w:type="dxa"/>
            <w:tcBorders>
              <w:top w:val="single" w:sz="4" w:space="0" w:color="auto"/>
            </w:tcBorders>
            <w:shd w:val="clear" w:color="auto" w:fill="auto"/>
            <w:vAlign w:val="bottom"/>
          </w:tcPr>
          <w:p w14:paraId="50ED14C8" w14:textId="77777777" w:rsidR="006C5506" w:rsidRPr="002C0D13" w:rsidRDefault="007A1DE0">
            <w:pPr>
              <w:pStyle w:val="Other0"/>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32431AB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363D091" w14:textId="77777777" w:rsidR="006C5506" w:rsidRPr="002C0D13" w:rsidRDefault="006C5506">
            <w:pPr>
              <w:rPr>
                <w:color w:val="auto"/>
                <w:sz w:val="10"/>
                <w:szCs w:val="10"/>
              </w:rPr>
            </w:pPr>
          </w:p>
        </w:tc>
      </w:tr>
      <w:tr w:rsidR="002C0D13" w:rsidRPr="002C0D13" w14:paraId="288BCD2E" w14:textId="77777777">
        <w:trPr>
          <w:trHeight w:hRule="exact" w:val="773"/>
          <w:jc w:val="center"/>
        </w:trPr>
        <w:tc>
          <w:tcPr>
            <w:tcW w:w="614" w:type="dxa"/>
            <w:shd w:val="clear" w:color="auto" w:fill="auto"/>
          </w:tcPr>
          <w:p w14:paraId="726E6F6F" w14:textId="77777777" w:rsidR="006C5506" w:rsidRPr="002C0D13" w:rsidRDefault="006C5506">
            <w:pPr>
              <w:rPr>
                <w:color w:val="auto"/>
                <w:sz w:val="10"/>
                <w:szCs w:val="10"/>
              </w:rPr>
            </w:pPr>
          </w:p>
        </w:tc>
        <w:tc>
          <w:tcPr>
            <w:tcW w:w="437" w:type="dxa"/>
            <w:shd w:val="clear" w:color="auto" w:fill="auto"/>
            <w:vAlign w:val="bottom"/>
          </w:tcPr>
          <w:p w14:paraId="11B5E20C" w14:textId="77777777" w:rsidR="006C5506" w:rsidRPr="002C0D13" w:rsidRDefault="007A1DE0">
            <w:pPr>
              <w:pStyle w:val="Other0"/>
              <w:spacing w:after="0"/>
              <w:ind w:firstLine="160"/>
              <w:rPr>
                <w:color w:val="auto"/>
              </w:rPr>
            </w:pPr>
            <w:r w:rsidRPr="002C0D13">
              <w:rPr>
                <w:rStyle w:val="Other"/>
                <w:color w:val="auto"/>
              </w:rPr>
              <w:t>e)</w:t>
            </w:r>
          </w:p>
        </w:tc>
        <w:tc>
          <w:tcPr>
            <w:tcW w:w="2928" w:type="dxa"/>
            <w:shd w:val="clear" w:color="auto" w:fill="auto"/>
            <w:vAlign w:val="bottom"/>
          </w:tcPr>
          <w:p w14:paraId="09ADAF6B" w14:textId="77777777" w:rsidR="006C5506" w:rsidRPr="002C0D13" w:rsidRDefault="007A1DE0">
            <w:pPr>
              <w:pStyle w:val="Other0"/>
              <w:spacing w:after="240"/>
              <w:ind w:firstLine="260"/>
              <w:rPr>
                <w:color w:val="auto"/>
              </w:rPr>
            </w:pPr>
            <w:r w:rsidRPr="002C0D13">
              <w:rPr>
                <w:rStyle w:val="Other"/>
                <w:color w:val="auto"/>
              </w:rPr>
              <w:t>cylinder</w:t>
            </w:r>
          </w:p>
          <w:p w14:paraId="672F532B" w14:textId="77777777" w:rsidR="006C5506" w:rsidRPr="002C0D13" w:rsidRDefault="007A1DE0">
            <w:pPr>
              <w:pStyle w:val="Other0"/>
              <w:spacing w:after="0"/>
              <w:ind w:firstLine="260"/>
              <w:rPr>
                <w:color w:val="auto"/>
              </w:rPr>
            </w:pPr>
            <w:r w:rsidRPr="002C0D13">
              <w:rPr>
                <w:rStyle w:val="Other"/>
                <w:color w:val="auto"/>
              </w:rPr>
              <w:t>Weight of empty cylinder</w:t>
            </w:r>
          </w:p>
        </w:tc>
        <w:tc>
          <w:tcPr>
            <w:tcW w:w="1190" w:type="dxa"/>
            <w:tcBorders>
              <w:top w:val="single" w:sz="4" w:space="0" w:color="auto"/>
            </w:tcBorders>
            <w:shd w:val="clear" w:color="auto" w:fill="auto"/>
            <w:vAlign w:val="bottom"/>
          </w:tcPr>
          <w:p w14:paraId="1D967469" w14:textId="77777777" w:rsidR="006C5506" w:rsidRPr="002C0D13" w:rsidRDefault="007A1DE0">
            <w:pPr>
              <w:pStyle w:val="Other0"/>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2FFCA72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AA64AAF" w14:textId="77777777" w:rsidR="006C5506" w:rsidRPr="002C0D13" w:rsidRDefault="006C5506">
            <w:pPr>
              <w:rPr>
                <w:color w:val="auto"/>
                <w:sz w:val="10"/>
                <w:szCs w:val="10"/>
              </w:rPr>
            </w:pPr>
          </w:p>
        </w:tc>
      </w:tr>
      <w:tr w:rsidR="002C0D13" w:rsidRPr="002C0D13" w14:paraId="19482945" w14:textId="77777777">
        <w:trPr>
          <w:trHeight w:hRule="exact" w:val="509"/>
          <w:jc w:val="center"/>
        </w:trPr>
        <w:tc>
          <w:tcPr>
            <w:tcW w:w="614" w:type="dxa"/>
            <w:shd w:val="clear" w:color="auto" w:fill="auto"/>
          </w:tcPr>
          <w:p w14:paraId="164B1AA1" w14:textId="77777777" w:rsidR="006C5506" w:rsidRPr="002C0D13" w:rsidRDefault="006C5506">
            <w:pPr>
              <w:rPr>
                <w:color w:val="auto"/>
                <w:sz w:val="10"/>
                <w:szCs w:val="10"/>
              </w:rPr>
            </w:pPr>
          </w:p>
        </w:tc>
        <w:tc>
          <w:tcPr>
            <w:tcW w:w="437" w:type="dxa"/>
            <w:shd w:val="clear" w:color="auto" w:fill="auto"/>
            <w:vAlign w:val="bottom"/>
          </w:tcPr>
          <w:p w14:paraId="5A495FD0" w14:textId="77777777" w:rsidR="006C5506" w:rsidRPr="002C0D13" w:rsidRDefault="007A1DE0">
            <w:pPr>
              <w:pStyle w:val="Other0"/>
              <w:spacing w:after="0"/>
              <w:ind w:firstLine="160"/>
              <w:rPr>
                <w:color w:val="auto"/>
              </w:rPr>
            </w:pPr>
            <w:r w:rsidRPr="002C0D13">
              <w:rPr>
                <w:rStyle w:val="Other"/>
                <w:color w:val="auto"/>
              </w:rPr>
              <w:t>f)</w:t>
            </w:r>
          </w:p>
        </w:tc>
        <w:tc>
          <w:tcPr>
            <w:tcW w:w="2928" w:type="dxa"/>
            <w:shd w:val="clear" w:color="auto" w:fill="auto"/>
            <w:vAlign w:val="bottom"/>
          </w:tcPr>
          <w:p w14:paraId="4BED99C9" w14:textId="77777777" w:rsidR="006C5506" w:rsidRPr="002C0D13" w:rsidRDefault="007A1DE0">
            <w:pPr>
              <w:pStyle w:val="Other0"/>
              <w:spacing w:after="0"/>
              <w:ind w:firstLine="260"/>
              <w:rPr>
                <w:color w:val="auto"/>
              </w:rPr>
            </w:pPr>
            <w:r w:rsidRPr="002C0D13">
              <w:rPr>
                <w:rStyle w:val="Other"/>
                <w:color w:val="auto"/>
              </w:rPr>
              <w:t>Quantity of absorbent</w:t>
            </w:r>
          </w:p>
        </w:tc>
        <w:tc>
          <w:tcPr>
            <w:tcW w:w="1190" w:type="dxa"/>
            <w:tcBorders>
              <w:top w:val="single" w:sz="4" w:space="0" w:color="auto"/>
            </w:tcBorders>
            <w:shd w:val="clear" w:color="auto" w:fill="auto"/>
            <w:vAlign w:val="bottom"/>
          </w:tcPr>
          <w:p w14:paraId="75318B15" w14:textId="77777777" w:rsidR="006C5506" w:rsidRPr="002C0D13" w:rsidRDefault="007A1DE0">
            <w:pPr>
              <w:pStyle w:val="Other0"/>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08B1A76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26F0CBB" w14:textId="77777777" w:rsidR="006C5506" w:rsidRPr="002C0D13" w:rsidRDefault="006C5506">
            <w:pPr>
              <w:rPr>
                <w:color w:val="auto"/>
                <w:sz w:val="10"/>
                <w:szCs w:val="10"/>
              </w:rPr>
            </w:pPr>
          </w:p>
        </w:tc>
      </w:tr>
      <w:tr w:rsidR="002C0D13" w:rsidRPr="002C0D13" w14:paraId="0911B517" w14:textId="77777777">
        <w:trPr>
          <w:trHeight w:hRule="exact" w:val="1166"/>
          <w:jc w:val="center"/>
        </w:trPr>
        <w:tc>
          <w:tcPr>
            <w:tcW w:w="614" w:type="dxa"/>
            <w:shd w:val="clear" w:color="auto" w:fill="auto"/>
          </w:tcPr>
          <w:p w14:paraId="0063EC8D" w14:textId="77777777" w:rsidR="006C5506" w:rsidRPr="002C0D13" w:rsidRDefault="006C5506">
            <w:pPr>
              <w:rPr>
                <w:color w:val="auto"/>
                <w:sz w:val="10"/>
                <w:szCs w:val="10"/>
              </w:rPr>
            </w:pPr>
          </w:p>
        </w:tc>
        <w:tc>
          <w:tcPr>
            <w:tcW w:w="437" w:type="dxa"/>
            <w:shd w:val="clear" w:color="auto" w:fill="auto"/>
            <w:vAlign w:val="center"/>
          </w:tcPr>
          <w:p w14:paraId="14767E58" w14:textId="77777777" w:rsidR="006C5506" w:rsidRPr="002C0D13" w:rsidRDefault="007A1DE0">
            <w:pPr>
              <w:pStyle w:val="Other0"/>
              <w:spacing w:after="0"/>
              <w:ind w:firstLine="160"/>
              <w:rPr>
                <w:color w:val="auto"/>
              </w:rPr>
            </w:pPr>
            <w:r w:rsidRPr="002C0D13">
              <w:rPr>
                <w:rStyle w:val="Other"/>
                <w:color w:val="auto"/>
              </w:rPr>
              <w:t>g)</w:t>
            </w:r>
          </w:p>
        </w:tc>
        <w:tc>
          <w:tcPr>
            <w:tcW w:w="2928" w:type="dxa"/>
            <w:vMerge w:val="restart"/>
            <w:shd w:val="clear" w:color="auto" w:fill="auto"/>
            <w:vAlign w:val="bottom"/>
          </w:tcPr>
          <w:p w14:paraId="20D9B463" w14:textId="77777777" w:rsidR="006C5506" w:rsidRPr="002C0D13" w:rsidRDefault="007A1DE0">
            <w:pPr>
              <w:pStyle w:val="Other0"/>
              <w:spacing w:after="240"/>
              <w:ind w:firstLine="260"/>
              <w:rPr>
                <w:color w:val="auto"/>
              </w:rPr>
            </w:pPr>
            <w:r w:rsidRPr="002C0D13">
              <w:rPr>
                <w:rStyle w:val="Other"/>
                <w:color w:val="auto"/>
              </w:rPr>
              <w:t>required for each breaker</w:t>
            </w:r>
          </w:p>
          <w:p w14:paraId="5AEA0792" w14:textId="77777777" w:rsidR="006C5506" w:rsidRPr="002C0D13" w:rsidRDefault="007A1DE0">
            <w:pPr>
              <w:pStyle w:val="Other0"/>
              <w:spacing w:after="240"/>
              <w:ind w:left="260"/>
              <w:rPr>
                <w:color w:val="auto"/>
              </w:rPr>
            </w:pPr>
            <w:r w:rsidRPr="002C0D13">
              <w:rPr>
                <w:rStyle w:val="Other"/>
                <w:color w:val="auto"/>
              </w:rPr>
              <w:t>Recommended interval for renewal of absorbent in case of outdoor circuit breakers operating in tropical conditions</w:t>
            </w:r>
          </w:p>
          <w:p w14:paraId="5F3154A3" w14:textId="77777777" w:rsidR="006C5506" w:rsidRPr="002C0D13" w:rsidRDefault="007A1DE0">
            <w:pPr>
              <w:pStyle w:val="Other0"/>
              <w:spacing w:after="240"/>
              <w:ind w:firstLine="260"/>
              <w:rPr>
                <w:color w:val="auto"/>
              </w:rPr>
            </w:pPr>
            <w:r w:rsidRPr="002C0D13">
              <w:rPr>
                <w:rStyle w:val="Other"/>
                <w:color w:val="auto"/>
              </w:rPr>
              <w:t>Chemical composition of the</w:t>
            </w:r>
          </w:p>
        </w:tc>
        <w:tc>
          <w:tcPr>
            <w:tcW w:w="1190" w:type="dxa"/>
            <w:tcBorders>
              <w:top w:val="single" w:sz="4" w:space="0" w:color="auto"/>
            </w:tcBorders>
            <w:shd w:val="clear" w:color="auto" w:fill="auto"/>
          </w:tcPr>
          <w:p w14:paraId="0288E0F0"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82A03F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EE818F1" w14:textId="77777777" w:rsidR="006C5506" w:rsidRPr="002C0D13" w:rsidRDefault="006C5506">
            <w:pPr>
              <w:rPr>
                <w:color w:val="auto"/>
                <w:sz w:val="10"/>
                <w:szCs w:val="10"/>
              </w:rPr>
            </w:pPr>
          </w:p>
        </w:tc>
      </w:tr>
      <w:tr w:rsidR="002C0D13" w:rsidRPr="002C0D13" w14:paraId="0C2AC2C5" w14:textId="77777777">
        <w:trPr>
          <w:trHeight w:hRule="exact" w:val="1195"/>
          <w:jc w:val="center"/>
        </w:trPr>
        <w:tc>
          <w:tcPr>
            <w:tcW w:w="614" w:type="dxa"/>
            <w:shd w:val="clear" w:color="auto" w:fill="auto"/>
          </w:tcPr>
          <w:p w14:paraId="075CD72D" w14:textId="77777777" w:rsidR="006C5506" w:rsidRPr="002C0D13" w:rsidRDefault="006C5506">
            <w:pPr>
              <w:rPr>
                <w:color w:val="auto"/>
                <w:sz w:val="10"/>
                <w:szCs w:val="10"/>
              </w:rPr>
            </w:pPr>
          </w:p>
        </w:tc>
        <w:tc>
          <w:tcPr>
            <w:tcW w:w="437" w:type="dxa"/>
            <w:shd w:val="clear" w:color="auto" w:fill="auto"/>
            <w:vAlign w:val="bottom"/>
          </w:tcPr>
          <w:p w14:paraId="0FB78615" w14:textId="77777777" w:rsidR="006C5506" w:rsidRPr="002C0D13" w:rsidRDefault="007A1DE0">
            <w:pPr>
              <w:pStyle w:val="Other0"/>
              <w:spacing w:after="0"/>
              <w:ind w:firstLine="160"/>
              <w:rPr>
                <w:color w:val="auto"/>
              </w:rPr>
            </w:pPr>
            <w:r w:rsidRPr="002C0D13">
              <w:rPr>
                <w:rStyle w:val="Other"/>
                <w:color w:val="auto"/>
              </w:rPr>
              <w:t>h)</w:t>
            </w:r>
          </w:p>
        </w:tc>
        <w:tc>
          <w:tcPr>
            <w:tcW w:w="2928" w:type="dxa"/>
            <w:vMerge/>
            <w:shd w:val="clear" w:color="auto" w:fill="auto"/>
            <w:vAlign w:val="bottom"/>
          </w:tcPr>
          <w:p w14:paraId="0E9F97F8" w14:textId="77777777" w:rsidR="006C5506" w:rsidRPr="002C0D13" w:rsidRDefault="006C5506">
            <w:pPr>
              <w:rPr>
                <w:color w:val="auto"/>
              </w:rPr>
            </w:pPr>
          </w:p>
        </w:tc>
        <w:tc>
          <w:tcPr>
            <w:tcW w:w="1190" w:type="dxa"/>
            <w:tcBorders>
              <w:top w:val="single" w:sz="4" w:space="0" w:color="auto"/>
            </w:tcBorders>
            <w:shd w:val="clear" w:color="auto" w:fill="auto"/>
          </w:tcPr>
          <w:p w14:paraId="1B95AB62"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7DCA17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62B74C0" w14:textId="77777777" w:rsidR="006C5506" w:rsidRPr="002C0D13" w:rsidRDefault="006C5506">
            <w:pPr>
              <w:rPr>
                <w:color w:val="auto"/>
                <w:sz w:val="10"/>
                <w:szCs w:val="10"/>
              </w:rPr>
            </w:pPr>
          </w:p>
        </w:tc>
      </w:tr>
      <w:tr w:rsidR="002C0D13" w:rsidRPr="002C0D13" w14:paraId="66784E9C" w14:textId="77777777">
        <w:trPr>
          <w:trHeight w:hRule="exact" w:val="816"/>
          <w:jc w:val="center"/>
        </w:trPr>
        <w:tc>
          <w:tcPr>
            <w:tcW w:w="614" w:type="dxa"/>
            <w:shd w:val="clear" w:color="auto" w:fill="auto"/>
          </w:tcPr>
          <w:p w14:paraId="5F7EAAF3" w14:textId="77777777" w:rsidR="006C5506" w:rsidRPr="002C0D13" w:rsidRDefault="006C5506">
            <w:pPr>
              <w:rPr>
                <w:color w:val="auto"/>
                <w:sz w:val="10"/>
                <w:szCs w:val="10"/>
              </w:rPr>
            </w:pPr>
          </w:p>
        </w:tc>
        <w:tc>
          <w:tcPr>
            <w:tcW w:w="437" w:type="dxa"/>
            <w:shd w:val="clear" w:color="auto" w:fill="auto"/>
            <w:vAlign w:val="bottom"/>
          </w:tcPr>
          <w:p w14:paraId="19710CA3" w14:textId="77777777" w:rsidR="006C5506" w:rsidRPr="002C0D13" w:rsidRDefault="007A1DE0">
            <w:pPr>
              <w:pStyle w:val="Other0"/>
              <w:spacing w:after="0"/>
              <w:ind w:firstLine="160"/>
              <w:rPr>
                <w:color w:val="auto"/>
              </w:rPr>
            </w:pPr>
            <w:r w:rsidRPr="002C0D13">
              <w:rPr>
                <w:rStyle w:val="Other"/>
                <w:color w:val="auto"/>
              </w:rPr>
              <w:t>i)</w:t>
            </w:r>
          </w:p>
        </w:tc>
        <w:tc>
          <w:tcPr>
            <w:tcW w:w="2928" w:type="dxa"/>
            <w:shd w:val="clear" w:color="auto" w:fill="auto"/>
            <w:vAlign w:val="bottom"/>
          </w:tcPr>
          <w:p w14:paraId="20FE9352" w14:textId="77777777" w:rsidR="006C5506" w:rsidRPr="002C0D13" w:rsidRDefault="007A1DE0">
            <w:pPr>
              <w:pStyle w:val="Other0"/>
              <w:spacing w:after="240"/>
              <w:ind w:firstLine="260"/>
              <w:rPr>
                <w:color w:val="auto"/>
              </w:rPr>
            </w:pPr>
            <w:r w:rsidRPr="002C0D13">
              <w:rPr>
                <w:rStyle w:val="Other"/>
                <w:color w:val="auto"/>
              </w:rPr>
              <w:t>absorbent</w:t>
            </w:r>
          </w:p>
          <w:p w14:paraId="61667CEA" w14:textId="77777777" w:rsidR="006C5506" w:rsidRPr="002C0D13" w:rsidRDefault="007A1DE0">
            <w:pPr>
              <w:pStyle w:val="Other0"/>
              <w:spacing w:after="0"/>
              <w:ind w:firstLine="260"/>
              <w:rPr>
                <w:color w:val="auto"/>
              </w:rPr>
            </w:pPr>
            <w:r w:rsidRPr="002C0D13">
              <w:rPr>
                <w:rStyle w:val="Other"/>
                <w:color w:val="auto"/>
              </w:rPr>
              <w:t>Quantity of absorbent</w:t>
            </w:r>
          </w:p>
        </w:tc>
        <w:tc>
          <w:tcPr>
            <w:tcW w:w="1190" w:type="dxa"/>
            <w:tcBorders>
              <w:top w:val="single" w:sz="4" w:space="0" w:color="auto"/>
            </w:tcBorders>
            <w:shd w:val="clear" w:color="auto" w:fill="auto"/>
            <w:vAlign w:val="bottom"/>
          </w:tcPr>
          <w:p w14:paraId="33D30BD4" w14:textId="77777777" w:rsidR="006C5506" w:rsidRPr="002C0D13" w:rsidRDefault="007A1DE0">
            <w:pPr>
              <w:pStyle w:val="Other0"/>
              <w:spacing w:after="0"/>
              <w:rPr>
                <w:color w:val="auto"/>
              </w:rPr>
            </w:pPr>
            <w:r w:rsidRPr="002C0D13">
              <w:rPr>
                <w:rStyle w:val="Other"/>
                <w:color w:val="auto"/>
              </w:rPr>
              <w:t>Kg</w:t>
            </w:r>
          </w:p>
        </w:tc>
        <w:tc>
          <w:tcPr>
            <w:tcW w:w="1618" w:type="dxa"/>
            <w:tcBorders>
              <w:top w:val="single" w:sz="4" w:space="0" w:color="auto"/>
            </w:tcBorders>
            <w:shd w:val="clear" w:color="auto" w:fill="auto"/>
          </w:tcPr>
          <w:p w14:paraId="4279904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CA163A3" w14:textId="77777777" w:rsidR="006C5506" w:rsidRPr="002C0D13" w:rsidRDefault="006C5506">
            <w:pPr>
              <w:rPr>
                <w:color w:val="auto"/>
                <w:sz w:val="10"/>
                <w:szCs w:val="10"/>
              </w:rPr>
            </w:pPr>
          </w:p>
        </w:tc>
      </w:tr>
    </w:tbl>
    <w:p w14:paraId="306CB42E" w14:textId="77777777" w:rsidR="006C5506" w:rsidRPr="002C0D13" w:rsidRDefault="007A1DE0">
      <w:pPr>
        <w:spacing w:line="1" w:lineRule="exact"/>
        <w:rPr>
          <w:color w:val="auto"/>
        </w:rPr>
      </w:pPr>
      <w:r w:rsidRPr="002C0D13">
        <w:rPr>
          <w:color w:val="auto"/>
        </w:rPr>
        <w:br w:type="page"/>
      </w:r>
    </w:p>
    <w:tbl>
      <w:tblPr>
        <w:tblOverlap w:val="never"/>
        <w:tblW w:w="0" w:type="auto"/>
        <w:tblLayout w:type="fixed"/>
        <w:tblCellMar>
          <w:left w:w="10" w:type="dxa"/>
          <w:right w:w="10" w:type="dxa"/>
        </w:tblCellMar>
        <w:tblLook w:val="04A0" w:firstRow="1" w:lastRow="0" w:firstColumn="1" w:lastColumn="0" w:noHBand="0" w:noVBand="1"/>
      </w:tblPr>
      <w:tblGrid>
        <w:gridCol w:w="413"/>
        <w:gridCol w:w="2808"/>
        <w:gridCol w:w="1195"/>
        <w:gridCol w:w="1618"/>
        <w:gridCol w:w="1666"/>
      </w:tblGrid>
      <w:tr w:rsidR="002C0D13" w:rsidRPr="002C0D13" w14:paraId="6E7EBE6E" w14:textId="77777777">
        <w:trPr>
          <w:trHeight w:hRule="exact" w:val="533"/>
        </w:trPr>
        <w:tc>
          <w:tcPr>
            <w:tcW w:w="3221" w:type="dxa"/>
            <w:gridSpan w:val="2"/>
            <w:shd w:val="clear" w:color="auto" w:fill="auto"/>
            <w:vAlign w:val="bottom"/>
          </w:tcPr>
          <w:p w14:paraId="554905B4" w14:textId="6CA5CFC4" w:rsidR="006C5506" w:rsidRPr="002C0D13" w:rsidRDefault="006C5506">
            <w:pPr>
              <w:pStyle w:val="Other0"/>
              <w:framePr w:w="7699" w:h="13512" w:hSpace="749" w:vSpace="43" w:wrap="notBeside" w:vAnchor="text" w:hAnchor="text" w:x="1086" w:y="44"/>
              <w:spacing w:after="60"/>
              <w:rPr>
                <w:color w:val="auto"/>
              </w:rPr>
            </w:pPr>
          </w:p>
          <w:p w14:paraId="6D6C9EAF" w14:textId="77777777" w:rsidR="006C5506" w:rsidRPr="002C0D13" w:rsidRDefault="007A1DE0">
            <w:pPr>
              <w:pStyle w:val="Other0"/>
              <w:framePr w:w="7699" w:h="13512" w:hSpace="749" w:vSpace="43" w:wrap="notBeside" w:vAnchor="text" w:hAnchor="text" w:x="1086" w:y="44"/>
              <w:spacing w:after="0"/>
              <w:ind w:firstLine="560"/>
              <w:rPr>
                <w:color w:val="auto"/>
              </w:rPr>
            </w:pPr>
            <w:r w:rsidRPr="002C0D13">
              <w:rPr>
                <w:rStyle w:val="Other"/>
                <w:color w:val="auto"/>
              </w:rPr>
              <w:t>covered in the scope of</w:t>
            </w:r>
          </w:p>
        </w:tc>
        <w:tc>
          <w:tcPr>
            <w:tcW w:w="1195" w:type="dxa"/>
            <w:shd w:val="clear" w:color="auto" w:fill="auto"/>
          </w:tcPr>
          <w:p w14:paraId="7B1086AC" w14:textId="7179FE5C" w:rsidR="006C5506" w:rsidRPr="002C0D13" w:rsidRDefault="006C5506">
            <w:pPr>
              <w:pStyle w:val="Other0"/>
              <w:framePr w:w="7699" w:h="13512" w:hSpace="749" w:vSpace="43" w:wrap="notBeside" w:vAnchor="text" w:hAnchor="text" w:x="1086" w:y="44"/>
              <w:spacing w:after="0"/>
              <w:jc w:val="center"/>
              <w:rPr>
                <w:color w:val="auto"/>
              </w:rPr>
            </w:pPr>
          </w:p>
        </w:tc>
        <w:tc>
          <w:tcPr>
            <w:tcW w:w="1618" w:type="dxa"/>
            <w:shd w:val="clear" w:color="auto" w:fill="auto"/>
          </w:tcPr>
          <w:p w14:paraId="440B724A" w14:textId="7CDF28EF" w:rsidR="006C5506" w:rsidRPr="002C0D13" w:rsidRDefault="006C5506">
            <w:pPr>
              <w:pStyle w:val="Other0"/>
              <w:framePr w:w="7699" w:h="13512" w:hSpace="749" w:vSpace="43" w:wrap="notBeside" w:vAnchor="text" w:hAnchor="text" w:x="1086" w:y="44"/>
              <w:spacing w:after="0"/>
              <w:ind w:firstLine="420"/>
              <w:rPr>
                <w:color w:val="auto"/>
              </w:rPr>
            </w:pPr>
          </w:p>
        </w:tc>
        <w:tc>
          <w:tcPr>
            <w:tcW w:w="1666" w:type="dxa"/>
            <w:shd w:val="clear" w:color="auto" w:fill="auto"/>
          </w:tcPr>
          <w:p w14:paraId="062C59D4" w14:textId="6E3F0EEA" w:rsidR="006C5506" w:rsidRPr="002C0D13" w:rsidRDefault="006C5506">
            <w:pPr>
              <w:pStyle w:val="Other0"/>
              <w:framePr w:w="7699" w:h="13512" w:hSpace="749" w:vSpace="43" w:wrap="notBeside" w:vAnchor="text" w:hAnchor="text" w:x="1086" w:y="44"/>
              <w:spacing w:after="0"/>
              <w:ind w:firstLine="580"/>
              <w:rPr>
                <w:color w:val="auto"/>
              </w:rPr>
            </w:pPr>
          </w:p>
        </w:tc>
      </w:tr>
      <w:tr w:rsidR="002C0D13" w:rsidRPr="002C0D13" w14:paraId="0AF771E0" w14:textId="77777777">
        <w:trPr>
          <w:trHeight w:hRule="exact" w:val="701"/>
        </w:trPr>
        <w:tc>
          <w:tcPr>
            <w:tcW w:w="413" w:type="dxa"/>
            <w:shd w:val="clear" w:color="auto" w:fill="auto"/>
          </w:tcPr>
          <w:p w14:paraId="0F5C6671"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tcPr>
          <w:p w14:paraId="66D2C6DA" w14:textId="77777777" w:rsidR="006C5506" w:rsidRPr="002C0D13" w:rsidRDefault="007A1DE0">
            <w:pPr>
              <w:pStyle w:val="Other0"/>
              <w:framePr w:w="7699" w:h="13512" w:hSpace="749" w:vSpace="43" w:wrap="notBeside" w:vAnchor="text" w:hAnchor="text" w:x="1086" w:y="44"/>
              <w:spacing w:after="0"/>
              <w:ind w:left="160"/>
              <w:rPr>
                <w:color w:val="auto"/>
              </w:rPr>
            </w:pPr>
            <w:r w:rsidRPr="002C0D13">
              <w:rPr>
                <w:rStyle w:val="Other"/>
                <w:color w:val="auto"/>
              </w:rPr>
              <w:t>supply (including spare quantity)</w:t>
            </w:r>
          </w:p>
        </w:tc>
        <w:tc>
          <w:tcPr>
            <w:tcW w:w="1195" w:type="dxa"/>
            <w:tcBorders>
              <w:top w:val="single" w:sz="4" w:space="0" w:color="auto"/>
            </w:tcBorders>
            <w:shd w:val="clear" w:color="auto" w:fill="auto"/>
          </w:tcPr>
          <w:p w14:paraId="3F23962D"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53451549"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1C4E82AA"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561846F8" w14:textId="77777777">
        <w:trPr>
          <w:trHeight w:hRule="exact" w:val="730"/>
        </w:trPr>
        <w:tc>
          <w:tcPr>
            <w:tcW w:w="413" w:type="dxa"/>
            <w:shd w:val="clear" w:color="auto" w:fill="auto"/>
          </w:tcPr>
          <w:p w14:paraId="51D8681B" w14:textId="77777777" w:rsidR="006C5506" w:rsidRPr="002C0D13" w:rsidRDefault="007A1DE0">
            <w:pPr>
              <w:pStyle w:val="Other0"/>
              <w:framePr w:w="7699" w:h="13512" w:hSpace="749" w:vSpace="43" w:wrap="notBeside" w:vAnchor="text" w:hAnchor="text" w:x="1086" w:y="44"/>
              <w:spacing w:before="80" w:after="0"/>
              <w:rPr>
                <w:color w:val="auto"/>
              </w:rPr>
            </w:pPr>
            <w:r w:rsidRPr="002C0D13">
              <w:rPr>
                <w:rStyle w:val="Other"/>
                <w:color w:val="auto"/>
              </w:rPr>
              <w:t>j)</w:t>
            </w:r>
          </w:p>
        </w:tc>
        <w:tc>
          <w:tcPr>
            <w:tcW w:w="2808" w:type="dxa"/>
            <w:shd w:val="clear" w:color="auto" w:fill="auto"/>
            <w:vAlign w:val="center"/>
          </w:tcPr>
          <w:p w14:paraId="761EA374" w14:textId="77777777" w:rsidR="006C5506" w:rsidRPr="002C0D13" w:rsidRDefault="007A1DE0">
            <w:pPr>
              <w:pStyle w:val="Other0"/>
              <w:framePr w:w="7699" w:h="13512" w:hSpace="749" w:vSpace="43" w:wrap="notBeside" w:vAnchor="text" w:hAnchor="text" w:x="1086" w:y="44"/>
              <w:spacing w:after="0"/>
              <w:ind w:left="160"/>
              <w:rPr>
                <w:color w:val="auto"/>
              </w:rPr>
            </w:pPr>
            <w:r w:rsidRPr="002C0D13">
              <w:rPr>
                <w:rStyle w:val="Other"/>
                <w:color w:val="auto"/>
              </w:rPr>
              <w:t>Limit of gas pressure for proper operation of circuit</w:t>
            </w:r>
          </w:p>
        </w:tc>
        <w:tc>
          <w:tcPr>
            <w:tcW w:w="1195" w:type="dxa"/>
            <w:shd w:val="clear" w:color="auto" w:fill="auto"/>
          </w:tcPr>
          <w:p w14:paraId="10719C91" w14:textId="77777777" w:rsidR="006C5506" w:rsidRPr="002C0D13" w:rsidRDefault="006C5506">
            <w:pPr>
              <w:framePr w:w="7699" w:h="13512" w:hSpace="749" w:vSpace="43" w:wrap="notBeside" w:vAnchor="text" w:hAnchor="text" w:x="1086" w:y="44"/>
              <w:rPr>
                <w:color w:val="auto"/>
                <w:sz w:val="10"/>
                <w:szCs w:val="10"/>
              </w:rPr>
            </w:pPr>
          </w:p>
        </w:tc>
        <w:tc>
          <w:tcPr>
            <w:tcW w:w="1618" w:type="dxa"/>
            <w:shd w:val="clear" w:color="auto" w:fill="auto"/>
          </w:tcPr>
          <w:p w14:paraId="7190313A"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43BD7402"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09856933" w14:textId="77777777">
        <w:trPr>
          <w:trHeight w:hRule="exact" w:val="302"/>
        </w:trPr>
        <w:tc>
          <w:tcPr>
            <w:tcW w:w="413" w:type="dxa"/>
            <w:shd w:val="clear" w:color="auto" w:fill="auto"/>
          </w:tcPr>
          <w:p w14:paraId="7C67748D"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tcPr>
          <w:p w14:paraId="27EF4AF9"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breakers</w:t>
            </w:r>
          </w:p>
        </w:tc>
        <w:tc>
          <w:tcPr>
            <w:tcW w:w="1195" w:type="dxa"/>
            <w:tcBorders>
              <w:top w:val="single" w:sz="4" w:space="0" w:color="auto"/>
            </w:tcBorders>
            <w:shd w:val="clear" w:color="auto" w:fill="auto"/>
          </w:tcPr>
          <w:p w14:paraId="221BEEC7"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24A4043D"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434357A0"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7918C278" w14:textId="77777777">
        <w:trPr>
          <w:trHeight w:hRule="exact" w:val="1306"/>
        </w:trPr>
        <w:tc>
          <w:tcPr>
            <w:tcW w:w="413" w:type="dxa"/>
            <w:shd w:val="clear" w:color="auto" w:fill="auto"/>
          </w:tcPr>
          <w:p w14:paraId="5E21755C" w14:textId="77777777" w:rsidR="006C5506" w:rsidRPr="002C0D13" w:rsidRDefault="007A1DE0">
            <w:pPr>
              <w:pStyle w:val="Other0"/>
              <w:framePr w:w="7699" w:h="13512" w:hSpace="749" w:vSpace="43" w:wrap="notBeside" w:vAnchor="text" w:hAnchor="text" w:x="1086" w:y="44"/>
              <w:spacing w:before="100" w:after="0"/>
              <w:jc w:val="both"/>
              <w:rPr>
                <w:color w:val="auto"/>
              </w:rPr>
            </w:pPr>
            <w:r w:rsidRPr="002C0D13">
              <w:rPr>
                <w:rStyle w:val="Other"/>
                <w:color w:val="auto"/>
              </w:rPr>
              <w:t>k)</w:t>
            </w:r>
          </w:p>
        </w:tc>
        <w:tc>
          <w:tcPr>
            <w:tcW w:w="2808" w:type="dxa"/>
            <w:shd w:val="clear" w:color="auto" w:fill="auto"/>
            <w:vAlign w:val="center"/>
          </w:tcPr>
          <w:p w14:paraId="44A02E3A" w14:textId="77777777" w:rsidR="006C5506" w:rsidRPr="002C0D13" w:rsidRDefault="007A1DE0">
            <w:pPr>
              <w:pStyle w:val="Other0"/>
              <w:framePr w:w="7699" w:h="13512" w:hSpace="749" w:vSpace="43" w:wrap="notBeside" w:vAnchor="text" w:hAnchor="text" w:x="1086" w:y="44"/>
              <w:spacing w:after="0"/>
              <w:ind w:left="160"/>
              <w:rPr>
                <w:color w:val="auto"/>
              </w:rPr>
            </w:pPr>
            <w:r w:rsidRPr="002C0D13">
              <w:rPr>
                <w:rStyle w:val="Other"/>
                <w:color w:val="auto"/>
              </w:rPr>
              <w:t>Pressure and temperature at which the temperature compensated gas pressure switch will</w:t>
            </w:r>
          </w:p>
        </w:tc>
        <w:tc>
          <w:tcPr>
            <w:tcW w:w="1195" w:type="dxa"/>
            <w:shd w:val="clear" w:color="auto" w:fill="auto"/>
          </w:tcPr>
          <w:p w14:paraId="501A3ED0" w14:textId="77777777" w:rsidR="006C5506" w:rsidRPr="002C0D13" w:rsidRDefault="006C5506">
            <w:pPr>
              <w:framePr w:w="7699" w:h="13512" w:hSpace="749" w:vSpace="43" w:wrap="notBeside" w:vAnchor="text" w:hAnchor="text" w:x="1086" w:y="44"/>
              <w:rPr>
                <w:color w:val="auto"/>
                <w:sz w:val="10"/>
                <w:szCs w:val="10"/>
              </w:rPr>
            </w:pPr>
          </w:p>
        </w:tc>
        <w:tc>
          <w:tcPr>
            <w:tcW w:w="1618" w:type="dxa"/>
            <w:shd w:val="clear" w:color="auto" w:fill="auto"/>
          </w:tcPr>
          <w:p w14:paraId="19E87FF1"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0780F3E1"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55D3D880" w14:textId="77777777">
        <w:trPr>
          <w:trHeight w:hRule="exact" w:val="365"/>
        </w:trPr>
        <w:tc>
          <w:tcPr>
            <w:tcW w:w="413" w:type="dxa"/>
            <w:shd w:val="clear" w:color="auto" w:fill="auto"/>
          </w:tcPr>
          <w:p w14:paraId="45E97D97"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2983D768"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 Sound alarm</w:t>
            </w:r>
          </w:p>
        </w:tc>
        <w:tc>
          <w:tcPr>
            <w:tcW w:w="1195" w:type="dxa"/>
            <w:shd w:val="clear" w:color="auto" w:fill="auto"/>
          </w:tcPr>
          <w:p w14:paraId="41EB8A8C" w14:textId="77777777" w:rsidR="006C5506" w:rsidRPr="002C0D13" w:rsidRDefault="006C5506">
            <w:pPr>
              <w:framePr w:w="7699" w:h="13512" w:hSpace="749" w:vSpace="43" w:wrap="notBeside" w:vAnchor="text" w:hAnchor="text" w:x="1086" w:y="44"/>
              <w:rPr>
                <w:color w:val="auto"/>
                <w:sz w:val="10"/>
                <w:szCs w:val="10"/>
              </w:rPr>
            </w:pPr>
          </w:p>
        </w:tc>
        <w:tc>
          <w:tcPr>
            <w:tcW w:w="1618" w:type="dxa"/>
            <w:shd w:val="clear" w:color="auto" w:fill="auto"/>
          </w:tcPr>
          <w:p w14:paraId="042EE791"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16765CD3"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67A89FFC" w14:textId="77777777">
        <w:trPr>
          <w:trHeight w:hRule="exact" w:val="509"/>
        </w:trPr>
        <w:tc>
          <w:tcPr>
            <w:tcW w:w="413" w:type="dxa"/>
            <w:shd w:val="clear" w:color="auto" w:fill="auto"/>
          </w:tcPr>
          <w:p w14:paraId="3B259C23"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2CE3CB4D"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ii) Cut off</w:t>
            </w:r>
          </w:p>
        </w:tc>
        <w:tc>
          <w:tcPr>
            <w:tcW w:w="1195" w:type="dxa"/>
            <w:tcBorders>
              <w:top w:val="single" w:sz="4" w:space="0" w:color="auto"/>
            </w:tcBorders>
            <w:shd w:val="clear" w:color="auto" w:fill="auto"/>
          </w:tcPr>
          <w:p w14:paraId="39FB019F"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6D79F086"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7A0D349F"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368EC0EC" w14:textId="77777777">
        <w:trPr>
          <w:trHeight w:hRule="exact" w:val="509"/>
        </w:trPr>
        <w:tc>
          <w:tcPr>
            <w:tcW w:w="413" w:type="dxa"/>
            <w:vMerge w:val="restart"/>
            <w:shd w:val="clear" w:color="auto" w:fill="auto"/>
            <w:vAlign w:val="center"/>
          </w:tcPr>
          <w:p w14:paraId="4B0E79DC" w14:textId="77777777" w:rsidR="006C5506" w:rsidRPr="002C0D13" w:rsidRDefault="007A1DE0">
            <w:pPr>
              <w:pStyle w:val="Other0"/>
              <w:framePr w:w="7699" w:h="13512" w:hSpace="749" w:vSpace="43" w:wrap="notBeside" w:vAnchor="text" w:hAnchor="text" w:x="1086" w:y="44"/>
              <w:spacing w:after="0"/>
              <w:jc w:val="both"/>
              <w:rPr>
                <w:color w:val="auto"/>
              </w:rPr>
            </w:pPr>
            <w:r w:rsidRPr="002C0D13">
              <w:rPr>
                <w:rStyle w:val="Other"/>
                <w:color w:val="auto"/>
              </w:rPr>
              <w:t>l)</w:t>
            </w:r>
          </w:p>
        </w:tc>
        <w:tc>
          <w:tcPr>
            <w:tcW w:w="2808" w:type="dxa"/>
            <w:shd w:val="clear" w:color="auto" w:fill="auto"/>
            <w:vAlign w:val="bottom"/>
          </w:tcPr>
          <w:p w14:paraId="0565DBAB"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Name of SF</w:t>
            </w:r>
            <w:r w:rsidRPr="002C0D13">
              <w:rPr>
                <w:rStyle w:val="Other"/>
                <w:color w:val="auto"/>
                <w:sz w:val="13"/>
                <w:szCs w:val="13"/>
              </w:rPr>
              <w:t xml:space="preserve">6 </w:t>
            </w:r>
            <w:r w:rsidRPr="002C0D13">
              <w:rPr>
                <w:rStyle w:val="Other"/>
                <w:color w:val="auto"/>
              </w:rPr>
              <w:t>gas supplier</w:t>
            </w:r>
          </w:p>
        </w:tc>
        <w:tc>
          <w:tcPr>
            <w:tcW w:w="1195" w:type="dxa"/>
            <w:tcBorders>
              <w:top w:val="single" w:sz="4" w:space="0" w:color="auto"/>
            </w:tcBorders>
            <w:shd w:val="clear" w:color="auto" w:fill="auto"/>
          </w:tcPr>
          <w:p w14:paraId="2FA8F46E"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7FB5FA79"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0356DDFC"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4BDFAAD6" w14:textId="77777777">
        <w:trPr>
          <w:trHeight w:hRule="exact" w:val="437"/>
        </w:trPr>
        <w:tc>
          <w:tcPr>
            <w:tcW w:w="413" w:type="dxa"/>
            <w:vMerge/>
            <w:shd w:val="clear" w:color="auto" w:fill="auto"/>
            <w:vAlign w:val="center"/>
          </w:tcPr>
          <w:p w14:paraId="1D8BF64D" w14:textId="77777777" w:rsidR="006C5506" w:rsidRPr="002C0D13" w:rsidRDefault="006C5506">
            <w:pPr>
              <w:framePr w:w="7699" w:h="13512" w:hSpace="749" w:vSpace="43" w:wrap="notBeside" w:vAnchor="text" w:hAnchor="text" w:x="1086" w:y="44"/>
              <w:rPr>
                <w:color w:val="auto"/>
              </w:rPr>
            </w:pPr>
          </w:p>
        </w:tc>
        <w:tc>
          <w:tcPr>
            <w:tcW w:w="2808" w:type="dxa"/>
            <w:shd w:val="clear" w:color="auto" w:fill="auto"/>
          </w:tcPr>
          <w:p w14:paraId="1D74B646"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and country of origin</w:t>
            </w:r>
          </w:p>
        </w:tc>
        <w:tc>
          <w:tcPr>
            <w:tcW w:w="1195" w:type="dxa"/>
            <w:tcBorders>
              <w:top w:val="single" w:sz="4" w:space="0" w:color="auto"/>
            </w:tcBorders>
            <w:shd w:val="clear" w:color="auto" w:fill="auto"/>
          </w:tcPr>
          <w:p w14:paraId="21816E27"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7D6B9605"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23674570"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6A452EA9" w14:textId="77777777">
        <w:trPr>
          <w:trHeight w:hRule="exact" w:val="758"/>
        </w:trPr>
        <w:tc>
          <w:tcPr>
            <w:tcW w:w="413" w:type="dxa"/>
            <w:shd w:val="clear" w:color="auto" w:fill="auto"/>
          </w:tcPr>
          <w:p w14:paraId="5EA9A2B7" w14:textId="77777777" w:rsidR="006C5506" w:rsidRPr="002C0D13" w:rsidRDefault="007A1DE0">
            <w:pPr>
              <w:pStyle w:val="Other0"/>
              <w:framePr w:w="7699" w:h="13512" w:hSpace="749" w:vSpace="43" w:wrap="notBeside" w:vAnchor="text" w:hAnchor="text" w:x="1086" w:y="44"/>
              <w:spacing w:before="80" w:after="0"/>
              <w:jc w:val="both"/>
              <w:rPr>
                <w:color w:val="auto"/>
              </w:rPr>
            </w:pPr>
            <w:r w:rsidRPr="002C0D13">
              <w:rPr>
                <w:rStyle w:val="Other"/>
                <w:color w:val="auto"/>
              </w:rPr>
              <w:t>m)</w:t>
            </w:r>
          </w:p>
        </w:tc>
        <w:tc>
          <w:tcPr>
            <w:tcW w:w="2808" w:type="dxa"/>
            <w:shd w:val="clear" w:color="auto" w:fill="auto"/>
            <w:vAlign w:val="center"/>
          </w:tcPr>
          <w:p w14:paraId="2CD4318E" w14:textId="77777777" w:rsidR="006C5506" w:rsidRPr="002C0D13" w:rsidRDefault="007A1DE0">
            <w:pPr>
              <w:pStyle w:val="Other0"/>
              <w:framePr w:w="7699" w:h="13512" w:hSpace="749" w:vSpace="43" w:wrap="notBeside" w:vAnchor="text" w:hAnchor="text" w:x="1086" w:y="44"/>
              <w:spacing w:after="0"/>
              <w:ind w:left="160"/>
              <w:rPr>
                <w:color w:val="auto"/>
              </w:rPr>
            </w:pPr>
            <w:r w:rsidRPr="002C0D13">
              <w:rPr>
                <w:rStyle w:val="Other"/>
                <w:color w:val="auto"/>
              </w:rPr>
              <w:t>Quantity of SF</w:t>
            </w:r>
            <w:r w:rsidRPr="002C0D13">
              <w:rPr>
                <w:rStyle w:val="Other"/>
                <w:color w:val="auto"/>
                <w:sz w:val="13"/>
                <w:szCs w:val="13"/>
              </w:rPr>
              <w:t xml:space="preserve">6 </w:t>
            </w:r>
            <w:r w:rsidRPr="002C0D13">
              <w:rPr>
                <w:rStyle w:val="Other"/>
                <w:color w:val="auto"/>
              </w:rPr>
              <w:t>gas supplied for</w:t>
            </w:r>
          </w:p>
        </w:tc>
        <w:tc>
          <w:tcPr>
            <w:tcW w:w="1195" w:type="dxa"/>
            <w:shd w:val="clear" w:color="auto" w:fill="auto"/>
          </w:tcPr>
          <w:p w14:paraId="637DDDB7" w14:textId="77777777" w:rsidR="006C5506" w:rsidRPr="002C0D13" w:rsidRDefault="006C5506">
            <w:pPr>
              <w:framePr w:w="7699" w:h="13512" w:hSpace="749" w:vSpace="43" w:wrap="notBeside" w:vAnchor="text" w:hAnchor="text" w:x="1086" w:y="44"/>
              <w:rPr>
                <w:color w:val="auto"/>
                <w:sz w:val="10"/>
                <w:szCs w:val="10"/>
              </w:rPr>
            </w:pPr>
          </w:p>
        </w:tc>
        <w:tc>
          <w:tcPr>
            <w:tcW w:w="1618" w:type="dxa"/>
            <w:shd w:val="clear" w:color="auto" w:fill="auto"/>
          </w:tcPr>
          <w:p w14:paraId="6EAF9A1B"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61B7FBD6"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08E0944A" w14:textId="77777777">
        <w:trPr>
          <w:trHeight w:hRule="exact" w:val="360"/>
        </w:trPr>
        <w:tc>
          <w:tcPr>
            <w:tcW w:w="413" w:type="dxa"/>
            <w:shd w:val="clear" w:color="auto" w:fill="auto"/>
          </w:tcPr>
          <w:p w14:paraId="7B1BF523"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7A98478E"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 Actual use in breakers</w:t>
            </w:r>
          </w:p>
        </w:tc>
        <w:tc>
          <w:tcPr>
            <w:tcW w:w="1195" w:type="dxa"/>
            <w:shd w:val="clear" w:color="auto" w:fill="auto"/>
            <w:vAlign w:val="bottom"/>
          </w:tcPr>
          <w:p w14:paraId="3EFE1EED" w14:textId="77777777" w:rsidR="006C5506" w:rsidRPr="002C0D13" w:rsidRDefault="007A1DE0">
            <w:pPr>
              <w:pStyle w:val="Other0"/>
              <w:framePr w:w="7699" w:h="13512" w:hSpace="749" w:vSpace="43" w:wrap="notBeside" w:vAnchor="text" w:hAnchor="text" w:x="1086" w:y="44"/>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shd w:val="clear" w:color="auto" w:fill="auto"/>
          </w:tcPr>
          <w:p w14:paraId="35F54C2E"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1E7851A3"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74F7BC1F" w14:textId="77777777">
        <w:trPr>
          <w:trHeight w:hRule="exact" w:val="509"/>
        </w:trPr>
        <w:tc>
          <w:tcPr>
            <w:tcW w:w="413" w:type="dxa"/>
            <w:shd w:val="clear" w:color="auto" w:fill="auto"/>
          </w:tcPr>
          <w:p w14:paraId="2AA58598"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2B02E03A"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ii) As spare</w:t>
            </w:r>
          </w:p>
        </w:tc>
        <w:tc>
          <w:tcPr>
            <w:tcW w:w="1195" w:type="dxa"/>
            <w:tcBorders>
              <w:top w:val="single" w:sz="4" w:space="0" w:color="auto"/>
            </w:tcBorders>
            <w:shd w:val="clear" w:color="auto" w:fill="auto"/>
            <w:vAlign w:val="bottom"/>
          </w:tcPr>
          <w:p w14:paraId="2860D9E7" w14:textId="77777777" w:rsidR="006C5506" w:rsidRPr="002C0D13" w:rsidRDefault="007A1DE0">
            <w:pPr>
              <w:pStyle w:val="Other0"/>
              <w:framePr w:w="7699" w:h="13512" w:hSpace="749" w:vSpace="43" w:wrap="notBeside" w:vAnchor="text" w:hAnchor="text" w:x="1086" w:y="44"/>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26943BAD"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1FC21DA3"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4CCAF066" w14:textId="77777777">
        <w:trPr>
          <w:trHeight w:hRule="exact" w:val="677"/>
        </w:trPr>
        <w:tc>
          <w:tcPr>
            <w:tcW w:w="413" w:type="dxa"/>
            <w:shd w:val="clear" w:color="auto" w:fill="auto"/>
            <w:vAlign w:val="center"/>
          </w:tcPr>
          <w:p w14:paraId="5EF8DD28" w14:textId="77777777" w:rsidR="006C5506" w:rsidRPr="002C0D13" w:rsidRDefault="007A1DE0">
            <w:pPr>
              <w:pStyle w:val="Other0"/>
              <w:framePr w:w="7699" w:h="13512" w:hSpace="749" w:vSpace="43" w:wrap="notBeside" w:vAnchor="text" w:hAnchor="text" w:x="1086" w:y="44"/>
              <w:spacing w:after="0"/>
              <w:jc w:val="both"/>
              <w:rPr>
                <w:color w:val="auto"/>
              </w:rPr>
            </w:pPr>
            <w:r w:rsidRPr="002C0D13">
              <w:rPr>
                <w:rStyle w:val="Other"/>
                <w:color w:val="auto"/>
              </w:rPr>
              <w:t>n)</w:t>
            </w:r>
          </w:p>
        </w:tc>
        <w:tc>
          <w:tcPr>
            <w:tcW w:w="2808" w:type="dxa"/>
            <w:shd w:val="clear" w:color="auto" w:fill="auto"/>
            <w:vAlign w:val="center"/>
          </w:tcPr>
          <w:p w14:paraId="0C4936F4"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Chemical composition of gas</w:t>
            </w:r>
          </w:p>
        </w:tc>
        <w:tc>
          <w:tcPr>
            <w:tcW w:w="1195" w:type="dxa"/>
            <w:tcBorders>
              <w:top w:val="single" w:sz="4" w:space="0" w:color="auto"/>
            </w:tcBorders>
            <w:shd w:val="clear" w:color="auto" w:fill="auto"/>
          </w:tcPr>
          <w:p w14:paraId="6FCDE5EF"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48FB03F9"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60D454ED"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6F8AF67E" w14:textId="77777777">
        <w:trPr>
          <w:trHeight w:hRule="exact" w:val="341"/>
        </w:trPr>
        <w:tc>
          <w:tcPr>
            <w:tcW w:w="413" w:type="dxa"/>
            <w:shd w:val="clear" w:color="auto" w:fill="auto"/>
          </w:tcPr>
          <w:p w14:paraId="20754CE7"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4F13F735"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 Qty. of air by weight</w:t>
            </w:r>
          </w:p>
        </w:tc>
        <w:tc>
          <w:tcPr>
            <w:tcW w:w="1195" w:type="dxa"/>
            <w:shd w:val="clear" w:color="auto" w:fill="auto"/>
            <w:vAlign w:val="bottom"/>
          </w:tcPr>
          <w:p w14:paraId="4BFF9C6C" w14:textId="77777777" w:rsidR="006C5506" w:rsidRPr="002C0D13" w:rsidRDefault="007A1DE0">
            <w:pPr>
              <w:pStyle w:val="Other0"/>
              <w:framePr w:w="7699" w:h="13512" w:hSpace="749" w:vSpace="43" w:wrap="notBeside" w:vAnchor="text" w:hAnchor="text" w:x="1086" w:y="44"/>
              <w:tabs>
                <w:tab w:val="left" w:pos="974"/>
              </w:tabs>
              <w:spacing w:after="0"/>
              <w:jc w:val="both"/>
              <w:rPr>
                <w:color w:val="auto"/>
              </w:rPr>
            </w:pPr>
            <w:r w:rsidRPr="002C0D13">
              <w:rPr>
                <w:rStyle w:val="Other"/>
                <w:color w:val="auto"/>
              </w:rPr>
              <w:t>ppm</w:t>
            </w:r>
            <w:r w:rsidRPr="002C0D13">
              <w:rPr>
                <w:rStyle w:val="Other"/>
                <w:color w:val="auto"/>
              </w:rPr>
              <w:tab/>
              <w:t>_</w:t>
            </w:r>
          </w:p>
        </w:tc>
        <w:tc>
          <w:tcPr>
            <w:tcW w:w="1618" w:type="dxa"/>
            <w:shd w:val="clear" w:color="auto" w:fill="auto"/>
          </w:tcPr>
          <w:p w14:paraId="2820B1DA"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0953D124"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7305EB6F" w14:textId="77777777">
        <w:trPr>
          <w:trHeight w:hRule="exact" w:val="509"/>
        </w:trPr>
        <w:tc>
          <w:tcPr>
            <w:tcW w:w="413" w:type="dxa"/>
            <w:shd w:val="clear" w:color="auto" w:fill="auto"/>
          </w:tcPr>
          <w:p w14:paraId="411F2441"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62BE9B6A"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ii) Qty. of H</w:t>
            </w:r>
            <w:r w:rsidRPr="002C0D13">
              <w:rPr>
                <w:rStyle w:val="Other"/>
                <w:color w:val="auto"/>
                <w:sz w:val="13"/>
                <w:szCs w:val="13"/>
              </w:rPr>
              <w:t>2</w:t>
            </w:r>
            <w:r w:rsidRPr="002C0D13">
              <w:rPr>
                <w:rStyle w:val="Other"/>
                <w:color w:val="auto"/>
              </w:rPr>
              <w:t>0 by weight</w:t>
            </w:r>
          </w:p>
        </w:tc>
        <w:tc>
          <w:tcPr>
            <w:tcW w:w="1195" w:type="dxa"/>
            <w:tcBorders>
              <w:top w:val="single" w:sz="4" w:space="0" w:color="auto"/>
            </w:tcBorders>
            <w:shd w:val="clear" w:color="auto" w:fill="auto"/>
            <w:vAlign w:val="bottom"/>
          </w:tcPr>
          <w:p w14:paraId="455D2E7D" w14:textId="77777777" w:rsidR="006C5506" w:rsidRPr="002C0D13" w:rsidRDefault="007A1DE0">
            <w:pPr>
              <w:pStyle w:val="Other0"/>
              <w:framePr w:w="7699" w:h="13512" w:hSpace="749" w:vSpace="43" w:wrap="notBeside" w:vAnchor="text" w:hAnchor="text" w:x="1086" w:y="44"/>
              <w:tabs>
                <w:tab w:val="left" w:pos="974"/>
              </w:tabs>
              <w:spacing w:after="0"/>
              <w:jc w:val="both"/>
              <w:rPr>
                <w:color w:val="auto"/>
              </w:rPr>
            </w:pPr>
            <w:r w:rsidRPr="002C0D13">
              <w:rPr>
                <w:rStyle w:val="Other"/>
                <w:color w:val="auto"/>
              </w:rPr>
              <w:t>ppm</w:t>
            </w:r>
            <w:r w:rsidRPr="002C0D13">
              <w:rPr>
                <w:rStyle w:val="Other"/>
                <w:color w:val="auto"/>
              </w:rPr>
              <w:tab/>
              <w:t>_</w:t>
            </w:r>
          </w:p>
        </w:tc>
        <w:tc>
          <w:tcPr>
            <w:tcW w:w="1618" w:type="dxa"/>
            <w:tcBorders>
              <w:top w:val="single" w:sz="4" w:space="0" w:color="auto"/>
            </w:tcBorders>
            <w:shd w:val="clear" w:color="auto" w:fill="auto"/>
          </w:tcPr>
          <w:p w14:paraId="22CD4A5A"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38AA2979"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4D8A521A" w14:textId="77777777">
        <w:trPr>
          <w:trHeight w:hRule="exact" w:val="509"/>
        </w:trPr>
        <w:tc>
          <w:tcPr>
            <w:tcW w:w="413" w:type="dxa"/>
            <w:shd w:val="clear" w:color="auto" w:fill="auto"/>
          </w:tcPr>
          <w:p w14:paraId="4525F16B"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5BAB6585"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iii) Qty. of CF</w:t>
            </w:r>
            <w:r w:rsidRPr="002C0D13">
              <w:rPr>
                <w:rStyle w:val="Other"/>
                <w:color w:val="auto"/>
                <w:sz w:val="13"/>
                <w:szCs w:val="13"/>
              </w:rPr>
              <w:t xml:space="preserve">4 </w:t>
            </w:r>
            <w:r w:rsidRPr="002C0D13">
              <w:rPr>
                <w:rStyle w:val="Other"/>
                <w:color w:val="auto"/>
              </w:rPr>
              <w:t>by weight</w:t>
            </w:r>
          </w:p>
        </w:tc>
        <w:tc>
          <w:tcPr>
            <w:tcW w:w="1195" w:type="dxa"/>
            <w:tcBorders>
              <w:top w:val="single" w:sz="4" w:space="0" w:color="auto"/>
            </w:tcBorders>
            <w:shd w:val="clear" w:color="auto" w:fill="auto"/>
            <w:vAlign w:val="bottom"/>
          </w:tcPr>
          <w:p w14:paraId="59627C60" w14:textId="77777777" w:rsidR="006C5506" w:rsidRPr="002C0D13" w:rsidRDefault="007A1DE0">
            <w:pPr>
              <w:pStyle w:val="Other0"/>
              <w:framePr w:w="7699" w:h="13512" w:hSpace="749" w:vSpace="43" w:wrap="notBeside" w:vAnchor="text" w:hAnchor="text" w:x="1086" w:y="44"/>
              <w:tabs>
                <w:tab w:val="left" w:pos="974"/>
              </w:tabs>
              <w:spacing w:after="0"/>
              <w:jc w:val="both"/>
              <w:rPr>
                <w:color w:val="auto"/>
              </w:rPr>
            </w:pPr>
            <w:r w:rsidRPr="002C0D13">
              <w:rPr>
                <w:rStyle w:val="Other"/>
                <w:color w:val="auto"/>
              </w:rPr>
              <w:t>ppm</w:t>
            </w:r>
            <w:r w:rsidRPr="002C0D13">
              <w:rPr>
                <w:rStyle w:val="Other"/>
                <w:color w:val="auto"/>
              </w:rPr>
              <w:tab/>
              <w:t>_</w:t>
            </w:r>
          </w:p>
        </w:tc>
        <w:tc>
          <w:tcPr>
            <w:tcW w:w="1618" w:type="dxa"/>
            <w:tcBorders>
              <w:top w:val="single" w:sz="4" w:space="0" w:color="auto"/>
            </w:tcBorders>
            <w:shd w:val="clear" w:color="auto" w:fill="auto"/>
          </w:tcPr>
          <w:p w14:paraId="324A5FA5"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6A43FE94"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4BC695A6" w14:textId="77777777">
        <w:trPr>
          <w:trHeight w:hRule="exact" w:val="504"/>
        </w:trPr>
        <w:tc>
          <w:tcPr>
            <w:tcW w:w="413" w:type="dxa"/>
            <w:shd w:val="clear" w:color="auto" w:fill="auto"/>
          </w:tcPr>
          <w:p w14:paraId="4E7C7D38" w14:textId="77777777" w:rsidR="006C5506" w:rsidRPr="002C0D13" w:rsidRDefault="006C5506">
            <w:pPr>
              <w:framePr w:w="7699" w:h="13512" w:hSpace="749" w:vSpace="43" w:wrap="notBeside" w:vAnchor="text" w:hAnchor="text" w:x="1086" w:y="44"/>
              <w:rPr>
                <w:color w:val="auto"/>
                <w:sz w:val="10"/>
                <w:szCs w:val="10"/>
              </w:rPr>
            </w:pPr>
          </w:p>
        </w:tc>
        <w:tc>
          <w:tcPr>
            <w:tcW w:w="2808" w:type="dxa"/>
            <w:shd w:val="clear" w:color="auto" w:fill="auto"/>
            <w:vAlign w:val="bottom"/>
          </w:tcPr>
          <w:p w14:paraId="18DCBC04" w14:textId="77777777" w:rsidR="006C5506" w:rsidRPr="002C0D13" w:rsidRDefault="007A1DE0">
            <w:pPr>
              <w:pStyle w:val="Other0"/>
              <w:framePr w:w="7699" w:h="13512" w:hSpace="749" w:vSpace="43" w:wrap="notBeside" w:vAnchor="text" w:hAnchor="text" w:x="1086" w:y="44"/>
              <w:spacing w:after="0"/>
              <w:ind w:firstLine="160"/>
              <w:rPr>
                <w:color w:val="auto"/>
              </w:rPr>
            </w:pPr>
            <w:r w:rsidRPr="002C0D13">
              <w:rPr>
                <w:rStyle w:val="Other"/>
                <w:color w:val="auto"/>
              </w:rPr>
              <w:t>iv) Qty. of free acid by</w:t>
            </w:r>
          </w:p>
        </w:tc>
        <w:tc>
          <w:tcPr>
            <w:tcW w:w="1195" w:type="dxa"/>
            <w:tcBorders>
              <w:top w:val="single" w:sz="4" w:space="0" w:color="auto"/>
            </w:tcBorders>
            <w:shd w:val="clear" w:color="auto" w:fill="auto"/>
            <w:vAlign w:val="bottom"/>
          </w:tcPr>
          <w:p w14:paraId="6725A3CB" w14:textId="77777777" w:rsidR="006C5506" w:rsidRPr="002C0D13" w:rsidRDefault="007A1DE0">
            <w:pPr>
              <w:pStyle w:val="Other0"/>
              <w:framePr w:w="7699" w:h="13512" w:hSpace="749" w:vSpace="43" w:wrap="notBeside" w:vAnchor="text" w:hAnchor="text" w:x="1086" w:y="44"/>
              <w:tabs>
                <w:tab w:val="left" w:pos="974"/>
              </w:tabs>
              <w:spacing w:after="0"/>
              <w:jc w:val="both"/>
              <w:rPr>
                <w:color w:val="auto"/>
              </w:rPr>
            </w:pPr>
            <w:r w:rsidRPr="002C0D13">
              <w:rPr>
                <w:rStyle w:val="Other"/>
                <w:color w:val="auto"/>
              </w:rPr>
              <w:t>ppm</w:t>
            </w:r>
            <w:r w:rsidRPr="002C0D13">
              <w:rPr>
                <w:rStyle w:val="Other"/>
                <w:color w:val="auto"/>
              </w:rPr>
              <w:tab/>
              <w:t>_</w:t>
            </w:r>
          </w:p>
        </w:tc>
        <w:tc>
          <w:tcPr>
            <w:tcW w:w="1618" w:type="dxa"/>
            <w:tcBorders>
              <w:top w:val="single" w:sz="4" w:space="0" w:color="auto"/>
            </w:tcBorders>
            <w:shd w:val="clear" w:color="auto" w:fill="auto"/>
          </w:tcPr>
          <w:p w14:paraId="2A098162"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49B54FE3"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4F14EACA" w14:textId="77777777">
        <w:trPr>
          <w:trHeight w:hRule="exact" w:val="437"/>
        </w:trPr>
        <w:tc>
          <w:tcPr>
            <w:tcW w:w="3221" w:type="dxa"/>
            <w:gridSpan w:val="2"/>
            <w:shd w:val="clear" w:color="auto" w:fill="auto"/>
          </w:tcPr>
          <w:p w14:paraId="1C67E782" w14:textId="77777777" w:rsidR="006C5506" w:rsidRPr="002C0D13" w:rsidRDefault="007A1DE0">
            <w:pPr>
              <w:pStyle w:val="Other0"/>
              <w:framePr w:w="7699" w:h="13512" w:hSpace="749" w:vSpace="43" w:wrap="notBeside" w:vAnchor="text" w:hAnchor="text" w:x="1086" w:y="44"/>
              <w:spacing w:after="0"/>
              <w:rPr>
                <w:color w:val="auto"/>
              </w:rPr>
            </w:pPr>
            <w:r w:rsidRPr="002C0D13">
              <w:rPr>
                <w:rStyle w:val="Other"/>
                <w:color w:val="auto"/>
              </w:rPr>
              <w:t>weight</w:t>
            </w:r>
          </w:p>
        </w:tc>
        <w:tc>
          <w:tcPr>
            <w:tcW w:w="1195" w:type="dxa"/>
            <w:tcBorders>
              <w:top w:val="single" w:sz="4" w:space="0" w:color="auto"/>
            </w:tcBorders>
            <w:shd w:val="clear" w:color="auto" w:fill="auto"/>
          </w:tcPr>
          <w:p w14:paraId="592936C6"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1D272DE3"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03181CC9"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51C5AA66" w14:textId="77777777">
        <w:trPr>
          <w:trHeight w:hRule="exact" w:val="1027"/>
        </w:trPr>
        <w:tc>
          <w:tcPr>
            <w:tcW w:w="413" w:type="dxa"/>
            <w:shd w:val="clear" w:color="auto" w:fill="auto"/>
          </w:tcPr>
          <w:p w14:paraId="708021D2" w14:textId="77777777" w:rsidR="006C5506" w:rsidRPr="002C0D13" w:rsidRDefault="007A1DE0">
            <w:pPr>
              <w:pStyle w:val="Other0"/>
              <w:framePr w:w="7699" w:h="13512" w:hSpace="749" w:vSpace="43" w:wrap="notBeside" w:vAnchor="text" w:hAnchor="text" w:x="1086" w:y="44"/>
              <w:spacing w:before="80" w:after="0"/>
              <w:jc w:val="both"/>
              <w:rPr>
                <w:color w:val="auto"/>
              </w:rPr>
            </w:pPr>
            <w:r w:rsidRPr="002C0D13">
              <w:rPr>
                <w:rStyle w:val="Other"/>
                <w:color w:val="auto"/>
              </w:rPr>
              <w:t>o)</w:t>
            </w:r>
          </w:p>
        </w:tc>
        <w:tc>
          <w:tcPr>
            <w:tcW w:w="2808" w:type="dxa"/>
            <w:shd w:val="clear" w:color="auto" w:fill="auto"/>
            <w:vAlign w:val="center"/>
          </w:tcPr>
          <w:p w14:paraId="7E9E6F58" w14:textId="77777777" w:rsidR="006C5506" w:rsidRPr="002C0D13" w:rsidRDefault="007A1DE0">
            <w:pPr>
              <w:pStyle w:val="Other0"/>
              <w:framePr w:w="7699" w:h="13512" w:hSpace="749" w:vSpace="43" w:wrap="notBeside" w:vAnchor="text" w:hAnchor="text" w:x="1086" w:y="44"/>
              <w:spacing w:after="0"/>
              <w:ind w:left="160"/>
              <w:rPr>
                <w:color w:val="auto"/>
              </w:rPr>
            </w:pPr>
            <w:r w:rsidRPr="002C0D13">
              <w:rPr>
                <w:rStyle w:val="Other"/>
                <w:color w:val="auto"/>
              </w:rPr>
              <w:t>Weight of circuit breaker complete with operating mechanism</w:t>
            </w:r>
          </w:p>
        </w:tc>
        <w:tc>
          <w:tcPr>
            <w:tcW w:w="1195" w:type="dxa"/>
            <w:shd w:val="clear" w:color="auto" w:fill="auto"/>
          </w:tcPr>
          <w:p w14:paraId="1F227F21" w14:textId="77777777" w:rsidR="006C5506" w:rsidRPr="002C0D13" w:rsidRDefault="006C5506">
            <w:pPr>
              <w:framePr w:w="7699" w:h="13512" w:hSpace="749" w:vSpace="43" w:wrap="notBeside" w:vAnchor="text" w:hAnchor="text" w:x="1086" w:y="44"/>
              <w:rPr>
                <w:color w:val="auto"/>
                <w:sz w:val="10"/>
                <w:szCs w:val="10"/>
              </w:rPr>
            </w:pPr>
          </w:p>
        </w:tc>
        <w:tc>
          <w:tcPr>
            <w:tcW w:w="1618" w:type="dxa"/>
            <w:shd w:val="clear" w:color="auto" w:fill="auto"/>
          </w:tcPr>
          <w:p w14:paraId="0973C7B8"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39C19032"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372F96F0" w14:textId="77777777">
        <w:trPr>
          <w:trHeight w:hRule="exact" w:val="360"/>
        </w:trPr>
        <w:tc>
          <w:tcPr>
            <w:tcW w:w="3221" w:type="dxa"/>
            <w:gridSpan w:val="2"/>
            <w:shd w:val="clear" w:color="auto" w:fill="auto"/>
            <w:vAlign w:val="bottom"/>
          </w:tcPr>
          <w:p w14:paraId="2726FBE6" w14:textId="77777777" w:rsidR="006C5506" w:rsidRPr="002C0D13" w:rsidRDefault="007A1DE0">
            <w:pPr>
              <w:pStyle w:val="Other0"/>
              <w:framePr w:w="7699" w:h="13512" w:hSpace="749" w:vSpace="43" w:wrap="notBeside" w:vAnchor="text" w:hAnchor="text" w:x="1086" w:y="44"/>
              <w:spacing w:after="0"/>
              <w:rPr>
                <w:color w:val="auto"/>
                <w:sz w:val="13"/>
                <w:szCs w:val="13"/>
              </w:rPr>
            </w:pPr>
            <w:r w:rsidRPr="002C0D13">
              <w:rPr>
                <w:rStyle w:val="Other"/>
                <w:color w:val="auto"/>
              </w:rPr>
              <w:t>i) With SF</w:t>
            </w:r>
            <w:r w:rsidRPr="002C0D13">
              <w:rPr>
                <w:rStyle w:val="Other"/>
                <w:color w:val="auto"/>
                <w:sz w:val="13"/>
                <w:szCs w:val="13"/>
              </w:rPr>
              <w:t>6</w:t>
            </w:r>
          </w:p>
        </w:tc>
        <w:tc>
          <w:tcPr>
            <w:tcW w:w="1195" w:type="dxa"/>
            <w:shd w:val="clear" w:color="auto" w:fill="auto"/>
            <w:vAlign w:val="bottom"/>
          </w:tcPr>
          <w:p w14:paraId="1D9A6F2A" w14:textId="77777777" w:rsidR="006C5506" w:rsidRPr="002C0D13" w:rsidRDefault="007A1DE0">
            <w:pPr>
              <w:pStyle w:val="Other0"/>
              <w:framePr w:w="7699" w:h="13512" w:hSpace="749" w:vSpace="43" w:wrap="notBeside" w:vAnchor="text" w:hAnchor="text" w:x="1086" w:y="44"/>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shd w:val="clear" w:color="auto" w:fill="auto"/>
          </w:tcPr>
          <w:p w14:paraId="48A7521C" w14:textId="77777777" w:rsidR="006C5506" w:rsidRPr="002C0D13" w:rsidRDefault="006C5506">
            <w:pPr>
              <w:framePr w:w="7699" w:h="13512" w:hSpace="749" w:vSpace="43" w:wrap="notBeside" w:vAnchor="text" w:hAnchor="text" w:x="1086" w:y="44"/>
              <w:rPr>
                <w:color w:val="auto"/>
                <w:sz w:val="10"/>
                <w:szCs w:val="10"/>
              </w:rPr>
            </w:pPr>
          </w:p>
        </w:tc>
        <w:tc>
          <w:tcPr>
            <w:tcW w:w="1666" w:type="dxa"/>
            <w:shd w:val="clear" w:color="auto" w:fill="auto"/>
          </w:tcPr>
          <w:p w14:paraId="5605CA52"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63314671" w14:textId="77777777">
        <w:trPr>
          <w:trHeight w:hRule="exact" w:val="509"/>
        </w:trPr>
        <w:tc>
          <w:tcPr>
            <w:tcW w:w="3221" w:type="dxa"/>
            <w:gridSpan w:val="2"/>
            <w:shd w:val="clear" w:color="auto" w:fill="auto"/>
            <w:vAlign w:val="bottom"/>
          </w:tcPr>
          <w:p w14:paraId="37BE4549" w14:textId="77777777" w:rsidR="006C5506" w:rsidRPr="002C0D13" w:rsidRDefault="007A1DE0">
            <w:pPr>
              <w:pStyle w:val="Other0"/>
              <w:framePr w:w="7699" w:h="13512" w:hSpace="749" w:vSpace="43" w:wrap="notBeside" w:vAnchor="text" w:hAnchor="text" w:x="1086" w:y="44"/>
              <w:spacing w:after="0"/>
              <w:rPr>
                <w:color w:val="auto"/>
                <w:sz w:val="13"/>
                <w:szCs w:val="13"/>
              </w:rPr>
            </w:pPr>
            <w:r w:rsidRPr="002C0D13">
              <w:rPr>
                <w:rStyle w:val="Other"/>
                <w:color w:val="auto"/>
              </w:rPr>
              <w:t>ii) Without SF</w:t>
            </w:r>
            <w:r w:rsidRPr="002C0D13">
              <w:rPr>
                <w:rStyle w:val="Other"/>
                <w:color w:val="auto"/>
                <w:sz w:val="13"/>
                <w:szCs w:val="13"/>
              </w:rPr>
              <w:t>6</w:t>
            </w:r>
          </w:p>
        </w:tc>
        <w:tc>
          <w:tcPr>
            <w:tcW w:w="1195" w:type="dxa"/>
            <w:tcBorders>
              <w:top w:val="single" w:sz="4" w:space="0" w:color="auto"/>
            </w:tcBorders>
            <w:shd w:val="clear" w:color="auto" w:fill="auto"/>
            <w:vAlign w:val="bottom"/>
          </w:tcPr>
          <w:p w14:paraId="1974E208" w14:textId="77777777" w:rsidR="006C5506" w:rsidRPr="002C0D13" w:rsidRDefault="007A1DE0">
            <w:pPr>
              <w:pStyle w:val="Other0"/>
              <w:framePr w:w="7699" w:h="13512" w:hSpace="749" w:vSpace="43" w:wrap="notBeside" w:vAnchor="text" w:hAnchor="text" w:x="1086" w:y="44"/>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340FFE96"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64A68460" w14:textId="77777777" w:rsidR="006C5506" w:rsidRPr="002C0D13" w:rsidRDefault="006C5506">
            <w:pPr>
              <w:framePr w:w="7699" w:h="13512" w:hSpace="749" w:vSpace="43" w:wrap="notBeside" w:vAnchor="text" w:hAnchor="text" w:x="1086" w:y="44"/>
              <w:rPr>
                <w:color w:val="auto"/>
                <w:sz w:val="10"/>
                <w:szCs w:val="10"/>
              </w:rPr>
            </w:pPr>
          </w:p>
        </w:tc>
      </w:tr>
      <w:tr w:rsidR="002C0D13" w:rsidRPr="002C0D13" w14:paraId="6716771D" w14:textId="77777777">
        <w:trPr>
          <w:trHeight w:hRule="exact" w:val="1286"/>
        </w:trPr>
        <w:tc>
          <w:tcPr>
            <w:tcW w:w="413" w:type="dxa"/>
            <w:shd w:val="clear" w:color="auto" w:fill="auto"/>
          </w:tcPr>
          <w:p w14:paraId="746848A5" w14:textId="77777777" w:rsidR="006C5506" w:rsidRPr="002C0D13" w:rsidRDefault="007A1DE0">
            <w:pPr>
              <w:pStyle w:val="Other0"/>
              <w:framePr w:w="7699" w:h="13512" w:hSpace="749" w:vSpace="43" w:wrap="notBeside" w:vAnchor="text" w:hAnchor="text" w:x="1086" w:y="44"/>
              <w:spacing w:before="260" w:after="0"/>
              <w:jc w:val="both"/>
              <w:rPr>
                <w:color w:val="auto"/>
              </w:rPr>
            </w:pPr>
            <w:r w:rsidRPr="002C0D13">
              <w:rPr>
                <w:rStyle w:val="Other"/>
                <w:color w:val="auto"/>
              </w:rPr>
              <w:t>p)</w:t>
            </w:r>
          </w:p>
        </w:tc>
        <w:tc>
          <w:tcPr>
            <w:tcW w:w="2808" w:type="dxa"/>
            <w:vMerge w:val="restart"/>
            <w:shd w:val="clear" w:color="auto" w:fill="auto"/>
            <w:vAlign w:val="bottom"/>
          </w:tcPr>
          <w:p w14:paraId="5FB7DBD9" w14:textId="77777777" w:rsidR="006C5506" w:rsidRPr="002C0D13" w:rsidRDefault="007A1DE0">
            <w:pPr>
              <w:pStyle w:val="Other0"/>
              <w:framePr w:w="7699" w:h="13512" w:hSpace="749" w:vSpace="43" w:wrap="notBeside" w:vAnchor="text" w:hAnchor="text" w:x="1086" w:y="44"/>
              <w:spacing w:after="0"/>
              <w:ind w:left="160"/>
              <w:rPr>
                <w:color w:val="auto"/>
              </w:rPr>
            </w:pPr>
            <w:r w:rsidRPr="002C0D13">
              <w:rPr>
                <w:rStyle w:val="Other"/>
                <w:color w:val="auto"/>
              </w:rPr>
              <w:t>Voltage and power supply system for which the temperature compensated gas pressure switch and other pressure switches are</w:t>
            </w:r>
          </w:p>
        </w:tc>
        <w:tc>
          <w:tcPr>
            <w:tcW w:w="1195" w:type="dxa"/>
            <w:tcBorders>
              <w:top w:val="single" w:sz="4" w:space="0" w:color="auto"/>
            </w:tcBorders>
            <w:shd w:val="clear" w:color="auto" w:fill="auto"/>
          </w:tcPr>
          <w:p w14:paraId="2B7A020E"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02AD8DFC"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572CA72E" w14:textId="77777777" w:rsidR="006C5506" w:rsidRPr="002C0D13" w:rsidRDefault="006C5506">
            <w:pPr>
              <w:framePr w:w="7699" w:h="13512" w:hSpace="749" w:vSpace="43" w:wrap="notBeside" w:vAnchor="text" w:hAnchor="text" w:x="1086" w:y="44"/>
              <w:rPr>
                <w:color w:val="auto"/>
                <w:sz w:val="10"/>
                <w:szCs w:val="10"/>
              </w:rPr>
            </w:pPr>
          </w:p>
        </w:tc>
      </w:tr>
      <w:tr w:rsidR="006C5506" w:rsidRPr="002C0D13" w14:paraId="7D54FF3F" w14:textId="77777777">
        <w:trPr>
          <w:trHeight w:hRule="exact" w:val="336"/>
        </w:trPr>
        <w:tc>
          <w:tcPr>
            <w:tcW w:w="413" w:type="dxa"/>
            <w:shd w:val="clear" w:color="auto" w:fill="auto"/>
          </w:tcPr>
          <w:p w14:paraId="63E4777D" w14:textId="77777777" w:rsidR="006C5506" w:rsidRPr="002C0D13" w:rsidRDefault="006C5506">
            <w:pPr>
              <w:framePr w:w="7699" w:h="13512" w:hSpace="749" w:vSpace="43" w:wrap="notBeside" w:vAnchor="text" w:hAnchor="text" w:x="1086" w:y="44"/>
              <w:rPr>
                <w:color w:val="auto"/>
                <w:sz w:val="10"/>
                <w:szCs w:val="10"/>
              </w:rPr>
            </w:pPr>
          </w:p>
        </w:tc>
        <w:tc>
          <w:tcPr>
            <w:tcW w:w="2808" w:type="dxa"/>
            <w:vMerge/>
            <w:shd w:val="clear" w:color="auto" w:fill="auto"/>
            <w:vAlign w:val="bottom"/>
          </w:tcPr>
          <w:p w14:paraId="4EC8DC16" w14:textId="77777777" w:rsidR="006C5506" w:rsidRPr="002C0D13" w:rsidRDefault="006C5506">
            <w:pPr>
              <w:framePr w:w="7699" w:h="13512" w:hSpace="749" w:vSpace="43" w:wrap="notBeside" w:vAnchor="text" w:hAnchor="text" w:x="1086" w:y="44"/>
              <w:rPr>
                <w:color w:val="auto"/>
              </w:rPr>
            </w:pPr>
          </w:p>
        </w:tc>
        <w:tc>
          <w:tcPr>
            <w:tcW w:w="1195" w:type="dxa"/>
            <w:tcBorders>
              <w:top w:val="single" w:sz="4" w:space="0" w:color="auto"/>
            </w:tcBorders>
            <w:shd w:val="clear" w:color="auto" w:fill="auto"/>
          </w:tcPr>
          <w:p w14:paraId="0AB0247E" w14:textId="77777777" w:rsidR="006C5506" w:rsidRPr="002C0D13" w:rsidRDefault="006C5506">
            <w:pPr>
              <w:framePr w:w="7699" w:h="13512" w:hSpace="749" w:vSpace="43" w:wrap="notBeside" w:vAnchor="text" w:hAnchor="text" w:x="1086" w:y="44"/>
              <w:rPr>
                <w:color w:val="auto"/>
                <w:sz w:val="10"/>
                <w:szCs w:val="10"/>
              </w:rPr>
            </w:pPr>
          </w:p>
        </w:tc>
        <w:tc>
          <w:tcPr>
            <w:tcW w:w="1618" w:type="dxa"/>
            <w:tcBorders>
              <w:top w:val="single" w:sz="4" w:space="0" w:color="auto"/>
            </w:tcBorders>
            <w:shd w:val="clear" w:color="auto" w:fill="auto"/>
          </w:tcPr>
          <w:p w14:paraId="2274A9DA" w14:textId="77777777" w:rsidR="006C5506" w:rsidRPr="002C0D13" w:rsidRDefault="006C5506">
            <w:pPr>
              <w:framePr w:w="7699" w:h="13512" w:hSpace="749" w:vSpace="43" w:wrap="notBeside" w:vAnchor="text" w:hAnchor="text" w:x="1086" w:y="44"/>
              <w:rPr>
                <w:color w:val="auto"/>
                <w:sz w:val="10"/>
                <w:szCs w:val="10"/>
              </w:rPr>
            </w:pPr>
          </w:p>
        </w:tc>
        <w:tc>
          <w:tcPr>
            <w:tcW w:w="1666" w:type="dxa"/>
            <w:tcBorders>
              <w:top w:val="single" w:sz="4" w:space="0" w:color="auto"/>
            </w:tcBorders>
            <w:shd w:val="clear" w:color="auto" w:fill="auto"/>
          </w:tcPr>
          <w:p w14:paraId="70A4CCE2" w14:textId="77777777" w:rsidR="006C5506" w:rsidRPr="002C0D13" w:rsidRDefault="006C5506">
            <w:pPr>
              <w:framePr w:w="7699" w:h="13512" w:hSpace="749" w:vSpace="43" w:wrap="notBeside" w:vAnchor="text" w:hAnchor="text" w:x="1086" w:y="44"/>
              <w:rPr>
                <w:color w:val="auto"/>
                <w:sz w:val="10"/>
                <w:szCs w:val="10"/>
              </w:rPr>
            </w:pPr>
          </w:p>
        </w:tc>
      </w:tr>
    </w:tbl>
    <w:p w14:paraId="40D10B8C" w14:textId="1B55D43C" w:rsidR="006C5506" w:rsidRPr="002C0D13" w:rsidRDefault="006C5506">
      <w:pPr>
        <w:pStyle w:val="Tablecaption0"/>
        <w:framePr w:w="490" w:h="288" w:hSpace="336" w:wrap="notBeside" w:vAnchor="text" w:hAnchor="text" w:x="337" w:y="1"/>
        <w:rPr>
          <w:color w:val="auto"/>
        </w:rPr>
      </w:pPr>
    </w:p>
    <w:p w14:paraId="2EB4D6D9"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3322"/>
        <w:gridCol w:w="1272"/>
        <w:gridCol w:w="1579"/>
        <w:gridCol w:w="1666"/>
      </w:tblGrid>
      <w:tr w:rsidR="002C0D13" w:rsidRPr="002C0D13" w14:paraId="3F7290C0" w14:textId="77777777">
        <w:trPr>
          <w:trHeight w:hRule="exact" w:val="682"/>
          <w:jc w:val="center"/>
        </w:trPr>
        <w:tc>
          <w:tcPr>
            <w:tcW w:w="624" w:type="dxa"/>
            <w:shd w:val="clear" w:color="auto" w:fill="auto"/>
          </w:tcPr>
          <w:p w14:paraId="6AA30644" w14:textId="77777777" w:rsidR="006C5506" w:rsidRPr="002C0D13" w:rsidRDefault="007A1DE0">
            <w:pPr>
              <w:pStyle w:val="Other0"/>
              <w:spacing w:after="0"/>
              <w:rPr>
                <w:color w:val="auto"/>
              </w:rPr>
            </w:pPr>
            <w:r w:rsidRPr="002C0D13">
              <w:rPr>
                <w:rStyle w:val="Other"/>
                <w:color w:val="auto"/>
              </w:rPr>
              <w:lastRenderedPageBreak/>
              <w:t>ITEM</w:t>
            </w:r>
          </w:p>
        </w:tc>
        <w:tc>
          <w:tcPr>
            <w:tcW w:w="3322" w:type="dxa"/>
            <w:shd w:val="clear" w:color="auto" w:fill="auto"/>
          </w:tcPr>
          <w:p w14:paraId="0B344AD4" w14:textId="77777777" w:rsidR="006C5506" w:rsidRPr="002C0D13" w:rsidRDefault="007A1DE0">
            <w:pPr>
              <w:pStyle w:val="Other0"/>
              <w:spacing w:after="60"/>
              <w:ind w:firstLine="160"/>
              <w:rPr>
                <w:color w:val="auto"/>
              </w:rPr>
            </w:pPr>
            <w:r w:rsidRPr="002C0D13">
              <w:rPr>
                <w:rStyle w:val="Other"/>
                <w:color w:val="auto"/>
              </w:rPr>
              <w:t>DESIGNATION</w:t>
            </w:r>
          </w:p>
          <w:p w14:paraId="70275E9C" w14:textId="77777777" w:rsidR="006C5506" w:rsidRPr="002C0D13" w:rsidRDefault="007A1DE0">
            <w:pPr>
              <w:pStyle w:val="Other0"/>
              <w:spacing w:after="0"/>
              <w:ind w:firstLine="700"/>
              <w:rPr>
                <w:color w:val="auto"/>
              </w:rPr>
            </w:pPr>
            <w:r w:rsidRPr="002C0D13">
              <w:rPr>
                <w:rStyle w:val="Other"/>
                <w:color w:val="auto"/>
              </w:rPr>
              <w:t>suitable</w:t>
            </w:r>
          </w:p>
        </w:tc>
        <w:tc>
          <w:tcPr>
            <w:tcW w:w="1272" w:type="dxa"/>
            <w:shd w:val="clear" w:color="auto" w:fill="auto"/>
          </w:tcPr>
          <w:p w14:paraId="31657E55" w14:textId="77777777" w:rsidR="006C5506" w:rsidRPr="002C0D13" w:rsidRDefault="007A1DE0">
            <w:pPr>
              <w:pStyle w:val="Other0"/>
              <w:spacing w:after="0"/>
              <w:jc w:val="center"/>
              <w:rPr>
                <w:color w:val="auto"/>
              </w:rPr>
            </w:pPr>
            <w:r w:rsidRPr="002C0D13">
              <w:rPr>
                <w:rStyle w:val="Other"/>
                <w:color w:val="auto"/>
              </w:rPr>
              <w:t>UNITS</w:t>
            </w:r>
          </w:p>
        </w:tc>
        <w:tc>
          <w:tcPr>
            <w:tcW w:w="1579" w:type="dxa"/>
            <w:shd w:val="clear" w:color="auto" w:fill="auto"/>
          </w:tcPr>
          <w:p w14:paraId="1DAC5FDE" w14:textId="77777777" w:rsidR="006C5506" w:rsidRPr="002C0D13" w:rsidRDefault="007A1DE0">
            <w:pPr>
              <w:pStyle w:val="Other0"/>
              <w:spacing w:after="0"/>
              <w:ind w:firstLine="380"/>
              <w:rPr>
                <w:color w:val="auto"/>
              </w:rPr>
            </w:pPr>
            <w:r w:rsidRPr="002C0D13">
              <w:rPr>
                <w:rStyle w:val="Other"/>
                <w:color w:val="auto"/>
              </w:rPr>
              <w:t>VALUE</w:t>
            </w:r>
          </w:p>
        </w:tc>
        <w:tc>
          <w:tcPr>
            <w:tcW w:w="1666" w:type="dxa"/>
            <w:shd w:val="clear" w:color="auto" w:fill="auto"/>
          </w:tcPr>
          <w:p w14:paraId="78E68B15"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F919452" w14:textId="77777777">
        <w:trPr>
          <w:trHeight w:hRule="exact" w:val="360"/>
          <w:jc w:val="center"/>
        </w:trPr>
        <w:tc>
          <w:tcPr>
            <w:tcW w:w="624" w:type="dxa"/>
            <w:shd w:val="clear" w:color="auto" w:fill="auto"/>
          </w:tcPr>
          <w:p w14:paraId="2927F3C9" w14:textId="77777777" w:rsidR="006C5506" w:rsidRPr="002C0D13" w:rsidRDefault="006C5506">
            <w:pPr>
              <w:rPr>
                <w:color w:val="auto"/>
                <w:sz w:val="10"/>
                <w:szCs w:val="10"/>
              </w:rPr>
            </w:pPr>
          </w:p>
        </w:tc>
        <w:tc>
          <w:tcPr>
            <w:tcW w:w="3322" w:type="dxa"/>
            <w:shd w:val="clear" w:color="auto" w:fill="auto"/>
            <w:vAlign w:val="bottom"/>
          </w:tcPr>
          <w:p w14:paraId="7CC03E48" w14:textId="77777777" w:rsidR="006C5506" w:rsidRPr="002C0D13" w:rsidRDefault="007A1DE0">
            <w:pPr>
              <w:pStyle w:val="Other0"/>
              <w:spacing w:after="0"/>
              <w:ind w:firstLine="160"/>
              <w:rPr>
                <w:color w:val="auto"/>
              </w:rPr>
            </w:pPr>
            <w:r w:rsidRPr="002C0D13">
              <w:rPr>
                <w:rStyle w:val="Other"/>
                <w:color w:val="auto"/>
              </w:rPr>
              <w:t>q) Details of ‘Running hour’</w:t>
            </w:r>
          </w:p>
        </w:tc>
        <w:tc>
          <w:tcPr>
            <w:tcW w:w="1272" w:type="dxa"/>
            <w:shd w:val="clear" w:color="auto" w:fill="auto"/>
          </w:tcPr>
          <w:p w14:paraId="76224F4E" w14:textId="77777777" w:rsidR="006C5506" w:rsidRPr="002C0D13" w:rsidRDefault="006C5506">
            <w:pPr>
              <w:rPr>
                <w:color w:val="auto"/>
                <w:sz w:val="10"/>
                <w:szCs w:val="10"/>
              </w:rPr>
            </w:pPr>
          </w:p>
        </w:tc>
        <w:tc>
          <w:tcPr>
            <w:tcW w:w="1579" w:type="dxa"/>
            <w:shd w:val="clear" w:color="auto" w:fill="auto"/>
          </w:tcPr>
          <w:p w14:paraId="1D496CFB" w14:textId="77777777" w:rsidR="006C5506" w:rsidRPr="002C0D13" w:rsidRDefault="006C5506">
            <w:pPr>
              <w:rPr>
                <w:color w:val="auto"/>
                <w:sz w:val="10"/>
                <w:szCs w:val="10"/>
              </w:rPr>
            </w:pPr>
          </w:p>
        </w:tc>
        <w:tc>
          <w:tcPr>
            <w:tcW w:w="1666" w:type="dxa"/>
            <w:shd w:val="clear" w:color="auto" w:fill="auto"/>
          </w:tcPr>
          <w:p w14:paraId="24E6A696" w14:textId="77777777" w:rsidR="006C5506" w:rsidRPr="002C0D13" w:rsidRDefault="006C5506">
            <w:pPr>
              <w:rPr>
                <w:color w:val="auto"/>
                <w:sz w:val="10"/>
                <w:szCs w:val="10"/>
              </w:rPr>
            </w:pPr>
          </w:p>
        </w:tc>
      </w:tr>
      <w:tr w:rsidR="002C0D13" w:rsidRPr="002C0D13" w14:paraId="4D37FF8E" w14:textId="77777777">
        <w:trPr>
          <w:trHeight w:hRule="exact" w:val="418"/>
          <w:jc w:val="center"/>
        </w:trPr>
        <w:tc>
          <w:tcPr>
            <w:tcW w:w="624" w:type="dxa"/>
            <w:shd w:val="clear" w:color="auto" w:fill="auto"/>
          </w:tcPr>
          <w:p w14:paraId="4EF3E0BC" w14:textId="77777777" w:rsidR="006C5506" w:rsidRPr="002C0D13" w:rsidRDefault="006C5506">
            <w:pPr>
              <w:rPr>
                <w:color w:val="auto"/>
                <w:sz w:val="10"/>
                <w:szCs w:val="10"/>
              </w:rPr>
            </w:pPr>
          </w:p>
        </w:tc>
        <w:tc>
          <w:tcPr>
            <w:tcW w:w="3322" w:type="dxa"/>
            <w:shd w:val="clear" w:color="auto" w:fill="auto"/>
          </w:tcPr>
          <w:p w14:paraId="7D01690E" w14:textId="77777777" w:rsidR="006C5506" w:rsidRPr="002C0D13" w:rsidRDefault="007A1DE0">
            <w:pPr>
              <w:pStyle w:val="Other0"/>
              <w:spacing w:after="0"/>
              <w:ind w:firstLine="700"/>
              <w:rPr>
                <w:color w:val="auto"/>
              </w:rPr>
            </w:pPr>
            <w:r w:rsidRPr="002C0D13">
              <w:rPr>
                <w:rStyle w:val="Other"/>
                <w:color w:val="auto"/>
              </w:rPr>
              <w:t>meters</w:t>
            </w:r>
          </w:p>
        </w:tc>
        <w:tc>
          <w:tcPr>
            <w:tcW w:w="1272" w:type="dxa"/>
            <w:tcBorders>
              <w:top w:val="single" w:sz="4" w:space="0" w:color="auto"/>
            </w:tcBorders>
            <w:shd w:val="clear" w:color="auto" w:fill="auto"/>
          </w:tcPr>
          <w:p w14:paraId="3A283958"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342CB72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27BAA10" w14:textId="77777777" w:rsidR="006C5506" w:rsidRPr="002C0D13" w:rsidRDefault="006C5506">
            <w:pPr>
              <w:rPr>
                <w:color w:val="auto"/>
                <w:sz w:val="10"/>
                <w:szCs w:val="10"/>
              </w:rPr>
            </w:pPr>
          </w:p>
        </w:tc>
      </w:tr>
      <w:tr w:rsidR="002C0D13" w:rsidRPr="002C0D13" w14:paraId="346D2D6F" w14:textId="77777777">
        <w:trPr>
          <w:trHeight w:hRule="exact" w:val="355"/>
          <w:jc w:val="center"/>
        </w:trPr>
        <w:tc>
          <w:tcPr>
            <w:tcW w:w="624" w:type="dxa"/>
            <w:shd w:val="clear" w:color="auto" w:fill="auto"/>
          </w:tcPr>
          <w:p w14:paraId="7853B8F5" w14:textId="77777777" w:rsidR="006C5506" w:rsidRPr="002C0D13" w:rsidRDefault="006C5506">
            <w:pPr>
              <w:rPr>
                <w:color w:val="auto"/>
                <w:sz w:val="10"/>
                <w:szCs w:val="10"/>
              </w:rPr>
            </w:pPr>
          </w:p>
        </w:tc>
        <w:tc>
          <w:tcPr>
            <w:tcW w:w="3322" w:type="dxa"/>
            <w:shd w:val="clear" w:color="auto" w:fill="auto"/>
            <w:vAlign w:val="bottom"/>
          </w:tcPr>
          <w:p w14:paraId="3EEB8F0F" w14:textId="77777777" w:rsidR="006C5506" w:rsidRPr="002C0D13" w:rsidRDefault="007A1DE0">
            <w:pPr>
              <w:pStyle w:val="Other0"/>
              <w:spacing w:after="0"/>
              <w:ind w:firstLine="160"/>
              <w:rPr>
                <w:color w:val="auto"/>
              </w:rPr>
            </w:pPr>
            <w:r w:rsidRPr="002C0D13">
              <w:rPr>
                <w:rStyle w:val="Other"/>
                <w:color w:val="auto"/>
              </w:rPr>
              <w:t>r) Details of ‘Start counter’</w:t>
            </w:r>
          </w:p>
        </w:tc>
        <w:tc>
          <w:tcPr>
            <w:tcW w:w="1272" w:type="dxa"/>
            <w:shd w:val="clear" w:color="auto" w:fill="auto"/>
          </w:tcPr>
          <w:p w14:paraId="6DDBF642" w14:textId="77777777" w:rsidR="006C5506" w:rsidRPr="002C0D13" w:rsidRDefault="006C5506">
            <w:pPr>
              <w:rPr>
                <w:color w:val="auto"/>
                <w:sz w:val="10"/>
                <w:szCs w:val="10"/>
              </w:rPr>
            </w:pPr>
          </w:p>
        </w:tc>
        <w:tc>
          <w:tcPr>
            <w:tcW w:w="1579" w:type="dxa"/>
            <w:shd w:val="clear" w:color="auto" w:fill="auto"/>
          </w:tcPr>
          <w:p w14:paraId="2A832A94" w14:textId="77777777" w:rsidR="006C5506" w:rsidRPr="002C0D13" w:rsidRDefault="006C5506">
            <w:pPr>
              <w:rPr>
                <w:color w:val="auto"/>
                <w:sz w:val="10"/>
                <w:szCs w:val="10"/>
              </w:rPr>
            </w:pPr>
          </w:p>
        </w:tc>
        <w:tc>
          <w:tcPr>
            <w:tcW w:w="1666" w:type="dxa"/>
            <w:shd w:val="clear" w:color="auto" w:fill="auto"/>
          </w:tcPr>
          <w:p w14:paraId="05053920" w14:textId="77777777" w:rsidR="006C5506" w:rsidRPr="002C0D13" w:rsidRDefault="006C5506">
            <w:pPr>
              <w:rPr>
                <w:color w:val="auto"/>
                <w:sz w:val="10"/>
                <w:szCs w:val="10"/>
              </w:rPr>
            </w:pPr>
          </w:p>
        </w:tc>
      </w:tr>
      <w:tr w:rsidR="002C0D13" w:rsidRPr="002C0D13" w14:paraId="041D710B" w14:textId="77777777">
        <w:trPr>
          <w:trHeight w:hRule="exact" w:val="509"/>
          <w:jc w:val="center"/>
        </w:trPr>
        <w:tc>
          <w:tcPr>
            <w:tcW w:w="624" w:type="dxa"/>
            <w:shd w:val="clear" w:color="auto" w:fill="auto"/>
          </w:tcPr>
          <w:p w14:paraId="5B74C6A0" w14:textId="77777777" w:rsidR="006C5506" w:rsidRPr="002C0D13" w:rsidRDefault="006C5506">
            <w:pPr>
              <w:rPr>
                <w:color w:val="auto"/>
                <w:sz w:val="10"/>
                <w:szCs w:val="10"/>
              </w:rPr>
            </w:pPr>
          </w:p>
        </w:tc>
        <w:tc>
          <w:tcPr>
            <w:tcW w:w="3322" w:type="dxa"/>
            <w:shd w:val="clear" w:color="auto" w:fill="auto"/>
            <w:vAlign w:val="bottom"/>
          </w:tcPr>
          <w:p w14:paraId="29F4D705" w14:textId="77777777" w:rsidR="006C5506" w:rsidRPr="002C0D13" w:rsidRDefault="007A1DE0">
            <w:pPr>
              <w:pStyle w:val="Other0"/>
              <w:spacing w:after="0"/>
              <w:ind w:firstLine="160"/>
              <w:rPr>
                <w:color w:val="auto"/>
              </w:rPr>
            </w:pPr>
            <w:r w:rsidRPr="002C0D13">
              <w:rPr>
                <w:rStyle w:val="Other"/>
                <w:color w:val="auto"/>
              </w:rPr>
              <w:t>s) Details of various selector</w:t>
            </w:r>
          </w:p>
        </w:tc>
        <w:tc>
          <w:tcPr>
            <w:tcW w:w="1272" w:type="dxa"/>
            <w:tcBorders>
              <w:top w:val="single" w:sz="4" w:space="0" w:color="auto"/>
            </w:tcBorders>
            <w:shd w:val="clear" w:color="auto" w:fill="auto"/>
          </w:tcPr>
          <w:p w14:paraId="30E9AE10"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0FC76E1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0D70666" w14:textId="77777777" w:rsidR="006C5506" w:rsidRPr="002C0D13" w:rsidRDefault="006C5506">
            <w:pPr>
              <w:rPr>
                <w:color w:val="auto"/>
                <w:sz w:val="10"/>
                <w:szCs w:val="10"/>
              </w:rPr>
            </w:pPr>
          </w:p>
        </w:tc>
      </w:tr>
      <w:tr w:rsidR="002C0D13" w:rsidRPr="002C0D13" w14:paraId="2FC1A147" w14:textId="77777777">
        <w:trPr>
          <w:trHeight w:hRule="exact" w:val="418"/>
          <w:jc w:val="center"/>
        </w:trPr>
        <w:tc>
          <w:tcPr>
            <w:tcW w:w="624" w:type="dxa"/>
            <w:shd w:val="clear" w:color="auto" w:fill="auto"/>
          </w:tcPr>
          <w:p w14:paraId="78865B61" w14:textId="77777777" w:rsidR="006C5506" w:rsidRPr="002C0D13" w:rsidRDefault="006C5506">
            <w:pPr>
              <w:rPr>
                <w:color w:val="auto"/>
                <w:sz w:val="10"/>
                <w:szCs w:val="10"/>
              </w:rPr>
            </w:pPr>
          </w:p>
        </w:tc>
        <w:tc>
          <w:tcPr>
            <w:tcW w:w="3322" w:type="dxa"/>
            <w:shd w:val="clear" w:color="auto" w:fill="auto"/>
          </w:tcPr>
          <w:p w14:paraId="556C94C5" w14:textId="77777777" w:rsidR="006C5506" w:rsidRPr="002C0D13" w:rsidRDefault="007A1DE0">
            <w:pPr>
              <w:pStyle w:val="Other0"/>
              <w:spacing w:after="0"/>
              <w:ind w:firstLine="700"/>
              <w:rPr>
                <w:color w:val="auto"/>
              </w:rPr>
            </w:pPr>
            <w:r w:rsidRPr="002C0D13">
              <w:rPr>
                <w:rStyle w:val="Other"/>
                <w:color w:val="auto"/>
              </w:rPr>
              <w:t>switches</w:t>
            </w:r>
          </w:p>
        </w:tc>
        <w:tc>
          <w:tcPr>
            <w:tcW w:w="1272" w:type="dxa"/>
            <w:tcBorders>
              <w:top w:val="single" w:sz="4" w:space="0" w:color="auto"/>
            </w:tcBorders>
            <w:shd w:val="clear" w:color="auto" w:fill="auto"/>
          </w:tcPr>
          <w:p w14:paraId="41941F36"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6A7E25B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478F7A8" w14:textId="77777777" w:rsidR="006C5506" w:rsidRPr="002C0D13" w:rsidRDefault="006C5506">
            <w:pPr>
              <w:rPr>
                <w:color w:val="auto"/>
                <w:sz w:val="10"/>
                <w:szCs w:val="10"/>
              </w:rPr>
            </w:pPr>
          </w:p>
        </w:tc>
      </w:tr>
      <w:tr w:rsidR="002C0D13" w:rsidRPr="002C0D13" w14:paraId="7A230DB9" w14:textId="77777777">
        <w:trPr>
          <w:trHeight w:hRule="exact" w:val="360"/>
          <w:jc w:val="center"/>
        </w:trPr>
        <w:tc>
          <w:tcPr>
            <w:tcW w:w="624" w:type="dxa"/>
            <w:shd w:val="clear" w:color="auto" w:fill="auto"/>
          </w:tcPr>
          <w:p w14:paraId="3254F1F1" w14:textId="77777777" w:rsidR="006C5506" w:rsidRPr="002C0D13" w:rsidRDefault="006C5506">
            <w:pPr>
              <w:rPr>
                <w:color w:val="auto"/>
                <w:sz w:val="10"/>
                <w:szCs w:val="10"/>
              </w:rPr>
            </w:pPr>
          </w:p>
        </w:tc>
        <w:tc>
          <w:tcPr>
            <w:tcW w:w="3322" w:type="dxa"/>
            <w:shd w:val="clear" w:color="auto" w:fill="auto"/>
            <w:vAlign w:val="bottom"/>
          </w:tcPr>
          <w:p w14:paraId="7FD27986" w14:textId="77777777" w:rsidR="006C5506" w:rsidRPr="002C0D13" w:rsidRDefault="007A1DE0">
            <w:pPr>
              <w:pStyle w:val="Other0"/>
              <w:spacing w:after="0"/>
              <w:ind w:firstLine="160"/>
              <w:rPr>
                <w:color w:val="auto"/>
              </w:rPr>
            </w:pPr>
            <w:r w:rsidRPr="002C0D13">
              <w:rPr>
                <w:rStyle w:val="Other"/>
                <w:color w:val="auto"/>
              </w:rPr>
              <w:t>t) SF</w:t>
            </w:r>
            <w:r w:rsidRPr="002C0D13">
              <w:rPr>
                <w:rStyle w:val="Other"/>
                <w:color w:val="auto"/>
                <w:sz w:val="13"/>
                <w:szCs w:val="13"/>
              </w:rPr>
              <w:t xml:space="preserve">6 </w:t>
            </w:r>
            <w:r w:rsidRPr="002C0D13">
              <w:rPr>
                <w:rStyle w:val="Other"/>
                <w:color w:val="auto"/>
              </w:rPr>
              <w:t>gas density monitor</w:t>
            </w:r>
          </w:p>
        </w:tc>
        <w:tc>
          <w:tcPr>
            <w:tcW w:w="1272" w:type="dxa"/>
            <w:shd w:val="clear" w:color="auto" w:fill="auto"/>
            <w:vAlign w:val="bottom"/>
          </w:tcPr>
          <w:p w14:paraId="488CF4C1" w14:textId="77777777" w:rsidR="006C5506" w:rsidRPr="002C0D13" w:rsidRDefault="007A1DE0">
            <w:pPr>
              <w:pStyle w:val="Other0"/>
              <w:spacing w:after="0"/>
              <w:rPr>
                <w:color w:val="auto"/>
              </w:rPr>
            </w:pPr>
            <w:r w:rsidRPr="002C0D13">
              <w:rPr>
                <w:rStyle w:val="Other"/>
                <w:color w:val="auto"/>
              </w:rPr>
              <w:t>Yes/No _</w:t>
            </w:r>
          </w:p>
        </w:tc>
        <w:tc>
          <w:tcPr>
            <w:tcW w:w="1579" w:type="dxa"/>
            <w:shd w:val="clear" w:color="auto" w:fill="auto"/>
          </w:tcPr>
          <w:p w14:paraId="62965951" w14:textId="77777777" w:rsidR="006C5506" w:rsidRPr="002C0D13" w:rsidRDefault="006C5506">
            <w:pPr>
              <w:rPr>
                <w:color w:val="auto"/>
                <w:sz w:val="10"/>
                <w:szCs w:val="10"/>
              </w:rPr>
            </w:pPr>
          </w:p>
        </w:tc>
        <w:tc>
          <w:tcPr>
            <w:tcW w:w="1666" w:type="dxa"/>
            <w:shd w:val="clear" w:color="auto" w:fill="auto"/>
          </w:tcPr>
          <w:p w14:paraId="3CED6406" w14:textId="77777777" w:rsidR="006C5506" w:rsidRPr="002C0D13" w:rsidRDefault="006C5506">
            <w:pPr>
              <w:rPr>
                <w:color w:val="auto"/>
                <w:sz w:val="10"/>
                <w:szCs w:val="10"/>
              </w:rPr>
            </w:pPr>
          </w:p>
        </w:tc>
      </w:tr>
      <w:tr w:rsidR="002C0D13" w:rsidRPr="002C0D13" w14:paraId="031C8248" w14:textId="77777777">
        <w:trPr>
          <w:trHeight w:hRule="exact" w:val="432"/>
          <w:jc w:val="center"/>
        </w:trPr>
        <w:tc>
          <w:tcPr>
            <w:tcW w:w="624" w:type="dxa"/>
            <w:shd w:val="clear" w:color="auto" w:fill="auto"/>
          </w:tcPr>
          <w:p w14:paraId="2DD2605A" w14:textId="77777777" w:rsidR="006C5506" w:rsidRPr="002C0D13" w:rsidRDefault="006C5506">
            <w:pPr>
              <w:rPr>
                <w:color w:val="auto"/>
                <w:sz w:val="10"/>
                <w:szCs w:val="10"/>
              </w:rPr>
            </w:pPr>
          </w:p>
        </w:tc>
        <w:tc>
          <w:tcPr>
            <w:tcW w:w="3322" w:type="dxa"/>
            <w:shd w:val="clear" w:color="auto" w:fill="auto"/>
          </w:tcPr>
          <w:p w14:paraId="7AC73721" w14:textId="77777777" w:rsidR="006C5506" w:rsidRPr="002C0D13" w:rsidRDefault="007A1DE0">
            <w:pPr>
              <w:pStyle w:val="Other0"/>
              <w:spacing w:after="0"/>
              <w:ind w:firstLine="700"/>
              <w:rPr>
                <w:color w:val="auto"/>
              </w:rPr>
            </w:pPr>
            <w:r w:rsidRPr="002C0D13">
              <w:rPr>
                <w:rStyle w:val="Other"/>
                <w:color w:val="auto"/>
              </w:rPr>
              <w:t>whether provided</w:t>
            </w:r>
          </w:p>
        </w:tc>
        <w:tc>
          <w:tcPr>
            <w:tcW w:w="1272" w:type="dxa"/>
            <w:tcBorders>
              <w:top w:val="single" w:sz="4" w:space="0" w:color="auto"/>
            </w:tcBorders>
            <w:shd w:val="clear" w:color="auto" w:fill="auto"/>
          </w:tcPr>
          <w:p w14:paraId="479AF668"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1EEBD2B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7FF95A3" w14:textId="77777777" w:rsidR="006C5506" w:rsidRPr="002C0D13" w:rsidRDefault="006C5506">
            <w:pPr>
              <w:rPr>
                <w:color w:val="auto"/>
                <w:sz w:val="10"/>
                <w:szCs w:val="10"/>
              </w:rPr>
            </w:pPr>
          </w:p>
        </w:tc>
      </w:tr>
      <w:tr w:rsidR="002C0D13" w:rsidRPr="002C0D13" w14:paraId="6E93DFCF" w14:textId="77777777">
        <w:trPr>
          <w:trHeight w:hRule="exact" w:val="782"/>
          <w:jc w:val="center"/>
        </w:trPr>
        <w:tc>
          <w:tcPr>
            <w:tcW w:w="624" w:type="dxa"/>
            <w:shd w:val="clear" w:color="auto" w:fill="auto"/>
          </w:tcPr>
          <w:p w14:paraId="77BEC57E" w14:textId="77777777" w:rsidR="006C5506" w:rsidRPr="002C0D13" w:rsidRDefault="007A1DE0">
            <w:pPr>
              <w:pStyle w:val="Other0"/>
              <w:spacing w:before="100" w:after="0"/>
              <w:jc w:val="both"/>
              <w:rPr>
                <w:color w:val="auto"/>
              </w:rPr>
            </w:pPr>
            <w:r w:rsidRPr="002C0D13">
              <w:rPr>
                <w:rStyle w:val="Other"/>
                <w:color w:val="auto"/>
              </w:rPr>
              <w:t>22.</w:t>
            </w:r>
          </w:p>
        </w:tc>
        <w:tc>
          <w:tcPr>
            <w:tcW w:w="3322" w:type="dxa"/>
            <w:shd w:val="clear" w:color="auto" w:fill="auto"/>
            <w:vAlign w:val="center"/>
          </w:tcPr>
          <w:p w14:paraId="6CAB5B99" w14:textId="77777777" w:rsidR="006C5506" w:rsidRPr="002C0D13" w:rsidRDefault="007A1DE0">
            <w:pPr>
              <w:pStyle w:val="Other0"/>
              <w:spacing w:after="0"/>
              <w:ind w:left="160" w:firstLine="20"/>
              <w:rPr>
                <w:color w:val="auto"/>
              </w:rPr>
            </w:pPr>
            <w:r w:rsidRPr="002C0D13">
              <w:rPr>
                <w:rStyle w:val="Other"/>
                <w:color w:val="auto"/>
              </w:rPr>
              <w:t>Insertion resistor whether provided</w:t>
            </w:r>
          </w:p>
        </w:tc>
        <w:tc>
          <w:tcPr>
            <w:tcW w:w="1272" w:type="dxa"/>
            <w:shd w:val="clear" w:color="auto" w:fill="auto"/>
          </w:tcPr>
          <w:p w14:paraId="04E5F1D9" w14:textId="77777777" w:rsidR="006C5506" w:rsidRPr="002C0D13" w:rsidRDefault="006C5506">
            <w:pPr>
              <w:rPr>
                <w:color w:val="auto"/>
                <w:sz w:val="10"/>
                <w:szCs w:val="10"/>
              </w:rPr>
            </w:pPr>
          </w:p>
        </w:tc>
        <w:tc>
          <w:tcPr>
            <w:tcW w:w="1579" w:type="dxa"/>
            <w:shd w:val="clear" w:color="auto" w:fill="auto"/>
          </w:tcPr>
          <w:p w14:paraId="047BCFA7" w14:textId="77777777" w:rsidR="006C5506" w:rsidRPr="002C0D13" w:rsidRDefault="006C5506">
            <w:pPr>
              <w:rPr>
                <w:color w:val="auto"/>
                <w:sz w:val="10"/>
                <w:szCs w:val="10"/>
              </w:rPr>
            </w:pPr>
          </w:p>
        </w:tc>
        <w:tc>
          <w:tcPr>
            <w:tcW w:w="1666" w:type="dxa"/>
            <w:shd w:val="clear" w:color="auto" w:fill="auto"/>
          </w:tcPr>
          <w:p w14:paraId="1CD9E787" w14:textId="77777777" w:rsidR="006C5506" w:rsidRPr="002C0D13" w:rsidRDefault="006C5506">
            <w:pPr>
              <w:rPr>
                <w:color w:val="auto"/>
                <w:sz w:val="10"/>
                <w:szCs w:val="10"/>
              </w:rPr>
            </w:pPr>
          </w:p>
        </w:tc>
      </w:tr>
      <w:tr w:rsidR="002C0D13" w:rsidRPr="002C0D13" w14:paraId="358695AE" w14:textId="77777777">
        <w:trPr>
          <w:trHeight w:hRule="exact" w:val="494"/>
          <w:jc w:val="center"/>
        </w:trPr>
        <w:tc>
          <w:tcPr>
            <w:tcW w:w="624" w:type="dxa"/>
            <w:shd w:val="clear" w:color="auto" w:fill="auto"/>
            <w:vAlign w:val="center"/>
          </w:tcPr>
          <w:p w14:paraId="39FE0A20" w14:textId="77777777" w:rsidR="006C5506" w:rsidRPr="002C0D13" w:rsidRDefault="007A1DE0">
            <w:pPr>
              <w:pStyle w:val="Other0"/>
              <w:spacing w:after="0"/>
              <w:jc w:val="both"/>
              <w:rPr>
                <w:color w:val="auto"/>
              </w:rPr>
            </w:pPr>
            <w:r w:rsidRPr="002C0D13">
              <w:rPr>
                <w:rStyle w:val="Other"/>
                <w:color w:val="auto"/>
              </w:rPr>
              <w:t>B)</w:t>
            </w:r>
          </w:p>
        </w:tc>
        <w:tc>
          <w:tcPr>
            <w:tcW w:w="4594" w:type="dxa"/>
            <w:gridSpan w:val="2"/>
            <w:shd w:val="clear" w:color="auto" w:fill="auto"/>
            <w:vAlign w:val="center"/>
          </w:tcPr>
          <w:p w14:paraId="61D74643" w14:textId="77777777" w:rsidR="006C5506" w:rsidRPr="002C0D13" w:rsidRDefault="007A1DE0">
            <w:pPr>
              <w:pStyle w:val="Other0"/>
              <w:spacing w:after="0"/>
              <w:ind w:firstLine="180"/>
              <w:rPr>
                <w:color w:val="auto"/>
              </w:rPr>
            </w:pPr>
            <w:r w:rsidRPr="002C0D13">
              <w:rPr>
                <w:rStyle w:val="Other"/>
                <w:color w:val="auto"/>
              </w:rPr>
              <w:t>Isolators and Isolators cum earthing switches</w:t>
            </w:r>
          </w:p>
        </w:tc>
        <w:tc>
          <w:tcPr>
            <w:tcW w:w="1579" w:type="dxa"/>
            <w:shd w:val="clear" w:color="auto" w:fill="auto"/>
          </w:tcPr>
          <w:p w14:paraId="1AAF73F9" w14:textId="77777777" w:rsidR="006C5506" w:rsidRPr="002C0D13" w:rsidRDefault="006C5506">
            <w:pPr>
              <w:rPr>
                <w:color w:val="auto"/>
                <w:sz w:val="10"/>
                <w:szCs w:val="10"/>
              </w:rPr>
            </w:pPr>
          </w:p>
        </w:tc>
        <w:tc>
          <w:tcPr>
            <w:tcW w:w="1666" w:type="dxa"/>
            <w:shd w:val="clear" w:color="auto" w:fill="auto"/>
          </w:tcPr>
          <w:p w14:paraId="5800E60E" w14:textId="77777777" w:rsidR="006C5506" w:rsidRPr="002C0D13" w:rsidRDefault="006C5506">
            <w:pPr>
              <w:rPr>
                <w:color w:val="auto"/>
                <w:sz w:val="10"/>
                <w:szCs w:val="10"/>
              </w:rPr>
            </w:pPr>
          </w:p>
        </w:tc>
      </w:tr>
      <w:tr w:rsidR="002C0D13" w:rsidRPr="002C0D13" w14:paraId="334B1A2D" w14:textId="77777777">
        <w:trPr>
          <w:trHeight w:hRule="exact" w:val="792"/>
          <w:jc w:val="center"/>
        </w:trPr>
        <w:tc>
          <w:tcPr>
            <w:tcW w:w="624" w:type="dxa"/>
            <w:shd w:val="clear" w:color="auto" w:fill="auto"/>
          </w:tcPr>
          <w:p w14:paraId="072911F3" w14:textId="77777777" w:rsidR="006C5506" w:rsidRPr="002C0D13" w:rsidRDefault="007A1DE0">
            <w:pPr>
              <w:pStyle w:val="Other0"/>
              <w:spacing w:before="100" w:after="0"/>
              <w:jc w:val="both"/>
              <w:rPr>
                <w:color w:val="auto"/>
              </w:rPr>
            </w:pPr>
            <w:r w:rsidRPr="002C0D13">
              <w:rPr>
                <w:rStyle w:val="Other"/>
                <w:color w:val="auto"/>
              </w:rPr>
              <w:t>1.</w:t>
            </w:r>
          </w:p>
        </w:tc>
        <w:tc>
          <w:tcPr>
            <w:tcW w:w="3322" w:type="dxa"/>
            <w:shd w:val="clear" w:color="auto" w:fill="auto"/>
            <w:vAlign w:val="center"/>
          </w:tcPr>
          <w:p w14:paraId="4DA253AB" w14:textId="77777777" w:rsidR="006C5506" w:rsidRPr="002C0D13" w:rsidRDefault="007A1DE0">
            <w:pPr>
              <w:pStyle w:val="Other0"/>
              <w:spacing w:after="0"/>
              <w:ind w:left="160" w:firstLine="20"/>
              <w:rPr>
                <w:color w:val="auto"/>
              </w:rPr>
            </w:pPr>
            <w:r w:rsidRPr="002C0D13">
              <w:rPr>
                <w:rStyle w:val="Other"/>
                <w:color w:val="auto"/>
              </w:rPr>
              <w:t>Whether individual pole operated / gang operated</w:t>
            </w:r>
          </w:p>
        </w:tc>
        <w:tc>
          <w:tcPr>
            <w:tcW w:w="1272" w:type="dxa"/>
            <w:shd w:val="clear" w:color="auto" w:fill="auto"/>
          </w:tcPr>
          <w:p w14:paraId="6770B065" w14:textId="77777777" w:rsidR="006C5506" w:rsidRPr="002C0D13" w:rsidRDefault="006C5506">
            <w:pPr>
              <w:rPr>
                <w:color w:val="auto"/>
                <w:sz w:val="10"/>
                <w:szCs w:val="10"/>
              </w:rPr>
            </w:pPr>
          </w:p>
        </w:tc>
        <w:tc>
          <w:tcPr>
            <w:tcW w:w="1579" w:type="dxa"/>
            <w:shd w:val="clear" w:color="auto" w:fill="auto"/>
          </w:tcPr>
          <w:p w14:paraId="692BF465" w14:textId="77777777" w:rsidR="006C5506" w:rsidRPr="002C0D13" w:rsidRDefault="006C5506">
            <w:pPr>
              <w:rPr>
                <w:color w:val="auto"/>
                <w:sz w:val="10"/>
                <w:szCs w:val="10"/>
              </w:rPr>
            </w:pPr>
          </w:p>
        </w:tc>
        <w:tc>
          <w:tcPr>
            <w:tcW w:w="1666" w:type="dxa"/>
            <w:shd w:val="clear" w:color="auto" w:fill="auto"/>
          </w:tcPr>
          <w:p w14:paraId="564BC17F" w14:textId="77777777" w:rsidR="006C5506" w:rsidRPr="002C0D13" w:rsidRDefault="006C5506">
            <w:pPr>
              <w:rPr>
                <w:color w:val="auto"/>
                <w:sz w:val="10"/>
                <w:szCs w:val="10"/>
              </w:rPr>
            </w:pPr>
          </w:p>
        </w:tc>
      </w:tr>
      <w:tr w:rsidR="002C0D13" w:rsidRPr="002C0D13" w14:paraId="41E8D07D" w14:textId="77777777">
        <w:trPr>
          <w:trHeight w:hRule="exact" w:val="341"/>
          <w:jc w:val="center"/>
        </w:trPr>
        <w:tc>
          <w:tcPr>
            <w:tcW w:w="624" w:type="dxa"/>
            <w:shd w:val="clear" w:color="auto" w:fill="auto"/>
          </w:tcPr>
          <w:p w14:paraId="6337FF8C" w14:textId="77777777" w:rsidR="006C5506" w:rsidRPr="002C0D13" w:rsidRDefault="006C5506">
            <w:pPr>
              <w:rPr>
                <w:color w:val="auto"/>
                <w:sz w:val="10"/>
                <w:szCs w:val="10"/>
              </w:rPr>
            </w:pPr>
          </w:p>
        </w:tc>
        <w:tc>
          <w:tcPr>
            <w:tcW w:w="3322" w:type="dxa"/>
            <w:shd w:val="clear" w:color="auto" w:fill="auto"/>
            <w:vAlign w:val="bottom"/>
          </w:tcPr>
          <w:p w14:paraId="76537778" w14:textId="77777777" w:rsidR="006C5506" w:rsidRPr="002C0D13" w:rsidRDefault="007A1DE0">
            <w:pPr>
              <w:pStyle w:val="Other0"/>
              <w:spacing w:after="0"/>
              <w:ind w:left="160" w:firstLine="20"/>
              <w:rPr>
                <w:color w:val="auto"/>
              </w:rPr>
            </w:pPr>
            <w:r w:rsidRPr="002C0D13">
              <w:rPr>
                <w:rStyle w:val="Other"/>
                <w:color w:val="auto"/>
              </w:rPr>
              <w:t>i) Main isolator</w:t>
            </w:r>
          </w:p>
        </w:tc>
        <w:tc>
          <w:tcPr>
            <w:tcW w:w="1272" w:type="dxa"/>
            <w:shd w:val="clear" w:color="auto" w:fill="auto"/>
          </w:tcPr>
          <w:p w14:paraId="7B1B4015" w14:textId="77777777" w:rsidR="006C5506" w:rsidRPr="002C0D13" w:rsidRDefault="006C5506">
            <w:pPr>
              <w:rPr>
                <w:color w:val="auto"/>
                <w:sz w:val="10"/>
                <w:szCs w:val="10"/>
              </w:rPr>
            </w:pPr>
          </w:p>
        </w:tc>
        <w:tc>
          <w:tcPr>
            <w:tcW w:w="1579" w:type="dxa"/>
            <w:shd w:val="clear" w:color="auto" w:fill="auto"/>
          </w:tcPr>
          <w:p w14:paraId="5F7671D1" w14:textId="77777777" w:rsidR="006C5506" w:rsidRPr="002C0D13" w:rsidRDefault="006C5506">
            <w:pPr>
              <w:rPr>
                <w:color w:val="auto"/>
                <w:sz w:val="10"/>
                <w:szCs w:val="10"/>
              </w:rPr>
            </w:pPr>
          </w:p>
        </w:tc>
        <w:tc>
          <w:tcPr>
            <w:tcW w:w="1666" w:type="dxa"/>
            <w:shd w:val="clear" w:color="auto" w:fill="auto"/>
          </w:tcPr>
          <w:p w14:paraId="5DF9596F" w14:textId="77777777" w:rsidR="006C5506" w:rsidRPr="002C0D13" w:rsidRDefault="006C5506">
            <w:pPr>
              <w:rPr>
                <w:color w:val="auto"/>
                <w:sz w:val="10"/>
                <w:szCs w:val="10"/>
              </w:rPr>
            </w:pPr>
          </w:p>
        </w:tc>
      </w:tr>
      <w:tr w:rsidR="002C0D13" w:rsidRPr="002C0D13" w14:paraId="02DF3DDA" w14:textId="77777777">
        <w:trPr>
          <w:trHeight w:hRule="exact" w:val="509"/>
          <w:jc w:val="center"/>
        </w:trPr>
        <w:tc>
          <w:tcPr>
            <w:tcW w:w="624" w:type="dxa"/>
            <w:shd w:val="clear" w:color="auto" w:fill="auto"/>
          </w:tcPr>
          <w:p w14:paraId="1B932B19" w14:textId="77777777" w:rsidR="006C5506" w:rsidRPr="002C0D13" w:rsidRDefault="006C5506">
            <w:pPr>
              <w:rPr>
                <w:color w:val="auto"/>
                <w:sz w:val="10"/>
                <w:szCs w:val="10"/>
              </w:rPr>
            </w:pPr>
          </w:p>
        </w:tc>
        <w:tc>
          <w:tcPr>
            <w:tcW w:w="3322" w:type="dxa"/>
            <w:shd w:val="clear" w:color="auto" w:fill="auto"/>
            <w:vAlign w:val="bottom"/>
          </w:tcPr>
          <w:p w14:paraId="77E90FD5" w14:textId="77777777" w:rsidR="006C5506" w:rsidRPr="002C0D13" w:rsidRDefault="007A1DE0">
            <w:pPr>
              <w:pStyle w:val="Other0"/>
              <w:spacing w:after="0"/>
              <w:ind w:left="160" w:firstLine="20"/>
              <w:rPr>
                <w:color w:val="auto"/>
              </w:rPr>
            </w:pPr>
            <w:r w:rsidRPr="002C0D13">
              <w:rPr>
                <w:rStyle w:val="Other"/>
                <w:color w:val="auto"/>
              </w:rPr>
              <w:t>ii) Earthing switch</w:t>
            </w:r>
          </w:p>
        </w:tc>
        <w:tc>
          <w:tcPr>
            <w:tcW w:w="1272" w:type="dxa"/>
            <w:tcBorders>
              <w:top w:val="single" w:sz="4" w:space="0" w:color="auto"/>
            </w:tcBorders>
            <w:shd w:val="clear" w:color="auto" w:fill="auto"/>
          </w:tcPr>
          <w:p w14:paraId="43114F98"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0A2765BF"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476F69A" w14:textId="77777777" w:rsidR="006C5506" w:rsidRPr="002C0D13" w:rsidRDefault="006C5506">
            <w:pPr>
              <w:rPr>
                <w:color w:val="auto"/>
                <w:sz w:val="10"/>
                <w:szCs w:val="10"/>
              </w:rPr>
            </w:pPr>
          </w:p>
        </w:tc>
      </w:tr>
      <w:tr w:rsidR="002C0D13" w:rsidRPr="002C0D13" w14:paraId="74125064" w14:textId="77777777">
        <w:trPr>
          <w:trHeight w:hRule="exact" w:val="946"/>
          <w:jc w:val="center"/>
        </w:trPr>
        <w:tc>
          <w:tcPr>
            <w:tcW w:w="624" w:type="dxa"/>
            <w:shd w:val="clear" w:color="auto" w:fill="auto"/>
            <w:vAlign w:val="center"/>
          </w:tcPr>
          <w:p w14:paraId="495487BF" w14:textId="77777777" w:rsidR="006C5506" w:rsidRPr="002C0D13" w:rsidRDefault="007A1DE0">
            <w:pPr>
              <w:pStyle w:val="Other0"/>
              <w:spacing w:after="0"/>
              <w:jc w:val="both"/>
              <w:rPr>
                <w:color w:val="auto"/>
              </w:rPr>
            </w:pPr>
            <w:r w:rsidRPr="002C0D13">
              <w:rPr>
                <w:rStyle w:val="Other"/>
                <w:color w:val="auto"/>
              </w:rPr>
              <w:t>2.</w:t>
            </w:r>
          </w:p>
        </w:tc>
        <w:tc>
          <w:tcPr>
            <w:tcW w:w="3322" w:type="dxa"/>
            <w:shd w:val="clear" w:color="auto" w:fill="auto"/>
            <w:vAlign w:val="center"/>
          </w:tcPr>
          <w:p w14:paraId="4AE88307" w14:textId="77777777" w:rsidR="006C5506" w:rsidRPr="002C0D13" w:rsidRDefault="007A1DE0">
            <w:pPr>
              <w:pStyle w:val="Other0"/>
              <w:spacing w:after="0"/>
              <w:ind w:left="160" w:firstLine="20"/>
              <w:rPr>
                <w:color w:val="auto"/>
              </w:rPr>
            </w:pPr>
            <w:r w:rsidRPr="002C0D13">
              <w:rPr>
                <w:rStyle w:val="Other"/>
                <w:color w:val="auto"/>
              </w:rPr>
              <w:t>Whether remote as well as Local operated</w:t>
            </w:r>
          </w:p>
        </w:tc>
        <w:tc>
          <w:tcPr>
            <w:tcW w:w="1272" w:type="dxa"/>
            <w:tcBorders>
              <w:top w:val="single" w:sz="4" w:space="0" w:color="auto"/>
            </w:tcBorders>
            <w:shd w:val="clear" w:color="auto" w:fill="auto"/>
          </w:tcPr>
          <w:p w14:paraId="54F78FD0"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38550A7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17F19EC" w14:textId="77777777" w:rsidR="006C5506" w:rsidRPr="002C0D13" w:rsidRDefault="006C5506">
            <w:pPr>
              <w:rPr>
                <w:color w:val="auto"/>
                <w:sz w:val="10"/>
                <w:szCs w:val="10"/>
              </w:rPr>
            </w:pPr>
          </w:p>
        </w:tc>
      </w:tr>
      <w:tr w:rsidR="002C0D13" w:rsidRPr="002C0D13" w14:paraId="4988CBF1" w14:textId="77777777">
        <w:trPr>
          <w:trHeight w:hRule="exact" w:val="341"/>
          <w:jc w:val="center"/>
        </w:trPr>
        <w:tc>
          <w:tcPr>
            <w:tcW w:w="624" w:type="dxa"/>
            <w:shd w:val="clear" w:color="auto" w:fill="auto"/>
          </w:tcPr>
          <w:p w14:paraId="7DA30E7A" w14:textId="77777777" w:rsidR="006C5506" w:rsidRPr="002C0D13" w:rsidRDefault="006C5506">
            <w:pPr>
              <w:rPr>
                <w:color w:val="auto"/>
                <w:sz w:val="10"/>
                <w:szCs w:val="10"/>
              </w:rPr>
            </w:pPr>
          </w:p>
        </w:tc>
        <w:tc>
          <w:tcPr>
            <w:tcW w:w="3322" w:type="dxa"/>
            <w:shd w:val="clear" w:color="auto" w:fill="auto"/>
            <w:vAlign w:val="bottom"/>
          </w:tcPr>
          <w:p w14:paraId="736F4BCA" w14:textId="77777777" w:rsidR="006C5506" w:rsidRPr="002C0D13" w:rsidRDefault="007A1DE0">
            <w:pPr>
              <w:pStyle w:val="Other0"/>
              <w:spacing w:after="0"/>
              <w:ind w:left="160" w:firstLine="20"/>
              <w:rPr>
                <w:color w:val="auto"/>
              </w:rPr>
            </w:pPr>
            <w:r w:rsidRPr="002C0D13">
              <w:rPr>
                <w:rStyle w:val="Other"/>
                <w:color w:val="auto"/>
              </w:rPr>
              <w:t>i) Main isolator</w:t>
            </w:r>
          </w:p>
        </w:tc>
        <w:tc>
          <w:tcPr>
            <w:tcW w:w="1272" w:type="dxa"/>
            <w:shd w:val="clear" w:color="auto" w:fill="auto"/>
          </w:tcPr>
          <w:p w14:paraId="0FBB6CC3" w14:textId="77777777" w:rsidR="006C5506" w:rsidRPr="002C0D13" w:rsidRDefault="006C5506">
            <w:pPr>
              <w:rPr>
                <w:color w:val="auto"/>
                <w:sz w:val="10"/>
                <w:szCs w:val="10"/>
              </w:rPr>
            </w:pPr>
          </w:p>
        </w:tc>
        <w:tc>
          <w:tcPr>
            <w:tcW w:w="1579" w:type="dxa"/>
            <w:shd w:val="clear" w:color="auto" w:fill="auto"/>
          </w:tcPr>
          <w:p w14:paraId="2448295E" w14:textId="77777777" w:rsidR="006C5506" w:rsidRPr="002C0D13" w:rsidRDefault="006C5506">
            <w:pPr>
              <w:rPr>
                <w:color w:val="auto"/>
                <w:sz w:val="10"/>
                <w:szCs w:val="10"/>
              </w:rPr>
            </w:pPr>
          </w:p>
        </w:tc>
        <w:tc>
          <w:tcPr>
            <w:tcW w:w="1666" w:type="dxa"/>
            <w:shd w:val="clear" w:color="auto" w:fill="auto"/>
          </w:tcPr>
          <w:p w14:paraId="7F67BB49" w14:textId="77777777" w:rsidR="006C5506" w:rsidRPr="002C0D13" w:rsidRDefault="006C5506">
            <w:pPr>
              <w:rPr>
                <w:color w:val="auto"/>
                <w:sz w:val="10"/>
                <w:szCs w:val="10"/>
              </w:rPr>
            </w:pPr>
          </w:p>
        </w:tc>
      </w:tr>
      <w:tr w:rsidR="002C0D13" w:rsidRPr="002C0D13" w14:paraId="005AB556" w14:textId="77777777">
        <w:trPr>
          <w:trHeight w:hRule="exact" w:val="509"/>
          <w:jc w:val="center"/>
        </w:trPr>
        <w:tc>
          <w:tcPr>
            <w:tcW w:w="624" w:type="dxa"/>
            <w:shd w:val="clear" w:color="auto" w:fill="auto"/>
          </w:tcPr>
          <w:p w14:paraId="2004B019" w14:textId="77777777" w:rsidR="006C5506" w:rsidRPr="002C0D13" w:rsidRDefault="006C5506">
            <w:pPr>
              <w:rPr>
                <w:color w:val="auto"/>
                <w:sz w:val="10"/>
                <w:szCs w:val="10"/>
              </w:rPr>
            </w:pPr>
          </w:p>
        </w:tc>
        <w:tc>
          <w:tcPr>
            <w:tcW w:w="3322" w:type="dxa"/>
            <w:shd w:val="clear" w:color="auto" w:fill="auto"/>
            <w:vAlign w:val="bottom"/>
          </w:tcPr>
          <w:p w14:paraId="6EE476DC" w14:textId="77777777" w:rsidR="006C5506" w:rsidRPr="002C0D13" w:rsidRDefault="007A1DE0">
            <w:pPr>
              <w:pStyle w:val="Other0"/>
              <w:spacing w:after="0"/>
              <w:ind w:left="160" w:firstLine="20"/>
              <w:rPr>
                <w:color w:val="auto"/>
              </w:rPr>
            </w:pPr>
            <w:r w:rsidRPr="002C0D13">
              <w:rPr>
                <w:rStyle w:val="Other"/>
                <w:color w:val="auto"/>
              </w:rPr>
              <w:t>ii) Earthing switch</w:t>
            </w:r>
          </w:p>
        </w:tc>
        <w:tc>
          <w:tcPr>
            <w:tcW w:w="1272" w:type="dxa"/>
            <w:tcBorders>
              <w:top w:val="single" w:sz="4" w:space="0" w:color="auto"/>
            </w:tcBorders>
            <w:shd w:val="clear" w:color="auto" w:fill="auto"/>
          </w:tcPr>
          <w:p w14:paraId="4DB0D693"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14249A9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B4BA736" w14:textId="77777777" w:rsidR="006C5506" w:rsidRPr="002C0D13" w:rsidRDefault="006C5506">
            <w:pPr>
              <w:rPr>
                <w:color w:val="auto"/>
                <w:sz w:val="10"/>
                <w:szCs w:val="10"/>
              </w:rPr>
            </w:pPr>
          </w:p>
        </w:tc>
      </w:tr>
      <w:tr w:rsidR="002C0D13" w:rsidRPr="002C0D13" w14:paraId="70B9B9E1" w14:textId="77777777">
        <w:trPr>
          <w:trHeight w:hRule="exact" w:val="509"/>
          <w:jc w:val="center"/>
        </w:trPr>
        <w:tc>
          <w:tcPr>
            <w:tcW w:w="624" w:type="dxa"/>
            <w:shd w:val="clear" w:color="auto" w:fill="auto"/>
            <w:vAlign w:val="bottom"/>
          </w:tcPr>
          <w:p w14:paraId="32EB5B3E" w14:textId="77777777" w:rsidR="006C5506" w:rsidRPr="002C0D13" w:rsidRDefault="007A1DE0">
            <w:pPr>
              <w:pStyle w:val="Other0"/>
              <w:spacing w:after="0"/>
              <w:jc w:val="both"/>
              <w:rPr>
                <w:color w:val="auto"/>
              </w:rPr>
            </w:pPr>
            <w:r w:rsidRPr="002C0D13">
              <w:rPr>
                <w:rStyle w:val="Other"/>
                <w:color w:val="auto"/>
              </w:rPr>
              <w:t>3.</w:t>
            </w:r>
          </w:p>
        </w:tc>
        <w:tc>
          <w:tcPr>
            <w:tcW w:w="3322" w:type="dxa"/>
            <w:shd w:val="clear" w:color="auto" w:fill="auto"/>
            <w:vAlign w:val="bottom"/>
          </w:tcPr>
          <w:p w14:paraId="0A181971" w14:textId="77777777" w:rsidR="006C5506" w:rsidRPr="002C0D13" w:rsidRDefault="007A1DE0">
            <w:pPr>
              <w:pStyle w:val="Other0"/>
              <w:spacing w:after="0"/>
              <w:ind w:left="160" w:firstLine="20"/>
              <w:rPr>
                <w:color w:val="auto"/>
              </w:rPr>
            </w:pPr>
            <w:r w:rsidRPr="002C0D13">
              <w:rPr>
                <w:rStyle w:val="Other"/>
                <w:color w:val="auto"/>
              </w:rPr>
              <w:t>No. of operations without any</w:t>
            </w:r>
          </w:p>
        </w:tc>
        <w:tc>
          <w:tcPr>
            <w:tcW w:w="1272" w:type="dxa"/>
            <w:tcBorders>
              <w:top w:val="single" w:sz="4" w:space="0" w:color="auto"/>
            </w:tcBorders>
            <w:shd w:val="clear" w:color="auto" w:fill="auto"/>
          </w:tcPr>
          <w:p w14:paraId="5994C397"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3B2052E5"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218E944" w14:textId="77777777" w:rsidR="006C5506" w:rsidRPr="002C0D13" w:rsidRDefault="006C5506">
            <w:pPr>
              <w:rPr>
                <w:color w:val="auto"/>
                <w:sz w:val="10"/>
                <w:szCs w:val="10"/>
              </w:rPr>
            </w:pPr>
          </w:p>
        </w:tc>
      </w:tr>
      <w:tr w:rsidR="002C0D13" w:rsidRPr="002C0D13" w14:paraId="5CFCB222" w14:textId="77777777">
        <w:trPr>
          <w:trHeight w:hRule="exact" w:val="437"/>
          <w:jc w:val="center"/>
        </w:trPr>
        <w:tc>
          <w:tcPr>
            <w:tcW w:w="624" w:type="dxa"/>
            <w:shd w:val="clear" w:color="auto" w:fill="auto"/>
          </w:tcPr>
          <w:p w14:paraId="201CE753" w14:textId="77777777" w:rsidR="006C5506" w:rsidRPr="002C0D13" w:rsidRDefault="006C5506">
            <w:pPr>
              <w:rPr>
                <w:color w:val="auto"/>
                <w:sz w:val="10"/>
                <w:szCs w:val="10"/>
              </w:rPr>
            </w:pPr>
          </w:p>
        </w:tc>
        <w:tc>
          <w:tcPr>
            <w:tcW w:w="3322" w:type="dxa"/>
            <w:shd w:val="clear" w:color="auto" w:fill="auto"/>
          </w:tcPr>
          <w:p w14:paraId="0FE314ED" w14:textId="77777777" w:rsidR="006C5506" w:rsidRPr="002C0D13" w:rsidRDefault="007A1DE0">
            <w:pPr>
              <w:pStyle w:val="Other0"/>
              <w:spacing w:after="0"/>
              <w:ind w:left="160" w:firstLine="20"/>
              <w:rPr>
                <w:color w:val="auto"/>
              </w:rPr>
            </w:pPr>
            <w:r w:rsidRPr="002C0D13">
              <w:rPr>
                <w:rStyle w:val="Other"/>
                <w:color w:val="auto"/>
              </w:rPr>
              <w:t>need for inspection</w:t>
            </w:r>
          </w:p>
        </w:tc>
        <w:tc>
          <w:tcPr>
            <w:tcW w:w="1272" w:type="dxa"/>
            <w:tcBorders>
              <w:top w:val="single" w:sz="4" w:space="0" w:color="auto"/>
            </w:tcBorders>
            <w:shd w:val="clear" w:color="auto" w:fill="auto"/>
          </w:tcPr>
          <w:p w14:paraId="15A67D4D"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2F21A51A"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8C79DC7" w14:textId="77777777" w:rsidR="006C5506" w:rsidRPr="002C0D13" w:rsidRDefault="006C5506">
            <w:pPr>
              <w:rPr>
                <w:color w:val="auto"/>
                <w:sz w:val="10"/>
                <w:szCs w:val="10"/>
              </w:rPr>
            </w:pPr>
          </w:p>
        </w:tc>
      </w:tr>
      <w:tr w:rsidR="002C0D13" w:rsidRPr="002C0D13" w14:paraId="0B1B3243" w14:textId="77777777">
        <w:trPr>
          <w:trHeight w:hRule="exact" w:val="341"/>
          <w:jc w:val="center"/>
        </w:trPr>
        <w:tc>
          <w:tcPr>
            <w:tcW w:w="624" w:type="dxa"/>
            <w:shd w:val="clear" w:color="auto" w:fill="auto"/>
            <w:vAlign w:val="bottom"/>
          </w:tcPr>
          <w:p w14:paraId="654AB032" w14:textId="77777777" w:rsidR="006C5506" w:rsidRPr="002C0D13" w:rsidRDefault="007A1DE0">
            <w:pPr>
              <w:pStyle w:val="Other0"/>
              <w:spacing w:after="0"/>
              <w:jc w:val="both"/>
              <w:rPr>
                <w:color w:val="auto"/>
              </w:rPr>
            </w:pPr>
            <w:r w:rsidRPr="002C0D13">
              <w:rPr>
                <w:rStyle w:val="Other"/>
                <w:color w:val="auto"/>
              </w:rPr>
              <w:t>4.</w:t>
            </w:r>
          </w:p>
        </w:tc>
        <w:tc>
          <w:tcPr>
            <w:tcW w:w="3322" w:type="dxa"/>
            <w:shd w:val="clear" w:color="auto" w:fill="auto"/>
            <w:vAlign w:val="bottom"/>
          </w:tcPr>
          <w:p w14:paraId="7D5652F0" w14:textId="77777777" w:rsidR="006C5506" w:rsidRPr="002C0D13" w:rsidRDefault="007A1DE0">
            <w:pPr>
              <w:pStyle w:val="Other0"/>
              <w:spacing w:after="0"/>
              <w:ind w:left="160" w:firstLine="20"/>
              <w:rPr>
                <w:color w:val="auto"/>
              </w:rPr>
            </w:pPr>
            <w:r w:rsidRPr="002C0D13">
              <w:rPr>
                <w:rStyle w:val="Other"/>
                <w:color w:val="auto"/>
              </w:rPr>
              <w:t>Type of mounting</w:t>
            </w:r>
          </w:p>
        </w:tc>
        <w:tc>
          <w:tcPr>
            <w:tcW w:w="1272" w:type="dxa"/>
            <w:shd w:val="clear" w:color="auto" w:fill="auto"/>
          </w:tcPr>
          <w:p w14:paraId="73B8CD27" w14:textId="77777777" w:rsidR="006C5506" w:rsidRPr="002C0D13" w:rsidRDefault="006C5506">
            <w:pPr>
              <w:rPr>
                <w:color w:val="auto"/>
                <w:sz w:val="10"/>
                <w:szCs w:val="10"/>
              </w:rPr>
            </w:pPr>
          </w:p>
        </w:tc>
        <w:tc>
          <w:tcPr>
            <w:tcW w:w="1579" w:type="dxa"/>
            <w:shd w:val="clear" w:color="auto" w:fill="auto"/>
          </w:tcPr>
          <w:p w14:paraId="13A336B3" w14:textId="77777777" w:rsidR="006C5506" w:rsidRPr="002C0D13" w:rsidRDefault="006C5506">
            <w:pPr>
              <w:rPr>
                <w:color w:val="auto"/>
                <w:sz w:val="10"/>
                <w:szCs w:val="10"/>
              </w:rPr>
            </w:pPr>
          </w:p>
        </w:tc>
        <w:tc>
          <w:tcPr>
            <w:tcW w:w="1666" w:type="dxa"/>
            <w:shd w:val="clear" w:color="auto" w:fill="auto"/>
          </w:tcPr>
          <w:p w14:paraId="7776294C" w14:textId="77777777" w:rsidR="006C5506" w:rsidRPr="002C0D13" w:rsidRDefault="006C5506">
            <w:pPr>
              <w:rPr>
                <w:color w:val="auto"/>
                <w:sz w:val="10"/>
                <w:szCs w:val="10"/>
              </w:rPr>
            </w:pPr>
          </w:p>
        </w:tc>
      </w:tr>
      <w:tr w:rsidR="002C0D13" w:rsidRPr="002C0D13" w14:paraId="486325C5" w14:textId="77777777">
        <w:trPr>
          <w:trHeight w:hRule="exact" w:val="504"/>
          <w:jc w:val="center"/>
        </w:trPr>
        <w:tc>
          <w:tcPr>
            <w:tcW w:w="624" w:type="dxa"/>
            <w:shd w:val="clear" w:color="auto" w:fill="auto"/>
            <w:vAlign w:val="bottom"/>
          </w:tcPr>
          <w:p w14:paraId="2D63EC50" w14:textId="77777777" w:rsidR="006C5506" w:rsidRPr="002C0D13" w:rsidRDefault="007A1DE0">
            <w:pPr>
              <w:pStyle w:val="Other0"/>
              <w:spacing w:after="0"/>
              <w:jc w:val="both"/>
              <w:rPr>
                <w:color w:val="auto"/>
              </w:rPr>
            </w:pPr>
            <w:r w:rsidRPr="002C0D13">
              <w:rPr>
                <w:rStyle w:val="Other"/>
                <w:color w:val="auto"/>
              </w:rPr>
              <w:t>5.</w:t>
            </w:r>
          </w:p>
        </w:tc>
        <w:tc>
          <w:tcPr>
            <w:tcW w:w="3322" w:type="dxa"/>
            <w:shd w:val="clear" w:color="auto" w:fill="auto"/>
            <w:vAlign w:val="bottom"/>
          </w:tcPr>
          <w:p w14:paraId="6D6D86D6" w14:textId="77777777" w:rsidR="006C5506" w:rsidRPr="002C0D13" w:rsidRDefault="007A1DE0">
            <w:pPr>
              <w:pStyle w:val="Other0"/>
              <w:spacing w:after="0"/>
              <w:ind w:left="160" w:firstLine="20"/>
              <w:rPr>
                <w:color w:val="auto"/>
              </w:rPr>
            </w:pPr>
            <w:r w:rsidRPr="002C0D13">
              <w:rPr>
                <w:rStyle w:val="Other"/>
                <w:color w:val="auto"/>
              </w:rPr>
              <w:t>Number of break per phase</w:t>
            </w:r>
          </w:p>
        </w:tc>
        <w:tc>
          <w:tcPr>
            <w:tcW w:w="1272" w:type="dxa"/>
            <w:tcBorders>
              <w:top w:val="single" w:sz="4" w:space="0" w:color="auto"/>
            </w:tcBorders>
            <w:shd w:val="clear" w:color="auto" w:fill="auto"/>
            <w:vAlign w:val="bottom"/>
          </w:tcPr>
          <w:p w14:paraId="1DDAAE6A" w14:textId="77777777" w:rsidR="006C5506" w:rsidRPr="002C0D13" w:rsidRDefault="007A1DE0">
            <w:pPr>
              <w:pStyle w:val="Other0"/>
              <w:spacing w:after="0"/>
              <w:rPr>
                <w:color w:val="auto"/>
              </w:rPr>
            </w:pPr>
            <w:r w:rsidRPr="002C0D13">
              <w:rPr>
                <w:rStyle w:val="Other"/>
                <w:color w:val="auto"/>
              </w:rPr>
              <w:t>Watts _</w:t>
            </w:r>
          </w:p>
        </w:tc>
        <w:tc>
          <w:tcPr>
            <w:tcW w:w="1579" w:type="dxa"/>
            <w:tcBorders>
              <w:top w:val="single" w:sz="4" w:space="0" w:color="auto"/>
            </w:tcBorders>
            <w:shd w:val="clear" w:color="auto" w:fill="auto"/>
          </w:tcPr>
          <w:p w14:paraId="6961D6EC"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97F0156" w14:textId="77777777" w:rsidR="006C5506" w:rsidRPr="002C0D13" w:rsidRDefault="006C5506">
            <w:pPr>
              <w:rPr>
                <w:color w:val="auto"/>
                <w:sz w:val="10"/>
                <w:szCs w:val="10"/>
              </w:rPr>
            </w:pPr>
          </w:p>
        </w:tc>
      </w:tr>
      <w:tr w:rsidR="002C0D13" w:rsidRPr="002C0D13" w14:paraId="0C3FBC65" w14:textId="77777777">
        <w:trPr>
          <w:trHeight w:hRule="exact" w:val="898"/>
          <w:jc w:val="center"/>
        </w:trPr>
        <w:tc>
          <w:tcPr>
            <w:tcW w:w="624" w:type="dxa"/>
            <w:shd w:val="clear" w:color="auto" w:fill="auto"/>
            <w:vAlign w:val="center"/>
          </w:tcPr>
          <w:p w14:paraId="1EACD521" w14:textId="77777777" w:rsidR="006C5506" w:rsidRPr="002C0D13" w:rsidRDefault="007A1DE0">
            <w:pPr>
              <w:pStyle w:val="Other0"/>
              <w:spacing w:after="0"/>
              <w:jc w:val="both"/>
              <w:rPr>
                <w:color w:val="auto"/>
              </w:rPr>
            </w:pPr>
            <w:r w:rsidRPr="002C0D13">
              <w:rPr>
                <w:rStyle w:val="Other"/>
                <w:color w:val="auto"/>
              </w:rPr>
              <w:t>6.</w:t>
            </w:r>
          </w:p>
        </w:tc>
        <w:tc>
          <w:tcPr>
            <w:tcW w:w="3322" w:type="dxa"/>
            <w:vMerge w:val="restart"/>
            <w:shd w:val="clear" w:color="auto" w:fill="auto"/>
            <w:vAlign w:val="center"/>
          </w:tcPr>
          <w:p w14:paraId="67790F4E" w14:textId="77777777" w:rsidR="006C5506" w:rsidRPr="002C0D13" w:rsidRDefault="007A1DE0">
            <w:pPr>
              <w:pStyle w:val="Other0"/>
              <w:spacing w:after="0"/>
              <w:ind w:left="160" w:firstLine="20"/>
              <w:rPr>
                <w:color w:val="auto"/>
              </w:rPr>
            </w:pPr>
            <w:r w:rsidRPr="002C0D13">
              <w:rPr>
                <w:rStyle w:val="Other"/>
                <w:color w:val="auto"/>
              </w:rPr>
              <w:t>No. of operation which the switch can withstand without deteriorating the contacts</w:t>
            </w:r>
          </w:p>
        </w:tc>
        <w:tc>
          <w:tcPr>
            <w:tcW w:w="1272" w:type="dxa"/>
            <w:tcBorders>
              <w:top w:val="single" w:sz="4" w:space="0" w:color="auto"/>
            </w:tcBorders>
            <w:shd w:val="clear" w:color="auto" w:fill="auto"/>
          </w:tcPr>
          <w:p w14:paraId="2A4D05A5"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67DE4A67"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5D94BDA" w14:textId="77777777" w:rsidR="006C5506" w:rsidRPr="002C0D13" w:rsidRDefault="006C5506">
            <w:pPr>
              <w:rPr>
                <w:color w:val="auto"/>
                <w:sz w:val="10"/>
                <w:szCs w:val="10"/>
              </w:rPr>
            </w:pPr>
          </w:p>
        </w:tc>
      </w:tr>
      <w:tr w:rsidR="002C0D13" w:rsidRPr="002C0D13" w14:paraId="27BCED60" w14:textId="77777777">
        <w:trPr>
          <w:trHeight w:hRule="exact" w:val="312"/>
          <w:jc w:val="center"/>
        </w:trPr>
        <w:tc>
          <w:tcPr>
            <w:tcW w:w="624" w:type="dxa"/>
            <w:shd w:val="clear" w:color="auto" w:fill="auto"/>
          </w:tcPr>
          <w:p w14:paraId="042B2C23" w14:textId="77777777" w:rsidR="006C5506" w:rsidRPr="002C0D13" w:rsidRDefault="006C5506">
            <w:pPr>
              <w:rPr>
                <w:color w:val="auto"/>
                <w:sz w:val="10"/>
                <w:szCs w:val="10"/>
              </w:rPr>
            </w:pPr>
          </w:p>
        </w:tc>
        <w:tc>
          <w:tcPr>
            <w:tcW w:w="3322" w:type="dxa"/>
            <w:vMerge/>
            <w:shd w:val="clear" w:color="auto" w:fill="auto"/>
            <w:vAlign w:val="center"/>
          </w:tcPr>
          <w:p w14:paraId="0748EC19" w14:textId="77777777" w:rsidR="006C5506" w:rsidRPr="002C0D13" w:rsidRDefault="006C5506">
            <w:pPr>
              <w:rPr>
                <w:color w:val="auto"/>
              </w:rPr>
            </w:pPr>
          </w:p>
        </w:tc>
        <w:tc>
          <w:tcPr>
            <w:tcW w:w="1272" w:type="dxa"/>
            <w:tcBorders>
              <w:top w:val="single" w:sz="4" w:space="0" w:color="auto"/>
            </w:tcBorders>
            <w:shd w:val="clear" w:color="auto" w:fill="auto"/>
          </w:tcPr>
          <w:p w14:paraId="13962319"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01CD296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6BA64E1" w14:textId="77777777" w:rsidR="006C5506" w:rsidRPr="002C0D13" w:rsidRDefault="006C5506">
            <w:pPr>
              <w:rPr>
                <w:color w:val="auto"/>
                <w:sz w:val="10"/>
                <w:szCs w:val="10"/>
              </w:rPr>
            </w:pPr>
          </w:p>
        </w:tc>
      </w:tr>
      <w:tr w:rsidR="002C0D13" w:rsidRPr="002C0D13" w14:paraId="7F0B49CC" w14:textId="77777777">
        <w:trPr>
          <w:trHeight w:hRule="exact" w:val="346"/>
          <w:jc w:val="center"/>
        </w:trPr>
        <w:tc>
          <w:tcPr>
            <w:tcW w:w="624" w:type="dxa"/>
            <w:shd w:val="clear" w:color="auto" w:fill="auto"/>
            <w:vAlign w:val="bottom"/>
          </w:tcPr>
          <w:p w14:paraId="15EB39FE" w14:textId="77777777" w:rsidR="006C5506" w:rsidRPr="002C0D13" w:rsidRDefault="007A1DE0">
            <w:pPr>
              <w:pStyle w:val="Other0"/>
              <w:spacing w:after="0"/>
              <w:jc w:val="both"/>
              <w:rPr>
                <w:color w:val="auto"/>
              </w:rPr>
            </w:pPr>
            <w:r w:rsidRPr="002C0D13">
              <w:rPr>
                <w:rStyle w:val="Other"/>
                <w:color w:val="auto"/>
              </w:rPr>
              <w:t>7.</w:t>
            </w:r>
          </w:p>
        </w:tc>
        <w:tc>
          <w:tcPr>
            <w:tcW w:w="3322" w:type="dxa"/>
            <w:shd w:val="clear" w:color="auto" w:fill="auto"/>
            <w:vAlign w:val="bottom"/>
          </w:tcPr>
          <w:p w14:paraId="7C1C8F00" w14:textId="77777777" w:rsidR="006C5506" w:rsidRPr="002C0D13" w:rsidRDefault="007A1DE0">
            <w:pPr>
              <w:pStyle w:val="Other0"/>
              <w:spacing w:after="0"/>
              <w:ind w:left="160" w:firstLine="20"/>
              <w:rPr>
                <w:color w:val="auto"/>
              </w:rPr>
            </w:pPr>
            <w:r w:rsidRPr="002C0D13">
              <w:rPr>
                <w:rStyle w:val="Other"/>
                <w:color w:val="auto"/>
              </w:rPr>
              <w:t>Power required by each</w:t>
            </w:r>
          </w:p>
        </w:tc>
        <w:tc>
          <w:tcPr>
            <w:tcW w:w="1272" w:type="dxa"/>
            <w:shd w:val="clear" w:color="auto" w:fill="auto"/>
          </w:tcPr>
          <w:p w14:paraId="6EA6E902" w14:textId="77777777" w:rsidR="006C5506" w:rsidRPr="002C0D13" w:rsidRDefault="006C5506">
            <w:pPr>
              <w:rPr>
                <w:color w:val="auto"/>
                <w:sz w:val="10"/>
                <w:szCs w:val="10"/>
              </w:rPr>
            </w:pPr>
          </w:p>
        </w:tc>
        <w:tc>
          <w:tcPr>
            <w:tcW w:w="1579" w:type="dxa"/>
            <w:shd w:val="clear" w:color="auto" w:fill="auto"/>
          </w:tcPr>
          <w:p w14:paraId="1445F53B" w14:textId="77777777" w:rsidR="006C5506" w:rsidRPr="002C0D13" w:rsidRDefault="006C5506">
            <w:pPr>
              <w:rPr>
                <w:color w:val="auto"/>
                <w:sz w:val="10"/>
                <w:szCs w:val="10"/>
              </w:rPr>
            </w:pPr>
          </w:p>
        </w:tc>
        <w:tc>
          <w:tcPr>
            <w:tcW w:w="1666" w:type="dxa"/>
            <w:shd w:val="clear" w:color="auto" w:fill="auto"/>
          </w:tcPr>
          <w:p w14:paraId="5ADD8384" w14:textId="77777777" w:rsidR="006C5506" w:rsidRPr="002C0D13" w:rsidRDefault="006C5506">
            <w:pPr>
              <w:rPr>
                <w:color w:val="auto"/>
                <w:sz w:val="10"/>
                <w:szCs w:val="10"/>
              </w:rPr>
            </w:pPr>
          </w:p>
        </w:tc>
      </w:tr>
      <w:tr w:rsidR="002C0D13" w:rsidRPr="002C0D13" w14:paraId="13217899" w14:textId="77777777">
        <w:trPr>
          <w:trHeight w:hRule="exact" w:val="691"/>
          <w:jc w:val="center"/>
        </w:trPr>
        <w:tc>
          <w:tcPr>
            <w:tcW w:w="624" w:type="dxa"/>
            <w:shd w:val="clear" w:color="auto" w:fill="auto"/>
          </w:tcPr>
          <w:p w14:paraId="6F1B180F" w14:textId="77777777" w:rsidR="006C5506" w:rsidRPr="002C0D13" w:rsidRDefault="006C5506">
            <w:pPr>
              <w:rPr>
                <w:color w:val="auto"/>
                <w:sz w:val="10"/>
                <w:szCs w:val="10"/>
              </w:rPr>
            </w:pPr>
          </w:p>
        </w:tc>
        <w:tc>
          <w:tcPr>
            <w:tcW w:w="3322" w:type="dxa"/>
            <w:shd w:val="clear" w:color="auto" w:fill="auto"/>
          </w:tcPr>
          <w:p w14:paraId="7D76E883" w14:textId="77777777" w:rsidR="006C5506" w:rsidRPr="002C0D13" w:rsidRDefault="007A1DE0">
            <w:pPr>
              <w:pStyle w:val="Other0"/>
              <w:spacing w:after="0"/>
              <w:ind w:left="160" w:firstLine="20"/>
              <w:rPr>
                <w:color w:val="auto"/>
              </w:rPr>
            </w:pPr>
            <w:r w:rsidRPr="002C0D13">
              <w:rPr>
                <w:rStyle w:val="Other"/>
                <w:color w:val="auto"/>
              </w:rPr>
              <w:t>interlocking coil at 110 volts and its make</w:t>
            </w:r>
          </w:p>
        </w:tc>
        <w:tc>
          <w:tcPr>
            <w:tcW w:w="1272" w:type="dxa"/>
            <w:tcBorders>
              <w:top w:val="single" w:sz="4" w:space="0" w:color="auto"/>
            </w:tcBorders>
            <w:shd w:val="clear" w:color="auto" w:fill="auto"/>
          </w:tcPr>
          <w:p w14:paraId="55C2ED8A" w14:textId="77777777" w:rsidR="006C5506" w:rsidRPr="002C0D13" w:rsidRDefault="006C5506">
            <w:pPr>
              <w:rPr>
                <w:color w:val="auto"/>
                <w:sz w:val="10"/>
                <w:szCs w:val="10"/>
              </w:rPr>
            </w:pPr>
          </w:p>
        </w:tc>
        <w:tc>
          <w:tcPr>
            <w:tcW w:w="1579" w:type="dxa"/>
            <w:tcBorders>
              <w:top w:val="single" w:sz="4" w:space="0" w:color="auto"/>
            </w:tcBorders>
            <w:shd w:val="clear" w:color="auto" w:fill="auto"/>
          </w:tcPr>
          <w:p w14:paraId="321F9C07"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1B18AAB" w14:textId="77777777" w:rsidR="006C5506" w:rsidRPr="002C0D13" w:rsidRDefault="006C5506">
            <w:pPr>
              <w:rPr>
                <w:color w:val="auto"/>
                <w:sz w:val="10"/>
                <w:szCs w:val="10"/>
              </w:rPr>
            </w:pPr>
          </w:p>
        </w:tc>
      </w:tr>
      <w:tr w:rsidR="002C0D13" w:rsidRPr="002C0D13" w14:paraId="6C46E063" w14:textId="77777777">
        <w:trPr>
          <w:trHeight w:hRule="exact" w:val="787"/>
          <w:jc w:val="center"/>
        </w:trPr>
        <w:tc>
          <w:tcPr>
            <w:tcW w:w="624" w:type="dxa"/>
            <w:shd w:val="clear" w:color="auto" w:fill="auto"/>
          </w:tcPr>
          <w:p w14:paraId="061C3B16" w14:textId="77777777" w:rsidR="006C5506" w:rsidRPr="002C0D13" w:rsidRDefault="007A1DE0">
            <w:pPr>
              <w:pStyle w:val="Other0"/>
              <w:spacing w:before="100" w:after="0"/>
              <w:jc w:val="both"/>
              <w:rPr>
                <w:color w:val="auto"/>
              </w:rPr>
            </w:pPr>
            <w:r w:rsidRPr="002C0D13">
              <w:rPr>
                <w:rStyle w:val="Other"/>
                <w:color w:val="auto"/>
              </w:rPr>
              <w:t>8.</w:t>
            </w:r>
          </w:p>
        </w:tc>
        <w:tc>
          <w:tcPr>
            <w:tcW w:w="3322" w:type="dxa"/>
            <w:shd w:val="clear" w:color="auto" w:fill="auto"/>
            <w:vAlign w:val="center"/>
          </w:tcPr>
          <w:p w14:paraId="041379A3" w14:textId="77777777" w:rsidR="006C5506" w:rsidRPr="002C0D13" w:rsidRDefault="007A1DE0">
            <w:pPr>
              <w:pStyle w:val="Other0"/>
              <w:spacing w:after="0"/>
              <w:ind w:left="160" w:firstLine="20"/>
              <w:rPr>
                <w:color w:val="auto"/>
              </w:rPr>
            </w:pPr>
            <w:r w:rsidRPr="002C0D13">
              <w:rPr>
                <w:rStyle w:val="Other"/>
                <w:color w:val="auto"/>
              </w:rPr>
              <w:t>Maximum power required for interlocking circuits</w:t>
            </w:r>
          </w:p>
        </w:tc>
        <w:tc>
          <w:tcPr>
            <w:tcW w:w="1272" w:type="dxa"/>
            <w:shd w:val="clear" w:color="auto" w:fill="auto"/>
          </w:tcPr>
          <w:p w14:paraId="7A2E0FFE" w14:textId="77777777" w:rsidR="006C5506" w:rsidRPr="002C0D13" w:rsidRDefault="006C5506">
            <w:pPr>
              <w:rPr>
                <w:color w:val="auto"/>
                <w:sz w:val="10"/>
                <w:szCs w:val="10"/>
              </w:rPr>
            </w:pPr>
          </w:p>
        </w:tc>
        <w:tc>
          <w:tcPr>
            <w:tcW w:w="1579" w:type="dxa"/>
            <w:shd w:val="clear" w:color="auto" w:fill="auto"/>
          </w:tcPr>
          <w:p w14:paraId="542882CD" w14:textId="77777777" w:rsidR="006C5506" w:rsidRPr="002C0D13" w:rsidRDefault="006C5506">
            <w:pPr>
              <w:rPr>
                <w:color w:val="auto"/>
                <w:sz w:val="10"/>
                <w:szCs w:val="10"/>
              </w:rPr>
            </w:pPr>
          </w:p>
        </w:tc>
        <w:tc>
          <w:tcPr>
            <w:tcW w:w="1666" w:type="dxa"/>
            <w:shd w:val="clear" w:color="auto" w:fill="auto"/>
          </w:tcPr>
          <w:p w14:paraId="312ED24F" w14:textId="77777777" w:rsidR="006C5506" w:rsidRPr="002C0D13" w:rsidRDefault="006C5506">
            <w:pPr>
              <w:rPr>
                <w:color w:val="auto"/>
                <w:sz w:val="10"/>
                <w:szCs w:val="10"/>
              </w:rPr>
            </w:pPr>
          </w:p>
        </w:tc>
      </w:tr>
      <w:tr w:rsidR="002C0D13" w:rsidRPr="002C0D13" w14:paraId="4AA6D164" w14:textId="77777777">
        <w:trPr>
          <w:trHeight w:hRule="exact" w:val="355"/>
          <w:jc w:val="center"/>
        </w:trPr>
        <w:tc>
          <w:tcPr>
            <w:tcW w:w="624" w:type="dxa"/>
            <w:shd w:val="clear" w:color="auto" w:fill="auto"/>
            <w:vAlign w:val="bottom"/>
          </w:tcPr>
          <w:p w14:paraId="761B1EF0" w14:textId="77777777" w:rsidR="006C5506" w:rsidRPr="002C0D13" w:rsidRDefault="007A1DE0">
            <w:pPr>
              <w:pStyle w:val="Other0"/>
              <w:spacing w:after="0"/>
              <w:jc w:val="both"/>
              <w:rPr>
                <w:color w:val="auto"/>
              </w:rPr>
            </w:pPr>
            <w:r w:rsidRPr="002C0D13">
              <w:rPr>
                <w:rStyle w:val="Other"/>
                <w:color w:val="auto"/>
              </w:rPr>
              <w:t>9.</w:t>
            </w:r>
          </w:p>
        </w:tc>
        <w:tc>
          <w:tcPr>
            <w:tcW w:w="3322" w:type="dxa"/>
            <w:shd w:val="clear" w:color="auto" w:fill="auto"/>
            <w:vAlign w:val="bottom"/>
          </w:tcPr>
          <w:p w14:paraId="097EC976" w14:textId="77777777" w:rsidR="006C5506" w:rsidRPr="002C0D13" w:rsidRDefault="007A1DE0">
            <w:pPr>
              <w:pStyle w:val="Other0"/>
              <w:spacing w:after="0"/>
              <w:ind w:left="160" w:firstLine="20"/>
              <w:rPr>
                <w:color w:val="auto"/>
              </w:rPr>
            </w:pPr>
            <w:r w:rsidRPr="002C0D13">
              <w:rPr>
                <w:rStyle w:val="Other"/>
                <w:color w:val="auto"/>
              </w:rPr>
              <w:t>Safety factor taken into account</w:t>
            </w:r>
          </w:p>
        </w:tc>
        <w:tc>
          <w:tcPr>
            <w:tcW w:w="1272" w:type="dxa"/>
            <w:tcBorders>
              <w:bottom w:val="single" w:sz="4" w:space="0" w:color="auto"/>
            </w:tcBorders>
            <w:shd w:val="clear" w:color="auto" w:fill="auto"/>
          </w:tcPr>
          <w:p w14:paraId="60037979" w14:textId="77777777" w:rsidR="006C5506" w:rsidRPr="002C0D13" w:rsidRDefault="006C5506">
            <w:pPr>
              <w:rPr>
                <w:color w:val="auto"/>
                <w:sz w:val="10"/>
                <w:szCs w:val="10"/>
              </w:rPr>
            </w:pPr>
          </w:p>
        </w:tc>
        <w:tc>
          <w:tcPr>
            <w:tcW w:w="1579" w:type="dxa"/>
            <w:tcBorders>
              <w:bottom w:val="single" w:sz="4" w:space="0" w:color="auto"/>
            </w:tcBorders>
            <w:shd w:val="clear" w:color="auto" w:fill="auto"/>
          </w:tcPr>
          <w:p w14:paraId="00580D59" w14:textId="77777777" w:rsidR="006C5506" w:rsidRPr="002C0D13" w:rsidRDefault="006C5506">
            <w:pPr>
              <w:rPr>
                <w:color w:val="auto"/>
                <w:sz w:val="10"/>
                <w:szCs w:val="10"/>
              </w:rPr>
            </w:pPr>
          </w:p>
        </w:tc>
        <w:tc>
          <w:tcPr>
            <w:tcW w:w="1666" w:type="dxa"/>
            <w:tcBorders>
              <w:bottom w:val="single" w:sz="4" w:space="0" w:color="auto"/>
            </w:tcBorders>
            <w:shd w:val="clear" w:color="auto" w:fill="auto"/>
          </w:tcPr>
          <w:p w14:paraId="4D04C282" w14:textId="77777777" w:rsidR="006C5506" w:rsidRPr="002C0D13" w:rsidRDefault="006C5506">
            <w:pPr>
              <w:rPr>
                <w:color w:val="auto"/>
                <w:sz w:val="10"/>
                <w:szCs w:val="10"/>
              </w:rPr>
            </w:pPr>
          </w:p>
        </w:tc>
      </w:tr>
    </w:tbl>
    <w:p w14:paraId="7CBBBB39"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0"/>
        <w:gridCol w:w="3360"/>
        <w:gridCol w:w="1195"/>
        <w:gridCol w:w="1618"/>
        <w:gridCol w:w="1666"/>
      </w:tblGrid>
      <w:tr w:rsidR="002C0D13" w:rsidRPr="002C0D13" w14:paraId="58DA44F9" w14:textId="77777777">
        <w:trPr>
          <w:trHeight w:hRule="exact" w:val="691"/>
          <w:jc w:val="center"/>
        </w:trPr>
        <w:tc>
          <w:tcPr>
            <w:tcW w:w="610" w:type="dxa"/>
            <w:shd w:val="clear" w:color="auto" w:fill="auto"/>
          </w:tcPr>
          <w:p w14:paraId="490A6800" w14:textId="77777777" w:rsidR="006C5506" w:rsidRPr="002C0D13" w:rsidRDefault="007A1DE0">
            <w:pPr>
              <w:pStyle w:val="Other0"/>
              <w:spacing w:after="0"/>
              <w:rPr>
                <w:color w:val="auto"/>
              </w:rPr>
            </w:pPr>
            <w:r w:rsidRPr="002C0D13">
              <w:rPr>
                <w:rStyle w:val="Other"/>
                <w:color w:val="auto"/>
              </w:rPr>
              <w:lastRenderedPageBreak/>
              <w:t>ITEM</w:t>
            </w:r>
          </w:p>
        </w:tc>
        <w:tc>
          <w:tcPr>
            <w:tcW w:w="3360" w:type="dxa"/>
            <w:shd w:val="clear" w:color="auto" w:fill="auto"/>
          </w:tcPr>
          <w:p w14:paraId="2F44B03A" w14:textId="77777777" w:rsidR="006C5506" w:rsidRPr="002C0D13" w:rsidRDefault="007A1DE0">
            <w:pPr>
              <w:pStyle w:val="Other0"/>
              <w:spacing w:after="60"/>
              <w:ind w:firstLine="180"/>
              <w:rPr>
                <w:color w:val="auto"/>
              </w:rPr>
            </w:pPr>
            <w:r w:rsidRPr="002C0D13">
              <w:rPr>
                <w:rStyle w:val="Other"/>
                <w:color w:val="auto"/>
              </w:rPr>
              <w:t>DESIGNATION</w:t>
            </w:r>
          </w:p>
          <w:p w14:paraId="79296DF2" w14:textId="77777777" w:rsidR="006C5506" w:rsidRPr="002C0D13" w:rsidRDefault="007A1DE0">
            <w:pPr>
              <w:pStyle w:val="Other0"/>
              <w:spacing w:after="0"/>
              <w:ind w:firstLine="180"/>
              <w:rPr>
                <w:color w:val="auto"/>
              </w:rPr>
            </w:pPr>
            <w:r w:rsidRPr="002C0D13">
              <w:rPr>
                <w:rStyle w:val="Other"/>
                <w:color w:val="auto"/>
              </w:rPr>
              <w:t>while designing the isolator</w:t>
            </w:r>
          </w:p>
        </w:tc>
        <w:tc>
          <w:tcPr>
            <w:tcW w:w="1195" w:type="dxa"/>
            <w:shd w:val="clear" w:color="auto" w:fill="auto"/>
          </w:tcPr>
          <w:p w14:paraId="456BC4B1" w14:textId="77777777" w:rsidR="006C5506" w:rsidRPr="002C0D13" w:rsidRDefault="007A1DE0">
            <w:pPr>
              <w:pStyle w:val="Other0"/>
              <w:spacing w:after="0"/>
              <w:ind w:firstLine="220"/>
              <w:rPr>
                <w:color w:val="auto"/>
              </w:rPr>
            </w:pPr>
            <w:r w:rsidRPr="002C0D13">
              <w:rPr>
                <w:rStyle w:val="Other"/>
                <w:color w:val="auto"/>
              </w:rPr>
              <w:t>UNITS</w:t>
            </w:r>
          </w:p>
        </w:tc>
        <w:tc>
          <w:tcPr>
            <w:tcW w:w="1618" w:type="dxa"/>
            <w:shd w:val="clear" w:color="auto" w:fill="auto"/>
          </w:tcPr>
          <w:p w14:paraId="526583CE"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tcPr>
          <w:p w14:paraId="1B7E56F2"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12567F03" w14:textId="77777777">
        <w:trPr>
          <w:trHeight w:hRule="exact" w:val="389"/>
          <w:jc w:val="center"/>
        </w:trPr>
        <w:tc>
          <w:tcPr>
            <w:tcW w:w="610" w:type="dxa"/>
            <w:shd w:val="clear" w:color="auto" w:fill="auto"/>
            <w:vAlign w:val="bottom"/>
          </w:tcPr>
          <w:p w14:paraId="4894F41A" w14:textId="77777777" w:rsidR="006C5506" w:rsidRPr="002C0D13" w:rsidRDefault="007A1DE0">
            <w:pPr>
              <w:pStyle w:val="Other0"/>
              <w:spacing w:after="0"/>
              <w:rPr>
                <w:color w:val="auto"/>
              </w:rPr>
            </w:pPr>
            <w:r w:rsidRPr="002C0D13">
              <w:rPr>
                <w:rStyle w:val="Other"/>
                <w:color w:val="auto"/>
              </w:rPr>
              <w:t>10.</w:t>
            </w:r>
          </w:p>
        </w:tc>
        <w:tc>
          <w:tcPr>
            <w:tcW w:w="3360" w:type="dxa"/>
            <w:shd w:val="clear" w:color="auto" w:fill="auto"/>
            <w:vAlign w:val="bottom"/>
          </w:tcPr>
          <w:p w14:paraId="156555A6" w14:textId="77777777" w:rsidR="006C5506" w:rsidRPr="002C0D13" w:rsidRDefault="007A1DE0">
            <w:pPr>
              <w:pStyle w:val="Other0"/>
              <w:spacing w:after="0"/>
              <w:ind w:firstLine="180"/>
              <w:rPr>
                <w:color w:val="auto"/>
              </w:rPr>
            </w:pPr>
            <w:r w:rsidRPr="002C0D13">
              <w:rPr>
                <w:rStyle w:val="Other"/>
                <w:color w:val="auto"/>
              </w:rPr>
              <w:t>Whether adjustable gap type</w:t>
            </w:r>
          </w:p>
        </w:tc>
        <w:tc>
          <w:tcPr>
            <w:tcW w:w="1195" w:type="dxa"/>
            <w:shd w:val="clear" w:color="auto" w:fill="auto"/>
          </w:tcPr>
          <w:p w14:paraId="6B9390BA" w14:textId="77777777" w:rsidR="006C5506" w:rsidRPr="002C0D13" w:rsidRDefault="006C5506">
            <w:pPr>
              <w:rPr>
                <w:color w:val="auto"/>
                <w:sz w:val="10"/>
                <w:szCs w:val="10"/>
              </w:rPr>
            </w:pPr>
          </w:p>
        </w:tc>
        <w:tc>
          <w:tcPr>
            <w:tcW w:w="1618" w:type="dxa"/>
            <w:shd w:val="clear" w:color="auto" w:fill="auto"/>
          </w:tcPr>
          <w:p w14:paraId="17241E18" w14:textId="77777777" w:rsidR="006C5506" w:rsidRPr="002C0D13" w:rsidRDefault="006C5506">
            <w:pPr>
              <w:rPr>
                <w:color w:val="auto"/>
                <w:sz w:val="10"/>
                <w:szCs w:val="10"/>
              </w:rPr>
            </w:pPr>
          </w:p>
        </w:tc>
        <w:tc>
          <w:tcPr>
            <w:tcW w:w="1666" w:type="dxa"/>
            <w:shd w:val="clear" w:color="auto" w:fill="auto"/>
          </w:tcPr>
          <w:p w14:paraId="5FA32F32" w14:textId="77777777" w:rsidR="006C5506" w:rsidRPr="002C0D13" w:rsidRDefault="006C5506">
            <w:pPr>
              <w:rPr>
                <w:color w:val="auto"/>
                <w:sz w:val="10"/>
                <w:szCs w:val="10"/>
              </w:rPr>
            </w:pPr>
          </w:p>
        </w:tc>
      </w:tr>
      <w:tr w:rsidR="002C0D13" w:rsidRPr="002C0D13" w14:paraId="6F5DB495" w14:textId="77777777">
        <w:trPr>
          <w:trHeight w:hRule="exact" w:val="269"/>
          <w:jc w:val="center"/>
        </w:trPr>
        <w:tc>
          <w:tcPr>
            <w:tcW w:w="610" w:type="dxa"/>
            <w:shd w:val="clear" w:color="auto" w:fill="auto"/>
          </w:tcPr>
          <w:p w14:paraId="1B535482" w14:textId="77777777" w:rsidR="006C5506" w:rsidRPr="002C0D13" w:rsidRDefault="006C5506">
            <w:pPr>
              <w:rPr>
                <w:color w:val="auto"/>
                <w:sz w:val="10"/>
                <w:szCs w:val="10"/>
              </w:rPr>
            </w:pPr>
          </w:p>
        </w:tc>
        <w:tc>
          <w:tcPr>
            <w:tcW w:w="3360" w:type="dxa"/>
            <w:shd w:val="clear" w:color="auto" w:fill="auto"/>
            <w:vAlign w:val="bottom"/>
          </w:tcPr>
          <w:p w14:paraId="66DDBE77" w14:textId="77777777" w:rsidR="006C5506" w:rsidRPr="002C0D13" w:rsidRDefault="007A1DE0">
            <w:pPr>
              <w:pStyle w:val="Other0"/>
              <w:spacing w:after="0"/>
              <w:ind w:firstLine="180"/>
              <w:rPr>
                <w:color w:val="auto"/>
              </w:rPr>
            </w:pPr>
            <w:r w:rsidRPr="002C0D13">
              <w:rPr>
                <w:rStyle w:val="Other"/>
                <w:color w:val="auto"/>
              </w:rPr>
              <w:t>arcing horns provided and if so,</w:t>
            </w:r>
          </w:p>
        </w:tc>
        <w:tc>
          <w:tcPr>
            <w:tcW w:w="1195" w:type="dxa"/>
            <w:shd w:val="clear" w:color="auto" w:fill="auto"/>
          </w:tcPr>
          <w:p w14:paraId="63E0C0C2" w14:textId="77777777" w:rsidR="006C5506" w:rsidRPr="002C0D13" w:rsidRDefault="006C5506">
            <w:pPr>
              <w:rPr>
                <w:color w:val="auto"/>
                <w:sz w:val="10"/>
                <w:szCs w:val="10"/>
              </w:rPr>
            </w:pPr>
          </w:p>
        </w:tc>
        <w:tc>
          <w:tcPr>
            <w:tcW w:w="1618" w:type="dxa"/>
            <w:shd w:val="clear" w:color="auto" w:fill="auto"/>
          </w:tcPr>
          <w:p w14:paraId="404FB109" w14:textId="77777777" w:rsidR="006C5506" w:rsidRPr="002C0D13" w:rsidRDefault="006C5506">
            <w:pPr>
              <w:rPr>
                <w:color w:val="auto"/>
                <w:sz w:val="10"/>
                <w:szCs w:val="10"/>
              </w:rPr>
            </w:pPr>
          </w:p>
        </w:tc>
        <w:tc>
          <w:tcPr>
            <w:tcW w:w="1666" w:type="dxa"/>
            <w:shd w:val="clear" w:color="auto" w:fill="auto"/>
          </w:tcPr>
          <w:p w14:paraId="4C4788F3" w14:textId="77777777" w:rsidR="006C5506" w:rsidRPr="002C0D13" w:rsidRDefault="006C5506">
            <w:pPr>
              <w:rPr>
                <w:color w:val="auto"/>
                <w:sz w:val="10"/>
                <w:szCs w:val="10"/>
              </w:rPr>
            </w:pPr>
          </w:p>
        </w:tc>
      </w:tr>
      <w:tr w:rsidR="002C0D13" w:rsidRPr="002C0D13" w14:paraId="5982F004" w14:textId="77777777">
        <w:trPr>
          <w:trHeight w:hRule="exact" w:val="379"/>
          <w:jc w:val="center"/>
        </w:trPr>
        <w:tc>
          <w:tcPr>
            <w:tcW w:w="610" w:type="dxa"/>
            <w:shd w:val="clear" w:color="auto" w:fill="auto"/>
          </w:tcPr>
          <w:p w14:paraId="78E59DF4" w14:textId="77777777" w:rsidR="006C5506" w:rsidRPr="002C0D13" w:rsidRDefault="006C5506">
            <w:pPr>
              <w:rPr>
                <w:color w:val="auto"/>
                <w:sz w:val="10"/>
                <w:szCs w:val="10"/>
              </w:rPr>
            </w:pPr>
          </w:p>
        </w:tc>
        <w:tc>
          <w:tcPr>
            <w:tcW w:w="3360" w:type="dxa"/>
            <w:shd w:val="clear" w:color="auto" w:fill="auto"/>
          </w:tcPr>
          <w:p w14:paraId="1BE99427" w14:textId="77777777" w:rsidR="006C5506" w:rsidRPr="002C0D13" w:rsidRDefault="007A1DE0">
            <w:pPr>
              <w:pStyle w:val="Other0"/>
              <w:spacing w:after="0"/>
              <w:ind w:firstLine="180"/>
              <w:rPr>
                <w:color w:val="auto"/>
              </w:rPr>
            </w:pPr>
            <w:r w:rsidRPr="002C0D13">
              <w:rPr>
                <w:rStyle w:val="Other"/>
                <w:color w:val="auto"/>
              </w:rPr>
              <w:t>the material used.</w:t>
            </w:r>
          </w:p>
        </w:tc>
        <w:tc>
          <w:tcPr>
            <w:tcW w:w="1195" w:type="dxa"/>
            <w:tcBorders>
              <w:top w:val="single" w:sz="4" w:space="0" w:color="auto"/>
            </w:tcBorders>
            <w:shd w:val="clear" w:color="auto" w:fill="auto"/>
          </w:tcPr>
          <w:p w14:paraId="6AE54F0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A163FA5"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c>
          <w:tcPr>
            <w:tcW w:w="1666" w:type="dxa"/>
            <w:tcBorders>
              <w:top w:val="single" w:sz="4" w:space="0" w:color="auto"/>
            </w:tcBorders>
            <w:shd w:val="clear" w:color="auto" w:fill="auto"/>
          </w:tcPr>
          <w:p w14:paraId="42949773"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r>
      <w:tr w:rsidR="002C0D13" w:rsidRPr="002C0D13" w14:paraId="5E8CF1E7" w14:textId="77777777">
        <w:trPr>
          <w:trHeight w:hRule="exact" w:val="394"/>
          <w:jc w:val="center"/>
        </w:trPr>
        <w:tc>
          <w:tcPr>
            <w:tcW w:w="610" w:type="dxa"/>
            <w:shd w:val="clear" w:color="auto" w:fill="auto"/>
            <w:vAlign w:val="bottom"/>
          </w:tcPr>
          <w:p w14:paraId="0F3EB01C" w14:textId="77777777" w:rsidR="006C5506" w:rsidRPr="002C0D13" w:rsidRDefault="007A1DE0">
            <w:pPr>
              <w:pStyle w:val="Other0"/>
              <w:spacing w:after="0"/>
              <w:jc w:val="both"/>
              <w:rPr>
                <w:color w:val="auto"/>
              </w:rPr>
            </w:pPr>
            <w:r w:rsidRPr="002C0D13">
              <w:rPr>
                <w:rStyle w:val="Other"/>
                <w:color w:val="auto"/>
              </w:rPr>
              <w:t>11.</w:t>
            </w:r>
          </w:p>
        </w:tc>
        <w:tc>
          <w:tcPr>
            <w:tcW w:w="3360" w:type="dxa"/>
            <w:shd w:val="clear" w:color="auto" w:fill="auto"/>
            <w:vAlign w:val="bottom"/>
          </w:tcPr>
          <w:p w14:paraId="72F6CFCD" w14:textId="77777777" w:rsidR="006C5506" w:rsidRPr="002C0D13" w:rsidRDefault="007A1DE0">
            <w:pPr>
              <w:pStyle w:val="Other0"/>
              <w:spacing w:after="0"/>
              <w:ind w:firstLine="180"/>
              <w:rPr>
                <w:color w:val="auto"/>
              </w:rPr>
            </w:pPr>
            <w:r w:rsidRPr="002C0D13">
              <w:rPr>
                <w:rStyle w:val="Other"/>
                <w:color w:val="auto"/>
              </w:rPr>
              <w:t>Whether connectors provided,</w:t>
            </w:r>
          </w:p>
        </w:tc>
        <w:tc>
          <w:tcPr>
            <w:tcW w:w="1195" w:type="dxa"/>
            <w:shd w:val="clear" w:color="auto" w:fill="auto"/>
          </w:tcPr>
          <w:p w14:paraId="018EDD11" w14:textId="77777777" w:rsidR="006C5506" w:rsidRPr="002C0D13" w:rsidRDefault="006C5506">
            <w:pPr>
              <w:rPr>
                <w:color w:val="auto"/>
                <w:sz w:val="10"/>
                <w:szCs w:val="10"/>
              </w:rPr>
            </w:pPr>
          </w:p>
        </w:tc>
        <w:tc>
          <w:tcPr>
            <w:tcW w:w="1618" w:type="dxa"/>
            <w:shd w:val="clear" w:color="auto" w:fill="auto"/>
          </w:tcPr>
          <w:p w14:paraId="60C396BD" w14:textId="77777777" w:rsidR="006C5506" w:rsidRPr="002C0D13" w:rsidRDefault="006C5506">
            <w:pPr>
              <w:rPr>
                <w:color w:val="auto"/>
                <w:sz w:val="10"/>
                <w:szCs w:val="10"/>
              </w:rPr>
            </w:pPr>
          </w:p>
        </w:tc>
        <w:tc>
          <w:tcPr>
            <w:tcW w:w="1666" w:type="dxa"/>
            <w:shd w:val="clear" w:color="auto" w:fill="auto"/>
          </w:tcPr>
          <w:p w14:paraId="4A7AA807" w14:textId="77777777" w:rsidR="006C5506" w:rsidRPr="002C0D13" w:rsidRDefault="006C5506">
            <w:pPr>
              <w:rPr>
                <w:color w:val="auto"/>
                <w:sz w:val="10"/>
                <w:szCs w:val="10"/>
              </w:rPr>
            </w:pPr>
          </w:p>
        </w:tc>
      </w:tr>
      <w:tr w:rsidR="002C0D13" w:rsidRPr="002C0D13" w14:paraId="7304F6D0" w14:textId="77777777">
        <w:trPr>
          <w:trHeight w:hRule="exact" w:val="259"/>
          <w:jc w:val="center"/>
        </w:trPr>
        <w:tc>
          <w:tcPr>
            <w:tcW w:w="610" w:type="dxa"/>
            <w:shd w:val="clear" w:color="auto" w:fill="auto"/>
          </w:tcPr>
          <w:p w14:paraId="60291132" w14:textId="77777777" w:rsidR="006C5506" w:rsidRPr="002C0D13" w:rsidRDefault="006C5506">
            <w:pPr>
              <w:rPr>
                <w:color w:val="auto"/>
                <w:sz w:val="10"/>
                <w:szCs w:val="10"/>
              </w:rPr>
            </w:pPr>
          </w:p>
        </w:tc>
        <w:tc>
          <w:tcPr>
            <w:tcW w:w="3360" w:type="dxa"/>
            <w:shd w:val="clear" w:color="auto" w:fill="auto"/>
            <w:vAlign w:val="bottom"/>
          </w:tcPr>
          <w:p w14:paraId="228582AF" w14:textId="77777777" w:rsidR="006C5506" w:rsidRPr="002C0D13" w:rsidRDefault="007A1DE0">
            <w:pPr>
              <w:pStyle w:val="Other0"/>
              <w:spacing w:after="0"/>
              <w:ind w:firstLine="180"/>
              <w:rPr>
                <w:color w:val="auto"/>
              </w:rPr>
            </w:pPr>
            <w:r w:rsidRPr="002C0D13">
              <w:rPr>
                <w:rStyle w:val="Other"/>
                <w:color w:val="auto"/>
              </w:rPr>
              <w:t>and if so, indicate the type and</w:t>
            </w:r>
          </w:p>
        </w:tc>
        <w:tc>
          <w:tcPr>
            <w:tcW w:w="1195" w:type="dxa"/>
            <w:shd w:val="clear" w:color="auto" w:fill="auto"/>
          </w:tcPr>
          <w:p w14:paraId="76F32D0B" w14:textId="77777777" w:rsidR="006C5506" w:rsidRPr="002C0D13" w:rsidRDefault="006C5506">
            <w:pPr>
              <w:rPr>
                <w:color w:val="auto"/>
                <w:sz w:val="10"/>
                <w:szCs w:val="10"/>
              </w:rPr>
            </w:pPr>
          </w:p>
        </w:tc>
        <w:tc>
          <w:tcPr>
            <w:tcW w:w="1618" w:type="dxa"/>
            <w:shd w:val="clear" w:color="auto" w:fill="auto"/>
          </w:tcPr>
          <w:p w14:paraId="6A13E50C" w14:textId="77777777" w:rsidR="006C5506" w:rsidRPr="002C0D13" w:rsidRDefault="006C5506">
            <w:pPr>
              <w:rPr>
                <w:color w:val="auto"/>
                <w:sz w:val="10"/>
                <w:szCs w:val="10"/>
              </w:rPr>
            </w:pPr>
          </w:p>
        </w:tc>
        <w:tc>
          <w:tcPr>
            <w:tcW w:w="1666" w:type="dxa"/>
            <w:shd w:val="clear" w:color="auto" w:fill="auto"/>
          </w:tcPr>
          <w:p w14:paraId="1846E67D" w14:textId="77777777" w:rsidR="006C5506" w:rsidRPr="002C0D13" w:rsidRDefault="006C5506">
            <w:pPr>
              <w:rPr>
                <w:color w:val="auto"/>
                <w:sz w:val="10"/>
                <w:szCs w:val="10"/>
              </w:rPr>
            </w:pPr>
          </w:p>
        </w:tc>
      </w:tr>
      <w:tr w:rsidR="002C0D13" w:rsidRPr="002C0D13" w14:paraId="4FC74C46" w14:textId="77777777">
        <w:trPr>
          <w:trHeight w:hRule="exact" w:val="389"/>
          <w:jc w:val="center"/>
        </w:trPr>
        <w:tc>
          <w:tcPr>
            <w:tcW w:w="610" w:type="dxa"/>
            <w:shd w:val="clear" w:color="auto" w:fill="auto"/>
          </w:tcPr>
          <w:p w14:paraId="207D8C9D" w14:textId="77777777" w:rsidR="006C5506" w:rsidRPr="002C0D13" w:rsidRDefault="006C5506">
            <w:pPr>
              <w:rPr>
                <w:color w:val="auto"/>
                <w:sz w:val="10"/>
                <w:szCs w:val="10"/>
              </w:rPr>
            </w:pPr>
          </w:p>
        </w:tc>
        <w:tc>
          <w:tcPr>
            <w:tcW w:w="3360" w:type="dxa"/>
            <w:shd w:val="clear" w:color="auto" w:fill="auto"/>
          </w:tcPr>
          <w:p w14:paraId="0B88310A" w14:textId="77777777" w:rsidR="006C5506" w:rsidRPr="002C0D13" w:rsidRDefault="007A1DE0">
            <w:pPr>
              <w:pStyle w:val="Other0"/>
              <w:spacing w:after="0"/>
              <w:ind w:firstLine="180"/>
              <w:rPr>
                <w:color w:val="auto"/>
              </w:rPr>
            </w:pPr>
            <w:r w:rsidRPr="002C0D13">
              <w:rPr>
                <w:rStyle w:val="Other"/>
                <w:color w:val="auto"/>
              </w:rPr>
              <w:t>material used</w:t>
            </w:r>
          </w:p>
        </w:tc>
        <w:tc>
          <w:tcPr>
            <w:tcW w:w="1195" w:type="dxa"/>
            <w:shd w:val="clear" w:color="auto" w:fill="auto"/>
          </w:tcPr>
          <w:p w14:paraId="02CE037C" w14:textId="77777777" w:rsidR="006C5506" w:rsidRPr="002C0D13" w:rsidRDefault="006C5506">
            <w:pPr>
              <w:rPr>
                <w:color w:val="auto"/>
                <w:sz w:val="10"/>
                <w:szCs w:val="10"/>
              </w:rPr>
            </w:pPr>
          </w:p>
        </w:tc>
        <w:tc>
          <w:tcPr>
            <w:tcW w:w="1618" w:type="dxa"/>
            <w:shd w:val="clear" w:color="auto" w:fill="auto"/>
          </w:tcPr>
          <w:p w14:paraId="34685E06"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c>
          <w:tcPr>
            <w:tcW w:w="1666" w:type="dxa"/>
            <w:shd w:val="clear" w:color="auto" w:fill="auto"/>
          </w:tcPr>
          <w:p w14:paraId="22EBEBF1"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r>
      <w:tr w:rsidR="002C0D13" w:rsidRPr="002C0D13" w14:paraId="167E632A" w14:textId="77777777">
        <w:trPr>
          <w:trHeight w:hRule="exact" w:val="360"/>
          <w:jc w:val="center"/>
        </w:trPr>
        <w:tc>
          <w:tcPr>
            <w:tcW w:w="610" w:type="dxa"/>
            <w:shd w:val="clear" w:color="auto" w:fill="auto"/>
            <w:vAlign w:val="bottom"/>
          </w:tcPr>
          <w:p w14:paraId="2BC5FD76" w14:textId="77777777" w:rsidR="006C5506" w:rsidRPr="002C0D13" w:rsidRDefault="007A1DE0">
            <w:pPr>
              <w:pStyle w:val="Other0"/>
              <w:spacing w:after="0"/>
              <w:jc w:val="both"/>
              <w:rPr>
                <w:color w:val="auto"/>
              </w:rPr>
            </w:pPr>
            <w:r w:rsidRPr="002C0D13">
              <w:rPr>
                <w:rStyle w:val="Other"/>
                <w:color w:val="auto"/>
              </w:rPr>
              <w:t>12.</w:t>
            </w:r>
          </w:p>
        </w:tc>
        <w:tc>
          <w:tcPr>
            <w:tcW w:w="3360" w:type="dxa"/>
            <w:shd w:val="clear" w:color="auto" w:fill="auto"/>
            <w:vAlign w:val="bottom"/>
          </w:tcPr>
          <w:p w14:paraId="65995E26" w14:textId="77777777" w:rsidR="006C5506" w:rsidRPr="002C0D13" w:rsidRDefault="007A1DE0">
            <w:pPr>
              <w:pStyle w:val="Other0"/>
              <w:spacing w:after="0"/>
              <w:ind w:firstLine="180"/>
              <w:rPr>
                <w:color w:val="auto"/>
              </w:rPr>
            </w:pPr>
            <w:r w:rsidRPr="002C0D13">
              <w:rPr>
                <w:rStyle w:val="Other"/>
                <w:color w:val="auto"/>
              </w:rPr>
              <w:t>Whether 2 nos. earthing terminals</w:t>
            </w:r>
          </w:p>
        </w:tc>
        <w:tc>
          <w:tcPr>
            <w:tcW w:w="1195" w:type="dxa"/>
            <w:shd w:val="clear" w:color="auto" w:fill="auto"/>
          </w:tcPr>
          <w:p w14:paraId="47BDC02E" w14:textId="77777777" w:rsidR="006C5506" w:rsidRPr="002C0D13" w:rsidRDefault="006C5506">
            <w:pPr>
              <w:rPr>
                <w:color w:val="auto"/>
                <w:sz w:val="10"/>
                <w:szCs w:val="10"/>
              </w:rPr>
            </w:pPr>
          </w:p>
        </w:tc>
        <w:tc>
          <w:tcPr>
            <w:tcW w:w="1618" w:type="dxa"/>
            <w:shd w:val="clear" w:color="auto" w:fill="auto"/>
          </w:tcPr>
          <w:p w14:paraId="55827F86" w14:textId="77777777" w:rsidR="006C5506" w:rsidRPr="002C0D13" w:rsidRDefault="006C5506">
            <w:pPr>
              <w:rPr>
                <w:color w:val="auto"/>
                <w:sz w:val="10"/>
                <w:szCs w:val="10"/>
              </w:rPr>
            </w:pPr>
          </w:p>
        </w:tc>
        <w:tc>
          <w:tcPr>
            <w:tcW w:w="1666" w:type="dxa"/>
            <w:shd w:val="clear" w:color="auto" w:fill="auto"/>
          </w:tcPr>
          <w:p w14:paraId="0A631738" w14:textId="77777777" w:rsidR="006C5506" w:rsidRPr="002C0D13" w:rsidRDefault="006C5506">
            <w:pPr>
              <w:rPr>
                <w:color w:val="auto"/>
                <w:sz w:val="10"/>
                <w:szCs w:val="10"/>
              </w:rPr>
            </w:pPr>
          </w:p>
        </w:tc>
      </w:tr>
      <w:tr w:rsidR="002C0D13" w:rsidRPr="002C0D13" w14:paraId="1E9FFE79" w14:textId="77777777">
        <w:trPr>
          <w:trHeight w:hRule="exact" w:val="437"/>
          <w:jc w:val="center"/>
        </w:trPr>
        <w:tc>
          <w:tcPr>
            <w:tcW w:w="610" w:type="dxa"/>
            <w:shd w:val="clear" w:color="auto" w:fill="auto"/>
          </w:tcPr>
          <w:p w14:paraId="09AEEEFE" w14:textId="77777777" w:rsidR="006C5506" w:rsidRPr="002C0D13" w:rsidRDefault="006C5506">
            <w:pPr>
              <w:rPr>
                <w:color w:val="auto"/>
                <w:sz w:val="10"/>
                <w:szCs w:val="10"/>
              </w:rPr>
            </w:pPr>
          </w:p>
        </w:tc>
        <w:tc>
          <w:tcPr>
            <w:tcW w:w="3360" w:type="dxa"/>
            <w:shd w:val="clear" w:color="auto" w:fill="auto"/>
          </w:tcPr>
          <w:p w14:paraId="17134A9C" w14:textId="77777777" w:rsidR="006C5506" w:rsidRPr="002C0D13" w:rsidRDefault="007A1DE0">
            <w:pPr>
              <w:pStyle w:val="Other0"/>
              <w:spacing w:after="0"/>
              <w:ind w:firstLine="180"/>
              <w:rPr>
                <w:color w:val="auto"/>
              </w:rPr>
            </w:pPr>
            <w:r w:rsidRPr="002C0D13">
              <w:rPr>
                <w:rStyle w:val="Other"/>
                <w:color w:val="auto"/>
              </w:rPr>
              <w:t>provided</w:t>
            </w:r>
          </w:p>
        </w:tc>
        <w:tc>
          <w:tcPr>
            <w:tcW w:w="1195" w:type="dxa"/>
            <w:tcBorders>
              <w:top w:val="single" w:sz="4" w:space="0" w:color="auto"/>
            </w:tcBorders>
            <w:shd w:val="clear" w:color="auto" w:fill="auto"/>
          </w:tcPr>
          <w:p w14:paraId="5A220F52"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7B2B605"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DFDD9F9" w14:textId="77777777" w:rsidR="006C5506" w:rsidRPr="002C0D13" w:rsidRDefault="006C5506">
            <w:pPr>
              <w:rPr>
                <w:color w:val="auto"/>
                <w:sz w:val="10"/>
                <w:szCs w:val="10"/>
              </w:rPr>
            </w:pPr>
          </w:p>
        </w:tc>
      </w:tr>
      <w:tr w:rsidR="002C0D13" w:rsidRPr="002C0D13" w14:paraId="18111560" w14:textId="77777777">
        <w:trPr>
          <w:trHeight w:hRule="exact" w:val="341"/>
          <w:jc w:val="center"/>
        </w:trPr>
        <w:tc>
          <w:tcPr>
            <w:tcW w:w="610" w:type="dxa"/>
            <w:shd w:val="clear" w:color="auto" w:fill="auto"/>
            <w:vAlign w:val="bottom"/>
          </w:tcPr>
          <w:p w14:paraId="7AF239B3" w14:textId="77777777" w:rsidR="006C5506" w:rsidRPr="002C0D13" w:rsidRDefault="007A1DE0">
            <w:pPr>
              <w:pStyle w:val="Other0"/>
              <w:spacing w:after="0"/>
              <w:jc w:val="both"/>
              <w:rPr>
                <w:color w:val="auto"/>
              </w:rPr>
            </w:pPr>
            <w:r w:rsidRPr="002C0D13">
              <w:rPr>
                <w:rStyle w:val="Other"/>
                <w:color w:val="auto"/>
              </w:rPr>
              <w:t>13.</w:t>
            </w:r>
          </w:p>
        </w:tc>
        <w:tc>
          <w:tcPr>
            <w:tcW w:w="3360" w:type="dxa"/>
            <w:shd w:val="clear" w:color="auto" w:fill="auto"/>
            <w:vAlign w:val="bottom"/>
          </w:tcPr>
          <w:p w14:paraId="399C8EC0" w14:textId="77777777" w:rsidR="006C5506" w:rsidRPr="002C0D13" w:rsidRDefault="007A1DE0">
            <w:pPr>
              <w:pStyle w:val="Other0"/>
              <w:spacing w:after="0"/>
              <w:ind w:firstLine="180"/>
              <w:rPr>
                <w:color w:val="auto"/>
              </w:rPr>
            </w:pPr>
            <w:r w:rsidRPr="002C0D13">
              <w:rPr>
                <w:rStyle w:val="Other"/>
                <w:color w:val="auto"/>
              </w:rPr>
              <w:t>Whether arcing contacts provided</w:t>
            </w:r>
          </w:p>
        </w:tc>
        <w:tc>
          <w:tcPr>
            <w:tcW w:w="1195" w:type="dxa"/>
            <w:shd w:val="clear" w:color="auto" w:fill="auto"/>
          </w:tcPr>
          <w:p w14:paraId="461D2601" w14:textId="77777777" w:rsidR="006C5506" w:rsidRPr="002C0D13" w:rsidRDefault="006C5506">
            <w:pPr>
              <w:rPr>
                <w:color w:val="auto"/>
                <w:sz w:val="10"/>
                <w:szCs w:val="10"/>
              </w:rPr>
            </w:pPr>
          </w:p>
        </w:tc>
        <w:tc>
          <w:tcPr>
            <w:tcW w:w="1618" w:type="dxa"/>
            <w:shd w:val="clear" w:color="auto" w:fill="auto"/>
          </w:tcPr>
          <w:p w14:paraId="6747CE6D" w14:textId="77777777" w:rsidR="006C5506" w:rsidRPr="002C0D13" w:rsidRDefault="006C5506">
            <w:pPr>
              <w:rPr>
                <w:color w:val="auto"/>
                <w:sz w:val="10"/>
                <w:szCs w:val="10"/>
              </w:rPr>
            </w:pPr>
          </w:p>
        </w:tc>
        <w:tc>
          <w:tcPr>
            <w:tcW w:w="1666" w:type="dxa"/>
            <w:shd w:val="clear" w:color="auto" w:fill="auto"/>
          </w:tcPr>
          <w:p w14:paraId="48C7122D" w14:textId="77777777" w:rsidR="006C5506" w:rsidRPr="002C0D13" w:rsidRDefault="006C5506">
            <w:pPr>
              <w:rPr>
                <w:color w:val="auto"/>
                <w:sz w:val="10"/>
                <w:szCs w:val="10"/>
              </w:rPr>
            </w:pPr>
          </w:p>
        </w:tc>
      </w:tr>
      <w:tr w:rsidR="002C0D13" w:rsidRPr="002C0D13" w14:paraId="3D5A0485" w14:textId="77777777">
        <w:trPr>
          <w:trHeight w:hRule="exact" w:val="307"/>
          <w:jc w:val="center"/>
        </w:trPr>
        <w:tc>
          <w:tcPr>
            <w:tcW w:w="610" w:type="dxa"/>
            <w:shd w:val="clear" w:color="auto" w:fill="auto"/>
          </w:tcPr>
          <w:p w14:paraId="626DD339" w14:textId="77777777" w:rsidR="006C5506" w:rsidRPr="002C0D13" w:rsidRDefault="006C5506">
            <w:pPr>
              <w:rPr>
                <w:color w:val="auto"/>
                <w:sz w:val="10"/>
                <w:szCs w:val="10"/>
              </w:rPr>
            </w:pPr>
          </w:p>
        </w:tc>
        <w:tc>
          <w:tcPr>
            <w:tcW w:w="3360" w:type="dxa"/>
            <w:shd w:val="clear" w:color="auto" w:fill="auto"/>
            <w:vAlign w:val="bottom"/>
          </w:tcPr>
          <w:p w14:paraId="2A4D1942" w14:textId="77777777" w:rsidR="006C5506" w:rsidRPr="002C0D13" w:rsidRDefault="007A1DE0">
            <w:pPr>
              <w:pStyle w:val="Other0"/>
              <w:spacing w:after="0"/>
              <w:ind w:firstLine="180"/>
              <w:rPr>
                <w:color w:val="auto"/>
              </w:rPr>
            </w:pPr>
            <w:r w:rsidRPr="002C0D13">
              <w:rPr>
                <w:rStyle w:val="Other"/>
                <w:color w:val="auto"/>
              </w:rPr>
              <w:t>and if so, give type and material</w:t>
            </w:r>
          </w:p>
        </w:tc>
        <w:tc>
          <w:tcPr>
            <w:tcW w:w="1195" w:type="dxa"/>
            <w:tcBorders>
              <w:top w:val="single" w:sz="4" w:space="0" w:color="auto"/>
            </w:tcBorders>
            <w:shd w:val="clear" w:color="auto" w:fill="auto"/>
          </w:tcPr>
          <w:p w14:paraId="6ACED3D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BA2ABCA"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AA52A71" w14:textId="77777777" w:rsidR="006C5506" w:rsidRPr="002C0D13" w:rsidRDefault="006C5506">
            <w:pPr>
              <w:rPr>
                <w:color w:val="auto"/>
                <w:sz w:val="10"/>
                <w:szCs w:val="10"/>
              </w:rPr>
            </w:pPr>
          </w:p>
        </w:tc>
      </w:tr>
      <w:tr w:rsidR="002C0D13" w:rsidRPr="002C0D13" w14:paraId="3B50D538" w14:textId="77777777">
        <w:trPr>
          <w:trHeight w:hRule="exact" w:val="384"/>
          <w:jc w:val="center"/>
        </w:trPr>
        <w:tc>
          <w:tcPr>
            <w:tcW w:w="610" w:type="dxa"/>
            <w:shd w:val="clear" w:color="auto" w:fill="auto"/>
          </w:tcPr>
          <w:p w14:paraId="416C497E" w14:textId="77777777" w:rsidR="006C5506" w:rsidRPr="002C0D13" w:rsidRDefault="006C5506">
            <w:pPr>
              <w:rPr>
                <w:color w:val="auto"/>
                <w:sz w:val="10"/>
                <w:szCs w:val="10"/>
              </w:rPr>
            </w:pPr>
          </w:p>
        </w:tc>
        <w:tc>
          <w:tcPr>
            <w:tcW w:w="3360" w:type="dxa"/>
            <w:shd w:val="clear" w:color="auto" w:fill="auto"/>
          </w:tcPr>
          <w:p w14:paraId="724C452E" w14:textId="77777777" w:rsidR="006C5506" w:rsidRPr="002C0D13" w:rsidRDefault="007A1DE0">
            <w:pPr>
              <w:pStyle w:val="Other0"/>
              <w:spacing w:after="0"/>
              <w:ind w:firstLine="180"/>
              <w:rPr>
                <w:color w:val="auto"/>
              </w:rPr>
            </w:pPr>
            <w:r w:rsidRPr="002C0D13">
              <w:rPr>
                <w:rStyle w:val="Other"/>
                <w:color w:val="auto"/>
              </w:rPr>
              <w:t>used</w:t>
            </w:r>
          </w:p>
        </w:tc>
        <w:tc>
          <w:tcPr>
            <w:tcW w:w="1195" w:type="dxa"/>
            <w:shd w:val="clear" w:color="auto" w:fill="auto"/>
          </w:tcPr>
          <w:p w14:paraId="7306F0D1" w14:textId="77777777" w:rsidR="006C5506" w:rsidRPr="002C0D13" w:rsidRDefault="006C5506">
            <w:pPr>
              <w:rPr>
                <w:color w:val="auto"/>
                <w:sz w:val="10"/>
                <w:szCs w:val="10"/>
              </w:rPr>
            </w:pPr>
          </w:p>
        </w:tc>
        <w:tc>
          <w:tcPr>
            <w:tcW w:w="1618" w:type="dxa"/>
            <w:shd w:val="clear" w:color="auto" w:fill="auto"/>
          </w:tcPr>
          <w:p w14:paraId="6C516C8C" w14:textId="77777777" w:rsidR="006C5506" w:rsidRPr="002C0D13" w:rsidRDefault="006C5506">
            <w:pPr>
              <w:rPr>
                <w:color w:val="auto"/>
                <w:sz w:val="10"/>
                <w:szCs w:val="10"/>
              </w:rPr>
            </w:pPr>
          </w:p>
        </w:tc>
        <w:tc>
          <w:tcPr>
            <w:tcW w:w="1666" w:type="dxa"/>
            <w:shd w:val="clear" w:color="auto" w:fill="auto"/>
          </w:tcPr>
          <w:p w14:paraId="0ABE22FC" w14:textId="77777777" w:rsidR="006C5506" w:rsidRPr="002C0D13" w:rsidRDefault="006C5506">
            <w:pPr>
              <w:rPr>
                <w:color w:val="auto"/>
                <w:sz w:val="10"/>
                <w:szCs w:val="10"/>
              </w:rPr>
            </w:pPr>
          </w:p>
        </w:tc>
      </w:tr>
      <w:tr w:rsidR="002C0D13" w:rsidRPr="002C0D13" w14:paraId="6D345A7B" w14:textId="77777777">
        <w:trPr>
          <w:trHeight w:hRule="exact" w:val="355"/>
          <w:jc w:val="center"/>
        </w:trPr>
        <w:tc>
          <w:tcPr>
            <w:tcW w:w="610" w:type="dxa"/>
            <w:shd w:val="clear" w:color="auto" w:fill="auto"/>
            <w:vAlign w:val="bottom"/>
          </w:tcPr>
          <w:p w14:paraId="27109D9C" w14:textId="77777777" w:rsidR="006C5506" w:rsidRPr="002C0D13" w:rsidRDefault="007A1DE0">
            <w:pPr>
              <w:pStyle w:val="Other0"/>
              <w:spacing w:after="0"/>
              <w:rPr>
                <w:color w:val="auto"/>
              </w:rPr>
            </w:pPr>
            <w:r w:rsidRPr="002C0D13">
              <w:rPr>
                <w:rStyle w:val="Other"/>
                <w:color w:val="auto"/>
              </w:rPr>
              <w:t>14.</w:t>
            </w:r>
          </w:p>
        </w:tc>
        <w:tc>
          <w:tcPr>
            <w:tcW w:w="3360" w:type="dxa"/>
            <w:shd w:val="clear" w:color="auto" w:fill="auto"/>
            <w:vAlign w:val="bottom"/>
          </w:tcPr>
          <w:p w14:paraId="437B4276" w14:textId="77777777" w:rsidR="006C5506" w:rsidRPr="002C0D13" w:rsidRDefault="007A1DE0">
            <w:pPr>
              <w:pStyle w:val="Other0"/>
              <w:spacing w:after="0"/>
              <w:ind w:firstLine="180"/>
              <w:rPr>
                <w:color w:val="auto"/>
              </w:rPr>
            </w:pPr>
            <w:r w:rsidRPr="002C0D13">
              <w:rPr>
                <w:rStyle w:val="Other"/>
                <w:color w:val="auto"/>
              </w:rPr>
              <w:t>Whether separate operating</w:t>
            </w:r>
          </w:p>
        </w:tc>
        <w:tc>
          <w:tcPr>
            <w:tcW w:w="1195" w:type="dxa"/>
            <w:shd w:val="clear" w:color="auto" w:fill="auto"/>
          </w:tcPr>
          <w:p w14:paraId="6AB18C12" w14:textId="77777777" w:rsidR="006C5506" w:rsidRPr="002C0D13" w:rsidRDefault="006C5506">
            <w:pPr>
              <w:rPr>
                <w:color w:val="auto"/>
                <w:sz w:val="10"/>
                <w:szCs w:val="10"/>
              </w:rPr>
            </w:pPr>
          </w:p>
        </w:tc>
        <w:tc>
          <w:tcPr>
            <w:tcW w:w="1618" w:type="dxa"/>
            <w:shd w:val="clear" w:color="auto" w:fill="auto"/>
          </w:tcPr>
          <w:p w14:paraId="38577B43" w14:textId="77777777" w:rsidR="006C5506" w:rsidRPr="002C0D13" w:rsidRDefault="006C5506">
            <w:pPr>
              <w:rPr>
                <w:color w:val="auto"/>
                <w:sz w:val="10"/>
                <w:szCs w:val="10"/>
              </w:rPr>
            </w:pPr>
          </w:p>
        </w:tc>
        <w:tc>
          <w:tcPr>
            <w:tcW w:w="1666" w:type="dxa"/>
            <w:shd w:val="clear" w:color="auto" w:fill="auto"/>
          </w:tcPr>
          <w:p w14:paraId="0F208253" w14:textId="77777777" w:rsidR="006C5506" w:rsidRPr="002C0D13" w:rsidRDefault="006C5506">
            <w:pPr>
              <w:rPr>
                <w:color w:val="auto"/>
                <w:sz w:val="10"/>
                <w:szCs w:val="10"/>
              </w:rPr>
            </w:pPr>
          </w:p>
        </w:tc>
      </w:tr>
      <w:tr w:rsidR="002C0D13" w:rsidRPr="002C0D13" w14:paraId="2140767C" w14:textId="77777777">
        <w:trPr>
          <w:trHeight w:hRule="exact" w:val="312"/>
          <w:jc w:val="center"/>
        </w:trPr>
        <w:tc>
          <w:tcPr>
            <w:tcW w:w="610" w:type="dxa"/>
            <w:shd w:val="clear" w:color="auto" w:fill="auto"/>
          </w:tcPr>
          <w:p w14:paraId="0C800098" w14:textId="77777777" w:rsidR="006C5506" w:rsidRPr="002C0D13" w:rsidRDefault="006C5506">
            <w:pPr>
              <w:rPr>
                <w:color w:val="auto"/>
                <w:sz w:val="10"/>
                <w:szCs w:val="10"/>
              </w:rPr>
            </w:pPr>
          </w:p>
        </w:tc>
        <w:tc>
          <w:tcPr>
            <w:tcW w:w="3360" w:type="dxa"/>
            <w:shd w:val="clear" w:color="auto" w:fill="auto"/>
            <w:vAlign w:val="bottom"/>
          </w:tcPr>
          <w:p w14:paraId="25A38DE1" w14:textId="77777777" w:rsidR="006C5506" w:rsidRPr="002C0D13" w:rsidRDefault="007A1DE0">
            <w:pPr>
              <w:pStyle w:val="Other0"/>
              <w:spacing w:after="0"/>
              <w:ind w:firstLine="180"/>
              <w:rPr>
                <w:color w:val="auto"/>
              </w:rPr>
            </w:pPr>
            <w:r w:rsidRPr="002C0D13">
              <w:rPr>
                <w:rStyle w:val="Other"/>
                <w:color w:val="auto"/>
              </w:rPr>
              <w:t>mechanism provided for operation</w:t>
            </w:r>
          </w:p>
        </w:tc>
        <w:tc>
          <w:tcPr>
            <w:tcW w:w="1195" w:type="dxa"/>
            <w:tcBorders>
              <w:top w:val="single" w:sz="4" w:space="0" w:color="auto"/>
            </w:tcBorders>
            <w:shd w:val="clear" w:color="auto" w:fill="auto"/>
          </w:tcPr>
          <w:p w14:paraId="0E86AF3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FFD30A4"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F3FE4FD" w14:textId="77777777" w:rsidR="006C5506" w:rsidRPr="002C0D13" w:rsidRDefault="006C5506">
            <w:pPr>
              <w:rPr>
                <w:color w:val="auto"/>
                <w:sz w:val="10"/>
                <w:szCs w:val="10"/>
              </w:rPr>
            </w:pPr>
          </w:p>
        </w:tc>
      </w:tr>
      <w:tr w:rsidR="002C0D13" w:rsidRPr="002C0D13" w14:paraId="4530956B" w14:textId="77777777">
        <w:trPr>
          <w:trHeight w:hRule="exact" w:val="264"/>
          <w:jc w:val="center"/>
        </w:trPr>
        <w:tc>
          <w:tcPr>
            <w:tcW w:w="610" w:type="dxa"/>
            <w:shd w:val="clear" w:color="auto" w:fill="auto"/>
          </w:tcPr>
          <w:p w14:paraId="410E2BD8" w14:textId="77777777" w:rsidR="006C5506" w:rsidRPr="002C0D13" w:rsidRDefault="006C5506">
            <w:pPr>
              <w:rPr>
                <w:color w:val="auto"/>
                <w:sz w:val="10"/>
                <w:szCs w:val="10"/>
              </w:rPr>
            </w:pPr>
          </w:p>
        </w:tc>
        <w:tc>
          <w:tcPr>
            <w:tcW w:w="3360" w:type="dxa"/>
            <w:shd w:val="clear" w:color="auto" w:fill="auto"/>
            <w:vAlign w:val="bottom"/>
          </w:tcPr>
          <w:p w14:paraId="57B4CB2B" w14:textId="77777777" w:rsidR="006C5506" w:rsidRPr="002C0D13" w:rsidRDefault="007A1DE0">
            <w:pPr>
              <w:pStyle w:val="Other0"/>
              <w:spacing w:after="0"/>
              <w:ind w:firstLine="180"/>
              <w:rPr>
                <w:color w:val="auto"/>
              </w:rPr>
            </w:pPr>
            <w:r w:rsidRPr="002C0D13">
              <w:rPr>
                <w:rStyle w:val="Other"/>
                <w:color w:val="auto"/>
              </w:rPr>
              <w:t>of main blades and earthing</w:t>
            </w:r>
          </w:p>
        </w:tc>
        <w:tc>
          <w:tcPr>
            <w:tcW w:w="1195" w:type="dxa"/>
            <w:shd w:val="clear" w:color="auto" w:fill="auto"/>
          </w:tcPr>
          <w:p w14:paraId="4DE31852" w14:textId="77777777" w:rsidR="006C5506" w:rsidRPr="002C0D13" w:rsidRDefault="006C5506">
            <w:pPr>
              <w:rPr>
                <w:color w:val="auto"/>
                <w:sz w:val="10"/>
                <w:szCs w:val="10"/>
              </w:rPr>
            </w:pPr>
          </w:p>
        </w:tc>
        <w:tc>
          <w:tcPr>
            <w:tcW w:w="1618" w:type="dxa"/>
            <w:shd w:val="clear" w:color="auto" w:fill="auto"/>
          </w:tcPr>
          <w:p w14:paraId="1C28EA9E" w14:textId="77777777" w:rsidR="006C5506" w:rsidRPr="002C0D13" w:rsidRDefault="006C5506">
            <w:pPr>
              <w:rPr>
                <w:color w:val="auto"/>
                <w:sz w:val="10"/>
                <w:szCs w:val="10"/>
              </w:rPr>
            </w:pPr>
          </w:p>
        </w:tc>
        <w:tc>
          <w:tcPr>
            <w:tcW w:w="1666" w:type="dxa"/>
            <w:shd w:val="clear" w:color="auto" w:fill="auto"/>
          </w:tcPr>
          <w:p w14:paraId="68BD674B" w14:textId="77777777" w:rsidR="006C5506" w:rsidRPr="002C0D13" w:rsidRDefault="006C5506">
            <w:pPr>
              <w:rPr>
                <w:color w:val="auto"/>
                <w:sz w:val="10"/>
                <w:szCs w:val="10"/>
              </w:rPr>
            </w:pPr>
          </w:p>
        </w:tc>
      </w:tr>
      <w:tr w:rsidR="002C0D13" w:rsidRPr="002C0D13" w14:paraId="02E59473" w14:textId="77777777">
        <w:trPr>
          <w:trHeight w:hRule="exact" w:val="379"/>
          <w:jc w:val="center"/>
        </w:trPr>
        <w:tc>
          <w:tcPr>
            <w:tcW w:w="610" w:type="dxa"/>
            <w:shd w:val="clear" w:color="auto" w:fill="auto"/>
          </w:tcPr>
          <w:p w14:paraId="73E0F64C" w14:textId="77777777" w:rsidR="006C5506" w:rsidRPr="002C0D13" w:rsidRDefault="006C5506">
            <w:pPr>
              <w:rPr>
                <w:color w:val="auto"/>
                <w:sz w:val="10"/>
                <w:szCs w:val="10"/>
              </w:rPr>
            </w:pPr>
          </w:p>
        </w:tc>
        <w:tc>
          <w:tcPr>
            <w:tcW w:w="3360" w:type="dxa"/>
            <w:shd w:val="clear" w:color="auto" w:fill="auto"/>
          </w:tcPr>
          <w:p w14:paraId="1855A5F1" w14:textId="77777777" w:rsidR="006C5506" w:rsidRPr="002C0D13" w:rsidRDefault="007A1DE0">
            <w:pPr>
              <w:pStyle w:val="Other0"/>
              <w:spacing w:after="0"/>
              <w:ind w:firstLine="180"/>
              <w:rPr>
                <w:color w:val="auto"/>
              </w:rPr>
            </w:pPr>
            <w:r w:rsidRPr="002C0D13">
              <w:rPr>
                <w:rStyle w:val="Other"/>
                <w:color w:val="auto"/>
              </w:rPr>
              <w:t>blades</w:t>
            </w:r>
          </w:p>
        </w:tc>
        <w:tc>
          <w:tcPr>
            <w:tcW w:w="1195" w:type="dxa"/>
            <w:shd w:val="clear" w:color="auto" w:fill="auto"/>
          </w:tcPr>
          <w:p w14:paraId="28CBCA6C" w14:textId="77777777" w:rsidR="006C5506" w:rsidRPr="002C0D13" w:rsidRDefault="006C5506">
            <w:pPr>
              <w:rPr>
                <w:color w:val="auto"/>
                <w:sz w:val="10"/>
                <w:szCs w:val="10"/>
              </w:rPr>
            </w:pPr>
          </w:p>
        </w:tc>
        <w:tc>
          <w:tcPr>
            <w:tcW w:w="1618" w:type="dxa"/>
            <w:shd w:val="clear" w:color="auto" w:fill="auto"/>
          </w:tcPr>
          <w:p w14:paraId="2D2149BB" w14:textId="77777777" w:rsidR="006C5506" w:rsidRPr="002C0D13" w:rsidRDefault="006C5506">
            <w:pPr>
              <w:rPr>
                <w:color w:val="auto"/>
                <w:sz w:val="10"/>
                <w:szCs w:val="10"/>
              </w:rPr>
            </w:pPr>
          </w:p>
        </w:tc>
        <w:tc>
          <w:tcPr>
            <w:tcW w:w="1666" w:type="dxa"/>
            <w:shd w:val="clear" w:color="auto" w:fill="auto"/>
          </w:tcPr>
          <w:p w14:paraId="7116631F" w14:textId="77777777" w:rsidR="006C5506" w:rsidRPr="002C0D13" w:rsidRDefault="006C5506">
            <w:pPr>
              <w:rPr>
                <w:color w:val="auto"/>
                <w:sz w:val="10"/>
                <w:szCs w:val="10"/>
              </w:rPr>
            </w:pPr>
          </w:p>
        </w:tc>
      </w:tr>
      <w:tr w:rsidR="002C0D13" w:rsidRPr="002C0D13" w14:paraId="240DBD76" w14:textId="77777777">
        <w:trPr>
          <w:trHeight w:hRule="exact" w:val="360"/>
          <w:jc w:val="center"/>
        </w:trPr>
        <w:tc>
          <w:tcPr>
            <w:tcW w:w="610" w:type="dxa"/>
            <w:shd w:val="clear" w:color="auto" w:fill="auto"/>
            <w:vAlign w:val="bottom"/>
          </w:tcPr>
          <w:p w14:paraId="3C7CC0BE" w14:textId="77777777" w:rsidR="006C5506" w:rsidRPr="002C0D13" w:rsidRDefault="007A1DE0">
            <w:pPr>
              <w:pStyle w:val="Other0"/>
              <w:spacing w:after="0"/>
              <w:rPr>
                <w:color w:val="auto"/>
              </w:rPr>
            </w:pPr>
            <w:r w:rsidRPr="002C0D13">
              <w:rPr>
                <w:rStyle w:val="Other"/>
                <w:color w:val="auto"/>
              </w:rPr>
              <w:t>15.</w:t>
            </w:r>
          </w:p>
        </w:tc>
        <w:tc>
          <w:tcPr>
            <w:tcW w:w="3360" w:type="dxa"/>
            <w:shd w:val="clear" w:color="auto" w:fill="auto"/>
            <w:vAlign w:val="bottom"/>
          </w:tcPr>
          <w:p w14:paraId="18FAFF03" w14:textId="77777777" w:rsidR="006C5506" w:rsidRPr="002C0D13" w:rsidRDefault="007A1DE0">
            <w:pPr>
              <w:pStyle w:val="Other0"/>
              <w:spacing w:after="0"/>
              <w:ind w:firstLine="180"/>
              <w:rPr>
                <w:color w:val="auto"/>
              </w:rPr>
            </w:pPr>
            <w:r w:rsidRPr="002C0D13">
              <w:rPr>
                <w:rStyle w:val="Other"/>
                <w:color w:val="auto"/>
              </w:rPr>
              <w:t>Whether suitable for diagonal</w:t>
            </w:r>
          </w:p>
        </w:tc>
        <w:tc>
          <w:tcPr>
            <w:tcW w:w="1195" w:type="dxa"/>
            <w:shd w:val="clear" w:color="auto" w:fill="auto"/>
          </w:tcPr>
          <w:p w14:paraId="7015D33B" w14:textId="77777777" w:rsidR="006C5506" w:rsidRPr="002C0D13" w:rsidRDefault="006C5506">
            <w:pPr>
              <w:rPr>
                <w:color w:val="auto"/>
                <w:sz w:val="10"/>
                <w:szCs w:val="10"/>
              </w:rPr>
            </w:pPr>
          </w:p>
        </w:tc>
        <w:tc>
          <w:tcPr>
            <w:tcW w:w="1618" w:type="dxa"/>
            <w:shd w:val="clear" w:color="auto" w:fill="auto"/>
          </w:tcPr>
          <w:p w14:paraId="105560AB" w14:textId="77777777" w:rsidR="006C5506" w:rsidRPr="002C0D13" w:rsidRDefault="006C5506">
            <w:pPr>
              <w:rPr>
                <w:color w:val="auto"/>
                <w:sz w:val="10"/>
                <w:szCs w:val="10"/>
              </w:rPr>
            </w:pPr>
          </w:p>
        </w:tc>
        <w:tc>
          <w:tcPr>
            <w:tcW w:w="1666" w:type="dxa"/>
            <w:shd w:val="clear" w:color="auto" w:fill="auto"/>
          </w:tcPr>
          <w:p w14:paraId="366A38B1" w14:textId="77777777" w:rsidR="006C5506" w:rsidRPr="002C0D13" w:rsidRDefault="006C5506">
            <w:pPr>
              <w:rPr>
                <w:color w:val="auto"/>
                <w:sz w:val="10"/>
                <w:szCs w:val="10"/>
              </w:rPr>
            </w:pPr>
          </w:p>
        </w:tc>
      </w:tr>
      <w:tr w:rsidR="002C0D13" w:rsidRPr="002C0D13" w14:paraId="4282F89E" w14:textId="77777777">
        <w:trPr>
          <w:trHeight w:hRule="exact" w:val="437"/>
          <w:jc w:val="center"/>
        </w:trPr>
        <w:tc>
          <w:tcPr>
            <w:tcW w:w="610" w:type="dxa"/>
            <w:shd w:val="clear" w:color="auto" w:fill="auto"/>
          </w:tcPr>
          <w:p w14:paraId="3E2A2591" w14:textId="77777777" w:rsidR="006C5506" w:rsidRPr="002C0D13" w:rsidRDefault="006C5506">
            <w:pPr>
              <w:rPr>
                <w:color w:val="auto"/>
                <w:sz w:val="10"/>
                <w:szCs w:val="10"/>
              </w:rPr>
            </w:pPr>
          </w:p>
        </w:tc>
        <w:tc>
          <w:tcPr>
            <w:tcW w:w="3360" w:type="dxa"/>
            <w:shd w:val="clear" w:color="auto" w:fill="auto"/>
          </w:tcPr>
          <w:p w14:paraId="71F01360" w14:textId="77777777" w:rsidR="006C5506" w:rsidRPr="002C0D13" w:rsidRDefault="007A1DE0">
            <w:pPr>
              <w:pStyle w:val="Other0"/>
              <w:spacing w:after="0"/>
              <w:ind w:firstLine="180"/>
              <w:rPr>
                <w:color w:val="auto"/>
              </w:rPr>
            </w:pPr>
            <w:r w:rsidRPr="002C0D13">
              <w:rPr>
                <w:rStyle w:val="Other"/>
                <w:color w:val="auto"/>
              </w:rPr>
              <w:t>mounting</w:t>
            </w:r>
          </w:p>
        </w:tc>
        <w:tc>
          <w:tcPr>
            <w:tcW w:w="1195" w:type="dxa"/>
            <w:tcBorders>
              <w:top w:val="single" w:sz="4" w:space="0" w:color="auto"/>
            </w:tcBorders>
            <w:shd w:val="clear" w:color="auto" w:fill="auto"/>
          </w:tcPr>
          <w:p w14:paraId="222432B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1B9DB5C"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2214C90" w14:textId="77777777" w:rsidR="006C5506" w:rsidRPr="002C0D13" w:rsidRDefault="006C5506">
            <w:pPr>
              <w:rPr>
                <w:color w:val="auto"/>
                <w:sz w:val="10"/>
                <w:szCs w:val="10"/>
              </w:rPr>
            </w:pPr>
          </w:p>
        </w:tc>
      </w:tr>
      <w:tr w:rsidR="002C0D13" w:rsidRPr="002C0D13" w14:paraId="7C2A11E8" w14:textId="77777777">
        <w:trPr>
          <w:trHeight w:hRule="exact" w:val="341"/>
          <w:jc w:val="center"/>
        </w:trPr>
        <w:tc>
          <w:tcPr>
            <w:tcW w:w="610" w:type="dxa"/>
            <w:shd w:val="clear" w:color="auto" w:fill="auto"/>
            <w:vAlign w:val="bottom"/>
          </w:tcPr>
          <w:p w14:paraId="3588AA1A" w14:textId="77777777" w:rsidR="006C5506" w:rsidRPr="002C0D13" w:rsidRDefault="007A1DE0">
            <w:pPr>
              <w:pStyle w:val="Other0"/>
              <w:spacing w:after="0"/>
              <w:rPr>
                <w:color w:val="auto"/>
              </w:rPr>
            </w:pPr>
            <w:r w:rsidRPr="002C0D13">
              <w:rPr>
                <w:rStyle w:val="Other"/>
                <w:color w:val="auto"/>
              </w:rPr>
              <w:t>16.</w:t>
            </w:r>
          </w:p>
        </w:tc>
        <w:tc>
          <w:tcPr>
            <w:tcW w:w="3360" w:type="dxa"/>
            <w:shd w:val="clear" w:color="auto" w:fill="auto"/>
            <w:vAlign w:val="bottom"/>
          </w:tcPr>
          <w:p w14:paraId="56F28614" w14:textId="77777777" w:rsidR="006C5506" w:rsidRPr="002C0D13" w:rsidRDefault="007A1DE0">
            <w:pPr>
              <w:pStyle w:val="Other0"/>
              <w:spacing w:after="0"/>
              <w:ind w:firstLine="180"/>
              <w:rPr>
                <w:color w:val="auto"/>
              </w:rPr>
            </w:pPr>
            <w:r w:rsidRPr="002C0D13">
              <w:rPr>
                <w:rStyle w:val="Other"/>
                <w:color w:val="auto"/>
              </w:rPr>
              <w:t>Location and type and number of</w:t>
            </w:r>
          </w:p>
        </w:tc>
        <w:tc>
          <w:tcPr>
            <w:tcW w:w="1195" w:type="dxa"/>
            <w:shd w:val="clear" w:color="auto" w:fill="auto"/>
          </w:tcPr>
          <w:p w14:paraId="310E96EA" w14:textId="77777777" w:rsidR="006C5506" w:rsidRPr="002C0D13" w:rsidRDefault="006C5506">
            <w:pPr>
              <w:rPr>
                <w:color w:val="auto"/>
                <w:sz w:val="10"/>
                <w:szCs w:val="10"/>
              </w:rPr>
            </w:pPr>
          </w:p>
        </w:tc>
        <w:tc>
          <w:tcPr>
            <w:tcW w:w="1618" w:type="dxa"/>
            <w:shd w:val="clear" w:color="auto" w:fill="auto"/>
          </w:tcPr>
          <w:p w14:paraId="17C06D32" w14:textId="77777777" w:rsidR="006C5506" w:rsidRPr="002C0D13" w:rsidRDefault="006C5506">
            <w:pPr>
              <w:rPr>
                <w:color w:val="auto"/>
                <w:sz w:val="10"/>
                <w:szCs w:val="10"/>
              </w:rPr>
            </w:pPr>
          </w:p>
        </w:tc>
        <w:tc>
          <w:tcPr>
            <w:tcW w:w="1666" w:type="dxa"/>
            <w:shd w:val="clear" w:color="auto" w:fill="auto"/>
          </w:tcPr>
          <w:p w14:paraId="4C29D701" w14:textId="77777777" w:rsidR="006C5506" w:rsidRPr="002C0D13" w:rsidRDefault="006C5506">
            <w:pPr>
              <w:rPr>
                <w:color w:val="auto"/>
                <w:sz w:val="10"/>
                <w:szCs w:val="10"/>
              </w:rPr>
            </w:pPr>
          </w:p>
        </w:tc>
      </w:tr>
      <w:tr w:rsidR="002C0D13" w:rsidRPr="002C0D13" w14:paraId="06949BEF" w14:textId="77777777">
        <w:trPr>
          <w:trHeight w:hRule="exact" w:val="437"/>
          <w:jc w:val="center"/>
        </w:trPr>
        <w:tc>
          <w:tcPr>
            <w:tcW w:w="610" w:type="dxa"/>
            <w:shd w:val="clear" w:color="auto" w:fill="auto"/>
          </w:tcPr>
          <w:p w14:paraId="74FDFB99" w14:textId="77777777" w:rsidR="006C5506" w:rsidRPr="002C0D13" w:rsidRDefault="006C5506">
            <w:pPr>
              <w:rPr>
                <w:color w:val="auto"/>
                <w:sz w:val="10"/>
                <w:szCs w:val="10"/>
              </w:rPr>
            </w:pPr>
          </w:p>
        </w:tc>
        <w:tc>
          <w:tcPr>
            <w:tcW w:w="3360" w:type="dxa"/>
            <w:shd w:val="clear" w:color="auto" w:fill="auto"/>
          </w:tcPr>
          <w:p w14:paraId="4EAA0269" w14:textId="77777777" w:rsidR="006C5506" w:rsidRPr="002C0D13" w:rsidRDefault="007A1DE0">
            <w:pPr>
              <w:pStyle w:val="Other0"/>
              <w:spacing w:after="0"/>
              <w:ind w:firstLine="180"/>
              <w:rPr>
                <w:color w:val="auto"/>
              </w:rPr>
            </w:pPr>
            <w:r w:rsidRPr="002C0D13">
              <w:rPr>
                <w:rStyle w:val="Other"/>
                <w:color w:val="auto"/>
              </w:rPr>
              <w:t>bearings</w:t>
            </w:r>
          </w:p>
        </w:tc>
        <w:tc>
          <w:tcPr>
            <w:tcW w:w="1195" w:type="dxa"/>
            <w:tcBorders>
              <w:top w:val="single" w:sz="4" w:space="0" w:color="auto"/>
            </w:tcBorders>
            <w:shd w:val="clear" w:color="auto" w:fill="auto"/>
          </w:tcPr>
          <w:p w14:paraId="6B2B4A49"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6CDD20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0FFF631" w14:textId="77777777" w:rsidR="006C5506" w:rsidRPr="002C0D13" w:rsidRDefault="006C5506">
            <w:pPr>
              <w:rPr>
                <w:color w:val="auto"/>
                <w:sz w:val="10"/>
                <w:szCs w:val="10"/>
              </w:rPr>
            </w:pPr>
          </w:p>
        </w:tc>
      </w:tr>
      <w:tr w:rsidR="002C0D13" w:rsidRPr="002C0D13" w14:paraId="2E896898" w14:textId="77777777">
        <w:trPr>
          <w:trHeight w:hRule="exact" w:val="485"/>
          <w:jc w:val="center"/>
        </w:trPr>
        <w:tc>
          <w:tcPr>
            <w:tcW w:w="610" w:type="dxa"/>
            <w:shd w:val="clear" w:color="auto" w:fill="auto"/>
            <w:vAlign w:val="center"/>
          </w:tcPr>
          <w:p w14:paraId="0E2EC30B" w14:textId="77777777" w:rsidR="006C5506" w:rsidRPr="002C0D13" w:rsidRDefault="007A1DE0">
            <w:pPr>
              <w:pStyle w:val="Other0"/>
              <w:spacing w:after="0"/>
              <w:rPr>
                <w:color w:val="auto"/>
              </w:rPr>
            </w:pPr>
            <w:r w:rsidRPr="002C0D13">
              <w:rPr>
                <w:rStyle w:val="Other"/>
                <w:color w:val="auto"/>
              </w:rPr>
              <w:t>17.</w:t>
            </w:r>
          </w:p>
        </w:tc>
        <w:tc>
          <w:tcPr>
            <w:tcW w:w="3360" w:type="dxa"/>
            <w:shd w:val="clear" w:color="auto" w:fill="auto"/>
            <w:vAlign w:val="center"/>
          </w:tcPr>
          <w:p w14:paraId="32FD3EB6" w14:textId="77777777" w:rsidR="006C5506" w:rsidRPr="002C0D13" w:rsidRDefault="007A1DE0">
            <w:pPr>
              <w:pStyle w:val="Other0"/>
              <w:spacing w:after="0"/>
              <w:ind w:firstLine="180"/>
              <w:rPr>
                <w:color w:val="auto"/>
              </w:rPr>
            </w:pPr>
            <w:r w:rsidRPr="002C0D13">
              <w:rPr>
                <w:rStyle w:val="Other"/>
                <w:color w:val="auto"/>
              </w:rPr>
              <w:t>Particulars of insulators</w:t>
            </w:r>
          </w:p>
        </w:tc>
        <w:tc>
          <w:tcPr>
            <w:tcW w:w="1195" w:type="dxa"/>
            <w:shd w:val="clear" w:color="auto" w:fill="auto"/>
          </w:tcPr>
          <w:p w14:paraId="385B8B0F" w14:textId="77777777" w:rsidR="006C5506" w:rsidRPr="002C0D13" w:rsidRDefault="006C5506">
            <w:pPr>
              <w:rPr>
                <w:color w:val="auto"/>
                <w:sz w:val="10"/>
                <w:szCs w:val="10"/>
              </w:rPr>
            </w:pPr>
          </w:p>
        </w:tc>
        <w:tc>
          <w:tcPr>
            <w:tcW w:w="1618" w:type="dxa"/>
            <w:shd w:val="clear" w:color="auto" w:fill="auto"/>
          </w:tcPr>
          <w:p w14:paraId="2AF2881B" w14:textId="77777777" w:rsidR="006C5506" w:rsidRPr="002C0D13" w:rsidRDefault="006C5506">
            <w:pPr>
              <w:rPr>
                <w:color w:val="auto"/>
                <w:sz w:val="10"/>
                <w:szCs w:val="10"/>
              </w:rPr>
            </w:pPr>
          </w:p>
        </w:tc>
        <w:tc>
          <w:tcPr>
            <w:tcW w:w="1666" w:type="dxa"/>
            <w:shd w:val="clear" w:color="auto" w:fill="auto"/>
          </w:tcPr>
          <w:p w14:paraId="355C3C7D" w14:textId="77777777" w:rsidR="006C5506" w:rsidRPr="002C0D13" w:rsidRDefault="006C5506">
            <w:pPr>
              <w:rPr>
                <w:color w:val="auto"/>
                <w:sz w:val="10"/>
                <w:szCs w:val="10"/>
              </w:rPr>
            </w:pPr>
          </w:p>
        </w:tc>
      </w:tr>
      <w:tr w:rsidR="002C0D13" w:rsidRPr="002C0D13" w14:paraId="7A75F680" w14:textId="77777777">
        <w:trPr>
          <w:trHeight w:hRule="exact" w:val="523"/>
          <w:jc w:val="center"/>
        </w:trPr>
        <w:tc>
          <w:tcPr>
            <w:tcW w:w="610" w:type="dxa"/>
            <w:shd w:val="clear" w:color="auto" w:fill="auto"/>
          </w:tcPr>
          <w:p w14:paraId="687E593F" w14:textId="77777777" w:rsidR="006C5506" w:rsidRPr="002C0D13" w:rsidRDefault="006C5506">
            <w:pPr>
              <w:rPr>
                <w:color w:val="auto"/>
                <w:sz w:val="10"/>
                <w:szCs w:val="10"/>
              </w:rPr>
            </w:pPr>
          </w:p>
        </w:tc>
        <w:tc>
          <w:tcPr>
            <w:tcW w:w="3360" w:type="dxa"/>
            <w:shd w:val="clear" w:color="auto" w:fill="auto"/>
            <w:vAlign w:val="center"/>
          </w:tcPr>
          <w:p w14:paraId="5232B168" w14:textId="77777777" w:rsidR="006C5506" w:rsidRPr="002C0D13" w:rsidRDefault="007A1DE0">
            <w:pPr>
              <w:pStyle w:val="Other0"/>
              <w:spacing w:after="0"/>
              <w:ind w:firstLine="180"/>
              <w:rPr>
                <w:color w:val="auto"/>
              </w:rPr>
            </w:pPr>
            <w:r w:rsidRPr="002C0D13">
              <w:rPr>
                <w:rStyle w:val="Other"/>
                <w:color w:val="auto"/>
              </w:rPr>
              <w:t>a) Rotating / fixed</w:t>
            </w:r>
          </w:p>
        </w:tc>
        <w:tc>
          <w:tcPr>
            <w:tcW w:w="1195" w:type="dxa"/>
            <w:shd w:val="clear" w:color="auto" w:fill="auto"/>
          </w:tcPr>
          <w:p w14:paraId="7DCCD5B8" w14:textId="77777777" w:rsidR="006C5506" w:rsidRPr="002C0D13" w:rsidRDefault="006C5506">
            <w:pPr>
              <w:rPr>
                <w:color w:val="auto"/>
                <w:sz w:val="10"/>
                <w:szCs w:val="10"/>
              </w:rPr>
            </w:pPr>
          </w:p>
        </w:tc>
        <w:tc>
          <w:tcPr>
            <w:tcW w:w="1618" w:type="dxa"/>
            <w:shd w:val="clear" w:color="auto" w:fill="auto"/>
          </w:tcPr>
          <w:p w14:paraId="362FE61C" w14:textId="77777777" w:rsidR="006C5506" w:rsidRPr="002C0D13" w:rsidRDefault="006C5506">
            <w:pPr>
              <w:rPr>
                <w:color w:val="auto"/>
                <w:sz w:val="10"/>
                <w:szCs w:val="10"/>
              </w:rPr>
            </w:pPr>
          </w:p>
        </w:tc>
        <w:tc>
          <w:tcPr>
            <w:tcW w:w="1666" w:type="dxa"/>
            <w:shd w:val="clear" w:color="auto" w:fill="auto"/>
          </w:tcPr>
          <w:p w14:paraId="669B9A29" w14:textId="77777777" w:rsidR="006C5506" w:rsidRPr="002C0D13" w:rsidRDefault="006C5506">
            <w:pPr>
              <w:rPr>
                <w:color w:val="auto"/>
                <w:sz w:val="10"/>
                <w:szCs w:val="10"/>
              </w:rPr>
            </w:pPr>
          </w:p>
        </w:tc>
      </w:tr>
      <w:tr w:rsidR="002C0D13" w:rsidRPr="002C0D13" w14:paraId="65ED662A" w14:textId="77777777">
        <w:trPr>
          <w:trHeight w:hRule="exact" w:val="346"/>
          <w:jc w:val="center"/>
        </w:trPr>
        <w:tc>
          <w:tcPr>
            <w:tcW w:w="610" w:type="dxa"/>
            <w:shd w:val="clear" w:color="auto" w:fill="auto"/>
          </w:tcPr>
          <w:p w14:paraId="1A7E8403" w14:textId="77777777" w:rsidR="006C5506" w:rsidRPr="002C0D13" w:rsidRDefault="006C5506">
            <w:pPr>
              <w:rPr>
                <w:color w:val="auto"/>
                <w:sz w:val="10"/>
                <w:szCs w:val="10"/>
              </w:rPr>
            </w:pPr>
          </w:p>
        </w:tc>
        <w:tc>
          <w:tcPr>
            <w:tcW w:w="3360" w:type="dxa"/>
            <w:shd w:val="clear" w:color="auto" w:fill="auto"/>
            <w:vAlign w:val="bottom"/>
          </w:tcPr>
          <w:p w14:paraId="029B3625" w14:textId="77777777" w:rsidR="006C5506" w:rsidRPr="002C0D13" w:rsidRDefault="007A1DE0">
            <w:pPr>
              <w:pStyle w:val="Other0"/>
              <w:spacing w:after="0"/>
              <w:ind w:firstLine="180"/>
              <w:rPr>
                <w:color w:val="auto"/>
              </w:rPr>
            </w:pPr>
            <w:r w:rsidRPr="002C0D13">
              <w:rPr>
                <w:rStyle w:val="Other"/>
                <w:color w:val="auto"/>
              </w:rPr>
              <w:t>i) Make</w:t>
            </w:r>
          </w:p>
        </w:tc>
        <w:tc>
          <w:tcPr>
            <w:tcW w:w="1195" w:type="dxa"/>
            <w:shd w:val="clear" w:color="auto" w:fill="auto"/>
          </w:tcPr>
          <w:p w14:paraId="1778CEC2" w14:textId="77777777" w:rsidR="006C5506" w:rsidRPr="002C0D13" w:rsidRDefault="006C5506">
            <w:pPr>
              <w:rPr>
                <w:color w:val="auto"/>
                <w:sz w:val="10"/>
                <w:szCs w:val="10"/>
              </w:rPr>
            </w:pPr>
          </w:p>
        </w:tc>
        <w:tc>
          <w:tcPr>
            <w:tcW w:w="1618" w:type="dxa"/>
            <w:shd w:val="clear" w:color="auto" w:fill="auto"/>
          </w:tcPr>
          <w:p w14:paraId="10A0AD7E" w14:textId="77777777" w:rsidR="006C5506" w:rsidRPr="002C0D13" w:rsidRDefault="006C5506">
            <w:pPr>
              <w:rPr>
                <w:color w:val="auto"/>
                <w:sz w:val="10"/>
                <w:szCs w:val="10"/>
              </w:rPr>
            </w:pPr>
          </w:p>
        </w:tc>
        <w:tc>
          <w:tcPr>
            <w:tcW w:w="1666" w:type="dxa"/>
            <w:shd w:val="clear" w:color="auto" w:fill="auto"/>
          </w:tcPr>
          <w:p w14:paraId="7F2C6A0D" w14:textId="77777777" w:rsidR="006C5506" w:rsidRPr="002C0D13" w:rsidRDefault="006C5506">
            <w:pPr>
              <w:rPr>
                <w:color w:val="auto"/>
                <w:sz w:val="10"/>
                <w:szCs w:val="10"/>
              </w:rPr>
            </w:pPr>
          </w:p>
        </w:tc>
      </w:tr>
      <w:tr w:rsidR="002C0D13" w:rsidRPr="002C0D13" w14:paraId="03F9AAC7" w14:textId="77777777">
        <w:trPr>
          <w:trHeight w:hRule="exact" w:val="509"/>
          <w:jc w:val="center"/>
        </w:trPr>
        <w:tc>
          <w:tcPr>
            <w:tcW w:w="610" w:type="dxa"/>
            <w:shd w:val="clear" w:color="auto" w:fill="auto"/>
          </w:tcPr>
          <w:p w14:paraId="5F753365" w14:textId="77777777" w:rsidR="006C5506" w:rsidRPr="002C0D13" w:rsidRDefault="006C5506">
            <w:pPr>
              <w:rPr>
                <w:color w:val="auto"/>
                <w:sz w:val="10"/>
                <w:szCs w:val="10"/>
              </w:rPr>
            </w:pPr>
          </w:p>
        </w:tc>
        <w:tc>
          <w:tcPr>
            <w:tcW w:w="3360" w:type="dxa"/>
            <w:shd w:val="clear" w:color="auto" w:fill="auto"/>
            <w:vAlign w:val="bottom"/>
          </w:tcPr>
          <w:p w14:paraId="2E41973D" w14:textId="77777777" w:rsidR="006C5506" w:rsidRPr="002C0D13" w:rsidRDefault="007A1DE0">
            <w:pPr>
              <w:pStyle w:val="Other0"/>
              <w:spacing w:after="0"/>
              <w:ind w:firstLine="180"/>
              <w:rPr>
                <w:color w:val="auto"/>
              </w:rPr>
            </w:pPr>
            <w:r w:rsidRPr="002C0D13">
              <w:rPr>
                <w:rStyle w:val="Other"/>
                <w:color w:val="auto"/>
              </w:rPr>
              <w:t>ii) Type</w:t>
            </w:r>
          </w:p>
        </w:tc>
        <w:tc>
          <w:tcPr>
            <w:tcW w:w="1195" w:type="dxa"/>
            <w:tcBorders>
              <w:top w:val="single" w:sz="4" w:space="0" w:color="auto"/>
            </w:tcBorders>
            <w:shd w:val="clear" w:color="auto" w:fill="auto"/>
          </w:tcPr>
          <w:p w14:paraId="2553C811"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A2F03E7"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8B57296" w14:textId="77777777" w:rsidR="006C5506" w:rsidRPr="002C0D13" w:rsidRDefault="006C5506">
            <w:pPr>
              <w:rPr>
                <w:color w:val="auto"/>
                <w:sz w:val="10"/>
                <w:szCs w:val="10"/>
              </w:rPr>
            </w:pPr>
          </w:p>
        </w:tc>
      </w:tr>
      <w:tr w:rsidR="002C0D13" w:rsidRPr="002C0D13" w14:paraId="1BDCC63C" w14:textId="77777777">
        <w:trPr>
          <w:trHeight w:hRule="exact" w:val="509"/>
          <w:jc w:val="center"/>
        </w:trPr>
        <w:tc>
          <w:tcPr>
            <w:tcW w:w="610" w:type="dxa"/>
            <w:shd w:val="clear" w:color="auto" w:fill="auto"/>
          </w:tcPr>
          <w:p w14:paraId="1C19564F" w14:textId="77777777" w:rsidR="006C5506" w:rsidRPr="002C0D13" w:rsidRDefault="006C5506">
            <w:pPr>
              <w:rPr>
                <w:color w:val="auto"/>
                <w:sz w:val="10"/>
                <w:szCs w:val="10"/>
              </w:rPr>
            </w:pPr>
          </w:p>
        </w:tc>
        <w:tc>
          <w:tcPr>
            <w:tcW w:w="3360" w:type="dxa"/>
            <w:shd w:val="clear" w:color="auto" w:fill="auto"/>
            <w:vAlign w:val="bottom"/>
          </w:tcPr>
          <w:p w14:paraId="1310C927" w14:textId="77777777" w:rsidR="006C5506" w:rsidRPr="002C0D13" w:rsidRDefault="007A1DE0">
            <w:pPr>
              <w:pStyle w:val="Other0"/>
              <w:spacing w:after="0"/>
              <w:ind w:firstLine="180"/>
              <w:rPr>
                <w:color w:val="auto"/>
              </w:rPr>
            </w:pPr>
            <w:r w:rsidRPr="002C0D13">
              <w:rPr>
                <w:rStyle w:val="Other"/>
                <w:color w:val="auto"/>
              </w:rPr>
              <w:t>iii) Size</w:t>
            </w:r>
          </w:p>
        </w:tc>
        <w:tc>
          <w:tcPr>
            <w:tcW w:w="1195" w:type="dxa"/>
            <w:tcBorders>
              <w:top w:val="single" w:sz="4" w:space="0" w:color="auto"/>
            </w:tcBorders>
            <w:shd w:val="clear" w:color="auto" w:fill="auto"/>
          </w:tcPr>
          <w:p w14:paraId="06019658"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5F151CA"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5DB5F1E" w14:textId="77777777" w:rsidR="006C5506" w:rsidRPr="002C0D13" w:rsidRDefault="006C5506">
            <w:pPr>
              <w:rPr>
                <w:color w:val="auto"/>
                <w:sz w:val="10"/>
                <w:szCs w:val="10"/>
              </w:rPr>
            </w:pPr>
          </w:p>
        </w:tc>
      </w:tr>
      <w:tr w:rsidR="002C0D13" w:rsidRPr="002C0D13" w14:paraId="267441C8" w14:textId="77777777">
        <w:trPr>
          <w:trHeight w:hRule="exact" w:val="509"/>
          <w:jc w:val="center"/>
        </w:trPr>
        <w:tc>
          <w:tcPr>
            <w:tcW w:w="610" w:type="dxa"/>
            <w:shd w:val="clear" w:color="auto" w:fill="auto"/>
          </w:tcPr>
          <w:p w14:paraId="7FADB872" w14:textId="77777777" w:rsidR="006C5506" w:rsidRPr="002C0D13" w:rsidRDefault="006C5506">
            <w:pPr>
              <w:rPr>
                <w:color w:val="auto"/>
                <w:sz w:val="10"/>
                <w:szCs w:val="10"/>
              </w:rPr>
            </w:pPr>
          </w:p>
        </w:tc>
        <w:tc>
          <w:tcPr>
            <w:tcW w:w="3360" w:type="dxa"/>
            <w:shd w:val="clear" w:color="auto" w:fill="auto"/>
            <w:vAlign w:val="bottom"/>
          </w:tcPr>
          <w:p w14:paraId="4689E6A6" w14:textId="77777777" w:rsidR="006C5506" w:rsidRPr="002C0D13" w:rsidRDefault="007A1DE0">
            <w:pPr>
              <w:pStyle w:val="Other0"/>
              <w:spacing w:after="0"/>
              <w:ind w:firstLine="180"/>
              <w:rPr>
                <w:color w:val="auto"/>
              </w:rPr>
            </w:pPr>
            <w:r w:rsidRPr="002C0D13">
              <w:rPr>
                <w:rStyle w:val="Other"/>
                <w:color w:val="auto"/>
              </w:rPr>
              <w:t>iv) Strength</w:t>
            </w:r>
          </w:p>
        </w:tc>
        <w:tc>
          <w:tcPr>
            <w:tcW w:w="1195" w:type="dxa"/>
            <w:tcBorders>
              <w:top w:val="single" w:sz="4" w:space="0" w:color="auto"/>
            </w:tcBorders>
            <w:shd w:val="clear" w:color="auto" w:fill="auto"/>
          </w:tcPr>
          <w:p w14:paraId="33624440"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BE10BD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390009C" w14:textId="77777777" w:rsidR="006C5506" w:rsidRPr="002C0D13" w:rsidRDefault="006C5506">
            <w:pPr>
              <w:rPr>
                <w:color w:val="auto"/>
                <w:sz w:val="10"/>
                <w:szCs w:val="10"/>
              </w:rPr>
            </w:pPr>
          </w:p>
        </w:tc>
      </w:tr>
      <w:tr w:rsidR="002C0D13" w:rsidRPr="002C0D13" w14:paraId="49A31506" w14:textId="77777777">
        <w:trPr>
          <w:trHeight w:hRule="exact" w:val="509"/>
          <w:jc w:val="center"/>
        </w:trPr>
        <w:tc>
          <w:tcPr>
            <w:tcW w:w="610" w:type="dxa"/>
            <w:shd w:val="clear" w:color="auto" w:fill="auto"/>
          </w:tcPr>
          <w:p w14:paraId="550C58B7" w14:textId="77777777" w:rsidR="006C5506" w:rsidRPr="002C0D13" w:rsidRDefault="006C5506">
            <w:pPr>
              <w:rPr>
                <w:color w:val="auto"/>
                <w:sz w:val="10"/>
                <w:szCs w:val="10"/>
              </w:rPr>
            </w:pPr>
          </w:p>
        </w:tc>
        <w:tc>
          <w:tcPr>
            <w:tcW w:w="3360" w:type="dxa"/>
            <w:shd w:val="clear" w:color="auto" w:fill="auto"/>
            <w:vAlign w:val="bottom"/>
          </w:tcPr>
          <w:p w14:paraId="55B4541F" w14:textId="77777777" w:rsidR="006C5506" w:rsidRPr="002C0D13" w:rsidRDefault="007A1DE0">
            <w:pPr>
              <w:pStyle w:val="Other0"/>
              <w:spacing w:after="0"/>
              <w:ind w:firstLine="180"/>
              <w:rPr>
                <w:color w:val="auto"/>
              </w:rPr>
            </w:pPr>
            <w:r w:rsidRPr="002C0D13">
              <w:rPr>
                <w:rStyle w:val="Other"/>
                <w:color w:val="auto"/>
              </w:rPr>
              <w:t>v) Weight</w:t>
            </w:r>
          </w:p>
        </w:tc>
        <w:tc>
          <w:tcPr>
            <w:tcW w:w="1195" w:type="dxa"/>
            <w:tcBorders>
              <w:top w:val="single" w:sz="4" w:space="0" w:color="auto"/>
            </w:tcBorders>
            <w:shd w:val="clear" w:color="auto" w:fill="auto"/>
            <w:vAlign w:val="bottom"/>
          </w:tcPr>
          <w:p w14:paraId="020C1BD5"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2594637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8B7AE35" w14:textId="77777777" w:rsidR="006C5506" w:rsidRPr="002C0D13" w:rsidRDefault="006C5506">
            <w:pPr>
              <w:rPr>
                <w:color w:val="auto"/>
                <w:sz w:val="10"/>
                <w:szCs w:val="10"/>
              </w:rPr>
            </w:pPr>
          </w:p>
        </w:tc>
      </w:tr>
      <w:tr w:rsidR="002C0D13" w:rsidRPr="002C0D13" w14:paraId="62A94CAC" w14:textId="77777777">
        <w:trPr>
          <w:trHeight w:hRule="exact" w:val="509"/>
          <w:jc w:val="center"/>
        </w:trPr>
        <w:tc>
          <w:tcPr>
            <w:tcW w:w="610" w:type="dxa"/>
            <w:shd w:val="clear" w:color="auto" w:fill="auto"/>
          </w:tcPr>
          <w:p w14:paraId="106A64FE" w14:textId="77777777" w:rsidR="006C5506" w:rsidRPr="002C0D13" w:rsidRDefault="006C5506">
            <w:pPr>
              <w:rPr>
                <w:color w:val="auto"/>
                <w:sz w:val="10"/>
                <w:szCs w:val="10"/>
              </w:rPr>
            </w:pPr>
          </w:p>
        </w:tc>
        <w:tc>
          <w:tcPr>
            <w:tcW w:w="3360" w:type="dxa"/>
            <w:shd w:val="clear" w:color="auto" w:fill="auto"/>
            <w:vAlign w:val="bottom"/>
          </w:tcPr>
          <w:p w14:paraId="5CB127A2" w14:textId="77777777" w:rsidR="006C5506" w:rsidRPr="002C0D13" w:rsidRDefault="007A1DE0">
            <w:pPr>
              <w:pStyle w:val="Other0"/>
              <w:spacing w:after="0"/>
              <w:ind w:firstLine="180"/>
              <w:rPr>
                <w:color w:val="auto"/>
              </w:rPr>
            </w:pPr>
            <w:r w:rsidRPr="002C0D13">
              <w:rPr>
                <w:rStyle w:val="Other"/>
                <w:color w:val="auto"/>
              </w:rPr>
              <w:t>vi) No. of units per stack</w:t>
            </w:r>
          </w:p>
        </w:tc>
        <w:tc>
          <w:tcPr>
            <w:tcW w:w="1195" w:type="dxa"/>
            <w:tcBorders>
              <w:top w:val="single" w:sz="4" w:space="0" w:color="auto"/>
            </w:tcBorders>
            <w:shd w:val="clear" w:color="auto" w:fill="auto"/>
            <w:vAlign w:val="bottom"/>
          </w:tcPr>
          <w:p w14:paraId="134A5702"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25F8A37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EA31D56" w14:textId="77777777" w:rsidR="006C5506" w:rsidRPr="002C0D13" w:rsidRDefault="006C5506">
            <w:pPr>
              <w:rPr>
                <w:color w:val="auto"/>
                <w:sz w:val="10"/>
                <w:szCs w:val="10"/>
              </w:rPr>
            </w:pPr>
          </w:p>
        </w:tc>
      </w:tr>
      <w:tr w:rsidR="002C0D13" w:rsidRPr="002C0D13" w14:paraId="4B56FDE3" w14:textId="77777777">
        <w:trPr>
          <w:trHeight w:hRule="exact" w:val="509"/>
          <w:jc w:val="center"/>
        </w:trPr>
        <w:tc>
          <w:tcPr>
            <w:tcW w:w="610" w:type="dxa"/>
            <w:shd w:val="clear" w:color="auto" w:fill="auto"/>
          </w:tcPr>
          <w:p w14:paraId="13EF59EC" w14:textId="77777777" w:rsidR="006C5506" w:rsidRPr="002C0D13" w:rsidRDefault="006C5506">
            <w:pPr>
              <w:rPr>
                <w:color w:val="auto"/>
                <w:sz w:val="10"/>
                <w:szCs w:val="10"/>
              </w:rPr>
            </w:pPr>
          </w:p>
        </w:tc>
        <w:tc>
          <w:tcPr>
            <w:tcW w:w="3360" w:type="dxa"/>
            <w:shd w:val="clear" w:color="auto" w:fill="auto"/>
            <w:vAlign w:val="bottom"/>
          </w:tcPr>
          <w:p w14:paraId="60597ABD" w14:textId="77777777" w:rsidR="006C5506" w:rsidRPr="002C0D13" w:rsidRDefault="007A1DE0">
            <w:pPr>
              <w:pStyle w:val="Other0"/>
              <w:spacing w:after="0"/>
              <w:ind w:firstLine="180"/>
              <w:rPr>
                <w:color w:val="auto"/>
              </w:rPr>
            </w:pPr>
            <w:r w:rsidRPr="002C0D13">
              <w:rPr>
                <w:rStyle w:val="Other"/>
                <w:color w:val="auto"/>
              </w:rPr>
              <w:t>vii) Diameter of shed</w:t>
            </w:r>
          </w:p>
        </w:tc>
        <w:tc>
          <w:tcPr>
            <w:tcW w:w="1195" w:type="dxa"/>
            <w:tcBorders>
              <w:top w:val="single" w:sz="4" w:space="0" w:color="auto"/>
            </w:tcBorders>
            <w:shd w:val="clear" w:color="auto" w:fill="auto"/>
            <w:vAlign w:val="bottom"/>
          </w:tcPr>
          <w:p w14:paraId="63C693DA"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54230150"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DF64236" w14:textId="77777777" w:rsidR="006C5506" w:rsidRPr="002C0D13" w:rsidRDefault="006C5506">
            <w:pPr>
              <w:rPr>
                <w:color w:val="auto"/>
                <w:sz w:val="10"/>
                <w:szCs w:val="10"/>
              </w:rPr>
            </w:pPr>
          </w:p>
        </w:tc>
      </w:tr>
      <w:tr w:rsidR="002C0D13" w:rsidRPr="002C0D13" w14:paraId="7C5B9C89" w14:textId="77777777">
        <w:trPr>
          <w:trHeight w:hRule="exact" w:val="509"/>
          <w:jc w:val="center"/>
        </w:trPr>
        <w:tc>
          <w:tcPr>
            <w:tcW w:w="610" w:type="dxa"/>
            <w:shd w:val="clear" w:color="auto" w:fill="auto"/>
          </w:tcPr>
          <w:p w14:paraId="6356D95C" w14:textId="77777777" w:rsidR="006C5506" w:rsidRPr="002C0D13" w:rsidRDefault="006C5506">
            <w:pPr>
              <w:rPr>
                <w:color w:val="auto"/>
                <w:sz w:val="10"/>
                <w:szCs w:val="10"/>
              </w:rPr>
            </w:pPr>
          </w:p>
        </w:tc>
        <w:tc>
          <w:tcPr>
            <w:tcW w:w="3360" w:type="dxa"/>
            <w:shd w:val="clear" w:color="auto" w:fill="auto"/>
            <w:vAlign w:val="bottom"/>
          </w:tcPr>
          <w:p w14:paraId="15DD8DD8" w14:textId="77777777" w:rsidR="006C5506" w:rsidRPr="002C0D13" w:rsidRDefault="007A1DE0">
            <w:pPr>
              <w:pStyle w:val="Other0"/>
              <w:spacing w:after="0"/>
              <w:ind w:firstLine="180"/>
              <w:rPr>
                <w:color w:val="auto"/>
              </w:rPr>
            </w:pPr>
            <w:r w:rsidRPr="002C0D13">
              <w:rPr>
                <w:rStyle w:val="Other"/>
                <w:color w:val="auto"/>
              </w:rPr>
              <w:t>viii) Height of stack</w:t>
            </w:r>
          </w:p>
        </w:tc>
        <w:tc>
          <w:tcPr>
            <w:tcW w:w="1195" w:type="dxa"/>
            <w:tcBorders>
              <w:top w:val="single" w:sz="4" w:space="0" w:color="auto"/>
            </w:tcBorders>
            <w:shd w:val="clear" w:color="auto" w:fill="auto"/>
            <w:vAlign w:val="bottom"/>
          </w:tcPr>
          <w:p w14:paraId="6F974EC3"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sz w:val="13"/>
                <w:szCs w:val="13"/>
              </w:rPr>
              <w:t>r</w:t>
            </w:r>
            <w:r w:rsidRPr="002C0D13">
              <w:rPr>
                <w:rStyle w:val="Other"/>
                <w:color w:val="auto"/>
                <w:sz w:val="13"/>
                <w:szCs w:val="13"/>
              </w:rPr>
              <w:tab/>
            </w:r>
            <w:r w:rsidRPr="002C0D13">
              <w:rPr>
                <w:rStyle w:val="Other"/>
                <w:color w:val="auto"/>
              </w:rPr>
              <w:t>_</w:t>
            </w:r>
          </w:p>
        </w:tc>
        <w:tc>
          <w:tcPr>
            <w:tcW w:w="1618" w:type="dxa"/>
            <w:tcBorders>
              <w:top w:val="single" w:sz="4" w:space="0" w:color="auto"/>
            </w:tcBorders>
            <w:shd w:val="clear" w:color="auto" w:fill="auto"/>
          </w:tcPr>
          <w:p w14:paraId="1AB590FE"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2882761" w14:textId="77777777" w:rsidR="006C5506" w:rsidRPr="002C0D13" w:rsidRDefault="006C5506">
            <w:pPr>
              <w:rPr>
                <w:color w:val="auto"/>
                <w:sz w:val="10"/>
                <w:szCs w:val="10"/>
              </w:rPr>
            </w:pPr>
          </w:p>
        </w:tc>
      </w:tr>
      <w:tr w:rsidR="002C0D13" w:rsidRPr="002C0D13" w14:paraId="45DDDD61" w14:textId="77777777">
        <w:trPr>
          <w:trHeight w:hRule="exact" w:val="509"/>
          <w:jc w:val="center"/>
        </w:trPr>
        <w:tc>
          <w:tcPr>
            <w:tcW w:w="610" w:type="dxa"/>
            <w:shd w:val="clear" w:color="auto" w:fill="auto"/>
          </w:tcPr>
          <w:p w14:paraId="61912DFA" w14:textId="77777777" w:rsidR="006C5506" w:rsidRPr="002C0D13" w:rsidRDefault="006C5506">
            <w:pPr>
              <w:rPr>
                <w:color w:val="auto"/>
                <w:sz w:val="10"/>
                <w:szCs w:val="10"/>
              </w:rPr>
            </w:pPr>
          </w:p>
        </w:tc>
        <w:tc>
          <w:tcPr>
            <w:tcW w:w="3360" w:type="dxa"/>
            <w:shd w:val="clear" w:color="auto" w:fill="auto"/>
            <w:vAlign w:val="bottom"/>
          </w:tcPr>
          <w:p w14:paraId="199DB38D" w14:textId="77777777" w:rsidR="006C5506" w:rsidRPr="002C0D13" w:rsidRDefault="007A1DE0">
            <w:pPr>
              <w:pStyle w:val="Other0"/>
              <w:spacing w:after="0"/>
              <w:ind w:firstLine="180"/>
              <w:rPr>
                <w:color w:val="auto"/>
              </w:rPr>
            </w:pPr>
            <w:r w:rsidRPr="002C0D13">
              <w:rPr>
                <w:rStyle w:val="Other"/>
                <w:color w:val="auto"/>
              </w:rPr>
              <w:t>ix) Creepage distance</w:t>
            </w:r>
          </w:p>
        </w:tc>
        <w:tc>
          <w:tcPr>
            <w:tcW w:w="1195" w:type="dxa"/>
            <w:tcBorders>
              <w:top w:val="single" w:sz="4" w:space="0" w:color="auto"/>
            </w:tcBorders>
            <w:shd w:val="clear" w:color="auto" w:fill="auto"/>
            <w:vAlign w:val="bottom"/>
          </w:tcPr>
          <w:p w14:paraId="51FDF8FF" w14:textId="77777777" w:rsidR="006C5506" w:rsidRPr="002C0D13" w:rsidRDefault="007A1DE0">
            <w:pPr>
              <w:pStyle w:val="Other0"/>
              <w:tabs>
                <w:tab w:val="left" w:pos="926"/>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8" w:type="dxa"/>
            <w:tcBorders>
              <w:top w:val="single" w:sz="4" w:space="0" w:color="auto"/>
            </w:tcBorders>
            <w:shd w:val="clear" w:color="auto" w:fill="auto"/>
          </w:tcPr>
          <w:p w14:paraId="17462123"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871EEAA" w14:textId="77777777" w:rsidR="006C5506" w:rsidRPr="002C0D13" w:rsidRDefault="006C5506">
            <w:pPr>
              <w:rPr>
                <w:color w:val="auto"/>
                <w:sz w:val="10"/>
                <w:szCs w:val="10"/>
              </w:rPr>
            </w:pPr>
          </w:p>
        </w:tc>
      </w:tr>
      <w:tr w:rsidR="002C0D13" w:rsidRPr="002C0D13" w14:paraId="172A1447" w14:textId="77777777">
        <w:trPr>
          <w:trHeight w:hRule="exact" w:val="518"/>
          <w:jc w:val="center"/>
        </w:trPr>
        <w:tc>
          <w:tcPr>
            <w:tcW w:w="610" w:type="dxa"/>
            <w:shd w:val="clear" w:color="auto" w:fill="auto"/>
          </w:tcPr>
          <w:p w14:paraId="6B82A22F" w14:textId="77777777" w:rsidR="006C5506" w:rsidRPr="002C0D13" w:rsidRDefault="006C5506">
            <w:pPr>
              <w:rPr>
                <w:color w:val="auto"/>
                <w:sz w:val="10"/>
                <w:szCs w:val="10"/>
              </w:rPr>
            </w:pPr>
          </w:p>
        </w:tc>
        <w:tc>
          <w:tcPr>
            <w:tcW w:w="3360" w:type="dxa"/>
            <w:shd w:val="clear" w:color="auto" w:fill="auto"/>
            <w:vAlign w:val="bottom"/>
          </w:tcPr>
          <w:p w14:paraId="0D94DE03" w14:textId="77777777" w:rsidR="006C5506" w:rsidRPr="002C0D13" w:rsidRDefault="007A1DE0">
            <w:pPr>
              <w:pStyle w:val="Other0"/>
              <w:spacing w:after="0"/>
              <w:ind w:firstLine="180"/>
              <w:rPr>
                <w:color w:val="auto"/>
              </w:rPr>
            </w:pPr>
            <w:r w:rsidRPr="002C0D13">
              <w:rPr>
                <w:rStyle w:val="Other"/>
                <w:color w:val="auto"/>
              </w:rPr>
              <w:t>x) Dry arcing distance</w:t>
            </w:r>
          </w:p>
        </w:tc>
        <w:tc>
          <w:tcPr>
            <w:tcW w:w="1195" w:type="dxa"/>
            <w:tcBorders>
              <w:top w:val="single" w:sz="4" w:space="0" w:color="auto"/>
              <w:bottom w:val="single" w:sz="4" w:space="0" w:color="auto"/>
            </w:tcBorders>
            <w:shd w:val="clear" w:color="auto" w:fill="auto"/>
            <w:vAlign w:val="bottom"/>
          </w:tcPr>
          <w:p w14:paraId="2315D329" w14:textId="77777777" w:rsidR="006C5506" w:rsidRPr="002C0D13" w:rsidRDefault="007A1DE0">
            <w:pPr>
              <w:pStyle w:val="Other0"/>
              <w:tabs>
                <w:tab w:val="left" w:pos="926"/>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8" w:type="dxa"/>
            <w:tcBorders>
              <w:top w:val="single" w:sz="4" w:space="0" w:color="auto"/>
              <w:bottom w:val="single" w:sz="4" w:space="0" w:color="auto"/>
            </w:tcBorders>
            <w:shd w:val="clear" w:color="auto" w:fill="auto"/>
          </w:tcPr>
          <w:p w14:paraId="17529CF8" w14:textId="77777777" w:rsidR="006C5506" w:rsidRPr="002C0D13" w:rsidRDefault="006C5506">
            <w:pPr>
              <w:rPr>
                <w:color w:val="auto"/>
                <w:sz w:val="10"/>
                <w:szCs w:val="10"/>
              </w:rPr>
            </w:pPr>
          </w:p>
        </w:tc>
        <w:tc>
          <w:tcPr>
            <w:tcW w:w="1666" w:type="dxa"/>
            <w:tcBorders>
              <w:top w:val="single" w:sz="4" w:space="0" w:color="auto"/>
              <w:bottom w:val="single" w:sz="4" w:space="0" w:color="auto"/>
            </w:tcBorders>
            <w:shd w:val="clear" w:color="auto" w:fill="auto"/>
          </w:tcPr>
          <w:p w14:paraId="575C9E19" w14:textId="77777777" w:rsidR="006C5506" w:rsidRPr="002C0D13" w:rsidRDefault="006C5506">
            <w:pPr>
              <w:rPr>
                <w:color w:val="auto"/>
                <w:sz w:val="10"/>
                <w:szCs w:val="10"/>
              </w:rPr>
            </w:pPr>
          </w:p>
        </w:tc>
      </w:tr>
    </w:tbl>
    <w:p w14:paraId="4458B08C"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3312"/>
        <w:gridCol w:w="1243"/>
        <w:gridCol w:w="1618"/>
        <w:gridCol w:w="1666"/>
      </w:tblGrid>
      <w:tr w:rsidR="002C0D13" w:rsidRPr="002C0D13" w14:paraId="08806E01" w14:textId="77777777">
        <w:trPr>
          <w:trHeight w:hRule="exact" w:val="322"/>
          <w:jc w:val="center"/>
        </w:trPr>
        <w:tc>
          <w:tcPr>
            <w:tcW w:w="614" w:type="dxa"/>
            <w:shd w:val="clear" w:color="auto" w:fill="auto"/>
          </w:tcPr>
          <w:p w14:paraId="1979D303"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312" w:type="dxa"/>
            <w:shd w:val="clear" w:color="auto" w:fill="auto"/>
          </w:tcPr>
          <w:p w14:paraId="71A0DFFF" w14:textId="77777777" w:rsidR="006C5506" w:rsidRPr="002C0D13" w:rsidRDefault="007A1DE0">
            <w:pPr>
              <w:pStyle w:val="Other0"/>
              <w:spacing w:after="0"/>
              <w:ind w:firstLine="160"/>
              <w:rPr>
                <w:color w:val="auto"/>
              </w:rPr>
            </w:pPr>
            <w:r w:rsidRPr="002C0D13">
              <w:rPr>
                <w:rStyle w:val="Other"/>
                <w:color w:val="auto"/>
              </w:rPr>
              <w:t>DESIGNATION</w:t>
            </w:r>
          </w:p>
        </w:tc>
        <w:tc>
          <w:tcPr>
            <w:tcW w:w="1243" w:type="dxa"/>
            <w:shd w:val="clear" w:color="auto" w:fill="auto"/>
          </w:tcPr>
          <w:p w14:paraId="43BE2589" w14:textId="77777777" w:rsidR="006C5506" w:rsidRPr="002C0D13" w:rsidRDefault="007A1DE0">
            <w:pPr>
              <w:pStyle w:val="Other0"/>
              <w:spacing w:after="0"/>
              <w:ind w:firstLine="260"/>
              <w:jc w:val="both"/>
              <w:rPr>
                <w:color w:val="auto"/>
              </w:rPr>
            </w:pPr>
            <w:r w:rsidRPr="002C0D13">
              <w:rPr>
                <w:rStyle w:val="Other"/>
                <w:color w:val="auto"/>
              </w:rPr>
              <w:t>UNITS</w:t>
            </w:r>
          </w:p>
        </w:tc>
        <w:tc>
          <w:tcPr>
            <w:tcW w:w="1618" w:type="dxa"/>
            <w:shd w:val="clear" w:color="auto" w:fill="auto"/>
          </w:tcPr>
          <w:p w14:paraId="70B2C1D2"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tcPr>
          <w:p w14:paraId="14C29951"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715425FF" w14:textId="77777777">
        <w:trPr>
          <w:trHeight w:hRule="exact" w:val="331"/>
          <w:jc w:val="center"/>
        </w:trPr>
        <w:tc>
          <w:tcPr>
            <w:tcW w:w="614" w:type="dxa"/>
            <w:shd w:val="clear" w:color="auto" w:fill="auto"/>
          </w:tcPr>
          <w:p w14:paraId="4208CAF8" w14:textId="77777777" w:rsidR="006C5506" w:rsidRPr="002C0D13" w:rsidRDefault="006C5506">
            <w:pPr>
              <w:rPr>
                <w:color w:val="auto"/>
                <w:sz w:val="10"/>
                <w:szCs w:val="10"/>
              </w:rPr>
            </w:pPr>
          </w:p>
        </w:tc>
        <w:tc>
          <w:tcPr>
            <w:tcW w:w="3312" w:type="dxa"/>
            <w:shd w:val="clear" w:color="auto" w:fill="auto"/>
            <w:vAlign w:val="bottom"/>
          </w:tcPr>
          <w:p w14:paraId="665F652E" w14:textId="77777777" w:rsidR="006C5506" w:rsidRPr="002C0D13" w:rsidRDefault="007A1DE0">
            <w:pPr>
              <w:pStyle w:val="Other0"/>
              <w:spacing w:after="0"/>
              <w:ind w:firstLine="160"/>
              <w:rPr>
                <w:color w:val="auto"/>
              </w:rPr>
            </w:pPr>
            <w:r w:rsidRPr="002C0D13">
              <w:rPr>
                <w:rStyle w:val="Other"/>
                <w:color w:val="auto"/>
              </w:rPr>
              <w:t>xi) Dry power frequency</w:t>
            </w:r>
          </w:p>
        </w:tc>
        <w:tc>
          <w:tcPr>
            <w:tcW w:w="1243" w:type="dxa"/>
            <w:shd w:val="clear" w:color="auto" w:fill="auto"/>
            <w:vAlign w:val="bottom"/>
          </w:tcPr>
          <w:p w14:paraId="74B994C9"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8" w:type="dxa"/>
            <w:shd w:val="clear" w:color="auto" w:fill="auto"/>
          </w:tcPr>
          <w:p w14:paraId="0E8DE59F" w14:textId="77777777" w:rsidR="006C5506" w:rsidRPr="002C0D13" w:rsidRDefault="006C5506">
            <w:pPr>
              <w:rPr>
                <w:color w:val="auto"/>
                <w:sz w:val="10"/>
                <w:szCs w:val="10"/>
              </w:rPr>
            </w:pPr>
          </w:p>
        </w:tc>
        <w:tc>
          <w:tcPr>
            <w:tcW w:w="1666" w:type="dxa"/>
            <w:shd w:val="clear" w:color="auto" w:fill="auto"/>
          </w:tcPr>
          <w:p w14:paraId="74AECF50" w14:textId="77777777" w:rsidR="006C5506" w:rsidRPr="002C0D13" w:rsidRDefault="006C5506">
            <w:pPr>
              <w:rPr>
                <w:color w:val="auto"/>
                <w:sz w:val="10"/>
                <w:szCs w:val="10"/>
              </w:rPr>
            </w:pPr>
          </w:p>
        </w:tc>
      </w:tr>
      <w:tr w:rsidR="002C0D13" w:rsidRPr="002C0D13" w14:paraId="20E986E9" w14:textId="77777777">
        <w:trPr>
          <w:trHeight w:hRule="exact" w:val="427"/>
          <w:jc w:val="center"/>
        </w:trPr>
        <w:tc>
          <w:tcPr>
            <w:tcW w:w="614" w:type="dxa"/>
            <w:shd w:val="clear" w:color="auto" w:fill="auto"/>
          </w:tcPr>
          <w:p w14:paraId="4442A43E" w14:textId="77777777" w:rsidR="006C5506" w:rsidRPr="002C0D13" w:rsidRDefault="006C5506">
            <w:pPr>
              <w:rPr>
                <w:color w:val="auto"/>
                <w:sz w:val="10"/>
                <w:szCs w:val="10"/>
              </w:rPr>
            </w:pPr>
          </w:p>
        </w:tc>
        <w:tc>
          <w:tcPr>
            <w:tcW w:w="3312" w:type="dxa"/>
            <w:shd w:val="clear" w:color="auto" w:fill="auto"/>
          </w:tcPr>
          <w:p w14:paraId="4BA3BB0F" w14:textId="77777777" w:rsidR="006C5506" w:rsidRPr="002C0D13" w:rsidRDefault="007A1DE0">
            <w:pPr>
              <w:pStyle w:val="Other0"/>
              <w:spacing w:after="0"/>
              <w:ind w:firstLine="700"/>
              <w:rPr>
                <w:color w:val="auto"/>
              </w:rPr>
            </w:pPr>
            <w:r w:rsidRPr="002C0D13">
              <w:rPr>
                <w:rStyle w:val="Other"/>
                <w:color w:val="auto"/>
              </w:rPr>
              <w:t>withstand voltage</w:t>
            </w:r>
          </w:p>
        </w:tc>
        <w:tc>
          <w:tcPr>
            <w:tcW w:w="1243" w:type="dxa"/>
            <w:tcBorders>
              <w:top w:val="single" w:sz="4" w:space="0" w:color="auto"/>
            </w:tcBorders>
            <w:shd w:val="clear" w:color="auto" w:fill="auto"/>
          </w:tcPr>
          <w:p w14:paraId="634C14C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8C6DAF4"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FCAC4B6" w14:textId="77777777" w:rsidR="006C5506" w:rsidRPr="002C0D13" w:rsidRDefault="006C5506">
            <w:pPr>
              <w:rPr>
                <w:color w:val="auto"/>
                <w:sz w:val="10"/>
                <w:szCs w:val="10"/>
              </w:rPr>
            </w:pPr>
          </w:p>
        </w:tc>
      </w:tr>
      <w:tr w:rsidR="002C0D13" w:rsidRPr="002C0D13" w14:paraId="08A0F730" w14:textId="77777777">
        <w:trPr>
          <w:trHeight w:hRule="exact" w:val="346"/>
          <w:jc w:val="center"/>
        </w:trPr>
        <w:tc>
          <w:tcPr>
            <w:tcW w:w="614" w:type="dxa"/>
            <w:shd w:val="clear" w:color="auto" w:fill="auto"/>
          </w:tcPr>
          <w:p w14:paraId="39E957CF" w14:textId="77777777" w:rsidR="006C5506" w:rsidRPr="002C0D13" w:rsidRDefault="006C5506">
            <w:pPr>
              <w:rPr>
                <w:color w:val="auto"/>
                <w:sz w:val="10"/>
                <w:szCs w:val="10"/>
              </w:rPr>
            </w:pPr>
          </w:p>
        </w:tc>
        <w:tc>
          <w:tcPr>
            <w:tcW w:w="3312" w:type="dxa"/>
            <w:shd w:val="clear" w:color="auto" w:fill="auto"/>
            <w:vAlign w:val="bottom"/>
          </w:tcPr>
          <w:p w14:paraId="47DA7EC2" w14:textId="77777777" w:rsidR="006C5506" w:rsidRPr="002C0D13" w:rsidRDefault="007A1DE0">
            <w:pPr>
              <w:pStyle w:val="Other0"/>
              <w:spacing w:after="0"/>
              <w:ind w:firstLine="160"/>
              <w:rPr>
                <w:color w:val="auto"/>
              </w:rPr>
            </w:pPr>
            <w:r w:rsidRPr="002C0D13">
              <w:rPr>
                <w:rStyle w:val="Other"/>
                <w:color w:val="auto"/>
              </w:rPr>
              <w:t>xii) Wet power frequency</w:t>
            </w:r>
          </w:p>
        </w:tc>
        <w:tc>
          <w:tcPr>
            <w:tcW w:w="1243" w:type="dxa"/>
            <w:shd w:val="clear" w:color="auto" w:fill="auto"/>
            <w:vAlign w:val="bottom"/>
          </w:tcPr>
          <w:p w14:paraId="243DBB29"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618" w:type="dxa"/>
            <w:shd w:val="clear" w:color="auto" w:fill="auto"/>
          </w:tcPr>
          <w:p w14:paraId="6F41CFD6" w14:textId="77777777" w:rsidR="006C5506" w:rsidRPr="002C0D13" w:rsidRDefault="006C5506">
            <w:pPr>
              <w:rPr>
                <w:color w:val="auto"/>
                <w:sz w:val="10"/>
                <w:szCs w:val="10"/>
              </w:rPr>
            </w:pPr>
          </w:p>
        </w:tc>
        <w:tc>
          <w:tcPr>
            <w:tcW w:w="1666" w:type="dxa"/>
            <w:shd w:val="clear" w:color="auto" w:fill="auto"/>
          </w:tcPr>
          <w:p w14:paraId="4ACF2A92" w14:textId="77777777" w:rsidR="006C5506" w:rsidRPr="002C0D13" w:rsidRDefault="006C5506">
            <w:pPr>
              <w:rPr>
                <w:color w:val="auto"/>
                <w:sz w:val="10"/>
                <w:szCs w:val="10"/>
              </w:rPr>
            </w:pPr>
          </w:p>
        </w:tc>
      </w:tr>
      <w:tr w:rsidR="002C0D13" w:rsidRPr="002C0D13" w14:paraId="73BE7E7A" w14:textId="77777777">
        <w:trPr>
          <w:trHeight w:hRule="exact" w:val="432"/>
          <w:jc w:val="center"/>
        </w:trPr>
        <w:tc>
          <w:tcPr>
            <w:tcW w:w="614" w:type="dxa"/>
            <w:shd w:val="clear" w:color="auto" w:fill="auto"/>
          </w:tcPr>
          <w:p w14:paraId="22379F3E" w14:textId="77777777" w:rsidR="006C5506" w:rsidRPr="002C0D13" w:rsidRDefault="006C5506">
            <w:pPr>
              <w:rPr>
                <w:color w:val="auto"/>
                <w:sz w:val="10"/>
                <w:szCs w:val="10"/>
              </w:rPr>
            </w:pPr>
          </w:p>
        </w:tc>
        <w:tc>
          <w:tcPr>
            <w:tcW w:w="3312" w:type="dxa"/>
            <w:shd w:val="clear" w:color="auto" w:fill="auto"/>
          </w:tcPr>
          <w:p w14:paraId="4AE4C6D8" w14:textId="77777777" w:rsidR="006C5506" w:rsidRPr="002C0D13" w:rsidRDefault="007A1DE0">
            <w:pPr>
              <w:pStyle w:val="Other0"/>
              <w:spacing w:after="0"/>
              <w:ind w:firstLine="700"/>
              <w:rPr>
                <w:color w:val="auto"/>
              </w:rPr>
            </w:pPr>
            <w:r w:rsidRPr="002C0D13">
              <w:rPr>
                <w:rStyle w:val="Other"/>
                <w:color w:val="auto"/>
              </w:rPr>
              <w:t>withstand voltage</w:t>
            </w:r>
          </w:p>
        </w:tc>
        <w:tc>
          <w:tcPr>
            <w:tcW w:w="1243" w:type="dxa"/>
            <w:tcBorders>
              <w:top w:val="single" w:sz="4" w:space="0" w:color="auto"/>
            </w:tcBorders>
            <w:shd w:val="clear" w:color="auto" w:fill="auto"/>
          </w:tcPr>
          <w:p w14:paraId="45AD2496"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E61595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7AD706B" w14:textId="77777777" w:rsidR="006C5506" w:rsidRPr="002C0D13" w:rsidRDefault="006C5506">
            <w:pPr>
              <w:rPr>
                <w:color w:val="auto"/>
                <w:sz w:val="10"/>
                <w:szCs w:val="10"/>
              </w:rPr>
            </w:pPr>
          </w:p>
        </w:tc>
      </w:tr>
      <w:tr w:rsidR="002C0D13" w:rsidRPr="002C0D13" w14:paraId="44A0A242" w14:textId="77777777">
        <w:trPr>
          <w:trHeight w:hRule="exact" w:val="346"/>
          <w:jc w:val="center"/>
        </w:trPr>
        <w:tc>
          <w:tcPr>
            <w:tcW w:w="614" w:type="dxa"/>
            <w:shd w:val="clear" w:color="auto" w:fill="auto"/>
          </w:tcPr>
          <w:p w14:paraId="6E0704B4" w14:textId="77777777" w:rsidR="006C5506" w:rsidRPr="002C0D13" w:rsidRDefault="006C5506">
            <w:pPr>
              <w:rPr>
                <w:color w:val="auto"/>
                <w:sz w:val="10"/>
                <w:szCs w:val="10"/>
              </w:rPr>
            </w:pPr>
          </w:p>
        </w:tc>
        <w:tc>
          <w:tcPr>
            <w:tcW w:w="3312" w:type="dxa"/>
            <w:shd w:val="clear" w:color="auto" w:fill="auto"/>
            <w:vAlign w:val="bottom"/>
          </w:tcPr>
          <w:p w14:paraId="1E4C6D4C" w14:textId="77777777" w:rsidR="006C5506" w:rsidRPr="002C0D13" w:rsidRDefault="007A1DE0">
            <w:pPr>
              <w:pStyle w:val="Other0"/>
              <w:spacing w:after="0"/>
              <w:ind w:firstLine="160"/>
              <w:rPr>
                <w:color w:val="auto"/>
              </w:rPr>
            </w:pPr>
            <w:r w:rsidRPr="002C0D13">
              <w:rPr>
                <w:rStyle w:val="Other"/>
                <w:color w:val="auto"/>
              </w:rPr>
              <w:t>xiii) Dry power frequency</w:t>
            </w:r>
          </w:p>
        </w:tc>
        <w:tc>
          <w:tcPr>
            <w:tcW w:w="1243" w:type="dxa"/>
            <w:shd w:val="clear" w:color="auto" w:fill="auto"/>
            <w:vAlign w:val="bottom"/>
          </w:tcPr>
          <w:p w14:paraId="7509B27B"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8" w:type="dxa"/>
            <w:shd w:val="clear" w:color="auto" w:fill="auto"/>
          </w:tcPr>
          <w:p w14:paraId="10110987" w14:textId="77777777" w:rsidR="006C5506" w:rsidRPr="002C0D13" w:rsidRDefault="006C5506">
            <w:pPr>
              <w:rPr>
                <w:color w:val="auto"/>
                <w:sz w:val="10"/>
                <w:szCs w:val="10"/>
              </w:rPr>
            </w:pPr>
          </w:p>
        </w:tc>
        <w:tc>
          <w:tcPr>
            <w:tcW w:w="1666" w:type="dxa"/>
            <w:shd w:val="clear" w:color="auto" w:fill="auto"/>
          </w:tcPr>
          <w:p w14:paraId="78A748CC" w14:textId="77777777" w:rsidR="006C5506" w:rsidRPr="002C0D13" w:rsidRDefault="006C5506">
            <w:pPr>
              <w:rPr>
                <w:color w:val="auto"/>
                <w:sz w:val="10"/>
                <w:szCs w:val="10"/>
              </w:rPr>
            </w:pPr>
          </w:p>
        </w:tc>
      </w:tr>
      <w:tr w:rsidR="002C0D13" w:rsidRPr="002C0D13" w14:paraId="3E3DCE5E" w14:textId="77777777">
        <w:trPr>
          <w:trHeight w:hRule="exact" w:val="432"/>
          <w:jc w:val="center"/>
        </w:trPr>
        <w:tc>
          <w:tcPr>
            <w:tcW w:w="614" w:type="dxa"/>
            <w:shd w:val="clear" w:color="auto" w:fill="auto"/>
          </w:tcPr>
          <w:p w14:paraId="617DAA65" w14:textId="77777777" w:rsidR="006C5506" w:rsidRPr="002C0D13" w:rsidRDefault="006C5506">
            <w:pPr>
              <w:rPr>
                <w:color w:val="auto"/>
                <w:sz w:val="10"/>
                <w:szCs w:val="10"/>
              </w:rPr>
            </w:pPr>
          </w:p>
        </w:tc>
        <w:tc>
          <w:tcPr>
            <w:tcW w:w="3312" w:type="dxa"/>
            <w:shd w:val="clear" w:color="auto" w:fill="auto"/>
          </w:tcPr>
          <w:p w14:paraId="2CFEDE87" w14:textId="77777777" w:rsidR="006C5506" w:rsidRPr="002C0D13" w:rsidRDefault="007A1DE0">
            <w:pPr>
              <w:pStyle w:val="Other0"/>
              <w:spacing w:after="0"/>
              <w:ind w:firstLine="700"/>
              <w:rPr>
                <w:color w:val="auto"/>
              </w:rPr>
            </w:pPr>
            <w:r w:rsidRPr="002C0D13">
              <w:rPr>
                <w:rStyle w:val="Other"/>
                <w:color w:val="auto"/>
              </w:rPr>
              <w:t>flashover voltage</w:t>
            </w:r>
          </w:p>
        </w:tc>
        <w:tc>
          <w:tcPr>
            <w:tcW w:w="1243" w:type="dxa"/>
            <w:tcBorders>
              <w:top w:val="single" w:sz="4" w:space="0" w:color="auto"/>
            </w:tcBorders>
            <w:shd w:val="clear" w:color="auto" w:fill="auto"/>
          </w:tcPr>
          <w:p w14:paraId="48ABA1DB"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B6D2CF7"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662FAD7" w14:textId="77777777" w:rsidR="006C5506" w:rsidRPr="002C0D13" w:rsidRDefault="006C5506">
            <w:pPr>
              <w:rPr>
                <w:color w:val="auto"/>
                <w:sz w:val="10"/>
                <w:szCs w:val="10"/>
              </w:rPr>
            </w:pPr>
          </w:p>
        </w:tc>
      </w:tr>
      <w:tr w:rsidR="002C0D13" w:rsidRPr="002C0D13" w14:paraId="5674BE65" w14:textId="77777777">
        <w:trPr>
          <w:trHeight w:hRule="exact" w:val="346"/>
          <w:jc w:val="center"/>
        </w:trPr>
        <w:tc>
          <w:tcPr>
            <w:tcW w:w="614" w:type="dxa"/>
            <w:shd w:val="clear" w:color="auto" w:fill="auto"/>
          </w:tcPr>
          <w:p w14:paraId="6422B1D4" w14:textId="77777777" w:rsidR="006C5506" w:rsidRPr="002C0D13" w:rsidRDefault="006C5506">
            <w:pPr>
              <w:rPr>
                <w:color w:val="auto"/>
                <w:sz w:val="10"/>
                <w:szCs w:val="10"/>
              </w:rPr>
            </w:pPr>
          </w:p>
        </w:tc>
        <w:tc>
          <w:tcPr>
            <w:tcW w:w="3312" w:type="dxa"/>
            <w:shd w:val="clear" w:color="auto" w:fill="auto"/>
            <w:vAlign w:val="bottom"/>
          </w:tcPr>
          <w:p w14:paraId="220D0F5F" w14:textId="77777777" w:rsidR="006C5506" w:rsidRPr="002C0D13" w:rsidRDefault="007A1DE0">
            <w:pPr>
              <w:pStyle w:val="Other0"/>
              <w:spacing w:after="0"/>
              <w:ind w:firstLine="160"/>
              <w:rPr>
                <w:color w:val="auto"/>
              </w:rPr>
            </w:pPr>
            <w:r w:rsidRPr="002C0D13">
              <w:rPr>
                <w:rStyle w:val="Other"/>
                <w:color w:val="auto"/>
              </w:rPr>
              <w:t>xiv) Wet power frequency</w:t>
            </w:r>
          </w:p>
        </w:tc>
        <w:tc>
          <w:tcPr>
            <w:tcW w:w="1243" w:type="dxa"/>
            <w:shd w:val="clear" w:color="auto" w:fill="auto"/>
            <w:vAlign w:val="bottom"/>
          </w:tcPr>
          <w:p w14:paraId="6A1384ED" w14:textId="77777777" w:rsidR="006C5506" w:rsidRPr="002C0D13" w:rsidRDefault="007A1DE0">
            <w:pPr>
              <w:pStyle w:val="Other0"/>
              <w:tabs>
                <w:tab w:val="left" w:pos="926"/>
              </w:tabs>
              <w:spacing w:after="0"/>
              <w:jc w:val="both"/>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618" w:type="dxa"/>
            <w:shd w:val="clear" w:color="auto" w:fill="auto"/>
          </w:tcPr>
          <w:p w14:paraId="09DF7B00" w14:textId="77777777" w:rsidR="006C5506" w:rsidRPr="002C0D13" w:rsidRDefault="006C5506">
            <w:pPr>
              <w:rPr>
                <w:color w:val="auto"/>
                <w:sz w:val="10"/>
                <w:szCs w:val="10"/>
              </w:rPr>
            </w:pPr>
          </w:p>
        </w:tc>
        <w:tc>
          <w:tcPr>
            <w:tcW w:w="1666" w:type="dxa"/>
            <w:shd w:val="clear" w:color="auto" w:fill="auto"/>
          </w:tcPr>
          <w:p w14:paraId="5D7E6EFD" w14:textId="77777777" w:rsidR="006C5506" w:rsidRPr="002C0D13" w:rsidRDefault="006C5506">
            <w:pPr>
              <w:rPr>
                <w:color w:val="auto"/>
                <w:sz w:val="10"/>
                <w:szCs w:val="10"/>
              </w:rPr>
            </w:pPr>
          </w:p>
        </w:tc>
      </w:tr>
      <w:tr w:rsidR="002C0D13" w:rsidRPr="002C0D13" w14:paraId="2078895B" w14:textId="77777777">
        <w:trPr>
          <w:trHeight w:hRule="exact" w:val="427"/>
          <w:jc w:val="center"/>
        </w:trPr>
        <w:tc>
          <w:tcPr>
            <w:tcW w:w="614" w:type="dxa"/>
            <w:shd w:val="clear" w:color="auto" w:fill="auto"/>
          </w:tcPr>
          <w:p w14:paraId="57B90467" w14:textId="77777777" w:rsidR="006C5506" w:rsidRPr="002C0D13" w:rsidRDefault="006C5506">
            <w:pPr>
              <w:rPr>
                <w:color w:val="auto"/>
                <w:sz w:val="10"/>
                <w:szCs w:val="10"/>
              </w:rPr>
            </w:pPr>
          </w:p>
        </w:tc>
        <w:tc>
          <w:tcPr>
            <w:tcW w:w="3312" w:type="dxa"/>
            <w:shd w:val="clear" w:color="auto" w:fill="auto"/>
          </w:tcPr>
          <w:p w14:paraId="6FEAC9D8" w14:textId="77777777" w:rsidR="006C5506" w:rsidRPr="002C0D13" w:rsidRDefault="007A1DE0">
            <w:pPr>
              <w:pStyle w:val="Other0"/>
              <w:spacing w:after="0"/>
              <w:ind w:firstLine="700"/>
              <w:rPr>
                <w:color w:val="auto"/>
              </w:rPr>
            </w:pPr>
            <w:r w:rsidRPr="002C0D13">
              <w:rPr>
                <w:rStyle w:val="Other"/>
                <w:color w:val="auto"/>
              </w:rPr>
              <w:t>flashover voltage</w:t>
            </w:r>
          </w:p>
        </w:tc>
        <w:tc>
          <w:tcPr>
            <w:tcW w:w="1243" w:type="dxa"/>
            <w:tcBorders>
              <w:top w:val="single" w:sz="4" w:space="0" w:color="auto"/>
            </w:tcBorders>
            <w:shd w:val="clear" w:color="auto" w:fill="auto"/>
          </w:tcPr>
          <w:p w14:paraId="1D4E48ED"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F505D7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91EDFB2" w14:textId="77777777" w:rsidR="006C5506" w:rsidRPr="002C0D13" w:rsidRDefault="006C5506">
            <w:pPr>
              <w:rPr>
                <w:color w:val="auto"/>
                <w:sz w:val="10"/>
                <w:szCs w:val="10"/>
              </w:rPr>
            </w:pPr>
          </w:p>
        </w:tc>
      </w:tr>
      <w:tr w:rsidR="002C0D13" w:rsidRPr="002C0D13" w14:paraId="0D2FA569" w14:textId="77777777">
        <w:trPr>
          <w:trHeight w:hRule="exact" w:val="350"/>
          <w:jc w:val="center"/>
        </w:trPr>
        <w:tc>
          <w:tcPr>
            <w:tcW w:w="614" w:type="dxa"/>
            <w:shd w:val="clear" w:color="auto" w:fill="auto"/>
          </w:tcPr>
          <w:p w14:paraId="4B3A2BCB" w14:textId="77777777" w:rsidR="006C5506" w:rsidRPr="002C0D13" w:rsidRDefault="006C5506">
            <w:pPr>
              <w:rPr>
                <w:color w:val="auto"/>
                <w:sz w:val="10"/>
                <w:szCs w:val="10"/>
              </w:rPr>
            </w:pPr>
          </w:p>
        </w:tc>
        <w:tc>
          <w:tcPr>
            <w:tcW w:w="3312" w:type="dxa"/>
            <w:shd w:val="clear" w:color="auto" w:fill="auto"/>
            <w:vAlign w:val="bottom"/>
          </w:tcPr>
          <w:p w14:paraId="11AEEC61" w14:textId="77777777" w:rsidR="006C5506" w:rsidRPr="002C0D13" w:rsidRDefault="007A1DE0">
            <w:pPr>
              <w:pStyle w:val="Other0"/>
              <w:spacing w:after="0"/>
              <w:ind w:firstLine="160"/>
              <w:rPr>
                <w:color w:val="auto"/>
              </w:rPr>
            </w:pPr>
            <w:r w:rsidRPr="002C0D13">
              <w:rPr>
                <w:rStyle w:val="Other"/>
                <w:color w:val="auto"/>
              </w:rPr>
              <w:t>xv) Impulse flashover voltage</w:t>
            </w:r>
          </w:p>
        </w:tc>
        <w:tc>
          <w:tcPr>
            <w:tcW w:w="1243" w:type="dxa"/>
            <w:shd w:val="clear" w:color="auto" w:fill="auto"/>
            <w:vAlign w:val="bottom"/>
          </w:tcPr>
          <w:p w14:paraId="7EAF12B6" w14:textId="77777777" w:rsidR="006C5506" w:rsidRPr="002C0D13" w:rsidRDefault="007A1DE0">
            <w:pPr>
              <w:pStyle w:val="Other0"/>
              <w:tabs>
                <w:tab w:val="left" w:pos="970"/>
              </w:tabs>
              <w:spacing w:after="0"/>
              <w:jc w:val="both"/>
              <w:rPr>
                <w:color w:val="auto"/>
              </w:rPr>
            </w:pPr>
            <w:r w:rsidRPr="002C0D13">
              <w:rPr>
                <w:rStyle w:val="Other"/>
                <w:color w:val="auto"/>
              </w:rPr>
              <w:t>KV</w:t>
            </w:r>
            <w:r w:rsidRPr="002C0D13">
              <w:rPr>
                <w:rStyle w:val="Other"/>
                <w:color w:val="auto"/>
              </w:rPr>
              <w:tab/>
              <w:t>_</w:t>
            </w:r>
          </w:p>
        </w:tc>
        <w:tc>
          <w:tcPr>
            <w:tcW w:w="1618" w:type="dxa"/>
            <w:shd w:val="clear" w:color="auto" w:fill="auto"/>
          </w:tcPr>
          <w:p w14:paraId="1D6DC947" w14:textId="77777777" w:rsidR="006C5506" w:rsidRPr="002C0D13" w:rsidRDefault="006C5506">
            <w:pPr>
              <w:rPr>
                <w:color w:val="auto"/>
                <w:sz w:val="10"/>
                <w:szCs w:val="10"/>
              </w:rPr>
            </w:pPr>
          </w:p>
        </w:tc>
        <w:tc>
          <w:tcPr>
            <w:tcW w:w="1666" w:type="dxa"/>
            <w:shd w:val="clear" w:color="auto" w:fill="auto"/>
          </w:tcPr>
          <w:p w14:paraId="17CF77B2" w14:textId="77777777" w:rsidR="006C5506" w:rsidRPr="002C0D13" w:rsidRDefault="006C5506">
            <w:pPr>
              <w:rPr>
                <w:color w:val="auto"/>
                <w:sz w:val="10"/>
                <w:szCs w:val="10"/>
              </w:rPr>
            </w:pPr>
          </w:p>
        </w:tc>
      </w:tr>
      <w:tr w:rsidR="002C0D13" w:rsidRPr="002C0D13" w14:paraId="51EDE467" w14:textId="77777777">
        <w:trPr>
          <w:trHeight w:hRule="exact" w:val="509"/>
          <w:jc w:val="center"/>
        </w:trPr>
        <w:tc>
          <w:tcPr>
            <w:tcW w:w="614" w:type="dxa"/>
            <w:shd w:val="clear" w:color="auto" w:fill="auto"/>
          </w:tcPr>
          <w:p w14:paraId="77E95407" w14:textId="77777777" w:rsidR="006C5506" w:rsidRPr="002C0D13" w:rsidRDefault="006C5506">
            <w:pPr>
              <w:rPr>
                <w:color w:val="auto"/>
                <w:sz w:val="10"/>
                <w:szCs w:val="10"/>
              </w:rPr>
            </w:pPr>
          </w:p>
        </w:tc>
        <w:tc>
          <w:tcPr>
            <w:tcW w:w="3312" w:type="dxa"/>
            <w:shd w:val="clear" w:color="auto" w:fill="auto"/>
            <w:vAlign w:val="bottom"/>
          </w:tcPr>
          <w:p w14:paraId="4D499B29" w14:textId="77777777" w:rsidR="006C5506" w:rsidRPr="002C0D13" w:rsidRDefault="007A1DE0">
            <w:pPr>
              <w:pStyle w:val="Other0"/>
              <w:spacing w:after="0"/>
              <w:ind w:firstLine="160"/>
              <w:rPr>
                <w:color w:val="auto"/>
              </w:rPr>
            </w:pPr>
            <w:r w:rsidRPr="002C0D13">
              <w:rPr>
                <w:rStyle w:val="Other"/>
                <w:color w:val="auto"/>
              </w:rPr>
              <w:t>xvi) Impulse withstand voltage</w:t>
            </w:r>
          </w:p>
        </w:tc>
        <w:tc>
          <w:tcPr>
            <w:tcW w:w="1243" w:type="dxa"/>
            <w:tcBorders>
              <w:top w:val="single" w:sz="4" w:space="0" w:color="auto"/>
            </w:tcBorders>
            <w:shd w:val="clear" w:color="auto" w:fill="auto"/>
          </w:tcPr>
          <w:p w14:paraId="1BD24F3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E36746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A1BA74C" w14:textId="77777777" w:rsidR="006C5506" w:rsidRPr="002C0D13" w:rsidRDefault="006C5506">
            <w:pPr>
              <w:rPr>
                <w:color w:val="auto"/>
                <w:sz w:val="10"/>
                <w:szCs w:val="10"/>
              </w:rPr>
            </w:pPr>
          </w:p>
        </w:tc>
      </w:tr>
      <w:tr w:rsidR="002C0D13" w:rsidRPr="002C0D13" w14:paraId="6A4AA322" w14:textId="77777777">
        <w:trPr>
          <w:trHeight w:hRule="exact" w:val="552"/>
          <w:jc w:val="center"/>
        </w:trPr>
        <w:tc>
          <w:tcPr>
            <w:tcW w:w="614" w:type="dxa"/>
            <w:shd w:val="clear" w:color="auto" w:fill="auto"/>
          </w:tcPr>
          <w:p w14:paraId="2E601C6F" w14:textId="77777777" w:rsidR="006C5506" w:rsidRPr="002C0D13" w:rsidRDefault="006C5506">
            <w:pPr>
              <w:rPr>
                <w:color w:val="auto"/>
                <w:sz w:val="10"/>
                <w:szCs w:val="10"/>
              </w:rPr>
            </w:pPr>
          </w:p>
        </w:tc>
        <w:tc>
          <w:tcPr>
            <w:tcW w:w="3312" w:type="dxa"/>
            <w:shd w:val="clear" w:color="auto" w:fill="auto"/>
            <w:vAlign w:val="bottom"/>
          </w:tcPr>
          <w:p w14:paraId="382FA012" w14:textId="77777777" w:rsidR="006C5506" w:rsidRPr="002C0D13" w:rsidRDefault="007A1DE0">
            <w:pPr>
              <w:pStyle w:val="Other0"/>
              <w:spacing w:after="0"/>
              <w:ind w:firstLine="160"/>
              <w:rPr>
                <w:color w:val="auto"/>
              </w:rPr>
            </w:pPr>
            <w:r w:rsidRPr="002C0D13">
              <w:rPr>
                <w:rStyle w:val="Other"/>
                <w:color w:val="auto"/>
              </w:rPr>
              <w:t>xvii) Hissing voltage (at which</w:t>
            </w:r>
          </w:p>
        </w:tc>
        <w:tc>
          <w:tcPr>
            <w:tcW w:w="1243" w:type="dxa"/>
            <w:tcBorders>
              <w:top w:val="single" w:sz="4" w:space="0" w:color="auto"/>
            </w:tcBorders>
            <w:shd w:val="clear" w:color="auto" w:fill="auto"/>
          </w:tcPr>
          <w:p w14:paraId="161CB2E6"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607EBA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8E87E85" w14:textId="77777777" w:rsidR="006C5506" w:rsidRPr="002C0D13" w:rsidRDefault="006C5506">
            <w:pPr>
              <w:rPr>
                <w:color w:val="auto"/>
                <w:sz w:val="10"/>
                <w:szCs w:val="10"/>
              </w:rPr>
            </w:pPr>
          </w:p>
        </w:tc>
      </w:tr>
      <w:tr w:rsidR="002C0D13" w:rsidRPr="002C0D13" w14:paraId="7A159566" w14:textId="77777777">
        <w:trPr>
          <w:trHeight w:hRule="exact" w:val="264"/>
          <w:jc w:val="center"/>
        </w:trPr>
        <w:tc>
          <w:tcPr>
            <w:tcW w:w="614" w:type="dxa"/>
            <w:shd w:val="clear" w:color="auto" w:fill="auto"/>
          </w:tcPr>
          <w:p w14:paraId="4C6141FE" w14:textId="77777777" w:rsidR="006C5506" w:rsidRPr="002C0D13" w:rsidRDefault="006C5506">
            <w:pPr>
              <w:rPr>
                <w:color w:val="auto"/>
                <w:sz w:val="10"/>
                <w:szCs w:val="10"/>
              </w:rPr>
            </w:pPr>
          </w:p>
        </w:tc>
        <w:tc>
          <w:tcPr>
            <w:tcW w:w="3312" w:type="dxa"/>
            <w:shd w:val="clear" w:color="auto" w:fill="auto"/>
            <w:vAlign w:val="bottom"/>
          </w:tcPr>
          <w:p w14:paraId="4A2D83AA" w14:textId="77777777" w:rsidR="006C5506" w:rsidRPr="002C0D13" w:rsidRDefault="007A1DE0">
            <w:pPr>
              <w:pStyle w:val="Other0"/>
              <w:spacing w:after="0"/>
              <w:ind w:firstLine="700"/>
              <w:rPr>
                <w:color w:val="auto"/>
              </w:rPr>
            </w:pPr>
            <w:r w:rsidRPr="002C0D13">
              <w:rPr>
                <w:rStyle w:val="Other"/>
                <w:color w:val="auto"/>
              </w:rPr>
              <w:t>audible discharge can be</w:t>
            </w:r>
          </w:p>
        </w:tc>
        <w:tc>
          <w:tcPr>
            <w:tcW w:w="1243" w:type="dxa"/>
            <w:shd w:val="clear" w:color="auto" w:fill="auto"/>
          </w:tcPr>
          <w:p w14:paraId="4F20FB28" w14:textId="77777777" w:rsidR="006C5506" w:rsidRPr="002C0D13" w:rsidRDefault="006C5506">
            <w:pPr>
              <w:rPr>
                <w:color w:val="auto"/>
                <w:sz w:val="10"/>
                <w:szCs w:val="10"/>
              </w:rPr>
            </w:pPr>
          </w:p>
        </w:tc>
        <w:tc>
          <w:tcPr>
            <w:tcW w:w="1618" w:type="dxa"/>
            <w:shd w:val="clear" w:color="auto" w:fill="auto"/>
          </w:tcPr>
          <w:p w14:paraId="3F5004AC" w14:textId="77777777" w:rsidR="006C5506" w:rsidRPr="002C0D13" w:rsidRDefault="006C5506">
            <w:pPr>
              <w:rPr>
                <w:color w:val="auto"/>
                <w:sz w:val="10"/>
                <w:szCs w:val="10"/>
              </w:rPr>
            </w:pPr>
          </w:p>
        </w:tc>
        <w:tc>
          <w:tcPr>
            <w:tcW w:w="1666" w:type="dxa"/>
            <w:shd w:val="clear" w:color="auto" w:fill="auto"/>
          </w:tcPr>
          <w:p w14:paraId="7BD01DD6" w14:textId="77777777" w:rsidR="006C5506" w:rsidRPr="002C0D13" w:rsidRDefault="006C5506">
            <w:pPr>
              <w:rPr>
                <w:color w:val="auto"/>
                <w:sz w:val="10"/>
                <w:szCs w:val="10"/>
              </w:rPr>
            </w:pPr>
          </w:p>
        </w:tc>
      </w:tr>
      <w:tr w:rsidR="002C0D13" w:rsidRPr="002C0D13" w14:paraId="389558BA" w14:textId="77777777">
        <w:trPr>
          <w:trHeight w:hRule="exact" w:val="394"/>
          <w:jc w:val="center"/>
        </w:trPr>
        <w:tc>
          <w:tcPr>
            <w:tcW w:w="614" w:type="dxa"/>
            <w:shd w:val="clear" w:color="auto" w:fill="auto"/>
          </w:tcPr>
          <w:p w14:paraId="2911513C" w14:textId="77777777" w:rsidR="006C5506" w:rsidRPr="002C0D13" w:rsidRDefault="006C5506">
            <w:pPr>
              <w:rPr>
                <w:color w:val="auto"/>
                <w:sz w:val="10"/>
                <w:szCs w:val="10"/>
              </w:rPr>
            </w:pPr>
          </w:p>
        </w:tc>
        <w:tc>
          <w:tcPr>
            <w:tcW w:w="3312" w:type="dxa"/>
            <w:shd w:val="clear" w:color="auto" w:fill="auto"/>
          </w:tcPr>
          <w:p w14:paraId="186622EC" w14:textId="77777777" w:rsidR="006C5506" w:rsidRPr="002C0D13" w:rsidRDefault="007A1DE0">
            <w:pPr>
              <w:pStyle w:val="Other0"/>
              <w:spacing w:after="0"/>
              <w:ind w:firstLine="700"/>
              <w:rPr>
                <w:color w:val="auto"/>
              </w:rPr>
            </w:pPr>
            <w:r w:rsidRPr="002C0D13">
              <w:rPr>
                <w:rStyle w:val="Other"/>
                <w:color w:val="auto"/>
              </w:rPr>
              <w:t>detected)</w:t>
            </w:r>
          </w:p>
        </w:tc>
        <w:tc>
          <w:tcPr>
            <w:tcW w:w="1243" w:type="dxa"/>
            <w:shd w:val="clear" w:color="auto" w:fill="auto"/>
          </w:tcPr>
          <w:p w14:paraId="21566D16" w14:textId="77777777" w:rsidR="006C5506" w:rsidRPr="002C0D13" w:rsidRDefault="006C5506">
            <w:pPr>
              <w:rPr>
                <w:color w:val="auto"/>
                <w:sz w:val="10"/>
                <w:szCs w:val="10"/>
              </w:rPr>
            </w:pPr>
          </w:p>
        </w:tc>
        <w:tc>
          <w:tcPr>
            <w:tcW w:w="1618" w:type="dxa"/>
            <w:shd w:val="clear" w:color="auto" w:fill="auto"/>
          </w:tcPr>
          <w:p w14:paraId="0BA3A50F"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c>
          <w:tcPr>
            <w:tcW w:w="1666" w:type="dxa"/>
            <w:shd w:val="clear" w:color="auto" w:fill="auto"/>
          </w:tcPr>
          <w:p w14:paraId="1FFFEF8B"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r>
      <w:tr w:rsidR="002C0D13" w:rsidRPr="002C0D13" w14:paraId="4F41B5ED" w14:textId="77777777">
        <w:trPr>
          <w:trHeight w:hRule="exact" w:val="346"/>
          <w:jc w:val="center"/>
        </w:trPr>
        <w:tc>
          <w:tcPr>
            <w:tcW w:w="614" w:type="dxa"/>
            <w:shd w:val="clear" w:color="auto" w:fill="auto"/>
          </w:tcPr>
          <w:p w14:paraId="54799802" w14:textId="77777777" w:rsidR="006C5506" w:rsidRPr="002C0D13" w:rsidRDefault="006C5506">
            <w:pPr>
              <w:rPr>
                <w:color w:val="auto"/>
                <w:sz w:val="10"/>
                <w:szCs w:val="10"/>
              </w:rPr>
            </w:pPr>
          </w:p>
        </w:tc>
        <w:tc>
          <w:tcPr>
            <w:tcW w:w="3312" w:type="dxa"/>
            <w:shd w:val="clear" w:color="auto" w:fill="auto"/>
            <w:vAlign w:val="bottom"/>
          </w:tcPr>
          <w:p w14:paraId="57C966A8" w14:textId="77777777" w:rsidR="006C5506" w:rsidRPr="002C0D13" w:rsidRDefault="007A1DE0">
            <w:pPr>
              <w:pStyle w:val="Other0"/>
              <w:spacing w:after="0"/>
              <w:ind w:firstLine="160"/>
              <w:rPr>
                <w:color w:val="auto"/>
              </w:rPr>
            </w:pPr>
            <w:r w:rsidRPr="002C0D13">
              <w:rPr>
                <w:rStyle w:val="Other"/>
                <w:color w:val="auto"/>
              </w:rPr>
              <w:t>xviii) Cantilever strength</w:t>
            </w:r>
          </w:p>
        </w:tc>
        <w:tc>
          <w:tcPr>
            <w:tcW w:w="1243" w:type="dxa"/>
            <w:shd w:val="clear" w:color="auto" w:fill="auto"/>
          </w:tcPr>
          <w:p w14:paraId="64742461" w14:textId="77777777" w:rsidR="006C5506" w:rsidRPr="002C0D13" w:rsidRDefault="006C5506">
            <w:pPr>
              <w:rPr>
                <w:color w:val="auto"/>
                <w:sz w:val="10"/>
                <w:szCs w:val="10"/>
              </w:rPr>
            </w:pPr>
          </w:p>
        </w:tc>
        <w:tc>
          <w:tcPr>
            <w:tcW w:w="1618" w:type="dxa"/>
            <w:shd w:val="clear" w:color="auto" w:fill="auto"/>
          </w:tcPr>
          <w:p w14:paraId="56A485E9" w14:textId="77777777" w:rsidR="006C5506" w:rsidRPr="002C0D13" w:rsidRDefault="006C5506">
            <w:pPr>
              <w:rPr>
                <w:color w:val="auto"/>
                <w:sz w:val="10"/>
                <w:szCs w:val="10"/>
              </w:rPr>
            </w:pPr>
          </w:p>
        </w:tc>
        <w:tc>
          <w:tcPr>
            <w:tcW w:w="1666" w:type="dxa"/>
            <w:shd w:val="clear" w:color="auto" w:fill="auto"/>
          </w:tcPr>
          <w:p w14:paraId="00B23256" w14:textId="77777777" w:rsidR="006C5506" w:rsidRPr="002C0D13" w:rsidRDefault="006C5506">
            <w:pPr>
              <w:rPr>
                <w:color w:val="auto"/>
                <w:sz w:val="10"/>
                <w:szCs w:val="10"/>
              </w:rPr>
            </w:pPr>
          </w:p>
        </w:tc>
      </w:tr>
      <w:tr w:rsidR="002C0D13" w:rsidRPr="002C0D13" w14:paraId="3E276552" w14:textId="77777777">
        <w:trPr>
          <w:trHeight w:hRule="exact" w:val="509"/>
          <w:jc w:val="center"/>
        </w:trPr>
        <w:tc>
          <w:tcPr>
            <w:tcW w:w="614" w:type="dxa"/>
            <w:shd w:val="clear" w:color="auto" w:fill="auto"/>
          </w:tcPr>
          <w:p w14:paraId="26ED3724" w14:textId="77777777" w:rsidR="006C5506" w:rsidRPr="002C0D13" w:rsidRDefault="006C5506">
            <w:pPr>
              <w:rPr>
                <w:color w:val="auto"/>
                <w:sz w:val="10"/>
                <w:szCs w:val="10"/>
              </w:rPr>
            </w:pPr>
          </w:p>
        </w:tc>
        <w:tc>
          <w:tcPr>
            <w:tcW w:w="3312" w:type="dxa"/>
            <w:shd w:val="clear" w:color="auto" w:fill="auto"/>
            <w:vAlign w:val="bottom"/>
          </w:tcPr>
          <w:p w14:paraId="7569308C" w14:textId="77777777" w:rsidR="006C5506" w:rsidRPr="002C0D13" w:rsidRDefault="007A1DE0">
            <w:pPr>
              <w:pStyle w:val="Other0"/>
              <w:spacing w:after="0"/>
              <w:ind w:firstLine="160"/>
              <w:rPr>
                <w:color w:val="auto"/>
              </w:rPr>
            </w:pPr>
            <w:r w:rsidRPr="002C0D13">
              <w:rPr>
                <w:rStyle w:val="Other"/>
                <w:color w:val="auto"/>
              </w:rPr>
              <w:t>xix) Bending strength</w:t>
            </w:r>
          </w:p>
        </w:tc>
        <w:tc>
          <w:tcPr>
            <w:tcW w:w="1243" w:type="dxa"/>
            <w:tcBorders>
              <w:top w:val="single" w:sz="4" w:space="0" w:color="auto"/>
            </w:tcBorders>
            <w:shd w:val="clear" w:color="auto" w:fill="auto"/>
          </w:tcPr>
          <w:p w14:paraId="5F786E3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A28D12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AEBABB6" w14:textId="77777777" w:rsidR="006C5506" w:rsidRPr="002C0D13" w:rsidRDefault="006C5506">
            <w:pPr>
              <w:rPr>
                <w:color w:val="auto"/>
                <w:sz w:val="10"/>
                <w:szCs w:val="10"/>
              </w:rPr>
            </w:pPr>
          </w:p>
        </w:tc>
      </w:tr>
      <w:tr w:rsidR="002C0D13" w:rsidRPr="002C0D13" w14:paraId="03FED02A" w14:textId="77777777">
        <w:trPr>
          <w:trHeight w:hRule="exact" w:val="509"/>
          <w:jc w:val="center"/>
        </w:trPr>
        <w:tc>
          <w:tcPr>
            <w:tcW w:w="614" w:type="dxa"/>
            <w:shd w:val="clear" w:color="auto" w:fill="auto"/>
          </w:tcPr>
          <w:p w14:paraId="0866CC8A" w14:textId="77777777" w:rsidR="006C5506" w:rsidRPr="002C0D13" w:rsidRDefault="006C5506">
            <w:pPr>
              <w:rPr>
                <w:color w:val="auto"/>
                <w:sz w:val="10"/>
                <w:szCs w:val="10"/>
              </w:rPr>
            </w:pPr>
          </w:p>
        </w:tc>
        <w:tc>
          <w:tcPr>
            <w:tcW w:w="3312" w:type="dxa"/>
            <w:shd w:val="clear" w:color="auto" w:fill="auto"/>
            <w:vAlign w:val="bottom"/>
          </w:tcPr>
          <w:p w14:paraId="6AC18420" w14:textId="77777777" w:rsidR="006C5506" w:rsidRPr="002C0D13" w:rsidRDefault="007A1DE0">
            <w:pPr>
              <w:pStyle w:val="Other0"/>
              <w:spacing w:after="0"/>
              <w:ind w:firstLine="160"/>
              <w:rPr>
                <w:color w:val="auto"/>
              </w:rPr>
            </w:pPr>
            <w:r w:rsidRPr="002C0D13">
              <w:rPr>
                <w:rStyle w:val="Other"/>
                <w:color w:val="auto"/>
              </w:rPr>
              <w:t>xx) Compression strength</w:t>
            </w:r>
          </w:p>
        </w:tc>
        <w:tc>
          <w:tcPr>
            <w:tcW w:w="1243" w:type="dxa"/>
            <w:tcBorders>
              <w:top w:val="single" w:sz="4" w:space="0" w:color="auto"/>
            </w:tcBorders>
            <w:shd w:val="clear" w:color="auto" w:fill="auto"/>
          </w:tcPr>
          <w:p w14:paraId="1CF6B018"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ECE54D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C99D14B" w14:textId="77777777" w:rsidR="006C5506" w:rsidRPr="002C0D13" w:rsidRDefault="006C5506">
            <w:pPr>
              <w:rPr>
                <w:color w:val="auto"/>
                <w:sz w:val="10"/>
                <w:szCs w:val="10"/>
              </w:rPr>
            </w:pPr>
          </w:p>
        </w:tc>
      </w:tr>
      <w:tr w:rsidR="002C0D13" w:rsidRPr="002C0D13" w14:paraId="3B4E235B" w14:textId="77777777">
        <w:trPr>
          <w:trHeight w:hRule="exact" w:val="509"/>
          <w:jc w:val="center"/>
        </w:trPr>
        <w:tc>
          <w:tcPr>
            <w:tcW w:w="614" w:type="dxa"/>
            <w:shd w:val="clear" w:color="auto" w:fill="auto"/>
          </w:tcPr>
          <w:p w14:paraId="61848B49" w14:textId="77777777" w:rsidR="006C5506" w:rsidRPr="002C0D13" w:rsidRDefault="006C5506">
            <w:pPr>
              <w:rPr>
                <w:color w:val="auto"/>
                <w:sz w:val="10"/>
                <w:szCs w:val="10"/>
              </w:rPr>
            </w:pPr>
          </w:p>
        </w:tc>
        <w:tc>
          <w:tcPr>
            <w:tcW w:w="3312" w:type="dxa"/>
            <w:shd w:val="clear" w:color="auto" w:fill="auto"/>
            <w:vAlign w:val="bottom"/>
          </w:tcPr>
          <w:p w14:paraId="34E059EB" w14:textId="77777777" w:rsidR="006C5506" w:rsidRPr="002C0D13" w:rsidRDefault="007A1DE0">
            <w:pPr>
              <w:pStyle w:val="Other0"/>
              <w:spacing w:after="0"/>
              <w:ind w:firstLine="160"/>
              <w:rPr>
                <w:color w:val="auto"/>
              </w:rPr>
            </w:pPr>
            <w:r w:rsidRPr="002C0D13">
              <w:rPr>
                <w:rStyle w:val="Other"/>
                <w:color w:val="auto"/>
              </w:rPr>
              <w:t>xxi) Tensile strength</w:t>
            </w:r>
          </w:p>
        </w:tc>
        <w:tc>
          <w:tcPr>
            <w:tcW w:w="1243" w:type="dxa"/>
            <w:tcBorders>
              <w:top w:val="single" w:sz="4" w:space="0" w:color="auto"/>
            </w:tcBorders>
            <w:shd w:val="clear" w:color="auto" w:fill="auto"/>
          </w:tcPr>
          <w:p w14:paraId="1DE6638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A847BF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793C736" w14:textId="77777777" w:rsidR="006C5506" w:rsidRPr="002C0D13" w:rsidRDefault="006C5506">
            <w:pPr>
              <w:rPr>
                <w:color w:val="auto"/>
                <w:sz w:val="10"/>
                <w:szCs w:val="10"/>
              </w:rPr>
            </w:pPr>
          </w:p>
        </w:tc>
      </w:tr>
      <w:tr w:rsidR="002C0D13" w:rsidRPr="002C0D13" w14:paraId="1C378BEE" w14:textId="77777777">
        <w:trPr>
          <w:trHeight w:hRule="exact" w:val="509"/>
          <w:jc w:val="center"/>
        </w:trPr>
        <w:tc>
          <w:tcPr>
            <w:tcW w:w="614" w:type="dxa"/>
            <w:shd w:val="clear" w:color="auto" w:fill="auto"/>
          </w:tcPr>
          <w:p w14:paraId="3FAF3180" w14:textId="77777777" w:rsidR="006C5506" w:rsidRPr="002C0D13" w:rsidRDefault="006C5506">
            <w:pPr>
              <w:rPr>
                <w:color w:val="auto"/>
                <w:sz w:val="10"/>
                <w:szCs w:val="10"/>
              </w:rPr>
            </w:pPr>
          </w:p>
        </w:tc>
        <w:tc>
          <w:tcPr>
            <w:tcW w:w="3312" w:type="dxa"/>
            <w:shd w:val="clear" w:color="auto" w:fill="auto"/>
            <w:vAlign w:val="bottom"/>
          </w:tcPr>
          <w:p w14:paraId="3F0AD45E" w14:textId="77777777" w:rsidR="006C5506" w:rsidRPr="002C0D13" w:rsidRDefault="007A1DE0">
            <w:pPr>
              <w:pStyle w:val="Other0"/>
              <w:spacing w:after="0"/>
              <w:ind w:firstLine="160"/>
              <w:rPr>
                <w:color w:val="auto"/>
              </w:rPr>
            </w:pPr>
            <w:r w:rsidRPr="002C0D13">
              <w:rPr>
                <w:rStyle w:val="Other"/>
                <w:color w:val="auto"/>
              </w:rPr>
              <w:t>xxii) Torsional strength</w:t>
            </w:r>
          </w:p>
        </w:tc>
        <w:tc>
          <w:tcPr>
            <w:tcW w:w="1243" w:type="dxa"/>
            <w:tcBorders>
              <w:top w:val="single" w:sz="4" w:space="0" w:color="auto"/>
            </w:tcBorders>
            <w:shd w:val="clear" w:color="auto" w:fill="auto"/>
            <w:vAlign w:val="bottom"/>
          </w:tcPr>
          <w:p w14:paraId="1D81DDF6" w14:textId="77777777" w:rsidR="006C5506" w:rsidRPr="002C0D13" w:rsidRDefault="007A1DE0">
            <w:pPr>
              <w:pStyle w:val="Other0"/>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1A2CE89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7E44BAA" w14:textId="77777777" w:rsidR="006C5506" w:rsidRPr="002C0D13" w:rsidRDefault="006C5506">
            <w:pPr>
              <w:rPr>
                <w:color w:val="auto"/>
                <w:sz w:val="10"/>
                <w:szCs w:val="10"/>
              </w:rPr>
            </w:pPr>
          </w:p>
        </w:tc>
      </w:tr>
      <w:tr w:rsidR="002C0D13" w:rsidRPr="002C0D13" w14:paraId="5FA2DB70" w14:textId="77777777">
        <w:trPr>
          <w:trHeight w:hRule="exact" w:val="509"/>
          <w:jc w:val="center"/>
        </w:trPr>
        <w:tc>
          <w:tcPr>
            <w:tcW w:w="614" w:type="dxa"/>
            <w:shd w:val="clear" w:color="auto" w:fill="auto"/>
            <w:vAlign w:val="bottom"/>
          </w:tcPr>
          <w:p w14:paraId="19FFF4C4" w14:textId="77777777" w:rsidR="006C5506" w:rsidRPr="002C0D13" w:rsidRDefault="007A1DE0">
            <w:pPr>
              <w:pStyle w:val="Other0"/>
              <w:spacing w:after="0"/>
              <w:rPr>
                <w:color w:val="auto"/>
              </w:rPr>
            </w:pPr>
            <w:r w:rsidRPr="002C0D13">
              <w:rPr>
                <w:rStyle w:val="Other"/>
                <w:color w:val="auto"/>
              </w:rPr>
              <w:t>18.</w:t>
            </w:r>
          </w:p>
        </w:tc>
        <w:tc>
          <w:tcPr>
            <w:tcW w:w="3312" w:type="dxa"/>
            <w:shd w:val="clear" w:color="auto" w:fill="auto"/>
            <w:vAlign w:val="bottom"/>
          </w:tcPr>
          <w:p w14:paraId="0B5DCBBD" w14:textId="77777777" w:rsidR="006C5506" w:rsidRPr="002C0D13" w:rsidRDefault="007A1DE0">
            <w:pPr>
              <w:pStyle w:val="Other0"/>
              <w:spacing w:after="0"/>
              <w:ind w:firstLine="160"/>
              <w:rPr>
                <w:color w:val="auto"/>
              </w:rPr>
            </w:pPr>
            <w:r w:rsidRPr="002C0D13">
              <w:rPr>
                <w:rStyle w:val="Other"/>
                <w:color w:val="auto"/>
              </w:rPr>
              <w:t>Weight of one three-pole isolator</w:t>
            </w:r>
          </w:p>
        </w:tc>
        <w:tc>
          <w:tcPr>
            <w:tcW w:w="1243" w:type="dxa"/>
            <w:tcBorders>
              <w:top w:val="single" w:sz="4" w:space="0" w:color="auto"/>
            </w:tcBorders>
            <w:shd w:val="clear" w:color="auto" w:fill="auto"/>
            <w:vAlign w:val="bottom"/>
          </w:tcPr>
          <w:p w14:paraId="285DBE8B" w14:textId="77777777" w:rsidR="006C5506" w:rsidRPr="002C0D13" w:rsidRDefault="007A1DE0">
            <w:pPr>
              <w:pStyle w:val="Other0"/>
              <w:tabs>
                <w:tab w:val="left" w:pos="970"/>
              </w:tabs>
              <w:spacing w:after="0"/>
              <w:jc w:val="both"/>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2F63ACC5"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DE7C5FA" w14:textId="77777777" w:rsidR="006C5506" w:rsidRPr="002C0D13" w:rsidRDefault="006C5506">
            <w:pPr>
              <w:rPr>
                <w:color w:val="auto"/>
                <w:sz w:val="10"/>
                <w:szCs w:val="10"/>
              </w:rPr>
            </w:pPr>
          </w:p>
        </w:tc>
      </w:tr>
      <w:tr w:rsidR="002C0D13" w:rsidRPr="002C0D13" w14:paraId="5B271501" w14:textId="77777777">
        <w:trPr>
          <w:trHeight w:hRule="exact" w:val="427"/>
          <w:jc w:val="center"/>
        </w:trPr>
        <w:tc>
          <w:tcPr>
            <w:tcW w:w="614" w:type="dxa"/>
            <w:shd w:val="clear" w:color="auto" w:fill="auto"/>
          </w:tcPr>
          <w:p w14:paraId="05C94CCE" w14:textId="77777777" w:rsidR="006C5506" w:rsidRPr="002C0D13" w:rsidRDefault="006C5506">
            <w:pPr>
              <w:rPr>
                <w:color w:val="auto"/>
                <w:sz w:val="10"/>
                <w:szCs w:val="10"/>
              </w:rPr>
            </w:pPr>
          </w:p>
        </w:tc>
        <w:tc>
          <w:tcPr>
            <w:tcW w:w="3312" w:type="dxa"/>
            <w:shd w:val="clear" w:color="auto" w:fill="auto"/>
          </w:tcPr>
          <w:p w14:paraId="16942AA5" w14:textId="77777777" w:rsidR="006C5506" w:rsidRPr="002C0D13" w:rsidRDefault="007A1DE0">
            <w:pPr>
              <w:pStyle w:val="Other0"/>
              <w:spacing w:after="0"/>
              <w:ind w:firstLine="160"/>
              <w:rPr>
                <w:color w:val="auto"/>
              </w:rPr>
            </w:pPr>
            <w:r w:rsidRPr="002C0D13">
              <w:rPr>
                <w:rStyle w:val="Other"/>
                <w:color w:val="auto"/>
              </w:rPr>
              <w:t>switch without earthing blade</w:t>
            </w:r>
          </w:p>
        </w:tc>
        <w:tc>
          <w:tcPr>
            <w:tcW w:w="1243" w:type="dxa"/>
            <w:tcBorders>
              <w:top w:val="single" w:sz="4" w:space="0" w:color="auto"/>
            </w:tcBorders>
            <w:shd w:val="clear" w:color="auto" w:fill="auto"/>
          </w:tcPr>
          <w:p w14:paraId="4D34AB12"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893B50A"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595493A" w14:textId="77777777" w:rsidR="006C5506" w:rsidRPr="002C0D13" w:rsidRDefault="006C5506">
            <w:pPr>
              <w:rPr>
                <w:color w:val="auto"/>
                <w:sz w:val="10"/>
                <w:szCs w:val="10"/>
              </w:rPr>
            </w:pPr>
          </w:p>
        </w:tc>
      </w:tr>
      <w:tr w:rsidR="002C0D13" w:rsidRPr="002C0D13" w14:paraId="7120F080" w14:textId="77777777">
        <w:trPr>
          <w:trHeight w:hRule="exact" w:val="350"/>
          <w:jc w:val="center"/>
        </w:trPr>
        <w:tc>
          <w:tcPr>
            <w:tcW w:w="614" w:type="dxa"/>
            <w:shd w:val="clear" w:color="auto" w:fill="auto"/>
            <w:vAlign w:val="bottom"/>
          </w:tcPr>
          <w:p w14:paraId="055DA687" w14:textId="77777777" w:rsidR="006C5506" w:rsidRPr="002C0D13" w:rsidRDefault="007A1DE0">
            <w:pPr>
              <w:pStyle w:val="Other0"/>
              <w:spacing w:after="0"/>
              <w:rPr>
                <w:color w:val="auto"/>
              </w:rPr>
            </w:pPr>
            <w:r w:rsidRPr="002C0D13">
              <w:rPr>
                <w:rStyle w:val="Other"/>
                <w:color w:val="auto"/>
              </w:rPr>
              <w:t>19.</w:t>
            </w:r>
          </w:p>
        </w:tc>
        <w:tc>
          <w:tcPr>
            <w:tcW w:w="3312" w:type="dxa"/>
            <w:shd w:val="clear" w:color="auto" w:fill="auto"/>
            <w:vAlign w:val="bottom"/>
          </w:tcPr>
          <w:p w14:paraId="74CA3061" w14:textId="77777777" w:rsidR="006C5506" w:rsidRPr="002C0D13" w:rsidRDefault="007A1DE0">
            <w:pPr>
              <w:pStyle w:val="Other0"/>
              <w:spacing w:after="0"/>
              <w:ind w:firstLine="160"/>
              <w:rPr>
                <w:color w:val="auto"/>
              </w:rPr>
            </w:pPr>
            <w:r w:rsidRPr="002C0D13">
              <w:rPr>
                <w:rStyle w:val="Other"/>
                <w:color w:val="auto"/>
              </w:rPr>
              <w:t>Weight of one three-pole-isolator</w:t>
            </w:r>
          </w:p>
        </w:tc>
        <w:tc>
          <w:tcPr>
            <w:tcW w:w="1243" w:type="dxa"/>
            <w:shd w:val="clear" w:color="auto" w:fill="auto"/>
          </w:tcPr>
          <w:p w14:paraId="0BAEE0F1" w14:textId="77777777" w:rsidR="006C5506" w:rsidRPr="002C0D13" w:rsidRDefault="006C5506">
            <w:pPr>
              <w:rPr>
                <w:color w:val="auto"/>
                <w:sz w:val="10"/>
                <w:szCs w:val="10"/>
              </w:rPr>
            </w:pPr>
          </w:p>
        </w:tc>
        <w:tc>
          <w:tcPr>
            <w:tcW w:w="1618" w:type="dxa"/>
            <w:shd w:val="clear" w:color="auto" w:fill="auto"/>
          </w:tcPr>
          <w:p w14:paraId="4EF84003" w14:textId="77777777" w:rsidR="006C5506" w:rsidRPr="002C0D13" w:rsidRDefault="006C5506">
            <w:pPr>
              <w:rPr>
                <w:color w:val="auto"/>
                <w:sz w:val="10"/>
                <w:szCs w:val="10"/>
              </w:rPr>
            </w:pPr>
          </w:p>
        </w:tc>
        <w:tc>
          <w:tcPr>
            <w:tcW w:w="1666" w:type="dxa"/>
            <w:shd w:val="clear" w:color="auto" w:fill="auto"/>
          </w:tcPr>
          <w:p w14:paraId="24BC915A" w14:textId="77777777" w:rsidR="006C5506" w:rsidRPr="002C0D13" w:rsidRDefault="006C5506">
            <w:pPr>
              <w:rPr>
                <w:color w:val="auto"/>
                <w:sz w:val="10"/>
                <w:szCs w:val="10"/>
              </w:rPr>
            </w:pPr>
          </w:p>
        </w:tc>
      </w:tr>
      <w:tr w:rsidR="002C0D13" w:rsidRPr="002C0D13" w14:paraId="4B0EDD2C" w14:textId="77777777">
        <w:trPr>
          <w:trHeight w:hRule="exact" w:val="427"/>
          <w:jc w:val="center"/>
        </w:trPr>
        <w:tc>
          <w:tcPr>
            <w:tcW w:w="614" w:type="dxa"/>
            <w:shd w:val="clear" w:color="auto" w:fill="auto"/>
          </w:tcPr>
          <w:p w14:paraId="17B7514B" w14:textId="77777777" w:rsidR="006C5506" w:rsidRPr="002C0D13" w:rsidRDefault="006C5506">
            <w:pPr>
              <w:rPr>
                <w:color w:val="auto"/>
                <w:sz w:val="10"/>
                <w:szCs w:val="10"/>
              </w:rPr>
            </w:pPr>
          </w:p>
        </w:tc>
        <w:tc>
          <w:tcPr>
            <w:tcW w:w="3312" w:type="dxa"/>
            <w:shd w:val="clear" w:color="auto" w:fill="auto"/>
          </w:tcPr>
          <w:p w14:paraId="6EB66836" w14:textId="77777777" w:rsidR="006C5506" w:rsidRPr="002C0D13" w:rsidRDefault="007A1DE0">
            <w:pPr>
              <w:pStyle w:val="Other0"/>
              <w:spacing w:after="0"/>
              <w:ind w:firstLine="160"/>
              <w:rPr>
                <w:color w:val="auto"/>
              </w:rPr>
            </w:pPr>
            <w:r w:rsidRPr="002C0D13">
              <w:rPr>
                <w:rStyle w:val="Other"/>
                <w:color w:val="auto"/>
              </w:rPr>
              <w:t>with earthing blade</w:t>
            </w:r>
          </w:p>
        </w:tc>
        <w:tc>
          <w:tcPr>
            <w:tcW w:w="1243" w:type="dxa"/>
            <w:tcBorders>
              <w:top w:val="single" w:sz="4" w:space="0" w:color="auto"/>
            </w:tcBorders>
            <w:shd w:val="clear" w:color="auto" w:fill="auto"/>
          </w:tcPr>
          <w:p w14:paraId="66C8C1C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EBEA0F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2323458" w14:textId="77777777" w:rsidR="006C5506" w:rsidRPr="002C0D13" w:rsidRDefault="006C5506">
            <w:pPr>
              <w:rPr>
                <w:color w:val="auto"/>
                <w:sz w:val="10"/>
                <w:szCs w:val="10"/>
              </w:rPr>
            </w:pPr>
          </w:p>
        </w:tc>
      </w:tr>
      <w:tr w:rsidR="002C0D13" w:rsidRPr="002C0D13" w14:paraId="660CCF2B" w14:textId="77777777">
        <w:trPr>
          <w:trHeight w:hRule="exact" w:val="346"/>
          <w:jc w:val="center"/>
        </w:trPr>
        <w:tc>
          <w:tcPr>
            <w:tcW w:w="614" w:type="dxa"/>
            <w:shd w:val="clear" w:color="auto" w:fill="auto"/>
            <w:vAlign w:val="bottom"/>
          </w:tcPr>
          <w:p w14:paraId="1447CC96" w14:textId="77777777" w:rsidR="006C5506" w:rsidRPr="002C0D13" w:rsidRDefault="007A1DE0">
            <w:pPr>
              <w:pStyle w:val="Other0"/>
              <w:spacing w:after="0"/>
              <w:rPr>
                <w:color w:val="auto"/>
              </w:rPr>
            </w:pPr>
            <w:r w:rsidRPr="002C0D13">
              <w:rPr>
                <w:rStyle w:val="Other"/>
                <w:color w:val="auto"/>
              </w:rPr>
              <w:t>20.</w:t>
            </w:r>
          </w:p>
        </w:tc>
        <w:tc>
          <w:tcPr>
            <w:tcW w:w="3312" w:type="dxa"/>
            <w:shd w:val="clear" w:color="auto" w:fill="auto"/>
            <w:vAlign w:val="bottom"/>
          </w:tcPr>
          <w:p w14:paraId="218043AD" w14:textId="77777777" w:rsidR="006C5506" w:rsidRPr="002C0D13" w:rsidRDefault="007A1DE0">
            <w:pPr>
              <w:pStyle w:val="Other0"/>
              <w:spacing w:after="0"/>
              <w:ind w:firstLine="160"/>
              <w:rPr>
                <w:color w:val="auto"/>
              </w:rPr>
            </w:pPr>
            <w:r w:rsidRPr="002C0D13">
              <w:rPr>
                <w:rStyle w:val="Other"/>
                <w:color w:val="auto"/>
              </w:rPr>
              <w:t>Type of interlocking between</w:t>
            </w:r>
          </w:p>
        </w:tc>
        <w:tc>
          <w:tcPr>
            <w:tcW w:w="1243" w:type="dxa"/>
            <w:shd w:val="clear" w:color="auto" w:fill="auto"/>
          </w:tcPr>
          <w:p w14:paraId="50B10BA1" w14:textId="77777777" w:rsidR="006C5506" w:rsidRPr="002C0D13" w:rsidRDefault="006C5506">
            <w:pPr>
              <w:rPr>
                <w:color w:val="auto"/>
                <w:sz w:val="10"/>
                <w:szCs w:val="10"/>
              </w:rPr>
            </w:pPr>
          </w:p>
        </w:tc>
        <w:tc>
          <w:tcPr>
            <w:tcW w:w="1618" w:type="dxa"/>
            <w:shd w:val="clear" w:color="auto" w:fill="auto"/>
          </w:tcPr>
          <w:p w14:paraId="3317F9C7" w14:textId="77777777" w:rsidR="006C5506" w:rsidRPr="002C0D13" w:rsidRDefault="006C5506">
            <w:pPr>
              <w:rPr>
                <w:color w:val="auto"/>
                <w:sz w:val="10"/>
                <w:szCs w:val="10"/>
              </w:rPr>
            </w:pPr>
          </w:p>
        </w:tc>
        <w:tc>
          <w:tcPr>
            <w:tcW w:w="1666" w:type="dxa"/>
            <w:shd w:val="clear" w:color="auto" w:fill="auto"/>
          </w:tcPr>
          <w:p w14:paraId="39D61C6A" w14:textId="77777777" w:rsidR="006C5506" w:rsidRPr="002C0D13" w:rsidRDefault="006C5506">
            <w:pPr>
              <w:rPr>
                <w:color w:val="auto"/>
                <w:sz w:val="10"/>
                <w:szCs w:val="10"/>
              </w:rPr>
            </w:pPr>
          </w:p>
        </w:tc>
      </w:tr>
      <w:tr w:rsidR="002C0D13" w:rsidRPr="002C0D13" w14:paraId="36DED531" w14:textId="77777777">
        <w:trPr>
          <w:trHeight w:hRule="exact" w:val="312"/>
          <w:jc w:val="center"/>
        </w:trPr>
        <w:tc>
          <w:tcPr>
            <w:tcW w:w="614" w:type="dxa"/>
            <w:shd w:val="clear" w:color="auto" w:fill="auto"/>
          </w:tcPr>
          <w:p w14:paraId="14749B76" w14:textId="77777777" w:rsidR="006C5506" w:rsidRPr="002C0D13" w:rsidRDefault="006C5506">
            <w:pPr>
              <w:rPr>
                <w:color w:val="auto"/>
                <w:sz w:val="10"/>
                <w:szCs w:val="10"/>
              </w:rPr>
            </w:pPr>
          </w:p>
        </w:tc>
        <w:tc>
          <w:tcPr>
            <w:tcW w:w="3312" w:type="dxa"/>
            <w:shd w:val="clear" w:color="auto" w:fill="auto"/>
            <w:vAlign w:val="bottom"/>
          </w:tcPr>
          <w:p w14:paraId="587CB47D" w14:textId="77777777" w:rsidR="006C5506" w:rsidRPr="002C0D13" w:rsidRDefault="007A1DE0">
            <w:pPr>
              <w:pStyle w:val="Other0"/>
              <w:spacing w:after="0"/>
              <w:ind w:firstLine="160"/>
              <w:rPr>
                <w:color w:val="auto"/>
              </w:rPr>
            </w:pPr>
            <w:r w:rsidRPr="002C0D13">
              <w:rPr>
                <w:rStyle w:val="Other"/>
                <w:color w:val="auto"/>
              </w:rPr>
              <w:t>isolating switch and earthing</w:t>
            </w:r>
          </w:p>
        </w:tc>
        <w:tc>
          <w:tcPr>
            <w:tcW w:w="1243" w:type="dxa"/>
            <w:tcBorders>
              <w:top w:val="single" w:sz="4" w:space="0" w:color="auto"/>
            </w:tcBorders>
            <w:shd w:val="clear" w:color="auto" w:fill="auto"/>
          </w:tcPr>
          <w:p w14:paraId="43250936"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EDF225F"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1369AD6" w14:textId="77777777" w:rsidR="006C5506" w:rsidRPr="002C0D13" w:rsidRDefault="006C5506">
            <w:pPr>
              <w:rPr>
                <w:color w:val="auto"/>
                <w:sz w:val="10"/>
                <w:szCs w:val="10"/>
              </w:rPr>
            </w:pPr>
          </w:p>
        </w:tc>
      </w:tr>
      <w:tr w:rsidR="002C0D13" w:rsidRPr="002C0D13" w14:paraId="1CF4AA80" w14:textId="77777777">
        <w:trPr>
          <w:trHeight w:hRule="exact" w:val="379"/>
          <w:jc w:val="center"/>
        </w:trPr>
        <w:tc>
          <w:tcPr>
            <w:tcW w:w="614" w:type="dxa"/>
            <w:shd w:val="clear" w:color="auto" w:fill="auto"/>
          </w:tcPr>
          <w:p w14:paraId="1DA57D4A" w14:textId="77777777" w:rsidR="006C5506" w:rsidRPr="002C0D13" w:rsidRDefault="006C5506">
            <w:pPr>
              <w:rPr>
                <w:color w:val="auto"/>
                <w:sz w:val="10"/>
                <w:szCs w:val="10"/>
              </w:rPr>
            </w:pPr>
          </w:p>
        </w:tc>
        <w:tc>
          <w:tcPr>
            <w:tcW w:w="3312" w:type="dxa"/>
            <w:shd w:val="clear" w:color="auto" w:fill="auto"/>
          </w:tcPr>
          <w:p w14:paraId="70C4341B" w14:textId="77777777" w:rsidR="006C5506" w:rsidRPr="002C0D13" w:rsidRDefault="007A1DE0">
            <w:pPr>
              <w:pStyle w:val="Other0"/>
              <w:spacing w:after="0"/>
              <w:ind w:firstLine="160"/>
              <w:rPr>
                <w:color w:val="auto"/>
              </w:rPr>
            </w:pPr>
            <w:r w:rsidRPr="002C0D13">
              <w:rPr>
                <w:rStyle w:val="Other"/>
                <w:color w:val="auto"/>
              </w:rPr>
              <w:t>switch</w:t>
            </w:r>
          </w:p>
        </w:tc>
        <w:tc>
          <w:tcPr>
            <w:tcW w:w="1243" w:type="dxa"/>
            <w:shd w:val="clear" w:color="auto" w:fill="auto"/>
          </w:tcPr>
          <w:p w14:paraId="320FE0CD" w14:textId="77777777" w:rsidR="006C5506" w:rsidRPr="002C0D13" w:rsidRDefault="006C5506">
            <w:pPr>
              <w:rPr>
                <w:color w:val="auto"/>
                <w:sz w:val="10"/>
                <w:szCs w:val="10"/>
              </w:rPr>
            </w:pPr>
          </w:p>
        </w:tc>
        <w:tc>
          <w:tcPr>
            <w:tcW w:w="1618" w:type="dxa"/>
            <w:shd w:val="clear" w:color="auto" w:fill="auto"/>
          </w:tcPr>
          <w:p w14:paraId="262FEF04" w14:textId="77777777" w:rsidR="006C5506" w:rsidRPr="002C0D13" w:rsidRDefault="006C5506">
            <w:pPr>
              <w:rPr>
                <w:color w:val="auto"/>
                <w:sz w:val="10"/>
                <w:szCs w:val="10"/>
              </w:rPr>
            </w:pPr>
          </w:p>
        </w:tc>
        <w:tc>
          <w:tcPr>
            <w:tcW w:w="1666" w:type="dxa"/>
            <w:shd w:val="clear" w:color="auto" w:fill="auto"/>
          </w:tcPr>
          <w:p w14:paraId="17F13E6D" w14:textId="77777777" w:rsidR="006C5506" w:rsidRPr="002C0D13" w:rsidRDefault="006C5506">
            <w:pPr>
              <w:rPr>
                <w:color w:val="auto"/>
                <w:sz w:val="10"/>
                <w:szCs w:val="10"/>
              </w:rPr>
            </w:pPr>
          </w:p>
        </w:tc>
      </w:tr>
      <w:tr w:rsidR="002C0D13" w:rsidRPr="002C0D13" w14:paraId="27D03994" w14:textId="77777777">
        <w:trPr>
          <w:trHeight w:hRule="exact" w:val="355"/>
          <w:jc w:val="center"/>
        </w:trPr>
        <w:tc>
          <w:tcPr>
            <w:tcW w:w="614" w:type="dxa"/>
            <w:shd w:val="clear" w:color="auto" w:fill="auto"/>
            <w:vAlign w:val="bottom"/>
          </w:tcPr>
          <w:p w14:paraId="713DAE3D" w14:textId="77777777" w:rsidR="006C5506" w:rsidRPr="002C0D13" w:rsidRDefault="007A1DE0">
            <w:pPr>
              <w:pStyle w:val="Other0"/>
              <w:spacing w:after="0"/>
              <w:rPr>
                <w:color w:val="auto"/>
              </w:rPr>
            </w:pPr>
            <w:r w:rsidRPr="002C0D13">
              <w:rPr>
                <w:rStyle w:val="Other"/>
                <w:color w:val="auto"/>
              </w:rPr>
              <w:t>21.</w:t>
            </w:r>
          </w:p>
        </w:tc>
        <w:tc>
          <w:tcPr>
            <w:tcW w:w="3312" w:type="dxa"/>
            <w:shd w:val="clear" w:color="auto" w:fill="auto"/>
            <w:vAlign w:val="bottom"/>
          </w:tcPr>
          <w:p w14:paraId="66524DC6" w14:textId="77777777" w:rsidR="006C5506" w:rsidRPr="002C0D13" w:rsidRDefault="007A1DE0">
            <w:pPr>
              <w:pStyle w:val="Other0"/>
              <w:spacing w:after="0"/>
              <w:ind w:firstLine="160"/>
              <w:rPr>
                <w:color w:val="auto"/>
              </w:rPr>
            </w:pPr>
            <w:r w:rsidRPr="002C0D13">
              <w:rPr>
                <w:rStyle w:val="Other"/>
                <w:color w:val="auto"/>
              </w:rPr>
              <w:t>Type of operating mechanism for</w:t>
            </w:r>
          </w:p>
        </w:tc>
        <w:tc>
          <w:tcPr>
            <w:tcW w:w="1243" w:type="dxa"/>
            <w:shd w:val="clear" w:color="auto" w:fill="auto"/>
          </w:tcPr>
          <w:p w14:paraId="7E7E8941" w14:textId="77777777" w:rsidR="006C5506" w:rsidRPr="002C0D13" w:rsidRDefault="006C5506">
            <w:pPr>
              <w:rPr>
                <w:color w:val="auto"/>
                <w:sz w:val="10"/>
                <w:szCs w:val="10"/>
              </w:rPr>
            </w:pPr>
          </w:p>
        </w:tc>
        <w:tc>
          <w:tcPr>
            <w:tcW w:w="1618" w:type="dxa"/>
            <w:shd w:val="clear" w:color="auto" w:fill="auto"/>
          </w:tcPr>
          <w:p w14:paraId="57648B22" w14:textId="77777777" w:rsidR="006C5506" w:rsidRPr="002C0D13" w:rsidRDefault="006C5506">
            <w:pPr>
              <w:rPr>
                <w:color w:val="auto"/>
                <w:sz w:val="10"/>
                <w:szCs w:val="10"/>
              </w:rPr>
            </w:pPr>
          </w:p>
        </w:tc>
        <w:tc>
          <w:tcPr>
            <w:tcW w:w="1666" w:type="dxa"/>
            <w:shd w:val="clear" w:color="auto" w:fill="auto"/>
          </w:tcPr>
          <w:p w14:paraId="473A6F64" w14:textId="77777777" w:rsidR="006C5506" w:rsidRPr="002C0D13" w:rsidRDefault="006C5506">
            <w:pPr>
              <w:rPr>
                <w:color w:val="auto"/>
                <w:sz w:val="10"/>
                <w:szCs w:val="10"/>
              </w:rPr>
            </w:pPr>
          </w:p>
        </w:tc>
      </w:tr>
      <w:tr w:rsidR="006C5506" w:rsidRPr="002C0D13" w14:paraId="22B17647" w14:textId="77777777">
        <w:trPr>
          <w:trHeight w:hRule="exact" w:val="307"/>
          <w:jc w:val="center"/>
        </w:trPr>
        <w:tc>
          <w:tcPr>
            <w:tcW w:w="614" w:type="dxa"/>
            <w:shd w:val="clear" w:color="auto" w:fill="auto"/>
          </w:tcPr>
          <w:p w14:paraId="7A3DABF8" w14:textId="77777777" w:rsidR="006C5506" w:rsidRPr="002C0D13" w:rsidRDefault="006C5506">
            <w:pPr>
              <w:rPr>
                <w:color w:val="auto"/>
                <w:sz w:val="10"/>
                <w:szCs w:val="10"/>
              </w:rPr>
            </w:pPr>
          </w:p>
        </w:tc>
        <w:tc>
          <w:tcPr>
            <w:tcW w:w="3312" w:type="dxa"/>
            <w:shd w:val="clear" w:color="auto" w:fill="auto"/>
            <w:vAlign w:val="bottom"/>
          </w:tcPr>
          <w:p w14:paraId="2AFB34B1" w14:textId="77777777" w:rsidR="006C5506" w:rsidRPr="002C0D13" w:rsidRDefault="007A1DE0">
            <w:pPr>
              <w:pStyle w:val="Other0"/>
              <w:spacing w:after="0"/>
              <w:ind w:firstLine="160"/>
              <w:rPr>
                <w:color w:val="auto"/>
              </w:rPr>
            </w:pPr>
            <w:r w:rsidRPr="002C0D13">
              <w:rPr>
                <w:rStyle w:val="Other"/>
                <w:color w:val="auto"/>
              </w:rPr>
              <w:t>isolator &amp; earthing switch</w:t>
            </w:r>
          </w:p>
        </w:tc>
        <w:tc>
          <w:tcPr>
            <w:tcW w:w="1243" w:type="dxa"/>
            <w:tcBorders>
              <w:top w:val="single" w:sz="4" w:space="0" w:color="auto"/>
            </w:tcBorders>
            <w:shd w:val="clear" w:color="auto" w:fill="auto"/>
          </w:tcPr>
          <w:p w14:paraId="02213DDA"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04E759D"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D02E253" w14:textId="77777777" w:rsidR="006C5506" w:rsidRPr="002C0D13" w:rsidRDefault="006C5506">
            <w:pPr>
              <w:rPr>
                <w:color w:val="auto"/>
                <w:sz w:val="10"/>
                <w:szCs w:val="10"/>
              </w:rPr>
            </w:pPr>
          </w:p>
        </w:tc>
      </w:tr>
    </w:tbl>
    <w:p w14:paraId="0D133978" w14:textId="77777777" w:rsidR="006C5506" w:rsidRPr="002C0D13" w:rsidRDefault="006C5506">
      <w:pPr>
        <w:spacing w:after="219" w:line="1" w:lineRule="exact"/>
        <w:rPr>
          <w:color w:val="auto"/>
        </w:rPr>
      </w:pPr>
    </w:p>
    <w:p w14:paraId="3590627F" w14:textId="77777777" w:rsidR="006C5506" w:rsidRPr="002C0D13" w:rsidRDefault="007A1DE0">
      <w:pPr>
        <w:pStyle w:val="BodyText"/>
        <w:numPr>
          <w:ilvl w:val="0"/>
          <w:numId w:val="102"/>
        </w:numPr>
        <w:tabs>
          <w:tab w:val="left" w:pos="1140"/>
        </w:tabs>
        <w:ind w:left="1140" w:hanging="360"/>
        <w:rPr>
          <w:color w:val="auto"/>
        </w:rPr>
      </w:pPr>
      <w:r w:rsidRPr="002C0D13">
        <w:rPr>
          <w:rStyle w:val="BodyTextChar"/>
          <w:color w:val="auto"/>
        </w:rPr>
        <w:t>Operating voltage of operating mechanism motor</w:t>
      </w:r>
    </w:p>
    <w:p w14:paraId="7F1F7AEC" w14:textId="77777777" w:rsidR="006C5506" w:rsidRPr="002C0D13" w:rsidRDefault="007A1DE0">
      <w:pPr>
        <w:pStyle w:val="BodyText"/>
        <w:numPr>
          <w:ilvl w:val="0"/>
          <w:numId w:val="102"/>
        </w:numPr>
        <w:tabs>
          <w:tab w:val="left" w:pos="1140"/>
        </w:tabs>
        <w:ind w:firstLine="780"/>
        <w:rPr>
          <w:color w:val="auto"/>
        </w:rPr>
      </w:pPr>
      <w:r w:rsidRPr="002C0D13">
        <w:rPr>
          <w:rStyle w:val="BodyTextChar"/>
          <w:color w:val="auto"/>
        </w:rPr>
        <w:t>HP of operating motor</w:t>
      </w:r>
    </w:p>
    <w:p w14:paraId="75BBB94D" w14:textId="042C238B" w:rsidR="006C5506" w:rsidRPr="002C0D13" w:rsidRDefault="007A1DE0">
      <w:pPr>
        <w:pStyle w:val="BodyText"/>
        <w:numPr>
          <w:ilvl w:val="0"/>
          <w:numId w:val="102"/>
        </w:numPr>
        <w:tabs>
          <w:tab w:val="left" w:pos="1140"/>
        </w:tabs>
        <w:ind w:left="1140" w:hanging="360"/>
        <w:rPr>
          <w:rStyle w:val="BodyTextChar"/>
          <w:color w:val="auto"/>
        </w:rPr>
      </w:pPr>
      <w:r w:rsidRPr="002C0D13">
        <w:rPr>
          <w:rStyle w:val="BodyTextChar"/>
          <w:color w:val="auto"/>
        </w:rPr>
        <w:t>Arrangement provided for maintaining synchronism</w:t>
      </w:r>
    </w:p>
    <w:p w14:paraId="2C5C3AC7" w14:textId="77777777" w:rsidR="000C22DF" w:rsidRPr="002C0D13" w:rsidRDefault="000C22DF" w:rsidP="000C22DF">
      <w:pPr>
        <w:pStyle w:val="BodyText"/>
        <w:tabs>
          <w:tab w:val="left" w:pos="1140"/>
        </w:tabs>
        <w:rPr>
          <w:color w:val="auto"/>
        </w:rPr>
      </w:pPr>
    </w:p>
    <w:p w14:paraId="238794B9" w14:textId="77777777" w:rsidR="006C5506" w:rsidRPr="002C0D13" w:rsidRDefault="007A1DE0">
      <w:pPr>
        <w:pStyle w:val="BodyText"/>
        <w:ind w:left="1140"/>
        <w:rPr>
          <w:color w:val="auto"/>
        </w:rPr>
      </w:pPr>
      <w:r w:rsidRPr="002C0D13">
        <w:rPr>
          <w:rStyle w:val="BodyTextChar"/>
          <w:color w:val="auto"/>
        </w:rPr>
        <w:lastRenderedPageBreak/>
        <w:t>between poles</w:t>
      </w:r>
    </w:p>
    <w:p w14:paraId="23613482" w14:textId="77777777" w:rsidR="006C5506" w:rsidRPr="002C0D13" w:rsidRDefault="007A1DE0">
      <w:pPr>
        <w:pStyle w:val="BodyText"/>
        <w:numPr>
          <w:ilvl w:val="0"/>
          <w:numId w:val="103"/>
        </w:numPr>
        <w:tabs>
          <w:tab w:val="left" w:pos="768"/>
          <w:tab w:val="left" w:pos="5016"/>
          <w:tab w:val="left" w:leader="underscore" w:pos="6341"/>
          <w:tab w:val="left" w:leader="underscore" w:pos="8242"/>
        </w:tabs>
        <w:spacing w:after="0"/>
        <w:jc w:val="both"/>
        <w:rPr>
          <w:color w:val="auto"/>
        </w:rPr>
      </w:pPr>
      <w:r w:rsidRPr="002C0D13">
        <w:rPr>
          <w:rStyle w:val="BodyTextChar"/>
          <w:color w:val="auto"/>
        </w:rPr>
        <w:t>Shipment dimensions of largest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32814A6" w14:textId="77777777" w:rsidR="006C5506" w:rsidRPr="002C0D13" w:rsidRDefault="007A1DE0">
      <w:pPr>
        <w:pStyle w:val="BodyText"/>
        <w:ind w:firstLine="780"/>
        <w:rPr>
          <w:color w:val="auto"/>
        </w:rPr>
      </w:pPr>
      <w:r w:rsidRPr="002C0D13">
        <w:rPr>
          <w:rStyle w:val="BodyTextChar"/>
          <w:color w:val="auto"/>
        </w:rPr>
        <w:t>package</w:t>
      </w:r>
    </w:p>
    <w:p w14:paraId="13AD11B4" w14:textId="77777777" w:rsidR="006C5506" w:rsidRPr="002C0D13" w:rsidRDefault="007A1DE0">
      <w:pPr>
        <w:pStyle w:val="BodyText"/>
        <w:numPr>
          <w:ilvl w:val="0"/>
          <w:numId w:val="103"/>
        </w:numPr>
        <w:tabs>
          <w:tab w:val="left" w:pos="768"/>
        </w:tabs>
        <w:rPr>
          <w:color w:val="auto"/>
        </w:rPr>
      </w:pPr>
      <w:r w:rsidRPr="002C0D13">
        <w:rPr>
          <w:rStyle w:val="BodyTextChar"/>
          <w:color w:val="auto"/>
        </w:rPr>
        <w:t>Details of marshalling kiosk</w:t>
      </w:r>
    </w:p>
    <w:p w14:paraId="718CE15B" w14:textId="77777777" w:rsidR="006C5506" w:rsidRPr="002C0D13" w:rsidRDefault="007A1DE0">
      <w:pPr>
        <w:pStyle w:val="BodyText"/>
        <w:numPr>
          <w:ilvl w:val="0"/>
          <w:numId w:val="104"/>
        </w:numPr>
        <w:tabs>
          <w:tab w:val="left" w:pos="1138"/>
          <w:tab w:val="left" w:pos="5022"/>
          <w:tab w:val="left" w:leader="underscore" w:pos="6346"/>
          <w:tab w:val="left" w:leader="underscore" w:pos="8248"/>
        </w:tabs>
        <w:spacing w:after="0"/>
        <w:ind w:firstLine="780"/>
        <w:rPr>
          <w:color w:val="auto"/>
        </w:rPr>
      </w:pPr>
      <w:r w:rsidRPr="002C0D13">
        <w:rPr>
          <w:rStyle w:val="BodyTextChar"/>
          <w:color w:val="auto"/>
        </w:rPr>
        <w:t>Degree of protection provided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4AE5E63" w14:textId="77777777" w:rsidR="006C5506" w:rsidRPr="002C0D13" w:rsidRDefault="007A1DE0">
      <w:pPr>
        <w:pStyle w:val="BodyText"/>
        <w:ind w:left="1140"/>
        <w:rPr>
          <w:color w:val="auto"/>
        </w:rPr>
      </w:pPr>
      <w:r w:rsidRPr="002C0D13">
        <w:rPr>
          <w:rStyle w:val="BodyTextChar"/>
          <w:color w:val="auto"/>
        </w:rPr>
        <w:t>by the enclosure</w:t>
      </w:r>
    </w:p>
    <w:p w14:paraId="7067DF64" w14:textId="77777777" w:rsidR="006C5506" w:rsidRPr="002C0D13" w:rsidRDefault="007A1DE0">
      <w:pPr>
        <w:pStyle w:val="BodyText"/>
        <w:numPr>
          <w:ilvl w:val="0"/>
          <w:numId w:val="104"/>
        </w:numPr>
        <w:tabs>
          <w:tab w:val="left" w:pos="1138"/>
          <w:tab w:val="left" w:pos="5022"/>
          <w:tab w:val="left" w:leader="underscore" w:pos="6346"/>
          <w:tab w:val="left" w:leader="underscore" w:pos="8248"/>
        </w:tabs>
        <w:ind w:firstLine="780"/>
        <w:rPr>
          <w:color w:val="auto"/>
        </w:rPr>
      </w:pPr>
      <w:r w:rsidRPr="002C0D13">
        <w:rPr>
          <w:rStyle w:val="BodyTextChar"/>
          <w:color w:val="auto"/>
        </w:rPr>
        <w:t>No. of terminals provided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BF200F4" w14:textId="77777777" w:rsidR="006C5506" w:rsidRPr="002C0D13" w:rsidRDefault="007A1DE0">
      <w:pPr>
        <w:pStyle w:val="BodyText"/>
        <w:numPr>
          <w:ilvl w:val="0"/>
          <w:numId w:val="104"/>
        </w:numPr>
        <w:tabs>
          <w:tab w:val="left" w:pos="1138"/>
          <w:tab w:val="left" w:pos="5022"/>
          <w:tab w:val="left" w:leader="underscore" w:pos="6346"/>
          <w:tab w:val="left" w:leader="underscore" w:pos="8248"/>
        </w:tabs>
        <w:spacing w:after="0"/>
        <w:ind w:firstLine="780"/>
        <w:rPr>
          <w:color w:val="auto"/>
        </w:rPr>
      </w:pPr>
      <w:r w:rsidRPr="002C0D13">
        <w:rPr>
          <w:rStyle w:val="BodyTextChar"/>
          <w:color w:val="auto"/>
        </w:rPr>
        <w:t>Whether provision for adding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E1B73C5" w14:textId="77777777" w:rsidR="006C5506" w:rsidRPr="002C0D13" w:rsidRDefault="007A1DE0">
      <w:pPr>
        <w:pStyle w:val="BodyText"/>
        <w:ind w:left="1140"/>
        <w:rPr>
          <w:color w:val="auto"/>
        </w:rPr>
      </w:pPr>
      <w:r w:rsidRPr="002C0D13">
        <w:rPr>
          <w:rStyle w:val="BodyTextChar"/>
          <w:color w:val="auto"/>
        </w:rPr>
        <w:t>more terminals kept</w:t>
      </w:r>
    </w:p>
    <w:p w14:paraId="2E353252" w14:textId="77777777" w:rsidR="006C5506" w:rsidRPr="002C0D13" w:rsidRDefault="007A1DE0">
      <w:pPr>
        <w:pStyle w:val="BodyText"/>
        <w:numPr>
          <w:ilvl w:val="0"/>
          <w:numId w:val="104"/>
        </w:numPr>
        <w:tabs>
          <w:tab w:val="left" w:pos="1138"/>
          <w:tab w:val="left" w:pos="5022"/>
          <w:tab w:val="left" w:leader="underscore" w:pos="6346"/>
          <w:tab w:val="left" w:leader="underscore" w:pos="8248"/>
        </w:tabs>
        <w:spacing w:after="0"/>
        <w:ind w:firstLine="780"/>
        <w:jc w:val="both"/>
        <w:rPr>
          <w:color w:val="auto"/>
        </w:rPr>
      </w:pPr>
      <w:r w:rsidRPr="002C0D13">
        <w:rPr>
          <w:rStyle w:val="BodyTextChar"/>
          <w:color w:val="auto"/>
        </w:rPr>
        <w:t>Thickness of the enclosure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9D8410A" w14:textId="77777777" w:rsidR="006C5506" w:rsidRPr="002C0D13" w:rsidRDefault="007A1DE0">
      <w:pPr>
        <w:pStyle w:val="BodyText"/>
        <w:ind w:left="1140"/>
        <w:rPr>
          <w:color w:val="auto"/>
        </w:rPr>
      </w:pPr>
      <w:r w:rsidRPr="002C0D13">
        <w:rPr>
          <w:rStyle w:val="BodyTextChar"/>
          <w:color w:val="auto"/>
        </w:rPr>
        <w:t>sheet</w:t>
      </w:r>
    </w:p>
    <w:p w14:paraId="084400E4" w14:textId="77777777" w:rsidR="006C5506" w:rsidRPr="002C0D13" w:rsidRDefault="007A1DE0">
      <w:pPr>
        <w:pStyle w:val="BodyText"/>
        <w:numPr>
          <w:ilvl w:val="0"/>
          <w:numId w:val="104"/>
        </w:numPr>
        <w:tabs>
          <w:tab w:val="left" w:pos="1138"/>
          <w:tab w:val="left" w:pos="5022"/>
          <w:tab w:val="left" w:leader="underscore" w:pos="6346"/>
          <w:tab w:val="left" w:leader="underscore" w:pos="8248"/>
        </w:tabs>
        <w:spacing w:after="0"/>
        <w:ind w:firstLine="780"/>
        <w:rPr>
          <w:color w:val="auto"/>
        </w:rPr>
      </w:pPr>
      <w:r w:rsidRPr="002C0D13">
        <w:rPr>
          <w:rStyle w:val="BodyTextChar"/>
          <w:color w:val="auto"/>
        </w:rPr>
        <w:t>Size &amp; weight of marshalling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3E2DFA7" w14:textId="77777777" w:rsidR="006C5506" w:rsidRPr="002C0D13" w:rsidRDefault="007A1DE0">
      <w:pPr>
        <w:pStyle w:val="BodyText"/>
        <w:ind w:left="1140"/>
        <w:rPr>
          <w:color w:val="auto"/>
        </w:rPr>
      </w:pPr>
      <w:r w:rsidRPr="002C0D13">
        <w:rPr>
          <w:rStyle w:val="BodyTextChar"/>
          <w:color w:val="auto"/>
        </w:rPr>
        <w:t>kiosk</w:t>
      </w:r>
    </w:p>
    <w:p w14:paraId="21AAE5AF" w14:textId="77777777" w:rsidR="006C5506" w:rsidRPr="002C0D13" w:rsidRDefault="007A1DE0">
      <w:pPr>
        <w:pStyle w:val="BodyText"/>
        <w:numPr>
          <w:ilvl w:val="0"/>
          <w:numId w:val="103"/>
        </w:numPr>
        <w:tabs>
          <w:tab w:val="left" w:pos="768"/>
        </w:tabs>
        <w:ind w:left="780" w:hanging="780"/>
        <w:rPr>
          <w:color w:val="auto"/>
        </w:rPr>
      </w:pPr>
      <w:r w:rsidRPr="002C0D13">
        <w:rPr>
          <w:rStyle w:val="BodyTextChar"/>
          <w:color w:val="auto"/>
        </w:rPr>
        <w:t>Number of auxiliary contacts of isolators and earth switch</w:t>
      </w:r>
    </w:p>
    <w:p w14:paraId="343A2026" w14:textId="77777777" w:rsidR="006C5506" w:rsidRPr="002C0D13" w:rsidRDefault="007A1DE0">
      <w:pPr>
        <w:pStyle w:val="BodyText"/>
        <w:numPr>
          <w:ilvl w:val="0"/>
          <w:numId w:val="105"/>
        </w:numPr>
        <w:tabs>
          <w:tab w:val="left" w:pos="1138"/>
          <w:tab w:val="left" w:pos="5022"/>
          <w:tab w:val="left" w:leader="underscore" w:pos="6346"/>
          <w:tab w:val="left" w:leader="underscore" w:pos="8248"/>
        </w:tabs>
        <w:spacing w:after="0"/>
        <w:ind w:firstLine="780"/>
        <w:jc w:val="both"/>
        <w:rPr>
          <w:color w:val="auto"/>
        </w:rPr>
      </w:pPr>
      <w:r w:rsidRPr="002C0D13">
        <w:rPr>
          <w:rStyle w:val="BodyTextChar"/>
          <w:color w:val="auto"/>
        </w:rPr>
        <w:t>Those closed when</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34F026C6" w14:textId="77777777" w:rsidR="006C5506" w:rsidRPr="002C0D13" w:rsidRDefault="007A1DE0">
      <w:pPr>
        <w:pStyle w:val="BodyText"/>
        <w:ind w:left="1140"/>
        <w:rPr>
          <w:color w:val="auto"/>
        </w:rPr>
      </w:pPr>
      <w:r w:rsidRPr="002C0D13">
        <w:rPr>
          <w:rStyle w:val="BodyTextChar"/>
          <w:color w:val="auto"/>
        </w:rPr>
        <w:t>isolator/earth switch is closed</w:t>
      </w:r>
    </w:p>
    <w:p w14:paraId="7C0C5304" w14:textId="77777777" w:rsidR="006C5506" w:rsidRPr="002C0D13" w:rsidRDefault="007A1DE0">
      <w:pPr>
        <w:pStyle w:val="BodyText"/>
        <w:numPr>
          <w:ilvl w:val="0"/>
          <w:numId w:val="105"/>
        </w:numPr>
        <w:tabs>
          <w:tab w:val="left" w:pos="1138"/>
          <w:tab w:val="left" w:pos="5022"/>
          <w:tab w:val="left" w:leader="underscore" w:pos="6346"/>
          <w:tab w:val="left" w:leader="underscore" w:pos="8248"/>
        </w:tabs>
        <w:spacing w:after="0"/>
        <w:ind w:firstLine="780"/>
        <w:rPr>
          <w:color w:val="auto"/>
        </w:rPr>
      </w:pPr>
      <w:r w:rsidRPr="002C0D13">
        <w:rPr>
          <w:rStyle w:val="BodyTextChar"/>
          <w:color w:val="auto"/>
        </w:rPr>
        <w:t>Those open when</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7FD9BF87" w14:textId="77777777" w:rsidR="006C5506" w:rsidRPr="002C0D13" w:rsidRDefault="007A1DE0">
      <w:pPr>
        <w:pStyle w:val="BodyText"/>
        <w:ind w:left="1140"/>
        <w:rPr>
          <w:color w:val="auto"/>
        </w:rPr>
      </w:pPr>
      <w:r w:rsidRPr="002C0D13">
        <w:rPr>
          <w:rStyle w:val="BodyTextChar"/>
          <w:color w:val="auto"/>
        </w:rPr>
        <w:t>isolator/earth switch is closed</w:t>
      </w:r>
    </w:p>
    <w:p w14:paraId="5F95A0A4" w14:textId="77777777" w:rsidR="006C5506" w:rsidRPr="002C0D13" w:rsidRDefault="007A1DE0">
      <w:pPr>
        <w:pStyle w:val="BodyText"/>
        <w:numPr>
          <w:ilvl w:val="0"/>
          <w:numId w:val="105"/>
        </w:numPr>
        <w:tabs>
          <w:tab w:val="left" w:pos="1138"/>
          <w:tab w:val="left" w:pos="5022"/>
          <w:tab w:val="left" w:leader="underscore" w:pos="6346"/>
          <w:tab w:val="left" w:leader="underscore" w:pos="8248"/>
        </w:tabs>
        <w:spacing w:after="0"/>
        <w:ind w:firstLine="780"/>
        <w:rPr>
          <w:color w:val="auto"/>
        </w:rPr>
      </w:pPr>
      <w:r w:rsidRPr="002C0D13">
        <w:rPr>
          <w:rStyle w:val="BodyTextChar"/>
          <w:color w:val="auto"/>
        </w:rPr>
        <w:t>Those adjustable with respect</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0A40A480" w14:textId="77777777" w:rsidR="006C5506" w:rsidRPr="002C0D13" w:rsidRDefault="007A1DE0">
      <w:pPr>
        <w:pStyle w:val="BodyText"/>
        <w:ind w:left="1140"/>
        <w:rPr>
          <w:color w:val="auto"/>
        </w:rPr>
      </w:pPr>
      <w:r w:rsidRPr="002C0D13">
        <w:rPr>
          <w:rStyle w:val="BodyTextChar"/>
          <w:color w:val="auto"/>
        </w:rPr>
        <w:t>to the position of main contacts</w:t>
      </w:r>
    </w:p>
    <w:p w14:paraId="6CF36BB5" w14:textId="77777777" w:rsidR="006C5506" w:rsidRPr="002C0D13" w:rsidRDefault="007A1DE0">
      <w:pPr>
        <w:pStyle w:val="BodyText"/>
        <w:numPr>
          <w:ilvl w:val="0"/>
          <w:numId w:val="105"/>
        </w:numPr>
        <w:tabs>
          <w:tab w:val="left" w:pos="1138"/>
          <w:tab w:val="left" w:pos="5022"/>
          <w:tab w:val="left" w:leader="underscore" w:pos="6624"/>
          <w:tab w:val="left" w:leader="underscore" w:pos="8248"/>
        </w:tabs>
        <w:spacing w:after="0"/>
        <w:ind w:firstLine="780"/>
        <w:jc w:val="both"/>
        <w:rPr>
          <w:color w:val="auto"/>
        </w:rPr>
      </w:pPr>
      <w:r w:rsidRPr="002C0D13">
        <w:rPr>
          <w:rStyle w:val="BodyTextChar"/>
          <w:color w:val="auto"/>
        </w:rPr>
        <w:t>Making, breaking and</w:t>
      </w:r>
      <w:r w:rsidRPr="002C0D13">
        <w:rPr>
          <w:rStyle w:val="BodyTextChar"/>
          <w:color w:val="auto"/>
        </w:rPr>
        <w:tab/>
      </w:r>
      <w:r w:rsidRPr="002C0D13">
        <w:rPr>
          <w:rStyle w:val="BodyTextChar"/>
          <w:color w:val="auto"/>
          <w:vertAlign w:val="subscript"/>
        </w:rPr>
        <w:tab/>
        <w:t xml:space="preserve"> </w:t>
      </w:r>
      <w:r w:rsidRPr="002C0D13">
        <w:rPr>
          <w:rStyle w:val="BodyTextChar"/>
          <w:color w:val="auto"/>
          <w:vertAlign w:val="subscript"/>
        </w:rPr>
        <w:tab/>
      </w:r>
    </w:p>
    <w:p w14:paraId="5177FB36" w14:textId="77777777" w:rsidR="006C5506" w:rsidRPr="002C0D13" w:rsidRDefault="007A1DE0">
      <w:pPr>
        <w:pStyle w:val="BodyText"/>
        <w:spacing w:after="0"/>
        <w:ind w:left="1140"/>
        <w:rPr>
          <w:color w:val="auto"/>
        </w:rPr>
      </w:pPr>
      <w:r w:rsidRPr="002C0D13">
        <w:rPr>
          <w:rStyle w:val="BodyTextChar"/>
          <w:color w:val="auto"/>
        </w:rPr>
        <w:t>continuous current ratings of contacts corresponding to</w:t>
      </w:r>
    </w:p>
    <w:p w14:paraId="02ED1539" w14:textId="77777777" w:rsidR="006C5506" w:rsidRPr="002C0D13" w:rsidRDefault="007A1DE0">
      <w:pPr>
        <w:pStyle w:val="BodyText"/>
        <w:ind w:left="1140"/>
        <w:rPr>
          <w:color w:val="auto"/>
        </w:rPr>
      </w:pPr>
      <w:r w:rsidRPr="002C0D13">
        <w:rPr>
          <w:rStyle w:val="BodyTextChar"/>
          <w:color w:val="auto"/>
        </w:rPr>
        <w:t>110V D.C. (Inductive &amp; resistive)</w:t>
      </w:r>
    </w:p>
    <w:p w14:paraId="5C53CD93" w14:textId="77777777" w:rsidR="006C5506" w:rsidRPr="002C0D13" w:rsidRDefault="007A1DE0">
      <w:pPr>
        <w:pStyle w:val="BodyText"/>
        <w:numPr>
          <w:ilvl w:val="0"/>
          <w:numId w:val="103"/>
        </w:numPr>
        <w:tabs>
          <w:tab w:val="left" w:pos="768"/>
          <w:tab w:val="left" w:pos="5016"/>
          <w:tab w:val="left" w:leader="underscore" w:pos="6341"/>
          <w:tab w:val="left" w:leader="underscore" w:pos="8242"/>
        </w:tabs>
        <w:spacing w:after="0"/>
        <w:jc w:val="both"/>
        <w:rPr>
          <w:color w:val="auto"/>
        </w:rPr>
      </w:pPr>
      <w:r w:rsidRPr="002C0D13">
        <w:rPr>
          <w:rStyle w:val="BodyTextChar"/>
          <w:color w:val="auto"/>
        </w:rPr>
        <w:t>Seismic acceleration in horizontal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6025E25" w14:textId="77777777" w:rsidR="006C5506" w:rsidRPr="002C0D13" w:rsidRDefault="007A1DE0">
      <w:pPr>
        <w:pStyle w:val="BodyText"/>
        <w:spacing w:after="0"/>
        <w:ind w:firstLine="780"/>
        <w:rPr>
          <w:color w:val="auto"/>
        </w:rPr>
      </w:pPr>
      <w:r w:rsidRPr="002C0D13">
        <w:rPr>
          <w:rStyle w:val="BodyTextChar"/>
          <w:color w:val="auto"/>
        </w:rPr>
        <w:t>and vertical direction for which</w:t>
      </w:r>
    </w:p>
    <w:p w14:paraId="73E25E78" w14:textId="77777777" w:rsidR="006C5506" w:rsidRPr="002C0D13" w:rsidRDefault="007A1DE0">
      <w:pPr>
        <w:pStyle w:val="BodyText"/>
        <w:ind w:firstLine="780"/>
        <w:rPr>
          <w:color w:val="auto"/>
        </w:rPr>
      </w:pPr>
      <w:r w:rsidRPr="002C0D13">
        <w:rPr>
          <w:rStyle w:val="BodyTextChar"/>
          <w:color w:val="auto"/>
        </w:rPr>
        <w:t>equipment designed</w:t>
      </w:r>
    </w:p>
    <w:p w14:paraId="4E4F282A" w14:textId="77777777" w:rsidR="006C5506" w:rsidRPr="002C0D13" w:rsidRDefault="007A1DE0">
      <w:pPr>
        <w:pStyle w:val="BodyText"/>
        <w:numPr>
          <w:ilvl w:val="0"/>
          <w:numId w:val="103"/>
        </w:numPr>
        <w:tabs>
          <w:tab w:val="left" w:pos="768"/>
          <w:tab w:val="left" w:pos="5016"/>
          <w:tab w:val="left" w:leader="underscore" w:pos="6341"/>
          <w:tab w:val="left" w:leader="underscore" w:pos="8242"/>
        </w:tabs>
        <w:spacing w:after="0"/>
        <w:jc w:val="both"/>
        <w:rPr>
          <w:color w:val="auto"/>
        </w:rPr>
      </w:pPr>
      <w:r w:rsidRPr="002C0D13">
        <w:rPr>
          <w:rStyle w:val="BodyTextChar"/>
          <w:color w:val="auto"/>
        </w:rPr>
        <w:t>Any other, particulars not included</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DC4B5CA" w14:textId="77777777" w:rsidR="006C5506" w:rsidRPr="002C0D13" w:rsidRDefault="007A1DE0">
      <w:pPr>
        <w:pStyle w:val="BodyText"/>
        <w:ind w:firstLine="780"/>
        <w:rPr>
          <w:color w:val="auto"/>
        </w:rPr>
      </w:pPr>
      <w:r w:rsidRPr="002C0D13">
        <w:rPr>
          <w:rStyle w:val="BodyTextChar"/>
          <w:color w:val="auto"/>
        </w:rPr>
        <w:t>above.</w:t>
      </w:r>
    </w:p>
    <w:p w14:paraId="0E7EDAC1" w14:textId="77777777" w:rsidR="006C5506" w:rsidRPr="002C0D13" w:rsidRDefault="007A1DE0">
      <w:pPr>
        <w:pStyle w:val="BodyText"/>
        <w:spacing w:after="120"/>
        <w:rPr>
          <w:color w:val="auto"/>
        </w:rPr>
      </w:pPr>
      <w:r w:rsidRPr="002C0D13">
        <w:rPr>
          <w:rStyle w:val="BodyTextChar"/>
          <w:color w:val="auto"/>
        </w:rPr>
        <w:t>C) 132 kV current transformer</w:t>
      </w:r>
    </w:p>
    <w:p w14:paraId="339AE5D2" w14:textId="77777777" w:rsidR="006C5506" w:rsidRPr="002C0D13" w:rsidRDefault="007A1DE0">
      <w:pPr>
        <w:pStyle w:val="BodyText"/>
        <w:spacing w:after="0"/>
        <w:ind w:firstLine="780"/>
        <w:rPr>
          <w:color w:val="auto"/>
        </w:rPr>
      </w:pPr>
      <w:r w:rsidRPr="002C0D13">
        <w:rPr>
          <w:rStyle w:val="BodyTextChar"/>
          <w:color w:val="auto"/>
        </w:rPr>
        <w:t>(Separate details to be furnished</w:t>
      </w:r>
    </w:p>
    <w:p w14:paraId="586F7C9C" w14:textId="77777777" w:rsidR="006C5506" w:rsidRPr="002C0D13" w:rsidRDefault="007A1DE0">
      <w:pPr>
        <w:pStyle w:val="BodyText"/>
        <w:ind w:firstLine="780"/>
        <w:rPr>
          <w:color w:val="auto"/>
        </w:rPr>
      </w:pPr>
      <w:r w:rsidRPr="002C0D13">
        <w:rPr>
          <w:rStyle w:val="BodyTextChar"/>
          <w:color w:val="auto"/>
        </w:rPr>
        <w:t>for each CT)</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3341"/>
        <w:gridCol w:w="1214"/>
        <w:gridCol w:w="1618"/>
        <w:gridCol w:w="1666"/>
      </w:tblGrid>
      <w:tr w:rsidR="002C0D13" w:rsidRPr="002C0D13" w14:paraId="5EFD65A8" w14:textId="77777777">
        <w:trPr>
          <w:trHeight w:hRule="exact" w:val="816"/>
          <w:jc w:val="center"/>
        </w:trPr>
        <w:tc>
          <w:tcPr>
            <w:tcW w:w="624" w:type="dxa"/>
            <w:shd w:val="clear" w:color="auto" w:fill="auto"/>
          </w:tcPr>
          <w:p w14:paraId="480C45E9" w14:textId="77777777" w:rsidR="006C5506" w:rsidRPr="002C0D13" w:rsidRDefault="007A1DE0">
            <w:pPr>
              <w:pStyle w:val="Other0"/>
              <w:spacing w:after="180"/>
              <w:jc w:val="both"/>
              <w:rPr>
                <w:color w:val="auto"/>
              </w:rPr>
            </w:pPr>
            <w:r w:rsidRPr="002C0D13">
              <w:rPr>
                <w:rStyle w:val="Other"/>
                <w:color w:val="auto"/>
              </w:rPr>
              <w:lastRenderedPageBreak/>
              <w:t>ITEM</w:t>
            </w:r>
          </w:p>
          <w:p w14:paraId="19E2E24D" w14:textId="77777777" w:rsidR="006C5506" w:rsidRPr="002C0D13" w:rsidRDefault="007A1DE0">
            <w:pPr>
              <w:pStyle w:val="Other0"/>
              <w:spacing w:after="0"/>
              <w:jc w:val="both"/>
              <w:rPr>
                <w:color w:val="auto"/>
              </w:rPr>
            </w:pPr>
            <w:r w:rsidRPr="002C0D13">
              <w:rPr>
                <w:rStyle w:val="Other"/>
                <w:color w:val="auto"/>
              </w:rPr>
              <w:t>1.</w:t>
            </w:r>
          </w:p>
        </w:tc>
        <w:tc>
          <w:tcPr>
            <w:tcW w:w="3341" w:type="dxa"/>
            <w:shd w:val="clear" w:color="auto" w:fill="auto"/>
          </w:tcPr>
          <w:p w14:paraId="3010519B" w14:textId="77777777" w:rsidR="006C5506" w:rsidRPr="002C0D13" w:rsidRDefault="007A1DE0">
            <w:pPr>
              <w:pStyle w:val="Other0"/>
              <w:spacing w:after="180"/>
              <w:ind w:firstLine="160"/>
              <w:rPr>
                <w:color w:val="auto"/>
              </w:rPr>
            </w:pPr>
            <w:r w:rsidRPr="002C0D13">
              <w:rPr>
                <w:rStyle w:val="Other"/>
                <w:color w:val="auto"/>
              </w:rPr>
              <w:t>DESIGNATION</w:t>
            </w:r>
          </w:p>
          <w:p w14:paraId="7D177288" w14:textId="77777777" w:rsidR="006C5506" w:rsidRPr="002C0D13" w:rsidRDefault="007A1DE0">
            <w:pPr>
              <w:pStyle w:val="Other0"/>
              <w:spacing w:after="0"/>
              <w:ind w:firstLine="160"/>
              <w:rPr>
                <w:color w:val="auto"/>
              </w:rPr>
            </w:pPr>
            <w:r w:rsidRPr="002C0D13">
              <w:rPr>
                <w:rStyle w:val="Other"/>
                <w:color w:val="auto"/>
              </w:rPr>
              <w:t>Creepage distance</w:t>
            </w:r>
          </w:p>
        </w:tc>
        <w:tc>
          <w:tcPr>
            <w:tcW w:w="1214" w:type="dxa"/>
            <w:shd w:val="clear" w:color="auto" w:fill="auto"/>
          </w:tcPr>
          <w:p w14:paraId="0791D9B3" w14:textId="77777777" w:rsidR="006C5506" w:rsidRPr="002C0D13" w:rsidRDefault="007A1DE0">
            <w:pPr>
              <w:pStyle w:val="Other0"/>
              <w:spacing w:after="0"/>
              <w:ind w:firstLine="240"/>
              <w:rPr>
                <w:color w:val="auto"/>
              </w:rPr>
            </w:pPr>
            <w:r w:rsidRPr="002C0D13">
              <w:rPr>
                <w:rStyle w:val="Other"/>
                <w:color w:val="auto"/>
              </w:rPr>
              <w:t>UNITS</w:t>
            </w:r>
          </w:p>
        </w:tc>
        <w:tc>
          <w:tcPr>
            <w:tcW w:w="1618" w:type="dxa"/>
            <w:shd w:val="clear" w:color="auto" w:fill="auto"/>
          </w:tcPr>
          <w:p w14:paraId="0159591C"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tcPr>
          <w:p w14:paraId="5BBC39AC"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54CC6BB5" w14:textId="77777777">
        <w:trPr>
          <w:trHeight w:hRule="exact" w:val="504"/>
          <w:jc w:val="center"/>
        </w:trPr>
        <w:tc>
          <w:tcPr>
            <w:tcW w:w="624" w:type="dxa"/>
            <w:shd w:val="clear" w:color="auto" w:fill="auto"/>
            <w:vAlign w:val="center"/>
          </w:tcPr>
          <w:p w14:paraId="3A31D219" w14:textId="77777777" w:rsidR="006C5506" w:rsidRPr="002C0D13" w:rsidRDefault="007A1DE0">
            <w:pPr>
              <w:pStyle w:val="Other0"/>
              <w:spacing w:after="0"/>
              <w:jc w:val="both"/>
              <w:rPr>
                <w:color w:val="auto"/>
              </w:rPr>
            </w:pPr>
            <w:r w:rsidRPr="002C0D13">
              <w:rPr>
                <w:rStyle w:val="Other"/>
                <w:color w:val="auto"/>
              </w:rPr>
              <w:t>2.</w:t>
            </w:r>
          </w:p>
        </w:tc>
        <w:tc>
          <w:tcPr>
            <w:tcW w:w="3341" w:type="dxa"/>
            <w:shd w:val="clear" w:color="auto" w:fill="auto"/>
            <w:vAlign w:val="center"/>
          </w:tcPr>
          <w:p w14:paraId="2455CA6C" w14:textId="77777777" w:rsidR="006C5506" w:rsidRPr="002C0D13" w:rsidRDefault="007A1DE0">
            <w:pPr>
              <w:pStyle w:val="Other0"/>
              <w:spacing w:after="0"/>
              <w:ind w:firstLine="160"/>
              <w:rPr>
                <w:color w:val="auto"/>
              </w:rPr>
            </w:pPr>
            <w:r w:rsidRPr="002C0D13">
              <w:rPr>
                <w:rStyle w:val="Other"/>
                <w:color w:val="auto"/>
              </w:rPr>
              <w:t>Weight of oil per C.T.</w:t>
            </w:r>
          </w:p>
        </w:tc>
        <w:tc>
          <w:tcPr>
            <w:tcW w:w="1214" w:type="dxa"/>
            <w:shd w:val="clear" w:color="auto" w:fill="auto"/>
            <w:vAlign w:val="center"/>
          </w:tcPr>
          <w:p w14:paraId="0A4353B3" w14:textId="77777777" w:rsidR="006C5506" w:rsidRPr="002C0D13" w:rsidRDefault="007A1DE0">
            <w:pPr>
              <w:pStyle w:val="Other0"/>
              <w:spacing w:after="0"/>
              <w:rPr>
                <w:color w:val="auto"/>
              </w:rPr>
            </w:pPr>
            <w:r w:rsidRPr="002C0D13">
              <w:rPr>
                <w:rStyle w:val="Other"/>
                <w:color w:val="auto"/>
              </w:rPr>
              <w:t>Yes/No _</w:t>
            </w:r>
          </w:p>
        </w:tc>
        <w:tc>
          <w:tcPr>
            <w:tcW w:w="1618" w:type="dxa"/>
            <w:shd w:val="clear" w:color="auto" w:fill="auto"/>
            <w:vAlign w:val="bottom"/>
          </w:tcPr>
          <w:p w14:paraId="53EEB1E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66" w:type="dxa"/>
            <w:shd w:val="clear" w:color="auto" w:fill="auto"/>
            <w:vAlign w:val="bottom"/>
          </w:tcPr>
          <w:p w14:paraId="072C97E9" w14:textId="77777777" w:rsidR="006C5506" w:rsidRPr="002C0D13" w:rsidRDefault="007A1DE0">
            <w:pPr>
              <w:pStyle w:val="Other0"/>
              <w:tabs>
                <w:tab w:val="left" w:leader="underscore" w:pos="1541"/>
              </w:tabs>
              <w:spacing w:after="0"/>
              <w:rPr>
                <w:color w:val="auto"/>
              </w:rPr>
            </w:pPr>
            <w:r w:rsidRPr="002C0D13">
              <w:rPr>
                <w:rStyle w:val="Other"/>
                <w:color w:val="auto"/>
              </w:rPr>
              <w:tab/>
            </w:r>
          </w:p>
        </w:tc>
      </w:tr>
      <w:tr w:rsidR="002C0D13" w:rsidRPr="002C0D13" w14:paraId="27CCB0A0" w14:textId="77777777">
        <w:trPr>
          <w:trHeight w:hRule="exact" w:val="499"/>
          <w:jc w:val="center"/>
        </w:trPr>
        <w:tc>
          <w:tcPr>
            <w:tcW w:w="624" w:type="dxa"/>
            <w:shd w:val="clear" w:color="auto" w:fill="auto"/>
            <w:vAlign w:val="center"/>
          </w:tcPr>
          <w:p w14:paraId="414CE315" w14:textId="77777777" w:rsidR="006C5506" w:rsidRPr="002C0D13" w:rsidRDefault="007A1DE0">
            <w:pPr>
              <w:pStyle w:val="Other0"/>
              <w:spacing w:after="0"/>
              <w:jc w:val="both"/>
              <w:rPr>
                <w:color w:val="auto"/>
              </w:rPr>
            </w:pPr>
            <w:r w:rsidRPr="002C0D13">
              <w:rPr>
                <w:rStyle w:val="Other"/>
                <w:color w:val="auto"/>
              </w:rPr>
              <w:t>3.</w:t>
            </w:r>
          </w:p>
        </w:tc>
        <w:tc>
          <w:tcPr>
            <w:tcW w:w="3341" w:type="dxa"/>
            <w:shd w:val="clear" w:color="auto" w:fill="auto"/>
            <w:vAlign w:val="center"/>
          </w:tcPr>
          <w:p w14:paraId="3DB07EC9" w14:textId="77777777" w:rsidR="006C5506" w:rsidRPr="002C0D13" w:rsidRDefault="007A1DE0">
            <w:pPr>
              <w:pStyle w:val="Other0"/>
              <w:spacing w:after="0"/>
              <w:ind w:firstLine="160"/>
              <w:rPr>
                <w:color w:val="auto"/>
              </w:rPr>
            </w:pPr>
            <w:r w:rsidRPr="002C0D13">
              <w:rPr>
                <w:rStyle w:val="Other"/>
                <w:color w:val="auto"/>
              </w:rPr>
              <w:t>Class of oil</w:t>
            </w:r>
          </w:p>
        </w:tc>
        <w:tc>
          <w:tcPr>
            <w:tcW w:w="1214" w:type="dxa"/>
            <w:shd w:val="clear" w:color="auto" w:fill="auto"/>
            <w:vAlign w:val="center"/>
          </w:tcPr>
          <w:p w14:paraId="36FCBCE9"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8" w:type="dxa"/>
            <w:shd w:val="clear" w:color="auto" w:fill="auto"/>
            <w:vAlign w:val="bottom"/>
          </w:tcPr>
          <w:p w14:paraId="18E812F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66" w:type="dxa"/>
            <w:shd w:val="clear" w:color="auto" w:fill="auto"/>
            <w:vAlign w:val="bottom"/>
          </w:tcPr>
          <w:p w14:paraId="1A2C127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8FB61BD" w14:textId="77777777">
        <w:trPr>
          <w:trHeight w:hRule="exact" w:val="792"/>
          <w:jc w:val="center"/>
        </w:trPr>
        <w:tc>
          <w:tcPr>
            <w:tcW w:w="624" w:type="dxa"/>
            <w:shd w:val="clear" w:color="auto" w:fill="auto"/>
          </w:tcPr>
          <w:p w14:paraId="72A0C4B6" w14:textId="77777777" w:rsidR="006C5506" w:rsidRPr="002C0D13" w:rsidRDefault="007A1DE0">
            <w:pPr>
              <w:pStyle w:val="Other0"/>
              <w:spacing w:before="100" w:after="0"/>
              <w:jc w:val="both"/>
              <w:rPr>
                <w:color w:val="auto"/>
              </w:rPr>
            </w:pPr>
            <w:r w:rsidRPr="002C0D13">
              <w:rPr>
                <w:rStyle w:val="Other"/>
                <w:color w:val="auto"/>
              </w:rPr>
              <w:t>4.</w:t>
            </w:r>
          </w:p>
        </w:tc>
        <w:tc>
          <w:tcPr>
            <w:tcW w:w="3341" w:type="dxa"/>
            <w:shd w:val="clear" w:color="auto" w:fill="auto"/>
            <w:vAlign w:val="center"/>
          </w:tcPr>
          <w:p w14:paraId="1CA76B1D" w14:textId="77777777" w:rsidR="006C5506" w:rsidRPr="002C0D13" w:rsidRDefault="007A1DE0">
            <w:pPr>
              <w:pStyle w:val="Other0"/>
              <w:spacing w:after="0"/>
              <w:ind w:left="160"/>
              <w:rPr>
                <w:color w:val="auto"/>
              </w:rPr>
            </w:pPr>
            <w:r w:rsidRPr="002C0D13">
              <w:rPr>
                <w:rStyle w:val="Other"/>
                <w:color w:val="auto"/>
              </w:rPr>
              <w:t>Whether pressure relief device provided</w:t>
            </w:r>
          </w:p>
        </w:tc>
        <w:tc>
          <w:tcPr>
            <w:tcW w:w="1214" w:type="dxa"/>
            <w:shd w:val="clear" w:color="auto" w:fill="auto"/>
          </w:tcPr>
          <w:p w14:paraId="5DC4E7B6" w14:textId="77777777" w:rsidR="006C5506" w:rsidRPr="002C0D13" w:rsidRDefault="006C5506">
            <w:pPr>
              <w:rPr>
                <w:color w:val="auto"/>
                <w:sz w:val="10"/>
                <w:szCs w:val="10"/>
              </w:rPr>
            </w:pPr>
          </w:p>
        </w:tc>
        <w:tc>
          <w:tcPr>
            <w:tcW w:w="1618" w:type="dxa"/>
            <w:shd w:val="clear" w:color="auto" w:fill="auto"/>
            <w:vAlign w:val="center"/>
          </w:tcPr>
          <w:p w14:paraId="65FA2973" w14:textId="77777777" w:rsidR="006C5506" w:rsidRPr="002C0D13" w:rsidRDefault="007A1DE0">
            <w:pPr>
              <w:pStyle w:val="Other0"/>
              <w:tabs>
                <w:tab w:val="left" w:leader="underscore" w:pos="1200"/>
              </w:tabs>
              <w:spacing w:after="0"/>
              <w:jc w:val="both"/>
              <w:rPr>
                <w:color w:val="auto"/>
              </w:rPr>
            </w:pPr>
            <w:r w:rsidRPr="002C0D13">
              <w:rPr>
                <w:rStyle w:val="Other"/>
                <w:color w:val="auto"/>
              </w:rPr>
              <w:tab/>
            </w:r>
          </w:p>
        </w:tc>
        <w:tc>
          <w:tcPr>
            <w:tcW w:w="1666" w:type="dxa"/>
            <w:shd w:val="clear" w:color="auto" w:fill="auto"/>
            <w:vAlign w:val="center"/>
          </w:tcPr>
          <w:p w14:paraId="4915160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07F5FA4" w14:textId="77777777">
        <w:trPr>
          <w:trHeight w:hRule="exact" w:val="1032"/>
          <w:jc w:val="center"/>
        </w:trPr>
        <w:tc>
          <w:tcPr>
            <w:tcW w:w="624" w:type="dxa"/>
            <w:shd w:val="clear" w:color="auto" w:fill="auto"/>
          </w:tcPr>
          <w:p w14:paraId="6EE15CE9" w14:textId="77777777" w:rsidR="006C5506" w:rsidRPr="002C0D13" w:rsidRDefault="007A1DE0">
            <w:pPr>
              <w:pStyle w:val="Other0"/>
              <w:spacing w:before="80" w:after="0"/>
              <w:jc w:val="both"/>
              <w:rPr>
                <w:color w:val="auto"/>
              </w:rPr>
            </w:pPr>
            <w:r w:rsidRPr="002C0D13">
              <w:rPr>
                <w:rStyle w:val="Other"/>
                <w:color w:val="auto"/>
              </w:rPr>
              <w:t>5.</w:t>
            </w:r>
          </w:p>
        </w:tc>
        <w:tc>
          <w:tcPr>
            <w:tcW w:w="3341" w:type="dxa"/>
            <w:shd w:val="clear" w:color="auto" w:fill="auto"/>
          </w:tcPr>
          <w:p w14:paraId="56B63AE6" w14:textId="77777777" w:rsidR="006C5506" w:rsidRPr="002C0D13" w:rsidRDefault="007A1DE0">
            <w:pPr>
              <w:pStyle w:val="Other0"/>
              <w:spacing w:before="80" w:after="0"/>
              <w:ind w:left="160"/>
              <w:rPr>
                <w:color w:val="auto"/>
              </w:rPr>
            </w:pPr>
            <w:r w:rsidRPr="002C0D13">
              <w:rPr>
                <w:rStyle w:val="Other"/>
                <w:color w:val="auto"/>
              </w:rPr>
              <w:t>Total weight per C.T.</w:t>
            </w:r>
          </w:p>
        </w:tc>
        <w:tc>
          <w:tcPr>
            <w:tcW w:w="1214" w:type="dxa"/>
            <w:shd w:val="clear" w:color="auto" w:fill="auto"/>
            <w:vAlign w:val="center"/>
          </w:tcPr>
          <w:p w14:paraId="27FE64E5" w14:textId="77777777" w:rsidR="006C5506" w:rsidRPr="002C0D13" w:rsidRDefault="007A1DE0">
            <w:pPr>
              <w:pStyle w:val="Other0"/>
              <w:spacing w:after="0"/>
              <w:rPr>
                <w:color w:val="auto"/>
              </w:rPr>
            </w:pPr>
            <w:r w:rsidRPr="002C0D13">
              <w:rPr>
                <w:rStyle w:val="Other"/>
                <w:color w:val="auto"/>
              </w:rPr>
              <w:t>mm x _</w:t>
            </w:r>
          </w:p>
          <w:p w14:paraId="657168C6" w14:textId="77777777" w:rsidR="006C5506" w:rsidRPr="002C0D13" w:rsidRDefault="007A1DE0">
            <w:pPr>
              <w:pStyle w:val="Other0"/>
              <w:spacing w:after="40"/>
              <w:rPr>
                <w:color w:val="auto"/>
              </w:rPr>
            </w:pPr>
            <w:r w:rsidRPr="002C0D13">
              <w:rPr>
                <w:rStyle w:val="Other"/>
                <w:color w:val="auto"/>
              </w:rPr>
              <w:t>mm x</w:t>
            </w:r>
          </w:p>
          <w:p w14:paraId="4ACD6DFD"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460158A1" w14:textId="77777777" w:rsidR="006C5506" w:rsidRPr="002C0D13" w:rsidRDefault="007A1DE0">
            <w:pPr>
              <w:pStyle w:val="Other0"/>
              <w:tabs>
                <w:tab w:val="left" w:leader="underscore" w:pos="1200"/>
              </w:tabs>
              <w:spacing w:before="140" w:after="0"/>
              <w:jc w:val="both"/>
              <w:rPr>
                <w:color w:val="auto"/>
              </w:rPr>
            </w:pPr>
            <w:r w:rsidRPr="002C0D13">
              <w:rPr>
                <w:rStyle w:val="Other"/>
                <w:color w:val="auto"/>
              </w:rPr>
              <w:tab/>
            </w:r>
          </w:p>
        </w:tc>
        <w:tc>
          <w:tcPr>
            <w:tcW w:w="1666" w:type="dxa"/>
            <w:shd w:val="clear" w:color="auto" w:fill="auto"/>
          </w:tcPr>
          <w:p w14:paraId="3CB1EA89"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46080391" w14:textId="77777777">
        <w:trPr>
          <w:trHeight w:hRule="exact" w:val="787"/>
          <w:jc w:val="center"/>
        </w:trPr>
        <w:tc>
          <w:tcPr>
            <w:tcW w:w="624" w:type="dxa"/>
            <w:shd w:val="clear" w:color="auto" w:fill="auto"/>
          </w:tcPr>
          <w:p w14:paraId="0184D034" w14:textId="77777777" w:rsidR="006C5506" w:rsidRPr="002C0D13" w:rsidRDefault="007A1DE0">
            <w:pPr>
              <w:pStyle w:val="Other0"/>
              <w:spacing w:before="100" w:after="0"/>
              <w:jc w:val="both"/>
              <w:rPr>
                <w:color w:val="auto"/>
              </w:rPr>
            </w:pPr>
            <w:r w:rsidRPr="002C0D13">
              <w:rPr>
                <w:rStyle w:val="Other"/>
                <w:color w:val="auto"/>
              </w:rPr>
              <w:t>6.</w:t>
            </w:r>
          </w:p>
        </w:tc>
        <w:tc>
          <w:tcPr>
            <w:tcW w:w="3341" w:type="dxa"/>
            <w:shd w:val="clear" w:color="auto" w:fill="auto"/>
            <w:vAlign w:val="center"/>
          </w:tcPr>
          <w:p w14:paraId="5F340227" w14:textId="77777777" w:rsidR="006C5506" w:rsidRPr="002C0D13" w:rsidRDefault="007A1DE0">
            <w:pPr>
              <w:pStyle w:val="Other0"/>
              <w:spacing w:after="0"/>
              <w:ind w:left="160"/>
              <w:rPr>
                <w:color w:val="auto"/>
              </w:rPr>
            </w:pPr>
            <w:r w:rsidRPr="002C0D13">
              <w:rPr>
                <w:rStyle w:val="Other"/>
                <w:color w:val="auto"/>
              </w:rPr>
              <w:t>Magnetisation curves of C.T. cores supplied with tender</w:t>
            </w:r>
          </w:p>
        </w:tc>
        <w:tc>
          <w:tcPr>
            <w:tcW w:w="1214" w:type="dxa"/>
            <w:shd w:val="clear" w:color="auto" w:fill="auto"/>
          </w:tcPr>
          <w:p w14:paraId="694372E6" w14:textId="77777777" w:rsidR="006C5506" w:rsidRPr="002C0D13" w:rsidRDefault="006C5506">
            <w:pPr>
              <w:rPr>
                <w:color w:val="auto"/>
                <w:sz w:val="10"/>
                <w:szCs w:val="10"/>
              </w:rPr>
            </w:pPr>
          </w:p>
        </w:tc>
        <w:tc>
          <w:tcPr>
            <w:tcW w:w="1618" w:type="dxa"/>
            <w:shd w:val="clear" w:color="auto" w:fill="auto"/>
            <w:vAlign w:val="center"/>
          </w:tcPr>
          <w:p w14:paraId="5B9BD9F7" w14:textId="77777777" w:rsidR="006C5506" w:rsidRPr="002C0D13" w:rsidRDefault="007A1DE0">
            <w:pPr>
              <w:pStyle w:val="Other0"/>
              <w:tabs>
                <w:tab w:val="left" w:leader="underscore" w:pos="1200"/>
              </w:tabs>
              <w:spacing w:after="0"/>
              <w:jc w:val="both"/>
              <w:rPr>
                <w:color w:val="auto"/>
              </w:rPr>
            </w:pPr>
            <w:r w:rsidRPr="002C0D13">
              <w:rPr>
                <w:rStyle w:val="Other"/>
                <w:color w:val="auto"/>
              </w:rPr>
              <w:tab/>
            </w:r>
          </w:p>
        </w:tc>
        <w:tc>
          <w:tcPr>
            <w:tcW w:w="1666" w:type="dxa"/>
            <w:shd w:val="clear" w:color="auto" w:fill="auto"/>
            <w:vAlign w:val="center"/>
          </w:tcPr>
          <w:p w14:paraId="0505AE9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67E30F9" w14:textId="77777777">
        <w:trPr>
          <w:trHeight w:hRule="exact" w:val="1032"/>
          <w:jc w:val="center"/>
        </w:trPr>
        <w:tc>
          <w:tcPr>
            <w:tcW w:w="624" w:type="dxa"/>
            <w:shd w:val="clear" w:color="auto" w:fill="auto"/>
          </w:tcPr>
          <w:p w14:paraId="3C7D9F4D" w14:textId="77777777" w:rsidR="006C5506" w:rsidRPr="002C0D13" w:rsidRDefault="007A1DE0">
            <w:pPr>
              <w:pStyle w:val="Other0"/>
              <w:spacing w:before="100" w:after="0"/>
              <w:jc w:val="both"/>
              <w:rPr>
                <w:color w:val="auto"/>
              </w:rPr>
            </w:pPr>
            <w:r w:rsidRPr="002C0D13">
              <w:rPr>
                <w:rStyle w:val="Other"/>
                <w:color w:val="auto"/>
              </w:rPr>
              <w:t>7.</w:t>
            </w:r>
          </w:p>
        </w:tc>
        <w:tc>
          <w:tcPr>
            <w:tcW w:w="3341" w:type="dxa"/>
            <w:shd w:val="clear" w:color="auto" w:fill="auto"/>
          </w:tcPr>
          <w:p w14:paraId="3A552DB5" w14:textId="77777777" w:rsidR="006C5506" w:rsidRPr="002C0D13" w:rsidRDefault="007A1DE0">
            <w:pPr>
              <w:pStyle w:val="Other0"/>
              <w:spacing w:before="100" w:after="0"/>
              <w:ind w:left="160"/>
              <w:rPr>
                <w:color w:val="auto"/>
              </w:rPr>
            </w:pPr>
            <w:r w:rsidRPr="002C0D13">
              <w:rPr>
                <w:rStyle w:val="Other"/>
                <w:color w:val="auto"/>
              </w:rPr>
              <w:t>Overall dimensions</w:t>
            </w:r>
          </w:p>
        </w:tc>
        <w:tc>
          <w:tcPr>
            <w:tcW w:w="1214" w:type="dxa"/>
            <w:shd w:val="clear" w:color="auto" w:fill="auto"/>
            <w:vAlign w:val="center"/>
          </w:tcPr>
          <w:p w14:paraId="70C73F55" w14:textId="77777777" w:rsidR="006C5506" w:rsidRPr="002C0D13" w:rsidRDefault="007A1DE0">
            <w:pPr>
              <w:pStyle w:val="Other0"/>
              <w:spacing w:after="0"/>
              <w:rPr>
                <w:color w:val="auto"/>
              </w:rPr>
            </w:pPr>
            <w:r w:rsidRPr="002C0D13">
              <w:rPr>
                <w:rStyle w:val="Other"/>
                <w:color w:val="auto"/>
              </w:rPr>
              <w:t>mm x _</w:t>
            </w:r>
          </w:p>
          <w:p w14:paraId="26D5A421" w14:textId="77777777" w:rsidR="006C5506" w:rsidRPr="002C0D13" w:rsidRDefault="007A1DE0">
            <w:pPr>
              <w:pStyle w:val="Other0"/>
              <w:spacing w:after="40"/>
              <w:rPr>
                <w:color w:val="auto"/>
              </w:rPr>
            </w:pPr>
            <w:r w:rsidRPr="002C0D13">
              <w:rPr>
                <w:rStyle w:val="Other"/>
                <w:color w:val="auto"/>
              </w:rPr>
              <w:t>mm x</w:t>
            </w:r>
          </w:p>
          <w:p w14:paraId="6D065064" w14:textId="77777777" w:rsidR="006C5506" w:rsidRPr="002C0D13" w:rsidRDefault="007A1DE0">
            <w:pPr>
              <w:pStyle w:val="Other0"/>
              <w:spacing w:after="0"/>
              <w:rPr>
                <w:color w:val="auto"/>
              </w:rPr>
            </w:pPr>
            <w:r w:rsidRPr="002C0D13">
              <w:rPr>
                <w:rStyle w:val="Other"/>
                <w:color w:val="auto"/>
              </w:rPr>
              <w:t>mm</w:t>
            </w:r>
          </w:p>
        </w:tc>
        <w:tc>
          <w:tcPr>
            <w:tcW w:w="1618" w:type="dxa"/>
            <w:shd w:val="clear" w:color="auto" w:fill="auto"/>
          </w:tcPr>
          <w:p w14:paraId="2646F455" w14:textId="77777777" w:rsidR="006C5506" w:rsidRPr="002C0D13" w:rsidRDefault="007A1DE0">
            <w:pPr>
              <w:pStyle w:val="Other0"/>
              <w:tabs>
                <w:tab w:val="left" w:leader="underscore" w:pos="1200"/>
              </w:tabs>
              <w:spacing w:before="140" w:after="0"/>
              <w:jc w:val="both"/>
              <w:rPr>
                <w:color w:val="auto"/>
              </w:rPr>
            </w:pPr>
            <w:r w:rsidRPr="002C0D13">
              <w:rPr>
                <w:rStyle w:val="Other"/>
                <w:color w:val="auto"/>
              </w:rPr>
              <w:tab/>
            </w:r>
          </w:p>
        </w:tc>
        <w:tc>
          <w:tcPr>
            <w:tcW w:w="1666" w:type="dxa"/>
            <w:shd w:val="clear" w:color="auto" w:fill="auto"/>
          </w:tcPr>
          <w:p w14:paraId="0B1818DB"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095E7543" w14:textId="77777777">
        <w:trPr>
          <w:trHeight w:hRule="exact" w:val="523"/>
          <w:jc w:val="center"/>
        </w:trPr>
        <w:tc>
          <w:tcPr>
            <w:tcW w:w="624" w:type="dxa"/>
            <w:shd w:val="clear" w:color="auto" w:fill="auto"/>
            <w:vAlign w:val="center"/>
          </w:tcPr>
          <w:p w14:paraId="222988C4" w14:textId="77777777" w:rsidR="006C5506" w:rsidRPr="002C0D13" w:rsidRDefault="007A1DE0">
            <w:pPr>
              <w:pStyle w:val="Other0"/>
              <w:spacing w:after="0"/>
              <w:jc w:val="both"/>
              <w:rPr>
                <w:color w:val="auto"/>
              </w:rPr>
            </w:pPr>
            <w:r w:rsidRPr="002C0D13">
              <w:rPr>
                <w:rStyle w:val="Other"/>
                <w:color w:val="auto"/>
              </w:rPr>
              <w:t>8.</w:t>
            </w:r>
          </w:p>
        </w:tc>
        <w:tc>
          <w:tcPr>
            <w:tcW w:w="3341" w:type="dxa"/>
            <w:shd w:val="clear" w:color="auto" w:fill="auto"/>
            <w:vAlign w:val="center"/>
          </w:tcPr>
          <w:p w14:paraId="2E70858B" w14:textId="77777777" w:rsidR="006C5506" w:rsidRPr="002C0D13" w:rsidRDefault="007A1DE0">
            <w:pPr>
              <w:pStyle w:val="Other0"/>
              <w:spacing w:after="0"/>
              <w:ind w:left="160"/>
              <w:rPr>
                <w:color w:val="auto"/>
              </w:rPr>
            </w:pPr>
            <w:r w:rsidRPr="002C0D13">
              <w:rPr>
                <w:rStyle w:val="Other"/>
                <w:color w:val="auto"/>
              </w:rPr>
              <w:t>Mounting details</w:t>
            </w:r>
          </w:p>
        </w:tc>
        <w:tc>
          <w:tcPr>
            <w:tcW w:w="1214" w:type="dxa"/>
            <w:shd w:val="clear" w:color="auto" w:fill="auto"/>
            <w:vAlign w:val="center"/>
          </w:tcPr>
          <w:p w14:paraId="2DC00422"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8" w:type="dxa"/>
            <w:shd w:val="clear" w:color="auto" w:fill="auto"/>
            <w:vAlign w:val="bottom"/>
          </w:tcPr>
          <w:p w14:paraId="3A6B4FA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66" w:type="dxa"/>
            <w:shd w:val="clear" w:color="auto" w:fill="auto"/>
            <w:vAlign w:val="bottom"/>
          </w:tcPr>
          <w:p w14:paraId="41DAFE6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A9E3019" w14:textId="77777777">
        <w:trPr>
          <w:trHeight w:hRule="exact" w:val="782"/>
          <w:jc w:val="center"/>
        </w:trPr>
        <w:tc>
          <w:tcPr>
            <w:tcW w:w="624" w:type="dxa"/>
            <w:shd w:val="clear" w:color="auto" w:fill="auto"/>
          </w:tcPr>
          <w:p w14:paraId="07C53587" w14:textId="77777777" w:rsidR="006C5506" w:rsidRPr="002C0D13" w:rsidRDefault="007A1DE0">
            <w:pPr>
              <w:pStyle w:val="Other0"/>
              <w:spacing w:before="100" w:after="0"/>
              <w:jc w:val="both"/>
              <w:rPr>
                <w:color w:val="auto"/>
              </w:rPr>
            </w:pPr>
            <w:r w:rsidRPr="002C0D13">
              <w:rPr>
                <w:rStyle w:val="Other"/>
                <w:color w:val="auto"/>
              </w:rPr>
              <w:t>9.</w:t>
            </w:r>
          </w:p>
        </w:tc>
        <w:tc>
          <w:tcPr>
            <w:tcW w:w="3341" w:type="dxa"/>
            <w:shd w:val="clear" w:color="auto" w:fill="auto"/>
            <w:vAlign w:val="center"/>
          </w:tcPr>
          <w:p w14:paraId="33A339A3" w14:textId="77777777" w:rsidR="006C5506" w:rsidRPr="002C0D13" w:rsidRDefault="007A1DE0">
            <w:pPr>
              <w:pStyle w:val="Other0"/>
              <w:spacing w:after="0"/>
              <w:ind w:left="160"/>
              <w:rPr>
                <w:color w:val="auto"/>
              </w:rPr>
            </w:pPr>
            <w:r w:rsidRPr="002C0D13">
              <w:rPr>
                <w:rStyle w:val="Other"/>
                <w:color w:val="auto"/>
              </w:rPr>
              <w:t>Shipping dimensions of largest packages</w:t>
            </w:r>
          </w:p>
        </w:tc>
        <w:tc>
          <w:tcPr>
            <w:tcW w:w="1214" w:type="dxa"/>
            <w:shd w:val="clear" w:color="auto" w:fill="auto"/>
          </w:tcPr>
          <w:p w14:paraId="17E6E188" w14:textId="77777777" w:rsidR="006C5506" w:rsidRPr="002C0D13" w:rsidRDefault="006C5506">
            <w:pPr>
              <w:rPr>
                <w:color w:val="auto"/>
                <w:sz w:val="10"/>
                <w:szCs w:val="10"/>
              </w:rPr>
            </w:pPr>
          </w:p>
        </w:tc>
        <w:tc>
          <w:tcPr>
            <w:tcW w:w="1618" w:type="dxa"/>
            <w:shd w:val="clear" w:color="auto" w:fill="auto"/>
            <w:vAlign w:val="center"/>
          </w:tcPr>
          <w:p w14:paraId="0F66E48B" w14:textId="77777777" w:rsidR="006C5506" w:rsidRPr="002C0D13" w:rsidRDefault="007A1DE0">
            <w:pPr>
              <w:pStyle w:val="Other0"/>
              <w:tabs>
                <w:tab w:val="left" w:leader="underscore" w:pos="1200"/>
              </w:tabs>
              <w:spacing w:after="0"/>
              <w:jc w:val="both"/>
              <w:rPr>
                <w:color w:val="auto"/>
              </w:rPr>
            </w:pPr>
            <w:r w:rsidRPr="002C0D13">
              <w:rPr>
                <w:rStyle w:val="Other"/>
                <w:color w:val="auto"/>
              </w:rPr>
              <w:tab/>
            </w:r>
          </w:p>
        </w:tc>
        <w:tc>
          <w:tcPr>
            <w:tcW w:w="1666" w:type="dxa"/>
            <w:shd w:val="clear" w:color="auto" w:fill="auto"/>
            <w:vAlign w:val="center"/>
          </w:tcPr>
          <w:p w14:paraId="795A5C9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7857D07" w14:textId="77777777">
        <w:trPr>
          <w:trHeight w:hRule="exact" w:val="778"/>
          <w:jc w:val="center"/>
        </w:trPr>
        <w:tc>
          <w:tcPr>
            <w:tcW w:w="624" w:type="dxa"/>
            <w:shd w:val="clear" w:color="auto" w:fill="auto"/>
          </w:tcPr>
          <w:p w14:paraId="41A7E7A7" w14:textId="77777777" w:rsidR="006C5506" w:rsidRPr="002C0D13" w:rsidRDefault="007A1DE0">
            <w:pPr>
              <w:pStyle w:val="Other0"/>
              <w:spacing w:before="80" w:after="0"/>
              <w:jc w:val="both"/>
              <w:rPr>
                <w:color w:val="auto"/>
              </w:rPr>
            </w:pPr>
            <w:r w:rsidRPr="002C0D13">
              <w:rPr>
                <w:rStyle w:val="Other"/>
                <w:color w:val="auto"/>
              </w:rPr>
              <w:t>10.</w:t>
            </w:r>
          </w:p>
        </w:tc>
        <w:tc>
          <w:tcPr>
            <w:tcW w:w="3341" w:type="dxa"/>
            <w:shd w:val="clear" w:color="auto" w:fill="auto"/>
            <w:vAlign w:val="center"/>
          </w:tcPr>
          <w:p w14:paraId="616ED0D3" w14:textId="77777777" w:rsidR="006C5506" w:rsidRPr="002C0D13" w:rsidRDefault="007A1DE0">
            <w:pPr>
              <w:pStyle w:val="Other0"/>
              <w:spacing w:after="0"/>
              <w:ind w:left="160"/>
              <w:rPr>
                <w:color w:val="auto"/>
              </w:rPr>
            </w:pPr>
            <w:r w:rsidRPr="002C0D13">
              <w:rPr>
                <w:rStyle w:val="Other"/>
                <w:color w:val="auto"/>
              </w:rPr>
              <w:t>Shipping weight of heaviest package</w:t>
            </w:r>
          </w:p>
        </w:tc>
        <w:tc>
          <w:tcPr>
            <w:tcW w:w="1214" w:type="dxa"/>
            <w:shd w:val="clear" w:color="auto" w:fill="auto"/>
          </w:tcPr>
          <w:p w14:paraId="734E22B7" w14:textId="77777777" w:rsidR="006C5506" w:rsidRPr="002C0D13" w:rsidRDefault="006C5506">
            <w:pPr>
              <w:rPr>
                <w:color w:val="auto"/>
                <w:sz w:val="10"/>
                <w:szCs w:val="10"/>
              </w:rPr>
            </w:pPr>
          </w:p>
        </w:tc>
        <w:tc>
          <w:tcPr>
            <w:tcW w:w="1618" w:type="dxa"/>
            <w:shd w:val="clear" w:color="auto" w:fill="auto"/>
            <w:vAlign w:val="center"/>
          </w:tcPr>
          <w:p w14:paraId="1796AE2F" w14:textId="77777777" w:rsidR="006C5506" w:rsidRPr="002C0D13" w:rsidRDefault="007A1DE0">
            <w:pPr>
              <w:pStyle w:val="Other0"/>
              <w:tabs>
                <w:tab w:val="left" w:leader="underscore" w:pos="1200"/>
              </w:tabs>
              <w:spacing w:after="0"/>
              <w:jc w:val="both"/>
              <w:rPr>
                <w:color w:val="auto"/>
              </w:rPr>
            </w:pPr>
            <w:r w:rsidRPr="002C0D13">
              <w:rPr>
                <w:rStyle w:val="Other"/>
                <w:color w:val="auto"/>
              </w:rPr>
              <w:tab/>
            </w:r>
          </w:p>
        </w:tc>
        <w:tc>
          <w:tcPr>
            <w:tcW w:w="1666" w:type="dxa"/>
            <w:shd w:val="clear" w:color="auto" w:fill="auto"/>
            <w:vAlign w:val="center"/>
          </w:tcPr>
          <w:p w14:paraId="0AA5038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7528FD6" w14:textId="77777777">
        <w:trPr>
          <w:trHeight w:hRule="exact" w:val="1046"/>
          <w:jc w:val="center"/>
        </w:trPr>
        <w:tc>
          <w:tcPr>
            <w:tcW w:w="624" w:type="dxa"/>
            <w:shd w:val="clear" w:color="auto" w:fill="auto"/>
          </w:tcPr>
          <w:p w14:paraId="571A62B6" w14:textId="77777777" w:rsidR="006C5506" w:rsidRPr="002C0D13" w:rsidRDefault="007A1DE0">
            <w:pPr>
              <w:pStyle w:val="Other0"/>
              <w:spacing w:before="80" w:after="0"/>
              <w:jc w:val="both"/>
              <w:rPr>
                <w:color w:val="auto"/>
              </w:rPr>
            </w:pPr>
            <w:r w:rsidRPr="002C0D13">
              <w:rPr>
                <w:rStyle w:val="Other"/>
                <w:color w:val="auto"/>
              </w:rPr>
              <w:t>11.</w:t>
            </w:r>
          </w:p>
        </w:tc>
        <w:tc>
          <w:tcPr>
            <w:tcW w:w="3341" w:type="dxa"/>
            <w:shd w:val="clear" w:color="auto" w:fill="auto"/>
            <w:vAlign w:val="center"/>
          </w:tcPr>
          <w:p w14:paraId="2A49D2FC" w14:textId="77777777" w:rsidR="006C5506" w:rsidRPr="002C0D13" w:rsidRDefault="007A1DE0">
            <w:pPr>
              <w:pStyle w:val="Other0"/>
              <w:spacing w:after="0"/>
              <w:ind w:left="160"/>
              <w:rPr>
                <w:color w:val="auto"/>
              </w:rPr>
            </w:pPr>
            <w:r w:rsidRPr="002C0D13">
              <w:rPr>
                <w:rStyle w:val="Other"/>
                <w:color w:val="auto"/>
              </w:rPr>
              <w:t>Seismic acceleration in horizontal and vertical direction for which equipment designed</w:t>
            </w:r>
          </w:p>
        </w:tc>
        <w:tc>
          <w:tcPr>
            <w:tcW w:w="1214" w:type="dxa"/>
            <w:shd w:val="clear" w:color="auto" w:fill="auto"/>
          </w:tcPr>
          <w:p w14:paraId="6D2FD27A" w14:textId="77777777" w:rsidR="006C5506" w:rsidRPr="002C0D13" w:rsidRDefault="006C5506">
            <w:pPr>
              <w:rPr>
                <w:color w:val="auto"/>
                <w:sz w:val="10"/>
                <w:szCs w:val="10"/>
              </w:rPr>
            </w:pPr>
          </w:p>
        </w:tc>
        <w:tc>
          <w:tcPr>
            <w:tcW w:w="1618" w:type="dxa"/>
            <w:shd w:val="clear" w:color="auto" w:fill="auto"/>
          </w:tcPr>
          <w:p w14:paraId="5EAA96B8" w14:textId="77777777" w:rsidR="006C5506" w:rsidRPr="002C0D13" w:rsidRDefault="006C5506">
            <w:pPr>
              <w:rPr>
                <w:color w:val="auto"/>
                <w:sz w:val="10"/>
                <w:szCs w:val="10"/>
              </w:rPr>
            </w:pPr>
          </w:p>
        </w:tc>
        <w:tc>
          <w:tcPr>
            <w:tcW w:w="1666" w:type="dxa"/>
            <w:shd w:val="clear" w:color="auto" w:fill="auto"/>
          </w:tcPr>
          <w:p w14:paraId="5164E92F" w14:textId="77777777" w:rsidR="006C5506" w:rsidRPr="002C0D13" w:rsidRDefault="006C5506">
            <w:pPr>
              <w:rPr>
                <w:color w:val="auto"/>
                <w:sz w:val="10"/>
                <w:szCs w:val="10"/>
              </w:rPr>
            </w:pPr>
          </w:p>
        </w:tc>
      </w:tr>
      <w:tr w:rsidR="002C0D13" w:rsidRPr="002C0D13" w14:paraId="2CE9EC4D" w14:textId="77777777">
        <w:trPr>
          <w:trHeight w:hRule="exact" w:val="773"/>
          <w:jc w:val="center"/>
        </w:trPr>
        <w:tc>
          <w:tcPr>
            <w:tcW w:w="624" w:type="dxa"/>
            <w:shd w:val="clear" w:color="auto" w:fill="auto"/>
          </w:tcPr>
          <w:p w14:paraId="2564BD77" w14:textId="77777777" w:rsidR="006C5506" w:rsidRPr="002C0D13" w:rsidRDefault="007A1DE0">
            <w:pPr>
              <w:pStyle w:val="Other0"/>
              <w:spacing w:before="80" w:after="0"/>
              <w:jc w:val="both"/>
              <w:rPr>
                <w:color w:val="auto"/>
              </w:rPr>
            </w:pPr>
            <w:r w:rsidRPr="002C0D13">
              <w:rPr>
                <w:rStyle w:val="Other"/>
                <w:color w:val="auto"/>
              </w:rPr>
              <w:t>12.</w:t>
            </w:r>
          </w:p>
        </w:tc>
        <w:tc>
          <w:tcPr>
            <w:tcW w:w="3341" w:type="dxa"/>
            <w:shd w:val="clear" w:color="auto" w:fill="auto"/>
            <w:vAlign w:val="center"/>
          </w:tcPr>
          <w:p w14:paraId="24C544F7" w14:textId="77777777" w:rsidR="006C5506" w:rsidRPr="002C0D13" w:rsidRDefault="007A1DE0">
            <w:pPr>
              <w:pStyle w:val="Other0"/>
              <w:spacing w:after="0"/>
              <w:ind w:left="160"/>
              <w:rPr>
                <w:color w:val="auto"/>
              </w:rPr>
            </w:pPr>
            <w:r w:rsidRPr="002C0D13">
              <w:rPr>
                <w:rStyle w:val="Other"/>
                <w:color w:val="auto"/>
              </w:rPr>
              <w:t>Instrument security factor (as applicable)</w:t>
            </w:r>
          </w:p>
        </w:tc>
        <w:tc>
          <w:tcPr>
            <w:tcW w:w="1214" w:type="dxa"/>
            <w:shd w:val="clear" w:color="auto" w:fill="auto"/>
          </w:tcPr>
          <w:p w14:paraId="3EF37D30" w14:textId="77777777" w:rsidR="006C5506" w:rsidRPr="002C0D13" w:rsidRDefault="006C5506">
            <w:pPr>
              <w:rPr>
                <w:color w:val="auto"/>
                <w:sz w:val="10"/>
                <w:szCs w:val="10"/>
              </w:rPr>
            </w:pPr>
          </w:p>
        </w:tc>
        <w:tc>
          <w:tcPr>
            <w:tcW w:w="1618" w:type="dxa"/>
            <w:shd w:val="clear" w:color="auto" w:fill="auto"/>
          </w:tcPr>
          <w:p w14:paraId="1E1682E4" w14:textId="77777777" w:rsidR="006C5506" w:rsidRPr="002C0D13" w:rsidRDefault="006C5506">
            <w:pPr>
              <w:rPr>
                <w:color w:val="auto"/>
                <w:sz w:val="10"/>
                <w:szCs w:val="10"/>
              </w:rPr>
            </w:pPr>
          </w:p>
        </w:tc>
        <w:tc>
          <w:tcPr>
            <w:tcW w:w="1666" w:type="dxa"/>
            <w:shd w:val="clear" w:color="auto" w:fill="auto"/>
          </w:tcPr>
          <w:p w14:paraId="60A8203F" w14:textId="77777777" w:rsidR="006C5506" w:rsidRPr="002C0D13" w:rsidRDefault="006C5506">
            <w:pPr>
              <w:rPr>
                <w:color w:val="auto"/>
                <w:sz w:val="10"/>
                <w:szCs w:val="10"/>
              </w:rPr>
            </w:pPr>
          </w:p>
        </w:tc>
      </w:tr>
      <w:tr w:rsidR="002C0D13" w:rsidRPr="002C0D13" w14:paraId="60B7D7A7" w14:textId="77777777">
        <w:trPr>
          <w:trHeight w:hRule="exact" w:val="758"/>
          <w:jc w:val="center"/>
        </w:trPr>
        <w:tc>
          <w:tcPr>
            <w:tcW w:w="624" w:type="dxa"/>
            <w:shd w:val="clear" w:color="auto" w:fill="auto"/>
          </w:tcPr>
          <w:p w14:paraId="251B1087" w14:textId="77777777" w:rsidR="006C5506" w:rsidRPr="002C0D13" w:rsidRDefault="007A1DE0">
            <w:pPr>
              <w:pStyle w:val="Other0"/>
              <w:spacing w:before="80" w:after="0"/>
              <w:jc w:val="both"/>
              <w:rPr>
                <w:color w:val="auto"/>
              </w:rPr>
            </w:pPr>
            <w:r w:rsidRPr="002C0D13">
              <w:rPr>
                <w:rStyle w:val="Other"/>
                <w:color w:val="auto"/>
              </w:rPr>
              <w:t>13.</w:t>
            </w:r>
          </w:p>
        </w:tc>
        <w:tc>
          <w:tcPr>
            <w:tcW w:w="3341" w:type="dxa"/>
            <w:shd w:val="clear" w:color="auto" w:fill="auto"/>
            <w:vAlign w:val="center"/>
          </w:tcPr>
          <w:p w14:paraId="1A55DA9F" w14:textId="77777777" w:rsidR="006C5506" w:rsidRPr="002C0D13" w:rsidRDefault="007A1DE0">
            <w:pPr>
              <w:pStyle w:val="Other0"/>
              <w:spacing w:after="0"/>
              <w:ind w:left="160"/>
              <w:rPr>
                <w:color w:val="auto"/>
              </w:rPr>
            </w:pPr>
            <w:r w:rsidRPr="002C0D13">
              <w:rPr>
                <w:rStyle w:val="Other"/>
                <w:color w:val="auto"/>
              </w:rPr>
              <w:t>Any other, particular(s) not included above</w:t>
            </w:r>
          </w:p>
        </w:tc>
        <w:tc>
          <w:tcPr>
            <w:tcW w:w="1214" w:type="dxa"/>
            <w:shd w:val="clear" w:color="auto" w:fill="auto"/>
          </w:tcPr>
          <w:p w14:paraId="6AB0B57D" w14:textId="77777777" w:rsidR="006C5506" w:rsidRPr="002C0D13" w:rsidRDefault="006C5506">
            <w:pPr>
              <w:rPr>
                <w:color w:val="auto"/>
                <w:sz w:val="10"/>
                <w:szCs w:val="10"/>
              </w:rPr>
            </w:pPr>
          </w:p>
        </w:tc>
        <w:tc>
          <w:tcPr>
            <w:tcW w:w="1618" w:type="dxa"/>
            <w:shd w:val="clear" w:color="auto" w:fill="auto"/>
            <w:vAlign w:val="center"/>
          </w:tcPr>
          <w:p w14:paraId="182F714D" w14:textId="77777777" w:rsidR="006C5506" w:rsidRPr="002C0D13" w:rsidRDefault="007A1DE0">
            <w:pPr>
              <w:pStyle w:val="Other0"/>
              <w:tabs>
                <w:tab w:val="left" w:leader="underscore" w:pos="1200"/>
              </w:tabs>
              <w:spacing w:after="0"/>
              <w:jc w:val="both"/>
              <w:rPr>
                <w:color w:val="auto"/>
              </w:rPr>
            </w:pPr>
            <w:r w:rsidRPr="002C0D13">
              <w:rPr>
                <w:rStyle w:val="Other"/>
                <w:color w:val="auto"/>
              </w:rPr>
              <w:tab/>
            </w:r>
          </w:p>
        </w:tc>
        <w:tc>
          <w:tcPr>
            <w:tcW w:w="1666" w:type="dxa"/>
            <w:shd w:val="clear" w:color="auto" w:fill="auto"/>
            <w:vAlign w:val="center"/>
          </w:tcPr>
          <w:p w14:paraId="6F1A583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CA29581" w14:textId="77777777">
        <w:trPr>
          <w:trHeight w:hRule="exact" w:val="518"/>
          <w:jc w:val="center"/>
        </w:trPr>
        <w:tc>
          <w:tcPr>
            <w:tcW w:w="624" w:type="dxa"/>
            <w:shd w:val="clear" w:color="auto" w:fill="auto"/>
            <w:vAlign w:val="center"/>
          </w:tcPr>
          <w:p w14:paraId="07D90434" w14:textId="77777777" w:rsidR="006C5506" w:rsidRPr="002C0D13" w:rsidRDefault="007A1DE0">
            <w:pPr>
              <w:pStyle w:val="Other0"/>
              <w:spacing w:after="0"/>
              <w:jc w:val="both"/>
              <w:rPr>
                <w:color w:val="auto"/>
              </w:rPr>
            </w:pPr>
            <w:r w:rsidRPr="002C0D13">
              <w:rPr>
                <w:rStyle w:val="Other"/>
                <w:color w:val="auto"/>
              </w:rPr>
              <w:t>D)</w:t>
            </w:r>
          </w:p>
        </w:tc>
        <w:tc>
          <w:tcPr>
            <w:tcW w:w="3341" w:type="dxa"/>
            <w:shd w:val="clear" w:color="auto" w:fill="auto"/>
            <w:vAlign w:val="center"/>
          </w:tcPr>
          <w:p w14:paraId="2B82ECE6" w14:textId="77777777" w:rsidR="006C5506" w:rsidRPr="002C0D13" w:rsidRDefault="007A1DE0">
            <w:pPr>
              <w:pStyle w:val="Other0"/>
              <w:spacing w:after="0"/>
              <w:ind w:left="160"/>
              <w:rPr>
                <w:color w:val="auto"/>
              </w:rPr>
            </w:pPr>
            <w:r w:rsidRPr="002C0D13">
              <w:rPr>
                <w:rStyle w:val="Other"/>
                <w:color w:val="auto"/>
              </w:rPr>
              <w:t>33kV Voltage Transformer</w:t>
            </w:r>
          </w:p>
        </w:tc>
        <w:tc>
          <w:tcPr>
            <w:tcW w:w="1214" w:type="dxa"/>
            <w:shd w:val="clear" w:color="auto" w:fill="auto"/>
          </w:tcPr>
          <w:p w14:paraId="58C6FB43" w14:textId="77777777" w:rsidR="006C5506" w:rsidRPr="002C0D13" w:rsidRDefault="006C5506">
            <w:pPr>
              <w:rPr>
                <w:color w:val="auto"/>
                <w:sz w:val="10"/>
                <w:szCs w:val="10"/>
              </w:rPr>
            </w:pPr>
          </w:p>
        </w:tc>
        <w:tc>
          <w:tcPr>
            <w:tcW w:w="1618" w:type="dxa"/>
            <w:shd w:val="clear" w:color="auto" w:fill="auto"/>
          </w:tcPr>
          <w:p w14:paraId="64A20CA8" w14:textId="77777777" w:rsidR="006C5506" w:rsidRPr="002C0D13" w:rsidRDefault="006C5506">
            <w:pPr>
              <w:rPr>
                <w:color w:val="auto"/>
                <w:sz w:val="10"/>
                <w:szCs w:val="10"/>
              </w:rPr>
            </w:pPr>
          </w:p>
        </w:tc>
        <w:tc>
          <w:tcPr>
            <w:tcW w:w="1666" w:type="dxa"/>
            <w:shd w:val="clear" w:color="auto" w:fill="auto"/>
          </w:tcPr>
          <w:p w14:paraId="37CC88A3" w14:textId="77777777" w:rsidR="006C5506" w:rsidRPr="002C0D13" w:rsidRDefault="006C5506">
            <w:pPr>
              <w:rPr>
                <w:color w:val="auto"/>
                <w:sz w:val="10"/>
                <w:szCs w:val="10"/>
              </w:rPr>
            </w:pPr>
          </w:p>
        </w:tc>
      </w:tr>
      <w:tr w:rsidR="002C0D13" w:rsidRPr="002C0D13" w14:paraId="6D938C04" w14:textId="77777777">
        <w:trPr>
          <w:trHeight w:hRule="exact" w:val="504"/>
          <w:jc w:val="center"/>
        </w:trPr>
        <w:tc>
          <w:tcPr>
            <w:tcW w:w="624" w:type="dxa"/>
            <w:shd w:val="clear" w:color="auto" w:fill="auto"/>
            <w:vAlign w:val="center"/>
          </w:tcPr>
          <w:p w14:paraId="444E49DC" w14:textId="77777777" w:rsidR="006C5506" w:rsidRPr="002C0D13" w:rsidRDefault="007A1DE0">
            <w:pPr>
              <w:pStyle w:val="Other0"/>
              <w:spacing w:after="0"/>
              <w:jc w:val="both"/>
              <w:rPr>
                <w:color w:val="auto"/>
              </w:rPr>
            </w:pPr>
            <w:r w:rsidRPr="002C0D13">
              <w:rPr>
                <w:rStyle w:val="Other"/>
                <w:color w:val="auto"/>
              </w:rPr>
              <w:t>1.</w:t>
            </w:r>
          </w:p>
        </w:tc>
        <w:tc>
          <w:tcPr>
            <w:tcW w:w="3341" w:type="dxa"/>
            <w:shd w:val="clear" w:color="auto" w:fill="auto"/>
            <w:vAlign w:val="center"/>
          </w:tcPr>
          <w:p w14:paraId="0A744827" w14:textId="77777777" w:rsidR="006C5506" w:rsidRPr="002C0D13" w:rsidRDefault="007A1DE0">
            <w:pPr>
              <w:pStyle w:val="Other0"/>
              <w:spacing w:after="0"/>
              <w:ind w:left="160"/>
              <w:rPr>
                <w:color w:val="auto"/>
              </w:rPr>
            </w:pPr>
            <w:r w:rsidRPr="002C0D13">
              <w:rPr>
                <w:rStyle w:val="Other"/>
                <w:color w:val="auto"/>
              </w:rPr>
              <w:t>Whether corona shield is provided</w:t>
            </w:r>
          </w:p>
        </w:tc>
        <w:tc>
          <w:tcPr>
            <w:tcW w:w="1214" w:type="dxa"/>
            <w:shd w:val="clear" w:color="auto" w:fill="auto"/>
          </w:tcPr>
          <w:p w14:paraId="2A00C1BB" w14:textId="77777777" w:rsidR="006C5506" w:rsidRPr="002C0D13" w:rsidRDefault="006C5506">
            <w:pPr>
              <w:rPr>
                <w:color w:val="auto"/>
                <w:sz w:val="10"/>
                <w:szCs w:val="10"/>
              </w:rPr>
            </w:pPr>
          </w:p>
        </w:tc>
        <w:tc>
          <w:tcPr>
            <w:tcW w:w="1618" w:type="dxa"/>
            <w:shd w:val="clear" w:color="auto" w:fill="auto"/>
            <w:vAlign w:val="bottom"/>
          </w:tcPr>
          <w:p w14:paraId="7A14FA4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66" w:type="dxa"/>
            <w:shd w:val="clear" w:color="auto" w:fill="auto"/>
            <w:vAlign w:val="bottom"/>
          </w:tcPr>
          <w:p w14:paraId="11D32DDF" w14:textId="77777777" w:rsidR="006C5506" w:rsidRPr="002C0D13" w:rsidRDefault="007A1DE0">
            <w:pPr>
              <w:pStyle w:val="Other0"/>
              <w:tabs>
                <w:tab w:val="left" w:leader="underscore" w:pos="1541"/>
              </w:tabs>
              <w:spacing w:after="0"/>
              <w:rPr>
                <w:color w:val="auto"/>
              </w:rPr>
            </w:pPr>
            <w:r w:rsidRPr="002C0D13">
              <w:rPr>
                <w:rStyle w:val="Other"/>
                <w:color w:val="auto"/>
              </w:rPr>
              <w:tab/>
            </w:r>
          </w:p>
        </w:tc>
      </w:tr>
      <w:tr w:rsidR="002C0D13" w:rsidRPr="002C0D13" w14:paraId="1C75EDC7" w14:textId="77777777">
        <w:trPr>
          <w:trHeight w:hRule="exact" w:val="523"/>
          <w:jc w:val="center"/>
        </w:trPr>
        <w:tc>
          <w:tcPr>
            <w:tcW w:w="624" w:type="dxa"/>
            <w:shd w:val="clear" w:color="auto" w:fill="auto"/>
            <w:vAlign w:val="center"/>
          </w:tcPr>
          <w:p w14:paraId="506F64A5" w14:textId="77777777" w:rsidR="006C5506" w:rsidRPr="002C0D13" w:rsidRDefault="007A1DE0">
            <w:pPr>
              <w:pStyle w:val="Other0"/>
              <w:spacing w:after="0"/>
              <w:jc w:val="both"/>
              <w:rPr>
                <w:color w:val="auto"/>
              </w:rPr>
            </w:pPr>
            <w:r w:rsidRPr="002C0D13">
              <w:rPr>
                <w:rStyle w:val="Other"/>
                <w:color w:val="auto"/>
              </w:rPr>
              <w:t>2.</w:t>
            </w:r>
          </w:p>
        </w:tc>
        <w:tc>
          <w:tcPr>
            <w:tcW w:w="3341" w:type="dxa"/>
            <w:shd w:val="clear" w:color="auto" w:fill="auto"/>
            <w:vAlign w:val="center"/>
          </w:tcPr>
          <w:p w14:paraId="5C74FD0F" w14:textId="77777777" w:rsidR="006C5506" w:rsidRPr="002C0D13" w:rsidRDefault="007A1DE0">
            <w:pPr>
              <w:pStyle w:val="Other0"/>
              <w:spacing w:after="0"/>
              <w:ind w:left="160"/>
              <w:rPr>
                <w:color w:val="auto"/>
              </w:rPr>
            </w:pPr>
            <w:r w:rsidRPr="002C0D13">
              <w:rPr>
                <w:rStyle w:val="Other"/>
                <w:color w:val="auto"/>
              </w:rPr>
              <w:t>Specification of insulating oil</w:t>
            </w:r>
          </w:p>
        </w:tc>
        <w:tc>
          <w:tcPr>
            <w:tcW w:w="1214" w:type="dxa"/>
            <w:shd w:val="clear" w:color="auto" w:fill="auto"/>
          </w:tcPr>
          <w:p w14:paraId="0F1D109A" w14:textId="77777777" w:rsidR="006C5506" w:rsidRPr="002C0D13" w:rsidRDefault="006C5506">
            <w:pPr>
              <w:rPr>
                <w:color w:val="auto"/>
                <w:sz w:val="10"/>
                <w:szCs w:val="10"/>
              </w:rPr>
            </w:pPr>
          </w:p>
        </w:tc>
        <w:tc>
          <w:tcPr>
            <w:tcW w:w="1618" w:type="dxa"/>
            <w:shd w:val="clear" w:color="auto" w:fill="auto"/>
            <w:vAlign w:val="bottom"/>
          </w:tcPr>
          <w:p w14:paraId="6912A9D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66" w:type="dxa"/>
            <w:shd w:val="clear" w:color="auto" w:fill="auto"/>
            <w:vAlign w:val="bottom"/>
          </w:tcPr>
          <w:p w14:paraId="0C0AFC18" w14:textId="77777777" w:rsidR="006C5506" w:rsidRPr="002C0D13" w:rsidRDefault="007A1DE0">
            <w:pPr>
              <w:pStyle w:val="Other0"/>
              <w:tabs>
                <w:tab w:val="left" w:leader="underscore" w:pos="1541"/>
              </w:tabs>
              <w:spacing w:after="0"/>
              <w:rPr>
                <w:color w:val="auto"/>
              </w:rPr>
            </w:pPr>
            <w:r w:rsidRPr="002C0D13">
              <w:rPr>
                <w:rStyle w:val="Other"/>
                <w:color w:val="auto"/>
              </w:rPr>
              <w:tab/>
            </w:r>
          </w:p>
        </w:tc>
      </w:tr>
      <w:tr w:rsidR="002C0D13" w:rsidRPr="002C0D13" w14:paraId="579C41D0" w14:textId="77777777">
        <w:trPr>
          <w:trHeight w:hRule="exact" w:val="778"/>
          <w:jc w:val="center"/>
        </w:trPr>
        <w:tc>
          <w:tcPr>
            <w:tcW w:w="624" w:type="dxa"/>
            <w:shd w:val="clear" w:color="auto" w:fill="auto"/>
          </w:tcPr>
          <w:p w14:paraId="732FA296" w14:textId="77777777" w:rsidR="006C5506" w:rsidRPr="002C0D13" w:rsidRDefault="007A1DE0">
            <w:pPr>
              <w:pStyle w:val="Other0"/>
              <w:spacing w:before="80" w:after="0"/>
              <w:jc w:val="both"/>
              <w:rPr>
                <w:color w:val="auto"/>
              </w:rPr>
            </w:pPr>
            <w:r w:rsidRPr="002C0D13">
              <w:rPr>
                <w:rStyle w:val="Other"/>
                <w:color w:val="auto"/>
              </w:rPr>
              <w:t>3.</w:t>
            </w:r>
          </w:p>
        </w:tc>
        <w:tc>
          <w:tcPr>
            <w:tcW w:w="3341" w:type="dxa"/>
            <w:shd w:val="clear" w:color="auto" w:fill="auto"/>
            <w:vAlign w:val="center"/>
          </w:tcPr>
          <w:p w14:paraId="057D56A6" w14:textId="77777777" w:rsidR="006C5506" w:rsidRPr="002C0D13" w:rsidRDefault="007A1DE0">
            <w:pPr>
              <w:pStyle w:val="Other0"/>
              <w:spacing w:after="0"/>
              <w:ind w:left="160"/>
              <w:rPr>
                <w:color w:val="auto"/>
              </w:rPr>
            </w:pPr>
            <w:r w:rsidRPr="002C0D13">
              <w:rPr>
                <w:rStyle w:val="Other"/>
                <w:color w:val="auto"/>
              </w:rPr>
              <w:t>Details of pressure relief device provided</w:t>
            </w:r>
          </w:p>
        </w:tc>
        <w:tc>
          <w:tcPr>
            <w:tcW w:w="1214" w:type="dxa"/>
            <w:shd w:val="clear" w:color="auto" w:fill="auto"/>
          </w:tcPr>
          <w:p w14:paraId="3471BF0D" w14:textId="77777777" w:rsidR="006C5506" w:rsidRPr="002C0D13" w:rsidRDefault="007A1DE0">
            <w:pPr>
              <w:pStyle w:val="Other0"/>
              <w:tabs>
                <w:tab w:val="left" w:pos="974"/>
              </w:tabs>
              <w:spacing w:before="80" w:after="0"/>
              <w:rPr>
                <w:color w:val="auto"/>
              </w:rPr>
            </w:pPr>
            <w:r w:rsidRPr="002C0D13">
              <w:rPr>
                <w:rStyle w:val="Other"/>
                <w:color w:val="auto"/>
              </w:rPr>
              <w:t>kg</w:t>
            </w:r>
            <w:r w:rsidRPr="002C0D13">
              <w:rPr>
                <w:rStyle w:val="Other"/>
                <w:color w:val="auto"/>
              </w:rPr>
              <w:tab/>
              <w:t>_</w:t>
            </w:r>
          </w:p>
        </w:tc>
        <w:tc>
          <w:tcPr>
            <w:tcW w:w="1618" w:type="dxa"/>
            <w:shd w:val="clear" w:color="auto" w:fill="auto"/>
            <w:vAlign w:val="center"/>
          </w:tcPr>
          <w:p w14:paraId="0ABB17AA" w14:textId="77777777" w:rsidR="006C5506" w:rsidRPr="002C0D13" w:rsidRDefault="007A1DE0">
            <w:pPr>
              <w:pStyle w:val="Other0"/>
              <w:tabs>
                <w:tab w:val="left" w:leader="underscore" w:pos="1200"/>
              </w:tabs>
              <w:spacing w:after="0"/>
              <w:jc w:val="both"/>
              <w:rPr>
                <w:color w:val="auto"/>
              </w:rPr>
            </w:pPr>
            <w:r w:rsidRPr="002C0D13">
              <w:rPr>
                <w:rStyle w:val="Other"/>
                <w:color w:val="auto"/>
              </w:rPr>
              <w:tab/>
            </w:r>
          </w:p>
        </w:tc>
        <w:tc>
          <w:tcPr>
            <w:tcW w:w="1666" w:type="dxa"/>
            <w:shd w:val="clear" w:color="auto" w:fill="auto"/>
            <w:vAlign w:val="center"/>
          </w:tcPr>
          <w:p w14:paraId="4687823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B389439" w14:textId="77777777">
        <w:trPr>
          <w:trHeight w:hRule="exact" w:val="499"/>
          <w:jc w:val="center"/>
        </w:trPr>
        <w:tc>
          <w:tcPr>
            <w:tcW w:w="624" w:type="dxa"/>
            <w:shd w:val="clear" w:color="auto" w:fill="auto"/>
            <w:vAlign w:val="center"/>
          </w:tcPr>
          <w:p w14:paraId="2095B8BB" w14:textId="77777777" w:rsidR="006C5506" w:rsidRPr="002C0D13" w:rsidRDefault="007A1DE0">
            <w:pPr>
              <w:pStyle w:val="Other0"/>
              <w:spacing w:after="0"/>
              <w:jc w:val="both"/>
              <w:rPr>
                <w:color w:val="auto"/>
              </w:rPr>
            </w:pPr>
            <w:r w:rsidRPr="002C0D13">
              <w:rPr>
                <w:rStyle w:val="Other"/>
                <w:color w:val="auto"/>
              </w:rPr>
              <w:t>4.</w:t>
            </w:r>
          </w:p>
        </w:tc>
        <w:tc>
          <w:tcPr>
            <w:tcW w:w="3341" w:type="dxa"/>
            <w:shd w:val="clear" w:color="auto" w:fill="auto"/>
            <w:vAlign w:val="center"/>
          </w:tcPr>
          <w:p w14:paraId="2ADCB48D" w14:textId="77777777" w:rsidR="006C5506" w:rsidRPr="002C0D13" w:rsidRDefault="007A1DE0">
            <w:pPr>
              <w:pStyle w:val="Other0"/>
              <w:spacing w:after="0"/>
              <w:ind w:left="160"/>
              <w:rPr>
                <w:color w:val="auto"/>
              </w:rPr>
            </w:pPr>
            <w:r w:rsidRPr="002C0D13">
              <w:rPr>
                <w:rStyle w:val="Other"/>
                <w:color w:val="auto"/>
              </w:rPr>
              <w:t>Weights and dimensions</w:t>
            </w:r>
          </w:p>
        </w:tc>
        <w:tc>
          <w:tcPr>
            <w:tcW w:w="1214" w:type="dxa"/>
            <w:shd w:val="clear" w:color="auto" w:fill="auto"/>
            <w:vAlign w:val="center"/>
          </w:tcPr>
          <w:p w14:paraId="70075E29" w14:textId="77777777" w:rsidR="006C5506" w:rsidRPr="002C0D13" w:rsidRDefault="007A1DE0">
            <w:pPr>
              <w:pStyle w:val="Other0"/>
              <w:spacing w:after="0"/>
              <w:rPr>
                <w:color w:val="auto"/>
              </w:rPr>
            </w:pPr>
            <w:r w:rsidRPr="002C0D13">
              <w:rPr>
                <w:rStyle w:val="Other"/>
                <w:color w:val="auto"/>
              </w:rPr>
              <w:t>kg</w:t>
            </w:r>
          </w:p>
        </w:tc>
        <w:tc>
          <w:tcPr>
            <w:tcW w:w="1618" w:type="dxa"/>
            <w:shd w:val="clear" w:color="auto" w:fill="auto"/>
          </w:tcPr>
          <w:p w14:paraId="65B43C09" w14:textId="77777777" w:rsidR="006C5506" w:rsidRPr="002C0D13" w:rsidRDefault="006C5506">
            <w:pPr>
              <w:rPr>
                <w:color w:val="auto"/>
                <w:sz w:val="10"/>
                <w:szCs w:val="10"/>
              </w:rPr>
            </w:pPr>
          </w:p>
        </w:tc>
        <w:tc>
          <w:tcPr>
            <w:tcW w:w="1666" w:type="dxa"/>
            <w:shd w:val="clear" w:color="auto" w:fill="auto"/>
          </w:tcPr>
          <w:p w14:paraId="4E7009E6" w14:textId="77777777" w:rsidR="006C5506" w:rsidRPr="002C0D13" w:rsidRDefault="006C5506">
            <w:pPr>
              <w:rPr>
                <w:color w:val="auto"/>
                <w:sz w:val="10"/>
                <w:szCs w:val="10"/>
              </w:rPr>
            </w:pPr>
          </w:p>
        </w:tc>
      </w:tr>
      <w:tr w:rsidR="002C0D13" w:rsidRPr="002C0D13" w14:paraId="1BAB03B5" w14:textId="77777777">
        <w:trPr>
          <w:trHeight w:hRule="exact" w:val="360"/>
          <w:jc w:val="center"/>
        </w:trPr>
        <w:tc>
          <w:tcPr>
            <w:tcW w:w="624" w:type="dxa"/>
            <w:shd w:val="clear" w:color="auto" w:fill="auto"/>
          </w:tcPr>
          <w:p w14:paraId="049B161E" w14:textId="77777777" w:rsidR="006C5506" w:rsidRPr="002C0D13" w:rsidRDefault="006C5506">
            <w:pPr>
              <w:rPr>
                <w:color w:val="auto"/>
                <w:sz w:val="10"/>
                <w:szCs w:val="10"/>
              </w:rPr>
            </w:pPr>
          </w:p>
        </w:tc>
        <w:tc>
          <w:tcPr>
            <w:tcW w:w="3341" w:type="dxa"/>
            <w:shd w:val="clear" w:color="auto" w:fill="auto"/>
            <w:vAlign w:val="bottom"/>
          </w:tcPr>
          <w:p w14:paraId="4CAC3458" w14:textId="77777777" w:rsidR="006C5506" w:rsidRPr="002C0D13" w:rsidRDefault="007A1DE0">
            <w:pPr>
              <w:pStyle w:val="Other0"/>
              <w:spacing w:after="0"/>
              <w:ind w:left="160"/>
              <w:rPr>
                <w:color w:val="auto"/>
              </w:rPr>
            </w:pPr>
            <w:r w:rsidRPr="002C0D13">
              <w:rPr>
                <w:rStyle w:val="Other"/>
                <w:color w:val="auto"/>
              </w:rPr>
              <w:t>a) Weight of oil</w:t>
            </w:r>
          </w:p>
        </w:tc>
        <w:tc>
          <w:tcPr>
            <w:tcW w:w="1214" w:type="dxa"/>
            <w:tcBorders>
              <w:bottom w:val="single" w:sz="4" w:space="0" w:color="auto"/>
            </w:tcBorders>
            <w:shd w:val="clear" w:color="auto" w:fill="auto"/>
            <w:vAlign w:val="bottom"/>
          </w:tcPr>
          <w:p w14:paraId="0560FDB2"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8" w:type="dxa"/>
            <w:tcBorders>
              <w:bottom w:val="single" w:sz="4" w:space="0" w:color="auto"/>
            </w:tcBorders>
            <w:shd w:val="clear" w:color="auto" w:fill="auto"/>
          </w:tcPr>
          <w:p w14:paraId="74F15473" w14:textId="77777777" w:rsidR="006C5506" w:rsidRPr="002C0D13" w:rsidRDefault="006C5506">
            <w:pPr>
              <w:rPr>
                <w:color w:val="auto"/>
                <w:sz w:val="10"/>
                <w:szCs w:val="10"/>
              </w:rPr>
            </w:pPr>
          </w:p>
        </w:tc>
        <w:tc>
          <w:tcPr>
            <w:tcW w:w="1666" w:type="dxa"/>
            <w:tcBorders>
              <w:bottom w:val="single" w:sz="4" w:space="0" w:color="auto"/>
            </w:tcBorders>
            <w:shd w:val="clear" w:color="auto" w:fill="auto"/>
          </w:tcPr>
          <w:p w14:paraId="6941C838" w14:textId="77777777" w:rsidR="006C5506" w:rsidRPr="002C0D13" w:rsidRDefault="006C5506">
            <w:pPr>
              <w:rPr>
                <w:color w:val="auto"/>
                <w:sz w:val="10"/>
                <w:szCs w:val="10"/>
              </w:rPr>
            </w:pPr>
          </w:p>
        </w:tc>
      </w:tr>
    </w:tbl>
    <w:p w14:paraId="0AB9F7CC"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3370"/>
        <w:gridCol w:w="1186"/>
        <w:gridCol w:w="1618"/>
        <w:gridCol w:w="1666"/>
      </w:tblGrid>
      <w:tr w:rsidR="002C0D13" w:rsidRPr="002C0D13" w14:paraId="3D0DDC54" w14:textId="77777777">
        <w:trPr>
          <w:trHeight w:hRule="exact" w:val="653"/>
          <w:jc w:val="center"/>
        </w:trPr>
        <w:tc>
          <w:tcPr>
            <w:tcW w:w="624" w:type="dxa"/>
            <w:shd w:val="clear" w:color="auto" w:fill="auto"/>
          </w:tcPr>
          <w:p w14:paraId="1B63F3B3" w14:textId="77777777" w:rsidR="006C5506" w:rsidRPr="002C0D13" w:rsidRDefault="007A1DE0">
            <w:pPr>
              <w:pStyle w:val="Other0"/>
              <w:spacing w:after="0"/>
              <w:rPr>
                <w:color w:val="auto"/>
              </w:rPr>
            </w:pPr>
            <w:r w:rsidRPr="002C0D13">
              <w:rPr>
                <w:rStyle w:val="Other"/>
                <w:color w:val="auto"/>
              </w:rPr>
              <w:lastRenderedPageBreak/>
              <w:t>ITEM</w:t>
            </w:r>
          </w:p>
        </w:tc>
        <w:tc>
          <w:tcPr>
            <w:tcW w:w="3370" w:type="dxa"/>
            <w:shd w:val="clear" w:color="auto" w:fill="auto"/>
            <w:vAlign w:val="bottom"/>
          </w:tcPr>
          <w:p w14:paraId="6488E268" w14:textId="77777777" w:rsidR="006C5506" w:rsidRPr="002C0D13" w:rsidRDefault="007A1DE0">
            <w:pPr>
              <w:pStyle w:val="Other0"/>
              <w:spacing w:after="180"/>
              <w:ind w:firstLine="160"/>
              <w:rPr>
                <w:color w:val="auto"/>
              </w:rPr>
            </w:pPr>
            <w:r w:rsidRPr="002C0D13">
              <w:rPr>
                <w:rStyle w:val="Other"/>
                <w:color w:val="auto"/>
              </w:rPr>
              <w:t>DESIGNATION</w:t>
            </w:r>
          </w:p>
          <w:p w14:paraId="72629B73" w14:textId="77777777" w:rsidR="006C5506" w:rsidRPr="002C0D13" w:rsidRDefault="007A1DE0">
            <w:pPr>
              <w:pStyle w:val="Other0"/>
              <w:spacing w:after="0"/>
              <w:ind w:firstLine="160"/>
              <w:rPr>
                <w:color w:val="auto"/>
              </w:rPr>
            </w:pPr>
            <w:r w:rsidRPr="002C0D13">
              <w:rPr>
                <w:rStyle w:val="Other"/>
                <w:color w:val="auto"/>
              </w:rPr>
              <w:t>b) Total weight</w:t>
            </w:r>
          </w:p>
        </w:tc>
        <w:tc>
          <w:tcPr>
            <w:tcW w:w="1186" w:type="dxa"/>
            <w:shd w:val="clear" w:color="auto" w:fill="auto"/>
          </w:tcPr>
          <w:p w14:paraId="4BF28BA7" w14:textId="77777777" w:rsidR="006C5506" w:rsidRPr="002C0D13" w:rsidRDefault="007A1DE0">
            <w:pPr>
              <w:pStyle w:val="Other0"/>
              <w:spacing w:after="0"/>
              <w:ind w:firstLine="220"/>
              <w:rPr>
                <w:color w:val="auto"/>
              </w:rPr>
            </w:pPr>
            <w:r w:rsidRPr="002C0D13">
              <w:rPr>
                <w:rStyle w:val="Other"/>
                <w:color w:val="auto"/>
              </w:rPr>
              <w:t>UNITS</w:t>
            </w:r>
          </w:p>
        </w:tc>
        <w:tc>
          <w:tcPr>
            <w:tcW w:w="1618" w:type="dxa"/>
            <w:shd w:val="clear" w:color="auto" w:fill="auto"/>
          </w:tcPr>
          <w:p w14:paraId="32E46FB1" w14:textId="77777777" w:rsidR="006C5506" w:rsidRPr="002C0D13" w:rsidRDefault="007A1DE0">
            <w:pPr>
              <w:pStyle w:val="Other0"/>
              <w:spacing w:after="0"/>
              <w:ind w:firstLine="420"/>
              <w:rPr>
                <w:color w:val="auto"/>
              </w:rPr>
            </w:pPr>
            <w:r w:rsidRPr="002C0D13">
              <w:rPr>
                <w:rStyle w:val="Other"/>
                <w:color w:val="auto"/>
              </w:rPr>
              <w:t>VALUE</w:t>
            </w:r>
          </w:p>
        </w:tc>
        <w:tc>
          <w:tcPr>
            <w:tcW w:w="1666" w:type="dxa"/>
            <w:shd w:val="clear" w:color="auto" w:fill="auto"/>
          </w:tcPr>
          <w:p w14:paraId="009DB3F8"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16F520F9" w14:textId="77777777">
        <w:trPr>
          <w:trHeight w:hRule="exact" w:val="509"/>
          <w:jc w:val="center"/>
        </w:trPr>
        <w:tc>
          <w:tcPr>
            <w:tcW w:w="624" w:type="dxa"/>
            <w:shd w:val="clear" w:color="auto" w:fill="auto"/>
          </w:tcPr>
          <w:p w14:paraId="57CA54F0" w14:textId="77777777" w:rsidR="006C5506" w:rsidRPr="002C0D13" w:rsidRDefault="006C5506">
            <w:pPr>
              <w:rPr>
                <w:color w:val="auto"/>
                <w:sz w:val="10"/>
                <w:szCs w:val="10"/>
              </w:rPr>
            </w:pPr>
          </w:p>
        </w:tc>
        <w:tc>
          <w:tcPr>
            <w:tcW w:w="3370" w:type="dxa"/>
            <w:shd w:val="clear" w:color="auto" w:fill="auto"/>
            <w:vAlign w:val="bottom"/>
          </w:tcPr>
          <w:p w14:paraId="08295900" w14:textId="77777777" w:rsidR="006C5506" w:rsidRPr="002C0D13" w:rsidRDefault="007A1DE0">
            <w:pPr>
              <w:pStyle w:val="Other0"/>
              <w:spacing w:after="0"/>
              <w:ind w:firstLine="160"/>
              <w:rPr>
                <w:color w:val="auto"/>
              </w:rPr>
            </w:pPr>
            <w:r w:rsidRPr="002C0D13">
              <w:rPr>
                <w:rStyle w:val="Other"/>
                <w:color w:val="auto"/>
              </w:rPr>
              <w:t>c) Overall dimension</w:t>
            </w:r>
          </w:p>
        </w:tc>
        <w:tc>
          <w:tcPr>
            <w:tcW w:w="1186" w:type="dxa"/>
            <w:tcBorders>
              <w:top w:val="single" w:sz="4" w:space="0" w:color="auto"/>
            </w:tcBorders>
            <w:shd w:val="clear" w:color="auto" w:fill="auto"/>
            <w:vAlign w:val="bottom"/>
          </w:tcPr>
          <w:p w14:paraId="3548185D"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8" w:type="dxa"/>
            <w:tcBorders>
              <w:top w:val="single" w:sz="4" w:space="0" w:color="auto"/>
            </w:tcBorders>
            <w:shd w:val="clear" w:color="auto" w:fill="auto"/>
          </w:tcPr>
          <w:p w14:paraId="29DB6694"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60FAF77B" w14:textId="77777777" w:rsidR="006C5506" w:rsidRPr="002C0D13" w:rsidRDefault="006C5506">
            <w:pPr>
              <w:rPr>
                <w:color w:val="auto"/>
                <w:sz w:val="10"/>
                <w:szCs w:val="10"/>
              </w:rPr>
            </w:pPr>
          </w:p>
        </w:tc>
      </w:tr>
      <w:tr w:rsidR="002C0D13" w:rsidRPr="002C0D13" w14:paraId="0C163D09" w14:textId="77777777">
        <w:trPr>
          <w:trHeight w:hRule="exact" w:val="504"/>
          <w:jc w:val="center"/>
        </w:trPr>
        <w:tc>
          <w:tcPr>
            <w:tcW w:w="624" w:type="dxa"/>
            <w:shd w:val="clear" w:color="auto" w:fill="auto"/>
          </w:tcPr>
          <w:p w14:paraId="54FEAA87" w14:textId="77777777" w:rsidR="006C5506" w:rsidRPr="002C0D13" w:rsidRDefault="006C5506">
            <w:pPr>
              <w:rPr>
                <w:color w:val="auto"/>
                <w:sz w:val="10"/>
                <w:szCs w:val="10"/>
              </w:rPr>
            </w:pPr>
          </w:p>
        </w:tc>
        <w:tc>
          <w:tcPr>
            <w:tcW w:w="3370" w:type="dxa"/>
            <w:shd w:val="clear" w:color="auto" w:fill="auto"/>
            <w:vAlign w:val="bottom"/>
          </w:tcPr>
          <w:p w14:paraId="48E0CE1D" w14:textId="77777777" w:rsidR="006C5506" w:rsidRPr="002C0D13" w:rsidRDefault="007A1DE0">
            <w:pPr>
              <w:pStyle w:val="Other0"/>
              <w:spacing w:after="0"/>
              <w:ind w:firstLine="160"/>
              <w:rPr>
                <w:color w:val="auto"/>
              </w:rPr>
            </w:pPr>
            <w:r w:rsidRPr="002C0D13">
              <w:rPr>
                <w:rStyle w:val="Other"/>
                <w:color w:val="auto"/>
              </w:rPr>
              <w:t>d) Mounting details</w:t>
            </w:r>
          </w:p>
        </w:tc>
        <w:tc>
          <w:tcPr>
            <w:tcW w:w="1186" w:type="dxa"/>
            <w:tcBorders>
              <w:top w:val="single" w:sz="4" w:space="0" w:color="auto"/>
            </w:tcBorders>
            <w:shd w:val="clear" w:color="auto" w:fill="auto"/>
            <w:vAlign w:val="bottom"/>
          </w:tcPr>
          <w:p w14:paraId="73501CE7"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8" w:type="dxa"/>
            <w:tcBorders>
              <w:top w:val="single" w:sz="4" w:space="0" w:color="auto"/>
            </w:tcBorders>
            <w:shd w:val="clear" w:color="auto" w:fill="auto"/>
          </w:tcPr>
          <w:p w14:paraId="6371B91C"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CD7564B" w14:textId="77777777" w:rsidR="006C5506" w:rsidRPr="002C0D13" w:rsidRDefault="006C5506">
            <w:pPr>
              <w:rPr>
                <w:color w:val="auto"/>
                <w:sz w:val="10"/>
                <w:szCs w:val="10"/>
              </w:rPr>
            </w:pPr>
          </w:p>
        </w:tc>
      </w:tr>
      <w:tr w:rsidR="002C0D13" w:rsidRPr="002C0D13" w14:paraId="54D2AFB4" w14:textId="77777777">
        <w:trPr>
          <w:trHeight w:hRule="exact" w:val="509"/>
          <w:jc w:val="center"/>
        </w:trPr>
        <w:tc>
          <w:tcPr>
            <w:tcW w:w="624" w:type="dxa"/>
            <w:shd w:val="clear" w:color="auto" w:fill="auto"/>
          </w:tcPr>
          <w:p w14:paraId="4C30482D" w14:textId="77777777" w:rsidR="006C5506" w:rsidRPr="002C0D13" w:rsidRDefault="006C5506">
            <w:pPr>
              <w:rPr>
                <w:color w:val="auto"/>
                <w:sz w:val="10"/>
                <w:szCs w:val="10"/>
              </w:rPr>
            </w:pPr>
          </w:p>
        </w:tc>
        <w:tc>
          <w:tcPr>
            <w:tcW w:w="3370" w:type="dxa"/>
            <w:shd w:val="clear" w:color="auto" w:fill="auto"/>
            <w:vAlign w:val="bottom"/>
          </w:tcPr>
          <w:p w14:paraId="734DD23E" w14:textId="77777777" w:rsidR="006C5506" w:rsidRPr="002C0D13" w:rsidRDefault="007A1DE0">
            <w:pPr>
              <w:pStyle w:val="Other0"/>
              <w:spacing w:after="0"/>
              <w:ind w:firstLine="160"/>
              <w:rPr>
                <w:color w:val="auto"/>
              </w:rPr>
            </w:pPr>
            <w:r w:rsidRPr="002C0D13">
              <w:rPr>
                <w:rStyle w:val="Other"/>
                <w:color w:val="auto"/>
              </w:rPr>
              <w:t>e) Shipping dimensions of largest</w:t>
            </w:r>
          </w:p>
        </w:tc>
        <w:tc>
          <w:tcPr>
            <w:tcW w:w="1186" w:type="dxa"/>
            <w:tcBorders>
              <w:top w:val="single" w:sz="4" w:space="0" w:color="auto"/>
            </w:tcBorders>
            <w:shd w:val="clear" w:color="auto" w:fill="auto"/>
          </w:tcPr>
          <w:p w14:paraId="0B8783F2"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8DD9249"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741DD47" w14:textId="77777777" w:rsidR="006C5506" w:rsidRPr="002C0D13" w:rsidRDefault="006C5506">
            <w:pPr>
              <w:rPr>
                <w:color w:val="auto"/>
                <w:sz w:val="10"/>
                <w:szCs w:val="10"/>
              </w:rPr>
            </w:pPr>
          </w:p>
        </w:tc>
      </w:tr>
      <w:tr w:rsidR="002C0D13" w:rsidRPr="002C0D13" w14:paraId="61285ECD" w14:textId="77777777">
        <w:trPr>
          <w:trHeight w:hRule="exact" w:val="437"/>
          <w:jc w:val="center"/>
        </w:trPr>
        <w:tc>
          <w:tcPr>
            <w:tcW w:w="624" w:type="dxa"/>
            <w:shd w:val="clear" w:color="auto" w:fill="auto"/>
          </w:tcPr>
          <w:p w14:paraId="31AB6E19" w14:textId="77777777" w:rsidR="006C5506" w:rsidRPr="002C0D13" w:rsidRDefault="006C5506">
            <w:pPr>
              <w:rPr>
                <w:color w:val="auto"/>
                <w:sz w:val="10"/>
                <w:szCs w:val="10"/>
              </w:rPr>
            </w:pPr>
          </w:p>
        </w:tc>
        <w:tc>
          <w:tcPr>
            <w:tcW w:w="3370" w:type="dxa"/>
            <w:shd w:val="clear" w:color="auto" w:fill="auto"/>
          </w:tcPr>
          <w:p w14:paraId="18AB8987" w14:textId="77777777" w:rsidR="006C5506" w:rsidRPr="002C0D13" w:rsidRDefault="007A1DE0">
            <w:pPr>
              <w:pStyle w:val="Other0"/>
              <w:spacing w:after="0"/>
              <w:ind w:firstLine="520"/>
              <w:rPr>
                <w:color w:val="auto"/>
              </w:rPr>
            </w:pPr>
            <w:r w:rsidRPr="002C0D13">
              <w:rPr>
                <w:rStyle w:val="Other"/>
                <w:color w:val="auto"/>
              </w:rPr>
              <w:t>package</w:t>
            </w:r>
          </w:p>
        </w:tc>
        <w:tc>
          <w:tcPr>
            <w:tcW w:w="1186" w:type="dxa"/>
            <w:tcBorders>
              <w:top w:val="single" w:sz="4" w:space="0" w:color="auto"/>
            </w:tcBorders>
            <w:shd w:val="clear" w:color="auto" w:fill="auto"/>
          </w:tcPr>
          <w:p w14:paraId="07C7CEB9"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1752380C"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83CD79C" w14:textId="77777777" w:rsidR="006C5506" w:rsidRPr="002C0D13" w:rsidRDefault="006C5506">
            <w:pPr>
              <w:rPr>
                <w:color w:val="auto"/>
                <w:sz w:val="10"/>
                <w:szCs w:val="10"/>
              </w:rPr>
            </w:pPr>
          </w:p>
        </w:tc>
      </w:tr>
      <w:tr w:rsidR="002C0D13" w:rsidRPr="002C0D13" w14:paraId="5D5CC50F" w14:textId="77777777">
        <w:trPr>
          <w:trHeight w:hRule="exact" w:val="341"/>
          <w:jc w:val="center"/>
        </w:trPr>
        <w:tc>
          <w:tcPr>
            <w:tcW w:w="624" w:type="dxa"/>
            <w:shd w:val="clear" w:color="auto" w:fill="auto"/>
          </w:tcPr>
          <w:p w14:paraId="64C9C439" w14:textId="77777777" w:rsidR="006C5506" w:rsidRPr="002C0D13" w:rsidRDefault="006C5506">
            <w:pPr>
              <w:rPr>
                <w:color w:val="auto"/>
                <w:sz w:val="10"/>
                <w:szCs w:val="10"/>
              </w:rPr>
            </w:pPr>
          </w:p>
        </w:tc>
        <w:tc>
          <w:tcPr>
            <w:tcW w:w="3370" w:type="dxa"/>
            <w:shd w:val="clear" w:color="auto" w:fill="auto"/>
            <w:vAlign w:val="bottom"/>
          </w:tcPr>
          <w:p w14:paraId="2B79B22C" w14:textId="77777777" w:rsidR="006C5506" w:rsidRPr="002C0D13" w:rsidRDefault="007A1DE0">
            <w:pPr>
              <w:pStyle w:val="Other0"/>
              <w:spacing w:after="0"/>
              <w:ind w:firstLine="160"/>
              <w:rPr>
                <w:color w:val="auto"/>
              </w:rPr>
            </w:pPr>
            <w:r w:rsidRPr="002C0D13">
              <w:rPr>
                <w:rStyle w:val="Other"/>
                <w:color w:val="auto"/>
              </w:rPr>
              <w:t>f) Shipping weight of heaviest</w:t>
            </w:r>
          </w:p>
        </w:tc>
        <w:tc>
          <w:tcPr>
            <w:tcW w:w="1186" w:type="dxa"/>
            <w:shd w:val="clear" w:color="auto" w:fill="auto"/>
          </w:tcPr>
          <w:p w14:paraId="76B5184C" w14:textId="77777777" w:rsidR="006C5506" w:rsidRPr="002C0D13" w:rsidRDefault="006C5506">
            <w:pPr>
              <w:rPr>
                <w:color w:val="auto"/>
                <w:sz w:val="10"/>
                <w:szCs w:val="10"/>
              </w:rPr>
            </w:pPr>
          </w:p>
        </w:tc>
        <w:tc>
          <w:tcPr>
            <w:tcW w:w="1618" w:type="dxa"/>
            <w:shd w:val="clear" w:color="auto" w:fill="auto"/>
          </w:tcPr>
          <w:p w14:paraId="1C722568" w14:textId="77777777" w:rsidR="006C5506" w:rsidRPr="002C0D13" w:rsidRDefault="006C5506">
            <w:pPr>
              <w:rPr>
                <w:color w:val="auto"/>
                <w:sz w:val="10"/>
                <w:szCs w:val="10"/>
              </w:rPr>
            </w:pPr>
          </w:p>
        </w:tc>
        <w:tc>
          <w:tcPr>
            <w:tcW w:w="1666" w:type="dxa"/>
            <w:shd w:val="clear" w:color="auto" w:fill="auto"/>
          </w:tcPr>
          <w:p w14:paraId="6211BBC1" w14:textId="77777777" w:rsidR="006C5506" w:rsidRPr="002C0D13" w:rsidRDefault="006C5506">
            <w:pPr>
              <w:rPr>
                <w:color w:val="auto"/>
                <w:sz w:val="10"/>
                <w:szCs w:val="10"/>
              </w:rPr>
            </w:pPr>
          </w:p>
        </w:tc>
      </w:tr>
      <w:tr w:rsidR="002C0D13" w:rsidRPr="002C0D13" w14:paraId="5C619F0B" w14:textId="77777777">
        <w:trPr>
          <w:trHeight w:hRule="exact" w:val="437"/>
          <w:jc w:val="center"/>
        </w:trPr>
        <w:tc>
          <w:tcPr>
            <w:tcW w:w="624" w:type="dxa"/>
            <w:shd w:val="clear" w:color="auto" w:fill="auto"/>
          </w:tcPr>
          <w:p w14:paraId="4B00CA82" w14:textId="77777777" w:rsidR="006C5506" w:rsidRPr="002C0D13" w:rsidRDefault="006C5506">
            <w:pPr>
              <w:rPr>
                <w:color w:val="auto"/>
                <w:sz w:val="10"/>
                <w:szCs w:val="10"/>
              </w:rPr>
            </w:pPr>
          </w:p>
        </w:tc>
        <w:tc>
          <w:tcPr>
            <w:tcW w:w="3370" w:type="dxa"/>
            <w:shd w:val="clear" w:color="auto" w:fill="auto"/>
          </w:tcPr>
          <w:p w14:paraId="7865B2F1" w14:textId="77777777" w:rsidR="006C5506" w:rsidRPr="002C0D13" w:rsidRDefault="007A1DE0">
            <w:pPr>
              <w:pStyle w:val="Other0"/>
              <w:spacing w:after="0"/>
              <w:ind w:firstLine="520"/>
              <w:rPr>
                <w:color w:val="auto"/>
              </w:rPr>
            </w:pPr>
            <w:r w:rsidRPr="002C0D13">
              <w:rPr>
                <w:rStyle w:val="Other"/>
                <w:color w:val="auto"/>
              </w:rPr>
              <w:t>package</w:t>
            </w:r>
          </w:p>
        </w:tc>
        <w:tc>
          <w:tcPr>
            <w:tcW w:w="1186" w:type="dxa"/>
            <w:tcBorders>
              <w:top w:val="single" w:sz="4" w:space="0" w:color="auto"/>
            </w:tcBorders>
            <w:shd w:val="clear" w:color="auto" w:fill="auto"/>
          </w:tcPr>
          <w:p w14:paraId="708EBFF5"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2F671650"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20CFBBBA" w14:textId="77777777" w:rsidR="006C5506" w:rsidRPr="002C0D13" w:rsidRDefault="006C5506">
            <w:pPr>
              <w:rPr>
                <w:color w:val="auto"/>
                <w:sz w:val="10"/>
                <w:szCs w:val="10"/>
              </w:rPr>
            </w:pPr>
          </w:p>
        </w:tc>
      </w:tr>
      <w:tr w:rsidR="002C0D13" w:rsidRPr="002C0D13" w14:paraId="1B9CF732" w14:textId="77777777">
        <w:trPr>
          <w:trHeight w:hRule="exact" w:val="370"/>
          <w:jc w:val="center"/>
        </w:trPr>
        <w:tc>
          <w:tcPr>
            <w:tcW w:w="624" w:type="dxa"/>
            <w:shd w:val="clear" w:color="auto" w:fill="auto"/>
            <w:vAlign w:val="bottom"/>
          </w:tcPr>
          <w:p w14:paraId="281F45FC" w14:textId="77777777" w:rsidR="006C5506" w:rsidRPr="002C0D13" w:rsidRDefault="007A1DE0">
            <w:pPr>
              <w:pStyle w:val="Other0"/>
              <w:spacing w:after="0"/>
              <w:jc w:val="both"/>
              <w:rPr>
                <w:color w:val="auto"/>
              </w:rPr>
            </w:pPr>
            <w:r w:rsidRPr="002C0D13">
              <w:rPr>
                <w:rStyle w:val="Other"/>
                <w:color w:val="auto"/>
              </w:rPr>
              <w:t>5.</w:t>
            </w:r>
          </w:p>
        </w:tc>
        <w:tc>
          <w:tcPr>
            <w:tcW w:w="3370" w:type="dxa"/>
            <w:shd w:val="clear" w:color="auto" w:fill="auto"/>
            <w:vAlign w:val="bottom"/>
          </w:tcPr>
          <w:p w14:paraId="52CC97FB" w14:textId="77777777" w:rsidR="006C5506" w:rsidRPr="002C0D13" w:rsidRDefault="007A1DE0">
            <w:pPr>
              <w:pStyle w:val="Other0"/>
              <w:spacing w:after="0"/>
              <w:ind w:firstLine="160"/>
              <w:rPr>
                <w:color w:val="auto"/>
              </w:rPr>
            </w:pPr>
            <w:r w:rsidRPr="002C0D13">
              <w:rPr>
                <w:rStyle w:val="Other"/>
                <w:color w:val="auto"/>
              </w:rPr>
              <w:t>Seismic acceleration in horizontal</w:t>
            </w:r>
          </w:p>
        </w:tc>
        <w:tc>
          <w:tcPr>
            <w:tcW w:w="1186" w:type="dxa"/>
            <w:shd w:val="clear" w:color="auto" w:fill="auto"/>
          </w:tcPr>
          <w:p w14:paraId="0DEF644F" w14:textId="77777777" w:rsidR="006C5506" w:rsidRPr="002C0D13" w:rsidRDefault="006C5506">
            <w:pPr>
              <w:rPr>
                <w:color w:val="auto"/>
                <w:sz w:val="10"/>
                <w:szCs w:val="10"/>
              </w:rPr>
            </w:pPr>
          </w:p>
        </w:tc>
        <w:tc>
          <w:tcPr>
            <w:tcW w:w="1618" w:type="dxa"/>
            <w:shd w:val="clear" w:color="auto" w:fill="auto"/>
          </w:tcPr>
          <w:p w14:paraId="33E7E24C" w14:textId="77777777" w:rsidR="006C5506" w:rsidRPr="002C0D13" w:rsidRDefault="006C5506">
            <w:pPr>
              <w:rPr>
                <w:color w:val="auto"/>
                <w:sz w:val="10"/>
                <w:szCs w:val="10"/>
              </w:rPr>
            </w:pPr>
          </w:p>
        </w:tc>
        <w:tc>
          <w:tcPr>
            <w:tcW w:w="1666" w:type="dxa"/>
            <w:shd w:val="clear" w:color="auto" w:fill="auto"/>
          </w:tcPr>
          <w:p w14:paraId="61E14EE8" w14:textId="77777777" w:rsidR="006C5506" w:rsidRPr="002C0D13" w:rsidRDefault="006C5506">
            <w:pPr>
              <w:rPr>
                <w:color w:val="auto"/>
                <w:sz w:val="10"/>
                <w:szCs w:val="10"/>
              </w:rPr>
            </w:pPr>
          </w:p>
        </w:tc>
      </w:tr>
      <w:tr w:rsidR="002C0D13" w:rsidRPr="002C0D13" w14:paraId="29867603" w14:textId="77777777">
        <w:trPr>
          <w:trHeight w:hRule="exact" w:val="274"/>
          <w:jc w:val="center"/>
        </w:trPr>
        <w:tc>
          <w:tcPr>
            <w:tcW w:w="624" w:type="dxa"/>
            <w:shd w:val="clear" w:color="auto" w:fill="auto"/>
          </w:tcPr>
          <w:p w14:paraId="6FC3F5A1" w14:textId="77777777" w:rsidR="006C5506" w:rsidRPr="002C0D13" w:rsidRDefault="006C5506">
            <w:pPr>
              <w:rPr>
                <w:color w:val="auto"/>
                <w:sz w:val="10"/>
                <w:szCs w:val="10"/>
              </w:rPr>
            </w:pPr>
          </w:p>
        </w:tc>
        <w:tc>
          <w:tcPr>
            <w:tcW w:w="3370" w:type="dxa"/>
            <w:shd w:val="clear" w:color="auto" w:fill="auto"/>
          </w:tcPr>
          <w:p w14:paraId="4BB311BB" w14:textId="77777777" w:rsidR="006C5506" w:rsidRPr="002C0D13" w:rsidRDefault="007A1DE0">
            <w:pPr>
              <w:pStyle w:val="Other0"/>
              <w:spacing w:after="0"/>
              <w:ind w:firstLine="160"/>
              <w:rPr>
                <w:color w:val="auto"/>
              </w:rPr>
            </w:pPr>
            <w:r w:rsidRPr="002C0D13">
              <w:rPr>
                <w:rStyle w:val="Other"/>
                <w:color w:val="auto"/>
              </w:rPr>
              <w:t>and vertical direction for which</w:t>
            </w:r>
          </w:p>
        </w:tc>
        <w:tc>
          <w:tcPr>
            <w:tcW w:w="1186" w:type="dxa"/>
            <w:shd w:val="clear" w:color="auto" w:fill="auto"/>
          </w:tcPr>
          <w:p w14:paraId="2FBC10AC" w14:textId="77777777" w:rsidR="006C5506" w:rsidRPr="002C0D13" w:rsidRDefault="006C5506">
            <w:pPr>
              <w:rPr>
                <w:color w:val="auto"/>
                <w:sz w:val="10"/>
                <w:szCs w:val="10"/>
              </w:rPr>
            </w:pPr>
          </w:p>
        </w:tc>
        <w:tc>
          <w:tcPr>
            <w:tcW w:w="1618" w:type="dxa"/>
            <w:shd w:val="clear" w:color="auto" w:fill="auto"/>
          </w:tcPr>
          <w:p w14:paraId="5CD852E0" w14:textId="77777777" w:rsidR="006C5506" w:rsidRPr="002C0D13" w:rsidRDefault="006C5506">
            <w:pPr>
              <w:rPr>
                <w:color w:val="auto"/>
                <w:sz w:val="10"/>
                <w:szCs w:val="10"/>
              </w:rPr>
            </w:pPr>
          </w:p>
        </w:tc>
        <w:tc>
          <w:tcPr>
            <w:tcW w:w="1666" w:type="dxa"/>
            <w:shd w:val="clear" w:color="auto" w:fill="auto"/>
          </w:tcPr>
          <w:p w14:paraId="71F044A6" w14:textId="77777777" w:rsidR="006C5506" w:rsidRPr="002C0D13" w:rsidRDefault="006C5506">
            <w:pPr>
              <w:rPr>
                <w:color w:val="auto"/>
                <w:sz w:val="10"/>
                <w:szCs w:val="10"/>
              </w:rPr>
            </w:pPr>
          </w:p>
        </w:tc>
      </w:tr>
      <w:tr w:rsidR="002C0D13" w:rsidRPr="002C0D13" w14:paraId="242DAA14" w14:textId="77777777">
        <w:trPr>
          <w:trHeight w:hRule="exact" w:val="403"/>
          <w:jc w:val="center"/>
        </w:trPr>
        <w:tc>
          <w:tcPr>
            <w:tcW w:w="624" w:type="dxa"/>
            <w:shd w:val="clear" w:color="auto" w:fill="auto"/>
          </w:tcPr>
          <w:p w14:paraId="266A2589" w14:textId="77777777" w:rsidR="006C5506" w:rsidRPr="002C0D13" w:rsidRDefault="006C5506">
            <w:pPr>
              <w:rPr>
                <w:color w:val="auto"/>
                <w:sz w:val="10"/>
                <w:szCs w:val="10"/>
              </w:rPr>
            </w:pPr>
          </w:p>
        </w:tc>
        <w:tc>
          <w:tcPr>
            <w:tcW w:w="3370" w:type="dxa"/>
            <w:shd w:val="clear" w:color="auto" w:fill="auto"/>
          </w:tcPr>
          <w:p w14:paraId="512EC772" w14:textId="77777777" w:rsidR="006C5506" w:rsidRPr="002C0D13" w:rsidRDefault="007A1DE0">
            <w:pPr>
              <w:pStyle w:val="Other0"/>
              <w:spacing w:after="0"/>
              <w:ind w:firstLine="160"/>
              <w:rPr>
                <w:color w:val="auto"/>
              </w:rPr>
            </w:pPr>
            <w:r w:rsidRPr="002C0D13">
              <w:rPr>
                <w:rStyle w:val="Other"/>
                <w:color w:val="auto"/>
              </w:rPr>
              <w:t>equipment designed</w:t>
            </w:r>
          </w:p>
        </w:tc>
        <w:tc>
          <w:tcPr>
            <w:tcW w:w="1186" w:type="dxa"/>
            <w:shd w:val="clear" w:color="auto" w:fill="auto"/>
          </w:tcPr>
          <w:p w14:paraId="0AA62F9E" w14:textId="77777777" w:rsidR="006C5506" w:rsidRPr="002C0D13" w:rsidRDefault="006C5506">
            <w:pPr>
              <w:rPr>
                <w:color w:val="auto"/>
                <w:sz w:val="10"/>
                <w:szCs w:val="10"/>
              </w:rPr>
            </w:pPr>
          </w:p>
        </w:tc>
        <w:tc>
          <w:tcPr>
            <w:tcW w:w="1618" w:type="dxa"/>
            <w:shd w:val="clear" w:color="auto" w:fill="auto"/>
          </w:tcPr>
          <w:p w14:paraId="247D73A7" w14:textId="77777777" w:rsidR="006C5506" w:rsidRPr="002C0D13" w:rsidRDefault="006C5506">
            <w:pPr>
              <w:rPr>
                <w:color w:val="auto"/>
                <w:sz w:val="10"/>
                <w:szCs w:val="10"/>
              </w:rPr>
            </w:pPr>
          </w:p>
        </w:tc>
        <w:tc>
          <w:tcPr>
            <w:tcW w:w="1666" w:type="dxa"/>
            <w:shd w:val="clear" w:color="auto" w:fill="auto"/>
          </w:tcPr>
          <w:p w14:paraId="7BCA8A6E" w14:textId="77777777" w:rsidR="006C5506" w:rsidRPr="002C0D13" w:rsidRDefault="006C5506">
            <w:pPr>
              <w:rPr>
                <w:color w:val="auto"/>
                <w:sz w:val="10"/>
                <w:szCs w:val="10"/>
              </w:rPr>
            </w:pPr>
          </w:p>
        </w:tc>
      </w:tr>
      <w:tr w:rsidR="002C0D13" w:rsidRPr="002C0D13" w14:paraId="6B4B78CB" w14:textId="77777777">
        <w:trPr>
          <w:trHeight w:hRule="exact" w:val="341"/>
          <w:jc w:val="center"/>
        </w:trPr>
        <w:tc>
          <w:tcPr>
            <w:tcW w:w="624" w:type="dxa"/>
            <w:shd w:val="clear" w:color="auto" w:fill="auto"/>
            <w:vAlign w:val="bottom"/>
          </w:tcPr>
          <w:p w14:paraId="06E28E85" w14:textId="77777777" w:rsidR="006C5506" w:rsidRPr="002C0D13" w:rsidRDefault="007A1DE0">
            <w:pPr>
              <w:pStyle w:val="Other0"/>
              <w:spacing w:after="0"/>
              <w:jc w:val="both"/>
              <w:rPr>
                <w:color w:val="auto"/>
              </w:rPr>
            </w:pPr>
            <w:r w:rsidRPr="002C0D13">
              <w:rPr>
                <w:rStyle w:val="Other"/>
                <w:color w:val="auto"/>
              </w:rPr>
              <w:t>6.</w:t>
            </w:r>
          </w:p>
        </w:tc>
        <w:tc>
          <w:tcPr>
            <w:tcW w:w="3370" w:type="dxa"/>
            <w:shd w:val="clear" w:color="auto" w:fill="auto"/>
            <w:vAlign w:val="bottom"/>
          </w:tcPr>
          <w:p w14:paraId="3C824235" w14:textId="77777777" w:rsidR="006C5506" w:rsidRPr="002C0D13" w:rsidRDefault="007A1DE0">
            <w:pPr>
              <w:pStyle w:val="Other0"/>
              <w:spacing w:after="0"/>
              <w:ind w:firstLine="160"/>
              <w:rPr>
                <w:color w:val="auto"/>
              </w:rPr>
            </w:pPr>
            <w:r w:rsidRPr="002C0D13">
              <w:rPr>
                <w:rStyle w:val="Other"/>
                <w:color w:val="auto"/>
              </w:rPr>
              <w:t>Any other information not covered</w:t>
            </w:r>
          </w:p>
        </w:tc>
        <w:tc>
          <w:tcPr>
            <w:tcW w:w="1186" w:type="dxa"/>
            <w:shd w:val="clear" w:color="auto" w:fill="auto"/>
          </w:tcPr>
          <w:p w14:paraId="6C32C670" w14:textId="77777777" w:rsidR="006C5506" w:rsidRPr="002C0D13" w:rsidRDefault="006C5506">
            <w:pPr>
              <w:rPr>
                <w:color w:val="auto"/>
                <w:sz w:val="10"/>
                <w:szCs w:val="10"/>
              </w:rPr>
            </w:pPr>
          </w:p>
        </w:tc>
        <w:tc>
          <w:tcPr>
            <w:tcW w:w="1618" w:type="dxa"/>
            <w:shd w:val="clear" w:color="auto" w:fill="auto"/>
          </w:tcPr>
          <w:p w14:paraId="72F3B90F" w14:textId="77777777" w:rsidR="006C5506" w:rsidRPr="002C0D13" w:rsidRDefault="006C5506">
            <w:pPr>
              <w:rPr>
                <w:color w:val="auto"/>
                <w:sz w:val="10"/>
                <w:szCs w:val="10"/>
              </w:rPr>
            </w:pPr>
          </w:p>
        </w:tc>
        <w:tc>
          <w:tcPr>
            <w:tcW w:w="1666" w:type="dxa"/>
            <w:shd w:val="clear" w:color="auto" w:fill="auto"/>
          </w:tcPr>
          <w:p w14:paraId="0B0F76C1" w14:textId="77777777" w:rsidR="006C5506" w:rsidRPr="002C0D13" w:rsidRDefault="006C5506">
            <w:pPr>
              <w:rPr>
                <w:color w:val="auto"/>
                <w:sz w:val="10"/>
                <w:szCs w:val="10"/>
              </w:rPr>
            </w:pPr>
          </w:p>
        </w:tc>
      </w:tr>
      <w:tr w:rsidR="002C0D13" w:rsidRPr="002C0D13" w14:paraId="57C1A0D8" w14:textId="77777777">
        <w:trPr>
          <w:trHeight w:hRule="exact" w:val="418"/>
          <w:jc w:val="center"/>
        </w:trPr>
        <w:tc>
          <w:tcPr>
            <w:tcW w:w="624" w:type="dxa"/>
            <w:shd w:val="clear" w:color="auto" w:fill="auto"/>
          </w:tcPr>
          <w:p w14:paraId="4965E3CE" w14:textId="77777777" w:rsidR="006C5506" w:rsidRPr="002C0D13" w:rsidRDefault="006C5506">
            <w:pPr>
              <w:rPr>
                <w:color w:val="auto"/>
                <w:sz w:val="10"/>
                <w:szCs w:val="10"/>
              </w:rPr>
            </w:pPr>
          </w:p>
        </w:tc>
        <w:tc>
          <w:tcPr>
            <w:tcW w:w="3370" w:type="dxa"/>
            <w:shd w:val="clear" w:color="auto" w:fill="auto"/>
          </w:tcPr>
          <w:p w14:paraId="64E12A94" w14:textId="77777777" w:rsidR="006C5506" w:rsidRPr="002C0D13" w:rsidRDefault="007A1DE0">
            <w:pPr>
              <w:pStyle w:val="Other0"/>
              <w:spacing w:after="0"/>
              <w:ind w:firstLine="160"/>
              <w:rPr>
                <w:color w:val="auto"/>
              </w:rPr>
            </w:pPr>
            <w:r w:rsidRPr="002C0D13">
              <w:rPr>
                <w:rStyle w:val="Other"/>
                <w:color w:val="auto"/>
              </w:rPr>
              <w:t>above.</w:t>
            </w:r>
          </w:p>
        </w:tc>
        <w:tc>
          <w:tcPr>
            <w:tcW w:w="1186" w:type="dxa"/>
            <w:tcBorders>
              <w:top w:val="single" w:sz="4" w:space="0" w:color="auto"/>
            </w:tcBorders>
            <w:shd w:val="clear" w:color="auto" w:fill="auto"/>
          </w:tcPr>
          <w:p w14:paraId="2D2B5A51"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3349423"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43240431" w14:textId="77777777" w:rsidR="006C5506" w:rsidRPr="002C0D13" w:rsidRDefault="006C5506">
            <w:pPr>
              <w:rPr>
                <w:color w:val="auto"/>
                <w:sz w:val="10"/>
                <w:szCs w:val="10"/>
              </w:rPr>
            </w:pPr>
          </w:p>
        </w:tc>
      </w:tr>
      <w:tr w:rsidR="002C0D13" w:rsidRPr="002C0D13" w14:paraId="0D556B87" w14:textId="77777777">
        <w:trPr>
          <w:trHeight w:hRule="exact" w:val="518"/>
          <w:jc w:val="center"/>
        </w:trPr>
        <w:tc>
          <w:tcPr>
            <w:tcW w:w="624" w:type="dxa"/>
            <w:shd w:val="clear" w:color="auto" w:fill="auto"/>
            <w:vAlign w:val="center"/>
          </w:tcPr>
          <w:p w14:paraId="3A445E87" w14:textId="77777777" w:rsidR="006C5506" w:rsidRPr="002C0D13" w:rsidRDefault="007A1DE0">
            <w:pPr>
              <w:pStyle w:val="Other0"/>
              <w:spacing w:after="0"/>
              <w:jc w:val="both"/>
              <w:rPr>
                <w:color w:val="auto"/>
              </w:rPr>
            </w:pPr>
            <w:r w:rsidRPr="002C0D13">
              <w:rPr>
                <w:rStyle w:val="Other"/>
                <w:color w:val="auto"/>
              </w:rPr>
              <w:t>E)</w:t>
            </w:r>
          </w:p>
        </w:tc>
        <w:tc>
          <w:tcPr>
            <w:tcW w:w="3370" w:type="dxa"/>
            <w:shd w:val="clear" w:color="auto" w:fill="auto"/>
            <w:vAlign w:val="center"/>
          </w:tcPr>
          <w:p w14:paraId="6BEB35A2" w14:textId="77777777" w:rsidR="006C5506" w:rsidRPr="002C0D13" w:rsidRDefault="007A1DE0">
            <w:pPr>
              <w:pStyle w:val="Other0"/>
              <w:spacing w:after="0"/>
              <w:ind w:firstLine="160"/>
              <w:rPr>
                <w:color w:val="auto"/>
              </w:rPr>
            </w:pPr>
            <w:r w:rsidRPr="002C0D13">
              <w:rPr>
                <w:rStyle w:val="Other"/>
                <w:color w:val="auto"/>
              </w:rPr>
              <w:t>132 kV lightning Arrester</w:t>
            </w:r>
          </w:p>
        </w:tc>
        <w:tc>
          <w:tcPr>
            <w:tcW w:w="1186" w:type="dxa"/>
            <w:shd w:val="clear" w:color="auto" w:fill="auto"/>
          </w:tcPr>
          <w:p w14:paraId="39758AD4" w14:textId="77777777" w:rsidR="006C5506" w:rsidRPr="002C0D13" w:rsidRDefault="006C5506">
            <w:pPr>
              <w:rPr>
                <w:color w:val="auto"/>
                <w:sz w:val="10"/>
                <w:szCs w:val="10"/>
              </w:rPr>
            </w:pPr>
          </w:p>
        </w:tc>
        <w:tc>
          <w:tcPr>
            <w:tcW w:w="1618" w:type="dxa"/>
            <w:shd w:val="clear" w:color="auto" w:fill="auto"/>
          </w:tcPr>
          <w:p w14:paraId="6D5BADF8" w14:textId="77777777" w:rsidR="006C5506" w:rsidRPr="002C0D13" w:rsidRDefault="006C5506">
            <w:pPr>
              <w:rPr>
                <w:color w:val="auto"/>
                <w:sz w:val="10"/>
                <w:szCs w:val="10"/>
              </w:rPr>
            </w:pPr>
          </w:p>
        </w:tc>
        <w:tc>
          <w:tcPr>
            <w:tcW w:w="1666" w:type="dxa"/>
            <w:shd w:val="clear" w:color="auto" w:fill="auto"/>
          </w:tcPr>
          <w:p w14:paraId="712E03D1" w14:textId="77777777" w:rsidR="006C5506" w:rsidRPr="002C0D13" w:rsidRDefault="006C5506">
            <w:pPr>
              <w:rPr>
                <w:color w:val="auto"/>
                <w:sz w:val="10"/>
                <w:szCs w:val="10"/>
              </w:rPr>
            </w:pPr>
          </w:p>
        </w:tc>
      </w:tr>
      <w:tr w:rsidR="002C0D13" w:rsidRPr="002C0D13" w14:paraId="73B86451" w14:textId="77777777">
        <w:trPr>
          <w:trHeight w:hRule="exact" w:val="350"/>
          <w:jc w:val="center"/>
        </w:trPr>
        <w:tc>
          <w:tcPr>
            <w:tcW w:w="624" w:type="dxa"/>
            <w:shd w:val="clear" w:color="auto" w:fill="auto"/>
            <w:vAlign w:val="bottom"/>
          </w:tcPr>
          <w:p w14:paraId="210AE499" w14:textId="77777777" w:rsidR="006C5506" w:rsidRPr="002C0D13" w:rsidRDefault="007A1DE0">
            <w:pPr>
              <w:pStyle w:val="Other0"/>
              <w:spacing w:after="0"/>
              <w:jc w:val="both"/>
              <w:rPr>
                <w:color w:val="auto"/>
              </w:rPr>
            </w:pPr>
            <w:r w:rsidRPr="002C0D13">
              <w:rPr>
                <w:rStyle w:val="Other"/>
                <w:color w:val="auto"/>
              </w:rPr>
              <w:t>1.</w:t>
            </w:r>
          </w:p>
        </w:tc>
        <w:tc>
          <w:tcPr>
            <w:tcW w:w="3370" w:type="dxa"/>
            <w:shd w:val="clear" w:color="auto" w:fill="auto"/>
            <w:vAlign w:val="bottom"/>
          </w:tcPr>
          <w:p w14:paraId="39F09128" w14:textId="77777777" w:rsidR="006C5506" w:rsidRPr="002C0D13" w:rsidRDefault="007A1DE0">
            <w:pPr>
              <w:pStyle w:val="Other0"/>
              <w:spacing w:after="0"/>
              <w:ind w:firstLine="160"/>
              <w:rPr>
                <w:color w:val="auto"/>
              </w:rPr>
            </w:pPr>
            <w:r w:rsidRPr="002C0D13">
              <w:rPr>
                <w:rStyle w:val="Other"/>
                <w:color w:val="auto"/>
              </w:rPr>
              <w:t>Whether capable of discharging</w:t>
            </w:r>
          </w:p>
        </w:tc>
        <w:tc>
          <w:tcPr>
            <w:tcW w:w="1186" w:type="dxa"/>
            <w:shd w:val="clear" w:color="auto" w:fill="auto"/>
            <w:vAlign w:val="bottom"/>
          </w:tcPr>
          <w:p w14:paraId="5CFD819F"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8" w:type="dxa"/>
            <w:shd w:val="clear" w:color="auto" w:fill="auto"/>
          </w:tcPr>
          <w:p w14:paraId="0462A5A7" w14:textId="77777777" w:rsidR="006C5506" w:rsidRPr="002C0D13" w:rsidRDefault="006C5506">
            <w:pPr>
              <w:rPr>
                <w:color w:val="auto"/>
                <w:sz w:val="10"/>
                <w:szCs w:val="10"/>
              </w:rPr>
            </w:pPr>
          </w:p>
        </w:tc>
        <w:tc>
          <w:tcPr>
            <w:tcW w:w="1666" w:type="dxa"/>
            <w:shd w:val="clear" w:color="auto" w:fill="auto"/>
          </w:tcPr>
          <w:p w14:paraId="5779B8EE" w14:textId="77777777" w:rsidR="006C5506" w:rsidRPr="002C0D13" w:rsidRDefault="006C5506">
            <w:pPr>
              <w:rPr>
                <w:color w:val="auto"/>
                <w:sz w:val="10"/>
                <w:szCs w:val="10"/>
              </w:rPr>
            </w:pPr>
          </w:p>
        </w:tc>
      </w:tr>
      <w:tr w:rsidR="002C0D13" w:rsidRPr="002C0D13" w14:paraId="0C20C3AA" w14:textId="77777777">
        <w:trPr>
          <w:trHeight w:hRule="exact" w:val="317"/>
          <w:jc w:val="center"/>
        </w:trPr>
        <w:tc>
          <w:tcPr>
            <w:tcW w:w="624" w:type="dxa"/>
            <w:shd w:val="clear" w:color="auto" w:fill="auto"/>
          </w:tcPr>
          <w:p w14:paraId="03ED59D0" w14:textId="77777777" w:rsidR="006C5506" w:rsidRPr="002C0D13" w:rsidRDefault="006C5506">
            <w:pPr>
              <w:rPr>
                <w:color w:val="auto"/>
                <w:sz w:val="10"/>
                <w:szCs w:val="10"/>
              </w:rPr>
            </w:pPr>
          </w:p>
        </w:tc>
        <w:tc>
          <w:tcPr>
            <w:tcW w:w="3370" w:type="dxa"/>
            <w:shd w:val="clear" w:color="auto" w:fill="auto"/>
            <w:vAlign w:val="bottom"/>
          </w:tcPr>
          <w:p w14:paraId="439B20B5" w14:textId="77777777" w:rsidR="006C5506" w:rsidRPr="002C0D13" w:rsidRDefault="007A1DE0">
            <w:pPr>
              <w:pStyle w:val="Other0"/>
              <w:spacing w:after="0"/>
              <w:ind w:firstLine="160"/>
              <w:rPr>
                <w:color w:val="auto"/>
              </w:rPr>
            </w:pPr>
            <w:r w:rsidRPr="002C0D13">
              <w:rPr>
                <w:rStyle w:val="Other"/>
                <w:color w:val="auto"/>
              </w:rPr>
              <w:t>energy of two successive</w:t>
            </w:r>
          </w:p>
        </w:tc>
        <w:tc>
          <w:tcPr>
            <w:tcW w:w="1186" w:type="dxa"/>
            <w:tcBorders>
              <w:top w:val="single" w:sz="4" w:space="0" w:color="auto"/>
            </w:tcBorders>
            <w:shd w:val="clear" w:color="auto" w:fill="auto"/>
          </w:tcPr>
          <w:p w14:paraId="314296AC"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29B12EF"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2323B7B" w14:textId="77777777" w:rsidR="006C5506" w:rsidRPr="002C0D13" w:rsidRDefault="006C5506">
            <w:pPr>
              <w:rPr>
                <w:color w:val="auto"/>
                <w:sz w:val="10"/>
                <w:szCs w:val="10"/>
              </w:rPr>
            </w:pPr>
          </w:p>
        </w:tc>
      </w:tr>
      <w:tr w:rsidR="002C0D13" w:rsidRPr="002C0D13" w14:paraId="3C47B043" w14:textId="77777777">
        <w:trPr>
          <w:trHeight w:hRule="exact" w:val="394"/>
          <w:jc w:val="center"/>
        </w:trPr>
        <w:tc>
          <w:tcPr>
            <w:tcW w:w="624" w:type="dxa"/>
            <w:shd w:val="clear" w:color="auto" w:fill="auto"/>
          </w:tcPr>
          <w:p w14:paraId="5FFF0C79" w14:textId="77777777" w:rsidR="006C5506" w:rsidRPr="002C0D13" w:rsidRDefault="006C5506">
            <w:pPr>
              <w:rPr>
                <w:color w:val="auto"/>
                <w:sz w:val="10"/>
                <w:szCs w:val="10"/>
              </w:rPr>
            </w:pPr>
          </w:p>
        </w:tc>
        <w:tc>
          <w:tcPr>
            <w:tcW w:w="3370" w:type="dxa"/>
            <w:shd w:val="clear" w:color="auto" w:fill="auto"/>
          </w:tcPr>
          <w:p w14:paraId="568E753E" w14:textId="77777777" w:rsidR="006C5506" w:rsidRPr="002C0D13" w:rsidRDefault="007A1DE0">
            <w:pPr>
              <w:pStyle w:val="Other0"/>
              <w:spacing w:after="0"/>
              <w:ind w:firstLine="160"/>
              <w:rPr>
                <w:color w:val="auto"/>
              </w:rPr>
            </w:pPr>
            <w:r w:rsidRPr="002C0D13">
              <w:rPr>
                <w:rStyle w:val="Other"/>
                <w:color w:val="auto"/>
              </w:rPr>
              <w:t>operations</w:t>
            </w:r>
          </w:p>
        </w:tc>
        <w:tc>
          <w:tcPr>
            <w:tcW w:w="1186" w:type="dxa"/>
            <w:shd w:val="clear" w:color="auto" w:fill="auto"/>
          </w:tcPr>
          <w:p w14:paraId="3234ABF5" w14:textId="77777777" w:rsidR="006C5506" w:rsidRPr="002C0D13" w:rsidRDefault="006C5506">
            <w:pPr>
              <w:rPr>
                <w:color w:val="auto"/>
                <w:sz w:val="10"/>
                <w:szCs w:val="10"/>
              </w:rPr>
            </w:pPr>
          </w:p>
        </w:tc>
        <w:tc>
          <w:tcPr>
            <w:tcW w:w="1618" w:type="dxa"/>
            <w:shd w:val="clear" w:color="auto" w:fill="auto"/>
          </w:tcPr>
          <w:p w14:paraId="29B5A714" w14:textId="77777777" w:rsidR="006C5506" w:rsidRPr="002C0D13" w:rsidRDefault="006C5506">
            <w:pPr>
              <w:rPr>
                <w:color w:val="auto"/>
                <w:sz w:val="10"/>
                <w:szCs w:val="10"/>
              </w:rPr>
            </w:pPr>
          </w:p>
        </w:tc>
        <w:tc>
          <w:tcPr>
            <w:tcW w:w="1666" w:type="dxa"/>
            <w:shd w:val="clear" w:color="auto" w:fill="auto"/>
          </w:tcPr>
          <w:p w14:paraId="38D77246" w14:textId="77777777" w:rsidR="006C5506" w:rsidRPr="002C0D13" w:rsidRDefault="006C5506">
            <w:pPr>
              <w:rPr>
                <w:color w:val="auto"/>
                <w:sz w:val="10"/>
                <w:szCs w:val="10"/>
              </w:rPr>
            </w:pPr>
          </w:p>
        </w:tc>
      </w:tr>
      <w:tr w:rsidR="002C0D13" w:rsidRPr="002C0D13" w14:paraId="1D4F94ED" w14:textId="77777777">
        <w:trPr>
          <w:trHeight w:hRule="exact" w:val="336"/>
          <w:jc w:val="center"/>
        </w:trPr>
        <w:tc>
          <w:tcPr>
            <w:tcW w:w="624" w:type="dxa"/>
            <w:shd w:val="clear" w:color="auto" w:fill="auto"/>
            <w:vAlign w:val="bottom"/>
          </w:tcPr>
          <w:p w14:paraId="2541C319" w14:textId="77777777" w:rsidR="006C5506" w:rsidRPr="002C0D13" w:rsidRDefault="007A1DE0">
            <w:pPr>
              <w:pStyle w:val="Other0"/>
              <w:spacing w:after="0"/>
              <w:jc w:val="both"/>
              <w:rPr>
                <w:color w:val="auto"/>
              </w:rPr>
            </w:pPr>
            <w:r w:rsidRPr="002C0D13">
              <w:rPr>
                <w:rStyle w:val="Other"/>
                <w:color w:val="auto"/>
              </w:rPr>
              <w:t>2.</w:t>
            </w:r>
          </w:p>
        </w:tc>
        <w:tc>
          <w:tcPr>
            <w:tcW w:w="3370" w:type="dxa"/>
            <w:shd w:val="clear" w:color="auto" w:fill="auto"/>
            <w:vAlign w:val="bottom"/>
          </w:tcPr>
          <w:p w14:paraId="66E657DE" w14:textId="77777777" w:rsidR="006C5506" w:rsidRPr="002C0D13" w:rsidRDefault="007A1DE0">
            <w:pPr>
              <w:pStyle w:val="Other0"/>
              <w:spacing w:after="0"/>
              <w:ind w:firstLine="160"/>
              <w:rPr>
                <w:color w:val="auto"/>
              </w:rPr>
            </w:pPr>
            <w:r w:rsidRPr="002C0D13">
              <w:rPr>
                <w:rStyle w:val="Other"/>
                <w:color w:val="auto"/>
              </w:rPr>
              <w:t>Details of surge monitoring</w:t>
            </w:r>
          </w:p>
        </w:tc>
        <w:tc>
          <w:tcPr>
            <w:tcW w:w="1186" w:type="dxa"/>
            <w:shd w:val="clear" w:color="auto" w:fill="auto"/>
            <w:vAlign w:val="bottom"/>
          </w:tcPr>
          <w:p w14:paraId="2DC5CBEC"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8" w:type="dxa"/>
            <w:shd w:val="clear" w:color="auto" w:fill="auto"/>
          </w:tcPr>
          <w:p w14:paraId="182CE245" w14:textId="77777777" w:rsidR="006C5506" w:rsidRPr="002C0D13" w:rsidRDefault="006C5506">
            <w:pPr>
              <w:rPr>
                <w:color w:val="auto"/>
                <w:sz w:val="10"/>
                <w:szCs w:val="10"/>
              </w:rPr>
            </w:pPr>
          </w:p>
        </w:tc>
        <w:tc>
          <w:tcPr>
            <w:tcW w:w="1666" w:type="dxa"/>
            <w:shd w:val="clear" w:color="auto" w:fill="auto"/>
          </w:tcPr>
          <w:p w14:paraId="0CF13A20" w14:textId="77777777" w:rsidR="006C5506" w:rsidRPr="002C0D13" w:rsidRDefault="006C5506">
            <w:pPr>
              <w:rPr>
                <w:color w:val="auto"/>
                <w:sz w:val="10"/>
                <w:szCs w:val="10"/>
              </w:rPr>
            </w:pPr>
          </w:p>
        </w:tc>
      </w:tr>
      <w:tr w:rsidR="002C0D13" w:rsidRPr="002C0D13" w14:paraId="4E219BA9" w14:textId="77777777">
        <w:trPr>
          <w:trHeight w:hRule="exact" w:val="437"/>
          <w:jc w:val="center"/>
        </w:trPr>
        <w:tc>
          <w:tcPr>
            <w:tcW w:w="624" w:type="dxa"/>
            <w:shd w:val="clear" w:color="auto" w:fill="auto"/>
          </w:tcPr>
          <w:p w14:paraId="1110FD86" w14:textId="77777777" w:rsidR="006C5506" w:rsidRPr="002C0D13" w:rsidRDefault="006C5506">
            <w:pPr>
              <w:rPr>
                <w:color w:val="auto"/>
                <w:sz w:val="10"/>
                <w:szCs w:val="10"/>
              </w:rPr>
            </w:pPr>
          </w:p>
        </w:tc>
        <w:tc>
          <w:tcPr>
            <w:tcW w:w="3370" w:type="dxa"/>
            <w:shd w:val="clear" w:color="auto" w:fill="auto"/>
          </w:tcPr>
          <w:p w14:paraId="53DAC4B6" w14:textId="77777777" w:rsidR="006C5506" w:rsidRPr="002C0D13" w:rsidRDefault="007A1DE0">
            <w:pPr>
              <w:pStyle w:val="Other0"/>
              <w:spacing w:after="0"/>
              <w:ind w:firstLine="160"/>
              <w:rPr>
                <w:color w:val="auto"/>
              </w:rPr>
            </w:pPr>
            <w:r w:rsidRPr="002C0D13">
              <w:rPr>
                <w:rStyle w:val="Other"/>
                <w:color w:val="auto"/>
              </w:rPr>
              <w:t>equipment</w:t>
            </w:r>
          </w:p>
        </w:tc>
        <w:tc>
          <w:tcPr>
            <w:tcW w:w="1186" w:type="dxa"/>
            <w:tcBorders>
              <w:top w:val="single" w:sz="4" w:space="0" w:color="auto"/>
            </w:tcBorders>
            <w:shd w:val="clear" w:color="auto" w:fill="auto"/>
          </w:tcPr>
          <w:p w14:paraId="0AB95B7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3F622BF"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49FB64E" w14:textId="77777777" w:rsidR="006C5506" w:rsidRPr="002C0D13" w:rsidRDefault="006C5506">
            <w:pPr>
              <w:rPr>
                <w:color w:val="auto"/>
                <w:sz w:val="10"/>
                <w:szCs w:val="10"/>
              </w:rPr>
            </w:pPr>
          </w:p>
        </w:tc>
      </w:tr>
      <w:tr w:rsidR="002C0D13" w:rsidRPr="002C0D13" w14:paraId="0B77B54C" w14:textId="77777777">
        <w:trPr>
          <w:trHeight w:hRule="exact" w:val="341"/>
          <w:jc w:val="center"/>
        </w:trPr>
        <w:tc>
          <w:tcPr>
            <w:tcW w:w="624" w:type="dxa"/>
            <w:shd w:val="clear" w:color="auto" w:fill="auto"/>
            <w:vAlign w:val="bottom"/>
          </w:tcPr>
          <w:p w14:paraId="7A5D8D9D" w14:textId="77777777" w:rsidR="006C5506" w:rsidRPr="002C0D13" w:rsidRDefault="007A1DE0">
            <w:pPr>
              <w:pStyle w:val="Other0"/>
              <w:spacing w:after="0"/>
              <w:jc w:val="both"/>
              <w:rPr>
                <w:color w:val="auto"/>
              </w:rPr>
            </w:pPr>
            <w:r w:rsidRPr="002C0D13">
              <w:rPr>
                <w:rStyle w:val="Other"/>
                <w:color w:val="auto"/>
              </w:rPr>
              <w:t>3.</w:t>
            </w:r>
          </w:p>
        </w:tc>
        <w:tc>
          <w:tcPr>
            <w:tcW w:w="3370" w:type="dxa"/>
            <w:shd w:val="clear" w:color="auto" w:fill="auto"/>
            <w:vAlign w:val="bottom"/>
          </w:tcPr>
          <w:p w14:paraId="720EBD76" w14:textId="77777777" w:rsidR="006C5506" w:rsidRPr="002C0D13" w:rsidRDefault="007A1DE0">
            <w:pPr>
              <w:pStyle w:val="Other0"/>
              <w:spacing w:after="0"/>
              <w:ind w:firstLine="160"/>
              <w:rPr>
                <w:color w:val="auto"/>
              </w:rPr>
            </w:pPr>
            <w:r w:rsidRPr="002C0D13">
              <w:rPr>
                <w:rStyle w:val="Other"/>
                <w:color w:val="auto"/>
              </w:rPr>
              <w:t>Weight of complete unit</w:t>
            </w:r>
          </w:p>
        </w:tc>
        <w:tc>
          <w:tcPr>
            <w:tcW w:w="1186" w:type="dxa"/>
            <w:shd w:val="clear" w:color="auto" w:fill="auto"/>
          </w:tcPr>
          <w:p w14:paraId="3A875AC4" w14:textId="77777777" w:rsidR="006C5506" w:rsidRPr="002C0D13" w:rsidRDefault="006C5506">
            <w:pPr>
              <w:rPr>
                <w:color w:val="auto"/>
                <w:sz w:val="10"/>
                <w:szCs w:val="10"/>
              </w:rPr>
            </w:pPr>
          </w:p>
        </w:tc>
        <w:tc>
          <w:tcPr>
            <w:tcW w:w="1618" w:type="dxa"/>
            <w:shd w:val="clear" w:color="auto" w:fill="auto"/>
          </w:tcPr>
          <w:p w14:paraId="75B1F7A1" w14:textId="77777777" w:rsidR="006C5506" w:rsidRPr="002C0D13" w:rsidRDefault="006C5506">
            <w:pPr>
              <w:rPr>
                <w:color w:val="auto"/>
                <w:sz w:val="10"/>
                <w:szCs w:val="10"/>
              </w:rPr>
            </w:pPr>
          </w:p>
        </w:tc>
        <w:tc>
          <w:tcPr>
            <w:tcW w:w="1666" w:type="dxa"/>
            <w:shd w:val="clear" w:color="auto" w:fill="auto"/>
          </w:tcPr>
          <w:p w14:paraId="4775C0F1" w14:textId="77777777" w:rsidR="006C5506" w:rsidRPr="002C0D13" w:rsidRDefault="006C5506">
            <w:pPr>
              <w:rPr>
                <w:color w:val="auto"/>
                <w:sz w:val="10"/>
                <w:szCs w:val="10"/>
              </w:rPr>
            </w:pPr>
          </w:p>
        </w:tc>
      </w:tr>
      <w:tr w:rsidR="002C0D13" w:rsidRPr="002C0D13" w14:paraId="10342CD7" w14:textId="77777777">
        <w:trPr>
          <w:trHeight w:hRule="exact" w:val="696"/>
          <w:jc w:val="center"/>
        </w:trPr>
        <w:tc>
          <w:tcPr>
            <w:tcW w:w="624" w:type="dxa"/>
            <w:shd w:val="clear" w:color="auto" w:fill="auto"/>
            <w:vAlign w:val="bottom"/>
          </w:tcPr>
          <w:p w14:paraId="0A72CCA0" w14:textId="77777777" w:rsidR="006C5506" w:rsidRPr="002C0D13" w:rsidRDefault="007A1DE0">
            <w:pPr>
              <w:pStyle w:val="Other0"/>
              <w:spacing w:after="0"/>
              <w:jc w:val="both"/>
              <w:rPr>
                <w:color w:val="auto"/>
              </w:rPr>
            </w:pPr>
            <w:r w:rsidRPr="002C0D13">
              <w:rPr>
                <w:rStyle w:val="Other"/>
                <w:color w:val="auto"/>
              </w:rPr>
              <w:t>4.</w:t>
            </w:r>
          </w:p>
        </w:tc>
        <w:tc>
          <w:tcPr>
            <w:tcW w:w="3370" w:type="dxa"/>
            <w:shd w:val="clear" w:color="auto" w:fill="auto"/>
            <w:vAlign w:val="bottom"/>
          </w:tcPr>
          <w:p w14:paraId="7120C973" w14:textId="77777777" w:rsidR="006C5506" w:rsidRPr="002C0D13" w:rsidRDefault="007A1DE0">
            <w:pPr>
              <w:pStyle w:val="Other0"/>
              <w:spacing w:after="0"/>
              <w:ind w:firstLine="160"/>
              <w:rPr>
                <w:color w:val="auto"/>
              </w:rPr>
            </w:pPr>
            <w:r w:rsidRPr="002C0D13">
              <w:rPr>
                <w:rStyle w:val="Other"/>
                <w:color w:val="auto"/>
              </w:rPr>
              <w:t>Height of complete unit from base</w:t>
            </w:r>
          </w:p>
        </w:tc>
        <w:tc>
          <w:tcPr>
            <w:tcW w:w="1186" w:type="dxa"/>
            <w:tcBorders>
              <w:top w:val="single" w:sz="4" w:space="0" w:color="auto"/>
            </w:tcBorders>
            <w:shd w:val="clear" w:color="auto" w:fill="auto"/>
          </w:tcPr>
          <w:p w14:paraId="11DD2AE1"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CC2B501"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04A6DB35" w14:textId="77777777" w:rsidR="006C5506" w:rsidRPr="002C0D13" w:rsidRDefault="006C5506">
            <w:pPr>
              <w:rPr>
                <w:color w:val="auto"/>
                <w:sz w:val="10"/>
                <w:szCs w:val="10"/>
              </w:rPr>
            </w:pPr>
          </w:p>
        </w:tc>
      </w:tr>
      <w:tr w:rsidR="002C0D13" w:rsidRPr="002C0D13" w14:paraId="53A5F74C" w14:textId="77777777">
        <w:trPr>
          <w:trHeight w:hRule="exact" w:val="422"/>
          <w:jc w:val="center"/>
        </w:trPr>
        <w:tc>
          <w:tcPr>
            <w:tcW w:w="624" w:type="dxa"/>
            <w:shd w:val="clear" w:color="auto" w:fill="auto"/>
          </w:tcPr>
          <w:p w14:paraId="3CA8EA81" w14:textId="77777777" w:rsidR="006C5506" w:rsidRPr="002C0D13" w:rsidRDefault="006C5506">
            <w:pPr>
              <w:rPr>
                <w:color w:val="auto"/>
                <w:sz w:val="10"/>
                <w:szCs w:val="10"/>
              </w:rPr>
            </w:pPr>
          </w:p>
        </w:tc>
        <w:tc>
          <w:tcPr>
            <w:tcW w:w="3370" w:type="dxa"/>
            <w:shd w:val="clear" w:color="auto" w:fill="auto"/>
          </w:tcPr>
          <w:p w14:paraId="37392BC2" w14:textId="77777777" w:rsidR="006C5506" w:rsidRPr="002C0D13" w:rsidRDefault="007A1DE0">
            <w:pPr>
              <w:pStyle w:val="Other0"/>
              <w:spacing w:after="0"/>
              <w:ind w:firstLine="160"/>
              <w:rPr>
                <w:color w:val="auto"/>
              </w:rPr>
            </w:pPr>
            <w:r w:rsidRPr="002C0D13">
              <w:rPr>
                <w:rStyle w:val="Other"/>
                <w:color w:val="auto"/>
              </w:rPr>
              <w:t>to the line side</w:t>
            </w:r>
          </w:p>
        </w:tc>
        <w:tc>
          <w:tcPr>
            <w:tcW w:w="1186" w:type="dxa"/>
            <w:tcBorders>
              <w:top w:val="single" w:sz="4" w:space="0" w:color="auto"/>
            </w:tcBorders>
            <w:shd w:val="clear" w:color="auto" w:fill="auto"/>
          </w:tcPr>
          <w:p w14:paraId="2750839A"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6D5616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30721BB" w14:textId="77777777" w:rsidR="006C5506" w:rsidRPr="002C0D13" w:rsidRDefault="006C5506">
            <w:pPr>
              <w:rPr>
                <w:color w:val="auto"/>
                <w:sz w:val="10"/>
                <w:szCs w:val="10"/>
              </w:rPr>
            </w:pPr>
          </w:p>
        </w:tc>
      </w:tr>
      <w:tr w:rsidR="002C0D13" w:rsidRPr="002C0D13" w14:paraId="47F62E42" w14:textId="77777777">
        <w:trPr>
          <w:trHeight w:hRule="exact" w:val="355"/>
          <w:jc w:val="center"/>
        </w:trPr>
        <w:tc>
          <w:tcPr>
            <w:tcW w:w="624" w:type="dxa"/>
            <w:shd w:val="clear" w:color="auto" w:fill="auto"/>
            <w:vAlign w:val="bottom"/>
          </w:tcPr>
          <w:p w14:paraId="210CFBD3" w14:textId="77777777" w:rsidR="006C5506" w:rsidRPr="002C0D13" w:rsidRDefault="007A1DE0">
            <w:pPr>
              <w:pStyle w:val="Other0"/>
              <w:spacing w:after="0"/>
              <w:jc w:val="both"/>
              <w:rPr>
                <w:color w:val="auto"/>
              </w:rPr>
            </w:pPr>
            <w:r w:rsidRPr="002C0D13">
              <w:rPr>
                <w:rStyle w:val="Other"/>
                <w:color w:val="auto"/>
              </w:rPr>
              <w:t>5.</w:t>
            </w:r>
          </w:p>
        </w:tc>
        <w:tc>
          <w:tcPr>
            <w:tcW w:w="3370" w:type="dxa"/>
            <w:shd w:val="clear" w:color="auto" w:fill="auto"/>
            <w:vAlign w:val="bottom"/>
          </w:tcPr>
          <w:p w14:paraId="0A257FA2" w14:textId="77777777" w:rsidR="006C5506" w:rsidRPr="002C0D13" w:rsidRDefault="007A1DE0">
            <w:pPr>
              <w:pStyle w:val="Other0"/>
              <w:spacing w:after="0"/>
              <w:ind w:firstLine="160"/>
              <w:rPr>
                <w:color w:val="auto"/>
              </w:rPr>
            </w:pPr>
            <w:r w:rsidRPr="002C0D13">
              <w:rPr>
                <w:rStyle w:val="Other"/>
                <w:color w:val="auto"/>
              </w:rPr>
              <w:t>Earthing arrangement provided for</w:t>
            </w:r>
          </w:p>
        </w:tc>
        <w:tc>
          <w:tcPr>
            <w:tcW w:w="1186" w:type="dxa"/>
            <w:shd w:val="clear" w:color="auto" w:fill="auto"/>
          </w:tcPr>
          <w:p w14:paraId="5B9E233F" w14:textId="77777777" w:rsidR="006C5506" w:rsidRPr="002C0D13" w:rsidRDefault="006C5506">
            <w:pPr>
              <w:rPr>
                <w:color w:val="auto"/>
                <w:sz w:val="10"/>
                <w:szCs w:val="10"/>
              </w:rPr>
            </w:pPr>
          </w:p>
        </w:tc>
        <w:tc>
          <w:tcPr>
            <w:tcW w:w="1618" w:type="dxa"/>
            <w:shd w:val="clear" w:color="auto" w:fill="auto"/>
          </w:tcPr>
          <w:p w14:paraId="5CBB06F8" w14:textId="77777777" w:rsidR="006C5506" w:rsidRPr="002C0D13" w:rsidRDefault="006C5506">
            <w:pPr>
              <w:rPr>
                <w:color w:val="auto"/>
                <w:sz w:val="10"/>
                <w:szCs w:val="10"/>
              </w:rPr>
            </w:pPr>
          </w:p>
        </w:tc>
        <w:tc>
          <w:tcPr>
            <w:tcW w:w="1666" w:type="dxa"/>
            <w:shd w:val="clear" w:color="auto" w:fill="auto"/>
          </w:tcPr>
          <w:p w14:paraId="0E074531" w14:textId="77777777" w:rsidR="006C5506" w:rsidRPr="002C0D13" w:rsidRDefault="006C5506">
            <w:pPr>
              <w:rPr>
                <w:color w:val="auto"/>
                <w:sz w:val="10"/>
                <w:szCs w:val="10"/>
              </w:rPr>
            </w:pPr>
          </w:p>
        </w:tc>
      </w:tr>
      <w:tr w:rsidR="002C0D13" w:rsidRPr="002C0D13" w14:paraId="522CA066" w14:textId="77777777">
        <w:trPr>
          <w:trHeight w:hRule="exact" w:val="418"/>
          <w:jc w:val="center"/>
        </w:trPr>
        <w:tc>
          <w:tcPr>
            <w:tcW w:w="624" w:type="dxa"/>
            <w:shd w:val="clear" w:color="auto" w:fill="auto"/>
          </w:tcPr>
          <w:p w14:paraId="4A59826D" w14:textId="77777777" w:rsidR="006C5506" w:rsidRPr="002C0D13" w:rsidRDefault="006C5506">
            <w:pPr>
              <w:rPr>
                <w:color w:val="auto"/>
                <w:sz w:val="10"/>
                <w:szCs w:val="10"/>
              </w:rPr>
            </w:pPr>
          </w:p>
        </w:tc>
        <w:tc>
          <w:tcPr>
            <w:tcW w:w="3370" w:type="dxa"/>
            <w:shd w:val="clear" w:color="auto" w:fill="auto"/>
          </w:tcPr>
          <w:p w14:paraId="66ED7161" w14:textId="77777777" w:rsidR="006C5506" w:rsidRPr="002C0D13" w:rsidRDefault="007A1DE0">
            <w:pPr>
              <w:pStyle w:val="Other0"/>
              <w:spacing w:after="0"/>
              <w:ind w:firstLine="160"/>
              <w:rPr>
                <w:color w:val="auto"/>
              </w:rPr>
            </w:pPr>
            <w:r w:rsidRPr="002C0D13">
              <w:rPr>
                <w:rStyle w:val="Other"/>
                <w:color w:val="auto"/>
              </w:rPr>
              <w:t>the arrester</w:t>
            </w:r>
          </w:p>
        </w:tc>
        <w:tc>
          <w:tcPr>
            <w:tcW w:w="1186" w:type="dxa"/>
            <w:tcBorders>
              <w:top w:val="single" w:sz="4" w:space="0" w:color="auto"/>
            </w:tcBorders>
            <w:shd w:val="clear" w:color="auto" w:fill="auto"/>
          </w:tcPr>
          <w:p w14:paraId="3E2371A7"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0CBDE38"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8190048" w14:textId="77777777" w:rsidR="006C5506" w:rsidRPr="002C0D13" w:rsidRDefault="006C5506">
            <w:pPr>
              <w:rPr>
                <w:color w:val="auto"/>
                <w:sz w:val="10"/>
                <w:szCs w:val="10"/>
              </w:rPr>
            </w:pPr>
          </w:p>
        </w:tc>
      </w:tr>
      <w:tr w:rsidR="002C0D13" w:rsidRPr="002C0D13" w14:paraId="4B0534BC" w14:textId="77777777">
        <w:trPr>
          <w:trHeight w:hRule="exact" w:val="360"/>
          <w:jc w:val="center"/>
        </w:trPr>
        <w:tc>
          <w:tcPr>
            <w:tcW w:w="624" w:type="dxa"/>
            <w:shd w:val="clear" w:color="auto" w:fill="auto"/>
            <w:vAlign w:val="bottom"/>
          </w:tcPr>
          <w:p w14:paraId="15124585" w14:textId="77777777" w:rsidR="006C5506" w:rsidRPr="002C0D13" w:rsidRDefault="007A1DE0">
            <w:pPr>
              <w:pStyle w:val="Other0"/>
              <w:spacing w:after="0"/>
              <w:jc w:val="both"/>
              <w:rPr>
                <w:color w:val="auto"/>
              </w:rPr>
            </w:pPr>
            <w:r w:rsidRPr="002C0D13">
              <w:rPr>
                <w:rStyle w:val="Other"/>
                <w:color w:val="auto"/>
              </w:rPr>
              <w:t>6.</w:t>
            </w:r>
          </w:p>
        </w:tc>
        <w:tc>
          <w:tcPr>
            <w:tcW w:w="3370" w:type="dxa"/>
            <w:shd w:val="clear" w:color="auto" w:fill="auto"/>
            <w:vAlign w:val="bottom"/>
          </w:tcPr>
          <w:p w14:paraId="7901B855" w14:textId="77777777" w:rsidR="006C5506" w:rsidRPr="002C0D13" w:rsidRDefault="007A1DE0">
            <w:pPr>
              <w:pStyle w:val="Other0"/>
              <w:spacing w:after="0"/>
              <w:ind w:firstLine="160"/>
              <w:rPr>
                <w:color w:val="auto"/>
              </w:rPr>
            </w:pPr>
            <w:r w:rsidRPr="002C0D13">
              <w:rPr>
                <w:rStyle w:val="Other"/>
                <w:color w:val="auto"/>
              </w:rPr>
              <w:t>Mounting flange dimensional</w:t>
            </w:r>
          </w:p>
        </w:tc>
        <w:tc>
          <w:tcPr>
            <w:tcW w:w="1186" w:type="dxa"/>
            <w:shd w:val="clear" w:color="auto" w:fill="auto"/>
          </w:tcPr>
          <w:p w14:paraId="52099DD9" w14:textId="77777777" w:rsidR="006C5506" w:rsidRPr="002C0D13" w:rsidRDefault="006C5506">
            <w:pPr>
              <w:rPr>
                <w:color w:val="auto"/>
                <w:sz w:val="10"/>
                <w:szCs w:val="10"/>
              </w:rPr>
            </w:pPr>
          </w:p>
        </w:tc>
        <w:tc>
          <w:tcPr>
            <w:tcW w:w="1618" w:type="dxa"/>
            <w:shd w:val="clear" w:color="auto" w:fill="auto"/>
          </w:tcPr>
          <w:p w14:paraId="55F9692B" w14:textId="77777777" w:rsidR="006C5506" w:rsidRPr="002C0D13" w:rsidRDefault="006C5506">
            <w:pPr>
              <w:rPr>
                <w:color w:val="auto"/>
                <w:sz w:val="10"/>
                <w:szCs w:val="10"/>
              </w:rPr>
            </w:pPr>
          </w:p>
        </w:tc>
        <w:tc>
          <w:tcPr>
            <w:tcW w:w="1666" w:type="dxa"/>
            <w:shd w:val="clear" w:color="auto" w:fill="auto"/>
          </w:tcPr>
          <w:p w14:paraId="5C448091" w14:textId="77777777" w:rsidR="006C5506" w:rsidRPr="002C0D13" w:rsidRDefault="006C5506">
            <w:pPr>
              <w:rPr>
                <w:color w:val="auto"/>
                <w:sz w:val="10"/>
                <w:szCs w:val="10"/>
              </w:rPr>
            </w:pPr>
          </w:p>
        </w:tc>
      </w:tr>
      <w:tr w:rsidR="002C0D13" w:rsidRPr="002C0D13" w14:paraId="356C0B8E" w14:textId="77777777">
        <w:trPr>
          <w:trHeight w:hRule="exact" w:val="418"/>
          <w:jc w:val="center"/>
        </w:trPr>
        <w:tc>
          <w:tcPr>
            <w:tcW w:w="624" w:type="dxa"/>
            <w:shd w:val="clear" w:color="auto" w:fill="auto"/>
          </w:tcPr>
          <w:p w14:paraId="21C4E604" w14:textId="77777777" w:rsidR="006C5506" w:rsidRPr="002C0D13" w:rsidRDefault="006C5506">
            <w:pPr>
              <w:rPr>
                <w:color w:val="auto"/>
                <w:sz w:val="10"/>
                <w:szCs w:val="10"/>
              </w:rPr>
            </w:pPr>
          </w:p>
        </w:tc>
        <w:tc>
          <w:tcPr>
            <w:tcW w:w="3370" w:type="dxa"/>
            <w:shd w:val="clear" w:color="auto" w:fill="auto"/>
          </w:tcPr>
          <w:p w14:paraId="19B8F981" w14:textId="77777777" w:rsidR="006C5506" w:rsidRPr="002C0D13" w:rsidRDefault="007A1DE0">
            <w:pPr>
              <w:pStyle w:val="Other0"/>
              <w:spacing w:after="0"/>
              <w:ind w:firstLine="160"/>
              <w:rPr>
                <w:color w:val="auto"/>
              </w:rPr>
            </w:pPr>
            <w:r w:rsidRPr="002C0D13">
              <w:rPr>
                <w:rStyle w:val="Other"/>
                <w:color w:val="auto"/>
              </w:rPr>
              <w:t>details</w:t>
            </w:r>
          </w:p>
        </w:tc>
        <w:tc>
          <w:tcPr>
            <w:tcW w:w="1186" w:type="dxa"/>
            <w:tcBorders>
              <w:top w:val="single" w:sz="4" w:space="0" w:color="auto"/>
            </w:tcBorders>
            <w:shd w:val="clear" w:color="auto" w:fill="auto"/>
          </w:tcPr>
          <w:p w14:paraId="6848795E"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F64EB22"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D9D44FB" w14:textId="77777777" w:rsidR="006C5506" w:rsidRPr="002C0D13" w:rsidRDefault="006C5506">
            <w:pPr>
              <w:rPr>
                <w:color w:val="auto"/>
                <w:sz w:val="10"/>
                <w:szCs w:val="10"/>
              </w:rPr>
            </w:pPr>
          </w:p>
        </w:tc>
      </w:tr>
      <w:tr w:rsidR="002C0D13" w:rsidRPr="002C0D13" w14:paraId="7A6ADAF5" w14:textId="77777777">
        <w:trPr>
          <w:trHeight w:hRule="exact" w:val="360"/>
          <w:jc w:val="center"/>
        </w:trPr>
        <w:tc>
          <w:tcPr>
            <w:tcW w:w="624" w:type="dxa"/>
            <w:shd w:val="clear" w:color="auto" w:fill="auto"/>
            <w:vAlign w:val="bottom"/>
          </w:tcPr>
          <w:p w14:paraId="0D040D2C" w14:textId="77777777" w:rsidR="006C5506" w:rsidRPr="002C0D13" w:rsidRDefault="007A1DE0">
            <w:pPr>
              <w:pStyle w:val="Other0"/>
              <w:spacing w:after="0"/>
              <w:jc w:val="both"/>
              <w:rPr>
                <w:color w:val="auto"/>
              </w:rPr>
            </w:pPr>
            <w:r w:rsidRPr="002C0D13">
              <w:rPr>
                <w:rStyle w:val="Other"/>
                <w:color w:val="auto"/>
              </w:rPr>
              <w:t>7.</w:t>
            </w:r>
          </w:p>
        </w:tc>
        <w:tc>
          <w:tcPr>
            <w:tcW w:w="3370" w:type="dxa"/>
            <w:shd w:val="clear" w:color="auto" w:fill="auto"/>
            <w:vAlign w:val="bottom"/>
          </w:tcPr>
          <w:p w14:paraId="6F7A0881" w14:textId="77777777" w:rsidR="006C5506" w:rsidRPr="002C0D13" w:rsidRDefault="007A1DE0">
            <w:pPr>
              <w:pStyle w:val="Other0"/>
              <w:spacing w:after="0"/>
              <w:ind w:firstLine="160"/>
              <w:rPr>
                <w:color w:val="auto"/>
              </w:rPr>
            </w:pPr>
            <w:r w:rsidRPr="002C0D13">
              <w:rPr>
                <w:rStyle w:val="Other"/>
                <w:color w:val="auto"/>
              </w:rPr>
              <w:t>Details of insulating base</w:t>
            </w:r>
          </w:p>
        </w:tc>
        <w:tc>
          <w:tcPr>
            <w:tcW w:w="1186" w:type="dxa"/>
            <w:shd w:val="clear" w:color="auto" w:fill="auto"/>
          </w:tcPr>
          <w:p w14:paraId="37A52D8E" w14:textId="77777777" w:rsidR="006C5506" w:rsidRPr="002C0D13" w:rsidRDefault="006C5506">
            <w:pPr>
              <w:rPr>
                <w:color w:val="auto"/>
                <w:sz w:val="10"/>
                <w:szCs w:val="10"/>
              </w:rPr>
            </w:pPr>
          </w:p>
        </w:tc>
        <w:tc>
          <w:tcPr>
            <w:tcW w:w="1618" w:type="dxa"/>
            <w:shd w:val="clear" w:color="auto" w:fill="auto"/>
          </w:tcPr>
          <w:p w14:paraId="56D1819E" w14:textId="77777777" w:rsidR="006C5506" w:rsidRPr="002C0D13" w:rsidRDefault="006C5506">
            <w:pPr>
              <w:rPr>
                <w:color w:val="auto"/>
                <w:sz w:val="10"/>
                <w:szCs w:val="10"/>
              </w:rPr>
            </w:pPr>
          </w:p>
        </w:tc>
        <w:tc>
          <w:tcPr>
            <w:tcW w:w="1666" w:type="dxa"/>
            <w:shd w:val="clear" w:color="auto" w:fill="auto"/>
          </w:tcPr>
          <w:p w14:paraId="3E666CDB" w14:textId="77777777" w:rsidR="006C5506" w:rsidRPr="002C0D13" w:rsidRDefault="006C5506">
            <w:pPr>
              <w:rPr>
                <w:color w:val="auto"/>
                <w:sz w:val="10"/>
                <w:szCs w:val="10"/>
              </w:rPr>
            </w:pPr>
          </w:p>
        </w:tc>
      </w:tr>
      <w:tr w:rsidR="002C0D13" w:rsidRPr="002C0D13" w14:paraId="338EB011" w14:textId="77777777">
        <w:trPr>
          <w:trHeight w:hRule="exact" w:val="509"/>
          <w:jc w:val="center"/>
        </w:trPr>
        <w:tc>
          <w:tcPr>
            <w:tcW w:w="624" w:type="dxa"/>
            <w:shd w:val="clear" w:color="auto" w:fill="auto"/>
            <w:vAlign w:val="bottom"/>
          </w:tcPr>
          <w:p w14:paraId="705EDB31" w14:textId="77777777" w:rsidR="006C5506" w:rsidRPr="002C0D13" w:rsidRDefault="007A1DE0">
            <w:pPr>
              <w:pStyle w:val="Other0"/>
              <w:spacing w:after="0"/>
              <w:jc w:val="both"/>
              <w:rPr>
                <w:color w:val="auto"/>
              </w:rPr>
            </w:pPr>
            <w:r w:rsidRPr="002C0D13">
              <w:rPr>
                <w:rStyle w:val="Other"/>
                <w:color w:val="auto"/>
              </w:rPr>
              <w:t>8.</w:t>
            </w:r>
          </w:p>
        </w:tc>
        <w:tc>
          <w:tcPr>
            <w:tcW w:w="3370" w:type="dxa"/>
            <w:shd w:val="clear" w:color="auto" w:fill="auto"/>
            <w:vAlign w:val="bottom"/>
          </w:tcPr>
          <w:p w14:paraId="020BE01D" w14:textId="77777777" w:rsidR="006C5506" w:rsidRPr="002C0D13" w:rsidRDefault="007A1DE0">
            <w:pPr>
              <w:pStyle w:val="Other0"/>
              <w:spacing w:after="0"/>
              <w:ind w:firstLine="160"/>
              <w:rPr>
                <w:color w:val="auto"/>
              </w:rPr>
            </w:pPr>
            <w:r w:rsidRPr="002C0D13">
              <w:rPr>
                <w:rStyle w:val="Other"/>
                <w:color w:val="auto"/>
              </w:rPr>
              <w:t>Shipping dimensions and weight</w:t>
            </w:r>
          </w:p>
        </w:tc>
        <w:tc>
          <w:tcPr>
            <w:tcW w:w="1186" w:type="dxa"/>
            <w:tcBorders>
              <w:top w:val="single" w:sz="4" w:space="0" w:color="auto"/>
            </w:tcBorders>
            <w:shd w:val="clear" w:color="auto" w:fill="auto"/>
          </w:tcPr>
          <w:p w14:paraId="1CA16F03"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782C7B96"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5D8E34DB" w14:textId="77777777" w:rsidR="006C5506" w:rsidRPr="002C0D13" w:rsidRDefault="006C5506">
            <w:pPr>
              <w:rPr>
                <w:color w:val="auto"/>
                <w:sz w:val="10"/>
                <w:szCs w:val="10"/>
              </w:rPr>
            </w:pPr>
          </w:p>
        </w:tc>
      </w:tr>
      <w:tr w:rsidR="002C0D13" w:rsidRPr="002C0D13" w14:paraId="70972C8C" w14:textId="77777777">
        <w:trPr>
          <w:trHeight w:hRule="exact" w:val="538"/>
          <w:jc w:val="center"/>
        </w:trPr>
        <w:tc>
          <w:tcPr>
            <w:tcW w:w="624" w:type="dxa"/>
            <w:shd w:val="clear" w:color="auto" w:fill="auto"/>
            <w:vAlign w:val="bottom"/>
          </w:tcPr>
          <w:p w14:paraId="04055558" w14:textId="77777777" w:rsidR="006C5506" w:rsidRPr="002C0D13" w:rsidRDefault="007A1DE0">
            <w:pPr>
              <w:pStyle w:val="Other0"/>
              <w:spacing w:after="0"/>
              <w:jc w:val="both"/>
              <w:rPr>
                <w:color w:val="auto"/>
              </w:rPr>
            </w:pPr>
            <w:r w:rsidRPr="002C0D13">
              <w:rPr>
                <w:rStyle w:val="Other"/>
                <w:color w:val="auto"/>
              </w:rPr>
              <w:t>9.</w:t>
            </w:r>
          </w:p>
        </w:tc>
        <w:tc>
          <w:tcPr>
            <w:tcW w:w="3370" w:type="dxa"/>
            <w:shd w:val="clear" w:color="auto" w:fill="auto"/>
            <w:vAlign w:val="bottom"/>
          </w:tcPr>
          <w:p w14:paraId="5BA7CA4A" w14:textId="77777777" w:rsidR="006C5506" w:rsidRPr="002C0D13" w:rsidRDefault="007A1DE0">
            <w:pPr>
              <w:pStyle w:val="Other0"/>
              <w:spacing w:after="0"/>
              <w:ind w:firstLine="160"/>
              <w:rPr>
                <w:color w:val="auto"/>
              </w:rPr>
            </w:pPr>
            <w:r w:rsidRPr="002C0D13">
              <w:rPr>
                <w:rStyle w:val="Other"/>
                <w:color w:val="auto"/>
              </w:rPr>
              <w:t>Seismic acceleration in horizontal</w:t>
            </w:r>
          </w:p>
        </w:tc>
        <w:tc>
          <w:tcPr>
            <w:tcW w:w="1186" w:type="dxa"/>
            <w:tcBorders>
              <w:top w:val="single" w:sz="4" w:space="0" w:color="auto"/>
            </w:tcBorders>
            <w:shd w:val="clear" w:color="auto" w:fill="auto"/>
          </w:tcPr>
          <w:p w14:paraId="4F0850F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0D1837D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752391A4" w14:textId="77777777" w:rsidR="006C5506" w:rsidRPr="002C0D13" w:rsidRDefault="006C5506">
            <w:pPr>
              <w:rPr>
                <w:color w:val="auto"/>
                <w:sz w:val="10"/>
                <w:szCs w:val="10"/>
              </w:rPr>
            </w:pPr>
          </w:p>
        </w:tc>
      </w:tr>
      <w:tr w:rsidR="002C0D13" w:rsidRPr="002C0D13" w14:paraId="19939C8E" w14:textId="77777777">
        <w:trPr>
          <w:trHeight w:hRule="exact" w:val="360"/>
          <w:jc w:val="center"/>
        </w:trPr>
        <w:tc>
          <w:tcPr>
            <w:tcW w:w="624" w:type="dxa"/>
            <w:shd w:val="clear" w:color="auto" w:fill="auto"/>
          </w:tcPr>
          <w:p w14:paraId="7294ED51" w14:textId="77777777" w:rsidR="006C5506" w:rsidRPr="002C0D13" w:rsidRDefault="006C5506">
            <w:pPr>
              <w:rPr>
                <w:color w:val="auto"/>
                <w:sz w:val="10"/>
                <w:szCs w:val="10"/>
              </w:rPr>
            </w:pPr>
          </w:p>
        </w:tc>
        <w:tc>
          <w:tcPr>
            <w:tcW w:w="3370" w:type="dxa"/>
            <w:shd w:val="clear" w:color="auto" w:fill="auto"/>
          </w:tcPr>
          <w:p w14:paraId="5661435F" w14:textId="77777777" w:rsidR="006C5506" w:rsidRPr="002C0D13" w:rsidRDefault="007A1DE0">
            <w:pPr>
              <w:pStyle w:val="Other0"/>
              <w:spacing w:after="0"/>
              <w:ind w:firstLine="160"/>
              <w:rPr>
                <w:color w:val="auto"/>
              </w:rPr>
            </w:pPr>
            <w:r w:rsidRPr="002C0D13">
              <w:rPr>
                <w:rStyle w:val="Other"/>
                <w:color w:val="auto"/>
              </w:rPr>
              <w:t>and vertical direction for which</w:t>
            </w:r>
          </w:p>
        </w:tc>
        <w:tc>
          <w:tcPr>
            <w:tcW w:w="1186" w:type="dxa"/>
            <w:shd w:val="clear" w:color="auto" w:fill="auto"/>
          </w:tcPr>
          <w:p w14:paraId="6C627298" w14:textId="77777777" w:rsidR="006C5506" w:rsidRPr="002C0D13" w:rsidRDefault="006C5506">
            <w:pPr>
              <w:rPr>
                <w:color w:val="auto"/>
                <w:sz w:val="10"/>
                <w:szCs w:val="10"/>
              </w:rPr>
            </w:pPr>
          </w:p>
        </w:tc>
        <w:tc>
          <w:tcPr>
            <w:tcW w:w="1618" w:type="dxa"/>
            <w:shd w:val="clear" w:color="auto" w:fill="auto"/>
          </w:tcPr>
          <w:p w14:paraId="17D31E51" w14:textId="77777777" w:rsidR="006C5506" w:rsidRPr="002C0D13" w:rsidRDefault="006C5506">
            <w:pPr>
              <w:rPr>
                <w:color w:val="auto"/>
                <w:sz w:val="10"/>
                <w:szCs w:val="10"/>
              </w:rPr>
            </w:pPr>
          </w:p>
        </w:tc>
        <w:tc>
          <w:tcPr>
            <w:tcW w:w="1666" w:type="dxa"/>
            <w:shd w:val="clear" w:color="auto" w:fill="auto"/>
          </w:tcPr>
          <w:p w14:paraId="193ECEE3" w14:textId="77777777" w:rsidR="006C5506" w:rsidRPr="002C0D13" w:rsidRDefault="006C5506">
            <w:pPr>
              <w:rPr>
                <w:color w:val="auto"/>
                <w:sz w:val="10"/>
                <w:szCs w:val="10"/>
              </w:rPr>
            </w:pPr>
          </w:p>
        </w:tc>
      </w:tr>
      <w:tr w:rsidR="002C0D13" w:rsidRPr="002C0D13" w14:paraId="07D97CCB" w14:textId="77777777">
        <w:trPr>
          <w:trHeight w:hRule="exact" w:val="317"/>
          <w:jc w:val="center"/>
        </w:trPr>
        <w:tc>
          <w:tcPr>
            <w:tcW w:w="624" w:type="dxa"/>
            <w:shd w:val="clear" w:color="auto" w:fill="auto"/>
          </w:tcPr>
          <w:p w14:paraId="4EE9AF01" w14:textId="77777777" w:rsidR="006C5506" w:rsidRPr="002C0D13" w:rsidRDefault="006C5506">
            <w:pPr>
              <w:rPr>
                <w:color w:val="auto"/>
                <w:sz w:val="10"/>
                <w:szCs w:val="10"/>
              </w:rPr>
            </w:pPr>
          </w:p>
        </w:tc>
        <w:tc>
          <w:tcPr>
            <w:tcW w:w="3370" w:type="dxa"/>
            <w:shd w:val="clear" w:color="auto" w:fill="auto"/>
          </w:tcPr>
          <w:p w14:paraId="75EB94C6" w14:textId="77777777" w:rsidR="006C5506" w:rsidRPr="002C0D13" w:rsidRDefault="007A1DE0">
            <w:pPr>
              <w:pStyle w:val="Other0"/>
              <w:spacing w:after="0"/>
              <w:ind w:firstLine="160"/>
              <w:rPr>
                <w:color w:val="auto"/>
              </w:rPr>
            </w:pPr>
            <w:r w:rsidRPr="002C0D13">
              <w:rPr>
                <w:rStyle w:val="Other"/>
                <w:color w:val="auto"/>
              </w:rPr>
              <w:t>equipment designed</w:t>
            </w:r>
          </w:p>
        </w:tc>
        <w:tc>
          <w:tcPr>
            <w:tcW w:w="1186" w:type="dxa"/>
            <w:tcBorders>
              <w:top w:val="single" w:sz="4" w:space="0" w:color="auto"/>
            </w:tcBorders>
            <w:shd w:val="clear" w:color="auto" w:fill="auto"/>
          </w:tcPr>
          <w:p w14:paraId="69B760D8"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3B0B347B"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37E92FBF" w14:textId="77777777" w:rsidR="006C5506" w:rsidRPr="002C0D13" w:rsidRDefault="006C5506">
            <w:pPr>
              <w:rPr>
                <w:color w:val="auto"/>
                <w:sz w:val="10"/>
                <w:szCs w:val="10"/>
              </w:rPr>
            </w:pPr>
          </w:p>
        </w:tc>
      </w:tr>
      <w:tr w:rsidR="002C0D13" w:rsidRPr="002C0D13" w14:paraId="39703A18" w14:textId="77777777">
        <w:trPr>
          <w:trHeight w:hRule="exact" w:val="341"/>
          <w:jc w:val="center"/>
        </w:trPr>
        <w:tc>
          <w:tcPr>
            <w:tcW w:w="624" w:type="dxa"/>
            <w:shd w:val="clear" w:color="auto" w:fill="auto"/>
            <w:vAlign w:val="bottom"/>
          </w:tcPr>
          <w:p w14:paraId="3D953962" w14:textId="77777777" w:rsidR="006C5506" w:rsidRPr="002C0D13" w:rsidRDefault="007A1DE0">
            <w:pPr>
              <w:pStyle w:val="Other0"/>
              <w:spacing w:after="0"/>
              <w:rPr>
                <w:color w:val="auto"/>
              </w:rPr>
            </w:pPr>
            <w:r w:rsidRPr="002C0D13">
              <w:rPr>
                <w:rStyle w:val="Other"/>
                <w:color w:val="auto"/>
              </w:rPr>
              <w:t>10.</w:t>
            </w:r>
          </w:p>
        </w:tc>
        <w:tc>
          <w:tcPr>
            <w:tcW w:w="3370" w:type="dxa"/>
            <w:shd w:val="clear" w:color="auto" w:fill="auto"/>
            <w:vAlign w:val="bottom"/>
          </w:tcPr>
          <w:p w14:paraId="20C742F0" w14:textId="77777777" w:rsidR="006C5506" w:rsidRPr="002C0D13" w:rsidRDefault="007A1DE0">
            <w:pPr>
              <w:pStyle w:val="Other0"/>
              <w:spacing w:after="0"/>
              <w:ind w:firstLine="160"/>
              <w:rPr>
                <w:color w:val="auto"/>
              </w:rPr>
            </w:pPr>
            <w:r w:rsidRPr="002C0D13">
              <w:rPr>
                <w:rStyle w:val="Other"/>
                <w:color w:val="auto"/>
              </w:rPr>
              <w:t>Any other information not</w:t>
            </w:r>
          </w:p>
        </w:tc>
        <w:tc>
          <w:tcPr>
            <w:tcW w:w="1186" w:type="dxa"/>
            <w:shd w:val="clear" w:color="auto" w:fill="auto"/>
          </w:tcPr>
          <w:p w14:paraId="175FBEF7" w14:textId="77777777" w:rsidR="006C5506" w:rsidRPr="002C0D13" w:rsidRDefault="006C5506">
            <w:pPr>
              <w:rPr>
                <w:color w:val="auto"/>
                <w:sz w:val="10"/>
                <w:szCs w:val="10"/>
              </w:rPr>
            </w:pPr>
          </w:p>
        </w:tc>
        <w:tc>
          <w:tcPr>
            <w:tcW w:w="1618" w:type="dxa"/>
            <w:shd w:val="clear" w:color="auto" w:fill="auto"/>
          </w:tcPr>
          <w:p w14:paraId="4F2DD209" w14:textId="77777777" w:rsidR="006C5506" w:rsidRPr="002C0D13" w:rsidRDefault="006C5506">
            <w:pPr>
              <w:rPr>
                <w:color w:val="auto"/>
                <w:sz w:val="10"/>
                <w:szCs w:val="10"/>
              </w:rPr>
            </w:pPr>
          </w:p>
        </w:tc>
        <w:tc>
          <w:tcPr>
            <w:tcW w:w="1666" w:type="dxa"/>
            <w:shd w:val="clear" w:color="auto" w:fill="auto"/>
          </w:tcPr>
          <w:p w14:paraId="2BDF87FA" w14:textId="77777777" w:rsidR="006C5506" w:rsidRPr="002C0D13" w:rsidRDefault="006C5506">
            <w:pPr>
              <w:rPr>
                <w:color w:val="auto"/>
                <w:sz w:val="10"/>
                <w:szCs w:val="10"/>
              </w:rPr>
            </w:pPr>
          </w:p>
        </w:tc>
      </w:tr>
      <w:tr w:rsidR="006C5506" w:rsidRPr="002C0D13" w14:paraId="78C4E66C" w14:textId="77777777">
        <w:trPr>
          <w:trHeight w:hRule="exact" w:val="269"/>
          <w:jc w:val="center"/>
        </w:trPr>
        <w:tc>
          <w:tcPr>
            <w:tcW w:w="624" w:type="dxa"/>
            <w:shd w:val="clear" w:color="auto" w:fill="auto"/>
          </w:tcPr>
          <w:p w14:paraId="21716E02" w14:textId="77777777" w:rsidR="006C5506" w:rsidRPr="002C0D13" w:rsidRDefault="006C5506">
            <w:pPr>
              <w:rPr>
                <w:color w:val="auto"/>
                <w:sz w:val="10"/>
                <w:szCs w:val="10"/>
              </w:rPr>
            </w:pPr>
          </w:p>
        </w:tc>
        <w:tc>
          <w:tcPr>
            <w:tcW w:w="3370" w:type="dxa"/>
            <w:shd w:val="clear" w:color="auto" w:fill="auto"/>
            <w:vAlign w:val="bottom"/>
          </w:tcPr>
          <w:p w14:paraId="1795FA8D" w14:textId="77777777" w:rsidR="006C5506" w:rsidRPr="002C0D13" w:rsidRDefault="007A1DE0">
            <w:pPr>
              <w:pStyle w:val="Other0"/>
              <w:spacing w:after="0"/>
              <w:ind w:firstLine="160"/>
              <w:rPr>
                <w:color w:val="auto"/>
              </w:rPr>
            </w:pPr>
            <w:r w:rsidRPr="002C0D13">
              <w:rPr>
                <w:rStyle w:val="Other"/>
                <w:color w:val="auto"/>
              </w:rPr>
              <w:t>included above.</w:t>
            </w:r>
          </w:p>
        </w:tc>
        <w:tc>
          <w:tcPr>
            <w:tcW w:w="1186" w:type="dxa"/>
            <w:tcBorders>
              <w:top w:val="single" w:sz="4" w:space="0" w:color="auto"/>
            </w:tcBorders>
            <w:shd w:val="clear" w:color="auto" w:fill="auto"/>
          </w:tcPr>
          <w:p w14:paraId="6FB9B30F"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42173D5C" w14:textId="77777777" w:rsidR="006C5506" w:rsidRPr="002C0D13" w:rsidRDefault="006C5506">
            <w:pPr>
              <w:rPr>
                <w:color w:val="auto"/>
                <w:sz w:val="10"/>
                <w:szCs w:val="10"/>
              </w:rPr>
            </w:pPr>
          </w:p>
        </w:tc>
        <w:tc>
          <w:tcPr>
            <w:tcW w:w="1666" w:type="dxa"/>
            <w:tcBorders>
              <w:top w:val="single" w:sz="4" w:space="0" w:color="auto"/>
            </w:tcBorders>
            <w:shd w:val="clear" w:color="auto" w:fill="auto"/>
          </w:tcPr>
          <w:p w14:paraId="1099D674" w14:textId="77777777" w:rsidR="006C5506" w:rsidRPr="002C0D13" w:rsidRDefault="006C5506">
            <w:pPr>
              <w:rPr>
                <w:color w:val="auto"/>
                <w:sz w:val="10"/>
                <w:szCs w:val="10"/>
              </w:rPr>
            </w:pPr>
          </w:p>
        </w:tc>
      </w:tr>
    </w:tbl>
    <w:p w14:paraId="7DA51C6B" w14:textId="77777777" w:rsidR="00A14C9A" w:rsidRPr="002C0D13" w:rsidRDefault="00A14C9A" w:rsidP="00A14C9A">
      <w:pPr>
        <w:pStyle w:val="Other0"/>
        <w:spacing w:after="0"/>
        <w:ind w:firstLine="140"/>
        <w:rPr>
          <w:rStyle w:val="Other"/>
          <w:b/>
          <w:bCs/>
          <w:color w:val="auto"/>
        </w:rPr>
      </w:pPr>
      <w:bookmarkStart w:id="75" w:name="_Toc110952755"/>
      <w:bookmarkStart w:id="76" w:name="_Toc129680301"/>
    </w:p>
    <w:p w14:paraId="34C8A59C" w14:textId="4240287C" w:rsidR="006C5506" w:rsidRPr="002C0D13" w:rsidRDefault="007A1DE0" w:rsidP="00A14C9A">
      <w:pPr>
        <w:pStyle w:val="Other0"/>
        <w:spacing w:after="0"/>
        <w:ind w:firstLine="140"/>
        <w:rPr>
          <w:rStyle w:val="Other"/>
          <w:b/>
          <w:bCs/>
          <w:color w:val="auto"/>
        </w:rPr>
      </w:pPr>
      <w:r w:rsidRPr="002C0D13">
        <w:rPr>
          <w:rStyle w:val="Other"/>
          <w:b/>
          <w:bCs/>
          <w:color w:val="auto"/>
        </w:rPr>
        <w:lastRenderedPageBreak/>
        <w:t>16.3 Information to be supplied together with the bid</w:t>
      </w:r>
      <w:bookmarkEnd w:id="75"/>
      <w:bookmarkEnd w:id="76"/>
    </w:p>
    <w:p w14:paraId="325E0161" w14:textId="77777777" w:rsidR="00A14C9A" w:rsidRPr="002C0D13" w:rsidRDefault="00A14C9A" w:rsidP="00A14C9A">
      <w:pPr>
        <w:pStyle w:val="Other0"/>
        <w:spacing w:after="0"/>
        <w:ind w:firstLine="140"/>
        <w:rPr>
          <w:rStyle w:val="Other"/>
          <w:b/>
          <w:bCs/>
          <w:color w:val="auto"/>
        </w:rPr>
      </w:pPr>
    </w:p>
    <w:p w14:paraId="10862C90" w14:textId="77777777" w:rsidR="006C5506" w:rsidRPr="002C0D13" w:rsidRDefault="007A1DE0">
      <w:pPr>
        <w:pStyle w:val="BodyText"/>
        <w:spacing w:after="100"/>
        <w:jc w:val="both"/>
        <w:rPr>
          <w:color w:val="auto"/>
        </w:rPr>
      </w:pPr>
      <w:r w:rsidRPr="002C0D13">
        <w:rPr>
          <w:rStyle w:val="BodyTextChar"/>
          <w:color w:val="auto"/>
        </w:rPr>
        <w:t>At least the information listed hereunder shall be given by the Tenderer. The Tender may support advantages in his design of the delivery or of special technical features of his offer by additional documents / descriptions.</w:t>
      </w:r>
    </w:p>
    <w:p w14:paraId="06685074" w14:textId="77777777" w:rsidR="006C5506" w:rsidRPr="002C0D13" w:rsidRDefault="007A1DE0">
      <w:pPr>
        <w:pStyle w:val="BodyText"/>
        <w:spacing w:after="100" w:line="199" w:lineRule="auto"/>
        <w:ind w:left="580" w:hanging="5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Dimensional drawings of the proposed switchgear including cross sections showing arrangement of major components including control cabinet details.</w:t>
      </w:r>
    </w:p>
    <w:p w14:paraId="6AE33832" w14:textId="77777777" w:rsidR="006C5506" w:rsidRPr="002C0D13" w:rsidRDefault="007A1DE0">
      <w:pPr>
        <w:pStyle w:val="BodyText"/>
        <w:spacing w:after="100" w:line="173" w:lineRule="auto"/>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of the main features of the switchgear</w:t>
      </w:r>
    </w:p>
    <w:p w14:paraId="29EFD000" w14:textId="77777777" w:rsidR="006C5506" w:rsidRPr="002C0D13" w:rsidRDefault="007A1DE0">
      <w:pPr>
        <w:pStyle w:val="BodyText"/>
        <w:spacing w:after="100" w:line="197" w:lineRule="auto"/>
        <w:ind w:left="580" w:hanging="5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Description and typical illustration of the proposed bay module control cabinet preferably documented by principle diagram.</w:t>
      </w:r>
    </w:p>
    <w:p w14:paraId="700B50F6" w14:textId="77777777" w:rsidR="006C5506" w:rsidRPr="002C0D13" w:rsidRDefault="007A1DE0">
      <w:pPr>
        <w:pStyle w:val="BodyText"/>
        <w:spacing w:after="100" w:line="199" w:lineRule="auto"/>
        <w:ind w:left="580" w:hanging="5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Proposed erection procedures including supplier’s requirements regarding environmental conditions.</w:t>
      </w:r>
    </w:p>
    <w:p w14:paraId="7D2DD9B6" w14:textId="77777777" w:rsidR="006C5506" w:rsidRPr="002C0D13" w:rsidRDefault="007A1DE0">
      <w:pPr>
        <w:pStyle w:val="BodyText"/>
        <w:spacing w:after="100" w:line="199" w:lineRule="auto"/>
        <w:ind w:left="580" w:hanging="580"/>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Proposal on dielectric field tests including partial discharge measurements on completely assembled switchgear</w:t>
      </w:r>
    </w:p>
    <w:p w14:paraId="63060E21" w14:textId="77777777" w:rsidR="006C5506" w:rsidRPr="002C0D13" w:rsidRDefault="007A1DE0">
      <w:pPr>
        <w:pStyle w:val="BodyText"/>
        <w:spacing w:after="400" w:line="173" w:lineRule="auto"/>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 with description of the proposed gas processing unit</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4"/>
        <w:gridCol w:w="8285"/>
      </w:tblGrid>
      <w:tr w:rsidR="002C0D13" w:rsidRPr="002C0D13" w14:paraId="11091A8F" w14:textId="77777777">
        <w:trPr>
          <w:trHeight w:hRule="exact" w:val="451"/>
          <w:jc w:val="center"/>
        </w:trPr>
        <w:tc>
          <w:tcPr>
            <w:tcW w:w="734" w:type="dxa"/>
            <w:shd w:val="clear" w:color="auto" w:fill="auto"/>
          </w:tcPr>
          <w:p w14:paraId="7A59014B" w14:textId="77777777" w:rsidR="006C5506" w:rsidRPr="002C0D13" w:rsidRDefault="007A1DE0">
            <w:pPr>
              <w:pStyle w:val="Other0"/>
              <w:spacing w:after="0"/>
              <w:ind w:firstLine="160"/>
              <w:rPr>
                <w:color w:val="auto"/>
                <w:sz w:val="24"/>
                <w:szCs w:val="24"/>
              </w:rPr>
            </w:pPr>
            <w:r w:rsidRPr="002C0D13">
              <w:rPr>
                <w:rStyle w:val="Other"/>
                <w:rFonts w:ascii="Arial" w:eastAsia="Arial" w:hAnsi="Arial" w:cs="Arial"/>
                <w:color w:val="auto"/>
                <w:sz w:val="24"/>
                <w:szCs w:val="24"/>
              </w:rPr>
              <w:t>16.4</w:t>
            </w:r>
          </w:p>
        </w:tc>
        <w:tc>
          <w:tcPr>
            <w:tcW w:w="8285" w:type="dxa"/>
            <w:shd w:val="clear" w:color="auto" w:fill="auto"/>
          </w:tcPr>
          <w:p w14:paraId="43939D5F" w14:textId="77777777" w:rsidR="006C5506" w:rsidRPr="002C0D13" w:rsidRDefault="007A1DE0">
            <w:pPr>
              <w:pStyle w:val="Other0"/>
              <w:spacing w:after="0"/>
              <w:ind w:firstLine="280"/>
              <w:rPr>
                <w:color w:val="auto"/>
                <w:sz w:val="24"/>
                <w:szCs w:val="24"/>
              </w:rPr>
            </w:pPr>
            <w:r w:rsidRPr="002C0D13">
              <w:rPr>
                <w:rStyle w:val="Other"/>
                <w:rFonts w:ascii="Arial" w:eastAsia="Arial" w:hAnsi="Arial" w:cs="Arial"/>
                <w:color w:val="auto"/>
                <w:sz w:val="24"/>
                <w:szCs w:val="24"/>
              </w:rPr>
              <w:t>Switchyard ancillary items</w:t>
            </w:r>
          </w:p>
        </w:tc>
      </w:tr>
      <w:tr w:rsidR="002C0D13" w:rsidRPr="002C0D13" w14:paraId="07F31B62" w14:textId="77777777">
        <w:trPr>
          <w:trHeight w:hRule="exact" w:val="586"/>
          <w:jc w:val="center"/>
        </w:trPr>
        <w:tc>
          <w:tcPr>
            <w:tcW w:w="734" w:type="dxa"/>
            <w:shd w:val="clear" w:color="auto" w:fill="auto"/>
            <w:vAlign w:val="center"/>
          </w:tcPr>
          <w:p w14:paraId="254C99A5" w14:textId="77777777" w:rsidR="006C5506" w:rsidRPr="002C0D13" w:rsidRDefault="007A1DE0">
            <w:pPr>
              <w:pStyle w:val="Other0"/>
              <w:spacing w:after="0"/>
              <w:rPr>
                <w:color w:val="auto"/>
              </w:rPr>
            </w:pPr>
            <w:r w:rsidRPr="002C0D13">
              <w:rPr>
                <w:rStyle w:val="Other"/>
                <w:color w:val="auto"/>
              </w:rPr>
              <w:t>16.4.1</w:t>
            </w:r>
          </w:p>
        </w:tc>
        <w:tc>
          <w:tcPr>
            <w:tcW w:w="8285" w:type="dxa"/>
            <w:shd w:val="clear" w:color="auto" w:fill="auto"/>
            <w:vAlign w:val="center"/>
          </w:tcPr>
          <w:p w14:paraId="06AF238A" w14:textId="77777777" w:rsidR="006C5506" w:rsidRPr="002C0D13" w:rsidRDefault="007A1DE0">
            <w:pPr>
              <w:pStyle w:val="Other0"/>
              <w:spacing w:after="0"/>
              <w:ind w:firstLine="140"/>
              <w:rPr>
                <w:color w:val="auto"/>
              </w:rPr>
            </w:pPr>
            <w:r w:rsidRPr="002C0D13">
              <w:rPr>
                <w:rStyle w:val="Other"/>
                <w:color w:val="auto"/>
              </w:rPr>
              <w:t>Guaranteed characteristics</w:t>
            </w:r>
          </w:p>
        </w:tc>
      </w:tr>
      <w:tr w:rsidR="002C0D13" w:rsidRPr="002C0D13" w14:paraId="7BC22E25" w14:textId="77777777">
        <w:trPr>
          <w:trHeight w:hRule="exact" w:val="509"/>
          <w:jc w:val="center"/>
        </w:trPr>
        <w:tc>
          <w:tcPr>
            <w:tcW w:w="734" w:type="dxa"/>
            <w:shd w:val="clear" w:color="auto" w:fill="auto"/>
            <w:vAlign w:val="center"/>
          </w:tcPr>
          <w:p w14:paraId="146E4590" w14:textId="77777777" w:rsidR="006C5506" w:rsidRPr="002C0D13" w:rsidRDefault="007A1DE0">
            <w:pPr>
              <w:pStyle w:val="Other0"/>
              <w:spacing w:after="0"/>
              <w:rPr>
                <w:color w:val="auto"/>
              </w:rPr>
            </w:pPr>
            <w:r w:rsidRPr="002C0D13">
              <w:rPr>
                <w:rStyle w:val="Other"/>
                <w:color w:val="auto"/>
              </w:rPr>
              <w:t>ITEM</w:t>
            </w:r>
          </w:p>
        </w:tc>
        <w:tc>
          <w:tcPr>
            <w:tcW w:w="8285" w:type="dxa"/>
            <w:shd w:val="clear" w:color="auto" w:fill="auto"/>
            <w:vAlign w:val="center"/>
          </w:tcPr>
          <w:p w14:paraId="656F5950" w14:textId="77777777" w:rsidR="006C5506" w:rsidRPr="002C0D13" w:rsidRDefault="007A1DE0">
            <w:pPr>
              <w:pStyle w:val="Other0"/>
              <w:tabs>
                <w:tab w:val="left" w:pos="4017"/>
                <w:tab w:val="left" w:pos="5394"/>
                <w:tab w:val="left" w:pos="7180"/>
              </w:tabs>
              <w:spacing w:after="0"/>
              <w:ind w:firstLine="340"/>
              <w:rPr>
                <w:color w:val="auto"/>
              </w:rPr>
            </w:pPr>
            <w:r w:rsidRPr="002C0D13">
              <w:rPr>
                <w:rStyle w:val="Other"/>
                <w:color w:val="auto"/>
              </w:rPr>
              <w:t>DESIGNATION</w:t>
            </w:r>
            <w:r w:rsidRPr="002C0D13">
              <w:rPr>
                <w:rStyle w:val="Other"/>
                <w:color w:val="auto"/>
              </w:rPr>
              <w:tab/>
              <w:t>UNITS</w:t>
            </w:r>
            <w:r w:rsidRPr="002C0D13">
              <w:rPr>
                <w:rStyle w:val="Other"/>
                <w:color w:val="auto"/>
              </w:rPr>
              <w:tab/>
              <w:t>VALUE</w:t>
            </w:r>
            <w:r w:rsidRPr="002C0D13">
              <w:rPr>
                <w:rStyle w:val="Other"/>
                <w:color w:val="auto"/>
              </w:rPr>
              <w:tab/>
              <w:t>REMARKS</w:t>
            </w:r>
          </w:p>
        </w:tc>
      </w:tr>
      <w:tr w:rsidR="002C0D13" w:rsidRPr="002C0D13" w14:paraId="599AF532" w14:textId="77777777">
        <w:trPr>
          <w:trHeight w:hRule="exact" w:val="480"/>
          <w:jc w:val="center"/>
        </w:trPr>
        <w:tc>
          <w:tcPr>
            <w:tcW w:w="734" w:type="dxa"/>
            <w:shd w:val="clear" w:color="auto" w:fill="auto"/>
            <w:vAlign w:val="center"/>
          </w:tcPr>
          <w:p w14:paraId="63714AB5" w14:textId="77777777" w:rsidR="006C5506" w:rsidRPr="002C0D13" w:rsidRDefault="007A1DE0">
            <w:pPr>
              <w:pStyle w:val="Other0"/>
              <w:spacing w:after="0"/>
              <w:rPr>
                <w:color w:val="auto"/>
              </w:rPr>
            </w:pPr>
            <w:r w:rsidRPr="002C0D13">
              <w:rPr>
                <w:rStyle w:val="Other"/>
                <w:color w:val="auto"/>
              </w:rPr>
              <w:t>A)</w:t>
            </w:r>
          </w:p>
        </w:tc>
        <w:tc>
          <w:tcPr>
            <w:tcW w:w="8285" w:type="dxa"/>
            <w:shd w:val="clear" w:color="auto" w:fill="auto"/>
            <w:vAlign w:val="center"/>
          </w:tcPr>
          <w:p w14:paraId="0C4BF8F8" w14:textId="77777777" w:rsidR="006C5506" w:rsidRPr="002C0D13" w:rsidRDefault="007A1DE0">
            <w:pPr>
              <w:pStyle w:val="Other0"/>
              <w:spacing w:after="0"/>
              <w:ind w:firstLine="340"/>
              <w:rPr>
                <w:color w:val="auto"/>
              </w:rPr>
            </w:pPr>
            <w:r w:rsidRPr="002C0D13">
              <w:rPr>
                <w:rStyle w:val="Other"/>
                <w:color w:val="auto"/>
              </w:rPr>
              <w:t>ACSR Panther conductor</w:t>
            </w:r>
          </w:p>
        </w:tc>
      </w:tr>
      <w:tr w:rsidR="002C0D13" w:rsidRPr="002C0D13" w14:paraId="54E68670" w14:textId="77777777">
        <w:trPr>
          <w:trHeight w:hRule="exact" w:val="504"/>
          <w:jc w:val="center"/>
        </w:trPr>
        <w:tc>
          <w:tcPr>
            <w:tcW w:w="734" w:type="dxa"/>
            <w:shd w:val="clear" w:color="auto" w:fill="auto"/>
            <w:vAlign w:val="center"/>
          </w:tcPr>
          <w:p w14:paraId="28BD545C" w14:textId="77777777" w:rsidR="006C5506" w:rsidRPr="002C0D13" w:rsidRDefault="007A1DE0">
            <w:pPr>
              <w:pStyle w:val="Other0"/>
              <w:spacing w:after="0"/>
              <w:rPr>
                <w:color w:val="auto"/>
              </w:rPr>
            </w:pPr>
            <w:r w:rsidRPr="002C0D13">
              <w:rPr>
                <w:rStyle w:val="Other"/>
                <w:color w:val="auto"/>
              </w:rPr>
              <w:t>1.</w:t>
            </w:r>
          </w:p>
        </w:tc>
        <w:tc>
          <w:tcPr>
            <w:tcW w:w="8285" w:type="dxa"/>
            <w:shd w:val="clear" w:color="auto" w:fill="auto"/>
            <w:vAlign w:val="center"/>
          </w:tcPr>
          <w:p w14:paraId="025A150F" w14:textId="77777777" w:rsidR="006C5506" w:rsidRPr="002C0D13" w:rsidRDefault="007A1DE0">
            <w:pPr>
              <w:pStyle w:val="Other0"/>
              <w:spacing w:after="0"/>
              <w:ind w:firstLine="340"/>
              <w:rPr>
                <w:color w:val="auto"/>
              </w:rPr>
            </w:pPr>
            <w:r w:rsidRPr="002C0D13">
              <w:rPr>
                <w:rStyle w:val="Other"/>
                <w:color w:val="auto"/>
              </w:rPr>
              <w:t>General</w:t>
            </w:r>
          </w:p>
        </w:tc>
      </w:tr>
      <w:tr w:rsidR="002C0D13" w:rsidRPr="002C0D13" w14:paraId="5C605B07" w14:textId="77777777">
        <w:trPr>
          <w:trHeight w:hRule="exact" w:val="365"/>
          <w:jc w:val="center"/>
        </w:trPr>
        <w:tc>
          <w:tcPr>
            <w:tcW w:w="734" w:type="dxa"/>
            <w:shd w:val="clear" w:color="auto" w:fill="auto"/>
            <w:vAlign w:val="bottom"/>
          </w:tcPr>
          <w:p w14:paraId="2AC0540D" w14:textId="77777777" w:rsidR="006C5506" w:rsidRPr="002C0D13" w:rsidRDefault="007A1DE0">
            <w:pPr>
              <w:pStyle w:val="Other0"/>
              <w:spacing w:after="0"/>
              <w:rPr>
                <w:color w:val="auto"/>
              </w:rPr>
            </w:pPr>
            <w:r w:rsidRPr="002C0D13">
              <w:rPr>
                <w:rStyle w:val="Other"/>
                <w:color w:val="auto"/>
              </w:rPr>
              <w:t>1.1.</w:t>
            </w:r>
          </w:p>
        </w:tc>
        <w:tc>
          <w:tcPr>
            <w:tcW w:w="8285" w:type="dxa"/>
            <w:shd w:val="clear" w:color="auto" w:fill="auto"/>
            <w:vAlign w:val="bottom"/>
          </w:tcPr>
          <w:p w14:paraId="2F654DA4" w14:textId="77777777" w:rsidR="006C5506" w:rsidRPr="002C0D13" w:rsidRDefault="007A1DE0">
            <w:pPr>
              <w:pStyle w:val="Other0"/>
              <w:tabs>
                <w:tab w:val="left" w:pos="3854"/>
                <w:tab w:val="left" w:pos="4838"/>
                <w:tab w:val="left" w:leader="underscore" w:pos="6158"/>
                <w:tab w:val="left" w:leader="underscore" w:pos="8222"/>
              </w:tabs>
              <w:spacing w:after="0"/>
              <w:ind w:firstLine="340"/>
              <w:rPr>
                <w:color w:val="auto"/>
              </w:rPr>
            </w:pPr>
            <w:r w:rsidRPr="002C0D13">
              <w:rPr>
                <w:rStyle w:val="Other"/>
                <w:color w:val="auto"/>
              </w:rPr>
              <w:t>Manufacturer</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CF434F1" w14:textId="77777777">
        <w:trPr>
          <w:trHeight w:hRule="exact" w:val="509"/>
          <w:jc w:val="center"/>
        </w:trPr>
        <w:tc>
          <w:tcPr>
            <w:tcW w:w="734" w:type="dxa"/>
            <w:shd w:val="clear" w:color="auto" w:fill="auto"/>
            <w:vAlign w:val="bottom"/>
          </w:tcPr>
          <w:p w14:paraId="7790FC33" w14:textId="77777777" w:rsidR="006C5506" w:rsidRPr="002C0D13" w:rsidRDefault="007A1DE0">
            <w:pPr>
              <w:pStyle w:val="Other0"/>
              <w:spacing w:after="0"/>
              <w:rPr>
                <w:color w:val="auto"/>
              </w:rPr>
            </w:pPr>
            <w:r w:rsidRPr="002C0D13">
              <w:rPr>
                <w:rStyle w:val="Other"/>
                <w:color w:val="auto"/>
              </w:rPr>
              <w:t>1.2.</w:t>
            </w:r>
          </w:p>
        </w:tc>
        <w:tc>
          <w:tcPr>
            <w:tcW w:w="8285" w:type="dxa"/>
            <w:tcBorders>
              <w:top w:val="single" w:sz="4" w:space="0" w:color="auto"/>
            </w:tcBorders>
            <w:shd w:val="clear" w:color="auto" w:fill="auto"/>
            <w:vAlign w:val="bottom"/>
          </w:tcPr>
          <w:p w14:paraId="10281682" w14:textId="77777777" w:rsidR="006C5506" w:rsidRPr="002C0D13" w:rsidRDefault="007A1DE0">
            <w:pPr>
              <w:pStyle w:val="Other0"/>
              <w:tabs>
                <w:tab w:val="left" w:pos="3854"/>
                <w:tab w:val="left" w:pos="4838"/>
                <w:tab w:val="left" w:leader="underscore" w:pos="6158"/>
                <w:tab w:val="left" w:leader="underscore" w:pos="8222"/>
              </w:tabs>
              <w:spacing w:after="0"/>
              <w:ind w:firstLine="340"/>
              <w:rPr>
                <w:color w:val="auto"/>
              </w:rPr>
            </w:pPr>
            <w:r w:rsidRPr="002C0D13">
              <w:rPr>
                <w:rStyle w:val="Other"/>
                <w:color w:val="auto"/>
              </w:rPr>
              <w:t>Place of manufacture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D05317E" w14:textId="77777777">
        <w:trPr>
          <w:trHeight w:hRule="exact" w:val="509"/>
          <w:jc w:val="center"/>
        </w:trPr>
        <w:tc>
          <w:tcPr>
            <w:tcW w:w="734" w:type="dxa"/>
            <w:shd w:val="clear" w:color="auto" w:fill="auto"/>
            <w:vAlign w:val="bottom"/>
          </w:tcPr>
          <w:p w14:paraId="6F9FF8D6" w14:textId="77777777" w:rsidR="006C5506" w:rsidRPr="002C0D13" w:rsidRDefault="007A1DE0">
            <w:pPr>
              <w:pStyle w:val="Other0"/>
              <w:spacing w:after="0"/>
              <w:rPr>
                <w:color w:val="auto"/>
              </w:rPr>
            </w:pPr>
            <w:r w:rsidRPr="002C0D13">
              <w:rPr>
                <w:rStyle w:val="Other"/>
                <w:color w:val="auto"/>
              </w:rPr>
              <w:t>1.3.</w:t>
            </w:r>
          </w:p>
        </w:tc>
        <w:tc>
          <w:tcPr>
            <w:tcW w:w="8285" w:type="dxa"/>
            <w:tcBorders>
              <w:top w:val="single" w:sz="4" w:space="0" w:color="auto"/>
            </w:tcBorders>
            <w:shd w:val="clear" w:color="auto" w:fill="auto"/>
            <w:vAlign w:val="bottom"/>
          </w:tcPr>
          <w:p w14:paraId="671A0A2C" w14:textId="77777777" w:rsidR="006C5506" w:rsidRPr="002C0D13" w:rsidRDefault="007A1DE0">
            <w:pPr>
              <w:pStyle w:val="Other0"/>
              <w:tabs>
                <w:tab w:val="left" w:pos="3873"/>
                <w:tab w:val="left" w:pos="4857"/>
                <w:tab w:val="left" w:leader="underscore" w:pos="6177"/>
                <w:tab w:val="left" w:leader="underscore" w:pos="8241"/>
              </w:tabs>
              <w:spacing w:after="0"/>
              <w:ind w:firstLine="340"/>
              <w:rPr>
                <w:color w:val="auto"/>
              </w:rPr>
            </w:pPr>
            <w:r w:rsidRPr="002C0D13">
              <w:rPr>
                <w:rStyle w:val="Other"/>
                <w:color w:val="auto"/>
              </w:rPr>
              <w:t>Type designation</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3BE46D5" w14:textId="77777777">
        <w:trPr>
          <w:trHeight w:hRule="exact" w:val="509"/>
          <w:jc w:val="center"/>
        </w:trPr>
        <w:tc>
          <w:tcPr>
            <w:tcW w:w="734" w:type="dxa"/>
            <w:shd w:val="clear" w:color="auto" w:fill="auto"/>
            <w:vAlign w:val="bottom"/>
          </w:tcPr>
          <w:p w14:paraId="7B48A41C" w14:textId="77777777" w:rsidR="006C5506" w:rsidRPr="002C0D13" w:rsidRDefault="007A1DE0">
            <w:pPr>
              <w:pStyle w:val="Other0"/>
              <w:spacing w:after="0"/>
              <w:rPr>
                <w:color w:val="auto"/>
              </w:rPr>
            </w:pPr>
            <w:r w:rsidRPr="002C0D13">
              <w:rPr>
                <w:rStyle w:val="Other"/>
                <w:color w:val="auto"/>
              </w:rPr>
              <w:t>1.4.</w:t>
            </w:r>
          </w:p>
        </w:tc>
        <w:tc>
          <w:tcPr>
            <w:tcW w:w="8285" w:type="dxa"/>
            <w:tcBorders>
              <w:top w:val="single" w:sz="4" w:space="0" w:color="auto"/>
            </w:tcBorders>
            <w:shd w:val="clear" w:color="auto" w:fill="auto"/>
            <w:vAlign w:val="bottom"/>
          </w:tcPr>
          <w:p w14:paraId="2CCCB165" w14:textId="77777777" w:rsidR="006C5506" w:rsidRPr="002C0D13" w:rsidRDefault="007A1DE0">
            <w:pPr>
              <w:pStyle w:val="Other0"/>
              <w:tabs>
                <w:tab w:val="left" w:pos="3868"/>
                <w:tab w:val="left" w:pos="4852"/>
                <w:tab w:val="left" w:leader="underscore" w:pos="6172"/>
                <w:tab w:val="left" w:leader="underscore" w:pos="8236"/>
              </w:tabs>
              <w:spacing w:after="0"/>
              <w:ind w:firstLine="340"/>
              <w:rPr>
                <w:color w:val="auto"/>
              </w:rPr>
            </w:pPr>
            <w:r w:rsidRPr="002C0D13">
              <w:rPr>
                <w:rStyle w:val="Other"/>
                <w:color w:val="auto"/>
              </w:rPr>
              <w:t>Applicable standards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6B3A408" w14:textId="77777777">
        <w:trPr>
          <w:trHeight w:hRule="exact" w:val="509"/>
          <w:jc w:val="center"/>
        </w:trPr>
        <w:tc>
          <w:tcPr>
            <w:tcW w:w="734" w:type="dxa"/>
            <w:shd w:val="clear" w:color="auto" w:fill="auto"/>
            <w:vAlign w:val="bottom"/>
          </w:tcPr>
          <w:p w14:paraId="75B03CBB" w14:textId="77777777" w:rsidR="006C5506" w:rsidRPr="002C0D13" w:rsidRDefault="007A1DE0">
            <w:pPr>
              <w:pStyle w:val="Other0"/>
              <w:spacing w:after="0"/>
              <w:rPr>
                <w:color w:val="auto"/>
              </w:rPr>
            </w:pPr>
            <w:r w:rsidRPr="002C0D13">
              <w:rPr>
                <w:rStyle w:val="Other"/>
                <w:color w:val="auto"/>
              </w:rPr>
              <w:t>1.5.</w:t>
            </w:r>
          </w:p>
        </w:tc>
        <w:tc>
          <w:tcPr>
            <w:tcW w:w="8285" w:type="dxa"/>
            <w:tcBorders>
              <w:top w:val="single" w:sz="4" w:space="0" w:color="auto"/>
            </w:tcBorders>
            <w:shd w:val="clear" w:color="auto" w:fill="auto"/>
            <w:vAlign w:val="bottom"/>
          </w:tcPr>
          <w:p w14:paraId="0516CC98" w14:textId="77777777" w:rsidR="006C5506" w:rsidRPr="002C0D13" w:rsidRDefault="007A1DE0">
            <w:pPr>
              <w:pStyle w:val="Other0"/>
              <w:tabs>
                <w:tab w:val="left" w:pos="4847"/>
                <w:tab w:val="left" w:leader="underscore" w:pos="6172"/>
                <w:tab w:val="left" w:leader="underscore" w:pos="8231"/>
              </w:tabs>
              <w:spacing w:after="0"/>
              <w:ind w:firstLine="340"/>
              <w:rPr>
                <w:color w:val="auto"/>
              </w:rPr>
            </w:pPr>
            <w:r w:rsidRPr="002C0D13">
              <w:rPr>
                <w:rStyle w:val="Other"/>
                <w:color w:val="auto"/>
              </w:rPr>
              <w:t>Quality of material and standard to -</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D30012C" w14:textId="77777777">
        <w:trPr>
          <w:trHeight w:hRule="exact" w:val="432"/>
          <w:jc w:val="center"/>
        </w:trPr>
        <w:tc>
          <w:tcPr>
            <w:tcW w:w="734" w:type="dxa"/>
            <w:shd w:val="clear" w:color="auto" w:fill="auto"/>
          </w:tcPr>
          <w:p w14:paraId="44A8A551" w14:textId="77777777" w:rsidR="006C5506" w:rsidRPr="002C0D13" w:rsidRDefault="006C5506">
            <w:pPr>
              <w:rPr>
                <w:color w:val="auto"/>
                <w:sz w:val="10"/>
                <w:szCs w:val="10"/>
              </w:rPr>
            </w:pPr>
          </w:p>
        </w:tc>
        <w:tc>
          <w:tcPr>
            <w:tcW w:w="8285" w:type="dxa"/>
            <w:tcBorders>
              <w:top w:val="single" w:sz="4" w:space="0" w:color="auto"/>
            </w:tcBorders>
            <w:shd w:val="clear" w:color="auto" w:fill="auto"/>
          </w:tcPr>
          <w:p w14:paraId="14DAE92C" w14:textId="77777777" w:rsidR="006C5506" w:rsidRPr="002C0D13" w:rsidRDefault="007A1DE0">
            <w:pPr>
              <w:pStyle w:val="Other0"/>
              <w:spacing w:after="0"/>
              <w:ind w:firstLine="340"/>
              <w:rPr>
                <w:color w:val="auto"/>
              </w:rPr>
            </w:pPr>
            <w:r w:rsidRPr="002C0D13">
              <w:rPr>
                <w:rStyle w:val="Other"/>
                <w:color w:val="auto"/>
              </w:rPr>
              <w:t>which conforming</w:t>
            </w:r>
          </w:p>
        </w:tc>
      </w:tr>
      <w:tr w:rsidR="002C0D13" w:rsidRPr="002C0D13" w14:paraId="44B4FB1F" w14:textId="77777777">
        <w:trPr>
          <w:trHeight w:hRule="exact" w:val="490"/>
          <w:jc w:val="center"/>
        </w:trPr>
        <w:tc>
          <w:tcPr>
            <w:tcW w:w="734" w:type="dxa"/>
            <w:shd w:val="clear" w:color="auto" w:fill="auto"/>
            <w:vAlign w:val="center"/>
          </w:tcPr>
          <w:p w14:paraId="25A9B3B4" w14:textId="77777777" w:rsidR="006C5506" w:rsidRPr="002C0D13" w:rsidRDefault="007A1DE0">
            <w:pPr>
              <w:pStyle w:val="Other0"/>
              <w:spacing w:after="0"/>
              <w:rPr>
                <w:color w:val="auto"/>
              </w:rPr>
            </w:pPr>
            <w:r w:rsidRPr="002C0D13">
              <w:rPr>
                <w:rStyle w:val="Other"/>
                <w:color w:val="auto"/>
              </w:rPr>
              <w:t>2.</w:t>
            </w:r>
          </w:p>
        </w:tc>
        <w:tc>
          <w:tcPr>
            <w:tcW w:w="8285" w:type="dxa"/>
            <w:shd w:val="clear" w:color="auto" w:fill="auto"/>
            <w:vAlign w:val="center"/>
          </w:tcPr>
          <w:p w14:paraId="7A5FB523" w14:textId="77777777" w:rsidR="006C5506" w:rsidRPr="002C0D13" w:rsidRDefault="007A1DE0">
            <w:pPr>
              <w:pStyle w:val="Other0"/>
              <w:spacing w:after="0"/>
              <w:ind w:firstLine="340"/>
              <w:rPr>
                <w:color w:val="auto"/>
              </w:rPr>
            </w:pPr>
            <w:r w:rsidRPr="002C0D13">
              <w:rPr>
                <w:rStyle w:val="Other"/>
                <w:color w:val="auto"/>
              </w:rPr>
              <w:t>Technical data</w:t>
            </w:r>
          </w:p>
        </w:tc>
      </w:tr>
      <w:tr w:rsidR="002C0D13" w:rsidRPr="002C0D13" w14:paraId="23893041" w14:textId="77777777">
        <w:trPr>
          <w:trHeight w:hRule="exact" w:val="360"/>
          <w:jc w:val="center"/>
        </w:trPr>
        <w:tc>
          <w:tcPr>
            <w:tcW w:w="734" w:type="dxa"/>
            <w:shd w:val="clear" w:color="auto" w:fill="auto"/>
            <w:vAlign w:val="bottom"/>
          </w:tcPr>
          <w:p w14:paraId="6E12B464" w14:textId="77777777" w:rsidR="006C5506" w:rsidRPr="002C0D13" w:rsidRDefault="007A1DE0">
            <w:pPr>
              <w:pStyle w:val="Other0"/>
              <w:spacing w:after="0"/>
              <w:rPr>
                <w:color w:val="auto"/>
              </w:rPr>
            </w:pPr>
            <w:r w:rsidRPr="002C0D13">
              <w:rPr>
                <w:rStyle w:val="Other"/>
                <w:color w:val="auto"/>
              </w:rPr>
              <w:t>2.1.</w:t>
            </w:r>
          </w:p>
        </w:tc>
        <w:tc>
          <w:tcPr>
            <w:tcW w:w="8285" w:type="dxa"/>
            <w:shd w:val="clear" w:color="auto" w:fill="auto"/>
            <w:vAlign w:val="bottom"/>
          </w:tcPr>
          <w:p w14:paraId="5E9F6241" w14:textId="77777777" w:rsidR="006C5506" w:rsidRPr="002C0D13" w:rsidRDefault="007A1DE0">
            <w:pPr>
              <w:pStyle w:val="Other0"/>
              <w:tabs>
                <w:tab w:val="left" w:pos="3863"/>
                <w:tab w:val="left" w:pos="4838"/>
                <w:tab w:val="left" w:leader="underscore" w:pos="6162"/>
                <w:tab w:val="left" w:leader="underscore" w:pos="8222"/>
              </w:tabs>
              <w:spacing w:after="0"/>
              <w:ind w:firstLine="340"/>
              <w:rPr>
                <w:color w:val="auto"/>
              </w:rPr>
            </w:pPr>
            <w:r w:rsidRPr="002C0D13">
              <w:rPr>
                <w:rStyle w:val="Other"/>
                <w:color w:val="auto"/>
              </w:rPr>
              <w:t>Nominal system voltage U</w:t>
            </w:r>
            <w:r w:rsidRPr="002C0D13">
              <w:rPr>
                <w:rStyle w:val="Other"/>
                <w:color w:val="auto"/>
                <w:vertAlign w:val="subscript"/>
              </w:rPr>
              <w:t>N</w:t>
            </w:r>
            <w:r w:rsidRPr="002C0D13">
              <w:rPr>
                <w:rStyle w:val="Other"/>
                <w:color w:val="auto"/>
              </w:rPr>
              <w:tab/>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454CF9F" w14:textId="77777777">
        <w:trPr>
          <w:trHeight w:hRule="exact" w:val="562"/>
          <w:jc w:val="center"/>
        </w:trPr>
        <w:tc>
          <w:tcPr>
            <w:tcW w:w="734" w:type="dxa"/>
            <w:shd w:val="clear" w:color="auto" w:fill="auto"/>
            <w:vAlign w:val="bottom"/>
          </w:tcPr>
          <w:p w14:paraId="610D02E1" w14:textId="77777777" w:rsidR="006C5506" w:rsidRPr="002C0D13" w:rsidRDefault="007A1DE0">
            <w:pPr>
              <w:pStyle w:val="Other0"/>
              <w:spacing w:after="0"/>
              <w:rPr>
                <w:color w:val="auto"/>
              </w:rPr>
            </w:pPr>
            <w:r w:rsidRPr="002C0D13">
              <w:rPr>
                <w:rStyle w:val="Other"/>
                <w:color w:val="auto"/>
              </w:rPr>
              <w:t>2.2.</w:t>
            </w:r>
          </w:p>
        </w:tc>
        <w:tc>
          <w:tcPr>
            <w:tcW w:w="8285" w:type="dxa"/>
            <w:tcBorders>
              <w:top w:val="single" w:sz="4" w:space="0" w:color="auto"/>
            </w:tcBorders>
            <w:shd w:val="clear" w:color="auto" w:fill="auto"/>
            <w:vAlign w:val="bottom"/>
          </w:tcPr>
          <w:p w14:paraId="4B3466B3" w14:textId="77777777" w:rsidR="006C5506" w:rsidRPr="002C0D13" w:rsidRDefault="007A1DE0">
            <w:pPr>
              <w:pStyle w:val="Other0"/>
              <w:tabs>
                <w:tab w:val="left" w:pos="3863"/>
                <w:tab w:val="left" w:pos="4838"/>
                <w:tab w:val="left" w:leader="underscore" w:pos="6162"/>
                <w:tab w:val="left" w:leader="underscore" w:pos="8222"/>
              </w:tabs>
              <w:spacing w:after="0"/>
              <w:ind w:firstLine="340"/>
              <w:rPr>
                <w:color w:val="auto"/>
              </w:rPr>
            </w:pPr>
            <w:r w:rsidRPr="002C0D13">
              <w:rPr>
                <w:rStyle w:val="Other"/>
                <w:color w:val="auto"/>
              </w:rPr>
              <w:t>Highest system voltage for</w:t>
            </w:r>
            <w:r w:rsidRPr="002C0D13">
              <w:rPr>
                <w:rStyle w:val="Other"/>
                <w:color w:val="auto"/>
              </w:rPr>
              <w:tab/>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C5F1A1B" w14:textId="77777777">
        <w:trPr>
          <w:trHeight w:hRule="exact" w:val="461"/>
          <w:jc w:val="center"/>
        </w:trPr>
        <w:tc>
          <w:tcPr>
            <w:tcW w:w="734" w:type="dxa"/>
            <w:shd w:val="clear" w:color="auto" w:fill="auto"/>
          </w:tcPr>
          <w:p w14:paraId="34ADE47F" w14:textId="77777777" w:rsidR="006C5506" w:rsidRPr="002C0D13" w:rsidRDefault="006C5506">
            <w:pPr>
              <w:rPr>
                <w:color w:val="auto"/>
                <w:sz w:val="10"/>
                <w:szCs w:val="10"/>
              </w:rPr>
            </w:pPr>
          </w:p>
        </w:tc>
        <w:tc>
          <w:tcPr>
            <w:tcW w:w="8285" w:type="dxa"/>
            <w:tcBorders>
              <w:top w:val="single" w:sz="4" w:space="0" w:color="auto"/>
            </w:tcBorders>
            <w:shd w:val="clear" w:color="auto" w:fill="auto"/>
          </w:tcPr>
          <w:p w14:paraId="0E23BEE5" w14:textId="77777777" w:rsidR="006C5506" w:rsidRPr="002C0D13" w:rsidRDefault="007A1DE0">
            <w:pPr>
              <w:pStyle w:val="Other0"/>
              <w:spacing w:after="0"/>
              <w:ind w:firstLine="340"/>
              <w:rPr>
                <w:color w:val="auto"/>
              </w:rPr>
            </w:pPr>
            <w:r w:rsidRPr="002C0D13">
              <w:rPr>
                <w:rStyle w:val="Other"/>
                <w:color w:val="auto"/>
              </w:rPr>
              <w:t>equipment U</w:t>
            </w:r>
            <w:r w:rsidRPr="002C0D13">
              <w:rPr>
                <w:rStyle w:val="Other"/>
                <w:color w:val="auto"/>
                <w:vertAlign w:val="subscript"/>
              </w:rPr>
              <w:t>m</w:t>
            </w:r>
          </w:p>
        </w:tc>
      </w:tr>
      <w:tr w:rsidR="002C0D13" w:rsidRPr="002C0D13" w14:paraId="4AB792B6" w14:textId="77777777">
        <w:trPr>
          <w:trHeight w:hRule="exact" w:val="365"/>
          <w:jc w:val="center"/>
        </w:trPr>
        <w:tc>
          <w:tcPr>
            <w:tcW w:w="734" w:type="dxa"/>
            <w:shd w:val="clear" w:color="auto" w:fill="auto"/>
            <w:vAlign w:val="bottom"/>
          </w:tcPr>
          <w:p w14:paraId="37793927" w14:textId="77777777" w:rsidR="006C5506" w:rsidRPr="002C0D13" w:rsidRDefault="007A1DE0">
            <w:pPr>
              <w:pStyle w:val="Other0"/>
              <w:spacing w:after="0"/>
              <w:rPr>
                <w:color w:val="auto"/>
              </w:rPr>
            </w:pPr>
            <w:r w:rsidRPr="002C0D13">
              <w:rPr>
                <w:rStyle w:val="Other"/>
                <w:color w:val="auto"/>
              </w:rPr>
              <w:t>2.3.</w:t>
            </w:r>
          </w:p>
        </w:tc>
        <w:tc>
          <w:tcPr>
            <w:tcW w:w="8285" w:type="dxa"/>
            <w:shd w:val="clear" w:color="auto" w:fill="auto"/>
            <w:vAlign w:val="bottom"/>
          </w:tcPr>
          <w:p w14:paraId="4092619D" w14:textId="77777777" w:rsidR="006C5506" w:rsidRPr="002C0D13" w:rsidRDefault="007A1DE0">
            <w:pPr>
              <w:pStyle w:val="Other0"/>
              <w:tabs>
                <w:tab w:val="left" w:pos="3863"/>
                <w:tab w:val="left" w:pos="4838"/>
                <w:tab w:val="left" w:leader="underscore" w:pos="6162"/>
                <w:tab w:val="left" w:leader="underscore" w:pos="8222"/>
              </w:tabs>
              <w:spacing w:after="0"/>
              <w:ind w:firstLine="340"/>
              <w:rPr>
                <w:color w:val="auto"/>
              </w:rPr>
            </w:pPr>
            <w:r w:rsidRPr="002C0D13">
              <w:rPr>
                <w:rStyle w:val="Other"/>
                <w:color w:val="auto"/>
              </w:rPr>
              <w:t>Rated frequency</w:t>
            </w:r>
            <w:r w:rsidRPr="002C0D13">
              <w:rPr>
                <w:rStyle w:val="Other"/>
                <w:color w:val="auto"/>
              </w:rPr>
              <w:tab/>
              <w:t>Hz</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34FA2C3" w14:textId="77777777">
        <w:trPr>
          <w:trHeight w:hRule="exact" w:val="547"/>
          <w:jc w:val="center"/>
        </w:trPr>
        <w:tc>
          <w:tcPr>
            <w:tcW w:w="734" w:type="dxa"/>
            <w:shd w:val="clear" w:color="auto" w:fill="auto"/>
            <w:vAlign w:val="bottom"/>
          </w:tcPr>
          <w:p w14:paraId="7F841F50" w14:textId="77777777" w:rsidR="006C5506" w:rsidRPr="002C0D13" w:rsidRDefault="007A1DE0">
            <w:pPr>
              <w:pStyle w:val="Other0"/>
              <w:spacing w:after="0"/>
              <w:rPr>
                <w:color w:val="auto"/>
              </w:rPr>
            </w:pPr>
            <w:r w:rsidRPr="002C0D13">
              <w:rPr>
                <w:rStyle w:val="Other"/>
                <w:color w:val="auto"/>
              </w:rPr>
              <w:t>2.4.</w:t>
            </w:r>
          </w:p>
        </w:tc>
        <w:tc>
          <w:tcPr>
            <w:tcW w:w="8285" w:type="dxa"/>
            <w:tcBorders>
              <w:top w:val="single" w:sz="4" w:space="0" w:color="auto"/>
            </w:tcBorders>
            <w:shd w:val="clear" w:color="auto" w:fill="auto"/>
            <w:vAlign w:val="bottom"/>
          </w:tcPr>
          <w:p w14:paraId="0AB2400B" w14:textId="77777777" w:rsidR="006C5506" w:rsidRPr="002C0D13" w:rsidRDefault="007A1DE0">
            <w:pPr>
              <w:pStyle w:val="Other0"/>
              <w:spacing w:after="0"/>
              <w:ind w:firstLine="340"/>
              <w:rPr>
                <w:color w:val="auto"/>
              </w:rPr>
            </w:pPr>
            <w:r w:rsidRPr="002C0D13">
              <w:rPr>
                <w:rStyle w:val="Other"/>
                <w:color w:val="auto"/>
              </w:rPr>
              <w:t>Chemical composition</w:t>
            </w:r>
          </w:p>
        </w:tc>
      </w:tr>
    </w:tbl>
    <w:p w14:paraId="5123F897"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682"/>
        <w:gridCol w:w="1330"/>
        <w:gridCol w:w="1570"/>
        <w:gridCol w:w="1670"/>
      </w:tblGrid>
      <w:tr w:rsidR="002C0D13" w:rsidRPr="002C0D13" w14:paraId="6F13DF7F" w14:textId="77777777">
        <w:trPr>
          <w:trHeight w:hRule="exact" w:val="653"/>
          <w:jc w:val="center"/>
        </w:trPr>
        <w:tc>
          <w:tcPr>
            <w:tcW w:w="758" w:type="dxa"/>
            <w:shd w:val="clear" w:color="auto" w:fill="auto"/>
          </w:tcPr>
          <w:p w14:paraId="6C04AC78" w14:textId="77777777" w:rsidR="006C5506" w:rsidRPr="002C0D13" w:rsidRDefault="007A1DE0">
            <w:pPr>
              <w:pStyle w:val="Other0"/>
              <w:spacing w:after="0"/>
              <w:rPr>
                <w:color w:val="auto"/>
              </w:rPr>
            </w:pPr>
            <w:r w:rsidRPr="002C0D13">
              <w:rPr>
                <w:rStyle w:val="Other"/>
                <w:color w:val="auto"/>
              </w:rPr>
              <w:lastRenderedPageBreak/>
              <w:t>ITEM</w:t>
            </w:r>
          </w:p>
        </w:tc>
        <w:tc>
          <w:tcPr>
            <w:tcW w:w="3682" w:type="dxa"/>
            <w:shd w:val="clear" w:color="auto" w:fill="auto"/>
            <w:vAlign w:val="bottom"/>
          </w:tcPr>
          <w:p w14:paraId="0A595BDA" w14:textId="77777777" w:rsidR="006C5506" w:rsidRPr="002C0D13" w:rsidRDefault="007A1DE0">
            <w:pPr>
              <w:pStyle w:val="Other0"/>
              <w:spacing w:after="180"/>
              <w:ind w:firstLine="300"/>
              <w:rPr>
                <w:color w:val="auto"/>
              </w:rPr>
            </w:pPr>
            <w:r w:rsidRPr="002C0D13">
              <w:rPr>
                <w:rStyle w:val="Other"/>
                <w:color w:val="auto"/>
              </w:rPr>
              <w:t>DESIGNATION</w:t>
            </w:r>
          </w:p>
          <w:p w14:paraId="21256F2C" w14:textId="77777777" w:rsidR="006C5506" w:rsidRPr="002C0D13" w:rsidRDefault="007A1DE0">
            <w:pPr>
              <w:pStyle w:val="Other0"/>
              <w:spacing w:after="0"/>
              <w:ind w:firstLine="300"/>
              <w:rPr>
                <w:color w:val="auto"/>
              </w:rPr>
            </w:pPr>
            <w:r w:rsidRPr="002C0D13">
              <w:rPr>
                <w:rStyle w:val="Other"/>
                <w:color w:val="auto"/>
              </w:rPr>
              <w:t>a) Aluminium</w:t>
            </w:r>
          </w:p>
        </w:tc>
        <w:tc>
          <w:tcPr>
            <w:tcW w:w="1330" w:type="dxa"/>
            <w:shd w:val="clear" w:color="auto" w:fill="auto"/>
          </w:tcPr>
          <w:p w14:paraId="3426AE92" w14:textId="77777777" w:rsidR="006C5506" w:rsidRPr="002C0D13" w:rsidRDefault="007A1DE0">
            <w:pPr>
              <w:pStyle w:val="Other0"/>
              <w:spacing w:after="0"/>
              <w:ind w:firstLine="320"/>
              <w:rPr>
                <w:color w:val="auto"/>
              </w:rPr>
            </w:pPr>
            <w:r w:rsidRPr="002C0D13">
              <w:rPr>
                <w:rStyle w:val="Other"/>
                <w:color w:val="auto"/>
              </w:rPr>
              <w:t>UNITS</w:t>
            </w:r>
          </w:p>
        </w:tc>
        <w:tc>
          <w:tcPr>
            <w:tcW w:w="1570" w:type="dxa"/>
            <w:shd w:val="clear" w:color="auto" w:fill="auto"/>
          </w:tcPr>
          <w:p w14:paraId="4B03EABC" w14:textId="77777777" w:rsidR="006C5506" w:rsidRPr="002C0D13" w:rsidRDefault="007A1DE0">
            <w:pPr>
              <w:pStyle w:val="Other0"/>
              <w:spacing w:after="0"/>
              <w:ind w:firstLine="380"/>
              <w:rPr>
                <w:color w:val="auto"/>
              </w:rPr>
            </w:pPr>
            <w:r w:rsidRPr="002C0D13">
              <w:rPr>
                <w:rStyle w:val="Other"/>
                <w:color w:val="auto"/>
              </w:rPr>
              <w:t>VALUE</w:t>
            </w:r>
          </w:p>
        </w:tc>
        <w:tc>
          <w:tcPr>
            <w:tcW w:w="1670" w:type="dxa"/>
            <w:shd w:val="clear" w:color="auto" w:fill="auto"/>
          </w:tcPr>
          <w:p w14:paraId="70510403"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49CE6C90" w14:textId="77777777">
        <w:trPr>
          <w:trHeight w:hRule="exact" w:val="509"/>
          <w:jc w:val="center"/>
        </w:trPr>
        <w:tc>
          <w:tcPr>
            <w:tcW w:w="758" w:type="dxa"/>
            <w:shd w:val="clear" w:color="auto" w:fill="auto"/>
          </w:tcPr>
          <w:p w14:paraId="68720771" w14:textId="77777777" w:rsidR="006C5506" w:rsidRPr="002C0D13" w:rsidRDefault="006C5506">
            <w:pPr>
              <w:rPr>
                <w:color w:val="auto"/>
                <w:sz w:val="10"/>
                <w:szCs w:val="10"/>
              </w:rPr>
            </w:pPr>
          </w:p>
        </w:tc>
        <w:tc>
          <w:tcPr>
            <w:tcW w:w="3682" w:type="dxa"/>
            <w:shd w:val="clear" w:color="auto" w:fill="auto"/>
            <w:vAlign w:val="bottom"/>
          </w:tcPr>
          <w:p w14:paraId="79946113" w14:textId="77777777" w:rsidR="006C5506" w:rsidRPr="002C0D13" w:rsidRDefault="007A1DE0">
            <w:pPr>
              <w:pStyle w:val="Other0"/>
              <w:spacing w:after="0"/>
              <w:ind w:firstLine="300"/>
              <w:rPr>
                <w:color w:val="auto"/>
              </w:rPr>
            </w:pPr>
            <w:r w:rsidRPr="002C0D13">
              <w:rPr>
                <w:rStyle w:val="Other"/>
                <w:color w:val="auto"/>
              </w:rPr>
              <w:t>b) Steel</w:t>
            </w:r>
          </w:p>
        </w:tc>
        <w:tc>
          <w:tcPr>
            <w:tcW w:w="1330" w:type="dxa"/>
            <w:tcBorders>
              <w:top w:val="single" w:sz="4" w:space="0" w:color="auto"/>
            </w:tcBorders>
            <w:shd w:val="clear" w:color="auto" w:fill="auto"/>
          </w:tcPr>
          <w:p w14:paraId="4C5D0CBD" w14:textId="77777777" w:rsidR="006C5506" w:rsidRPr="002C0D13" w:rsidRDefault="006C5506">
            <w:pPr>
              <w:rPr>
                <w:color w:val="auto"/>
                <w:sz w:val="10"/>
                <w:szCs w:val="10"/>
              </w:rPr>
            </w:pPr>
          </w:p>
        </w:tc>
        <w:tc>
          <w:tcPr>
            <w:tcW w:w="1570" w:type="dxa"/>
            <w:tcBorders>
              <w:top w:val="single" w:sz="4" w:space="0" w:color="auto"/>
            </w:tcBorders>
            <w:shd w:val="clear" w:color="auto" w:fill="auto"/>
          </w:tcPr>
          <w:p w14:paraId="28BE8BC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105E27C" w14:textId="77777777" w:rsidR="006C5506" w:rsidRPr="002C0D13" w:rsidRDefault="006C5506">
            <w:pPr>
              <w:rPr>
                <w:color w:val="auto"/>
                <w:sz w:val="10"/>
                <w:szCs w:val="10"/>
              </w:rPr>
            </w:pPr>
          </w:p>
        </w:tc>
      </w:tr>
      <w:tr w:rsidR="002C0D13" w:rsidRPr="002C0D13" w14:paraId="7739E83D" w14:textId="77777777">
        <w:trPr>
          <w:trHeight w:hRule="exact" w:val="504"/>
          <w:jc w:val="center"/>
        </w:trPr>
        <w:tc>
          <w:tcPr>
            <w:tcW w:w="758" w:type="dxa"/>
            <w:shd w:val="clear" w:color="auto" w:fill="auto"/>
          </w:tcPr>
          <w:p w14:paraId="0F27AF06" w14:textId="77777777" w:rsidR="006C5506" w:rsidRPr="002C0D13" w:rsidRDefault="006C5506">
            <w:pPr>
              <w:rPr>
                <w:color w:val="auto"/>
                <w:sz w:val="10"/>
                <w:szCs w:val="10"/>
              </w:rPr>
            </w:pPr>
          </w:p>
        </w:tc>
        <w:tc>
          <w:tcPr>
            <w:tcW w:w="3682" w:type="dxa"/>
            <w:shd w:val="clear" w:color="auto" w:fill="auto"/>
            <w:vAlign w:val="bottom"/>
          </w:tcPr>
          <w:p w14:paraId="00724370" w14:textId="77777777" w:rsidR="006C5506" w:rsidRPr="002C0D13" w:rsidRDefault="007A1DE0">
            <w:pPr>
              <w:pStyle w:val="Other0"/>
              <w:spacing w:after="0"/>
              <w:ind w:firstLine="300"/>
              <w:rPr>
                <w:color w:val="auto"/>
              </w:rPr>
            </w:pPr>
            <w:r w:rsidRPr="002C0D13">
              <w:rPr>
                <w:rStyle w:val="Other"/>
                <w:color w:val="auto"/>
              </w:rPr>
              <w:t>c) Zinc</w:t>
            </w:r>
          </w:p>
        </w:tc>
        <w:tc>
          <w:tcPr>
            <w:tcW w:w="1330" w:type="dxa"/>
            <w:tcBorders>
              <w:top w:val="single" w:sz="4" w:space="0" w:color="auto"/>
            </w:tcBorders>
            <w:shd w:val="clear" w:color="auto" w:fill="auto"/>
          </w:tcPr>
          <w:p w14:paraId="3A91D364" w14:textId="77777777" w:rsidR="006C5506" w:rsidRPr="002C0D13" w:rsidRDefault="006C5506">
            <w:pPr>
              <w:rPr>
                <w:color w:val="auto"/>
                <w:sz w:val="10"/>
                <w:szCs w:val="10"/>
              </w:rPr>
            </w:pPr>
          </w:p>
        </w:tc>
        <w:tc>
          <w:tcPr>
            <w:tcW w:w="1570" w:type="dxa"/>
            <w:tcBorders>
              <w:top w:val="single" w:sz="4" w:space="0" w:color="auto"/>
            </w:tcBorders>
            <w:shd w:val="clear" w:color="auto" w:fill="auto"/>
          </w:tcPr>
          <w:p w14:paraId="0767638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462A3FD" w14:textId="77777777" w:rsidR="006C5506" w:rsidRPr="002C0D13" w:rsidRDefault="006C5506">
            <w:pPr>
              <w:rPr>
                <w:color w:val="auto"/>
                <w:sz w:val="10"/>
                <w:szCs w:val="10"/>
              </w:rPr>
            </w:pPr>
          </w:p>
        </w:tc>
      </w:tr>
      <w:tr w:rsidR="002C0D13" w:rsidRPr="002C0D13" w14:paraId="709FD3F2" w14:textId="77777777">
        <w:trPr>
          <w:trHeight w:hRule="exact" w:val="1018"/>
          <w:jc w:val="center"/>
        </w:trPr>
        <w:tc>
          <w:tcPr>
            <w:tcW w:w="758" w:type="dxa"/>
            <w:shd w:val="clear" w:color="auto" w:fill="auto"/>
            <w:vAlign w:val="center"/>
          </w:tcPr>
          <w:p w14:paraId="038F695F" w14:textId="77777777" w:rsidR="006C5506" w:rsidRPr="002C0D13" w:rsidRDefault="007A1DE0">
            <w:pPr>
              <w:pStyle w:val="Other0"/>
              <w:spacing w:after="0"/>
              <w:rPr>
                <w:color w:val="auto"/>
              </w:rPr>
            </w:pPr>
            <w:r w:rsidRPr="002C0D13">
              <w:rPr>
                <w:rStyle w:val="Other"/>
                <w:color w:val="auto"/>
              </w:rPr>
              <w:t>2.5.</w:t>
            </w:r>
          </w:p>
        </w:tc>
        <w:tc>
          <w:tcPr>
            <w:tcW w:w="3682" w:type="dxa"/>
            <w:shd w:val="clear" w:color="auto" w:fill="auto"/>
            <w:vAlign w:val="bottom"/>
          </w:tcPr>
          <w:p w14:paraId="2FCA02B5" w14:textId="77777777" w:rsidR="006C5506" w:rsidRPr="002C0D13" w:rsidRDefault="007A1DE0">
            <w:pPr>
              <w:pStyle w:val="Other0"/>
              <w:spacing w:after="240"/>
              <w:ind w:firstLine="300"/>
              <w:rPr>
                <w:color w:val="auto"/>
              </w:rPr>
            </w:pPr>
            <w:r w:rsidRPr="002C0D13">
              <w:rPr>
                <w:rStyle w:val="Other"/>
                <w:color w:val="auto"/>
              </w:rPr>
              <w:t>Composite conductor</w:t>
            </w:r>
          </w:p>
          <w:p w14:paraId="73D69F22" w14:textId="77777777" w:rsidR="006C5506" w:rsidRPr="002C0D13" w:rsidRDefault="007A1DE0">
            <w:pPr>
              <w:pStyle w:val="Other0"/>
              <w:spacing w:after="0"/>
              <w:ind w:firstLine="300"/>
              <w:rPr>
                <w:color w:val="auto"/>
              </w:rPr>
            </w:pPr>
            <w:r w:rsidRPr="002C0D13">
              <w:rPr>
                <w:rStyle w:val="Other"/>
                <w:color w:val="auto"/>
              </w:rPr>
              <w:t>a) Nominal aluminium area</w:t>
            </w:r>
          </w:p>
        </w:tc>
        <w:tc>
          <w:tcPr>
            <w:tcW w:w="1330" w:type="dxa"/>
            <w:tcBorders>
              <w:top w:val="single" w:sz="4" w:space="0" w:color="auto"/>
            </w:tcBorders>
            <w:shd w:val="clear" w:color="auto" w:fill="auto"/>
            <w:vAlign w:val="bottom"/>
          </w:tcPr>
          <w:p w14:paraId="0BA3E333" w14:textId="77777777" w:rsidR="006C5506" w:rsidRPr="002C0D13" w:rsidRDefault="007A1DE0">
            <w:pPr>
              <w:pStyle w:val="Other0"/>
              <w:spacing w:after="0"/>
              <w:ind w:firstLine="160"/>
              <w:jc w:val="both"/>
              <w:rPr>
                <w:color w:val="auto"/>
              </w:rPr>
            </w:pPr>
            <w:r w:rsidRPr="002C0D13">
              <w:rPr>
                <w:rStyle w:val="Other"/>
                <w:color w:val="auto"/>
              </w:rPr>
              <w:t>Sq.mm</w:t>
            </w:r>
          </w:p>
        </w:tc>
        <w:tc>
          <w:tcPr>
            <w:tcW w:w="1570" w:type="dxa"/>
            <w:tcBorders>
              <w:top w:val="single" w:sz="4" w:space="0" w:color="auto"/>
            </w:tcBorders>
            <w:shd w:val="clear" w:color="auto" w:fill="auto"/>
          </w:tcPr>
          <w:p w14:paraId="294FDB2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796D615" w14:textId="77777777" w:rsidR="006C5506" w:rsidRPr="002C0D13" w:rsidRDefault="006C5506">
            <w:pPr>
              <w:rPr>
                <w:color w:val="auto"/>
                <w:sz w:val="10"/>
                <w:szCs w:val="10"/>
              </w:rPr>
            </w:pPr>
          </w:p>
        </w:tc>
      </w:tr>
      <w:tr w:rsidR="002C0D13" w:rsidRPr="002C0D13" w14:paraId="10113173" w14:textId="77777777">
        <w:trPr>
          <w:trHeight w:hRule="exact" w:val="509"/>
          <w:jc w:val="center"/>
        </w:trPr>
        <w:tc>
          <w:tcPr>
            <w:tcW w:w="758" w:type="dxa"/>
            <w:shd w:val="clear" w:color="auto" w:fill="auto"/>
          </w:tcPr>
          <w:p w14:paraId="3E92CF8B" w14:textId="77777777" w:rsidR="006C5506" w:rsidRPr="002C0D13" w:rsidRDefault="006C5506">
            <w:pPr>
              <w:rPr>
                <w:color w:val="auto"/>
                <w:sz w:val="10"/>
                <w:szCs w:val="10"/>
              </w:rPr>
            </w:pPr>
          </w:p>
        </w:tc>
        <w:tc>
          <w:tcPr>
            <w:tcW w:w="3682" w:type="dxa"/>
            <w:shd w:val="clear" w:color="auto" w:fill="auto"/>
            <w:vAlign w:val="bottom"/>
          </w:tcPr>
          <w:p w14:paraId="2130DF3D" w14:textId="77777777" w:rsidR="006C5506" w:rsidRPr="002C0D13" w:rsidRDefault="007A1DE0">
            <w:pPr>
              <w:pStyle w:val="Other0"/>
              <w:spacing w:after="0"/>
              <w:ind w:firstLine="300"/>
              <w:rPr>
                <w:color w:val="auto"/>
              </w:rPr>
            </w:pPr>
            <w:r w:rsidRPr="002C0D13">
              <w:rPr>
                <w:rStyle w:val="Other"/>
                <w:color w:val="auto"/>
              </w:rPr>
              <w:t>b) Stranding and strand diameter</w:t>
            </w:r>
          </w:p>
        </w:tc>
        <w:tc>
          <w:tcPr>
            <w:tcW w:w="1330" w:type="dxa"/>
            <w:tcBorders>
              <w:top w:val="single" w:sz="4" w:space="0" w:color="auto"/>
            </w:tcBorders>
            <w:shd w:val="clear" w:color="auto" w:fill="auto"/>
            <w:vAlign w:val="bottom"/>
          </w:tcPr>
          <w:p w14:paraId="6AF0F588" w14:textId="77777777" w:rsidR="006C5506" w:rsidRPr="002C0D13" w:rsidRDefault="007A1DE0">
            <w:pPr>
              <w:pStyle w:val="Other0"/>
              <w:tabs>
                <w:tab w:val="left" w:pos="1130"/>
              </w:tabs>
              <w:spacing w:after="0"/>
              <w:ind w:firstLine="160"/>
              <w:jc w:val="both"/>
              <w:rPr>
                <w:color w:val="auto"/>
              </w:rPr>
            </w:pPr>
            <w:r w:rsidRPr="002C0D13">
              <w:rPr>
                <w:rStyle w:val="Other"/>
                <w:color w:val="auto"/>
              </w:rPr>
              <w:t>mm</w:t>
            </w:r>
            <w:r w:rsidRPr="002C0D13">
              <w:rPr>
                <w:rStyle w:val="Other"/>
                <w:color w:val="auto"/>
              </w:rPr>
              <w:tab/>
              <w:t>__</w:t>
            </w:r>
          </w:p>
        </w:tc>
        <w:tc>
          <w:tcPr>
            <w:tcW w:w="1570" w:type="dxa"/>
            <w:tcBorders>
              <w:top w:val="single" w:sz="4" w:space="0" w:color="auto"/>
            </w:tcBorders>
            <w:shd w:val="clear" w:color="auto" w:fill="auto"/>
          </w:tcPr>
          <w:p w14:paraId="3908627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1B60CAE" w14:textId="77777777" w:rsidR="006C5506" w:rsidRPr="002C0D13" w:rsidRDefault="006C5506">
            <w:pPr>
              <w:rPr>
                <w:color w:val="auto"/>
                <w:sz w:val="10"/>
                <w:szCs w:val="10"/>
              </w:rPr>
            </w:pPr>
          </w:p>
        </w:tc>
      </w:tr>
      <w:tr w:rsidR="002C0D13" w:rsidRPr="002C0D13" w14:paraId="4D60F64E" w14:textId="77777777">
        <w:trPr>
          <w:trHeight w:hRule="exact" w:val="1018"/>
          <w:jc w:val="center"/>
        </w:trPr>
        <w:tc>
          <w:tcPr>
            <w:tcW w:w="758" w:type="dxa"/>
            <w:shd w:val="clear" w:color="auto" w:fill="auto"/>
          </w:tcPr>
          <w:p w14:paraId="7EA2D221" w14:textId="77777777" w:rsidR="006C5506" w:rsidRPr="002C0D13" w:rsidRDefault="006C5506">
            <w:pPr>
              <w:rPr>
                <w:color w:val="auto"/>
                <w:sz w:val="10"/>
                <w:szCs w:val="10"/>
              </w:rPr>
            </w:pPr>
          </w:p>
        </w:tc>
        <w:tc>
          <w:tcPr>
            <w:tcW w:w="3682" w:type="dxa"/>
            <w:shd w:val="clear" w:color="auto" w:fill="auto"/>
            <w:vAlign w:val="bottom"/>
          </w:tcPr>
          <w:p w14:paraId="47643586" w14:textId="77777777" w:rsidR="006C5506" w:rsidRPr="002C0D13" w:rsidRDefault="007A1DE0">
            <w:pPr>
              <w:pStyle w:val="Other0"/>
              <w:spacing w:after="240"/>
              <w:ind w:firstLine="300"/>
              <w:rPr>
                <w:color w:val="auto"/>
              </w:rPr>
            </w:pPr>
            <w:r w:rsidRPr="002C0D13">
              <w:rPr>
                <w:rStyle w:val="Other"/>
                <w:color w:val="auto"/>
              </w:rPr>
              <w:t>c) No. of strands</w:t>
            </w:r>
          </w:p>
          <w:p w14:paraId="6A662121" w14:textId="77777777" w:rsidR="006C5506" w:rsidRPr="002C0D13" w:rsidRDefault="007A1DE0">
            <w:pPr>
              <w:pStyle w:val="Other0"/>
              <w:spacing w:after="0"/>
              <w:ind w:firstLine="660"/>
              <w:rPr>
                <w:color w:val="auto"/>
              </w:rPr>
            </w:pPr>
            <w:r w:rsidRPr="002C0D13">
              <w:rPr>
                <w:rStyle w:val="Other"/>
                <w:color w:val="auto"/>
              </w:rPr>
              <w:t>i) Steel layer</w:t>
            </w:r>
          </w:p>
        </w:tc>
        <w:tc>
          <w:tcPr>
            <w:tcW w:w="1330" w:type="dxa"/>
            <w:tcBorders>
              <w:top w:val="single" w:sz="4" w:space="0" w:color="auto"/>
            </w:tcBorders>
            <w:shd w:val="clear" w:color="auto" w:fill="auto"/>
          </w:tcPr>
          <w:p w14:paraId="6B11EBD1" w14:textId="77777777" w:rsidR="006C5506" w:rsidRPr="002C0D13" w:rsidRDefault="006C5506">
            <w:pPr>
              <w:rPr>
                <w:color w:val="auto"/>
                <w:sz w:val="10"/>
                <w:szCs w:val="10"/>
              </w:rPr>
            </w:pPr>
          </w:p>
        </w:tc>
        <w:tc>
          <w:tcPr>
            <w:tcW w:w="1570" w:type="dxa"/>
            <w:tcBorders>
              <w:top w:val="single" w:sz="4" w:space="0" w:color="auto"/>
            </w:tcBorders>
            <w:shd w:val="clear" w:color="auto" w:fill="auto"/>
          </w:tcPr>
          <w:p w14:paraId="2990A24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CAEEA58" w14:textId="77777777" w:rsidR="006C5506" w:rsidRPr="002C0D13" w:rsidRDefault="006C5506">
            <w:pPr>
              <w:rPr>
                <w:color w:val="auto"/>
                <w:sz w:val="10"/>
                <w:szCs w:val="10"/>
              </w:rPr>
            </w:pPr>
          </w:p>
        </w:tc>
      </w:tr>
      <w:tr w:rsidR="002C0D13" w:rsidRPr="002C0D13" w14:paraId="10C479A9" w14:textId="77777777">
        <w:trPr>
          <w:trHeight w:hRule="exact" w:val="1018"/>
          <w:jc w:val="center"/>
        </w:trPr>
        <w:tc>
          <w:tcPr>
            <w:tcW w:w="758" w:type="dxa"/>
            <w:shd w:val="clear" w:color="auto" w:fill="auto"/>
          </w:tcPr>
          <w:p w14:paraId="1BD5DAFD" w14:textId="77777777" w:rsidR="006C5506" w:rsidRPr="002C0D13" w:rsidRDefault="006C5506">
            <w:pPr>
              <w:rPr>
                <w:color w:val="auto"/>
                <w:sz w:val="10"/>
                <w:szCs w:val="10"/>
              </w:rPr>
            </w:pPr>
          </w:p>
        </w:tc>
        <w:tc>
          <w:tcPr>
            <w:tcW w:w="3682" w:type="dxa"/>
            <w:shd w:val="clear" w:color="auto" w:fill="auto"/>
            <w:vAlign w:val="bottom"/>
          </w:tcPr>
          <w:p w14:paraId="763EEEC7" w14:textId="77777777" w:rsidR="006C5506" w:rsidRPr="002C0D13" w:rsidRDefault="007A1DE0">
            <w:pPr>
              <w:pStyle w:val="Other0"/>
              <w:spacing w:after="240"/>
              <w:ind w:firstLine="660"/>
              <w:rPr>
                <w:color w:val="auto"/>
              </w:rPr>
            </w:pPr>
            <w:r w:rsidRPr="002C0D13">
              <w:rPr>
                <w:rStyle w:val="Other"/>
                <w:color w:val="auto"/>
              </w:rPr>
              <w:t>ii) Aluminium layer</w:t>
            </w:r>
          </w:p>
          <w:p w14:paraId="675B4472" w14:textId="77777777" w:rsidR="006C5506" w:rsidRPr="002C0D13" w:rsidRDefault="007A1DE0">
            <w:pPr>
              <w:pStyle w:val="Other0"/>
              <w:spacing w:after="0"/>
              <w:ind w:left="1020"/>
              <w:rPr>
                <w:color w:val="auto"/>
              </w:rPr>
            </w:pPr>
            <w:r w:rsidRPr="002C0D13">
              <w:rPr>
                <w:rStyle w:val="Other"/>
                <w:color w:val="auto"/>
              </w:rPr>
              <w:t>1</w:t>
            </w:r>
            <w:r w:rsidRPr="002C0D13">
              <w:rPr>
                <w:rStyle w:val="Other"/>
                <w:color w:val="auto"/>
                <w:vertAlign w:val="superscript"/>
              </w:rPr>
              <w:t>st</w:t>
            </w:r>
            <w:r w:rsidRPr="002C0D13">
              <w:rPr>
                <w:rStyle w:val="Other"/>
                <w:color w:val="auto"/>
              </w:rPr>
              <w:t xml:space="preserve"> layer</w:t>
            </w:r>
          </w:p>
        </w:tc>
        <w:tc>
          <w:tcPr>
            <w:tcW w:w="1330" w:type="dxa"/>
            <w:tcBorders>
              <w:top w:val="single" w:sz="4" w:space="0" w:color="auto"/>
            </w:tcBorders>
            <w:shd w:val="clear" w:color="auto" w:fill="auto"/>
          </w:tcPr>
          <w:p w14:paraId="335DC8DE" w14:textId="77777777" w:rsidR="006C5506" w:rsidRPr="002C0D13" w:rsidRDefault="006C5506">
            <w:pPr>
              <w:rPr>
                <w:color w:val="auto"/>
                <w:sz w:val="10"/>
                <w:szCs w:val="10"/>
              </w:rPr>
            </w:pPr>
          </w:p>
        </w:tc>
        <w:tc>
          <w:tcPr>
            <w:tcW w:w="1570" w:type="dxa"/>
            <w:tcBorders>
              <w:top w:val="single" w:sz="4" w:space="0" w:color="auto"/>
            </w:tcBorders>
            <w:shd w:val="clear" w:color="auto" w:fill="auto"/>
          </w:tcPr>
          <w:p w14:paraId="2FEFC55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C735D06" w14:textId="77777777" w:rsidR="006C5506" w:rsidRPr="002C0D13" w:rsidRDefault="006C5506">
            <w:pPr>
              <w:rPr>
                <w:color w:val="auto"/>
                <w:sz w:val="10"/>
                <w:szCs w:val="10"/>
              </w:rPr>
            </w:pPr>
          </w:p>
        </w:tc>
      </w:tr>
      <w:tr w:rsidR="002C0D13" w:rsidRPr="002C0D13" w14:paraId="1A539A13" w14:textId="77777777">
        <w:trPr>
          <w:trHeight w:hRule="exact" w:val="509"/>
          <w:jc w:val="center"/>
        </w:trPr>
        <w:tc>
          <w:tcPr>
            <w:tcW w:w="758" w:type="dxa"/>
            <w:shd w:val="clear" w:color="auto" w:fill="auto"/>
          </w:tcPr>
          <w:p w14:paraId="5C7C1100" w14:textId="77777777" w:rsidR="006C5506" w:rsidRPr="002C0D13" w:rsidRDefault="006C5506">
            <w:pPr>
              <w:rPr>
                <w:color w:val="auto"/>
                <w:sz w:val="10"/>
                <w:szCs w:val="10"/>
              </w:rPr>
            </w:pPr>
          </w:p>
        </w:tc>
        <w:tc>
          <w:tcPr>
            <w:tcW w:w="3682" w:type="dxa"/>
            <w:shd w:val="clear" w:color="auto" w:fill="auto"/>
            <w:vAlign w:val="bottom"/>
          </w:tcPr>
          <w:p w14:paraId="1EA50737" w14:textId="77777777" w:rsidR="006C5506" w:rsidRPr="002C0D13" w:rsidRDefault="007A1DE0">
            <w:pPr>
              <w:pStyle w:val="Other0"/>
              <w:spacing w:after="0"/>
              <w:ind w:left="1020"/>
              <w:rPr>
                <w:color w:val="auto"/>
              </w:rPr>
            </w:pPr>
            <w:r w:rsidRPr="002C0D13">
              <w:rPr>
                <w:rStyle w:val="Other"/>
                <w:color w:val="auto"/>
              </w:rPr>
              <w:t>2</w:t>
            </w:r>
            <w:r w:rsidRPr="002C0D13">
              <w:rPr>
                <w:rStyle w:val="Other"/>
                <w:color w:val="auto"/>
                <w:vertAlign w:val="superscript"/>
              </w:rPr>
              <w:t>nd</w:t>
            </w:r>
            <w:r w:rsidRPr="002C0D13">
              <w:rPr>
                <w:rStyle w:val="Other"/>
                <w:color w:val="auto"/>
              </w:rPr>
              <w:t xml:space="preserve"> layer</w:t>
            </w:r>
          </w:p>
        </w:tc>
        <w:tc>
          <w:tcPr>
            <w:tcW w:w="1330" w:type="dxa"/>
            <w:tcBorders>
              <w:top w:val="single" w:sz="4" w:space="0" w:color="auto"/>
            </w:tcBorders>
            <w:shd w:val="clear" w:color="auto" w:fill="auto"/>
          </w:tcPr>
          <w:p w14:paraId="3C129722" w14:textId="77777777" w:rsidR="006C5506" w:rsidRPr="002C0D13" w:rsidRDefault="006C5506">
            <w:pPr>
              <w:rPr>
                <w:color w:val="auto"/>
                <w:sz w:val="10"/>
                <w:szCs w:val="10"/>
              </w:rPr>
            </w:pPr>
          </w:p>
        </w:tc>
        <w:tc>
          <w:tcPr>
            <w:tcW w:w="1570" w:type="dxa"/>
            <w:tcBorders>
              <w:top w:val="single" w:sz="4" w:space="0" w:color="auto"/>
            </w:tcBorders>
            <w:shd w:val="clear" w:color="auto" w:fill="auto"/>
          </w:tcPr>
          <w:p w14:paraId="303CB82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470E6D1" w14:textId="77777777" w:rsidR="006C5506" w:rsidRPr="002C0D13" w:rsidRDefault="006C5506">
            <w:pPr>
              <w:rPr>
                <w:color w:val="auto"/>
                <w:sz w:val="10"/>
                <w:szCs w:val="10"/>
              </w:rPr>
            </w:pPr>
          </w:p>
        </w:tc>
      </w:tr>
      <w:tr w:rsidR="002C0D13" w:rsidRPr="002C0D13" w14:paraId="1879EB0E" w14:textId="77777777">
        <w:trPr>
          <w:trHeight w:hRule="exact" w:val="509"/>
          <w:jc w:val="center"/>
        </w:trPr>
        <w:tc>
          <w:tcPr>
            <w:tcW w:w="758" w:type="dxa"/>
            <w:shd w:val="clear" w:color="auto" w:fill="auto"/>
          </w:tcPr>
          <w:p w14:paraId="144A7C95" w14:textId="77777777" w:rsidR="006C5506" w:rsidRPr="002C0D13" w:rsidRDefault="006C5506">
            <w:pPr>
              <w:rPr>
                <w:color w:val="auto"/>
                <w:sz w:val="10"/>
                <w:szCs w:val="10"/>
              </w:rPr>
            </w:pPr>
          </w:p>
        </w:tc>
        <w:tc>
          <w:tcPr>
            <w:tcW w:w="3682" w:type="dxa"/>
            <w:shd w:val="clear" w:color="auto" w:fill="auto"/>
            <w:vAlign w:val="bottom"/>
          </w:tcPr>
          <w:p w14:paraId="089A2405" w14:textId="77777777" w:rsidR="006C5506" w:rsidRPr="002C0D13" w:rsidRDefault="007A1DE0">
            <w:pPr>
              <w:pStyle w:val="Other0"/>
              <w:spacing w:after="0"/>
              <w:ind w:left="1020"/>
              <w:rPr>
                <w:color w:val="auto"/>
              </w:rPr>
            </w:pPr>
            <w:r w:rsidRPr="002C0D13">
              <w:rPr>
                <w:rStyle w:val="Other"/>
                <w:color w:val="auto"/>
              </w:rPr>
              <w:t>3</w:t>
            </w:r>
            <w:r w:rsidRPr="002C0D13">
              <w:rPr>
                <w:rStyle w:val="Other"/>
                <w:color w:val="auto"/>
                <w:vertAlign w:val="superscript"/>
              </w:rPr>
              <w:t>rd</w:t>
            </w:r>
            <w:r w:rsidRPr="002C0D13">
              <w:rPr>
                <w:rStyle w:val="Other"/>
                <w:color w:val="auto"/>
              </w:rPr>
              <w:t xml:space="preserve"> layer</w:t>
            </w:r>
          </w:p>
        </w:tc>
        <w:tc>
          <w:tcPr>
            <w:tcW w:w="1330" w:type="dxa"/>
            <w:tcBorders>
              <w:top w:val="single" w:sz="4" w:space="0" w:color="auto"/>
            </w:tcBorders>
            <w:shd w:val="clear" w:color="auto" w:fill="auto"/>
          </w:tcPr>
          <w:p w14:paraId="1C6476A9" w14:textId="77777777" w:rsidR="006C5506" w:rsidRPr="002C0D13" w:rsidRDefault="006C5506">
            <w:pPr>
              <w:rPr>
                <w:color w:val="auto"/>
                <w:sz w:val="10"/>
                <w:szCs w:val="10"/>
              </w:rPr>
            </w:pPr>
          </w:p>
        </w:tc>
        <w:tc>
          <w:tcPr>
            <w:tcW w:w="1570" w:type="dxa"/>
            <w:tcBorders>
              <w:top w:val="single" w:sz="4" w:space="0" w:color="auto"/>
            </w:tcBorders>
            <w:shd w:val="clear" w:color="auto" w:fill="auto"/>
          </w:tcPr>
          <w:p w14:paraId="5528F6A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F8A5209" w14:textId="77777777" w:rsidR="006C5506" w:rsidRPr="002C0D13" w:rsidRDefault="006C5506">
            <w:pPr>
              <w:rPr>
                <w:color w:val="auto"/>
                <w:sz w:val="10"/>
                <w:szCs w:val="10"/>
              </w:rPr>
            </w:pPr>
          </w:p>
        </w:tc>
      </w:tr>
      <w:tr w:rsidR="002C0D13" w:rsidRPr="002C0D13" w14:paraId="1E6C5A80" w14:textId="77777777">
        <w:trPr>
          <w:trHeight w:hRule="exact" w:val="509"/>
          <w:jc w:val="center"/>
        </w:trPr>
        <w:tc>
          <w:tcPr>
            <w:tcW w:w="758" w:type="dxa"/>
            <w:shd w:val="clear" w:color="auto" w:fill="auto"/>
          </w:tcPr>
          <w:p w14:paraId="183B2C04" w14:textId="77777777" w:rsidR="006C5506" w:rsidRPr="002C0D13" w:rsidRDefault="006C5506">
            <w:pPr>
              <w:rPr>
                <w:color w:val="auto"/>
                <w:sz w:val="10"/>
                <w:szCs w:val="10"/>
              </w:rPr>
            </w:pPr>
          </w:p>
        </w:tc>
        <w:tc>
          <w:tcPr>
            <w:tcW w:w="3682" w:type="dxa"/>
            <w:shd w:val="clear" w:color="auto" w:fill="auto"/>
            <w:vAlign w:val="bottom"/>
          </w:tcPr>
          <w:p w14:paraId="31144436" w14:textId="77777777" w:rsidR="006C5506" w:rsidRPr="002C0D13" w:rsidRDefault="007A1DE0">
            <w:pPr>
              <w:pStyle w:val="Other0"/>
              <w:spacing w:after="0"/>
              <w:ind w:firstLine="300"/>
              <w:rPr>
                <w:color w:val="auto"/>
              </w:rPr>
            </w:pPr>
            <w:r w:rsidRPr="002C0D13">
              <w:rPr>
                <w:rStyle w:val="Other"/>
                <w:color w:val="auto"/>
              </w:rPr>
              <w:t>d) Sectional area of aluminium</w:t>
            </w:r>
          </w:p>
        </w:tc>
        <w:tc>
          <w:tcPr>
            <w:tcW w:w="1330" w:type="dxa"/>
            <w:tcBorders>
              <w:top w:val="single" w:sz="4" w:space="0" w:color="auto"/>
            </w:tcBorders>
            <w:shd w:val="clear" w:color="auto" w:fill="auto"/>
            <w:vAlign w:val="bottom"/>
          </w:tcPr>
          <w:p w14:paraId="71898C47" w14:textId="77777777" w:rsidR="006C5506" w:rsidRPr="002C0D13" w:rsidRDefault="007A1DE0">
            <w:pPr>
              <w:pStyle w:val="Other0"/>
              <w:spacing w:after="0"/>
              <w:ind w:firstLine="160"/>
              <w:rPr>
                <w:color w:val="auto"/>
              </w:rPr>
            </w:pPr>
            <w:r w:rsidRPr="002C0D13">
              <w:rPr>
                <w:rStyle w:val="Other"/>
                <w:color w:val="auto"/>
              </w:rPr>
              <w:t>Sq.mm __</w:t>
            </w:r>
          </w:p>
        </w:tc>
        <w:tc>
          <w:tcPr>
            <w:tcW w:w="1570" w:type="dxa"/>
            <w:tcBorders>
              <w:top w:val="single" w:sz="4" w:space="0" w:color="auto"/>
            </w:tcBorders>
            <w:shd w:val="clear" w:color="auto" w:fill="auto"/>
          </w:tcPr>
          <w:p w14:paraId="44D776A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8EEDBA0" w14:textId="77777777" w:rsidR="006C5506" w:rsidRPr="002C0D13" w:rsidRDefault="006C5506">
            <w:pPr>
              <w:rPr>
                <w:color w:val="auto"/>
                <w:sz w:val="10"/>
                <w:szCs w:val="10"/>
              </w:rPr>
            </w:pPr>
          </w:p>
        </w:tc>
      </w:tr>
      <w:tr w:rsidR="002C0D13" w:rsidRPr="002C0D13" w14:paraId="1EFB90EA" w14:textId="77777777">
        <w:trPr>
          <w:trHeight w:hRule="exact" w:val="509"/>
          <w:jc w:val="center"/>
        </w:trPr>
        <w:tc>
          <w:tcPr>
            <w:tcW w:w="758" w:type="dxa"/>
            <w:shd w:val="clear" w:color="auto" w:fill="auto"/>
          </w:tcPr>
          <w:p w14:paraId="3DD89E04" w14:textId="77777777" w:rsidR="006C5506" w:rsidRPr="002C0D13" w:rsidRDefault="006C5506">
            <w:pPr>
              <w:rPr>
                <w:color w:val="auto"/>
                <w:sz w:val="10"/>
                <w:szCs w:val="10"/>
              </w:rPr>
            </w:pPr>
          </w:p>
        </w:tc>
        <w:tc>
          <w:tcPr>
            <w:tcW w:w="3682" w:type="dxa"/>
            <w:shd w:val="clear" w:color="auto" w:fill="auto"/>
            <w:vAlign w:val="bottom"/>
          </w:tcPr>
          <w:p w14:paraId="3A32DE2A" w14:textId="77777777" w:rsidR="006C5506" w:rsidRPr="002C0D13" w:rsidRDefault="007A1DE0">
            <w:pPr>
              <w:pStyle w:val="Other0"/>
              <w:spacing w:after="0"/>
              <w:ind w:firstLine="300"/>
              <w:rPr>
                <w:color w:val="auto"/>
              </w:rPr>
            </w:pPr>
            <w:r w:rsidRPr="002C0D13">
              <w:rPr>
                <w:rStyle w:val="Other"/>
                <w:color w:val="auto"/>
              </w:rPr>
              <w:t>e) Total sectional area</w:t>
            </w:r>
          </w:p>
        </w:tc>
        <w:tc>
          <w:tcPr>
            <w:tcW w:w="1330" w:type="dxa"/>
            <w:tcBorders>
              <w:top w:val="single" w:sz="4" w:space="0" w:color="auto"/>
            </w:tcBorders>
            <w:shd w:val="clear" w:color="auto" w:fill="auto"/>
            <w:vAlign w:val="bottom"/>
          </w:tcPr>
          <w:p w14:paraId="4C81BB83" w14:textId="77777777" w:rsidR="006C5506" w:rsidRPr="002C0D13" w:rsidRDefault="007A1DE0">
            <w:pPr>
              <w:pStyle w:val="Other0"/>
              <w:spacing w:after="0"/>
              <w:ind w:firstLine="160"/>
              <w:rPr>
                <w:color w:val="auto"/>
              </w:rPr>
            </w:pPr>
            <w:r w:rsidRPr="002C0D13">
              <w:rPr>
                <w:rStyle w:val="Other"/>
                <w:color w:val="auto"/>
              </w:rPr>
              <w:t>Sq.mm __</w:t>
            </w:r>
          </w:p>
        </w:tc>
        <w:tc>
          <w:tcPr>
            <w:tcW w:w="1570" w:type="dxa"/>
            <w:tcBorders>
              <w:top w:val="single" w:sz="4" w:space="0" w:color="auto"/>
            </w:tcBorders>
            <w:shd w:val="clear" w:color="auto" w:fill="auto"/>
          </w:tcPr>
          <w:p w14:paraId="28036AA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61F6F3F" w14:textId="77777777" w:rsidR="006C5506" w:rsidRPr="002C0D13" w:rsidRDefault="006C5506">
            <w:pPr>
              <w:rPr>
                <w:color w:val="auto"/>
                <w:sz w:val="10"/>
                <w:szCs w:val="10"/>
              </w:rPr>
            </w:pPr>
          </w:p>
        </w:tc>
      </w:tr>
      <w:tr w:rsidR="002C0D13" w:rsidRPr="002C0D13" w14:paraId="15523500" w14:textId="77777777">
        <w:trPr>
          <w:trHeight w:hRule="exact" w:val="509"/>
          <w:jc w:val="center"/>
        </w:trPr>
        <w:tc>
          <w:tcPr>
            <w:tcW w:w="758" w:type="dxa"/>
            <w:shd w:val="clear" w:color="auto" w:fill="auto"/>
          </w:tcPr>
          <w:p w14:paraId="33F3305C" w14:textId="77777777" w:rsidR="006C5506" w:rsidRPr="002C0D13" w:rsidRDefault="006C5506">
            <w:pPr>
              <w:rPr>
                <w:color w:val="auto"/>
                <w:sz w:val="10"/>
                <w:szCs w:val="10"/>
              </w:rPr>
            </w:pPr>
          </w:p>
        </w:tc>
        <w:tc>
          <w:tcPr>
            <w:tcW w:w="3682" w:type="dxa"/>
            <w:shd w:val="clear" w:color="auto" w:fill="auto"/>
            <w:vAlign w:val="bottom"/>
          </w:tcPr>
          <w:p w14:paraId="1392FA9D" w14:textId="77777777" w:rsidR="006C5506" w:rsidRPr="002C0D13" w:rsidRDefault="007A1DE0">
            <w:pPr>
              <w:pStyle w:val="Other0"/>
              <w:spacing w:after="0"/>
              <w:ind w:firstLine="300"/>
              <w:rPr>
                <w:color w:val="auto"/>
              </w:rPr>
            </w:pPr>
            <w:r w:rsidRPr="002C0D13">
              <w:rPr>
                <w:rStyle w:val="Other"/>
                <w:color w:val="auto"/>
              </w:rPr>
              <w:t>f) Approximate overall diameter</w:t>
            </w:r>
          </w:p>
        </w:tc>
        <w:tc>
          <w:tcPr>
            <w:tcW w:w="1330" w:type="dxa"/>
            <w:tcBorders>
              <w:top w:val="single" w:sz="4" w:space="0" w:color="auto"/>
            </w:tcBorders>
            <w:shd w:val="clear" w:color="auto" w:fill="auto"/>
            <w:vAlign w:val="bottom"/>
          </w:tcPr>
          <w:p w14:paraId="08A50D90" w14:textId="77777777" w:rsidR="006C5506" w:rsidRPr="002C0D13" w:rsidRDefault="007A1DE0">
            <w:pPr>
              <w:pStyle w:val="Other0"/>
              <w:tabs>
                <w:tab w:val="left" w:pos="1130"/>
              </w:tabs>
              <w:spacing w:after="0"/>
              <w:ind w:firstLine="160"/>
              <w:rPr>
                <w:color w:val="auto"/>
              </w:rPr>
            </w:pPr>
            <w:r w:rsidRPr="002C0D13">
              <w:rPr>
                <w:rStyle w:val="Other"/>
                <w:color w:val="auto"/>
              </w:rPr>
              <w:t>mm</w:t>
            </w:r>
            <w:r w:rsidRPr="002C0D13">
              <w:rPr>
                <w:rStyle w:val="Other"/>
                <w:color w:val="auto"/>
              </w:rPr>
              <w:tab/>
              <w:t>__</w:t>
            </w:r>
          </w:p>
        </w:tc>
        <w:tc>
          <w:tcPr>
            <w:tcW w:w="1570" w:type="dxa"/>
            <w:tcBorders>
              <w:top w:val="single" w:sz="4" w:space="0" w:color="auto"/>
            </w:tcBorders>
            <w:shd w:val="clear" w:color="auto" w:fill="auto"/>
          </w:tcPr>
          <w:p w14:paraId="3F060D7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63EE132" w14:textId="77777777" w:rsidR="006C5506" w:rsidRPr="002C0D13" w:rsidRDefault="006C5506">
            <w:pPr>
              <w:rPr>
                <w:color w:val="auto"/>
                <w:sz w:val="10"/>
                <w:szCs w:val="10"/>
              </w:rPr>
            </w:pPr>
          </w:p>
        </w:tc>
      </w:tr>
      <w:tr w:rsidR="002C0D13" w:rsidRPr="002C0D13" w14:paraId="7309674B" w14:textId="77777777">
        <w:trPr>
          <w:trHeight w:hRule="exact" w:val="509"/>
          <w:jc w:val="center"/>
        </w:trPr>
        <w:tc>
          <w:tcPr>
            <w:tcW w:w="758" w:type="dxa"/>
            <w:shd w:val="clear" w:color="auto" w:fill="auto"/>
          </w:tcPr>
          <w:p w14:paraId="0DC801D1" w14:textId="77777777" w:rsidR="006C5506" w:rsidRPr="002C0D13" w:rsidRDefault="006C5506">
            <w:pPr>
              <w:rPr>
                <w:color w:val="auto"/>
                <w:sz w:val="10"/>
                <w:szCs w:val="10"/>
              </w:rPr>
            </w:pPr>
          </w:p>
        </w:tc>
        <w:tc>
          <w:tcPr>
            <w:tcW w:w="3682" w:type="dxa"/>
            <w:shd w:val="clear" w:color="auto" w:fill="auto"/>
            <w:vAlign w:val="bottom"/>
          </w:tcPr>
          <w:p w14:paraId="4CFA66F9" w14:textId="77777777" w:rsidR="006C5506" w:rsidRPr="002C0D13" w:rsidRDefault="007A1DE0">
            <w:pPr>
              <w:pStyle w:val="Other0"/>
              <w:spacing w:after="0"/>
              <w:ind w:firstLine="300"/>
              <w:rPr>
                <w:color w:val="auto"/>
              </w:rPr>
            </w:pPr>
            <w:r w:rsidRPr="002C0D13">
              <w:rPr>
                <w:rStyle w:val="Other"/>
                <w:color w:val="auto"/>
              </w:rPr>
              <w:t>g) Approximate weight</w:t>
            </w:r>
          </w:p>
        </w:tc>
        <w:tc>
          <w:tcPr>
            <w:tcW w:w="1330" w:type="dxa"/>
            <w:tcBorders>
              <w:top w:val="single" w:sz="4" w:space="0" w:color="auto"/>
            </w:tcBorders>
            <w:shd w:val="clear" w:color="auto" w:fill="auto"/>
            <w:vAlign w:val="bottom"/>
          </w:tcPr>
          <w:p w14:paraId="3D4D3334" w14:textId="77777777" w:rsidR="006C5506" w:rsidRPr="002C0D13" w:rsidRDefault="007A1DE0">
            <w:pPr>
              <w:pStyle w:val="Other0"/>
              <w:spacing w:after="0"/>
              <w:ind w:firstLine="160"/>
              <w:rPr>
                <w:color w:val="auto"/>
              </w:rPr>
            </w:pPr>
            <w:r w:rsidRPr="002C0D13">
              <w:rPr>
                <w:rStyle w:val="Other"/>
                <w:color w:val="auto"/>
              </w:rPr>
              <w:t>kg/km __</w:t>
            </w:r>
          </w:p>
        </w:tc>
        <w:tc>
          <w:tcPr>
            <w:tcW w:w="1570" w:type="dxa"/>
            <w:tcBorders>
              <w:top w:val="single" w:sz="4" w:space="0" w:color="auto"/>
            </w:tcBorders>
            <w:shd w:val="clear" w:color="auto" w:fill="auto"/>
          </w:tcPr>
          <w:p w14:paraId="55B2161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C05BBFB" w14:textId="77777777" w:rsidR="006C5506" w:rsidRPr="002C0D13" w:rsidRDefault="006C5506">
            <w:pPr>
              <w:rPr>
                <w:color w:val="auto"/>
                <w:sz w:val="10"/>
                <w:szCs w:val="10"/>
              </w:rPr>
            </w:pPr>
          </w:p>
        </w:tc>
      </w:tr>
      <w:tr w:rsidR="002C0D13" w:rsidRPr="002C0D13" w14:paraId="06C278D5" w14:textId="77777777">
        <w:trPr>
          <w:trHeight w:hRule="exact" w:val="509"/>
          <w:jc w:val="center"/>
        </w:trPr>
        <w:tc>
          <w:tcPr>
            <w:tcW w:w="758" w:type="dxa"/>
            <w:shd w:val="clear" w:color="auto" w:fill="auto"/>
          </w:tcPr>
          <w:p w14:paraId="4ACCA3A7" w14:textId="77777777" w:rsidR="006C5506" w:rsidRPr="002C0D13" w:rsidRDefault="006C5506">
            <w:pPr>
              <w:rPr>
                <w:color w:val="auto"/>
                <w:sz w:val="10"/>
                <w:szCs w:val="10"/>
              </w:rPr>
            </w:pPr>
          </w:p>
        </w:tc>
        <w:tc>
          <w:tcPr>
            <w:tcW w:w="3682" w:type="dxa"/>
            <w:shd w:val="clear" w:color="auto" w:fill="auto"/>
            <w:vAlign w:val="bottom"/>
          </w:tcPr>
          <w:p w14:paraId="27AF1DCE" w14:textId="77777777" w:rsidR="006C5506" w:rsidRPr="002C0D13" w:rsidRDefault="007A1DE0">
            <w:pPr>
              <w:pStyle w:val="Other0"/>
              <w:spacing w:after="0"/>
              <w:ind w:firstLine="300"/>
              <w:rPr>
                <w:color w:val="auto"/>
              </w:rPr>
            </w:pPr>
            <w:r w:rsidRPr="002C0D13">
              <w:rPr>
                <w:rStyle w:val="Other"/>
                <w:color w:val="auto"/>
              </w:rPr>
              <w:t>h) Calculated maximum D.C.</w:t>
            </w:r>
          </w:p>
        </w:tc>
        <w:tc>
          <w:tcPr>
            <w:tcW w:w="1330" w:type="dxa"/>
            <w:tcBorders>
              <w:top w:val="single" w:sz="4" w:space="0" w:color="auto"/>
            </w:tcBorders>
            <w:shd w:val="clear" w:color="auto" w:fill="auto"/>
            <w:vAlign w:val="bottom"/>
          </w:tcPr>
          <w:p w14:paraId="04171D0A" w14:textId="77777777" w:rsidR="006C5506" w:rsidRPr="002C0D13" w:rsidRDefault="007A1DE0">
            <w:pPr>
              <w:pStyle w:val="Other0"/>
              <w:spacing w:after="0"/>
              <w:ind w:firstLine="160"/>
              <w:rPr>
                <w:color w:val="auto"/>
              </w:rPr>
            </w:pPr>
            <w:r w:rsidRPr="002C0D13">
              <w:rPr>
                <w:rStyle w:val="Other"/>
                <w:color w:val="auto"/>
              </w:rPr>
              <w:t>Ohm/km __</w:t>
            </w:r>
          </w:p>
        </w:tc>
        <w:tc>
          <w:tcPr>
            <w:tcW w:w="1570" w:type="dxa"/>
            <w:tcBorders>
              <w:top w:val="single" w:sz="4" w:space="0" w:color="auto"/>
            </w:tcBorders>
            <w:shd w:val="clear" w:color="auto" w:fill="auto"/>
          </w:tcPr>
          <w:p w14:paraId="05C1BAC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426922B" w14:textId="77777777" w:rsidR="006C5506" w:rsidRPr="002C0D13" w:rsidRDefault="006C5506">
            <w:pPr>
              <w:rPr>
                <w:color w:val="auto"/>
                <w:sz w:val="10"/>
                <w:szCs w:val="10"/>
              </w:rPr>
            </w:pPr>
          </w:p>
        </w:tc>
      </w:tr>
      <w:tr w:rsidR="002C0D13" w:rsidRPr="002C0D13" w14:paraId="234D47B1" w14:textId="77777777">
        <w:trPr>
          <w:trHeight w:hRule="exact" w:val="778"/>
          <w:jc w:val="center"/>
        </w:trPr>
        <w:tc>
          <w:tcPr>
            <w:tcW w:w="758" w:type="dxa"/>
            <w:shd w:val="clear" w:color="auto" w:fill="auto"/>
          </w:tcPr>
          <w:p w14:paraId="6DA22492" w14:textId="77777777" w:rsidR="006C5506" w:rsidRPr="002C0D13" w:rsidRDefault="006C5506">
            <w:pPr>
              <w:rPr>
                <w:color w:val="auto"/>
                <w:sz w:val="10"/>
                <w:szCs w:val="10"/>
              </w:rPr>
            </w:pPr>
          </w:p>
        </w:tc>
        <w:tc>
          <w:tcPr>
            <w:tcW w:w="3682" w:type="dxa"/>
            <w:shd w:val="clear" w:color="auto" w:fill="auto"/>
            <w:vAlign w:val="bottom"/>
          </w:tcPr>
          <w:p w14:paraId="0061E0CA" w14:textId="77777777" w:rsidR="006C5506" w:rsidRPr="002C0D13" w:rsidRDefault="007A1DE0">
            <w:pPr>
              <w:pStyle w:val="Other0"/>
              <w:spacing w:after="240"/>
              <w:ind w:firstLine="580"/>
              <w:rPr>
                <w:color w:val="auto"/>
              </w:rPr>
            </w:pPr>
            <w:r w:rsidRPr="002C0D13">
              <w:rPr>
                <w:rStyle w:val="Other"/>
                <w:color w:val="auto"/>
              </w:rPr>
              <w:t>resistance at 20 deg. C</w:t>
            </w:r>
          </w:p>
          <w:p w14:paraId="45F960A7" w14:textId="77777777" w:rsidR="006C5506" w:rsidRPr="002C0D13" w:rsidRDefault="007A1DE0">
            <w:pPr>
              <w:pStyle w:val="Other0"/>
              <w:spacing w:after="0"/>
              <w:ind w:firstLine="300"/>
              <w:rPr>
                <w:color w:val="auto"/>
              </w:rPr>
            </w:pPr>
            <w:r w:rsidRPr="002C0D13">
              <w:rPr>
                <w:rStyle w:val="Other"/>
                <w:color w:val="auto"/>
              </w:rPr>
              <w:t>i) Approximate calculated breaking</w:t>
            </w:r>
          </w:p>
        </w:tc>
        <w:tc>
          <w:tcPr>
            <w:tcW w:w="1330" w:type="dxa"/>
            <w:tcBorders>
              <w:top w:val="single" w:sz="4" w:space="0" w:color="auto"/>
            </w:tcBorders>
            <w:shd w:val="clear" w:color="auto" w:fill="auto"/>
            <w:vAlign w:val="bottom"/>
          </w:tcPr>
          <w:p w14:paraId="0AFDB426" w14:textId="77777777" w:rsidR="006C5506" w:rsidRPr="002C0D13" w:rsidRDefault="007A1DE0">
            <w:pPr>
              <w:pStyle w:val="Other0"/>
              <w:tabs>
                <w:tab w:val="left" w:pos="1130"/>
              </w:tabs>
              <w:spacing w:after="0"/>
              <w:ind w:firstLine="160"/>
              <w:rPr>
                <w:color w:val="auto"/>
              </w:rPr>
            </w:pPr>
            <w:r w:rsidRPr="002C0D13">
              <w:rPr>
                <w:rStyle w:val="Other"/>
                <w:color w:val="auto"/>
              </w:rPr>
              <w:t>kN</w:t>
            </w:r>
            <w:r w:rsidRPr="002C0D13">
              <w:rPr>
                <w:rStyle w:val="Other"/>
                <w:color w:val="auto"/>
              </w:rPr>
              <w:tab/>
              <w:t>__</w:t>
            </w:r>
          </w:p>
        </w:tc>
        <w:tc>
          <w:tcPr>
            <w:tcW w:w="1570" w:type="dxa"/>
            <w:tcBorders>
              <w:top w:val="single" w:sz="4" w:space="0" w:color="auto"/>
            </w:tcBorders>
            <w:shd w:val="clear" w:color="auto" w:fill="auto"/>
          </w:tcPr>
          <w:p w14:paraId="41F4D0A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7F45427" w14:textId="77777777" w:rsidR="006C5506" w:rsidRPr="002C0D13" w:rsidRDefault="006C5506">
            <w:pPr>
              <w:rPr>
                <w:color w:val="auto"/>
                <w:sz w:val="10"/>
                <w:szCs w:val="10"/>
              </w:rPr>
            </w:pPr>
          </w:p>
        </w:tc>
      </w:tr>
      <w:tr w:rsidR="002C0D13" w:rsidRPr="002C0D13" w14:paraId="06AA0D51" w14:textId="77777777">
        <w:trPr>
          <w:trHeight w:hRule="exact" w:val="778"/>
          <w:jc w:val="center"/>
        </w:trPr>
        <w:tc>
          <w:tcPr>
            <w:tcW w:w="758" w:type="dxa"/>
            <w:shd w:val="clear" w:color="auto" w:fill="auto"/>
          </w:tcPr>
          <w:p w14:paraId="66C41DE0" w14:textId="77777777" w:rsidR="006C5506" w:rsidRPr="002C0D13" w:rsidRDefault="006C5506">
            <w:pPr>
              <w:rPr>
                <w:color w:val="auto"/>
                <w:sz w:val="10"/>
                <w:szCs w:val="10"/>
              </w:rPr>
            </w:pPr>
          </w:p>
        </w:tc>
        <w:tc>
          <w:tcPr>
            <w:tcW w:w="3682" w:type="dxa"/>
            <w:shd w:val="clear" w:color="auto" w:fill="auto"/>
            <w:vAlign w:val="bottom"/>
          </w:tcPr>
          <w:p w14:paraId="0CBB0CA5" w14:textId="77777777" w:rsidR="006C5506" w:rsidRPr="002C0D13" w:rsidRDefault="007A1DE0">
            <w:pPr>
              <w:pStyle w:val="Other0"/>
              <w:spacing w:after="240"/>
              <w:ind w:firstLine="580"/>
              <w:rPr>
                <w:color w:val="auto"/>
              </w:rPr>
            </w:pPr>
            <w:r w:rsidRPr="002C0D13">
              <w:rPr>
                <w:rStyle w:val="Other"/>
                <w:color w:val="auto"/>
              </w:rPr>
              <w:t>load</w:t>
            </w:r>
          </w:p>
          <w:p w14:paraId="7EE0C97D" w14:textId="77777777" w:rsidR="006C5506" w:rsidRPr="002C0D13" w:rsidRDefault="007A1DE0">
            <w:pPr>
              <w:pStyle w:val="Other0"/>
              <w:spacing w:after="0"/>
              <w:ind w:firstLine="300"/>
              <w:rPr>
                <w:color w:val="auto"/>
              </w:rPr>
            </w:pPr>
            <w:r w:rsidRPr="002C0D13">
              <w:rPr>
                <w:rStyle w:val="Other"/>
                <w:color w:val="auto"/>
              </w:rPr>
              <w:t>j) Co-efficient of linear expansion</w:t>
            </w:r>
          </w:p>
        </w:tc>
        <w:tc>
          <w:tcPr>
            <w:tcW w:w="1330" w:type="dxa"/>
            <w:tcBorders>
              <w:top w:val="single" w:sz="4" w:space="0" w:color="auto"/>
            </w:tcBorders>
            <w:shd w:val="clear" w:color="auto" w:fill="auto"/>
          </w:tcPr>
          <w:p w14:paraId="109EBF6B" w14:textId="77777777" w:rsidR="006C5506" w:rsidRPr="002C0D13" w:rsidRDefault="006C5506">
            <w:pPr>
              <w:rPr>
                <w:color w:val="auto"/>
                <w:sz w:val="10"/>
                <w:szCs w:val="10"/>
              </w:rPr>
            </w:pPr>
          </w:p>
        </w:tc>
        <w:tc>
          <w:tcPr>
            <w:tcW w:w="1570" w:type="dxa"/>
            <w:tcBorders>
              <w:top w:val="single" w:sz="4" w:space="0" w:color="auto"/>
            </w:tcBorders>
            <w:shd w:val="clear" w:color="auto" w:fill="auto"/>
          </w:tcPr>
          <w:p w14:paraId="35221AD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86CF2C3" w14:textId="77777777" w:rsidR="006C5506" w:rsidRPr="002C0D13" w:rsidRDefault="006C5506">
            <w:pPr>
              <w:rPr>
                <w:color w:val="auto"/>
                <w:sz w:val="10"/>
                <w:szCs w:val="10"/>
              </w:rPr>
            </w:pPr>
          </w:p>
        </w:tc>
      </w:tr>
      <w:tr w:rsidR="002C0D13" w:rsidRPr="002C0D13" w14:paraId="7F180269" w14:textId="77777777">
        <w:trPr>
          <w:trHeight w:hRule="exact" w:val="773"/>
          <w:jc w:val="center"/>
        </w:trPr>
        <w:tc>
          <w:tcPr>
            <w:tcW w:w="758" w:type="dxa"/>
            <w:shd w:val="clear" w:color="auto" w:fill="auto"/>
          </w:tcPr>
          <w:p w14:paraId="44CD943F" w14:textId="77777777" w:rsidR="006C5506" w:rsidRPr="002C0D13" w:rsidRDefault="006C5506">
            <w:pPr>
              <w:rPr>
                <w:color w:val="auto"/>
                <w:sz w:val="10"/>
                <w:szCs w:val="10"/>
              </w:rPr>
            </w:pPr>
          </w:p>
        </w:tc>
        <w:tc>
          <w:tcPr>
            <w:tcW w:w="3682" w:type="dxa"/>
            <w:shd w:val="clear" w:color="auto" w:fill="auto"/>
            <w:vAlign w:val="bottom"/>
          </w:tcPr>
          <w:p w14:paraId="1DBD1B17" w14:textId="77777777" w:rsidR="006C5506" w:rsidRPr="002C0D13" w:rsidRDefault="007A1DE0">
            <w:pPr>
              <w:pStyle w:val="Other0"/>
              <w:ind w:firstLine="580"/>
              <w:rPr>
                <w:color w:val="auto"/>
              </w:rPr>
            </w:pPr>
            <w:r w:rsidRPr="002C0D13">
              <w:rPr>
                <w:rStyle w:val="Other"/>
                <w:color w:val="auto"/>
              </w:rPr>
              <w:t>per deg. C.</w:t>
            </w:r>
          </w:p>
          <w:p w14:paraId="7AC511E6" w14:textId="77777777" w:rsidR="006C5506" w:rsidRPr="002C0D13" w:rsidRDefault="007A1DE0">
            <w:pPr>
              <w:pStyle w:val="Other0"/>
              <w:spacing w:after="0"/>
              <w:ind w:firstLine="300"/>
              <w:rPr>
                <w:color w:val="auto"/>
              </w:rPr>
            </w:pPr>
            <w:r w:rsidRPr="002C0D13">
              <w:rPr>
                <w:rStyle w:val="Other"/>
                <w:color w:val="auto"/>
              </w:rPr>
              <w:t>k) Initial modulus of elasticity</w:t>
            </w:r>
          </w:p>
        </w:tc>
        <w:tc>
          <w:tcPr>
            <w:tcW w:w="1330" w:type="dxa"/>
            <w:tcBorders>
              <w:top w:val="single" w:sz="4" w:space="0" w:color="auto"/>
            </w:tcBorders>
            <w:shd w:val="clear" w:color="auto" w:fill="auto"/>
            <w:vAlign w:val="bottom"/>
          </w:tcPr>
          <w:p w14:paraId="754CAEDF" w14:textId="77777777" w:rsidR="006C5506" w:rsidRPr="002C0D13" w:rsidRDefault="007A1DE0">
            <w:pPr>
              <w:pStyle w:val="Other0"/>
              <w:spacing w:after="0"/>
              <w:ind w:firstLine="160"/>
              <w:jc w:val="both"/>
              <w:rPr>
                <w:color w:val="auto"/>
              </w:rPr>
            </w:pPr>
            <w:r w:rsidRPr="002C0D13">
              <w:rPr>
                <w:rStyle w:val="Other"/>
                <w:color w:val="auto"/>
              </w:rPr>
              <w:t>kN/mm</w:t>
            </w:r>
            <w:r w:rsidRPr="002C0D13">
              <w:rPr>
                <w:rStyle w:val="Other"/>
                <w:color w:val="auto"/>
                <w:vertAlign w:val="superscript"/>
              </w:rPr>
              <w:t>2</w:t>
            </w:r>
            <w:r w:rsidRPr="002C0D13">
              <w:rPr>
                <w:rStyle w:val="Other"/>
                <w:color w:val="auto"/>
              </w:rPr>
              <w:t xml:space="preserve"> __</w:t>
            </w:r>
          </w:p>
        </w:tc>
        <w:tc>
          <w:tcPr>
            <w:tcW w:w="1570" w:type="dxa"/>
            <w:tcBorders>
              <w:top w:val="single" w:sz="4" w:space="0" w:color="auto"/>
            </w:tcBorders>
            <w:shd w:val="clear" w:color="auto" w:fill="auto"/>
          </w:tcPr>
          <w:p w14:paraId="19DD86D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28ABA40" w14:textId="77777777" w:rsidR="006C5506" w:rsidRPr="002C0D13" w:rsidRDefault="006C5506">
            <w:pPr>
              <w:rPr>
                <w:color w:val="auto"/>
                <w:sz w:val="10"/>
                <w:szCs w:val="10"/>
              </w:rPr>
            </w:pPr>
          </w:p>
        </w:tc>
      </w:tr>
      <w:tr w:rsidR="002C0D13" w:rsidRPr="002C0D13" w14:paraId="39871B79" w14:textId="77777777">
        <w:trPr>
          <w:trHeight w:hRule="exact" w:val="518"/>
          <w:jc w:val="center"/>
        </w:trPr>
        <w:tc>
          <w:tcPr>
            <w:tcW w:w="758" w:type="dxa"/>
            <w:shd w:val="clear" w:color="auto" w:fill="auto"/>
          </w:tcPr>
          <w:p w14:paraId="57217C31" w14:textId="77777777" w:rsidR="006C5506" w:rsidRPr="002C0D13" w:rsidRDefault="006C5506">
            <w:pPr>
              <w:rPr>
                <w:color w:val="auto"/>
                <w:sz w:val="10"/>
                <w:szCs w:val="10"/>
              </w:rPr>
            </w:pPr>
          </w:p>
        </w:tc>
        <w:tc>
          <w:tcPr>
            <w:tcW w:w="3682" w:type="dxa"/>
            <w:shd w:val="clear" w:color="auto" w:fill="auto"/>
            <w:vAlign w:val="bottom"/>
          </w:tcPr>
          <w:p w14:paraId="3AA63BFE" w14:textId="77777777" w:rsidR="006C5506" w:rsidRPr="002C0D13" w:rsidRDefault="007A1DE0">
            <w:pPr>
              <w:pStyle w:val="Other0"/>
              <w:spacing w:after="0"/>
              <w:ind w:firstLine="300"/>
              <w:rPr>
                <w:color w:val="auto"/>
              </w:rPr>
            </w:pPr>
            <w:r w:rsidRPr="002C0D13">
              <w:rPr>
                <w:rStyle w:val="Other"/>
                <w:color w:val="auto"/>
              </w:rPr>
              <w:t>l) Final modulus of elasticity</w:t>
            </w:r>
          </w:p>
        </w:tc>
        <w:tc>
          <w:tcPr>
            <w:tcW w:w="1330" w:type="dxa"/>
            <w:tcBorders>
              <w:top w:val="single" w:sz="4" w:space="0" w:color="auto"/>
              <w:bottom w:val="single" w:sz="4" w:space="0" w:color="auto"/>
            </w:tcBorders>
            <w:shd w:val="clear" w:color="auto" w:fill="auto"/>
            <w:vAlign w:val="bottom"/>
          </w:tcPr>
          <w:p w14:paraId="16585119" w14:textId="77777777" w:rsidR="006C5506" w:rsidRPr="002C0D13" w:rsidRDefault="007A1DE0">
            <w:pPr>
              <w:pStyle w:val="Other0"/>
              <w:spacing w:after="0"/>
              <w:ind w:firstLine="160"/>
              <w:jc w:val="both"/>
              <w:rPr>
                <w:color w:val="auto"/>
              </w:rPr>
            </w:pPr>
            <w:r w:rsidRPr="002C0D13">
              <w:rPr>
                <w:rStyle w:val="Other"/>
                <w:color w:val="auto"/>
              </w:rPr>
              <w:t>kN/mm</w:t>
            </w:r>
            <w:r w:rsidRPr="002C0D13">
              <w:rPr>
                <w:rStyle w:val="Other"/>
                <w:color w:val="auto"/>
                <w:vertAlign w:val="superscript"/>
              </w:rPr>
              <w:t>2</w:t>
            </w:r>
            <w:r w:rsidRPr="002C0D13">
              <w:rPr>
                <w:rStyle w:val="Other"/>
                <w:color w:val="auto"/>
              </w:rPr>
              <w:t xml:space="preserve"> __</w:t>
            </w:r>
          </w:p>
        </w:tc>
        <w:tc>
          <w:tcPr>
            <w:tcW w:w="1570" w:type="dxa"/>
            <w:tcBorders>
              <w:top w:val="single" w:sz="4" w:space="0" w:color="auto"/>
              <w:bottom w:val="single" w:sz="4" w:space="0" w:color="auto"/>
            </w:tcBorders>
            <w:shd w:val="clear" w:color="auto" w:fill="auto"/>
          </w:tcPr>
          <w:p w14:paraId="552BED0B"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1131AB58" w14:textId="77777777" w:rsidR="006C5506" w:rsidRPr="002C0D13" w:rsidRDefault="006C5506">
            <w:pPr>
              <w:rPr>
                <w:color w:val="auto"/>
                <w:sz w:val="10"/>
                <w:szCs w:val="10"/>
              </w:rPr>
            </w:pPr>
          </w:p>
        </w:tc>
      </w:tr>
    </w:tbl>
    <w:p w14:paraId="0F35B5E5" w14:textId="77777777" w:rsidR="006C5506" w:rsidRPr="002C0D13" w:rsidRDefault="006C5506">
      <w:pPr>
        <w:spacing w:after="239" w:line="1" w:lineRule="exact"/>
        <w:rPr>
          <w:color w:val="auto"/>
        </w:rPr>
      </w:pPr>
    </w:p>
    <w:p w14:paraId="1A8FC9DE" w14:textId="77777777" w:rsidR="006C5506" w:rsidRPr="002C0D13" w:rsidRDefault="007A1DE0">
      <w:pPr>
        <w:pStyle w:val="BodyText"/>
        <w:numPr>
          <w:ilvl w:val="0"/>
          <w:numId w:val="106"/>
        </w:numPr>
        <w:tabs>
          <w:tab w:val="left" w:pos="1496"/>
        </w:tabs>
        <w:spacing w:after="240"/>
        <w:ind w:left="1080"/>
        <w:rPr>
          <w:color w:val="auto"/>
        </w:rPr>
      </w:pPr>
      <w:r w:rsidRPr="002C0D13">
        <w:rPr>
          <w:rStyle w:val="BodyTextChar"/>
          <w:color w:val="auto"/>
        </w:rPr>
        <w:t>Lay ratio</w:t>
      </w:r>
    </w:p>
    <w:p w14:paraId="193FFB8E" w14:textId="77777777" w:rsidR="006C5506" w:rsidRPr="002C0D13" w:rsidRDefault="007A1DE0">
      <w:pPr>
        <w:pStyle w:val="BodyText"/>
        <w:numPr>
          <w:ilvl w:val="0"/>
          <w:numId w:val="107"/>
        </w:numPr>
        <w:tabs>
          <w:tab w:val="left" w:pos="1775"/>
        </w:tabs>
        <w:spacing w:after="240"/>
        <w:ind w:left="1420"/>
        <w:rPr>
          <w:color w:val="auto"/>
        </w:rPr>
      </w:pPr>
      <w:r w:rsidRPr="002C0D13">
        <w:rPr>
          <w:rStyle w:val="BodyTextChar"/>
          <w:color w:val="auto"/>
        </w:rPr>
        <w:t>Steel layer</w:t>
      </w:r>
    </w:p>
    <w:p w14:paraId="46A22903" w14:textId="77777777" w:rsidR="006C5506" w:rsidRPr="002C0D13" w:rsidRDefault="007A1DE0">
      <w:pPr>
        <w:pStyle w:val="BodyText"/>
        <w:numPr>
          <w:ilvl w:val="0"/>
          <w:numId w:val="107"/>
        </w:numPr>
        <w:tabs>
          <w:tab w:val="left" w:pos="1775"/>
        </w:tabs>
        <w:spacing w:after="240"/>
        <w:ind w:left="1420"/>
        <w:rPr>
          <w:color w:val="auto"/>
        </w:rPr>
      </w:pPr>
      <w:r w:rsidRPr="002C0D13">
        <w:rPr>
          <w:rStyle w:val="BodyTextChar"/>
          <w:color w:val="auto"/>
        </w:rPr>
        <w:t>Aluminium layer</w:t>
      </w:r>
      <w:r w:rsidRPr="002C0D13">
        <w:rPr>
          <w:color w:val="auto"/>
        </w:rPr>
        <w:br w:type="page"/>
      </w:r>
    </w:p>
    <w:p w14:paraId="2E4B98F8" w14:textId="77777777" w:rsidR="006C5506" w:rsidRPr="002C0D13" w:rsidRDefault="007A1DE0">
      <w:pPr>
        <w:pStyle w:val="BodyText"/>
        <w:tabs>
          <w:tab w:val="left" w:pos="5573"/>
          <w:tab w:val="left" w:leader="underscore" w:pos="6745"/>
        </w:tabs>
        <w:ind w:left="1780"/>
        <w:rPr>
          <w:color w:val="auto"/>
        </w:rPr>
      </w:pPr>
      <w:r w:rsidRPr="002C0D13">
        <w:rPr>
          <w:rStyle w:val="BodyTextChar"/>
          <w:color w:val="auto"/>
        </w:rPr>
        <w:lastRenderedPageBreak/>
        <w:t>1</w:t>
      </w:r>
      <w:r w:rsidRPr="002C0D13">
        <w:rPr>
          <w:rStyle w:val="BodyTextChar"/>
          <w:color w:val="auto"/>
          <w:vertAlign w:val="superscript"/>
        </w:rPr>
        <w:t>st</w:t>
      </w:r>
      <w:r w:rsidRPr="002C0D13">
        <w:rPr>
          <w:rStyle w:val="BodyTextChar"/>
          <w:color w:val="auto"/>
        </w:rPr>
        <w:t xml:space="preserve"> layer</w:t>
      </w:r>
      <w:r w:rsidRPr="002C0D13">
        <w:rPr>
          <w:rStyle w:val="BodyTextChar"/>
          <w:color w:val="auto"/>
        </w:rPr>
        <w:tab/>
      </w:r>
      <w:r w:rsidRPr="002C0D13">
        <w:rPr>
          <w:rStyle w:val="BodyTextChar"/>
          <w:color w:val="auto"/>
        </w:rPr>
        <w:tab/>
      </w:r>
    </w:p>
    <w:p w14:paraId="25382B13" w14:textId="77777777" w:rsidR="006C5506" w:rsidRPr="002C0D13" w:rsidRDefault="007A1DE0">
      <w:pPr>
        <w:pStyle w:val="BodyText"/>
        <w:tabs>
          <w:tab w:val="left" w:pos="5573"/>
          <w:tab w:val="left" w:leader="underscore" w:pos="6745"/>
        </w:tabs>
        <w:ind w:left="1780"/>
        <w:rPr>
          <w:color w:val="auto"/>
        </w:rPr>
      </w:pPr>
      <w:r w:rsidRPr="002C0D13">
        <w:rPr>
          <w:rStyle w:val="BodyTextChar"/>
          <w:color w:val="auto"/>
        </w:rPr>
        <w:t>2</w:t>
      </w:r>
      <w:r w:rsidRPr="002C0D13">
        <w:rPr>
          <w:rStyle w:val="BodyTextChar"/>
          <w:color w:val="auto"/>
          <w:vertAlign w:val="superscript"/>
        </w:rPr>
        <w:t>nd</w:t>
      </w:r>
      <w:r w:rsidRPr="002C0D13">
        <w:rPr>
          <w:rStyle w:val="BodyTextChar"/>
          <w:color w:val="auto"/>
        </w:rPr>
        <w:t xml:space="preserve"> layer</w:t>
      </w:r>
      <w:r w:rsidRPr="002C0D13">
        <w:rPr>
          <w:rStyle w:val="BodyTextChar"/>
          <w:color w:val="auto"/>
        </w:rPr>
        <w:tab/>
      </w:r>
      <w:r w:rsidRPr="002C0D13">
        <w:rPr>
          <w:rStyle w:val="BodyTextChar"/>
          <w:color w:val="auto"/>
        </w:rPr>
        <w:tab/>
      </w:r>
    </w:p>
    <w:p w14:paraId="76D94E97" w14:textId="77777777" w:rsidR="006C5506" w:rsidRPr="002C0D13" w:rsidRDefault="007A1DE0">
      <w:pPr>
        <w:pStyle w:val="BodyText"/>
        <w:tabs>
          <w:tab w:val="left" w:pos="5573"/>
          <w:tab w:val="left" w:leader="underscore" w:pos="6745"/>
        </w:tabs>
        <w:ind w:left="1780"/>
        <w:rPr>
          <w:color w:val="auto"/>
        </w:rPr>
      </w:pPr>
      <w:r w:rsidRPr="002C0D13">
        <w:rPr>
          <w:rStyle w:val="BodyTextChar"/>
          <w:color w:val="auto"/>
        </w:rPr>
        <w:t>3</w:t>
      </w:r>
      <w:r w:rsidRPr="002C0D13">
        <w:rPr>
          <w:rStyle w:val="BodyTextChar"/>
          <w:color w:val="auto"/>
          <w:vertAlign w:val="superscript"/>
        </w:rPr>
        <w:t>rd</w:t>
      </w:r>
      <w:r w:rsidRPr="002C0D13">
        <w:rPr>
          <w:rStyle w:val="BodyTextChar"/>
          <w:color w:val="auto"/>
        </w:rPr>
        <w:t xml:space="preserve"> layer</w:t>
      </w:r>
      <w:r w:rsidRPr="002C0D13">
        <w:rPr>
          <w:rStyle w:val="BodyTextChar"/>
          <w:color w:val="auto"/>
        </w:rPr>
        <w:tab/>
      </w:r>
      <w:r w:rsidRPr="002C0D13">
        <w:rPr>
          <w:rStyle w:val="BodyTextChar"/>
          <w:color w:val="auto"/>
        </w:rPr>
        <w:tab/>
      </w:r>
    </w:p>
    <w:p w14:paraId="09A8FD21" w14:textId="77777777" w:rsidR="006C5506" w:rsidRPr="002C0D13" w:rsidRDefault="007A1DE0">
      <w:pPr>
        <w:pStyle w:val="BodyText"/>
        <w:numPr>
          <w:ilvl w:val="0"/>
          <w:numId w:val="106"/>
        </w:numPr>
        <w:tabs>
          <w:tab w:val="left" w:pos="1434"/>
          <w:tab w:val="left" w:pos="5573"/>
          <w:tab w:val="left" w:leader="underscore" w:pos="6745"/>
        </w:tabs>
        <w:spacing w:after="0"/>
        <w:ind w:left="1340" w:hanging="260"/>
        <w:rPr>
          <w:color w:val="auto"/>
        </w:rPr>
      </w:pPr>
      <w:r w:rsidRPr="002C0D13">
        <w:rPr>
          <w:rStyle w:val="BodyTextChar"/>
          <w:color w:val="auto"/>
        </w:rPr>
        <w:t>Continuous maximum current rating at 75</w:t>
      </w:r>
      <w:r w:rsidRPr="002C0D13">
        <w:rPr>
          <w:rStyle w:val="BodyTextChar"/>
          <w:color w:val="auto"/>
          <w:vertAlign w:val="superscript"/>
        </w:rPr>
        <w:t>O</w:t>
      </w:r>
      <w:r w:rsidRPr="002C0D13">
        <w:rPr>
          <w:rStyle w:val="BodyTextChar"/>
          <w:color w:val="auto"/>
        </w:rPr>
        <w:t>C corresponding to ambient temp. of 40</w:t>
      </w:r>
      <w:r w:rsidRPr="002C0D13">
        <w:rPr>
          <w:rStyle w:val="BodyTextChar"/>
          <w:color w:val="auto"/>
          <w:vertAlign w:val="superscript"/>
        </w:rPr>
        <w:t>O</w:t>
      </w:r>
      <w:r w:rsidRPr="002C0D13">
        <w:rPr>
          <w:rStyle w:val="BodyTextChar"/>
          <w:color w:val="auto"/>
        </w:rPr>
        <w:t>C</w:t>
      </w:r>
      <w:r w:rsidRPr="002C0D13">
        <w:rPr>
          <w:rStyle w:val="BodyTextChar"/>
          <w:color w:val="auto"/>
        </w:rPr>
        <w:tab/>
      </w:r>
      <w:r w:rsidRPr="002C0D13">
        <w:rPr>
          <w:rStyle w:val="BodyTextChar"/>
          <w:color w:val="auto"/>
          <w:vertAlign w:val="superscript"/>
        </w:rPr>
        <w:tab/>
      </w:r>
    </w:p>
    <w:p w14:paraId="3303A1A6" w14:textId="77777777" w:rsidR="006C5506" w:rsidRPr="002C0D13" w:rsidRDefault="007A1DE0">
      <w:pPr>
        <w:pStyle w:val="BodyText"/>
        <w:ind w:left="1340"/>
        <w:rPr>
          <w:color w:val="auto"/>
        </w:rPr>
      </w:pPr>
      <w:r w:rsidRPr="002C0D13">
        <w:rPr>
          <w:rStyle w:val="BodyTextChar"/>
          <w:color w:val="auto"/>
        </w:rPr>
        <w:t>(calculations may be enclosed).</w:t>
      </w:r>
    </w:p>
    <w:p w14:paraId="2D5D1BCC" w14:textId="77777777" w:rsidR="006C5506" w:rsidRPr="002C0D13" w:rsidRDefault="007A1DE0">
      <w:pPr>
        <w:pStyle w:val="BodyText"/>
        <w:numPr>
          <w:ilvl w:val="1"/>
          <w:numId w:val="108"/>
        </w:numPr>
        <w:tabs>
          <w:tab w:val="left" w:pos="1061"/>
        </w:tabs>
        <w:rPr>
          <w:color w:val="auto"/>
        </w:rPr>
      </w:pPr>
      <w:r w:rsidRPr="002C0D13">
        <w:rPr>
          <w:rStyle w:val="BodyTextChar"/>
          <w:color w:val="auto"/>
        </w:rPr>
        <w:t>Strands</w:t>
      </w:r>
    </w:p>
    <w:p w14:paraId="68002751" w14:textId="77777777" w:rsidR="006C5506" w:rsidRPr="002C0D13" w:rsidRDefault="007A1DE0">
      <w:pPr>
        <w:pStyle w:val="BodyText"/>
        <w:numPr>
          <w:ilvl w:val="0"/>
          <w:numId w:val="109"/>
        </w:numPr>
        <w:tabs>
          <w:tab w:val="left" w:pos="1429"/>
        </w:tabs>
        <w:ind w:left="1080"/>
        <w:rPr>
          <w:color w:val="auto"/>
        </w:rPr>
      </w:pPr>
      <w:r w:rsidRPr="002C0D13">
        <w:rPr>
          <w:rStyle w:val="BodyTextChar"/>
          <w:color w:val="auto"/>
        </w:rPr>
        <w:t>Diameter (mm)</w:t>
      </w:r>
    </w:p>
    <w:p w14:paraId="68F12FD5" w14:textId="77777777" w:rsidR="006C5506" w:rsidRPr="002C0D13" w:rsidRDefault="007A1DE0">
      <w:pPr>
        <w:pStyle w:val="BodyText"/>
        <w:numPr>
          <w:ilvl w:val="0"/>
          <w:numId w:val="110"/>
        </w:numPr>
        <w:tabs>
          <w:tab w:val="left" w:pos="2066"/>
        </w:tabs>
        <w:ind w:left="1780"/>
        <w:rPr>
          <w:color w:val="auto"/>
        </w:rPr>
      </w:pPr>
      <w:r w:rsidRPr="002C0D13">
        <w:rPr>
          <w:rStyle w:val="BodyTextChar"/>
          <w:color w:val="auto"/>
        </w:rPr>
        <w:t>Nominal</w:t>
      </w:r>
    </w:p>
    <w:p w14:paraId="07C4DD51" w14:textId="77777777" w:rsidR="006C5506" w:rsidRPr="002C0D13" w:rsidRDefault="007A1DE0">
      <w:pPr>
        <w:pStyle w:val="BodyText"/>
        <w:numPr>
          <w:ilvl w:val="0"/>
          <w:numId w:val="110"/>
        </w:numPr>
        <w:tabs>
          <w:tab w:val="left" w:pos="2119"/>
        </w:tabs>
        <w:ind w:left="1780"/>
        <w:rPr>
          <w:color w:val="auto"/>
        </w:rPr>
      </w:pPr>
      <w:r w:rsidRPr="002C0D13">
        <w:rPr>
          <w:rStyle w:val="BodyTextChar"/>
          <w:color w:val="auto"/>
        </w:rPr>
        <w:t>Maximum</w:t>
      </w:r>
    </w:p>
    <w:p w14:paraId="266B2539" w14:textId="77777777" w:rsidR="006C5506" w:rsidRPr="002C0D13" w:rsidRDefault="007A1DE0">
      <w:pPr>
        <w:pStyle w:val="BodyText"/>
        <w:numPr>
          <w:ilvl w:val="0"/>
          <w:numId w:val="110"/>
        </w:numPr>
        <w:tabs>
          <w:tab w:val="left" w:pos="2167"/>
        </w:tabs>
        <w:ind w:left="1780"/>
        <w:rPr>
          <w:color w:val="auto"/>
        </w:rPr>
      </w:pPr>
      <w:r w:rsidRPr="002C0D13">
        <w:rPr>
          <w:rStyle w:val="BodyTextChar"/>
          <w:color w:val="auto"/>
        </w:rPr>
        <w:t>Minimum</w:t>
      </w:r>
    </w:p>
    <w:p w14:paraId="777FC968" w14:textId="77777777" w:rsidR="006C5506" w:rsidRPr="002C0D13" w:rsidRDefault="007A1DE0">
      <w:pPr>
        <w:pStyle w:val="BodyText"/>
        <w:numPr>
          <w:ilvl w:val="0"/>
          <w:numId w:val="109"/>
        </w:numPr>
        <w:tabs>
          <w:tab w:val="left" w:pos="1434"/>
        </w:tabs>
        <w:ind w:left="1420" w:hanging="340"/>
        <w:rPr>
          <w:color w:val="auto"/>
        </w:rPr>
      </w:pPr>
      <w:r w:rsidRPr="002C0D13">
        <w:rPr>
          <w:noProof/>
          <w:color w:val="auto"/>
          <w:lang w:val="en-AU" w:eastAsia="en-AU" w:bidi="ar-SA"/>
        </w:rPr>
        <mc:AlternateContent>
          <mc:Choice Requires="wps">
            <w:drawing>
              <wp:anchor distT="0" distB="0" distL="114300" distR="114300" simplePos="0" relativeHeight="125829478" behindDoc="0" locked="0" layoutInCell="1" allowOverlap="1" wp14:anchorId="201FE696" wp14:editId="02DDC02B">
                <wp:simplePos x="0" y="0"/>
                <wp:positionH relativeFrom="page">
                  <wp:posOffset>3676015</wp:posOffset>
                </wp:positionH>
                <wp:positionV relativeFrom="paragraph">
                  <wp:posOffset>12700</wp:posOffset>
                </wp:positionV>
                <wp:extent cx="1496695" cy="182880"/>
                <wp:effectExtent l="0" t="0" r="0" b="0"/>
                <wp:wrapSquare wrapText="left"/>
                <wp:docPr id="133" name="Shape 133"/>
                <wp:cNvGraphicFramePr/>
                <a:graphic xmlns:a="http://schemas.openxmlformats.org/drawingml/2006/main">
                  <a:graphicData uri="http://schemas.microsoft.com/office/word/2010/wordprocessingShape">
                    <wps:wsp>
                      <wps:cNvSpPr txBox="1"/>
                      <wps:spPr>
                        <a:xfrm>
                          <a:off x="0" y="0"/>
                          <a:ext cx="1496695" cy="182880"/>
                        </a:xfrm>
                        <a:prstGeom prst="rect">
                          <a:avLst/>
                        </a:prstGeom>
                        <a:noFill/>
                      </wps:spPr>
                      <wps:txbx>
                        <w:txbxContent>
                          <w:p w14:paraId="21A5AD0D" w14:textId="77777777" w:rsidR="00047F30" w:rsidRDefault="00047F30">
                            <w:pPr>
                              <w:pStyle w:val="BodyText"/>
                              <w:tabs>
                                <w:tab w:val="left" w:leader="underscore" w:pos="2299"/>
                              </w:tabs>
                              <w:spacing w:after="0"/>
                            </w:pPr>
                            <w:r>
                              <w:rPr>
                                <w:rStyle w:val="BodyTextChar"/>
                              </w:rPr>
                              <w:t xml:space="preserve">Sq.mm </w:t>
                            </w:r>
                            <w:r>
                              <w:rPr>
                                <w:rStyle w:val="BodyTextChar"/>
                              </w:rPr>
                              <w:tab/>
                            </w:r>
                          </w:p>
                        </w:txbxContent>
                      </wps:txbx>
                      <wps:bodyPr wrap="none" lIns="0" tIns="0" rIns="0" bIns="0"/>
                    </wps:wsp>
                  </a:graphicData>
                </a:graphic>
              </wp:anchor>
            </w:drawing>
          </mc:Choice>
          <mc:Fallback>
            <w:pict>
              <v:shape w14:anchorId="201FE696" id="Shape 133" o:spid="_x0000_s1070" type="#_x0000_t202" style="position:absolute;left:0;text-align:left;margin-left:289.45pt;margin-top:1pt;width:117.85pt;height:14.4pt;z-index:1258294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" filled="f" stroked="f">
                <v:textbox inset="0,0,0,0">
                  <w:txbxContent>
                    <w:p w14:paraId="21A5AD0D" w14:textId="77777777" w:rsidR="00047F30" w:rsidRDefault="00047F30">
                      <w:pPr>
                        <w:pStyle w:val="BodyText"/>
                        <w:tabs>
                          <w:tab w:val="left" w:leader="underscore" w:pos="2299"/>
                        </w:tabs>
                        <w:spacing w:after="0"/>
                      </w:pPr>
                      <w:r>
                        <w:rPr>
                          <w:rStyle w:val="BodyTextChar"/>
                        </w:rPr>
                        <w:t xml:space="preserve">Sq.mm </w:t>
                      </w:r>
                      <w:r>
                        <w:rPr>
                          <w:rStyle w:val="BodyTextChar"/>
                        </w:rPr>
                        <w:tab/>
                      </w:r>
                    </w:p>
                  </w:txbxContent>
                </v:textbox>
                <w10:wrap type="square" side="left" anchorx="page"/>
              </v:shape>
            </w:pict>
          </mc:Fallback>
        </mc:AlternateContent>
      </w:r>
      <w:r w:rsidRPr="002C0D13">
        <w:rPr>
          <w:rStyle w:val="BodyTextChar"/>
          <w:color w:val="auto"/>
        </w:rPr>
        <w:t>Cross-sectional area of nominal diameter wire</w:t>
      </w:r>
    </w:p>
    <w:p w14:paraId="7C5E827B" w14:textId="77777777" w:rsidR="006C5506" w:rsidRPr="002C0D13" w:rsidRDefault="007A1DE0">
      <w:pPr>
        <w:spacing w:line="1" w:lineRule="exact"/>
        <w:rPr>
          <w:color w:val="auto"/>
        </w:rPr>
      </w:pPr>
      <w:r w:rsidRPr="002C0D13">
        <w:rPr>
          <w:noProof/>
          <w:color w:val="auto"/>
          <w:lang w:val="en-AU" w:eastAsia="en-AU" w:bidi="ar-SA"/>
        </w:rPr>
        <mc:AlternateContent>
          <mc:Choice Requires="wps">
            <w:drawing>
              <wp:anchor distT="76200" distB="4081145" distL="0" distR="0" simplePos="0" relativeHeight="125829480" behindDoc="0" locked="0" layoutInCell="1" allowOverlap="1" wp14:anchorId="1021E387" wp14:editId="7F226478">
                <wp:simplePos x="0" y="0"/>
                <wp:positionH relativeFrom="page">
                  <wp:posOffset>1432560</wp:posOffset>
                </wp:positionH>
                <wp:positionV relativeFrom="paragraph">
                  <wp:posOffset>76200</wp:posOffset>
                </wp:positionV>
                <wp:extent cx="128270" cy="182880"/>
                <wp:effectExtent l="0" t="0" r="0" b="0"/>
                <wp:wrapTopAndBottom/>
                <wp:docPr id="135" name="Shape 135"/>
                <wp:cNvGraphicFramePr/>
                <a:graphic xmlns:a="http://schemas.openxmlformats.org/drawingml/2006/main">
                  <a:graphicData uri="http://schemas.microsoft.com/office/word/2010/wordprocessingShape">
                    <wps:wsp>
                      <wps:cNvSpPr txBox="1"/>
                      <wps:spPr>
                        <a:xfrm>
                          <a:off x="0" y="0"/>
                          <a:ext cx="128270" cy="182880"/>
                        </a:xfrm>
                        <a:prstGeom prst="rect">
                          <a:avLst/>
                        </a:prstGeom>
                        <a:noFill/>
                      </wps:spPr>
                      <wps:txbx>
                        <w:txbxContent>
                          <w:p w14:paraId="6B571382" w14:textId="77777777" w:rsidR="00047F30" w:rsidRDefault="00047F30">
                            <w:pPr>
                              <w:pStyle w:val="BodyText"/>
                              <w:spacing w:after="0"/>
                            </w:pPr>
                            <w:r>
                              <w:rPr>
                                <w:rStyle w:val="BodyTextChar"/>
                              </w:rPr>
                              <w:t>c)</w:t>
                            </w:r>
                          </w:p>
                        </w:txbxContent>
                      </wps:txbx>
                      <wps:bodyPr wrap="none" lIns="0" tIns="0" rIns="0" bIns="0"/>
                    </wps:wsp>
                  </a:graphicData>
                </a:graphic>
              </wp:anchor>
            </w:drawing>
          </mc:Choice>
          <mc:Fallback>
            <w:pict>
              <v:shape w14:anchorId="1021E387" id="Shape 135" o:spid="_x0000_s1071" type="#_x0000_t202" style="position:absolute;margin-left:112.8pt;margin-top:6pt;width:10.1pt;height:14.4pt;z-index:125829480;visibility:visible;mso-wrap-style:none;mso-wrap-distance-left:0;mso-wrap-distance-top:6pt;mso-wrap-distance-right:0;mso-wrap-distance-bottom:321.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" filled="f" stroked="f">
                <v:textbox inset="0,0,0,0">
                  <w:txbxContent>
                    <w:p w14:paraId="6B571382" w14:textId="77777777" w:rsidR="00047F30" w:rsidRDefault="00047F30">
                      <w:pPr>
                        <w:pStyle w:val="BodyText"/>
                        <w:spacing w:after="0"/>
                      </w:pPr>
                      <w:r>
                        <w:rPr>
                          <w:rStyle w:val="BodyTextChar"/>
                        </w:rPr>
                        <w:t>c)</w:t>
                      </w:r>
                    </w:p>
                  </w:txbxContent>
                </v:textbox>
                <w10:wrap type="topAndBottom" anchorx="page"/>
              </v:shape>
            </w:pict>
          </mc:Fallback>
        </mc:AlternateContent>
      </w:r>
      <w:r w:rsidRPr="002C0D13">
        <w:rPr>
          <w:noProof/>
          <w:color w:val="auto"/>
          <w:lang w:val="en-AU" w:eastAsia="en-AU" w:bidi="ar-SA"/>
        </w:rPr>
        <mc:AlternateContent>
          <mc:Choice Requires="wps">
            <w:drawing>
              <wp:anchor distT="76200" distB="4081145" distL="0" distR="0" simplePos="0" relativeHeight="125829482" behindDoc="0" locked="0" layoutInCell="1" allowOverlap="1" wp14:anchorId="657549CD" wp14:editId="5F9D2133">
                <wp:simplePos x="0" y="0"/>
                <wp:positionH relativeFrom="page">
                  <wp:posOffset>1654810</wp:posOffset>
                </wp:positionH>
                <wp:positionV relativeFrom="paragraph">
                  <wp:posOffset>76200</wp:posOffset>
                </wp:positionV>
                <wp:extent cx="441960" cy="182880"/>
                <wp:effectExtent l="0" t="0" r="0" b="0"/>
                <wp:wrapTopAndBottom/>
                <wp:docPr id="137" name="Shape 137"/>
                <wp:cNvGraphicFramePr/>
                <a:graphic xmlns:a="http://schemas.openxmlformats.org/drawingml/2006/main">
                  <a:graphicData uri="http://schemas.microsoft.com/office/word/2010/wordprocessingShape">
                    <wps:wsp>
                      <wps:cNvSpPr txBox="1"/>
                      <wps:spPr>
                        <a:xfrm>
                          <a:off x="0" y="0"/>
                          <a:ext cx="441960" cy="182880"/>
                        </a:xfrm>
                        <a:prstGeom prst="rect">
                          <a:avLst/>
                        </a:prstGeom>
                        <a:noFill/>
                      </wps:spPr>
                      <wps:txbx>
                        <w:txbxContent>
                          <w:p w14:paraId="01581857" w14:textId="77777777" w:rsidR="00047F30" w:rsidRDefault="00047F30">
                            <w:pPr>
                              <w:pStyle w:val="BodyText"/>
                              <w:spacing w:after="0"/>
                            </w:pPr>
                            <w:r>
                              <w:rPr>
                                <w:rStyle w:val="BodyTextChar"/>
                              </w:rPr>
                              <w:t>Weight</w:t>
                            </w:r>
                          </w:p>
                        </w:txbxContent>
                      </wps:txbx>
                      <wps:bodyPr wrap="none" lIns="0" tIns="0" rIns="0" bIns="0"/>
                    </wps:wsp>
                  </a:graphicData>
                </a:graphic>
              </wp:anchor>
            </w:drawing>
          </mc:Choice>
          <mc:Fallback>
            <w:pict>
              <v:shape w14:anchorId="657549CD" id="Shape 137" o:spid="_x0000_s1072" type="#_x0000_t202" style="position:absolute;margin-left:130.3pt;margin-top:6pt;width:34.8pt;height:14.4pt;z-index:125829482;visibility:visible;mso-wrap-style:none;mso-wrap-distance-left:0;mso-wrap-distance-top:6pt;mso-wrap-distance-right:0;mso-wrap-distance-bottom:321.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" filled="f" stroked="f">
                <v:textbox inset="0,0,0,0">
                  <w:txbxContent>
                    <w:p w14:paraId="01581857" w14:textId="77777777" w:rsidR="00047F30" w:rsidRDefault="00047F30">
                      <w:pPr>
                        <w:pStyle w:val="BodyText"/>
                        <w:spacing w:after="0"/>
                      </w:pPr>
                      <w:r>
                        <w:rPr>
                          <w:rStyle w:val="BodyTextChar"/>
                        </w:rPr>
                        <w:t>Weight</w:t>
                      </w:r>
                    </w:p>
                  </w:txbxContent>
                </v:textbox>
                <w10:wrap type="topAndBottom" anchorx="page"/>
              </v:shape>
            </w:pict>
          </mc:Fallback>
        </mc:AlternateContent>
      </w:r>
      <w:r w:rsidRPr="002C0D13">
        <w:rPr>
          <w:noProof/>
          <w:color w:val="auto"/>
          <w:lang w:val="en-AU" w:eastAsia="en-AU" w:bidi="ar-SA"/>
        </w:rPr>
        <mc:AlternateContent>
          <mc:Choice Requires="wps">
            <w:drawing>
              <wp:anchor distT="76200" distB="4081145" distL="0" distR="0" simplePos="0" relativeHeight="125829484" behindDoc="0" locked="0" layoutInCell="1" allowOverlap="1" wp14:anchorId="2A0F98AA" wp14:editId="33608441">
                <wp:simplePos x="0" y="0"/>
                <wp:positionH relativeFrom="page">
                  <wp:posOffset>3676015</wp:posOffset>
                </wp:positionH>
                <wp:positionV relativeFrom="paragraph">
                  <wp:posOffset>76200</wp:posOffset>
                </wp:positionV>
                <wp:extent cx="384175" cy="182880"/>
                <wp:effectExtent l="0" t="0" r="0" b="0"/>
                <wp:wrapTopAndBottom/>
                <wp:docPr id="139" name="Shape 139"/>
                <wp:cNvGraphicFramePr/>
                <a:graphic xmlns:a="http://schemas.openxmlformats.org/drawingml/2006/main">
                  <a:graphicData uri="http://schemas.microsoft.com/office/word/2010/wordprocessingShape">
                    <wps:wsp>
                      <wps:cNvSpPr txBox="1"/>
                      <wps:spPr>
                        <a:xfrm>
                          <a:off x="0" y="0"/>
                          <a:ext cx="384175" cy="182880"/>
                        </a:xfrm>
                        <a:prstGeom prst="rect">
                          <a:avLst/>
                        </a:prstGeom>
                        <a:noFill/>
                      </wps:spPr>
                      <wps:txbx>
                        <w:txbxContent>
                          <w:p w14:paraId="42D3B566" w14:textId="77777777" w:rsidR="00047F30" w:rsidRDefault="00047F30">
                            <w:pPr>
                              <w:pStyle w:val="BodyText"/>
                              <w:spacing w:after="0"/>
                            </w:pPr>
                            <w:r>
                              <w:rPr>
                                <w:rStyle w:val="BodyTextChar"/>
                              </w:rPr>
                              <w:t>kg/km</w:t>
                            </w:r>
                          </w:p>
                        </w:txbxContent>
                      </wps:txbx>
                      <wps:bodyPr wrap="none" lIns="0" tIns="0" rIns="0" bIns="0"/>
                    </wps:wsp>
                  </a:graphicData>
                </a:graphic>
              </wp:anchor>
            </w:drawing>
          </mc:Choice>
          <mc:Fallback>
            <w:pict>
              <v:shape w14:anchorId="2A0F98AA" id="Shape 139" o:spid="_x0000_s1073" type="#_x0000_t202" style="position:absolute;margin-left:289.45pt;margin-top:6pt;width:30.25pt;height:14.4pt;z-index:125829484;visibility:visible;mso-wrap-style:none;mso-wrap-distance-left:0;mso-wrap-distance-top:6pt;mso-wrap-distance-right:0;mso-wrap-distance-bottom:321.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" filled="f" stroked="f">
                <v:textbox inset="0,0,0,0">
                  <w:txbxContent>
                    <w:p w14:paraId="42D3B566" w14:textId="77777777" w:rsidR="00047F30" w:rsidRDefault="00047F30">
                      <w:pPr>
                        <w:pStyle w:val="BodyText"/>
                        <w:spacing w:after="0"/>
                      </w:pPr>
                      <w:r>
                        <w:rPr>
                          <w:rStyle w:val="BodyTextChar"/>
                        </w:rPr>
                        <w:t>kg/km</w:t>
                      </w:r>
                    </w:p>
                  </w:txbxContent>
                </v:textbox>
                <w10:wrap type="topAndBottom" anchorx="page"/>
              </v:shape>
            </w:pict>
          </mc:Fallback>
        </mc:AlternateContent>
      </w:r>
      <w:r w:rsidRPr="002C0D13">
        <w:rPr>
          <w:noProof/>
          <w:color w:val="auto"/>
          <w:lang w:val="en-AU" w:eastAsia="en-AU" w:bidi="ar-SA"/>
        </w:rPr>
        <mc:AlternateContent>
          <mc:Choice Requires="wps">
            <w:drawing>
              <wp:anchor distT="399415" distB="3757930" distL="0" distR="0" simplePos="0" relativeHeight="125829486" behindDoc="0" locked="0" layoutInCell="1" allowOverlap="1" wp14:anchorId="18BE8AEE" wp14:editId="60E493B7">
                <wp:simplePos x="0" y="0"/>
                <wp:positionH relativeFrom="page">
                  <wp:posOffset>1435735</wp:posOffset>
                </wp:positionH>
                <wp:positionV relativeFrom="paragraph">
                  <wp:posOffset>399415</wp:posOffset>
                </wp:positionV>
                <wp:extent cx="140335" cy="182880"/>
                <wp:effectExtent l="0" t="0" r="0" b="0"/>
                <wp:wrapTopAndBottom/>
                <wp:docPr id="141" name="Shape 141"/>
                <wp:cNvGraphicFramePr/>
                <a:graphic xmlns:a="http://schemas.openxmlformats.org/drawingml/2006/main">
                  <a:graphicData uri="http://schemas.microsoft.com/office/word/2010/wordprocessingShape">
                    <wps:wsp>
                      <wps:cNvSpPr txBox="1"/>
                      <wps:spPr>
                        <a:xfrm>
                          <a:off x="0" y="0"/>
                          <a:ext cx="140335" cy="182880"/>
                        </a:xfrm>
                        <a:prstGeom prst="rect">
                          <a:avLst/>
                        </a:prstGeom>
                        <a:noFill/>
                      </wps:spPr>
                      <wps:txbx>
                        <w:txbxContent>
                          <w:p w14:paraId="73EFAB7F" w14:textId="77777777" w:rsidR="00047F30" w:rsidRDefault="00047F30">
                            <w:pPr>
                              <w:pStyle w:val="BodyText"/>
                              <w:spacing w:after="0"/>
                            </w:pPr>
                            <w:r>
                              <w:rPr>
                                <w:rStyle w:val="BodyTextChar"/>
                              </w:rPr>
                              <w:t>d)</w:t>
                            </w:r>
                          </w:p>
                        </w:txbxContent>
                      </wps:txbx>
                      <wps:bodyPr wrap="none" lIns="0" tIns="0" rIns="0" bIns="0"/>
                    </wps:wsp>
                  </a:graphicData>
                </a:graphic>
              </wp:anchor>
            </w:drawing>
          </mc:Choice>
          <mc:Fallback>
            <w:pict>
              <v:shape w14:anchorId="18BE8AEE" id="Shape 141" o:spid="_x0000_s1074" type="#_x0000_t202" style="position:absolute;margin-left:113.05pt;margin-top:31.45pt;width:11.05pt;height:14.4pt;z-index:125829486;visibility:visible;mso-wrap-style:none;mso-wrap-distance-left:0;mso-wrap-distance-top:31.45pt;mso-wrap-distance-right:0;mso-wrap-distance-bottom:295.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" filled="f" stroked="f">
                <v:textbox inset="0,0,0,0">
                  <w:txbxContent>
                    <w:p w14:paraId="73EFAB7F" w14:textId="77777777" w:rsidR="00047F30" w:rsidRDefault="00047F30">
                      <w:pPr>
                        <w:pStyle w:val="BodyText"/>
                        <w:spacing w:after="0"/>
                      </w:pPr>
                      <w:r>
                        <w:rPr>
                          <w:rStyle w:val="BodyTextChar"/>
                        </w:rPr>
                        <w:t>d)</w:t>
                      </w:r>
                    </w:p>
                  </w:txbxContent>
                </v:textbox>
                <w10:wrap type="topAndBottom" anchorx="page"/>
              </v:shape>
            </w:pict>
          </mc:Fallback>
        </mc:AlternateContent>
      </w:r>
      <w:r w:rsidRPr="002C0D13">
        <w:rPr>
          <w:noProof/>
          <w:color w:val="auto"/>
          <w:lang w:val="en-AU" w:eastAsia="en-AU" w:bidi="ar-SA"/>
        </w:rPr>
        <mc:AlternateContent>
          <mc:Choice Requires="wps">
            <w:drawing>
              <wp:anchor distT="399415" distB="3757930" distL="0" distR="0" simplePos="0" relativeHeight="125829488" behindDoc="0" locked="0" layoutInCell="1" allowOverlap="1" wp14:anchorId="3C03C9B8" wp14:editId="785E6371">
                <wp:simplePos x="0" y="0"/>
                <wp:positionH relativeFrom="page">
                  <wp:posOffset>1664335</wp:posOffset>
                </wp:positionH>
                <wp:positionV relativeFrom="paragraph">
                  <wp:posOffset>399415</wp:posOffset>
                </wp:positionV>
                <wp:extent cx="1377950" cy="182880"/>
                <wp:effectExtent l="0" t="0" r="0" b="0"/>
                <wp:wrapTopAndBottom/>
                <wp:docPr id="143" name="Shape 143"/>
                <wp:cNvGraphicFramePr/>
                <a:graphic xmlns:a="http://schemas.openxmlformats.org/drawingml/2006/main">
                  <a:graphicData uri="http://schemas.microsoft.com/office/word/2010/wordprocessingShape">
                    <wps:wsp>
                      <wps:cNvSpPr txBox="1"/>
                      <wps:spPr>
                        <a:xfrm>
                          <a:off x="0" y="0"/>
                          <a:ext cx="1377950" cy="182880"/>
                        </a:xfrm>
                        <a:prstGeom prst="rect">
                          <a:avLst/>
                        </a:prstGeom>
                        <a:noFill/>
                      </wps:spPr>
                      <wps:txbx>
                        <w:txbxContent>
                          <w:p w14:paraId="42A9D9C0" w14:textId="77777777" w:rsidR="00047F30" w:rsidRDefault="00047F30">
                            <w:pPr>
                              <w:pStyle w:val="BodyText"/>
                              <w:spacing w:after="0"/>
                            </w:pPr>
                            <w:r>
                              <w:rPr>
                                <w:rStyle w:val="BodyTextChar"/>
                              </w:rPr>
                              <w:t>Minimum breaking load</w:t>
                            </w:r>
                          </w:p>
                        </w:txbxContent>
                      </wps:txbx>
                      <wps:bodyPr wrap="none" lIns="0" tIns="0" rIns="0" bIns="0"/>
                    </wps:wsp>
                  </a:graphicData>
                </a:graphic>
              </wp:anchor>
            </w:drawing>
          </mc:Choice>
          <mc:Fallback>
            <w:pict>
              <v:shape w14:anchorId="3C03C9B8" id="Shape 143" o:spid="_x0000_s1075" type="#_x0000_t202" style="position:absolute;margin-left:131.05pt;margin-top:31.45pt;width:108.5pt;height:14.4pt;z-index:125829488;visibility:visible;mso-wrap-style:none;mso-wrap-distance-left:0;mso-wrap-distance-top:31.45pt;mso-wrap-distance-right:0;mso-wrap-distance-bottom:295.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" filled="f" stroked="f">
                <v:textbox inset="0,0,0,0">
                  <w:txbxContent>
                    <w:p w14:paraId="42A9D9C0" w14:textId="77777777" w:rsidR="00047F30" w:rsidRDefault="00047F30">
                      <w:pPr>
                        <w:pStyle w:val="BodyText"/>
                        <w:spacing w:after="0"/>
                      </w:pPr>
                      <w:r>
                        <w:rPr>
                          <w:rStyle w:val="BodyTextChar"/>
                        </w:rPr>
                        <w:t>Minimum breaking load</w:t>
                      </w:r>
                    </w:p>
                  </w:txbxContent>
                </v:textbox>
                <w10:wrap type="topAndBottom" anchorx="page"/>
              </v:shape>
            </w:pict>
          </mc:Fallback>
        </mc:AlternateContent>
      </w:r>
      <w:r w:rsidRPr="002C0D13">
        <w:rPr>
          <w:noProof/>
          <w:color w:val="auto"/>
          <w:lang w:val="en-AU" w:eastAsia="en-AU" w:bidi="ar-SA"/>
        </w:rPr>
        <mc:AlternateContent>
          <mc:Choice Requires="wps">
            <w:drawing>
              <wp:anchor distT="399415" distB="3757930" distL="0" distR="0" simplePos="0" relativeHeight="125829490" behindDoc="0" locked="0" layoutInCell="1" allowOverlap="1" wp14:anchorId="5819F0D1" wp14:editId="76386B0C">
                <wp:simplePos x="0" y="0"/>
                <wp:positionH relativeFrom="page">
                  <wp:posOffset>3679190</wp:posOffset>
                </wp:positionH>
                <wp:positionV relativeFrom="paragraph">
                  <wp:posOffset>399415</wp:posOffset>
                </wp:positionV>
                <wp:extent cx="176530" cy="182880"/>
                <wp:effectExtent l="0" t="0" r="0" b="0"/>
                <wp:wrapTopAndBottom/>
                <wp:docPr id="145" name="Shape 145"/>
                <wp:cNvGraphicFramePr/>
                <a:graphic xmlns:a="http://schemas.openxmlformats.org/drawingml/2006/main">
                  <a:graphicData uri="http://schemas.microsoft.com/office/word/2010/wordprocessingShape">
                    <wps:wsp>
                      <wps:cNvSpPr txBox="1"/>
                      <wps:spPr>
                        <a:xfrm>
                          <a:off x="0" y="0"/>
                          <a:ext cx="176530" cy="182880"/>
                        </a:xfrm>
                        <a:prstGeom prst="rect">
                          <a:avLst/>
                        </a:prstGeom>
                        <a:noFill/>
                      </wps:spPr>
                      <wps:txbx>
                        <w:txbxContent>
                          <w:p w14:paraId="4C0D63C6" w14:textId="77777777" w:rsidR="00047F30" w:rsidRDefault="00047F30">
                            <w:pPr>
                              <w:pStyle w:val="BodyText"/>
                              <w:spacing w:after="0"/>
                            </w:pPr>
                            <w:r>
                              <w:rPr>
                                <w:rStyle w:val="BodyTextChar"/>
                              </w:rPr>
                              <w:t>kN</w:t>
                            </w:r>
                          </w:p>
                        </w:txbxContent>
                      </wps:txbx>
                      <wps:bodyPr wrap="none" lIns="0" tIns="0" rIns="0" bIns="0"/>
                    </wps:wsp>
                  </a:graphicData>
                </a:graphic>
              </wp:anchor>
            </w:drawing>
          </mc:Choice>
          <mc:Fallback>
            <w:pict>
              <v:shape w14:anchorId="5819F0D1" id="Shape 145" o:spid="_x0000_s1076" type="#_x0000_t202" style="position:absolute;margin-left:289.7pt;margin-top:31.45pt;width:13.9pt;height:14.4pt;z-index:125829490;visibility:visible;mso-wrap-style:none;mso-wrap-distance-left:0;mso-wrap-distance-top:31.45pt;mso-wrap-distance-right:0;mso-wrap-distance-bottom:295.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" filled="f" stroked="f">
                <v:textbox inset="0,0,0,0">
                  <w:txbxContent>
                    <w:p w14:paraId="4C0D63C6" w14:textId="77777777" w:rsidR="00047F30" w:rsidRDefault="00047F30">
                      <w:pPr>
                        <w:pStyle w:val="BodyText"/>
                        <w:spacing w:after="0"/>
                      </w:pPr>
                      <w:r>
                        <w:rPr>
                          <w:rStyle w:val="BodyTextChar"/>
                        </w:rPr>
                        <w:t>kN</w:t>
                      </w:r>
                    </w:p>
                  </w:txbxContent>
                </v:textbox>
                <w10:wrap type="topAndBottom" anchorx="page"/>
              </v:shape>
            </w:pict>
          </mc:Fallback>
        </mc:AlternateContent>
      </w:r>
      <w:r w:rsidRPr="002C0D13">
        <w:rPr>
          <w:noProof/>
          <w:color w:val="auto"/>
          <w:lang w:val="en-AU" w:eastAsia="en-AU" w:bidi="ar-SA"/>
        </w:rPr>
        <mc:AlternateContent>
          <mc:Choice Requires="wps">
            <w:drawing>
              <wp:anchor distT="1368425" distB="2788920" distL="0" distR="0" simplePos="0" relativeHeight="125829492" behindDoc="0" locked="0" layoutInCell="1" allowOverlap="1" wp14:anchorId="6D6FA57D" wp14:editId="6F2CAF9B">
                <wp:simplePos x="0" y="0"/>
                <wp:positionH relativeFrom="page">
                  <wp:posOffset>1435735</wp:posOffset>
                </wp:positionH>
                <wp:positionV relativeFrom="paragraph">
                  <wp:posOffset>1368425</wp:posOffset>
                </wp:positionV>
                <wp:extent cx="137160" cy="182880"/>
                <wp:effectExtent l="0" t="0" r="0" b="0"/>
                <wp:wrapTopAndBottom/>
                <wp:docPr id="147" name="Shape 147"/>
                <wp:cNvGraphicFramePr/>
                <a:graphic xmlns:a="http://schemas.openxmlformats.org/drawingml/2006/main">
                  <a:graphicData uri="http://schemas.microsoft.com/office/word/2010/wordprocessingShape">
                    <wps:wsp>
                      <wps:cNvSpPr txBox="1"/>
                      <wps:spPr>
                        <a:xfrm>
                          <a:off x="0" y="0"/>
                          <a:ext cx="137160" cy="182880"/>
                        </a:xfrm>
                        <a:prstGeom prst="rect">
                          <a:avLst/>
                        </a:prstGeom>
                        <a:noFill/>
                      </wps:spPr>
                      <wps:txbx>
                        <w:txbxContent>
                          <w:p w14:paraId="4152E7F3" w14:textId="77777777" w:rsidR="00047F30" w:rsidRDefault="00047F30">
                            <w:pPr>
                              <w:pStyle w:val="BodyText"/>
                              <w:spacing w:after="0"/>
                            </w:pPr>
                            <w:r>
                              <w:rPr>
                                <w:rStyle w:val="BodyTextChar"/>
                              </w:rPr>
                              <w:t>e)</w:t>
                            </w:r>
                          </w:p>
                        </w:txbxContent>
                      </wps:txbx>
                      <wps:bodyPr wrap="none" lIns="0" tIns="0" rIns="0" bIns="0"/>
                    </wps:wsp>
                  </a:graphicData>
                </a:graphic>
              </wp:anchor>
            </w:drawing>
          </mc:Choice>
          <mc:Fallback>
            <w:pict>
              <v:shape w14:anchorId="6D6FA57D" id="Shape 147" o:spid="_x0000_s1077" type="#_x0000_t202" style="position:absolute;margin-left:113.05pt;margin-top:107.75pt;width:10.8pt;height:14.4pt;z-index:125829492;visibility:visible;mso-wrap-style:none;mso-wrap-distance-left:0;mso-wrap-distance-top:107.75pt;mso-wrap-distance-right:0;mso-wrap-distance-bottom:219.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" filled="f" stroked="f">
                <v:textbox inset="0,0,0,0">
                  <w:txbxContent>
                    <w:p w14:paraId="4152E7F3" w14:textId="77777777" w:rsidR="00047F30" w:rsidRDefault="00047F30">
                      <w:pPr>
                        <w:pStyle w:val="BodyText"/>
                        <w:spacing w:after="0"/>
                      </w:pPr>
                      <w:r>
                        <w:rPr>
                          <w:rStyle w:val="BodyTextChar"/>
                        </w:rPr>
                        <w:t>e)</w:t>
                      </w:r>
                    </w:p>
                  </w:txbxContent>
                </v:textbox>
                <w10:wrap type="topAndBottom" anchorx="page"/>
              </v:shape>
            </w:pict>
          </mc:Fallback>
        </mc:AlternateContent>
      </w:r>
      <w:r w:rsidRPr="002C0D13">
        <w:rPr>
          <w:noProof/>
          <w:color w:val="auto"/>
          <w:lang w:val="en-AU" w:eastAsia="en-AU" w:bidi="ar-SA"/>
        </w:rPr>
        <mc:AlternateContent>
          <mc:Choice Requires="wps">
            <w:drawing>
              <wp:anchor distT="3322320" distB="835025" distL="0" distR="0" simplePos="0" relativeHeight="125829494" behindDoc="0" locked="0" layoutInCell="1" allowOverlap="1" wp14:anchorId="2059CF9C" wp14:editId="307E68B7">
                <wp:simplePos x="0" y="0"/>
                <wp:positionH relativeFrom="page">
                  <wp:posOffset>762000</wp:posOffset>
                </wp:positionH>
                <wp:positionV relativeFrom="paragraph">
                  <wp:posOffset>3322320</wp:posOffset>
                </wp:positionV>
                <wp:extent cx="237490" cy="182880"/>
                <wp:effectExtent l="0" t="0" r="0" b="0"/>
                <wp:wrapTopAndBottom/>
                <wp:docPr id="149" name="Shape 149"/>
                <wp:cNvGraphicFramePr/>
                <a:graphic xmlns:a="http://schemas.openxmlformats.org/drawingml/2006/main">
                  <a:graphicData uri="http://schemas.microsoft.com/office/word/2010/wordprocessingShape">
                    <wps:wsp>
                      <wps:cNvSpPr txBox="1"/>
                      <wps:spPr>
                        <a:xfrm>
                          <a:off x="0" y="0"/>
                          <a:ext cx="237490" cy="182880"/>
                        </a:xfrm>
                        <a:prstGeom prst="rect">
                          <a:avLst/>
                        </a:prstGeom>
                        <a:noFill/>
                      </wps:spPr>
                      <wps:txbx>
                        <w:txbxContent>
                          <w:p w14:paraId="258BAE3C" w14:textId="77777777" w:rsidR="00047F30" w:rsidRDefault="00047F30">
                            <w:pPr>
                              <w:pStyle w:val="BodyText"/>
                              <w:spacing w:after="0"/>
                            </w:pPr>
                            <w:r>
                              <w:rPr>
                                <w:rStyle w:val="BodyTextChar"/>
                              </w:rPr>
                              <w:t>2.7.</w:t>
                            </w:r>
                          </w:p>
                        </w:txbxContent>
                      </wps:txbx>
                      <wps:bodyPr wrap="none" lIns="0" tIns="0" rIns="0" bIns="0"/>
                    </wps:wsp>
                  </a:graphicData>
                </a:graphic>
              </wp:anchor>
            </w:drawing>
          </mc:Choice>
          <mc:Fallback>
            <w:pict>
              <v:shape w14:anchorId="2059CF9C" id="Shape 149" o:spid="_x0000_s1078" type="#_x0000_t202" style="position:absolute;margin-left:60pt;margin-top:261.6pt;width:18.7pt;height:14.4pt;z-index:125829494;visibility:visible;mso-wrap-style:none;mso-wrap-distance-left:0;mso-wrap-distance-top:261.6pt;mso-wrap-distance-right:0;mso-wrap-distance-bottom:65.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" filled="f" stroked="f">
                <v:textbox inset="0,0,0,0">
                  <w:txbxContent>
                    <w:p w14:paraId="258BAE3C" w14:textId="77777777" w:rsidR="00047F30" w:rsidRDefault="00047F30">
                      <w:pPr>
                        <w:pStyle w:val="BodyText"/>
                        <w:spacing w:after="0"/>
                      </w:pPr>
                      <w:r>
                        <w:rPr>
                          <w:rStyle w:val="BodyTextChar"/>
                        </w:rPr>
                        <w:t>2.7.</w:t>
                      </w:r>
                    </w:p>
                  </w:txbxContent>
                </v:textbox>
                <w10:wrap type="topAndBottom" anchorx="page"/>
              </v:shape>
            </w:pict>
          </mc:Fallback>
        </mc:AlternateContent>
      </w:r>
      <w:r w:rsidRPr="002C0D13">
        <w:rPr>
          <w:noProof/>
          <w:color w:val="auto"/>
          <w:lang w:val="en-AU" w:eastAsia="en-AU" w:bidi="ar-SA"/>
        </w:rPr>
        <mc:AlternateContent>
          <mc:Choice Requires="wps">
            <w:drawing>
              <wp:anchor distT="722630" distB="3434715" distL="0" distR="0" simplePos="0" relativeHeight="125829496" behindDoc="0" locked="0" layoutInCell="1" allowOverlap="1" wp14:anchorId="7C841489" wp14:editId="7214C6B9">
                <wp:simplePos x="0" y="0"/>
                <wp:positionH relativeFrom="page">
                  <wp:posOffset>1661160</wp:posOffset>
                </wp:positionH>
                <wp:positionV relativeFrom="paragraph">
                  <wp:posOffset>722630</wp:posOffset>
                </wp:positionV>
                <wp:extent cx="1075690" cy="182880"/>
                <wp:effectExtent l="0" t="0" r="0" b="0"/>
                <wp:wrapTopAndBottom/>
                <wp:docPr id="151" name="Shape 151"/>
                <wp:cNvGraphicFramePr/>
                <a:graphic xmlns:a="http://schemas.openxmlformats.org/drawingml/2006/main">
                  <a:graphicData uri="http://schemas.microsoft.com/office/word/2010/wordprocessingShape">
                    <wps:wsp>
                      <wps:cNvSpPr txBox="1"/>
                      <wps:spPr>
                        <a:xfrm>
                          <a:off x="0" y="0"/>
                          <a:ext cx="1075690" cy="182880"/>
                        </a:xfrm>
                        <a:prstGeom prst="rect">
                          <a:avLst/>
                        </a:prstGeom>
                        <a:noFill/>
                      </wps:spPr>
                      <wps:txbx>
                        <w:txbxContent>
                          <w:p w14:paraId="17E448A5" w14:textId="77777777" w:rsidR="00047F30" w:rsidRDefault="00047F30">
                            <w:pPr>
                              <w:pStyle w:val="BodyText"/>
                              <w:numPr>
                                <w:ilvl w:val="0"/>
                                <w:numId w:val="93"/>
                              </w:numPr>
                              <w:tabs>
                                <w:tab w:val="left" w:pos="173"/>
                              </w:tabs>
                              <w:spacing w:after="0"/>
                            </w:pPr>
                            <w:r>
                              <w:rPr>
                                <w:rStyle w:val="BodyTextChar"/>
                              </w:rPr>
                              <w:t>Before stranding</w:t>
                            </w:r>
                          </w:p>
                        </w:txbxContent>
                      </wps:txbx>
                      <wps:bodyPr wrap="none" lIns="0" tIns="0" rIns="0" bIns="0"/>
                    </wps:wsp>
                  </a:graphicData>
                </a:graphic>
              </wp:anchor>
            </w:drawing>
          </mc:Choice>
          <mc:Fallback>
            <w:pict>
              <v:shape w14:anchorId="7C841489" id="Shape 151" o:spid="_x0000_s1079" type="#_x0000_t202" style="position:absolute;margin-left:130.8pt;margin-top:56.9pt;width:84.7pt;height:14.4pt;z-index:125829496;visibility:visible;mso-wrap-style:none;mso-wrap-distance-left:0;mso-wrap-distance-top:56.9pt;mso-wrap-distance-right:0;mso-wrap-distance-bottom:270.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" filled="f" stroked="f">
                <v:textbox inset="0,0,0,0">
                  <w:txbxContent>
                    <w:p w14:paraId="17E448A5" w14:textId="77777777" w:rsidR="00047F30" w:rsidRDefault="00047F30">
                      <w:pPr>
                        <w:pStyle w:val="BodyText"/>
                        <w:numPr>
                          <w:ilvl w:val="0"/>
                          <w:numId w:val="93"/>
                        </w:numPr>
                        <w:tabs>
                          <w:tab w:val="left" w:pos="173"/>
                        </w:tabs>
                        <w:spacing w:after="0"/>
                      </w:pPr>
                      <w:r>
                        <w:rPr>
                          <w:rStyle w:val="BodyTextChar"/>
                        </w:rPr>
                        <w:t>Before stranding</w:t>
                      </w:r>
                    </w:p>
                  </w:txbxContent>
                </v:textbox>
                <w10:wrap type="topAndBottom" anchorx="page"/>
              </v:shape>
            </w:pict>
          </mc:Fallback>
        </mc:AlternateContent>
      </w:r>
      <w:r w:rsidRPr="002C0D13">
        <w:rPr>
          <w:noProof/>
          <w:color w:val="auto"/>
          <w:lang w:val="en-AU" w:eastAsia="en-AU" w:bidi="ar-SA"/>
        </w:rPr>
        <mc:AlternateContent>
          <mc:Choice Requires="wps">
            <w:drawing>
              <wp:anchor distT="1045210" distB="3112135" distL="0" distR="0" simplePos="0" relativeHeight="125829498" behindDoc="0" locked="0" layoutInCell="1" allowOverlap="1" wp14:anchorId="2218AA42" wp14:editId="274873FB">
                <wp:simplePos x="0" y="0"/>
                <wp:positionH relativeFrom="page">
                  <wp:posOffset>1661160</wp:posOffset>
                </wp:positionH>
                <wp:positionV relativeFrom="paragraph">
                  <wp:posOffset>1045210</wp:posOffset>
                </wp:positionV>
                <wp:extent cx="1017905" cy="182880"/>
                <wp:effectExtent l="0" t="0" r="0" b="0"/>
                <wp:wrapTopAndBottom/>
                <wp:docPr id="153" name="Shape 153"/>
                <wp:cNvGraphicFramePr/>
                <a:graphic xmlns:a="http://schemas.openxmlformats.org/drawingml/2006/main">
                  <a:graphicData uri="http://schemas.microsoft.com/office/word/2010/wordprocessingShape">
                    <wps:wsp>
                      <wps:cNvSpPr txBox="1"/>
                      <wps:spPr>
                        <a:xfrm>
                          <a:off x="0" y="0"/>
                          <a:ext cx="1017905" cy="182880"/>
                        </a:xfrm>
                        <a:prstGeom prst="rect">
                          <a:avLst/>
                        </a:prstGeom>
                        <a:noFill/>
                      </wps:spPr>
                      <wps:txbx>
                        <w:txbxContent>
                          <w:p w14:paraId="0C169B37" w14:textId="77777777" w:rsidR="00047F30" w:rsidRDefault="00047F30">
                            <w:pPr>
                              <w:pStyle w:val="BodyText"/>
                              <w:numPr>
                                <w:ilvl w:val="0"/>
                                <w:numId w:val="93"/>
                              </w:numPr>
                              <w:tabs>
                                <w:tab w:val="left" w:pos="173"/>
                              </w:tabs>
                              <w:spacing w:after="0"/>
                            </w:pPr>
                            <w:r>
                              <w:rPr>
                                <w:rStyle w:val="BodyTextChar"/>
                              </w:rPr>
                              <w:t>) After stranding</w:t>
                            </w:r>
                          </w:p>
                        </w:txbxContent>
                      </wps:txbx>
                      <wps:bodyPr wrap="none" lIns="0" tIns="0" rIns="0" bIns="0"/>
                    </wps:wsp>
                  </a:graphicData>
                </a:graphic>
              </wp:anchor>
            </w:drawing>
          </mc:Choice>
          <mc:Fallback>
            <w:pict>
              <v:shape w14:anchorId="2218AA42" id="Shape 153" o:spid="_x0000_s1080" type="#_x0000_t202" style="position:absolute;margin-left:130.8pt;margin-top:82.3pt;width:80.15pt;height:14.4pt;z-index:125829498;visibility:visible;mso-wrap-style:none;mso-wrap-distance-left:0;mso-wrap-distance-top:82.3pt;mso-wrap-distance-right:0;mso-wrap-distance-bottom:245.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" filled="f" stroked="f">
                <v:textbox inset="0,0,0,0">
                  <w:txbxContent>
                    <w:p w14:paraId="0C169B37" w14:textId="77777777" w:rsidR="00047F30" w:rsidRDefault="00047F30">
                      <w:pPr>
                        <w:pStyle w:val="BodyText"/>
                        <w:numPr>
                          <w:ilvl w:val="0"/>
                          <w:numId w:val="93"/>
                        </w:numPr>
                        <w:tabs>
                          <w:tab w:val="left" w:pos="173"/>
                        </w:tabs>
                        <w:spacing w:after="0"/>
                      </w:pPr>
                      <w:r>
                        <w:rPr>
                          <w:rStyle w:val="BodyTextChar"/>
                        </w:rPr>
                        <w:t>) After stranding</w:t>
                      </w:r>
                    </w:p>
                  </w:txbxContent>
                </v:textbox>
                <w10:wrap type="topAndBottom" anchorx="page"/>
              </v:shape>
            </w:pict>
          </mc:Fallback>
        </mc:AlternateContent>
      </w:r>
      <w:r w:rsidRPr="002C0D13">
        <w:rPr>
          <w:noProof/>
          <w:color w:val="auto"/>
          <w:lang w:val="en-AU" w:eastAsia="en-AU" w:bidi="ar-SA"/>
        </w:rPr>
        <mc:AlternateContent>
          <mc:Choice Requires="wps">
            <w:drawing>
              <wp:anchor distT="1368425" distB="2618105" distL="0" distR="0" simplePos="0" relativeHeight="125829500" behindDoc="0" locked="0" layoutInCell="1" allowOverlap="1" wp14:anchorId="21961B09" wp14:editId="1697DA40">
                <wp:simplePos x="0" y="0"/>
                <wp:positionH relativeFrom="page">
                  <wp:posOffset>1657985</wp:posOffset>
                </wp:positionH>
                <wp:positionV relativeFrom="paragraph">
                  <wp:posOffset>1368425</wp:posOffset>
                </wp:positionV>
                <wp:extent cx="1454150" cy="353695"/>
                <wp:effectExtent l="0" t="0" r="0" b="0"/>
                <wp:wrapTopAndBottom/>
                <wp:docPr id="155" name="Shape 155"/>
                <wp:cNvGraphicFramePr/>
                <a:graphic xmlns:a="http://schemas.openxmlformats.org/drawingml/2006/main">
                  <a:graphicData uri="http://schemas.microsoft.com/office/word/2010/wordprocessingShape">
                    <wps:wsp>
                      <wps:cNvSpPr txBox="1"/>
                      <wps:spPr>
                        <a:xfrm>
                          <a:off x="0" y="0"/>
                          <a:ext cx="1454150" cy="353695"/>
                        </a:xfrm>
                        <a:prstGeom prst="rect">
                          <a:avLst/>
                        </a:prstGeom>
                        <a:noFill/>
                      </wps:spPr>
                      <wps:txbx>
                        <w:txbxContent>
                          <w:p w14:paraId="61721161" w14:textId="77777777" w:rsidR="00047F30" w:rsidRDefault="00047F30">
                            <w:pPr>
                              <w:pStyle w:val="BodyText"/>
                              <w:spacing w:after="0"/>
                            </w:pPr>
                            <w:r>
                              <w:rPr>
                                <w:rStyle w:val="BodyTextChar"/>
                              </w:rPr>
                              <w:t>Calculated maximum d.c. resistance at 20</w:t>
                            </w:r>
                            <w:r>
                              <w:rPr>
                                <w:rStyle w:val="BodyTextChar"/>
                                <w:vertAlign w:val="superscript"/>
                              </w:rPr>
                              <w:t>O</w:t>
                            </w:r>
                            <w:r>
                              <w:rPr>
                                <w:rStyle w:val="BodyTextChar"/>
                              </w:rPr>
                              <w:t>C</w:t>
                            </w:r>
                          </w:p>
                        </w:txbxContent>
                      </wps:txbx>
                      <wps:bodyPr lIns="0" tIns="0" rIns="0" bIns="0"/>
                    </wps:wsp>
                  </a:graphicData>
                </a:graphic>
              </wp:anchor>
            </w:drawing>
          </mc:Choice>
          <mc:Fallback>
            <w:pict>
              <v:shape w14:anchorId="21961B09" id="Shape 155" o:spid="_x0000_s1081" type="#_x0000_t202" style="position:absolute;margin-left:130.55pt;margin-top:107.75pt;width:114.5pt;height:27.85pt;z-index:125829500;visibility:visible;mso-wrap-style:square;mso-wrap-distance-left:0;mso-wrap-distance-top:107.75pt;mso-wrap-distance-right:0;mso-wrap-distance-bottom:206.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" filled="f" stroked="f">
                <v:textbox inset="0,0,0,0">
                  <w:txbxContent>
                    <w:p w14:paraId="61721161" w14:textId="77777777" w:rsidR="00047F30" w:rsidRDefault="00047F30">
                      <w:pPr>
                        <w:pStyle w:val="BodyText"/>
                        <w:spacing w:after="0"/>
                      </w:pPr>
                      <w:r>
                        <w:rPr>
                          <w:rStyle w:val="BodyTextChar"/>
                        </w:rPr>
                        <w:t>Calculated maximum d.c. resistance at 20</w:t>
                      </w:r>
                      <w:r>
                        <w:rPr>
                          <w:rStyle w:val="BodyTextChar"/>
                          <w:vertAlign w:val="superscript"/>
                        </w:rPr>
                        <w:t>O</w:t>
                      </w:r>
                      <w:r>
                        <w:rPr>
                          <w:rStyle w:val="BodyTextChar"/>
                        </w:rPr>
                        <w:t>C</w:t>
                      </w:r>
                    </w:p>
                  </w:txbxContent>
                </v:textbox>
                <w10:wrap type="topAndBottom" anchorx="page"/>
              </v:shape>
            </w:pict>
          </mc:Fallback>
        </mc:AlternateContent>
      </w:r>
      <w:r w:rsidRPr="002C0D13">
        <w:rPr>
          <w:noProof/>
          <w:color w:val="auto"/>
          <w:lang w:val="en-AU" w:eastAsia="en-AU" w:bidi="ar-SA"/>
        </w:rPr>
        <mc:AlternateContent>
          <mc:Choice Requires="wps">
            <w:drawing>
              <wp:anchor distT="1862455" distB="2294890" distL="0" distR="0" simplePos="0" relativeHeight="125829502" behindDoc="0" locked="0" layoutInCell="1" allowOverlap="1" wp14:anchorId="5A9C82A5" wp14:editId="414CD307">
                <wp:simplePos x="0" y="0"/>
                <wp:positionH relativeFrom="page">
                  <wp:posOffset>1432560</wp:posOffset>
                </wp:positionH>
                <wp:positionV relativeFrom="paragraph">
                  <wp:posOffset>1862455</wp:posOffset>
                </wp:positionV>
                <wp:extent cx="2020570" cy="182880"/>
                <wp:effectExtent l="0" t="0" r="0" b="0"/>
                <wp:wrapTopAndBottom/>
                <wp:docPr id="157" name="Shape 157"/>
                <wp:cNvGraphicFramePr/>
                <a:graphic xmlns:a="http://schemas.openxmlformats.org/drawingml/2006/main">
                  <a:graphicData uri="http://schemas.microsoft.com/office/word/2010/wordprocessingShape">
                    <wps:wsp>
                      <wps:cNvSpPr txBox="1"/>
                      <wps:spPr>
                        <a:xfrm>
                          <a:off x="0" y="0"/>
                          <a:ext cx="2020570" cy="182880"/>
                        </a:xfrm>
                        <a:prstGeom prst="rect">
                          <a:avLst/>
                        </a:prstGeom>
                        <a:noFill/>
                      </wps:spPr>
                      <wps:txbx>
                        <w:txbxContent>
                          <w:p w14:paraId="70BF33AC" w14:textId="77777777" w:rsidR="00047F30" w:rsidRDefault="00047F30">
                            <w:pPr>
                              <w:pStyle w:val="BodyText"/>
                              <w:numPr>
                                <w:ilvl w:val="0"/>
                                <w:numId w:val="94"/>
                              </w:numPr>
                              <w:tabs>
                                <w:tab w:val="left" w:pos="173"/>
                              </w:tabs>
                              <w:spacing w:after="0"/>
                            </w:pPr>
                            <w:r>
                              <w:rPr>
                                <w:rStyle w:val="BodyTextChar"/>
                              </w:rPr>
                              <w:t>Co-efficient of linear expansion</w:t>
                            </w:r>
                          </w:p>
                        </w:txbxContent>
                      </wps:txbx>
                      <wps:bodyPr wrap="none" lIns="0" tIns="0" rIns="0" bIns="0"/>
                    </wps:wsp>
                  </a:graphicData>
                </a:graphic>
              </wp:anchor>
            </w:drawing>
          </mc:Choice>
          <mc:Fallback>
            <w:pict>
              <v:shape w14:anchorId="5A9C82A5" id="Shape 157" o:spid="_x0000_s1082" type="#_x0000_t202" style="position:absolute;margin-left:112.8pt;margin-top:146.65pt;width:159.1pt;height:14.4pt;z-index:125829502;visibility:visible;mso-wrap-style:none;mso-wrap-distance-left:0;mso-wrap-distance-top:146.65pt;mso-wrap-distance-right:0;mso-wrap-distance-bottom:180.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" filled="f" stroked="f">
                <v:textbox inset="0,0,0,0">
                  <w:txbxContent>
                    <w:p w14:paraId="70BF33AC" w14:textId="77777777" w:rsidR="00047F30" w:rsidRDefault="00047F30">
                      <w:pPr>
                        <w:pStyle w:val="BodyText"/>
                        <w:numPr>
                          <w:ilvl w:val="0"/>
                          <w:numId w:val="94"/>
                        </w:numPr>
                        <w:tabs>
                          <w:tab w:val="left" w:pos="173"/>
                        </w:tabs>
                        <w:spacing w:after="0"/>
                      </w:pPr>
                      <w:r>
                        <w:rPr>
                          <w:rStyle w:val="BodyTextChar"/>
                        </w:rPr>
                        <w:t>Co-efficient of linear expansion</w:t>
                      </w:r>
                    </w:p>
                  </w:txbxContent>
                </v:textbox>
                <w10:wrap type="topAndBottom" anchorx="page"/>
              </v:shape>
            </w:pict>
          </mc:Fallback>
        </mc:AlternateContent>
      </w:r>
      <w:r w:rsidRPr="002C0D13">
        <w:rPr>
          <w:noProof/>
          <w:color w:val="auto"/>
          <w:lang w:val="en-AU" w:eastAsia="en-AU" w:bidi="ar-SA"/>
        </w:rPr>
        <mc:AlternateContent>
          <mc:Choice Requires="wps">
            <w:drawing>
              <wp:anchor distT="2048510" distB="2108835" distL="0" distR="0" simplePos="0" relativeHeight="125829504" behindDoc="0" locked="0" layoutInCell="1" allowOverlap="1" wp14:anchorId="3B487A47" wp14:editId="6687BB40">
                <wp:simplePos x="0" y="0"/>
                <wp:positionH relativeFrom="page">
                  <wp:posOffset>1661160</wp:posOffset>
                </wp:positionH>
                <wp:positionV relativeFrom="paragraph">
                  <wp:posOffset>2048510</wp:posOffset>
                </wp:positionV>
                <wp:extent cx="682625" cy="182880"/>
                <wp:effectExtent l="0" t="0" r="0" b="0"/>
                <wp:wrapTopAndBottom/>
                <wp:docPr id="159" name="Shape 159"/>
                <wp:cNvGraphicFramePr/>
                <a:graphic xmlns:a="http://schemas.openxmlformats.org/drawingml/2006/main">
                  <a:graphicData uri="http://schemas.microsoft.com/office/word/2010/wordprocessingShape">
                    <wps:wsp>
                      <wps:cNvSpPr txBox="1"/>
                      <wps:spPr>
                        <a:xfrm>
                          <a:off x="0" y="0"/>
                          <a:ext cx="682625" cy="182880"/>
                        </a:xfrm>
                        <a:prstGeom prst="rect">
                          <a:avLst/>
                        </a:prstGeom>
                        <a:noFill/>
                      </wps:spPr>
                      <wps:txbx>
                        <w:txbxContent>
                          <w:p w14:paraId="71E65308" w14:textId="77777777" w:rsidR="00047F30" w:rsidRDefault="00047F30">
                            <w:pPr>
                              <w:pStyle w:val="BodyText"/>
                              <w:spacing w:after="0"/>
                            </w:pPr>
                            <w:r>
                              <w:rPr>
                                <w:rStyle w:val="BodyTextChar"/>
                              </w:rPr>
                              <w:t>(per deg. C)</w:t>
                            </w:r>
                          </w:p>
                        </w:txbxContent>
                      </wps:txbx>
                      <wps:bodyPr wrap="none" lIns="0" tIns="0" rIns="0" bIns="0"/>
                    </wps:wsp>
                  </a:graphicData>
                </a:graphic>
              </wp:anchor>
            </w:drawing>
          </mc:Choice>
          <mc:Fallback>
            <w:pict>
              <v:shape w14:anchorId="3B487A47" id="Shape 159" o:spid="_x0000_s1083" type="#_x0000_t202" style="position:absolute;margin-left:130.8pt;margin-top:161.3pt;width:53.75pt;height:14.4pt;z-index:125829504;visibility:visible;mso-wrap-style:none;mso-wrap-distance-left:0;mso-wrap-distance-top:161.3pt;mso-wrap-distance-right:0;mso-wrap-distance-bottom:166.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" filled="f" stroked="f">
                <v:textbox inset="0,0,0,0">
                  <w:txbxContent>
                    <w:p w14:paraId="71E65308" w14:textId="77777777" w:rsidR="00047F30" w:rsidRDefault="00047F30">
                      <w:pPr>
                        <w:pStyle w:val="BodyText"/>
                        <w:spacing w:after="0"/>
                      </w:pPr>
                      <w:r>
                        <w:rPr>
                          <w:rStyle w:val="BodyTextChar"/>
                        </w:rPr>
                        <w:t>(per deg. C)</w:t>
                      </w:r>
                    </w:p>
                  </w:txbxContent>
                </v:textbox>
                <w10:wrap type="topAndBottom" anchorx="page"/>
              </v:shape>
            </w:pict>
          </mc:Fallback>
        </mc:AlternateContent>
      </w:r>
      <w:r w:rsidRPr="002C0D13">
        <w:rPr>
          <w:noProof/>
          <w:color w:val="auto"/>
          <w:lang w:val="en-AU" w:eastAsia="en-AU" w:bidi="ar-SA"/>
        </w:rPr>
        <mc:AlternateContent>
          <mc:Choice Requires="wps">
            <w:drawing>
              <wp:anchor distT="1368425" distB="2788920" distL="0" distR="0" simplePos="0" relativeHeight="125829506" behindDoc="0" locked="0" layoutInCell="1" allowOverlap="1" wp14:anchorId="00276EB4" wp14:editId="03CEAAD0">
                <wp:simplePos x="0" y="0"/>
                <wp:positionH relativeFrom="page">
                  <wp:posOffset>3623945</wp:posOffset>
                </wp:positionH>
                <wp:positionV relativeFrom="paragraph">
                  <wp:posOffset>1368425</wp:posOffset>
                </wp:positionV>
                <wp:extent cx="560705" cy="182880"/>
                <wp:effectExtent l="0" t="0" r="0" b="0"/>
                <wp:wrapTopAndBottom/>
                <wp:docPr id="161" name="Shape 161"/>
                <wp:cNvGraphicFramePr/>
                <a:graphic xmlns:a="http://schemas.openxmlformats.org/drawingml/2006/main">
                  <a:graphicData uri="http://schemas.microsoft.com/office/word/2010/wordprocessingShape">
                    <wps:wsp>
                      <wps:cNvSpPr txBox="1"/>
                      <wps:spPr>
                        <a:xfrm>
                          <a:off x="0" y="0"/>
                          <a:ext cx="560705" cy="182880"/>
                        </a:xfrm>
                        <a:prstGeom prst="rect">
                          <a:avLst/>
                        </a:prstGeom>
                        <a:noFill/>
                      </wps:spPr>
                      <wps:txbx>
                        <w:txbxContent>
                          <w:p w14:paraId="6F1DCA9C" w14:textId="77777777" w:rsidR="00047F30" w:rsidRDefault="00047F30">
                            <w:pPr>
                              <w:pStyle w:val="BodyText"/>
                              <w:spacing w:after="0"/>
                            </w:pPr>
                            <w:r>
                              <w:rPr>
                                <w:rStyle w:val="BodyTextChar"/>
                              </w:rPr>
                              <w:t>ohms/km</w:t>
                            </w:r>
                          </w:p>
                        </w:txbxContent>
                      </wps:txbx>
                      <wps:bodyPr wrap="none" lIns="0" tIns="0" rIns="0" bIns="0"/>
                    </wps:wsp>
                  </a:graphicData>
                </a:graphic>
              </wp:anchor>
            </w:drawing>
          </mc:Choice>
          <mc:Fallback>
            <w:pict>
              <v:shape w14:anchorId="00276EB4" id="Shape 161" o:spid="_x0000_s1084" type="#_x0000_t202" style="position:absolute;margin-left:285.35pt;margin-top:107.75pt;width:44.15pt;height:14.4pt;z-index:125829506;visibility:visible;mso-wrap-style:none;mso-wrap-distance-left:0;mso-wrap-distance-top:107.75pt;mso-wrap-distance-right:0;mso-wrap-distance-bottom:219.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" filled="f" stroked="f">
                <v:textbox inset="0,0,0,0">
                  <w:txbxContent>
                    <w:p w14:paraId="6F1DCA9C" w14:textId="77777777" w:rsidR="00047F30" w:rsidRDefault="00047F30">
                      <w:pPr>
                        <w:pStyle w:val="BodyText"/>
                        <w:spacing w:after="0"/>
                      </w:pPr>
                      <w:r>
                        <w:rPr>
                          <w:rStyle w:val="BodyTextChar"/>
                        </w:rPr>
                        <w:t>ohms/km</w:t>
                      </w:r>
                    </w:p>
                  </w:txbxContent>
                </v:textbox>
                <w10:wrap type="topAndBottom" anchorx="page"/>
              </v:shape>
            </w:pict>
          </mc:Fallback>
        </mc:AlternateContent>
      </w:r>
      <w:r w:rsidRPr="002C0D13">
        <w:rPr>
          <w:noProof/>
          <w:color w:val="auto"/>
          <w:lang w:val="en-AU" w:eastAsia="en-AU" w:bidi="ar-SA"/>
        </w:rPr>
        <mc:AlternateContent>
          <mc:Choice Requires="wps">
            <w:drawing>
              <wp:anchor distT="2353310" distB="1804035" distL="0" distR="0" simplePos="0" relativeHeight="125829508" behindDoc="0" locked="0" layoutInCell="1" allowOverlap="1" wp14:anchorId="2A7BA29D" wp14:editId="641A39F6">
                <wp:simplePos x="0" y="0"/>
                <wp:positionH relativeFrom="page">
                  <wp:posOffset>1429385</wp:posOffset>
                </wp:positionH>
                <wp:positionV relativeFrom="paragraph">
                  <wp:posOffset>2353310</wp:posOffset>
                </wp:positionV>
                <wp:extent cx="2691130" cy="182880"/>
                <wp:effectExtent l="0" t="0" r="0" b="0"/>
                <wp:wrapTopAndBottom/>
                <wp:docPr id="163" name="Shape 163"/>
                <wp:cNvGraphicFramePr/>
                <a:graphic xmlns:a="http://schemas.openxmlformats.org/drawingml/2006/main">
                  <a:graphicData uri="http://schemas.microsoft.com/office/word/2010/wordprocessingShape">
                    <wps:wsp>
                      <wps:cNvSpPr txBox="1"/>
                      <wps:spPr>
                        <a:xfrm>
                          <a:off x="0" y="0"/>
                          <a:ext cx="2691130" cy="182880"/>
                        </a:xfrm>
                        <a:prstGeom prst="rect">
                          <a:avLst/>
                        </a:prstGeom>
                        <a:noFill/>
                      </wps:spPr>
                      <wps:txbx>
                        <w:txbxContent>
                          <w:p w14:paraId="4C7927BF" w14:textId="77777777" w:rsidR="00047F30" w:rsidRDefault="00047F30">
                            <w:pPr>
                              <w:pStyle w:val="BodyText"/>
                              <w:numPr>
                                <w:ilvl w:val="0"/>
                                <w:numId w:val="94"/>
                              </w:numPr>
                              <w:tabs>
                                <w:tab w:val="left" w:pos="173"/>
                                <w:tab w:val="left" w:pos="3442"/>
                              </w:tabs>
                              <w:spacing w:after="0"/>
                            </w:pPr>
                            <w:r>
                              <w:rPr>
                                <w:rStyle w:val="BodyTextChar"/>
                              </w:rPr>
                              <w:t>Modulus of elasticity</w:t>
                            </w:r>
                            <w:r>
                              <w:rPr>
                                <w:rStyle w:val="BodyTextChar"/>
                              </w:rPr>
                              <w:tab/>
                              <w:t>kN/mm</w:t>
                            </w:r>
                            <w:r>
                              <w:rPr>
                                <w:rStyle w:val="BodyTextChar"/>
                                <w:vertAlign w:val="superscript"/>
                              </w:rPr>
                              <w:t>2</w:t>
                            </w:r>
                          </w:p>
                        </w:txbxContent>
                      </wps:txbx>
                      <wps:bodyPr wrap="none" lIns="0" tIns="0" rIns="0" bIns="0"/>
                    </wps:wsp>
                  </a:graphicData>
                </a:graphic>
              </wp:anchor>
            </w:drawing>
          </mc:Choice>
          <mc:Fallback>
            <w:pict>
              <v:shape w14:anchorId="2A7BA29D" id="Shape 163" o:spid="_x0000_s1085" type="#_x0000_t202" style="position:absolute;margin-left:112.55pt;margin-top:185.3pt;width:211.9pt;height:14.4pt;z-index:125829508;visibility:visible;mso-wrap-style:none;mso-wrap-distance-left:0;mso-wrap-distance-top:185.3pt;mso-wrap-distance-right:0;mso-wrap-distance-bottom:142.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" filled="f" stroked="f">
                <v:textbox inset="0,0,0,0">
                  <w:txbxContent>
                    <w:p w14:paraId="4C7927BF" w14:textId="77777777" w:rsidR="00047F30" w:rsidRDefault="00047F30">
                      <w:pPr>
                        <w:pStyle w:val="BodyText"/>
                        <w:numPr>
                          <w:ilvl w:val="0"/>
                          <w:numId w:val="94"/>
                        </w:numPr>
                        <w:tabs>
                          <w:tab w:val="left" w:pos="173"/>
                          <w:tab w:val="left" w:pos="3442"/>
                        </w:tabs>
                        <w:spacing w:after="0"/>
                      </w:pPr>
                      <w:r>
                        <w:rPr>
                          <w:rStyle w:val="BodyTextChar"/>
                        </w:rPr>
                        <w:t>Modulus of elasticity</w:t>
                      </w:r>
                      <w:r>
                        <w:rPr>
                          <w:rStyle w:val="BodyTextChar"/>
                        </w:rPr>
                        <w:tab/>
                        <w:t>kN/mm</w:t>
                      </w:r>
                      <w:r>
                        <w:rPr>
                          <w:rStyle w:val="BodyTextChar"/>
                          <w:vertAlign w:val="superscript"/>
                        </w:rPr>
                        <w:t>2</w:t>
                      </w:r>
                    </w:p>
                  </w:txbxContent>
                </v:textbox>
                <w10:wrap type="topAndBottom" anchorx="page"/>
              </v:shape>
            </w:pict>
          </mc:Fallback>
        </mc:AlternateContent>
      </w:r>
      <w:r w:rsidRPr="002C0D13">
        <w:rPr>
          <w:noProof/>
          <w:color w:val="auto"/>
          <w:lang w:val="en-AU" w:eastAsia="en-AU" w:bidi="ar-SA"/>
        </w:rPr>
        <mc:AlternateContent>
          <mc:Choice Requires="wps">
            <w:drawing>
              <wp:anchor distT="2675890" distB="1481455" distL="0" distR="0" simplePos="0" relativeHeight="125829510" behindDoc="0" locked="0" layoutInCell="1" allowOverlap="1" wp14:anchorId="5D2E6C9E" wp14:editId="5909CE40">
                <wp:simplePos x="0" y="0"/>
                <wp:positionH relativeFrom="page">
                  <wp:posOffset>1661160</wp:posOffset>
                </wp:positionH>
                <wp:positionV relativeFrom="paragraph">
                  <wp:posOffset>2675890</wp:posOffset>
                </wp:positionV>
                <wp:extent cx="448310" cy="182880"/>
                <wp:effectExtent l="0" t="0" r="0" b="0"/>
                <wp:wrapTopAndBottom/>
                <wp:docPr id="165" name="Shape 165"/>
                <wp:cNvGraphicFramePr/>
                <a:graphic xmlns:a="http://schemas.openxmlformats.org/drawingml/2006/main">
                  <a:graphicData uri="http://schemas.microsoft.com/office/word/2010/wordprocessingShape">
                    <wps:wsp>
                      <wps:cNvSpPr txBox="1"/>
                      <wps:spPr>
                        <a:xfrm>
                          <a:off x="0" y="0"/>
                          <a:ext cx="448310" cy="182880"/>
                        </a:xfrm>
                        <a:prstGeom prst="rect">
                          <a:avLst/>
                        </a:prstGeom>
                        <a:noFill/>
                      </wps:spPr>
                      <wps:txbx>
                        <w:txbxContent>
                          <w:p w14:paraId="3543CB0C" w14:textId="77777777" w:rsidR="00047F30" w:rsidRDefault="00047F30">
                            <w:pPr>
                              <w:pStyle w:val="BodyText"/>
                              <w:numPr>
                                <w:ilvl w:val="0"/>
                                <w:numId w:val="95"/>
                              </w:numPr>
                              <w:tabs>
                                <w:tab w:val="left" w:pos="173"/>
                              </w:tabs>
                              <w:spacing w:after="0"/>
                            </w:pPr>
                            <w:r>
                              <w:rPr>
                                <w:rStyle w:val="BodyTextChar"/>
                              </w:rPr>
                              <w:t>Initial</w:t>
                            </w:r>
                          </w:p>
                        </w:txbxContent>
                      </wps:txbx>
                      <wps:bodyPr wrap="none" lIns="0" tIns="0" rIns="0" bIns="0"/>
                    </wps:wsp>
                  </a:graphicData>
                </a:graphic>
              </wp:anchor>
            </w:drawing>
          </mc:Choice>
          <mc:Fallback>
            <w:pict>
              <v:shape w14:anchorId="5D2E6C9E" id="Shape 165" o:spid="_x0000_s1086" type="#_x0000_t202" style="position:absolute;margin-left:130.8pt;margin-top:210.7pt;width:35.3pt;height:14.4pt;z-index:125829510;visibility:visible;mso-wrap-style:none;mso-wrap-distance-left:0;mso-wrap-distance-top:210.7pt;mso-wrap-distance-right:0;mso-wrap-distance-bottom:116.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" filled="f" stroked="f">
                <v:textbox inset="0,0,0,0">
                  <w:txbxContent>
                    <w:p w14:paraId="3543CB0C" w14:textId="77777777" w:rsidR="00047F30" w:rsidRDefault="00047F30">
                      <w:pPr>
                        <w:pStyle w:val="BodyText"/>
                        <w:numPr>
                          <w:ilvl w:val="0"/>
                          <w:numId w:val="95"/>
                        </w:numPr>
                        <w:tabs>
                          <w:tab w:val="left" w:pos="173"/>
                        </w:tabs>
                        <w:spacing w:after="0"/>
                      </w:pPr>
                      <w:r>
                        <w:rPr>
                          <w:rStyle w:val="BodyTextChar"/>
                        </w:rPr>
                        <w:t>Initial</w:t>
                      </w:r>
                    </w:p>
                  </w:txbxContent>
                </v:textbox>
                <w10:wrap type="topAndBottom" anchorx="page"/>
              </v:shape>
            </w:pict>
          </mc:Fallback>
        </mc:AlternateContent>
      </w:r>
      <w:r w:rsidRPr="002C0D13">
        <w:rPr>
          <w:noProof/>
          <w:color w:val="auto"/>
          <w:lang w:val="en-AU" w:eastAsia="en-AU" w:bidi="ar-SA"/>
        </w:rPr>
        <mc:AlternateContent>
          <mc:Choice Requires="wps">
            <w:drawing>
              <wp:anchor distT="2999105" distB="1158240" distL="0" distR="0" simplePos="0" relativeHeight="125829512" behindDoc="0" locked="0" layoutInCell="1" allowOverlap="1" wp14:anchorId="683A59D2" wp14:editId="2194AEB3">
                <wp:simplePos x="0" y="0"/>
                <wp:positionH relativeFrom="page">
                  <wp:posOffset>1661160</wp:posOffset>
                </wp:positionH>
                <wp:positionV relativeFrom="paragraph">
                  <wp:posOffset>2999105</wp:posOffset>
                </wp:positionV>
                <wp:extent cx="429895" cy="182880"/>
                <wp:effectExtent l="0" t="0" r="0" b="0"/>
                <wp:wrapTopAndBottom/>
                <wp:docPr id="167" name="Shape 167"/>
                <wp:cNvGraphicFramePr/>
                <a:graphic xmlns:a="http://schemas.openxmlformats.org/drawingml/2006/main">
                  <a:graphicData uri="http://schemas.microsoft.com/office/word/2010/wordprocessingShape">
                    <wps:wsp>
                      <wps:cNvSpPr txBox="1"/>
                      <wps:spPr>
                        <a:xfrm>
                          <a:off x="0" y="0"/>
                          <a:ext cx="429895" cy="182880"/>
                        </a:xfrm>
                        <a:prstGeom prst="rect">
                          <a:avLst/>
                        </a:prstGeom>
                        <a:noFill/>
                      </wps:spPr>
                      <wps:txbx>
                        <w:txbxContent>
                          <w:p w14:paraId="6F4C90E5" w14:textId="77777777" w:rsidR="00047F30" w:rsidRDefault="00047F30">
                            <w:pPr>
                              <w:pStyle w:val="BodyText"/>
                              <w:numPr>
                                <w:ilvl w:val="0"/>
                                <w:numId w:val="95"/>
                              </w:numPr>
                              <w:tabs>
                                <w:tab w:val="left" w:pos="173"/>
                              </w:tabs>
                              <w:spacing w:after="0"/>
                            </w:pPr>
                            <w:r>
                              <w:rPr>
                                <w:rStyle w:val="BodyTextChar"/>
                              </w:rPr>
                              <w:t>Final</w:t>
                            </w:r>
                          </w:p>
                        </w:txbxContent>
                      </wps:txbx>
                      <wps:bodyPr wrap="none" lIns="0" tIns="0" rIns="0" bIns="0"/>
                    </wps:wsp>
                  </a:graphicData>
                </a:graphic>
              </wp:anchor>
            </w:drawing>
          </mc:Choice>
          <mc:Fallback>
            <w:pict>
              <v:shape w14:anchorId="683A59D2" id="Shape 167" o:spid="_x0000_s1087" type="#_x0000_t202" style="position:absolute;margin-left:130.8pt;margin-top:236.15pt;width:33.85pt;height:14.4pt;z-index:125829512;visibility:visible;mso-wrap-style:none;mso-wrap-distance-left:0;mso-wrap-distance-top:236.15pt;mso-wrap-distance-right:0;mso-wrap-distance-bottom:91.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" filled="f" stroked="f">
                <v:textbox inset="0,0,0,0">
                  <w:txbxContent>
                    <w:p w14:paraId="6F4C90E5" w14:textId="77777777" w:rsidR="00047F30" w:rsidRDefault="00047F30">
                      <w:pPr>
                        <w:pStyle w:val="BodyText"/>
                        <w:numPr>
                          <w:ilvl w:val="0"/>
                          <w:numId w:val="95"/>
                        </w:numPr>
                        <w:tabs>
                          <w:tab w:val="left" w:pos="173"/>
                        </w:tabs>
                        <w:spacing w:after="0"/>
                      </w:pPr>
                      <w:r>
                        <w:rPr>
                          <w:rStyle w:val="BodyTextChar"/>
                        </w:rPr>
                        <w:t>Final</w:t>
                      </w:r>
                    </w:p>
                  </w:txbxContent>
                </v:textbox>
                <w10:wrap type="topAndBottom" anchorx="page"/>
              </v:shape>
            </w:pict>
          </mc:Fallback>
        </mc:AlternateContent>
      </w:r>
      <w:r w:rsidRPr="002C0D13">
        <w:rPr>
          <w:noProof/>
          <w:color w:val="auto"/>
          <w:lang w:val="en-AU" w:eastAsia="en-AU" w:bidi="ar-SA"/>
        </w:rPr>
        <mc:AlternateContent>
          <mc:Choice Requires="wps">
            <w:drawing>
              <wp:anchor distT="3322320" distB="664210" distL="0" distR="0" simplePos="0" relativeHeight="125829514" behindDoc="0" locked="0" layoutInCell="1" allowOverlap="1" wp14:anchorId="5FFEC199" wp14:editId="4B55E9BE">
                <wp:simplePos x="0" y="0"/>
                <wp:positionH relativeFrom="page">
                  <wp:posOffset>1435735</wp:posOffset>
                </wp:positionH>
                <wp:positionV relativeFrom="paragraph">
                  <wp:posOffset>3322320</wp:posOffset>
                </wp:positionV>
                <wp:extent cx="1883410" cy="353695"/>
                <wp:effectExtent l="0" t="0" r="0" b="0"/>
                <wp:wrapTopAndBottom/>
                <wp:docPr id="169" name="Shape 169"/>
                <wp:cNvGraphicFramePr/>
                <a:graphic xmlns:a="http://schemas.openxmlformats.org/drawingml/2006/main">
                  <a:graphicData uri="http://schemas.microsoft.com/office/word/2010/wordprocessingShape">
                    <wps:wsp>
                      <wps:cNvSpPr txBox="1"/>
                      <wps:spPr>
                        <a:xfrm>
                          <a:off x="0" y="0"/>
                          <a:ext cx="1883410" cy="353695"/>
                        </a:xfrm>
                        <a:prstGeom prst="rect">
                          <a:avLst/>
                        </a:prstGeom>
                        <a:noFill/>
                      </wps:spPr>
                      <wps:txbx>
                        <w:txbxContent>
                          <w:p w14:paraId="5B018E8A" w14:textId="77777777" w:rsidR="00047F30" w:rsidRDefault="00047F30">
                            <w:pPr>
                              <w:pStyle w:val="BodyText"/>
                              <w:spacing w:after="0"/>
                            </w:pPr>
                            <w:r>
                              <w:rPr>
                                <w:rStyle w:val="BodyTextChar"/>
                              </w:rPr>
                              <w:t>Minimum stress in the steel wire corresponding to 1% elongation</w:t>
                            </w:r>
                          </w:p>
                        </w:txbxContent>
                      </wps:txbx>
                      <wps:bodyPr lIns="0" tIns="0" rIns="0" bIns="0"/>
                    </wps:wsp>
                  </a:graphicData>
                </a:graphic>
              </wp:anchor>
            </w:drawing>
          </mc:Choice>
          <mc:Fallback>
            <w:pict>
              <v:shape w14:anchorId="5FFEC199" id="Shape 169" o:spid="_x0000_s1088" type="#_x0000_t202" style="position:absolute;margin-left:113.05pt;margin-top:261.6pt;width:148.3pt;height:27.85pt;z-index:125829514;visibility:visible;mso-wrap-style:square;mso-wrap-distance-left:0;mso-wrap-distance-top:261.6pt;mso-wrap-distance-right:0;mso-wrap-distance-bottom:52.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" filled="f" stroked="f">
                <v:textbox inset="0,0,0,0">
                  <w:txbxContent>
                    <w:p w14:paraId="5B018E8A" w14:textId="77777777" w:rsidR="00047F30" w:rsidRDefault="00047F30">
                      <w:pPr>
                        <w:pStyle w:val="BodyText"/>
                        <w:spacing w:after="0"/>
                      </w:pPr>
                      <w:r>
                        <w:rPr>
                          <w:rStyle w:val="BodyTextChar"/>
                        </w:rPr>
                        <w:t>Minimum stress in the steel wire corresponding to 1% elongation</w:t>
                      </w:r>
                    </w:p>
                  </w:txbxContent>
                </v:textbox>
                <w10:wrap type="topAndBottom" anchorx="page"/>
              </v:shape>
            </w:pict>
          </mc:Fallback>
        </mc:AlternateContent>
      </w:r>
      <w:r w:rsidRPr="002C0D13">
        <w:rPr>
          <w:noProof/>
          <w:color w:val="auto"/>
          <w:lang w:val="en-AU" w:eastAsia="en-AU" w:bidi="ar-SA"/>
        </w:rPr>
        <mc:AlternateContent>
          <mc:Choice Requires="wps">
            <w:drawing>
              <wp:anchor distT="3322320" distB="835025" distL="0" distR="0" simplePos="0" relativeHeight="125829516" behindDoc="0" locked="0" layoutInCell="1" allowOverlap="1" wp14:anchorId="39F4EBBA" wp14:editId="0403FFE9">
                <wp:simplePos x="0" y="0"/>
                <wp:positionH relativeFrom="page">
                  <wp:posOffset>3679190</wp:posOffset>
                </wp:positionH>
                <wp:positionV relativeFrom="paragraph">
                  <wp:posOffset>3322320</wp:posOffset>
                </wp:positionV>
                <wp:extent cx="499745" cy="182880"/>
                <wp:effectExtent l="0" t="0" r="0" b="0"/>
                <wp:wrapTopAndBottom/>
                <wp:docPr id="171" name="Shape 171"/>
                <wp:cNvGraphicFramePr/>
                <a:graphic xmlns:a="http://schemas.openxmlformats.org/drawingml/2006/main">
                  <a:graphicData uri="http://schemas.microsoft.com/office/word/2010/wordprocessingShape">
                    <wps:wsp>
                      <wps:cNvSpPr txBox="1"/>
                      <wps:spPr>
                        <a:xfrm>
                          <a:off x="0" y="0"/>
                          <a:ext cx="499745" cy="182880"/>
                        </a:xfrm>
                        <a:prstGeom prst="rect">
                          <a:avLst/>
                        </a:prstGeom>
                        <a:noFill/>
                      </wps:spPr>
                      <wps:txbx>
                        <w:txbxContent>
                          <w:p w14:paraId="7BC95304" w14:textId="77777777" w:rsidR="00047F30" w:rsidRDefault="00047F30">
                            <w:pPr>
                              <w:pStyle w:val="BodyText"/>
                              <w:spacing w:after="0"/>
                              <w:jc w:val="center"/>
                            </w:pPr>
                            <w:r>
                              <w:rPr>
                                <w:rStyle w:val="BodyTextChar"/>
                              </w:rPr>
                              <w:t>kN/mm</w:t>
                            </w:r>
                            <w:r>
                              <w:rPr>
                                <w:rStyle w:val="BodyTextChar"/>
                                <w:vertAlign w:val="superscript"/>
                              </w:rPr>
                              <w:t>2</w:t>
                            </w:r>
                          </w:p>
                        </w:txbxContent>
                      </wps:txbx>
                      <wps:bodyPr wrap="none" lIns="0" tIns="0" rIns="0" bIns="0"/>
                    </wps:wsp>
                  </a:graphicData>
                </a:graphic>
              </wp:anchor>
            </w:drawing>
          </mc:Choice>
          <mc:Fallback>
            <w:pict>
              <v:shape w14:anchorId="39F4EBBA" id="Shape 171" o:spid="_x0000_s1089" type="#_x0000_t202" style="position:absolute;margin-left:289.7pt;margin-top:261.6pt;width:39.35pt;height:14.4pt;z-index:125829516;visibility:visible;mso-wrap-style:none;mso-wrap-distance-left:0;mso-wrap-distance-top:261.6pt;mso-wrap-distance-right:0;mso-wrap-distance-bottom:65.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" filled="f" stroked="f">
                <v:textbox inset="0,0,0,0">
                  <w:txbxContent>
                    <w:p w14:paraId="7BC95304" w14:textId="77777777" w:rsidR="00047F30" w:rsidRDefault="00047F30">
                      <w:pPr>
                        <w:pStyle w:val="BodyText"/>
                        <w:spacing w:after="0"/>
                        <w:jc w:val="center"/>
                      </w:pPr>
                      <w:r>
                        <w:rPr>
                          <w:rStyle w:val="BodyTextChar"/>
                        </w:rPr>
                        <w:t>kN/mm</w:t>
                      </w:r>
                      <w:r>
                        <w:rPr>
                          <w:rStyle w:val="BodyTextChar"/>
                          <w:vertAlign w:val="superscript"/>
                        </w:rPr>
                        <w:t>2</w:t>
                      </w:r>
                    </w:p>
                  </w:txbxContent>
                </v:textbox>
                <w10:wrap type="topAndBottom" anchorx="page"/>
              </v:shape>
            </w:pict>
          </mc:Fallback>
        </mc:AlternateContent>
      </w:r>
      <w:r w:rsidRPr="002C0D13">
        <w:rPr>
          <w:noProof/>
          <w:color w:val="auto"/>
          <w:lang w:val="en-AU" w:eastAsia="en-AU" w:bidi="ar-SA"/>
        </w:rPr>
        <mc:AlternateContent>
          <mc:Choice Requires="wps">
            <w:drawing>
              <wp:anchor distT="3816350" distB="0" distL="0" distR="0" simplePos="0" relativeHeight="125829518" behindDoc="0" locked="0" layoutInCell="1" allowOverlap="1" wp14:anchorId="287D501C" wp14:editId="6A76FA11">
                <wp:simplePos x="0" y="0"/>
                <wp:positionH relativeFrom="page">
                  <wp:posOffset>762000</wp:posOffset>
                </wp:positionH>
                <wp:positionV relativeFrom="paragraph">
                  <wp:posOffset>3816350</wp:posOffset>
                </wp:positionV>
                <wp:extent cx="2719070" cy="524510"/>
                <wp:effectExtent l="0" t="0" r="0" b="0"/>
                <wp:wrapTopAndBottom/>
                <wp:docPr id="173" name="Shape 173"/>
                <wp:cNvGraphicFramePr/>
                <a:graphic xmlns:a="http://schemas.openxmlformats.org/drawingml/2006/main">
                  <a:graphicData uri="http://schemas.microsoft.com/office/word/2010/wordprocessingShape">
                    <wps:wsp>
                      <wps:cNvSpPr txBox="1"/>
                      <wps:spPr>
                        <a:xfrm>
                          <a:off x="0" y="0"/>
                          <a:ext cx="2719070" cy="524510"/>
                        </a:xfrm>
                        <a:prstGeom prst="rect">
                          <a:avLst/>
                        </a:prstGeom>
                        <a:noFill/>
                      </wps:spPr>
                      <wps:txbx>
                        <w:txbxContent>
                          <w:p w14:paraId="31823D19" w14:textId="77777777" w:rsidR="00047F30" w:rsidRDefault="00047F30">
                            <w:pPr>
                              <w:pStyle w:val="BodyText"/>
                              <w:spacing w:after="0"/>
                              <w:jc w:val="right"/>
                            </w:pPr>
                            <w:r>
                              <w:rPr>
                                <w:rStyle w:val="BodyTextChar"/>
                              </w:rPr>
                              <w:t>2.8. No. of twists on steel wire of length equal to 100 times the diameter which it can withstand according to</w:t>
                            </w:r>
                          </w:p>
                        </w:txbxContent>
                      </wps:txbx>
                      <wps:bodyPr lIns="0" tIns="0" rIns="0" bIns="0"/>
                    </wps:wsp>
                  </a:graphicData>
                </a:graphic>
              </wp:anchor>
            </w:drawing>
          </mc:Choice>
          <mc:Fallback>
            <w:pict>
              <v:shape w14:anchorId="287D501C" id="Shape 173" o:spid="_x0000_s1090" type="#_x0000_t202" style="position:absolute;margin-left:60pt;margin-top:300.5pt;width:214.1pt;height:41.3pt;z-index:125829518;visibility:visible;mso-wrap-style:square;mso-wrap-distance-left:0;mso-wrap-distance-top:300.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" filled="f" stroked="f">
                <v:textbox inset="0,0,0,0">
                  <w:txbxContent>
                    <w:p w14:paraId="31823D19" w14:textId="77777777" w:rsidR="00047F30" w:rsidRDefault="00047F30">
                      <w:pPr>
                        <w:pStyle w:val="BodyText"/>
                        <w:spacing w:after="0"/>
                        <w:jc w:val="right"/>
                      </w:pPr>
                      <w:r>
                        <w:rPr>
                          <w:rStyle w:val="BodyTextChar"/>
                        </w:rPr>
                        <w:t>2.8. No. of twists on steel wire of length equal to 100 times the diameter which it can withstand according to</w:t>
                      </w:r>
                    </w:p>
                  </w:txbxContent>
                </v:textbox>
                <w10:wrap type="topAndBottom" anchorx="page"/>
              </v:shape>
            </w:pict>
          </mc:Fallback>
        </mc:AlternateContent>
      </w:r>
      <w:r w:rsidRPr="002C0D13">
        <w:rPr>
          <w:color w:val="auto"/>
        </w:rPr>
        <w:br w:type="page"/>
      </w:r>
    </w:p>
    <w:p w14:paraId="50C09182" w14:textId="77777777" w:rsidR="006C5506" w:rsidRPr="002C0D13" w:rsidRDefault="007A1DE0">
      <w:pPr>
        <w:spacing w:line="1" w:lineRule="exact"/>
        <w:rPr>
          <w:color w:val="auto"/>
        </w:rPr>
      </w:pPr>
      <w:r w:rsidRPr="002C0D13">
        <w:rPr>
          <w:noProof/>
          <w:color w:val="auto"/>
          <w:lang w:val="en-AU" w:eastAsia="en-AU" w:bidi="ar-SA"/>
        </w:rPr>
        <w:lastRenderedPageBreak/>
        <mc:AlternateContent>
          <mc:Choice Requires="wps">
            <w:drawing>
              <wp:anchor distT="0" distB="63500" distL="0" distR="0" simplePos="0" relativeHeight="125829520" behindDoc="0" locked="0" layoutInCell="1" allowOverlap="1" wp14:anchorId="71644B58" wp14:editId="2FAB61C3">
                <wp:simplePos x="0" y="0"/>
                <wp:positionH relativeFrom="page">
                  <wp:posOffset>765175</wp:posOffset>
                </wp:positionH>
                <wp:positionV relativeFrom="paragraph">
                  <wp:posOffset>0</wp:posOffset>
                </wp:positionV>
                <wp:extent cx="1496695" cy="393065"/>
                <wp:effectExtent l="0" t="0" r="0" b="0"/>
                <wp:wrapTopAndBottom/>
                <wp:docPr id="175" name="Shape 175"/>
                <wp:cNvGraphicFramePr/>
                <a:graphic xmlns:a="http://schemas.openxmlformats.org/drawingml/2006/main">
                  <a:graphicData uri="http://schemas.microsoft.com/office/word/2010/wordprocessingShape">
                    <wps:wsp>
                      <wps:cNvSpPr txBox="1"/>
                      <wps:spPr>
                        <a:xfrm>
                          <a:off x="0" y="0"/>
                          <a:ext cx="1496695" cy="393065"/>
                        </a:xfrm>
                        <a:prstGeom prst="rect">
                          <a:avLst/>
                        </a:prstGeom>
                        <a:noFill/>
                      </wps:spPr>
                      <wps:txbx>
                        <w:txbxContent>
                          <w:p w14:paraId="2D37E62F" w14:textId="77777777" w:rsidR="00047F30" w:rsidRDefault="00047F30">
                            <w:pPr>
                              <w:pStyle w:val="BodyText"/>
                              <w:spacing w:after="0"/>
                              <w:ind w:left="1060"/>
                            </w:pPr>
                            <w:r>
                              <w:rPr>
                                <w:rStyle w:val="BodyTextChar"/>
                              </w:rPr>
                              <w:t>torsion test</w:t>
                            </w:r>
                          </w:p>
                        </w:txbxContent>
                      </wps:txbx>
                      <wps:bodyPr lIns="0" tIns="0" rIns="0" bIns="0"/>
                    </wps:wsp>
                  </a:graphicData>
                </a:graphic>
              </wp:anchor>
            </w:drawing>
          </mc:Choice>
          <mc:Fallback>
            <w:pict>
              <v:shape w14:anchorId="71644B58" id="Shape 175" o:spid="_x0000_s1091" type="#_x0000_t202" style="position:absolute;margin-left:60.25pt;margin-top:0;width:117.85pt;height:30.95pt;z-index:125829520;visibility:visible;mso-wrap-style:square;mso-wrap-distance-left:0;mso-wrap-distance-top:0;mso-wrap-distance-right:0;mso-wrap-distance-bottom: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" filled="f" stroked="f">
                <v:textbox inset="0,0,0,0">
                  <w:txbxContent>
                    <w:p w14:paraId="2D37E62F" w14:textId="77777777" w:rsidR="00047F30" w:rsidRDefault="00047F30">
                      <w:pPr>
                        <w:pStyle w:val="BodyText"/>
                        <w:spacing w:after="0"/>
                        <w:ind w:left="1060"/>
                      </w:pPr>
                      <w:r>
                        <w:rPr>
                          <w:rStyle w:val="BodyTextChar"/>
                        </w:rPr>
                        <w:t>torsion test</w:t>
                      </w:r>
                    </w:p>
                  </w:txbxContent>
                </v:textbox>
                <w10:wrap type="topAndBottom" anchorx="page"/>
              </v:shape>
            </w:pict>
          </mc:Fallback>
        </mc:AlternateContent>
      </w:r>
      <w:r w:rsidRPr="002C0D13">
        <w:rPr>
          <w:noProof/>
          <w:color w:val="auto"/>
          <w:lang w:val="en-AU" w:eastAsia="en-AU" w:bidi="ar-SA"/>
        </w:rPr>
        <mc:AlternateContent>
          <mc:Choice Requires="wps">
            <w:drawing>
              <wp:anchor distT="0" distB="273685" distL="0" distR="0" simplePos="0" relativeHeight="125829522" behindDoc="0" locked="0" layoutInCell="1" allowOverlap="1" wp14:anchorId="5CD233CE" wp14:editId="071A47FF">
                <wp:simplePos x="0" y="0"/>
                <wp:positionH relativeFrom="page">
                  <wp:posOffset>3776345</wp:posOffset>
                </wp:positionH>
                <wp:positionV relativeFrom="paragraph">
                  <wp:posOffset>0</wp:posOffset>
                </wp:positionV>
                <wp:extent cx="2590800" cy="182880"/>
                <wp:effectExtent l="0" t="0" r="0" b="0"/>
                <wp:wrapTopAndBottom/>
                <wp:docPr id="177" name="Shape 177"/>
                <wp:cNvGraphicFramePr/>
                <a:graphic xmlns:a="http://schemas.openxmlformats.org/drawingml/2006/main">
                  <a:graphicData uri="http://schemas.microsoft.com/office/word/2010/wordprocessingShape">
                    <wps:wsp>
                      <wps:cNvSpPr txBox="1"/>
                      <wps:spPr>
                        <a:xfrm>
                          <a:off x="0" y="0"/>
                          <a:ext cx="2590800" cy="182880"/>
                        </a:xfrm>
                        <a:prstGeom prst="rect">
                          <a:avLst/>
                        </a:prstGeom>
                        <a:noFill/>
                      </wps:spPr>
                      <wps:txbx>
                        <w:txbxContent>
                          <w:p w14:paraId="408C7F60" w14:textId="106D5970" w:rsidR="00047F30" w:rsidRDefault="00047F30">
                            <w:pPr>
                              <w:pStyle w:val="BodyText"/>
                              <w:tabs>
                                <w:tab w:val="left" w:pos="3158"/>
                              </w:tabs>
                              <w:spacing w:after="0"/>
                            </w:pPr>
                            <w:r>
                              <w:rPr>
                                <w:rStyle w:val="BodyTextChar"/>
                              </w:rPr>
                              <w:tab/>
                            </w:r>
                          </w:p>
                        </w:txbxContent>
                      </wps:txbx>
                      <wps:bodyPr wrap="none" lIns="0" tIns="0" rIns="0" bIns="0"/>
                    </wps:wsp>
                  </a:graphicData>
                </a:graphic>
              </wp:anchor>
            </w:drawing>
          </mc:Choice>
          <mc:Fallback>
            <w:pict>
              <v:shape w14:anchorId="5CD233CE" id="Shape 177" o:spid="_x0000_s1092" type="#_x0000_t202" style="position:absolute;margin-left:297.35pt;margin-top:0;width:204pt;height:14.4pt;z-index:125829522;visibility:visible;mso-wrap-style:none;mso-wrap-distance-left:0;mso-wrap-distance-top:0;mso-wrap-distance-right:0;mso-wrap-distance-bottom:21.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" filled="f" stroked="f">
                <v:textbox inset="0,0,0,0">
                  <w:txbxContent>
                    <w:p w14:paraId="408C7F60" w14:textId="106D5970" w:rsidR="00047F30" w:rsidRDefault="00047F30">
                      <w:pPr>
                        <w:pStyle w:val="BodyText"/>
                        <w:tabs>
                          <w:tab w:val="left" w:pos="3158"/>
                        </w:tabs>
                        <w:spacing w:after="0"/>
                      </w:pPr>
                      <w:r>
                        <w:rPr>
                          <w:rStyle w:val="BodyTextChar"/>
                        </w:rPr>
                        <w:tab/>
                      </w:r>
                    </w:p>
                  </w:txbxContent>
                </v:textbox>
                <w10:wrap type="topAndBottom" anchorx="page"/>
              </v:shape>
            </w:pict>
          </mc:Fallback>
        </mc:AlternateContent>
      </w:r>
    </w:p>
    <w:p w14:paraId="069B0691" w14:textId="77777777" w:rsidR="006C5506" w:rsidRPr="002C0D13" w:rsidRDefault="007A1DE0">
      <w:pPr>
        <w:pStyle w:val="BodyText"/>
        <w:numPr>
          <w:ilvl w:val="1"/>
          <w:numId w:val="111"/>
        </w:numPr>
        <w:tabs>
          <w:tab w:val="left" w:pos="1058"/>
        </w:tabs>
        <w:rPr>
          <w:color w:val="auto"/>
        </w:rPr>
      </w:pPr>
      <w:r w:rsidRPr="002C0D13">
        <w:rPr>
          <w:rStyle w:val="BodyTextChar"/>
          <w:color w:val="auto"/>
        </w:rPr>
        <w:t>Zinc coating on steel strand</w:t>
      </w:r>
    </w:p>
    <w:p w14:paraId="04579018" w14:textId="77777777" w:rsidR="006C5506" w:rsidRPr="002C0D13" w:rsidRDefault="007A1DE0">
      <w:pPr>
        <w:pStyle w:val="BodyText"/>
        <w:numPr>
          <w:ilvl w:val="0"/>
          <w:numId w:val="112"/>
        </w:numPr>
        <w:tabs>
          <w:tab w:val="left" w:pos="1409"/>
          <w:tab w:val="left" w:pos="5567"/>
          <w:tab w:val="left" w:leader="underscore" w:pos="6890"/>
        </w:tabs>
        <w:ind w:left="1060"/>
        <w:rPr>
          <w:color w:val="auto"/>
        </w:rPr>
      </w:pPr>
      <w:r w:rsidRPr="002C0D13">
        <w:rPr>
          <w:rStyle w:val="BodyTextChar"/>
          <w:color w:val="auto"/>
        </w:rPr>
        <w:t>Method of galvanizing</w:t>
      </w:r>
      <w:r w:rsidRPr="002C0D13">
        <w:rPr>
          <w:rStyle w:val="BodyTextChar"/>
          <w:color w:val="auto"/>
        </w:rPr>
        <w:tab/>
      </w:r>
      <w:r w:rsidRPr="002C0D13">
        <w:rPr>
          <w:rStyle w:val="BodyTextChar"/>
          <w:color w:val="auto"/>
        </w:rPr>
        <w:tab/>
      </w:r>
    </w:p>
    <w:p w14:paraId="2E3F8AAA" w14:textId="77777777" w:rsidR="006C5506" w:rsidRPr="002C0D13" w:rsidRDefault="007A1DE0">
      <w:pPr>
        <w:pStyle w:val="BodyText"/>
        <w:numPr>
          <w:ilvl w:val="0"/>
          <w:numId w:val="112"/>
        </w:numPr>
        <w:tabs>
          <w:tab w:val="left" w:pos="1414"/>
          <w:tab w:val="left" w:pos="5567"/>
          <w:tab w:val="left" w:leader="underscore" w:pos="6890"/>
        </w:tabs>
        <w:ind w:left="1060"/>
        <w:rPr>
          <w:color w:val="auto"/>
        </w:rPr>
      </w:pPr>
      <w:r w:rsidRPr="002C0D13">
        <w:rPr>
          <w:rStyle w:val="BodyTextChar"/>
          <w:color w:val="auto"/>
        </w:rPr>
        <w:t>No. of 1 minute dips</w:t>
      </w:r>
      <w:r w:rsidRPr="002C0D13">
        <w:rPr>
          <w:rStyle w:val="BodyTextChar"/>
          <w:color w:val="auto"/>
        </w:rPr>
        <w:tab/>
      </w:r>
      <w:r w:rsidRPr="002C0D13">
        <w:rPr>
          <w:rStyle w:val="BodyTextChar"/>
          <w:color w:val="auto"/>
        </w:rPr>
        <w:tab/>
      </w:r>
    </w:p>
    <w:p w14:paraId="56B75A19" w14:textId="77777777" w:rsidR="006C5506" w:rsidRPr="002C0D13" w:rsidRDefault="007A1DE0">
      <w:pPr>
        <w:pStyle w:val="BodyText"/>
        <w:numPr>
          <w:ilvl w:val="0"/>
          <w:numId w:val="112"/>
        </w:numPr>
        <w:tabs>
          <w:tab w:val="left" w:pos="1394"/>
        </w:tabs>
        <w:ind w:left="1060"/>
        <w:rPr>
          <w:color w:val="auto"/>
        </w:rPr>
      </w:pPr>
      <w:r w:rsidRPr="002C0D13">
        <w:rPr>
          <w:rStyle w:val="BodyTextChar"/>
          <w:color w:val="auto"/>
        </w:rPr>
        <w:t xml:space="preserve">No. of ^ minute dips </w:t>
      </w:r>
    </w:p>
    <w:p w14:paraId="53084FB7" w14:textId="77777777" w:rsidR="006C5506" w:rsidRPr="002C0D13" w:rsidRDefault="007A1DE0">
      <w:pPr>
        <w:pStyle w:val="BodyText"/>
        <w:numPr>
          <w:ilvl w:val="0"/>
          <w:numId w:val="112"/>
        </w:numPr>
        <w:tabs>
          <w:tab w:val="left" w:pos="1414"/>
          <w:tab w:val="left" w:pos="5567"/>
          <w:tab w:val="left" w:leader="underscore" w:pos="6890"/>
        </w:tabs>
        <w:ind w:left="1060"/>
        <w:rPr>
          <w:color w:val="auto"/>
        </w:rPr>
      </w:pPr>
      <w:r w:rsidRPr="002C0D13">
        <w:rPr>
          <w:rStyle w:val="BodyTextChar"/>
          <w:color w:val="auto"/>
        </w:rPr>
        <w:t>Minimum weight of zinc coating gm/m</w:t>
      </w:r>
      <w:r w:rsidRPr="002C0D13">
        <w:rPr>
          <w:rStyle w:val="BodyTextChar"/>
          <w:color w:val="auto"/>
          <w:vertAlign w:val="superscript"/>
        </w:rPr>
        <w:t>2</w:t>
      </w:r>
      <w:r w:rsidRPr="002C0D13">
        <w:rPr>
          <w:rStyle w:val="BodyTextChar"/>
          <w:color w:val="auto"/>
        </w:rPr>
        <w:tab/>
      </w:r>
      <w:r w:rsidRPr="002C0D13">
        <w:rPr>
          <w:rStyle w:val="BodyTextChar"/>
          <w:color w:val="auto"/>
        </w:rPr>
        <w:tab/>
      </w:r>
    </w:p>
    <w:p w14:paraId="00E70922" w14:textId="77777777" w:rsidR="006C5506" w:rsidRPr="002C0D13" w:rsidRDefault="007A1DE0">
      <w:pPr>
        <w:pStyle w:val="BodyText"/>
        <w:numPr>
          <w:ilvl w:val="0"/>
          <w:numId w:val="112"/>
        </w:numPr>
        <w:tabs>
          <w:tab w:val="left" w:pos="1414"/>
          <w:tab w:val="left" w:pos="5567"/>
          <w:tab w:val="left" w:leader="underscore" w:pos="6890"/>
        </w:tabs>
        <w:spacing w:after="0"/>
        <w:ind w:left="1060"/>
        <w:rPr>
          <w:color w:val="auto"/>
        </w:rPr>
      </w:pPr>
      <w:r w:rsidRPr="002C0D13">
        <w:rPr>
          <w:rStyle w:val="BodyTextChar"/>
          <w:color w:val="auto"/>
        </w:rPr>
        <w:t>Quality and standard to which</w:t>
      </w:r>
      <w:r w:rsidRPr="002C0D13">
        <w:rPr>
          <w:rStyle w:val="BodyTextChar"/>
          <w:color w:val="auto"/>
        </w:rPr>
        <w:tab/>
      </w:r>
      <w:r w:rsidRPr="002C0D13">
        <w:rPr>
          <w:rStyle w:val="BodyTextChar"/>
          <w:color w:val="auto"/>
        </w:rPr>
        <w:tab/>
      </w:r>
    </w:p>
    <w:p w14:paraId="3A56152C" w14:textId="77777777" w:rsidR="006C5506" w:rsidRPr="002C0D13" w:rsidRDefault="007A1DE0">
      <w:pPr>
        <w:pStyle w:val="BodyText"/>
        <w:spacing w:after="760"/>
        <w:ind w:left="1420"/>
        <w:rPr>
          <w:color w:val="auto"/>
        </w:rPr>
      </w:pPr>
      <w:r w:rsidRPr="002C0D13">
        <w:rPr>
          <w:rStyle w:val="BodyTextChar"/>
          <w:color w:val="auto"/>
        </w:rPr>
        <w:t>zinc conforming</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1"/>
        <w:gridCol w:w="3854"/>
        <w:gridCol w:w="4454"/>
      </w:tblGrid>
      <w:tr w:rsidR="002C0D13" w:rsidRPr="002C0D13" w14:paraId="46BF27B7" w14:textId="77777777">
        <w:trPr>
          <w:trHeight w:hRule="exact" w:val="379"/>
          <w:jc w:val="center"/>
        </w:trPr>
        <w:tc>
          <w:tcPr>
            <w:tcW w:w="701" w:type="dxa"/>
            <w:shd w:val="clear" w:color="auto" w:fill="auto"/>
          </w:tcPr>
          <w:p w14:paraId="13771F31" w14:textId="77777777" w:rsidR="006C5506" w:rsidRPr="002C0D13" w:rsidRDefault="007A1DE0">
            <w:pPr>
              <w:pStyle w:val="Other0"/>
              <w:spacing w:after="0"/>
              <w:rPr>
                <w:color w:val="auto"/>
              </w:rPr>
            </w:pPr>
            <w:r w:rsidRPr="002C0D13">
              <w:rPr>
                <w:rStyle w:val="Other"/>
                <w:color w:val="auto"/>
              </w:rPr>
              <w:t>B)</w:t>
            </w:r>
          </w:p>
        </w:tc>
        <w:tc>
          <w:tcPr>
            <w:tcW w:w="8308" w:type="dxa"/>
            <w:gridSpan w:val="2"/>
            <w:shd w:val="clear" w:color="auto" w:fill="auto"/>
          </w:tcPr>
          <w:p w14:paraId="5BF45073" w14:textId="77777777" w:rsidR="006C5506" w:rsidRPr="002C0D13" w:rsidRDefault="007A1DE0">
            <w:pPr>
              <w:pStyle w:val="Other0"/>
              <w:spacing w:after="0"/>
              <w:ind w:firstLine="360"/>
              <w:rPr>
                <w:color w:val="auto"/>
              </w:rPr>
            </w:pPr>
            <w:r w:rsidRPr="002C0D13">
              <w:rPr>
                <w:rStyle w:val="Other"/>
                <w:color w:val="auto"/>
              </w:rPr>
              <w:t>Galvanised steel earth wire (7/3.15mm)</w:t>
            </w:r>
          </w:p>
        </w:tc>
      </w:tr>
      <w:tr w:rsidR="002C0D13" w:rsidRPr="002C0D13" w14:paraId="56DC2505" w14:textId="77777777">
        <w:trPr>
          <w:trHeight w:hRule="exact" w:val="494"/>
          <w:jc w:val="center"/>
        </w:trPr>
        <w:tc>
          <w:tcPr>
            <w:tcW w:w="701" w:type="dxa"/>
            <w:shd w:val="clear" w:color="auto" w:fill="auto"/>
            <w:vAlign w:val="center"/>
          </w:tcPr>
          <w:p w14:paraId="2E636C73" w14:textId="77777777" w:rsidR="006C5506" w:rsidRPr="002C0D13" w:rsidRDefault="007A1DE0">
            <w:pPr>
              <w:pStyle w:val="Other0"/>
              <w:spacing w:after="0"/>
              <w:rPr>
                <w:color w:val="auto"/>
              </w:rPr>
            </w:pPr>
            <w:r w:rsidRPr="002C0D13">
              <w:rPr>
                <w:rStyle w:val="Other"/>
                <w:color w:val="auto"/>
              </w:rPr>
              <w:t>1.</w:t>
            </w:r>
          </w:p>
        </w:tc>
        <w:tc>
          <w:tcPr>
            <w:tcW w:w="3854" w:type="dxa"/>
            <w:shd w:val="clear" w:color="auto" w:fill="auto"/>
            <w:vAlign w:val="center"/>
          </w:tcPr>
          <w:p w14:paraId="374450DE" w14:textId="77777777" w:rsidR="006C5506" w:rsidRPr="002C0D13" w:rsidRDefault="007A1DE0">
            <w:pPr>
              <w:pStyle w:val="Other0"/>
              <w:spacing w:after="0"/>
              <w:ind w:firstLine="360"/>
              <w:rPr>
                <w:color w:val="auto"/>
              </w:rPr>
            </w:pPr>
            <w:r w:rsidRPr="002C0D13">
              <w:rPr>
                <w:rStyle w:val="Other"/>
                <w:color w:val="auto"/>
              </w:rPr>
              <w:t>General</w:t>
            </w:r>
          </w:p>
        </w:tc>
        <w:tc>
          <w:tcPr>
            <w:tcW w:w="4454" w:type="dxa"/>
            <w:shd w:val="clear" w:color="auto" w:fill="auto"/>
          </w:tcPr>
          <w:p w14:paraId="52DF2D5D" w14:textId="77777777" w:rsidR="006C5506" w:rsidRPr="002C0D13" w:rsidRDefault="006C5506">
            <w:pPr>
              <w:rPr>
                <w:color w:val="auto"/>
                <w:sz w:val="10"/>
                <w:szCs w:val="10"/>
              </w:rPr>
            </w:pPr>
          </w:p>
        </w:tc>
      </w:tr>
      <w:tr w:rsidR="002C0D13" w:rsidRPr="002C0D13" w14:paraId="1415DF22" w14:textId="77777777">
        <w:trPr>
          <w:trHeight w:hRule="exact" w:val="509"/>
          <w:jc w:val="center"/>
        </w:trPr>
        <w:tc>
          <w:tcPr>
            <w:tcW w:w="701" w:type="dxa"/>
            <w:shd w:val="clear" w:color="auto" w:fill="auto"/>
            <w:vAlign w:val="center"/>
          </w:tcPr>
          <w:p w14:paraId="568521A8" w14:textId="77777777" w:rsidR="006C5506" w:rsidRPr="002C0D13" w:rsidRDefault="007A1DE0">
            <w:pPr>
              <w:pStyle w:val="Other0"/>
              <w:spacing w:after="0"/>
              <w:rPr>
                <w:color w:val="auto"/>
              </w:rPr>
            </w:pPr>
            <w:r w:rsidRPr="002C0D13">
              <w:rPr>
                <w:rStyle w:val="Other"/>
                <w:color w:val="auto"/>
              </w:rPr>
              <w:t>1.1.</w:t>
            </w:r>
          </w:p>
        </w:tc>
        <w:tc>
          <w:tcPr>
            <w:tcW w:w="3854" w:type="dxa"/>
            <w:shd w:val="clear" w:color="auto" w:fill="auto"/>
            <w:vAlign w:val="center"/>
          </w:tcPr>
          <w:p w14:paraId="4C691900" w14:textId="77777777" w:rsidR="006C5506" w:rsidRPr="002C0D13" w:rsidRDefault="007A1DE0">
            <w:pPr>
              <w:pStyle w:val="Other0"/>
              <w:spacing w:after="0"/>
              <w:ind w:firstLine="360"/>
              <w:rPr>
                <w:color w:val="auto"/>
              </w:rPr>
            </w:pPr>
            <w:r w:rsidRPr="002C0D13">
              <w:rPr>
                <w:rStyle w:val="Other"/>
                <w:color w:val="auto"/>
              </w:rPr>
              <w:t>Manufacturer</w:t>
            </w:r>
          </w:p>
        </w:tc>
        <w:tc>
          <w:tcPr>
            <w:tcW w:w="4454" w:type="dxa"/>
            <w:shd w:val="clear" w:color="auto" w:fill="auto"/>
            <w:vAlign w:val="center"/>
          </w:tcPr>
          <w:p w14:paraId="76F0EF3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43C94C8" w14:textId="77777777">
        <w:trPr>
          <w:trHeight w:hRule="exact" w:val="514"/>
          <w:jc w:val="center"/>
        </w:trPr>
        <w:tc>
          <w:tcPr>
            <w:tcW w:w="701" w:type="dxa"/>
            <w:shd w:val="clear" w:color="auto" w:fill="auto"/>
            <w:vAlign w:val="center"/>
          </w:tcPr>
          <w:p w14:paraId="261DE036" w14:textId="77777777" w:rsidR="006C5506" w:rsidRPr="002C0D13" w:rsidRDefault="007A1DE0">
            <w:pPr>
              <w:pStyle w:val="Other0"/>
              <w:spacing w:after="0"/>
              <w:rPr>
                <w:color w:val="auto"/>
              </w:rPr>
            </w:pPr>
            <w:r w:rsidRPr="002C0D13">
              <w:rPr>
                <w:rStyle w:val="Other"/>
                <w:color w:val="auto"/>
              </w:rPr>
              <w:t>1.2.</w:t>
            </w:r>
          </w:p>
        </w:tc>
        <w:tc>
          <w:tcPr>
            <w:tcW w:w="3854" w:type="dxa"/>
            <w:shd w:val="clear" w:color="auto" w:fill="auto"/>
            <w:vAlign w:val="center"/>
          </w:tcPr>
          <w:p w14:paraId="632F4EAF" w14:textId="77777777" w:rsidR="006C5506" w:rsidRPr="002C0D13" w:rsidRDefault="007A1DE0">
            <w:pPr>
              <w:pStyle w:val="Other0"/>
              <w:spacing w:after="0"/>
              <w:ind w:firstLine="360"/>
              <w:rPr>
                <w:color w:val="auto"/>
              </w:rPr>
            </w:pPr>
            <w:r w:rsidRPr="002C0D13">
              <w:rPr>
                <w:rStyle w:val="Other"/>
                <w:color w:val="auto"/>
              </w:rPr>
              <w:t>Place of manufacture</w:t>
            </w:r>
          </w:p>
        </w:tc>
        <w:tc>
          <w:tcPr>
            <w:tcW w:w="4454" w:type="dxa"/>
            <w:shd w:val="clear" w:color="auto" w:fill="auto"/>
            <w:vAlign w:val="center"/>
          </w:tcPr>
          <w:p w14:paraId="28EA6BF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16A46F6" w14:textId="77777777">
        <w:trPr>
          <w:trHeight w:hRule="exact" w:val="528"/>
          <w:jc w:val="center"/>
        </w:trPr>
        <w:tc>
          <w:tcPr>
            <w:tcW w:w="701" w:type="dxa"/>
            <w:shd w:val="clear" w:color="auto" w:fill="auto"/>
            <w:vAlign w:val="center"/>
          </w:tcPr>
          <w:p w14:paraId="6324A362" w14:textId="77777777" w:rsidR="006C5506" w:rsidRPr="002C0D13" w:rsidRDefault="007A1DE0">
            <w:pPr>
              <w:pStyle w:val="Other0"/>
              <w:spacing w:after="0"/>
              <w:rPr>
                <w:color w:val="auto"/>
              </w:rPr>
            </w:pPr>
            <w:r w:rsidRPr="002C0D13">
              <w:rPr>
                <w:rStyle w:val="Other"/>
                <w:color w:val="auto"/>
              </w:rPr>
              <w:t>1.3.</w:t>
            </w:r>
          </w:p>
        </w:tc>
        <w:tc>
          <w:tcPr>
            <w:tcW w:w="3854" w:type="dxa"/>
            <w:shd w:val="clear" w:color="auto" w:fill="auto"/>
            <w:vAlign w:val="center"/>
          </w:tcPr>
          <w:p w14:paraId="0F9CC191" w14:textId="77777777" w:rsidR="006C5506" w:rsidRPr="002C0D13" w:rsidRDefault="007A1DE0">
            <w:pPr>
              <w:pStyle w:val="Other0"/>
              <w:spacing w:after="0"/>
              <w:ind w:firstLine="360"/>
              <w:rPr>
                <w:color w:val="auto"/>
              </w:rPr>
            </w:pPr>
            <w:r w:rsidRPr="002C0D13">
              <w:rPr>
                <w:rStyle w:val="Other"/>
                <w:color w:val="auto"/>
              </w:rPr>
              <w:t>Type designation</w:t>
            </w:r>
          </w:p>
        </w:tc>
        <w:tc>
          <w:tcPr>
            <w:tcW w:w="4454" w:type="dxa"/>
            <w:shd w:val="clear" w:color="auto" w:fill="auto"/>
            <w:vAlign w:val="center"/>
          </w:tcPr>
          <w:p w14:paraId="0BBA9EC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B69E599" w14:textId="77777777">
        <w:trPr>
          <w:trHeight w:hRule="exact" w:val="504"/>
          <w:jc w:val="center"/>
        </w:trPr>
        <w:tc>
          <w:tcPr>
            <w:tcW w:w="701" w:type="dxa"/>
            <w:shd w:val="clear" w:color="auto" w:fill="auto"/>
            <w:vAlign w:val="center"/>
          </w:tcPr>
          <w:p w14:paraId="3530F8DA" w14:textId="77777777" w:rsidR="006C5506" w:rsidRPr="002C0D13" w:rsidRDefault="007A1DE0">
            <w:pPr>
              <w:pStyle w:val="Other0"/>
              <w:spacing w:after="0"/>
              <w:rPr>
                <w:color w:val="auto"/>
              </w:rPr>
            </w:pPr>
            <w:r w:rsidRPr="002C0D13">
              <w:rPr>
                <w:rStyle w:val="Other"/>
                <w:color w:val="auto"/>
              </w:rPr>
              <w:t>1.4.</w:t>
            </w:r>
          </w:p>
        </w:tc>
        <w:tc>
          <w:tcPr>
            <w:tcW w:w="3854" w:type="dxa"/>
            <w:shd w:val="clear" w:color="auto" w:fill="auto"/>
            <w:vAlign w:val="center"/>
          </w:tcPr>
          <w:p w14:paraId="32C7807D" w14:textId="77777777" w:rsidR="006C5506" w:rsidRPr="002C0D13" w:rsidRDefault="007A1DE0">
            <w:pPr>
              <w:pStyle w:val="Other0"/>
              <w:spacing w:after="0"/>
              <w:ind w:firstLine="360"/>
              <w:rPr>
                <w:color w:val="auto"/>
              </w:rPr>
            </w:pPr>
            <w:r w:rsidRPr="002C0D13">
              <w:rPr>
                <w:rStyle w:val="Other"/>
                <w:color w:val="auto"/>
              </w:rPr>
              <w:t>Applicable standards</w:t>
            </w:r>
          </w:p>
        </w:tc>
        <w:tc>
          <w:tcPr>
            <w:tcW w:w="4454" w:type="dxa"/>
            <w:shd w:val="clear" w:color="auto" w:fill="auto"/>
            <w:vAlign w:val="center"/>
          </w:tcPr>
          <w:p w14:paraId="2A99053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4B3B346" w14:textId="77777777">
        <w:trPr>
          <w:trHeight w:hRule="exact" w:val="494"/>
          <w:jc w:val="center"/>
        </w:trPr>
        <w:tc>
          <w:tcPr>
            <w:tcW w:w="701" w:type="dxa"/>
            <w:shd w:val="clear" w:color="auto" w:fill="auto"/>
            <w:vAlign w:val="center"/>
          </w:tcPr>
          <w:p w14:paraId="3899F786" w14:textId="77777777" w:rsidR="006C5506" w:rsidRPr="002C0D13" w:rsidRDefault="007A1DE0">
            <w:pPr>
              <w:pStyle w:val="Other0"/>
              <w:spacing w:after="0"/>
              <w:rPr>
                <w:color w:val="auto"/>
              </w:rPr>
            </w:pPr>
            <w:r w:rsidRPr="002C0D13">
              <w:rPr>
                <w:rStyle w:val="Other"/>
                <w:color w:val="auto"/>
              </w:rPr>
              <w:t>1.5.</w:t>
            </w:r>
          </w:p>
        </w:tc>
        <w:tc>
          <w:tcPr>
            <w:tcW w:w="3854" w:type="dxa"/>
            <w:shd w:val="clear" w:color="auto" w:fill="auto"/>
            <w:vAlign w:val="center"/>
          </w:tcPr>
          <w:p w14:paraId="05B99A76" w14:textId="77777777" w:rsidR="006C5506" w:rsidRPr="002C0D13" w:rsidRDefault="007A1DE0">
            <w:pPr>
              <w:pStyle w:val="Other0"/>
              <w:spacing w:after="0"/>
              <w:ind w:firstLine="360"/>
              <w:rPr>
                <w:color w:val="auto"/>
              </w:rPr>
            </w:pPr>
            <w:r w:rsidRPr="002C0D13">
              <w:rPr>
                <w:rStyle w:val="Other"/>
                <w:color w:val="auto"/>
              </w:rPr>
              <w:t>Standard to which zinc confirm</w:t>
            </w:r>
          </w:p>
        </w:tc>
        <w:tc>
          <w:tcPr>
            <w:tcW w:w="4454" w:type="dxa"/>
            <w:shd w:val="clear" w:color="auto" w:fill="auto"/>
            <w:vAlign w:val="center"/>
          </w:tcPr>
          <w:p w14:paraId="3C675EF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7F7EC72F" w14:textId="77777777">
        <w:trPr>
          <w:trHeight w:hRule="exact" w:val="509"/>
          <w:jc w:val="center"/>
        </w:trPr>
        <w:tc>
          <w:tcPr>
            <w:tcW w:w="701" w:type="dxa"/>
            <w:shd w:val="clear" w:color="auto" w:fill="auto"/>
            <w:vAlign w:val="center"/>
          </w:tcPr>
          <w:p w14:paraId="5CF17A71" w14:textId="77777777" w:rsidR="006C5506" w:rsidRPr="002C0D13" w:rsidRDefault="007A1DE0">
            <w:pPr>
              <w:pStyle w:val="Other0"/>
              <w:spacing w:after="0"/>
              <w:rPr>
                <w:color w:val="auto"/>
              </w:rPr>
            </w:pPr>
            <w:r w:rsidRPr="002C0D13">
              <w:rPr>
                <w:rStyle w:val="Other"/>
                <w:color w:val="auto"/>
              </w:rPr>
              <w:t>2.</w:t>
            </w:r>
          </w:p>
        </w:tc>
        <w:tc>
          <w:tcPr>
            <w:tcW w:w="3854" w:type="dxa"/>
            <w:shd w:val="clear" w:color="auto" w:fill="auto"/>
            <w:vAlign w:val="center"/>
          </w:tcPr>
          <w:p w14:paraId="36F31E1D" w14:textId="77777777" w:rsidR="006C5506" w:rsidRPr="002C0D13" w:rsidRDefault="007A1DE0">
            <w:pPr>
              <w:pStyle w:val="Other0"/>
              <w:spacing w:after="0"/>
              <w:ind w:firstLine="360"/>
              <w:rPr>
                <w:color w:val="auto"/>
              </w:rPr>
            </w:pPr>
            <w:r w:rsidRPr="002C0D13">
              <w:rPr>
                <w:rStyle w:val="Other"/>
                <w:color w:val="auto"/>
              </w:rPr>
              <w:t>Technical data</w:t>
            </w:r>
          </w:p>
        </w:tc>
        <w:tc>
          <w:tcPr>
            <w:tcW w:w="4454" w:type="dxa"/>
            <w:shd w:val="clear" w:color="auto" w:fill="auto"/>
          </w:tcPr>
          <w:p w14:paraId="27D708F1" w14:textId="77777777" w:rsidR="006C5506" w:rsidRPr="002C0D13" w:rsidRDefault="006C5506">
            <w:pPr>
              <w:rPr>
                <w:color w:val="auto"/>
                <w:sz w:val="10"/>
                <w:szCs w:val="10"/>
              </w:rPr>
            </w:pPr>
          </w:p>
        </w:tc>
      </w:tr>
      <w:tr w:rsidR="002C0D13" w:rsidRPr="002C0D13" w14:paraId="52A0990B" w14:textId="77777777">
        <w:trPr>
          <w:trHeight w:hRule="exact" w:val="547"/>
          <w:jc w:val="center"/>
        </w:trPr>
        <w:tc>
          <w:tcPr>
            <w:tcW w:w="701" w:type="dxa"/>
            <w:shd w:val="clear" w:color="auto" w:fill="auto"/>
            <w:vAlign w:val="center"/>
          </w:tcPr>
          <w:p w14:paraId="3DAC5AC6" w14:textId="77777777" w:rsidR="006C5506" w:rsidRPr="002C0D13" w:rsidRDefault="007A1DE0">
            <w:pPr>
              <w:pStyle w:val="Other0"/>
              <w:spacing w:after="0"/>
              <w:rPr>
                <w:color w:val="auto"/>
              </w:rPr>
            </w:pPr>
            <w:r w:rsidRPr="002C0D13">
              <w:rPr>
                <w:rStyle w:val="Other"/>
                <w:color w:val="auto"/>
              </w:rPr>
              <w:t>2.1.</w:t>
            </w:r>
          </w:p>
        </w:tc>
        <w:tc>
          <w:tcPr>
            <w:tcW w:w="3854" w:type="dxa"/>
            <w:shd w:val="clear" w:color="auto" w:fill="auto"/>
            <w:vAlign w:val="center"/>
          </w:tcPr>
          <w:p w14:paraId="18232BC8" w14:textId="77777777" w:rsidR="006C5506" w:rsidRPr="002C0D13" w:rsidRDefault="007A1DE0">
            <w:pPr>
              <w:pStyle w:val="Other0"/>
              <w:spacing w:after="0"/>
              <w:ind w:firstLine="360"/>
              <w:rPr>
                <w:color w:val="auto"/>
              </w:rPr>
            </w:pPr>
            <w:r w:rsidRPr="002C0D13">
              <w:rPr>
                <w:rStyle w:val="Other"/>
                <w:color w:val="auto"/>
              </w:rPr>
              <w:t>Nominal system voltage U</w:t>
            </w:r>
            <w:r w:rsidRPr="002C0D13">
              <w:rPr>
                <w:rStyle w:val="Other"/>
                <w:color w:val="auto"/>
                <w:vertAlign w:val="subscript"/>
              </w:rPr>
              <w:t>N</w:t>
            </w:r>
          </w:p>
        </w:tc>
        <w:tc>
          <w:tcPr>
            <w:tcW w:w="4454" w:type="dxa"/>
            <w:shd w:val="clear" w:color="auto" w:fill="auto"/>
            <w:vAlign w:val="center"/>
          </w:tcPr>
          <w:p w14:paraId="185366EF" w14:textId="77777777" w:rsidR="006C5506" w:rsidRPr="002C0D13" w:rsidRDefault="007A1DE0">
            <w:pPr>
              <w:pStyle w:val="Other0"/>
              <w:tabs>
                <w:tab w:val="left" w:pos="970"/>
                <w:tab w:val="left" w:leader="underscore" w:pos="2294"/>
                <w:tab w:val="left" w:leader="underscore" w:pos="4354"/>
              </w:tabs>
              <w:spacing w:after="0"/>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CF751A5" w14:textId="77777777">
        <w:trPr>
          <w:trHeight w:hRule="exact" w:val="830"/>
          <w:jc w:val="center"/>
        </w:trPr>
        <w:tc>
          <w:tcPr>
            <w:tcW w:w="701" w:type="dxa"/>
            <w:shd w:val="clear" w:color="auto" w:fill="auto"/>
          </w:tcPr>
          <w:p w14:paraId="761C1A01" w14:textId="77777777" w:rsidR="006C5506" w:rsidRPr="002C0D13" w:rsidRDefault="007A1DE0">
            <w:pPr>
              <w:pStyle w:val="Other0"/>
              <w:spacing w:before="120" w:after="0"/>
              <w:rPr>
                <w:color w:val="auto"/>
              </w:rPr>
            </w:pPr>
            <w:r w:rsidRPr="002C0D13">
              <w:rPr>
                <w:rStyle w:val="Other"/>
                <w:color w:val="auto"/>
              </w:rPr>
              <w:t>2.2.</w:t>
            </w:r>
          </w:p>
        </w:tc>
        <w:tc>
          <w:tcPr>
            <w:tcW w:w="3854" w:type="dxa"/>
            <w:shd w:val="clear" w:color="auto" w:fill="auto"/>
            <w:vAlign w:val="center"/>
          </w:tcPr>
          <w:p w14:paraId="2F1E7E7E" w14:textId="77777777" w:rsidR="006C5506" w:rsidRPr="002C0D13" w:rsidRDefault="007A1DE0">
            <w:pPr>
              <w:pStyle w:val="Other0"/>
              <w:spacing w:after="0"/>
              <w:ind w:left="360"/>
              <w:rPr>
                <w:color w:val="auto"/>
              </w:rPr>
            </w:pPr>
            <w:r w:rsidRPr="002C0D13">
              <w:rPr>
                <w:rStyle w:val="Other"/>
                <w:color w:val="auto"/>
              </w:rPr>
              <w:t>Highest system voltage for equipment U</w:t>
            </w:r>
            <w:r w:rsidRPr="002C0D13">
              <w:rPr>
                <w:rStyle w:val="Other"/>
                <w:color w:val="auto"/>
                <w:vertAlign w:val="subscript"/>
              </w:rPr>
              <w:t>m</w:t>
            </w:r>
          </w:p>
        </w:tc>
        <w:tc>
          <w:tcPr>
            <w:tcW w:w="4454" w:type="dxa"/>
            <w:shd w:val="clear" w:color="auto" w:fill="auto"/>
          </w:tcPr>
          <w:p w14:paraId="3FE7716E" w14:textId="77777777" w:rsidR="006C5506" w:rsidRPr="002C0D13" w:rsidRDefault="007A1DE0">
            <w:pPr>
              <w:pStyle w:val="Other0"/>
              <w:tabs>
                <w:tab w:val="left" w:pos="970"/>
                <w:tab w:val="left" w:leader="underscore" w:pos="2294"/>
                <w:tab w:val="left" w:leader="underscore" w:pos="4354"/>
              </w:tabs>
              <w:spacing w:before="120" w:after="0"/>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94BCB8F" w14:textId="77777777">
        <w:trPr>
          <w:trHeight w:hRule="exact" w:val="533"/>
          <w:jc w:val="center"/>
        </w:trPr>
        <w:tc>
          <w:tcPr>
            <w:tcW w:w="701" w:type="dxa"/>
            <w:shd w:val="clear" w:color="auto" w:fill="auto"/>
            <w:vAlign w:val="center"/>
          </w:tcPr>
          <w:p w14:paraId="2703E1C3" w14:textId="77777777" w:rsidR="006C5506" w:rsidRPr="002C0D13" w:rsidRDefault="007A1DE0">
            <w:pPr>
              <w:pStyle w:val="Other0"/>
              <w:spacing w:after="0"/>
              <w:rPr>
                <w:color w:val="auto"/>
              </w:rPr>
            </w:pPr>
            <w:r w:rsidRPr="002C0D13">
              <w:rPr>
                <w:rStyle w:val="Other"/>
                <w:color w:val="auto"/>
              </w:rPr>
              <w:t>2.3.</w:t>
            </w:r>
          </w:p>
        </w:tc>
        <w:tc>
          <w:tcPr>
            <w:tcW w:w="3854" w:type="dxa"/>
            <w:shd w:val="clear" w:color="auto" w:fill="auto"/>
            <w:vAlign w:val="center"/>
          </w:tcPr>
          <w:p w14:paraId="5AF8BFDE" w14:textId="77777777" w:rsidR="006C5506" w:rsidRPr="002C0D13" w:rsidRDefault="007A1DE0">
            <w:pPr>
              <w:pStyle w:val="Other0"/>
              <w:spacing w:after="0"/>
              <w:ind w:left="360"/>
              <w:rPr>
                <w:color w:val="auto"/>
              </w:rPr>
            </w:pPr>
            <w:r w:rsidRPr="002C0D13">
              <w:rPr>
                <w:rStyle w:val="Other"/>
                <w:color w:val="auto"/>
              </w:rPr>
              <w:t>Rated frequency</w:t>
            </w:r>
          </w:p>
        </w:tc>
        <w:tc>
          <w:tcPr>
            <w:tcW w:w="4454" w:type="dxa"/>
            <w:shd w:val="clear" w:color="auto" w:fill="auto"/>
            <w:vAlign w:val="center"/>
          </w:tcPr>
          <w:p w14:paraId="13E5932C" w14:textId="77777777" w:rsidR="006C5506" w:rsidRPr="002C0D13" w:rsidRDefault="007A1DE0">
            <w:pPr>
              <w:pStyle w:val="Other0"/>
              <w:tabs>
                <w:tab w:val="left" w:pos="970"/>
                <w:tab w:val="left" w:leader="underscore" w:pos="2294"/>
                <w:tab w:val="left" w:leader="underscore" w:pos="4354"/>
              </w:tabs>
              <w:spacing w:after="0"/>
              <w:rPr>
                <w:color w:val="auto"/>
              </w:rPr>
            </w:pPr>
            <w:r w:rsidRPr="002C0D13">
              <w:rPr>
                <w:rStyle w:val="Other"/>
                <w:color w:val="auto"/>
              </w:rPr>
              <w:t>Hz</w:t>
            </w:r>
            <w:r w:rsidRPr="002C0D13">
              <w:rPr>
                <w:rStyle w:val="Other"/>
                <w:color w:val="auto"/>
              </w:rPr>
              <w:tab/>
            </w:r>
            <w:r w:rsidRPr="002C0D13">
              <w:rPr>
                <w:rStyle w:val="Other"/>
                <w:color w:val="auto"/>
              </w:rPr>
              <w:tab/>
              <w:t xml:space="preserve"> </w:t>
            </w:r>
            <w:r w:rsidRPr="002C0D13">
              <w:rPr>
                <w:rStyle w:val="Other"/>
                <w:color w:val="auto"/>
              </w:rPr>
              <w:tab/>
            </w:r>
          </w:p>
        </w:tc>
      </w:tr>
      <w:tr w:rsidR="006C5506" w:rsidRPr="002C0D13" w14:paraId="52284FA6" w14:textId="77777777">
        <w:trPr>
          <w:trHeight w:hRule="exact" w:val="379"/>
          <w:jc w:val="center"/>
        </w:trPr>
        <w:tc>
          <w:tcPr>
            <w:tcW w:w="701" w:type="dxa"/>
            <w:shd w:val="clear" w:color="auto" w:fill="auto"/>
            <w:vAlign w:val="bottom"/>
          </w:tcPr>
          <w:p w14:paraId="1BCD1F38" w14:textId="77777777" w:rsidR="006C5506" w:rsidRPr="002C0D13" w:rsidRDefault="007A1DE0">
            <w:pPr>
              <w:pStyle w:val="Other0"/>
              <w:spacing w:after="0"/>
              <w:rPr>
                <w:color w:val="auto"/>
              </w:rPr>
            </w:pPr>
            <w:r w:rsidRPr="002C0D13">
              <w:rPr>
                <w:rStyle w:val="Other"/>
                <w:color w:val="auto"/>
              </w:rPr>
              <w:t>2.4.</w:t>
            </w:r>
          </w:p>
        </w:tc>
        <w:tc>
          <w:tcPr>
            <w:tcW w:w="3854" w:type="dxa"/>
            <w:shd w:val="clear" w:color="auto" w:fill="auto"/>
            <w:vAlign w:val="bottom"/>
          </w:tcPr>
          <w:p w14:paraId="27335AE5" w14:textId="77777777" w:rsidR="006C5506" w:rsidRPr="002C0D13" w:rsidRDefault="007A1DE0">
            <w:pPr>
              <w:pStyle w:val="Other0"/>
              <w:spacing w:after="0"/>
              <w:ind w:left="360"/>
              <w:rPr>
                <w:color w:val="auto"/>
              </w:rPr>
            </w:pPr>
            <w:r w:rsidRPr="002C0D13">
              <w:rPr>
                <w:rStyle w:val="Other"/>
                <w:color w:val="auto"/>
              </w:rPr>
              <w:t>Chemical composition</w:t>
            </w:r>
          </w:p>
        </w:tc>
        <w:tc>
          <w:tcPr>
            <w:tcW w:w="4454" w:type="dxa"/>
            <w:shd w:val="clear" w:color="auto" w:fill="auto"/>
          </w:tcPr>
          <w:p w14:paraId="7832DBD4" w14:textId="77777777" w:rsidR="006C5506" w:rsidRPr="002C0D13" w:rsidRDefault="006C5506">
            <w:pPr>
              <w:rPr>
                <w:color w:val="auto"/>
                <w:sz w:val="10"/>
                <w:szCs w:val="10"/>
              </w:rPr>
            </w:pPr>
          </w:p>
        </w:tc>
      </w:tr>
    </w:tbl>
    <w:p w14:paraId="6F84620D" w14:textId="77777777" w:rsidR="006C5506" w:rsidRPr="002C0D13" w:rsidRDefault="006C5506">
      <w:pPr>
        <w:spacing w:after="219" w:line="1" w:lineRule="exact"/>
        <w:rPr>
          <w:color w:val="auto"/>
        </w:rPr>
      </w:pPr>
    </w:p>
    <w:p w14:paraId="44B28941" w14:textId="77777777" w:rsidR="006C5506" w:rsidRPr="002C0D13" w:rsidRDefault="007A1DE0">
      <w:pPr>
        <w:pStyle w:val="BodyText"/>
        <w:numPr>
          <w:ilvl w:val="0"/>
          <w:numId w:val="113"/>
        </w:numPr>
        <w:tabs>
          <w:tab w:val="left" w:pos="1404"/>
        </w:tabs>
        <w:ind w:left="1060"/>
        <w:rPr>
          <w:color w:val="auto"/>
        </w:rPr>
      </w:pPr>
      <w:r w:rsidRPr="002C0D13">
        <w:rPr>
          <w:rStyle w:val="BodyTextChar"/>
          <w:color w:val="auto"/>
        </w:rPr>
        <w:t>Steel wire</w:t>
      </w:r>
    </w:p>
    <w:p w14:paraId="10485842" w14:textId="77777777" w:rsidR="006C5506" w:rsidRPr="002C0D13" w:rsidRDefault="007A1DE0">
      <w:pPr>
        <w:pStyle w:val="BodyText"/>
        <w:numPr>
          <w:ilvl w:val="0"/>
          <w:numId w:val="113"/>
        </w:numPr>
        <w:tabs>
          <w:tab w:val="left" w:pos="1409"/>
        </w:tabs>
        <w:ind w:left="1060"/>
        <w:rPr>
          <w:color w:val="auto"/>
        </w:rPr>
      </w:pPr>
      <w:r w:rsidRPr="002C0D13">
        <w:rPr>
          <w:rStyle w:val="BodyTextChar"/>
          <w:color w:val="auto"/>
        </w:rPr>
        <w:t>Zinc</w:t>
      </w:r>
    </w:p>
    <w:p w14:paraId="426EA70E" w14:textId="77777777" w:rsidR="006C5506" w:rsidRPr="002C0D13" w:rsidRDefault="007A1DE0">
      <w:pPr>
        <w:pStyle w:val="BodyText"/>
        <w:numPr>
          <w:ilvl w:val="1"/>
          <w:numId w:val="114"/>
        </w:numPr>
        <w:tabs>
          <w:tab w:val="left" w:pos="1058"/>
        </w:tabs>
        <w:rPr>
          <w:color w:val="auto"/>
        </w:rPr>
      </w:pPr>
      <w:r w:rsidRPr="002C0D13">
        <w:rPr>
          <w:rStyle w:val="BodyTextChar"/>
          <w:color w:val="auto"/>
        </w:rPr>
        <w:t>Galvanised steel earth wire</w:t>
      </w:r>
    </w:p>
    <w:p w14:paraId="2A0B9E14" w14:textId="77777777" w:rsidR="006C5506" w:rsidRPr="002C0D13" w:rsidRDefault="007A1DE0">
      <w:pPr>
        <w:pStyle w:val="BodyText"/>
        <w:ind w:left="1420" w:hanging="360"/>
        <w:rPr>
          <w:color w:val="auto"/>
        </w:rPr>
        <w:sectPr w:rsidR="006C5506" w:rsidRPr="002C0D13">
          <w:type w:val="continuous"/>
          <w:pgSz w:w="11900" w:h="16840"/>
          <w:pgMar w:top="1638" w:right="1635" w:bottom="1528" w:left="1145" w:header="0" w:footer="3" w:gutter="0"/>
          <w:cols w:space="720"/>
          <w:noEndnote/>
          <w:docGrid w:linePitch="360"/>
        </w:sectPr>
      </w:pPr>
      <w:r w:rsidRPr="002C0D13">
        <w:rPr>
          <w:rStyle w:val="BodyTextChar"/>
          <w:color w:val="auto"/>
        </w:rPr>
        <w:t>a) Stranding, wire size and quality of wire</w:t>
      </w:r>
    </w:p>
    <w:p w14:paraId="1ABC1E83" w14:textId="77777777" w:rsidR="006C5506" w:rsidRPr="002C0D13" w:rsidRDefault="006C5506">
      <w:pPr>
        <w:spacing w:line="240" w:lineRule="exact"/>
        <w:rPr>
          <w:color w:val="auto"/>
          <w:sz w:val="19"/>
          <w:szCs w:val="19"/>
        </w:rPr>
      </w:pPr>
    </w:p>
    <w:p w14:paraId="3DEB58BD" w14:textId="77777777" w:rsidR="006C5506" w:rsidRPr="002C0D13" w:rsidRDefault="006C5506">
      <w:pPr>
        <w:spacing w:before="89" w:after="89" w:line="240" w:lineRule="exact"/>
        <w:rPr>
          <w:color w:val="auto"/>
          <w:sz w:val="19"/>
          <w:szCs w:val="19"/>
        </w:rPr>
      </w:pPr>
    </w:p>
    <w:p w14:paraId="08B819A3" w14:textId="77777777" w:rsidR="006C5506" w:rsidRPr="002C0D13" w:rsidRDefault="006C5506">
      <w:pPr>
        <w:spacing w:line="1" w:lineRule="exact"/>
        <w:rPr>
          <w:color w:val="auto"/>
        </w:rPr>
        <w:sectPr w:rsidR="006C5506" w:rsidRPr="002C0D13">
          <w:pgSz w:w="11900" w:h="16840"/>
          <w:pgMar w:top="1042" w:right="1426" w:bottom="845" w:left="140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754"/>
        <w:gridCol w:w="586"/>
        <w:gridCol w:w="3182"/>
        <w:gridCol w:w="1238"/>
        <w:gridCol w:w="1186"/>
      </w:tblGrid>
      <w:tr w:rsidR="002C0D13" w:rsidRPr="002C0D13" w14:paraId="206DBA0F" w14:textId="77777777">
        <w:trPr>
          <w:trHeight w:hRule="exact" w:val="322"/>
        </w:trPr>
        <w:tc>
          <w:tcPr>
            <w:tcW w:w="754" w:type="dxa"/>
            <w:vMerge w:val="restart"/>
            <w:shd w:val="clear" w:color="auto" w:fill="auto"/>
          </w:tcPr>
          <w:p w14:paraId="19BC46ED" w14:textId="059259E3" w:rsidR="006C5506" w:rsidRPr="002C0D13" w:rsidRDefault="006C5506">
            <w:pPr>
              <w:pStyle w:val="Other0"/>
              <w:framePr w:w="6946" w:h="13459" w:wrap="none" w:vAnchor="text" w:hAnchor="page" w:x="1403" w:y="44"/>
              <w:spacing w:after="0"/>
              <w:rPr>
                <w:color w:val="auto"/>
              </w:rPr>
            </w:pPr>
          </w:p>
        </w:tc>
        <w:tc>
          <w:tcPr>
            <w:tcW w:w="3768" w:type="dxa"/>
            <w:gridSpan w:val="2"/>
            <w:shd w:val="clear" w:color="auto" w:fill="auto"/>
          </w:tcPr>
          <w:p w14:paraId="66F9BB3A" w14:textId="57E0C1A4" w:rsidR="006C5506" w:rsidRPr="002C0D13" w:rsidRDefault="006C5506">
            <w:pPr>
              <w:pStyle w:val="Other0"/>
              <w:framePr w:w="6946" w:h="13459" w:wrap="none" w:vAnchor="text" w:hAnchor="page" w:x="1403" w:y="44"/>
              <w:spacing w:after="0"/>
              <w:ind w:firstLine="300"/>
              <w:rPr>
                <w:color w:val="auto"/>
              </w:rPr>
            </w:pPr>
          </w:p>
        </w:tc>
        <w:tc>
          <w:tcPr>
            <w:tcW w:w="1238" w:type="dxa"/>
            <w:vMerge w:val="restart"/>
            <w:shd w:val="clear" w:color="auto" w:fill="auto"/>
          </w:tcPr>
          <w:p w14:paraId="159084B4" w14:textId="703D10C4" w:rsidR="006C5506" w:rsidRPr="002C0D13" w:rsidRDefault="007A1DE0">
            <w:pPr>
              <w:pStyle w:val="Other0"/>
              <w:framePr w:w="6946" w:h="13459" w:wrap="none" w:vAnchor="text" w:hAnchor="page" w:x="1403" w:y="44"/>
              <w:spacing w:after="40" w:line="398" w:lineRule="auto"/>
              <w:ind w:firstLine="240"/>
              <w:rPr>
                <w:color w:val="auto"/>
              </w:rPr>
            </w:pPr>
            <w:r w:rsidRPr="002C0D13">
              <w:rPr>
                <w:rStyle w:val="Other"/>
                <w:color w:val="auto"/>
              </w:rPr>
              <w:t xml:space="preserve"> mm</w:t>
            </w:r>
          </w:p>
          <w:p w14:paraId="643F9EB1" w14:textId="77777777" w:rsidR="006C5506" w:rsidRPr="002C0D13" w:rsidRDefault="007A1DE0">
            <w:pPr>
              <w:pStyle w:val="Other0"/>
              <w:framePr w:w="6946" w:h="13459" w:wrap="none" w:vAnchor="text" w:hAnchor="page" w:x="1403" w:y="44"/>
              <w:tabs>
                <w:tab w:val="left" w:pos="955"/>
              </w:tabs>
              <w:spacing w:after="40" w:line="398" w:lineRule="auto"/>
              <w:jc w:val="both"/>
              <w:rPr>
                <w:color w:val="auto"/>
              </w:rPr>
            </w:pPr>
            <w:r w:rsidRPr="002C0D13">
              <w:rPr>
                <w:rStyle w:val="Other"/>
                <w:color w:val="auto"/>
              </w:rPr>
              <w:t>Sq.mm</w:t>
            </w:r>
            <w:r w:rsidRPr="002C0D13">
              <w:rPr>
                <w:rStyle w:val="Other"/>
                <w:color w:val="auto"/>
              </w:rPr>
              <w:tab/>
              <w:t>_</w:t>
            </w:r>
          </w:p>
          <w:p w14:paraId="77B7DA11" w14:textId="77777777" w:rsidR="006C5506" w:rsidRPr="002C0D13" w:rsidRDefault="007A1DE0">
            <w:pPr>
              <w:pStyle w:val="Other0"/>
              <w:framePr w:w="6946" w:h="13459" w:wrap="none" w:vAnchor="text" w:hAnchor="page" w:x="1403" w:y="44"/>
              <w:tabs>
                <w:tab w:val="left" w:pos="946"/>
              </w:tabs>
              <w:spacing w:after="40" w:line="398" w:lineRule="auto"/>
              <w:jc w:val="both"/>
              <w:rPr>
                <w:color w:val="auto"/>
              </w:rPr>
            </w:pPr>
            <w:r w:rsidRPr="002C0D13">
              <w:rPr>
                <w:rStyle w:val="Other"/>
                <w:color w:val="auto"/>
              </w:rPr>
              <w:t>kg</w:t>
            </w:r>
            <w:r w:rsidRPr="002C0D13">
              <w:rPr>
                <w:rStyle w:val="Other"/>
                <w:color w:val="auto"/>
              </w:rPr>
              <w:tab/>
              <w:t>_</w:t>
            </w:r>
          </w:p>
        </w:tc>
        <w:tc>
          <w:tcPr>
            <w:tcW w:w="1186" w:type="dxa"/>
            <w:vMerge w:val="restart"/>
            <w:shd w:val="clear" w:color="auto" w:fill="auto"/>
          </w:tcPr>
          <w:p w14:paraId="6335C259" w14:textId="15EEE0BD" w:rsidR="006C5506" w:rsidRPr="002C0D13" w:rsidRDefault="006C5506">
            <w:pPr>
              <w:pStyle w:val="Other0"/>
              <w:framePr w:w="6946" w:h="13459" w:wrap="none" w:vAnchor="text" w:hAnchor="page" w:x="1403" w:y="44"/>
              <w:spacing w:after="0"/>
              <w:ind w:right="180"/>
              <w:jc w:val="right"/>
              <w:rPr>
                <w:color w:val="auto"/>
              </w:rPr>
            </w:pPr>
          </w:p>
        </w:tc>
      </w:tr>
      <w:tr w:rsidR="002C0D13" w:rsidRPr="002C0D13" w14:paraId="271A8784" w14:textId="77777777">
        <w:trPr>
          <w:trHeight w:hRule="exact" w:val="2011"/>
        </w:trPr>
        <w:tc>
          <w:tcPr>
            <w:tcW w:w="754" w:type="dxa"/>
            <w:vMerge/>
            <w:shd w:val="clear" w:color="auto" w:fill="auto"/>
          </w:tcPr>
          <w:p w14:paraId="2C87903E" w14:textId="77777777" w:rsidR="006C5506" w:rsidRPr="002C0D13" w:rsidRDefault="006C5506">
            <w:pPr>
              <w:framePr w:w="6946" w:h="13459" w:wrap="none" w:vAnchor="text" w:hAnchor="page" w:x="1403" w:y="44"/>
              <w:rPr>
                <w:color w:val="auto"/>
              </w:rPr>
            </w:pPr>
          </w:p>
        </w:tc>
        <w:tc>
          <w:tcPr>
            <w:tcW w:w="586" w:type="dxa"/>
            <w:shd w:val="clear" w:color="auto" w:fill="auto"/>
            <w:vAlign w:val="center"/>
          </w:tcPr>
          <w:p w14:paraId="67B5563D" w14:textId="77777777" w:rsidR="006C5506" w:rsidRPr="002C0D13" w:rsidRDefault="007A1DE0">
            <w:pPr>
              <w:pStyle w:val="Other0"/>
              <w:framePr w:w="6946" w:h="13459" w:wrap="none" w:vAnchor="text" w:hAnchor="page" w:x="1403" w:y="44"/>
              <w:ind w:firstLine="300"/>
              <w:rPr>
                <w:color w:val="auto"/>
              </w:rPr>
            </w:pPr>
            <w:r w:rsidRPr="002C0D13">
              <w:rPr>
                <w:rStyle w:val="Other"/>
                <w:color w:val="auto"/>
              </w:rPr>
              <w:t>b)</w:t>
            </w:r>
          </w:p>
          <w:p w14:paraId="32BA5972" w14:textId="77777777" w:rsidR="006C5506" w:rsidRPr="002C0D13" w:rsidRDefault="007A1DE0">
            <w:pPr>
              <w:pStyle w:val="Other0"/>
              <w:framePr w:w="6946" w:h="13459" w:wrap="none" w:vAnchor="text" w:hAnchor="page" w:x="1403" w:y="44"/>
              <w:ind w:firstLine="300"/>
              <w:rPr>
                <w:color w:val="auto"/>
              </w:rPr>
            </w:pPr>
            <w:r w:rsidRPr="002C0D13">
              <w:rPr>
                <w:rStyle w:val="Other"/>
                <w:color w:val="auto"/>
              </w:rPr>
              <w:t>c)</w:t>
            </w:r>
          </w:p>
          <w:p w14:paraId="32064AD9" w14:textId="77777777" w:rsidR="006C5506" w:rsidRPr="002C0D13" w:rsidRDefault="007A1DE0">
            <w:pPr>
              <w:pStyle w:val="Other0"/>
              <w:framePr w:w="6946" w:h="13459" w:wrap="none" w:vAnchor="text" w:hAnchor="page" w:x="1403" w:y="44"/>
              <w:ind w:firstLine="300"/>
              <w:rPr>
                <w:color w:val="auto"/>
              </w:rPr>
            </w:pPr>
            <w:r w:rsidRPr="002C0D13">
              <w:rPr>
                <w:rStyle w:val="Other"/>
                <w:color w:val="auto"/>
              </w:rPr>
              <w:t>d)</w:t>
            </w:r>
          </w:p>
          <w:p w14:paraId="367237E8" w14:textId="77777777" w:rsidR="006C5506" w:rsidRPr="002C0D13" w:rsidRDefault="007A1DE0">
            <w:pPr>
              <w:pStyle w:val="Other0"/>
              <w:framePr w:w="6946" w:h="13459" w:wrap="none" w:vAnchor="text" w:hAnchor="page" w:x="1403" w:y="44"/>
              <w:ind w:firstLine="300"/>
              <w:rPr>
                <w:color w:val="auto"/>
              </w:rPr>
            </w:pPr>
            <w:r w:rsidRPr="002C0D13">
              <w:rPr>
                <w:rStyle w:val="Other"/>
                <w:color w:val="auto"/>
              </w:rPr>
              <w:t>e)</w:t>
            </w:r>
          </w:p>
        </w:tc>
        <w:tc>
          <w:tcPr>
            <w:tcW w:w="3182" w:type="dxa"/>
            <w:shd w:val="clear" w:color="auto" w:fill="auto"/>
            <w:vAlign w:val="center"/>
          </w:tcPr>
          <w:p w14:paraId="56D78749" w14:textId="77777777" w:rsidR="006C5506" w:rsidRPr="002C0D13" w:rsidRDefault="007A1DE0">
            <w:pPr>
              <w:pStyle w:val="Other0"/>
              <w:framePr w:w="6946" w:h="13459" w:wrap="none" w:vAnchor="text" w:hAnchor="page" w:x="1403" w:y="44"/>
              <w:rPr>
                <w:color w:val="auto"/>
              </w:rPr>
            </w:pPr>
            <w:r w:rsidRPr="002C0D13">
              <w:rPr>
                <w:rStyle w:val="Other"/>
                <w:color w:val="auto"/>
              </w:rPr>
              <w:t>Overall diameter</w:t>
            </w:r>
          </w:p>
          <w:p w14:paraId="256DEAB7" w14:textId="77777777" w:rsidR="006C5506" w:rsidRPr="002C0D13" w:rsidRDefault="007A1DE0">
            <w:pPr>
              <w:pStyle w:val="Other0"/>
              <w:framePr w:w="6946" w:h="13459" w:wrap="none" w:vAnchor="text" w:hAnchor="page" w:x="1403" w:y="44"/>
              <w:rPr>
                <w:color w:val="auto"/>
              </w:rPr>
            </w:pPr>
            <w:r w:rsidRPr="002C0D13">
              <w:rPr>
                <w:rStyle w:val="Other"/>
                <w:color w:val="auto"/>
              </w:rPr>
              <w:t>Cross-sectional area</w:t>
            </w:r>
          </w:p>
          <w:p w14:paraId="04D2373D" w14:textId="77777777" w:rsidR="006C5506" w:rsidRPr="002C0D13" w:rsidRDefault="007A1DE0">
            <w:pPr>
              <w:pStyle w:val="Other0"/>
              <w:framePr w:w="6946" w:h="13459" w:wrap="none" w:vAnchor="text" w:hAnchor="page" w:x="1403" w:y="44"/>
              <w:rPr>
                <w:color w:val="auto"/>
              </w:rPr>
            </w:pPr>
            <w:r w:rsidRPr="002C0D13">
              <w:rPr>
                <w:rStyle w:val="Other"/>
                <w:color w:val="auto"/>
              </w:rPr>
              <w:t>Minimum breaking load</w:t>
            </w:r>
          </w:p>
          <w:p w14:paraId="0F9DE0F3" w14:textId="77777777" w:rsidR="006C5506" w:rsidRPr="002C0D13" w:rsidRDefault="007A1DE0">
            <w:pPr>
              <w:pStyle w:val="Other0"/>
              <w:framePr w:w="6946" w:h="13459" w:wrap="none" w:vAnchor="text" w:hAnchor="page" w:x="1403" w:y="44"/>
              <w:rPr>
                <w:color w:val="auto"/>
              </w:rPr>
            </w:pPr>
            <w:r w:rsidRPr="002C0D13">
              <w:rPr>
                <w:rStyle w:val="Other"/>
                <w:color w:val="auto"/>
              </w:rPr>
              <w:t>Modulus of elasticity</w:t>
            </w:r>
          </w:p>
        </w:tc>
        <w:tc>
          <w:tcPr>
            <w:tcW w:w="1238" w:type="dxa"/>
            <w:vMerge/>
            <w:shd w:val="clear" w:color="auto" w:fill="auto"/>
          </w:tcPr>
          <w:p w14:paraId="36CB9030" w14:textId="77777777" w:rsidR="006C5506" w:rsidRPr="002C0D13" w:rsidRDefault="006C5506">
            <w:pPr>
              <w:framePr w:w="6946" w:h="13459" w:wrap="none" w:vAnchor="text" w:hAnchor="page" w:x="1403" w:y="44"/>
              <w:rPr>
                <w:color w:val="auto"/>
              </w:rPr>
            </w:pPr>
          </w:p>
        </w:tc>
        <w:tc>
          <w:tcPr>
            <w:tcW w:w="1186" w:type="dxa"/>
            <w:vMerge/>
            <w:shd w:val="clear" w:color="auto" w:fill="auto"/>
          </w:tcPr>
          <w:p w14:paraId="3A6746F9" w14:textId="77777777" w:rsidR="006C5506" w:rsidRPr="002C0D13" w:rsidRDefault="006C5506">
            <w:pPr>
              <w:framePr w:w="6946" w:h="13459" w:wrap="none" w:vAnchor="text" w:hAnchor="page" w:x="1403" w:y="44"/>
              <w:rPr>
                <w:color w:val="auto"/>
              </w:rPr>
            </w:pPr>
          </w:p>
        </w:tc>
      </w:tr>
      <w:tr w:rsidR="002C0D13" w:rsidRPr="002C0D13" w14:paraId="167D8512" w14:textId="77777777">
        <w:trPr>
          <w:trHeight w:hRule="exact" w:val="504"/>
        </w:trPr>
        <w:tc>
          <w:tcPr>
            <w:tcW w:w="754" w:type="dxa"/>
            <w:shd w:val="clear" w:color="auto" w:fill="auto"/>
          </w:tcPr>
          <w:p w14:paraId="3FCD8A40"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4B3D9509" w14:textId="77777777" w:rsidR="006C5506" w:rsidRPr="002C0D13" w:rsidRDefault="006C5506">
            <w:pPr>
              <w:framePr w:w="6946" w:h="13459" w:wrap="none" w:vAnchor="text" w:hAnchor="page" w:x="1403" w:y="44"/>
              <w:rPr>
                <w:color w:val="auto"/>
                <w:sz w:val="10"/>
                <w:szCs w:val="10"/>
              </w:rPr>
            </w:pPr>
          </w:p>
        </w:tc>
        <w:tc>
          <w:tcPr>
            <w:tcW w:w="3182" w:type="dxa"/>
            <w:shd w:val="clear" w:color="auto" w:fill="auto"/>
            <w:vAlign w:val="center"/>
          </w:tcPr>
          <w:p w14:paraId="148B67AB" w14:textId="77777777" w:rsidR="006C5506" w:rsidRPr="002C0D13" w:rsidRDefault="007A1DE0">
            <w:pPr>
              <w:pStyle w:val="Other0"/>
              <w:framePr w:w="6946" w:h="13459" w:wrap="none" w:vAnchor="text" w:hAnchor="page" w:x="1403" w:y="44"/>
              <w:spacing w:after="0"/>
              <w:ind w:firstLine="460"/>
              <w:rPr>
                <w:color w:val="auto"/>
              </w:rPr>
            </w:pPr>
            <w:r w:rsidRPr="002C0D13">
              <w:rPr>
                <w:rStyle w:val="Other"/>
                <w:color w:val="auto"/>
              </w:rPr>
              <w:t>i) Initial</w:t>
            </w:r>
          </w:p>
        </w:tc>
        <w:tc>
          <w:tcPr>
            <w:tcW w:w="1238" w:type="dxa"/>
            <w:shd w:val="clear" w:color="auto" w:fill="auto"/>
            <w:vAlign w:val="center"/>
          </w:tcPr>
          <w:p w14:paraId="4314C617" w14:textId="77777777" w:rsidR="006C5506" w:rsidRPr="002C0D13" w:rsidRDefault="007A1DE0">
            <w:pPr>
              <w:pStyle w:val="Other0"/>
              <w:framePr w:w="6946" w:h="13459" w:wrap="none" w:vAnchor="text" w:hAnchor="page" w:x="1403" w:y="44"/>
              <w:spacing w:after="0"/>
              <w:jc w:val="both"/>
              <w:rPr>
                <w:color w:val="auto"/>
              </w:rPr>
            </w:pPr>
            <w:r w:rsidRPr="002C0D13">
              <w:rPr>
                <w:rStyle w:val="Other"/>
                <w:color w:val="auto"/>
              </w:rPr>
              <w:t>kN/mm</w:t>
            </w:r>
            <w:r w:rsidRPr="002C0D13">
              <w:rPr>
                <w:rStyle w:val="Other"/>
                <w:color w:val="auto"/>
                <w:vertAlign w:val="superscript"/>
              </w:rPr>
              <w:t>2</w:t>
            </w:r>
            <w:r w:rsidRPr="002C0D13">
              <w:rPr>
                <w:rStyle w:val="Other"/>
                <w:color w:val="auto"/>
              </w:rPr>
              <w:t xml:space="preserve"> _</w:t>
            </w:r>
          </w:p>
        </w:tc>
        <w:tc>
          <w:tcPr>
            <w:tcW w:w="1186" w:type="dxa"/>
            <w:shd w:val="clear" w:color="auto" w:fill="auto"/>
            <w:vAlign w:val="bottom"/>
          </w:tcPr>
          <w:p w14:paraId="0F003853" w14:textId="77777777" w:rsidR="006C5506" w:rsidRPr="002C0D13" w:rsidRDefault="007A1DE0">
            <w:pPr>
              <w:pStyle w:val="Other0"/>
              <w:framePr w:w="6946" w:h="13459" w:wrap="none" w:vAnchor="text" w:hAnchor="page" w:x="1403" w:y="44"/>
              <w:tabs>
                <w:tab w:val="left" w:leader="underscore" w:pos="1099"/>
              </w:tabs>
              <w:spacing w:after="0"/>
              <w:rPr>
                <w:color w:val="auto"/>
              </w:rPr>
            </w:pPr>
            <w:r w:rsidRPr="002C0D13">
              <w:rPr>
                <w:rStyle w:val="Other"/>
                <w:color w:val="auto"/>
              </w:rPr>
              <w:tab/>
            </w:r>
          </w:p>
        </w:tc>
      </w:tr>
      <w:tr w:rsidR="002C0D13" w:rsidRPr="002C0D13" w14:paraId="6D627E6D" w14:textId="77777777">
        <w:trPr>
          <w:trHeight w:hRule="exact" w:val="514"/>
        </w:trPr>
        <w:tc>
          <w:tcPr>
            <w:tcW w:w="754" w:type="dxa"/>
            <w:shd w:val="clear" w:color="auto" w:fill="auto"/>
          </w:tcPr>
          <w:p w14:paraId="6866D0DD"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4B679982" w14:textId="77777777" w:rsidR="006C5506" w:rsidRPr="002C0D13" w:rsidRDefault="006C5506">
            <w:pPr>
              <w:framePr w:w="6946" w:h="13459" w:wrap="none" w:vAnchor="text" w:hAnchor="page" w:x="1403" w:y="44"/>
              <w:rPr>
                <w:color w:val="auto"/>
                <w:sz w:val="10"/>
                <w:szCs w:val="10"/>
              </w:rPr>
            </w:pPr>
          </w:p>
        </w:tc>
        <w:tc>
          <w:tcPr>
            <w:tcW w:w="3182" w:type="dxa"/>
            <w:shd w:val="clear" w:color="auto" w:fill="auto"/>
            <w:vAlign w:val="center"/>
          </w:tcPr>
          <w:p w14:paraId="6078E74B" w14:textId="77777777" w:rsidR="006C5506" w:rsidRPr="002C0D13" w:rsidRDefault="007A1DE0">
            <w:pPr>
              <w:pStyle w:val="Other0"/>
              <w:framePr w:w="6946" w:h="13459" w:wrap="none" w:vAnchor="text" w:hAnchor="page" w:x="1403" w:y="44"/>
              <w:spacing w:after="0"/>
              <w:ind w:firstLine="460"/>
              <w:rPr>
                <w:color w:val="auto"/>
              </w:rPr>
            </w:pPr>
            <w:r w:rsidRPr="002C0D13">
              <w:rPr>
                <w:rStyle w:val="Other"/>
                <w:color w:val="auto"/>
              </w:rPr>
              <w:t>ii) Final</w:t>
            </w:r>
          </w:p>
        </w:tc>
        <w:tc>
          <w:tcPr>
            <w:tcW w:w="1238" w:type="dxa"/>
            <w:shd w:val="clear" w:color="auto" w:fill="auto"/>
            <w:vAlign w:val="center"/>
          </w:tcPr>
          <w:p w14:paraId="194E04A3" w14:textId="77777777" w:rsidR="006C5506" w:rsidRPr="002C0D13" w:rsidRDefault="007A1DE0">
            <w:pPr>
              <w:pStyle w:val="Other0"/>
              <w:framePr w:w="6946" w:h="13459" w:wrap="none" w:vAnchor="text" w:hAnchor="page" w:x="1403" w:y="44"/>
              <w:spacing w:after="0"/>
              <w:jc w:val="both"/>
              <w:rPr>
                <w:color w:val="auto"/>
              </w:rPr>
            </w:pPr>
            <w:r w:rsidRPr="002C0D13">
              <w:rPr>
                <w:rStyle w:val="Other"/>
                <w:color w:val="auto"/>
              </w:rPr>
              <w:t>kN/mm</w:t>
            </w:r>
            <w:r w:rsidRPr="002C0D13">
              <w:rPr>
                <w:rStyle w:val="Other"/>
                <w:color w:val="auto"/>
                <w:vertAlign w:val="superscript"/>
              </w:rPr>
              <w:t>2</w:t>
            </w:r>
            <w:r w:rsidRPr="002C0D13">
              <w:rPr>
                <w:rStyle w:val="Other"/>
                <w:color w:val="auto"/>
              </w:rPr>
              <w:t xml:space="preserve"> _</w:t>
            </w:r>
          </w:p>
        </w:tc>
        <w:tc>
          <w:tcPr>
            <w:tcW w:w="1186" w:type="dxa"/>
            <w:shd w:val="clear" w:color="auto" w:fill="auto"/>
            <w:vAlign w:val="bottom"/>
          </w:tcPr>
          <w:p w14:paraId="61149344" w14:textId="77777777" w:rsidR="006C5506" w:rsidRPr="002C0D13" w:rsidRDefault="007A1DE0">
            <w:pPr>
              <w:pStyle w:val="Other0"/>
              <w:framePr w:w="6946" w:h="13459" w:wrap="none" w:vAnchor="text" w:hAnchor="page" w:x="1403" w:y="44"/>
              <w:tabs>
                <w:tab w:val="left" w:leader="underscore" w:pos="1099"/>
              </w:tabs>
              <w:spacing w:after="0"/>
              <w:rPr>
                <w:color w:val="auto"/>
              </w:rPr>
            </w:pPr>
            <w:r w:rsidRPr="002C0D13">
              <w:rPr>
                <w:rStyle w:val="Other"/>
                <w:color w:val="auto"/>
              </w:rPr>
              <w:tab/>
            </w:r>
          </w:p>
        </w:tc>
      </w:tr>
      <w:tr w:rsidR="002C0D13" w:rsidRPr="002C0D13" w14:paraId="48AD9238" w14:textId="77777777">
        <w:trPr>
          <w:trHeight w:hRule="exact" w:val="787"/>
        </w:trPr>
        <w:tc>
          <w:tcPr>
            <w:tcW w:w="754" w:type="dxa"/>
            <w:shd w:val="clear" w:color="auto" w:fill="auto"/>
          </w:tcPr>
          <w:p w14:paraId="76991CEC"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6AF7775A" w14:textId="77777777" w:rsidR="006C5506" w:rsidRPr="002C0D13" w:rsidRDefault="007A1DE0">
            <w:pPr>
              <w:pStyle w:val="Other0"/>
              <w:framePr w:w="6946" w:h="13459" w:wrap="none" w:vAnchor="text" w:hAnchor="page" w:x="1403" w:y="44"/>
              <w:spacing w:before="100" w:after="0"/>
              <w:ind w:firstLine="300"/>
              <w:rPr>
                <w:color w:val="auto"/>
              </w:rPr>
            </w:pPr>
            <w:r w:rsidRPr="002C0D13">
              <w:rPr>
                <w:rStyle w:val="Other"/>
                <w:color w:val="auto"/>
              </w:rPr>
              <w:t>f)</w:t>
            </w:r>
          </w:p>
        </w:tc>
        <w:tc>
          <w:tcPr>
            <w:tcW w:w="3182" w:type="dxa"/>
            <w:shd w:val="clear" w:color="auto" w:fill="auto"/>
            <w:vAlign w:val="center"/>
          </w:tcPr>
          <w:p w14:paraId="32AAAE02"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Co-efficient of linear expansion (per deg. C)</w:t>
            </w:r>
          </w:p>
        </w:tc>
        <w:tc>
          <w:tcPr>
            <w:tcW w:w="1238" w:type="dxa"/>
            <w:shd w:val="clear" w:color="auto" w:fill="auto"/>
          </w:tcPr>
          <w:p w14:paraId="58E2555F" w14:textId="77777777" w:rsidR="006C5506" w:rsidRPr="002C0D13" w:rsidRDefault="006C5506">
            <w:pPr>
              <w:framePr w:w="6946" w:h="13459" w:wrap="none" w:vAnchor="text" w:hAnchor="page" w:x="1403" w:y="44"/>
              <w:rPr>
                <w:color w:val="auto"/>
                <w:sz w:val="10"/>
                <w:szCs w:val="10"/>
              </w:rPr>
            </w:pPr>
          </w:p>
        </w:tc>
        <w:tc>
          <w:tcPr>
            <w:tcW w:w="1186" w:type="dxa"/>
            <w:shd w:val="clear" w:color="auto" w:fill="auto"/>
            <w:vAlign w:val="center"/>
          </w:tcPr>
          <w:p w14:paraId="7DF204C2" w14:textId="77777777" w:rsidR="006C5506" w:rsidRPr="002C0D13" w:rsidRDefault="007A1DE0">
            <w:pPr>
              <w:pStyle w:val="Other0"/>
              <w:framePr w:w="6946" w:h="13459" w:wrap="none" w:vAnchor="text" w:hAnchor="page" w:x="1403" w:y="44"/>
              <w:tabs>
                <w:tab w:val="left" w:leader="underscore" w:pos="1099"/>
              </w:tabs>
              <w:spacing w:after="0"/>
              <w:rPr>
                <w:color w:val="auto"/>
              </w:rPr>
            </w:pPr>
            <w:r w:rsidRPr="002C0D13">
              <w:rPr>
                <w:rStyle w:val="Other"/>
                <w:color w:val="auto"/>
              </w:rPr>
              <w:tab/>
            </w:r>
          </w:p>
        </w:tc>
      </w:tr>
      <w:tr w:rsidR="002C0D13" w:rsidRPr="002C0D13" w14:paraId="357A69EE" w14:textId="77777777">
        <w:trPr>
          <w:trHeight w:hRule="exact" w:val="374"/>
        </w:trPr>
        <w:tc>
          <w:tcPr>
            <w:tcW w:w="754" w:type="dxa"/>
            <w:shd w:val="clear" w:color="auto" w:fill="auto"/>
          </w:tcPr>
          <w:p w14:paraId="45CF3F0B"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bottom"/>
          </w:tcPr>
          <w:p w14:paraId="3AB25486"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g)</w:t>
            </w:r>
          </w:p>
        </w:tc>
        <w:tc>
          <w:tcPr>
            <w:tcW w:w="3182" w:type="dxa"/>
            <w:shd w:val="clear" w:color="auto" w:fill="auto"/>
            <w:vAlign w:val="bottom"/>
          </w:tcPr>
          <w:p w14:paraId="6661761D"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Calculated max. d.c. resistance at</w:t>
            </w:r>
          </w:p>
        </w:tc>
        <w:tc>
          <w:tcPr>
            <w:tcW w:w="1238" w:type="dxa"/>
            <w:shd w:val="clear" w:color="auto" w:fill="auto"/>
            <w:vAlign w:val="bottom"/>
          </w:tcPr>
          <w:p w14:paraId="43FD23C8"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ohms/ _</w:t>
            </w:r>
          </w:p>
        </w:tc>
        <w:tc>
          <w:tcPr>
            <w:tcW w:w="1186" w:type="dxa"/>
            <w:shd w:val="clear" w:color="auto" w:fill="auto"/>
          </w:tcPr>
          <w:p w14:paraId="6152830D" w14:textId="77777777" w:rsidR="006C5506" w:rsidRPr="002C0D13" w:rsidRDefault="006C5506">
            <w:pPr>
              <w:framePr w:w="6946" w:h="13459" w:wrap="none" w:vAnchor="text" w:hAnchor="page" w:x="1403" w:y="44"/>
              <w:rPr>
                <w:color w:val="auto"/>
                <w:sz w:val="10"/>
                <w:szCs w:val="10"/>
              </w:rPr>
            </w:pPr>
          </w:p>
        </w:tc>
      </w:tr>
      <w:tr w:rsidR="002C0D13" w:rsidRPr="002C0D13" w14:paraId="2D5F8E83" w14:textId="77777777">
        <w:trPr>
          <w:trHeight w:hRule="exact" w:val="384"/>
        </w:trPr>
        <w:tc>
          <w:tcPr>
            <w:tcW w:w="754" w:type="dxa"/>
            <w:shd w:val="clear" w:color="auto" w:fill="auto"/>
          </w:tcPr>
          <w:p w14:paraId="343EB1FE"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643F31A4" w14:textId="77777777" w:rsidR="006C5506" w:rsidRPr="002C0D13" w:rsidRDefault="006C5506">
            <w:pPr>
              <w:framePr w:w="6946" w:h="13459" w:wrap="none" w:vAnchor="text" w:hAnchor="page" w:x="1403" w:y="44"/>
              <w:rPr>
                <w:color w:val="auto"/>
                <w:sz w:val="10"/>
                <w:szCs w:val="10"/>
              </w:rPr>
            </w:pPr>
          </w:p>
        </w:tc>
        <w:tc>
          <w:tcPr>
            <w:tcW w:w="3182" w:type="dxa"/>
            <w:shd w:val="clear" w:color="auto" w:fill="auto"/>
          </w:tcPr>
          <w:p w14:paraId="67604EA5"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20</w:t>
            </w:r>
            <w:r w:rsidRPr="002C0D13">
              <w:rPr>
                <w:rStyle w:val="Other"/>
                <w:color w:val="auto"/>
                <w:vertAlign w:val="superscript"/>
              </w:rPr>
              <w:t>O</w:t>
            </w:r>
            <w:r w:rsidRPr="002C0D13">
              <w:rPr>
                <w:rStyle w:val="Other"/>
                <w:color w:val="auto"/>
              </w:rPr>
              <w:t>C</w:t>
            </w:r>
          </w:p>
        </w:tc>
        <w:tc>
          <w:tcPr>
            <w:tcW w:w="1238" w:type="dxa"/>
            <w:tcBorders>
              <w:top w:val="single" w:sz="4" w:space="0" w:color="auto"/>
            </w:tcBorders>
            <w:shd w:val="clear" w:color="auto" w:fill="auto"/>
          </w:tcPr>
          <w:p w14:paraId="74B6099F"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km</w:t>
            </w:r>
          </w:p>
        </w:tc>
        <w:tc>
          <w:tcPr>
            <w:tcW w:w="1186" w:type="dxa"/>
            <w:tcBorders>
              <w:top w:val="single" w:sz="4" w:space="0" w:color="auto"/>
            </w:tcBorders>
            <w:shd w:val="clear" w:color="auto" w:fill="auto"/>
          </w:tcPr>
          <w:p w14:paraId="069C185E" w14:textId="77777777" w:rsidR="006C5506" w:rsidRPr="002C0D13" w:rsidRDefault="006C5506">
            <w:pPr>
              <w:framePr w:w="6946" w:h="13459" w:wrap="none" w:vAnchor="text" w:hAnchor="page" w:x="1403" w:y="44"/>
              <w:rPr>
                <w:color w:val="auto"/>
                <w:sz w:val="10"/>
                <w:szCs w:val="10"/>
              </w:rPr>
            </w:pPr>
          </w:p>
        </w:tc>
      </w:tr>
      <w:tr w:rsidR="002C0D13" w:rsidRPr="002C0D13" w14:paraId="5B84AF46" w14:textId="77777777">
        <w:trPr>
          <w:trHeight w:hRule="exact" w:val="1526"/>
        </w:trPr>
        <w:tc>
          <w:tcPr>
            <w:tcW w:w="754" w:type="dxa"/>
            <w:shd w:val="clear" w:color="auto" w:fill="auto"/>
          </w:tcPr>
          <w:p w14:paraId="45EB128E"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663398B1" w14:textId="77777777" w:rsidR="006C5506" w:rsidRPr="002C0D13" w:rsidRDefault="007A1DE0">
            <w:pPr>
              <w:pStyle w:val="Other0"/>
              <w:framePr w:w="6946" w:h="13459" w:wrap="none" w:vAnchor="text" w:hAnchor="page" w:x="1403" w:y="44"/>
              <w:spacing w:before="100" w:after="0"/>
              <w:ind w:firstLine="300"/>
              <w:rPr>
                <w:color w:val="auto"/>
              </w:rPr>
            </w:pPr>
            <w:r w:rsidRPr="002C0D13">
              <w:rPr>
                <w:rStyle w:val="Other"/>
                <w:color w:val="auto"/>
              </w:rPr>
              <w:t>h)</w:t>
            </w:r>
          </w:p>
        </w:tc>
        <w:tc>
          <w:tcPr>
            <w:tcW w:w="3182" w:type="dxa"/>
            <w:shd w:val="clear" w:color="auto" w:fill="auto"/>
            <w:vAlign w:val="center"/>
          </w:tcPr>
          <w:p w14:paraId="6475A699" w14:textId="77777777" w:rsidR="006C5506" w:rsidRPr="002C0D13" w:rsidRDefault="007A1DE0">
            <w:pPr>
              <w:pStyle w:val="Other0"/>
              <w:framePr w:w="6946" w:h="13459" w:wrap="none" w:vAnchor="text" w:hAnchor="page" w:x="1403" w:y="44"/>
              <w:spacing w:after="240"/>
              <w:rPr>
                <w:color w:val="auto"/>
              </w:rPr>
            </w:pPr>
            <w:r w:rsidRPr="002C0D13">
              <w:rPr>
                <w:rStyle w:val="Other"/>
                <w:color w:val="auto"/>
              </w:rPr>
              <w:t>Length of lay</w:t>
            </w:r>
          </w:p>
          <w:p w14:paraId="108535CB" w14:textId="77777777" w:rsidR="006C5506" w:rsidRPr="002C0D13" w:rsidRDefault="007A1DE0">
            <w:pPr>
              <w:pStyle w:val="Other0"/>
              <w:framePr w:w="6946" w:h="13459" w:wrap="none" w:vAnchor="text" w:hAnchor="page" w:x="1403" w:y="44"/>
              <w:numPr>
                <w:ilvl w:val="0"/>
                <w:numId w:val="115"/>
              </w:numPr>
              <w:tabs>
                <w:tab w:val="left" w:pos="633"/>
              </w:tabs>
              <w:spacing w:after="240"/>
              <w:ind w:firstLine="460"/>
              <w:rPr>
                <w:color w:val="auto"/>
              </w:rPr>
            </w:pPr>
            <w:r w:rsidRPr="002C0D13">
              <w:rPr>
                <w:rStyle w:val="Other"/>
                <w:color w:val="auto"/>
              </w:rPr>
              <w:t>Maximum</w:t>
            </w:r>
          </w:p>
          <w:p w14:paraId="616D6A09" w14:textId="77777777" w:rsidR="006C5506" w:rsidRPr="002C0D13" w:rsidRDefault="007A1DE0">
            <w:pPr>
              <w:pStyle w:val="Other0"/>
              <w:framePr w:w="6946" w:h="13459" w:wrap="none" w:vAnchor="text" w:hAnchor="page" w:x="1403" w:y="44"/>
              <w:numPr>
                <w:ilvl w:val="0"/>
                <w:numId w:val="115"/>
              </w:numPr>
              <w:tabs>
                <w:tab w:val="left" w:pos="633"/>
              </w:tabs>
              <w:spacing w:after="240"/>
              <w:ind w:firstLine="460"/>
              <w:rPr>
                <w:color w:val="auto"/>
              </w:rPr>
            </w:pPr>
            <w:r w:rsidRPr="002C0D13">
              <w:rPr>
                <w:rStyle w:val="Other"/>
                <w:color w:val="auto"/>
              </w:rPr>
              <w:t>Minimum</w:t>
            </w:r>
          </w:p>
        </w:tc>
        <w:tc>
          <w:tcPr>
            <w:tcW w:w="1238" w:type="dxa"/>
            <w:shd w:val="clear" w:color="auto" w:fill="auto"/>
          </w:tcPr>
          <w:p w14:paraId="3D89CB70" w14:textId="77777777" w:rsidR="006C5506" w:rsidRPr="002C0D13" w:rsidRDefault="006C5506">
            <w:pPr>
              <w:framePr w:w="6946" w:h="13459" w:wrap="none" w:vAnchor="text" w:hAnchor="page" w:x="1403" w:y="44"/>
              <w:rPr>
                <w:color w:val="auto"/>
                <w:sz w:val="10"/>
                <w:szCs w:val="10"/>
              </w:rPr>
            </w:pPr>
          </w:p>
        </w:tc>
        <w:tc>
          <w:tcPr>
            <w:tcW w:w="1186" w:type="dxa"/>
            <w:shd w:val="clear" w:color="auto" w:fill="auto"/>
          </w:tcPr>
          <w:p w14:paraId="6A4E5E4D" w14:textId="77777777" w:rsidR="006C5506" w:rsidRPr="002C0D13" w:rsidRDefault="006C5506">
            <w:pPr>
              <w:framePr w:w="6946" w:h="13459" w:wrap="none" w:vAnchor="text" w:hAnchor="page" w:x="1403" w:y="44"/>
              <w:rPr>
                <w:color w:val="auto"/>
                <w:sz w:val="10"/>
                <w:szCs w:val="10"/>
              </w:rPr>
            </w:pPr>
          </w:p>
        </w:tc>
      </w:tr>
      <w:tr w:rsidR="002C0D13" w:rsidRPr="002C0D13" w14:paraId="0957AAA9" w14:textId="77777777">
        <w:trPr>
          <w:trHeight w:hRule="exact" w:val="518"/>
        </w:trPr>
        <w:tc>
          <w:tcPr>
            <w:tcW w:w="754" w:type="dxa"/>
            <w:shd w:val="clear" w:color="auto" w:fill="auto"/>
          </w:tcPr>
          <w:p w14:paraId="0C450193"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center"/>
          </w:tcPr>
          <w:p w14:paraId="4E5A2284"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i)</w:t>
            </w:r>
          </w:p>
        </w:tc>
        <w:tc>
          <w:tcPr>
            <w:tcW w:w="3182" w:type="dxa"/>
            <w:shd w:val="clear" w:color="auto" w:fill="auto"/>
            <w:vAlign w:val="center"/>
          </w:tcPr>
          <w:p w14:paraId="72EB120B"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Standard length</w:t>
            </w:r>
          </w:p>
        </w:tc>
        <w:tc>
          <w:tcPr>
            <w:tcW w:w="1238" w:type="dxa"/>
            <w:shd w:val="clear" w:color="auto" w:fill="auto"/>
            <w:vAlign w:val="center"/>
          </w:tcPr>
          <w:p w14:paraId="3F202602" w14:textId="77777777" w:rsidR="006C5506" w:rsidRPr="002C0D13" w:rsidRDefault="007A1DE0">
            <w:pPr>
              <w:pStyle w:val="Other0"/>
              <w:framePr w:w="6946" w:h="13459" w:wrap="none" w:vAnchor="text" w:hAnchor="page" w:x="1403" w:y="44"/>
              <w:tabs>
                <w:tab w:val="left" w:pos="970"/>
              </w:tabs>
              <w:spacing w:after="0"/>
              <w:jc w:val="both"/>
              <w:rPr>
                <w:color w:val="auto"/>
              </w:rPr>
            </w:pPr>
            <w:r w:rsidRPr="002C0D13">
              <w:rPr>
                <w:rStyle w:val="Other"/>
                <w:color w:val="auto"/>
              </w:rPr>
              <w:t>km</w:t>
            </w:r>
            <w:r w:rsidRPr="002C0D13">
              <w:rPr>
                <w:rStyle w:val="Other"/>
                <w:color w:val="auto"/>
              </w:rPr>
              <w:tab/>
              <w:t>_</w:t>
            </w:r>
          </w:p>
        </w:tc>
        <w:tc>
          <w:tcPr>
            <w:tcW w:w="1186" w:type="dxa"/>
            <w:shd w:val="clear" w:color="auto" w:fill="auto"/>
            <w:vAlign w:val="bottom"/>
          </w:tcPr>
          <w:p w14:paraId="4F5EF7DD" w14:textId="77777777" w:rsidR="006C5506" w:rsidRPr="002C0D13" w:rsidRDefault="007A1DE0">
            <w:pPr>
              <w:pStyle w:val="Other0"/>
              <w:framePr w:w="6946" w:h="13459" w:wrap="none" w:vAnchor="text" w:hAnchor="page" w:x="1403" w:y="44"/>
              <w:tabs>
                <w:tab w:val="left" w:leader="underscore" w:pos="1094"/>
              </w:tabs>
              <w:spacing w:after="0"/>
              <w:rPr>
                <w:color w:val="auto"/>
              </w:rPr>
            </w:pPr>
            <w:r w:rsidRPr="002C0D13">
              <w:rPr>
                <w:rStyle w:val="Other"/>
                <w:color w:val="auto"/>
              </w:rPr>
              <w:tab/>
            </w:r>
          </w:p>
        </w:tc>
      </w:tr>
      <w:tr w:rsidR="002C0D13" w:rsidRPr="002C0D13" w14:paraId="49F0C0C2" w14:textId="77777777">
        <w:trPr>
          <w:trHeight w:hRule="exact" w:val="509"/>
        </w:trPr>
        <w:tc>
          <w:tcPr>
            <w:tcW w:w="754" w:type="dxa"/>
            <w:shd w:val="clear" w:color="auto" w:fill="auto"/>
          </w:tcPr>
          <w:p w14:paraId="033AD2EA"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center"/>
          </w:tcPr>
          <w:p w14:paraId="02BA135C"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j)</w:t>
            </w:r>
          </w:p>
        </w:tc>
        <w:tc>
          <w:tcPr>
            <w:tcW w:w="3182" w:type="dxa"/>
            <w:shd w:val="clear" w:color="auto" w:fill="auto"/>
            <w:vAlign w:val="center"/>
          </w:tcPr>
          <w:p w14:paraId="37855451"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Random length</w:t>
            </w:r>
          </w:p>
        </w:tc>
        <w:tc>
          <w:tcPr>
            <w:tcW w:w="1238" w:type="dxa"/>
            <w:shd w:val="clear" w:color="auto" w:fill="auto"/>
            <w:vAlign w:val="center"/>
          </w:tcPr>
          <w:p w14:paraId="11007221" w14:textId="77777777" w:rsidR="006C5506" w:rsidRPr="002C0D13" w:rsidRDefault="007A1DE0">
            <w:pPr>
              <w:pStyle w:val="Other0"/>
              <w:framePr w:w="6946" w:h="13459" w:wrap="none" w:vAnchor="text" w:hAnchor="page" w:x="1403" w:y="44"/>
              <w:tabs>
                <w:tab w:val="left" w:pos="970"/>
              </w:tabs>
              <w:spacing w:after="0"/>
              <w:jc w:val="both"/>
              <w:rPr>
                <w:color w:val="auto"/>
              </w:rPr>
            </w:pPr>
            <w:r w:rsidRPr="002C0D13">
              <w:rPr>
                <w:rStyle w:val="Other"/>
                <w:color w:val="auto"/>
              </w:rPr>
              <w:t>km</w:t>
            </w:r>
            <w:r w:rsidRPr="002C0D13">
              <w:rPr>
                <w:rStyle w:val="Other"/>
                <w:color w:val="auto"/>
              </w:rPr>
              <w:tab/>
              <w:t>_</w:t>
            </w:r>
          </w:p>
        </w:tc>
        <w:tc>
          <w:tcPr>
            <w:tcW w:w="1186" w:type="dxa"/>
            <w:shd w:val="clear" w:color="auto" w:fill="auto"/>
            <w:vAlign w:val="bottom"/>
          </w:tcPr>
          <w:p w14:paraId="59270B7E" w14:textId="77777777" w:rsidR="006C5506" w:rsidRPr="002C0D13" w:rsidRDefault="007A1DE0">
            <w:pPr>
              <w:pStyle w:val="Other0"/>
              <w:framePr w:w="6946" w:h="13459" w:wrap="none" w:vAnchor="text" w:hAnchor="page" w:x="1403" w:y="44"/>
              <w:tabs>
                <w:tab w:val="left" w:leader="underscore" w:pos="1094"/>
              </w:tabs>
              <w:spacing w:after="0"/>
              <w:rPr>
                <w:color w:val="auto"/>
              </w:rPr>
            </w:pPr>
            <w:r w:rsidRPr="002C0D13">
              <w:rPr>
                <w:rStyle w:val="Other"/>
                <w:color w:val="auto"/>
              </w:rPr>
              <w:tab/>
            </w:r>
          </w:p>
        </w:tc>
      </w:tr>
      <w:tr w:rsidR="002C0D13" w:rsidRPr="002C0D13" w14:paraId="782B5E3D" w14:textId="77777777">
        <w:trPr>
          <w:trHeight w:hRule="exact" w:val="509"/>
        </w:trPr>
        <w:tc>
          <w:tcPr>
            <w:tcW w:w="754" w:type="dxa"/>
            <w:shd w:val="clear" w:color="auto" w:fill="auto"/>
          </w:tcPr>
          <w:p w14:paraId="341FA01A"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center"/>
          </w:tcPr>
          <w:p w14:paraId="3C4DE62E"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k)</w:t>
            </w:r>
          </w:p>
        </w:tc>
        <w:tc>
          <w:tcPr>
            <w:tcW w:w="3182" w:type="dxa"/>
            <w:shd w:val="clear" w:color="auto" w:fill="auto"/>
            <w:vAlign w:val="center"/>
          </w:tcPr>
          <w:p w14:paraId="1384394C"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No. of random lengths</w:t>
            </w:r>
          </w:p>
        </w:tc>
        <w:tc>
          <w:tcPr>
            <w:tcW w:w="1238" w:type="dxa"/>
            <w:shd w:val="clear" w:color="auto" w:fill="auto"/>
          </w:tcPr>
          <w:p w14:paraId="5296D021" w14:textId="77777777" w:rsidR="006C5506" w:rsidRPr="002C0D13" w:rsidRDefault="006C5506">
            <w:pPr>
              <w:framePr w:w="6946" w:h="13459" w:wrap="none" w:vAnchor="text" w:hAnchor="page" w:x="1403" w:y="44"/>
              <w:rPr>
                <w:color w:val="auto"/>
                <w:sz w:val="10"/>
                <w:szCs w:val="10"/>
              </w:rPr>
            </w:pPr>
          </w:p>
        </w:tc>
        <w:tc>
          <w:tcPr>
            <w:tcW w:w="1186" w:type="dxa"/>
            <w:shd w:val="clear" w:color="auto" w:fill="auto"/>
            <w:vAlign w:val="bottom"/>
          </w:tcPr>
          <w:p w14:paraId="7EBB72AD" w14:textId="77777777" w:rsidR="006C5506" w:rsidRPr="002C0D13" w:rsidRDefault="007A1DE0">
            <w:pPr>
              <w:pStyle w:val="Other0"/>
              <w:framePr w:w="6946" w:h="13459" w:wrap="none" w:vAnchor="text" w:hAnchor="page" w:x="1403" w:y="44"/>
              <w:tabs>
                <w:tab w:val="left" w:leader="underscore" w:pos="1094"/>
              </w:tabs>
              <w:spacing w:after="0"/>
              <w:rPr>
                <w:color w:val="auto"/>
              </w:rPr>
            </w:pPr>
            <w:r w:rsidRPr="002C0D13">
              <w:rPr>
                <w:rStyle w:val="Other"/>
                <w:color w:val="auto"/>
              </w:rPr>
              <w:tab/>
            </w:r>
          </w:p>
        </w:tc>
      </w:tr>
      <w:tr w:rsidR="002C0D13" w:rsidRPr="002C0D13" w14:paraId="198556A2" w14:textId="77777777">
        <w:trPr>
          <w:trHeight w:hRule="exact" w:val="518"/>
        </w:trPr>
        <w:tc>
          <w:tcPr>
            <w:tcW w:w="754" w:type="dxa"/>
            <w:shd w:val="clear" w:color="auto" w:fill="auto"/>
            <w:vAlign w:val="center"/>
          </w:tcPr>
          <w:p w14:paraId="32CB530E"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2.6.</w:t>
            </w:r>
          </w:p>
        </w:tc>
        <w:tc>
          <w:tcPr>
            <w:tcW w:w="3768" w:type="dxa"/>
            <w:gridSpan w:val="2"/>
            <w:shd w:val="clear" w:color="auto" w:fill="auto"/>
            <w:vAlign w:val="center"/>
          </w:tcPr>
          <w:p w14:paraId="3D3E1488"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Single wire before stranding</w:t>
            </w:r>
          </w:p>
        </w:tc>
        <w:tc>
          <w:tcPr>
            <w:tcW w:w="1238" w:type="dxa"/>
            <w:shd w:val="clear" w:color="auto" w:fill="auto"/>
          </w:tcPr>
          <w:p w14:paraId="11A67416" w14:textId="77777777" w:rsidR="006C5506" w:rsidRPr="002C0D13" w:rsidRDefault="006C5506">
            <w:pPr>
              <w:framePr w:w="6946" w:h="13459" w:wrap="none" w:vAnchor="text" w:hAnchor="page" w:x="1403" w:y="44"/>
              <w:rPr>
                <w:color w:val="auto"/>
                <w:sz w:val="10"/>
                <w:szCs w:val="10"/>
              </w:rPr>
            </w:pPr>
          </w:p>
        </w:tc>
        <w:tc>
          <w:tcPr>
            <w:tcW w:w="1186" w:type="dxa"/>
            <w:shd w:val="clear" w:color="auto" w:fill="auto"/>
          </w:tcPr>
          <w:p w14:paraId="39C018D4" w14:textId="77777777" w:rsidR="006C5506" w:rsidRPr="002C0D13" w:rsidRDefault="006C5506">
            <w:pPr>
              <w:framePr w:w="6946" w:h="13459" w:wrap="none" w:vAnchor="text" w:hAnchor="page" w:x="1403" w:y="44"/>
              <w:rPr>
                <w:color w:val="auto"/>
                <w:sz w:val="10"/>
                <w:szCs w:val="10"/>
              </w:rPr>
            </w:pPr>
          </w:p>
        </w:tc>
      </w:tr>
      <w:tr w:rsidR="002C0D13" w:rsidRPr="002C0D13" w14:paraId="32F3332C" w14:textId="77777777">
        <w:trPr>
          <w:trHeight w:hRule="exact" w:val="490"/>
        </w:trPr>
        <w:tc>
          <w:tcPr>
            <w:tcW w:w="754" w:type="dxa"/>
            <w:shd w:val="clear" w:color="auto" w:fill="auto"/>
          </w:tcPr>
          <w:p w14:paraId="2B59419F"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center"/>
          </w:tcPr>
          <w:p w14:paraId="1A373027"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a)</w:t>
            </w:r>
          </w:p>
        </w:tc>
        <w:tc>
          <w:tcPr>
            <w:tcW w:w="3182" w:type="dxa"/>
            <w:shd w:val="clear" w:color="auto" w:fill="auto"/>
            <w:vAlign w:val="center"/>
          </w:tcPr>
          <w:p w14:paraId="523F1545"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Diameter</w:t>
            </w:r>
          </w:p>
        </w:tc>
        <w:tc>
          <w:tcPr>
            <w:tcW w:w="1238" w:type="dxa"/>
            <w:shd w:val="clear" w:color="auto" w:fill="auto"/>
            <w:vAlign w:val="center"/>
          </w:tcPr>
          <w:p w14:paraId="591FCE62" w14:textId="77777777" w:rsidR="006C5506" w:rsidRPr="002C0D13" w:rsidRDefault="007A1DE0">
            <w:pPr>
              <w:pStyle w:val="Other0"/>
              <w:framePr w:w="6946" w:h="13459" w:wrap="none" w:vAnchor="text" w:hAnchor="page" w:x="1403" w:y="44"/>
              <w:tabs>
                <w:tab w:val="left" w:pos="970"/>
              </w:tabs>
              <w:spacing w:after="0"/>
              <w:jc w:val="both"/>
              <w:rPr>
                <w:color w:val="auto"/>
              </w:rPr>
            </w:pPr>
            <w:r w:rsidRPr="002C0D13">
              <w:rPr>
                <w:rStyle w:val="Other"/>
                <w:color w:val="auto"/>
              </w:rPr>
              <w:t>mm</w:t>
            </w:r>
            <w:r w:rsidRPr="002C0D13">
              <w:rPr>
                <w:rStyle w:val="Other"/>
                <w:color w:val="auto"/>
              </w:rPr>
              <w:tab/>
              <w:t>_</w:t>
            </w:r>
          </w:p>
        </w:tc>
        <w:tc>
          <w:tcPr>
            <w:tcW w:w="1186" w:type="dxa"/>
            <w:shd w:val="clear" w:color="auto" w:fill="auto"/>
            <w:vAlign w:val="center"/>
          </w:tcPr>
          <w:p w14:paraId="343D6908" w14:textId="77777777" w:rsidR="006C5506" w:rsidRPr="002C0D13" w:rsidRDefault="007A1DE0">
            <w:pPr>
              <w:pStyle w:val="Other0"/>
              <w:framePr w:w="6946" w:h="13459" w:wrap="none" w:vAnchor="text" w:hAnchor="page" w:x="1403" w:y="44"/>
              <w:tabs>
                <w:tab w:val="left" w:leader="underscore" w:pos="1099"/>
              </w:tabs>
              <w:spacing w:after="0"/>
              <w:rPr>
                <w:color w:val="auto"/>
              </w:rPr>
            </w:pPr>
            <w:r w:rsidRPr="002C0D13">
              <w:rPr>
                <w:rStyle w:val="Other"/>
                <w:color w:val="auto"/>
              </w:rPr>
              <w:tab/>
            </w:r>
          </w:p>
        </w:tc>
      </w:tr>
      <w:tr w:rsidR="002C0D13" w:rsidRPr="002C0D13" w14:paraId="6CC356D5" w14:textId="77777777">
        <w:trPr>
          <w:trHeight w:hRule="exact" w:val="528"/>
        </w:trPr>
        <w:tc>
          <w:tcPr>
            <w:tcW w:w="754" w:type="dxa"/>
            <w:shd w:val="clear" w:color="auto" w:fill="auto"/>
          </w:tcPr>
          <w:p w14:paraId="36FEDB9A"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center"/>
          </w:tcPr>
          <w:p w14:paraId="6A3B7AC2"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b)</w:t>
            </w:r>
          </w:p>
        </w:tc>
        <w:tc>
          <w:tcPr>
            <w:tcW w:w="3182" w:type="dxa"/>
            <w:shd w:val="clear" w:color="auto" w:fill="auto"/>
            <w:vAlign w:val="center"/>
          </w:tcPr>
          <w:p w14:paraId="06E16030"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Weight</w:t>
            </w:r>
          </w:p>
        </w:tc>
        <w:tc>
          <w:tcPr>
            <w:tcW w:w="1238" w:type="dxa"/>
            <w:shd w:val="clear" w:color="auto" w:fill="auto"/>
            <w:vAlign w:val="center"/>
          </w:tcPr>
          <w:p w14:paraId="0F33C0A5" w14:textId="77777777" w:rsidR="006C5506" w:rsidRPr="002C0D13" w:rsidRDefault="007A1DE0">
            <w:pPr>
              <w:pStyle w:val="Other0"/>
              <w:framePr w:w="6946" w:h="13459" w:wrap="none" w:vAnchor="text" w:hAnchor="page" w:x="1403" w:y="44"/>
              <w:spacing w:after="0"/>
              <w:jc w:val="both"/>
              <w:rPr>
                <w:color w:val="auto"/>
              </w:rPr>
            </w:pPr>
            <w:r w:rsidRPr="002C0D13">
              <w:rPr>
                <w:rStyle w:val="Other"/>
                <w:color w:val="auto"/>
              </w:rPr>
              <w:t>kg/km _</w:t>
            </w:r>
          </w:p>
        </w:tc>
        <w:tc>
          <w:tcPr>
            <w:tcW w:w="1186" w:type="dxa"/>
            <w:shd w:val="clear" w:color="auto" w:fill="auto"/>
            <w:vAlign w:val="bottom"/>
          </w:tcPr>
          <w:p w14:paraId="4F723E0D" w14:textId="77777777" w:rsidR="006C5506" w:rsidRPr="002C0D13" w:rsidRDefault="007A1DE0">
            <w:pPr>
              <w:pStyle w:val="Other0"/>
              <w:framePr w:w="6946" w:h="13459" w:wrap="none" w:vAnchor="text" w:hAnchor="page" w:x="1403" w:y="44"/>
              <w:tabs>
                <w:tab w:val="left" w:leader="underscore" w:pos="1099"/>
              </w:tabs>
              <w:spacing w:after="0"/>
              <w:rPr>
                <w:color w:val="auto"/>
              </w:rPr>
            </w:pPr>
            <w:r w:rsidRPr="002C0D13">
              <w:rPr>
                <w:rStyle w:val="Other"/>
                <w:color w:val="auto"/>
              </w:rPr>
              <w:tab/>
            </w:r>
          </w:p>
        </w:tc>
      </w:tr>
      <w:tr w:rsidR="002C0D13" w:rsidRPr="002C0D13" w14:paraId="110AB87C" w14:textId="77777777">
        <w:trPr>
          <w:trHeight w:hRule="exact" w:val="778"/>
        </w:trPr>
        <w:tc>
          <w:tcPr>
            <w:tcW w:w="754" w:type="dxa"/>
            <w:shd w:val="clear" w:color="auto" w:fill="auto"/>
          </w:tcPr>
          <w:p w14:paraId="1CE7089E"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center"/>
          </w:tcPr>
          <w:p w14:paraId="664243C7"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c)</w:t>
            </w:r>
          </w:p>
        </w:tc>
        <w:tc>
          <w:tcPr>
            <w:tcW w:w="3182" w:type="dxa"/>
            <w:shd w:val="clear" w:color="auto" w:fill="auto"/>
            <w:vAlign w:val="center"/>
          </w:tcPr>
          <w:p w14:paraId="172F13D8"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Minimum elongation in 1 m length</w:t>
            </w:r>
          </w:p>
        </w:tc>
        <w:tc>
          <w:tcPr>
            <w:tcW w:w="1238" w:type="dxa"/>
            <w:shd w:val="clear" w:color="auto" w:fill="auto"/>
            <w:vAlign w:val="center"/>
          </w:tcPr>
          <w:p w14:paraId="04190430" w14:textId="77777777" w:rsidR="006C5506" w:rsidRPr="002C0D13" w:rsidRDefault="007A1DE0">
            <w:pPr>
              <w:pStyle w:val="Other0"/>
              <w:framePr w:w="6946" w:h="13459" w:wrap="none" w:vAnchor="text" w:hAnchor="page" w:x="1403" w:y="44"/>
              <w:tabs>
                <w:tab w:val="left" w:pos="970"/>
              </w:tabs>
              <w:spacing w:after="0"/>
              <w:jc w:val="both"/>
              <w:rPr>
                <w:color w:val="auto"/>
              </w:rPr>
            </w:pPr>
            <w:r w:rsidRPr="002C0D13">
              <w:rPr>
                <w:rStyle w:val="Other"/>
                <w:color w:val="auto"/>
              </w:rPr>
              <w:t>mm</w:t>
            </w:r>
            <w:r w:rsidRPr="002C0D13">
              <w:rPr>
                <w:rStyle w:val="Other"/>
                <w:color w:val="auto"/>
              </w:rPr>
              <w:tab/>
              <w:t>_</w:t>
            </w:r>
          </w:p>
        </w:tc>
        <w:tc>
          <w:tcPr>
            <w:tcW w:w="1186" w:type="dxa"/>
            <w:shd w:val="clear" w:color="auto" w:fill="auto"/>
            <w:vAlign w:val="center"/>
          </w:tcPr>
          <w:p w14:paraId="4EC25A30" w14:textId="77777777" w:rsidR="006C5506" w:rsidRPr="002C0D13" w:rsidRDefault="007A1DE0">
            <w:pPr>
              <w:pStyle w:val="Other0"/>
              <w:framePr w:w="6946" w:h="13459" w:wrap="none" w:vAnchor="text" w:hAnchor="page" w:x="1403" w:y="44"/>
              <w:tabs>
                <w:tab w:val="left" w:leader="underscore" w:pos="1099"/>
              </w:tabs>
              <w:spacing w:after="0"/>
              <w:rPr>
                <w:color w:val="auto"/>
              </w:rPr>
            </w:pPr>
            <w:r w:rsidRPr="002C0D13">
              <w:rPr>
                <w:rStyle w:val="Other"/>
                <w:color w:val="auto"/>
              </w:rPr>
              <w:tab/>
            </w:r>
          </w:p>
        </w:tc>
      </w:tr>
      <w:tr w:rsidR="002C0D13" w:rsidRPr="002C0D13" w14:paraId="345C2A4C" w14:textId="77777777">
        <w:trPr>
          <w:trHeight w:hRule="exact" w:val="504"/>
        </w:trPr>
        <w:tc>
          <w:tcPr>
            <w:tcW w:w="754" w:type="dxa"/>
            <w:shd w:val="clear" w:color="auto" w:fill="auto"/>
          </w:tcPr>
          <w:p w14:paraId="635426BD"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center"/>
          </w:tcPr>
          <w:p w14:paraId="2E5F1B9E"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d)</w:t>
            </w:r>
          </w:p>
        </w:tc>
        <w:tc>
          <w:tcPr>
            <w:tcW w:w="3182" w:type="dxa"/>
            <w:shd w:val="clear" w:color="auto" w:fill="auto"/>
            <w:vAlign w:val="center"/>
          </w:tcPr>
          <w:p w14:paraId="11B35903"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Minimum breaking strength</w:t>
            </w:r>
          </w:p>
        </w:tc>
        <w:tc>
          <w:tcPr>
            <w:tcW w:w="1238" w:type="dxa"/>
            <w:shd w:val="clear" w:color="auto" w:fill="auto"/>
            <w:vAlign w:val="center"/>
          </w:tcPr>
          <w:p w14:paraId="286A8F0C" w14:textId="77777777" w:rsidR="006C5506" w:rsidRPr="002C0D13" w:rsidRDefault="007A1DE0">
            <w:pPr>
              <w:pStyle w:val="Other0"/>
              <w:framePr w:w="6946" w:h="13459" w:wrap="none" w:vAnchor="text" w:hAnchor="page" w:x="1403" w:y="44"/>
              <w:tabs>
                <w:tab w:val="left" w:pos="970"/>
              </w:tabs>
              <w:spacing w:after="0"/>
              <w:jc w:val="both"/>
              <w:rPr>
                <w:color w:val="auto"/>
              </w:rPr>
            </w:pPr>
            <w:r w:rsidRPr="002C0D13">
              <w:rPr>
                <w:rStyle w:val="Other"/>
                <w:color w:val="auto"/>
              </w:rPr>
              <w:t>kg</w:t>
            </w:r>
            <w:r w:rsidRPr="002C0D13">
              <w:rPr>
                <w:rStyle w:val="Other"/>
                <w:color w:val="auto"/>
              </w:rPr>
              <w:tab/>
              <w:t>_</w:t>
            </w:r>
          </w:p>
        </w:tc>
        <w:tc>
          <w:tcPr>
            <w:tcW w:w="1186" w:type="dxa"/>
            <w:shd w:val="clear" w:color="auto" w:fill="auto"/>
            <w:vAlign w:val="bottom"/>
          </w:tcPr>
          <w:p w14:paraId="1AFE99BA" w14:textId="77777777" w:rsidR="006C5506" w:rsidRPr="002C0D13" w:rsidRDefault="007A1DE0">
            <w:pPr>
              <w:pStyle w:val="Other0"/>
              <w:framePr w:w="6946" w:h="13459" w:wrap="none" w:vAnchor="text" w:hAnchor="page" w:x="1403" w:y="44"/>
              <w:tabs>
                <w:tab w:val="left" w:leader="underscore" w:pos="1094"/>
              </w:tabs>
              <w:spacing w:after="0"/>
              <w:rPr>
                <w:color w:val="auto"/>
              </w:rPr>
            </w:pPr>
            <w:r w:rsidRPr="002C0D13">
              <w:rPr>
                <w:rStyle w:val="Other"/>
                <w:color w:val="auto"/>
              </w:rPr>
              <w:tab/>
            </w:r>
          </w:p>
        </w:tc>
      </w:tr>
      <w:tr w:rsidR="002C0D13" w:rsidRPr="002C0D13" w14:paraId="7407360C" w14:textId="77777777">
        <w:trPr>
          <w:trHeight w:hRule="exact" w:val="758"/>
        </w:trPr>
        <w:tc>
          <w:tcPr>
            <w:tcW w:w="754" w:type="dxa"/>
            <w:shd w:val="clear" w:color="auto" w:fill="auto"/>
          </w:tcPr>
          <w:p w14:paraId="4ECF6227"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04F54305" w14:textId="77777777" w:rsidR="006C5506" w:rsidRPr="002C0D13" w:rsidRDefault="007A1DE0">
            <w:pPr>
              <w:pStyle w:val="Other0"/>
              <w:framePr w:w="6946" w:h="13459" w:wrap="none" w:vAnchor="text" w:hAnchor="page" w:x="1403" w:y="44"/>
              <w:spacing w:before="80" w:after="0"/>
              <w:ind w:firstLine="300"/>
              <w:rPr>
                <w:color w:val="auto"/>
              </w:rPr>
            </w:pPr>
            <w:r w:rsidRPr="002C0D13">
              <w:rPr>
                <w:rStyle w:val="Other"/>
                <w:color w:val="auto"/>
              </w:rPr>
              <w:t>e)</w:t>
            </w:r>
          </w:p>
        </w:tc>
        <w:tc>
          <w:tcPr>
            <w:tcW w:w="3182" w:type="dxa"/>
            <w:shd w:val="clear" w:color="auto" w:fill="auto"/>
          </w:tcPr>
          <w:p w14:paraId="5018C9EB" w14:textId="77777777" w:rsidR="006C5506" w:rsidRPr="002C0D13" w:rsidRDefault="007A1DE0">
            <w:pPr>
              <w:pStyle w:val="Other0"/>
              <w:framePr w:w="6946" w:h="13459" w:wrap="none" w:vAnchor="text" w:hAnchor="page" w:x="1403" w:y="44"/>
              <w:spacing w:before="80" w:after="0"/>
              <w:rPr>
                <w:color w:val="auto"/>
              </w:rPr>
            </w:pPr>
            <w:r w:rsidRPr="002C0D13">
              <w:rPr>
                <w:rStyle w:val="Other"/>
                <w:color w:val="auto"/>
              </w:rPr>
              <w:t>Minimum tensile strength</w:t>
            </w:r>
          </w:p>
        </w:tc>
        <w:tc>
          <w:tcPr>
            <w:tcW w:w="1238" w:type="dxa"/>
            <w:shd w:val="clear" w:color="auto" w:fill="auto"/>
            <w:vAlign w:val="center"/>
          </w:tcPr>
          <w:p w14:paraId="62071190" w14:textId="77777777" w:rsidR="006C5506" w:rsidRPr="002C0D13" w:rsidRDefault="007A1DE0">
            <w:pPr>
              <w:pStyle w:val="Other0"/>
              <w:framePr w:w="6946" w:h="13459" w:wrap="none" w:vAnchor="text" w:hAnchor="page" w:x="1403" w:y="44"/>
              <w:spacing w:after="0"/>
              <w:jc w:val="both"/>
              <w:rPr>
                <w:color w:val="auto"/>
              </w:rPr>
            </w:pPr>
            <w:r w:rsidRPr="002C0D13">
              <w:rPr>
                <w:rStyle w:val="Other"/>
                <w:color w:val="auto"/>
              </w:rPr>
              <w:t>kg/Sq.m _ m</w:t>
            </w:r>
          </w:p>
        </w:tc>
        <w:tc>
          <w:tcPr>
            <w:tcW w:w="1186" w:type="dxa"/>
            <w:shd w:val="clear" w:color="auto" w:fill="auto"/>
            <w:vAlign w:val="center"/>
          </w:tcPr>
          <w:p w14:paraId="4439AF4F" w14:textId="77777777" w:rsidR="006C5506" w:rsidRPr="002C0D13" w:rsidRDefault="007A1DE0">
            <w:pPr>
              <w:pStyle w:val="Other0"/>
              <w:framePr w:w="6946" w:h="13459" w:wrap="none" w:vAnchor="text" w:hAnchor="page" w:x="1403" w:y="44"/>
              <w:tabs>
                <w:tab w:val="left" w:leader="underscore" w:pos="1099"/>
              </w:tabs>
              <w:spacing w:after="0"/>
              <w:rPr>
                <w:color w:val="auto"/>
              </w:rPr>
            </w:pPr>
            <w:r w:rsidRPr="002C0D13">
              <w:rPr>
                <w:rStyle w:val="Other"/>
                <w:color w:val="auto"/>
              </w:rPr>
              <w:tab/>
            </w:r>
          </w:p>
        </w:tc>
      </w:tr>
      <w:tr w:rsidR="002C0D13" w:rsidRPr="002C0D13" w14:paraId="78C553A8" w14:textId="77777777">
        <w:trPr>
          <w:trHeight w:hRule="exact" w:val="394"/>
        </w:trPr>
        <w:tc>
          <w:tcPr>
            <w:tcW w:w="754" w:type="dxa"/>
            <w:shd w:val="clear" w:color="auto" w:fill="auto"/>
          </w:tcPr>
          <w:p w14:paraId="53B16E15"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bottom"/>
          </w:tcPr>
          <w:p w14:paraId="58D9020E"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f)</w:t>
            </w:r>
          </w:p>
        </w:tc>
        <w:tc>
          <w:tcPr>
            <w:tcW w:w="3182" w:type="dxa"/>
            <w:shd w:val="clear" w:color="auto" w:fill="auto"/>
            <w:vAlign w:val="bottom"/>
          </w:tcPr>
          <w:p w14:paraId="1830B88B"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Calculated max. d.c. resistance at</w:t>
            </w:r>
          </w:p>
        </w:tc>
        <w:tc>
          <w:tcPr>
            <w:tcW w:w="1238" w:type="dxa"/>
            <w:shd w:val="clear" w:color="auto" w:fill="auto"/>
            <w:vAlign w:val="bottom"/>
          </w:tcPr>
          <w:p w14:paraId="20245DBA" w14:textId="77777777" w:rsidR="006C5506" w:rsidRPr="002C0D13" w:rsidRDefault="007A1DE0">
            <w:pPr>
              <w:pStyle w:val="Other0"/>
              <w:framePr w:w="6946" w:h="13459" w:wrap="none" w:vAnchor="text" w:hAnchor="page" w:x="1403" w:y="44"/>
              <w:spacing w:after="0"/>
              <w:jc w:val="both"/>
              <w:rPr>
                <w:color w:val="auto"/>
              </w:rPr>
            </w:pPr>
            <w:r w:rsidRPr="002C0D13">
              <w:rPr>
                <w:rStyle w:val="Other"/>
                <w:color w:val="auto"/>
              </w:rPr>
              <w:t>ohms/ _</w:t>
            </w:r>
          </w:p>
        </w:tc>
        <w:tc>
          <w:tcPr>
            <w:tcW w:w="1186" w:type="dxa"/>
            <w:shd w:val="clear" w:color="auto" w:fill="auto"/>
          </w:tcPr>
          <w:p w14:paraId="2E2C6903" w14:textId="77777777" w:rsidR="006C5506" w:rsidRPr="002C0D13" w:rsidRDefault="006C5506">
            <w:pPr>
              <w:framePr w:w="6946" w:h="13459" w:wrap="none" w:vAnchor="text" w:hAnchor="page" w:x="1403" w:y="44"/>
              <w:rPr>
                <w:color w:val="auto"/>
                <w:sz w:val="10"/>
                <w:szCs w:val="10"/>
              </w:rPr>
            </w:pPr>
          </w:p>
        </w:tc>
      </w:tr>
      <w:tr w:rsidR="002C0D13" w:rsidRPr="002C0D13" w14:paraId="0CD4F8D4" w14:textId="77777777">
        <w:trPr>
          <w:trHeight w:hRule="exact" w:val="384"/>
        </w:trPr>
        <w:tc>
          <w:tcPr>
            <w:tcW w:w="754" w:type="dxa"/>
            <w:shd w:val="clear" w:color="auto" w:fill="auto"/>
          </w:tcPr>
          <w:p w14:paraId="45273D61"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0D6A9B11" w14:textId="77777777" w:rsidR="006C5506" w:rsidRPr="002C0D13" w:rsidRDefault="006C5506">
            <w:pPr>
              <w:framePr w:w="6946" w:h="13459" w:wrap="none" w:vAnchor="text" w:hAnchor="page" w:x="1403" w:y="44"/>
              <w:rPr>
                <w:color w:val="auto"/>
                <w:sz w:val="10"/>
                <w:szCs w:val="10"/>
              </w:rPr>
            </w:pPr>
          </w:p>
        </w:tc>
        <w:tc>
          <w:tcPr>
            <w:tcW w:w="3182" w:type="dxa"/>
            <w:shd w:val="clear" w:color="auto" w:fill="auto"/>
          </w:tcPr>
          <w:p w14:paraId="4DCB9312"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20</w:t>
            </w:r>
            <w:r w:rsidRPr="002C0D13">
              <w:rPr>
                <w:rStyle w:val="Other"/>
                <w:color w:val="auto"/>
                <w:vertAlign w:val="superscript"/>
              </w:rPr>
              <w:t>O</w:t>
            </w:r>
            <w:r w:rsidRPr="002C0D13">
              <w:rPr>
                <w:rStyle w:val="Other"/>
                <w:color w:val="auto"/>
              </w:rPr>
              <w:t>C</w:t>
            </w:r>
          </w:p>
        </w:tc>
        <w:tc>
          <w:tcPr>
            <w:tcW w:w="1238" w:type="dxa"/>
            <w:tcBorders>
              <w:top w:val="single" w:sz="4" w:space="0" w:color="auto"/>
            </w:tcBorders>
            <w:shd w:val="clear" w:color="auto" w:fill="auto"/>
          </w:tcPr>
          <w:p w14:paraId="15D606B6"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km</w:t>
            </w:r>
          </w:p>
        </w:tc>
        <w:tc>
          <w:tcPr>
            <w:tcW w:w="1186" w:type="dxa"/>
            <w:tcBorders>
              <w:top w:val="single" w:sz="4" w:space="0" w:color="auto"/>
            </w:tcBorders>
            <w:shd w:val="clear" w:color="auto" w:fill="auto"/>
          </w:tcPr>
          <w:p w14:paraId="4ECC408B" w14:textId="77777777" w:rsidR="006C5506" w:rsidRPr="002C0D13" w:rsidRDefault="006C5506">
            <w:pPr>
              <w:framePr w:w="6946" w:h="13459" w:wrap="none" w:vAnchor="text" w:hAnchor="page" w:x="1403" w:y="44"/>
              <w:rPr>
                <w:color w:val="auto"/>
                <w:sz w:val="10"/>
                <w:szCs w:val="10"/>
              </w:rPr>
            </w:pPr>
          </w:p>
        </w:tc>
      </w:tr>
      <w:tr w:rsidR="002C0D13" w:rsidRPr="002C0D13" w14:paraId="184B446C" w14:textId="77777777">
        <w:trPr>
          <w:trHeight w:hRule="exact" w:val="782"/>
        </w:trPr>
        <w:tc>
          <w:tcPr>
            <w:tcW w:w="754" w:type="dxa"/>
            <w:shd w:val="clear" w:color="auto" w:fill="auto"/>
          </w:tcPr>
          <w:p w14:paraId="615A98CF" w14:textId="77777777" w:rsidR="006C5506" w:rsidRPr="002C0D13" w:rsidRDefault="006C5506">
            <w:pPr>
              <w:framePr w:w="6946" w:h="13459" w:wrap="none" w:vAnchor="text" w:hAnchor="page" w:x="1403" w:y="44"/>
              <w:rPr>
                <w:color w:val="auto"/>
                <w:sz w:val="10"/>
                <w:szCs w:val="10"/>
              </w:rPr>
            </w:pPr>
          </w:p>
        </w:tc>
        <w:tc>
          <w:tcPr>
            <w:tcW w:w="586" w:type="dxa"/>
            <w:shd w:val="clear" w:color="auto" w:fill="auto"/>
          </w:tcPr>
          <w:p w14:paraId="6BA51516" w14:textId="77777777" w:rsidR="006C5506" w:rsidRPr="002C0D13" w:rsidRDefault="007A1DE0">
            <w:pPr>
              <w:pStyle w:val="Other0"/>
              <w:framePr w:w="6946" w:h="13459" w:wrap="none" w:vAnchor="text" w:hAnchor="page" w:x="1403" w:y="44"/>
              <w:spacing w:before="100" w:after="0"/>
              <w:ind w:firstLine="300"/>
              <w:rPr>
                <w:color w:val="auto"/>
              </w:rPr>
            </w:pPr>
            <w:r w:rsidRPr="002C0D13">
              <w:rPr>
                <w:rStyle w:val="Other"/>
                <w:color w:val="auto"/>
              </w:rPr>
              <w:t>g)</w:t>
            </w:r>
          </w:p>
        </w:tc>
        <w:tc>
          <w:tcPr>
            <w:tcW w:w="3182" w:type="dxa"/>
            <w:shd w:val="clear" w:color="auto" w:fill="auto"/>
            <w:vAlign w:val="center"/>
          </w:tcPr>
          <w:p w14:paraId="3726EFAB"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Normal length without joint or weld</w:t>
            </w:r>
          </w:p>
        </w:tc>
        <w:tc>
          <w:tcPr>
            <w:tcW w:w="1238" w:type="dxa"/>
            <w:shd w:val="clear" w:color="auto" w:fill="auto"/>
            <w:vAlign w:val="center"/>
          </w:tcPr>
          <w:p w14:paraId="6BC54491" w14:textId="77777777" w:rsidR="006C5506" w:rsidRPr="002C0D13" w:rsidRDefault="007A1DE0">
            <w:pPr>
              <w:pStyle w:val="Other0"/>
              <w:framePr w:w="6946" w:h="13459" w:wrap="none" w:vAnchor="text" w:hAnchor="page" w:x="1403" w:y="44"/>
              <w:tabs>
                <w:tab w:val="left" w:pos="970"/>
              </w:tabs>
              <w:spacing w:after="0"/>
              <w:rPr>
                <w:color w:val="auto"/>
                <w:sz w:val="18"/>
                <w:szCs w:val="18"/>
              </w:rPr>
            </w:pPr>
            <w:r w:rsidRPr="002C0D13">
              <w:rPr>
                <w:rStyle w:val="Other"/>
                <w:color w:val="auto"/>
              </w:rPr>
              <w:t>m</w:t>
            </w:r>
            <w:r w:rsidRPr="002C0D13">
              <w:rPr>
                <w:rStyle w:val="Other"/>
                <w:color w:val="auto"/>
              </w:rPr>
              <w:tab/>
            </w:r>
            <w:r w:rsidRPr="002C0D13">
              <w:rPr>
                <w:rStyle w:val="Other"/>
                <w:color w:val="auto"/>
                <w:sz w:val="18"/>
                <w:szCs w:val="18"/>
                <w:vertAlign w:val="superscript"/>
              </w:rPr>
              <w:t>__</w:t>
            </w:r>
          </w:p>
        </w:tc>
        <w:tc>
          <w:tcPr>
            <w:tcW w:w="1186" w:type="dxa"/>
            <w:shd w:val="clear" w:color="auto" w:fill="auto"/>
            <w:vAlign w:val="center"/>
          </w:tcPr>
          <w:p w14:paraId="09E45987" w14:textId="77777777" w:rsidR="006C5506" w:rsidRPr="002C0D13" w:rsidRDefault="007A1DE0">
            <w:pPr>
              <w:pStyle w:val="Other0"/>
              <w:framePr w:w="6946" w:h="13459" w:wrap="none" w:vAnchor="text" w:hAnchor="page" w:x="1403" w:y="44"/>
              <w:tabs>
                <w:tab w:val="left" w:leader="underscore" w:pos="898"/>
              </w:tabs>
              <w:spacing w:after="0"/>
              <w:ind w:right="260"/>
              <w:jc w:val="right"/>
              <w:rPr>
                <w:color w:val="auto"/>
                <w:sz w:val="18"/>
                <w:szCs w:val="18"/>
              </w:rPr>
            </w:pPr>
            <w:r w:rsidRPr="002C0D13">
              <w:rPr>
                <w:rStyle w:val="Other"/>
                <w:color w:val="auto"/>
                <w:sz w:val="18"/>
                <w:szCs w:val="18"/>
              </w:rPr>
              <w:tab/>
            </w:r>
          </w:p>
        </w:tc>
      </w:tr>
      <w:tr w:rsidR="006C5506" w:rsidRPr="002C0D13" w14:paraId="071AB217" w14:textId="77777777">
        <w:trPr>
          <w:trHeight w:hRule="exact" w:val="365"/>
        </w:trPr>
        <w:tc>
          <w:tcPr>
            <w:tcW w:w="754" w:type="dxa"/>
            <w:shd w:val="clear" w:color="auto" w:fill="auto"/>
          </w:tcPr>
          <w:p w14:paraId="1A8C9570" w14:textId="77777777" w:rsidR="006C5506" w:rsidRPr="002C0D13" w:rsidRDefault="006C5506">
            <w:pPr>
              <w:framePr w:w="6946" w:h="13459" w:wrap="none" w:vAnchor="text" w:hAnchor="page" w:x="1403" w:y="44"/>
              <w:rPr>
                <w:color w:val="auto"/>
                <w:sz w:val="10"/>
                <w:szCs w:val="10"/>
              </w:rPr>
            </w:pPr>
          </w:p>
        </w:tc>
        <w:tc>
          <w:tcPr>
            <w:tcW w:w="586" w:type="dxa"/>
            <w:shd w:val="clear" w:color="auto" w:fill="auto"/>
            <w:vAlign w:val="bottom"/>
          </w:tcPr>
          <w:p w14:paraId="1E4DB7FD" w14:textId="77777777" w:rsidR="006C5506" w:rsidRPr="002C0D13" w:rsidRDefault="007A1DE0">
            <w:pPr>
              <w:pStyle w:val="Other0"/>
              <w:framePr w:w="6946" w:h="13459" w:wrap="none" w:vAnchor="text" w:hAnchor="page" w:x="1403" w:y="44"/>
              <w:spacing w:after="0"/>
              <w:ind w:firstLine="300"/>
              <w:rPr>
                <w:color w:val="auto"/>
              </w:rPr>
            </w:pPr>
            <w:r w:rsidRPr="002C0D13">
              <w:rPr>
                <w:rStyle w:val="Other"/>
                <w:color w:val="auto"/>
              </w:rPr>
              <w:t>h)</w:t>
            </w:r>
          </w:p>
        </w:tc>
        <w:tc>
          <w:tcPr>
            <w:tcW w:w="3182" w:type="dxa"/>
            <w:shd w:val="clear" w:color="auto" w:fill="auto"/>
            <w:vAlign w:val="bottom"/>
          </w:tcPr>
          <w:p w14:paraId="269837A2" w14:textId="77777777" w:rsidR="006C5506" w:rsidRPr="002C0D13" w:rsidRDefault="007A1DE0">
            <w:pPr>
              <w:pStyle w:val="Other0"/>
              <w:framePr w:w="6946" w:h="13459" w:wrap="none" w:vAnchor="text" w:hAnchor="page" w:x="1403" w:y="44"/>
              <w:spacing w:after="0"/>
              <w:rPr>
                <w:color w:val="auto"/>
              </w:rPr>
            </w:pPr>
            <w:r w:rsidRPr="002C0D13">
              <w:rPr>
                <w:rStyle w:val="Other"/>
                <w:color w:val="auto"/>
              </w:rPr>
              <w:t>Minimum complete turns of wrap</w:t>
            </w:r>
          </w:p>
        </w:tc>
        <w:tc>
          <w:tcPr>
            <w:tcW w:w="1238" w:type="dxa"/>
            <w:tcBorders>
              <w:bottom w:val="single" w:sz="4" w:space="0" w:color="auto"/>
            </w:tcBorders>
            <w:shd w:val="clear" w:color="auto" w:fill="auto"/>
          </w:tcPr>
          <w:p w14:paraId="389B09B5" w14:textId="77777777" w:rsidR="006C5506" w:rsidRPr="002C0D13" w:rsidRDefault="006C5506">
            <w:pPr>
              <w:framePr w:w="6946" w:h="13459" w:wrap="none" w:vAnchor="text" w:hAnchor="page" w:x="1403" w:y="44"/>
              <w:rPr>
                <w:color w:val="auto"/>
                <w:sz w:val="10"/>
                <w:szCs w:val="10"/>
              </w:rPr>
            </w:pPr>
          </w:p>
        </w:tc>
        <w:tc>
          <w:tcPr>
            <w:tcW w:w="1186" w:type="dxa"/>
            <w:tcBorders>
              <w:bottom w:val="single" w:sz="4" w:space="0" w:color="auto"/>
            </w:tcBorders>
            <w:shd w:val="clear" w:color="auto" w:fill="auto"/>
          </w:tcPr>
          <w:p w14:paraId="2ED04603" w14:textId="77777777" w:rsidR="006C5506" w:rsidRPr="002C0D13" w:rsidRDefault="006C5506">
            <w:pPr>
              <w:framePr w:w="6946" w:h="13459" w:wrap="none" w:vAnchor="text" w:hAnchor="page" w:x="1403" w:y="44"/>
              <w:rPr>
                <w:color w:val="auto"/>
                <w:sz w:val="10"/>
                <w:szCs w:val="10"/>
              </w:rPr>
            </w:pPr>
          </w:p>
        </w:tc>
      </w:tr>
    </w:tbl>
    <w:p w14:paraId="262EDD65" w14:textId="77777777" w:rsidR="006C5506" w:rsidRPr="002C0D13" w:rsidRDefault="006C5506">
      <w:pPr>
        <w:framePr w:w="6946" w:h="13459" w:wrap="none" w:vAnchor="text" w:hAnchor="page" w:x="1403" w:y="44"/>
        <w:spacing w:line="1" w:lineRule="exact"/>
        <w:rPr>
          <w:color w:val="auto"/>
        </w:rPr>
      </w:pPr>
    </w:p>
    <w:p w14:paraId="6EF038A4" w14:textId="3240E252" w:rsidR="006C5506" w:rsidRPr="002C0D13" w:rsidRDefault="006C5506">
      <w:pPr>
        <w:pStyle w:val="BodyText"/>
        <w:framePr w:w="912" w:h="288" w:wrap="none" w:vAnchor="text" w:hAnchor="page" w:x="9318" w:y="21"/>
        <w:spacing w:after="0"/>
        <w:jc w:val="right"/>
        <w:rPr>
          <w:color w:val="auto"/>
        </w:rPr>
      </w:pPr>
    </w:p>
    <w:p w14:paraId="10B9DA53" w14:textId="77777777" w:rsidR="006C5506" w:rsidRPr="002C0D13" w:rsidRDefault="006C5506">
      <w:pPr>
        <w:spacing w:line="360" w:lineRule="exact"/>
        <w:rPr>
          <w:color w:val="auto"/>
        </w:rPr>
      </w:pPr>
    </w:p>
    <w:p w14:paraId="44F9679C" w14:textId="77777777" w:rsidR="006C5506" w:rsidRPr="002C0D13" w:rsidRDefault="006C5506">
      <w:pPr>
        <w:spacing w:line="360" w:lineRule="exact"/>
        <w:rPr>
          <w:color w:val="auto"/>
        </w:rPr>
      </w:pPr>
    </w:p>
    <w:p w14:paraId="2F08B420" w14:textId="77777777" w:rsidR="006C5506" w:rsidRPr="002C0D13" w:rsidRDefault="006C5506">
      <w:pPr>
        <w:spacing w:line="360" w:lineRule="exact"/>
        <w:rPr>
          <w:color w:val="auto"/>
        </w:rPr>
      </w:pPr>
    </w:p>
    <w:p w14:paraId="7BF2EB0A" w14:textId="77777777" w:rsidR="006C5506" w:rsidRPr="002C0D13" w:rsidRDefault="006C5506">
      <w:pPr>
        <w:spacing w:line="360" w:lineRule="exact"/>
        <w:rPr>
          <w:color w:val="auto"/>
        </w:rPr>
      </w:pPr>
    </w:p>
    <w:p w14:paraId="312FE069" w14:textId="77777777" w:rsidR="006C5506" w:rsidRPr="002C0D13" w:rsidRDefault="006C5506">
      <w:pPr>
        <w:spacing w:line="360" w:lineRule="exact"/>
        <w:rPr>
          <w:color w:val="auto"/>
        </w:rPr>
      </w:pPr>
    </w:p>
    <w:p w14:paraId="14C0E6B3" w14:textId="77777777" w:rsidR="006C5506" w:rsidRPr="002C0D13" w:rsidRDefault="006C5506">
      <w:pPr>
        <w:spacing w:line="360" w:lineRule="exact"/>
        <w:rPr>
          <w:color w:val="auto"/>
        </w:rPr>
      </w:pPr>
    </w:p>
    <w:p w14:paraId="475F309A" w14:textId="77777777" w:rsidR="006C5506" w:rsidRPr="002C0D13" w:rsidRDefault="006C5506">
      <w:pPr>
        <w:spacing w:line="360" w:lineRule="exact"/>
        <w:rPr>
          <w:color w:val="auto"/>
        </w:rPr>
      </w:pPr>
    </w:p>
    <w:p w14:paraId="29D85A0A" w14:textId="77777777" w:rsidR="006C5506" w:rsidRPr="002C0D13" w:rsidRDefault="006C5506">
      <w:pPr>
        <w:spacing w:line="360" w:lineRule="exact"/>
        <w:rPr>
          <w:color w:val="auto"/>
        </w:rPr>
      </w:pPr>
    </w:p>
    <w:p w14:paraId="6C030028" w14:textId="77777777" w:rsidR="006C5506" w:rsidRPr="002C0D13" w:rsidRDefault="006C5506">
      <w:pPr>
        <w:spacing w:line="360" w:lineRule="exact"/>
        <w:rPr>
          <w:color w:val="auto"/>
        </w:rPr>
      </w:pPr>
    </w:p>
    <w:p w14:paraId="4A29E628" w14:textId="77777777" w:rsidR="006C5506" w:rsidRPr="002C0D13" w:rsidRDefault="006C5506">
      <w:pPr>
        <w:spacing w:line="360" w:lineRule="exact"/>
        <w:rPr>
          <w:color w:val="auto"/>
        </w:rPr>
      </w:pPr>
    </w:p>
    <w:p w14:paraId="446F6E76" w14:textId="77777777" w:rsidR="006C5506" w:rsidRPr="002C0D13" w:rsidRDefault="006C5506">
      <w:pPr>
        <w:spacing w:line="360" w:lineRule="exact"/>
        <w:rPr>
          <w:color w:val="auto"/>
        </w:rPr>
      </w:pPr>
    </w:p>
    <w:p w14:paraId="01ED8E38" w14:textId="77777777" w:rsidR="006C5506" w:rsidRPr="002C0D13" w:rsidRDefault="006C5506">
      <w:pPr>
        <w:spacing w:line="360" w:lineRule="exact"/>
        <w:rPr>
          <w:color w:val="auto"/>
        </w:rPr>
      </w:pPr>
    </w:p>
    <w:p w14:paraId="1175BCA9" w14:textId="77777777" w:rsidR="006C5506" w:rsidRPr="002C0D13" w:rsidRDefault="006C5506">
      <w:pPr>
        <w:spacing w:line="360" w:lineRule="exact"/>
        <w:rPr>
          <w:color w:val="auto"/>
        </w:rPr>
      </w:pPr>
    </w:p>
    <w:p w14:paraId="6CD3495B" w14:textId="77777777" w:rsidR="006C5506" w:rsidRPr="002C0D13" w:rsidRDefault="006C5506">
      <w:pPr>
        <w:spacing w:line="360" w:lineRule="exact"/>
        <w:rPr>
          <w:color w:val="auto"/>
        </w:rPr>
      </w:pPr>
    </w:p>
    <w:p w14:paraId="00B20E1D" w14:textId="77777777" w:rsidR="006C5506" w:rsidRPr="002C0D13" w:rsidRDefault="006C5506">
      <w:pPr>
        <w:spacing w:line="360" w:lineRule="exact"/>
        <w:rPr>
          <w:color w:val="auto"/>
        </w:rPr>
      </w:pPr>
    </w:p>
    <w:p w14:paraId="49D4314C" w14:textId="77777777" w:rsidR="006C5506" w:rsidRPr="002C0D13" w:rsidRDefault="006C5506">
      <w:pPr>
        <w:spacing w:line="360" w:lineRule="exact"/>
        <w:rPr>
          <w:color w:val="auto"/>
        </w:rPr>
      </w:pPr>
    </w:p>
    <w:p w14:paraId="6C740461" w14:textId="77777777" w:rsidR="006C5506" w:rsidRPr="002C0D13" w:rsidRDefault="006C5506">
      <w:pPr>
        <w:spacing w:line="360" w:lineRule="exact"/>
        <w:rPr>
          <w:color w:val="auto"/>
        </w:rPr>
      </w:pPr>
    </w:p>
    <w:p w14:paraId="39D8E564" w14:textId="77777777" w:rsidR="006C5506" w:rsidRPr="002C0D13" w:rsidRDefault="006C5506">
      <w:pPr>
        <w:spacing w:line="360" w:lineRule="exact"/>
        <w:rPr>
          <w:color w:val="auto"/>
        </w:rPr>
      </w:pPr>
    </w:p>
    <w:p w14:paraId="50E4F363" w14:textId="77777777" w:rsidR="006C5506" w:rsidRPr="002C0D13" w:rsidRDefault="006C5506">
      <w:pPr>
        <w:spacing w:line="360" w:lineRule="exact"/>
        <w:rPr>
          <w:color w:val="auto"/>
        </w:rPr>
      </w:pPr>
    </w:p>
    <w:p w14:paraId="7A59F06F" w14:textId="77777777" w:rsidR="006C5506" w:rsidRPr="002C0D13" w:rsidRDefault="006C5506">
      <w:pPr>
        <w:spacing w:line="360" w:lineRule="exact"/>
        <w:rPr>
          <w:color w:val="auto"/>
        </w:rPr>
      </w:pPr>
    </w:p>
    <w:p w14:paraId="6769B980" w14:textId="77777777" w:rsidR="006C5506" w:rsidRPr="002C0D13" w:rsidRDefault="006C5506">
      <w:pPr>
        <w:spacing w:line="360" w:lineRule="exact"/>
        <w:rPr>
          <w:color w:val="auto"/>
        </w:rPr>
      </w:pPr>
    </w:p>
    <w:p w14:paraId="5DFE41FC" w14:textId="77777777" w:rsidR="006C5506" w:rsidRPr="002C0D13" w:rsidRDefault="006C5506">
      <w:pPr>
        <w:spacing w:line="360" w:lineRule="exact"/>
        <w:rPr>
          <w:color w:val="auto"/>
        </w:rPr>
      </w:pPr>
    </w:p>
    <w:p w14:paraId="7E363C41" w14:textId="77777777" w:rsidR="006C5506" w:rsidRPr="002C0D13" w:rsidRDefault="006C5506">
      <w:pPr>
        <w:spacing w:line="360" w:lineRule="exact"/>
        <w:rPr>
          <w:color w:val="auto"/>
        </w:rPr>
      </w:pPr>
    </w:p>
    <w:p w14:paraId="01B29668" w14:textId="77777777" w:rsidR="006C5506" w:rsidRPr="002C0D13" w:rsidRDefault="006C5506">
      <w:pPr>
        <w:spacing w:line="360" w:lineRule="exact"/>
        <w:rPr>
          <w:color w:val="auto"/>
        </w:rPr>
      </w:pPr>
    </w:p>
    <w:p w14:paraId="3B40D2F2" w14:textId="77777777" w:rsidR="006C5506" w:rsidRPr="002C0D13" w:rsidRDefault="006C5506">
      <w:pPr>
        <w:spacing w:line="360" w:lineRule="exact"/>
        <w:rPr>
          <w:color w:val="auto"/>
        </w:rPr>
      </w:pPr>
    </w:p>
    <w:p w14:paraId="40E96C7A" w14:textId="77777777" w:rsidR="006C5506" w:rsidRPr="002C0D13" w:rsidRDefault="006C5506">
      <w:pPr>
        <w:spacing w:line="360" w:lineRule="exact"/>
        <w:rPr>
          <w:color w:val="auto"/>
        </w:rPr>
      </w:pPr>
    </w:p>
    <w:p w14:paraId="55F357A4" w14:textId="77777777" w:rsidR="006C5506" w:rsidRPr="002C0D13" w:rsidRDefault="006C5506">
      <w:pPr>
        <w:spacing w:line="360" w:lineRule="exact"/>
        <w:rPr>
          <w:color w:val="auto"/>
        </w:rPr>
      </w:pPr>
    </w:p>
    <w:p w14:paraId="737607D1" w14:textId="77777777" w:rsidR="006C5506" w:rsidRPr="002C0D13" w:rsidRDefault="006C5506">
      <w:pPr>
        <w:spacing w:line="360" w:lineRule="exact"/>
        <w:rPr>
          <w:color w:val="auto"/>
        </w:rPr>
      </w:pPr>
    </w:p>
    <w:p w14:paraId="1216C395" w14:textId="77777777" w:rsidR="006C5506" w:rsidRPr="002C0D13" w:rsidRDefault="006C5506">
      <w:pPr>
        <w:spacing w:line="360" w:lineRule="exact"/>
        <w:rPr>
          <w:color w:val="auto"/>
        </w:rPr>
      </w:pPr>
    </w:p>
    <w:p w14:paraId="0E59D8EA" w14:textId="77777777" w:rsidR="006C5506" w:rsidRPr="002C0D13" w:rsidRDefault="006C5506">
      <w:pPr>
        <w:spacing w:line="360" w:lineRule="exact"/>
        <w:rPr>
          <w:color w:val="auto"/>
        </w:rPr>
      </w:pPr>
    </w:p>
    <w:p w14:paraId="27E33BD0" w14:textId="77777777" w:rsidR="006C5506" w:rsidRPr="002C0D13" w:rsidRDefault="006C5506">
      <w:pPr>
        <w:spacing w:line="360" w:lineRule="exact"/>
        <w:rPr>
          <w:color w:val="auto"/>
        </w:rPr>
      </w:pPr>
    </w:p>
    <w:p w14:paraId="537A53E2" w14:textId="77777777" w:rsidR="006C5506" w:rsidRPr="002C0D13" w:rsidRDefault="006C5506">
      <w:pPr>
        <w:spacing w:line="360" w:lineRule="exact"/>
        <w:rPr>
          <w:color w:val="auto"/>
        </w:rPr>
      </w:pPr>
    </w:p>
    <w:p w14:paraId="16F0DD38" w14:textId="77777777" w:rsidR="006C5506" w:rsidRPr="002C0D13" w:rsidRDefault="006C5506">
      <w:pPr>
        <w:spacing w:line="360" w:lineRule="exact"/>
        <w:rPr>
          <w:color w:val="auto"/>
        </w:rPr>
      </w:pPr>
    </w:p>
    <w:p w14:paraId="31637833" w14:textId="77777777" w:rsidR="006C5506" w:rsidRPr="002C0D13" w:rsidRDefault="006C5506">
      <w:pPr>
        <w:spacing w:line="360" w:lineRule="exact"/>
        <w:rPr>
          <w:color w:val="auto"/>
        </w:rPr>
      </w:pPr>
    </w:p>
    <w:p w14:paraId="5007019C" w14:textId="77777777" w:rsidR="006C5506" w:rsidRPr="002C0D13" w:rsidRDefault="006C5506">
      <w:pPr>
        <w:spacing w:line="360" w:lineRule="exact"/>
        <w:rPr>
          <w:color w:val="auto"/>
        </w:rPr>
      </w:pPr>
    </w:p>
    <w:p w14:paraId="37D5A9A5" w14:textId="77777777" w:rsidR="006C5506" w:rsidRPr="002C0D13" w:rsidRDefault="006C5506">
      <w:pPr>
        <w:spacing w:line="360" w:lineRule="exact"/>
        <w:rPr>
          <w:color w:val="auto"/>
        </w:rPr>
      </w:pPr>
    </w:p>
    <w:p w14:paraId="1AD9EEF8" w14:textId="77777777" w:rsidR="006C5506" w:rsidRPr="002C0D13" w:rsidRDefault="006C5506">
      <w:pPr>
        <w:spacing w:after="541" w:line="1" w:lineRule="exact"/>
        <w:rPr>
          <w:color w:val="auto"/>
        </w:rPr>
      </w:pPr>
    </w:p>
    <w:p w14:paraId="35B15345" w14:textId="77777777" w:rsidR="006C5506" w:rsidRPr="002C0D13" w:rsidRDefault="006C5506">
      <w:pPr>
        <w:spacing w:line="1" w:lineRule="exact"/>
        <w:rPr>
          <w:color w:val="auto"/>
        </w:rPr>
        <w:sectPr w:rsidR="006C5506" w:rsidRPr="002C0D13">
          <w:type w:val="continuous"/>
          <w:pgSz w:w="11900" w:h="16840"/>
          <w:pgMar w:top="1042" w:right="1426" w:bottom="845" w:left="1402" w:header="0" w:footer="3" w:gutter="0"/>
          <w:cols w:space="720"/>
          <w:noEndnote/>
          <w:docGrid w:linePitch="360"/>
        </w:sectPr>
      </w:pPr>
    </w:p>
    <w:p w14:paraId="6ED45A3A" w14:textId="7E37220D" w:rsidR="006C5506" w:rsidRPr="002C0D13" w:rsidRDefault="007A1DE0">
      <w:pPr>
        <w:pStyle w:val="Tablecaption0"/>
        <w:tabs>
          <w:tab w:val="left" w:pos="4747"/>
        </w:tabs>
        <w:ind w:left="5"/>
        <w:rPr>
          <w:color w:val="auto"/>
        </w:rPr>
      </w:pPr>
      <w:r w:rsidRPr="002C0D13">
        <w:rPr>
          <w:noProof/>
          <w:color w:val="auto"/>
          <w:lang w:val="en-AU" w:eastAsia="en-AU" w:bidi="ar-SA"/>
        </w:rPr>
        <w:lastRenderedPageBreak/>
        <mc:AlternateContent>
          <mc:Choice Requires="wps">
            <w:drawing>
              <wp:anchor distT="0" distB="0" distL="114300" distR="114300" simplePos="0" relativeHeight="125829524" behindDoc="0" locked="0" layoutInCell="1" allowOverlap="1" wp14:anchorId="1648B32B" wp14:editId="7E0E2E91">
                <wp:simplePos x="0" y="0"/>
                <wp:positionH relativeFrom="page">
                  <wp:posOffset>5916295</wp:posOffset>
                </wp:positionH>
                <wp:positionV relativeFrom="margin">
                  <wp:posOffset>0</wp:posOffset>
                </wp:positionV>
                <wp:extent cx="579120" cy="182880"/>
                <wp:effectExtent l="0" t="0" r="0" b="0"/>
                <wp:wrapSquare wrapText="bothSides"/>
                <wp:docPr id="179" name="Shape 179"/>
                <wp:cNvGraphicFramePr/>
                <a:graphic xmlns:a="http://schemas.openxmlformats.org/drawingml/2006/main">
                  <a:graphicData uri="http://schemas.microsoft.com/office/word/2010/wordprocessingShape">
                    <wps:wsp>
                      <wps:cNvSpPr txBox="1"/>
                      <wps:spPr>
                        <a:xfrm>
                          <a:off x="0" y="0"/>
                          <a:ext cx="579120" cy="182880"/>
                        </a:xfrm>
                        <a:prstGeom prst="rect">
                          <a:avLst/>
                        </a:prstGeom>
                        <a:noFill/>
                      </wps:spPr>
                      <wps:txbx>
                        <w:txbxContent>
                          <w:p w14:paraId="28977AB0" w14:textId="0440DCCD" w:rsidR="00047F30" w:rsidRDefault="00047F30">
                            <w:pPr>
                              <w:pStyle w:val="BodyText"/>
                              <w:spacing w:after="0"/>
                              <w:jc w:val="right"/>
                            </w:pPr>
                          </w:p>
                        </w:txbxContent>
                      </wps:txbx>
                      <wps:bodyPr wrap="none" lIns="0" tIns="0" rIns="0" bIns="0"/>
                    </wps:wsp>
                  </a:graphicData>
                </a:graphic>
              </wp:anchor>
            </w:drawing>
          </mc:Choice>
          <mc:Fallback>
            <w:pict>
              <v:shape w14:anchorId="1648B32B" id="Shape 179" o:spid="_x0000_s1093" type="#_x0000_t202" style="position:absolute;left:0;text-align:left;margin-left:465.85pt;margin-top:0;width:45.6pt;height:14.4pt;z-index:125829524;visibility:visible;mso-wrap-style:non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" filled="f" stroked="f">
                <v:textbox inset="0,0,0,0">
                  <w:txbxContent>
                    <w:p w14:paraId="28977AB0" w14:textId="0440DCCD" w:rsidR="00047F30" w:rsidRDefault="00047F30">
                      <w:pPr>
                        <w:pStyle w:val="BodyText"/>
                        <w:spacing w:after="0"/>
                        <w:jc w:val="right"/>
                      </w:pPr>
                    </w:p>
                  </w:txbxContent>
                </v:textbox>
                <w10:wrap type="square" anchorx="page" anchory="margin"/>
              </v:shape>
            </w:pict>
          </mc:Fallback>
        </mc:AlternateContent>
      </w:r>
    </w:p>
    <w:tbl>
      <w:tblPr>
        <w:tblOverlap w:val="never"/>
        <w:tblW w:w="0" w:type="auto"/>
        <w:jc w:val="center"/>
        <w:tblLayout w:type="fixed"/>
        <w:tblCellMar>
          <w:left w:w="10" w:type="dxa"/>
          <w:right w:w="10" w:type="dxa"/>
        </w:tblCellMar>
        <w:tblLook w:val="04A0" w:firstRow="1" w:lastRow="0" w:firstColumn="1" w:lastColumn="0" w:noHBand="0" w:noVBand="1"/>
      </w:tblPr>
      <w:tblGrid>
        <w:gridCol w:w="6946"/>
      </w:tblGrid>
      <w:tr w:rsidR="002C0D13" w:rsidRPr="002C0D13" w14:paraId="1812ACB8" w14:textId="77777777">
        <w:trPr>
          <w:trHeight w:hRule="exact" w:val="898"/>
          <w:jc w:val="center"/>
        </w:trPr>
        <w:tc>
          <w:tcPr>
            <w:tcW w:w="6946" w:type="dxa"/>
            <w:shd w:val="clear" w:color="auto" w:fill="auto"/>
          </w:tcPr>
          <w:p w14:paraId="63964CF1" w14:textId="77777777" w:rsidR="006C5506" w:rsidRPr="002C0D13" w:rsidRDefault="007A1DE0">
            <w:pPr>
              <w:pStyle w:val="Other0"/>
              <w:spacing w:after="0"/>
              <w:ind w:left="1420"/>
              <w:rPr>
                <w:color w:val="auto"/>
              </w:rPr>
            </w:pPr>
            <w:r w:rsidRPr="002C0D13">
              <w:rPr>
                <w:rStyle w:val="Other"/>
                <w:color w:val="auto"/>
              </w:rPr>
              <w:t>on a material with diameter equal to four times the wire diameter</w:t>
            </w:r>
          </w:p>
        </w:tc>
      </w:tr>
      <w:tr w:rsidR="002C0D13" w:rsidRPr="002C0D13" w14:paraId="77CEE96E" w14:textId="77777777">
        <w:trPr>
          <w:trHeight w:hRule="exact" w:val="355"/>
          <w:jc w:val="center"/>
        </w:trPr>
        <w:tc>
          <w:tcPr>
            <w:tcW w:w="6946" w:type="dxa"/>
            <w:shd w:val="clear" w:color="auto" w:fill="auto"/>
            <w:vAlign w:val="bottom"/>
          </w:tcPr>
          <w:p w14:paraId="1F78C94A" w14:textId="77777777" w:rsidR="006C5506" w:rsidRPr="002C0D13" w:rsidRDefault="007A1DE0">
            <w:pPr>
              <w:pStyle w:val="Other0"/>
              <w:tabs>
                <w:tab w:val="left" w:pos="1066"/>
              </w:tabs>
              <w:spacing w:after="0"/>
              <w:rPr>
                <w:color w:val="auto"/>
              </w:rPr>
            </w:pPr>
            <w:r w:rsidRPr="002C0D13">
              <w:rPr>
                <w:rStyle w:val="Other"/>
                <w:color w:val="auto"/>
              </w:rPr>
              <w:t>2.7.</w:t>
            </w:r>
            <w:r w:rsidRPr="002C0D13">
              <w:rPr>
                <w:rStyle w:val="Other"/>
                <w:color w:val="auto"/>
              </w:rPr>
              <w:tab/>
              <w:t>Minimum elongation in 100 mm long mm</w:t>
            </w:r>
          </w:p>
        </w:tc>
      </w:tr>
      <w:tr w:rsidR="002C0D13" w:rsidRPr="002C0D13" w14:paraId="7FA83A35" w14:textId="77777777">
        <w:trPr>
          <w:trHeight w:hRule="exact" w:val="307"/>
          <w:jc w:val="center"/>
        </w:trPr>
        <w:tc>
          <w:tcPr>
            <w:tcW w:w="6946" w:type="dxa"/>
            <w:tcBorders>
              <w:top w:val="single" w:sz="4" w:space="0" w:color="auto"/>
            </w:tcBorders>
            <w:shd w:val="clear" w:color="auto" w:fill="auto"/>
            <w:vAlign w:val="bottom"/>
          </w:tcPr>
          <w:p w14:paraId="57DE2116" w14:textId="77777777" w:rsidR="006C5506" w:rsidRPr="002C0D13" w:rsidRDefault="007A1DE0">
            <w:pPr>
              <w:pStyle w:val="Other0"/>
              <w:spacing w:after="0"/>
              <w:ind w:left="1080"/>
              <w:rPr>
                <w:color w:val="auto"/>
              </w:rPr>
            </w:pPr>
            <w:r w:rsidRPr="002C0D13">
              <w:rPr>
                <w:rStyle w:val="Other"/>
                <w:color w:val="auto"/>
              </w:rPr>
              <w:t>steel wire taken from the galvanised</w:t>
            </w:r>
          </w:p>
        </w:tc>
      </w:tr>
      <w:tr w:rsidR="002C0D13" w:rsidRPr="002C0D13" w14:paraId="3E4B3526" w14:textId="77777777">
        <w:trPr>
          <w:trHeight w:hRule="exact" w:val="394"/>
          <w:jc w:val="center"/>
        </w:trPr>
        <w:tc>
          <w:tcPr>
            <w:tcW w:w="6946" w:type="dxa"/>
            <w:shd w:val="clear" w:color="auto" w:fill="auto"/>
          </w:tcPr>
          <w:p w14:paraId="73CDEEB3" w14:textId="77777777" w:rsidR="006C5506" w:rsidRPr="002C0D13" w:rsidRDefault="007A1DE0">
            <w:pPr>
              <w:pStyle w:val="Other0"/>
              <w:spacing w:after="0"/>
              <w:ind w:left="1080"/>
              <w:rPr>
                <w:color w:val="auto"/>
              </w:rPr>
            </w:pPr>
            <w:r w:rsidRPr="002C0D13">
              <w:rPr>
                <w:rStyle w:val="Other"/>
                <w:color w:val="auto"/>
              </w:rPr>
              <w:t>steel ground wire</w:t>
            </w:r>
          </w:p>
        </w:tc>
      </w:tr>
      <w:tr w:rsidR="002C0D13" w:rsidRPr="002C0D13" w14:paraId="2C52A05F" w14:textId="77777777">
        <w:trPr>
          <w:trHeight w:hRule="exact" w:val="499"/>
          <w:jc w:val="center"/>
        </w:trPr>
        <w:tc>
          <w:tcPr>
            <w:tcW w:w="6946" w:type="dxa"/>
            <w:shd w:val="clear" w:color="auto" w:fill="auto"/>
            <w:vAlign w:val="center"/>
          </w:tcPr>
          <w:p w14:paraId="6642D0D6" w14:textId="77777777" w:rsidR="006C5506" w:rsidRPr="002C0D13" w:rsidRDefault="007A1DE0">
            <w:pPr>
              <w:pStyle w:val="Other0"/>
              <w:tabs>
                <w:tab w:val="left" w:pos="1051"/>
              </w:tabs>
              <w:spacing w:after="0"/>
              <w:rPr>
                <w:color w:val="auto"/>
              </w:rPr>
            </w:pPr>
            <w:r w:rsidRPr="002C0D13">
              <w:rPr>
                <w:rStyle w:val="Other"/>
                <w:color w:val="auto"/>
              </w:rPr>
              <w:t>2.8.</w:t>
            </w:r>
            <w:r w:rsidRPr="002C0D13">
              <w:rPr>
                <w:rStyle w:val="Other"/>
                <w:color w:val="auto"/>
              </w:rPr>
              <w:tab/>
              <w:t>Zinc coating on steel strand</w:t>
            </w:r>
          </w:p>
        </w:tc>
      </w:tr>
      <w:tr w:rsidR="002C0D13" w:rsidRPr="002C0D13" w14:paraId="260CAE2E" w14:textId="77777777">
        <w:trPr>
          <w:trHeight w:hRule="exact" w:val="355"/>
          <w:jc w:val="center"/>
        </w:trPr>
        <w:tc>
          <w:tcPr>
            <w:tcW w:w="6946" w:type="dxa"/>
            <w:shd w:val="clear" w:color="auto" w:fill="auto"/>
            <w:vAlign w:val="bottom"/>
          </w:tcPr>
          <w:p w14:paraId="78DF354C" w14:textId="77777777" w:rsidR="006C5506" w:rsidRPr="002C0D13" w:rsidRDefault="007A1DE0">
            <w:pPr>
              <w:pStyle w:val="Other0"/>
              <w:spacing w:after="0"/>
              <w:ind w:left="1080"/>
              <w:rPr>
                <w:color w:val="auto"/>
              </w:rPr>
            </w:pPr>
            <w:r w:rsidRPr="002C0D13">
              <w:rPr>
                <w:rStyle w:val="Other"/>
                <w:color w:val="auto"/>
              </w:rPr>
              <w:t>a) Method of galvanizing</w:t>
            </w:r>
          </w:p>
        </w:tc>
      </w:tr>
      <w:tr w:rsidR="002C0D13" w:rsidRPr="002C0D13" w14:paraId="6B013884" w14:textId="77777777">
        <w:trPr>
          <w:trHeight w:hRule="exact" w:val="509"/>
          <w:jc w:val="center"/>
        </w:trPr>
        <w:tc>
          <w:tcPr>
            <w:tcW w:w="6946" w:type="dxa"/>
            <w:tcBorders>
              <w:top w:val="single" w:sz="4" w:space="0" w:color="auto"/>
            </w:tcBorders>
            <w:shd w:val="clear" w:color="auto" w:fill="auto"/>
            <w:vAlign w:val="bottom"/>
          </w:tcPr>
          <w:p w14:paraId="4F82E111" w14:textId="77777777" w:rsidR="006C5506" w:rsidRPr="002C0D13" w:rsidRDefault="007A1DE0">
            <w:pPr>
              <w:pStyle w:val="Other0"/>
              <w:tabs>
                <w:tab w:val="left" w:pos="5582"/>
                <w:tab w:val="left" w:leader="underscore" w:pos="6902"/>
              </w:tabs>
              <w:spacing w:after="0"/>
              <w:ind w:left="1080"/>
              <w:rPr>
                <w:color w:val="auto"/>
              </w:rPr>
            </w:pPr>
            <w:r w:rsidRPr="002C0D13">
              <w:rPr>
                <w:rStyle w:val="Other"/>
                <w:color w:val="auto"/>
              </w:rPr>
              <w:t>b) No. of 1 minute dips</w:t>
            </w:r>
            <w:r w:rsidRPr="002C0D13">
              <w:rPr>
                <w:rStyle w:val="Other"/>
                <w:color w:val="auto"/>
              </w:rPr>
              <w:tab/>
            </w:r>
            <w:r w:rsidRPr="002C0D13">
              <w:rPr>
                <w:rStyle w:val="Other"/>
                <w:color w:val="auto"/>
              </w:rPr>
              <w:tab/>
            </w:r>
          </w:p>
        </w:tc>
      </w:tr>
      <w:tr w:rsidR="002C0D13" w:rsidRPr="002C0D13" w14:paraId="057FB5B7" w14:textId="77777777">
        <w:trPr>
          <w:trHeight w:hRule="exact" w:val="509"/>
          <w:jc w:val="center"/>
        </w:trPr>
        <w:tc>
          <w:tcPr>
            <w:tcW w:w="6946" w:type="dxa"/>
            <w:tcBorders>
              <w:top w:val="single" w:sz="4" w:space="0" w:color="auto"/>
            </w:tcBorders>
            <w:shd w:val="clear" w:color="auto" w:fill="auto"/>
            <w:vAlign w:val="bottom"/>
          </w:tcPr>
          <w:p w14:paraId="28E21D03" w14:textId="77777777" w:rsidR="006C5506" w:rsidRPr="002C0D13" w:rsidRDefault="007A1DE0">
            <w:pPr>
              <w:pStyle w:val="Other0"/>
              <w:spacing w:after="0"/>
              <w:ind w:left="1080"/>
              <w:rPr>
                <w:color w:val="auto"/>
              </w:rPr>
            </w:pPr>
            <w:r w:rsidRPr="002C0D13">
              <w:rPr>
                <w:rStyle w:val="Other"/>
                <w:color w:val="auto"/>
              </w:rPr>
              <w:t>c) No. of ^ minute dips</w:t>
            </w:r>
          </w:p>
        </w:tc>
      </w:tr>
      <w:tr w:rsidR="002C0D13" w:rsidRPr="002C0D13" w14:paraId="10705DC2" w14:textId="77777777">
        <w:trPr>
          <w:trHeight w:hRule="exact" w:val="509"/>
          <w:jc w:val="center"/>
        </w:trPr>
        <w:tc>
          <w:tcPr>
            <w:tcW w:w="6946" w:type="dxa"/>
            <w:tcBorders>
              <w:top w:val="single" w:sz="4" w:space="0" w:color="auto"/>
            </w:tcBorders>
            <w:shd w:val="clear" w:color="auto" w:fill="auto"/>
            <w:vAlign w:val="bottom"/>
          </w:tcPr>
          <w:p w14:paraId="0F6AD4BF" w14:textId="77777777" w:rsidR="006C5506" w:rsidRPr="002C0D13" w:rsidRDefault="007A1DE0">
            <w:pPr>
              <w:pStyle w:val="Other0"/>
              <w:spacing w:after="0"/>
              <w:ind w:left="1080"/>
              <w:rPr>
                <w:color w:val="auto"/>
              </w:rPr>
            </w:pPr>
            <w:r w:rsidRPr="002C0D13">
              <w:rPr>
                <w:rStyle w:val="Other"/>
                <w:color w:val="auto"/>
              </w:rPr>
              <w:t>d) Minimum weight of zinc coating gm/m</w:t>
            </w:r>
            <w:r w:rsidRPr="002C0D13">
              <w:rPr>
                <w:rStyle w:val="Other"/>
                <w:color w:val="auto"/>
                <w:vertAlign w:val="superscript"/>
              </w:rPr>
              <w:t>2</w:t>
            </w:r>
          </w:p>
        </w:tc>
      </w:tr>
      <w:tr w:rsidR="006C5506" w:rsidRPr="002C0D13" w14:paraId="6F5AF755" w14:textId="77777777">
        <w:trPr>
          <w:trHeight w:hRule="exact" w:val="518"/>
          <w:jc w:val="center"/>
        </w:trPr>
        <w:tc>
          <w:tcPr>
            <w:tcW w:w="6946" w:type="dxa"/>
            <w:tcBorders>
              <w:top w:val="single" w:sz="4" w:space="0" w:color="auto"/>
              <w:bottom w:val="single" w:sz="4" w:space="0" w:color="auto"/>
            </w:tcBorders>
            <w:shd w:val="clear" w:color="auto" w:fill="auto"/>
            <w:vAlign w:val="bottom"/>
          </w:tcPr>
          <w:p w14:paraId="41C9A20F" w14:textId="77777777" w:rsidR="006C5506" w:rsidRPr="002C0D13" w:rsidRDefault="007A1DE0">
            <w:pPr>
              <w:pStyle w:val="Other0"/>
              <w:tabs>
                <w:tab w:val="left" w:pos="5587"/>
                <w:tab w:val="left" w:leader="underscore" w:pos="6907"/>
              </w:tabs>
              <w:spacing w:after="0"/>
              <w:ind w:left="1080"/>
              <w:rPr>
                <w:color w:val="auto"/>
              </w:rPr>
            </w:pPr>
            <w:r w:rsidRPr="002C0D13">
              <w:rPr>
                <w:rStyle w:val="Other"/>
                <w:color w:val="auto"/>
              </w:rPr>
              <w:t>e) Quality of zinc</w:t>
            </w:r>
            <w:r w:rsidRPr="002C0D13">
              <w:rPr>
                <w:rStyle w:val="Other"/>
                <w:color w:val="auto"/>
              </w:rPr>
              <w:tab/>
            </w:r>
            <w:r w:rsidRPr="002C0D13">
              <w:rPr>
                <w:rStyle w:val="Other"/>
                <w:color w:val="auto"/>
              </w:rPr>
              <w:tab/>
            </w:r>
          </w:p>
        </w:tc>
      </w:tr>
    </w:tbl>
    <w:p w14:paraId="0FCF6893" w14:textId="77777777" w:rsidR="006C5506" w:rsidRPr="002C0D13" w:rsidRDefault="006C5506">
      <w:pPr>
        <w:spacing w:after="759" w:line="1" w:lineRule="exact"/>
        <w:rPr>
          <w:color w:val="auto"/>
        </w:rPr>
      </w:pPr>
    </w:p>
    <w:p w14:paraId="22EB8A13" w14:textId="77777777" w:rsidR="006C5506" w:rsidRPr="002C0D13" w:rsidRDefault="006C5506">
      <w:pPr>
        <w:spacing w:line="1" w:lineRule="exact"/>
        <w:rPr>
          <w:color w:val="auto"/>
        </w:rPr>
      </w:pPr>
    </w:p>
    <w:p w14:paraId="411CB6FF" w14:textId="77777777" w:rsidR="006C5506" w:rsidRPr="002C0D13" w:rsidRDefault="007A1DE0">
      <w:pPr>
        <w:pStyle w:val="Tablecaption0"/>
        <w:rPr>
          <w:color w:val="auto"/>
        </w:rPr>
      </w:pPr>
      <w:r w:rsidRPr="002C0D13">
        <w:rPr>
          <w:rStyle w:val="Tablecaption"/>
          <w:color w:val="auto"/>
        </w:rPr>
        <w:t>C) Conductor and ground wire accessories</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3360"/>
        <w:gridCol w:w="2885"/>
      </w:tblGrid>
      <w:tr w:rsidR="002C0D13" w:rsidRPr="002C0D13" w14:paraId="453372D0" w14:textId="77777777">
        <w:trPr>
          <w:trHeight w:hRule="exact" w:val="360"/>
          <w:jc w:val="center"/>
        </w:trPr>
        <w:tc>
          <w:tcPr>
            <w:tcW w:w="706" w:type="dxa"/>
            <w:shd w:val="clear" w:color="auto" w:fill="auto"/>
          </w:tcPr>
          <w:p w14:paraId="05A5220B" w14:textId="77777777" w:rsidR="006C5506" w:rsidRPr="002C0D13" w:rsidRDefault="007A1DE0">
            <w:pPr>
              <w:pStyle w:val="Other0"/>
              <w:spacing w:after="0"/>
              <w:jc w:val="both"/>
              <w:rPr>
                <w:color w:val="auto"/>
              </w:rPr>
            </w:pPr>
            <w:r w:rsidRPr="002C0D13">
              <w:rPr>
                <w:rStyle w:val="Other"/>
                <w:color w:val="auto"/>
              </w:rPr>
              <w:t>C.1</w:t>
            </w:r>
          </w:p>
        </w:tc>
        <w:tc>
          <w:tcPr>
            <w:tcW w:w="6245" w:type="dxa"/>
            <w:gridSpan w:val="2"/>
            <w:shd w:val="clear" w:color="auto" w:fill="auto"/>
          </w:tcPr>
          <w:p w14:paraId="2B17A576" w14:textId="77777777" w:rsidR="006C5506" w:rsidRPr="002C0D13" w:rsidRDefault="007A1DE0">
            <w:pPr>
              <w:pStyle w:val="Other0"/>
              <w:spacing w:after="0"/>
              <w:ind w:firstLine="360"/>
              <w:rPr>
                <w:color w:val="auto"/>
              </w:rPr>
            </w:pPr>
            <w:r w:rsidRPr="002C0D13">
              <w:rPr>
                <w:rStyle w:val="Other"/>
                <w:color w:val="auto"/>
              </w:rPr>
              <w:t>Conductor accessories</w:t>
            </w:r>
          </w:p>
        </w:tc>
      </w:tr>
      <w:tr w:rsidR="002C0D13" w:rsidRPr="002C0D13" w14:paraId="0406317C" w14:textId="77777777">
        <w:trPr>
          <w:trHeight w:hRule="exact" w:val="518"/>
          <w:jc w:val="center"/>
        </w:trPr>
        <w:tc>
          <w:tcPr>
            <w:tcW w:w="706" w:type="dxa"/>
            <w:shd w:val="clear" w:color="auto" w:fill="auto"/>
            <w:vAlign w:val="center"/>
          </w:tcPr>
          <w:p w14:paraId="61C87252" w14:textId="77777777" w:rsidR="006C5506" w:rsidRPr="002C0D13" w:rsidRDefault="007A1DE0">
            <w:pPr>
              <w:pStyle w:val="Other0"/>
              <w:spacing w:after="0"/>
              <w:jc w:val="both"/>
              <w:rPr>
                <w:color w:val="auto"/>
              </w:rPr>
            </w:pPr>
            <w:r w:rsidRPr="002C0D13">
              <w:rPr>
                <w:rStyle w:val="Other"/>
                <w:color w:val="auto"/>
              </w:rPr>
              <w:t>I.</w:t>
            </w:r>
          </w:p>
        </w:tc>
        <w:tc>
          <w:tcPr>
            <w:tcW w:w="6245" w:type="dxa"/>
            <w:gridSpan w:val="2"/>
            <w:shd w:val="clear" w:color="auto" w:fill="auto"/>
            <w:vAlign w:val="center"/>
          </w:tcPr>
          <w:p w14:paraId="61D6AF0B" w14:textId="77777777" w:rsidR="006C5506" w:rsidRPr="002C0D13" w:rsidRDefault="007A1DE0">
            <w:pPr>
              <w:pStyle w:val="Other0"/>
              <w:spacing w:after="0"/>
              <w:ind w:firstLine="360"/>
              <w:rPr>
                <w:color w:val="auto"/>
              </w:rPr>
            </w:pPr>
            <w:r w:rsidRPr="002C0D13">
              <w:rPr>
                <w:rStyle w:val="Other"/>
                <w:color w:val="auto"/>
              </w:rPr>
              <w:t>T-Connector (For ACSR Panther conductor)</w:t>
            </w:r>
          </w:p>
        </w:tc>
      </w:tr>
      <w:tr w:rsidR="002C0D13" w:rsidRPr="002C0D13" w14:paraId="479B9F12" w14:textId="77777777">
        <w:trPr>
          <w:trHeight w:hRule="exact" w:val="494"/>
          <w:jc w:val="center"/>
        </w:trPr>
        <w:tc>
          <w:tcPr>
            <w:tcW w:w="706" w:type="dxa"/>
            <w:shd w:val="clear" w:color="auto" w:fill="auto"/>
            <w:vAlign w:val="center"/>
          </w:tcPr>
          <w:p w14:paraId="7CA51884" w14:textId="77777777" w:rsidR="006C5506" w:rsidRPr="002C0D13" w:rsidRDefault="007A1DE0">
            <w:pPr>
              <w:pStyle w:val="Other0"/>
              <w:spacing w:after="0"/>
              <w:jc w:val="both"/>
              <w:rPr>
                <w:color w:val="auto"/>
              </w:rPr>
            </w:pPr>
            <w:r w:rsidRPr="002C0D13">
              <w:rPr>
                <w:rStyle w:val="Other"/>
                <w:color w:val="auto"/>
              </w:rPr>
              <w:t>1.</w:t>
            </w:r>
          </w:p>
        </w:tc>
        <w:tc>
          <w:tcPr>
            <w:tcW w:w="3360" w:type="dxa"/>
            <w:shd w:val="clear" w:color="auto" w:fill="auto"/>
            <w:vAlign w:val="center"/>
          </w:tcPr>
          <w:p w14:paraId="64AA822D" w14:textId="77777777" w:rsidR="006C5506" w:rsidRPr="002C0D13" w:rsidRDefault="007A1DE0">
            <w:pPr>
              <w:pStyle w:val="Other0"/>
              <w:spacing w:after="0"/>
              <w:ind w:firstLine="360"/>
              <w:rPr>
                <w:color w:val="auto"/>
              </w:rPr>
            </w:pPr>
            <w:r w:rsidRPr="002C0D13">
              <w:rPr>
                <w:rStyle w:val="Other"/>
                <w:color w:val="auto"/>
              </w:rPr>
              <w:t>General</w:t>
            </w:r>
          </w:p>
        </w:tc>
        <w:tc>
          <w:tcPr>
            <w:tcW w:w="2885" w:type="dxa"/>
            <w:shd w:val="clear" w:color="auto" w:fill="auto"/>
          </w:tcPr>
          <w:p w14:paraId="7C50ECDC" w14:textId="77777777" w:rsidR="006C5506" w:rsidRPr="002C0D13" w:rsidRDefault="006C5506">
            <w:pPr>
              <w:rPr>
                <w:color w:val="auto"/>
                <w:sz w:val="10"/>
                <w:szCs w:val="10"/>
              </w:rPr>
            </w:pPr>
          </w:p>
        </w:tc>
      </w:tr>
      <w:tr w:rsidR="002C0D13" w:rsidRPr="002C0D13" w14:paraId="0FF7769E" w14:textId="77777777">
        <w:trPr>
          <w:trHeight w:hRule="exact" w:val="509"/>
          <w:jc w:val="center"/>
        </w:trPr>
        <w:tc>
          <w:tcPr>
            <w:tcW w:w="706" w:type="dxa"/>
            <w:shd w:val="clear" w:color="auto" w:fill="auto"/>
            <w:vAlign w:val="center"/>
          </w:tcPr>
          <w:p w14:paraId="383245CA" w14:textId="77777777" w:rsidR="006C5506" w:rsidRPr="002C0D13" w:rsidRDefault="007A1DE0">
            <w:pPr>
              <w:pStyle w:val="Other0"/>
              <w:spacing w:after="0"/>
              <w:jc w:val="both"/>
              <w:rPr>
                <w:color w:val="auto"/>
              </w:rPr>
            </w:pPr>
            <w:r w:rsidRPr="002C0D13">
              <w:rPr>
                <w:rStyle w:val="Other"/>
                <w:color w:val="auto"/>
              </w:rPr>
              <w:t>1.1.</w:t>
            </w:r>
          </w:p>
        </w:tc>
        <w:tc>
          <w:tcPr>
            <w:tcW w:w="3360" w:type="dxa"/>
            <w:shd w:val="clear" w:color="auto" w:fill="auto"/>
            <w:vAlign w:val="center"/>
          </w:tcPr>
          <w:p w14:paraId="7BAC1E76" w14:textId="77777777" w:rsidR="006C5506" w:rsidRPr="002C0D13" w:rsidRDefault="007A1DE0">
            <w:pPr>
              <w:pStyle w:val="Other0"/>
              <w:spacing w:after="0"/>
              <w:ind w:firstLine="360"/>
              <w:rPr>
                <w:color w:val="auto"/>
              </w:rPr>
            </w:pPr>
            <w:r w:rsidRPr="002C0D13">
              <w:rPr>
                <w:rStyle w:val="Other"/>
                <w:color w:val="auto"/>
              </w:rPr>
              <w:t>Manufacturer</w:t>
            </w:r>
          </w:p>
        </w:tc>
        <w:tc>
          <w:tcPr>
            <w:tcW w:w="2885" w:type="dxa"/>
            <w:shd w:val="clear" w:color="auto" w:fill="auto"/>
            <w:vAlign w:val="center"/>
          </w:tcPr>
          <w:p w14:paraId="15198B08" w14:textId="77777777" w:rsidR="006C5506" w:rsidRPr="002C0D13" w:rsidRDefault="007A1DE0">
            <w:pPr>
              <w:pStyle w:val="Other0"/>
              <w:spacing w:after="0"/>
              <w:ind w:firstLine="54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4DA0093" w14:textId="77777777">
        <w:trPr>
          <w:trHeight w:hRule="exact" w:val="514"/>
          <w:jc w:val="center"/>
        </w:trPr>
        <w:tc>
          <w:tcPr>
            <w:tcW w:w="706" w:type="dxa"/>
            <w:shd w:val="clear" w:color="auto" w:fill="auto"/>
            <w:vAlign w:val="center"/>
          </w:tcPr>
          <w:p w14:paraId="238E5488" w14:textId="77777777" w:rsidR="006C5506" w:rsidRPr="002C0D13" w:rsidRDefault="007A1DE0">
            <w:pPr>
              <w:pStyle w:val="Other0"/>
              <w:spacing w:after="0"/>
              <w:jc w:val="both"/>
              <w:rPr>
                <w:color w:val="auto"/>
              </w:rPr>
            </w:pPr>
            <w:r w:rsidRPr="002C0D13">
              <w:rPr>
                <w:rStyle w:val="Other"/>
                <w:color w:val="auto"/>
              </w:rPr>
              <w:t>1.2</w:t>
            </w:r>
          </w:p>
        </w:tc>
        <w:tc>
          <w:tcPr>
            <w:tcW w:w="3360" w:type="dxa"/>
            <w:shd w:val="clear" w:color="auto" w:fill="auto"/>
            <w:vAlign w:val="center"/>
          </w:tcPr>
          <w:p w14:paraId="264DA3AC" w14:textId="77777777" w:rsidR="006C5506" w:rsidRPr="002C0D13" w:rsidRDefault="007A1DE0">
            <w:pPr>
              <w:pStyle w:val="Other0"/>
              <w:spacing w:after="0"/>
              <w:ind w:firstLine="360"/>
              <w:rPr>
                <w:color w:val="auto"/>
              </w:rPr>
            </w:pPr>
            <w:r w:rsidRPr="002C0D13">
              <w:rPr>
                <w:rStyle w:val="Other"/>
                <w:color w:val="auto"/>
              </w:rPr>
              <w:t>Place of manufacture</w:t>
            </w:r>
          </w:p>
        </w:tc>
        <w:tc>
          <w:tcPr>
            <w:tcW w:w="2885" w:type="dxa"/>
            <w:shd w:val="clear" w:color="auto" w:fill="auto"/>
            <w:vAlign w:val="center"/>
          </w:tcPr>
          <w:p w14:paraId="0B8CD527" w14:textId="77777777" w:rsidR="006C5506" w:rsidRPr="002C0D13" w:rsidRDefault="007A1DE0">
            <w:pPr>
              <w:pStyle w:val="Other0"/>
              <w:spacing w:after="0"/>
              <w:ind w:firstLine="54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6B4AC8F" w14:textId="77777777">
        <w:trPr>
          <w:trHeight w:hRule="exact" w:val="528"/>
          <w:jc w:val="center"/>
        </w:trPr>
        <w:tc>
          <w:tcPr>
            <w:tcW w:w="706" w:type="dxa"/>
            <w:shd w:val="clear" w:color="auto" w:fill="auto"/>
            <w:vAlign w:val="center"/>
          </w:tcPr>
          <w:p w14:paraId="2A54E537" w14:textId="77777777" w:rsidR="006C5506" w:rsidRPr="002C0D13" w:rsidRDefault="007A1DE0">
            <w:pPr>
              <w:pStyle w:val="Other0"/>
              <w:spacing w:after="0"/>
              <w:jc w:val="both"/>
              <w:rPr>
                <w:color w:val="auto"/>
              </w:rPr>
            </w:pPr>
            <w:r w:rsidRPr="002C0D13">
              <w:rPr>
                <w:rStyle w:val="Other"/>
                <w:color w:val="auto"/>
              </w:rPr>
              <w:t>1.3</w:t>
            </w:r>
          </w:p>
        </w:tc>
        <w:tc>
          <w:tcPr>
            <w:tcW w:w="3360" w:type="dxa"/>
            <w:shd w:val="clear" w:color="auto" w:fill="auto"/>
            <w:vAlign w:val="center"/>
          </w:tcPr>
          <w:p w14:paraId="15EA3258" w14:textId="77777777" w:rsidR="006C5506" w:rsidRPr="002C0D13" w:rsidRDefault="007A1DE0">
            <w:pPr>
              <w:pStyle w:val="Other0"/>
              <w:spacing w:after="0"/>
              <w:ind w:firstLine="360"/>
              <w:rPr>
                <w:color w:val="auto"/>
              </w:rPr>
            </w:pPr>
            <w:r w:rsidRPr="002C0D13">
              <w:rPr>
                <w:rStyle w:val="Other"/>
                <w:color w:val="auto"/>
              </w:rPr>
              <w:t>Type designation</w:t>
            </w:r>
          </w:p>
        </w:tc>
        <w:tc>
          <w:tcPr>
            <w:tcW w:w="2885" w:type="dxa"/>
            <w:shd w:val="clear" w:color="auto" w:fill="auto"/>
            <w:vAlign w:val="center"/>
          </w:tcPr>
          <w:p w14:paraId="549A18C2" w14:textId="77777777" w:rsidR="006C5506" w:rsidRPr="002C0D13" w:rsidRDefault="007A1DE0">
            <w:pPr>
              <w:pStyle w:val="Other0"/>
              <w:spacing w:after="0"/>
              <w:ind w:firstLine="54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BA7966B" w14:textId="77777777">
        <w:trPr>
          <w:trHeight w:hRule="exact" w:val="504"/>
          <w:jc w:val="center"/>
        </w:trPr>
        <w:tc>
          <w:tcPr>
            <w:tcW w:w="706" w:type="dxa"/>
            <w:shd w:val="clear" w:color="auto" w:fill="auto"/>
            <w:vAlign w:val="center"/>
          </w:tcPr>
          <w:p w14:paraId="4C4CBADF" w14:textId="77777777" w:rsidR="006C5506" w:rsidRPr="002C0D13" w:rsidRDefault="007A1DE0">
            <w:pPr>
              <w:pStyle w:val="Other0"/>
              <w:spacing w:after="0"/>
              <w:jc w:val="both"/>
              <w:rPr>
                <w:color w:val="auto"/>
              </w:rPr>
            </w:pPr>
            <w:r w:rsidRPr="002C0D13">
              <w:rPr>
                <w:rStyle w:val="Other"/>
                <w:color w:val="auto"/>
              </w:rPr>
              <w:t>1.4</w:t>
            </w:r>
          </w:p>
        </w:tc>
        <w:tc>
          <w:tcPr>
            <w:tcW w:w="3360" w:type="dxa"/>
            <w:shd w:val="clear" w:color="auto" w:fill="auto"/>
            <w:vAlign w:val="center"/>
          </w:tcPr>
          <w:p w14:paraId="36A9DD72" w14:textId="77777777" w:rsidR="006C5506" w:rsidRPr="002C0D13" w:rsidRDefault="007A1DE0">
            <w:pPr>
              <w:pStyle w:val="Other0"/>
              <w:spacing w:after="0"/>
              <w:ind w:firstLine="360"/>
              <w:rPr>
                <w:color w:val="auto"/>
              </w:rPr>
            </w:pPr>
            <w:r w:rsidRPr="002C0D13">
              <w:rPr>
                <w:rStyle w:val="Other"/>
                <w:color w:val="auto"/>
              </w:rPr>
              <w:t>Applicable standards</w:t>
            </w:r>
          </w:p>
        </w:tc>
        <w:tc>
          <w:tcPr>
            <w:tcW w:w="2885" w:type="dxa"/>
            <w:shd w:val="clear" w:color="auto" w:fill="auto"/>
            <w:vAlign w:val="center"/>
          </w:tcPr>
          <w:p w14:paraId="2DA12F7D" w14:textId="77777777" w:rsidR="006C5506" w:rsidRPr="002C0D13" w:rsidRDefault="007A1DE0">
            <w:pPr>
              <w:pStyle w:val="Other0"/>
              <w:spacing w:after="0"/>
              <w:ind w:firstLine="54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75E3121" w14:textId="77777777">
        <w:trPr>
          <w:trHeight w:hRule="exact" w:val="490"/>
          <w:jc w:val="center"/>
        </w:trPr>
        <w:tc>
          <w:tcPr>
            <w:tcW w:w="706" w:type="dxa"/>
            <w:shd w:val="clear" w:color="auto" w:fill="auto"/>
            <w:vAlign w:val="center"/>
          </w:tcPr>
          <w:p w14:paraId="07424FB5" w14:textId="77777777" w:rsidR="006C5506" w:rsidRPr="002C0D13" w:rsidRDefault="007A1DE0">
            <w:pPr>
              <w:pStyle w:val="Other0"/>
              <w:spacing w:after="0"/>
              <w:jc w:val="both"/>
              <w:rPr>
                <w:color w:val="auto"/>
              </w:rPr>
            </w:pPr>
            <w:r w:rsidRPr="002C0D13">
              <w:rPr>
                <w:rStyle w:val="Other"/>
                <w:color w:val="auto"/>
              </w:rPr>
              <w:t>2.</w:t>
            </w:r>
          </w:p>
        </w:tc>
        <w:tc>
          <w:tcPr>
            <w:tcW w:w="3360" w:type="dxa"/>
            <w:shd w:val="clear" w:color="auto" w:fill="auto"/>
            <w:vAlign w:val="center"/>
          </w:tcPr>
          <w:p w14:paraId="15F87526" w14:textId="77777777" w:rsidR="006C5506" w:rsidRPr="002C0D13" w:rsidRDefault="007A1DE0">
            <w:pPr>
              <w:pStyle w:val="Other0"/>
              <w:spacing w:after="0"/>
              <w:ind w:firstLine="360"/>
              <w:rPr>
                <w:color w:val="auto"/>
              </w:rPr>
            </w:pPr>
            <w:r w:rsidRPr="002C0D13">
              <w:rPr>
                <w:rStyle w:val="Other"/>
                <w:color w:val="auto"/>
              </w:rPr>
              <w:t>Technical data</w:t>
            </w:r>
          </w:p>
        </w:tc>
        <w:tc>
          <w:tcPr>
            <w:tcW w:w="2885" w:type="dxa"/>
            <w:shd w:val="clear" w:color="auto" w:fill="auto"/>
          </w:tcPr>
          <w:p w14:paraId="77B2F497" w14:textId="77777777" w:rsidR="006C5506" w:rsidRPr="002C0D13" w:rsidRDefault="006C5506">
            <w:pPr>
              <w:rPr>
                <w:color w:val="auto"/>
                <w:sz w:val="10"/>
                <w:szCs w:val="10"/>
              </w:rPr>
            </w:pPr>
          </w:p>
        </w:tc>
      </w:tr>
      <w:tr w:rsidR="002C0D13" w:rsidRPr="002C0D13" w14:paraId="63A040FE" w14:textId="77777777">
        <w:trPr>
          <w:trHeight w:hRule="exact" w:val="552"/>
          <w:jc w:val="center"/>
        </w:trPr>
        <w:tc>
          <w:tcPr>
            <w:tcW w:w="706" w:type="dxa"/>
            <w:shd w:val="clear" w:color="auto" w:fill="auto"/>
            <w:vAlign w:val="center"/>
          </w:tcPr>
          <w:p w14:paraId="638F8498" w14:textId="77777777" w:rsidR="006C5506" w:rsidRPr="002C0D13" w:rsidRDefault="007A1DE0">
            <w:pPr>
              <w:pStyle w:val="Other0"/>
              <w:spacing w:after="0"/>
              <w:jc w:val="both"/>
              <w:rPr>
                <w:color w:val="auto"/>
              </w:rPr>
            </w:pPr>
            <w:r w:rsidRPr="002C0D13">
              <w:rPr>
                <w:rStyle w:val="Other"/>
                <w:color w:val="auto"/>
              </w:rPr>
              <w:t>2.1.</w:t>
            </w:r>
          </w:p>
        </w:tc>
        <w:tc>
          <w:tcPr>
            <w:tcW w:w="3360" w:type="dxa"/>
            <w:shd w:val="clear" w:color="auto" w:fill="auto"/>
            <w:vAlign w:val="center"/>
          </w:tcPr>
          <w:p w14:paraId="13DEB19C" w14:textId="77777777" w:rsidR="006C5506" w:rsidRPr="002C0D13" w:rsidRDefault="007A1DE0">
            <w:pPr>
              <w:pStyle w:val="Other0"/>
              <w:spacing w:after="0"/>
              <w:ind w:firstLine="360"/>
              <w:rPr>
                <w:color w:val="auto"/>
              </w:rPr>
            </w:pPr>
            <w:r w:rsidRPr="002C0D13">
              <w:rPr>
                <w:rStyle w:val="Other"/>
                <w:color w:val="auto"/>
              </w:rPr>
              <w:t>Nominal system voltage U</w:t>
            </w:r>
            <w:r w:rsidRPr="002C0D13">
              <w:rPr>
                <w:rStyle w:val="Other"/>
                <w:color w:val="auto"/>
                <w:vertAlign w:val="subscript"/>
              </w:rPr>
              <w:t>N</w:t>
            </w:r>
          </w:p>
        </w:tc>
        <w:tc>
          <w:tcPr>
            <w:tcW w:w="2885" w:type="dxa"/>
            <w:shd w:val="clear" w:color="auto" w:fill="auto"/>
            <w:vAlign w:val="center"/>
          </w:tcPr>
          <w:p w14:paraId="615060D9" w14:textId="77777777" w:rsidR="006C5506" w:rsidRPr="002C0D13" w:rsidRDefault="007A1DE0">
            <w:pPr>
              <w:pStyle w:val="Other0"/>
              <w:tabs>
                <w:tab w:val="left" w:pos="1510"/>
                <w:tab w:val="left" w:leader="underscore" w:pos="2834"/>
              </w:tabs>
              <w:spacing w:after="0"/>
              <w:ind w:firstLine="540"/>
              <w:rPr>
                <w:color w:val="auto"/>
              </w:rPr>
            </w:pPr>
            <w:r w:rsidRPr="002C0D13">
              <w:rPr>
                <w:rStyle w:val="Other"/>
                <w:color w:val="auto"/>
              </w:rPr>
              <w:t>kV</w:t>
            </w:r>
            <w:r w:rsidRPr="002C0D13">
              <w:rPr>
                <w:rStyle w:val="Other"/>
                <w:color w:val="auto"/>
              </w:rPr>
              <w:tab/>
            </w:r>
            <w:r w:rsidRPr="002C0D13">
              <w:rPr>
                <w:rStyle w:val="Other"/>
                <w:color w:val="auto"/>
              </w:rPr>
              <w:tab/>
            </w:r>
          </w:p>
        </w:tc>
      </w:tr>
      <w:tr w:rsidR="002C0D13" w:rsidRPr="002C0D13" w14:paraId="0858C190" w14:textId="77777777">
        <w:trPr>
          <w:trHeight w:hRule="exact" w:val="830"/>
          <w:jc w:val="center"/>
        </w:trPr>
        <w:tc>
          <w:tcPr>
            <w:tcW w:w="706" w:type="dxa"/>
            <w:shd w:val="clear" w:color="auto" w:fill="auto"/>
          </w:tcPr>
          <w:p w14:paraId="15EA3A26" w14:textId="77777777" w:rsidR="006C5506" w:rsidRPr="002C0D13" w:rsidRDefault="007A1DE0">
            <w:pPr>
              <w:pStyle w:val="Other0"/>
              <w:spacing w:before="120" w:after="0"/>
              <w:jc w:val="both"/>
              <w:rPr>
                <w:color w:val="auto"/>
              </w:rPr>
            </w:pPr>
            <w:r w:rsidRPr="002C0D13">
              <w:rPr>
                <w:rStyle w:val="Other"/>
                <w:color w:val="auto"/>
              </w:rPr>
              <w:t>2.2.</w:t>
            </w:r>
          </w:p>
        </w:tc>
        <w:tc>
          <w:tcPr>
            <w:tcW w:w="3360" w:type="dxa"/>
            <w:shd w:val="clear" w:color="auto" w:fill="auto"/>
            <w:vAlign w:val="center"/>
          </w:tcPr>
          <w:p w14:paraId="55C59088" w14:textId="77777777" w:rsidR="006C5506" w:rsidRPr="002C0D13" w:rsidRDefault="007A1DE0">
            <w:pPr>
              <w:pStyle w:val="Other0"/>
              <w:spacing w:after="0"/>
              <w:ind w:left="360"/>
              <w:rPr>
                <w:color w:val="auto"/>
              </w:rPr>
            </w:pPr>
            <w:r w:rsidRPr="002C0D13">
              <w:rPr>
                <w:rStyle w:val="Other"/>
                <w:color w:val="auto"/>
              </w:rPr>
              <w:t>Highest system voltage for equipment U</w:t>
            </w:r>
            <w:r w:rsidRPr="002C0D13">
              <w:rPr>
                <w:rStyle w:val="Other"/>
                <w:color w:val="auto"/>
                <w:vertAlign w:val="subscript"/>
              </w:rPr>
              <w:t>m</w:t>
            </w:r>
          </w:p>
        </w:tc>
        <w:tc>
          <w:tcPr>
            <w:tcW w:w="2885" w:type="dxa"/>
            <w:shd w:val="clear" w:color="auto" w:fill="auto"/>
          </w:tcPr>
          <w:p w14:paraId="17468B40" w14:textId="77777777" w:rsidR="006C5506" w:rsidRPr="002C0D13" w:rsidRDefault="007A1DE0">
            <w:pPr>
              <w:pStyle w:val="Other0"/>
              <w:tabs>
                <w:tab w:val="left" w:pos="1510"/>
                <w:tab w:val="left" w:leader="underscore" w:pos="2834"/>
              </w:tabs>
              <w:spacing w:before="120" w:after="0"/>
              <w:ind w:firstLine="540"/>
              <w:rPr>
                <w:color w:val="auto"/>
              </w:rPr>
            </w:pPr>
            <w:r w:rsidRPr="002C0D13">
              <w:rPr>
                <w:rStyle w:val="Other"/>
                <w:color w:val="auto"/>
              </w:rPr>
              <w:t>kV</w:t>
            </w:r>
            <w:r w:rsidRPr="002C0D13">
              <w:rPr>
                <w:rStyle w:val="Other"/>
                <w:color w:val="auto"/>
              </w:rPr>
              <w:tab/>
            </w:r>
            <w:r w:rsidRPr="002C0D13">
              <w:rPr>
                <w:rStyle w:val="Other"/>
                <w:color w:val="auto"/>
              </w:rPr>
              <w:tab/>
            </w:r>
          </w:p>
        </w:tc>
      </w:tr>
      <w:tr w:rsidR="002C0D13" w:rsidRPr="002C0D13" w14:paraId="5BBF2254" w14:textId="77777777">
        <w:trPr>
          <w:trHeight w:hRule="exact" w:val="528"/>
          <w:jc w:val="center"/>
        </w:trPr>
        <w:tc>
          <w:tcPr>
            <w:tcW w:w="706" w:type="dxa"/>
            <w:shd w:val="clear" w:color="auto" w:fill="auto"/>
            <w:vAlign w:val="center"/>
          </w:tcPr>
          <w:p w14:paraId="50066457" w14:textId="77777777" w:rsidR="006C5506" w:rsidRPr="002C0D13" w:rsidRDefault="007A1DE0">
            <w:pPr>
              <w:pStyle w:val="Other0"/>
              <w:spacing w:after="0"/>
              <w:jc w:val="both"/>
              <w:rPr>
                <w:color w:val="auto"/>
              </w:rPr>
            </w:pPr>
            <w:r w:rsidRPr="002C0D13">
              <w:rPr>
                <w:rStyle w:val="Other"/>
                <w:color w:val="auto"/>
              </w:rPr>
              <w:t>2.3.</w:t>
            </w:r>
          </w:p>
        </w:tc>
        <w:tc>
          <w:tcPr>
            <w:tcW w:w="3360" w:type="dxa"/>
            <w:shd w:val="clear" w:color="auto" w:fill="auto"/>
            <w:vAlign w:val="center"/>
          </w:tcPr>
          <w:p w14:paraId="20442BD5" w14:textId="77777777" w:rsidR="006C5506" w:rsidRPr="002C0D13" w:rsidRDefault="007A1DE0">
            <w:pPr>
              <w:pStyle w:val="Other0"/>
              <w:spacing w:after="0"/>
              <w:ind w:left="360"/>
              <w:rPr>
                <w:color w:val="auto"/>
              </w:rPr>
            </w:pPr>
            <w:r w:rsidRPr="002C0D13">
              <w:rPr>
                <w:rStyle w:val="Other"/>
                <w:color w:val="auto"/>
              </w:rPr>
              <w:t>Rated frequency</w:t>
            </w:r>
          </w:p>
        </w:tc>
        <w:tc>
          <w:tcPr>
            <w:tcW w:w="2885" w:type="dxa"/>
            <w:shd w:val="clear" w:color="auto" w:fill="auto"/>
            <w:vAlign w:val="center"/>
          </w:tcPr>
          <w:p w14:paraId="72525621" w14:textId="77777777" w:rsidR="006C5506" w:rsidRPr="002C0D13" w:rsidRDefault="007A1DE0">
            <w:pPr>
              <w:pStyle w:val="Other0"/>
              <w:tabs>
                <w:tab w:val="left" w:pos="1510"/>
                <w:tab w:val="left" w:leader="underscore" w:pos="2834"/>
              </w:tabs>
              <w:spacing w:after="0"/>
              <w:ind w:firstLine="540"/>
              <w:rPr>
                <w:color w:val="auto"/>
              </w:rPr>
            </w:pPr>
            <w:r w:rsidRPr="002C0D13">
              <w:rPr>
                <w:rStyle w:val="Other"/>
                <w:color w:val="auto"/>
              </w:rPr>
              <w:t>Hz</w:t>
            </w:r>
            <w:r w:rsidRPr="002C0D13">
              <w:rPr>
                <w:rStyle w:val="Other"/>
                <w:color w:val="auto"/>
              </w:rPr>
              <w:tab/>
            </w:r>
            <w:r w:rsidRPr="002C0D13">
              <w:rPr>
                <w:rStyle w:val="Other"/>
                <w:color w:val="auto"/>
              </w:rPr>
              <w:tab/>
            </w:r>
          </w:p>
        </w:tc>
      </w:tr>
      <w:tr w:rsidR="002C0D13" w:rsidRPr="002C0D13" w14:paraId="66CB5AD7" w14:textId="77777777">
        <w:trPr>
          <w:trHeight w:hRule="exact" w:val="504"/>
          <w:jc w:val="center"/>
        </w:trPr>
        <w:tc>
          <w:tcPr>
            <w:tcW w:w="706" w:type="dxa"/>
            <w:shd w:val="clear" w:color="auto" w:fill="auto"/>
            <w:vAlign w:val="center"/>
          </w:tcPr>
          <w:p w14:paraId="4E94D18C" w14:textId="77777777" w:rsidR="006C5506" w:rsidRPr="002C0D13" w:rsidRDefault="007A1DE0">
            <w:pPr>
              <w:pStyle w:val="Other0"/>
              <w:spacing w:after="0"/>
              <w:jc w:val="both"/>
              <w:rPr>
                <w:color w:val="auto"/>
              </w:rPr>
            </w:pPr>
            <w:r w:rsidRPr="002C0D13">
              <w:rPr>
                <w:rStyle w:val="Other"/>
                <w:color w:val="auto"/>
              </w:rPr>
              <w:t>2.4.</w:t>
            </w:r>
          </w:p>
        </w:tc>
        <w:tc>
          <w:tcPr>
            <w:tcW w:w="3360" w:type="dxa"/>
            <w:shd w:val="clear" w:color="auto" w:fill="auto"/>
            <w:vAlign w:val="center"/>
          </w:tcPr>
          <w:p w14:paraId="3E37CA51" w14:textId="77777777" w:rsidR="006C5506" w:rsidRPr="002C0D13" w:rsidRDefault="007A1DE0">
            <w:pPr>
              <w:pStyle w:val="Other0"/>
              <w:spacing w:after="0"/>
              <w:ind w:left="360"/>
              <w:rPr>
                <w:color w:val="auto"/>
              </w:rPr>
            </w:pPr>
            <w:r w:rsidRPr="002C0D13">
              <w:rPr>
                <w:rStyle w:val="Other"/>
                <w:color w:val="auto"/>
              </w:rPr>
              <w:t>Purity of the material</w:t>
            </w:r>
          </w:p>
        </w:tc>
        <w:tc>
          <w:tcPr>
            <w:tcW w:w="2885" w:type="dxa"/>
            <w:shd w:val="clear" w:color="auto" w:fill="auto"/>
            <w:vAlign w:val="center"/>
          </w:tcPr>
          <w:p w14:paraId="7D5952D3" w14:textId="77777777" w:rsidR="006C5506" w:rsidRPr="002C0D13" w:rsidRDefault="007A1DE0">
            <w:pPr>
              <w:pStyle w:val="Other0"/>
              <w:tabs>
                <w:tab w:val="left" w:leader="underscore" w:pos="1315"/>
              </w:tabs>
              <w:spacing w:after="0"/>
              <w:jc w:val="right"/>
              <w:rPr>
                <w:color w:val="auto"/>
              </w:rPr>
            </w:pPr>
            <w:r w:rsidRPr="002C0D13">
              <w:rPr>
                <w:rStyle w:val="Other"/>
                <w:color w:val="auto"/>
              </w:rPr>
              <w:tab/>
            </w:r>
          </w:p>
        </w:tc>
      </w:tr>
      <w:tr w:rsidR="006C5506" w:rsidRPr="002C0D13" w14:paraId="1CF7B47E" w14:textId="77777777">
        <w:trPr>
          <w:trHeight w:hRule="exact" w:val="360"/>
          <w:jc w:val="center"/>
        </w:trPr>
        <w:tc>
          <w:tcPr>
            <w:tcW w:w="706" w:type="dxa"/>
            <w:shd w:val="clear" w:color="auto" w:fill="auto"/>
            <w:vAlign w:val="bottom"/>
          </w:tcPr>
          <w:p w14:paraId="2268E36B" w14:textId="77777777" w:rsidR="006C5506" w:rsidRPr="002C0D13" w:rsidRDefault="007A1DE0">
            <w:pPr>
              <w:pStyle w:val="Other0"/>
              <w:spacing w:after="0"/>
              <w:jc w:val="both"/>
              <w:rPr>
                <w:color w:val="auto"/>
              </w:rPr>
            </w:pPr>
            <w:r w:rsidRPr="002C0D13">
              <w:rPr>
                <w:rStyle w:val="Other"/>
                <w:color w:val="auto"/>
              </w:rPr>
              <w:t>2.5.</w:t>
            </w:r>
          </w:p>
        </w:tc>
        <w:tc>
          <w:tcPr>
            <w:tcW w:w="3360" w:type="dxa"/>
            <w:shd w:val="clear" w:color="auto" w:fill="auto"/>
            <w:vAlign w:val="bottom"/>
          </w:tcPr>
          <w:p w14:paraId="2CE93645" w14:textId="77777777" w:rsidR="006C5506" w:rsidRPr="002C0D13" w:rsidRDefault="007A1DE0">
            <w:pPr>
              <w:pStyle w:val="Other0"/>
              <w:spacing w:after="0"/>
              <w:ind w:left="360"/>
              <w:rPr>
                <w:color w:val="auto"/>
              </w:rPr>
            </w:pPr>
            <w:r w:rsidRPr="002C0D13">
              <w:rPr>
                <w:rStyle w:val="Other"/>
                <w:color w:val="auto"/>
              </w:rPr>
              <w:t>Current rating</w:t>
            </w:r>
          </w:p>
        </w:tc>
        <w:tc>
          <w:tcPr>
            <w:tcW w:w="2885" w:type="dxa"/>
            <w:tcBorders>
              <w:bottom w:val="single" w:sz="4" w:space="0" w:color="auto"/>
            </w:tcBorders>
            <w:shd w:val="clear" w:color="auto" w:fill="auto"/>
          </w:tcPr>
          <w:p w14:paraId="09D3C9F7" w14:textId="77777777" w:rsidR="006C5506" w:rsidRPr="002C0D13" w:rsidRDefault="006C5506">
            <w:pPr>
              <w:rPr>
                <w:color w:val="auto"/>
                <w:sz w:val="10"/>
                <w:szCs w:val="10"/>
              </w:rPr>
            </w:pPr>
          </w:p>
        </w:tc>
      </w:tr>
    </w:tbl>
    <w:p w14:paraId="65D3FC3F" w14:textId="77777777" w:rsidR="006C5506" w:rsidRPr="002C0D13" w:rsidRDefault="006C5506">
      <w:pPr>
        <w:rPr>
          <w:color w:val="auto"/>
        </w:rPr>
        <w:sectPr w:rsidR="006C5506" w:rsidRPr="002C0D13">
          <w:pgSz w:w="11900" w:h="16840"/>
          <w:pgMar w:top="1758" w:right="3552" w:bottom="1758" w:left="1397"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365"/>
        <w:gridCol w:w="1603"/>
        <w:gridCol w:w="1613"/>
        <w:gridCol w:w="1670"/>
      </w:tblGrid>
      <w:tr w:rsidR="002C0D13" w:rsidRPr="002C0D13" w14:paraId="086C6D97" w14:textId="77777777">
        <w:trPr>
          <w:trHeight w:hRule="exact" w:val="806"/>
          <w:jc w:val="center"/>
        </w:trPr>
        <w:tc>
          <w:tcPr>
            <w:tcW w:w="758" w:type="dxa"/>
            <w:shd w:val="clear" w:color="auto" w:fill="auto"/>
          </w:tcPr>
          <w:p w14:paraId="1080D8C1" w14:textId="77777777" w:rsidR="006C5506" w:rsidRPr="002C0D13" w:rsidRDefault="007A1DE0">
            <w:pPr>
              <w:pStyle w:val="Other0"/>
              <w:spacing w:after="180"/>
              <w:jc w:val="both"/>
              <w:rPr>
                <w:color w:val="auto"/>
              </w:rPr>
            </w:pPr>
            <w:r w:rsidRPr="002C0D13">
              <w:rPr>
                <w:rStyle w:val="Other"/>
                <w:color w:val="auto"/>
              </w:rPr>
              <w:lastRenderedPageBreak/>
              <w:t>ITEM</w:t>
            </w:r>
          </w:p>
          <w:p w14:paraId="3A080BC0" w14:textId="77777777" w:rsidR="006C5506" w:rsidRPr="002C0D13" w:rsidRDefault="007A1DE0">
            <w:pPr>
              <w:pStyle w:val="Other0"/>
              <w:spacing w:after="0"/>
              <w:jc w:val="both"/>
              <w:rPr>
                <w:color w:val="auto"/>
              </w:rPr>
            </w:pPr>
            <w:r w:rsidRPr="002C0D13">
              <w:rPr>
                <w:rStyle w:val="Other"/>
                <w:color w:val="auto"/>
              </w:rPr>
              <w:t>2.6.</w:t>
            </w:r>
          </w:p>
        </w:tc>
        <w:tc>
          <w:tcPr>
            <w:tcW w:w="3365" w:type="dxa"/>
            <w:shd w:val="clear" w:color="auto" w:fill="auto"/>
          </w:tcPr>
          <w:p w14:paraId="61B7A1F6" w14:textId="77777777" w:rsidR="006C5506" w:rsidRPr="002C0D13" w:rsidRDefault="007A1DE0">
            <w:pPr>
              <w:pStyle w:val="Other0"/>
              <w:spacing w:after="180"/>
              <w:ind w:firstLine="320"/>
              <w:rPr>
                <w:color w:val="auto"/>
              </w:rPr>
            </w:pPr>
            <w:r w:rsidRPr="002C0D13">
              <w:rPr>
                <w:rStyle w:val="Other"/>
                <w:color w:val="auto"/>
              </w:rPr>
              <w:t>DESIGNATION</w:t>
            </w:r>
          </w:p>
          <w:p w14:paraId="5CCD32B5" w14:textId="77777777" w:rsidR="006C5506" w:rsidRPr="002C0D13" w:rsidRDefault="007A1DE0">
            <w:pPr>
              <w:pStyle w:val="Other0"/>
              <w:spacing w:after="0"/>
              <w:ind w:firstLine="320"/>
              <w:rPr>
                <w:color w:val="auto"/>
              </w:rPr>
            </w:pPr>
            <w:r w:rsidRPr="002C0D13">
              <w:rPr>
                <w:rStyle w:val="Other"/>
                <w:color w:val="auto"/>
              </w:rPr>
              <w:t>Short time current rating</w:t>
            </w:r>
          </w:p>
        </w:tc>
        <w:tc>
          <w:tcPr>
            <w:tcW w:w="1603" w:type="dxa"/>
            <w:shd w:val="clear" w:color="auto" w:fill="auto"/>
          </w:tcPr>
          <w:p w14:paraId="471F2983" w14:textId="77777777" w:rsidR="006C5506" w:rsidRPr="002C0D13" w:rsidRDefault="007A1DE0">
            <w:pPr>
              <w:pStyle w:val="Other0"/>
              <w:spacing w:after="0"/>
              <w:ind w:firstLine="620"/>
              <w:rPr>
                <w:color w:val="auto"/>
              </w:rPr>
            </w:pPr>
            <w:r w:rsidRPr="002C0D13">
              <w:rPr>
                <w:rStyle w:val="Other"/>
                <w:color w:val="auto"/>
              </w:rPr>
              <w:t>UNITS</w:t>
            </w:r>
          </w:p>
        </w:tc>
        <w:tc>
          <w:tcPr>
            <w:tcW w:w="1613" w:type="dxa"/>
            <w:shd w:val="clear" w:color="auto" w:fill="auto"/>
          </w:tcPr>
          <w:p w14:paraId="118865AD"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38B16495"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07D10F75" w14:textId="77777777">
        <w:trPr>
          <w:trHeight w:hRule="exact" w:val="523"/>
          <w:jc w:val="center"/>
        </w:trPr>
        <w:tc>
          <w:tcPr>
            <w:tcW w:w="758" w:type="dxa"/>
            <w:shd w:val="clear" w:color="auto" w:fill="auto"/>
            <w:vAlign w:val="center"/>
          </w:tcPr>
          <w:p w14:paraId="42B4FBF1" w14:textId="77777777" w:rsidR="006C5506" w:rsidRPr="002C0D13" w:rsidRDefault="007A1DE0">
            <w:pPr>
              <w:pStyle w:val="Other0"/>
              <w:spacing w:after="0"/>
              <w:jc w:val="both"/>
              <w:rPr>
                <w:color w:val="auto"/>
              </w:rPr>
            </w:pPr>
            <w:r w:rsidRPr="002C0D13">
              <w:rPr>
                <w:rStyle w:val="Other"/>
                <w:color w:val="auto"/>
              </w:rPr>
              <w:t>2.7.</w:t>
            </w:r>
          </w:p>
        </w:tc>
        <w:tc>
          <w:tcPr>
            <w:tcW w:w="3365" w:type="dxa"/>
            <w:shd w:val="clear" w:color="auto" w:fill="auto"/>
            <w:vAlign w:val="center"/>
          </w:tcPr>
          <w:p w14:paraId="34322E55" w14:textId="77777777" w:rsidR="006C5506" w:rsidRPr="002C0D13" w:rsidRDefault="007A1DE0">
            <w:pPr>
              <w:pStyle w:val="Other0"/>
              <w:spacing w:after="0"/>
              <w:ind w:firstLine="320"/>
              <w:rPr>
                <w:color w:val="auto"/>
              </w:rPr>
            </w:pPr>
            <w:r w:rsidRPr="002C0D13">
              <w:rPr>
                <w:rStyle w:val="Other"/>
                <w:color w:val="auto"/>
              </w:rPr>
              <w:t>Bolt tightening torque (Nm)</w:t>
            </w:r>
          </w:p>
        </w:tc>
        <w:tc>
          <w:tcPr>
            <w:tcW w:w="1603" w:type="dxa"/>
            <w:shd w:val="clear" w:color="auto" w:fill="auto"/>
          </w:tcPr>
          <w:p w14:paraId="04284E4C" w14:textId="77777777" w:rsidR="006C5506" w:rsidRPr="002C0D13" w:rsidRDefault="006C5506">
            <w:pPr>
              <w:rPr>
                <w:color w:val="auto"/>
                <w:sz w:val="10"/>
                <w:szCs w:val="10"/>
              </w:rPr>
            </w:pPr>
          </w:p>
        </w:tc>
        <w:tc>
          <w:tcPr>
            <w:tcW w:w="1613" w:type="dxa"/>
            <w:shd w:val="clear" w:color="auto" w:fill="auto"/>
            <w:vAlign w:val="center"/>
          </w:tcPr>
          <w:p w14:paraId="19505DC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3B2B510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59520B4" w14:textId="77777777">
        <w:trPr>
          <w:trHeight w:hRule="exact" w:val="1022"/>
          <w:jc w:val="center"/>
        </w:trPr>
        <w:tc>
          <w:tcPr>
            <w:tcW w:w="758" w:type="dxa"/>
            <w:shd w:val="clear" w:color="auto" w:fill="auto"/>
          </w:tcPr>
          <w:p w14:paraId="7A4AA3AA" w14:textId="77777777" w:rsidR="006C5506" w:rsidRPr="002C0D13" w:rsidRDefault="007A1DE0">
            <w:pPr>
              <w:pStyle w:val="Other0"/>
              <w:spacing w:before="80" w:after="0"/>
              <w:jc w:val="both"/>
              <w:rPr>
                <w:color w:val="auto"/>
              </w:rPr>
            </w:pPr>
            <w:r w:rsidRPr="002C0D13">
              <w:rPr>
                <w:rStyle w:val="Other"/>
                <w:color w:val="auto"/>
              </w:rPr>
              <w:t>2.8.</w:t>
            </w:r>
          </w:p>
        </w:tc>
        <w:tc>
          <w:tcPr>
            <w:tcW w:w="3365" w:type="dxa"/>
            <w:shd w:val="clear" w:color="auto" w:fill="auto"/>
            <w:vAlign w:val="center"/>
          </w:tcPr>
          <w:p w14:paraId="1C759863" w14:textId="77777777" w:rsidR="006C5506" w:rsidRPr="002C0D13" w:rsidRDefault="007A1DE0">
            <w:pPr>
              <w:pStyle w:val="Other0"/>
              <w:spacing w:after="0"/>
              <w:ind w:left="320"/>
              <w:rPr>
                <w:color w:val="auto"/>
              </w:rPr>
            </w:pPr>
            <w:r w:rsidRPr="002C0D13">
              <w:rPr>
                <w:rStyle w:val="Other"/>
                <w:color w:val="auto"/>
              </w:rPr>
              <w:t>Resistance in terms of % of equivalent length of Panther conductor</w:t>
            </w:r>
          </w:p>
        </w:tc>
        <w:tc>
          <w:tcPr>
            <w:tcW w:w="1603" w:type="dxa"/>
            <w:shd w:val="clear" w:color="auto" w:fill="auto"/>
          </w:tcPr>
          <w:p w14:paraId="6663C988" w14:textId="77777777" w:rsidR="006C5506" w:rsidRPr="002C0D13" w:rsidRDefault="006C5506">
            <w:pPr>
              <w:rPr>
                <w:color w:val="auto"/>
                <w:sz w:val="10"/>
                <w:szCs w:val="10"/>
              </w:rPr>
            </w:pPr>
          </w:p>
        </w:tc>
        <w:tc>
          <w:tcPr>
            <w:tcW w:w="1613" w:type="dxa"/>
            <w:shd w:val="clear" w:color="auto" w:fill="auto"/>
          </w:tcPr>
          <w:p w14:paraId="1D374FC2"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6DFB87C9"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3478B6A8" w14:textId="77777777">
        <w:trPr>
          <w:trHeight w:hRule="exact" w:val="523"/>
          <w:jc w:val="center"/>
        </w:trPr>
        <w:tc>
          <w:tcPr>
            <w:tcW w:w="758" w:type="dxa"/>
            <w:shd w:val="clear" w:color="auto" w:fill="auto"/>
            <w:vAlign w:val="center"/>
          </w:tcPr>
          <w:p w14:paraId="25148ECE" w14:textId="77777777" w:rsidR="006C5506" w:rsidRPr="002C0D13" w:rsidRDefault="007A1DE0">
            <w:pPr>
              <w:pStyle w:val="Other0"/>
              <w:spacing w:after="0"/>
              <w:jc w:val="both"/>
              <w:rPr>
                <w:color w:val="auto"/>
              </w:rPr>
            </w:pPr>
            <w:r w:rsidRPr="002C0D13">
              <w:rPr>
                <w:rStyle w:val="Other"/>
                <w:color w:val="auto"/>
              </w:rPr>
              <w:t>II.</w:t>
            </w:r>
          </w:p>
        </w:tc>
        <w:tc>
          <w:tcPr>
            <w:tcW w:w="4968" w:type="dxa"/>
            <w:gridSpan w:val="2"/>
            <w:shd w:val="clear" w:color="auto" w:fill="auto"/>
            <w:vAlign w:val="center"/>
          </w:tcPr>
          <w:p w14:paraId="20B74084" w14:textId="77777777" w:rsidR="006C5506" w:rsidRPr="002C0D13" w:rsidRDefault="007A1DE0">
            <w:pPr>
              <w:pStyle w:val="Other0"/>
              <w:spacing w:after="0"/>
              <w:ind w:firstLine="320"/>
              <w:jc w:val="both"/>
              <w:rPr>
                <w:color w:val="auto"/>
              </w:rPr>
            </w:pPr>
            <w:r w:rsidRPr="002C0D13">
              <w:rPr>
                <w:rStyle w:val="Other"/>
                <w:color w:val="auto"/>
              </w:rPr>
              <w:t>PG clamp (For ACSR Panther conductor)</w:t>
            </w:r>
          </w:p>
        </w:tc>
        <w:tc>
          <w:tcPr>
            <w:tcW w:w="1613" w:type="dxa"/>
            <w:shd w:val="clear" w:color="auto" w:fill="auto"/>
          </w:tcPr>
          <w:p w14:paraId="3132CCF7" w14:textId="77777777" w:rsidR="006C5506" w:rsidRPr="002C0D13" w:rsidRDefault="006C5506">
            <w:pPr>
              <w:rPr>
                <w:color w:val="auto"/>
                <w:sz w:val="10"/>
                <w:szCs w:val="10"/>
              </w:rPr>
            </w:pPr>
          </w:p>
        </w:tc>
        <w:tc>
          <w:tcPr>
            <w:tcW w:w="1670" w:type="dxa"/>
            <w:shd w:val="clear" w:color="auto" w:fill="auto"/>
          </w:tcPr>
          <w:p w14:paraId="04EDDE60" w14:textId="77777777" w:rsidR="006C5506" w:rsidRPr="002C0D13" w:rsidRDefault="006C5506">
            <w:pPr>
              <w:rPr>
                <w:color w:val="auto"/>
                <w:sz w:val="10"/>
                <w:szCs w:val="10"/>
              </w:rPr>
            </w:pPr>
          </w:p>
        </w:tc>
      </w:tr>
      <w:tr w:rsidR="002C0D13" w:rsidRPr="002C0D13" w14:paraId="6D3F814B" w14:textId="77777777">
        <w:trPr>
          <w:trHeight w:hRule="exact" w:val="490"/>
          <w:jc w:val="center"/>
        </w:trPr>
        <w:tc>
          <w:tcPr>
            <w:tcW w:w="758" w:type="dxa"/>
            <w:shd w:val="clear" w:color="auto" w:fill="auto"/>
            <w:vAlign w:val="center"/>
          </w:tcPr>
          <w:p w14:paraId="16042433" w14:textId="77777777" w:rsidR="006C5506" w:rsidRPr="002C0D13" w:rsidRDefault="007A1DE0">
            <w:pPr>
              <w:pStyle w:val="Other0"/>
              <w:spacing w:after="0"/>
              <w:jc w:val="both"/>
              <w:rPr>
                <w:color w:val="auto"/>
              </w:rPr>
            </w:pPr>
            <w:r w:rsidRPr="002C0D13">
              <w:rPr>
                <w:rStyle w:val="Other"/>
                <w:color w:val="auto"/>
              </w:rPr>
              <w:t>1.</w:t>
            </w:r>
          </w:p>
        </w:tc>
        <w:tc>
          <w:tcPr>
            <w:tcW w:w="3365" w:type="dxa"/>
            <w:shd w:val="clear" w:color="auto" w:fill="auto"/>
            <w:vAlign w:val="center"/>
          </w:tcPr>
          <w:p w14:paraId="37ED71D9" w14:textId="77777777" w:rsidR="006C5506" w:rsidRPr="002C0D13" w:rsidRDefault="007A1DE0">
            <w:pPr>
              <w:pStyle w:val="Other0"/>
              <w:spacing w:after="0"/>
              <w:ind w:left="320"/>
              <w:rPr>
                <w:color w:val="auto"/>
              </w:rPr>
            </w:pPr>
            <w:r w:rsidRPr="002C0D13">
              <w:rPr>
                <w:rStyle w:val="Other"/>
                <w:color w:val="auto"/>
              </w:rPr>
              <w:t>General</w:t>
            </w:r>
          </w:p>
        </w:tc>
        <w:tc>
          <w:tcPr>
            <w:tcW w:w="1603" w:type="dxa"/>
            <w:shd w:val="clear" w:color="auto" w:fill="auto"/>
          </w:tcPr>
          <w:p w14:paraId="2B3569F3" w14:textId="77777777" w:rsidR="006C5506" w:rsidRPr="002C0D13" w:rsidRDefault="006C5506">
            <w:pPr>
              <w:rPr>
                <w:color w:val="auto"/>
                <w:sz w:val="10"/>
                <w:szCs w:val="10"/>
              </w:rPr>
            </w:pPr>
          </w:p>
        </w:tc>
        <w:tc>
          <w:tcPr>
            <w:tcW w:w="1613" w:type="dxa"/>
            <w:shd w:val="clear" w:color="auto" w:fill="auto"/>
          </w:tcPr>
          <w:p w14:paraId="3B2E5A22" w14:textId="77777777" w:rsidR="006C5506" w:rsidRPr="002C0D13" w:rsidRDefault="006C5506">
            <w:pPr>
              <w:rPr>
                <w:color w:val="auto"/>
                <w:sz w:val="10"/>
                <w:szCs w:val="10"/>
              </w:rPr>
            </w:pPr>
          </w:p>
        </w:tc>
        <w:tc>
          <w:tcPr>
            <w:tcW w:w="1670" w:type="dxa"/>
            <w:shd w:val="clear" w:color="auto" w:fill="auto"/>
          </w:tcPr>
          <w:p w14:paraId="7C448F6F" w14:textId="77777777" w:rsidR="006C5506" w:rsidRPr="002C0D13" w:rsidRDefault="006C5506">
            <w:pPr>
              <w:rPr>
                <w:color w:val="auto"/>
                <w:sz w:val="10"/>
                <w:szCs w:val="10"/>
              </w:rPr>
            </w:pPr>
          </w:p>
        </w:tc>
      </w:tr>
      <w:tr w:rsidR="002C0D13" w:rsidRPr="002C0D13" w14:paraId="42CDC327" w14:textId="77777777">
        <w:trPr>
          <w:trHeight w:hRule="exact" w:val="509"/>
          <w:jc w:val="center"/>
        </w:trPr>
        <w:tc>
          <w:tcPr>
            <w:tcW w:w="758" w:type="dxa"/>
            <w:shd w:val="clear" w:color="auto" w:fill="auto"/>
            <w:vAlign w:val="center"/>
          </w:tcPr>
          <w:p w14:paraId="385010B5" w14:textId="77777777" w:rsidR="006C5506" w:rsidRPr="002C0D13" w:rsidRDefault="007A1DE0">
            <w:pPr>
              <w:pStyle w:val="Other0"/>
              <w:spacing w:after="0"/>
              <w:jc w:val="both"/>
              <w:rPr>
                <w:color w:val="auto"/>
              </w:rPr>
            </w:pPr>
            <w:r w:rsidRPr="002C0D13">
              <w:rPr>
                <w:rStyle w:val="Other"/>
                <w:color w:val="auto"/>
              </w:rPr>
              <w:t>1.1.</w:t>
            </w:r>
          </w:p>
        </w:tc>
        <w:tc>
          <w:tcPr>
            <w:tcW w:w="3365" w:type="dxa"/>
            <w:shd w:val="clear" w:color="auto" w:fill="auto"/>
            <w:vAlign w:val="center"/>
          </w:tcPr>
          <w:p w14:paraId="729DD055" w14:textId="77777777" w:rsidR="006C5506" w:rsidRPr="002C0D13" w:rsidRDefault="007A1DE0">
            <w:pPr>
              <w:pStyle w:val="Other0"/>
              <w:spacing w:after="0"/>
              <w:ind w:left="320"/>
              <w:rPr>
                <w:color w:val="auto"/>
              </w:rPr>
            </w:pPr>
            <w:r w:rsidRPr="002C0D13">
              <w:rPr>
                <w:rStyle w:val="Other"/>
                <w:color w:val="auto"/>
              </w:rPr>
              <w:t>Manufacturer</w:t>
            </w:r>
          </w:p>
        </w:tc>
        <w:tc>
          <w:tcPr>
            <w:tcW w:w="1603" w:type="dxa"/>
            <w:shd w:val="clear" w:color="auto" w:fill="auto"/>
            <w:vAlign w:val="center"/>
          </w:tcPr>
          <w:p w14:paraId="2B4E5241" w14:textId="77777777" w:rsidR="006C5506" w:rsidRPr="002C0D13" w:rsidRDefault="007A1DE0">
            <w:pPr>
              <w:pStyle w:val="Other0"/>
              <w:spacing w:after="0"/>
              <w:ind w:firstLine="4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6B6476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9DD1DD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1796BA2" w14:textId="77777777">
        <w:trPr>
          <w:trHeight w:hRule="exact" w:val="514"/>
          <w:jc w:val="center"/>
        </w:trPr>
        <w:tc>
          <w:tcPr>
            <w:tcW w:w="758" w:type="dxa"/>
            <w:shd w:val="clear" w:color="auto" w:fill="auto"/>
            <w:vAlign w:val="center"/>
          </w:tcPr>
          <w:p w14:paraId="6AC47C0B" w14:textId="77777777" w:rsidR="006C5506" w:rsidRPr="002C0D13" w:rsidRDefault="007A1DE0">
            <w:pPr>
              <w:pStyle w:val="Other0"/>
              <w:spacing w:after="0"/>
              <w:jc w:val="both"/>
              <w:rPr>
                <w:color w:val="auto"/>
              </w:rPr>
            </w:pPr>
            <w:r w:rsidRPr="002C0D13">
              <w:rPr>
                <w:rStyle w:val="Other"/>
                <w:color w:val="auto"/>
              </w:rPr>
              <w:t>1.2.</w:t>
            </w:r>
          </w:p>
        </w:tc>
        <w:tc>
          <w:tcPr>
            <w:tcW w:w="3365" w:type="dxa"/>
            <w:shd w:val="clear" w:color="auto" w:fill="auto"/>
            <w:vAlign w:val="center"/>
          </w:tcPr>
          <w:p w14:paraId="0ED799C6" w14:textId="77777777" w:rsidR="006C5506" w:rsidRPr="002C0D13" w:rsidRDefault="007A1DE0">
            <w:pPr>
              <w:pStyle w:val="Other0"/>
              <w:spacing w:after="0"/>
              <w:ind w:left="320"/>
              <w:rPr>
                <w:color w:val="auto"/>
              </w:rPr>
            </w:pPr>
            <w:r w:rsidRPr="002C0D13">
              <w:rPr>
                <w:rStyle w:val="Other"/>
                <w:color w:val="auto"/>
              </w:rPr>
              <w:t>Place of manufacture</w:t>
            </w:r>
          </w:p>
        </w:tc>
        <w:tc>
          <w:tcPr>
            <w:tcW w:w="1603" w:type="dxa"/>
            <w:shd w:val="clear" w:color="auto" w:fill="auto"/>
            <w:vAlign w:val="center"/>
          </w:tcPr>
          <w:p w14:paraId="00330A70" w14:textId="77777777" w:rsidR="006C5506" w:rsidRPr="002C0D13" w:rsidRDefault="007A1DE0">
            <w:pPr>
              <w:pStyle w:val="Other0"/>
              <w:spacing w:after="0"/>
              <w:ind w:firstLine="4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124256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2BCD66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C925CE1" w14:textId="77777777">
        <w:trPr>
          <w:trHeight w:hRule="exact" w:val="528"/>
          <w:jc w:val="center"/>
        </w:trPr>
        <w:tc>
          <w:tcPr>
            <w:tcW w:w="758" w:type="dxa"/>
            <w:shd w:val="clear" w:color="auto" w:fill="auto"/>
            <w:vAlign w:val="center"/>
          </w:tcPr>
          <w:p w14:paraId="6A22ED42" w14:textId="77777777" w:rsidR="006C5506" w:rsidRPr="002C0D13" w:rsidRDefault="007A1DE0">
            <w:pPr>
              <w:pStyle w:val="Other0"/>
              <w:spacing w:after="0"/>
              <w:jc w:val="both"/>
              <w:rPr>
                <w:color w:val="auto"/>
              </w:rPr>
            </w:pPr>
            <w:r w:rsidRPr="002C0D13">
              <w:rPr>
                <w:rStyle w:val="Other"/>
                <w:color w:val="auto"/>
              </w:rPr>
              <w:t>1.3.</w:t>
            </w:r>
          </w:p>
        </w:tc>
        <w:tc>
          <w:tcPr>
            <w:tcW w:w="3365" w:type="dxa"/>
            <w:shd w:val="clear" w:color="auto" w:fill="auto"/>
            <w:vAlign w:val="center"/>
          </w:tcPr>
          <w:p w14:paraId="58F4DAC9" w14:textId="77777777" w:rsidR="006C5506" w:rsidRPr="002C0D13" w:rsidRDefault="007A1DE0">
            <w:pPr>
              <w:pStyle w:val="Other0"/>
              <w:spacing w:after="0"/>
              <w:ind w:left="320"/>
              <w:rPr>
                <w:color w:val="auto"/>
              </w:rPr>
            </w:pPr>
            <w:r w:rsidRPr="002C0D13">
              <w:rPr>
                <w:rStyle w:val="Other"/>
                <w:color w:val="auto"/>
              </w:rPr>
              <w:t>Type designation</w:t>
            </w:r>
          </w:p>
        </w:tc>
        <w:tc>
          <w:tcPr>
            <w:tcW w:w="1603" w:type="dxa"/>
            <w:shd w:val="clear" w:color="auto" w:fill="auto"/>
            <w:vAlign w:val="center"/>
          </w:tcPr>
          <w:p w14:paraId="447A3ABE" w14:textId="77777777" w:rsidR="006C5506" w:rsidRPr="002C0D13" w:rsidRDefault="007A1DE0">
            <w:pPr>
              <w:pStyle w:val="Other0"/>
              <w:spacing w:after="0"/>
              <w:ind w:firstLine="4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02C702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3D8506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4DEE230" w14:textId="77777777">
        <w:trPr>
          <w:trHeight w:hRule="exact" w:val="504"/>
          <w:jc w:val="center"/>
        </w:trPr>
        <w:tc>
          <w:tcPr>
            <w:tcW w:w="758" w:type="dxa"/>
            <w:shd w:val="clear" w:color="auto" w:fill="auto"/>
            <w:vAlign w:val="center"/>
          </w:tcPr>
          <w:p w14:paraId="16022A8A" w14:textId="77777777" w:rsidR="006C5506" w:rsidRPr="002C0D13" w:rsidRDefault="007A1DE0">
            <w:pPr>
              <w:pStyle w:val="Other0"/>
              <w:spacing w:after="0"/>
              <w:jc w:val="both"/>
              <w:rPr>
                <w:color w:val="auto"/>
              </w:rPr>
            </w:pPr>
            <w:r w:rsidRPr="002C0D13">
              <w:rPr>
                <w:rStyle w:val="Other"/>
                <w:color w:val="auto"/>
              </w:rPr>
              <w:t>1.4.</w:t>
            </w:r>
          </w:p>
        </w:tc>
        <w:tc>
          <w:tcPr>
            <w:tcW w:w="3365" w:type="dxa"/>
            <w:shd w:val="clear" w:color="auto" w:fill="auto"/>
            <w:vAlign w:val="center"/>
          </w:tcPr>
          <w:p w14:paraId="6C269AEA" w14:textId="77777777" w:rsidR="006C5506" w:rsidRPr="002C0D13" w:rsidRDefault="007A1DE0">
            <w:pPr>
              <w:pStyle w:val="Other0"/>
              <w:spacing w:after="0"/>
              <w:ind w:left="320"/>
              <w:rPr>
                <w:color w:val="auto"/>
              </w:rPr>
            </w:pPr>
            <w:r w:rsidRPr="002C0D13">
              <w:rPr>
                <w:rStyle w:val="Other"/>
                <w:color w:val="auto"/>
              </w:rPr>
              <w:t>Applicable standards</w:t>
            </w:r>
          </w:p>
        </w:tc>
        <w:tc>
          <w:tcPr>
            <w:tcW w:w="1603" w:type="dxa"/>
            <w:shd w:val="clear" w:color="auto" w:fill="auto"/>
            <w:vAlign w:val="center"/>
          </w:tcPr>
          <w:p w14:paraId="2011F859" w14:textId="77777777" w:rsidR="006C5506" w:rsidRPr="002C0D13" w:rsidRDefault="007A1DE0">
            <w:pPr>
              <w:pStyle w:val="Other0"/>
              <w:spacing w:after="0"/>
              <w:ind w:firstLine="4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C71333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DC5B5D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2087103" w14:textId="77777777">
        <w:trPr>
          <w:trHeight w:hRule="exact" w:val="494"/>
          <w:jc w:val="center"/>
        </w:trPr>
        <w:tc>
          <w:tcPr>
            <w:tcW w:w="758" w:type="dxa"/>
            <w:shd w:val="clear" w:color="auto" w:fill="auto"/>
            <w:vAlign w:val="center"/>
          </w:tcPr>
          <w:p w14:paraId="65980B6D" w14:textId="77777777" w:rsidR="006C5506" w:rsidRPr="002C0D13" w:rsidRDefault="007A1DE0">
            <w:pPr>
              <w:pStyle w:val="Other0"/>
              <w:spacing w:after="0"/>
              <w:jc w:val="both"/>
              <w:rPr>
                <w:color w:val="auto"/>
              </w:rPr>
            </w:pPr>
            <w:r w:rsidRPr="002C0D13">
              <w:rPr>
                <w:rStyle w:val="Other"/>
                <w:color w:val="auto"/>
              </w:rPr>
              <w:t>2.</w:t>
            </w:r>
          </w:p>
        </w:tc>
        <w:tc>
          <w:tcPr>
            <w:tcW w:w="3365" w:type="dxa"/>
            <w:shd w:val="clear" w:color="auto" w:fill="auto"/>
            <w:vAlign w:val="center"/>
          </w:tcPr>
          <w:p w14:paraId="14FB3316" w14:textId="77777777" w:rsidR="006C5506" w:rsidRPr="002C0D13" w:rsidRDefault="007A1DE0">
            <w:pPr>
              <w:pStyle w:val="Other0"/>
              <w:spacing w:after="0"/>
              <w:ind w:left="320"/>
              <w:rPr>
                <w:color w:val="auto"/>
              </w:rPr>
            </w:pPr>
            <w:r w:rsidRPr="002C0D13">
              <w:rPr>
                <w:rStyle w:val="Other"/>
                <w:color w:val="auto"/>
              </w:rPr>
              <w:t>Technical data</w:t>
            </w:r>
          </w:p>
        </w:tc>
        <w:tc>
          <w:tcPr>
            <w:tcW w:w="1603" w:type="dxa"/>
            <w:shd w:val="clear" w:color="auto" w:fill="auto"/>
          </w:tcPr>
          <w:p w14:paraId="03E38858" w14:textId="77777777" w:rsidR="006C5506" w:rsidRPr="002C0D13" w:rsidRDefault="006C5506">
            <w:pPr>
              <w:rPr>
                <w:color w:val="auto"/>
                <w:sz w:val="10"/>
                <w:szCs w:val="10"/>
              </w:rPr>
            </w:pPr>
          </w:p>
        </w:tc>
        <w:tc>
          <w:tcPr>
            <w:tcW w:w="1613" w:type="dxa"/>
            <w:shd w:val="clear" w:color="auto" w:fill="auto"/>
          </w:tcPr>
          <w:p w14:paraId="4AF25808" w14:textId="77777777" w:rsidR="006C5506" w:rsidRPr="002C0D13" w:rsidRDefault="006C5506">
            <w:pPr>
              <w:rPr>
                <w:color w:val="auto"/>
                <w:sz w:val="10"/>
                <w:szCs w:val="10"/>
              </w:rPr>
            </w:pPr>
          </w:p>
        </w:tc>
        <w:tc>
          <w:tcPr>
            <w:tcW w:w="1670" w:type="dxa"/>
            <w:shd w:val="clear" w:color="auto" w:fill="auto"/>
          </w:tcPr>
          <w:p w14:paraId="4E28105C" w14:textId="77777777" w:rsidR="006C5506" w:rsidRPr="002C0D13" w:rsidRDefault="006C5506">
            <w:pPr>
              <w:rPr>
                <w:color w:val="auto"/>
                <w:sz w:val="10"/>
                <w:szCs w:val="10"/>
              </w:rPr>
            </w:pPr>
          </w:p>
        </w:tc>
      </w:tr>
      <w:tr w:rsidR="002C0D13" w:rsidRPr="002C0D13" w14:paraId="623CE8CE" w14:textId="77777777">
        <w:trPr>
          <w:trHeight w:hRule="exact" w:val="547"/>
          <w:jc w:val="center"/>
        </w:trPr>
        <w:tc>
          <w:tcPr>
            <w:tcW w:w="758" w:type="dxa"/>
            <w:shd w:val="clear" w:color="auto" w:fill="auto"/>
            <w:vAlign w:val="center"/>
          </w:tcPr>
          <w:p w14:paraId="48E466E4" w14:textId="77777777" w:rsidR="006C5506" w:rsidRPr="002C0D13" w:rsidRDefault="007A1DE0">
            <w:pPr>
              <w:pStyle w:val="Other0"/>
              <w:spacing w:after="0"/>
              <w:jc w:val="both"/>
              <w:rPr>
                <w:color w:val="auto"/>
              </w:rPr>
            </w:pPr>
            <w:r w:rsidRPr="002C0D13">
              <w:rPr>
                <w:rStyle w:val="Other"/>
                <w:color w:val="auto"/>
              </w:rPr>
              <w:t>2.1.</w:t>
            </w:r>
          </w:p>
        </w:tc>
        <w:tc>
          <w:tcPr>
            <w:tcW w:w="3365" w:type="dxa"/>
            <w:shd w:val="clear" w:color="auto" w:fill="auto"/>
            <w:vAlign w:val="center"/>
          </w:tcPr>
          <w:p w14:paraId="7D4C1AC2" w14:textId="77777777" w:rsidR="006C5506" w:rsidRPr="002C0D13" w:rsidRDefault="007A1DE0">
            <w:pPr>
              <w:pStyle w:val="Other0"/>
              <w:spacing w:after="0"/>
              <w:ind w:firstLine="320"/>
              <w:rPr>
                <w:color w:val="auto"/>
              </w:rPr>
            </w:pPr>
            <w:r w:rsidRPr="002C0D13">
              <w:rPr>
                <w:rStyle w:val="Other"/>
                <w:color w:val="auto"/>
              </w:rPr>
              <w:t>Nominal system voltage U</w:t>
            </w:r>
            <w:r w:rsidRPr="002C0D13">
              <w:rPr>
                <w:rStyle w:val="Other"/>
                <w:color w:val="auto"/>
                <w:vertAlign w:val="subscript"/>
              </w:rPr>
              <w:t>N</w:t>
            </w:r>
          </w:p>
        </w:tc>
        <w:tc>
          <w:tcPr>
            <w:tcW w:w="1603" w:type="dxa"/>
            <w:shd w:val="clear" w:color="auto" w:fill="auto"/>
            <w:vAlign w:val="center"/>
          </w:tcPr>
          <w:p w14:paraId="6BAB6DD3" w14:textId="77777777" w:rsidR="006C5506" w:rsidRPr="002C0D13" w:rsidRDefault="007A1DE0">
            <w:pPr>
              <w:pStyle w:val="Other0"/>
              <w:tabs>
                <w:tab w:val="left" w:pos="1450"/>
              </w:tabs>
              <w:spacing w:after="0"/>
              <w:ind w:firstLine="48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2AA1207B"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0267C6A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16C8F70" w14:textId="77777777">
        <w:trPr>
          <w:trHeight w:hRule="exact" w:val="830"/>
          <w:jc w:val="center"/>
        </w:trPr>
        <w:tc>
          <w:tcPr>
            <w:tcW w:w="758" w:type="dxa"/>
            <w:shd w:val="clear" w:color="auto" w:fill="auto"/>
          </w:tcPr>
          <w:p w14:paraId="55BC1582" w14:textId="77777777" w:rsidR="006C5506" w:rsidRPr="002C0D13" w:rsidRDefault="007A1DE0">
            <w:pPr>
              <w:pStyle w:val="Other0"/>
              <w:spacing w:before="120" w:after="0"/>
              <w:jc w:val="both"/>
              <w:rPr>
                <w:color w:val="auto"/>
              </w:rPr>
            </w:pPr>
            <w:r w:rsidRPr="002C0D13">
              <w:rPr>
                <w:rStyle w:val="Other"/>
                <w:color w:val="auto"/>
              </w:rPr>
              <w:t>2.2.</w:t>
            </w:r>
          </w:p>
        </w:tc>
        <w:tc>
          <w:tcPr>
            <w:tcW w:w="3365" w:type="dxa"/>
            <w:shd w:val="clear" w:color="auto" w:fill="auto"/>
            <w:vAlign w:val="center"/>
          </w:tcPr>
          <w:p w14:paraId="2B91F192" w14:textId="77777777" w:rsidR="006C5506" w:rsidRPr="002C0D13" w:rsidRDefault="007A1DE0">
            <w:pPr>
              <w:pStyle w:val="Other0"/>
              <w:spacing w:after="0"/>
              <w:ind w:left="320"/>
              <w:rPr>
                <w:color w:val="auto"/>
              </w:rPr>
            </w:pPr>
            <w:r w:rsidRPr="002C0D13">
              <w:rPr>
                <w:rStyle w:val="Other"/>
                <w:color w:val="auto"/>
              </w:rPr>
              <w:t>Highest system voltage for equipment U</w:t>
            </w:r>
            <w:r w:rsidRPr="002C0D13">
              <w:rPr>
                <w:rStyle w:val="Other"/>
                <w:color w:val="auto"/>
                <w:vertAlign w:val="subscript"/>
              </w:rPr>
              <w:t>m</w:t>
            </w:r>
          </w:p>
        </w:tc>
        <w:tc>
          <w:tcPr>
            <w:tcW w:w="1603" w:type="dxa"/>
            <w:shd w:val="clear" w:color="auto" w:fill="auto"/>
          </w:tcPr>
          <w:p w14:paraId="18ED439C" w14:textId="77777777" w:rsidR="006C5506" w:rsidRPr="002C0D13" w:rsidRDefault="007A1DE0">
            <w:pPr>
              <w:pStyle w:val="Other0"/>
              <w:tabs>
                <w:tab w:val="left" w:pos="1450"/>
              </w:tabs>
              <w:spacing w:before="120" w:after="0"/>
              <w:ind w:firstLine="48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61477BC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0E6485C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C6ECEA4" w14:textId="77777777">
        <w:trPr>
          <w:trHeight w:hRule="exact" w:val="528"/>
          <w:jc w:val="center"/>
        </w:trPr>
        <w:tc>
          <w:tcPr>
            <w:tcW w:w="758" w:type="dxa"/>
            <w:shd w:val="clear" w:color="auto" w:fill="auto"/>
            <w:vAlign w:val="center"/>
          </w:tcPr>
          <w:p w14:paraId="7CC7905A" w14:textId="77777777" w:rsidR="006C5506" w:rsidRPr="002C0D13" w:rsidRDefault="007A1DE0">
            <w:pPr>
              <w:pStyle w:val="Other0"/>
              <w:spacing w:after="0"/>
              <w:jc w:val="both"/>
              <w:rPr>
                <w:color w:val="auto"/>
              </w:rPr>
            </w:pPr>
            <w:r w:rsidRPr="002C0D13">
              <w:rPr>
                <w:rStyle w:val="Other"/>
                <w:color w:val="auto"/>
              </w:rPr>
              <w:t>2.3.</w:t>
            </w:r>
          </w:p>
        </w:tc>
        <w:tc>
          <w:tcPr>
            <w:tcW w:w="3365" w:type="dxa"/>
            <w:shd w:val="clear" w:color="auto" w:fill="auto"/>
            <w:vAlign w:val="center"/>
          </w:tcPr>
          <w:p w14:paraId="0EF9D6A4" w14:textId="77777777" w:rsidR="006C5506" w:rsidRPr="002C0D13" w:rsidRDefault="007A1DE0">
            <w:pPr>
              <w:pStyle w:val="Other0"/>
              <w:spacing w:after="0"/>
              <w:ind w:left="320"/>
              <w:rPr>
                <w:color w:val="auto"/>
              </w:rPr>
            </w:pPr>
            <w:r w:rsidRPr="002C0D13">
              <w:rPr>
                <w:rStyle w:val="Other"/>
                <w:color w:val="auto"/>
              </w:rPr>
              <w:t>Rated frequency</w:t>
            </w:r>
          </w:p>
        </w:tc>
        <w:tc>
          <w:tcPr>
            <w:tcW w:w="1603" w:type="dxa"/>
            <w:shd w:val="clear" w:color="auto" w:fill="auto"/>
            <w:vAlign w:val="center"/>
          </w:tcPr>
          <w:p w14:paraId="21AC147E" w14:textId="77777777" w:rsidR="006C5506" w:rsidRPr="002C0D13" w:rsidRDefault="007A1DE0">
            <w:pPr>
              <w:pStyle w:val="Other0"/>
              <w:tabs>
                <w:tab w:val="left" w:pos="1450"/>
              </w:tabs>
              <w:spacing w:after="0"/>
              <w:ind w:firstLine="480"/>
              <w:rPr>
                <w:color w:val="auto"/>
              </w:rPr>
            </w:pPr>
            <w:r w:rsidRPr="002C0D13">
              <w:rPr>
                <w:rStyle w:val="Other"/>
                <w:color w:val="auto"/>
              </w:rPr>
              <w:t>Hz</w:t>
            </w:r>
            <w:r w:rsidRPr="002C0D13">
              <w:rPr>
                <w:rStyle w:val="Other"/>
                <w:color w:val="auto"/>
              </w:rPr>
              <w:tab/>
              <w:t>_</w:t>
            </w:r>
          </w:p>
        </w:tc>
        <w:tc>
          <w:tcPr>
            <w:tcW w:w="1613" w:type="dxa"/>
            <w:shd w:val="clear" w:color="auto" w:fill="auto"/>
            <w:vAlign w:val="bottom"/>
          </w:tcPr>
          <w:p w14:paraId="619AE11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0DBB105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D15A672" w14:textId="77777777">
        <w:trPr>
          <w:trHeight w:hRule="exact" w:val="504"/>
          <w:jc w:val="center"/>
        </w:trPr>
        <w:tc>
          <w:tcPr>
            <w:tcW w:w="758" w:type="dxa"/>
            <w:shd w:val="clear" w:color="auto" w:fill="auto"/>
            <w:vAlign w:val="center"/>
          </w:tcPr>
          <w:p w14:paraId="21FA5F25" w14:textId="77777777" w:rsidR="006C5506" w:rsidRPr="002C0D13" w:rsidRDefault="007A1DE0">
            <w:pPr>
              <w:pStyle w:val="Other0"/>
              <w:spacing w:after="0"/>
              <w:jc w:val="both"/>
              <w:rPr>
                <w:color w:val="auto"/>
              </w:rPr>
            </w:pPr>
            <w:r w:rsidRPr="002C0D13">
              <w:rPr>
                <w:rStyle w:val="Other"/>
                <w:color w:val="auto"/>
              </w:rPr>
              <w:t>2.4.</w:t>
            </w:r>
          </w:p>
        </w:tc>
        <w:tc>
          <w:tcPr>
            <w:tcW w:w="3365" w:type="dxa"/>
            <w:shd w:val="clear" w:color="auto" w:fill="auto"/>
            <w:vAlign w:val="center"/>
          </w:tcPr>
          <w:p w14:paraId="1D20C1B2" w14:textId="77777777" w:rsidR="006C5506" w:rsidRPr="002C0D13" w:rsidRDefault="007A1DE0">
            <w:pPr>
              <w:pStyle w:val="Other0"/>
              <w:spacing w:after="0"/>
              <w:ind w:left="320"/>
              <w:rPr>
                <w:color w:val="auto"/>
              </w:rPr>
            </w:pPr>
            <w:r w:rsidRPr="002C0D13">
              <w:rPr>
                <w:rStyle w:val="Other"/>
                <w:color w:val="auto"/>
              </w:rPr>
              <w:t>Purity of the material</w:t>
            </w:r>
          </w:p>
        </w:tc>
        <w:tc>
          <w:tcPr>
            <w:tcW w:w="1603" w:type="dxa"/>
            <w:shd w:val="clear" w:color="auto" w:fill="auto"/>
          </w:tcPr>
          <w:p w14:paraId="0CB3866F" w14:textId="77777777" w:rsidR="006C5506" w:rsidRPr="002C0D13" w:rsidRDefault="006C5506">
            <w:pPr>
              <w:rPr>
                <w:color w:val="auto"/>
                <w:sz w:val="10"/>
                <w:szCs w:val="10"/>
              </w:rPr>
            </w:pPr>
          </w:p>
        </w:tc>
        <w:tc>
          <w:tcPr>
            <w:tcW w:w="1613" w:type="dxa"/>
            <w:shd w:val="clear" w:color="auto" w:fill="auto"/>
            <w:vAlign w:val="bottom"/>
          </w:tcPr>
          <w:p w14:paraId="5E390FB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E1CAC9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083D6CA" w14:textId="77777777">
        <w:trPr>
          <w:trHeight w:hRule="exact" w:val="518"/>
          <w:jc w:val="center"/>
        </w:trPr>
        <w:tc>
          <w:tcPr>
            <w:tcW w:w="758" w:type="dxa"/>
            <w:shd w:val="clear" w:color="auto" w:fill="auto"/>
            <w:vAlign w:val="center"/>
          </w:tcPr>
          <w:p w14:paraId="029F46D9" w14:textId="77777777" w:rsidR="006C5506" w:rsidRPr="002C0D13" w:rsidRDefault="007A1DE0">
            <w:pPr>
              <w:pStyle w:val="Other0"/>
              <w:spacing w:after="0"/>
              <w:jc w:val="both"/>
              <w:rPr>
                <w:color w:val="auto"/>
              </w:rPr>
            </w:pPr>
            <w:r w:rsidRPr="002C0D13">
              <w:rPr>
                <w:rStyle w:val="Other"/>
                <w:color w:val="auto"/>
              </w:rPr>
              <w:t>2.5.</w:t>
            </w:r>
          </w:p>
        </w:tc>
        <w:tc>
          <w:tcPr>
            <w:tcW w:w="3365" w:type="dxa"/>
            <w:shd w:val="clear" w:color="auto" w:fill="auto"/>
            <w:vAlign w:val="center"/>
          </w:tcPr>
          <w:p w14:paraId="336DA7BC" w14:textId="77777777" w:rsidR="006C5506" w:rsidRPr="002C0D13" w:rsidRDefault="007A1DE0">
            <w:pPr>
              <w:pStyle w:val="Other0"/>
              <w:spacing w:after="0"/>
              <w:ind w:left="320"/>
              <w:rPr>
                <w:color w:val="auto"/>
              </w:rPr>
            </w:pPr>
            <w:r w:rsidRPr="002C0D13">
              <w:rPr>
                <w:rStyle w:val="Other"/>
                <w:color w:val="auto"/>
              </w:rPr>
              <w:t>Current rating</w:t>
            </w:r>
          </w:p>
        </w:tc>
        <w:tc>
          <w:tcPr>
            <w:tcW w:w="1603" w:type="dxa"/>
            <w:shd w:val="clear" w:color="auto" w:fill="auto"/>
          </w:tcPr>
          <w:p w14:paraId="10C893EB" w14:textId="77777777" w:rsidR="006C5506" w:rsidRPr="002C0D13" w:rsidRDefault="006C5506">
            <w:pPr>
              <w:rPr>
                <w:color w:val="auto"/>
                <w:sz w:val="10"/>
                <w:szCs w:val="10"/>
              </w:rPr>
            </w:pPr>
          </w:p>
        </w:tc>
        <w:tc>
          <w:tcPr>
            <w:tcW w:w="1613" w:type="dxa"/>
            <w:shd w:val="clear" w:color="auto" w:fill="auto"/>
            <w:vAlign w:val="bottom"/>
          </w:tcPr>
          <w:p w14:paraId="79DF66D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A789F4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B0E7DCD" w14:textId="77777777">
        <w:trPr>
          <w:trHeight w:hRule="exact" w:val="494"/>
          <w:jc w:val="center"/>
        </w:trPr>
        <w:tc>
          <w:tcPr>
            <w:tcW w:w="758" w:type="dxa"/>
            <w:shd w:val="clear" w:color="auto" w:fill="auto"/>
            <w:vAlign w:val="center"/>
          </w:tcPr>
          <w:p w14:paraId="6CD3D55A" w14:textId="77777777" w:rsidR="006C5506" w:rsidRPr="002C0D13" w:rsidRDefault="007A1DE0">
            <w:pPr>
              <w:pStyle w:val="Other0"/>
              <w:spacing w:after="0"/>
              <w:jc w:val="both"/>
              <w:rPr>
                <w:color w:val="auto"/>
              </w:rPr>
            </w:pPr>
            <w:r w:rsidRPr="002C0D13">
              <w:rPr>
                <w:rStyle w:val="Other"/>
                <w:color w:val="auto"/>
              </w:rPr>
              <w:t>2.6.</w:t>
            </w:r>
          </w:p>
        </w:tc>
        <w:tc>
          <w:tcPr>
            <w:tcW w:w="3365" w:type="dxa"/>
            <w:shd w:val="clear" w:color="auto" w:fill="auto"/>
            <w:vAlign w:val="center"/>
          </w:tcPr>
          <w:p w14:paraId="15ACD2F6" w14:textId="77777777" w:rsidR="006C5506" w:rsidRPr="002C0D13" w:rsidRDefault="007A1DE0">
            <w:pPr>
              <w:pStyle w:val="Other0"/>
              <w:spacing w:after="0"/>
              <w:ind w:left="320"/>
              <w:rPr>
                <w:color w:val="auto"/>
              </w:rPr>
            </w:pPr>
            <w:r w:rsidRPr="002C0D13">
              <w:rPr>
                <w:rStyle w:val="Other"/>
                <w:color w:val="auto"/>
              </w:rPr>
              <w:t>Short time current rating</w:t>
            </w:r>
          </w:p>
        </w:tc>
        <w:tc>
          <w:tcPr>
            <w:tcW w:w="1603" w:type="dxa"/>
            <w:shd w:val="clear" w:color="auto" w:fill="auto"/>
          </w:tcPr>
          <w:p w14:paraId="2225E52F" w14:textId="77777777" w:rsidR="006C5506" w:rsidRPr="002C0D13" w:rsidRDefault="006C5506">
            <w:pPr>
              <w:rPr>
                <w:color w:val="auto"/>
                <w:sz w:val="10"/>
                <w:szCs w:val="10"/>
              </w:rPr>
            </w:pPr>
          </w:p>
        </w:tc>
        <w:tc>
          <w:tcPr>
            <w:tcW w:w="1613" w:type="dxa"/>
            <w:shd w:val="clear" w:color="auto" w:fill="auto"/>
            <w:vAlign w:val="bottom"/>
          </w:tcPr>
          <w:p w14:paraId="22D6104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93BED6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A54697E" w14:textId="77777777">
        <w:trPr>
          <w:trHeight w:hRule="exact" w:val="523"/>
          <w:jc w:val="center"/>
        </w:trPr>
        <w:tc>
          <w:tcPr>
            <w:tcW w:w="758" w:type="dxa"/>
            <w:shd w:val="clear" w:color="auto" w:fill="auto"/>
            <w:vAlign w:val="center"/>
          </w:tcPr>
          <w:p w14:paraId="55FCF9F6" w14:textId="77777777" w:rsidR="006C5506" w:rsidRPr="002C0D13" w:rsidRDefault="007A1DE0">
            <w:pPr>
              <w:pStyle w:val="Other0"/>
              <w:spacing w:after="0"/>
              <w:jc w:val="both"/>
              <w:rPr>
                <w:color w:val="auto"/>
              </w:rPr>
            </w:pPr>
            <w:r w:rsidRPr="002C0D13">
              <w:rPr>
                <w:rStyle w:val="Other"/>
                <w:color w:val="auto"/>
              </w:rPr>
              <w:t>2.7.</w:t>
            </w:r>
          </w:p>
        </w:tc>
        <w:tc>
          <w:tcPr>
            <w:tcW w:w="3365" w:type="dxa"/>
            <w:shd w:val="clear" w:color="auto" w:fill="auto"/>
            <w:vAlign w:val="center"/>
          </w:tcPr>
          <w:p w14:paraId="650E400F" w14:textId="77777777" w:rsidR="006C5506" w:rsidRPr="002C0D13" w:rsidRDefault="007A1DE0">
            <w:pPr>
              <w:pStyle w:val="Other0"/>
              <w:spacing w:after="0"/>
              <w:ind w:left="320"/>
              <w:rPr>
                <w:color w:val="auto"/>
              </w:rPr>
            </w:pPr>
            <w:r w:rsidRPr="002C0D13">
              <w:rPr>
                <w:rStyle w:val="Other"/>
                <w:color w:val="auto"/>
              </w:rPr>
              <w:t>Bolt tightening torque (Nm)</w:t>
            </w:r>
          </w:p>
        </w:tc>
        <w:tc>
          <w:tcPr>
            <w:tcW w:w="1603" w:type="dxa"/>
            <w:shd w:val="clear" w:color="auto" w:fill="auto"/>
          </w:tcPr>
          <w:p w14:paraId="6EBC7CA7" w14:textId="77777777" w:rsidR="006C5506" w:rsidRPr="002C0D13" w:rsidRDefault="006C5506">
            <w:pPr>
              <w:rPr>
                <w:color w:val="auto"/>
                <w:sz w:val="10"/>
                <w:szCs w:val="10"/>
              </w:rPr>
            </w:pPr>
          </w:p>
        </w:tc>
        <w:tc>
          <w:tcPr>
            <w:tcW w:w="1613" w:type="dxa"/>
            <w:shd w:val="clear" w:color="auto" w:fill="auto"/>
            <w:vAlign w:val="bottom"/>
          </w:tcPr>
          <w:p w14:paraId="5007008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7AB868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6C5506" w:rsidRPr="002C0D13" w14:paraId="1028380D" w14:textId="77777777">
        <w:trPr>
          <w:trHeight w:hRule="exact" w:val="878"/>
          <w:jc w:val="center"/>
        </w:trPr>
        <w:tc>
          <w:tcPr>
            <w:tcW w:w="758" w:type="dxa"/>
            <w:shd w:val="clear" w:color="auto" w:fill="auto"/>
          </w:tcPr>
          <w:p w14:paraId="235FE410" w14:textId="77777777" w:rsidR="006C5506" w:rsidRPr="002C0D13" w:rsidRDefault="007A1DE0">
            <w:pPr>
              <w:pStyle w:val="Other0"/>
              <w:spacing w:before="80" w:after="0"/>
              <w:jc w:val="both"/>
              <w:rPr>
                <w:color w:val="auto"/>
              </w:rPr>
            </w:pPr>
            <w:r w:rsidRPr="002C0D13">
              <w:rPr>
                <w:rStyle w:val="Other"/>
                <w:color w:val="auto"/>
              </w:rPr>
              <w:t>2.8.</w:t>
            </w:r>
          </w:p>
        </w:tc>
        <w:tc>
          <w:tcPr>
            <w:tcW w:w="3365" w:type="dxa"/>
            <w:shd w:val="clear" w:color="auto" w:fill="auto"/>
            <w:vAlign w:val="bottom"/>
          </w:tcPr>
          <w:p w14:paraId="30BCF2C2" w14:textId="77777777" w:rsidR="006C5506" w:rsidRPr="002C0D13" w:rsidRDefault="007A1DE0">
            <w:pPr>
              <w:pStyle w:val="Other0"/>
              <w:spacing w:after="0"/>
              <w:ind w:left="320"/>
              <w:rPr>
                <w:color w:val="auto"/>
              </w:rPr>
            </w:pPr>
            <w:r w:rsidRPr="002C0D13">
              <w:rPr>
                <w:rStyle w:val="Other"/>
                <w:color w:val="auto"/>
              </w:rPr>
              <w:t>Resistance in terms of % of equivalent length of Panther conductor</w:t>
            </w:r>
          </w:p>
        </w:tc>
        <w:tc>
          <w:tcPr>
            <w:tcW w:w="1603" w:type="dxa"/>
            <w:shd w:val="clear" w:color="auto" w:fill="auto"/>
          </w:tcPr>
          <w:p w14:paraId="5BB9D81D" w14:textId="77777777" w:rsidR="006C5506" w:rsidRPr="002C0D13" w:rsidRDefault="006C5506">
            <w:pPr>
              <w:rPr>
                <w:color w:val="auto"/>
                <w:sz w:val="10"/>
                <w:szCs w:val="10"/>
              </w:rPr>
            </w:pPr>
          </w:p>
        </w:tc>
        <w:tc>
          <w:tcPr>
            <w:tcW w:w="1613" w:type="dxa"/>
            <w:shd w:val="clear" w:color="auto" w:fill="auto"/>
            <w:vAlign w:val="center"/>
          </w:tcPr>
          <w:p w14:paraId="03A4AFF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60008CD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bl>
    <w:p w14:paraId="71FB0EAE" w14:textId="77777777" w:rsidR="006C5506" w:rsidRPr="002C0D13" w:rsidRDefault="006C5506">
      <w:pPr>
        <w:spacing w:after="759" w:line="1" w:lineRule="exact"/>
        <w:rPr>
          <w:color w:val="auto"/>
        </w:rPr>
      </w:pPr>
    </w:p>
    <w:p w14:paraId="476F1FBF" w14:textId="77777777" w:rsidR="006C5506" w:rsidRPr="002C0D13" w:rsidRDefault="007A1DE0">
      <w:pPr>
        <w:pStyle w:val="BodyText"/>
        <w:tabs>
          <w:tab w:val="left" w:pos="1009"/>
        </w:tabs>
        <w:spacing w:after="240"/>
        <w:rPr>
          <w:color w:val="auto"/>
        </w:rPr>
      </w:pPr>
      <w:r w:rsidRPr="002C0D13">
        <w:rPr>
          <w:rStyle w:val="BodyTextChar"/>
          <w:color w:val="auto"/>
        </w:rPr>
        <w:t>C.2</w:t>
      </w:r>
      <w:r w:rsidRPr="002C0D13">
        <w:rPr>
          <w:rStyle w:val="BodyTextChar"/>
          <w:color w:val="auto"/>
        </w:rPr>
        <w:tab/>
        <w:t>Ground wire accessories</w:t>
      </w:r>
    </w:p>
    <w:p w14:paraId="0D21CA04" w14:textId="77777777" w:rsidR="006C5506" w:rsidRPr="002C0D13" w:rsidRDefault="007A1DE0">
      <w:pPr>
        <w:pStyle w:val="BodyText"/>
        <w:tabs>
          <w:tab w:val="left" w:pos="1009"/>
        </w:tabs>
        <w:spacing w:after="240"/>
        <w:rPr>
          <w:color w:val="auto"/>
        </w:rPr>
      </w:pPr>
      <w:r w:rsidRPr="002C0D13">
        <w:rPr>
          <w:rStyle w:val="BodyTextChar"/>
          <w:color w:val="auto"/>
        </w:rPr>
        <w:t>I.</w:t>
      </w:r>
      <w:r w:rsidRPr="002C0D13">
        <w:rPr>
          <w:rStyle w:val="BodyTextChar"/>
          <w:color w:val="auto"/>
        </w:rPr>
        <w:tab/>
        <w:t>Tension Clamps</w:t>
      </w:r>
    </w:p>
    <w:p w14:paraId="644FB6F2" w14:textId="77777777" w:rsidR="006C5506" w:rsidRPr="002C0D13" w:rsidRDefault="007A1DE0">
      <w:pPr>
        <w:pStyle w:val="BodyText"/>
        <w:numPr>
          <w:ilvl w:val="0"/>
          <w:numId w:val="116"/>
        </w:numPr>
        <w:tabs>
          <w:tab w:val="left" w:pos="1009"/>
        </w:tabs>
        <w:spacing w:after="240"/>
        <w:rPr>
          <w:color w:val="auto"/>
        </w:rPr>
      </w:pPr>
      <w:r w:rsidRPr="002C0D13">
        <w:rPr>
          <w:rStyle w:val="BodyTextChar"/>
          <w:color w:val="auto"/>
        </w:rPr>
        <w:t>General</w:t>
      </w:r>
    </w:p>
    <w:p w14:paraId="612A444B" w14:textId="77777777" w:rsidR="006C5506" w:rsidRPr="002C0D13" w:rsidRDefault="007A1DE0">
      <w:pPr>
        <w:pStyle w:val="BodyText"/>
        <w:numPr>
          <w:ilvl w:val="1"/>
          <w:numId w:val="116"/>
        </w:numPr>
        <w:tabs>
          <w:tab w:val="left" w:pos="1009"/>
        </w:tabs>
        <w:spacing w:after="240"/>
        <w:rPr>
          <w:color w:val="auto"/>
        </w:rPr>
      </w:pPr>
      <w:r w:rsidRPr="002C0D13">
        <w:rPr>
          <w:rStyle w:val="BodyTextChar"/>
          <w:color w:val="auto"/>
        </w:rPr>
        <w:t>Manufacturer</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758"/>
        <w:gridCol w:w="1210"/>
        <w:gridCol w:w="1613"/>
        <w:gridCol w:w="1670"/>
      </w:tblGrid>
      <w:tr w:rsidR="002C0D13" w:rsidRPr="002C0D13" w14:paraId="2DC8D5F6" w14:textId="77777777">
        <w:trPr>
          <w:trHeight w:hRule="exact" w:val="802"/>
          <w:jc w:val="center"/>
        </w:trPr>
        <w:tc>
          <w:tcPr>
            <w:tcW w:w="758" w:type="dxa"/>
            <w:shd w:val="clear" w:color="auto" w:fill="auto"/>
          </w:tcPr>
          <w:p w14:paraId="2D8ADE0B" w14:textId="77777777" w:rsidR="006C5506" w:rsidRPr="002C0D13" w:rsidRDefault="007A1DE0">
            <w:pPr>
              <w:pStyle w:val="Other0"/>
              <w:spacing w:after="180"/>
              <w:jc w:val="both"/>
              <w:rPr>
                <w:color w:val="auto"/>
              </w:rPr>
            </w:pPr>
            <w:r w:rsidRPr="002C0D13">
              <w:rPr>
                <w:rStyle w:val="Other"/>
                <w:color w:val="auto"/>
              </w:rPr>
              <w:lastRenderedPageBreak/>
              <w:t>ITEM</w:t>
            </w:r>
          </w:p>
          <w:p w14:paraId="43751BF2" w14:textId="77777777" w:rsidR="006C5506" w:rsidRPr="002C0D13" w:rsidRDefault="007A1DE0">
            <w:pPr>
              <w:pStyle w:val="Other0"/>
              <w:spacing w:after="0"/>
              <w:jc w:val="both"/>
              <w:rPr>
                <w:color w:val="auto"/>
              </w:rPr>
            </w:pPr>
            <w:r w:rsidRPr="002C0D13">
              <w:rPr>
                <w:rStyle w:val="Other"/>
                <w:color w:val="auto"/>
              </w:rPr>
              <w:t>1.2.</w:t>
            </w:r>
          </w:p>
        </w:tc>
        <w:tc>
          <w:tcPr>
            <w:tcW w:w="3758" w:type="dxa"/>
            <w:shd w:val="clear" w:color="auto" w:fill="auto"/>
          </w:tcPr>
          <w:p w14:paraId="7EBDE57B" w14:textId="77777777" w:rsidR="006C5506" w:rsidRPr="002C0D13" w:rsidRDefault="007A1DE0">
            <w:pPr>
              <w:pStyle w:val="Other0"/>
              <w:spacing w:after="180"/>
              <w:ind w:firstLine="320"/>
              <w:rPr>
                <w:color w:val="auto"/>
              </w:rPr>
            </w:pPr>
            <w:r w:rsidRPr="002C0D13">
              <w:rPr>
                <w:rStyle w:val="Other"/>
                <w:color w:val="auto"/>
              </w:rPr>
              <w:t>DESIGNATION</w:t>
            </w:r>
          </w:p>
          <w:p w14:paraId="5619A654" w14:textId="77777777" w:rsidR="006C5506" w:rsidRPr="002C0D13" w:rsidRDefault="007A1DE0">
            <w:pPr>
              <w:pStyle w:val="Other0"/>
              <w:spacing w:after="0"/>
              <w:ind w:firstLine="320"/>
              <w:rPr>
                <w:color w:val="auto"/>
              </w:rPr>
            </w:pPr>
            <w:r w:rsidRPr="002C0D13">
              <w:rPr>
                <w:rStyle w:val="Other"/>
                <w:color w:val="auto"/>
              </w:rPr>
              <w:t>Place of manufacture</w:t>
            </w:r>
          </w:p>
        </w:tc>
        <w:tc>
          <w:tcPr>
            <w:tcW w:w="1210" w:type="dxa"/>
            <w:shd w:val="clear" w:color="auto" w:fill="auto"/>
          </w:tcPr>
          <w:p w14:paraId="310ECE17" w14:textId="77777777" w:rsidR="006C5506" w:rsidRPr="002C0D13" w:rsidRDefault="007A1DE0">
            <w:pPr>
              <w:pStyle w:val="Other0"/>
              <w:spacing w:after="0" w:line="293" w:lineRule="auto"/>
              <w:ind w:firstLine="240"/>
              <w:rPr>
                <w:color w:val="auto"/>
                <w:sz w:val="34"/>
                <w:szCs w:val="34"/>
              </w:rPr>
            </w:pPr>
            <w:r w:rsidRPr="002C0D13">
              <w:rPr>
                <w:rStyle w:val="Other"/>
                <w:color w:val="auto"/>
              </w:rPr>
              <w:t xml:space="preserve">UNITS </w:t>
            </w:r>
            <w:r w:rsidRPr="002C0D13">
              <w:rPr>
                <w:rStyle w:val="Other"/>
                <w:rFonts w:ascii="Arial" w:eastAsia="Arial" w:hAnsi="Arial" w:cs="Arial"/>
                <w:color w:val="auto"/>
                <w:sz w:val="34"/>
                <w:szCs w:val="34"/>
                <w:vertAlign w:val="subscript"/>
              </w:rPr>
              <w:t>-</w:t>
            </w:r>
          </w:p>
        </w:tc>
        <w:tc>
          <w:tcPr>
            <w:tcW w:w="1613" w:type="dxa"/>
            <w:shd w:val="clear" w:color="auto" w:fill="auto"/>
          </w:tcPr>
          <w:p w14:paraId="20051F93"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7F990E5C"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01E0FAA7" w14:textId="77777777">
        <w:trPr>
          <w:trHeight w:hRule="exact" w:val="523"/>
          <w:jc w:val="center"/>
        </w:trPr>
        <w:tc>
          <w:tcPr>
            <w:tcW w:w="758" w:type="dxa"/>
            <w:shd w:val="clear" w:color="auto" w:fill="auto"/>
            <w:vAlign w:val="center"/>
          </w:tcPr>
          <w:p w14:paraId="0CC4FFA2" w14:textId="77777777" w:rsidR="006C5506" w:rsidRPr="002C0D13" w:rsidRDefault="007A1DE0">
            <w:pPr>
              <w:pStyle w:val="Other0"/>
              <w:spacing w:after="0"/>
              <w:jc w:val="both"/>
              <w:rPr>
                <w:color w:val="auto"/>
              </w:rPr>
            </w:pPr>
            <w:r w:rsidRPr="002C0D13">
              <w:rPr>
                <w:rStyle w:val="Other"/>
                <w:color w:val="auto"/>
              </w:rPr>
              <w:t>1.3.</w:t>
            </w:r>
          </w:p>
        </w:tc>
        <w:tc>
          <w:tcPr>
            <w:tcW w:w="3758" w:type="dxa"/>
            <w:shd w:val="clear" w:color="auto" w:fill="auto"/>
            <w:vAlign w:val="center"/>
          </w:tcPr>
          <w:p w14:paraId="7C8FA557" w14:textId="77777777" w:rsidR="006C5506" w:rsidRPr="002C0D13" w:rsidRDefault="007A1DE0">
            <w:pPr>
              <w:pStyle w:val="Other0"/>
              <w:spacing w:after="0"/>
              <w:ind w:firstLine="320"/>
              <w:rPr>
                <w:color w:val="auto"/>
              </w:rPr>
            </w:pPr>
            <w:r w:rsidRPr="002C0D13">
              <w:rPr>
                <w:rStyle w:val="Other"/>
                <w:color w:val="auto"/>
              </w:rPr>
              <w:t>Type designation</w:t>
            </w:r>
          </w:p>
        </w:tc>
        <w:tc>
          <w:tcPr>
            <w:tcW w:w="1210" w:type="dxa"/>
            <w:shd w:val="clear" w:color="auto" w:fill="auto"/>
            <w:vAlign w:val="center"/>
          </w:tcPr>
          <w:p w14:paraId="2DC7035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6D85A3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50953C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37F190C" w14:textId="77777777">
        <w:trPr>
          <w:trHeight w:hRule="exact" w:val="504"/>
          <w:jc w:val="center"/>
        </w:trPr>
        <w:tc>
          <w:tcPr>
            <w:tcW w:w="758" w:type="dxa"/>
            <w:shd w:val="clear" w:color="auto" w:fill="auto"/>
            <w:vAlign w:val="center"/>
          </w:tcPr>
          <w:p w14:paraId="2EFC930A" w14:textId="77777777" w:rsidR="006C5506" w:rsidRPr="002C0D13" w:rsidRDefault="007A1DE0">
            <w:pPr>
              <w:pStyle w:val="Other0"/>
              <w:spacing w:after="0"/>
              <w:jc w:val="both"/>
              <w:rPr>
                <w:color w:val="auto"/>
              </w:rPr>
            </w:pPr>
            <w:r w:rsidRPr="002C0D13">
              <w:rPr>
                <w:rStyle w:val="Other"/>
                <w:color w:val="auto"/>
              </w:rPr>
              <w:t>1.4.</w:t>
            </w:r>
          </w:p>
        </w:tc>
        <w:tc>
          <w:tcPr>
            <w:tcW w:w="3758" w:type="dxa"/>
            <w:shd w:val="clear" w:color="auto" w:fill="auto"/>
            <w:vAlign w:val="center"/>
          </w:tcPr>
          <w:p w14:paraId="2AA1AD38"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210" w:type="dxa"/>
            <w:shd w:val="clear" w:color="auto" w:fill="auto"/>
            <w:vAlign w:val="center"/>
          </w:tcPr>
          <w:p w14:paraId="177F0BD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FF72B4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843FE4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6477216" w14:textId="77777777">
        <w:trPr>
          <w:trHeight w:hRule="exact" w:val="782"/>
          <w:jc w:val="center"/>
        </w:trPr>
        <w:tc>
          <w:tcPr>
            <w:tcW w:w="758" w:type="dxa"/>
            <w:shd w:val="clear" w:color="auto" w:fill="auto"/>
          </w:tcPr>
          <w:p w14:paraId="6DF0DC17" w14:textId="77777777" w:rsidR="006C5506" w:rsidRPr="002C0D13" w:rsidRDefault="007A1DE0">
            <w:pPr>
              <w:pStyle w:val="Other0"/>
              <w:spacing w:before="100" w:after="0"/>
              <w:jc w:val="both"/>
              <w:rPr>
                <w:color w:val="auto"/>
              </w:rPr>
            </w:pPr>
            <w:r w:rsidRPr="002C0D13">
              <w:rPr>
                <w:rStyle w:val="Other"/>
                <w:color w:val="auto"/>
              </w:rPr>
              <w:t>1.5.</w:t>
            </w:r>
          </w:p>
        </w:tc>
        <w:tc>
          <w:tcPr>
            <w:tcW w:w="3758" w:type="dxa"/>
            <w:shd w:val="clear" w:color="auto" w:fill="auto"/>
            <w:vAlign w:val="center"/>
          </w:tcPr>
          <w:p w14:paraId="4C384C93" w14:textId="77777777" w:rsidR="006C5506" w:rsidRPr="002C0D13" w:rsidRDefault="007A1DE0">
            <w:pPr>
              <w:pStyle w:val="Other0"/>
              <w:spacing w:after="0"/>
              <w:ind w:left="320"/>
              <w:rPr>
                <w:color w:val="auto"/>
              </w:rPr>
            </w:pPr>
            <w:r w:rsidRPr="002C0D13">
              <w:rPr>
                <w:rStyle w:val="Other"/>
                <w:color w:val="auto"/>
              </w:rPr>
              <w:t>Material and standard to which conforming</w:t>
            </w:r>
          </w:p>
        </w:tc>
        <w:tc>
          <w:tcPr>
            <w:tcW w:w="1210" w:type="dxa"/>
            <w:shd w:val="clear" w:color="auto" w:fill="auto"/>
          </w:tcPr>
          <w:p w14:paraId="26DE84BC" w14:textId="77777777" w:rsidR="006C5506" w:rsidRPr="002C0D13" w:rsidRDefault="007A1DE0">
            <w:pPr>
              <w:pStyle w:val="Other0"/>
              <w:spacing w:before="14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4196F84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57BF059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3242B7D" w14:textId="77777777">
        <w:trPr>
          <w:trHeight w:hRule="exact" w:val="490"/>
          <w:jc w:val="center"/>
        </w:trPr>
        <w:tc>
          <w:tcPr>
            <w:tcW w:w="758" w:type="dxa"/>
            <w:shd w:val="clear" w:color="auto" w:fill="auto"/>
            <w:vAlign w:val="center"/>
          </w:tcPr>
          <w:p w14:paraId="0DF0A138" w14:textId="77777777" w:rsidR="006C5506" w:rsidRPr="002C0D13" w:rsidRDefault="007A1DE0">
            <w:pPr>
              <w:pStyle w:val="Other0"/>
              <w:spacing w:after="0"/>
              <w:jc w:val="both"/>
              <w:rPr>
                <w:color w:val="auto"/>
              </w:rPr>
            </w:pPr>
            <w:r w:rsidRPr="002C0D13">
              <w:rPr>
                <w:rStyle w:val="Other"/>
                <w:color w:val="auto"/>
              </w:rPr>
              <w:t>2.</w:t>
            </w:r>
          </w:p>
        </w:tc>
        <w:tc>
          <w:tcPr>
            <w:tcW w:w="3758" w:type="dxa"/>
            <w:shd w:val="clear" w:color="auto" w:fill="auto"/>
            <w:vAlign w:val="center"/>
          </w:tcPr>
          <w:p w14:paraId="6365920C" w14:textId="77777777" w:rsidR="006C5506" w:rsidRPr="002C0D13" w:rsidRDefault="007A1DE0">
            <w:pPr>
              <w:pStyle w:val="Other0"/>
              <w:spacing w:after="0"/>
              <w:ind w:left="320"/>
              <w:rPr>
                <w:color w:val="auto"/>
              </w:rPr>
            </w:pPr>
            <w:r w:rsidRPr="002C0D13">
              <w:rPr>
                <w:rStyle w:val="Other"/>
                <w:color w:val="auto"/>
              </w:rPr>
              <w:t>Technical data</w:t>
            </w:r>
          </w:p>
        </w:tc>
        <w:tc>
          <w:tcPr>
            <w:tcW w:w="1210" w:type="dxa"/>
            <w:shd w:val="clear" w:color="auto" w:fill="auto"/>
          </w:tcPr>
          <w:p w14:paraId="4AA0B2BF" w14:textId="77777777" w:rsidR="006C5506" w:rsidRPr="002C0D13" w:rsidRDefault="006C5506">
            <w:pPr>
              <w:rPr>
                <w:color w:val="auto"/>
                <w:sz w:val="10"/>
                <w:szCs w:val="10"/>
              </w:rPr>
            </w:pPr>
          </w:p>
        </w:tc>
        <w:tc>
          <w:tcPr>
            <w:tcW w:w="1613" w:type="dxa"/>
            <w:shd w:val="clear" w:color="auto" w:fill="auto"/>
          </w:tcPr>
          <w:p w14:paraId="11F621CE" w14:textId="77777777" w:rsidR="006C5506" w:rsidRPr="002C0D13" w:rsidRDefault="006C5506">
            <w:pPr>
              <w:rPr>
                <w:color w:val="auto"/>
                <w:sz w:val="10"/>
                <w:szCs w:val="10"/>
              </w:rPr>
            </w:pPr>
          </w:p>
        </w:tc>
        <w:tc>
          <w:tcPr>
            <w:tcW w:w="1670" w:type="dxa"/>
            <w:shd w:val="clear" w:color="auto" w:fill="auto"/>
          </w:tcPr>
          <w:p w14:paraId="2A7B9C33" w14:textId="77777777" w:rsidR="006C5506" w:rsidRPr="002C0D13" w:rsidRDefault="006C5506">
            <w:pPr>
              <w:rPr>
                <w:color w:val="auto"/>
                <w:sz w:val="10"/>
                <w:szCs w:val="10"/>
              </w:rPr>
            </w:pPr>
          </w:p>
        </w:tc>
      </w:tr>
      <w:tr w:rsidR="002C0D13" w:rsidRPr="002C0D13" w14:paraId="5DD4CDBE" w14:textId="77777777">
        <w:trPr>
          <w:trHeight w:hRule="exact" w:val="547"/>
          <w:jc w:val="center"/>
        </w:trPr>
        <w:tc>
          <w:tcPr>
            <w:tcW w:w="758" w:type="dxa"/>
            <w:shd w:val="clear" w:color="auto" w:fill="auto"/>
            <w:vAlign w:val="center"/>
          </w:tcPr>
          <w:p w14:paraId="7DA547E0" w14:textId="77777777" w:rsidR="006C5506" w:rsidRPr="002C0D13" w:rsidRDefault="007A1DE0">
            <w:pPr>
              <w:pStyle w:val="Other0"/>
              <w:spacing w:after="0"/>
              <w:jc w:val="both"/>
              <w:rPr>
                <w:color w:val="auto"/>
              </w:rPr>
            </w:pPr>
            <w:r w:rsidRPr="002C0D13">
              <w:rPr>
                <w:rStyle w:val="Other"/>
                <w:color w:val="auto"/>
              </w:rPr>
              <w:t>2.1.</w:t>
            </w:r>
          </w:p>
        </w:tc>
        <w:tc>
          <w:tcPr>
            <w:tcW w:w="3758" w:type="dxa"/>
            <w:shd w:val="clear" w:color="auto" w:fill="auto"/>
            <w:vAlign w:val="center"/>
          </w:tcPr>
          <w:p w14:paraId="48C36B0A" w14:textId="77777777" w:rsidR="006C5506" w:rsidRPr="002C0D13" w:rsidRDefault="007A1DE0">
            <w:pPr>
              <w:pStyle w:val="Other0"/>
              <w:spacing w:after="0"/>
              <w:ind w:left="320"/>
              <w:rPr>
                <w:color w:val="auto"/>
              </w:rPr>
            </w:pPr>
            <w:r w:rsidRPr="002C0D13">
              <w:rPr>
                <w:rStyle w:val="Other"/>
                <w:color w:val="auto"/>
              </w:rPr>
              <w:t>Nominal system voltage U</w:t>
            </w:r>
            <w:r w:rsidRPr="002C0D13">
              <w:rPr>
                <w:rStyle w:val="Other"/>
                <w:color w:val="auto"/>
                <w:vertAlign w:val="subscript"/>
              </w:rPr>
              <w:t>N</w:t>
            </w:r>
          </w:p>
        </w:tc>
        <w:tc>
          <w:tcPr>
            <w:tcW w:w="1210" w:type="dxa"/>
            <w:shd w:val="clear" w:color="auto" w:fill="auto"/>
            <w:vAlign w:val="center"/>
          </w:tcPr>
          <w:p w14:paraId="0BEE327B"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4C1355F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1CD621A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73AD9B9" w14:textId="77777777">
        <w:trPr>
          <w:trHeight w:hRule="exact" w:val="835"/>
          <w:jc w:val="center"/>
        </w:trPr>
        <w:tc>
          <w:tcPr>
            <w:tcW w:w="758" w:type="dxa"/>
            <w:shd w:val="clear" w:color="auto" w:fill="auto"/>
          </w:tcPr>
          <w:p w14:paraId="47E5CAF7" w14:textId="77777777" w:rsidR="006C5506" w:rsidRPr="002C0D13" w:rsidRDefault="007A1DE0">
            <w:pPr>
              <w:pStyle w:val="Other0"/>
              <w:spacing w:before="120" w:after="0"/>
              <w:jc w:val="both"/>
              <w:rPr>
                <w:color w:val="auto"/>
              </w:rPr>
            </w:pPr>
            <w:r w:rsidRPr="002C0D13">
              <w:rPr>
                <w:rStyle w:val="Other"/>
                <w:color w:val="auto"/>
              </w:rPr>
              <w:t>2.2.</w:t>
            </w:r>
          </w:p>
        </w:tc>
        <w:tc>
          <w:tcPr>
            <w:tcW w:w="3758" w:type="dxa"/>
            <w:shd w:val="clear" w:color="auto" w:fill="auto"/>
            <w:vAlign w:val="center"/>
          </w:tcPr>
          <w:p w14:paraId="55A83082" w14:textId="77777777" w:rsidR="006C5506" w:rsidRPr="002C0D13" w:rsidRDefault="007A1DE0">
            <w:pPr>
              <w:pStyle w:val="Other0"/>
              <w:spacing w:after="0"/>
              <w:ind w:left="320"/>
              <w:rPr>
                <w:color w:val="auto"/>
              </w:rPr>
            </w:pPr>
            <w:r w:rsidRPr="002C0D13">
              <w:rPr>
                <w:rStyle w:val="Other"/>
                <w:color w:val="auto"/>
              </w:rPr>
              <w:t>Highest system voltage for equipment U</w:t>
            </w:r>
            <w:r w:rsidRPr="002C0D13">
              <w:rPr>
                <w:rStyle w:val="Other"/>
                <w:color w:val="auto"/>
                <w:vertAlign w:val="subscript"/>
              </w:rPr>
              <w:t>m</w:t>
            </w:r>
          </w:p>
        </w:tc>
        <w:tc>
          <w:tcPr>
            <w:tcW w:w="1210" w:type="dxa"/>
            <w:shd w:val="clear" w:color="auto" w:fill="auto"/>
          </w:tcPr>
          <w:p w14:paraId="3059CFB5" w14:textId="77777777" w:rsidR="006C5506" w:rsidRPr="002C0D13" w:rsidRDefault="007A1DE0">
            <w:pPr>
              <w:pStyle w:val="Other0"/>
              <w:tabs>
                <w:tab w:val="left" w:pos="970"/>
              </w:tabs>
              <w:spacing w:before="120"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00821C7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1A8B90B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B9E72AC" w14:textId="77777777">
        <w:trPr>
          <w:trHeight w:hRule="exact" w:val="528"/>
          <w:jc w:val="center"/>
        </w:trPr>
        <w:tc>
          <w:tcPr>
            <w:tcW w:w="758" w:type="dxa"/>
            <w:shd w:val="clear" w:color="auto" w:fill="auto"/>
            <w:vAlign w:val="center"/>
          </w:tcPr>
          <w:p w14:paraId="27BF8A7A" w14:textId="77777777" w:rsidR="006C5506" w:rsidRPr="002C0D13" w:rsidRDefault="007A1DE0">
            <w:pPr>
              <w:pStyle w:val="Other0"/>
              <w:spacing w:after="0"/>
              <w:jc w:val="both"/>
              <w:rPr>
                <w:color w:val="auto"/>
              </w:rPr>
            </w:pPr>
            <w:r w:rsidRPr="002C0D13">
              <w:rPr>
                <w:rStyle w:val="Other"/>
                <w:color w:val="auto"/>
              </w:rPr>
              <w:t>2.3.</w:t>
            </w:r>
          </w:p>
        </w:tc>
        <w:tc>
          <w:tcPr>
            <w:tcW w:w="3758" w:type="dxa"/>
            <w:shd w:val="clear" w:color="auto" w:fill="auto"/>
            <w:vAlign w:val="center"/>
          </w:tcPr>
          <w:p w14:paraId="7A303AB7" w14:textId="77777777" w:rsidR="006C5506" w:rsidRPr="002C0D13" w:rsidRDefault="007A1DE0">
            <w:pPr>
              <w:pStyle w:val="Other0"/>
              <w:spacing w:after="0"/>
              <w:ind w:left="320"/>
              <w:rPr>
                <w:color w:val="auto"/>
              </w:rPr>
            </w:pPr>
            <w:r w:rsidRPr="002C0D13">
              <w:rPr>
                <w:rStyle w:val="Other"/>
                <w:color w:val="auto"/>
              </w:rPr>
              <w:t>Rated frequency</w:t>
            </w:r>
          </w:p>
        </w:tc>
        <w:tc>
          <w:tcPr>
            <w:tcW w:w="1210" w:type="dxa"/>
            <w:shd w:val="clear" w:color="auto" w:fill="auto"/>
            <w:vAlign w:val="center"/>
          </w:tcPr>
          <w:p w14:paraId="27497ADD"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shd w:val="clear" w:color="auto" w:fill="auto"/>
            <w:vAlign w:val="bottom"/>
          </w:tcPr>
          <w:p w14:paraId="48FB37D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689A1ED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7373BC0" w14:textId="77777777">
        <w:trPr>
          <w:trHeight w:hRule="exact" w:val="1042"/>
          <w:jc w:val="center"/>
        </w:trPr>
        <w:tc>
          <w:tcPr>
            <w:tcW w:w="758" w:type="dxa"/>
            <w:shd w:val="clear" w:color="auto" w:fill="auto"/>
          </w:tcPr>
          <w:p w14:paraId="08A23CC1" w14:textId="77777777" w:rsidR="006C5506" w:rsidRPr="002C0D13" w:rsidRDefault="007A1DE0">
            <w:pPr>
              <w:pStyle w:val="Other0"/>
              <w:spacing w:before="100" w:after="0"/>
              <w:jc w:val="both"/>
              <w:rPr>
                <w:color w:val="auto"/>
              </w:rPr>
            </w:pPr>
            <w:r w:rsidRPr="002C0D13">
              <w:rPr>
                <w:rStyle w:val="Other"/>
                <w:color w:val="auto"/>
              </w:rPr>
              <w:t>2.4.</w:t>
            </w:r>
          </w:p>
        </w:tc>
        <w:tc>
          <w:tcPr>
            <w:tcW w:w="3758" w:type="dxa"/>
            <w:shd w:val="clear" w:color="auto" w:fill="auto"/>
            <w:vAlign w:val="center"/>
          </w:tcPr>
          <w:p w14:paraId="53016CC9" w14:textId="77777777" w:rsidR="006C5506" w:rsidRPr="002C0D13" w:rsidRDefault="007A1DE0">
            <w:pPr>
              <w:pStyle w:val="Other0"/>
              <w:spacing w:after="0"/>
              <w:ind w:left="320"/>
              <w:rPr>
                <w:color w:val="auto"/>
              </w:rPr>
            </w:pPr>
            <w:r w:rsidRPr="002C0D13">
              <w:rPr>
                <w:rStyle w:val="Other"/>
                <w:color w:val="auto"/>
              </w:rPr>
              <w:t>Slip strength of tension clamp as a percentage of breaking load of ground wire</w:t>
            </w:r>
          </w:p>
        </w:tc>
        <w:tc>
          <w:tcPr>
            <w:tcW w:w="1210" w:type="dxa"/>
            <w:shd w:val="clear" w:color="auto" w:fill="auto"/>
          </w:tcPr>
          <w:p w14:paraId="78B74F74" w14:textId="77777777" w:rsidR="006C5506" w:rsidRPr="002C0D13" w:rsidRDefault="006C5506">
            <w:pPr>
              <w:rPr>
                <w:color w:val="auto"/>
                <w:sz w:val="10"/>
                <w:szCs w:val="10"/>
              </w:rPr>
            </w:pPr>
          </w:p>
        </w:tc>
        <w:tc>
          <w:tcPr>
            <w:tcW w:w="1613" w:type="dxa"/>
            <w:shd w:val="clear" w:color="auto" w:fill="auto"/>
          </w:tcPr>
          <w:p w14:paraId="2B701FAF"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077C50DF"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5245FDCA" w14:textId="77777777">
        <w:trPr>
          <w:trHeight w:hRule="exact" w:val="1051"/>
          <w:jc w:val="center"/>
        </w:trPr>
        <w:tc>
          <w:tcPr>
            <w:tcW w:w="758" w:type="dxa"/>
            <w:shd w:val="clear" w:color="auto" w:fill="auto"/>
          </w:tcPr>
          <w:p w14:paraId="2CFC0C31" w14:textId="77777777" w:rsidR="006C5506" w:rsidRPr="002C0D13" w:rsidRDefault="007A1DE0">
            <w:pPr>
              <w:pStyle w:val="Other0"/>
              <w:spacing w:before="100" w:after="0"/>
              <w:jc w:val="both"/>
              <w:rPr>
                <w:color w:val="auto"/>
              </w:rPr>
            </w:pPr>
            <w:r w:rsidRPr="002C0D13">
              <w:rPr>
                <w:rStyle w:val="Other"/>
                <w:color w:val="auto"/>
              </w:rPr>
              <w:t>2.5.</w:t>
            </w:r>
          </w:p>
        </w:tc>
        <w:tc>
          <w:tcPr>
            <w:tcW w:w="3758" w:type="dxa"/>
            <w:shd w:val="clear" w:color="auto" w:fill="auto"/>
            <w:vAlign w:val="center"/>
          </w:tcPr>
          <w:p w14:paraId="5C6C8CAA" w14:textId="77777777" w:rsidR="006C5506" w:rsidRPr="002C0D13" w:rsidRDefault="007A1DE0">
            <w:pPr>
              <w:pStyle w:val="Other0"/>
              <w:spacing w:after="0"/>
              <w:ind w:left="320"/>
              <w:rPr>
                <w:color w:val="auto"/>
              </w:rPr>
            </w:pPr>
            <w:r w:rsidRPr="002C0D13">
              <w:rPr>
                <w:rStyle w:val="Other"/>
                <w:color w:val="auto"/>
              </w:rPr>
              <w:t>Breaking strength of tension clamp as percentage of breaking load of ground wire</w:t>
            </w:r>
          </w:p>
        </w:tc>
        <w:tc>
          <w:tcPr>
            <w:tcW w:w="1210" w:type="dxa"/>
            <w:shd w:val="clear" w:color="auto" w:fill="auto"/>
          </w:tcPr>
          <w:p w14:paraId="4B5D3FEE" w14:textId="77777777" w:rsidR="006C5506" w:rsidRPr="002C0D13" w:rsidRDefault="006C5506">
            <w:pPr>
              <w:rPr>
                <w:color w:val="auto"/>
                <w:sz w:val="10"/>
                <w:szCs w:val="10"/>
              </w:rPr>
            </w:pPr>
          </w:p>
        </w:tc>
        <w:tc>
          <w:tcPr>
            <w:tcW w:w="1613" w:type="dxa"/>
            <w:shd w:val="clear" w:color="auto" w:fill="auto"/>
          </w:tcPr>
          <w:p w14:paraId="536A760F"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36400D2B"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15A6F3EB" w14:textId="77777777">
        <w:trPr>
          <w:trHeight w:hRule="exact" w:val="778"/>
          <w:jc w:val="center"/>
        </w:trPr>
        <w:tc>
          <w:tcPr>
            <w:tcW w:w="758" w:type="dxa"/>
            <w:shd w:val="clear" w:color="auto" w:fill="auto"/>
          </w:tcPr>
          <w:p w14:paraId="6226200C" w14:textId="77777777" w:rsidR="006C5506" w:rsidRPr="002C0D13" w:rsidRDefault="007A1DE0">
            <w:pPr>
              <w:pStyle w:val="Other0"/>
              <w:spacing w:before="80" w:after="0"/>
              <w:jc w:val="both"/>
              <w:rPr>
                <w:color w:val="auto"/>
              </w:rPr>
            </w:pPr>
            <w:r w:rsidRPr="002C0D13">
              <w:rPr>
                <w:rStyle w:val="Other"/>
                <w:color w:val="auto"/>
              </w:rPr>
              <w:t>2.6.</w:t>
            </w:r>
          </w:p>
        </w:tc>
        <w:tc>
          <w:tcPr>
            <w:tcW w:w="3758" w:type="dxa"/>
            <w:shd w:val="clear" w:color="auto" w:fill="auto"/>
            <w:vAlign w:val="center"/>
          </w:tcPr>
          <w:p w14:paraId="6BA85B40" w14:textId="77777777" w:rsidR="006C5506" w:rsidRPr="002C0D13" w:rsidRDefault="007A1DE0">
            <w:pPr>
              <w:pStyle w:val="Other0"/>
              <w:spacing w:after="0"/>
              <w:ind w:left="320"/>
              <w:rPr>
                <w:color w:val="auto"/>
              </w:rPr>
            </w:pPr>
            <w:r w:rsidRPr="002C0D13">
              <w:rPr>
                <w:rStyle w:val="Other"/>
                <w:color w:val="auto"/>
              </w:rPr>
              <w:t>Resistivity as percentage of equivalent length of ground wire</w:t>
            </w:r>
          </w:p>
        </w:tc>
        <w:tc>
          <w:tcPr>
            <w:tcW w:w="1210" w:type="dxa"/>
            <w:shd w:val="clear" w:color="auto" w:fill="auto"/>
          </w:tcPr>
          <w:p w14:paraId="34C19FDC" w14:textId="77777777" w:rsidR="006C5506" w:rsidRPr="002C0D13" w:rsidRDefault="006C5506">
            <w:pPr>
              <w:rPr>
                <w:color w:val="auto"/>
                <w:sz w:val="10"/>
                <w:szCs w:val="10"/>
              </w:rPr>
            </w:pPr>
          </w:p>
        </w:tc>
        <w:tc>
          <w:tcPr>
            <w:tcW w:w="1613" w:type="dxa"/>
            <w:shd w:val="clear" w:color="auto" w:fill="auto"/>
            <w:vAlign w:val="center"/>
          </w:tcPr>
          <w:p w14:paraId="031E8D4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461E5B7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1156CBD" w14:textId="77777777">
        <w:trPr>
          <w:trHeight w:hRule="exact" w:val="2026"/>
          <w:jc w:val="center"/>
        </w:trPr>
        <w:tc>
          <w:tcPr>
            <w:tcW w:w="758" w:type="dxa"/>
            <w:shd w:val="clear" w:color="auto" w:fill="auto"/>
          </w:tcPr>
          <w:p w14:paraId="40E83E23" w14:textId="77777777" w:rsidR="006C5506" w:rsidRPr="002C0D13" w:rsidRDefault="007A1DE0">
            <w:pPr>
              <w:pStyle w:val="Other0"/>
              <w:spacing w:before="80" w:after="0"/>
              <w:jc w:val="both"/>
              <w:rPr>
                <w:color w:val="auto"/>
              </w:rPr>
            </w:pPr>
            <w:r w:rsidRPr="002C0D13">
              <w:rPr>
                <w:rStyle w:val="Other"/>
                <w:color w:val="auto"/>
              </w:rPr>
              <w:t>2.7.</w:t>
            </w:r>
          </w:p>
        </w:tc>
        <w:tc>
          <w:tcPr>
            <w:tcW w:w="3758" w:type="dxa"/>
            <w:shd w:val="clear" w:color="auto" w:fill="auto"/>
            <w:vAlign w:val="center"/>
          </w:tcPr>
          <w:p w14:paraId="28A48E4C" w14:textId="77777777" w:rsidR="006C5506" w:rsidRPr="002C0D13" w:rsidRDefault="007A1DE0">
            <w:pPr>
              <w:pStyle w:val="Other0"/>
              <w:spacing w:after="240"/>
              <w:ind w:left="320"/>
              <w:rPr>
                <w:color w:val="auto"/>
              </w:rPr>
            </w:pPr>
            <w:r w:rsidRPr="002C0D13">
              <w:rPr>
                <w:rStyle w:val="Other"/>
                <w:color w:val="auto"/>
              </w:rPr>
              <w:t>Galvanizing</w:t>
            </w:r>
          </w:p>
          <w:p w14:paraId="4BF3BB52" w14:textId="77777777" w:rsidR="006C5506" w:rsidRPr="002C0D13" w:rsidRDefault="007A1DE0">
            <w:pPr>
              <w:pStyle w:val="Other0"/>
              <w:spacing w:after="240"/>
              <w:ind w:firstLine="320"/>
              <w:rPr>
                <w:color w:val="auto"/>
              </w:rPr>
            </w:pPr>
            <w:r w:rsidRPr="002C0D13">
              <w:rPr>
                <w:rStyle w:val="Other"/>
                <w:color w:val="auto"/>
              </w:rPr>
              <w:t>a) Process for</w:t>
            </w:r>
          </w:p>
          <w:p w14:paraId="60661E17" w14:textId="77777777" w:rsidR="006C5506" w:rsidRPr="002C0D13" w:rsidRDefault="007A1DE0">
            <w:pPr>
              <w:pStyle w:val="Other0"/>
              <w:numPr>
                <w:ilvl w:val="0"/>
                <w:numId w:val="117"/>
              </w:numPr>
              <w:tabs>
                <w:tab w:val="left" w:pos="1003"/>
              </w:tabs>
              <w:spacing w:after="240"/>
              <w:ind w:firstLine="840"/>
              <w:rPr>
                <w:color w:val="auto"/>
              </w:rPr>
            </w:pPr>
            <w:r w:rsidRPr="002C0D13">
              <w:rPr>
                <w:rStyle w:val="Other"/>
                <w:color w:val="auto"/>
              </w:rPr>
              <w:t>Spring washers</w:t>
            </w:r>
          </w:p>
          <w:p w14:paraId="489D4860" w14:textId="77777777" w:rsidR="006C5506" w:rsidRPr="002C0D13" w:rsidRDefault="007A1DE0">
            <w:pPr>
              <w:pStyle w:val="Other0"/>
              <w:numPr>
                <w:ilvl w:val="0"/>
                <w:numId w:val="117"/>
              </w:numPr>
              <w:tabs>
                <w:tab w:val="left" w:pos="1003"/>
              </w:tabs>
              <w:spacing w:after="240"/>
              <w:ind w:firstLine="840"/>
              <w:rPr>
                <w:color w:val="auto"/>
              </w:rPr>
            </w:pPr>
            <w:r w:rsidRPr="002C0D13">
              <w:rPr>
                <w:rStyle w:val="Other"/>
                <w:color w:val="auto"/>
              </w:rPr>
              <w:t>Outer ferrous parts</w:t>
            </w:r>
          </w:p>
        </w:tc>
        <w:tc>
          <w:tcPr>
            <w:tcW w:w="1210" w:type="dxa"/>
            <w:shd w:val="clear" w:color="auto" w:fill="auto"/>
          </w:tcPr>
          <w:p w14:paraId="54EE538E" w14:textId="77777777" w:rsidR="006C5506" w:rsidRPr="002C0D13" w:rsidRDefault="006C5506">
            <w:pPr>
              <w:rPr>
                <w:color w:val="auto"/>
                <w:sz w:val="10"/>
                <w:szCs w:val="10"/>
              </w:rPr>
            </w:pPr>
          </w:p>
        </w:tc>
        <w:tc>
          <w:tcPr>
            <w:tcW w:w="1613" w:type="dxa"/>
            <w:shd w:val="clear" w:color="auto" w:fill="auto"/>
            <w:vAlign w:val="bottom"/>
          </w:tcPr>
          <w:p w14:paraId="56084FC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7E9029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112EE96" w14:textId="77777777">
        <w:trPr>
          <w:trHeight w:hRule="exact" w:val="2822"/>
          <w:jc w:val="center"/>
        </w:trPr>
        <w:tc>
          <w:tcPr>
            <w:tcW w:w="758" w:type="dxa"/>
            <w:shd w:val="clear" w:color="auto" w:fill="auto"/>
          </w:tcPr>
          <w:p w14:paraId="0DF9819B" w14:textId="77777777" w:rsidR="006C5506" w:rsidRPr="002C0D13" w:rsidRDefault="006C5506">
            <w:pPr>
              <w:rPr>
                <w:color w:val="auto"/>
                <w:sz w:val="10"/>
                <w:szCs w:val="10"/>
              </w:rPr>
            </w:pPr>
          </w:p>
        </w:tc>
        <w:tc>
          <w:tcPr>
            <w:tcW w:w="3758" w:type="dxa"/>
            <w:shd w:val="clear" w:color="auto" w:fill="auto"/>
            <w:vAlign w:val="center"/>
          </w:tcPr>
          <w:p w14:paraId="37EDBCD9" w14:textId="77777777" w:rsidR="006C5506" w:rsidRPr="002C0D13" w:rsidRDefault="007A1DE0">
            <w:pPr>
              <w:pStyle w:val="Other0"/>
              <w:numPr>
                <w:ilvl w:val="0"/>
                <w:numId w:val="118"/>
              </w:numPr>
              <w:tabs>
                <w:tab w:val="left" w:pos="546"/>
              </w:tabs>
              <w:spacing w:after="240"/>
              <w:ind w:firstLine="320"/>
              <w:rPr>
                <w:color w:val="auto"/>
              </w:rPr>
            </w:pPr>
            <w:r w:rsidRPr="002C0D13">
              <w:rPr>
                <w:rStyle w:val="Other"/>
                <w:color w:val="auto"/>
              </w:rPr>
              <w:t>Weight of zinc</w:t>
            </w:r>
          </w:p>
          <w:p w14:paraId="3672AABF" w14:textId="77777777" w:rsidR="006C5506" w:rsidRPr="002C0D13" w:rsidRDefault="007A1DE0">
            <w:pPr>
              <w:pStyle w:val="Other0"/>
              <w:numPr>
                <w:ilvl w:val="0"/>
                <w:numId w:val="118"/>
              </w:numPr>
              <w:tabs>
                <w:tab w:val="left" w:pos="546"/>
              </w:tabs>
              <w:spacing w:after="240"/>
              <w:ind w:firstLine="320"/>
              <w:rPr>
                <w:color w:val="auto"/>
              </w:rPr>
            </w:pPr>
            <w:r w:rsidRPr="002C0D13">
              <w:rPr>
                <w:rStyle w:val="Other"/>
                <w:color w:val="auto"/>
              </w:rPr>
              <w:t>No. of dips</w:t>
            </w:r>
          </w:p>
          <w:p w14:paraId="680D3A06" w14:textId="77777777" w:rsidR="006C5506" w:rsidRPr="002C0D13" w:rsidRDefault="007A1DE0">
            <w:pPr>
              <w:pStyle w:val="Other0"/>
              <w:numPr>
                <w:ilvl w:val="0"/>
                <w:numId w:val="119"/>
              </w:numPr>
              <w:tabs>
                <w:tab w:val="left" w:pos="1013"/>
              </w:tabs>
              <w:spacing w:after="240"/>
              <w:ind w:firstLine="840"/>
              <w:rPr>
                <w:color w:val="auto"/>
              </w:rPr>
            </w:pPr>
            <w:r w:rsidRPr="002C0D13">
              <w:rPr>
                <w:rStyle w:val="Other"/>
                <w:color w:val="auto"/>
              </w:rPr>
              <w:t>1 minutes</w:t>
            </w:r>
          </w:p>
          <w:p w14:paraId="5E77F3CF" w14:textId="77777777" w:rsidR="006C5506" w:rsidRPr="002C0D13" w:rsidRDefault="007A1DE0">
            <w:pPr>
              <w:pStyle w:val="Other0"/>
              <w:numPr>
                <w:ilvl w:val="0"/>
                <w:numId w:val="119"/>
              </w:numPr>
              <w:tabs>
                <w:tab w:val="left" w:pos="1013"/>
              </w:tabs>
              <w:spacing w:after="240"/>
              <w:ind w:firstLine="840"/>
              <w:rPr>
                <w:color w:val="auto"/>
              </w:rPr>
            </w:pPr>
            <w:r w:rsidRPr="002C0D13">
              <w:rPr>
                <w:rStyle w:val="Other"/>
                <w:color w:val="auto"/>
                <w:vertAlign w:val="superscript"/>
                <w:lang w:val="vi-VN" w:eastAsia="vi-VN" w:bidi="vi-VN"/>
              </w:rPr>
              <w:t>1</w:t>
            </w:r>
            <w:r w:rsidRPr="002C0D13">
              <w:rPr>
                <w:rStyle w:val="Other"/>
                <w:color w:val="auto"/>
                <w:lang w:val="vi-VN" w:eastAsia="vi-VN" w:bidi="vi-VN"/>
              </w:rPr>
              <w:t xml:space="preserve">Ẩ </w:t>
            </w:r>
            <w:r w:rsidRPr="002C0D13">
              <w:rPr>
                <w:rStyle w:val="Other"/>
                <w:color w:val="auto"/>
              </w:rPr>
              <w:t>minute</w:t>
            </w:r>
          </w:p>
          <w:p w14:paraId="3AD1412A" w14:textId="77777777" w:rsidR="006C5506" w:rsidRPr="002C0D13" w:rsidRDefault="007A1DE0">
            <w:pPr>
              <w:pStyle w:val="Other0"/>
              <w:numPr>
                <w:ilvl w:val="0"/>
                <w:numId w:val="118"/>
              </w:numPr>
              <w:tabs>
                <w:tab w:val="left" w:pos="546"/>
              </w:tabs>
              <w:spacing w:after="240"/>
              <w:ind w:left="660" w:hanging="340"/>
              <w:rPr>
                <w:color w:val="auto"/>
              </w:rPr>
            </w:pPr>
            <w:r w:rsidRPr="002C0D13">
              <w:rPr>
                <w:rStyle w:val="Other"/>
                <w:color w:val="auto"/>
              </w:rPr>
              <w:t>Quality of zinc and standard to which conforming</w:t>
            </w:r>
          </w:p>
        </w:tc>
        <w:tc>
          <w:tcPr>
            <w:tcW w:w="1210" w:type="dxa"/>
            <w:shd w:val="clear" w:color="auto" w:fill="auto"/>
          </w:tcPr>
          <w:p w14:paraId="08BDB07E" w14:textId="77777777" w:rsidR="006C5506" w:rsidRPr="002C0D13" w:rsidRDefault="007A1DE0">
            <w:pPr>
              <w:pStyle w:val="Other0"/>
              <w:tabs>
                <w:tab w:val="left" w:pos="926"/>
              </w:tabs>
              <w:spacing w:before="100" w:after="0"/>
              <w:rPr>
                <w:color w:val="auto"/>
              </w:rPr>
            </w:pPr>
            <w:r w:rsidRPr="002C0D13">
              <w:rPr>
                <w:rStyle w:val="Other"/>
                <w:color w:val="auto"/>
              </w:rPr>
              <w:t>gm/m</w:t>
            </w:r>
            <w:r w:rsidRPr="002C0D13">
              <w:rPr>
                <w:rStyle w:val="Other"/>
                <w:color w:val="auto"/>
                <w:vertAlign w:val="superscript"/>
              </w:rPr>
              <w:t>2</w:t>
            </w:r>
            <w:r w:rsidRPr="002C0D13">
              <w:rPr>
                <w:rStyle w:val="Other"/>
                <w:color w:val="auto"/>
              </w:rPr>
              <w:tab/>
              <w:t>_</w:t>
            </w:r>
          </w:p>
        </w:tc>
        <w:tc>
          <w:tcPr>
            <w:tcW w:w="1613" w:type="dxa"/>
            <w:shd w:val="clear" w:color="auto" w:fill="auto"/>
            <w:vAlign w:val="center"/>
          </w:tcPr>
          <w:p w14:paraId="7028892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5E22333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3CCAF0" w14:textId="77777777">
        <w:trPr>
          <w:trHeight w:hRule="exact" w:val="379"/>
          <w:jc w:val="center"/>
        </w:trPr>
        <w:tc>
          <w:tcPr>
            <w:tcW w:w="758" w:type="dxa"/>
            <w:shd w:val="clear" w:color="auto" w:fill="auto"/>
            <w:vAlign w:val="bottom"/>
          </w:tcPr>
          <w:p w14:paraId="2E57E023" w14:textId="77777777" w:rsidR="006C5506" w:rsidRPr="002C0D13" w:rsidRDefault="007A1DE0">
            <w:pPr>
              <w:pStyle w:val="Other0"/>
              <w:spacing w:after="0"/>
              <w:rPr>
                <w:color w:val="auto"/>
              </w:rPr>
            </w:pPr>
            <w:r w:rsidRPr="002C0D13">
              <w:rPr>
                <w:rStyle w:val="Other"/>
                <w:color w:val="auto"/>
              </w:rPr>
              <w:t>II.</w:t>
            </w:r>
          </w:p>
        </w:tc>
        <w:tc>
          <w:tcPr>
            <w:tcW w:w="3758" w:type="dxa"/>
            <w:shd w:val="clear" w:color="auto" w:fill="auto"/>
            <w:vAlign w:val="bottom"/>
          </w:tcPr>
          <w:p w14:paraId="7C3E6AEA" w14:textId="77777777" w:rsidR="006C5506" w:rsidRPr="002C0D13" w:rsidRDefault="007A1DE0">
            <w:pPr>
              <w:pStyle w:val="Other0"/>
              <w:spacing w:after="0"/>
              <w:ind w:firstLine="320"/>
              <w:rPr>
                <w:color w:val="auto"/>
              </w:rPr>
            </w:pPr>
            <w:r w:rsidRPr="002C0D13">
              <w:rPr>
                <w:rStyle w:val="Other"/>
                <w:color w:val="auto"/>
              </w:rPr>
              <w:t>Bonding piece</w:t>
            </w:r>
          </w:p>
        </w:tc>
        <w:tc>
          <w:tcPr>
            <w:tcW w:w="1210" w:type="dxa"/>
            <w:shd w:val="clear" w:color="auto" w:fill="auto"/>
          </w:tcPr>
          <w:p w14:paraId="019888CD" w14:textId="77777777" w:rsidR="006C5506" w:rsidRPr="002C0D13" w:rsidRDefault="006C5506">
            <w:pPr>
              <w:rPr>
                <w:color w:val="auto"/>
                <w:sz w:val="10"/>
                <w:szCs w:val="10"/>
              </w:rPr>
            </w:pPr>
          </w:p>
        </w:tc>
        <w:tc>
          <w:tcPr>
            <w:tcW w:w="1613" w:type="dxa"/>
            <w:shd w:val="clear" w:color="auto" w:fill="auto"/>
          </w:tcPr>
          <w:p w14:paraId="53C4C244" w14:textId="77777777" w:rsidR="006C5506" w:rsidRPr="002C0D13" w:rsidRDefault="006C5506">
            <w:pPr>
              <w:rPr>
                <w:color w:val="auto"/>
                <w:sz w:val="10"/>
                <w:szCs w:val="10"/>
              </w:rPr>
            </w:pPr>
          </w:p>
        </w:tc>
        <w:tc>
          <w:tcPr>
            <w:tcW w:w="1670" w:type="dxa"/>
            <w:shd w:val="clear" w:color="auto" w:fill="auto"/>
          </w:tcPr>
          <w:p w14:paraId="3E5D8179" w14:textId="77777777" w:rsidR="006C5506" w:rsidRPr="002C0D13" w:rsidRDefault="006C5506">
            <w:pPr>
              <w:rPr>
                <w:color w:val="auto"/>
                <w:sz w:val="10"/>
                <w:szCs w:val="10"/>
              </w:rPr>
            </w:pPr>
          </w:p>
        </w:tc>
      </w:tr>
    </w:tbl>
    <w:p w14:paraId="4B4213B5"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920"/>
        <w:gridCol w:w="1048"/>
        <w:gridCol w:w="1613"/>
        <w:gridCol w:w="1670"/>
      </w:tblGrid>
      <w:tr w:rsidR="002C0D13" w:rsidRPr="002C0D13" w14:paraId="4A0DC74C" w14:textId="77777777" w:rsidTr="006A4B3B">
        <w:trPr>
          <w:trHeight w:hRule="exact" w:val="322"/>
          <w:jc w:val="center"/>
        </w:trPr>
        <w:tc>
          <w:tcPr>
            <w:tcW w:w="758" w:type="dxa"/>
            <w:shd w:val="clear" w:color="auto" w:fill="auto"/>
          </w:tcPr>
          <w:p w14:paraId="40FADB46"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920" w:type="dxa"/>
            <w:shd w:val="clear" w:color="auto" w:fill="auto"/>
          </w:tcPr>
          <w:p w14:paraId="72BAE212" w14:textId="77777777" w:rsidR="006C5506" w:rsidRPr="002C0D13" w:rsidRDefault="007A1DE0">
            <w:pPr>
              <w:pStyle w:val="Other0"/>
              <w:spacing w:after="0"/>
              <w:ind w:firstLine="320"/>
              <w:rPr>
                <w:color w:val="auto"/>
              </w:rPr>
            </w:pPr>
            <w:r w:rsidRPr="002C0D13">
              <w:rPr>
                <w:rStyle w:val="Other"/>
                <w:color w:val="auto"/>
              </w:rPr>
              <w:t>DESIGNATION</w:t>
            </w:r>
          </w:p>
        </w:tc>
        <w:tc>
          <w:tcPr>
            <w:tcW w:w="1048" w:type="dxa"/>
            <w:shd w:val="clear" w:color="auto" w:fill="auto"/>
          </w:tcPr>
          <w:p w14:paraId="067FBDFC"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6DA82052"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65ECD755"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737F0FB2" w14:textId="77777777" w:rsidTr="006A4B3B">
        <w:trPr>
          <w:trHeight w:hRule="exact" w:val="475"/>
          <w:jc w:val="center"/>
        </w:trPr>
        <w:tc>
          <w:tcPr>
            <w:tcW w:w="758" w:type="dxa"/>
            <w:shd w:val="clear" w:color="auto" w:fill="auto"/>
            <w:vAlign w:val="center"/>
          </w:tcPr>
          <w:p w14:paraId="0DA38C46" w14:textId="77777777" w:rsidR="006C5506" w:rsidRPr="002C0D13" w:rsidRDefault="007A1DE0">
            <w:pPr>
              <w:pStyle w:val="Other0"/>
              <w:spacing w:after="0"/>
              <w:jc w:val="both"/>
              <w:rPr>
                <w:color w:val="auto"/>
              </w:rPr>
            </w:pPr>
            <w:r w:rsidRPr="002C0D13">
              <w:rPr>
                <w:rStyle w:val="Other"/>
                <w:color w:val="auto"/>
              </w:rPr>
              <w:t>1.</w:t>
            </w:r>
          </w:p>
        </w:tc>
        <w:tc>
          <w:tcPr>
            <w:tcW w:w="3920" w:type="dxa"/>
            <w:shd w:val="clear" w:color="auto" w:fill="auto"/>
            <w:vAlign w:val="center"/>
          </w:tcPr>
          <w:p w14:paraId="56490EDA" w14:textId="77777777" w:rsidR="006C5506" w:rsidRPr="002C0D13" w:rsidRDefault="007A1DE0">
            <w:pPr>
              <w:pStyle w:val="Other0"/>
              <w:spacing w:after="0"/>
              <w:ind w:firstLine="320"/>
              <w:rPr>
                <w:color w:val="auto"/>
              </w:rPr>
            </w:pPr>
            <w:r w:rsidRPr="002C0D13">
              <w:rPr>
                <w:rStyle w:val="Other"/>
                <w:color w:val="auto"/>
              </w:rPr>
              <w:t>General</w:t>
            </w:r>
          </w:p>
        </w:tc>
        <w:tc>
          <w:tcPr>
            <w:tcW w:w="1048" w:type="dxa"/>
            <w:shd w:val="clear" w:color="auto" w:fill="auto"/>
          </w:tcPr>
          <w:p w14:paraId="4BCBAE97" w14:textId="77777777" w:rsidR="006C5506" w:rsidRPr="002C0D13" w:rsidRDefault="006C5506">
            <w:pPr>
              <w:rPr>
                <w:color w:val="auto"/>
                <w:sz w:val="10"/>
                <w:szCs w:val="10"/>
              </w:rPr>
            </w:pPr>
          </w:p>
        </w:tc>
        <w:tc>
          <w:tcPr>
            <w:tcW w:w="1613" w:type="dxa"/>
            <w:shd w:val="clear" w:color="auto" w:fill="auto"/>
          </w:tcPr>
          <w:p w14:paraId="5FF5B830" w14:textId="77777777" w:rsidR="006C5506" w:rsidRPr="002C0D13" w:rsidRDefault="006C5506">
            <w:pPr>
              <w:rPr>
                <w:color w:val="auto"/>
                <w:sz w:val="10"/>
                <w:szCs w:val="10"/>
              </w:rPr>
            </w:pPr>
          </w:p>
        </w:tc>
        <w:tc>
          <w:tcPr>
            <w:tcW w:w="1670" w:type="dxa"/>
            <w:shd w:val="clear" w:color="auto" w:fill="auto"/>
          </w:tcPr>
          <w:p w14:paraId="70A7E167" w14:textId="77777777" w:rsidR="006C5506" w:rsidRPr="002C0D13" w:rsidRDefault="006C5506">
            <w:pPr>
              <w:rPr>
                <w:color w:val="auto"/>
                <w:sz w:val="10"/>
                <w:szCs w:val="10"/>
              </w:rPr>
            </w:pPr>
          </w:p>
        </w:tc>
      </w:tr>
      <w:tr w:rsidR="002C0D13" w:rsidRPr="002C0D13" w14:paraId="672442A1" w14:textId="77777777" w:rsidTr="006A4B3B">
        <w:trPr>
          <w:trHeight w:hRule="exact" w:val="509"/>
          <w:jc w:val="center"/>
        </w:trPr>
        <w:tc>
          <w:tcPr>
            <w:tcW w:w="758" w:type="dxa"/>
            <w:shd w:val="clear" w:color="auto" w:fill="auto"/>
            <w:vAlign w:val="center"/>
          </w:tcPr>
          <w:p w14:paraId="6C8A136D" w14:textId="77777777" w:rsidR="006C5506" w:rsidRPr="002C0D13" w:rsidRDefault="007A1DE0">
            <w:pPr>
              <w:pStyle w:val="Other0"/>
              <w:spacing w:after="0"/>
              <w:jc w:val="both"/>
              <w:rPr>
                <w:color w:val="auto"/>
              </w:rPr>
            </w:pPr>
            <w:r w:rsidRPr="002C0D13">
              <w:rPr>
                <w:rStyle w:val="Other"/>
                <w:color w:val="auto"/>
              </w:rPr>
              <w:t>1.1.</w:t>
            </w:r>
          </w:p>
        </w:tc>
        <w:tc>
          <w:tcPr>
            <w:tcW w:w="3920" w:type="dxa"/>
            <w:shd w:val="clear" w:color="auto" w:fill="auto"/>
            <w:vAlign w:val="center"/>
          </w:tcPr>
          <w:p w14:paraId="08182EDE" w14:textId="77777777" w:rsidR="006C5506" w:rsidRPr="002C0D13" w:rsidRDefault="007A1DE0">
            <w:pPr>
              <w:pStyle w:val="Other0"/>
              <w:spacing w:after="0"/>
              <w:ind w:firstLine="320"/>
              <w:rPr>
                <w:color w:val="auto"/>
              </w:rPr>
            </w:pPr>
            <w:r w:rsidRPr="002C0D13">
              <w:rPr>
                <w:rStyle w:val="Other"/>
                <w:color w:val="auto"/>
              </w:rPr>
              <w:t>Manufacturer</w:t>
            </w:r>
          </w:p>
        </w:tc>
        <w:tc>
          <w:tcPr>
            <w:tcW w:w="1048" w:type="dxa"/>
            <w:shd w:val="clear" w:color="auto" w:fill="auto"/>
            <w:vAlign w:val="center"/>
          </w:tcPr>
          <w:p w14:paraId="22CAAE4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48C930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FF1B7C8"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BD65D24" w14:textId="77777777" w:rsidTr="006A4B3B">
        <w:trPr>
          <w:trHeight w:hRule="exact" w:val="509"/>
          <w:jc w:val="center"/>
        </w:trPr>
        <w:tc>
          <w:tcPr>
            <w:tcW w:w="758" w:type="dxa"/>
            <w:shd w:val="clear" w:color="auto" w:fill="auto"/>
            <w:vAlign w:val="center"/>
          </w:tcPr>
          <w:p w14:paraId="751D058F" w14:textId="77777777" w:rsidR="006C5506" w:rsidRPr="002C0D13" w:rsidRDefault="007A1DE0">
            <w:pPr>
              <w:pStyle w:val="Other0"/>
              <w:spacing w:after="0"/>
              <w:jc w:val="both"/>
              <w:rPr>
                <w:color w:val="auto"/>
              </w:rPr>
            </w:pPr>
            <w:r w:rsidRPr="002C0D13">
              <w:rPr>
                <w:rStyle w:val="Other"/>
                <w:color w:val="auto"/>
              </w:rPr>
              <w:t>1.2.</w:t>
            </w:r>
          </w:p>
        </w:tc>
        <w:tc>
          <w:tcPr>
            <w:tcW w:w="3920" w:type="dxa"/>
            <w:shd w:val="clear" w:color="auto" w:fill="auto"/>
            <w:vAlign w:val="center"/>
          </w:tcPr>
          <w:p w14:paraId="756B2E71" w14:textId="77777777" w:rsidR="006C5506" w:rsidRPr="002C0D13" w:rsidRDefault="007A1DE0">
            <w:pPr>
              <w:pStyle w:val="Other0"/>
              <w:spacing w:after="0"/>
              <w:ind w:firstLine="320"/>
              <w:rPr>
                <w:color w:val="auto"/>
              </w:rPr>
            </w:pPr>
            <w:r w:rsidRPr="002C0D13">
              <w:rPr>
                <w:rStyle w:val="Other"/>
                <w:color w:val="auto"/>
              </w:rPr>
              <w:t>Place of manufacture</w:t>
            </w:r>
          </w:p>
        </w:tc>
        <w:tc>
          <w:tcPr>
            <w:tcW w:w="1048" w:type="dxa"/>
            <w:shd w:val="clear" w:color="auto" w:fill="auto"/>
            <w:vAlign w:val="center"/>
          </w:tcPr>
          <w:p w14:paraId="2BE189A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66BAFF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C49F203"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463AE89" w14:textId="77777777" w:rsidTr="006A4B3B">
        <w:trPr>
          <w:trHeight w:hRule="exact" w:val="528"/>
          <w:jc w:val="center"/>
        </w:trPr>
        <w:tc>
          <w:tcPr>
            <w:tcW w:w="758" w:type="dxa"/>
            <w:shd w:val="clear" w:color="auto" w:fill="auto"/>
            <w:vAlign w:val="center"/>
          </w:tcPr>
          <w:p w14:paraId="19C01841" w14:textId="77777777" w:rsidR="006C5506" w:rsidRPr="002C0D13" w:rsidRDefault="007A1DE0">
            <w:pPr>
              <w:pStyle w:val="Other0"/>
              <w:spacing w:after="0"/>
              <w:jc w:val="both"/>
              <w:rPr>
                <w:color w:val="auto"/>
              </w:rPr>
            </w:pPr>
            <w:r w:rsidRPr="002C0D13">
              <w:rPr>
                <w:rStyle w:val="Other"/>
                <w:color w:val="auto"/>
              </w:rPr>
              <w:t>1.3.</w:t>
            </w:r>
          </w:p>
        </w:tc>
        <w:tc>
          <w:tcPr>
            <w:tcW w:w="3920" w:type="dxa"/>
            <w:shd w:val="clear" w:color="auto" w:fill="auto"/>
            <w:vAlign w:val="center"/>
          </w:tcPr>
          <w:p w14:paraId="796F37EC" w14:textId="77777777" w:rsidR="006C5506" w:rsidRPr="002C0D13" w:rsidRDefault="007A1DE0">
            <w:pPr>
              <w:pStyle w:val="Other0"/>
              <w:spacing w:after="0"/>
              <w:ind w:firstLine="320"/>
              <w:rPr>
                <w:color w:val="auto"/>
              </w:rPr>
            </w:pPr>
            <w:r w:rsidRPr="002C0D13">
              <w:rPr>
                <w:rStyle w:val="Other"/>
                <w:color w:val="auto"/>
              </w:rPr>
              <w:t>Type designation</w:t>
            </w:r>
          </w:p>
        </w:tc>
        <w:tc>
          <w:tcPr>
            <w:tcW w:w="1048" w:type="dxa"/>
            <w:shd w:val="clear" w:color="auto" w:fill="auto"/>
            <w:vAlign w:val="center"/>
          </w:tcPr>
          <w:p w14:paraId="3AC14F6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510B14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C6E0933"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79AD17C" w14:textId="77777777" w:rsidTr="006A4B3B">
        <w:trPr>
          <w:trHeight w:hRule="exact" w:val="504"/>
          <w:jc w:val="center"/>
        </w:trPr>
        <w:tc>
          <w:tcPr>
            <w:tcW w:w="758" w:type="dxa"/>
            <w:shd w:val="clear" w:color="auto" w:fill="auto"/>
            <w:vAlign w:val="center"/>
          </w:tcPr>
          <w:p w14:paraId="2F2BA2C6" w14:textId="77777777" w:rsidR="006C5506" w:rsidRPr="002C0D13" w:rsidRDefault="007A1DE0">
            <w:pPr>
              <w:pStyle w:val="Other0"/>
              <w:spacing w:after="0"/>
              <w:jc w:val="both"/>
              <w:rPr>
                <w:color w:val="auto"/>
              </w:rPr>
            </w:pPr>
            <w:r w:rsidRPr="002C0D13">
              <w:rPr>
                <w:rStyle w:val="Other"/>
                <w:color w:val="auto"/>
              </w:rPr>
              <w:t>1.4.</w:t>
            </w:r>
          </w:p>
        </w:tc>
        <w:tc>
          <w:tcPr>
            <w:tcW w:w="3920" w:type="dxa"/>
            <w:shd w:val="clear" w:color="auto" w:fill="auto"/>
            <w:vAlign w:val="center"/>
          </w:tcPr>
          <w:p w14:paraId="38105A13"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048" w:type="dxa"/>
            <w:shd w:val="clear" w:color="auto" w:fill="auto"/>
            <w:vAlign w:val="center"/>
          </w:tcPr>
          <w:p w14:paraId="665C641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177BFD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A083309"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81A21DB" w14:textId="77777777" w:rsidTr="006A4B3B">
        <w:trPr>
          <w:trHeight w:hRule="exact" w:val="494"/>
          <w:jc w:val="center"/>
        </w:trPr>
        <w:tc>
          <w:tcPr>
            <w:tcW w:w="758" w:type="dxa"/>
            <w:shd w:val="clear" w:color="auto" w:fill="auto"/>
            <w:vAlign w:val="center"/>
          </w:tcPr>
          <w:p w14:paraId="696378F5" w14:textId="77777777" w:rsidR="006C5506" w:rsidRPr="002C0D13" w:rsidRDefault="007A1DE0">
            <w:pPr>
              <w:pStyle w:val="Other0"/>
              <w:spacing w:after="0"/>
              <w:jc w:val="both"/>
              <w:rPr>
                <w:color w:val="auto"/>
              </w:rPr>
            </w:pPr>
            <w:r w:rsidRPr="002C0D13">
              <w:rPr>
                <w:rStyle w:val="Other"/>
                <w:color w:val="auto"/>
              </w:rPr>
              <w:t>2.</w:t>
            </w:r>
          </w:p>
        </w:tc>
        <w:tc>
          <w:tcPr>
            <w:tcW w:w="3920" w:type="dxa"/>
            <w:shd w:val="clear" w:color="auto" w:fill="auto"/>
            <w:vAlign w:val="center"/>
          </w:tcPr>
          <w:p w14:paraId="282432F6" w14:textId="77777777" w:rsidR="006C5506" w:rsidRPr="002C0D13" w:rsidRDefault="007A1DE0">
            <w:pPr>
              <w:pStyle w:val="Other0"/>
              <w:spacing w:after="0"/>
              <w:ind w:firstLine="320"/>
              <w:rPr>
                <w:color w:val="auto"/>
              </w:rPr>
            </w:pPr>
            <w:r w:rsidRPr="002C0D13">
              <w:rPr>
                <w:rStyle w:val="Other"/>
                <w:color w:val="auto"/>
              </w:rPr>
              <w:t>Technical data</w:t>
            </w:r>
          </w:p>
        </w:tc>
        <w:tc>
          <w:tcPr>
            <w:tcW w:w="1048" w:type="dxa"/>
            <w:shd w:val="clear" w:color="auto" w:fill="auto"/>
          </w:tcPr>
          <w:p w14:paraId="0FC3C6AF" w14:textId="77777777" w:rsidR="006C5506" w:rsidRPr="002C0D13" w:rsidRDefault="006C5506">
            <w:pPr>
              <w:rPr>
                <w:color w:val="auto"/>
                <w:sz w:val="10"/>
                <w:szCs w:val="10"/>
              </w:rPr>
            </w:pPr>
          </w:p>
        </w:tc>
        <w:tc>
          <w:tcPr>
            <w:tcW w:w="1613" w:type="dxa"/>
            <w:shd w:val="clear" w:color="auto" w:fill="auto"/>
          </w:tcPr>
          <w:p w14:paraId="64A9EDB5" w14:textId="77777777" w:rsidR="006C5506" w:rsidRPr="002C0D13" w:rsidRDefault="006C5506">
            <w:pPr>
              <w:rPr>
                <w:color w:val="auto"/>
                <w:sz w:val="10"/>
                <w:szCs w:val="10"/>
              </w:rPr>
            </w:pPr>
          </w:p>
        </w:tc>
        <w:tc>
          <w:tcPr>
            <w:tcW w:w="1670" w:type="dxa"/>
            <w:shd w:val="clear" w:color="auto" w:fill="auto"/>
          </w:tcPr>
          <w:p w14:paraId="66111331" w14:textId="77777777" w:rsidR="006C5506" w:rsidRPr="002C0D13" w:rsidRDefault="006C5506">
            <w:pPr>
              <w:rPr>
                <w:color w:val="auto"/>
                <w:sz w:val="10"/>
                <w:szCs w:val="10"/>
              </w:rPr>
            </w:pPr>
          </w:p>
        </w:tc>
      </w:tr>
      <w:tr w:rsidR="002C0D13" w:rsidRPr="002C0D13" w14:paraId="7A910342" w14:textId="77777777" w:rsidTr="006A4B3B">
        <w:trPr>
          <w:trHeight w:hRule="exact" w:val="547"/>
          <w:jc w:val="center"/>
        </w:trPr>
        <w:tc>
          <w:tcPr>
            <w:tcW w:w="758" w:type="dxa"/>
            <w:shd w:val="clear" w:color="auto" w:fill="auto"/>
            <w:vAlign w:val="center"/>
          </w:tcPr>
          <w:p w14:paraId="5D91AD57" w14:textId="77777777" w:rsidR="006C5506" w:rsidRPr="002C0D13" w:rsidRDefault="007A1DE0">
            <w:pPr>
              <w:pStyle w:val="Other0"/>
              <w:spacing w:after="0"/>
              <w:jc w:val="both"/>
              <w:rPr>
                <w:color w:val="auto"/>
              </w:rPr>
            </w:pPr>
            <w:r w:rsidRPr="002C0D13">
              <w:rPr>
                <w:rStyle w:val="Other"/>
                <w:color w:val="auto"/>
              </w:rPr>
              <w:t>2.1.</w:t>
            </w:r>
          </w:p>
        </w:tc>
        <w:tc>
          <w:tcPr>
            <w:tcW w:w="3920" w:type="dxa"/>
            <w:shd w:val="clear" w:color="auto" w:fill="auto"/>
            <w:vAlign w:val="center"/>
          </w:tcPr>
          <w:p w14:paraId="38B3DA31" w14:textId="77777777" w:rsidR="006C5506" w:rsidRPr="002C0D13" w:rsidRDefault="007A1DE0">
            <w:pPr>
              <w:pStyle w:val="Other0"/>
              <w:spacing w:after="0"/>
              <w:ind w:firstLine="320"/>
              <w:rPr>
                <w:color w:val="auto"/>
              </w:rPr>
            </w:pPr>
            <w:r w:rsidRPr="002C0D13">
              <w:rPr>
                <w:rStyle w:val="Other"/>
                <w:color w:val="auto"/>
              </w:rPr>
              <w:t>Nominal system voltage U</w:t>
            </w:r>
            <w:r w:rsidRPr="002C0D13">
              <w:rPr>
                <w:rStyle w:val="Other"/>
                <w:color w:val="auto"/>
                <w:vertAlign w:val="subscript"/>
              </w:rPr>
              <w:t>N</w:t>
            </w:r>
          </w:p>
        </w:tc>
        <w:tc>
          <w:tcPr>
            <w:tcW w:w="1048" w:type="dxa"/>
            <w:shd w:val="clear" w:color="auto" w:fill="auto"/>
            <w:vAlign w:val="center"/>
          </w:tcPr>
          <w:p w14:paraId="66C65FBE"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6353E2F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24375A54"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D2DAA66" w14:textId="77777777" w:rsidTr="006A4B3B">
        <w:trPr>
          <w:trHeight w:hRule="exact" w:val="835"/>
          <w:jc w:val="center"/>
        </w:trPr>
        <w:tc>
          <w:tcPr>
            <w:tcW w:w="758" w:type="dxa"/>
            <w:shd w:val="clear" w:color="auto" w:fill="auto"/>
          </w:tcPr>
          <w:p w14:paraId="2836E467" w14:textId="77777777" w:rsidR="006C5506" w:rsidRPr="002C0D13" w:rsidRDefault="007A1DE0">
            <w:pPr>
              <w:pStyle w:val="Other0"/>
              <w:spacing w:before="120" w:after="0"/>
              <w:jc w:val="both"/>
              <w:rPr>
                <w:color w:val="auto"/>
              </w:rPr>
            </w:pPr>
            <w:r w:rsidRPr="002C0D13">
              <w:rPr>
                <w:rStyle w:val="Other"/>
                <w:color w:val="auto"/>
              </w:rPr>
              <w:t>2.2.</w:t>
            </w:r>
          </w:p>
        </w:tc>
        <w:tc>
          <w:tcPr>
            <w:tcW w:w="3920" w:type="dxa"/>
            <w:shd w:val="clear" w:color="auto" w:fill="auto"/>
            <w:vAlign w:val="center"/>
          </w:tcPr>
          <w:p w14:paraId="5CE50CC5" w14:textId="77777777" w:rsidR="006C5506" w:rsidRPr="002C0D13" w:rsidRDefault="007A1DE0">
            <w:pPr>
              <w:pStyle w:val="Other0"/>
              <w:spacing w:after="0"/>
              <w:ind w:left="320"/>
              <w:rPr>
                <w:color w:val="auto"/>
              </w:rPr>
            </w:pPr>
            <w:r w:rsidRPr="002C0D13">
              <w:rPr>
                <w:rStyle w:val="Other"/>
                <w:color w:val="auto"/>
              </w:rPr>
              <w:t>Highest system voltage for equipment U</w:t>
            </w:r>
            <w:r w:rsidRPr="002C0D13">
              <w:rPr>
                <w:rStyle w:val="Other"/>
                <w:color w:val="auto"/>
                <w:vertAlign w:val="subscript"/>
              </w:rPr>
              <w:t>m</w:t>
            </w:r>
          </w:p>
        </w:tc>
        <w:tc>
          <w:tcPr>
            <w:tcW w:w="1048" w:type="dxa"/>
            <w:shd w:val="clear" w:color="auto" w:fill="auto"/>
          </w:tcPr>
          <w:p w14:paraId="5A27DB19" w14:textId="77777777" w:rsidR="006C5506" w:rsidRPr="002C0D13" w:rsidRDefault="007A1DE0">
            <w:pPr>
              <w:pStyle w:val="Other0"/>
              <w:tabs>
                <w:tab w:val="left" w:pos="970"/>
              </w:tabs>
              <w:spacing w:before="120"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460D3FC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05537149"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83FF613" w14:textId="77777777" w:rsidTr="006A4B3B">
        <w:trPr>
          <w:trHeight w:hRule="exact" w:val="528"/>
          <w:jc w:val="center"/>
        </w:trPr>
        <w:tc>
          <w:tcPr>
            <w:tcW w:w="758" w:type="dxa"/>
            <w:shd w:val="clear" w:color="auto" w:fill="auto"/>
            <w:vAlign w:val="center"/>
          </w:tcPr>
          <w:p w14:paraId="0BEF03B1" w14:textId="77777777" w:rsidR="006C5506" w:rsidRPr="002C0D13" w:rsidRDefault="007A1DE0">
            <w:pPr>
              <w:pStyle w:val="Other0"/>
              <w:spacing w:after="0"/>
              <w:jc w:val="both"/>
              <w:rPr>
                <w:color w:val="auto"/>
              </w:rPr>
            </w:pPr>
            <w:r w:rsidRPr="002C0D13">
              <w:rPr>
                <w:rStyle w:val="Other"/>
                <w:color w:val="auto"/>
              </w:rPr>
              <w:t>2.3.</w:t>
            </w:r>
          </w:p>
        </w:tc>
        <w:tc>
          <w:tcPr>
            <w:tcW w:w="3920" w:type="dxa"/>
            <w:shd w:val="clear" w:color="auto" w:fill="auto"/>
            <w:vAlign w:val="center"/>
          </w:tcPr>
          <w:p w14:paraId="6B6D61DC" w14:textId="77777777" w:rsidR="006C5506" w:rsidRPr="002C0D13" w:rsidRDefault="007A1DE0">
            <w:pPr>
              <w:pStyle w:val="Other0"/>
              <w:spacing w:after="0"/>
              <w:ind w:left="320"/>
              <w:rPr>
                <w:color w:val="auto"/>
              </w:rPr>
            </w:pPr>
            <w:r w:rsidRPr="002C0D13">
              <w:rPr>
                <w:rStyle w:val="Other"/>
                <w:color w:val="auto"/>
              </w:rPr>
              <w:t>Rated frequency</w:t>
            </w:r>
          </w:p>
        </w:tc>
        <w:tc>
          <w:tcPr>
            <w:tcW w:w="1048" w:type="dxa"/>
            <w:shd w:val="clear" w:color="auto" w:fill="auto"/>
            <w:vAlign w:val="center"/>
          </w:tcPr>
          <w:p w14:paraId="5E50167A"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shd w:val="clear" w:color="auto" w:fill="auto"/>
            <w:vAlign w:val="bottom"/>
          </w:tcPr>
          <w:p w14:paraId="417B335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2E6D7576"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1C36275" w14:textId="77777777" w:rsidTr="006A4B3B">
        <w:trPr>
          <w:trHeight w:hRule="exact" w:val="499"/>
          <w:jc w:val="center"/>
        </w:trPr>
        <w:tc>
          <w:tcPr>
            <w:tcW w:w="758" w:type="dxa"/>
            <w:shd w:val="clear" w:color="auto" w:fill="auto"/>
            <w:vAlign w:val="center"/>
          </w:tcPr>
          <w:p w14:paraId="08D01850" w14:textId="77777777" w:rsidR="006C5506" w:rsidRPr="002C0D13" w:rsidRDefault="007A1DE0">
            <w:pPr>
              <w:pStyle w:val="Other0"/>
              <w:spacing w:after="0"/>
              <w:jc w:val="both"/>
              <w:rPr>
                <w:color w:val="auto"/>
              </w:rPr>
            </w:pPr>
            <w:r w:rsidRPr="002C0D13">
              <w:rPr>
                <w:rStyle w:val="Other"/>
                <w:color w:val="auto"/>
              </w:rPr>
              <w:t>2.4.</w:t>
            </w:r>
          </w:p>
        </w:tc>
        <w:tc>
          <w:tcPr>
            <w:tcW w:w="3920" w:type="dxa"/>
            <w:shd w:val="clear" w:color="auto" w:fill="auto"/>
            <w:vAlign w:val="center"/>
          </w:tcPr>
          <w:p w14:paraId="32416DA2" w14:textId="77777777" w:rsidR="006C5506" w:rsidRPr="002C0D13" w:rsidRDefault="007A1DE0">
            <w:pPr>
              <w:pStyle w:val="Other0"/>
              <w:spacing w:after="0"/>
              <w:ind w:left="320"/>
              <w:rPr>
                <w:color w:val="auto"/>
              </w:rPr>
            </w:pPr>
            <w:r w:rsidRPr="002C0D13">
              <w:rPr>
                <w:rStyle w:val="Other"/>
                <w:color w:val="auto"/>
              </w:rPr>
              <w:t>No. of strands and wire diameter</w:t>
            </w:r>
          </w:p>
        </w:tc>
        <w:tc>
          <w:tcPr>
            <w:tcW w:w="1048" w:type="dxa"/>
            <w:shd w:val="clear" w:color="auto" w:fill="auto"/>
          </w:tcPr>
          <w:p w14:paraId="1317BF03" w14:textId="77777777" w:rsidR="006C5506" w:rsidRPr="002C0D13" w:rsidRDefault="006C5506">
            <w:pPr>
              <w:rPr>
                <w:color w:val="auto"/>
                <w:sz w:val="10"/>
                <w:szCs w:val="10"/>
              </w:rPr>
            </w:pPr>
          </w:p>
        </w:tc>
        <w:tc>
          <w:tcPr>
            <w:tcW w:w="1613" w:type="dxa"/>
            <w:shd w:val="clear" w:color="auto" w:fill="auto"/>
            <w:vAlign w:val="center"/>
          </w:tcPr>
          <w:p w14:paraId="1107A3C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6D236415"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E303F02" w14:textId="77777777" w:rsidTr="006A4B3B">
        <w:trPr>
          <w:trHeight w:hRule="exact" w:val="504"/>
          <w:jc w:val="center"/>
        </w:trPr>
        <w:tc>
          <w:tcPr>
            <w:tcW w:w="758" w:type="dxa"/>
            <w:shd w:val="clear" w:color="auto" w:fill="auto"/>
            <w:vAlign w:val="center"/>
          </w:tcPr>
          <w:p w14:paraId="3FA4DA7A" w14:textId="77777777" w:rsidR="006C5506" w:rsidRPr="002C0D13" w:rsidRDefault="007A1DE0">
            <w:pPr>
              <w:pStyle w:val="Other0"/>
              <w:spacing w:after="0"/>
              <w:jc w:val="both"/>
              <w:rPr>
                <w:color w:val="auto"/>
              </w:rPr>
            </w:pPr>
            <w:r w:rsidRPr="002C0D13">
              <w:rPr>
                <w:rStyle w:val="Other"/>
                <w:color w:val="auto"/>
              </w:rPr>
              <w:t>2.5.</w:t>
            </w:r>
          </w:p>
        </w:tc>
        <w:tc>
          <w:tcPr>
            <w:tcW w:w="3920" w:type="dxa"/>
            <w:shd w:val="clear" w:color="auto" w:fill="auto"/>
            <w:vAlign w:val="center"/>
          </w:tcPr>
          <w:p w14:paraId="325E4819" w14:textId="77777777" w:rsidR="006C5506" w:rsidRPr="002C0D13" w:rsidRDefault="007A1DE0">
            <w:pPr>
              <w:pStyle w:val="Other0"/>
              <w:spacing w:after="0"/>
              <w:ind w:left="320"/>
              <w:rPr>
                <w:color w:val="auto"/>
              </w:rPr>
            </w:pPr>
            <w:r w:rsidRPr="002C0D13">
              <w:rPr>
                <w:rStyle w:val="Other"/>
                <w:color w:val="auto"/>
              </w:rPr>
              <w:t>Resistance</w:t>
            </w:r>
          </w:p>
        </w:tc>
        <w:tc>
          <w:tcPr>
            <w:tcW w:w="1048" w:type="dxa"/>
            <w:shd w:val="clear" w:color="auto" w:fill="auto"/>
            <w:vAlign w:val="center"/>
          </w:tcPr>
          <w:p w14:paraId="6600C664" w14:textId="77777777" w:rsidR="006C5506" w:rsidRPr="002C0D13" w:rsidRDefault="007A1DE0">
            <w:pPr>
              <w:pStyle w:val="Other0"/>
              <w:spacing w:after="0"/>
              <w:rPr>
                <w:color w:val="auto"/>
              </w:rPr>
            </w:pPr>
            <w:r w:rsidRPr="002C0D13">
              <w:rPr>
                <w:rStyle w:val="Other"/>
                <w:color w:val="auto"/>
              </w:rPr>
              <w:t>ohms _</w:t>
            </w:r>
          </w:p>
        </w:tc>
        <w:tc>
          <w:tcPr>
            <w:tcW w:w="1613" w:type="dxa"/>
            <w:shd w:val="clear" w:color="auto" w:fill="auto"/>
            <w:vAlign w:val="bottom"/>
          </w:tcPr>
          <w:p w14:paraId="46C7C5F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902743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EE110E3" w14:textId="77777777" w:rsidTr="006A4B3B">
        <w:trPr>
          <w:trHeight w:hRule="exact" w:val="1056"/>
          <w:jc w:val="center"/>
        </w:trPr>
        <w:tc>
          <w:tcPr>
            <w:tcW w:w="758" w:type="dxa"/>
            <w:shd w:val="clear" w:color="auto" w:fill="auto"/>
          </w:tcPr>
          <w:p w14:paraId="4BEE2D62" w14:textId="77777777" w:rsidR="006C5506" w:rsidRPr="002C0D13" w:rsidRDefault="007A1DE0">
            <w:pPr>
              <w:pStyle w:val="Other0"/>
              <w:spacing w:before="100" w:after="0"/>
              <w:jc w:val="both"/>
              <w:rPr>
                <w:color w:val="auto"/>
              </w:rPr>
            </w:pPr>
            <w:r w:rsidRPr="002C0D13">
              <w:rPr>
                <w:rStyle w:val="Other"/>
                <w:color w:val="auto"/>
              </w:rPr>
              <w:t>2.6.</w:t>
            </w:r>
          </w:p>
        </w:tc>
        <w:tc>
          <w:tcPr>
            <w:tcW w:w="3920" w:type="dxa"/>
            <w:shd w:val="clear" w:color="auto" w:fill="auto"/>
            <w:vAlign w:val="center"/>
          </w:tcPr>
          <w:p w14:paraId="0B4FD39C" w14:textId="77777777" w:rsidR="006C5506" w:rsidRPr="002C0D13" w:rsidRDefault="007A1DE0">
            <w:pPr>
              <w:pStyle w:val="Other0"/>
              <w:spacing w:after="0"/>
              <w:ind w:left="320"/>
              <w:rPr>
                <w:color w:val="auto"/>
              </w:rPr>
            </w:pPr>
            <w:r w:rsidRPr="002C0D13">
              <w:rPr>
                <w:rStyle w:val="Other"/>
                <w:color w:val="auto"/>
              </w:rPr>
              <w:t>Slip strength of lugs provided on either end of earthing bond without any damage to earthing bond</w:t>
            </w:r>
          </w:p>
        </w:tc>
        <w:tc>
          <w:tcPr>
            <w:tcW w:w="1048" w:type="dxa"/>
            <w:shd w:val="clear" w:color="auto" w:fill="auto"/>
          </w:tcPr>
          <w:p w14:paraId="1075B455" w14:textId="77777777" w:rsidR="006C5506" w:rsidRPr="002C0D13" w:rsidRDefault="007A1DE0">
            <w:pPr>
              <w:pStyle w:val="Other0"/>
              <w:tabs>
                <w:tab w:val="left" w:pos="970"/>
              </w:tabs>
              <w:spacing w:before="100" w:after="0"/>
              <w:rPr>
                <w:color w:val="auto"/>
              </w:rPr>
            </w:pPr>
            <w:r w:rsidRPr="002C0D13">
              <w:rPr>
                <w:rStyle w:val="Other"/>
                <w:color w:val="auto"/>
              </w:rPr>
              <w:t>kg</w:t>
            </w:r>
            <w:r w:rsidRPr="002C0D13">
              <w:rPr>
                <w:rStyle w:val="Other"/>
                <w:color w:val="auto"/>
              </w:rPr>
              <w:tab/>
              <w:t>_</w:t>
            </w:r>
          </w:p>
        </w:tc>
        <w:tc>
          <w:tcPr>
            <w:tcW w:w="1613" w:type="dxa"/>
            <w:shd w:val="clear" w:color="auto" w:fill="auto"/>
            <w:vAlign w:val="center"/>
          </w:tcPr>
          <w:p w14:paraId="0E93DE40"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59C1E7A8"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CB996F9" w14:textId="77777777" w:rsidTr="006A4B3B">
        <w:trPr>
          <w:trHeight w:hRule="exact" w:val="494"/>
          <w:jc w:val="center"/>
        </w:trPr>
        <w:tc>
          <w:tcPr>
            <w:tcW w:w="758" w:type="dxa"/>
            <w:shd w:val="clear" w:color="auto" w:fill="auto"/>
            <w:vAlign w:val="center"/>
          </w:tcPr>
          <w:p w14:paraId="1B51D425" w14:textId="77777777" w:rsidR="006C5506" w:rsidRPr="002C0D13" w:rsidRDefault="007A1DE0">
            <w:pPr>
              <w:pStyle w:val="Other0"/>
              <w:spacing w:after="0"/>
              <w:jc w:val="both"/>
              <w:rPr>
                <w:color w:val="auto"/>
              </w:rPr>
            </w:pPr>
            <w:r w:rsidRPr="002C0D13">
              <w:rPr>
                <w:rStyle w:val="Other"/>
                <w:color w:val="auto"/>
              </w:rPr>
              <w:t>D)</w:t>
            </w:r>
          </w:p>
        </w:tc>
        <w:tc>
          <w:tcPr>
            <w:tcW w:w="3920" w:type="dxa"/>
            <w:shd w:val="clear" w:color="auto" w:fill="auto"/>
            <w:vAlign w:val="center"/>
          </w:tcPr>
          <w:p w14:paraId="2D4456B3" w14:textId="77777777" w:rsidR="006C5506" w:rsidRPr="002C0D13" w:rsidRDefault="007A1DE0">
            <w:pPr>
              <w:pStyle w:val="Other0"/>
              <w:spacing w:after="0"/>
              <w:ind w:firstLine="320"/>
              <w:rPr>
                <w:color w:val="auto"/>
              </w:rPr>
            </w:pPr>
            <w:r w:rsidRPr="002C0D13">
              <w:rPr>
                <w:rStyle w:val="Other"/>
                <w:color w:val="auto"/>
              </w:rPr>
              <w:t>Insulator disc and hardware</w:t>
            </w:r>
          </w:p>
        </w:tc>
        <w:tc>
          <w:tcPr>
            <w:tcW w:w="1048" w:type="dxa"/>
            <w:shd w:val="clear" w:color="auto" w:fill="auto"/>
          </w:tcPr>
          <w:p w14:paraId="31BEE0E7" w14:textId="77777777" w:rsidR="006C5506" w:rsidRPr="002C0D13" w:rsidRDefault="006C5506">
            <w:pPr>
              <w:rPr>
                <w:color w:val="auto"/>
                <w:sz w:val="10"/>
                <w:szCs w:val="10"/>
              </w:rPr>
            </w:pPr>
          </w:p>
        </w:tc>
        <w:tc>
          <w:tcPr>
            <w:tcW w:w="1613" w:type="dxa"/>
            <w:shd w:val="clear" w:color="auto" w:fill="auto"/>
          </w:tcPr>
          <w:p w14:paraId="02C6C986" w14:textId="77777777" w:rsidR="006C5506" w:rsidRPr="002C0D13" w:rsidRDefault="006C5506">
            <w:pPr>
              <w:rPr>
                <w:color w:val="auto"/>
                <w:sz w:val="10"/>
                <w:szCs w:val="10"/>
              </w:rPr>
            </w:pPr>
          </w:p>
        </w:tc>
        <w:tc>
          <w:tcPr>
            <w:tcW w:w="1670" w:type="dxa"/>
            <w:shd w:val="clear" w:color="auto" w:fill="auto"/>
          </w:tcPr>
          <w:p w14:paraId="1F2DD7B9" w14:textId="77777777" w:rsidR="006C5506" w:rsidRPr="002C0D13" w:rsidRDefault="006C5506">
            <w:pPr>
              <w:rPr>
                <w:color w:val="auto"/>
                <w:sz w:val="10"/>
                <w:szCs w:val="10"/>
              </w:rPr>
            </w:pPr>
          </w:p>
        </w:tc>
      </w:tr>
      <w:tr w:rsidR="002C0D13" w:rsidRPr="002C0D13" w14:paraId="3145D420" w14:textId="77777777" w:rsidTr="006A4B3B">
        <w:trPr>
          <w:trHeight w:hRule="exact" w:val="797"/>
          <w:jc w:val="center"/>
        </w:trPr>
        <w:tc>
          <w:tcPr>
            <w:tcW w:w="758" w:type="dxa"/>
            <w:shd w:val="clear" w:color="auto" w:fill="auto"/>
          </w:tcPr>
          <w:p w14:paraId="36E192DE" w14:textId="77777777" w:rsidR="006C5506" w:rsidRPr="002C0D13" w:rsidRDefault="007A1DE0">
            <w:pPr>
              <w:pStyle w:val="Other0"/>
              <w:spacing w:before="100" w:after="0"/>
              <w:jc w:val="both"/>
              <w:rPr>
                <w:color w:val="auto"/>
              </w:rPr>
            </w:pPr>
            <w:r w:rsidRPr="002C0D13">
              <w:rPr>
                <w:rStyle w:val="Other"/>
                <w:color w:val="auto"/>
              </w:rPr>
              <w:t>D.1</w:t>
            </w:r>
          </w:p>
        </w:tc>
        <w:tc>
          <w:tcPr>
            <w:tcW w:w="3920" w:type="dxa"/>
            <w:shd w:val="clear" w:color="auto" w:fill="auto"/>
            <w:vAlign w:val="center"/>
          </w:tcPr>
          <w:p w14:paraId="06CC2246" w14:textId="035CD03D" w:rsidR="006C5506" w:rsidRPr="002C0D13" w:rsidRDefault="007A1DE0">
            <w:pPr>
              <w:pStyle w:val="Other0"/>
              <w:spacing w:after="0"/>
              <w:ind w:left="320"/>
              <w:rPr>
                <w:color w:val="auto"/>
              </w:rPr>
            </w:pPr>
            <w:r w:rsidRPr="002C0D13">
              <w:rPr>
                <w:rStyle w:val="Other"/>
                <w:color w:val="auto"/>
              </w:rPr>
              <w:t xml:space="preserve">Single Insulator disc for </w:t>
            </w:r>
            <w:r w:rsidR="00774D6A" w:rsidRPr="002C0D13">
              <w:rPr>
                <w:rStyle w:val="Other"/>
                <w:color w:val="auto"/>
              </w:rPr>
              <w:t>132</w:t>
            </w:r>
            <w:r w:rsidRPr="002C0D13">
              <w:rPr>
                <w:rStyle w:val="Other"/>
                <w:color w:val="auto"/>
              </w:rPr>
              <w:t xml:space="preserve"> kV tension strings</w:t>
            </w:r>
          </w:p>
        </w:tc>
        <w:tc>
          <w:tcPr>
            <w:tcW w:w="1048" w:type="dxa"/>
            <w:shd w:val="clear" w:color="auto" w:fill="auto"/>
          </w:tcPr>
          <w:p w14:paraId="604B7FD0" w14:textId="77777777" w:rsidR="006C5506" w:rsidRPr="002C0D13" w:rsidRDefault="006C5506">
            <w:pPr>
              <w:rPr>
                <w:color w:val="auto"/>
                <w:sz w:val="10"/>
                <w:szCs w:val="10"/>
              </w:rPr>
            </w:pPr>
          </w:p>
        </w:tc>
        <w:tc>
          <w:tcPr>
            <w:tcW w:w="1613" w:type="dxa"/>
            <w:shd w:val="clear" w:color="auto" w:fill="auto"/>
          </w:tcPr>
          <w:p w14:paraId="4B734B18" w14:textId="77777777" w:rsidR="006C5506" w:rsidRPr="002C0D13" w:rsidRDefault="006C5506">
            <w:pPr>
              <w:rPr>
                <w:color w:val="auto"/>
                <w:sz w:val="10"/>
                <w:szCs w:val="10"/>
              </w:rPr>
            </w:pPr>
          </w:p>
        </w:tc>
        <w:tc>
          <w:tcPr>
            <w:tcW w:w="1670" w:type="dxa"/>
            <w:shd w:val="clear" w:color="auto" w:fill="auto"/>
          </w:tcPr>
          <w:p w14:paraId="2114AD37" w14:textId="77777777" w:rsidR="006C5506" w:rsidRPr="002C0D13" w:rsidRDefault="006C5506">
            <w:pPr>
              <w:rPr>
                <w:color w:val="auto"/>
                <w:sz w:val="10"/>
                <w:szCs w:val="10"/>
              </w:rPr>
            </w:pPr>
          </w:p>
        </w:tc>
      </w:tr>
      <w:tr w:rsidR="002C0D13" w:rsidRPr="002C0D13" w14:paraId="0EA71B7E" w14:textId="77777777" w:rsidTr="006A4B3B">
        <w:trPr>
          <w:trHeight w:hRule="exact" w:val="485"/>
          <w:jc w:val="center"/>
        </w:trPr>
        <w:tc>
          <w:tcPr>
            <w:tcW w:w="758" w:type="dxa"/>
            <w:shd w:val="clear" w:color="auto" w:fill="auto"/>
            <w:vAlign w:val="center"/>
          </w:tcPr>
          <w:p w14:paraId="5EE78B7E" w14:textId="77777777" w:rsidR="006C5506" w:rsidRPr="002C0D13" w:rsidRDefault="007A1DE0">
            <w:pPr>
              <w:pStyle w:val="Other0"/>
              <w:spacing w:after="0"/>
              <w:jc w:val="both"/>
              <w:rPr>
                <w:color w:val="auto"/>
              </w:rPr>
            </w:pPr>
            <w:r w:rsidRPr="002C0D13">
              <w:rPr>
                <w:rStyle w:val="Other"/>
                <w:color w:val="auto"/>
              </w:rPr>
              <w:t>1.</w:t>
            </w:r>
          </w:p>
        </w:tc>
        <w:tc>
          <w:tcPr>
            <w:tcW w:w="3920" w:type="dxa"/>
            <w:shd w:val="clear" w:color="auto" w:fill="auto"/>
            <w:vAlign w:val="center"/>
          </w:tcPr>
          <w:p w14:paraId="73DF3FA1" w14:textId="77777777" w:rsidR="006C5506" w:rsidRPr="002C0D13" w:rsidRDefault="007A1DE0">
            <w:pPr>
              <w:pStyle w:val="Other0"/>
              <w:spacing w:after="0"/>
              <w:ind w:left="320"/>
              <w:rPr>
                <w:color w:val="auto"/>
              </w:rPr>
            </w:pPr>
            <w:r w:rsidRPr="002C0D13">
              <w:rPr>
                <w:rStyle w:val="Other"/>
                <w:color w:val="auto"/>
              </w:rPr>
              <w:t>General</w:t>
            </w:r>
          </w:p>
        </w:tc>
        <w:tc>
          <w:tcPr>
            <w:tcW w:w="1048" w:type="dxa"/>
            <w:shd w:val="clear" w:color="auto" w:fill="auto"/>
          </w:tcPr>
          <w:p w14:paraId="5699020B" w14:textId="77777777" w:rsidR="006C5506" w:rsidRPr="002C0D13" w:rsidRDefault="006C5506">
            <w:pPr>
              <w:rPr>
                <w:color w:val="auto"/>
                <w:sz w:val="10"/>
                <w:szCs w:val="10"/>
              </w:rPr>
            </w:pPr>
          </w:p>
        </w:tc>
        <w:tc>
          <w:tcPr>
            <w:tcW w:w="1613" w:type="dxa"/>
            <w:shd w:val="clear" w:color="auto" w:fill="auto"/>
          </w:tcPr>
          <w:p w14:paraId="46F031E5" w14:textId="77777777" w:rsidR="006C5506" w:rsidRPr="002C0D13" w:rsidRDefault="006C5506">
            <w:pPr>
              <w:rPr>
                <w:color w:val="auto"/>
                <w:sz w:val="10"/>
                <w:szCs w:val="10"/>
              </w:rPr>
            </w:pPr>
          </w:p>
        </w:tc>
        <w:tc>
          <w:tcPr>
            <w:tcW w:w="1670" w:type="dxa"/>
            <w:shd w:val="clear" w:color="auto" w:fill="auto"/>
          </w:tcPr>
          <w:p w14:paraId="07B6E620" w14:textId="77777777" w:rsidR="006C5506" w:rsidRPr="002C0D13" w:rsidRDefault="006C5506">
            <w:pPr>
              <w:rPr>
                <w:color w:val="auto"/>
                <w:sz w:val="10"/>
                <w:szCs w:val="10"/>
              </w:rPr>
            </w:pPr>
          </w:p>
        </w:tc>
      </w:tr>
      <w:tr w:rsidR="002C0D13" w:rsidRPr="002C0D13" w14:paraId="2ADA8D71" w14:textId="77777777" w:rsidTr="006A4B3B">
        <w:trPr>
          <w:trHeight w:hRule="exact" w:val="509"/>
          <w:jc w:val="center"/>
        </w:trPr>
        <w:tc>
          <w:tcPr>
            <w:tcW w:w="758" w:type="dxa"/>
            <w:shd w:val="clear" w:color="auto" w:fill="auto"/>
            <w:vAlign w:val="center"/>
          </w:tcPr>
          <w:p w14:paraId="3BD6574A" w14:textId="77777777" w:rsidR="006C5506" w:rsidRPr="002C0D13" w:rsidRDefault="007A1DE0">
            <w:pPr>
              <w:pStyle w:val="Other0"/>
              <w:spacing w:after="0"/>
              <w:jc w:val="both"/>
              <w:rPr>
                <w:color w:val="auto"/>
              </w:rPr>
            </w:pPr>
            <w:r w:rsidRPr="002C0D13">
              <w:rPr>
                <w:rStyle w:val="Other"/>
                <w:color w:val="auto"/>
              </w:rPr>
              <w:t>1.1.</w:t>
            </w:r>
          </w:p>
        </w:tc>
        <w:tc>
          <w:tcPr>
            <w:tcW w:w="3920" w:type="dxa"/>
            <w:shd w:val="clear" w:color="auto" w:fill="auto"/>
            <w:vAlign w:val="center"/>
          </w:tcPr>
          <w:p w14:paraId="28DF734C" w14:textId="77777777" w:rsidR="006C5506" w:rsidRPr="002C0D13" w:rsidRDefault="007A1DE0">
            <w:pPr>
              <w:pStyle w:val="Other0"/>
              <w:spacing w:after="0"/>
              <w:ind w:left="320"/>
              <w:rPr>
                <w:color w:val="auto"/>
              </w:rPr>
            </w:pPr>
            <w:r w:rsidRPr="002C0D13">
              <w:rPr>
                <w:rStyle w:val="Other"/>
                <w:color w:val="auto"/>
              </w:rPr>
              <w:t>Manufacturer</w:t>
            </w:r>
          </w:p>
        </w:tc>
        <w:tc>
          <w:tcPr>
            <w:tcW w:w="1048" w:type="dxa"/>
            <w:shd w:val="clear" w:color="auto" w:fill="auto"/>
            <w:vAlign w:val="center"/>
          </w:tcPr>
          <w:p w14:paraId="1F56F40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5DCFDC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6A005C1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B68DCB7" w14:textId="77777777" w:rsidTr="006A4B3B">
        <w:trPr>
          <w:trHeight w:hRule="exact" w:val="514"/>
          <w:jc w:val="center"/>
        </w:trPr>
        <w:tc>
          <w:tcPr>
            <w:tcW w:w="758" w:type="dxa"/>
            <w:shd w:val="clear" w:color="auto" w:fill="auto"/>
            <w:vAlign w:val="center"/>
          </w:tcPr>
          <w:p w14:paraId="1D70F7C7" w14:textId="77777777" w:rsidR="006C5506" w:rsidRPr="002C0D13" w:rsidRDefault="007A1DE0">
            <w:pPr>
              <w:pStyle w:val="Other0"/>
              <w:spacing w:after="0"/>
              <w:jc w:val="both"/>
              <w:rPr>
                <w:color w:val="auto"/>
              </w:rPr>
            </w:pPr>
            <w:r w:rsidRPr="002C0D13">
              <w:rPr>
                <w:rStyle w:val="Other"/>
                <w:color w:val="auto"/>
              </w:rPr>
              <w:t>1.2.</w:t>
            </w:r>
          </w:p>
        </w:tc>
        <w:tc>
          <w:tcPr>
            <w:tcW w:w="3920" w:type="dxa"/>
            <w:shd w:val="clear" w:color="auto" w:fill="auto"/>
            <w:vAlign w:val="center"/>
          </w:tcPr>
          <w:p w14:paraId="11DE4AF6" w14:textId="77777777" w:rsidR="006C5506" w:rsidRPr="002C0D13" w:rsidRDefault="007A1DE0">
            <w:pPr>
              <w:pStyle w:val="Other0"/>
              <w:spacing w:after="0"/>
              <w:ind w:left="320"/>
              <w:rPr>
                <w:color w:val="auto"/>
              </w:rPr>
            </w:pPr>
            <w:r w:rsidRPr="002C0D13">
              <w:rPr>
                <w:rStyle w:val="Other"/>
                <w:color w:val="auto"/>
              </w:rPr>
              <w:t>Place of manufacture</w:t>
            </w:r>
          </w:p>
        </w:tc>
        <w:tc>
          <w:tcPr>
            <w:tcW w:w="1048" w:type="dxa"/>
            <w:shd w:val="clear" w:color="auto" w:fill="auto"/>
            <w:vAlign w:val="center"/>
          </w:tcPr>
          <w:p w14:paraId="17EE85A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48A19A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1080306"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386237A" w14:textId="77777777" w:rsidTr="006A4B3B">
        <w:trPr>
          <w:trHeight w:hRule="exact" w:val="528"/>
          <w:jc w:val="center"/>
        </w:trPr>
        <w:tc>
          <w:tcPr>
            <w:tcW w:w="758" w:type="dxa"/>
            <w:shd w:val="clear" w:color="auto" w:fill="auto"/>
            <w:vAlign w:val="center"/>
          </w:tcPr>
          <w:p w14:paraId="20E822A9" w14:textId="77777777" w:rsidR="006C5506" w:rsidRPr="002C0D13" w:rsidRDefault="007A1DE0">
            <w:pPr>
              <w:pStyle w:val="Other0"/>
              <w:spacing w:after="0"/>
              <w:jc w:val="both"/>
              <w:rPr>
                <w:color w:val="auto"/>
              </w:rPr>
            </w:pPr>
            <w:r w:rsidRPr="002C0D13">
              <w:rPr>
                <w:rStyle w:val="Other"/>
                <w:color w:val="auto"/>
              </w:rPr>
              <w:t>1.3.</w:t>
            </w:r>
          </w:p>
        </w:tc>
        <w:tc>
          <w:tcPr>
            <w:tcW w:w="3920" w:type="dxa"/>
            <w:shd w:val="clear" w:color="auto" w:fill="auto"/>
            <w:vAlign w:val="center"/>
          </w:tcPr>
          <w:p w14:paraId="0486807E" w14:textId="77777777" w:rsidR="006C5506" w:rsidRPr="002C0D13" w:rsidRDefault="007A1DE0">
            <w:pPr>
              <w:pStyle w:val="Other0"/>
              <w:spacing w:after="0"/>
              <w:ind w:left="320"/>
              <w:rPr>
                <w:color w:val="auto"/>
              </w:rPr>
            </w:pPr>
            <w:r w:rsidRPr="002C0D13">
              <w:rPr>
                <w:rStyle w:val="Other"/>
                <w:color w:val="auto"/>
              </w:rPr>
              <w:t>Type designation</w:t>
            </w:r>
          </w:p>
        </w:tc>
        <w:tc>
          <w:tcPr>
            <w:tcW w:w="1048" w:type="dxa"/>
            <w:shd w:val="clear" w:color="auto" w:fill="auto"/>
            <w:vAlign w:val="center"/>
          </w:tcPr>
          <w:p w14:paraId="36FC261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24ECCD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4148D86"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463A83F" w14:textId="77777777" w:rsidTr="006A4B3B">
        <w:trPr>
          <w:trHeight w:hRule="exact" w:val="504"/>
          <w:jc w:val="center"/>
        </w:trPr>
        <w:tc>
          <w:tcPr>
            <w:tcW w:w="758" w:type="dxa"/>
            <w:shd w:val="clear" w:color="auto" w:fill="auto"/>
            <w:vAlign w:val="center"/>
          </w:tcPr>
          <w:p w14:paraId="0C0BC8FA" w14:textId="77777777" w:rsidR="006C5506" w:rsidRPr="002C0D13" w:rsidRDefault="007A1DE0">
            <w:pPr>
              <w:pStyle w:val="Other0"/>
              <w:spacing w:after="0"/>
              <w:jc w:val="both"/>
              <w:rPr>
                <w:color w:val="auto"/>
              </w:rPr>
            </w:pPr>
            <w:r w:rsidRPr="002C0D13">
              <w:rPr>
                <w:rStyle w:val="Other"/>
                <w:color w:val="auto"/>
              </w:rPr>
              <w:t>1.4.</w:t>
            </w:r>
          </w:p>
        </w:tc>
        <w:tc>
          <w:tcPr>
            <w:tcW w:w="3920" w:type="dxa"/>
            <w:shd w:val="clear" w:color="auto" w:fill="auto"/>
            <w:vAlign w:val="center"/>
          </w:tcPr>
          <w:p w14:paraId="3B29E780" w14:textId="77777777" w:rsidR="006C5506" w:rsidRPr="002C0D13" w:rsidRDefault="007A1DE0">
            <w:pPr>
              <w:pStyle w:val="Other0"/>
              <w:spacing w:after="0"/>
              <w:ind w:left="320"/>
              <w:rPr>
                <w:color w:val="auto"/>
              </w:rPr>
            </w:pPr>
            <w:r w:rsidRPr="002C0D13">
              <w:rPr>
                <w:rStyle w:val="Other"/>
                <w:color w:val="auto"/>
              </w:rPr>
              <w:t>Applicable standards</w:t>
            </w:r>
          </w:p>
        </w:tc>
        <w:tc>
          <w:tcPr>
            <w:tcW w:w="1048" w:type="dxa"/>
            <w:shd w:val="clear" w:color="auto" w:fill="auto"/>
            <w:vAlign w:val="center"/>
          </w:tcPr>
          <w:p w14:paraId="51A2FAA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7477D59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344A6078"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563B4C5" w14:textId="77777777" w:rsidTr="006A4B3B">
        <w:trPr>
          <w:trHeight w:hRule="exact" w:val="494"/>
          <w:jc w:val="center"/>
        </w:trPr>
        <w:tc>
          <w:tcPr>
            <w:tcW w:w="758" w:type="dxa"/>
            <w:shd w:val="clear" w:color="auto" w:fill="auto"/>
            <w:vAlign w:val="center"/>
          </w:tcPr>
          <w:p w14:paraId="1E3A4BC3" w14:textId="77777777" w:rsidR="006C5506" w:rsidRPr="002C0D13" w:rsidRDefault="007A1DE0">
            <w:pPr>
              <w:pStyle w:val="Other0"/>
              <w:spacing w:after="0"/>
              <w:jc w:val="both"/>
              <w:rPr>
                <w:color w:val="auto"/>
              </w:rPr>
            </w:pPr>
            <w:r w:rsidRPr="002C0D13">
              <w:rPr>
                <w:rStyle w:val="Other"/>
                <w:color w:val="auto"/>
              </w:rPr>
              <w:t>2.</w:t>
            </w:r>
          </w:p>
        </w:tc>
        <w:tc>
          <w:tcPr>
            <w:tcW w:w="3920" w:type="dxa"/>
            <w:shd w:val="clear" w:color="auto" w:fill="auto"/>
            <w:vAlign w:val="center"/>
          </w:tcPr>
          <w:p w14:paraId="3D792745" w14:textId="77777777" w:rsidR="006C5506" w:rsidRPr="002C0D13" w:rsidRDefault="007A1DE0">
            <w:pPr>
              <w:pStyle w:val="Other0"/>
              <w:spacing w:after="0"/>
              <w:ind w:left="320"/>
              <w:rPr>
                <w:color w:val="auto"/>
              </w:rPr>
            </w:pPr>
            <w:r w:rsidRPr="002C0D13">
              <w:rPr>
                <w:rStyle w:val="Other"/>
                <w:color w:val="auto"/>
              </w:rPr>
              <w:t>Technical data</w:t>
            </w:r>
          </w:p>
        </w:tc>
        <w:tc>
          <w:tcPr>
            <w:tcW w:w="1048" w:type="dxa"/>
            <w:shd w:val="clear" w:color="auto" w:fill="auto"/>
          </w:tcPr>
          <w:p w14:paraId="6BE45B14" w14:textId="77777777" w:rsidR="006C5506" w:rsidRPr="002C0D13" w:rsidRDefault="006C5506">
            <w:pPr>
              <w:rPr>
                <w:color w:val="auto"/>
                <w:sz w:val="10"/>
                <w:szCs w:val="10"/>
              </w:rPr>
            </w:pPr>
          </w:p>
        </w:tc>
        <w:tc>
          <w:tcPr>
            <w:tcW w:w="1613" w:type="dxa"/>
            <w:shd w:val="clear" w:color="auto" w:fill="auto"/>
          </w:tcPr>
          <w:p w14:paraId="32870660" w14:textId="77777777" w:rsidR="006C5506" w:rsidRPr="002C0D13" w:rsidRDefault="006C5506">
            <w:pPr>
              <w:rPr>
                <w:color w:val="auto"/>
                <w:sz w:val="10"/>
                <w:szCs w:val="10"/>
              </w:rPr>
            </w:pPr>
          </w:p>
        </w:tc>
        <w:tc>
          <w:tcPr>
            <w:tcW w:w="1670" w:type="dxa"/>
            <w:shd w:val="clear" w:color="auto" w:fill="auto"/>
          </w:tcPr>
          <w:p w14:paraId="010C7150" w14:textId="77777777" w:rsidR="006C5506" w:rsidRPr="002C0D13" w:rsidRDefault="006C5506">
            <w:pPr>
              <w:rPr>
                <w:color w:val="auto"/>
                <w:sz w:val="10"/>
                <w:szCs w:val="10"/>
              </w:rPr>
            </w:pPr>
          </w:p>
        </w:tc>
      </w:tr>
      <w:tr w:rsidR="002C0D13" w:rsidRPr="002C0D13" w14:paraId="3633E050" w14:textId="77777777" w:rsidTr="006A4B3B">
        <w:trPr>
          <w:trHeight w:hRule="exact" w:val="547"/>
          <w:jc w:val="center"/>
        </w:trPr>
        <w:tc>
          <w:tcPr>
            <w:tcW w:w="758" w:type="dxa"/>
            <w:shd w:val="clear" w:color="auto" w:fill="auto"/>
            <w:vAlign w:val="center"/>
          </w:tcPr>
          <w:p w14:paraId="6D1AD7EF" w14:textId="77777777" w:rsidR="006C5506" w:rsidRPr="002C0D13" w:rsidRDefault="007A1DE0">
            <w:pPr>
              <w:pStyle w:val="Other0"/>
              <w:spacing w:after="0"/>
              <w:jc w:val="both"/>
              <w:rPr>
                <w:color w:val="auto"/>
              </w:rPr>
            </w:pPr>
            <w:r w:rsidRPr="002C0D13">
              <w:rPr>
                <w:rStyle w:val="Other"/>
                <w:color w:val="auto"/>
              </w:rPr>
              <w:t>2.1.</w:t>
            </w:r>
          </w:p>
        </w:tc>
        <w:tc>
          <w:tcPr>
            <w:tcW w:w="3920" w:type="dxa"/>
            <w:shd w:val="clear" w:color="auto" w:fill="auto"/>
            <w:vAlign w:val="center"/>
          </w:tcPr>
          <w:p w14:paraId="39DAE67C" w14:textId="77777777" w:rsidR="006C5506" w:rsidRPr="002C0D13" w:rsidRDefault="007A1DE0">
            <w:pPr>
              <w:pStyle w:val="Other0"/>
              <w:spacing w:after="0"/>
              <w:ind w:left="320"/>
              <w:rPr>
                <w:color w:val="auto"/>
              </w:rPr>
            </w:pPr>
            <w:r w:rsidRPr="002C0D13">
              <w:rPr>
                <w:rStyle w:val="Other"/>
                <w:color w:val="auto"/>
              </w:rPr>
              <w:t>Nominal system voltage U</w:t>
            </w:r>
            <w:r w:rsidRPr="002C0D13">
              <w:rPr>
                <w:rStyle w:val="Other"/>
                <w:color w:val="auto"/>
                <w:vertAlign w:val="subscript"/>
              </w:rPr>
              <w:t>N</w:t>
            </w:r>
          </w:p>
        </w:tc>
        <w:tc>
          <w:tcPr>
            <w:tcW w:w="1048" w:type="dxa"/>
            <w:shd w:val="clear" w:color="auto" w:fill="auto"/>
            <w:vAlign w:val="center"/>
          </w:tcPr>
          <w:p w14:paraId="1DC8E3DD"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3EDA4D5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57D58A9F"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9A4D0BA" w14:textId="77777777" w:rsidTr="006A4B3B">
        <w:trPr>
          <w:trHeight w:hRule="exact" w:val="830"/>
          <w:jc w:val="center"/>
        </w:trPr>
        <w:tc>
          <w:tcPr>
            <w:tcW w:w="758" w:type="dxa"/>
            <w:shd w:val="clear" w:color="auto" w:fill="auto"/>
          </w:tcPr>
          <w:p w14:paraId="7F311BC6" w14:textId="77777777" w:rsidR="006C5506" w:rsidRPr="002C0D13" w:rsidRDefault="007A1DE0">
            <w:pPr>
              <w:pStyle w:val="Other0"/>
              <w:spacing w:before="120" w:after="0"/>
              <w:jc w:val="both"/>
              <w:rPr>
                <w:color w:val="auto"/>
              </w:rPr>
            </w:pPr>
            <w:r w:rsidRPr="002C0D13">
              <w:rPr>
                <w:rStyle w:val="Other"/>
                <w:color w:val="auto"/>
              </w:rPr>
              <w:t>2.2.</w:t>
            </w:r>
          </w:p>
        </w:tc>
        <w:tc>
          <w:tcPr>
            <w:tcW w:w="3920" w:type="dxa"/>
            <w:shd w:val="clear" w:color="auto" w:fill="auto"/>
            <w:vAlign w:val="center"/>
          </w:tcPr>
          <w:p w14:paraId="1A037C69" w14:textId="77777777" w:rsidR="006C5506" w:rsidRPr="002C0D13" w:rsidRDefault="007A1DE0" w:rsidP="006A4B3B">
            <w:pPr>
              <w:pStyle w:val="Other0"/>
              <w:spacing w:after="0"/>
              <w:ind w:left="220" w:hanging="142"/>
              <w:rPr>
                <w:color w:val="auto"/>
              </w:rPr>
            </w:pPr>
            <w:r w:rsidRPr="002C0D13">
              <w:rPr>
                <w:rStyle w:val="Other"/>
                <w:color w:val="auto"/>
              </w:rPr>
              <w:t>Highest system voltage for equipment U</w:t>
            </w:r>
            <w:r w:rsidRPr="002C0D13">
              <w:rPr>
                <w:rStyle w:val="Other"/>
                <w:color w:val="auto"/>
                <w:vertAlign w:val="subscript"/>
              </w:rPr>
              <w:t>m</w:t>
            </w:r>
          </w:p>
        </w:tc>
        <w:tc>
          <w:tcPr>
            <w:tcW w:w="1048" w:type="dxa"/>
            <w:shd w:val="clear" w:color="auto" w:fill="auto"/>
          </w:tcPr>
          <w:p w14:paraId="12C876D4" w14:textId="77777777" w:rsidR="006C5506" w:rsidRPr="002C0D13" w:rsidRDefault="007A1DE0">
            <w:pPr>
              <w:pStyle w:val="Other0"/>
              <w:tabs>
                <w:tab w:val="left" w:pos="970"/>
              </w:tabs>
              <w:spacing w:before="120" w:after="0"/>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2F835CB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5D8886B6"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6C5506" w:rsidRPr="002C0D13" w14:paraId="5A8AFAE3" w14:textId="77777777" w:rsidTr="006A4B3B">
        <w:trPr>
          <w:trHeight w:hRule="exact" w:val="374"/>
          <w:jc w:val="center"/>
        </w:trPr>
        <w:tc>
          <w:tcPr>
            <w:tcW w:w="758" w:type="dxa"/>
            <w:shd w:val="clear" w:color="auto" w:fill="auto"/>
            <w:vAlign w:val="bottom"/>
          </w:tcPr>
          <w:p w14:paraId="22E85CE5" w14:textId="77777777" w:rsidR="006C5506" w:rsidRPr="002C0D13" w:rsidRDefault="007A1DE0">
            <w:pPr>
              <w:pStyle w:val="Other0"/>
              <w:spacing w:after="0"/>
              <w:jc w:val="both"/>
              <w:rPr>
                <w:color w:val="auto"/>
              </w:rPr>
            </w:pPr>
            <w:r w:rsidRPr="002C0D13">
              <w:rPr>
                <w:rStyle w:val="Other"/>
                <w:color w:val="auto"/>
              </w:rPr>
              <w:t>2.3.</w:t>
            </w:r>
          </w:p>
        </w:tc>
        <w:tc>
          <w:tcPr>
            <w:tcW w:w="3920" w:type="dxa"/>
            <w:shd w:val="clear" w:color="auto" w:fill="auto"/>
            <w:vAlign w:val="bottom"/>
          </w:tcPr>
          <w:p w14:paraId="47407131" w14:textId="77777777" w:rsidR="006C5506" w:rsidRPr="002C0D13" w:rsidRDefault="007A1DE0">
            <w:pPr>
              <w:pStyle w:val="Other0"/>
              <w:spacing w:after="0"/>
              <w:ind w:left="320"/>
              <w:rPr>
                <w:color w:val="auto"/>
              </w:rPr>
            </w:pPr>
            <w:r w:rsidRPr="002C0D13">
              <w:rPr>
                <w:rStyle w:val="Other"/>
                <w:color w:val="auto"/>
              </w:rPr>
              <w:t>Rated frequency</w:t>
            </w:r>
          </w:p>
        </w:tc>
        <w:tc>
          <w:tcPr>
            <w:tcW w:w="1048" w:type="dxa"/>
            <w:tcBorders>
              <w:bottom w:val="single" w:sz="4" w:space="0" w:color="auto"/>
            </w:tcBorders>
            <w:shd w:val="clear" w:color="auto" w:fill="auto"/>
            <w:vAlign w:val="bottom"/>
          </w:tcPr>
          <w:p w14:paraId="0E4340E4"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tcBorders>
              <w:bottom w:val="single" w:sz="4" w:space="0" w:color="auto"/>
            </w:tcBorders>
            <w:shd w:val="clear" w:color="auto" w:fill="auto"/>
          </w:tcPr>
          <w:p w14:paraId="451D275F"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0A7C385D" w14:textId="77777777" w:rsidR="006C5506" w:rsidRPr="002C0D13" w:rsidRDefault="006C5506">
            <w:pPr>
              <w:rPr>
                <w:color w:val="auto"/>
                <w:sz w:val="10"/>
                <w:szCs w:val="10"/>
              </w:rPr>
            </w:pPr>
          </w:p>
        </w:tc>
      </w:tr>
    </w:tbl>
    <w:p w14:paraId="27113A07" w14:textId="77777777" w:rsidR="006C5506" w:rsidRPr="002C0D13" w:rsidRDefault="006C5506">
      <w:pPr>
        <w:spacing w:line="240" w:lineRule="exact"/>
        <w:rPr>
          <w:color w:val="auto"/>
          <w:sz w:val="19"/>
          <w:szCs w:val="19"/>
        </w:rPr>
      </w:pPr>
    </w:p>
    <w:p w14:paraId="5AEBEAE5" w14:textId="77777777" w:rsidR="006C5506" w:rsidRPr="002C0D13" w:rsidRDefault="006C5506">
      <w:pPr>
        <w:spacing w:line="240" w:lineRule="exact"/>
        <w:rPr>
          <w:color w:val="auto"/>
          <w:sz w:val="19"/>
          <w:szCs w:val="19"/>
        </w:rPr>
      </w:pPr>
    </w:p>
    <w:p w14:paraId="279F308E" w14:textId="77777777" w:rsidR="006C5506" w:rsidRPr="002C0D13" w:rsidRDefault="006C5506">
      <w:pPr>
        <w:spacing w:before="9" w:after="9" w:line="240" w:lineRule="exact"/>
        <w:rPr>
          <w:color w:val="auto"/>
          <w:sz w:val="19"/>
          <w:szCs w:val="19"/>
        </w:rPr>
      </w:pPr>
    </w:p>
    <w:p w14:paraId="21167781" w14:textId="77777777" w:rsidR="006C5506" w:rsidRPr="002C0D13" w:rsidRDefault="006C5506">
      <w:pPr>
        <w:spacing w:line="1" w:lineRule="exact"/>
        <w:rPr>
          <w:color w:val="auto"/>
        </w:rPr>
        <w:sectPr w:rsidR="006C5506" w:rsidRPr="002C0D13">
          <w:pgSz w:w="11900" w:h="16840"/>
          <w:pgMar w:top="965" w:right="1407" w:bottom="845" w:left="140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758"/>
        <w:gridCol w:w="3749"/>
        <w:gridCol w:w="1219"/>
        <w:gridCol w:w="1219"/>
      </w:tblGrid>
      <w:tr w:rsidR="002C0D13" w:rsidRPr="002C0D13" w14:paraId="64ACDED5" w14:textId="77777777">
        <w:trPr>
          <w:trHeight w:hRule="exact" w:val="806"/>
        </w:trPr>
        <w:tc>
          <w:tcPr>
            <w:tcW w:w="758" w:type="dxa"/>
            <w:shd w:val="clear" w:color="auto" w:fill="auto"/>
          </w:tcPr>
          <w:p w14:paraId="75F34103" w14:textId="77777777" w:rsidR="006C5506" w:rsidRPr="002C0D13" w:rsidRDefault="007A1DE0">
            <w:pPr>
              <w:pStyle w:val="Other0"/>
              <w:framePr w:w="6946" w:h="13291" w:wrap="none" w:vAnchor="text" w:hAnchor="page" w:x="1403" w:y="44"/>
              <w:spacing w:after="180"/>
              <w:jc w:val="both"/>
              <w:rPr>
                <w:color w:val="auto"/>
              </w:rPr>
            </w:pPr>
            <w:r w:rsidRPr="002C0D13">
              <w:rPr>
                <w:rStyle w:val="Other"/>
                <w:color w:val="auto"/>
              </w:rPr>
              <w:lastRenderedPageBreak/>
              <w:t>ITEM</w:t>
            </w:r>
          </w:p>
          <w:p w14:paraId="1012164A"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2.4.</w:t>
            </w:r>
          </w:p>
        </w:tc>
        <w:tc>
          <w:tcPr>
            <w:tcW w:w="3749" w:type="dxa"/>
            <w:shd w:val="clear" w:color="auto" w:fill="auto"/>
          </w:tcPr>
          <w:p w14:paraId="20EDD4A6" w14:textId="77777777" w:rsidR="006C5506" w:rsidRPr="002C0D13" w:rsidRDefault="007A1DE0">
            <w:pPr>
              <w:pStyle w:val="Other0"/>
              <w:framePr w:w="6946" w:h="13291" w:wrap="none" w:vAnchor="text" w:hAnchor="page" w:x="1403" w:y="44"/>
              <w:spacing w:after="180"/>
              <w:ind w:left="320"/>
              <w:rPr>
                <w:color w:val="auto"/>
              </w:rPr>
            </w:pPr>
            <w:r w:rsidRPr="002C0D13">
              <w:rPr>
                <w:rStyle w:val="Other"/>
                <w:color w:val="auto"/>
              </w:rPr>
              <w:t>DESIGNATION</w:t>
            </w:r>
          </w:p>
          <w:p w14:paraId="5F03ADE2"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Electromechanical strength</w:t>
            </w:r>
          </w:p>
        </w:tc>
        <w:tc>
          <w:tcPr>
            <w:tcW w:w="1219" w:type="dxa"/>
            <w:shd w:val="clear" w:color="auto" w:fill="auto"/>
          </w:tcPr>
          <w:p w14:paraId="2B329F2E" w14:textId="77777777" w:rsidR="006C5506" w:rsidRPr="002C0D13" w:rsidRDefault="007A1DE0">
            <w:pPr>
              <w:pStyle w:val="Other0"/>
              <w:framePr w:w="6946" w:h="13291" w:wrap="none" w:vAnchor="text" w:hAnchor="page" w:x="1403" w:y="44"/>
              <w:spacing w:after="180"/>
              <w:ind w:firstLine="240"/>
              <w:rPr>
                <w:color w:val="auto"/>
              </w:rPr>
            </w:pPr>
            <w:r w:rsidRPr="002C0D13">
              <w:rPr>
                <w:rStyle w:val="Other"/>
                <w:color w:val="auto"/>
              </w:rPr>
              <w:t>UNITS</w:t>
            </w:r>
          </w:p>
          <w:p w14:paraId="501166A6" w14:textId="77777777" w:rsidR="006C5506" w:rsidRPr="002C0D13" w:rsidRDefault="007A1DE0">
            <w:pPr>
              <w:pStyle w:val="Other0"/>
              <w:framePr w:w="6946" w:h="13291" w:wrap="none" w:vAnchor="text" w:hAnchor="page" w:x="1403" w:y="44"/>
              <w:tabs>
                <w:tab w:val="left" w:pos="970"/>
              </w:tabs>
              <w:spacing w:after="0"/>
              <w:rPr>
                <w:color w:val="auto"/>
              </w:rPr>
            </w:pPr>
            <w:r w:rsidRPr="002C0D13">
              <w:rPr>
                <w:rStyle w:val="Other"/>
                <w:color w:val="auto"/>
              </w:rPr>
              <w:t>kN</w:t>
            </w:r>
            <w:r w:rsidRPr="002C0D13">
              <w:rPr>
                <w:rStyle w:val="Other"/>
                <w:color w:val="auto"/>
              </w:rPr>
              <w:tab/>
              <w:t>_</w:t>
            </w:r>
          </w:p>
        </w:tc>
        <w:tc>
          <w:tcPr>
            <w:tcW w:w="1219" w:type="dxa"/>
            <w:shd w:val="clear" w:color="auto" w:fill="auto"/>
          </w:tcPr>
          <w:p w14:paraId="469BDE53" w14:textId="77777777" w:rsidR="006C5506" w:rsidRPr="002C0D13" w:rsidRDefault="007A1DE0">
            <w:pPr>
              <w:pStyle w:val="Other0"/>
              <w:framePr w:w="6946" w:h="13291" w:wrap="none" w:vAnchor="text" w:hAnchor="page" w:x="1403" w:y="44"/>
              <w:spacing w:after="0"/>
              <w:ind w:firstLine="420"/>
              <w:rPr>
                <w:color w:val="auto"/>
              </w:rPr>
            </w:pPr>
            <w:r w:rsidRPr="002C0D13">
              <w:rPr>
                <w:rStyle w:val="Other"/>
                <w:color w:val="auto"/>
              </w:rPr>
              <w:t>VALUE</w:t>
            </w:r>
          </w:p>
        </w:tc>
      </w:tr>
      <w:tr w:rsidR="002C0D13" w:rsidRPr="002C0D13" w14:paraId="6AE1B172" w14:textId="77777777">
        <w:trPr>
          <w:trHeight w:hRule="exact" w:val="518"/>
        </w:trPr>
        <w:tc>
          <w:tcPr>
            <w:tcW w:w="758" w:type="dxa"/>
            <w:shd w:val="clear" w:color="auto" w:fill="auto"/>
            <w:vAlign w:val="center"/>
          </w:tcPr>
          <w:p w14:paraId="56ED728F"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2.5.</w:t>
            </w:r>
          </w:p>
        </w:tc>
        <w:tc>
          <w:tcPr>
            <w:tcW w:w="3749" w:type="dxa"/>
            <w:shd w:val="clear" w:color="auto" w:fill="auto"/>
            <w:vAlign w:val="center"/>
          </w:tcPr>
          <w:p w14:paraId="6E50C857"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Mechanical breaking strength</w:t>
            </w:r>
          </w:p>
        </w:tc>
        <w:tc>
          <w:tcPr>
            <w:tcW w:w="1219" w:type="dxa"/>
            <w:shd w:val="clear" w:color="auto" w:fill="auto"/>
            <w:vAlign w:val="center"/>
          </w:tcPr>
          <w:p w14:paraId="2C229D21" w14:textId="77777777" w:rsidR="006C5506" w:rsidRPr="002C0D13" w:rsidRDefault="007A1DE0">
            <w:pPr>
              <w:pStyle w:val="Other0"/>
              <w:framePr w:w="6946" w:h="13291" w:wrap="none" w:vAnchor="text" w:hAnchor="page" w:x="1403" w:y="44"/>
              <w:tabs>
                <w:tab w:val="left" w:pos="970"/>
              </w:tabs>
              <w:spacing w:after="0"/>
              <w:rPr>
                <w:color w:val="auto"/>
              </w:rPr>
            </w:pPr>
            <w:r w:rsidRPr="002C0D13">
              <w:rPr>
                <w:rStyle w:val="Other"/>
                <w:color w:val="auto"/>
              </w:rPr>
              <w:t>KN</w:t>
            </w:r>
            <w:r w:rsidRPr="002C0D13">
              <w:rPr>
                <w:rStyle w:val="Other"/>
                <w:color w:val="auto"/>
              </w:rPr>
              <w:tab/>
              <w:t>_</w:t>
            </w:r>
          </w:p>
        </w:tc>
        <w:tc>
          <w:tcPr>
            <w:tcW w:w="1219" w:type="dxa"/>
            <w:shd w:val="clear" w:color="auto" w:fill="auto"/>
            <w:vAlign w:val="center"/>
          </w:tcPr>
          <w:p w14:paraId="46F2C7A4"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3BE8AFDC" w14:textId="77777777">
        <w:trPr>
          <w:trHeight w:hRule="exact" w:val="773"/>
        </w:trPr>
        <w:tc>
          <w:tcPr>
            <w:tcW w:w="758" w:type="dxa"/>
            <w:shd w:val="clear" w:color="auto" w:fill="auto"/>
          </w:tcPr>
          <w:p w14:paraId="6F615E91" w14:textId="77777777" w:rsidR="006C5506" w:rsidRPr="002C0D13" w:rsidRDefault="007A1DE0">
            <w:pPr>
              <w:pStyle w:val="Other0"/>
              <w:framePr w:w="6946" w:h="13291" w:wrap="none" w:vAnchor="text" w:hAnchor="page" w:x="1403" w:y="44"/>
              <w:spacing w:before="80" w:after="0"/>
              <w:jc w:val="both"/>
              <w:rPr>
                <w:color w:val="auto"/>
              </w:rPr>
            </w:pPr>
            <w:r w:rsidRPr="002C0D13">
              <w:rPr>
                <w:rStyle w:val="Other"/>
                <w:color w:val="auto"/>
              </w:rPr>
              <w:t>2.6.</w:t>
            </w:r>
          </w:p>
        </w:tc>
        <w:tc>
          <w:tcPr>
            <w:tcW w:w="3749" w:type="dxa"/>
            <w:shd w:val="clear" w:color="auto" w:fill="auto"/>
            <w:vAlign w:val="center"/>
          </w:tcPr>
          <w:p w14:paraId="0575E022"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Power frequency one-minute withstand voltage</w:t>
            </w:r>
          </w:p>
        </w:tc>
        <w:tc>
          <w:tcPr>
            <w:tcW w:w="1219" w:type="dxa"/>
            <w:shd w:val="clear" w:color="auto" w:fill="auto"/>
          </w:tcPr>
          <w:p w14:paraId="16242AC8"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0489F781" w14:textId="77777777" w:rsidR="006C5506" w:rsidRPr="002C0D13" w:rsidRDefault="006C5506">
            <w:pPr>
              <w:framePr w:w="6946" w:h="13291" w:wrap="none" w:vAnchor="text" w:hAnchor="page" w:x="1403" w:y="44"/>
              <w:rPr>
                <w:color w:val="auto"/>
                <w:sz w:val="10"/>
                <w:szCs w:val="10"/>
              </w:rPr>
            </w:pPr>
          </w:p>
        </w:tc>
      </w:tr>
      <w:tr w:rsidR="002C0D13" w:rsidRPr="002C0D13" w14:paraId="1792BCE0" w14:textId="77777777">
        <w:trPr>
          <w:trHeight w:hRule="exact" w:val="509"/>
        </w:trPr>
        <w:tc>
          <w:tcPr>
            <w:tcW w:w="758" w:type="dxa"/>
            <w:shd w:val="clear" w:color="auto" w:fill="auto"/>
          </w:tcPr>
          <w:p w14:paraId="68AF53E6" w14:textId="77777777" w:rsidR="006C5506" w:rsidRPr="002C0D13" w:rsidRDefault="006C5506">
            <w:pPr>
              <w:framePr w:w="6946" w:h="13291" w:wrap="none" w:vAnchor="text" w:hAnchor="page" w:x="1403" w:y="44"/>
              <w:rPr>
                <w:color w:val="auto"/>
                <w:sz w:val="10"/>
                <w:szCs w:val="10"/>
              </w:rPr>
            </w:pPr>
          </w:p>
        </w:tc>
        <w:tc>
          <w:tcPr>
            <w:tcW w:w="3749" w:type="dxa"/>
            <w:shd w:val="clear" w:color="auto" w:fill="auto"/>
            <w:vAlign w:val="center"/>
          </w:tcPr>
          <w:p w14:paraId="29329B9D"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a) Dry</w:t>
            </w:r>
          </w:p>
        </w:tc>
        <w:tc>
          <w:tcPr>
            <w:tcW w:w="1219" w:type="dxa"/>
            <w:shd w:val="clear" w:color="auto" w:fill="auto"/>
            <w:vAlign w:val="center"/>
          </w:tcPr>
          <w:p w14:paraId="15888F95" w14:textId="77777777" w:rsidR="006C5506" w:rsidRPr="002C0D13" w:rsidRDefault="007A1DE0">
            <w:pPr>
              <w:pStyle w:val="Other0"/>
              <w:framePr w:w="6946" w:h="13291" w:wrap="none" w:vAnchor="text" w:hAnchor="page" w:x="1403" w:y="44"/>
              <w:tabs>
                <w:tab w:val="left" w:pos="941"/>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219" w:type="dxa"/>
            <w:shd w:val="clear" w:color="auto" w:fill="auto"/>
            <w:vAlign w:val="bottom"/>
          </w:tcPr>
          <w:p w14:paraId="32F90DCA"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3D0B78CB" w14:textId="77777777">
        <w:trPr>
          <w:trHeight w:hRule="exact" w:val="499"/>
        </w:trPr>
        <w:tc>
          <w:tcPr>
            <w:tcW w:w="758" w:type="dxa"/>
            <w:shd w:val="clear" w:color="auto" w:fill="auto"/>
          </w:tcPr>
          <w:p w14:paraId="7364A394" w14:textId="77777777" w:rsidR="006C5506" w:rsidRPr="002C0D13" w:rsidRDefault="006C5506">
            <w:pPr>
              <w:framePr w:w="6946" w:h="13291" w:wrap="none" w:vAnchor="text" w:hAnchor="page" w:x="1403" w:y="44"/>
              <w:rPr>
                <w:color w:val="auto"/>
                <w:sz w:val="10"/>
                <w:szCs w:val="10"/>
              </w:rPr>
            </w:pPr>
          </w:p>
        </w:tc>
        <w:tc>
          <w:tcPr>
            <w:tcW w:w="3749" w:type="dxa"/>
            <w:shd w:val="clear" w:color="auto" w:fill="auto"/>
            <w:vAlign w:val="center"/>
          </w:tcPr>
          <w:p w14:paraId="76E46C88"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b) Wet</w:t>
            </w:r>
          </w:p>
        </w:tc>
        <w:tc>
          <w:tcPr>
            <w:tcW w:w="1219" w:type="dxa"/>
            <w:shd w:val="clear" w:color="auto" w:fill="auto"/>
            <w:vAlign w:val="center"/>
          </w:tcPr>
          <w:p w14:paraId="3424A2B4" w14:textId="77777777" w:rsidR="006C5506" w:rsidRPr="002C0D13" w:rsidRDefault="007A1DE0">
            <w:pPr>
              <w:pStyle w:val="Other0"/>
              <w:framePr w:w="6946" w:h="13291" w:wrap="none" w:vAnchor="text" w:hAnchor="page" w:x="1403" w:y="44"/>
              <w:tabs>
                <w:tab w:val="left" w:pos="941"/>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219" w:type="dxa"/>
            <w:shd w:val="clear" w:color="auto" w:fill="auto"/>
            <w:vAlign w:val="bottom"/>
          </w:tcPr>
          <w:p w14:paraId="7C82B29F"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0CA170A7" w14:textId="77777777">
        <w:trPr>
          <w:trHeight w:hRule="exact" w:val="787"/>
        </w:trPr>
        <w:tc>
          <w:tcPr>
            <w:tcW w:w="758" w:type="dxa"/>
            <w:shd w:val="clear" w:color="auto" w:fill="auto"/>
          </w:tcPr>
          <w:p w14:paraId="7C25E779" w14:textId="77777777" w:rsidR="006C5506" w:rsidRPr="002C0D13" w:rsidRDefault="007A1DE0">
            <w:pPr>
              <w:pStyle w:val="Other0"/>
              <w:framePr w:w="6946" w:h="13291" w:wrap="none" w:vAnchor="text" w:hAnchor="page" w:x="1403" w:y="44"/>
              <w:spacing w:before="100" w:after="0"/>
              <w:jc w:val="both"/>
              <w:rPr>
                <w:color w:val="auto"/>
              </w:rPr>
            </w:pPr>
            <w:r w:rsidRPr="002C0D13">
              <w:rPr>
                <w:rStyle w:val="Other"/>
                <w:color w:val="auto"/>
              </w:rPr>
              <w:t>2.7.</w:t>
            </w:r>
          </w:p>
        </w:tc>
        <w:tc>
          <w:tcPr>
            <w:tcW w:w="3749" w:type="dxa"/>
            <w:shd w:val="clear" w:color="auto" w:fill="auto"/>
            <w:vAlign w:val="center"/>
          </w:tcPr>
          <w:p w14:paraId="552E0418"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Impulse 1.2x50 microsecond withstand voltage</w:t>
            </w:r>
          </w:p>
        </w:tc>
        <w:tc>
          <w:tcPr>
            <w:tcW w:w="1219" w:type="dxa"/>
            <w:shd w:val="clear" w:color="auto" w:fill="auto"/>
          </w:tcPr>
          <w:p w14:paraId="615FDF5D" w14:textId="77777777" w:rsidR="006C5506" w:rsidRPr="002C0D13" w:rsidRDefault="007A1DE0">
            <w:pPr>
              <w:pStyle w:val="Other0"/>
              <w:framePr w:w="6946" w:h="13291" w:wrap="none" w:vAnchor="text" w:hAnchor="page" w:x="1403" w:y="44"/>
              <w:spacing w:before="120" w:after="0"/>
              <w:rPr>
                <w:color w:val="auto"/>
                <w:sz w:val="13"/>
                <w:szCs w:val="13"/>
              </w:rPr>
            </w:pPr>
            <w:r w:rsidRPr="002C0D13">
              <w:rPr>
                <w:rStyle w:val="Other"/>
                <w:color w:val="auto"/>
              </w:rPr>
              <w:t>kV</w:t>
            </w:r>
            <w:r w:rsidRPr="002C0D13">
              <w:rPr>
                <w:rStyle w:val="Other"/>
                <w:color w:val="auto"/>
                <w:sz w:val="13"/>
                <w:szCs w:val="13"/>
              </w:rPr>
              <w:t>peak</w:t>
            </w:r>
          </w:p>
        </w:tc>
        <w:tc>
          <w:tcPr>
            <w:tcW w:w="1219" w:type="dxa"/>
            <w:shd w:val="clear" w:color="auto" w:fill="auto"/>
          </w:tcPr>
          <w:p w14:paraId="3608DA0A" w14:textId="77777777" w:rsidR="006C5506" w:rsidRPr="002C0D13" w:rsidRDefault="006C5506">
            <w:pPr>
              <w:framePr w:w="6946" w:h="13291" w:wrap="none" w:vAnchor="text" w:hAnchor="page" w:x="1403" w:y="44"/>
              <w:rPr>
                <w:color w:val="auto"/>
                <w:sz w:val="10"/>
                <w:szCs w:val="10"/>
              </w:rPr>
            </w:pPr>
          </w:p>
        </w:tc>
      </w:tr>
      <w:tr w:rsidR="002C0D13" w:rsidRPr="002C0D13" w14:paraId="77935F84" w14:textId="77777777">
        <w:trPr>
          <w:trHeight w:hRule="exact" w:val="509"/>
        </w:trPr>
        <w:tc>
          <w:tcPr>
            <w:tcW w:w="758" w:type="dxa"/>
            <w:shd w:val="clear" w:color="auto" w:fill="auto"/>
            <w:vAlign w:val="center"/>
          </w:tcPr>
          <w:p w14:paraId="286B60EE"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2.8.</w:t>
            </w:r>
          </w:p>
        </w:tc>
        <w:tc>
          <w:tcPr>
            <w:tcW w:w="3749" w:type="dxa"/>
            <w:shd w:val="clear" w:color="auto" w:fill="auto"/>
            <w:vAlign w:val="center"/>
          </w:tcPr>
          <w:p w14:paraId="3A724F05"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Power frequency flashover voltage</w:t>
            </w:r>
          </w:p>
        </w:tc>
        <w:tc>
          <w:tcPr>
            <w:tcW w:w="1219" w:type="dxa"/>
            <w:shd w:val="clear" w:color="auto" w:fill="auto"/>
          </w:tcPr>
          <w:p w14:paraId="4E4E545F"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2E07AD62" w14:textId="77777777" w:rsidR="006C5506" w:rsidRPr="002C0D13" w:rsidRDefault="006C5506">
            <w:pPr>
              <w:framePr w:w="6946" w:h="13291" w:wrap="none" w:vAnchor="text" w:hAnchor="page" w:x="1403" w:y="44"/>
              <w:rPr>
                <w:color w:val="auto"/>
                <w:sz w:val="10"/>
                <w:szCs w:val="10"/>
              </w:rPr>
            </w:pPr>
          </w:p>
        </w:tc>
      </w:tr>
      <w:tr w:rsidR="002C0D13" w:rsidRPr="002C0D13" w14:paraId="50E59C5C" w14:textId="77777777">
        <w:trPr>
          <w:trHeight w:hRule="exact" w:val="509"/>
        </w:trPr>
        <w:tc>
          <w:tcPr>
            <w:tcW w:w="758" w:type="dxa"/>
            <w:shd w:val="clear" w:color="auto" w:fill="auto"/>
          </w:tcPr>
          <w:p w14:paraId="6BC43FC4" w14:textId="77777777" w:rsidR="006C5506" w:rsidRPr="002C0D13" w:rsidRDefault="006C5506">
            <w:pPr>
              <w:framePr w:w="6946" w:h="13291" w:wrap="none" w:vAnchor="text" w:hAnchor="page" w:x="1403" w:y="44"/>
              <w:rPr>
                <w:color w:val="auto"/>
                <w:sz w:val="10"/>
                <w:szCs w:val="10"/>
              </w:rPr>
            </w:pPr>
          </w:p>
        </w:tc>
        <w:tc>
          <w:tcPr>
            <w:tcW w:w="3749" w:type="dxa"/>
            <w:shd w:val="clear" w:color="auto" w:fill="auto"/>
            <w:vAlign w:val="center"/>
          </w:tcPr>
          <w:p w14:paraId="62CF22EF"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a) Dry</w:t>
            </w:r>
          </w:p>
        </w:tc>
        <w:tc>
          <w:tcPr>
            <w:tcW w:w="1219" w:type="dxa"/>
            <w:shd w:val="clear" w:color="auto" w:fill="auto"/>
            <w:vAlign w:val="center"/>
          </w:tcPr>
          <w:p w14:paraId="3F7C17D8" w14:textId="77777777" w:rsidR="006C5506" w:rsidRPr="002C0D13" w:rsidRDefault="007A1DE0">
            <w:pPr>
              <w:pStyle w:val="Other0"/>
              <w:framePr w:w="6946" w:h="13291" w:wrap="none" w:vAnchor="text" w:hAnchor="page" w:x="1403" w:y="44"/>
              <w:tabs>
                <w:tab w:val="left" w:pos="941"/>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219" w:type="dxa"/>
            <w:shd w:val="clear" w:color="auto" w:fill="auto"/>
            <w:vAlign w:val="bottom"/>
          </w:tcPr>
          <w:p w14:paraId="16AB9E53"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7339F1BD" w14:textId="77777777">
        <w:trPr>
          <w:trHeight w:hRule="exact" w:val="499"/>
        </w:trPr>
        <w:tc>
          <w:tcPr>
            <w:tcW w:w="758" w:type="dxa"/>
            <w:shd w:val="clear" w:color="auto" w:fill="auto"/>
          </w:tcPr>
          <w:p w14:paraId="13AC56D5" w14:textId="77777777" w:rsidR="006C5506" w:rsidRPr="002C0D13" w:rsidRDefault="006C5506">
            <w:pPr>
              <w:framePr w:w="6946" w:h="13291" w:wrap="none" w:vAnchor="text" w:hAnchor="page" w:x="1403" w:y="44"/>
              <w:rPr>
                <w:color w:val="auto"/>
                <w:sz w:val="10"/>
                <w:szCs w:val="10"/>
              </w:rPr>
            </w:pPr>
          </w:p>
        </w:tc>
        <w:tc>
          <w:tcPr>
            <w:tcW w:w="3749" w:type="dxa"/>
            <w:shd w:val="clear" w:color="auto" w:fill="auto"/>
            <w:vAlign w:val="center"/>
          </w:tcPr>
          <w:p w14:paraId="558BE1F3"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b) Wet</w:t>
            </w:r>
          </w:p>
        </w:tc>
        <w:tc>
          <w:tcPr>
            <w:tcW w:w="1219" w:type="dxa"/>
            <w:shd w:val="clear" w:color="auto" w:fill="auto"/>
            <w:vAlign w:val="center"/>
          </w:tcPr>
          <w:p w14:paraId="7268066F" w14:textId="77777777" w:rsidR="006C5506" w:rsidRPr="002C0D13" w:rsidRDefault="007A1DE0">
            <w:pPr>
              <w:pStyle w:val="Other0"/>
              <w:framePr w:w="6946" w:h="13291" w:wrap="none" w:vAnchor="text" w:hAnchor="page" w:x="1403" w:y="44"/>
              <w:tabs>
                <w:tab w:val="left" w:pos="941"/>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219" w:type="dxa"/>
            <w:shd w:val="clear" w:color="auto" w:fill="auto"/>
            <w:vAlign w:val="bottom"/>
          </w:tcPr>
          <w:p w14:paraId="1BCBC464"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4B8FBF50" w14:textId="77777777">
        <w:trPr>
          <w:trHeight w:hRule="exact" w:val="787"/>
        </w:trPr>
        <w:tc>
          <w:tcPr>
            <w:tcW w:w="758" w:type="dxa"/>
            <w:shd w:val="clear" w:color="auto" w:fill="auto"/>
          </w:tcPr>
          <w:p w14:paraId="10FBCF75" w14:textId="77777777" w:rsidR="006C5506" w:rsidRPr="002C0D13" w:rsidRDefault="007A1DE0">
            <w:pPr>
              <w:pStyle w:val="Other0"/>
              <w:framePr w:w="6946" w:h="13291" w:wrap="none" w:vAnchor="text" w:hAnchor="page" w:x="1403" w:y="44"/>
              <w:spacing w:before="100" w:after="0"/>
              <w:jc w:val="both"/>
              <w:rPr>
                <w:color w:val="auto"/>
              </w:rPr>
            </w:pPr>
            <w:r w:rsidRPr="002C0D13">
              <w:rPr>
                <w:rStyle w:val="Other"/>
                <w:color w:val="auto"/>
              </w:rPr>
              <w:t>2.9.</w:t>
            </w:r>
          </w:p>
        </w:tc>
        <w:tc>
          <w:tcPr>
            <w:tcW w:w="3749" w:type="dxa"/>
            <w:shd w:val="clear" w:color="auto" w:fill="auto"/>
            <w:vAlign w:val="center"/>
          </w:tcPr>
          <w:p w14:paraId="27526F48"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Impulse 1.2x50 microsecond flashover voltage</w:t>
            </w:r>
          </w:p>
        </w:tc>
        <w:tc>
          <w:tcPr>
            <w:tcW w:w="1219" w:type="dxa"/>
            <w:shd w:val="clear" w:color="auto" w:fill="auto"/>
            <w:vAlign w:val="center"/>
          </w:tcPr>
          <w:p w14:paraId="2083E457" w14:textId="77777777" w:rsidR="006C5506" w:rsidRPr="002C0D13" w:rsidRDefault="007A1DE0">
            <w:pPr>
              <w:pStyle w:val="Other0"/>
              <w:framePr w:w="6946" w:h="13291" w:wrap="none" w:vAnchor="text" w:hAnchor="page" w:x="1403" w:y="44"/>
              <w:tabs>
                <w:tab w:val="left" w:pos="970"/>
              </w:tabs>
              <w:spacing w:after="0"/>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rPr>
              <w:t>_</w:t>
            </w:r>
          </w:p>
        </w:tc>
        <w:tc>
          <w:tcPr>
            <w:tcW w:w="1219" w:type="dxa"/>
            <w:shd w:val="clear" w:color="auto" w:fill="auto"/>
            <w:vAlign w:val="center"/>
          </w:tcPr>
          <w:p w14:paraId="7EDBA682"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123CEF79" w14:textId="77777777">
        <w:trPr>
          <w:trHeight w:hRule="exact" w:val="509"/>
        </w:trPr>
        <w:tc>
          <w:tcPr>
            <w:tcW w:w="758" w:type="dxa"/>
            <w:shd w:val="clear" w:color="auto" w:fill="auto"/>
            <w:vAlign w:val="center"/>
          </w:tcPr>
          <w:p w14:paraId="64AB4417"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2.10.</w:t>
            </w:r>
          </w:p>
        </w:tc>
        <w:tc>
          <w:tcPr>
            <w:tcW w:w="3749" w:type="dxa"/>
            <w:shd w:val="clear" w:color="auto" w:fill="auto"/>
            <w:vAlign w:val="center"/>
          </w:tcPr>
          <w:p w14:paraId="19601301"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Power frequency puncture voltage</w:t>
            </w:r>
          </w:p>
        </w:tc>
        <w:tc>
          <w:tcPr>
            <w:tcW w:w="1219" w:type="dxa"/>
            <w:shd w:val="clear" w:color="auto" w:fill="auto"/>
            <w:vAlign w:val="center"/>
          </w:tcPr>
          <w:p w14:paraId="15C5CF61" w14:textId="77777777" w:rsidR="006C5506" w:rsidRPr="002C0D13" w:rsidRDefault="007A1DE0">
            <w:pPr>
              <w:pStyle w:val="Other0"/>
              <w:framePr w:w="6946" w:h="13291" w:wrap="none" w:vAnchor="text" w:hAnchor="page" w:x="1403" w:y="44"/>
              <w:tabs>
                <w:tab w:val="left" w:pos="941"/>
              </w:tabs>
              <w:spacing w:after="0"/>
              <w:rPr>
                <w:color w:val="auto"/>
              </w:rPr>
            </w:pPr>
            <w:r w:rsidRPr="002C0D13">
              <w:rPr>
                <w:rStyle w:val="Other"/>
                <w:color w:val="auto"/>
              </w:rPr>
              <w:t>kV</w:t>
            </w:r>
            <w:r w:rsidRPr="002C0D13">
              <w:rPr>
                <w:rStyle w:val="Other"/>
                <w:color w:val="auto"/>
                <w:sz w:val="13"/>
                <w:szCs w:val="13"/>
              </w:rPr>
              <w:t>rms</w:t>
            </w:r>
            <w:r w:rsidRPr="002C0D13">
              <w:rPr>
                <w:rStyle w:val="Other"/>
                <w:color w:val="auto"/>
                <w:sz w:val="13"/>
                <w:szCs w:val="13"/>
              </w:rPr>
              <w:tab/>
            </w:r>
            <w:r w:rsidRPr="002C0D13">
              <w:rPr>
                <w:rStyle w:val="Other"/>
                <w:color w:val="auto"/>
              </w:rPr>
              <w:t>_</w:t>
            </w:r>
          </w:p>
        </w:tc>
        <w:tc>
          <w:tcPr>
            <w:tcW w:w="1219" w:type="dxa"/>
            <w:shd w:val="clear" w:color="auto" w:fill="auto"/>
            <w:vAlign w:val="center"/>
          </w:tcPr>
          <w:p w14:paraId="60B170B0"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660C631F" w14:textId="77777777">
        <w:trPr>
          <w:trHeight w:hRule="exact" w:val="782"/>
        </w:trPr>
        <w:tc>
          <w:tcPr>
            <w:tcW w:w="758" w:type="dxa"/>
            <w:shd w:val="clear" w:color="auto" w:fill="auto"/>
          </w:tcPr>
          <w:p w14:paraId="46BBBF23" w14:textId="77777777" w:rsidR="006C5506" w:rsidRPr="002C0D13" w:rsidRDefault="007A1DE0">
            <w:pPr>
              <w:pStyle w:val="Other0"/>
              <w:framePr w:w="6946" w:h="13291" w:wrap="none" w:vAnchor="text" w:hAnchor="page" w:x="1403" w:y="44"/>
              <w:spacing w:before="100" w:after="0"/>
              <w:jc w:val="both"/>
              <w:rPr>
                <w:color w:val="auto"/>
              </w:rPr>
            </w:pPr>
            <w:r w:rsidRPr="002C0D13">
              <w:rPr>
                <w:rStyle w:val="Other"/>
                <w:color w:val="auto"/>
              </w:rPr>
              <w:t>2.11.</w:t>
            </w:r>
          </w:p>
        </w:tc>
        <w:tc>
          <w:tcPr>
            <w:tcW w:w="3749" w:type="dxa"/>
            <w:shd w:val="clear" w:color="auto" w:fill="auto"/>
            <w:vAlign w:val="center"/>
          </w:tcPr>
          <w:p w14:paraId="2BA074D0" w14:textId="63C7D509" w:rsidR="006C5506" w:rsidRPr="002C0D13" w:rsidRDefault="007A1DE0">
            <w:pPr>
              <w:pStyle w:val="Other0"/>
              <w:framePr w:w="6946" w:h="13291" w:wrap="none" w:vAnchor="text" w:hAnchor="page" w:x="1403" w:y="44"/>
              <w:spacing w:after="0"/>
              <w:ind w:left="320"/>
              <w:rPr>
                <w:color w:val="auto"/>
              </w:rPr>
            </w:pPr>
            <w:r w:rsidRPr="002C0D13">
              <w:rPr>
                <w:rStyle w:val="Other"/>
                <w:color w:val="auto"/>
              </w:rPr>
              <w:t>No. of insulator discs in</w:t>
            </w:r>
            <w:r w:rsidR="00774D6A" w:rsidRPr="002C0D13">
              <w:rPr>
                <w:rStyle w:val="Other"/>
                <w:color w:val="auto"/>
              </w:rPr>
              <w:t>132</w:t>
            </w:r>
            <w:r w:rsidRPr="002C0D13">
              <w:rPr>
                <w:rStyle w:val="Other"/>
                <w:color w:val="auto"/>
              </w:rPr>
              <w:t xml:space="preserve"> kV tension string</w:t>
            </w:r>
          </w:p>
        </w:tc>
        <w:tc>
          <w:tcPr>
            <w:tcW w:w="1219" w:type="dxa"/>
            <w:shd w:val="clear" w:color="auto" w:fill="auto"/>
          </w:tcPr>
          <w:p w14:paraId="45AE13E6"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423E2B35" w14:textId="77777777" w:rsidR="006C5506" w:rsidRPr="002C0D13" w:rsidRDefault="006C5506">
            <w:pPr>
              <w:framePr w:w="6946" w:h="13291" w:wrap="none" w:vAnchor="text" w:hAnchor="page" w:x="1403" w:y="44"/>
              <w:rPr>
                <w:color w:val="auto"/>
                <w:sz w:val="10"/>
                <w:szCs w:val="10"/>
              </w:rPr>
            </w:pPr>
          </w:p>
        </w:tc>
      </w:tr>
      <w:tr w:rsidR="002C0D13" w:rsidRPr="002C0D13" w14:paraId="5BED7EEC" w14:textId="77777777">
        <w:trPr>
          <w:trHeight w:hRule="exact" w:val="504"/>
        </w:trPr>
        <w:tc>
          <w:tcPr>
            <w:tcW w:w="758" w:type="dxa"/>
            <w:shd w:val="clear" w:color="auto" w:fill="auto"/>
            <w:vAlign w:val="center"/>
          </w:tcPr>
          <w:p w14:paraId="0443986C"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D.2</w:t>
            </w:r>
          </w:p>
        </w:tc>
        <w:tc>
          <w:tcPr>
            <w:tcW w:w="3749" w:type="dxa"/>
            <w:shd w:val="clear" w:color="auto" w:fill="auto"/>
            <w:vAlign w:val="center"/>
          </w:tcPr>
          <w:p w14:paraId="303B19E3" w14:textId="04ED79D2" w:rsidR="006C5506" w:rsidRPr="002C0D13" w:rsidRDefault="007A1DE0">
            <w:pPr>
              <w:pStyle w:val="Other0"/>
              <w:framePr w:w="6946" w:h="13291" w:wrap="none" w:vAnchor="text" w:hAnchor="page" w:x="1403" w:y="44"/>
              <w:spacing w:after="0"/>
              <w:ind w:left="320"/>
              <w:rPr>
                <w:color w:val="auto"/>
              </w:rPr>
            </w:pPr>
            <w:r w:rsidRPr="002C0D13">
              <w:rPr>
                <w:rStyle w:val="Other"/>
                <w:color w:val="auto"/>
              </w:rPr>
              <w:t xml:space="preserve">Insulator strings for </w:t>
            </w:r>
            <w:r w:rsidR="00774D6A" w:rsidRPr="002C0D13">
              <w:rPr>
                <w:rStyle w:val="Other"/>
                <w:color w:val="auto"/>
              </w:rPr>
              <w:t>132</w:t>
            </w:r>
            <w:r w:rsidRPr="002C0D13">
              <w:rPr>
                <w:rStyle w:val="Other"/>
                <w:color w:val="auto"/>
              </w:rPr>
              <w:t xml:space="preserve"> kV system</w:t>
            </w:r>
          </w:p>
        </w:tc>
        <w:tc>
          <w:tcPr>
            <w:tcW w:w="1219" w:type="dxa"/>
            <w:shd w:val="clear" w:color="auto" w:fill="auto"/>
          </w:tcPr>
          <w:p w14:paraId="665CEB36"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15B856FA" w14:textId="77777777" w:rsidR="006C5506" w:rsidRPr="002C0D13" w:rsidRDefault="006C5506">
            <w:pPr>
              <w:framePr w:w="6946" w:h="13291" w:wrap="none" w:vAnchor="text" w:hAnchor="page" w:x="1403" w:y="44"/>
              <w:rPr>
                <w:color w:val="auto"/>
                <w:sz w:val="10"/>
                <w:szCs w:val="10"/>
              </w:rPr>
            </w:pPr>
          </w:p>
        </w:tc>
      </w:tr>
      <w:tr w:rsidR="002C0D13" w:rsidRPr="002C0D13" w14:paraId="6908411B" w14:textId="77777777">
        <w:trPr>
          <w:trHeight w:hRule="exact" w:val="490"/>
        </w:trPr>
        <w:tc>
          <w:tcPr>
            <w:tcW w:w="758" w:type="dxa"/>
            <w:shd w:val="clear" w:color="auto" w:fill="auto"/>
            <w:vAlign w:val="center"/>
          </w:tcPr>
          <w:p w14:paraId="412B163A"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w:t>
            </w:r>
          </w:p>
        </w:tc>
        <w:tc>
          <w:tcPr>
            <w:tcW w:w="3749" w:type="dxa"/>
            <w:shd w:val="clear" w:color="auto" w:fill="auto"/>
            <w:vAlign w:val="center"/>
          </w:tcPr>
          <w:p w14:paraId="2D007787"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General</w:t>
            </w:r>
          </w:p>
        </w:tc>
        <w:tc>
          <w:tcPr>
            <w:tcW w:w="1219" w:type="dxa"/>
            <w:shd w:val="clear" w:color="auto" w:fill="auto"/>
          </w:tcPr>
          <w:p w14:paraId="05F64253"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535B1A2E" w14:textId="77777777" w:rsidR="006C5506" w:rsidRPr="002C0D13" w:rsidRDefault="006C5506">
            <w:pPr>
              <w:framePr w:w="6946" w:h="13291" w:wrap="none" w:vAnchor="text" w:hAnchor="page" w:x="1403" w:y="44"/>
              <w:rPr>
                <w:color w:val="auto"/>
                <w:sz w:val="10"/>
                <w:szCs w:val="10"/>
              </w:rPr>
            </w:pPr>
          </w:p>
        </w:tc>
      </w:tr>
      <w:tr w:rsidR="002C0D13" w:rsidRPr="002C0D13" w14:paraId="474309A5" w14:textId="77777777">
        <w:trPr>
          <w:trHeight w:hRule="exact" w:val="509"/>
        </w:trPr>
        <w:tc>
          <w:tcPr>
            <w:tcW w:w="758" w:type="dxa"/>
            <w:shd w:val="clear" w:color="auto" w:fill="auto"/>
            <w:vAlign w:val="center"/>
          </w:tcPr>
          <w:p w14:paraId="7CB6A64F"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1.1.</w:t>
            </w:r>
          </w:p>
        </w:tc>
        <w:tc>
          <w:tcPr>
            <w:tcW w:w="3749" w:type="dxa"/>
            <w:shd w:val="clear" w:color="auto" w:fill="auto"/>
            <w:vAlign w:val="center"/>
          </w:tcPr>
          <w:p w14:paraId="06172E6C"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Manufacturer</w:t>
            </w:r>
          </w:p>
        </w:tc>
        <w:tc>
          <w:tcPr>
            <w:tcW w:w="1219" w:type="dxa"/>
            <w:shd w:val="clear" w:color="auto" w:fill="auto"/>
            <w:vAlign w:val="center"/>
          </w:tcPr>
          <w:p w14:paraId="425C9351" w14:textId="77777777" w:rsidR="006C5506" w:rsidRPr="002C0D13" w:rsidRDefault="007A1DE0">
            <w:pPr>
              <w:pStyle w:val="Other0"/>
              <w:framePr w:w="6946" w:h="13291" w:wrap="none" w:vAnchor="text" w:hAnchor="page" w:x="1403"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748C5919"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49E1133E" w14:textId="77777777">
        <w:trPr>
          <w:trHeight w:hRule="exact" w:val="514"/>
        </w:trPr>
        <w:tc>
          <w:tcPr>
            <w:tcW w:w="758" w:type="dxa"/>
            <w:shd w:val="clear" w:color="auto" w:fill="auto"/>
            <w:vAlign w:val="center"/>
          </w:tcPr>
          <w:p w14:paraId="71D5D8A1"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1.2.</w:t>
            </w:r>
          </w:p>
        </w:tc>
        <w:tc>
          <w:tcPr>
            <w:tcW w:w="3749" w:type="dxa"/>
            <w:shd w:val="clear" w:color="auto" w:fill="auto"/>
            <w:vAlign w:val="center"/>
          </w:tcPr>
          <w:p w14:paraId="33E48296"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Place of manufacture</w:t>
            </w:r>
          </w:p>
        </w:tc>
        <w:tc>
          <w:tcPr>
            <w:tcW w:w="1219" w:type="dxa"/>
            <w:shd w:val="clear" w:color="auto" w:fill="auto"/>
            <w:vAlign w:val="center"/>
          </w:tcPr>
          <w:p w14:paraId="6072961F" w14:textId="77777777" w:rsidR="006C5506" w:rsidRPr="002C0D13" w:rsidRDefault="007A1DE0">
            <w:pPr>
              <w:pStyle w:val="Other0"/>
              <w:framePr w:w="6946" w:h="13291" w:wrap="none" w:vAnchor="text" w:hAnchor="page" w:x="1403"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26F6171A"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63205561" w14:textId="77777777">
        <w:trPr>
          <w:trHeight w:hRule="exact" w:val="528"/>
        </w:trPr>
        <w:tc>
          <w:tcPr>
            <w:tcW w:w="758" w:type="dxa"/>
            <w:shd w:val="clear" w:color="auto" w:fill="auto"/>
            <w:vAlign w:val="center"/>
          </w:tcPr>
          <w:p w14:paraId="5AAC0059"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1.3.</w:t>
            </w:r>
          </w:p>
        </w:tc>
        <w:tc>
          <w:tcPr>
            <w:tcW w:w="3749" w:type="dxa"/>
            <w:shd w:val="clear" w:color="auto" w:fill="auto"/>
            <w:vAlign w:val="center"/>
          </w:tcPr>
          <w:p w14:paraId="13963379"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Type designation</w:t>
            </w:r>
          </w:p>
        </w:tc>
        <w:tc>
          <w:tcPr>
            <w:tcW w:w="1219" w:type="dxa"/>
            <w:shd w:val="clear" w:color="auto" w:fill="auto"/>
            <w:vAlign w:val="center"/>
          </w:tcPr>
          <w:p w14:paraId="044153F8" w14:textId="77777777" w:rsidR="006C5506" w:rsidRPr="002C0D13" w:rsidRDefault="007A1DE0">
            <w:pPr>
              <w:pStyle w:val="Other0"/>
              <w:framePr w:w="6946" w:h="13291" w:wrap="none" w:vAnchor="text" w:hAnchor="page" w:x="1403"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593F0E9C"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3B67AF34" w14:textId="77777777">
        <w:trPr>
          <w:trHeight w:hRule="exact" w:val="499"/>
        </w:trPr>
        <w:tc>
          <w:tcPr>
            <w:tcW w:w="758" w:type="dxa"/>
            <w:shd w:val="clear" w:color="auto" w:fill="auto"/>
            <w:vAlign w:val="center"/>
          </w:tcPr>
          <w:p w14:paraId="6A785ADA"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1.4.</w:t>
            </w:r>
          </w:p>
        </w:tc>
        <w:tc>
          <w:tcPr>
            <w:tcW w:w="3749" w:type="dxa"/>
            <w:shd w:val="clear" w:color="auto" w:fill="auto"/>
            <w:vAlign w:val="center"/>
          </w:tcPr>
          <w:p w14:paraId="26425DA0"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Applicable standards</w:t>
            </w:r>
          </w:p>
        </w:tc>
        <w:tc>
          <w:tcPr>
            <w:tcW w:w="1219" w:type="dxa"/>
            <w:shd w:val="clear" w:color="auto" w:fill="auto"/>
            <w:vAlign w:val="center"/>
          </w:tcPr>
          <w:p w14:paraId="5B0E8356" w14:textId="77777777" w:rsidR="006C5506" w:rsidRPr="002C0D13" w:rsidRDefault="007A1DE0">
            <w:pPr>
              <w:pStyle w:val="Other0"/>
              <w:framePr w:w="6946" w:h="13291" w:wrap="none" w:vAnchor="text" w:hAnchor="page" w:x="1403" w:y="44"/>
              <w:spacing w:after="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56D16DA1"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182242F8" w14:textId="77777777">
        <w:trPr>
          <w:trHeight w:hRule="exact" w:val="494"/>
        </w:trPr>
        <w:tc>
          <w:tcPr>
            <w:tcW w:w="758" w:type="dxa"/>
            <w:shd w:val="clear" w:color="auto" w:fill="auto"/>
            <w:vAlign w:val="center"/>
          </w:tcPr>
          <w:p w14:paraId="13B91F15"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w:t>
            </w:r>
          </w:p>
        </w:tc>
        <w:tc>
          <w:tcPr>
            <w:tcW w:w="3749" w:type="dxa"/>
            <w:shd w:val="clear" w:color="auto" w:fill="auto"/>
            <w:vAlign w:val="center"/>
          </w:tcPr>
          <w:p w14:paraId="3FEA1D27"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Technical data</w:t>
            </w:r>
          </w:p>
        </w:tc>
        <w:tc>
          <w:tcPr>
            <w:tcW w:w="1219" w:type="dxa"/>
            <w:shd w:val="clear" w:color="auto" w:fill="auto"/>
          </w:tcPr>
          <w:p w14:paraId="136D47AC"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6263578A" w14:textId="77777777" w:rsidR="006C5506" w:rsidRPr="002C0D13" w:rsidRDefault="006C5506">
            <w:pPr>
              <w:framePr w:w="6946" w:h="13291" w:wrap="none" w:vAnchor="text" w:hAnchor="page" w:x="1403" w:y="44"/>
              <w:rPr>
                <w:color w:val="auto"/>
                <w:sz w:val="10"/>
                <w:szCs w:val="10"/>
              </w:rPr>
            </w:pPr>
          </w:p>
        </w:tc>
      </w:tr>
      <w:tr w:rsidR="002C0D13" w:rsidRPr="002C0D13" w14:paraId="0774CABA" w14:textId="77777777">
        <w:trPr>
          <w:trHeight w:hRule="exact" w:val="552"/>
        </w:trPr>
        <w:tc>
          <w:tcPr>
            <w:tcW w:w="758" w:type="dxa"/>
            <w:shd w:val="clear" w:color="auto" w:fill="auto"/>
            <w:vAlign w:val="center"/>
          </w:tcPr>
          <w:p w14:paraId="756FE4E7"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2.1.</w:t>
            </w:r>
          </w:p>
        </w:tc>
        <w:tc>
          <w:tcPr>
            <w:tcW w:w="3749" w:type="dxa"/>
            <w:shd w:val="clear" w:color="auto" w:fill="auto"/>
            <w:vAlign w:val="center"/>
          </w:tcPr>
          <w:p w14:paraId="60AD76B0"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Nominal system voltage U</w:t>
            </w:r>
            <w:r w:rsidRPr="002C0D13">
              <w:rPr>
                <w:rStyle w:val="Other"/>
                <w:color w:val="auto"/>
                <w:vertAlign w:val="subscript"/>
              </w:rPr>
              <w:t>N</w:t>
            </w:r>
          </w:p>
        </w:tc>
        <w:tc>
          <w:tcPr>
            <w:tcW w:w="1219" w:type="dxa"/>
            <w:shd w:val="clear" w:color="auto" w:fill="auto"/>
            <w:vAlign w:val="center"/>
          </w:tcPr>
          <w:p w14:paraId="79AF390B" w14:textId="77777777" w:rsidR="006C5506" w:rsidRPr="002C0D13" w:rsidRDefault="007A1DE0">
            <w:pPr>
              <w:pStyle w:val="Other0"/>
              <w:framePr w:w="6946" w:h="13291" w:wrap="none" w:vAnchor="text" w:hAnchor="page" w:x="1403" w:y="44"/>
              <w:tabs>
                <w:tab w:val="left" w:pos="970"/>
              </w:tabs>
              <w:spacing w:after="0"/>
              <w:rPr>
                <w:color w:val="auto"/>
              </w:rPr>
            </w:pPr>
            <w:r w:rsidRPr="002C0D13">
              <w:rPr>
                <w:rStyle w:val="Other"/>
                <w:color w:val="auto"/>
              </w:rPr>
              <w:t>kV</w:t>
            </w:r>
            <w:r w:rsidRPr="002C0D13">
              <w:rPr>
                <w:rStyle w:val="Other"/>
                <w:color w:val="auto"/>
              </w:rPr>
              <w:tab/>
              <w:t>_</w:t>
            </w:r>
          </w:p>
        </w:tc>
        <w:tc>
          <w:tcPr>
            <w:tcW w:w="1219" w:type="dxa"/>
            <w:shd w:val="clear" w:color="auto" w:fill="auto"/>
            <w:vAlign w:val="center"/>
          </w:tcPr>
          <w:p w14:paraId="522C458B"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601FF966" w14:textId="77777777">
        <w:trPr>
          <w:trHeight w:hRule="exact" w:val="830"/>
        </w:trPr>
        <w:tc>
          <w:tcPr>
            <w:tcW w:w="758" w:type="dxa"/>
            <w:shd w:val="clear" w:color="auto" w:fill="auto"/>
          </w:tcPr>
          <w:p w14:paraId="26920442" w14:textId="77777777" w:rsidR="006C5506" w:rsidRPr="002C0D13" w:rsidRDefault="007A1DE0">
            <w:pPr>
              <w:pStyle w:val="Other0"/>
              <w:framePr w:w="6946" w:h="13291" w:wrap="none" w:vAnchor="text" w:hAnchor="page" w:x="1403" w:y="44"/>
              <w:spacing w:before="120" w:after="0"/>
              <w:jc w:val="both"/>
              <w:rPr>
                <w:color w:val="auto"/>
              </w:rPr>
            </w:pPr>
            <w:r w:rsidRPr="002C0D13">
              <w:rPr>
                <w:rStyle w:val="Other"/>
                <w:color w:val="auto"/>
              </w:rPr>
              <w:t>2.2.</w:t>
            </w:r>
          </w:p>
        </w:tc>
        <w:tc>
          <w:tcPr>
            <w:tcW w:w="3749" w:type="dxa"/>
            <w:shd w:val="clear" w:color="auto" w:fill="auto"/>
            <w:vAlign w:val="center"/>
          </w:tcPr>
          <w:p w14:paraId="4ABA24C7"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Highest system voltage for equipment U</w:t>
            </w:r>
            <w:r w:rsidRPr="002C0D13">
              <w:rPr>
                <w:rStyle w:val="Other"/>
                <w:color w:val="auto"/>
                <w:vertAlign w:val="subscript"/>
              </w:rPr>
              <w:t>m</w:t>
            </w:r>
          </w:p>
        </w:tc>
        <w:tc>
          <w:tcPr>
            <w:tcW w:w="1219" w:type="dxa"/>
            <w:shd w:val="clear" w:color="auto" w:fill="auto"/>
          </w:tcPr>
          <w:p w14:paraId="6221C719" w14:textId="77777777" w:rsidR="006C5506" w:rsidRPr="002C0D13" w:rsidRDefault="007A1DE0">
            <w:pPr>
              <w:pStyle w:val="Other0"/>
              <w:framePr w:w="6946" w:h="13291" w:wrap="none" w:vAnchor="text" w:hAnchor="page" w:x="1403" w:y="44"/>
              <w:tabs>
                <w:tab w:val="left" w:pos="970"/>
              </w:tabs>
              <w:spacing w:before="120" w:after="0"/>
              <w:rPr>
                <w:color w:val="auto"/>
              </w:rPr>
            </w:pPr>
            <w:r w:rsidRPr="002C0D13">
              <w:rPr>
                <w:rStyle w:val="Other"/>
                <w:color w:val="auto"/>
              </w:rPr>
              <w:t>kV</w:t>
            </w:r>
            <w:r w:rsidRPr="002C0D13">
              <w:rPr>
                <w:rStyle w:val="Other"/>
                <w:color w:val="auto"/>
              </w:rPr>
              <w:tab/>
              <w:t>_</w:t>
            </w:r>
          </w:p>
        </w:tc>
        <w:tc>
          <w:tcPr>
            <w:tcW w:w="1219" w:type="dxa"/>
            <w:shd w:val="clear" w:color="auto" w:fill="auto"/>
            <w:vAlign w:val="center"/>
          </w:tcPr>
          <w:p w14:paraId="44DFFDFF"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18B41FEB" w14:textId="77777777">
        <w:trPr>
          <w:trHeight w:hRule="exact" w:val="528"/>
        </w:trPr>
        <w:tc>
          <w:tcPr>
            <w:tcW w:w="758" w:type="dxa"/>
            <w:shd w:val="clear" w:color="auto" w:fill="auto"/>
            <w:vAlign w:val="center"/>
          </w:tcPr>
          <w:p w14:paraId="45AFAF1F"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2.3.</w:t>
            </w:r>
          </w:p>
        </w:tc>
        <w:tc>
          <w:tcPr>
            <w:tcW w:w="3749" w:type="dxa"/>
            <w:shd w:val="clear" w:color="auto" w:fill="auto"/>
            <w:vAlign w:val="center"/>
          </w:tcPr>
          <w:p w14:paraId="7FDE15C5"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Rated frequency</w:t>
            </w:r>
          </w:p>
        </w:tc>
        <w:tc>
          <w:tcPr>
            <w:tcW w:w="1219" w:type="dxa"/>
            <w:shd w:val="clear" w:color="auto" w:fill="auto"/>
            <w:vAlign w:val="center"/>
          </w:tcPr>
          <w:p w14:paraId="05F61AC9" w14:textId="77777777" w:rsidR="006C5506" w:rsidRPr="002C0D13" w:rsidRDefault="007A1DE0">
            <w:pPr>
              <w:pStyle w:val="Other0"/>
              <w:framePr w:w="6946" w:h="13291" w:wrap="none" w:vAnchor="text" w:hAnchor="page" w:x="1403" w:y="44"/>
              <w:tabs>
                <w:tab w:val="left" w:pos="970"/>
              </w:tabs>
              <w:spacing w:after="0"/>
              <w:rPr>
                <w:color w:val="auto"/>
              </w:rPr>
            </w:pPr>
            <w:r w:rsidRPr="002C0D13">
              <w:rPr>
                <w:rStyle w:val="Other"/>
                <w:color w:val="auto"/>
              </w:rPr>
              <w:t>Hz</w:t>
            </w:r>
            <w:r w:rsidRPr="002C0D13">
              <w:rPr>
                <w:rStyle w:val="Other"/>
                <w:color w:val="auto"/>
              </w:rPr>
              <w:tab/>
              <w:t>_</w:t>
            </w:r>
          </w:p>
        </w:tc>
        <w:tc>
          <w:tcPr>
            <w:tcW w:w="1219" w:type="dxa"/>
            <w:shd w:val="clear" w:color="auto" w:fill="auto"/>
            <w:vAlign w:val="center"/>
          </w:tcPr>
          <w:p w14:paraId="4D6E3A01"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6C5506" w:rsidRPr="002C0D13" w14:paraId="4DE0D306" w14:textId="77777777">
        <w:trPr>
          <w:trHeight w:hRule="exact" w:val="355"/>
        </w:trPr>
        <w:tc>
          <w:tcPr>
            <w:tcW w:w="758" w:type="dxa"/>
            <w:shd w:val="clear" w:color="auto" w:fill="auto"/>
            <w:vAlign w:val="bottom"/>
          </w:tcPr>
          <w:p w14:paraId="51392EE5"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2.4.</w:t>
            </w:r>
          </w:p>
        </w:tc>
        <w:tc>
          <w:tcPr>
            <w:tcW w:w="3749" w:type="dxa"/>
            <w:shd w:val="clear" w:color="auto" w:fill="auto"/>
            <w:vAlign w:val="bottom"/>
          </w:tcPr>
          <w:p w14:paraId="19C8EDB2"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E.M. Strength</w:t>
            </w:r>
          </w:p>
        </w:tc>
        <w:tc>
          <w:tcPr>
            <w:tcW w:w="1219" w:type="dxa"/>
            <w:tcBorders>
              <w:bottom w:val="single" w:sz="4" w:space="0" w:color="auto"/>
            </w:tcBorders>
            <w:shd w:val="clear" w:color="auto" w:fill="auto"/>
          </w:tcPr>
          <w:p w14:paraId="4C538BB9" w14:textId="77777777" w:rsidR="006C5506" w:rsidRPr="002C0D13" w:rsidRDefault="006C5506">
            <w:pPr>
              <w:framePr w:w="6946" w:h="13291" w:wrap="none" w:vAnchor="text" w:hAnchor="page" w:x="1403" w:y="44"/>
              <w:rPr>
                <w:color w:val="auto"/>
                <w:sz w:val="10"/>
                <w:szCs w:val="10"/>
              </w:rPr>
            </w:pPr>
          </w:p>
        </w:tc>
        <w:tc>
          <w:tcPr>
            <w:tcW w:w="1219" w:type="dxa"/>
            <w:tcBorders>
              <w:bottom w:val="single" w:sz="4" w:space="0" w:color="auto"/>
            </w:tcBorders>
            <w:shd w:val="clear" w:color="auto" w:fill="auto"/>
          </w:tcPr>
          <w:p w14:paraId="3C240BAD" w14:textId="77777777" w:rsidR="006C5506" w:rsidRPr="002C0D13" w:rsidRDefault="006C5506">
            <w:pPr>
              <w:framePr w:w="6946" w:h="13291" w:wrap="none" w:vAnchor="text" w:hAnchor="page" w:x="1403" w:y="44"/>
              <w:rPr>
                <w:color w:val="auto"/>
                <w:sz w:val="10"/>
                <w:szCs w:val="10"/>
              </w:rPr>
            </w:pPr>
          </w:p>
        </w:tc>
      </w:tr>
    </w:tbl>
    <w:p w14:paraId="450C6B97" w14:textId="77777777" w:rsidR="006C5506" w:rsidRPr="002C0D13" w:rsidRDefault="006C5506">
      <w:pPr>
        <w:framePr w:w="6946" w:h="13291" w:wrap="none" w:vAnchor="text" w:hAnchor="page" w:x="1403" w:y="44"/>
        <w:spacing w:line="1" w:lineRule="exact"/>
        <w:rPr>
          <w:color w:val="auto"/>
        </w:rPr>
      </w:pPr>
    </w:p>
    <w:p w14:paraId="0888549A" w14:textId="77777777" w:rsidR="006C5506" w:rsidRPr="002C0D13" w:rsidRDefault="007A1DE0">
      <w:pPr>
        <w:pStyle w:val="BodyText"/>
        <w:framePr w:w="912" w:h="288" w:wrap="none" w:vAnchor="text" w:hAnchor="page" w:x="9318" w:y="21"/>
        <w:spacing w:after="0"/>
        <w:jc w:val="right"/>
        <w:rPr>
          <w:color w:val="auto"/>
        </w:rPr>
      </w:pPr>
      <w:r w:rsidRPr="002C0D13">
        <w:rPr>
          <w:rStyle w:val="BodyTextChar"/>
          <w:color w:val="auto"/>
        </w:rPr>
        <w:t>REMARKS</w:t>
      </w:r>
    </w:p>
    <w:p w14:paraId="71225C21" w14:textId="77777777" w:rsidR="006C5506" w:rsidRPr="002C0D13" w:rsidRDefault="006C5506">
      <w:pPr>
        <w:spacing w:line="360" w:lineRule="exact"/>
        <w:rPr>
          <w:color w:val="auto"/>
        </w:rPr>
      </w:pPr>
    </w:p>
    <w:p w14:paraId="4E354311" w14:textId="77777777" w:rsidR="006C5506" w:rsidRPr="002C0D13" w:rsidRDefault="006C5506">
      <w:pPr>
        <w:spacing w:line="360" w:lineRule="exact"/>
        <w:rPr>
          <w:color w:val="auto"/>
        </w:rPr>
      </w:pPr>
    </w:p>
    <w:p w14:paraId="6C5ABE5C" w14:textId="77777777" w:rsidR="006C5506" w:rsidRPr="002C0D13" w:rsidRDefault="006C5506">
      <w:pPr>
        <w:spacing w:line="360" w:lineRule="exact"/>
        <w:rPr>
          <w:color w:val="auto"/>
        </w:rPr>
      </w:pPr>
    </w:p>
    <w:p w14:paraId="7045D1CB" w14:textId="77777777" w:rsidR="006C5506" w:rsidRPr="002C0D13" w:rsidRDefault="006C5506">
      <w:pPr>
        <w:spacing w:line="360" w:lineRule="exact"/>
        <w:rPr>
          <w:color w:val="auto"/>
        </w:rPr>
      </w:pPr>
    </w:p>
    <w:p w14:paraId="418E5B0C" w14:textId="77777777" w:rsidR="006C5506" w:rsidRPr="002C0D13" w:rsidRDefault="006C5506">
      <w:pPr>
        <w:spacing w:line="360" w:lineRule="exact"/>
        <w:rPr>
          <w:color w:val="auto"/>
        </w:rPr>
      </w:pPr>
    </w:p>
    <w:p w14:paraId="0D47B068" w14:textId="77777777" w:rsidR="006C5506" w:rsidRPr="002C0D13" w:rsidRDefault="006C5506">
      <w:pPr>
        <w:spacing w:line="360" w:lineRule="exact"/>
        <w:rPr>
          <w:color w:val="auto"/>
        </w:rPr>
      </w:pPr>
    </w:p>
    <w:p w14:paraId="12473F7B" w14:textId="77777777" w:rsidR="006C5506" w:rsidRPr="002C0D13" w:rsidRDefault="006C5506">
      <w:pPr>
        <w:spacing w:line="360" w:lineRule="exact"/>
        <w:rPr>
          <w:color w:val="auto"/>
        </w:rPr>
      </w:pPr>
    </w:p>
    <w:p w14:paraId="525AFFEA" w14:textId="77777777" w:rsidR="006C5506" w:rsidRPr="002C0D13" w:rsidRDefault="006C5506">
      <w:pPr>
        <w:spacing w:line="360" w:lineRule="exact"/>
        <w:rPr>
          <w:color w:val="auto"/>
        </w:rPr>
      </w:pPr>
    </w:p>
    <w:p w14:paraId="0818909F" w14:textId="77777777" w:rsidR="006C5506" w:rsidRPr="002C0D13" w:rsidRDefault="006C5506">
      <w:pPr>
        <w:spacing w:line="360" w:lineRule="exact"/>
        <w:rPr>
          <w:color w:val="auto"/>
        </w:rPr>
      </w:pPr>
    </w:p>
    <w:p w14:paraId="3170EAB8" w14:textId="77777777" w:rsidR="006C5506" w:rsidRPr="002C0D13" w:rsidRDefault="006C5506">
      <w:pPr>
        <w:spacing w:line="360" w:lineRule="exact"/>
        <w:rPr>
          <w:color w:val="auto"/>
        </w:rPr>
      </w:pPr>
    </w:p>
    <w:p w14:paraId="53E96F35" w14:textId="77777777" w:rsidR="006C5506" w:rsidRPr="002C0D13" w:rsidRDefault="006C5506">
      <w:pPr>
        <w:spacing w:line="360" w:lineRule="exact"/>
        <w:rPr>
          <w:color w:val="auto"/>
        </w:rPr>
      </w:pPr>
    </w:p>
    <w:p w14:paraId="3D5C2057" w14:textId="77777777" w:rsidR="006C5506" w:rsidRPr="002C0D13" w:rsidRDefault="006C5506">
      <w:pPr>
        <w:spacing w:line="360" w:lineRule="exact"/>
        <w:rPr>
          <w:color w:val="auto"/>
        </w:rPr>
      </w:pPr>
    </w:p>
    <w:p w14:paraId="12518C84" w14:textId="77777777" w:rsidR="006C5506" w:rsidRPr="002C0D13" w:rsidRDefault="006C5506">
      <w:pPr>
        <w:spacing w:line="360" w:lineRule="exact"/>
        <w:rPr>
          <w:color w:val="auto"/>
        </w:rPr>
      </w:pPr>
    </w:p>
    <w:p w14:paraId="5D884E70" w14:textId="77777777" w:rsidR="006C5506" w:rsidRPr="002C0D13" w:rsidRDefault="006C5506">
      <w:pPr>
        <w:spacing w:line="360" w:lineRule="exact"/>
        <w:rPr>
          <w:color w:val="auto"/>
        </w:rPr>
      </w:pPr>
    </w:p>
    <w:p w14:paraId="5135F827" w14:textId="77777777" w:rsidR="006C5506" w:rsidRPr="002C0D13" w:rsidRDefault="006C5506">
      <w:pPr>
        <w:spacing w:line="360" w:lineRule="exact"/>
        <w:rPr>
          <w:color w:val="auto"/>
        </w:rPr>
      </w:pPr>
    </w:p>
    <w:p w14:paraId="1E7DC55D" w14:textId="77777777" w:rsidR="006C5506" w:rsidRPr="002C0D13" w:rsidRDefault="006C5506">
      <w:pPr>
        <w:spacing w:line="360" w:lineRule="exact"/>
        <w:rPr>
          <w:color w:val="auto"/>
        </w:rPr>
      </w:pPr>
    </w:p>
    <w:p w14:paraId="5A09486A" w14:textId="77777777" w:rsidR="006C5506" w:rsidRPr="002C0D13" w:rsidRDefault="006C5506">
      <w:pPr>
        <w:spacing w:line="360" w:lineRule="exact"/>
        <w:rPr>
          <w:color w:val="auto"/>
        </w:rPr>
      </w:pPr>
    </w:p>
    <w:p w14:paraId="312BFD39" w14:textId="77777777" w:rsidR="006C5506" w:rsidRPr="002C0D13" w:rsidRDefault="006C5506">
      <w:pPr>
        <w:spacing w:line="360" w:lineRule="exact"/>
        <w:rPr>
          <w:color w:val="auto"/>
        </w:rPr>
      </w:pPr>
    </w:p>
    <w:p w14:paraId="7F9E5110" w14:textId="77777777" w:rsidR="006C5506" w:rsidRPr="002C0D13" w:rsidRDefault="006C5506">
      <w:pPr>
        <w:spacing w:line="360" w:lineRule="exact"/>
        <w:rPr>
          <w:color w:val="auto"/>
        </w:rPr>
      </w:pPr>
    </w:p>
    <w:p w14:paraId="7798DF73" w14:textId="77777777" w:rsidR="006C5506" w:rsidRPr="002C0D13" w:rsidRDefault="006C5506">
      <w:pPr>
        <w:spacing w:line="360" w:lineRule="exact"/>
        <w:rPr>
          <w:color w:val="auto"/>
        </w:rPr>
      </w:pPr>
    </w:p>
    <w:p w14:paraId="3EC13CBB" w14:textId="77777777" w:rsidR="006C5506" w:rsidRPr="002C0D13" w:rsidRDefault="006C5506">
      <w:pPr>
        <w:spacing w:line="360" w:lineRule="exact"/>
        <w:rPr>
          <w:color w:val="auto"/>
        </w:rPr>
      </w:pPr>
    </w:p>
    <w:p w14:paraId="1643B8D0" w14:textId="77777777" w:rsidR="006C5506" w:rsidRPr="002C0D13" w:rsidRDefault="006C5506">
      <w:pPr>
        <w:spacing w:line="360" w:lineRule="exact"/>
        <w:rPr>
          <w:color w:val="auto"/>
        </w:rPr>
      </w:pPr>
    </w:p>
    <w:p w14:paraId="3F15C619" w14:textId="77777777" w:rsidR="006C5506" w:rsidRPr="002C0D13" w:rsidRDefault="006C5506">
      <w:pPr>
        <w:spacing w:line="360" w:lineRule="exact"/>
        <w:rPr>
          <w:color w:val="auto"/>
        </w:rPr>
      </w:pPr>
    </w:p>
    <w:p w14:paraId="415D924F" w14:textId="77777777" w:rsidR="006C5506" w:rsidRPr="002C0D13" w:rsidRDefault="006C5506">
      <w:pPr>
        <w:spacing w:line="360" w:lineRule="exact"/>
        <w:rPr>
          <w:color w:val="auto"/>
        </w:rPr>
      </w:pPr>
    </w:p>
    <w:p w14:paraId="3DC2C9C0" w14:textId="77777777" w:rsidR="006C5506" w:rsidRPr="002C0D13" w:rsidRDefault="006C5506">
      <w:pPr>
        <w:spacing w:line="360" w:lineRule="exact"/>
        <w:rPr>
          <w:color w:val="auto"/>
        </w:rPr>
      </w:pPr>
    </w:p>
    <w:p w14:paraId="74C2978C" w14:textId="77777777" w:rsidR="006C5506" w:rsidRPr="002C0D13" w:rsidRDefault="006C5506">
      <w:pPr>
        <w:spacing w:line="360" w:lineRule="exact"/>
        <w:rPr>
          <w:color w:val="auto"/>
        </w:rPr>
      </w:pPr>
    </w:p>
    <w:p w14:paraId="683CDD07" w14:textId="77777777" w:rsidR="006C5506" w:rsidRPr="002C0D13" w:rsidRDefault="006C5506">
      <w:pPr>
        <w:spacing w:line="360" w:lineRule="exact"/>
        <w:rPr>
          <w:color w:val="auto"/>
        </w:rPr>
      </w:pPr>
    </w:p>
    <w:p w14:paraId="01F84976" w14:textId="77777777" w:rsidR="006C5506" w:rsidRPr="002C0D13" w:rsidRDefault="006C5506">
      <w:pPr>
        <w:spacing w:line="360" w:lineRule="exact"/>
        <w:rPr>
          <w:color w:val="auto"/>
        </w:rPr>
      </w:pPr>
    </w:p>
    <w:p w14:paraId="2D26E745" w14:textId="77777777" w:rsidR="006C5506" w:rsidRPr="002C0D13" w:rsidRDefault="006C5506">
      <w:pPr>
        <w:spacing w:line="360" w:lineRule="exact"/>
        <w:rPr>
          <w:color w:val="auto"/>
        </w:rPr>
      </w:pPr>
    </w:p>
    <w:p w14:paraId="48830CC6" w14:textId="77777777" w:rsidR="006C5506" w:rsidRPr="002C0D13" w:rsidRDefault="006C5506">
      <w:pPr>
        <w:spacing w:line="360" w:lineRule="exact"/>
        <w:rPr>
          <w:color w:val="auto"/>
        </w:rPr>
      </w:pPr>
    </w:p>
    <w:p w14:paraId="668DD614" w14:textId="77777777" w:rsidR="006C5506" w:rsidRPr="002C0D13" w:rsidRDefault="006C5506">
      <w:pPr>
        <w:spacing w:line="360" w:lineRule="exact"/>
        <w:rPr>
          <w:color w:val="auto"/>
        </w:rPr>
      </w:pPr>
    </w:p>
    <w:p w14:paraId="6A5AA869" w14:textId="77777777" w:rsidR="006C5506" w:rsidRPr="002C0D13" w:rsidRDefault="006C5506">
      <w:pPr>
        <w:spacing w:line="360" w:lineRule="exact"/>
        <w:rPr>
          <w:color w:val="auto"/>
        </w:rPr>
      </w:pPr>
    </w:p>
    <w:p w14:paraId="32FBBA9B" w14:textId="77777777" w:rsidR="006C5506" w:rsidRPr="002C0D13" w:rsidRDefault="006C5506">
      <w:pPr>
        <w:spacing w:line="360" w:lineRule="exact"/>
        <w:rPr>
          <w:color w:val="auto"/>
        </w:rPr>
      </w:pPr>
    </w:p>
    <w:p w14:paraId="7E32ACD0" w14:textId="77777777" w:rsidR="006C5506" w:rsidRPr="002C0D13" w:rsidRDefault="006C5506">
      <w:pPr>
        <w:spacing w:line="360" w:lineRule="exact"/>
        <w:rPr>
          <w:color w:val="auto"/>
        </w:rPr>
      </w:pPr>
    </w:p>
    <w:p w14:paraId="791CA5F7" w14:textId="77777777" w:rsidR="006C5506" w:rsidRPr="002C0D13" w:rsidRDefault="006C5506">
      <w:pPr>
        <w:spacing w:line="360" w:lineRule="exact"/>
        <w:rPr>
          <w:color w:val="auto"/>
        </w:rPr>
      </w:pPr>
    </w:p>
    <w:p w14:paraId="5B17DF0D" w14:textId="77777777" w:rsidR="006C5506" w:rsidRPr="002C0D13" w:rsidRDefault="006C5506">
      <w:pPr>
        <w:spacing w:line="360" w:lineRule="exact"/>
        <w:rPr>
          <w:color w:val="auto"/>
        </w:rPr>
      </w:pPr>
    </w:p>
    <w:p w14:paraId="3DD4EC56" w14:textId="77777777" w:rsidR="006C5506" w:rsidRPr="002C0D13" w:rsidRDefault="006C5506">
      <w:pPr>
        <w:spacing w:after="373" w:line="1" w:lineRule="exact"/>
        <w:rPr>
          <w:color w:val="auto"/>
        </w:rPr>
      </w:pPr>
    </w:p>
    <w:p w14:paraId="2C7B6753" w14:textId="77777777" w:rsidR="006C5506" w:rsidRPr="002C0D13" w:rsidRDefault="006C5506">
      <w:pPr>
        <w:spacing w:line="1" w:lineRule="exact"/>
        <w:rPr>
          <w:color w:val="auto"/>
        </w:rPr>
        <w:sectPr w:rsidR="006C5506" w:rsidRPr="002C0D13">
          <w:type w:val="continuous"/>
          <w:pgSz w:w="11900" w:h="16840"/>
          <w:pgMar w:top="965" w:right="1407" w:bottom="845" w:left="140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744"/>
        <w:gridCol w:w="1224"/>
        <w:gridCol w:w="1613"/>
        <w:gridCol w:w="1670"/>
      </w:tblGrid>
      <w:tr w:rsidR="002C0D13" w:rsidRPr="002C0D13" w14:paraId="2B27E48C" w14:textId="77777777">
        <w:trPr>
          <w:trHeight w:hRule="exact" w:val="821"/>
          <w:jc w:val="center"/>
        </w:trPr>
        <w:tc>
          <w:tcPr>
            <w:tcW w:w="758" w:type="dxa"/>
            <w:shd w:val="clear" w:color="auto" w:fill="auto"/>
          </w:tcPr>
          <w:p w14:paraId="1537AAF4"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744" w:type="dxa"/>
            <w:shd w:val="clear" w:color="auto" w:fill="auto"/>
          </w:tcPr>
          <w:p w14:paraId="13A61747" w14:textId="77777777" w:rsidR="006C5506" w:rsidRPr="002C0D13" w:rsidRDefault="007A1DE0">
            <w:pPr>
              <w:pStyle w:val="Other0"/>
              <w:spacing w:after="180"/>
              <w:ind w:firstLine="300"/>
              <w:rPr>
                <w:color w:val="auto"/>
              </w:rPr>
            </w:pPr>
            <w:r w:rsidRPr="002C0D13">
              <w:rPr>
                <w:rStyle w:val="Other"/>
                <w:color w:val="auto"/>
              </w:rPr>
              <w:t>DESIGNATION</w:t>
            </w:r>
          </w:p>
          <w:p w14:paraId="65D7C0F4" w14:textId="77777777" w:rsidR="006C5506" w:rsidRPr="002C0D13" w:rsidRDefault="007A1DE0">
            <w:pPr>
              <w:pStyle w:val="Other0"/>
              <w:spacing w:after="0"/>
              <w:ind w:firstLine="300"/>
              <w:rPr>
                <w:color w:val="auto"/>
              </w:rPr>
            </w:pPr>
            <w:r w:rsidRPr="002C0D13">
              <w:rPr>
                <w:rStyle w:val="Other"/>
                <w:color w:val="auto"/>
              </w:rPr>
              <w:t>a) Single suspension string</w:t>
            </w:r>
          </w:p>
        </w:tc>
        <w:tc>
          <w:tcPr>
            <w:tcW w:w="1224" w:type="dxa"/>
            <w:shd w:val="clear" w:color="auto" w:fill="auto"/>
          </w:tcPr>
          <w:p w14:paraId="21123965" w14:textId="77777777" w:rsidR="006C5506" w:rsidRPr="002C0D13" w:rsidRDefault="007A1DE0">
            <w:pPr>
              <w:pStyle w:val="Other0"/>
              <w:spacing w:after="180"/>
              <w:ind w:firstLine="240"/>
              <w:rPr>
                <w:color w:val="auto"/>
              </w:rPr>
            </w:pPr>
            <w:r w:rsidRPr="002C0D13">
              <w:rPr>
                <w:rStyle w:val="Other"/>
                <w:color w:val="auto"/>
              </w:rPr>
              <w:t>UNITS</w:t>
            </w:r>
          </w:p>
          <w:p w14:paraId="5330889E" w14:textId="77777777" w:rsidR="006C5506" w:rsidRPr="002C0D13" w:rsidRDefault="007A1DE0">
            <w:pPr>
              <w:pStyle w:val="Other0"/>
              <w:tabs>
                <w:tab w:val="left" w:pos="974"/>
              </w:tabs>
              <w:spacing w:after="0"/>
              <w:rPr>
                <w:color w:val="auto"/>
              </w:rPr>
            </w:pPr>
            <w:r w:rsidRPr="002C0D13">
              <w:rPr>
                <w:rStyle w:val="Other"/>
                <w:color w:val="auto"/>
              </w:rPr>
              <w:t>kN</w:t>
            </w:r>
            <w:r w:rsidRPr="002C0D13">
              <w:rPr>
                <w:rStyle w:val="Other"/>
                <w:color w:val="auto"/>
              </w:rPr>
              <w:tab/>
              <w:t>_</w:t>
            </w:r>
          </w:p>
        </w:tc>
        <w:tc>
          <w:tcPr>
            <w:tcW w:w="1613" w:type="dxa"/>
            <w:shd w:val="clear" w:color="auto" w:fill="auto"/>
          </w:tcPr>
          <w:p w14:paraId="07F606B2"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046B805B"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38A4F245" w14:textId="77777777">
        <w:trPr>
          <w:trHeight w:hRule="exact" w:val="509"/>
          <w:jc w:val="center"/>
        </w:trPr>
        <w:tc>
          <w:tcPr>
            <w:tcW w:w="758" w:type="dxa"/>
            <w:shd w:val="clear" w:color="auto" w:fill="auto"/>
          </w:tcPr>
          <w:p w14:paraId="34779F42" w14:textId="77777777" w:rsidR="006C5506" w:rsidRPr="002C0D13" w:rsidRDefault="006C5506">
            <w:pPr>
              <w:rPr>
                <w:color w:val="auto"/>
                <w:sz w:val="10"/>
                <w:szCs w:val="10"/>
              </w:rPr>
            </w:pPr>
          </w:p>
        </w:tc>
        <w:tc>
          <w:tcPr>
            <w:tcW w:w="3744" w:type="dxa"/>
            <w:shd w:val="clear" w:color="auto" w:fill="auto"/>
            <w:vAlign w:val="center"/>
          </w:tcPr>
          <w:p w14:paraId="6C257CFE" w14:textId="77777777" w:rsidR="006C5506" w:rsidRPr="002C0D13" w:rsidRDefault="007A1DE0">
            <w:pPr>
              <w:pStyle w:val="Other0"/>
              <w:spacing w:after="0"/>
              <w:ind w:firstLine="300"/>
              <w:rPr>
                <w:color w:val="auto"/>
              </w:rPr>
            </w:pPr>
            <w:r w:rsidRPr="002C0D13">
              <w:rPr>
                <w:rStyle w:val="Other"/>
                <w:color w:val="auto"/>
              </w:rPr>
              <w:t>b) Double suspension string</w:t>
            </w:r>
          </w:p>
        </w:tc>
        <w:tc>
          <w:tcPr>
            <w:tcW w:w="1224" w:type="dxa"/>
            <w:shd w:val="clear" w:color="auto" w:fill="auto"/>
            <w:vAlign w:val="center"/>
          </w:tcPr>
          <w:p w14:paraId="75390A31" w14:textId="77777777" w:rsidR="006C5506" w:rsidRPr="002C0D13" w:rsidRDefault="007A1DE0">
            <w:pPr>
              <w:pStyle w:val="Other0"/>
              <w:tabs>
                <w:tab w:val="left" w:pos="974"/>
              </w:tabs>
              <w:spacing w:after="0"/>
              <w:rPr>
                <w:color w:val="auto"/>
              </w:rPr>
            </w:pPr>
            <w:r w:rsidRPr="002C0D13">
              <w:rPr>
                <w:rStyle w:val="Other"/>
                <w:color w:val="auto"/>
              </w:rPr>
              <w:t>kN</w:t>
            </w:r>
            <w:r w:rsidRPr="002C0D13">
              <w:rPr>
                <w:rStyle w:val="Other"/>
                <w:color w:val="auto"/>
              </w:rPr>
              <w:tab/>
              <w:t>_</w:t>
            </w:r>
          </w:p>
        </w:tc>
        <w:tc>
          <w:tcPr>
            <w:tcW w:w="1613" w:type="dxa"/>
            <w:shd w:val="clear" w:color="auto" w:fill="auto"/>
            <w:vAlign w:val="bottom"/>
          </w:tcPr>
          <w:p w14:paraId="2848E5A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F9DED4A"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2C0D13" w:rsidRPr="002C0D13" w14:paraId="48955AF7" w14:textId="77777777">
        <w:trPr>
          <w:trHeight w:hRule="exact" w:val="504"/>
          <w:jc w:val="center"/>
        </w:trPr>
        <w:tc>
          <w:tcPr>
            <w:tcW w:w="758" w:type="dxa"/>
            <w:shd w:val="clear" w:color="auto" w:fill="auto"/>
          </w:tcPr>
          <w:p w14:paraId="2AEF185C" w14:textId="77777777" w:rsidR="006C5506" w:rsidRPr="002C0D13" w:rsidRDefault="006C5506">
            <w:pPr>
              <w:rPr>
                <w:color w:val="auto"/>
                <w:sz w:val="10"/>
                <w:szCs w:val="10"/>
              </w:rPr>
            </w:pPr>
          </w:p>
        </w:tc>
        <w:tc>
          <w:tcPr>
            <w:tcW w:w="3744" w:type="dxa"/>
            <w:shd w:val="clear" w:color="auto" w:fill="auto"/>
            <w:vAlign w:val="center"/>
          </w:tcPr>
          <w:p w14:paraId="31864C5A" w14:textId="77777777" w:rsidR="006C5506" w:rsidRPr="002C0D13" w:rsidRDefault="007A1DE0">
            <w:pPr>
              <w:pStyle w:val="Other0"/>
              <w:spacing w:after="0"/>
              <w:ind w:firstLine="300"/>
              <w:rPr>
                <w:color w:val="auto"/>
              </w:rPr>
            </w:pPr>
            <w:r w:rsidRPr="002C0D13">
              <w:rPr>
                <w:rStyle w:val="Other"/>
                <w:color w:val="auto"/>
              </w:rPr>
              <w:t>c) Single tension string</w:t>
            </w:r>
          </w:p>
        </w:tc>
        <w:tc>
          <w:tcPr>
            <w:tcW w:w="1224" w:type="dxa"/>
            <w:shd w:val="clear" w:color="auto" w:fill="auto"/>
            <w:vAlign w:val="center"/>
          </w:tcPr>
          <w:p w14:paraId="082BE4C0" w14:textId="77777777" w:rsidR="006C5506" w:rsidRPr="002C0D13" w:rsidRDefault="007A1DE0">
            <w:pPr>
              <w:pStyle w:val="Other0"/>
              <w:tabs>
                <w:tab w:val="left" w:pos="974"/>
              </w:tabs>
              <w:spacing w:after="0"/>
              <w:rPr>
                <w:color w:val="auto"/>
              </w:rPr>
            </w:pPr>
            <w:r w:rsidRPr="002C0D13">
              <w:rPr>
                <w:rStyle w:val="Other"/>
                <w:color w:val="auto"/>
              </w:rPr>
              <w:t>kN</w:t>
            </w:r>
            <w:r w:rsidRPr="002C0D13">
              <w:rPr>
                <w:rStyle w:val="Other"/>
                <w:color w:val="auto"/>
              </w:rPr>
              <w:tab/>
              <w:t>_</w:t>
            </w:r>
          </w:p>
        </w:tc>
        <w:tc>
          <w:tcPr>
            <w:tcW w:w="1613" w:type="dxa"/>
            <w:shd w:val="clear" w:color="auto" w:fill="auto"/>
            <w:vAlign w:val="bottom"/>
          </w:tcPr>
          <w:p w14:paraId="16F35B3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1000390"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2C0D13" w:rsidRPr="002C0D13" w14:paraId="513D2218" w14:textId="77777777">
        <w:trPr>
          <w:trHeight w:hRule="exact" w:val="499"/>
          <w:jc w:val="center"/>
        </w:trPr>
        <w:tc>
          <w:tcPr>
            <w:tcW w:w="758" w:type="dxa"/>
            <w:shd w:val="clear" w:color="auto" w:fill="auto"/>
          </w:tcPr>
          <w:p w14:paraId="24CFA3A7" w14:textId="77777777" w:rsidR="006C5506" w:rsidRPr="002C0D13" w:rsidRDefault="006C5506">
            <w:pPr>
              <w:rPr>
                <w:color w:val="auto"/>
                <w:sz w:val="10"/>
                <w:szCs w:val="10"/>
              </w:rPr>
            </w:pPr>
          </w:p>
        </w:tc>
        <w:tc>
          <w:tcPr>
            <w:tcW w:w="3744" w:type="dxa"/>
            <w:shd w:val="clear" w:color="auto" w:fill="auto"/>
            <w:vAlign w:val="center"/>
          </w:tcPr>
          <w:p w14:paraId="4CC6030D" w14:textId="77777777" w:rsidR="006C5506" w:rsidRPr="002C0D13" w:rsidRDefault="007A1DE0">
            <w:pPr>
              <w:pStyle w:val="Other0"/>
              <w:spacing w:after="0"/>
              <w:ind w:firstLine="300"/>
              <w:rPr>
                <w:color w:val="auto"/>
              </w:rPr>
            </w:pPr>
            <w:r w:rsidRPr="002C0D13">
              <w:rPr>
                <w:rStyle w:val="Other"/>
                <w:color w:val="auto"/>
              </w:rPr>
              <w:t>d) Double tension string</w:t>
            </w:r>
          </w:p>
        </w:tc>
        <w:tc>
          <w:tcPr>
            <w:tcW w:w="1224" w:type="dxa"/>
            <w:shd w:val="clear" w:color="auto" w:fill="auto"/>
            <w:vAlign w:val="center"/>
          </w:tcPr>
          <w:p w14:paraId="636FEB34" w14:textId="77777777" w:rsidR="006C5506" w:rsidRPr="002C0D13" w:rsidRDefault="007A1DE0">
            <w:pPr>
              <w:pStyle w:val="Other0"/>
              <w:tabs>
                <w:tab w:val="left" w:pos="974"/>
              </w:tabs>
              <w:spacing w:after="0"/>
              <w:rPr>
                <w:color w:val="auto"/>
              </w:rPr>
            </w:pPr>
            <w:r w:rsidRPr="002C0D13">
              <w:rPr>
                <w:rStyle w:val="Other"/>
                <w:color w:val="auto"/>
              </w:rPr>
              <w:t>kN</w:t>
            </w:r>
            <w:r w:rsidRPr="002C0D13">
              <w:rPr>
                <w:rStyle w:val="Other"/>
                <w:color w:val="auto"/>
              </w:rPr>
              <w:tab/>
              <w:t>_</w:t>
            </w:r>
          </w:p>
        </w:tc>
        <w:tc>
          <w:tcPr>
            <w:tcW w:w="1613" w:type="dxa"/>
            <w:shd w:val="clear" w:color="auto" w:fill="auto"/>
            <w:vAlign w:val="bottom"/>
          </w:tcPr>
          <w:p w14:paraId="579F0FC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C2DB9CA"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2C0D13" w:rsidRPr="002C0D13" w14:paraId="23ABC200" w14:textId="77777777">
        <w:trPr>
          <w:trHeight w:hRule="exact" w:val="2539"/>
          <w:jc w:val="center"/>
        </w:trPr>
        <w:tc>
          <w:tcPr>
            <w:tcW w:w="758" w:type="dxa"/>
            <w:shd w:val="clear" w:color="auto" w:fill="auto"/>
          </w:tcPr>
          <w:p w14:paraId="3151D6E6" w14:textId="77777777" w:rsidR="006C5506" w:rsidRPr="002C0D13" w:rsidRDefault="007A1DE0">
            <w:pPr>
              <w:pStyle w:val="Other0"/>
              <w:spacing w:before="100" w:after="0"/>
              <w:jc w:val="both"/>
              <w:rPr>
                <w:color w:val="auto"/>
              </w:rPr>
            </w:pPr>
            <w:r w:rsidRPr="002C0D13">
              <w:rPr>
                <w:rStyle w:val="Other"/>
                <w:color w:val="auto"/>
              </w:rPr>
              <w:t>2.5.</w:t>
            </w:r>
          </w:p>
        </w:tc>
        <w:tc>
          <w:tcPr>
            <w:tcW w:w="3744" w:type="dxa"/>
            <w:shd w:val="clear" w:color="auto" w:fill="auto"/>
            <w:vAlign w:val="center"/>
          </w:tcPr>
          <w:p w14:paraId="2BAE09C7" w14:textId="77777777" w:rsidR="006C5506" w:rsidRPr="002C0D13" w:rsidRDefault="007A1DE0">
            <w:pPr>
              <w:pStyle w:val="Other0"/>
              <w:spacing w:after="240"/>
              <w:ind w:firstLine="300"/>
              <w:rPr>
                <w:color w:val="auto"/>
              </w:rPr>
            </w:pPr>
            <w:r w:rsidRPr="002C0D13">
              <w:rPr>
                <w:rStyle w:val="Other"/>
                <w:color w:val="auto"/>
              </w:rPr>
              <w:t>No. of discs in</w:t>
            </w:r>
          </w:p>
          <w:p w14:paraId="4EB9D110" w14:textId="77777777" w:rsidR="006C5506" w:rsidRPr="002C0D13" w:rsidRDefault="007A1DE0">
            <w:pPr>
              <w:pStyle w:val="Other0"/>
              <w:numPr>
                <w:ilvl w:val="0"/>
                <w:numId w:val="120"/>
              </w:numPr>
              <w:tabs>
                <w:tab w:val="left" w:pos="655"/>
              </w:tabs>
              <w:spacing w:after="240"/>
              <w:ind w:firstLine="300"/>
              <w:rPr>
                <w:color w:val="auto"/>
              </w:rPr>
            </w:pPr>
            <w:r w:rsidRPr="002C0D13">
              <w:rPr>
                <w:rStyle w:val="Other"/>
                <w:color w:val="auto"/>
              </w:rPr>
              <w:t>Single suspension string</w:t>
            </w:r>
          </w:p>
          <w:p w14:paraId="49962E60" w14:textId="77777777" w:rsidR="006C5506" w:rsidRPr="002C0D13" w:rsidRDefault="007A1DE0">
            <w:pPr>
              <w:pStyle w:val="Other0"/>
              <w:numPr>
                <w:ilvl w:val="0"/>
                <w:numId w:val="120"/>
              </w:numPr>
              <w:tabs>
                <w:tab w:val="left" w:pos="655"/>
              </w:tabs>
              <w:spacing w:after="240"/>
              <w:ind w:firstLine="300"/>
              <w:rPr>
                <w:color w:val="auto"/>
              </w:rPr>
            </w:pPr>
            <w:r w:rsidRPr="002C0D13">
              <w:rPr>
                <w:rStyle w:val="Other"/>
                <w:color w:val="auto"/>
              </w:rPr>
              <w:t>Double suspension</w:t>
            </w:r>
          </w:p>
          <w:p w14:paraId="217DF15E" w14:textId="77777777" w:rsidR="006C5506" w:rsidRPr="002C0D13" w:rsidRDefault="007A1DE0">
            <w:pPr>
              <w:pStyle w:val="Other0"/>
              <w:numPr>
                <w:ilvl w:val="0"/>
                <w:numId w:val="120"/>
              </w:numPr>
              <w:tabs>
                <w:tab w:val="left" w:pos="655"/>
              </w:tabs>
              <w:spacing w:after="240"/>
              <w:ind w:firstLine="300"/>
              <w:rPr>
                <w:color w:val="auto"/>
              </w:rPr>
            </w:pPr>
            <w:r w:rsidRPr="002C0D13">
              <w:rPr>
                <w:rStyle w:val="Other"/>
                <w:color w:val="auto"/>
              </w:rPr>
              <w:t>Single tension</w:t>
            </w:r>
          </w:p>
          <w:p w14:paraId="77A16A7A" w14:textId="77777777" w:rsidR="006C5506" w:rsidRPr="002C0D13" w:rsidRDefault="007A1DE0">
            <w:pPr>
              <w:pStyle w:val="Other0"/>
              <w:numPr>
                <w:ilvl w:val="0"/>
                <w:numId w:val="120"/>
              </w:numPr>
              <w:tabs>
                <w:tab w:val="left" w:pos="655"/>
              </w:tabs>
              <w:spacing w:after="240"/>
              <w:ind w:firstLine="300"/>
              <w:rPr>
                <w:color w:val="auto"/>
              </w:rPr>
            </w:pPr>
            <w:r w:rsidRPr="002C0D13">
              <w:rPr>
                <w:rStyle w:val="Other"/>
                <w:color w:val="auto"/>
              </w:rPr>
              <w:t>Double tension</w:t>
            </w:r>
          </w:p>
        </w:tc>
        <w:tc>
          <w:tcPr>
            <w:tcW w:w="1224" w:type="dxa"/>
            <w:shd w:val="clear" w:color="auto" w:fill="auto"/>
          </w:tcPr>
          <w:p w14:paraId="067EC788" w14:textId="77777777" w:rsidR="006C5506" w:rsidRPr="002C0D13" w:rsidRDefault="006C5506">
            <w:pPr>
              <w:rPr>
                <w:color w:val="auto"/>
                <w:sz w:val="10"/>
                <w:szCs w:val="10"/>
              </w:rPr>
            </w:pPr>
          </w:p>
        </w:tc>
        <w:tc>
          <w:tcPr>
            <w:tcW w:w="1613" w:type="dxa"/>
            <w:shd w:val="clear" w:color="auto" w:fill="auto"/>
          </w:tcPr>
          <w:p w14:paraId="48B94D99" w14:textId="77777777" w:rsidR="006C5506" w:rsidRPr="002C0D13" w:rsidRDefault="006C5506">
            <w:pPr>
              <w:rPr>
                <w:color w:val="auto"/>
                <w:sz w:val="10"/>
                <w:szCs w:val="10"/>
              </w:rPr>
            </w:pPr>
          </w:p>
        </w:tc>
        <w:tc>
          <w:tcPr>
            <w:tcW w:w="1670" w:type="dxa"/>
            <w:shd w:val="clear" w:color="auto" w:fill="auto"/>
          </w:tcPr>
          <w:p w14:paraId="07E2D255" w14:textId="77777777" w:rsidR="006C5506" w:rsidRPr="002C0D13" w:rsidRDefault="006C5506">
            <w:pPr>
              <w:rPr>
                <w:color w:val="auto"/>
                <w:sz w:val="10"/>
                <w:szCs w:val="10"/>
              </w:rPr>
            </w:pPr>
          </w:p>
        </w:tc>
      </w:tr>
      <w:tr w:rsidR="002C0D13" w:rsidRPr="002C0D13" w14:paraId="0E8DBAE4" w14:textId="77777777">
        <w:trPr>
          <w:trHeight w:hRule="exact" w:val="787"/>
          <w:jc w:val="center"/>
        </w:trPr>
        <w:tc>
          <w:tcPr>
            <w:tcW w:w="758" w:type="dxa"/>
            <w:shd w:val="clear" w:color="auto" w:fill="auto"/>
          </w:tcPr>
          <w:p w14:paraId="0F3E398B" w14:textId="77777777" w:rsidR="006C5506" w:rsidRPr="002C0D13" w:rsidRDefault="007A1DE0">
            <w:pPr>
              <w:pStyle w:val="Other0"/>
              <w:spacing w:before="100" w:after="0"/>
              <w:jc w:val="both"/>
              <w:rPr>
                <w:color w:val="auto"/>
              </w:rPr>
            </w:pPr>
            <w:r w:rsidRPr="002C0D13">
              <w:rPr>
                <w:rStyle w:val="Other"/>
                <w:color w:val="auto"/>
              </w:rPr>
              <w:t>2.6.</w:t>
            </w:r>
          </w:p>
        </w:tc>
        <w:tc>
          <w:tcPr>
            <w:tcW w:w="3744" w:type="dxa"/>
            <w:shd w:val="clear" w:color="auto" w:fill="auto"/>
            <w:vAlign w:val="center"/>
          </w:tcPr>
          <w:p w14:paraId="61323E2B" w14:textId="77777777" w:rsidR="006C5506" w:rsidRPr="002C0D13" w:rsidRDefault="007A1DE0">
            <w:pPr>
              <w:pStyle w:val="Other0"/>
              <w:spacing w:after="0"/>
              <w:ind w:left="300" w:firstLine="20"/>
              <w:rPr>
                <w:color w:val="auto"/>
              </w:rPr>
            </w:pPr>
            <w:r w:rsidRPr="002C0D13">
              <w:rPr>
                <w:rStyle w:val="Other"/>
                <w:color w:val="auto"/>
              </w:rPr>
              <w:t>Power frequency one minute withstand voltage</w:t>
            </w:r>
          </w:p>
        </w:tc>
        <w:tc>
          <w:tcPr>
            <w:tcW w:w="1224" w:type="dxa"/>
            <w:shd w:val="clear" w:color="auto" w:fill="auto"/>
          </w:tcPr>
          <w:p w14:paraId="5F87EC0F" w14:textId="77777777" w:rsidR="006C5506" w:rsidRPr="002C0D13" w:rsidRDefault="007A1DE0">
            <w:pPr>
              <w:pStyle w:val="Other0"/>
              <w:spacing w:before="100" w:after="0"/>
              <w:rPr>
                <w:color w:val="auto"/>
                <w:sz w:val="20"/>
                <w:szCs w:val="20"/>
              </w:rPr>
            </w:pPr>
            <w:r w:rsidRPr="002C0D13">
              <w:rPr>
                <w:rStyle w:val="Other"/>
                <w:color w:val="auto"/>
              </w:rPr>
              <w:t>kV</w:t>
            </w:r>
            <w:r w:rsidRPr="002C0D13">
              <w:rPr>
                <w:rStyle w:val="Other"/>
                <w:rFonts w:ascii="Arial" w:eastAsia="Arial" w:hAnsi="Arial" w:cs="Arial"/>
                <w:color w:val="auto"/>
                <w:sz w:val="20"/>
                <w:szCs w:val="20"/>
              </w:rPr>
              <w:t>rms</w:t>
            </w:r>
          </w:p>
        </w:tc>
        <w:tc>
          <w:tcPr>
            <w:tcW w:w="1613" w:type="dxa"/>
            <w:shd w:val="clear" w:color="auto" w:fill="auto"/>
          </w:tcPr>
          <w:p w14:paraId="7C77DFA0" w14:textId="77777777" w:rsidR="006C5506" w:rsidRPr="002C0D13" w:rsidRDefault="006C5506">
            <w:pPr>
              <w:rPr>
                <w:color w:val="auto"/>
                <w:sz w:val="10"/>
                <w:szCs w:val="10"/>
              </w:rPr>
            </w:pPr>
          </w:p>
        </w:tc>
        <w:tc>
          <w:tcPr>
            <w:tcW w:w="1670" w:type="dxa"/>
            <w:shd w:val="clear" w:color="auto" w:fill="auto"/>
          </w:tcPr>
          <w:p w14:paraId="1DCAF7B6" w14:textId="77777777" w:rsidR="006C5506" w:rsidRPr="002C0D13" w:rsidRDefault="006C5506">
            <w:pPr>
              <w:rPr>
                <w:color w:val="auto"/>
                <w:sz w:val="10"/>
                <w:szCs w:val="10"/>
              </w:rPr>
            </w:pPr>
          </w:p>
        </w:tc>
      </w:tr>
      <w:tr w:rsidR="002C0D13" w:rsidRPr="002C0D13" w14:paraId="1D4901B0" w14:textId="77777777">
        <w:trPr>
          <w:trHeight w:hRule="exact" w:val="1517"/>
          <w:jc w:val="center"/>
        </w:trPr>
        <w:tc>
          <w:tcPr>
            <w:tcW w:w="758" w:type="dxa"/>
            <w:shd w:val="clear" w:color="auto" w:fill="auto"/>
          </w:tcPr>
          <w:p w14:paraId="6E477206" w14:textId="77777777" w:rsidR="006C5506" w:rsidRPr="002C0D13" w:rsidRDefault="006C5506">
            <w:pPr>
              <w:rPr>
                <w:color w:val="auto"/>
                <w:sz w:val="10"/>
                <w:szCs w:val="10"/>
              </w:rPr>
            </w:pPr>
          </w:p>
        </w:tc>
        <w:tc>
          <w:tcPr>
            <w:tcW w:w="3744" w:type="dxa"/>
            <w:shd w:val="clear" w:color="auto" w:fill="auto"/>
            <w:vAlign w:val="center"/>
          </w:tcPr>
          <w:p w14:paraId="45EE4F09" w14:textId="77777777" w:rsidR="006C5506" w:rsidRPr="002C0D13" w:rsidRDefault="007A1DE0">
            <w:pPr>
              <w:pStyle w:val="Other0"/>
              <w:spacing w:after="240"/>
              <w:ind w:left="300" w:firstLine="20"/>
              <w:rPr>
                <w:color w:val="auto"/>
              </w:rPr>
            </w:pPr>
            <w:r w:rsidRPr="002C0D13">
              <w:rPr>
                <w:rStyle w:val="Other"/>
                <w:color w:val="auto"/>
              </w:rPr>
              <w:t>a) Arcing horn</w:t>
            </w:r>
          </w:p>
          <w:p w14:paraId="625AD3AD" w14:textId="77777777" w:rsidR="006C5506" w:rsidRPr="002C0D13" w:rsidRDefault="007A1DE0">
            <w:pPr>
              <w:pStyle w:val="Other0"/>
              <w:numPr>
                <w:ilvl w:val="0"/>
                <w:numId w:val="121"/>
              </w:numPr>
              <w:tabs>
                <w:tab w:val="left" w:pos="1003"/>
              </w:tabs>
              <w:spacing w:after="240"/>
              <w:ind w:firstLine="840"/>
              <w:rPr>
                <w:color w:val="auto"/>
              </w:rPr>
            </w:pPr>
            <w:r w:rsidRPr="002C0D13">
              <w:rPr>
                <w:rStyle w:val="Other"/>
                <w:color w:val="auto"/>
              </w:rPr>
              <w:t>Suspension</w:t>
            </w:r>
          </w:p>
          <w:p w14:paraId="517771A8" w14:textId="77777777" w:rsidR="006C5506" w:rsidRPr="002C0D13" w:rsidRDefault="007A1DE0">
            <w:pPr>
              <w:pStyle w:val="Other0"/>
              <w:numPr>
                <w:ilvl w:val="0"/>
                <w:numId w:val="121"/>
              </w:numPr>
              <w:tabs>
                <w:tab w:val="left" w:pos="1003"/>
              </w:tabs>
              <w:spacing w:after="240"/>
              <w:ind w:firstLine="840"/>
              <w:rPr>
                <w:color w:val="auto"/>
              </w:rPr>
            </w:pPr>
            <w:r w:rsidRPr="002C0D13">
              <w:rPr>
                <w:rStyle w:val="Other"/>
                <w:color w:val="auto"/>
              </w:rPr>
              <w:t>Tension</w:t>
            </w:r>
          </w:p>
        </w:tc>
        <w:tc>
          <w:tcPr>
            <w:tcW w:w="1224" w:type="dxa"/>
            <w:shd w:val="clear" w:color="auto" w:fill="auto"/>
          </w:tcPr>
          <w:p w14:paraId="6E5023C1" w14:textId="77777777" w:rsidR="006C5506" w:rsidRPr="002C0D13" w:rsidRDefault="007A1DE0">
            <w:pPr>
              <w:pStyle w:val="Other0"/>
              <w:spacing w:before="14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3788845" w14:textId="77777777" w:rsidR="006C5506" w:rsidRPr="002C0D13" w:rsidRDefault="007A1DE0">
            <w:pPr>
              <w:pStyle w:val="Other0"/>
              <w:tabs>
                <w:tab w:val="left" w:leader="underscore" w:pos="1190"/>
              </w:tabs>
              <w:spacing w:before="140" w:after="0"/>
              <w:jc w:val="both"/>
              <w:rPr>
                <w:color w:val="auto"/>
              </w:rPr>
            </w:pPr>
            <w:r w:rsidRPr="002C0D13">
              <w:rPr>
                <w:rStyle w:val="Other"/>
                <w:color w:val="auto"/>
              </w:rPr>
              <w:tab/>
            </w:r>
          </w:p>
        </w:tc>
        <w:tc>
          <w:tcPr>
            <w:tcW w:w="1670" w:type="dxa"/>
            <w:shd w:val="clear" w:color="auto" w:fill="auto"/>
          </w:tcPr>
          <w:p w14:paraId="12107AF0" w14:textId="77777777" w:rsidR="006C5506" w:rsidRPr="002C0D13" w:rsidRDefault="007A1DE0">
            <w:pPr>
              <w:pStyle w:val="Other0"/>
              <w:tabs>
                <w:tab w:val="left" w:leader="underscore" w:pos="1536"/>
              </w:tabs>
              <w:spacing w:before="140" w:after="0"/>
              <w:jc w:val="right"/>
              <w:rPr>
                <w:color w:val="auto"/>
              </w:rPr>
            </w:pPr>
            <w:r w:rsidRPr="002C0D13">
              <w:rPr>
                <w:rStyle w:val="Other"/>
                <w:color w:val="auto"/>
              </w:rPr>
              <w:tab/>
            </w:r>
          </w:p>
        </w:tc>
      </w:tr>
      <w:tr w:rsidR="002C0D13" w:rsidRPr="002C0D13" w14:paraId="47FE3633" w14:textId="77777777">
        <w:trPr>
          <w:trHeight w:hRule="exact" w:val="792"/>
          <w:jc w:val="center"/>
        </w:trPr>
        <w:tc>
          <w:tcPr>
            <w:tcW w:w="758" w:type="dxa"/>
            <w:shd w:val="clear" w:color="auto" w:fill="auto"/>
          </w:tcPr>
          <w:p w14:paraId="14D26EC5" w14:textId="77777777" w:rsidR="006C5506" w:rsidRPr="002C0D13" w:rsidRDefault="007A1DE0">
            <w:pPr>
              <w:pStyle w:val="Other0"/>
              <w:spacing w:before="100" w:after="0"/>
              <w:rPr>
                <w:color w:val="auto"/>
              </w:rPr>
            </w:pPr>
            <w:r w:rsidRPr="002C0D13">
              <w:rPr>
                <w:rStyle w:val="Other"/>
                <w:color w:val="auto"/>
              </w:rPr>
              <w:t>2.7.</w:t>
            </w:r>
          </w:p>
        </w:tc>
        <w:tc>
          <w:tcPr>
            <w:tcW w:w="3744" w:type="dxa"/>
            <w:shd w:val="clear" w:color="auto" w:fill="auto"/>
            <w:vAlign w:val="center"/>
          </w:tcPr>
          <w:p w14:paraId="67F02706" w14:textId="77777777" w:rsidR="006C5506" w:rsidRPr="002C0D13" w:rsidRDefault="007A1DE0">
            <w:pPr>
              <w:pStyle w:val="Other0"/>
              <w:spacing w:after="0"/>
              <w:ind w:left="300" w:firstLine="20"/>
              <w:rPr>
                <w:color w:val="auto"/>
              </w:rPr>
            </w:pPr>
            <w:r w:rsidRPr="002C0D13">
              <w:rPr>
                <w:rStyle w:val="Other"/>
                <w:color w:val="auto"/>
              </w:rPr>
              <w:t>Impulse withstand voltage (dry) kV peak</w:t>
            </w:r>
          </w:p>
        </w:tc>
        <w:tc>
          <w:tcPr>
            <w:tcW w:w="1224" w:type="dxa"/>
            <w:shd w:val="clear" w:color="auto" w:fill="auto"/>
          </w:tcPr>
          <w:p w14:paraId="0315F883" w14:textId="77777777" w:rsidR="006C5506" w:rsidRPr="002C0D13" w:rsidRDefault="006C5506">
            <w:pPr>
              <w:rPr>
                <w:color w:val="auto"/>
                <w:sz w:val="10"/>
                <w:szCs w:val="10"/>
              </w:rPr>
            </w:pPr>
          </w:p>
        </w:tc>
        <w:tc>
          <w:tcPr>
            <w:tcW w:w="1613" w:type="dxa"/>
            <w:shd w:val="clear" w:color="auto" w:fill="auto"/>
          </w:tcPr>
          <w:p w14:paraId="7CEB5935" w14:textId="77777777" w:rsidR="006C5506" w:rsidRPr="002C0D13" w:rsidRDefault="006C5506">
            <w:pPr>
              <w:rPr>
                <w:color w:val="auto"/>
                <w:sz w:val="10"/>
                <w:szCs w:val="10"/>
              </w:rPr>
            </w:pPr>
          </w:p>
        </w:tc>
        <w:tc>
          <w:tcPr>
            <w:tcW w:w="1670" w:type="dxa"/>
            <w:shd w:val="clear" w:color="auto" w:fill="auto"/>
          </w:tcPr>
          <w:p w14:paraId="6BCA391E" w14:textId="77777777" w:rsidR="006C5506" w:rsidRPr="002C0D13" w:rsidRDefault="006C5506">
            <w:pPr>
              <w:rPr>
                <w:color w:val="auto"/>
                <w:sz w:val="10"/>
                <w:szCs w:val="10"/>
              </w:rPr>
            </w:pPr>
          </w:p>
        </w:tc>
      </w:tr>
      <w:tr w:rsidR="002C0D13" w:rsidRPr="002C0D13" w14:paraId="5D1C7900" w14:textId="77777777">
        <w:trPr>
          <w:trHeight w:hRule="exact" w:val="1517"/>
          <w:jc w:val="center"/>
        </w:trPr>
        <w:tc>
          <w:tcPr>
            <w:tcW w:w="758" w:type="dxa"/>
            <w:shd w:val="clear" w:color="auto" w:fill="auto"/>
          </w:tcPr>
          <w:p w14:paraId="7E721791" w14:textId="77777777" w:rsidR="006C5506" w:rsidRPr="002C0D13" w:rsidRDefault="006C5506">
            <w:pPr>
              <w:rPr>
                <w:color w:val="auto"/>
                <w:sz w:val="10"/>
                <w:szCs w:val="10"/>
              </w:rPr>
            </w:pPr>
          </w:p>
        </w:tc>
        <w:tc>
          <w:tcPr>
            <w:tcW w:w="3744" w:type="dxa"/>
            <w:shd w:val="clear" w:color="auto" w:fill="auto"/>
            <w:vAlign w:val="center"/>
          </w:tcPr>
          <w:p w14:paraId="79FF1C18" w14:textId="77777777" w:rsidR="006C5506" w:rsidRPr="002C0D13" w:rsidRDefault="007A1DE0">
            <w:pPr>
              <w:pStyle w:val="Other0"/>
              <w:spacing w:after="240"/>
              <w:ind w:left="300" w:firstLine="20"/>
              <w:rPr>
                <w:color w:val="auto"/>
              </w:rPr>
            </w:pPr>
            <w:r w:rsidRPr="002C0D13">
              <w:rPr>
                <w:rStyle w:val="Other"/>
                <w:color w:val="auto"/>
              </w:rPr>
              <w:t>a) Arcing horns</w:t>
            </w:r>
          </w:p>
          <w:p w14:paraId="4AE5BFD3" w14:textId="77777777" w:rsidR="006C5506" w:rsidRPr="002C0D13" w:rsidRDefault="007A1DE0">
            <w:pPr>
              <w:pStyle w:val="Other0"/>
              <w:numPr>
                <w:ilvl w:val="0"/>
                <w:numId w:val="122"/>
              </w:numPr>
              <w:tabs>
                <w:tab w:val="left" w:pos="531"/>
              </w:tabs>
              <w:spacing w:after="240"/>
              <w:ind w:left="300" w:firstLine="20"/>
              <w:rPr>
                <w:color w:val="auto"/>
              </w:rPr>
            </w:pPr>
            <w:r w:rsidRPr="002C0D13">
              <w:rPr>
                <w:rStyle w:val="Other"/>
                <w:color w:val="auto"/>
              </w:rPr>
              <w:t>Suspension</w:t>
            </w:r>
          </w:p>
          <w:p w14:paraId="6AFCEC46" w14:textId="77777777" w:rsidR="006C5506" w:rsidRPr="002C0D13" w:rsidRDefault="007A1DE0">
            <w:pPr>
              <w:pStyle w:val="Other0"/>
              <w:numPr>
                <w:ilvl w:val="0"/>
                <w:numId w:val="122"/>
              </w:numPr>
              <w:tabs>
                <w:tab w:val="left" w:pos="531"/>
              </w:tabs>
              <w:spacing w:after="240"/>
              <w:ind w:left="300" w:firstLine="20"/>
              <w:rPr>
                <w:color w:val="auto"/>
              </w:rPr>
            </w:pPr>
            <w:r w:rsidRPr="002C0D13">
              <w:rPr>
                <w:rStyle w:val="Other"/>
                <w:color w:val="auto"/>
              </w:rPr>
              <w:t>Tension</w:t>
            </w:r>
          </w:p>
        </w:tc>
        <w:tc>
          <w:tcPr>
            <w:tcW w:w="1224" w:type="dxa"/>
            <w:shd w:val="clear" w:color="auto" w:fill="auto"/>
          </w:tcPr>
          <w:p w14:paraId="0401257B" w14:textId="77777777" w:rsidR="006C5506" w:rsidRPr="002C0D13" w:rsidRDefault="007A1DE0">
            <w:pPr>
              <w:pStyle w:val="Other0"/>
              <w:spacing w:before="14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3B079076" w14:textId="77777777" w:rsidR="006C5506" w:rsidRPr="002C0D13" w:rsidRDefault="007A1DE0">
            <w:pPr>
              <w:pStyle w:val="Other0"/>
              <w:tabs>
                <w:tab w:val="left" w:leader="underscore" w:pos="1190"/>
              </w:tabs>
              <w:spacing w:before="140" w:after="0"/>
              <w:rPr>
                <w:color w:val="auto"/>
              </w:rPr>
            </w:pPr>
            <w:r w:rsidRPr="002C0D13">
              <w:rPr>
                <w:rStyle w:val="Other"/>
                <w:color w:val="auto"/>
              </w:rPr>
              <w:tab/>
            </w:r>
          </w:p>
        </w:tc>
        <w:tc>
          <w:tcPr>
            <w:tcW w:w="1670" w:type="dxa"/>
            <w:shd w:val="clear" w:color="auto" w:fill="auto"/>
          </w:tcPr>
          <w:p w14:paraId="2C3DE239" w14:textId="77777777" w:rsidR="006C5506" w:rsidRPr="002C0D13" w:rsidRDefault="007A1DE0">
            <w:pPr>
              <w:pStyle w:val="Other0"/>
              <w:tabs>
                <w:tab w:val="left" w:leader="underscore" w:pos="1536"/>
              </w:tabs>
              <w:spacing w:before="140" w:after="0"/>
              <w:jc w:val="right"/>
              <w:rPr>
                <w:color w:val="auto"/>
              </w:rPr>
            </w:pPr>
            <w:r w:rsidRPr="002C0D13">
              <w:rPr>
                <w:rStyle w:val="Other"/>
                <w:color w:val="auto"/>
              </w:rPr>
              <w:tab/>
            </w:r>
          </w:p>
        </w:tc>
      </w:tr>
      <w:tr w:rsidR="002C0D13" w:rsidRPr="002C0D13" w14:paraId="2529987D" w14:textId="77777777">
        <w:trPr>
          <w:trHeight w:hRule="exact" w:val="499"/>
          <w:jc w:val="center"/>
        </w:trPr>
        <w:tc>
          <w:tcPr>
            <w:tcW w:w="758" w:type="dxa"/>
            <w:shd w:val="clear" w:color="auto" w:fill="auto"/>
            <w:vAlign w:val="center"/>
          </w:tcPr>
          <w:p w14:paraId="285ADC1A" w14:textId="77777777" w:rsidR="006C5506" w:rsidRPr="002C0D13" w:rsidRDefault="007A1DE0">
            <w:pPr>
              <w:pStyle w:val="Other0"/>
              <w:spacing w:after="0"/>
              <w:rPr>
                <w:color w:val="auto"/>
              </w:rPr>
            </w:pPr>
            <w:r w:rsidRPr="002C0D13">
              <w:rPr>
                <w:rStyle w:val="Other"/>
                <w:color w:val="auto"/>
              </w:rPr>
              <w:t>2.8.</w:t>
            </w:r>
          </w:p>
        </w:tc>
        <w:tc>
          <w:tcPr>
            <w:tcW w:w="3744" w:type="dxa"/>
            <w:shd w:val="clear" w:color="auto" w:fill="auto"/>
            <w:vAlign w:val="center"/>
          </w:tcPr>
          <w:p w14:paraId="40BAA8E3" w14:textId="77777777" w:rsidR="006C5506" w:rsidRPr="002C0D13" w:rsidRDefault="007A1DE0">
            <w:pPr>
              <w:pStyle w:val="Other0"/>
              <w:spacing w:after="0"/>
              <w:ind w:firstLine="300"/>
              <w:rPr>
                <w:color w:val="auto"/>
              </w:rPr>
            </w:pPr>
            <w:r w:rsidRPr="002C0D13">
              <w:rPr>
                <w:rStyle w:val="Other"/>
                <w:color w:val="auto"/>
              </w:rPr>
              <w:t xml:space="preserve">Corona extinction voltage </w:t>
            </w:r>
            <w:r w:rsidRPr="002C0D13">
              <w:rPr>
                <w:rStyle w:val="Other"/>
                <w:color w:val="auto"/>
                <w:lang w:val="th-TH" w:eastAsia="th-TH" w:bidi="th-TH"/>
              </w:rPr>
              <w:t xml:space="preserve">- </w:t>
            </w:r>
            <w:r w:rsidRPr="002C0D13">
              <w:rPr>
                <w:rStyle w:val="Other"/>
                <w:color w:val="auto"/>
              </w:rPr>
              <w:t>kV rms</w:t>
            </w:r>
          </w:p>
        </w:tc>
        <w:tc>
          <w:tcPr>
            <w:tcW w:w="1224" w:type="dxa"/>
            <w:shd w:val="clear" w:color="auto" w:fill="auto"/>
          </w:tcPr>
          <w:p w14:paraId="53EDE554" w14:textId="77777777" w:rsidR="006C5506" w:rsidRPr="002C0D13" w:rsidRDefault="006C5506">
            <w:pPr>
              <w:rPr>
                <w:color w:val="auto"/>
                <w:sz w:val="10"/>
                <w:szCs w:val="10"/>
              </w:rPr>
            </w:pPr>
          </w:p>
        </w:tc>
        <w:tc>
          <w:tcPr>
            <w:tcW w:w="1613" w:type="dxa"/>
            <w:shd w:val="clear" w:color="auto" w:fill="auto"/>
          </w:tcPr>
          <w:p w14:paraId="6883B1B0" w14:textId="77777777" w:rsidR="006C5506" w:rsidRPr="002C0D13" w:rsidRDefault="006C5506">
            <w:pPr>
              <w:rPr>
                <w:color w:val="auto"/>
                <w:sz w:val="10"/>
                <w:szCs w:val="10"/>
              </w:rPr>
            </w:pPr>
          </w:p>
        </w:tc>
        <w:tc>
          <w:tcPr>
            <w:tcW w:w="1670" w:type="dxa"/>
            <w:shd w:val="clear" w:color="auto" w:fill="auto"/>
          </w:tcPr>
          <w:p w14:paraId="1F44958A" w14:textId="77777777" w:rsidR="006C5506" w:rsidRPr="002C0D13" w:rsidRDefault="006C5506">
            <w:pPr>
              <w:rPr>
                <w:color w:val="auto"/>
                <w:sz w:val="10"/>
                <w:szCs w:val="10"/>
              </w:rPr>
            </w:pPr>
          </w:p>
        </w:tc>
      </w:tr>
      <w:tr w:rsidR="002C0D13" w:rsidRPr="002C0D13" w14:paraId="46187948" w14:textId="77777777">
        <w:trPr>
          <w:trHeight w:hRule="exact" w:val="1526"/>
          <w:jc w:val="center"/>
        </w:trPr>
        <w:tc>
          <w:tcPr>
            <w:tcW w:w="758" w:type="dxa"/>
            <w:shd w:val="clear" w:color="auto" w:fill="auto"/>
          </w:tcPr>
          <w:p w14:paraId="47CBC695" w14:textId="77777777" w:rsidR="006C5506" w:rsidRPr="002C0D13" w:rsidRDefault="006C5506">
            <w:pPr>
              <w:rPr>
                <w:color w:val="auto"/>
                <w:sz w:val="10"/>
                <w:szCs w:val="10"/>
              </w:rPr>
            </w:pPr>
          </w:p>
        </w:tc>
        <w:tc>
          <w:tcPr>
            <w:tcW w:w="3744" w:type="dxa"/>
            <w:shd w:val="clear" w:color="auto" w:fill="auto"/>
            <w:vAlign w:val="center"/>
          </w:tcPr>
          <w:p w14:paraId="6F8E0D6E" w14:textId="77777777" w:rsidR="006C5506" w:rsidRPr="002C0D13" w:rsidRDefault="007A1DE0">
            <w:pPr>
              <w:pStyle w:val="Other0"/>
              <w:ind w:firstLine="300"/>
              <w:rPr>
                <w:color w:val="auto"/>
              </w:rPr>
            </w:pPr>
            <w:r w:rsidRPr="002C0D13">
              <w:rPr>
                <w:rStyle w:val="Other"/>
                <w:color w:val="auto"/>
              </w:rPr>
              <w:t>a) Dry / Wet</w:t>
            </w:r>
          </w:p>
          <w:p w14:paraId="37A623DB" w14:textId="77777777" w:rsidR="006C5506" w:rsidRPr="002C0D13" w:rsidRDefault="007A1DE0">
            <w:pPr>
              <w:pStyle w:val="Other0"/>
              <w:ind w:firstLine="300"/>
              <w:rPr>
                <w:color w:val="auto"/>
              </w:rPr>
            </w:pPr>
            <w:r w:rsidRPr="002C0D13">
              <w:rPr>
                <w:rStyle w:val="Other"/>
                <w:color w:val="auto"/>
              </w:rPr>
              <w:t>i) Suspension</w:t>
            </w:r>
          </w:p>
          <w:p w14:paraId="7BBA5BCD" w14:textId="77777777" w:rsidR="006C5506" w:rsidRPr="002C0D13" w:rsidRDefault="007A1DE0">
            <w:pPr>
              <w:pStyle w:val="Other0"/>
              <w:ind w:firstLine="300"/>
              <w:rPr>
                <w:color w:val="auto"/>
              </w:rPr>
            </w:pPr>
            <w:r w:rsidRPr="002C0D13">
              <w:rPr>
                <w:rStyle w:val="Other"/>
                <w:color w:val="auto"/>
              </w:rPr>
              <w:t>ii) Tension</w:t>
            </w:r>
          </w:p>
        </w:tc>
        <w:tc>
          <w:tcPr>
            <w:tcW w:w="1224" w:type="dxa"/>
            <w:shd w:val="clear" w:color="auto" w:fill="auto"/>
          </w:tcPr>
          <w:p w14:paraId="3760C01C" w14:textId="77777777" w:rsidR="006C5506" w:rsidRPr="002C0D13" w:rsidRDefault="007A1DE0">
            <w:pPr>
              <w:pStyle w:val="Other0"/>
              <w:spacing w:before="120" w:after="0"/>
              <w:rPr>
                <w:color w:val="auto"/>
                <w:sz w:val="13"/>
                <w:szCs w:val="13"/>
              </w:rPr>
            </w:pPr>
            <w:r w:rsidRPr="002C0D13">
              <w:rPr>
                <w:rStyle w:val="Other"/>
                <w:color w:val="auto"/>
              </w:rPr>
              <w:t>kV</w:t>
            </w:r>
            <w:r w:rsidRPr="002C0D13">
              <w:rPr>
                <w:rStyle w:val="Other"/>
                <w:color w:val="auto"/>
                <w:sz w:val="13"/>
                <w:szCs w:val="13"/>
              </w:rPr>
              <w:t>rms</w:t>
            </w:r>
          </w:p>
        </w:tc>
        <w:tc>
          <w:tcPr>
            <w:tcW w:w="1613" w:type="dxa"/>
            <w:shd w:val="clear" w:color="auto" w:fill="auto"/>
          </w:tcPr>
          <w:p w14:paraId="15B6B6BC" w14:textId="77777777" w:rsidR="006C5506" w:rsidRPr="002C0D13" w:rsidRDefault="006C5506">
            <w:pPr>
              <w:rPr>
                <w:color w:val="auto"/>
                <w:sz w:val="10"/>
                <w:szCs w:val="10"/>
              </w:rPr>
            </w:pPr>
          </w:p>
        </w:tc>
        <w:tc>
          <w:tcPr>
            <w:tcW w:w="1670" w:type="dxa"/>
            <w:shd w:val="clear" w:color="auto" w:fill="auto"/>
          </w:tcPr>
          <w:p w14:paraId="1D8D057E" w14:textId="77777777" w:rsidR="006C5506" w:rsidRPr="002C0D13" w:rsidRDefault="006C5506">
            <w:pPr>
              <w:rPr>
                <w:color w:val="auto"/>
                <w:sz w:val="10"/>
                <w:szCs w:val="10"/>
              </w:rPr>
            </w:pPr>
          </w:p>
        </w:tc>
      </w:tr>
      <w:tr w:rsidR="002C0D13" w:rsidRPr="002C0D13" w14:paraId="151FABBB" w14:textId="77777777">
        <w:trPr>
          <w:trHeight w:hRule="exact" w:val="523"/>
          <w:jc w:val="center"/>
        </w:trPr>
        <w:tc>
          <w:tcPr>
            <w:tcW w:w="758" w:type="dxa"/>
            <w:shd w:val="clear" w:color="auto" w:fill="auto"/>
            <w:vAlign w:val="center"/>
          </w:tcPr>
          <w:p w14:paraId="33F19613" w14:textId="77777777" w:rsidR="006C5506" w:rsidRPr="002C0D13" w:rsidRDefault="007A1DE0">
            <w:pPr>
              <w:pStyle w:val="Other0"/>
              <w:spacing w:after="0"/>
              <w:rPr>
                <w:color w:val="auto"/>
              </w:rPr>
            </w:pPr>
            <w:r w:rsidRPr="002C0D13">
              <w:rPr>
                <w:rStyle w:val="Other"/>
                <w:color w:val="auto"/>
              </w:rPr>
              <w:t>2.9.</w:t>
            </w:r>
          </w:p>
        </w:tc>
        <w:tc>
          <w:tcPr>
            <w:tcW w:w="3744" w:type="dxa"/>
            <w:shd w:val="clear" w:color="auto" w:fill="auto"/>
            <w:vAlign w:val="center"/>
          </w:tcPr>
          <w:p w14:paraId="5617255A" w14:textId="77777777" w:rsidR="006C5506" w:rsidRPr="002C0D13" w:rsidRDefault="007A1DE0">
            <w:pPr>
              <w:pStyle w:val="Other0"/>
              <w:spacing w:after="0"/>
              <w:ind w:firstLine="300"/>
              <w:rPr>
                <w:color w:val="auto"/>
              </w:rPr>
            </w:pPr>
            <w:r w:rsidRPr="002C0D13">
              <w:rPr>
                <w:rStyle w:val="Other"/>
                <w:color w:val="auto"/>
              </w:rPr>
              <w:t>Creepage distance of complete string</w:t>
            </w:r>
          </w:p>
        </w:tc>
        <w:tc>
          <w:tcPr>
            <w:tcW w:w="1224" w:type="dxa"/>
            <w:shd w:val="clear" w:color="auto" w:fill="auto"/>
          </w:tcPr>
          <w:p w14:paraId="5100CE5A" w14:textId="77777777" w:rsidR="006C5506" w:rsidRPr="002C0D13" w:rsidRDefault="006C5506">
            <w:pPr>
              <w:rPr>
                <w:color w:val="auto"/>
                <w:sz w:val="10"/>
                <w:szCs w:val="10"/>
              </w:rPr>
            </w:pPr>
          </w:p>
        </w:tc>
        <w:tc>
          <w:tcPr>
            <w:tcW w:w="1613" w:type="dxa"/>
            <w:shd w:val="clear" w:color="auto" w:fill="auto"/>
          </w:tcPr>
          <w:p w14:paraId="26F938AD" w14:textId="77777777" w:rsidR="006C5506" w:rsidRPr="002C0D13" w:rsidRDefault="006C5506">
            <w:pPr>
              <w:rPr>
                <w:color w:val="auto"/>
                <w:sz w:val="10"/>
                <w:szCs w:val="10"/>
              </w:rPr>
            </w:pPr>
          </w:p>
        </w:tc>
        <w:tc>
          <w:tcPr>
            <w:tcW w:w="1670" w:type="dxa"/>
            <w:shd w:val="clear" w:color="auto" w:fill="auto"/>
          </w:tcPr>
          <w:p w14:paraId="4200007E" w14:textId="77777777" w:rsidR="006C5506" w:rsidRPr="002C0D13" w:rsidRDefault="006C5506">
            <w:pPr>
              <w:rPr>
                <w:color w:val="auto"/>
                <w:sz w:val="10"/>
                <w:szCs w:val="10"/>
              </w:rPr>
            </w:pPr>
          </w:p>
        </w:tc>
      </w:tr>
      <w:tr w:rsidR="002C0D13" w:rsidRPr="002C0D13" w14:paraId="2F0A1A09" w14:textId="77777777">
        <w:trPr>
          <w:trHeight w:hRule="exact" w:val="509"/>
          <w:jc w:val="center"/>
        </w:trPr>
        <w:tc>
          <w:tcPr>
            <w:tcW w:w="758" w:type="dxa"/>
            <w:shd w:val="clear" w:color="auto" w:fill="auto"/>
          </w:tcPr>
          <w:p w14:paraId="7B0BE31F" w14:textId="77777777" w:rsidR="006C5506" w:rsidRPr="002C0D13" w:rsidRDefault="006C5506">
            <w:pPr>
              <w:rPr>
                <w:color w:val="auto"/>
                <w:sz w:val="10"/>
                <w:szCs w:val="10"/>
              </w:rPr>
            </w:pPr>
          </w:p>
        </w:tc>
        <w:tc>
          <w:tcPr>
            <w:tcW w:w="3744" w:type="dxa"/>
            <w:shd w:val="clear" w:color="auto" w:fill="auto"/>
            <w:vAlign w:val="center"/>
          </w:tcPr>
          <w:p w14:paraId="12151353" w14:textId="77777777" w:rsidR="006C5506" w:rsidRPr="002C0D13" w:rsidRDefault="007A1DE0">
            <w:pPr>
              <w:pStyle w:val="Other0"/>
              <w:spacing w:after="0"/>
              <w:ind w:firstLine="300"/>
              <w:rPr>
                <w:color w:val="auto"/>
              </w:rPr>
            </w:pPr>
            <w:r w:rsidRPr="002C0D13">
              <w:rPr>
                <w:rStyle w:val="Other"/>
                <w:color w:val="auto"/>
              </w:rPr>
              <w:t>a) Suspension</w:t>
            </w:r>
          </w:p>
        </w:tc>
        <w:tc>
          <w:tcPr>
            <w:tcW w:w="1224" w:type="dxa"/>
            <w:shd w:val="clear" w:color="auto" w:fill="auto"/>
            <w:vAlign w:val="center"/>
          </w:tcPr>
          <w:p w14:paraId="4D9322C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0A92A8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4D0F315"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2C0D13" w:rsidRPr="002C0D13" w14:paraId="3E5C4E5F" w14:textId="77777777">
        <w:trPr>
          <w:trHeight w:hRule="exact" w:val="494"/>
          <w:jc w:val="center"/>
        </w:trPr>
        <w:tc>
          <w:tcPr>
            <w:tcW w:w="758" w:type="dxa"/>
            <w:shd w:val="clear" w:color="auto" w:fill="auto"/>
          </w:tcPr>
          <w:p w14:paraId="3195A7F5" w14:textId="77777777" w:rsidR="006C5506" w:rsidRPr="002C0D13" w:rsidRDefault="006C5506">
            <w:pPr>
              <w:rPr>
                <w:color w:val="auto"/>
                <w:sz w:val="10"/>
                <w:szCs w:val="10"/>
              </w:rPr>
            </w:pPr>
          </w:p>
        </w:tc>
        <w:tc>
          <w:tcPr>
            <w:tcW w:w="3744" w:type="dxa"/>
            <w:shd w:val="clear" w:color="auto" w:fill="auto"/>
            <w:vAlign w:val="center"/>
          </w:tcPr>
          <w:p w14:paraId="55592FEE" w14:textId="77777777" w:rsidR="006C5506" w:rsidRPr="002C0D13" w:rsidRDefault="007A1DE0">
            <w:pPr>
              <w:pStyle w:val="Other0"/>
              <w:spacing w:after="0"/>
              <w:ind w:firstLine="300"/>
              <w:rPr>
                <w:color w:val="auto"/>
              </w:rPr>
            </w:pPr>
            <w:r w:rsidRPr="002C0D13">
              <w:rPr>
                <w:rStyle w:val="Other"/>
                <w:color w:val="auto"/>
              </w:rPr>
              <w:t>a) Tension</w:t>
            </w:r>
          </w:p>
        </w:tc>
        <w:tc>
          <w:tcPr>
            <w:tcW w:w="1224" w:type="dxa"/>
            <w:shd w:val="clear" w:color="auto" w:fill="auto"/>
            <w:vAlign w:val="center"/>
          </w:tcPr>
          <w:p w14:paraId="599093B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A7F3CD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E4E5695"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2C0D13" w:rsidRPr="002C0D13" w14:paraId="2FFF36DC" w14:textId="77777777">
        <w:trPr>
          <w:trHeight w:hRule="exact" w:val="394"/>
          <w:jc w:val="center"/>
        </w:trPr>
        <w:tc>
          <w:tcPr>
            <w:tcW w:w="758" w:type="dxa"/>
            <w:shd w:val="clear" w:color="auto" w:fill="auto"/>
            <w:vAlign w:val="bottom"/>
          </w:tcPr>
          <w:p w14:paraId="76376DD9" w14:textId="77777777" w:rsidR="006C5506" w:rsidRPr="002C0D13" w:rsidRDefault="007A1DE0">
            <w:pPr>
              <w:pStyle w:val="Other0"/>
              <w:spacing w:after="0"/>
              <w:rPr>
                <w:color w:val="auto"/>
              </w:rPr>
            </w:pPr>
            <w:r w:rsidRPr="002C0D13">
              <w:rPr>
                <w:rStyle w:val="Other"/>
                <w:color w:val="auto"/>
              </w:rPr>
              <w:t>2.10.</w:t>
            </w:r>
          </w:p>
        </w:tc>
        <w:tc>
          <w:tcPr>
            <w:tcW w:w="3744" w:type="dxa"/>
            <w:shd w:val="clear" w:color="auto" w:fill="auto"/>
            <w:vAlign w:val="bottom"/>
          </w:tcPr>
          <w:p w14:paraId="477E07C8" w14:textId="77777777" w:rsidR="006C5506" w:rsidRPr="002C0D13" w:rsidRDefault="007A1DE0">
            <w:pPr>
              <w:pStyle w:val="Other0"/>
              <w:spacing w:after="0"/>
              <w:ind w:firstLine="300"/>
              <w:rPr>
                <w:color w:val="auto"/>
              </w:rPr>
            </w:pPr>
            <w:r w:rsidRPr="002C0D13">
              <w:rPr>
                <w:rStyle w:val="Other"/>
                <w:color w:val="auto"/>
              </w:rPr>
              <w:t>Mechanical strength of complete</w:t>
            </w:r>
          </w:p>
        </w:tc>
        <w:tc>
          <w:tcPr>
            <w:tcW w:w="1224" w:type="dxa"/>
            <w:shd w:val="clear" w:color="auto" w:fill="auto"/>
          </w:tcPr>
          <w:p w14:paraId="48FD5780" w14:textId="77777777" w:rsidR="006C5506" w:rsidRPr="002C0D13" w:rsidRDefault="006C5506">
            <w:pPr>
              <w:rPr>
                <w:color w:val="auto"/>
                <w:sz w:val="10"/>
                <w:szCs w:val="10"/>
              </w:rPr>
            </w:pPr>
          </w:p>
        </w:tc>
        <w:tc>
          <w:tcPr>
            <w:tcW w:w="1613" w:type="dxa"/>
            <w:shd w:val="clear" w:color="auto" w:fill="auto"/>
          </w:tcPr>
          <w:p w14:paraId="3A12AD28" w14:textId="77777777" w:rsidR="006C5506" w:rsidRPr="002C0D13" w:rsidRDefault="006C5506">
            <w:pPr>
              <w:rPr>
                <w:color w:val="auto"/>
                <w:sz w:val="10"/>
                <w:szCs w:val="10"/>
              </w:rPr>
            </w:pPr>
          </w:p>
        </w:tc>
        <w:tc>
          <w:tcPr>
            <w:tcW w:w="1670" w:type="dxa"/>
            <w:shd w:val="clear" w:color="auto" w:fill="auto"/>
          </w:tcPr>
          <w:p w14:paraId="7989A155" w14:textId="77777777" w:rsidR="006C5506" w:rsidRPr="002C0D13" w:rsidRDefault="006C5506">
            <w:pPr>
              <w:rPr>
                <w:color w:val="auto"/>
                <w:sz w:val="10"/>
                <w:szCs w:val="10"/>
              </w:rPr>
            </w:pPr>
          </w:p>
        </w:tc>
      </w:tr>
    </w:tbl>
    <w:p w14:paraId="6CE86EDC" w14:textId="77777777" w:rsidR="006C5506" w:rsidRPr="002C0D13" w:rsidRDefault="007A1DE0">
      <w:pPr>
        <w:spacing w:line="1" w:lineRule="exact"/>
        <w:rPr>
          <w:color w:val="auto"/>
          <w:sz w:val="2"/>
          <w:szCs w:val="2"/>
        </w:rPr>
      </w:pPr>
      <w:r w:rsidRPr="002C0D13">
        <w:rPr>
          <w:color w:val="auto"/>
        </w:rPr>
        <w:br w:type="page"/>
      </w:r>
    </w:p>
    <w:p w14:paraId="79074D70" w14:textId="77777777" w:rsidR="006C5506" w:rsidRPr="002C0D13" w:rsidRDefault="007A1DE0">
      <w:pPr>
        <w:pStyle w:val="BodyText"/>
        <w:spacing w:after="280"/>
        <w:ind w:left="1080"/>
        <w:rPr>
          <w:color w:val="auto"/>
        </w:rPr>
      </w:pPr>
      <w:r w:rsidRPr="002C0D13">
        <w:rPr>
          <w:rStyle w:val="BodyTextChar"/>
          <w:color w:val="auto"/>
        </w:rPr>
        <w:lastRenderedPageBreak/>
        <w:t>insulator string along with hardware fittings</w:t>
      </w:r>
    </w:p>
    <w:p w14:paraId="2832BFB8" w14:textId="77777777" w:rsidR="006C5506" w:rsidRPr="002C0D13" w:rsidRDefault="007A1DE0">
      <w:pPr>
        <w:pStyle w:val="Tablecaption0"/>
        <w:ind w:left="1056"/>
        <w:rPr>
          <w:color w:val="auto"/>
        </w:rPr>
      </w:pPr>
      <w:r w:rsidRPr="002C0D13">
        <w:rPr>
          <w:rStyle w:val="Tablecaption"/>
          <w:color w:val="auto"/>
        </w:rPr>
        <w:t>a) Single suspension insulator</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1"/>
        <w:gridCol w:w="3734"/>
        <w:gridCol w:w="4574"/>
      </w:tblGrid>
      <w:tr w:rsidR="002C0D13" w:rsidRPr="002C0D13" w14:paraId="7DFBDDCC" w14:textId="77777777">
        <w:trPr>
          <w:trHeight w:hRule="exact" w:val="442"/>
          <w:jc w:val="center"/>
        </w:trPr>
        <w:tc>
          <w:tcPr>
            <w:tcW w:w="9009" w:type="dxa"/>
            <w:gridSpan w:val="3"/>
            <w:tcBorders>
              <w:top w:val="single" w:sz="4" w:space="0" w:color="auto"/>
            </w:tcBorders>
            <w:shd w:val="clear" w:color="auto" w:fill="auto"/>
          </w:tcPr>
          <w:p w14:paraId="3DF1BD67" w14:textId="77777777" w:rsidR="006C5506" w:rsidRPr="002C0D13" w:rsidRDefault="007A1DE0">
            <w:pPr>
              <w:pStyle w:val="Other0"/>
              <w:spacing w:after="0"/>
              <w:ind w:left="1420"/>
              <w:rPr>
                <w:color w:val="auto"/>
              </w:rPr>
            </w:pPr>
            <w:r w:rsidRPr="002C0D13">
              <w:rPr>
                <w:rStyle w:val="Other"/>
                <w:color w:val="auto"/>
              </w:rPr>
              <w:t>strings</w:t>
            </w:r>
          </w:p>
        </w:tc>
      </w:tr>
      <w:tr w:rsidR="002C0D13" w:rsidRPr="002C0D13" w14:paraId="4F7E62BC" w14:textId="77777777">
        <w:trPr>
          <w:trHeight w:hRule="exact" w:val="778"/>
          <w:jc w:val="center"/>
        </w:trPr>
        <w:tc>
          <w:tcPr>
            <w:tcW w:w="701" w:type="dxa"/>
            <w:shd w:val="clear" w:color="auto" w:fill="auto"/>
          </w:tcPr>
          <w:p w14:paraId="4278E2F4" w14:textId="77777777" w:rsidR="006C5506" w:rsidRPr="002C0D13" w:rsidRDefault="006C5506">
            <w:pPr>
              <w:rPr>
                <w:color w:val="auto"/>
                <w:sz w:val="10"/>
                <w:szCs w:val="10"/>
              </w:rPr>
            </w:pPr>
          </w:p>
        </w:tc>
        <w:tc>
          <w:tcPr>
            <w:tcW w:w="3734" w:type="dxa"/>
            <w:shd w:val="clear" w:color="auto" w:fill="auto"/>
            <w:vAlign w:val="center"/>
          </w:tcPr>
          <w:p w14:paraId="32A7909F" w14:textId="77777777" w:rsidR="006C5506" w:rsidRPr="002C0D13" w:rsidRDefault="007A1DE0">
            <w:pPr>
              <w:pStyle w:val="Other0"/>
              <w:spacing w:after="0"/>
              <w:ind w:left="720" w:hanging="360"/>
              <w:rPr>
                <w:color w:val="auto"/>
              </w:rPr>
            </w:pPr>
            <w:r w:rsidRPr="002C0D13">
              <w:rPr>
                <w:rStyle w:val="Other"/>
                <w:color w:val="auto"/>
              </w:rPr>
              <w:t>b) Double suspension insulator strings</w:t>
            </w:r>
          </w:p>
        </w:tc>
        <w:tc>
          <w:tcPr>
            <w:tcW w:w="4574" w:type="dxa"/>
            <w:shd w:val="clear" w:color="auto" w:fill="auto"/>
          </w:tcPr>
          <w:p w14:paraId="6163DF67" w14:textId="77777777" w:rsidR="006C5506" w:rsidRPr="002C0D13" w:rsidRDefault="007A1DE0">
            <w:pPr>
              <w:pStyle w:val="Other0"/>
              <w:spacing w:before="140"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74DB8147" w14:textId="77777777">
        <w:trPr>
          <w:trHeight w:hRule="exact" w:val="504"/>
          <w:jc w:val="center"/>
        </w:trPr>
        <w:tc>
          <w:tcPr>
            <w:tcW w:w="701" w:type="dxa"/>
            <w:shd w:val="clear" w:color="auto" w:fill="auto"/>
          </w:tcPr>
          <w:p w14:paraId="3E9EAADA" w14:textId="77777777" w:rsidR="006C5506" w:rsidRPr="002C0D13" w:rsidRDefault="006C5506">
            <w:pPr>
              <w:rPr>
                <w:color w:val="auto"/>
                <w:sz w:val="10"/>
                <w:szCs w:val="10"/>
              </w:rPr>
            </w:pPr>
          </w:p>
        </w:tc>
        <w:tc>
          <w:tcPr>
            <w:tcW w:w="3734" w:type="dxa"/>
            <w:shd w:val="clear" w:color="auto" w:fill="auto"/>
            <w:vAlign w:val="center"/>
          </w:tcPr>
          <w:p w14:paraId="680D3DE4" w14:textId="77777777" w:rsidR="006C5506" w:rsidRPr="002C0D13" w:rsidRDefault="007A1DE0">
            <w:pPr>
              <w:pStyle w:val="Other0"/>
              <w:spacing w:after="0"/>
              <w:ind w:firstLine="360"/>
              <w:rPr>
                <w:color w:val="auto"/>
              </w:rPr>
            </w:pPr>
            <w:r w:rsidRPr="002C0D13">
              <w:rPr>
                <w:rStyle w:val="Other"/>
                <w:color w:val="auto"/>
              </w:rPr>
              <w:t>c) Single tension insulator strings</w:t>
            </w:r>
          </w:p>
        </w:tc>
        <w:tc>
          <w:tcPr>
            <w:tcW w:w="4574" w:type="dxa"/>
            <w:shd w:val="clear" w:color="auto" w:fill="auto"/>
            <w:vAlign w:val="center"/>
          </w:tcPr>
          <w:p w14:paraId="5F0C45B8"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72C8936" w14:textId="77777777">
        <w:trPr>
          <w:trHeight w:hRule="exact" w:val="499"/>
          <w:jc w:val="center"/>
        </w:trPr>
        <w:tc>
          <w:tcPr>
            <w:tcW w:w="701" w:type="dxa"/>
            <w:shd w:val="clear" w:color="auto" w:fill="auto"/>
          </w:tcPr>
          <w:p w14:paraId="23FB6E0A" w14:textId="77777777" w:rsidR="006C5506" w:rsidRPr="002C0D13" w:rsidRDefault="006C5506">
            <w:pPr>
              <w:rPr>
                <w:color w:val="auto"/>
                <w:sz w:val="10"/>
                <w:szCs w:val="10"/>
              </w:rPr>
            </w:pPr>
          </w:p>
        </w:tc>
        <w:tc>
          <w:tcPr>
            <w:tcW w:w="3734" w:type="dxa"/>
            <w:shd w:val="clear" w:color="auto" w:fill="auto"/>
            <w:vAlign w:val="center"/>
          </w:tcPr>
          <w:p w14:paraId="7FB9492D" w14:textId="77777777" w:rsidR="006C5506" w:rsidRPr="002C0D13" w:rsidRDefault="007A1DE0">
            <w:pPr>
              <w:pStyle w:val="Other0"/>
              <w:spacing w:after="0"/>
              <w:ind w:firstLine="360"/>
              <w:rPr>
                <w:color w:val="auto"/>
              </w:rPr>
            </w:pPr>
            <w:r w:rsidRPr="002C0D13">
              <w:rPr>
                <w:rStyle w:val="Other"/>
                <w:color w:val="auto"/>
              </w:rPr>
              <w:t>d) Double tension insulator strings</w:t>
            </w:r>
          </w:p>
        </w:tc>
        <w:tc>
          <w:tcPr>
            <w:tcW w:w="4574" w:type="dxa"/>
            <w:shd w:val="clear" w:color="auto" w:fill="auto"/>
            <w:vAlign w:val="center"/>
          </w:tcPr>
          <w:p w14:paraId="0239317F"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43EB942" w14:textId="77777777">
        <w:trPr>
          <w:trHeight w:hRule="exact" w:val="518"/>
          <w:jc w:val="center"/>
        </w:trPr>
        <w:tc>
          <w:tcPr>
            <w:tcW w:w="701" w:type="dxa"/>
            <w:shd w:val="clear" w:color="auto" w:fill="auto"/>
            <w:vAlign w:val="center"/>
          </w:tcPr>
          <w:p w14:paraId="3298BFAD" w14:textId="77777777" w:rsidR="006C5506" w:rsidRPr="002C0D13" w:rsidRDefault="007A1DE0">
            <w:pPr>
              <w:pStyle w:val="Other0"/>
              <w:spacing w:after="0"/>
              <w:rPr>
                <w:color w:val="auto"/>
              </w:rPr>
            </w:pPr>
            <w:r w:rsidRPr="002C0D13">
              <w:rPr>
                <w:rStyle w:val="Other"/>
                <w:color w:val="auto"/>
              </w:rPr>
              <w:t>E.3</w:t>
            </w:r>
          </w:p>
        </w:tc>
        <w:tc>
          <w:tcPr>
            <w:tcW w:w="3734" w:type="dxa"/>
            <w:shd w:val="clear" w:color="auto" w:fill="auto"/>
            <w:vAlign w:val="center"/>
          </w:tcPr>
          <w:p w14:paraId="28FE1F46" w14:textId="77777777" w:rsidR="006C5506" w:rsidRPr="002C0D13" w:rsidRDefault="007A1DE0">
            <w:pPr>
              <w:pStyle w:val="Other0"/>
              <w:spacing w:after="0"/>
              <w:ind w:firstLine="360"/>
              <w:rPr>
                <w:color w:val="auto"/>
              </w:rPr>
            </w:pPr>
            <w:r w:rsidRPr="002C0D13">
              <w:rPr>
                <w:rStyle w:val="Other"/>
                <w:color w:val="auto"/>
              </w:rPr>
              <w:t>Hardware fittings</w:t>
            </w:r>
          </w:p>
        </w:tc>
        <w:tc>
          <w:tcPr>
            <w:tcW w:w="4574" w:type="dxa"/>
            <w:shd w:val="clear" w:color="auto" w:fill="auto"/>
          </w:tcPr>
          <w:p w14:paraId="38028896" w14:textId="77777777" w:rsidR="006C5506" w:rsidRPr="002C0D13" w:rsidRDefault="006C5506">
            <w:pPr>
              <w:rPr>
                <w:color w:val="auto"/>
                <w:sz w:val="10"/>
                <w:szCs w:val="10"/>
              </w:rPr>
            </w:pPr>
          </w:p>
        </w:tc>
      </w:tr>
      <w:tr w:rsidR="002C0D13" w:rsidRPr="002C0D13" w14:paraId="42AFC4F7" w14:textId="77777777">
        <w:trPr>
          <w:trHeight w:hRule="exact" w:val="514"/>
          <w:jc w:val="center"/>
        </w:trPr>
        <w:tc>
          <w:tcPr>
            <w:tcW w:w="701" w:type="dxa"/>
            <w:shd w:val="clear" w:color="auto" w:fill="auto"/>
            <w:vAlign w:val="center"/>
          </w:tcPr>
          <w:p w14:paraId="0555FFDB" w14:textId="77777777" w:rsidR="006C5506" w:rsidRPr="002C0D13" w:rsidRDefault="007A1DE0">
            <w:pPr>
              <w:pStyle w:val="Other0"/>
              <w:spacing w:after="0"/>
              <w:rPr>
                <w:color w:val="auto"/>
              </w:rPr>
            </w:pPr>
            <w:r w:rsidRPr="002C0D13">
              <w:rPr>
                <w:rStyle w:val="Other"/>
                <w:color w:val="auto"/>
              </w:rPr>
              <w:t>I</w:t>
            </w:r>
          </w:p>
        </w:tc>
        <w:tc>
          <w:tcPr>
            <w:tcW w:w="3734" w:type="dxa"/>
            <w:shd w:val="clear" w:color="auto" w:fill="auto"/>
            <w:vAlign w:val="center"/>
          </w:tcPr>
          <w:p w14:paraId="4F453718" w14:textId="77777777" w:rsidR="006C5506" w:rsidRPr="002C0D13" w:rsidRDefault="007A1DE0">
            <w:pPr>
              <w:pStyle w:val="Other0"/>
              <w:spacing w:after="0"/>
              <w:ind w:firstLine="360"/>
              <w:rPr>
                <w:color w:val="auto"/>
              </w:rPr>
            </w:pPr>
            <w:r w:rsidRPr="002C0D13">
              <w:rPr>
                <w:rStyle w:val="Other"/>
                <w:color w:val="auto"/>
              </w:rPr>
              <w:t>Suspension clamp assembly</w:t>
            </w:r>
          </w:p>
        </w:tc>
        <w:tc>
          <w:tcPr>
            <w:tcW w:w="4574" w:type="dxa"/>
            <w:shd w:val="clear" w:color="auto" w:fill="auto"/>
            <w:vAlign w:val="center"/>
          </w:tcPr>
          <w:p w14:paraId="2D5F78F3"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613202C" w14:textId="77777777">
        <w:trPr>
          <w:trHeight w:hRule="exact" w:val="485"/>
          <w:jc w:val="center"/>
        </w:trPr>
        <w:tc>
          <w:tcPr>
            <w:tcW w:w="701" w:type="dxa"/>
            <w:shd w:val="clear" w:color="auto" w:fill="auto"/>
            <w:vAlign w:val="center"/>
          </w:tcPr>
          <w:p w14:paraId="6C240488" w14:textId="77777777" w:rsidR="006C5506" w:rsidRPr="002C0D13" w:rsidRDefault="007A1DE0">
            <w:pPr>
              <w:pStyle w:val="Other0"/>
              <w:spacing w:after="0"/>
              <w:rPr>
                <w:color w:val="auto"/>
              </w:rPr>
            </w:pPr>
            <w:r w:rsidRPr="002C0D13">
              <w:rPr>
                <w:rStyle w:val="Other"/>
                <w:color w:val="auto"/>
              </w:rPr>
              <w:t>1.</w:t>
            </w:r>
          </w:p>
        </w:tc>
        <w:tc>
          <w:tcPr>
            <w:tcW w:w="3734" w:type="dxa"/>
            <w:shd w:val="clear" w:color="auto" w:fill="auto"/>
            <w:vAlign w:val="center"/>
          </w:tcPr>
          <w:p w14:paraId="3CCEB637" w14:textId="77777777" w:rsidR="006C5506" w:rsidRPr="002C0D13" w:rsidRDefault="007A1DE0">
            <w:pPr>
              <w:pStyle w:val="Other0"/>
              <w:spacing w:after="0"/>
              <w:ind w:firstLine="360"/>
              <w:rPr>
                <w:color w:val="auto"/>
              </w:rPr>
            </w:pPr>
            <w:r w:rsidRPr="002C0D13">
              <w:rPr>
                <w:rStyle w:val="Other"/>
                <w:color w:val="auto"/>
              </w:rPr>
              <w:t>General</w:t>
            </w:r>
          </w:p>
        </w:tc>
        <w:tc>
          <w:tcPr>
            <w:tcW w:w="4574" w:type="dxa"/>
            <w:shd w:val="clear" w:color="auto" w:fill="auto"/>
          </w:tcPr>
          <w:p w14:paraId="61312988" w14:textId="77777777" w:rsidR="006C5506" w:rsidRPr="002C0D13" w:rsidRDefault="006C5506">
            <w:pPr>
              <w:rPr>
                <w:color w:val="auto"/>
                <w:sz w:val="10"/>
                <w:szCs w:val="10"/>
              </w:rPr>
            </w:pPr>
          </w:p>
        </w:tc>
      </w:tr>
      <w:tr w:rsidR="002C0D13" w:rsidRPr="002C0D13" w14:paraId="00AA23C4" w14:textId="77777777">
        <w:trPr>
          <w:trHeight w:hRule="exact" w:val="509"/>
          <w:jc w:val="center"/>
        </w:trPr>
        <w:tc>
          <w:tcPr>
            <w:tcW w:w="701" w:type="dxa"/>
            <w:shd w:val="clear" w:color="auto" w:fill="auto"/>
            <w:vAlign w:val="center"/>
          </w:tcPr>
          <w:p w14:paraId="16C602B1" w14:textId="77777777" w:rsidR="006C5506" w:rsidRPr="002C0D13" w:rsidRDefault="007A1DE0">
            <w:pPr>
              <w:pStyle w:val="Other0"/>
              <w:spacing w:after="0"/>
              <w:rPr>
                <w:color w:val="auto"/>
              </w:rPr>
            </w:pPr>
            <w:r w:rsidRPr="002C0D13">
              <w:rPr>
                <w:rStyle w:val="Other"/>
                <w:color w:val="auto"/>
              </w:rPr>
              <w:t>1.1.</w:t>
            </w:r>
          </w:p>
        </w:tc>
        <w:tc>
          <w:tcPr>
            <w:tcW w:w="3734" w:type="dxa"/>
            <w:shd w:val="clear" w:color="auto" w:fill="auto"/>
            <w:vAlign w:val="center"/>
          </w:tcPr>
          <w:p w14:paraId="4561F773" w14:textId="77777777" w:rsidR="006C5506" w:rsidRPr="002C0D13" w:rsidRDefault="007A1DE0">
            <w:pPr>
              <w:pStyle w:val="Other0"/>
              <w:spacing w:after="0"/>
              <w:ind w:firstLine="360"/>
              <w:rPr>
                <w:color w:val="auto"/>
              </w:rPr>
            </w:pPr>
            <w:r w:rsidRPr="002C0D13">
              <w:rPr>
                <w:rStyle w:val="Other"/>
                <w:color w:val="auto"/>
              </w:rPr>
              <w:t>Manufacturer</w:t>
            </w:r>
          </w:p>
        </w:tc>
        <w:tc>
          <w:tcPr>
            <w:tcW w:w="4574" w:type="dxa"/>
            <w:shd w:val="clear" w:color="auto" w:fill="auto"/>
            <w:vAlign w:val="center"/>
          </w:tcPr>
          <w:p w14:paraId="5A5EC4A0"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38A8A82" w14:textId="77777777">
        <w:trPr>
          <w:trHeight w:hRule="exact" w:val="514"/>
          <w:jc w:val="center"/>
        </w:trPr>
        <w:tc>
          <w:tcPr>
            <w:tcW w:w="701" w:type="dxa"/>
            <w:shd w:val="clear" w:color="auto" w:fill="auto"/>
            <w:vAlign w:val="center"/>
          </w:tcPr>
          <w:p w14:paraId="1A2AD06D" w14:textId="77777777" w:rsidR="006C5506" w:rsidRPr="002C0D13" w:rsidRDefault="007A1DE0">
            <w:pPr>
              <w:pStyle w:val="Other0"/>
              <w:spacing w:after="0"/>
              <w:rPr>
                <w:color w:val="auto"/>
              </w:rPr>
            </w:pPr>
            <w:r w:rsidRPr="002C0D13">
              <w:rPr>
                <w:rStyle w:val="Other"/>
                <w:color w:val="auto"/>
              </w:rPr>
              <w:t>1.2.</w:t>
            </w:r>
          </w:p>
        </w:tc>
        <w:tc>
          <w:tcPr>
            <w:tcW w:w="3734" w:type="dxa"/>
            <w:shd w:val="clear" w:color="auto" w:fill="auto"/>
            <w:vAlign w:val="center"/>
          </w:tcPr>
          <w:p w14:paraId="778A9E3E" w14:textId="77777777" w:rsidR="006C5506" w:rsidRPr="002C0D13" w:rsidRDefault="007A1DE0">
            <w:pPr>
              <w:pStyle w:val="Other0"/>
              <w:spacing w:after="0"/>
              <w:ind w:firstLine="360"/>
              <w:rPr>
                <w:color w:val="auto"/>
              </w:rPr>
            </w:pPr>
            <w:r w:rsidRPr="002C0D13">
              <w:rPr>
                <w:rStyle w:val="Other"/>
                <w:color w:val="auto"/>
              </w:rPr>
              <w:t>Place of manufacture</w:t>
            </w:r>
          </w:p>
        </w:tc>
        <w:tc>
          <w:tcPr>
            <w:tcW w:w="4574" w:type="dxa"/>
            <w:shd w:val="clear" w:color="auto" w:fill="auto"/>
            <w:vAlign w:val="center"/>
          </w:tcPr>
          <w:p w14:paraId="1BE5A228"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F7496F3" w14:textId="77777777">
        <w:trPr>
          <w:trHeight w:hRule="exact" w:val="528"/>
          <w:jc w:val="center"/>
        </w:trPr>
        <w:tc>
          <w:tcPr>
            <w:tcW w:w="701" w:type="dxa"/>
            <w:shd w:val="clear" w:color="auto" w:fill="auto"/>
            <w:vAlign w:val="center"/>
          </w:tcPr>
          <w:p w14:paraId="04F07CFD" w14:textId="77777777" w:rsidR="006C5506" w:rsidRPr="002C0D13" w:rsidRDefault="007A1DE0">
            <w:pPr>
              <w:pStyle w:val="Other0"/>
              <w:spacing w:after="0"/>
              <w:rPr>
                <w:color w:val="auto"/>
              </w:rPr>
            </w:pPr>
            <w:r w:rsidRPr="002C0D13">
              <w:rPr>
                <w:rStyle w:val="Other"/>
                <w:color w:val="auto"/>
              </w:rPr>
              <w:t>1.3.</w:t>
            </w:r>
          </w:p>
        </w:tc>
        <w:tc>
          <w:tcPr>
            <w:tcW w:w="3734" w:type="dxa"/>
            <w:shd w:val="clear" w:color="auto" w:fill="auto"/>
            <w:vAlign w:val="center"/>
          </w:tcPr>
          <w:p w14:paraId="18F7AEA2" w14:textId="77777777" w:rsidR="006C5506" w:rsidRPr="002C0D13" w:rsidRDefault="007A1DE0">
            <w:pPr>
              <w:pStyle w:val="Other0"/>
              <w:spacing w:after="0"/>
              <w:ind w:firstLine="360"/>
              <w:rPr>
                <w:color w:val="auto"/>
              </w:rPr>
            </w:pPr>
            <w:r w:rsidRPr="002C0D13">
              <w:rPr>
                <w:rStyle w:val="Other"/>
                <w:color w:val="auto"/>
              </w:rPr>
              <w:t>Type designation</w:t>
            </w:r>
          </w:p>
        </w:tc>
        <w:tc>
          <w:tcPr>
            <w:tcW w:w="4574" w:type="dxa"/>
            <w:shd w:val="clear" w:color="auto" w:fill="auto"/>
            <w:vAlign w:val="center"/>
          </w:tcPr>
          <w:p w14:paraId="70F34395"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5109DAB" w14:textId="77777777">
        <w:trPr>
          <w:trHeight w:hRule="exact" w:val="504"/>
          <w:jc w:val="center"/>
        </w:trPr>
        <w:tc>
          <w:tcPr>
            <w:tcW w:w="701" w:type="dxa"/>
            <w:shd w:val="clear" w:color="auto" w:fill="auto"/>
            <w:vAlign w:val="center"/>
          </w:tcPr>
          <w:p w14:paraId="76CFD0CD" w14:textId="77777777" w:rsidR="006C5506" w:rsidRPr="002C0D13" w:rsidRDefault="007A1DE0">
            <w:pPr>
              <w:pStyle w:val="Other0"/>
              <w:spacing w:after="0"/>
              <w:rPr>
                <w:color w:val="auto"/>
              </w:rPr>
            </w:pPr>
            <w:r w:rsidRPr="002C0D13">
              <w:rPr>
                <w:rStyle w:val="Other"/>
                <w:color w:val="auto"/>
              </w:rPr>
              <w:t>1.4.</w:t>
            </w:r>
          </w:p>
        </w:tc>
        <w:tc>
          <w:tcPr>
            <w:tcW w:w="3734" w:type="dxa"/>
            <w:shd w:val="clear" w:color="auto" w:fill="auto"/>
            <w:vAlign w:val="center"/>
          </w:tcPr>
          <w:p w14:paraId="1D8A313A" w14:textId="77777777" w:rsidR="006C5506" w:rsidRPr="002C0D13" w:rsidRDefault="007A1DE0">
            <w:pPr>
              <w:pStyle w:val="Other0"/>
              <w:spacing w:after="0"/>
              <w:ind w:firstLine="360"/>
              <w:rPr>
                <w:color w:val="auto"/>
              </w:rPr>
            </w:pPr>
            <w:r w:rsidRPr="002C0D13">
              <w:rPr>
                <w:rStyle w:val="Other"/>
                <w:color w:val="auto"/>
              </w:rPr>
              <w:t>Applicable standards</w:t>
            </w:r>
          </w:p>
        </w:tc>
        <w:tc>
          <w:tcPr>
            <w:tcW w:w="4574" w:type="dxa"/>
            <w:shd w:val="clear" w:color="auto" w:fill="auto"/>
            <w:vAlign w:val="center"/>
          </w:tcPr>
          <w:p w14:paraId="598F2F26"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BAF46AF" w14:textId="77777777">
        <w:trPr>
          <w:trHeight w:hRule="exact" w:val="494"/>
          <w:jc w:val="center"/>
        </w:trPr>
        <w:tc>
          <w:tcPr>
            <w:tcW w:w="701" w:type="dxa"/>
            <w:shd w:val="clear" w:color="auto" w:fill="auto"/>
            <w:vAlign w:val="center"/>
          </w:tcPr>
          <w:p w14:paraId="497D934B" w14:textId="77777777" w:rsidR="006C5506" w:rsidRPr="002C0D13" w:rsidRDefault="007A1DE0">
            <w:pPr>
              <w:pStyle w:val="Other0"/>
              <w:spacing w:after="0"/>
              <w:rPr>
                <w:color w:val="auto"/>
              </w:rPr>
            </w:pPr>
            <w:r w:rsidRPr="002C0D13">
              <w:rPr>
                <w:rStyle w:val="Other"/>
                <w:color w:val="auto"/>
              </w:rPr>
              <w:t>2.</w:t>
            </w:r>
          </w:p>
        </w:tc>
        <w:tc>
          <w:tcPr>
            <w:tcW w:w="3734" w:type="dxa"/>
            <w:shd w:val="clear" w:color="auto" w:fill="auto"/>
            <w:vAlign w:val="center"/>
          </w:tcPr>
          <w:p w14:paraId="71888CD8" w14:textId="77777777" w:rsidR="006C5506" w:rsidRPr="002C0D13" w:rsidRDefault="007A1DE0">
            <w:pPr>
              <w:pStyle w:val="Other0"/>
              <w:spacing w:after="0"/>
              <w:ind w:firstLine="360"/>
              <w:rPr>
                <w:color w:val="auto"/>
              </w:rPr>
            </w:pPr>
            <w:r w:rsidRPr="002C0D13">
              <w:rPr>
                <w:rStyle w:val="Other"/>
                <w:color w:val="auto"/>
              </w:rPr>
              <w:t>Technical data</w:t>
            </w:r>
          </w:p>
        </w:tc>
        <w:tc>
          <w:tcPr>
            <w:tcW w:w="4574" w:type="dxa"/>
            <w:shd w:val="clear" w:color="auto" w:fill="auto"/>
          </w:tcPr>
          <w:p w14:paraId="1E902A30" w14:textId="77777777" w:rsidR="006C5506" w:rsidRPr="002C0D13" w:rsidRDefault="006C5506">
            <w:pPr>
              <w:rPr>
                <w:color w:val="auto"/>
                <w:sz w:val="10"/>
                <w:szCs w:val="10"/>
              </w:rPr>
            </w:pPr>
          </w:p>
        </w:tc>
      </w:tr>
      <w:tr w:rsidR="002C0D13" w:rsidRPr="002C0D13" w14:paraId="6F9FEE30" w14:textId="77777777">
        <w:trPr>
          <w:trHeight w:hRule="exact" w:val="547"/>
          <w:jc w:val="center"/>
        </w:trPr>
        <w:tc>
          <w:tcPr>
            <w:tcW w:w="701" w:type="dxa"/>
            <w:shd w:val="clear" w:color="auto" w:fill="auto"/>
            <w:vAlign w:val="center"/>
          </w:tcPr>
          <w:p w14:paraId="2E3779D9" w14:textId="77777777" w:rsidR="006C5506" w:rsidRPr="002C0D13" w:rsidRDefault="007A1DE0">
            <w:pPr>
              <w:pStyle w:val="Other0"/>
              <w:spacing w:after="0"/>
              <w:rPr>
                <w:color w:val="auto"/>
              </w:rPr>
            </w:pPr>
            <w:r w:rsidRPr="002C0D13">
              <w:rPr>
                <w:rStyle w:val="Other"/>
                <w:color w:val="auto"/>
              </w:rPr>
              <w:t>2.1.</w:t>
            </w:r>
          </w:p>
        </w:tc>
        <w:tc>
          <w:tcPr>
            <w:tcW w:w="3734" w:type="dxa"/>
            <w:shd w:val="clear" w:color="auto" w:fill="auto"/>
            <w:vAlign w:val="center"/>
          </w:tcPr>
          <w:p w14:paraId="214A3E3E" w14:textId="77777777" w:rsidR="006C5506" w:rsidRPr="002C0D13" w:rsidRDefault="007A1DE0">
            <w:pPr>
              <w:pStyle w:val="Other0"/>
              <w:spacing w:after="0"/>
              <w:ind w:firstLine="360"/>
              <w:rPr>
                <w:color w:val="auto"/>
              </w:rPr>
            </w:pPr>
            <w:r w:rsidRPr="002C0D13">
              <w:rPr>
                <w:rStyle w:val="Other"/>
                <w:color w:val="auto"/>
              </w:rPr>
              <w:t>Nominal system voltage U</w:t>
            </w:r>
            <w:r w:rsidRPr="002C0D13">
              <w:rPr>
                <w:rStyle w:val="Other"/>
                <w:color w:val="auto"/>
                <w:vertAlign w:val="subscript"/>
              </w:rPr>
              <w:t>N</w:t>
            </w:r>
          </w:p>
        </w:tc>
        <w:tc>
          <w:tcPr>
            <w:tcW w:w="4574" w:type="dxa"/>
            <w:shd w:val="clear" w:color="auto" w:fill="auto"/>
            <w:vAlign w:val="center"/>
          </w:tcPr>
          <w:p w14:paraId="3842A425" w14:textId="77777777" w:rsidR="006C5506" w:rsidRPr="002C0D13" w:rsidRDefault="007A1DE0">
            <w:pPr>
              <w:pStyle w:val="Other0"/>
              <w:tabs>
                <w:tab w:val="left" w:pos="1130"/>
                <w:tab w:val="left" w:leader="underscore" w:pos="2454"/>
                <w:tab w:val="left" w:leader="underscore" w:pos="4514"/>
              </w:tabs>
              <w:spacing w:after="0"/>
              <w:ind w:firstLine="160"/>
              <w:jc w:val="both"/>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3CB1BA6" w14:textId="77777777">
        <w:trPr>
          <w:trHeight w:hRule="exact" w:val="830"/>
          <w:jc w:val="center"/>
        </w:trPr>
        <w:tc>
          <w:tcPr>
            <w:tcW w:w="701" w:type="dxa"/>
            <w:shd w:val="clear" w:color="auto" w:fill="auto"/>
          </w:tcPr>
          <w:p w14:paraId="6581A3F7" w14:textId="77777777" w:rsidR="006C5506" w:rsidRPr="002C0D13" w:rsidRDefault="007A1DE0">
            <w:pPr>
              <w:pStyle w:val="Other0"/>
              <w:spacing w:before="120" w:after="0"/>
              <w:rPr>
                <w:color w:val="auto"/>
              </w:rPr>
            </w:pPr>
            <w:r w:rsidRPr="002C0D13">
              <w:rPr>
                <w:rStyle w:val="Other"/>
                <w:color w:val="auto"/>
              </w:rPr>
              <w:t>2.2.</w:t>
            </w:r>
          </w:p>
        </w:tc>
        <w:tc>
          <w:tcPr>
            <w:tcW w:w="3734" w:type="dxa"/>
            <w:shd w:val="clear" w:color="auto" w:fill="auto"/>
            <w:vAlign w:val="center"/>
          </w:tcPr>
          <w:p w14:paraId="397C36BD" w14:textId="77777777" w:rsidR="006C5506" w:rsidRPr="002C0D13" w:rsidRDefault="007A1DE0">
            <w:pPr>
              <w:pStyle w:val="Other0"/>
              <w:spacing w:after="0"/>
              <w:ind w:left="360"/>
              <w:rPr>
                <w:color w:val="auto"/>
              </w:rPr>
            </w:pPr>
            <w:r w:rsidRPr="002C0D13">
              <w:rPr>
                <w:rStyle w:val="Other"/>
                <w:color w:val="auto"/>
              </w:rPr>
              <w:t>Highest system voltage for equipment U</w:t>
            </w:r>
            <w:r w:rsidRPr="002C0D13">
              <w:rPr>
                <w:rStyle w:val="Other"/>
                <w:color w:val="auto"/>
                <w:vertAlign w:val="subscript"/>
              </w:rPr>
              <w:t>m</w:t>
            </w:r>
          </w:p>
        </w:tc>
        <w:tc>
          <w:tcPr>
            <w:tcW w:w="4574" w:type="dxa"/>
            <w:shd w:val="clear" w:color="auto" w:fill="auto"/>
          </w:tcPr>
          <w:p w14:paraId="6D4CBBBC" w14:textId="77777777" w:rsidR="006C5506" w:rsidRPr="002C0D13" w:rsidRDefault="007A1DE0">
            <w:pPr>
              <w:pStyle w:val="Other0"/>
              <w:tabs>
                <w:tab w:val="left" w:pos="1130"/>
                <w:tab w:val="left" w:leader="underscore" w:pos="2454"/>
                <w:tab w:val="left" w:leader="underscore" w:pos="4514"/>
              </w:tabs>
              <w:spacing w:before="120" w:after="0"/>
              <w:ind w:firstLine="160"/>
              <w:jc w:val="both"/>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6C5506" w:rsidRPr="002C0D13" w14:paraId="61C44123" w14:textId="77777777">
        <w:trPr>
          <w:trHeight w:hRule="exact" w:val="374"/>
          <w:jc w:val="center"/>
        </w:trPr>
        <w:tc>
          <w:tcPr>
            <w:tcW w:w="701" w:type="dxa"/>
            <w:shd w:val="clear" w:color="auto" w:fill="auto"/>
            <w:vAlign w:val="bottom"/>
          </w:tcPr>
          <w:p w14:paraId="11F08EFE" w14:textId="77777777" w:rsidR="006C5506" w:rsidRPr="002C0D13" w:rsidRDefault="007A1DE0">
            <w:pPr>
              <w:pStyle w:val="Other0"/>
              <w:spacing w:after="0"/>
              <w:rPr>
                <w:color w:val="auto"/>
              </w:rPr>
            </w:pPr>
            <w:r w:rsidRPr="002C0D13">
              <w:rPr>
                <w:rStyle w:val="Other"/>
                <w:color w:val="auto"/>
              </w:rPr>
              <w:t>2.3.</w:t>
            </w:r>
          </w:p>
        </w:tc>
        <w:tc>
          <w:tcPr>
            <w:tcW w:w="3734" w:type="dxa"/>
            <w:shd w:val="clear" w:color="auto" w:fill="auto"/>
            <w:vAlign w:val="bottom"/>
          </w:tcPr>
          <w:p w14:paraId="54AA5806" w14:textId="77777777" w:rsidR="006C5506" w:rsidRPr="002C0D13" w:rsidRDefault="007A1DE0">
            <w:pPr>
              <w:pStyle w:val="Other0"/>
              <w:spacing w:after="0"/>
              <w:ind w:left="360"/>
              <w:rPr>
                <w:color w:val="auto"/>
              </w:rPr>
            </w:pPr>
            <w:r w:rsidRPr="002C0D13">
              <w:rPr>
                <w:rStyle w:val="Other"/>
                <w:color w:val="auto"/>
              </w:rPr>
              <w:t>Rated frequency</w:t>
            </w:r>
          </w:p>
        </w:tc>
        <w:tc>
          <w:tcPr>
            <w:tcW w:w="4574" w:type="dxa"/>
            <w:tcBorders>
              <w:bottom w:val="single" w:sz="4" w:space="0" w:color="auto"/>
            </w:tcBorders>
            <w:shd w:val="clear" w:color="auto" w:fill="auto"/>
            <w:vAlign w:val="bottom"/>
          </w:tcPr>
          <w:p w14:paraId="25FFCF66" w14:textId="77777777" w:rsidR="006C5506" w:rsidRPr="002C0D13" w:rsidRDefault="007A1DE0">
            <w:pPr>
              <w:pStyle w:val="Other0"/>
              <w:tabs>
                <w:tab w:val="left" w:pos="1130"/>
                <w:tab w:val="left" w:leader="underscore" w:pos="2454"/>
                <w:tab w:val="left" w:leader="underscore" w:pos="4514"/>
              </w:tabs>
              <w:spacing w:after="0"/>
              <w:ind w:firstLine="160"/>
              <w:jc w:val="both"/>
              <w:rPr>
                <w:color w:val="auto"/>
              </w:rPr>
            </w:pPr>
            <w:r w:rsidRPr="002C0D13">
              <w:rPr>
                <w:rStyle w:val="Other"/>
                <w:color w:val="auto"/>
              </w:rPr>
              <w:t>Hz</w:t>
            </w:r>
            <w:r w:rsidRPr="002C0D13">
              <w:rPr>
                <w:rStyle w:val="Other"/>
                <w:color w:val="auto"/>
              </w:rPr>
              <w:tab/>
            </w:r>
            <w:r w:rsidRPr="002C0D13">
              <w:rPr>
                <w:rStyle w:val="Other"/>
                <w:color w:val="auto"/>
              </w:rPr>
              <w:tab/>
              <w:t xml:space="preserve"> </w:t>
            </w:r>
            <w:r w:rsidRPr="002C0D13">
              <w:rPr>
                <w:rStyle w:val="Other"/>
                <w:color w:val="auto"/>
              </w:rPr>
              <w:tab/>
            </w:r>
          </w:p>
        </w:tc>
      </w:tr>
    </w:tbl>
    <w:p w14:paraId="4103C7B0" w14:textId="77777777" w:rsidR="006C5506" w:rsidRPr="002C0D13" w:rsidRDefault="006C5506">
      <w:pPr>
        <w:spacing w:after="239" w:line="1" w:lineRule="exact"/>
        <w:rPr>
          <w:color w:val="auto"/>
        </w:rPr>
      </w:pPr>
    </w:p>
    <w:p w14:paraId="49107AF6" w14:textId="77777777" w:rsidR="006C5506" w:rsidRPr="002C0D13" w:rsidRDefault="007A1DE0">
      <w:pPr>
        <w:pStyle w:val="BodyText"/>
        <w:numPr>
          <w:ilvl w:val="1"/>
          <w:numId w:val="123"/>
        </w:numPr>
        <w:tabs>
          <w:tab w:val="left" w:pos="1061"/>
        </w:tabs>
        <w:spacing w:after="240"/>
        <w:ind w:left="1080" w:hanging="1080"/>
        <w:jc w:val="both"/>
        <w:rPr>
          <w:color w:val="auto"/>
        </w:rPr>
      </w:pPr>
      <w:r w:rsidRPr="002C0D13">
        <w:rPr>
          <w:rStyle w:val="BodyTextChar"/>
          <w:color w:val="auto"/>
        </w:rPr>
        <w:t>Galvanizing and standard to which conforming.</w:t>
      </w:r>
    </w:p>
    <w:p w14:paraId="184A08E9" w14:textId="77777777" w:rsidR="006C5506" w:rsidRPr="002C0D13" w:rsidRDefault="007A1DE0">
      <w:pPr>
        <w:pStyle w:val="BodyText"/>
        <w:numPr>
          <w:ilvl w:val="0"/>
          <w:numId w:val="124"/>
        </w:numPr>
        <w:tabs>
          <w:tab w:val="left" w:pos="1429"/>
        </w:tabs>
        <w:spacing w:after="240"/>
        <w:ind w:left="1080"/>
        <w:rPr>
          <w:color w:val="auto"/>
        </w:rPr>
      </w:pPr>
      <w:r w:rsidRPr="002C0D13">
        <w:rPr>
          <w:rStyle w:val="BodyTextChar"/>
          <w:color w:val="auto"/>
        </w:rPr>
        <w:t>Spring washers</w:t>
      </w:r>
    </w:p>
    <w:p w14:paraId="6B448871" w14:textId="77777777" w:rsidR="006C5506" w:rsidRPr="002C0D13" w:rsidRDefault="007A1DE0">
      <w:pPr>
        <w:pStyle w:val="BodyText"/>
        <w:numPr>
          <w:ilvl w:val="0"/>
          <w:numId w:val="124"/>
        </w:numPr>
        <w:tabs>
          <w:tab w:val="left" w:pos="1434"/>
        </w:tabs>
        <w:spacing w:after="240"/>
        <w:ind w:left="1080"/>
        <w:rPr>
          <w:color w:val="auto"/>
        </w:rPr>
      </w:pPr>
      <w:r w:rsidRPr="002C0D13">
        <w:rPr>
          <w:rStyle w:val="BodyTextChar"/>
          <w:color w:val="auto"/>
        </w:rPr>
        <w:t>Other ferrous parts</w:t>
      </w:r>
    </w:p>
    <w:p w14:paraId="3F3340ED" w14:textId="77777777" w:rsidR="006C5506" w:rsidRPr="002C0D13" w:rsidRDefault="007A1DE0">
      <w:pPr>
        <w:pStyle w:val="BodyText"/>
        <w:numPr>
          <w:ilvl w:val="0"/>
          <w:numId w:val="124"/>
        </w:numPr>
        <w:tabs>
          <w:tab w:val="left" w:pos="1414"/>
        </w:tabs>
        <w:spacing w:after="240"/>
        <w:ind w:left="1080"/>
        <w:rPr>
          <w:color w:val="auto"/>
        </w:rPr>
      </w:pPr>
      <w:r w:rsidRPr="002C0D13">
        <w:rPr>
          <w:rStyle w:val="BodyTextChar"/>
          <w:color w:val="auto"/>
        </w:rPr>
        <w:t>Weight of zinc kg/m</w:t>
      </w:r>
      <w:r w:rsidRPr="002C0D13">
        <w:rPr>
          <w:rStyle w:val="BodyTextChar"/>
          <w:color w:val="auto"/>
          <w:vertAlign w:val="superscript"/>
        </w:rPr>
        <w:t>2</w:t>
      </w:r>
    </w:p>
    <w:p w14:paraId="2C4E90E7" w14:textId="77777777" w:rsidR="006C5506" w:rsidRPr="002C0D13" w:rsidRDefault="007A1DE0">
      <w:pPr>
        <w:pStyle w:val="BodyText"/>
        <w:numPr>
          <w:ilvl w:val="0"/>
          <w:numId w:val="124"/>
        </w:numPr>
        <w:tabs>
          <w:tab w:val="left" w:pos="1438"/>
        </w:tabs>
        <w:spacing w:after="240"/>
        <w:ind w:left="1080"/>
        <w:rPr>
          <w:color w:val="auto"/>
        </w:rPr>
      </w:pPr>
      <w:r w:rsidRPr="002C0D13">
        <w:rPr>
          <w:rStyle w:val="BodyTextChar"/>
          <w:color w:val="auto"/>
        </w:rPr>
        <w:t>Number of one-minute dips</w:t>
      </w:r>
    </w:p>
    <w:p w14:paraId="5D19A85C" w14:textId="77777777" w:rsidR="006C5506" w:rsidRPr="002C0D13" w:rsidRDefault="007A1DE0">
      <w:pPr>
        <w:pStyle w:val="BodyText"/>
        <w:numPr>
          <w:ilvl w:val="0"/>
          <w:numId w:val="124"/>
        </w:numPr>
        <w:tabs>
          <w:tab w:val="left" w:pos="1434"/>
        </w:tabs>
        <w:spacing w:after="240"/>
        <w:ind w:left="1080"/>
        <w:rPr>
          <w:color w:val="auto"/>
        </w:rPr>
      </w:pPr>
      <w:r w:rsidRPr="002C0D13">
        <w:rPr>
          <w:rStyle w:val="BodyTextChar"/>
          <w:color w:val="auto"/>
        </w:rPr>
        <w:t>Number of half-minute dips</w:t>
      </w:r>
    </w:p>
    <w:p w14:paraId="3C5CC556" w14:textId="77777777" w:rsidR="006C5506" w:rsidRPr="002C0D13" w:rsidRDefault="007A1DE0">
      <w:pPr>
        <w:pStyle w:val="BodyText"/>
        <w:numPr>
          <w:ilvl w:val="0"/>
          <w:numId w:val="124"/>
        </w:numPr>
        <w:tabs>
          <w:tab w:val="left" w:pos="1395"/>
        </w:tabs>
        <w:spacing w:after="240"/>
        <w:ind w:left="1080"/>
        <w:rPr>
          <w:color w:val="auto"/>
        </w:rPr>
        <w:sectPr w:rsidR="006C5506" w:rsidRPr="002C0D13">
          <w:pgSz w:w="11900" w:h="16840"/>
          <w:pgMar w:top="1724" w:right="1398" w:bottom="1604" w:left="1372" w:header="0" w:footer="3" w:gutter="0"/>
          <w:cols w:space="720"/>
          <w:noEndnote/>
          <w:docGrid w:linePitch="360"/>
        </w:sectPr>
      </w:pPr>
      <w:r w:rsidRPr="002C0D13">
        <w:rPr>
          <w:rStyle w:val="BodyTextChar"/>
          <w:color w:val="auto"/>
        </w:rPr>
        <w:t>Quality of zinc and standard to which conforming</w:t>
      </w:r>
    </w:p>
    <w:p w14:paraId="4E0B4E01" w14:textId="77777777" w:rsidR="006C5506" w:rsidRPr="002C0D13" w:rsidRDefault="006C5506">
      <w:pPr>
        <w:spacing w:line="240" w:lineRule="exact"/>
        <w:rPr>
          <w:color w:val="auto"/>
          <w:sz w:val="19"/>
          <w:szCs w:val="19"/>
        </w:rPr>
      </w:pPr>
    </w:p>
    <w:p w14:paraId="22BC6D6F" w14:textId="77777777" w:rsidR="006C5506" w:rsidRPr="002C0D13" w:rsidRDefault="006C5506">
      <w:pPr>
        <w:spacing w:before="89" w:after="89" w:line="240" w:lineRule="exact"/>
        <w:rPr>
          <w:color w:val="auto"/>
          <w:sz w:val="19"/>
          <w:szCs w:val="19"/>
        </w:rPr>
      </w:pPr>
    </w:p>
    <w:p w14:paraId="31BEF279" w14:textId="77777777" w:rsidR="006C5506" w:rsidRPr="002C0D13" w:rsidRDefault="006C5506">
      <w:pPr>
        <w:spacing w:line="1" w:lineRule="exact"/>
        <w:rPr>
          <w:color w:val="auto"/>
        </w:rPr>
        <w:sectPr w:rsidR="006C5506" w:rsidRPr="002C0D13">
          <w:pgSz w:w="11900" w:h="16840"/>
          <w:pgMar w:top="1042" w:right="1426" w:bottom="845" w:left="140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758"/>
        <w:gridCol w:w="3648"/>
        <w:gridCol w:w="1320"/>
        <w:gridCol w:w="1219"/>
      </w:tblGrid>
      <w:tr w:rsidR="002C0D13" w:rsidRPr="002C0D13" w14:paraId="5A666334" w14:textId="77777777">
        <w:trPr>
          <w:trHeight w:hRule="exact" w:val="322"/>
        </w:trPr>
        <w:tc>
          <w:tcPr>
            <w:tcW w:w="758" w:type="dxa"/>
            <w:shd w:val="clear" w:color="auto" w:fill="auto"/>
          </w:tcPr>
          <w:p w14:paraId="0568D9D0"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ITEM</w:t>
            </w:r>
          </w:p>
        </w:tc>
        <w:tc>
          <w:tcPr>
            <w:tcW w:w="3648" w:type="dxa"/>
            <w:shd w:val="clear" w:color="auto" w:fill="auto"/>
          </w:tcPr>
          <w:p w14:paraId="2278A97A"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DESIGNATION</w:t>
            </w:r>
          </w:p>
        </w:tc>
        <w:tc>
          <w:tcPr>
            <w:tcW w:w="1320" w:type="dxa"/>
            <w:shd w:val="clear" w:color="auto" w:fill="auto"/>
          </w:tcPr>
          <w:p w14:paraId="0A0A678B" w14:textId="77777777" w:rsidR="006C5506" w:rsidRPr="002C0D13" w:rsidRDefault="007A1DE0">
            <w:pPr>
              <w:pStyle w:val="Other0"/>
              <w:framePr w:w="6946" w:h="13291" w:wrap="none" w:vAnchor="text" w:hAnchor="page" w:x="1403" w:y="44"/>
              <w:spacing w:after="0"/>
              <w:ind w:left="60"/>
              <w:jc w:val="center"/>
              <w:rPr>
                <w:color w:val="auto"/>
              </w:rPr>
            </w:pPr>
            <w:r w:rsidRPr="002C0D13">
              <w:rPr>
                <w:rStyle w:val="Other"/>
                <w:color w:val="auto"/>
              </w:rPr>
              <w:t>UNITS</w:t>
            </w:r>
          </w:p>
        </w:tc>
        <w:tc>
          <w:tcPr>
            <w:tcW w:w="1219" w:type="dxa"/>
            <w:shd w:val="clear" w:color="auto" w:fill="auto"/>
          </w:tcPr>
          <w:p w14:paraId="4C32F824" w14:textId="77777777" w:rsidR="006C5506" w:rsidRPr="002C0D13" w:rsidRDefault="007A1DE0">
            <w:pPr>
              <w:pStyle w:val="Other0"/>
              <w:framePr w:w="6946" w:h="13291" w:wrap="none" w:vAnchor="text" w:hAnchor="page" w:x="1403" w:y="44"/>
              <w:spacing w:after="0"/>
              <w:ind w:right="180"/>
              <w:jc w:val="right"/>
              <w:rPr>
                <w:color w:val="auto"/>
              </w:rPr>
            </w:pPr>
            <w:r w:rsidRPr="002C0D13">
              <w:rPr>
                <w:rStyle w:val="Other"/>
                <w:color w:val="auto"/>
              </w:rPr>
              <w:t>VALUE</w:t>
            </w:r>
          </w:p>
        </w:tc>
      </w:tr>
      <w:tr w:rsidR="002C0D13" w:rsidRPr="002C0D13" w14:paraId="562BDD38" w14:textId="77777777">
        <w:trPr>
          <w:trHeight w:hRule="exact" w:val="763"/>
        </w:trPr>
        <w:tc>
          <w:tcPr>
            <w:tcW w:w="758" w:type="dxa"/>
            <w:shd w:val="clear" w:color="auto" w:fill="auto"/>
          </w:tcPr>
          <w:p w14:paraId="24F8B1D6" w14:textId="77777777" w:rsidR="006C5506" w:rsidRPr="002C0D13" w:rsidRDefault="007A1DE0">
            <w:pPr>
              <w:pStyle w:val="Other0"/>
              <w:framePr w:w="6946" w:h="13291" w:wrap="none" w:vAnchor="text" w:hAnchor="page" w:x="1403" w:y="44"/>
              <w:spacing w:before="80" w:after="0"/>
              <w:jc w:val="both"/>
              <w:rPr>
                <w:color w:val="auto"/>
              </w:rPr>
            </w:pPr>
            <w:r w:rsidRPr="002C0D13">
              <w:rPr>
                <w:rStyle w:val="Other"/>
                <w:color w:val="auto"/>
              </w:rPr>
              <w:t>2.5.</w:t>
            </w:r>
          </w:p>
        </w:tc>
        <w:tc>
          <w:tcPr>
            <w:tcW w:w="3648" w:type="dxa"/>
            <w:shd w:val="clear" w:color="auto" w:fill="auto"/>
            <w:vAlign w:val="center"/>
          </w:tcPr>
          <w:p w14:paraId="73CB2074"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Minimum failing load (No deformation)</w:t>
            </w:r>
          </w:p>
        </w:tc>
        <w:tc>
          <w:tcPr>
            <w:tcW w:w="1320" w:type="dxa"/>
            <w:shd w:val="clear" w:color="auto" w:fill="auto"/>
          </w:tcPr>
          <w:p w14:paraId="52A8E771" w14:textId="77777777" w:rsidR="006C5506" w:rsidRPr="002C0D13" w:rsidRDefault="007A1DE0">
            <w:pPr>
              <w:pStyle w:val="Other0"/>
              <w:framePr w:w="6946" w:h="13291" w:wrap="none" w:vAnchor="text" w:hAnchor="page" w:x="1403" w:y="44"/>
              <w:spacing w:before="80" w:after="0"/>
              <w:ind w:firstLine="200"/>
              <w:rPr>
                <w:color w:val="auto"/>
              </w:rPr>
            </w:pPr>
            <w:r w:rsidRPr="002C0D13">
              <w:rPr>
                <w:rStyle w:val="Other"/>
                <w:color w:val="auto"/>
              </w:rPr>
              <w:t>kg</w:t>
            </w:r>
          </w:p>
        </w:tc>
        <w:tc>
          <w:tcPr>
            <w:tcW w:w="1219" w:type="dxa"/>
            <w:shd w:val="clear" w:color="auto" w:fill="auto"/>
          </w:tcPr>
          <w:p w14:paraId="34C3CA12" w14:textId="77777777" w:rsidR="006C5506" w:rsidRPr="002C0D13" w:rsidRDefault="006C5506">
            <w:pPr>
              <w:framePr w:w="6946" w:h="13291" w:wrap="none" w:vAnchor="text" w:hAnchor="page" w:x="1403" w:y="44"/>
              <w:rPr>
                <w:color w:val="auto"/>
                <w:sz w:val="10"/>
                <w:szCs w:val="10"/>
              </w:rPr>
            </w:pPr>
          </w:p>
        </w:tc>
      </w:tr>
      <w:tr w:rsidR="002C0D13" w:rsidRPr="002C0D13" w14:paraId="4A8B073B" w14:textId="77777777">
        <w:trPr>
          <w:trHeight w:hRule="exact" w:val="778"/>
        </w:trPr>
        <w:tc>
          <w:tcPr>
            <w:tcW w:w="758" w:type="dxa"/>
            <w:shd w:val="clear" w:color="auto" w:fill="auto"/>
          </w:tcPr>
          <w:p w14:paraId="6BD28E86" w14:textId="77777777" w:rsidR="006C5506" w:rsidRPr="002C0D13" w:rsidRDefault="007A1DE0">
            <w:pPr>
              <w:pStyle w:val="Other0"/>
              <w:framePr w:w="6946" w:h="13291" w:wrap="none" w:vAnchor="text" w:hAnchor="page" w:x="1403" w:y="44"/>
              <w:spacing w:before="80" w:after="0"/>
              <w:jc w:val="both"/>
              <w:rPr>
                <w:color w:val="auto"/>
              </w:rPr>
            </w:pPr>
            <w:r w:rsidRPr="002C0D13">
              <w:rPr>
                <w:rStyle w:val="Other"/>
                <w:color w:val="auto"/>
              </w:rPr>
              <w:t>2.6.</w:t>
            </w:r>
          </w:p>
        </w:tc>
        <w:tc>
          <w:tcPr>
            <w:tcW w:w="3648" w:type="dxa"/>
            <w:shd w:val="clear" w:color="auto" w:fill="auto"/>
            <w:vAlign w:val="center"/>
          </w:tcPr>
          <w:p w14:paraId="07B29B13"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Slip strength at recommended tightening torque</w:t>
            </w:r>
          </w:p>
        </w:tc>
        <w:tc>
          <w:tcPr>
            <w:tcW w:w="1320" w:type="dxa"/>
            <w:shd w:val="clear" w:color="auto" w:fill="auto"/>
          </w:tcPr>
          <w:p w14:paraId="69F3ED0F" w14:textId="77777777" w:rsidR="006C5506" w:rsidRPr="002C0D13" w:rsidRDefault="007A1DE0">
            <w:pPr>
              <w:pStyle w:val="Other0"/>
              <w:framePr w:w="6946" w:h="13291" w:wrap="none" w:vAnchor="text" w:hAnchor="page" w:x="1403" w:y="44"/>
              <w:spacing w:before="80" w:after="0"/>
              <w:ind w:firstLine="200"/>
              <w:rPr>
                <w:color w:val="auto"/>
              </w:rPr>
            </w:pPr>
            <w:r w:rsidRPr="002C0D13">
              <w:rPr>
                <w:rStyle w:val="Other"/>
                <w:color w:val="auto"/>
              </w:rPr>
              <w:t>kg</w:t>
            </w:r>
          </w:p>
        </w:tc>
        <w:tc>
          <w:tcPr>
            <w:tcW w:w="1219" w:type="dxa"/>
            <w:shd w:val="clear" w:color="auto" w:fill="auto"/>
          </w:tcPr>
          <w:p w14:paraId="4DDA4B64" w14:textId="77777777" w:rsidR="006C5506" w:rsidRPr="002C0D13" w:rsidRDefault="006C5506">
            <w:pPr>
              <w:framePr w:w="6946" w:h="13291" w:wrap="none" w:vAnchor="text" w:hAnchor="page" w:x="1403" w:y="44"/>
              <w:rPr>
                <w:color w:val="auto"/>
                <w:sz w:val="10"/>
                <w:szCs w:val="10"/>
              </w:rPr>
            </w:pPr>
          </w:p>
        </w:tc>
      </w:tr>
      <w:tr w:rsidR="002C0D13" w:rsidRPr="002C0D13" w14:paraId="37978537" w14:textId="77777777">
        <w:trPr>
          <w:trHeight w:hRule="exact" w:val="504"/>
        </w:trPr>
        <w:tc>
          <w:tcPr>
            <w:tcW w:w="758" w:type="dxa"/>
            <w:shd w:val="clear" w:color="auto" w:fill="auto"/>
            <w:vAlign w:val="center"/>
          </w:tcPr>
          <w:p w14:paraId="52A13C59"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II</w:t>
            </w:r>
          </w:p>
        </w:tc>
        <w:tc>
          <w:tcPr>
            <w:tcW w:w="3648" w:type="dxa"/>
            <w:shd w:val="clear" w:color="auto" w:fill="auto"/>
            <w:vAlign w:val="center"/>
          </w:tcPr>
          <w:p w14:paraId="0E94FAFA"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Tension clamp assembly</w:t>
            </w:r>
          </w:p>
        </w:tc>
        <w:tc>
          <w:tcPr>
            <w:tcW w:w="1320" w:type="dxa"/>
            <w:shd w:val="clear" w:color="auto" w:fill="auto"/>
          </w:tcPr>
          <w:p w14:paraId="046CF7BB"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6368692B" w14:textId="77777777" w:rsidR="006C5506" w:rsidRPr="002C0D13" w:rsidRDefault="006C5506">
            <w:pPr>
              <w:framePr w:w="6946" w:h="13291" w:wrap="none" w:vAnchor="text" w:hAnchor="page" w:x="1403" w:y="44"/>
              <w:rPr>
                <w:color w:val="auto"/>
                <w:sz w:val="10"/>
                <w:szCs w:val="10"/>
              </w:rPr>
            </w:pPr>
          </w:p>
        </w:tc>
      </w:tr>
      <w:tr w:rsidR="002C0D13" w:rsidRPr="002C0D13" w14:paraId="48001F55" w14:textId="77777777">
        <w:trPr>
          <w:trHeight w:hRule="exact" w:val="490"/>
        </w:trPr>
        <w:tc>
          <w:tcPr>
            <w:tcW w:w="758" w:type="dxa"/>
            <w:shd w:val="clear" w:color="auto" w:fill="auto"/>
            <w:vAlign w:val="center"/>
          </w:tcPr>
          <w:p w14:paraId="4ADE6CB7"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w:t>
            </w:r>
          </w:p>
        </w:tc>
        <w:tc>
          <w:tcPr>
            <w:tcW w:w="3648" w:type="dxa"/>
            <w:shd w:val="clear" w:color="auto" w:fill="auto"/>
            <w:vAlign w:val="center"/>
          </w:tcPr>
          <w:p w14:paraId="51FD8B3C"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General</w:t>
            </w:r>
          </w:p>
        </w:tc>
        <w:tc>
          <w:tcPr>
            <w:tcW w:w="1320" w:type="dxa"/>
            <w:shd w:val="clear" w:color="auto" w:fill="auto"/>
          </w:tcPr>
          <w:p w14:paraId="06D36613"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76FFA23E" w14:textId="77777777" w:rsidR="006C5506" w:rsidRPr="002C0D13" w:rsidRDefault="006C5506">
            <w:pPr>
              <w:framePr w:w="6946" w:h="13291" w:wrap="none" w:vAnchor="text" w:hAnchor="page" w:x="1403" w:y="44"/>
              <w:rPr>
                <w:color w:val="auto"/>
                <w:sz w:val="10"/>
                <w:szCs w:val="10"/>
              </w:rPr>
            </w:pPr>
          </w:p>
        </w:tc>
      </w:tr>
      <w:tr w:rsidR="002C0D13" w:rsidRPr="002C0D13" w14:paraId="7AC3732C" w14:textId="77777777">
        <w:trPr>
          <w:trHeight w:hRule="exact" w:val="509"/>
        </w:trPr>
        <w:tc>
          <w:tcPr>
            <w:tcW w:w="758" w:type="dxa"/>
            <w:shd w:val="clear" w:color="auto" w:fill="auto"/>
            <w:vAlign w:val="center"/>
          </w:tcPr>
          <w:p w14:paraId="47BECEA1"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1.1.</w:t>
            </w:r>
          </w:p>
        </w:tc>
        <w:tc>
          <w:tcPr>
            <w:tcW w:w="3648" w:type="dxa"/>
            <w:shd w:val="clear" w:color="auto" w:fill="auto"/>
            <w:vAlign w:val="center"/>
          </w:tcPr>
          <w:p w14:paraId="7E09CCA7"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Manufacturer</w:t>
            </w:r>
          </w:p>
        </w:tc>
        <w:tc>
          <w:tcPr>
            <w:tcW w:w="1320" w:type="dxa"/>
            <w:shd w:val="clear" w:color="auto" w:fill="auto"/>
            <w:vAlign w:val="center"/>
          </w:tcPr>
          <w:p w14:paraId="58FD1E86"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0188DE43"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63B2FCBD" w14:textId="77777777">
        <w:trPr>
          <w:trHeight w:hRule="exact" w:val="514"/>
        </w:trPr>
        <w:tc>
          <w:tcPr>
            <w:tcW w:w="758" w:type="dxa"/>
            <w:shd w:val="clear" w:color="auto" w:fill="auto"/>
            <w:vAlign w:val="center"/>
          </w:tcPr>
          <w:p w14:paraId="37266016"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1.2.</w:t>
            </w:r>
          </w:p>
        </w:tc>
        <w:tc>
          <w:tcPr>
            <w:tcW w:w="3648" w:type="dxa"/>
            <w:shd w:val="clear" w:color="auto" w:fill="auto"/>
            <w:vAlign w:val="center"/>
          </w:tcPr>
          <w:p w14:paraId="5641102C"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Place of manufacture</w:t>
            </w:r>
          </w:p>
        </w:tc>
        <w:tc>
          <w:tcPr>
            <w:tcW w:w="1320" w:type="dxa"/>
            <w:shd w:val="clear" w:color="auto" w:fill="auto"/>
            <w:vAlign w:val="center"/>
          </w:tcPr>
          <w:p w14:paraId="19163C35"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05107707"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7DFC077A" w14:textId="77777777">
        <w:trPr>
          <w:trHeight w:hRule="exact" w:val="528"/>
        </w:trPr>
        <w:tc>
          <w:tcPr>
            <w:tcW w:w="758" w:type="dxa"/>
            <w:shd w:val="clear" w:color="auto" w:fill="auto"/>
            <w:vAlign w:val="center"/>
          </w:tcPr>
          <w:p w14:paraId="6496DD83"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1.3.</w:t>
            </w:r>
          </w:p>
        </w:tc>
        <w:tc>
          <w:tcPr>
            <w:tcW w:w="3648" w:type="dxa"/>
            <w:shd w:val="clear" w:color="auto" w:fill="auto"/>
            <w:vAlign w:val="center"/>
          </w:tcPr>
          <w:p w14:paraId="0ABCD84A"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Type designation</w:t>
            </w:r>
          </w:p>
        </w:tc>
        <w:tc>
          <w:tcPr>
            <w:tcW w:w="1320" w:type="dxa"/>
            <w:shd w:val="clear" w:color="auto" w:fill="auto"/>
            <w:vAlign w:val="center"/>
          </w:tcPr>
          <w:p w14:paraId="09C23F5D"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7C059A43"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52D42599" w14:textId="77777777">
        <w:trPr>
          <w:trHeight w:hRule="exact" w:val="504"/>
        </w:trPr>
        <w:tc>
          <w:tcPr>
            <w:tcW w:w="758" w:type="dxa"/>
            <w:shd w:val="clear" w:color="auto" w:fill="auto"/>
            <w:vAlign w:val="center"/>
          </w:tcPr>
          <w:p w14:paraId="48B7DF5C"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1.4.</w:t>
            </w:r>
          </w:p>
        </w:tc>
        <w:tc>
          <w:tcPr>
            <w:tcW w:w="3648" w:type="dxa"/>
            <w:shd w:val="clear" w:color="auto" w:fill="auto"/>
            <w:vAlign w:val="center"/>
          </w:tcPr>
          <w:p w14:paraId="5100B8FE"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Applicable standards</w:t>
            </w:r>
          </w:p>
        </w:tc>
        <w:tc>
          <w:tcPr>
            <w:tcW w:w="1320" w:type="dxa"/>
            <w:shd w:val="clear" w:color="auto" w:fill="auto"/>
            <w:vAlign w:val="center"/>
          </w:tcPr>
          <w:p w14:paraId="23C5C9AF"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75D6F724"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2E00F4C2" w14:textId="77777777">
        <w:trPr>
          <w:trHeight w:hRule="exact" w:val="494"/>
        </w:trPr>
        <w:tc>
          <w:tcPr>
            <w:tcW w:w="758" w:type="dxa"/>
            <w:shd w:val="clear" w:color="auto" w:fill="auto"/>
            <w:vAlign w:val="center"/>
          </w:tcPr>
          <w:p w14:paraId="2FB352CC"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w:t>
            </w:r>
          </w:p>
        </w:tc>
        <w:tc>
          <w:tcPr>
            <w:tcW w:w="3648" w:type="dxa"/>
            <w:shd w:val="clear" w:color="auto" w:fill="auto"/>
            <w:vAlign w:val="center"/>
          </w:tcPr>
          <w:p w14:paraId="0D7C2B63"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Technical data</w:t>
            </w:r>
          </w:p>
        </w:tc>
        <w:tc>
          <w:tcPr>
            <w:tcW w:w="1320" w:type="dxa"/>
            <w:shd w:val="clear" w:color="auto" w:fill="auto"/>
          </w:tcPr>
          <w:p w14:paraId="6F992F2E"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62B3FD15" w14:textId="77777777" w:rsidR="006C5506" w:rsidRPr="002C0D13" w:rsidRDefault="006C5506">
            <w:pPr>
              <w:framePr w:w="6946" w:h="13291" w:wrap="none" w:vAnchor="text" w:hAnchor="page" w:x="1403" w:y="44"/>
              <w:rPr>
                <w:color w:val="auto"/>
                <w:sz w:val="10"/>
                <w:szCs w:val="10"/>
              </w:rPr>
            </w:pPr>
          </w:p>
        </w:tc>
      </w:tr>
      <w:tr w:rsidR="002C0D13" w:rsidRPr="002C0D13" w14:paraId="684492A5" w14:textId="77777777">
        <w:trPr>
          <w:trHeight w:hRule="exact" w:val="547"/>
        </w:trPr>
        <w:tc>
          <w:tcPr>
            <w:tcW w:w="758" w:type="dxa"/>
            <w:shd w:val="clear" w:color="auto" w:fill="auto"/>
            <w:vAlign w:val="center"/>
          </w:tcPr>
          <w:p w14:paraId="75BA800E"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2.1.</w:t>
            </w:r>
          </w:p>
        </w:tc>
        <w:tc>
          <w:tcPr>
            <w:tcW w:w="3648" w:type="dxa"/>
            <w:shd w:val="clear" w:color="auto" w:fill="auto"/>
            <w:vAlign w:val="center"/>
          </w:tcPr>
          <w:p w14:paraId="0ECF812A" w14:textId="77777777" w:rsidR="006C5506" w:rsidRPr="002C0D13" w:rsidRDefault="007A1DE0">
            <w:pPr>
              <w:pStyle w:val="Other0"/>
              <w:framePr w:w="6946" w:h="13291" w:wrap="none" w:vAnchor="text" w:hAnchor="page" w:x="1403" w:y="44"/>
              <w:spacing w:after="0"/>
              <w:ind w:firstLine="320"/>
              <w:rPr>
                <w:color w:val="auto"/>
              </w:rPr>
            </w:pPr>
            <w:r w:rsidRPr="002C0D13">
              <w:rPr>
                <w:rStyle w:val="Other"/>
                <w:color w:val="auto"/>
              </w:rPr>
              <w:t>Nominal system voltage U</w:t>
            </w:r>
            <w:r w:rsidRPr="002C0D13">
              <w:rPr>
                <w:rStyle w:val="Other"/>
                <w:color w:val="auto"/>
                <w:vertAlign w:val="subscript"/>
              </w:rPr>
              <w:t>N</w:t>
            </w:r>
          </w:p>
        </w:tc>
        <w:tc>
          <w:tcPr>
            <w:tcW w:w="1320" w:type="dxa"/>
            <w:shd w:val="clear" w:color="auto" w:fill="auto"/>
            <w:vAlign w:val="center"/>
          </w:tcPr>
          <w:p w14:paraId="499AE746" w14:textId="77777777" w:rsidR="006C5506" w:rsidRPr="002C0D13" w:rsidRDefault="007A1DE0">
            <w:pPr>
              <w:pStyle w:val="Other0"/>
              <w:framePr w:w="6946" w:h="13291" w:wrap="none" w:vAnchor="text" w:hAnchor="page" w:x="1403" w:y="44"/>
              <w:tabs>
                <w:tab w:val="left" w:pos="1170"/>
              </w:tabs>
              <w:spacing w:after="0"/>
              <w:ind w:firstLine="200"/>
              <w:rPr>
                <w:color w:val="auto"/>
              </w:rPr>
            </w:pPr>
            <w:r w:rsidRPr="002C0D13">
              <w:rPr>
                <w:rStyle w:val="Other"/>
                <w:color w:val="auto"/>
              </w:rPr>
              <w:t>kV</w:t>
            </w:r>
            <w:r w:rsidRPr="002C0D13">
              <w:rPr>
                <w:rStyle w:val="Other"/>
                <w:color w:val="auto"/>
              </w:rPr>
              <w:tab/>
              <w:t>_</w:t>
            </w:r>
          </w:p>
        </w:tc>
        <w:tc>
          <w:tcPr>
            <w:tcW w:w="1219" w:type="dxa"/>
            <w:shd w:val="clear" w:color="auto" w:fill="auto"/>
            <w:vAlign w:val="center"/>
          </w:tcPr>
          <w:p w14:paraId="56A7390D"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4EE13DFC" w14:textId="77777777">
        <w:trPr>
          <w:trHeight w:hRule="exact" w:val="830"/>
        </w:trPr>
        <w:tc>
          <w:tcPr>
            <w:tcW w:w="758" w:type="dxa"/>
            <w:shd w:val="clear" w:color="auto" w:fill="auto"/>
          </w:tcPr>
          <w:p w14:paraId="29BAA580" w14:textId="77777777" w:rsidR="006C5506" w:rsidRPr="002C0D13" w:rsidRDefault="007A1DE0">
            <w:pPr>
              <w:pStyle w:val="Other0"/>
              <w:framePr w:w="6946" w:h="13291" w:wrap="none" w:vAnchor="text" w:hAnchor="page" w:x="1403" w:y="44"/>
              <w:spacing w:before="120" w:after="0"/>
              <w:jc w:val="both"/>
              <w:rPr>
                <w:color w:val="auto"/>
              </w:rPr>
            </w:pPr>
            <w:r w:rsidRPr="002C0D13">
              <w:rPr>
                <w:rStyle w:val="Other"/>
                <w:color w:val="auto"/>
              </w:rPr>
              <w:t>2.2.</w:t>
            </w:r>
          </w:p>
        </w:tc>
        <w:tc>
          <w:tcPr>
            <w:tcW w:w="3648" w:type="dxa"/>
            <w:shd w:val="clear" w:color="auto" w:fill="auto"/>
            <w:vAlign w:val="center"/>
          </w:tcPr>
          <w:p w14:paraId="786BE601"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Highest system voltage for equipment U</w:t>
            </w:r>
            <w:r w:rsidRPr="002C0D13">
              <w:rPr>
                <w:rStyle w:val="Other"/>
                <w:color w:val="auto"/>
                <w:vertAlign w:val="subscript"/>
              </w:rPr>
              <w:t>m</w:t>
            </w:r>
          </w:p>
        </w:tc>
        <w:tc>
          <w:tcPr>
            <w:tcW w:w="1320" w:type="dxa"/>
            <w:shd w:val="clear" w:color="auto" w:fill="auto"/>
          </w:tcPr>
          <w:p w14:paraId="5E63B1A4" w14:textId="77777777" w:rsidR="006C5506" w:rsidRPr="002C0D13" w:rsidRDefault="007A1DE0">
            <w:pPr>
              <w:pStyle w:val="Other0"/>
              <w:framePr w:w="6946" w:h="13291" w:wrap="none" w:vAnchor="text" w:hAnchor="page" w:x="1403" w:y="44"/>
              <w:tabs>
                <w:tab w:val="left" w:pos="1170"/>
              </w:tabs>
              <w:spacing w:before="120" w:after="0"/>
              <w:ind w:firstLine="200"/>
              <w:rPr>
                <w:color w:val="auto"/>
              </w:rPr>
            </w:pPr>
            <w:r w:rsidRPr="002C0D13">
              <w:rPr>
                <w:rStyle w:val="Other"/>
                <w:color w:val="auto"/>
              </w:rPr>
              <w:t>kV</w:t>
            </w:r>
            <w:r w:rsidRPr="002C0D13">
              <w:rPr>
                <w:rStyle w:val="Other"/>
                <w:color w:val="auto"/>
              </w:rPr>
              <w:tab/>
              <w:t>_</w:t>
            </w:r>
          </w:p>
        </w:tc>
        <w:tc>
          <w:tcPr>
            <w:tcW w:w="1219" w:type="dxa"/>
            <w:shd w:val="clear" w:color="auto" w:fill="auto"/>
            <w:vAlign w:val="center"/>
          </w:tcPr>
          <w:p w14:paraId="31A2D564"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6EF36472" w14:textId="77777777">
        <w:trPr>
          <w:trHeight w:hRule="exact" w:val="523"/>
        </w:trPr>
        <w:tc>
          <w:tcPr>
            <w:tcW w:w="758" w:type="dxa"/>
            <w:shd w:val="clear" w:color="auto" w:fill="auto"/>
            <w:vAlign w:val="center"/>
          </w:tcPr>
          <w:p w14:paraId="3213D287"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2.3.</w:t>
            </w:r>
          </w:p>
        </w:tc>
        <w:tc>
          <w:tcPr>
            <w:tcW w:w="3648" w:type="dxa"/>
            <w:shd w:val="clear" w:color="auto" w:fill="auto"/>
            <w:vAlign w:val="center"/>
          </w:tcPr>
          <w:p w14:paraId="3D8040B0"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Rated frequency</w:t>
            </w:r>
          </w:p>
        </w:tc>
        <w:tc>
          <w:tcPr>
            <w:tcW w:w="1320" w:type="dxa"/>
            <w:shd w:val="clear" w:color="auto" w:fill="auto"/>
            <w:vAlign w:val="center"/>
          </w:tcPr>
          <w:p w14:paraId="7C3E69E3" w14:textId="77777777" w:rsidR="006C5506" w:rsidRPr="002C0D13" w:rsidRDefault="007A1DE0">
            <w:pPr>
              <w:pStyle w:val="Other0"/>
              <w:framePr w:w="6946" w:h="13291" w:wrap="none" w:vAnchor="text" w:hAnchor="page" w:x="1403" w:y="44"/>
              <w:tabs>
                <w:tab w:val="left" w:pos="1170"/>
              </w:tabs>
              <w:spacing w:after="0"/>
              <w:ind w:firstLine="200"/>
              <w:rPr>
                <w:color w:val="auto"/>
              </w:rPr>
            </w:pPr>
            <w:r w:rsidRPr="002C0D13">
              <w:rPr>
                <w:rStyle w:val="Other"/>
                <w:color w:val="auto"/>
              </w:rPr>
              <w:t>Hz</w:t>
            </w:r>
            <w:r w:rsidRPr="002C0D13">
              <w:rPr>
                <w:rStyle w:val="Other"/>
                <w:color w:val="auto"/>
              </w:rPr>
              <w:tab/>
              <w:t>_</w:t>
            </w:r>
          </w:p>
        </w:tc>
        <w:tc>
          <w:tcPr>
            <w:tcW w:w="1219" w:type="dxa"/>
            <w:shd w:val="clear" w:color="auto" w:fill="auto"/>
            <w:vAlign w:val="center"/>
          </w:tcPr>
          <w:p w14:paraId="01713463"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78DE2511" w14:textId="77777777">
        <w:trPr>
          <w:trHeight w:hRule="exact" w:val="514"/>
        </w:trPr>
        <w:tc>
          <w:tcPr>
            <w:tcW w:w="758" w:type="dxa"/>
            <w:shd w:val="clear" w:color="auto" w:fill="auto"/>
            <w:vAlign w:val="center"/>
          </w:tcPr>
          <w:p w14:paraId="0A61693F"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2.4.</w:t>
            </w:r>
          </w:p>
        </w:tc>
        <w:tc>
          <w:tcPr>
            <w:tcW w:w="3648" w:type="dxa"/>
            <w:shd w:val="clear" w:color="auto" w:fill="auto"/>
            <w:vAlign w:val="center"/>
          </w:tcPr>
          <w:p w14:paraId="560F5041"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Suitable for (Panther conductor)</w:t>
            </w:r>
          </w:p>
        </w:tc>
        <w:tc>
          <w:tcPr>
            <w:tcW w:w="1320" w:type="dxa"/>
            <w:shd w:val="clear" w:color="auto" w:fill="auto"/>
            <w:vAlign w:val="center"/>
          </w:tcPr>
          <w:p w14:paraId="2486BA90"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5FAFDDD5" w14:textId="77777777" w:rsidR="006C5506" w:rsidRPr="002C0D13" w:rsidRDefault="007A1DE0">
            <w:pPr>
              <w:pStyle w:val="Other0"/>
              <w:framePr w:w="6946" w:h="13291" w:wrap="none" w:vAnchor="text" w:hAnchor="page" w:x="1403" w:y="44"/>
              <w:tabs>
                <w:tab w:val="left" w:leader="underscore" w:pos="1190"/>
              </w:tabs>
              <w:spacing w:after="0"/>
              <w:jc w:val="both"/>
              <w:rPr>
                <w:color w:val="auto"/>
              </w:rPr>
            </w:pPr>
            <w:r w:rsidRPr="002C0D13">
              <w:rPr>
                <w:rStyle w:val="Other"/>
                <w:color w:val="auto"/>
              </w:rPr>
              <w:tab/>
            </w:r>
          </w:p>
        </w:tc>
      </w:tr>
      <w:tr w:rsidR="002C0D13" w:rsidRPr="002C0D13" w14:paraId="6AD8AF8E" w14:textId="77777777">
        <w:trPr>
          <w:trHeight w:hRule="exact" w:val="778"/>
        </w:trPr>
        <w:tc>
          <w:tcPr>
            <w:tcW w:w="758" w:type="dxa"/>
            <w:shd w:val="clear" w:color="auto" w:fill="auto"/>
          </w:tcPr>
          <w:p w14:paraId="7D410491" w14:textId="77777777" w:rsidR="006C5506" w:rsidRPr="002C0D13" w:rsidRDefault="007A1DE0">
            <w:pPr>
              <w:pStyle w:val="Other0"/>
              <w:framePr w:w="6946" w:h="13291" w:wrap="none" w:vAnchor="text" w:hAnchor="page" w:x="1403" w:y="44"/>
              <w:spacing w:before="100" w:after="0"/>
              <w:jc w:val="both"/>
              <w:rPr>
                <w:color w:val="auto"/>
              </w:rPr>
            </w:pPr>
            <w:r w:rsidRPr="002C0D13">
              <w:rPr>
                <w:rStyle w:val="Other"/>
                <w:color w:val="auto"/>
              </w:rPr>
              <w:t>2.5.</w:t>
            </w:r>
          </w:p>
        </w:tc>
        <w:tc>
          <w:tcPr>
            <w:tcW w:w="3648" w:type="dxa"/>
            <w:shd w:val="clear" w:color="auto" w:fill="auto"/>
            <w:vAlign w:val="center"/>
          </w:tcPr>
          <w:p w14:paraId="42593792"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Material composition and standard to which conforming</w:t>
            </w:r>
          </w:p>
        </w:tc>
        <w:tc>
          <w:tcPr>
            <w:tcW w:w="1320" w:type="dxa"/>
            <w:shd w:val="clear" w:color="auto" w:fill="auto"/>
          </w:tcPr>
          <w:p w14:paraId="73B5B07B"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1C4053B9" w14:textId="77777777" w:rsidR="006C5506" w:rsidRPr="002C0D13" w:rsidRDefault="006C5506">
            <w:pPr>
              <w:framePr w:w="6946" w:h="13291" w:wrap="none" w:vAnchor="text" w:hAnchor="page" w:x="1403" w:y="44"/>
              <w:rPr>
                <w:color w:val="auto"/>
                <w:sz w:val="10"/>
                <w:szCs w:val="10"/>
              </w:rPr>
            </w:pPr>
          </w:p>
        </w:tc>
      </w:tr>
      <w:tr w:rsidR="002C0D13" w:rsidRPr="002C0D13" w14:paraId="5F7ACB5C" w14:textId="77777777">
        <w:trPr>
          <w:trHeight w:hRule="exact" w:val="494"/>
        </w:trPr>
        <w:tc>
          <w:tcPr>
            <w:tcW w:w="758" w:type="dxa"/>
            <w:shd w:val="clear" w:color="auto" w:fill="auto"/>
          </w:tcPr>
          <w:p w14:paraId="15D3C224" w14:textId="77777777" w:rsidR="006C5506" w:rsidRPr="002C0D13" w:rsidRDefault="006C5506">
            <w:pPr>
              <w:framePr w:w="6946" w:h="13291" w:wrap="none" w:vAnchor="text" w:hAnchor="page" w:x="1403" w:y="44"/>
              <w:rPr>
                <w:color w:val="auto"/>
                <w:sz w:val="10"/>
                <w:szCs w:val="10"/>
              </w:rPr>
            </w:pPr>
          </w:p>
        </w:tc>
        <w:tc>
          <w:tcPr>
            <w:tcW w:w="3648" w:type="dxa"/>
            <w:shd w:val="clear" w:color="auto" w:fill="auto"/>
            <w:vAlign w:val="center"/>
          </w:tcPr>
          <w:p w14:paraId="77CB93C0"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a) Outer sleeve</w:t>
            </w:r>
          </w:p>
        </w:tc>
        <w:tc>
          <w:tcPr>
            <w:tcW w:w="1320" w:type="dxa"/>
            <w:shd w:val="clear" w:color="auto" w:fill="auto"/>
            <w:vAlign w:val="center"/>
          </w:tcPr>
          <w:p w14:paraId="57F02130"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323612C5"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2A127CAD" w14:textId="77777777">
        <w:trPr>
          <w:trHeight w:hRule="exact" w:val="509"/>
        </w:trPr>
        <w:tc>
          <w:tcPr>
            <w:tcW w:w="758" w:type="dxa"/>
            <w:shd w:val="clear" w:color="auto" w:fill="auto"/>
          </w:tcPr>
          <w:p w14:paraId="04D86051" w14:textId="77777777" w:rsidR="006C5506" w:rsidRPr="002C0D13" w:rsidRDefault="006C5506">
            <w:pPr>
              <w:framePr w:w="6946" w:h="13291" w:wrap="none" w:vAnchor="text" w:hAnchor="page" w:x="1403" w:y="44"/>
              <w:rPr>
                <w:color w:val="auto"/>
                <w:sz w:val="10"/>
                <w:szCs w:val="10"/>
              </w:rPr>
            </w:pPr>
          </w:p>
        </w:tc>
        <w:tc>
          <w:tcPr>
            <w:tcW w:w="3648" w:type="dxa"/>
            <w:shd w:val="clear" w:color="auto" w:fill="auto"/>
            <w:vAlign w:val="center"/>
          </w:tcPr>
          <w:p w14:paraId="7BF3B95F"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b) Inner sleeve</w:t>
            </w:r>
          </w:p>
        </w:tc>
        <w:tc>
          <w:tcPr>
            <w:tcW w:w="1320" w:type="dxa"/>
            <w:shd w:val="clear" w:color="auto" w:fill="auto"/>
            <w:vAlign w:val="center"/>
          </w:tcPr>
          <w:p w14:paraId="501B6952"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46A459B6"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33011330" w14:textId="77777777">
        <w:trPr>
          <w:trHeight w:hRule="exact" w:val="523"/>
        </w:trPr>
        <w:tc>
          <w:tcPr>
            <w:tcW w:w="758" w:type="dxa"/>
            <w:shd w:val="clear" w:color="auto" w:fill="auto"/>
            <w:vAlign w:val="center"/>
          </w:tcPr>
          <w:p w14:paraId="2245BF5B"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2.6.</w:t>
            </w:r>
          </w:p>
        </w:tc>
        <w:tc>
          <w:tcPr>
            <w:tcW w:w="3648" w:type="dxa"/>
            <w:shd w:val="clear" w:color="auto" w:fill="auto"/>
            <w:vAlign w:val="center"/>
          </w:tcPr>
          <w:p w14:paraId="68CADCF9"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Slip strength</w:t>
            </w:r>
          </w:p>
        </w:tc>
        <w:tc>
          <w:tcPr>
            <w:tcW w:w="1320" w:type="dxa"/>
            <w:shd w:val="clear" w:color="auto" w:fill="auto"/>
            <w:vAlign w:val="center"/>
          </w:tcPr>
          <w:p w14:paraId="498C3145" w14:textId="77777777" w:rsidR="006C5506" w:rsidRPr="002C0D13" w:rsidRDefault="007A1DE0">
            <w:pPr>
              <w:pStyle w:val="Other0"/>
              <w:framePr w:w="6946" w:h="13291" w:wrap="none" w:vAnchor="text" w:hAnchor="page" w:x="1403" w:y="44"/>
              <w:spacing w:after="0"/>
              <w:ind w:firstLine="200"/>
              <w:rPr>
                <w:color w:val="auto"/>
              </w:rPr>
            </w:pPr>
            <w:r w:rsidRPr="002C0D13">
              <w:rPr>
                <w:rStyle w:val="Other"/>
                <w:color w:val="auto"/>
              </w:rPr>
              <w:t>kN</w:t>
            </w:r>
          </w:p>
        </w:tc>
        <w:tc>
          <w:tcPr>
            <w:tcW w:w="1219" w:type="dxa"/>
            <w:shd w:val="clear" w:color="auto" w:fill="auto"/>
          </w:tcPr>
          <w:p w14:paraId="224B04BA" w14:textId="77777777" w:rsidR="006C5506" w:rsidRPr="002C0D13" w:rsidRDefault="006C5506">
            <w:pPr>
              <w:framePr w:w="6946" w:h="13291" w:wrap="none" w:vAnchor="text" w:hAnchor="page" w:x="1403" w:y="44"/>
              <w:rPr>
                <w:color w:val="auto"/>
                <w:sz w:val="10"/>
                <w:szCs w:val="10"/>
              </w:rPr>
            </w:pPr>
          </w:p>
        </w:tc>
      </w:tr>
      <w:tr w:rsidR="002C0D13" w:rsidRPr="002C0D13" w14:paraId="7D5AA1F4" w14:textId="77777777">
        <w:trPr>
          <w:trHeight w:hRule="exact" w:val="778"/>
        </w:trPr>
        <w:tc>
          <w:tcPr>
            <w:tcW w:w="758" w:type="dxa"/>
            <w:shd w:val="clear" w:color="auto" w:fill="auto"/>
          </w:tcPr>
          <w:p w14:paraId="4B49D414" w14:textId="77777777" w:rsidR="006C5506" w:rsidRPr="002C0D13" w:rsidRDefault="007A1DE0">
            <w:pPr>
              <w:pStyle w:val="Other0"/>
              <w:framePr w:w="6946" w:h="13291" w:wrap="none" w:vAnchor="text" w:hAnchor="page" w:x="1403" w:y="44"/>
              <w:spacing w:before="100" w:after="0"/>
              <w:jc w:val="both"/>
              <w:rPr>
                <w:color w:val="auto"/>
              </w:rPr>
            </w:pPr>
            <w:r w:rsidRPr="002C0D13">
              <w:rPr>
                <w:rStyle w:val="Other"/>
                <w:color w:val="auto"/>
              </w:rPr>
              <w:t>2.7.</w:t>
            </w:r>
          </w:p>
        </w:tc>
        <w:tc>
          <w:tcPr>
            <w:tcW w:w="3648" w:type="dxa"/>
            <w:shd w:val="clear" w:color="auto" w:fill="auto"/>
            <w:vAlign w:val="center"/>
          </w:tcPr>
          <w:p w14:paraId="6A59F395"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Minimum failing load (No deformation)</w:t>
            </w:r>
          </w:p>
        </w:tc>
        <w:tc>
          <w:tcPr>
            <w:tcW w:w="1320" w:type="dxa"/>
            <w:shd w:val="clear" w:color="auto" w:fill="auto"/>
          </w:tcPr>
          <w:p w14:paraId="17E27FAF" w14:textId="77777777" w:rsidR="006C5506" w:rsidRPr="002C0D13" w:rsidRDefault="007A1DE0">
            <w:pPr>
              <w:pStyle w:val="Other0"/>
              <w:framePr w:w="6946" w:h="13291" w:wrap="none" w:vAnchor="text" w:hAnchor="page" w:x="1403" w:y="44"/>
              <w:spacing w:before="100" w:after="0"/>
              <w:ind w:firstLine="200"/>
              <w:rPr>
                <w:color w:val="auto"/>
              </w:rPr>
            </w:pPr>
            <w:r w:rsidRPr="002C0D13">
              <w:rPr>
                <w:rStyle w:val="Other"/>
                <w:color w:val="auto"/>
              </w:rPr>
              <w:t>kN</w:t>
            </w:r>
          </w:p>
        </w:tc>
        <w:tc>
          <w:tcPr>
            <w:tcW w:w="1219" w:type="dxa"/>
            <w:shd w:val="clear" w:color="auto" w:fill="auto"/>
          </w:tcPr>
          <w:p w14:paraId="67492D45" w14:textId="77777777" w:rsidR="006C5506" w:rsidRPr="002C0D13" w:rsidRDefault="006C5506">
            <w:pPr>
              <w:framePr w:w="6946" w:h="13291" w:wrap="none" w:vAnchor="text" w:hAnchor="page" w:x="1403" w:y="44"/>
              <w:rPr>
                <w:color w:val="auto"/>
                <w:sz w:val="10"/>
                <w:szCs w:val="10"/>
              </w:rPr>
            </w:pPr>
          </w:p>
        </w:tc>
      </w:tr>
      <w:tr w:rsidR="002C0D13" w:rsidRPr="002C0D13" w14:paraId="56AA35F4" w14:textId="77777777">
        <w:trPr>
          <w:trHeight w:hRule="exact" w:val="514"/>
        </w:trPr>
        <w:tc>
          <w:tcPr>
            <w:tcW w:w="758" w:type="dxa"/>
            <w:shd w:val="clear" w:color="auto" w:fill="auto"/>
            <w:vAlign w:val="center"/>
          </w:tcPr>
          <w:p w14:paraId="19041171" w14:textId="77777777" w:rsidR="006C5506" w:rsidRPr="002C0D13" w:rsidRDefault="007A1DE0">
            <w:pPr>
              <w:pStyle w:val="Other0"/>
              <w:framePr w:w="6946" w:h="13291" w:wrap="none" w:vAnchor="text" w:hAnchor="page" w:x="1403" w:y="44"/>
              <w:spacing w:after="0"/>
              <w:jc w:val="both"/>
              <w:rPr>
                <w:color w:val="auto"/>
              </w:rPr>
            </w:pPr>
            <w:r w:rsidRPr="002C0D13">
              <w:rPr>
                <w:rStyle w:val="Other"/>
                <w:color w:val="auto"/>
              </w:rPr>
              <w:t>2.8.</w:t>
            </w:r>
          </w:p>
        </w:tc>
        <w:tc>
          <w:tcPr>
            <w:tcW w:w="3648" w:type="dxa"/>
            <w:shd w:val="clear" w:color="auto" w:fill="auto"/>
            <w:vAlign w:val="center"/>
          </w:tcPr>
          <w:p w14:paraId="4C1DE302"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Galvanizing</w:t>
            </w:r>
          </w:p>
        </w:tc>
        <w:tc>
          <w:tcPr>
            <w:tcW w:w="1320" w:type="dxa"/>
            <w:shd w:val="clear" w:color="auto" w:fill="auto"/>
          </w:tcPr>
          <w:p w14:paraId="319A9E17" w14:textId="77777777" w:rsidR="006C5506" w:rsidRPr="002C0D13" w:rsidRDefault="006C5506">
            <w:pPr>
              <w:framePr w:w="6946" w:h="13291" w:wrap="none" w:vAnchor="text" w:hAnchor="page" w:x="1403" w:y="44"/>
              <w:rPr>
                <w:color w:val="auto"/>
                <w:sz w:val="10"/>
                <w:szCs w:val="10"/>
              </w:rPr>
            </w:pPr>
          </w:p>
        </w:tc>
        <w:tc>
          <w:tcPr>
            <w:tcW w:w="1219" w:type="dxa"/>
            <w:shd w:val="clear" w:color="auto" w:fill="auto"/>
          </w:tcPr>
          <w:p w14:paraId="13AFB472" w14:textId="77777777" w:rsidR="006C5506" w:rsidRPr="002C0D13" w:rsidRDefault="006C5506">
            <w:pPr>
              <w:framePr w:w="6946" w:h="13291" w:wrap="none" w:vAnchor="text" w:hAnchor="page" w:x="1403" w:y="44"/>
              <w:rPr>
                <w:color w:val="auto"/>
                <w:sz w:val="10"/>
                <w:szCs w:val="10"/>
              </w:rPr>
            </w:pPr>
          </w:p>
        </w:tc>
      </w:tr>
      <w:tr w:rsidR="002C0D13" w:rsidRPr="002C0D13" w14:paraId="312C93C3" w14:textId="77777777">
        <w:trPr>
          <w:trHeight w:hRule="exact" w:val="494"/>
        </w:trPr>
        <w:tc>
          <w:tcPr>
            <w:tcW w:w="758" w:type="dxa"/>
            <w:shd w:val="clear" w:color="auto" w:fill="auto"/>
          </w:tcPr>
          <w:p w14:paraId="5AE4C8DA" w14:textId="77777777" w:rsidR="006C5506" w:rsidRPr="002C0D13" w:rsidRDefault="006C5506">
            <w:pPr>
              <w:framePr w:w="6946" w:h="13291" w:wrap="none" w:vAnchor="text" w:hAnchor="page" w:x="1403" w:y="44"/>
              <w:rPr>
                <w:color w:val="auto"/>
                <w:sz w:val="10"/>
                <w:szCs w:val="10"/>
              </w:rPr>
            </w:pPr>
          </w:p>
        </w:tc>
        <w:tc>
          <w:tcPr>
            <w:tcW w:w="3648" w:type="dxa"/>
            <w:shd w:val="clear" w:color="auto" w:fill="auto"/>
            <w:vAlign w:val="center"/>
          </w:tcPr>
          <w:p w14:paraId="15FA2CAA" w14:textId="77777777" w:rsidR="006C5506" w:rsidRPr="002C0D13" w:rsidRDefault="007A1DE0">
            <w:pPr>
              <w:pStyle w:val="Other0"/>
              <w:framePr w:w="6946" w:h="13291" w:wrap="none" w:vAnchor="text" w:hAnchor="page" w:x="1403" w:y="44"/>
              <w:spacing w:after="0"/>
              <w:ind w:left="320"/>
              <w:rPr>
                <w:color w:val="auto"/>
              </w:rPr>
            </w:pPr>
            <w:r w:rsidRPr="002C0D13">
              <w:rPr>
                <w:rStyle w:val="Other"/>
                <w:color w:val="auto"/>
              </w:rPr>
              <w:t>a) Process</w:t>
            </w:r>
          </w:p>
        </w:tc>
        <w:tc>
          <w:tcPr>
            <w:tcW w:w="1320" w:type="dxa"/>
            <w:shd w:val="clear" w:color="auto" w:fill="auto"/>
            <w:vAlign w:val="center"/>
          </w:tcPr>
          <w:p w14:paraId="39902497"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69D87C7C" w14:textId="77777777" w:rsidR="006C5506" w:rsidRPr="002C0D13" w:rsidRDefault="007A1DE0">
            <w:pPr>
              <w:pStyle w:val="Other0"/>
              <w:framePr w:w="6946" w:h="13291" w:wrap="none" w:vAnchor="text" w:hAnchor="page" w:x="1403" w:y="44"/>
              <w:tabs>
                <w:tab w:val="left" w:leader="underscore" w:pos="1195"/>
              </w:tabs>
              <w:spacing w:after="0"/>
              <w:jc w:val="both"/>
              <w:rPr>
                <w:color w:val="auto"/>
              </w:rPr>
            </w:pPr>
            <w:r w:rsidRPr="002C0D13">
              <w:rPr>
                <w:rStyle w:val="Other"/>
                <w:color w:val="auto"/>
              </w:rPr>
              <w:tab/>
            </w:r>
          </w:p>
        </w:tc>
      </w:tr>
      <w:tr w:rsidR="002C0D13" w:rsidRPr="002C0D13" w14:paraId="77DBABB1" w14:textId="77777777">
        <w:trPr>
          <w:trHeight w:hRule="exact" w:val="1032"/>
        </w:trPr>
        <w:tc>
          <w:tcPr>
            <w:tcW w:w="758" w:type="dxa"/>
            <w:shd w:val="clear" w:color="auto" w:fill="auto"/>
          </w:tcPr>
          <w:p w14:paraId="162D7D34" w14:textId="77777777" w:rsidR="006C5506" w:rsidRPr="002C0D13" w:rsidRDefault="006C5506">
            <w:pPr>
              <w:framePr w:w="6946" w:h="13291" w:wrap="none" w:vAnchor="text" w:hAnchor="page" w:x="1403" w:y="44"/>
              <w:rPr>
                <w:color w:val="auto"/>
                <w:sz w:val="10"/>
                <w:szCs w:val="10"/>
              </w:rPr>
            </w:pPr>
          </w:p>
        </w:tc>
        <w:tc>
          <w:tcPr>
            <w:tcW w:w="3648" w:type="dxa"/>
            <w:shd w:val="clear" w:color="auto" w:fill="auto"/>
            <w:vAlign w:val="center"/>
          </w:tcPr>
          <w:p w14:paraId="6A28F3CD" w14:textId="77777777" w:rsidR="006C5506" w:rsidRPr="002C0D13" w:rsidRDefault="007A1DE0">
            <w:pPr>
              <w:pStyle w:val="Other0"/>
              <w:framePr w:w="6946" w:h="13291" w:wrap="none" w:vAnchor="text" w:hAnchor="page" w:x="1403" w:y="44"/>
              <w:numPr>
                <w:ilvl w:val="0"/>
                <w:numId w:val="125"/>
              </w:numPr>
              <w:tabs>
                <w:tab w:val="left" w:pos="546"/>
              </w:tabs>
              <w:spacing w:after="240"/>
              <w:ind w:left="320"/>
              <w:rPr>
                <w:color w:val="auto"/>
              </w:rPr>
            </w:pPr>
            <w:r w:rsidRPr="002C0D13">
              <w:rPr>
                <w:rStyle w:val="Other"/>
                <w:color w:val="auto"/>
              </w:rPr>
              <w:t>Weight of zinc</w:t>
            </w:r>
          </w:p>
          <w:p w14:paraId="401DFD5A" w14:textId="77777777" w:rsidR="006C5506" w:rsidRPr="002C0D13" w:rsidRDefault="007A1DE0">
            <w:pPr>
              <w:pStyle w:val="Other0"/>
              <w:framePr w:w="6946" w:h="13291" w:wrap="none" w:vAnchor="text" w:hAnchor="page" w:x="1403" w:y="44"/>
              <w:numPr>
                <w:ilvl w:val="0"/>
                <w:numId w:val="125"/>
              </w:numPr>
              <w:tabs>
                <w:tab w:val="left" w:pos="546"/>
              </w:tabs>
              <w:spacing w:after="0"/>
              <w:ind w:left="320"/>
              <w:rPr>
                <w:color w:val="auto"/>
              </w:rPr>
            </w:pPr>
            <w:r w:rsidRPr="002C0D13">
              <w:rPr>
                <w:rStyle w:val="Other"/>
                <w:color w:val="auto"/>
              </w:rPr>
              <w:t>No. of dips</w:t>
            </w:r>
          </w:p>
        </w:tc>
        <w:tc>
          <w:tcPr>
            <w:tcW w:w="1320" w:type="dxa"/>
            <w:shd w:val="clear" w:color="auto" w:fill="auto"/>
          </w:tcPr>
          <w:p w14:paraId="598D4587" w14:textId="77777777" w:rsidR="006C5506" w:rsidRPr="002C0D13" w:rsidRDefault="007A1DE0">
            <w:pPr>
              <w:pStyle w:val="Other0"/>
              <w:framePr w:w="6946" w:h="13291" w:wrap="none" w:vAnchor="text" w:hAnchor="page" w:x="1403" w:y="44"/>
              <w:spacing w:before="100" w:after="0"/>
              <w:ind w:firstLine="200"/>
              <w:rPr>
                <w:color w:val="auto"/>
              </w:rPr>
            </w:pPr>
            <w:r w:rsidRPr="002C0D13">
              <w:rPr>
                <w:rStyle w:val="Other"/>
                <w:color w:val="auto"/>
              </w:rPr>
              <w:t>G/Sq.m</w:t>
            </w:r>
          </w:p>
        </w:tc>
        <w:tc>
          <w:tcPr>
            <w:tcW w:w="1219" w:type="dxa"/>
            <w:shd w:val="clear" w:color="auto" w:fill="auto"/>
          </w:tcPr>
          <w:p w14:paraId="1BB13219" w14:textId="77777777" w:rsidR="006C5506" w:rsidRPr="002C0D13" w:rsidRDefault="006C5506">
            <w:pPr>
              <w:framePr w:w="6946" w:h="13291" w:wrap="none" w:vAnchor="text" w:hAnchor="page" w:x="1403" w:y="44"/>
              <w:rPr>
                <w:color w:val="auto"/>
                <w:sz w:val="10"/>
                <w:szCs w:val="10"/>
              </w:rPr>
            </w:pPr>
          </w:p>
        </w:tc>
      </w:tr>
      <w:tr w:rsidR="006C5506" w:rsidRPr="002C0D13" w14:paraId="7387B47D" w14:textId="77777777">
        <w:trPr>
          <w:trHeight w:hRule="exact" w:val="350"/>
        </w:trPr>
        <w:tc>
          <w:tcPr>
            <w:tcW w:w="758" w:type="dxa"/>
            <w:shd w:val="clear" w:color="auto" w:fill="auto"/>
          </w:tcPr>
          <w:p w14:paraId="4156917F" w14:textId="77777777" w:rsidR="006C5506" w:rsidRPr="002C0D13" w:rsidRDefault="006C5506">
            <w:pPr>
              <w:framePr w:w="6946" w:h="13291" w:wrap="none" w:vAnchor="text" w:hAnchor="page" w:x="1403" w:y="44"/>
              <w:rPr>
                <w:color w:val="auto"/>
                <w:sz w:val="10"/>
                <w:szCs w:val="10"/>
              </w:rPr>
            </w:pPr>
          </w:p>
        </w:tc>
        <w:tc>
          <w:tcPr>
            <w:tcW w:w="3648" w:type="dxa"/>
            <w:shd w:val="clear" w:color="auto" w:fill="auto"/>
            <w:vAlign w:val="bottom"/>
          </w:tcPr>
          <w:p w14:paraId="31189A11" w14:textId="77777777" w:rsidR="006C5506" w:rsidRPr="002C0D13" w:rsidRDefault="007A1DE0">
            <w:pPr>
              <w:pStyle w:val="Other0"/>
              <w:framePr w:w="6946" w:h="13291" w:wrap="none" w:vAnchor="text" w:hAnchor="page" w:x="1403" w:y="44"/>
              <w:spacing w:after="0"/>
              <w:ind w:left="1040"/>
              <w:rPr>
                <w:color w:val="auto"/>
              </w:rPr>
            </w:pPr>
            <w:r w:rsidRPr="002C0D13">
              <w:rPr>
                <w:rStyle w:val="Other"/>
                <w:color w:val="auto"/>
              </w:rPr>
              <w:t>i) 1 minute</w:t>
            </w:r>
          </w:p>
        </w:tc>
        <w:tc>
          <w:tcPr>
            <w:tcW w:w="1320" w:type="dxa"/>
            <w:tcBorders>
              <w:bottom w:val="single" w:sz="4" w:space="0" w:color="auto"/>
            </w:tcBorders>
            <w:shd w:val="clear" w:color="auto" w:fill="auto"/>
            <w:vAlign w:val="bottom"/>
          </w:tcPr>
          <w:p w14:paraId="17DB4B5B" w14:textId="77777777" w:rsidR="006C5506" w:rsidRPr="002C0D13" w:rsidRDefault="007A1DE0">
            <w:pPr>
              <w:pStyle w:val="Other0"/>
              <w:framePr w:w="6946" w:h="13291" w:wrap="none" w:vAnchor="text" w:hAnchor="page" w:x="1403" w:y="44"/>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219" w:type="dxa"/>
            <w:tcBorders>
              <w:bottom w:val="single" w:sz="4" w:space="0" w:color="auto"/>
            </w:tcBorders>
            <w:shd w:val="clear" w:color="auto" w:fill="auto"/>
          </w:tcPr>
          <w:p w14:paraId="52E698FB" w14:textId="77777777" w:rsidR="006C5506" w:rsidRPr="002C0D13" w:rsidRDefault="006C5506">
            <w:pPr>
              <w:framePr w:w="6946" w:h="13291" w:wrap="none" w:vAnchor="text" w:hAnchor="page" w:x="1403" w:y="44"/>
              <w:rPr>
                <w:color w:val="auto"/>
                <w:sz w:val="10"/>
                <w:szCs w:val="10"/>
              </w:rPr>
            </w:pPr>
          </w:p>
        </w:tc>
      </w:tr>
    </w:tbl>
    <w:p w14:paraId="38242169" w14:textId="77777777" w:rsidR="006C5506" w:rsidRPr="002C0D13" w:rsidRDefault="006C5506">
      <w:pPr>
        <w:framePr w:w="6946" w:h="13291" w:wrap="none" w:vAnchor="text" w:hAnchor="page" w:x="1403" w:y="44"/>
        <w:spacing w:line="1" w:lineRule="exact"/>
        <w:rPr>
          <w:color w:val="auto"/>
        </w:rPr>
      </w:pPr>
    </w:p>
    <w:p w14:paraId="5D2298AD" w14:textId="77777777" w:rsidR="006C5506" w:rsidRPr="002C0D13" w:rsidRDefault="007A1DE0">
      <w:pPr>
        <w:pStyle w:val="BodyText"/>
        <w:framePr w:w="912" w:h="288" w:wrap="none" w:vAnchor="text" w:hAnchor="page" w:x="9318" w:y="21"/>
        <w:spacing w:after="0"/>
        <w:jc w:val="right"/>
        <w:rPr>
          <w:color w:val="auto"/>
        </w:rPr>
      </w:pPr>
      <w:r w:rsidRPr="002C0D13">
        <w:rPr>
          <w:rStyle w:val="BodyTextChar"/>
          <w:color w:val="auto"/>
        </w:rPr>
        <w:t>REMARKS</w:t>
      </w:r>
    </w:p>
    <w:p w14:paraId="13481565" w14:textId="77777777" w:rsidR="006C5506" w:rsidRPr="002C0D13" w:rsidRDefault="006C5506">
      <w:pPr>
        <w:spacing w:line="360" w:lineRule="exact"/>
        <w:rPr>
          <w:color w:val="auto"/>
        </w:rPr>
      </w:pPr>
    </w:p>
    <w:p w14:paraId="4F69706C" w14:textId="77777777" w:rsidR="006C5506" w:rsidRPr="002C0D13" w:rsidRDefault="006C5506">
      <w:pPr>
        <w:spacing w:line="360" w:lineRule="exact"/>
        <w:rPr>
          <w:color w:val="auto"/>
        </w:rPr>
      </w:pPr>
    </w:p>
    <w:p w14:paraId="1B0AC9EF" w14:textId="77777777" w:rsidR="006C5506" w:rsidRPr="002C0D13" w:rsidRDefault="006C5506">
      <w:pPr>
        <w:spacing w:line="360" w:lineRule="exact"/>
        <w:rPr>
          <w:color w:val="auto"/>
        </w:rPr>
      </w:pPr>
    </w:p>
    <w:p w14:paraId="07F1A27B" w14:textId="77777777" w:rsidR="006C5506" w:rsidRPr="002C0D13" w:rsidRDefault="006C5506">
      <w:pPr>
        <w:spacing w:line="360" w:lineRule="exact"/>
        <w:rPr>
          <w:color w:val="auto"/>
        </w:rPr>
      </w:pPr>
    </w:p>
    <w:p w14:paraId="5BF2F531" w14:textId="77777777" w:rsidR="006C5506" w:rsidRPr="002C0D13" w:rsidRDefault="006C5506">
      <w:pPr>
        <w:spacing w:line="360" w:lineRule="exact"/>
        <w:rPr>
          <w:color w:val="auto"/>
        </w:rPr>
      </w:pPr>
    </w:p>
    <w:p w14:paraId="12B52E99" w14:textId="77777777" w:rsidR="006C5506" w:rsidRPr="002C0D13" w:rsidRDefault="006C5506">
      <w:pPr>
        <w:spacing w:line="360" w:lineRule="exact"/>
        <w:rPr>
          <w:color w:val="auto"/>
        </w:rPr>
      </w:pPr>
    </w:p>
    <w:p w14:paraId="4BC9563C" w14:textId="77777777" w:rsidR="006C5506" w:rsidRPr="002C0D13" w:rsidRDefault="006C5506">
      <w:pPr>
        <w:spacing w:line="360" w:lineRule="exact"/>
        <w:rPr>
          <w:color w:val="auto"/>
        </w:rPr>
      </w:pPr>
    </w:p>
    <w:p w14:paraId="05FE0D8C" w14:textId="77777777" w:rsidR="006C5506" w:rsidRPr="002C0D13" w:rsidRDefault="006C5506">
      <w:pPr>
        <w:spacing w:line="360" w:lineRule="exact"/>
        <w:rPr>
          <w:color w:val="auto"/>
        </w:rPr>
      </w:pPr>
    </w:p>
    <w:p w14:paraId="7E5A6DDA" w14:textId="77777777" w:rsidR="006C5506" w:rsidRPr="002C0D13" w:rsidRDefault="006C5506">
      <w:pPr>
        <w:spacing w:line="360" w:lineRule="exact"/>
        <w:rPr>
          <w:color w:val="auto"/>
        </w:rPr>
      </w:pPr>
    </w:p>
    <w:p w14:paraId="6E3534A9" w14:textId="77777777" w:rsidR="006C5506" w:rsidRPr="002C0D13" w:rsidRDefault="006C5506">
      <w:pPr>
        <w:spacing w:line="360" w:lineRule="exact"/>
        <w:rPr>
          <w:color w:val="auto"/>
        </w:rPr>
      </w:pPr>
    </w:p>
    <w:p w14:paraId="0A3229F7" w14:textId="77777777" w:rsidR="006C5506" w:rsidRPr="002C0D13" w:rsidRDefault="006C5506">
      <w:pPr>
        <w:spacing w:line="360" w:lineRule="exact"/>
        <w:rPr>
          <w:color w:val="auto"/>
        </w:rPr>
      </w:pPr>
    </w:p>
    <w:p w14:paraId="418091DE" w14:textId="77777777" w:rsidR="006C5506" w:rsidRPr="002C0D13" w:rsidRDefault="006C5506">
      <w:pPr>
        <w:spacing w:line="360" w:lineRule="exact"/>
        <w:rPr>
          <w:color w:val="auto"/>
        </w:rPr>
      </w:pPr>
    </w:p>
    <w:p w14:paraId="7C68C0C5" w14:textId="77777777" w:rsidR="006C5506" w:rsidRPr="002C0D13" w:rsidRDefault="006C5506">
      <w:pPr>
        <w:spacing w:line="360" w:lineRule="exact"/>
        <w:rPr>
          <w:color w:val="auto"/>
        </w:rPr>
      </w:pPr>
    </w:p>
    <w:p w14:paraId="59B83E93" w14:textId="77777777" w:rsidR="006C5506" w:rsidRPr="002C0D13" w:rsidRDefault="006C5506">
      <w:pPr>
        <w:spacing w:line="360" w:lineRule="exact"/>
        <w:rPr>
          <w:color w:val="auto"/>
        </w:rPr>
      </w:pPr>
    </w:p>
    <w:p w14:paraId="0C4574BB" w14:textId="77777777" w:rsidR="006C5506" w:rsidRPr="002C0D13" w:rsidRDefault="006C5506">
      <w:pPr>
        <w:spacing w:line="360" w:lineRule="exact"/>
        <w:rPr>
          <w:color w:val="auto"/>
        </w:rPr>
      </w:pPr>
    </w:p>
    <w:p w14:paraId="5F9BEFEA" w14:textId="77777777" w:rsidR="006C5506" w:rsidRPr="002C0D13" w:rsidRDefault="006C5506">
      <w:pPr>
        <w:spacing w:line="360" w:lineRule="exact"/>
        <w:rPr>
          <w:color w:val="auto"/>
        </w:rPr>
      </w:pPr>
    </w:p>
    <w:p w14:paraId="7C4FD6DF" w14:textId="77777777" w:rsidR="006C5506" w:rsidRPr="002C0D13" w:rsidRDefault="006C5506">
      <w:pPr>
        <w:spacing w:line="360" w:lineRule="exact"/>
        <w:rPr>
          <w:color w:val="auto"/>
        </w:rPr>
      </w:pPr>
    </w:p>
    <w:p w14:paraId="1DF31450" w14:textId="77777777" w:rsidR="006C5506" w:rsidRPr="002C0D13" w:rsidRDefault="006C5506">
      <w:pPr>
        <w:spacing w:line="360" w:lineRule="exact"/>
        <w:rPr>
          <w:color w:val="auto"/>
        </w:rPr>
      </w:pPr>
    </w:p>
    <w:p w14:paraId="115EF8BD" w14:textId="77777777" w:rsidR="006C5506" w:rsidRPr="002C0D13" w:rsidRDefault="006C5506">
      <w:pPr>
        <w:spacing w:line="360" w:lineRule="exact"/>
        <w:rPr>
          <w:color w:val="auto"/>
        </w:rPr>
      </w:pPr>
    </w:p>
    <w:p w14:paraId="03791C91" w14:textId="77777777" w:rsidR="006C5506" w:rsidRPr="002C0D13" w:rsidRDefault="006C5506">
      <w:pPr>
        <w:spacing w:line="360" w:lineRule="exact"/>
        <w:rPr>
          <w:color w:val="auto"/>
        </w:rPr>
      </w:pPr>
    </w:p>
    <w:p w14:paraId="5849991A" w14:textId="77777777" w:rsidR="006C5506" w:rsidRPr="002C0D13" w:rsidRDefault="006C5506">
      <w:pPr>
        <w:spacing w:line="360" w:lineRule="exact"/>
        <w:rPr>
          <w:color w:val="auto"/>
        </w:rPr>
      </w:pPr>
    </w:p>
    <w:p w14:paraId="1A835DA7" w14:textId="77777777" w:rsidR="006C5506" w:rsidRPr="002C0D13" w:rsidRDefault="006C5506">
      <w:pPr>
        <w:spacing w:line="360" w:lineRule="exact"/>
        <w:rPr>
          <w:color w:val="auto"/>
        </w:rPr>
      </w:pPr>
    </w:p>
    <w:p w14:paraId="3CAC9607" w14:textId="77777777" w:rsidR="006C5506" w:rsidRPr="002C0D13" w:rsidRDefault="006C5506">
      <w:pPr>
        <w:spacing w:line="360" w:lineRule="exact"/>
        <w:rPr>
          <w:color w:val="auto"/>
        </w:rPr>
      </w:pPr>
    </w:p>
    <w:p w14:paraId="44045386" w14:textId="77777777" w:rsidR="006C5506" w:rsidRPr="002C0D13" w:rsidRDefault="006C5506">
      <w:pPr>
        <w:spacing w:line="360" w:lineRule="exact"/>
        <w:rPr>
          <w:color w:val="auto"/>
        </w:rPr>
      </w:pPr>
    </w:p>
    <w:p w14:paraId="7505125E" w14:textId="77777777" w:rsidR="006C5506" w:rsidRPr="002C0D13" w:rsidRDefault="006C5506">
      <w:pPr>
        <w:spacing w:line="360" w:lineRule="exact"/>
        <w:rPr>
          <w:color w:val="auto"/>
        </w:rPr>
      </w:pPr>
    </w:p>
    <w:p w14:paraId="5E9EA66B" w14:textId="77777777" w:rsidR="006C5506" w:rsidRPr="002C0D13" w:rsidRDefault="006C5506">
      <w:pPr>
        <w:spacing w:line="360" w:lineRule="exact"/>
        <w:rPr>
          <w:color w:val="auto"/>
        </w:rPr>
      </w:pPr>
    </w:p>
    <w:p w14:paraId="076343E5" w14:textId="77777777" w:rsidR="006C5506" w:rsidRPr="002C0D13" w:rsidRDefault="006C5506">
      <w:pPr>
        <w:spacing w:line="360" w:lineRule="exact"/>
        <w:rPr>
          <w:color w:val="auto"/>
        </w:rPr>
      </w:pPr>
    </w:p>
    <w:p w14:paraId="063066AF" w14:textId="77777777" w:rsidR="006C5506" w:rsidRPr="002C0D13" w:rsidRDefault="006C5506">
      <w:pPr>
        <w:spacing w:line="360" w:lineRule="exact"/>
        <w:rPr>
          <w:color w:val="auto"/>
        </w:rPr>
      </w:pPr>
    </w:p>
    <w:p w14:paraId="09E00DC9" w14:textId="77777777" w:rsidR="006C5506" w:rsidRPr="002C0D13" w:rsidRDefault="006C5506">
      <w:pPr>
        <w:spacing w:line="360" w:lineRule="exact"/>
        <w:rPr>
          <w:color w:val="auto"/>
        </w:rPr>
      </w:pPr>
    </w:p>
    <w:p w14:paraId="737D930F" w14:textId="77777777" w:rsidR="006C5506" w:rsidRPr="002C0D13" w:rsidRDefault="006C5506">
      <w:pPr>
        <w:spacing w:line="360" w:lineRule="exact"/>
        <w:rPr>
          <w:color w:val="auto"/>
        </w:rPr>
      </w:pPr>
    </w:p>
    <w:p w14:paraId="337FABBF" w14:textId="77777777" w:rsidR="006C5506" w:rsidRPr="002C0D13" w:rsidRDefault="006C5506">
      <w:pPr>
        <w:spacing w:line="360" w:lineRule="exact"/>
        <w:rPr>
          <w:color w:val="auto"/>
        </w:rPr>
      </w:pPr>
    </w:p>
    <w:p w14:paraId="43EC9D9F" w14:textId="77777777" w:rsidR="006C5506" w:rsidRPr="002C0D13" w:rsidRDefault="006C5506">
      <w:pPr>
        <w:spacing w:line="360" w:lineRule="exact"/>
        <w:rPr>
          <w:color w:val="auto"/>
        </w:rPr>
      </w:pPr>
    </w:p>
    <w:p w14:paraId="6767B16E" w14:textId="77777777" w:rsidR="006C5506" w:rsidRPr="002C0D13" w:rsidRDefault="006C5506">
      <w:pPr>
        <w:spacing w:line="360" w:lineRule="exact"/>
        <w:rPr>
          <w:color w:val="auto"/>
        </w:rPr>
      </w:pPr>
    </w:p>
    <w:p w14:paraId="100EAC8B" w14:textId="77777777" w:rsidR="006C5506" w:rsidRPr="002C0D13" w:rsidRDefault="006C5506">
      <w:pPr>
        <w:spacing w:line="360" w:lineRule="exact"/>
        <w:rPr>
          <w:color w:val="auto"/>
        </w:rPr>
      </w:pPr>
    </w:p>
    <w:p w14:paraId="1DFE1356" w14:textId="77777777" w:rsidR="006C5506" w:rsidRPr="002C0D13" w:rsidRDefault="006C5506">
      <w:pPr>
        <w:spacing w:line="360" w:lineRule="exact"/>
        <w:rPr>
          <w:color w:val="auto"/>
        </w:rPr>
      </w:pPr>
    </w:p>
    <w:p w14:paraId="37387E9E" w14:textId="77777777" w:rsidR="006C5506" w:rsidRPr="002C0D13" w:rsidRDefault="006C5506">
      <w:pPr>
        <w:spacing w:line="360" w:lineRule="exact"/>
        <w:rPr>
          <w:color w:val="auto"/>
        </w:rPr>
      </w:pPr>
    </w:p>
    <w:p w14:paraId="0D5E4BF8" w14:textId="77777777" w:rsidR="006C5506" w:rsidRPr="002C0D13" w:rsidRDefault="006C5506">
      <w:pPr>
        <w:spacing w:after="373" w:line="1" w:lineRule="exact"/>
        <w:rPr>
          <w:color w:val="auto"/>
        </w:rPr>
      </w:pPr>
    </w:p>
    <w:p w14:paraId="75951107" w14:textId="77777777" w:rsidR="006C5506" w:rsidRPr="002C0D13" w:rsidRDefault="006C5506">
      <w:pPr>
        <w:spacing w:line="1" w:lineRule="exact"/>
        <w:rPr>
          <w:color w:val="auto"/>
        </w:rPr>
        <w:sectPr w:rsidR="006C5506" w:rsidRPr="002C0D13">
          <w:type w:val="continuous"/>
          <w:pgSz w:w="11900" w:h="16840"/>
          <w:pgMar w:top="1042" w:right="1426" w:bottom="845" w:left="1402" w:header="0" w:footer="3" w:gutter="0"/>
          <w:cols w:space="720"/>
          <w:noEndnote/>
          <w:docGrid w:linePitch="360"/>
        </w:sectPr>
      </w:pPr>
    </w:p>
    <w:p w14:paraId="72BB32A0" w14:textId="77777777" w:rsidR="006C5506" w:rsidRPr="002C0D13" w:rsidRDefault="006C5506">
      <w:pPr>
        <w:spacing w:line="240" w:lineRule="exact"/>
        <w:rPr>
          <w:color w:val="auto"/>
          <w:sz w:val="19"/>
          <w:szCs w:val="19"/>
        </w:rPr>
      </w:pPr>
    </w:p>
    <w:p w14:paraId="12921259" w14:textId="77777777" w:rsidR="006C5506" w:rsidRPr="002C0D13" w:rsidRDefault="006C5506">
      <w:pPr>
        <w:spacing w:line="240" w:lineRule="exact"/>
        <w:rPr>
          <w:color w:val="auto"/>
          <w:sz w:val="19"/>
          <w:szCs w:val="19"/>
        </w:rPr>
      </w:pPr>
    </w:p>
    <w:p w14:paraId="08D69B4E" w14:textId="77777777" w:rsidR="006C5506" w:rsidRPr="002C0D13" w:rsidRDefault="006C5506">
      <w:pPr>
        <w:spacing w:before="9" w:after="9" w:line="240" w:lineRule="exact"/>
        <w:rPr>
          <w:color w:val="auto"/>
          <w:sz w:val="19"/>
          <w:szCs w:val="19"/>
        </w:rPr>
      </w:pPr>
    </w:p>
    <w:p w14:paraId="2C10B0F1" w14:textId="77777777" w:rsidR="006C5506" w:rsidRPr="002C0D13" w:rsidRDefault="006C5506">
      <w:pPr>
        <w:spacing w:line="1" w:lineRule="exact"/>
        <w:rPr>
          <w:color w:val="auto"/>
        </w:rPr>
        <w:sectPr w:rsidR="006C5506" w:rsidRPr="002C0D13">
          <w:pgSz w:w="11900" w:h="16840"/>
          <w:pgMar w:top="965" w:right="1407" w:bottom="845" w:left="1402" w:header="0" w:footer="3" w:gutter="0"/>
          <w:cols w:space="720"/>
          <w:noEndnote/>
          <w:docGrid w:linePitch="360"/>
        </w:sectPr>
      </w:pPr>
    </w:p>
    <w:p w14:paraId="338896C7" w14:textId="77777777" w:rsidR="006C5506" w:rsidRPr="002C0D13" w:rsidRDefault="006C5506">
      <w:pPr>
        <w:spacing w:after="287" w:line="1" w:lineRule="exact"/>
        <w:rPr>
          <w:color w:val="auto"/>
        </w:rPr>
      </w:pPr>
    </w:p>
    <w:p w14:paraId="1A0D24BD" w14:textId="77777777" w:rsidR="006C5506" w:rsidRPr="002C0D13" w:rsidRDefault="006C5506">
      <w:pPr>
        <w:spacing w:line="1" w:lineRule="exact"/>
        <w:rPr>
          <w:color w:val="auto"/>
        </w:rPr>
        <w:sectPr w:rsidR="006C5506" w:rsidRPr="002C0D13">
          <w:type w:val="continuous"/>
          <w:pgSz w:w="11900" w:h="16840"/>
          <w:pgMar w:top="965" w:right="1407" w:bottom="845" w:left="1402" w:header="0" w:footer="3" w:gutter="0"/>
          <w:cols w:space="720"/>
          <w:noEndnote/>
          <w:docGrid w:linePitch="360"/>
        </w:sectPr>
      </w:pPr>
    </w:p>
    <w:p w14:paraId="05473557" w14:textId="77777777" w:rsidR="006C5506" w:rsidRPr="002C0D13" w:rsidRDefault="007A1DE0">
      <w:pPr>
        <w:pStyle w:val="BodyText"/>
        <w:numPr>
          <w:ilvl w:val="0"/>
          <w:numId w:val="126"/>
        </w:numPr>
        <w:tabs>
          <w:tab w:val="left" w:pos="2100"/>
        </w:tabs>
        <w:ind w:left="1800"/>
        <w:rPr>
          <w:color w:val="auto"/>
        </w:rPr>
      </w:pPr>
      <w:r w:rsidRPr="002C0D13">
        <w:rPr>
          <w:rStyle w:val="BodyTextChar"/>
          <w:color w:val="auto"/>
          <w:vertAlign w:val="superscript"/>
          <w:lang w:val="vi-VN" w:eastAsia="vi-VN" w:bidi="vi-VN"/>
        </w:rPr>
        <w:t>1</w:t>
      </w:r>
      <w:r w:rsidRPr="002C0D13">
        <w:rPr>
          <w:rStyle w:val="BodyTextChar"/>
          <w:color w:val="auto"/>
          <w:lang w:val="vi-VN" w:eastAsia="vi-VN" w:bidi="vi-VN"/>
        </w:rPr>
        <w:t xml:space="preserve">Ẩ </w:t>
      </w:r>
      <w:r w:rsidRPr="002C0D13">
        <w:rPr>
          <w:rStyle w:val="BodyTextChar"/>
          <w:color w:val="auto"/>
        </w:rPr>
        <w:t>minute</w:t>
      </w:r>
    </w:p>
    <w:p w14:paraId="17D5F372" w14:textId="77777777" w:rsidR="006C5506" w:rsidRPr="002C0D13" w:rsidRDefault="007A1DE0">
      <w:pPr>
        <w:pStyle w:val="BodyText"/>
        <w:numPr>
          <w:ilvl w:val="1"/>
          <w:numId w:val="126"/>
        </w:numPr>
        <w:tabs>
          <w:tab w:val="left" w:pos="1070"/>
        </w:tabs>
        <w:spacing w:after="760"/>
        <w:ind w:left="1080" w:hanging="1080"/>
        <w:rPr>
          <w:color w:val="auto"/>
        </w:rPr>
      </w:pPr>
      <w:r w:rsidRPr="002C0D13">
        <w:rPr>
          <w:rStyle w:val="BodyTextChar"/>
          <w:color w:val="auto"/>
        </w:rPr>
        <w:t>Electrical resistances of tension clamp as a % of equivalent length of conductor</w:t>
      </w: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8314"/>
      </w:tblGrid>
      <w:tr w:rsidR="002C0D13" w:rsidRPr="002C0D13" w14:paraId="0ED61D39" w14:textId="77777777">
        <w:trPr>
          <w:trHeight w:hRule="exact" w:val="370"/>
          <w:jc w:val="center"/>
        </w:trPr>
        <w:tc>
          <w:tcPr>
            <w:tcW w:w="691" w:type="dxa"/>
            <w:shd w:val="clear" w:color="auto" w:fill="auto"/>
          </w:tcPr>
          <w:p w14:paraId="05E90FAB" w14:textId="77777777" w:rsidR="006C5506" w:rsidRPr="002C0D13" w:rsidRDefault="007A1DE0">
            <w:pPr>
              <w:pStyle w:val="Other0"/>
              <w:spacing w:after="0"/>
              <w:jc w:val="both"/>
              <w:rPr>
                <w:color w:val="auto"/>
              </w:rPr>
            </w:pPr>
            <w:r w:rsidRPr="002C0D13">
              <w:rPr>
                <w:rStyle w:val="Other"/>
                <w:color w:val="auto"/>
              </w:rPr>
              <w:t>III</w:t>
            </w:r>
          </w:p>
        </w:tc>
        <w:tc>
          <w:tcPr>
            <w:tcW w:w="8314" w:type="dxa"/>
            <w:shd w:val="clear" w:color="auto" w:fill="auto"/>
          </w:tcPr>
          <w:p w14:paraId="590ACFE3" w14:textId="77777777" w:rsidR="006C5506" w:rsidRPr="002C0D13" w:rsidRDefault="007A1DE0">
            <w:pPr>
              <w:pStyle w:val="Other0"/>
              <w:tabs>
                <w:tab w:val="left" w:pos="3883"/>
                <w:tab w:val="left" w:pos="4867"/>
                <w:tab w:val="left" w:leader="underscore" w:pos="6187"/>
                <w:tab w:val="left" w:leader="underscore" w:pos="8251"/>
              </w:tabs>
              <w:spacing w:after="0"/>
              <w:ind w:firstLine="360"/>
              <w:jc w:val="both"/>
              <w:rPr>
                <w:color w:val="auto"/>
              </w:rPr>
            </w:pPr>
            <w:r w:rsidRPr="002C0D13">
              <w:rPr>
                <w:rStyle w:val="Other"/>
                <w:color w:val="auto"/>
              </w:rPr>
              <w:t>Other hardware fittings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590525D" w14:textId="77777777">
        <w:trPr>
          <w:trHeight w:hRule="exact" w:val="499"/>
          <w:jc w:val="center"/>
        </w:trPr>
        <w:tc>
          <w:tcPr>
            <w:tcW w:w="691" w:type="dxa"/>
            <w:shd w:val="clear" w:color="auto" w:fill="auto"/>
            <w:vAlign w:val="center"/>
          </w:tcPr>
          <w:p w14:paraId="472BBA72" w14:textId="77777777" w:rsidR="006C5506" w:rsidRPr="002C0D13" w:rsidRDefault="007A1DE0">
            <w:pPr>
              <w:pStyle w:val="Other0"/>
              <w:spacing w:after="0"/>
              <w:jc w:val="both"/>
              <w:rPr>
                <w:color w:val="auto"/>
              </w:rPr>
            </w:pPr>
            <w:r w:rsidRPr="002C0D13">
              <w:rPr>
                <w:rStyle w:val="Other"/>
                <w:color w:val="auto"/>
              </w:rPr>
              <w:t>1.</w:t>
            </w:r>
          </w:p>
        </w:tc>
        <w:tc>
          <w:tcPr>
            <w:tcW w:w="8314" w:type="dxa"/>
            <w:shd w:val="clear" w:color="auto" w:fill="auto"/>
            <w:vAlign w:val="center"/>
          </w:tcPr>
          <w:p w14:paraId="739C7DBB" w14:textId="77777777" w:rsidR="006C5506" w:rsidRPr="002C0D13" w:rsidRDefault="007A1DE0">
            <w:pPr>
              <w:pStyle w:val="Other0"/>
              <w:spacing w:after="0"/>
              <w:ind w:firstLine="360"/>
              <w:jc w:val="both"/>
              <w:rPr>
                <w:color w:val="auto"/>
              </w:rPr>
            </w:pPr>
            <w:r w:rsidRPr="002C0D13">
              <w:rPr>
                <w:rStyle w:val="Other"/>
                <w:color w:val="auto"/>
              </w:rPr>
              <w:t>General</w:t>
            </w:r>
          </w:p>
        </w:tc>
      </w:tr>
      <w:tr w:rsidR="002C0D13" w:rsidRPr="002C0D13" w14:paraId="1279DB51" w14:textId="77777777">
        <w:trPr>
          <w:trHeight w:hRule="exact" w:val="509"/>
          <w:jc w:val="center"/>
        </w:trPr>
        <w:tc>
          <w:tcPr>
            <w:tcW w:w="691" w:type="dxa"/>
            <w:shd w:val="clear" w:color="auto" w:fill="auto"/>
            <w:vAlign w:val="center"/>
          </w:tcPr>
          <w:p w14:paraId="1CB49520" w14:textId="77777777" w:rsidR="006C5506" w:rsidRPr="002C0D13" w:rsidRDefault="007A1DE0">
            <w:pPr>
              <w:pStyle w:val="Other0"/>
              <w:spacing w:after="0"/>
              <w:jc w:val="both"/>
              <w:rPr>
                <w:color w:val="auto"/>
              </w:rPr>
            </w:pPr>
            <w:r w:rsidRPr="002C0D13">
              <w:rPr>
                <w:rStyle w:val="Other"/>
                <w:color w:val="auto"/>
              </w:rPr>
              <w:t>1.1.</w:t>
            </w:r>
          </w:p>
        </w:tc>
        <w:tc>
          <w:tcPr>
            <w:tcW w:w="8314" w:type="dxa"/>
            <w:shd w:val="clear" w:color="auto" w:fill="auto"/>
            <w:vAlign w:val="center"/>
          </w:tcPr>
          <w:p w14:paraId="56C9B036" w14:textId="77777777" w:rsidR="006C5506" w:rsidRPr="002C0D13" w:rsidRDefault="007A1DE0">
            <w:pPr>
              <w:pStyle w:val="Other0"/>
              <w:tabs>
                <w:tab w:val="left" w:pos="3874"/>
                <w:tab w:val="left" w:pos="4858"/>
                <w:tab w:val="left" w:leader="underscore" w:pos="6178"/>
                <w:tab w:val="left" w:leader="underscore" w:pos="8242"/>
              </w:tabs>
              <w:spacing w:after="0"/>
              <w:ind w:firstLine="360"/>
              <w:jc w:val="both"/>
              <w:rPr>
                <w:color w:val="auto"/>
              </w:rPr>
            </w:pPr>
            <w:r w:rsidRPr="002C0D13">
              <w:rPr>
                <w:rStyle w:val="Other"/>
                <w:color w:val="auto"/>
              </w:rPr>
              <w:t>Manufacturer</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BAF5A43" w14:textId="77777777">
        <w:trPr>
          <w:trHeight w:hRule="exact" w:val="514"/>
          <w:jc w:val="center"/>
        </w:trPr>
        <w:tc>
          <w:tcPr>
            <w:tcW w:w="691" w:type="dxa"/>
            <w:shd w:val="clear" w:color="auto" w:fill="auto"/>
            <w:vAlign w:val="center"/>
          </w:tcPr>
          <w:p w14:paraId="67DF61C7" w14:textId="77777777" w:rsidR="006C5506" w:rsidRPr="002C0D13" w:rsidRDefault="007A1DE0">
            <w:pPr>
              <w:pStyle w:val="Other0"/>
              <w:spacing w:after="0"/>
              <w:jc w:val="both"/>
              <w:rPr>
                <w:color w:val="auto"/>
              </w:rPr>
            </w:pPr>
            <w:r w:rsidRPr="002C0D13">
              <w:rPr>
                <w:rStyle w:val="Other"/>
                <w:color w:val="auto"/>
              </w:rPr>
              <w:t>1.2.</w:t>
            </w:r>
          </w:p>
        </w:tc>
        <w:tc>
          <w:tcPr>
            <w:tcW w:w="8314" w:type="dxa"/>
            <w:shd w:val="clear" w:color="auto" w:fill="auto"/>
            <w:vAlign w:val="center"/>
          </w:tcPr>
          <w:p w14:paraId="7FB707B3" w14:textId="77777777" w:rsidR="006C5506" w:rsidRPr="002C0D13" w:rsidRDefault="007A1DE0">
            <w:pPr>
              <w:pStyle w:val="Other0"/>
              <w:tabs>
                <w:tab w:val="left" w:pos="3874"/>
                <w:tab w:val="left" w:pos="4858"/>
                <w:tab w:val="left" w:leader="underscore" w:pos="6178"/>
                <w:tab w:val="left" w:leader="underscore" w:pos="8242"/>
              </w:tabs>
              <w:spacing w:after="0"/>
              <w:ind w:firstLine="360"/>
              <w:jc w:val="both"/>
              <w:rPr>
                <w:color w:val="auto"/>
              </w:rPr>
            </w:pPr>
            <w:r w:rsidRPr="002C0D13">
              <w:rPr>
                <w:rStyle w:val="Other"/>
                <w:color w:val="auto"/>
              </w:rPr>
              <w:t>Place of manufacture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E9963CA" w14:textId="77777777">
        <w:trPr>
          <w:trHeight w:hRule="exact" w:val="528"/>
          <w:jc w:val="center"/>
        </w:trPr>
        <w:tc>
          <w:tcPr>
            <w:tcW w:w="691" w:type="dxa"/>
            <w:shd w:val="clear" w:color="auto" w:fill="auto"/>
            <w:vAlign w:val="center"/>
          </w:tcPr>
          <w:p w14:paraId="0126761D" w14:textId="77777777" w:rsidR="006C5506" w:rsidRPr="002C0D13" w:rsidRDefault="007A1DE0">
            <w:pPr>
              <w:pStyle w:val="Other0"/>
              <w:spacing w:after="0"/>
              <w:jc w:val="both"/>
              <w:rPr>
                <w:color w:val="auto"/>
              </w:rPr>
            </w:pPr>
            <w:r w:rsidRPr="002C0D13">
              <w:rPr>
                <w:rStyle w:val="Other"/>
                <w:color w:val="auto"/>
              </w:rPr>
              <w:t>1.3.</w:t>
            </w:r>
          </w:p>
        </w:tc>
        <w:tc>
          <w:tcPr>
            <w:tcW w:w="8314" w:type="dxa"/>
            <w:shd w:val="clear" w:color="auto" w:fill="auto"/>
            <w:vAlign w:val="center"/>
          </w:tcPr>
          <w:p w14:paraId="3B8DEBBC" w14:textId="77777777" w:rsidR="006C5506" w:rsidRPr="002C0D13" w:rsidRDefault="007A1DE0">
            <w:pPr>
              <w:pStyle w:val="Other0"/>
              <w:tabs>
                <w:tab w:val="left" w:pos="3893"/>
                <w:tab w:val="left" w:pos="4877"/>
                <w:tab w:val="left" w:leader="underscore" w:pos="6197"/>
                <w:tab w:val="left" w:leader="underscore" w:pos="8261"/>
              </w:tabs>
              <w:spacing w:after="0"/>
              <w:ind w:firstLine="360"/>
              <w:jc w:val="both"/>
              <w:rPr>
                <w:color w:val="auto"/>
              </w:rPr>
            </w:pPr>
            <w:r w:rsidRPr="002C0D13">
              <w:rPr>
                <w:rStyle w:val="Other"/>
                <w:color w:val="auto"/>
              </w:rPr>
              <w:t>Type designation</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2C032E7" w14:textId="77777777">
        <w:trPr>
          <w:trHeight w:hRule="exact" w:val="504"/>
          <w:jc w:val="center"/>
        </w:trPr>
        <w:tc>
          <w:tcPr>
            <w:tcW w:w="691" w:type="dxa"/>
            <w:shd w:val="clear" w:color="auto" w:fill="auto"/>
            <w:vAlign w:val="center"/>
          </w:tcPr>
          <w:p w14:paraId="6D960F2D" w14:textId="77777777" w:rsidR="006C5506" w:rsidRPr="002C0D13" w:rsidRDefault="007A1DE0">
            <w:pPr>
              <w:pStyle w:val="Other0"/>
              <w:spacing w:after="0"/>
              <w:jc w:val="both"/>
              <w:rPr>
                <w:color w:val="auto"/>
              </w:rPr>
            </w:pPr>
            <w:r w:rsidRPr="002C0D13">
              <w:rPr>
                <w:rStyle w:val="Other"/>
                <w:color w:val="auto"/>
              </w:rPr>
              <w:t>1.4.</w:t>
            </w:r>
          </w:p>
        </w:tc>
        <w:tc>
          <w:tcPr>
            <w:tcW w:w="8314" w:type="dxa"/>
            <w:shd w:val="clear" w:color="auto" w:fill="auto"/>
            <w:vAlign w:val="center"/>
          </w:tcPr>
          <w:p w14:paraId="30D12689" w14:textId="77777777" w:rsidR="006C5506" w:rsidRPr="002C0D13" w:rsidRDefault="007A1DE0">
            <w:pPr>
              <w:pStyle w:val="Other0"/>
              <w:tabs>
                <w:tab w:val="left" w:pos="3888"/>
                <w:tab w:val="left" w:pos="4872"/>
                <w:tab w:val="left" w:leader="underscore" w:pos="6192"/>
                <w:tab w:val="left" w:leader="underscore" w:pos="8256"/>
              </w:tabs>
              <w:spacing w:after="0"/>
              <w:ind w:firstLine="360"/>
              <w:jc w:val="both"/>
              <w:rPr>
                <w:color w:val="auto"/>
              </w:rPr>
            </w:pPr>
            <w:r w:rsidRPr="002C0D13">
              <w:rPr>
                <w:rStyle w:val="Other"/>
                <w:color w:val="auto"/>
              </w:rPr>
              <w:t>Applicable standards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5F14EEF" w14:textId="77777777">
        <w:trPr>
          <w:trHeight w:hRule="exact" w:val="8011"/>
          <w:jc w:val="center"/>
        </w:trPr>
        <w:tc>
          <w:tcPr>
            <w:tcW w:w="691" w:type="dxa"/>
            <w:shd w:val="clear" w:color="auto" w:fill="auto"/>
          </w:tcPr>
          <w:p w14:paraId="026DBFA8" w14:textId="77777777" w:rsidR="006C5506" w:rsidRPr="002C0D13" w:rsidRDefault="007A1DE0">
            <w:pPr>
              <w:pStyle w:val="Other0"/>
              <w:spacing w:before="100" w:after="0"/>
              <w:jc w:val="both"/>
              <w:rPr>
                <w:color w:val="auto"/>
              </w:rPr>
            </w:pPr>
            <w:r w:rsidRPr="002C0D13">
              <w:rPr>
                <w:rStyle w:val="Other"/>
                <w:color w:val="auto"/>
              </w:rPr>
              <w:t>1.5.</w:t>
            </w:r>
          </w:p>
        </w:tc>
        <w:tc>
          <w:tcPr>
            <w:tcW w:w="8314" w:type="dxa"/>
            <w:tcBorders>
              <w:bottom w:val="single" w:sz="4" w:space="0" w:color="auto"/>
            </w:tcBorders>
            <w:shd w:val="clear" w:color="auto" w:fill="auto"/>
            <w:vAlign w:val="bottom"/>
          </w:tcPr>
          <w:p w14:paraId="475E4D8C" w14:textId="77777777" w:rsidR="006C5506" w:rsidRPr="002C0D13" w:rsidRDefault="007A1DE0">
            <w:pPr>
              <w:pStyle w:val="Other0"/>
              <w:tabs>
                <w:tab w:val="left" w:pos="3874"/>
                <w:tab w:val="left" w:pos="4858"/>
                <w:tab w:val="left" w:leader="underscore" w:pos="6182"/>
                <w:tab w:val="left" w:leader="underscore" w:pos="8242"/>
              </w:tabs>
              <w:spacing w:after="0"/>
              <w:ind w:firstLine="360"/>
              <w:jc w:val="both"/>
              <w:rPr>
                <w:color w:val="auto"/>
              </w:rPr>
            </w:pPr>
            <w:r w:rsidRPr="002C0D13">
              <w:rPr>
                <w:rStyle w:val="Other"/>
                <w:color w:val="auto"/>
              </w:rPr>
              <w:t>Material, composition mechanical</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07D1D293" w14:textId="77777777" w:rsidR="006C5506" w:rsidRPr="002C0D13" w:rsidRDefault="007A1DE0">
            <w:pPr>
              <w:pStyle w:val="Other0"/>
              <w:ind w:left="360" w:firstLine="20"/>
              <w:rPr>
                <w:color w:val="auto"/>
              </w:rPr>
            </w:pPr>
            <w:r w:rsidRPr="002C0D13">
              <w:rPr>
                <w:rStyle w:val="Other"/>
                <w:color w:val="auto"/>
              </w:rPr>
              <w:t>strength and standard to which conforming</w:t>
            </w:r>
          </w:p>
          <w:p w14:paraId="17880C4C" w14:textId="77777777" w:rsidR="006C5506" w:rsidRPr="002C0D13" w:rsidRDefault="007A1DE0">
            <w:pPr>
              <w:pStyle w:val="Other0"/>
              <w:numPr>
                <w:ilvl w:val="0"/>
                <w:numId w:val="127"/>
              </w:numPr>
              <w:tabs>
                <w:tab w:val="left" w:pos="715"/>
                <w:tab w:val="left" w:pos="3883"/>
                <w:tab w:val="left" w:pos="4867"/>
                <w:tab w:val="left" w:leader="underscore" w:pos="6187"/>
                <w:tab w:val="left" w:leader="underscore" w:pos="8251"/>
              </w:tabs>
              <w:ind w:firstLine="360"/>
              <w:jc w:val="both"/>
              <w:rPr>
                <w:color w:val="auto"/>
              </w:rPr>
            </w:pPr>
            <w:r w:rsidRPr="002C0D13">
              <w:rPr>
                <w:rStyle w:val="Other"/>
                <w:color w:val="auto"/>
              </w:rPr>
              <w:t>Anchor shackle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594C909B" w14:textId="77777777" w:rsidR="006C5506" w:rsidRPr="002C0D13" w:rsidRDefault="007A1DE0">
            <w:pPr>
              <w:pStyle w:val="Other0"/>
              <w:numPr>
                <w:ilvl w:val="0"/>
                <w:numId w:val="127"/>
              </w:numPr>
              <w:tabs>
                <w:tab w:val="left" w:pos="715"/>
                <w:tab w:val="left" w:pos="3878"/>
                <w:tab w:val="left" w:pos="4862"/>
                <w:tab w:val="left" w:leader="underscore" w:pos="6182"/>
                <w:tab w:val="left" w:leader="underscore" w:pos="8246"/>
              </w:tabs>
              <w:ind w:firstLine="360"/>
              <w:jc w:val="both"/>
              <w:rPr>
                <w:color w:val="auto"/>
              </w:rPr>
            </w:pPr>
            <w:r w:rsidRPr="002C0D13">
              <w:rPr>
                <w:rStyle w:val="Other"/>
                <w:color w:val="auto"/>
              </w:rPr>
              <w:t>Chain link</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695471B5" w14:textId="77777777" w:rsidR="006C5506" w:rsidRPr="002C0D13" w:rsidRDefault="007A1DE0">
            <w:pPr>
              <w:pStyle w:val="Other0"/>
              <w:numPr>
                <w:ilvl w:val="0"/>
                <w:numId w:val="127"/>
              </w:numPr>
              <w:tabs>
                <w:tab w:val="left" w:pos="715"/>
                <w:tab w:val="left" w:pos="3883"/>
                <w:tab w:val="left" w:pos="4867"/>
                <w:tab w:val="left" w:leader="underscore" w:pos="6187"/>
                <w:tab w:val="left" w:leader="underscore" w:pos="8251"/>
              </w:tabs>
              <w:ind w:firstLine="360"/>
              <w:jc w:val="both"/>
              <w:rPr>
                <w:color w:val="auto"/>
              </w:rPr>
            </w:pPr>
            <w:r w:rsidRPr="002C0D13">
              <w:rPr>
                <w:rStyle w:val="Other"/>
                <w:color w:val="auto"/>
              </w:rPr>
              <w:t>Yoke plate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679B2011" w14:textId="77777777" w:rsidR="006C5506" w:rsidRPr="002C0D13" w:rsidRDefault="007A1DE0">
            <w:pPr>
              <w:pStyle w:val="Other0"/>
              <w:numPr>
                <w:ilvl w:val="0"/>
                <w:numId w:val="127"/>
              </w:numPr>
              <w:tabs>
                <w:tab w:val="left" w:pos="715"/>
                <w:tab w:val="left" w:pos="3883"/>
                <w:tab w:val="left" w:pos="4867"/>
                <w:tab w:val="left" w:leader="underscore" w:pos="6187"/>
                <w:tab w:val="left" w:leader="underscore" w:pos="8251"/>
              </w:tabs>
              <w:ind w:firstLine="360"/>
              <w:jc w:val="both"/>
              <w:rPr>
                <w:color w:val="auto"/>
              </w:rPr>
            </w:pPr>
            <w:r w:rsidRPr="002C0D13">
              <w:rPr>
                <w:rStyle w:val="Other"/>
                <w:color w:val="auto"/>
              </w:rPr>
              <w:t>Arcing horn</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452A1AEB" w14:textId="77777777" w:rsidR="006C5506" w:rsidRPr="002C0D13" w:rsidRDefault="007A1DE0">
            <w:pPr>
              <w:pStyle w:val="Other0"/>
              <w:numPr>
                <w:ilvl w:val="0"/>
                <w:numId w:val="127"/>
              </w:numPr>
              <w:tabs>
                <w:tab w:val="left" w:pos="715"/>
                <w:tab w:val="left" w:pos="3883"/>
                <w:tab w:val="left" w:pos="4867"/>
                <w:tab w:val="left" w:leader="underscore" w:pos="6187"/>
                <w:tab w:val="left" w:leader="underscore" w:pos="8251"/>
              </w:tabs>
              <w:ind w:firstLine="360"/>
              <w:jc w:val="both"/>
              <w:rPr>
                <w:color w:val="auto"/>
              </w:rPr>
            </w:pPr>
            <w:r w:rsidRPr="002C0D13">
              <w:rPr>
                <w:rStyle w:val="Other"/>
                <w:color w:val="auto"/>
              </w:rPr>
              <w:t>Split pin</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7B57950A" w14:textId="77777777" w:rsidR="006C5506" w:rsidRPr="002C0D13" w:rsidRDefault="007A1DE0">
            <w:pPr>
              <w:pStyle w:val="Other0"/>
              <w:numPr>
                <w:ilvl w:val="0"/>
                <w:numId w:val="127"/>
              </w:numPr>
              <w:tabs>
                <w:tab w:val="left" w:pos="715"/>
                <w:tab w:val="left" w:pos="3888"/>
                <w:tab w:val="left" w:pos="4872"/>
                <w:tab w:val="left" w:leader="underscore" w:pos="6197"/>
                <w:tab w:val="left" w:leader="underscore" w:pos="8256"/>
              </w:tabs>
              <w:ind w:firstLine="360"/>
              <w:jc w:val="both"/>
              <w:rPr>
                <w:color w:val="auto"/>
              </w:rPr>
            </w:pPr>
            <w:r w:rsidRPr="002C0D13">
              <w:rPr>
                <w:rStyle w:val="Other"/>
                <w:color w:val="auto"/>
              </w:rPr>
              <w:t>Socket clevis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69FDA182" w14:textId="77777777" w:rsidR="006C5506" w:rsidRPr="002C0D13" w:rsidRDefault="007A1DE0">
            <w:pPr>
              <w:pStyle w:val="Other0"/>
              <w:numPr>
                <w:ilvl w:val="0"/>
                <w:numId w:val="127"/>
              </w:numPr>
              <w:tabs>
                <w:tab w:val="left" w:pos="715"/>
                <w:tab w:val="left" w:pos="3888"/>
                <w:tab w:val="left" w:pos="4872"/>
                <w:tab w:val="left" w:leader="underscore" w:pos="6192"/>
                <w:tab w:val="left" w:leader="underscore" w:pos="8256"/>
              </w:tabs>
              <w:ind w:firstLine="360"/>
              <w:jc w:val="both"/>
              <w:rPr>
                <w:color w:val="auto"/>
              </w:rPr>
            </w:pPr>
            <w:r w:rsidRPr="002C0D13">
              <w:rPr>
                <w:rStyle w:val="Other"/>
                <w:color w:val="auto"/>
              </w:rPr>
              <w:t>Ball clevis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4229E240" w14:textId="77777777" w:rsidR="006C5506" w:rsidRPr="002C0D13" w:rsidRDefault="007A1DE0">
            <w:pPr>
              <w:pStyle w:val="Other0"/>
              <w:numPr>
                <w:ilvl w:val="0"/>
                <w:numId w:val="127"/>
              </w:numPr>
              <w:tabs>
                <w:tab w:val="left" w:pos="715"/>
                <w:tab w:val="left" w:pos="3878"/>
                <w:tab w:val="left" w:pos="4862"/>
                <w:tab w:val="left" w:leader="underscore" w:pos="6182"/>
                <w:tab w:val="left" w:leader="underscore" w:pos="8246"/>
              </w:tabs>
              <w:ind w:firstLine="360"/>
              <w:jc w:val="both"/>
              <w:rPr>
                <w:color w:val="auto"/>
              </w:rPr>
            </w:pPr>
            <w:r w:rsidRPr="002C0D13">
              <w:rPr>
                <w:rStyle w:val="Other"/>
                <w:color w:val="auto"/>
              </w:rPr>
              <w:t>Clevis-Clevis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5BD98BE9" w14:textId="77777777" w:rsidR="006C5506" w:rsidRPr="002C0D13" w:rsidRDefault="007A1DE0">
            <w:pPr>
              <w:pStyle w:val="Other0"/>
              <w:numPr>
                <w:ilvl w:val="0"/>
                <w:numId w:val="127"/>
              </w:numPr>
              <w:tabs>
                <w:tab w:val="left" w:pos="715"/>
                <w:tab w:val="left" w:pos="3878"/>
                <w:tab w:val="left" w:pos="4862"/>
                <w:tab w:val="left" w:leader="underscore" w:pos="6187"/>
                <w:tab w:val="left" w:leader="underscore" w:pos="8246"/>
              </w:tabs>
              <w:ind w:firstLine="360"/>
              <w:jc w:val="both"/>
              <w:rPr>
                <w:color w:val="auto"/>
              </w:rPr>
            </w:pPr>
            <w:r w:rsidRPr="002C0D13">
              <w:rPr>
                <w:rStyle w:val="Other"/>
                <w:color w:val="auto"/>
              </w:rPr>
              <w:t>Clevis eye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43D9619B" w14:textId="77777777" w:rsidR="006C5506" w:rsidRPr="002C0D13" w:rsidRDefault="007A1DE0">
            <w:pPr>
              <w:pStyle w:val="Other0"/>
              <w:numPr>
                <w:ilvl w:val="0"/>
                <w:numId w:val="127"/>
              </w:numPr>
              <w:tabs>
                <w:tab w:val="left" w:pos="715"/>
                <w:tab w:val="left" w:pos="3898"/>
                <w:tab w:val="left" w:pos="4882"/>
                <w:tab w:val="left" w:leader="underscore" w:pos="6202"/>
                <w:tab w:val="left" w:leader="underscore" w:pos="8266"/>
              </w:tabs>
              <w:ind w:firstLine="360"/>
              <w:jc w:val="both"/>
              <w:rPr>
                <w:color w:val="auto"/>
              </w:rPr>
            </w:pPr>
            <w:r w:rsidRPr="002C0D13">
              <w:rPr>
                <w:rStyle w:val="Other"/>
                <w:color w:val="auto"/>
              </w:rPr>
              <w:t>Ball hook</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058249BC" w14:textId="77777777" w:rsidR="006C5506" w:rsidRPr="002C0D13" w:rsidRDefault="007A1DE0">
            <w:pPr>
              <w:pStyle w:val="Other0"/>
              <w:numPr>
                <w:ilvl w:val="0"/>
                <w:numId w:val="127"/>
              </w:numPr>
              <w:tabs>
                <w:tab w:val="left" w:pos="715"/>
                <w:tab w:val="left" w:pos="3878"/>
                <w:tab w:val="left" w:pos="4862"/>
                <w:tab w:val="left" w:leader="underscore" w:pos="6187"/>
                <w:tab w:val="left" w:leader="underscore" w:pos="8246"/>
              </w:tabs>
              <w:ind w:firstLine="360"/>
              <w:jc w:val="both"/>
              <w:rPr>
                <w:color w:val="auto"/>
              </w:rPr>
            </w:pPr>
            <w:r w:rsidRPr="002C0D13">
              <w:rPr>
                <w:rStyle w:val="Other"/>
                <w:color w:val="auto"/>
              </w:rPr>
              <w:t>Socket eye horn holder type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72535D47" w14:textId="77777777" w:rsidR="006C5506" w:rsidRPr="002C0D13" w:rsidRDefault="007A1DE0">
            <w:pPr>
              <w:pStyle w:val="Other0"/>
              <w:numPr>
                <w:ilvl w:val="0"/>
                <w:numId w:val="127"/>
              </w:numPr>
              <w:tabs>
                <w:tab w:val="left" w:pos="715"/>
                <w:tab w:val="left" w:pos="3878"/>
                <w:tab w:val="left" w:pos="4862"/>
                <w:tab w:val="left" w:leader="underscore" w:pos="6187"/>
                <w:tab w:val="left" w:leader="underscore" w:pos="8246"/>
              </w:tabs>
              <w:ind w:firstLine="360"/>
              <w:jc w:val="both"/>
              <w:rPr>
                <w:color w:val="auto"/>
              </w:rPr>
            </w:pPr>
            <w:r w:rsidRPr="002C0D13">
              <w:rPr>
                <w:rStyle w:val="Other"/>
                <w:color w:val="auto"/>
              </w:rPr>
              <w:t>Ball eye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032E5E8A" w14:textId="77777777" w:rsidR="006C5506" w:rsidRPr="002C0D13" w:rsidRDefault="007A1DE0">
            <w:pPr>
              <w:pStyle w:val="Other0"/>
              <w:numPr>
                <w:ilvl w:val="0"/>
                <w:numId w:val="127"/>
              </w:numPr>
              <w:tabs>
                <w:tab w:val="left" w:pos="715"/>
                <w:tab w:val="left" w:pos="3878"/>
                <w:tab w:val="left" w:pos="4862"/>
                <w:tab w:val="left" w:leader="underscore" w:pos="6182"/>
                <w:tab w:val="left" w:leader="underscore" w:pos="8246"/>
              </w:tabs>
              <w:ind w:firstLine="360"/>
              <w:jc w:val="both"/>
              <w:rPr>
                <w:color w:val="auto"/>
              </w:rPr>
            </w:pPr>
            <w:r w:rsidRPr="002C0D13">
              <w:rPr>
                <w:rStyle w:val="Other"/>
                <w:color w:val="auto"/>
              </w:rPr>
              <w:t>Corona control rings</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p w14:paraId="24ED7D6C" w14:textId="77777777" w:rsidR="006C5506" w:rsidRPr="002C0D13" w:rsidRDefault="007A1DE0">
            <w:pPr>
              <w:pStyle w:val="Other0"/>
              <w:numPr>
                <w:ilvl w:val="0"/>
                <w:numId w:val="127"/>
              </w:numPr>
              <w:tabs>
                <w:tab w:val="left" w:pos="715"/>
                <w:tab w:val="left" w:pos="3883"/>
                <w:tab w:val="left" w:pos="4867"/>
                <w:tab w:val="left" w:leader="underscore" w:pos="6187"/>
                <w:tab w:val="left" w:leader="underscore" w:pos="8251"/>
              </w:tabs>
              <w:ind w:firstLine="360"/>
              <w:jc w:val="both"/>
              <w:rPr>
                <w:color w:val="auto"/>
              </w:rPr>
            </w:pPr>
            <w:r w:rsidRPr="002C0D13">
              <w:rPr>
                <w:rStyle w:val="Other"/>
                <w:color w:val="auto"/>
              </w:rPr>
              <w:t>Sag adjustment device</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bl>
    <w:p w14:paraId="556E083B"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614"/>
        <w:gridCol w:w="1354"/>
        <w:gridCol w:w="1613"/>
        <w:gridCol w:w="1670"/>
      </w:tblGrid>
      <w:tr w:rsidR="002C0D13" w:rsidRPr="002C0D13" w14:paraId="0AE7E987" w14:textId="77777777">
        <w:trPr>
          <w:trHeight w:hRule="exact" w:val="806"/>
          <w:jc w:val="center"/>
        </w:trPr>
        <w:tc>
          <w:tcPr>
            <w:tcW w:w="758" w:type="dxa"/>
            <w:shd w:val="clear" w:color="auto" w:fill="auto"/>
          </w:tcPr>
          <w:p w14:paraId="793E9E5D"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614" w:type="dxa"/>
            <w:shd w:val="clear" w:color="auto" w:fill="auto"/>
          </w:tcPr>
          <w:p w14:paraId="724E5B4E" w14:textId="77777777" w:rsidR="006C5506" w:rsidRPr="002C0D13" w:rsidRDefault="007A1DE0">
            <w:pPr>
              <w:pStyle w:val="Other0"/>
              <w:spacing w:after="180"/>
              <w:ind w:firstLine="320"/>
              <w:rPr>
                <w:color w:val="auto"/>
              </w:rPr>
            </w:pPr>
            <w:r w:rsidRPr="002C0D13">
              <w:rPr>
                <w:rStyle w:val="Other"/>
                <w:color w:val="auto"/>
              </w:rPr>
              <w:t>DESIGNATION</w:t>
            </w:r>
          </w:p>
          <w:p w14:paraId="4311B38D" w14:textId="77777777" w:rsidR="006C5506" w:rsidRPr="002C0D13" w:rsidRDefault="007A1DE0">
            <w:pPr>
              <w:pStyle w:val="Other0"/>
              <w:spacing w:after="0"/>
              <w:ind w:firstLine="320"/>
              <w:rPr>
                <w:color w:val="auto"/>
              </w:rPr>
            </w:pPr>
            <w:r w:rsidRPr="002C0D13">
              <w:rPr>
                <w:rStyle w:val="Other"/>
                <w:color w:val="auto"/>
              </w:rPr>
              <w:t>o) Turn buckle</w:t>
            </w:r>
          </w:p>
        </w:tc>
        <w:tc>
          <w:tcPr>
            <w:tcW w:w="1354" w:type="dxa"/>
            <w:shd w:val="clear" w:color="auto" w:fill="auto"/>
          </w:tcPr>
          <w:p w14:paraId="1921F793" w14:textId="77777777" w:rsidR="006C5506" w:rsidRPr="002C0D13" w:rsidRDefault="007A1DE0">
            <w:pPr>
              <w:pStyle w:val="Other0"/>
              <w:spacing w:after="0" w:line="293" w:lineRule="auto"/>
              <w:ind w:left="220" w:firstLine="160"/>
              <w:rPr>
                <w:color w:val="auto"/>
                <w:sz w:val="34"/>
                <w:szCs w:val="34"/>
              </w:rPr>
            </w:pPr>
            <w:r w:rsidRPr="002C0D13">
              <w:rPr>
                <w:rStyle w:val="Other"/>
                <w:color w:val="auto"/>
              </w:rPr>
              <w:t xml:space="preserve">UNITS </w:t>
            </w:r>
            <w:r w:rsidRPr="002C0D13">
              <w:rPr>
                <w:rStyle w:val="Other"/>
                <w:rFonts w:ascii="Arial" w:eastAsia="Arial" w:hAnsi="Arial" w:cs="Arial"/>
                <w:color w:val="auto"/>
                <w:sz w:val="34"/>
                <w:szCs w:val="34"/>
                <w:vertAlign w:val="subscript"/>
              </w:rPr>
              <w:t>-</w:t>
            </w:r>
          </w:p>
        </w:tc>
        <w:tc>
          <w:tcPr>
            <w:tcW w:w="1613" w:type="dxa"/>
            <w:shd w:val="clear" w:color="auto" w:fill="auto"/>
          </w:tcPr>
          <w:p w14:paraId="47238397"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387C12BF"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304E0E61" w14:textId="77777777">
        <w:trPr>
          <w:trHeight w:hRule="exact" w:val="499"/>
          <w:jc w:val="center"/>
        </w:trPr>
        <w:tc>
          <w:tcPr>
            <w:tcW w:w="758" w:type="dxa"/>
            <w:shd w:val="clear" w:color="auto" w:fill="auto"/>
            <w:vAlign w:val="center"/>
          </w:tcPr>
          <w:p w14:paraId="7DF6A619" w14:textId="77777777" w:rsidR="006C5506" w:rsidRPr="002C0D13" w:rsidRDefault="007A1DE0">
            <w:pPr>
              <w:pStyle w:val="Other0"/>
              <w:spacing w:after="0"/>
              <w:jc w:val="both"/>
              <w:rPr>
                <w:color w:val="auto"/>
              </w:rPr>
            </w:pPr>
            <w:r w:rsidRPr="002C0D13">
              <w:rPr>
                <w:rStyle w:val="Other"/>
                <w:color w:val="auto"/>
              </w:rPr>
              <w:t>2.</w:t>
            </w:r>
          </w:p>
        </w:tc>
        <w:tc>
          <w:tcPr>
            <w:tcW w:w="3614" w:type="dxa"/>
            <w:shd w:val="clear" w:color="auto" w:fill="auto"/>
            <w:vAlign w:val="center"/>
          </w:tcPr>
          <w:p w14:paraId="7A4F06EA" w14:textId="77777777" w:rsidR="006C5506" w:rsidRPr="002C0D13" w:rsidRDefault="007A1DE0">
            <w:pPr>
              <w:pStyle w:val="Other0"/>
              <w:spacing w:after="0"/>
              <w:ind w:firstLine="320"/>
              <w:rPr>
                <w:color w:val="auto"/>
              </w:rPr>
            </w:pPr>
            <w:r w:rsidRPr="002C0D13">
              <w:rPr>
                <w:rStyle w:val="Other"/>
                <w:color w:val="auto"/>
              </w:rPr>
              <w:t>Technical data</w:t>
            </w:r>
          </w:p>
        </w:tc>
        <w:tc>
          <w:tcPr>
            <w:tcW w:w="1354" w:type="dxa"/>
            <w:shd w:val="clear" w:color="auto" w:fill="auto"/>
          </w:tcPr>
          <w:p w14:paraId="44C92655" w14:textId="77777777" w:rsidR="006C5506" w:rsidRPr="002C0D13" w:rsidRDefault="006C5506">
            <w:pPr>
              <w:rPr>
                <w:color w:val="auto"/>
                <w:sz w:val="10"/>
                <w:szCs w:val="10"/>
              </w:rPr>
            </w:pPr>
          </w:p>
        </w:tc>
        <w:tc>
          <w:tcPr>
            <w:tcW w:w="1613" w:type="dxa"/>
            <w:shd w:val="clear" w:color="auto" w:fill="auto"/>
          </w:tcPr>
          <w:p w14:paraId="73D0774C" w14:textId="77777777" w:rsidR="006C5506" w:rsidRPr="002C0D13" w:rsidRDefault="006C5506">
            <w:pPr>
              <w:rPr>
                <w:color w:val="auto"/>
                <w:sz w:val="10"/>
                <w:szCs w:val="10"/>
              </w:rPr>
            </w:pPr>
          </w:p>
        </w:tc>
        <w:tc>
          <w:tcPr>
            <w:tcW w:w="1670" w:type="dxa"/>
            <w:shd w:val="clear" w:color="auto" w:fill="auto"/>
          </w:tcPr>
          <w:p w14:paraId="1F7D9872" w14:textId="77777777" w:rsidR="006C5506" w:rsidRPr="002C0D13" w:rsidRDefault="006C5506">
            <w:pPr>
              <w:rPr>
                <w:color w:val="auto"/>
                <w:sz w:val="10"/>
                <w:szCs w:val="10"/>
              </w:rPr>
            </w:pPr>
          </w:p>
        </w:tc>
      </w:tr>
      <w:tr w:rsidR="002C0D13" w:rsidRPr="002C0D13" w14:paraId="76F30644" w14:textId="77777777">
        <w:trPr>
          <w:trHeight w:hRule="exact" w:val="552"/>
          <w:jc w:val="center"/>
        </w:trPr>
        <w:tc>
          <w:tcPr>
            <w:tcW w:w="758" w:type="dxa"/>
            <w:shd w:val="clear" w:color="auto" w:fill="auto"/>
            <w:vAlign w:val="center"/>
          </w:tcPr>
          <w:p w14:paraId="3D8A6539" w14:textId="77777777" w:rsidR="006C5506" w:rsidRPr="002C0D13" w:rsidRDefault="007A1DE0">
            <w:pPr>
              <w:pStyle w:val="Other0"/>
              <w:spacing w:after="0"/>
              <w:jc w:val="both"/>
              <w:rPr>
                <w:color w:val="auto"/>
              </w:rPr>
            </w:pPr>
            <w:r w:rsidRPr="002C0D13">
              <w:rPr>
                <w:rStyle w:val="Other"/>
                <w:color w:val="auto"/>
              </w:rPr>
              <w:t>2.1.</w:t>
            </w:r>
          </w:p>
        </w:tc>
        <w:tc>
          <w:tcPr>
            <w:tcW w:w="3614" w:type="dxa"/>
            <w:shd w:val="clear" w:color="auto" w:fill="auto"/>
            <w:vAlign w:val="center"/>
          </w:tcPr>
          <w:p w14:paraId="015A0837" w14:textId="77777777" w:rsidR="006C5506" w:rsidRPr="002C0D13" w:rsidRDefault="007A1DE0">
            <w:pPr>
              <w:pStyle w:val="Other0"/>
              <w:spacing w:after="0"/>
              <w:ind w:firstLine="320"/>
              <w:rPr>
                <w:color w:val="auto"/>
              </w:rPr>
            </w:pPr>
            <w:r w:rsidRPr="002C0D13">
              <w:rPr>
                <w:rStyle w:val="Other"/>
                <w:color w:val="auto"/>
              </w:rPr>
              <w:t>Nominal system voltage U</w:t>
            </w:r>
            <w:r w:rsidRPr="002C0D13">
              <w:rPr>
                <w:rStyle w:val="Other"/>
                <w:color w:val="auto"/>
                <w:vertAlign w:val="subscript"/>
              </w:rPr>
              <w:t>N</w:t>
            </w:r>
          </w:p>
        </w:tc>
        <w:tc>
          <w:tcPr>
            <w:tcW w:w="1354" w:type="dxa"/>
            <w:shd w:val="clear" w:color="auto" w:fill="auto"/>
            <w:vAlign w:val="center"/>
          </w:tcPr>
          <w:p w14:paraId="75F9C48C" w14:textId="77777777" w:rsidR="006C5506" w:rsidRPr="002C0D13" w:rsidRDefault="007A1DE0">
            <w:pPr>
              <w:pStyle w:val="Other0"/>
              <w:tabs>
                <w:tab w:val="left" w:pos="1190"/>
              </w:tabs>
              <w:spacing w:after="0"/>
              <w:ind w:firstLine="220"/>
              <w:jc w:val="both"/>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09F6334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45194EDB"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394AC9F" w14:textId="77777777">
        <w:trPr>
          <w:trHeight w:hRule="exact" w:val="830"/>
          <w:jc w:val="center"/>
        </w:trPr>
        <w:tc>
          <w:tcPr>
            <w:tcW w:w="758" w:type="dxa"/>
            <w:shd w:val="clear" w:color="auto" w:fill="auto"/>
          </w:tcPr>
          <w:p w14:paraId="64444F52" w14:textId="77777777" w:rsidR="006C5506" w:rsidRPr="002C0D13" w:rsidRDefault="007A1DE0">
            <w:pPr>
              <w:pStyle w:val="Other0"/>
              <w:spacing w:before="120" w:after="0"/>
              <w:jc w:val="both"/>
              <w:rPr>
                <w:color w:val="auto"/>
              </w:rPr>
            </w:pPr>
            <w:r w:rsidRPr="002C0D13">
              <w:rPr>
                <w:rStyle w:val="Other"/>
                <w:color w:val="auto"/>
              </w:rPr>
              <w:t>2.2.</w:t>
            </w:r>
          </w:p>
        </w:tc>
        <w:tc>
          <w:tcPr>
            <w:tcW w:w="3614" w:type="dxa"/>
            <w:shd w:val="clear" w:color="auto" w:fill="auto"/>
            <w:vAlign w:val="center"/>
          </w:tcPr>
          <w:p w14:paraId="2BA3D6EE" w14:textId="77777777" w:rsidR="006C5506" w:rsidRPr="002C0D13" w:rsidRDefault="007A1DE0">
            <w:pPr>
              <w:pStyle w:val="Other0"/>
              <w:spacing w:after="0"/>
              <w:ind w:left="320"/>
              <w:rPr>
                <w:color w:val="auto"/>
              </w:rPr>
            </w:pPr>
            <w:r w:rsidRPr="002C0D13">
              <w:rPr>
                <w:rStyle w:val="Other"/>
                <w:color w:val="auto"/>
              </w:rPr>
              <w:t>Highest system voltage for equipment U</w:t>
            </w:r>
            <w:r w:rsidRPr="002C0D13">
              <w:rPr>
                <w:rStyle w:val="Other"/>
                <w:color w:val="auto"/>
                <w:vertAlign w:val="subscript"/>
              </w:rPr>
              <w:t>m</w:t>
            </w:r>
          </w:p>
        </w:tc>
        <w:tc>
          <w:tcPr>
            <w:tcW w:w="1354" w:type="dxa"/>
            <w:shd w:val="clear" w:color="auto" w:fill="auto"/>
          </w:tcPr>
          <w:p w14:paraId="47792FA5" w14:textId="77777777" w:rsidR="006C5506" w:rsidRPr="002C0D13" w:rsidRDefault="007A1DE0">
            <w:pPr>
              <w:pStyle w:val="Other0"/>
              <w:tabs>
                <w:tab w:val="left" w:pos="1190"/>
              </w:tabs>
              <w:spacing w:before="120" w:after="0"/>
              <w:ind w:firstLine="220"/>
              <w:jc w:val="both"/>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0F2595D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2FF2758F"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E42DA19" w14:textId="77777777">
        <w:trPr>
          <w:trHeight w:hRule="exact" w:val="528"/>
          <w:jc w:val="center"/>
        </w:trPr>
        <w:tc>
          <w:tcPr>
            <w:tcW w:w="758" w:type="dxa"/>
            <w:shd w:val="clear" w:color="auto" w:fill="auto"/>
            <w:vAlign w:val="center"/>
          </w:tcPr>
          <w:p w14:paraId="79AEEFAE" w14:textId="77777777" w:rsidR="006C5506" w:rsidRPr="002C0D13" w:rsidRDefault="007A1DE0">
            <w:pPr>
              <w:pStyle w:val="Other0"/>
              <w:spacing w:after="0"/>
              <w:jc w:val="both"/>
              <w:rPr>
                <w:color w:val="auto"/>
              </w:rPr>
            </w:pPr>
            <w:r w:rsidRPr="002C0D13">
              <w:rPr>
                <w:rStyle w:val="Other"/>
                <w:color w:val="auto"/>
              </w:rPr>
              <w:t>2.3.</w:t>
            </w:r>
          </w:p>
        </w:tc>
        <w:tc>
          <w:tcPr>
            <w:tcW w:w="3614" w:type="dxa"/>
            <w:shd w:val="clear" w:color="auto" w:fill="auto"/>
            <w:vAlign w:val="center"/>
          </w:tcPr>
          <w:p w14:paraId="472DCE96" w14:textId="77777777" w:rsidR="006C5506" w:rsidRPr="002C0D13" w:rsidRDefault="007A1DE0">
            <w:pPr>
              <w:pStyle w:val="Other0"/>
              <w:spacing w:after="0"/>
              <w:ind w:left="320"/>
              <w:rPr>
                <w:color w:val="auto"/>
              </w:rPr>
            </w:pPr>
            <w:r w:rsidRPr="002C0D13">
              <w:rPr>
                <w:rStyle w:val="Other"/>
                <w:color w:val="auto"/>
              </w:rPr>
              <w:t>Rated frequency</w:t>
            </w:r>
          </w:p>
        </w:tc>
        <w:tc>
          <w:tcPr>
            <w:tcW w:w="1354" w:type="dxa"/>
            <w:shd w:val="clear" w:color="auto" w:fill="auto"/>
            <w:vAlign w:val="center"/>
          </w:tcPr>
          <w:p w14:paraId="435B2B61" w14:textId="77777777" w:rsidR="006C5506" w:rsidRPr="002C0D13" w:rsidRDefault="007A1DE0">
            <w:pPr>
              <w:pStyle w:val="Other0"/>
              <w:tabs>
                <w:tab w:val="left" w:pos="1190"/>
              </w:tabs>
              <w:spacing w:after="0"/>
              <w:ind w:firstLine="220"/>
              <w:jc w:val="both"/>
              <w:rPr>
                <w:color w:val="auto"/>
              </w:rPr>
            </w:pPr>
            <w:r w:rsidRPr="002C0D13">
              <w:rPr>
                <w:rStyle w:val="Other"/>
                <w:color w:val="auto"/>
              </w:rPr>
              <w:t>Hz</w:t>
            </w:r>
            <w:r w:rsidRPr="002C0D13">
              <w:rPr>
                <w:rStyle w:val="Other"/>
                <w:color w:val="auto"/>
              </w:rPr>
              <w:tab/>
              <w:t>_</w:t>
            </w:r>
          </w:p>
        </w:tc>
        <w:tc>
          <w:tcPr>
            <w:tcW w:w="1613" w:type="dxa"/>
            <w:shd w:val="clear" w:color="auto" w:fill="auto"/>
            <w:vAlign w:val="bottom"/>
          </w:tcPr>
          <w:p w14:paraId="1B9C0EB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4CEE5515"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DD17E35" w14:textId="77777777">
        <w:trPr>
          <w:trHeight w:hRule="exact" w:val="782"/>
          <w:jc w:val="center"/>
        </w:trPr>
        <w:tc>
          <w:tcPr>
            <w:tcW w:w="758" w:type="dxa"/>
            <w:shd w:val="clear" w:color="auto" w:fill="auto"/>
          </w:tcPr>
          <w:p w14:paraId="15B5D843" w14:textId="77777777" w:rsidR="006C5506" w:rsidRPr="002C0D13" w:rsidRDefault="007A1DE0">
            <w:pPr>
              <w:pStyle w:val="Other0"/>
              <w:spacing w:before="100" w:after="0"/>
              <w:jc w:val="both"/>
              <w:rPr>
                <w:color w:val="auto"/>
              </w:rPr>
            </w:pPr>
            <w:r w:rsidRPr="002C0D13">
              <w:rPr>
                <w:rStyle w:val="Other"/>
                <w:color w:val="auto"/>
              </w:rPr>
              <w:t>2.4.</w:t>
            </w:r>
          </w:p>
        </w:tc>
        <w:tc>
          <w:tcPr>
            <w:tcW w:w="3614" w:type="dxa"/>
            <w:shd w:val="clear" w:color="auto" w:fill="auto"/>
            <w:vAlign w:val="center"/>
          </w:tcPr>
          <w:p w14:paraId="7C363A75" w14:textId="77777777" w:rsidR="006C5506" w:rsidRPr="002C0D13" w:rsidRDefault="007A1DE0">
            <w:pPr>
              <w:pStyle w:val="Other0"/>
              <w:spacing w:after="0"/>
              <w:ind w:left="320"/>
              <w:rPr>
                <w:color w:val="auto"/>
              </w:rPr>
            </w:pPr>
            <w:r w:rsidRPr="002C0D13">
              <w:rPr>
                <w:rStyle w:val="Other"/>
                <w:color w:val="auto"/>
              </w:rPr>
              <w:t>Galvanizing and standard to which conforming</w:t>
            </w:r>
          </w:p>
        </w:tc>
        <w:tc>
          <w:tcPr>
            <w:tcW w:w="1354" w:type="dxa"/>
            <w:shd w:val="clear" w:color="auto" w:fill="auto"/>
          </w:tcPr>
          <w:p w14:paraId="476D9C94" w14:textId="77777777" w:rsidR="006C5506" w:rsidRPr="002C0D13" w:rsidRDefault="006C5506">
            <w:pPr>
              <w:rPr>
                <w:color w:val="auto"/>
                <w:sz w:val="10"/>
                <w:szCs w:val="10"/>
              </w:rPr>
            </w:pPr>
          </w:p>
        </w:tc>
        <w:tc>
          <w:tcPr>
            <w:tcW w:w="1613" w:type="dxa"/>
            <w:shd w:val="clear" w:color="auto" w:fill="auto"/>
          </w:tcPr>
          <w:p w14:paraId="531CC031" w14:textId="77777777" w:rsidR="006C5506" w:rsidRPr="002C0D13" w:rsidRDefault="006C5506">
            <w:pPr>
              <w:rPr>
                <w:color w:val="auto"/>
                <w:sz w:val="10"/>
                <w:szCs w:val="10"/>
              </w:rPr>
            </w:pPr>
          </w:p>
        </w:tc>
        <w:tc>
          <w:tcPr>
            <w:tcW w:w="1670" w:type="dxa"/>
            <w:shd w:val="clear" w:color="auto" w:fill="auto"/>
          </w:tcPr>
          <w:p w14:paraId="1105FD42" w14:textId="77777777" w:rsidR="006C5506" w:rsidRPr="002C0D13" w:rsidRDefault="006C5506">
            <w:pPr>
              <w:rPr>
                <w:color w:val="auto"/>
                <w:sz w:val="10"/>
                <w:szCs w:val="10"/>
              </w:rPr>
            </w:pPr>
          </w:p>
        </w:tc>
      </w:tr>
      <w:tr w:rsidR="002C0D13" w:rsidRPr="002C0D13" w14:paraId="1D7C4EF1" w14:textId="77777777">
        <w:trPr>
          <w:trHeight w:hRule="exact" w:val="499"/>
          <w:jc w:val="center"/>
        </w:trPr>
        <w:tc>
          <w:tcPr>
            <w:tcW w:w="758" w:type="dxa"/>
            <w:shd w:val="clear" w:color="auto" w:fill="auto"/>
          </w:tcPr>
          <w:p w14:paraId="58E377B1" w14:textId="77777777" w:rsidR="006C5506" w:rsidRPr="002C0D13" w:rsidRDefault="006C5506">
            <w:pPr>
              <w:rPr>
                <w:color w:val="auto"/>
                <w:sz w:val="10"/>
                <w:szCs w:val="10"/>
              </w:rPr>
            </w:pPr>
          </w:p>
        </w:tc>
        <w:tc>
          <w:tcPr>
            <w:tcW w:w="3614" w:type="dxa"/>
            <w:shd w:val="clear" w:color="auto" w:fill="auto"/>
            <w:vAlign w:val="center"/>
          </w:tcPr>
          <w:p w14:paraId="2973A33C" w14:textId="77777777" w:rsidR="006C5506" w:rsidRPr="002C0D13" w:rsidRDefault="007A1DE0">
            <w:pPr>
              <w:pStyle w:val="Other0"/>
              <w:spacing w:after="0"/>
              <w:ind w:left="320"/>
              <w:rPr>
                <w:color w:val="auto"/>
              </w:rPr>
            </w:pPr>
            <w:r w:rsidRPr="002C0D13">
              <w:rPr>
                <w:rStyle w:val="Other"/>
                <w:color w:val="auto"/>
              </w:rPr>
              <w:t>a) Spring washers</w:t>
            </w:r>
          </w:p>
        </w:tc>
        <w:tc>
          <w:tcPr>
            <w:tcW w:w="1354" w:type="dxa"/>
            <w:shd w:val="clear" w:color="auto" w:fill="auto"/>
            <w:vAlign w:val="center"/>
          </w:tcPr>
          <w:p w14:paraId="5449F7C8"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4B39C5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9813933"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C5D8522" w14:textId="77777777">
        <w:trPr>
          <w:trHeight w:hRule="exact" w:val="509"/>
          <w:jc w:val="center"/>
        </w:trPr>
        <w:tc>
          <w:tcPr>
            <w:tcW w:w="758" w:type="dxa"/>
            <w:shd w:val="clear" w:color="auto" w:fill="auto"/>
          </w:tcPr>
          <w:p w14:paraId="44ED3F3A" w14:textId="77777777" w:rsidR="006C5506" w:rsidRPr="002C0D13" w:rsidRDefault="006C5506">
            <w:pPr>
              <w:rPr>
                <w:color w:val="auto"/>
                <w:sz w:val="10"/>
                <w:szCs w:val="10"/>
              </w:rPr>
            </w:pPr>
          </w:p>
        </w:tc>
        <w:tc>
          <w:tcPr>
            <w:tcW w:w="3614" w:type="dxa"/>
            <w:shd w:val="clear" w:color="auto" w:fill="auto"/>
            <w:vAlign w:val="center"/>
          </w:tcPr>
          <w:p w14:paraId="5C9F7F71" w14:textId="77777777" w:rsidR="006C5506" w:rsidRPr="002C0D13" w:rsidRDefault="007A1DE0">
            <w:pPr>
              <w:pStyle w:val="Other0"/>
              <w:spacing w:after="0"/>
              <w:ind w:left="320"/>
              <w:rPr>
                <w:color w:val="auto"/>
              </w:rPr>
            </w:pPr>
            <w:r w:rsidRPr="002C0D13">
              <w:rPr>
                <w:rStyle w:val="Other"/>
                <w:color w:val="auto"/>
              </w:rPr>
              <w:t>b) Other ferrous parts</w:t>
            </w:r>
          </w:p>
        </w:tc>
        <w:tc>
          <w:tcPr>
            <w:tcW w:w="1354" w:type="dxa"/>
            <w:shd w:val="clear" w:color="auto" w:fill="auto"/>
            <w:vAlign w:val="center"/>
          </w:tcPr>
          <w:p w14:paraId="6DE8F70D"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D5AA83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39F4B8AD"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7536A22" w14:textId="77777777">
        <w:trPr>
          <w:trHeight w:hRule="exact" w:val="514"/>
          <w:jc w:val="center"/>
        </w:trPr>
        <w:tc>
          <w:tcPr>
            <w:tcW w:w="758" w:type="dxa"/>
            <w:shd w:val="clear" w:color="auto" w:fill="auto"/>
          </w:tcPr>
          <w:p w14:paraId="2AC963B6" w14:textId="77777777" w:rsidR="006C5506" w:rsidRPr="002C0D13" w:rsidRDefault="006C5506">
            <w:pPr>
              <w:rPr>
                <w:color w:val="auto"/>
                <w:sz w:val="10"/>
                <w:szCs w:val="10"/>
              </w:rPr>
            </w:pPr>
          </w:p>
        </w:tc>
        <w:tc>
          <w:tcPr>
            <w:tcW w:w="3614" w:type="dxa"/>
            <w:shd w:val="clear" w:color="auto" w:fill="auto"/>
            <w:vAlign w:val="center"/>
          </w:tcPr>
          <w:p w14:paraId="0B03086C" w14:textId="77777777" w:rsidR="006C5506" w:rsidRPr="002C0D13" w:rsidRDefault="007A1DE0">
            <w:pPr>
              <w:pStyle w:val="Other0"/>
              <w:spacing w:after="0"/>
              <w:ind w:left="320"/>
              <w:rPr>
                <w:color w:val="auto"/>
              </w:rPr>
            </w:pPr>
            <w:r w:rsidRPr="002C0D13">
              <w:rPr>
                <w:rStyle w:val="Other"/>
                <w:color w:val="auto"/>
              </w:rPr>
              <w:t>c) Weight of zinc (g/ m</w:t>
            </w:r>
            <w:r w:rsidRPr="002C0D13">
              <w:rPr>
                <w:rStyle w:val="Other"/>
                <w:color w:val="auto"/>
                <w:vertAlign w:val="superscript"/>
              </w:rPr>
              <w:t>2</w:t>
            </w:r>
            <w:r w:rsidRPr="002C0D13">
              <w:rPr>
                <w:rStyle w:val="Other"/>
                <w:color w:val="auto"/>
              </w:rPr>
              <w:t>)</w:t>
            </w:r>
          </w:p>
        </w:tc>
        <w:tc>
          <w:tcPr>
            <w:tcW w:w="1354" w:type="dxa"/>
            <w:shd w:val="clear" w:color="auto" w:fill="auto"/>
            <w:vAlign w:val="center"/>
          </w:tcPr>
          <w:p w14:paraId="0E66DFC5"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BA3357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5F464F0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F40D122" w14:textId="77777777">
        <w:trPr>
          <w:trHeight w:hRule="exact" w:val="494"/>
          <w:jc w:val="center"/>
        </w:trPr>
        <w:tc>
          <w:tcPr>
            <w:tcW w:w="758" w:type="dxa"/>
            <w:shd w:val="clear" w:color="auto" w:fill="auto"/>
          </w:tcPr>
          <w:p w14:paraId="461B6DF9" w14:textId="77777777" w:rsidR="006C5506" w:rsidRPr="002C0D13" w:rsidRDefault="006C5506">
            <w:pPr>
              <w:rPr>
                <w:color w:val="auto"/>
                <w:sz w:val="10"/>
                <w:szCs w:val="10"/>
              </w:rPr>
            </w:pPr>
          </w:p>
        </w:tc>
        <w:tc>
          <w:tcPr>
            <w:tcW w:w="3614" w:type="dxa"/>
            <w:shd w:val="clear" w:color="auto" w:fill="auto"/>
            <w:vAlign w:val="center"/>
          </w:tcPr>
          <w:p w14:paraId="2556B835" w14:textId="77777777" w:rsidR="006C5506" w:rsidRPr="002C0D13" w:rsidRDefault="007A1DE0">
            <w:pPr>
              <w:pStyle w:val="Other0"/>
              <w:spacing w:after="0"/>
              <w:ind w:left="320"/>
              <w:rPr>
                <w:color w:val="auto"/>
              </w:rPr>
            </w:pPr>
            <w:r w:rsidRPr="002C0D13">
              <w:rPr>
                <w:rStyle w:val="Other"/>
                <w:color w:val="auto"/>
              </w:rPr>
              <w:t>d) Number of one minute dips</w:t>
            </w:r>
          </w:p>
        </w:tc>
        <w:tc>
          <w:tcPr>
            <w:tcW w:w="1354" w:type="dxa"/>
            <w:shd w:val="clear" w:color="auto" w:fill="auto"/>
            <w:vAlign w:val="center"/>
          </w:tcPr>
          <w:p w14:paraId="0AE59F6D"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621C7B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8F80E12"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0715701" w14:textId="77777777">
        <w:trPr>
          <w:trHeight w:hRule="exact" w:val="509"/>
          <w:jc w:val="center"/>
        </w:trPr>
        <w:tc>
          <w:tcPr>
            <w:tcW w:w="758" w:type="dxa"/>
            <w:shd w:val="clear" w:color="auto" w:fill="auto"/>
          </w:tcPr>
          <w:p w14:paraId="54A3E449" w14:textId="77777777" w:rsidR="006C5506" w:rsidRPr="002C0D13" w:rsidRDefault="006C5506">
            <w:pPr>
              <w:rPr>
                <w:color w:val="auto"/>
                <w:sz w:val="10"/>
                <w:szCs w:val="10"/>
              </w:rPr>
            </w:pPr>
          </w:p>
        </w:tc>
        <w:tc>
          <w:tcPr>
            <w:tcW w:w="3614" w:type="dxa"/>
            <w:shd w:val="clear" w:color="auto" w:fill="auto"/>
            <w:vAlign w:val="center"/>
          </w:tcPr>
          <w:p w14:paraId="2E79A3AE" w14:textId="77777777" w:rsidR="006C5506" w:rsidRPr="002C0D13" w:rsidRDefault="007A1DE0">
            <w:pPr>
              <w:pStyle w:val="Other0"/>
              <w:spacing w:after="0"/>
              <w:ind w:left="320"/>
              <w:rPr>
                <w:color w:val="auto"/>
              </w:rPr>
            </w:pPr>
            <w:r w:rsidRPr="002C0D13">
              <w:rPr>
                <w:rStyle w:val="Other"/>
                <w:color w:val="auto"/>
              </w:rPr>
              <w:t xml:space="preserve">e) Number of </w:t>
            </w:r>
            <w:r w:rsidRPr="002C0D13">
              <w:rPr>
                <w:rStyle w:val="Other"/>
                <w:color w:val="auto"/>
                <w:vertAlign w:val="superscript"/>
              </w:rPr>
              <w:t>1</w:t>
            </w:r>
            <w:r w:rsidRPr="002C0D13">
              <w:rPr>
                <w:rStyle w:val="Other"/>
                <w:color w:val="auto"/>
              </w:rPr>
              <w:t>/4 minute dips</w:t>
            </w:r>
          </w:p>
        </w:tc>
        <w:tc>
          <w:tcPr>
            <w:tcW w:w="1354" w:type="dxa"/>
            <w:shd w:val="clear" w:color="auto" w:fill="auto"/>
            <w:vAlign w:val="center"/>
          </w:tcPr>
          <w:p w14:paraId="0B8917EA"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5672D5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24371C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A99683B" w14:textId="77777777">
        <w:trPr>
          <w:trHeight w:hRule="exact" w:val="504"/>
          <w:jc w:val="center"/>
        </w:trPr>
        <w:tc>
          <w:tcPr>
            <w:tcW w:w="758" w:type="dxa"/>
            <w:shd w:val="clear" w:color="auto" w:fill="auto"/>
            <w:vAlign w:val="center"/>
          </w:tcPr>
          <w:p w14:paraId="4723AE89" w14:textId="77777777" w:rsidR="006C5506" w:rsidRPr="002C0D13" w:rsidRDefault="007A1DE0">
            <w:pPr>
              <w:pStyle w:val="Other0"/>
              <w:spacing w:after="0"/>
              <w:jc w:val="both"/>
              <w:rPr>
                <w:color w:val="auto"/>
              </w:rPr>
            </w:pPr>
            <w:r w:rsidRPr="002C0D13">
              <w:rPr>
                <w:rStyle w:val="Other"/>
                <w:color w:val="auto"/>
              </w:rPr>
              <w:t>F</w:t>
            </w:r>
          </w:p>
        </w:tc>
        <w:tc>
          <w:tcPr>
            <w:tcW w:w="3614" w:type="dxa"/>
            <w:shd w:val="clear" w:color="auto" w:fill="auto"/>
            <w:vAlign w:val="center"/>
          </w:tcPr>
          <w:p w14:paraId="3EEBA133" w14:textId="77777777" w:rsidR="006C5506" w:rsidRPr="002C0D13" w:rsidRDefault="007A1DE0">
            <w:pPr>
              <w:pStyle w:val="Other0"/>
              <w:spacing w:after="0"/>
              <w:ind w:firstLine="320"/>
              <w:rPr>
                <w:color w:val="auto"/>
              </w:rPr>
            </w:pPr>
            <w:r w:rsidRPr="002C0D13">
              <w:rPr>
                <w:rStyle w:val="Other"/>
                <w:color w:val="auto"/>
              </w:rPr>
              <w:t>Post Insulators</w:t>
            </w:r>
          </w:p>
        </w:tc>
        <w:tc>
          <w:tcPr>
            <w:tcW w:w="1354" w:type="dxa"/>
            <w:shd w:val="clear" w:color="auto" w:fill="auto"/>
            <w:vAlign w:val="center"/>
          </w:tcPr>
          <w:p w14:paraId="7093FCCA"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855B45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AF52BA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49E7BB0" w14:textId="77777777">
        <w:trPr>
          <w:trHeight w:hRule="exact" w:val="504"/>
          <w:jc w:val="center"/>
        </w:trPr>
        <w:tc>
          <w:tcPr>
            <w:tcW w:w="758" w:type="dxa"/>
            <w:shd w:val="clear" w:color="auto" w:fill="auto"/>
            <w:vAlign w:val="center"/>
          </w:tcPr>
          <w:p w14:paraId="6A409E36" w14:textId="77777777" w:rsidR="006C5506" w:rsidRPr="002C0D13" w:rsidRDefault="007A1DE0">
            <w:pPr>
              <w:pStyle w:val="Other0"/>
              <w:spacing w:after="0"/>
              <w:jc w:val="both"/>
              <w:rPr>
                <w:color w:val="auto"/>
              </w:rPr>
            </w:pPr>
            <w:r w:rsidRPr="002C0D13">
              <w:rPr>
                <w:rStyle w:val="Other"/>
                <w:color w:val="auto"/>
              </w:rPr>
              <w:t>1.</w:t>
            </w:r>
          </w:p>
        </w:tc>
        <w:tc>
          <w:tcPr>
            <w:tcW w:w="3614" w:type="dxa"/>
            <w:shd w:val="clear" w:color="auto" w:fill="auto"/>
            <w:vAlign w:val="center"/>
          </w:tcPr>
          <w:p w14:paraId="4C026458" w14:textId="77777777" w:rsidR="006C5506" w:rsidRPr="002C0D13" w:rsidRDefault="007A1DE0">
            <w:pPr>
              <w:pStyle w:val="Other0"/>
              <w:spacing w:after="0"/>
              <w:ind w:firstLine="320"/>
              <w:rPr>
                <w:color w:val="auto"/>
              </w:rPr>
            </w:pPr>
            <w:r w:rsidRPr="002C0D13">
              <w:rPr>
                <w:rStyle w:val="Other"/>
                <w:color w:val="auto"/>
              </w:rPr>
              <w:t>General</w:t>
            </w:r>
          </w:p>
        </w:tc>
        <w:tc>
          <w:tcPr>
            <w:tcW w:w="1354" w:type="dxa"/>
            <w:shd w:val="clear" w:color="auto" w:fill="auto"/>
          </w:tcPr>
          <w:p w14:paraId="12D05EEF" w14:textId="77777777" w:rsidR="006C5506" w:rsidRPr="002C0D13" w:rsidRDefault="006C5506">
            <w:pPr>
              <w:rPr>
                <w:color w:val="auto"/>
                <w:sz w:val="10"/>
                <w:szCs w:val="10"/>
              </w:rPr>
            </w:pPr>
          </w:p>
        </w:tc>
        <w:tc>
          <w:tcPr>
            <w:tcW w:w="1613" w:type="dxa"/>
            <w:shd w:val="clear" w:color="auto" w:fill="auto"/>
          </w:tcPr>
          <w:p w14:paraId="5ED6BDEE" w14:textId="77777777" w:rsidR="006C5506" w:rsidRPr="002C0D13" w:rsidRDefault="006C5506">
            <w:pPr>
              <w:rPr>
                <w:color w:val="auto"/>
                <w:sz w:val="10"/>
                <w:szCs w:val="10"/>
              </w:rPr>
            </w:pPr>
          </w:p>
        </w:tc>
        <w:tc>
          <w:tcPr>
            <w:tcW w:w="1670" w:type="dxa"/>
            <w:shd w:val="clear" w:color="auto" w:fill="auto"/>
          </w:tcPr>
          <w:p w14:paraId="6F413BC2" w14:textId="77777777" w:rsidR="006C5506" w:rsidRPr="002C0D13" w:rsidRDefault="006C5506">
            <w:pPr>
              <w:rPr>
                <w:color w:val="auto"/>
                <w:sz w:val="10"/>
                <w:szCs w:val="10"/>
              </w:rPr>
            </w:pPr>
          </w:p>
        </w:tc>
      </w:tr>
      <w:tr w:rsidR="002C0D13" w:rsidRPr="002C0D13" w14:paraId="71FB48C9" w14:textId="77777777">
        <w:trPr>
          <w:trHeight w:hRule="exact" w:val="509"/>
          <w:jc w:val="center"/>
        </w:trPr>
        <w:tc>
          <w:tcPr>
            <w:tcW w:w="758" w:type="dxa"/>
            <w:shd w:val="clear" w:color="auto" w:fill="auto"/>
            <w:vAlign w:val="center"/>
          </w:tcPr>
          <w:p w14:paraId="3EFBCC4E" w14:textId="77777777" w:rsidR="006C5506" w:rsidRPr="002C0D13" w:rsidRDefault="007A1DE0">
            <w:pPr>
              <w:pStyle w:val="Other0"/>
              <w:spacing w:after="0"/>
              <w:jc w:val="both"/>
              <w:rPr>
                <w:color w:val="auto"/>
              </w:rPr>
            </w:pPr>
            <w:r w:rsidRPr="002C0D13">
              <w:rPr>
                <w:rStyle w:val="Other"/>
                <w:color w:val="auto"/>
              </w:rPr>
              <w:t>1.1.</w:t>
            </w:r>
          </w:p>
        </w:tc>
        <w:tc>
          <w:tcPr>
            <w:tcW w:w="3614" w:type="dxa"/>
            <w:shd w:val="clear" w:color="auto" w:fill="auto"/>
            <w:vAlign w:val="center"/>
          </w:tcPr>
          <w:p w14:paraId="5CD99D1B" w14:textId="77777777" w:rsidR="006C5506" w:rsidRPr="002C0D13" w:rsidRDefault="007A1DE0">
            <w:pPr>
              <w:pStyle w:val="Other0"/>
              <w:spacing w:after="0"/>
              <w:ind w:firstLine="320"/>
              <w:rPr>
                <w:color w:val="auto"/>
              </w:rPr>
            </w:pPr>
            <w:r w:rsidRPr="002C0D13">
              <w:rPr>
                <w:rStyle w:val="Other"/>
                <w:color w:val="auto"/>
              </w:rPr>
              <w:t>Manufacturer</w:t>
            </w:r>
          </w:p>
        </w:tc>
        <w:tc>
          <w:tcPr>
            <w:tcW w:w="1354" w:type="dxa"/>
            <w:shd w:val="clear" w:color="auto" w:fill="auto"/>
            <w:vAlign w:val="center"/>
          </w:tcPr>
          <w:p w14:paraId="236D0DAC"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9B2327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445B9F2"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FBBCFCA" w14:textId="77777777">
        <w:trPr>
          <w:trHeight w:hRule="exact" w:val="514"/>
          <w:jc w:val="center"/>
        </w:trPr>
        <w:tc>
          <w:tcPr>
            <w:tcW w:w="758" w:type="dxa"/>
            <w:shd w:val="clear" w:color="auto" w:fill="auto"/>
            <w:vAlign w:val="center"/>
          </w:tcPr>
          <w:p w14:paraId="502438FC" w14:textId="77777777" w:rsidR="006C5506" w:rsidRPr="002C0D13" w:rsidRDefault="007A1DE0">
            <w:pPr>
              <w:pStyle w:val="Other0"/>
              <w:spacing w:after="0"/>
              <w:jc w:val="both"/>
              <w:rPr>
                <w:color w:val="auto"/>
              </w:rPr>
            </w:pPr>
            <w:r w:rsidRPr="002C0D13">
              <w:rPr>
                <w:rStyle w:val="Other"/>
                <w:color w:val="auto"/>
              </w:rPr>
              <w:t>1.2.</w:t>
            </w:r>
          </w:p>
        </w:tc>
        <w:tc>
          <w:tcPr>
            <w:tcW w:w="3614" w:type="dxa"/>
            <w:shd w:val="clear" w:color="auto" w:fill="auto"/>
            <w:vAlign w:val="center"/>
          </w:tcPr>
          <w:p w14:paraId="18AB0007" w14:textId="77777777" w:rsidR="006C5506" w:rsidRPr="002C0D13" w:rsidRDefault="007A1DE0">
            <w:pPr>
              <w:pStyle w:val="Other0"/>
              <w:spacing w:after="0"/>
              <w:ind w:firstLine="320"/>
              <w:rPr>
                <w:color w:val="auto"/>
              </w:rPr>
            </w:pPr>
            <w:r w:rsidRPr="002C0D13">
              <w:rPr>
                <w:rStyle w:val="Other"/>
                <w:color w:val="auto"/>
              </w:rPr>
              <w:t>Place of manufacture</w:t>
            </w:r>
          </w:p>
        </w:tc>
        <w:tc>
          <w:tcPr>
            <w:tcW w:w="1354" w:type="dxa"/>
            <w:shd w:val="clear" w:color="auto" w:fill="auto"/>
            <w:vAlign w:val="center"/>
          </w:tcPr>
          <w:p w14:paraId="732CD645"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A250B1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A26DB67"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301F53D" w14:textId="77777777">
        <w:trPr>
          <w:trHeight w:hRule="exact" w:val="528"/>
          <w:jc w:val="center"/>
        </w:trPr>
        <w:tc>
          <w:tcPr>
            <w:tcW w:w="758" w:type="dxa"/>
            <w:shd w:val="clear" w:color="auto" w:fill="auto"/>
            <w:vAlign w:val="center"/>
          </w:tcPr>
          <w:p w14:paraId="431F5C43" w14:textId="77777777" w:rsidR="006C5506" w:rsidRPr="002C0D13" w:rsidRDefault="007A1DE0">
            <w:pPr>
              <w:pStyle w:val="Other0"/>
              <w:spacing w:after="0"/>
              <w:jc w:val="both"/>
              <w:rPr>
                <w:color w:val="auto"/>
              </w:rPr>
            </w:pPr>
            <w:r w:rsidRPr="002C0D13">
              <w:rPr>
                <w:rStyle w:val="Other"/>
                <w:color w:val="auto"/>
              </w:rPr>
              <w:t>1.3.</w:t>
            </w:r>
          </w:p>
        </w:tc>
        <w:tc>
          <w:tcPr>
            <w:tcW w:w="3614" w:type="dxa"/>
            <w:shd w:val="clear" w:color="auto" w:fill="auto"/>
            <w:vAlign w:val="center"/>
          </w:tcPr>
          <w:p w14:paraId="2523550D" w14:textId="77777777" w:rsidR="006C5506" w:rsidRPr="002C0D13" w:rsidRDefault="007A1DE0">
            <w:pPr>
              <w:pStyle w:val="Other0"/>
              <w:spacing w:after="0"/>
              <w:ind w:firstLine="320"/>
              <w:rPr>
                <w:color w:val="auto"/>
              </w:rPr>
            </w:pPr>
            <w:r w:rsidRPr="002C0D13">
              <w:rPr>
                <w:rStyle w:val="Other"/>
                <w:color w:val="auto"/>
              </w:rPr>
              <w:t>Type designation</w:t>
            </w:r>
          </w:p>
        </w:tc>
        <w:tc>
          <w:tcPr>
            <w:tcW w:w="1354" w:type="dxa"/>
            <w:shd w:val="clear" w:color="auto" w:fill="auto"/>
            <w:vAlign w:val="center"/>
          </w:tcPr>
          <w:p w14:paraId="57829DFA"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8F359E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ACC19A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E94711B" w14:textId="77777777">
        <w:trPr>
          <w:trHeight w:hRule="exact" w:val="504"/>
          <w:jc w:val="center"/>
        </w:trPr>
        <w:tc>
          <w:tcPr>
            <w:tcW w:w="758" w:type="dxa"/>
            <w:shd w:val="clear" w:color="auto" w:fill="auto"/>
            <w:vAlign w:val="center"/>
          </w:tcPr>
          <w:p w14:paraId="3D29F482" w14:textId="77777777" w:rsidR="006C5506" w:rsidRPr="002C0D13" w:rsidRDefault="007A1DE0">
            <w:pPr>
              <w:pStyle w:val="Other0"/>
              <w:spacing w:after="0"/>
              <w:jc w:val="both"/>
              <w:rPr>
                <w:color w:val="auto"/>
              </w:rPr>
            </w:pPr>
            <w:r w:rsidRPr="002C0D13">
              <w:rPr>
                <w:rStyle w:val="Other"/>
                <w:color w:val="auto"/>
              </w:rPr>
              <w:t>1.4.</w:t>
            </w:r>
          </w:p>
        </w:tc>
        <w:tc>
          <w:tcPr>
            <w:tcW w:w="3614" w:type="dxa"/>
            <w:shd w:val="clear" w:color="auto" w:fill="auto"/>
            <w:vAlign w:val="center"/>
          </w:tcPr>
          <w:p w14:paraId="0D9606C8"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354" w:type="dxa"/>
            <w:shd w:val="clear" w:color="auto" w:fill="auto"/>
            <w:vAlign w:val="center"/>
          </w:tcPr>
          <w:p w14:paraId="4F8EDB2E"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67B5A3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540B60A"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95E35EF" w14:textId="77777777">
        <w:trPr>
          <w:trHeight w:hRule="exact" w:val="494"/>
          <w:jc w:val="center"/>
        </w:trPr>
        <w:tc>
          <w:tcPr>
            <w:tcW w:w="758" w:type="dxa"/>
            <w:shd w:val="clear" w:color="auto" w:fill="auto"/>
            <w:vAlign w:val="center"/>
          </w:tcPr>
          <w:p w14:paraId="6FC3D99E" w14:textId="77777777" w:rsidR="006C5506" w:rsidRPr="002C0D13" w:rsidRDefault="007A1DE0">
            <w:pPr>
              <w:pStyle w:val="Other0"/>
              <w:spacing w:after="0"/>
              <w:jc w:val="both"/>
              <w:rPr>
                <w:color w:val="auto"/>
              </w:rPr>
            </w:pPr>
            <w:r w:rsidRPr="002C0D13">
              <w:rPr>
                <w:rStyle w:val="Other"/>
                <w:color w:val="auto"/>
              </w:rPr>
              <w:t>2.</w:t>
            </w:r>
          </w:p>
        </w:tc>
        <w:tc>
          <w:tcPr>
            <w:tcW w:w="3614" w:type="dxa"/>
            <w:shd w:val="clear" w:color="auto" w:fill="auto"/>
            <w:vAlign w:val="center"/>
          </w:tcPr>
          <w:p w14:paraId="4780872C" w14:textId="77777777" w:rsidR="006C5506" w:rsidRPr="002C0D13" w:rsidRDefault="007A1DE0">
            <w:pPr>
              <w:pStyle w:val="Other0"/>
              <w:spacing w:after="0"/>
              <w:ind w:firstLine="320"/>
              <w:rPr>
                <w:color w:val="auto"/>
              </w:rPr>
            </w:pPr>
            <w:r w:rsidRPr="002C0D13">
              <w:rPr>
                <w:rStyle w:val="Other"/>
                <w:color w:val="auto"/>
              </w:rPr>
              <w:t>Technical data</w:t>
            </w:r>
          </w:p>
        </w:tc>
        <w:tc>
          <w:tcPr>
            <w:tcW w:w="1354" w:type="dxa"/>
            <w:shd w:val="clear" w:color="auto" w:fill="auto"/>
          </w:tcPr>
          <w:p w14:paraId="28CE77BB" w14:textId="77777777" w:rsidR="006C5506" w:rsidRPr="002C0D13" w:rsidRDefault="006C5506">
            <w:pPr>
              <w:rPr>
                <w:color w:val="auto"/>
                <w:sz w:val="10"/>
                <w:szCs w:val="10"/>
              </w:rPr>
            </w:pPr>
          </w:p>
        </w:tc>
        <w:tc>
          <w:tcPr>
            <w:tcW w:w="1613" w:type="dxa"/>
            <w:shd w:val="clear" w:color="auto" w:fill="auto"/>
          </w:tcPr>
          <w:p w14:paraId="13D4051F" w14:textId="77777777" w:rsidR="006C5506" w:rsidRPr="002C0D13" w:rsidRDefault="006C5506">
            <w:pPr>
              <w:rPr>
                <w:color w:val="auto"/>
                <w:sz w:val="10"/>
                <w:szCs w:val="10"/>
              </w:rPr>
            </w:pPr>
          </w:p>
        </w:tc>
        <w:tc>
          <w:tcPr>
            <w:tcW w:w="1670" w:type="dxa"/>
            <w:shd w:val="clear" w:color="auto" w:fill="auto"/>
          </w:tcPr>
          <w:p w14:paraId="47D534FA" w14:textId="77777777" w:rsidR="006C5506" w:rsidRPr="002C0D13" w:rsidRDefault="006C5506">
            <w:pPr>
              <w:rPr>
                <w:color w:val="auto"/>
                <w:sz w:val="10"/>
                <w:szCs w:val="10"/>
              </w:rPr>
            </w:pPr>
          </w:p>
        </w:tc>
      </w:tr>
      <w:tr w:rsidR="002C0D13" w:rsidRPr="002C0D13" w14:paraId="1343A945" w14:textId="77777777">
        <w:trPr>
          <w:trHeight w:hRule="exact" w:val="547"/>
          <w:jc w:val="center"/>
        </w:trPr>
        <w:tc>
          <w:tcPr>
            <w:tcW w:w="758" w:type="dxa"/>
            <w:shd w:val="clear" w:color="auto" w:fill="auto"/>
            <w:vAlign w:val="center"/>
          </w:tcPr>
          <w:p w14:paraId="0E47E6DF" w14:textId="77777777" w:rsidR="006C5506" w:rsidRPr="002C0D13" w:rsidRDefault="007A1DE0">
            <w:pPr>
              <w:pStyle w:val="Other0"/>
              <w:spacing w:after="0"/>
              <w:jc w:val="both"/>
              <w:rPr>
                <w:color w:val="auto"/>
              </w:rPr>
            </w:pPr>
            <w:r w:rsidRPr="002C0D13">
              <w:rPr>
                <w:rStyle w:val="Other"/>
                <w:color w:val="auto"/>
              </w:rPr>
              <w:t>2.1.</w:t>
            </w:r>
          </w:p>
        </w:tc>
        <w:tc>
          <w:tcPr>
            <w:tcW w:w="3614" w:type="dxa"/>
            <w:shd w:val="clear" w:color="auto" w:fill="auto"/>
            <w:vAlign w:val="center"/>
          </w:tcPr>
          <w:p w14:paraId="7770B2B4" w14:textId="77777777" w:rsidR="006C5506" w:rsidRPr="002C0D13" w:rsidRDefault="007A1DE0">
            <w:pPr>
              <w:pStyle w:val="Other0"/>
              <w:spacing w:after="0"/>
              <w:ind w:firstLine="320"/>
              <w:rPr>
                <w:color w:val="auto"/>
              </w:rPr>
            </w:pPr>
            <w:r w:rsidRPr="002C0D13">
              <w:rPr>
                <w:rStyle w:val="Other"/>
                <w:color w:val="auto"/>
              </w:rPr>
              <w:t>Nominal system voltage U</w:t>
            </w:r>
            <w:r w:rsidRPr="002C0D13">
              <w:rPr>
                <w:rStyle w:val="Other"/>
                <w:color w:val="auto"/>
                <w:vertAlign w:val="subscript"/>
              </w:rPr>
              <w:t>N</w:t>
            </w:r>
          </w:p>
        </w:tc>
        <w:tc>
          <w:tcPr>
            <w:tcW w:w="1354" w:type="dxa"/>
            <w:shd w:val="clear" w:color="auto" w:fill="auto"/>
            <w:vAlign w:val="center"/>
          </w:tcPr>
          <w:p w14:paraId="39849E59" w14:textId="77777777" w:rsidR="006C5506" w:rsidRPr="002C0D13" w:rsidRDefault="007A1DE0">
            <w:pPr>
              <w:pStyle w:val="Other0"/>
              <w:tabs>
                <w:tab w:val="left" w:pos="1190"/>
              </w:tabs>
              <w:spacing w:after="0"/>
              <w:ind w:firstLine="220"/>
              <w:jc w:val="both"/>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2FBB990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4AEA22B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0CF7269" w14:textId="77777777">
        <w:trPr>
          <w:trHeight w:hRule="exact" w:val="830"/>
          <w:jc w:val="center"/>
        </w:trPr>
        <w:tc>
          <w:tcPr>
            <w:tcW w:w="758" w:type="dxa"/>
            <w:shd w:val="clear" w:color="auto" w:fill="auto"/>
          </w:tcPr>
          <w:p w14:paraId="25C1722B" w14:textId="77777777" w:rsidR="006C5506" w:rsidRPr="002C0D13" w:rsidRDefault="007A1DE0">
            <w:pPr>
              <w:pStyle w:val="Other0"/>
              <w:spacing w:before="120" w:after="0"/>
              <w:jc w:val="both"/>
              <w:rPr>
                <w:color w:val="auto"/>
              </w:rPr>
            </w:pPr>
            <w:r w:rsidRPr="002C0D13">
              <w:rPr>
                <w:rStyle w:val="Other"/>
                <w:color w:val="auto"/>
              </w:rPr>
              <w:t>2.2.</w:t>
            </w:r>
          </w:p>
        </w:tc>
        <w:tc>
          <w:tcPr>
            <w:tcW w:w="3614" w:type="dxa"/>
            <w:shd w:val="clear" w:color="auto" w:fill="auto"/>
            <w:vAlign w:val="center"/>
          </w:tcPr>
          <w:p w14:paraId="094594A5" w14:textId="77777777" w:rsidR="006C5506" w:rsidRPr="002C0D13" w:rsidRDefault="007A1DE0">
            <w:pPr>
              <w:pStyle w:val="Other0"/>
              <w:spacing w:after="0"/>
              <w:ind w:left="320"/>
              <w:rPr>
                <w:color w:val="auto"/>
              </w:rPr>
            </w:pPr>
            <w:r w:rsidRPr="002C0D13">
              <w:rPr>
                <w:rStyle w:val="Other"/>
                <w:color w:val="auto"/>
              </w:rPr>
              <w:t>Highest system voltage for equipment U</w:t>
            </w:r>
            <w:r w:rsidRPr="002C0D13">
              <w:rPr>
                <w:rStyle w:val="Other"/>
                <w:color w:val="auto"/>
                <w:vertAlign w:val="subscript"/>
              </w:rPr>
              <w:t>m</w:t>
            </w:r>
          </w:p>
        </w:tc>
        <w:tc>
          <w:tcPr>
            <w:tcW w:w="1354" w:type="dxa"/>
            <w:shd w:val="clear" w:color="auto" w:fill="auto"/>
          </w:tcPr>
          <w:p w14:paraId="4D643A2F" w14:textId="77777777" w:rsidR="006C5506" w:rsidRPr="002C0D13" w:rsidRDefault="007A1DE0">
            <w:pPr>
              <w:pStyle w:val="Other0"/>
              <w:tabs>
                <w:tab w:val="left" w:pos="1190"/>
              </w:tabs>
              <w:spacing w:before="120" w:after="0"/>
              <w:ind w:firstLine="220"/>
              <w:jc w:val="both"/>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1918F86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6DFEBE17"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25C1E58" w14:textId="77777777">
        <w:trPr>
          <w:trHeight w:hRule="exact" w:val="528"/>
          <w:jc w:val="center"/>
        </w:trPr>
        <w:tc>
          <w:tcPr>
            <w:tcW w:w="758" w:type="dxa"/>
            <w:shd w:val="clear" w:color="auto" w:fill="auto"/>
            <w:vAlign w:val="center"/>
          </w:tcPr>
          <w:p w14:paraId="1165224E" w14:textId="77777777" w:rsidR="006C5506" w:rsidRPr="002C0D13" w:rsidRDefault="007A1DE0">
            <w:pPr>
              <w:pStyle w:val="Other0"/>
              <w:spacing w:after="0"/>
              <w:jc w:val="both"/>
              <w:rPr>
                <w:color w:val="auto"/>
              </w:rPr>
            </w:pPr>
            <w:r w:rsidRPr="002C0D13">
              <w:rPr>
                <w:rStyle w:val="Other"/>
                <w:color w:val="auto"/>
              </w:rPr>
              <w:t>2.3.</w:t>
            </w:r>
          </w:p>
        </w:tc>
        <w:tc>
          <w:tcPr>
            <w:tcW w:w="3614" w:type="dxa"/>
            <w:shd w:val="clear" w:color="auto" w:fill="auto"/>
            <w:vAlign w:val="center"/>
          </w:tcPr>
          <w:p w14:paraId="6FE1BCFC" w14:textId="77777777" w:rsidR="006C5506" w:rsidRPr="002C0D13" w:rsidRDefault="007A1DE0">
            <w:pPr>
              <w:pStyle w:val="Other0"/>
              <w:spacing w:after="0"/>
              <w:ind w:left="320"/>
              <w:rPr>
                <w:color w:val="auto"/>
              </w:rPr>
            </w:pPr>
            <w:r w:rsidRPr="002C0D13">
              <w:rPr>
                <w:rStyle w:val="Other"/>
                <w:color w:val="auto"/>
              </w:rPr>
              <w:t>Rated frequency</w:t>
            </w:r>
          </w:p>
        </w:tc>
        <w:tc>
          <w:tcPr>
            <w:tcW w:w="1354" w:type="dxa"/>
            <w:shd w:val="clear" w:color="auto" w:fill="auto"/>
            <w:vAlign w:val="center"/>
          </w:tcPr>
          <w:p w14:paraId="421C07A8" w14:textId="77777777" w:rsidR="006C5506" w:rsidRPr="002C0D13" w:rsidRDefault="007A1DE0">
            <w:pPr>
              <w:pStyle w:val="Other0"/>
              <w:tabs>
                <w:tab w:val="left" w:pos="1190"/>
              </w:tabs>
              <w:spacing w:after="0"/>
              <w:ind w:firstLine="220"/>
              <w:jc w:val="both"/>
              <w:rPr>
                <w:color w:val="auto"/>
              </w:rPr>
            </w:pPr>
            <w:r w:rsidRPr="002C0D13">
              <w:rPr>
                <w:rStyle w:val="Other"/>
                <w:color w:val="auto"/>
              </w:rPr>
              <w:t>Hz</w:t>
            </w:r>
            <w:r w:rsidRPr="002C0D13">
              <w:rPr>
                <w:rStyle w:val="Other"/>
                <w:color w:val="auto"/>
              </w:rPr>
              <w:tab/>
              <w:t>_</w:t>
            </w:r>
          </w:p>
        </w:tc>
        <w:tc>
          <w:tcPr>
            <w:tcW w:w="1613" w:type="dxa"/>
            <w:shd w:val="clear" w:color="auto" w:fill="auto"/>
            <w:vAlign w:val="bottom"/>
          </w:tcPr>
          <w:p w14:paraId="485E987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700BDE4D"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C74EACA" w14:textId="77777777">
        <w:trPr>
          <w:trHeight w:hRule="exact" w:val="494"/>
          <w:jc w:val="center"/>
        </w:trPr>
        <w:tc>
          <w:tcPr>
            <w:tcW w:w="758" w:type="dxa"/>
            <w:shd w:val="clear" w:color="auto" w:fill="auto"/>
            <w:vAlign w:val="center"/>
          </w:tcPr>
          <w:p w14:paraId="7304DEDF" w14:textId="77777777" w:rsidR="006C5506" w:rsidRPr="002C0D13" w:rsidRDefault="007A1DE0">
            <w:pPr>
              <w:pStyle w:val="Other0"/>
              <w:spacing w:after="0"/>
              <w:jc w:val="both"/>
              <w:rPr>
                <w:color w:val="auto"/>
              </w:rPr>
            </w:pPr>
            <w:r w:rsidRPr="002C0D13">
              <w:rPr>
                <w:rStyle w:val="Other"/>
                <w:color w:val="auto"/>
              </w:rPr>
              <w:t>2.4.</w:t>
            </w:r>
          </w:p>
        </w:tc>
        <w:tc>
          <w:tcPr>
            <w:tcW w:w="3614" w:type="dxa"/>
            <w:shd w:val="clear" w:color="auto" w:fill="auto"/>
            <w:vAlign w:val="center"/>
          </w:tcPr>
          <w:p w14:paraId="1CE7071A" w14:textId="77777777" w:rsidR="006C5506" w:rsidRPr="002C0D13" w:rsidRDefault="007A1DE0">
            <w:pPr>
              <w:pStyle w:val="Other0"/>
              <w:spacing w:after="0"/>
              <w:ind w:firstLine="320"/>
              <w:jc w:val="both"/>
              <w:rPr>
                <w:color w:val="auto"/>
              </w:rPr>
            </w:pPr>
            <w:r w:rsidRPr="002C0D13">
              <w:rPr>
                <w:rStyle w:val="Other"/>
                <w:color w:val="auto"/>
              </w:rPr>
              <w:t>Material</w:t>
            </w:r>
          </w:p>
        </w:tc>
        <w:tc>
          <w:tcPr>
            <w:tcW w:w="1354" w:type="dxa"/>
            <w:shd w:val="clear" w:color="auto" w:fill="auto"/>
          </w:tcPr>
          <w:p w14:paraId="66082E1C" w14:textId="77777777" w:rsidR="006C5506" w:rsidRPr="002C0D13" w:rsidRDefault="006C5506">
            <w:pPr>
              <w:rPr>
                <w:color w:val="auto"/>
                <w:sz w:val="10"/>
                <w:szCs w:val="10"/>
              </w:rPr>
            </w:pPr>
          </w:p>
        </w:tc>
        <w:tc>
          <w:tcPr>
            <w:tcW w:w="1613" w:type="dxa"/>
            <w:shd w:val="clear" w:color="auto" w:fill="auto"/>
          </w:tcPr>
          <w:p w14:paraId="62DDD4D1" w14:textId="77777777" w:rsidR="006C5506" w:rsidRPr="002C0D13" w:rsidRDefault="006C5506">
            <w:pPr>
              <w:rPr>
                <w:color w:val="auto"/>
                <w:sz w:val="10"/>
                <w:szCs w:val="10"/>
              </w:rPr>
            </w:pPr>
          </w:p>
        </w:tc>
        <w:tc>
          <w:tcPr>
            <w:tcW w:w="1670" w:type="dxa"/>
            <w:shd w:val="clear" w:color="auto" w:fill="auto"/>
          </w:tcPr>
          <w:p w14:paraId="733A3E4C" w14:textId="77777777" w:rsidR="006C5506" w:rsidRPr="002C0D13" w:rsidRDefault="006C5506">
            <w:pPr>
              <w:rPr>
                <w:color w:val="auto"/>
                <w:sz w:val="10"/>
                <w:szCs w:val="10"/>
              </w:rPr>
            </w:pPr>
          </w:p>
        </w:tc>
      </w:tr>
      <w:tr w:rsidR="002C0D13" w:rsidRPr="002C0D13" w14:paraId="6A549F90" w14:textId="77777777">
        <w:trPr>
          <w:trHeight w:hRule="exact" w:val="667"/>
          <w:jc w:val="center"/>
        </w:trPr>
        <w:tc>
          <w:tcPr>
            <w:tcW w:w="758" w:type="dxa"/>
            <w:shd w:val="clear" w:color="auto" w:fill="auto"/>
            <w:vAlign w:val="center"/>
          </w:tcPr>
          <w:p w14:paraId="4C60008D" w14:textId="77777777" w:rsidR="006C5506" w:rsidRPr="002C0D13" w:rsidRDefault="007A1DE0">
            <w:pPr>
              <w:pStyle w:val="Other0"/>
              <w:spacing w:after="0"/>
              <w:jc w:val="both"/>
              <w:rPr>
                <w:color w:val="auto"/>
              </w:rPr>
            </w:pPr>
            <w:r w:rsidRPr="002C0D13">
              <w:rPr>
                <w:rStyle w:val="Other"/>
                <w:color w:val="auto"/>
              </w:rPr>
              <w:t>2.5.</w:t>
            </w:r>
          </w:p>
        </w:tc>
        <w:tc>
          <w:tcPr>
            <w:tcW w:w="3614" w:type="dxa"/>
            <w:shd w:val="clear" w:color="auto" w:fill="auto"/>
            <w:vAlign w:val="bottom"/>
          </w:tcPr>
          <w:p w14:paraId="1A0211C5" w14:textId="77777777" w:rsidR="006C5506" w:rsidRPr="002C0D13" w:rsidRDefault="007A1DE0">
            <w:pPr>
              <w:pStyle w:val="Other0"/>
              <w:spacing w:after="0"/>
              <w:ind w:left="320"/>
              <w:rPr>
                <w:color w:val="auto"/>
              </w:rPr>
            </w:pPr>
            <w:r w:rsidRPr="002C0D13">
              <w:rPr>
                <w:rStyle w:val="Other"/>
                <w:color w:val="auto"/>
              </w:rPr>
              <w:t>Maximum permissible continuous service voltage</w:t>
            </w:r>
          </w:p>
        </w:tc>
        <w:tc>
          <w:tcPr>
            <w:tcW w:w="1354" w:type="dxa"/>
            <w:shd w:val="clear" w:color="auto" w:fill="auto"/>
            <w:vAlign w:val="center"/>
          </w:tcPr>
          <w:p w14:paraId="5C705F4C" w14:textId="77777777" w:rsidR="006C5506" w:rsidRPr="002C0D13" w:rsidRDefault="007A1DE0">
            <w:pPr>
              <w:pStyle w:val="Other0"/>
              <w:tabs>
                <w:tab w:val="left" w:pos="1190"/>
              </w:tabs>
              <w:spacing w:after="0"/>
              <w:ind w:firstLine="220"/>
              <w:jc w:val="both"/>
              <w:rPr>
                <w:color w:val="auto"/>
              </w:rPr>
            </w:pPr>
            <w:r w:rsidRPr="002C0D13">
              <w:rPr>
                <w:rStyle w:val="Other"/>
                <w:color w:val="auto"/>
              </w:rPr>
              <w:t>kV</w:t>
            </w:r>
            <w:r w:rsidRPr="002C0D13">
              <w:rPr>
                <w:rStyle w:val="Other"/>
                <w:color w:val="auto"/>
              </w:rPr>
              <w:tab/>
              <w:t>_</w:t>
            </w:r>
          </w:p>
        </w:tc>
        <w:tc>
          <w:tcPr>
            <w:tcW w:w="1613" w:type="dxa"/>
            <w:shd w:val="clear" w:color="auto" w:fill="auto"/>
            <w:vAlign w:val="center"/>
          </w:tcPr>
          <w:p w14:paraId="5E04D14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79DE9059"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bl>
    <w:p w14:paraId="4B7A539E"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3"/>
        <w:gridCol w:w="3758"/>
        <w:gridCol w:w="1210"/>
        <w:gridCol w:w="1613"/>
        <w:gridCol w:w="1670"/>
      </w:tblGrid>
      <w:tr w:rsidR="002C0D13" w:rsidRPr="002C0D13" w14:paraId="193DCC1B" w14:textId="77777777">
        <w:trPr>
          <w:trHeight w:hRule="exact" w:val="322"/>
          <w:jc w:val="center"/>
        </w:trPr>
        <w:tc>
          <w:tcPr>
            <w:tcW w:w="763" w:type="dxa"/>
            <w:shd w:val="clear" w:color="auto" w:fill="auto"/>
          </w:tcPr>
          <w:p w14:paraId="2EE6BB5A" w14:textId="77777777" w:rsidR="006C5506" w:rsidRPr="002C0D13" w:rsidRDefault="007A1DE0">
            <w:pPr>
              <w:pStyle w:val="Other0"/>
              <w:spacing w:after="0"/>
              <w:rPr>
                <w:color w:val="auto"/>
              </w:rPr>
            </w:pPr>
            <w:r w:rsidRPr="002C0D13">
              <w:rPr>
                <w:rStyle w:val="Other"/>
                <w:color w:val="auto"/>
              </w:rPr>
              <w:lastRenderedPageBreak/>
              <w:t>ITEM</w:t>
            </w:r>
          </w:p>
        </w:tc>
        <w:tc>
          <w:tcPr>
            <w:tcW w:w="3758" w:type="dxa"/>
            <w:shd w:val="clear" w:color="auto" w:fill="auto"/>
          </w:tcPr>
          <w:p w14:paraId="64AE3533" w14:textId="77777777" w:rsidR="006C5506" w:rsidRPr="002C0D13" w:rsidRDefault="007A1DE0">
            <w:pPr>
              <w:pStyle w:val="Other0"/>
              <w:spacing w:after="0"/>
              <w:ind w:firstLine="320"/>
              <w:rPr>
                <w:color w:val="auto"/>
              </w:rPr>
            </w:pPr>
            <w:r w:rsidRPr="002C0D13">
              <w:rPr>
                <w:rStyle w:val="Other"/>
                <w:color w:val="auto"/>
              </w:rPr>
              <w:t>DESIGNATION</w:t>
            </w:r>
          </w:p>
        </w:tc>
        <w:tc>
          <w:tcPr>
            <w:tcW w:w="1210" w:type="dxa"/>
            <w:shd w:val="clear" w:color="auto" w:fill="auto"/>
          </w:tcPr>
          <w:p w14:paraId="0A3BC6A3"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32401E47"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60D65312"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6E095FE4" w14:textId="77777777">
        <w:trPr>
          <w:trHeight w:hRule="exact" w:val="758"/>
          <w:jc w:val="center"/>
        </w:trPr>
        <w:tc>
          <w:tcPr>
            <w:tcW w:w="763" w:type="dxa"/>
            <w:shd w:val="clear" w:color="auto" w:fill="auto"/>
          </w:tcPr>
          <w:p w14:paraId="72CBF73B" w14:textId="77777777" w:rsidR="006C5506" w:rsidRPr="002C0D13" w:rsidRDefault="007A1DE0">
            <w:pPr>
              <w:pStyle w:val="Other0"/>
              <w:spacing w:before="80" w:after="0"/>
              <w:rPr>
                <w:color w:val="auto"/>
              </w:rPr>
            </w:pPr>
            <w:r w:rsidRPr="002C0D13">
              <w:rPr>
                <w:rStyle w:val="Other"/>
                <w:color w:val="auto"/>
              </w:rPr>
              <w:t>2.6.</w:t>
            </w:r>
          </w:p>
        </w:tc>
        <w:tc>
          <w:tcPr>
            <w:tcW w:w="3758" w:type="dxa"/>
            <w:shd w:val="clear" w:color="auto" w:fill="auto"/>
            <w:vAlign w:val="center"/>
          </w:tcPr>
          <w:p w14:paraId="15D880F5" w14:textId="77777777" w:rsidR="006C5506" w:rsidRPr="002C0D13" w:rsidRDefault="007A1DE0">
            <w:pPr>
              <w:pStyle w:val="Other0"/>
              <w:spacing w:after="0"/>
              <w:ind w:left="320"/>
              <w:rPr>
                <w:color w:val="auto"/>
              </w:rPr>
            </w:pPr>
            <w:r w:rsidRPr="002C0D13">
              <w:rPr>
                <w:rStyle w:val="Other"/>
                <w:color w:val="auto"/>
              </w:rPr>
              <w:t>Power frequency withstand test voltage for the post insulator</w:t>
            </w:r>
          </w:p>
        </w:tc>
        <w:tc>
          <w:tcPr>
            <w:tcW w:w="1210" w:type="dxa"/>
            <w:shd w:val="clear" w:color="auto" w:fill="auto"/>
          </w:tcPr>
          <w:p w14:paraId="2DD7E77C" w14:textId="77777777" w:rsidR="006C5506" w:rsidRPr="002C0D13" w:rsidRDefault="006C5506">
            <w:pPr>
              <w:rPr>
                <w:color w:val="auto"/>
                <w:sz w:val="10"/>
                <w:szCs w:val="10"/>
              </w:rPr>
            </w:pPr>
          </w:p>
        </w:tc>
        <w:tc>
          <w:tcPr>
            <w:tcW w:w="1613" w:type="dxa"/>
            <w:shd w:val="clear" w:color="auto" w:fill="auto"/>
          </w:tcPr>
          <w:p w14:paraId="4ED84787" w14:textId="77777777" w:rsidR="006C5506" w:rsidRPr="002C0D13" w:rsidRDefault="006C5506">
            <w:pPr>
              <w:rPr>
                <w:color w:val="auto"/>
                <w:sz w:val="10"/>
                <w:szCs w:val="10"/>
              </w:rPr>
            </w:pPr>
          </w:p>
        </w:tc>
        <w:tc>
          <w:tcPr>
            <w:tcW w:w="1670" w:type="dxa"/>
            <w:shd w:val="clear" w:color="auto" w:fill="auto"/>
          </w:tcPr>
          <w:p w14:paraId="5A3CEAD2" w14:textId="77777777" w:rsidR="006C5506" w:rsidRPr="002C0D13" w:rsidRDefault="006C5506">
            <w:pPr>
              <w:rPr>
                <w:color w:val="auto"/>
                <w:sz w:val="10"/>
                <w:szCs w:val="10"/>
              </w:rPr>
            </w:pPr>
          </w:p>
        </w:tc>
      </w:tr>
      <w:tr w:rsidR="002C0D13" w:rsidRPr="002C0D13" w14:paraId="05E30F4B" w14:textId="77777777">
        <w:trPr>
          <w:trHeight w:hRule="exact" w:val="509"/>
          <w:jc w:val="center"/>
        </w:trPr>
        <w:tc>
          <w:tcPr>
            <w:tcW w:w="763" w:type="dxa"/>
            <w:shd w:val="clear" w:color="auto" w:fill="auto"/>
          </w:tcPr>
          <w:p w14:paraId="78B0935A" w14:textId="77777777" w:rsidR="006C5506" w:rsidRPr="002C0D13" w:rsidRDefault="006C5506">
            <w:pPr>
              <w:rPr>
                <w:color w:val="auto"/>
                <w:sz w:val="10"/>
                <w:szCs w:val="10"/>
              </w:rPr>
            </w:pPr>
          </w:p>
        </w:tc>
        <w:tc>
          <w:tcPr>
            <w:tcW w:w="3758" w:type="dxa"/>
            <w:shd w:val="clear" w:color="auto" w:fill="auto"/>
            <w:vAlign w:val="center"/>
          </w:tcPr>
          <w:p w14:paraId="2911E8B2" w14:textId="77777777" w:rsidR="006C5506" w:rsidRPr="002C0D13" w:rsidRDefault="007A1DE0">
            <w:pPr>
              <w:pStyle w:val="Other0"/>
              <w:spacing w:after="0"/>
              <w:ind w:left="320"/>
              <w:rPr>
                <w:color w:val="auto"/>
              </w:rPr>
            </w:pPr>
            <w:r w:rsidRPr="002C0D13">
              <w:rPr>
                <w:rStyle w:val="Other"/>
                <w:color w:val="auto"/>
              </w:rPr>
              <w:t>i) Dry</w:t>
            </w:r>
          </w:p>
        </w:tc>
        <w:tc>
          <w:tcPr>
            <w:tcW w:w="1210" w:type="dxa"/>
            <w:shd w:val="clear" w:color="auto" w:fill="auto"/>
            <w:vAlign w:val="center"/>
          </w:tcPr>
          <w:p w14:paraId="2F18B807"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bottom"/>
          </w:tcPr>
          <w:p w14:paraId="6258A35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D7ED5F5"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06E2D56" w14:textId="77777777">
        <w:trPr>
          <w:trHeight w:hRule="exact" w:val="499"/>
          <w:jc w:val="center"/>
        </w:trPr>
        <w:tc>
          <w:tcPr>
            <w:tcW w:w="763" w:type="dxa"/>
            <w:shd w:val="clear" w:color="auto" w:fill="auto"/>
          </w:tcPr>
          <w:p w14:paraId="72CE6A50" w14:textId="77777777" w:rsidR="006C5506" w:rsidRPr="002C0D13" w:rsidRDefault="006C5506">
            <w:pPr>
              <w:rPr>
                <w:color w:val="auto"/>
                <w:sz w:val="10"/>
                <w:szCs w:val="10"/>
              </w:rPr>
            </w:pPr>
          </w:p>
        </w:tc>
        <w:tc>
          <w:tcPr>
            <w:tcW w:w="3758" w:type="dxa"/>
            <w:shd w:val="clear" w:color="auto" w:fill="auto"/>
            <w:vAlign w:val="center"/>
          </w:tcPr>
          <w:p w14:paraId="73D1767F" w14:textId="77777777" w:rsidR="006C5506" w:rsidRPr="002C0D13" w:rsidRDefault="007A1DE0">
            <w:pPr>
              <w:pStyle w:val="Other0"/>
              <w:spacing w:after="0"/>
              <w:ind w:left="320"/>
              <w:rPr>
                <w:color w:val="auto"/>
              </w:rPr>
            </w:pPr>
            <w:r w:rsidRPr="002C0D13">
              <w:rPr>
                <w:rStyle w:val="Other"/>
                <w:color w:val="auto"/>
              </w:rPr>
              <w:t>ii) Wet</w:t>
            </w:r>
          </w:p>
        </w:tc>
        <w:tc>
          <w:tcPr>
            <w:tcW w:w="1210" w:type="dxa"/>
            <w:shd w:val="clear" w:color="auto" w:fill="auto"/>
            <w:vAlign w:val="center"/>
          </w:tcPr>
          <w:p w14:paraId="45BBD4A8"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bottom"/>
          </w:tcPr>
          <w:p w14:paraId="51DA07D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46CE3D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B5DBAB4" w14:textId="77777777">
        <w:trPr>
          <w:trHeight w:hRule="exact" w:val="792"/>
          <w:jc w:val="center"/>
        </w:trPr>
        <w:tc>
          <w:tcPr>
            <w:tcW w:w="763" w:type="dxa"/>
            <w:shd w:val="clear" w:color="auto" w:fill="auto"/>
          </w:tcPr>
          <w:p w14:paraId="2DCE21D9" w14:textId="77777777" w:rsidR="006C5506" w:rsidRPr="002C0D13" w:rsidRDefault="007A1DE0">
            <w:pPr>
              <w:pStyle w:val="Other0"/>
              <w:spacing w:before="100" w:after="0"/>
              <w:jc w:val="both"/>
              <w:rPr>
                <w:color w:val="auto"/>
              </w:rPr>
            </w:pPr>
            <w:r w:rsidRPr="002C0D13">
              <w:rPr>
                <w:rStyle w:val="Other"/>
                <w:color w:val="auto"/>
              </w:rPr>
              <w:t>2.7.</w:t>
            </w:r>
          </w:p>
        </w:tc>
        <w:tc>
          <w:tcPr>
            <w:tcW w:w="3758" w:type="dxa"/>
            <w:shd w:val="clear" w:color="auto" w:fill="auto"/>
            <w:vAlign w:val="center"/>
          </w:tcPr>
          <w:p w14:paraId="57F540FF" w14:textId="77777777" w:rsidR="006C5506" w:rsidRPr="002C0D13" w:rsidRDefault="007A1DE0">
            <w:pPr>
              <w:pStyle w:val="Other0"/>
              <w:spacing w:after="0"/>
              <w:ind w:left="320"/>
              <w:rPr>
                <w:color w:val="auto"/>
              </w:rPr>
            </w:pPr>
            <w:r w:rsidRPr="002C0D13">
              <w:rPr>
                <w:rStyle w:val="Other"/>
                <w:color w:val="auto"/>
              </w:rPr>
              <w:t>Lightning impulse withstand test voltage,</w:t>
            </w:r>
          </w:p>
        </w:tc>
        <w:tc>
          <w:tcPr>
            <w:tcW w:w="1210" w:type="dxa"/>
            <w:shd w:val="clear" w:color="auto" w:fill="auto"/>
          </w:tcPr>
          <w:p w14:paraId="76CB5531" w14:textId="77777777" w:rsidR="006C5506" w:rsidRPr="002C0D13" w:rsidRDefault="007A1DE0">
            <w:pPr>
              <w:pStyle w:val="Other0"/>
              <w:tabs>
                <w:tab w:val="left" w:pos="936"/>
              </w:tabs>
              <w:spacing w:before="120" w:after="0"/>
              <w:rPr>
                <w:color w:val="auto"/>
              </w:rPr>
            </w:pPr>
            <w:r w:rsidRPr="002C0D13">
              <w:rPr>
                <w:rStyle w:val="Other"/>
                <w:color w:val="auto"/>
              </w:rPr>
              <w:t>kV</w:t>
            </w:r>
            <w:r w:rsidRPr="002C0D13">
              <w:rPr>
                <w:rStyle w:val="Other"/>
                <w:color w:val="auto"/>
                <w:sz w:val="13"/>
                <w:szCs w:val="13"/>
              </w:rPr>
              <w:t>peak</w:t>
            </w:r>
            <w:r w:rsidRPr="002C0D13">
              <w:rPr>
                <w:rStyle w:val="Other"/>
                <w:color w:val="auto"/>
                <w:sz w:val="13"/>
                <w:szCs w:val="13"/>
              </w:rPr>
              <w:tab/>
            </w:r>
            <w:r w:rsidRPr="002C0D13">
              <w:rPr>
                <w:rStyle w:val="Other"/>
                <w:color w:val="auto"/>
                <w:vertAlign w:val="superscript"/>
              </w:rPr>
              <w:t>_</w:t>
            </w:r>
          </w:p>
        </w:tc>
        <w:tc>
          <w:tcPr>
            <w:tcW w:w="1613" w:type="dxa"/>
            <w:shd w:val="clear" w:color="auto" w:fill="auto"/>
            <w:vAlign w:val="center"/>
          </w:tcPr>
          <w:p w14:paraId="719041D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463ADDD9"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B26CF45" w14:textId="77777777">
        <w:trPr>
          <w:trHeight w:hRule="exact" w:val="504"/>
          <w:jc w:val="center"/>
        </w:trPr>
        <w:tc>
          <w:tcPr>
            <w:tcW w:w="763" w:type="dxa"/>
            <w:shd w:val="clear" w:color="auto" w:fill="auto"/>
            <w:vAlign w:val="center"/>
          </w:tcPr>
          <w:p w14:paraId="35D0624F" w14:textId="77777777" w:rsidR="006C5506" w:rsidRPr="002C0D13" w:rsidRDefault="007A1DE0">
            <w:pPr>
              <w:pStyle w:val="Other0"/>
              <w:spacing w:after="0"/>
              <w:jc w:val="both"/>
              <w:rPr>
                <w:color w:val="auto"/>
              </w:rPr>
            </w:pPr>
            <w:r w:rsidRPr="002C0D13">
              <w:rPr>
                <w:rStyle w:val="Other"/>
                <w:color w:val="auto"/>
              </w:rPr>
              <w:t>2.8.</w:t>
            </w:r>
          </w:p>
        </w:tc>
        <w:tc>
          <w:tcPr>
            <w:tcW w:w="3758" w:type="dxa"/>
            <w:shd w:val="clear" w:color="auto" w:fill="auto"/>
            <w:vAlign w:val="center"/>
          </w:tcPr>
          <w:p w14:paraId="16583F27" w14:textId="77777777" w:rsidR="006C5506" w:rsidRPr="002C0D13" w:rsidRDefault="007A1DE0">
            <w:pPr>
              <w:pStyle w:val="Other0"/>
              <w:spacing w:after="0"/>
              <w:ind w:left="320"/>
              <w:rPr>
                <w:color w:val="auto"/>
              </w:rPr>
            </w:pPr>
            <w:r w:rsidRPr="002C0D13">
              <w:rPr>
                <w:rStyle w:val="Other"/>
                <w:color w:val="auto"/>
              </w:rPr>
              <w:t>Power frequency flashover voltage</w:t>
            </w:r>
          </w:p>
        </w:tc>
        <w:tc>
          <w:tcPr>
            <w:tcW w:w="1210" w:type="dxa"/>
            <w:shd w:val="clear" w:color="auto" w:fill="auto"/>
          </w:tcPr>
          <w:p w14:paraId="527B7576" w14:textId="77777777" w:rsidR="006C5506" w:rsidRPr="002C0D13" w:rsidRDefault="006C5506">
            <w:pPr>
              <w:rPr>
                <w:color w:val="auto"/>
                <w:sz w:val="10"/>
                <w:szCs w:val="10"/>
              </w:rPr>
            </w:pPr>
          </w:p>
        </w:tc>
        <w:tc>
          <w:tcPr>
            <w:tcW w:w="1613" w:type="dxa"/>
            <w:shd w:val="clear" w:color="auto" w:fill="auto"/>
          </w:tcPr>
          <w:p w14:paraId="655615D8" w14:textId="77777777" w:rsidR="006C5506" w:rsidRPr="002C0D13" w:rsidRDefault="006C5506">
            <w:pPr>
              <w:rPr>
                <w:color w:val="auto"/>
                <w:sz w:val="10"/>
                <w:szCs w:val="10"/>
              </w:rPr>
            </w:pPr>
          </w:p>
        </w:tc>
        <w:tc>
          <w:tcPr>
            <w:tcW w:w="1670" w:type="dxa"/>
            <w:shd w:val="clear" w:color="auto" w:fill="auto"/>
          </w:tcPr>
          <w:p w14:paraId="3290E17A" w14:textId="77777777" w:rsidR="006C5506" w:rsidRPr="002C0D13" w:rsidRDefault="006C5506">
            <w:pPr>
              <w:rPr>
                <w:color w:val="auto"/>
                <w:sz w:val="10"/>
                <w:szCs w:val="10"/>
              </w:rPr>
            </w:pPr>
          </w:p>
        </w:tc>
      </w:tr>
      <w:tr w:rsidR="002C0D13" w:rsidRPr="002C0D13" w14:paraId="044FB13F" w14:textId="77777777">
        <w:trPr>
          <w:trHeight w:hRule="exact" w:val="509"/>
          <w:jc w:val="center"/>
        </w:trPr>
        <w:tc>
          <w:tcPr>
            <w:tcW w:w="763" w:type="dxa"/>
            <w:shd w:val="clear" w:color="auto" w:fill="auto"/>
          </w:tcPr>
          <w:p w14:paraId="1AEA94FC" w14:textId="77777777" w:rsidR="006C5506" w:rsidRPr="002C0D13" w:rsidRDefault="006C5506">
            <w:pPr>
              <w:rPr>
                <w:color w:val="auto"/>
                <w:sz w:val="10"/>
                <w:szCs w:val="10"/>
              </w:rPr>
            </w:pPr>
          </w:p>
        </w:tc>
        <w:tc>
          <w:tcPr>
            <w:tcW w:w="3758" w:type="dxa"/>
            <w:shd w:val="clear" w:color="auto" w:fill="auto"/>
            <w:vAlign w:val="center"/>
          </w:tcPr>
          <w:p w14:paraId="34625865" w14:textId="77777777" w:rsidR="006C5506" w:rsidRPr="002C0D13" w:rsidRDefault="007A1DE0">
            <w:pPr>
              <w:pStyle w:val="Other0"/>
              <w:spacing w:after="0"/>
              <w:ind w:left="320"/>
              <w:rPr>
                <w:color w:val="auto"/>
              </w:rPr>
            </w:pPr>
            <w:r w:rsidRPr="002C0D13">
              <w:rPr>
                <w:rStyle w:val="Other"/>
                <w:color w:val="auto"/>
              </w:rPr>
              <w:t>i) Dry</w:t>
            </w:r>
          </w:p>
        </w:tc>
        <w:tc>
          <w:tcPr>
            <w:tcW w:w="1210" w:type="dxa"/>
            <w:shd w:val="clear" w:color="auto" w:fill="auto"/>
            <w:vAlign w:val="center"/>
          </w:tcPr>
          <w:p w14:paraId="3BE5F428"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bottom"/>
          </w:tcPr>
          <w:p w14:paraId="7FD477B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501E234"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6B78E3B" w14:textId="77777777">
        <w:trPr>
          <w:trHeight w:hRule="exact" w:val="499"/>
          <w:jc w:val="center"/>
        </w:trPr>
        <w:tc>
          <w:tcPr>
            <w:tcW w:w="763" w:type="dxa"/>
            <w:shd w:val="clear" w:color="auto" w:fill="auto"/>
          </w:tcPr>
          <w:p w14:paraId="004F74E3" w14:textId="77777777" w:rsidR="006C5506" w:rsidRPr="002C0D13" w:rsidRDefault="006C5506">
            <w:pPr>
              <w:rPr>
                <w:color w:val="auto"/>
                <w:sz w:val="10"/>
                <w:szCs w:val="10"/>
              </w:rPr>
            </w:pPr>
          </w:p>
        </w:tc>
        <w:tc>
          <w:tcPr>
            <w:tcW w:w="3758" w:type="dxa"/>
            <w:shd w:val="clear" w:color="auto" w:fill="auto"/>
            <w:vAlign w:val="center"/>
          </w:tcPr>
          <w:p w14:paraId="0343E862" w14:textId="77777777" w:rsidR="006C5506" w:rsidRPr="002C0D13" w:rsidRDefault="007A1DE0">
            <w:pPr>
              <w:pStyle w:val="Other0"/>
              <w:spacing w:after="0"/>
              <w:ind w:left="320"/>
              <w:rPr>
                <w:color w:val="auto"/>
              </w:rPr>
            </w:pPr>
            <w:r w:rsidRPr="002C0D13">
              <w:rPr>
                <w:rStyle w:val="Other"/>
                <w:color w:val="auto"/>
              </w:rPr>
              <w:t>ii) Wet</w:t>
            </w:r>
          </w:p>
        </w:tc>
        <w:tc>
          <w:tcPr>
            <w:tcW w:w="1210" w:type="dxa"/>
            <w:shd w:val="clear" w:color="auto" w:fill="auto"/>
            <w:vAlign w:val="center"/>
          </w:tcPr>
          <w:p w14:paraId="5F36A8C1"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bottom"/>
          </w:tcPr>
          <w:p w14:paraId="4EF4E25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39B451F"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796E0D1" w14:textId="77777777">
        <w:trPr>
          <w:trHeight w:hRule="exact" w:val="514"/>
          <w:jc w:val="center"/>
        </w:trPr>
        <w:tc>
          <w:tcPr>
            <w:tcW w:w="763" w:type="dxa"/>
            <w:shd w:val="clear" w:color="auto" w:fill="auto"/>
            <w:vAlign w:val="center"/>
          </w:tcPr>
          <w:p w14:paraId="1AD82A5A" w14:textId="77777777" w:rsidR="006C5506" w:rsidRPr="002C0D13" w:rsidRDefault="007A1DE0">
            <w:pPr>
              <w:pStyle w:val="Other0"/>
              <w:spacing w:after="0"/>
              <w:rPr>
                <w:color w:val="auto"/>
              </w:rPr>
            </w:pPr>
            <w:r w:rsidRPr="002C0D13">
              <w:rPr>
                <w:rStyle w:val="Other"/>
                <w:color w:val="auto"/>
              </w:rPr>
              <w:t>2.9.</w:t>
            </w:r>
          </w:p>
        </w:tc>
        <w:tc>
          <w:tcPr>
            <w:tcW w:w="3758" w:type="dxa"/>
            <w:shd w:val="clear" w:color="auto" w:fill="auto"/>
            <w:vAlign w:val="center"/>
          </w:tcPr>
          <w:p w14:paraId="71DD8C05" w14:textId="77777777" w:rsidR="006C5506" w:rsidRPr="002C0D13" w:rsidRDefault="007A1DE0">
            <w:pPr>
              <w:pStyle w:val="Other0"/>
              <w:spacing w:after="0"/>
              <w:ind w:left="320"/>
              <w:rPr>
                <w:color w:val="auto"/>
              </w:rPr>
            </w:pPr>
            <w:r w:rsidRPr="002C0D13">
              <w:rPr>
                <w:rStyle w:val="Other"/>
                <w:color w:val="auto"/>
              </w:rPr>
              <w:t>Minimum total creepage distance,</w:t>
            </w:r>
          </w:p>
        </w:tc>
        <w:tc>
          <w:tcPr>
            <w:tcW w:w="1210" w:type="dxa"/>
            <w:shd w:val="clear" w:color="auto" w:fill="auto"/>
            <w:vAlign w:val="center"/>
          </w:tcPr>
          <w:p w14:paraId="5B51870A"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61B661C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CD1CC49"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B138F95" w14:textId="77777777">
        <w:trPr>
          <w:trHeight w:hRule="exact" w:val="504"/>
          <w:jc w:val="center"/>
        </w:trPr>
        <w:tc>
          <w:tcPr>
            <w:tcW w:w="763" w:type="dxa"/>
            <w:shd w:val="clear" w:color="auto" w:fill="auto"/>
            <w:vAlign w:val="center"/>
          </w:tcPr>
          <w:p w14:paraId="423B72AA" w14:textId="77777777" w:rsidR="006C5506" w:rsidRPr="002C0D13" w:rsidRDefault="007A1DE0">
            <w:pPr>
              <w:pStyle w:val="Other0"/>
              <w:spacing w:after="0"/>
              <w:rPr>
                <w:color w:val="auto"/>
              </w:rPr>
            </w:pPr>
            <w:r w:rsidRPr="002C0D13">
              <w:rPr>
                <w:rStyle w:val="Other"/>
                <w:color w:val="auto"/>
              </w:rPr>
              <w:t>2.10.</w:t>
            </w:r>
          </w:p>
        </w:tc>
        <w:tc>
          <w:tcPr>
            <w:tcW w:w="3758" w:type="dxa"/>
            <w:shd w:val="clear" w:color="auto" w:fill="auto"/>
            <w:vAlign w:val="center"/>
          </w:tcPr>
          <w:p w14:paraId="7DAABB32" w14:textId="77777777" w:rsidR="006C5506" w:rsidRPr="002C0D13" w:rsidRDefault="007A1DE0">
            <w:pPr>
              <w:pStyle w:val="Other0"/>
              <w:spacing w:after="0"/>
              <w:ind w:left="320"/>
              <w:rPr>
                <w:color w:val="auto"/>
              </w:rPr>
            </w:pPr>
            <w:r w:rsidRPr="002C0D13">
              <w:rPr>
                <w:rStyle w:val="Other"/>
                <w:color w:val="auto"/>
              </w:rPr>
              <w:t>Corona extinction voltage</w:t>
            </w:r>
          </w:p>
        </w:tc>
        <w:tc>
          <w:tcPr>
            <w:tcW w:w="1210" w:type="dxa"/>
            <w:shd w:val="clear" w:color="auto" w:fill="auto"/>
            <w:vAlign w:val="center"/>
          </w:tcPr>
          <w:p w14:paraId="19DC6C65"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bottom"/>
          </w:tcPr>
          <w:p w14:paraId="383722A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63930D8"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5C9F4FE" w14:textId="77777777">
        <w:trPr>
          <w:trHeight w:hRule="exact" w:val="504"/>
          <w:jc w:val="center"/>
        </w:trPr>
        <w:tc>
          <w:tcPr>
            <w:tcW w:w="763" w:type="dxa"/>
            <w:shd w:val="clear" w:color="auto" w:fill="auto"/>
            <w:vAlign w:val="center"/>
          </w:tcPr>
          <w:p w14:paraId="48781B0C" w14:textId="77777777" w:rsidR="006C5506" w:rsidRPr="002C0D13" w:rsidRDefault="007A1DE0">
            <w:pPr>
              <w:pStyle w:val="Other0"/>
              <w:spacing w:after="0"/>
              <w:rPr>
                <w:color w:val="auto"/>
              </w:rPr>
            </w:pPr>
            <w:r w:rsidRPr="002C0D13">
              <w:rPr>
                <w:rStyle w:val="Other"/>
                <w:color w:val="auto"/>
              </w:rPr>
              <w:t>2.11.</w:t>
            </w:r>
          </w:p>
        </w:tc>
        <w:tc>
          <w:tcPr>
            <w:tcW w:w="3758" w:type="dxa"/>
            <w:shd w:val="clear" w:color="auto" w:fill="auto"/>
            <w:vAlign w:val="center"/>
          </w:tcPr>
          <w:p w14:paraId="42B285FC" w14:textId="77777777" w:rsidR="006C5506" w:rsidRPr="002C0D13" w:rsidRDefault="007A1DE0">
            <w:pPr>
              <w:pStyle w:val="Other0"/>
              <w:spacing w:after="0"/>
              <w:ind w:left="320"/>
              <w:rPr>
                <w:color w:val="auto"/>
              </w:rPr>
            </w:pPr>
            <w:r w:rsidRPr="002C0D13">
              <w:rPr>
                <w:rStyle w:val="Other"/>
                <w:color w:val="auto"/>
              </w:rPr>
              <w:t>Mechanical value</w:t>
            </w:r>
          </w:p>
        </w:tc>
        <w:tc>
          <w:tcPr>
            <w:tcW w:w="1210" w:type="dxa"/>
            <w:shd w:val="clear" w:color="auto" w:fill="auto"/>
          </w:tcPr>
          <w:p w14:paraId="55CADA3B" w14:textId="77777777" w:rsidR="006C5506" w:rsidRPr="002C0D13" w:rsidRDefault="006C5506">
            <w:pPr>
              <w:rPr>
                <w:color w:val="auto"/>
                <w:sz w:val="10"/>
                <w:szCs w:val="10"/>
              </w:rPr>
            </w:pPr>
          </w:p>
        </w:tc>
        <w:tc>
          <w:tcPr>
            <w:tcW w:w="1613" w:type="dxa"/>
            <w:shd w:val="clear" w:color="auto" w:fill="auto"/>
          </w:tcPr>
          <w:p w14:paraId="6222E06C" w14:textId="77777777" w:rsidR="006C5506" w:rsidRPr="002C0D13" w:rsidRDefault="006C5506">
            <w:pPr>
              <w:rPr>
                <w:color w:val="auto"/>
                <w:sz w:val="10"/>
                <w:szCs w:val="10"/>
              </w:rPr>
            </w:pPr>
          </w:p>
        </w:tc>
        <w:tc>
          <w:tcPr>
            <w:tcW w:w="1670" w:type="dxa"/>
            <w:shd w:val="clear" w:color="auto" w:fill="auto"/>
          </w:tcPr>
          <w:p w14:paraId="6F088B03" w14:textId="77777777" w:rsidR="006C5506" w:rsidRPr="002C0D13" w:rsidRDefault="006C5506">
            <w:pPr>
              <w:rPr>
                <w:color w:val="auto"/>
                <w:sz w:val="10"/>
                <w:szCs w:val="10"/>
              </w:rPr>
            </w:pPr>
          </w:p>
        </w:tc>
      </w:tr>
      <w:tr w:rsidR="002C0D13" w:rsidRPr="002C0D13" w14:paraId="3DB0EA0A" w14:textId="77777777">
        <w:trPr>
          <w:trHeight w:hRule="exact" w:val="528"/>
          <w:jc w:val="center"/>
        </w:trPr>
        <w:tc>
          <w:tcPr>
            <w:tcW w:w="763" w:type="dxa"/>
            <w:shd w:val="clear" w:color="auto" w:fill="auto"/>
          </w:tcPr>
          <w:p w14:paraId="1FC87457" w14:textId="77777777" w:rsidR="006C5506" w:rsidRPr="002C0D13" w:rsidRDefault="006C5506">
            <w:pPr>
              <w:rPr>
                <w:color w:val="auto"/>
                <w:sz w:val="10"/>
                <w:szCs w:val="10"/>
              </w:rPr>
            </w:pPr>
          </w:p>
        </w:tc>
        <w:tc>
          <w:tcPr>
            <w:tcW w:w="3758" w:type="dxa"/>
            <w:shd w:val="clear" w:color="auto" w:fill="auto"/>
            <w:vAlign w:val="center"/>
          </w:tcPr>
          <w:p w14:paraId="6823ECB1" w14:textId="77777777" w:rsidR="006C5506" w:rsidRPr="002C0D13" w:rsidRDefault="007A1DE0">
            <w:pPr>
              <w:pStyle w:val="Other0"/>
              <w:spacing w:after="0"/>
              <w:ind w:left="320"/>
              <w:rPr>
                <w:color w:val="auto"/>
              </w:rPr>
            </w:pPr>
            <w:r w:rsidRPr="002C0D13">
              <w:rPr>
                <w:rStyle w:val="Other"/>
                <w:color w:val="auto"/>
              </w:rPr>
              <w:t>a) Bending strength</w:t>
            </w:r>
          </w:p>
        </w:tc>
        <w:tc>
          <w:tcPr>
            <w:tcW w:w="1210" w:type="dxa"/>
            <w:shd w:val="clear" w:color="auto" w:fill="auto"/>
            <w:vAlign w:val="center"/>
          </w:tcPr>
          <w:p w14:paraId="453C4041" w14:textId="77777777" w:rsidR="006C5506" w:rsidRPr="002C0D13" w:rsidRDefault="007A1DE0">
            <w:pPr>
              <w:pStyle w:val="Other0"/>
              <w:tabs>
                <w:tab w:val="left" w:pos="970"/>
              </w:tabs>
              <w:spacing w:after="0"/>
              <w:rPr>
                <w:color w:val="auto"/>
              </w:rPr>
            </w:pPr>
            <w:r w:rsidRPr="002C0D13">
              <w:rPr>
                <w:rStyle w:val="Other"/>
                <w:color w:val="auto"/>
              </w:rPr>
              <w:t>N</w:t>
            </w:r>
            <w:r w:rsidRPr="002C0D13">
              <w:rPr>
                <w:rStyle w:val="Other"/>
                <w:color w:val="auto"/>
              </w:rPr>
              <w:tab/>
              <w:t>_</w:t>
            </w:r>
          </w:p>
        </w:tc>
        <w:tc>
          <w:tcPr>
            <w:tcW w:w="1613" w:type="dxa"/>
            <w:shd w:val="clear" w:color="auto" w:fill="auto"/>
            <w:vAlign w:val="bottom"/>
          </w:tcPr>
          <w:p w14:paraId="3379E46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63C987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5906F68" w14:textId="77777777">
        <w:trPr>
          <w:trHeight w:hRule="exact" w:val="509"/>
          <w:jc w:val="center"/>
        </w:trPr>
        <w:tc>
          <w:tcPr>
            <w:tcW w:w="763" w:type="dxa"/>
            <w:shd w:val="clear" w:color="auto" w:fill="auto"/>
          </w:tcPr>
          <w:p w14:paraId="470F43F2" w14:textId="77777777" w:rsidR="006C5506" w:rsidRPr="002C0D13" w:rsidRDefault="006C5506">
            <w:pPr>
              <w:rPr>
                <w:color w:val="auto"/>
                <w:sz w:val="10"/>
                <w:szCs w:val="10"/>
              </w:rPr>
            </w:pPr>
          </w:p>
        </w:tc>
        <w:tc>
          <w:tcPr>
            <w:tcW w:w="3758" w:type="dxa"/>
            <w:shd w:val="clear" w:color="auto" w:fill="auto"/>
            <w:vAlign w:val="center"/>
          </w:tcPr>
          <w:p w14:paraId="2FAE6B3D" w14:textId="77777777" w:rsidR="006C5506" w:rsidRPr="002C0D13" w:rsidRDefault="007A1DE0">
            <w:pPr>
              <w:pStyle w:val="Other0"/>
              <w:spacing w:after="0"/>
              <w:ind w:left="320"/>
              <w:rPr>
                <w:color w:val="auto"/>
              </w:rPr>
            </w:pPr>
            <w:r w:rsidRPr="002C0D13">
              <w:rPr>
                <w:rStyle w:val="Other"/>
                <w:color w:val="auto"/>
              </w:rPr>
              <w:t>ii) Compression strength</w:t>
            </w:r>
          </w:p>
        </w:tc>
        <w:tc>
          <w:tcPr>
            <w:tcW w:w="1210" w:type="dxa"/>
            <w:shd w:val="clear" w:color="auto" w:fill="auto"/>
            <w:vAlign w:val="center"/>
          </w:tcPr>
          <w:p w14:paraId="5154D235" w14:textId="77777777" w:rsidR="006C5506" w:rsidRPr="002C0D13" w:rsidRDefault="007A1DE0">
            <w:pPr>
              <w:pStyle w:val="Other0"/>
              <w:tabs>
                <w:tab w:val="left" w:pos="970"/>
              </w:tabs>
              <w:spacing w:after="0"/>
              <w:rPr>
                <w:color w:val="auto"/>
              </w:rPr>
            </w:pPr>
            <w:r w:rsidRPr="002C0D13">
              <w:rPr>
                <w:rStyle w:val="Other"/>
                <w:color w:val="auto"/>
              </w:rPr>
              <w:t>N</w:t>
            </w:r>
            <w:r w:rsidRPr="002C0D13">
              <w:rPr>
                <w:rStyle w:val="Other"/>
                <w:color w:val="auto"/>
              </w:rPr>
              <w:tab/>
              <w:t>_</w:t>
            </w:r>
          </w:p>
        </w:tc>
        <w:tc>
          <w:tcPr>
            <w:tcW w:w="1613" w:type="dxa"/>
            <w:shd w:val="clear" w:color="auto" w:fill="auto"/>
            <w:vAlign w:val="bottom"/>
          </w:tcPr>
          <w:p w14:paraId="3E112D4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403819F"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969A31B" w14:textId="77777777">
        <w:trPr>
          <w:trHeight w:hRule="exact" w:val="504"/>
          <w:jc w:val="center"/>
        </w:trPr>
        <w:tc>
          <w:tcPr>
            <w:tcW w:w="763" w:type="dxa"/>
            <w:shd w:val="clear" w:color="auto" w:fill="auto"/>
          </w:tcPr>
          <w:p w14:paraId="110E9691" w14:textId="77777777" w:rsidR="006C5506" w:rsidRPr="002C0D13" w:rsidRDefault="006C5506">
            <w:pPr>
              <w:rPr>
                <w:color w:val="auto"/>
                <w:sz w:val="10"/>
                <w:szCs w:val="10"/>
              </w:rPr>
            </w:pPr>
          </w:p>
        </w:tc>
        <w:tc>
          <w:tcPr>
            <w:tcW w:w="3758" w:type="dxa"/>
            <w:shd w:val="clear" w:color="auto" w:fill="auto"/>
            <w:vAlign w:val="center"/>
          </w:tcPr>
          <w:p w14:paraId="77B2EB79" w14:textId="77777777" w:rsidR="006C5506" w:rsidRPr="002C0D13" w:rsidRDefault="007A1DE0">
            <w:pPr>
              <w:pStyle w:val="Other0"/>
              <w:spacing w:after="0"/>
              <w:ind w:left="320"/>
              <w:rPr>
                <w:color w:val="auto"/>
              </w:rPr>
            </w:pPr>
            <w:r w:rsidRPr="002C0D13">
              <w:rPr>
                <w:rStyle w:val="Other"/>
                <w:color w:val="auto"/>
              </w:rPr>
              <w:t>iii) Tensile strength</w:t>
            </w:r>
          </w:p>
        </w:tc>
        <w:tc>
          <w:tcPr>
            <w:tcW w:w="1210" w:type="dxa"/>
            <w:shd w:val="clear" w:color="auto" w:fill="auto"/>
            <w:vAlign w:val="center"/>
          </w:tcPr>
          <w:p w14:paraId="26008701" w14:textId="77777777" w:rsidR="006C5506" w:rsidRPr="002C0D13" w:rsidRDefault="007A1DE0">
            <w:pPr>
              <w:pStyle w:val="Other0"/>
              <w:tabs>
                <w:tab w:val="left" w:pos="970"/>
              </w:tabs>
              <w:spacing w:after="0"/>
              <w:rPr>
                <w:color w:val="auto"/>
              </w:rPr>
            </w:pPr>
            <w:r w:rsidRPr="002C0D13">
              <w:rPr>
                <w:rStyle w:val="Other"/>
                <w:color w:val="auto"/>
              </w:rPr>
              <w:t>N</w:t>
            </w:r>
            <w:r w:rsidRPr="002C0D13">
              <w:rPr>
                <w:rStyle w:val="Other"/>
                <w:color w:val="auto"/>
              </w:rPr>
              <w:tab/>
              <w:t>_</w:t>
            </w:r>
          </w:p>
        </w:tc>
        <w:tc>
          <w:tcPr>
            <w:tcW w:w="1613" w:type="dxa"/>
            <w:shd w:val="clear" w:color="auto" w:fill="auto"/>
            <w:vAlign w:val="bottom"/>
          </w:tcPr>
          <w:p w14:paraId="7D48098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FA35E68"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E3240C8" w14:textId="77777777">
        <w:trPr>
          <w:trHeight w:hRule="exact" w:val="509"/>
          <w:jc w:val="center"/>
        </w:trPr>
        <w:tc>
          <w:tcPr>
            <w:tcW w:w="763" w:type="dxa"/>
            <w:shd w:val="clear" w:color="auto" w:fill="auto"/>
          </w:tcPr>
          <w:p w14:paraId="74A32F27" w14:textId="77777777" w:rsidR="006C5506" w:rsidRPr="002C0D13" w:rsidRDefault="006C5506">
            <w:pPr>
              <w:rPr>
                <w:color w:val="auto"/>
                <w:sz w:val="10"/>
                <w:szCs w:val="10"/>
              </w:rPr>
            </w:pPr>
          </w:p>
        </w:tc>
        <w:tc>
          <w:tcPr>
            <w:tcW w:w="3758" w:type="dxa"/>
            <w:shd w:val="clear" w:color="auto" w:fill="auto"/>
            <w:vAlign w:val="center"/>
          </w:tcPr>
          <w:p w14:paraId="3354DE09" w14:textId="77777777" w:rsidR="006C5506" w:rsidRPr="002C0D13" w:rsidRDefault="007A1DE0">
            <w:pPr>
              <w:pStyle w:val="Other0"/>
              <w:spacing w:after="0"/>
              <w:ind w:left="320"/>
              <w:rPr>
                <w:color w:val="auto"/>
              </w:rPr>
            </w:pPr>
            <w:r w:rsidRPr="002C0D13">
              <w:rPr>
                <w:rStyle w:val="Other"/>
                <w:color w:val="auto"/>
              </w:rPr>
              <w:t>iv) Torsional strength</w:t>
            </w:r>
          </w:p>
        </w:tc>
        <w:tc>
          <w:tcPr>
            <w:tcW w:w="1210" w:type="dxa"/>
            <w:shd w:val="clear" w:color="auto" w:fill="auto"/>
            <w:vAlign w:val="center"/>
          </w:tcPr>
          <w:p w14:paraId="59D6C447" w14:textId="77777777" w:rsidR="006C5506" w:rsidRPr="002C0D13" w:rsidRDefault="007A1DE0">
            <w:pPr>
              <w:pStyle w:val="Other0"/>
              <w:tabs>
                <w:tab w:val="left" w:pos="970"/>
              </w:tabs>
              <w:spacing w:after="0"/>
              <w:rPr>
                <w:color w:val="auto"/>
              </w:rPr>
            </w:pPr>
            <w:r w:rsidRPr="002C0D13">
              <w:rPr>
                <w:rStyle w:val="Other"/>
                <w:color w:val="auto"/>
              </w:rPr>
              <w:t>N</w:t>
            </w:r>
            <w:r w:rsidRPr="002C0D13">
              <w:rPr>
                <w:rStyle w:val="Other"/>
                <w:color w:val="auto"/>
              </w:rPr>
              <w:tab/>
              <w:t>_</w:t>
            </w:r>
          </w:p>
        </w:tc>
        <w:tc>
          <w:tcPr>
            <w:tcW w:w="1613" w:type="dxa"/>
            <w:shd w:val="clear" w:color="auto" w:fill="auto"/>
            <w:vAlign w:val="bottom"/>
          </w:tcPr>
          <w:p w14:paraId="1F34BCC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53BB241"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178AAEE" w14:textId="77777777">
        <w:trPr>
          <w:trHeight w:hRule="exact" w:val="509"/>
          <w:jc w:val="center"/>
        </w:trPr>
        <w:tc>
          <w:tcPr>
            <w:tcW w:w="763" w:type="dxa"/>
            <w:shd w:val="clear" w:color="auto" w:fill="auto"/>
          </w:tcPr>
          <w:p w14:paraId="08EBF1FB" w14:textId="77777777" w:rsidR="006C5506" w:rsidRPr="002C0D13" w:rsidRDefault="006C5506">
            <w:pPr>
              <w:rPr>
                <w:color w:val="auto"/>
                <w:sz w:val="10"/>
                <w:szCs w:val="10"/>
              </w:rPr>
            </w:pPr>
          </w:p>
        </w:tc>
        <w:tc>
          <w:tcPr>
            <w:tcW w:w="3758" w:type="dxa"/>
            <w:shd w:val="clear" w:color="auto" w:fill="auto"/>
            <w:vAlign w:val="center"/>
          </w:tcPr>
          <w:p w14:paraId="5EAEDBEF" w14:textId="77777777" w:rsidR="006C5506" w:rsidRPr="002C0D13" w:rsidRDefault="007A1DE0">
            <w:pPr>
              <w:pStyle w:val="Other0"/>
              <w:spacing w:after="0"/>
              <w:ind w:left="320"/>
              <w:rPr>
                <w:color w:val="auto"/>
              </w:rPr>
            </w:pPr>
            <w:r w:rsidRPr="002C0D13">
              <w:rPr>
                <w:rStyle w:val="Other"/>
                <w:color w:val="auto"/>
              </w:rPr>
              <w:t>v) Cantilever strength</w:t>
            </w:r>
          </w:p>
        </w:tc>
        <w:tc>
          <w:tcPr>
            <w:tcW w:w="1210" w:type="dxa"/>
            <w:shd w:val="clear" w:color="auto" w:fill="auto"/>
            <w:vAlign w:val="center"/>
          </w:tcPr>
          <w:p w14:paraId="7538510A" w14:textId="77777777" w:rsidR="006C5506" w:rsidRPr="002C0D13" w:rsidRDefault="007A1DE0">
            <w:pPr>
              <w:pStyle w:val="Other0"/>
              <w:tabs>
                <w:tab w:val="left" w:pos="970"/>
              </w:tabs>
              <w:spacing w:after="0"/>
              <w:rPr>
                <w:color w:val="auto"/>
              </w:rPr>
            </w:pPr>
            <w:r w:rsidRPr="002C0D13">
              <w:rPr>
                <w:rStyle w:val="Other"/>
                <w:color w:val="auto"/>
              </w:rPr>
              <w:t>N</w:t>
            </w:r>
            <w:r w:rsidRPr="002C0D13">
              <w:rPr>
                <w:rStyle w:val="Other"/>
                <w:color w:val="auto"/>
              </w:rPr>
              <w:tab/>
              <w:t>_</w:t>
            </w:r>
          </w:p>
        </w:tc>
        <w:tc>
          <w:tcPr>
            <w:tcW w:w="1613" w:type="dxa"/>
            <w:shd w:val="clear" w:color="auto" w:fill="auto"/>
            <w:vAlign w:val="bottom"/>
          </w:tcPr>
          <w:p w14:paraId="0C89D81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1F336364"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A9DFAEF" w14:textId="77777777">
        <w:trPr>
          <w:trHeight w:hRule="exact" w:val="1589"/>
          <w:jc w:val="center"/>
        </w:trPr>
        <w:tc>
          <w:tcPr>
            <w:tcW w:w="763" w:type="dxa"/>
            <w:shd w:val="clear" w:color="auto" w:fill="auto"/>
          </w:tcPr>
          <w:p w14:paraId="5D421765" w14:textId="77777777" w:rsidR="006C5506" w:rsidRPr="002C0D13" w:rsidRDefault="007A1DE0">
            <w:pPr>
              <w:pStyle w:val="Other0"/>
              <w:spacing w:before="100" w:after="0"/>
              <w:jc w:val="both"/>
              <w:rPr>
                <w:color w:val="auto"/>
              </w:rPr>
            </w:pPr>
            <w:r w:rsidRPr="002C0D13">
              <w:rPr>
                <w:rStyle w:val="Other"/>
                <w:color w:val="auto"/>
              </w:rPr>
              <w:t>2.12.</w:t>
            </w:r>
          </w:p>
        </w:tc>
        <w:tc>
          <w:tcPr>
            <w:tcW w:w="3758" w:type="dxa"/>
            <w:shd w:val="clear" w:color="auto" w:fill="auto"/>
            <w:vAlign w:val="center"/>
          </w:tcPr>
          <w:p w14:paraId="4B885A9A" w14:textId="77777777" w:rsidR="006C5506" w:rsidRPr="002C0D13" w:rsidRDefault="007A1DE0">
            <w:pPr>
              <w:pStyle w:val="Other0"/>
              <w:spacing w:after="0"/>
              <w:ind w:left="320"/>
              <w:rPr>
                <w:color w:val="auto"/>
              </w:rPr>
            </w:pPr>
            <w:r w:rsidRPr="002C0D13">
              <w:rPr>
                <w:rStyle w:val="Other"/>
                <w:color w:val="auto"/>
              </w:rPr>
              <w:t>Maximum radio interference voltage (in micro volts) for any frequency between 0.5 MHZ to2 MHZ at voltage of 92 kV (rms) between phase to ground.</w:t>
            </w:r>
          </w:p>
        </w:tc>
        <w:tc>
          <w:tcPr>
            <w:tcW w:w="1210" w:type="dxa"/>
            <w:shd w:val="clear" w:color="auto" w:fill="auto"/>
          </w:tcPr>
          <w:p w14:paraId="4908A8C7" w14:textId="77777777" w:rsidR="006C5506" w:rsidRPr="002C0D13" w:rsidRDefault="006C5506">
            <w:pPr>
              <w:rPr>
                <w:color w:val="auto"/>
                <w:sz w:val="10"/>
                <w:szCs w:val="10"/>
              </w:rPr>
            </w:pPr>
          </w:p>
        </w:tc>
        <w:tc>
          <w:tcPr>
            <w:tcW w:w="1613" w:type="dxa"/>
            <w:shd w:val="clear" w:color="auto" w:fill="auto"/>
          </w:tcPr>
          <w:p w14:paraId="6C3FA42B" w14:textId="77777777" w:rsidR="006C5506" w:rsidRPr="002C0D13" w:rsidRDefault="007A1DE0">
            <w:pPr>
              <w:pStyle w:val="Other0"/>
              <w:tabs>
                <w:tab w:val="left" w:leader="underscore" w:pos="1195"/>
              </w:tabs>
              <w:spacing w:before="140" w:after="0"/>
              <w:jc w:val="both"/>
              <w:rPr>
                <w:color w:val="auto"/>
              </w:rPr>
            </w:pPr>
            <w:r w:rsidRPr="002C0D13">
              <w:rPr>
                <w:rStyle w:val="Other"/>
                <w:color w:val="auto"/>
              </w:rPr>
              <w:tab/>
            </w:r>
          </w:p>
        </w:tc>
        <w:tc>
          <w:tcPr>
            <w:tcW w:w="1670" w:type="dxa"/>
            <w:shd w:val="clear" w:color="auto" w:fill="auto"/>
          </w:tcPr>
          <w:p w14:paraId="608A0991" w14:textId="77777777" w:rsidR="006C5506" w:rsidRPr="002C0D13" w:rsidRDefault="007A1DE0">
            <w:pPr>
              <w:pStyle w:val="Other0"/>
              <w:tabs>
                <w:tab w:val="left" w:leader="underscore" w:pos="1536"/>
              </w:tabs>
              <w:spacing w:before="140" w:after="0"/>
              <w:jc w:val="both"/>
              <w:rPr>
                <w:color w:val="auto"/>
              </w:rPr>
            </w:pPr>
            <w:r w:rsidRPr="002C0D13">
              <w:rPr>
                <w:rStyle w:val="Other"/>
                <w:color w:val="auto"/>
              </w:rPr>
              <w:tab/>
            </w:r>
          </w:p>
        </w:tc>
      </w:tr>
      <w:tr w:rsidR="002C0D13" w:rsidRPr="002C0D13" w14:paraId="35B34B06" w14:textId="77777777">
        <w:trPr>
          <w:trHeight w:hRule="exact" w:val="494"/>
          <w:jc w:val="center"/>
        </w:trPr>
        <w:tc>
          <w:tcPr>
            <w:tcW w:w="763" w:type="dxa"/>
            <w:shd w:val="clear" w:color="auto" w:fill="auto"/>
            <w:vAlign w:val="center"/>
          </w:tcPr>
          <w:p w14:paraId="09B074F3" w14:textId="77777777" w:rsidR="006C5506" w:rsidRPr="002C0D13" w:rsidRDefault="007A1DE0">
            <w:pPr>
              <w:pStyle w:val="Other0"/>
              <w:spacing w:after="0"/>
              <w:jc w:val="both"/>
              <w:rPr>
                <w:color w:val="auto"/>
              </w:rPr>
            </w:pPr>
            <w:r w:rsidRPr="002C0D13">
              <w:rPr>
                <w:rStyle w:val="Other"/>
                <w:color w:val="auto"/>
              </w:rPr>
              <w:t>G</w:t>
            </w:r>
          </w:p>
        </w:tc>
        <w:tc>
          <w:tcPr>
            <w:tcW w:w="3758" w:type="dxa"/>
            <w:shd w:val="clear" w:color="auto" w:fill="auto"/>
            <w:vAlign w:val="center"/>
          </w:tcPr>
          <w:p w14:paraId="518344C0" w14:textId="77777777" w:rsidR="006C5506" w:rsidRPr="002C0D13" w:rsidRDefault="007A1DE0">
            <w:pPr>
              <w:pStyle w:val="Other0"/>
              <w:spacing w:after="0"/>
              <w:ind w:firstLine="320"/>
              <w:rPr>
                <w:color w:val="auto"/>
              </w:rPr>
            </w:pPr>
            <w:r w:rsidRPr="002C0D13">
              <w:rPr>
                <w:rStyle w:val="Other"/>
                <w:color w:val="auto"/>
              </w:rPr>
              <w:t>Clamp and connectors</w:t>
            </w:r>
          </w:p>
        </w:tc>
        <w:tc>
          <w:tcPr>
            <w:tcW w:w="1210" w:type="dxa"/>
            <w:shd w:val="clear" w:color="auto" w:fill="auto"/>
          </w:tcPr>
          <w:p w14:paraId="33F1559D" w14:textId="77777777" w:rsidR="006C5506" w:rsidRPr="002C0D13" w:rsidRDefault="006C5506">
            <w:pPr>
              <w:rPr>
                <w:color w:val="auto"/>
                <w:sz w:val="10"/>
                <w:szCs w:val="10"/>
              </w:rPr>
            </w:pPr>
          </w:p>
        </w:tc>
        <w:tc>
          <w:tcPr>
            <w:tcW w:w="1613" w:type="dxa"/>
            <w:shd w:val="clear" w:color="auto" w:fill="auto"/>
          </w:tcPr>
          <w:p w14:paraId="4C6E3609" w14:textId="77777777" w:rsidR="006C5506" w:rsidRPr="002C0D13" w:rsidRDefault="006C5506">
            <w:pPr>
              <w:rPr>
                <w:color w:val="auto"/>
                <w:sz w:val="10"/>
                <w:szCs w:val="10"/>
              </w:rPr>
            </w:pPr>
          </w:p>
        </w:tc>
        <w:tc>
          <w:tcPr>
            <w:tcW w:w="1670" w:type="dxa"/>
            <w:shd w:val="clear" w:color="auto" w:fill="auto"/>
          </w:tcPr>
          <w:p w14:paraId="3B1BD47B" w14:textId="77777777" w:rsidR="006C5506" w:rsidRPr="002C0D13" w:rsidRDefault="006C5506">
            <w:pPr>
              <w:rPr>
                <w:color w:val="auto"/>
                <w:sz w:val="10"/>
                <w:szCs w:val="10"/>
              </w:rPr>
            </w:pPr>
          </w:p>
        </w:tc>
      </w:tr>
      <w:tr w:rsidR="002C0D13" w:rsidRPr="002C0D13" w14:paraId="04815E65" w14:textId="77777777">
        <w:trPr>
          <w:trHeight w:hRule="exact" w:val="494"/>
          <w:jc w:val="center"/>
        </w:trPr>
        <w:tc>
          <w:tcPr>
            <w:tcW w:w="763" w:type="dxa"/>
            <w:shd w:val="clear" w:color="auto" w:fill="auto"/>
            <w:vAlign w:val="center"/>
          </w:tcPr>
          <w:p w14:paraId="3A5204F0" w14:textId="77777777" w:rsidR="006C5506" w:rsidRPr="002C0D13" w:rsidRDefault="007A1DE0">
            <w:pPr>
              <w:pStyle w:val="Other0"/>
              <w:spacing w:after="0"/>
              <w:jc w:val="both"/>
              <w:rPr>
                <w:color w:val="auto"/>
              </w:rPr>
            </w:pPr>
            <w:r w:rsidRPr="002C0D13">
              <w:rPr>
                <w:rStyle w:val="Other"/>
                <w:color w:val="auto"/>
              </w:rPr>
              <w:t>1.</w:t>
            </w:r>
          </w:p>
        </w:tc>
        <w:tc>
          <w:tcPr>
            <w:tcW w:w="3758" w:type="dxa"/>
            <w:shd w:val="clear" w:color="auto" w:fill="auto"/>
            <w:vAlign w:val="center"/>
          </w:tcPr>
          <w:p w14:paraId="77944A45" w14:textId="77777777" w:rsidR="006C5506" w:rsidRPr="002C0D13" w:rsidRDefault="007A1DE0">
            <w:pPr>
              <w:pStyle w:val="Other0"/>
              <w:spacing w:after="0"/>
              <w:ind w:firstLine="320"/>
              <w:rPr>
                <w:color w:val="auto"/>
              </w:rPr>
            </w:pPr>
            <w:r w:rsidRPr="002C0D13">
              <w:rPr>
                <w:rStyle w:val="Other"/>
                <w:color w:val="auto"/>
              </w:rPr>
              <w:t>General</w:t>
            </w:r>
          </w:p>
        </w:tc>
        <w:tc>
          <w:tcPr>
            <w:tcW w:w="1210" w:type="dxa"/>
            <w:shd w:val="clear" w:color="auto" w:fill="auto"/>
          </w:tcPr>
          <w:p w14:paraId="0EF2262A" w14:textId="77777777" w:rsidR="006C5506" w:rsidRPr="002C0D13" w:rsidRDefault="006C5506">
            <w:pPr>
              <w:rPr>
                <w:color w:val="auto"/>
                <w:sz w:val="10"/>
                <w:szCs w:val="10"/>
              </w:rPr>
            </w:pPr>
          </w:p>
        </w:tc>
        <w:tc>
          <w:tcPr>
            <w:tcW w:w="1613" w:type="dxa"/>
            <w:shd w:val="clear" w:color="auto" w:fill="auto"/>
          </w:tcPr>
          <w:p w14:paraId="7AAEDEB7" w14:textId="77777777" w:rsidR="006C5506" w:rsidRPr="002C0D13" w:rsidRDefault="006C5506">
            <w:pPr>
              <w:rPr>
                <w:color w:val="auto"/>
                <w:sz w:val="10"/>
                <w:szCs w:val="10"/>
              </w:rPr>
            </w:pPr>
          </w:p>
        </w:tc>
        <w:tc>
          <w:tcPr>
            <w:tcW w:w="1670" w:type="dxa"/>
            <w:shd w:val="clear" w:color="auto" w:fill="auto"/>
          </w:tcPr>
          <w:p w14:paraId="21A2FAEF" w14:textId="77777777" w:rsidR="006C5506" w:rsidRPr="002C0D13" w:rsidRDefault="006C5506">
            <w:pPr>
              <w:rPr>
                <w:color w:val="auto"/>
                <w:sz w:val="10"/>
                <w:szCs w:val="10"/>
              </w:rPr>
            </w:pPr>
          </w:p>
        </w:tc>
      </w:tr>
      <w:tr w:rsidR="002C0D13" w:rsidRPr="002C0D13" w14:paraId="54A166A6" w14:textId="77777777">
        <w:trPr>
          <w:trHeight w:hRule="exact" w:val="509"/>
          <w:jc w:val="center"/>
        </w:trPr>
        <w:tc>
          <w:tcPr>
            <w:tcW w:w="763" w:type="dxa"/>
            <w:shd w:val="clear" w:color="auto" w:fill="auto"/>
            <w:vAlign w:val="center"/>
          </w:tcPr>
          <w:p w14:paraId="720F0BAD" w14:textId="77777777" w:rsidR="006C5506" w:rsidRPr="002C0D13" w:rsidRDefault="007A1DE0">
            <w:pPr>
              <w:pStyle w:val="Other0"/>
              <w:spacing w:after="0"/>
              <w:jc w:val="both"/>
              <w:rPr>
                <w:color w:val="auto"/>
              </w:rPr>
            </w:pPr>
            <w:r w:rsidRPr="002C0D13">
              <w:rPr>
                <w:rStyle w:val="Other"/>
                <w:color w:val="auto"/>
              </w:rPr>
              <w:t>1.1.</w:t>
            </w:r>
          </w:p>
        </w:tc>
        <w:tc>
          <w:tcPr>
            <w:tcW w:w="3758" w:type="dxa"/>
            <w:shd w:val="clear" w:color="auto" w:fill="auto"/>
            <w:vAlign w:val="center"/>
          </w:tcPr>
          <w:p w14:paraId="463FD486" w14:textId="77777777" w:rsidR="006C5506" w:rsidRPr="002C0D13" w:rsidRDefault="007A1DE0">
            <w:pPr>
              <w:pStyle w:val="Other0"/>
              <w:spacing w:after="0"/>
              <w:ind w:firstLine="320"/>
              <w:rPr>
                <w:color w:val="auto"/>
              </w:rPr>
            </w:pPr>
            <w:r w:rsidRPr="002C0D13">
              <w:rPr>
                <w:rStyle w:val="Other"/>
                <w:color w:val="auto"/>
              </w:rPr>
              <w:t>Manufacturer</w:t>
            </w:r>
          </w:p>
        </w:tc>
        <w:tc>
          <w:tcPr>
            <w:tcW w:w="1210" w:type="dxa"/>
            <w:shd w:val="clear" w:color="auto" w:fill="auto"/>
            <w:vAlign w:val="center"/>
          </w:tcPr>
          <w:p w14:paraId="19C8E91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BA27A4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33A0A14"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B8413B7" w14:textId="77777777">
        <w:trPr>
          <w:trHeight w:hRule="exact" w:val="514"/>
          <w:jc w:val="center"/>
        </w:trPr>
        <w:tc>
          <w:tcPr>
            <w:tcW w:w="763" w:type="dxa"/>
            <w:shd w:val="clear" w:color="auto" w:fill="auto"/>
            <w:vAlign w:val="center"/>
          </w:tcPr>
          <w:p w14:paraId="4EEBCFC9" w14:textId="77777777" w:rsidR="006C5506" w:rsidRPr="002C0D13" w:rsidRDefault="007A1DE0">
            <w:pPr>
              <w:pStyle w:val="Other0"/>
              <w:spacing w:after="0"/>
              <w:jc w:val="both"/>
              <w:rPr>
                <w:color w:val="auto"/>
              </w:rPr>
            </w:pPr>
            <w:r w:rsidRPr="002C0D13">
              <w:rPr>
                <w:rStyle w:val="Other"/>
                <w:color w:val="auto"/>
              </w:rPr>
              <w:t>1.2.</w:t>
            </w:r>
          </w:p>
        </w:tc>
        <w:tc>
          <w:tcPr>
            <w:tcW w:w="3758" w:type="dxa"/>
            <w:shd w:val="clear" w:color="auto" w:fill="auto"/>
            <w:vAlign w:val="center"/>
          </w:tcPr>
          <w:p w14:paraId="478F37EC" w14:textId="77777777" w:rsidR="006C5506" w:rsidRPr="002C0D13" w:rsidRDefault="007A1DE0">
            <w:pPr>
              <w:pStyle w:val="Other0"/>
              <w:spacing w:after="0"/>
              <w:ind w:firstLine="320"/>
              <w:rPr>
                <w:color w:val="auto"/>
              </w:rPr>
            </w:pPr>
            <w:r w:rsidRPr="002C0D13">
              <w:rPr>
                <w:rStyle w:val="Other"/>
                <w:color w:val="auto"/>
              </w:rPr>
              <w:t>Place of manufacture</w:t>
            </w:r>
          </w:p>
        </w:tc>
        <w:tc>
          <w:tcPr>
            <w:tcW w:w="1210" w:type="dxa"/>
            <w:shd w:val="clear" w:color="auto" w:fill="auto"/>
            <w:vAlign w:val="center"/>
          </w:tcPr>
          <w:p w14:paraId="5C6133C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80C010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F8F678B"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7C82082" w14:textId="77777777">
        <w:trPr>
          <w:trHeight w:hRule="exact" w:val="528"/>
          <w:jc w:val="center"/>
        </w:trPr>
        <w:tc>
          <w:tcPr>
            <w:tcW w:w="763" w:type="dxa"/>
            <w:shd w:val="clear" w:color="auto" w:fill="auto"/>
            <w:vAlign w:val="center"/>
          </w:tcPr>
          <w:p w14:paraId="74F5339C" w14:textId="77777777" w:rsidR="006C5506" w:rsidRPr="002C0D13" w:rsidRDefault="007A1DE0">
            <w:pPr>
              <w:pStyle w:val="Other0"/>
              <w:spacing w:after="0"/>
              <w:jc w:val="both"/>
              <w:rPr>
                <w:color w:val="auto"/>
              </w:rPr>
            </w:pPr>
            <w:r w:rsidRPr="002C0D13">
              <w:rPr>
                <w:rStyle w:val="Other"/>
                <w:color w:val="auto"/>
              </w:rPr>
              <w:t>1.3.</w:t>
            </w:r>
          </w:p>
        </w:tc>
        <w:tc>
          <w:tcPr>
            <w:tcW w:w="3758" w:type="dxa"/>
            <w:shd w:val="clear" w:color="auto" w:fill="auto"/>
            <w:vAlign w:val="center"/>
          </w:tcPr>
          <w:p w14:paraId="7DC9E998" w14:textId="77777777" w:rsidR="006C5506" w:rsidRPr="002C0D13" w:rsidRDefault="007A1DE0">
            <w:pPr>
              <w:pStyle w:val="Other0"/>
              <w:spacing w:after="0"/>
              <w:ind w:firstLine="320"/>
              <w:rPr>
                <w:color w:val="auto"/>
              </w:rPr>
            </w:pPr>
            <w:r w:rsidRPr="002C0D13">
              <w:rPr>
                <w:rStyle w:val="Other"/>
                <w:color w:val="auto"/>
              </w:rPr>
              <w:t>Type designation</w:t>
            </w:r>
          </w:p>
        </w:tc>
        <w:tc>
          <w:tcPr>
            <w:tcW w:w="1210" w:type="dxa"/>
            <w:shd w:val="clear" w:color="auto" w:fill="auto"/>
            <w:vAlign w:val="center"/>
          </w:tcPr>
          <w:p w14:paraId="46136B3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2053F0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4E50AB4A"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468040F" w14:textId="77777777">
        <w:trPr>
          <w:trHeight w:hRule="exact" w:val="504"/>
          <w:jc w:val="center"/>
        </w:trPr>
        <w:tc>
          <w:tcPr>
            <w:tcW w:w="763" w:type="dxa"/>
            <w:shd w:val="clear" w:color="auto" w:fill="auto"/>
            <w:vAlign w:val="center"/>
          </w:tcPr>
          <w:p w14:paraId="2393E0E9" w14:textId="77777777" w:rsidR="006C5506" w:rsidRPr="002C0D13" w:rsidRDefault="007A1DE0">
            <w:pPr>
              <w:pStyle w:val="Other0"/>
              <w:spacing w:after="0"/>
              <w:jc w:val="both"/>
              <w:rPr>
                <w:color w:val="auto"/>
              </w:rPr>
            </w:pPr>
            <w:r w:rsidRPr="002C0D13">
              <w:rPr>
                <w:rStyle w:val="Other"/>
                <w:color w:val="auto"/>
              </w:rPr>
              <w:t>1.4.</w:t>
            </w:r>
          </w:p>
        </w:tc>
        <w:tc>
          <w:tcPr>
            <w:tcW w:w="3758" w:type="dxa"/>
            <w:shd w:val="clear" w:color="auto" w:fill="auto"/>
            <w:vAlign w:val="center"/>
          </w:tcPr>
          <w:p w14:paraId="7B2821A2" w14:textId="77777777" w:rsidR="006C5506" w:rsidRPr="002C0D13" w:rsidRDefault="007A1DE0">
            <w:pPr>
              <w:pStyle w:val="Other0"/>
              <w:spacing w:after="0"/>
              <w:ind w:firstLine="320"/>
              <w:rPr>
                <w:color w:val="auto"/>
              </w:rPr>
            </w:pPr>
            <w:r w:rsidRPr="002C0D13">
              <w:rPr>
                <w:rStyle w:val="Other"/>
                <w:color w:val="auto"/>
              </w:rPr>
              <w:t>Applicable standards</w:t>
            </w:r>
          </w:p>
        </w:tc>
        <w:tc>
          <w:tcPr>
            <w:tcW w:w="1210" w:type="dxa"/>
            <w:shd w:val="clear" w:color="auto" w:fill="auto"/>
            <w:vAlign w:val="center"/>
          </w:tcPr>
          <w:p w14:paraId="4D9F3FA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159066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F56EA5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54C82AE" w14:textId="77777777">
        <w:trPr>
          <w:trHeight w:hRule="exact" w:val="346"/>
          <w:jc w:val="center"/>
        </w:trPr>
        <w:tc>
          <w:tcPr>
            <w:tcW w:w="763" w:type="dxa"/>
            <w:shd w:val="clear" w:color="auto" w:fill="auto"/>
            <w:vAlign w:val="bottom"/>
          </w:tcPr>
          <w:p w14:paraId="65709D2C" w14:textId="77777777" w:rsidR="006C5506" w:rsidRPr="002C0D13" w:rsidRDefault="007A1DE0">
            <w:pPr>
              <w:pStyle w:val="Other0"/>
              <w:spacing w:after="0"/>
              <w:jc w:val="both"/>
              <w:rPr>
                <w:color w:val="auto"/>
              </w:rPr>
            </w:pPr>
            <w:r w:rsidRPr="002C0D13">
              <w:rPr>
                <w:rStyle w:val="Other"/>
                <w:color w:val="auto"/>
              </w:rPr>
              <w:t>1.5.</w:t>
            </w:r>
          </w:p>
        </w:tc>
        <w:tc>
          <w:tcPr>
            <w:tcW w:w="3758" w:type="dxa"/>
            <w:shd w:val="clear" w:color="auto" w:fill="auto"/>
            <w:vAlign w:val="bottom"/>
          </w:tcPr>
          <w:p w14:paraId="2C4A8624" w14:textId="77777777" w:rsidR="006C5506" w:rsidRPr="002C0D13" w:rsidRDefault="007A1DE0">
            <w:pPr>
              <w:pStyle w:val="Other0"/>
              <w:spacing w:after="0"/>
              <w:ind w:firstLine="320"/>
              <w:rPr>
                <w:color w:val="auto"/>
              </w:rPr>
            </w:pPr>
            <w:r w:rsidRPr="002C0D13">
              <w:rPr>
                <w:rStyle w:val="Other"/>
                <w:color w:val="auto"/>
              </w:rPr>
              <w:t>Material and standard to which</w:t>
            </w:r>
          </w:p>
        </w:tc>
        <w:tc>
          <w:tcPr>
            <w:tcW w:w="1210" w:type="dxa"/>
            <w:shd w:val="clear" w:color="auto" w:fill="auto"/>
          </w:tcPr>
          <w:p w14:paraId="4208CECC" w14:textId="77777777" w:rsidR="006C5506" w:rsidRPr="002C0D13" w:rsidRDefault="006C5506">
            <w:pPr>
              <w:rPr>
                <w:color w:val="auto"/>
                <w:sz w:val="10"/>
                <w:szCs w:val="10"/>
              </w:rPr>
            </w:pPr>
          </w:p>
        </w:tc>
        <w:tc>
          <w:tcPr>
            <w:tcW w:w="1613" w:type="dxa"/>
            <w:shd w:val="clear" w:color="auto" w:fill="auto"/>
          </w:tcPr>
          <w:p w14:paraId="66F23908" w14:textId="77777777" w:rsidR="006C5506" w:rsidRPr="002C0D13" w:rsidRDefault="006C5506">
            <w:pPr>
              <w:rPr>
                <w:color w:val="auto"/>
                <w:sz w:val="10"/>
                <w:szCs w:val="10"/>
              </w:rPr>
            </w:pPr>
          </w:p>
        </w:tc>
        <w:tc>
          <w:tcPr>
            <w:tcW w:w="1670" w:type="dxa"/>
            <w:shd w:val="clear" w:color="auto" w:fill="auto"/>
          </w:tcPr>
          <w:p w14:paraId="7582C856" w14:textId="77777777" w:rsidR="006C5506" w:rsidRPr="002C0D13" w:rsidRDefault="006C5506">
            <w:pPr>
              <w:rPr>
                <w:color w:val="auto"/>
                <w:sz w:val="10"/>
                <w:szCs w:val="10"/>
              </w:rPr>
            </w:pPr>
          </w:p>
        </w:tc>
      </w:tr>
    </w:tbl>
    <w:p w14:paraId="533E155E"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4"/>
        <w:gridCol w:w="3758"/>
        <w:gridCol w:w="1243"/>
        <w:gridCol w:w="1613"/>
        <w:gridCol w:w="1670"/>
      </w:tblGrid>
      <w:tr w:rsidR="002C0D13" w:rsidRPr="002C0D13" w14:paraId="7B3F440F" w14:textId="77777777">
        <w:trPr>
          <w:trHeight w:hRule="exact" w:val="701"/>
          <w:jc w:val="center"/>
        </w:trPr>
        <w:tc>
          <w:tcPr>
            <w:tcW w:w="734" w:type="dxa"/>
            <w:shd w:val="clear" w:color="auto" w:fill="auto"/>
          </w:tcPr>
          <w:p w14:paraId="0FC68DEB" w14:textId="77777777" w:rsidR="006C5506" w:rsidRPr="002C0D13" w:rsidRDefault="007A1DE0">
            <w:pPr>
              <w:pStyle w:val="Other0"/>
              <w:spacing w:after="0"/>
              <w:rPr>
                <w:color w:val="auto"/>
              </w:rPr>
            </w:pPr>
            <w:r w:rsidRPr="002C0D13">
              <w:rPr>
                <w:rStyle w:val="Other"/>
                <w:color w:val="auto"/>
              </w:rPr>
              <w:lastRenderedPageBreak/>
              <w:t>ITEM</w:t>
            </w:r>
          </w:p>
        </w:tc>
        <w:tc>
          <w:tcPr>
            <w:tcW w:w="3758" w:type="dxa"/>
            <w:shd w:val="clear" w:color="auto" w:fill="auto"/>
          </w:tcPr>
          <w:p w14:paraId="4F3F30E2" w14:textId="77777777" w:rsidR="006C5506" w:rsidRPr="002C0D13" w:rsidRDefault="007A1DE0">
            <w:pPr>
              <w:pStyle w:val="Other0"/>
              <w:spacing w:after="0" w:line="293" w:lineRule="auto"/>
              <w:ind w:left="340"/>
              <w:rPr>
                <w:color w:val="auto"/>
              </w:rPr>
            </w:pPr>
            <w:r w:rsidRPr="002C0D13">
              <w:rPr>
                <w:rStyle w:val="Other"/>
                <w:color w:val="auto"/>
              </w:rPr>
              <w:t>DESIGNATION conforming</w:t>
            </w:r>
          </w:p>
        </w:tc>
        <w:tc>
          <w:tcPr>
            <w:tcW w:w="1243" w:type="dxa"/>
            <w:shd w:val="clear" w:color="auto" w:fill="auto"/>
          </w:tcPr>
          <w:p w14:paraId="46433700" w14:textId="77777777" w:rsidR="006C5506" w:rsidRPr="002C0D13" w:rsidRDefault="007A1DE0">
            <w:pPr>
              <w:pStyle w:val="Other0"/>
              <w:spacing w:after="0"/>
              <w:ind w:firstLine="260"/>
              <w:rPr>
                <w:color w:val="auto"/>
              </w:rPr>
            </w:pPr>
            <w:r w:rsidRPr="002C0D13">
              <w:rPr>
                <w:rStyle w:val="Other"/>
                <w:color w:val="auto"/>
              </w:rPr>
              <w:t>UNITS</w:t>
            </w:r>
          </w:p>
        </w:tc>
        <w:tc>
          <w:tcPr>
            <w:tcW w:w="1613" w:type="dxa"/>
            <w:shd w:val="clear" w:color="auto" w:fill="auto"/>
          </w:tcPr>
          <w:p w14:paraId="1BA1E03B"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2C23FA1F"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594E78E8" w14:textId="77777777">
        <w:trPr>
          <w:trHeight w:hRule="exact" w:val="341"/>
          <w:jc w:val="center"/>
        </w:trPr>
        <w:tc>
          <w:tcPr>
            <w:tcW w:w="734" w:type="dxa"/>
            <w:shd w:val="clear" w:color="auto" w:fill="auto"/>
          </w:tcPr>
          <w:p w14:paraId="4522FA9F" w14:textId="77777777" w:rsidR="006C5506" w:rsidRPr="002C0D13" w:rsidRDefault="006C5506">
            <w:pPr>
              <w:rPr>
                <w:color w:val="auto"/>
                <w:sz w:val="10"/>
                <w:szCs w:val="10"/>
              </w:rPr>
            </w:pPr>
          </w:p>
        </w:tc>
        <w:tc>
          <w:tcPr>
            <w:tcW w:w="3758" w:type="dxa"/>
            <w:shd w:val="clear" w:color="auto" w:fill="auto"/>
            <w:vAlign w:val="bottom"/>
          </w:tcPr>
          <w:p w14:paraId="69F5734F" w14:textId="77777777" w:rsidR="006C5506" w:rsidRPr="002C0D13" w:rsidRDefault="007A1DE0">
            <w:pPr>
              <w:pStyle w:val="Other0"/>
              <w:spacing w:after="0"/>
              <w:ind w:firstLine="340"/>
              <w:rPr>
                <w:color w:val="auto"/>
              </w:rPr>
            </w:pPr>
            <w:r w:rsidRPr="002C0D13">
              <w:rPr>
                <w:rStyle w:val="Other"/>
                <w:color w:val="auto"/>
              </w:rPr>
              <w:t>a) Clamp body</w:t>
            </w:r>
          </w:p>
        </w:tc>
        <w:tc>
          <w:tcPr>
            <w:tcW w:w="1243" w:type="dxa"/>
            <w:shd w:val="clear" w:color="auto" w:fill="auto"/>
            <w:vAlign w:val="bottom"/>
          </w:tcPr>
          <w:p w14:paraId="08559DD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79498B8" w14:textId="77777777" w:rsidR="006C5506" w:rsidRPr="002C0D13" w:rsidRDefault="006C5506">
            <w:pPr>
              <w:rPr>
                <w:color w:val="auto"/>
                <w:sz w:val="10"/>
                <w:szCs w:val="10"/>
              </w:rPr>
            </w:pPr>
          </w:p>
        </w:tc>
        <w:tc>
          <w:tcPr>
            <w:tcW w:w="1670" w:type="dxa"/>
            <w:shd w:val="clear" w:color="auto" w:fill="auto"/>
          </w:tcPr>
          <w:p w14:paraId="7AB3A85A" w14:textId="77777777" w:rsidR="006C5506" w:rsidRPr="002C0D13" w:rsidRDefault="006C5506">
            <w:pPr>
              <w:rPr>
                <w:color w:val="auto"/>
                <w:sz w:val="10"/>
                <w:szCs w:val="10"/>
              </w:rPr>
            </w:pPr>
          </w:p>
        </w:tc>
      </w:tr>
      <w:tr w:rsidR="002C0D13" w:rsidRPr="002C0D13" w14:paraId="5F650CE6" w14:textId="77777777">
        <w:trPr>
          <w:trHeight w:hRule="exact" w:val="504"/>
          <w:jc w:val="center"/>
        </w:trPr>
        <w:tc>
          <w:tcPr>
            <w:tcW w:w="734" w:type="dxa"/>
            <w:shd w:val="clear" w:color="auto" w:fill="auto"/>
          </w:tcPr>
          <w:p w14:paraId="328151FF" w14:textId="77777777" w:rsidR="006C5506" w:rsidRPr="002C0D13" w:rsidRDefault="006C5506">
            <w:pPr>
              <w:rPr>
                <w:color w:val="auto"/>
                <w:sz w:val="10"/>
                <w:szCs w:val="10"/>
              </w:rPr>
            </w:pPr>
          </w:p>
        </w:tc>
        <w:tc>
          <w:tcPr>
            <w:tcW w:w="3758" w:type="dxa"/>
            <w:shd w:val="clear" w:color="auto" w:fill="auto"/>
            <w:vAlign w:val="bottom"/>
          </w:tcPr>
          <w:p w14:paraId="263364D4" w14:textId="77777777" w:rsidR="006C5506" w:rsidRPr="002C0D13" w:rsidRDefault="007A1DE0">
            <w:pPr>
              <w:pStyle w:val="Other0"/>
              <w:spacing w:after="0"/>
              <w:ind w:firstLine="340"/>
              <w:rPr>
                <w:color w:val="auto"/>
              </w:rPr>
            </w:pPr>
            <w:r w:rsidRPr="002C0D13">
              <w:rPr>
                <w:rStyle w:val="Other"/>
                <w:color w:val="auto"/>
              </w:rPr>
              <w:t>b) Bolts and Nuts</w:t>
            </w:r>
          </w:p>
        </w:tc>
        <w:tc>
          <w:tcPr>
            <w:tcW w:w="1243" w:type="dxa"/>
            <w:tcBorders>
              <w:top w:val="single" w:sz="4" w:space="0" w:color="auto"/>
            </w:tcBorders>
            <w:shd w:val="clear" w:color="auto" w:fill="auto"/>
            <w:vAlign w:val="bottom"/>
          </w:tcPr>
          <w:p w14:paraId="1CAFCD8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F6D0DA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5B0EC46" w14:textId="77777777" w:rsidR="006C5506" w:rsidRPr="002C0D13" w:rsidRDefault="006C5506">
            <w:pPr>
              <w:rPr>
                <w:color w:val="auto"/>
                <w:sz w:val="10"/>
                <w:szCs w:val="10"/>
              </w:rPr>
            </w:pPr>
          </w:p>
        </w:tc>
      </w:tr>
      <w:tr w:rsidR="002C0D13" w:rsidRPr="002C0D13" w14:paraId="2B9596E6" w14:textId="77777777">
        <w:trPr>
          <w:trHeight w:hRule="exact" w:val="509"/>
          <w:jc w:val="center"/>
        </w:trPr>
        <w:tc>
          <w:tcPr>
            <w:tcW w:w="734" w:type="dxa"/>
            <w:shd w:val="clear" w:color="auto" w:fill="auto"/>
          </w:tcPr>
          <w:p w14:paraId="42ACBABB" w14:textId="77777777" w:rsidR="006C5506" w:rsidRPr="002C0D13" w:rsidRDefault="006C5506">
            <w:pPr>
              <w:rPr>
                <w:color w:val="auto"/>
                <w:sz w:val="10"/>
                <w:szCs w:val="10"/>
              </w:rPr>
            </w:pPr>
          </w:p>
        </w:tc>
        <w:tc>
          <w:tcPr>
            <w:tcW w:w="3758" w:type="dxa"/>
            <w:shd w:val="clear" w:color="auto" w:fill="auto"/>
            <w:vAlign w:val="bottom"/>
          </w:tcPr>
          <w:p w14:paraId="77847657" w14:textId="77777777" w:rsidR="006C5506" w:rsidRPr="002C0D13" w:rsidRDefault="007A1DE0">
            <w:pPr>
              <w:pStyle w:val="Other0"/>
              <w:spacing w:after="0"/>
              <w:ind w:firstLine="340"/>
              <w:rPr>
                <w:color w:val="auto"/>
              </w:rPr>
            </w:pPr>
            <w:r w:rsidRPr="002C0D13">
              <w:rPr>
                <w:rStyle w:val="Other"/>
                <w:color w:val="auto"/>
              </w:rPr>
              <w:t>c) Spring washer</w:t>
            </w:r>
          </w:p>
        </w:tc>
        <w:tc>
          <w:tcPr>
            <w:tcW w:w="1243" w:type="dxa"/>
            <w:tcBorders>
              <w:top w:val="single" w:sz="4" w:space="0" w:color="auto"/>
            </w:tcBorders>
            <w:shd w:val="clear" w:color="auto" w:fill="auto"/>
            <w:vAlign w:val="bottom"/>
          </w:tcPr>
          <w:p w14:paraId="2FBCE2B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C524AB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C0A20B4" w14:textId="77777777" w:rsidR="006C5506" w:rsidRPr="002C0D13" w:rsidRDefault="006C5506">
            <w:pPr>
              <w:rPr>
                <w:color w:val="auto"/>
                <w:sz w:val="10"/>
                <w:szCs w:val="10"/>
              </w:rPr>
            </w:pPr>
          </w:p>
        </w:tc>
      </w:tr>
      <w:tr w:rsidR="002C0D13" w:rsidRPr="002C0D13" w14:paraId="5FADC56F" w14:textId="77777777">
        <w:trPr>
          <w:trHeight w:hRule="exact" w:val="509"/>
          <w:jc w:val="center"/>
        </w:trPr>
        <w:tc>
          <w:tcPr>
            <w:tcW w:w="734" w:type="dxa"/>
            <w:shd w:val="clear" w:color="auto" w:fill="auto"/>
          </w:tcPr>
          <w:p w14:paraId="24CAB2A0" w14:textId="77777777" w:rsidR="006C5506" w:rsidRPr="002C0D13" w:rsidRDefault="006C5506">
            <w:pPr>
              <w:rPr>
                <w:color w:val="auto"/>
                <w:sz w:val="10"/>
                <w:szCs w:val="10"/>
              </w:rPr>
            </w:pPr>
          </w:p>
        </w:tc>
        <w:tc>
          <w:tcPr>
            <w:tcW w:w="3758" w:type="dxa"/>
            <w:shd w:val="clear" w:color="auto" w:fill="auto"/>
            <w:vAlign w:val="bottom"/>
          </w:tcPr>
          <w:p w14:paraId="0F335907" w14:textId="77777777" w:rsidR="006C5506" w:rsidRPr="002C0D13" w:rsidRDefault="007A1DE0">
            <w:pPr>
              <w:pStyle w:val="Other0"/>
              <w:spacing w:after="0"/>
              <w:ind w:firstLine="340"/>
              <w:rPr>
                <w:color w:val="auto"/>
              </w:rPr>
            </w:pPr>
            <w:r w:rsidRPr="002C0D13">
              <w:rPr>
                <w:rStyle w:val="Other"/>
                <w:color w:val="auto"/>
              </w:rPr>
              <w:t>d) Liner if any.</w:t>
            </w:r>
          </w:p>
        </w:tc>
        <w:tc>
          <w:tcPr>
            <w:tcW w:w="1243" w:type="dxa"/>
            <w:tcBorders>
              <w:top w:val="single" w:sz="4" w:space="0" w:color="auto"/>
            </w:tcBorders>
            <w:shd w:val="clear" w:color="auto" w:fill="auto"/>
            <w:vAlign w:val="bottom"/>
          </w:tcPr>
          <w:p w14:paraId="3FEB1E2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9F0E2B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9363575" w14:textId="77777777" w:rsidR="006C5506" w:rsidRPr="002C0D13" w:rsidRDefault="006C5506">
            <w:pPr>
              <w:rPr>
                <w:color w:val="auto"/>
                <w:sz w:val="10"/>
                <w:szCs w:val="10"/>
              </w:rPr>
            </w:pPr>
          </w:p>
        </w:tc>
      </w:tr>
      <w:tr w:rsidR="002C0D13" w:rsidRPr="002C0D13" w14:paraId="571EC1DC" w14:textId="77777777">
        <w:trPr>
          <w:trHeight w:hRule="exact" w:val="658"/>
          <w:jc w:val="center"/>
        </w:trPr>
        <w:tc>
          <w:tcPr>
            <w:tcW w:w="734" w:type="dxa"/>
            <w:shd w:val="clear" w:color="auto" w:fill="auto"/>
            <w:vAlign w:val="center"/>
          </w:tcPr>
          <w:p w14:paraId="287C1DCD" w14:textId="77777777" w:rsidR="006C5506" w:rsidRPr="002C0D13" w:rsidRDefault="007A1DE0">
            <w:pPr>
              <w:pStyle w:val="Other0"/>
              <w:spacing w:after="0"/>
              <w:rPr>
                <w:color w:val="auto"/>
              </w:rPr>
            </w:pPr>
            <w:r w:rsidRPr="002C0D13">
              <w:rPr>
                <w:rStyle w:val="Other"/>
                <w:color w:val="auto"/>
              </w:rPr>
              <w:t>2.</w:t>
            </w:r>
          </w:p>
        </w:tc>
        <w:tc>
          <w:tcPr>
            <w:tcW w:w="3758" w:type="dxa"/>
            <w:shd w:val="clear" w:color="auto" w:fill="auto"/>
            <w:vAlign w:val="center"/>
          </w:tcPr>
          <w:p w14:paraId="3C8FF938" w14:textId="77777777" w:rsidR="006C5506" w:rsidRPr="002C0D13" w:rsidRDefault="007A1DE0">
            <w:pPr>
              <w:pStyle w:val="Other0"/>
              <w:spacing w:after="0"/>
              <w:ind w:firstLine="340"/>
              <w:rPr>
                <w:color w:val="auto"/>
              </w:rPr>
            </w:pPr>
            <w:r w:rsidRPr="002C0D13">
              <w:rPr>
                <w:rStyle w:val="Other"/>
                <w:color w:val="auto"/>
              </w:rPr>
              <w:t>Technical data</w:t>
            </w:r>
          </w:p>
        </w:tc>
        <w:tc>
          <w:tcPr>
            <w:tcW w:w="1243" w:type="dxa"/>
            <w:tcBorders>
              <w:top w:val="single" w:sz="4" w:space="0" w:color="auto"/>
            </w:tcBorders>
            <w:shd w:val="clear" w:color="auto" w:fill="auto"/>
          </w:tcPr>
          <w:p w14:paraId="7A58B89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8ADDA6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0A1B80F" w14:textId="77777777" w:rsidR="006C5506" w:rsidRPr="002C0D13" w:rsidRDefault="006C5506">
            <w:pPr>
              <w:rPr>
                <w:color w:val="auto"/>
                <w:sz w:val="10"/>
                <w:szCs w:val="10"/>
              </w:rPr>
            </w:pPr>
          </w:p>
        </w:tc>
      </w:tr>
      <w:tr w:rsidR="002C0D13" w:rsidRPr="002C0D13" w14:paraId="45284E4F" w14:textId="77777777">
        <w:trPr>
          <w:trHeight w:hRule="exact" w:val="360"/>
          <w:jc w:val="center"/>
        </w:trPr>
        <w:tc>
          <w:tcPr>
            <w:tcW w:w="734" w:type="dxa"/>
            <w:shd w:val="clear" w:color="auto" w:fill="auto"/>
            <w:vAlign w:val="bottom"/>
          </w:tcPr>
          <w:p w14:paraId="51FFE76B" w14:textId="77777777" w:rsidR="006C5506" w:rsidRPr="002C0D13" w:rsidRDefault="007A1DE0">
            <w:pPr>
              <w:pStyle w:val="Other0"/>
              <w:spacing w:after="0"/>
              <w:rPr>
                <w:color w:val="auto"/>
              </w:rPr>
            </w:pPr>
            <w:r w:rsidRPr="002C0D13">
              <w:rPr>
                <w:rStyle w:val="Other"/>
                <w:color w:val="auto"/>
              </w:rPr>
              <w:t>2.1.</w:t>
            </w:r>
          </w:p>
        </w:tc>
        <w:tc>
          <w:tcPr>
            <w:tcW w:w="3758" w:type="dxa"/>
            <w:shd w:val="clear" w:color="auto" w:fill="auto"/>
            <w:vAlign w:val="bottom"/>
          </w:tcPr>
          <w:p w14:paraId="615DD8A6" w14:textId="77777777" w:rsidR="006C5506" w:rsidRPr="002C0D13" w:rsidRDefault="007A1DE0">
            <w:pPr>
              <w:pStyle w:val="Other0"/>
              <w:spacing w:after="0"/>
              <w:ind w:firstLine="340"/>
              <w:rPr>
                <w:color w:val="auto"/>
              </w:rPr>
            </w:pPr>
            <w:r w:rsidRPr="002C0D13">
              <w:rPr>
                <w:rStyle w:val="Other"/>
                <w:color w:val="auto"/>
              </w:rPr>
              <w:t>Nominal system voltage U</w:t>
            </w:r>
            <w:r w:rsidRPr="002C0D13">
              <w:rPr>
                <w:rStyle w:val="Other"/>
                <w:color w:val="auto"/>
                <w:vertAlign w:val="subscript"/>
              </w:rPr>
              <w:t>N</w:t>
            </w:r>
          </w:p>
        </w:tc>
        <w:tc>
          <w:tcPr>
            <w:tcW w:w="1243" w:type="dxa"/>
            <w:shd w:val="clear" w:color="auto" w:fill="auto"/>
            <w:vAlign w:val="bottom"/>
          </w:tcPr>
          <w:p w14:paraId="684D3DE8"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tcPr>
          <w:p w14:paraId="764CD2CE" w14:textId="77777777" w:rsidR="006C5506" w:rsidRPr="002C0D13" w:rsidRDefault="006C5506">
            <w:pPr>
              <w:rPr>
                <w:color w:val="auto"/>
                <w:sz w:val="10"/>
                <w:szCs w:val="10"/>
              </w:rPr>
            </w:pPr>
          </w:p>
        </w:tc>
        <w:tc>
          <w:tcPr>
            <w:tcW w:w="1670" w:type="dxa"/>
            <w:shd w:val="clear" w:color="auto" w:fill="auto"/>
          </w:tcPr>
          <w:p w14:paraId="7C402DC1" w14:textId="77777777" w:rsidR="006C5506" w:rsidRPr="002C0D13" w:rsidRDefault="006C5506">
            <w:pPr>
              <w:rPr>
                <w:color w:val="auto"/>
                <w:sz w:val="10"/>
                <w:szCs w:val="10"/>
              </w:rPr>
            </w:pPr>
          </w:p>
        </w:tc>
      </w:tr>
      <w:tr w:rsidR="002C0D13" w:rsidRPr="002C0D13" w14:paraId="2E48F299" w14:textId="77777777">
        <w:trPr>
          <w:trHeight w:hRule="exact" w:val="557"/>
          <w:jc w:val="center"/>
        </w:trPr>
        <w:tc>
          <w:tcPr>
            <w:tcW w:w="734" w:type="dxa"/>
            <w:shd w:val="clear" w:color="auto" w:fill="auto"/>
            <w:vAlign w:val="bottom"/>
          </w:tcPr>
          <w:p w14:paraId="3650F6A8" w14:textId="77777777" w:rsidR="006C5506" w:rsidRPr="002C0D13" w:rsidRDefault="007A1DE0">
            <w:pPr>
              <w:pStyle w:val="Other0"/>
              <w:spacing w:after="0"/>
              <w:rPr>
                <w:color w:val="auto"/>
              </w:rPr>
            </w:pPr>
            <w:r w:rsidRPr="002C0D13">
              <w:rPr>
                <w:rStyle w:val="Other"/>
                <w:color w:val="auto"/>
              </w:rPr>
              <w:t>2.2.</w:t>
            </w:r>
          </w:p>
        </w:tc>
        <w:tc>
          <w:tcPr>
            <w:tcW w:w="3758" w:type="dxa"/>
            <w:shd w:val="clear" w:color="auto" w:fill="auto"/>
            <w:vAlign w:val="bottom"/>
          </w:tcPr>
          <w:p w14:paraId="5B134938" w14:textId="77777777" w:rsidR="006C5506" w:rsidRPr="002C0D13" w:rsidRDefault="007A1DE0">
            <w:pPr>
              <w:pStyle w:val="Other0"/>
              <w:spacing w:after="0"/>
              <w:ind w:firstLine="340"/>
              <w:rPr>
                <w:color w:val="auto"/>
              </w:rPr>
            </w:pPr>
            <w:r w:rsidRPr="002C0D13">
              <w:rPr>
                <w:rStyle w:val="Other"/>
                <w:color w:val="auto"/>
              </w:rPr>
              <w:t>Highest system voltage for</w:t>
            </w:r>
          </w:p>
        </w:tc>
        <w:tc>
          <w:tcPr>
            <w:tcW w:w="1243" w:type="dxa"/>
            <w:tcBorders>
              <w:top w:val="single" w:sz="4" w:space="0" w:color="auto"/>
            </w:tcBorders>
            <w:shd w:val="clear" w:color="auto" w:fill="auto"/>
            <w:vAlign w:val="bottom"/>
          </w:tcPr>
          <w:p w14:paraId="0DECE068"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tcPr>
          <w:p w14:paraId="5369C14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B29D123" w14:textId="77777777" w:rsidR="006C5506" w:rsidRPr="002C0D13" w:rsidRDefault="006C5506">
            <w:pPr>
              <w:rPr>
                <w:color w:val="auto"/>
                <w:sz w:val="10"/>
                <w:szCs w:val="10"/>
              </w:rPr>
            </w:pPr>
          </w:p>
        </w:tc>
      </w:tr>
      <w:tr w:rsidR="002C0D13" w:rsidRPr="002C0D13" w14:paraId="6CBC0C08" w14:textId="77777777">
        <w:trPr>
          <w:trHeight w:hRule="exact" w:val="466"/>
          <w:jc w:val="center"/>
        </w:trPr>
        <w:tc>
          <w:tcPr>
            <w:tcW w:w="734" w:type="dxa"/>
            <w:shd w:val="clear" w:color="auto" w:fill="auto"/>
          </w:tcPr>
          <w:p w14:paraId="3F8FAAFA" w14:textId="77777777" w:rsidR="006C5506" w:rsidRPr="002C0D13" w:rsidRDefault="006C5506">
            <w:pPr>
              <w:rPr>
                <w:color w:val="auto"/>
                <w:sz w:val="10"/>
                <w:szCs w:val="10"/>
              </w:rPr>
            </w:pPr>
          </w:p>
        </w:tc>
        <w:tc>
          <w:tcPr>
            <w:tcW w:w="3758" w:type="dxa"/>
            <w:shd w:val="clear" w:color="auto" w:fill="auto"/>
          </w:tcPr>
          <w:p w14:paraId="059F1908" w14:textId="77777777" w:rsidR="006C5506" w:rsidRPr="002C0D13" w:rsidRDefault="007A1DE0">
            <w:pPr>
              <w:pStyle w:val="Other0"/>
              <w:spacing w:after="0"/>
              <w:ind w:firstLine="340"/>
              <w:rPr>
                <w:color w:val="auto"/>
              </w:rPr>
            </w:pPr>
            <w:r w:rsidRPr="002C0D13">
              <w:rPr>
                <w:rStyle w:val="Other"/>
                <w:color w:val="auto"/>
              </w:rPr>
              <w:t>equipment U</w:t>
            </w:r>
            <w:r w:rsidRPr="002C0D13">
              <w:rPr>
                <w:rStyle w:val="Other"/>
                <w:color w:val="auto"/>
                <w:vertAlign w:val="subscript"/>
              </w:rPr>
              <w:t>m</w:t>
            </w:r>
          </w:p>
        </w:tc>
        <w:tc>
          <w:tcPr>
            <w:tcW w:w="1243" w:type="dxa"/>
            <w:tcBorders>
              <w:top w:val="single" w:sz="4" w:space="0" w:color="auto"/>
            </w:tcBorders>
            <w:shd w:val="clear" w:color="auto" w:fill="auto"/>
          </w:tcPr>
          <w:p w14:paraId="4390041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6F9214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E7E4223" w14:textId="77777777" w:rsidR="006C5506" w:rsidRPr="002C0D13" w:rsidRDefault="006C5506">
            <w:pPr>
              <w:rPr>
                <w:color w:val="auto"/>
                <w:sz w:val="10"/>
                <w:szCs w:val="10"/>
              </w:rPr>
            </w:pPr>
          </w:p>
        </w:tc>
      </w:tr>
      <w:tr w:rsidR="002C0D13" w:rsidRPr="002C0D13" w14:paraId="179DC20C" w14:textId="77777777">
        <w:trPr>
          <w:trHeight w:hRule="exact" w:val="365"/>
          <w:jc w:val="center"/>
        </w:trPr>
        <w:tc>
          <w:tcPr>
            <w:tcW w:w="734" w:type="dxa"/>
            <w:shd w:val="clear" w:color="auto" w:fill="auto"/>
            <w:vAlign w:val="bottom"/>
          </w:tcPr>
          <w:p w14:paraId="05268E83" w14:textId="77777777" w:rsidR="006C5506" w:rsidRPr="002C0D13" w:rsidRDefault="007A1DE0">
            <w:pPr>
              <w:pStyle w:val="Other0"/>
              <w:spacing w:after="0"/>
              <w:rPr>
                <w:color w:val="auto"/>
              </w:rPr>
            </w:pPr>
            <w:r w:rsidRPr="002C0D13">
              <w:rPr>
                <w:rStyle w:val="Other"/>
                <w:color w:val="auto"/>
              </w:rPr>
              <w:t>2.3.</w:t>
            </w:r>
          </w:p>
        </w:tc>
        <w:tc>
          <w:tcPr>
            <w:tcW w:w="3758" w:type="dxa"/>
            <w:shd w:val="clear" w:color="auto" w:fill="auto"/>
            <w:vAlign w:val="bottom"/>
          </w:tcPr>
          <w:p w14:paraId="3335F7F4" w14:textId="77777777" w:rsidR="006C5506" w:rsidRPr="002C0D13" w:rsidRDefault="007A1DE0">
            <w:pPr>
              <w:pStyle w:val="Other0"/>
              <w:spacing w:after="0"/>
              <w:ind w:firstLine="340"/>
              <w:rPr>
                <w:color w:val="auto"/>
              </w:rPr>
            </w:pPr>
            <w:r w:rsidRPr="002C0D13">
              <w:rPr>
                <w:rStyle w:val="Other"/>
                <w:color w:val="auto"/>
              </w:rPr>
              <w:t>Rated frequency</w:t>
            </w:r>
          </w:p>
        </w:tc>
        <w:tc>
          <w:tcPr>
            <w:tcW w:w="1243" w:type="dxa"/>
            <w:shd w:val="clear" w:color="auto" w:fill="auto"/>
            <w:vAlign w:val="bottom"/>
          </w:tcPr>
          <w:p w14:paraId="3876269B"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shd w:val="clear" w:color="auto" w:fill="auto"/>
          </w:tcPr>
          <w:p w14:paraId="27B3CF6B" w14:textId="77777777" w:rsidR="006C5506" w:rsidRPr="002C0D13" w:rsidRDefault="006C5506">
            <w:pPr>
              <w:rPr>
                <w:color w:val="auto"/>
                <w:sz w:val="10"/>
                <w:szCs w:val="10"/>
              </w:rPr>
            </w:pPr>
          </w:p>
        </w:tc>
        <w:tc>
          <w:tcPr>
            <w:tcW w:w="1670" w:type="dxa"/>
            <w:shd w:val="clear" w:color="auto" w:fill="auto"/>
          </w:tcPr>
          <w:p w14:paraId="3828FDCF" w14:textId="77777777" w:rsidR="006C5506" w:rsidRPr="002C0D13" w:rsidRDefault="006C5506">
            <w:pPr>
              <w:rPr>
                <w:color w:val="auto"/>
                <w:sz w:val="10"/>
                <w:szCs w:val="10"/>
              </w:rPr>
            </w:pPr>
          </w:p>
        </w:tc>
      </w:tr>
      <w:tr w:rsidR="002C0D13" w:rsidRPr="002C0D13" w14:paraId="1B79A4DE" w14:textId="77777777">
        <w:trPr>
          <w:trHeight w:hRule="exact" w:val="509"/>
          <w:jc w:val="center"/>
        </w:trPr>
        <w:tc>
          <w:tcPr>
            <w:tcW w:w="734" w:type="dxa"/>
            <w:shd w:val="clear" w:color="auto" w:fill="auto"/>
            <w:vAlign w:val="bottom"/>
          </w:tcPr>
          <w:p w14:paraId="1A2A03A7" w14:textId="77777777" w:rsidR="006C5506" w:rsidRPr="002C0D13" w:rsidRDefault="007A1DE0">
            <w:pPr>
              <w:pStyle w:val="Other0"/>
              <w:spacing w:after="0"/>
              <w:rPr>
                <w:color w:val="auto"/>
              </w:rPr>
            </w:pPr>
            <w:r w:rsidRPr="002C0D13">
              <w:rPr>
                <w:rStyle w:val="Other"/>
                <w:color w:val="auto"/>
              </w:rPr>
              <w:t>2.4.</w:t>
            </w:r>
          </w:p>
        </w:tc>
        <w:tc>
          <w:tcPr>
            <w:tcW w:w="3758" w:type="dxa"/>
            <w:shd w:val="clear" w:color="auto" w:fill="auto"/>
            <w:vAlign w:val="bottom"/>
          </w:tcPr>
          <w:p w14:paraId="58DAE779" w14:textId="77777777" w:rsidR="006C5506" w:rsidRPr="002C0D13" w:rsidRDefault="007A1DE0">
            <w:pPr>
              <w:pStyle w:val="Other0"/>
              <w:spacing w:after="0"/>
              <w:ind w:firstLine="340"/>
              <w:rPr>
                <w:color w:val="auto"/>
              </w:rPr>
            </w:pPr>
            <w:r w:rsidRPr="002C0D13">
              <w:rPr>
                <w:rStyle w:val="Other"/>
                <w:color w:val="auto"/>
              </w:rPr>
              <w:t>Rated current</w:t>
            </w:r>
          </w:p>
        </w:tc>
        <w:tc>
          <w:tcPr>
            <w:tcW w:w="1243" w:type="dxa"/>
            <w:tcBorders>
              <w:top w:val="single" w:sz="4" w:space="0" w:color="auto"/>
            </w:tcBorders>
            <w:shd w:val="clear" w:color="auto" w:fill="auto"/>
            <w:vAlign w:val="bottom"/>
          </w:tcPr>
          <w:p w14:paraId="60EEE393" w14:textId="77777777" w:rsidR="006C5506" w:rsidRPr="002C0D13" w:rsidRDefault="007A1DE0">
            <w:pPr>
              <w:pStyle w:val="Other0"/>
              <w:tabs>
                <w:tab w:val="left" w:pos="984"/>
              </w:tabs>
              <w:spacing w:after="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479D575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A2C95BE" w14:textId="77777777" w:rsidR="006C5506" w:rsidRPr="002C0D13" w:rsidRDefault="006C5506">
            <w:pPr>
              <w:rPr>
                <w:color w:val="auto"/>
                <w:sz w:val="10"/>
                <w:szCs w:val="10"/>
              </w:rPr>
            </w:pPr>
          </w:p>
        </w:tc>
      </w:tr>
      <w:tr w:rsidR="002C0D13" w:rsidRPr="002C0D13" w14:paraId="0E12D07F" w14:textId="77777777">
        <w:trPr>
          <w:trHeight w:hRule="exact" w:val="509"/>
          <w:jc w:val="center"/>
        </w:trPr>
        <w:tc>
          <w:tcPr>
            <w:tcW w:w="734" w:type="dxa"/>
            <w:shd w:val="clear" w:color="auto" w:fill="auto"/>
            <w:vAlign w:val="bottom"/>
          </w:tcPr>
          <w:p w14:paraId="24B6A274" w14:textId="77777777" w:rsidR="006C5506" w:rsidRPr="002C0D13" w:rsidRDefault="007A1DE0">
            <w:pPr>
              <w:pStyle w:val="Other0"/>
              <w:spacing w:after="0"/>
              <w:rPr>
                <w:color w:val="auto"/>
              </w:rPr>
            </w:pPr>
            <w:r w:rsidRPr="002C0D13">
              <w:rPr>
                <w:rStyle w:val="Other"/>
                <w:color w:val="auto"/>
              </w:rPr>
              <w:t>2.5.</w:t>
            </w:r>
          </w:p>
        </w:tc>
        <w:tc>
          <w:tcPr>
            <w:tcW w:w="3758" w:type="dxa"/>
            <w:shd w:val="clear" w:color="auto" w:fill="auto"/>
            <w:vAlign w:val="bottom"/>
          </w:tcPr>
          <w:p w14:paraId="0D8312C3" w14:textId="77777777" w:rsidR="006C5506" w:rsidRPr="002C0D13" w:rsidRDefault="007A1DE0">
            <w:pPr>
              <w:pStyle w:val="Other0"/>
              <w:spacing w:after="0"/>
              <w:ind w:firstLine="340"/>
              <w:rPr>
                <w:color w:val="auto"/>
              </w:rPr>
            </w:pPr>
            <w:r w:rsidRPr="002C0D13">
              <w:rPr>
                <w:rStyle w:val="Other"/>
                <w:color w:val="auto"/>
              </w:rPr>
              <w:t>Short time current rating</w:t>
            </w:r>
          </w:p>
        </w:tc>
        <w:tc>
          <w:tcPr>
            <w:tcW w:w="1243" w:type="dxa"/>
            <w:tcBorders>
              <w:top w:val="single" w:sz="4" w:space="0" w:color="auto"/>
            </w:tcBorders>
            <w:shd w:val="clear" w:color="auto" w:fill="auto"/>
            <w:vAlign w:val="bottom"/>
          </w:tcPr>
          <w:p w14:paraId="7873756A" w14:textId="77777777" w:rsidR="006C5506" w:rsidRPr="002C0D13" w:rsidRDefault="007A1DE0">
            <w:pPr>
              <w:pStyle w:val="Other0"/>
              <w:tabs>
                <w:tab w:val="left" w:pos="970"/>
              </w:tabs>
              <w:spacing w:after="0"/>
              <w:rPr>
                <w:color w:val="auto"/>
              </w:rPr>
            </w:pPr>
            <w:r w:rsidRPr="002C0D13">
              <w:rPr>
                <w:rStyle w:val="Other"/>
                <w:color w:val="auto"/>
              </w:rPr>
              <w:t>KA</w:t>
            </w:r>
            <w:r w:rsidRPr="002C0D13">
              <w:rPr>
                <w:rStyle w:val="Other"/>
                <w:color w:val="auto"/>
              </w:rPr>
              <w:tab/>
              <w:t>_</w:t>
            </w:r>
          </w:p>
        </w:tc>
        <w:tc>
          <w:tcPr>
            <w:tcW w:w="1613" w:type="dxa"/>
            <w:tcBorders>
              <w:top w:val="single" w:sz="4" w:space="0" w:color="auto"/>
            </w:tcBorders>
            <w:shd w:val="clear" w:color="auto" w:fill="auto"/>
          </w:tcPr>
          <w:p w14:paraId="006C54A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6F848EF" w14:textId="77777777" w:rsidR="006C5506" w:rsidRPr="002C0D13" w:rsidRDefault="006C5506">
            <w:pPr>
              <w:rPr>
                <w:color w:val="auto"/>
                <w:sz w:val="10"/>
                <w:szCs w:val="10"/>
              </w:rPr>
            </w:pPr>
          </w:p>
        </w:tc>
      </w:tr>
      <w:tr w:rsidR="002C0D13" w:rsidRPr="002C0D13" w14:paraId="5360AF3B" w14:textId="77777777">
        <w:trPr>
          <w:trHeight w:hRule="exact" w:val="504"/>
          <w:jc w:val="center"/>
        </w:trPr>
        <w:tc>
          <w:tcPr>
            <w:tcW w:w="734" w:type="dxa"/>
            <w:shd w:val="clear" w:color="auto" w:fill="auto"/>
          </w:tcPr>
          <w:p w14:paraId="02D544A6" w14:textId="77777777" w:rsidR="006C5506" w:rsidRPr="002C0D13" w:rsidRDefault="006C5506">
            <w:pPr>
              <w:rPr>
                <w:color w:val="auto"/>
                <w:sz w:val="10"/>
                <w:szCs w:val="10"/>
              </w:rPr>
            </w:pPr>
          </w:p>
        </w:tc>
        <w:tc>
          <w:tcPr>
            <w:tcW w:w="3758" w:type="dxa"/>
            <w:shd w:val="clear" w:color="auto" w:fill="auto"/>
            <w:vAlign w:val="bottom"/>
          </w:tcPr>
          <w:p w14:paraId="4AB743BC" w14:textId="77777777" w:rsidR="006C5506" w:rsidRPr="002C0D13" w:rsidRDefault="007A1DE0">
            <w:pPr>
              <w:pStyle w:val="Other0"/>
              <w:spacing w:after="0"/>
              <w:ind w:firstLine="340"/>
              <w:rPr>
                <w:color w:val="auto"/>
              </w:rPr>
            </w:pPr>
            <w:r w:rsidRPr="002C0D13">
              <w:rPr>
                <w:rStyle w:val="Other"/>
                <w:color w:val="auto"/>
              </w:rPr>
              <w:t>a) Rated terminal load</w:t>
            </w:r>
          </w:p>
        </w:tc>
        <w:tc>
          <w:tcPr>
            <w:tcW w:w="1243" w:type="dxa"/>
            <w:tcBorders>
              <w:top w:val="single" w:sz="4" w:space="0" w:color="auto"/>
            </w:tcBorders>
            <w:shd w:val="clear" w:color="auto" w:fill="auto"/>
            <w:vAlign w:val="bottom"/>
          </w:tcPr>
          <w:p w14:paraId="73AE5C50"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031851D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7077001" w14:textId="77777777" w:rsidR="006C5506" w:rsidRPr="002C0D13" w:rsidRDefault="006C5506">
            <w:pPr>
              <w:rPr>
                <w:color w:val="auto"/>
                <w:sz w:val="10"/>
                <w:szCs w:val="10"/>
              </w:rPr>
            </w:pPr>
          </w:p>
        </w:tc>
      </w:tr>
      <w:tr w:rsidR="002C0D13" w:rsidRPr="002C0D13" w14:paraId="6D06F797" w14:textId="77777777">
        <w:trPr>
          <w:trHeight w:hRule="exact" w:val="509"/>
          <w:jc w:val="center"/>
        </w:trPr>
        <w:tc>
          <w:tcPr>
            <w:tcW w:w="734" w:type="dxa"/>
            <w:shd w:val="clear" w:color="auto" w:fill="auto"/>
          </w:tcPr>
          <w:p w14:paraId="3F2F453F" w14:textId="77777777" w:rsidR="006C5506" w:rsidRPr="002C0D13" w:rsidRDefault="006C5506">
            <w:pPr>
              <w:rPr>
                <w:color w:val="auto"/>
                <w:sz w:val="10"/>
                <w:szCs w:val="10"/>
              </w:rPr>
            </w:pPr>
          </w:p>
        </w:tc>
        <w:tc>
          <w:tcPr>
            <w:tcW w:w="3758" w:type="dxa"/>
            <w:shd w:val="clear" w:color="auto" w:fill="auto"/>
            <w:vAlign w:val="bottom"/>
          </w:tcPr>
          <w:p w14:paraId="1380616C" w14:textId="77777777" w:rsidR="006C5506" w:rsidRPr="002C0D13" w:rsidRDefault="007A1DE0">
            <w:pPr>
              <w:pStyle w:val="Other0"/>
              <w:spacing w:after="0"/>
              <w:ind w:firstLine="340"/>
              <w:rPr>
                <w:color w:val="auto"/>
              </w:rPr>
            </w:pPr>
            <w:r w:rsidRPr="002C0D13">
              <w:rPr>
                <w:rStyle w:val="Other"/>
                <w:color w:val="auto"/>
              </w:rPr>
              <w:t>b) Factor of safety</w:t>
            </w:r>
          </w:p>
        </w:tc>
        <w:tc>
          <w:tcPr>
            <w:tcW w:w="1243" w:type="dxa"/>
            <w:tcBorders>
              <w:top w:val="single" w:sz="4" w:space="0" w:color="auto"/>
            </w:tcBorders>
            <w:shd w:val="clear" w:color="auto" w:fill="auto"/>
          </w:tcPr>
          <w:p w14:paraId="3F26366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802539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C4E25A5" w14:textId="77777777" w:rsidR="006C5506" w:rsidRPr="002C0D13" w:rsidRDefault="006C5506">
            <w:pPr>
              <w:rPr>
                <w:color w:val="auto"/>
                <w:sz w:val="10"/>
                <w:szCs w:val="10"/>
              </w:rPr>
            </w:pPr>
          </w:p>
        </w:tc>
      </w:tr>
      <w:tr w:rsidR="002C0D13" w:rsidRPr="002C0D13" w14:paraId="504D7334" w14:textId="77777777">
        <w:trPr>
          <w:trHeight w:hRule="exact" w:val="509"/>
          <w:jc w:val="center"/>
        </w:trPr>
        <w:tc>
          <w:tcPr>
            <w:tcW w:w="734" w:type="dxa"/>
            <w:shd w:val="clear" w:color="auto" w:fill="auto"/>
            <w:vAlign w:val="bottom"/>
          </w:tcPr>
          <w:p w14:paraId="3F555517" w14:textId="77777777" w:rsidR="006C5506" w:rsidRPr="002C0D13" w:rsidRDefault="007A1DE0">
            <w:pPr>
              <w:pStyle w:val="Other0"/>
              <w:spacing w:after="0"/>
              <w:rPr>
                <w:color w:val="auto"/>
              </w:rPr>
            </w:pPr>
            <w:r w:rsidRPr="002C0D13">
              <w:rPr>
                <w:rStyle w:val="Other"/>
                <w:color w:val="auto"/>
              </w:rPr>
              <w:t>2.6.</w:t>
            </w:r>
          </w:p>
        </w:tc>
        <w:tc>
          <w:tcPr>
            <w:tcW w:w="3758" w:type="dxa"/>
            <w:shd w:val="clear" w:color="auto" w:fill="auto"/>
            <w:vAlign w:val="bottom"/>
          </w:tcPr>
          <w:p w14:paraId="47AE294C" w14:textId="77777777" w:rsidR="006C5506" w:rsidRPr="002C0D13" w:rsidRDefault="007A1DE0">
            <w:pPr>
              <w:pStyle w:val="Other0"/>
              <w:spacing w:after="0"/>
              <w:ind w:firstLine="340"/>
              <w:rPr>
                <w:color w:val="auto"/>
              </w:rPr>
            </w:pPr>
            <w:r w:rsidRPr="002C0D13">
              <w:rPr>
                <w:rStyle w:val="Other"/>
                <w:color w:val="auto"/>
              </w:rPr>
              <w:t>Minimum thickness of any part</w:t>
            </w:r>
          </w:p>
        </w:tc>
        <w:tc>
          <w:tcPr>
            <w:tcW w:w="1243" w:type="dxa"/>
            <w:tcBorders>
              <w:top w:val="single" w:sz="4" w:space="0" w:color="auto"/>
            </w:tcBorders>
            <w:shd w:val="clear" w:color="auto" w:fill="auto"/>
            <w:vAlign w:val="bottom"/>
          </w:tcPr>
          <w:p w14:paraId="7F732F8F" w14:textId="77777777" w:rsidR="006C5506" w:rsidRPr="002C0D13" w:rsidRDefault="007A1DE0">
            <w:pPr>
              <w:pStyle w:val="Other0"/>
              <w:tabs>
                <w:tab w:val="left" w:pos="970"/>
              </w:tabs>
              <w:spacing w:after="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00F470D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C98E31C" w14:textId="77777777" w:rsidR="006C5506" w:rsidRPr="002C0D13" w:rsidRDefault="006C5506">
            <w:pPr>
              <w:rPr>
                <w:color w:val="auto"/>
                <w:sz w:val="10"/>
                <w:szCs w:val="10"/>
              </w:rPr>
            </w:pPr>
          </w:p>
        </w:tc>
      </w:tr>
      <w:tr w:rsidR="002C0D13" w:rsidRPr="002C0D13" w14:paraId="4569DFA2" w14:textId="77777777">
        <w:trPr>
          <w:trHeight w:hRule="exact" w:val="509"/>
          <w:jc w:val="center"/>
        </w:trPr>
        <w:tc>
          <w:tcPr>
            <w:tcW w:w="734" w:type="dxa"/>
            <w:shd w:val="clear" w:color="auto" w:fill="auto"/>
            <w:vAlign w:val="bottom"/>
          </w:tcPr>
          <w:p w14:paraId="46496283" w14:textId="77777777" w:rsidR="006C5506" w:rsidRPr="002C0D13" w:rsidRDefault="007A1DE0">
            <w:pPr>
              <w:pStyle w:val="Other0"/>
              <w:spacing w:after="0"/>
              <w:rPr>
                <w:color w:val="auto"/>
              </w:rPr>
            </w:pPr>
            <w:r w:rsidRPr="002C0D13">
              <w:rPr>
                <w:rStyle w:val="Other"/>
                <w:color w:val="auto"/>
              </w:rPr>
              <w:t>2.7.</w:t>
            </w:r>
          </w:p>
        </w:tc>
        <w:tc>
          <w:tcPr>
            <w:tcW w:w="3758" w:type="dxa"/>
            <w:shd w:val="clear" w:color="auto" w:fill="auto"/>
            <w:vAlign w:val="bottom"/>
          </w:tcPr>
          <w:p w14:paraId="08552684" w14:textId="77777777" w:rsidR="006C5506" w:rsidRPr="002C0D13" w:rsidRDefault="007A1DE0">
            <w:pPr>
              <w:pStyle w:val="Other0"/>
              <w:spacing w:after="0"/>
              <w:ind w:firstLine="340"/>
              <w:rPr>
                <w:color w:val="auto"/>
              </w:rPr>
            </w:pPr>
            <w:r w:rsidRPr="002C0D13">
              <w:rPr>
                <w:rStyle w:val="Other"/>
                <w:color w:val="auto"/>
              </w:rPr>
              <w:t>Corona extinction voltage</w:t>
            </w:r>
          </w:p>
        </w:tc>
        <w:tc>
          <w:tcPr>
            <w:tcW w:w="1243" w:type="dxa"/>
            <w:tcBorders>
              <w:top w:val="single" w:sz="4" w:space="0" w:color="auto"/>
            </w:tcBorders>
            <w:shd w:val="clear" w:color="auto" w:fill="auto"/>
            <w:vAlign w:val="bottom"/>
          </w:tcPr>
          <w:p w14:paraId="45B35125" w14:textId="77777777" w:rsidR="006C5506" w:rsidRPr="002C0D13" w:rsidRDefault="007A1DE0">
            <w:pPr>
              <w:pStyle w:val="Other0"/>
              <w:tabs>
                <w:tab w:val="left" w:pos="970"/>
              </w:tabs>
              <w:spacing w:after="0"/>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tcPr>
          <w:p w14:paraId="0B3CE55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A3604FB" w14:textId="77777777" w:rsidR="006C5506" w:rsidRPr="002C0D13" w:rsidRDefault="006C5506">
            <w:pPr>
              <w:rPr>
                <w:color w:val="auto"/>
                <w:sz w:val="10"/>
                <w:szCs w:val="10"/>
              </w:rPr>
            </w:pPr>
          </w:p>
        </w:tc>
      </w:tr>
      <w:tr w:rsidR="002C0D13" w:rsidRPr="002C0D13" w14:paraId="4FEEA44D" w14:textId="77777777">
        <w:trPr>
          <w:trHeight w:hRule="exact" w:val="509"/>
          <w:jc w:val="center"/>
        </w:trPr>
        <w:tc>
          <w:tcPr>
            <w:tcW w:w="734" w:type="dxa"/>
            <w:shd w:val="clear" w:color="auto" w:fill="auto"/>
            <w:vAlign w:val="bottom"/>
          </w:tcPr>
          <w:p w14:paraId="09B52A83" w14:textId="77777777" w:rsidR="006C5506" w:rsidRPr="002C0D13" w:rsidRDefault="007A1DE0">
            <w:pPr>
              <w:pStyle w:val="Other0"/>
              <w:spacing w:after="0"/>
              <w:rPr>
                <w:color w:val="auto"/>
              </w:rPr>
            </w:pPr>
            <w:r w:rsidRPr="002C0D13">
              <w:rPr>
                <w:rStyle w:val="Other"/>
                <w:color w:val="auto"/>
              </w:rPr>
              <w:t>2.8.</w:t>
            </w:r>
          </w:p>
        </w:tc>
        <w:tc>
          <w:tcPr>
            <w:tcW w:w="3758" w:type="dxa"/>
            <w:shd w:val="clear" w:color="auto" w:fill="auto"/>
            <w:vAlign w:val="bottom"/>
          </w:tcPr>
          <w:p w14:paraId="062CA335" w14:textId="77777777" w:rsidR="006C5506" w:rsidRPr="002C0D13" w:rsidRDefault="007A1DE0">
            <w:pPr>
              <w:pStyle w:val="Other0"/>
              <w:spacing w:after="0"/>
              <w:ind w:firstLine="340"/>
              <w:rPr>
                <w:color w:val="auto"/>
              </w:rPr>
            </w:pPr>
            <w:r w:rsidRPr="002C0D13">
              <w:rPr>
                <w:rStyle w:val="Other"/>
                <w:color w:val="auto"/>
              </w:rPr>
              <w:t>Max. radio interference voltage level</w:t>
            </w:r>
          </w:p>
        </w:tc>
        <w:tc>
          <w:tcPr>
            <w:tcW w:w="1243" w:type="dxa"/>
            <w:tcBorders>
              <w:top w:val="single" w:sz="4" w:space="0" w:color="auto"/>
            </w:tcBorders>
            <w:shd w:val="clear" w:color="auto" w:fill="auto"/>
          </w:tcPr>
          <w:p w14:paraId="797DE3E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D9CB88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05F37DB" w14:textId="77777777" w:rsidR="006C5506" w:rsidRPr="002C0D13" w:rsidRDefault="006C5506">
            <w:pPr>
              <w:rPr>
                <w:color w:val="auto"/>
                <w:sz w:val="10"/>
                <w:szCs w:val="10"/>
              </w:rPr>
            </w:pPr>
          </w:p>
        </w:tc>
      </w:tr>
      <w:tr w:rsidR="002C0D13" w:rsidRPr="002C0D13" w14:paraId="260D23E2" w14:textId="77777777">
        <w:trPr>
          <w:trHeight w:hRule="exact" w:val="931"/>
          <w:jc w:val="center"/>
        </w:trPr>
        <w:tc>
          <w:tcPr>
            <w:tcW w:w="734" w:type="dxa"/>
            <w:shd w:val="clear" w:color="auto" w:fill="auto"/>
            <w:vAlign w:val="bottom"/>
          </w:tcPr>
          <w:p w14:paraId="1121EC5A" w14:textId="77777777" w:rsidR="006C5506" w:rsidRPr="002C0D13" w:rsidRDefault="007A1DE0">
            <w:pPr>
              <w:pStyle w:val="Other0"/>
              <w:spacing w:after="0"/>
              <w:rPr>
                <w:b/>
                <w:bCs/>
                <w:color w:val="auto"/>
              </w:rPr>
            </w:pPr>
            <w:r w:rsidRPr="002C0D13">
              <w:rPr>
                <w:rStyle w:val="Other"/>
                <w:b/>
                <w:bCs/>
                <w:color w:val="auto"/>
              </w:rPr>
              <w:t>16.4.2</w:t>
            </w:r>
          </w:p>
        </w:tc>
        <w:tc>
          <w:tcPr>
            <w:tcW w:w="3758" w:type="dxa"/>
            <w:shd w:val="clear" w:color="auto" w:fill="auto"/>
            <w:vAlign w:val="bottom"/>
          </w:tcPr>
          <w:p w14:paraId="5D74EC05" w14:textId="77777777" w:rsidR="006C5506" w:rsidRPr="002C0D13" w:rsidRDefault="007A1DE0">
            <w:pPr>
              <w:pStyle w:val="Other0"/>
              <w:spacing w:after="0"/>
              <w:ind w:firstLine="140"/>
              <w:rPr>
                <w:b/>
                <w:bCs/>
                <w:color w:val="auto"/>
              </w:rPr>
            </w:pPr>
            <w:r w:rsidRPr="002C0D13">
              <w:rPr>
                <w:rStyle w:val="Other"/>
                <w:b/>
                <w:bCs/>
                <w:color w:val="auto"/>
              </w:rPr>
              <w:t>Informative data</w:t>
            </w:r>
          </w:p>
        </w:tc>
        <w:tc>
          <w:tcPr>
            <w:tcW w:w="1243" w:type="dxa"/>
            <w:tcBorders>
              <w:top w:val="single" w:sz="4" w:space="0" w:color="auto"/>
            </w:tcBorders>
            <w:shd w:val="clear" w:color="auto" w:fill="auto"/>
          </w:tcPr>
          <w:p w14:paraId="698F65E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D45A3A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3A3980E" w14:textId="77777777" w:rsidR="006C5506" w:rsidRPr="002C0D13" w:rsidRDefault="006C5506">
            <w:pPr>
              <w:rPr>
                <w:color w:val="auto"/>
                <w:sz w:val="10"/>
                <w:szCs w:val="10"/>
              </w:rPr>
            </w:pPr>
          </w:p>
        </w:tc>
      </w:tr>
      <w:tr w:rsidR="002C0D13" w:rsidRPr="002C0D13" w14:paraId="0D7F3AE0" w14:textId="77777777">
        <w:trPr>
          <w:trHeight w:hRule="exact" w:val="509"/>
          <w:jc w:val="center"/>
        </w:trPr>
        <w:tc>
          <w:tcPr>
            <w:tcW w:w="734" w:type="dxa"/>
            <w:shd w:val="clear" w:color="auto" w:fill="auto"/>
            <w:vAlign w:val="center"/>
          </w:tcPr>
          <w:p w14:paraId="612663ED" w14:textId="77777777" w:rsidR="006C5506" w:rsidRPr="002C0D13" w:rsidRDefault="007A1DE0">
            <w:pPr>
              <w:pStyle w:val="Other0"/>
              <w:spacing w:after="0"/>
              <w:rPr>
                <w:color w:val="auto"/>
              </w:rPr>
            </w:pPr>
            <w:r w:rsidRPr="002C0D13">
              <w:rPr>
                <w:rStyle w:val="Other"/>
                <w:color w:val="auto"/>
              </w:rPr>
              <w:t>ITEM</w:t>
            </w:r>
          </w:p>
        </w:tc>
        <w:tc>
          <w:tcPr>
            <w:tcW w:w="3758" w:type="dxa"/>
            <w:shd w:val="clear" w:color="auto" w:fill="auto"/>
            <w:vAlign w:val="center"/>
          </w:tcPr>
          <w:p w14:paraId="18D4583C" w14:textId="77777777" w:rsidR="006C5506" w:rsidRPr="002C0D13" w:rsidRDefault="007A1DE0">
            <w:pPr>
              <w:pStyle w:val="Other0"/>
              <w:spacing w:after="0"/>
              <w:ind w:firstLine="140"/>
              <w:rPr>
                <w:color w:val="auto"/>
              </w:rPr>
            </w:pPr>
            <w:r w:rsidRPr="002C0D13">
              <w:rPr>
                <w:rStyle w:val="Other"/>
                <w:color w:val="auto"/>
              </w:rPr>
              <w:t>DESIGNATION</w:t>
            </w:r>
          </w:p>
        </w:tc>
        <w:tc>
          <w:tcPr>
            <w:tcW w:w="1243" w:type="dxa"/>
            <w:shd w:val="clear" w:color="auto" w:fill="auto"/>
            <w:vAlign w:val="center"/>
          </w:tcPr>
          <w:p w14:paraId="2549C72C" w14:textId="77777777" w:rsidR="006C5506" w:rsidRPr="002C0D13" w:rsidRDefault="007A1DE0">
            <w:pPr>
              <w:pStyle w:val="Other0"/>
              <w:spacing w:after="0"/>
              <w:ind w:firstLine="260"/>
              <w:rPr>
                <w:color w:val="auto"/>
              </w:rPr>
            </w:pPr>
            <w:r w:rsidRPr="002C0D13">
              <w:rPr>
                <w:rStyle w:val="Other"/>
                <w:color w:val="auto"/>
              </w:rPr>
              <w:t>UNITS</w:t>
            </w:r>
          </w:p>
        </w:tc>
        <w:tc>
          <w:tcPr>
            <w:tcW w:w="1613" w:type="dxa"/>
            <w:shd w:val="clear" w:color="auto" w:fill="auto"/>
            <w:vAlign w:val="center"/>
          </w:tcPr>
          <w:p w14:paraId="1A6AA081"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vAlign w:val="center"/>
          </w:tcPr>
          <w:p w14:paraId="079C2D37"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53AD3DB1" w14:textId="77777777">
        <w:trPr>
          <w:trHeight w:hRule="exact" w:val="475"/>
          <w:jc w:val="center"/>
        </w:trPr>
        <w:tc>
          <w:tcPr>
            <w:tcW w:w="734" w:type="dxa"/>
            <w:shd w:val="clear" w:color="auto" w:fill="auto"/>
            <w:vAlign w:val="center"/>
          </w:tcPr>
          <w:p w14:paraId="65025713" w14:textId="77777777" w:rsidR="006C5506" w:rsidRPr="002C0D13" w:rsidRDefault="007A1DE0">
            <w:pPr>
              <w:pStyle w:val="Other0"/>
              <w:spacing w:after="0"/>
              <w:rPr>
                <w:color w:val="auto"/>
              </w:rPr>
            </w:pPr>
            <w:r w:rsidRPr="002C0D13">
              <w:rPr>
                <w:rStyle w:val="Other"/>
                <w:color w:val="auto"/>
              </w:rPr>
              <w:t>A)</w:t>
            </w:r>
          </w:p>
        </w:tc>
        <w:tc>
          <w:tcPr>
            <w:tcW w:w="3758" w:type="dxa"/>
            <w:shd w:val="clear" w:color="auto" w:fill="auto"/>
            <w:vAlign w:val="center"/>
          </w:tcPr>
          <w:p w14:paraId="25D35A7B" w14:textId="77777777" w:rsidR="006C5506" w:rsidRPr="002C0D13" w:rsidRDefault="007A1DE0">
            <w:pPr>
              <w:pStyle w:val="Other0"/>
              <w:spacing w:after="0"/>
              <w:ind w:firstLine="140"/>
              <w:rPr>
                <w:color w:val="auto"/>
              </w:rPr>
            </w:pPr>
            <w:r w:rsidRPr="002C0D13">
              <w:rPr>
                <w:rStyle w:val="Other"/>
                <w:color w:val="auto"/>
              </w:rPr>
              <w:t>ACSR Panther conductor</w:t>
            </w:r>
          </w:p>
        </w:tc>
        <w:tc>
          <w:tcPr>
            <w:tcW w:w="1243" w:type="dxa"/>
            <w:shd w:val="clear" w:color="auto" w:fill="auto"/>
          </w:tcPr>
          <w:p w14:paraId="3842EDB6" w14:textId="77777777" w:rsidR="006C5506" w:rsidRPr="002C0D13" w:rsidRDefault="006C5506">
            <w:pPr>
              <w:rPr>
                <w:color w:val="auto"/>
                <w:sz w:val="10"/>
                <w:szCs w:val="10"/>
              </w:rPr>
            </w:pPr>
          </w:p>
        </w:tc>
        <w:tc>
          <w:tcPr>
            <w:tcW w:w="1613" w:type="dxa"/>
            <w:shd w:val="clear" w:color="auto" w:fill="auto"/>
          </w:tcPr>
          <w:p w14:paraId="7AA62E77" w14:textId="77777777" w:rsidR="006C5506" w:rsidRPr="002C0D13" w:rsidRDefault="006C5506">
            <w:pPr>
              <w:rPr>
                <w:color w:val="auto"/>
                <w:sz w:val="10"/>
                <w:szCs w:val="10"/>
              </w:rPr>
            </w:pPr>
          </w:p>
        </w:tc>
        <w:tc>
          <w:tcPr>
            <w:tcW w:w="1670" w:type="dxa"/>
            <w:shd w:val="clear" w:color="auto" w:fill="auto"/>
          </w:tcPr>
          <w:p w14:paraId="545172C8" w14:textId="77777777" w:rsidR="006C5506" w:rsidRPr="002C0D13" w:rsidRDefault="006C5506">
            <w:pPr>
              <w:rPr>
                <w:color w:val="auto"/>
                <w:sz w:val="10"/>
                <w:szCs w:val="10"/>
              </w:rPr>
            </w:pPr>
          </w:p>
        </w:tc>
      </w:tr>
      <w:tr w:rsidR="002C0D13" w:rsidRPr="002C0D13" w14:paraId="6C2C231E" w14:textId="77777777">
        <w:trPr>
          <w:trHeight w:hRule="exact" w:val="485"/>
          <w:jc w:val="center"/>
        </w:trPr>
        <w:tc>
          <w:tcPr>
            <w:tcW w:w="734" w:type="dxa"/>
            <w:shd w:val="clear" w:color="auto" w:fill="auto"/>
            <w:vAlign w:val="center"/>
          </w:tcPr>
          <w:p w14:paraId="3824A3BD" w14:textId="77777777" w:rsidR="006C5506" w:rsidRPr="002C0D13" w:rsidRDefault="007A1DE0">
            <w:pPr>
              <w:pStyle w:val="Other0"/>
              <w:spacing w:after="0"/>
              <w:rPr>
                <w:color w:val="auto"/>
              </w:rPr>
            </w:pPr>
            <w:r w:rsidRPr="002C0D13">
              <w:rPr>
                <w:rStyle w:val="Other"/>
                <w:color w:val="auto"/>
              </w:rPr>
              <w:t>1.</w:t>
            </w:r>
          </w:p>
        </w:tc>
        <w:tc>
          <w:tcPr>
            <w:tcW w:w="3758" w:type="dxa"/>
            <w:shd w:val="clear" w:color="auto" w:fill="auto"/>
            <w:vAlign w:val="center"/>
          </w:tcPr>
          <w:p w14:paraId="70AA6DD6" w14:textId="77777777" w:rsidR="006C5506" w:rsidRPr="002C0D13" w:rsidRDefault="007A1DE0">
            <w:pPr>
              <w:pStyle w:val="Other0"/>
              <w:spacing w:after="0"/>
              <w:ind w:firstLine="140"/>
              <w:rPr>
                <w:color w:val="auto"/>
              </w:rPr>
            </w:pPr>
            <w:r w:rsidRPr="002C0D13">
              <w:rPr>
                <w:rStyle w:val="Other"/>
                <w:color w:val="auto"/>
              </w:rPr>
              <w:t>Joints in strands</w:t>
            </w:r>
          </w:p>
        </w:tc>
        <w:tc>
          <w:tcPr>
            <w:tcW w:w="1243" w:type="dxa"/>
            <w:shd w:val="clear" w:color="auto" w:fill="auto"/>
          </w:tcPr>
          <w:p w14:paraId="5544A553" w14:textId="77777777" w:rsidR="006C5506" w:rsidRPr="002C0D13" w:rsidRDefault="006C5506">
            <w:pPr>
              <w:rPr>
                <w:color w:val="auto"/>
                <w:sz w:val="10"/>
                <w:szCs w:val="10"/>
              </w:rPr>
            </w:pPr>
          </w:p>
        </w:tc>
        <w:tc>
          <w:tcPr>
            <w:tcW w:w="1613" w:type="dxa"/>
            <w:shd w:val="clear" w:color="auto" w:fill="auto"/>
          </w:tcPr>
          <w:p w14:paraId="45874149" w14:textId="77777777" w:rsidR="006C5506" w:rsidRPr="002C0D13" w:rsidRDefault="006C5506">
            <w:pPr>
              <w:rPr>
                <w:color w:val="auto"/>
                <w:sz w:val="10"/>
                <w:szCs w:val="10"/>
              </w:rPr>
            </w:pPr>
          </w:p>
        </w:tc>
        <w:tc>
          <w:tcPr>
            <w:tcW w:w="1670" w:type="dxa"/>
            <w:shd w:val="clear" w:color="auto" w:fill="auto"/>
          </w:tcPr>
          <w:p w14:paraId="70E06914" w14:textId="77777777" w:rsidR="006C5506" w:rsidRPr="002C0D13" w:rsidRDefault="006C5506">
            <w:pPr>
              <w:rPr>
                <w:color w:val="auto"/>
                <w:sz w:val="10"/>
                <w:szCs w:val="10"/>
              </w:rPr>
            </w:pPr>
          </w:p>
        </w:tc>
      </w:tr>
      <w:tr w:rsidR="002C0D13" w:rsidRPr="002C0D13" w14:paraId="56F9FFA9" w14:textId="77777777">
        <w:trPr>
          <w:trHeight w:hRule="exact" w:val="485"/>
          <w:jc w:val="center"/>
        </w:trPr>
        <w:tc>
          <w:tcPr>
            <w:tcW w:w="734" w:type="dxa"/>
            <w:shd w:val="clear" w:color="auto" w:fill="auto"/>
          </w:tcPr>
          <w:p w14:paraId="744C23AA" w14:textId="77777777" w:rsidR="006C5506" w:rsidRPr="002C0D13" w:rsidRDefault="006C5506">
            <w:pPr>
              <w:rPr>
                <w:color w:val="auto"/>
                <w:sz w:val="10"/>
                <w:szCs w:val="10"/>
              </w:rPr>
            </w:pPr>
          </w:p>
        </w:tc>
        <w:tc>
          <w:tcPr>
            <w:tcW w:w="3758" w:type="dxa"/>
            <w:shd w:val="clear" w:color="auto" w:fill="auto"/>
            <w:vAlign w:val="center"/>
          </w:tcPr>
          <w:p w14:paraId="28013502" w14:textId="77777777" w:rsidR="006C5506" w:rsidRPr="002C0D13" w:rsidRDefault="007A1DE0">
            <w:pPr>
              <w:pStyle w:val="Other0"/>
              <w:spacing w:after="0"/>
              <w:ind w:firstLine="140"/>
              <w:rPr>
                <w:color w:val="auto"/>
              </w:rPr>
            </w:pPr>
            <w:r w:rsidRPr="002C0D13">
              <w:rPr>
                <w:rStyle w:val="Other"/>
                <w:color w:val="auto"/>
              </w:rPr>
              <w:t>a) Method of making joint</w:t>
            </w:r>
          </w:p>
        </w:tc>
        <w:tc>
          <w:tcPr>
            <w:tcW w:w="1243" w:type="dxa"/>
            <w:shd w:val="clear" w:color="auto" w:fill="auto"/>
          </w:tcPr>
          <w:p w14:paraId="515B5821" w14:textId="77777777" w:rsidR="006C5506" w:rsidRPr="002C0D13" w:rsidRDefault="006C5506">
            <w:pPr>
              <w:rPr>
                <w:color w:val="auto"/>
                <w:sz w:val="10"/>
                <w:szCs w:val="10"/>
              </w:rPr>
            </w:pPr>
          </w:p>
        </w:tc>
        <w:tc>
          <w:tcPr>
            <w:tcW w:w="1613" w:type="dxa"/>
            <w:shd w:val="clear" w:color="auto" w:fill="auto"/>
          </w:tcPr>
          <w:p w14:paraId="3850D1FD" w14:textId="77777777" w:rsidR="006C5506" w:rsidRPr="002C0D13" w:rsidRDefault="006C5506">
            <w:pPr>
              <w:rPr>
                <w:color w:val="auto"/>
                <w:sz w:val="10"/>
                <w:szCs w:val="10"/>
              </w:rPr>
            </w:pPr>
          </w:p>
        </w:tc>
        <w:tc>
          <w:tcPr>
            <w:tcW w:w="1670" w:type="dxa"/>
            <w:shd w:val="clear" w:color="auto" w:fill="auto"/>
          </w:tcPr>
          <w:p w14:paraId="0F94B540" w14:textId="77777777" w:rsidR="006C5506" w:rsidRPr="002C0D13" w:rsidRDefault="006C5506">
            <w:pPr>
              <w:rPr>
                <w:color w:val="auto"/>
                <w:sz w:val="10"/>
                <w:szCs w:val="10"/>
              </w:rPr>
            </w:pPr>
          </w:p>
        </w:tc>
      </w:tr>
      <w:tr w:rsidR="002C0D13" w:rsidRPr="002C0D13" w14:paraId="3B5A748B" w14:textId="77777777">
        <w:trPr>
          <w:trHeight w:hRule="exact" w:val="370"/>
          <w:jc w:val="center"/>
        </w:trPr>
        <w:tc>
          <w:tcPr>
            <w:tcW w:w="734" w:type="dxa"/>
            <w:shd w:val="clear" w:color="auto" w:fill="auto"/>
          </w:tcPr>
          <w:p w14:paraId="4FD1E510" w14:textId="77777777" w:rsidR="006C5506" w:rsidRPr="002C0D13" w:rsidRDefault="006C5506">
            <w:pPr>
              <w:rPr>
                <w:color w:val="auto"/>
                <w:sz w:val="10"/>
                <w:szCs w:val="10"/>
              </w:rPr>
            </w:pPr>
          </w:p>
        </w:tc>
        <w:tc>
          <w:tcPr>
            <w:tcW w:w="3758" w:type="dxa"/>
            <w:shd w:val="clear" w:color="auto" w:fill="auto"/>
            <w:vAlign w:val="bottom"/>
          </w:tcPr>
          <w:p w14:paraId="424D7B84" w14:textId="77777777" w:rsidR="006C5506" w:rsidRPr="002C0D13" w:rsidRDefault="007A1DE0">
            <w:pPr>
              <w:pStyle w:val="Other0"/>
              <w:spacing w:after="0"/>
              <w:ind w:firstLine="140"/>
              <w:rPr>
                <w:color w:val="auto"/>
              </w:rPr>
            </w:pPr>
            <w:r w:rsidRPr="002C0D13">
              <w:rPr>
                <w:rStyle w:val="Other"/>
                <w:color w:val="auto"/>
              </w:rPr>
              <w:t>i) Steel strand</w:t>
            </w:r>
          </w:p>
        </w:tc>
        <w:tc>
          <w:tcPr>
            <w:tcW w:w="1243" w:type="dxa"/>
            <w:shd w:val="clear" w:color="auto" w:fill="auto"/>
          </w:tcPr>
          <w:p w14:paraId="31885597" w14:textId="77777777" w:rsidR="006C5506" w:rsidRPr="002C0D13" w:rsidRDefault="006C5506">
            <w:pPr>
              <w:rPr>
                <w:color w:val="auto"/>
                <w:sz w:val="10"/>
                <w:szCs w:val="10"/>
              </w:rPr>
            </w:pPr>
          </w:p>
        </w:tc>
        <w:tc>
          <w:tcPr>
            <w:tcW w:w="1613" w:type="dxa"/>
            <w:shd w:val="clear" w:color="auto" w:fill="auto"/>
          </w:tcPr>
          <w:p w14:paraId="56484524" w14:textId="77777777" w:rsidR="006C5506" w:rsidRPr="002C0D13" w:rsidRDefault="006C5506">
            <w:pPr>
              <w:rPr>
                <w:color w:val="auto"/>
                <w:sz w:val="10"/>
                <w:szCs w:val="10"/>
              </w:rPr>
            </w:pPr>
          </w:p>
        </w:tc>
        <w:tc>
          <w:tcPr>
            <w:tcW w:w="1670" w:type="dxa"/>
            <w:shd w:val="clear" w:color="auto" w:fill="auto"/>
          </w:tcPr>
          <w:p w14:paraId="2D915444" w14:textId="77777777" w:rsidR="006C5506" w:rsidRPr="002C0D13" w:rsidRDefault="006C5506">
            <w:pPr>
              <w:rPr>
                <w:color w:val="auto"/>
                <w:sz w:val="10"/>
                <w:szCs w:val="10"/>
              </w:rPr>
            </w:pPr>
          </w:p>
        </w:tc>
      </w:tr>
      <w:tr w:rsidR="002C0D13" w:rsidRPr="002C0D13" w14:paraId="08926E3A" w14:textId="77777777">
        <w:trPr>
          <w:trHeight w:hRule="exact" w:val="509"/>
          <w:jc w:val="center"/>
        </w:trPr>
        <w:tc>
          <w:tcPr>
            <w:tcW w:w="734" w:type="dxa"/>
            <w:shd w:val="clear" w:color="auto" w:fill="auto"/>
          </w:tcPr>
          <w:p w14:paraId="1835C90C" w14:textId="77777777" w:rsidR="006C5506" w:rsidRPr="002C0D13" w:rsidRDefault="006C5506">
            <w:pPr>
              <w:rPr>
                <w:color w:val="auto"/>
                <w:sz w:val="10"/>
                <w:szCs w:val="10"/>
              </w:rPr>
            </w:pPr>
          </w:p>
        </w:tc>
        <w:tc>
          <w:tcPr>
            <w:tcW w:w="3758" w:type="dxa"/>
            <w:shd w:val="clear" w:color="auto" w:fill="auto"/>
            <w:vAlign w:val="bottom"/>
          </w:tcPr>
          <w:p w14:paraId="626E8EF3" w14:textId="77777777" w:rsidR="006C5506" w:rsidRPr="002C0D13" w:rsidRDefault="007A1DE0">
            <w:pPr>
              <w:pStyle w:val="Other0"/>
              <w:spacing w:after="0"/>
              <w:ind w:firstLine="140"/>
              <w:rPr>
                <w:color w:val="auto"/>
              </w:rPr>
            </w:pPr>
            <w:r w:rsidRPr="002C0D13">
              <w:rPr>
                <w:rStyle w:val="Other"/>
                <w:color w:val="auto"/>
              </w:rPr>
              <w:t>ii) Aluminium strand</w:t>
            </w:r>
          </w:p>
        </w:tc>
        <w:tc>
          <w:tcPr>
            <w:tcW w:w="1243" w:type="dxa"/>
            <w:tcBorders>
              <w:top w:val="single" w:sz="4" w:space="0" w:color="auto"/>
            </w:tcBorders>
            <w:shd w:val="clear" w:color="auto" w:fill="auto"/>
          </w:tcPr>
          <w:p w14:paraId="466EE5F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778AE2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BBD4F27" w14:textId="77777777" w:rsidR="006C5506" w:rsidRPr="002C0D13" w:rsidRDefault="006C5506">
            <w:pPr>
              <w:rPr>
                <w:color w:val="auto"/>
                <w:sz w:val="10"/>
                <w:szCs w:val="10"/>
              </w:rPr>
            </w:pPr>
          </w:p>
        </w:tc>
      </w:tr>
      <w:tr w:rsidR="002C0D13" w:rsidRPr="002C0D13" w14:paraId="2932D871" w14:textId="77777777">
        <w:trPr>
          <w:trHeight w:hRule="exact" w:val="1013"/>
          <w:jc w:val="center"/>
        </w:trPr>
        <w:tc>
          <w:tcPr>
            <w:tcW w:w="734" w:type="dxa"/>
            <w:shd w:val="clear" w:color="auto" w:fill="auto"/>
            <w:vAlign w:val="center"/>
          </w:tcPr>
          <w:p w14:paraId="749B5F7D" w14:textId="77777777" w:rsidR="006C5506" w:rsidRPr="002C0D13" w:rsidRDefault="007A1DE0">
            <w:pPr>
              <w:pStyle w:val="Other0"/>
              <w:spacing w:after="0"/>
              <w:rPr>
                <w:color w:val="auto"/>
              </w:rPr>
            </w:pPr>
            <w:r w:rsidRPr="002C0D13">
              <w:rPr>
                <w:rStyle w:val="Other"/>
                <w:color w:val="auto"/>
              </w:rPr>
              <w:t>b.</w:t>
            </w:r>
          </w:p>
        </w:tc>
        <w:tc>
          <w:tcPr>
            <w:tcW w:w="3758" w:type="dxa"/>
            <w:shd w:val="clear" w:color="auto" w:fill="auto"/>
            <w:vAlign w:val="bottom"/>
          </w:tcPr>
          <w:p w14:paraId="07AB3600" w14:textId="77777777" w:rsidR="006C5506" w:rsidRPr="002C0D13" w:rsidRDefault="007A1DE0">
            <w:pPr>
              <w:pStyle w:val="Other0"/>
              <w:spacing w:after="0"/>
              <w:ind w:left="140" w:firstLine="40"/>
              <w:rPr>
                <w:color w:val="auto"/>
              </w:rPr>
            </w:pPr>
            <w:r w:rsidRPr="002C0D13">
              <w:rPr>
                <w:rStyle w:val="Other"/>
                <w:color w:val="auto"/>
              </w:rPr>
              <w:t>Minimum tensile strength of the finished strand with joint, if any, made in the loose rod or semi- finished wire</w:t>
            </w:r>
          </w:p>
        </w:tc>
        <w:tc>
          <w:tcPr>
            <w:tcW w:w="1243" w:type="dxa"/>
            <w:tcBorders>
              <w:top w:val="single" w:sz="4" w:space="0" w:color="auto"/>
            </w:tcBorders>
            <w:shd w:val="clear" w:color="auto" w:fill="auto"/>
            <w:vAlign w:val="center"/>
          </w:tcPr>
          <w:p w14:paraId="4E434D94" w14:textId="77777777" w:rsidR="006C5506" w:rsidRPr="002C0D13" w:rsidRDefault="007A1DE0">
            <w:pPr>
              <w:pStyle w:val="Other0"/>
              <w:spacing w:after="0"/>
              <w:rPr>
                <w:color w:val="auto"/>
              </w:rPr>
            </w:pPr>
            <w:r w:rsidRPr="002C0D13">
              <w:rPr>
                <w:rStyle w:val="Other"/>
                <w:color w:val="auto"/>
              </w:rPr>
              <w:t>kN</w:t>
            </w:r>
          </w:p>
        </w:tc>
        <w:tc>
          <w:tcPr>
            <w:tcW w:w="1613" w:type="dxa"/>
            <w:tcBorders>
              <w:top w:val="single" w:sz="4" w:space="0" w:color="auto"/>
            </w:tcBorders>
            <w:shd w:val="clear" w:color="auto" w:fill="auto"/>
          </w:tcPr>
          <w:p w14:paraId="07040DB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18F1559" w14:textId="77777777" w:rsidR="006C5506" w:rsidRPr="002C0D13" w:rsidRDefault="006C5506">
            <w:pPr>
              <w:rPr>
                <w:color w:val="auto"/>
                <w:sz w:val="10"/>
                <w:szCs w:val="10"/>
              </w:rPr>
            </w:pPr>
          </w:p>
        </w:tc>
      </w:tr>
    </w:tbl>
    <w:p w14:paraId="1EA62A1D" w14:textId="77777777" w:rsidR="006C5506" w:rsidRPr="002C0D13" w:rsidRDefault="007A1DE0">
      <w:pPr>
        <w:spacing w:line="1" w:lineRule="exact"/>
        <w:rPr>
          <w:color w:val="auto"/>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3854"/>
        <w:gridCol w:w="1200"/>
        <w:gridCol w:w="1608"/>
        <w:gridCol w:w="1670"/>
      </w:tblGrid>
      <w:tr w:rsidR="002C0D13" w:rsidRPr="002C0D13" w14:paraId="7C986F8E" w14:textId="77777777">
        <w:trPr>
          <w:trHeight w:hRule="exact" w:val="302"/>
          <w:jc w:val="center"/>
        </w:trPr>
        <w:tc>
          <w:tcPr>
            <w:tcW w:w="686" w:type="dxa"/>
            <w:shd w:val="clear" w:color="auto" w:fill="auto"/>
          </w:tcPr>
          <w:p w14:paraId="67AA63D0" w14:textId="77777777" w:rsidR="006C5506" w:rsidRPr="002C0D13" w:rsidRDefault="007A1DE0">
            <w:pPr>
              <w:pStyle w:val="Other0"/>
              <w:spacing w:after="0"/>
              <w:rPr>
                <w:color w:val="auto"/>
              </w:rPr>
            </w:pPr>
            <w:r w:rsidRPr="002C0D13">
              <w:rPr>
                <w:rStyle w:val="Other"/>
                <w:color w:val="auto"/>
              </w:rPr>
              <w:lastRenderedPageBreak/>
              <w:t>ITEM</w:t>
            </w:r>
          </w:p>
        </w:tc>
        <w:tc>
          <w:tcPr>
            <w:tcW w:w="3854" w:type="dxa"/>
            <w:shd w:val="clear" w:color="auto" w:fill="auto"/>
          </w:tcPr>
          <w:p w14:paraId="0EC41522" w14:textId="77777777" w:rsidR="006C5506" w:rsidRPr="002C0D13" w:rsidRDefault="007A1DE0">
            <w:pPr>
              <w:pStyle w:val="Other0"/>
              <w:spacing w:after="0"/>
              <w:ind w:firstLine="240"/>
              <w:rPr>
                <w:color w:val="auto"/>
              </w:rPr>
            </w:pPr>
            <w:r w:rsidRPr="002C0D13">
              <w:rPr>
                <w:rStyle w:val="Other"/>
                <w:color w:val="auto"/>
              </w:rPr>
              <w:t>DESIGNATION</w:t>
            </w:r>
          </w:p>
        </w:tc>
        <w:tc>
          <w:tcPr>
            <w:tcW w:w="1200" w:type="dxa"/>
            <w:shd w:val="clear" w:color="auto" w:fill="auto"/>
          </w:tcPr>
          <w:p w14:paraId="136B626A" w14:textId="77777777" w:rsidR="006C5506" w:rsidRPr="002C0D13" w:rsidRDefault="007A1DE0">
            <w:pPr>
              <w:pStyle w:val="Other0"/>
              <w:spacing w:after="0"/>
              <w:ind w:firstLine="220"/>
              <w:rPr>
                <w:color w:val="auto"/>
              </w:rPr>
            </w:pPr>
            <w:r w:rsidRPr="002C0D13">
              <w:rPr>
                <w:rStyle w:val="Other"/>
                <w:color w:val="auto"/>
              </w:rPr>
              <w:t>UNITS</w:t>
            </w:r>
          </w:p>
        </w:tc>
        <w:tc>
          <w:tcPr>
            <w:tcW w:w="1608" w:type="dxa"/>
            <w:shd w:val="clear" w:color="auto" w:fill="auto"/>
          </w:tcPr>
          <w:p w14:paraId="19AB44AB"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5A760486"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7D46620D" w14:textId="77777777">
        <w:trPr>
          <w:trHeight w:hRule="exact" w:val="470"/>
          <w:jc w:val="center"/>
        </w:trPr>
        <w:tc>
          <w:tcPr>
            <w:tcW w:w="686" w:type="dxa"/>
            <w:shd w:val="clear" w:color="auto" w:fill="auto"/>
            <w:vAlign w:val="center"/>
          </w:tcPr>
          <w:p w14:paraId="7EFC837B" w14:textId="77777777" w:rsidR="006C5506" w:rsidRPr="002C0D13" w:rsidRDefault="007A1DE0">
            <w:pPr>
              <w:pStyle w:val="Other0"/>
              <w:spacing w:after="0"/>
              <w:rPr>
                <w:color w:val="auto"/>
              </w:rPr>
            </w:pPr>
            <w:r w:rsidRPr="002C0D13">
              <w:rPr>
                <w:rStyle w:val="Other"/>
                <w:color w:val="auto"/>
              </w:rPr>
              <w:t>2.</w:t>
            </w:r>
          </w:p>
        </w:tc>
        <w:tc>
          <w:tcPr>
            <w:tcW w:w="3854" w:type="dxa"/>
            <w:shd w:val="clear" w:color="auto" w:fill="auto"/>
            <w:vAlign w:val="center"/>
          </w:tcPr>
          <w:p w14:paraId="384D1147" w14:textId="77777777" w:rsidR="006C5506" w:rsidRPr="002C0D13" w:rsidRDefault="007A1DE0">
            <w:pPr>
              <w:pStyle w:val="Other0"/>
              <w:spacing w:after="0"/>
              <w:ind w:firstLine="240"/>
              <w:rPr>
                <w:color w:val="auto"/>
              </w:rPr>
            </w:pPr>
            <w:r w:rsidRPr="002C0D13">
              <w:rPr>
                <w:rStyle w:val="Other"/>
                <w:color w:val="auto"/>
              </w:rPr>
              <w:t>Length</w:t>
            </w:r>
          </w:p>
        </w:tc>
        <w:tc>
          <w:tcPr>
            <w:tcW w:w="1200" w:type="dxa"/>
            <w:shd w:val="clear" w:color="auto" w:fill="auto"/>
          </w:tcPr>
          <w:p w14:paraId="7F9C938D" w14:textId="77777777" w:rsidR="006C5506" w:rsidRPr="002C0D13" w:rsidRDefault="006C5506">
            <w:pPr>
              <w:rPr>
                <w:color w:val="auto"/>
                <w:sz w:val="10"/>
                <w:szCs w:val="10"/>
              </w:rPr>
            </w:pPr>
          </w:p>
        </w:tc>
        <w:tc>
          <w:tcPr>
            <w:tcW w:w="1608" w:type="dxa"/>
            <w:shd w:val="clear" w:color="auto" w:fill="auto"/>
          </w:tcPr>
          <w:p w14:paraId="34D5825B" w14:textId="77777777" w:rsidR="006C5506" w:rsidRPr="002C0D13" w:rsidRDefault="006C5506">
            <w:pPr>
              <w:rPr>
                <w:color w:val="auto"/>
                <w:sz w:val="10"/>
                <w:szCs w:val="10"/>
              </w:rPr>
            </w:pPr>
          </w:p>
        </w:tc>
        <w:tc>
          <w:tcPr>
            <w:tcW w:w="1670" w:type="dxa"/>
            <w:shd w:val="clear" w:color="auto" w:fill="auto"/>
          </w:tcPr>
          <w:p w14:paraId="7DF6B9E4" w14:textId="77777777" w:rsidR="006C5506" w:rsidRPr="002C0D13" w:rsidRDefault="006C5506">
            <w:pPr>
              <w:rPr>
                <w:color w:val="auto"/>
                <w:sz w:val="10"/>
                <w:szCs w:val="10"/>
              </w:rPr>
            </w:pPr>
          </w:p>
        </w:tc>
      </w:tr>
      <w:tr w:rsidR="002C0D13" w:rsidRPr="002C0D13" w14:paraId="6C816A3F" w14:textId="77777777">
        <w:trPr>
          <w:trHeight w:hRule="exact" w:val="389"/>
          <w:jc w:val="center"/>
        </w:trPr>
        <w:tc>
          <w:tcPr>
            <w:tcW w:w="686" w:type="dxa"/>
            <w:shd w:val="clear" w:color="auto" w:fill="auto"/>
          </w:tcPr>
          <w:p w14:paraId="102C813D" w14:textId="77777777" w:rsidR="006C5506" w:rsidRPr="002C0D13" w:rsidRDefault="006C5506">
            <w:pPr>
              <w:rPr>
                <w:color w:val="auto"/>
                <w:sz w:val="10"/>
                <w:szCs w:val="10"/>
              </w:rPr>
            </w:pPr>
          </w:p>
        </w:tc>
        <w:tc>
          <w:tcPr>
            <w:tcW w:w="3854" w:type="dxa"/>
            <w:shd w:val="clear" w:color="auto" w:fill="auto"/>
            <w:vAlign w:val="bottom"/>
          </w:tcPr>
          <w:p w14:paraId="1666C606" w14:textId="77777777" w:rsidR="006C5506" w:rsidRPr="002C0D13" w:rsidRDefault="007A1DE0">
            <w:pPr>
              <w:pStyle w:val="Other0"/>
              <w:spacing w:after="0"/>
              <w:ind w:firstLine="240"/>
              <w:rPr>
                <w:color w:val="auto"/>
              </w:rPr>
            </w:pPr>
            <w:r w:rsidRPr="002C0D13">
              <w:rPr>
                <w:rStyle w:val="Other"/>
                <w:color w:val="auto"/>
              </w:rPr>
              <w:t>a) Standard length</w:t>
            </w:r>
          </w:p>
        </w:tc>
        <w:tc>
          <w:tcPr>
            <w:tcW w:w="1200" w:type="dxa"/>
            <w:shd w:val="clear" w:color="auto" w:fill="auto"/>
            <w:vAlign w:val="bottom"/>
          </w:tcPr>
          <w:p w14:paraId="7FC784E1" w14:textId="77777777" w:rsidR="006C5506" w:rsidRPr="002C0D13" w:rsidRDefault="007A1DE0">
            <w:pPr>
              <w:pStyle w:val="Other0"/>
              <w:tabs>
                <w:tab w:val="left" w:pos="970"/>
              </w:tabs>
              <w:spacing w:after="0"/>
              <w:rPr>
                <w:color w:val="auto"/>
                <w:sz w:val="34"/>
                <w:szCs w:val="34"/>
              </w:rPr>
            </w:pPr>
            <w:r w:rsidRPr="002C0D13">
              <w:rPr>
                <w:rStyle w:val="Other"/>
                <w:color w:val="auto"/>
              </w:rPr>
              <w:t>km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08" w:type="dxa"/>
            <w:shd w:val="clear" w:color="auto" w:fill="auto"/>
          </w:tcPr>
          <w:p w14:paraId="2441AE7D" w14:textId="77777777" w:rsidR="006C5506" w:rsidRPr="002C0D13" w:rsidRDefault="006C5506">
            <w:pPr>
              <w:rPr>
                <w:color w:val="auto"/>
                <w:sz w:val="10"/>
                <w:szCs w:val="10"/>
              </w:rPr>
            </w:pPr>
          </w:p>
        </w:tc>
        <w:tc>
          <w:tcPr>
            <w:tcW w:w="1670" w:type="dxa"/>
            <w:shd w:val="clear" w:color="auto" w:fill="auto"/>
          </w:tcPr>
          <w:p w14:paraId="06CFC9E7" w14:textId="77777777" w:rsidR="006C5506" w:rsidRPr="002C0D13" w:rsidRDefault="006C5506">
            <w:pPr>
              <w:rPr>
                <w:color w:val="auto"/>
                <w:sz w:val="10"/>
                <w:szCs w:val="10"/>
              </w:rPr>
            </w:pPr>
          </w:p>
        </w:tc>
      </w:tr>
      <w:tr w:rsidR="002C0D13" w:rsidRPr="002C0D13" w14:paraId="283B4869" w14:textId="77777777">
        <w:trPr>
          <w:trHeight w:hRule="exact" w:val="504"/>
          <w:jc w:val="center"/>
        </w:trPr>
        <w:tc>
          <w:tcPr>
            <w:tcW w:w="686" w:type="dxa"/>
            <w:shd w:val="clear" w:color="auto" w:fill="auto"/>
          </w:tcPr>
          <w:p w14:paraId="3BD5F018" w14:textId="77777777" w:rsidR="006C5506" w:rsidRPr="002C0D13" w:rsidRDefault="006C5506">
            <w:pPr>
              <w:rPr>
                <w:color w:val="auto"/>
                <w:sz w:val="10"/>
                <w:szCs w:val="10"/>
              </w:rPr>
            </w:pPr>
          </w:p>
        </w:tc>
        <w:tc>
          <w:tcPr>
            <w:tcW w:w="3854" w:type="dxa"/>
            <w:shd w:val="clear" w:color="auto" w:fill="auto"/>
            <w:vAlign w:val="bottom"/>
          </w:tcPr>
          <w:p w14:paraId="19689047" w14:textId="77777777" w:rsidR="006C5506" w:rsidRPr="002C0D13" w:rsidRDefault="007A1DE0">
            <w:pPr>
              <w:pStyle w:val="Other0"/>
              <w:spacing w:after="0"/>
              <w:ind w:firstLine="240"/>
              <w:rPr>
                <w:color w:val="auto"/>
              </w:rPr>
            </w:pPr>
            <w:r w:rsidRPr="002C0D13">
              <w:rPr>
                <w:rStyle w:val="Other"/>
                <w:color w:val="auto"/>
              </w:rPr>
              <w:t>b) Tolerance, if any, on standard</w:t>
            </w:r>
          </w:p>
        </w:tc>
        <w:tc>
          <w:tcPr>
            <w:tcW w:w="1200" w:type="dxa"/>
            <w:tcBorders>
              <w:top w:val="single" w:sz="4" w:space="0" w:color="auto"/>
            </w:tcBorders>
            <w:shd w:val="clear" w:color="auto" w:fill="auto"/>
          </w:tcPr>
          <w:p w14:paraId="5B73B92D"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0193D4D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F58AEEC" w14:textId="77777777" w:rsidR="006C5506" w:rsidRPr="002C0D13" w:rsidRDefault="006C5506">
            <w:pPr>
              <w:rPr>
                <w:color w:val="auto"/>
                <w:sz w:val="10"/>
                <w:szCs w:val="10"/>
              </w:rPr>
            </w:pPr>
          </w:p>
        </w:tc>
      </w:tr>
      <w:tr w:rsidR="002C0D13" w:rsidRPr="002C0D13" w14:paraId="2E0687ED" w14:textId="77777777">
        <w:trPr>
          <w:trHeight w:hRule="exact" w:val="374"/>
          <w:jc w:val="center"/>
        </w:trPr>
        <w:tc>
          <w:tcPr>
            <w:tcW w:w="686" w:type="dxa"/>
            <w:shd w:val="clear" w:color="auto" w:fill="auto"/>
          </w:tcPr>
          <w:p w14:paraId="0555BDBA" w14:textId="77777777" w:rsidR="006C5506" w:rsidRPr="002C0D13" w:rsidRDefault="006C5506">
            <w:pPr>
              <w:rPr>
                <w:color w:val="auto"/>
                <w:sz w:val="10"/>
                <w:szCs w:val="10"/>
              </w:rPr>
            </w:pPr>
          </w:p>
        </w:tc>
        <w:tc>
          <w:tcPr>
            <w:tcW w:w="3854" w:type="dxa"/>
            <w:shd w:val="clear" w:color="auto" w:fill="auto"/>
          </w:tcPr>
          <w:p w14:paraId="455C2EAC" w14:textId="77777777" w:rsidR="006C5506" w:rsidRPr="002C0D13" w:rsidRDefault="007A1DE0">
            <w:pPr>
              <w:pStyle w:val="Other0"/>
              <w:spacing w:after="0"/>
              <w:ind w:firstLine="600"/>
              <w:rPr>
                <w:color w:val="auto"/>
              </w:rPr>
            </w:pPr>
            <w:r w:rsidRPr="002C0D13">
              <w:rPr>
                <w:rStyle w:val="Other"/>
                <w:color w:val="auto"/>
              </w:rPr>
              <w:t>length</w:t>
            </w:r>
          </w:p>
        </w:tc>
        <w:tc>
          <w:tcPr>
            <w:tcW w:w="1200" w:type="dxa"/>
            <w:tcBorders>
              <w:top w:val="single" w:sz="4" w:space="0" w:color="auto"/>
            </w:tcBorders>
            <w:shd w:val="clear" w:color="auto" w:fill="auto"/>
          </w:tcPr>
          <w:p w14:paraId="7C77511D"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086FB8C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1106BDB" w14:textId="77777777" w:rsidR="006C5506" w:rsidRPr="002C0D13" w:rsidRDefault="006C5506">
            <w:pPr>
              <w:rPr>
                <w:color w:val="auto"/>
                <w:sz w:val="10"/>
                <w:szCs w:val="10"/>
              </w:rPr>
            </w:pPr>
          </w:p>
        </w:tc>
      </w:tr>
      <w:tr w:rsidR="002C0D13" w:rsidRPr="002C0D13" w14:paraId="4C3AA71C" w14:textId="77777777">
        <w:trPr>
          <w:trHeight w:hRule="exact" w:val="365"/>
          <w:jc w:val="center"/>
        </w:trPr>
        <w:tc>
          <w:tcPr>
            <w:tcW w:w="686" w:type="dxa"/>
            <w:shd w:val="clear" w:color="auto" w:fill="auto"/>
          </w:tcPr>
          <w:p w14:paraId="4B9960FE" w14:textId="77777777" w:rsidR="006C5506" w:rsidRPr="002C0D13" w:rsidRDefault="006C5506">
            <w:pPr>
              <w:rPr>
                <w:color w:val="auto"/>
                <w:sz w:val="10"/>
                <w:szCs w:val="10"/>
              </w:rPr>
            </w:pPr>
          </w:p>
        </w:tc>
        <w:tc>
          <w:tcPr>
            <w:tcW w:w="3854" w:type="dxa"/>
            <w:shd w:val="clear" w:color="auto" w:fill="auto"/>
            <w:vAlign w:val="bottom"/>
          </w:tcPr>
          <w:p w14:paraId="562ADE91" w14:textId="77777777" w:rsidR="006C5506" w:rsidRPr="002C0D13" w:rsidRDefault="007A1DE0">
            <w:pPr>
              <w:pStyle w:val="Other0"/>
              <w:spacing w:after="0"/>
              <w:ind w:firstLine="240"/>
              <w:rPr>
                <w:color w:val="auto"/>
              </w:rPr>
            </w:pPr>
            <w:r w:rsidRPr="002C0D13">
              <w:rPr>
                <w:rStyle w:val="Other"/>
                <w:color w:val="auto"/>
              </w:rPr>
              <w:t>c) Random length</w:t>
            </w:r>
          </w:p>
        </w:tc>
        <w:tc>
          <w:tcPr>
            <w:tcW w:w="1200" w:type="dxa"/>
            <w:shd w:val="clear" w:color="auto" w:fill="auto"/>
            <w:vAlign w:val="bottom"/>
          </w:tcPr>
          <w:p w14:paraId="45A948E7" w14:textId="77777777" w:rsidR="006C5506" w:rsidRPr="002C0D13" w:rsidRDefault="007A1DE0">
            <w:pPr>
              <w:pStyle w:val="Other0"/>
              <w:tabs>
                <w:tab w:val="left" w:pos="970"/>
              </w:tabs>
              <w:spacing w:after="0"/>
              <w:rPr>
                <w:color w:val="auto"/>
                <w:sz w:val="34"/>
                <w:szCs w:val="34"/>
              </w:rPr>
            </w:pPr>
            <w:r w:rsidRPr="002C0D13">
              <w:rPr>
                <w:rStyle w:val="Other"/>
                <w:color w:val="auto"/>
              </w:rPr>
              <w:t>km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08" w:type="dxa"/>
            <w:shd w:val="clear" w:color="auto" w:fill="auto"/>
          </w:tcPr>
          <w:p w14:paraId="0A5E92CC" w14:textId="77777777" w:rsidR="006C5506" w:rsidRPr="002C0D13" w:rsidRDefault="006C5506">
            <w:pPr>
              <w:rPr>
                <w:color w:val="auto"/>
                <w:sz w:val="10"/>
                <w:szCs w:val="10"/>
              </w:rPr>
            </w:pPr>
          </w:p>
        </w:tc>
        <w:tc>
          <w:tcPr>
            <w:tcW w:w="1670" w:type="dxa"/>
            <w:shd w:val="clear" w:color="auto" w:fill="auto"/>
          </w:tcPr>
          <w:p w14:paraId="69325D85" w14:textId="77777777" w:rsidR="006C5506" w:rsidRPr="002C0D13" w:rsidRDefault="006C5506">
            <w:pPr>
              <w:rPr>
                <w:color w:val="auto"/>
                <w:sz w:val="10"/>
                <w:szCs w:val="10"/>
              </w:rPr>
            </w:pPr>
          </w:p>
        </w:tc>
      </w:tr>
      <w:tr w:rsidR="002C0D13" w:rsidRPr="002C0D13" w14:paraId="4418EBAE" w14:textId="77777777">
        <w:trPr>
          <w:trHeight w:hRule="exact" w:val="509"/>
          <w:jc w:val="center"/>
        </w:trPr>
        <w:tc>
          <w:tcPr>
            <w:tcW w:w="686" w:type="dxa"/>
            <w:shd w:val="clear" w:color="auto" w:fill="auto"/>
          </w:tcPr>
          <w:p w14:paraId="0129B751" w14:textId="77777777" w:rsidR="006C5506" w:rsidRPr="002C0D13" w:rsidRDefault="006C5506">
            <w:pPr>
              <w:rPr>
                <w:color w:val="auto"/>
                <w:sz w:val="10"/>
                <w:szCs w:val="10"/>
              </w:rPr>
            </w:pPr>
          </w:p>
        </w:tc>
        <w:tc>
          <w:tcPr>
            <w:tcW w:w="3854" w:type="dxa"/>
            <w:shd w:val="clear" w:color="auto" w:fill="auto"/>
            <w:vAlign w:val="bottom"/>
          </w:tcPr>
          <w:p w14:paraId="386A3F3F" w14:textId="77777777" w:rsidR="006C5506" w:rsidRPr="002C0D13" w:rsidRDefault="007A1DE0">
            <w:pPr>
              <w:pStyle w:val="Other0"/>
              <w:spacing w:after="0"/>
              <w:ind w:firstLine="240"/>
              <w:rPr>
                <w:color w:val="auto"/>
              </w:rPr>
            </w:pPr>
            <w:r w:rsidRPr="002C0D13">
              <w:rPr>
                <w:rStyle w:val="Other"/>
                <w:color w:val="auto"/>
              </w:rPr>
              <w:t>d) No. of random lengths</w:t>
            </w:r>
          </w:p>
        </w:tc>
        <w:tc>
          <w:tcPr>
            <w:tcW w:w="1200" w:type="dxa"/>
            <w:tcBorders>
              <w:top w:val="single" w:sz="4" w:space="0" w:color="auto"/>
            </w:tcBorders>
            <w:shd w:val="clear" w:color="auto" w:fill="auto"/>
          </w:tcPr>
          <w:p w14:paraId="5F091CCB"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7BA272E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22016D7" w14:textId="77777777" w:rsidR="006C5506" w:rsidRPr="002C0D13" w:rsidRDefault="006C5506">
            <w:pPr>
              <w:rPr>
                <w:color w:val="auto"/>
                <w:sz w:val="10"/>
                <w:szCs w:val="10"/>
              </w:rPr>
            </w:pPr>
          </w:p>
        </w:tc>
      </w:tr>
      <w:tr w:rsidR="002C0D13" w:rsidRPr="002C0D13" w14:paraId="1CBBCC12" w14:textId="77777777">
        <w:trPr>
          <w:trHeight w:hRule="exact" w:val="614"/>
          <w:jc w:val="center"/>
        </w:trPr>
        <w:tc>
          <w:tcPr>
            <w:tcW w:w="686" w:type="dxa"/>
            <w:shd w:val="clear" w:color="auto" w:fill="auto"/>
            <w:vAlign w:val="center"/>
          </w:tcPr>
          <w:p w14:paraId="0B16472F" w14:textId="77777777" w:rsidR="006C5506" w:rsidRPr="002C0D13" w:rsidRDefault="007A1DE0">
            <w:pPr>
              <w:pStyle w:val="Other0"/>
              <w:spacing w:after="0"/>
              <w:rPr>
                <w:color w:val="auto"/>
              </w:rPr>
            </w:pPr>
            <w:r w:rsidRPr="002C0D13">
              <w:rPr>
                <w:rStyle w:val="Other"/>
                <w:color w:val="auto"/>
              </w:rPr>
              <w:t>3.</w:t>
            </w:r>
          </w:p>
        </w:tc>
        <w:tc>
          <w:tcPr>
            <w:tcW w:w="3854" w:type="dxa"/>
            <w:shd w:val="clear" w:color="auto" w:fill="auto"/>
            <w:vAlign w:val="center"/>
          </w:tcPr>
          <w:p w14:paraId="70B588CC" w14:textId="77777777" w:rsidR="006C5506" w:rsidRPr="002C0D13" w:rsidRDefault="007A1DE0">
            <w:pPr>
              <w:pStyle w:val="Other0"/>
              <w:spacing w:after="0"/>
              <w:ind w:firstLine="240"/>
              <w:rPr>
                <w:color w:val="auto"/>
              </w:rPr>
            </w:pPr>
            <w:r w:rsidRPr="002C0D13">
              <w:rPr>
                <w:rStyle w:val="Other"/>
                <w:color w:val="auto"/>
              </w:rPr>
              <w:t>Drum</w:t>
            </w:r>
          </w:p>
        </w:tc>
        <w:tc>
          <w:tcPr>
            <w:tcW w:w="1200" w:type="dxa"/>
            <w:tcBorders>
              <w:top w:val="single" w:sz="4" w:space="0" w:color="auto"/>
            </w:tcBorders>
            <w:shd w:val="clear" w:color="auto" w:fill="auto"/>
          </w:tcPr>
          <w:p w14:paraId="7F4DF92F"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6D5D82A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76AF167" w14:textId="77777777" w:rsidR="006C5506" w:rsidRPr="002C0D13" w:rsidRDefault="006C5506">
            <w:pPr>
              <w:rPr>
                <w:color w:val="auto"/>
                <w:sz w:val="10"/>
                <w:szCs w:val="10"/>
              </w:rPr>
            </w:pPr>
          </w:p>
        </w:tc>
      </w:tr>
      <w:tr w:rsidR="002C0D13" w:rsidRPr="002C0D13" w14:paraId="20D0CFE4" w14:textId="77777777">
        <w:trPr>
          <w:trHeight w:hRule="exact" w:val="403"/>
          <w:jc w:val="center"/>
        </w:trPr>
        <w:tc>
          <w:tcPr>
            <w:tcW w:w="686" w:type="dxa"/>
            <w:shd w:val="clear" w:color="auto" w:fill="auto"/>
          </w:tcPr>
          <w:p w14:paraId="6B90853C" w14:textId="77777777" w:rsidR="006C5506" w:rsidRPr="002C0D13" w:rsidRDefault="006C5506">
            <w:pPr>
              <w:rPr>
                <w:color w:val="auto"/>
                <w:sz w:val="10"/>
                <w:szCs w:val="10"/>
              </w:rPr>
            </w:pPr>
          </w:p>
        </w:tc>
        <w:tc>
          <w:tcPr>
            <w:tcW w:w="3854" w:type="dxa"/>
            <w:shd w:val="clear" w:color="auto" w:fill="auto"/>
            <w:vAlign w:val="bottom"/>
          </w:tcPr>
          <w:p w14:paraId="22543F91" w14:textId="77777777" w:rsidR="006C5506" w:rsidRPr="002C0D13" w:rsidRDefault="007A1DE0">
            <w:pPr>
              <w:pStyle w:val="Other0"/>
              <w:spacing w:after="0"/>
              <w:ind w:firstLine="240"/>
              <w:rPr>
                <w:color w:val="auto"/>
              </w:rPr>
            </w:pPr>
            <w:r w:rsidRPr="002C0D13">
              <w:rPr>
                <w:rStyle w:val="Other"/>
                <w:color w:val="auto"/>
              </w:rPr>
              <w:t>a) Dimensions of drum</w:t>
            </w:r>
          </w:p>
        </w:tc>
        <w:tc>
          <w:tcPr>
            <w:tcW w:w="1200" w:type="dxa"/>
            <w:shd w:val="clear" w:color="auto" w:fill="auto"/>
          </w:tcPr>
          <w:p w14:paraId="15175F64" w14:textId="77777777" w:rsidR="006C5506" w:rsidRPr="002C0D13" w:rsidRDefault="006C5506">
            <w:pPr>
              <w:rPr>
                <w:color w:val="auto"/>
                <w:sz w:val="10"/>
                <w:szCs w:val="10"/>
              </w:rPr>
            </w:pPr>
          </w:p>
        </w:tc>
        <w:tc>
          <w:tcPr>
            <w:tcW w:w="1608" w:type="dxa"/>
            <w:shd w:val="clear" w:color="auto" w:fill="auto"/>
          </w:tcPr>
          <w:p w14:paraId="3CB33E45" w14:textId="77777777" w:rsidR="006C5506" w:rsidRPr="002C0D13" w:rsidRDefault="006C5506">
            <w:pPr>
              <w:rPr>
                <w:color w:val="auto"/>
                <w:sz w:val="10"/>
                <w:szCs w:val="10"/>
              </w:rPr>
            </w:pPr>
          </w:p>
        </w:tc>
        <w:tc>
          <w:tcPr>
            <w:tcW w:w="1670" w:type="dxa"/>
            <w:shd w:val="clear" w:color="auto" w:fill="auto"/>
          </w:tcPr>
          <w:p w14:paraId="4368A6B9" w14:textId="77777777" w:rsidR="006C5506" w:rsidRPr="002C0D13" w:rsidRDefault="006C5506">
            <w:pPr>
              <w:rPr>
                <w:color w:val="auto"/>
                <w:sz w:val="10"/>
                <w:szCs w:val="10"/>
              </w:rPr>
            </w:pPr>
          </w:p>
        </w:tc>
      </w:tr>
      <w:tr w:rsidR="002C0D13" w:rsidRPr="002C0D13" w14:paraId="78BEDF0B" w14:textId="77777777">
        <w:trPr>
          <w:trHeight w:hRule="exact" w:val="614"/>
          <w:jc w:val="center"/>
        </w:trPr>
        <w:tc>
          <w:tcPr>
            <w:tcW w:w="686" w:type="dxa"/>
            <w:shd w:val="clear" w:color="auto" w:fill="auto"/>
          </w:tcPr>
          <w:p w14:paraId="05C418A7" w14:textId="77777777" w:rsidR="006C5506" w:rsidRPr="002C0D13" w:rsidRDefault="006C5506">
            <w:pPr>
              <w:rPr>
                <w:color w:val="auto"/>
                <w:sz w:val="10"/>
                <w:szCs w:val="10"/>
              </w:rPr>
            </w:pPr>
          </w:p>
        </w:tc>
        <w:tc>
          <w:tcPr>
            <w:tcW w:w="3854" w:type="dxa"/>
            <w:shd w:val="clear" w:color="auto" w:fill="auto"/>
            <w:vAlign w:val="center"/>
          </w:tcPr>
          <w:p w14:paraId="4EF26255" w14:textId="77777777" w:rsidR="006C5506" w:rsidRPr="002C0D13" w:rsidRDefault="007A1DE0">
            <w:pPr>
              <w:pStyle w:val="Other0"/>
              <w:spacing w:after="0"/>
              <w:ind w:firstLine="240"/>
              <w:rPr>
                <w:color w:val="auto"/>
              </w:rPr>
            </w:pPr>
            <w:r w:rsidRPr="002C0D13">
              <w:rPr>
                <w:rStyle w:val="Other"/>
                <w:color w:val="auto"/>
              </w:rPr>
              <w:t>b) Constructional details</w:t>
            </w:r>
          </w:p>
        </w:tc>
        <w:tc>
          <w:tcPr>
            <w:tcW w:w="1200" w:type="dxa"/>
            <w:tcBorders>
              <w:top w:val="single" w:sz="4" w:space="0" w:color="auto"/>
            </w:tcBorders>
            <w:shd w:val="clear" w:color="auto" w:fill="auto"/>
          </w:tcPr>
          <w:p w14:paraId="43B34267"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4F0735F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2AF438A" w14:textId="77777777" w:rsidR="006C5506" w:rsidRPr="002C0D13" w:rsidRDefault="006C5506">
            <w:pPr>
              <w:rPr>
                <w:color w:val="auto"/>
                <w:sz w:val="10"/>
                <w:szCs w:val="10"/>
              </w:rPr>
            </w:pPr>
          </w:p>
        </w:tc>
      </w:tr>
      <w:tr w:rsidR="002C0D13" w:rsidRPr="002C0D13" w14:paraId="50B3B616" w14:textId="77777777">
        <w:trPr>
          <w:trHeight w:hRule="exact" w:val="403"/>
          <w:jc w:val="center"/>
        </w:trPr>
        <w:tc>
          <w:tcPr>
            <w:tcW w:w="686" w:type="dxa"/>
            <w:shd w:val="clear" w:color="auto" w:fill="auto"/>
          </w:tcPr>
          <w:p w14:paraId="4D7FA800" w14:textId="77777777" w:rsidR="006C5506" w:rsidRPr="002C0D13" w:rsidRDefault="006C5506">
            <w:pPr>
              <w:rPr>
                <w:color w:val="auto"/>
                <w:sz w:val="10"/>
                <w:szCs w:val="10"/>
              </w:rPr>
            </w:pPr>
          </w:p>
        </w:tc>
        <w:tc>
          <w:tcPr>
            <w:tcW w:w="3854" w:type="dxa"/>
            <w:shd w:val="clear" w:color="auto" w:fill="auto"/>
            <w:vAlign w:val="bottom"/>
          </w:tcPr>
          <w:p w14:paraId="355CDD58" w14:textId="77777777" w:rsidR="006C5506" w:rsidRPr="002C0D13" w:rsidRDefault="007A1DE0">
            <w:pPr>
              <w:pStyle w:val="Other0"/>
              <w:spacing w:after="0"/>
              <w:ind w:firstLine="500"/>
              <w:rPr>
                <w:color w:val="auto"/>
              </w:rPr>
            </w:pPr>
            <w:r w:rsidRPr="002C0D13">
              <w:rPr>
                <w:rStyle w:val="Other"/>
                <w:color w:val="auto"/>
              </w:rPr>
              <w:t>i) Type of wood used</w:t>
            </w:r>
          </w:p>
        </w:tc>
        <w:tc>
          <w:tcPr>
            <w:tcW w:w="1200" w:type="dxa"/>
            <w:shd w:val="clear" w:color="auto" w:fill="auto"/>
          </w:tcPr>
          <w:p w14:paraId="46A44E89" w14:textId="77777777" w:rsidR="006C5506" w:rsidRPr="002C0D13" w:rsidRDefault="006C5506">
            <w:pPr>
              <w:rPr>
                <w:color w:val="auto"/>
                <w:sz w:val="10"/>
                <w:szCs w:val="10"/>
              </w:rPr>
            </w:pPr>
          </w:p>
        </w:tc>
        <w:tc>
          <w:tcPr>
            <w:tcW w:w="1608" w:type="dxa"/>
            <w:shd w:val="clear" w:color="auto" w:fill="auto"/>
          </w:tcPr>
          <w:p w14:paraId="2865C83F" w14:textId="77777777" w:rsidR="006C5506" w:rsidRPr="002C0D13" w:rsidRDefault="006C5506">
            <w:pPr>
              <w:rPr>
                <w:color w:val="auto"/>
                <w:sz w:val="10"/>
                <w:szCs w:val="10"/>
              </w:rPr>
            </w:pPr>
          </w:p>
        </w:tc>
        <w:tc>
          <w:tcPr>
            <w:tcW w:w="1670" w:type="dxa"/>
            <w:shd w:val="clear" w:color="auto" w:fill="auto"/>
          </w:tcPr>
          <w:p w14:paraId="63BFD0A2" w14:textId="77777777" w:rsidR="006C5506" w:rsidRPr="002C0D13" w:rsidRDefault="006C5506">
            <w:pPr>
              <w:rPr>
                <w:color w:val="auto"/>
                <w:sz w:val="10"/>
                <w:szCs w:val="10"/>
              </w:rPr>
            </w:pPr>
          </w:p>
        </w:tc>
      </w:tr>
      <w:tr w:rsidR="002C0D13" w:rsidRPr="002C0D13" w14:paraId="02BA24A8" w14:textId="77777777">
        <w:trPr>
          <w:trHeight w:hRule="exact" w:val="509"/>
          <w:jc w:val="center"/>
        </w:trPr>
        <w:tc>
          <w:tcPr>
            <w:tcW w:w="686" w:type="dxa"/>
            <w:shd w:val="clear" w:color="auto" w:fill="auto"/>
          </w:tcPr>
          <w:p w14:paraId="195D3EAA" w14:textId="77777777" w:rsidR="006C5506" w:rsidRPr="002C0D13" w:rsidRDefault="006C5506">
            <w:pPr>
              <w:rPr>
                <w:color w:val="auto"/>
                <w:sz w:val="10"/>
                <w:szCs w:val="10"/>
              </w:rPr>
            </w:pPr>
          </w:p>
        </w:tc>
        <w:tc>
          <w:tcPr>
            <w:tcW w:w="3854" w:type="dxa"/>
            <w:shd w:val="clear" w:color="auto" w:fill="auto"/>
            <w:vAlign w:val="bottom"/>
          </w:tcPr>
          <w:p w14:paraId="2939BCFA" w14:textId="77777777" w:rsidR="006C5506" w:rsidRPr="002C0D13" w:rsidRDefault="007A1DE0">
            <w:pPr>
              <w:pStyle w:val="Other0"/>
              <w:spacing w:after="0"/>
              <w:ind w:firstLine="500"/>
              <w:rPr>
                <w:color w:val="auto"/>
              </w:rPr>
            </w:pPr>
            <w:r w:rsidRPr="002C0D13">
              <w:rPr>
                <w:rStyle w:val="Other"/>
                <w:color w:val="auto"/>
              </w:rPr>
              <w:t>ii) No. and thickness of the piles</w:t>
            </w:r>
          </w:p>
        </w:tc>
        <w:tc>
          <w:tcPr>
            <w:tcW w:w="1200" w:type="dxa"/>
            <w:tcBorders>
              <w:top w:val="single" w:sz="4" w:space="0" w:color="auto"/>
            </w:tcBorders>
            <w:shd w:val="clear" w:color="auto" w:fill="auto"/>
            <w:vAlign w:val="bottom"/>
          </w:tcPr>
          <w:p w14:paraId="271385A8" w14:textId="77777777" w:rsidR="006C5506" w:rsidRPr="002C0D13" w:rsidRDefault="007A1DE0">
            <w:pPr>
              <w:pStyle w:val="Other0"/>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08" w:type="dxa"/>
            <w:tcBorders>
              <w:top w:val="single" w:sz="4" w:space="0" w:color="auto"/>
            </w:tcBorders>
            <w:shd w:val="clear" w:color="auto" w:fill="auto"/>
          </w:tcPr>
          <w:p w14:paraId="32FB58C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F895621" w14:textId="77777777" w:rsidR="006C5506" w:rsidRPr="002C0D13" w:rsidRDefault="006C5506">
            <w:pPr>
              <w:rPr>
                <w:color w:val="auto"/>
                <w:sz w:val="10"/>
                <w:szCs w:val="10"/>
              </w:rPr>
            </w:pPr>
          </w:p>
        </w:tc>
      </w:tr>
      <w:tr w:rsidR="002C0D13" w:rsidRPr="002C0D13" w14:paraId="027FDEB3" w14:textId="77777777">
        <w:trPr>
          <w:trHeight w:hRule="exact" w:val="370"/>
          <w:jc w:val="center"/>
        </w:trPr>
        <w:tc>
          <w:tcPr>
            <w:tcW w:w="686" w:type="dxa"/>
            <w:shd w:val="clear" w:color="auto" w:fill="auto"/>
          </w:tcPr>
          <w:p w14:paraId="3A1CED77" w14:textId="77777777" w:rsidR="006C5506" w:rsidRPr="002C0D13" w:rsidRDefault="006C5506">
            <w:pPr>
              <w:rPr>
                <w:color w:val="auto"/>
                <w:sz w:val="10"/>
                <w:szCs w:val="10"/>
              </w:rPr>
            </w:pPr>
          </w:p>
        </w:tc>
        <w:tc>
          <w:tcPr>
            <w:tcW w:w="3854" w:type="dxa"/>
            <w:shd w:val="clear" w:color="auto" w:fill="auto"/>
          </w:tcPr>
          <w:p w14:paraId="02CEBD10" w14:textId="77777777" w:rsidR="006C5506" w:rsidRPr="002C0D13" w:rsidRDefault="007A1DE0">
            <w:pPr>
              <w:pStyle w:val="Other0"/>
              <w:spacing w:after="0"/>
              <w:ind w:firstLine="960"/>
              <w:rPr>
                <w:color w:val="auto"/>
              </w:rPr>
            </w:pPr>
            <w:r w:rsidRPr="002C0D13">
              <w:rPr>
                <w:rStyle w:val="Other"/>
                <w:color w:val="auto"/>
              </w:rPr>
              <w:t>forming the flange</w:t>
            </w:r>
          </w:p>
        </w:tc>
        <w:tc>
          <w:tcPr>
            <w:tcW w:w="1200" w:type="dxa"/>
            <w:tcBorders>
              <w:top w:val="single" w:sz="4" w:space="0" w:color="auto"/>
            </w:tcBorders>
            <w:shd w:val="clear" w:color="auto" w:fill="auto"/>
          </w:tcPr>
          <w:p w14:paraId="5037B639"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04569762"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8FA3996" w14:textId="77777777" w:rsidR="006C5506" w:rsidRPr="002C0D13" w:rsidRDefault="006C5506">
            <w:pPr>
              <w:rPr>
                <w:color w:val="auto"/>
                <w:sz w:val="10"/>
                <w:szCs w:val="10"/>
              </w:rPr>
            </w:pPr>
          </w:p>
        </w:tc>
      </w:tr>
      <w:tr w:rsidR="002C0D13" w:rsidRPr="002C0D13" w14:paraId="6DC3681C" w14:textId="77777777">
        <w:trPr>
          <w:trHeight w:hRule="exact" w:val="365"/>
          <w:jc w:val="center"/>
        </w:trPr>
        <w:tc>
          <w:tcPr>
            <w:tcW w:w="686" w:type="dxa"/>
            <w:shd w:val="clear" w:color="auto" w:fill="auto"/>
          </w:tcPr>
          <w:p w14:paraId="7E8F3D22" w14:textId="77777777" w:rsidR="006C5506" w:rsidRPr="002C0D13" w:rsidRDefault="006C5506">
            <w:pPr>
              <w:rPr>
                <w:color w:val="auto"/>
                <w:sz w:val="10"/>
                <w:szCs w:val="10"/>
              </w:rPr>
            </w:pPr>
          </w:p>
        </w:tc>
        <w:tc>
          <w:tcPr>
            <w:tcW w:w="3854" w:type="dxa"/>
            <w:shd w:val="clear" w:color="auto" w:fill="auto"/>
            <w:vAlign w:val="bottom"/>
          </w:tcPr>
          <w:p w14:paraId="582945D3" w14:textId="77777777" w:rsidR="006C5506" w:rsidRPr="002C0D13" w:rsidRDefault="007A1DE0">
            <w:pPr>
              <w:pStyle w:val="Other0"/>
              <w:spacing w:after="0"/>
              <w:ind w:firstLine="500"/>
              <w:rPr>
                <w:color w:val="auto"/>
              </w:rPr>
            </w:pPr>
            <w:r w:rsidRPr="002C0D13">
              <w:rPr>
                <w:rStyle w:val="Other"/>
                <w:color w:val="auto"/>
              </w:rPr>
              <w:t>iii) No. and diameter of barrel</w:t>
            </w:r>
          </w:p>
        </w:tc>
        <w:tc>
          <w:tcPr>
            <w:tcW w:w="1200" w:type="dxa"/>
            <w:shd w:val="clear" w:color="auto" w:fill="auto"/>
            <w:vAlign w:val="bottom"/>
          </w:tcPr>
          <w:p w14:paraId="4268A5F7" w14:textId="77777777" w:rsidR="006C5506" w:rsidRPr="002C0D13" w:rsidRDefault="007A1DE0">
            <w:pPr>
              <w:pStyle w:val="Other0"/>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08" w:type="dxa"/>
            <w:shd w:val="clear" w:color="auto" w:fill="auto"/>
          </w:tcPr>
          <w:p w14:paraId="43B3C74D" w14:textId="77777777" w:rsidR="006C5506" w:rsidRPr="002C0D13" w:rsidRDefault="006C5506">
            <w:pPr>
              <w:rPr>
                <w:color w:val="auto"/>
                <w:sz w:val="10"/>
                <w:szCs w:val="10"/>
              </w:rPr>
            </w:pPr>
          </w:p>
        </w:tc>
        <w:tc>
          <w:tcPr>
            <w:tcW w:w="1670" w:type="dxa"/>
            <w:shd w:val="clear" w:color="auto" w:fill="auto"/>
          </w:tcPr>
          <w:p w14:paraId="62F1B541" w14:textId="77777777" w:rsidR="006C5506" w:rsidRPr="002C0D13" w:rsidRDefault="006C5506">
            <w:pPr>
              <w:rPr>
                <w:color w:val="auto"/>
                <w:sz w:val="10"/>
                <w:szCs w:val="10"/>
              </w:rPr>
            </w:pPr>
          </w:p>
        </w:tc>
      </w:tr>
      <w:tr w:rsidR="002C0D13" w:rsidRPr="002C0D13" w14:paraId="05E6F36E" w14:textId="77777777">
        <w:trPr>
          <w:trHeight w:hRule="exact" w:val="355"/>
          <w:jc w:val="center"/>
        </w:trPr>
        <w:tc>
          <w:tcPr>
            <w:tcW w:w="686" w:type="dxa"/>
            <w:shd w:val="clear" w:color="auto" w:fill="auto"/>
          </w:tcPr>
          <w:p w14:paraId="7C7DF0C8" w14:textId="77777777" w:rsidR="006C5506" w:rsidRPr="002C0D13" w:rsidRDefault="006C5506">
            <w:pPr>
              <w:rPr>
                <w:color w:val="auto"/>
                <w:sz w:val="10"/>
                <w:szCs w:val="10"/>
              </w:rPr>
            </w:pPr>
          </w:p>
        </w:tc>
        <w:tc>
          <w:tcPr>
            <w:tcW w:w="3854" w:type="dxa"/>
            <w:shd w:val="clear" w:color="auto" w:fill="auto"/>
          </w:tcPr>
          <w:p w14:paraId="068B172E" w14:textId="77777777" w:rsidR="006C5506" w:rsidRPr="002C0D13" w:rsidRDefault="007A1DE0">
            <w:pPr>
              <w:pStyle w:val="Other0"/>
              <w:spacing w:after="0"/>
              <w:ind w:firstLine="960"/>
              <w:rPr>
                <w:color w:val="auto"/>
              </w:rPr>
            </w:pPr>
            <w:r w:rsidRPr="002C0D13">
              <w:rPr>
                <w:rStyle w:val="Other"/>
                <w:color w:val="auto"/>
              </w:rPr>
              <w:t>bolts</w:t>
            </w:r>
          </w:p>
        </w:tc>
        <w:tc>
          <w:tcPr>
            <w:tcW w:w="1200" w:type="dxa"/>
            <w:tcBorders>
              <w:top w:val="single" w:sz="4" w:space="0" w:color="auto"/>
            </w:tcBorders>
            <w:shd w:val="clear" w:color="auto" w:fill="auto"/>
          </w:tcPr>
          <w:p w14:paraId="2104F031"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557F4F4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01161F0" w14:textId="77777777" w:rsidR="006C5506" w:rsidRPr="002C0D13" w:rsidRDefault="006C5506">
            <w:pPr>
              <w:rPr>
                <w:color w:val="auto"/>
                <w:sz w:val="10"/>
                <w:szCs w:val="10"/>
              </w:rPr>
            </w:pPr>
          </w:p>
        </w:tc>
      </w:tr>
      <w:tr w:rsidR="002C0D13" w:rsidRPr="002C0D13" w14:paraId="2AA5A019" w14:textId="77777777">
        <w:trPr>
          <w:trHeight w:hRule="exact" w:val="384"/>
          <w:jc w:val="center"/>
        </w:trPr>
        <w:tc>
          <w:tcPr>
            <w:tcW w:w="686" w:type="dxa"/>
            <w:shd w:val="clear" w:color="auto" w:fill="auto"/>
          </w:tcPr>
          <w:p w14:paraId="08158221" w14:textId="77777777" w:rsidR="006C5506" w:rsidRPr="002C0D13" w:rsidRDefault="006C5506">
            <w:pPr>
              <w:rPr>
                <w:color w:val="auto"/>
                <w:sz w:val="10"/>
                <w:szCs w:val="10"/>
              </w:rPr>
            </w:pPr>
          </w:p>
        </w:tc>
        <w:tc>
          <w:tcPr>
            <w:tcW w:w="3854" w:type="dxa"/>
            <w:shd w:val="clear" w:color="auto" w:fill="auto"/>
            <w:vAlign w:val="bottom"/>
          </w:tcPr>
          <w:p w14:paraId="3C2DE42F" w14:textId="77777777" w:rsidR="006C5506" w:rsidRPr="002C0D13" w:rsidRDefault="007A1DE0">
            <w:pPr>
              <w:pStyle w:val="Other0"/>
              <w:spacing w:after="0"/>
              <w:ind w:firstLine="500"/>
              <w:rPr>
                <w:color w:val="auto"/>
              </w:rPr>
            </w:pPr>
            <w:r w:rsidRPr="002C0D13">
              <w:rPr>
                <w:rStyle w:val="Other"/>
                <w:color w:val="auto"/>
              </w:rPr>
              <w:t>iv) Thickness of barrel battons</w:t>
            </w:r>
          </w:p>
        </w:tc>
        <w:tc>
          <w:tcPr>
            <w:tcW w:w="1200" w:type="dxa"/>
            <w:shd w:val="clear" w:color="auto" w:fill="auto"/>
            <w:vAlign w:val="bottom"/>
          </w:tcPr>
          <w:p w14:paraId="4797C1C1" w14:textId="77777777" w:rsidR="006C5506" w:rsidRPr="002C0D13" w:rsidRDefault="007A1DE0">
            <w:pPr>
              <w:pStyle w:val="Other0"/>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08" w:type="dxa"/>
            <w:shd w:val="clear" w:color="auto" w:fill="auto"/>
          </w:tcPr>
          <w:p w14:paraId="23F0EB6C" w14:textId="77777777" w:rsidR="006C5506" w:rsidRPr="002C0D13" w:rsidRDefault="006C5506">
            <w:pPr>
              <w:rPr>
                <w:color w:val="auto"/>
                <w:sz w:val="10"/>
                <w:szCs w:val="10"/>
              </w:rPr>
            </w:pPr>
          </w:p>
        </w:tc>
        <w:tc>
          <w:tcPr>
            <w:tcW w:w="1670" w:type="dxa"/>
            <w:shd w:val="clear" w:color="auto" w:fill="auto"/>
          </w:tcPr>
          <w:p w14:paraId="6C844DB2" w14:textId="77777777" w:rsidR="006C5506" w:rsidRPr="002C0D13" w:rsidRDefault="006C5506">
            <w:pPr>
              <w:rPr>
                <w:color w:val="auto"/>
                <w:sz w:val="10"/>
                <w:szCs w:val="10"/>
              </w:rPr>
            </w:pPr>
          </w:p>
        </w:tc>
      </w:tr>
      <w:tr w:rsidR="002C0D13" w:rsidRPr="002C0D13" w14:paraId="0CA954D9" w14:textId="77777777">
        <w:trPr>
          <w:trHeight w:hRule="exact" w:val="509"/>
          <w:jc w:val="center"/>
        </w:trPr>
        <w:tc>
          <w:tcPr>
            <w:tcW w:w="686" w:type="dxa"/>
            <w:shd w:val="clear" w:color="auto" w:fill="auto"/>
          </w:tcPr>
          <w:p w14:paraId="2EFBB16E" w14:textId="77777777" w:rsidR="006C5506" w:rsidRPr="002C0D13" w:rsidRDefault="006C5506">
            <w:pPr>
              <w:rPr>
                <w:color w:val="auto"/>
                <w:sz w:val="10"/>
                <w:szCs w:val="10"/>
              </w:rPr>
            </w:pPr>
          </w:p>
        </w:tc>
        <w:tc>
          <w:tcPr>
            <w:tcW w:w="3854" w:type="dxa"/>
            <w:shd w:val="clear" w:color="auto" w:fill="auto"/>
            <w:vAlign w:val="bottom"/>
          </w:tcPr>
          <w:p w14:paraId="08D29458" w14:textId="77777777" w:rsidR="006C5506" w:rsidRPr="002C0D13" w:rsidRDefault="007A1DE0">
            <w:pPr>
              <w:pStyle w:val="Other0"/>
              <w:spacing w:after="0"/>
              <w:ind w:firstLine="500"/>
              <w:rPr>
                <w:color w:val="auto"/>
              </w:rPr>
            </w:pPr>
            <w:r w:rsidRPr="002C0D13">
              <w:rPr>
                <w:rStyle w:val="Other"/>
                <w:color w:val="auto"/>
              </w:rPr>
              <w:t>v) Thickness of external leggings</w:t>
            </w:r>
          </w:p>
        </w:tc>
        <w:tc>
          <w:tcPr>
            <w:tcW w:w="1200" w:type="dxa"/>
            <w:tcBorders>
              <w:top w:val="single" w:sz="4" w:space="0" w:color="auto"/>
            </w:tcBorders>
            <w:shd w:val="clear" w:color="auto" w:fill="auto"/>
            <w:vAlign w:val="bottom"/>
          </w:tcPr>
          <w:p w14:paraId="11919D1C" w14:textId="77777777" w:rsidR="006C5506" w:rsidRPr="002C0D13" w:rsidRDefault="007A1DE0">
            <w:pPr>
              <w:pStyle w:val="Other0"/>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08" w:type="dxa"/>
            <w:tcBorders>
              <w:top w:val="single" w:sz="4" w:space="0" w:color="auto"/>
            </w:tcBorders>
            <w:shd w:val="clear" w:color="auto" w:fill="auto"/>
          </w:tcPr>
          <w:p w14:paraId="1A44E3E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FE91A78" w14:textId="77777777" w:rsidR="006C5506" w:rsidRPr="002C0D13" w:rsidRDefault="006C5506">
            <w:pPr>
              <w:rPr>
                <w:color w:val="auto"/>
                <w:sz w:val="10"/>
                <w:szCs w:val="10"/>
              </w:rPr>
            </w:pPr>
          </w:p>
        </w:tc>
      </w:tr>
      <w:tr w:rsidR="002C0D13" w:rsidRPr="002C0D13" w14:paraId="12928DBC" w14:textId="77777777">
        <w:trPr>
          <w:trHeight w:hRule="exact" w:val="509"/>
          <w:jc w:val="center"/>
        </w:trPr>
        <w:tc>
          <w:tcPr>
            <w:tcW w:w="686" w:type="dxa"/>
            <w:shd w:val="clear" w:color="auto" w:fill="auto"/>
          </w:tcPr>
          <w:p w14:paraId="5728C7D8" w14:textId="77777777" w:rsidR="006C5506" w:rsidRPr="002C0D13" w:rsidRDefault="006C5506">
            <w:pPr>
              <w:rPr>
                <w:color w:val="auto"/>
                <w:sz w:val="10"/>
                <w:szCs w:val="10"/>
              </w:rPr>
            </w:pPr>
          </w:p>
        </w:tc>
        <w:tc>
          <w:tcPr>
            <w:tcW w:w="3854" w:type="dxa"/>
            <w:shd w:val="clear" w:color="auto" w:fill="auto"/>
            <w:vAlign w:val="bottom"/>
          </w:tcPr>
          <w:p w14:paraId="5287A074" w14:textId="77777777" w:rsidR="006C5506" w:rsidRPr="002C0D13" w:rsidRDefault="007A1DE0">
            <w:pPr>
              <w:pStyle w:val="Other0"/>
              <w:spacing w:after="0"/>
              <w:ind w:firstLine="500"/>
              <w:rPr>
                <w:color w:val="auto"/>
              </w:rPr>
            </w:pPr>
            <w:r w:rsidRPr="002C0D13">
              <w:rPr>
                <w:rStyle w:val="Other"/>
                <w:color w:val="auto"/>
              </w:rPr>
              <w:t>vi) Spindle hole diameter</w:t>
            </w:r>
          </w:p>
        </w:tc>
        <w:tc>
          <w:tcPr>
            <w:tcW w:w="1200" w:type="dxa"/>
            <w:tcBorders>
              <w:top w:val="single" w:sz="4" w:space="0" w:color="auto"/>
            </w:tcBorders>
            <w:shd w:val="clear" w:color="auto" w:fill="auto"/>
            <w:vAlign w:val="bottom"/>
          </w:tcPr>
          <w:p w14:paraId="38236D10" w14:textId="77777777" w:rsidR="006C5506" w:rsidRPr="002C0D13" w:rsidRDefault="007A1DE0">
            <w:pPr>
              <w:pStyle w:val="Other0"/>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08" w:type="dxa"/>
            <w:tcBorders>
              <w:top w:val="single" w:sz="4" w:space="0" w:color="auto"/>
            </w:tcBorders>
            <w:shd w:val="clear" w:color="auto" w:fill="auto"/>
          </w:tcPr>
          <w:p w14:paraId="421BE05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27B6305" w14:textId="77777777" w:rsidR="006C5506" w:rsidRPr="002C0D13" w:rsidRDefault="006C5506">
            <w:pPr>
              <w:rPr>
                <w:color w:val="auto"/>
                <w:sz w:val="10"/>
                <w:szCs w:val="10"/>
              </w:rPr>
            </w:pPr>
          </w:p>
        </w:tc>
      </w:tr>
      <w:tr w:rsidR="002C0D13" w:rsidRPr="002C0D13" w14:paraId="58CA62A0" w14:textId="77777777">
        <w:trPr>
          <w:trHeight w:hRule="exact" w:val="509"/>
          <w:jc w:val="center"/>
        </w:trPr>
        <w:tc>
          <w:tcPr>
            <w:tcW w:w="686" w:type="dxa"/>
            <w:shd w:val="clear" w:color="auto" w:fill="auto"/>
          </w:tcPr>
          <w:p w14:paraId="1B5433C0" w14:textId="77777777" w:rsidR="006C5506" w:rsidRPr="002C0D13" w:rsidRDefault="006C5506">
            <w:pPr>
              <w:rPr>
                <w:color w:val="auto"/>
                <w:sz w:val="10"/>
                <w:szCs w:val="10"/>
              </w:rPr>
            </w:pPr>
          </w:p>
        </w:tc>
        <w:tc>
          <w:tcPr>
            <w:tcW w:w="3854" w:type="dxa"/>
            <w:shd w:val="clear" w:color="auto" w:fill="auto"/>
            <w:vAlign w:val="bottom"/>
          </w:tcPr>
          <w:p w14:paraId="0852070C" w14:textId="77777777" w:rsidR="006C5506" w:rsidRPr="002C0D13" w:rsidRDefault="007A1DE0">
            <w:pPr>
              <w:pStyle w:val="Other0"/>
              <w:spacing w:after="0"/>
              <w:ind w:firstLine="500"/>
              <w:rPr>
                <w:color w:val="auto"/>
              </w:rPr>
            </w:pPr>
            <w:r w:rsidRPr="002C0D13">
              <w:rPr>
                <w:rStyle w:val="Other"/>
                <w:color w:val="auto"/>
              </w:rPr>
              <w:t>vii) Details of protective wrapping</w:t>
            </w:r>
          </w:p>
        </w:tc>
        <w:tc>
          <w:tcPr>
            <w:tcW w:w="1200" w:type="dxa"/>
            <w:tcBorders>
              <w:top w:val="single" w:sz="4" w:space="0" w:color="auto"/>
            </w:tcBorders>
            <w:shd w:val="clear" w:color="auto" w:fill="auto"/>
          </w:tcPr>
          <w:p w14:paraId="4DE516F9"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68AF307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3E30F30" w14:textId="77777777" w:rsidR="006C5506" w:rsidRPr="002C0D13" w:rsidRDefault="006C5506">
            <w:pPr>
              <w:rPr>
                <w:color w:val="auto"/>
                <w:sz w:val="10"/>
                <w:szCs w:val="10"/>
              </w:rPr>
            </w:pPr>
          </w:p>
        </w:tc>
      </w:tr>
      <w:tr w:rsidR="002C0D13" w:rsidRPr="002C0D13" w14:paraId="2432D3EE" w14:textId="77777777">
        <w:trPr>
          <w:trHeight w:hRule="exact" w:val="509"/>
          <w:jc w:val="center"/>
        </w:trPr>
        <w:tc>
          <w:tcPr>
            <w:tcW w:w="686" w:type="dxa"/>
            <w:shd w:val="clear" w:color="auto" w:fill="auto"/>
          </w:tcPr>
          <w:p w14:paraId="67368B2F" w14:textId="77777777" w:rsidR="006C5506" w:rsidRPr="002C0D13" w:rsidRDefault="006C5506">
            <w:pPr>
              <w:rPr>
                <w:color w:val="auto"/>
                <w:sz w:val="10"/>
                <w:szCs w:val="10"/>
              </w:rPr>
            </w:pPr>
          </w:p>
        </w:tc>
        <w:tc>
          <w:tcPr>
            <w:tcW w:w="3854" w:type="dxa"/>
            <w:shd w:val="clear" w:color="auto" w:fill="auto"/>
            <w:vAlign w:val="bottom"/>
          </w:tcPr>
          <w:p w14:paraId="32867BF7" w14:textId="77777777" w:rsidR="006C5506" w:rsidRPr="002C0D13" w:rsidRDefault="007A1DE0">
            <w:pPr>
              <w:pStyle w:val="Other0"/>
              <w:spacing w:after="0"/>
              <w:ind w:firstLine="500"/>
              <w:rPr>
                <w:color w:val="auto"/>
              </w:rPr>
            </w:pPr>
            <w:r w:rsidRPr="002C0D13">
              <w:rPr>
                <w:rStyle w:val="Other"/>
                <w:color w:val="auto"/>
              </w:rPr>
              <w:t>viii) Weight of the empty drum</w:t>
            </w:r>
          </w:p>
        </w:tc>
        <w:tc>
          <w:tcPr>
            <w:tcW w:w="1200" w:type="dxa"/>
            <w:tcBorders>
              <w:top w:val="single" w:sz="4" w:space="0" w:color="auto"/>
            </w:tcBorders>
            <w:shd w:val="clear" w:color="auto" w:fill="auto"/>
            <w:vAlign w:val="bottom"/>
          </w:tcPr>
          <w:p w14:paraId="6C4E902A"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08" w:type="dxa"/>
            <w:tcBorders>
              <w:top w:val="single" w:sz="4" w:space="0" w:color="auto"/>
            </w:tcBorders>
            <w:shd w:val="clear" w:color="auto" w:fill="auto"/>
          </w:tcPr>
          <w:p w14:paraId="1CFD888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56A9069" w14:textId="77777777" w:rsidR="006C5506" w:rsidRPr="002C0D13" w:rsidRDefault="006C5506">
            <w:pPr>
              <w:rPr>
                <w:color w:val="auto"/>
                <w:sz w:val="10"/>
                <w:szCs w:val="10"/>
              </w:rPr>
            </w:pPr>
          </w:p>
        </w:tc>
      </w:tr>
      <w:tr w:rsidR="002C0D13" w:rsidRPr="002C0D13" w14:paraId="7D0B58A1" w14:textId="77777777">
        <w:trPr>
          <w:trHeight w:hRule="exact" w:val="634"/>
          <w:jc w:val="center"/>
        </w:trPr>
        <w:tc>
          <w:tcPr>
            <w:tcW w:w="686" w:type="dxa"/>
            <w:shd w:val="clear" w:color="auto" w:fill="auto"/>
          </w:tcPr>
          <w:p w14:paraId="4CF90563" w14:textId="77777777" w:rsidR="006C5506" w:rsidRPr="002C0D13" w:rsidRDefault="006C5506">
            <w:pPr>
              <w:rPr>
                <w:color w:val="auto"/>
                <w:sz w:val="10"/>
                <w:szCs w:val="10"/>
              </w:rPr>
            </w:pPr>
          </w:p>
        </w:tc>
        <w:tc>
          <w:tcPr>
            <w:tcW w:w="3854" w:type="dxa"/>
            <w:shd w:val="clear" w:color="auto" w:fill="auto"/>
          </w:tcPr>
          <w:p w14:paraId="08507C16" w14:textId="77777777" w:rsidR="006C5506" w:rsidRPr="002C0D13" w:rsidRDefault="007A1DE0">
            <w:pPr>
              <w:pStyle w:val="Other0"/>
              <w:spacing w:after="0"/>
              <w:ind w:left="960"/>
              <w:rPr>
                <w:color w:val="auto"/>
              </w:rPr>
            </w:pPr>
            <w:r w:rsidRPr="002C0D13">
              <w:rPr>
                <w:rStyle w:val="Other"/>
                <w:color w:val="auto"/>
              </w:rPr>
              <w:t>with protective wrapping and external leggings</w:t>
            </w:r>
          </w:p>
        </w:tc>
        <w:tc>
          <w:tcPr>
            <w:tcW w:w="1200" w:type="dxa"/>
            <w:tcBorders>
              <w:top w:val="single" w:sz="4" w:space="0" w:color="auto"/>
            </w:tcBorders>
            <w:shd w:val="clear" w:color="auto" w:fill="auto"/>
          </w:tcPr>
          <w:p w14:paraId="12B518A9"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487FB58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662F2D9" w14:textId="77777777" w:rsidR="006C5506" w:rsidRPr="002C0D13" w:rsidRDefault="006C5506">
            <w:pPr>
              <w:rPr>
                <w:color w:val="auto"/>
                <w:sz w:val="10"/>
                <w:szCs w:val="10"/>
              </w:rPr>
            </w:pPr>
          </w:p>
        </w:tc>
      </w:tr>
      <w:tr w:rsidR="002C0D13" w:rsidRPr="002C0D13" w14:paraId="4D39994F" w14:textId="77777777">
        <w:trPr>
          <w:trHeight w:hRule="exact" w:val="370"/>
          <w:jc w:val="center"/>
        </w:trPr>
        <w:tc>
          <w:tcPr>
            <w:tcW w:w="686" w:type="dxa"/>
            <w:shd w:val="clear" w:color="auto" w:fill="auto"/>
          </w:tcPr>
          <w:p w14:paraId="3754049C" w14:textId="77777777" w:rsidR="006C5506" w:rsidRPr="002C0D13" w:rsidRDefault="006C5506">
            <w:pPr>
              <w:rPr>
                <w:color w:val="auto"/>
                <w:sz w:val="10"/>
                <w:szCs w:val="10"/>
              </w:rPr>
            </w:pPr>
          </w:p>
        </w:tc>
        <w:tc>
          <w:tcPr>
            <w:tcW w:w="3854" w:type="dxa"/>
            <w:shd w:val="clear" w:color="auto" w:fill="auto"/>
            <w:vAlign w:val="bottom"/>
          </w:tcPr>
          <w:p w14:paraId="2D41B2B5" w14:textId="77777777" w:rsidR="006C5506" w:rsidRPr="002C0D13" w:rsidRDefault="007A1DE0">
            <w:pPr>
              <w:pStyle w:val="Other0"/>
              <w:spacing w:after="0"/>
              <w:ind w:firstLine="500"/>
              <w:rPr>
                <w:color w:val="auto"/>
              </w:rPr>
            </w:pPr>
            <w:r w:rsidRPr="002C0D13">
              <w:rPr>
                <w:rStyle w:val="Other"/>
                <w:color w:val="auto"/>
              </w:rPr>
              <w:t>ix) Weight of the conductor on the</w:t>
            </w:r>
          </w:p>
        </w:tc>
        <w:tc>
          <w:tcPr>
            <w:tcW w:w="1200" w:type="dxa"/>
            <w:shd w:val="clear" w:color="auto" w:fill="auto"/>
            <w:vAlign w:val="bottom"/>
          </w:tcPr>
          <w:p w14:paraId="4C71A205"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08" w:type="dxa"/>
            <w:shd w:val="clear" w:color="auto" w:fill="auto"/>
          </w:tcPr>
          <w:p w14:paraId="3E61729B" w14:textId="77777777" w:rsidR="006C5506" w:rsidRPr="002C0D13" w:rsidRDefault="006C5506">
            <w:pPr>
              <w:rPr>
                <w:color w:val="auto"/>
                <w:sz w:val="10"/>
                <w:szCs w:val="10"/>
              </w:rPr>
            </w:pPr>
          </w:p>
        </w:tc>
        <w:tc>
          <w:tcPr>
            <w:tcW w:w="1670" w:type="dxa"/>
            <w:shd w:val="clear" w:color="auto" w:fill="auto"/>
          </w:tcPr>
          <w:p w14:paraId="3B768784" w14:textId="77777777" w:rsidR="006C5506" w:rsidRPr="002C0D13" w:rsidRDefault="006C5506">
            <w:pPr>
              <w:rPr>
                <w:color w:val="auto"/>
                <w:sz w:val="10"/>
                <w:szCs w:val="10"/>
              </w:rPr>
            </w:pPr>
          </w:p>
        </w:tc>
      </w:tr>
      <w:tr w:rsidR="002C0D13" w:rsidRPr="002C0D13" w14:paraId="1B408FC9" w14:textId="77777777">
        <w:trPr>
          <w:trHeight w:hRule="exact" w:val="360"/>
          <w:jc w:val="center"/>
        </w:trPr>
        <w:tc>
          <w:tcPr>
            <w:tcW w:w="686" w:type="dxa"/>
            <w:shd w:val="clear" w:color="auto" w:fill="auto"/>
          </w:tcPr>
          <w:p w14:paraId="35BB5B0B" w14:textId="77777777" w:rsidR="006C5506" w:rsidRPr="002C0D13" w:rsidRDefault="006C5506">
            <w:pPr>
              <w:rPr>
                <w:color w:val="auto"/>
                <w:sz w:val="10"/>
                <w:szCs w:val="10"/>
              </w:rPr>
            </w:pPr>
          </w:p>
        </w:tc>
        <w:tc>
          <w:tcPr>
            <w:tcW w:w="3854" w:type="dxa"/>
            <w:shd w:val="clear" w:color="auto" w:fill="auto"/>
          </w:tcPr>
          <w:p w14:paraId="6FA08BAF" w14:textId="77777777" w:rsidR="006C5506" w:rsidRPr="002C0D13" w:rsidRDefault="007A1DE0">
            <w:pPr>
              <w:pStyle w:val="Other0"/>
              <w:spacing w:after="0"/>
              <w:ind w:firstLine="960"/>
              <w:rPr>
                <w:color w:val="auto"/>
              </w:rPr>
            </w:pPr>
            <w:r w:rsidRPr="002C0D13">
              <w:rPr>
                <w:rStyle w:val="Other"/>
                <w:color w:val="auto"/>
              </w:rPr>
              <w:t>drum</w:t>
            </w:r>
          </w:p>
        </w:tc>
        <w:tc>
          <w:tcPr>
            <w:tcW w:w="1200" w:type="dxa"/>
            <w:tcBorders>
              <w:top w:val="single" w:sz="4" w:space="0" w:color="auto"/>
            </w:tcBorders>
            <w:shd w:val="clear" w:color="auto" w:fill="auto"/>
          </w:tcPr>
          <w:p w14:paraId="7D1BBED8"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2C75517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BC40D57" w14:textId="77777777" w:rsidR="006C5506" w:rsidRPr="002C0D13" w:rsidRDefault="006C5506">
            <w:pPr>
              <w:rPr>
                <w:color w:val="auto"/>
                <w:sz w:val="10"/>
                <w:szCs w:val="10"/>
              </w:rPr>
            </w:pPr>
          </w:p>
        </w:tc>
      </w:tr>
      <w:tr w:rsidR="002C0D13" w:rsidRPr="002C0D13" w14:paraId="32CBD518" w14:textId="77777777">
        <w:trPr>
          <w:trHeight w:hRule="exact" w:val="379"/>
          <w:jc w:val="center"/>
        </w:trPr>
        <w:tc>
          <w:tcPr>
            <w:tcW w:w="686" w:type="dxa"/>
            <w:shd w:val="clear" w:color="auto" w:fill="auto"/>
          </w:tcPr>
          <w:p w14:paraId="16D8C8F2" w14:textId="77777777" w:rsidR="006C5506" w:rsidRPr="002C0D13" w:rsidRDefault="006C5506">
            <w:pPr>
              <w:rPr>
                <w:color w:val="auto"/>
                <w:sz w:val="10"/>
                <w:szCs w:val="10"/>
              </w:rPr>
            </w:pPr>
          </w:p>
        </w:tc>
        <w:tc>
          <w:tcPr>
            <w:tcW w:w="3854" w:type="dxa"/>
            <w:shd w:val="clear" w:color="auto" w:fill="auto"/>
            <w:vAlign w:val="bottom"/>
          </w:tcPr>
          <w:p w14:paraId="15A1A4DD" w14:textId="77777777" w:rsidR="006C5506" w:rsidRPr="002C0D13" w:rsidRDefault="007A1DE0">
            <w:pPr>
              <w:pStyle w:val="Other0"/>
              <w:spacing w:after="0"/>
              <w:ind w:firstLine="500"/>
              <w:rPr>
                <w:color w:val="auto"/>
              </w:rPr>
            </w:pPr>
            <w:r w:rsidRPr="002C0D13">
              <w:rPr>
                <w:rStyle w:val="Other"/>
                <w:color w:val="auto"/>
              </w:rPr>
              <w:t>x) Gross weight of the drum with</w:t>
            </w:r>
          </w:p>
        </w:tc>
        <w:tc>
          <w:tcPr>
            <w:tcW w:w="1200" w:type="dxa"/>
            <w:shd w:val="clear" w:color="auto" w:fill="auto"/>
            <w:vAlign w:val="bottom"/>
          </w:tcPr>
          <w:p w14:paraId="753E678E"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08" w:type="dxa"/>
            <w:shd w:val="clear" w:color="auto" w:fill="auto"/>
          </w:tcPr>
          <w:p w14:paraId="7617B868" w14:textId="77777777" w:rsidR="006C5506" w:rsidRPr="002C0D13" w:rsidRDefault="006C5506">
            <w:pPr>
              <w:rPr>
                <w:color w:val="auto"/>
                <w:sz w:val="10"/>
                <w:szCs w:val="10"/>
              </w:rPr>
            </w:pPr>
          </w:p>
        </w:tc>
        <w:tc>
          <w:tcPr>
            <w:tcW w:w="1670" w:type="dxa"/>
            <w:shd w:val="clear" w:color="auto" w:fill="auto"/>
          </w:tcPr>
          <w:p w14:paraId="070A5782" w14:textId="77777777" w:rsidR="006C5506" w:rsidRPr="002C0D13" w:rsidRDefault="006C5506">
            <w:pPr>
              <w:rPr>
                <w:color w:val="auto"/>
                <w:sz w:val="10"/>
                <w:szCs w:val="10"/>
              </w:rPr>
            </w:pPr>
          </w:p>
        </w:tc>
      </w:tr>
      <w:tr w:rsidR="002C0D13" w:rsidRPr="002C0D13" w14:paraId="04721274" w14:textId="77777777">
        <w:trPr>
          <w:trHeight w:hRule="exact" w:val="643"/>
          <w:jc w:val="center"/>
        </w:trPr>
        <w:tc>
          <w:tcPr>
            <w:tcW w:w="686" w:type="dxa"/>
            <w:shd w:val="clear" w:color="auto" w:fill="auto"/>
          </w:tcPr>
          <w:p w14:paraId="50BABC67" w14:textId="77777777" w:rsidR="006C5506" w:rsidRPr="002C0D13" w:rsidRDefault="006C5506">
            <w:pPr>
              <w:rPr>
                <w:color w:val="auto"/>
                <w:sz w:val="10"/>
                <w:szCs w:val="10"/>
              </w:rPr>
            </w:pPr>
          </w:p>
        </w:tc>
        <w:tc>
          <w:tcPr>
            <w:tcW w:w="3854" w:type="dxa"/>
            <w:shd w:val="clear" w:color="auto" w:fill="auto"/>
          </w:tcPr>
          <w:p w14:paraId="26DAAE96" w14:textId="77777777" w:rsidR="006C5506" w:rsidRPr="002C0D13" w:rsidRDefault="007A1DE0">
            <w:pPr>
              <w:pStyle w:val="Other0"/>
              <w:spacing w:after="0"/>
              <w:ind w:left="960"/>
              <w:rPr>
                <w:color w:val="auto"/>
              </w:rPr>
            </w:pPr>
            <w:r w:rsidRPr="002C0D13">
              <w:rPr>
                <w:rStyle w:val="Other"/>
                <w:color w:val="auto"/>
              </w:rPr>
              <w:t>conductor and protective leggings</w:t>
            </w:r>
          </w:p>
        </w:tc>
        <w:tc>
          <w:tcPr>
            <w:tcW w:w="1200" w:type="dxa"/>
            <w:tcBorders>
              <w:top w:val="single" w:sz="4" w:space="0" w:color="auto"/>
            </w:tcBorders>
            <w:shd w:val="clear" w:color="auto" w:fill="auto"/>
          </w:tcPr>
          <w:p w14:paraId="2E686AF0"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76DB46B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5359A6C" w14:textId="77777777" w:rsidR="006C5506" w:rsidRPr="002C0D13" w:rsidRDefault="006C5506">
            <w:pPr>
              <w:rPr>
                <w:color w:val="auto"/>
                <w:sz w:val="10"/>
                <w:szCs w:val="10"/>
              </w:rPr>
            </w:pPr>
          </w:p>
        </w:tc>
      </w:tr>
      <w:tr w:rsidR="002C0D13" w:rsidRPr="002C0D13" w14:paraId="4D1D2D4B" w14:textId="77777777">
        <w:trPr>
          <w:trHeight w:hRule="exact" w:val="360"/>
          <w:jc w:val="center"/>
        </w:trPr>
        <w:tc>
          <w:tcPr>
            <w:tcW w:w="686" w:type="dxa"/>
            <w:shd w:val="clear" w:color="auto" w:fill="auto"/>
            <w:vAlign w:val="bottom"/>
          </w:tcPr>
          <w:p w14:paraId="273AB13A" w14:textId="77777777" w:rsidR="006C5506" w:rsidRPr="002C0D13" w:rsidRDefault="007A1DE0">
            <w:pPr>
              <w:pStyle w:val="Other0"/>
              <w:spacing w:after="0"/>
              <w:rPr>
                <w:color w:val="auto"/>
              </w:rPr>
            </w:pPr>
            <w:r w:rsidRPr="002C0D13">
              <w:rPr>
                <w:rStyle w:val="Other"/>
                <w:color w:val="auto"/>
              </w:rPr>
              <w:t>4.</w:t>
            </w:r>
          </w:p>
        </w:tc>
        <w:tc>
          <w:tcPr>
            <w:tcW w:w="3854" w:type="dxa"/>
            <w:shd w:val="clear" w:color="auto" w:fill="auto"/>
            <w:vAlign w:val="bottom"/>
          </w:tcPr>
          <w:p w14:paraId="11ADC3AF" w14:textId="77777777" w:rsidR="006C5506" w:rsidRPr="002C0D13" w:rsidRDefault="007A1DE0">
            <w:pPr>
              <w:pStyle w:val="Other0"/>
              <w:spacing w:after="0"/>
              <w:ind w:firstLine="240"/>
              <w:rPr>
                <w:color w:val="auto"/>
              </w:rPr>
            </w:pPr>
            <w:r w:rsidRPr="002C0D13">
              <w:rPr>
                <w:rStyle w:val="Other"/>
                <w:color w:val="auto"/>
              </w:rPr>
              <w:t>Standard to which the conductor drum</w:t>
            </w:r>
          </w:p>
        </w:tc>
        <w:tc>
          <w:tcPr>
            <w:tcW w:w="1200" w:type="dxa"/>
            <w:shd w:val="clear" w:color="auto" w:fill="auto"/>
          </w:tcPr>
          <w:p w14:paraId="5238BA3C" w14:textId="77777777" w:rsidR="006C5506" w:rsidRPr="002C0D13" w:rsidRDefault="006C5506">
            <w:pPr>
              <w:rPr>
                <w:color w:val="auto"/>
                <w:sz w:val="10"/>
                <w:szCs w:val="10"/>
              </w:rPr>
            </w:pPr>
          </w:p>
        </w:tc>
        <w:tc>
          <w:tcPr>
            <w:tcW w:w="1608" w:type="dxa"/>
            <w:shd w:val="clear" w:color="auto" w:fill="auto"/>
          </w:tcPr>
          <w:p w14:paraId="654D6956" w14:textId="77777777" w:rsidR="006C5506" w:rsidRPr="002C0D13" w:rsidRDefault="006C5506">
            <w:pPr>
              <w:rPr>
                <w:color w:val="auto"/>
                <w:sz w:val="10"/>
                <w:szCs w:val="10"/>
              </w:rPr>
            </w:pPr>
          </w:p>
        </w:tc>
        <w:tc>
          <w:tcPr>
            <w:tcW w:w="1670" w:type="dxa"/>
            <w:shd w:val="clear" w:color="auto" w:fill="auto"/>
          </w:tcPr>
          <w:p w14:paraId="65CEE467" w14:textId="77777777" w:rsidR="006C5506" w:rsidRPr="002C0D13" w:rsidRDefault="006C5506">
            <w:pPr>
              <w:rPr>
                <w:color w:val="auto"/>
                <w:sz w:val="10"/>
                <w:szCs w:val="10"/>
              </w:rPr>
            </w:pPr>
          </w:p>
        </w:tc>
      </w:tr>
      <w:tr w:rsidR="002C0D13" w:rsidRPr="002C0D13" w14:paraId="0D5F74F3" w14:textId="77777777">
        <w:trPr>
          <w:trHeight w:hRule="exact" w:val="355"/>
          <w:jc w:val="center"/>
        </w:trPr>
        <w:tc>
          <w:tcPr>
            <w:tcW w:w="686" w:type="dxa"/>
            <w:shd w:val="clear" w:color="auto" w:fill="auto"/>
          </w:tcPr>
          <w:p w14:paraId="735F62F8" w14:textId="77777777" w:rsidR="006C5506" w:rsidRPr="002C0D13" w:rsidRDefault="006C5506">
            <w:pPr>
              <w:rPr>
                <w:color w:val="auto"/>
                <w:sz w:val="10"/>
                <w:szCs w:val="10"/>
              </w:rPr>
            </w:pPr>
          </w:p>
        </w:tc>
        <w:tc>
          <w:tcPr>
            <w:tcW w:w="3854" w:type="dxa"/>
            <w:shd w:val="clear" w:color="auto" w:fill="auto"/>
          </w:tcPr>
          <w:p w14:paraId="2D64C44C" w14:textId="77777777" w:rsidR="006C5506" w:rsidRPr="002C0D13" w:rsidRDefault="007A1DE0">
            <w:pPr>
              <w:pStyle w:val="Other0"/>
              <w:spacing w:after="0"/>
              <w:ind w:firstLine="240"/>
              <w:rPr>
                <w:color w:val="auto"/>
              </w:rPr>
            </w:pPr>
            <w:r w:rsidRPr="002C0D13">
              <w:rPr>
                <w:rStyle w:val="Other"/>
                <w:color w:val="auto"/>
              </w:rPr>
              <w:t>conforms</w:t>
            </w:r>
          </w:p>
        </w:tc>
        <w:tc>
          <w:tcPr>
            <w:tcW w:w="1200" w:type="dxa"/>
            <w:tcBorders>
              <w:top w:val="single" w:sz="4" w:space="0" w:color="auto"/>
            </w:tcBorders>
            <w:shd w:val="clear" w:color="auto" w:fill="auto"/>
          </w:tcPr>
          <w:p w14:paraId="0DCB695C"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4F95A86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B6ADAFA" w14:textId="77777777" w:rsidR="006C5506" w:rsidRPr="002C0D13" w:rsidRDefault="006C5506">
            <w:pPr>
              <w:rPr>
                <w:color w:val="auto"/>
                <w:sz w:val="10"/>
                <w:szCs w:val="10"/>
              </w:rPr>
            </w:pPr>
          </w:p>
        </w:tc>
      </w:tr>
      <w:tr w:rsidR="002C0D13" w:rsidRPr="002C0D13" w14:paraId="2647BE7C" w14:textId="77777777">
        <w:trPr>
          <w:trHeight w:hRule="exact" w:val="773"/>
          <w:jc w:val="center"/>
        </w:trPr>
        <w:tc>
          <w:tcPr>
            <w:tcW w:w="686" w:type="dxa"/>
            <w:shd w:val="clear" w:color="auto" w:fill="auto"/>
          </w:tcPr>
          <w:p w14:paraId="221656BC" w14:textId="77777777" w:rsidR="006C5506" w:rsidRPr="002C0D13" w:rsidRDefault="007A1DE0">
            <w:pPr>
              <w:pStyle w:val="Other0"/>
              <w:spacing w:before="80" w:after="0"/>
              <w:rPr>
                <w:color w:val="auto"/>
              </w:rPr>
            </w:pPr>
            <w:r w:rsidRPr="002C0D13">
              <w:rPr>
                <w:rStyle w:val="Other"/>
                <w:color w:val="auto"/>
              </w:rPr>
              <w:t>5.</w:t>
            </w:r>
          </w:p>
        </w:tc>
        <w:tc>
          <w:tcPr>
            <w:tcW w:w="3854" w:type="dxa"/>
            <w:shd w:val="clear" w:color="auto" w:fill="auto"/>
            <w:vAlign w:val="center"/>
          </w:tcPr>
          <w:p w14:paraId="4E0A3693" w14:textId="77777777" w:rsidR="006C5506" w:rsidRPr="002C0D13" w:rsidRDefault="007A1DE0">
            <w:pPr>
              <w:pStyle w:val="Other0"/>
              <w:spacing w:after="0"/>
              <w:ind w:left="240"/>
              <w:rPr>
                <w:color w:val="auto"/>
              </w:rPr>
            </w:pPr>
            <w:r w:rsidRPr="002C0D13">
              <w:rPr>
                <w:rStyle w:val="Other"/>
                <w:color w:val="auto"/>
              </w:rPr>
              <w:t>Whether the drums are suitable for use with tension stringing equipment</w:t>
            </w:r>
          </w:p>
        </w:tc>
        <w:tc>
          <w:tcPr>
            <w:tcW w:w="1200" w:type="dxa"/>
            <w:shd w:val="clear" w:color="auto" w:fill="auto"/>
          </w:tcPr>
          <w:p w14:paraId="78DC7BCB" w14:textId="77777777" w:rsidR="006C5506" w:rsidRPr="002C0D13" w:rsidRDefault="007A1DE0">
            <w:pPr>
              <w:pStyle w:val="Other0"/>
              <w:spacing w:before="80" w:after="0"/>
              <w:rPr>
                <w:color w:val="auto"/>
              </w:rPr>
            </w:pPr>
            <w:r w:rsidRPr="002C0D13">
              <w:rPr>
                <w:rStyle w:val="Other"/>
                <w:color w:val="auto"/>
              </w:rPr>
              <w:t>Yes/No.</w:t>
            </w:r>
          </w:p>
        </w:tc>
        <w:tc>
          <w:tcPr>
            <w:tcW w:w="1608" w:type="dxa"/>
            <w:shd w:val="clear" w:color="auto" w:fill="auto"/>
          </w:tcPr>
          <w:p w14:paraId="3D860525" w14:textId="77777777" w:rsidR="006C5506" w:rsidRPr="002C0D13" w:rsidRDefault="006C5506">
            <w:pPr>
              <w:rPr>
                <w:color w:val="auto"/>
                <w:sz w:val="10"/>
                <w:szCs w:val="10"/>
              </w:rPr>
            </w:pPr>
          </w:p>
        </w:tc>
        <w:tc>
          <w:tcPr>
            <w:tcW w:w="1670" w:type="dxa"/>
            <w:shd w:val="clear" w:color="auto" w:fill="auto"/>
          </w:tcPr>
          <w:p w14:paraId="59803395" w14:textId="77777777" w:rsidR="006C5506" w:rsidRPr="002C0D13" w:rsidRDefault="006C5506">
            <w:pPr>
              <w:rPr>
                <w:color w:val="auto"/>
                <w:sz w:val="10"/>
                <w:szCs w:val="10"/>
              </w:rPr>
            </w:pPr>
          </w:p>
        </w:tc>
      </w:tr>
      <w:tr w:rsidR="006C5506" w:rsidRPr="002C0D13" w14:paraId="60008814" w14:textId="77777777">
        <w:trPr>
          <w:trHeight w:hRule="exact" w:val="499"/>
          <w:jc w:val="center"/>
        </w:trPr>
        <w:tc>
          <w:tcPr>
            <w:tcW w:w="686" w:type="dxa"/>
            <w:shd w:val="clear" w:color="auto" w:fill="auto"/>
            <w:vAlign w:val="bottom"/>
          </w:tcPr>
          <w:p w14:paraId="29636F58" w14:textId="77777777" w:rsidR="006C5506" w:rsidRPr="002C0D13" w:rsidRDefault="007A1DE0">
            <w:pPr>
              <w:pStyle w:val="Other0"/>
              <w:spacing w:after="0"/>
              <w:rPr>
                <w:color w:val="auto"/>
              </w:rPr>
            </w:pPr>
            <w:r w:rsidRPr="002C0D13">
              <w:rPr>
                <w:rStyle w:val="Other"/>
                <w:color w:val="auto"/>
              </w:rPr>
              <w:t>B)</w:t>
            </w:r>
          </w:p>
        </w:tc>
        <w:tc>
          <w:tcPr>
            <w:tcW w:w="3854" w:type="dxa"/>
            <w:shd w:val="clear" w:color="auto" w:fill="auto"/>
            <w:vAlign w:val="bottom"/>
          </w:tcPr>
          <w:p w14:paraId="66B343B4" w14:textId="77777777" w:rsidR="006C5506" w:rsidRPr="002C0D13" w:rsidRDefault="007A1DE0">
            <w:pPr>
              <w:pStyle w:val="Other0"/>
              <w:spacing w:after="0"/>
              <w:ind w:left="240"/>
              <w:rPr>
                <w:color w:val="auto"/>
              </w:rPr>
            </w:pPr>
            <w:r w:rsidRPr="002C0D13">
              <w:rPr>
                <w:rStyle w:val="Other"/>
                <w:color w:val="auto"/>
              </w:rPr>
              <w:t>Galvanised steel earth wire (7/3.15mm)</w:t>
            </w:r>
          </w:p>
        </w:tc>
        <w:tc>
          <w:tcPr>
            <w:tcW w:w="1200" w:type="dxa"/>
            <w:tcBorders>
              <w:top w:val="single" w:sz="4" w:space="0" w:color="auto"/>
            </w:tcBorders>
            <w:shd w:val="clear" w:color="auto" w:fill="auto"/>
          </w:tcPr>
          <w:p w14:paraId="06394E33" w14:textId="77777777" w:rsidR="006C5506" w:rsidRPr="002C0D13" w:rsidRDefault="006C5506">
            <w:pPr>
              <w:rPr>
                <w:color w:val="auto"/>
                <w:sz w:val="10"/>
                <w:szCs w:val="10"/>
              </w:rPr>
            </w:pPr>
          </w:p>
        </w:tc>
        <w:tc>
          <w:tcPr>
            <w:tcW w:w="1608" w:type="dxa"/>
            <w:tcBorders>
              <w:top w:val="single" w:sz="4" w:space="0" w:color="auto"/>
            </w:tcBorders>
            <w:shd w:val="clear" w:color="auto" w:fill="auto"/>
          </w:tcPr>
          <w:p w14:paraId="5F79AD0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9EFCFB7" w14:textId="77777777" w:rsidR="006C5506" w:rsidRPr="002C0D13" w:rsidRDefault="006C5506">
            <w:pPr>
              <w:rPr>
                <w:color w:val="auto"/>
                <w:sz w:val="10"/>
                <w:szCs w:val="10"/>
              </w:rPr>
            </w:pPr>
          </w:p>
        </w:tc>
      </w:tr>
    </w:tbl>
    <w:p w14:paraId="0F7156FD" w14:textId="77777777" w:rsidR="006C5506" w:rsidRPr="002C0D13" w:rsidRDefault="006C5506">
      <w:pPr>
        <w:rPr>
          <w:color w:val="auto"/>
        </w:rPr>
        <w:sectPr w:rsidR="006C5506" w:rsidRPr="002C0D13">
          <w:type w:val="continuous"/>
          <w:pgSz w:w="11900" w:h="16840"/>
          <w:pgMar w:top="1724" w:right="1486" w:bottom="1590" w:left="1395" w:header="0" w:footer="3" w:gutter="0"/>
          <w:cols w:space="720"/>
          <w:noEndnote/>
          <w:docGrid w:linePitch="360"/>
        </w:sectPr>
      </w:pPr>
    </w:p>
    <w:p w14:paraId="0A22D4B9" w14:textId="77777777" w:rsidR="006C5506" w:rsidRPr="002C0D13" w:rsidRDefault="006C5506">
      <w:pPr>
        <w:spacing w:line="240" w:lineRule="exact"/>
        <w:rPr>
          <w:color w:val="auto"/>
          <w:sz w:val="19"/>
          <w:szCs w:val="19"/>
        </w:rPr>
      </w:pPr>
    </w:p>
    <w:p w14:paraId="75476225" w14:textId="77777777" w:rsidR="006C5506" w:rsidRPr="002C0D13" w:rsidRDefault="006C5506">
      <w:pPr>
        <w:spacing w:before="89" w:after="89" w:line="240" w:lineRule="exact"/>
        <w:rPr>
          <w:color w:val="auto"/>
          <w:sz w:val="19"/>
          <w:szCs w:val="19"/>
        </w:rPr>
      </w:pPr>
    </w:p>
    <w:p w14:paraId="4E8D1456" w14:textId="77777777" w:rsidR="006C5506" w:rsidRPr="002C0D13" w:rsidRDefault="006C5506">
      <w:pPr>
        <w:spacing w:line="1" w:lineRule="exact"/>
        <w:rPr>
          <w:color w:val="auto"/>
        </w:rPr>
        <w:sectPr w:rsidR="006C5506" w:rsidRPr="002C0D13">
          <w:pgSz w:w="11900" w:h="16840"/>
          <w:pgMar w:top="1042" w:right="1430" w:bottom="845" w:left="139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686"/>
        <w:gridCol w:w="3850"/>
        <w:gridCol w:w="1200"/>
        <w:gridCol w:w="1219"/>
      </w:tblGrid>
      <w:tr w:rsidR="002C0D13" w:rsidRPr="002C0D13" w14:paraId="648C9B5E" w14:textId="77777777">
        <w:trPr>
          <w:trHeight w:hRule="exact" w:val="298"/>
        </w:trPr>
        <w:tc>
          <w:tcPr>
            <w:tcW w:w="686" w:type="dxa"/>
            <w:shd w:val="clear" w:color="auto" w:fill="auto"/>
          </w:tcPr>
          <w:p w14:paraId="1551FA7E" w14:textId="77777777" w:rsidR="006C5506" w:rsidRPr="002C0D13" w:rsidRDefault="007A1DE0">
            <w:pPr>
              <w:pStyle w:val="Other0"/>
              <w:framePr w:w="6955" w:h="11899" w:vSpace="552" w:wrap="none" w:vAnchor="text" w:hAnchor="page" w:x="1393" w:y="44"/>
              <w:spacing w:after="0"/>
              <w:rPr>
                <w:color w:val="auto"/>
              </w:rPr>
            </w:pPr>
            <w:r w:rsidRPr="002C0D13">
              <w:rPr>
                <w:rStyle w:val="Other"/>
                <w:color w:val="auto"/>
              </w:rPr>
              <w:t>ITEM</w:t>
            </w:r>
          </w:p>
        </w:tc>
        <w:tc>
          <w:tcPr>
            <w:tcW w:w="3850" w:type="dxa"/>
            <w:shd w:val="clear" w:color="auto" w:fill="auto"/>
          </w:tcPr>
          <w:p w14:paraId="05035FAF"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DESIGNATION</w:t>
            </w:r>
          </w:p>
        </w:tc>
        <w:tc>
          <w:tcPr>
            <w:tcW w:w="1200" w:type="dxa"/>
            <w:shd w:val="clear" w:color="auto" w:fill="auto"/>
          </w:tcPr>
          <w:p w14:paraId="6D7A80FB" w14:textId="77777777" w:rsidR="006C5506" w:rsidRPr="002C0D13" w:rsidRDefault="007A1DE0">
            <w:pPr>
              <w:pStyle w:val="Other0"/>
              <w:framePr w:w="6955" w:h="11899" w:vSpace="552" w:wrap="none" w:vAnchor="text" w:hAnchor="page" w:x="1393" w:y="44"/>
              <w:spacing w:after="0"/>
              <w:ind w:firstLine="220"/>
              <w:rPr>
                <w:color w:val="auto"/>
              </w:rPr>
            </w:pPr>
            <w:r w:rsidRPr="002C0D13">
              <w:rPr>
                <w:rStyle w:val="Other"/>
                <w:color w:val="auto"/>
              </w:rPr>
              <w:t>UNITS</w:t>
            </w:r>
          </w:p>
        </w:tc>
        <w:tc>
          <w:tcPr>
            <w:tcW w:w="1219" w:type="dxa"/>
            <w:shd w:val="clear" w:color="auto" w:fill="auto"/>
          </w:tcPr>
          <w:p w14:paraId="0FB3172C" w14:textId="77777777" w:rsidR="006C5506" w:rsidRPr="002C0D13" w:rsidRDefault="007A1DE0">
            <w:pPr>
              <w:pStyle w:val="Other0"/>
              <w:framePr w:w="6955" w:h="11899" w:vSpace="552" w:wrap="none" w:vAnchor="text" w:hAnchor="page" w:x="1393" w:y="44"/>
              <w:spacing w:after="0"/>
              <w:ind w:firstLine="420"/>
              <w:rPr>
                <w:color w:val="auto"/>
              </w:rPr>
            </w:pPr>
            <w:r w:rsidRPr="002C0D13">
              <w:rPr>
                <w:rStyle w:val="Other"/>
                <w:color w:val="auto"/>
              </w:rPr>
              <w:t>VALUE</w:t>
            </w:r>
          </w:p>
        </w:tc>
      </w:tr>
      <w:tr w:rsidR="002C0D13" w:rsidRPr="002C0D13" w14:paraId="7E9DD64E" w14:textId="77777777">
        <w:trPr>
          <w:trHeight w:hRule="exact" w:val="437"/>
        </w:trPr>
        <w:tc>
          <w:tcPr>
            <w:tcW w:w="686" w:type="dxa"/>
            <w:shd w:val="clear" w:color="auto" w:fill="auto"/>
            <w:vAlign w:val="center"/>
          </w:tcPr>
          <w:p w14:paraId="013161AF" w14:textId="77777777" w:rsidR="006C5506" w:rsidRPr="002C0D13" w:rsidRDefault="007A1DE0">
            <w:pPr>
              <w:pStyle w:val="Other0"/>
              <w:framePr w:w="6955" w:h="11899" w:vSpace="552" w:wrap="none" w:vAnchor="text" w:hAnchor="page" w:x="1393" w:y="44"/>
              <w:spacing w:after="0"/>
              <w:rPr>
                <w:color w:val="auto"/>
              </w:rPr>
            </w:pPr>
            <w:r w:rsidRPr="002C0D13">
              <w:rPr>
                <w:rStyle w:val="Other"/>
                <w:color w:val="auto"/>
              </w:rPr>
              <w:t>1.</w:t>
            </w:r>
          </w:p>
        </w:tc>
        <w:tc>
          <w:tcPr>
            <w:tcW w:w="3850" w:type="dxa"/>
            <w:shd w:val="clear" w:color="auto" w:fill="auto"/>
            <w:vAlign w:val="center"/>
          </w:tcPr>
          <w:p w14:paraId="5E7D25B4"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Joints in the steel strand</w:t>
            </w:r>
          </w:p>
        </w:tc>
        <w:tc>
          <w:tcPr>
            <w:tcW w:w="1200" w:type="dxa"/>
            <w:shd w:val="clear" w:color="auto" w:fill="auto"/>
          </w:tcPr>
          <w:p w14:paraId="021C4DE7" w14:textId="77777777" w:rsidR="006C5506" w:rsidRPr="002C0D13" w:rsidRDefault="006C5506">
            <w:pPr>
              <w:framePr w:w="6955" w:h="11899" w:vSpace="552" w:wrap="none" w:vAnchor="text" w:hAnchor="page" w:x="1393" w:y="44"/>
              <w:rPr>
                <w:color w:val="auto"/>
                <w:sz w:val="10"/>
                <w:szCs w:val="10"/>
              </w:rPr>
            </w:pPr>
          </w:p>
        </w:tc>
        <w:tc>
          <w:tcPr>
            <w:tcW w:w="1219" w:type="dxa"/>
            <w:shd w:val="clear" w:color="auto" w:fill="auto"/>
          </w:tcPr>
          <w:p w14:paraId="12E537E4" w14:textId="77777777" w:rsidR="006C5506" w:rsidRPr="002C0D13" w:rsidRDefault="006C5506">
            <w:pPr>
              <w:framePr w:w="6955" w:h="11899" w:vSpace="552" w:wrap="none" w:vAnchor="text" w:hAnchor="page" w:x="1393" w:y="44"/>
              <w:rPr>
                <w:color w:val="auto"/>
                <w:sz w:val="10"/>
                <w:szCs w:val="10"/>
              </w:rPr>
            </w:pPr>
          </w:p>
        </w:tc>
      </w:tr>
      <w:tr w:rsidR="002C0D13" w:rsidRPr="002C0D13" w14:paraId="284B8C72" w14:textId="77777777">
        <w:trPr>
          <w:trHeight w:hRule="exact" w:val="384"/>
        </w:trPr>
        <w:tc>
          <w:tcPr>
            <w:tcW w:w="686" w:type="dxa"/>
            <w:shd w:val="clear" w:color="auto" w:fill="auto"/>
          </w:tcPr>
          <w:p w14:paraId="08337330"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38D6ADDD"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a) Method of making joint</w:t>
            </w:r>
          </w:p>
        </w:tc>
        <w:tc>
          <w:tcPr>
            <w:tcW w:w="1200" w:type="dxa"/>
            <w:shd w:val="clear" w:color="auto" w:fill="auto"/>
          </w:tcPr>
          <w:p w14:paraId="1ED8BE52" w14:textId="77777777" w:rsidR="006C5506" w:rsidRPr="002C0D13" w:rsidRDefault="006C5506">
            <w:pPr>
              <w:framePr w:w="6955" w:h="11899" w:vSpace="552" w:wrap="none" w:vAnchor="text" w:hAnchor="page" w:x="1393" w:y="44"/>
              <w:rPr>
                <w:color w:val="auto"/>
                <w:sz w:val="10"/>
                <w:szCs w:val="10"/>
              </w:rPr>
            </w:pPr>
          </w:p>
        </w:tc>
        <w:tc>
          <w:tcPr>
            <w:tcW w:w="1219" w:type="dxa"/>
            <w:shd w:val="clear" w:color="auto" w:fill="auto"/>
          </w:tcPr>
          <w:p w14:paraId="7C0A0AC1" w14:textId="77777777" w:rsidR="006C5506" w:rsidRPr="002C0D13" w:rsidRDefault="006C5506">
            <w:pPr>
              <w:framePr w:w="6955" w:h="11899" w:vSpace="552" w:wrap="none" w:vAnchor="text" w:hAnchor="page" w:x="1393" w:y="44"/>
              <w:rPr>
                <w:color w:val="auto"/>
                <w:sz w:val="10"/>
                <w:szCs w:val="10"/>
              </w:rPr>
            </w:pPr>
          </w:p>
        </w:tc>
      </w:tr>
      <w:tr w:rsidR="002C0D13" w:rsidRPr="002C0D13" w14:paraId="4BB22BDA" w14:textId="77777777">
        <w:trPr>
          <w:trHeight w:hRule="exact" w:val="509"/>
        </w:trPr>
        <w:tc>
          <w:tcPr>
            <w:tcW w:w="686" w:type="dxa"/>
            <w:shd w:val="clear" w:color="auto" w:fill="auto"/>
          </w:tcPr>
          <w:p w14:paraId="7557AE7A"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3FCD7FF2"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b) Minimum tensile strength of the</w:t>
            </w:r>
          </w:p>
        </w:tc>
        <w:tc>
          <w:tcPr>
            <w:tcW w:w="1200" w:type="dxa"/>
            <w:tcBorders>
              <w:top w:val="single" w:sz="4" w:space="0" w:color="auto"/>
            </w:tcBorders>
            <w:shd w:val="clear" w:color="auto" w:fill="auto"/>
            <w:vAlign w:val="bottom"/>
          </w:tcPr>
          <w:p w14:paraId="49B24A0B" w14:textId="77777777" w:rsidR="006C5506" w:rsidRPr="002C0D13" w:rsidRDefault="007A1DE0">
            <w:pPr>
              <w:pStyle w:val="Other0"/>
              <w:framePr w:w="6955" w:h="11899" w:vSpace="552" w:wrap="none" w:vAnchor="text" w:hAnchor="page" w:x="1393" w:y="44"/>
              <w:tabs>
                <w:tab w:val="left" w:pos="970"/>
              </w:tabs>
              <w:spacing w:after="0"/>
              <w:rPr>
                <w:color w:val="auto"/>
              </w:rPr>
            </w:pPr>
            <w:r w:rsidRPr="002C0D13">
              <w:rPr>
                <w:rStyle w:val="Other"/>
                <w:color w:val="auto"/>
              </w:rPr>
              <w:t>kg</w:t>
            </w:r>
            <w:r w:rsidRPr="002C0D13">
              <w:rPr>
                <w:rStyle w:val="Other"/>
                <w:color w:val="auto"/>
              </w:rPr>
              <w:tab/>
              <w:t>_</w:t>
            </w:r>
          </w:p>
        </w:tc>
        <w:tc>
          <w:tcPr>
            <w:tcW w:w="1219" w:type="dxa"/>
            <w:tcBorders>
              <w:top w:val="single" w:sz="4" w:space="0" w:color="auto"/>
            </w:tcBorders>
            <w:shd w:val="clear" w:color="auto" w:fill="auto"/>
          </w:tcPr>
          <w:p w14:paraId="57CF6DBF" w14:textId="77777777" w:rsidR="006C5506" w:rsidRPr="002C0D13" w:rsidRDefault="006C5506">
            <w:pPr>
              <w:framePr w:w="6955" w:h="11899" w:vSpace="552" w:wrap="none" w:vAnchor="text" w:hAnchor="page" w:x="1393" w:y="44"/>
              <w:rPr>
                <w:color w:val="auto"/>
                <w:sz w:val="10"/>
                <w:szCs w:val="10"/>
              </w:rPr>
            </w:pPr>
          </w:p>
        </w:tc>
      </w:tr>
      <w:tr w:rsidR="002C0D13" w:rsidRPr="002C0D13" w14:paraId="0CA2CEB5" w14:textId="77777777">
        <w:trPr>
          <w:trHeight w:hRule="exact" w:val="898"/>
        </w:trPr>
        <w:tc>
          <w:tcPr>
            <w:tcW w:w="686" w:type="dxa"/>
            <w:shd w:val="clear" w:color="auto" w:fill="auto"/>
          </w:tcPr>
          <w:p w14:paraId="0D492084"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tcPr>
          <w:p w14:paraId="49712505" w14:textId="77777777" w:rsidR="006C5506" w:rsidRPr="002C0D13" w:rsidRDefault="007A1DE0">
            <w:pPr>
              <w:pStyle w:val="Other0"/>
              <w:framePr w:w="6955" w:h="11899" w:vSpace="552" w:wrap="none" w:vAnchor="text" w:hAnchor="page" w:x="1393" w:y="44"/>
              <w:spacing w:after="0"/>
              <w:ind w:left="600"/>
              <w:rPr>
                <w:color w:val="auto"/>
              </w:rPr>
            </w:pPr>
            <w:r w:rsidRPr="002C0D13">
              <w:rPr>
                <w:rStyle w:val="Other"/>
                <w:color w:val="auto"/>
              </w:rPr>
              <w:t>finished strand with joint, if any, made in the base rod or semi</w:t>
            </w:r>
            <w:r w:rsidRPr="002C0D13">
              <w:rPr>
                <w:rStyle w:val="Other"/>
                <w:color w:val="auto"/>
              </w:rPr>
              <w:softHyphen/>
              <w:t>finished wire</w:t>
            </w:r>
          </w:p>
        </w:tc>
        <w:tc>
          <w:tcPr>
            <w:tcW w:w="1200" w:type="dxa"/>
            <w:tcBorders>
              <w:top w:val="single" w:sz="4" w:space="0" w:color="auto"/>
            </w:tcBorders>
            <w:shd w:val="clear" w:color="auto" w:fill="auto"/>
          </w:tcPr>
          <w:p w14:paraId="14A60C15"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412A3E3F" w14:textId="77777777" w:rsidR="006C5506" w:rsidRPr="002C0D13" w:rsidRDefault="006C5506">
            <w:pPr>
              <w:framePr w:w="6955" w:h="11899" w:vSpace="552" w:wrap="none" w:vAnchor="text" w:hAnchor="page" w:x="1393" w:y="44"/>
              <w:rPr>
                <w:color w:val="auto"/>
                <w:sz w:val="10"/>
                <w:szCs w:val="10"/>
              </w:rPr>
            </w:pPr>
          </w:p>
        </w:tc>
      </w:tr>
      <w:tr w:rsidR="002C0D13" w:rsidRPr="002C0D13" w14:paraId="1702BABB" w14:textId="77777777">
        <w:trPr>
          <w:trHeight w:hRule="exact" w:val="485"/>
        </w:trPr>
        <w:tc>
          <w:tcPr>
            <w:tcW w:w="686" w:type="dxa"/>
            <w:shd w:val="clear" w:color="auto" w:fill="auto"/>
            <w:vAlign w:val="center"/>
          </w:tcPr>
          <w:p w14:paraId="5CE0A4BC" w14:textId="77777777" w:rsidR="006C5506" w:rsidRPr="002C0D13" w:rsidRDefault="007A1DE0">
            <w:pPr>
              <w:pStyle w:val="Other0"/>
              <w:framePr w:w="6955" w:h="11899" w:vSpace="552" w:wrap="none" w:vAnchor="text" w:hAnchor="page" w:x="1393" w:y="44"/>
              <w:spacing w:after="0"/>
              <w:rPr>
                <w:color w:val="auto"/>
              </w:rPr>
            </w:pPr>
            <w:r w:rsidRPr="002C0D13">
              <w:rPr>
                <w:rStyle w:val="Other"/>
                <w:color w:val="auto"/>
              </w:rPr>
              <w:t>2.</w:t>
            </w:r>
          </w:p>
        </w:tc>
        <w:tc>
          <w:tcPr>
            <w:tcW w:w="3850" w:type="dxa"/>
            <w:shd w:val="clear" w:color="auto" w:fill="auto"/>
            <w:vAlign w:val="center"/>
          </w:tcPr>
          <w:p w14:paraId="311C95DE"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Drum</w:t>
            </w:r>
          </w:p>
        </w:tc>
        <w:tc>
          <w:tcPr>
            <w:tcW w:w="1200" w:type="dxa"/>
            <w:shd w:val="clear" w:color="auto" w:fill="auto"/>
          </w:tcPr>
          <w:p w14:paraId="30AE29C2" w14:textId="77777777" w:rsidR="006C5506" w:rsidRPr="002C0D13" w:rsidRDefault="006C5506">
            <w:pPr>
              <w:framePr w:w="6955" w:h="11899" w:vSpace="552" w:wrap="none" w:vAnchor="text" w:hAnchor="page" w:x="1393" w:y="44"/>
              <w:rPr>
                <w:color w:val="auto"/>
                <w:sz w:val="10"/>
                <w:szCs w:val="10"/>
              </w:rPr>
            </w:pPr>
          </w:p>
        </w:tc>
        <w:tc>
          <w:tcPr>
            <w:tcW w:w="1219" w:type="dxa"/>
            <w:shd w:val="clear" w:color="auto" w:fill="auto"/>
          </w:tcPr>
          <w:p w14:paraId="2484D597" w14:textId="77777777" w:rsidR="006C5506" w:rsidRPr="002C0D13" w:rsidRDefault="006C5506">
            <w:pPr>
              <w:framePr w:w="6955" w:h="11899" w:vSpace="552" w:wrap="none" w:vAnchor="text" w:hAnchor="page" w:x="1393" w:y="44"/>
              <w:rPr>
                <w:color w:val="auto"/>
                <w:sz w:val="10"/>
                <w:szCs w:val="10"/>
              </w:rPr>
            </w:pPr>
          </w:p>
        </w:tc>
      </w:tr>
      <w:tr w:rsidR="002C0D13" w:rsidRPr="002C0D13" w14:paraId="599111F5" w14:textId="77777777">
        <w:trPr>
          <w:trHeight w:hRule="exact" w:val="403"/>
        </w:trPr>
        <w:tc>
          <w:tcPr>
            <w:tcW w:w="686" w:type="dxa"/>
            <w:shd w:val="clear" w:color="auto" w:fill="auto"/>
          </w:tcPr>
          <w:p w14:paraId="5EC2463D"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5E0D75BD"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a) Dimensions of drum</w:t>
            </w:r>
          </w:p>
        </w:tc>
        <w:tc>
          <w:tcPr>
            <w:tcW w:w="1200" w:type="dxa"/>
            <w:shd w:val="clear" w:color="auto" w:fill="auto"/>
          </w:tcPr>
          <w:p w14:paraId="456ABCDC" w14:textId="77777777" w:rsidR="006C5506" w:rsidRPr="002C0D13" w:rsidRDefault="006C5506">
            <w:pPr>
              <w:framePr w:w="6955" w:h="11899" w:vSpace="552" w:wrap="none" w:vAnchor="text" w:hAnchor="page" w:x="1393" w:y="44"/>
              <w:rPr>
                <w:color w:val="auto"/>
                <w:sz w:val="10"/>
                <w:szCs w:val="10"/>
              </w:rPr>
            </w:pPr>
          </w:p>
        </w:tc>
        <w:tc>
          <w:tcPr>
            <w:tcW w:w="1219" w:type="dxa"/>
            <w:shd w:val="clear" w:color="auto" w:fill="auto"/>
          </w:tcPr>
          <w:p w14:paraId="2ADC1EA9" w14:textId="77777777" w:rsidR="006C5506" w:rsidRPr="002C0D13" w:rsidRDefault="006C5506">
            <w:pPr>
              <w:framePr w:w="6955" w:h="11899" w:vSpace="552" w:wrap="none" w:vAnchor="text" w:hAnchor="page" w:x="1393" w:y="44"/>
              <w:rPr>
                <w:color w:val="auto"/>
                <w:sz w:val="10"/>
                <w:szCs w:val="10"/>
              </w:rPr>
            </w:pPr>
          </w:p>
        </w:tc>
      </w:tr>
      <w:tr w:rsidR="002C0D13" w:rsidRPr="002C0D13" w14:paraId="52CB4203" w14:textId="77777777">
        <w:trPr>
          <w:trHeight w:hRule="exact" w:val="614"/>
        </w:trPr>
        <w:tc>
          <w:tcPr>
            <w:tcW w:w="686" w:type="dxa"/>
            <w:shd w:val="clear" w:color="auto" w:fill="auto"/>
          </w:tcPr>
          <w:p w14:paraId="2D6AD8AB"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center"/>
          </w:tcPr>
          <w:p w14:paraId="7706EAD7"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b) Constructional details</w:t>
            </w:r>
          </w:p>
        </w:tc>
        <w:tc>
          <w:tcPr>
            <w:tcW w:w="1200" w:type="dxa"/>
            <w:tcBorders>
              <w:top w:val="single" w:sz="4" w:space="0" w:color="auto"/>
            </w:tcBorders>
            <w:shd w:val="clear" w:color="auto" w:fill="auto"/>
          </w:tcPr>
          <w:p w14:paraId="5F6C2853"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5353D97C" w14:textId="77777777" w:rsidR="006C5506" w:rsidRPr="002C0D13" w:rsidRDefault="006C5506">
            <w:pPr>
              <w:framePr w:w="6955" w:h="11899" w:vSpace="552" w:wrap="none" w:vAnchor="text" w:hAnchor="page" w:x="1393" w:y="44"/>
              <w:rPr>
                <w:color w:val="auto"/>
                <w:sz w:val="10"/>
                <w:szCs w:val="10"/>
              </w:rPr>
            </w:pPr>
          </w:p>
        </w:tc>
      </w:tr>
      <w:tr w:rsidR="002C0D13" w:rsidRPr="002C0D13" w14:paraId="7EB1F97E" w14:textId="77777777">
        <w:trPr>
          <w:trHeight w:hRule="exact" w:val="398"/>
        </w:trPr>
        <w:tc>
          <w:tcPr>
            <w:tcW w:w="686" w:type="dxa"/>
            <w:shd w:val="clear" w:color="auto" w:fill="auto"/>
          </w:tcPr>
          <w:p w14:paraId="5AB0505E"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390819D7" w14:textId="77777777" w:rsidR="006C5506" w:rsidRPr="002C0D13" w:rsidRDefault="007A1DE0">
            <w:pPr>
              <w:pStyle w:val="Other0"/>
              <w:framePr w:w="6955" w:h="11899" w:vSpace="552" w:wrap="none" w:vAnchor="text" w:hAnchor="page" w:x="1393" w:y="44"/>
              <w:spacing w:after="0"/>
              <w:ind w:firstLine="500"/>
              <w:rPr>
                <w:color w:val="auto"/>
              </w:rPr>
            </w:pPr>
            <w:r w:rsidRPr="002C0D13">
              <w:rPr>
                <w:rStyle w:val="Other"/>
                <w:color w:val="auto"/>
              </w:rPr>
              <w:t>i) Type of wood used</w:t>
            </w:r>
          </w:p>
        </w:tc>
        <w:tc>
          <w:tcPr>
            <w:tcW w:w="1200" w:type="dxa"/>
            <w:shd w:val="clear" w:color="auto" w:fill="auto"/>
          </w:tcPr>
          <w:p w14:paraId="06D411F8" w14:textId="77777777" w:rsidR="006C5506" w:rsidRPr="002C0D13" w:rsidRDefault="006C5506">
            <w:pPr>
              <w:framePr w:w="6955" w:h="11899" w:vSpace="552" w:wrap="none" w:vAnchor="text" w:hAnchor="page" w:x="1393" w:y="44"/>
              <w:rPr>
                <w:color w:val="auto"/>
                <w:sz w:val="10"/>
                <w:szCs w:val="10"/>
              </w:rPr>
            </w:pPr>
          </w:p>
        </w:tc>
        <w:tc>
          <w:tcPr>
            <w:tcW w:w="1219" w:type="dxa"/>
            <w:shd w:val="clear" w:color="auto" w:fill="auto"/>
          </w:tcPr>
          <w:p w14:paraId="10C207CD" w14:textId="77777777" w:rsidR="006C5506" w:rsidRPr="002C0D13" w:rsidRDefault="006C5506">
            <w:pPr>
              <w:framePr w:w="6955" w:h="11899" w:vSpace="552" w:wrap="none" w:vAnchor="text" w:hAnchor="page" w:x="1393" w:y="44"/>
              <w:rPr>
                <w:color w:val="auto"/>
                <w:sz w:val="10"/>
                <w:szCs w:val="10"/>
              </w:rPr>
            </w:pPr>
          </w:p>
        </w:tc>
      </w:tr>
      <w:tr w:rsidR="002C0D13" w:rsidRPr="002C0D13" w14:paraId="0336EACB" w14:textId="77777777">
        <w:trPr>
          <w:trHeight w:hRule="exact" w:val="509"/>
        </w:trPr>
        <w:tc>
          <w:tcPr>
            <w:tcW w:w="686" w:type="dxa"/>
            <w:shd w:val="clear" w:color="auto" w:fill="auto"/>
          </w:tcPr>
          <w:p w14:paraId="0CBD558E"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5687E8F3" w14:textId="77777777" w:rsidR="006C5506" w:rsidRPr="002C0D13" w:rsidRDefault="007A1DE0">
            <w:pPr>
              <w:pStyle w:val="Other0"/>
              <w:framePr w:w="6955" w:h="11899" w:vSpace="552" w:wrap="none" w:vAnchor="text" w:hAnchor="page" w:x="1393" w:y="44"/>
              <w:spacing w:after="0"/>
              <w:ind w:firstLine="500"/>
              <w:rPr>
                <w:color w:val="auto"/>
              </w:rPr>
            </w:pPr>
            <w:r w:rsidRPr="002C0D13">
              <w:rPr>
                <w:rStyle w:val="Other"/>
                <w:color w:val="auto"/>
              </w:rPr>
              <w:t>ii) No. and thickness of the piles</w:t>
            </w:r>
          </w:p>
        </w:tc>
        <w:tc>
          <w:tcPr>
            <w:tcW w:w="1200" w:type="dxa"/>
            <w:tcBorders>
              <w:top w:val="single" w:sz="4" w:space="0" w:color="auto"/>
            </w:tcBorders>
            <w:shd w:val="clear" w:color="auto" w:fill="auto"/>
            <w:vAlign w:val="bottom"/>
          </w:tcPr>
          <w:p w14:paraId="37008D3E" w14:textId="77777777" w:rsidR="006C5506" w:rsidRPr="002C0D13" w:rsidRDefault="007A1DE0">
            <w:pPr>
              <w:pStyle w:val="Other0"/>
              <w:framePr w:w="6955" w:h="11899" w:vSpace="552" w:wrap="none" w:vAnchor="text" w:hAnchor="page" w:x="1393" w:y="44"/>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219" w:type="dxa"/>
            <w:tcBorders>
              <w:top w:val="single" w:sz="4" w:space="0" w:color="auto"/>
            </w:tcBorders>
            <w:shd w:val="clear" w:color="auto" w:fill="auto"/>
          </w:tcPr>
          <w:p w14:paraId="2B374AA2" w14:textId="77777777" w:rsidR="006C5506" w:rsidRPr="002C0D13" w:rsidRDefault="006C5506">
            <w:pPr>
              <w:framePr w:w="6955" w:h="11899" w:vSpace="552" w:wrap="none" w:vAnchor="text" w:hAnchor="page" w:x="1393" w:y="44"/>
              <w:rPr>
                <w:color w:val="auto"/>
                <w:sz w:val="10"/>
                <w:szCs w:val="10"/>
              </w:rPr>
            </w:pPr>
          </w:p>
        </w:tc>
      </w:tr>
      <w:tr w:rsidR="002C0D13" w:rsidRPr="002C0D13" w14:paraId="77DB7609" w14:textId="77777777">
        <w:trPr>
          <w:trHeight w:hRule="exact" w:val="374"/>
        </w:trPr>
        <w:tc>
          <w:tcPr>
            <w:tcW w:w="686" w:type="dxa"/>
            <w:shd w:val="clear" w:color="auto" w:fill="auto"/>
          </w:tcPr>
          <w:p w14:paraId="6CDA1B3A"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tcPr>
          <w:p w14:paraId="065363BB" w14:textId="77777777" w:rsidR="006C5506" w:rsidRPr="002C0D13" w:rsidRDefault="007A1DE0">
            <w:pPr>
              <w:pStyle w:val="Other0"/>
              <w:framePr w:w="6955" w:h="11899" w:vSpace="552" w:wrap="none" w:vAnchor="text" w:hAnchor="page" w:x="1393" w:y="44"/>
              <w:spacing w:after="0"/>
              <w:ind w:firstLine="960"/>
              <w:rPr>
                <w:color w:val="auto"/>
              </w:rPr>
            </w:pPr>
            <w:r w:rsidRPr="002C0D13">
              <w:rPr>
                <w:rStyle w:val="Other"/>
                <w:color w:val="auto"/>
              </w:rPr>
              <w:t>forming the flange</w:t>
            </w:r>
          </w:p>
        </w:tc>
        <w:tc>
          <w:tcPr>
            <w:tcW w:w="1200" w:type="dxa"/>
            <w:tcBorders>
              <w:top w:val="single" w:sz="4" w:space="0" w:color="auto"/>
            </w:tcBorders>
            <w:shd w:val="clear" w:color="auto" w:fill="auto"/>
          </w:tcPr>
          <w:p w14:paraId="4825B774"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69FBB1A8" w14:textId="77777777" w:rsidR="006C5506" w:rsidRPr="002C0D13" w:rsidRDefault="006C5506">
            <w:pPr>
              <w:framePr w:w="6955" w:h="11899" w:vSpace="552" w:wrap="none" w:vAnchor="text" w:hAnchor="page" w:x="1393" w:y="44"/>
              <w:rPr>
                <w:color w:val="auto"/>
                <w:sz w:val="10"/>
                <w:szCs w:val="10"/>
              </w:rPr>
            </w:pPr>
          </w:p>
        </w:tc>
      </w:tr>
      <w:tr w:rsidR="002C0D13" w:rsidRPr="002C0D13" w14:paraId="02522C46" w14:textId="77777777">
        <w:trPr>
          <w:trHeight w:hRule="exact" w:val="365"/>
        </w:trPr>
        <w:tc>
          <w:tcPr>
            <w:tcW w:w="686" w:type="dxa"/>
            <w:shd w:val="clear" w:color="auto" w:fill="auto"/>
          </w:tcPr>
          <w:p w14:paraId="394C28B6"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39C2A842" w14:textId="77777777" w:rsidR="006C5506" w:rsidRPr="002C0D13" w:rsidRDefault="007A1DE0">
            <w:pPr>
              <w:pStyle w:val="Other0"/>
              <w:framePr w:w="6955" w:h="11899" w:vSpace="552" w:wrap="none" w:vAnchor="text" w:hAnchor="page" w:x="1393" w:y="44"/>
              <w:spacing w:after="0"/>
              <w:ind w:firstLine="500"/>
              <w:rPr>
                <w:color w:val="auto"/>
              </w:rPr>
            </w:pPr>
            <w:r w:rsidRPr="002C0D13">
              <w:rPr>
                <w:rStyle w:val="Other"/>
                <w:color w:val="auto"/>
              </w:rPr>
              <w:t>iii) No. and diameter of barrel</w:t>
            </w:r>
          </w:p>
        </w:tc>
        <w:tc>
          <w:tcPr>
            <w:tcW w:w="1200" w:type="dxa"/>
            <w:shd w:val="clear" w:color="auto" w:fill="auto"/>
            <w:vAlign w:val="bottom"/>
          </w:tcPr>
          <w:p w14:paraId="7BBDB328" w14:textId="77777777" w:rsidR="006C5506" w:rsidRPr="002C0D13" w:rsidRDefault="007A1DE0">
            <w:pPr>
              <w:pStyle w:val="Other0"/>
              <w:framePr w:w="6955" w:h="11899" w:vSpace="552" w:wrap="none" w:vAnchor="text" w:hAnchor="page" w:x="1393" w:y="44"/>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219" w:type="dxa"/>
            <w:shd w:val="clear" w:color="auto" w:fill="auto"/>
          </w:tcPr>
          <w:p w14:paraId="378EF4CD" w14:textId="77777777" w:rsidR="006C5506" w:rsidRPr="002C0D13" w:rsidRDefault="006C5506">
            <w:pPr>
              <w:framePr w:w="6955" w:h="11899" w:vSpace="552" w:wrap="none" w:vAnchor="text" w:hAnchor="page" w:x="1393" w:y="44"/>
              <w:rPr>
                <w:color w:val="auto"/>
                <w:sz w:val="10"/>
                <w:szCs w:val="10"/>
              </w:rPr>
            </w:pPr>
          </w:p>
        </w:tc>
      </w:tr>
      <w:tr w:rsidR="002C0D13" w:rsidRPr="002C0D13" w14:paraId="76A4F409" w14:textId="77777777">
        <w:trPr>
          <w:trHeight w:hRule="exact" w:val="355"/>
        </w:trPr>
        <w:tc>
          <w:tcPr>
            <w:tcW w:w="686" w:type="dxa"/>
            <w:shd w:val="clear" w:color="auto" w:fill="auto"/>
          </w:tcPr>
          <w:p w14:paraId="25793E11"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tcPr>
          <w:p w14:paraId="374ED457" w14:textId="77777777" w:rsidR="006C5506" w:rsidRPr="002C0D13" w:rsidRDefault="007A1DE0">
            <w:pPr>
              <w:pStyle w:val="Other0"/>
              <w:framePr w:w="6955" w:h="11899" w:vSpace="552" w:wrap="none" w:vAnchor="text" w:hAnchor="page" w:x="1393" w:y="44"/>
              <w:spacing w:after="0"/>
              <w:ind w:firstLine="960"/>
              <w:rPr>
                <w:color w:val="auto"/>
              </w:rPr>
            </w:pPr>
            <w:r w:rsidRPr="002C0D13">
              <w:rPr>
                <w:rStyle w:val="Other"/>
                <w:color w:val="auto"/>
              </w:rPr>
              <w:t>bolts</w:t>
            </w:r>
          </w:p>
        </w:tc>
        <w:tc>
          <w:tcPr>
            <w:tcW w:w="1200" w:type="dxa"/>
            <w:tcBorders>
              <w:top w:val="single" w:sz="4" w:space="0" w:color="auto"/>
            </w:tcBorders>
            <w:shd w:val="clear" w:color="auto" w:fill="auto"/>
          </w:tcPr>
          <w:p w14:paraId="6634E6FE"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168E92DD" w14:textId="77777777" w:rsidR="006C5506" w:rsidRPr="002C0D13" w:rsidRDefault="006C5506">
            <w:pPr>
              <w:framePr w:w="6955" w:h="11899" w:vSpace="552" w:wrap="none" w:vAnchor="text" w:hAnchor="page" w:x="1393" w:y="44"/>
              <w:rPr>
                <w:color w:val="auto"/>
                <w:sz w:val="10"/>
                <w:szCs w:val="10"/>
              </w:rPr>
            </w:pPr>
          </w:p>
        </w:tc>
      </w:tr>
      <w:tr w:rsidR="002C0D13" w:rsidRPr="002C0D13" w14:paraId="4EEDEAA0" w14:textId="77777777">
        <w:trPr>
          <w:trHeight w:hRule="exact" w:val="384"/>
        </w:trPr>
        <w:tc>
          <w:tcPr>
            <w:tcW w:w="686" w:type="dxa"/>
            <w:shd w:val="clear" w:color="auto" w:fill="auto"/>
          </w:tcPr>
          <w:p w14:paraId="3132EF9D"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0A1F14B5" w14:textId="77777777" w:rsidR="006C5506" w:rsidRPr="002C0D13" w:rsidRDefault="007A1DE0">
            <w:pPr>
              <w:pStyle w:val="Other0"/>
              <w:framePr w:w="6955" w:h="11899" w:vSpace="552" w:wrap="none" w:vAnchor="text" w:hAnchor="page" w:x="1393" w:y="44"/>
              <w:spacing w:after="0"/>
              <w:ind w:firstLine="500"/>
              <w:rPr>
                <w:color w:val="auto"/>
              </w:rPr>
            </w:pPr>
            <w:r w:rsidRPr="002C0D13">
              <w:rPr>
                <w:rStyle w:val="Other"/>
                <w:color w:val="auto"/>
              </w:rPr>
              <w:t>iv) Thickness of barrel battons</w:t>
            </w:r>
          </w:p>
        </w:tc>
        <w:tc>
          <w:tcPr>
            <w:tcW w:w="1200" w:type="dxa"/>
            <w:shd w:val="clear" w:color="auto" w:fill="auto"/>
            <w:vAlign w:val="bottom"/>
          </w:tcPr>
          <w:p w14:paraId="656A1FD8" w14:textId="77777777" w:rsidR="006C5506" w:rsidRPr="002C0D13" w:rsidRDefault="007A1DE0">
            <w:pPr>
              <w:pStyle w:val="Other0"/>
              <w:framePr w:w="6955" w:h="11899" w:vSpace="552" w:wrap="none" w:vAnchor="text" w:hAnchor="page" w:x="1393" w:y="44"/>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219" w:type="dxa"/>
            <w:shd w:val="clear" w:color="auto" w:fill="auto"/>
          </w:tcPr>
          <w:p w14:paraId="3354953C" w14:textId="77777777" w:rsidR="006C5506" w:rsidRPr="002C0D13" w:rsidRDefault="006C5506">
            <w:pPr>
              <w:framePr w:w="6955" w:h="11899" w:vSpace="552" w:wrap="none" w:vAnchor="text" w:hAnchor="page" w:x="1393" w:y="44"/>
              <w:rPr>
                <w:color w:val="auto"/>
                <w:sz w:val="10"/>
                <w:szCs w:val="10"/>
              </w:rPr>
            </w:pPr>
          </w:p>
        </w:tc>
      </w:tr>
      <w:tr w:rsidR="002C0D13" w:rsidRPr="002C0D13" w14:paraId="3159F867" w14:textId="77777777">
        <w:trPr>
          <w:trHeight w:hRule="exact" w:val="504"/>
        </w:trPr>
        <w:tc>
          <w:tcPr>
            <w:tcW w:w="686" w:type="dxa"/>
            <w:shd w:val="clear" w:color="auto" w:fill="auto"/>
          </w:tcPr>
          <w:p w14:paraId="184ECF13"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226AC24D" w14:textId="77777777" w:rsidR="006C5506" w:rsidRPr="002C0D13" w:rsidRDefault="007A1DE0">
            <w:pPr>
              <w:pStyle w:val="Other0"/>
              <w:framePr w:w="6955" w:h="11899" w:vSpace="552" w:wrap="none" w:vAnchor="text" w:hAnchor="page" w:x="1393" w:y="44"/>
              <w:spacing w:after="0"/>
              <w:ind w:firstLine="500"/>
              <w:rPr>
                <w:color w:val="auto"/>
              </w:rPr>
            </w:pPr>
            <w:r w:rsidRPr="002C0D13">
              <w:rPr>
                <w:rStyle w:val="Other"/>
                <w:color w:val="auto"/>
              </w:rPr>
              <w:t>v) Thickness of external leggings</w:t>
            </w:r>
          </w:p>
        </w:tc>
        <w:tc>
          <w:tcPr>
            <w:tcW w:w="1200" w:type="dxa"/>
            <w:tcBorders>
              <w:top w:val="single" w:sz="4" w:space="0" w:color="auto"/>
            </w:tcBorders>
            <w:shd w:val="clear" w:color="auto" w:fill="auto"/>
            <w:vAlign w:val="bottom"/>
          </w:tcPr>
          <w:p w14:paraId="74ACD8DD" w14:textId="77777777" w:rsidR="006C5506" w:rsidRPr="002C0D13" w:rsidRDefault="007A1DE0">
            <w:pPr>
              <w:pStyle w:val="Other0"/>
              <w:framePr w:w="6955" w:h="11899" w:vSpace="552" w:wrap="none" w:vAnchor="text" w:hAnchor="page" w:x="1393" w:y="44"/>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219" w:type="dxa"/>
            <w:tcBorders>
              <w:top w:val="single" w:sz="4" w:space="0" w:color="auto"/>
            </w:tcBorders>
            <w:shd w:val="clear" w:color="auto" w:fill="auto"/>
          </w:tcPr>
          <w:p w14:paraId="26088EC6" w14:textId="77777777" w:rsidR="006C5506" w:rsidRPr="002C0D13" w:rsidRDefault="006C5506">
            <w:pPr>
              <w:framePr w:w="6955" w:h="11899" w:vSpace="552" w:wrap="none" w:vAnchor="text" w:hAnchor="page" w:x="1393" w:y="44"/>
              <w:rPr>
                <w:color w:val="auto"/>
                <w:sz w:val="10"/>
                <w:szCs w:val="10"/>
              </w:rPr>
            </w:pPr>
          </w:p>
        </w:tc>
      </w:tr>
      <w:tr w:rsidR="002C0D13" w:rsidRPr="002C0D13" w14:paraId="2286FA8C" w14:textId="77777777">
        <w:trPr>
          <w:trHeight w:hRule="exact" w:val="509"/>
        </w:trPr>
        <w:tc>
          <w:tcPr>
            <w:tcW w:w="686" w:type="dxa"/>
            <w:shd w:val="clear" w:color="auto" w:fill="auto"/>
          </w:tcPr>
          <w:p w14:paraId="639B6347"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5B3C8F28" w14:textId="77777777" w:rsidR="006C5506" w:rsidRPr="002C0D13" w:rsidRDefault="007A1DE0">
            <w:pPr>
              <w:pStyle w:val="Other0"/>
              <w:framePr w:w="6955" w:h="11899" w:vSpace="552" w:wrap="none" w:vAnchor="text" w:hAnchor="page" w:x="1393" w:y="44"/>
              <w:spacing w:after="0"/>
              <w:ind w:firstLine="500"/>
              <w:rPr>
                <w:color w:val="auto"/>
              </w:rPr>
            </w:pPr>
            <w:r w:rsidRPr="002C0D13">
              <w:rPr>
                <w:rStyle w:val="Other"/>
                <w:color w:val="auto"/>
              </w:rPr>
              <w:t>vi) Spindle hole diameter</w:t>
            </w:r>
          </w:p>
        </w:tc>
        <w:tc>
          <w:tcPr>
            <w:tcW w:w="1200" w:type="dxa"/>
            <w:tcBorders>
              <w:top w:val="single" w:sz="4" w:space="0" w:color="auto"/>
            </w:tcBorders>
            <w:shd w:val="clear" w:color="auto" w:fill="auto"/>
            <w:vAlign w:val="bottom"/>
          </w:tcPr>
          <w:p w14:paraId="3D4CCEBE" w14:textId="77777777" w:rsidR="006C5506" w:rsidRPr="002C0D13" w:rsidRDefault="007A1DE0">
            <w:pPr>
              <w:pStyle w:val="Other0"/>
              <w:framePr w:w="6955" w:h="11899" w:vSpace="552" w:wrap="none" w:vAnchor="text" w:hAnchor="page" w:x="1393" w:y="44"/>
              <w:tabs>
                <w:tab w:val="left" w:pos="970"/>
              </w:tabs>
              <w:spacing w:after="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219" w:type="dxa"/>
            <w:tcBorders>
              <w:top w:val="single" w:sz="4" w:space="0" w:color="auto"/>
            </w:tcBorders>
            <w:shd w:val="clear" w:color="auto" w:fill="auto"/>
          </w:tcPr>
          <w:p w14:paraId="46A4275D" w14:textId="77777777" w:rsidR="006C5506" w:rsidRPr="002C0D13" w:rsidRDefault="006C5506">
            <w:pPr>
              <w:framePr w:w="6955" w:h="11899" w:vSpace="552" w:wrap="none" w:vAnchor="text" w:hAnchor="page" w:x="1393" w:y="44"/>
              <w:rPr>
                <w:color w:val="auto"/>
                <w:sz w:val="10"/>
                <w:szCs w:val="10"/>
              </w:rPr>
            </w:pPr>
          </w:p>
        </w:tc>
      </w:tr>
      <w:tr w:rsidR="002C0D13" w:rsidRPr="002C0D13" w14:paraId="2C4092BD" w14:textId="77777777">
        <w:trPr>
          <w:trHeight w:hRule="exact" w:val="509"/>
        </w:trPr>
        <w:tc>
          <w:tcPr>
            <w:tcW w:w="686" w:type="dxa"/>
            <w:shd w:val="clear" w:color="auto" w:fill="auto"/>
          </w:tcPr>
          <w:p w14:paraId="2F468595"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3F7F6BDD"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c) Details of protective wrapping</w:t>
            </w:r>
          </w:p>
        </w:tc>
        <w:tc>
          <w:tcPr>
            <w:tcW w:w="1200" w:type="dxa"/>
            <w:tcBorders>
              <w:top w:val="single" w:sz="4" w:space="0" w:color="auto"/>
            </w:tcBorders>
            <w:shd w:val="clear" w:color="auto" w:fill="auto"/>
          </w:tcPr>
          <w:p w14:paraId="1659C2BF"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0C90DB7A" w14:textId="77777777" w:rsidR="006C5506" w:rsidRPr="002C0D13" w:rsidRDefault="006C5506">
            <w:pPr>
              <w:framePr w:w="6955" w:h="11899" w:vSpace="552" w:wrap="none" w:vAnchor="text" w:hAnchor="page" w:x="1393" w:y="44"/>
              <w:rPr>
                <w:color w:val="auto"/>
                <w:sz w:val="10"/>
                <w:szCs w:val="10"/>
              </w:rPr>
            </w:pPr>
          </w:p>
        </w:tc>
      </w:tr>
      <w:tr w:rsidR="002C0D13" w:rsidRPr="002C0D13" w14:paraId="580FB7C3" w14:textId="77777777">
        <w:trPr>
          <w:trHeight w:hRule="exact" w:val="509"/>
        </w:trPr>
        <w:tc>
          <w:tcPr>
            <w:tcW w:w="686" w:type="dxa"/>
            <w:shd w:val="clear" w:color="auto" w:fill="auto"/>
          </w:tcPr>
          <w:p w14:paraId="444A3813"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6E55FB74"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d) Weight of the empty drum with</w:t>
            </w:r>
          </w:p>
        </w:tc>
        <w:tc>
          <w:tcPr>
            <w:tcW w:w="1200" w:type="dxa"/>
            <w:tcBorders>
              <w:top w:val="single" w:sz="4" w:space="0" w:color="auto"/>
            </w:tcBorders>
            <w:shd w:val="clear" w:color="auto" w:fill="auto"/>
            <w:vAlign w:val="bottom"/>
          </w:tcPr>
          <w:p w14:paraId="739C8713" w14:textId="77777777" w:rsidR="006C5506" w:rsidRPr="002C0D13" w:rsidRDefault="007A1DE0">
            <w:pPr>
              <w:pStyle w:val="Other0"/>
              <w:framePr w:w="6955" w:h="11899" w:vSpace="552" w:wrap="none" w:vAnchor="text" w:hAnchor="page" w:x="1393" w:y="44"/>
              <w:tabs>
                <w:tab w:val="left" w:pos="970"/>
              </w:tabs>
              <w:spacing w:after="0"/>
              <w:rPr>
                <w:color w:val="auto"/>
              </w:rPr>
            </w:pPr>
            <w:r w:rsidRPr="002C0D13">
              <w:rPr>
                <w:rStyle w:val="Other"/>
                <w:color w:val="auto"/>
              </w:rPr>
              <w:t>kg</w:t>
            </w:r>
            <w:r w:rsidRPr="002C0D13">
              <w:rPr>
                <w:rStyle w:val="Other"/>
                <w:color w:val="auto"/>
              </w:rPr>
              <w:tab/>
              <w:t>_</w:t>
            </w:r>
          </w:p>
        </w:tc>
        <w:tc>
          <w:tcPr>
            <w:tcW w:w="1219" w:type="dxa"/>
            <w:tcBorders>
              <w:top w:val="single" w:sz="4" w:space="0" w:color="auto"/>
            </w:tcBorders>
            <w:shd w:val="clear" w:color="auto" w:fill="auto"/>
          </w:tcPr>
          <w:p w14:paraId="56F6E082" w14:textId="77777777" w:rsidR="006C5506" w:rsidRPr="002C0D13" w:rsidRDefault="006C5506">
            <w:pPr>
              <w:framePr w:w="6955" w:h="11899" w:vSpace="552" w:wrap="none" w:vAnchor="text" w:hAnchor="page" w:x="1393" w:y="44"/>
              <w:rPr>
                <w:color w:val="auto"/>
                <w:sz w:val="10"/>
                <w:szCs w:val="10"/>
              </w:rPr>
            </w:pPr>
          </w:p>
        </w:tc>
      </w:tr>
      <w:tr w:rsidR="002C0D13" w:rsidRPr="002C0D13" w14:paraId="6C14EFBA" w14:textId="77777777">
        <w:trPr>
          <w:trHeight w:hRule="exact" w:val="643"/>
        </w:trPr>
        <w:tc>
          <w:tcPr>
            <w:tcW w:w="686" w:type="dxa"/>
            <w:shd w:val="clear" w:color="auto" w:fill="auto"/>
          </w:tcPr>
          <w:p w14:paraId="6E099A30"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tcPr>
          <w:p w14:paraId="016D284A" w14:textId="77777777" w:rsidR="006C5506" w:rsidRPr="002C0D13" w:rsidRDefault="007A1DE0">
            <w:pPr>
              <w:pStyle w:val="Other0"/>
              <w:framePr w:w="6955" w:h="11899" w:vSpace="552" w:wrap="none" w:vAnchor="text" w:hAnchor="page" w:x="1393" w:y="44"/>
              <w:spacing w:after="0"/>
              <w:ind w:left="600"/>
              <w:rPr>
                <w:color w:val="auto"/>
              </w:rPr>
            </w:pPr>
            <w:r w:rsidRPr="002C0D13">
              <w:rPr>
                <w:rStyle w:val="Other"/>
                <w:color w:val="auto"/>
              </w:rPr>
              <w:t>protective wrapping and external leggings</w:t>
            </w:r>
          </w:p>
        </w:tc>
        <w:tc>
          <w:tcPr>
            <w:tcW w:w="1200" w:type="dxa"/>
            <w:tcBorders>
              <w:top w:val="single" w:sz="4" w:space="0" w:color="auto"/>
            </w:tcBorders>
            <w:shd w:val="clear" w:color="auto" w:fill="auto"/>
          </w:tcPr>
          <w:p w14:paraId="53AF544E"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084221BC" w14:textId="77777777" w:rsidR="006C5506" w:rsidRPr="002C0D13" w:rsidRDefault="006C5506">
            <w:pPr>
              <w:framePr w:w="6955" w:h="11899" w:vSpace="552" w:wrap="none" w:vAnchor="text" w:hAnchor="page" w:x="1393" w:y="44"/>
              <w:rPr>
                <w:color w:val="auto"/>
                <w:sz w:val="10"/>
                <w:szCs w:val="10"/>
              </w:rPr>
            </w:pPr>
          </w:p>
        </w:tc>
      </w:tr>
      <w:tr w:rsidR="002C0D13" w:rsidRPr="002C0D13" w14:paraId="120499BC" w14:textId="77777777">
        <w:trPr>
          <w:trHeight w:hRule="exact" w:val="365"/>
        </w:trPr>
        <w:tc>
          <w:tcPr>
            <w:tcW w:w="686" w:type="dxa"/>
            <w:shd w:val="clear" w:color="auto" w:fill="auto"/>
          </w:tcPr>
          <w:p w14:paraId="7A3DA8E1"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vAlign w:val="bottom"/>
          </w:tcPr>
          <w:p w14:paraId="2A84B8C0"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e) Gross weight of the drum with</w:t>
            </w:r>
          </w:p>
        </w:tc>
        <w:tc>
          <w:tcPr>
            <w:tcW w:w="1200" w:type="dxa"/>
            <w:shd w:val="clear" w:color="auto" w:fill="auto"/>
            <w:vAlign w:val="bottom"/>
          </w:tcPr>
          <w:p w14:paraId="40B05EB7" w14:textId="77777777" w:rsidR="006C5506" w:rsidRPr="002C0D13" w:rsidRDefault="007A1DE0">
            <w:pPr>
              <w:pStyle w:val="Other0"/>
              <w:framePr w:w="6955" w:h="11899" w:vSpace="552" w:wrap="none" w:vAnchor="text" w:hAnchor="page" w:x="1393" w:y="44"/>
              <w:tabs>
                <w:tab w:val="left" w:pos="970"/>
              </w:tabs>
              <w:spacing w:after="0"/>
              <w:rPr>
                <w:color w:val="auto"/>
              </w:rPr>
            </w:pPr>
            <w:r w:rsidRPr="002C0D13">
              <w:rPr>
                <w:rStyle w:val="Other"/>
                <w:color w:val="auto"/>
              </w:rPr>
              <w:t>kg</w:t>
            </w:r>
            <w:r w:rsidRPr="002C0D13">
              <w:rPr>
                <w:rStyle w:val="Other"/>
                <w:color w:val="auto"/>
              </w:rPr>
              <w:tab/>
              <w:t>_</w:t>
            </w:r>
          </w:p>
        </w:tc>
        <w:tc>
          <w:tcPr>
            <w:tcW w:w="1219" w:type="dxa"/>
            <w:shd w:val="clear" w:color="auto" w:fill="auto"/>
          </w:tcPr>
          <w:p w14:paraId="492E5877" w14:textId="77777777" w:rsidR="006C5506" w:rsidRPr="002C0D13" w:rsidRDefault="006C5506">
            <w:pPr>
              <w:framePr w:w="6955" w:h="11899" w:vSpace="552" w:wrap="none" w:vAnchor="text" w:hAnchor="page" w:x="1393" w:y="44"/>
              <w:rPr>
                <w:color w:val="auto"/>
                <w:sz w:val="10"/>
                <w:szCs w:val="10"/>
              </w:rPr>
            </w:pPr>
          </w:p>
        </w:tc>
      </w:tr>
      <w:tr w:rsidR="002C0D13" w:rsidRPr="002C0D13" w14:paraId="3F7D5353" w14:textId="77777777">
        <w:trPr>
          <w:trHeight w:hRule="exact" w:val="370"/>
        </w:trPr>
        <w:tc>
          <w:tcPr>
            <w:tcW w:w="686" w:type="dxa"/>
            <w:shd w:val="clear" w:color="auto" w:fill="auto"/>
          </w:tcPr>
          <w:p w14:paraId="558A863B"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tcPr>
          <w:p w14:paraId="3E4C6378" w14:textId="77777777" w:rsidR="006C5506" w:rsidRPr="002C0D13" w:rsidRDefault="007A1DE0">
            <w:pPr>
              <w:pStyle w:val="Other0"/>
              <w:framePr w:w="6955" w:h="11899" w:vSpace="552" w:wrap="none" w:vAnchor="text" w:hAnchor="page" w:x="1393" w:y="44"/>
              <w:spacing w:after="0"/>
              <w:ind w:firstLine="600"/>
              <w:rPr>
                <w:color w:val="auto"/>
              </w:rPr>
            </w:pPr>
            <w:r w:rsidRPr="002C0D13">
              <w:rPr>
                <w:rStyle w:val="Other"/>
                <w:color w:val="auto"/>
              </w:rPr>
              <w:t>conductor and protective leggings</w:t>
            </w:r>
          </w:p>
        </w:tc>
        <w:tc>
          <w:tcPr>
            <w:tcW w:w="1200" w:type="dxa"/>
            <w:tcBorders>
              <w:top w:val="single" w:sz="4" w:space="0" w:color="auto"/>
            </w:tcBorders>
            <w:shd w:val="clear" w:color="auto" w:fill="auto"/>
          </w:tcPr>
          <w:p w14:paraId="1390CADD"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34C332B7" w14:textId="77777777" w:rsidR="006C5506" w:rsidRPr="002C0D13" w:rsidRDefault="006C5506">
            <w:pPr>
              <w:framePr w:w="6955" w:h="11899" w:vSpace="552" w:wrap="none" w:vAnchor="text" w:hAnchor="page" w:x="1393" w:y="44"/>
              <w:rPr>
                <w:color w:val="auto"/>
                <w:sz w:val="10"/>
                <w:szCs w:val="10"/>
              </w:rPr>
            </w:pPr>
          </w:p>
        </w:tc>
      </w:tr>
      <w:tr w:rsidR="002C0D13" w:rsidRPr="002C0D13" w14:paraId="7A20E3FF" w14:textId="77777777">
        <w:trPr>
          <w:trHeight w:hRule="exact" w:val="365"/>
        </w:trPr>
        <w:tc>
          <w:tcPr>
            <w:tcW w:w="686" w:type="dxa"/>
            <w:shd w:val="clear" w:color="auto" w:fill="auto"/>
            <w:vAlign w:val="bottom"/>
          </w:tcPr>
          <w:p w14:paraId="45F25D83" w14:textId="77777777" w:rsidR="006C5506" w:rsidRPr="002C0D13" w:rsidRDefault="007A1DE0">
            <w:pPr>
              <w:pStyle w:val="Other0"/>
              <w:framePr w:w="6955" w:h="11899" w:vSpace="552" w:wrap="none" w:vAnchor="text" w:hAnchor="page" w:x="1393" w:y="44"/>
              <w:spacing w:after="0"/>
              <w:rPr>
                <w:color w:val="auto"/>
              </w:rPr>
            </w:pPr>
            <w:r w:rsidRPr="002C0D13">
              <w:rPr>
                <w:rStyle w:val="Other"/>
                <w:color w:val="auto"/>
              </w:rPr>
              <w:t>3.</w:t>
            </w:r>
          </w:p>
        </w:tc>
        <w:tc>
          <w:tcPr>
            <w:tcW w:w="3850" w:type="dxa"/>
            <w:shd w:val="clear" w:color="auto" w:fill="auto"/>
            <w:vAlign w:val="bottom"/>
          </w:tcPr>
          <w:p w14:paraId="7DFA3391"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Whether the drums are suitable for use</w:t>
            </w:r>
          </w:p>
        </w:tc>
        <w:tc>
          <w:tcPr>
            <w:tcW w:w="1200" w:type="dxa"/>
            <w:shd w:val="clear" w:color="auto" w:fill="auto"/>
            <w:vAlign w:val="bottom"/>
          </w:tcPr>
          <w:p w14:paraId="02993EBC" w14:textId="77777777" w:rsidR="006C5506" w:rsidRPr="002C0D13" w:rsidRDefault="007A1DE0">
            <w:pPr>
              <w:pStyle w:val="Other0"/>
              <w:framePr w:w="6955" w:h="11899" w:vSpace="552" w:wrap="none" w:vAnchor="text" w:hAnchor="page" w:x="1393" w:y="44"/>
              <w:spacing w:after="0"/>
              <w:rPr>
                <w:color w:val="auto"/>
                <w:sz w:val="34"/>
                <w:szCs w:val="34"/>
              </w:rPr>
            </w:pPr>
            <w:r w:rsidRPr="002C0D13">
              <w:rPr>
                <w:rStyle w:val="Other"/>
                <w:color w:val="auto"/>
              </w:rPr>
              <w:t xml:space="preserve">Yes/No </w:t>
            </w:r>
            <w:r w:rsidRPr="002C0D13">
              <w:rPr>
                <w:rStyle w:val="Other"/>
                <w:rFonts w:ascii="Arial" w:eastAsia="Arial" w:hAnsi="Arial" w:cs="Arial"/>
                <w:color w:val="auto"/>
                <w:sz w:val="34"/>
                <w:szCs w:val="34"/>
                <w:vertAlign w:val="subscript"/>
              </w:rPr>
              <w:t>_</w:t>
            </w:r>
          </w:p>
        </w:tc>
        <w:tc>
          <w:tcPr>
            <w:tcW w:w="1219" w:type="dxa"/>
            <w:shd w:val="clear" w:color="auto" w:fill="auto"/>
          </w:tcPr>
          <w:p w14:paraId="4C086BEB" w14:textId="77777777" w:rsidR="006C5506" w:rsidRPr="002C0D13" w:rsidRDefault="006C5506">
            <w:pPr>
              <w:framePr w:w="6955" w:h="11899" w:vSpace="552" w:wrap="none" w:vAnchor="text" w:hAnchor="page" w:x="1393" w:y="44"/>
              <w:rPr>
                <w:color w:val="auto"/>
                <w:sz w:val="10"/>
                <w:szCs w:val="10"/>
              </w:rPr>
            </w:pPr>
          </w:p>
        </w:tc>
      </w:tr>
      <w:tr w:rsidR="002C0D13" w:rsidRPr="002C0D13" w14:paraId="79544BEE" w14:textId="77777777">
        <w:trPr>
          <w:trHeight w:hRule="exact" w:val="370"/>
        </w:trPr>
        <w:tc>
          <w:tcPr>
            <w:tcW w:w="686" w:type="dxa"/>
            <w:shd w:val="clear" w:color="auto" w:fill="auto"/>
          </w:tcPr>
          <w:p w14:paraId="5AD7A55F" w14:textId="77777777" w:rsidR="006C5506" w:rsidRPr="002C0D13" w:rsidRDefault="006C5506">
            <w:pPr>
              <w:framePr w:w="6955" w:h="11899" w:vSpace="552" w:wrap="none" w:vAnchor="text" w:hAnchor="page" w:x="1393" w:y="44"/>
              <w:rPr>
                <w:color w:val="auto"/>
                <w:sz w:val="10"/>
                <w:szCs w:val="10"/>
              </w:rPr>
            </w:pPr>
          </w:p>
        </w:tc>
        <w:tc>
          <w:tcPr>
            <w:tcW w:w="3850" w:type="dxa"/>
            <w:shd w:val="clear" w:color="auto" w:fill="auto"/>
          </w:tcPr>
          <w:p w14:paraId="1DF0118B"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with tension stinging equipment</w:t>
            </w:r>
          </w:p>
        </w:tc>
        <w:tc>
          <w:tcPr>
            <w:tcW w:w="1200" w:type="dxa"/>
            <w:tcBorders>
              <w:top w:val="single" w:sz="4" w:space="0" w:color="auto"/>
            </w:tcBorders>
            <w:shd w:val="clear" w:color="auto" w:fill="auto"/>
          </w:tcPr>
          <w:p w14:paraId="1DDDC7C8"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604605AB" w14:textId="77777777" w:rsidR="006C5506" w:rsidRPr="002C0D13" w:rsidRDefault="006C5506">
            <w:pPr>
              <w:framePr w:w="6955" w:h="11899" w:vSpace="552" w:wrap="none" w:vAnchor="text" w:hAnchor="page" w:x="1393" w:y="44"/>
              <w:rPr>
                <w:color w:val="auto"/>
                <w:sz w:val="10"/>
                <w:szCs w:val="10"/>
              </w:rPr>
            </w:pPr>
          </w:p>
        </w:tc>
      </w:tr>
      <w:tr w:rsidR="002C0D13" w:rsidRPr="002C0D13" w14:paraId="3123B8BC" w14:textId="77777777">
        <w:trPr>
          <w:trHeight w:hRule="exact" w:val="370"/>
        </w:trPr>
        <w:tc>
          <w:tcPr>
            <w:tcW w:w="686" w:type="dxa"/>
            <w:shd w:val="clear" w:color="auto" w:fill="auto"/>
            <w:vAlign w:val="bottom"/>
          </w:tcPr>
          <w:p w14:paraId="31F1EF5C" w14:textId="77777777" w:rsidR="006C5506" w:rsidRPr="002C0D13" w:rsidRDefault="007A1DE0">
            <w:pPr>
              <w:pStyle w:val="Other0"/>
              <w:framePr w:w="6955" w:h="11899" w:vSpace="552" w:wrap="none" w:vAnchor="text" w:hAnchor="page" w:x="1393" w:y="44"/>
              <w:spacing w:after="0"/>
              <w:rPr>
                <w:color w:val="auto"/>
              </w:rPr>
            </w:pPr>
            <w:r w:rsidRPr="002C0D13">
              <w:rPr>
                <w:rStyle w:val="Other"/>
                <w:color w:val="auto"/>
              </w:rPr>
              <w:t>4.</w:t>
            </w:r>
          </w:p>
        </w:tc>
        <w:tc>
          <w:tcPr>
            <w:tcW w:w="3850" w:type="dxa"/>
            <w:shd w:val="clear" w:color="auto" w:fill="auto"/>
            <w:vAlign w:val="bottom"/>
          </w:tcPr>
          <w:p w14:paraId="297866AD"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Any other information</w:t>
            </w:r>
          </w:p>
        </w:tc>
        <w:tc>
          <w:tcPr>
            <w:tcW w:w="1200" w:type="dxa"/>
            <w:shd w:val="clear" w:color="auto" w:fill="auto"/>
          </w:tcPr>
          <w:p w14:paraId="0B07D4EA" w14:textId="77777777" w:rsidR="006C5506" w:rsidRPr="002C0D13" w:rsidRDefault="006C5506">
            <w:pPr>
              <w:framePr w:w="6955" w:h="11899" w:vSpace="552" w:wrap="none" w:vAnchor="text" w:hAnchor="page" w:x="1393" w:y="44"/>
              <w:rPr>
                <w:color w:val="auto"/>
                <w:sz w:val="10"/>
                <w:szCs w:val="10"/>
              </w:rPr>
            </w:pPr>
          </w:p>
        </w:tc>
        <w:tc>
          <w:tcPr>
            <w:tcW w:w="1219" w:type="dxa"/>
            <w:shd w:val="clear" w:color="auto" w:fill="auto"/>
          </w:tcPr>
          <w:p w14:paraId="467FD539" w14:textId="77777777" w:rsidR="006C5506" w:rsidRPr="002C0D13" w:rsidRDefault="006C5506">
            <w:pPr>
              <w:framePr w:w="6955" w:h="11899" w:vSpace="552" w:wrap="none" w:vAnchor="text" w:hAnchor="page" w:x="1393" w:y="44"/>
              <w:rPr>
                <w:color w:val="auto"/>
                <w:sz w:val="10"/>
                <w:szCs w:val="10"/>
              </w:rPr>
            </w:pPr>
          </w:p>
        </w:tc>
      </w:tr>
      <w:tr w:rsidR="002C0D13" w:rsidRPr="002C0D13" w14:paraId="1565F69E" w14:textId="77777777">
        <w:trPr>
          <w:trHeight w:hRule="exact" w:val="619"/>
        </w:trPr>
        <w:tc>
          <w:tcPr>
            <w:tcW w:w="686" w:type="dxa"/>
            <w:shd w:val="clear" w:color="auto" w:fill="auto"/>
            <w:vAlign w:val="center"/>
          </w:tcPr>
          <w:p w14:paraId="4272D3A5" w14:textId="77777777" w:rsidR="006C5506" w:rsidRPr="002C0D13" w:rsidRDefault="007A1DE0">
            <w:pPr>
              <w:pStyle w:val="Other0"/>
              <w:framePr w:w="6955" w:h="11899" w:vSpace="552" w:wrap="none" w:vAnchor="text" w:hAnchor="page" w:x="1393" w:y="44"/>
              <w:spacing w:after="0"/>
              <w:rPr>
                <w:color w:val="auto"/>
              </w:rPr>
            </w:pPr>
            <w:r w:rsidRPr="002C0D13">
              <w:rPr>
                <w:rStyle w:val="Other"/>
                <w:color w:val="auto"/>
              </w:rPr>
              <w:t>C)</w:t>
            </w:r>
          </w:p>
        </w:tc>
        <w:tc>
          <w:tcPr>
            <w:tcW w:w="3850" w:type="dxa"/>
            <w:shd w:val="clear" w:color="auto" w:fill="auto"/>
            <w:vAlign w:val="center"/>
          </w:tcPr>
          <w:p w14:paraId="4A2E487E"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Conductor and ground wire accessories</w:t>
            </w:r>
          </w:p>
        </w:tc>
        <w:tc>
          <w:tcPr>
            <w:tcW w:w="1200" w:type="dxa"/>
            <w:tcBorders>
              <w:top w:val="single" w:sz="4" w:space="0" w:color="auto"/>
            </w:tcBorders>
            <w:shd w:val="clear" w:color="auto" w:fill="auto"/>
          </w:tcPr>
          <w:p w14:paraId="6C9FE4A9" w14:textId="77777777" w:rsidR="006C5506" w:rsidRPr="002C0D13" w:rsidRDefault="006C5506">
            <w:pPr>
              <w:framePr w:w="6955" w:h="11899" w:vSpace="552" w:wrap="none" w:vAnchor="text" w:hAnchor="page" w:x="1393" w:y="44"/>
              <w:rPr>
                <w:color w:val="auto"/>
                <w:sz w:val="10"/>
                <w:szCs w:val="10"/>
              </w:rPr>
            </w:pPr>
          </w:p>
        </w:tc>
        <w:tc>
          <w:tcPr>
            <w:tcW w:w="1219" w:type="dxa"/>
            <w:tcBorders>
              <w:top w:val="single" w:sz="4" w:space="0" w:color="auto"/>
            </w:tcBorders>
            <w:shd w:val="clear" w:color="auto" w:fill="auto"/>
          </w:tcPr>
          <w:p w14:paraId="4D140DE5" w14:textId="77777777" w:rsidR="006C5506" w:rsidRPr="002C0D13" w:rsidRDefault="006C5506">
            <w:pPr>
              <w:framePr w:w="6955" w:h="11899" w:vSpace="552" w:wrap="none" w:vAnchor="text" w:hAnchor="page" w:x="1393" w:y="44"/>
              <w:rPr>
                <w:color w:val="auto"/>
                <w:sz w:val="10"/>
                <w:szCs w:val="10"/>
              </w:rPr>
            </w:pPr>
          </w:p>
        </w:tc>
      </w:tr>
      <w:tr w:rsidR="006C5506" w:rsidRPr="002C0D13" w14:paraId="28A6C136" w14:textId="77777777">
        <w:trPr>
          <w:trHeight w:hRule="exact" w:val="355"/>
        </w:trPr>
        <w:tc>
          <w:tcPr>
            <w:tcW w:w="686" w:type="dxa"/>
            <w:shd w:val="clear" w:color="auto" w:fill="auto"/>
            <w:vAlign w:val="bottom"/>
          </w:tcPr>
          <w:p w14:paraId="03B2B882" w14:textId="77777777" w:rsidR="006C5506" w:rsidRPr="002C0D13" w:rsidRDefault="007A1DE0">
            <w:pPr>
              <w:pStyle w:val="Other0"/>
              <w:framePr w:w="6955" w:h="11899" w:vSpace="552" w:wrap="none" w:vAnchor="text" w:hAnchor="page" w:x="1393" w:y="44"/>
              <w:spacing w:after="0"/>
              <w:rPr>
                <w:color w:val="auto"/>
              </w:rPr>
            </w:pPr>
            <w:r w:rsidRPr="002C0D13">
              <w:rPr>
                <w:rStyle w:val="Other"/>
                <w:color w:val="auto"/>
              </w:rPr>
              <w:t>C.1</w:t>
            </w:r>
          </w:p>
        </w:tc>
        <w:tc>
          <w:tcPr>
            <w:tcW w:w="3850" w:type="dxa"/>
            <w:shd w:val="clear" w:color="auto" w:fill="auto"/>
            <w:vAlign w:val="bottom"/>
          </w:tcPr>
          <w:p w14:paraId="7A5D1409" w14:textId="77777777" w:rsidR="006C5506" w:rsidRPr="002C0D13" w:rsidRDefault="007A1DE0">
            <w:pPr>
              <w:pStyle w:val="Other0"/>
              <w:framePr w:w="6955" w:h="11899" w:vSpace="552" w:wrap="none" w:vAnchor="text" w:hAnchor="page" w:x="1393" w:y="44"/>
              <w:spacing w:after="0"/>
              <w:ind w:firstLine="240"/>
              <w:rPr>
                <w:color w:val="auto"/>
              </w:rPr>
            </w:pPr>
            <w:r w:rsidRPr="002C0D13">
              <w:rPr>
                <w:rStyle w:val="Other"/>
                <w:color w:val="auto"/>
              </w:rPr>
              <w:t>Conductor accessories</w:t>
            </w:r>
          </w:p>
        </w:tc>
        <w:tc>
          <w:tcPr>
            <w:tcW w:w="1200" w:type="dxa"/>
            <w:shd w:val="clear" w:color="auto" w:fill="auto"/>
          </w:tcPr>
          <w:p w14:paraId="5FD6A20A" w14:textId="77777777" w:rsidR="006C5506" w:rsidRPr="002C0D13" w:rsidRDefault="006C5506">
            <w:pPr>
              <w:framePr w:w="6955" w:h="11899" w:vSpace="552" w:wrap="none" w:vAnchor="text" w:hAnchor="page" w:x="1393" w:y="44"/>
              <w:rPr>
                <w:color w:val="auto"/>
                <w:sz w:val="10"/>
                <w:szCs w:val="10"/>
              </w:rPr>
            </w:pPr>
          </w:p>
        </w:tc>
        <w:tc>
          <w:tcPr>
            <w:tcW w:w="1219" w:type="dxa"/>
            <w:shd w:val="clear" w:color="auto" w:fill="auto"/>
          </w:tcPr>
          <w:p w14:paraId="481354BD" w14:textId="77777777" w:rsidR="006C5506" w:rsidRPr="002C0D13" w:rsidRDefault="006C5506">
            <w:pPr>
              <w:framePr w:w="6955" w:h="11899" w:vSpace="552" w:wrap="none" w:vAnchor="text" w:hAnchor="page" w:x="1393" w:y="44"/>
              <w:rPr>
                <w:color w:val="auto"/>
                <w:sz w:val="10"/>
                <w:szCs w:val="10"/>
              </w:rPr>
            </w:pPr>
          </w:p>
        </w:tc>
      </w:tr>
    </w:tbl>
    <w:p w14:paraId="204EF356" w14:textId="77777777" w:rsidR="006C5506" w:rsidRPr="002C0D13" w:rsidRDefault="006C5506">
      <w:pPr>
        <w:framePr w:w="6955" w:h="11899" w:vSpace="552" w:wrap="none" w:vAnchor="text" w:hAnchor="page" w:x="1393" w:y="44"/>
        <w:spacing w:line="1" w:lineRule="exact"/>
        <w:rPr>
          <w:color w:val="auto"/>
        </w:rPr>
      </w:pPr>
    </w:p>
    <w:p w14:paraId="0FD9DEFF" w14:textId="77777777" w:rsidR="006C5506" w:rsidRPr="002C0D13" w:rsidRDefault="007A1DE0">
      <w:pPr>
        <w:pStyle w:val="Tablecaption0"/>
        <w:framePr w:w="6067" w:h="288" w:wrap="none" w:vAnchor="text" w:hAnchor="page" w:x="1407" w:y="12207"/>
        <w:rPr>
          <w:color w:val="auto"/>
        </w:rPr>
      </w:pPr>
      <w:r w:rsidRPr="002C0D13">
        <w:rPr>
          <w:rStyle w:val="Tablecaption"/>
          <w:color w:val="auto"/>
        </w:rPr>
        <w:t>I. Vibration dampers (suitable for ACSR Panther Conductor)</w:t>
      </w:r>
    </w:p>
    <w:p w14:paraId="344C8B51" w14:textId="77777777" w:rsidR="006C5506" w:rsidRPr="002C0D13" w:rsidRDefault="007A1DE0">
      <w:pPr>
        <w:pStyle w:val="BodyText"/>
        <w:framePr w:w="912" w:h="288" w:wrap="none" w:vAnchor="text" w:hAnchor="page" w:x="9318" w:y="21"/>
        <w:spacing w:after="0"/>
        <w:jc w:val="right"/>
        <w:rPr>
          <w:color w:val="auto"/>
        </w:rPr>
      </w:pPr>
      <w:r w:rsidRPr="002C0D13">
        <w:rPr>
          <w:rStyle w:val="BodyTextChar"/>
          <w:color w:val="auto"/>
        </w:rPr>
        <w:t>REMARKS</w:t>
      </w:r>
    </w:p>
    <w:p w14:paraId="7789827B" w14:textId="77777777" w:rsidR="006C5506" w:rsidRPr="002C0D13" w:rsidRDefault="007A1DE0">
      <w:pPr>
        <w:pStyle w:val="BodyText"/>
        <w:framePr w:w="4843" w:h="288" w:wrap="none" w:vAnchor="text" w:hAnchor="page" w:x="1408" w:y="12716"/>
        <w:tabs>
          <w:tab w:val="left" w:pos="4589"/>
        </w:tabs>
        <w:spacing w:after="0"/>
        <w:rPr>
          <w:color w:val="auto"/>
        </w:rPr>
      </w:pPr>
      <w:r w:rsidRPr="002C0D13">
        <w:rPr>
          <w:rStyle w:val="BodyTextChar"/>
          <w:color w:val="auto"/>
        </w:rPr>
        <w:t>1. Total weight of each damper</w:t>
      </w:r>
      <w:r w:rsidRPr="002C0D13">
        <w:rPr>
          <w:rStyle w:val="BodyTextChar"/>
          <w:color w:val="auto"/>
        </w:rPr>
        <w:tab/>
        <w:t>Kg</w:t>
      </w:r>
    </w:p>
    <w:p w14:paraId="715FA3A3" w14:textId="77777777" w:rsidR="006C5506" w:rsidRPr="002C0D13" w:rsidRDefault="007A1DE0">
      <w:pPr>
        <w:pStyle w:val="BodyText"/>
        <w:framePr w:w="4982" w:h="288" w:wrap="none" w:vAnchor="text" w:hAnchor="page" w:x="1403" w:y="13225"/>
        <w:spacing w:after="0"/>
        <w:rPr>
          <w:color w:val="auto"/>
        </w:rPr>
      </w:pPr>
      <w:r w:rsidRPr="002C0D13">
        <w:rPr>
          <w:rStyle w:val="BodyTextChar"/>
          <w:color w:val="auto"/>
        </w:rPr>
        <w:t>2. Dimension of balancing weights mm</w:t>
      </w:r>
    </w:p>
    <w:p w14:paraId="7D15A743" w14:textId="77777777" w:rsidR="006C5506" w:rsidRPr="002C0D13" w:rsidRDefault="006C5506">
      <w:pPr>
        <w:spacing w:line="360" w:lineRule="exact"/>
        <w:rPr>
          <w:color w:val="auto"/>
        </w:rPr>
      </w:pPr>
    </w:p>
    <w:p w14:paraId="42BEA9B4" w14:textId="77777777" w:rsidR="006C5506" w:rsidRPr="002C0D13" w:rsidRDefault="006C5506">
      <w:pPr>
        <w:spacing w:line="360" w:lineRule="exact"/>
        <w:rPr>
          <w:color w:val="auto"/>
        </w:rPr>
      </w:pPr>
    </w:p>
    <w:p w14:paraId="27813BAE" w14:textId="77777777" w:rsidR="006C5506" w:rsidRPr="002C0D13" w:rsidRDefault="006C5506">
      <w:pPr>
        <w:spacing w:line="360" w:lineRule="exact"/>
        <w:rPr>
          <w:color w:val="auto"/>
        </w:rPr>
      </w:pPr>
    </w:p>
    <w:p w14:paraId="23DB3B29" w14:textId="77777777" w:rsidR="006C5506" w:rsidRPr="002C0D13" w:rsidRDefault="006C5506">
      <w:pPr>
        <w:spacing w:line="360" w:lineRule="exact"/>
        <w:rPr>
          <w:color w:val="auto"/>
        </w:rPr>
      </w:pPr>
    </w:p>
    <w:p w14:paraId="2C79492C" w14:textId="77777777" w:rsidR="006C5506" w:rsidRPr="002C0D13" w:rsidRDefault="006C5506">
      <w:pPr>
        <w:spacing w:line="360" w:lineRule="exact"/>
        <w:rPr>
          <w:color w:val="auto"/>
        </w:rPr>
      </w:pPr>
    </w:p>
    <w:p w14:paraId="43F8D614" w14:textId="77777777" w:rsidR="006C5506" w:rsidRPr="002C0D13" w:rsidRDefault="006C5506">
      <w:pPr>
        <w:spacing w:line="360" w:lineRule="exact"/>
        <w:rPr>
          <w:color w:val="auto"/>
        </w:rPr>
      </w:pPr>
    </w:p>
    <w:p w14:paraId="3C39A6D7" w14:textId="77777777" w:rsidR="006C5506" w:rsidRPr="002C0D13" w:rsidRDefault="006C5506">
      <w:pPr>
        <w:spacing w:line="360" w:lineRule="exact"/>
        <w:rPr>
          <w:color w:val="auto"/>
        </w:rPr>
      </w:pPr>
    </w:p>
    <w:p w14:paraId="0AC25D53" w14:textId="77777777" w:rsidR="006C5506" w:rsidRPr="002C0D13" w:rsidRDefault="006C5506">
      <w:pPr>
        <w:spacing w:line="360" w:lineRule="exact"/>
        <w:rPr>
          <w:color w:val="auto"/>
        </w:rPr>
      </w:pPr>
    </w:p>
    <w:p w14:paraId="5D82FD1C" w14:textId="77777777" w:rsidR="006C5506" w:rsidRPr="002C0D13" w:rsidRDefault="006C5506">
      <w:pPr>
        <w:spacing w:line="360" w:lineRule="exact"/>
        <w:rPr>
          <w:color w:val="auto"/>
        </w:rPr>
      </w:pPr>
    </w:p>
    <w:p w14:paraId="053511B6" w14:textId="77777777" w:rsidR="006C5506" w:rsidRPr="002C0D13" w:rsidRDefault="006C5506">
      <w:pPr>
        <w:spacing w:line="360" w:lineRule="exact"/>
        <w:rPr>
          <w:color w:val="auto"/>
        </w:rPr>
      </w:pPr>
    </w:p>
    <w:p w14:paraId="5FF5343A" w14:textId="77777777" w:rsidR="006C5506" w:rsidRPr="002C0D13" w:rsidRDefault="006C5506">
      <w:pPr>
        <w:spacing w:line="360" w:lineRule="exact"/>
        <w:rPr>
          <w:color w:val="auto"/>
        </w:rPr>
      </w:pPr>
    </w:p>
    <w:p w14:paraId="5CE18F5A" w14:textId="77777777" w:rsidR="006C5506" w:rsidRPr="002C0D13" w:rsidRDefault="006C5506">
      <w:pPr>
        <w:spacing w:line="360" w:lineRule="exact"/>
        <w:rPr>
          <w:color w:val="auto"/>
        </w:rPr>
      </w:pPr>
    </w:p>
    <w:p w14:paraId="54455A51" w14:textId="77777777" w:rsidR="006C5506" w:rsidRPr="002C0D13" w:rsidRDefault="006C5506">
      <w:pPr>
        <w:spacing w:line="360" w:lineRule="exact"/>
        <w:rPr>
          <w:color w:val="auto"/>
        </w:rPr>
      </w:pPr>
    </w:p>
    <w:p w14:paraId="03A6C17A" w14:textId="77777777" w:rsidR="006C5506" w:rsidRPr="002C0D13" w:rsidRDefault="006C5506">
      <w:pPr>
        <w:spacing w:line="360" w:lineRule="exact"/>
        <w:rPr>
          <w:color w:val="auto"/>
        </w:rPr>
      </w:pPr>
    </w:p>
    <w:p w14:paraId="2F5915F3" w14:textId="77777777" w:rsidR="006C5506" w:rsidRPr="002C0D13" w:rsidRDefault="006C5506">
      <w:pPr>
        <w:spacing w:line="360" w:lineRule="exact"/>
        <w:rPr>
          <w:color w:val="auto"/>
        </w:rPr>
      </w:pPr>
    </w:p>
    <w:p w14:paraId="07ABE0B3" w14:textId="77777777" w:rsidR="006C5506" w:rsidRPr="002C0D13" w:rsidRDefault="006C5506">
      <w:pPr>
        <w:spacing w:line="360" w:lineRule="exact"/>
        <w:rPr>
          <w:color w:val="auto"/>
        </w:rPr>
      </w:pPr>
    </w:p>
    <w:p w14:paraId="67D7E933" w14:textId="77777777" w:rsidR="006C5506" w:rsidRPr="002C0D13" w:rsidRDefault="006C5506">
      <w:pPr>
        <w:spacing w:line="360" w:lineRule="exact"/>
        <w:rPr>
          <w:color w:val="auto"/>
        </w:rPr>
      </w:pPr>
    </w:p>
    <w:p w14:paraId="611A2FE1" w14:textId="77777777" w:rsidR="006C5506" w:rsidRPr="002C0D13" w:rsidRDefault="006C5506">
      <w:pPr>
        <w:spacing w:line="360" w:lineRule="exact"/>
        <w:rPr>
          <w:color w:val="auto"/>
        </w:rPr>
      </w:pPr>
    </w:p>
    <w:p w14:paraId="44ABA939" w14:textId="77777777" w:rsidR="006C5506" w:rsidRPr="002C0D13" w:rsidRDefault="006C5506">
      <w:pPr>
        <w:spacing w:line="360" w:lineRule="exact"/>
        <w:rPr>
          <w:color w:val="auto"/>
        </w:rPr>
      </w:pPr>
    </w:p>
    <w:p w14:paraId="0887CB6C" w14:textId="77777777" w:rsidR="006C5506" w:rsidRPr="002C0D13" w:rsidRDefault="006C5506">
      <w:pPr>
        <w:spacing w:line="360" w:lineRule="exact"/>
        <w:rPr>
          <w:color w:val="auto"/>
        </w:rPr>
      </w:pPr>
    </w:p>
    <w:p w14:paraId="5C93AE4C" w14:textId="77777777" w:rsidR="006C5506" w:rsidRPr="002C0D13" w:rsidRDefault="006C5506">
      <w:pPr>
        <w:spacing w:line="360" w:lineRule="exact"/>
        <w:rPr>
          <w:color w:val="auto"/>
        </w:rPr>
      </w:pPr>
    </w:p>
    <w:p w14:paraId="28927F10" w14:textId="77777777" w:rsidR="006C5506" w:rsidRPr="002C0D13" w:rsidRDefault="006C5506">
      <w:pPr>
        <w:spacing w:line="360" w:lineRule="exact"/>
        <w:rPr>
          <w:color w:val="auto"/>
        </w:rPr>
      </w:pPr>
    </w:p>
    <w:p w14:paraId="17216068" w14:textId="77777777" w:rsidR="006C5506" w:rsidRPr="002C0D13" w:rsidRDefault="006C5506">
      <w:pPr>
        <w:spacing w:line="360" w:lineRule="exact"/>
        <w:rPr>
          <w:color w:val="auto"/>
        </w:rPr>
      </w:pPr>
    </w:p>
    <w:p w14:paraId="767C3637" w14:textId="77777777" w:rsidR="006C5506" w:rsidRPr="002C0D13" w:rsidRDefault="006C5506">
      <w:pPr>
        <w:spacing w:line="360" w:lineRule="exact"/>
        <w:rPr>
          <w:color w:val="auto"/>
        </w:rPr>
      </w:pPr>
    </w:p>
    <w:p w14:paraId="1638E447" w14:textId="77777777" w:rsidR="006C5506" w:rsidRPr="002C0D13" w:rsidRDefault="006C5506">
      <w:pPr>
        <w:spacing w:line="360" w:lineRule="exact"/>
        <w:rPr>
          <w:color w:val="auto"/>
        </w:rPr>
      </w:pPr>
    </w:p>
    <w:p w14:paraId="1F9A3ADB" w14:textId="77777777" w:rsidR="006C5506" w:rsidRPr="002C0D13" w:rsidRDefault="006C5506">
      <w:pPr>
        <w:spacing w:line="360" w:lineRule="exact"/>
        <w:rPr>
          <w:color w:val="auto"/>
        </w:rPr>
      </w:pPr>
    </w:p>
    <w:p w14:paraId="7AD0ACD6" w14:textId="77777777" w:rsidR="006C5506" w:rsidRPr="002C0D13" w:rsidRDefault="006C5506">
      <w:pPr>
        <w:spacing w:line="360" w:lineRule="exact"/>
        <w:rPr>
          <w:color w:val="auto"/>
        </w:rPr>
      </w:pPr>
    </w:p>
    <w:p w14:paraId="3283804F" w14:textId="77777777" w:rsidR="006C5506" w:rsidRPr="002C0D13" w:rsidRDefault="006C5506">
      <w:pPr>
        <w:spacing w:line="360" w:lineRule="exact"/>
        <w:rPr>
          <w:color w:val="auto"/>
        </w:rPr>
      </w:pPr>
    </w:p>
    <w:p w14:paraId="79DE2632" w14:textId="77777777" w:rsidR="006C5506" w:rsidRPr="002C0D13" w:rsidRDefault="006C5506">
      <w:pPr>
        <w:spacing w:line="360" w:lineRule="exact"/>
        <w:rPr>
          <w:color w:val="auto"/>
        </w:rPr>
      </w:pPr>
    </w:p>
    <w:p w14:paraId="5A6C41A6" w14:textId="77777777" w:rsidR="006C5506" w:rsidRPr="002C0D13" w:rsidRDefault="006C5506">
      <w:pPr>
        <w:spacing w:line="360" w:lineRule="exact"/>
        <w:rPr>
          <w:color w:val="auto"/>
        </w:rPr>
      </w:pPr>
    </w:p>
    <w:p w14:paraId="061F7651" w14:textId="77777777" w:rsidR="006C5506" w:rsidRPr="002C0D13" w:rsidRDefault="006C5506">
      <w:pPr>
        <w:spacing w:line="360" w:lineRule="exact"/>
        <w:rPr>
          <w:color w:val="auto"/>
        </w:rPr>
      </w:pPr>
    </w:p>
    <w:p w14:paraId="000AC251" w14:textId="77777777" w:rsidR="006C5506" w:rsidRPr="002C0D13" w:rsidRDefault="006C5506">
      <w:pPr>
        <w:spacing w:line="360" w:lineRule="exact"/>
        <w:rPr>
          <w:color w:val="auto"/>
        </w:rPr>
      </w:pPr>
    </w:p>
    <w:p w14:paraId="37CD5C71" w14:textId="77777777" w:rsidR="006C5506" w:rsidRPr="002C0D13" w:rsidRDefault="006C5506">
      <w:pPr>
        <w:spacing w:line="360" w:lineRule="exact"/>
        <w:rPr>
          <w:color w:val="auto"/>
        </w:rPr>
      </w:pPr>
    </w:p>
    <w:p w14:paraId="5C602BAC" w14:textId="77777777" w:rsidR="006C5506" w:rsidRPr="002C0D13" w:rsidRDefault="006C5506">
      <w:pPr>
        <w:spacing w:line="360" w:lineRule="exact"/>
        <w:rPr>
          <w:color w:val="auto"/>
        </w:rPr>
      </w:pPr>
    </w:p>
    <w:p w14:paraId="70785E0B" w14:textId="77777777" w:rsidR="006C5506" w:rsidRPr="002C0D13" w:rsidRDefault="006C5506">
      <w:pPr>
        <w:spacing w:line="360" w:lineRule="exact"/>
        <w:rPr>
          <w:color w:val="auto"/>
        </w:rPr>
      </w:pPr>
    </w:p>
    <w:p w14:paraId="54BCAFCD" w14:textId="77777777" w:rsidR="006C5506" w:rsidRPr="002C0D13" w:rsidRDefault="006C5506">
      <w:pPr>
        <w:spacing w:line="360" w:lineRule="exact"/>
        <w:rPr>
          <w:color w:val="auto"/>
        </w:rPr>
      </w:pPr>
    </w:p>
    <w:p w14:paraId="65B12336" w14:textId="77777777" w:rsidR="006C5506" w:rsidRPr="002C0D13" w:rsidRDefault="006C5506">
      <w:pPr>
        <w:spacing w:after="551" w:line="1" w:lineRule="exact"/>
        <w:rPr>
          <w:color w:val="auto"/>
        </w:rPr>
      </w:pPr>
    </w:p>
    <w:p w14:paraId="57A0C35B" w14:textId="77777777" w:rsidR="006C5506" w:rsidRPr="002C0D13" w:rsidRDefault="006C5506">
      <w:pPr>
        <w:spacing w:line="1" w:lineRule="exact"/>
        <w:rPr>
          <w:color w:val="auto"/>
        </w:rPr>
        <w:sectPr w:rsidR="006C5506" w:rsidRPr="002C0D13">
          <w:type w:val="continuous"/>
          <w:pgSz w:w="11900" w:h="16840"/>
          <w:pgMar w:top="1042" w:right="1430" w:bottom="845" w:left="1392" w:header="0" w:footer="3" w:gutter="0"/>
          <w:cols w:space="720"/>
          <w:noEndnote/>
          <w:docGrid w:linePitch="360"/>
        </w:sectPr>
      </w:pPr>
    </w:p>
    <w:p w14:paraId="4D7353BF" w14:textId="279253E9" w:rsidR="006C5506" w:rsidRPr="002C0D13" w:rsidRDefault="007A1DE0">
      <w:pPr>
        <w:pStyle w:val="Tablecaption0"/>
        <w:tabs>
          <w:tab w:val="left" w:pos="4757"/>
        </w:tabs>
        <w:ind w:left="14"/>
        <w:rPr>
          <w:color w:val="auto"/>
        </w:rPr>
      </w:pPr>
      <w:r w:rsidRPr="002C0D13">
        <w:rPr>
          <w:noProof/>
          <w:color w:val="auto"/>
          <w:lang w:val="en-AU" w:eastAsia="en-AU" w:bidi="ar-SA"/>
        </w:rPr>
        <w:lastRenderedPageBreak/>
        <mc:AlternateContent>
          <mc:Choice Requires="wps">
            <w:drawing>
              <wp:anchor distT="0" distB="0" distL="114300" distR="114300" simplePos="0" relativeHeight="125829526" behindDoc="0" locked="0" layoutInCell="1" allowOverlap="1" wp14:anchorId="011D687E" wp14:editId="19DAAF2E">
                <wp:simplePos x="0" y="0"/>
                <wp:positionH relativeFrom="page">
                  <wp:posOffset>5909310</wp:posOffset>
                </wp:positionH>
                <wp:positionV relativeFrom="margin">
                  <wp:posOffset>2540</wp:posOffset>
                </wp:positionV>
                <wp:extent cx="395605" cy="381635"/>
                <wp:effectExtent l="0" t="0" r="0" b="0"/>
                <wp:wrapSquare wrapText="bothSides"/>
                <wp:docPr id="181" name="Shape 181"/>
                <wp:cNvGraphicFramePr/>
                <a:graphic xmlns:a="http://schemas.openxmlformats.org/drawingml/2006/main">
                  <a:graphicData uri="http://schemas.microsoft.com/office/word/2010/wordprocessingShape">
                    <wps:wsp>
                      <wps:cNvSpPr txBox="1"/>
                      <wps:spPr>
                        <a:xfrm>
                          <a:off x="0" y="0"/>
                          <a:ext cx="395605" cy="381635"/>
                        </a:xfrm>
                        <a:prstGeom prst="rect">
                          <a:avLst/>
                        </a:prstGeom>
                        <a:noFill/>
                      </wps:spPr>
                      <wps:txbx>
                        <w:txbxContent>
                          <w:p w14:paraId="02ADBC51" w14:textId="757F2963" w:rsidR="00047F30" w:rsidRDefault="00047F30">
                            <w:pPr>
                              <w:pStyle w:val="BodyText"/>
                              <w:spacing w:after="0"/>
                              <w:jc w:val="right"/>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011D687E" id="Shape 181" o:spid="_x0000_s1094" type="#_x0000_t202" style="position:absolute;left:0;text-align:left;margin-left:465.3pt;margin-top:.2pt;width:31.15pt;height:30.05pt;z-index:12582952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" filled="f" stroked="f">
                <v:textbox inset="0,0,0,0">
                  <w:txbxContent>
                    <w:p w14:paraId="02ADBC51" w14:textId="757F2963" w:rsidR="00047F30" w:rsidRDefault="00047F30">
                      <w:pPr>
                        <w:pStyle w:val="BodyText"/>
                        <w:spacing w:after="0"/>
                        <w:jc w:val="right"/>
                      </w:pPr>
                    </w:p>
                  </w:txbxContent>
                </v:textbox>
                <w10:wrap type="square" anchorx="page" anchory="margin"/>
              </v:shape>
            </w:pict>
          </mc:Fallback>
        </mc:AlternateContent>
      </w:r>
    </w:p>
    <w:tbl>
      <w:tblPr>
        <w:tblOverlap w:val="never"/>
        <w:tblW w:w="0" w:type="auto"/>
        <w:jc w:val="center"/>
        <w:tblLayout w:type="fixed"/>
        <w:tblCellMar>
          <w:left w:w="10" w:type="dxa"/>
          <w:right w:w="10" w:type="dxa"/>
        </w:tblCellMar>
        <w:tblLook w:val="04A0" w:firstRow="1" w:lastRow="0" w:firstColumn="1" w:lastColumn="0" w:noHBand="0" w:noVBand="1"/>
      </w:tblPr>
      <w:tblGrid>
        <w:gridCol w:w="610"/>
        <w:gridCol w:w="3826"/>
        <w:gridCol w:w="2520"/>
      </w:tblGrid>
      <w:tr w:rsidR="002C0D13" w:rsidRPr="002C0D13" w14:paraId="34BBA8BC" w14:textId="77777777">
        <w:trPr>
          <w:trHeight w:hRule="exact" w:val="384"/>
          <w:jc w:val="center"/>
        </w:trPr>
        <w:tc>
          <w:tcPr>
            <w:tcW w:w="610" w:type="dxa"/>
            <w:shd w:val="clear" w:color="auto" w:fill="auto"/>
          </w:tcPr>
          <w:p w14:paraId="5C60B07C" w14:textId="77777777" w:rsidR="006C5506" w:rsidRPr="002C0D13" w:rsidRDefault="007A1DE0">
            <w:pPr>
              <w:pStyle w:val="Other0"/>
              <w:spacing w:after="0"/>
              <w:jc w:val="both"/>
              <w:rPr>
                <w:color w:val="auto"/>
              </w:rPr>
            </w:pPr>
            <w:r w:rsidRPr="002C0D13">
              <w:rPr>
                <w:rStyle w:val="Other"/>
                <w:color w:val="auto"/>
              </w:rPr>
              <w:t>3.</w:t>
            </w:r>
          </w:p>
        </w:tc>
        <w:tc>
          <w:tcPr>
            <w:tcW w:w="3826" w:type="dxa"/>
            <w:shd w:val="clear" w:color="auto" w:fill="auto"/>
          </w:tcPr>
          <w:p w14:paraId="045F66AF" w14:textId="77777777" w:rsidR="006C5506" w:rsidRPr="002C0D13" w:rsidRDefault="007A1DE0">
            <w:pPr>
              <w:pStyle w:val="Other0"/>
              <w:spacing w:after="0"/>
              <w:ind w:firstLine="300"/>
              <w:rPr>
                <w:color w:val="auto"/>
              </w:rPr>
            </w:pPr>
            <w:r w:rsidRPr="002C0D13">
              <w:rPr>
                <w:rStyle w:val="Other"/>
                <w:color w:val="auto"/>
              </w:rPr>
              <w:t>Weight of each balancing weight</w:t>
            </w:r>
          </w:p>
        </w:tc>
        <w:tc>
          <w:tcPr>
            <w:tcW w:w="2520" w:type="dxa"/>
            <w:shd w:val="clear" w:color="auto" w:fill="auto"/>
          </w:tcPr>
          <w:p w14:paraId="5AF2EEAF" w14:textId="77777777" w:rsidR="006C5506" w:rsidRPr="002C0D13" w:rsidRDefault="007A1DE0">
            <w:pPr>
              <w:pStyle w:val="Other0"/>
              <w:tabs>
                <w:tab w:val="left" w:pos="1150"/>
                <w:tab w:val="left" w:leader="underscore" w:pos="2474"/>
              </w:tabs>
              <w:spacing w:after="0"/>
              <w:ind w:firstLine="180"/>
              <w:jc w:val="both"/>
              <w:rPr>
                <w:color w:val="auto"/>
              </w:rPr>
            </w:pPr>
            <w:r w:rsidRPr="002C0D13">
              <w:rPr>
                <w:rStyle w:val="Other"/>
                <w:color w:val="auto"/>
              </w:rPr>
              <w:t>Kg</w:t>
            </w:r>
            <w:r w:rsidRPr="002C0D13">
              <w:rPr>
                <w:rStyle w:val="Other"/>
                <w:color w:val="auto"/>
              </w:rPr>
              <w:tab/>
            </w:r>
            <w:r w:rsidRPr="002C0D13">
              <w:rPr>
                <w:rStyle w:val="Other"/>
                <w:color w:val="auto"/>
              </w:rPr>
              <w:tab/>
            </w:r>
          </w:p>
        </w:tc>
      </w:tr>
      <w:tr w:rsidR="002C0D13" w:rsidRPr="002C0D13" w14:paraId="4698CC7A" w14:textId="77777777">
        <w:trPr>
          <w:trHeight w:hRule="exact" w:val="739"/>
          <w:jc w:val="center"/>
        </w:trPr>
        <w:tc>
          <w:tcPr>
            <w:tcW w:w="610" w:type="dxa"/>
            <w:shd w:val="clear" w:color="auto" w:fill="auto"/>
          </w:tcPr>
          <w:p w14:paraId="1E450320" w14:textId="77777777" w:rsidR="006C5506" w:rsidRPr="002C0D13" w:rsidRDefault="007A1DE0">
            <w:pPr>
              <w:pStyle w:val="Other0"/>
              <w:spacing w:before="80" w:after="0"/>
              <w:jc w:val="both"/>
              <w:rPr>
                <w:color w:val="auto"/>
              </w:rPr>
            </w:pPr>
            <w:r w:rsidRPr="002C0D13">
              <w:rPr>
                <w:rStyle w:val="Other"/>
                <w:color w:val="auto"/>
              </w:rPr>
              <w:t>4.</w:t>
            </w:r>
          </w:p>
        </w:tc>
        <w:tc>
          <w:tcPr>
            <w:tcW w:w="3826" w:type="dxa"/>
            <w:shd w:val="clear" w:color="auto" w:fill="auto"/>
            <w:vAlign w:val="center"/>
          </w:tcPr>
          <w:p w14:paraId="58959965" w14:textId="77777777" w:rsidR="006C5506" w:rsidRPr="002C0D13" w:rsidRDefault="007A1DE0">
            <w:pPr>
              <w:pStyle w:val="Other0"/>
              <w:spacing w:after="0"/>
              <w:ind w:left="300"/>
              <w:rPr>
                <w:color w:val="auto"/>
              </w:rPr>
            </w:pPr>
            <w:r w:rsidRPr="002C0D13">
              <w:rPr>
                <w:rStyle w:val="Other"/>
                <w:color w:val="auto"/>
              </w:rPr>
              <w:t>Quality, length and size of messenger cable</w:t>
            </w:r>
          </w:p>
        </w:tc>
        <w:tc>
          <w:tcPr>
            <w:tcW w:w="2520" w:type="dxa"/>
            <w:shd w:val="clear" w:color="auto" w:fill="auto"/>
            <w:vAlign w:val="center"/>
          </w:tcPr>
          <w:p w14:paraId="7E2AAF6C" w14:textId="77777777" w:rsidR="006C5506" w:rsidRPr="002C0D13" w:rsidRDefault="007A1DE0">
            <w:pPr>
              <w:pStyle w:val="Other0"/>
              <w:tabs>
                <w:tab w:val="left" w:leader="underscore" w:pos="2480"/>
              </w:tabs>
              <w:spacing w:after="0"/>
              <w:ind w:left="1160"/>
              <w:rPr>
                <w:color w:val="auto"/>
              </w:rPr>
            </w:pPr>
            <w:r w:rsidRPr="002C0D13">
              <w:rPr>
                <w:rStyle w:val="Other"/>
                <w:color w:val="auto"/>
              </w:rPr>
              <w:tab/>
            </w:r>
          </w:p>
        </w:tc>
      </w:tr>
      <w:tr w:rsidR="002C0D13" w:rsidRPr="002C0D13" w14:paraId="3AC327C9" w14:textId="77777777">
        <w:trPr>
          <w:trHeight w:hRule="exact" w:val="754"/>
          <w:jc w:val="center"/>
        </w:trPr>
        <w:tc>
          <w:tcPr>
            <w:tcW w:w="610" w:type="dxa"/>
            <w:shd w:val="clear" w:color="auto" w:fill="auto"/>
          </w:tcPr>
          <w:p w14:paraId="6EE9431A" w14:textId="77777777" w:rsidR="006C5506" w:rsidRPr="002C0D13" w:rsidRDefault="007A1DE0">
            <w:pPr>
              <w:pStyle w:val="Other0"/>
              <w:spacing w:before="80" w:after="0"/>
              <w:jc w:val="both"/>
              <w:rPr>
                <w:color w:val="auto"/>
              </w:rPr>
            </w:pPr>
            <w:r w:rsidRPr="002C0D13">
              <w:rPr>
                <w:rStyle w:val="Other"/>
                <w:color w:val="auto"/>
              </w:rPr>
              <w:t>II.</w:t>
            </w:r>
          </w:p>
        </w:tc>
        <w:tc>
          <w:tcPr>
            <w:tcW w:w="3826" w:type="dxa"/>
            <w:shd w:val="clear" w:color="auto" w:fill="auto"/>
            <w:vAlign w:val="center"/>
          </w:tcPr>
          <w:p w14:paraId="05C03409" w14:textId="77777777" w:rsidR="006C5506" w:rsidRPr="002C0D13" w:rsidRDefault="007A1DE0">
            <w:pPr>
              <w:pStyle w:val="Other0"/>
              <w:spacing w:after="0"/>
              <w:ind w:left="300"/>
              <w:rPr>
                <w:color w:val="auto"/>
              </w:rPr>
            </w:pPr>
            <w:r w:rsidRPr="002C0D13">
              <w:rPr>
                <w:rStyle w:val="Other"/>
                <w:color w:val="auto"/>
              </w:rPr>
              <w:t>T-Conductor (For ACSR Panther Conductor)</w:t>
            </w:r>
          </w:p>
        </w:tc>
        <w:tc>
          <w:tcPr>
            <w:tcW w:w="2520" w:type="dxa"/>
            <w:shd w:val="clear" w:color="auto" w:fill="auto"/>
          </w:tcPr>
          <w:p w14:paraId="3998ECDA" w14:textId="77777777" w:rsidR="006C5506" w:rsidRPr="002C0D13" w:rsidRDefault="006C5506">
            <w:pPr>
              <w:rPr>
                <w:color w:val="auto"/>
                <w:sz w:val="10"/>
                <w:szCs w:val="10"/>
              </w:rPr>
            </w:pPr>
          </w:p>
        </w:tc>
      </w:tr>
      <w:tr w:rsidR="002C0D13" w:rsidRPr="002C0D13" w14:paraId="6CCB82B1" w14:textId="77777777">
        <w:trPr>
          <w:trHeight w:hRule="exact" w:val="494"/>
          <w:jc w:val="center"/>
        </w:trPr>
        <w:tc>
          <w:tcPr>
            <w:tcW w:w="610" w:type="dxa"/>
            <w:shd w:val="clear" w:color="auto" w:fill="auto"/>
            <w:vAlign w:val="center"/>
          </w:tcPr>
          <w:p w14:paraId="6BDA1386" w14:textId="77777777" w:rsidR="006C5506" w:rsidRPr="002C0D13" w:rsidRDefault="007A1DE0">
            <w:pPr>
              <w:pStyle w:val="Other0"/>
              <w:spacing w:after="0"/>
              <w:jc w:val="both"/>
              <w:rPr>
                <w:color w:val="auto"/>
              </w:rPr>
            </w:pPr>
            <w:r w:rsidRPr="002C0D13">
              <w:rPr>
                <w:rStyle w:val="Other"/>
                <w:color w:val="auto"/>
              </w:rPr>
              <w:t>1.</w:t>
            </w:r>
          </w:p>
        </w:tc>
        <w:tc>
          <w:tcPr>
            <w:tcW w:w="3826" w:type="dxa"/>
            <w:shd w:val="clear" w:color="auto" w:fill="auto"/>
            <w:vAlign w:val="center"/>
          </w:tcPr>
          <w:p w14:paraId="282BDCCA" w14:textId="77777777" w:rsidR="006C5506" w:rsidRPr="002C0D13" w:rsidRDefault="007A1DE0">
            <w:pPr>
              <w:pStyle w:val="Other0"/>
              <w:spacing w:after="0"/>
              <w:ind w:left="300"/>
              <w:rPr>
                <w:color w:val="auto"/>
              </w:rPr>
            </w:pPr>
            <w:r w:rsidRPr="002C0D13">
              <w:rPr>
                <w:rStyle w:val="Other"/>
                <w:color w:val="auto"/>
              </w:rPr>
              <w:t>Weight</w:t>
            </w:r>
          </w:p>
        </w:tc>
        <w:tc>
          <w:tcPr>
            <w:tcW w:w="2520" w:type="dxa"/>
            <w:shd w:val="clear" w:color="auto" w:fill="auto"/>
            <w:vAlign w:val="center"/>
          </w:tcPr>
          <w:p w14:paraId="35C1F472"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kg.</w:t>
            </w:r>
            <w:r w:rsidRPr="002C0D13">
              <w:rPr>
                <w:rStyle w:val="Other"/>
                <w:color w:val="auto"/>
              </w:rPr>
              <w:tab/>
            </w:r>
            <w:r w:rsidRPr="002C0D13">
              <w:rPr>
                <w:rStyle w:val="Other"/>
                <w:color w:val="auto"/>
              </w:rPr>
              <w:tab/>
            </w:r>
          </w:p>
        </w:tc>
      </w:tr>
      <w:tr w:rsidR="002C0D13" w:rsidRPr="002C0D13" w14:paraId="30D32B1C" w14:textId="77777777">
        <w:trPr>
          <w:trHeight w:hRule="exact" w:val="490"/>
          <w:jc w:val="center"/>
        </w:trPr>
        <w:tc>
          <w:tcPr>
            <w:tcW w:w="610" w:type="dxa"/>
            <w:shd w:val="clear" w:color="auto" w:fill="auto"/>
            <w:vAlign w:val="center"/>
          </w:tcPr>
          <w:p w14:paraId="5661B2DD" w14:textId="77777777" w:rsidR="006C5506" w:rsidRPr="002C0D13" w:rsidRDefault="007A1DE0">
            <w:pPr>
              <w:pStyle w:val="Other0"/>
              <w:spacing w:after="0"/>
              <w:jc w:val="both"/>
              <w:rPr>
                <w:color w:val="auto"/>
              </w:rPr>
            </w:pPr>
            <w:r w:rsidRPr="002C0D13">
              <w:rPr>
                <w:rStyle w:val="Other"/>
                <w:color w:val="auto"/>
              </w:rPr>
              <w:t>C.2</w:t>
            </w:r>
          </w:p>
        </w:tc>
        <w:tc>
          <w:tcPr>
            <w:tcW w:w="3826" w:type="dxa"/>
            <w:shd w:val="clear" w:color="auto" w:fill="auto"/>
            <w:vAlign w:val="center"/>
          </w:tcPr>
          <w:p w14:paraId="7D17BE25" w14:textId="77777777" w:rsidR="006C5506" w:rsidRPr="002C0D13" w:rsidRDefault="007A1DE0">
            <w:pPr>
              <w:pStyle w:val="Other0"/>
              <w:spacing w:after="0"/>
              <w:ind w:left="300"/>
              <w:rPr>
                <w:color w:val="auto"/>
              </w:rPr>
            </w:pPr>
            <w:r w:rsidRPr="002C0D13">
              <w:rPr>
                <w:rStyle w:val="Other"/>
                <w:color w:val="auto"/>
              </w:rPr>
              <w:t>Ground wire accessories</w:t>
            </w:r>
          </w:p>
        </w:tc>
        <w:tc>
          <w:tcPr>
            <w:tcW w:w="2520" w:type="dxa"/>
            <w:shd w:val="clear" w:color="auto" w:fill="auto"/>
          </w:tcPr>
          <w:p w14:paraId="12E686EF" w14:textId="77777777" w:rsidR="006C5506" w:rsidRPr="002C0D13" w:rsidRDefault="006C5506">
            <w:pPr>
              <w:rPr>
                <w:color w:val="auto"/>
                <w:sz w:val="10"/>
                <w:szCs w:val="10"/>
              </w:rPr>
            </w:pPr>
          </w:p>
        </w:tc>
      </w:tr>
      <w:tr w:rsidR="002C0D13" w:rsidRPr="002C0D13" w14:paraId="21CC9724" w14:textId="77777777">
        <w:trPr>
          <w:trHeight w:hRule="exact" w:val="518"/>
          <w:jc w:val="center"/>
        </w:trPr>
        <w:tc>
          <w:tcPr>
            <w:tcW w:w="610" w:type="dxa"/>
            <w:shd w:val="clear" w:color="auto" w:fill="auto"/>
            <w:vAlign w:val="center"/>
          </w:tcPr>
          <w:p w14:paraId="30299210" w14:textId="77777777" w:rsidR="006C5506" w:rsidRPr="002C0D13" w:rsidRDefault="007A1DE0">
            <w:pPr>
              <w:pStyle w:val="Other0"/>
              <w:spacing w:after="0"/>
              <w:jc w:val="both"/>
              <w:rPr>
                <w:color w:val="auto"/>
              </w:rPr>
            </w:pPr>
            <w:r w:rsidRPr="002C0D13">
              <w:rPr>
                <w:rStyle w:val="Other"/>
                <w:color w:val="auto"/>
              </w:rPr>
              <w:t>I.</w:t>
            </w:r>
          </w:p>
        </w:tc>
        <w:tc>
          <w:tcPr>
            <w:tcW w:w="3826" w:type="dxa"/>
            <w:shd w:val="clear" w:color="auto" w:fill="auto"/>
            <w:vAlign w:val="center"/>
          </w:tcPr>
          <w:p w14:paraId="45D52ED4" w14:textId="77777777" w:rsidR="006C5506" w:rsidRPr="002C0D13" w:rsidRDefault="007A1DE0">
            <w:pPr>
              <w:pStyle w:val="Other0"/>
              <w:spacing w:after="0"/>
              <w:ind w:left="300"/>
              <w:rPr>
                <w:color w:val="auto"/>
              </w:rPr>
            </w:pPr>
            <w:r w:rsidRPr="002C0D13">
              <w:rPr>
                <w:rStyle w:val="Other"/>
                <w:color w:val="auto"/>
              </w:rPr>
              <w:t>Tension clamps</w:t>
            </w:r>
          </w:p>
        </w:tc>
        <w:tc>
          <w:tcPr>
            <w:tcW w:w="2520" w:type="dxa"/>
            <w:shd w:val="clear" w:color="auto" w:fill="auto"/>
            <w:vAlign w:val="bottom"/>
          </w:tcPr>
          <w:p w14:paraId="1E724BA4" w14:textId="77777777" w:rsidR="006C5506" w:rsidRPr="002C0D13" w:rsidRDefault="007A1DE0">
            <w:pPr>
              <w:pStyle w:val="Other0"/>
              <w:tabs>
                <w:tab w:val="left" w:leader="underscore" w:pos="1315"/>
              </w:tabs>
              <w:spacing w:after="0"/>
              <w:jc w:val="right"/>
              <w:rPr>
                <w:color w:val="auto"/>
              </w:rPr>
            </w:pPr>
            <w:r w:rsidRPr="002C0D13">
              <w:rPr>
                <w:rStyle w:val="Other"/>
                <w:color w:val="auto"/>
              </w:rPr>
              <w:tab/>
            </w:r>
          </w:p>
        </w:tc>
      </w:tr>
      <w:tr w:rsidR="002C0D13" w:rsidRPr="002C0D13" w14:paraId="023D3243" w14:textId="77777777">
        <w:trPr>
          <w:trHeight w:hRule="exact" w:val="514"/>
          <w:jc w:val="center"/>
        </w:trPr>
        <w:tc>
          <w:tcPr>
            <w:tcW w:w="610" w:type="dxa"/>
            <w:shd w:val="clear" w:color="auto" w:fill="auto"/>
            <w:vAlign w:val="center"/>
          </w:tcPr>
          <w:p w14:paraId="40CEFB46" w14:textId="77777777" w:rsidR="006C5506" w:rsidRPr="002C0D13" w:rsidRDefault="007A1DE0">
            <w:pPr>
              <w:pStyle w:val="Other0"/>
              <w:spacing w:after="0"/>
              <w:jc w:val="both"/>
              <w:rPr>
                <w:color w:val="auto"/>
              </w:rPr>
            </w:pPr>
            <w:r w:rsidRPr="002C0D13">
              <w:rPr>
                <w:rStyle w:val="Other"/>
                <w:color w:val="auto"/>
              </w:rPr>
              <w:t>1.</w:t>
            </w:r>
          </w:p>
        </w:tc>
        <w:tc>
          <w:tcPr>
            <w:tcW w:w="3826" w:type="dxa"/>
            <w:shd w:val="clear" w:color="auto" w:fill="auto"/>
            <w:vAlign w:val="center"/>
          </w:tcPr>
          <w:p w14:paraId="5F8A72F0" w14:textId="77777777" w:rsidR="006C5506" w:rsidRPr="002C0D13" w:rsidRDefault="007A1DE0">
            <w:pPr>
              <w:pStyle w:val="Other0"/>
              <w:spacing w:after="0"/>
              <w:ind w:left="300"/>
              <w:rPr>
                <w:color w:val="auto"/>
              </w:rPr>
            </w:pPr>
            <w:r w:rsidRPr="002C0D13">
              <w:rPr>
                <w:rStyle w:val="Other"/>
                <w:color w:val="auto"/>
              </w:rPr>
              <w:t>Weight</w:t>
            </w:r>
          </w:p>
        </w:tc>
        <w:tc>
          <w:tcPr>
            <w:tcW w:w="2520" w:type="dxa"/>
            <w:shd w:val="clear" w:color="auto" w:fill="auto"/>
            <w:vAlign w:val="center"/>
          </w:tcPr>
          <w:p w14:paraId="5D68381A"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kG</w:t>
            </w:r>
            <w:r w:rsidRPr="002C0D13">
              <w:rPr>
                <w:rStyle w:val="Other"/>
                <w:color w:val="auto"/>
              </w:rPr>
              <w:tab/>
            </w:r>
            <w:r w:rsidRPr="002C0D13">
              <w:rPr>
                <w:rStyle w:val="Other"/>
                <w:color w:val="auto"/>
              </w:rPr>
              <w:tab/>
            </w:r>
          </w:p>
        </w:tc>
      </w:tr>
      <w:tr w:rsidR="002C0D13" w:rsidRPr="002C0D13" w14:paraId="54CCDF95" w14:textId="77777777">
        <w:trPr>
          <w:trHeight w:hRule="exact" w:val="1526"/>
          <w:jc w:val="center"/>
        </w:trPr>
        <w:tc>
          <w:tcPr>
            <w:tcW w:w="610" w:type="dxa"/>
            <w:shd w:val="clear" w:color="auto" w:fill="auto"/>
          </w:tcPr>
          <w:p w14:paraId="00BDEEA3" w14:textId="77777777" w:rsidR="006C5506" w:rsidRPr="002C0D13" w:rsidRDefault="007A1DE0">
            <w:pPr>
              <w:pStyle w:val="Other0"/>
              <w:spacing w:before="80" w:after="0"/>
              <w:jc w:val="both"/>
              <w:rPr>
                <w:color w:val="auto"/>
              </w:rPr>
            </w:pPr>
            <w:r w:rsidRPr="002C0D13">
              <w:rPr>
                <w:rStyle w:val="Other"/>
                <w:color w:val="auto"/>
              </w:rPr>
              <w:t>2.</w:t>
            </w:r>
          </w:p>
        </w:tc>
        <w:tc>
          <w:tcPr>
            <w:tcW w:w="3826" w:type="dxa"/>
            <w:shd w:val="clear" w:color="auto" w:fill="auto"/>
            <w:vAlign w:val="center"/>
          </w:tcPr>
          <w:p w14:paraId="1178A2D6" w14:textId="77777777" w:rsidR="006C5506" w:rsidRPr="002C0D13" w:rsidRDefault="007A1DE0">
            <w:pPr>
              <w:pStyle w:val="Other0"/>
              <w:spacing w:after="240"/>
              <w:ind w:left="300"/>
              <w:rPr>
                <w:color w:val="auto"/>
              </w:rPr>
            </w:pPr>
            <w:r w:rsidRPr="002C0D13">
              <w:rPr>
                <w:rStyle w:val="Other"/>
                <w:color w:val="auto"/>
              </w:rPr>
              <w:t>Dimensions of sleeve</w:t>
            </w:r>
          </w:p>
          <w:p w14:paraId="5C0B9804" w14:textId="77777777" w:rsidR="006C5506" w:rsidRPr="002C0D13" w:rsidRDefault="007A1DE0">
            <w:pPr>
              <w:pStyle w:val="Other0"/>
              <w:numPr>
                <w:ilvl w:val="0"/>
                <w:numId w:val="128"/>
              </w:numPr>
              <w:tabs>
                <w:tab w:val="left" w:pos="530"/>
              </w:tabs>
              <w:spacing w:after="240"/>
              <w:ind w:left="300"/>
              <w:rPr>
                <w:color w:val="auto"/>
              </w:rPr>
            </w:pPr>
            <w:r w:rsidRPr="002C0D13">
              <w:rPr>
                <w:rStyle w:val="Other"/>
                <w:color w:val="auto"/>
              </w:rPr>
              <w:t>Before compression</w:t>
            </w:r>
          </w:p>
          <w:p w14:paraId="43D3CBF1" w14:textId="77777777" w:rsidR="006C5506" w:rsidRPr="002C0D13" w:rsidRDefault="007A1DE0">
            <w:pPr>
              <w:pStyle w:val="Other0"/>
              <w:numPr>
                <w:ilvl w:val="0"/>
                <w:numId w:val="128"/>
              </w:numPr>
              <w:tabs>
                <w:tab w:val="left" w:pos="530"/>
              </w:tabs>
              <w:spacing w:after="240"/>
              <w:ind w:left="300"/>
              <w:rPr>
                <w:color w:val="auto"/>
              </w:rPr>
            </w:pPr>
            <w:r w:rsidRPr="002C0D13">
              <w:rPr>
                <w:rStyle w:val="Other"/>
                <w:color w:val="auto"/>
              </w:rPr>
              <w:t>After compression</w:t>
            </w:r>
          </w:p>
        </w:tc>
        <w:tc>
          <w:tcPr>
            <w:tcW w:w="2520" w:type="dxa"/>
            <w:shd w:val="clear" w:color="auto" w:fill="auto"/>
          </w:tcPr>
          <w:p w14:paraId="2F43BD96" w14:textId="77777777" w:rsidR="006C5506" w:rsidRPr="002C0D13" w:rsidRDefault="007A1DE0">
            <w:pPr>
              <w:pStyle w:val="Other0"/>
              <w:spacing w:before="140" w:after="0"/>
              <w:ind w:firstLine="180"/>
              <w:jc w:val="both"/>
              <w:rPr>
                <w:color w:val="auto"/>
              </w:rPr>
            </w:pPr>
            <w:r w:rsidRPr="002C0D13">
              <w:rPr>
                <w:rStyle w:val="Other"/>
                <w:color w:val="auto"/>
              </w:rPr>
              <w:t>mm</w:t>
            </w:r>
          </w:p>
        </w:tc>
      </w:tr>
      <w:tr w:rsidR="002C0D13" w:rsidRPr="002C0D13" w14:paraId="7BA7D839" w14:textId="77777777">
        <w:trPr>
          <w:trHeight w:hRule="exact" w:val="1526"/>
          <w:jc w:val="center"/>
        </w:trPr>
        <w:tc>
          <w:tcPr>
            <w:tcW w:w="610" w:type="dxa"/>
            <w:shd w:val="clear" w:color="auto" w:fill="auto"/>
          </w:tcPr>
          <w:p w14:paraId="52AA4AE4" w14:textId="77777777" w:rsidR="006C5506" w:rsidRPr="002C0D13" w:rsidRDefault="007A1DE0">
            <w:pPr>
              <w:pStyle w:val="Other0"/>
              <w:spacing w:before="80" w:after="0"/>
              <w:jc w:val="both"/>
              <w:rPr>
                <w:color w:val="auto"/>
              </w:rPr>
            </w:pPr>
            <w:r w:rsidRPr="002C0D13">
              <w:rPr>
                <w:rStyle w:val="Other"/>
                <w:color w:val="auto"/>
              </w:rPr>
              <w:t>3.</w:t>
            </w:r>
          </w:p>
        </w:tc>
        <w:tc>
          <w:tcPr>
            <w:tcW w:w="3826" w:type="dxa"/>
            <w:shd w:val="clear" w:color="auto" w:fill="auto"/>
            <w:vAlign w:val="center"/>
          </w:tcPr>
          <w:p w14:paraId="6A07FF04" w14:textId="77777777" w:rsidR="006C5506" w:rsidRPr="002C0D13" w:rsidRDefault="007A1DE0">
            <w:pPr>
              <w:pStyle w:val="Other0"/>
              <w:spacing w:after="240"/>
              <w:ind w:left="300"/>
              <w:rPr>
                <w:color w:val="auto"/>
              </w:rPr>
            </w:pPr>
            <w:r w:rsidRPr="002C0D13">
              <w:rPr>
                <w:rStyle w:val="Other"/>
                <w:color w:val="auto"/>
              </w:rPr>
              <w:t>Length of sleeve</w:t>
            </w:r>
          </w:p>
          <w:p w14:paraId="4FCF35C3" w14:textId="77777777" w:rsidR="006C5506" w:rsidRPr="002C0D13" w:rsidRDefault="007A1DE0">
            <w:pPr>
              <w:pStyle w:val="Other0"/>
              <w:numPr>
                <w:ilvl w:val="0"/>
                <w:numId w:val="129"/>
              </w:numPr>
              <w:tabs>
                <w:tab w:val="left" w:pos="530"/>
              </w:tabs>
              <w:spacing w:after="240"/>
              <w:ind w:left="300"/>
              <w:rPr>
                <w:color w:val="auto"/>
              </w:rPr>
            </w:pPr>
            <w:r w:rsidRPr="002C0D13">
              <w:rPr>
                <w:rStyle w:val="Other"/>
                <w:color w:val="auto"/>
              </w:rPr>
              <w:t>Before compression</w:t>
            </w:r>
          </w:p>
          <w:p w14:paraId="5B4E569A" w14:textId="77777777" w:rsidR="006C5506" w:rsidRPr="002C0D13" w:rsidRDefault="007A1DE0">
            <w:pPr>
              <w:pStyle w:val="Other0"/>
              <w:numPr>
                <w:ilvl w:val="0"/>
                <w:numId w:val="129"/>
              </w:numPr>
              <w:tabs>
                <w:tab w:val="left" w:pos="530"/>
              </w:tabs>
              <w:spacing w:after="240"/>
              <w:ind w:left="300"/>
              <w:rPr>
                <w:color w:val="auto"/>
              </w:rPr>
            </w:pPr>
            <w:r w:rsidRPr="002C0D13">
              <w:rPr>
                <w:rStyle w:val="Other"/>
                <w:color w:val="auto"/>
              </w:rPr>
              <w:t>After compression</w:t>
            </w:r>
          </w:p>
        </w:tc>
        <w:tc>
          <w:tcPr>
            <w:tcW w:w="2520" w:type="dxa"/>
            <w:shd w:val="clear" w:color="auto" w:fill="auto"/>
          </w:tcPr>
          <w:p w14:paraId="675D26D6" w14:textId="77777777" w:rsidR="006C5506" w:rsidRPr="002C0D13" w:rsidRDefault="007A1DE0">
            <w:pPr>
              <w:pStyle w:val="Other0"/>
              <w:spacing w:before="140" w:after="0"/>
              <w:ind w:firstLine="180"/>
              <w:jc w:val="both"/>
              <w:rPr>
                <w:color w:val="auto"/>
              </w:rPr>
            </w:pPr>
            <w:r w:rsidRPr="002C0D13">
              <w:rPr>
                <w:rStyle w:val="Other"/>
                <w:color w:val="auto"/>
              </w:rPr>
              <w:t>mm</w:t>
            </w:r>
          </w:p>
        </w:tc>
      </w:tr>
      <w:tr w:rsidR="002C0D13" w:rsidRPr="002C0D13" w14:paraId="0A4F2407" w14:textId="77777777">
        <w:trPr>
          <w:trHeight w:hRule="exact" w:val="754"/>
          <w:jc w:val="center"/>
        </w:trPr>
        <w:tc>
          <w:tcPr>
            <w:tcW w:w="610" w:type="dxa"/>
            <w:shd w:val="clear" w:color="auto" w:fill="auto"/>
            <w:vAlign w:val="center"/>
          </w:tcPr>
          <w:p w14:paraId="711F05E7" w14:textId="77777777" w:rsidR="006C5506" w:rsidRPr="002C0D13" w:rsidRDefault="007A1DE0">
            <w:pPr>
              <w:pStyle w:val="Other0"/>
              <w:spacing w:after="0"/>
              <w:jc w:val="both"/>
              <w:rPr>
                <w:color w:val="auto"/>
              </w:rPr>
            </w:pPr>
            <w:r w:rsidRPr="002C0D13">
              <w:rPr>
                <w:rStyle w:val="Other"/>
                <w:color w:val="auto"/>
              </w:rPr>
              <w:t>4.</w:t>
            </w:r>
          </w:p>
        </w:tc>
        <w:tc>
          <w:tcPr>
            <w:tcW w:w="3826" w:type="dxa"/>
            <w:shd w:val="clear" w:color="auto" w:fill="auto"/>
            <w:vAlign w:val="center"/>
          </w:tcPr>
          <w:p w14:paraId="4E327138" w14:textId="77777777" w:rsidR="006C5506" w:rsidRPr="002C0D13" w:rsidRDefault="007A1DE0">
            <w:pPr>
              <w:pStyle w:val="Other0"/>
              <w:spacing w:after="0"/>
              <w:ind w:left="300"/>
              <w:rPr>
                <w:color w:val="auto"/>
              </w:rPr>
            </w:pPr>
            <w:r w:rsidRPr="002C0D13">
              <w:rPr>
                <w:rStyle w:val="Other"/>
                <w:color w:val="auto"/>
              </w:rPr>
              <w:t>Angle of jumper terminal with the vertical plane</w:t>
            </w:r>
          </w:p>
        </w:tc>
        <w:tc>
          <w:tcPr>
            <w:tcW w:w="2520" w:type="dxa"/>
            <w:shd w:val="clear" w:color="auto" w:fill="auto"/>
            <w:vAlign w:val="center"/>
          </w:tcPr>
          <w:p w14:paraId="002E4664" w14:textId="77777777" w:rsidR="006C5506" w:rsidRPr="002C0D13" w:rsidRDefault="007A1DE0">
            <w:pPr>
              <w:pStyle w:val="Other0"/>
              <w:tabs>
                <w:tab w:val="left" w:leader="underscore" w:pos="2470"/>
              </w:tabs>
              <w:spacing w:after="0"/>
              <w:ind w:firstLine="180"/>
              <w:jc w:val="both"/>
              <w:rPr>
                <w:color w:val="auto"/>
              </w:rPr>
            </w:pPr>
            <w:r w:rsidRPr="002C0D13">
              <w:rPr>
                <w:rStyle w:val="Other"/>
                <w:color w:val="auto"/>
              </w:rPr>
              <w:t xml:space="preserve">Degree </w:t>
            </w:r>
            <w:r w:rsidRPr="002C0D13">
              <w:rPr>
                <w:rStyle w:val="Other"/>
                <w:color w:val="auto"/>
                <w:vertAlign w:val="subscript"/>
              </w:rPr>
              <w:tab/>
            </w:r>
          </w:p>
        </w:tc>
      </w:tr>
      <w:tr w:rsidR="002C0D13" w:rsidRPr="002C0D13" w14:paraId="1DD65339" w14:textId="77777777">
        <w:trPr>
          <w:trHeight w:hRule="exact" w:val="470"/>
          <w:jc w:val="center"/>
        </w:trPr>
        <w:tc>
          <w:tcPr>
            <w:tcW w:w="610" w:type="dxa"/>
            <w:shd w:val="clear" w:color="auto" w:fill="auto"/>
            <w:vAlign w:val="center"/>
          </w:tcPr>
          <w:p w14:paraId="1925CEC7" w14:textId="77777777" w:rsidR="006C5506" w:rsidRPr="002C0D13" w:rsidRDefault="007A1DE0">
            <w:pPr>
              <w:pStyle w:val="Other0"/>
              <w:spacing w:after="0"/>
              <w:jc w:val="both"/>
              <w:rPr>
                <w:color w:val="auto"/>
              </w:rPr>
            </w:pPr>
            <w:r w:rsidRPr="002C0D13">
              <w:rPr>
                <w:rStyle w:val="Other"/>
                <w:color w:val="auto"/>
              </w:rPr>
              <w:t>II.</w:t>
            </w:r>
          </w:p>
        </w:tc>
        <w:tc>
          <w:tcPr>
            <w:tcW w:w="3826" w:type="dxa"/>
            <w:shd w:val="clear" w:color="auto" w:fill="auto"/>
            <w:vAlign w:val="center"/>
          </w:tcPr>
          <w:p w14:paraId="5A7A6CEB" w14:textId="77777777" w:rsidR="006C5506" w:rsidRPr="002C0D13" w:rsidRDefault="007A1DE0">
            <w:pPr>
              <w:pStyle w:val="Other0"/>
              <w:spacing w:after="0"/>
              <w:ind w:left="300"/>
              <w:rPr>
                <w:color w:val="auto"/>
              </w:rPr>
            </w:pPr>
            <w:r w:rsidRPr="002C0D13">
              <w:rPr>
                <w:rStyle w:val="Other"/>
                <w:color w:val="auto"/>
              </w:rPr>
              <w:t>Bonding piece</w:t>
            </w:r>
          </w:p>
        </w:tc>
        <w:tc>
          <w:tcPr>
            <w:tcW w:w="2520" w:type="dxa"/>
            <w:shd w:val="clear" w:color="auto" w:fill="auto"/>
          </w:tcPr>
          <w:p w14:paraId="25B14CA6" w14:textId="77777777" w:rsidR="006C5506" w:rsidRPr="002C0D13" w:rsidRDefault="006C5506">
            <w:pPr>
              <w:rPr>
                <w:color w:val="auto"/>
                <w:sz w:val="10"/>
                <w:szCs w:val="10"/>
              </w:rPr>
            </w:pPr>
          </w:p>
        </w:tc>
      </w:tr>
      <w:tr w:rsidR="002C0D13" w:rsidRPr="002C0D13" w14:paraId="0598B685" w14:textId="77777777">
        <w:trPr>
          <w:trHeight w:hRule="exact" w:val="485"/>
          <w:jc w:val="center"/>
        </w:trPr>
        <w:tc>
          <w:tcPr>
            <w:tcW w:w="610" w:type="dxa"/>
            <w:shd w:val="clear" w:color="auto" w:fill="auto"/>
            <w:vAlign w:val="center"/>
          </w:tcPr>
          <w:p w14:paraId="42438028" w14:textId="77777777" w:rsidR="006C5506" w:rsidRPr="002C0D13" w:rsidRDefault="007A1DE0">
            <w:pPr>
              <w:pStyle w:val="Other0"/>
              <w:spacing w:after="0"/>
              <w:jc w:val="both"/>
              <w:rPr>
                <w:color w:val="auto"/>
              </w:rPr>
            </w:pPr>
            <w:r w:rsidRPr="002C0D13">
              <w:rPr>
                <w:rStyle w:val="Other"/>
                <w:color w:val="auto"/>
              </w:rPr>
              <w:t>1.</w:t>
            </w:r>
          </w:p>
        </w:tc>
        <w:tc>
          <w:tcPr>
            <w:tcW w:w="3826" w:type="dxa"/>
            <w:shd w:val="clear" w:color="auto" w:fill="auto"/>
            <w:vAlign w:val="center"/>
          </w:tcPr>
          <w:p w14:paraId="32985F31" w14:textId="77777777" w:rsidR="006C5506" w:rsidRPr="002C0D13" w:rsidRDefault="007A1DE0">
            <w:pPr>
              <w:pStyle w:val="Other0"/>
              <w:spacing w:after="0"/>
              <w:ind w:left="300"/>
              <w:rPr>
                <w:color w:val="auto"/>
              </w:rPr>
            </w:pPr>
            <w:r w:rsidRPr="002C0D13">
              <w:rPr>
                <w:rStyle w:val="Other"/>
                <w:color w:val="auto"/>
              </w:rPr>
              <w:t>Length</w:t>
            </w:r>
          </w:p>
        </w:tc>
        <w:tc>
          <w:tcPr>
            <w:tcW w:w="2520" w:type="dxa"/>
            <w:shd w:val="clear" w:color="auto" w:fill="auto"/>
            <w:vAlign w:val="center"/>
          </w:tcPr>
          <w:p w14:paraId="1A889A6B"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mm</w:t>
            </w:r>
            <w:r w:rsidRPr="002C0D13">
              <w:rPr>
                <w:rStyle w:val="Other"/>
                <w:color w:val="auto"/>
              </w:rPr>
              <w:tab/>
            </w:r>
            <w:r w:rsidRPr="002C0D13">
              <w:rPr>
                <w:rStyle w:val="Other"/>
                <w:color w:val="auto"/>
                <w:vertAlign w:val="subscript"/>
              </w:rPr>
              <w:tab/>
            </w:r>
          </w:p>
        </w:tc>
      </w:tr>
      <w:tr w:rsidR="002C0D13" w:rsidRPr="002C0D13" w14:paraId="423C2794" w14:textId="77777777">
        <w:trPr>
          <w:trHeight w:hRule="exact" w:val="509"/>
          <w:jc w:val="center"/>
        </w:trPr>
        <w:tc>
          <w:tcPr>
            <w:tcW w:w="610" w:type="dxa"/>
            <w:shd w:val="clear" w:color="auto" w:fill="auto"/>
            <w:vAlign w:val="center"/>
          </w:tcPr>
          <w:p w14:paraId="4E9EAFE8" w14:textId="77777777" w:rsidR="006C5506" w:rsidRPr="002C0D13" w:rsidRDefault="007A1DE0">
            <w:pPr>
              <w:pStyle w:val="Other0"/>
              <w:spacing w:after="0"/>
              <w:jc w:val="both"/>
              <w:rPr>
                <w:color w:val="auto"/>
              </w:rPr>
            </w:pPr>
            <w:r w:rsidRPr="002C0D13">
              <w:rPr>
                <w:rStyle w:val="Other"/>
                <w:color w:val="auto"/>
              </w:rPr>
              <w:t>2.</w:t>
            </w:r>
          </w:p>
        </w:tc>
        <w:tc>
          <w:tcPr>
            <w:tcW w:w="3826" w:type="dxa"/>
            <w:shd w:val="clear" w:color="auto" w:fill="auto"/>
            <w:vAlign w:val="center"/>
          </w:tcPr>
          <w:p w14:paraId="38CF3BD6" w14:textId="77777777" w:rsidR="006C5506" w:rsidRPr="002C0D13" w:rsidRDefault="007A1DE0">
            <w:pPr>
              <w:pStyle w:val="Other0"/>
              <w:spacing w:after="0"/>
              <w:ind w:left="300"/>
              <w:rPr>
                <w:color w:val="auto"/>
              </w:rPr>
            </w:pPr>
            <w:r w:rsidRPr="002C0D13">
              <w:rPr>
                <w:rStyle w:val="Other"/>
                <w:color w:val="auto"/>
              </w:rPr>
              <w:t>Weight</w:t>
            </w:r>
          </w:p>
        </w:tc>
        <w:tc>
          <w:tcPr>
            <w:tcW w:w="2520" w:type="dxa"/>
            <w:shd w:val="clear" w:color="auto" w:fill="auto"/>
            <w:vAlign w:val="center"/>
          </w:tcPr>
          <w:p w14:paraId="01375172"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Kg</w:t>
            </w:r>
            <w:r w:rsidRPr="002C0D13">
              <w:rPr>
                <w:rStyle w:val="Other"/>
                <w:color w:val="auto"/>
              </w:rPr>
              <w:tab/>
            </w:r>
            <w:r w:rsidRPr="002C0D13">
              <w:rPr>
                <w:rStyle w:val="Other"/>
                <w:color w:val="auto"/>
              </w:rPr>
              <w:tab/>
            </w:r>
          </w:p>
        </w:tc>
      </w:tr>
      <w:tr w:rsidR="002C0D13" w:rsidRPr="002C0D13" w14:paraId="71BFA3A1" w14:textId="77777777">
        <w:trPr>
          <w:trHeight w:hRule="exact" w:val="494"/>
          <w:jc w:val="center"/>
        </w:trPr>
        <w:tc>
          <w:tcPr>
            <w:tcW w:w="610" w:type="dxa"/>
            <w:shd w:val="clear" w:color="auto" w:fill="auto"/>
            <w:vAlign w:val="center"/>
          </w:tcPr>
          <w:p w14:paraId="18C73635" w14:textId="77777777" w:rsidR="006C5506" w:rsidRPr="002C0D13" w:rsidRDefault="007A1DE0">
            <w:pPr>
              <w:pStyle w:val="Other0"/>
              <w:spacing w:after="0"/>
              <w:jc w:val="both"/>
              <w:rPr>
                <w:color w:val="auto"/>
              </w:rPr>
            </w:pPr>
            <w:r w:rsidRPr="002C0D13">
              <w:rPr>
                <w:rStyle w:val="Other"/>
                <w:color w:val="auto"/>
              </w:rPr>
              <w:t>D)</w:t>
            </w:r>
          </w:p>
        </w:tc>
        <w:tc>
          <w:tcPr>
            <w:tcW w:w="3826" w:type="dxa"/>
            <w:shd w:val="clear" w:color="auto" w:fill="auto"/>
            <w:vAlign w:val="center"/>
          </w:tcPr>
          <w:p w14:paraId="2D773B3D" w14:textId="77777777" w:rsidR="006C5506" w:rsidRPr="002C0D13" w:rsidRDefault="007A1DE0">
            <w:pPr>
              <w:pStyle w:val="Other0"/>
              <w:spacing w:after="0"/>
              <w:ind w:left="300"/>
              <w:rPr>
                <w:color w:val="auto"/>
              </w:rPr>
            </w:pPr>
            <w:r w:rsidRPr="002C0D13">
              <w:rPr>
                <w:rStyle w:val="Other"/>
                <w:color w:val="auto"/>
              </w:rPr>
              <w:t>Insulator disc and hardware</w:t>
            </w:r>
          </w:p>
        </w:tc>
        <w:tc>
          <w:tcPr>
            <w:tcW w:w="2520" w:type="dxa"/>
            <w:shd w:val="clear" w:color="auto" w:fill="auto"/>
          </w:tcPr>
          <w:p w14:paraId="52285E8A" w14:textId="77777777" w:rsidR="006C5506" w:rsidRPr="002C0D13" w:rsidRDefault="006C5506">
            <w:pPr>
              <w:rPr>
                <w:color w:val="auto"/>
                <w:sz w:val="10"/>
                <w:szCs w:val="10"/>
              </w:rPr>
            </w:pPr>
          </w:p>
        </w:tc>
      </w:tr>
      <w:tr w:rsidR="002C0D13" w:rsidRPr="002C0D13" w14:paraId="1DBC6D10" w14:textId="77777777">
        <w:trPr>
          <w:trHeight w:hRule="exact" w:val="518"/>
          <w:jc w:val="center"/>
        </w:trPr>
        <w:tc>
          <w:tcPr>
            <w:tcW w:w="610" w:type="dxa"/>
            <w:shd w:val="clear" w:color="auto" w:fill="auto"/>
            <w:vAlign w:val="center"/>
          </w:tcPr>
          <w:p w14:paraId="5FF54CF9" w14:textId="77777777" w:rsidR="006C5506" w:rsidRPr="002C0D13" w:rsidRDefault="007A1DE0">
            <w:pPr>
              <w:pStyle w:val="Other0"/>
              <w:spacing w:after="0"/>
              <w:jc w:val="both"/>
              <w:rPr>
                <w:color w:val="auto"/>
              </w:rPr>
            </w:pPr>
            <w:r w:rsidRPr="002C0D13">
              <w:rPr>
                <w:rStyle w:val="Other"/>
                <w:color w:val="auto"/>
              </w:rPr>
              <w:t>D.1</w:t>
            </w:r>
          </w:p>
        </w:tc>
        <w:tc>
          <w:tcPr>
            <w:tcW w:w="3826" w:type="dxa"/>
            <w:shd w:val="clear" w:color="auto" w:fill="auto"/>
            <w:vAlign w:val="center"/>
          </w:tcPr>
          <w:p w14:paraId="6096E577" w14:textId="77777777" w:rsidR="006C5506" w:rsidRPr="002C0D13" w:rsidRDefault="007A1DE0">
            <w:pPr>
              <w:pStyle w:val="Other0"/>
              <w:spacing w:after="0"/>
              <w:ind w:left="300"/>
              <w:rPr>
                <w:color w:val="auto"/>
              </w:rPr>
            </w:pPr>
            <w:r w:rsidRPr="002C0D13">
              <w:rPr>
                <w:rStyle w:val="Other"/>
                <w:color w:val="auto"/>
              </w:rPr>
              <w:t>Single Insulator disc</w:t>
            </w:r>
          </w:p>
        </w:tc>
        <w:tc>
          <w:tcPr>
            <w:tcW w:w="2520" w:type="dxa"/>
            <w:shd w:val="clear" w:color="auto" w:fill="auto"/>
            <w:vAlign w:val="bottom"/>
          </w:tcPr>
          <w:p w14:paraId="17EDED7C" w14:textId="77777777" w:rsidR="006C5506" w:rsidRPr="002C0D13" w:rsidRDefault="007A1DE0">
            <w:pPr>
              <w:pStyle w:val="Other0"/>
              <w:tabs>
                <w:tab w:val="left" w:leader="underscore" w:pos="1315"/>
              </w:tabs>
              <w:spacing w:after="0"/>
              <w:jc w:val="right"/>
              <w:rPr>
                <w:color w:val="auto"/>
              </w:rPr>
            </w:pPr>
            <w:r w:rsidRPr="002C0D13">
              <w:rPr>
                <w:rStyle w:val="Other"/>
                <w:color w:val="auto"/>
              </w:rPr>
              <w:tab/>
            </w:r>
          </w:p>
        </w:tc>
      </w:tr>
      <w:tr w:rsidR="002C0D13" w:rsidRPr="002C0D13" w14:paraId="32DE6613" w14:textId="77777777">
        <w:trPr>
          <w:trHeight w:hRule="exact" w:val="504"/>
          <w:jc w:val="center"/>
        </w:trPr>
        <w:tc>
          <w:tcPr>
            <w:tcW w:w="610" w:type="dxa"/>
            <w:shd w:val="clear" w:color="auto" w:fill="auto"/>
            <w:vAlign w:val="center"/>
          </w:tcPr>
          <w:p w14:paraId="60B0CF6F" w14:textId="77777777" w:rsidR="006C5506" w:rsidRPr="002C0D13" w:rsidRDefault="007A1DE0">
            <w:pPr>
              <w:pStyle w:val="Other0"/>
              <w:spacing w:after="0"/>
              <w:jc w:val="both"/>
              <w:rPr>
                <w:color w:val="auto"/>
              </w:rPr>
            </w:pPr>
            <w:r w:rsidRPr="002C0D13">
              <w:rPr>
                <w:rStyle w:val="Other"/>
                <w:color w:val="auto"/>
              </w:rPr>
              <w:t>1.</w:t>
            </w:r>
          </w:p>
        </w:tc>
        <w:tc>
          <w:tcPr>
            <w:tcW w:w="3826" w:type="dxa"/>
            <w:shd w:val="clear" w:color="auto" w:fill="auto"/>
            <w:vAlign w:val="center"/>
          </w:tcPr>
          <w:p w14:paraId="7A12C03E" w14:textId="77777777" w:rsidR="006C5506" w:rsidRPr="002C0D13" w:rsidRDefault="007A1DE0">
            <w:pPr>
              <w:pStyle w:val="Other0"/>
              <w:spacing w:after="0"/>
              <w:ind w:left="300"/>
              <w:rPr>
                <w:color w:val="auto"/>
              </w:rPr>
            </w:pPr>
            <w:r w:rsidRPr="002C0D13">
              <w:rPr>
                <w:rStyle w:val="Other"/>
                <w:color w:val="auto"/>
              </w:rPr>
              <w:t>Dimensions</w:t>
            </w:r>
          </w:p>
        </w:tc>
        <w:tc>
          <w:tcPr>
            <w:tcW w:w="2520" w:type="dxa"/>
            <w:shd w:val="clear" w:color="auto" w:fill="auto"/>
          </w:tcPr>
          <w:p w14:paraId="3C661272" w14:textId="77777777" w:rsidR="006C5506" w:rsidRPr="002C0D13" w:rsidRDefault="006C5506">
            <w:pPr>
              <w:rPr>
                <w:color w:val="auto"/>
                <w:sz w:val="10"/>
                <w:szCs w:val="10"/>
              </w:rPr>
            </w:pPr>
          </w:p>
        </w:tc>
      </w:tr>
      <w:tr w:rsidR="002C0D13" w:rsidRPr="002C0D13" w14:paraId="6A87154D" w14:textId="77777777">
        <w:trPr>
          <w:trHeight w:hRule="exact" w:val="509"/>
          <w:jc w:val="center"/>
        </w:trPr>
        <w:tc>
          <w:tcPr>
            <w:tcW w:w="610" w:type="dxa"/>
            <w:shd w:val="clear" w:color="auto" w:fill="auto"/>
          </w:tcPr>
          <w:p w14:paraId="18FEA565" w14:textId="77777777" w:rsidR="006C5506" w:rsidRPr="002C0D13" w:rsidRDefault="006C5506">
            <w:pPr>
              <w:rPr>
                <w:color w:val="auto"/>
                <w:sz w:val="10"/>
                <w:szCs w:val="10"/>
              </w:rPr>
            </w:pPr>
          </w:p>
        </w:tc>
        <w:tc>
          <w:tcPr>
            <w:tcW w:w="3826" w:type="dxa"/>
            <w:shd w:val="clear" w:color="auto" w:fill="auto"/>
            <w:vAlign w:val="center"/>
          </w:tcPr>
          <w:p w14:paraId="7C1BD9E5" w14:textId="77777777" w:rsidR="006C5506" w:rsidRPr="002C0D13" w:rsidRDefault="007A1DE0">
            <w:pPr>
              <w:pStyle w:val="Other0"/>
              <w:spacing w:after="0"/>
              <w:ind w:left="300"/>
              <w:rPr>
                <w:color w:val="auto"/>
              </w:rPr>
            </w:pPr>
            <w:r w:rsidRPr="002C0D13">
              <w:rPr>
                <w:rStyle w:val="Other"/>
                <w:color w:val="auto"/>
              </w:rPr>
              <w:t>a) Diameter</w:t>
            </w:r>
          </w:p>
        </w:tc>
        <w:tc>
          <w:tcPr>
            <w:tcW w:w="2520" w:type="dxa"/>
            <w:shd w:val="clear" w:color="auto" w:fill="auto"/>
            <w:vAlign w:val="center"/>
          </w:tcPr>
          <w:p w14:paraId="53832DF6"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mm</w:t>
            </w:r>
            <w:r w:rsidRPr="002C0D13">
              <w:rPr>
                <w:rStyle w:val="Other"/>
                <w:color w:val="auto"/>
              </w:rPr>
              <w:tab/>
            </w:r>
            <w:r w:rsidRPr="002C0D13">
              <w:rPr>
                <w:rStyle w:val="Other"/>
                <w:color w:val="auto"/>
                <w:vertAlign w:val="subscript"/>
              </w:rPr>
              <w:tab/>
            </w:r>
          </w:p>
        </w:tc>
      </w:tr>
      <w:tr w:rsidR="002C0D13" w:rsidRPr="002C0D13" w14:paraId="4BF7120F" w14:textId="77777777">
        <w:trPr>
          <w:trHeight w:hRule="exact" w:val="518"/>
          <w:jc w:val="center"/>
        </w:trPr>
        <w:tc>
          <w:tcPr>
            <w:tcW w:w="610" w:type="dxa"/>
            <w:shd w:val="clear" w:color="auto" w:fill="auto"/>
          </w:tcPr>
          <w:p w14:paraId="5B490A21" w14:textId="77777777" w:rsidR="006C5506" w:rsidRPr="002C0D13" w:rsidRDefault="006C5506">
            <w:pPr>
              <w:rPr>
                <w:color w:val="auto"/>
                <w:sz w:val="10"/>
                <w:szCs w:val="10"/>
              </w:rPr>
            </w:pPr>
          </w:p>
        </w:tc>
        <w:tc>
          <w:tcPr>
            <w:tcW w:w="3826" w:type="dxa"/>
            <w:shd w:val="clear" w:color="auto" w:fill="auto"/>
            <w:vAlign w:val="center"/>
          </w:tcPr>
          <w:p w14:paraId="1C16880E" w14:textId="77777777" w:rsidR="006C5506" w:rsidRPr="002C0D13" w:rsidRDefault="007A1DE0">
            <w:pPr>
              <w:pStyle w:val="Other0"/>
              <w:spacing w:after="0"/>
              <w:ind w:left="300"/>
              <w:rPr>
                <w:color w:val="auto"/>
              </w:rPr>
            </w:pPr>
            <w:r w:rsidRPr="002C0D13">
              <w:rPr>
                <w:rStyle w:val="Other"/>
                <w:color w:val="auto"/>
              </w:rPr>
              <w:t>b) Spacing</w:t>
            </w:r>
          </w:p>
        </w:tc>
        <w:tc>
          <w:tcPr>
            <w:tcW w:w="2520" w:type="dxa"/>
            <w:shd w:val="clear" w:color="auto" w:fill="auto"/>
            <w:vAlign w:val="center"/>
          </w:tcPr>
          <w:p w14:paraId="276E426D"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mm</w:t>
            </w:r>
            <w:r w:rsidRPr="002C0D13">
              <w:rPr>
                <w:rStyle w:val="Other"/>
                <w:color w:val="auto"/>
              </w:rPr>
              <w:tab/>
            </w:r>
            <w:r w:rsidRPr="002C0D13">
              <w:rPr>
                <w:rStyle w:val="Other"/>
                <w:color w:val="auto"/>
                <w:vertAlign w:val="subscript"/>
              </w:rPr>
              <w:tab/>
            </w:r>
          </w:p>
        </w:tc>
      </w:tr>
      <w:tr w:rsidR="002C0D13" w:rsidRPr="002C0D13" w14:paraId="68C2B802" w14:textId="77777777">
        <w:trPr>
          <w:trHeight w:hRule="exact" w:val="504"/>
          <w:jc w:val="center"/>
        </w:trPr>
        <w:tc>
          <w:tcPr>
            <w:tcW w:w="610" w:type="dxa"/>
            <w:shd w:val="clear" w:color="auto" w:fill="auto"/>
          </w:tcPr>
          <w:p w14:paraId="607CA7B5" w14:textId="77777777" w:rsidR="006C5506" w:rsidRPr="002C0D13" w:rsidRDefault="006C5506">
            <w:pPr>
              <w:rPr>
                <w:color w:val="auto"/>
                <w:sz w:val="10"/>
                <w:szCs w:val="10"/>
              </w:rPr>
            </w:pPr>
          </w:p>
        </w:tc>
        <w:tc>
          <w:tcPr>
            <w:tcW w:w="3826" w:type="dxa"/>
            <w:shd w:val="clear" w:color="auto" w:fill="auto"/>
            <w:vAlign w:val="center"/>
          </w:tcPr>
          <w:p w14:paraId="293AB7ED" w14:textId="77777777" w:rsidR="006C5506" w:rsidRPr="002C0D13" w:rsidRDefault="007A1DE0">
            <w:pPr>
              <w:pStyle w:val="Other0"/>
              <w:spacing w:after="0"/>
              <w:ind w:left="300"/>
              <w:rPr>
                <w:color w:val="auto"/>
              </w:rPr>
            </w:pPr>
            <w:r w:rsidRPr="002C0D13">
              <w:rPr>
                <w:rStyle w:val="Other"/>
                <w:color w:val="auto"/>
              </w:rPr>
              <w:t>c) Creepage distance</w:t>
            </w:r>
          </w:p>
        </w:tc>
        <w:tc>
          <w:tcPr>
            <w:tcW w:w="2520" w:type="dxa"/>
            <w:shd w:val="clear" w:color="auto" w:fill="auto"/>
            <w:vAlign w:val="center"/>
          </w:tcPr>
          <w:p w14:paraId="4CAECB86"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mm</w:t>
            </w:r>
            <w:r w:rsidRPr="002C0D13">
              <w:rPr>
                <w:rStyle w:val="Other"/>
                <w:color w:val="auto"/>
              </w:rPr>
              <w:tab/>
            </w:r>
            <w:r w:rsidRPr="002C0D13">
              <w:rPr>
                <w:rStyle w:val="Other"/>
                <w:color w:val="auto"/>
                <w:vertAlign w:val="subscript"/>
              </w:rPr>
              <w:tab/>
            </w:r>
          </w:p>
        </w:tc>
      </w:tr>
      <w:tr w:rsidR="006C5506" w:rsidRPr="002C0D13" w14:paraId="062A42F1" w14:textId="77777777">
        <w:trPr>
          <w:trHeight w:hRule="exact" w:val="398"/>
          <w:jc w:val="center"/>
        </w:trPr>
        <w:tc>
          <w:tcPr>
            <w:tcW w:w="610" w:type="dxa"/>
            <w:shd w:val="clear" w:color="auto" w:fill="auto"/>
            <w:vAlign w:val="bottom"/>
          </w:tcPr>
          <w:p w14:paraId="111A06E3" w14:textId="77777777" w:rsidR="006C5506" w:rsidRPr="002C0D13" w:rsidRDefault="007A1DE0">
            <w:pPr>
              <w:pStyle w:val="Other0"/>
              <w:spacing w:after="0"/>
              <w:jc w:val="both"/>
              <w:rPr>
                <w:color w:val="auto"/>
              </w:rPr>
            </w:pPr>
            <w:r w:rsidRPr="002C0D13">
              <w:rPr>
                <w:rStyle w:val="Other"/>
                <w:color w:val="auto"/>
              </w:rPr>
              <w:t>2.</w:t>
            </w:r>
          </w:p>
        </w:tc>
        <w:tc>
          <w:tcPr>
            <w:tcW w:w="3826" w:type="dxa"/>
            <w:shd w:val="clear" w:color="auto" w:fill="auto"/>
            <w:vAlign w:val="bottom"/>
          </w:tcPr>
          <w:p w14:paraId="2E86E3FE" w14:textId="77777777" w:rsidR="006C5506" w:rsidRPr="002C0D13" w:rsidRDefault="007A1DE0">
            <w:pPr>
              <w:pStyle w:val="Other0"/>
              <w:spacing w:after="0"/>
              <w:ind w:left="300"/>
              <w:rPr>
                <w:color w:val="auto"/>
              </w:rPr>
            </w:pPr>
            <w:r w:rsidRPr="002C0D13">
              <w:rPr>
                <w:rStyle w:val="Other"/>
                <w:color w:val="auto"/>
              </w:rPr>
              <w:t>Pin-ball-shank diameter</w:t>
            </w:r>
          </w:p>
        </w:tc>
        <w:tc>
          <w:tcPr>
            <w:tcW w:w="2520" w:type="dxa"/>
            <w:tcBorders>
              <w:bottom w:val="single" w:sz="4" w:space="0" w:color="auto"/>
            </w:tcBorders>
            <w:shd w:val="clear" w:color="auto" w:fill="auto"/>
            <w:vAlign w:val="bottom"/>
          </w:tcPr>
          <w:p w14:paraId="07E56397" w14:textId="77777777" w:rsidR="006C5506" w:rsidRPr="002C0D13" w:rsidRDefault="007A1DE0">
            <w:pPr>
              <w:pStyle w:val="Other0"/>
              <w:tabs>
                <w:tab w:val="left" w:pos="1150"/>
                <w:tab w:val="left" w:leader="underscore" w:pos="2470"/>
              </w:tabs>
              <w:spacing w:after="0"/>
              <w:ind w:firstLine="180"/>
              <w:jc w:val="both"/>
              <w:rPr>
                <w:color w:val="auto"/>
              </w:rPr>
            </w:pPr>
            <w:r w:rsidRPr="002C0D13">
              <w:rPr>
                <w:rStyle w:val="Other"/>
                <w:color w:val="auto"/>
              </w:rPr>
              <w:t>mm</w:t>
            </w:r>
            <w:r w:rsidRPr="002C0D13">
              <w:rPr>
                <w:rStyle w:val="Other"/>
                <w:color w:val="auto"/>
              </w:rPr>
              <w:tab/>
            </w:r>
            <w:r w:rsidRPr="002C0D13">
              <w:rPr>
                <w:rStyle w:val="Other"/>
                <w:color w:val="auto"/>
                <w:vertAlign w:val="subscript"/>
              </w:rPr>
              <w:tab/>
            </w:r>
          </w:p>
        </w:tc>
      </w:tr>
    </w:tbl>
    <w:p w14:paraId="1E56DC0A" w14:textId="77777777" w:rsidR="006C5506" w:rsidRPr="002C0D13" w:rsidRDefault="006C5506">
      <w:pPr>
        <w:rPr>
          <w:color w:val="auto"/>
        </w:rPr>
        <w:sectPr w:rsidR="006C5506" w:rsidRPr="002C0D13">
          <w:pgSz w:w="11900" w:h="16840"/>
          <w:pgMar w:top="1758" w:right="3552" w:bottom="1758" w:left="139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3662"/>
        <w:gridCol w:w="1387"/>
        <w:gridCol w:w="1613"/>
        <w:gridCol w:w="1670"/>
      </w:tblGrid>
      <w:tr w:rsidR="002C0D13" w:rsidRPr="002C0D13" w14:paraId="607EEF03" w14:textId="77777777">
        <w:trPr>
          <w:trHeight w:hRule="exact" w:val="768"/>
          <w:jc w:val="center"/>
        </w:trPr>
        <w:tc>
          <w:tcPr>
            <w:tcW w:w="686" w:type="dxa"/>
            <w:shd w:val="clear" w:color="auto" w:fill="auto"/>
          </w:tcPr>
          <w:p w14:paraId="05441FDD" w14:textId="77777777" w:rsidR="006C5506" w:rsidRPr="002C0D13" w:rsidRDefault="007A1DE0">
            <w:pPr>
              <w:pStyle w:val="Other0"/>
              <w:spacing w:after="120"/>
              <w:jc w:val="both"/>
              <w:rPr>
                <w:color w:val="auto"/>
              </w:rPr>
            </w:pPr>
            <w:r w:rsidRPr="002C0D13">
              <w:rPr>
                <w:rStyle w:val="Other"/>
                <w:color w:val="auto"/>
              </w:rPr>
              <w:lastRenderedPageBreak/>
              <w:t>ITEM</w:t>
            </w:r>
          </w:p>
          <w:p w14:paraId="2187058D" w14:textId="77777777" w:rsidR="006C5506" w:rsidRPr="002C0D13" w:rsidRDefault="007A1DE0">
            <w:pPr>
              <w:pStyle w:val="Other0"/>
              <w:spacing w:after="0"/>
              <w:jc w:val="both"/>
              <w:rPr>
                <w:color w:val="auto"/>
              </w:rPr>
            </w:pPr>
            <w:r w:rsidRPr="002C0D13">
              <w:rPr>
                <w:rStyle w:val="Other"/>
                <w:color w:val="auto"/>
              </w:rPr>
              <w:t>3.</w:t>
            </w:r>
          </w:p>
        </w:tc>
        <w:tc>
          <w:tcPr>
            <w:tcW w:w="3662" w:type="dxa"/>
            <w:shd w:val="clear" w:color="auto" w:fill="auto"/>
          </w:tcPr>
          <w:p w14:paraId="53ECC8C4" w14:textId="77777777" w:rsidR="006C5506" w:rsidRPr="002C0D13" w:rsidRDefault="007A1DE0">
            <w:pPr>
              <w:pStyle w:val="Other0"/>
              <w:spacing w:after="120"/>
              <w:ind w:firstLine="240"/>
              <w:jc w:val="both"/>
              <w:rPr>
                <w:color w:val="auto"/>
              </w:rPr>
            </w:pPr>
            <w:r w:rsidRPr="002C0D13">
              <w:rPr>
                <w:rStyle w:val="Other"/>
                <w:color w:val="auto"/>
              </w:rPr>
              <w:t>DESIGNATION</w:t>
            </w:r>
          </w:p>
          <w:p w14:paraId="3DDED92D" w14:textId="77777777" w:rsidR="006C5506" w:rsidRPr="002C0D13" w:rsidRDefault="007A1DE0">
            <w:pPr>
              <w:pStyle w:val="Other0"/>
              <w:spacing w:after="0"/>
              <w:ind w:firstLine="240"/>
              <w:jc w:val="both"/>
              <w:rPr>
                <w:color w:val="auto"/>
              </w:rPr>
            </w:pPr>
            <w:r w:rsidRPr="002C0D13">
              <w:rPr>
                <w:rStyle w:val="Other"/>
                <w:color w:val="auto"/>
              </w:rPr>
              <w:t>Weight of the insulator disc</w:t>
            </w:r>
          </w:p>
        </w:tc>
        <w:tc>
          <w:tcPr>
            <w:tcW w:w="1387" w:type="dxa"/>
            <w:shd w:val="clear" w:color="auto" w:fill="auto"/>
          </w:tcPr>
          <w:p w14:paraId="293E6240" w14:textId="77777777" w:rsidR="006C5506" w:rsidRPr="002C0D13" w:rsidRDefault="007A1DE0">
            <w:pPr>
              <w:pStyle w:val="Other0"/>
              <w:spacing w:after="120"/>
              <w:ind w:firstLine="420"/>
              <w:rPr>
                <w:color w:val="auto"/>
              </w:rPr>
            </w:pPr>
            <w:r w:rsidRPr="002C0D13">
              <w:rPr>
                <w:rStyle w:val="Other"/>
                <w:color w:val="auto"/>
              </w:rPr>
              <w:t>UNITS</w:t>
            </w:r>
          </w:p>
          <w:p w14:paraId="594BEEFD" w14:textId="77777777" w:rsidR="006C5506" w:rsidRPr="002C0D13" w:rsidRDefault="007A1DE0">
            <w:pPr>
              <w:pStyle w:val="Other0"/>
              <w:tabs>
                <w:tab w:val="left" w:pos="1230"/>
              </w:tabs>
              <w:spacing w:after="0"/>
              <w:ind w:firstLine="260"/>
              <w:rPr>
                <w:color w:val="auto"/>
              </w:rPr>
            </w:pPr>
            <w:r w:rsidRPr="002C0D13">
              <w:rPr>
                <w:rStyle w:val="Other"/>
                <w:color w:val="auto"/>
              </w:rPr>
              <w:t>kg</w:t>
            </w:r>
            <w:r w:rsidRPr="002C0D13">
              <w:rPr>
                <w:rStyle w:val="Other"/>
                <w:color w:val="auto"/>
              </w:rPr>
              <w:tab/>
              <w:t>_</w:t>
            </w:r>
          </w:p>
        </w:tc>
        <w:tc>
          <w:tcPr>
            <w:tcW w:w="1613" w:type="dxa"/>
            <w:shd w:val="clear" w:color="auto" w:fill="auto"/>
          </w:tcPr>
          <w:p w14:paraId="511C5386"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46BD1FEF"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750662A2" w14:textId="77777777">
        <w:trPr>
          <w:trHeight w:hRule="exact" w:val="2040"/>
          <w:jc w:val="center"/>
        </w:trPr>
        <w:tc>
          <w:tcPr>
            <w:tcW w:w="686" w:type="dxa"/>
            <w:shd w:val="clear" w:color="auto" w:fill="auto"/>
          </w:tcPr>
          <w:p w14:paraId="00A4221B" w14:textId="77777777" w:rsidR="006C5506" w:rsidRPr="002C0D13" w:rsidRDefault="007A1DE0">
            <w:pPr>
              <w:pStyle w:val="Other0"/>
              <w:spacing w:before="100" w:after="0"/>
              <w:jc w:val="both"/>
              <w:rPr>
                <w:color w:val="auto"/>
              </w:rPr>
            </w:pPr>
            <w:r w:rsidRPr="002C0D13">
              <w:rPr>
                <w:rStyle w:val="Other"/>
                <w:color w:val="auto"/>
              </w:rPr>
              <w:t>4.</w:t>
            </w:r>
          </w:p>
        </w:tc>
        <w:tc>
          <w:tcPr>
            <w:tcW w:w="3662" w:type="dxa"/>
            <w:shd w:val="clear" w:color="auto" w:fill="auto"/>
            <w:vAlign w:val="center"/>
          </w:tcPr>
          <w:p w14:paraId="33BD1B62" w14:textId="77777777" w:rsidR="006C5506" w:rsidRPr="002C0D13" w:rsidRDefault="007A1DE0">
            <w:pPr>
              <w:pStyle w:val="Other0"/>
              <w:spacing w:after="240"/>
              <w:ind w:firstLine="240"/>
              <w:jc w:val="both"/>
              <w:rPr>
                <w:color w:val="auto"/>
              </w:rPr>
            </w:pPr>
            <w:r w:rsidRPr="002C0D13">
              <w:rPr>
                <w:rStyle w:val="Other"/>
                <w:color w:val="auto"/>
              </w:rPr>
              <w:t>Locking device</w:t>
            </w:r>
          </w:p>
          <w:p w14:paraId="78D05391" w14:textId="77777777" w:rsidR="006C5506" w:rsidRPr="002C0D13" w:rsidRDefault="007A1DE0">
            <w:pPr>
              <w:pStyle w:val="Other0"/>
              <w:numPr>
                <w:ilvl w:val="0"/>
                <w:numId w:val="130"/>
              </w:numPr>
              <w:tabs>
                <w:tab w:val="left" w:pos="456"/>
              </w:tabs>
              <w:spacing w:after="240"/>
              <w:ind w:firstLine="240"/>
              <w:jc w:val="both"/>
              <w:rPr>
                <w:color w:val="auto"/>
              </w:rPr>
            </w:pPr>
            <w:r w:rsidRPr="002C0D13">
              <w:rPr>
                <w:rStyle w:val="Other"/>
                <w:color w:val="auto"/>
              </w:rPr>
              <w:t>Type</w:t>
            </w:r>
          </w:p>
          <w:p w14:paraId="6B22ECA1" w14:textId="77777777" w:rsidR="006C5506" w:rsidRPr="002C0D13" w:rsidRDefault="007A1DE0">
            <w:pPr>
              <w:pStyle w:val="Other0"/>
              <w:numPr>
                <w:ilvl w:val="0"/>
                <w:numId w:val="130"/>
              </w:numPr>
              <w:tabs>
                <w:tab w:val="left" w:pos="456"/>
              </w:tabs>
              <w:spacing w:after="240"/>
              <w:ind w:firstLine="240"/>
              <w:jc w:val="both"/>
              <w:rPr>
                <w:color w:val="auto"/>
              </w:rPr>
            </w:pPr>
            <w:r w:rsidRPr="002C0D13">
              <w:rPr>
                <w:rStyle w:val="Other"/>
                <w:color w:val="auto"/>
              </w:rPr>
              <w:t>Material</w:t>
            </w:r>
          </w:p>
          <w:p w14:paraId="35DCC3F7" w14:textId="77777777" w:rsidR="006C5506" w:rsidRPr="002C0D13" w:rsidRDefault="007A1DE0">
            <w:pPr>
              <w:pStyle w:val="Other0"/>
              <w:numPr>
                <w:ilvl w:val="0"/>
                <w:numId w:val="130"/>
              </w:numPr>
              <w:tabs>
                <w:tab w:val="left" w:pos="456"/>
              </w:tabs>
              <w:spacing w:after="240"/>
              <w:ind w:firstLine="240"/>
              <w:jc w:val="both"/>
              <w:rPr>
                <w:color w:val="auto"/>
              </w:rPr>
            </w:pPr>
            <w:r w:rsidRPr="002C0D13">
              <w:rPr>
                <w:rStyle w:val="Other"/>
                <w:color w:val="auto"/>
              </w:rPr>
              <w:t>Standard to which conforming</w:t>
            </w:r>
          </w:p>
        </w:tc>
        <w:tc>
          <w:tcPr>
            <w:tcW w:w="1387" w:type="dxa"/>
            <w:shd w:val="clear" w:color="auto" w:fill="auto"/>
          </w:tcPr>
          <w:p w14:paraId="7156AEB9" w14:textId="77777777" w:rsidR="006C5506" w:rsidRPr="002C0D13" w:rsidRDefault="006C5506">
            <w:pPr>
              <w:rPr>
                <w:color w:val="auto"/>
                <w:sz w:val="10"/>
                <w:szCs w:val="10"/>
              </w:rPr>
            </w:pPr>
          </w:p>
        </w:tc>
        <w:tc>
          <w:tcPr>
            <w:tcW w:w="1613" w:type="dxa"/>
            <w:shd w:val="clear" w:color="auto" w:fill="auto"/>
            <w:vAlign w:val="center"/>
          </w:tcPr>
          <w:p w14:paraId="2579E0CD"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1670" w:type="dxa"/>
            <w:shd w:val="clear" w:color="auto" w:fill="auto"/>
            <w:vAlign w:val="center"/>
          </w:tcPr>
          <w:p w14:paraId="4FB1DA09"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2C0D13" w:rsidRPr="002C0D13" w14:paraId="059AC3EC" w14:textId="77777777">
        <w:trPr>
          <w:trHeight w:hRule="exact" w:val="3019"/>
          <w:jc w:val="center"/>
        </w:trPr>
        <w:tc>
          <w:tcPr>
            <w:tcW w:w="686" w:type="dxa"/>
            <w:shd w:val="clear" w:color="auto" w:fill="auto"/>
          </w:tcPr>
          <w:p w14:paraId="1102D91D" w14:textId="77777777" w:rsidR="006C5506" w:rsidRPr="002C0D13" w:rsidRDefault="007A1DE0">
            <w:pPr>
              <w:pStyle w:val="Other0"/>
              <w:spacing w:before="100" w:after="0"/>
              <w:jc w:val="both"/>
              <w:rPr>
                <w:color w:val="auto"/>
              </w:rPr>
            </w:pPr>
            <w:r w:rsidRPr="002C0D13">
              <w:rPr>
                <w:rStyle w:val="Other"/>
                <w:color w:val="auto"/>
              </w:rPr>
              <w:t>5.</w:t>
            </w:r>
          </w:p>
        </w:tc>
        <w:tc>
          <w:tcPr>
            <w:tcW w:w="3662" w:type="dxa"/>
            <w:shd w:val="clear" w:color="auto" w:fill="auto"/>
            <w:vAlign w:val="center"/>
          </w:tcPr>
          <w:p w14:paraId="354FF58B" w14:textId="77777777" w:rsidR="006C5506" w:rsidRPr="002C0D13" w:rsidRDefault="007A1DE0">
            <w:pPr>
              <w:pStyle w:val="Other0"/>
              <w:spacing w:after="240"/>
              <w:ind w:firstLine="240"/>
              <w:jc w:val="both"/>
              <w:rPr>
                <w:color w:val="auto"/>
              </w:rPr>
            </w:pPr>
            <w:r w:rsidRPr="002C0D13">
              <w:rPr>
                <w:rStyle w:val="Other"/>
                <w:color w:val="auto"/>
              </w:rPr>
              <w:t>Socket and ball ended component</w:t>
            </w:r>
          </w:p>
          <w:p w14:paraId="578B9E53" w14:textId="77777777" w:rsidR="006C5506" w:rsidRPr="002C0D13" w:rsidRDefault="007A1DE0">
            <w:pPr>
              <w:pStyle w:val="Other0"/>
              <w:numPr>
                <w:ilvl w:val="0"/>
                <w:numId w:val="131"/>
              </w:numPr>
              <w:tabs>
                <w:tab w:val="left" w:pos="600"/>
              </w:tabs>
              <w:spacing w:after="240"/>
              <w:ind w:firstLine="240"/>
              <w:jc w:val="both"/>
              <w:rPr>
                <w:color w:val="auto"/>
              </w:rPr>
            </w:pPr>
            <w:r w:rsidRPr="002C0D13">
              <w:rPr>
                <w:rStyle w:val="Other"/>
                <w:color w:val="auto"/>
              </w:rPr>
              <w:t>Standard to which conforming</w:t>
            </w:r>
          </w:p>
          <w:p w14:paraId="2245C546" w14:textId="77777777" w:rsidR="006C5506" w:rsidRPr="002C0D13" w:rsidRDefault="007A1DE0">
            <w:pPr>
              <w:pStyle w:val="Other0"/>
              <w:numPr>
                <w:ilvl w:val="0"/>
                <w:numId w:val="131"/>
              </w:numPr>
              <w:tabs>
                <w:tab w:val="left" w:pos="600"/>
              </w:tabs>
              <w:spacing w:after="180"/>
              <w:ind w:left="600" w:hanging="360"/>
              <w:rPr>
                <w:color w:val="auto"/>
              </w:rPr>
            </w:pPr>
            <w:r w:rsidRPr="002C0D13">
              <w:rPr>
                <w:rStyle w:val="Other"/>
                <w:color w:val="auto"/>
              </w:rPr>
              <w:t>Material and standard to which conforming</w:t>
            </w:r>
          </w:p>
          <w:p w14:paraId="69ADD037" w14:textId="77777777" w:rsidR="006C5506" w:rsidRPr="002C0D13" w:rsidRDefault="007A1DE0">
            <w:pPr>
              <w:pStyle w:val="Other0"/>
              <w:numPr>
                <w:ilvl w:val="0"/>
                <w:numId w:val="131"/>
              </w:numPr>
              <w:tabs>
                <w:tab w:val="left" w:pos="600"/>
              </w:tabs>
              <w:spacing w:after="240"/>
              <w:ind w:firstLine="240"/>
              <w:rPr>
                <w:color w:val="auto"/>
              </w:rPr>
            </w:pPr>
            <w:r w:rsidRPr="002C0D13">
              <w:rPr>
                <w:rStyle w:val="Other"/>
                <w:color w:val="auto"/>
              </w:rPr>
              <w:t>Process of galvanizing</w:t>
            </w:r>
          </w:p>
          <w:p w14:paraId="4C19BA40" w14:textId="77777777" w:rsidR="006C5506" w:rsidRPr="002C0D13" w:rsidRDefault="007A1DE0">
            <w:pPr>
              <w:pStyle w:val="Other0"/>
              <w:numPr>
                <w:ilvl w:val="0"/>
                <w:numId w:val="131"/>
              </w:numPr>
              <w:tabs>
                <w:tab w:val="left" w:pos="600"/>
              </w:tabs>
              <w:spacing w:after="240"/>
              <w:ind w:left="600" w:hanging="360"/>
              <w:rPr>
                <w:color w:val="auto"/>
              </w:rPr>
            </w:pPr>
            <w:r w:rsidRPr="002C0D13">
              <w:rPr>
                <w:rStyle w:val="Other"/>
                <w:color w:val="auto"/>
              </w:rPr>
              <w:t>Quality of zinc and standard to which conforming</w:t>
            </w:r>
          </w:p>
        </w:tc>
        <w:tc>
          <w:tcPr>
            <w:tcW w:w="1387" w:type="dxa"/>
            <w:shd w:val="clear" w:color="auto" w:fill="auto"/>
          </w:tcPr>
          <w:p w14:paraId="120B1526" w14:textId="77777777" w:rsidR="006C5506" w:rsidRPr="002C0D13" w:rsidRDefault="006C5506">
            <w:pPr>
              <w:rPr>
                <w:color w:val="auto"/>
                <w:sz w:val="10"/>
                <w:szCs w:val="10"/>
              </w:rPr>
            </w:pPr>
          </w:p>
        </w:tc>
        <w:tc>
          <w:tcPr>
            <w:tcW w:w="1613" w:type="dxa"/>
            <w:shd w:val="clear" w:color="auto" w:fill="auto"/>
          </w:tcPr>
          <w:p w14:paraId="4E371BDC" w14:textId="77777777" w:rsidR="006C5506" w:rsidRPr="002C0D13" w:rsidRDefault="007A1DE0">
            <w:pPr>
              <w:pStyle w:val="Other0"/>
              <w:tabs>
                <w:tab w:val="left" w:leader="underscore" w:pos="1195"/>
              </w:tabs>
              <w:spacing w:before="700" w:after="0"/>
              <w:rPr>
                <w:color w:val="auto"/>
              </w:rPr>
            </w:pPr>
            <w:r w:rsidRPr="002C0D13">
              <w:rPr>
                <w:rStyle w:val="Other"/>
                <w:color w:val="auto"/>
              </w:rPr>
              <w:tab/>
            </w:r>
          </w:p>
        </w:tc>
        <w:tc>
          <w:tcPr>
            <w:tcW w:w="1670" w:type="dxa"/>
            <w:shd w:val="clear" w:color="auto" w:fill="auto"/>
          </w:tcPr>
          <w:p w14:paraId="3334A495" w14:textId="77777777" w:rsidR="006C5506" w:rsidRPr="002C0D13" w:rsidRDefault="007A1DE0">
            <w:pPr>
              <w:pStyle w:val="Other0"/>
              <w:tabs>
                <w:tab w:val="left" w:leader="underscore" w:pos="1536"/>
              </w:tabs>
              <w:spacing w:before="700" w:after="0"/>
              <w:jc w:val="right"/>
              <w:rPr>
                <w:color w:val="auto"/>
              </w:rPr>
            </w:pPr>
            <w:r w:rsidRPr="002C0D13">
              <w:rPr>
                <w:rStyle w:val="Other"/>
                <w:color w:val="auto"/>
              </w:rPr>
              <w:tab/>
            </w:r>
          </w:p>
        </w:tc>
      </w:tr>
      <w:tr w:rsidR="002C0D13" w:rsidRPr="002C0D13" w14:paraId="65152EC0" w14:textId="77777777">
        <w:trPr>
          <w:trHeight w:hRule="exact" w:val="989"/>
          <w:jc w:val="center"/>
        </w:trPr>
        <w:tc>
          <w:tcPr>
            <w:tcW w:w="686" w:type="dxa"/>
            <w:shd w:val="clear" w:color="auto" w:fill="auto"/>
          </w:tcPr>
          <w:p w14:paraId="1D5AD568" w14:textId="77777777" w:rsidR="006C5506" w:rsidRPr="002C0D13" w:rsidRDefault="006C5506">
            <w:pPr>
              <w:rPr>
                <w:color w:val="auto"/>
                <w:sz w:val="10"/>
                <w:szCs w:val="10"/>
              </w:rPr>
            </w:pPr>
          </w:p>
        </w:tc>
        <w:tc>
          <w:tcPr>
            <w:tcW w:w="3662" w:type="dxa"/>
            <w:shd w:val="clear" w:color="auto" w:fill="auto"/>
            <w:vAlign w:val="center"/>
          </w:tcPr>
          <w:p w14:paraId="40B9B1C0" w14:textId="77777777" w:rsidR="006C5506" w:rsidRPr="002C0D13" w:rsidRDefault="007A1DE0">
            <w:pPr>
              <w:pStyle w:val="Other0"/>
              <w:numPr>
                <w:ilvl w:val="0"/>
                <w:numId w:val="132"/>
              </w:numPr>
              <w:tabs>
                <w:tab w:val="left" w:pos="595"/>
              </w:tabs>
              <w:spacing w:after="240"/>
              <w:ind w:firstLine="240"/>
              <w:jc w:val="both"/>
              <w:rPr>
                <w:color w:val="auto"/>
              </w:rPr>
            </w:pPr>
            <w:r w:rsidRPr="002C0D13">
              <w:rPr>
                <w:rStyle w:val="Other"/>
                <w:color w:val="auto"/>
              </w:rPr>
              <w:t>Weight of zinc</w:t>
            </w:r>
          </w:p>
          <w:p w14:paraId="2EE4EAB8" w14:textId="77777777" w:rsidR="006C5506" w:rsidRPr="002C0D13" w:rsidRDefault="007A1DE0">
            <w:pPr>
              <w:pStyle w:val="Other0"/>
              <w:numPr>
                <w:ilvl w:val="0"/>
                <w:numId w:val="132"/>
              </w:numPr>
              <w:tabs>
                <w:tab w:val="left" w:pos="595"/>
              </w:tabs>
              <w:spacing w:after="0"/>
              <w:ind w:firstLine="240"/>
              <w:jc w:val="both"/>
              <w:rPr>
                <w:color w:val="auto"/>
              </w:rPr>
            </w:pPr>
            <w:r w:rsidRPr="002C0D13">
              <w:rPr>
                <w:rStyle w:val="Other"/>
                <w:color w:val="auto"/>
              </w:rPr>
              <w:t>Number of one-minute dips</w:t>
            </w:r>
          </w:p>
        </w:tc>
        <w:tc>
          <w:tcPr>
            <w:tcW w:w="1387" w:type="dxa"/>
            <w:shd w:val="clear" w:color="auto" w:fill="auto"/>
          </w:tcPr>
          <w:p w14:paraId="1F0D51C3" w14:textId="77777777" w:rsidR="006C5506" w:rsidRPr="002C0D13" w:rsidRDefault="007A1DE0">
            <w:pPr>
              <w:pStyle w:val="Other0"/>
              <w:tabs>
                <w:tab w:val="left" w:pos="1239"/>
              </w:tabs>
              <w:spacing w:after="0"/>
              <w:ind w:firstLine="260"/>
              <w:rPr>
                <w:color w:val="auto"/>
                <w:sz w:val="34"/>
                <w:szCs w:val="34"/>
              </w:rPr>
            </w:pPr>
            <w:r w:rsidRPr="002C0D13">
              <w:rPr>
                <w:rStyle w:val="Other"/>
                <w:color w:val="auto"/>
              </w:rPr>
              <w:t>gm/ m</w:t>
            </w:r>
            <w:r w:rsidRPr="002C0D13">
              <w:rPr>
                <w:rStyle w:val="Other"/>
                <w:color w:val="auto"/>
                <w:vertAlign w:val="superscript"/>
              </w:rPr>
              <w:t>2</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tcPr>
          <w:p w14:paraId="5D06732A" w14:textId="77777777" w:rsidR="006C5506" w:rsidRPr="002C0D13" w:rsidRDefault="006C5506">
            <w:pPr>
              <w:rPr>
                <w:color w:val="auto"/>
                <w:sz w:val="10"/>
                <w:szCs w:val="10"/>
              </w:rPr>
            </w:pPr>
          </w:p>
        </w:tc>
        <w:tc>
          <w:tcPr>
            <w:tcW w:w="1670" w:type="dxa"/>
            <w:shd w:val="clear" w:color="auto" w:fill="auto"/>
          </w:tcPr>
          <w:p w14:paraId="5B7CFD7B" w14:textId="77777777" w:rsidR="006C5506" w:rsidRPr="002C0D13" w:rsidRDefault="006C5506">
            <w:pPr>
              <w:rPr>
                <w:color w:val="auto"/>
                <w:sz w:val="10"/>
                <w:szCs w:val="10"/>
              </w:rPr>
            </w:pPr>
          </w:p>
        </w:tc>
      </w:tr>
      <w:tr w:rsidR="002C0D13" w:rsidRPr="002C0D13" w14:paraId="6A094260" w14:textId="77777777">
        <w:trPr>
          <w:trHeight w:hRule="exact" w:val="494"/>
          <w:jc w:val="center"/>
        </w:trPr>
        <w:tc>
          <w:tcPr>
            <w:tcW w:w="686" w:type="dxa"/>
            <w:shd w:val="clear" w:color="auto" w:fill="auto"/>
            <w:vAlign w:val="center"/>
          </w:tcPr>
          <w:p w14:paraId="78AF5822" w14:textId="77777777" w:rsidR="006C5506" w:rsidRPr="002C0D13" w:rsidRDefault="007A1DE0">
            <w:pPr>
              <w:pStyle w:val="Other0"/>
              <w:spacing w:after="0"/>
              <w:rPr>
                <w:color w:val="auto"/>
              </w:rPr>
            </w:pPr>
            <w:r w:rsidRPr="002C0D13">
              <w:rPr>
                <w:rStyle w:val="Other"/>
                <w:color w:val="auto"/>
              </w:rPr>
              <w:t>D.2</w:t>
            </w:r>
          </w:p>
        </w:tc>
        <w:tc>
          <w:tcPr>
            <w:tcW w:w="3662" w:type="dxa"/>
            <w:shd w:val="clear" w:color="auto" w:fill="auto"/>
            <w:vAlign w:val="center"/>
          </w:tcPr>
          <w:p w14:paraId="79D50F21" w14:textId="77777777" w:rsidR="006C5506" w:rsidRPr="002C0D13" w:rsidRDefault="007A1DE0">
            <w:pPr>
              <w:pStyle w:val="Other0"/>
              <w:spacing w:after="0"/>
              <w:ind w:firstLine="240"/>
              <w:jc w:val="both"/>
              <w:rPr>
                <w:color w:val="auto"/>
              </w:rPr>
            </w:pPr>
            <w:r w:rsidRPr="002C0D13">
              <w:rPr>
                <w:rStyle w:val="Other"/>
                <w:color w:val="auto"/>
              </w:rPr>
              <w:t>Insulator strings</w:t>
            </w:r>
          </w:p>
        </w:tc>
        <w:tc>
          <w:tcPr>
            <w:tcW w:w="1387" w:type="dxa"/>
            <w:shd w:val="clear" w:color="auto" w:fill="auto"/>
          </w:tcPr>
          <w:p w14:paraId="7DB24BB6" w14:textId="77777777" w:rsidR="006C5506" w:rsidRPr="002C0D13" w:rsidRDefault="006C5506">
            <w:pPr>
              <w:rPr>
                <w:color w:val="auto"/>
                <w:sz w:val="10"/>
                <w:szCs w:val="10"/>
              </w:rPr>
            </w:pPr>
          </w:p>
        </w:tc>
        <w:tc>
          <w:tcPr>
            <w:tcW w:w="1613" w:type="dxa"/>
            <w:shd w:val="clear" w:color="auto" w:fill="auto"/>
          </w:tcPr>
          <w:p w14:paraId="3C0F8685" w14:textId="77777777" w:rsidR="006C5506" w:rsidRPr="002C0D13" w:rsidRDefault="006C5506">
            <w:pPr>
              <w:rPr>
                <w:color w:val="auto"/>
                <w:sz w:val="10"/>
                <w:szCs w:val="10"/>
              </w:rPr>
            </w:pPr>
          </w:p>
        </w:tc>
        <w:tc>
          <w:tcPr>
            <w:tcW w:w="1670" w:type="dxa"/>
            <w:shd w:val="clear" w:color="auto" w:fill="auto"/>
          </w:tcPr>
          <w:p w14:paraId="3AA86A78" w14:textId="77777777" w:rsidR="006C5506" w:rsidRPr="002C0D13" w:rsidRDefault="006C5506">
            <w:pPr>
              <w:rPr>
                <w:color w:val="auto"/>
                <w:sz w:val="10"/>
                <w:szCs w:val="10"/>
              </w:rPr>
            </w:pPr>
          </w:p>
        </w:tc>
      </w:tr>
      <w:tr w:rsidR="002C0D13" w:rsidRPr="002C0D13" w14:paraId="4392064C" w14:textId="77777777">
        <w:trPr>
          <w:trHeight w:hRule="exact" w:val="2472"/>
          <w:jc w:val="center"/>
        </w:trPr>
        <w:tc>
          <w:tcPr>
            <w:tcW w:w="686" w:type="dxa"/>
            <w:shd w:val="clear" w:color="auto" w:fill="auto"/>
          </w:tcPr>
          <w:p w14:paraId="00445357" w14:textId="77777777" w:rsidR="006C5506" w:rsidRPr="002C0D13" w:rsidRDefault="007A1DE0">
            <w:pPr>
              <w:pStyle w:val="Other0"/>
              <w:spacing w:before="80" w:after="0"/>
              <w:rPr>
                <w:color w:val="auto"/>
              </w:rPr>
            </w:pPr>
            <w:r w:rsidRPr="002C0D13">
              <w:rPr>
                <w:rStyle w:val="Other"/>
                <w:color w:val="auto"/>
              </w:rPr>
              <w:t>1.</w:t>
            </w:r>
          </w:p>
        </w:tc>
        <w:tc>
          <w:tcPr>
            <w:tcW w:w="3662" w:type="dxa"/>
            <w:shd w:val="clear" w:color="auto" w:fill="auto"/>
            <w:vAlign w:val="center"/>
          </w:tcPr>
          <w:p w14:paraId="583DEAC0" w14:textId="77777777" w:rsidR="006C5506" w:rsidRPr="002C0D13" w:rsidRDefault="007A1DE0">
            <w:pPr>
              <w:pStyle w:val="Other0"/>
              <w:ind w:firstLine="240"/>
              <w:jc w:val="both"/>
              <w:rPr>
                <w:color w:val="auto"/>
              </w:rPr>
            </w:pPr>
            <w:r w:rsidRPr="002C0D13">
              <w:rPr>
                <w:rStyle w:val="Other"/>
                <w:color w:val="auto"/>
              </w:rPr>
              <w:t>Number of insulator discs</w:t>
            </w:r>
          </w:p>
          <w:p w14:paraId="5A639FCA" w14:textId="77777777" w:rsidR="006C5506" w:rsidRPr="002C0D13" w:rsidRDefault="007A1DE0">
            <w:pPr>
              <w:pStyle w:val="Other0"/>
              <w:numPr>
                <w:ilvl w:val="0"/>
                <w:numId w:val="133"/>
              </w:numPr>
              <w:tabs>
                <w:tab w:val="left" w:pos="461"/>
              </w:tabs>
              <w:ind w:firstLine="240"/>
              <w:jc w:val="both"/>
              <w:rPr>
                <w:color w:val="auto"/>
              </w:rPr>
            </w:pPr>
            <w:r w:rsidRPr="002C0D13">
              <w:rPr>
                <w:rStyle w:val="Other"/>
                <w:color w:val="auto"/>
              </w:rPr>
              <w:t>Single suspension</w:t>
            </w:r>
          </w:p>
          <w:p w14:paraId="3AF60105" w14:textId="77777777" w:rsidR="006C5506" w:rsidRPr="002C0D13" w:rsidRDefault="007A1DE0">
            <w:pPr>
              <w:pStyle w:val="Other0"/>
              <w:numPr>
                <w:ilvl w:val="0"/>
                <w:numId w:val="133"/>
              </w:numPr>
              <w:tabs>
                <w:tab w:val="left" w:pos="461"/>
              </w:tabs>
              <w:ind w:firstLine="240"/>
              <w:jc w:val="both"/>
              <w:rPr>
                <w:color w:val="auto"/>
              </w:rPr>
            </w:pPr>
            <w:r w:rsidRPr="002C0D13">
              <w:rPr>
                <w:rStyle w:val="Other"/>
                <w:color w:val="auto"/>
              </w:rPr>
              <w:t>Double suspension</w:t>
            </w:r>
          </w:p>
          <w:p w14:paraId="0A91E13B" w14:textId="77777777" w:rsidR="006C5506" w:rsidRPr="002C0D13" w:rsidRDefault="007A1DE0">
            <w:pPr>
              <w:pStyle w:val="Other0"/>
              <w:numPr>
                <w:ilvl w:val="0"/>
                <w:numId w:val="133"/>
              </w:numPr>
              <w:tabs>
                <w:tab w:val="left" w:pos="461"/>
              </w:tabs>
              <w:ind w:firstLine="240"/>
              <w:jc w:val="both"/>
              <w:rPr>
                <w:color w:val="auto"/>
              </w:rPr>
            </w:pPr>
            <w:r w:rsidRPr="002C0D13">
              <w:rPr>
                <w:rStyle w:val="Other"/>
                <w:color w:val="auto"/>
              </w:rPr>
              <w:t>Single tension</w:t>
            </w:r>
          </w:p>
          <w:p w14:paraId="197A41B1" w14:textId="77777777" w:rsidR="006C5506" w:rsidRPr="002C0D13" w:rsidRDefault="007A1DE0">
            <w:pPr>
              <w:pStyle w:val="Other0"/>
              <w:numPr>
                <w:ilvl w:val="0"/>
                <w:numId w:val="133"/>
              </w:numPr>
              <w:tabs>
                <w:tab w:val="left" w:pos="461"/>
              </w:tabs>
              <w:ind w:firstLine="240"/>
              <w:jc w:val="both"/>
              <w:rPr>
                <w:color w:val="auto"/>
              </w:rPr>
            </w:pPr>
            <w:r w:rsidRPr="002C0D13">
              <w:rPr>
                <w:rStyle w:val="Other"/>
                <w:color w:val="auto"/>
              </w:rPr>
              <w:t>Double tension</w:t>
            </w:r>
          </w:p>
        </w:tc>
        <w:tc>
          <w:tcPr>
            <w:tcW w:w="1387" w:type="dxa"/>
            <w:shd w:val="clear" w:color="auto" w:fill="auto"/>
          </w:tcPr>
          <w:p w14:paraId="0236F20E" w14:textId="77777777" w:rsidR="006C5506" w:rsidRPr="002C0D13" w:rsidRDefault="006C5506">
            <w:pPr>
              <w:rPr>
                <w:color w:val="auto"/>
                <w:sz w:val="10"/>
                <w:szCs w:val="10"/>
              </w:rPr>
            </w:pPr>
          </w:p>
        </w:tc>
        <w:tc>
          <w:tcPr>
            <w:tcW w:w="1613" w:type="dxa"/>
            <w:shd w:val="clear" w:color="auto" w:fill="auto"/>
            <w:vAlign w:val="center"/>
          </w:tcPr>
          <w:p w14:paraId="10F0B2E5"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1670" w:type="dxa"/>
            <w:shd w:val="clear" w:color="auto" w:fill="auto"/>
            <w:vAlign w:val="center"/>
          </w:tcPr>
          <w:p w14:paraId="7D0BAA52"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2C0D13" w:rsidRPr="002C0D13" w14:paraId="5007CB38" w14:textId="77777777">
        <w:trPr>
          <w:trHeight w:hRule="exact" w:val="523"/>
          <w:jc w:val="center"/>
        </w:trPr>
        <w:tc>
          <w:tcPr>
            <w:tcW w:w="686" w:type="dxa"/>
            <w:shd w:val="clear" w:color="auto" w:fill="auto"/>
            <w:vAlign w:val="center"/>
          </w:tcPr>
          <w:p w14:paraId="54086AD9" w14:textId="77777777" w:rsidR="006C5506" w:rsidRPr="002C0D13" w:rsidRDefault="007A1DE0">
            <w:pPr>
              <w:pStyle w:val="Other0"/>
              <w:spacing w:after="0"/>
              <w:rPr>
                <w:color w:val="auto"/>
              </w:rPr>
            </w:pPr>
            <w:r w:rsidRPr="002C0D13">
              <w:rPr>
                <w:rStyle w:val="Other"/>
                <w:color w:val="auto"/>
              </w:rPr>
              <w:t>D.3</w:t>
            </w:r>
          </w:p>
        </w:tc>
        <w:tc>
          <w:tcPr>
            <w:tcW w:w="3662" w:type="dxa"/>
            <w:shd w:val="clear" w:color="auto" w:fill="auto"/>
            <w:vAlign w:val="center"/>
          </w:tcPr>
          <w:p w14:paraId="61F7ED7B" w14:textId="77777777" w:rsidR="006C5506" w:rsidRPr="002C0D13" w:rsidRDefault="007A1DE0">
            <w:pPr>
              <w:pStyle w:val="Other0"/>
              <w:spacing w:after="0"/>
              <w:ind w:firstLine="240"/>
              <w:jc w:val="both"/>
              <w:rPr>
                <w:color w:val="auto"/>
              </w:rPr>
            </w:pPr>
            <w:r w:rsidRPr="002C0D13">
              <w:rPr>
                <w:rStyle w:val="Other"/>
                <w:color w:val="auto"/>
              </w:rPr>
              <w:t>Hardware fittings</w:t>
            </w:r>
          </w:p>
        </w:tc>
        <w:tc>
          <w:tcPr>
            <w:tcW w:w="1387" w:type="dxa"/>
            <w:shd w:val="clear" w:color="auto" w:fill="auto"/>
          </w:tcPr>
          <w:p w14:paraId="7F5E820A" w14:textId="77777777" w:rsidR="006C5506" w:rsidRPr="002C0D13" w:rsidRDefault="006C5506">
            <w:pPr>
              <w:rPr>
                <w:color w:val="auto"/>
                <w:sz w:val="10"/>
                <w:szCs w:val="10"/>
              </w:rPr>
            </w:pPr>
          </w:p>
        </w:tc>
        <w:tc>
          <w:tcPr>
            <w:tcW w:w="1613" w:type="dxa"/>
            <w:shd w:val="clear" w:color="auto" w:fill="auto"/>
          </w:tcPr>
          <w:p w14:paraId="67AFAB39" w14:textId="77777777" w:rsidR="006C5506" w:rsidRPr="002C0D13" w:rsidRDefault="006C5506">
            <w:pPr>
              <w:rPr>
                <w:color w:val="auto"/>
                <w:sz w:val="10"/>
                <w:szCs w:val="10"/>
              </w:rPr>
            </w:pPr>
          </w:p>
        </w:tc>
        <w:tc>
          <w:tcPr>
            <w:tcW w:w="1670" w:type="dxa"/>
            <w:shd w:val="clear" w:color="auto" w:fill="auto"/>
          </w:tcPr>
          <w:p w14:paraId="594891A2" w14:textId="77777777" w:rsidR="006C5506" w:rsidRPr="002C0D13" w:rsidRDefault="006C5506">
            <w:pPr>
              <w:rPr>
                <w:color w:val="auto"/>
                <w:sz w:val="10"/>
                <w:szCs w:val="10"/>
              </w:rPr>
            </w:pPr>
          </w:p>
        </w:tc>
      </w:tr>
      <w:tr w:rsidR="002C0D13" w:rsidRPr="002C0D13" w14:paraId="5EFE296F" w14:textId="77777777">
        <w:trPr>
          <w:trHeight w:hRule="exact" w:val="514"/>
          <w:jc w:val="center"/>
        </w:trPr>
        <w:tc>
          <w:tcPr>
            <w:tcW w:w="686" w:type="dxa"/>
            <w:shd w:val="clear" w:color="auto" w:fill="auto"/>
            <w:vAlign w:val="center"/>
          </w:tcPr>
          <w:p w14:paraId="560BF53D" w14:textId="77777777" w:rsidR="006C5506" w:rsidRPr="002C0D13" w:rsidRDefault="007A1DE0">
            <w:pPr>
              <w:pStyle w:val="Other0"/>
              <w:spacing w:after="0"/>
              <w:rPr>
                <w:color w:val="auto"/>
              </w:rPr>
            </w:pPr>
            <w:r w:rsidRPr="002C0D13">
              <w:rPr>
                <w:rStyle w:val="Other"/>
                <w:color w:val="auto"/>
              </w:rPr>
              <w:t>I.</w:t>
            </w:r>
          </w:p>
        </w:tc>
        <w:tc>
          <w:tcPr>
            <w:tcW w:w="3662" w:type="dxa"/>
            <w:shd w:val="clear" w:color="auto" w:fill="auto"/>
            <w:vAlign w:val="center"/>
          </w:tcPr>
          <w:p w14:paraId="23CC1375" w14:textId="77777777" w:rsidR="006C5506" w:rsidRPr="002C0D13" w:rsidRDefault="007A1DE0">
            <w:pPr>
              <w:pStyle w:val="Other0"/>
              <w:spacing w:after="0"/>
              <w:ind w:firstLine="240"/>
              <w:jc w:val="both"/>
              <w:rPr>
                <w:color w:val="auto"/>
              </w:rPr>
            </w:pPr>
            <w:r w:rsidRPr="002C0D13">
              <w:rPr>
                <w:rStyle w:val="Other"/>
                <w:color w:val="auto"/>
              </w:rPr>
              <w:t>Suspension clamp</w:t>
            </w:r>
          </w:p>
        </w:tc>
        <w:tc>
          <w:tcPr>
            <w:tcW w:w="1387" w:type="dxa"/>
            <w:shd w:val="clear" w:color="auto" w:fill="auto"/>
          </w:tcPr>
          <w:p w14:paraId="6713315D" w14:textId="77777777" w:rsidR="006C5506" w:rsidRPr="002C0D13" w:rsidRDefault="006C5506">
            <w:pPr>
              <w:rPr>
                <w:color w:val="auto"/>
                <w:sz w:val="10"/>
                <w:szCs w:val="10"/>
              </w:rPr>
            </w:pPr>
          </w:p>
        </w:tc>
        <w:tc>
          <w:tcPr>
            <w:tcW w:w="1613" w:type="dxa"/>
            <w:shd w:val="clear" w:color="auto" w:fill="auto"/>
          </w:tcPr>
          <w:p w14:paraId="6659B006" w14:textId="77777777" w:rsidR="006C5506" w:rsidRPr="002C0D13" w:rsidRDefault="006C5506">
            <w:pPr>
              <w:rPr>
                <w:color w:val="auto"/>
                <w:sz w:val="10"/>
                <w:szCs w:val="10"/>
              </w:rPr>
            </w:pPr>
          </w:p>
        </w:tc>
        <w:tc>
          <w:tcPr>
            <w:tcW w:w="1670" w:type="dxa"/>
            <w:shd w:val="clear" w:color="auto" w:fill="auto"/>
          </w:tcPr>
          <w:p w14:paraId="19C2BDF5" w14:textId="77777777" w:rsidR="006C5506" w:rsidRPr="002C0D13" w:rsidRDefault="006C5506">
            <w:pPr>
              <w:rPr>
                <w:color w:val="auto"/>
                <w:sz w:val="10"/>
                <w:szCs w:val="10"/>
              </w:rPr>
            </w:pPr>
          </w:p>
        </w:tc>
      </w:tr>
      <w:tr w:rsidR="002C0D13" w:rsidRPr="002C0D13" w14:paraId="4BD8E707" w14:textId="77777777">
        <w:trPr>
          <w:trHeight w:hRule="exact" w:val="2246"/>
          <w:jc w:val="center"/>
        </w:trPr>
        <w:tc>
          <w:tcPr>
            <w:tcW w:w="686" w:type="dxa"/>
            <w:shd w:val="clear" w:color="auto" w:fill="auto"/>
          </w:tcPr>
          <w:p w14:paraId="57886176" w14:textId="77777777" w:rsidR="006C5506" w:rsidRPr="002C0D13" w:rsidRDefault="007A1DE0">
            <w:pPr>
              <w:pStyle w:val="Other0"/>
              <w:spacing w:before="80" w:after="0"/>
              <w:rPr>
                <w:color w:val="auto"/>
              </w:rPr>
            </w:pPr>
            <w:r w:rsidRPr="002C0D13">
              <w:rPr>
                <w:rStyle w:val="Other"/>
                <w:color w:val="auto"/>
              </w:rPr>
              <w:t>1.</w:t>
            </w:r>
          </w:p>
        </w:tc>
        <w:tc>
          <w:tcPr>
            <w:tcW w:w="3662" w:type="dxa"/>
            <w:shd w:val="clear" w:color="auto" w:fill="auto"/>
            <w:vAlign w:val="center"/>
          </w:tcPr>
          <w:p w14:paraId="260FD96A" w14:textId="77777777" w:rsidR="006C5506" w:rsidRPr="002C0D13" w:rsidRDefault="007A1DE0">
            <w:pPr>
              <w:pStyle w:val="Other0"/>
              <w:spacing w:after="240"/>
              <w:ind w:firstLine="240"/>
              <w:jc w:val="both"/>
              <w:rPr>
                <w:color w:val="auto"/>
              </w:rPr>
            </w:pPr>
            <w:r w:rsidRPr="002C0D13">
              <w:rPr>
                <w:rStyle w:val="Other"/>
                <w:color w:val="auto"/>
              </w:rPr>
              <w:t>Weight of suspension clamp</w:t>
            </w:r>
          </w:p>
          <w:p w14:paraId="4914806A" w14:textId="77777777" w:rsidR="006C5506" w:rsidRPr="002C0D13" w:rsidRDefault="007A1DE0">
            <w:pPr>
              <w:pStyle w:val="Other0"/>
              <w:numPr>
                <w:ilvl w:val="0"/>
                <w:numId w:val="134"/>
              </w:numPr>
              <w:tabs>
                <w:tab w:val="left" w:pos="610"/>
              </w:tabs>
              <w:spacing w:after="240"/>
              <w:ind w:firstLine="240"/>
              <w:jc w:val="both"/>
              <w:rPr>
                <w:color w:val="auto"/>
              </w:rPr>
            </w:pPr>
            <w:r w:rsidRPr="002C0D13">
              <w:rPr>
                <w:rStyle w:val="Other"/>
                <w:color w:val="auto"/>
              </w:rPr>
              <w:t>Body</w:t>
            </w:r>
          </w:p>
          <w:p w14:paraId="328F323C" w14:textId="77777777" w:rsidR="006C5506" w:rsidRPr="002C0D13" w:rsidRDefault="007A1DE0">
            <w:pPr>
              <w:pStyle w:val="Other0"/>
              <w:numPr>
                <w:ilvl w:val="0"/>
                <w:numId w:val="134"/>
              </w:numPr>
              <w:tabs>
                <w:tab w:val="left" w:pos="610"/>
              </w:tabs>
              <w:spacing w:after="180"/>
              <w:ind w:left="600" w:hanging="360"/>
              <w:rPr>
                <w:color w:val="auto"/>
              </w:rPr>
            </w:pPr>
            <w:r w:rsidRPr="002C0D13">
              <w:rPr>
                <w:rStyle w:val="Other"/>
                <w:color w:val="auto"/>
              </w:rPr>
              <w:t>Supporting and clamping components</w:t>
            </w:r>
          </w:p>
          <w:p w14:paraId="3A86E577" w14:textId="77777777" w:rsidR="006C5506" w:rsidRPr="002C0D13" w:rsidRDefault="007A1DE0">
            <w:pPr>
              <w:pStyle w:val="Other0"/>
              <w:numPr>
                <w:ilvl w:val="0"/>
                <w:numId w:val="134"/>
              </w:numPr>
              <w:tabs>
                <w:tab w:val="left" w:pos="610"/>
              </w:tabs>
              <w:spacing w:after="240"/>
              <w:ind w:firstLine="240"/>
              <w:rPr>
                <w:color w:val="auto"/>
              </w:rPr>
            </w:pPr>
            <w:r w:rsidRPr="002C0D13">
              <w:rPr>
                <w:rStyle w:val="Other"/>
                <w:color w:val="auto"/>
              </w:rPr>
              <w:t>Total</w:t>
            </w:r>
          </w:p>
        </w:tc>
        <w:tc>
          <w:tcPr>
            <w:tcW w:w="1387" w:type="dxa"/>
            <w:shd w:val="clear" w:color="auto" w:fill="auto"/>
          </w:tcPr>
          <w:p w14:paraId="641DCC83" w14:textId="77777777" w:rsidR="006C5506" w:rsidRPr="002C0D13" w:rsidRDefault="007A1DE0">
            <w:pPr>
              <w:pStyle w:val="Other0"/>
              <w:tabs>
                <w:tab w:val="left" w:pos="1230"/>
              </w:tabs>
              <w:spacing w:before="80" w:after="0"/>
              <w:ind w:firstLine="260"/>
              <w:rPr>
                <w:color w:val="auto"/>
              </w:rPr>
            </w:pPr>
            <w:r w:rsidRPr="002C0D13">
              <w:rPr>
                <w:rStyle w:val="Other"/>
                <w:color w:val="auto"/>
              </w:rPr>
              <w:t>Kg</w:t>
            </w:r>
            <w:r w:rsidRPr="002C0D13">
              <w:rPr>
                <w:rStyle w:val="Other"/>
                <w:color w:val="auto"/>
              </w:rPr>
              <w:tab/>
              <w:t>_</w:t>
            </w:r>
          </w:p>
        </w:tc>
        <w:tc>
          <w:tcPr>
            <w:tcW w:w="1613" w:type="dxa"/>
            <w:shd w:val="clear" w:color="auto" w:fill="auto"/>
            <w:vAlign w:val="center"/>
          </w:tcPr>
          <w:p w14:paraId="663BA5F7" w14:textId="77777777" w:rsidR="006C5506" w:rsidRPr="002C0D13" w:rsidRDefault="007A1DE0">
            <w:pPr>
              <w:pStyle w:val="Other0"/>
              <w:tabs>
                <w:tab w:val="left" w:leader="underscore" w:pos="1195"/>
              </w:tabs>
              <w:spacing w:after="0"/>
              <w:rPr>
                <w:color w:val="auto"/>
              </w:rPr>
            </w:pPr>
            <w:r w:rsidRPr="002C0D13">
              <w:rPr>
                <w:rStyle w:val="Other"/>
                <w:color w:val="auto"/>
              </w:rPr>
              <w:tab/>
            </w:r>
          </w:p>
        </w:tc>
        <w:tc>
          <w:tcPr>
            <w:tcW w:w="1670" w:type="dxa"/>
            <w:shd w:val="clear" w:color="auto" w:fill="auto"/>
            <w:vAlign w:val="center"/>
          </w:tcPr>
          <w:p w14:paraId="195ACF8C" w14:textId="77777777" w:rsidR="006C5506" w:rsidRPr="002C0D13" w:rsidRDefault="007A1DE0">
            <w:pPr>
              <w:pStyle w:val="Other0"/>
              <w:tabs>
                <w:tab w:val="left" w:leader="underscore" w:pos="1536"/>
              </w:tabs>
              <w:spacing w:after="0"/>
              <w:jc w:val="right"/>
              <w:rPr>
                <w:color w:val="auto"/>
              </w:rPr>
            </w:pPr>
            <w:r w:rsidRPr="002C0D13">
              <w:rPr>
                <w:rStyle w:val="Other"/>
                <w:color w:val="auto"/>
              </w:rPr>
              <w:tab/>
            </w:r>
          </w:p>
        </w:tc>
      </w:tr>
      <w:tr w:rsidR="006C5506" w:rsidRPr="002C0D13" w14:paraId="6EF0D540" w14:textId="77777777">
        <w:trPr>
          <w:trHeight w:hRule="exact" w:val="394"/>
          <w:jc w:val="center"/>
        </w:trPr>
        <w:tc>
          <w:tcPr>
            <w:tcW w:w="686" w:type="dxa"/>
            <w:shd w:val="clear" w:color="auto" w:fill="auto"/>
            <w:vAlign w:val="bottom"/>
          </w:tcPr>
          <w:p w14:paraId="5B23E815" w14:textId="77777777" w:rsidR="006C5506" w:rsidRPr="002C0D13" w:rsidRDefault="007A1DE0">
            <w:pPr>
              <w:pStyle w:val="Other0"/>
              <w:spacing w:after="0"/>
              <w:rPr>
                <w:color w:val="auto"/>
              </w:rPr>
            </w:pPr>
            <w:r w:rsidRPr="002C0D13">
              <w:rPr>
                <w:rStyle w:val="Other"/>
                <w:color w:val="auto"/>
              </w:rPr>
              <w:t>II</w:t>
            </w:r>
          </w:p>
        </w:tc>
        <w:tc>
          <w:tcPr>
            <w:tcW w:w="3662" w:type="dxa"/>
            <w:shd w:val="clear" w:color="auto" w:fill="auto"/>
            <w:vAlign w:val="bottom"/>
          </w:tcPr>
          <w:p w14:paraId="0B8B6717" w14:textId="77777777" w:rsidR="006C5506" w:rsidRPr="002C0D13" w:rsidRDefault="007A1DE0">
            <w:pPr>
              <w:pStyle w:val="Other0"/>
              <w:spacing w:after="0"/>
              <w:ind w:firstLine="240"/>
              <w:rPr>
                <w:color w:val="auto"/>
              </w:rPr>
            </w:pPr>
            <w:r w:rsidRPr="002C0D13">
              <w:rPr>
                <w:rStyle w:val="Other"/>
                <w:color w:val="auto"/>
              </w:rPr>
              <w:t>Tension clamp assembly</w:t>
            </w:r>
          </w:p>
        </w:tc>
        <w:tc>
          <w:tcPr>
            <w:tcW w:w="1387" w:type="dxa"/>
            <w:shd w:val="clear" w:color="auto" w:fill="auto"/>
          </w:tcPr>
          <w:p w14:paraId="7DFEA1B0" w14:textId="77777777" w:rsidR="006C5506" w:rsidRPr="002C0D13" w:rsidRDefault="006C5506">
            <w:pPr>
              <w:rPr>
                <w:color w:val="auto"/>
                <w:sz w:val="10"/>
                <w:szCs w:val="10"/>
              </w:rPr>
            </w:pPr>
          </w:p>
        </w:tc>
        <w:tc>
          <w:tcPr>
            <w:tcW w:w="1613" w:type="dxa"/>
            <w:shd w:val="clear" w:color="auto" w:fill="auto"/>
          </w:tcPr>
          <w:p w14:paraId="2C8DCFF4" w14:textId="77777777" w:rsidR="006C5506" w:rsidRPr="002C0D13" w:rsidRDefault="006C5506">
            <w:pPr>
              <w:rPr>
                <w:color w:val="auto"/>
                <w:sz w:val="10"/>
                <w:szCs w:val="10"/>
              </w:rPr>
            </w:pPr>
          </w:p>
        </w:tc>
        <w:tc>
          <w:tcPr>
            <w:tcW w:w="1670" w:type="dxa"/>
            <w:shd w:val="clear" w:color="auto" w:fill="auto"/>
          </w:tcPr>
          <w:p w14:paraId="576F9696" w14:textId="77777777" w:rsidR="006C5506" w:rsidRPr="002C0D13" w:rsidRDefault="006C5506">
            <w:pPr>
              <w:rPr>
                <w:color w:val="auto"/>
                <w:sz w:val="10"/>
                <w:szCs w:val="10"/>
              </w:rPr>
            </w:pPr>
          </w:p>
        </w:tc>
      </w:tr>
    </w:tbl>
    <w:p w14:paraId="2831F382" w14:textId="77777777" w:rsidR="006C5506" w:rsidRPr="002C0D13" w:rsidRDefault="006C5506">
      <w:pPr>
        <w:rPr>
          <w:color w:val="auto"/>
        </w:rPr>
        <w:sectPr w:rsidR="006C5506" w:rsidRPr="002C0D13">
          <w:pgSz w:w="11900" w:h="16840"/>
          <w:pgMar w:top="1801" w:right="1488" w:bottom="1580" w:left="1392" w:header="0" w:footer="3" w:gutter="0"/>
          <w:cols w:space="720"/>
          <w:noEndnote/>
          <w:docGrid w:linePitch="360"/>
        </w:sectPr>
      </w:pPr>
    </w:p>
    <w:p w14:paraId="1F57946D" w14:textId="77777777" w:rsidR="006C5506" w:rsidRPr="002C0D13" w:rsidRDefault="006C5506">
      <w:pPr>
        <w:spacing w:line="240" w:lineRule="exact"/>
        <w:rPr>
          <w:color w:val="auto"/>
          <w:sz w:val="19"/>
          <w:szCs w:val="19"/>
        </w:rPr>
      </w:pPr>
    </w:p>
    <w:p w14:paraId="7DE5D709" w14:textId="77777777" w:rsidR="006C5506" w:rsidRPr="002C0D13" w:rsidRDefault="006C5506">
      <w:pPr>
        <w:spacing w:line="240" w:lineRule="exact"/>
        <w:rPr>
          <w:color w:val="auto"/>
          <w:sz w:val="19"/>
          <w:szCs w:val="19"/>
        </w:rPr>
      </w:pPr>
    </w:p>
    <w:p w14:paraId="7577725F" w14:textId="77777777" w:rsidR="006C5506" w:rsidRPr="002C0D13" w:rsidRDefault="006C5506">
      <w:pPr>
        <w:spacing w:before="9" w:after="9" w:line="240" w:lineRule="exact"/>
        <w:rPr>
          <w:color w:val="auto"/>
          <w:sz w:val="19"/>
          <w:szCs w:val="19"/>
        </w:rPr>
      </w:pPr>
    </w:p>
    <w:p w14:paraId="026B9B54" w14:textId="77777777" w:rsidR="006C5506" w:rsidRPr="002C0D13" w:rsidRDefault="006C5506">
      <w:pPr>
        <w:spacing w:line="1" w:lineRule="exact"/>
        <w:rPr>
          <w:color w:val="auto"/>
        </w:rPr>
        <w:sectPr w:rsidR="006C5506" w:rsidRPr="002C0D13">
          <w:pgSz w:w="11900" w:h="16840"/>
          <w:pgMar w:top="965" w:right="1407" w:bottom="845" w:left="1397" w:header="0" w:footer="3" w:gutter="0"/>
          <w:cols w:space="720"/>
          <w:noEndnote/>
          <w:docGrid w:linePitch="360"/>
        </w:sectPr>
      </w:pPr>
    </w:p>
    <w:p w14:paraId="75329FE2" w14:textId="169B723F" w:rsidR="006C5506" w:rsidRPr="002C0D13" w:rsidRDefault="007A1DE0">
      <w:pPr>
        <w:pStyle w:val="BodyText"/>
        <w:framePr w:w="4301" w:h="13162" w:wrap="none" w:vAnchor="text" w:hAnchor="page" w:x="1398" w:y="21"/>
        <w:tabs>
          <w:tab w:val="left" w:pos="816"/>
        </w:tabs>
        <w:spacing w:after="120"/>
        <w:rPr>
          <w:color w:val="auto"/>
        </w:rPr>
      </w:pPr>
      <w:r w:rsidRPr="002C0D13">
        <w:rPr>
          <w:rStyle w:val="BodyTextChar"/>
          <w:color w:val="auto"/>
        </w:rPr>
        <w:tab/>
      </w:r>
    </w:p>
    <w:p w14:paraId="322C8E0D" w14:textId="77777777" w:rsidR="006C5506" w:rsidRPr="002C0D13" w:rsidRDefault="007A1DE0">
      <w:pPr>
        <w:pStyle w:val="BodyText"/>
        <w:framePr w:w="4301" w:h="13162" w:wrap="none" w:vAnchor="text" w:hAnchor="page" w:x="1398" w:y="21"/>
        <w:numPr>
          <w:ilvl w:val="0"/>
          <w:numId w:val="135"/>
        </w:numPr>
        <w:tabs>
          <w:tab w:val="left" w:pos="816"/>
        </w:tabs>
        <w:rPr>
          <w:color w:val="auto"/>
        </w:rPr>
      </w:pPr>
      <w:r w:rsidRPr="002C0D13">
        <w:rPr>
          <w:rStyle w:val="BodyTextChar"/>
          <w:color w:val="auto"/>
        </w:rPr>
        <w:t>Shape of cross section</w:t>
      </w:r>
    </w:p>
    <w:p w14:paraId="72525752" w14:textId="77777777" w:rsidR="006C5506" w:rsidRPr="002C0D13" w:rsidRDefault="007A1DE0">
      <w:pPr>
        <w:pStyle w:val="BodyText"/>
        <w:framePr w:w="4301" w:h="13162" w:wrap="none" w:vAnchor="text" w:hAnchor="page" w:x="1398" w:y="21"/>
        <w:numPr>
          <w:ilvl w:val="0"/>
          <w:numId w:val="136"/>
        </w:numPr>
        <w:tabs>
          <w:tab w:val="left" w:pos="1150"/>
        </w:tabs>
        <w:ind w:firstLine="920"/>
        <w:rPr>
          <w:color w:val="auto"/>
        </w:rPr>
      </w:pPr>
      <w:r w:rsidRPr="002C0D13">
        <w:rPr>
          <w:rStyle w:val="BodyTextChar"/>
          <w:color w:val="auto"/>
        </w:rPr>
        <w:t>Before compression</w:t>
      </w:r>
    </w:p>
    <w:p w14:paraId="5BECD362" w14:textId="77777777" w:rsidR="006C5506" w:rsidRPr="002C0D13" w:rsidRDefault="007A1DE0">
      <w:pPr>
        <w:pStyle w:val="BodyText"/>
        <w:framePr w:w="4301" w:h="13162" w:wrap="none" w:vAnchor="text" w:hAnchor="page" w:x="1398" w:y="21"/>
        <w:numPr>
          <w:ilvl w:val="0"/>
          <w:numId w:val="137"/>
        </w:numPr>
        <w:tabs>
          <w:tab w:val="left" w:pos="1078"/>
        </w:tabs>
        <w:ind w:firstLine="920"/>
        <w:rPr>
          <w:color w:val="auto"/>
        </w:rPr>
      </w:pPr>
      <w:r w:rsidRPr="002C0D13">
        <w:rPr>
          <w:rStyle w:val="BodyTextChar"/>
          <w:color w:val="auto"/>
        </w:rPr>
        <w:t>Aluminium</w:t>
      </w:r>
    </w:p>
    <w:p w14:paraId="27763457" w14:textId="77777777" w:rsidR="006C5506" w:rsidRPr="002C0D13" w:rsidRDefault="007A1DE0">
      <w:pPr>
        <w:pStyle w:val="BodyText"/>
        <w:framePr w:w="4301" w:h="13162" w:wrap="none" w:vAnchor="text" w:hAnchor="page" w:x="1398" w:y="21"/>
        <w:numPr>
          <w:ilvl w:val="0"/>
          <w:numId w:val="137"/>
        </w:numPr>
        <w:tabs>
          <w:tab w:val="left" w:pos="1078"/>
        </w:tabs>
        <w:ind w:firstLine="920"/>
        <w:rPr>
          <w:color w:val="auto"/>
        </w:rPr>
      </w:pPr>
      <w:r w:rsidRPr="002C0D13">
        <w:rPr>
          <w:rStyle w:val="BodyTextChar"/>
          <w:color w:val="auto"/>
        </w:rPr>
        <w:t>Steel</w:t>
      </w:r>
    </w:p>
    <w:p w14:paraId="7CC2A9FF" w14:textId="77777777" w:rsidR="006C5506" w:rsidRPr="002C0D13" w:rsidRDefault="007A1DE0">
      <w:pPr>
        <w:pStyle w:val="BodyText"/>
        <w:framePr w:w="4301" w:h="13162" w:wrap="none" w:vAnchor="text" w:hAnchor="page" w:x="1398" w:y="21"/>
        <w:numPr>
          <w:ilvl w:val="0"/>
          <w:numId w:val="136"/>
        </w:numPr>
        <w:tabs>
          <w:tab w:val="left" w:pos="1150"/>
        </w:tabs>
        <w:ind w:firstLine="920"/>
        <w:rPr>
          <w:color w:val="auto"/>
        </w:rPr>
      </w:pPr>
      <w:r w:rsidRPr="002C0D13">
        <w:rPr>
          <w:rStyle w:val="BodyTextChar"/>
          <w:color w:val="auto"/>
        </w:rPr>
        <w:t>After compression</w:t>
      </w:r>
    </w:p>
    <w:p w14:paraId="530084E9" w14:textId="77777777" w:rsidR="006C5506" w:rsidRPr="002C0D13" w:rsidRDefault="007A1DE0">
      <w:pPr>
        <w:pStyle w:val="BodyText"/>
        <w:framePr w:w="4301" w:h="13162" w:wrap="none" w:vAnchor="text" w:hAnchor="page" w:x="1398" w:y="21"/>
        <w:numPr>
          <w:ilvl w:val="0"/>
          <w:numId w:val="138"/>
        </w:numPr>
        <w:tabs>
          <w:tab w:val="left" w:pos="1150"/>
        </w:tabs>
        <w:ind w:firstLine="920"/>
        <w:rPr>
          <w:color w:val="auto"/>
        </w:rPr>
      </w:pPr>
      <w:r w:rsidRPr="002C0D13">
        <w:rPr>
          <w:rStyle w:val="BodyTextChar"/>
          <w:color w:val="auto"/>
        </w:rPr>
        <w:t>Aluminium</w:t>
      </w:r>
    </w:p>
    <w:p w14:paraId="55F7C06D" w14:textId="77777777" w:rsidR="006C5506" w:rsidRPr="002C0D13" w:rsidRDefault="007A1DE0">
      <w:pPr>
        <w:pStyle w:val="BodyText"/>
        <w:framePr w:w="4301" w:h="13162" w:wrap="none" w:vAnchor="text" w:hAnchor="page" w:x="1398" w:y="21"/>
        <w:numPr>
          <w:ilvl w:val="0"/>
          <w:numId w:val="138"/>
        </w:numPr>
        <w:tabs>
          <w:tab w:val="left" w:pos="1150"/>
        </w:tabs>
        <w:ind w:firstLine="920"/>
        <w:rPr>
          <w:color w:val="auto"/>
        </w:rPr>
      </w:pPr>
      <w:r w:rsidRPr="002C0D13">
        <w:rPr>
          <w:rStyle w:val="BodyTextChar"/>
          <w:color w:val="auto"/>
        </w:rPr>
        <w:t>) Steel</w:t>
      </w:r>
    </w:p>
    <w:p w14:paraId="1C9DF103" w14:textId="77777777" w:rsidR="006C5506" w:rsidRPr="002C0D13" w:rsidRDefault="007A1DE0">
      <w:pPr>
        <w:pStyle w:val="BodyText"/>
        <w:framePr w:w="4301" w:h="13162" w:wrap="none" w:vAnchor="text" w:hAnchor="page" w:x="1398" w:y="21"/>
        <w:numPr>
          <w:ilvl w:val="0"/>
          <w:numId w:val="135"/>
        </w:numPr>
        <w:tabs>
          <w:tab w:val="left" w:pos="907"/>
        </w:tabs>
        <w:rPr>
          <w:color w:val="auto"/>
        </w:rPr>
      </w:pPr>
      <w:r w:rsidRPr="002C0D13">
        <w:rPr>
          <w:rStyle w:val="BodyTextChar"/>
          <w:color w:val="auto"/>
        </w:rPr>
        <w:t>Dimensions of sleeve</w:t>
      </w:r>
    </w:p>
    <w:p w14:paraId="7233CAA4" w14:textId="77777777" w:rsidR="006C5506" w:rsidRPr="002C0D13" w:rsidRDefault="007A1DE0">
      <w:pPr>
        <w:pStyle w:val="BodyText"/>
        <w:framePr w:w="4301" w:h="13162" w:wrap="none" w:vAnchor="text" w:hAnchor="page" w:x="1398" w:y="21"/>
        <w:ind w:firstLine="920"/>
        <w:rPr>
          <w:color w:val="auto"/>
        </w:rPr>
      </w:pPr>
      <w:r w:rsidRPr="002C0D13">
        <w:rPr>
          <w:rStyle w:val="BodyTextChar"/>
          <w:color w:val="auto"/>
        </w:rPr>
        <w:t>a)Before compression</w:t>
      </w:r>
    </w:p>
    <w:p w14:paraId="47F1EB84" w14:textId="77777777" w:rsidR="006C5506" w:rsidRPr="002C0D13" w:rsidRDefault="007A1DE0">
      <w:pPr>
        <w:pStyle w:val="BodyText"/>
        <w:framePr w:w="4301" w:h="13162" w:wrap="none" w:vAnchor="text" w:hAnchor="page" w:x="1398" w:y="21"/>
        <w:numPr>
          <w:ilvl w:val="0"/>
          <w:numId w:val="139"/>
        </w:numPr>
        <w:tabs>
          <w:tab w:val="left" w:pos="1598"/>
        </w:tabs>
        <w:ind w:left="1440"/>
        <w:rPr>
          <w:color w:val="auto"/>
        </w:rPr>
      </w:pPr>
      <w:r w:rsidRPr="002C0D13">
        <w:rPr>
          <w:rStyle w:val="BodyTextChar"/>
          <w:color w:val="auto"/>
        </w:rPr>
        <w:t>Aluminium</w:t>
      </w:r>
    </w:p>
    <w:p w14:paraId="26E4FD33" w14:textId="77777777" w:rsidR="006C5506" w:rsidRPr="002C0D13" w:rsidRDefault="007A1DE0">
      <w:pPr>
        <w:pStyle w:val="BodyText"/>
        <w:framePr w:w="4301" w:h="13162" w:wrap="none" w:vAnchor="text" w:hAnchor="page" w:x="1398" w:y="21"/>
        <w:numPr>
          <w:ilvl w:val="0"/>
          <w:numId w:val="139"/>
        </w:numPr>
        <w:tabs>
          <w:tab w:val="left" w:pos="1598"/>
        </w:tabs>
        <w:ind w:left="1440"/>
        <w:rPr>
          <w:color w:val="auto"/>
        </w:rPr>
      </w:pPr>
      <w:r w:rsidRPr="002C0D13">
        <w:rPr>
          <w:rStyle w:val="BodyTextChar"/>
          <w:color w:val="auto"/>
        </w:rPr>
        <w:t>Sheets</w:t>
      </w:r>
    </w:p>
    <w:p w14:paraId="39D243A0" w14:textId="77777777" w:rsidR="006C5506" w:rsidRPr="002C0D13" w:rsidRDefault="007A1DE0">
      <w:pPr>
        <w:pStyle w:val="BodyText"/>
        <w:framePr w:w="4301" w:h="13162" w:wrap="none" w:vAnchor="text" w:hAnchor="page" w:x="1398" w:y="21"/>
        <w:ind w:firstLine="920"/>
        <w:rPr>
          <w:color w:val="auto"/>
        </w:rPr>
      </w:pPr>
      <w:r w:rsidRPr="002C0D13">
        <w:rPr>
          <w:rStyle w:val="BodyTextChar"/>
          <w:color w:val="auto"/>
        </w:rPr>
        <w:t>b)After compression</w:t>
      </w:r>
    </w:p>
    <w:p w14:paraId="52793082" w14:textId="77777777" w:rsidR="006C5506" w:rsidRPr="002C0D13" w:rsidRDefault="007A1DE0">
      <w:pPr>
        <w:pStyle w:val="BodyText"/>
        <w:framePr w:w="4301" w:h="13162" w:wrap="none" w:vAnchor="text" w:hAnchor="page" w:x="1398" w:y="21"/>
        <w:numPr>
          <w:ilvl w:val="0"/>
          <w:numId w:val="140"/>
        </w:numPr>
        <w:tabs>
          <w:tab w:val="left" w:pos="1598"/>
        </w:tabs>
        <w:ind w:left="1440"/>
        <w:rPr>
          <w:color w:val="auto"/>
        </w:rPr>
      </w:pPr>
      <w:r w:rsidRPr="002C0D13">
        <w:rPr>
          <w:rStyle w:val="BodyTextChar"/>
          <w:color w:val="auto"/>
        </w:rPr>
        <w:t>Aluminium</w:t>
      </w:r>
    </w:p>
    <w:p w14:paraId="0E46CDD6" w14:textId="77777777" w:rsidR="006C5506" w:rsidRPr="002C0D13" w:rsidRDefault="007A1DE0">
      <w:pPr>
        <w:pStyle w:val="BodyText"/>
        <w:framePr w:w="4301" w:h="13162" w:wrap="none" w:vAnchor="text" w:hAnchor="page" w:x="1398" w:y="21"/>
        <w:numPr>
          <w:ilvl w:val="0"/>
          <w:numId w:val="140"/>
        </w:numPr>
        <w:tabs>
          <w:tab w:val="left" w:pos="1598"/>
        </w:tabs>
        <w:ind w:left="1440"/>
        <w:rPr>
          <w:color w:val="auto"/>
        </w:rPr>
      </w:pPr>
      <w:r w:rsidRPr="002C0D13">
        <w:rPr>
          <w:rStyle w:val="BodyTextChar"/>
          <w:color w:val="auto"/>
        </w:rPr>
        <w:t>Steel</w:t>
      </w:r>
    </w:p>
    <w:p w14:paraId="4D533FB7" w14:textId="77777777" w:rsidR="006C5506" w:rsidRPr="002C0D13" w:rsidRDefault="007A1DE0">
      <w:pPr>
        <w:pStyle w:val="BodyText"/>
        <w:framePr w:w="4301" w:h="13162" w:wrap="none" w:vAnchor="text" w:hAnchor="page" w:x="1398" w:y="21"/>
        <w:numPr>
          <w:ilvl w:val="0"/>
          <w:numId w:val="141"/>
        </w:numPr>
        <w:tabs>
          <w:tab w:val="left" w:pos="907"/>
        </w:tabs>
        <w:rPr>
          <w:color w:val="auto"/>
        </w:rPr>
      </w:pPr>
      <w:r w:rsidRPr="002C0D13">
        <w:rPr>
          <w:rStyle w:val="BodyTextChar"/>
          <w:color w:val="auto"/>
        </w:rPr>
        <w:t>Length of sleeve</w:t>
      </w:r>
    </w:p>
    <w:p w14:paraId="0DC0396F" w14:textId="77777777" w:rsidR="006C5506" w:rsidRPr="002C0D13" w:rsidRDefault="007A1DE0">
      <w:pPr>
        <w:pStyle w:val="BodyText"/>
        <w:framePr w:w="4301" w:h="13162" w:wrap="none" w:vAnchor="text" w:hAnchor="page" w:x="1398" w:y="21"/>
        <w:numPr>
          <w:ilvl w:val="0"/>
          <w:numId w:val="142"/>
        </w:numPr>
        <w:tabs>
          <w:tab w:val="left" w:pos="1150"/>
        </w:tabs>
        <w:ind w:firstLine="920"/>
        <w:rPr>
          <w:color w:val="auto"/>
        </w:rPr>
      </w:pPr>
      <w:r w:rsidRPr="002C0D13">
        <w:rPr>
          <w:rStyle w:val="BodyTextChar"/>
          <w:color w:val="auto"/>
        </w:rPr>
        <w:t>Before compression</w:t>
      </w:r>
    </w:p>
    <w:p w14:paraId="226804A8" w14:textId="77777777" w:rsidR="006C5506" w:rsidRPr="002C0D13" w:rsidRDefault="007A1DE0">
      <w:pPr>
        <w:pStyle w:val="BodyText"/>
        <w:framePr w:w="4301" w:h="13162" w:wrap="none" w:vAnchor="text" w:hAnchor="page" w:x="1398" w:y="21"/>
        <w:numPr>
          <w:ilvl w:val="0"/>
          <w:numId w:val="143"/>
        </w:numPr>
        <w:tabs>
          <w:tab w:val="left" w:pos="1798"/>
        </w:tabs>
        <w:ind w:left="1640"/>
        <w:rPr>
          <w:color w:val="auto"/>
        </w:rPr>
      </w:pPr>
      <w:r w:rsidRPr="002C0D13">
        <w:rPr>
          <w:rStyle w:val="BodyTextChar"/>
          <w:color w:val="auto"/>
        </w:rPr>
        <w:t>Aluminium</w:t>
      </w:r>
    </w:p>
    <w:p w14:paraId="0B8776C1" w14:textId="77777777" w:rsidR="006C5506" w:rsidRPr="002C0D13" w:rsidRDefault="007A1DE0">
      <w:pPr>
        <w:pStyle w:val="BodyText"/>
        <w:framePr w:w="4301" w:h="13162" w:wrap="none" w:vAnchor="text" w:hAnchor="page" w:x="1398" w:y="21"/>
        <w:numPr>
          <w:ilvl w:val="0"/>
          <w:numId w:val="143"/>
        </w:numPr>
        <w:tabs>
          <w:tab w:val="left" w:pos="1798"/>
        </w:tabs>
        <w:ind w:left="1640"/>
        <w:rPr>
          <w:color w:val="auto"/>
        </w:rPr>
      </w:pPr>
      <w:r w:rsidRPr="002C0D13">
        <w:rPr>
          <w:rStyle w:val="BodyTextChar"/>
          <w:color w:val="auto"/>
        </w:rPr>
        <w:t>Steel</w:t>
      </w:r>
    </w:p>
    <w:p w14:paraId="66E375CB" w14:textId="77777777" w:rsidR="006C5506" w:rsidRPr="002C0D13" w:rsidRDefault="007A1DE0">
      <w:pPr>
        <w:pStyle w:val="BodyText"/>
        <w:framePr w:w="4301" w:h="13162" w:wrap="none" w:vAnchor="text" w:hAnchor="page" w:x="1398" w:y="21"/>
        <w:numPr>
          <w:ilvl w:val="0"/>
          <w:numId w:val="142"/>
        </w:numPr>
        <w:tabs>
          <w:tab w:val="left" w:pos="1150"/>
        </w:tabs>
        <w:ind w:firstLine="920"/>
        <w:rPr>
          <w:color w:val="auto"/>
        </w:rPr>
      </w:pPr>
      <w:r w:rsidRPr="002C0D13">
        <w:rPr>
          <w:rStyle w:val="BodyTextChar"/>
          <w:color w:val="auto"/>
        </w:rPr>
        <w:t>After compression</w:t>
      </w:r>
    </w:p>
    <w:p w14:paraId="3F2AE8FA" w14:textId="77777777" w:rsidR="006C5506" w:rsidRPr="002C0D13" w:rsidRDefault="007A1DE0">
      <w:pPr>
        <w:pStyle w:val="BodyText"/>
        <w:framePr w:w="4301" w:h="13162" w:wrap="none" w:vAnchor="text" w:hAnchor="page" w:x="1398" w:y="21"/>
        <w:numPr>
          <w:ilvl w:val="0"/>
          <w:numId w:val="144"/>
        </w:numPr>
        <w:tabs>
          <w:tab w:val="left" w:pos="1798"/>
        </w:tabs>
        <w:ind w:left="1640"/>
        <w:rPr>
          <w:color w:val="auto"/>
        </w:rPr>
      </w:pPr>
      <w:r w:rsidRPr="002C0D13">
        <w:rPr>
          <w:rStyle w:val="BodyTextChar"/>
          <w:color w:val="auto"/>
        </w:rPr>
        <w:t>Aluminium</w:t>
      </w:r>
    </w:p>
    <w:p w14:paraId="6C389ECD" w14:textId="77777777" w:rsidR="006C5506" w:rsidRPr="002C0D13" w:rsidRDefault="007A1DE0">
      <w:pPr>
        <w:pStyle w:val="BodyText"/>
        <w:framePr w:w="4301" w:h="13162" w:wrap="none" w:vAnchor="text" w:hAnchor="page" w:x="1398" w:y="21"/>
        <w:numPr>
          <w:ilvl w:val="0"/>
          <w:numId w:val="144"/>
        </w:numPr>
        <w:tabs>
          <w:tab w:val="left" w:pos="1798"/>
        </w:tabs>
        <w:ind w:left="1640"/>
        <w:rPr>
          <w:color w:val="auto"/>
        </w:rPr>
      </w:pPr>
      <w:r w:rsidRPr="002C0D13">
        <w:rPr>
          <w:rStyle w:val="BodyTextChar"/>
          <w:color w:val="auto"/>
        </w:rPr>
        <w:t>Steel</w:t>
      </w:r>
    </w:p>
    <w:p w14:paraId="53311276" w14:textId="77777777" w:rsidR="006C5506" w:rsidRPr="002C0D13" w:rsidRDefault="007A1DE0">
      <w:pPr>
        <w:pStyle w:val="BodyText"/>
        <w:framePr w:w="4301" w:h="13162" w:wrap="none" w:vAnchor="text" w:hAnchor="page" w:x="1398" w:y="21"/>
        <w:numPr>
          <w:ilvl w:val="0"/>
          <w:numId w:val="145"/>
        </w:numPr>
        <w:tabs>
          <w:tab w:val="left" w:pos="907"/>
        </w:tabs>
        <w:ind w:left="920" w:hanging="920"/>
        <w:rPr>
          <w:color w:val="auto"/>
        </w:rPr>
      </w:pPr>
      <w:r w:rsidRPr="002C0D13">
        <w:rPr>
          <w:rStyle w:val="BodyTextChar"/>
          <w:color w:val="auto"/>
        </w:rPr>
        <w:t>Details of dies and hydraulic compressor required for compressing sleeves of tension clamp</w:t>
      </w:r>
    </w:p>
    <w:p w14:paraId="1C9E199A" w14:textId="77777777" w:rsidR="006C5506" w:rsidRPr="002C0D13" w:rsidRDefault="007A1DE0">
      <w:pPr>
        <w:pStyle w:val="BodyText"/>
        <w:framePr w:w="4301" w:h="13162" w:wrap="none" w:vAnchor="text" w:hAnchor="page" w:x="1398" w:y="21"/>
        <w:tabs>
          <w:tab w:val="left" w:pos="816"/>
        </w:tabs>
        <w:rPr>
          <w:color w:val="auto"/>
        </w:rPr>
      </w:pPr>
      <w:r w:rsidRPr="002C0D13">
        <w:rPr>
          <w:rStyle w:val="BodyTextChar"/>
          <w:color w:val="auto"/>
        </w:rPr>
        <w:t>III</w:t>
      </w:r>
      <w:r w:rsidRPr="002C0D13">
        <w:rPr>
          <w:rStyle w:val="BodyTextChar"/>
          <w:color w:val="auto"/>
        </w:rPr>
        <w:tab/>
        <w:t>Other hardware fittings</w:t>
      </w:r>
    </w:p>
    <w:p w14:paraId="7848EF86" w14:textId="77777777" w:rsidR="006C5506" w:rsidRPr="002C0D13" w:rsidRDefault="007A1DE0">
      <w:pPr>
        <w:pStyle w:val="BodyText"/>
        <w:framePr w:w="4301" w:h="13162" w:wrap="none" w:vAnchor="text" w:hAnchor="page" w:x="1398" w:y="21"/>
        <w:tabs>
          <w:tab w:val="left" w:pos="816"/>
        </w:tabs>
        <w:spacing w:after="0"/>
        <w:rPr>
          <w:color w:val="auto"/>
        </w:rPr>
      </w:pPr>
      <w:r w:rsidRPr="002C0D13">
        <w:rPr>
          <w:rStyle w:val="BodyTextChar"/>
          <w:color w:val="auto"/>
        </w:rPr>
        <w:t>1.</w:t>
      </w:r>
      <w:r w:rsidRPr="002C0D13">
        <w:rPr>
          <w:rStyle w:val="BodyTextChar"/>
          <w:color w:val="auto"/>
        </w:rPr>
        <w:tab/>
        <w:t>Whether components are inter</w:t>
      </w:r>
    </w:p>
    <w:p w14:paraId="2119EBEE" w14:textId="77777777" w:rsidR="006C5506" w:rsidRPr="002C0D13" w:rsidRDefault="007A1DE0">
      <w:pPr>
        <w:pStyle w:val="BodyText"/>
        <w:framePr w:w="4301" w:h="13162" w:wrap="none" w:vAnchor="text" w:hAnchor="page" w:x="1398" w:y="21"/>
        <w:ind w:firstLine="920"/>
        <w:rPr>
          <w:color w:val="auto"/>
        </w:rPr>
      </w:pPr>
      <w:r w:rsidRPr="002C0D13">
        <w:rPr>
          <w:rStyle w:val="BodyTextChar"/>
          <w:color w:val="auto"/>
        </w:rPr>
        <w:t>changeable</w:t>
      </w:r>
    </w:p>
    <w:p w14:paraId="7A7CD3DD" w14:textId="79EF06D8" w:rsidR="006C5506" w:rsidRPr="002C0D13" w:rsidRDefault="006C5506">
      <w:pPr>
        <w:pStyle w:val="BodyText"/>
        <w:framePr w:w="4080" w:h="288" w:wrap="none" w:vAnchor="text" w:hAnchor="page" w:x="6150" w:y="21"/>
        <w:tabs>
          <w:tab w:val="left" w:pos="3158"/>
        </w:tabs>
        <w:spacing w:after="0"/>
        <w:rPr>
          <w:color w:val="auto"/>
        </w:rPr>
      </w:pPr>
    </w:p>
    <w:p w14:paraId="21D8AD4A" w14:textId="77777777" w:rsidR="006C5506" w:rsidRPr="002C0D13" w:rsidRDefault="007A1DE0">
      <w:pPr>
        <w:pStyle w:val="BodyText"/>
        <w:framePr w:w="394" w:h="288" w:wrap="none" w:vAnchor="text" w:hAnchor="page" w:x="5992" w:y="918"/>
        <w:spacing w:after="0"/>
        <w:jc w:val="center"/>
        <w:rPr>
          <w:color w:val="auto"/>
        </w:rPr>
      </w:pPr>
      <w:r w:rsidRPr="002C0D13">
        <w:rPr>
          <w:rStyle w:val="BodyTextChar"/>
          <w:color w:val="auto"/>
        </w:rPr>
        <w:t>mm</w:t>
      </w:r>
    </w:p>
    <w:p w14:paraId="107CA7DC" w14:textId="77777777" w:rsidR="006C5506" w:rsidRPr="002C0D13" w:rsidRDefault="007A1DE0">
      <w:pPr>
        <w:pStyle w:val="BodyText"/>
        <w:framePr w:w="394" w:h="288" w:wrap="none" w:vAnchor="text" w:hAnchor="page" w:x="5992" w:y="3971"/>
        <w:spacing w:after="0"/>
        <w:jc w:val="center"/>
        <w:rPr>
          <w:color w:val="auto"/>
        </w:rPr>
      </w:pPr>
      <w:r w:rsidRPr="002C0D13">
        <w:rPr>
          <w:rStyle w:val="BodyTextChar"/>
          <w:color w:val="auto"/>
        </w:rPr>
        <w:t>mm</w:t>
      </w:r>
    </w:p>
    <w:p w14:paraId="19404A56" w14:textId="77777777" w:rsidR="006C5506" w:rsidRPr="002C0D13" w:rsidRDefault="007A1DE0">
      <w:pPr>
        <w:pStyle w:val="BodyText"/>
        <w:framePr w:w="691" w:h="288" w:wrap="none" w:vAnchor="text" w:hAnchor="page" w:x="5987" w:y="12601"/>
        <w:spacing w:after="0"/>
        <w:rPr>
          <w:color w:val="auto"/>
        </w:rPr>
      </w:pPr>
      <w:r w:rsidRPr="002C0D13">
        <w:rPr>
          <w:rStyle w:val="BodyTextChar"/>
          <w:color w:val="auto"/>
        </w:rPr>
        <w:t>Yes/No</w:t>
      </w:r>
    </w:p>
    <w:p w14:paraId="52708D8C" w14:textId="77777777" w:rsidR="006C5506" w:rsidRPr="002C0D13" w:rsidRDefault="006C5506">
      <w:pPr>
        <w:spacing w:line="360" w:lineRule="exact"/>
        <w:rPr>
          <w:color w:val="auto"/>
        </w:rPr>
      </w:pPr>
    </w:p>
    <w:p w14:paraId="42F31890" w14:textId="77777777" w:rsidR="006C5506" w:rsidRPr="002C0D13" w:rsidRDefault="006C5506">
      <w:pPr>
        <w:spacing w:line="360" w:lineRule="exact"/>
        <w:rPr>
          <w:color w:val="auto"/>
        </w:rPr>
      </w:pPr>
    </w:p>
    <w:p w14:paraId="03022AF3" w14:textId="77777777" w:rsidR="006C5506" w:rsidRPr="002C0D13" w:rsidRDefault="006C5506">
      <w:pPr>
        <w:spacing w:line="360" w:lineRule="exact"/>
        <w:rPr>
          <w:color w:val="auto"/>
        </w:rPr>
      </w:pPr>
    </w:p>
    <w:p w14:paraId="05366F91" w14:textId="77777777" w:rsidR="006C5506" w:rsidRPr="002C0D13" w:rsidRDefault="006C5506">
      <w:pPr>
        <w:spacing w:line="360" w:lineRule="exact"/>
        <w:rPr>
          <w:color w:val="auto"/>
        </w:rPr>
      </w:pPr>
    </w:p>
    <w:p w14:paraId="1462C581" w14:textId="77777777" w:rsidR="006C5506" w:rsidRPr="002C0D13" w:rsidRDefault="006C5506">
      <w:pPr>
        <w:spacing w:line="360" w:lineRule="exact"/>
        <w:rPr>
          <w:color w:val="auto"/>
        </w:rPr>
      </w:pPr>
    </w:p>
    <w:p w14:paraId="2C3F9656" w14:textId="77777777" w:rsidR="006C5506" w:rsidRPr="002C0D13" w:rsidRDefault="006C5506">
      <w:pPr>
        <w:spacing w:line="360" w:lineRule="exact"/>
        <w:rPr>
          <w:color w:val="auto"/>
        </w:rPr>
      </w:pPr>
    </w:p>
    <w:p w14:paraId="1E77197A" w14:textId="77777777" w:rsidR="006C5506" w:rsidRPr="002C0D13" w:rsidRDefault="006C5506">
      <w:pPr>
        <w:spacing w:line="360" w:lineRule="exact"/>
        <w:rPr>
          <w:color w:val="auto"/>
        </w:rPr>
      </w:pPr>
    </w:p>
    <w:p w14:paraId="5A19304D" w14:textId="77777777" w:rsidR="006C5506" w:rsidRPr="002C0D13" w:rsidRDefault="006C5506">
      <w:pPr>
        <w:spacing w:line="360" w:lineRule="exact"/>
        <w:rPr>
          <w:color w:val="auto"/>
        </w:rPr>
      </w:pPr>
    </w:p>
    <w:p w14:paraId="135EED67" w14:textId="77777777" w:rsidR="006C5506" w:rsidRPr="002C0D13" w:rsidRDefault="006C5506">
      <w:pPr>
        <w:spacing w:line="360" w:lineRule="exact"/>
        <w:rPr>
          <w:color w:val="auto"/>
        </w:rPr>
      </w:pPr>
    </w:p>
    <w:p w14:paraId="3BC6481C" w14:textId="77777777" w:rsidR="006C5506" w:rsidRPr="002C0D13" w:rsidRDefault="006C5506">
      <w:pPr>
        <w:spacing w:line="360" w:lineRule="exact"/>
        <w:rPr>
          <w:color w:val="auto"/>
        </w:rPr>
      </w:pPr>
    </w:p>
    <w:p w14:paraId="40C91CC9" w14:textId="77777777" w:rsidR="006C5506" w:rsidRPr="002C0D13" w:rsidRDefault="006C5506">
      <w:pPr>
        <w:spacing w:line="360" w:lineRule="exact"/>
        <w:rPr>
          <w:color w:val="auto"/>
        </w:rPr>
      </w:pPr>
    </w:p>
    <w:p w14:paraId="7E6210D9" w14:textId="77777777" w:rsidR="006C5506" w:rsidRPr="002C0D13" w:rsidRDefault="006C5506">
      <w:pPr>
        <w:spacing w:line="360" w:lineRule="exact"/>
        <w:rPr>
          <w:color w:val="auto"/>
        </w:rPr>
      </w:pPr>
    </w:p>
    <w:p w14:paraId="132D6020" w14:textId="77777777" w:rsidR="006C5506" w:rsidRPr="002C0D13" w:rsidRDefault="006C5506">
      <w:pPr>
        <w:spacing w:line="360" w:lineRule="exact"/>
        <w:rPr>
          <w:color w:val="auto"/>
        </w:rPr>
      </w:pPr>
    </w:p>
    <w:p w14:paraId="4ECD78E0" w14:textId="77777777" w:rsidR="006C5506" w:rsidRPr="002C0D13" w:rsidRDefault="006C5506">
      <w:pPr>
        <w:spacing w:line="360" w:lineRule="exact"/>
        <w:rPr>
          <w:color w:val="auto"/>
        </w:rPr>
      </w:pPr>
    </w:p>
    <w:p w14:paraId="3BA30DA1" w14:textId="77777777" w:rsidR="006C5506" w:rsidRPr="002C0D13" w:rsidRDefault="006C5506">
      <w:pPr>
        <w:spacing w:line="360" w:lineRule="exact"/>
        <w:rPr>
          <w:color w:val="auto"/>
        </w:rPr>
      </w:pPr>
    </w:p>
    <w:p w14:paraId="794EB4AC" w14:textId="77777777" w:rsidR="006C5506" w:rsidRPr="002C0D13" w:rsidRDefault="006C5506">
      <w:pPr>
        <w:spacing w:line="360" w:lineRule="exact"/>
        <w:rPr>
          <w:color w:val="auto"/>
        </w:rPr>
      </w:pPr>
    </w:p>
    <w:p w14:paraId="5B762CDC" w14:textId="77777777" w:rsidR="006C5506" w:rsidRPr="002C0D13" w:rsidRDefault="006C5506">
      <w:pPr>
        <w:spacing w:line="360" w:lineRule="exact"/>
        <w:rPr>
          <w:color w:val="auto"/>
        </w:rPr>
      </w:pPr>
    </w:p>
    <w:p w14:paraId="5FA3CFDB" w14:textId="77777777" w:rsidR="006C5506" w:rsidRPr="002C0D13" w:rsidRDefault="006C5506">
      <w:pPr>
        <w:spacing w:line="360" w:lineRule="exact"/>
        <w:rPr>
          <w:color w:val="auto"/>
        </w:rPr>
      </w:pPr>
    </w:p>
    <w:p w14:paraId="2A69FFE4" w14:textId="77777777" w:rsidR="006C5506" w:rsidRPr="002C0D13" w:rsidRDefault="006C5506">
      <w:pPr>
        <w:spacing w:line="360" w:lineRule="exact"/>
        <w:rPr>
          <w:color w:val="auto"/>
        </w:rPr>
      </w:pPr>
    </w:p>
    <w:p w14:paraId="3F8AA6EB" w14:textId="77777777" w:rsidR="006C5506" w:rsidRPr="002C0D13" w:rsidRDefault="006C5506">
      <w:pPr>
        <w:spacing w:line="360" w:lineRule="exact"/>
        <w:rPr>
          <w:color w:val="auto"/>
        </w:rPr>
      </w:pPr>
    </w:p>
    <w:p w14:paraId="45325E16" w14:textId="77777777" w:rsidR="006C5506" w:rsidRPr="002C0D13" w:rsidRDefault="006C5506">
      <w:pPr>
        <w:spacing w:line="360" w:lineRule="exact"/>
        <w:rPr>
          <w:color w:val="auto"/>
        </w:rPr>
      </w:pPr>
    </w:p>
    <w:p w14:paraId="38504E3B" w14:textId="77777777" w:rsidR="006C5506" w:rsidRPr="002C0D13" w:rsidRDefault="006C5506">
      <w:pPr>
        <w:spacing w:line="360" w:lineRule="exact"/>
        <w:rPr>
          <w:color w:val="auto"/>
        </w:rPr>
      </w:pPr>
    </w:p>
    <w:p w14:paraId="7BD5F7E9" w14:textId="77777777" w:rsidR="006C5506" w:rsidRPr="002C0D13" w:rsidRDefault="006C5506">
      <w:pPr>
        <w:spacing w:line="360" w:lineRule="exact"/>
        <w:rPr>
          <w:color w:val="auto"/>
        </w:rPr>
      </w:pPr>
    </w:p>
    <w:p w14:paraId="5A94949D" w14:textId="77777777" w:rsidR="006C5506" w:rsidRPr="002C0D13" w:rsidRDefault="006C5506">
      <w:pPr>
        <w:spacing w:line="360" w:lineRule="exact"/>
        <w:rPr>
          <w:color w:val="auto"/>
        </w:rPr>
      </w:pPr>
    </w:p>
    <w:p w14:paraId="11162554" w14:textId="77777777" w:rsidR="006C5506" w:rsidRPr="002C0D13" w:rsidRDefault="006C5506">
      <w:pPr>
        <w:spacing w:line="360" w:lineRule="exact"/>
        <w:rPr>
          <w:color w:val="auto"/>
        </w:rPr>
      </w:pPr>
    </w:p>
    <w:p w14:paraId="19A2B646" w14:textId="77777777" w:rsidR="006C5506" w:rsidRPr="002C0D13" w:rsidRDefault="006C5506">
      <w:pPr>
        <w:spacing w:line="360" w:lineRule="exact"/>
        <w:rPr>
          <w:color w:val="auto"/>
        </w:rPr>
      </w:pPr>
    </w:p>
    <w:p w14:paraId="12375C19" w14:textId="77777777" w:rsidR="006C5506" w:rsidRPr="002C0D13" w:rsidRDefault="006C5506">
      <w:pPr>
        <w:spacing w:line="360" w:lineRule="exact"/>
        <w:rPr>
          <w:color w:val="auto"/>
        </w:rPr>
      </w:pPr>
    </w:p>
    <w:p w14:paraId="70D4D530" w14:textId="77777777" w:rsidR="006C5506" w:rsidRPr="002C0D13" w:rsidRDefault="006C5506">
      <w:pPr>
        <w:spacing w:line="360" w:lineRule="exact"/>
        <w:rPr>
          <w:color w:val="auto"/>
        </w:rPr>
      </w:pPr>
    </w:p>
    <w:p w14:paraId="300395CA" w14:textId="77777777" w:rsidR="006C5506" w:rsidRPr="002C0D13" w:rsidRDefault="006C5506">
      <w:pPr>
        <w:spacing w:line="360" w:lineRule="exact"/>
        <w:rPr>
          <w:color w:val="auto"/>
        </w:rPr>
      </w:pPr>
    </w:p>
    <w:p w14:paraId="149629E5" w14:textId="77777777" w:rsidR="006C5506" w:rsidRPr="002C0D13" w:rsidRDefault="006C5506">
      <w:pPr>
        <w:spacing w:line="360" w:lineRule="exact"/>
        <w:rPr>
          <w:color w:val="auto"/>
        </w:rPr>
      </w:pPr>
    </w:p>
    <w:p w14:paraId="5FD202EB" w14:textId="77777777" w:rsidR="006C5506" w:rsidRPr="002C0D13" w:rsidRDefault="006C5506">
      <w:pPr>
        <w:spacing w:line="360" w:lineRule="exact"/>
        <w:rPr>
          <w:color w:val="auto"/>
        </w:rPr>
      </w:pPr>
    </w:p>
    <w:p w14:paraId="16C6CB37" w14:textId="77777777" w:rsidR="006C5506" w:rsidRPr="002C0D13" w:rsidRDefault="006C5506">
      <w:pPr>
        <w:spacing w:line="360" w:lineRule="exact"/>
        <w:rPr>
          <w:color w:val="auto"/>
        </w:rPr>
      </w:pPr>
    </w:p>
    <w:p w14:paraId="636EA84A" w14:textId="77777777" w:rsidR="006C5506" w:rsidRPr="002C0D13" w:rsidRDefault="006C5506">
      <w:pPr>
        <w:spacing w:line="360" w:lineRule="exact"/>
        <w:rPr>
          <w:color w:val="auto"/>
        </w:rPr>
      </w:pPr>
    </w:p>
    <w:p w14:paraId="273AF846" w14:textId="77777777" w:rsidR="006C5506" w:rsidRPr="002C0D13" w:rsidRDefault="006C5506">
      <w:pPr>
        <w:spacing w:line="360" w:lineRule="exact"/>
        <w:rPr>
          <w:color w:val="auto"/>
        </w:rPr>
      </w:pPr>
    </w:p>
    <w:p w14:paraId="1C5363A8" w14:textId="77777777" w:rsidR="006C5506" w:rsidRPr="002C0D13" w:rsidRDefault="006C5506">
      <w:pPr>
        <w:spacing w:line="360" w:lineRule="exact"/>
        <w:rPr>
          <w:color w:val="auto"/>
        </w:rPr>
      </w:pPr>
    </w:p>
    <w:p w14:paraId="4622EFC9" w14:textId="77777777" w:rsidR="006C5506" w:rsidRPr="002C0D13" w:rsidRDefault="006C5506">
      <w:pPr>
        <w:spacing w:after="561" w:line="1" w:lineRule="exact"/>
        <w:rPr>
          <w:color w:val="auto"/>
        </w:rPr>
      </w:pPr>
    </w:p>
    <w:p w14:paraId="4555BDFF" w14:textId="77777777" w:rsidR="006C5506" w:rsidRPr="002C0D13" w:rsidRDefault="006C5506">
      <w:pPr>
        <w:spacing w:line="1" w:lineRule="exact"/>
        <w:rPr>
          <w:color w:val="auto"/>
        </w:rPr>
        <w:sectPr w:rsidR="006C5506" w:rsidRPr="002C0D13">
          <w:type w:val="continuous"/>
          <w:pgSz w:w="11900" w:h="16840"/>
          <w:pgMar w:top="965" w:right="1407" w:bottom="845" w:left="1397"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3672"/>
        <w:gridCol w:w="1378"/>
        <w:gridCol w:w="1613"/>
        <w:gridCol w:w="1670"/>
      </w:tblGrid>
      <w:tr w:rsidR="002C0D13" w:rsidRPr="002C0D13" w14:paraId="6E23D43A" w14:textId="77777777">
        <w:trPr>
          <w:trHeight w:hRule="exact" w:val="302"/>
          <w:jc w:val="center"/>
        </w:trPr>
        <w:tc>
          <w:tcPr>
            <w:tcW w:w="686" w:type="dxa"/>
            <w:shd w:val="clear" w:color="auto" w:fill="auto"/>
          </w:tcPr>
          <w:p w14:paraId="0566C086"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672" w:type="dxa"/>
            <w:shd w:val="clear" w:color="auto" w:fill="auto"/>
          </w:tcPr>
          <w:p w14:paraId="51F482D6" w14:textId="77777777" w:rsidR="006C5506" w:rsidRPr="002C0D13" w:rsidRDefault="007A1DE0">
            <w:pPr>
              <w:pStyle w:val="Other0"/>
              <w:spacing w:after="0"/>
              <w:ind w:firstLine="240"/>
              <w:rPr>
                <w:color w:val="auto"/>
              </w:rPr>
            </w:pPr>
            <w:r w:rsidRPr="002C0D13">
              <w:rPr>
                <w:rStyle w:val="Other"/>
                <w:color w:val="auto"/>
              </w:rPr>
              <w:t>DESIGNATION</w:t>
            </w:r>
          </w:p>
        </w:tc>
        <w:tc>
          <w:tcPr>
            <w:tcW w:w="1378" w:type="dxa"/>
            <w:shd w:val="clear" w:color="auto" w:fill="auto"/>
          </w:tcPr>
          <w:p w14:paraId="2C4C2163" w14:textId="77777777" w:rsidR="006C5506" w:rsidRPr="002C0D13" w:rsidRDefault="007A1DE0">
            <w:pPr>
              <w:pStyle w:val="Other0"/>
              <w:spacing w:after="0"/>
              <w:ind w:firstLine="400"/>
              <w:rPr>
                <w:color w:val="auto"/>
              </w:rPr>
            </w:pPr>
            <w:r w:rsidRPr="002C0D13">
              <w:rPr>
                <w:rStyle w:val="Other"/>
                <w:color w:val="auto"/>
              </w:rPr>
              <w:t>UNITS</w:t>
            </w:r>
          </w:p>
        </w:tc>
        <w:tc>
          <w:tcPr>
            <w:tcW w:w="1613" w:type="dxa"/>
            <w:shd w:val="clear" w:color="auto" w:fill="auto"/>
          </w:tcPr>
          <w:p w14:paraId="7FA99E0A"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2920E5FD"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26107C2A" w14:textId="77777777">
        <w:trPr>
          <w:trHeight w:hRule="exact" w:val="456"/>
          <w:jc w:val="center"/>
        </w:trPr>
        <w:tc>
          <w:tcPr>
            <w:tcW w:w="686" w:type="dxa"/>
            <w:shd w:val="clear" w:color="auto" w:fill="auto"/>
            <w:vAlign w:val="center"/>
          </w:tcPr>
          <w:p w14:paraId="6F91B38C" w14:textId="77777777" w:rsidR="006C5506" w:rsidRPr="002C0D13" w:rsidRDefault="007A1DE0">
            <w:pPr>
              <w:pStyle w:val="Other0"/>
              <w:spacing w:after="0"/>
              <w:jc w:val="both"/>
              <w:rPr>
                <w:color w:val="auto"/>
              </w:rPr>
            </w:pPr>
            <w:r w:rsidRPr="002C0D13">
              <w:rPr>
                <w:rStyle w:val="Other"/>
                <w:color w:val="auto"/>
              </w:rPr>
              <w:t>E)</w:t>
            </w:r>
          </w:p>
        </w:tc>
        <w:tc>
          <w:tcPr>
            <w:tcW w:w="3672" w:type="dxa"/>
            <w:shd w:val="clear" w:color="auto" w:fill="auto"/>
            <w:vAlign w:val="center"/>
          </w:tcPr>
          <w:p w14:paraId="43A1F313" w14:textId="77777777" w:rsidR="006C5506" w:rsidRPr="002C0D13" w:rsidRDefault="007A1DE0">
            <w:pPr>
              <w:pStyle w:val="Other0"/>
              <w:spacing w:after="0"/>
              <w:ind w:firstLine="240"/>
              <w:rPr>
                <w:color w:val="auto"/>
              </w:rPr>
            </w:pPr>
            <w:r w:rsidRPr="002C0D13">
              <w:rPr>
                <w:rStyle w:val="Other"/>
                <w:color w:val="auto"/>
              </w:rPr>
              <w:t>Post Insulators</w:t>
            </w:r>
          </w:p>
        </w:tc>
        <w:tc>
          <w:tcPr>
            <w:tcW w:w="1378" w:type="dxa"/>
            <w:shd w:val="clear" w:color="auto" w:fill="auto"/>
          </w:tcPr>
          <w:p w14:paraId="36F70B6D" w14:textId="77777777" w:rsidR="006C5506" w:rsidRPr="002C0D13" w:rsidRDefault="006C5506">
            <w:pPr>
              <w:rPr>
                <w:color w:val="auto"/>
                <w:sz w:val="10"/>
                <w:szCs w:val="10"/>
              </w:rPr>
            </w:pPr>
          </w:p>
        </w:tc>
        <w:tc>
          <w:tcPr>
            <w:tcW w:w="1613" w:type="dxa"/>
            <w:shd w:val="clear" w:color="auto" w:fill="auto"/>
          </w:tcPr>
          <w:p w14:paraId="3E7E212D" w14:textId="77777777" w:rsidR="006C5506" w:rsidRPr="002C0D13" w:rsidRDefault="006C5506">
            <w:pPr>
              <w:rPr>
                <w:color w:val="auto"/>
                <w:sz w:val="10"/>
                <w:szCs w:val="10"/>
              </w:rPr>
            </w:pPr>
          </w:p>
        </w:tc>
        <w:tc>
          <w:tcPr>
            <w:tcW w:w="1670" w:type="dxa"/>
            <w:shd w:val="clear" w:color="auto" w:fill="auto"/>
          </w:tcPr>
          <w:p w14:paraId="07CB8741" w14:textId="77777777" w:rsidR="006C5506" w:rsidRPr="002C0D13" w:rsidRDefault="006C5506">
            <w:pPr>
              <w:rPr>
                <w:color w:val="auto"/>
                <w:sz w:val="10"/>
                <w:szCs w:val="10"/>
              </w:rPr>
            </w:pPr>
          </w:p>
        </w:tc>
      </w:tr>
      <w:tr w:rsidR="002C0D13" w:rsidRPr="002C0D13" w14:paraId="0F4996A6" w14:textId="77777777">
        <w:trPr>
          <w:trHeight w:hRule="exact" w:val="518"/>
          <w:jc w:val="center"/>
        </w:trPr>
        <w:tc>
          <w:tcPr>
            <w:tcW w:w="686" w:type="dxa"/>
            <w:shd w:val="clear" w:color="auto" w:fill="auto"/>
            <w:vAlign w:val="center"/>
          </w:tcPr>
          <w:p w14:paraId="61782FE5" w14:textId="77777777" w:rsidR="006C5506" w:rsidRPr="002C0D13" w:rsidRDefault="007A1DE0">
            <w:pPr>
              <w:pStyle w:val="Other0"/>
              <w:spacing w:after="0"/>
              <w:jc w:val="both"/>
              <w:rPr>
                <w:color w:val="auto"/>
              </w:rPr>
            </w:pPr>
            <w:r w:rsidRPr="002C0D13">
              <w:rPr>
                <w:rStyle w:val="Other"/>
                <w:color w:val="auto"/>
              </w:rPr>
              <w:t>1.</w:t>
            </w:r>
          </w:p>
        </w:tc>
        <w:tc>
          <w:tcPr>
            <w:tcW w:w="3672" w:type="dxa"/>
            <w:shd w:val="clear" w:color="auto" w:fill="auto"/>
            <w:vAlign w:val="center"/>
          </w:tcPr>
          <w:p w14:paraId="5AD25FD2" w14:textId="77777777" w:rsidR="006C5506" w:rsidRPr="002C0D13" w:rsidRDefault="007A1DE0">
            <w:pPr>
              <w:pStyle w:val="Other0"/>
              <w:spacing w:after="0"/>
              <w:ind w:firstLine="240"/>
              <w:rPr>
                <w:color w:val="auto"/>
              </w:rPr>
            </w:pPr>
            <w:r w:rsidRPr="002C0D13">
              <w:rPr>
                <w:rStyle w:val="Other"/>
                <w:color w:val="auto"/>
              </w:rPr>
              <w:t>Height of insulator</w:t>
            </w:r>
          </w:p>
        </w:tc>
        <w:tc>
          <w:tcPr>
            <w:tcW w:w="1378" w:type="dxa"/>
            <w:shd w:val="clear" w:color="auto" w:fill="auto"/>
            <w:vAlign w:val="center"/>
          </w:tcPr>
          <w:p w14:paraId="53B2F040" w14:textId="77777777" w:rsidR="006C5506" w:rsidRPr="002C0D13" w:rsidRDefault="007A1DE0">
            <w:pPr>
              <w:pStyle w:val="Other0"/>
              <w:tabs>
                <w:tab w:val="left" w:pos="1210"/>
              </w:tabs>
              <w:spacing w:after="0"/>
              <w:ind w:firstLine="24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12B7B5D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2CC7FD3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9F621E3" w14:textId="77777777">
        <w:trPr>
          <w:trHeight w:hRule="exact" w:val="514"/>
          <w:jc w:val="center"/>
        </w:trPr>
        <w:tc>
          <w:tcPr>
            <w:tcW w:w="686" w:type="dxa"/>
            <w:shd w:val="clear" w:color="auto" w:fill="auto"/>
            <w:vAlign w:val="center"/>
          </w:tcPr>
          <w:p w14:paraId="15252138" w14:textId="77777777" w:rsidR="006C5506" w:rsidRPr="002C0D13" w:rsidRDefault="007A1DE0">
            <w:pPr>
              <w:pStyle w:val="Other0"/>
              <w:spacing w:after="0"/>
              <w:jc w:val="both"/>
              <w:rPr>
                <w:color w:val="auto"/>
              </w:rPr>
            </w:pPr>
            <w:r w:rsidRPr="002C0D13">
              <w:rPr>
                <w:rStyle w:val="Other"/>
                <w:color w:val="auto"/>
              </w:rPr>
              <w:t>2.</w:t>
            </w:r>
          </w:p>
        </w:tc>
        <w:tc>
          <w:tcPr>
            <w:tcW w:w="3672" w:type="dxa"/>
            <w:shd w:val="clear" w:color="auto" w:fill="auto"/>
            <w:vAlign w:val="center"/>
          </w:tcPr>
          <w:p w14:paraId="4C781CB0" w14:textId="77777777" w:rsidR="006C5506" w:rsidRPr="002C0D13" w:rsidRDefault="007A1DE0">
            <w:pPr>
              <w:pStyle w:val="Other0"/>
              <w:spacing w:after="0"/>
              <w:ind w:firstLine="240"/>
              <w:rPr>
                <w:color w:val="auto"/>
              </w:rPr>
            </w:pPr>
            <w:r w:rsidRPr="002C0D13">
              <w:rPr>
                <w:rStyle w:val="Other"/>
                <w:color w:val="auto"/>
              </w:rPr>
              <w:t>Net weight (approx.)</w:t>
            </w:r>
          </w:p>
        </w:tc>
        <w:tc>
          <w:tcPr>
            <w:tcW w:w="1378" w:type="dxa"/>
            <w:shd w:val="clear" w:color="auto" w:fill="auto"/>
            <w:vAlign w:val="center"/>
          </w:tcPr>
          <w:p w14:paraId="36F16062" w14:textId="77777777" w:rsidR="006C5506" w:rsidRPr="002C0D13" w:rsidRDefault="007A1DE0">
            <w:pPr>
              <w:pStyle w:val="Other0"/>
              <w:tabs>
                <w:tab w:val="left" w:pos="1210"/>
              </w:tabs>
              <w:spacing w:after="0"/>
              <w:ind w:firstLine="24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650B5E4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002C98F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B792FE4" w14:textId="77777777">
        <w:trPr>
          <w:trHeight w:hRule="exact" w:val="499"/>
          <w:jc w:val="center"/>
        </w:trPr>
        <w:tc>
          <w:tcPr>
            <w:tcW w:w="686" w:type="dxa"/>
            <w:shd w:val="clear" w:color="auto" w:fill="auto"/>
            <w:vAlign w:val="center"/>
          </w:tcPr>
          <w:p w14:paraId="027EE49A" w14:textId="77777777" w:rsidR="006C5506" w:rsidRPr="002C0D13" w:rsidRDefault="007A1DE0">
            <w:pPr>
              <w:pStyle w:val="Other0"/>
              <w:spacing w:after="0"/>
              <w:jc w:val="both"/>
              <w:rPr>
                <w:color w:val="auto"/>
              </w:rPr>
            </w:pPr>
            <w:r w:rsidRPr="002C0D13">
              <w:rPr>
                <w:rStyle w:val="Other"/>
                <w:color w:val="auto"/>
              </w:rPr>
              <w:t>3.</w:t>
            </w:r>
          </w:p>
        </w:tc>
        <w:tc>
          <w:tcPr>
            <w:tcW w:w="3672" w:type="dxa"/>
            <w:shd w:val="clear" w:color="auto" w:fill="auto"/>
            <w:vAlign w:val="center"/>
          </w:tcPr>
          <w:p w14:paraId="59148F5B" w14:textId="77777777" w:rsidR="006C5506" w:rsidRPr="002C0D13" w:rsidRDefault="007A1DE0">
            <w:pPr>
              <w:pStyle w:val="Other0"/>
              <w:spacing w:after="0"/>
              <w:ind w:firstLine="240"/>
              <w:rPr>
                <w:color w:val="auto"/>
              </w:rPr>
            </w:pPr>
            <w:r w:rsidRPr="002C0D13">
              <w:rPr>
                <w:rStyle w:val="Other"/>
                <w:color w:val="auto"/>
              </w:rPr>
              <w:t>Outside diameter</w:t>
            </w:r>
          </w:p>
        </w:tc>
        <w:tc>
          <w:tcPr>
            <w:tcW w:w="1378" w:type="dxa"/>
            <w:shd w:val="clear" w:color="auto" w:fill="auto"/>
            <w:vAlign w:val="center"/>
          </w:tcPr>
          <w:p w14:paraId="04CC84BC" w14:textId="77777777" w:rsidR="006C5506" w:rsidRPr="002C0D13" w:rsidRDefault="007A1DE0">
            <w:pPr>
              <w:pStyle w:val="Other0"/>
              <w:tabs>
                <w:tab w:val="left" w:pos="1210"/>
              </w:tabs>
              <w:spacing w:after="0"/>
              <w:ind w:firstLine="24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350CCF4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4778AC5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36DE22B" w14:textId="77777777">
        <w:trPr>
          <w:trHeight w:hRule="exact" w:val="523"/>
          <w:jc w:val="center"/>
        </w:trPr>
        <w:tc>
          <w:tcPr>
            <w:tcW w:w="686" w:type="dxa"/>
            <w:shd w:val="clear" w:color="auto" w:fill="auto"/>
            <w:vAlign w:val="center"/>
          </w:tcPr>
          <w:p w14:paraId="732F424C" w14:textId="77777777" w:rsidR="006C5506" w:rsidRPr="002C0D13" w:rsidRDefault="007A1DE0">
            <w:pPr>
              <w:pStyle w:val="Other0"/>
              <w:spacing w:after="0"/>
              <w:jc w:val="both"/>
              <w:rPr>
                <w:color w:val="auto"/>
              </w:rPr>
            </w:pPr>
            <w:r w:rsidRPr="002C0D13">
              <w:rPr>
                <w:rStyle w:val="Other"/>
                <w:color w:val="auto"/>
              </w:rPr>
              <w:t>4.</w:t>
            </w:r>
          </w:p>
        </w:tc>
        <w:tc>
          <w:tcPr>
            <w:tcW w:w="3672" w:type="dxa"/>
            <w:shd w:val="clear" w:color="auto" w:fill="auto"/>
            <w:vAlign w:val="center"/>
          </w:tcPr>
          <w:p w14:paraId="770F6334" w14:textId="77777777" w:rsidR="006C5506" w:rsidRPr="002C0D13" w:rsidRDefault="007A1DE0">
            <w:pPr>
              <w:pStyle w:val="Other0"/>
              <w:spacing w:after="0"/>
              <w:ind w:firstLine="240"/>
              <w:rPr>
                <w:color w:val="auto"/>
              </w:rPr>
            </w:pPr>
            <w:r w:rsidRPr="002C0D13">
              <w:rPr>
                <w:rStyle w:val="Other"/>
                <w:color w:val="auto"/>
              </w:rPr>
              <w:t>Type of mounting</w:t>
            </w:r>
          </w:p>
        </w:tc>
        <w:tc>
          <w:tcPr>
            <w:tcW w:w="1378" w:type="dxa"/>
            <w:shd w:val="clear" w:color="auto" w:fill="auto"/>
          </w:tcPr>
          <w:p w14:paraId="245DBD00" w14:textId="77777777" w:rsidR="006C5506" w:rsidRPr="002C0D13" w:rsidRDefault="006C5506">
            <w:pPr>
              <w:rPr>
                <w:color w:val="auto"/>
                <w:sz w:val="10"/>
                <w:szCs w:val="10"/>
              </w:rPr>
            </w:pPr>
          </w:p>
        </w:tc>
        <w:tc>
          <w:tcPr>
            <w:tcW w:w="1613" w:type="dxa"/>
            <w:shd w:val="clear" w:color="auto" w:fill="auto"/>
            <w:vAlign w:val="bottom"/>
          </w:tcPr>
          <w:p w14:paraId="3B286D4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18F4690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E29CFBC" w14:textId="77777777">
        <w:trPr>
          <w:trHeight w:hRule="exact" w:val="494"/>
          <w:jc w:val="center"/>
        </w:trPr>
        <w:tc>
          <w:tcPr>
            <w:tcW w:w="686" w:type="dxa"/>
            <w:shd w:val="clear" w:color="auto" w:fill="auto"/>
            <w:vAlign w:val="center"/>
          </w:tcPr>
          <w:p w14:paraId="598A8767" w14:textId="77777777" w:rsidR="006C5506" w:rsidRPr="002C0D13" w:rsidRDefault="007A1DE0">
            <w:pPr>
              <w:pStyle w:val="Other0"/>
              <w:spacing w:after="0"/>
              <w:jc w:val="both"/>
              <w:rPr>
                <w:color w:val="auto"/>
              </w:rPr>
            </w:pPr>
            <w:r w:rsidRPr="002C0D13">
              <w:rPr>
                <w:rStyle w:val="Other"/>
                <w:color w:val="auto"/>
              </w:rPr>
              <w:t>5.</w:t>
            </w:r>
          </w:p>
        </w:tc>
        <w:tc>
          <w:tcPr>
            <w:tcW w:w="3672" w:type="dxa"/>
            <w:shd w:val="clear" w:color="auto" w:fill="auto"/>
            <w:vAlign w:val="center"/>
          </w:tcPr>
          <w:p w14:paraId="327956F5" w14:textId="77777777" w:rsidR="006C5506" w:rsidRPr="002C0D13" w:rsidRDefault="007A1DE0">
            <w:pPr>
              <w:pStyle w:val="Other0"/>
              <w:spacing w:after="0"/>
              <w:ind w:firstLine="240"/>
              <w:rPr>
                <w:color w:val="auto"/>
              </w:rPr>
            </w:pPr>
            <w:r w:rsidRPr="002C0D13">
              <w:rPr>
                <w:rStyle w:val="Other"/>
                <w:color w:val="auto"/>
              </w:rPr>
              <w:t>Dimensions of the post insulator</w:t>
            </w:r>
          </w:p>
        </w:tc>
        <w:tc>
          <w:tcPr>
            <w:tcW w:w="1378" w:type="dxa"/>
            <w:shd w:val="clear" w:color="auto" w:fill="auto"/>
          </w:tcPr>
          <w:p w14:paraId="7409B4FD" w14:textId="77777777" w:rsidR="006C5506" w:rsidRPr="002C0D13" w:rsidRDefault="006C5506">
            <w:pPr>
              <w:rPr>
                <w:color w:val="auto"/>
                <w:sz w:val="10"/>
                <w:szCs w:val="10"/>
              </w:rPr>
            </w:pPr>
          </w:p>
        </w:tc>
        <w:tc>
          <w:tcPr>
            <w:tcW w:w="1613" w:type="dxa"/>
            <w:shd w:val="clear" w:color="auto" w:fill="auto"/>
          </w:tcPr>
          <w:p w14:paraId="337152C2" w14:textId="77777777" w:rsidR="006C5506" w:rsidRPr="002C0D13" w:rsidRDefault="006C5506">
            <w:pPr>
              <w:rPr>
                <w:color w:val="auto"/>
                <w:sz w:val="10"/>
                <w:szCs w:val="10"/>
              </w:rPr>
            </w:pPr>
          </w:p>
        </w:tc>
        <w:tc>
          <w:tcPr>
            <w:tcW w:w="1670" w:type="dxa"/>
            <w:shd w:val="clear" w:color="auto" w:fill="auto"/>
          </w:tcPr>
          <w:p w14:paraId="1D80B844" w14:textId="77777777" w:rsidR="006C5506" w:rsidRPr="002C0D13" w:rsidRDefault="006C5506">
            <w:pPr>
              <w:rPr>
                <w:color w:val="auto"/>
                <w:sz w:val="10"/>
                <w:szCs w:val="10"/>
              </w:rPr>
            </w:pPr>
          </w:p>
        </w:tc>
      </w:tr>
      <w:tr w:rsidR="002C0D13" w:rsidRPr="002C0D13" w14:paraId="457A886C" w14:textId="77777777">
        <w:trPr>
          <w:trHeight w:hRule="exact" w:val="523"/>
          <w:jc w:val="center"/>
        </w:trPr>
        <w:tc>
          <w:tcPr>
            <w:tcW w:w="686" w:type="dxa"/>
            <w:shd w:val="clear" w:color="auto" w:fill="auto"/>
          </w:tcPr>
          <w:p w14:paraId="551340A1" w14:textId="77777777" w:rsidR="006C5506" w:rsidRPr="002C0D13" w:rsidRDefault="006C5506">
            <w:pPr>
              <w:rPr>
                <w:color w:val="auto"/>
                <w:sz w:val="10"/>
                <w:szCs w:val="10"/>
              </w:rPr>
            </w:pPr>
          </w:p>
        </w:tc>
        <w:tc>
          <w:tcPr>
            <w:tcW w:w="3672" w:type="dxa"/>
            <w:shd w:val="clear" w:color="auto" w:fill="auto"/>
            <w:vAlign w:val="center"/>
          </w:tcPr>
          <w:p w14:paraId="5EA33887" w14:textId="77777777" w:rsidR="006C5506" w:rsidRPr="002C0D13" w:rsidRDefault="007A1DE0">
            <w:pPr>
              <w:pStyle w:val="Other0"/>
              <w:spacing w:after="0"/>
              <w:ind w:firstLine="240"/>
              <w:rPr>
                <w:color w:val="auto"/>
              </w:rPr>
            </w:pPr>
            <w:r w:rsidRPr="002C0D13">
              <w:rPr>
                <w:rStyle w:val="Other"/>
                <w:color w:val="auto"/>
              </w:rPr>
              <w:t>i) Weight</w:t>
            </w:r>
          </w:p>
        </w:tc>
        <w:tc>
          <w:tcPr>
            <w:tcW w:w="1378" w:type="dxa"/>
            <w:shd w:val="clear" w:color="auto" w:fill="auto"/>
            <w:vAlign w:val="center"/>
          </w:tcPr>
          <w:p w14:paraId="36BC7D4B" w14:textId="77777777" w:rsidR="006C5506" w:rsidRPr="002C0D13" w:rsidRDefault="007A1DE0">
            <w:pPr>
              <w:pStyle w:val="Other0"/>
              <w:tabs>
                <w:tab w:val="left" w:pos="1210"/>
              </w:tabs>
              <w:spacing w:after="0"/>
              <w:ind w:firstLine="24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781F6F7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69037A5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F039B25" w14:textId="77777777">
        <w:trPr>
          <w:trHeight w:hRule="exact" w:val="504"/>
          <w:jc w:val="center"/>
        </w:trPr>
        <w:tc>
          <w:tcPr>
            <w:tcW w:w="686" w:type="dxa"/>
            <w:shd w:val="clear" w:color="auto" w:fill="auto"/>
          </w:tcPr>
          <w:p w14:paraId="08D05F05" w14:textId="77777777" w:rsidR="006C5506" w:rsidRPr="002C0D13" w:rsidRDefault="006C5506">
            <w:pPr>
              <w:rPr>
                <w:color w:val="auto"/>
                <w:sz w:val="10"/>
                <w:szCs w:val="10"/>
              </w:rPr>
            </w:pPr>
          </w:p>
        </w:tc>
        <w:tc>
          <w:tcPr>
            <w:tcW w:w="3672" w:type="dxa"/>
            <w:shd w:val="clear" w:color="auto" w:fill="auto"/>
            <w:vAlign w:val="center"/>
          </w:tcPr>
          <w:p w14:paraId="3CD9F6BE" w14:textId="77777777" w:rsidR="006C5506" w:rsidRPr="002C0D13" w:rsidRDefault="007A1DE0">
            <w:pPr>
              <w:pStyle w:val="Other0"/>
              <w:spacing w:after="0"/>
              <w:ind w:firstLine="240"/>
              <w:rPr>
                <w:color w:val="auto"/>
              </w:rPr>
            </w:pPr>
            <w:r w:rsidRPr="002C0D13">
              <w:rPr>
                <w:rStyle w:val="Other"/>
                <w:color w:val="auto"/>
              </w:rPr>
              <w:t>ii) Height</w:t>
            </w:r>
          </w:p>
        </w:tc>
        <w:tc>
          <w:tcPr>
            <w:tcW w:w="1378" w:type="dxa"/>
            <w:shd w:val="clear" w:color="auto" w:fill="auto"/>
            <w:vAlign w:val="center"/>
          </w:tcPr>
          <w:p w14:paraId="10DBAC25" w14:textId="77777777" w:rsidR="006C5506" w:rsidRPr="002C0D13" w:rsidRDefault="007A1DE0">
            <w:pPr>
              <w:pStyle w:val="Other0"/>
              <w:tabs>
                <w:tab w:val="left" w:pos="1210"/>
              </w:tabs>
              <w:spacing w:after="0"/>
              <w:ind w:firstLine="24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5667C81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6674844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B8E96A2" w14:textId="77777777">
        <w:trPr>
          <w:trHeight w:hRule="exact" w:val="509"/>
          <w:jc w:val="center"/>
        </w:trPr>
        <w:tc>
          <w:tcPr>
            <w:tcW w:w="686" w:type="dxa"/>
            <w:shd w:val="clear" w:color="auto" w:fill="auto"/>
          </w:tcPr>
          <w:p w14:paraId="68639DE0" w14:textId="77777777" w:rsidR="006C5506" w:rsidRPr="002C0D13" w:rsidRDefault="006C5506">
            <w:pPr>
              <w:rPr>
                <w:color w:val="auto"/>
                <w:sz w:val="10"/>
                <w:szCs w:val="10"/>
              </w:rPr>
            </w:pPr>
          </w:p>
        </w:tc>
        <w:tc>
          <w:tcPr>
            <w:tcW w:w="3672" w:type="dxa"/>
            <w:shd w:val="clear" w:color="auto" w:fill="auto"/>
            <w:vAlign w:val="center"/>
          </w:tcPr>
          <w:p w14:paraId="50AC867F" w14:textId="77777777" w:rsidR="006C5506" w:rsidRPr="002C0D13" w:rsidRDefault="007A1DE0">
            <w:pPr>
              <w:pStyle w:val="Other0"/>
              <w:spacing w:after="0"/>
              <w:ind w:firstLine="240"/>
              <w:rPr>
                <w:color w:val="auto"/>
              </w:rPr>
            </w:pPr>
            <w:r w:rsidRPr="002C0D13">
              <w:rPr>
                <w:rStyle w:val="Other"/>
                <w:color w:val="auto"/>
              </w:rPr>
              <w:t>iii) Insulating part diameter</w:t>
            </w:r>
          </w:p>
        </w:tc>
        <w:tc>
          <w:tcPr>
            <w:tcW w:w="1378" w:type="dxa"/>
            <w:shd w:val="clear" w:color="auto" w:fill="auto"/>
            <w:vAlign w:val="center"/>
          </w:tcPr>
          <w:p w14:paraId="05B0941A" w14:textId="77777777" w:rsidR="006C5506" w:rsidRPr="002C0D13" w:rsidRDefault="007A1DE0">
            <w:pPr>
              <w:pStyle w:val="Other0"/>
              <w:tabs>
                <w:tab w:val="left" w:pos="1210"/>
              </w:tabs>
              <w:spacing w:after="0"/>
              <w:ind w:firstLine="24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622E546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2667EA2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189AEA1" w14:textId="77777777">
        <w:trPr>
          <w:trHeight w:hRule="exact" w:val="504"/>
          <w:jc w:val="center"/>
        </w:trPr>
        <w:tc>
          <w:tcPr>
            <w:tcW w:w="686" w:type="dxa"/>
            <w:shd w:val="clear" w:color="auto" w:fill="auto"/>
          </w:tcPr>
          <w:p w14:paraId="2835B519" w14:textId="77777777" w:rsidR="006C5506" w:rsidRPr="002C0D13" w:rsidRDefault="006C5506">
            <w:pPr>
              <w:rPr>
                <w:color w:val="auto"/>
                <w:sz w:val="10"/>
                <w:szCs w:val="10"/>
              </w:rPr>
            </w:pPr>
          </w:p>
        </w:tc>
        <w:tc>
          <w:tcPr>
            <w:tcW w:w="3672" w:type="dxa"/>
            <w:shd w:val="clear" w:color="auto" w:fill="auto"/>
            <w:vAlign w:val="center"/>
          </w:tcPr>
          <w:p w14:paraId="2F713775" w14:textId="77777777" w:rsidR="006C5506" w:rsidRPr="002C0D13" w:rsidRDefault="007A1DE0">
            <w:pPr>
              <w:pStyle w:val="Other0"/>
              <w:spacing w:after="0"/>
              <w:ind w:firstLine="240"/>
              <w:rPr>
                <w:color w:val="auto"/>
              </w:rPr>
            </w:pPr>
            <w:r w:rsidRPr="002C0D13">
              <w:rPr>
                <w:rStyle w:val="Other"/>
                <w:color w:val="auto"/>
              </w:rPr>
              <w:t>iv) Top pitch circle diameter</w:t>
            </w:r>
          </w:p>
        </w:tc>
        <w:tc>
          <w:tcPr>
            <w:tcW w:w="1378" w:type="dxa"/>
            <w:shd w:val="clear" w:color="auto" w:fill="auto"/>
            <w:vAlign w:val="center"/>
          </w:tcPr>
          <w:p w14:paraId="25693FE6" w14:textId="77777777" w:rsidR="006C5506" w:rsidRPr="002C0D13" w:rsidRDefault="007A1DE0">
            <w:pPr>
              <w:pStyle w:val="Other0"/>
              <w:tabs>
                <w:tab w:val="left" w:pos="1210"/>
              </w:tabs>
              <w:spacing w:after="0"/>
              <w:ind w:firstLine="24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51C51D7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12083FF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5A49217" w14:textId="77777777">
        <w:trPr>
          <w:trHeight w:hRule="exact" w:val="509"/>
          <w:jc w:val="center"/>
        </w:trPr>
        <w:tc>
          <w:tcPr>
            <w:tcW w:w="686" w:type="dxa"/>
            <w:shd w:val="clear" w:color="auto" w:fill="auto"/>
          </w:tcPr>
          <w:p w14:paraId="79FD4B86" w14:textId="77777777" w:rsidR="006C5506" w:rsidRPr="002C0D13" w:rsidRDefault="006C5506">
            <w:pPr>
              <w:rPr>
                <w:color w:val="auto"/>
                <w:sz w:val="10"/>
                <w:szCs w:val="10"/>
              </w:rPr>
            </w:pPr>
          </w:p>
        </w:tc>
        <w:tc>
          <w:tcPr>
            <w:tcW w:w="3672" w:type="dxa"/>
            <w:shd w:val="clear" w:color="auto" w:fill="auto"/>
            <w:vAlign w:val="center"/>
          </w:tcPr>
          <w:p w14:paraId="0547493F" w14:textId="77777777" w:rsidR="006C5506" w:rsidRPr="002C0D13" w:rsidRDefault="007A1DE0">
            <w:pPr>
              <w:pStyle w:val="Other0"/>
              <w:spacing w:after="0"/>
              <w:ind w:firstLine="240"/>
              <w:rPr>
                <w:color w:val="auto"/>
              </w:rPr>
            </w:pPr>
            <w:r w:rsidRPr="002C0D13">
              <w:rPr>
                <w:rStyle w:val="Other"/>
                <w:color w:val="auto"/>
              </w:rPr>
              <w:t>v) Bottom pitch circle diameter</w:t>
            </w:r>
          </w:p>
        </w:tc>
        <w:tc>
          <w:tcPr>
            <w:tcW w:w="1378" w:type="dxa"/>
            <w:shd w:val="clear" w:color="auto" w:fill="auto"/>
            <w:vAlign w:val="center"/>
          </w:tcPr>
          <w:p w14:paraId="1AD1A937" w14:textId="77777777" w:rsidR="006C5506" w:rsidRPr="002C0D13" w:rsidRDefault="007A1DE0">
            <w:pPr>
              <w:pStyle w:val="Other0"/>
              <w:tabs>
                <w:tab w:val="left" w:pos="1210"/>
              </w:tabs>
              <w:spacing w:after="0"/>
              <w:ind w:firstLine="240"/>
              <w:rPr>
                <w:color w:val="auto"/>
                <w:sz w:val="34"/>
                <w:szCs w:val="34"/>
              </w:rPr>
            </w:pPr>
            <w:r w:rsidRPr="002C0D13">
              <w:rPr>
                <w:rStyle w:val="Other"/>
                <w:color w:val="auto"/>
              </w:rPr>
              <w:t>mm</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785566B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7F525C1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C30C1F2" w14:textId="77777777">
        <w:trPr>
          <w:trHeight w:hRule="exact" w:val="3782"/>
          <w:jc w:val="center"/>
        </w:trPr>
        <w:tc>
          <w:tcPr>
            <w:tcW w:w="686" w:type="dxa"/>
            <w:shd w:val="clear" w:color="auto" w:fill="auto"/>
          </w:tcPr>
          <w:p w14:paraId="65852FD4" w14:textId="77777777" w:rsidR="006C5506" w:rsidRPr="002C0D13" w:rsidRDefault="007A1DE0">
            <w:pPr>
              <w:pStyle w:val="Other0"/>
              <w:spacing w:before="100" w:after="0"/>
              <w:jc w:val="both"/>
              <w:rPr>
                <w:color w:val="auto"/>
              </w:rPr>
            </w:pPr>
            <w:r w:rsidRPr="002C0D13">
              <w:rPr>
                <w:rStyle w:val="Other"/>
                <w:color w:val="auto"/>
              </w:rPr>
              <w:t>6.</w:t>
            </w:r>
          </w:p>
        </w:tc>
        <w:tc>
          <w:tcPr>
            <w:tcW w:w="3672" w:type="dxa"/>
            <w:shd w:val="clear" w:color="auto" w:fill="auto"/>
            <w:vAlign w:val="center"/>
          </w:tcPr>
          <w:p w14:paraId="4188D00D" w14:textId="77777777" w:rsidR="006C5506" w:rsidRPr="002C0D13" w:rsidRDefault="007A1DE0">
            <w:pPr>
              <w:pStyle w:val="Other0"/>
              <w:spacing w:after="180"/>
              <w:ind w:left="240"/>
              <w:rPr>
                <w:color w:val="auto"/>
              </w:rPr>
            </w:pPr>
            <w:r w:rsidRPr="002C0D13">
              <w:rPr>
                <w:rStyle w:val="Other"/>
                <w:color w:val="auto"/>
              </w:rPr>
              <w:t>Fixing arrangements for outdoor cylindrical post insulator</w:t>
            </w:r>
          </w:p>
          <w:p w14:paraId="38A25C1D" w14:textId="77777777" w:rsidR="006C5506" w:rsidRPr="002C0D13" w:rsidRDefault="007A1DE0">
            <w:pPr>
              <w:pStyle w:val="Other0"/>
              <w:numPr>
                <w:ilvl w:val="0"/>
                <w:numId w:val="146"/>
              </w:numPr>
              <w:tabs>
                <w:tab w:val="left" w:pos="413"/>
              </w:tabs>
              <w:spacing w:after="240"/>
              <w:ind w:left="240"/>
              <w:rPr>
                <w:color w:val="auto"/>
              </w:rPr>
            </w:pPr>
            <w:r w:rsidRPr="002C0D13">
              <w:rPr>
                <w:rStyle w:val="Other"/>
                <w:color w:val="auto"/>
              </w:rPr>
              <w:t>No. of bolts per insulator</w:t>
            </w:r>
          </w:p>
          <w:p w14:paraId="47B492C3" w14:textId="77777777" w:rsidR="006C5506" w:rsidRPr="002C0D13" w:rsidRDefault="007A1DE0">
            <w:pPr>
              <w:pStyle w:val="Other0"/>
              <w:numPr>
                <w:ilvl w:val="0"/>
                <w:numId w:val="147"/>
              </w:numPr>
              <w:tabs>
                <w:tab w:val="left" w:pos="456"/>
              </w:tabs>
              <w:spacing w:after="240"/>
              <w:ind w:firstLine="240"/>
              <w:jc w:val="both"/>
              <w:rPr>
                <w:color w:val="auto"/>
              </w:rPr>
            </w:pPr>
            <w:r w:rsidRPr="002C0D13">
              <w:rPr>
                <w:rStyle w:val="Other"/>
                <w:color w:val="auto"/>
              </w:rPr>
              <w:t>Top</w:t>
            </w:r>
          </w:p>
          <w:p w14:paraId="756F0E97" w14:textId="77777777" w:rsidR="006C5506" w:rsidRPr="002C0D13" w:rsidRDefault="007A1DE0">
            <w:pPr>
              <w:pStyle w:val="Other0"/>
              <w:numPr>
                <w:ilvl w:val="0"/>
                <w:numId w:val="147"/>
              </w:numPr>
              <w:tabs>
                <w:tab w:val="left" w:pos="456"/>
              </w:tabs>
              <w:spacing w:after="240"/>
              <w:ind w:firstLine="240"/>
              <w:jc w:val="both"/>
              <w:rPr>
                <w:color w:val="auto"/>
              </w:rPr>
            </w:pPr>
            <w:r w:rsidRPr="002C0D13">
              <w:rPr>
                <w:rStyle w:val="Other"/>
                <w:color w:val="auto"/>
              </w:rPr>
              <w:t>Bottom</w:t>
            </w:r>
          </w:p>
          <w:p w14:paraId="408FA932" w14:textId="77777777" w:rsidR="006C5506" w:rsidRPr="002C0D13" w:rsidRDefault="007A1DE0">
            <w:pPr>
              <w:pStyle w:val="Other0"/>
              <w:numPr>
                <w:ilvl w:val="0"/>
                <w:numId w:val="146"/>
              </w:numPr>
              <w:tabs>
                <w:tab w:val="left" w:pos="413"/>
              </w:tabs>
              <w:spacing w:after="240"/>
              <w:ind w:firstLine="240"/>
              <w:rPr>
                <w:color w:val="auto"/>
              </w:rPr>
            </w:pPr>
            <w:r w:rsidRPr="002C0D13">
              <w:rPr>
                <w:rStyle w:val="Other"/>
                <w:color w:val="auto"/>
              </w:rPr>
              <w:t>Diameter of bolt holes</w:t>
            </w:r>
          </w:p>
          <w:p w14:paraId="625AC432" w14:textId="77777777" w:rsidR="006C5506" w:rsidRPr="002C0D13" w:rsidRDefault="007A1DE0">
            <w:pPr>
              <w:pStyle w:val="Other0"/>
              <w:numPr>
                <w:ilvl w:val="0"/>
                <w:numId w:val="148"/>
              </w:numPr>
              <w:tabs>
                <w:tab w:val="left" w:pos="456"/>
              </w:tabs>
              <w:spacing w:after="240"/>
              <w:ind w:firstLine="240"/>
              <w:jc w:val="both"/>
              <w:rPr>
                <w:color w:val="auto"/>
              </w:rPr>
            </w:pPr>
            <w:r w:rsidRPr="002C0D13">
              <w:rPr>
                <w:rStyle w:val="Other"/>
                <w:color w:val="auto"/>
              </w:rPr>
              <w:t>Top</w:t>
            </w:r>
          </w:p>
          <w:p w14:paraId="4F25949F" w14:textId="77777777" w:rsidR="006C5506" w:rsidRPr="002C0D13" w:rsidRDefault="007A1DE0">
            <w:pPr>
              <w:pStyle w:val="Other0"/>
              <w:numPr>
                <w:ilvl w:val="0"/>
                <w:numId w:val="148"/>
              </w:numPr>
              <w:tabs>
                <w:tab w:val="left" w:pos="456"/>
              </w:tabs>
              <w:spacing w:after="240"/>
              <w:ind w:firstLine="240"/>
              <w:jc w:val="both"/>
              <w:rPr>
                <w:color w:val="auto"/>
              </w:rPr>
            </w:pPr>
            <w:r w:rsidRPr="002C0D13">
              <w:rPr>
                <w:rStyle w:val="Other"/>
                <w:color w:val="auto"/>
              </w:rPr>
              <w:t>Bottom</w:t>
            </w:r>
          </w:p>
        </w:tc>
        <w:tc>
          <w:tcPr>
            <w:tcW w:w="1378" w:type="dxa"/>
            <w:shd w:val="clear" w:color="auto" w:fill="auto"/>
          </w:tcPr>
          <w:p w14:paraId="6FC36529" w14:textId="77777777" w:rsidR="006C5506" w:rsidRPr="002C0D13" w:rsidRDefault="006C5506">
            <w:pPr>
              <w:rPr>
                <w:color w:val="auto"/>
                <w:sz w:val="10"/>
                <w:szCs w:val="10"/>
              </w:rPr>
            </w:pPr>
          </w:p>
        </w:tc>
        <w:tc>
          <w:tcPr>
            <w:tcW w:w="1613" w:type="dxa"/>
            <w:shd w:val="clear" w:color="auto" w:fill="auto"/>
            <w:vAlign w:val="center"/>
          </w:tcPr>
          <w:p w14:paraId="360CC81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2364C6F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1387D52" w14:textId="77777777">
        <w:trPr>
          <w:trHeight w:hRule="exact" w:val="754"/>
          <w:jc w:val="center"/>
        </w:trPr>
        <w:tc>
          <w:tcPr>
            <w:tcW w:w="686" w:type="dxa"/>
            <w:shd w:val="clear" w:color="auto" w:fill="auto"/>
          </w:tcPr>
          <w:p w14:paraId="258D5C2C" w14:textId="77777777" w:rsidR="006C5506" w:rsidRPr="002C0D13" w:rsidRDefault="007A1DE0">
            <w:pPr>
              <w:pStyle w:val="Other0"/>
              <w:spacing w:before="100" w:after="0"/>
              <w:jc w:val="both"/>
              <w:rPr>
                <w:color w:val="auto"/>
              </w:rPr>
            </w:pPr>
            <w:r w:rsidRPr="002C0D13">
              <w:rPr>
                <w:rStyle w:val="Other"/>
                <w:color w:val="auto"/>
              </w:rPr>
              <w:t>7.</w:t>
            </w:r>
          </w:p>
        </w:tc>
        <w:tc>
          <w:tcPr>
            <w:tcW w:w="3672" w:type="dxa"/>
            <w:shd w:val="clear" w:color="auto" w:fill="auto"/>
            <w:vAlign w:val="center"/>
          </w:tcPr>
          <w:p w14:paraId="3B15D62E" w14:textId="77777777" w:rsidR="006C5506" w:rsidRPr="002C0D13" w:rsidRDefault="007A1DE0">
            <w:pPr>
              <w:pStyle w:val="Other0"/>
              <w:spacing w:after="0"/>
              <w:ind w:left="240"/>
              <w:jc w:val="both"/>
              <w:rPr>
                <w:color w:val="auto"/>
              </w:rPr>
            </w:pPr>
            <w:r w:rsidRPr="002C0D13">
              <w:rPr>
                <w:rStyle w:val="Other"/>
                <w:color w:val="auto"/>
              </w:rPr>
              <w:t>Any, others particulars not included above</w:t>
            </w:r>
          </w:p>
        </w:tc>
        <w:tc>
          <w:tcPr>
            <w:tcW w:w="1378" w:type="dxa"/>
            <w:shd w:val="clear" w:color="auto" w:fill="auto"/>
          </w:tcPr>
          <w:p w14:paraId="4FC68684" w14:textId="77777777" w:rsidR="006C5506" w:rsidRPr="002C0D13" w:rsidRDefault="006C5506">
            <w:pPr>
              <w:rPr>
                <w:color w:val="auto"/>
                <w:sz w:val="10"/>
                <w:szCs w:val="10"/>
              </w:rPr>
            </w:pPr>
          </w:p>
        </w:tc>
        <w:tc>
          <w:tcPr>
            <w:tcW w:w="1613" w:type="dxa"/>
            <w:shd w:val="clear" w:color="auto" w:fill="auto"/>
            <w:vAlign w:val="center"/>
          </w:tcPr>
          <w:p w14:paraId="0E234DB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7B68740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504332E" w14:textId="77777777">
        <w:trPr>
          <w:trHeight w:hRule="exact" w:val="499"/>
          <w:jc w:val="center"/>
        </w:trPr>
        <w:tc>
          <w:tcPr>
            <w:tcW w:w="686" w:type="dxa"/>
            <w:shd w:val="clear" w:color="auto" w:fill="auto"/>
            <w:vAlign w:val="center"/>
          </w:tcPr>
          <w:p w14:paraId="1F2C9CF7" w14:textId="77777777" w:rsidR="006C5506" w:rsidRPr="002C0D13" w:rsidRDefault="007A1DE0">
            <w:pPr>
              <w:pStyle w:val="Other0"/>
              <w:spacing w:after="0"/>
              <w:jc w:val="both"/>
              <w:rPr>
                <w:color w:val="auto"/>
              </w:rPr>
            </w:pPr>
            <w:r w:rsidRPr="002C0D13">
              <w:rPr>
                <w:rStyle w:val="Other"/>
                <w:color w:val="auto"/>
              </w:rPr>
              <w:t>F)</w:t>
            </w:r>
          </w:p>
        </w:tc>
        <w:tc>
          <w:tcPr>
            <w:tcW w:w="3672" w:type="dxa"/>
            <w:shd w:val="clear" w:color="auto" w:fill="auto"/>
            <w:vAlign w:val="center"/>
          </w:tcPr>
          <w:p w14:paraId="0D8E720C" w14:textId="77777777" w:rsidR="006C5506" w:rsidRPr="002C0D13" w:rsidRDefault="007A1DE0">
            <w:pPr>
              <w:pStyle w:val="Other0"/>
              <w:spacing w:after="0"/>
              <w:ind w:firstLine="240"/>
              <w:rPr>
                <w:color w:val="auto"/>
              </w:rPr>
            </w:pPr>
            <w:r w:rsidRPr="002C0D13">
              <w:rPr>
                <w:rStyle w:val="Other"/>
                <w:color w:val="auto"/>
              </w:rPr>
              <w:t>Clamp and connectors</w:t>
            </w:r>
          </w:p>
        </w:tc>
        <w:tc>
          <w:tcPr>
            <w:tcW w:w="1378" w:type="dxa"/>
            <w:shd w:val="clear" w:color="auto" w:fill="auto"/>
          </w:tcPr>
          <w:p w14:paraId="2CB9E052" w14:textId="77777777" w:rsidR="006C5506" w:rsidRPr="002C0D13" w:rsidRDefault="006C5506">
            <w:pPr>
              <w:rPr>
                <w:color w:val="auto"/>
                <w:sz w:val="10"/>
                <w:szCs w:val="10"/>
              </w:rPr>
            </w:pPr>
          </w:p>
        </w:tc>
        <w:tc>
          <w:tcPr>
            <w:tcW w:w="1613" w:type="dxa"/>
            <w:shd w:val="clear" w:color="auto" w:fill="auto"/>
          </w:tcPr>
          <w:p w14:paraId="71DF78D6" w14:textId="77777777" w:rsidR="006C5506" w:rsidRPr="002C0D13" w:rsidRDefault="006C5506">
            <w:pPr>
              <w:rPr>
                <w:color w:val="auto"/>
                <w:sz w:val="10"/>
                <w:szCs w:val="10"/>
              </w:rPr>
            </w:pPr>
          </w:p>
        </w:tc>
        <w:tc>
          <w:tcPr>
            <w:tcW w:w="1670" w:type="dxa"/>
            <w:shd w:val="clear" w:color="auto" w:fill="auto"/>
          </w:tcPr>
          <w:p w14:paraId="252B9BC9" w14:textId="77777777" w:rsidR="006C5506" w:rsidRPr="002C0D13" w:rsidRDefault="006C5506">
            <w:pPr>
              <w:rPr>
                <w:color w:val="auto"/>
                <w:sz w:val="10"/>
                <w:szCs w:val="10"/>
              </w:rPr>
            </w:pPr>
          </w:p>
        </w:tc>
      </w:tr>
      <w:tr w:rsidR="006C5506" w:rsidRPr="002C0D13" w14:paraId="268DA21A" w14:textId="77777777">
        <w:trPr>
          <w:trHeight w:hRule="exact" w:val="398"/>
          <w:jc w:val="center"/>
        </w:trPr>
        <w:tc>
          <w:tcPr>
            <w:tcW w:w="686" w:type="dxa"/>
            <w:shd w:val="clear" w:color="auto" w:fill="auto"/>
            <w:vAlign w:val="bottom"/>
          </w:tcPr>
          <w:p w14:paraId="5D2C3849" w14:textId="77777777" w:rsidR="006C5506" w:rsidRPr="002C0D13" w:rsidRDefault="007A1DE0">
            <w:pPr>
              <w:pStyle w:val="Other0"/>
              <w:spacing w:after="0"/>
              <w:jc w:val="both"/>
              <w:rPr>
                <w:color w:val="auto"/>
              </w:rPr>
            </w:pPr>
            <w:r w:rsidRPr="002C0D13">
              <w:rPr>
                <w:rStyle w:val="Other"/>
                <w:color w:val="auto"/>
              </w:rPr>
              <w:t>1.</w:t>
            </w:r>
          </w:p>
        </w:tc>
        <w:tc>
          <w:tcPr>
            <w:tcW w:w="3672" w:type="dxa"/>
            <w:shd w:val="clear" w:color="auto" w:fill="auto"/>
            <w:vAlign w:val="bottom"/>
          </w:tcPr>
          <w:p w14:paraId="04783ACA" w14:textId="77777777" w:rsidR="006C5506" w:rsidRPr="002C0D13" w:rsidRDefault="007A1DE0">
            <w:pPr>
              <w:pStyle w:val="Other0"/>
              <w:spacing w:after="0"/>
              <w:ind w:firstLine="240"/>
              <w:rPr>
                <w:color w:val="auto"/>
              </w:rPr>
            </w:pPr>
            <w:r w:rsidRPr="002C0D13">
              <w:rPr>
                <w:rStyle w:val="Other"/>
                <w:color w:val="auto"/>
              </w:rPr>
              <w:t>Bolt tightening torque</w:t>
            </w:r>
          </w:p>
        </w:tc>
        <w:tc>
          <w:tcPr>
            <w:tcW w:w="1378" w:type="dxa"/>
            <w:tcBorders>
              <w:bottom w:val="single" w:sz="4" w:space="0" w:color="auto"/>
            </w:tcBorders>
            <w:shd w:val="clear" w:color="auto" w:fill="auto"/>
            <w:vAlign w:val="bottom"/>
          </w:tcPr>
          <w:p w14:paraId="13740AF0" w14:textId="77777777" w:rsidR="006C5506" w:rsidRPr="002C0D13" w:rsidRDefault="007A1DE0">
            <w:pPr>
              <w:pStyle w:val="Other0"/>
              <w:tabs>
                <w:tab w:val="left" w:pos="1210"/>
              </w:tabs>
              <w:spacing w:after="0"/>
              <w:ind w:firstLine="240"/>
              <w:rPr>
                <w:color w:val="auto"/>
              </w:rPr>
            </w:pPr>
            <w:r w:rsidRPr="002C0D13">
              <w:rPr>
                <w:rStyle w:val="Other"/>
                <w:color w:val="auto"/>
              </w:rPr>
              <w:t>Nm</w:t>
            </w:r>
            <w:r w:rsidRPr="002C0D13">
              <w:rPr>
                <w:rStyle w:val="Other"/>
                <w:color w:val="auto"/>
              </w:rPr>
              <w:tab/>
              <w:t>_</w:t>
            </w:r>
          </w:p>
        </w:tc>
        <w:tc>
          <w:tcPr>
            <w:tcW w:w="1613" w:type="dxa"/>
            <w:tcBorders>
              <w:bottom w:val="single" w:sz="4" w:space="0" w:color="auto"/>
            </w:tcBorders>
            <w:shd w:val="clear" w:color="auto" w:fill="auto"/>
          </w:tcPr>
          <w:p w14:paraId="65D44B76"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1C5FE980" w14:textId="77777777" w:rsidR="006C5506" w:rsidRPr="002C0D13" w:rsidRDefault="006C5506">
            <w:pPr>
              <w:rPr>
                <w:color w:val="auto"/>
                <w:sz w:val="10"/>
                <w:szCs w:val="10"/>
              </w:rPr>
            </w:pPr>
          </w:p>
        </w:tc>
      </w:tr>
    </w:tbl>
    <w:p w14:paraId="229087AE" w14:textId="77777777" w:rsidR="006C5506" w:rsidRPr="002C0D13" w:rsidRDefault="006C5506">
      <w:pPr>
        <w:spacing w:after="479" w:line="1" w:lineRule="exact"/>
        <w:rPr>
          <w:color w:val="auto"/>
        </w:rPr>
      </w:pPr>
    </w:p>
    <w:p w14:paraId="1DB1D596" w14:textId="77777777" w:rsidR="006C5506" w:rsidRPr="002C0D13" w:rsidRDefault="007A1DE0">
      <w:pPr>
        <w:pStyle w:val="BodyText"/>
        <w:spacing w:after="240"/>
        <w:jc w:val="both"/>
        <w:rPr>
          <w:b/>
          <w:bCs/>
          <w:color w:val="auto"/>
        </w:rPr>
      </w:pPr>
      <w:r w:rsidRPr="002C0D13">
        <w:rPr>
          <w:rStyle w:val="BodyTextChar"/>
          <w:b/>
          <w:bCs/>
          <w:color w:val="auto"/>
        </w:rPr>
        <w:t>16.4.3 Information to be supplied together with the bid</w:t>
      </w:r>
    </w:p>
    <w:p w14:paraId="4A5B97E2" w14:textId="77777777" w:rsidR="006C5506" w:rsidRPr="002C0D13" w:rsidRDefault="007A1DE0">
      <w:pPr>
        <w:pStyle w:val="BodyText"/>
        <w:spacing w:after="100"/>
        <w:jc w:val="both"/>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36DEA260" w14:textId="77777777" w:rsidR="006C5506" w:rsidRPr="002C0D13" w:rsidRDefault="007A1DE0">
      <w:pPr>
        <w:pStyle w:val="BodyText"/>
        <w:spacing w:after="240" w:line="173" w:lineRule="auto"/>
        <w:jc w:val="both"/>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 xml:space="preserve">Initial and final sag </w:t>
      </w:r>
      <w:r w:rsidRPr="002C0D13">
        <w:rPr>
          <w:rStyle w:val="BodyTextChar"/>
          <w:color w:val="auto"/>
          <w:lang w:val="th-TH" w:eastAsia="th-TH" w:bidi="th-TH"/>
        </w:rPr>
        <w:t xml:space="preserve">&amp; </w:t>
      </w:r>
      <w:r w:rsidRPr="002C0D13">
        <w:rPr>
          <w:rStyle w:val="BodyTextChar"/>
          <w:color w:val="auto"/>
        </w:rPr>
        <w:t xml:space="preserve">tension charts for ACSR conductor </w:t>
      </w:r>
      <w:r w:rsidRPr="002C0D13">
        <w:rPr>
          <w:rStyle w:val="BodyTextChar"/>
          <w:color w:val="auto"/>
          <w:lang w:val="th-TH" w:eastAsia="th-TH" w:bidi="th-TH"/>
        </w:rPr>
        <w:t xml:space="preserve">&amp; </w:t>
      </w:r>
      <w:r w:rsidRPr="002C0D13">
        <w:rPr>
          <w:rStyle w:val="BodyTextChar"/>
          <w:color w:val="auto"/>
        </w:rPr>
        <w:t>ground wires.</w:t>
      </w:r>
    </w:p>
    <w:p w14:paraId="16081E96" w14:textId="77777777" w:rsidR="006C5506" w:rsidRPr="002C0D13" w:rsidRDefault="007A1DE0">
      <w:pPr>
        <w:pStyle w:val="BodyText"/>
        <w:spacing w:after="80" w:line="199" w:lineRule="auto"/>
        <w:ind w:left="560" w:hanging="560"/>
        <w:rPr>
          <w:color w:val="auto"/>
        </w:rPr>
      </w:pPr>
      <w:r w:rsidRPr="002C0D13">
        <w:rPr>
          <w:rStyle w:val="BodyTextChar"/>
          <w:rFonts w:ascii="Arial Unicode MS" w:eastAsia="Arial Unicode MS" w:hAnsi="Arial Unicode MS" w:cs="Arial Unicode MS"/>
          <w:color w:val="auto"/>
          <w:sz w:val="28"/>
          <w:szCs w:val="28"/>
          <w:lang w:val="th-TH" w:eastAsia="th-TH" w:bidi="th-TH"/>
        </w:rPr>
        <w:lastRenderedPageBreak/>
        <w:t xml:space="preserve">๏ </w:t>
      </w:r>
      <w:r w:rsidRPr="002C0D13">
        <w:rPr>
          <w:rStyle w:val="BodyTextChar"/>
          <w:color w:val="auto"/>
        </w:rPr>
        <w:t xml:space="preserve">Stress </w:t>
      </w:r>
      <w:r w:rsidRPr="002C0D13">
        <w:rPr>
          <w:rStyle w:val="BodyTextChar"/>
          <w:color w:val="auto"/>
          <w:lang w:val="th-TH" w:eastAsia="th-TH" w:bidi="th-TH"/>
        </w:rPr>
        <w:t xml:space="preserve">/ </w:t>
      </w:r>
      <w:r w:rsidRPr="002C0D13">
        <w:rPr>
          <w:rStyle w:val="BodyTextChar"/>
          <w:color w:val="auto"/>
        </w:rPr>
        <w:t>strain data corresponding to different tensions, temperatures and time of the conductor.</w:t>
      </w:r>
    </w:p>
    <w:p w14:paraId="508A0E93" w14:textId="77777777" w:rsidR="006C5506" w:rsidRPr="002C0D13" w:rsidRDefault="007A1DE0">
      <w:pPr>
        <w:pStyle w:val="BodyText"/>
        <w:spacing w:after="80" w:line="199" w:lineRule="auto"/>
        <w:ind w:left="560" w:hanging="5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Curves / tables for creep compensation corresponding to different tensions, temperatures for conductors.</w:t>
      </w:r>
    </w:p>
    <w:p w14:paraId="5B5DEC13" w14:textId="77777777" w:rsidR="006C5506" w:rsidRPr="002C0D13" w:rsidRDefault="007A1DE0">
      <w:pPr>
        <w:pStyle w:val="BodyText"/>
        <w:spacing w:after="80" w:line="199" w:lineRule="auto"/>
        <w:ind w:left="560" w:hanging="5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Supporting calculations for recommending number of dampers and point of their fixation for effectively damping out the conductor vibration.</w:t>
      </w:r>
    </w:p>
    <w:p w14:paraId="3D368A77" w14:textId="77777777" w:rsidR="006C5506" w:rsidRPr="002C0D13" w:rsidRDefault="007A1DE0">
      <w:pPr>
        <w:pStyle w:val="BodyText"/>
        <w:spacing w:after="80" w:line="211" w:lineRule="auto"/>
        <w:ind w:left="560" w:hanging="5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Dynamic characteristics curves showing force Vs. frequency, phase angle Vs frequency and power dissipation per mm displacement per cycle Vs frequency in support of resonance frequencies in case of Vibration Dampers.</w:t>
      </w:r>
    </w:p>
    <w:p w14:paraId="706AD0D8" w14:textId="77777777" w:rsidR="006C5506" w:rsidRPr="002C0D13" w:rsidRDefault="007A1DE0">
      <w:pPr>
        <w:pStyle w:val="BodyText"/>
        <w:spacing w:after="80" w:line="199" w:lineRule="auto"/>
        <w:ind w:left="560" w:hanging="56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Graph showing relation between power losses in watts against currents in amperes for different clamps, connectors etc.</w:t>
      </w:r>
    </w:p>
    <w:p w14:paraId="4CDAD199" w14:textId="77777777" w:rsidR="006C5506" w:rsidRPr="002C0D13" w:rsidRDefault="007A1DE0">
      <w:pPr>
        <w:pStyle w:val="BodyText"/>
        <w:spacing w:after="80" w:line="173" w:lineRule="auto"/>
        <w:rPr>
          <w:color w:val="auto"/>
        </w:rPr>
        <w:sectPr w:rsidR="006C5506" w:rsidRPr="002C0D13">
          <w:pgSz w:w="11900" w:h="16840"/>
          <w:pgMar w:top="1700" w:right="1382" w:bottom="1609" w:left="1392" w:header="0" w:footer="3" w:gutter="0"/>
          <w:cols w:space="720"/>
          <w:noEndnote/>
          <w:docGrid w:linePitch="360"/>
        </w:sect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Dimensional drawings for all the items offered.</w:t>
      </w:r>
    </w:p>
    <w:p w14:paraId="01A7C06A" w14:textId="77777777" w:rsidR="006C5506" w:rsidRPr="002C0D13" w:rsidRDefault="007A1DE0" w:rsidP="00A14C9A">
      <w:pPr>
        <w:pStyle w:val="Heading1"/>
        <w:numPr>
          <w:ilvl w:val="0"/>
          <w:numId w:val="37"/>
        </w:numPr>
        <w:rPr>
          <w:rStyle w:val="Heading10"/>
          <w:rFonts w:asciiTheme="minorHAnsi" w:hAnsiTheme="minorHAnsi" w:cstheme="minorHAnsi"/>
          <w:b/>
          <w:bCs/>
          <w:color w:val="auto"/>
          <w:sz w:val="36"/>
          <w:szCs w:val="36"/>
        </w:rPr>
      </w:pPr>
      <w:bookmarkStart w:id="77" w:name="_Toc110952756"/>
      <w:bookmarkStart w:id="78" w:name="_Toc129693876"/>
      <w:r w:rsidRPr="002C0D13">
        <w:rPr>
          <w:rStyle w:val="Heading10"/>
          <w:rFonts w:asciiTheme="minorHAnsi" w:hAnsiTheme="minorHAnsi" w:cstheme="minorHAnsi"/>
          <w:b/>
          <w:bCs/>
          <w:color w:val="auto"/>
          <w:sz w:val="36"/>
          <w:szCs w:val="36"/>
        </w:rPr>
        <w:lastRenderedPageBreak/>
        <w:t>Switchyard structures</w:t>
      </w:r>
      <w:bookmarkEnd w:id="77"/>
      <w:bookmarkEnd w:id="78"/>
    </w:p>
    <w:p w14:paraId="1B8D5037" w14:textId="17BEB9EE" w:rsidR="006C5506" w:rsidRPr="002C0D13" w:rsidRDefault="00AE6D97" w:rsidP="00A14C9A">
      <w:pPr>
        <w:pStyle w:val="BodyText"/>
        <w:rPr>
          <w:rStyle w:val="Other"/>
          <w:b/>
          <w:bCs/>
          <w:color w:val="auto"/>
        </w:rPr>
      </w:pPr>
      <w:bookmarkStart w:id="79" w:name="_Toc110952757"/>
      <w:bookmarkStart w:id="80" w:name="_Toc129680302"/>
      <w:r w:rsidRPr="002C0D13">
        <w:rPr>
          <w:rStyle w:val="Other"/>
          <w:b/>
          <w:bCs/>
          <w:color w:val="auto"/>
        </w:rPr>
        <w:t>17</w:t>
      </w:r>
      <w:r w:rsidR="00A14C9A" w:rsidRPr="002C0D13">
        <w:rPr>
          <w:rStyle w:val="Other"/>
          <w:b/>
          <w:bCs/>
          <w:color w:val="auto"/>
        </w:rPr>
        <w:t xml:space="preserve">.1 </w:t>
      </w:r>
      <w:r w:rsidR="007A1DE0" w:rsidRPr="002C0D13">
        <w:rPr>
          <w:rStyle w:val="Other"/>
          <w:b/>
          <w:bCs/>
          <w:color w:val="auto"/>
        </w:rPr>
        <w:t>Guaranteed characteristics</w:t>
      </w:r>
      <w:bookmarkEnd w:id="79"/>
      <w:bookmarkEnd w:id="80"/>
    </w:p>
    <w:p w14:paraId="174B202E" w14:textId="56C39CA4" w:rsidR="006C5506" w:rsidRPr="002C0D13" w:rsidRDefault="007A1DE0">
      <w:pPr>
        <w:pStyle w:val="BodyText"/>
        <w:tabs>
          <w:tab w:val="left" w:pos="4738"/>
          <w:tab w:val="left" w:pos="7906"/>
        </w:tabs>
        <w:rPr>
          <w:color w:val="auto"/>
        </w:rPr>
      </w:pPr>
      <w:r w:rsidRPr="002C0D13">
        <w:rPr>
          <w:rStyle w:val="BodyTextChar"/>
          <w:color w:val="auto"/>
        </w:rPr>
        <w:t xml:space="preserve">ITEM </w:t>
      </w:r>
      <w:r w:rsidR="00AE6D97" w:rsidRPr="002C0D13">
        <w:rPr>
          <w:rStyle w:val="BodyTextChar"/>
          <w:color w:val="auto"/>
        </w:rPr>
        <w:t xml:space="preserve">            </w:t>
      </w:r>
      <w:r w:rsidRPr="002C0D13">
        <w:rPr>
          <w:rStyle w:val="BodyTextChar"/>
          <w:color w:val="auto"/>
        </w:rPr>
        <w:t>DESIGNATION</w:t>
      </w:r>
      <w:r w:rsidRPr="002C0D13">
        <w:rPr>
          <w:rStyle w:val="BodyTextChar"/>
          <w:color w:val="auto"/>
        </w:rPr>
        <w:tab/>
        <w:t>UNITS</w:t>
      </w:r>
      <w:r w:rsidR="00AE6D97" w:rsidRPr="002C0D13">
        <w:rPr>
          <w:rStyle w:val="BodyTextChar"/>
          <w:color w:val="auto"/>
        </w:rPr>
        <w:t xml:space="preserve">                      </w:t>
      </w:r>
      <w:r w:rsidRPr="002C0D13">
        <w:rPr>
          <w:rStyle w:val="BodyTextChar"/>
          <w:color w:val="auto"/>
        </w:rPr>
        <w:t xml:space="preserve"> VALUE</w:t>
      </w:r>
      <w:r w:rsidRPr="002C0D13">
        <w:rPr>
          <w:rStyle w:val="BodyTextChar"/>
          <w:color w:val="auto"/>
        </w:rPr>
        <w:tab/>
        <w:t>REMARKS</w:t>
      </w: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3850"/>
        <w:gridCol w:w="4526"/>
      </w:tblGrid>
      <w:tr w:rsidR="002C0D13" w:rsidRPr="002C0D13" w14:paraId="0B230692" w14:textId="77777777">
        <w:trPr>
          <w:trHeight w:hRule="exact" w:val="355"/>
          <w:jc w:val="center"/>
        </w:trPr>
        <w:tc>
          <w:tcPr>
            <w:tcW w:w="624" w:type="dxa"/>
            <w:vMerge w:val="restart"/>
            <w:shd w:val="clear" w:color="auto" w:fill="auto"/>
          </w:tcPr>
          <w:p w14:paraId="381E4DA8" w14:textId="77777777" w:rsidR="006C5506" w:rsidRPr="002C0D13" w:rsidRDefault="007A1DE0">
            <w:pPr>
              <w:pStyle w:val="Other0"/>
              <w:spacing w:after="240"/>
              <w:rPr>
                <w:color w:val="auto"/>
              </w:rPr>
            </w:pPr>
            <w:r w:rsidRPr="002C0D13">
              <w:rPr>
                <w:rStyle w:val="Other"/>
                <w:color w:val="auto"/>
              </w:rPr>
              <w:t>1.</w:t>
            </w:r>
          </w:p>
          <w:p w14:paraId="7D95E60E" w14:textId="77777777" w:rsidR="006C5506" w:rsidRPr="002C0D13" w:rsidRDefault="007A1DE0">
            <w:pPr>
              <w:pStyle w:val="Other0"/>
              <w:spacing w:after="0"/>
              <w:rPr>
                <w:color w:val="auto"/>
              </w:rPr>
            </w:pPr>
            <w:r w:rsidRPr="002C0D13">
              <w:rPr>
                <w:rStyle w:val="Other"/>
                <w:color w:val="auto"/>
              </w:rPr>
              <w:t>1.1.</w:t>
            </w:r>
          </w:p>
        </w:tc>
        <w:tc>
          <w:tcPr>
            <w:tcW w:w="8376" w:type="dxa"/>
            <w:gridSpan w:val="2"/>
            <w:shd w:val="clear" w:color="auto" w:fill="auto"/>
          </w:tcPr>
          <w:p w14:paraId="7AA79C45" w14:textId="77777777" w:rsidR="006C5506" w:rsidRPr="002C0D13" w:rsidRDefault="007A1DE0">
            <w:pPr>
              <w:pStyle w:val="Other0"/>
              <w:spacing w:after="0"/>
              <w:ind w:firstLine="300"/>
              <w:rPr>
                <w:color w:val="auto"/>
              </w:rPr>
            </w:pPr>
            <w:r w:rsidRPr="002C0D13">
              <w:rPr>
                <w:rStyle w:val="Other"/>
                <w:color w:val="auto"/>
              </w:rPr>
              <w:t>General</w:t>
            </w:r>
          </w:p>
        </w:tc>
      </w:tr>
      <w:tr w:rsidR="002C0D13" w:rsidRPr="002C0D13" w14:paraId="784C1177" w14:textId="77777777">
        <w:trPr>
          <w:trHeight w:hRule="exact" w:val="509"/>
          <w:jc w:val="center"/>
        </w:trPr>
        <w:tc>
          <w:tcPr>
            <w:tcW w:w="624" w:type="dxa"/>
            <w:vMerge/>
            <w:shd w:val="clear" w:color="auto" w:fill="auto"/>
          </w:tcPr>
          <w:p w14:paraId="59BFBA1F" w14:textId="77777777" w:rsidR="006C5506" w:rsidRPr="002C0D13" w:rsidRDefault="006C5506">
            <w:pPr>
              <w:rPr>
                <w:color w:val="auto"/>
              </w:rPr>
            </w:pPr>
          </w:p>
        </w:tc>
        <w:tc>
          <w:tcPr>
            <w:tcW w:w="3850" w:type="dxa"/>
            <w:shd w:val="clear" w:color="auto" w:fill="auto"/>
            <w:vAlign w:val="center"/>
          </w:tcPr>
          <w:p w14:paraId="2B54221C" w14:textId="77777777" w:rsidR="006C5506" w:rsidRPr="002C0D13" w:rsidRDefault="007A1DE0">
            <w:pPr>
              <w:pStyle w:val="Other0"/>
              <w:spacing w:after="0"/>
              <w:ind w:firstLine="300"/>
              <w:rPr>
                <w:color w:val="auto"/>
              </w:rPr>
            </w:pPr>
            <w:r w:rsidRPr="002C0D13">
              <w:rPr>
                <w:rStyle w:val="Other"/>
                <w:color w:val="auto"/>
              </w:rPr>
              <w:t>Manufacturer</w:t>
            </w:r>
          </w:p>
        </w:tc>
        <w:tc>
          <w:tcPr>
            <w:tcW w:w="4526" w:type="dxa"/>
            <w:shd w:val="clear" w:color="auto" w:fill="auto"/>
            <w:vAlign w:val="center"/>
          </w:tcPr>
          <w:p w14:paraId="55AD66C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11CA0BC" w14:textId="77777777">
        <w:trPr>
          <w:trHeight w:hRule="exact" w:val="514"/>
          <w:jc w:val="center"/>
        </w:trPr>
        <w:tc>
          <w:tcPr>
            <w:tcW w:w="624" w:type="dxa"/>
            <w:shd w:val="clear" w:color="auto" w:fill="auto"/>
            <w:vAlign w:val="center"/>
          </w:tcPr>
          <w:p w14:paraId="1946FF23" w14:textId="77777777" w:rsidR="006C5506" w:rsidRPr="002C0D13" w:rsidRDefault="007A1DE0">
            <w:pPr>
              <w:pStyle w:val="Other0"/>
              <w:spacing w:after="0"/>
              <w:rPr>
                <w:color w:val="auto"/>
              </w:rPr>
            </w:pPr>
            <w:r w:rsidRPr="002C0D13">
              <w:rPr>
                <w:rStyle w:val="Other"/>
                <w:color w:val="auto"/>
              </w:rPr>
              <w:t>1.2.</w:t>
            </w:r>
          </w:p>
        </w:tc>
        <w:tc>
          <w:tcPr>
            <w:tcW w:w="3850" w:type="dxa"/>
            <w:shd w:val="clear" w:color="auto" w:fill="auto"/>
            <w:vAlign w:val="center"/>
          </w:tcPr>
          <w:p w14:paraId="53B6B3C3" w14:textId="77777777" w:rsidR="006C5506" w:rsidRPr="002C0D13" w:rsidRDefault="007A1DE0">
            <w:pPr>
              <w:pStyle w:val="Other0"/>
              <w:spacing w:after="0"/>
              <w:ind w:firstLine="300"/>
              <w:rPr>
                <w:color w:val="auto"/>
              </w:rPr>
            </w:pPr>
            <w:r w:rsidRPr="002C0D13">
              <w:rPr>
                <w:rStyle w:val="Other"/>
                <w:color w:val="auto"/>
              </w:rPr>
              <w:t>Place of manufacture</w:t>
            </w:r>
          </w:p>
        </w:tc>
        <w:tc>
          <w:tcPr>
            <w:tcW w:w="4526" w:type="dxa"/>
            <w:shd w:val="clear" w:color="auto" w:fill="auto"/>
            <w:vAlign w:val="center"/>
          </w:tcPr>
          <w:p w14:paraId="231B15B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966A90C" w14:textId="77777777">
        <w:trPr>
          <w:trHeight w:hRule="exact" w:val="528"/>
          <w:jc w:val="center"/>
        </w:trPr>
        <w:tc>
          <w:tcPr>
            <w:tcW w:w="624" w:type="dxa"/>
            <w:shd w:val="clear" w:color="auto" w:fill="auto"/>
            <w:vAlign w:val="center"/>
          </w:tcPr>
          <w:p w14:paraId="224F404A" w14:textId="77777777" w:rsidR="006C5506" w:rsidRPr="002C0D13" w:rsidRDefault="007A1DE0">
            <w:pPr>
              <w:pStyle w:val="Other0"/>
              <w:spacing w:after="0"/>
              <w:rPr>
                <w:color w:val="auto"/>
              </w:rPr>
            </w:pPr>
            <w:r w:rsidRPr="002C0D13">
              <w:rPr>
                <w:rStyle w:val="Other"/>
                <w:color w:val="auto"/>
              </w:rPr>
              <w:t>1.3.</w:t>
            </w:r>
          </w:p>
        </w:tc>
        <w:tc>
          <w:tcPr>
            <w:tcW w:w="3850" w:type="dxa"/>
            <w:shd w:val="clear" w:color="auto" w:fill="auto"/>
            <w:vAlign w:val="center"/>
          </w:tcPr>
          <w:p w14:paraId="55621140" w14:textId="77777777" w:rsidR="006C5506" w:rsidRPr="002C0D13" w:rsidRDefault="007A1DE0">
            <w:pPr>
              <w:pStyle w:val="Other0"/>
              <w:spacing w:after="0"/>
              <w:ind w:firstLine="300"/>
              <w:rPr>
                <w:color w:val="auto"/>
              </w:rPr>
            </w:pPr>
            <w:r w:rsidRPr="002C0D13">
              <w:rPr>
                <w:rStyle w:val="Other"/>
                <w:color w:val="auto"/>
              </w:rPr>
              <w:t>Type designation</w:t>
            </w:r>
          </w:p>
        </w:tc>
        <w:tc>
          <w:tcPr>
            <w:tcW w:w="4526" w:type="dxa"/>
            <w:shd w:val="clear" w:color="auto" w:fill="auto"/>
            <w:vAlign w:val="center"/>
          </w:tcPr>
          <w:p w14:paraId="2E3CB13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811D971" w14:textId="77777777">
        <w:trPr>
          <w:trHeight w:hRule="exact" w:val="504"/>
          <w:jc w:val="center"/>
        </w:trPr>
        <w:tc>
          <w:tcPr>
            <w:tcW w:w="624" w:type="dxa"/>
            <w:shd w:val="clear" w:color="auto" w:fill="auto"/>
            <w:vAlign w:val="center"/>
          </w:tcPr>
          <w:p w14:paraId="2270220E" w14:textId="77777777" w:rsidR="006C5506" w:rsidRPr="002C0D13" w:rsidRDefault="007A1DE0">
            <w:pPr>
              <w:pStyle w:val="Other0"/>
              <w:spacing w:after="0"/>
              <w:rPr>
                <w:color w:val="auto"/>
              </w:rPr>
            </w:pPr>
            <w:r w:rsidRPr="002C0D13">
              <w:rPr>
                <w:rStyle w:val="Other"/>
                <w:color w:val="auto"/>
              </w:rPr>
              <w:t>1.4.</w:t>
            </w:r>
          </w:p>
        </w:tc>
        <w:tc>
          <w:tcPr>
            <w:tcW w:w="3850" w:type="dxa"/>
            <w:shd w:val="clear" w:color="auto" w:fill="auto"/>
            <w:vAlign w:val="center"/>
          </w:tcPr>
          <w:p w14:paraId="42D72DC1" w14:textId="77777777" w:rsidR="006C5506" w:rsidRPr="002C0D13" w:rsidRDefault="007A1DE0">
            <w:pPr>
              <w:pStyle w:val="Other0"/>
              <w:spacing w:after="0"/>
              <w:ind w:firstLine="300"/>
              <w:rPr>
                <w:color w:val="auto"/>
              </w:rPr>
            </w:pPr>
            <w:r w:rsidRPr="002C0D13">
              <w:rPr>
                <w:rStyle w:val="Other"/>
                <w:color w:val="auto"/>
              </w:rPr>
              <w:t>Applicable standards</w:t>
            </w:r>
          </w:p>
        </w:tc>
        <w:tc>
          <w:tcPr>
            <w:tcW w:w="4526" w:type="dxa"/>
            <w:shd w:val="clear" w:color="auto" w:fill="auto"/>
            <w:vAlign w:val="center"/>
          </w:tcPr>
          <w:p w14:paraId="5403279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72C5BB01" w14:textId="77777777">
        <w:trPr>
          <w:trHeight w:hRule="exact" w:val="509"/>
          <w:jc w:val="center"/>
        </w:trPr>
        <w:tc>
          <w:tcPr>
            <w:tcW w:w="624" w:type="dxa"/>
            <w:shd w:val="clear" w:color="auto" w:fill="auto"/>
            <w:vAlign w:val="center"/>
          </w:tcPr>
          <w:p w14:paraId="7FCF8FE0" w14:textId="77777777" w:rsidR="006C5506" w:rsidRPr="002C0D13" w:rsidRDefault="007A1DE0">
            <w:pPr>
              <w:pStyle w:val="Other0"/>
              <w:spacing w:after="0"/>
              <w:rPr>
                <w:color w:val="auto"/>
              </w:rPr>
            </w:pPr>
            <w:r w:rsidRPr="002C0D13">
              <w:rPr>
                <w:rStyle w:val="Other"/>
                <w:color w:val="auto"/>
              </w:rPr>
              <w:t>1.5.</w:t>
            </w:r>
          </w:p>
        </w:tc>
        <w:tc>
          <w:tcPr>
            <w:tcW w:w="3850" w:type="dxa"/>
            <w:shd w:val="clear" w:color="auto" w:fill="auto"/>
            <w:vAlign w:val="center"/>
          </w:tcPr>
          <w:p w14:paraId="58CF7DAF" w14:textId="77777777" w:rsidR="006C5506" w:rsidRPr="002C0D13" w:rsidRDefault="007A1DE0">
            <w:pPr>
              <w:pStyle w:val="Other0"/>
              <w:spacing w:after="0"/>
              <w:ind w:firstLine="300"/>
              <w:rPr>
                <w:color w:val="auto"/>
              </w:rPr>
            </w:pPr>
            <w:r w:rsidRPr="002C0D13">
              <w:rPr>
                <w:rStyle w:val="Other"/>
                <w:color w:val="auto"/>
              </w:rPr>
              <w:t>Ceiling weights of structures in tonnes</w:t>
            </w:r>
          </w:p>
        </w:tc>
        <w:tc>
          <w:tcPr>
            <w:tcW w:w="4526" w:type="dxa"/>
            <w:shd w:val="clear" w:color="auto" w:fill="auto"/>
            <w:vAlign w:val="center"/>
          </w:tcPr>
          <w:p w14:paraId="2B157F6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FEAD949" w14:textId="77777777">
        <w:trPr>
          <w:trHeight w:hRule="exact" w:val="778"/>
          <w:jc w:val="center"/>
        </w:trPr>
        <w:tc>
          <w:tcPr>
            <w:tcW w:w="624" w:type="dxa"/>
            <w:shd w:val="clear" w:color="auto" w:fill="auto"/>
          </w:tcPr>
          <w:p w14:paraId="26A409BB" w14:textId="77777777" w:rsidR="006C5506" w:rsidRPr="002C0D13" w:rsidRDefault="006C5506">
            <w:pPr>
              <w:rPr>
                <w:color w:val="auto"/>
                <w:sz w:val="10"/>
                <w:szCs w:val="10"/>
              </w:rPr>
            </w:pPr>
          </w:p>
        </w:tc>
        <w:tc>
          <w:tcPr>
            <w:tcW w:w="3850" w:type="dxa"/>
            <w:shd w:val="clear" w:color="auto" w:fill="auto"/>
            <w:vAlign w:val="center"/>
          </w:tcPr>
          <w:p w14:paraId="7E1601DA" w14:textId="77777777" w:rsidR="006C5506" w:rsidRPr="002C0D13" w:rsidRDefault="007A1DE0">
            <w:pPr>
              <w:pStyle w:val="Other0"/>
              <w:spacing w:after="0"/>
              <w:ind w:left="300"/>
              <w:rPr>
                <w:color w:val="auto"/>
              </w:rPr>
            </w:pPr>
            <w:r w:rsidRPr="002C0D13">
              <w:rPr>
                <w:rStyle w:val="Other"/>
                <w:color w:val="auto"/>
              </w:rPr>
              <w:t>i) Switchyard Structures as per drawings volume .</w:t>
            </w:r>
          </w:p>
        </w:tc>
        <w:tc>
          <w:tcPr>
            <w:tcW w:w="4526" w:type="dxa"/>
            <w:shd w:val="clear" w:color="auto" w:fill="auto"/>
          </w:tcPr>
          <w:p w14:paraId="2D520DDE" w14:textId="77777777" w:rsidR="006C5506" w:rsidRPr="002C0D13" w:rsidRDefault="007A1DE0">
            <w:pPr>
              <w:pStyle w:val="Other0"/>
              <w:spacing w:before="140"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0F5B79B" w14:textId="77777777">
        <w:trPr>
          <w:trHeight w:hRule="exact" w:val="509"/>
          <w:jc w:val="center"/>
        </w:trPr>
        <w:tc>
          <w:tcPr>
            <w:tcW w:w="624" w:type="dxa"/>
            <w:shd w:val="clear" w:color="auto" w:fill="auto"/>
          </w:tcPr>
          <w:p w14:paraId="2F9EA4FB" w14:textId="77777777" w:rsidR="006C5506" w:rsidRPr="002C0D13" w:rsidRDefault="006C5506">
            <w:pPr>
              <w:rPr>
                <w:color w:val="auto"/>
                <w:sz w:val="10"/>
                <w:szCs w:val="10"/>
              </w:rPr>
            </w:pPr>
          </w:p>
        </w:tc>
        <w:tc>
          <w:tcPr>
            <w:tcW w:w="3850" w:type="dxa"/>
            <w:shd w:val="clear" w:color="auto" w:fill="auto"/>
            <w:vAlign w:val="center"/>
          </w:tcPr>
          <w:p w14:paraId="742BF464" w14:textId="77777777" w:rsidR="006C5506" w:rsidRPr="002C0D13" w:rsidRDefault="007A1DE0">
            <w:pPr>
              <w:pStyle w:val="Other0"/>
              <w:spacing w:after="0"/>
              <w:ind w:firstLine="600"/>
              <w:rPr>
                <w:color w:val="auto"/>
              </w:rPr>
            </w:pPr>
            <w:r w:rsidRPr="002C0D13">
              <w:rPr>
                <w:rStyle w:val="Other"/>
                <w:color w:val="auto"/>
              </w:rPr>
              <w:t>a) Columns designated</w:t>
            </w:r>
          </w:p>
        </w:tc>
        <w:tc>
          <w:tcPr>
            <w:tcW w:w="4526" w:type="dxa"/>
            <w:shd w:val="clear" w:color="auto" w:fill="auto"/>
            <w:vAlign w:val="center"/>
          </w:tcPr>
          <w:p w14:paraId="554B9DE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CBB2D0F" w14:textId="77777777">
        <w:trPr>
          <w:trHeight w:hRule="exact" w:val="514"/>
          <w:jc w:val="center"/>
        </w:trPr>
        <w:tc>
          <w:tcPr>
            <w:tcW w:w="624" w:type="dxa"/>
            <w:shd w:val="clear" w:color="auto" w:fill="auto"/>
          </w:tcPr>
          <w:p w14:paraId="7D91857A" w14:textId="77777777" w:rsidR="006C5506" w:rsidRPr="002C0D13" w:rsidRDefault="006C5506">
            <w:pPr>
              <w:rPr>
                <w:color w:val="auto"/>
                <w:sz w:val="10"/>
                <w:szCs w:val="10"/>
              </w:rPr>
            </w:pPr>
          </w:p>
        </w:tc>
        <w:tc>
          <w:tcPr>
            <w:tcW w:w="3850" w:type="dxa"/>
            <w:shd w:val="clear" w:color="auto" w:fill="auto"/>
            <w:vAlign w:val="center"/>
          </w:tcPr>
          <w:p w14:paraId="52BAA729" w14:textId="77777777" w:rsidR="006C5506" w:rsidRPr="002C0D13" w:rsidRDefault="007A1DE0">
            <w:pPr>
              <w:pStyle w:val="Other0"/>
              <w:spacing w:after="0"/>
              <w:ind w:firstLine="600"/>
              <w:rPr>
                <w:color w:val="auto"/>
              </w:rPr>
            </w:pPr>
            <w:r w:rsidRPr="002C0D13">
              <w:rPr>
                <w:rStyle w:val="Other"/>
                <w:color w:val="auto"/>
              </w:rPr>
              <w:t>b) Beams designated</w:t>
            </w:r>
          </w:p>
        </w:tc>
        <w:tc>
          <w:tcPr>
            <w:tcW w:w="4526" w:type="dxa"/>
            <w:shd w:val="clear" w:color="auto" w:fill="auto"/>
            <w:vAlign w:val="center"/>
          </w:tcPr>
          <w:p w14:paraId="5DABA3E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08DC56D" w14:textId="77777777">
        <w:trPr>
          <w:trHeight w:hRule="exact" w:val="509"/>
          <w:jc w:val="center"/>
        </w:trPr>
        <w:tc>
          <w:tcPr>
            <w:tcW w:w="624" w:type="dxa"/>
            <w:shd w:val="clear" w:color="auto" w:fill="auto"/>
          </w:tcPr>
          <w:p w14:paraId="53BC5A03" w14:textId="77777777" w:rsidR="006C5506" w:rsidRPr="002C0D13" w:rsidRDefault="006C5506">
            <w:pPr>
              <w:rPr>
                <w:color w:val="auto"/>
                <w:sz w:val="10"/>
                <w:szCs w:val="10"/>
              </w:rPr>
            </w:pPr>
          </w:p>
        </w:tc>
        <w:tc>
          <w:tcPr>
            <w:tcW w:w="3850" w:type="dxa"/>
            <w:shd w:val="clear" w:color="auto" w:fill="auto"/>
            <w:vAlign w:val="center"/>
          </w:tcPr>
          <w:p w14:paraId="7BD5FC74" w14:textId="77777777" w:rsidR="006C5506" w:rsidRPr="002C0D13" w:rsidRDefault="007A1DE0">
            <w:pPr>
              <w:pStyle w:val="Other0"/>
              <w:spacing w:after="0"/>
              <w:ind w:firstLine="300"/>
              <w:rPr>
                <w:color w:val="auto"/>
              </w:rPr>
            </w:pPr>
            <w:r w:rsidRPr="002C0D13">
              <w:rPr>
                <w:rStyle w:val="Other"/>
                <w:color w:val="auto"/>
              </w:rPr>
              <w:t>ii) Lighting masts</w:t>
            </w:r>
          </w:p>
        </w:tc>
        <w:tc>
          <w:tcPr>
            <w:tcW w:w="4526" w:type="dxa"/>
            <w:shd w:val="clear" w:color="auto" w:fill="auto"/>
            <w:vAlign w:val="center"/>
          </w:tcPr>
          <w:p w14:paraId="5B42E66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5745FC2" w14:textId="77777777">
        <w:trPr>
          <w:trHeight w:hRule="exact" w:val="350"/>
          <w:jc w:val="center"/>
        </w:trPr>
        <w:tc>
          <w:tcPr>
            <w:tcW w:w="624" w:type="dxa"/>
            <w:shd w:val="clear" w:color="auto" w:fill="auto"/>
          </w:tcPr>
          <w:p w14:paraId="49DBAF6D" w14:textId="77777777" w:rsidR="006C5506" w:rsidRPr="002C0D13" w:rsidRDefault="006C5506">
            <w:pPr>
              <w:rPr>
                <w:color w:val="auto"/>
                <w:sz w:val="10"/>
                <w:szCs w:val="10"/>
              </w:rPr>
            </w:pPr>
          </w:p>
        </w:tc>
        <w:tc>
          <w:tcPr>
            <w:tcW w:w="3850" w:type="dxa"/>
            <w:shd w:val="clear" w:color="auto" w:fill="auto"/>
            <w:vAlign w:val="bottom"/>
          </w:tcPr>
          <w:p w14:paraId="0BE5D7B8" w14:textId="77777777" w:rsidR="006C5506" w:rsidRPr="002C0D13" w:rsidRDefault="007A1DE0">
            <w:pPr>
              <w:pStyle w:val="Other0"/>
              <w:spacing w:after="0"/>
              <w:ind w:firstLine="300"/>
              <w:rPr>
                <w:color w:val="auto"/>
              </w:rPr>
            </w:pPr>
            <w:r w:rsidRPr="002C0D13">
              <w:rPr>
                <w:rStyle w:val="Other"/>
                <w:color w:val="auto"/>
              </w:rPr>
              <w:t>iii) Support Structures for 33kV</w:t>
            </w:r>
          </w:p>
        </w:tc>
        <w:tc>
          <w:tcPr>
            <w:tcW w:w="4526" w:type="dxa"/>
            <w:tcBorders>
              <w:bottom w:val="single" w:sz="4" w:space="0" w:color="auto"/>
            </w:tcBorders>
            <w:shd w:val="clear" w:color="auto" w:fill="auto"/>
            <w:vAlign w:val="bottom"/>
          </w:tcPr>
          <w:p w14:paraId="0B916FA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bl>
    <w:p w14:paraId="3C8A8160" w14:textId="77777777" w:rsidR="006C5506" w:rsidRPr="002C0D13" w:rsidRDefault="007A1DE0">
      <w:pPr>
        <w:pStyle w:val="Tablecaption0"/>
        <w:ind w:left="912"/>
        <w:rPr>
          <w:color w:val="auto"/>
        </w:rPr>
      </w:pPr>
      <w:r w:rsidRPr="002C0D13">
        <w:rPr>
          <w:rStyle w:val="Tablecaption"/>
          <w:color w:val="auto"/>
        </w:rPr>
        <w:t>switchyard equipment.</w:t>
      </w:r>
    </w:p>
    <w:p w14:paraId="289208EF" w14:textId="77777777" w:rsidR="006C5506" w:rsidRPr="002C0D13" w:rsidRDefault="006C5506">
      <w:pPr>
        <w:spacing w:after="219" w:line="1" w:lineRule="exact"/>
        <w:rPr>
          <w:color w:val="auto"/>
        </w:rPr>
      </w:pPr>
    </w:p>
    <w:p w14:paraId="056D7020" w14:textId="77777777" w:rsidR="006C5506" w:rsidRPr="002C0D13" w:rsidRDefault="007A1DE0">
      <w:pPr>
        <w:pStyle w:val="BodyText"/>
        <w:numPr>
          <w:ilvl w:val="0"/>
          <w:numId w:val="150"/>
        </w:numPr>
        <w:tabs>
          <w:tab w:val="left" w:pos="1572"/>
        </w:tabs>
        <w:ind w:left="1220"/>
        <w:rPr>
          <w:color w:val="auto"/>
        </w:rPr>
      </w:pPr>
      <w:r w:rsidRPr="002C0D13">
        <w:rPr>
          <w:rStyle w:val="BodyTextChar"/>
          <w:color w:val="auto"/>
        </w:rPr>
        <w:t>Circuit breakers</w:t>
      </w:r>
    </w:p>
    <w:p w14:paraId="5273310C" w14:textId="77777777" w:rsidR="006C5506" w:rsidRPr="002C0D13" w:rsidRDefault="007A1DE0">
      <w:pPr>
        <w:pStyle w:val="BodyText"/>
        <w:numPr>
          <w:ilvl w:val="0"/>
          <w:numId w:val="151"/>
        </w:numPr>
        <w:tabs>
          <w:tab w:val="left" w:pos="1572"/>
        </w:tabs>
        <w:ind w:left="1220"/>
        <w:rPr>
          <w:color w:val="auto"/>
        </w:rPr>
      </w:pPr>
      <w:r w:rsidRPr="002C0D13">
        <w:rPr>
          <w:rStyle w:val="BodyTextChar"/>
          <w:color w:val="auto"/>
        </w:rPr>
        <w:t>Weight</w:t>
      </w:r>
    </w:p>
    <w:p w14:paraId="282D86C2" w14:textId="77777777" w:rsidR="006C5506" w:rsidRPr="002C0D13" w:rsidRDefault="007A1DE0">
      <w:pPr>
        <w:pStyle w:val="BodyText"/>
        <w:numPr>
          <w:ilvl w:val="0"/>
          <w:numId w:val="151"/>
        </w:numPr>
        <w:tabs>
          <w:tab w:val="left" w:pos="1572"/>
        </w:tabs>
        <w:ind w:left="1220"/>
        <w:rPr>
          <w:color w:val="auto"/>
        </w:rPr>
      </w:pPr>
      <w:r w:rsidRPr="002C0D13">
        <w:rPr>
          <w:rStyle w:val="BodyTextChar"/>
          <w:color w:val="auto"/>
        </w:rPr>
        <w:t>Height</w:t>
      </w:r>
    </w:p>
    <w:p w14:paraId="75977B71" w14:textId="77777777" w:rsidR="006C5506" w:rsidRPr="002C0D13" w:rsidRDefault="007A1DE0">
      <w:pPr>
        <w:pStyle w:val="BodyText"/>
        <w:numPr>
          <w:ilvl w:val="0"/>
          <w:numId w:val="150"/>
        </w:numPr>
        <w:tabs>
          <w:tab w:val="left" w:pos="1572"/>
        </w:tabs>
        <w:ind w:left="1220"/>
        <w:rPr>
          <w:color w:val="auto"/>
        </w:rPr>
      </w:pPr>
      <w:r w:rsidRPr="002C0D13">
        <w:rPr>
          <w:rStyle w:val="BodyTextChar"/>
          <w:color w:val="auto"/>
        </w:rPr>
        <w:t>Isolators</w:t>
      </w:r>
    </w:p>
    <w:p w14:paraId="4F679C61" w14:textId="77777777" w:rsidR="006C5506" w:rsidRPr="002C0D13" w:rsidRDefault="007A1DE0">
      <w:pPr>
        <w:pStyle w:val="BodyText"/>
        <w:numPr>
          <w:ilvl w:val="0"/>
          <w:numId w:val="152"/>
        </w:numPr>
        <w:tabs>
          <w:tab w:val="left" w:pos="1572"/>
        </w:tabs>
        <w:ind w:left="1220"/>
        <w:rPr>
          <w:color w:val="auto"/>
        </w:rPr>
      </w:pPr>
      <w:r w:rsidRPr="002C0D13">
        <w:rPr>
          <w:rStyle w:val="BodyTextChar"/>
          <w:color w:val="auto"/>
        </w:rPr>
        <w:t>Weight</w:t>
      </w:r>
    </w:p>
    <w:p w14:paraId="54E718AB" w14:textId="77777777" w:rsidR="006C5506" w:rsidRPr="002C0D13" w:rsidRDefault="007A1DE0">
      <w:pPr>
        <w:pStyle w:val="BodyText"/>
        <w:numPr>
          <w:ilvl w:val="0"/>
          <w:numId w:val="152"/>
        </w:numPr>
        <w:tabs>
          <w:tab w:val="left" w:pos="1572"/>
        </w:tabs>
        <w:ind w:left="1220"/>
        <w:rPr>
          <w:color w:val="auto"/>
        </w:rPr>
      </w:pPr>
      <w:r w:rsidRPr="002C0D13">
        <w:rPr>
          <w:rStyle w:val="BodyTextChar"/>
          <w:color w:val="auto"/>
        </w:rPr>
        <w:t>Height</w:t>
      </w:r>
    </w:p>
    <w:p w14:paraId="40AA3362" w14:textId="77777777" w:rsidR="006C5506" w:rsidRPr="002C0D13" w:rsidRDefault="007A1DE0">
      <w:pPr>
        <w:pStyle w:val="BodyText"/>
        <w:numPr>
          <w:ilvl w:val="0"/>
          <w:numId w:val="150"/>
        </w:numPr>
        <w:tabs>
          <w:tab w:val="left" w:pos="1572"/>
        </w:tabs>
        <w:ind w:left="1220"/>
        <w:rPr>
          <w:color w:val="auto"/>
        </w:rPr>
      </w:pPr>
      <w:r w:rsidRPr="002C0D13">
        <w:rPr>
          <w:rStyle w:val="BodyTextChar"/>
          <w:color w:val="auto"/>
        </w:rPr>
        <w:t>Current transformers</w:t>
      </w:r>
    </w:p>
    <w:p w14:paraId="5C821995" w14:textId="77777777" w:rsidR="006C5506" w:rsidRPr="002C0D13" w:rsidRDefault="007A1DE0">
      <w:pPr>
        <w:pStyle w:val="BodyText"/>
        <w:numPr>
          <w:ilvl w:val="0"/>
          <w:numId w:val="153"/>
        </w:numPr>
        <w:tabs>
          <w:tab w:val="left" w:pos="1572"/>
        </w:tabs>
        <w:ind w:left="1220"/>
        <w:rPr>
          <w:color w:val="auto"/>
        </w:rPr>
      </w:pPr>
      <w:r w:rsidRPr="002C0D13">
        <w:rPr>
          <w:rStyle w:val="BodyTextChar"/>
          <w:color w:val="auto"/>
        </w:rPr>
        <w:t>Weight</w:t>
      </w:r>
    </w:p>
    <w:p w14:paraId="061C40F3" w14:textId="77777777" w:rsidR="006C5506" w:rsidRPr="002C0D13" w:rsidRDefault="007A1DE0">
      <w:pPr>
        <w:pStyle w:val="BodyText"/>
        <w:numPr>
          <w:ilvl w:val="0"/>
          <w:numId w:val="153"/>
        </w:numPr>
        <w:tabs>
          <w:tab w:val="left" w:pos="1572"/>
        </w:tabs>
        <w:ind w:left="1220"/>
        <w:rPr>
          <w:color w:val="auto"/>
        </w:rPr>
      </w:pPr>
      <w:r w:rsidRPr="002C0D13">
        <w:rPr>
          <w:rStyle w:val="BodyTextChar"/>
          <w:color w:val="auto"/>
        </w:rPr>
        <w:t>Height</w:t>
      </w:r>
    </w:p>
    <w:p w14:paraId="2D110E8C" w14:textId="77777777" w:rsidR="006C5506" w:rsidRPr="002C0D13" w:rsidRDefault="007A1DE0">
      <w:pPr>
        <w:pStyle w:val="BodyText"/>
        <w:numPr>
          <w:ilvl w:val="0"/>
          <w:numId w:val="150"/>
        </w:numPr>
        <w:tabs>
          <w:tab w:val="left" w:pos="1594"/>
        </w:tabs>
        <w:ind w:left="1240"/>
        <w:rPr>
          <w:color w:val="auto"/>
        </w:rPr>
      </w:pPr>
      <w:r w:rsidRPr="002C0D13">
        <w:rPr>
          <w:rStyle w:val="BodyTextChar"/>
          <w:color w:val="auto"/>
        </w:rPr>
        <w:t>Potential transformers</w:t>
      </w:r>
    </w:p>
    <w:p w14:paraId="0267D4F9" w14:textId="77777777" w:rsidR="006C5506" w:rsidRPr="002C0D13" w:rsidRDefault="007A1DE0">
      <w:pPr>
        <w:pStyle w:val="BodyText"/>
        <w:numPr>
          <w:ilvl w:val="0"/>
          <w:numId w:val="154"/>
        </w:numPr>
        <w:tabs>
          <w:tab w:val="left" w:pos="1575"/>
          <w:tab w:val="left" w:pos="5583"/>
          <w:tab w:val="left" w:leader="underscore" w:pos="6908"/>
          <w:tab w:val="left" w:leader="underscore" w:pos="8813"/>
        </w:tabs>
        <w:ind w:left="1240"/>
        <w:rPr>
          <w:color w:val="auto"/>
        </w:rPr>
      </w:pPr>
      <w:r w:rsidRPr="002C0D13">
        <w:rPr>
          <w:rStyle w:val="BodyTextChar"/>
          <w:color w:val="auto"/>
        </w:rPr>
        <w:t>Weight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4620C34" w14:textId="77777777" w:rsidR="006C5506" w:rsidRPr="002C0D13" w:rsidRDefault="007A1DE0">
      <w:pPr>
        <w:pStyle w:val="BodyText"/>
        <w:numPr>
          <w:ilvl w:val="0"/>
          <w:numId w:val="154"/>
        </w:numPr>
        <w:tabs>
          <w:tab w:val="left" w:pos="1575"/>
          <w:tab w:val="left" w:pos="5583"/>
          <w:tab w:val="left" w:leader="underscore" w:pos="6908"/>
          <w:tab w:val="left" w:leader="underscore" w:pos="8813"/>
        </w:tabs>
        <w:ind w:left="1240"/>
        <w:rPr>
          <w:color w:val="auto"/>
        </w:rPr>
      </w:pPr>
      <w:r w:rsidRPr="002C0D13">
        <w:rPr>
          <w:rStyle w:val="BodyTextChar"/>
          <w:color w:val="auto"/>
        </w:rPr>
        <w:t>Height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07B0621" w14:textId="77777777" w:rsidR="006C5506" w:rsidRPr="002C0D13" w:rsidRDefault="007A1DE0">
      <w:pPr>
        <w:pStyle w:val="BodyText"/>
        <w:numPr>
          <w:ilvl w:val="0"/>
          <w:numId w:val="150"/>
        </w:numPr>
        <w:tabs>
          <w:tab w:val="left" w:pos="1589"/>
        </w:tabs>
        <w:ind w:left="1240"/>
        <w:rPr>
          <w:color w:val="auto"/>
        </w:rPr>
      </w:pPr>
      <w:r w:rsidRPr="002C0D13">
        <w:rPr>
          <w:rStyle w:val="BodyTextChar"/>
          <w:color w:val="auto"/>
        </w:rPr>
        <w:t>Capacitive voltage transformers</w:t>
      </w:r>
    </w:p>
    <w:p w14:paraId="2AA6E54C" w14:textId="77777777" w:rsidR="006C5506" w:rsidRPr="002C0D13" w:rsidRDefault="007A1DE0">
      <w:pPr>
        <w:pStyle w:val="BodyText"/>
        <w:numPr>
          <w:ilvl w:val="0"/>
          <w:numId w:val="155"/>
        </w:numPr>
        <w:tabs>
          <w:tab w:val="left" w:pos="1575"/>
          <w:tab w:val="left" w:pos="5583"/>
          <w:tab w:val="left" w:leader="underscore" w:pos="6908"/>
          <w:tab w:val="left" w:leader="underscore" w:pos="8813"/>
        </w:tabs>
        <w:ind w:left="1240"/>
        <w:rPr>
          <w:color w:val="auto"/>
        </w:rPr>
      </w:pPr>
      <w:r w:rsidRPr="002C0D13">
        <w:rPr>
          <w:rStyle w:val="BodyTextChar"/>
          <w:color w:val="auto"/>
        </w:rPr>
        <w:lastRenderedPageBreak/>
        <w:t>Weight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FB76F1F" w14:textId="77777777" w:rsidR="006C5506" w:rsidRPr="002C0D13" w:rsidRDefault="007A1DE0">
      <w:pPr>
        <w:pStyle w:val="BodyText"/>
        <w:numPr>
          <w:ilvl w:val="0"/>
          <w:numId w:val="155"/>
        </w:numPr>
        <w:tabs>
          <w:tab w:val="left" w:pos="1575"/>
          <w:tab w:val="left" w:pos="5583"/>
          <w:tab w:val="left" w:leader="underscore" w:pos="6908"/>
          <w:tab w:val="left" w:leader="underscore" w:pos="8813"/>
        </w:tabs>
        <w:ind w:left="1240"/>
        <w:rPr>
          <w:color w:val="auto"/>
        </w:rPr>
      </w:pPr>
      <w:r w:rsidRPr="002C0D13">
        <w:rPr>
          <w:rStyle w:val="BodyTextChar"/>
          <w:color w:val="auto"/>
        </w:rPr>
        <w:t>Height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B2EE24A" w14:textId="77777777" w:rsidR="006C5506" w:rsidRPr="002C0D13" w:rsidRDefault="007A1DE0">
      <w:pPr>
        <w:pStyle w:val="BodyText"/>
        <w:numPr>
          <w:ilvl w:val="0"/>
          <w:numId w:val="150"/>
        </w:numPr>
        <w:tabs>
          <w:tab w:val="left" w:pos="1575"/>
        </w:tabs>
        <w:ind w:left="1240"/>
        <w:rPr>
          <w:color w:val="auto"/>
        </w:rPr>
      </w:pPr>
      <w:r w:rsidRPr="002C0D13">
        <w:rPr>
          <w:rStyle w:val="BodyTextChar"/>
          <w:color w:val="auto"/>
        </w:rPr>
        <w:t>Lightning arresters</w:t>
      </w:r>
    </w:p>
    <w:p w14:paraId="70ABE52E" w14:textId="77777777" w:rsidR="006C5506" w:rsidRPr="002C0D13" w:rsidRDefault="007A1DE0">
      <w:pPr>
        <w:pStyle w:val="BodyText"/>
        <w:numPr>
          <w:ilvl w:val="0"/>
          <w:numId w:val="156"/>
        </w:numPr>
        <w:tabs>
          <w:tab w:val="left" w:pos="1575"/>
          <w:tab w:val="left" w:pos="5583"/>
          <w:tab w:val="left" w:leader="underscore" w:pos="6908"/>
          <w:tab w:val="left" w:leader="underscore" w:pos="8813"/>
        </w:tabs>
        <w:ind w:left="1240"/>
        <w:rPr>
          <w:color w:val="auto"/>
        </w:rPr>
      </w:pPr>
      <w:r w:rsidRPr="002C0D13">
        <w:rPr>
          <w:rStyle w:val="BodyTextChar"/>
          <w:color w:val="auto"/>
        </w:rPr>
        <w:t>Weight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D840DAD" w14:textId="77777777" w:rsidR="006C5506" w:rsidRPr="002C0D13" w:rsidRDefault="007A1DE0">
      <w:pPr>
        <w:pStyle w:val="BodyText"/>
        <w:numPr>
          <w:ilvl w:val="0"/>
          <w:numId w:val="156"/>
        </w:numPr>
        <w:tabs>
          <w:tab w:val="left" w:pos="1575"/>
          <w:tab w:val="left" w:pos="5583"/>
          <w:tab w:val="left" w:leader="underscore" w:pos="6908"/>
          <w:tab w:val="left" w:leader="underscore" w:pos="8813"/>
        </w:tabs>
        <w:ind w:left="1240"/>
        <w:rPr>
          <w:color w:val="auto"/>
        </w:rPr>
      </w:pPr>
      <w:r w:rsidRPr="002C0D13">
        <w:rPr>
          <w:rStyle w:val="BodyTextChar"/>
          <w:color w:val="auto"/>
        </w:rPr>
        <w:t>Height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E0D51FC" w14:textId="77777777" w:rsidR="006C5506" w:rsidRPr="002C0D13" w:rsidRDefault="007A1DE0">
      <w:pPr>
        <w:pStyle w:val="BodyText"/>
        <w:numPr>
          <w:ilvl w:val="0"/>
          <w:numId w:val="150"/>
        </w:numPr>
        <w:tabs>
          <w:tab w:val="left" w:pos="1589"/>
        </w:tabs>
        <w:ind w:left="1240"/>
        <w:rPr>
          <w:color w:val="auto"/>
        </w:rPr>
      </w:pPr>
      <w:r w:rsidRPr="002C0D13">
        <w:rPr>
          <w:rStyle w:val="BodyTextChar"/>
          <w:color w:val="auto"/>
        </w:rPr>
        <w:t>Post Insulators</w:t>
      </w:r>
    </w:p>
    <w:p w14:paraId="000EE381" w14:textId="77777777" w:rsidR="006C5506" w:rsidRPr="002C0D13" w:rsidRDefault="007A1DE0">
      <w:pPr>
        <w:pStyle w:val="BodyText"/>
        <w:numPr>
          <w:ilvl w:val="0"/>
          <w:numId w:val="157"/>
        </w:numPr>
        <w:tabs>
          <w:tab w:val="left" w:pos="1575"/>
          <w:tab w:val="left" w:pos="5583"/>
          <w:tab w:val="left" w:leader="underscore" w:pos="6908"/>
          <w:tab w:val="left" w:leader="underscore" w:pos="8813"/>
        </w:tabs>
        <w:ind w:left="1240"/>
        <w:jc w:val="both"/>
        <w:rPr>
          <w:color w:val="auto"/>
        </w:rPr>
      </w:pPr>
      <w:r w:rsidRPr="002C0D13">
        <w:rPr>
          <w:rStyle w:val="BodyTextChar"/>
          <w:color w:val="auto"/>
        </w:rPr>
        <w:t>Weight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63A6CC1" w14:textId="77777777" w:rsidR="006C5506" w:rsidRPr="002C0D13" w:rsidRDefault="007A1DE0">
      <w:pPr>
        <w:pStyle w:val="BodyText"/>
        <w:numPr>
          <w:ilvl w:val="0"/>
          <w:numId w:val="157"/>
        </w:numPr>
        <w:tabs>
          <w:tab w:val="left" w:pos="1575"/>
          <w:tab w:val="left" w:pos="5583"/>
          <w:tab w:val="left" w:leader="underscore" w:pos="6908"/>
          <w:tab w:val="left" w:leader="underscore" w:pos="8813"/>
        </w:tabs>
        <w:ind w:left="1240"/>
        <w:jc w:val="both"/>
        <w:rPr>
          <w:color w:val="auto"/>
        </w:rPr>
      </w:pPr>
      <w:r w:rsidRPr="002C0D13">
        <w:rPr>
          <w:rStyle w:val="BodyTextChar"/>
          <w:color w:val="auto"/>
        </w:rPr>
        <w:t>Height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A6B1E5B" w14:textId="77777777" w:rsidR="006C5506" w:rsidRPr="002C0D13" w:rsidRDefault="007A1DE0">
      <w:pPr>
        <w:pStyle w:val="BodyText"/>
        <w:numPr>
          <w:ilvl w:val="0"/>
          <w:numId w:val="158"/>
        </w:numPr>
        <w:tabs>
          <w:tab w:val="left" w:pos="1164"/>
        </w:tabs>
        <w:ind w:firstLine="940"/>
        <w:rPr>
          <w:color w:val="auto"/>
        </w:rPr>
      </w:pPr>
      <w:r w:rsidRPr="002C0D13">
        <w:rPr>
          <w:rStyle w:val="BodyTextChar"/>
          <w:color w:val="auto"/>
        </w:rPr>
        <w:t>v) Cable support structures</w:t>
      </w:r>
    </w:p>
    <w:p w14:paraId="1A783BF0" w14:textId="77777777" w:rsidR="006C5506" w:rsidRPr="002C0D13" w:rsidRDefault="007A1DE0">
      <w:pPr>
        <w:pStyle w:val="BodyText"/>
        <w:numPr>
          <w:ilvl w:val="0"/>
          <w:numId w:val="158"/>
        </w:numPr>
        <w:tabs>
          <w:tab w:val="left" w:pos="1286"/>
          <w:tab w:val="left" w:pos="5583"/>
          <w:tab w:val="left" w:leader="underscore" w:pos="6916"/>
          <w:tab w:val="left" w:leader="underscore" w:pos="8814"/>
        </w:tabs>
        <w:ind w:firstLine="940"/>
        <w:jc w:val="both"/>
        <w:rPr>
          <w:color w:val="auto"/>
        </w:rPr>
      </w:pPr>
      <w:r w:rsidRPr="002C0D13">
        <w:rPr>
          <w:rStyle w:val="BodyTextChar"/>
          <w:color w:val="auto"/>
        </w:rPr>
        <w:t>Weight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1A0267B" w14:textId="77777777" w:rsidR="006C5506" w:rsidRPr="002C0D13" w:rsidRDefault="007A1DE0">
      <w:pPr>
        <w:pStyle w:val="BodyText"/>
        <w:numPr>
          <w:ilvl w:val="0"/>
          <w:numId w:val="158"/>
        </w:numPr>
        <w:tabs>
          <w:tab w:val="left" w:pos="1286"/>
          <w:tab w:val="left" w:pos="5583"/>
          <w:tab w:val="left" w:leader="underscore" w:pos="6916"/>
          <w:tab w:val="left" w:leader="underscore" w:pos="8814"/>
        </w:tabs>
        <w:ind w:firstLine="940"/>
        <w:jc w:val="both"/>
        <w:rPr>
          <w:color w:val="auto"/>
        </w:rPr>
      </w:pPr>
      <w:r w:rsidRPr="002C0D13">
        <w:rPr>
          <w:rStyle w:val="BodyTextChar"/>
          <w:color w:val="auto"/>
        </w:rPr>
        <w:t>Height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7F0EA51" w14:textId="77777777" w:rsidR="006C5506" w:rsidRPr="002C0D13" w:rsidRDefault="007A1DE0">
      <w:pPr>
        <w:pStyle w:val="BodyText"/>
        <w:numPr>
          <w:ilvl w:val="1"/>
          <w:numId w:val="159"/>
        </w:numPr>
        <w:tabs>
          <w:tab w:val="left" w:pos="922"/>
        </w:tabs>
        <w:ind w:left="940" w:hanging="940"/>
        <w:jc w:val="both"/>
        <w:rPr>
          <w:color w:val="auto"/>
        </w:rPr>
      </w:pPr>
      <w:r w:rsidRPr="002C0D13">
        <w:rPr>
          <w:rStyle w:val="BodyTextChar"/>
          <w:color w:val="auto"/>
        </w:rPr>
        <w:t>Maximum working stress employed in design.</w:t>
      </w:r>
    </w:p>
    <w:p w14:paraId="0059F0A8" w14:textId="77777777" w:rsidR="006C5506" w:rsidRPr="002C0D13" w:rsidRDefault="007A1DE0">
      <w:pPr>
        <w:pStyle w:val="BodyText"/>
        <w:numPr>
          <w:ilvl w:val="0"/>
          <w:numId w:val="160"/>
        </w:numPr>
        <w:tabs>
          <w:tab w:val="left" w:pos="1286"/>
          <w:tab w:val="left" w:pos="5583"/>
          <w:tab w:val="left" w:leader="underscore" w:pos="6916"/>
          <w:tab w:val="left" w:leader="underscore" w:pos="8814"/>
        </w:tabs>
        <w:ind w:firstLine="940"/>
        <w:jc w:val="both"/>
        <w:rPr>
          <w:color w:val="auto"/>
        </w:rPr>
      </w:pPr>
      <w:r w:rsidRPr="002C0D13">
        <w:rPr>
          <w:rStyle w:val="BodyTextChar"/>
          <w:color w:val="auto"/>
        </w:rPr>
        <w:t>Tension on net sectional area.</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5721E99" w14:textId="77777777" w:rsidR="006C5506" w:rsidRPr="002C0D13" w:rsidRDefault="007A1DE0">
      <w:pPr>
        <w:pStyle w:val="BodyText"/>
        <w:numPr>
          <w:ilvl w:val="0"/>
          <w:numId w:val="160"/>
        </w:numPr>
        <w:tabs>
          <w:tab w:val="left" w:pos="1286"/>
          <w:tab w:val="left" w:pos="5583"/>
          <w:tab w:val="left" w:leader="underscore" w:pos="6916"/>
          <w:tab w:val="left" w:leader="underscore" w:pos="8814"/>
        </w:tabs>
        <w:spacing w:after="0"/>
        <w:ind w:firstLine="940"/>
        <w:jc w:val="both"/>
        <w:rPr>
          <w:color w:val="auto"/>
        </w:rPr>
      </w:pPr>
      <w:r w:rsidRPr="002C0D13">
        <w:rPr>
          <w:rStyle w:val="BodyTextChar"/>
          <w:color w:val="auto"/>
        </w:rPr>
        <w:t>Compression on gross sectional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60C8496" w14:textId="77777777" w:rsidR="006C5506" w:rsidRPr="002C0D13" w:rsidRDefault="007A1DE0">
      <w:pPr>
        <w:pStyle w:val="BodyText"/>
        <w:ind w:left="1240"/>
        <w:rPr>
          <w:color w:val="auto"/>
        </w:rPr>
      </w:pPr>
      <w:r w:rsidRPr="002C0D13">
        <w:rPr>
          <w:rStyle w:val="BodyTextChar"/>
          <w:color w:val="auto"/>
        </w:rPr>
        <w:t>area at maximum slenderness ratio.</w:t>
      </w:r>
    </w:p>
    <w:p w14:paraId="39474EC2" w14:textId="77777777" w:rsidR="006C5506" w:rsidRPr="002C0D13" w:rsidRDefault="007A1DE0">
      <w:pPr>
        <w:pStyle w:val="BodyText"/>
        <w:numPr>
          <w:ilvl w:val="0"/>
          <w:numId w:val="160"/>
        </w:numPr>
        <w:tabs>
          <w:tab w:val="left" w:pos="1332"/>
          <w:tab w:val="left" w:pos="5583"/>
          <w:tab w:val="left" w:leader="underscore" w:pos="6916"/>
          <w:tab w:val="left" w:leader="underscore" w:pos="8814"/>
        </w:tabs>
        <w:ind w:firstLine="940"/>
        <w:jc w:val="both"/>
        <w:rPr>
          <w:color w:val="auto"/>
        </w:rPr>
      </w:pPr>
      <w:r w:rsidRPr="002C0D13">
        <w:rPr>
          <w:rStyle w:val="BodyTextChar"/>
          <w:color w:val="auto"/>
        </w:rPr>
        <w:t>Shearing stress on steel bolts.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FA5337A" w14:textId="77777777" w:rsidR="006C5506" w:rsidRPr="002C0D13" w:rsidRDefault="007A1DE0">
      <w:pPr>
        <w:pStyle w:val="BodyText"/>
        <w:numPr>
          <w:ilvl w:val="0"/>
          <w:numId w:val="160"/>
        </w:numPr>
        <w:tabs>
          <w:tab w:val="left" w:pos="1332"/>
          <w:tab w:val="left" w:pos="5583"/>
          <w:tab w:val="left" w:leader="underscore" w:pos="6916"/>
          <w:tab w:val="left" w:leader="underscore" w:pos="8814"/>
        </w:tabs>
        <w:ind w:firstLine="940"/>
        <w:jc w:val="both"/>
        <w:rPr>
          <w:color w:val="auto"/>
        </w:rPr>
      </w:pPr>
      <w:r w:rsidRPr="002C0D13">
        <w:rPr>
          <w:rStyle w:val="BodyTextChar"/>
          <w:color w:val="auto"/>
        </w:rPr>
        <w:t>Bearing stress on steel bolts.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FB4C8B3" w14:textId="77777777" w:rsidR="006C5506" w:rsidRPr="002C0D13" w:rsidRDefault="007A1DE0">
      <w:pPr>
        <w:pStyle w:val="BodyText"/>
        <w:numPr>
          <w:ilvl w:val="1"/>
          <w:numId w:val="159"/>
        </w:numPr>
        <w:tabs>
          <w:tab w:val="left" w:pos="922"/>
        </w:tabs>
        <w:rPr>
          <w:color w:val="auto"/>
        </w:rPr>
      </w:pPr>
      <w:r w:rsidRPr="002C0D13">
        <w:rPr>
          <w:rStyle w:val="BodyTextChar"/>
          <w:color w:val="auto"/>
        </w:rPr>
        <w:t>Other particulars :</w:t>
      </w:r>
    </w:p>
    <w:p w14:paraId="5584851F" w14:textId="77777777" w:rsidR="006C5506" w:rsidRPr="002C0D13" w:rsidRDefault="007A1DE0">
      <w:pPr>
        <w:pStyle w:val="BodyText"/>
        <w:numPr>
          <w:ilvl w:val="0"/>
          <w:numId w:val="161"/>
        </w:numPr>
        <w:tabs>
          <w:tab w:val="left" w:pos="1300"/>
        </w:tabs>
        <w:ind w:left="1240" w:hanging="300"/>
        <w:rPr>
          <w:color w:val="auto"/>
        </w:rPr>
      </w:pPr>
      <w:r w:rsidRPr="002C0D13">
        <w:rPr>
          <w:rStyle w:val="BodyTextChar"/>
          <w:color w:val="auto"/>
        </w:rPr>
        <w:t>Maximum slenderness ratio used in design</w:t>
      </w:r>
    </w:p>
    <w:p w14:paraId="57F3C71C" w14:textId="77777777" w:rsidR="006C5506" w:rsidRPr="002C0D13" w:rsidRDefault="007A1DE0">
      <w:pPr>
        <w:pStyle w:val="BodyText"/>
        <w:numPr>
          <w:ilvl w:val="0"/>
          <w:numId w:val="162"/>
        </w:numPr>
        <w:tabs>
          <w:tab w:val="left" w:pos="1575"/>
          <w:tab w:val="left" w:pos="5583"/>
          <w:tab w:val="left" w:leader="underscore" w:pos="6908"/>
          <w:tab w:val="left" w:leader="underscore" w:pos="8813"/>
        </w:tabs>
        <w:ind w:left="1020"/>
        <w:jc w:val="both"/>
        <w:rPr>
          <w:color w:val="auto"/>
        </w:rPr>
      </w:pPr>
      <w:r w:rsidRPr="002C0D13">
        <w:rPr>
          <w:rStyle w:val="BodyTextChar"/>
          <w:color w:val="auto"/>
        </w:rPr>
        <w:t>Main leg members of columns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E2A56A3" w14:textId="77777777" w:rsidR="006C5506" w:rsidRPr="002C0D13" w:rsidRDefault="007A1DE0">
      <w:pPr>
        <w:pStyle w:val="BodyText"/>
        <w:numPr>
          <w:ilvl w:val="0"/>
          <w:numId w:val="162"/>
        </w:numPr>
        <w:tabs>
          <w:tab w:val="left" w:pos="1575"/>
          <w:tab w:val="left" w:pos="5583"/>
          <w:tab w:val="left" w:leader="underscore" w:pos="6908"/>
          <w:tab w:val="left" w:leader="underscore" w:pos="8813"/>
        </w:tabs>
        <w:ind w:left="1020"/>
        <w:jc w:val="both"/>
        <w:rPr>
          <w:color w:val="auto"/>
        </w:rPr>
      </w:pPr>
      <w:r w:rsidRPr="002C0D13">
        <w:rPr>
          <w:rStyle w:val="BodyTextChar"/>
          <w:color w:val="auto"/>
        </w:rPr>
        <w:t>Main members of beams</w:t>
      </w:r>
      <w:r w:rsidRPr="002C0D13">
        <w:rPr>
          <w:rStyle w:val="BodyTextChar"/>
          <w:color w:val="auto"/>
        </w:rPr>
        <w:tab/>
      </w:r>
      <w:r w:rsidRPr="002C0D13">
        <w:rPr>
          <w:rStyle w:val="BodyTextChar"/>
          <w:color w:val="auto"/>
        </w:rPr>
        <w:tab/>
        <w:t xml:space="preserve"> </w:t>
      </w:r>
      <w:r w:rsidRPr="002C0D13">
        <w:rPr>
          <w:rStyle w:val="BodyTextChar"/>
          <w:color w:val="auto"/>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696"/>
        <w:gridCol w:w="3710"/>
        <w:gridCol w:w="1310"/>
        <w:gridCol w:w="1618"/>
        <w:gridCol w:w="1550"/>
      </w:tblGrid>
      <w:tr w:rsidR="002C0D13" w:rsidRPr="002C0D13" w14:paraId="55D4F695" w14:textId="77777777">
        <w:trPr>
          <w:trHeight w:hRule="exact" w:val="322"/>
          <w:jc w:val="center"/>
        </w:trPr>
        <w:tc>
          <w:tcPr>
            <w:tcW w:w="696" w:type="dxa"/>
            <w:shd w:val="clear" w:color="auto" w:fill="auto"/>
          </w:tcPr>
          <w:p w14:paraId="794A8068" w14:textId="77777777" w:rsidR="006C5506" w:rsidRPr="002C0D13" w:rsidRDefault="007A1DE0">
            <w:pPr>
              <w:pStyle w:val="Other0"/>
              <w:spacing w:after="0"/>
              <w:rPr>
                <w:color w:val="auto"/>
              </w:rPr>
            </w:pPr>
            <w:r w:rsidRPr="002C0D13">
              <w:rPr>
                <w:rStyle w:val="Other"/>
                <w:color w:val="auto"/>
              </w:rPr>
              <w:t>ITEM</w:t>
            </w:r>
          </w:p>
        </w:tc>
        <w:tc>
          <w:tcPr>
            <w:tcW w:w="3710" w:type="dxa"/>
            <w:shd w:val="clear" w:color="auto" w:fill="auto"/>
          </w:tcPr>
          <w:p w14:paraId="3A2D03C7" w14:textId="77777777" w:rsidR="006C5506" w:rsidRPr="002C0D13" w:rsidRDefault="007A1DE0">
            <w:pPr>
              <w:pStyle w:val="Other0"/>
              <w:spacing w:after="0"/>
              <w:ind w:firstLine="220"/>
              <w:jc w:val="both"/>
              <w:rPr>
                <w:color w:val="auto"/>
              </w:rPr>
            </w:pPr>
            <w:r w:rsidRPr="002C0D13">
              <w:rPr>
                <w:rStyle w:val="Other"/>
                <w:color w:val="auto"/>
              </w:rPr>
              <w:t>DESIGNATION</w:t>
            </w:r>
          </w:p>
        </w:tc>
        <w:tc>
          <w:tcPr>
            <w:tcW w:w="1310" w:type="dxa"/>
            <w:shd w:val="clear" w:color="auto" w:fill="auto"/>
          </w:tcPr>
          <w:p w14:paraId="6BF6B5A4" w14:textId="77777777" w:rsidR="006C5506" w:rsidRPr="002C0D13" w:rsidRDefault="007A1DE0">
            <w:pPr>
              <w:pStyle w:val="Other0"/>
              <w:spacing w:after="0"/>
              <w:jc w:val="center"/>
              <w:rPr>
                <w:color w:val="auto"/>
              </w:rPr>
            </w:pPr>
            <w:r w:rsidRPr="002C0D13">
              <w:rPr>
                <w:rStyle w:val="Other"/>
                <w:color w:val="auto"/>
              </w:rPr>
              <w:t>UNITS</w:t>
            </w:r>
          </w:p>
        </w:tc>
        <w:tc>
          <w:tcPr>
            <w:tcW w:w="1618" w:type="dxa"/>
            <w:shd w:val="clear" w:color="auto" w:fill="auto"/>
          </w:tcPr>
          <w:p w14:paraId="72A3584D" w14:textId="77777777" w:rsidR="006C5506" w:rsidRPr="002C0D13" w:rsidRDefault="007A1DE0">
            <w:pPr>
              <w:pStyle w:val="Other0"/>
              <w:spacing w:after="0"/>
              <w:ind w:firstLine="420"/>
              <w:rPr>
                <w:color w:val="auto"/>
              </w:rPr>
            </w:pPr>
            <w:r w:rsidRPr="002C0D13">
              <w:rPr>
                <w:rStyle w:val="Other"/>
                <w:color w:val="auto"/>
              </w:rPr>
              <w:t>VALUE</w:t>
            </w:r>
          </w:p>
        </w:tc>
        <w:tc>
          <w:tcPr>
            <w:tcW w:w="1550" w:type="dxa"/>
            <w:shd w:val="clear" w:color="auto" w:fill="auto"/>
          </w:tcPr>
          <w:p w14:paraId="7F7F6865" w14:textId="77777777" w:rsidR="006C5506" w:rsidRPr="002C0D13" w:rsidRDefault="007A1DE0">
            <w:pPr>
              <w:pStyle w:val="Other0"/>
              <w:spacing w:after="0"/>
              <w:jc w:val="right"/>
              <w:rPr>
                <w:color w:val="auto"/>
              </w:rPr>
            </w:pPr>
            <w:r w:rsidRPr="002C0D13">
              <w:rPr>
                <w:rStyle w:val="Other"/>
                <w:color w:val="auto"/>
              </w:rPr>
              <w:t>REMARKS</w:t>
            </w:r>
          </w:p>
        </w:tc>
      </w:tr>
      <w:tr w:rsidR="002C0D13" w:rsidRPr="002C0D13" w14:paraId="5A7C639C" w14:textId="77777777">
        <w:trPr>
          <w:trHeight w:hRule="exact" w:val="331"/>
          <w:jc w:val="center"/>
        </w:trPr>
        <w:tc>
          <w:tcPr>
            <w:tcW w:w="696" w:type="dxa"/>
            <w:shd w:val="clear" w:color="auto" w:fill="auto"/>
          </w:tcPr>
          <w:p w14:paraId="660490C3" w14:textId="77777777" w:rsidR="006C5506" w:rsidRPr="002C0D13" w:rsidRDefault="006C5506">
            <w:pPr>
              <w:rPr>
                <w:color w:val="auto"/>
                <w:sz w:val="10"/>
                <w:szCs w:val="10"/>
              </w:rPr>
            </w:pPr>
          </w:p>
        </w:tc>
        <w:tc>
          <w:tcPr>
            <w:tcW w:w="3710" w:type="dxa"/>
            <w:shd w:val="clear" w:color="auto" w:fill="auto"/>
            <w:vAlign w:val="bottom"/>
          </w:tcPr>
          <w:p w14:paraId="5832727D" w14:textId="77777777" w:rsidR="006C5506" w:rsidRPr="002C0D13" w:rsidRDefault="007A1DE0">
            <w:pPr>
              <w:pStyle w:val="Other0"/>
              <w:spacing w:after="0"/>
              <w:ind w:firstLine="320"/>
              <w:jc w:val="both"/>
              <w:rPr>
                <w:color w:val="auto"/>
              </w:rPr>
            </w:pPr>
            <w:r w:rsidRPr="002C0D13">
              <w:rPr>
                <w:rStyle w:val="Other"/>
                <w:color w:val="auto"/>
              </w:rPr>
              <w:t>c) Lattice member having</w:t>
            </w:r>
          </w:p>
        </w:tc>
        <w:tc>
          <w:tcPr>
            <w:tcW w:w="1310" w:type="dxa"/>
            <w:shd w:val="clear" w:color="auto" w:fill="auto"/>
          </w:tcPr>
          <w:p w14:paraId="225F0399" w14:textId="77777777" w:rsidR="006C5506" w:rsidRPr="002C0D13" w:rsidRDefault="006C5506">
            <w:pPr>
              <w:rPr>
                <w:color w:val="auto"/>
                <w:sz w:val="10"/>
                <w:szCs w:val="10"/>
              </w:rPr>
            </w:pPr>
          </w:p>
        </w:tc>
        <w:tc>
          <w:tcPr>
            <w:tcW w:w="1618" w:type="dxa"/>
            <w:shd w:val="clear" w:color="auto" w:fill="auto"/>
          </w:tcPr>
          <w:p w14:paraId="3219C46C" w14:textId="77777777" w:rsidR="006C5506" w:rsidRPr="002C0D13" w:rsidRDefault="006C5506">
            <w:pPr>
              <w:rPr>
                <w:color w:val="auto"/>
                <w:sz w:val="10"/>
                <w:szCs w:val="10"/>
              </w:rPr>
            </w:pPr>
          </w:p>
        </w:tc>
        <w:tc>
          <w:tcPr>
            <w:tcW w:w="1550" w:type="dxa"/>
            <w:shd w:val="clear" w:color="auto" w:fill="auto"/>
          </w:tcPr>
          <w:p w14:paraId="219133C9" w14:textId="77777777" w:rsidR="006C5506" w:rsidRPr="002C0D13" w:rsidRDefault="006C5506">
            <w:pPr>
              <w:rPr>
                <w:color w:val="auto"/>
                <w:sz w:val="10"/>
                <w:szCs w:val="10"/>
              </w:rPr>
            </w:pPr>
          </w:p>
        </w:tc>
      </w:tr>
      <w:tr w:rsidR="002C0D13" w:rsidRPr="002C0D13" w14:paraId="259B4A80" w14:textId="77777777">
        <w:trPr>
          <w:trHeight w:hRule="exact" w:val="418"/>
          <w:jc w:val="center"/>
        </w:trPr>
        <w:tc>
          <w:tcPr>
            <w:tcW w:w="696" w:type="dxa"/>
            <w:shd w:val="clear" w:color="auto" w:fill="auto"/>
          </w:tcPr>
          <w:p w14:paraId="71063D59" w14:textId="77777777" w:rsidR="006C5506" w:rsidRPr="002C0D13" w:rsidRDefault="006C5506">
            <w:pPr>
              <w:rPr>
                <w:color w:val="auto"/>
                <w:sz w:val="10"/>
                <w:szCs w:val="10"/>
              </w:rPr>
            </w:pPr>
          </w:p>
        </w:tc>
        <w:tc>
          <w:tcPr>
            <w:tcW w:w="3710" w:type="dxa"/>
            <w:shd w:val="clear" w:color="auto" w:fill="auto"/>
          </w:tcPr>
          <w:p w14:paraId="176C6BD5" w14:textId="6880D28C" w:rsidR="006C5506" w:rsidRPr="002C0D13" w:rsidRDefault="00D13CB1" w:rsidP="00D13CB1">
            <w:pPr>
              <w:pStyle w:val="Other0"/>
              <w:spacing w:after="0"/>
              <w:rPr>
                <w:color w:val="auto"/>
              </w:rPr>
            </w:pPr>
            <w:r w:rsidRPr="002C0D13">
              <w:rPr>
                <w:rStyle w:val="Other"/>
                <w:color w:val="auto"/>
              </w:rPr>
              <w:t xml:space="preserve">          </w:t>
            </w:r>
            <w:r w:rsidR="007A1DE0" w:rsidRPr="002C0D13">
              <w:rPr>
                <w:rStyle w:val="Other"/>
                <w:color w:val="auto"/>
              </w:rPr>
              <w:t>calculated stress</w:t>
            </w:r>
          </w:p>
        </w:tc>
        <w:tc>
          <w:tcPr>
            <w:tcW w:w="1310" w:type="dxa"/>
            <w:tcBorders>
              <w:top w:val="single" w:sz="4" w:space="0" w:color="auto"/>
            </w:tcBorders>
            <w:shd w:val="clear" w:color="auto" w:fill="auto"/>
          </w:tcPr>
          <w:p w14:paraId="35717E74"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5E0D0B32" w14:textId="77777777" w:rsidR="006C5506" w:rsidRPr="002C0D13" w:rsidRDefault="006C5506">
            <w:pPr>
              <w:rPr>
                <w:color w:val="auto"/>
                <w:sz w:val="10"/>
                <w:szCs w:val="10"/>
              </w:rPr>
            </w:pPr>
          </w:p>
        </w:tc>
        <w:tc>
          <w:tcPr>
            <w:tcW w:w="1550" w:type="dxa"/>
            <w:tcBorders>
              <w:top w:val="single" w:sz="4" w:space="0" w:color="auto"/>
            </w:tcBorders>
            <w:shd w:val="clear" w:color="auto" w:fill="auto"/>
          </w:tcPr>
          <w:p w14:paraId="35735BF3" w14:textId="77777777" w:rsidR="006C5506" w:rsidRPr="002C0D13" w:rsidRDefault="006C5506">
            <w:pPr>
              <w:rPr>
                <w:color w:val="auto"/>
                <w:sz w:val="10"/>
                <w:szCs w:val="10"/>
              </w:rPr>
            </w:pPr>
          </w:p>
        </w:tc>
      </w:tr>
      <w:tr w:rsidR="002C0D13" w:rsidRPr="002C0D13" w14:paraId="57CA3469" w14:textId="77777777">
        <w:trPr>
          <w:trHeight w:hRule="exact" w:val="355"/>
          <w:jc w:val="center"/>
        </w:trPr>
        <w:tc>
          <w:tcPr>
            <w:tcW w:w="696" w:type="dxa"/>
            <w:shd w:val="clear" w:color="auto" w:fill="auto"/>
          </w:tcPr>
          <w:p w14:paraId="5185E671" w14:textId="77777777" w:rsidR="006C5506" w:rsidRPr="002C0D13" w:rsidRDefault="006C5506">
            <w:pPr>
              <w:rPr>
                <w:color w:val="auto"/>
                <w:sz w:val="10"/>
                <w:szCs w:val="10"/>
              </w:rPr>
            </w:pPr>
          </w:p>
        </w:tc>
        <w:tc>
          <w:tcPr>
            <w:tcW w:w="3710" w:type="dxa"/>
            <w:shd w:val="clear" w:color="auto" w:fill="auto"/>
            <w:vAlign w:val="bottom"/>
          </w:tcPr>
          <w:p w14:paraId="18E66401" w14:textId="77777777" w:rsidR="006C5506" w:rsidRPr="002C0D13" w:rsidRDefault="007A1DE0">
            <w:pPr>
              <w:pStyle w:val="Other0"/>
              <w:spacing w:after="0"/>
              <w:ind w:firstLine="320"/>
              <w:jc w:val="both"/>
              <w:rPr>
                <w:color w:val="auto"/>
              </w:rPr>
            </w:pPr>
            <w:r w:rsidRPr="002C0D13">
              <w:rPr>
                <w:rStyle w:val="Other"/>
                <w:color w:val="auto"/>
              </w:rPr>
              <w:t>d) Members under tension only</w:t>
            </w:r>
          </w:p>
        </w:tc>
        <w:tc>
          <w:tcPr>
            <w:tcW w:w="1310" w:type="dxa"/>
            <w:shd w:val="clear" w:color="auto" w:fill="auto"/>
          </w:tcPr>
          <w:p w14:paraId="599743DE" w14:textId="77777777" w:rsidR="006C5506" w:rsidRPr="002C0D13" w:rsidRDefault="006C5506">
            <w:pPr>
              <w:rPr>
                <w:color w:val="auto"/>
                <w:sz w:val="10"/>
                <w:szCs w:val="10"/>
              </w:rPr>
            </w:pPr>
          </w:p>
        </w:tc>
        <w:tc>
          <w:tcPr>
            <w:tcW w:w="1618" w:type="dxa"/>
            <w:shd w:val="clear" w:color="auto" w:fill="auto"/>
          </w:tcPr>
          <w:p w14:paraId="1B137CC2" w14:textId="77777777" w:rsidR="006C5506" w:rsidRPr="002C0D13" w:rsidRDefault="006C5506">
            <w:pPr>
              <w:rPr>
                <w:color w:val="auto"/>
                <w:sz w:val="10"/>
                <w:szCs w:val="10"/>
              </w:rPr>
            </w:pPr>
          </w:p>
        </w:tc>
        <w:tc>
          <w:tcPr>
            <w:tcW w:w="1550" w:type="dxa"/>
            <w:shd w:val="clear" w:color="auto" w:fill="auto"/>
          </w:tcPr>
          <w:p w14:paraId="55A5E189" w14:textId="77777777" w:rsidR="006C5506" w:rsidRPr="002C0D13" w:rsidRDefault="006C5506">
            <w:pPr>
              <w:rPr>
                <w:color w:val="auto"/>
                <w:sz w:val="10"/>
                <w:szCs w:val="10"/>
              </w:rPr>
            </w:pPr>
          </w:p>
        </w:tc>
      </w:tr>
      <w:tr w:rsidR="002C0D13" w:rsidRPr="002C0D13" w14:paraId="55822EDC" w14:textId="77777777">
        <w:trPr>
          <w:trHeight w:hRule="exact" w:val="509"/>
          <w:jc w:val="center"/>
        </w:trPr>
        <w:tc>
          <w:tcPr>
            <w:tcW w:w="696" w:type="dxa"/>
            <w:shd w:val="clear" w:color="auto" w:fill="auto"/>
          </w:tcPr>
          <w:p w14:paraId="034992B7" w14:textId="77777777" w:rsidR="006C5506" w:rsidRPr="002C0D13" w:rsidRDefault="006C5506">
            <w:pPr>
              <w:rPr>
                <w:color w:val="auto"/>
                <w:sz w:val="10"/>
                <w:szCs w:val="10"/>
              </w:rPr>
            </w:pPr>
          </w:p>
        </w:tc>
        <w:tc>
          <w:tcPr>
            <w:tcW w:w="3710" w:type="dxa"/>
            <w:shd w:val="clear" w:color="auto" w:fill="auto"/>
            <w:vAlign w:val="bottom"/>
          </w:tcPr>
          <w:p w14:paraId="388E1F8B" w14:textId="77777777" w:rsidR="006C5506" w:rsidRPr="002C0D13" w:rsidRDefault="007A1DE0">
            <w:pPr>
              <w:pStyle w:val="Other0"/>
              <w:spacing w:after="0"/>
              <w:ind w:firstLine="320"/>
              <w:jc w:val="both"/>
              <w:rPr>
                <w:color w:val="auto"/>
              </w:rPr>
            </w:pPr>
            <w:r w:rsidRPr="002C0D13">
              <w:rPr>
                <w:rStyle w:val="Other"/>
                <w:color w:val="auto"/>
              </w:rPr>
              <w:t>e) Strut formula used</w:t>
            </w:r>
          </w:p>
        </w:tc>
        <w:tc>
          <w:tcPr>
            <w:tcW w:w="1310" w:type="dxa"/>
            <w:tcBorders>
              <w:top w:val="single" w:sz="4" w:space="0" w:color="auto"/>
            </w:tcBorders>
            <w:shd w:val="clear" w:color="auto" w:fill="auto"/>
          </w:tcPr>
          <w:p w14:paraId="3F5CDFA8" w14:textId="77777777" w:rsidR="006C5506" w:rsidRPr="002C0D13" w:rsidRDefault="006C5506">
            <w:pPr>
              <w:rPr>
                <w:color w:val="auto"/>
                <w:sz w:val="10"/>
                <w:szCs w:val="10"/>
              </w:rPr>
            </w:pPr>
          </w:p>
        </w:tc>
        <w:tc>
          <w:tcPr>
            <w:tcW w:w="1618" w:type="dxa"/>
            <w:tcBorders>
              <w:top w:val="single" w:sz="4" w:space="0" w:color="auto"/>
            </w:tcBorders>
            <w:shd w:val="clear" w:color="auto" w:fill="auto"/>
          </w:tcPr>
          <w:p w14:paraId="68FCF770" w14:textId="77777777" w:rsidR="006C5506" w:rsidRPr="002C0D13" w:rsidRDefault="006C5506">
            <w:pPr>
              <w:rPr>
                <w:color w:val="auto"/>
                <w:sz w:val="10"/>
                <w:szCs w:val="10"/>
              </w:rPr>
            </w:pPr>
          </w:p>
        </w:tc>
        <w:tc>
          <w:tcPr>
            <w:tcW w:w="1550" w:type="dxa"/>
            <w:tcBorders>
              <w:top w:val="single" w:sz="4" w:space="0" w:color="auto"/>
            </w:tcBorders>
            <w:shd w:val="clear" w:color="auto" w:fill="auto"/>
          </w:tcPr>
          <w:p w14:paraId="4BAD617F" w14:textId="77777777" w:rsidR="006C5506" w:rsidRPr="002C0D13" w:rsidRDefault="006C5506">
            <w:pPr>
              <w:rPr>
                <w:color w:val="auto"/>
                <w:sz w:val="10"/>
                <w:szCs w:val="10"/>
              </w:rPr>
            </w:pPr>
          </w:p>
        </w:tc>
      </w:tr>
      <w:tr w:rsidR="002C0D13" w:rsidRPr="002C0D13" w14:paraId="7F109F9B" w14:textId="77777777">
        <w:trPr>
          <w:trHeight w:hRule="exact" w:val="518"/>
          <w:jc w:val="center"/>
        </w:trPr>
        <w:tc>
          <w:tcPr>
            <w:tcW w:w="696" w:type="dxa"/>
            <w:shd w:val="clear" w:color="auto" w:fill="auto"/>
          </w:tcPr>
          <w:p w14:paraId="7E4C9312" w14:textId="77777777" w:rsidR="006C5506" w:rsidRPr="002C0D13" w:rsidRDefault="006C5506">
            <w:pPr>
              <w:rPr>
                <w:color w:val="auto"/>
                <w:sz w:val="10"/>
                <w:szCs w:val="10"/>
              </w:rPr>
            </w:pPr>
          </w:p>
        </w:tc>
        <w:tc>
          <w:tcPr>
            <w:tcW w:w="3710" w:type="dxa"/>
            <w:shd w:val="clear" w:color="auto" w:fill="auto"/>
            <w:vAlign w:val="bottom"/>
          </w:tcPr>
          <w:p w14:paraId="5AB321FB" w14:textId="77777777" w:rsidR="006C5506" w:rsidRPr="002C0D13" w:rsidRDefault="007A1DE0">
            <w:pPr>
              <w:pStyle w:val="Other0"/>
              <w:spacing w:after="0"/>
              <w:ind w:firstLine="220"/>
              <w:rPr>
                <w:color w:val="auto"/>
              </w:rPr>
            </w:pPr>
            <w:r w:rsidRPr="002C0D13">
              <w:rPr>
                <w:rStyle w:val="Other"/>
                <w:color w:val="auto"/>
              </w:rPr>
              <w:t>ii) Standards according to which</w:t>
            </w:r>
          </w:p>
        </w:tc>
        <w:tc>
          <w:tcPr>
            <w:tcW w:w="1310" w:type="dxa"/>
            <w:tcBorders>
              <w:top w:val="single" w:sz="4" w:space="0" w:color="auto"/>
              <w:bottom w:val="single" w:sz="4" w:space="0" w:color="auto"/>
            </w:tcBorders>
            <w:shd w:val="clear" w:color="auto" w:fill="auto"/>
          </w:tcPr>
          <w:p w14:paraId="252B918C" w14:textId="77777777" w:rsidR="006C5506" w:rsidRPr="002C0D13" w:rsidRDefault="006C5506">
            <w:pPr>
              <w:rPr>
                <w:color w:val="auto"/>
                <w:sz w:val="10"/>
                <w:szCs w:val="10"/>
              </w:rPr>
            </w:pPr>
          </w:p>
        </w:tc>
        <w:tc>
          <w:tcPr>
            <w:tcW w:w="1618" w:type="dxa"/>
            <w:tcBorders>
              <w:top w:val="single" w:sz="4" w:space="0" w:color="auto"/>
              <w:bottom w:val="single" w:sz="4" w:space="0" w:color="auto"/>
            </w:tcBorders>
            <w:shd w:val="clear" w:color="auto" w:fill="auto"/>
          </w:tcPr>
          <w:p w14:paraId="137B68E6" w14:textId="77777777" w:rsidR="006C5506" w:rsidRPr="002C0D13" w:rsidRDefault="006C5506">
            <w:pPr>
              <w:rPr>
                <w:color w:val="auto"/>
                <w:sz w:val="10"/>
                <w:szCs w:val="10"/>
              </w:rPr>
            </w:pPr>
          </w:p>
        </w:tc>
        <w:tc>
          <w:tcPr>
            <w:tcW w:w="1550" w:type="dxa"/>
            <w:tcBorders>
              <w:top w:val="single" w:sz="4" w:space="0" w:color="auto"/>
              <w:bottom w:val="single" w:sz="4" w:space="0" w:color="auto"/>
            </w:tcBorders>
            <w:shd w:val="clear" w:color="auto" w:fill="auto"/>
          </w:tcPr>
          <w:p w14:paraId="00740C83" w14:textId="77777777" w:rsidR="006C5506" w:rsidRPr="002C0D13" w:rsidRDefault="006C5506">
            <w:pPr>
              <w:rPr>
                <w:color w:val="auto"/>
                <w:sz w:val="10"/>
                <w:szCs w:val="10"/>
              </w:rPr>
            </w:pPr>
          </w:p>
        </w:tc>
      </w:tr>
    </w:tbl>
    <w:p w14:paraId="3BC7E8FB" w14:textId="77777777" w:rsidR="006C5506" w:rsidRPr="002C0D13" w:rsidRDefault="007A1DE0">
      <w:pPr>
        <w:pStyle w:val="Tablecaption0"/>
        <w:ind w:left="1272"/>
        <w:rPr>
          <w:color w:val="auto"/>
        </w:rPr>
      </w:pPr>
      <w:r w:rsidRPr="002C0D13">
        <w:rPr>
          <w:rStyle w:val="Tablecaption"/>
          <w:color w:val="auto"/>
        </w:rPr>
        <w:t>properties of sections have been</w:t>
      </w:r>
    </w:p>
    <w:p w14:paraId="7F41CB4F" w14:textId="77777777" w:rsidR="006C5506" w:rsidRPr="002C0D13" w:rsidRDefault="007A1DE0">
      <w:pPr>
        <w:pStyle w:val="BodyText"/>
        <w:spacing w:after="240"/>
        <w:ind w:left="1300"/>
        <w:rPr>
          <w:color w:val="auto"/>
        </w:rPr>
      </w:pPr>
      <w:r w:rsidRPr="002C0D13">
        <w:rPr>
          <w:rStyle w:val="BodyTextChar"/>
          <w:color w:val="auto"/>
        </w:rPr>
        <w:t>adopted in design.</w:t>
      </w:r>
    </w:p>
    <w:p w14:paraId="1A2185A5" w14:textId="77777777" w:rsidR="006C5506" w:rsidRPr="002C0D13" w:rsidRDefault="007A1DE0">
      <w:pPr>
        <w:pStyle w:val="BodyText"/>
        <w:numPr>
          <w:ilvl w:val="0"/>
          <w:numId w:val="163"/>
        </w:numPr>
        <w:tabs>
          <w:tab w:val="left" w:pos="1332"/>
          <w:tab w:val="left" w:pos="5586"/>
          <w:tab w:val="left" w:leader="underscore" w:pos="6911"/>
          <w:tab w:val="left" w:leader="underscore" w:pos="8972"/>
        </w:tabs>
        <w:spacing w:after="0"/>
        <w:ind w:firstLine="940"/>
        <w:jc w:val="both"/>
        <w:rPr>
          <w:color w:val="auto"/>
        </w:rPr>
      </w:pPr>
      <w:r w:rsidRPr="002C0D13">
        <w:rPr>
          <w:rStyle w:val="BodyTextChar"/>
          <w:color w:val="auto"/>
        </w:rPr>
        <w:t>Standard specification to which the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310CCCE" w14:textId="77777777" w:rsidR="006C5506" w:rsidRPr="002C0D13" w:rsidRDefault="007A1DE0">
      <w:pPr>
        <w:pStyle w:val="BodyText"/>
        <w:spacing w:after="240"/>
        <w:ind w:left="1300"/>
        <w:rPr>
          <w:color w:val="auto"/>
        </w:rPr>
      </w:pPr>
      <w:r w:rsidRPr="002C0D13">
        <w:rPr>
          <w:rStyle w:val="BodyTextChar"/>
          <w:color w:val="auto"/>
        </w:rPr>
        <w:t>quality of steel for the sections would conform to the mechanical properties of the type of steel offered.</w:t>
      </w:r>
    </w:p>
    <w:p w14:paraId="068DC7B7" w14:textId="77777777" w:rsidR="006C5506" w:rsidRPr="002C0D13" w:rsidRDefault="007A1DE0">
      <w:pPr>
        <w:pStyle w:val="BodyText"/>
        <w:numPr>
          <w:ilvl w:val="0"/>
          <w:numId w:val="163"/>
        </w:numPr>
        <w:tabs>
          <w:tab w:val="left" w:pos="1332"/>
          <w:tab w:val="left" w:pos="5586"/>
          <w:tab w:val="left" w:leader="underscore" w:pos="6911"/>
          <w:tab w:val="left" w:leader="underscore" w:pos="8972"/>
        </w:tabs>
        <w:spacing w:after="0"/>
        <w:ind w:firstLine="940"/>
        <w:jc w:val="both"/>
        <w:rPr>
          <w:color w:val="auto"/>
        </w:rPr>
      </w:pPr>
      <w:r w:rsidRPr="002C0D13">
        <w:rPr>
          <w:rStyle w:val="BodyTextChar"/>
          <w:color w:val="auto"/>
        </w:rPr>
        <w:lastRenderedPageBreak/>
        <w:t>Standard to which galvanizing shall</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83378E6" w14:textId="77777777" w:rsidR="006C5506" w:rsidRPr="002C0D13" w:rsidRDefault="007A1DE0">
      <w:pPr>
        <w:pStyle w:val="BodyText"/>
        <w:spacing w:after="240"/>
        <w:ind w:left="1300"/>
        <w:rPr>
          <w:color w:val="auto"/>
        </w:rPr>
      </w:pPr>
      <w:r w:rsidRPr="002C0D13">
        <w:rPr>
          <w:rStyle w:val="BodyTextChar"/>
          <w:color w:val="auto"/>
        </w:rPr>
        <w:t>conform</w:t>
      </w:r>
    </w:p>
    <w:p w14:paraId="39B1B29F" w14:textId="77777777" w:rsidR="006C5506" w:rsidRPr="002C0D13" w:rsidRDefault="007A1DE0">
      <w:pPr>
        <w:pStyle w:val="BodyText"/>
        <w:numPr>
          <w:ilvl w:val="0"/>
          <w:numId w:val="163"/>
        </w:numPr>
        <w:tabs>
          <w:tab w:val="left" w:pos="1293"/>
          <w:tab w:val="left" w:pos="5586"/>
          <w:tab w:val="left" w:leader="underscore" w:pos="6911"/>
          <w:tab w:val="left" w:leader="underscore" w:pos="8972"/>
        </w:tabs>
        <w:spacing w:after="240"/>
        <w:ind w:firstLine="940"/>
        <w:jc w:val="both"/>
        <w:rPr>
          <w:color w:val="auto"/>
        </w:rPr>
      </w:pPr>
      <w:r w:rsidRPr="002C0D13">
        <w:rPr>
          <w:rStyle w:val="BodyTextChar"/>
          <w:color w:val="auto"/>
        </w:rPr>
        <w:t>Minimum sheared edge distances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11E57E6" w14:textId="77777777" w:rsidR="006C5506" w:rsidRPr="002C0D13" w:rsidRDefault="007A1DE0">
      <w:pPr>
        <w:pStyle w:val="BodyText"/>
        <w:numPr>
          <w:ilvl w:val="0"/>
          <w:numId w:val="163"/>
        </w:numPr>
        <w:tabs>
          <w:tab w:val="left" w:pos="1342"/>
          <w:tab w:val="left" w:pos="5586"/>
          <w:tab w:val="left" w:leader="underscore" w:pos="6911"/>
          <w:tab w:val="left" w:leader="underscore" w:pos="8972"/>
        </w:tabs>
        <w:spacing w:after="240"/>
        <w:ind w:firstLine="940"/>
        <w:jc w:val="both"/>
        <w:rPr>
          <w:color w:val="auto"/>
        </w:rPr>
      </w:pPr>
      <w:r w:rsidRPr="002C0D13">
        <w:rPr>
          <w:rStyle w:val="BodyTextChar"/>
          <w:color w:val="auto"/>
        </w:rPr>
        <w:t>Minimum rolled edge distances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41F001A" w14:textId="77777777" w:rsidR="006C5506" w:rsidRPr="002C0D13" w:rsidRDefault="007A1DE0">
      <w:pPr>
        <w:pStyle w:val="BodyText"/>
        <w:numPr>
          <w:ilvl w:val="0"/>
          <w:numId w:val="163"/>
        </w:numPr>
        <w:tabs>
          <w:tab w:val="left" w:pos="1390"/>
          <w:tab w:val="left" w:pos="5586"/>
          <w:tab w:val="left" w:leader="underscore" w:pos="6911"/>
          <w:tab w:val="left" w:leader="underscore" w:pos="8972"/>
        </w:tabs>
        <w:spacing w:after="240"/>
        <w:ind w:firstLine="940"/>
        <w:jc w:val="both"/>
        <w:rPr>
          <w:color w:val="auto"/>
        </w:rPr>
      </w:pPr>
      <w:r w:rsidRPr="002C0D13">
        <w:rPr>
          <w:rStyle w:val="BodyTextChar"/>
          <w:color w:val="auto"/>
        </w:rPr>
        <w:t>Quality of zinc used for galvanizing</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453AE81" w14:textId="77777777" w:rsidR="006C5506" w:rsidRPr="002C0D13" w:rsidRDefault="007A1DE0">
      <w:pPr>
        <w:pStyle w:val="BodyText"/>
        <w:tabs>
          <w:tab w:val="left" w:pos="5586"/>
          <w:tab w:val="left" w:leader="underscore" w:pos="6911"/>
          <w:tab w:val="left" w:leader="underscore" w:pos="8972"/>
        </w:tabs>
        <w:spacing w:after="0"/>
        <w:ind w:firstLine="940"/>
        <w:jc w:val="both"/>
        <w:rPr>
          <w:color w:val="auto"/>
        </w:rPr>
      </w:pPr>
      <w:r w:rsidRPr="002C0D13">
        <w:rPr>
          <w:rStyle w:val="BodyTextChar"/>
          <w:color w:val="auto"/>
        </w:rPr>
        <w:t>viii)Weight of zinc coating per ton of</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95A4229" w14:textId="77777777" w:rsidR="006C5506" w:rsidRPr="002C0D13" w:rsidRDefault="007A1DE0">
      <w:pPr>
        <w:pStyle w:val="BodyText"/>
        <w:spacing w:after="240"/>
        <w:ind w:left="1300"/>
        <w:rPr>
          <w:color w:val="auto"/>
        </w:rPr>
      </w:pPr>
      <w:r w:rsidRPr="002C0D13">
        <w:rPr>
          <w:rStyle w:val="BodyTextChar"/>
          <w:color w:val="auto"/>
        </w:rPr>
        <w:t>structure weight and minimum thickness of zinc coating</w:t>
      </w:r>
    </w:p>
    <w:p w14:paraId="56A8FAAE" w14:textId="77777777" w:rsidR="006C5506" w:rsidRPr="002C0D13" w:rsidRDefault="007A1DE0">
      <w:pPr>
        <w:pStyle w:val="BodyText"/>
        <w:numPr>
          <w:ilvl w:val="0"/>
          <w:numId w:val="164"/>
        </w:numPr>
        <w:tabs>
          <w:tab w:val="left" w:pos="1327"/>
          <w:tab w:val="left" w:pos="5586"/>
          <w:tab w:val="left" w:leader="underscore" w:pos="6911"/>
          <w:tab w:val="left" w:leader="underscore" w:pos="8972"/>
        </w:tabs>
        <w:spacing w:after="240"/>
        <w:ind w:firstLine="940"/>
        <w:jc w:val="both"/>
        <w:rPr>
          <w:color w:val="auto"/>
        </w:rPr>
      </w:pPr>
      <w:r w:rsidRPr="002C0D13">
        <w:rPr>
          <w:rStyle w:val="BodyTextChar"/>
          <w:color w:val="auto"/>
        </w:rPr>
        <w:t>Sizes of bolts and bolt holes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BA5D29C" w14:textId="77777777" w:rsidR="006C5506" w:rsidRPr="002C0D13" w:rsidRDefault="007A1DE0">
      <w:pPr>
        <w:pStyle w:val="BodyText"/>
        <w:numPr>
          <w:ilvl w:val="0"/>
          <w:numId w:val="164"/>
        </w:numPr>
        <w:tabs>
          <w:tab w:val="left" w:pos="1293"/>
          <w:tab w:val="left" w:pos="5586"/>
          <w:tab w:val="left" w:leader="underscore" w:pos="6911"/>
          <w:tab w:val="left" w:leader="underscore" w:pos="8972"/>
        </w:tabs>
        <w:spacing w:after="0"/>
        <w:ind w:firstLine="940"/>
        <w:jc w:val="both"/>
        <w:rPr>
          <w:color w:val="auto"/>
        </w:rPr>
      </w:pPr>
      <w:r w:rsidRPr="002C0D13">
        <w:rPr>
          <w:rStyle w:val="BodyTextChar"/>
          <w:color w:val="auto"/>
        </w:rPr>
        <w:t>Standard to which bolts and nuts</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138D65A5" w14:textId="77777777" w:rsidR="006C5506" w:rsidRPr="002C0D13" w:rsidRDefault="007A1DE0">
      <w:pPr>
        <w:pStyle w:val="BodyText"/>
        <w:spacing w:after="240"/>
        <w:ind w:left="1300"/>
        <w:rPr>
          <w:color w:val="auto"/>
        </w:rPr>
      </w:pPr>
      <w:r w:rsidRPr="002C0D13">
        <w:rPr>
          <w:rStyle w:val="BodyTextChar"/>
          <w:color w:val="auto"/>
        </w:rPr>
        <w:t>shall conform</w:t>
      </w:r>
    </w:p>
    <w:p w14:paraId="32811C8C" w14:textId="77777777" w:rsidR="006C5506" w:rsidRPr="002C0D13" w:rsidRDefault="007A1DE0">
      <w:pPr>
        <w:pStyle w:val="BodyText"/>
        <w:numPr>
          <w:ilvl w:val="1"/>
          <w:numId w:val="165"/>
        </w:numPr>
        <w:tabs>
          <w:tab w:val="left" w:pos="922"/>
        </w:tabs>
        <w:spacing w:after="240"/>
        <w:rPr>
          <w:color w:val="auto"/>
        </w:rPr>
      </w:pPr>
      <w:r w:rsidRPr="002C0D13">
        <w:rPr>
          <w:rStyle w:val="BodyTextChar"/>
          <w:color w:val="auto"/>
        </w:rPr>
        <w:t>Factor of safety</w:t>
      </w:r>
    </w:p>
    <w:p w14:paraId="1E30E3C7" w14:textId="77777777" w:rsidR="006C5506" w:rsidRPr="002C0D13" w:rsidRDefault="007A1DE0">
      <w:pPr>
        <w:pStyle w:val="BodyText"/>
        <w:numPr>
          <w:ilvl w:val="0"/>
          <w:numId w:val="166"/>
        </w:numPr>
        <w:tabs>
          <w:tab w:val="left" w:pos="1293"/>
          <w:tab w:val="left" w:pos="5586"/>
          <w:tab w:val="left" w:leader="underscore" w:pos="6911"/>
          <w:tab w:val="left" w:leader="underscore" w:pos="8972"/>
        </w:tabs>
        <w:spacing w:after="240"/>
        <w:ind w:firstLine="940"/>
        <w:jc w:val="both"/>
        <w:rPr>
          <w:color w:val="auto"/>
        </w:rPr>
      </w:pPr>
      <w:r w:rsidRPr="002C0D13">
        <w:rPr>
          <w:rStyle w:val="BodyTextChar"/>
          <w:color w:val="auto"/>
        </w:rPr>
        <w:t>Normal condition</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49F169E" w14:textId="77777777" w:rsidR="006C5506" w:rsidRPr="002C0D13" w:rsidRDefault="007A1DE0">
      <w:pPr>
        <w:pStyle w:val="BodyText"/>
        <w:numPr>
          <w:ilvl w:val="0"/>
          <w:numId w:val="166"/>
        </w:numPr>
        <w:tabs>
          <w:tab w:val="left" w:pos="1293"/>
          <w:tab w:val="left" w:pos="5586"/>
          <w:tab w:val="left" w:leader="underscore" w:pos="6911"/>
          <w:tab w:val="left" w:leader="underscore" w:pos="8972"/>
        </w:tabs>
        <w:spacing w:after="0"/>
        <w:ind w:firstLine="940"/>
        <w:jc w:val="both"/>
        <w:rPr>
          <w:color w:val="auto"/>
        </w:rPr>
      </w:pPr>
      <w:r w:rsidRPr="002C0D13">
        <w:rPr>
          <w:rStyle w:val="BodyTextChar"/>
          <w:color w:val="auto"/>
        </w:rPr>
        <w:t>Abnormal condition of broken wire</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633969E" w14:textId="77777777" w:rsidR="006C5506" w:rsidRPr="002C0D13" w:rsidRDefault="007A1DE0">
      <w:pPr>
        <w:pStyle w:val="BodyText"/>
        <w:spacing w:after="480"/>
        <w:ind w:left="1300"/>
        <w:rPr>
          <w:color w:val="auto"/>
        </w:rPr>
      </w:pPr>
      <w:r w:rsidRPr="002C0D13">
        <w:rPr>
          <w:rStyle w:val="BodyTextChar"/>
          <w:color w:val="auto"/>
        </w:rPr>
        <w:t>condition</w:t>
      </w:r>
    </w:p>
    <w:p w14:paraId="342628D4" w14:textId="77777777" w:rsidR="006C5506" w:rsidRPr="002C0D13" w:rsidRDefault="007A1DE0" w:rsidP="00A43B4B">
      <w:pPr>
        <w:pStyle w:val="BodyText"/>
        <w:rPr>
          <w:rStyle w:val="BodyTextChar"/>
          <w:b/>
          <w:bCs/>
          <w:color w:val="auto"/>
        </w:rPr>
      </w:pPr>
      <w:bookmarkStart w:id="81" w:name="_Toc110952758"/>
      <w:bookmarkStart w:id="82" w:name="_Toc129680303"/>
      <w:r w:rsidRPr="002C0D13">
        <w:rPr>
          <w:rStyle w:val="BodyTextChar"/>
          <w:b/>
          <w:bCs/>
          <w:color w:val="auto"/>
        </w:rPr>
        <w:t>17.2 Information to be supplied together with the bid</w:t>
      </w:r>
      <w:bookmarkEnd w:id="81"/>
      <w:bookmarkEnd w:id="82"/>
    </w:p>
    <w:p w14:paraId="36F9298E" w14:textId="77777777" w:rsidR="006C5506" w:rsidRPr="002C0D13" w:rsidRDefault="007A1DE0">
      <w:pPr>
        <w:pStyle w:val="BodyText"/>
        <w:spacing w:after="10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0FBBEC94" w14:textId="77777777" w:rsidR="006C5506" w:rsidRPr="002C0D13" w:rsidRDefault="007A1DE0">
      <w:pPr>
        <w:pStyle w:val="BodyText"/>
        <w:numPr>
          <w:ilvl w:val="0"/>
          <w:numId w:val="167"/>
        </w:numPr>
        <w:tabs>
          <w:tab w:val="left" w:pos="566"/>
        </w:tabs>
        <w:spacing w:after="100" w:line="173" w:lineRule="auto"/>
        <w:rPr>
          <w:color w:val="auto"/>
        </w:rPr>
      </w:pPr>
      <w:r w:rsidRPr="002C0D13">
        <w:rPr>
          <w:rStyle w:val="BodyTextChar"/>
          <w:color w:val="auto"/>
        </w:rPr>
        <w:t>Layout of structures in the switchyard</w:t>
      </w:r>
    </w:p>
    <w:p w14:paraId="376FA1E3" w14:textId="77777777" w:rsidR="006C5506" w:rsidRPr="002C0D13" w:rsidRDefault="007A1DE0">
      <w:pPr>
        <w:pStyle w:val="BodyText"/>
        <w:numPr>
          <w:ilvl w:val="0"/>
          <w:numId w:val="167"/>
        </w:numPr>
        <w:tabs>
          <w:tab w:val="left" w:pos="566"/>
        </w:tabs>
        <w:spacing w:after="240" w:line="173" w:lineRule="auto"/>
        <w:rPr>
          <w:color w:val="auto"/>
        </w:rPr>
      </w:pPr>
      <w:r w:rsidRPr="002C0D13">
        <w:rPr>
          <w:rStyle w:val="BodyTextChar"/>
          <w:color w:val="auto"/>
        </w:rPr>
        <w:t>Installation arrangement of the switchgears on the structures</w:t>
      </w:r>
    </w:p>
    <w:p w14:paraId="50A25D2D" w14:textId="77777777" w:rsidR="006C5506" w:rsidRPr="002C0D13" w:rsidRDefault="007A1DE0">
      <w:pPr>
        <w:pStyle w:val="BodyText"/>
        <w:spacing w:after="120"/>
        <w:ind w:firstLine="580"/>
        <w:rPr>
          <w:color w:val="auto"/>
        </w:rPr>
      </w:pPr>
      <w:r w:rsidRPr="002C0D13">
        <w:rPr>
          <w:rStyle w:val="BodyTextChar"/>
          <w:color w:val="auto"/>
        </w:rPr>
        <w:t>Termination details etc.</w:t>
      </w:r>
    </w:p>
    <w:p w14:paraId="7FDD6DC5" w14:textId="77777777" w:rsidR="006C5506" w:rsidRPr="002C0D13" w:rsidRDefault="007A1DE0">
      <w:pPr>
        <w:pStyle w:val="BodyText"/>
        <w:spacing w:after="0"/>
        <w:ind w:firstLine="580"/>
        <w:jc w:val="both"/>
        <w:rPr>
          <w:color w:val="auto"/>
        </w:rPr>
      </w:pPr>
      <w:r w:rsidRPr="002C0D13">
        <w:rPr>
          <w:rStyle w:val="BodyTextChar"/>
          <w:color w:val="auto"/>
        </w:rPr>
        <w:t>Earthing arrangement of the towers with the main ground mat.</w:t>
      </w:r>
      <w:r w:rsidRPr="002C0D13">
        <w:rPr>
          <w:color w:val="auto"/>
        </w:rPr>
        <w:br w:type="page"/>
      </w:r>
    </w:p>
    <w:p w14:paraId="6CC92A61"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83" w:name="_Toc110952759"/>
      <w:bookmarkStart w:id="84" w:name="_Toc129693877"/>
      <w:r w:rsidRPr="002C0D13">
        <w:rPr>
          <w:rStyle w:val="Heading10"/>
          <w:rFonts w:asciiTheme="minorHAnsi" w:hAnsiTheme="minorHAnsi" w:cstheme="minorHAnsi"/>
          <w:b/>
          <w:bCs/>
          <w:color w:val="auto"/>
          <w:sz w:val="36"/>
          <w:szCs w:val="36"/>
        </w:rPr>
        <w:lastRenderedPageBreak/>
        <w:t>OLTE Equipment</w:t>
      </w:r>
      <w:bookmarkEnd w:id="83"/>
      <w:bookmarkEnd w:id="84"/>
    </w:p>
    <w:p w14:paraId="7C6BC957" w14:textId="79DFC18C" w:rsidR="006C5506" w:rsidRPr="002C0D13" w:rsidRDefault="00A43B4B" w:rsidP="00A43B4B">
      <w:pPr>
        <w:pStyle w:val="BodyText"/>
        <w:rPr>
          <w:rStyle w:val="Other"/>
          <w:b/>
          <w:bCs/>
          <w:color w:val="auto"/>
        </w:rPr>
      </w:pPr>
      <w:r w:rsidRPr="002C0D13">
        <w:rPr>
          <w:rStyle w:val="Other"/>
          <w:b/>
          <w:bCs/>
          <w:color w:val="auto"/>
        </w:rPr>
        <w:t xml:space="preserve">18.1 </w:t>
      </w:r>
      <w:bookmarkStart w:id="85" w:name="_Toc110952760"/>
      <w:bookmarkStart w:id="86" w:name="_Toc129680304"/>
      <w:r w:rsidR="007A1DE0" w:rsidRPr="002C0D13">
        <w:rPr>
          <w:rStyle w:val="Other"/>
          <w:b/>
          <w:bCs/>
          <w:color w:val="auto"/>
        </w:rPr>
        <w:t>Guaranteed and General Technical Particulars</w:t>
      </w:r>
      <w:bookmarkEnd w:id="85"/>
      <w:bookmarkEnd w:id="86"/>
    </w:p>
    <w:p w14:paraId="181100FD" w14:textId="77777777" w:rsidR="00A43B4B" w:rsidRPr="002C0D13" w:rsidRDefault="00A43B4B" w:rsidP="00A43B4B">
      <w:pPr>
        <w:pStyle w:val="Other0"/>
        <w:spacing w:after="0"/>
        <w:rPr>
          <w:rStyle w:val="Other"/>
          <w:b/>
          <w:bCs/>
          <w:color w:val="auto"/>
        </w:rPr>
      </w:pPr>
    </w:p>
    <w:p w14:paraId="4E18036B" w14:textId="4FD69F54" w:rsidR="006C5506" w:rsidRPr="002C0D13" w:rsidRDefault="006C5506">
      <w:pPr>
        <w:pStyle w:val="Tablecaption0"/>
        <w:ind w:left="62"/>
        <w:rPr>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3686"/>
        <w:gridCol w:w="994"/>
        <w:gridCol w:w="1843"/>
        <w:gridCol w:w="1997"/>
      </w:tblGrid>
      <w:tr w:rsidR="002C0D13" w:rsidRPr="002C0D13" w14:paraId="31D3D5E4" w14:textId="77777777">
        <w:trPr>
          <w:trHeight w:hRule="exact" w:val="312"/>
          <w:jc w:val="center"/>
        </w:trPr>
        <w:tc>
          <w:tcPr>
            <w:tcW w:w="912" w:type="dxa"/>
            <w:tcBorders>
              <w:top w:val="single" w:sz="4" w:space="0" w:color="auto"/>
              <w:left w:val="single" w:sz="4" w:space="0" w:color="auto"/>
            </w:tcBorders>
            <w:shd w:val="clear" w:color="auto" w:fill="auto"/>
            <w:vAlign w:val="bottom"/>
          </w:tcPr>
          <w:p w14:paraId="0A48009B" w14:textId="77777777" w:rsidR="006C5506" w:rsidRPr="002C0D13" w:rsidRDefault="007A1DE0">
            <w:pPr>
              <w:pStyle w:val="Other0"/>
              <w:spacing w:after="0"/>
              <w:rPr>
                <w:color w:val="auto"/>
              </w:rPr>
            </w:pPr>
            <w:r w:rsidRPr="002C0D13">
              <w:rPr>
                <w:rStyle w:val="Other"/>
                <w:color w:val="auto"/>
              </w:rPr>
              <w:t>ITEM</w:t>
            </w:r>
          </w:p>
        </w:tc>
        <w:tc>
          <w:tcPr>
            <w:tcW w:w="3686" w:type="dxa"/>
            <w:tcBorders>
              <w:top w:val="single" w:sz="4" w:space="0" w:color="auto"/>
              <w:left w:val="single" w:sz="4" w:space="0" w:color="auto"/>
            </w:tcBorders>
            <w:shd w:val="clear" w:color="auto" w:fill="auto"/>
            <w:vAlign w:val="bottom"/>
          </w:tcPr>
          <w:p w14:paraId="074C00E5" w14:textId="77777777" w:rsidR="006C5506" w:rsidRPr="002C0D13" w:rsidRDefault="007A1DE0">
            <w:pPr>
              <w:pStyle w:val="Other0"/>
              <w:spacing w:after="0"/>
              <w:rPr>
                <w:color w:val="auto"/>
              </w:rPr>
            </w:pPr>
            <w:r w:rsidRPr="002C0D13">
              <w:rPr>
                <w:rStyle w:val="Other"/>
                <w:color w:val="auto"/>
              </w:rPr>
              <w:t>DESIGNATION</w:t>
            </w:r>
          </w:p>
        </w:tc>
        <w:tc>
          <w:tcPr>
            <w:tcW w:w="994" w:type="dxa"/>
            <w:tcBorders>
              <w:top w:val="single" w:sz="4" w:space="0" w:color="auto"/>
              <w:left w:val="single" w:sz="4" w:space="0" w:color="auto"/>
            </w:tcBorders>
            <w:shd w:val="clear" w:color="auto" w:fill="auto"/>
            <w:vAlign w:val="bottom"/>
          </w:tcPr>
          <w:p w14:paraId="09CB08B8" w14:textId="77777777" w:rsidR="006C5506" w:rsidRPr="002C0D13" w:rsidRDefault="007A1DE0">
            <w:pPr>
              <w:pStyle w:val="Other0"/>
              <w:spacing w:after="0"/>
              <w:rPr>
                <w:color w:val="auto"/>
              </w:rPr>
            </w:pPr>
            <w:r w:rsidRPr="002C0D13">
              <w:rPr>
                <w:rStyle w:val="Other"/>
                <w:color w:val="auto"/>
              </w:rPr>
              <w:t>UNITS</w:t>
            </w:r>
          </w:p>
        </w:tc>
        <w:tc>
          <w:tcPr>
            <w:tcW w:w="1843" w:type="dxa"/>
            <w:tcBorders>
              <w:top w:val="single" w:sz="4" w:space="0" w:color="auto"/>
              <w:left w:val="single" w:sz="4" w:space="0" w:color="auto"/>
            </w:tcBorders>
            <w:shd w:val="clear" w:color="auto" w:fill="auto"/>
            <w:vAlign w:val="bottom"/>
          </w:tcPr>
          <w:p w14:paraId="4D1A1ECF" w14:textId="77777777" w:rsidR="006C5506" w:rsidRPr="002C0D13" w:rsidRDefault="007A1DE0">
            <w:pPr>
              <w:pStyle w:val="Other0"/>
              <w:spacing w:after="0"/>
              <w:rPr>
                <w:color w:val="auto"/>
              </w:rPr>
            </w:pPr>
            <w:r w:rsidRPr="002C0D13">
              <w:rPr>
                <w:rStyle w:val="Other"/>
                <w:color w:val="auto"/>
              </w:rPr>
              <w:t>VALUE</w:t>
            </w:r>
          </w:p>
        </w:tc>
        <w:tc>
          <w:tcPr>
            <w:tcW w:w="1997" w:type="dxa"/>
            <w:tcBorders>
              <w:top w:val="single" w:sz="4" w:space="0" w:color="auto"/>
              <w:left w:val="single" w:sz="4" w:space="0" w:color="auto"/>
              <w:right w:val="single" w:sz="4" w:space="0" w:color="auto"/>
            </w:tcBorders>
            <w:shd w:val="clear" w:color="auto" w:fill="auto"/>
            <w:vAlign w:val="bottom"/>
          </w:tcPr>
          <w:p w14:paraId="7E1CCC3A" w14:textId="77777777" w:rsidR="006C5506" w:rsidRPr="002C0D13" w:rsidRDefault="007A1DE0">
            <w:pPr>
              <w:pStyle w:val="Other0"/>
              <w:spacing w:after="0"/>
              <w:rPr>
                <w:color w:val="auto"/>
              </w:rPr>
            </w:pPr>
            <w:r w:rsidRPr="002C0D13">
              <w:rPr>
                <w:rStyle w:val="Other"/>
                <w:color w:val="auto"/>
              </w:rPr>
              <w:t>REMARKS</w:t>
            </w:r>
          </w:p>
        </w:tc>
      </w:tr>
      <w:tr w:rsidR="002C0D13" w:rsidRPr="002C0D13" w14:paraId="68C7CBA8" w14:textId="77777777">
        <w:trPr>
          <w:trHeight w:hRule="exact" w:val="288"/>
          <w:jc w:val="center"/>
        </w:trPr>
        <w:tc>
          <w:tcPr>
            <w:tcW w:w="912" w:type="dxa"/>
            <w:tcBorders>
              <w:top w:val="single" w:sz="4" w:space="0" w:color="auto"/>
              <w:left w:val="single" w:sz="4" w:space="0" w:color="auto"/>
            </w:tcBorders>
            <w:shd w:val="clear" w:color="auto" w:fill="auto"/>
          </w:tcPr>
          <w:p w14:paraId="26C15961"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tcPr>
          <w:p w14:paraId="628EB800" w14:textId="77777777" w:rsidR="006C5506" w:rsidRPr="002C0D13" w:rsidRDefault="006C5506">
            <w:pPr>
              <w:rPr>
                <w:color w:val="auto"/>
                <w:sz w:val="10"/>
                <w:szCs w:val="10"/>
              </w:rPr>
            </w:pPr>
          </w:p>
        </w:tc>
        <w:tc>
          <w:tcPr>
            <w:tcW w:w="994" w:type="dxa"/>
            <w:tcBorders>
              <w:top w:val="single" w:sz="4" w:space="0" w:color="auto"/>
              <w:left w:val="single" w:sz="4" w:space="0" w:color="auto"/>
            </w:tcBorders>
            <w:shd w:val="clear" w:color="auto" w:fill="auto"/>
          </w:tcPr>
          <w:p w14:paraId="1835C912"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626F6EAF"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67F623C9" w14:textId="77777777" w:rsidR="006C5506" w:rsidRPr="002C0D13" w:rsidRDefault="006C5506">
            <w:pPr>
              <w:rPr>
                <w:color w:val="auto"/>
                <w:sz w:val="10"/>
                <w:szCs w:val="10"/>
              </w:rPr>
            </w:pPr>
          </w:p>
        </w:tc>
      </w:tr>
      <w:tr w:rsidR="002C0D13" w:rsidRPr="002C0D13" w14:paraId="329A2DC7"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53DCCC9D" w14:textId="77777777" w:rsidR="006C5506" w:rsidRPr="002C0D13" w:rsidRDefault="007A1DE0">
            <w:pPr>
              <w:pStyle w:val="Other0"/>
              <w:spacing w:after="0"/>
              <w:rPr>
                <w:color w:val="auto"/>
              </w:rPr>
            </w:pPr>
            <w:r w:rsidRPr="002C0D13">
              <w:rPr>
                <w:rStyle w:val="Other"/>
                <w:color w:val="auto"/>
              </w:rPr>
              <w:t>1.</w:t>
            </w:r>
          </w:p>
        </w:tc>
        <w:tc>
          <w:tcPr>
            <w:tcW w:w="3686" w:type="dxa"/>
            <w:tcBorders>
              <w:top w:val="single" w:sz="4" w:space="0" w:color="auto"/>
              <w:left w:val="single" w:sz="4" w:space="0" w:color="auto"/>
            </w:tcBorders>
            <w:shd w:val="clear" w:color="auto" w:fill="auto"/>
            <w:vAlign w:val="bottom"/>
          </w:tcPr>
          <w:p w14:paraId="58A2820B" w14:textId="77777777" w:rsidR="006C5506" w:rsidRPr="002C0D13" w:rsidRDefault="007A1DE0">
            <w:pPr>
              <w:pStyle w:val="Other0"/>
              <w:spacing w:after="0"/>
              <w:rPr>
                <w:color w:val="auto"/>
              </w:rPr>
            </w:pPr>
            <w:r w:rsidRPr="002C0D13">
              <w:rPr>
                <w:rStyle w:val="Other"/>
                <w:color w:val="auto"/>
              </w:rPr>
              <w:t>Years of Manufacturing Experience</w:t>
            </w:r>
          </w:p>
        </w:tc>
        <w:tc>
          <w:tcPr>
            <w:tcW w:w="994" w:type="dxa"/>
            <w:tcBorders>
              <w:top w:val="single" w:sz="4" w:space="0" w:color="auto"/>
              <w:left w:val="single" w:sz="4" w:space="0" w:color="auto"/>
            </w:tcBorders>
            <w:shd w:val="clear" w:color="auto" w:fill="auto"/>
            <w:vAlign w:val="bottom"/>
          </w:tcPr>
          <w:p w14:paraId="6D63C61F" w14:textId="77777777" w:rsidR="006C5506" w:rsidRPr="002C0D13" w:rsidRDefault="007A1DE0">
            <w:pPr>
              <w:pStyle w:val="Other0"/>
              <w:spacing w:after="0"/>
              <w:rPr>
                <w:color w:val="auto"/>
              </w:rPr>
            </w:pPr>
            <w:r w:rsidRPr="002C0D13">
              <w:rPr>
                <w:rStyle w:val="Other"/>
                <w:color w:val="auto"/>
              </w:rPr>
              <w:t>years</w:t>
            </w:r>
          </w:p>
        </w:tc>
        <w:tc>
          <w:tcPr>
            <w:tcW w:w="1843" w:type="dxa"/>
            <w:tcBorders>
              <w:top w:val="single" w:sz="4" w:space="0" w:color="auto"/>
              <w:left w:val="single" w:sz="4" w:space="0" w:color="auto"/>
            </w:tcBorders>
            <w:shd w:val="clear" w:color="auto" w:fill="auto"/>
          </w:tcPr>
          <w:p w14:paraId="27B4833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31A4A1D" w14:textId="77777777" w:rsidR="006C5506" w:rsidRPr="002C0D13" w:rsidRDefault="006C5506">
            <w:pPr>
              <w:rPr>
                <w:color w:val="auto"/>
                <w:sz w:val="10"/>
                <w:szCs w:val="10"/>
              </w:rPr>
            </w:pPr>
          </w:p>
        </w:tc>
      </w:tr>
      <w:tr w:rsidR="002C0D13" w:rsidRPr="002C0D13" w14:paraId="4E0DE406"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5FDAECB4" w14:textId="77777777" w:rsidR="006C5506" w:rsidRPr="002C0D13" w:rsidRDefault="007A1DE0">
            <w:pPr>
              <w:pStyle w:val="Other0"/>
              <w:spacing w:after="0"/>
              <w:rPr>
                <w:color w:val="auto"/>
              </w:rPr>
            </w:pPr>
            <w:r w:rsidRPr="002C0D13">
              <w:rPr>
                <w:rStyle w:val="Other"/>
                <w:color w:val="auto"/>
              </w:rPr>
              <w:t>2.</w:t>
            </w:r>
          </w:p>
        </w:tc>
        <w:tc>
          <w:tcPr>
            <w:tcW w:w="3686" w:type="dxa"/>
            <w:tcBorders>
              <w:top w:val="single" w:sz="4" w:space="0" w:color="auto"/>
              <w:left w:val="single" w:sz="4" w:space="0" w:color="auto"/>
            </w:tcBorders>
            <w:shd w:val="clear" w:color="auto" w:fill="auto"/>
            <w:vAlign w:val="bottom"/>
          </w:tcPr>
          <w:p w14:paraId="6CB7A52E" w14:textId="77777777" w:rsidR="006C5506" w:rsidRPr="002C0D13" w:rsidRDefault="007A1DE0">
            <w:pPr>
              <w:pStyle w:val="Other0"/>
              <w:tabs>
                <w:tab w:val="left" w:leader="dot" w:pos="830"/>
              </w:tabs>
              <w:spacing w:after="0"/>
              <w:jc w:val="both"/>
              <w:rPr>
                <w:color w:val="auto"/>
              </w:rPr>
            </w:pPr>
            <w:r w:rsidRPr="002C0D13">
              <w:rPr>
                <w:rStyle w:val="Other"/>
                <w:color w:val="auto"/>
              </w:rPr>
              <w:t>_ General</w:t>
            </w:r>
            <w:r w:rsidRPr="002C0D13">
              <w:rPr>
                <w:rStyle w:val="Other"/>
                <w:color w:val="auto"/>
              </w:rPr>
              <w:tab/>
            </w:r>
          </w:p>
        </w:tc>
        <w:tc>
          <w:tcPr>
            <w:tcW w:w="994" w:type="dxa"/>
            <w:tcBorders>
              <w:top w:val="single" w:sz="4" w:space="0" w:color="auto"/>
              <w:left w:val="single" w:sz="4" w:space="0" w:color="auto"/>
            </w:tcBorders>
            <w:shd w:val="clear" w:color="auto" w:fill="auto"/>
          </w:tcPr>
          <w:p w14:paraId="5C48D636"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714EC33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5A4CB08" w14:textId="77777777" w:rsidR="006C5506" w:rsidRPr="002C0D13" w:rsidRDefault="006C5506">
            <w:pPr>
              <w:rPr>
                <w:color w:val="auto"/>
                <w:sz w:val="10"/>
                <w:szCs w:val="10"/>
              </w:rPr>
            </w:pPr>
          </w:p>
        </w:tc>
      </w:tr>
      <w:tr w:rsidR="002C0D13" w:rsidRPr="002C0D13" w14:paraId="1D9B92DA" w14:textId="77777777">
        <w:trPr>
          <w:trHeight w:hRule="exact" w:val="547"/>
          <w:jc w:val="center"/>
        </w:trPr>
        <w:tc>
          <w:tcPr>
            <w:tcW w:w="912" w:type="dxa"/>
            <w:tcBorders>
              <w:top w:val="single" w:sz="4" w:space="0" w:color="auto"/>
              <w:left w:val="single" w:sz="4" w:space="0" w:color="auto"/>
            </w:tcBorders>
            <w:shd w:val="clear" w:color="auto" w:fill="auto"/>
          </w:tcPr>
          <w:p w14:paraId="05F1863C" w14:textId="77777777" w:rsidR="006C5506" w:rsidRPr="002C0D13" w:rsidRDefault="007A1DE0">
            <w:pPr>
              <w:pStyle w:val="Other0"/>
              <w:spacing w:after="0"/>
              <w:rPr>
                <w:color w:val="auto"/>
              </w:rPr>
            </w:pPr>
            <w:r w:rsidRPr="002C0D13">
              <w:rPr>
                <w:rStyle w:val="Other"/>
                <w:color w:val="auto"/>
              </w:rPr>
              <w:t>3.</w:t>
            </w:r>
          </w:p>
        </w:tc>
        <w:tc>
          <w:tcPr>
            <w:tcW w:w="3686" w:type="dxa"/>
            <w:tcBorders>
              <w:top w:val="single" w:sz="4" w:space="0" w:color="auto"/>
              <w:left w:val="single" w:sz="4" w:space="0" w:color="auto"/>
            </w:tcBorders>
            <w:shd w:val="clear" w:color="auto" w:fill="auto"/>
            <w:vAlign w:val="bottom"/>
          </w:tcPr>
          <w:p w14:paraId="1DB76D49" w14:textId="77777777" w:rsidR="006C5506" w:rsidRPr="002C0D13" w:rsidRDefault="007A1DE0">
            <w:pPr>
              <w:pStyle w:val="Other0"/>
              <w:spacing w:after="0"/>
              <w:rPr>
                <w:color w:val="auto"/>
              </w:rPr>
            </w:pPr>
            <w:r w:rsidRPr="002C0D13">
              <w:rPr>
                <w:rStyle w:val="Other"/>
                <w:color w:val="auto"/>
              </w:rPr>
              <w:t>Manufacturer of Nx2 Mbit multiplexer equipment Terminal Equipment</w:t>
            </w:r>
          </w:p>
        </w:tc>
        <w:tc>
          <w:tcPr>
            <w:tcW w:w="994" w:type="dxa"/>
            <w:tcBorders>
              <w:top w:val="single" w:sz="4" w:space="0" w:color="auto"/>
              <w:left w:val="single" w:sz="4" w:space="0" w:color="auto"/>
            </w:tcBorders>
            <w:shd w:val="clear" w:color="auto" w:fill="auto"/>
          </w:tcPr>
          <w:p w14:paraId="20E859EB"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0CCE626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64A15DE2" w14:textId="77777777" w:rsidR="006C5506" w:rsidRPr="002C0D13" w:rsidRDefault="006C5506">
            <w:pPr>
              <w:rPr>
                <w:color w:val="auto"/>
                <w:sz w:val="10"/>
                <w:szCs w:val="10"/>
              </w:rPr>
            </w:pPr>
          </w:p>
        </w:tc>
      </w:tr>
      <w:tr w:rsidR="002C0D13" w:rsidRPr="002C0D13" w14:paraId="699E90CB" w14:textId="77777777">
        <w:trPr>
          <w:trHeight w:hRule="exact" w:val="811"/>
          <w:jc w:val="center"/>
        </w:trPr>
        <w:tc>
          <w:tcPr>
            <w:tcW w:w="912" w:type="dxa"/>
            <w:tcBorders>
              <w:top w:val="single" w:sz="4" w:space="0" w:color="auto"/>
              <w:left w:val="single" w:sz="4" w:space="0" w:color="auto"/>
            </w:tcBorders>
            <w:shd w:val="clear" w:color="auto" w:fill="auto"/>
          </w:tcPr>
          <w:p w14:paraId="745D7050" w14:textId="77777777" w:rsidR="006C5506" w:rsidRPr="002C0D13" w:rsidRDefault="007A1DE0">
            <w:pPr>
              <w:pStyle w:val="Other0"/>
              <w:spacing w:after="0"/>
              <w:rPr>
                <w:color w:val="auto"/>
              </w:rPr>
            </w:pPr>
            <w:r w:rsidRPr="002C0D13">
              <w:rPr>
                <w:rStyle w:val="Other"/>
                <w:color w:val="auto"/>
              </w:rPr>
              <w:t>4.</w:t>
            </w:r>
          </w:p>
        </w:tc>
        <w:tc>
          <w:tcPr>
            <w:tcW w:w="3686" w:type="dxa"/>
            <w:tcBorders>
              <w:top w:val="single" w:sz="4" w:space="0" w:color="auto"/>
              <w:left w:val="single" w:sz="4" w:space="0" w:color="auto"/>
            </w:tcBorders>
            <w:shd w:val="clear" w:color="auto" w:fill="auto"/>
            <w:vAlign w:val="bottom"/>
          </w:tcPr>
          <w:p w14:paraId="3FAA92F7" w14:textId="77777777" w:rsidR="006C5506" w:rsidRPr="002C0D13" w:rsidRDefault="007A1DE0">
            <w:pPr>
              <w:pStyle w:val="Other0"/>
              <w:spacing w:after="0" w:line="233" w:lineRule="auto"/>
              <w:rPr>
                <w:color w:val="auto"/>
              </w:rPr>
            </w:pPr>
            <w:r w:rsidRPr="002C0D13">
              <w:rPr>
                <w:rStyle w:val="Other"/>
                <w:color w:val="auto"/>
              </w:rPr>
              <w:t>Type of Nx2 Mbit multiplexer equipment</w:t>
            </w:r>
          </w:p>
          <w:p w14:paraId="0DD4E8C6" w14:textId="77777777" w:rsidR="006C5506" w:rsidRPr="002C0D13" w:rsidRDefault="007A1DE0">
            <w:pPr>
              <w:pStyle w:val="Other0"/>
              <w:spacing w:after="0" w:line="233" w:lineRule="auto"/>
              <w:rPr>
                <w:color w:val="auto"/>
              </w:rPr>
            </w:pPr>
            <w:r w:rsidRPr="002C0D13">
              <w:rPr>
                <w:rStyle w:val="Other"/>
                <w:color w:val="auto"/>
              </w:rPr>
              <w:t>Terminal Equipment</w:t>
            </w:r>
          </w:p>
        </w:tc>
        <w:tc>
          <w:tcPr>
            <w:tcW w:w="994" w:type="dxa"/>
            <w:tcBorders>
              <w:top w:val="single" w:sz="4" w:space="0" w:color="auto"/>
              <w:left w:val="single" w:sz="4" w:space="0" w:color="auto"/>
            </w:tcBorders>
            <w:shd w:val="clear" w:color="auto" w:fill="auto"/>
          </w:tcPr>
          <w:p w14:paraId="3BF29BA4"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6549C6C1"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A5AD4B2" w14:textId="77777777" w:rsidR="006C5506" w:rsidRPr="002C0D13" w:rsidRDefault="006C5506">
            <w:pPr>
              <w:rPr>
                <w:color w:val="auto"/>
                <w:sz w:val="10"/>
                <w:szCs w:val="10"/>
              </w:rPr>
            </w:pPr>
          </w:p>
        </w:tc>
      </w:tr>
      <w:tr w:rsidR="002C0D13" w:rsidRPr="002C0D13" w14:paraId="2F1C6854" w14:textId="77777777">
        <w:trPr>
          <w:trHeight w:hRule="exact" w:val="816"/>
          <w:jc w:val="center"/>
        </w:trPr>
        <w:tc>
          <w:tcPr>
            <w:tcW w:w="912" w:type="dxa"/>
            <w:tcBorders>
              <w:top w:val="single" w:sz="4" w:space="0" w:color="auto"/>
              <w:left w:val="single" w:sz="4" w:space="0" w:color="auto"/>
            </w:tcBorders>
            <w:shd w:val="clear" w:color="auto" w:fill="auto"/>
          </w:tcPr>
          <w:p w14:paraId="0325BDAD" w14:textId="77777777" w:rsidR="006C5506" w:rsidRPr="002C0D13" w:rsidRDefault="007A1DE0">
            <w:pPr>
              <w:pStyle w:val="Other0"/>
              <w:spacing w:after="0"/>
              <w:rPr>
                <w:color w:val="auto"/>
              </w:rPr>
            </w:pPr>
            <w:r w:rsidRPr="002C0D13">
              <w:rPr>
                <w:rStyle w:val="Other"/>
                <w:color w:val="auto"/>
              </w:rPr>
              <w:t>5.</w:t>
            </w:r>
          </w:p>
        </w:tc>
        <w:tc>
          <w:tcPr>
            <w:tcW w:w="3686" w:type="dxa"/>
            <w:tcBorders>
              <w:top w:val="single" w:sz="4" w:space="0" w:color="auto"/>
              <w:left w:val="single" w:sz="4" w:space="0" w:color="auto"/>
            </w:tcBorders>
            <w:shd w:val="clear" w:color="auto" w:fill="auto"/>
            <w:vAlign w:val="bottom"/>
          </w:tcPr>
          <w:p w14:paraId="59EA47F9" w14:textId="77777777" w:rsidR="006C5506" w:rsidRPr="002C0D13" w:rsidRDefault="007A1DE0">
            <w:pPr>
              <w:pStyle w:val="Other0"/>
              <w:spacing w:after="0"/>
              <w:rPr>
                <w:color w:val="auto"/>
              </w:rPr>
            </w:pPr>
            <w:r w:rsidRPr="002C0D13">
              <w:rPr>
                <w:rStyle w:val="Other"/>
                <w:color w:val="auto"/>
              </w:rPr>
              <w:t>Maximum extension of transmission capacity of individual terminal by adding plug in cards.</w:t>
            </w:r>
          </w:p>
        </w:tc>
        <w:tc>
          <w:tcPr>
            <w:tcW w:w="994" w:type="dxa"/>
            <w:tcBorders>
              <w:top w:val="single" w:sz="4" w:space="0" w:color="auto"/>
              <w:left w:val="single" w:sz="4" w:space="0" w:color="auto"/>
            </w:tcBorders>
            <w:shd w:val="clear" w:color="auto" w:fill="auto"/>
          </w:tcPr>
          <w:p w14:paraId="0BD80928"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79E40B02"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C8756DE" w14:textId="77777777" w:rsidR="006C5506" w:rsidRPr="002C0D13" w:rsidRDefault="006C5506">
            <w:pPr>
              <w:rPr>
                <w:color w:val="auto"/>
                <w:sz w:val="10"/>
                <w:szCs w:val="10"/>
              </w:rPr>
            </w:pPr>
          </w:p>
        </w:tc>
      </w:tr>
      <w:tr w:rsidR="002C0D13" w:rsidRPr="002C0D13" w14:paraId="73C9890F" w14:textId="77777777">
        <w:trPr>
          <w:trHeight w:hRule="exact" w:val="547"/>
          <w:jc w:val="center"/>
        </w:trPr>
        <w:tc>
          <w:tcPr>
            <w:tcW w:w="912" w:type="dxa"/>
            <w:tcBorders>
              <w:top w:val="single" w:sz="4" w:space="0" w:color="auto"/>
              <w:left w:val="single" w:sz="4" w:space="0" w:color="auto"/>
            </w:tcBorders>
            <w:shd w:val="clear" w:color="auto" w:fill="auto"/>
          </w:tcPr>
          <w:p w14:paraId="6FDB24A5" w14:textId="77777777" w:rsidR="006C5506" w:rsidRPr="002C0D13" w:rsidRDefault="007A1DE0">
            <w:pPr>
              <w:pStyle w:val="Other0"/>
              <w:spacing w:after="0"/>
              <w:rPr>
                <w:color w:val="auto"/>
              </w:rPr>
            </w:pPr>
            <w:r w:rsidRPr="002C0D13">
              <w:rPr>
                <w:rStyle w:val="Other"/>
                <w:color w:val="auto"/>
              </w:rPr>
              <w:t>6.</w:t>
            </w:r>
          </w:p>
        </w:tc>
        <w:tc>
          <w:tcPr>
            <w:tcW w:w="3686" w:type="dxa"/>
            <w:tcBorders>
              <w:top w:val="single" w:sz="4" w:space="0" w:color="auto"/>
              <w:left w:val="single" w:sz="4" w:space="0" w:color="auto"/>
            </w:tcBorders>
            <w:shd w:val="clear" w:color="auto" w:fill="auto"/>
            <w:vAlign w:val="bottom"/>
          </w:tcPr>
          <w:p w14:paraId="4519CEBE" w14:textId="77777777" w:rsidR="006C5506" w:rsidRPr="002C0D13" w:rsidRDefault="007A1DE0">
            <w:pPr>
              <w:pStyle w:val="Other0"/>
              <w:spacing w:after="0"/>
              <w:rPr>
                <w:color w:val="auto"/>
              </w:rPr>
            </w:pPr>
            <w:r w:rsidRPr="002C0D13">
              <w:rPr>
                <w:rStyle w:val="Other"/>
                <w:color w:val="auto"/>
              </w:rPr>
              <w:t>Ditto, for multiplexer based on 2 Mbit- hierachy</w:t>
            </w:r>
          </w:p>
        </w:tc>
        <w:tc>
          <w:tcPr>
            <w:tcW w:w="994" w:type="dxa"/>
            <w:tcBorders>
              <w:top w:val="single" w:sz="4" w:space="0" w:color="auto"/>
              <w:left w:val="single" w:sz="4" w:space="0" w:color="auto"/>
            </w:tcBorders>
            <w:shd w:val="clear" w:color="auto" w:fill="auto"/>
          </w:tcPr>
          <w:p w14:paraId="0A1D3228"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1843" w:type="dxa"/>
            <w:tcBorders>
              <w:top w:val="single" w:sz="4" w:space="0" w:color="auto"/>
              <w:left w:val="single" w:sz="4" w:space="0" w:color="auto"/>
            </w:tcBorders>
            <w:shd w:val="clear" w:color="auto" w:fill="auto"/>
          </w:tcPr>
          <w:p w14:paraId="1D19E7E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05E315D7" w14:textId="77777777" w:rsidR="006C5506" w:rsidRPr="002C0D13" w:rsidRDefault="006C5506">
            <w:pPr>
              <w:rPr>
                <w:color w:val="auto"/>
                <w:sz w:val="10"/>
                <w:szCs w:val="10"/>
              </w:rPr>
            </w:pPr>
          </w:p>
        </w:tc>
      </w:tr>
      <w:tr w:rsidR="002C0D13" w:rsidRPr="002C0D13" w14:paraId="6FF562E7" w14:textId="77777777">
        <w:trPr>
          <w:trHeight w:hRule="exact" w:val="547"/>
          <w:jc w:val="center"/>
        </w:trPr>
        <w:tc>
          <w:tcPr>
            <w:tcW w:w="912" w:type="dxa"/>
            <w:tcBorders>
              <w:top w:val="single" w:sz="4" w:space="0" w:color="auto"/>
              <w:left w:val="single" w:sz="4" w:space="0" w:color="auto"/>
            </w:tcBorders>
            <w:shd w:val="clear" w:color="auto" w:fill="auto"/>
          </w:tcPr>
          <w:p w14:paraId="159BE7E2" w14:textId="77777777" w:rsidR="006C5506" w:rsidRPr="002C0D13" w:rsidRDefault="007A1DE0">
            <w:pPr>
              <w:pStyle w:val="Other0"/>
              <w:spacing w:after="0"/>
              <w:rPr>
                <w:color w:val="auto"/>
              </w:rPr>
            </w:pPr>
            <w:r w:rsidRPr="002C0D13">
              <w:rPr>
                <w:rStyle w:val="Other"/>
                <w:color w:val="auto"/>
              </w:rPr>
              <w:t>7.</w:t>
            </w:r>
          </w:p>
        </w:tc>
        <w:tc>
          <w:tcPr>
            <w:tcW w:w="3686" w:type="dxa"/>
            <w:tcBorders>
              <w:top w:val="single" w:sz="4" w:space="0" w:color="auto"/>
              <w:left w:val="single" w:sz="4" w:space="0" w:color="auto"/>
            </w:tcBorders>
            <w:shd w:val="clear" w:color="auto" w:fill="auto"/>
            <w:vAlign w:val="bottom"/>
          </w:tcPr>
          <w:p w14:paraId="191B7E14" w14:textId="77777777" w:rsidR="006C5506" w:rsidRPr="002C0D13" w:rsidRDefault="007A1DE0">
            <w:pPr>
              <w:pStyle w:val="Other0"/>
              <w:spacing w:after="0"/>
              <w:rPr>
                <w:color w:val="auto"/>
              </w:rPr>
            </w:pPr>
            <w:r w:rsidRPr="002C0D13">
              <w:rPr>
                <w:rStyle w:val="Other"/>
                <w:color w:val="auto"/>
              </w:rPr>
              <w:t>Maximum extension of multiplexer and terminal equipment racks.</w:t>
            </w:r>
          </w:p>
        </w:tc>
        <w:tc>
          <w:tcPr>
            <w:tcW w:w="994" w:type="dxa"/>
            <w:tcBorders>
              <w:top w:val="single" w:sz="4" w:space="0" w:color="auto"/>
              <w:left w:val="single" w:sz="4" w:space="0" w:color="auto"/>
            </w:tcBorders>
            <w:shd w:val="clear" w:color="auto" w:fill="auto"/>
          </w:tcPr>
          <w:p w14:paraId="4EC088DA"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B4EE6E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CFC8E8C" w14:textId="77777777" w:rsidR="006C5506" w:rsidRPr="002C0D13" w:rsidRDefault="006C5506">
            <w:pPr>
              <w:rPr>
                <w:color w:val="auto"/>
                <w:sz w:val="10"/>
                <w:szCs w:val="10"/>
              </w:rPr>
            </w:pPr>
          </w:p>
        </w:tc>
      </w:tr>
      <w:tr w:rsidR="002C0D13" w:rsidRPr="002C0D13" w14:paraId="214E8267" w14:textId="77777777">
        <w:trPr>
          <w:trHeight w:hRule="exact" w:val="547"/>
          <w:jc w:val="center"/>
        </w:trPr>
        <w:tc>
          <w:tcPr>
            <w:tcW w:w="912" w:type="dxa"/>
            <w:tcBorders>
              <w:top w:val="single" w:sz="4" w:space="0" w:color="auto"/>
              <w:left w:val="single" w:sz="4" w:space="0" w:color="auto"/>
            </w:tcBorders>
            <w:shd w:val="clear" w:color="auto" w:fill="auto"/>
          </w:tcPr>
          <w:p w14:paraId="33E03426" w14:textId="77777777" w:rsidR="006C5506" w:rsidRPr="002C0D13" w:rsidRDefault="007A1DE0">
            <w:pPr>
              <w:pStyle w:val="Other0"/>
              <w:spacing w:after="0"/>
              <w:rPr>
                <w:color w:val="auto"/>
              </w:rPr>
            </w:pPr>
            <w:r w:rsidRPr="002C0D13">
              <w:rPr>
                <w:rStyle w:val="Other"/>
                <w:color w:val="auto"/>
              </w:rPr>
              <w:t>8.</w:t>
            </w:r>
          </w:p>
        </w:tc>
        <w:tc>
          <w:tcPr>
            <w:tcW w:w="3686" w:type="dxa"/>
            <w:tcBorders>
              <w:top w:val="single" w:sz="4" w:space="0" w:color="auto"/>
              <w:left w:val="single" w:sz="4" w:space="0" w:color="auto"/>
            </w:tcBorders>
            <w:shd w:val="clear" w:color="auto" w:fill="auto"/>
            <w:vAlign w:val="bottom"/>
          </w:tcPr>
          <w:p w14:paraId="3B3D75F0" w14:textId="77777777" w:rsidR="006C5506" w:rsidRPr="002C0D13" w:rsidRDefault="007A1DE0">
            <w:pPr>
              <w:pStyle w:val="Other0"/>
              <w:spacing w:after="0"/>
              <w:rPr>
                <w:color w:val="auto"/>
              </w:rPr>
            </w:pPr>
            <w:r w:rsidRPr="002C0D13">
              <w:rPr>
                <w:rStyle w:val="Other"/>
                <w:color w:val="auto"/>
              </w:rPr>
              <w:t>Protection class(es) of terminal equipment racks.</w:t>
            </w:r>
          </w:p>
        </w:tc>
        <w:tc>
          <w:tcPr>
            <w:tcW w:w="994" w:type="dxa"/>
            <w:tcBorders>
              <w:top w:val="single" w:sz="4" w:space="0" w:color="auto"/>
              <w:left w:val="single" w:sz="4" w:space="0" w:color="auto"/>
            </w:tcBorders>
            <w:shd w:val="clear" w:color="auto" w:fill="auto"/>
          </w:tcPr>
          <w:p w14:paraId="3FE253C0"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68B3C53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3A2A2DB" w14:textId="77777777" w:rsidR="006C5506" w:rsidRPr="002C0D13" w:rsidRDefault="006C5506">
            <w:pPr>
              <w:rPr>
                <w:color w:val="auto"/>
                <w:sz w:val="10"/>
                <w:szCs w:val="10"/>
              </w:rPr>
            </w:pPr>
          </w:p>
        </w:tc>
      </w:tr>
      <w:tr w:rsidR="002C0D13" w:rsidRPr="002C0D13" w14:paraId="13A0E908"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5BED70E6" w14:textId="77777777" w:rsidR="006C5506" w:rsidRPr="002C0D13" w:rsidRDefault="007A1DE0">
            <w:pPr>
              <w:pStyle w:val="Other0"/>
              <w:spacing w:after="0"/>
              <w:rPr>
                <w:color w:val="auto"/>
              </w:rPr>
            </w:pPr>
            <w:r w:rsidRPr="002C0D13">
              <w:rPr>
                <w:rStyle w:val="Other"/>
                <w:color w:val="auto"/>
              </w:rPr>
              <w:t>9.</w:t>
            </w:r>
          </w:p>
        </w:tc>
        <w:tc>
          <w:tcPr>
            <w:tcW w:w="3686" w:type="dxa"/>
            <w:tcBorders>
              <w:top w:val="single" w:sz="4" w:space="0" w:color="auto"/>
              <w:left w:val="single" w:sz="4" w:space="0" w:color="auto"/>
            </w:tcBorders>
            <w:shd w:val="clear" w:color="auto" w:fill="auto"/>
            <w:vAlign w:val="bottom"/>
          </w:tcPr>
          <w:p w14:paraId="3F110C55" w14:textId="77777777" w:rsidR="006C5506" w:rsidRPr="002C0D13" w:rsidRDefault="007A1DE0">
            <w:pPr>
              <w:pStyle w:val="Other0"/>
              <w:spacing w:after="0"/>
              <w:rPr>
                <w:color w:val="auto"/>
              </w:rPr>
            </w:pPr>
            <w:r w:rsidRPr="002C0D13">
              <w:rPr>
                <w:rStyle w:val="Other"/>
                <w:color w:val="auto"/>
                <w:u w:val="single"/>
              </w:rPr>
              <w:t>Construction requirement</w:t>
            </w:r>
            <w:r w:rsidRPr="002C0D13">
              <w:rPr>
                <w:rStyle w:val="Other"/>
                <w:color w:val="auto"/>
              </w:rPr>
              <w:t>.</w:t>
            </w:r>
          </w:p>
        </w:tc>
        <w:tc>
          <w:tcPr>
            <w:tcW w:w="994" w:type="dxa"/>
            <w:tcBorders>
              <w:top w:val="single" w:sz="4" w:space="0" w:color="auto"/>
              <w:left w:val="single" w:sz="4" w:space="0" w:color="auto"/>
            </w:tcBorders>
            <w:shd w:val="clear" w:color="auto" w:fill="auto"/>
          </w:tcPr>
          <w:p w14:paraId="0C12FE7C"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FB99A36"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E5DE82E" w14:textId="77777777" w:rsidR="006C5506" w:rsidRPr="002C0D13" w:rsidRDefault="006C5506">
            <w:pPr>
              <w:rPr>
                <w:color w:val="auto"/>
                <w:sz w:val="10"/>
                <w:szCs w:val="10"/>
              </w:rPr>
            </w:pPr>
          </w:p>
        </w:tc>
      </w:tr>
      <w:tr w:rsidR="002C0D13" w:rsidRPr="002C0D13" w14:paraId="41335F08" w14:textId="77777777">
        <w:trPr>
          <w:trHeight w:hRule="exact" w:val="547"/>
          <w:jc w:val="center"/>
        </w:trPr>
        <w:tc>
          <w:tcPr>
            <w:tcW w:w="912" w:type="dxa"/>
            <w:tcBorders>
              <w:top w:val="single" w:sz="4" w:space="0" w:color="auto"/>
              <w:left w:val="single" w:sz="4" w:space="0" w:color="auto"/>
            </w:tcBorders>
            <w:shd w:val="clear" w:color="auto" w:fill="auto"/>
          </w:tcPr>
          <w:p w14:paraId="1F1893DA" w14:textId="77777777" w:rsidR="006C5506" w:rsidRPr="002C0D13" w:rsidRDefault="007A1DE0">
            <w:pPr>
              <w:pStyle w:val="Other0"/>
              <w:spacing w:after="0"/>
              <w:rPr>
                <w:color w:val="auto"/>
              </w:rPr>
            </w:pPr>
            <w:r w:rsidRPr="002C0D13">
              <w:rPr>
                <w:rStyle w:val="Other"/>
                <w:color w:val="auto"/>
              </w:rPr>
              <w:t>10.</w:t>
            </w:r>
          </w:p>
        </w:tc>
        <w:tc>
          <w:tcPr>
            <w:tcW w:w="3686" w:type="dxa"/>
            <w:tcBorders>
              <w:top w:val="single" w:sz="4" w:space="0" w:color="auto"/>
              <w:left w:val="single" w:sz="4" w:space="0" w:color="auto"/>
            </w:tcBorders>
            <w:shd w:val="clear" w:color="auto" w:fill="auto"/>
            <w:vAlign w:val="bottom"/>
          </w:tcPr>
          <w:p w14:paraId="0CECD1AA" w14:textId="77777777" w:rsidR="006C5506" w:rsidRPr="002C0D13" w:rsidRDefault="007A1DE0">
            <w:pPr>
              <w:pStyle w:val="Other0"/>
              <w:spacing w:after="0"/>
              <w:rPr>
                <w:color w:val="auto"/>
              </w:rPr>
            </w:pPr>
            <w:r w:rsidRPr="002C0D13">
              <w:rPr>
                <w:rStyle w:val="Other"/>
                <w:color w:val="auto"/>
              </w:rPr>
              <w:t>Operating principle of amplifiers: Optical-optical(bit rate incentive).</w:t>
            </w:r>
          </w:p>
        </w:tc>
        <w:tc>
          <w:tcPr>
            <w:tcW w:w="994" w:type="dxa"/>
            <w:tcBorders>
              <w:top w:val="single" w:sz="4" w:space="0" w:color="auto"/>
              <w:left w:val="single" w:sz="4" w:space="0" w:color="auto"/>
            </w:tcBorders>
            <w:shd w:val="clear" w:color="auto" w:fill="auto"/>
          </w:tcPr>
          <w:p w14:paraId="74341476"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0D01EB6E"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DB1987B" w14:textId="77777777" w:rsidR="006C5506" w:rsidRPr="002C0D13" w:rsidRDefault="006C5506">
            <w:pPr>
              <w:rPr>
                <w:color w:val="auto"/>
                <w:sz w:val="10"/>
                <w:szCs w:val="10"/>
              </w:rPr>
            </w:pPr>
          </w:p>
        </w:tc>
      </w:tr>
      <w:tr w:rsidR="002C0D13" w:rsidRPr="002C0D13" w14:paraId="10B508FF" w14:textId="77777777">
        <w:trPr>
          <w:trHeight w:hRule="exact" w:val="547"/>
          <w:jc w:val="center"/>
        </w:trPr>
        <w:tc>
          <w:tcPr>
            <w:tcW w:w="912" w:type="dxa"/>
            <w:tcBorders>
              <w:top w:val="single" w:sz="4" w:space="0" w:color="auto"/>
              <w:left w:val="single" w:sz="4" w:space="0" w:color="auto"/>
            </w:tcBorders>
            <w:shd w:val="clear" w:color="auto" w:fill="auto"/>
          </w:tcPr>
          <w:p w14:paraId="6AD18028" w14:textId="77777777" w:rsidR="006C5506" w:rsidRPr="002C0D13" w:rsidRDefault="007A1DE0">
            <w:pPr>
              <w:pStyle w:val="Other0"/>
              <w:spacing w:after="0"/>
              <w:rPr>
                <w:color w:val="auto"/>
              </w:rPr>
            </w:pPr>
            <w:r w:rsidRPr="002C0D13">
              <w:rPr>
                <w:rStyle w:val="Other"/>
                <w:color w:val="auto"/>
              </w:rPr>
              <w:t>11.</w:t>
            </w:r>
          </w:p>
        </w:tc>
        <w:tc>
          <w:tcPr>
            <w:tcW w:w="3686" w:type="dxa"/>
            <w:tcBorders>
              <w:top w:val="single" w:sz="4" w:space="0" w:color="auto"/>
              <w:left w:val="single" w:sz="4" w:space="0" w:color="auto"/>
            </w:tcBorders>
            <w:shd w:val="clear" w:color="auto" w:fill="auto"/>
            <w:vAlign w:val="bottom"/>
          </w:tcPr>
          <w:p w14:paraId="022E7EF6" w14:textId="77777777" w:rsidR="006C5506" w:rsidRPr="002C0D13" w:rsidRDefault="007A1DE0">
            <w:pPr>
              <w:pStyle w:val="Other0"/>
              <w:spacing w:after="0"/>
              <w:rPr>
                <w:color w:val="auto"/>
              </w:rPr>
            </w:pPr>
            <w:r w:rsidRPr="002C0D13">
              <w:rPr>
                <w:rStyle w:val="Other"/>
                <w:color w:val="auto"/>
              </w:rPr>
              <w:t>Operating range of fiber of fiber optic terminals.</w:t>
            </w:r>
          </w:p>
        </w:tc>
        <w:tc>
          <w:tcPr>
            <w:tcW w:w="994" w:type="dxa"/>
            <w:tcBorders>
              <w:top w:val="single" w:sz="4" w:space="0" w:color="auto"/>
              <w:left w:val="single" w:sz="4" w:space="0" w:color="auto"/>
            </w:tcBorders>
            <w:shd w:val="clear" w:color="auto" w:fill="auto"/>
          </w:tcPr>
          <w:p w14:paraId="4CC963BB" w14:textId="77777777" w:rsidR="006C5506" w:rsidRPr="002C0D13" w:rsidRDefault="007A1DE0">
            <w:pPr>
              <w:pStyle w:val="Other0"/>
              <w:spacing w:after="0"/>
              <w:rPr>
                <w:color w:val="auto"/>
              </w:rPr>
            </w:pPr>
            <w:r w:rsidRPr="002C0D13">
              <w:rPr>
                <w:rStyle w:val="Other"/>
                <w:color w:val="auto"/>
              </w:rPr>
              <w:t>Mbit/s</w:t>
            </w:r>
          </w:p>
        </w:tc>
        <w:tc>
          <w:tcPr>
            <w:tcW w:w="1843" w:type="dxa"/>
            <w:tcBorders>
              <w:top w:val="single" w:sz="4" w:space="0" w:color="auto"/>
              <w:left w:val="single" w:sz="4" w:space="0" w:color="auto"/>
            </w:tcBorders>
            <w:shd w:val="clear" w:color="auto" w:fill="auto"/>
          </w:tcPr>
          <w:p w14:paraId="6503D7E6"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F7E70AA" w14:textId="77777777" w:rsidR="006C5506" w:rsidRPr="002C0D13" w:rsidRDefault="006C5506">
            <w:pPr>
              <w:rPr>
                <w:color w:val="auto"/>
                <w:sz w:val="10"/>
                <w:szCs w:val="10"/>
              </w:rPr>
            </w:pPr>
          </w:p>
        </w:tc>
      </w:tr>
      <w:tr w:rsidR="002C0D13" w:rsidRPr="002C0D13" w14:paraId="48BFBD4F" w14:textId="77777777">
        <w:trPr>
          <w:trHeight w:hRule="exact" w:val="547"/>
          <w:jc w:val="center"/>
        </w:trPr>
        <w:tc>
          <w:tcPr>
            <w:tcW w:w="912" w:type="dxa"/>
            <w:tcBorders>
              <w:top w:val="single" w:sz="4" w:space="0" w:color="auto"/>
              <w:left w:val="single" w:sz="4" w:space="0" w:color="auto"/>
            </w:tcBorders>
            <w:shd w:val="clear" w:color="auto" w:fill="auto"/>
          </w:tcPr>
          <w:p w14:paraId="0C26CCF2" w14:textId="77777777" w:rsidR="006C5506" w:rsidRPr="002C0D13" w:rsidRDefault="007A1DE0">
            <w:pPr>
              <w:pStyle w:val="Other0"/>
              <w:spacing w:after="0"/>
              <w:rPr>
                <w:color w:val="auto"/>
              </w:rPr>
            </w:pPr>
            <w:r w:rsidRPr="002C0D13">
              <w:rPr>
                <w:rStyle w:val="Other"/>
                <w:color w:val="auto"/>
              </w:rPr>
              <w:t>12.</w:t>
            </w:r>
          </w:p>
        </w:tc>
        <w:tc>
          <w:tcPr>
            <w:tcW w:w="3686" w:type="dxa"/>
            <w:tcBorders>
              <w:top w:val="single" w:sz="4" w:space="0" w:color="auto"/>
              <w:left w:val="single" w:sz="4" w:space="0" w:color="auto"/>
            </w:tcBorders>
            <w:shd w:val="clear" w:color="auto" w:fill="auto"/>
            <w:vAlign w:val="bottom"/>
          </w:tcPr>
          <w:p w14:paraId="47911D21" w14:textId="77777777" w:rsidR="006C5506" w:rsidRPr="002C0D13" w:rsidRDefault="007A1DE0">
            <w:pPr>
              <w:pStyle w:val="Other0"/>
              <w:spacing w:after="0"/>
              <w:rPr>
                <w:color w:val="auto"/>
              </w:rPr>
            </w:pPr>
            <w:r w:rsidRPr="002C0D13">
              <w:rPr>
                <w:rStyle w:val="Other"/>
                <w:color w:val="auto"/>
              </w:rPr>
              <w:t>Operating principle of optical transmitter.</w:t>
            </w:r>
          </w:p>
        </w:tc>
        <w:tc>
          <w:tcPr>
            <w:tcW w:w="994" w:type="dxa"/>
            <w:tcBorders>
              <w:top w:val="single" w:sz="4" w:space="0" w:color="auto"/>
              <w:left w:val="single" w:sz="4" w:space="0" w:color="auto"/>
            </w:tcBorders>
            <w:shd w:val="clear" w:color="auto" w:fill="auto"/>
          </w:tcPr>
          <w:p w14:paraId="25176431"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0D6B602E"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6B5576E9" w14:textId="77777777" w:rsidR="006C5506" w:rsidRPr="002C0D13" w:rsidRDefault="006C5506">
            <w:pPr>
              <w:rPr>
                <w:color w:val="auto"/>
                <w:sz w:val="10"/>
                <w:szCs w:val="10"/>
              </w:rPr>
            </w:pPr>
          </w:p>
        </w:tc>
      </w:tr>
      <w:tr w:rsidR="002C0D13" w:rsidRPr="002C0D13" w14:paraId="1C65A08F"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7ECE527E" w14:textId="77777777" w:rsidR="006C5506" w:rsidRPr="002C0D13" w:rsidRDefault="007A1DE0">
            <w:pPr>
              <w:pStyle w:val="Other0"/>
              <w:spacing w:after="0"/>
              <w:rPr>
                <w:color w:val="auto"/>
              </w:rPr>
            </w:pPr>
            <w:r w:rsidRPr="002C0D13">
              <w:rPr>
                <w:rStyle w:val="Other"/>
                <w:color w:val="auto"/>
              </w:rPr>
              <w:t>13.</w:t>
            </w:r>
          </w:p>
        </w:tc>
        <w:tc>
          <w:tcPr>
            <w:tcW w:w="3686" w:type="dxa"/>
            <w:tcBorders>
              <w:top w:val="single" w:sz="4" w:space="0" w:color="auto"/>
              <w:left w:val="single" w:sz="4" w:space="0" w:color="auto"/>
            </w:tcBorders>
            <w:shd w:val="clear" w:color="auto" w:fill="auto"/>
            <w:vAlign w:val="bottom"/>
          </w:tcPr>
          <w:p w14:paraId="4C3FA0F6" w14:textId="77777777" w:rsidR="006C5506" w:rsidRPr="002C0D13" w:rsidRDefault="007A1DE0">
            <w:pPr>
              <w:pStyle w:val="Other0"/>
              <w:spacing w:after="0"/>
              <w:rPr>
                <w:color w:val="auto"/>
              </w:rPr>
            </w:pPr>
            <w:r w:rsidRPr="002C0D13">
              <w:rPr>
                <w:rStyle w:val="Other"/>
                <w:color w:val="auto"/>
                <w:u w:val="single"/>
              </w:rPr>
              <w:t>Operating parameters</w:t>
            </w:r>
            <w:r w:rsidRPr="002C0D13">
              <w:rPr>
                <w:rStyle w:val="Other"/>
                <w:color w:val="auto"/>
              </w:rPr>
              <w:t>.</w:t>
            </w:r>
          </w:p>
        </w:tc>
        <w:tc>
          <w:tcPr>
            <w:tcW w:w="994" w:type="dxa"/>
            <w:tcBorders>
              <w:top w:val="single" w:sz="4" w:space="0" w:color="auto"/>
              <w:left w:val="single" w:sz="4" w:space="0" w:color="auto"/>
            </w:tcBorders>
            <w:shd w:val="clear" w:color="auto" w:fill="auto"/>
          </w:tcPr>
          <w:p w14:paraId="400EDA81"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14E1583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402D9AE" w14:textId="77777777" w:rsidR="006C5506" w:rsidRPr="002C0D13" w:rsidRDefault="006C5506">
            <w:pPr>
              <w:rPr>
                <w:color w:val="auto"/>
                <w:sz w:val="10"/>
                <w:szCs w:val="10"/>
              </w:rPr>
            </w:pPr>
          </w:p>
        </w:tc>
      </w:tr>
      <w:tr w:rsidR="002C0D13" w:rsidRPr="002C0D13" w14:paraId="216402E9"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01CD5835" w14:textId="77777777" w:rsidR="006C5506" w:rsidRPr="002C0D13" w:rsidRDefault="007A1DE0">
            <w:pPr>
              <w:pStyle w:val="Other0"/>
              <w:spacing w:after="0"/>
              <w:rPr>
                <w:color w:val="auto"/>
              </w:rPr>
            </w:pPr>
            <w:r w:rsidRPr="002C0D13">
              <w:rPr>
                <w:rStyle w:val="Other"/>
                <w:color w:val="auto"/>
              </w:rPr>
              <w:t>14.</w:t>
            </w:r>
          </w:p>
        </w:tc>
        <w:tc>
          <w:tcPr>
            <w:tcW w:w="3686" w:type="dxa"/>
            <w:tcBorders>
              <w:top w:val="single" w:sz="4" w:space="0" w:color="auto"/>
              <w:left w:val="single" w:sz="4" w:space="0" w:color="auto"/>
            </w:tcBorders>
            <w:shd w:val="clear" w:color="auto" w:fill="auto"/>
            <w:vAlign w:val="bottom"/>
          </w:tcPr>
          <w:p w14:paraId="3DBD9CF4" w14:textId="77777777" w:rsidR="006C5506" w:rsidRPr="002C0D13" w:rsidRDefault="007A1DE0">
            <w:pPr>
              <w:pStyle w:val="Other0"/>
              <w:spacing w:after="0"/>
              <w:rPr>
                <w:color w:val="auto"/>
              </w:rPr>
            </w:pPr>
            <w:r w:rsidRPr="002C0D13">
              <w:rPr>
                <w:rStyle w:val="Other"/>
                <w:color w:val="auto"/>
              </w:rPr>
              <w:t>Nominal operating wave length.</w:t>
            </w:r>
          </w:p>
        </w:tc>
        <w:tc>
          <w:tcPr>
            <w:tcW w:w="994" w:type="dxa"/>
            <w:tcBorders>
              <w:top w:val="single" w:sz="4" w:space="0" w:color="auto"/>
              <w:left w:val="single" w:sz="4" w:space="0" w:color="auto"/>
            </w:tcBorders>
            <w:shd w:val="clear" w:color="auto" w:fill="auto"/>
          </w:tcPr>
          <w:p w14:paraId="2E3B2339"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2DC2FF60"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CCBCC29" w14:textId="77777777" w:rsidR="006C5506" w:rsidRPr="002C0D13" w:rsidRDefault="006C5506">
            <w:pPr>
              <w:rPr>
                <w:color w:val="auto"/>
                <w:sz w:val="10"/>
                <w:szCs w:val="10"/>
              </w:rPr>
            </w:pPr>
          </w:p>
        </w:tc>
      </w:tr>
      <w:tr w:rsidR="002C0D13" w:rsidRPr="002C0D13" w14:paraId="143A935C" w14:textId="77777777">
        <w:trPr>
          <w:trHeight w:hRule="exact" w:val="547"/>
          <w:jc w:val="center"/>
        </w:trPr>
        <w:tc>
          <w:tcPr>
            <w:tcW w:w="912" w:type="dxa"/>
            <w:tcBorders>
              <w:top w:val="single" w:sz="4" w:space="0" w:color="auto"/>
              <w:left w:val="single" w:sz="4" w:space="0" w:color="auto"/>
            </w:tcBorders>
            <w:shd w:val="clear" w:color="auto" w:fill="auto"/>
          </w:tcPr>
          <w:p w14:paraId="14D05919" w14:textId="77777777" w:rsidR="006C5506" w:rsidRPr="002C0D13" w:rsidRDefault="007A1DE0">
            <w:pPr>
              <w:pStyle w:val="Other0"/>
              <w:spacing w:after="0"/>
              <w:rPr>
                <w:color w:val="auto"/>
              </w:rPr>
            </w:pPr>
            <w:r w:rsidRPr="002C0D13">
              <w:rPr>
                <w:rStyle w:val="Other"/>
                <w:color w:val="auto"/>
              </w:rPr>
              <w:t>15.</w:t>
            </w:r>
          </w:p>
        </w:tc>
        <w:tc>
          <w:tcPr>
            <w:tcW w:w="3686" w:type="dxa"/>
            <w:tcBorders>
              <w:top w:val="single" w:sz="4" w:space="0" w:color="auto"/>
              <w:left w:val="single" w:sz="4" w:space="0" w:color="auto"/>
            </w:tcBorders>
            <w:shd w:val="clear" w:color="auto" w:fill="auto"/>
            <w:vAlign w:val="bottom"/>
          </w:tcPr>
          <w:p w14:paraId="17F6CD41" w14:textId="77777777" w:rsidR="006C5506" w:rsidRPr="002C0D13" w:rsidRDefault="007A1DE0">
            <w:pPr>
              <w:pStyle w:val="Other0"/>
              <w:spacing w:after="0"/>
              <w:rPr>
                <w:color w:val="auto"/>
              </w:rPr>
            </w:pPr>
            <w:r w:rsidRPr="002C0D13">
              <w:rPr>
                <w:rStyle w:val="Other"/>
                <w:color w:val="auto"/>
              </w:rPr>
              <w:t>Remaining overall system margin at start of life/end of life</w:t>
            </w:r>
          </w:p>
        </w:tc>
        <w:tc>
          <w:tcPr>
            <w:tcW w:w="994" w:type="dxa"/>
            <w:tcBorders>
              <w:top w:val="single" w:sz="4" w:space="0" w:color="auto"/>
              <w:left w:val="single" w:sz="4" w:space="0" w:color="auto"/>
            </w:tcBorders>
            <w:shd w:val="clear" w:color="auto" w:fill="auto"/>
          </w:tcPr>
          <w:p w14:paraId="722D00CA"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3843ED7"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36BA8E1" w14:textId="77777777" w:rsidR="006C5506" w:rsidRPr="002C0D13" w:rsidRDefault="006C5506">
            <w:pPr>
              <w:rPr>
                <w:color w:val="auto"/>
                <w:sz w:val="10"/>
                <w:szCs w:val="10"/>
              </w:rPr>
            </w:pPr>
          </w:p>
        </w:tc>
      </w:tr>
      <w:tr w:rsidR="002C0D13" w:rsidRPr="002C0D13" w14:paraId="147DFAF5" w14:textId="77777777">
        <w:trPr>
          <w:trHeight w:hRule="exact" w:val="547"/>
          <w:jc w:val="center"/>
        </w:trPr>
        <w:tc>
          <w:tcPr>
            <w:tcW w:w="912" w:type="dxa"/>
            <w:tcBorders>
              <w:top w:val="single" w:sz="4" w:space="0" w:color="auto"/>
              <w:left w:val="single" w:sz="4" w:space="0" w:color="auto"/>
            </w:tcBorders>
            <w:shd w:val="clear" w:color="auto" w:fill="auto"/>
          </w:tcPr>
          <w:p w14:paraId="2633FF2C" w14:textId="77777777" w:rsidR="006C5506" w:rsidRPr="002C0D13" w:rsidRDefault="007A1DE0">
            <w:pPr>
              <w:pStyle w:val="Other0"/>
              <w:spacing w:after="0"/>
              <w:rPr>
                <w:color w:val="auto"/>
              </w:rPr>
            </w:pPr>
            <w:r w:rsidRPr="002C0D13">
              <w:rPr>
                <w:rStyle w:val="Other"/>
                <w:color w:val="auto"/>
              </w:rPr>
              <w:t>16.</w:t>
            </w:r>
          </w:p>
        </w:tc>
        <w:tc>
          <w:tcPr>
            <w:tcW w:w="3686" w:type="dxa"/>
            <w:tcBorders>
              <w:top w:val="single" w:sz="4" w:space="0" w:color="auto"/>
              <w:left w:val="single" w:sz="4" w:space="0" w:color="auto"/>
            </w:tcBorders>
            <w:shd w:val="clear" w:color="auto" w:fill="auto"/>
            <w:vAlign w:val="bottom"/>
          </w:tcPr>
          <w:p w14:paraId="33D11127" w14:textId="77777777" w:rsidR="006C5506" w:rsidRPr="002C0D13" w:rsidRDefault="007A1DE0">
            <w:pPr>
              <w:pStyle w:val="Other0"/>
              <w:spacing w:after="0"/>
              <w:rPr>
                <w:color w:val="auto"/>
              </w:rPr>
            </w:pPr>
            <w:r w:rsidRPr="002C0D13">
              <w:rPr>
                <w:rStyle w:val="Other"/>
                <w:color w:val="auto"/>
              </w:rPr>
              <w:t>Receiver sensitivity (at BER of 10</w:t>
            </w:r>
            <w:r w:rsidRPr="002C0D13">
              <w:rPr>
                <w:rStyle w:val="Other"/>
                <w:color w:val="auto"/>
                <w:vertAlign w:val="superscript"/>
              </w:rPr>
              <w:t>-10</w:t>
            </w:r>
            <w:r w:rsidRPr="002C0D13">
              <w:rPr>
                <w:rStyle w:val="Other"/>
                <w:color w:val="auto"/>
              </w:rPr>
              <w:t>) at start of life/end of life</w:t>
            </w:r>
          </w:p>
        </w:tc>
        <w:tc>
          <w:tcPr>
            <w:tcW w:w="994" w:type="dxa"/>
            <w:tcBorders>
              <w:top w:val="single" w:sz="4" w:space="0" w:color="auto"/>
              <w:left w:val="single" w:sz="4" w:space="0" w:color="auto"/>
            </w:tcBorders>
            <w:shd w:val="clear" w:color="auto" w:fill="auto"/>
          </w:tcPr>
          <w:p w14:paraId="768BDAA8"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6E5068E6"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DD521CA" w14:textId="77777777" w:rsidR="006C5506" w:rsidRPr="002C0D13" w:rsidRDefault="006C5506">
            <w:pPr>
              <w:rPr>
                <w:color w:val="auto"/>
                <w:sz w:val="10"/>
                <w:szCs w:val="10"/>
              </w:rPr>
            </w:pPr>
          </w:p>
        </w:tc>
      </w:tr>
      <w:tr w:rsidR="002C0D13" w:rsidRPr="002C0D13" w14:paraId="40B4B51B"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401141CD" w14:textId="77777777" w:rsidR="006C5506" w:rsidRPr="002C0D13" w:rsidRDefault="007A1DE0">
            <w:pPr>
              <w:pStyle w:val="Other0"/>
              <w:spacing w:after="0"/>
              <w:rPr>
                <w:color w:val="auto"/>
              </w:rPr>
            </w:pPr>
            <w:r w:rsidRPr="002C0D13">
              <w:rPr>
                <w:rStyle w:val="Other"/>
                <w:color w:val="auto"/>
              </w:rPr>
              <w:t>17.</w:t>
            </w:r>
          </w:p>
        </w:tc>
        <w:tc>
          <w:tcPr>
            <w:tcW w:w="3686" w:type="dxa"/>
            <w:tcBorders>
              <w:top w:val="single" w:sz="4" w:space="0" w:color="auto"/>
              <w:left w:val="single" w:sz="4" w:space="0" w:color="auto"/>
            </w:tcBorders>
            <w:shd w:val="clear" w:color="auto" w:fill="auto"/>
            <w:vAlign w:val="bottom"/>
          </w:tcPr>
          <w:p w14:paraId="7116232C" w14:textId="77777777" w:rsidR="006C5506" w:rsidRPr="002C0D13" w:rsidRDefault="007A1DE0">
            <w:pPr>
              <w:pStyle w:val="Other0"/>
              <w:spacing w:after="0"/>
              <w:rPr>
                <w:color w:val="auto"/>
              </w:rPr>
            </w:pPr>
            <w:r w:rsidRPr="002C0D13">
              <w:rPr>
                <w:rStyle w:val="Other"/>
                <w:color w:val="auto"/>
                <w:u w:val="single"/>
              </w:rPr>
              <w:t xml:space="preserve">Transmitter </w:t>
            </w:r>
            <w:r w:rsidRPr="002C0D13">
              <w:rPr>
                <w:rStyle w:val="Other"/>
                <w:color w:val="auto"/>
                <w:u w:val="single"/>
                <w:vertAlign w:val="subscript"/>
              </w:rPr>
              <w:t>1</w:t>
            </w:r>
            <w:r w:rsidRPr="002C0D13">
              <w:rPr>
                <w:rStyle w:val="Other"/>
                <w:color w:val="auto"/>
                <w:u w:val="single"/>
              </w:rPr>
              <w:t xml:space="preserve"> Parameters</w:t>
            </w:r>
            <w:r w:rsidRPr="002C0D13">
              <w:rPr>
                <w:rStyle w:val="Other"/>
                <w:color w:val="auto"/>
              </w:rPr>
              <w:t>.</w:t>
            </w:r>
          </w:p>
        </w:tc>
        <w:tc>
          <w:tcPr>
            <w:tcW w:w="994" w:type="dxa"/>
            <w:tcBorders>
              <w:top w:val="single" w:sz="4" w:space="0" w:color="auto"/>
              <w:left w:val="single" w:sz="4" w:space="0" w:color="auto"/>
            </w:tcBorders>
            <w:shd w:val="clear" w:color="auto" w:fill="auto"/>
          </w:tcPr>
          <w:p w14:paraId="795036AF"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154EC067"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0937E765" w14:textId="77777777" w:rsidR="006C5506" w:rsidRPr="002C0D13" w:rsidRDefault="006C5506">
            <w:pPr>
              <w:rPr>
                <w:color w:val="auto"/>
                <w:sz w:val="10"/>
                <w:szCs w:val="10"/>
              </w:rPr>
            </w:pPr>
          </w:p>
        </w:tc>
      </w:tr>
      <w:tr w:rsidR="002C0D13" w:rsidRPr="002C0D13" w14:paraId="11BCBC52" w14:textId="77777777">
        <w:trPr>
          <w:trHeight w:hRule="exact" w:val="547"/>
          <w:jc w:val="center"/>
        </w:trPr>
        <w:tc>
          <w:tcPr>
            <w:tcW w:w="912" w:type="dxa"/>
            <w:tcBorders>
              <w:top w:val="single" w:sz="4" w:space="0" w:color="auto"/>
              <w:left w:val="single" w:sz="4" w:space="0" w:color="auto"/>
            </w:tcBorders>
            <w:shd w:val="clear" w:color="auto" w:fill="auto"/>
          </w:tcPr>
          <w:p w14:paraId="6F94951D" w14:textId="77777777" w:rsidR="006C5506" w:rsidRPr="002C0D13" w:rsidRDefault="007A1DE0">
            <w:pPr>
              <w:pStyle w:val="Other0"/>
              <w:spacing w:after="0"/>
              <w:rPr>
                <w:color w:val="auto"/>
              </w:rPr>
            </w:pPr>
            <w:r w:rsidRPr="002C0D13">
              <w:rPr>
                <w:rStyle w:val="Other"/>
                <w:color w:val="auto"/>
              </w:rPr>
              <w:t>18.</w:t>
            </w:r>
          </w:p>
        </w:tc>
        <w:tc>
          <w:tcPr>
            <w:tcW w:w="3686" w:type="dxa"/>
            <w:tcBorders>
              <w:top w:val="single" w:sz="4" w:space="0" w:color="auto"/>
              <w:left w:val="single" w:sz="4" w:space="0" w:color="auto"/>
            </w:tcBorders>
            <w:shd w:val="clear" w:color="auto" w:fill="auto"/>
            <w:vAlign w:val="bottom"/>
          </w:tcPr>
          <w:p w14:paraId="32295E3D" w14:textId="77777777" w:rsidR="006C5506" w:rsidRPr="002C0D13" w:rsidRDefault="007A1DE0">
            <w:pPr>
              <w:pStyle w:val="Other0"/>
              <w:spacing w:after="0"/>
              <w:rPr>
                <w:color w:val="auto"/>
              </w:rPr>
            </w:pPr>
            <w:r w:rsidRPr="002C0D13">
              <w:rPr>
                <w:rStyle w:val="Other"/>
                <w:color w:val="auto"/>
              </w:rPr>
              <w:t xml:space="preserve">Bit error rate (path including terminals) at: </w:t>
            </w:r>
            <w:r w:rsidRPr="002C0D13">
              <w:rPr>
                <w:rStyle w:val="Other"/>
                <w:color w:val="auto"/>
                <w:lang w:val="th-TH" w:eastAsia="th-TH" w:bidi="th-TH"/>
              </w:rPr>
              <w:t xml:space="preserve">- </w:t>
            </w:r>
            <w:r w:rsidRPr="002C0D13">
              <w:rPr>
                <w:rStyle w:val="Other"/>
                <w:color w:val="auto"/>
              </w:rPr>
              <w:t>n x 2 Mbit/s.</w:t>
            </w:r>
          </w:p>
        </w:tc>
        <w:tc>
          <w:tcPr>
            <w:tcW w:w="994" w:type="dxa"/>
            <w:tcBorders>
              <w:top w:val="single" w:sz="4" w:space="0" w:color="auto"/>
              <w:left w:val="single" w:sz="4" w:space="0" w:color="auto"/>
            </w:tcBorders>
            <w:shd w:val="clear" w:color="auto" w:fill="auto"/>
          </w:tcPr>
          <w:p w14:paraId="781128CB"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556DD6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0784A07" w14:textId="77777777" w:rsidR="006C5506" w:rsidRPr="002C0D13" w:rsidRDefault="006C5506">
            <w:pPr>
              <w:rPr>
                <w:color w:val="auto"/>
                <w:sz w:val="10"/>
                <w:szCs w:val="10"/>
              </w:rPr>
            </w:pPr>
          </w:p>
        </w:tc>
      </w:tr>
      <w:tr w:rsidR="002C0D13" w:rsidRPr="002C0D13" w14:paraId="14EF60F4" w14:textId="77777777">
        <w:trPr>
          <w:trHeight w:hRule="exact" w:val="547"/>
          <w:jc w:val="center"/>
        </w:trPr>
        <w:tc>
          <w:tcPr>
            <w:tcW w:w="912" w:type="dxa"/>
            <w:tcBorders>
              <w:top w:val="single" w:sz="4" w:space="0" w:color="auto"/>
              <w:left w:val="single" w:sz="4" w:space="0" w:color="auto"/>
            </w:tcBorders>
            <w:shd w:val="clear" w:color="auto" w:fill="auto"/>
          </w:tcPr>
          <w:p w14:paraId="10915E19" w14:textId="77777777" w:rsidR="006C5506" w:rsidRPr="002C0D13" w:rsidRDefault="007A1DE0">
            <w:pPr>
              <w:pStyle w:val="Other0"/>
              <w:spacing w:after="0"/>
              <w:rPr>
                <w:color w:val="auto"/>
              </w:rPr>
            </w:pPr>
            <w:r w:rsidRPr="002C0D13">
              <w:rPr>
                <w:rStyle w:val="Other"/>
                <w:color w:val="auto"/>
              </w:rPr>
              <w:t>19.</w:t>
            </w:r>
          </w:p>
        </w:tc>
        <w:tc>
          <w:tcPr>
            <w:tcW w:w="3686" w:type="dxa"/>
            <w:tcBorders>
              <w:top w:val="single" w:sz="4" w:space="0" w:color="auto"/>
              <w:left w:val="single" w:sz="4" w:space="0" w:color="auto"/>
            </w:tcBorders>
            <w:shd w:val="clear" w:color="auto" w:fill="auto"/>
            <w:vAlign w:val="bottom"/>
          </w:tcPr>
          <w:p w14:paraId="33D3A36C" w14:textId="77777777" w:rsidR="006C5506" w:rsidRPr="002C0D13" w:rsidRDefault="007A1DE0">
            <w:pPr>
              <w:pStyle w:val="Other0"/>
              <w:spacing w:after="0"/>
              <w:rPr>
                <w:color w:val="auto"/>
              </w:rPr>
            </w:pPr>
            <w:r w:rsidRPr="002C0D13">
              <w:rPr>
                <w:rStyle w:val="Other"/>
                <w:color w:val="auto"/>
              </w:rPr>
              <w:t xml:space="preserve">Jitter performance </w:t>
            </w:r>
            <w:r w:rsidRPr="002C0D13">
              <w:rPr>
                <w:rStyle w:val="Other"/>
                <w:color w:val="auto"/>
                <w:lang w:val="th-TH" w:eastAsia="th-TH" w:bidi="th-TH"/>
              </w:rPr>
              <w:t xml:space="preserve">- </w:t>
            </w:r>
            <w:r w:rsidRPr="002C0D13">
              <w:rPr>
                <w:rStyle w:val="Other"/>
                <w:color w:val="auto"/>
              </w:rPr>
              <w:t>n x 2 Mbit/s.</w:t>
            </w:r>
          </w:p>
        </w:tc>
        <w:tc>
          <w:tcPr>
            <w:tcW w:w="994" w:type="dxa"/>
            <w:tcBorders>
              <w:top w:val="single" w:sz="4" w:space="0" w:color="auto"/>
              <w:left w:val="single" w:sz="4" w:space="0" w:color="auto"/>
            </w:tcBorders>
            <w:shd w:val="clear" w:color="auto" w:fill="auto"/>
          </w:tcPr>
          <w:p w14:paraId="593144DE"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522BE24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8955BCB" w14:textId="77777777" w:rsidR="006C5506" w:rsidRPr="002C0D13" w:rsidRDefault="006C5506">
            <w:pPr>
              <w:rPr>
                <w:color w:val="auto"/>
                <w:sz w:val="10"/>
                <w:szCs w:val="10"/>
              </w:rPr>
            </w:pPr>
          </w:p>
        </w:tc>
      </w:tr>
      <w:tr w:rsidR="002C0D13" w:rsidRPr="002C0D13" w14:paraId="7A3A0460"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3E671AD3" w14:textId="77777777" w:rsidR="006C5506" w:rsidRPr="002C0D13" w:rsidRDefault="007A1DE0">
            <w:pPr>
              <w:pStyle w:val="Other0"/>
              <w:spacing w:after="0"/>
              <w:rPr>
                <w:color w:val="auto"/>
              </w:rPr>
            </w:pPr>
            <w:r w:rsidRPr="002C0D13">
              <w:rPr>
                <w:rStyle w:val="Other"/>
                <w:color w:val="auto"/>
              </w:rPr>
              <w:t>20.</w:t>
            </w:r>
          </w:p>
        </w:tc>
        <w:tc>
          <w:tcPr>
            <w:tcW w:w="3686" w:type="dxa"/>
            <w:tcBorders>
              <w:top w:val="single" w:sz="4" w:space="0" w:color="auto"/>
              <w:left w:val="single" w:sz="4" w:space="0" w:color="auto"/>
            </w:tcBorders>
            <w:shd w:val="clear" w:color="auto" w:fill="auto"/>
            <w:vAlign w:val="bottom"/>
          </w:tcPr>
          <w:p w14:paraId="147CF49C" w14:textId="77777777" w:rsidR="006C5506" w:rsidRPr="002C0D13" w:rsidRDefault="007A1DE0">
            <w:pPr>
              <w:pStyle w:val="Other0"/>
              <w:spacing w:after="0"/>
              <w:rPr>
                <w:color w:val="auto"/>
              </w:rPr>
            </w:pPr>
            <w:r w:rsidRPr="002C0D13">
              <w:rPr>
                <w:rStyle w:val="Other"/>
                <w:color w:val="auto"/>
              </w:rPr>
              <w:t>Accuracy of internal clock</w:t>
            </w:r>
          </w:p>
        </w:tc>
        <w:tc>
          <w:tcPr>
            <w:tcW w:w="994" w:type="dxa"/>
            <w:tcBorders>
              <w:top w:val="single" w:sz="4" w:space="0" w:color="auto"/>
              <w:left w:val="single" w:sz="4" w:space="0" w:color="auto"/>
            </w:tcBorders>
            <w:shd w:val="clear" w:color="auto" w:fill="auto"/>
            <w:vAlign w:val="bottom"/>
          </w:tcPr>
          <w:p w14:paraId="18C0C3FD" w14:textId="77777777" w:rsidR="006C5506" w:rsidRPr="002C0D13" w:rsidRDefault="007A1DE0">
            <w:pPr>
              <w:pStyle w:val="Other0"/>
              <w:spacing w:after="0"/>
              <w:rPr>
                <w:color w:val="auto"/>
              </w:rPr>
            </w:pPr>
            <w:r w:rsidRPr="002C0D13">
              <w:rPr>
                <w:rStyle w:val="Other"/>
                <w:color w:val="auto"/>
              </w:rPr>
              <w:t>ppm</w:t>
            </w:r>
          </w:p>
        </w:tc>
        <w:tc>
          <w:tcPr>
            <w:tcW w:w="1843" w:type="dxa"/>
            <w:tcBorders>
              <w:top w:val="single" w:sz="4" w:space="0" w:color="auto"/>
              <w:left w:val="single" w:sz="4" w:space="0" w:color="auto"/>
            </w:tcBorders>
            <w:shd w:val="clear" w:color="auto" w:fill="auto"/>
          </w:tcPr>
          <w:p w14:paraId="362B870B"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EE88B6F" w14:textId="77777777" w:rsidR="006C5506" w:rsidRPr="002C0D13" w:rsidRDefault="006C5506">
            <w:pPr>
              <w:rPr>
                <w:color w:val="auto"/>
                <w:sz w:val="10"/>
                <w:szCs w:val="10"/>
              </w:rPr>
            </w:pPr>
          </w:p>
        </w:tc>
      </w:tr>
      <w:tr w:rsidR="002C0D13" w:rsidRPr="002C0D13" w14:paraId="55F9D9B7"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1EC6DC06" w14:textId="77777777" w:rsidR="006C5506" w:rsidRPr="002C0D13" w:rsidRDefault="007A1DE0">
            <w:pPr>
              <w:pStyle w:val="Other0"/>
              <w:spacing w:after="0"/>
              <w:rPr>
                <w:color w:val="auto"/>
              </w:rPr>
            </w:pPr>
            <w:r w:rsidRPr="002C0D13">
              <w:rPr>
                <w:rStyle w:val="Other"/>
                <w:color w:val="auto"/>
              </w:rPr>
              <w:t>21.</w:t>
            </w:r>
          </w:p>
        </w:tc>
        <w:tc>
          <w:tcPr>
            <w:tcW w:w="3686" w:type="dxa"/>
            <w:tcBorders>
              <w:top w:val="single" w:sz="4" w:space="0" w:color="auto"/>
              <w:left w:val="single" w:sz="4" w:space="0" w:color="auto"/>
            </w:tcBorders>
            <w:shd w:val="clear" w:color="auto" w:fill="auto"/>
            <w:vAlign w:val="bottom"/>
          </w:tcPr>
          <w:p w14:paraId="4DF3A37A" w14:textId="77777777" w:rsidR="006C5506" w:rsidRPr="002C0D13" w:rsidRDefault="007A1DE0">
            <w:pPr>
              <w:pStyle w:val="Other0"/>
              <w:spacing w:after="0"/>
              <w:rPr>
                <w:color w:val="auto"/>
              </w:rPr>
            </w:pPr>
            <w:r w:rsidRPr="002C0D13">
              <w:rPr>
                <w:rStyle w:val="Other"/>
                <w:color w:val="auto"/>
              </w:rPr>
              <w:t>Line code (optical)</w:t>
            </w:r>
          </w:p>
        </w:tc>
        <w:tc>
          <w:tcPr>
            <w:tcW w:w="994" w:type="dxa"/>
            <w:tcBorders>
              <w:top w:val="single" w:sz="4" w:space="0" w:color="auto"/>
              <w:left w:val="single" w:sz="4" w:space="0" w:color="auto"/>
            </w:tcBorders>
            <w:shd w:val="clear" w:color="auto" w:fill="auto"/>
          </w:tcPr>
          <w:p w14:paraId="16D35C3C"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586264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676C895" w14:textId="77777777" w:rsidR="006C5506" w:rsidRPr="002C0D13" w:rsidRDefault="006C5506">
            <w:pPr>
              <w:rPr>
                <w:color w:val="auto"/>
                <w:sz w:val="10"/>
                <w:szCs w:val="10"/>
              </w:rPr>
            </w:pPr>
          </w:p>
        </w:tc>
      </w:tr>
      <w:tr w:rsidR="002C0D13" w:rsidRPr="002C0D13" w14:paraId="66444563"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6D22164C" w14:textId="77777777" w:rsidR="006C5506" w:rsidRPr="002C0D13" w:rsidRDefault="007A1DE0">
            <w:pPr>
              <w:pStyle w:val="Other0"/>
              <w:spacing w:after="0"/>
              <w:rPr>
                <w:color w:val="auto"/>
              </w:rPr>
            </w:pPr>
            <w:r w:rsidRPr="002C0D13">
              <w:rPr>
                <w:rStyle w:val="Other"/>
                <w:color w:val="auto"/>
              </w:rPr>
              <w:t>22.</w:t>
            </w:r>
          </w:p>
        </w:tc>
        <w:tc>
          <w:tcPr>
            <w:tcW w:w="3686" w:type="dxa"/>
            <w:tcBorders>
              <w:top w:val="single" w:sz="4" w:space="0" w:color="auto"/>
              <w:left w:val="single" w:sz="4" w:space="0" w:color="auto"/>
            </w:tcBorders>
            <w:shd w:val="clear" w:color="auto" w:fill="auto"/>
            <w:vAlign w:val="bottom"/>
          </w:tcPr>
          <w:p w14:paraId="4FBE5320" w14:textId="77777777" w:rsidR="006C5506" w:rsidRPr="002C0D13" w:rsidRDefault="007A1DE0">
            <w:pPr>
              <w:pStyle w:val="Other0"/>
              <w:spacing w:after="0"/>
              <w:rPr>
                <w:color w:val="auto"/>
              </w:rPr>
            </w:pPr>
            <w:r w:rsidRPr="002C0D13">
              <w:rPr>
                <w:rStyle w:val="Other"/>
                <w:color w:val="auto"/>
              </w:rPr>
              <w:t>Line code (electrical).</w:t>
            </w:r>
          </w:p>
        </w:tc>
        <w:tc>
          <w:tcPr>
            <w:tcW w:w="994" w:type="dxa"/>
            <w:tcBorders>
              <w:top w:val="single" w:sz="4" w:space="0" w:color="auto"/>
              <w:left w:val="single" w:sz="4" w:space="0" w:color="auto"/>
            </w:tcBorders>
            <w:shd w:val="clear" w:color="auto" w:fill="auto"/>
          </w:tcPr>
          <w:p w14:paraId="5387D3A8"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1CCFB67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6798A6CF" w14:textId="77777777" w:rsidR="006C5506" w:rsidRPr="002C0D13" w:rsidRDefault="006C5506">
            <w:pPr>
              <w:rPr>
                <w:color w:val="auto"/>
                <w:sz w:val="10"/>
                <w:szCs w:val="10"/>
              </w:rPr>
            </w:pPr>
          </w:p>
        </w:tc>
      </w:tr>
      <w:tr w:rsidR="002C0D13" w:rsidRPr="002C0D13" w14:paraId="2C9D806C" w14:textId="77777777">
        <w:trPr>
          <w:trHeight w:hRule="exact" w:val="307"/>
          <w:jc w:val="center"/>
        </w:trPr>
        <w:tc>
          <w:tcPr>
            <w:tcW w:w="912" w:type="dxa"/>
            <w:tcBorders>
              <w:top w:val="single" w:sz="4" w:space="0" w:color="auto"/>
              <w:left w:val="single" w:sz="4" w:space="0" w:color="auto"/>
              <w:bottom w:val="single" w:sz="4" w:space="0" w:color="auto"/>
            </w:tcBorders>
            <w:shd w:val="clear" w:color="auto" w:fill="auto"/>
          </w:tcPr>
          <w:p w14:paraId="6426E046" w14:textId="77777777" w:rsidR="006C5506" w:rsidRPr="002C0D13" w:rsidRDefault="007A1DE0">
            <w:pPr>
              <w:pStyle w:val="Other0"/>
              <w:spacing w:after="0"/>
              <w:rPr>
                <w:color w:val="auto"/>
              </w:rPr>
            </w:pPr>
            <w:r w:rsidRPr="002C0D13">
              <w:rPr>
                <w:rStyle w:val="Other"/>
                <w:color w:val="auto"/>
              </w:rPr>
              <w:t>23.</w:t>
            </w:r>
          </w:p>
        </w:tc>
        <w:tc>
          <w:tcPr>
            <w:tcW w:w="3686" w:type="dxa"/>
            <w:tcBorders>
              <w:top w:val="single" w:sz="4" w:space="0" w:color="auto"/>
              <w:left w:val="single" w:sz="4" w:space="0" w:color="auto"/>
              <w:bottom w:val="single" w:sz="4" w:space="0" w:color="auto"/>
            </w:tcBorders>
            <w:shd w:val="clear" w:color="auto" w:fill="auto"/>
          </w:tcPr>
          <w:p w14:paraId="4276BA31" w14:textId="77777777" w:rsidR="006C5506" w:rsidRPr="002C0D13" w:rsidRDefault="007A1DE0">
            <w:pPr>
              <w:pStyle w:val="Other0"/>
              <w:spacing w:after="0"/>
              <w:rPr>
                <w:color w:val="auto"/>
              </w:rPr>
            </w:pPr>
            <w:r w:rsidRPr="002C0D13">
              <w:rPr>
                <w:rStyle w:val="Other"/>
                <w:color w:val="auto"/>
              </w:rPr>
              <w:t>ITU/CCITT standards</w:t>
            </w:r>
          </w:p>
        </w:tc>
        <w:tc>
          <w:tcPr>
            <w:tcW w:w="994" w:type="dxa"/>
            <w:tcBorders>
              <w:top w:val="single" w:sz="4" w:space="0" w:color="auto"/>
              <w:left w:val="single" w:sz="4" w:space="0" w:color="auto"/>
              <w:bottom w:val="single" w:sz="4" w:space="0" w:color="auto"/>
            </w:tcBorders>
            <w:shd w:val="clear" w:color="auto" w:fill="auto"/>
          </w:tcPr>
          <w:p w14:paraId="5FD1BEB1" w14:textId="77777777" w:rsidR="006C5506" w:rsidRPr="002C0D13" w:rsidRDefault="006C5506">
            <w:pPr>
              <w:rPr>
                <w:color w:val="auto"/>
                <w:sz w:val="10"/>
                <w:szCs w:val="10"/>
              </w:rPr>
            </w:pPr>
          </w:p>
        </w:tc>
        <w:tc>
          <w:tcPr>
            <w:tcW w:w="1843" w:type="dxa"/>
            <w:tcBorders>
              <w:top w:val="single" w:sz="4" w:space="0" w:color="auto"/>
              <w:left w:val="single" w:sz="4" w:space="0" w:color="auto"/>
              <w:bottom w:val="single" w:sz="4" w:space="0" w:color="auto"/>
            </w:tcBorders>
            <w:shd w:val="clear" w:color="auto" w:fill="auto"/>
          </w:tcPr>
          <w:p w14:paraId="0C8D84CA" w14:textId="77777777" w:rsidR="006C5506" w:rsidRPr="002C0D13" w:rsidRDefault="006C5506">
            <w:pPr>
              <w:rPr>
                <w:color w:val="auto"/>
                <w:sz w:val="10"/>
                <w:szCs w:val="10"/>
              </w:rPr>
            </w:pPr>
          </w:p>
        </w:tc>
        <w:tc>
          <w:tcPr>
            <w:tcW w:w="1997" w:type="dxa"/>
            <w:tcBorders>
              <w:top w:val="single" w:sz="4" w:space="0" w:color="auto"/>
              <w:left w:val="single" w:sz="4" w:space="0" w:color="auto"/>
              <w:bottom w:val="single" w:sz="4" w:space="0" w:color="auto"/>
              <w:right w:val="single" w:sz="4" w:space="0" w:color="auto"/>
            </w:tcBorders>
            <w:shd w:val="clear" w:color="auto" w:fill="auto"/>
          </w:tcPr>
          <w:p w14:paraId="2C2BEFDB" w14:textId="77777777" w:rsidR="006C5506" w:rsidRPr="002C0D13" w:rsidRDefault="006C5506">
            <w:pPr>
              <w:rPr>
                <w:color w:val="auto"/>
                <w:sz w:val="10"/>
                <w:szCs w:val="10"/>
              </w:rPr>
            </w:pPr>
          </w:p>
        </w:tc>
      </w:tr>
    </w:tbl>
    <w:p w14:paraId="31547D3C"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3686"/>
        <w:gridCol w:w="994"/>
        <w:gridCol w:w="1843"/>
        <w:gridCol w:w="1997"/>
      </w:tblGrid>
      <w:tr w:rsidR="002C0D13" w:rsidRPr="002C0D13" w14:paraId="108442B3" w14:textId="77777777">
        <w:trPr>
          <w:trHeight w:hRule="exact" w:val="312"/>
          <w:jc w:val="center"/>
        </w:trPr>
        <w:tc>
          <w:tcPr>
            <w:tcW w:w="912" w:type="dxa"/>
            <w:tcBorders>
              <w:top w:val="single" w:sz="4" w:space="0" w:color="auto"/>
              <w:left w:val="single" w:sz="4" w:space="0" w:color="auto"/>
            </w:tcBorders>
            <w:shd w:val="clear" w:color="auto" w:fill="auto"/>
            <w:vAlign w:val="bottom"/>
          </w:tcPr>
          <w:p w14:paraId="11554403" w14:textId="77777777" w:rsidR="006C5506" w:rsidRPr="002C0D13" w:rsidRDefault="007A1DE0">
            <w:pPr>
              <w:pStyle w:val="Other0"/>
              <w:spacing w:after="0"/>
              <w:rPr>
                <w:color w:val="auto"/>
              </w:rPr>
            </w:pPr>
            <w:r w:rsidRPr="002C0D13">
              <w:rPr>
                <w:rStyle w:val="Other"/>
                <w:color w:val="auto"/>
              </w:rPr>
              <w:lastRenderedPageBreak/>
              <w:t>ITEM</w:t>
            </w:r>
          </w:p>
        </w:tc>
        <w:tc>
          <w:tcPr>
            <w:tcW w:w="3686" w:type="dxa"/>
            <w:tcBorders>
              <w:top w:val="single" w:sz="4" w:space="0" w:color="auto"/>
              <w:left w:val="single" w:sz="4" w:space="0" w:color="auto"/>
            </w:tcBorders>
            <w:shd w:val="clear" w:color="auto" w:fill="auto"/>
            <w:vAlign w:val="bottom"/>
          </w:tcPr>
          <w:p w14:paraId="0F1ED912" w14:textId="77777777" w:rsidR="006C5506" w:rsidRPr="002C0D13" w:rsidRDefault="007A1DE0">
            <w:pPr>
              <w:pStyle w:val="Other0"/>
              <w:spacing w:after="0"/>
              <w:rPr>
                <w:color w:val="auto"/>
              </w:rPr>
            </w:pPr>
            <w:r w:rsidRPr="002C0D13">
              <w:rPr>
                <w:rStyle w:val="Other"/>
                <w:color w:val="auto"/>
              </w:rPr>
              <w:t>DESIGNATION</w:t>
            </w:r>
          </w:p>
        </w:tc>
        <w:tc>
          <w:tcPr>
            <w:tcW w:w="994" w:type="dxa"/>
            <w:tcBorders>
              <w:top w:val="single" w:sz="4" w:space="0" w:color="auto"/>
              <w:left w:val="single" w:sz="4" w:space="0" w:color="auto"/>
            </w:tcBorders>
            <w:shd w:val="clear" w:color="auto" w:fill="auto"/>
            <w:vAlign w:val="bottom"/>
          </w:tcPr>
          <w:p w14:paraId="2D7A40F0" w14:textId="77777777" w:rsidR="006C5506" w:rsidRPr="002C0D13" w:rsidRDefault="007A1DE0">
            <w:pPr>
              <w:pStyle w:val="Other0"/>
              <w:spacing w:after="0"/>
              <w:rPr>
                <w:color w:val="auto"/>
              </w:rPr>
            </w:pPr>
            <w:r w:rsidRPr="002C0D13">
              <w:rPr>
                <w:rStyle w:val="Other"/>
                <w:color w:val="auto"/>
              </w:rPr>
              <w:t>UNITS</w:t>
            </w:r>
          </w:p>
        </w:tc>
        <w:tc>
          <w:tcPr>
            <w:tcW w:w="1843" w:type="dxa"/>
            <w:tcBorders>
              <w:top w:val="single" w:sz="4" w:space="0" w:color="auto"/>
              <w:left w:val="single" w:sz="4" w:space="0" w:color="auto"/>
            </w:tcBorders>
            <w:shd w:val="clear" w:color="auto" w:fill="auto"/>
            <w:vAlign w:val="bottom"/>
          </w:tcPr>
          <w:p w14:paraId="4619EFE8" w14:textId="77777777" w:rsidR="006C5506" w:rsidRPr="002C0D13" w:rsidRDefault="007A1DE0">
            <w:pPr>
              <w:pStyle w:val="Other0"/>
              <w:spacing w:after="0"/>
              <w:rPr>
                <w:color w:val="auto"/>
              </w:rPr>
            </w:pPr>
            <w:r w:rsidRPr="002C0D13">
              <w:rPr>
                <w:rStyle w:val="Other"/>
                <w:color w:val="auto"/>
              </w:rPr>
              <w:t>VALUE</w:t>
            </w:r>
          </w:p>
        </w:tc>
        <w:tc>
          <w:tcPr>
            <w:tcW w:w="1997" w:type="dxa"/>
            <w:tcBorders>
              <w:top w:val="single" w:sz="4" w:space="0" w:color="auto"/>
              <w:left w:val="single" w:sz="4" w:space="0" w:color="auto"/>
              <w:right w:val="single" w:sz="4" w:space="0" w:color="auto"/>
            </w:tcBorders>
            <w:shd w:val="clear" w:color="auto" w:fill="auto"/>
            <w:vAlign w:val="bottom"/>
          </w:tcPr>
          <w:p w14:paraId="6C158460" w14:textId="77777777" w:rsidR="006C5506" w:rsidRPr="002C0D13" w:rsidRDefault="007A1DE0">
            <w:pPr>
              <w:pStyle w:val="Other0"/>
              <w:spacing w:after="0"/>
              <w:rPr>
                <w:color w:val="auto"/>
              </w:rPr>
            </w:pPr>
            <w:r w:rsidRPr="002C0D13">
              <w:rPr>
                <w:rStyle w:val="Other"/>
                <w:color w:val="auto"/>
              </w:rPr>
              <w:t>REMARKS</w:t>
            </w:r>
          </w:p>
        </w:tc>
      </w:tr>
      <w:tr w:rsidR="002C0D13" w:rsidRPr="002C0D13" w14:paraId="7F3DE217" w14:textId="77777777">
        <w:trPr>
          <w:trHeight w:hRule="exact" w:val="288"/>
          <w:jc w:val="center"/>
        </w:trPr>
        <w:tc>
          <w:tcPr>
            <w:tcW w:w="912" w:type="dxa"/>
            <w:tcBorders>
              <w:top w:val="single" w:sz="4" w:space="0" w:color="auto"/>
              <w:left w:val="single" w:sz="4" w:space="0" w:color="auto"/>
            </w:tcBorders>
            <w:shd w:val="clear" w:color="auto" w:fill="auto"/>
          </w:tcPr>
          <w:p w14:paraId="3CFF8F31"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tcPr>
          <w:p w14:paraId="33250D30" w14:textId="77777777" w:rsidR="006C5506" w:rsidRPr="002C0D13" w:rsidRDefault="006C5506">
            <w:pPr>
              <w:rPr>
                <w:color w:val="auto"/>
                <w:sz w:val="10"/>
                <w:szCs w:val="10"/>
              </w:rPr>
            </w:pPr>
          </w:p>
        </w:tc>
        <w:tc>
          <w:tcPr>
            <w:tcW w:w="994" w:type="dxa"/>
            <w:tcBorders>
              <w:top w:val="single" w:sz="4" w:space="0" w:color="auto"/>
              <w:left w:val="single" w:sz="4" w:space="0" w:color="auto"/>
            </w:tcBorders>
            <w:shd w:val="clear" w:color="auto" w:fill="auto"/>
          </w:tcPr>
          <w:p w14:paraId="2F77C1BB"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204FEDD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5650357" w14:textId="77777777" w:rsidR="006C5506" w:rsidRPr="002C0D13" w:rsidRDefault="006C5506">
            <w:pPr>
              <w:rPr>
                <w:color w:val="auto"/>
                <w:sz w:val="10"/>
                <w:szCs w:val="10"/>
              </w:rPr>
            </w:pPr>
          </w:p>
        </w:tc>
      </w:tr>
      <w:tr w:rsidR="002C0D13" w:rsidRPr="002C0D13" w14:paraId="2EE0028D" w14:textId="77777777">
        <w:trPr>
          <w:trHeight w:hRule="exact" w:val="278"/>
          <w:jc w:val="center"/>
        </w:trPr>
        <w:tc>
          <w:tcPr>
            <w:tcW w:w="912" w:type="dxa"/>
            <w:tcBorders>
              <w:top w:val="single" w:sz="4" w:space="0" w:color="auto"/>
              <w:left w:val="single" w:sz="4" w:space="0" w:color="auto"/>
            </w:tcBorders>
            <w:shd w:val="clear" w:color="auto" w:fill="auto"/>
          </w:tcPr>
          <w:p w14:paraId="0417831F"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150DEBFE" w14:textId="77777777" w:rsidR="006C5506" w:rsidRPr="002C0D13" w:rsidRDefault="007A1DE0">
            <w:pPr>
              <w:pStyle w:val="Other0"/>
              <w:spacing w:after="0"/>
              <w:rPr>
                <w:color w:val="auto"/>
              </w:rPr>
            </w:pPr>
            <w:r w:rsidRPr="002C0D13">
              <w:rPr>
                <w:rStyle w:val="Other"/>
                <w:color w:val="auto"/>
              </w:rPr>
              <w:t>(PCM equipment).</w:t>
            </w:r>
          </w:p>
        </w:tc>
        <w:tc>
          <w:tcPr>
            <w:tcW w:w="994" w:type="dxa"/>
            <w:tcBorders>
              <w:top w:val="single" w:sz="4" w:space="0" w:color="auto"/>
              <w:left w:val="single" w:sz="4" w:space="0" w:color="auto"/>
            </w:tcBorders>
            <w:shd w:val="clear" w:color="auto" w:fill="auto"/>
          </w:tcPr>
          <w:p w14:paraId="52233DCC"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2D06A2B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29DE827" w14:textId="77777777" w:rsidR="006C5506" w:rsidRPr="002C0D13" w:rsidRDefault="006C5506">
            <w:pPr>
              <w:rPr>
                <w:color w:val="auto"/>
                <w:sz w:val="10"/>
                <w:szCs w:val="10"/>
              </w:rPr>
            </w:pPr>
          </w:p>
        </w:tc>
      </w:tr>
      <w:tr w:rsidR="002C0D13" w:rsidRPr="002C0D13" w14:paraId="4D81E708"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62CEA1BA" w14:textId="77777777" w:rsidR="006C5506" w:rsidRPr="002C0D13" w:rsidRDefault="007A1DE0">
            <w:pPr>
              <w:pStyle w:val="Other0"/>
              <w:spacing w:after="0"/>
              <w:rPr>
                <w:color w:val="auto"/>
              </w:rPr>
            </w:pPr>
            <w:r w:rsidRPr="002C0D13">
              <w:rPr>
                <w:rStyle w:val="Other"/>
                <w:color w:val="auto"/>
              </w:rPr>
              <w:t>24.</w:t>
            </w:r>
          </w:p>
        </w:tc>
        <w:tc>
          <w:tcPr>
            <w:tcW w:w="3686" w:type="dxa"/>
            <w:tcBorders>
              <w:top w:val="single" w:sz="4" w:space="0" w:color="auto"/>
              <w:left w:val="single" w:sz="4" w:space="0" w:color="auto"/>
            </w:tcBorders>
            <w:shd w:val="clear" w:color="auto" w:fill="auto"/>
            <w:vAlign w:val="bottom"/>
          </w:tcPr>
          <w:p w14:paraId="2C1F59DA" w14:textId="77777777" w:rsidR="006C5506" w:rsidRPr="002C0D13" w:rsidRDefault="007A1DE0">
            <w:pPr>
              <w:pStyle w:val="Other0"/>
              <w:spacing w:after="0"/>
              <w:rPr>
                <w:color w:val="auto"/>
              </w:rPr>
            </w:pPr>
            <w:r w:rsidRPr="002C0D13">
              <w:rPr>
                <w:rStyle w:val="Other"/>
                <w:color w:val="auto"/>
                <w:u w:val="single"/>
              </w:rPr>
              <w:t>3. Teleportation Interface</w:t>
            </w:r>
            <w:r w:rsidRPr="002C0D13">
              <w:rPr>
                <w:rStyle w:val="Other"/>
                <w:color w:val="auto"/>
              </w:rPr>
              <w:t>.</w:t>
            </w:r>
          </w:p>
        </w:tc>
        <w:tc>
          <w:tcPr>
            <w:tcW w:w="994" w:type="dxa"/>
            <w:tcBorders>
              <w:top w:val="single" w:sz="4" w:space="0" w:color="auto"/>
              <w:left w:val="single" w:sz="4" w:space="0" w:color="auto"/>
            </w:tcBorders>
            <w:shd w:val="clear" w:color="auto" w:fill="auto"/>
          </w:tcPr>
          <w:p w14:paraId="49C6CEA5"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6AF27099"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1D6838F" w14:textId="77777777" w:rsidR="006C5506" w:rsidRPr="002C0D13" w:rsidRDefault="006C5506">
            <w:pPr>
              <w:rPr>
                <w:color w:val="auto"/>
                <w:sz w:val="10"/>
                <w:szCs w:val="10"/>
              </w:rPr>
            </w:pPr>
          </w:p>
        </w:tc>
      </w:tr>
      <w:tr w:rsidR="002C0D13" w:rsidRPr="002C0D13" w14:paraId="24C8BDDF"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0B88EEE8" w14:textId="77777777" w:rsidR="006C5506" w:rsidRPr="002C0D13" w:rsidRDefault="007A1DE0">
            <w:pPr>
              <w:pStyle w:val="Other0"/>
              <w:spacing w:after="0"/>
              <w:rPr>
                <w:color w:val="auto"/>
              </w:rPr>
            </w:pPr>
            <w:r w:rsidRPr="002C0D13">
              <w:rPr>
                <w:rStyle w:val="Other"/>
                <w:color w:val="auto"/>
              </w:rPr>
              <w:t>25.</w:t>
            </w:r>
          </w:p>
        </w:tc>
        <w:tc>
          <w:tcPr>
            <w:tcW w:w="3686" w:type="dxa"/>
            <w:tcBorders>
              <w:top w:val="single" w:sz="4" w:space="0" w:color="auto"/>
              <w:left w:val="single" w:sz="4" w:space="0" w:color="auto"/>
            </w:tcBorders>
            <w:shd w:val="clear" w:color="auto" w:fill="auto"/>
            <w:vAlign w:val="bottom"/>
          </w:tcPr>
          <w:p w14:paraId="1F41FB52" w14:textId="77777777" w:rsidR="006C5506" w:rsidRPr="002C0D13" w:rsidRDefault="007A1DE0">
            <w:pPr>
              <w:pStyle w:val="Other0"/>
              <w:spacing w:after="0"/>
              <w:rPr>
                <w:color w:val="auto"/>
              </w:rPr>
            </w:pPr>
            <w:r w:rsidRPr="002C0D13">
              <w:rPr>
                <w:rStyle w:val="Other"/>
                <w:color w:val="auto"/>
              </w:rPr>
              <w:t>Electromagnetic compatibility.</w:t>
            </w:r>
          </w:p>
        </w:tc>
        <w:tc>
          <w:tcPr>
            <w:tcW w:w="994" w:type="dxa"/>
            <w:tcBorders>
              <w:top w:val="single" w:sz="4" w:space="0" w:color="auto"/>
              <w:left w:val="single" w:sz="4" w:space="0" w:color="auto"/>
            </w:tcBorders>
            <w:shd w:val="clear" w:color="auto" w:fill="auto"/>
          </w:tcPr>
          <w:p w14:paraId="415345BE"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32A75268"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8112517" w14:textId="77777777" w:rsidR="006C5506" w:rsidRPr="002C0D13" w:rsidRDefault="006C5506">
            <w:pPr>
              <w:rPr>
                <w:color w:val="auto"/>
                <w:sz w:val="10"/>
                <w:szCs w:val="10"/>
              </w:rPr>
            </w:pPr>
          </w:p>
        </w:tc>
      </w:tr>
      <w:tr w:rsidR="002C0D13" w:rsidRPr="002C0D13" w14:paraId="42214D69"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4428D7AC" w14:textId="77777777" w:rsidR="006C5506" w:rsidRPr="002C0D13" w:rsidRDefault="007A1DE0">
            <w:pPr>
              <w:pStyle w:val="Other0"/>
              <w:spacing w:after="0"/>
              <w:rPr>
                <w:color w:val="auto"/>
              </w:rPr>
            </w:pPr>
            <w:r w:rsidRPr="002C0D13">
              <w:rPr>
                <w:rStyle w:val="Other"/>
                <w:color w:val="auto"/>
              </w:rPr>
              <w:t>26.</w:t>
            </w:r>
          </w:p>
        </w:tc>
        <w:tc>
          <w:tcPr>
            <w:tcW w:w="3686" w:type="dxa"/>
            <w:tcBorders>
              <w:top w:val="single" w:sz="4" w:space="0" w:color="auto"/>
              <w:left w:val="single" w:sz="4" w:space="0" w:color="auto"/>
            </w:tcBorders>
            <w:shd w:val="clear" w:color="auto" w:fill="auto"/>
            <w:vAlign w:val="bottom"/>
          </w:tcPr>
          <w:p w14:paraId="6DE6BC25"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Isolation (0.5 J, 1 min.).</w:t>
            </w:r>
          </w:p>
        </w:tc>
        <w:tc>
          <w:tcPr>
            <w:tcW w:w="994" w:type="dxa"/>
            <w:tcBorders>
              <w:top w:val="single" w:sz="4" w:space="0" w:color="auto"/>
              <w:left w:val="single" w:sz="4" w:space="0" w:color="auto"/>
            </w:tcBorders>
            <w:shd w:val="clear" w:color="auto" w:fill="auto"/>
            <w:vAlign w:val="bottom"/>
          </w:tcPr>
          <w:p w14:paraId="47CCCF67" w14:textId="77777777" w:rsidR="006C5506" w:rsidRPr="002C0D13" w:rsidRDefault="007A1DE0">
            <w:pPr>
              <w:pStyle w:val="Other0"/>
              <w:spacing w:after="0"/>
              <w:rPr>
                <w:color w:val="auto"/>
              </w:rPr>
            </w:pPr>
            <w:r w:rsidRPr="002C0D13">
              <w:rPr>
                <w:rStyle w:val="Other"/>
                <w:color w:val="auto"/>
              </w:rPr>
              <w:t>KV/DC</w:t>
            </w:r>
          </w:p>
        </w:tc>
        <w:tc>
          <w:tcPr>
            <w:tcW w:w="1843" w:type="dxa"/>
            <w:tcBorders>
              <w:top w:val="single" w:sz="4" w:space="0" w:color="auto"/>
              <w:left w:val="single" w:sz="4" w:space="0" w:color="auto"/>
            </w:tcBorders>
            <w:shd w:val="clear" w:color="auto" w:fill="auto"/>
          </w:tcPr>
          <w:p w14:paraId="173D74EB"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BBB0E53" w14:textId="77777777" w:rsidR="006C5506" w:rsidRPr="002C0D13" w:rsidRDefault="006C5506">
            <w:pPr>
              <w:rPr>
                <w:color w:val="auto"/>
                <w:sz w:val="10"/>
                <w:szCs w:val="10"/>
              </w:rPr>
            </w:pPr>
          </w:p>
        </w:tc>
      </w:tr>
      <w:tr w:rsidR="002C0D13" w:rsidRPr="002C0D13" w14:paraId="49EFA1E5"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12A38505" w14:textId="77777777" w:rsidR="006C5506" w:rsidRPr="002C0D13" w:rsidRDefault="007A1DE0">
            <w:pPr>
              <w:pStyle w:val="Other0"/>
              <w:spacing w:after="0"/>
              <w:rPr>
                <w:color w:val="auto"/>
              </w:rPr>
            </w:pPr>
            <w:r w:rsidRPr="002C0D13">
              <w:rPr>
                <w:rStyle w:val="Other"/>
                <w:color w:val="auto"/>
              </w:rPr>
              <w:t>27.</w:t>
            </w:r>
          </w:p>
        </w:tc>
        <w:tc>
          <w:tcPr>
            <w:tcW w:w="3686" w:type="dxa"/>
            <w:tcBorders>
              <w:top w:val="single" w:sz="4" w:space="0" w:color="auto"/>
              <w:left w:val="single" w:sz="4" w:space="0" w:color="auto"/>
            </w:tcBorders>
            <w:shd w:val="clear" w:color="auto" w:fill="auto"/>
            <w:vAlign w:val="bottom"/>
          </w:tcPr>
          <w:p w14:paraId="2632DC6C"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Pulse 1.2/50 micro-sec</w:t>
            </w:r>
          </w:p>
        </w:tc>
        <w:tc>
          <w:tcPr>
            <w:tcW w:w="994" w:type="dxa"/>
            <w:tcBorders>
              <w:top w:val="single" w:sz="4" w:space="0" w:color="auto"/>
              <w:left w:val="single" w:sz="4" w:space="0" w:color="auto"/>
            </w:tcBorders>
            <w:shd w:val="clear" w:color="auto" w:fill="auto"/>
            <w:vAlign w:val="bottom"/>
          </w:tcPr>
          <w:p w14:paraId="083ED947" w14:textId="77777777" w:rsidR="006C5506" w:rsidRPr="002C0D13" w:rsidRDefault="007A1DE0">
            <w:pPr>
              <w:pStyle w:val="Other0"/>
              <w:spacing w:after="0"/>
              <w:rPr>
                <w:color w:val="auto"/>
              </w:rPr>
            </w:pPr>
            <w:r w:rsidRPr="002C0D13">
              <w:rPr>
                <w:rStyle w:val="Other"/>
                <w:color w:val="auto"/>
              </w:rPr>
              <w:t>kV</w:t>
            </w:r>
          </w:p>
        </w:tc>
        <w:tc>
          <w:tcPr>
            <w:tcW w:w="1843" w:type="dxa"/>
            <w:tcBorders>
              <w:top w:val="single" w:sz="4" w:space="0" w:color="auto"/>
              <w:left w:val="single" w:sz="4" w:space="0" w:color="auto"/>
            </w:tcBorders>
            <w:shd w:val="clear" w:color="auto" w:fill="auto"/>
          </w:tcPr>
          <w:p w14:paraId="6E223B8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2538A5B" w14:textId="77777777" w:rsidR="006C5506" w:rsidRPr="002C0D13" w:rsidRDefault="006C5506">
            <w:pPr>
              <w:rPr>
                <w:color w:val="auto"/>
                <w:sz w:val="10"/>
                <w:szCs w:val="10"/>
              </w:rPr>
            </w:pPr>
          </w:p>
        </w:tc>
      </w:tr>
      <w:tr w:rsidR="002C0D13" w:rsidRPr="002C0D13" w14:paraId="261072E3"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0922AA0F" w14:textId="77777777" w:rsidR="006C5506" w:rsidRPr="002C0D13" w:rsidRDefault="007A1DE0">
            <w:pPr>
              <w:pStyle w:val="Other0"/>
              <w:spacing w:after="0"/>
              <w:rPr>
                <w:color w:val="auto"/>
              </w:rPr>
            </w:pPr>
            <w:r w:rsidRPr="002C0D13">
              <w:rPr>
                <w:rStyle w:val="Other"/>
                <w:color w:val="auto"/>
              </w:rPr>
              <w:t>28.</w:t>
            </w:r>
          </w:p>
        </w:tc>
        <w:tc>
          <w:tcPr>
            <w:tcW w:w="3686" w:type="dxa"/>
            <w:tcBorders>
              <w:top w:val="single" w:sz="4" w:space="0" w:color="auto"/>
              <w:left w:val="single" w:sz="4" w:space="0" w:color="auto"/>
            </w:tcBorders>
            <w:shd w:val="clear" w:color="auto" w:fill="auto"/>
            <w:vAlign w:val="bottom"/>
          </w:tcPr>
          <w:p w14:paraId="11E2A917" w14:textId="77777777" w:rsidR="006C5506" w:rsidRPr="002C0D13" w:rsidRDefault="007A1DE0">
            <w:pPr>
              <w:pStyle w:val="Other0"/>
              <w:spacing w:after="0"/>
              <w:rPr>
                <w:color w:val="auto"/>
              </w:rPr>
            </w:pPr>
            <w:r w:rsidRPr="002C0D13">
              <w:rPr>
                <w:rStyle w:val="Other"/>
                <w:color w:val="auto"/>
              </w:rPr>
              <w:t>No. of simultaneous commands</w:t>
            </w:r>
          </w:p>
        </w:tc>
        <w:tc>
          <w:tcPr>
            <w:tcW w:w="994" w:type="dxa"/>
            <w:tcBorders>
              <w:top w:val="single" w:sz="4" w:space="0" w:color="auto"/>
              <w:left w:val="single" w:sz="4" w:space="0" w:color="auto"/>
            </w:tcBorders>
            <w:shd w:val="clear" w:color="auto" w:fill="auto"/>
          </w:tcPr>
          <w:p w14:paraId="3F7D8E34"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EC5393B"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F316C30" w14:textId="77777777" w:rsidR="006C5506" w:rsidRPr="002C0D13" w:rsidRDefault="006C5506">
            <w:pPr>
              <w:rPr>
                <w:color w:val="auto"/>
                <w:sz w:val="10"/>
                <w:szCs w:val="10"/>
              </w:rPr>
            </w:pPr>
          </w:p>
        </w:tc>
      </w:tr>
      <w:tr w:rsidR="002C0D13" w:rsidRPr="002C0D13" w14:paraId="563C4347"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60143545" w14:textId="77777777" w:rsidR="006C5506" w:rsidRPr="002C0D13" w:rsidRDefault="007A1DE0">
            <w:pPr>
              <w:pStyle w:val="Other0"/>
              <w:spacing w:after="0"/>
              <w:rPr>
                <w:color w:val="auto"/>
              </w:rPr>
            </w:pPr>
            <w:r w:rsidRPr="002C0D13">
              <w:rPr>
                <w:rStyle w:val="Other"/>
                <w:color w:val="auto"/>
              </w:rPr>
              <w:t>29.</w:t>
            </w:r>
          </w:p>
        </w:tc>
        <w:tc>
          <w:tcPr>
            <w:tcW w:w="3686" w:type="dxa"/>
            <w:tcBorders>
              <w:top w:val="single" w:sz="4" w:space="0" w:color="auto"/>
              <w:left w:val="single" w:sz="4" w:space="0" w:color="auto"/>
            </w:tcBorders>
            <w:shd w:val="clear" w:color="auto" w:fill="auto"/>
            <w:vAlign w:val="bottom"/>
          </w:tcPr>
          <w:p w14:paraId="024C8ADC" w14:textId="77777777" w:rsidR="006C5506" w:rsidRPr="002C0D13" w:rsidRDefault="007A1DE0">
            <w:pPr>
              <w:pStyle w:val="Other0"/>
              <w:spacing w:after="0"/>
              <w:rPr>
                <w:color w:val="auto"/>
              </w:rPr>
            </w:pPr>
            <w:r w:rsidRPr="002C0D13">
              <w:rPr>
                <w:rStyle w:val="Other"/>
                <w:color w:val="auto"/>
              </w:rPr>
              <w:t>No. of analogue signals</w:t>
            </w:r>
          </w:p>
        </w:tc>
        <w:tc>
          <w:tcPr>
            <w:tcW w:w="994" w:type="dxa"/>
            <w:tcBorders>
              <w:top w:val="single" w:sz="4" w:space="0" w:color="auto"/>
              <w:left w:val="single" w:sz="4" w:space="0" w:color="auto"/>
            </w:tcBorders>
            <w:shd w:val="clear" w:color="auto" w:fill="auto"/>
          </w:tcPr>
          <w:p w14:paraId="4D77D7E3"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09A201A0"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7251FA8" w14:textId="77777777" w:rsidR="006C5506" w:rsidRPr="002C0D13" w:rsidRDefault="006C5506">
            <w:pPr>
              <w:rPr>
                <w:color w:val="auto"/>
                <w:sz w:val="10"/>
                <w:szCs w:val="10"/>
              </w:rPr>
            </w:pPr>
          </w:p>
        </w:tc>
      </w:tr>
      <w:tr w:rsidR="002C0D13" w:rsidRPr="002C0D13" w14:paraId="5974616E"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60EDCD10" w14:textId="77777777" w:rsidR="006C5506" w:rsidRPr="002C0D13" w:rsidRDefault="007A1DE0">
            <w:pPr>
              <w:pStyle w:val="Other0"/>
              <w:spacing w:after="0"/>
              <w:rPr>
                <w:color w:val="auto"/>
              </w:rPr>
            </w:pPr>
            <w:r w:rsidRPr="002C0D13">
              <w:rPr>
                <w:rStyle w:val="Other"/>
                <w:color w:val="auto"/>
              </w:rPr>
              <w:t>30.</w:t>
            </w:r>
          </w:p>
        </w:tc>
        <w:tc>
          <w:tcPr>
            <w:tcW w:w="3686" w:type="dxa"/>
            <w:tcBorders>
              <w:top w:val="single" w:sz="4" w:space="0" w:color="auto"/>
              <w:left w:val="single" w:sz="4" w:space="0" w:color="auto"/>
            </w:tcBorders>
            <w:shd w:val="clear" w:color="auto" w:fill="auto"/>
            <w:vAlign w:val="bottom"/>
          </w:tcPr>
          <w:p w14:paraId="1DE0C996" w14:textId="77777777" w:rsidR="006C5506" w:rsidRPr="002C0D13" w:rsidRDefault="007A1DE0">
            <w:pPr>
              <w:pStyle w:val="Other0"/>
              <w:spacing w:after="0"/>
              <w:rPr>
                <w:color w:val="auto"/>
              </w:rPr>
            </w:pPr>
            <w:r w:rsidRPr="002C0D13">
              <w:rPr>
                <w:rStyle w:val="Other"/>
                <w:color w:val="auto"/>
                <w:u w:val="single"/>
              </w:rPr>
              <w:t>4. Optical Approach Cable</w:t>
            </w:r>
          </w:p>
        </w:tc>
        <w:tc>
          <w:tcPr>
            <w:tcW w:w="994" w:type="dxa"/>
            <w:tcBorders>
              <w:top w:val="single" w:sz="4" w:space="0" w:color="auto"/>
              <w:left w:val="single" w:sz="4" w:space="0" w:color="auto"/>
            </w:tcBorders>
            <w:shd w:val="clear" w:color="auto" w:fill="auto"/>
          </w:tcPr>
          <w:p w14:paraId="53A2531C"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155B4E4A"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6AD71CAF" w14:textId="77777777" w:rsidR="006C5506" w:rsidRPr="002C0D13" w:rsidRDefault="006C5506">
            <w:pPr>
              <w:rPr>
                <w:color w:val="auto"/>
                <w:sz w:val="10"/>
                <w:szCs w:val="10"/>
              </w:rPr>
            </w:pPr>
          </w:p>
        </w:tc>
      </w:tr>
      <w:tr w:rsidR="002C0D13" w:rsidRPr="002C0D13" w14:paraId="54FE225E"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60CA9C8A" w14:textId="77777777" w:rsidR="006C5506" w:rsidRPr="002C0D13" w:rsidRDefault="007A1DE0">
            <w:pPr>
              <w:pStyle w:val="Other0"/>
              <w:spacing w:after="0"/>
              <w:rPr>
                <w:color w:val="auto"/>
              </w:rPr>
            </w:pPr>
            <w:r w:rsidRPr="002C0D13">
              <w:rPr>
                <w:rStyle w:val="Other"/>
                <w:color w:val="auto"/>
              </w:rPr>
              <w:t>31.</w:t>
            </w:r>
          </w:p>
        </w:tc>
        <w:tc>
          <w:tcPr>
            <w:tcW w:w="3686" w:type="dxa"/>
            <w:tcBorders>
              <w:top w:val="single" w:sz="4" w:space="0" w:color="auto"/>
              <w:left w:val="single" w:sz="4" w:space="0" w:color="auto"/>
            </w:tcBorders>
            <w:shd w:val="clear" w:color="auto" w:fill="auto"/>
            <w:vAlign w:val="bottom"/>
          </w:tcPr>
          <w:p w14:paraId="57E44355" w14:textId="77777777" w:rsidR="006C5506" w:rsidRPr="002C0D13" w:rsidRDefault="007A1DE0">
            <w:pPr>
              <w:pStyle w:val="Other0"/>
              <w:spacing w:after="0"/>
              <w:rPr>
                <w:color w:val="auto"/>
              </w:rPr>
            </w:pPr>
            <w:r w:rsidRPr="002C0D13">
              <w:rPr>
                <w:rStyle w:val="Other"/>
                <w:color w:val="auto"/>
              </w:rPr>
              <w:t>Manufacturer’s name</w:t>
            </w:r>
          </w:p>
        </w:tc>
        <w:tc>
          <w:tcPr>
            <w:tcW w:w="994" w:type="dxa"/>
            <w:tcBorders>
              <w:top w:val="single" w:sz="4" w:space="0" w:color="auto"/>
              <w:left w:val="single" w:sz="4" w:space="0" w:color="auto"/>
            </w:tcBorders>
            <w:shd w:val="clear" w:color="auto" w:fill="auto"/>
          </w:tcPr>
          <w:p w14:paraId="6AF7EE9D"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489FBF7"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C94012D" w14:textId="77777777" w:rsidR="006C5506" w:rsidRPr="002C0D13" w:rsidRDefault="006C5506">
            <w:pPr>
              <w:rPr>
                <w:color w:val="auto"/>
                <w:sz w:val="10"/>
                <w:szCs w:val="10"/>
              </w:rPr>
            </w:pPr>
          </w:p>
        </w:tc>
      </w:tr>
      <w:tr w:rsidR="002C0D13" w:rsidRPr="002C0D13" w14:paraId="6C741CE2" w14:textId="77777777">
        <w:trPr>
          <w:trHeight w:hRule="exact" w:val="278"/>
          <w:jc w:val="center"/>
        </w:trPr>
        <w:tc>
          <w:tcPr>
            <w:tcW w:w="912" w:type="dxa"/>
            <w:tcBorders>
              <w:top w:val="single" w:sz="4" w:space="0" w:color="auto"/>
              <w:left w:val="single" w:sz="4" w:space="0" w:color="auto"/>
            </w:tcBorders>
            <w:shd w:val="clear" w:color="auto" w:fill="auto"/>
          </w:tcPr>
          <w:p w14:paraId="34795647"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2DEFAB60" w14:textId="77777777" w:rsidR="006C5506" w:rsidRPr="002C0D13" w:rsidRDefault="007A1DE0">
            <w:pPr>
              <w:pStyle w:val="Other0"/>
              <w:spacing w:after="0"/>
              <w:rPr>
                <w:color w:val="auto"/>
              </w:rPr>
            </w:pPr>
            <w:r w:rsidRPr="002C0D13">
              <w:rPr>
                <w:rStyle w:val="Other"/>
                <w:color w:val="auto"/>
              </w:rPr>
              <w:t>Type of fibers</w:t>
            </w:r>
          </w:p>
        </w:tc>
        <w:tc>
          <w:tcPr>
            <w:tcW w:w="994" w:type="dxa"/>
            <w:tcBorders>
              <w:top w:val="single" w:sz="4" w:space="0" w:color="auto"/>
              <w:left w:val="single" w:sz="4" w:space="0" w:color="auto"/>
            </w:tcBorders>
            <w:shd w:val="clear" w:color="auto" w:fill="auto"/>
          </w:tcPr>
          <w:p w14:paraId="5E8E4396"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12C3B6C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94879C3" w14:textId="77777777" w:rsidR="006C5506" w:rsidRPr="002C0D13" w:rsidRDefault="006C5506">
            <w:pPr>
              <w:rPr>
                <w:color w:val="auto"/>
                <w:sz w:val="10"/>
                <w:szCs w:val="10"/>
              </w:rPr>
            </w:pPr>
          </w:p>
        </w:tc>
      </w:tr>
      <w:tr w:rsidR="002C0D13" w:rsidRPr="002C0D13" w14:paraId="5628F121" w14:textId="77777777">
        <w:trPr>
          <w:trHeight w:hRule="exact" w:val="398"/>
          <w:jc w:val="center"/>
        </w:trPr>
        <w:tc>
          <w:tcPr>
            <w:tcW w:w="912" w:type="dxa"/>
            <w:tcBorders>
              <w:top w:val="single" w:sz="4" w:space="0" w:color="auto"/>
              <w:left w:val="single" w:sz="4" w:space="0" w:color="auto"/>
            </w:tcBorders>
            <w:shd w:val="clear" w:color="auto" w:fill="auto"/>
          </w:tcPr>
          <w:p w14:paraId="3D84EB6F"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tcPr>
          <w:p w14:paraId="2F48D95E" w14:textId="77777777" w:rsidR="006C5506" w:rsidRPr="002C0D13" w:rsidRDefault="007A1DE0">
            <w:pPr>
              <w:pStyle w:val="Other0"/>
              <w:spacing w:after="0"/>
              <w:rPr>
                <w:color w:val="auto"/>
              </w:rPr>
            </w:pPr>
            <w:r w:rsidRPr="002C0D13">
              <w:rPr>
                <w:rStyle w:val="Other"/>
                <w:color w:val="auto"/>
              </w:rPr>
              <w:t>Number of Optical Fibers</w:t>
            </w:r>
          </w:p>
        </w:tc>
        <w:tc>
          <w:tcPr>
            <w:tcW w:w="994" w:type="dxa"/>
            <w:tcBorders>
              <w:top w:val="single" w:sz="4" w:space="0" w:color="auto"/>
              <w:left w:val="single" w:sz="4" w:space="0" w:color="auto"/>
            </w:tcBorders>
            <w:shd w:val="clear" w:color="auto" w:fill="auto"/>
          </w:tcPr>
          <w:p w14:paraId="18C7AF09"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3F92B57A"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A48CE8D" w14:textId="77777777" w:rsidR="006C5506" w:rsidRPr="002C0D13" w:rsidRDefault="006C5506">
            <w:pPr>
              <w:rPr>
                <w:color w:val="auto"/>
                <w:sz w:val="10"/>
                <w:szCs w:val="10"/>
              </w:rPr>
            </w:pPr>
          </w:p>
        </w:tc>
      </w:tr>
      <w:tr w:rsidR="002C0D13" w:rsidRPr="002C0D13" w14:paraId="32AC983B"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7BB76D34" w14:textId="77777777" w:rsidR="006C5506" w:rsidRPr="002C0D13" w:rsidRDefault="007A1DE0">
            <w:pPr>
              <w:pStyle w:val="Other0"/>
              <w:spacing w:after="0"/>
              <w:rPr>
                <w:color w:val="auto"/>
              </w:rPr>
            </w:pPr>
            <w:r w:rsidRPr="002C0D13">
              <w:rPr>
                <w:rStyle w:val="Other"/>
                <w:color w:val="auto"/>
              </w:rPr>
              <w:t>32.</w:t>
            </w:r>
          </w:p>
        </w:tc>
        <w:tc>
          <w:tcPr>
            <w:tcW w:w="3686" w:type="dxa"/>
            <w:tcBorders>
              <w:top w:val="single" w:sz="4" w:space="0" w:color="auto"/>
              <w:left w:val="single" w:sz="4" w:space="0" w:color="auto"/>
            </w:tcBorders>
            <w:shd w:val="clear" w:color="auto" w:fill="auto"/>
            <w:vAlign w:val="bottom"/>
          </w:tcPr>
          <w:p w14:paraId="46E56B83" w14:textId="77777777" w:rsidR="006C5506" w:rsidRPr="002C0D13" w:rsidRDefault="007A1DE0">
            <w:pPr>
              <w:pStyle w:val="Other0"/>
              <w:spacing w:after="0"/>
              <w:rPr>
                <w:color w:val="auto"/>
              </w:rPr>
            </w:pPr>
            <w:r w:rsidRPr="002C0D13">
              <w:rPr>
                <w:rStyle w:val="Other"/>
                <w:color w:val="auto"/>
              </w:rPr>
              <w:t>Overall diameter</w:t>
            </w:r>
          </w:p>
        </w:tc>
        <w:tc>
          <w:tcPr>
            <w:tcW w:w="994" w:type="dxa"/>
            <w:tcBorders>
              <w:top w:val="single" w:sz="4" w:space="0" w:color="auto"/>
              <w:left w:val="single" w:sz="4" w:space="0" w:color="auto"/>
            </w:tcBorders>
            <w:shd w:val="clear" w:color="auto" w:fill="auto"/>
            <w:vAlign w:val="bottom"/>
          </w:tcPr>
          <w:p w14:paraId="6A5A51BC" w14:textId="77777777" w:rsidR="006C5506" w:rsidRPr="002C0D13" w:rsidRDefault="007A1DE0">
            <w:pPr>
              <w:pStyle w:val="Other0"/>
              <w:spacing w:after="0"/>
              <w:rPr>
                <w:color w:val="auto"/>
              </w:rPr>
            </w:pPr>
            <w:r w:rsidRPr="002C0D13">
              <w:rPr>
                <w:rStyle w:val="Other"/>
                <w:color w:val="auto"/>
              </w:rPr>
              <w:t>mm</w:t>
            </w:r>
          </w:p>
        </w:tc>
        <w:tc>
          <w:tcPr>
            <w:tcW w:w="1843" w:type="dxa"/>
            <w:tcBorders>
              <w:top w:val="single" w:sz="4" w:space="0" w:color="auto"/>
              <w:left w:val="single" w:sz="4" w:space="0" w:color="auto"/>
            </w:tcBorders>
            <w:shd w:val="clear" w:color="auto" w:fill="auto"/>
          </w:tcPr>
          <w:p w14:paraId="25FE8EA3"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1B2C7ED" w14:textId="77777777" w:rsidR="006C5506" w:rsidRPr="002C0D13" w:rsidRDefault="006C5506">
            <w:pPr>
              <w:rPr>
                <w:color w:val="auto"/>
                <w:sz w:val="10"/>
                <w:szCs w:val="10"/>
              </w:rPr>
            </w:pPr>
          </w:p>
        </w:tc>
      </w:tr>
      <w:tr w:rsidR="002C0D13" w:rsidRPr="002C0D13" w14:paraId="358F253D"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2258CDB3" w14:textId="77777777" w:rsidR="006C5506" w:rsidRPr="002C0D13" w:rsidRDefault="007A1DE0">
            <w:pPr>
              <w:pStyle w:val="Other0"/>
              <w:spacing w:after="0"/>
              <w:rPr>
                <w:color w:val="auto"/>
              </w:rPr>
            </w:pPr>
            <w:r w:rsidRPr="002C0D13">
              <w:rPr>
                <w:rStyle w:val="Other"/>
                <w:color w:val="auto"/>
              </w:rPr>
              <w:t>33.</w:t>
            </w:r>
          </w:p>
        </w:tc>
        <w:tc>
          <w:tcPr>
            <w:tcW w:w="3686" w:type="dxa"/>
            <w:tcBorders>
              <w:top w:val="single" w:sz="4" w:space="0" w:color="auto"/>
              <w:left w:val="single" w:sz="4" w:space="0" w:color="auto"/>
            </w:tcBorders>
            <w:shd w:val="clear" w:color="auto" w:fill="auto"/>
            <w:vAlign w:val="bottom"/>
          </w:tcPr>
          <w:p w14:paraId="43D823B2" w14:textId="77777777" w:rsidR="006C5506" w:rsidRPr="002C0D13" w:rsidRDefault="007A1DE0">
            <w:pPr>
              <w:pStyle w:val="Other0"/>
              <w:spacing w:after="0"/>
              <w:rPr>
                <w:color w:val="auto"/>
              </w:rPr>
            </w:pPr>
            <w:r w:rsidRPr="002C0D13">
              <w:rPr>
                <w:rStyle w:val="Other"/>
                <w:color w:val="auto"/>
              </w:rPr>
              <w:t>Weight</w:t>
            </w:r>
          </w:p>
        </w:tc>
        <w:tc>
          <w:tcPr>
            <w:tcW w:w="994" w:type="dxa"/>
            <w:tcBorders>
              <w:top w:val="single" w:sz="4" w:space="0" w:color="auto"/>
              <w:left w:val="single" w:sz="4" w:space="0" w:color="auto"/>
            </w:tcBorders>
            <w:shd w:val="clear" w:color="auto" w:fill="auto"/>
            <w:vAlign w:val="bottom"/>
          </w:tcPr>
          <w:p w14:paraId="55DE2B12" w14:textId="77777777" w:rsidR="006C5506" w:rsidRPr="002C0D13" w:rsidRDefault="007A1DE0">
            <w:pPr>
              <w:pStyle w:val="Other0"/>
              <w:spacing w:after="0"/>
              <w:rPr>
                <w:color w:val="auto"/>
              </w:rPr>
            </w:pPr>
            <w:r w:rsidRPr="002C0D13">
              <w:rPr>
                <w:rStyle w:val="Other"/>
                <w:color w:val="auto"/>
              </w:rPr>
              <w:t>Kg/km</w:t>
            </w:r>
          </w:p>
        </w:tc>
        <w:tc>
          <w:tcPr>
            <w:tcW w:w="1843" w:type="dxa"/>
            <w:tcBorders>
              <w:top w:val="single" w:sz="4" w:space="0" w:color="auto"/>
              <w:left w:val="single" w:sz="4" w:space="0" w:color="auto"/>
            </w:tcBorders>
            <w:shd w:val="clear" w:color="auto" w:fill="auto"/>
          </w:tcPr>
          <w:p w14:paraId="47272F59"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550530E" w14:textId="77777777" w:rsidR="006C5506" w:rsidRPr="002C0D13" w:rsidRDefault="006C5506">
            <w:pPr>
              <w:rPr>
                <w:color w:val="auto"/>
                <w:sz w:val="10"/>
                <w:szCs w:val="10"/>
              </w:rPr>
            </w:pPr>
          </w:p>
        </w:tc>
      </w:tr>
      <w:tr w:rsidR="002C0D13" w:rsidRPr="002C0D13" w14:paraId="193B77B7" w14:textId="77777777">
        <w:trPr>
          <w:trHeight w:hRule="exact" w:val="274"/>
          <w:jc w:val="center"/>
        </w:trPr>
        <w:tc>
          <w:tcPr>
            <w:tcW w:w="912" w:type="dxa"/>
            <w:tcBorders>
              <w:top w:val="single" w:sz="4" w:space="0" w:color="auto"/>
              <w:left w:val="single" w:sz="4" w:space="0" w:color="auto"/>
            </w:tcBorders>
            <w:shd w:val="clear" w:color="auto" w:fill="auto"/>
            <w:vAlign w:val="bottom"/>
          </w:tcPr>
          <w:p w14:paraId="4F94773E" w14:textId="77777777" w:rsidR="006C5506" w:rsidRPr="002C0D13" w:rsidRDefault="007A1DE0">
            <w:pPr>
              <w:pStyle w:val="Other0"/>
              <w:spacing w:after="0"/>
              <w:rPr>
                <w:color w:val="auto"/>
              </w:rPr>
            </w:pPr>
            <w:r w:rsidRPr="002C0D13">
              <w:rPr>
                <w:rStyle w:val="Other"/>
                <w:color w:val="auto"/>
              </w:rPr>
              <w:t>1.</w:t>
            </w:r>
          </w:p>
        </w:tc>
        <w:tc>
          <w:tcPr>
            <w:tcW w:w="3686" w:type="dxa"/>
            <w:tcBorders>
              <w:top w:val="single" w:sz="4" w:space="0" w:color="auto"/>
              <w:left w:val="single" w:sz="4" w:space="0" w:color="auto"/>
            </w:tcBorders>
            <w:shd w:val="clear" w:color="auto" w:fill="auto"/>
            <w:vAlign w:val="bottom"/>
          </w:tcPr>
          <w:p w14:paraId="0DAF5673" w14:textId="77777777" w:rsidR="006C5506" w:rsidRPr="002C0D13" w:rsidRDefault="007A1DE0">
            <w:pPr>
              <w:pStyle w:val="Other0"/>
              <w:spacing w:after="0"/>
              <w:rPr>
                <w:color w:val="auto"/>
              </w:rPr>
            </w:pPr>
            <w:r w:rsidRPr="002C0D13">
              <w:rPr>
                <w:rStyle w:val="Other"/>
                <w:color w:val="auto"/>
              </w:rPr>
              <w:t>Core diameters</w:t>
            </w:r>
          </w:p>
        </w:tc>
        <w:tc>
          <w:tcPr>
            <w:tcW w:w="994" w:type="dxa"/>
            <w:tcBorders>
              <w:top w:val="single" w:sz="4" w:space="0" w:color="auto"/>
              <w:left w:val="single" w:sz="4" w:space="0" w:color="auto"/>
            </w:tcBorders>
            <w:shd w:val="clear" w:color="auto" w:fill="auto"/>
            <w:vAlign w:val="bottom"/>
          </w:tcPr>
          <w:p w14:paraId="1A9433D9" w14:textId="77777777" w:rsidR="006C5506" w:rsidRPr="002C0D13" w:rsidRDefault="007A1DE0">
            <w:pPr>
              <w:pStyle w:val="Other0"/>
              <w:spacing w:after="0"/>
              <w:rPr>
                <w:color w:val="auto"/>
              </w:rPr>
            </w:pPr>
            <w:r w:rsidRPr="002C0D13">
              <w:rPr>
                <w:rStyle w:val="Other"/>
                <w:color w:val="auto"/>
              </w:rPr>
              <w:t>Micro-m</w:t>
            </w:r>
          </w:p>
        </w:tc>
        <w:tc>
          <w:tcPr>
            <w:tcW w:w="1843" w:type="dxa"/>
            <w:tcBorders>
              <w:top w:val="single" w:sz="4" w:space="0" w:color="auto"/>
              <w:left w:val="single" w:sz="4" w:space="0" w:color="auto"/>
            </w:tcBorders>
            <w:shd w:val="clear" w:color="auto" w:fill="auto"/>
          </w:tcPr>
          <w:p w14:paraId="4295DCE8"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0A48784A" w14:textId="77777777" w:rsidR="006C5506" w:rsidRPr="002C0D13" w:rsidRDefault="006C5506">
            <w:pPr>
              <w:rPr>
                <w:color w:val="auto"/>
                <w:sz w:val="10"/>
                <w:szCs w:val="10"/>
              </w:rPr>
            </w:pPr>
          </w:p>
        </w:tc>
      </w:tr>
      <w:tr w:rsidR="002C0D13" w:rsidRPr="002C0D13" w14:paraId="40B6B924" w14:textId="77777777">
        <w:trPr>
          <w:trHeight w:hRule="exact" w:val="254"/>
          <w:jc w:val="center"/>
        </w:trPr>
        <w:tc>
          <w:tcPr>
            <w:tcW w:w="912" w:type="dxa"/>
            <w:tcBorders>
              <w:top w:val="single" w:sz="4" w:space="0" w:color="auto"/>
              <w:left w:val="single" w:sz="4" w:space="0" w:color="auto"/>
            </w:tcBorders>
            <w:shd w:val="clear" w:color="auto" w:fill="auto"/>
            <w:vAlign w:val="bottom"/>
          </w:tcPr>
          <w:p w14:paraId="196C703D" w14:textId="77777777" w:rsidR="006C5506" w:rsidRPr="002C0D13" w:rsidRDefault="007A1DE0">
            <w:pPr>
              <w:pStyle w:val="Other0"/>
              <w:spacing w:after="0"/>
              <w:rPr>
                <w:color w:val="auto"/>
              </w:rPr>
            </w:pPr>
            <w:r w:rsidRPr="002C0D13">
              <w:rPr>
                <w:rStyle w:val="Other"/>
                <w:color w:val="auto"/>
              </w:rPr>
              <w:t>2.</w:t>
            </w:r>
          </w:p>
        </w:tc>
        <w:tc>
          <w:tcPr>
            <w:tcW w:w="3686" w:type="dxa"/>
            <w:tcBorders>
              <w:top w:val="single" w:sz="4" w:space="0" w:color="auto"/>
              <w:left w:val="single" w:sz="4" w:space="0" w:color="auto"/>
            </w:tcBorders>
            <w:shd w:val="clear" w:color="auto" w:fill="auto"/>
            <w:vAlign w:val="bottom"/>
          </w:tcPr>
          <w:p w14:paraId="701A95F2" w14:textId="77777777" w:rsidR="006C5506" w:rsidRPr="002C0D13" w:rsidRDefault="007A1DE0">
            <w:pPr>
              <w:pStyle w:val="Other0"/>
              <w:spacing w:after="0"/>
              <w:rPr>
                <w:color w:val="auto"/>
              </w:rPr>
            </w:pPr>
            <w:r w:rsidRPr="002C0D13">
              <w:rPr>
                <w:rStyle w:val="Other"/>
                <w:color w:val="auto"/>
              </w:rPr>
              <w:t>Cladding design either matched or</w:t>
            </w:r>
          </w:p>
        </w:tc>
        <w:tc>
          <w:tcPr>
            <w:tcW w:w="994" w:type="dxa"/>
            <w:tcBorders>
              <w:top w:val="single" w:sz="4" w:space="0" w:color="auto"/>
              <w:left w:val="single" w:sz="4" w:space="0" w:color="auto"/>
            </w:tcBorders>
            <w:shd w:val="clear" w:color="auto" w:fill="auto"/>
            <w:vAlign w:val="bottom"/>
          </w:tcPr>
          <w:p w14:paraId="46F7512F"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18F2640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5F4F062" w14:textId="77777777" w:rsidR="006C5506" w:rsidRPr="002C0D13" w:rsidRDefault="006C5506">
            <w:pPr>
              <w:rPr>
                <w:color w:val="auto"/>
                <w:sz w:val="10"/>
                <w:szCs w:val="10"/>
              </w:rPr>
            </w:pPr>
          </w:p>
        </w:tc>
      </w:tr>
      <w:tr w:rsidR="002C0D13" w:rsidRPr="002C0D13" w14:paraId="6BBBD388" w14:textId="77777777">
        <w:trPr>
          <w:trHeight w:hRule="exact" w:val="298"/>
          <w:jc w:val="center"/>
        </w:trPr>
        <w:tc>
          <w:tcPr>
            <w:tcW w:w="912" w:type="dxa"/>
            <w:tcBorders>
              <w:top w:val="single" w:sz="4" w:space="0" w:color="auto"/>
              <w:left w:val="single" w:sz="4" w:space="0" w:color="auto"/>
            </w:tcBorders>
            <w:shd w:val="clear" w:color="auto" w:fill="auto"/>
          </w:tcPr>
          <w:p w14:paraId="3CE9763E"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6369EC08" w14:textId="77777777" w:rsidR="006C5506" w:rsidRPr="002C0D13" w:rsidRDefault="007A1DE0">
            <w:pPr>
              <w:pStyle w:val="Other0"/>
              <w:spacing w:after="0"/>
              <w:rPr>
                <w:color w:val="auto"/>
              </w:rPr>
            </w:pPr>
            <w:r w:rsidRPr="002C0D13">
              <w:rPr>
                <w:rStyle w:val="Other"/>
                <w:color w:val="auto"/>
              </w:rPr>
              <w:t>depressed.</w:t>
            </w:r>
          </w:p>
        </w:tc>
        <w:tc>
          <w:tcPr>
            <w:tcW w:w="994" w:type="dxa"/>
            <w:tcBorders>
              <w:top w:val="single" w:sz="4" w:space="0" w:color="auto"/>
              <w:left w:val="single" w:sz="4" w:space="0" w:color="auto"/>
            </w:tcBorders>
            <w:shd w:val="clear" w:color="auto" w:fill="auto"/>
          </w:tcPr>
          <w:p w14:paraId="7190E1FE"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5E3ACD79"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0E99312" w14:textId="77777777" w:rsidR="006C5506" w:rsidRPr="002C0D13" w:rsidRDefault="006C5506">
            <w:pPr>
              <w:rPr>
                <w:color w:val="auto"/>
                <w:sz w:val="10"/>
                <w:szCs w:val="10"/>
              </w:rPr>
            </w:pPr>
          </w:p>
        </w:tc>
      </w:tr>
      <w:tr w:rsidR="002C0D13" w:rsidRPr="002C0D13" w14:paraId="55825250" w14:textId="77777777">
        <w:trPr>
          <w:trHeight w:hRule="exact" w:val="274"/>
          <w:jc w:val="center"/>
        </w:trPr>
        <w:tc>
          <w:tcPr>
            <w:tcW w:w="912" w:type="dxa"/>
            <w:tcBorders>
              <w:top w:val="single" w:sz="4" w:space="0" w:color="auto"/>
              <w:left w:val="single" w:sz="4" w:space="0" w:color="auto"/>
            </w:tcBorders>
            <w:shd w:val="clear" w:color="auto" w:fill="auto"/>
            <w:vAlign w:val="bottom"/>
          </w:tcPr>
          <w:p w14:paraId="1FAEF8E0" w14:textId="77777777" w:rsidR="006C5506" w:rsidRPr="002C0D13" w:rsidRDefault="007A1DE0">
            <w:pPr>
              <w:pStyle w:val="Other0"/>
              <w:spacing w:after="0"/>
              <w:rPr>
                <w:color w:val="auto"/>
              </w:rPr>
            </w:pPr>
            <w:r w:rsidRPr="002C0D13">
              <w:rPr>
                <w:rStyle w:val="Other"/>
                <w:color w:val="auto"/>
              </w:rPr>
              <w:t>3.</w:t>
            </w:r>
          </w:p>
        </w:tc>
        <w:tc>
          <w:tcPr>
            <w:tcW w:w="3686" w:type="dxa"/>
            <w:tcBorders>
              <w:top w:val="single" w:sz="4" w:space="0" w:color="auto"/>
              <w:left w:val="single" w:sz="4" w:space="0" w:color="auto"/>
            </w:tcBorders>
            <w:shd w:val="clear" w:color="auto" w:fill="auto"/>
            <w:vAlign w:val="bottom"/>
          </w:tcPr>
          <w:p w14:paraId="168E7594" w14:textId="77777777" w:rsidR="006C5506" w:rsidRPr="002C0D13" w:rsidRDefault="007A1DE0">
            <w:pPr>
              <w:pStyle w:val="Other0"/>
              <w:spacing w:after="0"/>
              <w:rPr>
                <w:color w:val="auto"/>
              </w:rPr>
            </w:pPr>
            <w:r w:rsidRPr="002C0D13">
              <w:rPr>
                <w:rStyle w:val="Other"/>
                <w:color w:val="auto"/>
              </w:rPr>
              <w:t>Clad diameter</w:t>
            </w:r>
          </w:p>
        </w:tc>
        <w:tc>
          <w:tcPr>
            <w:tcW w:w="994" w:type="dxa"/>
            <w:tcBorders>
              <w:top w:val="single" w:sz="4" w:space="0" w:color="auto"/>
              <w:left w:val="single" w:sz="4" w:space="0" w:color="auto"/>
            </w:tcBorders>
            <w:shd w:val="clear" w:color="auto" w:fill="auto"/>
            <w:vAlign w:val="bottom"/>
          </w:tcPr>
          <w:p w14:paraId="72417E30" w14:textId="77777777" w:rsidR="006C5506" w:rsidRPr="002C0D13" w:rsidRDefault="007A1DE0">
            <w:pPr>
              <w:pStyle w:val="Other0"/>
              <w:spacing w:after="0"/>
              <w:rPr>
                <w:color w:val="auto"/>
              </w:rPr>
            </w:pPr>
            <w:r w:rsidRPr="002C0D13">
              <w:rPr>
                <w:rStyle w:val="Other"/>
                <w:color w:val="auto"/>
              </w:rPr>
              <w:t>Micro-m</w:t>
            </w:r>
          </w:p>
        </w:tc>
        <w:tc>
          <w:tcPr>
            <w:tcW w:w="1843" w:type="dxa"/>
            <w:tcBorders>
              <w:top w:val="single" w:sz="4" w:space="0" w:color="auto"/>
              <w:left w:val="single" w:sz="4" w:space="0" w:color="auto"/>
            </w:tcBorders>
            <w:shd w:val="clear" w:color="auto" w:fill="auto"/>
          </w:tcPr>
          <w:p w14:paraId="5592E5F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F8CBED8" w14:textId="77777777" w:rsidR="006C5506" w:rsidRPr="002C0D13" w:rsidRDefault="006C5506">
            <w:pPr>
              <w:rPr>
                <w:color w:val="auto"/>
                <w:sz w:val="10"/>
                <w:szCs w:val="10"/>
              </w:rPr>
            </w:pPr>
          </w:p>
        </w:tc>
      </w:tr>
      <w:tr w:rsidR="002C0D13" w:rsidRPr="002C0D13" w14:paraId="1AA73D04"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039CABFF" w14:textId="77777777" w:rsidR="006C5506" w:rsidRPr="002C0D13" w:rsidRDefault="007A1DE0">
            <w:pPr>
              <w:pStyle w:val="Other0"/>
              <w:spacing w:after="0"/>
              <w:rPr>
                <w:color w:val="auto"/>
              </w:rPr>
            </w:pPr>
            <w:r w:rsidRPr="002C0D13">
              <w:rPr>
                <w:rStyle w:val="Other"/>
                <w:color w:val="auto"/>
              </w:rPr>
              <w:t>4.</w:t>
            </w:r>
          </w:p>
        </w:tc>
        <w:tc>
          <w:tcPr>
            <w:tcW w:w="3686" w:type="dxa"/>
            <w:tcBorders>
              <w:top w:val="single" w:sz="4" w:space="0" w:color="auto"/>
              <w:left w:val="single" w:sz="4" w:space="0" w:color="auto"/>
            </w:tcBorders>
            <w:shd w:val="clear" w:color="auto" w:fill="auto"/>
            <w:vAlign w:val="bottom"/>
          </w:tcPr>
          <w:p w14:paraId="2C7EFC73" w14:textId="77777777" w:rsidR="006C5506" w:rsidRPr="002C0D13" w:rsidRDefault="007A1DE0">
            <w:pPr>
              <w:pStyle w:val="Other0"/>
              <w:spacing w:after="0"/>
              <w:rPr>
                <w:color w:val="auto"/>
              </w:rPr>
            </w:pPr>
            <w:r w:rsidRPr="002C0D13">
              <w:rPr>
                <w:rStyle w:val="Other"/>
                <w:color w:val="auto"/>
              </w:rPr>
              <w:t>Core-clad concentricity.</w:t>
            </w:r>
          </w:p>
        </w:tc>
        <w:tc>
          <w:tcPr>
            <w:tcW w:w="994" w:type="dxa"/>
            <w:tcBorders>
              <w:top w:val="single" w:sz="4" w:space="0" w:color="auto"/>
              <w:left w:val="single" w:sz="4" w:space="0" w:color="auto"/>
            </w:tcBorders>
            <w:shd w:val="clear" w:color="auto" w:fill="auto"/>
          </w:tcPr>
          <w:p w14:paraId="1EA7A511"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20743620"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54D1EE7" w14:textId="77777777" w:rsidR="006C5506" w:rsidRPr="002C0D13" w:rsidRDefault="006C5506">
            <w:pPr>
              <w:rPr>
                <w:color w:val="auto"/>
                <w:sz w:val="10"/>
                <w:szCs w:val="10"/>
              </w:rPr>
            </w:pPr>
          </w:p>
        </w:tc>
      </w:tr>
      <w:tr w:rsidR="002C0D13" w:rsidRPr="002C0D13" w14:paraId="75B6CCB1"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1CDC85AB" w14:textId="77777777" w:rsidR="006C5506" w:rsidRPr="002C0D13" w:rsidRDefault="007A1DE0">
            <w:pPr>
              <w:pStyle w:val="Other0"/>
              <w:spacing w:after="0"/>
              <w:rPr>
                <w:color w:val="auto"/>
              </w:rPr>
            </w:pPr>
            <w:r w:rsidRPr="002C0D13">
              <w:rPr>
                <w:rStyle w:val="Other"/>
                <w:color w:val="auto"/>
              </w:rPr>
              <w:t>5.</w:t>
            </w:r>
          </w:p>
        </w:tc>
        <w:tc>
          <w:tcPr>
            <w:tcW w:w="3686" w:type="dxa"/>
            <w:tcBorders>
              <w:top w:val="single" w:sz="4" w:space="0" w:color="auto"/>
              <w:left w:val="single" w:sz="4" w:space="0" w:color="auto"/>
            </w:tcBorders>
            <w:shd w:val="clear" w:color="auto" w:fill="auto"/>
            <w:vAlign w:val="bottom"/>
          </w:tcPr>
          <w:p w14:paraId="5300A1F9" w14:textId="77777777" w:rsidR="006C5506" w:rsidRPr="002C0D13" w:rsidRDefault="007A1DE0">
            <w:pPr>
              <w:pStyle w:val="Other0"/>
              <w:spacing w:after="0"/>
              <w:rPr>
                <w:color w:val="auto"/>
              </w:rPr>
            </w:pPr>
            <w:r w:rsidRPr="002C0D13">
              <w:rPr>
                <w:rStyle w:val="Other"/>
                <w:color w:val="auto"/>
              </w:rPr>
              <w:t>Coating diameter.</w:t>
            </w:r>
          </w:p>
        </w:tc>
        <w:tc>
          <w:tcPr>
            <w:tcW w:w="994" w:type="dxa"/>
            <w:tcBorders>
              <w:top w:val="single" w:sz="4" w:space="0" w:color="auto"/>
              <w:left w:val="single" w:sz="4" w:space="0" w:color="auto"/>
            </w:tcBorders>
            <w:shd w:val="clear" w:color="auto" w:fill="auto"/>
            <w:vAlign w:val="bottom"/>
          </w:tcPr>
          <w:p w14:paraId="5A52B7C7" w14:textId="77777777" w:rsidR="006C5506" w:rsidRPr="002C0D13" w:rsidRDefault="007A1DE0">
            <w:pPr>
              <w:pStyle w:val="Other0"/>
              <w:spacing w:after="0"/>
              <w:rPr>
                <w:color w:val="auto"/>
              </w:rPr>
            </w:pPr>
            <w:r w:rsidRPr="002C0D13">
              <w:rPr>
                <w:rStyle w:val="Other"/>
                <w:color w:val="auto"/>
              </w:rPr>
              <w:t>Micro-m</w:t>
            </w:r>
          </w:p>
        </w:tc>
        <w:tc>
          <w:tcPr>
            <w:tcW w:w="1843" w:type="dxa"/>
            <w:tcBorders>
              <w:top w:val="single" w:sz="4" w:space="0" w:color="auto"/>
              <w:left w:val="single" w:sz="4" w:space="0" w:color="auto"/>
            </w:tcBorders>
            <w:shd w:val="clear" w:color="auto" w:fill="auto"/>
          </w:tcPr>
          <w:p w14:paraId="326143D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874037E" w14:textId="77777777" w:rsidR="006C5506" w:rsidRPr="002C0D13" w:rsidRDefault="006C5506">
            <w:pPr>
              <w:rPr>
                <w:color w:val="auto"/>
                <w:sz w:val="10"/>
                <w:szCs w:val="10"/>
              </w:rPr>
            </w:pPr>
          </w:p>
        </w:tc>
      </w:tr>
      <w:tr w:rsidR="002C0D13" w:rsidRPr="002C0D13" w14:paraId="30ACFE04" w14:textId="77777777">
        <w:trPr>
          <w:trHeight w:hRule="exact" w:val="254"/>
          <w:jc w:val="center"/>
        </w:trPr>
        <w:tc>
          <w:tcPr>
            <w:tcW w:w="912" w:type="dxa"/>
            <w:tcBorders>
              <w:top w:val="single" w:sz="4" w:space="0" w:color="auto"/>
              <w:left w:val="single" w:sz="4" w:space="0" w:color="auto"/>
            </w:tcBorders>
            <w:shd w:val="clear" w:color="auto" w:fill="auto"/>
            <w:vAlign w:val="bottom"/>
          </w:tcPr>
          <w:p w14:paraId="00D78CEE" w14:textId="77777777" w:rsidR="006C5506" w:rsidRPr="002C0D13" w:rsidRDefault="007A1DE0">
            <w:pPr>
              <w:pStyle w:val="Other0"/>
              <w:spacing w:after="0"/>
              <w:rPr>
                <w:color w:val="auto"/>
              </w:rPr>
            </w:pPr>
            <w:r w:rsidRPr="002C0D13">
              <w:rPr>
                <w:rStyle w:val="Other"/>
                <w:color w:val="auto"/>
              </w:rPr>
              <w:t>6.</w:t>
            </w:r>
          </w:p>
        </w:tc>
        <w:tc>
          <w:tcPr>
            <w:tcW w:w="3686" w:type="dxa"/>
            <w:tcBorders>
              <w:top w:val="single" w:sz="4" w:space="0" w:color="auto"/>
              <w:left w:val="single" w:sz="4" w:space="0" w:color="auto"/>
            </w:tcBorders>
            <w:shd w:val="clear" w:color="auto" w:fill="auto"/>
            <w:vAlign w:val="bottom"/>
          </w:tcPr>
          <w:p w14:paraId="684625DB" w14:textId="77777777" w:rsidR="006C5506" w:rsidRPr="002C0D13" w:rsidRDefault="007A1DE0">
            <w:pPr>
              <w:pStyle w:val="Other0"/>
              <w:spacing w:after="0"/>
              <w:rPr>
                <w:color w:val="auto"/>
              </w:rPr>
            </w:pPr>
            <w:r w:rsidRPr="002C0D13">
              <w:rPr>
                <w:rStyle w:val="Other"/>
                <w:color w:val="auto"/>
              </w:rPr>
              <w:t>Coating concentricity</w:t>
            </w:r>
          </w:p>
        </w:tc>
        <w:tc>
          <w:tcPr>
            <w:tcW w:w="994" w:type="dxa"/>
            <w:tcBorders>
              <w:top w:val="single" w:sz="4" w:space="0" w:color="auto"/>
              <w:left w:val="single" w:sz="4" w:space="0" w:color="auto"/>
            </w:tcBorders>
            <w:shd w:val="clear" w:color="auto" w:fill="auto"/>
            <w:vAlign w:val="bottom"/>
          </w:tcPr>
          <w:p w14:paraId="66272085" w14:textId="77777777" w:rsidR="006C5506" w:rsidRPr="002C0D13" w:rsidRDefault="007A1DE0">
            <w:pPr>
              <w:pStyle w:val="Other0"/>
              <w:spacing w:after="0"/>
              <w:rPr>
                <w:color w:val="auto"/>
              </w:rPr>
            </w:pPr>
            <w:r w:rsidRPr="002C0D13">
              <w:rPr>
                <w:rStyle w:val="Other"/>
                <w:color w:val="auto"/>
              </w:rPr>
              <w:t>&gt;=</w:t>
            </w:r>
          </w:p>
        </w:tc>
        <w:tc>
          <w:tcPr>
            <w:tcW w:w="1843" w:type="dxa"/>
            <w:tcBorders>
              <w:top w:val="single" w:sz="4" w:space="0" w:color="auto"/>
              <w:left w:val="single" w:sz="4" w:space="0" w:color="auto"/>
            </w:tcBorders>
            <w:shd w:val="clear" w:color="auto" w:fill="auto"/>
          </w:tcPr>
          <w:p w14:paraId="06176B1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B73B329" w14:textId="77777777" w:rsidR="006C5506" w:rsidRPr="002C0D13" w:rsidRDefault="006C5506">
            <w:pPr>
              <w:rPr>
                <w:color w:val="auto"/>
                <w:sz w:val="10"/>
                <w:szCs w:val="10"/>
              </w:rPr>
            </w:pPr>
          </w:p>
        </w:tc>
      </w:tr>
      <w:tr w:rsidR="002C0D13" w:rsidRPr="002C0D13" w14:paraId="4D4CA81A"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7799BC49" w14:textId="77777777" w:rsidR="006C5506" w:rsidRPr="002C0D13" w:rsidRDefault="007A1DE0">
            <w:pPr>
              <w:pStyle w:val="Other0"/>
              <w:spacing w:after="0"/>
              <w:jc w:val="both"/>
              <w:rPr>
                <w:color w:val="auto"/>
                <w:sz w:val="26"/>
                <w:szCs w:val="26"/>
              </w:rPr>
            </w:pPr>
            <w:r w:rsidRPr="002C0D13">
              <w:rPr>
                <w:rStyle w:val="Other"/>
                <w:rFonts w:ascii="Arial Unicode MS" w:eastAsia="Arial Unicode MS" w:hAnsi="Arial Unicode MS" w:cs="Arial Unicode MS"/>
                <w:i/>
                <w:iCs/>
                <w:color w:val="auto"/>
                <w:sz w:val="26"/>
                <w:szCs w:val="26"/>
                <w:lang w:val="th-TH" w:eastAsia="th-TH" w:bidi="th-TH"/>
              </w:rPr>
              <w:t>-า.</w:t>
            </w:r>
          </w:p>
        </w:tc>
        <w:tc>
          <w:tcPr>
            <w:tcW w:w="3686" w:type="dxa"/>
            <w:tcBorders>
              <w:top w:val="single" w:sz="4" w:space="0" w:color="auto"/>
              <w:left w:val="single" w:sz="4" w:space="0" w:color="auto"/>
            </w:tcBorders>
            <w:shd w:val="clear" w:color="auto" w:fill="auto"/>
            <w:vAlign w:val="bottom"/>
          </w:tcPr>
          <w:p w14:paraId="5FD93EBE" w14:textId="77777777" w:rsidR="006C5506" w:rsidRPr="002C0D13" w:rsidRDefault="007A1DE0">
            <w:pPr>
              <w:pStyle w:val="Other0"/>
              <w:spacing w:after="0"/>
              <w:rPr>
                <w:color w:val="auto"/>
              </w:rPr>
            </w:pPr>
            <w:r w:rsidRPr="002C0D13">
              <w:rPr>
                <w:rStyle w:val="Other"/>
                <w:color w:val="auto"/>
              </w:rPr>
              <w:t>Attenuation: 1310 nm</w:t>
            </w:r>
          </w:p>
        </w:tc>
        <w:tc>
          <w:tcPr>
            <w:tcW w:w="994" w:type="dxa"/>
            <w:tcBorders>
              <w:top w:val="single" w:sz="4" w:space="0" w:color="auto"/>
              <w:left w:val="single" w:sz="4" w:space="0" w:color="auto"/>
            </w:tcBorders>
            <w:shd w:val="clear" w:color="auto" w:fill="auto"/>
            <w:vAlign w:val="bottom"/>
          </w:tcPr>
          <w:p w14:paraId="2C48F38A" w14:textId="77777777" w:rsidR="006C5506" w:rsidRPr="002C0D13" w:rsidRDefault="007A1DE0">
            <w:pPr>
              <w:pStyle w:val="Other0"/>
              <w:spacing w:after="0"/>
              <w:rPr>
                <w:color w:val="auto"/>
              </w:rPr>
            </w:pPr>
            <w:r w:rsidRPr="002C0D13">
              <w:rPr>
                <w:rStyle w:val="Other"/>
                <w:color w:val="auto"/>
              </w:rPr>
              <w:t>dB/km</w:t>
            </w:r>
          </w:p>
        </w:tc>
        <w:tc>
          <w:tcPr>
            <w:tcW w:w="1843" w:type="dxa"/>
            <w:tcBorders>
              <w:top w:val="single" w:sz="4" w:space="0" w:color="auto"/>
              <w:left w:val="single" w:sz="4" w:space="0" w:color="auto"/>
            </w:tcBorders>
            <w:shd w:val="clear" w:color="auto" w:fill="auto"/>
          </w:tcPr>
          <w:p w14:paraId="05B3B9E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AF03C78" w14:textId="77777777" w:rsidR="006C5506" w:rsidRPr="002C0D13" w:rsidRDefault="006C5506">
            <w:pPr>
              <w:rPr>
                <w:color w:val="auto"/>
                <w:sz w:val="10"/>
                <w:szCs w:val="10"/>
              </w:rPr>
            </w:pPr>
          </w:p>
        </w:tc>
      </w:tr>
      <w:tr w:rsidR="002C0D13" w:rsidRPr="002C0D13" w14:paraId="185AC9D6" w14:textId="77777777">
        <w:trPr>
          <w:trHeight w:hRule="exact" w:val="302"/>
          <w:jc w:val="center"/>
        </w:trPr>
        <w:tc>
          <w:tcPr>
            <w:tcW w:w="912" w:type="dxa"/>
            <w:tcBorders>
              <w:top w:val="single" w:sz="4" w:space="0" w:color="auto"/>
              <w:left w:val="single" w:sz="4" w:space="0" w:color="auto"/>
            </w:tcBorders>
            <w:shd w:val="clear" w:color="auto" w:fill="auto"/>
            <w:vAlign w:val="bottom"/>
          </w:tcPr>
          <w:p w14:paraId="10D9C57D" w14:textId="77777777" w:rsidR="006C5506" w:rsidRPr="002C0D13" w:rsidRDefault="007A1DE0">
            <w:pPr>
              <w:pStyle w:val="Other0"/>
              <w:spacing w:after="0"/>
              <w:jc w:val="both"/>
              <w:rPr>
                <w:color w:val="auto"/>
                <w:sz w:val="16"/>
                <w:szCs w:val="16"/>
              </w:rPr>
            </w:pPr>
            <w:r w:rsidRPr="002C0D13">
              <w:rPr>
                <w:rStyle w:val="Other"/>
                <w:rFonts w:ascii="Courier New" w:eastAsia="Courier New" w:hAnsi="Courier New" w:cs="Courier New"/>
                <w:i/>
                <w:iCs/>
                <w:color w:val="auto"/>
                <w:sz w:val="16"/>
                <w:szCs w:val="16"/>
              </w:rPr>
              <w:t>~8.</w:t>
            </w:r>
          </w:p>
        </w:tc>
        <w:tc>
          <w:tcPr>
            <w:tcW w:w="3686" w:type="dxa"/>
            <w:tcBorders>
              <w:top w:val="single" w:sz="4" w:space="0" w:color="auto"/>
              <w:left w:val="single" w:sz="4" w:space="0" w:color="auto"/>
            </w:tcBorders>
            <w:shd w:val="clear" w:color="auto" w:fill="auto"/>
            <w:vAlign w:val="bottom"/>
          </w:tcPr>
          <w:p w14:paraId="0D7A104C" w14:textId="77777777" w:rsidR="006C5506" w:rsidRPr="002C0D13" w:rsidRDefault="007A1DE0">
            <w:pPr>
              <w:pStyle w:val="Other0"/>
              <w:spacing w:after="0"/>
              <w:ind w:left="1100"/>
              <w:rPr>
                <w:color w:val="auto"/>
              </w:rPr>
            </w:pPr>
            <w:r w:rsidRPr="002C0D13">
              <w:rPr>
                <w:rStyle w:val="Other"/>
                <w:color w:val="auto"/>
              </w:rPr>
              <w:t>1550 nm</w:t>
            </w:r>
          </w:p>
        </w:tc>
        <w:tc>
          <w:tcPr>
            <w:tcW w:w="994" w:type="dxa"/>
            <w:tcBorders>
              <w:top w:val="single" w:sz="4" w:space="0" w:color="auto"/>
              <w:left w:val="single" w:sz="4" w:space="0" w:color="auto"/>
            </w:tcBorders>
            <w:shd w:val="clear" w:color="auto" w:fill="auto"/>
            <w:vAlign w:val="bottom"/>
          </w:tcPr>
          <w:p w14:paraId="1ECFFCD1" w14:textId="77777777" w:rsidR="006C5506" w:rsidRPr="002C0D13" w:rsidRDefault="007A1DE0">
            <w:pPr>
              <w:pStyle w:val="Other0"/>
              <w:spacing w:after="0"/>
              <w:rPr>
                <w:color w:val="auto"/>
              </w:rPr>
            </w:pPr>
            <w:r w:rsidRPr="002C0D13">
              <w:rPr>
                <w:rStyle w:val="Other"/>
                <w:color w:val="auto"/>
              </w:rPr>
              <w:t>dB/km</w:t>
            </w:r>
          </w:p>
        </w:tc>
        <w:tc>
          <w:tcPr>
            <w:tcW w:w="1843" w:type="dxa"/>
            <w:tcBorders>
              <w:top w:val="single" w:sz="4" w:space="0" w:color="auto"/>
              <w:left w:val="single" w:sz="4" w:space="0" w:color="auto"/>
            </w:tcBorders>
            <w:shd w:val="clear" w:color="auto" w:fill="auto"/>
          </w:tcPr>
          <w:p w14:paraId="2C22A329"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7DA2F70" w14:textId="77777777" w:rsidR="006C5506" w:rsidRPr="002C0D13" w:rsidRDefault="006C5506">
            <w:pPr>
              <w:rPr>
                <w:color w:val="auto"/>
                <w:sz w:val="10"/>
                <w:szCs w:val="10"/>
              </w:rPr>
            </w:pPr>
          </w:p>
        </w:tc>
      </w:tr>
      <w:tr w:rsidR="002C0D13" w:rsidRPr="002C0D13" w14:paraId="6E46DC49"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6DFDCAAA" w14:textId="77777777" w:rsidR="006C5506" w:rsidRPr="002C0D13" w:rsidRDefault="007A1DE0">
            <w:pPr>
              <w:pStyle w:val="Other0"/>
              <w:spacing w:after="0"/>
              <w:rPr>
                <w:color w:val="auto"/>
              </w:rPr>
            </w:pPr>
            <w:r w:rsidRPr="002C0D13">
              <w:rPr>
                <w:rStyle w:val="Other"/>
                <w:color w:val="auto"/>
              </w:rPr>
              <w:t>9.</w:t>
            </w:r>
          </w:p>
        </w:tc>
        <w:tc>
          <w:tcPr>
            <w:tcW w:w="3686" w:type="dxa"/>
            <w:tcBorders>
              <w:top w:val="single" w:sz="4" w:space="0" w:color="auto"/>
              <w:left w:val="single" w:sz="4" w:space="0" w:color="auto"/>
            </w:tcBorders>
            <w:shd w:val="clear" w:color="auto" w:fill="auto"/>
            <w:vAlign w:val="bottom"/>
          </w:tcPr>
          <w:p w14:paraId="3C54D73D" w14:textId="77777777" w:rsidR="006C5506" w:rsidRPr="002C0D13" w:rsidRDefault="007A1DE0">
            <w:pPr>
              <w:pStyle w:val="Other0"/>
              <w:spacing w:after="0"/>
              <w:rPr>
                <w:color w:val="auto"/>
              </w:rPr>
            </w:pPr>
            <w:r w:rsidRPr="002C0D13">
              <w:rPr>
                <w:rStyle w:val="Other"/>
                <w:color w:val="auto"/>
              </w:rPr>
              <w:t>Bending attenuation: 1310 nm.</w:t>
            </w:r>
          </w:p>
        </w:tc>
        <w:tc>
          <w:tcPr>
            <w:tcW w:w="994" w:type="dxa"/>
            <w:tcBorders>
              <w:top w:val="single" w:sz="4" w:space="0" w:color="auto"/>
              <w:left w:val="single" w:sz="4" w:space="0" w:color="auto"/>
            </w:tcBorders>
            <w:shd w:val="clear" w:color="auto" w:fill="auto"/>
            <w:vAlign w:val="bottom"/>
          </w:tcPr>
          <w:p w14:paraId="1DD22630" w14:textId="77777777" w:rsidR="006C5506" w:rsidRPr="002C0D13" w:rsidRDefault="007A1DE0">
            <w:pPr>
              <w:pStyle w:val="Other0"/>
              <w:spacing w:after="0"/>
              <w:rPr>
                <w:color w:val="auto"/>
              </w:rPr>
            </w:pPr>
            <w:r w:rsidRPr="002C0D13">
              <w:rPr>
                <w:rStyle w:val="Other"/>
                <w:color w:val="auto"/>
              </w:rPr>
              <w:t>dB/km</w:t>
            </w:r>
          </w:p>
        </w:tc>
        <w:tc>
          <w:tcPr>
            <w:tcW w:w="1843" w:type="dxa"/>
            <w:tcBorders>
              <w:top w:val="single" w:sz="4" w:space="0" w:color="auto"/>
              <w:left w:val="single" w:sz="4" w:space="0" w:color="auto"/>
            </w:tcBorders>
            <w:shd w:val="clear" w:color="auto" w:fill="auto"/>
          </w:tcPr>
          <w:p w14:paraId="220FCFEA"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3A7FAA1" w14:textId="77777777" w:rsidR="006C5506" w:rsidRPr="002C0D13" w:rsidRDefault="006C5506">
            <w:pPr>
              <w:rPr>
                <w:color w:val="auto"/>
                <w:sz w:val="10"/>
                <w:szCs w:val="10"/>
              </w:rPr>
            </w:pPr>
          </w:p>
        </w:tc>
      </w:tr>
      <w:tr w:rsidR="002C0D13" w:rsidRPr="002C0D13" w14:paraId="7D49F4B7"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2F7DC8A4" w14:textId="77777777" w:rsidR="006C5506" w:rsidRPr="002C0D13" w:rsidRDefault="007A1DE0">
            <w:pPr>
              <w:pStyle w:val="Other0"/>
              <w:spacing w:after="0"/>
              <w:rPr>
                <w:color w:val="auto"/>
              </w:rPr>
            </w:pPr>
            <w:r w:rsidRPr="002C0D13">
              <w:rPr>
                <w:rStyle w:val="Other"/>
                <w:color w:val="auto"/>
              </w:rPr>
              <w:t>10.</w:t>
            </w:r>
          </w:p>
        </w:tc>
        <w:tc>
          <w:tcPr>
            <w:tcW w:w="3686" w:type="dxa"/>
            <w:tcBorders>
              <w:top w:val="single" w:sz="4" w:space="0" w:color="auto"/>
              <w:left w:val="single" w:sz="4" w:space="0" w:color="auto"/>
            </w:tcBorders>
            <w:shd w:val="clear" w:color="auto" w:fill="auto"/>
            <w:vAlign w:val="bottom"/>
          </w:tcPr>
          <w:p w14:paraId="0787199E" w14:textId="77777777" w:rsidR="006C5506" w:rsidRPr="002C0D13" w:rsidRDefault="007A1DE0">
            <w:pPr>
              <w:pStyle w:val="Other0"/>
              <w:spacing w:after="0"/>
              <w:jc w:val="center"/>
              <w:rPr>
                <w:color w:val="auto"/>
              </w:rPr>
            </w:pPr>
            <w:r w:rsidRPr="002C0D13">
              <w:rPr>
                <w:rStyle w:val="Other"/>
                <w:color w:val="auto"/>
              </w:rPr>
              <w:t>1550 nm.</w:t>
            </w:r>
          </w:p>
        </w:tc>
        <w:tc>
          <w:tcPr>
            <w:tcW w:w="994" w:type="dxa"/>
            <w:tcBorders>
              <w:top w:val="single" w:sz="4" w:space="0" w:color="auto"/>
              <w:left w:val="single" w:sz="4" w:space="0" w:color="auto"/>
            </w:tcBorders>
            <w:shd w:val="clear" w:color="auto" w:fill="auto"/>
            <w:vAlign w:val="bottom"/>
          </w:tcPr>
          <w:p w14:paraId="64EE744C" w14:textId="77777777" w:rsidR="006C5506" w:rsidRPr="002C0D13" w:rsidRDefault="007A1DE0">
            <w:pPr>
              <w:pStyle w:val="Other0"/>
              <w:spacing w:after="0"/>
              <w:rPr>
                <w:color w:val="auto"/>
              </w:rPr>
            </w:pPr>
            <w:r w:rsidRPr="002C0D13">
              <w:rPr>
                <w:rStyle w:val="Other"/>
                <w:color w:val="auto"/>
              </w:rPr>
              <w:t>dB/km</w:t>
            </w:r>
          </w:p>
        </w:tc>
        <w:tc>
          <w:tcPr>
            <w:tcW w:w="1843" w:type="dxa"/>
            <w:tcBorders>
              <w:top w:val="single" w:sz="4" w:space="0" w:color="auto"/>
              <w:left w:val="single" w:sz="4" w:space="0" w:color="auto"/>
            </w:tcBorders>
            <w:shd w:val="clear" w:color="auto" w:fill="auto"/>
          </w:tcPr>
          <w:p w14:paraId="2AF086C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686ECA0B" w14:textId="77777777" w:rsidR="006C5506" w:rsidRPr="002C0D13" w:rsidRDefault="006C5506">
            <w:pPr>
              <w:rPr>
                <w:color w:val="auto"/>
                <w:sz w:val="10"/>
                <w:szCs w:val="10"/>
              </w:rPr>
            </w:pPr>
          </w:p>
        </w:tc>
      </w:tr>
      <w:tr w:rsidR="002C0D13" w:rsidRPr="002C0D13" w14:paraId="5DF47F75" w14:textId="77777777">
        <w:trPr>
          <w:trHeight w:hRule="exact" w:val="533"/>
          <w:jc w:val="center"/>
        </w:trPr>
        <w:tc>
          <w:tcPr>
            <w:tcW w:w="912" w:type="dxa"/>
            <w:tcBorders>
              <w:top w:val="single" w:sz="4" w:space="0" w:color="auto"/>
              <w:left w:val="single" w:sz="4" w:space="0" w:color="auto"/>
            </w:tcBorders>
            <w:shd w:val="clear" w:color="auto" w:fill="auto"/>
          </w:tcPr>
          <w:p w14:paraId="193DFFD4" w14:textId="77777777" w:rsidR="006C5506" w:rsidRPr="002C0D13" w:rsidRDefault="007A1DE0">
            <w:pPr>
              <w:pStyle w:val="Other0"/>
              <w:spacing w:after="0"/>
              <w:rPr>
                <w:color w:val="auto"/>
              </w:rPr>
            </w:pPr>
            <w:r w:rsidRPr="002C0D13">
              <w:rPr>
                <w:rStyle w:val="Other"/>
                <w:color w:val="auto"/>
              </w:rPr>
              <w:t>11.</w:t>
            </w:r>
          </w:p>
        </w:tc>
        <w:tc>
          <w:tcPr>
            <w:tcW w:w="3686" w:type="dxa"/>
            <w:tcBorders>
              <w:top w:val="single" w:sz="4" w:space="0" w:color="auto"/>
              <w:left w:val="single" w:sz="4" w:space="0" w:color="auto"/>
            </w:tcBorders>
            <w:shd w:val="clear" w:color="auto" w:fill="auto"/>
            <w:vAlign w:val="bottom"/>
          </w:tcPr>
          <w:p w14:paraId="7A8C187E" w14:textId="77777777" w:rsidR="006C5506" w:rsidRPr="002C0D13" w:rsidRDefault="007A1DE0">
            <w:pPr>
              <w:pStyle w:val="Other0"/>
              <w:spacing w:after="0"/>
              <w:rPr>
                <w:color w:val="auto"/>
              </w:rPr>
            </w:pPr>
            <w:r w:rsidRPr="002C0D13">
              <w:rPr>
                <w:rStyle w:val="Other"/>
                <w:color w:val="auto"/>
              </w:rPr>
              <w:t>Temperature dependence Cut-off wave length</w:t>
            </w:r>
          </w:p>
        </w:tc>
        <w:tc>
          <w:tcPr>
            <w:tcW w:w="994" w:type="dxa"/>
            <w:tcBorders>
              <w:top w:val="single" w:sz="4" w:space="0" w:color="auto"/>
              <w:left w:val="single" w:sz="4" w:space="0" w:color="auto"/>
            </w:tcBorders>
            <w:shd w:val="clear" w:color="auto" w:fill="auto"/>
            <w:vAlign w:val="bottom"/>
          </w:tcPr>
          <w:p w14:paraId="6B94879E" w14:textId="77777777" w:rsidR="006C5506" w:rsidRPr="002C0D13" w:rsidRDefault="007A1DE0">
            <w:pPr>
              <w:pStyle w:val="Other0"/>
              <w:spacing w:after="0"/>
              <w:rPr>
                <w:color w:val="auto"/>
              </w:rPr>
            </w:pPr>
            <w:r w:rsidRPr="002C0D13">
              <w:rPr>
                <w:rStyle w:val="Other"/>
                <w:color w:val="auto"/>
              </w:rPr>
              <w:t>dB/km nm</w:t>
            </w:r>
          </w:p>
        </w:tc>
        <w:tc>
          <w:tcPr>
            <w:tcW w:w="1843" w:type="dxa"/>
            <w:tcBorders>
              <w:top w:val="single" w:sz="4" w:space="0" w:color="auto"/>
              <w:left w:val="single" w:sz="4" w:space="0" w:color="auto"/>
            </w:tcBorders>
            <w:shd w:val="clear" w:color="auto" w:fill="auto"/>
          </w:tcPr>
          <w:p w14:paraId="3C239D5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vAlign w:val="center"/>
          </w:tcPr>
          <w:p w14:paraId="3D576CC4" w14:textId="77777777" w:rsidR="006C5506" w:rsidRPr="002C0D13" w:rsidRDefault="007A1DE0">
            <w:pPr>
              <w:pStyle w:val="Other0"/>
              <w:tabs>
                <w:tab w:val="left" w:leader="dot" w:pos="1949"/>
              </w:tabs>
              <w:spacing w:after="0"/>
              <w:rPr>
                <w:color w:val="auto"/>
              </w:rPr>
            </w:pPr>
            <w:r w:rsidRPr="002C0D13">
              <w:rPr>
                <w:rStyle w:val="Other"/>
                <w:color w:val="auto"/>
              </w:rPr>
              <w:tab/>
            </w:r>
          </w:p>
        </w:tc>
      </w:tr>
      <w:tr w:rsidR="002C0D13" w:rsidRPr="002C0D13" w14:paraId="0000FFB5" w14:textId="77777777">
        <w:trPr>
          <w:trHeight w:hRule="exact" w:val="1248"/>
          <w:jc w:val="center"/>
        </w:trPr>
        <w:tc>
          <w:tcPr>
            <w:tcW w:w="912" w:type="dxa"/>
            <w:tcBorders>
              <w:top w:val="single" w:sz="4" w:space="0" w:color="auto"/>
              <w:left w:val="single" w:sz="4" w:space="0" w:color="auto"/>
            </w:tcBorders>
            <w:shd w:val="clear" w:color="auto" w:fill="auto"/>
            <w:vAlign w:val="center"/>
          </w:tcPr>
          <w:p w14:paraId="07CA86B2" w14:textId="77777777" w:rsidR="006C5506" w:rsidRPr="002C0D13" w:rsidRDefault="007A1DE0">
            <w:pPr>
              <w:pStyle w:val="Other0"/>
              <w:tabs>
                <w:tab w:val="left" w:leader="dot" w:pos="782"/>
              </w:tabs>
              <w:spacing w:after="0"/>
              <w:rPr>
                <w:color w:val="auto"/>
              </w:rPr>
            </w:pPr>
            <w:r w:rsidRPr="002C0D13">
              <w:rPr>
                <w:rStyle w:val="Other"/>
                <w:color w:val="auto"/>
              </w:rPr>
              <w:t>12.</w:t>
            </w:r>
            <w:r w:rsidRPr="002C0D13">
              <w:rPr>
                <w:rStyle w:val="Other"/>
                <w:color w:val="auto"/>
              </w:rPr>
              <w:tab/>
            </w:r>
          </w:p>
        </w:tc>
        <w:tc>
          <w:tcPr>
            <w:tcW w:w="3686" w:type="dxa"/>
            <w:tcBorders>
              <w:top w:val="single" w:sz="4" w:space="0" w:color="auto"/>
              <w:left w:val="single" w:sz="4" w:space="0" w:color="auto"/>
            </w:tcBorders>
            <w:shd w:val="clear" w:color="auto" w:fill="auto"/>
          </w:tcPr>
          <w:p w14:paraId="7F9E104F" w14:textId="77777777" w:rsidR="006C5506" w:rsidRPr="002C0D13" w:rsidRDefault="007A1DE0">
            <w:pPr>
              <w:pStyle w:val="Other0"/>
              <w:spacing w:after="120"/>
              <w:rPr>
                <w:color w:val="auto"/>
              </w:rPr>
            </w:pPr>
            <w:r w:rsidRPr="002C0D13">
              <w:rPr>
                <w:rStyle w:val="Other"/>
                <w:color w:val="auto"/>
              </w:rPr>
              <w:t>Chromatic Dispersion:</w:t>
            </w:r>
          </w:p>
          <w:p w14:paraId="6DE4A8FF" w14:textId="77777777" w:rsidR="006C5506" w:rsidRPr="002C0D13" w:rsidRDefault="007A1DE0">
            <w:pPr>
              <w:pStyle w:val="Other0"/>
              <w:spacing w:after="0"/>
              <w:rPr>
                <w:color w:val="auto"/>
              </w:rPr>
            </w:pPr>
            <w:r w:rsidRPr="002C0D13">
              <w:rPr>
                <w:rStyle w:val="Other"/>
                <w:color w:val="auto"/>
              </w:rPr>
              <w:t>Zero dispersion at</w:t>
            </w:r>
          </w:p>
          <w:p w14:paraId="78343A0A" w14:textId="77777777" w:rsidR="006C5506" w:rsidRPr="002C0D13" w:rsidRDefault="007A1DE0">
            <w:pPr>
              <w:pStyle w:val="Other0"/>
              <w:spacing w:after="60"/>
              <w:rPr>
                <w:color w:val="auto"/>
              </w:rPr>
            </w:pPr>
            <w:r w:rsidRPr="002C0D13">
              <w:rPr>
                <w:rStyle w:val="Other"/>
                <w:color w:val="auto"/>
              </w:rPr>
              <w:t>Zero dispersion slop (max)</w:t>
            </w:r>
          </w:p>
        </w:tc>
        <w:tc>
          <w:tcPr>
            <w:tcW w:w="994" w:type="dxa"/>
            <w:tcBorders>
              <w:top w:val="single" w:sz="4" w:space="0" w:color="auto"/>
              <w:left w:val="single" w:sz="4" w:space="0" w:color="auto"/>
            </w:tcBorders>
            <w:shd w:val="clear" w:color="auto" w:fill="auto"/>
            <w:vAlign w:val="bottom"/>
          </w:tcPr>
          <w:p w14:paraId="06A39822" w14:textId="77777777" w:rsidR="006C5506" w:rsidRPr="002C0D13" w:rsidRDefault="007A1DE0">
            <w:pPr>
              <w:pStyle w:val="Other0"/>
              <w:spacing w:after="0"/>
              <w:rPr>
                <w:color w:val="auto"/>
              </w:rPr>
            </w:pPr>
            <w:r w:rsidRPr="002C0D13">
              <w:rPr>
                <w:rStyle w:val="Other"/>
                <w:color w:val="auto"/>
              </w:rPr>
              <w:t>nm Ps/nm</w:t>
            </w:r>
            <w:r w:rsidRPr="002C0D13">
              <w:rPr>
                <w:rStyle w:val="Other"/>
                <w:color w:val="auto"/>
                <w:vertAlign w:val="superscript"/>
              </w:rPr>
              <w:t>A</w:t>
            </w:r>
            <w:r w:rsidRPr="002C0D13">
              <w:rPr>
                <w:rStyle w:val="Other"/>
                <w:color w:val="auto"/>
              </w:rPr>
              <w:t>2 (km)</w:t>
            </w:r>
          </w:p>
        </w:tc>
        <w:tc>
          <w:tcPr>
            <w:tcW w:w="1843" w:type="dxa"/>
            <w:tcBorders>
              <w:top w:val="single" w:sz="4" w:space="0" w:color="auto"/>
              <w:left w:val="single" w:sz="4" w:space="0" w:color="auto"/>
            </w:tcBorders>
            <w:shd w:val="clear" w:color="auto" w:fill="auto"/>
          </w:tcPr>
          <w:p w14:paraId="4D1005A0"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vAlign w:val="center"/>
          </w:tcPr>
          <w:p w14:paraId="7AB4AA95" w14:textId="77777777" w:rsidR="006C5506" w:rsidRPr="002C0D13" w:rsidRDefault="007A1DE0">
            <w:pPr>
              <w:pStyle w:val="Other0"/>
              <w:tabs>
                <w:tab w:val="left" w:leader="dot" w:pos="1973"/>
              </w:tabs>
              <w:spacing w:after="0"/>
              <w:jc w:val="both"/>
              <w:rPr>
                <w:color w:val="auto"/>
              </w:rPr>
            </w:pPr>
            <w:r w:rsidRPr="002C0D13">
              <w:rPr>
                <w:rStyle w:val="Other"/>
                <w:color w:val="auto"/>
              </w:rPr>
              <w:tab/>
            </w:r>
          </w:p>
        </w:tc>
      </w:tr>
      <w:tr w:rsidR="002C0D13" w:rsidRPr="002C0D13" w14:paraId="5C4DD051" w14:textId="77777777">
        <w:trPr>
          <w:trHeight w:hRule="exact" w:val="394"/>
          <w:jc w:val="center"/>
        </w:trPr>
        <w:tc>
          <w:tcPr>
            <w:tcW w:w="912" w:type="dxa"/>
            <w:tcBorders>
              <w:top w:val="single" w:sz="4" w:space="0" w:color="auto"/>
              <w:left w:val="single" w:sz="4" w:space="0" w:color="auto"/>
            </w:tcBorders>
            <w:shd w:val="clear" w:color="auto" w:fill="auto"/>
          </w:tcPr>
          <w:p w14:paraId="415E73AF"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tcPr>
          <w:p w14:paraId="5F88CB81" w14:textId="77777777" w:rsidR="006C5506" w:rsidRPr="002C0D13" w:rsidRDefault="007A1DE0">
            <w:pPr>
              <w:pStyle w:val="Other0"/>
              <w:spacing w:after="0"/>
              <w:rPr>
                <w:color w:val="auto"/>
              </w:rPr>
            </w:pPr>
            <w:r w:rsidRPr="002C0D13">
              <w:rPr>
                <w:rStyle w:val="Other"/>
                <w:color w:val="auto"/>
              </w:rPr>
              <w:t>Mode filed diameter:</w:t>
            </w:r>
          </w:p>
        </w:tc>
        <w:tc>
          <w:tcPr>
            <w:tcW w:w="994" w:type="dxa"/>
            <w:tcBorders>
              <w:top w:val="single" w:sz="4" w:space="0" w:color="auto"/>
              <w:left w:val="single" w:sz="4" w:space="0" w:color="auto"/>
            </w:tcBorders>
            <w:shd w:val="clear" w:color="auto" w:fill="auto"/>
          </w:tcPr>
          <w:p w14:paraId="1DF3EDC8" w14:textId="77777777" w:rsidR="006C5506" w:rsidRPr="002C0D13" w:rsidRDefault="007A1DE0">
            <w:pPr>
              <w:pStyle w:val="Other0"/>
              <w:spacing w:after="0"/>
              <w:rPr>
                <w:color w:val="auto"/>
              </w:rPr>
            </w:pPr>
            <w:r w:rsidRPr="002C0D13">
              <w:rPr>
                <w:rStyle w:val="Other"/>
                <w:color w:val="auto"/>
              </w:rPr>
              <w:t>KA</w:t>
            </w:r>
          </w:p>
        </w:tc>
        <w:tc>
          <w:tcPr>
            <w:tcW w:w="1843" w:type="dxa"/>
            <w:tcBorders>
              <w:top w:val="single" w:sz="4" w:space="0" w:color="auto"/>
              <w:left w:val="single" w:sz="4" w:space="0" w:color="auto"/>
            </w:tcBorders>
            <w:shd w:val="clear" w:color="auto" w:fill="auto"/>
          </w:tcPr>
          <w:p w14:paraId="31F5C3EF"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C6A7D18" w14:textId="77777777" w:rsidR="006C5506" w:rsidRPr="002C0D13" w:rsidRDefault="006C5506">
            <w:pPr>
              <w:rPr>
                <w:color w:val="auto"/>
                <w:sz w:val="10"/>
                <w:szCs w:val="10"/>
              </w:rPr>
            </w:pPr>
          </w:p>
        </w:tc>
      </w:tr>
      <w:tr w:rsidR="002C0D13" w:rsidRPr="002C0D13" w14:paraId="58F4120A"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303DA205" w14:textId="77777777" w:rsidR="006C5506" w:rsidRPr="002C0D13" w:rsidRDefault="007A1DE0">
            <w:pPr>
              <w:pStyle w:val="Other0"/>
              <w:spacing w:after="0"/>
              <w:rPr>
                <w:color w:val="auto"/>
              </w:rPr>
            </w:pPr>
            <w:r w:rsidRPr="002C0D13">
              <w:rPr>
                <w:rStyle w:val="Other"/>
                <w:color w:val="auto"/>
              </w:rPr>
              <w:t>13.</w:t>
            </w:r>
          </w:p>
        </w:tc>
        <w:tc>
          <w:tcPr>
            <w:tcW w:w="3686" w:type="dxa"/>
            <w:tcBorders>
              <w:top w:val="single" w:sz="4" w:space="0" w:color="auto"/>
              <w:left w:val="single" w:sz="4" w:space="0" w:color="auto"/>
            </w:tcBorders>
            <w:shd w:val="clear" w:color="auto" w:fill="auto"/>
            <w:vAlign w:val="bottom"/>
          </w:tcPr>
          <w:p w14:paraId="477D778D" w14:textId="77777777" w:rsidR="006C5506" w:rsidRPr="002C0D13" w:rsidRDefault="007A1DE0">
            <w:pPr>
              <w:pStyle w:val="Other0"/>
              <w:spacing w:after="0"/>
              <w:rPr>
                <w:color w:val="auto"/>
              </w:rPr>
            </w:pPr>
            <w:r w:rsidRPr="002C0D13">
              <w:rPr>
                <w:rStyle w:val="Other"/>
                <w:color w:val="auto"/>
              </w:rPr>
              <w:t>1310 nm</w:t>
            </w:r>
          </w:p>
        </w:tc>
        <w:tc>
          <w:tcPr>
            <w:tcW w:w="994" w:type="dxa"/>
            <w:tcBorders>
              <w:top w:val="single" w:sz="4" w:space="0" w:color="auto"/>
              <w:left w:val="single" w:sz="4" w:space="0" w:color="auto"/>
            </w:tcBorders>
            <w:shd w:val="clear" w:color="auto" w:fill="auto"/>
            <w:vAlign w:val="bottom"/>
          </w:tcPr>
          <w:p w14:paraId="33603EFB" w14:textId="77777777" w:rsidR="006C5506" w:rsidRPr="002C0D13" w:rsidRDefault="007A1DE0">
            <w:pPr>
              <w:pStyle w:val="Other0"/>
              <w:spacing w:after="0"/>
              <w:rPr>
                <w:color w:val="auto"/>
              </w:rPr>
            </w:pPr>
            <w:r w:rsidRPr="002C0D13">
              <w:rPr>
                <w:rStyle w:val="Other"/>
                <w:color w:val="auto"/>
              </w:rPr>
              <w:t>nm</w:t>
            </w:r>
          </w:p>
        </w:tc>
        <w:tc>
          <w:tcPr>
            <w:tcW w:w="1843" w:type="dxa"/>
            <w:tcBorders>
              <w:top w:val="single" w:sz="4" w:space="0" w:color="auto"/>
              <w:left w:val="single" w:sz="4" w:space="0" w:color="auto"/>
            </w:tcBorders>
            <w:shd w:val="clear" w:color="auto" w:fill="auto"/>
          </w:tcPr>
          <w:p w14:paraId="0E5CE619"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CF4086D" w14:textId="77777777" w:rsidR="006C5506" w:rsidRPr="002C0D13" w:rsidRDefault="006C5506">
            <w:pPr>
              <w:rPr>
                <w:color w:val="auto"/>
                <w:sz w:val="10"/>
                <w:szCs w:val="10"/>
              </w:rPr>
            </w:pPr>
          </w:p>
        </w:tc>
      </w:tr>
      <w:tr w:rsidR="002C0D13" w:rsidRPr="002C0D13" w14:paraId="7E0E470F" w14:textId="77777777">
        <w:trPr>
          <w:trHeight w:hRule="exact" w:val="283"/>
          <w:jc w:val="center"/>
        </w:trPr>
        <w:tc>
          <w:tcPr>
            <w:tcW w:w="912" w:type="dxa"/>
            <w:tcBorders>
              <w:top w:val="single" w:sz="4" w:space="0" w:color="auto"/>
              <w:left w:val="single" w:sz="4" w:space="0" w:color="auto"/>
            </w:tcBorders>
            <w:shd w:val="clear" w:color="auto" w:fill="auto"/>
          </w:tcPr>
          <w:p w14:paraId="2664FEAC"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0B8ADBB0" w14:textId="77777777" w:rsidR="006C5506" w:rsidRPr="002C0D13" w:rsidRDefault="007A1DE0">
            <w:pPr>
              <w:pStyle w:val="Other0"/>
              <w:spacing w:after="0"/>
              <w:rPr>
                <w:color w:val="auto"/>
              </w:rPr>
            </w:pPr>
            <w:r w:rsidRPr="002C0D13">
              <w:rPr>
                <w:rStyle w:val="Other"/>
                <w:color w:val="auto"/>
              </w:rPr>
              <w:t>1550 nm</w:t>
            </w:r>
          </w:p>
        </w:tc>
        <w:tc>
          <w:tcPr>
            <w:tcW w:w="994" w:type="dxa"/>
            <w:tcBorders>
              <w:top w:val="single" w:sz="4" w:space="0" w:color="auto"/>
              <w:left w:val="single" w:sz="4" w:space="0" w:color="auto"/>
            </w:tcBorders>
            <w:shd w:val="clear" w:color="auto" w:fill="auto"/>
            <w:vAlign w:val="bottom"/>
          </w:tcPr>
          <w:p w14:paraId="691AA230" w14:textId="77777777" w:rsidR="006C5506" w:rsidRPr="002C0D13" w:rsidRDefault="007A1DE0">
            <w:pPr>
              <w:pStyle w:val="Other0"/>
              <w:spacing w:after="0"/>
              <w:rPr>
                <w:color w:val="auto"/>
              </w:rPr>
            </w:pPr>
            <w:r w:rsidRPr="002C0D13">
              <w:rPr>
                <w:rStyle w:val="Other"/>
                <w:color w:val="auto"/>
              </w:rPr>
              <w:t>nm</w:t>
            </w:r>
          </w:p>
        </w:tc>
        <w:tc>
          <w:tcPr>
            <w:tcW w:w="1843" w:type="dxa"/>
            <w:tcBorders>
              <w:top w:val="single" w:sz="4" w:space="0" w:color="auto"/>
              <w:left w:val="single" w:sz="4" w:space="0" w:color="auto"/>
            </w:tcBorders>
            <w:shd w:val="clear" w:color="auto" w:fill="auto"/>
          </w:tcPr>
          <w:p w14:paraId="3DCCEE91"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9E9166D" w14:textId="77777777" w:rsidR="006C5506" w:rsidRPr="002C0D13" w:rsidRDefault="006C5506">
            <w:pPr>
              <w:rPr>
                <w:color w:val="auto"/>
                <w:sz w:val="10"/>
                <w:szCs w:val="10"/>
              </w:rPr>
            </w:pPr>
          </w:p>
        </w:tc>
      </w:tr>
      <w:tr w:rsidR="002C0D13" w:rsidRPr="002C0D13" w14:paraId="1810476F" w14:textId="77777777">
        <w:trPr>
          <w:trHeight w:hRule="exact" w:val="278"/>
          <w:jc w:val="center"/>
        </w:trPr>
        <w:tc>
          <w:tcPr>
            <w:tcW w:w="912" w:type="dxa"/>
            <w:tcBorders>
              <w:top w:val="single" w:sz="4" w:space="0" w:color="auto"/>
              <w:left w:val="single" w:sz="4" w:space="0" w:color="auto"/>
            </w:tcBorders>
            <w:shd w:val="clear" w:color="auto" w:fill="auto"/>
          </w:tcPr>
          <w:p w14:paraId="04C90735"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2F26405D" w14:textId="77777777" w:rsidR="006C5506" w:rsidRPr="002C0D13" w:rsidRDefault="007A1DE0">
            <w:pPr>
              <w:pStyle w:val="Other0"/>
              <w:spacing w:after="0"/>
              <w:rPr>
                <w:color w:val="auto"/>
              </w:rPr>
            </w:pPr>
            <w:r w:rsidRPr="002C0D13">
              <w:rPr>
                <w:rStyle w:val="Other"/>
                <w:color w:val="auto"/>
              </w:rPr>
              <w:t>Splice attenuation</w:t>
            </w:r>
          </w:p>
        </w:tc>
        <w:tc>
          <w:tcPr>
            <w:tcW w:w="994" w:type="dxa"/>
            <w:tcBorders>
              <w:top w:val="single" w:sz="4" w:space="0" w:color="auto"/>
              <w:left w:val="single" w:sz="4" w:space="0" w:color="auto"/>
            </w:tcBorders>
            <w:shd w:val="clear" w:color="auto" w:fill="auto"/>
            <w:vAlign w:val="bottom"/>
          </w:tcPr>
          <w:p w14:paraId="69800DE5" w14:textId="77777777" w:rsidR="006C5506" w:rsidRPr="002C0D13" w:rsidRDefault="007A1DE0">
            <w:pPr>
              <w:pStyle w:val="Other0"/>
              <w:spacing w:after="0"/>
              <w:rPr>
                <w:color w:val="auto"/>
              </w:rPr>
            </w:pPr>
            <w:r w:rsidRPr="002C0D13">
              <w:rPr>
                <w:rStyle w:val="Other"/>
                <w:color w:val="auto"/>
              </w:rPr>
              <w:t>dB/splice</w:t>
            </w:r>
          </w:p>
        </w:tc>
        <w:tc>
          <w:tcPr>
            <w:tcW w:w="1843" w:type="dxa"/>
            <w:tcBorders>
              <w:top w:val="single" w:sz="4" w:space="0" w:color="auto"/>
              <w:left w:val="single" w:sz="4" w:space="0" w:color="auto"/>
            </w:tcBorders>
            <w:shd w:val="clear" w:color="auto" w:fill="auto"/>
          </w:tcPr>
          <w:p w14:paraId="70A1E96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0E84CF45" w14:textId="77777777" w:rsidR="006C5506" w:rsidRPr="002C0D13" w:rsidRDefault="006C5506">
            <w:pPr>
              <w:rPr>
                <w:color w:val="auto"/>
                <w:sz w:val="10"/>
                <w:szCs w:val="10"/>
              </w:rPr>
            </w:pPr>
          </w:p>
        </w:tc>
      </w:tr>
      <w:tr w:rsidR="006C5506" w:rsidRPr="002C0D13" w14:paraId="6B56EF14" w14:textId="77777777">
        <w:trPr>
          <w:trHeight w:hRule="exact" w:val="571"/>
          <w:jc w:val="center"/>
        </w:trPr>
        <w:tc>
          <w:tcPr>
            <w:tcW w:w="912" w:type="dxa"/>
            <w:tcBorders>
              <w:top w:val="single" w:sz="4" w:space="0" w:color="auto"/>
              <w:left w:val="single" w:sz="4" w:space="0" w:color="auto"/>
              <w:bottom w:val="single" w:sz="4" w:space="0" w:color="auto"/>
            </w:tcBorders>
            <w:shd w:val="clear" w:color="auto" w:fill="auto"/>
          </w:tcPr>
          <w:p w14:paraId="43913E19" w14:textId="77777777" w:rsidR="006C5506" w:rsidRPr="002C0D13" w:rsidRDefault="006C5506">
            <w:pPr>
              <w:rPr>
                <w:color w:val="auto"/>
                <w:sz w:val="10"/>
                <w:szCs w:val="10"/>
              </w:rPr>
            </w:pPr>
          </w:p>
        </w:tc>
        <w:tc>
          <w:tcPr>
            <w:tcW w:w="3686" w:type="dxa"/>
            <w:tcBorders>
              <w:top w:val="single" w:sz="4" w:space="0" w:color="auto"/>
              <w:left w:val="single" w:sz="4" w:space="0" w:color="auto"/>
              <w:bottom w:val="single" w:sz="4" w:space="0" w:color="auto"/>
            </w:tcBorders>
            <w:shd w:val="clear" w:color="auto" w:fill="auto"/>
          </w:tcPr>
          <w:p w14:paraId="36081794" w14:textId="77777777" w:rsidR="006C5506" w:rsidRPr="002C0D13" w:rsidRDefault="007A1DE0">
            <w:pPr>
              <w:pStyle w:val="Other0"/>
              <w:spacing w:after="0"/>
              <w:rPr>
                <w:color w:val="auto"/>
              </w:rPr>
            </w:pPr>
            <w:r w:rsidRPr="002C0D13">
              <w:rPr>
                <w:rStyle w:val="Other"/>
                <w:color w:val="auto"/>
              </w:rPr>
              <w:t>Connector loss</w:t>
            </w:r>
          </w:p>
        </w:tc>
        <w:tc>
          <w:tcPr>
            <w:tcW w:w="994" w:type="dxa"/>
            <w:tcBorders>
              <w:top w:val="single" w:sz="4" w:space="0" w:color="auto"/>
              <w:left w:val="single" w:sz="4" w:space="0" w:color="auto"/>
              <w:bottom w:val="single" w:sz="4" w:space="0" w:color="auto"/>
            </w:tcBorders>
            <w:shd w:val="clear" w:color="auto" w:fill="auto"/>
          </w:tcPr>
          <w:p w14:paraId="6F7D6214" w14:textId="77777777" w:rsidR="006C5506" w:rsidRPr="002C0D13" w:rsidRDefault="007A1DE0">
            <w:pPr>
              <w:pStyle w:val="Other0"/>
              <w:spacing w:after="0" w:line="233" w:lineRule="auto"/>
              <w:rPr>
                <w:color w:val="auto"/>
              </w:rPr>
            </w:pPr>
            <w:r w:rsidRPr="002C0D13">
              <w:rPr>
                <w:rStyle w:val="Other"/>
                <w:color w:val="auto"/>
              </w:rPr>
              <w:t>dB/conne ctor</w:t>
            </w:r>
          </w:p>
        </w:tc>
        <w:tc>
          <w:tcPr>
            <w:tcW w:w="1843" w:type="dxa"/>
            <w:tcBorders>
              <w:top w:val="single" w:sz="4" w:space="0" w:color="auto"/>
              <w:left w:val="single" w:sz="4" w:space="0" w:color="auto"/>
              <w:bottom w:val="single" w:sz="4" w:space="0" w:color="auto"/>
            </w:tcBorders>
            <w:shd w:val="clear" w:color="auto" w:fill="auto"/>
          </w:tcPr>
          <w:p w14:paraId="382886E3" w14:textId="77777777" w:rsidR="006C5506" w:rsidRPr="002C0D13" w:rsidRDefault="006C5506">
            <w:pPr>
              <w:rPr>
                <w:color w:val="auto"/>
                <w:sz w:val="10"/>
                <w:szCs w:val="10"/>
              </w:rPr>
            </w:pPr>
          </w:p>
        </w:tc>
        <w:tc>
          <w:tcPr>
            <w:tcW w:w="1997" w:type="dxa"/>
            <w:tcBorders>
              <w:top w:val="single" w:sz="4" w:space="0" w:color="auto"/>
              <w:left w:val="single" w:sz="4" w:space="0" w:color="auto"/>
              <w:bottom w:val="single" w:sz="4" w:space="0" w:color="auto"/>
              <w:right w:val="single" w:sz="4" w:space="0" w:color="auto"/>
            </w:tcBorders>
            <w:shd w:val="clear" w:color="auto" w:fill="auto"/>
          </w:tcPr>
          <w:p w14:paraId="05CB826B" w14:textId="77777777" w:rsidR="006C5506" w:rsidRPr="002C0D13" w:rsidRDefault="006C5506">
            <w:pPr>
              <w:rPr>
                <w:color w:val="auto"/>
                <w:sz w:val="10"/>
                <w:szCs w:val="10"/>
              </w:rPr>
            </w:pPr>
          </w:p>
        </w:tc>
      </w:tr>
    </w:tbl>
    <w:p w14:paraId="011EB28D" w14:textId="77777777" w:rsidR="006C5506" w:rsidRPr="002C0D13" w:rsidRDefault="006C5506">
      <w:pPr>
        <w:spacing w:after="279" w:line="1" w:lineRule="exact"/>
        <w:rPr>
          <w:color w:val="auto"/>
        </w:rPr>
      </w:pPr>
    </w:p>
    <w:p w14:paraId="11B48E70" w14:textId="77777777" w:rsidR="006C5506" w:rsidRPr="002C0D13" w:rsidRDefault="007A1DE0">
      <w:pPr>
        <w:pStyle w:val="Tablecaption0"/>
        <w:ind w:left="67"/>
        <w:rPr>
          <w:color w:val="auto"/>
        </w:rPr>
      </w:pPr>
      <w:r w:rsidRPr="002C0D13">
        <w:rPr>
          <w:rStyle w:val="Tablecaption"/>
          <w:rFonts w:ascii="Arial" w:eastAsia="Arial" w:hAnsi="Arial" w:cs="Arial"/>
          <w:color w:val="auto"/>
        </w:rPr>
        <w:t>Equipment for line protection</w:t>
      </w: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3686"/>
        <w:gridCol w:w="994"/>
        <w:gridCol w:w="1843"/>
        <w:gridCol w:w="1997"/>
      </w:tblGrid>
      <w:tr w:rsidR="002C0D13" w:rsidRPr="002C0D13" w14:paraId="130D9730" w14:textId="77777777">
        <w:trPr>
          <w:trHeight w:hRule="exact" w:val="312"/>
          <w:jc w:val="center"/>
        </w:trPr>
        <w:tc>
          <w:tcPr>
            <w:tcW w:w="912" w:type="dxa"/>
            <w:tcBorders>
              <w:top w:val="single" w:sz="4" w:space="0" w:color="auto"/>
              <w:left w:val="single" w:sz="4" w:space="0" w:color="auto"/>
            </w:tcBorders>
            <w:shd w:val="clear" w:color="auto" w:fill="auto"/>
            <w:vAlign w:val="bottom"/>
          </w:tcPr>
          <w:p w14:paraId="56C90F8A" w14:textId="77777777" w:rsidR="006C5506" w:rsidRPr="002C0D13" w:rsidRDefault="007A1DE0">
            <w:pPr>
              <w:pStyle w:val="Other0"/>
              <w:spacing w:after="0"/>
              <w:rPr>
                <w:color w:val="auto"/>
              </w:rPr>
            </w:pPr>
            <w:r w:rsidRPr="002C0D13">
              <w:rPr>
                <w:rStyle w:val="Other"/>
                <w:color w:val="auto"/>
              </w:rPr>
              <w:t>ITEM</w:t>
            </w:r>
          </w:p>
        </w:tc>
        <w:tc>
          <w:tcPr>
            <w:tcW w:w="3686" w:type="dxa"/>
            <w:tcBorders>
              <w:top w:val="single" w:sz="4" w:space="0" w:color="auto"/>
              <w:left w:val="single" w:sz="4" w:space="0" w:color="auto"/>
            </w:tcBorders>
            <w:shd w:val="clear" w:color="auto" w:fill="auto"/>
            <w:vAlign w:val="bottom"/>
          </w:tcPr>
          <w:p w14:paraId="7A6616F4" w14:textId="77777777" w:rsidR="006C5506" w:rsidRPr="002C0D13" w:rsidRDefault="007A1DE0">
            <w:pPr>
              <w:pStyle w:val="Other0"/>
              <w:spacing w:after="0"/>
              <w:rPr>
                <w:color w:val="auto"/>
              </w:rPr>
            </w:pPr>
            <w:r w:rsidRPr="002C0D13">
              <w:rPr>
                <w:rStyle w:val="Other"/>
                <w:color w:val="auto"/>
              </w:rPr>
              <w:t>DESIGNATION</w:t>
            </w:r>
          </w:p>
        </w:tc>
        <w:tc>
          <w:tcPr>
            <w:tcW w:w="994" w:type="dxa"/>
            <w:tcBorders>
              <w:top w:val="single" w:sz="4" w:space="0" w:color="auto"/>
              <w:left w:val="single" w:sz="4" w:space="0" w:color="auto"/>
            </w:tcBorders>
            <w:shd w:val="clear" w:color="auto" w:fill="auto"/>
            <w:vAlign w:val="bottom"/>
          </w:tcPr>
          <w:p w14:paraId="398B93DD" w14:textId="77777777" w:rsidR="006C5506" w:rsidRPr="002C0D13" w:rsidRDefault="007A1DE0">
            <w:pPr>
              <w:pStyle w:val="Other0"/>
              <w:spacing w:after="0"/>
              <w:rPr>
                <w:color w:val="auto"/>
              </w:rPr>
            </w:pPr>
            <w:r w:rsidRPr="002C0D13">
              <w:rPr>
                <w:rStyle w:val="Other"/>
                <w:color w:val="auto"/>
              </w:rPr>
              <w:t>UNITS</w:t>
            </w:r>
          </w:p>
        </w:tc>
        <w:tc>
          <w:tcPr>
            <w:tcW w:w="1843" w:type="dxa"/>
            <w:tcBorders>
              <w:top w:val="single" w:sz="4" w:space="0" w:color="auto"/>
              <w:left w:val="single" w:sz="4" w:space="0" w:color="auto"/>
            </w:tcBorders>
            <w:shd w:val="clear" w:color="auto" w:fill="auto"/>
            <w:vAlign w:val="bottom"/>
          </w:tcPr>
          <w:p w14:paraId="3AB45DA0" w14:textId="77777777" w:rsidR="006C5506" w:rsidRPr="002C0D13" w:rsidRDefault="007A1DE0">
            <w:pPr>
              <w:pStyle w:val="Other0"/>
              <w:spacing w:after="0"/>
              <w:rPr>
                <w:color w:val="auto"/>
              </w:rPr>
            </w:pPr>
            <w:r w:rsidRPr="002C0D13">
              <w:rPr>
                <w:rStyle w:val="Other"/>
                <w:color w:val="auto"/>
              </w:rPr>
              <w:t>VALUE</w:t>
            </w:r>
          </w:p>
        </w:tc>
        <w:tc>
          <w:tcPr>
            <w:tcW w:w="1997" w:type="dxa"/>
            <w:tcBorders>
              <w:top w:val="single" w:sz="4" w:space="0" w:color="auto"/>
              <w:left w:val="single" w:sz="4" w:space="0" w:color="auto"/>
              <w:right w:val="single" w:sz="4" w:space="0" w:color="auto"/>
            </w:tcBorders>
            <w:shd w:val="clear" w:color="auto" w:fill="auto"/>
            <w:vAlign w:val="bottom"/>
          </w:tcPr>
          <w:p w14:paraId="3478A2E2" w14:textId="77777777" w:rsidR="006C5506" w:rsidRPr="002C0D13" w:rsidRDefault="007A1DE0">
            <w:pPr>
              <w:pStyle w:val="Other0"/>
              <w:spacing w:after="0"/>
              <w:rPr>
                <w:color w:val="auto"/>
              </w:rPr>
            </w:pPr>
            <w:r w:rsidRPr="002C0D13">
              <w:rPr>
                <w:rStyle w:val="Other"/>
                <w:color w:val="auto"/>
              </w:rPr>
              <w:t>REMARKS</w:t>
            </w:r>
          </w:p>
        </w:tc>
      </w:tr>
      <w:tr w:rsidR="002C0D13" w:rsidRPr="002C0D13" w14:paraId="149BA398" w14:textId="77777777">
        <w:trPr>
          <w:trHeight w:hRule="exact" w:val="288"/>
          <w:jc w:val="center"/>
        </w:trPr>
        <w:tc>
          <w:tcPr>
            <w:tcW w:w="912" w:type="dxa"/>
            <w:tcBorders>
              <w:top w:val="single" w:sz="4" w:space="0" w:color="auto"/>
              <w:left w:val="single" w:sz="4" w:space="0" w:color="auto"/>
            </w:tcBorders>
            <w:shd w:val="clear" w:color="auto" w:fill="auto"/>
          </w:tcPr>
          <w:p w14:paraId="0B6DD32C"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tcPr>
          <w:p w14:paraId="0F4B0472" w14:textId="77777777" w:rsidR="006C5506" w:rsidRPr="002C0D13" w:rsidRDefault="006C5506">
            <w:pPr>
              <w:rPr>
                <w:color w:val="auto"/>
                <w:sz w:val="10"/>
                <w:szCs w:val="10"/>
              </w:rPr>
            </w:pPr>
          </w:p>
        </w:tc>
        <w:tc>
          <w:tcPr>
            <w:tcW w:w="994" w:type="dxa"/>
            <w:tcBorders>
              <w:top w:val="single" w:sz="4" w:space="0" w:color="auto"/>
              <w:left w:val="single" w:sz="4" w:space="0" w:color="auto"/>
            </w:tcBorders>
            <w:shd w:val="clear" w:color="auto" w:fill="auto"/>
          </w:tcPr>
          <w:p w14:paraId="4BF64B80"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42BB4F48"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6DD5892" w14:textId="77777777" w:rsidR="006C5506" w:rsidRPr="002C0D13" w:rsidRDefault="006C5506">
            <w:pPr>
              <w:rPr>
                <w:color w:val="auto"/>
                <w:sz w:val="10"/>
                <w:szCs w:val="10"/>
              </w:rPr>
            </w:pPr>
          </w:p>
        </w:tc>
      </w:tr>
      <w:tr w:rsidR="002C0D13" w:rsidRPr="002C0D13" w14:paraId="34DE401D" w14:textId="77777777">
        <w:trPr>
          <w:trHeight w:hRule="exact" w:val="269"/>
          <w:jc w:val="center"/>
        </w:trPr>
        <w:tc>
          <w:tcPr>
            <w:tcW w:w="912" w:type="dxa"/>
            <w:tcBorders>
              <w:top w:val="single" w:sz="4" w:space="0" w:color="auto"/>
              <w:left w:val="single" w:sz="4" w:space="0" w:color="auto"/>
            </w:tcBorders>
            <w:shd w:val="clear" w:color="auto" w:fill="auto"/>
            <w:vAlign w:val="bottom"/>
          </w:tcPr>
          <w:p w14:paraId="31DFCDCB" w14:textId="77777777" w:rsidR="006C5506" w:rsidRPr="002C0D13" w:rsidRDefault="007A1DE0">
            <w:pPr>
              <w:pStyle w:val="Other0"/>
              <w:spacing w:after="0"/>
              <w:rPr>
                <w:color w:val="auto"/>
              </w:rPr>
            </w:pPr>
            <w:r w:rsidRPr="002C0D13">
              <w:rPr>
                <w:rStyle w:val="Other"/>
                <w:color w:val="auto"/>
              </w:rPr>
              <w:t>1.</w:t>
            </w:r>
          </w:p>
        </w:tc>
        <w:tc>
          <w:tcPr>
            <w:tcW w:w="3686" w:type="dxa"/>
            <w:tcBorders>
              <w:top w:val="single" w:sz="4" w:space="0" w:color="auto"/>
              <w:left w:val="single" w:sz="4" w:space="0" w:color="auto"/>
            </w:tcBorders>
            <w:shd w:val="clear" w:color="auto" w:fill="auto"/>
            <w:vAlign w:val="bottom"/>
          </w:tcPr>
          <w:p w14:paraId="71E6BAD6" w14:textId="77777777" w:rsidR="006C5506" w:rsidRPr="002C0D13" w:rsidRDefault="007A1DE0">
            <w:pPr>
              <w:pStyle w:val="Other0"/>
              <w:spacing w:after="0"/>
              <w:rPr>
                <w:color w:val="auto"/>
              </w:rPr>
            </w:pPr>
            <w:r w:rsidRPr="002C0D13">
              <w:rPr>
                <w:rStyle w:val="Other"/>
                <w:color w:val="auto"/>
              </w:rPr>
              <w:t>Signalling system.</w:t>
            </w:r>
          </w:p>
        </w:tc>
        <w:tc>
          <w:tcPr>
            <w:tcW w:w="4834" w:type="dxa"/>
            <w:gridSpan w:val="3"/>
            <w:tcBorders>
              <w:top w:val="single" w:sz="4" w:space="0" w:color="auto"/>
              <w:left w:val="single" w:sz="4" w:space="0" w:color="auto"/>
              <w:right w:val="single" w:sz="4" w:space="0" w:color="auto"/>
            </w:tcBorders>
            <w:shd w:val="clear" w:color="auto" w:fill="auto"/>
            <w:vAlign w:val="bottom"/>
          </w:tcPr>
          <w:p w14:paraId="3B9A98A2" w14:textId="77777777" w:rsidR="006C5506" w:rsidRPr="002C0D13" w:rsidRDefault="007A1DE0">
            <w:pPr>
              <w:pStyle w:val="Other0"/>
              <w:tabs>
                <w:tab w:val="left" w:pos="878"/>
                <w:tab w:val="left" w:pos="2746"/>
              </w:tabs>
              <w:spacing w:after="0"/>
              <w:rPr>
                <w:color w:val="auto"/>
                <w:sz w:val="24"/>
                <w:szCs w:val="24"/>
              </w:rPr>
            </w:pPr>
            <w:r w:rsidRPr="002C0D13">
              <w:rPr>
                <w:rStyle w:val="Other"/>
                <w:rFonts w:ascii="Arial" w:eastAsia="Arial" w:hAnsi="Arial" w:cs="Arial"/>
                <w:color w:val="auto"/>
                <w:sz w:val="24"/>
                <w:szCs w:val="24"/>
              </w:rPr>
              <w:t>^-</w:t>
            </w:r>
            <w:r w:rsidRPr="002C0D13">
              <w:rPr>
                <w:rStyle w:val="Other"/>
                <w:rFonts w:ascii="Arial" w:eastAsia="Arial" w:hAnsi="Arial" w:cs="Arial"/>
                <w:color w:val="auto"/>
                <w:sz w:val="24"/>
                <w:szCs w:val="24"/>
              </w:rPr>
              <w:tab/>
              <w:t>i</w:t>
            </w:r>
            <w:r w:rsidRPr="002C0D13">
              <w:rPr>
                <w:rStyle w:val="Other"/>
                <w:rFonts w:ascii="Arial" w:eastAsia="Arial" w:hAnsi="Arial" w:cs="Arial"/>
                <w:color w:val="auto"/>
                <w:sz w:val="24"/>
                <w:szCs w:val="24"/>
              </w:rPr>
              <w:tab/>
              <w:t>i</w:t>
            </w:r>
          </w:p>
        </w:tc>
      </w:tr>
      <w:tr w:rsidR="002C0D13" w:rsidRPr="002C0D13" w14:paraId="4815FD2C"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4D4E7A64" w14:textId="77777777" w:rsidR="006C5506" w:rsidRPr="002C0D13" w:rsidRDefault="007A1DE0">
            <w:pPr>
              <w:pStyle w:val="Other0"/>
              <w:spacing w:after="0"/>
              <w:rPr>
                <w:color w:val="auto"/>
              </w:rPr>
            </w:pPr>
            <w:r w:rsidRPr="002C0D13">
              <w:rPr>
                <w:rStyle w:val="Other"/>
                <w:color w:val="auto"/>
              </w:rPr>
              <w:t>2.</w:t>
            </w:r>
          </w:p>
        </w:tc>
        <w:tc>
          <w:tcPr>
            <w:tcW w:w="3686" w:type="dxa"/>
            <w:tcBorders>
              <w:top w:val="single" w:sz="4" w:space="0" w:color="auto"/>
              <w:left w:val="single" w:sz="4" w:space="0" w:color="auto"/>
            </w:tcBorders>
            <w:shd w:val="clear" w:color="auto" w:fill="auto"/>
            <w:vAlign w:val="bottom"/>
          </w:tcPr>
          <w:p w14:paraId="56BA30B5" w14:textId="77777777" w:rsidR="006C5506" w:rsidRPr="002C0D13" w:rsidRDefault="007A1DE0">
            <w:pPr>
              <w:pStyle w:val="Other0"/>
              <w:spacing w:after="0"/>
              <w:rPr>
                <w:color w:val="auto"/>
              </w:rPr>
            </w:pPr>
            <w:r w:rsidRPr="002C0D13">
              <w:rPr>
                <w:rStyle w:val="Other"/>
                <w:color w:val="auto"/>
              </w:rPr>
              <w:t>Signalling frequency band-width</w:t>
            </w:r>
          </w:p>
        </w:tc>
        <w:tc>
          <w:tcPr>
            <w:tcW w:w="4834" w:type="dxa"/>
            <w:gridSpan w:val="3"/>
            <w:tcBorders>
              <w:top w:val="single" w:sz="4" w:space="0" w:color="auto"/>
              <w:left w:val="single" w:sz="4" w:space="0" w:color="auto"/>
              <w:right w:val="single" w:sz="4" w:space="0" w:color="auto"/>
            </w:tcBorders>
            <w:shd w:val="clear" w:color="auto" w:fill="auto"/>
            <w:vAlign w:val="bottom"/>
          </w:tcPr>
          <w:p w14:paraId="3FEB7C8D"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r>
      <w:tr w:rsidR="002C0D13" w:rsidRPr="002C0D13" w14:paraId="4F15BF2B" w14:textId="77777777">
        <w:trPr>
          <w:trHeight w:hRule="exact" w:val="283"/>
          <w:jc w:val="center"/>
        </w:trPr>
        <w:tc>
          <w:tcPr>
            <w:tcW w:w="912" w:type="dxa"/>
            <w:tcBorders>
              <w:top w:val="single" w:sz="4" w:space="0" w:color="auto"/>
              <w:left w:val="single" w:sz="4" w:space="0" w:color="auto"/>
            </w:tcBorders>
            <w:shd w:val="clear" w:color="auto" w:fill="auto"/>
            <w:vAlign w:val="bottom"/>
          </w:tcPr>
          <w:p w14:paraId="0E9E538F" w14:textId="77777777" w:rsidR="006C5506" w:rsidRPr="002C0D13" w:rsidRDefault="007A1DE0">
            <w:pPr>
              <w:pStyle w:val="Other0"/>
              <w:spacing w:after="0"/>
              <w:rPr>
                <w:color w:val="auto"/>
              </w:rPr>
            </w:pPr>
            <w:r w:rsidRPr="002C0D13">
              <w:rPr>
                <w:rStyle w:val="Other"/>
                <w:color w:val="auto"/>
              </w:rPr>
              <w:t>3.</w:t>
            </w:r>
          </w:p>
        </w:tc>
        <w:tc>
          <w:tcPr>
            <w:tcW w:w="3686" w:type="dxa"/>
            <w:tcBorders>
              <w:top w:val="single" w:sz="4" w:space="0" w:color="auto"/>
              <w:left w:val="single" w:sz="4" w:space="0" w:color="auto"/>
            </w:tcBorders>
            <w:shd w:val="clear" w:color="auto" w:fill="auto"/>
            <w:vAlign w:val="bottom"/>
          </w:tcPr>
          <w:p w14:paraId="6AF84EDE" w14:textId="77777777" w:rsidR="006C5506" w:rsidRPr="002C0D13" w:rsidRDefault="007A1DE0">
            <w:pPr>
              <w:pStyle w:val="Other0"/>
              <w:spacing w:after="0"/>
              <w:rPr>
                <w:color w:val="auto"/>
              </w:rPr>
            </w:pPr>
            <w:r w:rsidRPr="002C0D13">
              <w:rPr>
                <w:rStyle w:val="Other"/>
                <w:color w:val="auto"/>
              </w:rPr>
              <w:t>Frequency spacing</w:t>
            </w:r>
          </w:p>
        </w:tc>
        <w:tc>
          <w:tcPr>
            <w:tcW w:w="2837" w:type="dxa"/>
            <w:gridSpan w:val="2"/>
            <w:tcBorders>
              <w:top w:val="single" w:sz="4" w:space="0" w:color="auto"/>
              <w:left w:val="single" w:sz="4" w:space="0" w:color="auto"/>
            </w:tcBorders>
            <w:shd w:val="clear" w:color="auto" w:fill="auto"/>
            <w:vAlign w:val="bottom"/>
          </w:tcPr>
          <w:p w14:paraId="52F68426"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1997" w:type="dxa"/>
            <w:tcBorders>
              <w:top w:val="single" w:sz="4" w:space="0" w:color="auto"/>
              <w:left w:val="single" w:sz="4" w:space="0" w:color="auto"/>
              <w:right w:val="single" w:sz="4" w:space="0" w:color="auto"/>
            </w:tcBorders>
            <w:shd w:val="clear" w:color="auto" w:fill="auto"/>
          </w:tcPr>
          <w:p w14:paraId="5638760D" w14:textId="77777777" w:rsidR="006C5506" w:rsidRPr="002C0D13" w:rsidRDefault="006C5506">
            <w:pPr>
              <w:rPr>
                <w:color w:val="auto"/>
                <w:sz w:val="10"/>
                <w:szCs w:val="10"/>
              </w:rPr>
            </w:pPr>
          </w:p>
        </w:tc>
      </w:tr>
      <w:tr w:rsidR="002C0D13" w:rsidRPr="002C0D13" w14:paraId="41695B76" w14:textId="77777777">
        <w:trPr>
          <w:trHeight w:hRule="exact" w:val="312"/>
          <w:jc w:val="center"/>
        </w:trPr>
        <w:tc>
          <w:tcPr>
            <w:tcW w:w="912" w:type="dxa"/>
            <w:tcBorders>
              <w:top w:val="single" w:sz="4" w:space="0" w:color="auto"/>
              <w:left w:val="single" w:sz="4" w:space="0" w:color="auto"/>
              <w:bottom w:val="single" w:sz="4" w:space="0" w:color="auto"/>
            </w:tcBorders>
            <w:shd w:val="clear" w:color="auto" w:fill="auto"/>
            <w:vAlign w:val="bottom"/>
          </w:tcPr>
          <w:p w14:paraId="1053A46C" w14:textId="77777777" w:rsidR="006C5506" w:rsidRPr="002C0D13" w:rsidRDefault="007A1DE0">
            <w:pPr>
              <w:pStyle w:val="Other0"/>
              <w:spacing w:after="0"/>
              <w:rPr>
                <w:color w:val="auto"/>
              </w:rPr>
            </w:pPr>
            <w:r w:rsidRPr="002C0D13">
              <w:rPr>
                <w:rStyle w:val="Other"/>
                <w:color w:val="auto"/>
              </w:rPr>
              <w:t>4.</w:t>
            </w:r>
          </w:p>
        </w:tc>
        <w:tc>
          <w:tcPr>
            <w:tcW w:w="3686" w:type="dxa"/>
            <w:tcBorders>
              <w:top w:val="single" w:sz="4" w:space="0" w:color="auto"/>
              <w:left w:val="single" w:sz="4" w:space="0" w:color="auto"/>
              <w:bottom w:val="single" w:sz="4" w:space="0" w:color="auto"/>
            </w:tcBorders>
            <w:shd w:val="clear" w:color="auto" w:fill="auto"/>
            <w:vAlign w:val="bottom"/>
          </w:tcPr>
          <w:p w14:paraId="73D787DE" w14:textId="77777777" w:rsidR="006C5506" w:rsidRPr="002C0D13" w:rsidRDefault="007A1DE0">
            <w:pPr>
              <w:pStyle w:val="Other0"/>
              <w:spacing w:after="0"/>
              <w:rPr>
                <w:color w:val="auto"/>
              </w:rPr>
            </w:pPr>
            <w:r w:rsidRPr="002C0D13">
              <w:rPr>
                <w:rStyle w:val="Other"/>
                <w:color w:val="auto"/>
              </w:rPr>
              <w:t>Frequency shift band width</w:t>
            </w:r>
          </w:p>
        </w:tc>
        <w:tc>
          <w:tcPr>
            <w:tcW w:w="2837" w:type="dxa"/>
            <w:gridSpan w:val="2"/>
            <w:tcBorders>
              <w:top w:val="single" w:sz="4" w:space="0" w:color="auto"/>
              <w:left w:val="single" w:sz="4" w:space="0" w:color="auto"/>
              <w:bottom w:val="single" w:sz="4" w:space="0" w:color="auto"/>
            </w:tcBorders>
            <w:shd w:val="clear" w:color="auto" w:fill="auto"/>
            <w:vAlign w:val="bottom"/>
          </w:tcPr>
          <w:p w14:paraId="2E84382D"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1997" w:type="dxa"/>
            <w:tcBorders>
              <w:top w:val="single" w:sz="4" w:space="0" w:color="auto"/>
              <w:left w:val="single" w:sz="4" w:space="0" w:color="auto"/>
              <w:bottom w:val="single" w:sz="4" w:space="0" w:color="auto"/>
              <w:right w:val="single" w:sz="4" w:space="0" w:color="auto"/>
            </w:tcBorders>
            <w:shd w:val="clear" w:color="auto" w:fill="auto"/>
          </w:tcPr>
          <w:p w14:paraId="216BD8D0" w14:textId="77777777" w:rsidR="006C5506" w:rsidRPr="002C0D13" w:rsidRDefault="006C5506">
            <w:pPr>
              <w:rPr>
                <w:color w:val="auto"/>
                <w:sz w:val="10"/>
                <w:szCs w:val="10"/>
              </w:rPr>
            </w:pPr>
          </w:p>
        </w:tc>
      </w:tr>
    </w:tbl>
    <w:p w14:paraId="01E684AE"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3686"/>
        <w:gridCol w:w="994"/>
        <w:gridCol w:w="1843"/>
        <w:gridCol w:w="1997"/>
      </w:tblGrid>
      <w:tr w:rsidR="002C0D13" w:rsidRPr="002C0D13" w14:paraId="1FCD7E35" w14:textId="77777777">
        <w:trPr>
          <w:trHeight w:hRule="exact" w:val="312"/>
          <w:jc w:val="center"/>
        </w:trPr>
        <w:tc>
          <w:tcPr>
            <w:tcW w:w="912" w:type="dxa"/>
            <w:tcBorders>
              <w:top w:val="single" w:sz="4" w:space="0" w:color="auto"/>
              <w:left w:val="single" w:sz="4" w:space="0" w:color="auto"/>
            </w:tcBorders>
            <w:shd w:val="clear" w:color="auto" w:fill="auto"/>
            <w:vAlign w:val="bottom"/>
          </w:tcPr>
          <w:p w14:paraId="037CAD47" w14:textId="77777777" w:rsidR="006C5506" w:rsidRPr="002C0D13" w:rsidRDefault="007A1DE0">
            <w:pPr>
              <w:pStyle w:val="Other0"/>
              <w:spacing w:after="0"/>
              <w:rPr>
                <w:color w:val="auto"/>
              </w:rPr>
            </w:pPr>
            <w:r w:rsidRPr="002C0D13">
              <w:rPr>
                <w:rStyle w:val="Other"/>
                <w:color w:val="auto"/>
              </w:rPr>
              <w:lastRenderedPageBreak/>
              <w:t>ITEM</w:t>
            </w:r>
          </w:p>
        </w:tc>
        <w:tc>
          <w:tcPr>
            <w:tcW w:w="3686" w:type="dxa"/>
            <w:tcBorders>
              <w:top w:val="single" w:sz="4" w:space="0" w:color="auto"/>
              <w:left w:val="single" w:sz="4" w:space="0" w:color="auto"/>
            </w:tcBorders>
            <w:shd w:val="clear" w:color="auto" w:fill="auto"/>
            <w:vAlign w:val="bottom"/>
          </w:tcPr>
          <w:p w14:paraId="61103AC2" w14:textId="77777777" w:rsidR="006C5506" w:rsidRPr="002C0D13" w:rsidRDefault="007A1DE0">
            <w:pPr>
              <w:pStyle w:val="Other0"/>
              <w:spacing w:after="0"/>
              <w:rPr>
                <w:color w:val="auto"/>
              </w:rPr>
            </w:pPr>
            <w:r w:rsidRPr="002C0D13">
              <w:rPr>
                <w:rStyle w:val="Other"/>
                <w:color w:val="auto"/>
              </w:rPr>
              <w:t>DESIGNATION</w:t>
            </w:r>
          </w:p>
        </w:tc>
        <w:tc>
          <w:tcPr>
            <w:tcW w:w="994" w:type="dxa"/>
            <w:tcBorders>
              <w:top w:val="single" w:sz="4" w:space="0" w:color="auto"/>
              <w:left w:val="single" w:sz="4" w:space="0" w:color="auto"/>
            </w:tcBorders>
            <w:shd w:val="clear" w:color="auto" w:fill="auto"/>
            <w:vAlign w:val="bottom"/>
          </w:tcPr>
          <w:p w14:paraId="46AB1DA0" w14:textId="77777777" w:rsidR="006C5506" w:rsidRPr="002C0D13" w:rsidRDefault="007A1DE0">
            <w:pPr>
              <w:pStyle w:val="Other0"/>
              <w:spacing w:after="0"/>
              <w:rPr>
                <w:color w:val="auto"/>
              </w:rPr>
            </w:pPr>
            <w:r w:rsidRPr="002C0D13">
              <w:rPr>
                <w:rStyle w:val="Other"/>
                <w:color w:val="auto"/>
              </w:rPr>
              <w:t>UNITS</w:t>
            </w:r>
          </w:p>
        </w:tc>
        <w:tc>
          <w:tcPr>
            <w:tcW w:w="1843" w:type="dxa"/>
            <w:tcBorders>
              <w:top w:val="single" w:sz="4" w:space="0" w:color="auto"/>
              <w:left w:val="single" w:sz="4" w:space="0" w:color="auto"/>
            </w:tcBorders>
            <w:shd w:val="clear" w:color="auto" w:fill="auto"/>
            <w:vAlign w:val="bottom"/>
          </w:tcPr>
          <w:p w14:paraId="2D9C6907" w14:textId="77777777" w:rsidR="006C5506" w:rsidRPr="002C0D13" w:rsidRDefault="007A1DE0">
            <w:pPr>
              <w:pStyle w:val="Other0"/>
              <w:spacing w:after="0"/>
              <w:rPr>
                <w:color w:val="auto"/>
              </w:rPr>
            </w:pPr>
            <w:r w:rsidRPr="002C0D13">
              <w:rPr>
                <w:rStyle w:val="Other"/>
                <w:color w:val="auto"/>
              </w:rPr>
              <w:t>VALUE</w:t>
            </w:r>
          </w:p>
        </w:tc>
        <w:tc>
          <w:tcPr>
            <w:tcW w:w="1997" w:type="dxa"/>
            <w:tcBorders>
              <w:top w:val="single" w:sz="4" w:space="0" w:color="auto"/>
              <w:left w:val="single" w:sz="4" w:space="0" w:color="auto"/>
              <w:right w:val="single" w:sz="4" w:space="0" w:color="auto"/>
            </w:tcBorders>
            <w:shd w:val="clear" w:color="auto" w:fill="auto"/>
            <w:vAlign w:val="bottom"/>
          </w:tcPr>
          <w:p w14:paraId="64760C94" w14:textId="77777777" w:rsidR="006C5506" w:rsidRPr="002C0D13" w:rsidRDefault="007A1DE0">
            <w:pPr>
              <w:pStyle w:val="Other0"/>
              <w:spacing w:after="0"/>
              <w:rPr>
                <w:color w:val="auto"/>
              </w:rPr>
            </w:pPr>
            <w:r w:rsidRPr="002C0D13">
              <w:rPr>
                <w:rStyle w:val="Other"/>
                <w:color w:val="auto"/>
              </w:rPr>
              <w:t>REMARKS</w:t>
            </w:r>
          </w:p>
        </w:tc>
      </w:tr>
      <w:tr w:rsidR="002C0D13" w:rsidRPr="002C0D13" w14:paraId="191D2938" w14:textId="77777777">
        <w:trPr>
          <w:trHeight w:hRule="exact" w:val="288"/>
          <w:jc w:val="center"/>
        </w:trPr>
        <w:tc>
          <w:tcPr>
            <w:tcW w:w="912" w:type="dxa"/>
            <w:tcBorders>
              <w:top w:val="single" w:sz="4" w:space="0" w:color="auto"/>
              <w:left w:val="single" w:sz="4" w:space="0" w:color="auto"/>
            </w:tcBorders>
            <w:shd w:val="clear" w:color="auto" w:fill="auto"/>
          </w:tcPr>
          <w:p w14:paraId="296F7512"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tcPr>
          <w:p w14:paraId="33EB07C2" w14:textId="77777777" w:rsidR="006C5506" w:rsidRPr="002C0D13" w:rsidRDefault="006C5506">
            <w:pPr>
              <w:rPr>
                <w:color w:val="auto"/>
                <w:sz w:val="10"/>
                <w:szCs w:val="10"/>
              </w:rPr>
            </w:pPr>
          </w:p>
        </w:tc>
        <w:tc>
          <w:tcPr>
            <w:tcW w:w="994" w:type="dxa"/>
            <w:tcBorders>
              <w:top w:val="single" w:sz="4" w:space="0" w:color="auto"/>
              <w:left w:val="single" w:sz="4" w:space="0" w:color="auto"/>
            </w:tcBorders>
            <w:shd w:val="clear" w:color="auto" w:fill="auto"/>
          </w:tcPr>
          <w:p w14:paraId="5A957D9C"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3400A53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7CFC74A" w14:textId="77777777" w:rsidR="006C5506" w:rsidRPr="002C0D13" w:rsidRDefault="006C5506">
            <w:pPr>
              <w:rPr>
                <w:color w:val="auto"/>
                <w:sz w:val="10"/>
                <w:szCs w:val="10"/>
              </w:rPr>
            </w:pPr>
          </w:p>
        </w:tc>
      </w:tr>
      <w:tr w:rsidR="002C0D13" w:rsidRPr="002C0D13" w14:paraId="124BC72A" w14:textId="77777777">
        <w:trPr>
          <w:trHeight w:hRule="exact" w:val="250"/>
          <w:jc w:val="center"/>
        </w:trPr>
        <w:tc>
          <w:tcPr>
            <w:tcW w:w="912" w:type="dxa"/>
            <w:vMerge w:val="restart"/>
            <w:tcBorders>
              <w:top w:val="single" w:sz="4" w:space="0" w:color="auto"/>
              <w:left w:val="single" w:sz="4" w:space="0" w:color="auto"/>
            </w:tcBorders>
            <w:shd w:val="clear" w:color="auto" w:fill="auto"/>
          </w:tcPr>
          <w:p w14:paraId="0EC2F9D3" w14:textId="77777777" w:rsidR="006C5506" w:rsidRPr="002C0D13" w:rsidRDefault="007A1DE0">
            <w:pPr>
              <w:pStyle w:val="Other0"/>
              <w:spacing w:after="0"/>
              <w:rPr>
                <w:color w:val="auto"/>
              </w:rPr>
            </w:pPr>
            <w:r w:rsidRPr="002C0D13">
              <w:rPr>
                <w:rStyle w:val="Other"/>
                <w:color w:val="auto"/>
              </w:rPr>
              <w:t>5.</w:t>
            </w:r>
          </w:p>
        </w:tc>
        <w:tc>
          <w:tcPr>
            <w:tcW w:w="3686" w:type="dxa"/>
            <w:vMerge w:val="restart"/>
            <w:tcBorders>
              <w:top w:val="single" w:sz="4" w:space="0" w:color="auto"/>
              <w:left w:val="single" w:sz="4" w:space="0" w:color="auto"/>
            </w:tcBorders>
            <w:shd w:val="clear" w:color="auto" w:fill="auto"/>
            <w:vAlign w:val="bottom"/>
          </w:tcPr>
          <w:p w14:paraId="68F6DB22" w14:textId="77777777" w:rsidR="006C5506" w:rsidRPr="002C0D13" w:rsidRDefault="007A1DE0">
            <w:pPr>
              <w:pStyle w:val="Other0"/>
              <w:spacing w:after="0"/>
              <w:rPr>
                <w:color w:val="auto"/>
              </w:rPr>
            </w:pPr>
            <w:r w:rsidRPr="002C0D13">
              <w:rPr>
                <w:rStyle w:val="Other"/>
                <w:color w:val="auto"/>
              </w:rPr>
              <w:t>Supervising pilot for protection signaling path</w:t>
            </w:r>
          </w:p>
        </w:tc>
        <w:tc>
          <w:tcPr>
            <w:tcW w:w="994" w:type="dxa"/>
            <w:vMerge w:val="restart"/>
            <w:tcBorders>
              <w:top w:val="single" w:sz="4" w:space="0" w:color="auto"/>
              <w:left w:val="single" w:sz="4" w:space="0" w:color="auto"/>
            </w:tcBorders>
            <w:shd w:val="clear" w:color="auto" w:fill="auto"/>
          </w:tcPr>
          <w:p w14:paraId="61418C21"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2AA9B398"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B5B8D62" w14:textId="77777777" w:rsidR="006C5506" w:rsidRPr="002C0D13" w:rsidRDefault="006C5506">
            <w:pPr>
              <w:rPr>
                <w:color w:val="auto"/>
                <w:sz w:val="10"/>
                <w:szCs w:val="10"/>
              </w:rPr>
            </w:pPr>
          </w:p>
        </w:tc>
      </w:tr>
      <w:tr w:rsidR="002C0D13" w:rsidRPr="002C0D13" w14:paraId="050AA8D6" w14:textId="77777777">
        <w:trPr>
          <w:trHeight w:hRule="exact" w:val="298"/>
          <w:jc w:val="center"/>
        </w:trPr>
        <w:tc>
          <w:tcPr>
            <w:tcW w:w="912" w:type="dxa"/>
            <w:vMerge/>
            <w:tcBorders>
              <w:left w:val="single" w:sz="4" w:space="0" w:color="auto"/>
            </w:tcBorders>
            <w:shd w:val="clear" w:color="auto" w:fill="auto"/>
          </w:tcPr>
          <w:p w14:paraId="00245294" w14:textId="77777777" w:rsidR="006C5506" w:rsidRPr="002C0D13" w:rsidRDefault="006C5506">
            <w:pPr>
              <w:rPr>
                <w:color w:val="auto"/>
              </w:rPr>
            </w:pPr>
          </w:p>
        </w:tc>
        <w:tc>
          <w:tcPr>
            <w:tcW w:w="3686" w:type="dxa"/>
            <w:vMerge/>
            <w:tcBorders>
              <w:left w:val="single" w:sz="4" w:space="0" w:color="auto"/>
            </w:tcBorders>
            <w:shd w:val="clear" w:color="auto" w:fill="auto"/>
            <w:vAlign w:val="bottom"/>
          </w:tcPr>
          <w:p w14:paraId="0C80B3B6" w14:textId="77777777" w:rsidR="006C5506" w:rsidRPr="002C0D13" w:rsidRDefault="006C5506">
            <w:pPr>
              <w:rPr>
                <w:color w:val="auto"/>
              </w:rPr>
            </w:pPr>
          </w:p>
        </w:tc>
        <w:tc>
          <w:tcPr>
            <w:tcW w:w="994" w:type="dxa"/>
            <w:vMerge/>
            <w:tcBorders>
              <w:left w:val="single" w:sz="4" w:space="0" w:color="auto"/>
            </w:tcBorders>
            <w:shd w:val="clear" w:color="auto" w:fill="auto"/>
          </w:tcPr>
          <w:p w14:paraId="407B0C95" w14:textId="77777777" w:rsidR="006C5506" w:rsidRPr="002C0D13" w:rsidRDefault="006C5506">
            <w:pPr>
              <w:rPr>
                <w:color w:val="auto"/>
              </w:rPr>
            </w:pPr>
          </w:p>
        </w:tc>
        <w:tc>
          <w:tcPr>
            <w:tcW w:w="1843" w:type="dxa"/>
            <w:tcBorders>
              <w:top w:val="single" w:sz="4" w:space="0" w:color="auto"/>
              <w:left w:val="single" w:sz="4" w:space="0" w:color="auto"/>
            </w:tcBorders>
            <w:shd w:val="clear" w:color="auto" w:fill="auto"/>
          </w:tcPr>
          <w:p w14:paraId="4B9E9293"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D69F5E2" w14:textId="77777777" w:rsidR="006C5506" w:rsidRPr="002C0D13" w:rsidRDefault="006C5506">
            <w:pPr>
              <w:rPr>
                <w:color w:val="auto"/>
                <w:sz w:val="10"/>
                <w:szCs w:val="10"/>
              </w:rPr>
            </w:pPr>
          </w:p>
        </w:tc>
      </w:tr>
      <w:tr w:rsidR="002C0D13" w:rsidRPr="002C0D13" w14:paraId="22EA8693" w14:textId="77777777">
        <w:trPr>
          <w:trHeight w:hRule="exact" w:val="269"/>
          <w:jc w:val="center"/>
        </w:trPr>
        <w:tc>
          <w:tcPr>
            <w:tcW w:w="912" w:type="dxa"/>
            <w:tcBorders>
              <w:top w:val="single" w:sz="4" w:space="0" w:color="auto"/>
              <w:left w:val="single" w:sz="4" w:space="0" w:color="auto"/>
            </w:tcBorders>
            <w:shd w:val="clear" w:color="auto" w:fill="auto"/>
            <w:vAlign w:val="bottom"/>
          </w:tcPr>
          <w:p w14:paraId="04FBC308" w14:textId="77777777" w:rsidR="006C5506" w:rsidRPr="002C0D13" w:rsidRDefault="007A1DE0">
            <w:pPr>
              <w:pStyle w:val="Other0"/>
              <w:spacing w:after="0"/>
              <w:rPr>
                <w:color w:val="auto"/>
              </w:rPr>
            </w:pPr>
            <w:r w:rsidRPr="002C0D13">
              <w:rPr>
                <w:rStyle w:val="Other"/>
                <w:color w:val="auto"/>
              </w:rPr>
              <w:t>6.</w:t>
            </w:r>
          </w:p>
        </w:tc>
        <w:tc>
          <w:tcPr>
            <w:tcW w:w="3686" w:type="dxa"/>
            <w:tcBorders>
              <w:top w:val="single" w:sz="4" w:space="0" w:color="auto"/>
              <w:left w:val="single" w:sz="4" w:space="0" w:color="auto"/>
            </w:tcBorders>
            <w:shd w:val="clear" w:color="auto" w:fill="auto"/>
            <w:vAlign w:val="bottom"/>
          </w:tcPr>
          <w:p w14:paraId="4975C09B" w14:textId="77777777" w:rsidR="006C5506" w:rsidRPr="002C0D13" w:rsidRDefault="007A1DE0">
            <w:pPr>
              <w:pStyle w:val="Other0"/>
              <w:spacing w:after="0"/>
              <w:rPr>
                <w:color w:val="auto"/>
              </w:rPr>
            </w:pPr>
            <w:r w:rsidRPr="002C0D13">
              <w:rPr>
                <w:rStyle w:val="Other"/>
                <w:color w:val="auto"/>
              </w:rPr>
              <w:t xml:space="preserve">Nominal input </w:t>
            </w:r>
            <w:r w:rsidRPr="002C0D13">
              <w:rPr>
                <w:rStyle w:val="Other"/>
                <w:color w:val="auto"/>
                <w:lang w:val="th-TH" w:eastAsia="th-TH" w:bidi="th-TH"/>
              </w:rPr>
              <w:t xml:space="preserve">/ </w:t>
            </w:r>
            <w:r w:rsidRPr="002C0D13">
              <w:rPr>
                <w:rStyle w:val="Other"/>
                <w:color w:val="auto"/>
              </w:rPr>
              <w:t>output impedance</w:t>
            </w:r>
          </w:p>
        </w:tc>
        <w:tc>
          <w:tcPr>
            <w:tcW w:w="994" w:type="dxa"/>
            <w:tcBorders>
              <w:top w:val="single" w:sz="4" w:space="0" w:color="auto"/>
              <w:left w:val="single" w:sz="4" w:space="0" w:color="auto"/>
            </w:tcBorders>
            <w:shd w:val="clear" w:color="auto" w:fill="auto"/>
            <w:vAlign w:val="bottom"/>
          </w:tcPr>
          <w:p w14:paraId="456AC4B6"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2C09621F"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F05F73B" w14:textId="77777777" w:rsidR="006C5506" w:rsidRPr="002C0D13" w:rsidRDefault="006C5506">
            <w:pPr>
              <w:rPr>
                <w:color w:val="auto"/>
                <w:sz w:val="10"/>
                <w:szCs w:val="10"/>
              </w:rPr>
            </w:pPr>
          </w:p>
        </w:tc>
      </w:tr>
      <w:tr w:rsidR="002C0D13" w:rsidRPr="002C0D13" w14:paraId="4C26C8C5"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1A397DDC" w14:textId="77777777" w:rsidR="006C5506" w:rsidRPr="002C0D13" w:rsidRDefault="007A1DE0">
            <w:pPr>
              <w:pStyle w:val="Other0"/>
              <w:spacing w:after="0"/>
              <w:rPr>
                <w:color w:val="auto"/>
              </w:rPr>
            </w:pPr>
            <w:r w:rsidRPr="002C0D13">
              <w:rPr>
                <w:rStyle w:val="Other"/>
                <w:color w:val="auto"/>
              </w:rPr>
              <w:t>7.</w:t>
            </w:r>
          </w:p>
        </w:tc>
        <w:tc>
          <w:tcPr>
            <w:tcW w:w="4680" w:type="dxa"/>
            <w:gridSpan w:val="2"/>
            <w:tcBorders>
              <w:top w:val="single" w:sz="4" w:space="0" w:color="auto"/>
              <w:left w:val="single" w:sz="4" w:space="0" w:color="auto"/>
            </w:tcBorders>
            <w:shd w:val="clear" w:color="auto" w:fill="auto"/>
            <w:vAlign w:val="bottom"/>
          </w:tcPr>
          <w:p w14:paraId="2A9E2D33" w14:textId="77777777" w:rsidR="006C5506" w:rsidRPr="002C0D13" w:rsidRDefault="007A1DE0">
            <w:pPr>
              <w:pStyle w:val="Other0"/>
              <w:tabs>
                <w:tab w:val="left" w:pos="3682"/>
              </w:tabs>
              <w:spacing w:after="0"/>
              <w:rPr>
                <w:color w:val="auto"/>
              </w:rPr>
            </w:pPr>
            <w:r w:rsidRPr="002C0D13">
              <w:rPr>
                <w:rStyle w:val="Other"/>
                <w:color w:val="auto"/>
              </w:rPr>
              <w:t>Operation time</w:t>
            </w:r>
            <w:r w:rsidRPr="002C0D13">
              <w:rPr>
                <w:rStyle w:val="Other"/>
                <w:color w:val="auto"/>
              </w:rPr>
              <w:tab/>
            </w:r>
            <w:r w:rsidRPr="002C0D13">
              <w:rPr>
                <w:rStyle w:val="Other"/>
                <w:color w:val="auto"/>
                <w:lang w:val="th-TH" w:eastAsia="th-TH" w:bidi="th-TH"/>
              </w:rPr>
              <w:t>-</w:t>
            </w:r>
          </w:p>
        </w:tc>
        <w:tc>
          <w:tcPr>
            <w:tcW w:w="3840" w:type="dxa"/>
            <w:gridSpan w:val="2"/>
            <w:tcBorders>
              <w:top w:val="single" w:sz="4" w:space="0" w:color="auto"/>
              <w:left w:val="single" w:sz="4" w:space="0" w:color="auto"/>
              <w:right w:val="single" w:sz="4" w:space="0" w:color="auto"/>
            </w:tcBorders>
            <w:shd w:val="clear" w:color="auto" w:fill="auto"/>
          </w:tcPr>
          <w:p w14:paraId="1138D3EC" w14:textId="77777777" w:rsidR="006C5506" w:rsidRPr="002C0D13" w:rsidRDefault="006C5506">
            <w:pPr>
              <w:rPr>
                <w:color w:val="auto"/>
                <w:sz w:val="10"/>
                <w:szCs w:val="10"/>
              </w:rPr>
            </w:pPr>
          </w:p>
        </w:tc>
      </w:tr>
      <w:tr w:rsidR="002C0D13" w:rsidRPr="002C0D13" w14:paraId="0E3EC7A8" w14:textId="77777777">
        <w:trPr>
          <w:trHeight w:hRule="exact" w:val="557"/>
          <w:jc w:val="center"/>
        </w:trPr>
        <w:tc>
          <w:tcPr>
            <w:tcW w:w="912" w:type="dxa"/>
            <w:tcBorders>
              <w:top w:val="single" w:sz="4" w:space="0" w:color="auto"/>
              <w:left w:val="single" w:sz="4" w:space="0" w:color="auto"/>
            </w:tcBorders>
            <w:shd w:val="clear" w:color="auto" w:fill="auto"/>
          </w:tcPr>
          <w:p w14:paraId="06F104B6" w14:textId="77777777" w:rsidR="006C5506" w:rsidRPr="002C0D13" w:rsidRDefault="007A1DE0">
            <w:pPr>
              <w:pStyle w:val="Other0"/>
              <w:spacing w:after="0"/>
              <w:rPr>
                <w:color w:val="auto"/>
              </w:rPr>
            </w:pPr>
            <w:r w:rsidRPr="002C0D13">
              <w:rPr>
                <w:rStyle w:val="Other"/>
                <w:color w:val="auto"/>
              </w:rPr>
              <w:t>8.</w:t>
            </w:r>
          </w:p>
        </w:tc>
        <w:tc>
          <w:tcPr>
            <w:tcW w:w="3686" w:type="dxa"/>
            <w:tcBorders>
              <w:top w:val="single" w:sz="4" w:space="0" w:color="auto"/>
              <w:left w:val="single" w:sz="4" w:space="0" w:color="auto"/>
            </w:tcBorders>
            <w:shd w:val="clear" w:color="auto" w:fill="auto"/>
            <w:vAlign w:val="bottom"/>
          </w:tcPr>
          <w:p w14:paraId="674E771B" w14:textId="77777777" w:rsidR="006C5506" w:rsidRPr="002C0D13" w:rsidRDefault="007A1DE0">
            <w:pPr>
              <w:pStyle w:val="Other0"/>
              <w:spacing w:after="0"/>
              <w:rPr>
                <w:color w:val="auto"/>
              </w:rPr>
            </w:pPr>
            <w:r w:rsidRPr="002C0D13">
              <w:rPr>
                <w:rStyle w:val="Other"/>
                <w:color w:val="auto"/>
              </w:rPr>
              <w:t>Interface condition between protection relay set and this equipment</w:t>
            </w:r>
          </w:p>
        </w:tc>
        <w:tc>
          <w:tcPr>
            <w:tcW w:w="994" w:type="dxa"/>
            <w:tcBorders>
              <w:top w:val="single" w:sz="4" w:space="0" w:color="auto"/>
              <w:left w:val="single" w:sz="4" w:space="0" w:color="auto"/>
            </w:tcBorders>
            <w:shd w:val="clear" w:color="auto" w:fill="auto"/>
          </w:tcPr>
          <w:p w14:paraId="483C4177"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4AA8595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777E952" w14:textId="77777777" w:rsidR="006C5506" w:rsidRPr="002C0D13" w:rsidRDefault="006C5506">
            <w:pPr>
              <w:rPr>
                <w:color w:val="auto"/>
                <w:sz w:val="10"/>
                <w:szCs w:val="10"/>
              </w:rPr>
            </w:pPr>
          </w:p>
        </w:tc>
      </w:tr>
      <w:tr w:rsidR="002C0D13" w:rsidRPr="002C0D13" w14:paraId="5A8EADF5" w14:textId="77777777">
        <w:trPr>
          <w:trHeight w:hRule="exact" w:val="250"/>
          <w:jc w:val="center"/>
        </w:trPr>
        <w:tc>
          <w:tcPr>
            <w:tcW w:w="912" w:type="dxa"/>
            <w:vMerge w:val="restart"/>
            <w:tcBorders>
              <w:top w:val="single" w:sz="4" w:space="0" w:color="auto"/>
              <w:left w:val="single" w:sz="4" w:space="0" w:color="auto"/>
            </w:tcBorders>
            <w:shd w:val="clear" w:color="auto" w:fill="auto"/>
          </w:tcPr>
          <w:p w14:paraId="197E3BD8" w14:textId="77777777" w:rsidR="006C5506" w:rsidRPr="002C0D13" w:rsidRDefault="006C5506">
            <w:pPr>
              <w:rPr>
                <w:color w:val="auto"/>
                <w:sz w:val="10"/>
                <w:szCs w:val="10"/>
              </w:rPr>
            </w:pPr>
          </w:p>
        </w:tc>
        <w:tc>
          <w:tcPr>
            <w:tcW w:w="3686" w:type="dxa"/>
            <w:vMerge w:val="restart"/>
            <w:tcBorders>
              <w:top w:val="single" w:sz="4" w:space="0" w:color="auto"/>
              <w:left w:val="single" w:sz="4" w:space="0" w:color="auto"/>
            </w:tcBorders>
            <w:shd w:val="clear" w:color="auto" w:fill="auto"/>
            <w:vAlign w:val="bottom"/>
          </w:tcPr>
          <w:p w14:paraId="1ACA8FB5" w14:textId="77777777" w:rsidR="006C5506" w:rsidRPr="002C0D13" w:rsidRDefault="007A1DE0">
            <w:pPr>
              <w:pStyle w:val="Other0"/>
              <w:spacing w:after="0"/>
              <w:ind w:left="420" w:hanging="420"/>
              <w:rPr>
                <w:color w:val="auto"/>
              </w:rPr>
            </w:pPr>
            <w:r w:rsidRPr="002C0D13">
              <w:rPr>
                <w:rStyle w:val="Other"/>
                <w:rFonts w:ascii="Arial" w:eastAsia="Arial" w:hAnsi="Arial" w:cs="Arial"/>
                <w:color w:val="auto"/>
                <w:lang w:val="th-TH" w:eastAsia="th-TH" w:bidi="th-TH"/>
              </w:rPr>
              <w:t xml:space="preserve">- </w:t>
            </w:r>
            <w:r w:rsidRPr="002C0D13">
              <w:rPr>
                <w:rStyle w:val="Other"/>
                <w:color w:val="auto"/>
              </w:rPr>
              <w:t>Transmission control of the trip signal</w:t>
            </w:r>
          </w:p>
        </w:tc>
        <w:tc>
          <w:tcPr>
            <w:tcW w:w="994" w:type="dxa"/>
            <w:vMerge w:val="restart"/>
            <w:tcBorders>
              <w:top w:val="single" w:sz="4" w:space="0" w:color="auto"/>
              <w:left w:val="single" w:sz="4" w:space="0" w:color="auto"/>
            </w:tcBorders>
            <w:shd w:val="clear" w:color="auto" w:fill="auto"/>
          </w:tcPr>
          <w:p w14:paraId="67F7DC1B"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2AC3F158"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A0E8846" w14:textId="77777777" w:rsidR="006C5506" w:rsidRPr="002C0D13" w:rsidRDefault="006C5506">
            <w:pPr>
              <w:rPr>
                <w:color w:val="auto"/>
                <w:sz w:val="10"/>
                <w:szCs w:val="10"/>
              </w:rPr>
            </w:pPr>
          </w:p>
        </w:tc>
      </w:tr>
      <w:tr w:rsidR="002C0D13" w:rsidRPr="002C0D13" w14:paraId="4A4B624E" w14:textId="77777777">
        <w:trPr>
          <w:trHeight w:hRule="exact" w:val="298"/>
          <w:jc w:val="center"/>
        </w:trPr>
        <w:tc>
          <w:tcPr>
            <w:tcW w:w="912" w:type="dxa"/>
            <w:vMerge/>
            <w:tcBorders>
              <w:left w:val="single" w:sz="4" w:space="0" w:color="auto"/>
            </w:tcBorders>
            <w:shd w:val="clear" w:color="auto" w:fill="auto"/>
          </w:tcPr>
          <w:p w14:paraId="2EB4899D" w14:textId="77777777" w:rsidR="006C5506" w:rsidRPr="002C0D13" w:rsidRDefault="006C5506">
            <w:pPr>
              <w:rPr>
                <w:color w:val="auto"/>
              </w:rPr>
            </w:pPr>
          </w:p>
        </w:tc>
        <w:tc>
          <w:tcPr>
            <w:tcW w:w="3686" w:type="dxa"/>
            <w:vMerge/>
            <w:tcBorders>
              <w:left w:val="single" w:sz="4" w:space="0" w:color="auto"/>
            </w:tcBorders>
            <w:shd w:val="clear" w:color="auto" w:fill="auto"/>
            <w:vAlign w:val="bottom"/>
          </w:tcPr>
          <w:p w14:paraId="5F101E4E" w14:textId="77777777" w:rsidR="006C5506" w:rsidRPr="002C0D13" w:rsidRDefault="006C5506">
            <w:pPr>
              <w:rPr>
                <w:color w:val="auto"/>
              </w:rPr>
            </w:pPr>
          </w:p>
        </w:tc>
        <w:tc>
          <w:tcPr>
            <w:tcW w:w="994" w:type="dxa"/>
            <w:vMerge/>
            <w:tcBorders>
              <w:left w:val="single" w:sz="4" w:space="0" w:color="auto"/>
            </w:tcBorders>
            <w:shd w:val="clear" w:color="auto" w:fill="auto"/>
          </w:tcPr>
          <w:p w14:paraId="0867811D" w14:textId="77777777" w:rsidR="006C5506" w:rsidRPr="002C0D13" w:rsidRDefault="006C5506">
            <w:pPr>
              <w:rPr>
                <w:color w:val="auto"/>
              </w:rPr>
            </w:pPr>
          </w:p>
        </w:tc>
        <w:tc>
          <w:tcPr>
            <w:tcW w:w="1843" w:type="dxa"/>
            <w:tcBorders>
              <w:top w:val="single" w:sz="4" w:space="0" w:color="auto"/>
              <w:left w:val="single" w:sz="4" w:space="0" w:color="auto"/>
            </w:tcBorders>
            <w:shd w:val="clear" w:color="auto" w:fill="auto"/>
          </w:tcPr>
          <w:p w14:paraId="05D0E2C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999547F" w14:textId="77777777" w:rsidR="006C5506" w:rsidRPr="002C0D13" w:rsidRDefault="006C5506">
            <w:pPr>
              <w:rPr>
                <w:color w:val="auto"/>
                <w:sz w:val="10"/>
                <w:szCs w:val="10"/>
              </w:rPr>
            </w:pPr>
          </w:p>
        </w:tc>
      </w:tr>
      <w:tr w:rsidR="002C0D13" w:rsidRPr="002C0D13" w14:paraId="53F45617" w14:textId="77777777">
        <w:trPr>
          <w:trHeight w:hRule="exact" w:val="278"/>
          <w:jc w:val="center"/>
        </w:trPr>
        <w:tc>
          <w:tcPr>
            <w:tcW w:w="912" w:type="dxa"/>
            <w:tcBorders>
              <w:top w:val="single" w:sz="4" w:space="0" w:color="auto"/>
              <w:left w:val="single" w:sz="4" w:space="0" w:color="auto"/>
            </w:tcBorders>
            <w:shd w:val="clear" w:color="auto" w:fill="auto"/>
          </w:tcPr>
          <w:p w14:paraId="49071FD4"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315CEB86" w14:textId="77777777" w:rsidR="006C5506" w:rsidRPr="002C0D13" w:rsidRDefault="007A1DE0">
            <w:pPr>
              <w:pStyle w:val="Other0"/>
              <w:spacing w:after="0"/>
              <w:rPr>
                <w:color w:val="auto"/>
              </w:rPr>
            </w:pPr>
            <w:r w:rsidRPr="002C0D13">
              <w:rPr>
                <w:rStyle w:val="Other"/>
                <w:rFonts w:ascii="Arial" w:eastAsia="Arial" w:hAnsi="Arial" w:cs="Arial"/>
                <w:color w:val="auto"/>
                <w:lang w:val="th-TH" w:eastAsia="th-TH" w:bidi="th-TH"/>
              </w:rPr>
              <w:t xml:space="preserve">- </w:t>
            </w:r>
            <w:r w:rsidRPr="002C0D13">
              <w:rPr>
                <w:rStyle w:val="Other"/>
                <w:color w:val="auto"/>
              </w:rPr>
              <w:t>Reception output</w:t>
            </w:r>
          </w:p>
        </w:tc>
        <w:tc>
          <w:tcPr>
            <w:tcW w:w="994" w:type="dxa"/>
            <w:tcBorders>
              <w:top w:val="single" w:sz="4" w:space="0" w:color="auto"/>
              <w:left w:val="single" w:sz="4" w:space="0" w:color="auto"/>
            </w:tcBorders>
            <w:shd w:val="clear" w:color="auto" w:fill="auto"/>
          </w:tcPr>
          <w:p w14:paraId="54C42F8C"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0560ECB9"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2662708" w14:textId="77777777" w:rsidR="006C5506" w:rsidRPr="002C0D13" w:rsidRDefault="006C5506">
            <w:pPr>
              <w:rPr>
                <w:color w:val="auto"/>
                <w:sz w:val="10"/>
                <w:szCs w:val="10"/>
              </w:rPr>
            </w:pPr>
          </w:p>
        </w:tc>
      </w:tr>
      <w:tr w:rsidR="002C0D13" w:rsidRPr="002C0D13" w14:paraId="2E06A874" w14:textId="77777777">
        <w:trPr>
          <w:trHeight w:hRule="exact" w:val="274"/>
          <w:jc w:val="center"/>
        </w:trPr>
        <w:tc>
          <w:tcPr>
            <w:tcW w:w="912" w:type="dxa"/>
            <w:tcBorders>
              <w:top w:val="single" w:sz="4" w:space="0" w:color="auto"/>
              <w:left w:val="single" w:sz="4" w:space="0" w:color="auto"/>
            </w:tcBorders>
            <w:shd w:val="clear" w:color="auto" w:fill="auto"/>
            <w:vAlign w:val="bottom"/>
          </w:tcPr>
          <w:p w14:paraId="5F9797AE" w14:textId="77777777" w:rsidR="006C5506" w:rsidRPr="002C0D13" w:rsidRDefault="007A1DE0">
            <w:pPr>
              <w:pStyle w:val="Other0"/>
              <w:spacing w:after="0"/>
              <w:rPr>
                <w:color w:val="auto"/>
              </w:rPr>
            </w:pPr>
            <w:r w:rsidRPr="002C0D13">
              <w:rPr>
                <w:rStyle w:val="Other"/>
                <w:color w:val="auto"/>
              </w:rPr>
              <w:t>9.</w:t>
            </w:r>
          </w:p>
        </w:tc>
        <w:tc>
          <w:tcPr>
            <w:tcW w:w="3686" w:type="dxa"/>
            <w:tcBorders>
              <w:top w:val="single" w:sz="4" w:space="0" w:color="auto"/>
              <w:left w:val="single" w:sz="4" w:space="0" w:color="auto"/>
            </w:tcBorders>
            <w:shd w:val="clear" w:color="auto" w:fill="auto"/>
            <w:vAlign w:val="bottom"/>
          </w:tcPr>
          <w:p w14:paraId="55A2DA8E" w14:textId="77777777" w:rsidR="006C5506" w:rsidRPr="002C0D13" w:rsidRDefault="007A1DE0">
            <w:pPr>
              <w:pStyle w:val="Other0"/>
              <w:spacing w:after="0"/>
              <w:rPr>
                <w:color w:val="auto"/>
              </w:rPr>
            </w:pPr>
            <w:r w:rsidRPr="002C0D13">
              <w:rPr>
                <w:rStyle w:val="Other"/>
                <w:color w:val="auto"/>
              </w:rPr>
              <w:t>Test facilities</w:t>
            </w:r>
          </w:p>
        </w:tc>
        <w:tc>
          <w:tcPr>
            <w:tcW w:w="994" w:type="dxa"/>
            <w:tcBorders>
              <w:top w:val="single" w:sz="4" w:space="0" w:color="auto"/>
              <w:left w:val="single" w:sz="4" w:space="0" w:color="auto"/>
            </w:tcBorders>
            <w:shd w:val="clear" w:color="auto" w:fill="auto"/>
            <w:vAlign w:val="bottom"/>
          </w:tcPr>
          <w:p w14:paraId="63A76C73"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28F8631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BFDADF0" w14:textId="77777777" w:rsidR="006C5506" w:rsidRPr="002C0D13" w:rsidRDefault="006C5506">
            <w:pPr>
              <w:rPr>
                <w:color w:val="auto"/>
                <w:sz w:val="10"/>
                <w:szCs w:val="10"/>
              </w:rPr>
            </w:pPr>
          </w:p>
        </w:tc>
      </w:tr>
      <w:tr w:rsidR="002C0D13" w:rsidRPr="002C0D13" w14:paraId="658E8FAF"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507942EE" w14:textId="77777777" w:rsidR="006C5506" w:rsidRPr="002C0D13" w:rsidRDefault="007A1DE0">
            <w:pPr>
              <w:pStyle w:val="Other0"/>
              <w:spacing w:after="0"/>
              <w:rPr>
                <w:color w:val="auto"/>
              </w:rPr>
            </w:pPr>
            <w:r w:rsidRPr="002C0D13">
              <w:rPr>
                <w:rStyle w:val="Other"/>
                <w:color w:val="auto"/>
              </w:rPr>
              <w:t>10.</w:t>
            </w:r>
          </w:p>
        </w:tc>
        <w:tc>
          <w:tcPr>
            <w:tcW w:w="3686" w:type="dxa"/>
            <w:tcBorders>
              <w:top w:val="single" w:sz="4" w:space="0" w:color="auto"/>
              <w:left w:val="single" w:sz="4" w:space="0" w:color="auto"/>
            </w:tcBorders>
            <w:shd w:val="clear" w:color="auto" w:fill="auto"/>
            <w:vAlign w:val="bottom"/>
          </w:tcPr>
          <w:p w14:paraId="570987AA" w14:textId="77777777" w:rsidR="006C5506" w:rsidRPr="002C0D13" w:rsidRDefault="007A1DE0">
            <w:pPr>
              <w:pStyle w:val="Other0"/>
              <w:spacing w:after="0"/>
              <w:rPr>
                <w:color w:val="auto"/>
              </w:rPr>
            </w:pPr>
            <w:r w:rsidRPr="002C0D13">
              <w:rPr>
                <w:rStyle w:val="Other"/>
                <w:color w:val="auto"/>
              </w:rPr>
              <w:t>Alarm circuit</w:t>
            </w:r>
          </w:p>
        </w:tc>
        <w:tc>
          <w:tcPr>
            <w:tcW w:w="994" w:type="dxa"/>
            <w:tcBorders>
              <w:top w:val="single" w:sz="4" w:space="0" w:color="auto"/>
              <w:left w:val="single" w:sz="4" w:space="0" w:color="auto"/>
            </w:tcBorders>
            <w:shd w:val="clear" w:color="auto" w:fill="auto"/>
            <w:vAlign w:val="bottom"/>
          </w:tcPr>
          <w:p w14:paraId="23A6717B"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435C44AA"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5C30473" w14:textId="77777777" w:rsidR="006C5506" w:rsidRPr="002C0D13" w:rsidRDefault="006C5506">
            <w:pPr>
              <w:rPr>
                <w:color w:val="auto"/>
                <w:sz w:val="10"/>
                <w:szCs w:val="10"/>
              </w:rPr>
            </w:pPr>
          </w:p>
        </w:tc>
      </w:tr>
      <w:tr w:rsidR="002C0D13" w:rsidRPr="002C0D13" w14:paraId="2D7C0F14" w14:textId="77777777">
        <w:trPr>
          <w:trHeight w:hRule="exact" w:val="254"/>
          <w:jc w:val="center"/>
        </w:trPr>
        <w:tc>
          <w:tcPr>
            <w:tcW w:w="912" w:type="dxa"/>
            <w:vMerge w:val="restart"/>
            <w:tcBorders>
              <w:top w:val="single" w:sz="4" w:space="0" w:color="auto"/>
              <w:left w:val="single" w:sz="4" w:space="0" w:color="auto"/>
            </w:tcBorders>
            <w:shd w:val="clear" w:color="auto" w:fill="auto"/>
          </w:tcPr>
          <w:p w14:paraId="292B1999" w14:textId="77777777" w:rsidR="006C5506" w:rsidRPr="002C0D13" w:rsidRDefault="007A1DE0">
            <w:pPr>
              <w:pStyle w:val="Other0"/>
              <w:spacing w:after="0"/>
              <w:rPr>
                <w:color w:val="auto"/>
              </w:rPr>
            </w:pPr>
            <w:r w:rsidRPr="002C0D13">
              <w:rPr>
                <w:rStyle w:val="Other"/>
                <w:color w:val="auto"/>
              </w:rPr>
              <w:t>11.</w:t>
            </w:r>
          </w:p>
        </w:tc>
        <w:tc>
          <w:tcPr>
            <w:tcW w:w="3686" w:type="dxa"/>
            <w:vMerge w:val="restart"/>
            <w:tcBorders>
              <w:top w:val="single" w:sz="4" w:space="0" w:color="auto"/>
              <w:left w:val="single" w:sz="4" w:space="0" w:color="auto"/>
            </w:tcBorders>
            <w:shd w:val="clear" w:color="auto" w:fill="auto"/>
            <w:vAlign w:val="bottom"/>
          </w:tcPr>
          <w:p w14:paraId="7581C112" w14:textId="77777777" w:rsidR="006C5506" w:rsidRPr="002C0D13" w:rsidRDefault="007A1DE0">
            <w:pPr>
              <w:pStyle w:val="Other0"/>
              <w:spacing w:after="0"/>
              <w:rPr>
                <w:color w:val="auto"/>
              </w:rPr>
            </w:pPr>
            <w:r w:rsidRPr="002C0D13">
              <w:rPr>
                <w:rStyle w:val="Other"/>
                <w:color w:val="auto"/>
              </w:rPr>
              <w:t>Details for the code signals used for operation if any</w:t>
            </w:r>
          </w:p>
        </w:tc>
        <w:tc>
          <w:tcPr>
            <w:tcW w:w="994" w:type="dxa"/>
            <w:vMerge w:val="restart"/>
            <w:tcBorders>
              <w:top w:val="single" w:sz="4" w:space="0" w:color="auto"/>
              <w:left w:val="single" w:sz="4" w:space="0" w:color="auto"/>
            </w:tcBorders>
            <w:shd w:val="clear" w:color="auto" w:fill="auto"/>
          </w:tcPr>
          <w:p w14:paraId="0DD8BC1D"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4EB55FA7"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F236F93" w14:textId="77777777" w:rsidR="006C5506" w:rsidRPr="002C0D13" w:rsidRDefault="006C5506">
            <w:pPr>
              <w:rPr>
                <w:color w:val="auto"/>
                <w:sz w:val="10"/>
                <w:szCs w:val="10"/>
              </w:rPr>
            </w:pPr>
          </w:p>
        </w:tc>
      </w:tr>
      <w:tr w:rsidR="002C0D13" w:rsidRPr="002C0D13" w14:paraId="1B6835B1" w14:textId="77777777">
        <w:trPr>
          <w:trHeight w:hRule="exact" w:val="298"/>
          <w:jc w:val="center"/>
        </w:trPr>
        <w:tc>
          <w:tcPr>
            <w:tcW w:w="912" w:type="dxa"/>
            <w:vMerge/>
            <w:tcBorders>
              <w:left w:val="single" w:sz="4" w:space="0" w:color="auto"/>
            </w:tcBorders>
            <w:shd w:val="clear" w:color="auto" w:fill="auto"/>
          </w:tcPr>
          <w:p w14:paraId="0B5B4058" w14:textId="77777777" w:rsidR="006C5506" w:rsidRPr="002C0D13" w:rsidRDefault="006C5506">
            <w:pPr>
              <w:rPr>
                <w:color w:val="auto"/>
              </w:rPr>
            </w:pPr>
          </w:p>
        </w:tc>
        <w:tc>
          <w:tcPr>
            <w:tcW w:w="3686" w:type="dxa"/>
            <w:vMerge/>
            <w:tcBorders>
              <w:left w:val="single" w:sz="4" w:space="0" w:color="auto"/>
            </w:tcBorders>
            <w:shd w:val="clear" w:color="auto" w:fill="auto"/>
            <w:vAlign w:val="bottom"/>
          </w:tcPr>
          <w:p w14:paraId="46C02DC9" w14:textId="77777777" w:rsidR="006C5506" w:rsidRPr="002C0D13" w:rsidRDefault="006C5506">
            <w:pPr>
              <w:rPr>
                <w:color w:val="auto"/>
              </w:rPr>
            </w:pPr>
          </w:p>
        </w:tc>
        <w:tc>
          <w:tcPr>
            <w:tcW w:w="994" w:type="dxa"/>
            <w:vMerge/>
            <w:tcBorders>
              <w:left w:val="single" w:sz="4" w:space="0" w:color="auto"/>
            </w:tcBorders>
            <w:shd w:val="clear" w:color="auto" w:fill="auto"/>
          </w:tcPr>
          <w:p w14:paraId="55A94C3D" w14:textId="77777777" w:rsidR="006C5506" w:rsidRPr="002C0D13" w:rsidRDefault="006C5506">
            <w:pPr>
              <w:rPr>
                <w:color w:val="auto"/>
              </w:rPr>
            </w:pPr>
          </w:p>
        </w:tc>
        <w:tc>
          <w:tcPr>
            <w:tcW w:w="1843" w:type="dxa"/>
            <w:tcBorders>
              <w:top w:val="single" w:sz="4" w:space="0" w:color="auto"/>
              <w:left w:val="single" w:sz="4" w:space="0" w:color="auto"/>
            </w:tcBorders>
            <w:shd w:val="clear" w:color="auto" w:fill="auto"/>
          </w:tcPr>
          <w:p w14:paraId="5ADEA04B"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9B838CF" w14:textId="77777777" w:rsidR="006C5506" w:rsidRPr="002C0D13" w:rsidRDefault="006C5506">
            <w:pPr>
              <w:rPr>
                <w:color w:val="auto"/>
                <w:sz w:val="10"/>
                <w:szCs w:val="10"/>
              </w:rPr>
            </w:pPr>
          </w:p>
        </w:tc>
      </w:tr>
      <w:tr w:rsidR="002C0D13" w:rsidRPr="002C0D13" w14:paraId="3AF7A981" w14:textId="77777777">
        <w:trPr>
          <w:trHeight w:hRule="exact" w:val="1334"/>
          <w:jc w:val="center"/>
        </w:trPr>
        <w:tc>
          <w:tcPr>
            <w:tcW w:w="912" w:type="dxa"/>
            <w:tcBorders>
              <w:top w:val="single" w:sz="4" w:space="0" w:color="auto"/>
              <w:left w:val="single" w:sz="4" w:space="0" w:color="auto"/>
            </w:tcBorders>
            <w:shd w:val="clear" w:color="auto" w:fill="auto"/>
          </w:tcPr>
          <w:p w14:paraId="07E08EA3" w14:textId="77777777" w:rsidR="006C5506" w:rsidRPr="002C0D13" w:rsidRDefault="007A1DE0">
            <w:pPr>
              <w:pStyle w:val="Other0"/>
              <w:spacing w:after="0"/>
              <w:rPr>
                <w:color w:val="auto"/>
              </w:rPr>
            </w:pPr>
            <w:r w:rsidRPr="002C0D13">
              <w:rPr>
                <w:rStyle w:val="Other"/>
                <w:color w:val="auto"/>
              </w:rPr>
              <w:t>12.</w:t>
            </w:r>
          </w:p>
        </w:tc>
        <w:tc>
          <w:tcPr>
            <w:tcW w:w="3686" w:type="dxa"/>
            <w:tcBorders>
              <w:top w:val="single" w:sz="4" w:space="0" w:color="auto"/>
              <w:left w:val="single" w:sz="4" w:space="0" w:color="auto"/>
            </w:tcBorders>
            <w:shd w:val="clear" w:color="auto" w:fill="auto"/>
            <w:vAlign w:val="bottom"/>
          </w:tcPr>
          <w:p w14:paraId="4CCCB3B1" w14:textId="77777777" w:rsidR="006C5506" w:rsidRPr="002C0D13" w:rsidRDefault="007A1DE0">
            <w:pPr>
              <w:pStyle w:val="Other0"/>
              <w:spacing w:after="0"/>
              <w:rPr>
                <w:color w:val="auto"/>
              </w:rPr>
            </w:pPr>
            <w:r w:rsidRPr="002C0D13">
              <w:rPr>
                <w:rStyle w:val="Other"/>
                <w:color w:val="auto"/>
              </w:rPr>
              <w:t>Details of voltage level, impedance and type of connections at the input and output terminals, command relay output</w:t>
            </w:r>
          </w:p>
          <w:p w14:paraId="64167B25" w14:textId="77777777" w:rsidR="006C5506" w:rsidRPr="002C0D13" w:rsidRDefault="007A1DE0">
            <w:pPr>
              <w:pStyle w:val="Other0"/>
              <w:spacing w:after="0" w:line="257" w:lineRule="auto"/>
              <w:rPr>
                <w:color w:val="auto"/>
              </w:rPr>
            </w:pPr>
            <w:r w:rsidRPr="002C0D13">
              <w:rPr>
                <w:rStyle w:val="Other"/>
                <w:rFonts w:ascii="Times New Roman" w:eastAsia="Times New Roman" w:hAnsi="Times New Roman" w:cs="Times New Roman"/>
                <w:color w:val="auto"/>
              </w:rPr>
              <w:t xml:space="preserve">T </w:t>
            </w:r>
            <w:r w:rsidRPr="002C0D13">
              <w:rPr>
                <w:rStyle w:val="Other"/>
                <w:color w:val="auto"/>
              </w:rPr>
              <w:t>voltage rating</w:t>
            </w:r>
          </w:p>
        </w:tc>
        <w:tc>
          <w:tcPr>
            <w:tcW w:w="994" w:type="dxa"/>
            <w:tcBorders>
              <w:top w:val="single" w:sz="4" w:space="0" w:color="auto"/>
              <w:left w:val="single" w:sz="4" w:space="0" w:color="auto"/>
            </w:tcBorders>
            <w:shd w:val="clear" w:color="auto" w:fill="auto"/>
            <w:vAlign w:val="bottom"/>
          </w:tcPr>
          <w:p w14:paraId="4D7F1F38" w14:textId="77777777" w:rsidR="006C5506" w:rsidRPr="002C0D13" w:rsidRDefault="007A1DE0">
            <w:pPr>
              <w:pStyle w:val="Other0"/>
              <w:spacing w:after="900"/>
              <w:rPr>
                <w:color w:val="auto"/>
              </w:rPr>
            </w:pPr>
            <w:r w:rsidRPr="002C0D13">
              <w:rPr>
                <w:rStyle w:val="Other"/>
                <w:color w:val="auto"/>
                <w:lang w:val="th-TH" w:eastAsia="th-TH" w:bidi="th-TH"/>
              </w:rPr>
              <w:t>-</w:t>
            </w:r>
          </w:p>
          <w:p w14:paraId="20DD8CF3"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6E750570"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vAlign w:val="bottom"/>
          </w:tcPr>
          <w:p w14:paraId="1A5E9E9D" w14:textId="77777777" w:rsidR="006C5506" w:rsidRPr="002C0D13" w:rsidRDefault="007A1DE0">
            <w:pPr>
              <w:pStyle w:val="Other0"/>
              <w:tabs>
                <w:tab w:val="left" w:leader="dot" w:pos="1949"/>
              </w:tabs>
              <w:spacing w:after="0"/>
              <w:jc w:val="both"/>
              <w:rPr>
                <w:color w:val="auto"/>
                <w:sz w:val="12"/>
                <w:szCs w:val="12"/>
              </w:rPr>
            </w:pPr>
            <w:r w:rsidRPr="002C0D13">
              <w:rPr>
                <w:rStyle w:val="Other"/>
                <w:rFonts w:ascii="Arial" w:eastAsia="Arial" w:hAnsi="Arial" w:cs="Arial"/>
                <w:color w:val="auto"/>
                <w:sz w:val="12"/>
                <w:szCs w:val="12"/>
              </w:rPr>
              <w:tab/>
            </w:r>
          </w:p>
        </w:tc>
      </w:tr>
      <w:tr w:rsidR="002C0D13" w:rsidRPr="002C0D13" w14:paraId="6E284E7D" w14:textId="77777777">
        <w:trPr>
          <w:trHeight w:hRule="exact" w:val="302"/>
          <w:jc w:val="center"/>
        </w:trPr>
        <w:tc>
          <w:tcPr>
            <w:tcW w:w="5592" w:type="dxa"/>
            <w:gridSpan w:val="3"/>
            <w:tcBorders>
              <w:top w:val="single" w:sz="4" w:space="0" w:color="auto"/>
              <w:left w:val="single" w:sz="4" w:space="0" w:color="auto"/>
            </w:tcBorders>
            <w:shd w:val="clear" w:color="auto" w:fill="auto"/>
            <w:vAlign w:val="bottom"/>
          </w:tcPr>
          <w:p w14:paraId="4A2E83BE" w14:textId="77777777" w:rsidR="006C5506" w:rsidRPr="002C0D13" w:rsidRDefault="007A1DE0">
            <w:pPr>
              <w:pStyle w:val="Other0"/>
              <w:spacing w:after="0"/>
              <w:jc w:val="center"/>
              <w:rPr>
                <w:color w:val="auto"/>
              </w:rPr>
            </w:pPr>
            <w:r w:rsidRPr="002C0D13">
              <w:rPr>
                <w:rStyle w:val="Other"/>
                <w:color w:val="auto"/>
              </w:rPr>
              <w:t xml:space="preserve">] T current rating; alarm relay output 1 </w:t>
            </w:r>
            <w:r w:rsidRPr="002C0D13">
              <w:rPr>
                <w:rStyle w:val="Other"/>
                <w:color w:val="auto"/>
                <w:lang w:val="th-TH" w:eastAsia="th-TH" w:bidi="th-TH"/>
              </w:rPr>
              <w:t>-</w:t>
            </w:r>
          </w:p>
        </w:tc>
        <w:tc>
          <w:tcPr>
            <w:tcW w:w="3840" w:type="dxa"/>
            <w:gridSpan w:val="2"/>
            <w:tcBorders>
              <w:top w:val="single" w:sz="4" w:space="0" w:color="auto"/>
              <w:left w:val="single" w:sz="4" w:space="0" w:color="auto"/>
              <w:right w:val="single" w:sz="4" w:space="0" w:color="auto"/>
            </w:tcBorders>
            <w:shd w:val="clear" w:color="auto" w:fill="auto"/>
          </w:tcPr>
          <w:p w14:paraId="7580ED9B" w14:textId="77777777" w:rsidR="006C5506" w:rsidRPr="002C0D13" w:rsidRDefault="006C5506">
            <w:pPr>
              <w:rPr>
                <w:color w:val="auto"/>
                <w:sz w:val="10"/>
                <w:szCs w:val="10"/>
              </w:rPr>
            </w:pPr>
          </w:p>
        </w:tc>
      </w:tr>
      <w:tr w:rsidR="002C0D13" w:rsidRPr="002C0D13" w14:paraId="0C9846C2" w14:textId="77777777">
        <w:trPr>
          <w:trHeight w:hRule="exact" w:val="278"/>
          <w:jc w:val="center"/>
        </w:trPr>
        <w:tc>
          <w:tcPr>
            <w:tcW w:w="912" w:type="dxa"/>
            <w:tcBorders>
              <w:top w:val="single" w:sz="4" w:space="0" w:color="auto"/>
              <w:left w:val="single" w:sz="4" w:space="0" w:color="auto"/>
            </w:tcBorders>
            <w:shd w:val="clear" w:color="auto" w:fill="auto"/>
          </w:tcPr>
          <w:p w14:paraId="1B5802EE" w14:textId="77777777" w:rsidR="006C5506" w:rsidRPr="002C0D13" w:rsidRDefault="006C5506">
            <w:pPr>
              <w:rPr>
                <w:color w:val="auto"/>
                <w:sz w:val="10"/>
                <w:szCs w:val="10"/>
              </w:rPr>
            </w:pPr>
          </w:p>
        </w:tc>
        <w:tc>
          <w:tcPr>
            <w:tcW w:w="4680" w:type="dxa"/>
            <w:gridSpan w:val="2"/>
            <w:tcBorders>
              <w:top w:val="single" w:sz="4" w:space="0" w:color="auto"/>
              <w:left w:val="single" w:sz="4" w:space="0" w:color="auto"/>
            </w:tcBorders>
            <w:shd w:val="clear" w:color="auto" w:fill="auto"/>
            <w:vAlign w:val="bottom"/>
          </w:tcPr>
          <w:p w14:paraId="1A751F22" w14:textId="77777777" w:rsidR="006C5506" w:rsidRPr="002C0D13" w:rsidRDefault="007A1DE0">
            <w:pPr>
              <w:pStyle w:val="Other0"/>
              <w:tabs>
                <w:tab w:val="left" w:pos="3653"/>
              </w:tabs>
              <w:spacing w:after="0"/>
              <w:rPr>
                <w:color w:val="auto"/>
              </w:rPr>
            </w:pPr>
            <w:r w:rsidRPr="002C0D13">
              <w:rPr>
                <w:rStyle w:val="Other"/>
                <w:rFonts w:ascii="Times New Roman" w:eastAsia="Times New Roman" w:hAnsi="Times New Roman" w:cs="Times New Roman"/>
                <w:color w:val="auto"/>
              </w:rPr>
              <w:t xml:space="preserve">T </w:t>
            </w:r>
            <w:r w:rsidRPr="002C0D13">
              <w:rPr>
                <w:rStyle w:val="Other"/>
                <w:color w:val="auto"/>
              </w:rPr>
              <w:t>voltage rating</w:t>
            </w:r>
            <w:r w:rsidRPr="002C0D13">
              <w:rPr>
                <w:rStyle w:val="Other"/>
                <w:color w:val="auto"/>
              </w:rPr>
              <w:tab/>
            </w:r>
            <w:r w:rsidRPr="002C0D13">
              <w:rPr>
                <w:rStyle w:val="Other"/>
                <w:color w:val="auto"/>
                <w:lang w:val="th-TH" w:eastAsia="th-TH" w:bidi="th-TH"/>
              </w:rPr>
              <w:t>-</w:t>
            </w:r>
          </w:p>
        </w:tc>
        <w:tc>
          <w:tcPr>
            <w:tcW w:w="1843" w:type="dxa"/>
            <w:tcBorders>
              <w:top w:val="single" w:sz="4" w:space="0" w:color="auto"/>
              <w:left w:val="single" w:sz="4" w:space="0" w:color="auto"/>
            </w:tcBorders>
            <w:shd w:val="clear" w:color="auto" w:fill="auto"/>
          </w:tcPr>
          <w:p w14:paraId="1A381772"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4E83DD0" w14:textId="77777777" w:rsidR="006C5506" w:rsidRPr="002C0D13" w:rsidRDefault="006C5506">
            <w:pPr>
              <w:rPr>
                <w:color w:val="auto"/>
                <w:sz w:val="10"/>
                <w:szCs w:val="10"/>
              </w:rPr>
            </w:pPr>
          </w:p>
        </w:tc>
      </w:tr>
      <w:tr w:rsidR="002C0D13" w:rsidRPr="002C0D13" w14:paraId="7D3E3280" w14:textId="77777777">
        <w:trPr>
          <w:trHeight w:hRule="exact" w:val="254"/>
          <w:jc w:val="center"/>
        </w:trPr>
        <w:tc>
          <w:tcPr>
            <w:tcW w:w="912" w:type="dxa"/>
            <w:vMerge w:val="restart"/>
            <w:tcBorders>
              <w:top w:val="single" w:sz="4" w:space="0" w:color="auto"/>
              <w:left w:val="single" w:sz="4" w:space="0" w:color="auto"/>
            </w:tcBorders>
            <w:shd w:val="clear" w:color="auto" w:fill="auto"/>
          </w:tcPr>
          <w:p w14:paraId="48DF2D0F" w14:textId="77777777" w:rsidR="006C5506" w:rsidRPr="002C0D13" w:rsidRDefault="006C5506">
            <w:pPr>
              <w:rPr>
                <w:color w:val="auto"/>
                <w:sz w:val="10"/>
                <w:szCs w:val="10"/>
              </w:rPr>
            </w:pPr>
          </w:p>
        </w:tc>
        <w:tc>
          <w:tcPr>
            <w:tcW w:w="3686" w:type="dxa"/>
            <w:vMerge w:val="restart"/>
            <w:tcBorders>
              <w:top w:val="single" w:sz="4" w:space="0" w:color="auto"/>
              <w:left w:val="single" w:sz="4" w:space="0" w:color="auto"/>
            </w:tcBorders>
            <w:shd w:val="clear" w:color="auto" w:fill="auto"/>
            <w:vAlign w:val="bottom"/>
          </w:tcPr>
          <w:p w14:paraId="34D07536" w14:textId="77777777" w:rsidR="006C5506" w:rsidRPr="002C0D13" w:rsidRDefault="007A1DE0">
            <w:pPr>
              <w:pStyle w:val="Other0"/>
              <w:spacing w:after="0"/>
              <w:ind w:left="420" w:hanging="420"/>
              <w:rPr>
                <w:color w:val="auto"/>
              </w:rPr>
            </w:pPr>
            <w:r w:rsidRPr="002C0D13">
              <w:rPr>
                <w:rStyle w:val="Other"/>
                <w:rFonts w:ascii="Times New Roman" w:eastAsia="Times New Roman" w:hAnsi="Times New Roman" w:cs="Times New Roman"/>
                <w:color w:val="auto"/>
              </w:rPr>
              <w:t xml:space="preserve">T </w:t>
            </w:r>
            <w:r w:rsidRPr="002C0D13">
              <w:rPr>
                <w:rStyle w:val="Other"/>
                <w:color w:val="auto"/>
              </w:rPr>
              <w:t>current rating. Nominal output impedance</w:t>
            </w:r>
          </w:p>
        </w:tc>
        <w:tc>
          <w:tcPr>
            <w:tcW w:w="994" w:type="dxa"/>
            <w:vMerge w:val="restart"/>
            <w:tcBorders>
              <w:top w:val="single" w:sz="4" w:space="0" w:color="auto"/>
              <w:left w:val="single" w:sz="4" w:space="0" w:color="auto"/>
            </w:tcBorders>
            <w:shd w:val="clear" w:color="auto" w:fill="auto"/>
          </w:tcPr>
          <w:p w14:paraId="3C2D6D83"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35CF0CB6"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63277EF4" w14:textId="77777777" w:rsidR="006C5506" w:rsidRPr="002C0D13" w:rsidRDefault="006C5506">
            <w:pPr>
              <w:rPr>
                <w:color w:val="auto"/>
                <w:sz w:val="10"/>
                <w:szCs w:val="10"/>
              </w:rPr>
            </w:pPr>
          </w:p>
        </w:tc>
      </w:tr>
      <w:tr w:rsidR="002C0D13" w:rsidRPr="002C0D13" w14:paraId="2404AFAB" w14:textId="77777777">
        <w:trPr>
          <w:trHeight w:hRule="exact" w:val="298"/>
          <w:jc w:val="center"/>
        </w:trPr>
        <w:tc>
          <w:tcPr>
            <w:tcW w:w="912" w:type="dxa"/>
            <w:vMerge/>
            <w:tcBorders>
              <w:left w:val="single" w:sz="4" w:space="0" w:color="auto"/>
            </w:tcBorders>
            <w:shd w:val="clear" w:color="auto" w:fill="auto"/>
          </w:tcPr>
          <w:p w14:paraId="56244CDD" w14:textId="77777777" w:rsidR="006C5506" w:rsidRPr="002C0D13" w:rsidRDefault="006C5506">
            <w:pPr>
              <w:rPr>
                <w:color w:val="auto"/>
              </w:rPr>
            </w:pPr>
          </w:p>
        </w:tc>
        <w:tc>
          <w:tcPr>
            <w:tcW w:w="3686" w:type="dxa"/>
            <w:vMerge/>
            <w:tcBorders>
              <w:left w:val="single" w:sz="4" w:space="0" w:color="auto"/>
            </w:tcBorders>
            <w:shd w:val="clear" w:color="auto" w:fill="auto"/>
            <w:vAlign w:val="bottom"/>
          </w:tcPr>
          <w:p w14:paraId="49A59792" w14:textId="77777777" w:rsidR="006C5506" w:rsidRPr="002C0D13" w:rsidRDefault="006C5506">
            <w:pPr>
              <w:rPr>
                <w:color w:val="auto"/>
              </w:rPr>
            </w:pPr>
          </w:p>
        </w:tc>
        <w:tc>
          <w:tcPr>
            <w:tcW w:w="994" w:type="dxa"/>
            <w:vMerge/>
            <w:tcBorders>
              <w:left w:val="single" w:sz="4" w:space="0" w:color="auto"/>
            </w:tcBorders>
            <w:shd w:val="clear" w:color="auto" w:fill="auto"/>
          </w:tcPr>
          <w:p w14:paraId="70B49B58" w14:textId="77777777" w:rsidR="006C5506" w:rsidRPr="002C0D13" w:rsidRDefault="006C5506">
            <w:pPr>
              <w:rPr>
                <w:color w:val="auto"/>
              </w:rPr>
            </w:pPr>
          </w:p>
        </w:tc>
        <w:tc>
          <w:tcPr>
            <w:tcW w:w="1843" w:type="dxa"/>
            <w:tcBorders>
              <w:top w:val="single" w:sz="4" w:space="0" w:color="auto"/>
              <w:left w:val="single" w:sz="4" w:space="0" w:color="auto"/>
            </w:tcBorders>
            <w:shd w:val="clear" w:color="auto" w:fill="auto"/>
          </w:tcPr>
          <w:p w14:paraId="5BB880F8"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03889A0" w14:textId="77777777" w:rsidR="006C5506" w:rsidRPr="002C0D13" w:rsidRDefault="006C5506">
            <w:pPr>
              <w:rPr>
                <w:color w:val="auto"/>
                <w:sz w:val="10"/>
                <w:szCs w:val="10"/>
              </w:rPr>
            </w:pPr>
          </w:p>
        </w:tc>
      </w:tr>
      <w:tr w:rsidR="002C0D13" w:rsidRPr="002C0D13" w14:paraId="54B78135" w14:textId="77777777">
        <w:trPr>
          <w:trHeight w:hRule="exact" w:val="250"/>
          <w:jc w:val="center"/>
        </w:trPr>
        <w:tc>
          <w:tcPr>
            <w:tcW w:w="912" w:type="dxa"/>
            <w:vMerge w:val="restart"/>
            <w:tcBorders>
              <w:top w:val="single" w:sz="4" w:space="0" w:color="auto"/>
              <w:left w:val="single" w:sz="4" w:space="0" w:color="auto"/>
            </w:tcBorders>
            <w:shd w:val="clear" w:color="auto" w:fill="auto"/>
          </w:tcPr>
          <w:p w14:paraId="62D40637" w14:textId="77777777" w:rsidR="006C5506" w:rsidRPr="002C0D13" w:rsidRDefault="007A1DE0">
            <w:pPr>
              <w:pStyle w:val="Other0"/>
              <w:spacing w:after="0"/>
              <w:rPr>
                <w:color w:val="auto"/>
              </w:rPr>
            </w:pPr>
            <w:r w:rsidRPr="002C0D13">
              <w:rPr>
                <w:rStyle w:val="Other"/>
                <w:color w:val="auto"/>
              </w:rPr>
              <w:t>13.</w:t>
            </w:r>
          </w:p>
        </w:tc>
        <w:tc>
          <w:tcPr>
            <w:tcW w:w="3686" w:type="dxa"/>
            <w:vMerge w:val="restart"/>
            <w:tcBorders>
              <w:top w:val="single" w:sz="4" w:space="0" w:color="auto"/>
              <w:left w:val="single" w:sz="4" w:space="0" w:color="auto"/>
            </w:tcBorders>
            <w:shd w:val="clear" w:color="auto" w:fill="auto"/>
            <w:vAlign w:val="bottom"/>
          </w:tcPr>
          <w:p w14:paraId="7AFF56AD" w14:textId="77777777" w:rsidR="006C5506" w:rsidRPr="002C0D13" w:rsidRDefault="007A1DE0">
            <w:pPr>
              <w:pStyle w:val="Other0"/>
              <w:spacing w:after="0"/>
              <w:rPr>
                <w:color w:val="auto"/>
              </w:rPr>
            </w:pPr>
            <w:r w:rsidRPr="002C0D13">
              <w:rPr>
                <w:rStyle w:val="Other"/>
                <w:color w:val="auto"/>
              </w:rPr>
              <w:t xml:space="preserve">Type </w:t>
            </w:r>
            <w:r w:rsidRPr="002C0D13">
              <w:rPr>
                <w:rStyle w:val="Other"/>
                <w:color w:val="auto"/>
                <w:lang w:val="th-TH" w:eastAsia="th-TH" w:bidi="th-TH"/>
              </w:rPr>
              <w:t xml:space="preserve">&amp; </w:t>
            </w:r>
            <w:r w:rsidRPr="002C0D13">
              <w:rPr>
                <w:rStyle w:val="Other"/>
                <w:color w:val="auto"/>
              </w:rPr>
              <w:t>current rating of the circuit breaker tripping contacts Receiver relay output</w:t>
            </w:r>
          </w:p>
        </w:tc>
        <w:tc>
          <w:tcPr>
            <w:tcW w:w="994" w:type="dxa"/>
            <w:vMerge w:val="restart"/>
            <w:tcBorders>
              <w:top w:val="single" w:sz="4" w:space="0" w:color="auto"/>
              <w:left w:val="single" w:sz="4" w:space="0" w:color="auto"/>
            </w:tcBorders>
            <w:shd w:val="clear" w:color="auto" w:fill="auto"/>
          </w:tcPr>
          <w:p w14:paraId="30AD1DDD"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7C5F7A3A"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5E10631" w14:textId="77777777" w:rsidR="006C5506" w:rsidRPr="002C0D13" w:rsidRDefault="006C5506">
            <w:pPr>
              <w:rPr>
                <w:color w:val="auto"/>
                <w:sz w:val="10"/>
                <w:szCs w:val="10"/>
              </w:rPr>
            </w:pPr>
          </w:p>
        </w:tc>
      </w:tr>
      <w:tr w:rsidR="002C0D13" w:rsidRPr="002C0D13" w14:paraId="7C5B275C" w14:textId="77777777">
        <w:trPr>
          <w:trHeight w:hRule="exact" w:val="576"/>
          <w:jc w:val="center"/>
        </w:trPr>
        <w:tc>
          <w:tcPr>
            <w:tcW w:w="912" w:type="dxa"/>
            <w:vMerge/>
            <w:tcBorders>
              <w:left w:val="single" w:sz="4" w:space="0" w:color="auto"/>
              <w:bottom w:val="single" w:sz="4" w:space="0" w:color="auto"/>
            </w:tcBorders>
            <w:shd w:val="clear" w:color="auto" w:fill="auto"/>
          </w:tcPr>
          <w:p w14:paraId="1EE4AE64" w14:textId="77777777" w:rsidR="006C5506" w:rsidRPr="002C0D13" w:rsidRDefault="006C5506">
            <w:pPr>
              <w:rPr>
                <w:color w:val="auto"/>
              </w:rPr>
            </w:pPr>
          </w:p>
        </w:tc>
        <w:tc>
          <w:tcPr>
            <w:tcW w:w="3686" w:type="dxa"/>
            <w:vMerge/>
            <w:tcBorders>
              <w:left w:val="single" w:sz="4" w:space="0" w:color="auto"/>
              <w:bottom w:val="single" w:sz="4" w:space="0" w:color="auto"/>
            </w:tcBorders>
            <w:shd w:val="clear" w:color="auto" w:fill="auto"/>
            <w:vAlign w:val="bottom"/>
          </w:tcPr>
          <w:p w14:paraId="4602E787" w14:textId="77777777" w:rsidR="006C5506" w:rsidRPr="002C0D13" w:rsidRDefault="006C5506">
            <w:pPr>
              <w:rPr>
                <w:color w:val="auto"/>
              </w:rPr>
            </w:pPr>
          </w:p>
        </w:tc>
        <w:tc>
          <w:tcPr>
            <w:tcW w:w="994" w:type="dxa"/>
            <w:vMerge/>
            <w:tcBorders>
              <w:left w:val="single" w:sz="4" w:space="0" w:color="auto"/>
              <w:bottom w:val="single" w:sz="4" w:space="0" w:color="auto"/>
            </w:tcBorders>
            <w:shd w:val="clear" w:color="auto" w:fill="auto"/>
          </w:tcPr>
          <w:p w14:paraId="7878FE88" w14:textId="77777777" w:rsidR="006C5506" w:rsidRPr="002C0D13" w:rsidRDefault="006C5506">
            <w:pPr>
              <w:rPr>
                <w:color w:val="auto"/>
              </w:rPr>
            </w:pPr>
          </w:p>
        </w:tc>
        <w:tc>
          <w:tcPr>
            <w:tcW w:w="1843" w:type="dxa"/>
            <w:tcBorders>
              <w:top w:val="single" w:sz="4" w:space="0" w:color="auto"/>
              <w:left w:val="single" w:sz="4" w:space="0" w:color="auto"/>
              <w:bottom w:val="single" w:sz="4" w:space="0" w:color="auto"/>
            </w:tcBorders>
            <w:shd w:val="clear" w:color="auto" w:fill="auto"/>
          </w:tcPr>
          <w:p w14:paraId="54C9951A" w14:textId="77777777" w:rsidR="006C5506" w:rsidRPr="002C0D13" w:rsidRDefault="006C5506">
            <w:pPr>
              <w:rPr>
                <w:color w:val="auto"/>
                <w:sz w:val="10"/>
                <w:szCs w:val="10"/>
              </w:rPr>
            </w:pPr>
          </w:p>
        </w:tc>
        <w:tc>
          <w:tcPr>
            <w:tcW w:w="1997" w:type="dxa"/>
            <w:tcBorders>
              <w:top w:val="single" w:sz="4" w:space="0" w:color="auto"/>
              <w:left w:val="single" w:sz="4" w:space="0" w:color="auto"/>
              <w:bottom w:val="single" w:sz="4" w:space="0" w:color="auto"/>
              <w:right w:val="single" w:sz="4" w:space="0" w:color="auto"/>
            </w:tcBorders>
            <w:shd w:val="clear" w:color="auto" w:fill="auto"/>
          </w:tcPr>
          <w:p w14:paraId="5469DD49" w14:textId="77777777" w:rsidR="006C5506" w:rsidRPr="002C0D13" w:rsidRDefault="006C5506">
            <w:pPr>
              <w:rPr>
                <w:color w:val="auto"/>
                <w:sz w:val="10"/>
                <w:szCs w:val="10"/>
              </w:rPr>
            </w:pPr>
          </w:p>
        </w:tc>
      </w:tr>
    </w:tbl>
    <w:p w14:paraId="5001FF90" w14:textId="77777777" w:rsidR="006C5506" w:rsidRPr="002C0D13" w:rsidRDefault="007A1DE0">
      <w:pPr>
        <w:pStyle w:val="Tablecaption0"/>
        <w:ind w:left="72"/>
        <w:rPr>
          <w:color w:val="auto"/>
        </w:rPr>
      </w:pPr>
      <w:r w:rsidRPr="002C0D13">
        <w:rPr>
          <w:rStyle w:val="Tablecaption"/>
          <w:color w:val="auto"/>
          <w:lang w:val="th-TH" w:eastAsia="th-TH" w:bidi="th-TH"/>
        </w:rPr>
        <w:t xml:space="preserve">14. </w:t>
      </w:r>
      <w:r w:rsidRPr="002C0D13">
        <w:rPr>
          <w:rStyle w:val="Tablecaption"/>
          <w:color w:val="auto"/>
        </w:rPr>
        <w:t>Details of the transistors</w:t>
      </w: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3686"/>
        <w:gridCol w:w="994"/>
        <w:gridCol w:w="1843"/>
        <w:gridCol w:w="1997"/>
      </w:tblGrid>
      <w:tr w:rsidR="002C0D13" w:rsidRPr="002C0D13" w14:paraId="1483ECD8" w14:textId="77777777">
        <w:trPr>
          <w:trHeight w:hRule="exact" w:val="283"/>
          <w:jc w:val="center"/>
        </w:trPr>
        <w:tc>
          <w:tcPr>
            <w:tcW w:w="912" w:type="dxa"/>
            <w:vMerge w:val="restart"/>
            <w:tcBorders>
              <w:top w:val="single" w:sz="4" w:space="0" w:color="auto"/>
              <w:left w:val="single" w:sz="4" w:space="0" w:color="auto"/>
            </w:tcBorders>
            <w:shd w:val="clear" w:color="auto" w:fill="auto"/>
            <w:vAlign w:val="center"/>
          </w:tcPr>
          <w:p w14:paraId="77B61CFD" w14:textId="77777777" w:rsidR="006C5506" w:rsidRPr="002C0D13" w:rsidRDefault="007A1DE0">
            <w:pPr>
              <w:pStyle w:val="Other0"/>
              <w:spacing w:after="0"/>
              <w:rPr>
                <w:color w:val="auto"/>
              </w:rPr>
            </w:pPr>
            <w:r w:rsidRPr="002C0D13">
              <w:rPr>
                <w:rStyle w:val="Other"/>
                <w:color w:val="auto"/>
              </w:rPr>
              <w:t>15.</w:t>
            </w:r>
          </w:p>
        </w:tc>
        <w:tc>
          <w:tcPr>
            <w:tcW w:w="3686" w:type="dxa"/>
            <w:vMerge w:val="restart"/>
            <w:tcBorders>
              <w:top w:val="single" w:sz="4" w:space="0" w:color="auto"/>
              <w:left w:val="single" w:sz="4" w:space="0" w:color="auto"/>
            </w:tcBorders>
            <w:shd w:val="clear" w:color="auto" w:fill="auto"/>
            <w:vAlign w:val="bottom"/>
          </w:tcPr>
          <w:p w14:paraId="20830269" w14:textId="77777777" w:rsidR="006C5506" w:rsidRPr="002C0D13" w:rsidRDefault="007A1DE0">
            <w:pPr>
              <w:pStyle w:val="Other0"/>
              <w:spacing w:after="0"/>
              <w:rPr>
                <w:color w:val="auto"/>
              </w:rPr>
            </w:pPr>
            <w:r w:rsidRPr="002C0D13">
              <w:rPr>
                <w:rStyle w:val="Other"/>
                <w:color w:val="auto"/>
              </w:rPr>
              <w:t>Details of protection provided for preventing unwanted trippings</w:t>
            </w:r>
          </w:p>
        </w:tc>
        <w:tc>
          <w:tcPr>
            <w:tcW w:w="994" w:type="dxa"/>
            <w:vMerge w:val="restart"/>
            <w:tcBorders>
              <w:top w:val="single" w:sz="4" w:space="0" w:color="auto"/>
              <w:left w:val="single" w:sz="4" w:space="0" w:color="auto"/>
            </w:tcBorders>
            <w:shd w:val="clear" w:color="auto" w:fill="auto"/>
            <w:vAlign w:val="center"/>
          </w:tcPr>
          <w:p w14:paraId="5D002A38"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3840" w:type="dxa"/>
            <w:gridSpan w:val="2"/>
            <w:tcBorders>
              <w:top w:val="single" w:sz="4" w:space="0" w:color="auto"/>
              <w:left w:val="single" w:sz="4" w:space="0" w:color="auto"/>
              <w:right w:val="single" w:sz="4" w:space="0" w:color="auto"/>
            </w:tcBorders>
            <w:shd w:val="clear" w:color="auto" w:fill="auto"/>
          </w:tcPr>
          <w:p w14:paraId="6A608966" w14:textId="77777777" w:rsidR="006C5506" w:rsidRPr="002C0D13" w:rsidRDefault="006C5506">
            <w:pPr>
              <w:rPr>
                <w:color w:val="auto"/>
                <w:sz w:val="10"/>
                <w:szCs w:val="10"/>
              </w:rPr>
            </w:pPr>
          </w:p>
        </w:tc>
      </w:tr>
      <w:tr w:rsidR="002C0D13" w:rsidRPr="002C0D13" w14:paraId="0A71534F" w14:textId="77777777">
        <w:trPr>
          <w:trHeight w:hRule="exact" w:val="298"/>
          <w:jc w:val="center"/>
        </w:trPr>
        <w:tc>
          <w:tcPr>
            <w:tcW w:w="912" w:type="dxa"/>
            <w:vMerge/>
            <w:tcBorders>
              <w:left w:val="single" w:sz="4" w:space="0" w:color="auto"/>
            </w:tcBorders>
            <w:shd w:val="clear" w:color="auto" w:fill="auto"/>
            <w:vAlign w:val="center"/>
          </w:tcPr>
          <w:p w14:paraId="2421C554" w14:textId="77777777" w:rsidR="006C5506" w:rsidRPr="002C0D13" w:rsidRDefault="006C5506">
            <w:pPr>
              <w:rPr>
                <w:color w:val="auto"/>
              </w:rPr>
            </w:pPr>
          </w:p>
        </w:tc>
        <w:tc>
          <w:tcPr>
            <w:tcW w:w="3686" w:type="dxa"/>
            <w:vMerge/>
            <w:tcBorders>
              <w:left w:val="single" w:sz="4" w:space="0" w:color="auto"/>
            </w:tcBorders>
            <w:shd w:val="clear" w:color="auto" w:fill="auto"/>
            <w:vAlign w:val="bottom"/>
          </w:tcPr>
          <w:p w14:paraId="3E9BFD75" w14:textId="77777777" w:rsidR="006C5506" w:rsidRPr="002C0D13" w:rsidRDefault="006C5506">
            <w:pPr>
              <w:rPr>
                <w:color w:val="auto"/>
              </w:rPr>
            </w:pPr>
          </w:p>
        </w:tc>
        <w:tc>
          <w:tcPr>
            <w:tcW w:w="994" w:type="dxa"/>
            <w:vMerge/>
            <w:tcBorders>
              <w:left w:val="single" w:sz="4" w:space="0" w:color="auto"/>
            </w:tcBorders>
            <w:shd w:val="clear" w:color="auto" w:fill="auto"/>
            <w:vAlign w:val="center"/>
          </w:tcPr>
          <w:p w14:paraId="01575876" w14:textId="77777777" w:rsidR="006C5506" w:rsidRPr="002C0D13" w:rsidRDefault="006C5506">
            <w:pPr>
              <w:rPr>
                <w:color w:val="auto"/>
              </w:rPr>
            </w:pPr>
          </w:p>
        </w:tc>
        <w:tc>
          <w:tcPr>
            <w:tcW w:w="1843" w:type="dxa"/>
            <w:tcBorders>
              <w:top w:val="single" w:sz="4" w:space="0" w:color="auto"/>
              <w:left w:val="single" w:sz="4" w:space="0" w:color="auto"/>
            </w:tcBorders>
            <w:shd w:val="clear" w:color="auto" w:fill="auto"/>
          </w:tcPr>
          <w:p w14:paraId="0EE94A03"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6C90FD6" w14:textId="77777777" w:rsidR="006C5506" w:rsidRPr="002C0D13" w:rsidRDefault="006C5506">
            <w:pPr>
              <w:rPr>
                <w:color w:val="auto"/>
                <w:sz w:val="10"/>
                <w:szCs w:val="10"/>
              </w:rPr>
            </w:pPr>
          </w:p>
        </w:tc>
      </w:tr>
      <w:tr w:rsidR="002C0D13" w:rsidRPr="002C0D13" w14:paraId="131A85CE" w14:textId="77777777">
        <w:trPr>
          <w:trHeight w:hRule="exact" w:val="274"/>
          <w:jc w:val="center"/>
        </w:trPr>
        <w:tc>
          <w:tcPr>
            <w:tcW w:w="912" w:type="dxa"/>
            <w:tcBorders>
              <w:top w:val="single" w:sz="4" w:space="0" w:color="auto"/>
              <w:left w:val="single" w:sz="4" w:space="0" w:color="auto"/>
            </w:tcBorders>
            <w:shd w:val="clear" w:color="auto" w:fill="auto"/>
            <w:vAlign w:val="bottom"/>
          </w:tcPr>
          <w:p w14:paraId="3895AF44" w14:textId="77777777" w:rsidR="006C5506" w:rsidRPr="002C0D13" w:rsidRDefault="007A1DE0">
            <w:pPr>
              <w:pStyle w:val="Other0"/>
              <w:spacing w:after="0"/>
              <w:rPr>
                <w:color w:val="auto"/>
              </w:rPr>
            </w:pPr>
            <w:r w:rsidRPr="002C0D13">
              <w:rPr>
                <w:rStyle w:val="Other"/>
                <w:color w:val="auto"/>
              </w:rPr>
              <w:t>16.</w:t>
            </w:r>
          </w:p>
        </w:tc>
        <w:tc>
          <w:tcPr>
            <w:tcW w:w="3686" w:type="dxa"/>
            <w:tcBorders>
              <w:top w:val="single" w:sz="4" w:space="0" w:color="auto"/>
              <w:left w:val="single" w:sz="4" w:space="0" w:color="auto"/>
            </w:tcBorders>
            <w:shd w:val="clear" w:color="auto" w:fill="auto"/>
            <w:vAlign w:val="bottom"/>
          </w:tcPr>
          <w:p w14:paraId="61719051" w14:textId="77777777" w:rsidR="006C5506" w:rsidRPr="002C0D13" w:rsidRDefault="007A1DE0">
            <w:pPr>
              <w:pStyle w:val="Other0"/>
              <w:spacing w:after="0"/>
              <w:rPr>
                <w:color w:val="auto"/>
              </w:rPr>
            </w:pPr>
            <w:r w:rsidRPr="002C0D13">
              <w:rPr>
                <w:rStyle w:val="Other"/>
                <w:color w:val="auto"/>
              </w:rPr>
              <w:t>Type of modulation</w:t>
            </w:r>
          </w:p>
        </w:tc>
        <w:tc>
          <w:tcPr>
            <w:tcW w:w="994" w:type="dxa"/>
            <w:tcBorders>
              <w:top w:val="single" w:sz="4" w:space="0" w:color="auto"/>
              <w:left w:val="single" w:sz="4" w:space="0" w:color="auto"/>
            </w:tcBorders>
            <w:shd w:val="clear" w:color="auto" w:fill="auto"/>
            <w:vAlign w:val="bottom"/>
          </w:tcPr>
          <w:p w14:paraId="5CBA5608"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73834C3E"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0F10D07A" w14:textId="77777777" w:rsidR="006C5506" w:rsidRPr="002C0D13" w:rsidRDefault="006C5506">
            <w:pPr>
              <w:rPr>
                <w:color w:val="auto"/>
                <w:sz w:val="10"/>
                <w:szCs w:val="10"/>
              </w:rPr>
            </w:pPr>
          </w:p>
        </w:tc>
      </w:tr>
      <w:tr w:rsidR="002C0D13" w:rsidRPr="002C0D13" w14:paraId="58CCB303"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7B8BED20" w14:textId="77777777" w:rsidR="006C5506" w:rsidRPr="002C0D13" w:rsidRDefault="007A1DE0">
            <w:pPr>
              <w:pStyle w:val="Other0"/>
              <w:spacing w:after="0"/>
              <w:rPr>
                <w:color w:val="auto"/>
              </w:rPr>
            </w:pPr>
            <w:r w:rsidRPr="002C0D13">
              <w:rPr>
                <w:rStyle w:val="Other"/>
                <w:color w:val="auto"/>
              </w:rPr>
              <w:t>17.</w:t>
            </w:r>
          </w:p>
        </w:tc>
        <w:tc>
          <w:tcPr>
            <w:tcW w:w="3686" w:type="dxa"/>
            <w:tcBorders>
              <w:top w:val="single" w:sz="4" w:space="0" w:color="auto"/>
              <w:left w:val="single" w:sz="4" w:space="0" w:color="auto"/>
            </w:tcBorders>
            <w:shd w:val="clear" w:color="auto" w:fill="auto"/>
            <w:vAlign w:val="bottom"/>
          </w:tcPr>
          <w:p w14:paraId="4214D4CB" w14:textId="77777777" w:rsidR="006C5506" w:rsidRPr="002C0D13" w:rsidRDefault="007A1DE0">
            <w:pPr>
              <w:pStyle w:val="Other0"/>
              <w:spacing w:after="0"/>
              <w:rPr>
                <w:color w:val="auto"/>
              </w:rPr>
            </w:pPr>
            <w:r w:rsidRPr="002C0D13">
              <w:rPr>
                <w:rStyle w:val="Other"/>
                <w:color w:val="auto"/>
              </w:rPr>
              <w:t>Frequency allocation</w:t>
            </w:r>
          </w:p>
        </w:tc>
        <w:tc>
          <w:tcPr>
            <w:tcW w:w="994" w:type="dxa"/>
            <w:tcBorders>
              <w:top w:val="single" w:sz="4" w:space="0" w:color="auto"/>
              <w:left w:val="single" w:sz="4" w:space="0" w:color="auto"/>
            </w:tcBorders>
            <w:shd w:val="clear" w:color="auto" w:fill="auto"/>
            <w:vAlign w:val="bottom"/>
          </w:tcPr>
          <w:p w14:paraId="34344670"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547F1698"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A92B23E" w14:textId="77777777" w:rsidR="006C5506" w:rsidRPr="002C0D13" w:rsidRDefault="006C5506">
            <w:pPr>
              <w:rPr>
                <w:color w:val="auto"/>
                <w:sz w:val="10"/>
                <w:szCs w:val="10"/>
              </w:rPr>
            </w:pPr>
          </w:p>
        </w:tc>
      </w:tr>
      <w:tr w:rsidR="002C0D13" w:rsidRPr="002C0D13" w14:paraId="1539C6F4"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3FFC66A9" w14:textId="77777777" w:rsidR="006C5506" w:rsidRPr="002C0D13" w:rsidRDefault="007A1DE0">
            <w:pPr>
              <w:pStyle w:val="Other0"/>
              <w:spacing w:after="0"/>
              <w:rPr>
                <w:color w:val="auto"/>
              </w:rPr>
            </w:pPr>
            <w:r w:rsidRPr="002C0D13">
              <w:rPr>
                <w:rStyle w:val="Other"/>
                <w:color w:val="auto"/>
              </w:rPr>
              <w:t>18.</w:t>
            </w:r>
          </w:p>
        </w:tc>
        <w:tc>
          <w:tcPr>
            <w:tcW w:w="3686" w:type="dxa"/>
            <w:tcBorders>
              <w:top w:val="single" w:sz="4" w:space="0" w:color="auto"/>
              <w:left w:val="single" w:sz="4" w:space="0" w:color="auto"/>
            </w:tcBorders>
            <w:shd w:val="clear" w:color="auto" w:fill="auto"/>
            <w:vAlign w:val="bottom"/>
          </w:tcPr>
          <w:p w14:paraId="50FB42CD" w14:textId="77777777" w:rsidR="006C5506" w:rsidRPr="002C0D13" w:rsidRDefault="007A1DE0">
            <w:pPr>
              <w:pStyle w:val="Other0"/>
              <w:spacing w:after="0"/>
              <w:rPr>
                <w:color w:val="auto"/>
              </w:rPr>
            </w:pPr>
            <w:r w:rsidRPr="002C0D13">
              <w:rPr>
                <w:rStyle w:val="Other"/>
                <w:color w:val="auto"/>
              </w:rPr>
              <w:t>Operating temperature</w:t>
            </w:r>
          </w:p>
        </w:tc>
        <w:tc>
          <w:tcPr>
            <w:tcW w:w="994" w:type="dxa"/>
            <w:tcBorders>
              <w:top w:val="single" w:sz="4" w:space="0" w:color="auto"/>
              <w:left w:val="single" w:sz="4" w:space="0" w:color="auto"/>
            </w:tcBorders>
            <w:shd w:val="clear" w:color="auto" w:fill="auto"/>
            <w:vAlign w:val="bottom"/>
          </w:tcPr>
          <w:p w14:paraId="523E9168"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455D21F1"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20EBE841" w14:textId="77777777" w:rsidR="006C5506" w:rsidRPr="002C0D13" w:rsidRDefault="006C5506">
            <w:pPr>
              <w:rPr>
                <w:color w:val="auto"/>
                <w:sz w:val="10"/>
                <w:szCs w:val="10"/>
              </w:rPr>
            </w:pPr>
          </w:p>
        </w:tc>
      </w:tr>
      <w:tr w:rsidR="002C0D13" w:rsidRPr="002C0D13" w14:paraId="13CAA812" w14:textId="77777777">
        <w:trPr>
          <w:trHeight w:hRule="exact" w:val="254"/>
          <w:jc w:val="center"/>
        </w:trPr>
        <w:tc>
          <w:tcPr>
            <w:tcW w:w="912" w:type="dxa"/>
            <w:tcBorders>
              <w:top w:val="single" w:sz="4" w:space="0" w:color="auto"/>
              <w:left w:val="single" w:sz="4" w:space="0" w:color="auto"/>
            </w:tcBorders>
            <w:shd w:val="clear" w:color="auto" w:fill="auto"/>
            <w:vAlign w:val="bottom"/>
          </w:tcPr>
          <w:p w14:paraId="6492411A" w14:textId="77777777" w:rsidR="006C5506" w:rsidRPr="002C0D13" w:rsidRDefault="007A1DE0">
            <w:pPr>
              <w:pStyle w:val="Other0"/>
              <w:spacing w:after="0"/>
              <w:rPr>
                <w:color w:val="auto"/>
              </w:rPr>
            </w:pPr>
            <w:r w:rsidRPr="002C0D13">
              <w:rPr>
                <w:rStyle w:val="Other"/>
                <w:color w:val="auto"/>
              </w:rPr>
              <w:t>19.</w:t>
            </w:r>
          </w:p>
        </w:tc>
        <w:tc>
          <w:tcPr>
            <w:tcW w:w="3686" w:type="dxa"/>
            <w:tcBorders>
              <w:top w:val="single" w:sz="4" w:space="0" w:color="auto"/>
              <w:left w:val="single" w:sz="4" w:space="0" w:color="auto"/>
            </w:tcBorders>
            <w:shd w:val="clear" w:color="auto" w:fill="auto"/>
            <w:vAlign w:val="bottom"/>
          </w:tcPr>
          <w:p w14:paraId="59D860B4" w14:textId="77777777" w:rsidR="006C5506" w:rsidRPr="002C0D13" w:rsidRDefault="007A1DE0">
            <w:pPr>
              <w:pStyle w:val="Other0"/>
              <w:spacing w:after="0"/>
              <w:rPr>
                <w:color w:val="auto"/>
              </w:rPr>
            </w:pPr>
            <w:r w:rsidRPr="002C0D13">
              <w:rPr>
                <w:rStyle w:val="Other"/>
                <w:color w:val="auto"/>
              </w:rPr>
              <w:t>Performance under Noise conditions</w:t>
            </w:r>
          </w:p>
        </w:tc>
        <w:tc>
          <w:tcPr>
            <w:tcW w:w="994" w:type="dxa"/>
            <w:tcBorders>
              <w:top w:val="single" w:sz="4" w:space="0" w:color="auto"/>
              <w:left w:val="single" w:sz="4" w:space="0" w:color="auto"/>
            </w:tcBorders>
            <w:shd w:val="clear" w:color="auto" w:fill="auto"/>
            <w:vAlign w:val="bottom"/>
          </w:tcPr>
          <w:p w14:paraId="5D02C68F"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4E884EB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E418CFD" w14:textId="77777777" w:rsidR="006C5506" w:rsidRPr="002C0D13" w:rsidRDefault="006C5506">
            <w:pPr>
              <w:rPr>
                <w:color w:val="auto"/>
                <w:sz w:val="10"/>
                <w:szCs w:val="10"/>
              </w:rPr>
            </w:pPr>
          </w:p>
        </w:tc>
      </w:tr>
      <w:tr w:rsidR="002C0D13" w:rsidRPr="002C0D13" w14:paraId="1927F325" w14:textId="77777777">
        <w:trPr>
          <w:trHeight w:hRule="exact" w:val="566"/>
          <w:jc w:val="center"/>
        </w:trPr>
        <w:tc>
          <w:tcPr>
            <w:tcW w:w="912" w:type="dxa"/>
            <w:tcBorders>
              <w:top w:val="single" w:sz="4" w:space="0" w:color="auto"/>
              <w:left w:val="single" w:sz="4" w:space="0" w:color="auto"/>
            </w:tcBorders>
            <w:shd w:val="clear" w:color="auto" w:fill="auto"/>
          </w:tcPr>
          <w:p w14:paraId="609E6C11"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38A4A47D" w14:textId="77777777" w:rsidR="006C5506" w:rsidRPr="002C0D13" w:rsidRDefault="007A1DE0">
            <w:pPr>
              <w:pStyle w:val="Other0"/>
              <w:spacing w:after="0"/>
              <w:rPr>
                <w:color w:val="auto"/>
              </w:rPr>
            </w:pPr>
            <w:r w:rsidRPr="002C0D13">
              <w:rPr>
                <w:rStyle w:val="Other"/>
                <w:color w:val="auto"/>
              </w:rPr>
              <w:t>(while noise measured in -4Khz band width)</w:t>
            </w:r>
          </w:p>
        </w:tc>
        <w:tc>
          <w:tcPr>
            <w:tcW w:w="994" w:type="dxa"/>
            <w:tcBorders>
              <w:top w:val="single" w:sz="4" w:space="0" w:color="auto"/>
              <w:left w:val="single" w:sz="4" w:space="0" w:color="auto"/>
            </w:tcBorders>
            <w:shd w:val="clear" w:color="auto" w:fill="auto"/>
          </w:tcPr>
          <w:p w14:paraId="1F4720DC"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06C45C69"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3619DC5F" w14:textId="77777777" w:rsidR="006C5506" w:rsidRPr="002C0D13" w:rsidRDefault="006C5506">
            <w:pPr>
              <w:rPr>
                <w:color w:val="auto"/>
                <w:sz w:val="10"/>
                <w:szCs w:val="10"/>
              </w:rPr>
            </w:pPr>
          </w:p>
        </w:tc>
      </w:tr>
      <w:tr w:rsidR="002C0D13" w:rsidRPr="002C0D13" w14:paraId="79F203AD"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2CA7829F" w14:textId="77777777" w:rsidR="006C5506" w:rsidRPr="002C0D13" w:rsidRDefault="007A1DE0">
            <w:pPr>
              <w:pStyle w:val="Other0"/>
              <w:spacing w:after="0"/>
              <w:rPr>
                <w:color w:val="auto"/>
              </w:rPr>
            </w:pPr>
            <w:r w:rsidRPr="002C0D13">
              <w:rPr>
                <w:rStyle w:val="Other"/>
                <w:color w:val="auto"/>
              </w:rPr>
              <w:t>20.</w:t>
            </w:r>
          </w:p>
        </w:tc>
        <w:tc>
          <w:tcPr>
            <w:tcW w:w="3686" w:type="dxa"/>
            <w:tcBorders>
              <w:top w:val="single" w:sz="4" w:space="0" w:color="auto"/>
              <w:left w:val="single" w:sz="4" w:space="0" w:color="auto"/>
            </w:tcBorders>
            <w:shd w:val="clear" w:color="auto" w:fill="auto"/>
            <w:vAlign w:val="bottom"/>
          </w:tcPr>
          <w:p w14:paraId="314ADFBC" w14:textId="77777777" w:rsidR="006C5506" w:rsidRPr="002C0D13" w:rsidRDefault="007A1DE0">
            <w:pPr>
              <w:pStyle w:val="Other0"/>
              <w:spacing w:after="0"/>
              <w:rPr>
                <w:color w:val="auto"/>
              </w:rPr>
            </w:pPr>
            <w:r w:rsidRPr="002C0D13">
              <w:rPr>
                <w:rStyle w:val="Other"/>
                <w:color w:val="auto"/>
              </w:rPr>
              <w:t>Transmitter</w:t>
            </w:r>
          </w:p>
        </w:tc>
        <w:tc>
          <w:tcPr>
            <w:tcW w:w="994" w:type="dxa"/>
            <w:tcBorders>
              <w:top w:val="single" w:sz="4" w:space="0" w:color="auto"/>
              <w:left w:val="single" w:sz="4" w:space="0" w:color="auto"/>
            </w:tcBorders>
            <w:shd w:val="clear" w:color="auto" w:fill="auto"/>
            <w:vAlign w:val="bottom"/>
          </w:tcPr>
          <w:p w14:paraId="2075FE33"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69A5A84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3352C52" w14:textId="77777777" w:rsidR="006C5506" w:rsidRPr="002C0D13" w:rsidRDefault="006C5506">
            <w:pPr>
              <w:rPr>
                <w:color w:val="auto"/>
                <w:sz w:val="10"/>
                <w:szCs w:val="10"/>
              </w:rPr>
            </w:pPr>
          </w:p>
        </w:tc>
      </w:tr>
      <w:tr w:rsidR="002C0D13" w:rsidRPr="002C0D13" w14:paraId="3A34CCBA" w14:textId="77777777">
        <w:trPr>
          <w:trHeight w:hRule="exact" w:val="274"/>
          <w:jc w:val="center"/>
        </w:trPr>
        <w:tc>
          <w:tcPr>
            <w:tcW w:w="912" w:type="dxa"/>
            <w:tcBorders>
              <w:top w:val="single" w:sz="4" w:space="0" w:color="auto"/>
              <w:left w:val="single" w:sz="4" w:space="0" w:color="auto"/>
            </w:tcBorders>
            <w:shd w:val="clear" w:color="auto" w:fill="auto"/>
          </w:tcPr>
          <w:p w14:paraId="54840566"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67CFF624" w14:textId="77777777" w:rsidR="006C5506" w:rsidRPr="002C0D13" w:rsidRDefault="007A1DE0">
            <w:pPr>
              <w:pStyle w:val="Other0"/>
              <w:spacing w:after="0"/>
              <w:rPr>
                <w:color w:val="auto"/>
              </w:rPr>
            </w:pPr>
            <w:r w:rsidRPr="002C0D13">
              <w:rPr>
                <w:rStyle w:val="Other"/>
                <w:color w:val="auto"/>
              </w:rPr>
              <w:t>" Trip input</w:t>
            </w:r>
          </w:p>
        </w:tc>
        <w:tc>
          <w:tcPr>
            <w:tcW w:w="994" w:type="dxa"/>
            <w:tcBorders>
              <w:top w:val="single" w:sz="4" w:space="0" w:color="auto"/>
              <w:left w:val="single" w:sz="4" w:space="0" w:color="auto"/>
            </w:tcBorders>
            <w:shd w:val="clear" w:color="auto" w:fill="auto"/>
            <w:vAlign w:val="bottom"/>
          </w:tcPr>
          <w:p w14:paraId="3022A5FC"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3C46856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8784D27" w14:textId="77777777" w:rsidR="006C5506" w:rsidRPr="002C0D13" w:rsidRDefault="006C5506">
            <w:pPr>
              <w:rPr>
                <w:color w:val="auto"/>
                <w:sz w:val="10"/>
                <w:szCs w:val="10"/>
              </w:rPr>
            </w:pPr>
          </w:p>
        </w:tc>
      </w:tr>
      <w:tr w:rsidR="002C0D13" w:rsidRPr="002C0D13" w14:paraId="38D363DB" w14:textId="77777777">
        <w:trPr>
          <w:trHeight w:hRule="exact" w:val="259"/>
          <w:jc w:val="center"/>
        </w:trPr>
        <w:tc>
          <w:tcPr>
            <w:tcW w:w="912" w:type="dxa"/>
            <w:tcBorders>
              <w:top w:val="single" w:sz="4" w:space="0" w:color="auto"/>
              <w:left w:val="single" w:sz="4" w:space="0" w:color="auto"/>
            </w:tcBorders>
            <w:shd w:val="clear" w:color="auto" w:fill="auto"/>
          </w:tcPr>
          <w:p w14:paraId="169EC348"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63B64E1D" w14:textId="77777777" w:rsidR="006C5506" w:rsidRPr="002C0D13" w:rsidRDefault="007A1DE0">
            <w:pPr>
              <w:pStyle w:val="Other0"/>
              <w:spacing w:after="0"/>
              <w:rPr>
                <w:color w:val="auto"/>
              </w:rPr>
            </w:pPr>
            <w:r w:rsidRPr="002C0D13">
              <w:rPr>
                <w:rStyle w:val="Other"/>
                <w:color w:val="auto"/>
              </w:rPr>
              <w:t>" Starting relay input</w:t>
            </w:r>
          </w:p>
        </w:tc>
        <w:tc>
          <w:tcPr>
            <w:tcW w:w="994" w:type="dxa"/>
            <w:tcBorders>
              <w:top w:val="single" w:sz="4" w:space="0" w:color="auto"/>
              <w:left w:val="single" w:sz="4" w:space="0" w:color="auto"/>
            </w:tcBorders>
            <w:shd w:val="clear" w:color="auto" w:fill="auto"/>
            <w:vAlign w:val="bottom"/>
          </w:tcPr>
          <w:p w14:paraId="63DF87C6"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11689D96"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572311F" w14:textId="77777777" w:rsidR="006C5506" w:rsidRPr="002C0D13" w:rsidRDefault="006C5506">
            <w:pPr>
              <w:rPr>
                <w:color w:val="auto"/>
                <w:sz w:val="10"/>
                <w:szCs w:val="10"/>
              </w:rPr>
            </w:pPr>
          </w:p>
        </w:tc>
      </w:tr>
      <w:tr w:rsidR="002C0D13" w:rsidRPr="002C0D13" w14:paraId="107E87C0" w14:textId="77777777">
        <w:trPr>
          <w:trHeight w:hRule="exact" w:val="278"/>
          <w:jc w:val="center"/>
        </w:trPr>
        <w:tc>
          <w:tcPr>
            <w:tcW w:w="912" w:type="dxa"/>
            <w:tcBorders>
              <w:top w:val="single" w:sz="4" w:space="0" w:color="auto"/>
              <w:left w:val="single" w:sz="4" w:space="0" w:color="auto"/>
            </w:tcBorders>
            <w:shd w:val="clear" w:color="auto" w:fill="auto"/>
          </w:tcPr>
          <w:p w14:paraId="20AA8A20"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49819EA1" w14:textId="77777777" w:rsidR="006C5506" w:rsidRPr="002C0D13" w:rsidRDefault="007A1DE0">
            <w:pPr>
              <w:pStyle w:val="Other0"/>
              <w:spacing w:after="0"/>
              <w:rPr>
                <w:color w:val="auto"/>
              </w:rPr>
            </w:pPr>
            <w:r w:rsidRPr="002C0D13">
              <w:rPr>
                <w:rStyle w:val="Other"/>
                <w:color w:val="auto"/>
              </w:rPr>
              <w:t>“ Transmission level</w:t>
            </w:r>
          </w:p>
        </w:tc>
        <w:tc>
          <w:tcPr>
            <w:tcW w:w="994" w:type="dxa"/>
            <w:tcBorders>
              <w:top w:val="single" w:sz="4" w:space="0" w:color="auto"/>
              <w:left w:val="single" w:sz="4" w:space="0" w:color="auto"/>
            </w:tcBorders>
            <w:shd w:val="clear" w:color="auto" w:fill="auto"/>
            <w:vAlign w:val="bottom"/>
          </w:tcPr>
          <w:p w14:paraId="0CAF5863"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3DDE95E5"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F295A6B" w14:textId="77777777" w:rsidR="006C5506" w:rsidRPr="002C0D13" w:rsidRDefault="006C5506">
            <w:pPr>
              <w:rPr>
                <w:color w:val="auto"/>
                <w:sz w:val="10"/>
                <w:szCs w:val="10"/>
              </w:rPr>
            </w:pPr>
          </w:p>
        </w:tc>
      </w:tr>
      <w:tr w:rsidR="002C0D13" w:rsidRPr="002C0D13" w14:paraId="3E91530A" w14:textId="77777777">
        <w:trPr>
          <w:trHeight w:hRule="exact" w:val="302"/>
          <w:jc w:val="center"/>
        </w:trPr>
        <w:tc>
          <w:tcPr>
            <w:tcW w:w="912" w:type="dxa"/>
            <w:tcBorders>
              <w:top w:val="single" w:sz="4" w:space="0" w:color="auto"/>
              <w:left w:val="single" w:sz="4" w:space="0" w:color="auto"/>
            </w:tcBorders>
            <w:shd w:val="clear" w:color="auto" w:fill="auto"/>
            <w:vAlign w:val="bottom"/>
          </w:tcPr>
          <w:p w14:paraId="612A9229" w14:textId="77777777" w:rsidR="006C5506" w:rsidRPr="002C0D13" w:rsidRDefault="007A1DE0">
            <w:pPr>
              <w:pStyle w:val="Other0"/>
              <w:spacing w:after="0"/>
              <w:rPr>
                <w:color w:val="auto"/>
              </w:rPr>
            </w:pPr>
            <w:r w:rsidRPr="002C0D13">
              <w:rPr>
                <w:rStyle w:val="Other"/>
                <w:color w:val="auto"/>
              </w:rPr>
              <w:t>21.</w:t>
            </w:r>
          </w:p>
        </w:tc>
        <w:tc>
          <w:tcPr>
            <w:tcW w:w="3686" w:type="dxa"/>
            <w:tcBorders>
              <w:top w:val="single" w:sz="4" w:space="0" w:color="auto"/>
              <w:left w:val="single" w:sz="4" w:space="0" w:color="auto"/>
            </w:tcBorders>
            <w:shd w:val="clear" w:color="auto" w:fill="auto"/>
            <w:vAlign w:val="bottom"/>
          </w:tcPr>
          <w:p w14:paraId="39361EB0" w14:textId="77777777" w:rsidR="006C5506" w:rsidRPr="002C0D13" w:rsidRDefault="007A1DE0">
            <w:pPr>
              <w:pStyle w:val="Other0"/>
              <w:spacing w:after="0"/>
              <w:rPr>
                <w:color w:val="auto"/>
              </w:rPr>
            </w:pPr>
            <w:r w:rsidRPr="002C0D13">
              <w:rPr>
                <w:rStyle w:val="Other"/>
                <w:color w:val="auto"/>
              </w:rPr>
              <w:t>Receiver</w:t>
            </w:r>
          </w:p>
        </w:tc>
        <w:tc>
          <w:tcPr>
            <w:tcW w:w="994" w:type="dxa"/>
            <w:tcBorders>
              <w:top w:val="single" w:sz="4" w:space="0" w:color="auto"/>
              <w:left w:val="single" w:sz="4" w:space="0" w:color="auto"/>
            </w:tcBorders>
            <w:shd w:val="clear" w:color="auto" w:fill="auto"/>
            <w:vAlign w:val="bottom"/>
          </w:tcPr>
          <w:p w14:paraId="6C442013"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0C8F6673"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45A12D4" w14:textId="77777777" w:rsidR="006C5506" w:rsidRPr="002C0D13" w:rsidRDefault="006C5506">
            <w:pPr>
              <w:rPr>
                <w:color w:val="auto"/>
                <w:sz w:val="10"/>
                <w:szCs w:val="10"/>
              </w:rPr>
            </w:pPr>
          </w:p>
        </w:tc>
      </w:tr>
      <w:tr w:rsidR="002C0D13" w:rsidRPr="002C0D13" w14:paraId="36681268" w14:textId="77777777">
        <w:trPr>
          <w:trHeight w:hRule="exact" w:val="274"/>
          <w:jc w:val="center"/>
        </w:trPr>
        <w:tc>
          <w:tcPr>
            <w:tcW w:w="912" w:type="dxa"/>
            <w:tcBorders>
              <w:top w:val="single" w:sz="4" w:space="0" w:color="auto"/>
              <w:left w:val="single" w:sz="4" w:space="0" w:color="auto"/>
            </w:tcBorders>
            <w:shd w:val="clear" w:color="auto" w:fill="auto"/>
          </w:tcPr>
          <w:p w14:paraId="682B8291"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683CF001"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A.F. input</w:t>
            </w:r>
          </w:p>
        </w:tc>
        <w:tc>
          <w:tcPr>
            <w:tcW w:w="994" w:type="dxa"/>
            <w:tcBorders>
              <w:top w:val="single" w:sz="4" w:space="0" w:color="auto"/>
              <w:left w:val="single" w:sz="4" w:space="0" w:color="auto"/>
            </w:tcBorders>
            <w:shd w:val="clear" w:color="auto" w:fill="auto"/>
            <w:vAlign w:val="bottom"/>
          </w:tcPr>
          <w:p w14:paraId="04D055D2"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47790BA4"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09C06ED2" w14:textId="77777777" w:rsidR="006C5506" w:rsidRPr="002C0D13" w:rsidRDefault="006C5506">
            <w:pPr>
              <w:rPr>
                <w:color w:val="auto"/>
                <w:sz w:val="10"/>
                <w:szCs w:val="10"/>
              </w:rPr>
            </w:pPr>
          </w:p>
        </w:tc>
      </w:tr>
      <w:tr w:rsidR="002C0D13" w:rsidRPr="002C0D13" w14:paraId="42A3B4B9" w14:textId="77777777">
        <w:trPr>
          <w:trHeight w:hRule="exact" w:val="278"/>
          <w:jc w:val="center"/>
        </w:trPr>
        <w:tc>
          <w:tcPr>
            <w:tcW w:w="912" w:type="dxa"/>
            <w:tcBorders>
              <w:top w:val="single" w:sz="4" w:space="0" w:color="auto"/>
              <w:left w:val="single" w:sz="4" w:space="0" w:color="auto"/>
            </w:tcBorders>
            <w:shd w:val="clear" w:color="auto" w:fill="auto"/>
          </w:tcPr>
          <w:p w14:paraId="5196E863"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255DF82E"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Trip outputs</w:t>
            </w:r>
          </w:p>
        </w:tc>
        <w:tc>
          <w:tcPr>
            <w:tcW w:w="994" w:type="dxa"/>
            <w:tcBorders>
              <w:top w:val="single" w:sz="4" w:space="0" w:color="auto"/>
              <w:left w:val="single" w:sz="4" w:space="0" w:color="auto"/>
            </w:tcBorders>
            <w:shd w:val="clear" w:color="auto" w:fill="auto"/>
            <w:vAlign w:val="bottom"/>
          </w:tcPr>
          <w:p w14:paraId="2106CADD"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1CA14512"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71E393A2" w14:textId="77777777" w:rsidR="006C5506" w:rsidRPr="002C0D13" w:rsidRDefault="006C5506">
            <w:pPr>
              <w:rPr>
                <w:color w:val="auto"/>
                <w:sz w:val="10"/>
                <w:szCs w:val="10"/>
              </w:rPr>
            </w:pPr>
          </w:p>
        </w:tc>
      </w:tr>
      <w:tr w:rsidR="002C0D13" w:rsidRPr="002C0D13" w14:paraId="78FD9F3F" w14:textId="77777777">
        <w:trPr>
          <w:trHeight w:hRule="exact" w:val="274"/>
          <w:jc w:val="center"/>
        </w:trPr>
        <w:tc>
          <w:tcPr>
            <w:tcW w:w="912" w:type="dxa"/>
            <w:tcBorders>
              <w:top w:val="single" w:sz="4" w:space="0" w:color="auto"/>
              <w:left w:val="single" w:sz="4" w:space="0" w:color="auto"/>
            </w:tcBorders>
            <w:shd w:val="clear" w:color="auto" w:fill="auto"/>
          </w:tcPr>
          <w:p w14:paraId="1D58F540"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vAlign w:val="bottom"/>
          </w:tcPr>
          <w:p w14:paraId="78C55C22"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Auxiliary outputs</w:t>
            </w:r>
          </w:p>
        </w:tc>
        <w:tc>
          <w:tcPr>
            <w:tcW w:w="994" w:type="dxa"/>
            <w:tcBorders>
              <w:top w:val="single" w:sz="4" w:space="0" w:color="auto"/>
              <w:left w:val="single" w:sz="4" w:space="0" w:color="auto"/>
            </w:tcBorders>
            <w:shd w:val="clear" w:color="auto" w:fill="auto"/>
            <w:vAlign w:val="bottom"/>
          </w:tcPr>
          <w:p w14:paraId="466C73EB"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49A7EA0B"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9CA8282" w14:textId="77777777" w:rsidR="006C5506" w:rsidRPr="002C0D13" w:rsidRDefault="006C5506">
            <w:pPr>
              <w:rPr>
                <w:color w:val="auto"/>
                <w:sz w:val="10"/>
                <w:szCs w:val="10"/>
              </w:rPr>
            </w:pPr>
          </w:p>
        </w:tc>
      </w:tr>
      <w:tr w:rsidR="002C0D13" w:rsidRPr="002C0D13" w14:paraId="476CA102"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34D334EA" w14:textId="77777777" w:rsidR="006C5506" w:rsidRPr="002C0D13" w:rsidRDefault="007A1DE0">
            <w:pPr>
              <w:pStyle w:val="Other0"/>
              <w:spacing w:after="0"/>
              <w:rPr>
                <w:color w:val="auto"/>
              </w:rPr>
            </w:pPr>
            <w:r w:rsidRPr="002C0D13">
              <w:rPr>
                <w:rStyle w:val="Other"/>
                <w:color w:val="auto"/>
              </w:rPr>
              <w:t>22.</w:t>
            </w:r>
          </w:p>
        </w:tc>
        <w:tc>
          <w:tcPr>
            <w:tcW w:w="3686" w:type="dxa"/>
            <w:tcBorders>
              <w:top w:val="single" w:sz="4" w:space="0" w:color="auto"/>
              <w:left w:val="single" w:sz="4" w:space="0" w:color="auto"/>
            </w:tcBorders>
            <w:shd w:val="clear" w:color="auto" w:fill="auto"/>
            <w:vAlign w:val="bottom"/>
          </w:tcPr>
          <w:p w14:paraId="25A1C6C2" w14:textId="77777777" w:rsidR="006C5506" w:rsidRPr="002C0D13" w:rsidRDefault="007A1DE0">
            <w:pPr>
              <w:pStyle w:val="Other0"/>
              <w:spacing w:after="0"/>
              <w:rPr>
                <w:color w:val="auto"/>
              </w:rPr>
            </w:pPr>
            <w:r w:rsidRPr="002C0D13">
              <w:rPr>
                <w:rStyle w:val="Other"/>
                <w:color w:val="auto"/>
              </w:rPr>
              <w:t>Power supply</w:t>
            </w:r>
          </w:p>
        </w:tc>
        <w:tc>
          <w:tcPr>
            <w:tcW w:w="994" w:type="dxa"/>
            <w:tcBorders>
              <w:top w:val="single" w:sz="4" w:space="0" w:color="auto"/>
              <w:left w:val="single" w:sz="4" w:space="0" w:color="auto"/>
            </w:tcBorders>
            <w:shd w:val="clear" w:color="auto" w:fill="auto"/>
            <w:vAlign w:val="bottom"/>
          </w:tcPr>
          <w:p w14:paraId="4A52BA79"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62C87E0F"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098F7F1" w14:textId="77777777" w:rsidR="006C5506" w:rsidRPr="002C0D13" w:rsidRDefault="006C5506">
            <w:pPr>
              <w:rPr>
                <w:color w:val="auto"/>
                <w:sz w:val="10"/>
                <w:szCs w:val="10"/>
              </w:rPr>
            </w:pPr>
          </w:p>
        </w:tc>
      </w:tr>
      <w:tr w:rsidR="002C0D13" w:rsidRPr="002C0D13" w14:paraId="4987902D" w14:textId="77777777">
        <w:trPr>
          <w:trHeight w:hRule="exact" w:val="557"/>
          <w:jc w:val="center"/>
        </w:trPr>
        <w:tc>
          <w:tcPr>
            <w:tcW w:w="912" w:type="dxa"/>
            <w:tcBorders>
              <w:top w:val="single" w:sz="4" w:space="0" w:color="auto"/>
              <w:left w:val="single" w:sz="4" w:space="0" w:color="auto"/>
            </w:tcBorders>
            <w:shd w:val="clear" w:color="auto" w:fill="auto"/>
          </w:tcPr>
          <w:p w14:paraId="2D699601" w14:textId="77777777" w:rsidR="006C5506" w:rsidRPr="002C0D13" w:rsidRDefault="007A1DE0">
            <w:pPr>
              <w:pStyle w:val="Other0"/>
              <w:spacing w:after="0"/>
              <w:rPr>
                <w:color w:val="auto"/>
              </w:rPr>
            </w:pPr>
            <w:r w:rsidRPr="002C0D13">
              <w:rPr>
                <w:rStyle w:val="Other"/>
                <w:color w:val="auto"/>
              </w:rPr>
              <w:t>23.</w:t>
            </w:r>
          </w:p>
        </w:tc>
        <w:tc>
          <w:tcPr>
            <w:tcW w:w="3686" w:type="dxa"/>
            <w:tcBorders>
              <w:top w:val="single" w:sz="4" w:space="0" w:color="auto"/>
              <w:left w:val="single" w:sz="4" w:space="0" w:color="auto"/>
            </w:tcBorders>
            <w:shd w:val="clear" w:color="auto" w:fill="auto"/>
            <w:vAlign w:val="bottom"/>
          </w:tcPr>
          <w:p w14:paraId="46AC7AC1" w14:textId="77777777" w:rsidR="006C5506" w:rsidRPr="002C0D13" w:rsidRDefault="007A1DE0">
            <w:pPr>
              <w:pStyle w:val="Other0"/>
              <w:spacing w:after="0"/>
              <w:rPr>
                <w:color w:val="auto"/>
              </w:rPr>
            </w:pPr>
            <w:r w:rsidRPr="002C0D13">
              <w:rPr>
                <w:rStyle w:val="Other"/>
                <w:color w:val="auto"/>
              </w:rPr>
              <w:t>Type and voltage requirement of the relays used</w:t>
            </w:r>
          </w:p>
        </w:tc>
        <w:tc>
          <w:tcPr>
            <w:tcW w:w="994" w:type="dxa"/>
            <w:tcBorders>
              <w:top w:val="single" w:sz="4" w:space="0" w:color="auto"/>
              <w:left w:val="single" w:sz="4" w:space="0" w:color="auto"/>
            </w:tcBorders>
            <w:shd w:val="clear" w:color="auto" w:fill="auto"/>
          </w:tcPr>
          <w:p w14:paraId="61EE2882"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tcBorders>
            <w:shd w:val="clear" w:color="auto" w:fill="auto"/>
          </w:tcPr>
          <w:p w14:paraId="089500BC"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749E94A" w14:textId="77777777" w:rsidR="006C5506" w:rsidRPr="002C0D13" w:rsidRDefault="006C5506">
            <w:pPr>
              <w:rPr>
                <w:color w:val="auto"/>
                <w:sz w:val="10"/>
                <w:szCs w:val="10"/>
              </w:rPr>
            </w:pPr>
          </w:p>
        </w:tc>
      </w:tr>
      <w:tr w:rsidR="002C0D13" w:rsidRPr="002C0D13" w14:paraId="2820BC16" w14:textId="77777777">
        <w:trPr>
          <w:trHeight w:hRule="exact" w:val="350"/>
          <w:jc w:val="center"/>
        </w:trPr>
        <w:tc>
          <w:tcPr>
            <w:tcW w:w="912" w:type="dxa"/>
            <w:tcBorders>
              <w:top w:val="single" w:sz="4" w:space="0" w:color="auto"/>
              <w:left w:val="single" w:sz="4" w:space="0" w:color="auto"/>
              <w:bottom w:val="single" w:sz="4" w:space="0" w:color="auto"/>
            </w:tcBorders>
            <w:shd w:val="clear" w:color="auto" w:fill="auto"/>
          </w:tcPr>
          <w:p w14:paraId="70B2F572" w14:textId="77777777" w:rsidR="006C5506" w:rsidRPr="002C0D13" w:rsidRDefault="006C5506">
            <w:pPr>
              <w:rPr>
                <w:color w:val="auto"/>
                <w:sz w:val="10"/>
                <w:szCs w:val="10"/>
              </w:rPr>
            </w:pPr>
          </w:p>
        </w:tc>
        <w:tc>
          <w:tcPr>
            <w:tcW w:w="3686" w:type="dxa"/>
            <w:tcBorders>
              <w:top w:val="single" w:sz="4" w:space="0" w:color="auto"/>
              <w:left w:val="single" w:sz="4" w:space="0" w:color="auto"/>
              <w:bottom w:val="single" w:sz="4" w:space="0" w:color="auto"/>
            </w:tcBorders>
            <w:shd w:val="clear" w:color="auto" w:fill="auto"/>
            <w:vAlign w:val="center"/>
          </w:tcPr>
          <w:p w14:paraId="1C7F1439" w14:textId="77777777" w:rsidR="006C5506" w:rsidRPr="002C0D13" w:rsidRDefault="007A1DE0">
            <w:pPr>
              <w:pStyle w:val="Other0"/>
              <w:spacing w:after="0"/>
              <w:rPr>
                <w:color w:val="auto"/>
              </w:rPr>
            </w:pPr>
            <w:r w:rsidRPr="002C0D13">
              <w:rPr>
                <w:rStyle w:val="Other"/>
                <w:color w:val="auto"/>
                <w:lang w:val="th-TH" w:eastAsia="th-TH" w:bidi="th-TH"/>
              </w:rPr>
              <w:t xml:space="preserve">- </w:t>
            </w:r>
            <w:r w:rsidRPr="002C0D13">
              <w:rPr>
                <w:rStyle w:val="Other"/>
                <w:color w:val="auto"/>
              </w:rPr>
              <w:t>Voltage rating</w:t>
            </w:r>
          </w:p>
        </w:tc>
        <w:tc>
          <w:tcPr>
            <w:tcW w:w="994" w:type="dxa"/>
            <w:tcBorders>
              <w:top w:val="single" w:sz="4" w:space="0" w:color="auto"/>
              <w:left w:val="single" w:sz="4" w:space="0" w:color="auto"/>
              <w:bottom w:val="single" w:sz="4" w:space="0" w:color="auto"/>
            </w:tcBorders>
            <w:shd w:val="clear" w:color="auto" w:fill="auto"/>
            <w:vAlign w:val="center"/>
          </w:tcPr>
          <w:p w14:paraId="52378148" w14:textId="77777777" w:rsidR="006C5506" w:rsidRPr="002C0D13" w:rsidRDefault="007A1DE0">
            <w:pPr>
              <w:pStyle w:val="Other0"/>
              <w:spacing w:after="0"/>
              <w:rPr>
                <w:color w:val="auto"/>
              </w:rPr>
            </w:pPr>
            <w:r w:rsidRPr="002C0D13">
              <w:rPr>
                <w:rStyle w:val="Other"/>
                <w:color w:val="auto"/>
              </w:rPr>
              <w:t>^-</w:t>
            </w:r>
          </w:p>
        </w:tc>
        <w:tc>
          <w:tcPr>
            <w:tcW w:w="1843" w:type="dxa"/>
            <w:tcBorders>
              <w:top w:val="single" w:sz="4" w:space="0" w:color="auto"/>
              <w:left w:val="single" w:sz="4" w:space="0" w:color="auto"/>
              <w:bottom w:val="single" w:sz="4" w:space="0" w:color="auto"/>
            </w:tcBorders>
            <w:shd w:val="clear" w:color="auto" w:fill="auto"/>
            <w:vAlign w:val="bottom"/>
          </w:tcPr>
          <w:p w14:paraId="3667984D"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c>
          <w:tcPr>
            <w:tcW w:w="1997" w:type="dxa"/>
            <w:tcBorders>
              <w:top w:val="single" w:sz="4" w:space="0" w:color="auto"/>
              <w:left w:val="single" w:sz="4" w:space="0" w:color="auto"/>
              <w:bottom w:val="single" w:sz="4" w:space="0" w:color="auto"/>
              <w:right w:val="single" w:sz="4" w:space="0" w:color="auto"/>
            </w:tcBorders>
            <w:shd w:val="clear" w:color="auto" w:fill="auto"/>
            <w:vAlign w:val="bottom"/>
          </w:tcPr>
          <w:p w14:paraId="3F4A8017" w14:textId="77777777" w:rsidR="006C5506" w:rsidRPr="002C0D13" w:rsidRDefault="007A1DE0">
            <w:pPr>
              <w:pStyle w:val="Other0"/>
              <w:spacing w:after="0"/>
              <w:rPr>
                <w:color w:val="auto"/>
                <w:sz w:val="20"/>
                <w:szCs w:val="20"/>
              </w:rPr>
            </w:pPr>
            <w:r w:rsidRPr="002C0D13">
              <w:rPr>
                <w:rStyle w:val="Other"/>
                <w:rFonts w:ascii="Arial" w:eastAsia="Arial" w:hAnsi="Arial" w:cs="Arial"/>
                <w:color w:val="auto"/>
                <w:sz w:val="20"/>
                <w:szCs w:val="20"/>
                <w:lang w:val="th-TH" w:eastAsia="th-TH" w:bidi="th-TH"/>
              </w:rPr>
              <w:t>—</w:t>
            </w:r>
          </w:p>
        </w:tc>
      </w:tr>
    </w:tbl>
    <w:p w14:paraId="0ADC67A5" w14:textId="77777777" w:rsidR="006C5506" w:rsidRPr="002C0D13" w:rsidRDefault="007A1DE0">
      <w:pPr>
        <w:pStyle w:val="Tablecaption0"/>
        <w:ind w:left="960"/>
        <w:rPr>
          <w:color w:val="auto"/>
        </w:rPr>
      </w:pPr>
      <w:r w:rsidRPr="002C0D13">
        <w:rPr>
          <w:rStyle w:val="Tablecaption"/>
          <w:rFonts w:ascii="Arial" w:eastAsia="Arial" w:hAnsi="Arial" w:cs="Arial"/>
          <w:color w:val="auto"/>
          <w:lang w:val="th-TH" w:eastAsia="th-TH" w:bidi="th-TH"/>
        </w:rPr>
        <w:t xml:space="preserve">- </w:t>
      </w:r>
      <w:r w:rsidRPr="002C0D13">
        <w:rPr>
          <w:rStyle w:val="Tablecaption"/>
          <w:color w:val="auto"/>
        </w:rPr>
        <w:t>Current rating</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3686"/>
        <w:gridCol w:w="994"/>
        <w:gridCol w:w="1843"/>
        <w:gridCol w:w="1997"/>
      </w:tblGrid>
      <w:tr w:rsidR="002C0D13" w:rsidRPr="002C0D13" w14:paraId="547A210A" w14:textId="77777777">
        <w:trPr>
          <w:trHeight w:hRule="exact" w:val="312"/>
          <w:jc w:val="center"/>
        </w:trPr>
        <w:tc>
          <w:tcPr>
            <w:tcW w:w="912" w:type="dxa"/>
            <w:tcBorders>
              <w:top w:val="single" w:sz="4" w:space="0" w:color="auto"/>
              <w:left w:val="single" w:sz="4" w:space="0" w:color="auto"/>
            </w:tcBorders>
            <w:shd w:val="clear" w:color="auto" w:fill="auto"/>
            <w:vAlign w:val="bottom"/>
          </w:tcPr>
          <w:p w14:paraId="4480DBA4" w14:textId="77777777" w:rsidR="006C5506" w:rsidRPr="002C0D13" w:rsidRDefault="007A1DE0">
            <w:pPr>
              <w:pStyle w:val="Other0"/>
              <w:spacing w:after="0"/>
              <w:rPr>
                <w:color w:val="auto"/>
              </w:rPr>
            </w:pPr>
            <w:r w:rsidRPr="002C0D13">
              <w:rPr>
                <w:rStyle w:val="Other"/>
                <w:color w:val="auto"/>
              </w:rPr>
              <w:lastRenderedPageBreak/>
              <w:t>ITEM</w:t>
            </w:r>
          </w:p>
        </w:tc>
        <w:tc>
          <w:tcPr>
            <w:tcW w:w="3686" w:type="dxa"/>
            <w:tcBorders>
              <w:top w:val="single" w:sz="4" w:space="0" w:color="auto"/>
              <w:left w:val="single" w:sz="4" w:space="0" w:color="auto"/>
            </w:tcBorders>
            <w:shd w:val="clear" w:color="auto" w:fill="auto"/>
            <w:vAlign w:val="bottom"/>
          </w:tcPr>
          <w:p w14:paraId="1E76ECFC" w14:textId="77777777" w:rsidR="006C5506" w:rsidRPr="002C0D13" w:rsidRDefault="007A1DE0">
            <w:pPr>
              <w:pStyle w:val="Other0"/>
              <w:spacing w:after="0"/>
              <w:rPr>
                <w:color w:val="auto"/>
              </w:rPr>
            </w:pPr>
            <w:r w:rsidRPr="002C0D13">
              <w:rPr>
                <w:rStyle w:val="Other"/>
                <w:color w:val="auto"/>
              </w:rPr>
              <w:t>DESIGNATION</w:t>
            </w:r>
          </w:p>
        </w:tc>
        <w:tc>
          <w:tcPr>
            <w:tcW w:w="994" w:type="dxa"/>
            <w:tcBorders>
              <w:top w:val="single" w:sz="4" w:space="0" w:color="auto"/>
              <w:left w:val="single" w:sz="4" w:space="0" w:color="auto"/>
            </w:tcBorders>
            <w:shd w:val="clear" w:color="auto" w:fill="auto"/>
            <w:vAlign w:val="bottom"/>
          </w:tcPr>
          <w:p w14:paraId="536E412F" w14:textId="77777777" w:rsidR="006C5506" w:rsidRPr="002C0D13" w:rsidRDefault="007A1DE0">
            <w:pPr>
              <w:pStyle w:val="Other0"/>
              <w:spacing w:after="0"/>
              <w:rPr>
                <w:color w:val="auto"/>
              </w:rPr>
            </w:pPr>
            <w:r w:rsidRPr="002C0D13">
              <w:rPr>
                <w:rStyle w:val="Other"/>
                <w:color w:val="auto"/>
              </w:rPr>
              <w:t>UNITS</w:t>
            </w:r>
          </w:p>
        </w:tc>
        <w:tc>
          <w:tcPr>
            <w:tcW w:w="1843" w:type="dxa"/>
            <w:tcBorders>
              <w:top w:val="single" w:sz="4" w:space="0" w:color="auto"/>
              <w:left w:val="single" w:sz="4" w:space="0" w:color="auto"/>
            </w:tcBorders>
            <w:shd w:val="clear" w:color="auto" w:fill="auto"/>
            <w:vAlign w:val="bottom"/>
          </w:tcPr>
          <w:p w14:paraId="47C78669" w14:textId="77777777" w:rsidR="006C5506" w:rsidRPr="002C0D13" w:rsidRDefault="007A1DE0">
            <w:pPr>
              <w:pStyle w:val="Other0"/>
              <w:spacing w:after="0"/>
              <w:rPr>
                <w:color w:val="auto"/>
              </w:rPr>
            </w:pPr>
            <w:r w:rsidRPr="002C0D13">
              <w:rPr>
                <w:rStyle w:val="Other"/>
                <w:color w:val="auto"/>
              </w:rPr>
              <w:t>VALUE</w:t>
            </w:r>
          </w:p>
        </w:tc>
        <w:tc>
          <w:tcPr>
            <w:tcW w:w="1997" w:type="dxa"/>
            <w:tcBorders>
              <w:top w:val="single" w:sz="4" w:space="0" w:color="auto"/>
              <w:left w:val="single" w:sz="4" w:space="0" w:color="auto"/>
              <w:right w:val="single" w:sz="4" w:space="0" w:color="auto"/>
            </w:tcBorders>
            <w:shd w:val="clear" w:color="auto" w:fill="auto"/>
            <w:vAlign w:val="bottom"/>
          </w:tcPr>
          <w:p w14:paraId="4C7C37EB" w14:textId="77777777" w:rsidR="006C5506" w:rsidRPr="002C0D13" w:rsidRDefault="007A1DE0">
            <w:pPr>
              <w:pStyle w:val="Other0"/>
              <w:spacing w:after="0"/>
              <w:rPr>
                <w:color w:val="auto"/>
              </w:rPr>
            </w:pPr>
            <w:r w:rsidRPr="002C0D13">
              <w:rPr>
                <w:rStyle w:val="Other"/>
                <w:color w:val="auto"/>
              </w:rPr>
              <w:t>REMARKS</w:t>
            </w:r>
          </w:p>
        </w:tc>
      </w:tr>
      <w:tr w:rsidR="002C0D13" w:rsidRPr="002C0D13" w14:paraId="218D14AA" w14:textId="77777777">
        <w:trPr>
          <w:trHeight w:hRule="exact" w:val="288"/>
          <w:jc w:val="center"/>
        </w:trPr>
        <w:tc>
          <w:tcPr>
            <w:tcW w:w="912" w:type="dxa"/>
            <w:tcBorders>
              <w:top w:val="single" w:sz="4" w:space="0" w:color="auto"/>
              <w:left w:val="single" w:sz="4" w:space="0" w:color="auto"/>
            </w:tcBorders>
            <w:shd w:val="clear" w:color="auto" w:fill="auto"/>
          </w:tcPr>
          <w:p w14:paraId="6C526156" w14:textId="77777777" w:rsidR="006C5506" w:rsidRPr="002C0D13" w:rsidRDefault="006C5506">
            <w:pPr>
              <w:rPr>
                <w:color w:val="auto"/>
                <w:sz w:val="10"/>
                <w:szCs w:val="10"/>
              </w:rPr>
            </w:pPr>
          </w:p>
        </w:tc>
        <w:tc>
          <w:tcPr>
            <w:tcW w:w="3686" w:type="dxa"/>
            <w:tcBorders>
              <w:top w:val="single" w:sz="4" w:space="0" w:color="auto"/>
              <w:left w:val="single" w:sz="4" w:space="0" w:color="auto"/>
            </w:tcBorders>
            <w:shd w:val="clear" w:color="auto" w:fill="auto"/>
          </w:tcPr>
          <w:p w14:paraId="2F6CFEE1" w14:textId="77777777" w:rsidR="006C5506" w:rsidRPr="002C0D13" w:rsidRDefault="006C5506">
            <w:pPr>
              <w:rPr>
                <w:color w:val="auto"/>
                <w:sz w:val="10"/>
                <w:szCs w:val="10"/>
              </w:rPr>
            </w:pPr>
          </w:p>
        </w:tc>
        <w:tc>
          <w:tcPr>
            <w:tcW w:w="994" w:type="dxa"/>
            <w:tcBorders>
              <w:top w:val="single" w:sz="4" w:space="0" w:color="auto"/>
              <w:left w:val="single" w:sz="4" w:space="0" w:color="auto"/>
            </w:tcBorders>
            <w:shd w:val="clear" w:color="auto" w:fill="auto"/>
          </w:tcPr>
          <w:p w14:paraId="037AC11A" w14:textId="77777777" w:rsidR="006C5506" w:rsidRPr="002C0D13" w:rsidRDefault="006C5506">
            <w:pPr>
              <w:rPr>
                <w:color w:val="auto"/>
                <w:sz w:val="10"/>
                <w:szCs w:val="10"/>
              </w:rPr>
            </w:pPr>
          </w:p>
        </w:tc>
        <w:tc>
          <w:tcPr>
            <w:tcW w:w="1843" w:type="dxa"/>
            <w:tcBorders>
              <w:top w:val="single" w:sz="4" w:space="0" w:color="auto"/>
              <w:left w:val="single" w:sz="4" w:space="0" w:color="auto"/>
            </w:tcBorders>
            <w:shd w:val="clear" w:color="auto" w:fill="auto"/>
          </w:tcPr>
          <w:p w14:paraId="174EC13D"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4357FCE1" w14:textId="77777777" w:rsidR="006C5506" w:rsidRPr="002C0D13" w:rsidRDefault="006C5506">
            <w:pPr>
              <w:rPr>
                <w:color w:val="auto"/>
                <w:sz w:val="10"/>
                <w:szCs w:val="10"/>
              </w:rPr>
            </w:pPr>
          </w:p>
        </w:tc>
      </w:tr>
      <w:tr w:rsidR="002C0D13" w:rsidRPr="002C0D13" w14:paraId="31E1D952" w14:textId="77777777">
        <w:trPr>
          <w:trHeight w:hRule="exact" w:val="274"/>
          <w:jc w:val="center"/>
        </w:trPr>
        <w:tc>
          <w:tcPr>
            <w:tcW w:w="912" w:type="dxa"/>
            <w:tcBorders>
              <w:top w:val="single" w:sz="4" w:space="0" w:color="auto"/>
              <w:left w:val="single" w:sz="4" w:space="0" w:color="auto"/>
            </w:tcBorders>
            <w:shd w:val="clear" w:color="auto" w:fill="auto"/>
            <w:vAlign w:val="bottom"/>
          </w:tcPr>
          <w:p w14:paraId="3C5E77D4" w14:textId="77777777" w:rsidR="006C5506" w:rsidRPr="002C0D13" w:rsidRDefault="007A1DE0">
            <w:pPr>
              <w:pStyle w:val="Other0"/>
              <w:spacing w:after="0"/>
              <w:rPr>
                <w:color w:val="auto"/>
              </w:rPr>
            </w:pPr>
            <w:r w:rsidRPr="002C0D13">
              <w:rPr>
                <w:rStyle w:val="Other"/>
                <w:color w:val="auto"/>
              </w:rPr>
              <w:t>24.</w:t>
            </w:r>
          </w:p>
        </w:tc>
        <w:tc>
          <w:tcPr>
            <w:tcW w:w="3686" w:type="dxa"/>
            <w:tcBorders>
              <w:top w:val="single" w:sz="4" w:space="0" w:color="auto"/>
              <w:left w:val="single" w:sz="4" w:space="0" w:color="auto"/>
            </w:tcBorders>
            <w:shd w:val="clear" w:color="auto" w:fill="auto"/>
            <w:vAlign w:val="bottom"/>
          </w:tcPr>
          <w:p w14:paraId="0F27D117" w14:textId="77777777" w:rsidR="006C5506" w:rsidRPr="002C0D13" w:rsidRDefault="007A1DE0">
            <w:pPr>
              <w:pStyle w:val="Other0"/>
              <w:spacing w:after="0"/>
              <w:jc w:val="both"/>
              <w:rPr>
                <w:color w:val="auto"/>
              </w:rPr>
            </w:pPr>
            <w:r w:rsidRPr="002C0D13">
              <w:rPr>
                <w:rStyle w:val="Other"/>
                <w:color w:val="auto"/>
              </w:rPr>
              <w:t>Isolation voltage</w:t>
            </w:r>
          </w:p>
        </w:tc>
        <w:tc>
          <w:tcPr>
            <w:tcW w:w="994" w:type="dxa"/>
            <w:tcBorders>
              <w:top w:val="single" w:sz="4" w:space="0" w:color="auto"/>
              <w:left w:val="single" w:sz="4" w:space="0" w:color="auto"/>
            </w:tcBorders>
            <w:shd w:val="clear" w:color="auto" w:fill="auto"/>
            <w:vAlign w:val="bottom"/>
          </w:tcPr>
          <w:p w14:paraId="058D275E"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1843" w:type="dxa"/>
            <w:tcBorders>
              <w:top w:val="single" w:sz="4" w:space="0" w:color="auto"/>
              <w:left w:val="single" w:sz="4" w:space="0" w:color="auto"/>
            </w:tcBorders>
            <w:shd w:val="clear" w:color="auto" w:fill="auto"/>
          </w:tcPr>
          <w:p w14:paraId="132BE39E"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15C7ED28" w14:textId="77777777" w:rsidR="006C5506" w:rsidRPr="002C0D13" w:rsidRDefault="006C5506">
            <w:pPr>
              <w:rPr>
                <w:color w:val="auto"/>
                <w:sz w:val="10"/>
                <w:szCs w:val="10"/>
              </w:rPr>
            </w:pPr>
          </w:p>
        </w:tc>
      </w:tr>
      <w:tr w:rsidR="002C0D13" w:rsidRPr="002C0D13" w14:paraId="529D42D5"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405AE4B3" w14:textId="77777777" w:rsidR="006C5506" w:rsidRPr="002C0D13" w:rsidRDefault="007A1DE0">
            <w:pPr>
              <w:pStyle w:val="Other0"/>
              <w:spacing w:after="0"/>
              <w:rPr>
                <w:color w:val="auto"/>
              </w:rPr>
            </w:pPr>
            <w:r w:rsidRPr="002C0D13">
              <w:rPr>
                <w:rStyle w:val="Other"/>
                <w:color w:val="auto"/>
              </w:rPr>
              <w:t>25.</w:t>
            </w:r>
          </w:p>
        </w:tc>
        <w:tc>
          <w:tcPr>
            <w:tcW w:w="3686" w:type="dxa"/>
            <w:tcBorders>
              <w:top w:val="single" w:sz="4" w:space="0" w:color="auto"/>
              <w:left w:val="single" w:sz="4" w:space="0" w:color="auto"/>
            </w:tcBorders>
            <w:shd w:val="clear" w:color="auto" w:fill="auto"/>
            <w:vAlign w:val="bottom"/>
          </w:tcPr>
          <w:p w14:paraId="7A046C8F" w14:textId="77777777" w:rsidR="006C5506" w:rsidRPr="002C0D13" w:rsidRDefault="007A1DE0">
            <w:pPr>
              <w:pStyle w:val="Other0"/>
              <w:spacing w:after="0"/>
              <w:jc w:val="both"/>
              <w:rPr>
                <w:color w:val="auto"/>
              </w:rPr>
            </w:pPr>
            <w:r w:rsidRPr="002C0D13">
              <w:rPr>
                <w:rStyle w:val="Other"/>
                <w:color w:val="auto"/>
              </w:rPr>
              <w:t>Housing</w:t>
            </w:r>
          </w:p>
        </w:tc>
        <w:tc>
          <w:tcPr>
            <w:tcW w:w="994" w:type="dxa"/>
            <w:tcBorders>
              <w:top w:val="single" w:sz="4" w:space="0" w:color="auto"/>
              <w:left w:val="single" w:sz="4" w:space="0" w:color="auto"/>
            </w:tcBorders>
            <w:shd w:val="clear" w:color="auto" w:fill="auto"/>
            <w:vAlign w:val="bottom"/>
          </w:tcPr>
          <w:p w14:paraId="16C5995F"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1843" w:type="dxa"/>
            <w:tcBorders>
              <w:top w:val="single" w:sz="4" w:space="0" w:color="auto"/>
              <w:left w:val="single" w:sz="4" w:space="0" w:color="auto"/>
            </w:tcBorders>
            <w:shd w:val="clear" w:color="auto" w:fill="auto"/>
          </w:tcPr>
          <w:p w14:paraId="359988E2"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E2528DB" w14:textId="77777777" w:rsidR="006C5506" w:rsidRPr="002C0D13" w:rsidRDefault="006C5506">
            <w:pPr>
              <w:rPr>
                <w:color w:val="auto"/>
                <w:sz w:val="10"/>
                <w:szCs w:val="10"/>
              </w:rPr>
            </w:pPr>
          </w:p>
        </w:tc>
      </w:tr>
      <w:tr w:rsidR="002C0D13" w:rsidRPr="002C0D13" w14:paraId="00ECDD3B" w14:textId="77777777">
        <w:trPr>
          <w:trHeight w:hRule="exact" w:val="278"/>
          <w:jc w:val="center"/>
        </w:trPr>
        <w:tc>
          <w:tcPr>
            <w:tcW w:w="912" w:type="dxa"/>
            <w:tcBorders>
              <w:top w:val="single" w:sz="4" w:space="0" w:color="auto"/>
              <w:left w:val="single" w:sz="4" w:space="0" w:color="auto"/>
            </w:tcBorders>
            <w:shd w:val="clear" w:color="auto" w:fill="auto"/>
            <w:vAlign w:val="bottom"/>
          </w:tcPr>
          <w:p w14:paraId="7619C715" w14:textId="77777777" w:rsidR="006C5506" w:rsidRPr="002C0D13" w:rsidRDefault="007A1DE0">
            <w:pPr>
              <w:pStyle w:val="Other0"/>
              <w:spacing w:after="0"/>
              <w:rPr>
                <w:color w:val="auto"/>
              </w:rPr>
            </w:pPr>
            <w:r w:rsidRPr="002C0D13">
              <w:rPr>
                <w:rStyle w:val="Other"/>
                <w:color w:val="auto"/>
              </w:rPr>
              <w:t>26.</w:t>
            </w:r>
          </w:p>
        </w:tc>
        <w:tc>
          <w:tcPr>
            <w:tcW w:w="3686" w:type="dxa"/>
            <w:tcBorders>
              <w:top w:val="single" w:sz="4" w:space="0" w:color="auto"/>
              <w:left w:val="single" w:sz="4" w:space="0" w:color="auto"/>
            </w:tcBorders>
            <w:shd w:val="clear" w:color="auto" w:fill="auto"/>
            <w:vAlign w:val="bottom"/>
          </w:tcPr>
          <w:p w14:paraId="55F76B6F" w14:textId="77777777" w:rsidR="006C5506" w:rsidRPr="002C0D13" w:rsidRDefault="007A1DE0">
            <w:pPr>
              <w:pStyle w:val="Other0"/>
              <w:spacing w:after="0"/>
              <w:rPr>
                <w:color w:val="auto"/>
              </w:rPr>
            </w:pPr>
            <w:r w:rsidRPr="002C0D13">
              <w:rPr>
                <w:rStyle w:val="Other"/>
                <w:color w:val="auto"/>
              </w:rPr>
              <w:t>Reliability in terms of fail to trip rate</w:t>
            </w:r>
          </w:p>
        </w:tc>
        <w:tc>
          <w:tcPr>
            <w:tcW w:w="994" w:type="dxa"/>
            <w:tcBorders>
              <w:top w:val="single" w:sz="4" w:space="0" w:color="auto"/>
              <w:left w:val="single" w:sz="4" w:space="0" w:color="auto"/>
            </w:tcBorders>
            <w:shd w:val="clear" w:color="auto" w:fill="auto"/>
            <w:vAlign w:val="bottom"/>
          </w:tcPr>
          <w:p w14:paraId="0FE17671"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1843" w:type="dxa"/>
            <w:tcBorders>
              <w:top w:val="single" w:sz="4" w:space="0" w:color="auto"/>
              <w:left w:val="single" w:sz="4" w:space="0" w:color="auto"/>
            </w:tcBorders>
            <w:shd w:val="clear" w:color="auto" w:fill="auto"/>
          </w:tcPr>
          <w:p w14:paraId="57897CDB" w14:textId="77777777" w:rsidR="006C5506" w:rsidRPr="002C0D13" w:rsidRDefault="006C5506">
            <w:pPr>
              <w:rPr>
                <w:color w:val="auto"/>
                <w:sz w:val="10"/>
                <w:szCs w:val="10"/>
              </w:rPr>
            </w:pPr>
          </w:p>
        </w:tc>
        <w:tc>
          <w:tcPr>
            <w:tcW w:w="1997" w:type="dxa"/>
            <w:tcBorders>
              <w:top w:val="single" w:sz="4" w:space="0" w:color="auto"/>
              <w:left w:val="single" w:sz="4" w:space="0" w:color="auto"/>
              <w:right w:val="single" w:sz="4" w:space="0" w:color="auto"/>
            </w:tcBorders>
            <w:shd w:val="clear" w:color="auto" w:fill="auto"/>
          </w:tcPr>
          <w:p w14:paraId="5087B30D" w14:textId="77777777" w:rsidR="006C5506" w:rsidRPr="002C0D13" w:rsidRDefault="006C5506">
            <w:pPr>
              <w:rPr>
                <w:color w:val="auto"/>
                <w:sz w:val="10"/>
                <w:szCs w:val="10"/>
              </w:rPr>
            </w:pPr>
          </w:p>
        </w:tc>
      </w:tr>
      <w:tr w:rsidR="002C0D13" w:rsidRPr="002C0D13" w14:paraId="185F9C66" w14:textId="77777777">
        <w:trPr>
          <w:trHeight w:hRule="exact" w:val="312"/>
          <w:jc w:val="center"/>
        </w:trPr>
        <w:tc>
          <w:tcPr>
            <w:tcW w:w="912" w:type="dxa"/>
            <w:tcBorders>
              <w:top w:val="single" w:sz="4" w:space="0" w:color="auto"/>
              <w:left w:val="single" w:sz="4" w:space="0" w:color="auto"/>
              <w:bottom w:val="single" w:sz="4" w:space="0" w:color="auto"/>
            </w:tcBorders>
            <w:shd w:val="clear" w:color="auto" w:fill="auto"/>
            <w:vAlign w:val="bottom"/>
          </w:tcPr>
          <w:p w14:paraId="19EFDC4E" w14:textId="77777777" w:rsidR="006C5506" w:rsidRPr="002C0D13" w:rsidRDefault="007A1DE0">
            <w:pPr>
              <w:pStyle w:val="Other0"/>
              <w:spacing w:after="0"/>
              <w:rPr>
                <w:color w:val="auto"/>
              </w:rPr>
            </w:pPr>
            <w:r w:rsidRPr="002C0D13">
              <w:rPr>
                <w:rStyle w:val="Other"/>
                <w:color w:val="auto"/>
              </w:rPr>
              <w:t>27.</w:t>
            </w:r>
          </w:p>
        </w:tc>
        <w:tc>
          <w:tcPr>
            <w:tcW w:w="3686" w:type="dxa"/>
            <w:tcBorders>
              <w:top w:val="single" w:sz="4" w:space="0" w:color="auto"/>
              <w:left w:val="single" w:sz="4" w:space="0" w:color="auto"/>
              <w:bottom w:val="single" w:sz="4" w:space="0" w:color="auto"/>
            </w:tcBorders>
            <w:shd w:val="clear" w:color="auto" w:fill="auto"/>
            <w:vAlign w:val="bottom"/>
          </w:tcPr>
          <w:p w14:paraId="21E354D6" w14:textId="77777777" w:rsidR="006C5506" w:rsidRPr="002C0D13" w:rsidRDefault="007A1DE0">
            <w:pPr>
              <w:pStyle w:val="Other0"/>
              <w:spacing w:after="0"/>
              <w:rPr>
                <w:color w:val="auto"/>
              </w:rPr>
            </w:pPr>
            <w:r w:rsidRPr="002C0D13">
              <w:rPr>
                <w:rStyle w:val="Other"/>
                <w:color w:val="auto"/>
              </w:rPr>
              <w:t>Security in terms of false trip rate</w:t>
            </w:r>
          </w:p>
        </w:tc>
        <w:tc>
          <w:tcPr>
            <w:tcW w:w="994" w:type="dxa"/>
            <w:tcBorders>
              <w:top w:val="single" w:sz="4" w:space="0" w:color="auto"/>
              <w:left w:val="single" w:sz="4" w:space="0" w:color="auto"/>
              <w:bottom w:val="single" w:sz="4" w:space="0" w:color="auto"/>
            </w:tcBorders>
            <w:shd w:val="clear" w:color="auto" w:fill="auto"/>
            <w:vAlign w:val="bottom"/>
          </w:tcPr>
          <w:p w14:paraId="293A5313" w14:textId="77777777" w:rsidR="006C5506" w:rsidRPr="002C0D13" w:rsidRDefault="007A1DE0">
            <w:pPr>
              <w:pStyle w:val="Other0"/>
              <w:spacing w:after="0"/>
              <w:rPr>
                <w:color w:val="auto"/>
                <w:sz w:val="24"/>
                <w:szCs w:val="24"/>
              </w:rPr>
            </w:pPr>
            <w:r w:rsidRPr="002C0D13">
              <w:rPr>
                <w:rStyle w:val="Other"/>
                <w:rFonts w:ascii="Arial" w:eastAsia="Arial" w:hAnsi="Arial" w:cs="Arial"/>
                <w:color w:val="auto"/>
                <w:sz w:val="24"/>
                <w:szCs w:val="24"/>
              </w:rPr>
              <w:t>^—</w:t>
            </w:r>
          </w:p>
        </w:tc>
        <w:tc>
          <w:tcPr>
            <w:tcW w:w="1843" w:type="dxa"/>
            <w:tcBorders>
              <w:top w:val="single" w:sz="4" w:space="0" w:color="auto"/>
              <w:left w:val="single" w:sz="4" w:space="0" w:color="auto"/>
              <w:bottom w:val="single" w:sz="4" w:space="0" w:color="auto"/>
            </w:tcBorders>
            <w:shd w:val="clear" w:color="auto" w:fill="auto"/>
          </w:tcPr>
          <w:p w14:paraId="3D91BA02" w14:textId="77777777" w:rsidR="006C5506" w:rsidRPr="002C0D13" w:rsidRDefault="006C5506">
            <w:pPr>
              <w:rPr>
                <w:color w:val="auto"/>
                <w:sz w:val="10"/>
                <w:szCs w:val="10"/>
              </w:rPr>
            </w:pPr>
          </w:p>
        </w:tc>
        <w:tc>
          <w:tcPr>
            <w:tcW w:w="1997" w:type="dxa"/>
            <w:tcBorders>
              <w:top w:val="single" w:sz="4" w:space="0" w:color="auto"/>
              <w:left w:val="single" w:sz="4" w:space="0" w:color="auto"/>
              <w:bottom w:val="single" w:sz="4" w:space="0" w:color="auto"/>
              <w:right w:val="single" w:sz="4" w:space="0" w:color="auto"/>
            </w:tcBorders>
            <w:shd w:val="clear" w:color="auto" w:fill="auto"/>
          </w:tcPr>
          <w:p w14:paraId="1A99C678" w14:textId="77777777" w:rsidR="006C5506" w:rsidRPr="002C0D13" w:rsidRDefault="006C5506">
            <w:pPr>
              <w:rPr>
                <w:color w:val="auto"/>
                <w:sz w:val="10"/>
                <w:szCs w:val="10"/>
              </w:rPr>
            </w:pPr>
          </w:p>
        </w:tc>
      </w:tr>
    </w:tbl>
    <w:p w14:paraId="26FFAE60" w14:textId="77777777" w:rsidR="006C5506" w:rsidRPr="002C0D13" w:rsidRDefault="007A1DE0">
      <w:pPr>
        <w:pStyle w:val="Tablecaption0"/>
        <w:ind w:left="67"/>
        <w:rPr>
          <w:color w:val="auto"/>
        </w:rPr>
      </w:pPr>
      <w:r w:rsidRPr="002C0D13">
        <w:rPr>
          <w:rStyle w:val="Tablecaption"/>
          <w:rFonts w:ascii="Arial" w:eastAsia="Arial" w:hAnsi="Arial" w:cs="Arial"/>
          <w:color w:val="auto"/>
        </w:rPr>
        <w:t>Electronic private automatic exchange</w:t>
      </w:r>
    </w:p>
    <w:p w14:paraId="39D170FE" w14:textId="77777777" w:rsidR="006C5506" w:rsidRPr="002C0D13" w:rsidRDefault="006C5506">
      <w:pPr>
        <w:spacing w:after="299" w:line="1" w:lineRule="exact"/>
        <w:rPr>
          <w:color w:val="auto"/>
        </w:rPr>
      </w:pPr>
    </w:p>
    <w:p w14:paraId="32E88B21" w14:textId="77777777" w:rsidR="006C5506" w:rsidRPr="002C0D13" w:rsidRDefault="007A1DE0">
      <w:pPr>
        <w:pStyle w:val="Tablecaption0"/>
        <w:tabs>
          <w:tab w:val="left" w:pos="4632"/>
          <w:tab w:val="left" w:pos="7469"/>
        </w:tabs>
        <w:ind w:left="43"/>
        <w:rPr>
          <w:color w:val="auto"/>
        </w:rPr>
      </w:pPr>
      <w:r w:rsidRPr="002C0D13">
        <w:rPr>
          <w:rStyle w:val="Tablecaption"/>
          <w:color w:val="auto"/>
        </w:rPr>
        <w:t>ITEM DESIGNATION</w:t>
      </w:r>
      <w:r w:rsidRPr="002C0D13">
        <w:rPr>
          <w:rStyle w:val="Tablecaption"/>
          <w:color w:val="auto"/>
        </w:rPr>
        <w:tab/>
        <w:t>UNITS VALUE</w:t>
      </w:r>
      <w:r w:rsidRPr="002C0D13">
        <w:rPr>
          <w:rStyle w:val="Tablecaption"/>
          <w:color w:val="auto"/>
        </w:rPr>
        <w:tab/>
        <w:t>REMARKS</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8"/>
        <w:gridCol w:w="3778"/>
        <w:gridCol w:w="4632"/>
      </w:tblGrid>
      <w:tr w:rsidR="002C0D13" w:rsidRPr="002C0D13" w14:paraId="5B673D9D" w14:textId="77777777">
        <w:trPr>
          <w:trHeight w:hRule="exact" w:val="216"/>
          <w:jc w:val="center"/>
        </w:trPr>
        <w:tc>
          <w:tcPr>
            <w:tcW w:w="638" w:type="dxa"/>
            <w:shd w:val="clear" w:color="auto" w:fill="auto"/>
            <w:vAlign w:val="bottom"/>
          </w:tcPr>
          <w:p w14:paraId="1E2E3613" w14:textId="77777777" w:rsidR="006C5506" w:rsidRPr="002C0D13" w:rsidRDefault="007A1DE0">
            <w:pPr>
              <w:pStyle w:val="Other0"/>
              <w:spacing w:after="0"/>
              <w:rPr>
                <w:color w:val="auto"/>
              </w:rPr>
            </w:pPr>
            <w:r w:rsidRPr="002C0D13">
              <w:rPr>
                <w:rStyle w:val="Other"/>
                <w:color w:val="auto"/>
              </w:rPr>
              <w:t>1.</w:t>
            </w:r>
          </w:p>
        </w:tc>
        <w:tc>
          <w:tcPr>
            <w:tcW w:w="8410" w:type="dxa"/>
            <w:gridSpan w:val="2"/>
            <w:shd w:val="clear" w:color="auto" w:fill="auto"/>
            <w:vAlign w:val="bottom"/>
          </w:tcPr>
          <w:p w14:paraId="6DDD3C82" w14:textId="77777777" w:rsidR="006C5506" w:rsidRPr="002C0D13" w:rsidRDefault="007A1DE0">
            <w:pPr>
              <w:pStyle w:val="Other0"/>
              <w:tabs>
                <w:tab w:val="left" w:pos="4011"/>
                <w:tab w:val="left" w:pos="4971"/>
                <w:tab w:val="left" w:leader="underscore" w:pos="6296"/>
                <w:tab w:val="left" w:leader="underscore" w:pos="8360"/>
              </w:tabs>
              <w:spacing w:after="0"/>
              <w:ind w:firstLine="320"/>
              <w:rPr>
                <w:color w:val="auto"/>
              </w:rPr>
            </w:pPr>
            <w:r w:rsidRPr="002C0D13">
              <w:rPr>
                <w:rStyle w:val="Other"/>
                <w:color w:val="auto"/>
              </w:rPr>
              <w:t>Name of manufacturer and country.</w:t>
            </w:r>
            <w:r w:rsidRPr="002C0D13">
              <w:rPr>
                <w:rStyle w:val="Other"/>
                <w:color w:val="auto"/>
              </w:rPr>
              <w:tab/>
              <w: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DD4AC2A" w14:textId="77777777">
        <w:trPr>
          <w:trHeight w:hRule="exact" w:val="269"/>
          <w:jc w:val="center"/>
        </w:trPr>
        <w:tc>
          <w:tcPr>
            <w:tcW w:w="638" w:type="dxa"/>
            <w:shd w:val="clear" w:color="auto" w:fill="auto"/>
            <w:vAlign w:val="bottom"/>
          </w:tcPr>
          <w:p w14:paraId="22B38994" w14:textId="77777777" w:rsidR="006C5506" w:rsidRPr="002C0D13" w:rsidRDefault="007A1DE0">
            <w:pPr>
              <w:pStyle w:val="Other0"/>
              <w:spacing w:after="0"/>
              <w:rPr>
                <w:color w:val="auto"/>
              </w:rPr>
            </w:pPr>
            <w:r w:rsidRPr="002C0D13">
              <w:rPr>
                <w:rStyle w:val="Other"/>
                <w:color w:val="auto"/>
              </w:rPr>
              <w:t>2.</w:t>
            </w:r>
          </w:p>
        </w:tc>
        <w:tc>
          <w:tcPr>
            <w:tcW w:w="3778" w:type="dxa"/>
            <w:shd w:val="clear" w:color="auto" w:fill="auto"/>
            <w:vAlign w:val="bottom"/>
          </w:tcPr>
          <w:p w14:paraId="5CB1A890" w14:textId="77777777" w:rsidR="006C5506" w:rsidRPr="002C0D13" w:rsidRDefault="007A1DE0">
            <w:pPr>
              <w:pStyle w:val="Other0"/>
              <w:spacing w:after="0"/>
              <w:ind w:firstLine="300"/>
              <w:rPr>
                <w:color w:val="auto"/>
              </w:rPr>
            </w:pPr>
            <w:r w:rsidRPr="002C0D13">
              <w:rPr>
                <w:rStyle w:val="Other"/>
                <w:color w:val="auto"/>
              </w:rPr>
              <w:t>Type</w:t>
            </w:r>
          </w:p>
        </w:tc>
        <w:tc>
          <w:tcPr>
            <w:tcW w:w="4632" w:type="dxa"/>
            <w:tcBorders>
              <w:top w:val="single" w:sz="4" w:space="0" w:color="auto"/>
            </w:tcBorders>
            <w:shd w:val="clear" w:color="auto" w:fill="auto"/>
            <w:vAlign w:val="bottom"/>
          </w:tcPr>
          <w:p w14:paraId="269C8630"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DF7E917" w14:textId="77777777">
        <w:trPr>
          <w:trHeight w:hRule="exact" w:val="538"/>
          <w:jc w:val="center"/>
        </w:trPr>
        <w:tc>
          <w:tcPr>
            <w:tcW w:w="638" w:type="dxa"/>
            <w:shd w:val="clear" w:color="auto" w:fill="auto"/>
          </w:tcPr>
          <w:p w14:paraId="42DDA119" w14:textId="77777777" w:rsidR="006C5506" w:rsidRPr="002C0D13" w:rsidRDefault="007A1DE0">
            <w:pPr>
              <w:pStyle w:val="Other0"/>
              <w:spacing w:after="0"/>
              <w:rPr>
                <w:color w:val="auto"/>
              </w:rPr>
            </w:pPr>
            <w:r w:rsidRPr="002C0D13">
              <w:rPr>
                <w:rStyle w:val="Other"/>
                <w:color w:val="auto"/>
              </w:rPr>
              <w:t>3.</w:t>
            </w:r>
          </w:p>
        </w:tc>
        <w:tc>
          <w:tcPr>
            <w:tcW w:w="3778" w:type="dxa"/>
            <w:shd w:val="clear" w:color="auto" w:fill="auto"/>
            <w:vAlign w:val="bottom"/>
          </w:tcPr>
          <w:p w14:paraId="4B7A0DC1" w14:textId="77777777" w:rsidR="006C5506" w:rsidRPr="002C0D13" w:rsidRDefault="007A1DE0">
            <w:pPr>
              <w:pStyle w:val="Other0"/>
              <w:spacing w:after="0"/>
              <w:ind w:left="300" w:firstLine="20"/>
              <w:rPr>
                <w:color w:val="auto"/>
              </w:rPr>
            </w:pPr>
            <w:r w:rsidRPr="002C0D13">
              <w:rPr>
                <w:rStyle w:val="Other"/>
                <w:color w:val="auto"/>
              </w:rPr>
              <w:t>Power supply — Voltage</w:t>
            </w:r>
          </w:p>
        </w:tc>
        <w:tc>
          <w:tcPr>
            <w:tcW w:w="4632" w:type="dxa"/>
            <w:tcBorders>
              <w:top w:val="single" w:sz="4" w:space="0" w:color="auto"/>
            </w:tcBorders>
            <w:shd w:val="clear" w:color="auto" w:fill="auto"/>
            <w:vAlign w:val="bottom"/>
          </w:tcPr>
          <w:p w14:paraId="246E7E81"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8551B75" w14:textId="77777777">
        <w:trPr>
          <w:trHeight w:hRule="exact" w:val="269"/>
          <w:jc w:val="center"/>
        </w:trPr>
        <w:tc>
          <w:tcPr>
            <w:tcW w:w="638" w:type="dxa"/>
            <w:shd w:val="clear" w:color="auto" w:fill="auto"/>
          </w:tcPr>
          <w:p w14:paraId="6AB5E31B" w14:textId="77777777" w:rsidR="006C5506" w:rsidRPr="002C0D13" w:rsidRDefault="006C5506">
            <w:pPr>
              <w:rPr>
                <w:color w:val="auto"/>
                <w:sz w:val="10"/>
                <w:szCs w:val="10"/>
              </w:rPr>
            </w:pPr>
          </w:p>
        </w:tc>
        <w:tc>
          <w:tcPr>
            <w:tcW w:w="3778" w:type="dxa"/>
            <w:vMerge w:val="restart"/>
            <w:shd w:val="clear" w:color="auto" w:fill="auto"/>
          </w:tcPr>
          <w:p w14:paraId="5ED67526" w14:textId="77777777" w:rsidR="006C5506" w:rsidRPr="002C0D13" w:rsidRDefault="007A1DE0">
            <w:pPr>
              <w:pStyle w:val="Other0"/>
              <w:spacing w:after="0"/>
              <w:ind w:left="300" w:firstLine="20"/>
              <w:rPr>
                <w:color w:val="auto"/>
              </w:rPr>
            </w:pPr>
            <w:r w:rsidRPr="002C0D13">
              <w:rPr>
                <w:rStyle w:val="Other"/>
                <w:color w:val="auto"/>
              </w:rPr>
              <w:t>— Consumption</w:t>
            </w:r>
          </w:p>
        </w:tc>
        <w:tc>
          <w:tcPr>
            <w:tcW w:w="4632" w:type="dxa"/>
            <w:tcBorders>
              <w:top w:val="single" w:sz="4" w:space="0" w:color="auto"/>
            </w:tcBorders>
            <w:shd w:val="clear" w:color="auto" w:fill="auto"/>
            <w:vAlign w:val="bottom"/>
          </w:tcPr>
          <w:p w14:paraId="645913AF"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BC866F7" w14:textId="77777777">
        <w:trPr>
          <w:trHeight w:hRule="exact" w:val="134"/>
          <w:jc w:val="center"/>
        </w:trPr>
        <w:tc>
          <w:tcPr>
            <w:tcW w:w="638" w:type="dxa"/>
            <w:shd w:val="clear" w:color="auto" w:fill="auto"/>
          </w:tcPr>
          <w:p w14:paraId="040B2D27" w14:textId="77777777" w:rsidR="006C5506" w:rsidRPr="002C0D13" w:rsidRDefault="006C5506">
            <w:pPr>
              <w:rPr>
                <w:color w:val="auto"/>
                <w:sz w:val="10"/>
                <w:szCs w:val="10"/>
              </w:rPr>
            </w:pPr>
          </w:p>
        </w:tc>
        <w:tc>
          <w:tcPr>
            <w:tcW w:w="3778" w:type="dxa"/>
            <w:vMerge/>
            <w:shd w:val="clear" w:color="auto" w:fill="auto"/>
          </w:tcPr>
          <w:p w14:paraId="3BCFD5E2" w14:textId="77777777" w:rsidR="006C5506" w:rsidRPr="002C0D13" w:rsidRDefault="006C5506">
            <w:pPr>
              <w:rPr>
                <w:color w:val="auto"/>
              </w:rPr>
            </w:pPr>
          </w:p>
        </w:tc>
        <w:tc>
          <w:tcPr>
            <w:tcW w:w="4632" w:type="dxa"/>
            <w:tcBorders>
              <w:top w:val="single" w:sz="4" w:space="0" w:color="auto"/>
            </w:tcBorders>
            <w:shd w:val="clear" w:color="auto" w:fill="auto"/>
          </w:tcPr>
          <w:p w14:paraId="2F4D1917" w14:textId="77777777" w:rsidR="006C5506" w:rsidRPr="002C0D13" w:rsidRDefault="006C5506">
            <w:pPr>
              <w:rPr>
                <w:color w:val="auto"/>
                <w:sz w:val="10"/>
                <w:szCs w:val="10"/>
              </w:rPr>
            </w:pPr>
          </w:p>
        </w:tc>
      </w:tr>
      <w:tr w:rsidR="002C0D13" w:rsidRPr="002C0D13" w14:paraId="7BA78DED" w14:textId="77777777">
        <w:trPr>
          <w:trHeight w:hRule="exact" w:val="250"/>
          <w:jc w:val="center"/>
        </w:trPr>
        <w:tc>
          <w:tcPr>
            <w:tcW w:w="638" w:type="dxa"/>
            <w:tcBorders>
              <w:top w:val="single" w:sz="4" w:space="0" w:color="auto"/>
            </w:tcBorders>
            <w:shd w:val="clear" w:color="auto" w:fill="auto"/>
            <w:vAlign w:val="bottom"/>
          </w:tcPr>
          <w:p w14:paraId="1222E2E2" w14:textId="77777777" w:rsidR="006C5506" w:rsidRPr="002C0D13" w:rsidRDefault="007A1DE0">
            <w:pPr>
              <w:pStyle w:val="Other0"/>
              <w:spacing w:after="0"/>
              <w:rPr>
                <w:color w:val="auto"/>
              </w:rPr>
            </w:pPr>
            <w:r w:rsidRPr="002C0D13">
              <w:rPr>
                <w:rStyle w:val="Other"/>
                <w:color w:val="auto"/>
              </w:rPr>
              <w:t>4.</w:t>
            </w:r>
          </w:p>
        </w:tc>
        <w:tc>
          <w:tcPr>
            <w:tcW w:w="3778" w:type="dxa"/>
            <w:tcBorders>
              <w:top w:val="single" w:sz="4" w:space="0" w:color="auto"/>
            </w:tcBorders>
            <w:shd w:val="clear" w:color="auto" w:fill="auto"/>
            <w:vAlign w:val="bottom"/>
          </w:tcPr>
          <w:p w14:paraId="5F66A0B6" w14:textId="77777777" w:rsidR="006C5506" w:rsidRPr="002C0D13" w:rsidRDefault="007A1DE0">
            <w:pPr>
              <w:pStyle w:val="Other0"/>
              <w:spacing w:after="0"/>
              <w:ind w:left="300" w:firstLine="20"/>
              <w:rPr>
                <w:color w:val="auto"/>
              </w:rPr>
            </w:pPr>
            <w:r w:rsidRPr="002C0D13">
              <w:rPr>
                <w:rStyle w:val="Other"/>
                <w:color w:val="auto"/>
              </w:rPr>
              <w:t>Priority facilities.</w:t>
            </w:r>
          </w:p>
        </w:tc>
        <w:tc>
          <w:tcPr>
            <w:tcW w:w="4632" w:type="dxa"/>
            <w:shd w:val="clear" w:color="auto" w:fill="auto"/>
            <w:vAlign w:val="bottom"/>
          </w:tcPr>
          <w:p w14:paraId="7F305130" w14:textId="77777777" w:rsidR="006C5506" w:rsidRPr="002C0D13" w:rsidRDefault="007A1DE0">
            <w:pPr>
              <w:pStyle w:val="Other0"/>
              <w:spacing w:after="0"/>
              <w:ind w:firstLine="220"/>
              <w:jc w:val="both"/>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3AB9D32" w14:textId="77777777">
        <w:trPr>
          <w:trHeight w:hRule="exact" w:val="269"/>
          <w:jc w:val="center"/>
        </w:trPr>
        <w:tc>
          <w:tcPr>
            <w:tcW w:w="638" w:type="dxa"/>
            <w:shd w:val="clear" w:color="auto" w:fill="auto"/>
            <w:vAlign w:val="bottom"/>
          </w:tcPr>
          <w:p w14:paraId="65FCC816" w14:textId="77777777" w:rsidR="006C5506" w:rsidRPr="002C0D13" w:rsidRDefault="007A1DE0">
            <w:pPr>
              <w:pStyle w:val="Other0"/>
              <w:spacing w:after="0"/>
              <w:rPr>
                <w:color w:val="auto"/>
              </w:rPr>
            </w:pPr>
            <w:r w:rsidRPr="002C0D13">
              <w:rPr>
                <w:rStyle w:val="Other"/>
                <w:color w:val="auto"/>
              </w:rPr>
              <w:t>5.</w:t>
            </w:r>
          </w:p>
        </w:tc>
        <w:tc>
          <w:tcPr>
            <w:tcW w:w="3778" w:type="dxa"/>
            <w:shd w:val="clear" w:color="auto" w:fill="auto"/>
            <w:vAlign w:val="bottom"/>
          </w:tcPr>
          <w:p w14:paraId="2D94F219" w14:textId="77777777" w:rsidR="006C5506" w:rsidRPr="002C0D13" w:rsidRDefault="007A1DE0">
            <w:pPr>
              <w:pStyle w:val="Other0"/>
              <w:spacing w:after="0"/>
              <w:ind w:left="300" w:firstLine="20"/>
              <w:rPr>
                <w:color w:val="auto"/>
              </w:rPr>
            </w:pPr>
            <w:r w:rsidRPr="002C0D13">
              <w:rPr>
                <w:rStyle w:val="Other"/>
                <w:color w:val="auto"/>
              </w:rPr>
              <w:t>Alarm or indications for failure.</w:t>
            </w:r>
          </w:p>
        </w:tc>
        <w:tc>
          <w:tcPr>
            <w:tcW w:w="4632" w:type="dxa"/>
            <w:tcBorders>
              <w:top w:val="single" w:sz="4" w:space="0" w:color="auto"/>
            </w:tcBorders>
            <w:shd w:val="clear" w:color="auto" w:fill="auto"/>
            <w:vAlign w:val="bottom"/>
          </w:tcPr>
          <w:p w14:paraId="46187775" w14:textId="77777777" w:rsidR="006C5506" w:rsidRPr="002C0D13" w:rsidRDefault="007A1DE0">
            <w:pPr>
              <w:pStyle w:val="Other0"/>
              <w:spacing w:after="0"/>
              <w:ind w:firstLine="220"/>
              <w:jc w:val="both"/>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57C7CCD" w14:textId="77777777">
        <w:trPr>
          <w:trHeight w:hRule="exact" w:val="269"/>
          <w:jc w:val="center"/>
        </w:trPr>
        <w:tc>
          <w:tcPr>
            <w:tcW w:w="638" w:type="dxa"/>
            <w:shd w:val="clear" w:color="auto" w:fill="auto"/>
            <w:vAlign w:val="bottom"/>
          </w:tcPr>
          <w:p w14:paraId="59BA4AE6" w14:textId="77777777" w:rsidR="006C5506" w:rsidRPr="002C0D13" w:rsidRDefault="007A1DE0">
            <w:pPr>
              <w:pStyle w:val="Other0"/>
              <w:spacing w:after="0"/>
              <w:rPr>
                <w:color w:val="auto"/>
              </w:rPr>
            </w:pPr>
            <w:r w:rsidRPr="002C0D13">
              <w:rPr>
                <w:rStyle w:val="Other"/>
                <w:color w:val="auto"/>
              </w:rPr>
              <w:t>6.</w:t>
            </w:r>
          </w:p>
        </w:tc>
        <w:tc>
          <w:tcPr>
            <w:tcW w:w="3778" w:type="dxa"/>
            <w:shd w:val="clear" w:color="auto" w:fill="auto"/>
            <w:vAlign w:val="bottom"/>
          </w:tcPr>
          <w:p w14:paraId="5AD83B2F" w14:textId="77777777" w:rsidR="006C5506" w:rsidRPr="002C0D13" w:rsidRDefault="007A1DE0">
            <w:pPr>
              <w:pStyle w:val="Other0"/>
              <w:spacing w:after="0"/>
              <w:ind w:left="300" w:firstLine="20"/>
              <w:rPr>
                <w:color w:val="auto"/>
              </w:rPr>
            </w:pPr>
            <w:r w:rsidRPr="002C0D13">
              <w:rPr>
                <w:rStyle w:val="Other"/>
                <w:color w:val="auto"/>
              </w:rPr>
              <w:t>Protection.</w:t>
            </w:r>
          </w:p>
        </w:tc>
        <w:tc>
          <w:tcPr>
            <w:tcW w:w="4632" w:type="dxa"/>
            <w:tcBorders>
              <w:top w:val="single" w:sz="4" w:space="0" w:color="auto"/>
            </w:tcBorders>
            <w:shd w:val="clear" w:color="auto" w:fill="auto"/>
            <w:vAlign w:val="bottom"/>
          </w:tcPr>
          <w:p w14:paraId="34636DEA" w14:textId="77777777" w:rsidR="006C5506" w:rsidRPr="002C0D13" w:rsidRDefault="007A1DE0">
            <w:pPr>
              <w:pStyle w:val="Other0"/>
              <w:spacing w:after="0"/>
              <w:ind w:firstLine="220"/>
              <w:jc w:val="both"/>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49C0D0B" w14:textId="77777777">
        <w:trPr>
          <w:trHeight w:hRule="exact" w:val="269"/>
          <w:jc w:val="center"/>
        </w:trPr>
        <w:tc>
          <w:tcPr>
            <w:tcW w:w="638" w:type="dxa"/>
            <w:shd w:val="clear" w:color="auto" w:fill="auto"/>
            <w:vAlign w:val="bottom"/>
          </w:tcPr>
          <w:p w14:paraId="73CCB9A8" w14:textId="77777777" w:rsidR="006C5506" w:rsidRPr="002C0D13" w:rsidRDefault="007A1DE0">
            <w:pPr>
              <w:pStyle w:val="Other0"/>
              <w:spacing w:after="0"/>
              <w:rPr>
                <w:color w:val="auto"/>
              </w:rPr>
            </w:pPr>
            <w:r w:rsidRPr="002C0D13">
              <w:rPr>
                <w:rStyle w:val="Other"/>
                <w:color w:val="auto"/>
              </w:rPr>
              <w:t>7.</w:t>
            </w:r>
          </w:p>
        </w:tc>
        <w:tc>
          <w:tcPr>
            <w:tcW w:w="3778" w:type="dxa"/>
            <w:shd w:val="clear" w:color="auto" w:fill="auto"/>
            <w:vAlign w:val="bottom"/>
          </w:tcPr>
          <w:p w14:paraId="0FFB6589" w14:textId="77777777" w:rsidR="006C5506" w:rsidRPr="002C0D13" w:rsidRDefault="007A1DE0">
            <w:pPr>
              <w:pStyle w:val="Other0"/>
              <w:spacing w:after="0"/>
              <w:ind w:left="300" w:firstLine="20"/>
              <w:rPr>
                <w:color w:val="auto"/>
              </w:rPr>
            </w:pPr>
            <w:r w:rsidRPr="002C0D13">
              <w:rPr>
                <w:rStyle w:val="Other"/>
                <w:color w:val="auto"/>
              </w:rPr>
              <w:t>Nos. of tie lines.</w:t>
            </w:r>
          </w:p>
        </w:tc>
        <w:tc>
          <w:tcPr>
            <w:tcW w:w="4632" w:type="dxa"/>
            <w:tcBorders>
              <w:top w:val="single" w:sz="4" w:space="0" w:color="auto"/>
            </w:tcBorders>
            <w:shd w:val="clear" w:color="auto" w:fill="auto"/>
            <w:vAlign w:val="bottom"/>
          </w:tcPr>
          <w:p w14:paraId="3A72E3DB" w14:textId="77777777" w:rsidR="006C5506" w:rsidRPr="002C0D13" w:rsidRDefault="007A1DE0">
            <w:pPr>
              <w:pStyle w:val="Other0"/>
              <w:spacing w:after="0"/>
              <w:ind w:firstLine="220"/>
              <w:jc w:val="both"/>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453A9E2" w14:textId="77777777">
        <w:trPr>
          <w:trHeight w:hRule="exact" w:val="269"/>
          <w:jc w:val="center"/>
        </w:trPr>
        <w:tc>
          <w:tcPr>
            <w:tcW w:w="638" w:type="dxa"/>
            <w:shd w:val="clear" w:color="auto" w:fill="auto"/>
            <w:vAlign w:val="bottom"/>
          </w:tcPr>
          <w:p w14:paraId="51AD3995" w14:textId="77777777" w:rsidR="006C5506" w:rsidRPr="002C0D13" w:rsidRDefault="007A1DE0">
            <w:pPr>
              <w:pStyle w:val="Other0"/>
              <w:spacing w:after="0"/>
              <w:rPr>
                <w:color w:val="auto"/>
              </w:rPr>
            </w:pPr>
            <w:r w:rsidRPr="002C0D13">
              <w:rPr>
                <w:rStyle w:val="Other"/>
                <w:color w:val="auto"/>
              </w:rPr>
              <w:t>8.</w:t>
            </w:r>
          </w:p>
        </w:tc>
        <w:tc>
          <w:tcPr>
            <w:tcW w:w="3778" w:type="dxa"/>
            <w:shd w:val="clear" w:color="auto" w:fill="auto"/>
            <w:vAlign w:val="bottom"/>
          </w:tcPr>
          <w:p w14:paraId="7D86FA1E" w14:textId="77777777" w:rsidR="006C5506" w:rsidRPr="002C0D13" w:rsidRDefault="007A1DE0">
            <w:pPr>
              <w:pStyle w:val="Other0"/>
              <w:spacing w:after="0"/>
              <w:ind w:left="300" w:firstLine="20"/>
              <w:rPr>
                <w:color w:val="auto"/>
              </w:rPr>
            </w:pPr>
            <w:r w:rsidRPr="002C0D13">
              <w:rPr>
                <w:rStyle w:val="Other"/>
                <w:color w:val="auto"/>
              </w:rPr>
              <w:t>Nos. of subscriber lines.</w:t>
            </w:r>
          </w:p>
        </w:tc>
        <w:tc>
          <w:tcPr>
            <w:tcW w:w="4632" w:type="dxa"/>
            <w:tcBorders>
              <w:top w:val="single" w:sz="4" w:space="0" w:color="auto"/>
            </w:tcBorders>
            <w:shd w:val="clear" w:color="auto" w:fill="auto"/>
            <w:vAlign w:val="bottom"/>
          </w:tcPr>
          <w:p w14:paraId="3E364DCE" w14:textId="77777777" w:rsidR="006C5506" w:rsidRPr="002C0D13" w:rsidRDefault="007A1DE0">
            <w:pPr>
              <w:pStyle w:val="Other0"/>
              <w:spacing w:after="0"/>
              <w:ind w:firstLine="220"/>
              <w:jc w:val="both"/>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7ED7990" w14:textId="77777777">
        <w:trPr>
          <w:trHeight w:hRule="exact" w:val="264"/>
          <w:jc w:val="center"/>
        </w:trPr>
        <w:tc>
          <w:tcPr>
            <w:tcW w:w="638" w:type="dxa"/>
            <w:shd w:val="clear" w:color="auto" w:fill="auto"/>
            <w:vAlign w:val="bottom"/>
          </w:tcPr>
          <w:p w14:paraId="58A918F8" w14:textId="77777777" w:rsidR="006C5506" w:rsidRPr="002C0D13" w:rsidRDefault="007A1DE0">
            <w:pPr>
              <w:pStyle w:val="Other0"/>
              <w:spacing w:after="0"/>
              <w:rPr>
                <w:color w:val="auto"/>
              </w:rPr>
            </w:pPr>
            <w:r w:rsidRPr="002C0D13">
              <w:rPr>
                <w:rStyle w:val="Other"/>
                <w:color w:val="auto"/>
              </w:rPr>
              <w:t>9.</w:t>
            </w:r>
          </w:p>
        </w:tc>
        <w:tc>
          <w:tcPr>
            <w:tcW w:w="3778" w:type="dxa"/>
            <w:shd w:val="clear" w:color="auto" w:fill="auto"/>
            <w:vAlign w:val="bottom"/>
          </w:tcPr>
          <w:p w14:paraId="6A2FC213" w14:textId="77777777" w:rsidR="006C5506" w:rsidRPr="002C0D13" w:rsidRDefault="007A1DE0">
            <w:pPr>
              <w:pStyle w:val="Other0"/>
              <w:spacing w:after="0"/>
              <w:ind w:left="300" w:firstLine="20"/>
              <w:rPr>
                <w:color w:val="auto"/>
              </w:rPr>
            </w:pPr>
            <w:r w:rsidRPr="002C0D13">
              <w:rPr>
                <w:rStyle w:val="Other"/>
                <w:color w:val="auto"/>
              </w:rPr>
              <w:t>Busy key to busy links.</w:t>
            </w:r>
          </w:p>
        </w:tc>
        <w:tc>
          <w:tcPr>
            <w:tcW w:w="4632" w:type="dxa"/>
            <w:tcBorders>
              <w:top w:val="single" w:sz="4" w:space="0" w:color="auto"/>
            </w:tcBorders>
            <w:shd w:val="clear" w:color="auto" w:fill="auto"/>
            <w:vAlign w:val="bottom"/>
          </w:tcPr>
          <w:p w14:paraId="453546E4" w14:textId="77777777" w:rsidR="006C5506" w:rsidRPr="002C0D13" w:rsidRDefault="007A1DE0">
            <w:pPr>
              <w:pStyle w:val="Other0"/>
              <w:spacing w:after="0"/>
              <w:ind w:firstLine="220"/>
              <w:jc w:val="both"/>
              <w:rPr>
                <w:color w:val="auto"/>
                <w:sz w:val="34"/>
                <w:szCs w:val="34"/>
              </w:rPr>
            </w:pPr>
            <w:r w:rsidRPr="002C0D13">
              <w:rPr>
                <w:rStyle w:val="Other"/>
                <w:rFonts w:ascii="Arial" w:eastAsia="Arial" w:hAnsi="Arial" w:cs="Arial"/>
                <w:color w:val="auto"/>
                <w:sz w:val="34"/>
                <w:szCs w:val="34"/>
                <w:vertAlign w:val="subscript"/>
              </w:rPr>
              <w:t>—</w:t>
            </w:r>
          </w:p>
        </w:tc>
      </w:tr>
      <w:tr w:rsidR="006C5506" w:rsidRPr="002C0D13" w14:paraId="56FF1F41" w14:textId="77777777">
        <w:trPr>
          <w:trHeight w:hRule="exact" w:val="278"/>
          <w:jc w:val="center"/>
        </w:trPr>
        <w:tc>
          <w:tcPr>
            <w:tcW w:w="638" w:type="dxa"/>
            <w:shd w:val="clear" w:color="auto" w:fill="auto"/>
            <w:vAlign w:val="bottom"/>
          </w:tcPr>
          <w:p w14:paraId="5C5D4FE5" w14:textId="77777777" w:rsidR="006C5506" w:rsidRPr="002C0D13" w:rsidRDefault="007A1DE0">
            <w:pPr>
              <w:pStyle w:val="Other0"/>
              <w:spacing w:after="0"/>
              <w:rPr>
                <w:color w:val="auto"/>
              </w:rPr>
            </w:pPr>
            <w:r w:rsidRPr="002C0D13">
              <w:rPr>
                <w:rStyle w:val="Other"/>
                <w:color w:val="auto"/>
              </w:rPr>
              <w:t>10.</w:t>
            </w:r>
          </w:p>
        </w:tc>
        <w:tc>
          <w:tcPr>
            <w:tcW w:w="3778" w:type="dxa"/>
            <w:shd w:val="clear" w:color="auto" w:fill="auto"/>
            <w:vAlign w:val="bottom"/>
          </w:tcPr>
          <w:p w14:paraId="02CEE215" w14:textId="77777777" w:rsidR="006C5506" w:rsidRPr="002C0D13" w:rsidRDefault="007A1DE0">
            <w:pPr>
              <w:pStyle w:val="Other0"/>
              <w:spacing w:after="0"/>
              <w:ind w:left="300" w:firstLine="20"/>
              <w:rPr>
                <w:color w:val="auto"/>
              </w:rPr>
            </w:pPr>
            <w:r w:rsidRPr="002C0D13">
              <w:rPr>
                <w:rStyle w:val="Other"/>
                <w:color w:val="auto"/>
              </w:rPr>
              <w:t>Nos. of connection links.</w:t>
            </w:r>
          </w:p>
        </w:tc>
        <w:tc>
          <w:tcPr>
            <w:tcW w:w="4632" w:type="dxa"/>
            <w:tcBorders>
              <w:top w:val="single" w:sz="4" w:space="0" w:color="auto"/>
              <w:bottom w:val="single" w:sz="4" w:space="0" w:color="auto"/>
            </w:tcBorders>
            <w:shd w:val="clear" w:color="auto" w:fill="auto"/>
            <w:vAlign w:val="bottom"/>
          </w:tcPr>
          <w:p w14:paraId="55C3E398" w14:textId="77777777" w:rsidR="006C5506" w:rsidRPr="002C0D13" w:rsidRDefault="007A1DE0">
            <w:pPr>
              <w:pStyle w:val="Other0"/>
              <w:spacing w:after="0"/>
              <w:ind w:firstLine="220"/>
              <w:jc w:val="both"/>
              <w:rPr>
                <w:color w:val="auto"/>
                <w:sz w:val="34"/>
                <w:szCs w:val="34"/>
              </w:rPr>
            </w:pPr>
            <w:r w:rsidRPr="002C0D13">
              <w:rPr>
                <w:rStyle w:val="Other"/>
                <w:rFonts w:ascii="Arial" w:eastAsia="Arial" w:hAnsi="Arial" w:cs="Arial"/>
                <w:color w:val="auto"/>
                <w:sz w:val="34"/>
                <w:szCs w:val="34"/>
                <w:vertAlign w:val="subscript"/>
              </w:rPr>
              <w:t>—</w:t>
            </w:r>
          </w:p>
        </w:tc>
      </w:tr>
    </w:tbl>
    <w:p w14:paraId="145ED3B6" w14:textId="77777777" w:rsidR="006C5506" w:rsidRPr="002C0D13" w:rsidRDefault="006C5506">
      <w:pPr>
        <w:spacing w:after="299" w:line="1" w:lineRule="exact"/>
        <w:rPr>
          <w:color w:val="auto"/>
        </w:rPr>
      </w:pPr>
    </w:p>
    <w:p w14:paraId="14ECB174" w14:textId="5F456BB2" w:rsidR="006C5506" w:rsidRPr="002C0D13" w:rsidRDefault="00607E15" w:rsidP="00A43B4B">
      <w:pPr>
        <w:pStyle w:val="BodyText"/>
        <w:rPr>
          <w:rStyle w:val="BodyTextChar"/>
          <w:b/>
          <w:bCs/>
          <w:color w:val="auto"/>
        </w:rPr>
      </w:pPr>
      <w:bookmarkStart w:id="87" w:name="_Toc110952761"/>
      <w:bookmarkStart w:id="88" w:name="_Toc129680305"/>
      <w:r w:rsidRPr="002C0D13">
        <w:rPr>
          <w:rStyle w:val="BodyTextChar"/>
          <w:b/>
          <w:bCs/>
          <w:color w:val="auto"/>
        </w:rPr>
        <w:t xml:space="preserve">17.2 </w:t>
      </w:r>
      <w:r w:rsidR="007A1DE0" w:rsidRPr="002C0D13">
        <w:rPr>
          <w:rStyle w:val="BodyTextChar"/>
          <w:b/>
          <w:bCs/>
          <w:color w:val="auto"/>
        </w:rPr>
        <w:t>Information to be supplied together with the bid</w:t>
      </w:r>
      <w:bookmarkEnd w:id="87"/>
      <w:bookmarkEnd w:id="88"/>
    </w:p>
    <w:p w14:paraId="57607BCB" w14:textId="77777777" w:rsidR="006C5506" w:rsidRPr="002C0D13" w:rsidRDefault="007A1DE0">
      <w:pPr>
        <w:pStyle w:val="BodyText"/>
        <w:spacing w:after="12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2B79ED9E" w14:textId="77777777" w:rsidR="006C5506" w:rsidRPr="002C0D13" w:rsidRDefault="007A1DE0">
      <w:pPr>
        <w:pStyle w:val="BodyText"/>
        <w:numPr>
          <w:ilvl w:val="0"/>
          <w:numId w:val="169"/>
        </w:numPr>
        <w:tabs>
          <w:tab w:val="left" w:pos="334"/>
        </w:tabs>
        <w:spacing w:after="120"/>
        <w:rPr>
          <w:color w:val="auto"/>
        </w:rPr>
      </w:pPr>
      <w:r w:rsidRPr="002C0D13">
        <w:rPr>
          <w:rStyle w:val="BodyTextChar"/>
          <w:color w:val="auto"/>
        </w:rPr>
        <w:t>Public Address System</w:t>
      </w:r>
    </w:p>
    <w:p w14:paraId="7F9D9C30" w14:textId="77777777" w:rsidR="006C5506" w:rsidRPr="002C0D13" w:rsidRDefault="007A1DE0">
      <w:pPr>
        <w:pStyle w:val="BodyText"/>
        <w:numPr>
          <w:ilvl w:val="0"/>
          <w:numId w:val="170"/>
        </w:numPr>
        <w:tabs>
          <w:tab w:val="left" w:pos="283"/>
        </w:tabs>
        <w:spacing w:after="120"/>
        <w:rPr>
          <w:color w:val="auto"/>
        </w:rPr>
      </w:pPr>
      <w:r w:rsidRPr="002C0D13">
        <w:rPr>
          <w:rStyle w:val="BodyTextChar"/>
          <w:color w:val="auto"/>
        </w:rPr>
        <w:t>Complete functional description of proposed system and equipments.</w:t>
      </w:r>
    </w:p>
    <w:p w14:paraId="5C7DDCD0" w14:textId="77777777" w:rsidR="006C5506" w:rsidRPr="002C0D13" w:rsidRDefault="007A1DE0">
      <w:pPr>
        <w:pStyle w:val="BodyText"/>
        <w:numPr>
          <w:ilvl w:val="0"/>
          <w:numId w:val="170"/>
        </w:numPr>
        <w:tabs>
          <w:tab w:val="left" w:pos="283"/>
        </w:tabs>
        <w:spacing w:after="120"/>
        <w:rPr>
          <w:color w:val="auto"/>
        </w:rPr>
      </w:pPr>
      <w:r w:rsidRPr="002C0D13">
        <w:rPr>
          <w:rStyle w:val="BodyTextChar"/>
          <w:color w:val="auto"/>
        </w:rPr>
        <w:t>Block diagrams for wall/columns/desk mounting handset stations</w:t>
      </w:r>
    </w:p>
    <w:p w14:paraId="638D0FAC" w14:textId="77777777" w:rsidR="006C5506" w:rsidRPr="002C0D13" w:rsidRDefault="007A1DE0">
      <w:pPr>
        <w:pStyle w:val="BodyText"/>
        <w:numPr>
          <w:ilvl w:val="0"/>
          <w:numId w:val="170"/>
        </w:numPr>
        <w:tabs>
          <w:tab w:val="left" w:pos="283"/>
        </w:tabs>
        <w:spacing w:after="120"/>
        <w:rPr>
          <w:color w:val="auto"/>
        </w:rPr>
      </w:pPr>
      <w:r w:rsidRPr="002C0D13">
        <w:rPr>
          <w:rStyle w:val="BodyTextChar"/>
          <w:color w:val="auto"/>
        </w:rPr>
        <w:t>Schematic wiring diagram for Public Address System.</w:t>
      </w:r>
    </w:p>
    <w:p w14:paraId="359F19D8" w14:textId="77777777" w:rsidR="006C5506" w:rsidRPr="002C0D13" w:rsidRDefault="007A1DE0">
      <w:pPr>
        <w:pStyle w:val="BodyText"/>
        <w:numPr>
          <w:ilvl w:val="0"/>
          <w:numId w:val="170"/>
        </w:numPr>
        <w:tabs>
          <w:tab w:val="left" w:pos="283"/>
        </w:tabs>
        <w:spacing w:after="120"/>
        <w:rPr>
          <w:color w:val="auto"/>
        </w:rPr>
      </w:pPr>
      <w:r w:rsidRPr="002C0D13">
        <w:rPr>
          <w:rStyle w:val="BodyTextChar"/>
          <w:color w:val="auto"/>
        </w:rPr>
        <w:t>Power supply distribution single line diagram.</w:t>
      </w:r>
    </w:p>
    <w:p w14:paraId="33AF3D93" w14:textId="77777777" w:rsidR="006C5506" w:rsidRPr="002C0D13" w:rsidRDefault="007A1DE0">
      <w:pPr>
        <w:pStyle w:val="BodyText"/>
        <w:numPr>
          <w:ilvl w:val="0"/>
          <w:numId w:val="170"/>
        </w:numPr>
        <w:tabs>
          <w:tab w:val="left" w:pos="283"/>
        </w:tabs>
        <w:spacing w:after="120"/>
        <w:rPr>
          <w:color w:val="auto"/>
        </w:rPr>
      </w:pPr>
      <w:r w:rsidRPr="002C0D13">
        <w:rPr>
          <w:rStyle w:val="BodyTextChar"/>
          <w:color w:val="auto"/>
        </w:rPr>
        <w:t>A coustic hood diagram</w:t>
      </w:r>
    </w:p>
    <w:p w14:paraId="64D9FC87" w14:textId="77777777" w:rsidR="006C5506" w:rsidRPr="002C0D13" w:rsidRDefault="007A1DE0">
      <w:pPr>
        <w:pStyle w:val="BodyText"/>
        <w:numPr>
          <w:ilvl w:val="0"/>
          <w:numId w:val="169"/>
        </w:numPr>
        <w:tabs>
          <w:tab w:val="left" w:pos="339"/>
        </w:tabs>
        <w:spacing w:after="240"/>
        <w:rPr>
          <w:color w:val="auto"/>
        </w:rPr>
      </w:pPr>
      <w:r w:rsidRPr="002C0D13">
        <w:rPr>
          <w:rStyle w:val="BodyTextChar"/>
          <w:color w:val="auto"/>
        </w:rPr>
        <w:t>Details of remote and four wire ‘E/M’ Interference &amp; Subscriber unit.</w:t>
      </w:r>
    </w:p>
    <w:p w14:paraId="19B9B5DD" w14:textId="77777777" w:rsidR="006C5506" w:rsidRPr="002C0D13" w:rsidRDefault="007A1DE0">
      <w:pPr>
        <w:pStyle w:val="BodyText"/>
        <w:spacing w:after="120"/>
        <w:rPr>
          <w:color w:val="auto"/>
        </w:rPr>
      </w:pPr>
      <w:r w:rsidRPr="002C0D13">
        <w:rPr>
          <w:rStyle w:val="BodyTextChar"/>
          <w:color w:val="auto"/>
        </w:rPr>
        <w:t>Details of network protection equipment (Protection Coupler)</w:t>
      </w:r>
      <w:r w:rsidRPr="002C0D13">
        <w:rPr>
          <w:color w:val="auto"/>
        </w:rPr>
        <w:br w:type="page"/>
      </w:r>
    </w:p>
    <w:p w14:paraId="0482AB91"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89" w:name="_Toc110952762"/>
      <w:bookmarkStart w:id="90" w:name="_Toc129693878"/>
      <w:r w:rsidRPr="002C0D13">
        <w:rPr>
          <w:rStyle w:val="Heading10"/>
          <w:rFonts w:asciiTheme="minorHAnsi" w:hAnsiTheme="minorHAnsi" w:cstheme="minorHAnsi"/>
          <w:b/>
          <w:bCs/>
          <w:color w:val="auto"/>
          <w:sz w:val="36"/>
          <w:szCs w:val="36"/>
        </w:rPr>
        <w:lastRenderedPageBreak/>
        <w:t>Firefighting system</w:t>
      </w:r>
      <w:bookmarkEnd w:id="89"/>
      <w:bookmarkEnd w:id="90"/>
    </w:p>
    <w:p w14:paraId="23FC89B5" w14:textId="5D840A87" w:rsidR="006C5506" w:rsidRPr="002C0D13" w:rsidRDefault="0090394A" w:rsidP="0090394A">
      <w:pPr>
        <w:pStyle w:val="Other0"/>
        <w:spacing w:after="0"/>
        <w:ind w:left="240"/>
        <w:rPr>
          <w:rStyle w:val="Other"/>
          <w:b/>
          <w:bCs/>
          <w:color w:val="auto"/>
        </w:rPr>
      </w:pPr>
      <w:bookmarkStart w:id="91" w:name="_Toc110952763"/>
      <w:bookmarkStart w:id="92" w:name="_Toc129680306"/>
      <w:r w:rsidRPr="002C0D13">
        <w:rPr>
          <w:rStyle w:val="Other"/>
          <w:b/>
          <w:bCs/>
          <w:color w:val="auto"/>
        </w:rPr>
        <w:t xml:space="preserve">19.1 </w:t>
      </w:r>
      <w:r w:rsidR="007A1DE0" w:rsidRPr="002C0D13">
        <w:rPr>
          <w:rStyle w:val="Other"/>
          <w:b/>
          <w:bCs/>
          <w:color w:val="auto"/>
        </w:rPr>
        <w:t>Guaranteed Characteristics</w:t>
      </w:r>
      <w:bookmarkEnd w:id="91"/>
      <w:bookmarkEnd w:id="92"/>
    </w:p>
    <w:p w14:paraId="2A3BA8CA" w14:textId="4CC9EC7E" w:rsidR="006C5506" w:rsidRPr="002C0D13" w:rsidRDefault="007A1DE0" w:rsidP="00607E15">
      <w:pPr>
        <w:pStyle w:val="BodyText"/>
        <w:tabs>
          <w:tab w:val="left" w:pos="840"/>
        </w:tabs>
        <w:spacing w:after="240"/>
        <w:rPr>
          <w:color w:val="auto"/>
        </w:rPr>
      </w:pPr>
      <w:r w:rsidRPr="002C0D13">
        <w:rPr>
          <w:rStyle w:val="BodyTextChar"/>
          <w:color w:val="auto"/>
        </w:rPr>
        <w:t>Water Based System</w:t>
      </w:r>
      <w:r w:rsidR="00607E15" w:rsidRPr="002C0D13">
        <w:rPr>
          <w:rStyle w:val="BodyTextChar"/>
          <w:color w:val="auto"/>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835"/>
        <w:gridCol w:w="1210"/>
        <w:gridCol w:w="1613"/>
        <w:gridCol w:w="2050"/>
      </w:tblGrid>
      <w:tr w:rsidR="002C0D13" w:rsidRPr="002C0D13" w14:paraId="012C220A" w14:textId="77777777">
        <w:trPr>
          <w:trHeight w:hRule="exact" w:val="432"/>
          <w:jc w:val="center"/>
        </w:trPr>
        <w:tc>
          <w:tcPr>
            <w:tcW w:w="758" w:type="dxa"/>
            <w:tcBorders>
              <w:top w:val="single" w:sz="4" w:space="0" w:color="auto"/>
            </w:tcBorders>
            <w:shd w:val="clear" w:color="auto" w:fill="auto"/>
            <w:vAlign w:val="center"/>
          </w:tcPr>
          <w:p w14:paraId="4DC72486" w14:textId="77777777" w:rsidR="006C5506" w:rsidRPr="002C0D13" w:rsidRDefault="007A1DE0">
            <w:pPr>
              <w:pStyle w:val="Other0"/>
              <w:spacing w:after="0"/>
              <w:rPr>
                <w:color w:val="auto"/>
              </w:rPr>
            </w:pPr>
            <w:r w:rsidRPr="002C0D13">
              <w:rPr>
                <w:rStyle w:val="Other"/>
                <w:color w:val="auto"/>
              </w:rPr>
              <w:t>ITEM</w:t>
            </w:r>
          </w:p>
        </w:tc>
        <w:tc>
          <w:tcPr>
            <w:tcW w:w="3835" w:type="dxa"/>
            <w:tcBorders>
              <w:top w:val="single" w:sz="4" w:space="0" w:color="auto"/>
            </w:tcBorders>
            <w:shd w:val="clear" w:color="auto" w:fill="auto"/>
            <w:vAlign w:val="center"/>
          </w:tcPr>
          <w:p w14:paraId="6BD10C08" w14:textId="77777777" w:rsidR="006C5506" w:rsidRPr="002C0D13" w:rsidRDefault="007A1DE0">
            <w:pPr>
              <w:pStyle w:val="Other0"/>
              <w:spacing w:after="0"/>
              <w:ind w:firstLine="240"/>
              <w:rPr>
                <w:color w:val="auto"/>
              </w:rPr>
            </w:pPr>
            <w:r w:rsidRPr="002C0D13">
              <w:rPr>
                <w:rStyle w:val="Other"/>
                <w:color w:val="auto"/>
              </w:rPr>
              <w:t>DESIGNATION</w:t>
            </w:r>
          </w:p>
        </w:tc>
        <w:tc>
          <w:tcPr>
            <w:tcW w:w="1210" w:type="dxa"/>
            <w:tcBorders>
              <w:top w:val="single" w:sz="4" w:space="0" w:color="auto"/>
            </w:tcBorders>
            <w:shd w:val="clear" w:color="auto" w:fill="auto"/>
            <w:vAlign w:val="center"/>
          </w:tcPr>
          <w:p w14:paraId="4DC78990"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7AF5407C"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DB7D9D2"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1AAE8226" w14:textId="77777777">
        <w:trPr>
          <w:trHeight w:hRule="exact" w:val="816"/>
          <w:jc w:val="center"/>
        </w:trPr>
        <w:tc>
          <w:tcPr>
            <w:tcW w:w="758" w:type="dxa"/>
            <w:tcBorders>
              <w:top w:val="single" w:sz="4" w:space="0" w:color="auto"/>
            </w:tcBorders>
            <w:shd w:val="clear" w:color="auto" w:fill="auto"/>
          </w:tcPr>
          <w:p w14:paraId="15227775" w14:textId="77777777" w:rsidR="006C5506" w:rsidRPr="002C0D13" w:rsidRDefault="007A1DE0">
            <w:pPr>
              <w:pStyle w:val="Other0"/>
              <w:spacing w:before="120" w:after="0"/>
              <w:rPr>
                <w:color w:val="auto"/>
              </w:rPr>
            </w:pPr>
            <w:r w:rsidRPr="002C0D13">
              <w:rPr>
                <w:rStyle w:val="Other"/>
                <w:color w:val="auto"/>
              </w:rPr>
              <w:t>A.</w:t>
            </w:r>
          </w:p>
        </w:tc>
        <w:tc>
          <w:tcPr>
            <w:tcW w:w="3835" w:type="dxa"/>
            <w:tcBorders>
              <w:top w:val="single" w:sz="4" w:space="0" w:color="auto"/>
            </w:tcBorders>
            <w:shd w:val="clear" w:color="auto" w:fill="auto"/>
            <w:vAlign w:val="center"/>
          </w:tcPr>
          <w:p w14:paraId="664D8238" w14:textId="77777777" w:rsidR="006C5506" w:rsidRPr="002C0D13" w:rsidRDefault="007A1DE0">
            <w:pPr>
              <w:pStyle w:val="Other0"/>
              <w:spacing w:after="0"/>
              <w:ind w:left="240"/>
              <w:rPr>
                <w:color w:val="auto"/>
              </w:rPr>
            </w:pPr>
            <w:r w:rsidRPr="002C0D13">
              <w:rPr>
                <w:rStyle w:val="Other"/>
                <w:color w:val="auto"/>
              </w:rPr>
              <w:t>Centrifugal pumping set for water system :</w:t>
            </w:r>
          </w:p>
        </w:tc>
        <w:tc>
          <w:tcPr>
            <w:tcW w:w="1210" w:type="dxa"/>
            <w:tcBorders>
              <w:top w:val="single" w:sz="4" w:space="0" w:color="auto"/>
            </w:tcBorders>
            <w:shd w:val="clear" w:color="auto" w:fill="auto"/>
          </w:tcPr>
          <w:p w14:paraId="468984F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4BE8EA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D73B333" w14:textId="77777777" w:rsidR="006C5506" w:rsidRPr="002C0D13" w:rsidRDefault="006C5506">
            <w:pPr>
              <w:rPr>
                <w:color w:val="auto"/>
                <w:sz w:val="10"/>
                <w:szCs w:val="10"/>
              </w:rPr>
            </w:pPr>
          </w:p>
        </w:tc>
      </w:tr>
      <w:tr w:rsidR="002C0D13" w:rsidRPr="002C0D13" w14:paraId="06DD718C" w14:textId="77777777">
        <w:trPr>
          <w:trHeight w:hRule="exact" w:val="504"/>
          <w:jc w:val="center"/>
        </w:trPr>
        <w:tc>
          <w:tcPr>
            <w:tcW w:w="758" w:type="dxa"/>
            <w:shd w:val="clear" w:color="auto" w:fill="auto"/>
            <w:vAlign w:val="center"/>
          </w:tcPr>
          <w:p w14:paraId="33C39E62" w14:textId="77777777" w:rsidR="006C5506" w:rsidRPr="002C0D13" w:rsidRDefault="007A1DE0">
            <w:pPr>
              <w:pStyle w:val="Other0"/>
              <w:spacing w:after="0"/>
              <w:rPr>
                <w:color w:val="auto"/>
              </w:rPr>
            </w:pPr>
            <w:r w:rsidRPr="002C0D13">
              <w:rPr>
                <w:rStyle w:val="Other"/>
                <w:color w:val="auto"/>
              </w:rPr>
              <w:t>a)</w:t>
            </w:r>
          </w:p>
        </w:tc>
        <w:tc>
          <w:tcPr>
            <w:tcW w:w="3835" w:type="dxa"/>
            <w:shd w:val="clear" w:color="auto" w:fill="auto"/>
            <w:vAlign w:val="center"/>
          </w:tcPr>
          <w:p w14:paraId="729FE061" w14:textId="77777777" w:rsidR="006C5506" w:rsidRPr="002C0D13" w:rsidRDefault="007A1DE0">
            <w:pPr>
              <w:pStyle w:val="Other0"/>
              <w:spacing w:after="0"/>
              <w:ind w:left="240"/>
              <w:rPr>
                <w:color w:val="auto"/>
              </w:rPr>
            </w:pPr>
            <w:r w:rsidRPr="002C0D13">
              <w:rPr>
                <w:rStyle w:val="Other"/>
                <w:color w:val="auto"/>
              </w:rPr>
              <w:t>Pump particulars</w:t>
            </w:r>
          </w:p>
        </w:tc>
        <w:tc>
          <w:tcPr>
            <w:tcW w:w="1210" w:type="dxa"/>
            <w:shd w:val="clear" w:color="auto" w:fill="auto"/>
          </w:tcPr>
          <w:p w14:paraId="7A6FCDB7" w14:textId="77777777" w:rsidR="006C5506" w:rsidRPr="002C0D13" w:rsidRDefault="006C5506">
            <w:pPr>
              <w:rPr>
                <w:color w:val="auto"/>
                <w:sz w:val="10"/>
                <w:szCs w:val="10"/>
              </w:rPr>
            </w:pPr>
          </w:p>
        </w:tc>
        <w:tc>
          <w:tcPr>
            <w:tcW w:w="1613" w:type="dxa"/>
            <w:shd w:val="clear" w:color="auto" w:fill="auto"/>
          </w:tcPr>
          <w:p w14:paraId="2E33D5A6" w14:textId="77777777" w:rsidR="006C5506" w:rsidRPr="002C0D13" w:rsidRDefault="006C5506">
            <w:pPr>
              <w:rPr>
                <w:color w:val="auto"/>
                <w:sz w:val="10"/>
                <w:szCs w:val="10"/>
              </w:rPr>
            </w:pPr>
          </w:p>
        </w:tc>
        <w:tc>
          <w:tcPr>
            <w:tcW w:w="2050" w:type="dxa"/>
            <w:shd w:val="clear" w:color="auto" w:fill="auto"/>
          </w:tcPr>
          <w:p w14:paraId="15981800" w14:textId="77777777" w:rsidR="006C5506" w:rsidRPr="002C0D13" w:rsidRDefault="006C5506">
            <w:pPr>
              <w:rPr>
                <w:color w:val="auto"/>
                <w:sz w:val="10"/>
                <w:szCs w:val="10"/>
              </w:rPr>
            </w:pPr>
          </w:p>
        </w:tc>
      </w:tr>
      <w:tr w:rsidR="002C0D13" w:rsidRPr="002C0D13" w14:paraId="45511414" w14:textId="77777777">
        <w:trPr>
          <w:trHeight w:hRule="exact" w:val="490"/>
          <w:jc w:val="center"/>
        </w:trPr>
        <w:tc>
          <w:tcPr>
            <w:tcW w:w="758" w:type="dxa"/>
            <w:shd w:val="clear" w:color="auto" w:fill="auto"/>
            <w:vAlign w:val="center"/>
          </w:tcPr>
          <w:p w14:paraId="7859CE83" w14:textId="77777777" w:rsidR="006C5506" w:rsidRPr="002C0D13" w:rsidRDefault="007A1DE0">
            <w:pPr>
              <w:pStyle w:val="Other0"/>
              <w:spacing w:after="0"/>
              <w:rPr>
                <w:color w:val="auto"/>
              </w:rPr>
            </w:pPr>
            <w:r w:rsidRPr="002C0D13">
              <w:rPr>
                <w:rStyle w:val="Other"/>
                <w:color w:val="auto"/>
              </w:rPr>
              <w:t>1.</w:t>
            </w:r>
          </w:p>
        </w:tc>
        <w:tc>
          <w:tcPr>
            <w:tcW w:w="3835" w:type="dxa"/>
            <w:shd w:val="clear" w:color="auto" w:fill="auto"/>
            <w:vAlign w:val="center"/>
          </w:tcPr>
          <w:p w14:paraId="285482CF" w14:textId="77777777" w:rsidR="006C5506" w:rsidRPr="002C0D13" w:rsidRDefault="007A1DE0">
            <w:pPr>
              <w:pStyle w:val="Other0"/>
              <w:spacing w:after="0"/>
              <w:ind w:left="240"/>
              <w:rPr>
                <w:color w:val="auto"/>
              </w:rPr>
            </w:pPr>
            <w:r w:rsidRPr="002C0D13">
              <w:rPr>
                <w:rStyle w:val="Other"/>
                <w:color w:val="auto"/>
              </w:rPr>
              <w:t>Manufacturer</w:t>
            </w:r>
          </w:p>
        </w:tc>
        <w:tc>
          <w:tcPr>
            <w:tcW w:w="1210" w:type="dxa"/>
            <w:shd w:val="clear" w:color="auto" w:fill="auto"/>
            <w:vAlign w:val="center"/>
          </w:tcPr>
          <w:p w14:paraId="4D2B058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68107E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F1A0C2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B003CD9" w14:textId="77777777">
        <w:trPr>
          <w:trHeight w:hRule="exact" w:val="528"/>
          <w:jc w:val="center"/>
        </w:trPr>
        <w:tc>
          <w:tcPr>
            <w:tcW w:w="758" w:type="dxa"/>
            <w:shd w:val="clear" w:color="auto" w:fill="auto"/>
            <w:vAlign w:val="center"/>
          </w:tcPr>
          <w:p w14:paraId="527C09EC" w14:textId="77777777" w:rsidR="006C5506" w:rsidRPr="002C0D13" w:rsidRDefault="007A1DE0">
            <w:pPr>
              <w:pStyle w:val="Other0"/>
              <w:spacing w:after="0"/>
              <w:rPr>
                <w:color w:val="auto"/>
              </w:rPr>
            </w:pPr>
            <w:r w:rsidRPr="002C0D13">
              <w:rPr>
                <w:rStyle w:val="Other"/>
                <w:color w:val="auto"/>
              </w:rPr>
              <w:t>2.</w:t>
            </w:r>
          </w:p>
        </w:tc>
        <w:tc>
          <w:tcPr>
            <w:tcW w:w="3835" w:type="dxa"/>
            <w:shd w:val="clear" w:color="auto" w:fill="auto"/>
            <w:vAlign w:val="center"/>
          </w:tcPr>
          <w:p w14:paraId="7B958796" w14:textId="77777777" w:rsidR="006C5506" w:rsidRPr="002C0D13" w:rsidRDefault="007A1DE0">
            <w:pPr>
              <w:pStyle w:val="Other0"/>
              <w:spacing w:after="0"/>
              <w:ind w:left="240"/>
              <w:rPr>
                <w:color w:val="auto"/>
              </w:rPr>
            </w:pPr>
            <w:r w:rsidRPr="002C0D13">
              <w:rPr>
                <w:rStyle w:val="Other"/>
                <w:color w:val="auto"/>
              </w:rPr>
              <w:t>Total weight of pump</w:t>
            </w:r>
          </w:p>
        </w:tc>
        <w:tc>
          <w:tcPr>
            <w:tcW w:w="1210" w:type="dxa"/>
            <w:shd w:val="clear" w:color="auto" w:fill="auto"/>
            <w:vAlign w:val="center"/>
          </w:tcPr>
          <w:p w14:paraId="327F7210"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5E47B14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F69702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1BA30BC" w14:textId="77777777">
        <w:trPr>
          <w:trHeight w:hRule="exact" w:val="504"/>
          <w:jc w:val="center"/>
        </w:trPr>
        <w:tc>
          <w:tcPr>
            <w:tcW w:w="758" w:type="dxa"/>
            <w:shd w:val="clear" w:color="auto" w:fill="auto"/>
            <w:vAlign w:val="center"/>
          </w:tcPr>
          <w:p w14:paraId="232AF89F" w14:textId="77777777" w:rsidR="006C5506" w:rsidRPr="002C0D13" w:rsidRDefault="007A1DE0">
            <w:pPr>
              <w:pStyle w:val="Other0"/>
              <w:spacing w:after="0"/>
              <w:rPr>
                <w:color w:val="auto"/>
              </w:rPr>
            </w:pPr>
            <w:r w:rsidRPr="002C0D13">
              <w:rPr>
                <w:rStyle w:val="Other"/>
                <w:color w:val="auto"/>
              </w:rPr>
              <w:t>3.</w:t>
            </w:r>
          </w:p>
        </w:tc>
        <w:tc>
          <w:tcPr>
            <w:tcW w:w="3835" w:type="dxa"/>
            <w:shd w:val="clear" w:color="auto" w:fill="auto"/>
            <w:vAlign w:val="center"/>
          </w:tcPr>
          <w:p w14:paraId="4290B08C" w14:textId="77777777" w:rsidR="006C5506" w:rsidRPr="002C0D13" w:rsidRDefault="007A1DE0">
            <w:pPr>
              <w:pStyle w:val="Other0"/>
              <w:spacing w:after="0"/>
              <w:ind w:left="240"/>
              <w:rPr>
                <w:color w:val="auto"/>
              </w:rPr>
            </w:pPr>
            <w:r w:rsidRPr="002C0D13">
              <w:rPr>
                <w:rStyle w:val="Other"/>
                <w:color w:val="auto"/>
              </w:rPr>
              <w:t>Rated dynamic head and head range</w:t>
            </w:r>
          </w:p>
        </w:tc>
        <w:tc>
          <w:tcPr>
            <w:tcW w:w="1210" w:type="dxa"/>
            <w:shd w:val="clear" w:color="auto" w:fill="auto"/>
            <w:vAlign w:val="center"/>
          </w:tcPr>
          <w:p w14:paraId="43D1BAF5" w14:textId="77777777" w:rsidR="006C5506" w:rsidRPr="002C0D13" w:rsidRDefault="007A1DE0">
            <w:pPr>
              <w:pStyle w:val="Other0"/>
              <w:tabs>
                <w:tab w:val="left" w:pos="974"/>
              </w:tabs>
              <w:spacing w:after="0"/>
              <w:rPr>
                <w:color w:val="auto"/>
              </w:rPr>
            </w:pPr>
            <w:r w:rsidRPr="002C0D13">
              <w:rPr>
                <w:rStyle w:val="Other"/>
                <w:color w:val="auto"/>
              </w:rPr>
              <w:t>m</w:t>
            </w:r>
            <w:r w:rsidRPr="002C0D13">
              <w:rPr>
                <w:rStyle w:val="Other"/>
                <w:color w:val="auto"/>
              </w:rPr>
              <w:tab/>
              <w:t>_</w:t>
            </w:r>
          </w:p>
        </w:tc>
        <w:tc>
          <w:tcPr>
            <w:tcW w:w="1613" w:type="dxa"/>
            <w:shd w:val="clear" w:color="auto" w:fill="auto"/>
            <w:vAlign w:val="bottom"/>
          </w:tcPr>
          <w:p w14:paraId="5FFE298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48B5EA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7A8D246" w14:textId="77777777">
        <w:trPr>
          <w:trHeight w:hRule="exact" w:val="504"/>
          <w:jc w:val="center"/>
        </w:trPr>
        <w:tc>
          <w:tcPr>
            <w:tcW w:w="758" w:type="dxa"/>
            <w:shd w:val="clear" w:color="auto" w:fill="auto"/>
            <w:vAlign w:val="center"/>
          </w:tcPr>
          <w:p w14:paraId="3EEC8BDE" w14:textId="77777777" w:rsidR="006C5506" w:rsidRPr="002C0D13" w:rsidRDefault="007A1DE0">
            <w:pPr>
              <w:pStyle w:val="Other0"/>
              <w:spacing w:after="0"/>
              <w:rPr>
                <w:color w:val="auto"/>
              </w:rPr>
            </w:pPr>
            <w:r w:rsidRPr="002C0D13">
              <w:rPr>
                <w:rStyle w:val="Other"/>
                <w:color w:val="auto"/>
              </w:rPr>
              <w:t>4.</w:t>
            </w:r>
          </w:p>
        </w:tc>
        <w:tc>
          <w:tcPr>
            <w:tcW w:w="3835" w:type="dxa"/>
            <w:shd w:val="clear" w:color="auto" w:fill="auto"/>
            <w:vAlign w:val="center"/>
          </w:tcPr>
          <w:p w14:paraId="13BE88E3" w14:textId="77777777" w:rsidR="006C5506" w:rsidRPr="002C0D13" w:rsidRDefault="007A1DE0">
            <w:pPr>
              <w:pStyle w:val="Other0"/>
              <w:spacing w:after="0"/>
              <w:ind w:left="240"/>
              <w:rPr>
                <w:color w:val="auto"/>
              </w:rPr>
            </w:pPr>
            <w:r w:rsidRPr="002C0D13">
              <w:rPr>
                <w:rStyle w:val="Other"/>
                <w:color w:val="auto"/>
              </w:rPr>
              <w:t>Full load speed</w:t>
            </w:r>
          </w:p>
        </w:tc>
        <w:tc>
          <w:tcPr>
            <w:tcW w:w="1210" w:type="dxa"/>
            <w:shd w:val="clear" w:color="auto" w:fill="auto"/>
            <w:vAlign w:val="center"/>
          </w:tcPr>
          <w:p w14:paraId="0F9619A6" w14:textId="77777777" w:rsidR="006C5506" w:rsidRPr="002C0D13" w:rsidRDefault="007A1DE0">
            <w:pPr>
              <w:pStyle w:val="Other0"/>
              <w:tabs>
                <w:tab w:val="left" w:pos="970"/>
              </w:tabs>
              <w:spacing w:after="0"/>
              <w:rPr>
                <w:color w:val="auto"/>
              </w:rPr>
            </w:pPr>
            <w:r w:rsidRPr="002C0D13">
              <w:rPr>
                <w:rStyle w:val="Other"/>
                <w:color w:val="auto"/>
              </w:rPr>
              <w:t>RPM</w:t>
            </w:r>
            <w:r w:rsidRPr="002C0D13">
              <w:rPr>
                <w:rStyle w:val="Other"/>
                <w:color w:val="auto"/>
              </w:rPr>
              <w:tab/>
              <w:t>_</w:t>
            </w:r>
          </w:p>
        </w:tc>
        <w:tc>
          <w:tcPr>
            <w:tcW w:w="1613" w:type="dxa"/>
            <w:shd w:val="clear" w:color="auto" w:fill="auto"/>
            <w:vAlign w:val="bottom"/>
          </w:tcPr>
          <w:p w14:paraId="0C62BD1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2FCCF4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D02A4A9" w14:textId="77777777">
        <w:trPr>
          <w:trHeight w:hRule="exact" w:val="499"/>
          <w:jc w:val="center"/>
        </w:trPr>
        <w:tc>
          <w:tcPr>
            <w:tcW w:w="758" w:type="dxa"/>
            <w:shd w:val="clear" w:color="auto" w:fill="auto"/>
            <w:vAlign w:val="center"/>
          </w:tcPr>
          <w:p w14:paraId="2297AE75" w14:textId="77777777" w:rsidR="006C5506" w:rsidRPr="002C0D13" w:rsidRDefault="007A1DE0">
            <w:pPr>
              <w:pStyle w:val="Other0"/>
              <w:spacing w:after="0"/>
              <w:rPr>
                <w:color w:val="auto"/>
              </w:rPr>
            </w:pPr>
            <w:r w:rsidRPr="002C0D13">
              <w:rPr>
                <w:rStyle w:val="Other"/>
                <w:color w:val="auto"/>
              </w:rPr>
              <w:t>5.</w:t>
            </w:r>
          </w:p>
        </w:tc>
        <w:tc>
          <w:tcPr>
            <w:tcW w:w="3835" w:type="dxa"/>
            <w:shd w:val="clear" w:color="auto" w:fill="auto"/>
            <w:vAlign w:val="center"/>
          </w:tcPr>
          <w:p w14:paraId="300C8F0E" w14:textId="77777777" w:rsidR="006C5506" w:rsidRPr="002C0D13" w:rsidRDefault="007A1DE0">
            <w:pPr>
              <w:pStyle w:val="Other0"/>
              <w:spacing w:after="0"/>
              <w:ind w:left="240"/>
              <w:rPr>
                <w:color w:val="auto"/>
              </w:rPr>
            </w:pPr>
            <w:r w:rsidRPr="002C0D13">
              <w:rPr>
                <w:rStyle w:val="Other"/>
                <w:color w:val="auto"/>
              </w:rPr>
              <w:t>Size of suction inlet</w:t>
            </w:r>
          </w:p>
        </w:tc>
        <w:tc>
          <w:tcPr>
            <w:tcW w:w="1210" w:type="dxa"/>
            <w:shd w:val="clear" w:color="auto" w:fill="auto"/>
            <w:vAlign w:val="center"/>
          </w:tcPr>
          <w:p w14:paraId="6CD8C9AD"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53BDD78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5021C4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0D9DF18" w14:textId="77777777">
        <w:trPr>
          <w:trHeight w:hRule="exact" w:val="518"/>
          <w:jc w:val="center"/>
        </w:trPr>
        <w:tc>
          <w:tcPr>
            <w:tcW w:w="758" w:type="dxa"/>
            <w:shd w:val="clear" w:color="auto" w:fill="auto"/>
            <w:vAlign w:val="center"/>
          </w:tcPr>
          <w:p w14:paraId="59739FF7" w14:textId="77777777" w:rsidR="006C5506" w:rsidRPr="002C0D13" w:rsidRDefault="007A1DE0">
            <w:pPr>
              <w:pStyle w:val="Other0"/>
              <w:spacing w:after="0"/>
              <w:rPr>
                <w:color w:val="auto"/>
              </w:rPr>
            </w:pPr>
            <w:r w:rsidRPr="002C0D13">
              <w:rPr>
                <w:rStyle w:val="Other"/>
                <w:color w:val="auto"/>
              </w:rPr>
              <w:t>6.</w:t>
            </w:r>
          </w:p>
        </w:tc>
        <w:tc>
          <w:tcPr>
            <w:tcW w:w="3835" w:type="dxa"/>
            <w:shd w:val="clear" w:color="auto" w:fill="auto"/>
            <w:vAlign w:val="center"/>
          </w:tcPr>
          <w:p w14:paraId="43CCA5E4" w14:textId="77777777" w:rsidR="006C5506" w:rsidRPr="002C0D13" w:rsidRDefault="007A1DE0">
            <w:pPr>
              <w:pStyle w:val="Other0"/>
              <w:spacing w:after="0"/>
              <w:ind w:left="240"/>
              <w:rPr>
                <w:color w:val="auto"/>
              </w:rPr>
            </w:pPr>
            <w:r w:rsidRPr="002C0D13">
              <w:rPr>
                <w:rStyle w:val="Other"/>
                <w:color w:val="auto"/>
              </w:rPr>
              <w:t>Size of discharge outlet</w:t>
            </w:r>
          </w:p>
        </w:tc>
        <w:tc>
          <w:tcPr>
            <w:tcW w:w="1210" w:type="dxa"/>
            <w:shd w:val="clear" w:color="auto" w:fill="auto"/>
            <w:vAlign w:val="center"/>
          </w:tcPr>
          <w:p w14:paraId="1D04E988"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607FC7B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11EACD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A2FD632" w14:textId="77777777">
        <w:trPr>
          <w:trHeight w:hRule="exact" w:val="562"/>
          <w:jc w:val="center"/>
        </w:trPr>
        <w:tc>
          <w:tcPr>
            <w:tcW w:w="758" w:type="dxa"/>
            <w:shd w:val="clear" w:color="auto" w:fill="auto"/>
            <w:vAlign w:val="center"/>
          </w:tcPr>
          <w:p w14:paraId="31506287" w14:textId="77777777" w:rsidR="006C5506" w:rsidRPr="002C0D13" w:rsidRDefault="007A1DE0">
            <w:pPr>
              <w:pStyle w:val="Other0"/>
              <w:spacing w:after="0"/>
              <w:rPr>
                <w:color w:val="auto"/>
              </w:rPr>
            </w:pPr>
            <w:r w:rsidRPr="002C0D13">
              <w:rPr>
                <w:rStyle w:val="Other"/>
                <w:color w:val="auto"/>
              </w:rPr>
              <w:t>7.</w:t>
            </w:r>
          </w:p>
        </w:tc>
        <w:tc>
          <w:tcPr>
            <w:tcW w:w="3835" w:type="dxa"/>
            <w:shd w:val="clear" w:color="auto" w:fill="auto"/>
            <w:vAlign w:val="center"/>
          </w:tcPr>
          <w:p w14:paraId="73E0A178" w14:textId="77777777" w:rsidR="006C5506" w:rsidRPr="002C0D13" w:rsidRDefault="007A1DE0">
            <w:pPr>
              <w:pStyle w:val="Other0"/>
              <w:spacing w:after="0"/>
              <w:ind w:left="240"/>
              <w:rPr>
                <w:color w:val="auto"/>
              </w:rPr>
            </w:pPr>
            <w:r w:rsidRPr="002C0D13">
              <w:rPr>
                <w:rStyle w:val="Other"/>
                <w:color w:val="auto"/>
              </w:rPr>
              <w:t>Size of base plate, foundation bolts etc.</w:t>
            </w:r>
          </w:p>
        </w:tc>
        <w:tc>
          <w:tcPr>
            <w:tcW w:w="1210" w:type="dxa"/>
            <w:shd w:val="clear" w:color="auto" w:fill="auto"/>
            <w:vAlign w:val="center"/>
          </w:tcPr>
          <w:p w14:paraId="0B9F5CED"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center"/>
          </w:tcPr>
          <w:p w14:paraId="7BBCABF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101E0198" w14:textId="77777777" w:rsidR="006C5506" w:rsidRPr="002C0D13" w:rsidRDefault="007A1DE0">
            <w:pPr>
              <w:pStyle w:val="Other0"/>
              <w:tabs>
                <w:tab w:val="left" w:leader="underscore" w:pos="1253"/>
              </w:tabs>
              <w:spacing w:after="0"/>
              <w:rPr>
                <w:color w:val="auto"/>
                <w:sz w:val="18"/>
                <w:szCs w:val="18"/>
              </w:rPr>
            </w:pPr>
            <w:r w:rsidRPr="002C0D13">
              <w:rPr>
                <w:rStyle w:val="Other"/>
                <w:color w:val="auto"/>
                <w:sz w:val="18"/>
                <w:szCs w:val="18"/>
              </w:rPr>
              <w:tab/>
            </w:r>
          </w:p>
        </w:tc>
      </w:tr>
      <w:tr w:rsidR="002C0D13" w:rsidRPr="002C0D13" w14:paraId="339AB58A" w14:textId="77777777">
        <w:trPr>
          <w:trHeight w:hRule="exact" w:val="562"/>
          <w:jc w:val="center"/>
        </w:trPr>
        <w:tc>
          <w:tcPr>
            <w:tcW w:w="758" w:type="dxa"/>
            <w:shd w:val="clear" w:color="auto" w:fill="auto"/>
            <w:vAlign w:val="center"/>
          </w:tcPr>
          <w:p w14:paraId="48391BEC" w14:textId="77777777" w:rsidR="006C5506" w:rsidRPr="002C0D13" w:rsidRDefault="007A1DE0">
            <w:pPr>
              <w:pStyle w:val="Other0"/>
              <w:spacing w:after="0"/>
              <w:rPr>
                <w:color w:val="auto"/>
              </w:rPr>
            </w:pPr>
            <w:r w:rsidRPr="002C0D13">
              <w:rPr>
                <w:rStyle w:val="Other"/>
                <w:color w:val="auto"/>
              </w:rPr>
              <w:t>8.</w:t>
            </w:r>
          </w:p>
        </w:tc>
        <w:tc>
          <w:tcPr>
            <w:tcW w:w="3835" w:type="dxa"/>
            <w:shd w:val="clear" w:color="auto" w:fill="auto"/>
            <w:vAlign w:val="center"/>
          </w:tcPr>
          <w:p w14:paraId="51F10BD1" w14:textId="77777777" w:rsidR="006C5506" w:rsidRPr="002C0D13" w:rsidRDefault="007A1DE0">
            <w:pPr>
              <w:pStyle w:val="Other0"/>
              <w:spacing w:after="0"/>
              <w:ind w:left="240"/>
              <w:rPr>
                <w:color w:val="auto"/>
              </w:rPr>
            </w:pPr>
            <w:r w:rsidRPr="002C0D13">
              <w:rPr>
                <w:rStyle w:val="Other"/>
                <w:color w:val="auto"/>
              </w:rPr>
              <w:t>Shut-off head</w:t>
            </w:r>
          </w:p>
        </w:tc>
        <w:tc>
          <w:tcPr>
            <w:tcW w:w="1210" w:type="dxa"/>
            <w:shd w:val="clear" w:color="auto" w:fill="auto"/>
            <w:vAlign w:val="center"/>
          </w:tcPr>
          <w:p w14:paraId="275F3E06" w14:textId="77777777" w:rsidR="006C5506" w:rsidRPr="002C0D13" w:rsidRDefault="007A1DE0">
            <w:pPr>
              <w:pStyle w:val="Other0"/>
              <w:tabs>
                <w:tab w:val="left" w:pos="974"/>
              </w:tabs>
              <w:spacing w:after="0"/>
              <w:rPr>
                <w:color w:val="auto"/>
              </w:rPr>
            </w:pPr>
            <w:r w:rsidRPr="002C0D13">
              <w:rPr>
                <w:rStyle w:val="Other"/>
                <w:color w:val="auto"/>
              </w:rPr>
              <w:t>m</w:t>
            </w:r>
            <w:r w:rsidRPr="002C0D13">
              <w:rPr>
                <w:rStyle w:val="Other"/>
                <w:color w:val="auto"/>
              </w:rPr>
              <w:tab/>
              <w:t>_</w:t>
            </w:r>
          </w:p>
        </w:tc>
        <w:tc>
          <w:tcPr>
            <w:tcW w:w="1613" w:type="dxa"/>
            <w:shd w:val="clear" w:color="auto" w:fill="auto"/>
            <w:vAlign w:val="bottom"/>
          </w:tcPr>
          <w:p w14:paraId="0BDB31A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730C22A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E751F77" w14:textId="77777777">
        <w:trPr>
          <w:trHeight w:hRule="exact" w:val="782"/>
          <w:jc w:val="center"/>
        </w:trPr>
        <w:tc>
          <w:tcPr>
            <w:tcW w:w="758" w:type="dxa"/>
            <w:shd w:val="clear" w:color="auto" w:fill="auto"/>
          </w:tcPr>
          <w:p w14:paraId="51334A9F" w14:textId="77777777" w:rsidR="006C5506" w:rsidRPr="002C0D13" w:rsidRDefault="007A1DE0">
            <w:pPr>
              <w:pStyle w:val="Other0"/>
              <w:spacing w:before="100" w:after="0"/>
              <w:rPr>
                <w:color w:val="auto"/>
              </w:rPr>
            </w:pPr>
            <w:r w:rsidRPr="002C0D13">
              <w:rPr>
                <w:rStyle w:val="Other"/>
                <w:color w:val="auto"/>
              </w:rPr>
              <w:t>9.</w:t>
            </w:r>
          </w:p>
        </w:tc>
        <w:tc>
          <w:tcPr>
            <w:tcW w:w="3835" w:type="dxa"/>
            <w:shd w:val="clear" w:color="auto" w:fill="auto"/>
            <w:vAlign w:val="center"/>
          </w:tcPr>
          <w:p w14:paraId="37C28749" w14:textId="77777777" w:rsidR="006C5506" w:rsidRPr="002C0D13" w:rsidRDefault="007A1DE0">
            <w:pPr>
              <w:pStyle w:val="Other0"/>
              <w:spacing w:after="0"/>
              <w:ind w:left="240"/>
              <w:rPr>
                <w:color w:val="auto"/>
              </w:rPr>
            </w:pPr>
            <w:r w:rsidRPr="002C0D13">
              <w:rPr>
                <w:rStyle w:val="Other"/>
                <w:color w:val="auto"/>
              </w:rPr>
              <w:t>Capacity at specified total dynamic head</w:t>
            </w:r>
          </w:p>
        </w:tc>
        <w:tc>
          <w:tcPr>
            <w:tcW w:w="1210" w:type="dxa"/>
            <w:shd w:val="clear" w:color="auto" w:fill="auto"/>
          </w:tcPr>
          <w:p w14:paraId="3CCCC6F9" w14:textId="77777777" w:rsidR="006C5506" w:rsidRPr="002C0D13" w:rsidRDefault="007A1DE0">
            <w:pPr>
              <w:pStyle w:val="Other0"/>
              <w:spacing w:before="100" w:after="0"/>
              <w:rPr>
                <w:color w:val="auto"/>
              </w:rPr>
            </w:pPr>
            <w:r w:rsidRPr="002C0D13">
              <w:rPr>
                <w:rStyle w:val="Other"/>
                <w:color w:val="auto"/>
              </w:rPr>
              <w:t>Litre/M _</w:t>
            </w:r>
          </w:p>
        </w:tc>
        <w:tc>
          <w:tcPr>
            <w:tcW w:w="1613" w:type="dxa"/>
            <w:shd w:val="clear" w:color="auto" w:fill="auto"/>
            <w:vAlign w:val="center"/>
          </w:tcPr>
          <w:p w14:paraId="16FA14E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1301931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EBC752" w14:textId="77777777">
        <w:trPr>
          <w:trHeight w:hRule="exact" w:val="792"/>
          <w:jc w:val="center"/>
        </w:trPr>
        <w:tc>
          <w:tcPr>
            <w:tcW w:w="758" w:type="dxa"/>
            <w:shd w:val="clear" w:color="auto" w:fill="auto"/>
          </w:tcPr>
          <w:p w14:paraId="2E44FBF6" w14:textId="77777777" w:rsidR="006C5506" w:rsidRPr="002C0D13" w:rsidRDefault="007A1DE0">
            <w:pPr>
              <w:pStyle w:val="Other0"/>
              <w:spacing w:before="100" w:after="0"/>
              <w:rPr>
                <w:color w:val="auto"/>
              </w:rPr>
            </w:pPr>
            <w:r w:rsidRPr="002C0D13">
              <w:rPr>
                <w:rStyle w:val="Other"/>
                <w:color w:val="auto"/>
              </w:rPr>
              <w:t>10.</w:t>
            </w:r>
          </w:p>
        </w:tc>
        <w:tc>
          <w:tcPr>
            <w:tcW w:w="3835" w:type="dxa"/>
            <w:shd w:val="clear" w:color="auto" w:fill="auto"/>
            <w:vAlign w:val="center"/>
          </w:tcPr>
          <w:p w14:paraId="2782DD24" w14:textId="77777777" w:rsidR="006C5506" w:rsidRPr="002C0D13" w:rsidRDefault="007A1DE0">
            <w:pPr>
              <w:pStyle w:val="Other0"/>
              <w:spacing w:after="0"/>
              <w:ind w:left="240"/>
              <w:rPr>
                <w:color w:val="auto"/>
              </w:rPr>
            </w:pPr>
            <w:r w:rsidRPr="002C0D13">
              <w:rPr>
                <w:rStyle w:val="Other"/>
                <w:color w:val="auto"/>
              </w:rPr>
              <w:t>Efficiency at above capacity at specified head</w:t>
            </w:r>
          </w:p>
        </w:tc>
        <w:tc>
          <w:tcPr>
            <w:tcW w:w="1210" w:type="dxa"/>
            <w:shd w:val="clear" w:color="auto" w:fill="auto"/>
          </w:tcPr>
          <w:p w14:paraId="626A8093" w14:textId="77777777" w:rsidR="006C5506" w:rsidRPr="002C0D13" w:rsidRDefault="007A1DE0">
            <w:pPr>
              <w:pStyle w:val="Other0"/>
              <w:tabs>
                <w:tab w:val="left" w:pos="979"/>
              </w:tabs>
              <w:spacing w:before="100" w:after="0"/>
              <w:rPr>
                <w:color w:val="auto"/>
              </w:rPr>
            </w:pPr>
            <w:r w:rsidRPr="002C0D13">
              <w:rPr>
                <w:rStyle w:val="Other"/>
                <w:color w:val="auto"/>
              </w:rPr>
              <w:t>%</w:t>
            </w:r>
            <w:r w:rsidRPr="002C0D13">
              <w:rPr>
                <w:rStyle w:val="Other"/>
                <w:color w:val="auto"/>
              </w:rPr>
              <w:tab/>
              <w:t>_</w:t>
            </w:r>
          </w:p>
        </w:tc>
        <w:tc>
          <w:tcPr>
            <w:tcW w:w="1613" w:type="dxa"/>
            <w:shd w:val="clear" w:color="auto" w:fill="auto"/>
            <w:vAlign w:val="center"/>
          </w:tcPr>
          <w:p w14:paraId="2AD360B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0A323A1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D0AF3D5" w14:textId="77777777">
        <w:trPr>
          <w:trHeight w:hRule="exact" w:val="509"/>
          <w:jc w:val="center"/>
        </w:trPr>
        <w:tc>
          <w:tcPr>
            <w:tcW w:w="758" w:type="dxa"/>
            <w:shd w:val="clear" w:color="auto" w:fill="auto"/>
            <w:vAlign w:val="center"/>
          </w:tcPr>
          <w:p w14:paraId="474A6064" w14:textId="77777777" w:rsidR="006C5506" w:rsidRPr="002C0D13" w:rsidRDefault="007A1DE0">
            <w:pPr>
              <w:pStyle w:val="Other0"/>
              <w:spacing w:after="0"/>
              <w:rPr>
                <w:color w:val="auto"/>
              </w:rPr>
            </w:pPr>
            <w:r w:rsidRPr="002C0D13">
              <w:rPr>
                <w:rStyle w:val="Other"/>
                <w:color w:val="auto"/>
              </w:rPr>
              <w:t>11.</w:t>
            </w:r>
          </w:p>
        </w:tc>
        <w:tc>
          <w:tcPr>
            <w:tcW w:w="3835" w:type="dxa"/>
            <w:shd w:val="clear" w:color="auto" w:fill="auto"/>
            <w:vAlign w:val="center"/>
          </w:tcPr>
          <w:p w14:paraId="0B60C0BC" w14:textId="77777777" w:rsidR="006C5506" w:rsidRPr="002C0D13" w:rsidRDefault="007A1DE0">
            <w:pPr>
              <w:pStyle w:val="Other0"/>
              <w:spacing w:after="0"/>
              <w:ind w:left="240"/>
              <w:rPr>
                <w:color w:val="auto"/>
              </w:rPr>
            </w:pPr>
            <w:r w:rsidRPr="002C0D13">
              <w:rPr>
                <w:rStyle w:val="Other"/>
                <w:color w:val="auto"/>
              </w:rPr>
              <w:t>Power required at above capacity</w:t>
            </w:r>
          </w:p>
        </w:tc>
        <w:tc>
          <w:tcPr>
            <w:tcW w:w="1210" w:type="dxa"/>
            <w:shd w:val="clear" w:color="auto" w:fill="auto"/>
            <w:vAlign w:val="center"/>
          </w:tcPr>
          <w:p w14:paraId="19CEAF10" w14:textId="77777777" w:rsidR="006C5506" w:rsidRPr="002C0D13" w:rsidRDefault="007A1DE0">
            <w:pPr>
              <w:pStyle w:val="Other0"/>
              <w:tabs>
                <w:tab w:val="left" w:pos="970"/>
              </w:tabs>
              <w:spacing w:after="0"/>
              <w:rPr>
                <w:color w:val="auto"/>
              </w:rPr>
            </w:pPr>
            <w:r w:rsidRPr="002C0D13">
              <w:rPr>
                <w:rStyle w:val="Other"/>
                <w:color w:val="auto"/>
              </w:rPr>
              <w:t>Kw</w:t>
            </w:r>
            <w:r w:rsidRPr="002C0D13">
              <w:rPr>
                <w:rStyle w:val="Other"/>
                <w:color w:val="auto"/>
              </w:rPr>
              <w:tab/>
              <w:t>_</w:t>
            </w:r>
          </w:p>
        </w:tc>
        <w:tc>
          <w:tcPr>
            <w:tcW w:w="1613" w:type="dxa"/>
            <w:shd w:val="clear" w:color="auto" w:fill="auto"/>
            <w:vAlign w:val="center"/>
          </w:tcPr>
          <w:p w14:paraId="291EA63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17DB8F0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208D957" w14:textId="77777777">
        <w:trPr>
          <w:trHeight w:hRule="exact" w:val="778"/>
          <w:jc w:val="center"/>
        </w:trPr>
        <w:tc>
          <w:tcPr>
            <w:tcW w:w="758" w:type="dxa"/>
            <w:shd w:val="clear" w:color="auto" w:fill="auto"/>
          </w:tcPr>
          <w:p w14:paraId="083908A0" w14:textId="77777777" w:rsidR="006C5506" w:rsidRPr="002C0D13" w:rsidRDefault="007A1DE0">
            <w:pPr>
              <w:pStyle w:val="Other0"/>
              <w:spacing w:before="80" w:after="0"/>
              <w:rPr>
                <w:color w:val="auto"/>
              </w:rPr>
            </w:pPr>
            <w:r w:rsidRPr="002C0D13">
              <w:rPr>
                <w:rStyle w:val="Other"/>
                <w:color w:val="auto"/>
              </w:rPr>
              <w:t>12.</w:t>
            </w:r>
          </w:p>
        </w:tc>
        <w:tc>
          <w:tcPr>
            <w:tcW w:w="3835" w:type="dxa"/>
            <w:shd w:val="clear" w:color="auto" w:fill="auto"/>
            <w:vAlign w:val="center"/>
          </w:tcPr>
          <w:p w14:paraId="0F0C983A" w14:textId="77777777" w:rsidR="006C5506" w:rsidRPr="002C0D13" w:rsidRDefault="007A1DE0">
            <w:pPr>
              <w:pStyle w:val="Other0"/>
              <w:spacing w:after="0"/>
              <w:ind w:left="240"/>
              <w:rPr>
                <w:color w:val="auto"/>
              </w:rPr>
            </w:pPr>
            <w:r w:rsidRPr="002C0D13">
              <w:rPr>
                <w:rStyle w:val="Other"/>
                <w:color w:val="auto"/>
              </w:rPr>
              <w:t>Max. power consumption at closed discharge</w:t>
            </w:r>
          </w:p>
        </w:tc>
        <w:tc>
          <w:tcPr>
            <w:tcW w:w="1210" w:type="dxa"/>
            <w:shd w:val="clear" w:color="auto" w:fill="auto"/>
          </w:tcPr>
          <w:p w14:paraId="7138A217" w14:textId="77777777" w:rsidR="006C5506" w:rsidRPr="002C0D13" w:rsidRDefault="007A1DE0">
            <w:pPr>
              <w:pStyle w:val="Other0"/>
              <w:tabs>
                <w:tab w:val="left" w:pos="970"/>
              </w:tabs>
              <w:spacing w:before="80" w:after="0"/>
              <w:rPr>
                <w:color w:val="auto"/>
              </w:rPr>
            </w:pPr>
            <w:r w:rsidRPr="002C0D13">
              <w:rPr>
                <w:rStyle w:val="Other"/>
                <w:color w:val="auto"/>
              </w:rPr>
              <w:t>Kw</w:t>
            </w:r>
            <w:r w:rsidRPr="002C0D13">
              <w:rPr>
                <w:rStyle w:val="Other"/>
                <w:color w:val="auto"/>
              </w:rPr>
              <w:tab/>
              <w:t>_</w:t>
            </w:r>
          </w:p>
        </w:tc>
        <w:tc>
          <w:tcPr>
            <w:tcW w:w="1613" w:type="dxa"/>
            <w:shd w:val="clear" w:color="auto" w:fill="auto"/>
            <w:vAlign w:val="center"/>
          </w:tcPr>
          <w:p w14:paraId="24AF2EF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6FA96EB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10F8607" w14:textId="77777777">
        <w:trPr>
          <w:trHeight w:hRule="exact" w:val="494"/>
          <w:jc w:val="center"/>
        </w:trPr>
        <w:tc>
          <w:tcPr>
            <w:tcW w:w="758" w:type="dxa"/>
            <w:shd w:val="clear" w:color="auto" w:fill="auto"/>
            <w:vAlign w:val="center"/>
          </w:tcPr>
          <w:p w14:paraId="3886B273" w14:textId="77777777" w:rsidR="006C5506" w:rsidRPr="002C0D13" w:rsidRDefault="007A1DE0">
            <w:pPr>
              <w:pStyle w:val="Other0"/>
              <w:spacing w:after="0"/>
              <w:rPr>
                <w:color w:val="auto"/>
              </w:rPr>
            </w:pPr>
            <w:r w:rsidRPr="002C0D13">
              <w:rPr>
                <w:rStyle w:val="Other"/>
                <w:color w:val="auto"/>
              </w:rPr>
              <w:t>13.</w:t>
            </w:r>
          </w:p>
        </w:tc>
        <w:tc>
          <w:tcPr>
            <w:tcW w:w="3835" w:type="dxa"/>
            <w:shd w:val="clear" w:color="auto" w:fill="auto"/>
            <w:vAlign w:val="center"/>
          </w:tcPr>
          <w:p w14:paraId="2278C96F" w14:textId="77777777" w:rsidR="006C5506" w:rsidRPr="002C0D13" w:rsidRDefault="007A1DE0">
            <w:pPr>
              <w:pStyle w:val="Other0"/>
              <w:spacing w:after="0"/>
              <w:ind w:left="240"/>
              <w:rPr>
                <w:color w:val="auto"/>
              </w:rPr>
            </w:pPr>
            <w:r w:rsidRPr="002C0D13">
              <w:rPr>
                <w:rStyle w:val="Other"/>
                <w:color w:val="auto"/>
              </w:rPr>
              <w:t>Total loss in suction</w:t>
            </w:r>
          </w:p>
        </w:tc>
        <w:tc>
          <w:tcPr>
            <w:tcW w:w="1210" w:type="dxa"/>
            <w:shd w:val="clear" w:color="auto" w:fill="auto"/>
            <w:vAlign w:val="center"/>
          </w:tcPr>
          <w:p w14:paraId="0ED47122" w14:textId="77777777" w:rsidR="006C5506" w:rsidRPr="002C0D13" w:rsidRDefault="007A1DE0">
            <w:pPr>
              <w:pStyle w:val="Other0"/>
              <w:tabs>
                <w:tab w:val="left" w:pos="974"/>
              </w:tabs>
              <w:spacing w:after="0"/>
              <w:rPr>
                <w:color w:val="auto"/>
              </w:rPr>
            </w:pPr>
            <w:r w:rsidRPr="002C0D13">
              <w:rPr>
                <w:rStyle w:val="Other"/>
                <w:color w:val="auto"/>
              </w:rPr>
              <w:t>m</w:t>
            </w:r>
            <w:r w:rsidRPr="002C0D13">
              <w:rPr>
                <w:rStyle w:val="Other"/>
                <w:color w:val="auto"/>
              </w:rPr>
              <w:tab/>
              <w:t>_</w:t>
            </w:r>
          </w:p>
        </w:tc>
        <w:tc>
          <w:tcPr>
            <w:tcW w:w="1613" w:type="dxa"/>
            <w:shd w:val="clear" w:color="auto" w:fill="auto"/>
            <w:vAlign w:val="bottom"/>
          </w:tcPr>
          <w:p w14:paraId="0704D59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F83743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529282F" w14:textId="77777777">
        <w:trPr>
          <w:trHeight w:hRule="exact" w:val="518"/>
          <w:jc w:val="center"/>
        </w:trPr>
        <w:tc>
          <w:tcPr>
            <w:tcW w:w="758" w:type="dxa"/>
            <w:shd w:val="clear" w:color="auto" w:fill="auto"/>
            <w:vAlign w:val="center"/>
          </w:tcPr>
          <w:p w14:paraId="5B959F05" w14:textId="77777777" w:rsidR="006C5506" w:rsidRPr="002C0D13" w:rsidRDefault="007A1DE0">
            <w:pPr>
              <w:pStyle w:val="Other0"/>
              <w:spacing w:after="0"/>
              <w:rPr>
                <w:color w:val="auto"/>
              </w:rPr>
            </w:pPr>
            <w:r w:rsidRPr="002C0D13">
              <w:rPr>
                <w:rStyle w:val="Other"/>
                <w:color w:val="auto"/>
              </w:rPr>
              <w:t>14.</w:t>
            </w:r>
          </w:p>
        </w:tc>
        <w:tc>
          <w:tcPr>
            <w:tcW w:w="3835" w:type="dxa"/>
            <w:shd w:val="clear" w:color="auto" w:fill="auto"/>
            <w:vAlign w:val="center"/>
          </w:tcPr>
          <w:p w14:paraId="160272E9" w14:textId="77777777" w:rsidR="006C5506" w:rsidRPr="002C0D13" w:rsidRDefault="007A1DE0">
            <w:pPr>
              <w:pStyle w:val="Other0"/>
              <w:spacing w:after="0"/>
              <w:ind w:left="240"/>
              <w:rPr>
                <w:color w:val="auto"/>
              </w:rPr>
            </w:pPr>
            <w:r w:rsidRPr="002C0D13">
              <w:rPr>
                <w:rStyle w:val="Other"/>
                <w:color w:val="auto"/>
              </w:rPr>
              <w:t>Pump casing material</w:t>
            </w:r>
          </w:p>
        </w:tc>
        <w:tc>
          <w:tcPr>
            <w:tcW w:w="1210" w:type="dxa"/>
            <w:shd w:val="clear" w:color="auto" w:fill="auto"/>
            <w:vAlign w:val="center"/>
          </w:tcPr>
          <w:p w14:paraId="76FF244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5202E4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E9D574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00606A" w14:textId="77777777">
        <w:trPr>
          <w:trHeight w:hRule="exact" w:val="504"/>
          <w:jc w:val="center"/>
        </w:trPr>
        <w:tc>
          <w:tcPr>
            <w:tcW w:w="758" w:type="dxa"/>
            <w:shd w:val="clear" w:color="auto" w:fill="auto"/>
            <w:vAlign w:val="center"/>
          </w:tcPr>
          <w:p w14:paraId="76F78F87" w14:textId="77777777" w:rsidR="006C5506" w:rsidRPr="002C0D13" w:rsidRDefault="007A1DE0">
            <w:pPr>
              <w:pStyle w:val="Other0"/>
              <w:spacing w:after="0"/>
              <w:rPr>
                <w:color w:val="auto"/>
              </w:rPr>
            </w:pPr>
            <w:r w:rsidRPr="002C0D13">
              <w:rPr>
                <w:rStyle w:val="Other"/>
                <w:color w:val="auto"/>
              </w:rPr>
              <w:t>15.</w:t>
            </w:r>
          </w:p>
        </w:tc>
        <w:tc>
          <w:tcPr>
            <w:tcW w:w="3835" w:type="dxa"/>
            <w:shd w:val="clear" w:color="auto" w:fill="auto"/>
            <w:vAlign w:val="center"/>
          </w:tcPr>
          <w:p w14:paraId="124A22EF" w14:textId="77777777" w:rsidR="006C5506" w:rsidRPr="002C0D13" w:rsidRDefault="007A1DE0">
            <w:pPr>
              <w:pStyle w:val="Other0"/>
              <w:spacing w:after="0"/>
              <w:ind w:left="240"/>
              <w:rPr>
                <w:color w:val="auto"/>
              </w:rPr>
            </w:pPr>
            <w:r w:rsidRPr="002C0D13">
              <w:rPr>
                <w:rStyle w:val="Other"/>
                <w:color w:val="auto"/>
              </w:rPr>
              <w:t>Impeller material</w:t>
            </w:r>
          </w:p>
        </w:tc>
        <w:tc>
          <w:tcPr>
            <w:tcW w:w="1210" w:type="dxa"/>
            <w:shd w:val="clear" w:color="auto" w:fill="auto"/>
            <w:vAlign w:val="center"/>
          </w:tcPr>
          <w:p w14:paraId="412AEC1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6AFE9D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5AB0C3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CAD3028" w14:textId="77777777">
        <w:trPr>
          <w:trHeight w:hRule="exact" w:val="389"/>
          <w:jc w:val="center"/>
        </w:trPr>
        <w:tc>
          <w:tcPr>
            <w:tcW w:w="758" w:type="dxa"/>
            <w:shd w:val="clear" w:color="auto" w:fill="auto"/>
            <w:vAlign w:val="center"/>
          </w:tcPr>
          <w:p w14:paraId="7F7F9274" w14:textId="77777777" w:rsidR="006C5506" w:rsidRPr="002C0D13" w:rsidRDefault="007A1DE0">
            <w:pPr>
              <w:pStyle w:val="Other0"/>
              <w:spacing w:after="0"/>
              <w:rPr>
                <w:color w:val="auto"/>
              </w:rPr>
            </w:pPr>
            <w:r w:rsidRPr="002C0D13">
              <w:rPr>
                <w:rStyle w:val="Other"/>
                <w:color w:val="auto"/>
              </w:rPr>
              <w:t>16.</w:t>
            </w:r>
          </w:p>
        </w:tc>
        <w:tc>
          <w:tcPr>
            <w:tcW w:w="3835" w:type="dxa"/>
            <w:shd w:val="clear" w:color="auto" w:fill="auto"/>
            <w:vAlign w:val="center"/>
          </w:tcPr>
          <w:p w14:paraId="5C226513" w14:textId="77777777" w:rsidR="006C5506" w:rsidRPr="002C0D13" w:rsidRDefault="007A1DE0">
            <w:pPr>
              <w:pStyle w:val="Other0"/>
              <w:spacing w:after="0"/>
              <w:ind w:left="240"/>
              <w:rPr>
                <w:color w:val="auto"/>
              </w:rPr>
            </w:pPr>
            <w:r w:rsidRPr="002C0D13">
              <w:rPr>
                <w:rStyle w:val="Other"/>
                <w:color w:val="auto"/>
              </w:rPr>
              <w:t>Shaft material</w:t>
            </w:r>
          </w:p>
        </w:tc>
        <w:tc>
          <w:tcPr>
            <w:tcW w:w="1210" w:type="dxa"/>
            <w:tcBorders>
              <w:bottom w:val="single" w:sz="4" w:space="0" w:color="auto"/>
            </w:tcBorders>
            <w:shd w:val="clear" w:color="auto" w:fill="auto"/>
            <w:vAlign w:val="center"/>
          </w:tcPr>
          <w:p w14:paraId="2E8C6A5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5BD83650"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10A8896F" w14:textId="77777777" w:rsidR="006C5506" w:rsidRPr="002C0D13" w:rsidRDefault="006C5506">
            <w:pPr>
              <w:rPr>
                <w:color w:val="auto"/>
                <w:sz w:val="10"/>
                <w:szCs w:val="10"/>
              </w:rPr>
            </w:pPr>
          </w:p>
        </w:tc>
      </w:tr>
    </w:tbl>
    <w:p w14:paraId="0B1D374A"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3797"/>
        <w:gridCol w:w="1253"/>
        <w:gridCol w:w="1613"/>
        <w:gridCol w:w="2050"/>
      </w:tblGrid>
      <w:tr w:rsidR="002C0D13" w:rsidRPr="002C0D13" w14:paraId="3EA87683" w14:textId="77777777">
        <w:trPr>
          <w:trHeight w:hRule="exact" w:val="432"/>
          <w:jc w:val="center"/>
        </w:trPr>
        <w:tc>
          <w:tcPr>
            <w:tcW w:w="768" w:type="dxa"/>
            <w:tcBorders>
              <w:top w:val="single" w:sz="4" w:space="0" w:color="auto"/>
            </w:tcBorders>
            <w:shd w:val="clear" w:color="auto" w:fill="auto"/>
            <w:vAlign w:val="center"/>
          </w:tcPr>
          <w:p w14:paraId="7ADED3AB" w14:textId="77777777" w:rsidR="006C5506" w:rsidRPr="002C0D13" w:rsidRDefault="007A1DE0">
            <w:pPr>
              <w:pStyle w:val="Other0"/>
              <w:spacing w:after="0"/>
              <w:rPr>
                <w:color w:val="auto"/>
              </w:rPr>
            </w:pPr>
            <w:r w:rsidRPr="002C0D13">
              <w:rPr>
                <w:rStyle w:val="Other"/>
                <w:color w:val="auto"/>
              </w:rPr>
              <w:lastRenderedPageBreak/>
              <w:t>ITEM</w:t>
            </w:r>
          </w:p>
        </w:tc>
        <w:tc>
          <w:tcPr>
            <w:tcW w:w="3797" w:type="dxa"/>
            <w:tcBorders>
              <w:top w:val="single" w:sz="4" w:space="0" w:color="auto"/>
            </w:tcBorders>
            <w:shd w:val="clear" w:color="auto" w:fill="auto"/>
            <w:vAlign w:val="center"/>
          </w:tcPr>
          <w:p w14:paraId="516B3364" w14:textId="77777777" w:rsidR="006C5506" w:rsidRPr="002C0D13" w:rsidRDefault="007A1DE0">
            <w:pPr>
              <w:pStyle w:val="Other0"/>
              <w:spacing w:after="0"/>
              <w:ind w:firstLine="240"/>
              <w:rPr>
                <w:color w:val="auto"/>
              </w:rPr>
            </w:pPr>
            <w:r w:rsidRPr="002C0D13">
              <w:rPr>
                <w:rStyle w:val="Other"/>
                <w:color w:val="auto"/>
              </w:rPr>
              <w:t>DESIGNATION</w:t>
            </w:r>
          </w:p>
        </w:tc>
        <w:tc>
          <w:tcPr>
            <w:tcW w:w="1253" w:type="dxa"/>
            <w:tcBorders>
              <w:top w:val="single" w:sz="4" w:space="0" w:color="auto"/>
            </w:tcBorders>
            <w:shd w:val="clear" w:color="auto" w:fill="auto"/>
            <w:vAlign w:val="center"/>
          </w:tcPr>
          <w:p w14:paraId="189F6F4D" w14:textId="77777777" w:rsidR="006C5506" w:rsidRPr="002C0D13" w:rsidRDefault="007A1DE0">
            <w:pPr>
              <w:pStyle w:val="Other0"/>
              <w:spacing w:after="0"/>
              <w:ind w:left="120"/>
              <w:jc w:val="center"/>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377DACFF"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B628C2C"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DED2B89" w14:textId="77777777">
        <w:trPr>
          <w:trHeight w:hRule="exact" w:val="538"/>
          <w:jc w:val="center"/>
        </w:trPr>
        <w:tc>
          <w:tcPr>
            <w:tcW w:w="768" w:type="dxa"/>
            <w:tcBorders>
              <w:top w:val="single" w:sz="4" w:space="0" w:color="auto"/>
            </w:tcBorders>
            <w:shd w:val="clear" w:color="auto" w:fill="auto"/>
            <w:vAlign w:val="center"/>
          </w:tcPr>
          <w:p w14:paraId="5FD74340" w14:textId="77777777" w:rsidR="006C5506" w:rsidRPr="002C0D13" w:rsidRDefault="007A1DE0">
            <w:pPr>
              <w:pStyle w:val="Other0"/>
              <w:spacing w:after="0"/>
              <w:rPr>
                <w:color w:val="auto"/>
              </w:rPr>
            </w:pPr>
            <w:r w:rsidRPr="002C0D13">
              <w:rPr>
                <w:rStyle w:val="Other"/>
                <w:color w:val="auto"/>
              </w:rPr>
              <w:t>17.</w:t>
            </w:r>
          </w:p>
        </w:tc>
        <w:tc>
          <w:tcPr>
            <w:tcW w:w="3797" w:type="dxa"/>
            <w:tcBorders>
              <w:top w:val="single" w:sz="4" w:space="0" w:color="auto"/>
            </w:tcBorders>
            <w:shd w:val="clear" w:color="auto" w:fill="auto"/>
            <w:vAlign w:val="center"/>
          </w:tcPr>
          <w:p w14:paraId="603BC8E9" w14:textId="77777777" w:rsidR="006C5506" w:rsidRPr="002C0D13" w:rsidRDefault="007A1DE0">
            <w:pPr>
              <w:pStyle w:val="Other0"/>
              <w:spacing w:after="0"/>
              <w:ind w:firstLine="240"/>
              <w:rPr>
                <w:color w:val="auto"/>
              </w:rPr>
            </w:pPr>
            <w:r w:rsidRPr="002C0D13">
              <w:rPr>
                <w:rStyle w:val="Other"/>
                <w:color w:val="auto"/>
              </w:rPr>
              <w:t>Base plate material</w:t>
            </w:r>
          </w:p>
        </w:tc>
        <w:tc>
          <w:tcPr>
            <w:tcW w:w="1253" w:type="dxa"/>
            <w:tcBorders>
              <w:top w:val="single" w:sz="4" w:space="0" w:color="auto"/>
            </w:tcBorders>
            <w:shd w:val="clear" w:color="auto" w:fill="auto"/>
            <w:vAlign w:val="center"/>
          </w:tcPr>
          <w:p w14:paraId="70978A9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vAlign w:val="bottom"/>
          </w:tcPr>
          <w:p w14:paraId="00AD2EB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0EE68E4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E948E29" w14:textId="77777777">
        <w:trPr>
          <w:trHeight w:hRule="exact" w:val="518"/>
          <w:jc w:val="center"/>
        </w:trPr>
        <w:tc>
          <w:tcPr>
            <w:tcW w:w="768" w:type="dxa"/>
            <w:shd w:val="clear" w:color="auto" w:fill="auto"/>
            <w:vAlign w:val="center"/>
          </w:tcPr>
          <w:p w14:paraId="4EAC01C5" w14:textId="77777777" w:rsidR="006C5506" w:rsidRPr="002C0D13" w:rsidRDefault="007A1DE0">
            <w:pPr>
              <w:pStyle w:val="Other0"/>
              <w:spacing w:after="0"/>
              <w:rPr>
                <w:color w:val="auto"/>
              </w:rPr>
            </w:pPr>
            <w:r w:rsidRPr="002C0D13">
              <w:rPr>
                <w:rStyle w:val="Other"/>
                <w:color w:val="auto"/>
              </w:rPr>
              <w:t>18.</w:t>
            </w:r>
          </w:p>
        </w:tc>
        <w:tc>
          <w:tcPr>
            <w:tcW w:w="3797" w:type="dxa"/>
            <w:shd w:val="clear" w:color="auto" w:fill="auto"/>
            <w:vAlign w:val="center"/>
          </w:tcPr>
          <w:p w14:paraId="37CCC061" w14:textId="77777777" w:rsidR="006C5506" w:rsidRPr="002C0D13" w:rsidRDefault="007A1DE0">
            <w:pPr>
              <w:pStyle w:val="Other0"/>
              <w:spacing w:after="0"/>
              <w:ind w:firstLine="240"/>
              <w:rPr>
                <w:color w:val="auto"/>
              </w:rPr>
            </w:pPr>
            <w:r w:rsidRPr="002C0D13">
              <w:rPr>
                <w:rStyle w:val="Other"/>
                <w:color w:val="auto"/>
              </w:rPr>
              <w:t>Bearing type</w:t>
            </w:r>
          </w:p>
        </w:tc>
        <w:tc>
          <w:tcPr>
            <w:tcW w:w="1253" w:type="dxa"/>
            <w:shd w:val="clear" w:color="auto" w:fill="auto"/>
            <w:vAlign w:val="center"/>
          </w:tcPr>
          <w:p w14:paraId="44FD0C9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AD92EB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38E2C46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075A530" w14:textId="77777777">
        <w:trPr>
          <w:trHeight w:hRule="exact" w:val="504"/>
          <w:jc w:val="center"/>
        </w:trPr>
        <w:tc>
          <w:tcPr>
            <w:tcW w:w="768" w:type="dxa"/>
            <w:shd w:val="clear" w:color="auto" w:fill="auto"/>
            <w:vAlign w:val="center"/>
          </w:tcPr>
          <w:p w14:paraId="541E9B54" w14:textId="77777777" w:rsidR="006C5506" w:rsidRPr="002C0D13" w:rsidRDefault="007A1DE0">
            <w:pPr>
              <w:pStyle w:val="Other0"/>
              <w:spacing w:after="0"/>
              <w:rPr>
                <w:color w:val="auto"/>
              </w:rPr>
            </w:pPr>
            <w:r w:rsidRPr="002C0D13">
              <w:rPr>
                <w:rStyle w:val="Other"/>
                <w:color w:val="auto"/>
              </w:rPr>
              <w:t>19.</w:t>
            </w:r>
          </w:p>
        </w:tc>
        <w:tc>
          <w:tcPr>
            <w:tcW w:w="3797" w:type="dxa"/>
            <w:shd w:val="clear" w:color="auto" w:fill="auto"/>
            <w:vAlign w:val="center"/>
          </w:tcPr>
          <w:p w14:paraId="3539B6AA" w14:textId="77777777" w:rsidR="006C5506" w:rsidRPr="002C0D13" w:rsidRDefault="007A1DE0">
            <w:pPr>
              <w:pStyle w:val="Other0"/>
              <w:spacing w:after="0"/>
              <w:ind w:firstLine="240"/>
              <w:rPr>
                <w:color w:val="auto"/>
              </w:rPr>
            </w:pPr>
            <w:r w:rsidRPr="002C0D13">
              <w:rPr>
                <w:rStyle w:val="Other"/>
                <w:color w:val="auto"/>
              </w:rPr>
              <w:t>Lubrication arrangement</w:t>
            </w:r>
          </w:p>
        </w:tc>
        <w:tc>
          <w:tcPr>
            <w:tcW w:w="1253" w:type="dxa"/>
            <w:shd w:val="clear" w:color="auto" w:fill="auto"/>
            <w:vAlign w:val="center"/>
          </w:tcPr>
          <w:p w14:paraId="022166B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566EFF0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7B39B8D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E55F041" w14:textId="77777777">
        <w:trPr>
          <w:trHeight w:hRule="exact" w:val="494"/>
          <w:jc w:val="center"/>
        </w:trPr>
        <w:tc>
          <w:tcPr>
            <w:tcW w:w="768" w:type="dxa"/>
            <w:shd w:val="clear" w:color="auto" w:fill="auto"/>
            <w:vAlign w:val="center"/>
          </w:tcPr>
          <w:p w14:paraId="6C4F178C" w14:textId="77777777" w:rsidR="006C5506" w:rsidRPr="002C0D13" w:rsidRDefault="007A1DE0">
            <w:pPr>
              <w:pStyle w:val="Other0"/>
              <w:spacing w:after="0"/>
              <w:rPr>
                <w:color w:val="auto"/>
              </w:rPr>
            </w:pPr>
            <w:r w:rsidRPr="002C0D13">
              <w:rPr>
                <w:rStyle w:val="Other"/>
                <w:color w:val="auto"/>
              </w:rPr>
              <w:t>20.</w:t>
            </w:r>
          </w:p>
        </w:tc>
        <w:tc>
          <w:tcPr>
            <w:tcW w:w="3797" w:type="dxa"/>
            <w:shd w:val="clear" w:color="auto" w:fill="auto"/>
            <w:vAlign w:val="center"/>
          </w:tcPr>
          <w:p w14:paraId="31475277" w14:textId="77777777" w:rsidR="006C5506" w:rsidRPr="002C0D13" w:rsidRDefault="007A1DE0">
            <w:pPr>
              <w:pStyle w:val="Other0"/>
              <w:spacing w:after="0"/>
              <w:ind w:firstLine="240"/>
              <w:rPr>
                <w:color w:val="auto"/>
              </w:rPr>
            </w:pPr>
            <w:r w:rsidRPr="002C0D13">
              <w:rPr>
                <w:rStyle w:val="Other"/>
                <w:color w:val="auto"/>
              </w:rPr>
              <w:t>Standards to which it conforms</w:t>
            </w:r>
          </w:p>
        </w:tc>
        <w:tc>
          <w:tcPr>
            <w:tcW w:w="1253" w:type="dxa"/>
            <w:shd w:val="clear" w:color="auto" w:fill="auto"/>
            <w:vAlign w:val="center"/>
          </w:tcPr>
          <w:p w14:paraId="18337BC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A1FF48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6F5CA1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D51E395" w14:textId="77777777">
        <w:trPr>
          <w:trHeight w:hRule="exact" w:val="523"/>
          <w:jc w:val="center"/>
        </w:trPr>
        <w:tc>
          <w:tcPr>
            <w:tcW w:w="768" w:type="dxa"/>
            <w:shd w:val="clear" w:color="auto" w:fill="auto"/>
            <w:vAlign w:val="center"/>
          </w:tcPr>
          <w:p w14:paraId="61EEADAD" w14:textId="77777777" w:rsidR="006C5506" w:rsidRPr="002C0D13" w:rsidRDefault="007A1DE0">
            <w:pPr>
              <w:pStyle w:val="Other0"/>
              <w:spacing w:after="0"/>
              <w:rPr>
                <w:color w:val="auto"/>
              </w:rPr>
            </w:pPr>
            <w:r w:rsidRPr="002C0D13">
              <w:rPr>
                <w:rStyle w:val="Other"/>
                <w:color w:val="auto"/>
              </w:rPr>
              <w:t>b)</w:t>
            </w:r>
          </w:p>
        </w:tc>
        <w:tc>
          <w:tcPr>
            <w:tcW w:w="3797" w:type="dxa"/>
            <w:shd w:val="clear" w:color="auto" w:fill="auto"/>
            <w:vAlign w:val="center"/>
          </w:tcPr>
          <w:p w14:paraId="1C89AB4E" w14:textId="77777777" w:rsidR="006C5506" w:rsidRPr="002C0D13" w:rsidRDefault="007A1DE0">
            <w:pPr>
              <w:pStyle w:val="Other0"/>
              <w:spacing w:after="0"/>
              <w:ind w:firstLine="240"/>
              <w:rPr>
                <w:color w:val="auto"/>
              </w:rPr>
            </w:pPr>
            <w:r w:rsidRPr="002C0D13">
              <w:rPr>
                <w:rStyle w:val="Other"/>
                <w:color w:val="auto"/>
              </w:rPr>
              <w:t>Motor particulars :</w:t>
            </w:r>
          </w:p>
        </w:tc>
        <w:tc>
          <w:tcPr>
            <w:tcW w:w="1253" w:type="dxa"/>
            <w:shd w:val="clear" w:color="auto" w:fill="auto"/>
          </w:tcPr>
          <w:p w14:paraId="687D8090" w14:textId="77777777" w:rsidR="006C5506" w:rsidRPr="002C0D13" w:rsidRDefault="006C5506">
            <w:pPr>
              <w:rPr>
                <w:color w:val="auto"/>
                <w:sz w:val="10"/>
                <w:szCs w:val="10"/>
              </w:rPr>
            </w:pPr>
          </w:p>
        </w:tc>
        <w:tc>
          <w:tcPr>
            <w:tcW w:w="1613" w:type="dxa"/>
            <w:shd w:val="clear" w:color="auto" w:fill="auto"/>
          </w:tcPr>
          <w:p w14:paraId="31B9FB1E" w14:textId="77777777" w:rsidR="006C5506" w:rsidRPr="002C0D13" w:rsidRDefault="006C5506">
            <w:pPr>
              <w:rPr>
                <w:color w:val="auto"/>
                <w:sz w:val="10"/>
                <w:szCs w:val="10"/>
              </w:rPr>
            </w:pPr>
          </w:p>
        </w:tc>
        <w:tc>
          <w:tcPr>
            <w:tcW w:w="2050" w:type="dxa"/>
            <w:shd w:val="clear" w:color="auto" w:fill="auto"/>
          </w:tcPr>
          <w:p w14:paraId="46E36977" w14:textId="77777777" w:rsidR="006C5506" w:rsidRPr="002C0D13" w:rsidRDefault="006C5506">
            <w:pPr>
              <w:rPr>
                <w:color w:val="auto"/>
                <w:sz w:val="10"/>
                <w:szCs w:val="10"/>
              </w:rPr>
            </w:pPr>
          </w:p>
        </w:tc>
      </w:tr>
      <w:tr w:rsidR="002C0D13" w:rsidRPr="002C0D13" w14:paraId="13B33647" w14:textId="77777777">
        <w:trPr>
          <w:trHeight w:hRule="exact" w:val="499"/>
          <w:jc w:val="center"/>
        </w:trPr>
        <w:tc>
          <w:tcPr>
            <w:tcW w:w="768" w:type="dxa"/>
            <w:shd w:val="clear" w:color="auto" w:fill="auto"/>
            <w:vAlign w:val="center"/>
          </w:tcPr>
          <w:p w14:paraId="69948D70" w14:textId="77777777" w:rsidR="006C5506" w:rsidRPr="002C0D13" w:rsidRDefault="007A1DE0">
            <w:pPr>
              <w:pStyle w:val="Other0"/>
              <w:spacing w:after="0"/>
              <w:rPr>
                <w:color w:val="auto"/>
              </w:rPr>
            </w:pPr>
            <w:r w:rsidRPr="002C0D13">
              <w:rPr>
                <w:rStyle w:val="Other"/>
                <w:color w:val="auto"/>
              </w:rPr>
              <w:t>1.</w:t>
            </w:r>
          </w:p>
        </w:tc>
        <w:tc>
          <w:tcPr>
            <w:tcW w:w="3797" w:type="dxa"/>
            <w:shd w:val="clear" w:color="auto" w:fill="auto"/>
            <w:vAlign w:val="center"/>
          </w:tcPr>
          <w:p w14:paraId="0302F861" w14:textId="77777777" w:rsidR="006C5506" w:rsidRPr="002C0D13" w:rsidRDefault="007A1DE0">
            <w:pPr>
              <w:pStyle w:val="Other0"/>
              <w:spacing w:after="0"/>
              <w:ind w:firstLine="240"/>
              <w:rPr>
                <w:color w:val="auto"/>
              </w:rPr>
            </w:pPr>
            <w:r w:rsidRPr="002C0D13">
              <w:rPr>
                <w:rStyle w:val="Other"/>
                <w:color w:val="auto"/>
              </w:rPr>
              <w:t>Manufacturer</w:t>
            </w:r>
          </w:p>
        </w:tc>
        <w:tc>
          <w:tcPr>
            <w:tcW w:w="1253" w:type="dxa"/>
            <w:shd w:val="clear" w:color="auto" w:fill="auto"/>
            <w:vAlign w:val="center"/>
          </w:tcPr>
          <w:p w14:paraId="23FF49E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13C3D4C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5AC6B24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05DB4F8" w14:textId="77777777">
        <w:trPr>
          <w:trHeight w:hRule="exact" w:val="523"/>
          <w:jc w:val="center"/>
        </w:trPr>
        <w:tc>
          <w:tcPr>
            <w:tcW w:w="768" w:type="dxa"/>
            <w:shd w:val="clear" w:color="auto" w:fill="auto"/>
            <w:vAlign w:val="center"/>
          </w:tcPr>
          <w:p w14:paraId="5D35F066" w14:textId="77777777" w:rsidR="006C5506" w:rsidRPr="002C0D13" w:rsidRDefault="007A1DE0">
            <w:pPr>
              <w:pStyle w:val="Other0"/>
              <w:spacing w:after="0"/>
              <w:rPr>
                <w:color w:val="auto"/>
              </w:rPr>
            </w:pPr>
            <w:r w:rsidRPr="002C0D13">
              <w:rPr>
                <w:rStyle w:val="Other"/>
                <w:color w:val="auto"/>
              </w:rPr>
              <w:t>2.</w:t>
            </w:r>
          </w:p>
        </w:tc>
        <w:tc>
          <w:tcPr>
            <w:tcW w:w="3797" w:type="dxa"/>
            <w:shd w:val="clear" w:color="auto" w:fill="auto"/>
            <w:vAlign w:val="center"/>
          </w:tcPr>
          <w:p w14:paraId="79545224" w14:textId="77777777" w:rsidR="006C5506" w:rsidRPr="002C0D13" w:rsidRDefault="007A1DE0">
            <w:pPr>
              <w:pStyle w:val="Other0"/>
              <w:spacing w:after="0"/>
              <w:ind w:firstLine="240"/>
              <w:rPr>
                <w:color w:val="auto"/>
              </w:rPr>
            </w:pPr>
            <w:r w:rsidRPr="002C0D13">
              <w:rPr>
                <w:rStyle w:val="Other"/>
                <w:color w:val="auto"/>
              </w:rPr>
              <w:t>Type</w:t>
            </w:r>
          </w:p>
        </w:tc>
        <w:tc>
          <w:tcPr>
            <w:tcW w:w="1253" w:type="dxa"/>
            <w:shd w:val="clear" w:color="auto" w:fill="auto"/>
            <w:vAlign w:val="center"/>
          </w:tcPr>
          <w:p w14:paraId="32E02E2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5D5790C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0359A00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DDF2FB4" w14:textId="77777777">
        <w:trPr>
          <w:trHeight w:hRule="exact" w:val="504"/>
          <w:jc w:val="center"/>
        </w:trPr>
        <w:tc>
          <w:tcPr>
            <w:tcW w:w="768" w:type="dxa"/>
            <w:shd w:val="clear" w:color="auto" w:fill="auto"/>
            <w:vAlign w:val="center"/>
          </w:tcPr>
          <w:p w14:paraId="45F441F2" w14:textId="77777777" w:rsidR="006C5506" w:rsidRPr="002C0D13" w:rsidRDefault="007A1DE0">
            <w:pPr>
              <w:pStyle w:val="Other0"/>
              <w:spacing w:after="0"/>
              <w:rPr>
                <w:color w:val="auto"/>
              </w:rPr>
            </w:pPr>
            <w:r w:rsidRPr="002C0D13">
              <w:rPr>
                <w:rStyle w:val="Other"/>
                <w:color w:val="auto"/>
              </w:rPr>
              <w:t>3.</w:t>
            </w:r>
          </w:p>
        </w:tc>
        <w:tc>
          <w:tcPr>
            <w:tcW w:w="3797" w:type="dxa"/>
            <w:shd w:val="clear" w:color="auto" w:fill="auto"/>
            <w:vAlign w:val="center"/>
          </w:tcPr>
          <w:p w14:paraId="4692AF10" w14:textId="77777777" w:rsidR="006C5506" w:rsidRPr="002C0D13" w:rsidRDefault="007A1DE0">
            <w:pPr>
              <w:pStyle w:val="Other0"/>
              <w:spacing w:after="0"/>
              <w:ind w:firstLine="240"/>
              <w:rPr>
                <w:color w:val="auto"/>
              </w:rPr>
            </w:pPr>
            <w:r w:rsidRPr="002C0D13">
              <w:rPr>
                <w:rStyle w:val="Other"/>
                <w:color w:val="auto"/>
              </w:rPr>
              <w:t>Rating</w:t>
            </w:r>
          </w:p>
        </w:tc>
        <w:tc>
          <w:tcPr>
            <w:tcW w:w="1253" w:type="dxa"/>
            <w:shd w:val="clear" w:color="auto" w:fill="auto"/>
            <w:vAlign w:val="center"/>
          </w:tcPr>
          <w:p w14:paraId="0452E3F7" w14:textId="77777777" w:rsidR="006C5506" w:rsidRPr="002C0D13" w:rsidRDefault="007A1DE0">
            <w:pPr>
              <w:pStyle w:val="Other0"/>
              <w:tabs>
                <w:tab w:val="left" w:pos="970"/>
              </w:tabs>
              <w:spacing w:after="0"/>
              <w:rPr>
                <w:color w:val="auto"/>
              </w:rPr>
            </w:pPr>
            <w:r w:rsidRPr="002C0D13">
              <w:rPr>
                <w:rStyle w:val="Other"/>
                <w:color w:val="auto"/>
              </w:rPr>
              <w:t>KW</w:t>
            </w:r>
            <w:r w:rsidRPr="002C0D13">
              <w:rPr>
                <w:rStyle w:val="Other"/>
                <w:color w:val="auto"/>
              </w:rPr>
              <w:tab/>
              <w:t>_</w:t>
            </w:r>
          </w:p>
        </w:tc>
        <w:tc>
          <w:tcPr>
            <w:tcW w:w="1613" w:type="dxa"/>
            <w:shd w:val="clear" w:color="auto" w:fill="auto"/>
            <w:vAlign w:val="center"/>
          </w:tcPr>
          <w:p w14:paraId="7B00247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F83C9B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C67B9EA" w14:textId="77777777">
        <w:trPr>
          <w:trHeight w:hRule="exact" w:val="514"/>
          <w:jc w:val="center"/>
        </w:trPr>
        <w:tc>
          <w:tcPr>
            <w:tcW w:w="768" w:type="dxa"/>
            <w:shd w:val="clear" w:color="auto" w:fill="auto"/>
            <w:vAlign w:val="center"/>
          </w:tcPr>
          <w:p w14:paraId="4635D047" w14:textId="77777777" w:rsidR="006C5506" w:rsidRPr="002C0D13" w:rsidRDefault="007A1DE0">
            <w:pPr>
              <w:pStyle w:val="Other0"/>
              <w:spacing w:after="0"/>
              <w:rPr>
                <w:color w:val="auto"/>
              </w:rPr>
            </w:pPr>
            <w:r w:rsidRPr="002C0D13">
              <w:rPr>
                <w:rStyle w:val="Other"/>
                <w:color w:val="auto"/>
              </w:rPr>
              <w:t>4.</w:t>
            </w:r>
          </w:p>
        </w:tc>
        <w:tc>
          <w:tcPr>
            <w:tcW w:w="3797" w:type="dxa"/>
            <w:shd w:val="clear" w:color="auto" w:fill="auto"/>
            <w:vAlign w:val="center"/>
          </w:tcPr>
          <w:p w14:paraId="1983FD00" w14:textId="77777777" w:rsidR="006C5506" w:rsidRPr="002C0D13" w:rsidRDefault="007A1DE0">
            <w:pPr>
              <w:pStyle w:val="Other0"/>
              <w:spacing w:after="0"/>
              <w:ind w:firstLine="240"/>
              <w:rPr>
                <w:color w:val="auto"/>
              </w:rPr>
            </w:pPr>
            <w:r w:rsidRPr="002C0D13">
              <w:rPr>
                <w:rStyle w:val="Other"/>
                <w:color w:val="auto"/>
              </w:rPr>
              <w:t>Rated voltage</w:t>
            </w:r>
          </w:p>
        </w:tc>
        <w:tc>
          <w:tcPr>
            <w:tcW w:w="1253" w:type="dxa"/>
            <w:shd w:val="clear" w:color="auto" w:fill="auto"/>
            <w:vAlign w:val="center"/>
          </w:tcPr>
          <w:p w14:paraId="778DAE3B"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shd w:val="clear" w:color="auto" w:fill="auto"/>
            <w:vAlign w:val="center"/>
          </w:tcPr>
          <w:p w14:paraId="1162075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78C082D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EB3A83D" w14:textId="77777777">
        <w:trPr>
          <w:trHeight w:hRule="exact" w:val="509"/>
          <w:jc w:val="center"/>
        </w:trPr>
        <w:tc>
          <w:tcPr>
            <w:tcW w:w="768" w:type="dxa"/>
            <w:shd w:val="clear" w:color="auto" w:fill="auto"/>
            <w:vAlign w:val="center"/>
          </w:tcPr>
          <w:p w14:paraId="0253F0CC" w14:textId="77777777" w:rsidR="006C5506" w:rsidRPr="002C0D13" w:rsidRDefault="007A1DE0">
            <w:pPr>
              <w:pStyle w:val="Other0"/>
              <w:spacing w:after="0"/>
              <w:rPr>
                <w:color w:val="auto"/>
              </w:rPr>
            </w:pPr>
            <w:r w:rsidRPr="002C0D13">
              <w:rPr>
                <w:rStyle w:val="Other"/>
                <w:color w:val="auto"/>
              </w:rPr>
              <w:t>5.</w:t>
            </w:r>
          </w:p>
        </w:tc>
        <w:tc>
          <w:tcPr>
            <w:tcW w:w="3797" w:type="dxa"/>
            <w:shd w:val="clear" w:color="auto" w:fill="auto"/>
            <w:vAlign w:val="center"/>
          </w:tcPr>
          <w:p w14:paraId="69496AB8" w14:textId="77777777" w:rsidR="006C5506" w:rsidRPr="002C0D13" w:rsidRDefault="007A1DE0">
            <w:pPr>
              <w:pStyle w:val="Other0"/>
              <w:spacing w:after="0"/>
              <w:ind w:firstLine="240"/>
              <w:rPr>
                <w:color w:val="auto"/>
              </w:rPr>
            </w:pPr>
            <w:r w:rsidRPr="002C0D13">
              <w:rPr>
                <w:rStyle w:val="Other"/>
                <w:color w:val="auto"/>
              </w:rPr>
              <w:t>Frequency</w:t>
            </w:r>
          </w:p>
        </w:tc>
        <w:tc>
          <w:tcPr>
            <w:tcW w:w="1253" w:type="dxa"/>
            <w:shd w:val="clear" w:color="auto" w:fill="auto"/>
            <w:vAlign w:val="center"/>
          </w:tcPr>
          <w:p w14:paraId="408FFFEB" w14:textId="77777777" w:rsidR="006C5506" w:rsidRPr="002C0D13" w:rsidRDefault="007A1DE0">
            <w:pPr>
              <w:pStyle w:val="Other0"/>
              <w:tabs>
                <w:tab w:val="left" w:pos="970"/>
              </w:tabs>
              <w:spacing w:after="0"/>
              <w:rPr>
                <w:color w:val="auto"/>
              </w:rPr>
            </w:pPr>
            <w:r w:rsidRPr="002C0D13">
              <w:rPr>
                <w:rStyle w:val="Other"/>
                <w:color w:val="auto"/>
              </w:rPr>
              <w:t>HZ</w:t>
            </w:r>
            <w:r w:rsidRPr="002C0D13">
              <w:rPr>
                <w:rStyle w:val="Other"/>
                <w:color w:val="auto"/>
              </w:rPr>
              <w:tab/>
              <w:t>_</w:t>
            </w:r>
          </w:p>
        </w:tc>
        <w:tc>
          <w:tcPr>
            <w:tcW w:w="1613" w:type="dxa"/>
            <w:shd w:val="clear" w:color="auto" w:fill="auto"/>
            <w:vAlign w:val="center"/>
          </w:tcPr>
          <w:p w14:paraId="6F59BA8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6054C26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AED91B6" w14:textId="77777777">
        <w:trPr>
          <w:trHeight w:hRule="exact" w:val="504"/>
          <w:jc w:val="center"/>
        </w:trPr>
        <w:tc>
          <w:tcPr>
            <w:tcW w:w="768" w:type="dxa"/>
            <w:shd w:val="clear" w:color="auto" w:fill="auto"/>
            <w:vAlign w:val="center"/>
          </w:tcPr>
          <w:p w14:paraId="3D4A016E" w14:textId="77777777" w:rsidR="006C5506" w:rsidRPr="002C0D13" w:rsidRDefault="007A1DE0">
            <w:pPr>
              <w:pStyle w:val="Other0"/>
              <w:spacing w:after="0"/>
              <w:rPr>
                <w:color w:val="auto"/>
              </w:rPr>
            </w:pPr>
            <w:r w:rsidRPr="002C0D13">
              <w:rPr>
                <w:rStyle w:val="Other"/>
                <w:color w:val="auto"/>
              </w:rPr>
              <w:t>6.</w:t>
            </w:r>
          </w:p>
        </w:tc>
        <w:tc>
          <w:tcPr>
            <w:tcW w:w="3797" w:type="dxa"/>
            <w:shd w:val="clear" w:color="auto" w:fill="auto"/>
            <w:vAlign w:val="center"/>
          </w:tcPr>
          <w:p w14:paraId="5B25A78F" w14:textId="77777777" w:rsidR="006C5506" w:rsidRPr="002C0D13" w:rsidRDefault="007A1DE0">
            <w:pPr>
              <w:pStyle w:val="Other0"/>
              <w:spacing w:after="0"/>
              <w:ind w:firstLine="240"/>
              <w:rPr>
                <w:color w:val="auto"/>
              </w:rPr>
            </w:pPr>
            <w:r w:rsidRPr="002C0D13">
              <w:rPr>
                <w:rStyle w:val="Other"/>
                <w:color w:val="auto"/>
              </w:rPr>
              <w:t>No. of phases</w:t>
            </w:r>
          </w:p>
        </w:tc>
        <w:tc>
          <w:tcPr>
            <w:tcW w:w="1253" w:type="dxa"/>
            <w:shd w:val="clear" w:color="auto" w:fill="auto"/>
            <w:vAlign w:val="center"/>
          </w:tcPr>
          <w:p w14:paraId="4E9A078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06203D3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1DD9E33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47410FF" w14:textId="77777777">
        <w:trPr>
          <w:trHeight w:hRule="exact" w:val="504"/>
          <w:jc w:val="center"/>
        </w:trPr>
        <w:tc>
          <w:tcPr>
            <w:tcW w:w="768" w:type="dxa"/>
            <w:shd w:val="clear" w:color="auto" w:fill="auto"/>
            <w:vAlign w:val="center"/>
          </w:tcPr>
          <w:p w14:paraId="16FBD4D4" w14:textId="77777777" w:rsidR="006C5506" w:rsidRPr="002C0D13" w:rsidRDefault="007A1DE0">
            <w:pPr>
              <w:pStyle w:val="Other0"/>
              <w:spacing w:after="0"/>
              <w:rPr>
                <w:color w:val="auto"/>
              </w:rPr>
            </w:pPr>
            <w:r w:rsidRPr="002C0D13">
              <w:rPr>
                <w:rStyle w:val="Other"/>
                <w:color w:val="auto"/>
              </w:rPr>
              <w:t>7.</w:t>
            </w:r>
          </w:p>
        </w:tc>
        <w:tc>
          <w:tcPr>
            <w:tcW w:w="3797" w:type="dxa"/>
            <w:shd w:val="clear" w:color="auto" w:fill="auto"/>
            <w:vAlign w:val="center"/>
          </w:tcPr>
          <w:p w14:paraId="56207718" w14:textId="77777777" w:rsidR="006C5506" w:rsidRPr="002C0D13" w:rsidRDefault="007A1DE0">
            <w:pPr>
              <w:pStyle w:val="Other0"/>
              <w:spacing w:after="0"/>
              <w:ind w:firstLine="240"/>
              <w:rPr>
                <w:color w:val="auto"/>
              </w:rPr>
            </w:pPr>
            <w:r w:rsidRPr="002C0D13">
              <w:rPr>
                <w:rStyle w:val="Other"/>
                <w:color w:val="auto"/>
              </w:rPr>
              <w:t>Type of enclosure and cooling</w:t>
            </w:r>
          </w:p>
        </w:tc>
        <w:tc>
          <w:tcPr>
            <w:tcW w:w="1253" w:type="dxa"/>
            <w:shd w:val="clear" w:color="auto" w:fill="auto"/>
            <w:vAlign w:val="center"/>
          </w:tcPr>
          <w:p w14:paraId="3685C8C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57389A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C758B75" w14:textId="77777777" w:rsidR="006C5506" w:rsidRPr="002C0D13" w:rsidRDefault="007A1DE0">
            <w:pPr>
              <w:pStyle w:val="Other0"/>
              <w:tabs>
                <w:tab w:val="left" w:leader="underscore" w:pos="1320"/>
              </w:tabs>
              <w:spacing w:after="0"/>
              <w:rPr>
                <w:color w:val="auto"/>
              </w:rPr>
            </w:pPr>
            <w:r w:rsidRPr="002C0D13">
              <w:rPr>
                <w:rStyle w:val="Other"/>
                <w:color w:val="auto"/>
              </w:rPr>
              <w:tab/>
            </w:r>
          </w:p>
        </w:tc>
      </w:tr>
      <w:tr w:rsidR="002C0D13" w:rsidRPr="002C0D13" w14:paraId="332D98DF" w14:textId="77777777">
        <w:trPr>
          <w:trHeight w:hRule="exact" w:val="499"/>
          <w:jc w:val="center"/>
        </w:trPr>
        <w:tc>
          <w:tcPr>
            <w:tcW w:w="768" w:type="dxa"/>
            <w:shd w:val="clear" w:color="auto" w:fill="auto"/>
            <w:vAlign w:val="center"/>
          </w:tcPr>
          <w:p w14:paraId="33BCEC77" w14:textId="77777777" w:rsidR="006C5506" w:rsidRPr="002C0D13" w:rsidRDefault="007A1DE0">
            <w:pPr>
              <w:pStyle w:val="Other0"/>
              <w:spacing w:after="0"/>
              <w:rPr>
                <w:color w:val="auto"/>
              </w:rPr>
            </w:pPr>
            <w:r w:rsidRPr="002C0D13">
              <w:rPr>
                <w:rStyle w:val="Other"/>
                <w:color w:val="auto"/>
              </w:rPr>
              <w:t>8.</w:t>
            </w:r>
          </w:p>
        </w:tc>
        <w:tc>
          <w:tcPr>
            <w:tcW w:w="3797" w:type="dxa"/>
            <w:shd w:val="clear" w:color="auto" w:fill="auto"/>
            <w:vAlign w:val="center"/>
          </w:tcPr>
          <w:p w14:paraId="71C8654C" w14:textId="77777777" w:rsidR="006C5506" w:rsidRPr="002C0D13" w:rsidRDefault="007A1DE0">
            <w:pPr>
              <w:pStyle w:val="Other0"/>
              <w:spacing w:after="0"/>
              <w:ind w:firstLine="240"/>
              <w:rPr>
                <w:color w:val="auto"/>
              </w:rPr>
            </w:pPr>
            <w:r w:rsidRPr="002C0D13">
              <w:rPr>
                <w:rStyle w:val="Other"/>
                <w:color w:val="auto"/>
              </w:rPr>
              <w:t>Class of insulation</w:t>
            </w:r>
          </w:p>
        </w:tc>
        <w:tc>
          <w:tcPr>
            <w:tcW w:w="1253" w:type="dxa"/>
            <w:shd w:val="clear" w:color="auto" w:fill="auto"/>
            <w:vAlign w:val="center"/>
          </w:tcPr>
          <w:p w14:paraId="2FE30D2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47D0E8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CA2233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760BBC0" w14:textId="77777777">
        <w:trPr>
          <w:trHeight w:hRule="exact" w:val="523"/>
          <w:jc w:val="center"/>
        </w:trPr>
        <w:tc>
          <w:tcPr>
            <w:tcW w:w="768" w:type="dxa"/>
            <w:shd w:val="clear" w:color="auto" w:fill="auto"/>
            <w:vAlign w:val="center"/>
          </w:tcPr>
          <w:p w14:paraId="774E7D13" w14:textId="77777777" w:rsidR="006C5506" w:rsidRPr="002C0D13" w:rsidRDefault="007A1DE0">
            <w:pPr>
              <w:pStyle w:val="Other0"/>
              <w:spacing w:after="0"/>
              <w:rPr>
                <w:color w:val="auto"/>
              </w:rPr>
            </w:pPr>
            <w:r w:rsidRPr="002C0D13">
              <w:rPr>
                <w:rStyle w:val="Other"/>
                <w:color w:val="auto"/>
              </w:rPr>
              <w:t>9.</w:t>
            </w:r>
          </w:p>
        </w:tc>
        <w:tc>
          <w:tcPr>
            <w:tcW w:w="3797" w:type="dxa"/>
            <w:shd w:val="clear" w:color="auto" w:fill="auto"/>
            <w:vAlign w:val="center"/>
          </w:tcPr>
          <w:p w14:paraId="1921287B" w14:textId="77777777" w:rsidR="006C5506" w:rsidRPr="002C0D13" w:rsidRDefault="007A1DE0">
            <w:pPr>
              <w:pStyle w:val="Other0"/>
              <w:spacing w:after="0"/>
              <w:ind w:firstLine="240"/>
              <w:rPr>
                <w:color w:val="auto"/>
              </w:rPr>
            </w:pPr>
            <w:r w:rsidRPr="002C0D13">
              <w:rPr>
                <w:rStyle w:val="Other"/>
                <w:color w:val="auto"/>
              </w:rPr>
              <w:t>Type of starting</w:t>
            </w:r>
          </w:p>
        </w:tc>
        <w:tc>
          <w:tcPr>
            <w:tcW w:w="1253" w:type="dxa"/>
            <w:shd w:val="clear" w:color="auto" w:fill="auto"/>
            <w:vAlign w:val="center"/>
          </w:tcPr>
          <w:p w14:paraId="281AC3C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5D5CC5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60CE2A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F51ED4A" w14:textId="77777777">
        <w:trPr>
          <w:trHeight w:hRule="exact" w:val="499"/>
          <w:jc w:val="center"/>
        </w:trPr>
        <w:tc>
          <w:tcPr>
            <w:tcW w:w="768" w:type="dxa"/>
            <w:shd w:val="clear" w:color="auto" w:fill="auto"/>
            <w:vAlign w:val="center"/>
          </w:tcPr>
          <w:p w14:paraId="250F715E" w14:textId="77777777" w:rsidR="006C5506" w:rsidRPr="002C0D13" w:rsidRDefault="007A1DE0">
            <w:pPr>
              <w:pStyle w:val="Other0"/>
              <w:spacing w:after="0"/>
              <w:rPr>
                <w:color w:val="auto"/>
              </w:rPr>
            </w:pPr>
            <w:r w:rsidRPr="002C0D13">
              <w:rPr>
                <w:rStyle w:val="Other"/>
                <w:color w:val="auto"/>
              </w:rPr>
              <w:t>10.</w:t>
            </w:r>
          </w:p>
        </w:tc>
        <w:tc>
          <w:tcPr>
            <w:tcW w:w="3797" w:type="dxa"/>
            <w:shd w:val="clear" w:color="auto" w:fill="auto"/>
            <w:vAlign w:val="center"/>
          </w:tcPr>
          <w:p w14:paraId="5C7CFAF7" w14:textId="77777777" w:rsidR="006C5506" w:rsidRPr="002C0D13" w:rsidRDefault="007A1DE0">
            <w:pPr>
              <w:pStyle w:val="Other0"/>
              <w:spacing w:after="0"/>
              <w:ind w:firstLine="240"/>
              <w:rPr>
                <w:color w:val="auto"/>
              </w:rPr>
            </w:pPr>
            <w:r w:rsidRPr="002C0D13">
              <w:rPr>
                <w:rStyle w:val="Other"/>
                <w:color w:val="auto"/>
              </w:rPr>
              <w:t>Full load speed</w:t>
            </w:r>
          </w:p>
        </w:tc>
        <w:tc>
          <w:tcPr>
            <w:tcW w:w="1253" w:type="dxa"/>
            <w:shd w:val="clear" w:color="auto" w:fill="auto"/>
            <w:vAlign w:val="center"/>
          </w:tcPr>
          <w:p w14:paraId="41B4AB13" w14:textId="77777777" w:rsidR="006C5506" w:rsidRPr="002C0D13" w:rsidRDefault="007A1DE0">
            <w:pPr>
              <w:pStyle w:val="Other0"/>
              <w:tabs>
                <w:tab w:val="left" w:pos="970"/>
              </w:tabs>
              <w:spacing w:after="0"/>
              <w:rPr>
                <w:color w:val="auto"/>
              </w:rPr>
            </w:pPr>
            <w:r w:rsidRPr="002C0D13">
              <w:rPr>
                <w:rStyle w:val="Other"/>
                <w:color w:val="auto"/>
              </w:rPr>
              <w:t>RPM</w:t>
            </w:r>
            <w:r w:rsidRPr="002C0D13">
              <w:rPr>
                <w:rStyle w:val="Other"/>
                <w:color w:val="auto"/>
              </w:rPr>
              <w:tab/>
              <w:t>_</w:t>
            </w:r>
          </w:p>
        </w:tc>
        <w:tc>
          <w:tcPr>
            <w:tcW w:w="1613" w:type="dxa"/>
            <w:shd w:val="clear" w:color="auto" w:fill="auto"/>
            <w:vAlign w:val="bottom"/>
          </w:tcPr>
          <w:p w14:paraId="4B13CD7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1BE5F1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ED8D270" w14:textId="77777777">
        <w:trPr>
          <w:trHeight w:hRule="exact" w:val="499"/>
          <w:jc w:val="center"/>
        </w:trPr>
        <w:tc>
          <w:tcPr>
            <w:tcW w:w="768" w:type="dxa"/>
            <w:shd w:val="clear" w:color="auto" w:fill="auto"/>
            <w:vAlign w:val="center"/>
          </w:tcPr>
          <w:p w14:paraId="5508E8C1" w14:textId="77777777" w:rsidR="006C5506" w:rsidRPr="002C0D13" w:rsidRDefault="007A1DE0">
            <w:pPr>
              <w:pStyle w:val="Other0"/>
              <w:spacing w:after="0"/>
              <w:rPr>
                <w:color w:val="auto"/>
              </w:rPr>
            </w:pPr>
            <w:r w:rsidRPr="002C0D13">
              <w:rPr>
                <w:rStyle w:val="Other"/>
                <w:color w:val="auto"/>
              </w:rPr>
              <w:t>11.</w:t>
            </w:r>
          </w:p>
        </w:tc>
        <w:tc>
          <w:tcPr>
            <w:tcW w:w="3797" w:type="dxa"/>
            <w:shd w:val="clear" w:color="auto" w:fill="auto"/>
            <w:vAlign w:val="center"/>
          </w:tcPr>
          <w:p w14:paraId="51D608C8" w14:textId="77777777" w:rsidR="006C5506" w:rsidRPr="002C0D13" w:rsidRDefault="007A1DE0">
            <w:pPr>
              <w:pStyle w:val="Other0"/>
              <w:spacing w:after="0"/>
              <w:ind w:firstLine="240"/>
              <w:rPr>
                <w:color w:val="auto"/>
              </w:rPr>
            </w:pPr>
            <w:r w:rsidRPr="002C0D13">
              <w:rPr>
                <w:rStyle w:val="Other"/>
                <w:color w:val="auto"/>
              </w:rPr>
              <w:t>Full load current</w:t>
            </w:r>
          </w:p>
        </w:tc>
        <w:tc>
          <w:tcPr>
            <w:tcW w:w="1253" w:type="dxa"/>
            <w:shd w:val="clear" w:color="auto" w:fill="auto"/>
            <w:vAlign w:val="center"/>
          </w:tcPr>
          <w:p w14:paraId="1B1BC43D" w14:textId="77777777" w:rsidR="006C5506" w:rsidRPr="002C0D13" w:rsidRDefault="007A1DE0">
            <w:pPr>
              <w:pStyle w:val="Other0"/>
              <w:tabs>
                <w:tab w:val="left" w:pos="989"/>
              </w:tabs>
              <w:spacing w:after="0"/>
              <w:rPr>
                <w:color w:val="auto"/>
              </w:rPr>
            </w:pPr>
            <w:r w:rsidRPr="002C0D13">
              <w:rPr>
                <w:rStyle w:val="Other"/>
                <w:color w:val="auto"/>
              </w:rPr>
              <w:t>A</w:t>
            </w:r>
            <w:r w:rsidRPr="002C0D13">
              <w:rPr>
                <w:rStyle w:val="Other"/>
                <w:color w:val="auto"/>
              </w:rPr>
              <w:tab/>
              <w:t>_</w:t>
            </w:r>
          </w:p>
        </w:tc>
        <w:tc>
          <w:tcPr>
            <w:tcW w:w="1613" w:type="dxa"/>
            <w:shd w:val="clear" w:color="auto" w:fill="auto"/>
            <w:vAlign w:val="bottom"/>
          </w:tcPr>
          <w:p w14:paraId="13441B0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6CC836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0BC623C" w14:textId="77777777">
        <w:trPr>
          <w:trHeight w:hRule="exact" w:val="792"/>
          <w:jc w:val="center"/>
        </w:trPr>
        <w:tc>
          <w:tcPr>
            <w:tcW w:w="768" w:type="dxa"/>
            <w:shd w:val="clear" w:color="auto" w:fill="auto"/>
          </w:tcPr>
          <w:p w14:paraId="3F0E075A" w14:textId="77777777" w:rsidR="006C5506" w:rsidRPr="002C0D13" w:rsidRDefault="007A1DE0">
            <w:pPr>
              <w:pStyle w:val="Other0"/>
              <w:spacing w:before="100" w:after="0"/>
              <w:rPr>
                <w:color w:val="auto"/>
              </w:rPr>
            </w:pPr>
            <w:r w:rsidRPr="002C0D13">
              <w:rPr>
                <w:rStyle w:val="Other"/>
                <w:color w:val="auto"/>
              </w:rPr>
              <w:t>12.</w:t>
            </w:r>
          </w:p>
        </w:tc>
        <w:tc>
          <w:tcPr>
            <w:tcW w:w="3797" w:type="dxa"/>
            <w:shd w:val="clear" w:color="auto" w:fill="auto"/>
            <w:vAlign w:val="center"/>
          </w:tcPr>
          <w:p w14:paraId="183CDA6B" w14:textId="77777777" w:rsidR="006C5506" w:rsidRPr="002C0D13" w:rsidRDefault="007A1DE0">
            <w:pPr>
              <w:pStyle w:val="Other0"/>
              <w:spacing w:after="0"/>
              <w:ind w:left="240"/>
              <w:rPr>
                <w:color w:val="auto"/>
              </w:rPr>
            </w:pPr>
            <w:r w:rsidRPr="002C0D13">
              <w:rPr>
                <w:rStyle w:val="Other"/>
                <w:color w:val="auto"/>
              </w:rPr>
              <w:t>Temp. rise of rotor; stator above the ambient temp. of 40</w:t>
            </w:r>
            <w:r w:rsidRPr="002C0D13">
              <w:rPr>
                <w:rStyle w:val="Other"/>
                <w:color w:val="auto"/>
                <w:vertAlign w:val="superscript"/>
              </w:rPr>
              <w:t>0</w:t>
            </w:r>
            <w:r w:rsidRPr="002C0D13">
              <w:rPr>
                <w:rStyle w:val="Other"/>
                <w:color w:val="auto"/>
              </w:rPr>
              <w:t>C.</w:t>
            </w:r>
          </w:p>
        </w:tc>
        <w:tc>
          <w:tcPr>
            <w:tcW w:w="1253" w:type="dxa"/>
            <w:shd w:val="clear" w:color="auto" w:fill="auto"/>
          </w:tcPr>
          <w:p w14:paraId="719402BA" w14:textId="77777777" w:rsidR="006C5506" w:rsidRPr="002C0D13" w:rsidRDefault="007A1DE0">
            <w:pPr>
              <w:pStyle w:val="Other0"/>
              <w:tabs>
                <w:tab w:val="left" w:pos="946"/>
              </w:tabs>
              <w:spacing w:before="100" w:after="0"/>
              <w:rPr>
                <w:color w:val="auto"/>
              </w:rPr>
            </w:pPr>
            <w:r w:rsidRPr="002C0D13">
              <w:rPr>
                <w:rStyle w:val="Other"/>
                <w:color w:val="auto"/>
                <w:vertAlign w:val="superscript"/>
              </w:rPr>
              <w:t>O</w:t>
            </w:r>
            <w:r w:rsidRPr="002C0D13">
              <w:rPr>
                <w:rStyle w:val="Other"/>
                <w:color w:val="auto"/>
              </w:rPr>
              <w:t>C</w:t>
            </w:r>
            <w:r w:rsidRPr="002C0D13">
              <w:rPr>
                <w:rStyle w:val="Other"/>
                <w:color w:val="auto"/>
              </w:rPr>
              <w:tab/>
              <w:t>_</w:t>
            </w:r>
          </w:p>
        </w:tc>
        <w:tc>
          <w:tcPr>
            <w:tcW w:w="1613" w:type="dxa"/>
            <w:shd w:val="clear" w:color="auto" w:fill="auto"/>
            <w:vAlign w:val="center"/>
          </w:tcPr>
          <w:p w14:paraId="56397AD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7629E82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AE6AF1B" w14:textId="77777777">
        <w:trPr>
          <w:trHeight w:hRule="exact" w:val="768"/>
          <w:jc w:val="center"/>
        </w:trPr>
        <w:tc>
          <w:tcPr>
            <w:tcW w:w="768" w:type="dxa"/>
            <w:shd w:val="clear" w:color="auto" w:fill="auto"/>
          </w:tcPr>
          <w:p w14:paraId="16115CA9" w14:textId="77777777" w:rsidR="006C5506" w:rsidRPr="002C0D13" w:rsidRDefault="007A1DE0">
            <w:pPr>
              <w:pStyle w:val="Other0"/>
              <w:spacing w:before="100" w:after="0"/>
              <w:rPr>
                <w:color w:val="auto"/>
              </w:rPr>
            </w:pPr>
            <w:r w:rsidRPr="002C0D13">
              <w:rPr>
                <w:rStyle w:val="Other"/>
                <w:color w:val="auto"/>
              </w:rPr>
              <w:t>13.</w:t>
            </w:r>
          </w:p>
        </w:tc>
        <w:tc>
          <w:tcPr>
            <w:tcW w:w="3797" w:type="dxa"/>
            <w:shd w:val="clear" w:color="auto" w:fill="auto"/>
            <w:vAlign w:val="center"/>
          </w:tcPr>
          <w:p w14:paraId="331C7019" w14:textId="77777777" w:rsidR="006C5506" w:rsidRPr="002C0D13" w:rsidRDefault="007A1DE0">
            <w:pPr>
              <w:pStyle w:val="Other0"/>
              <w:spacing w:after="0"/>
              <w:ind w:left="240"/>
              <w:rPr>
                <w:color w:val="auto"/>
              </w:rPr>
            </w:pPr>
            <w:r w:rsidRPr="002C0D13">
              <w:rPr>
                <w:rStyle w:val="Other"/>
                <w:color w:val="auto"/>
              </w:rPr>
              <w:t>Starting current as a percentage of full load current</w:t>
            </w:r>
          </w:p>
        </w:tc>
        <w:tc>
          <w:tcPr>
            <w:tcW w:w="1253" w:type="dxa"/>
            <w:shd w:val="clear" w:color="auto" w:fill="auto"/>
          </w:tcPr>
          <w:p w14:paraId="65054B77" w14:textId="77777777" w:rsidR="006C5506" w:rsidRPr="002C0D13" w:rsidRDefault="007A1DE0">
            <w:pPr>
              <w:pStyle w:val="Other0"/>
              <w:tabs>
                <w:tab w:val="left" w:pos="979"/>
              </w:tabs>
              <w:spacing w:before="100" w:after="0"/>
              <w:rPr>
                <w:color w:val="auto"/>
              </w:rPr>
            </w:pPr>
            <w:r w:rsidRPr="002C0D13">
              <w:rPr>
                <w:rStyle w:val="Other"/>
                <w:color w:val="auto"/>
              </w:rPr>
              <w:t>%</w:t>
            </w:r>
            <w:r w:rsidRPr="002C0D13">
              <w:rPr>
                <w:rStyle w:val="Other"/>
                <w:color w:val="auto"/>
              </w:rPr>
              <w:tab/>
              <w:t>_</w:t>
            </w:r>
          </w:p>
        </w:tc>
        <w:tc>
          <w:tcPr>
            <w:tcW w:w="1613" w:type="dxa"/>
            <w:shd w:val="clear" w:color="auto" w:fill="auto"/>
            <w:vAlign w:val="center"/>
          </w:tcPr>
          <w:p w14:paraId="172D1303"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373F1A7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7543826" w14:textId="77777777">
        <w:trPr>
          <w:trHeight w:hRule="exact" w:val="509"/>
          <w:jc w:val="center"/>
        </w:trPr>
        <w:tc>
          <w:tcPr>
            <w:tcW w:w="768" w:type="dxa"/>
            <w:shd w:val="clear" w:color="auto" w:fill="auto"/>
            <w:vAlign w:val="center"/>
          </w:tcPr>
          <w:p w14:paraId="4ED865EA" w14:textId="77777777" w:rsidR="006C5506" w:rsidRPr="002C0D13" w:rsidRDefault="007A1DE0">
            <w:pPr>
              <w:pStyle w:val="Other0"/>
              <w:spacing w:after="0"/>
              <w:rPr>
                <w:color w:val="auto"/>
              </w:rPr>
            </w:pPr>
            <w:r w:rsidRPr="002C0D13">
              <w:rPr>
                <w:rStyle w:val="Other"/>
                <w:color w:val="auto"/>
              </w:rPr>
              <w:t>14.</w:t>
            </w:r>
          </w:p>
        </w:tc>
        <w:tc>
          <w:tcPr>
            <w:tcW w:w="3797" w:type="dxa"/>
            <w:shd w:val="clear" w:color="auto" w:fill="auto"/>
            <w:vAlign w:val="center"/>
          </w:tcPr>
          <w:p w14:paraId="5ECAAA4E" w14:textId="77777777" w:rsidR="006C5506" w:rsidRPr="002C0D13" w:rsidRDefault="007A1DE0">
            <w:pPr>
              <w:pStyle w:val="Other0"/>
              <w:spacing w:after="0"/>
              <w:ind w:left="240"/>
              <w:rPr>
                <w:color w:val="auto"/>
              </w:rPr>
            </w:pPr>
            <w:r w:rsidRPr="002C0D13">
              <w:rPr>
                <w:rStyle w:val="Other"/>
                <w:color w:val="auto"/>
              </w:rPr>
              <w:t>Locked rotor current</w:t>
            </w:r>
          </w:p>
        </w:tc>
        <w:tc>
          <w:tcPr>
            <w:tcW w:w="1253" w:type="dxa"/>
            <w:shd w:val="clear" w:color="auto" w:fill="auto"/>
            <w:vAlign w:val="center"/>
          </w:tcPr>
          <w:p w14:paraId="1FF46C8C" w14:textId="77777777" w:rsidR="006C5506" w:rsidRPr="002C0D13" w:rsidRDefault="007A1DE0">
            <w:pPr>
              <w:pStyle w:val="Other0"/>
              <w:tabs>
                <w:tab w:val="left" w:pos="989"/>
              </w:tabs>
              <w:spacing w:after="0"/>
              <w:rPr>
                <w:color w:val="auto"/>
              </w:rPr>
            </w:pPr>
            <w:r w:rsidRPr="002C0D13">
              <w:rPr>
                <w:rStyle w:val="Other"/>
                <w:color w:val="auto"/>
              </w:rPr>
              <w:t>Amp</w:t>
            </w:r>
            <w:r w:rsidRPr="002C0D13">
              <w:rPr>
                <w:rStyle w:val="Other"/>
                <w:color w:val="auto"/>
              </w:rPr>
              <w:tab/>
              <w:t>_</w:t>
            </w:r>
          </w:p>
        </w:tc>
        <w:tc>
          <w:tcPr>
            <w:tcW w:w="1613" w:type="dxa"/>
            <w:shd w:val="clear" w:color="auto" w:fill="auto"/>
            <w:vAlign w:val="bottom"/>
          </w:tcPr>
          <w:p w14:paraId="7EF4F426"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164745F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051EC0D" w14:textId="77777777">
        <w:trPr>
          <w:trHeight w:hRule="exact" w:val="758"/>
          <w:jc w:val="center"/>
        </w:trPr>
        <w:tc>
          <w:tcPr>
            <w:tcW w:w="768" w:type="dxa"/>
            <w:shd w:val="clear" w:color="auto" w:fill="auto"/>
          </w:tcPr>
          <w:p w14:paraId="04FAE9B8" w14:textId="77777777" w:rsidR="006C5506" w:rsidRPr="002C0D13" w:rsidRDefault="007A1DE0">
            <w:pPr>
              <w:pStyle w:val="Other0"/>
              <w:spacing w:before="100" w:after="0"/>
              <w:rPr>
                <w:color w:val="auto"/>
              </w:rPr>
            </w:pPr>
            <w:r w:rsidRPr="002C0D13">
              <w:rPr>
                <w:rStyle w:val="Other"/>
                <w:color w:val="auto"/>
              </w:rPr>
              <w:t>15.</w:t>
            </w:r>
          </w:p>
        </w:tc>
        <w:tc>
          <w:tcPr>
            <w:tcW w:w="3797" w:type="dxa"/>
            <w:shd w:val="clear" w:color="auto" w:fill="auto"/>
            <w:vAlign w:val="center"/>
          </w:tcPr>
          <w:p w14:paraId="28E4D824" w14:textId="77777777" w:rsidR="006C5506" w:rsidRPr="002C0D13" w:rsidRDefault="007A1DE0">
            <w:pPr>
              <w:pStyle w:val="Other0"/>
              <w:spacing w:after="0"/>
              <w:ind w:left="240"/>
              <w:rPr>
                <w:color w:val="auto"/>
              </w:rPr>
            </w:pPr>
            <w:r w:rsidRPr="002C0D13">
              <w:rPr>
                <w:rStyle w:val="Other"/>
                <w:color w:val="auto"/>
              </w:rPr>
              <w:t>Permissible limits of variation for satisfactory operation</w:t>
            </w:r>
          </w:p>
        </w:tc>
        <w:tc>
          <w:tcPr>
            <w:tcW w:w="1253" w:type="dxa"/>
            <w:shd w:val="clear" w:color="auto" w:fill="auto"/>
          </w:tcPr>
          <w:p w14:paraId="6E449B91" w14:textId="77777777" w:rsidR="006C5506" w:rsidRPr="002C0D13" w:rsidRDefault="006C5506">
            <w:pPr>
              <w:rPr>
                <w:color w:val="auto"/>
                <w:sz w:val="10"/>
                <w:szCs w:val="10"/>
              </w:rPr>
            </w:pPr>
          </w:p>
        </w:tc>
        <w:tc>
          <w:tcPr>
            <w:tcW w:w="1613" w:type="dxa"/>
            <w:shd w:val="clear" w:color="auto" w:fill="auto"/>
          </w:tcPr>
          <w:p w14:paraId="5910F63F" w14:textId="77777777" w:rsidR="006C5506" w:rsidRPr="002C0D13" w:rsidRDefault="006C5506">
            <w:pPr>
              <w:rPr>
                <w:color w:val="auto"/>
                <w:sz w:val="10"/>
                <w:szCs w:val="10"/>
              </w:rPr>
            </w:pPr>
          </w:p>
        </w:tc>
        <w:tc>
          <w:tcPr>
            <w:tcW w:w="2050" w:type="dxa"/>
            <w:shd w:val="clear" w:color="auto" w:fill="auto"/>
          </w:tcPr>
          <w:p w14:paraId="7AC3B05D" w14:textId="77777777" w:rsidR="006C5506" w:rsidRPr="002C0D13" w:rsidRDefault="006C5506">
            <w:pPr>
              <w:rPr>
                <w:color w:val="auto"/>
                <w:sz w:val="10"/>
                <w:szCs w:val="10"/>
              </w:rPr>
            </w:pPr>
          </w:p>
        </w:tc>
      </w:tr>
      <w:tr w:rsidR="002C0D13" w:rsidRPr="002C0D13" w14:paraId="5C4D50E5" w14:textId="77777777">
        <w:trPr>
          <w:trHeight w:hRule="exact" w:val="480"/>
          <w:jc w:val="center"/>
        </w:trPr>
        <w:tc>
          <w:tcPr>
            <w:tcW w:w="768" w:type="dxa"/>
            <w:shd w:val="clear" w:color="auto" w:fill="auto"/>
          </w:tcPr>
          <w:p w14:paraId="21D989C3" w14:textId="77777777" w:rsidR="006C5506" w:rsidRPr="002C0D13" w:rsidRDefault="006C5506">
            <w:pPr>
              <w:rPr>
                <w:color w:val="auto"/>
                <w:sz w:val="10"/>
                <w:szCs w:val="10"/>
              </w:rPr>
            </w:pPr>
          </w:p>
        </w:tc>
        <w:tc>
          <w:tcPr>
            <w:tcW w:w="3797" w:type="dxa"/>
            <w:shd w:val="clear" w:color="auto" w:fill="auto"/>
            <w:vAlign w:val="center"/>
          </w:tcPr>
          <w:p w14:paraId="3186CBEB" w14:textId="77777777" w:rsidR="006C5506" w:rsidRPr="002C0D13" w:rsidRDefault="007A1DE0">
            <w:pPr>
              <w:pStyle w:val="Other0"/>
              <w:tabs>
                <w:tab w:val="left" w:pos="950"/>
              </w:tabs>
              <w:spacing w:after="0"/>
              <w:ind w:left="240"/>
              <w:rPr>
                <w:color w:val="auto"/>
              </w:rPr>
            </w:pPr>
            <w:r w:rsidRPr="002C0D13">
              <w:rPr>
                <w:rStyle w:val="Other"/>
                <w:color w:val="auto"/>
              </w:rPr>
              <w:t>-</w:t>
            </w:r>
            <w:r w:rsidRPr="002C0D13">
              <w:rPr>
                <w:rStyle w:val="Other"/>
                <w:color w:val="auto"/>
              </w:rPr>
              <w:tab/>
              <w:t>Variation in frequency</w:t>
            </w:r>
          </w:p>
        </w:tc>
        <w:tc>
          <w:tcPr>
            <w:tcW w:w="1253" w:type="dxa"/>
            <w:shd w:val="clear" w:color="auto" w:fill="auto"/>
            <w:vAlign w:val="center"/>
          </w:tcPr>
          <w:p w14:paraId="1B49B431" w14:textId="77777777" w:rsidR="006C5506" w:rsidRPr="002C0D13" w:rsidRDefault="007A1DE0">
            <w:pPr>
              <w:pStyle w:val="Other0"/>
              <w:tabs>
                <w:tab w:val="left" w:pos="979"/>
              </w:tabs>
              <w:spacing w:after="0"/>
              <w:rPr>
                <w:color w:val="auto"/>
              </w:rPr>
            </w:pPr>
            <w:r w:rsidRPr="002C0D13">
              <w:rPr>
                <w:rStyle w:val="Other"/>
                <w:color w:val="auto"/>
              </w:rPr>
              <w:t>%</w:t>
            </w:r>
            <w:r w:rsidRPr="002C0D13">
              <w:rPr>
                <w:rStyle w:val="Other"/>
                <w:color w:val="auto"/>
              </w:rPr>
              <w:tab/>
              <w:t>_</w:t>
            </w:r>
          </w:p>
        </w:tc>
        <w:tc>
          <w:tcPr>
            <w:tcW w:w="1613" w:type="dxa"/>
            <w:shd w:val="clear" w:color="auto" w:fill="auto"/>
            <w:vAlign w:val="bottom"/>
          </w:tcPr>
          <w:p w14:paraId="759269A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CEC322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D93158C" w14:textId="77777777">
        <w:trPr>
          <w:trHeight w:hRule="exact" w:val="538"/>
          <w:jc w:val="center"/>
        </w:trPr>
        <w:tc>
          <w:tcPr>
            <w:tcW w:w="768" w:type="dxa"/>
            <w:shd w:val="clear" w:color="auto" w:fill="auto"/>
          </w:tcPr>
          <w:p w14:paraId="1D2540A7" w14:textId="77777777" w:rsidR="006C5506" w:rsidRPr="002C0D13" w:rsidRDefault="006C5506">
            <w:pPr>
              <w:rPr>
                <w:color w:val="auto"/>
                <w:sz w:val="10"/>
                <w:szCs w:val="10"/>
              </w:rPr>
            </w:pPr>
          </w:p>
        </w:tc>
        <w:tc>
          <w:tcPr>
            <w:tcW w:w="3797" w:type="dxa"/>
            <w:shd w:val="clear" w:color="auto" w:fill="auto"/>
            <w:vAlign w:val="center"/>
          </w:tcPr>
          <w:p w14:paraId="392E09E1" w14:textId="77777777" w:rsidR="006C5506" w:rsidRPr="002C0D13" w:rsidRDefault="007A1DE0">
            <w:pPr>
              <w:pStyle w:val="Other0"/>
              <w:tabs>
                <w:tab w:val="left" w:pos="950"/>
              </w:tabs>
              <w:spacing w:after="0"/>
              <w:ind w:left="240"/>
              <w:rPr>
                <w:color w:val="auto"/>
              </w:rPr>
            </w:pPr>
            <w:r w:rsidRPr="002C0D13">
              <w:rPr>
                <w:rStyle w:val="Other"/>
                <w:color w:val="auto"/>
              </w:rPr>
              <w:t>-</w:t>
            </w:r>
            <w:r w:rsidRPr="002C0D13">
              <w:rPr>
                <w:rStyle w:val="Other"/>
                <w:color w:val="auto"/>
              </w:rPr>
              <w:tab/>
              <w:t>Variation in voltage</w:t>
            </w:r>
          </w:p>
        </w:tc>
        <w:tc>
          <w:tcPr>
            <w:tcW w:w="1253" w:type="dxa"/>
            <w:shd w:val="clear" w:color="auto" w:fill="auto"/>
            <w:vAlign w:val="center"/>
          </w:tcPr>
          <w:p w14:paraId="363DD3F5" w14:textId="77777777" w:rsidR="006C5506" w:rsidRPr="002C0D13" w:rsidRDefault="007A1DE0">
            <w:pPr>
              <w:pStyle w:val="Other0"/>
              <w:spacing w:after="0"/>
              <w:rPr>
                <w:color w:val="auto"/>
              </w:rPr>
            </w:pPr>
            <w:r w:rsidRPr="002C0D13">
              <w:rPr>
                <w:rStyle w:val="Other"/>
                <w:color w:val="auto"/>
              </w:rPr>
              <w:t>%</w:t>
            </w:r>
          </w:p>
        </w:tc>
        <w:tc>
          <w:tcPr>
            <w:tcW w:w="1613" w:type="dxa"/>
            <w:shd w:val="clear" w:color="auto" w:fill="auto"/>
          </w:tcPr>
          <w:p w14:paraId="7CF921F6" w14:textId="77777777" w:rsidR="006C5506" w:rsidRPr="002C0D13" w:rsidRDefault="006C5506">
            <w:pPr>
              <w:rPr>
                <w:color w:val="auto"/>
                <w:sz w:val="10"/>
                <w:szCs w:val="10"/>
              </w:rPr>
            </w:pPr>
          </w:p>
        </w:tc>
        <w:tc>
          <w:tcPr>
            <w:tcW w:w="2050" w:type="dxa"/>
            <w:shd w:val="clear" w:color="auto" w:fill="auto"/>
          </w:tcPr>
          <w:p w14:paraId="7C98D0E6" w14:textId="77777777" w:rsidR="006C5506" w:rsidRPr="002C0D13" w:rsidRDefault="006C5506">
            <w:pPr>
              <w:rPr>
                <w:color w:val="auto"/>
                <w:sz w:val="10"/>
                <w:szCs w:val="10"/>
              </w:rPr>
            </w:pPr>
          </w:p>
        </w:tc>
      </w:tr>
      <w:tr w:rsidR="002C0D13" w:rsidRPr="002C0D13" w14:paraId="5496C984" w14:textId="77777777">
        <w:trPr>
          <w:trHeight w:hRule="exact" w:val="528"/>
          <w:jc w:val="center"/>
        </w:trPr>
        <w:tc>
          <w:tcPr>
            <w:tcW w:w="768" w:type="dxa"/>
            <w:shd w:val="clear" w:color="auto" w:fill="auto"/>
            <w:vAlign w:val="center"/>
          </w:tcPr>
          <w:p w14:paraId="5EAE576D" w14:textId="77777777" w:rsidR="006C5506" w:rsidRPr="002C0D13" w:rsidRDefault="007A1DE0">
            <w:pPr>
              <w:pStyle w:val="Other0"/>
              <w:spacing w:after="0"/>
              <w:rPr>
                <w:color w:val="auto"/>
              </w:rPr>
            </w:pPr>
            <w:r w:rsidRPr="002C0D13">
              <w:rPr>
                <w:rStyle w:val="Other"/>
                <w:color w:val="auto"/>
              </w:rPr>
              <w:t>16.</w:t>
            </w:r>
          </w:p>
        </w:tc>
        <w:tc>
          <w:tcPr>
            <w:tcW w:w="3797" w:type="dxa"/>
            <w:shd w:val="clear" w:color="auto" w:fill="auto"/>
            <w:vAlign w:val="center"/>
          </w:tcPr>
          <w:p w14:paraId="615CD9F2" w14:textId="77777777" w:rsidR="006C5506" w:rsidRPr="002C0D13" w:rsidRDefault="007A1DE0">
            <w:pPr>
              <w:pStyle w:val="Other0"/>
              <w:spacing w:after="0"/>
              <w:ind w:left="240"/>
              <w:rPr>
                <w:color w:val="auto"/>
              </w:rPr>
            </w:pPr>
            <w:r w:rsidRPr="002C0D13">
              <w:rPr>
                <w:rStyle w:val="Other"/>
                <w:color w:val="auto"/>
              </w:rPr>
              <w:t>Type of terminal box</w:t>
            </w:r>
          </w:p>
        </w:tc>
        <w:tc>
          <w:tcPr>
            <w:tcW w:w="1253" w:type="dxa"/>
            <w:shd w:val="clear" w:color="auto" w:fill="auto"/>
            <w:vAlign w:val="center"/>
          </w:tcPr>
          <w:p w14:paraId="4222019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DA3CE2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02989C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D8121E4" w14:textId="77777777">
        <w:trPr>
          <w:trHeight w:hRule="exact" w:val="365"/>
          <w:jc w:val="center"/>
        </w:trPr>
        <w:tc>
          <w:tcPr>
            <w:tcW w:w="768" w:type="dxa"/>
            <w:shd w:val="clear" w:color="auto" w:fill="auto"/>
            <w:vAlign w:val="bottom"/>
          </w:tcPr>
          <w:p w14:paraId="37BDB854" w14:textId="77777777" w:rsidR="006C5506" w:rsidRPr="002C0D13" w:rsidRDefault="007A1DE0">
            <w:pPr>
              <w:pStyle w:val="Other0"/>
              <w:spacing w:after="0"/>
              <w:rPr>
                <w:color w:val="auto"/>
              </w:rPr>
            </w:pPr>
            <w:r w:rsidRPr="002C0D13">
              <w:rPr>
                <w:rStyle w:val="Other"/>
                <w:color w:val="auto"/>
              </w:rPr>
              <w:t>17.</w:t>
            </w:r>
          </w:p>
        </w:tc>
        <w:tc>
          <w:tcPr>
            <w:tcW w:w="3797" w:type="dxa"/>
            <w:shd w:val="clear" w:color="auto" w:fill="auto"/>
            <w:vAlign w:val="bottom"/>
          </w:tcPr>
          <w:p w14:paraId="04553B8C" w14:textId="77777777" w:rsidR="006C5506" w:rsidRPr="002C0D13" w:rsidRDefault="007A1DE0">
            <w:pPr>
              <w:pStyle w:val="Other0"/>
              <w:spacing w:after="0"/>
              <w:ind w:left="240"/>
              <w:rPr>
                <w:color w:val="auto"/>
              </w:rPr>
            </w:pPr>
            <w:r w:rsidRPr="002C0D13">
              <w:rPr>
                <w:rStyle w:val="Other"/>
                <w:color w:val="auto"/>
              </w:rPr>
              <w:t>Type of bearings</w:t>
            </w:r>
          </w:p>
        </w:tc>
        <w:tc>
          <w:tcPr>
            <w:tcW w:w="1253" w:type="dxa"/>
            <w:tcBorders>
              <w:bottom w:val="single" w:sz="4" w:space="0" w:color="auto"/>
            </w:tcBorders>
            <w:shd w:val="clear" w:color="auto" w:fill="auto"/>
            <w:vAlign w:val="bottom"/>
          </w:tcPr>
          <w:p w14:paraId="54DA12D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4D11D005"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3F662AB4" w14:textId="77777777" w:rsidR="006C5506" w:rsidRPr="002C0D13" w:rsidRDefault="006C5506">
            <w:pPr>
              <w:rPr>
                <w:color w:val="auto"/>
                <w:sz w:val="10"/>
                <w:szCs w:val="10"/>
              </w:rPr>
            </w:pPr>
          </w:p>
        </w:tc>
      </w:tr>
    </w:tbl>
    <w:p w14:paraId="6DFE143F"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749"/>
        <w:gridCol w:w="1522"/>
        <w:gridCol w:w="1387"/>
        <w:gridCol w:w="2050"/>
      </w:tblGrid>
      <w:tr w:rsidR="002C0D13" w:rsidRPr="002C0D13" w14:paraId="362F0E11" w14:textId="77777777">
        <w:trPr>
          <w:trHeight w:hRule="exact" w:val="432"/>
          <w:jc w:val="center"/>
        </w:trPr>
        <w:tc>
          <w:tcPr>
            <w:tcW w:w="758" w:type="dxa"/>
            <w:tcBorders>
              <w:top w:val="single" w:sz="4" w:space="0" w:color="auto"/>
            </w:tcBorders>
            <w:shd w:val="clear" w:color="auto" w:fill="auto"/>
            <w:vAlign w:val="center"/>
          </w:tcPr>
          <w:p w14:paraId="475BAEB8" w14:textId="77777777" w:rsidR="006C5506" w:rsidRPr="002C0D13" w:rsidRDefault="007A1DE0">
            <w:pPr>
              <w:pStyle w:val="Other0"/>
              <w:spacing w:after="0"/>
              <w:rPr>
                <w:color w:val="auto"/>
              </w:rPr>
            </w:pPr>
            <w:r w:rsidRPr="002C0D13">
              <w:rPr>
                <w:rStyle w:val="Other"/>
                <w:color w:val="auto"/>
              </w:rPr>
              <w:lastRenderedPageBreak/>
              <w:t>ITEM</w:t>
            </w:r>
          </w:p>
        </w:tc>
        <w:tc>
          <w:tcPr>
            <w:tcW w:w="3749" w:type="dxa"/>
            <w:tcBorders>
              <w:top w:val="single" w:sz="4" w:space="0" w:color="auto"/>
            </w:tcBorders>
            <w:shd w:val="clear" w:color="auto" w:fill="auto"/>
            <w:vAlign w:val="center"/>
          </w:tcPr>
          <w:p w14:paraId="234AB02C" w14:textId="77777777" w:rsidR="006C5506" w:rsidRPr="002C0D13" w:rsidRDefault="007A1DE0">
            <w:pPr>
              <w:pStyle w:val="Other0"/>
              <w:spacing w:after="0"/>
              <w:ind w:firstLine="240"/>
              <w:rPr>
                <w:color w:val="auto"/>
              </w:rPr>
            </w:pPr>
            <w:r w:rsidRPr="002C0D13">
              <w:rPr>
                <w:rStyle w:val="Other"/>
                <w:color w:val="auto"/>
              </w:rPr>
              <w:t>DESIGNATION</w:t>
            </w:r>
          </w:p>
        </w:tc>
        <w:tc>
          <w:tcPr>
            <w:tcW w:w="1522" w:type="dxa"/>
            <w:tcBorders>
              <w:top w:val="single" w:sz="4" w:space="0" w:color="auto"/>
            </w:tcBorders>
            <w:shd w:val="clear" w:color="auto" w:fill="auto"/>
            <w:vAlign w:val="center"/>
          </w:tcPr>
          <w:p w14:paraId="03554DF9" w14:textId="77777777" w:rsidR="006C5506" w:rsidRPr="002C0D13" w:rsidRDefault="007A1DE0">
            <w:pPr>
              <w:pStyle w:val="Other0"/>
              <w:spacing w:after="0"/>
              <w:ind w:firstLine="320"/>
              <w:rPr>
                <w:color w:val="auto"/>
              </w:rPr>
            </w:pPr>
            <w:r w:rsidRPr="002C0D13">
              <w:rPr>
                <w:rStyle w:val="Other"/>
                <w:color w:val="auto"/>
              </w:rPr>
              <w:t>UNITS</w:t>
            </w:r>
          </w:p>
        </w:tc>
        <w:tc>
          <w:tcPr>
            <w:tcW w:w="1387" w:type="dxa"/>
            <w:tcBorders>
              <w:top w:val="single" w:sz="4" w:space="0" w:color="auto"/>
            </w:tcBorders>
            <w:shd w:val="clear" w:color="auto" w:fill="auto"/>
            <w:vAlign w:val="center"/>
          </w:tcPr>
          <w:p w14:paraId="7A9CEF98" w14:textId="77777777" w:rsidR="006C5506" w:rsidRPr="002C0D13" w:rsidRDefault="007A1DE0">
            <w:pPr>
              <w:pStyle w:val="Other0"/>
              <w:spacing w:after="0"/>
              <w:ind w:firstLine="200"/>
              <w:jc w:val="both"/>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1A08584"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3B529317" w14:textId="77777777">
        <w:trPr>
          <w:trHeight w:hRule="exact" w:val="379"/>
          <w:jc w:val="center"/>
        </w:trPr>
        <w:tc>
          <w:tcPr>
            <w:tcW w:w="758" w:type="dxa"/>
            <w:tcBorders>
              <w:top w:val="single" w:sz="4" w:space="0" w:color="auto"/>
            </w:tcBorders>
            <w:shd w:val="clear" w:color="auto" w:fill="auto"/>
            <w:vAlign w:val="bottom"/>
          </w:tcPr>
          <w:p w14:paraId="463B786B" w14:textId="77777777" w:rsidR="006C5506" w:rsidRPr="002C0D13" w:rsidRDefault="007A1DE0">
            <w:pPr>
              <w:pStyle w:val="Other0"/>
              <w:spacing w:after="0"/>
              <w:rPr>
                <w:color w:val="auto"/>
              </w:rPr>
            </w:pPr>
            <w:r w:rsidRPr="002C0D13">
              <w:rPr>
                <w:rStyle w:val="Other"/>
                <w:color w:val="auto"/>
              </w:rPr>
              <w:t>18.</w:t>
            </w:r>
          </w:p>
        </w:tc>
        <w:tc>
          <w:tcPr>
            <w:tcW w:w="3749" w:type="dxa"/>
            <w:tcBorders>
              <w:top w:val="single" w:sz="4" w:space="0" w:color="auto"/>
            </w:tcBorders>
            <w:shd w:val="clear" w:color="auto" w:fill="auto"/>
            <w:vAlign w:val="bottom"/>
          </w:tcPr>
          <w:p w14:paraId="72877D54" w14:textId="77777777" w:rsidR="006C5506" w:rsidRPr="002C0D13" w:rsidRDefault="007A1DE0">
            <w:pPr>
              <w:pStyle w:val="Other0"/>
              <w:spacing w:after="0"/>
              <w:ind w:firstLine="240"/>
              <w:rPr>
                <w:color w:val="auto"/>
              </w:rPr>
            </w:pPr>
            <w:r w:rsidRPr="002C0D13">
              <w:rPr>
                <w:rStyle w:val="Other"/>
                <w:color w:val="auto"/>
              </w:rPr>
              <w:t>Lubrication arrangement of bearing</w:t>
            </w:r>
          </w:p>
        </w:tc>
        <w:tc>
          <w:tcPr>
            <w:tcW w:w="1522" w:type="dxa"/>
            <w:tcBorders>
              <w:top w:val="single" w:sz="4" w:space="0" w:color="auto"/>
            </w:tcBorders>
            <w:shd w:val="clear" w:color="auto" w:fill="auto"/>
            <w:vAlign w:val="bottom"/>
          </w:tcPr>
          <w:p w14:paraId="52E00543"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7736BE0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24A820" w14:textId="77777777" w:rsidR="006C5506" w:rsidRPr="002C0D13" w:rsidRDefault="006C5506">
            <w:pPr>
              <w:rPr>
                <w:color w:val="auto"/>
                <w:sz w:val="10"/>
                <w:szCs w:val="10"/>
              </w:rPr>
            </w:pPr>
          </w:p>
        </w:tc>
      </w:tr>
      <w:tr w:rsidR="002C0D13" w:rsidRPr="002C0D13" w14:paraId="5A21727F" w14:textId="77777777">
        <w:trPr>
          <w:trHeight w:hRule="exact" w:val="509"/>
          <w:jc w:val="center"/>
        </w:trPr>
        <w:tc>
          <w:tcPr>
            <w:tcW w:w="758" w:type="dxa"/>
            <w:shd w:val="clear" w:color="auto" w:fill="auto"/>
            <w:vAlign w:val="bottom"/>
          </w:tcPr>
          <w:p w14:paraId="69E1AD6C" w14:textId="77777777" w:rsidR="006C5506" w:rsidRPr="002C0D13" w:rsidRDefault="007A1DE0">
            <w:pPr>
              <w:pStyle w:val="Other0"/>
              <w:spacing w:after="0"/>
              <w:rPr>
                <w:color w:val="auto"/>
              </w:rPr>
            </w:pPr>
            <w:r w:rsidRPr="002C0D13">
              <w:rPr>
                <w:rStyle w:val="Other"/>
                <w:color w:val="auto"/>
              </w:rPr>
              <w:t>19.</w:t>
            </w:r>
          </w:p>
        </w:tc>
        <w:tc>
          <w:tcPr>
            <w:tcW w:w="3749" w:type="dxa"/>
            <w:shd w:val="clear" w:color="auto" w:fill="auto"/>
            <w:vAlign w:val="bottom"/>
          </w:tcPr>
          <w:p w14:paraId="11C700CC" w14:textId="77777777" w:rsidR="006C5506" w:rsidRPr="002C0D13" w:rsidRDefault="007A1DE0">
            <w:pPr>
              <w:pStyle w:val="Other0"/>
              <w:spacing w:after="0"/>
              <w:ind w:firstLine="240"/>
              <w:rPr>
                <w:color w:val="auto"/>
              </w:rPr>
            </w:pPr>
            <w:r w:rsidRPr="002C0D13">
              <w:rPr>
                <w:rStyle w:val="Other"/>
                <w:color w:val="auto"/>
              </w:rPr>
              <w:t>Overall dimensions</w:t>
            </w:r>
          </w:p>
        </w:tc>
        <w:tc>
          <w:tcPr>
            <w:tcW w:w="1522" w:type="dxa"/>
            <w:tcBorders>
              <w:top w:val="single" w:sz="4" w:space="0" w:color="auto"/>
            </w:tcBorders>
            <w:shd w:val="clear" w:color="auto" w:fill="auto"/>
            <w:vAlign w:val="bottom"/>
          </w:tcPr>
          <w:p w14:paraId="1A764F8E" w14:textId="77777777" w:rsidR="006C5506" w:rsidRPr="002C0D13" w:rsidRDefault="007A1DE0">
            <w:pPr>
              <w:pStyle w:val="Other0"/>
              <w:tabs>
                <w:tab w:val="left" w:pos="1134"/>
              </w:tabs>
              <w:spacing w:after="0"/>
              <w:ind w:firstLine="160"/>
              <w:rPr>
                <w:color w:val="auto"/>
              </w:rPr>
            </w:pPr>
            <w:r w:rsidRPr="002C0D13">
              <w:rPr>
                <w:rStyle w:val="Other"/>
                <w:color w:val="auto"/>
              </w:rPr>
              <w:t>mm</w:t>
            </w:r>
            <w:r w:rsidRPr="002C0D13">
              <w:rPr>
                <w:rStyle w:val="Other"/>
                <w:color w:val="auto"/>
              </w:rPr>
              <w:tab/>
              <w:t>___</w:t>
            </w:r>
          </w:p>
        </w:tc>
        <w:tc>
          <w:tcPr>
            <w:tcW w:w="1387" w:type="dxa"/>
            <w:tcBorders>
              <w:top w:val="single" w:sz="4" w:space="0" w:color="auto"/>
            </w:tcBorders>
            <w:shd w:val="clear" w:color="auto" w:fill="auto"/>
          </w:tcPr>
          <w:p w14:paraId="47D6ABF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18FF11C" w14:textId="77777777" w:rsidR="006C5506" w:rsidRPr="002C0D13" w:rsidRDefault="006C5506">
            <w:pPr>
              <w:rPr>
                <w:color w:val="auto"/>
                <w:sz w:val="10"/>
                <w:szCs w:val="10"/>
              </w:rPr>
            </w:pPr>
          </w:p>
        </w:tc>
      </w:tr>
      <w:tr w:rsidR="002C0D13" w:rsidRPr="002C0D13" w14:paraId="08557A06" w14:textId="77777777">
        <w:trPr>
          <w:trHeight w:hRule="exact" w:val="509"/>
          <w:jc w:val="center"/>
        </w:trPr>
        <w:tc>
          <w:tcPr>
            <w:tcW w:w="758" w:type="dxa"/>
            <w:shd w:val="clear" w:color="auto" w:fill="auto"/>
            <w:vAlign w:val="bottom"/>
          </w:tcPr>
          <w:p w14:paraId="50325C3C" w14:textId="77777777" w:rsidR="006C5506" w:rsidRPr="002C0D13" w:rsidRDefault="007A1DE0">
            <w:pPr>
              <w:pStyle w:val="Other0"/>
              <w:spacing w:after="0"/>
              <w:rPr>
                <w:color w:val="auto"/>
              </w:rPr>
            </w:pPr>
            <w:r w:rsidRPr="002C0D13">
              <w:rPr>
                <w:rStyle w:val="Other"/>
                <w:color w:val="auto"/>
              </w:rPr>
              <w:t>20.</w:t>
            </w:r>
          </w:p>
        </w:tc>
        <w:tc>
          <w:tcPr>
            <w:tcW w:w="3749" w:type="dxa"/>
            <w:shd w:val="clear" w:color="auto" w:fill="auto"/>
            <w:vAlign w:val="bottom"/>
          </w:tcPr>
          <w:p w14:paraId="37094B6E" w14:textId="77777777" w:rsidR="006C5506" w:rsidRPr="002C0D13" w:rsidRDefault="007A1DE0">
            <w:pPr>
              <w:pStyle w:val="Other0"/>
              <w:spacing w:after="0"/>
              <w:ind w:firstLine="240"/>
              <w:rPr>
                <w:color w:val="auto"/>
              </w:rPr>
            </w:pPr>
            <w:r w:rsidRPr="002C0D13">
              <w:rPr>
                <w:rStyle w:val="Other"/>
                <w:color w:val="auto"/>
              </w:rPr>
              <w:t>Standards to which it conform</w:t>
            </w:r>
          </w:p>
        </w:tc>
        <w:tc>
          <w:tcPr>
            <w:tcW w:w="1522" w:type="dxa"/>
            <w:tcBorders>
              <w:top w:val="single" w:sz="4" w:space="0" w:color="auto"/>
            </w:tcBorders>
            <w:shd w:val="clear" w:color="auto" w:fill="auto"/>
            <w:vAlign w:val="bottom"/>
          </w:tcPr>
          <w:p w14:paraId="7A9F886F"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5542037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08C7AF2" w14:textId="77777777" w:rsidR="006C5506" w:rsidRPr="002C0D13" w:rsidRDefault="006C5506">
            <w:pPr>
              <w:rPr>
                <w:color w:val="auto"/>
                <w:sz w:val="10"/>
                <w:szCs w:val="10"/>
              </w:rPr>
            </w:pPr>
          </w:p>
        </w:tc>
      </w:tr>
      <w:tr w:rsidR="002C0D13" w:rsidRPr="002C0D13" w14:paraId="04E0DF1C" w14:textId="77777777">
        <w:trPr>
          <w:trHeight w:hRule="exact" w:val="1018"/>
          <w:jc w:val="center"/>
        </w:trPr>
        <w:tc>
          <w:tcPr>
            <w:tcW w:w="758" w:type="dxa"/>
            <w:shd w:val="clear" w:color="auto" w:fill="auto"/>
            <w:vAlign w:val="bottom"/>
          </w:tcPr>
          <w:p w14:paraId="5236DF11" w14:textId="77777777" w:rsidR="006C5506" w:rsidRPr="002C0D13" w:rsidRDefault="007A1DE0">
            <w:pPr>
              <w:pStyle w:val="Other0"/>
              <w:spacing w:after="240"/>
              <w:rPr>
                <w:color w:val="auto"/>
              </w:rPr>
            </w:pPr>
            <w:r w:rsidRPr="002C0D13">
              <w:rPr>
                <w:rStyle w:val="Other"/>
                <w:color w:val="auto"/>
              </w:rPr>
              <w:t>c)</w:t>
            </w:r>
          </w:p>
          <w:p w14:paraId="1E18736F" w14:textId="77777777" w:rsidR="006C5506" w:rsidRPr="002C0D13" w:rsidRDefault="007A1DE0">
            <w:pPr>
              <w:pStyle w:val="Other0"/>
              <w:spacing w:after="0"/>
              <w:rPr>
                <w:color w:val="auto"/>
              </w:rPr>
            </w:pPr>
            <w:r w:rsidRPr="002C0D13">
              <w:rPr>
                <w:rStyle w:val="Other"/>
                <w:color w:val="auto"/>
              </w:rPr>
              <w:t>1.</w:t>
            </w:r>
          </w:p>
        </w:tc>
        <w:tc>
          <w:tcPr>
            <w:tcW w:w="3749" w:type="dxa"/>
            <w:shd w:val="clear" w:color="auto" w:fill="auto"/>
            <w:vAlign w:val="bottom"/>
          </w:tcPr>
          <w:p w14:paraId="2B111E26" w14:textId="77777777" w:rsidR="006C5506" w:rsidRPr="002C0D13" w:rsidRDefault="007A1DE0">
            <w:pPr>
              <w:pStyle w:val="Other0"/>
              <w:spacing w:after="240"/>
              <w:ind w:firstLine="240"/>
              <w:rPr>
                <w:color w:val="auto"/>
              </w:rPr>
            </w:pPr>
            <w:r w:rsidRPr="002C0D13">
              <w:rPr>
                <w:rStyle w:val="Other"/>
                <w:color w:val="auto"/>
              </w:rPr>
              <w:t>Complete pumping unit</w:t>
            </w:r>
          </w:p>
          <w:p w14:paraId="4ABE73D1" w14:textId="77777777" w:rsidR="006C5506" w:rsidRPr="002C0D13" w:rsidRDefault="007A1DE0">
            <w:pPr>
              <w:pStyle w:val="Other0"/>
              <w:spacing w:after="0"/>
              <w:ind w:firstLine="240"/>
              <w:rPr>
                <w:color w:val="auto"/>
              </w:rPr>
            </w:pPr>
            <w:r w:rsidRPr="002C0D13">
              <w:rPr>
                <w:rStyle w:val="Other"/>
                <w:color w:val="auto"/>
              </w:rPr>
              <w:t>Overall efficiency at dynamic head</w:t>
            </w:r>
          </w:p>
        </w:tc>
        <w:tc>
          <w:tcPr>
            <w:tcW w:w="1522" w:type="dxa"/>
            <w:tcBorders>
              <w:top w:val="single" w:sz="4" w:space="0" w:color="auto"/>
            </w:tcBorders>
            <w:shd w:val="clear" w:color="auto" w:fill="auto"/>
            <w:vAlign w:val="bottom"/>
          </w:tcPr>
          <w:p w14:paraId="076DF4DE" w14:textId="77777777" w:rsidR="006C5506" w:rsidRPr="002C0D13" w:rsidRDefault="007A1DE0">
            <w:pPr>
              <w:pStyle w:val="Other0"/>
              <w:tabs>
                <w:tab w:val="left" w:pos="1139"/>
              </w:tabs>
              <w:spacing w:after="0"/>
              <w:ind w:firstLine="160"/>
              <w:rPr>
                <w:color w:val="auto"/>
              </w:rPr>
            </w:pPr>
            <w:r w:rsidRPr="002C0D13">
              <w:rPr>
                <w:rStyle w:val="Other"/>
                <w:color w:val="auto"/>
              </w:rPr>
              <w:t>%</w:t>
            </w:r>
            <w:r w:rsidRPr="002C0D13">
              <w:rPr>
                <w:rStyle w:val="Other"/>
                <w:color w:val="auto"/>
              </w:rPr>
              <w:tab/>
              <w:t>___</w:t>
            </w:r>
          </w:p>
        </w:tc>
        <w:tc>
          <w:tcPr>
            <w:tcW w:w="1387" w:type="dxa"/>
            <w:tcBorders>
              <w:top w:val="single" w:sz="4" w:space="0" w:color="auto"/>
            </w:tcBorders>
            <w:shd w:val="clear" w:color="auto" w:fill="auto"/>
          </w:tcPr>
          <w:p w14:paraId="2057974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B5271B4" w14:textId="77777777" w:rsidR="006C5506" w:rsidRPr="002C0D13" w:rsidRDefault="006C5506">
            <w:pPr>
              <w:rPr>
                <w:color w:val="auto"/>
                <w:sz w:val="10"/>
                <w:szCs w:val="10"/>
              </w:rPr>
            </w:pPr>
          </w:p>
        </w:tc>
      </w:tr>
      <w:tr w:rsidR="002C0D13" w:rsidRPr="002C0D13" w14:paraId="2868A728" w14:textId="77777777">
        <w:trPr>
          <w:trHeight w:hRule="exact" w:val="509"/>
          <w:jc w:val="center"/>
        </w:trPr>
        <w:tc>
          <w:tcPr>
            <w:tcW w:w="758" w:type="dxa"/>
            <w:shd w:val="clear" w:color="auto" w:fill="auto"/>
            <w:vAlign w:val="bottom"/>
          </w:tcPr>
          <w:p w14:paraId="41DBEB0C" w14:textId="77777777" w:rsidR="006C5506" w:rsidRPr="002C0D13" w:rsidRDefault="007A1DE0">
            <w:pPr>
              <w:pStyle w:val="Other0"/>
              <w:spacing w:after="0"/>
              <w:rPr>
                <w:color w:val="auto"/>
              </w:rPr>
            </w:pPr>
            <w:r w:rsidRPr="002C0D13">
              <w:rPr>
                <w:rStyle w:val="Other"/>
                <w:color w:val="auto"/>
              </w:rPr>
              <w:t>2.</w:t>
            </w:r>
          </w:p>
        </w:tc>
        <w:tc>
          <w:tcPr>
            <w:tcW w:w="3749" w:type="dxa"/>
            <w:shd w:val="clear" w:color="auto" w:fill="auto"/>
            <w:vAlign w:val="bottom"/>
          </w:tcPr>
          <w:p w14:paraId="2CD4F5D7" w14:textId="77777777" w:rsidR="006C5506" w:rsidRPr="002C0D13" w:rsidRDefault="007A1DE0">
            <w:pPr>
              <w:pStyle w:val="Other0"/>
              <w:spacing w:after="0"/>
              <w:ind w:firstLine="240"/>
              <w:rPr>
                <w:color w:val="auto"/>
              </w:rPr>
            </w:pPr>
            <w:r w:rsidRPr="002C0D13">
              <w:rPr>
                <w:rStyle w:val="Other"/>
                <w:color w:val="auto"/>
              </w:rPr>
              <w:t>Total weight of Pump and motor</w:t>
            </w:r>
          </w:p>
        </w:tc>
        <w:tc>
          <w:tcPr>
            <w:tcW w:w="1522" w:type="dxa"/>
            <w:tcBorders>
              <w:top w:val="single" w:sz="4" w:space="0" w:color="auto"/>
            </w:tcBorders>
            <w:shd w:val="clear" w:color="auto" w:fill="auto"/>
            <w:vAlign w:val="bottom"/>
          </w:tcPr>
          <w:p w14:paraId="00E801B7" w14:textId="77777777" w:rsidR="006C5506" w:rsidRPr="002C0D13" w:rsidRDefault="007A1DE0">
            <w:pPr>
              <w:pStyle w:val="Other0"/>
              <w:tabs>
                <w:tab w:val="left" w:pos="1130"/>
              </w:tabs>
              <w:spacing w:after="0"/>
              <w:ind w:firstLine="160"/>
              <w:rPr>
                <w:color w:val="auto"/>
              </w:rPr>
            </w:pPr>
            <w:r w:rsidRPr="002C0D13">
              <w:rPr>
                <w:rStyle w:val="Other"/>
                <w:color w:val="auto"/>
              </w:rPr>
              <w:t>Kg</w:t>
            </w:r>
            <w:r w:rsidRPr="002C0D13">
              <w:rPr>
                <w:rStyle w:val="Other"/>
                <w:color w:val="auto"/>
              </w:rPr>
              <w:tab/>
              <w:t>___</w:t>
            </w:r>
          </w:p>
        </w:tc>
        <w:tc>
          <w:tcPr>
            <w:tcW w:w="1387" w:type="dxa"/>
            <w:tcBorders>
              <w:top w:val="single" w:sz="4" w:space="0" w:color="auto"/>
            </w:tcBorders>
            <w:shd w:val="clear" w:color="auto" w:fill="auto"/>
          </w:tcPr>
          <w:p w14:paraId="5F967D5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B52F408" w14:textId="77777777" w:rsidR="006C5506" w:rsidRPr="002C0D13" w:rsidRDefault="006C5506">
            <w:pPr>
              <w:rPr>
                <w:color w:val="auto"/>
                <w:sz w:val="10"/>
                <w:szCs w:val="10"/>
              </w:rPr>
            </w:pPr>
          </w:p>
        </w:tc>
      </w:tr>
      <w:tr w:rsidR="002C0D13" w:rsidRPr="002C0D13" w14:paraId="2A826721" w14:textId="77777777">
        <w:trPr>
          <w:trHeight w:hRule="exact" w:val="509"/>
          <w:jc w:val="center"/>
        </w:trPr>
        <w:tc>
          <w:tcPr>
            <w:tcW w:w="758" w:type="dxa"/>
            <w:shd w:val="clear" w:color="auto" w:fill="auto"/>
            <w:vAlign w:val="bottom"/>
          </w:tcPr>
          <w:p w14:paraId="51E1719D" w14:textId="77777777" w:rsidR="006C5506" w:rsidRPr="002C0D13" w:rsidRDefault="007A1DE0">
            <w:pPr>
              <w:pStyle w:val="Other0"/>
              <w:spacing w:after="0"/>
              <w:rPr>
                <w:color w:val="auto"/>
              </w:rPr>
            </w:pPr>
            <w:r w:rsidRPr="002C0D13">
              <w:rPr>
                <w:rStyle w:val="Other"/>
                <w:color w:val="auto"/>
              </w:rPr>
              <w:t>3.</w:t>
            </w:r>
          </w:p>
        </w:tc>
        <w:tc>
          <w:tcPr>
            <w:tcW w:w="3749" w:type="dxa"/>
            <w:shd w:val="clear" w:color="auto" w:fill="auto"/>
            <w:vAlign w:val="bottom"/>
          </w:tcPr>
          <w:p w14:paraId="50D063D5" w14:textId="77777777" w:rsidR="006C5506" w:rsidRPr="002C0D13" w:rsidRDefault="007A1DE0">
            <w:pPr>
              <w:pStyle w:val="Other0"/>
              <w:spacing w:after="0"/>
              <w:ind w:firstLine="240"/>
              <w:rPr>
                <w:color w:val="auto"/>
              </w:rPr>
            </w:pPr>
            <w:r w:rsidRPr="002C0D13">
              <w:rPr>
                <w:rStyle w:val="Other"/>
                <w:color w:val="auto"/>
              </w:rPr>
              <w:t>Over all dimensions</w:t>
            </w:r>
          </w:p>
        </w:tc>
        <w:tc>
          <w:tcPr>
            <w:tcW w:w="1522" w:type="dxa"/>
            <w:tcBorders>
              <w:top w:val="single" w:sz="4" w:space="0" w:color="auto"/>
            </w:tcBorders>
            <w:shd w:val="clear" w:color="auto" w:fill="auto"/>
            <w:vAlign w:val="bottom"/>
          </w:tcPr>
          <w:p w14:paraId="6592CD60" w14:textId="77777777" w:rsidR="006C5506" w:rsidRPr="002C0D13" w:rsidRDefault="007A1DE0">
            <w:pPr>
              <w:pStyle w:val="Other0"/>
              <w:spacing w:after="0"/>
              <w:ind w:firstLine="160"/>
              <w:rPr>
                <w:color w:val="auto"/>
              </w:rPr>
            </w:pPr>
            <w:r w:rsidRPr="002C0D13">
              <w:rPr>
                <w:rStyle w:val="Other"/>
                <w:color w:val="auto"/>
              </w:rPr>
              <w:t>mmxmm ___</w:t>
            </w:r>
          </w:p>
        </w:tc>
        <w:tc>
          <w:tcPr>
            <w:tcW w:w="1387" w:type="dxa"/>
            <w:tcBorders>
              <w:top w:val="single" w:sz="4" w:space="0" w:color="auto"/>
            </w:tcBorders>
            <w:shd w:val="clear" w:color="auto" w:fill="auto"/>
          </w:tcPr>
          <w:p w14:paraId="4BDDC46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C465CF" w14:textId="77777777" w:rsidR="006C5506" w:rsidRPr="002C0D13" w:rsidRDefault="006C5506">
            <w:pPr>
              <w:rPr>
                <w:color w:val="auto"/>
                <w:sz w:val="10"/>
                <w:szCs w:val="10"/>
              </w:rPr>
            </w:pPr>
          </w:p>
        </w:tc>
      </w:tr>
      <w:tr w:rsidR="002C0D13" w:rsidRPr="002C0D13" w14:paraId="28AA4437" w14:textId="77777777">
        <w:trPr>
          <w:trHeight w:hRule="exact" w:val="778"/>
          <w:jc w:val="center"/>
        </w:trPr>
        <w:tc>
          <w:tcPr>
            <w:tcW w:w="758" w:type="dxa"/>
            <w:shd w:val="clear" w:color="auto" w:fill="auto"/>
            <w:vAlign w:val="bottom"/>
          </w:tcPr>
          <w:p w14:paraId="67BB27EA" w14:textId="77777777" w:rsidR="006C5506" w:rsidRPr="002C0D13" w:rsidRDefault="007A1DE0">
            <w:pPr>
              <w:pStyle w:val="Other0"/>
              <w:spacing w:after="0"/>
              <w:rPr>
                <w:color w:val="auto"/>
              </w:rPr>
            </w:pPr>
            <w:r w:rsidRPr="002C0D13">
              <w:rPr>
                <w:rStyle w:val="Other"/>
                <w:color w:val="auto"/>
              </w:rPr>
              <w:t>4.</w:t>
            </w:r>
          </w:p>
        </w:tc>
        <w:tc>
          <w:tcPr>
            <w:tcW w:w="3749" w:type="dxa"/>
            <w:shd w:val="clear" w:color="auto" w:fill="auto"/>
            <w:vAlign w:val="bottom"/>
          </w:tcPr>
          <w:p w14:paraId="11F72E6D" w14:textId="77777777" w:rsidR="006C5506" w:rsidRPr="002C0D13" w:rsidRDefault="007A1DE0">
            <w:pPr>
              <w:pStyle w:val="Other0"/>
              <w:spacing w:after="0"/>
              <w:ind w:firstLine="240"/>
              <w:rPr>
                <w:color w:val="auto"/>
              </w:rPr>
            </w:pPr>
            <w:r w:rsidRPr="002C0D13">
              <w:rPr>
                <w:rStyle w:val="Other"/>
                <w:color w:val="auto"/>
              </w:rPr>
              <w:t>Base plate dimensions</w:t>
            </w:r>
          </w:p>
        </w:tc>
        <w:tc>
          <w:tcPr>
            <w:tcW w:w="1522" w:type="dxa"/>
            <w:tcBorders>
              <w:top w:val="single" w:sz="4" w:space="0" w:color="auto"/>
            </w:tcBorders>
            <w:shd w:val="clear" w:color="auto" w:fill="auto"/>
            <w:vAlign w:val="bottom"/>
          </w:tcPr>
          <w:p w14:paraId="52BCCD16" w14:textId="77777777" w:rsidR="006C5506" w:rsidRPr="002C0D13" w:rsidRDefault="007A1DE0">
            <w:pPr>
              <w:pStyle w:val="Other0"/>
              <w:spacing w:after="280"/>
              <w:ind w:firstLine="160"/>
              <w:rPr>
                <w:color w:val="auto"/>
              </w:rPr>
            </w:pPr>
            <w:r w:rsidRPr="002C0D13">
              <w:rPr>
                <w:rStyle w:val="Other"/>
                <w:color w:val="auto"/>
              </w:rPr>
              <w:t>xmm</w:t>
            </w:r>
          </w:p>
          <w:p w14:paraId="30149564"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20B3F35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28B64E4" w14:textId="77777777" w:rsidR="006C5506" w:rsidRPr="002C0D13" w:rsidRDefault="006C5506">
            <w:pPr>
              <w:rPr>
                <w:color w:val="auto"/>
                <w:sz w:val="10"/>
                <w:szCs w:val="10"/>
              </w:rPr>
            </w:pPr>
          </w:p>
        </w:tc>
      </w:tr>
      <w:tr w:rsidR="002C0D13" w:rsidRPr="002C0D13" w14:paraId="0E7D20AC" w14:textId="77777777">
        <w:trPr>
          <w:trHeight w:hRule="exact" w:val="509"/>
          <w:jc w:val="center"/>
        </w:trPr>
        <w:tc>
          <w:tcPr>
            <w:tcW w:w="758" w:type="dxa"/>
            <w:shd w:val="clear" w:color="auto" w:fill="auto"/>
            <w:vAlign w:val="bottom"/>
          </w:tcPr>
          <w:p w14:paraId="2707AD1A" w14:textId="77777777" w:rsidR="006C5506" w:rsidRPr="002C0D13" w:rsidRDefault="007A1DE0">
            <w:pPr>
              <w:pStyle w:val="Other0"/>
              <w:spacing w:after="0"/>
              <w:rPr>
                <w:color w:val="auto"/>
              </w:rPr>
            </w:pPr>
            <w:r w:rsidRPr="002C0D13">
              <w:rPr>
                <w:rStyle w:val="Other"/>
                <w:color w:val="auto"/>
              </w:rPr>
              <w:t>5.</w:t>
            </w:r>
          </w:p>
        </w:tc>
        <w:tc>
          <w:tcPr>
            <w:tcW w:w="3749" w:type="dxa"/>
            <w:shd w:val="clear" w:color="auto" w:fill="auto"/>
            <w:vAlign w:val="bottom"/>
          </w:tcPr>
          <w:p w14:paraId="6C887DFB" w14:textId="77777777" w:rsidR="006C5506" w:rsidRPr="002C0D13" w:rsidRDefault="007A1DE0">
            <w:pPr>
              <w:pStyle w:val="Other0"/>
              <w:spacing w:after="0"/>
              <w:ind w:firstLine="240"/>
              <w:rPr>
                <w:color w:val="auto"/>
              </w:rPr>
            </w:pPr>
            <w:r w:rsidRPr="002C0D13">
              <w:rPr>
                <w:rStyle w:val="Other"/>
                <w:color w:val="auto"/>
              </w:rPr>
              <w:t>Size of base plate, foundation etc.</w:t>
            </w:r>
          </w:p>
        </w:tc>
        <w:tc>
          <w:tcPr>
            <w:tcW w:w="1522" w:type="dxa"/>
            <w:tcBorders>
              <w:top w:val="single" w:sz="4" w:space="0" w:color="auto"/>
            </w:tcBorders>
            <w:shd w:val="clear" w:color="auto" w:fill="auto"/>
            <w:vAlign w:val="bottom"/>
          </w:tcPr>
          <w:p w14:paraId="4B560796"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3E6DD3A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65D25BA" w14:textId="77777777" w:rsidR="006C5506" w:rsidRPr="002C0D13" w:rsidRDefault="006C5506">
            <w:pPr>
              <w:rPr>
                <w:color w:val="auto"/>
                <w:sz w:val="10"/>
                <w:szCs w:val="10"/>
              </w:rPr>
            </w:pPr>
          </w:p>
        </w:tc>
      </w:tr>
      <w:tr w:rsidR="002C0D13" w:rsidRPr="002C0D13" w14:paraId="054599BA" w14:textId="77777777">
        <w:trPr>
          <w:trHeight w:hRule="exact" w:val="1018"/>
          <w:jc w:val="center"/>
        </w:trPr>
        <w:tc>
          <w:tcPr>
            <w:tcW w:w="758" w:type="dxa"/>
            <w:shd w:val="clear" w:color="auto" w:fill="auto"/>
            <w:vAlign w:val="bottom"/>
          </w:tcPr>
          <w:p w14:paraId="715B20A0" w14:textId="77777777" w:rsidR="006C5506" w:rsidRPr="002C0D13" w:rsidRDefault="007A1DE0">
            <w:pPr>
              <w:pStyle w:val="Other0"/>
              <w:spacing w:after="240"/>
              <w:rPr>
                <w:color w:val="auto"/>
              </w:rPr>
            </w:pPr>
            <w:r w:rsidRPr="002C0D13">
              <w:rPr>
                <w:rStyle w:val="Other"/>
                <w:color w:val="auto"/>
              </w:rPr>
              <w:t>d)</w:t>
            </w:r>
          </w:p>
          <w:p w14:paraId="4FFF9887" w14:textId="77777777" w:rsidR="006C5506" w:rsidRPr="002C0D13" w:rsidRDefault="007A1DE0">
            <w:pPr>
              <w:pStyle w:val="Other0"/>
              <w:spacing w:after="0"/>
              <w:rPr>
                <w:color w:val="auto"/>
              </w:rPr>
            </w:pPr>
            <w:r w:rsidRPr="002C0D13">
              <w:rPr>
                <w:rStyle w:val="Other"/>
                <w:color w:val="auto"/>
              </w:rPr>
              <w:t>1.</w:t>
            </w:r>
          </w:p>
        </w:tc>
        <w:tc>
          <w:tcPr>
            <w:tcW w:w="3749" w:type="dxa"/>
            <w:shd w:val="clear" w:color="auto" w:fill="auto"/>
            <w:vAlign w:val="bottom"/>
          </w:tcPr>
          <w:p w14:paraId="1B8B5D5E" w14:textId="77777777" w:rsidR="006C5506" w:rsidRPr="002C0D13" w:rsidRDefault="007A1DE0">
            <w:pPr>
              <w:pStyle w:val="Other0"/>
              <w:spacing w:after="240"/>
              <w:ind w:firstLine="240"/>
              <w:rPr>
                <w:color w:val="auto"/>
              </w:rPr>
            </w:pPr>
            <w:r w:rsidRPr="002C0D13">
              <w:rPr>
                <w:rStyle w:val="Other"/>
                <w:color w:val="auto"/>
              </w:rPr>
              <w:t>Electrical control panel</w:t>
            </w:r>
          </w:p>
          <w:p w14:paraId="4C89AF52" w14:textId="77777777" w:rsidR="006C5506" w:rsidRPr="002C0D13" w:rsidRDefault="007A1DE0">
            <w:pPr>
              <w:pStyle w:val="Other0"/>
              <w:spacing w:after="0"/>
              <w:ind w:firstLine="240"/>
              <w:rPr>
                <w:color w:val="auto"/>
              </w:rPr>
            </w:pPr>
            <w:r w:rsidRPr="002C0D13">
              <w:rPr>
                <w:rStyle w:val="Other"/>
                <w:color w:val="auto"/>
              </w:rPr>
              <w:t>Manufacturer</w:t>
            </w:r>
          </w:p>
        </w:tc>
        <w:tc>
          <w:tcPr>
            <w:tcW w:w="1522" w:type="dxa"/>
            <w:tcBorders>
              <w:top w:val="single" w:sz="4" w:space="0" w:color="auto"/>
            </w:tcBorders>
            <w:shd w:val="clear" w:color="auto" w:fill="auto"/>
            <w:vAlign w:val="bottom"/>
          </w:tcPr>
          <w:p w14:paraId="5917C444"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7FD1389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8761663" w14:textId="77777777" w:rsidR="006C5506" w:rsidRPr="002C0D13" w:rsidRDefault="006C5506">
            <w:pPr>
              <w:rPr>
                <w:color w:val="auto"/>
                <w:sz w:val="10"/>
                <w:szCs w:val="10"/>
              </w:rPr>
            </w:pPr>
          </w:p>
        </w:tc>
      </w:tr>
      <w:tr w:rsidR="002C0D13" w:rsidRPr="002C0D13" w14:paraId="6725381E" w14:textId="77777777">
        <w:trPr>
          <w:trHeight w:hRule="exact" w:val="504"/>
          <w:jc w:val="center"/>
        </w:trPr>
        <w:tc>
          <w:tcPr>
            <w:tcW w:w="758" w:type="dxa"/>
            <w:shd w:val="clear" w:color="auto" w:fill="auto"/>
            <w:vAlign w:val="bottom"/>
          </w:tcPr>
          <w:p w14:paraId="5A272C2A" w14:textId="77777777" w:rsidR="006C5506" w:rsidRPr="002C0D13" w:rsidRDefault="007A1DE0">
            <w:pPr>
              <w:pStyle w:val="Other0"/>
              <w:spacing w:after="0"/>
              <w:rPr>
                <w:color w:val="auto"/>
              </w:rPr>
            </w:pPr>
            <w:r w:rsidRPr="002C0D13">
              <w:rPr>
                <w:rStyle w:val="Other"/>
                <w:color w:val="auto"/>
              </w:rPr>
              <w:t>2.</w:t>
            </w:r>
          </w:p>
        </w:tc>
        <w:tc>
          <w:tcPr>
            <w:tcW w:w="3749" w:type="dxa"/>
            <w:shd w:val="clear" w:color="auto" w:fill="auto"/>
            <w:vAlign w:val="bottom"/>
          </w:tcPr>
          <w:p w14:paraId="2BD63EEB" w14:textId="77777777" w:rsidR="006C5506" w:rsidRPr="002C0D13" w:rsidRDefault="007A1DE0">
            <w:pPr>
              <w:pStyle w:val="Other0"/>
              <w:spacing w:after="0"/>
              <w:ind w:firstLine="240"/>
              <w:rPr>
                <w:color w:val="auto"/>
              </w:rPr>
            </w:pPr>
            <w:r w:rsidRPr="002C0D13">
              <w:rPr>
                <w:rStyle w:val="Other"/>
                <w:color w:val="auto"/>
              </w:rPr>
              <w:t>Overall dimensions</w:t>
            </w:r>
          </w:p>
        </w:tc>
        <w:tc>
          <w:tcPr>
            <w:tcW w:w="1522" w:type="dxa"/>
            <w:tcBorders>
              <w:top w:val="single" w:sz="4" w:space="0" w:color="auto"/>
            </w:tcBorders>
            <w:shd w:val="clear" w:color="auto" w:fill="auto"/>
            <w:vAlign w:val="bottom"/>
          </w:tcPr>
          <w:p w14:paraId="55389A48" w14:textId="77777777" w:rsidR="006C5506" w:rsidRPr="002C0D13" w:rsidRDefault="007A1DE0">
            <w:pPr>
              <w:pStyle w:val="Other0"/>
              <w:tabs>
                <w:tab w:val="left" w:pos="1134"/>
              </w:tabs>
              <w:spacing w:after="0"/>
              <w:ind w:firstLine="160"/>
              <w:rPr>
                <w:color w:val="auto"/>
              </w:rPr>
            </w:pPr>
            <w:r w:rsidRPr="002C0D13">
              <w:rPr>
                <w:rStyle w:val="Other"/>
                <w:color w:val="auto"/>
              </w:rPr>
              <w:t>mm</w:t>
            </w:r>
            <w:r w:rsidRPr="002C0D13">
              <w:rPr>
                <w:rStyle w:val="Other"/>
                <w:color w:val="auto"/>
              </w:rPr>
              <w:tab/>
              <w:t>___</w:t>
            </w:r>
          </w:p>
        </w:tc>
        <w:tc>
          <w:tcPr>
            <w:tcW w:w="1387" w:type="dxa"/>
            <w:tcBorders>
              <w:top w:val="single" w:sz="4" w:space="0" w:color="auto"/>
            </w:tcBorders>
            <w:shd w:val="clear" w:color="auto" w:fill="auto"/>
          </w:tcPr>
          <w:p w14:paraId="77839EF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F7719CB" w14:textId="77777777" w:rsidR="006C5506" w:rsidRPr="002C0D13" w:rsidRDefault="006C5506">
            <w:pPr>
              <w:rPr>
                <w:color w:val="auto"/>
                <w:sz w:val="10"/>
                <w:szCs w:val="10"/>
              </w:rPr>
            </w:pPr>
          </w:p>
        </w:tc>
      </w:tr>
      <w:tr w:rsidR="002C0D13" w:rsidRPr="002C0D13" w14:paraId="06B779D9" w14:textId="77777777">
        <w:trPr>
          <w:trHeight w:hRule="exact" w:val="509"/>
          <w:jc w:val="center"/>
        </w:trPr>
        <w:tc>
          <w:tcPr>
            <w:tcW w:w="758" w:type="dxa"/>
            <w:shd w:val="clear" w:color="auto" w:fill="auto"/>
            <w:vAlign w:val="bottom"/>
          </w:tcPr>
          <w:p w14:paraId="19E6B9A8" w14:textId="77777777" w:rsidR="006C5506" w:rsidRPr="002C0D13" w:rsidRDefault="007A1DE0">
            <w:pPr>
              <w:pStyle w:val="Other0"/>
              <w:spacing w:after="0"/>
              <w:rPr>
                <w:color w:val="auto"/>
              </w:rPr>
            </w:pPr>
            <w:r w:rsidRPr="002C0D13">
              <w:rPr>
                <w:rStyle w:val="Other"/>
                <w:color w:val="auto"/>
              </w:rPr>
              <w:t>3.</w:t>
            </w:r>
          </w:p>
        </w:tc>
        <w:tc>
          <w:tcPr>
            <w:tcW w:w="3749" w:type="dxa"/>
            <w:shd w:val="clear" w:color="auto" w:fill="auto"/>
            <w:vAlign w:val="bottom"/>
          </w:tcPr>
          <w:p w14:paraId="436D24F1" w14:textId="77777777" w:rsidR="006C5506" w:rsidRPr="002C0D13" w:rsidRDefault="007A1DE0">
            <w:pPr>
              <w:pStyle w:val="Other0"/>
              <w:spacing w:after="0"/>
              <w:ind w:firstLine="240"/>
              <w:rPr>
                <w:color w:val="auto"/>
              </w:rPr>
            </w:pPr>
            <w:r w:rsidRPr="002C0D13">
              <w:rPr>
                <w:rStyle w:val="Other"/>
                <w:color w:val="auto"/>
              </w:rPr>
              <w:t>Details of protection &amp; control</w:t>
            </w:r>
          </w:p>
        </w:tc>
        <w:tc>
          <w:tcPr>
            <w:tcW w:w="1522" w:type="dxa"/>
            <w:tcBorders>
              <w:top w:val="single" w:sz="4" w:space="0" w:color="auto"/>
            </w:tcBorders>
            <w:shd w:val="clear" w:color="auto" w:fill="auto"/>
            <w:vAlign w:val="bottom"/>
          </w:tcPr>
          <w:p w14:paraId="4D2F1342"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22029F6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9AAC0E8" w14:textId="77777777" w:rsidR="006C5506" w:rsidRPr="002C0D13" w:rsidRDefault="006C5506">
            <w:pPr>
              <w:rPr>
                <w:color w:val="auto"/>
                <w:sz w:val="10"/>
                <w:szCs w:val="10"/>
              </w:rPr>
            </w:pPr>
          </w:p>
        </w:tc>
      </w:tr>
      <w:tr w:rsidR="002C0D13" w:rsidRPr="002C0D13" w14:paraId="002E6480" w14:textId="77777777">
        <w:trPr>
          <w:trHeight w:hRule="exact" w:val="778"/>
          <w:jc w:val="center"/>
        </w:trPr>
        <w:tc>
          <w:tcPr>
            <w:tcW w:w="758" w:type="dxa"/>
            <w:shd w:val="clear" w:color="auto" w:fill="auto"/>
            <w:vAlign w:val="bottom"/>
          </w:tcPr>
          <w:p w14:paraId="47CA2D15" w14:textId="77777777" w:rsidR="006C5506" w:rsidRPr="002C0D13" w:rsidRDefault="007A1DE0">
            <w:pPr>
              <w:pStyle w:val="Other0"/>
              <w:spacing w:after="0"/>
              <w:rPr>
                <w:color w:val="auto"/>
              </w:rPr>
            </w:pPr>
            <w:r w:rsidRPr="002C0D13">
              <w:rPr>
                <w:rStyle w:val="Other"/>
                <w:color w:val="auto"/>
              </w:rPr>
              <w:t>4.</w:t>
            </w:r>
          </w:p>
        </w:tc>
        <w:tc>
          <w:tcPr>
            <w:tcW w:w="3749" w:type="dxa"/>
            <w:shd w:val="clear" w:color="auto" w:fill="auto"/>
            <w:vAlign w:val="bottom"/>
          </w:tcPr>
          <w:p w14:paraId="323061C3" w14:textId="77777777" w:rsidR="006C5506" w:rsidRPr="002C0D13" w:rsidRDefault="007A1DE0">
            <w:pPr>
              <w:pStyle w:val="Other0"/>
              <w:spacing w:after="240"/>
              <w:ind w:firstLine="240"/>
              <w:rPr>
                <w:color w:val="auto"/>
              </w:rPr>
            </w:pPr>
            <w:r w:rsidRPr="002C0D13">
              <w:rPr>
                <w:rStyle w:val="Other"/>
                <w:color w:val="auto"/>
              </w:rPr>
              <w:t>provided</w:t>
            </w:r>
          </w:p>
          <w:p w14:paraId="0523353C" w14:textId="77777777" w:rsidR="006C5506" w:rsidRPr="002C0D13" w:rsidRDefault="007A1DE0">
            <w:pPr>
              <w:pStyle w:val="Other0"/>
              <w:spacing w:after="0"/>
              <w:ind w:firstLine="240"/>
              <w:rPr>
                <w:color w:val="auto"/>
              </w:rPr>
            </w:pPr>
            <w:r w:rsidRPr="002C0D13">
              <w:rPr>
                <w:rStyle w:val="Other"/>
                <w:color w:val="auto"/>
              </w:rPr>
              <w:t>Make, type and rating of starter</w:t>
            </w:r>
          </w:p>
        </w:tc>
        <w:tc>
          <w:tcPr>
            <w:tcW w:w="1522" w:type="dxa"/>
            <w:tcBorders>
              <w:top w:val="single" w:sz="4" w:space="0" w:color="auto"/>
            </w:tcBorders>
            <w:shd w:val="clear" w:color="auto" w:fill="auto"/>
            <w:vAlign w:val="bottom"/>
          </w:tcPr>
          <w:p w14:paraId="32BDE589"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3A1B8F1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E4D226C" w14:textId="77777777" w:rsidR="006C5506" w:rsidRPr="002C0D13" w:rsidRDefault="006C5506">
            <w:pPr>
              <w:rPr>
                <w:color w:val="auto"/>
                <w:sz w:val="10"/>
                <w:szCs w:val="10"/>
              </w:rPr>
            </w:pPr>
          </w:p>
        </w:tc>
      </w:tr>
      <w:tr w:rsidR="002C0D13" w:rsidRPr="002C0D13" w14:paraId="46DDA854" w14:textId="77777777">
        <w:trPr>
          <w:trHeight w:hRule="exact" w:val="1526"/>
          <w:jc w:val="center"/>
        </w:trPr>
        <w:tc>
          <w:tcPr>
            <w:tcW w:w="758" w:type="dxa"/>
            <w:shd w:val="clear" w:color="auto" w:fill="auto"/>
            <w:vAlign w:val="bottom"/>
          </w:tcPr>
          <w:p w14:paraId="0ED23F1F" w14:textId="77777777" w:rsidR="006C5506" w:rsidRPr="002C0D13" w:rsidRDefault="007A1DE0">
            <w:pPr>
              <w:pStyle w:val="Other0"/>
              <w:spacing w:after="240"/>
              <w:rPr>
                <w:color w:val="auto"/>
              </w:rPr>
            </w:pPr>
            <w:r w:rsidRPr="002C0D13">
              <w:rPr>
                <w:rStyle w:val="Other"/>
                <w:color w:val="auto"/>
              </w:rPr>
              <w:t>B.</w:t>
            </w:r>
          </w:p>
          <w:p w14:paraId="32CC39B8" w14:textId="77777777" w:rsidR="006C5506" w:rsidRPr="002C0D13" w:rsidRDefault="007A1DE0">
            <w:pPr>
              <w:pStyle w:val="Other0"/>
              <w:spacing w:after="240"/>
              <w:rPr>
                <w:color w:val="auto"/>
              </w:rPr>
            </w:pPr>
            <w:r w:rsidRPr="002C0D13">
              <w:rPr>
                <w:rStyle w:val="Other"/>
                <w:color w:val="auto"/>
              </w:rPr>
              <w:t>a)</w:t>
            </w:r>
          </w:p>
          <w:p w14:paraId="5FCF0531" w14:textId="77777777" w:rsidR="006C5506" w:rsidRPr="002C0D13" w:rsidRDefault="007A1DE0">
            <w:pPr>
              <w:pStyle w:val="Other0"/>
              <w:spacing w:after="240"/>
              <w:rPr>
                <w:color w:val="auto"/>
              </w:rPr>
            </w:pPr>
            <w:r w:rsidRPr="002C0D13">
              <w:rPr>
                <w:rStyle w:val="Other"/>
                <w:color w:val="auto"/>
              </w:rPr>
              <w:t>1.</w:t>
            </w:r>
          </w:p>
        </w:tc>
        <w:tc>
          <w:tcPr>
            <w:tcW w:w="5271" w:type="dxa"/>
            <w:gridSpan w:val="2"/>
            <w:tcBorders>
              <w:top w:val="single" w:sz="4" w:space="0" w:color="auto"/>
            </w:tcBorders>
            <w:shd w:val="clear" w:color="auto" w:fill="auto"/>
            <w:vAlign w:val="bottom"/>
          </w:tcPr>
          <w:p w14:paraId="24070171" w14:textId="77777777" w:rsidR="006C5506" w:rsidRPr="002C0D13" w:rsidRDefault="007A1DE0">
            <w:pPr>
              <w:pStyle w:val="Other0"/>
              <w:spacing w:after="240"/>
              <w:ind w:firstLine="240"/>
              <w:rPr>
                <w:color w:val="auto"/>
              </w:rPr>
            </w:pPr>
            <w:r w:rsidRPr="002C0D13">
              <w:rPr>
                <w:rStyle w:val="Other"/>
                <w:color w:val="auto"/>
              </w:rPr>
              <w:t>HV water spray protection for generator transformers</w:t>
            </w:r>
          </w:p>
          <w:p w14:paraId="3BCF2152" w14:textId="77777777" w:rsidR="006C5506" w:rsidRPr="002C0D13" w:rsidRDefault="007A1DE0">
            <w:pPr>
              <w:pStyle w:val="Other0"/>
              <w:spacing w:after="240"/>
              <w:ind w:firstLine="240"/>
              <w:rPr>
                <w:color w:val="auto"/>
              </w:rPr>
            </w:pPr>
            <w:r w:rsidRPr="002C0D13">
              <w:rPr>
                <w:rStyle w:val="Other"/>
                <w:color w:val="auto"/>
              </w:rPr>
              <w:t>Temperature sensing elements</w:t>
            </w:r>
          </w:p>
          <w:p w14:paraId="143E1564" w14:textId="77777777" w:rsidR="006C5506" w:rsidRPr="002C0D13" w:rsidRDefault="007A1DE0">
            <w:pPr>
              <w:pStyle w:val="Other0"/>
              <w:tabs>
                <w:tab w:val="left" w:pos="3902"/>
              </w:tabs>
              <w:spacing w:after="240"/>
              <w:ind w:firstLine="240"/>
              <w:rPr>
                <w:color w:val="auto"/>
              </w:rPr>
            </w:pPr>
            <w:r w:rsidRPr="002C0D13">
              <w:rPr>
                <w:rStyle w:val="Other"/>
                <w:color w:val="auto"/>
              </w:rPr>
              <w:t>Manufacturer</w:t>
            </w:r>
            <w:r w:rsidRPr="002C0D13">
              <w:rPr>
                <w:rStyle w:val="Other"/>
                <w:color w:val="auto"/>
              </w:rPr>
              <w:tab/>
              <w:t>-</w:t>
            </w:r>
          </w:p>
        </w:tc>
        <w:tc>
          <w:tcPr>
            <w:tcW w:w="1387" w:type="dxa"/>
            <w:tcBorders>
              <w:top w:val="single" w:sz="4" w:space="0" w:color="auto"/>
            </w:tcBorders>
            <w:shd w:val="clear" w:color="auto" w:fill="auto"/>
          </w:tcPr>
          <w:p w14:paraId="2CC7658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88FFCAE" w14:textId="77777777" w:rsidR="006C5506" w:rsidRPr="002C0D13" w:rsidRDefault="006C5506">
            <w:pPr>
              <w:rPr>
                <w:color w:val="auto"/>
                <w:sz w:val="10"/>
                <w:szCs w:val="10"/>
              </w:rPr>
            </w:pPr>
          </w:p>
        </w:tc>
      </w:tr>
      <w:tr w:rsidR="002C0D13" w:rsidRPr="002C0D13" w14:paraId="3A8191CB" w14:textId="77777777">
        <w:trPr>
          <w:trHeight w:hRule="exact" w:val="509"/>
          <w:jc w:val="center"/>
        </w:trPr>
        <w:tc>
          <w:tcPr>
            <w:tcW w:w="758" w:type="dxa"/>
            <w:shd w:val="clear" w:color="auto" w:fill="auto"/>
            <w:vAlign w:val="bottom"/>
          </w:tcPr>
          <w:p w14:paraId="408F87F1" w14:textId="77777777" w:rsidR="006C5506" w:rsidRPr="002C0D13" w:rsidRDefault="007A1DE0">
            <w:pPr>
              <w:pStyle w:val="Other0"/>
              <w:spacing w:after="0"/>
              <w:rPr>
                <w:color w:val="auto"/>
              </w:rPr>
            </w:pPr>
            <w:r w:rsidRPr="002C0D13">
              <w:rPr>
                <w:rStyle w:val="Other"/>
                <w:color w:val="auto"/>
              </w:rPr>
              <w:t>2.</w:t>
            </w:r>
          </w:p>
        </w:tc>
        <w:tc>
          <w:tcPr>
            <w:tcW w:w="3749" w:type="dxa"/>
            <w:shd w:val="clear" w:color="auto" w:fill="auto"/>
            <w:vAlign w:val="bottom"/>
          </w:tcPr>
          <w:p w14:paraId="5D5EF1D4" w14:textId="77777777" w:rsidR="006C5506" w:rsidRPr="002C0D13" w:rsidRDefault="007A1DE0">
            <w:pPr>
              <w:pStyle w:val="Other0"/>
              <w:spacing w:after="0"/>
              <w:ind w:firstLine="240"/>
              <w:rPr>
                <w:color w:val="auto"/>
              </w:rPr>
            </w:pPr>
            <w:r w:rsidRPr="002C0D13">
              <w:rPr>
                <w:rStyle w:val="Other"/>
                <w:color w:val="auto"/>
              </w:rPr>
              <w:t>Type of element used and material</w:t>
            </w:r>
          </w:p>
        </w:tc>
        <w:tc>
          <w:tcPr>
            <w:tcW w:w="1522" w:type="dxa"/>
            <w:tcBorders>
              <w:top w:val="single" w:sz="4" w:space="0" w:color="auto"/>
            </w:tcBorders>
            <w:shd w:val="clear" w:color="auto" w:fill="auto"/>
            <w:vAlign w:val="bottom"/>
          </w:tcPr>
          <w:p w14:paraId="1E704495"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tcBorders>
            <w:shd w:val="clear" w:color="auto" w:fill="auto"/>
          </w:tcPr>
          <w:p w14:paraId="5403D78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2712ABE" w14:textId="77777777" w:rsidR="006C5506" w:rsidRPr="002C0D13" w:rsidRDefault="006C5506">
            <w:pPr>
              <w:rPr>
                <w:color w:val="auto"/>
                <w:sz w:val="10"/>
                <w:szCs w:val="10"/>
              </w:rPr>
            </w:pPr>
          </w:p>
        </w:tc>
      </w:tr>
      <w:tr w:rsidR="002C0D13" w:rsidRPr="002C0D13" w14:paraId="717EE4AF" w14:textId="77777777">
        <w:trPr>
          <w:trHeight w:hRule="exact" w:val="778"/>
          <w:jc w:val="center"/>
        </w:trPr>
        <w:tc>
          <w:tcPr>
            <w:tcW w:w="758" w:type="dxa"/>
            <w:shd w:val="clear" w:color="auto" w:fill="auto"/>
            <w:vAlign w:val="bottom"/>
          </w:tcPr>
          <w:p w14:paraId="17C2D943" w14:textId="77777777" w:rsidR="006C5506" w:rsidRPr="002C0D13" w:rsidRDefault="007A1DE0">
            <w:pPr>
              <w:pStyle w:val="Other0"/>
              <w:spacing w:after="0"/>
              <w:rPr>
                <w:color w:val="auto"/>
              </w:rPr>
            </w:pPr>
            <w:r w:rsidRPr="002C0D13">
              <w:rPr>
                <w:rStyle w:val="Other"/>
                <w:color w:val="auto"/>
              </w:rPr>
              <w:t>3.</w:t>
            </w:r>
          </w:p>
        </w:tc>
        <w:tc>
          <w:tcPr>
            <w:tcW w:w="3749" w:type="dxa"/>
            <w:shd w:val="clear" w:color="auto" w:fill="auto"/>
            <w:vAlign w:val="bottom"/>
          </w:tcPr>
          <w:p w14:paraId="2915A1E1" w14:textId="77777777" w:rsidR="006C5506" w:rsidRPr="002C0D13" w:rsidRDefault="007A1DE0">
            <w:pPr>
              <w:pStyle w:val="Other0"/>
              <w:spacing w:after="240"/>
              <w:ind w:firstLine="240"/>
              <w:rPr>
                <w:color w:val="auto"/>
              </w:rPr>
            </w:pPr>
            <w:r w:rsidRPr="002C0D13">
              <w:rPr>
                <w:rStyle w:val="Other"/>
                <w:color w:val="auto"/>
              </w:rPr>
              <w:t>used for sensing.</w:t>
            </w:r>
          </w:p>
          <w:p w14:paraId="3DEFF39B" w14:textId="77777777" w:rsidR="006C5506" w:rsidRPr="002C0D13" w:rsidRDefault="007A1DE0">
            <w:pPr>
              <w:pStyle w:val="Other0"/>
              <w:spacing w:after="0"/>
              <w:ind w:firstLine="240"/>
              <w:rPr>
                <w:color w:val="auto"/>
              </w:rPr>
            </w:pPr>
            <w:r w:rsidRPr="002C0D13">
              <w:rPr>
                <w:rStyle w:val="Other"/>
                <w:color w:val="auto"/>
              </w:rPr>
              <w:t>No of sensing elements used for each</w:t>
            </w:r>
          </w:p>
        </w:tc>
        <w:tc>
          <w:tcPr>
            <w:tcW w:w="1522" w:type="dxa"/>
            <w:tcBorders>
              <w:top w:val="single" w:sz="4" w:space="0" w:color="auto"/>
            </w:tcBorders>
            <w:shd w:val="clear" w:color="auto" w:fill="auto"/>
            <w:vAlign w:val="bottom"/>
          </w:tcPr>
          <w:p w14:paraId="396143FF" w14:textId="77777777" w:rsidR="006C5506" w:rsidRPr="002C0D13" w:rsidRDefault="007A1DE0">
            <w:pPr>
              <w:pStyle w:val="Other0"/>
              <w:tabs>
                <w:tab w:val="left" w:pos="1130"/>
              </w:tabs>
              <w:spacing w:after="0"/>
              <w:ind w:firstLine="160"/>
              <w:rPr>
                <w:color w:val="auto"/>
              </w:rPr>
            </w:pPr>
            <w:r w:rsidRPr="002C0D13">
              <w:rPr>
                <w:rStyle w:val="Other"/>
                <w:color w:val="auto"/>
              </w:rPr>
              <w:t>Pcs</w:t>
            </w:r>
            <w:r w:rsidRPr="002C0D13">
              <w:rPr>
                <w:rStyle w:val="Other"/>
                <w:color w:val="auto"/>
              </w:rPr>
              <w:tab/>
              <w:t>___</w:t>
            </w:r>
          </w:p>
        </w:tc>
        <w:tc>
          <w:tcPr>
            <w:tcW w:w="1387" w:type="dxa"/>
            <w:tcBorders>
              <w:top w:val="single" w:sz="4" w:space="0" w:color="auto"/>
            </w:tcBorders>
            <w:shd w:val="clear" w:color="auto" w:fill="auto"/>
          </w:tcPr>
          <w:p w14:paraId="637A5A7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EC5B7E" w14:textId="77777777" w:rsidR="006C5506" w:rsidRPr="002C0D13" w:rsidRDefault="006C5506">
            <w:pPr>
              <w:rPr>
                <w:color w:val="auto"/>
                <w:sz w:val="10"/>
                <w:szCs w:val="10"/>
              </w:rPr>
            </w:pPr>
          </w:p>
        </w:tc>
      </w:tr>
      <w:tr w:rsidR="002C0D13" w:rsidRPr="002C0D13" w14:paraId="45BF403A" w14:textId="77777777">
        <w:trPr>
          <w:trHeight w:hRule="exact" w:val="778"/>
          <w:jc w:val="center"/>
        </w:trPr>
        <w:tc>
          <w:tcPr>
            <w:tcW w:w="758" w:type="dxa"/>
            <w:shd w:val="clear" w:color="auto" w:fill="auto"/>
            <w:vAlign w:val="bottom"/>
          </w:tcPr>
          <w:p w14:paraId="2C180DB4" w14:textId="77777777" w:rsidR="006C5506" w:rsidRPr="002C0D13" w:rsidRDefault="007A1DE0">
            <w:pPr>
              <w:pStyle w:val="Other0"/>
              <w:spacing w:after="0"/>
              <w:rPr>
                <w:color w:val="auto"/>
              </w:rPr>
            </w:pPr>
            <w:r w:rsidRPr="002C0D13">
              <w:rPr>
                <w:rStyle w:val="Other"/>
                <w:color w:val="auto"/>
              </w:rPr>
              <w:t>4.</w:t>
            </w:r>
          </w:p>
        </w:tc>
        <w:tc>
          <w:tcPr>
            <w:tcW w:w="3749" w:type="dxa"/>
            <w:shd w:val="clear" w:color="auto" w:fill="auto"/>
            <w:vAlign w:val="bottom"/>
          </w:tcPr>
          <w:p w14:paraId="31D27D3F" w14:textId="77777777" w:rsidR="006C5506" w:rsidRPr="002C0D13" w:rsidRDefault="007A1DE0">
            <w:pPr>
              <w:pStyle w:val="Other0"/>
              <w:spacing w:after="240"/>
              <w:ind w:firstLine="240"/>
              <w:rPr>
                <w:color w:val="auto"/>
              </w:rPr>
            </w:pPr>
            <w:r w:rsidRPr="002C0D13">
              <w:rPr>
                <w:rStyle w:val="Other"/>
                <w:color w:val="auto"/>
              </w:rPr>
              <w:t>Generator Transformer.</w:t>
            </w:r>
          </w:p>
          <w:p w14:paraId="731B9EF8" w14:textId="77777777" w:rsidR="006C5506" w:rsidRPr="002C0D13" w:rsidRDefault="007A1DE0">
            <w:pPr>
              <w:pStyle w:val="Other0"/>
              <w:spacing w:after="0"/>
              <w:ind w:firstLine="240"/>
              <w:rPr>
                <w:color w:val="auto"/>
              </w:rPr>
            </w:pPr>
            <w:r w:rsidRPr="002C0D13">
              <w:rPr>
                <w:rStyle w:val="Other"/>
                <w:color w:val="auto"/>
              </w:rPr>
              <w:t>Operating temperature of sensing</w:t>
            </w:r>
          </w:p>
        </w:tc>
        <w:tc>
          <w:tcPr>
            <w:tcW w:w="1522" w:type="dxa"/>
            <w:tcBorders>
              <w:top w:val="single" w:sz="4" w:space="0" w:color="auto"/>
            </w:tcBorders>
            <w:shd w:val="clear" w:color="auto" w:fill="auto"/>
            <w:vAlign w:val="bottom"/>
          </w:tcPr>
          <w:p w14:paraId="05AE7C12" w14:textId="77777777" w:rsidR="006C5506" w:rsidRPr="002C0D13" w:rsidRDefault="007A1DE0">
            <w:pPr>
              <w:pStyle w:val="Other0"/>
              <w:tabs>
                <w:tab w:val="left" w:pos="1101"/>
              </w:tabs>
              <w:spacing w:after="0"/>
              <w:ind w:firstLine="160"/>
              <w:rPr>
                <w:color w:val="auto"/>
              </w:rPr>
            </w:pPr>
            <w:r w:rsidRPr="002C0D13">
              <w:rPr>
                <w:rStyle w:val="Other"/>
                <w:color w:val="auto"/>
                <w:vertAlign w:val="superscript"/>
              </w:rPr>
              <w:t>0</w:t>
            </w:r>
            <w:r w:rsidRPr="002C0D13">
              <w:rPr>
                <w:rStyle w:val="Other"/>
                <w:color w:val="auto"/>
              </w:rPr>
              <w:t>C</w:t>
            </w:r>
            <w:r w:rsidRPr="002C0D13">
              <w:rPr>
                <w:rStyle w:val="Other"/>
                <w:color w:val="auto"/>
              </w:rPr>
              <w:tab/>
              <w:t>___</w:t>
            </w:r>
          </w:p>
        </w:tc>
        <w:tc>
          <w:tcPr>
            <w:tcW w:w="1387" w:type="dxa"/>
            <w:tcBorders>
              <w:top w:val="single" w:sz="4" w:space="0" w:color="auto"/>
            </w:tcBorders>
            <w:shd w:val="clear" w:color="auto" w:fill="auto"/>
          </w:tcPr>
          <w:p w14:paraId="11DA684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DF25F1" w14:textId="77777777" w:rsidR="006C5506" w:rsidRPr="002C0D13" w:rsidRDefault="006C5506">
            <w:pPr>
              <w:rPr>
                <w:color w:val="auto"/>
                <w:sz w:val="10"/>
                <w:szCs w:val="10"/>
              </w:rPr>
            </w:pPr>
          </w:p>
        </w:tc>
      </w:tr>
      <w:tr w:rsidR="002C0D13" w:rsidRPr="002C0D13" w14:paraId="03AAC71B" w14:textId="77777777">
        <w:trPr>
          <w:trHeight w:hRule="exact" w:val="778"/>
          <w:jc w:val="center"/>
        </w:trPr>
        <w:tc>
          <w:tcPr>
            <w:tcW w:w="758" w:type="dxa"/>
            <w:shd w:val="clear" w:color="auto" w:fill="auto"/>
            <w:vAlign w:val="bottom"/>
          </w:tcPr>
          <w:p w14:paraId="550FDB52" w14:textId="77777777" w:rsidR="006C5506" w:rsidRPr="002C0D13" w:rsidRDefault="007A1DE0">
            <w:pPr>
              <w:pStyle w:val="Other0"/>
              <w:spacing w:after="0"/>
              <w:rPr>
                <w:color w:val="auto"/>
              </w:rPr>
            </w:pPr>
            <w:r w:rsidRPr="002C0D13">
              <w:rPr>
                <w:rStyle w:val="Other"/>
                <w:color w:val="auto"/>
              </w:rPr>
              <w:t>5.</w:t>
            </w:r>
          </w:p>
        </w:tc>
        <w:tc>
          <w:tcPr>
            <w:tcW w:w="3749" w:type="dxa"/>
            <w:shd w:val="clear" w:color="auto" w:fill="auto"/>
            <w:vAlign w:val="bottom"/>
          </w:tcPr>
          <w:p w14:paraId="5C5DB8FF" w14:textId="77777777" w:rsidR="006C5506" w:rsidRPr="002C0D13" w:rsidRDefault="007A1DE0">
            <w:pPr>
              <w:pStyle w:val="Other0"/>
              <w:spacing w:after="240"/>
              <w:ind w:firstLine="240"/>
              <w:rPr>
                <w:color w:val="auto"/>
              </w:rPr>
            </w:pPr>
            <w:r w:rsidRPr="002C0D13">
              <w:rPr>
                <w:rStyle w:val="Other"/>
                <w:color w:val="auto"/>
              </w:rPr>
              <w:t>elements</w:t>
            </w:r>
          </w:p>
          <w:p w14:paraId="128EF12C" w14:textId="77777777" w:rsidR="006C5506" w:rsidRPr="002C0D13" w:rsidRDefault="007A1DE0">
            <w:pPr>
              <w:pStyle w:val="Other0"/>
              <w:spacing w:after="0"/>
              <w:ind w:firstLine="240"/>
              <w:rPr>
                <w:color w:val="auto"/>
              </w:rPr>
            </w:pPr>
            <w:r w:rsidRPr="002C0D13">
              <w:rPr>
                <w:rStyle w:val="Other"/>
                <w:color w:val="auto"/>
              </w:rPr>
              <w:t>Range of sensing</w:t>
            </w:r>
          </w:p>
        </w:tc>
        <w:tc>
          <w:tcPr>
            <w:tcW w:w="1522" w:type="dxa"/>
            <w:tcBorders>
              <w:top w:val="single" w:sz="4" w:space="0" w:color="auto"/>
            </w:tcBorders>
            <w:shd w:val="clear" w:color="auto" w:fill="auto"/>
            <w:vAlign w:val="bottom"/>
          </w:tcPr>
          <w:p w14:paraId="10C6D2FE" w14:textId="77777777" w:rsidR="006C5506" w:rsidRPr="002C0D13" w:rsidRDefault="007A1DE0">
            <w:pPr>
              <w:pStyle w:val="Other0"/>
              <w:tabs>
                <w:tab w:val="left" w:pos="1101"/>
              </w:tabs>
              <w:spacing w:after="0"/>
              <w:ind w:firstLine="160"/>
              <w:rPr>
                <w:color w:val="auto"/>
              </w:rPr>
            </w:pPr>
            <w:r w:rsidRPr="002C0D13">
              <w:rPr>
                <w:rStyle w:val="Other"/>
                <w:color w:val="auto"/>
                <w:vertAlign w:val="superscript"/>
              </w:rPr>
              <w:t>0</w:t>
            </w:r>
            <w:r w:rsidRPr="002C0D13">
              <w:rPr>
                <w:rStyle w:val="Other"/>
                <w:color w:val="auto"/>
              </w:rPr>
              <w:t>C</w:t>
            </w:r>
            <w:r w:rsidRPr="002C0D13">
              <w:rPr>
                <w:rStyle w:val="Other"/>
                <w:color w:val="auto"/>
              </w:rPr>
              <w:tab/>
              <w:t>___</w:t>
            </w:r>
          </w:p>
        </w:tc>
        <w:tc>
          <w:tcPr>
            <w:tcW w:w="1387" w:type="dxa"/>
            <w:tcBorders>
              <w:top w:val="single" w:sz="4" w:space="0" w:color="auto"/>
            </w:tcBorders>
            <w:shd w:val="clear" w:color="auto" w:fill="auto"/>
          </w:tcPr>
          <w:p w14:paraId="369921F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BB96D81" w14:textId="77777777" w:rsidR="006C5506" w:rsidRPr="002C0D13" w:rsidRDefault="006C5506">
            <w:pPr>
              <w:rPr>
                <w:color w:val="auto"/>
                <w:sz w:val="10"/>
                <w:szCs w:val="10"/>
              </w:rPr>
            </w:pPr>
          </w:p>
        </w:tc>
      </w:tr>
      <w:tr w:rsidR="002C0D13" w:rsidRPr="002C0D13" w14:paraId="21A0C797" w14:textId="77777777">
        <w:trPr>
          <w:trHeight w:hRule="exact" w:val="509"/>
          <w:jc w:val="center"/>
        </w:trPr>
        <w:tc>
          <w:tcPr>
            <w:tcW w:w="758" w:type="dxa"/>
            <w:shd w:val="clear" w:color="auto" w:fill="auto"/>
            <w:vAlign w:val="bottom"/>
          </w:tcPr>
          <w:p w14:paraId="49A51719" w14:textId="77777777" w:rsidR="006C5506" w:rsidRPr="002C0D13" w:rsidRDefault="007A1DE0">
            <w:pPr>
              <w:pStyle w:val="Other0"/>
              <w:spacing w:after="0"/>
              <w:rPr>
                <w:color w:val="auto"/>
              </w:rPr>
            </w:pPr>
            <w:r w:rsidRPr="002C0D13">
              <w:rPr>
                <w:rStyle w:val="Other"/>
                <w:color w:val="auto"/>
              </w:rPr>
              <w:t>6.</w:t>
            </w:r>
          </w:p>
        </w:tc>
        <w:tc>
          <w:tcPr>
            <w:tcW w:w="3749" w:type="dxa"/>
            <w:shd w:val="clear" w:color="auto" w:fill="auto"/>
            <w:vAlign w:val="bottom"/>
          </w:tcPr>
          <w:p w14:paraId="5D73EE13" w14:textId="77777777" w:rsidR="006C5506" w:rsidRPr="002C0D13" w:rsidRDefault="007A1DE0">
            <w:pPr>
              <w:pStyle w:val="Other0"/>
              <w:spacing w:after="0"/>
              <w:ind w:firstLine="240"/>
              <w:rPr>
                <w:color w:val="auto"/>
              </w:rPr>
            </w:pPr>
            <w:r w:rsidRPr="002C0D13">
              <w:rPr>
                <w:rStyle w:val="Other"/>
                <w:color w:val="auto"/>
              </w:rPr>
              <w:t>Life of element</w:t>
            </w:r>
          </w:p>
        </w:tc>
        <w:tc>
          <w:tcPr>
            <w:tcW w:w="1522" w:type="dxa"/>
            <w:tcBorders>
              <w:top w:val="single" w:sz="4" w:space="0" w:color="auto"/>
            </w:tcBorders>
            <w:shd w:val="clear" w:color="auto" w:fill="auto"/>
            <w:vAlign w:val="bottom"/>
          </w:tcPr>
          <w:p w14:paraId="4381407E" w14:textId="77777777" w:rsidR="006C5506" w:rsidRPr="002C0D13" w:rsidRDefault="007A1DE0">
            <w:pPr>
              <w:pStyle w:val="Other0"/>
              <w:tabs>
                <w:tab w:val="left" w:pos="1144"/>
              </w:tabs>
              <w:spacing w:after="0"/>
              <w:ind w:firstLine="160"/>
              <w:rPr>
                <w:color w:val="auto"/>
              </w:rPr>
            </w:pPr>
            <w:r w:rsidRPr="002C0D13">
              <w:rPr>
                <w:rStyle w:val="Other"/>
                <w:color w:val="auto"/>
              </w:rPr>
              <w:t>Years</w:t>
            </w:r>
            <w:r w:rsidRPr="002C0D13">
              <w:rPr>
                <w:rStyle w:val="Other"/>
                <w:color w:val="auto"/>
              </w:rPr>
              <w:tab/>
              <w:t>___</w:t>
            </w:r>
          </w:p>
        </w:tc>
        <w:tc>
          <w:tcPr>
            <w:tcW w:w="1387" w:type="dxa"/>
            <w:tcBorders>
              <w:top w:val="single" w:sz="4" w:space="0" w:color="auto"/>
            </w:tcBorders>
            <w:shd w:val="clear" w:color="auto" w:fill="auto"/>
          </w:tcPr>
          <w:p w14:paraId="509409B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A44EF64" w14:textId="77777777" w:rsidR="006C5506" w:rsidRPr="002C0D13" w:rsidRDefault="006C5506">
            <w:pPr>
              <w:rPr>
                <w:color w:val="auto"/>
                <w:sz w:val="10"/>
                <w:szCs w:val="10"/>
              </w:rPr>
            </w:pPr>
          </w:p>
        </w:tc>
      </w:tr>
      <w:tr w:rsidR="002C0D13" w:rsidRPr="002C0D13" w14:paraId="58363C27" w14:textId="77777777">
        <w:trPr>
          <w:trHeight w:hRule="exact" w:val="518"/>
          <w:jc w:val="center"/>
        </w:trPr>
        <w:tc>
          <w:tcPr>
            <w:tcW w:w="758" w:type="dxa"/>
            <w:shd w:val="clear" w:color="auto" w:fill="auto"/>
            <w:vAlign w:val="bottom"/>
          </w:tcPr>
          <w:p w14:paraId="3015B3CA" w14:textId="77777777" w:rsidR="006C5506" w:rsidRPr="002C0D13" w:rsidRDefault="007A1DE0">
            <w:pPr>
              <w:pStyle w:val="Other0"/>
              <w:spacing w:after="0"/>
              <w:rPr>
                <w:color w:val="auto"/>
              </w:rPr>
            </w:pPr>
            <w:r w:rsidRPr="002C0D13">
              <w:rPr>
                <w:rStyle w:val="Other"/>
                <w:color w:val="auto"/>
              </w:rPr>
              <w:t>7.</w:t>
            </w:r>
          </w:p>
        </w:tc>
        <w:tc>
          <w:tcPr>
            <w:tcW w:w="3749" w:type="dxa"/>
            <w:shd w:val="clear" w:color="auto" w:fill="auto"/>
            <w:vAlign w:val="bottom"/>
          </w:tcPr>
          <w:p w14:paraId="4B9F0E3F" w14:textId="77777777" w:rsidR="006C5506" w:rsidRPr="002C0D13" w:rsidRDefault="007A1DE0">
            <w:pPr>
              <w:pStyle w:val="Other0"/>
              <w:spacing w:after="0"/>
              <w:ind w:firstLine="240"/>
              <w:rPr>
                <w:color w:val="auto"/>
              </w:rPr>
            </w:pPr>
            <w:r w:rsidRPr="002C0D13">
              <w:rPr>
                <w:rStyle w:val="Other"/>
                <w:color w:val="auto"/>
              </w:rPr>
              <w:t>Maximum mechanical force</w:t>
            </w:r>
          </w:p>
        </w:tc>
        <w:tc>
          <w:tcPr>
            <w:tcW w:w="1522" w:type="dxa"/>
            <w:tcBorders>
              <w:top w:val="single" w:sz="4" w:space="0" w:color="auto"/>
              <w:bottom w:val="single" w:sz="4" w:space="0" w:color="auto"/>
            </w:tcBorders>
            <w:shd w:val="clear" w:color="auto" w:fill="auto"/>
            <w:vAlign w:val="bottom"/>
          </w:tcPr>
          <w:p w14:paraId="2FF253C4"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387" w:type="dxa"/>
            <w:tcBorders>
              <w:top w:val="single" w:sz="4" w:space="0" w:color="auto"/>
              <w:bottom w:val="single" w:sz="4" w:space="0" w:color="auto"/>
            </w:tcBorders>
            <w:shd w:val="clear" w:color="auto" w:fill="auto"/>
          </w:tcPr>
          <w:p w14:paraId="7E84479D"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33BC41D4" w14:textId="77777777" w:rsidR="006C5506" w:rsidRPr="002C0D13" w:rsidRDefault="006C5506">
            <w:pPr>
              <w:rPr>
                <w:color w:val="auto"/>
                <w:sz w:val="10"/>
                <w:szCs w:val="10"/>
              </w:rPr>
            </w:pPr>
          </w:p>
        </w:tc>
      </w:tr>
    </w:tbl>
    <w:p w14:paraId="33AE91B7"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3845"/>
        <w:gridCol w:w="1205"/>
        <w:gridCol w:w="1613"/>
        <w:gridCol w:w="2050"/>
      </w:tblGrid>
      <w:tr w:rsidR="002C0D13" w:rsidRPr="002C0D13" w14:paraId="7F9A7610" w14:textId="77777777">
        <w:trPr>
          <w:trHeight w:hRule="exact" w:val="432"/>
          <w:jc w:val="center"/>
        </w:trPr>
        <w:tc>
          <w:tcPr>
            <w:tcW w:w="768" w:type="dxa"/>
            <w:tcBorders>
              <w:top w:val="single" w:sz="4" w:space="0" w:color="auto"/>
            </w:tcBorders>
            <w:shd w:val="clear" w:color="auto" w:fill="auto"/>
            <w:vAlign w:val="center"/>
          </w:tcPr>
          <w:p w14:paraId="4B18E263" w14:textId="77777777" w:rsidR="006C5506" w:rsidRPr="002C0D13" w:rsidRDefault="007A1DE0">
            <w:pPr>
              <w:pStyle w:val="Other0"/>
              <w:spacing w:after="0"/>
              <w:rPr>
                <w:color w:val="auto"/>
              </w:rPr>
            </w:pPr>
            <w:r w:rsidRPr="002C0D13">
              <w:rPr>
                <w:rStyle w:val="Other"/>
                <w:color w:val="auto"/>
              </w:rPr>
              <w:lastRenderedPageBreak/>
              <w:t>ITEM</w:t>
            </w:r>
          </w:p>
        </w:tc>
        <w:tc>
          <w:tcPr>
            <w:tcW w:w="3845" w:type="dxa"/>
            <w:tcBorders>
              <w:top w:val="single" w:sz="4" w:space="0" w:color="auto"/>
            </w:tcBorders>
            <w:shd w:val="clear" w:color="auto" w:fill="auto"/>
            <w:vAlign w:val="center"/>
          </w:tcPr>
          <w:p w14:paraId="14B1BFB1" w14:textId="77777777" w:rsidR="006C5506" w:rsidRPr="002C0D13" w:rsidRDefault="007A1DE0">
            <w:pPr>
              <w:pStyle w:val="Other0"/>
              <w:spacing w:after="0"/>
              <w:ind w:firstLine="240"/>
              <w:rPr>
                <w:color w:val="auto"/>
              </w:rPr>
            </w:pPr>
            <w:r w:rsidRPr="002C0D13">
              <w:rPr>
                <w:rStyle w:val="Other"/>
                <w:color w:val="auto"/>
              </w:rPr>
              <w:t>DESIGNATION</w:t>
            </w:r>
          </w:p>
        </w:tc>
        <w:tc>
          <w:tcPr>
            <w:tcW w:w="1205" w:type="dxa"/>
            <w:tcBorders>
              <w:top w:val="single" w:sz="4" w:space="0" w:color="auto"/>
            </w:tcBorders>
            <w:shd w:val="clear" w:color="auto" w:fill="auto"/>
            <w:vAlign w:val="center"/>
          </w:tcPr>
          <w:p w14:paraId="0213A6F9" w14:textId="77777777" w:rsidR="006C5506" w:rsidRPr="002C0D13" w:rsidRDefault="007A1DE0">
            <w:pPr>
              <w:pStyle w:val="Other0"/>
              <w:spacing w:after="0"/>
              <w:ind w:firstLine="2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6F93E60"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2DAD140"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080A9C71" w14:textId="77777777">
        <w:trPr>
          <w:trHeight w:hRule="exact" w:val="427"/>
          <w:jc w:val="center"/>
        </w:trPr>
        <w:tc>
          <w:tcPr>
            <w:tcW w:w="768" w:type="dxa"/>
            <w:tcBorders>
              <w:top w:val="single" w:sz="4" w:space="0" w:color="auto"/>
            </w:tcBorders>
            <w:shd w:val="clear" w:color="auto" w:fill="auto"/>
          </w:tcPr>
          <w:p w14:paraId="63B040A4" w14:textId="77777777" w:rsidR="006C5506" w:rsidRPr="002C0D13" w:rsidRDefault="006C5506">
            <w:pPr>
              <w:rPr>
                <w:color w:val="auto"/>
                <w:sz w:val="10"/>
                <w:szCs w:val="10"/>
              </w:rPr>
            </w:pPr>
          </w:p>
        </w:tc>
        <w:tc>
          <w:tcPr>
            <w:tcW w:w="3845" w:type="dxa"/>
            <w:tcBorders>
              <w:top w:val="single" w:sz="4" w:space="0" w:color="auto"/>
            </w:tcBorders>
            <w:shd w:val="clear" w:color="auto" w:fill="auto"/>
          </w:tcPr>
          <w:p w14:paraId="7BACC517" w14:textId="77777777" w:rsidR="006C5506" w:rsidRPr="002C0D13" w:rsidRDefault="007A1DE0">
            <w:pPr>
              <w:pStyle w:val="Other0"/>
              <w:spacing w:after="0"/>
              <w:ind w:firstLine="240"/>
              <w:rPr>
                <w:color w:val="auto"/>
              </w:rPr>
            </w:pPr>
            <w:r w:rsidRPr="002C0D13">
              <w:rPr>
                <w:rStyle w:val="Other"/>
                <w:color w:val="auto"/>
              </w:rPr>
              <w:t>withstanding capacity</w:t>
            </w:r>
          </w:p>
        </w:tc>
        <w:tc>
          <w:tcPr>
            <w:tcW w:w="1205" w:type="dxa"/>
            <w:tcBorders>
              <w:top w:val="single" w:sz="4" w:space="0" w:color="auto"/>
            </w:tcBorders>
            <w:shd w:val="clear" w:color="auto" w:fill="auto"/>
          </w:tcPr>
          <w:p w14:paraId="2E120AA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5306A7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D71F682" w14:textId="77777777" w:rsidR="006C5506" w:rsidRPr="002C0D13" w:rsidRDefault="006C5506">
            <w:pPr>
              <w:rPr>
                <w:color w:val="auto"/>
                <w:sz w:val="10"/>
                <w:szCs w:val="10"/>
              </w:rPr>
            </w:pPr>
          </w:p>
        </w:tc>
      </w:tr>
      <w:tr w:rsidR="002C0D13" w:rsidRPr="002C0D13" w14:paraId="07B6A643" w14:textId="77777777">
        <w:trPr>
          <w:trHeight w:hRule="exact" w:val="1032"/>
          <w:jc w:val="center"/>
        </w:trPr>
        <w:tc>
          <w:tcPr>
            <w:tcW w:w="768" w:type="dxa"/>
            <w:shd w:val="clear" w:color="auto" w:fill="auto"/>
          </w:tcPr>
          <w:p w14:paraId="1A204BE8" w14:textId="77777777" w:rsidR="006C5506" w:rsidRPr="002C0D13" w:rsidRDefault="007A1DE0">
            <w:pPr>
              <w:pStyle w:val="Other0"/>
              <w:spacing w:before="80" w:after="0"/>
              <w:rPr>
                <w:color w:val="auto"/>
              </w:rPr>
            </w:pPr>
            <w:r w:rsidRPr="002C0D13">
              <w:rPr>
                <w:rStyle w:val="Other"/>
                <w:color w:val="auto"/>
              </w:rPr>
              <w:t>8.</w:t>
            </w:r>
          </w:p>
        </w:tc>
        <w:tc>
          <w:tcPr>
            <w:tcW w:w="3845" w:type="dxa"/>
            <w:shd w:val="clear" w:color="auto" w:fill="auto"/>
            <w:vAlign w:val="center"/>
          </w:tcPr>
          <w:p w14:paraId="640CC73D" w14:textId="77777777" w:rsidR="006C5506" w:rsidRPr="002C0D13" w:rsidRDefault="007A1DE0">
            <w:pPr>
              <w:pStyle w:val="Other0"/>
              <w:spacing w:after="0"/>
              <w:ind w:left="240"/>
              <w:rPr>
                <w:color w:val="auto"/>
              </w:rPr>
            </w:pPr>
            <w:r w:rsidRPr="002C0D13">
              <w:rPr>
                <w:rStyle w:val="Other"/>
                <w:color w:val="auto"/>
              </w:rPr>
              <w:t>Duration of sensing at rated temperature for actuation of the element</w:t>
            </w:r>
          </w:p>
        </w:tc>
        <w:tc>
          <w:tcPr>
            <w:tcW w:w="1205" w:type="dxa"/>
            <w:shd w:val="clear" w:color="auto" w:fill="auto"/>
          </w:tcPr>
          <w:p w14:paraId="594465B2" w14:textId="77777777" w:rsidR="006C5506" w:rsidRPr="002C0D13" w:rsidRDefault="007A1DE0">
            <w:pPr>
              <w:pStyle w:val="Other0"/>
              <w:spacing w:before="14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2FFE4524" w14:textId="77777777" w:rsidR="006C5506" w:rsidRPr="002C0D13" w:rsidRDefault="007A1DE0">
            <w:pPr>
              <w:pStyle w:val="Other0"/>
              <w:tabs>
                <w:tab w:val="left" w:leader="underscore" w:pos="1190"/>
              </w:tabs>
              <w:spacing w:before="140" w:after="0"/>
              <w:jc w:val="both"/>
              <w:rPr>
                <w:color w:val="auto"/>
              </w:rPr>
            </w:pPr>
            <w:r w:rsidRPr="002C0D13">
              <w:rPr>
                <w:rStyle w:val="Other"/>
                <w:color w:val="auto"/>
              </w:rPr>
              <w:tab/>
            </w:r>
          </w:p>
        </w:tc>
        <w:tc>
          <w:tcPr>
            <w:tcW w:w="2050" w:type="dxa"/>
            <w:shd w:val="clear" w:color="auto" w:fill="auto"/>
          </w:tcPr>
          <w:p w14:paraId="48AF49FF" w14:textId="77777777" w:rsidR="006C5506" w:rsidRPr="002C0D13" w:rsidRDefault="007A1DE0">
            <w:pPr>
              <w:pStyle w:val="Other0"/>
              <w:tabs>
                <w:tab w:val="left" w:leader="underscore" w:pos="1536"/>
              </w:tabs>
              <w:spacing w:before="140" w:after="0"/>
              <w:rPr>
                <w:color w:val="auto"/>
              </w:rPr>
            </w:pPr>
            <w:r w:rsidRPr="002C0D13">
              <w:rPr>
                <w:rStyle w:val="Other"/>
                <w:color w:val="auto"/>
              </w:rPr>
              <w:tab/>
            </w:r>
          </w:p>
        </w:tc>
      </w:tr>
      <w:tr w:rsidR="002C0D13" w:rsidRPr="002C0D13" w14:paraId="58A7C3A1" w14:textId="77777777">
        <w:trPr>
          <w:trHeight w:hRule="exact" w:val="518"/>
          <w:jc w:val="center"/>
        </w:trPr>
        <w:tc>
          <w:tcPr>
            <w:tcW w:w="768" w:type="dxa"/>
            <w:shd w:val="clear" w:color="auto" w:fill="auto"/>
            <w:vAlign w:val="center"/>
          </w:tcPr>
          <w:p w14:paraId="05151E07" w14:textId="77777777" w:rsidR="006C5506" w:rsidRPr="002C0D13" w:rsidRDefault="007A1DE0">
            <w:pPr>
              <w:pStyle w:val="Other0"/>
              <w:spacing w:after="0"/>
              <w:rPr>
                <w:color w:val="auto"/>
              </w:rPr>
            </w:pPr>
            <w:r w:rsidRPr="002C0D13">
              <w:rPr>
                <w:rStyle w:val="Other"/>
                <w:color w:val="auto"/>
              </w:rPr>
              <w:t>b)</w:t>
            </w:r>
          </w:p>
        </w:tc>
        <w:tc>
          <w:tcPr>
            <w:tcW w:w="3845" w:type="dxa"/>
            <w:shd w:val="clear" w:color="auto" w:fill="auto"/>
            <w:vAlign w:val="center"/>
          </w:tcPr>
          <w:p w14:paraId="162DA32D" w14:textId="77777777" w:rsidR="006C5506" w:rsidRPr="002C0D13" w:rsidRDefault="007A1DE0">
            <w:pPr>
              <w:pStyle w:val="Other0"/>
              <w:spacing w:after="0"/>
              <w:ind w:left="240"/>
              <w:rPr>
                <w:color w:val="auto"/>
              </w:rPr>
            </w:pPr>
            <w:r w:rsidRPr="002C0D13">
              <w:rPr>
                <w:rStyle w:val="Other"/>
                <w:color w:val="auto"/>
              </w:rPr>
              <w:t>Spray projectors / nozzles</w:t>
            </w:r>
          </w:p>
        </w:tc>
        <w:tc>
          <w:tcPr>
            <w:tcW w:w="1205" w:type="dxa"/>
            <w:shd w:val="clear" w:color="auto" w:fill="auto"/>
          </w:tcPr>
          <w:p w14:paraId="6FD9A466" w14:textId="77777777" w:rsidR="006C5506" w:rsidRPr="002C0D13" w:rsidRDefault="006C5506">
            <w:pPr>
              <w:rPr>
                <w:color w:val="auto"/>
                <w:sz w:val="10"/>
                <w:szCs w:val="10"/>
              </w:rPr>
            </w:pPr>
          </w:p>
        </w:tc>
        <w:tc>
          <w:tcPr>
            <w:tcW w:w="1613" w:type="dxa"/>
            <w:shd w:val="clear" w:color="auto" w:fill="auto"/>
          </w:tcPr>
          <w:p w14:paraId="0B84DFF5" w14:textId="77777777" w:rsidR="006C5506" w:rsidRPr="002C0D13" w:rsidRDefault="006C5506">
            <w:pPr>
              <w:rPr>
                <w:color w:val="auto"/>
                <w:sz w:val="10"/>
                <w:szCs w:val="10"/>
              </w:rPr>
            </w:pPr>
          </w:p>
        </w:tc>
        <w:tc>
          <w:tcPr>
            <w:tcW w:w="2050" w:type="dxa"/>
            <w:shd w:val="clear" w:color="auto" w:fill="auto"/>
          </w:tcPr>
          <w:p w14:paraId="03907A12" w14:textId="77777777" w:rsidR="006C5506" w:rsidRPr="002C0D13" w:rsidRDefault="006C5506">
            <w:pPr>
              <w:rPr>
                <w:color w:val="auto"/>
                <w:sz w:val="10"/>
                <w:szCs w:val="10"/>
              </w:rPr>
            </w:pPr>
          </w:p>
        </w:tc>
      </w:tr>
      <w:tr w:rsidR="002C0D13" w:rsidRPr="002C0D13" w14:paraId="69615851" w14:textId="77777777">
        <w:trPr>
          <w:trHeight w:hRule="exact" w:val="494"/>
          <w:jc w:val="center"/>
        </w:trPr>
        <w:tc>
          <w:tcPr>
            <w:tcW w:w="768" w:type="dxa"/>
            <w:shd w:val="clear" w:color="auto" w:fill="auto"/>
            <w:vAlign w:val="center"/>
          </w:tcPr>
          <w:p w14:paraId="3708CF15" w14:textId="77777777" w:rsidR="006C5506" w:rsidRPr="002C0D13" w:rsidRDefault="007A1DE0">
            <w:pPr>
              <w:pStyle w:val="Other0"/>
              <w:spacing w:after="0"/>
              <w:rPr>
                <w:color w:val="auto"/>
              </w:rPr>
            </w:pPr>
            <w:r w:rsidRPr="002C0D13">
              <w:rPr>
                <w:rStyle w:val="Other"/>
                <w:color w:val="auto"/>
              </w:rPr>
              <w:t>1.</w:t>
            </w:r>
          </w:p>
        </w:tc>
        <w:tc>
          <w:tcPr>
            <w:tcW w:w="3845" w:type="dxa"/>
            <w:shd w:val="clear" w:color="auto" w:fill="auto"/>
            <w:vAlign w:val="center"/>
          </w:tcPr>
          <w:p w14:paraId="67FD1911" w14:textId="77777777" w:rsidR="006C5506" w:rsidRPr="002C0D13" w:rsidRDefault="007A1DE0">
            <w:pPr>
              <w:pStyle w:val="Other0"/>
              <w:spacing w:after="0"/>
              <w:ind w:left="240"/>
              <w:rPr>
                <w:color w:val="auto"/>
              </w:rPr>
            </w:pPr>
            <w:r w:rsidRPr="002C0D13">
              <w:rPr>
                <w:rStyle w:val="Other"/>
                <w:color w:val="auto"/>
              </w:rPr>
              <w:t>Manufacturer</w:t>
            </w:r>
          </w:p>
        </w:tc>
        <w:tc>
          <w:tcPr>
            <w:tcW w:w="1205" w:type="dxa"/>
            <w:shd w:val="clear" w:color="auto" w:fill="auto"/>
            <w:vAlign w:val="center"/>
          </w:tcPr>
          <w:p w14:paraId="73B7831B"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22D8C2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866C35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50BCCB6" w14:textId="77777777">
        <w:trPr>
          <w:trHeight w:hRule="exact" w:val="514"/>
          <w:jc w:val="center"/>
        </w:trPr>
        <w:tc>
          <w:tcPr>
            <w:tcW w:w="768" w:type="dxa"/>
            <w:shd w:val="clear" w:color="auto" w:fill="auto"/>
            <w:vAlign w:val="center"/>
          </w:tcPr>
          <w:p w14:paraId="56860898" w14:textId="77777777" w:rsidR="006C5506" w:rsidRPr="002C0D13" w:rsidRDefault="007A1DE0">
            <w:pPr>
              <w:pStyle w:val="Other0"/>
              <w:spacing w:after="0"/>
              <w:rPr>
                <w:color w:val="auto"/>
              </w:rPr>
            </w:pPr>
            <w:r w:rsidRPr="002C0D13">
              <w:rPr>
                <w:rStyle w:val="Other"/>
                <w:color w:val="auto"/>
              </w:rPr>
              <w:t>2.</w:t>
            </w:r>
          </w:p>
        </w:tc>
        <w:tc>
          <w:tcPr>
            <w:tcW w:w="3845" w:type="dxa"/>
            <w:shd w:val="clear" w:color="auto" w:fill="auto"/>
            <w:vAlign w:val="center"/>
          </w:tcPr>
          <w:p w14:paraId="6F04A202" w14:textId="77777777" w:rsidR="006C5506" w:rsidRPr="002C0D13" w:rsidRDefault="007A1DE0">
            <w:pPr>
              <w:pStyle w:val="Other0"/>
              <w:spacing w:after="0"/>
              <w:ind w:left="240"/>
              <w:rPr>
                <w:color w:val="auto"/>
              </w:rPr>
            </w:pPr>
            <w:r w:rsidRPr="002C0D13">
              <w:rPr>
                <w:rStyle w:val="Other"/>
                <w:color w:val="auto"/>
              </w:rPr>
              <w:t>Type and material used</w:t>
            </w:r>
          </w:p>
        </w:tc>
        <w:tc>
          <w:tcPr>
            <w:tcW w:w="1205" w:type="dxa"/>
            <w:shd w:val="clear" w:color="auto" w:fill="auto"/>
            <w:vAlign w:val="center"/>
          </w:tcPr>
          <w:p w14:paraId="1FC80B0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85CFA5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1FBD44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4D11C01" w14:textId="77777777">
        <w:trPr>
          <w:trHeight w:hRule="exact" w:val="509"/>
          <w:jc w:val="center"/>
        </w:trPr>
        <w:tc>
          <w:tcPr>
            <w:tcW w:w="768" w:type="dxa"/>
            <w:shd w:val="clear" w:color="auto" w:fill="auto"/>
            <w:vAlign w:val="center"/>
          </w:tcPr>
          <w:p w14:paraId="20B933F2" w14:textId="77777777" w:rsidR="006C5506" w:rsidRPr="002C0D13" w:rsidRDefault="007A1DE0">
            <w:pPr>
              <w:pStyle w:val="Other0"/>
              <w:spacing w:after="0"/>
              <w:rPr>
                <w:color w:val="auto"/>
              </w:rPr>
            </w:pPr>
            <w:r w:rsidRPr="002C0D13">
              <w:rPr>
                <w:rStyle w:val="Other"/>
                <w:color w:val="auto"/>
              </w:rPr>
              <w:t>3.</w:t>
            </w:r>
          </w:p>
        </w:tc>
        <w:tc>
          <w:tcPr>
            <w:tcW w:w="3845" w:type="dxa"/>
            <w:shd w:val="clear" w:color="auto" w:fill="auto"/>
            <w:vAlign w:val="center"/>
          </w:tcPr>
          <w:p w14:paraId="7C0A7C83" w14:textId="77777777" w:rsidR="006C5506" w:rsidRPr="002C0D13" w:rsidRDefault="007A1DE0">
            <w:pPr>
              <w:pStyle w:val="Other0"/>
              <w:spacing w:after="0"/>
              <w:ind w:left="240"/>
              <w:rPr>
                <w:color w:val="auto"/>
              </w:rPr>
            </w:pPr>
            <w:r w:rsidRPr="002C0D13">
              <w:rPr>
                <w:rStyle w:val="Other"/>
                <w:color w:val="auto"/>
              </w:rPr>
              <w:t>Dimensional details of nozzles</w:t>
            </w:r>
          </w:p>
        </w:tc>
        <w:tc>
          <w:tcPr>
            <w:tcW w:w="1205" w:type="dxa"/>
            <w:shd w:val="clear" w:color="auto" w:fill="auto"/>
            <w:vAlign w:val="center"/>
          </w:tcPr>
          <w:p w14:paraId="3957B73C"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751D463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F1ADE5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3527F5F" w14:textId="77777777">
        <w:trPr>
          <w:trHeight w:hRule="exact" w:val="773"/>
          <w:jc w:val="center"/>
        </w:trPr>
        <w:tc>
          <w:tcPr>
            <w:tcW w:w="768" w:type="dxa"/>
            <w:shd w:val="clear" w:color="auto" w:fill="auto"/>
          </w:tcPr>
          <w:p w14:paraId="252C2F34" w14:textId="77777777" w:rsidR="006C5506" w:rsidRPr="002C0D13" w:rsidRDefault="007A1DE0">
            <w:pPr>
              <w:pStyle w:val="Other0"/>
              <w:spacing w:before="100" w:after="0"/>
              <w:rPr>
                <w:color w:val="auto"/>
              </w:rPr>
            </w:pPr>
            <w:r w:rsidRPr="002C0D13">
              <w:rPr>
                <w:rStyle w:val="Other"/>
                <w:color w:val="auto"/>
              </w:rPr>
              <w:t>4.</w:t>
            </w:r>
          </w:p>
        </w:tc>
        <w:tc>
          <w:tcPr>
            <w:tcW w:w="3845" w:type="dxa"/>
            <w:shd w:val="clear" w:color="auto" w:fill="auto"/>
          </w:tcPr>
          <w:p w14:paraId="2B1B9364" w14:textId="77777777" w:rsidR="006C5506" w:rsidRPr="002C0D13" w:rsidRDefault="007A1DE0">
            <w:pPr>
              <w:pStyle w:val="Other0"/>
              <w:spacing w:before="100" w:after="0"/>
              <w:ind w:left="240"/>
              <w:rPr>
                <w:color w:val="auto"/>
              </w:rPr>
            </w:pPr>
            <w:r w:rsidRPr="002C0D13">
              <w:rPr>
                <w:rStyle w:val="Other"/>
                <w:color w:val="auto"/>
              </w:rPr>
              <w:t>Discharge capacity at various pressures</w:t>
            </w:r>
          </w:p>
        </w:tc>
        <w:tc>
          <w:tcPr>
            <w:tcW w:w="1205" w:type="dxa"/>
            <w:shd w:val="clear" w:color="auto" w:fill="auto"/>
            <w:vAlign w:val="center"/>
          </w:tcPr>
          <w:p w14:paraId="5BF23154" w14:textId="77777777" w:rsidR="006C5506" w:rsidRPr="002C0D13" w:rsidRDefault="007A1DE0">
            <w:pPr>
              <w:pStyle w:val="Other0"/>
              <w:tabs>
                <w:tab w:val="left" w:pos="970"/>
              </w:tabs>
              <w:spacing w:after="0"/>
              <w:rPr>
                <w:color w:val="auto"/>
              </w:rPr>
            </w:pPr>
            <w:r w:rsidRPr="002C0D13">
              <w:rPr>
                <w:rStyle w:val="Other"/>
                <w:color w:val="auto"/>
              </w:rPr>
              <w:t>Lit/</w:t>
            </w:r>
            <w:r w:rsidRPr="002C0D13">
              <w:rPr>
                <w:rStyle w:val="Other"/>
                <w:color w:val="auto"/>
              </w:rPr>
              <w:tab/>
              <w:t>_</w:t>
            </w:r>
          </w:p>
          <w:p w14:paraId="755B40B9" w14:textId="77777777" w:rsidR="006C5506" w:rsidRPr="002C0D13" w:rsidRDefault="007A1DE0">
            <w:pPr>
              <w:pStyle w:val="Other0"/>
              <w:spacing w:after="0"/>
              <w:rPr>
                <w:color w:val="auto"/>
              </w:rPr>
            </w:pPr>
            <w:r w:rsidRPr="002C0D13">
              <w:rPr>
                <w:rStyle w:val="Other"/>
                <w:color w:val="auto"/>
              </w:rPr>
              <w:t>Minute</w:t>
            </w:r>
          </w:p>
        </w:tc>
        <w:tc>
          <w:tcPr>
            <w:tcW w:w="1613" w:type="dxa"/>
            <w:shd w:val="clear" w:color="auto" w:fill="auto"/>
            <w:vAlign w:val="center"/>
          </w:tcPr>
          <w:p w14:paraId="48CEF7E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4709857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AF4F06D" w14:textId="77777777">
        <w:trPr>
          <w:trHeight w:hRule="exact" w:val="778"/>
          <w:jc w:val="center"/>
        </w:trPr>
        <w:tc>
          <w:tcPr>
            <w:tcW w:w="768" w:type="dxa"/>
            <w:shd w:val="clear" w:color="auto" w:fill="auto"/>
          </w:tcPr>
          <w:p w14:paraId="1EED487D" w14:textId="77777777" w:rsidR="006C5506" w:rsidRPr="002C0D13" w:rsidRDefault="007A1DE0">
            <w:pPr>
              <w:pStyle w:val="Other0"/>
              <w:spacing w:before="100" w:after="0"/>
              <w:rPr>
                <w:color w:val="auto"/>
              </w:rPr>
            </w:pPr>
            <w:r w:rsidRPr="002C0D13">
              <w:rPr>
                <w:rStyle w:val="Other"/>
                <w:color w:val="auto"/>
              </w:rPr>
              <w:t>5.</w:t>
            </w:r>
          </w:p>
        </w:tc>
        <w:tc>
          <w:tcPr>
            <w:tcW w:w="3845" w:type="dxa"/>
            <w:shd w:val="clear" w:color="auto" w:fill="auto"/>
            <w:vAlign w:val="center"/>
          </w:tcPr>
          <w:p w14:paraId="1002A93F" w14:textId="77777777" w:rsidR="006C5506" w:rsidRPr="002C0D13" w:rsidRDefault="007A1DE0">
            <w:pPr>
              <w:pStyle w:val="Other0"/>
              <w:spacing w:after="0"/>
              <w:ind w:left="240"/>
              <w:rPr>
                <w:color w:val="auto"/>
              </w:rPr>
            </w:pPr>
            <w:r w:rsidRPr="002C0D13">
              <w:rPr>
                <w:rStyle w:val="Other"/>
                <w:color w:val="auto"/>
              </w:rPr>
              <w:t>Number of projectors/Nozzles required for each Generator Transformer.</w:t>
            </w:r>
          </w:p>
        </w:tc>
        <w:tc>
          <w:tcPr>
            <w:tcW w:w="1205" w:type="dxa"/>
            <w:shd w:val="clear" w:color="auto" w:fill="auto"/>
          </w:tcPr>
          <w:p w14:paraId="51239473" w14:textId="77777777" w:rsidR="006C5506" w:rsidRPr="002C0D13" w:rsidRDefault="007A1DE0">
            <w:pPr>
              <w:pStyle w:val="Other0"/>
              <w:tabs>
                <w:tab w:val="left" w:pos="970"/>
              </w:tabs>
              <w:spacing w:before="100" w:after="0"/>
              <w:rPr>
                <w:color w:val="auto"/>
              </w:rPr>
            </w:pPr>
            <w:r w:rsidRPr="002C0D13">
              <w:rPr>
                <w:rStyle w:val="Other"/>
                <w:color w:val="auto"/>
              </w:rPr>
              <w:t>Pcs</w:t>
            </w:r>
            <w:r w:rsidRPr="002C0D13">
              <w:rPr>
                <w:rStyle w:val="Other"/>
                <w:color w:val="auto"/>
              </w:rPr>
              <w:tab/>
              <w:t>_</w:t>
            </w:r>
          </w:p>
        </w:tc>
        <w:tc>
          <w:tcPr>
            <w:tcW w:w="1613" w:type="dxa"/>
            <w:shd w:val="clear" w:color="auto" w:fill="auto"/>
            <w:vAlign w:val="center"/>
          </w:tcPr>
          <w:p w14:paraId="5D02F35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553D47B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2D8D586" w14:textId="77777777">
        <w:trPr>
          <w:trHeight w:hRule="exact" w:val="514"/>
          <w:jc w:val="center"/>
        </w:trPr>
        <w:tc>
          <w:tcPr>
            <w:tcW w:w="768" w:type="dxa"/>
            <w:shd w:val="clear" w:color="auto" w:fill="auto"/>
            <w:vAlign w:val="center"/>
          </w:tcPr>
          <w:p w14:paraId="11B8613D" w14:textId="77777777" w:rsidR="006C5506" w:rsidRPr="002C0D13" w:rsidRDefault="007A1DE0">
            <w:pPr>
              <w:pStyle w:val="Other0"/>
              <w:spacing w:after="0"/>
              <w:rPr>
                <w:color w:val="auto"/>
              </w:rPr>
            </w:pPr>
            <w:r w:rsidRPr="002C0D13">
              <w:rPr>
                <w:rStyle w:val="Other"/>
                <w:color w:val="auto"/>
              </w:rPr>
              <w:t>6.</w:t>
            </w:r>
          </w:p>
        </w:tc>
        <w:tc>
          <w:tcPr>
            <w:tcW w:w="3845" w:type="dxa"/>
            <w:shd w:val="clear" w:color="auto" w:fill="auto"/>
            <w:vAlign w:val="center"/>
          </w:tcPr>
          <w:p w14:paraId="69771A41" w14:textId="77777777" w:rsidR="006C5506" w:rsidRPr="002C0D13" w:rsidRDefault="007A1DE0">
            <w:pPr>
              <w:pStyle w:val="Other0"/>
              <w:spacing w:after="0"/>
              <w:ind w:left="240"/>
              <w:rPr>
                <w:color w:val="auto"/>
              </w:rPr>
            </w:pPr>
            <w:r w:rsidRPr="002C0D13">
              <w:rPr>
                <w:rStyle w:val="Other"/>
                <w:color w:val="auto"/>
              </w:rPr>
              <w:t>Details regarding anti-corrosiveness</w:t>
            </w:r>
          </w:p>
        </w:tc>
        <w:tc>
          <w:tcPr>
            <w:tcW w:w="1205" w:type="dxa"/>
            <w:shd w:val="clear" w:color="auto" w:fill="auto"/>
            <w:vAlign w:val="center"/>
          </w:tcPr>
          <w:p w14:paraId="1937193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1CE1DA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B5479F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3F94E4E" w14:textId="77777777">
        <w:trPr>
          <w:trHeight w:hRule="exact" w:val="509"/>
          <w:jc w:val="center"/>
        </w:trPr>
        <w:tc>
          <w:tcPr>
            <w:tcW w:w="768" w:type="dxa"/>
            <w:shd w:val="clear" w:color="auto" w:fill="auto"/>
            <w:vAlign w:val="center"/>
          </w:tcPr>
          <w:p w14:paraId="13843DC4" w14:textId="77777777" w:rsidR="006C5506" w:rsidRPr="002C0D13" w:rsidRDefault="007A1DE0">
            <w:pPr>
              <w:pStyle w:val="Other0"/>
              <w:spacing w:after="0"/>
              <w:rPr>
                <w:color w:val="auto"/>
              </w:rPr>
            </w:pPr>
            <w:r w:rsidRPr="002C0D13">
              <w:rPr>
                <w:rStyle w:val="Other"/>
                <w:color w:val="auto"/>
              </w:rPr>
              <w:t>7.</w:t>
            </w:r>
          </w:p>
        </w:tc>
        <w:tc>
          <w:tcPr>
            <w:tcW w:w="3845" w:type="dxa"/>
            <w:shd w:val="clear" w:color="auto" w:fill="auto"/>
            <w:vAlign w:val="center"/>
          </w:tcPr>
          <w:p w14:paraId="534231A3" w14:textId="77777777" w:rsidR="006C5506" w:rsidRPr="002C0D13" w:rsidRDefault="007A1DE0">
            <w:pPr>
              <w:pStyle w:val="Other0"/>
              <w:spacing w:after="0"/>
              <w:rPr>
                <w:color w:val="auto"/>
              </w:rPr>
            </w:pPr>
            <w:r w:rsidRPr="002C0D13">
              <w:rPr>
                <w:rStyle w:val="Other"/>
                <w:color w:val="auto"/>
              </w:rPr>
              <w:t>. Whether any fine Strainer required</w:t>
            </w:r>
          </w:p>
        </w:tc>
        <w:tc>
          <w:tcPr>
            <w:tcW w:w="1205" w:type="dxa"/>
            <w:shd w:val="clear" w:color="auto" w:fill="auto"/>
            <w:vAlign w:val="center"/>
          </w:tcPr>
          <w:p w14:paraId="2D77253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EDB712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3905AD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12FA896" w14:textId="77777777">
        <w:trPr>
          <w:trHeight w:hRule="exact" w:val="514"/>
          <w:jc w:val="center"/>
        </w:trPr>
        <w:tc>
          <w:tcPr>
            <w:tcW w:w="768" w:type="dxa"/>
            <w:shd w:val="clear" w:color="auto" w:fill="auto"/>
            <w:vAlign w:val="center"/>
          </w:tcPr>
          <w:p w14:paraId="6E3DF7A0" w14:textId="77777777" w:rsidR="006C5506" w:rsidRPr="002C0D13" w:rsidRDefault="007A1DE0">
            <w:pPr>
              <w:pStyle w:val="Other0"/>
              <w:spacing w:after="0"/>
              <w:rPr>
                <w:color w:val="auto"/>
              </w:rPr>
            </w:pPr>
            <w:r w:rsidRPr="002C0D13">
              <w:rPr>
                <w:rStyle w:val="Other"/>
                <w:color w:val="auto"/>
              </w:rPr>
              <w:t>c)</w:t>
            </w:r>
          </w:p>
        </w:tc>
        <w:tc>
          <w:tcPr>
            <w:tcW w:w="3845" w:type="dxa"/>
            <w:shd w:val="clear" w:color="auto" w:fill="auto"/>
            <w:vAlign w:val="center"/>
          </w:tcPr>
          <w:p w14:paraId="5A51A78A" w14:textId="77777777" w:rsidR="006C5506" w:rsidRPr="002C0D13" w:rsidRDefault="007A1DE0">
            <w:pPr>
              <w:pStyle w:val="Other0"/>
              <w:spacing w:after="0"/>
              <w:ind w:firstLine="240"/>
              <w:rPr>
                <w:color w:val="auto"/>
              </w:rPr>
            </w:pPr>
            <w:r w:rsidRPr="002C0D13">
              <w:rPr>
                <w:rStyle w:val="Other"/>
                <w:color w:val="auto"/>
              </w:rPr>
              <w:t>Deluge valve</w:t>
            </w:r>
          </w:p>
        </w:tc>
        <w:tc>
          <w:tcPr>
            <w:tcW w:w="1205" w:type="dxa"/>
            <w:shd w:val="clear" w:color="auto" w:fill="auto"/>
          </w:tcPr>
          <w:p w14:paraId="09954110" w14:textId="77777777" w:rsidR="006C5506" w:rsidRPr="002C0D13" w:rsidRDefault="006C5506">
            <w:pPr>
              <w:rPr>
                <w:color w:val="auto"/>
                <w:sz w:val="10"/>
                <w:szCs w:val="10"/>
              </w:rPr>
            </w:pPr>
          </w:p>
        </w:tc>
        <w:tc>
          <w:tcPr>
            <w:tcW w:w="1613" w:type="dxa"/>
            <w:shd w:val="clear" w:color="auto" w:fill="auto"/>
          </w:tcPr>
          <w:p w14:paraId="3DEDB3D1" w14:textId="77777777" w:rsidR="006C5506" w:rsidRPr="002C0D13" w:rsidRDefault="006C5506">
            <w:pPr>
              <w:rPr>
                <w:color w:val="auto"/>
                <w:sz w:val="10"/>
                <w:szCs w:val="10"/>
              </w:rPr>
            </w:pPr>
          </w:p>
        </w:tc>
        <w:tc>
          <w:tcPr>
            <w:tcW w:w="2050" w:type="dxa"/>
            <w:shd w:val="clear" w:color="auto" w:fill="auto"/>
          </w:tcPr>
          <w:p w14:paraId="63182AD2" w14:textId="77777777" w:rsidR="006C5506" w:rsidRPr="002C0D13" w:rsidRDefault="006C5506">
            <w:pPr>
              <w:rPr>
                <w:color w:val="auto"/>
                <w:sz w:val="10"/>
                <w:szCs w:val="10"/>
              </w:rPr>
            </w:pPr>
          </w:p>
        </w:tc>
      </w:tr>
      <w:tr w:rsidR="002C0D13" w:rsidRPr="002C0D13" w14:paraId="241939A3" w14:textId="77777777">
        <w:trPr>
          <w:trHeight w:hRule="exact" w:val="494"/>
          <w:jc w:val="center"/>
        </w:trPr>
        <w:tc>
          <w:tcPr>
            <w:tcW w:w="768" w:type="dxa"/>
            <w:shd w:val="clear" w:color="auto" w:fill="auto"/>
            <w:vAlign w:val="center"/>
          </w:tcPr>
          <w:p w14:paraId="0C63445C" w14:textId="77777777" w:rsidR="006C5506" w:rsidRPr="002C0D13" w:rsidRDefault="007A1DE0">
            <w:pPr>
              <w:pStyle w:val="Other0"/>
              <w:spacing w:after="0"/>
              <w:rPr>
                <w:color w:val="auto"/>
              </w:rPr>
            </w:pPr>
            <w:r w:rsidRPr="002C0D13">
              <w:rPr>
                <w:rStyle w:val="Other"/>
                <w:color w:val="auto"/>
              </w:rPr>
              <w:t>1.</w:t>
            </w:r>
          </w:p>
        </w:tc>
        <w:tc>
          <w:tcPr>
            <w:tcW w:w="3845" w:type="dxa"/>
            <w:shd w:val="clear" w:color="auto" w:fill="auto"/>
            <w:vAlign w:val="center"/>
          </w:tcPr>
          <w:p w14:paraId="574223EF" w14:textId="77777777" w:rsidR="006C5506" w:rsidRPr="002C0D13" w:rsidRDefault="007A1DE0">
            <w:pPr>
              <w:pStyle w:val="Other0"/>
              <w:spacing w:after="0"/>
              <w:ind w:firstLine="240"/>
              <w:rPr>
                <w:color w:val="auto"/>
              </w:rPr>
            </w:pPr>
            <w:r w:rsidRPr="002C0D13">
              <w:rPr>
                <w:rStyle w:val="Other"/>
                <w:color w:val="auto"/>
              </w:rPr>
              <w:t>Manufacturer</w:t>
            </w:r>
          </w:p>
        </w:tc>
        <w:tc>
          <w:tcPr>
            <w:tcW w:w="1205" w:type="dxa"/>
            <w:shd w:val="clear" w:color="auto" w:fill="auto"/>
            <w:vAlign w:val="center"/>
          </w:tcPr>
          <w:p w14:paraId="1F696F9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AEB306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BABAD0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E59CEDF" w14:textId="77777777">
        <w:trPr>
          <w:trHeight w:hRule="exact" w:val="518"/>
          <w:jc w:val="center"/>
        </w:trPr>
        <w:tc>
          <w:tcPr>
            <w:tcW w:w="768" w:type="dxa"/>
            <w:shd w:val="clear" w:color="auto" w:fill="auto"/>
            <w:vAlign w:val="center"/>
          </w:tcPr>
          <w:p w14:paraId="76C4EB1E" w14:textId="77777777" w:rsidR="006C5506" w:rsidRPr="002C0D13" w:rsidRDefault="007A1DE0">
            <w:pPr>
              <w:pStyle w:val="Other0"/>
              <w:spacing w:after="0"/>
              <w:rPr>
                <w:color w:val="auto"/>
              </w:rPr>
            </w:pPr>
            <w:r w:rsidRPr="002C0D13">
              <w:rPr>
                <w:rStyle w:val="Other"/>
                <w:color w:val="auto"/>
              </w:rPr>
              <w:t>2.</w:t>
            </w:r>
          </w:p>
        </w:tc>
        <w:tc>
          <w:tcPr>
            <w:tcW w:w="3845" w:type="dxa"/>
            <w:shd w:val="clear" w:color="auto" w:fill="auto"/>
            <w:vAlign w:val="center"/>
          </w:tcPr>
          <w:p w14:paraId="7B7CD3FB" w14:textId="77777777" w:rsidR="006C5506" w:rsidRPr="002C0D13" w:rsidRDefault="007A1DE0">
            <w:pPr>
              <w:pStyle w:val="Other0"/>
              <w:spacing w:after="0"/>
              <w:ind w:firstLine="240"/>
              <w:rPr>
                <w:color w:val="auto"/>
              </w:rPr>
            </w:pPr>
            <w:r w:rsidRPr="002C0D13">
              <w:rPr>
                <w:rStyle w:val="Other"/>
                <w:color w:val="auto"/>
              </w:rPr>
              <w:t>Type and material of body</w:t>
            </w:r>
          </w:p>
        </w:tc>
        <w:tc>
          <w:tcPr>
            <w:tcW w:w="1205" w:type="dxa"/>
            <w:shd w:val="clear" w:color="auto" w:fill="auto"/>
            <w:vAlign w:val="center"/>
          </w:tcPr>
          <w:p w14:paraId="7EDD4E9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B1C4A2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75476A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BEFE28" w14:textId="77777777">
        <w:trPr>
          <w:trHeight w:hRule="exact" w:val="773"/>
          <w:jc w:val="center"/>
        </w:trPr>
        <w:tc>
          <w:tcPr>
            <w:tcW w:w="768" w:type="dxa"/>
            <w:shd w:val="clear" w:color="auto" w:fill="auto"/>
          </w:tcPr>
          <w:p w14:paraId="36621CCD" w14:textId="77777777" w:rsidR="006C5506" w:rsidRPr="002C0D13" w:rsidRDefault="007A1DE0">
            <w:pPr>
              <w:pStyle w:val="Other0"/>
              <w:spacing w:before="100" w:after="0"/>
              <w:rPr>
                <w:color w:val="auto"/>
              </w:rPr>
            </w:pPr>
            <w:r w:rsidRPr="002C0D13">
              <w:rPr>
                <w:rStyle w:val="Other"/>
                <w:color w:val="auto"/>
              </w:rPr>
              <w:t>3.</w:t>
            </w:r>
          </w:p>
        </w:tc>
        <w:tc>
          <w:tcPr>
            <w:tcW w:w="3845" w:type="dxa"/>
            <w:shd w:val="clear" w:color="auto" w:fill="auto"/>
            <w:vAlign w:val="center"/>
          </w:tcPr>
          <w:p w14:paraId="6CF7AB81" w14:textId="77777777" w:rsidR="006C5506" w:rsidRPr="002C0D13" w:rsidRDefault="007A1DE0">
            <w:pPr>
              <w:pStyle w:val="Other0"/>
              <w:spacing w:after="0"/>
              <w:ind w:left="240"/>
              <w:rPr>
                <w:color w:val="auto"/>
              </w:rPr>
            </w:pPr>
            <w:r w:rsidRPr="002C0D13">
              <w:rPr>
                <w:rStyle w:val="Other"/>
                <w:color w:val="auto"/>
              </w:rPr>
              <w:t>Size of the deluge valve for each Generator Transformer</w:t>
            </w:r>
          </w:p>
        </w:tc>
        <w:tc>
          <w:tcPr>
            <w:tcW w:w="1205" w:type="dxa"/>
            <w:shd w:val="clear" w:color="auto" w:fill="auto"/>
            <w:vAlign w:val="center"/>
          </w:tcPr>
          <w:p w14:paraId="747B553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3A80373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63D2B03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B805792" w14:textId="77777777">
        <w:trPr>
          <w:trHeight w:hRule="exact" w:val="787"/>
          <w:jc w:val="center"/>
        </w:trPr>
        <w:tc>
          <w:tcPr>
            <w:tcW w:w="768" w:type="dxa"/>
            <w:shd w:val="clear" w:color="auto" w:fill="auto"/>
          </w:tcPr>
          <w:p w14:paraId="4E2905A5" w14:textId="77777777" w:rsidR="006C5506" w:rsidRPr="002C0D13" w:rsidRDefault="007A1DE0">
            <w:pPr>
              <w:pStyle w:val="Other0"/>
              <w:spacing w:before="100" w:after="0"/>
              <w:rPr>
                <w:color w:val="auto"/>
              </w:rPr>
            </w:pPr>
            <w:r w:rsidRPr="002C0D13">
              <w:rPr>
                <w:rStyle w:val="Other"/>
                <w:color w:val="auto"/>
              </w:rPr>
              <w:t>4.</w:t>
            </w:r>
          </w:p>
        </w:tc>
        <w:tc>
          <w:tcPr>
            <w:tcW w:w="3845" w:type="dxa"/>
            <w:shd w:val="clear" w:color="auto" w:fill="auto"/>
            <w:vAlign w:val="center"/>
          </w:tcPr>
          <w:p w14:paraId="16CA5EDD" w14:textId="77777777" w:rsidR="006C5506" w:rsidRPr="002C0D13" w:rsidRDefault="007A1DE0">
            <w:pPr>
              <w:pStyle w:val="Other0"/>
              <w:spacing w:after="0"/>
              <w:ind w:left="240"/>
              <w:rPr>
                <w:color w:val="auto"/>
              </w:rPr>
            </w:pPr>
            <w:r w:rsidRPr="002C0D13">
              <w:rPr>
                <w:rStyle w:val="Other"/>
                <w:color w:val="auto"/>
              </w:rPr>
              <w:t>Valve operating mechanism i.e. whether compressed air operated</w:t>
            </w:r>
          </w:p>
        </w:tc>
        <w:tc>
          <w:tcPr>
            <w:tcW w:w="1205" w:type="dxa"/>
            <w:shd w:val="clear" w:color="auto" w:fill="auto"/>
          </w:tcPr>
          <w:p w14:paraId="6CA6088B" w14:textId="77777777" w:rsidR="006C5506" w:rsidRPr="002C0D13" w:rsidRDefault="007A1DE0">
            <w:pPr>
              <w:pStyle w:val="Other0"/>
              <w:spacing w:before="100" w:after="0"/>
              <w:rPr>
                <w:color w:val="auto"/>
              </w:rPr>
            </w:pPr>
            <w:r w:rsidRPr="002C0D13">
              <w:rPr>
                <w:rStyle w:val="Other"/>
                <w:color w:val="auto"/>
              </w:rPr>
              <w:t>NB</w:t>
            </w:r>
          </w:p>
        </w:tc>
        <w:tc>
          <w:tcPr>
            <w:tcW w:w="1613" w:type="dxa"/>
            <w:shd w:val="clear" w:color="auto" w:fill="auto"/>
          </w:tcPr>
          <w:p w14:paraId="38A2A88B" w14:textId="77777777" w:rsidR="006C5506" w:rsidRPr="002C0D13" w:rsidRDefault="006C5506">
            <w:pPr>
              <w:rPr>
                <w:color w:val="auto"/>
                <w:sz w:val="10"/>
                <w:szCs w:val="10"/>
              </w:rPr>
            </w:pPr>
          </w:p>
        </w:tc>
        <w:tc>
          <w:tcPr>
            <w:tcW w:w="2050" w:type="dxa"/>
            <w:shd w:val="clear" w:color="auto" w:fill="auto"/>
          </w:tcPr>
          <w:p w14:paraId="5328B3A3" w14:textId="77777777" w:rsidR="006C5506" w:rsidRPr="002C0D13" w:rsidRDefault="006C5506">
            <w:pPr>
              <w:rPr>
                <w:color w:val="auto"/>
                <w:sz w:val="10"/>
                <w:szCs w:val="10"/>
              </w:rPr>
            </w:pPr>
          </w:p>
        </w:tc>
      </w:tr>
      <w:tr w:rsidR="002C0D13" w:rsidRPr="002C0D13" w14:paraId="1F5D1AF9" w14:textId="77777777">
        <w:trPr>
          <w:trHeight w:hRule="exact" w:val="509"/>
          <w:jc w:val="center"/>
        </w:trPr>
        <w:tc>
          <w:tcPr>
            <w:tcW w:w="768" w:type="dxa"/>
            <w:shd w:val="clear" w:color="auto" w:fill="auto"/>
          </w:tcPr>
          <w:p w14:paraId="65AC5055" w14:textId="77777777" w:rsidR="006C5506" w:rsidRPr="002C0D13" w:rsidRDefault="006C5506">
            <w:pPr>
              <w:rPr>
                <w:color w:val="auto"/>
                <w:sz w:val="10"/>
                <w:szCs w:val="10"/>
              </w:rPr>
            </w:pPr>
          </w:p>
        </w:tc>
        <w:tc>
          <w:tcPr>
            <w:tcW w:w="3845" w:type="dxa"/>
            <w:shd w:val="clear" w:color="auto" w:fill="auto"/>
            <w:vAlign w:val="center"/>
          </w:tcPr>
          <w:p w14:paraId="1E92B3FC" w14:textId="77777777" w:rsidR="006C5506" w:rsidRPr="002C0D13" w:rsidRDefault="007A1DE0">
            <w:pPr>
              <w:pStyle w:val="Other0"/>
              <w:spacing w:after="0"/>
              <w:ind w:left="240"/>
              <w:rPr>
                <w:color w:val="auto"/>
              </w:rPr>
            </w:pPr>
            <w:r w:rsidRPr="002C0D13">
              <w:rPr>
                <w:rStyle w:val="Other"/>
                <w:color w:val="auto"/>
              </w:rPr>
              <w:t>Water operated</w:t>
            </w:r>
          </w:p>
        </w:tc>
        <w:tc>
          <w:tcPr>
            <w:tcW w:w="1205" w:type="dxa"/>
            <w:shd w:val="clear" w:color="auto" w:fill="auto"/>
            <w:vAlign w:val="center"/>
          </w:tcPr>
          <w:p w14:paraId="7D0F7B9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60681FD"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2B5B13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0EA383D" w14:textId="77777777">
        <w:trPr>
          <w:trHeight w:hRule="exact" w:val="509"/>
          <w:jc w:val="center"/>
        </w:trPr>
        <w:tc>
          <w:tcPr>
            <w:tcW w:w="768" w:type="dxa"/>
            <w:shd w:val="clear" w:color="auto" w:fill="auto"/>
          </w:tcPr>
          <w:p w14:paraId="51E08392" w14:textId="77777777" w:rsidR="006C5506" w:rsidRPr="002C0D13" w:rsidRDefault="006C5506">
            <w:pPr>
              <w:rPr>
                <w:color w:val="auto"/>
                <w:sz w:val="10"/>
                <w:szCs w:val="10"/>
              </w:rPr>
            </w:pPr>
          </w:p>
        </w:tc>
        <w:tc>
          <w:tcPr>
            <w:tcW w:w="3845" w:type="dxa"/>
            <w:shd w:val="clear" w:color="auto" w:fill="auto"/>
            <w:vAlign w:val="center"/>
          </w:tcPr>
          <w:p w14:paraId="2D244BF6" w14:textId="77777777" w:rsidR="006C5506" w:rsidRPr="002C0D13" w:rsidRDefault="007A1DE0">
            <w:pPr>
              <w:pStyle w:val="Other0"/>
              <w:spacing w:after="0"/>
              <w:ind w:left="240"/>
              <w:rPr>
                <w:color w:val="auto"/>
              </w:rPr>
            </w:pPr>
            <w:r w:rsidRPr="002C0D13">
              <w:rPr>
                <w:rStyle w:val="Other"/>
                <w:color w:val="auto"/>
              </w:rPr>
              <w:t>Solenoid operated</w:t>
            </w:r>
          </w:p>
        </w:tc>
        <w:tc>
          <w:tcPr>
            <w:tcW w:w="1205" w:type="dxa"/>
            <w:shd w:val="clear" w:color="auto" w:fill="auto"/>
            <w:vAlign w:val="center"/>
          </w:tcPr>
          <w:p w14:paraId="6482E0A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BF0462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1BC0DCF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4476587" w14:textId="77777777">
        <w:trPr>
          <w:trHeight w:hRule="exact" w:val="763"/>
          <w:jc w:val="center"/>
        </w:trPr>
        <w:tc>
          <w:tcPr>
            <w:tcW w:w="768" w:type="dxa"/>
            <w:shd w:val="clear" w:color="auto" w:fill="auto"/>
          </w:tcPr>
          <w:p w14:paraId="447C58B2" w14:textId="77777777" w:rsidR="006C5506" w:rsidRPr="002C0D13" w:rsidRDefault="007A1DE0">
            <w:pPr>
              <w:pStyle w:val="Other0"/>
              <w:spacing w:before="100" w:after="0"/>
              <w:rPr>
                <w:color w:val="auto"/>
              </w:rPr>
            </w:pPr>
            <w:r w:rsidRPr="002C0D13">
              <w:rPr>
                <w:rStyle w:val="Other"/>
                <w:color w:val="auto"/>
              </w:rPr>
              <w:t>5.</w:t>
            </w:r>
          </w:p>
        </w:tc>
        <w:tc>
          <w:tcPr>
            <w:tcW w:w="3845" w:type="dxa"/>
            <w:shd w:val="clear" w:color="auto" w:fill="auto"/>
            <w:vAlign w:val="center"/>
          </w:tcPr>
          <w:p w14:paraId="71638B03" w14:textId="77777777" w:rsidR="006C5506" w:rsidRPr="002C0D13" w:rsidRDefault="007A1DE0">
            <w:pPr>
              <w:pStyle w:val="Other0"/>
              <w:spacing w:after="0"/>
              <w:ind w:left="240"/>
              <w:rPr>
                <w:color w:val="auto"/>
              </w:rPr>
            </w:pPr>
            <w:r w:rsidRPr="002C0D13">
              <w:rPr>
                <w:rStyle w:val="Other"/>
                <w:color w:val="auto"/>
              </w:rPr>
              <w:t>Number, type and rating of auxiliary contacts</w:t>
            </w:r>
          </w:p>
        </w:tc>
        <w:tc>
          <w:tcPr>
            <w:tcW w:w="1205" w:type="dxa"/>
            <w:shd w:val="clear" w:color="auto" w:fill="auto"/>
            <w:vAlign w:val="center"/>
          </w:tcPr>
          <w:p w14:paraId="12D8F6F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288630F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3F11ADD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DFA9692" w14:textId="77777777">
        <w:trPr>
          <w:trHeight w:hRule="exact" w:val="528"/>
          <w:jc w:val="center"/>
        </w:trPr>
        <w:tc>
          <w:tcPr>
            <w:tcW w:w="768" w:type="dxa"/>
            <w:shd w:val="clear" w:color="auto" w:fill="auto"/>
            <w:vAlign w:val="center"/>
          </w:tcPr>
          <w:p w14:paraId="620EC402" w14:textId="77777777" w:rsidR="006C5506" w:rsidRPr="002C0D13" w:rsidRDefault="007A1DE0">
            <w:pPr>
              <w:pStyle w:val="Other0"/>
              <w:spacing w:after="0"/>
              <w:rPr>
                <w:color w:val="auto"/>
              </w:rPr>
            </w:pPr>
            <w:r w:rsidRPr="002C0D13">
              <w:rPr>
                <w:rStyle w:val="Other"/>
                <w:color w:val="auto"/>
              </w:rPr>
              <w:t>6.</w:t>
            </w:r>
          </w:p>
        </w:tc>
        <w:tc>
          <w:tcPr>
            <w:tcW w:w="3845" w:type="dxa"/>
            <w:shd w:val="clear" w:color="auto" w:fill="auto"/>
            <w:vAlign w:val="center"/>
          </w:tcPr>
          <w:p w14:paraId="6B826401" w14:textId="77777777" w:rsidR="006C5506" w:rsidRPr="002C0D13" w:rsidRDefault="007A1DE0">
            <w:pPr>
              <w:pStyle w:val="Other0"/>
              <w:spacing w:after="0"/>
              <w:ind w:left="240"/>
              <w:rPr>
                <w:color w:val="auto"/>
              </w:rPr>
            </w:pPr>
            <w:r w:rsidRPr="002C0D13">
              <w:rPr>
                <w:rStyle w:val="Other"/>
                <w:color w:val="auto"/>
              </w:rPr>
              <w:t>Type and particulars of auxiliary valves</w:t>
            </w:r>
          </w:p>
        </w:tc>
        <w:tc>
          <w:tcPr>
            <w:tcW w:w="1205" w:type="dxa"/>
            <w:shd w:val="clear" w:color="auto" w:fill="auto"/>
            <w:vAlign w:val="center"/>
          </w:tcPr>
          <w:p w14:paraId="04436E0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9E1D3F2"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578CC1F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96FE215" w14:textId="77777777">
        <w:trPr>
          <w:trHeight w:hRule="exact" w:val="778"/>
          <w:jc w:val="center"/>
        </w:trPr>
        <w:tc>
          <w:tcPr>
            <w:tcW w:w="768" w:type="dxa"/>
            <w:shd w:val="clear" w:color="auto" w:fill="auto"/>
          </w:tcPr>
          <w:p w14:paraId="216F3775" w14:textId="77777777" w:rsidR="006C5506" w:rsidRPr="002C0D13" w:rsidRDefault="007A1DE0">
            <w:pPr>
              <w:pStyle w:val="Other0"/>
              <w:spacing w:before="80" w:after="0"/>
              <w:rPr>
                <w:color w:val="auto"/>
              </w:rPr>
            </w:pPr>
            <w:r w:rsidRPr="002C0D13">
              <w:rPr>
                <w:rStyle w:val="Other"/>
                <w:color w:val="auto"/>
              </w:rPr>
              <w:t>7.</w:t>
            </w:r>
          </w:p>
        </w:tc>
        <w:tc>
          <w:tcPr>
            <w:tcW w:w="3845" w:type="dxa"/>
            <w:shd w:val="clear" w:color="auto" w:fill="auto"/>
            <w:vAlign w:val="center"/>
          </w:tcPr>
          <w:p w14:paraId="42AF43DE" w14:textId="77777777" w:rsidR="006C5506" w:rsidRPr="002C0D13" w:rsidRDefault="007A1DE0">
            <w:pPr>
              <w:pStyle w:val="Other0"/>
              <w:spacing w:after="0"/>
              <w:ind w:left="240"/>
              <w:rPr>
                <w:color w:val="auto"/>
              </w:rPr>
            </w:pPr>
            <w:r w:rsidRPr="002C0D13">
              <w:rPr>
                <w:rStyle w:val="Other"/>
                <w:color w:val="auto"/>
              </w:rPr>
              <w:t>Type and particulars of pressure groups</w:t>
            </w:r>
          </w:p>
        </w:tc>
        <w:tc>
          <w:tcPr>
            <w:tcW w:w="1205" w:type="dxa"/>
            <w:shd w:val="clear" w:color="auto" w:fill="auto"/>
          </w:tcPr>
          <w:p w14:paraId="58CB769C" w14:textId="77777777" w:rsidR="006C5506" w:rsidRPr="002C0D13" w:rsidRDefault="007A1DE0">
            <w:pPr>
              <w:pStyle w:val="Other0"/>
              <w:spacing w:before="14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10922C2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52B4496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038FCD8" w14:textId="77777777">
        <w:trPr>
          <w:trHeight w:hRule="exact" w:val="557"/>
          <w:jc w:val="center"/>
        </w:trPr>
        <w:tc>
          <w:tcPr>
            <w:tcW w:w="768" w:type="dxa"/>
            <w:shd w:val="clear" w:color="auto" w:fill="auto"/>
            <w:vAlign w:val="center"/>
          </w:tcPr>
          <w:p w14:paraId="0441234A" w14:textId="77777777" w:rsidR="006C5506" w:rsidRPr="002C0D13" w:rsidRDefault="007A1DE0">
            <w:pPr>
              <w:pStyle w:val="Other0"/>
              <w:spacing w:after="0"/>
              <w:rPr>
                <w:color w:val="auto"/>
              </w:rPr>
            </w:pPr>
            <w:r w:rsidRPr="002C0D13">
              <w:rPr>
                <w:rStyle w:val="Other"/>
                <w:color w:val="auto"/>
              </w:rPr>
              <w:t>8.</w:t>
            </w:r>
          </w:p>
        </w:tc>
        <w:tc>
          <w:tcPr>
            <w:tcW w:w="3845" w:type="dxa"/>
            <w:shd w:val="clear" w:color="auto" w:fill="auto"/>
            <w:vAlign w:val="center"/>
          </w:tcPr>
          <w:p w14:paraId="51F37153" w14:textId="77777777" w:rsidR="006C5506" w:rsidRPr="002C0D13" w:rsidRDefault="007A1DE0">
            <w:pPr>
              <w:pStyle w:val="Other0"/>
              <w:spacing w:after="0"/>
              <w:ind w:left="240"/>
              <w:rPr>
                <w:color w:val="auto"/>
              </w:rPr>
            </w:pPr>
            <w:r w:rsidRPr="002C0D13">
              <w:rPr>
                <w:rStyle w:val="Other"/>
                <w:color w:val="auto"/>
              </w:rPr>
              <w:t>Details of Gong Siren</w:t>
            </w:r>
          </w:p>
        </w:tc>
        <w:tc>
          <w:tcPr>
            <w:tcW w:w="1205" w:type="dxa"/>
            <w:shd w:val="clear" w:color="auto" w:fill="auto"/>
            <w:vAlign w:val="center"/>
          </w:tcPr>
          <w:p w14:paraId="034F53C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154D858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center"/>
          </w:tcPr>
          <w:p w14:paraId="5A07970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2F8BD57" w14:textId="77777777">
        <w:trPr>
          <w:trHeight w:hRule="exact" w:val="437"/>
          <w:jc w:val="center"/>
        </w:trPr>
        <w:tc>
          <w:tcPr>
            <w:tcW w:w="768" w:type="dxa"/>
            <w:shd w:val="clear" w:color="auto" w:fill="auto"/>
            <w:vAlign w:val="bottom"/>
          </w:tcPr>
          <w:p w14:paraId="5548D17F" w14:textId="77777777" w:rsidR="006C5506" w:rsidRPr="002C0D13" w:rsidRDefault="007A1DE0">
            <w:pPr>
              <w:pStyle w:val="Other0"/>
              <w:spacing w:after="0"/>
              <w:rPr>
                <w:color w:val="auto"/>
              </w:rPr>
            </w:pPr>
            <w:r w:rsidRPr="002C0D13">
              <w:rPr>
                <w:rStyle w:val="Other"/>
                <w:color w:val="auto"/>
              </w:rPr>
              <w:t>D</w:t>
            </w:r>
          </w:p>
        </w:tc>
        <w:tc>
          <w:tcPr>
            <w:tcW w:w="5050" w:type="dxa"/>
            <w:gridSpan w:val="2"/>
            <w:shd w:val="clear" w:color="auto" w:fill="auto"/>
            <w:vAlign w:val="bottom"/>
          </w:tcPr>
          <w:p w14:paraId="6599C5AF" w14:textId="77777777" w:rsidR="006C5506" w:rsidRPr="002C0D13" w:rsidRDefault="007A1DE0">
            <w:pPr>
              <w:pStyle w:val="Other0"/>
              <w:spacing w:after="0"/>
              <w:ind w:firstLine="240"/>
              <w:rPr>
                <w:color w:val="auto"/>
              </w:rPr>
            </w:pPr>
            <w:r w:rsidRPr="002C0D13">
              <w:rPr>
                <w:rStyle w:val="Other"/>
                <w:color w:val="auto"/>
              </w:rPr>
              <w:t>Fire Hose cabinets/RAW water hose cabinet</w:t>
            </w:r>
          </w:p>
        </w:tc>
        <w:tc>
          <w:tcPr>
            <w:tcW w:w="1613" w:type="dxa"/>
            <w:shd w:val="clear" w:color="auto" w:fill="auto"/>
          </w:tcPr>
          <w:p w14:paraId="5741AE87" w14:textId="77777777" w:rsidR="006C5506" w:rsidRPr="002C0D13" w:rsidRDefault="006C5506">
            <w:pPr>
              <w:rPr>
                <w:color w:val="auto"/>
                <w:sz w:val="10"/>
                <w:szCs w:val="10"/>
              </w:rPr>
            </w:pPr>
          </w:p>
        </w:tc>
        <w:tc>
          <w:tcPr>
            <w:tcW w:w="2050" w:type="dxa"/>
            <w:shd w:val="clear" w:color="auto" w:fill="auto"/>
          </w:tcPr>
          <w:p w14:paraId="0DD156B9" w14:textId="77777777" w:rsidR="006C5506" w:rsidRPr="002C0D13" w:rsidRDefault="006C5506">
            <w:pPr>
              <w:rPr>
                <w:color w:val="auto"/>
                <w:sz w:val="10"/>
                <w:szCs w:val="10"/>
              </w:rPr>
            </w:pPr>
          </w:p>
        </w:tc>
      </w:tr>
    </w:tbl>
    <w:p w14:paraId="0B848D0C"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701"/>
        <w:gridCol w:w="1344"/>
        <w:gridCol w:w="1613"/>
        <w:gridCol w:w="2050"/>
      </w:tblGrid>
      <w:tr w:rsidR="002C0D13" w:rsidRPr="002C0D13" w14:paraId="290DB0D2" w14:textId="77777777">
        <w:trPr>
          <w:trHeight w:hRule="exact" w:val="432"/>
          <w:jc w:val="center"/>
        </w:trPr>
        <w:tc>
          <w:tcPr>
            <w:tcW w:w="773" w:type="dxa"/>
            <w:tcBorders>
              <w:top w:val="single" w:sz="4" w:space="0" w:color="auto"/>
            </w:tcBorders>
            <w:shd w:val="clear" w:color="auto" w:fill="auto"/>
            <w:vAlign w:val="center"/>
          </w:tcPr>
          <w:p w14:paraId="7723C20C" w14:textId="77777777" w:rsidR="006C5506" w:rsidRPr="002C0D13" w:rsidRDefault="007A1DE0">
            <w:pPr>
              <w:pStyle w:val="Other0"/>
              <w:spacing w:after="0"/>
              <w:rPr>
                <w:color w:val="auto"/>
              </w:rPr>
            </w:pPr>
            <w:r w:rsidRPr="002C0D13">
              <w:rPr>
                <w:rStyle w:val="Other"/>
                <w:color w:val="auto"/>
              </w:rPr>
              <w:lastRenderedPageBreak/>
              <w:t>ITEM</w:t>
            </w:r>
          </w:p>
        </w:tc>
        <w:tc>
          <w:tcPr>
            <w:tcW w:w="3701" w:type="dxa"/>
            <w:tcBorders>
              <w:top w:val="single" w:sz="4" w:space="0" w:color="auto"/>
            </w:tcBorders>
            <w:shd w:val="clear" w:color="auto" w:fill="auto"/>
            <w:vAlign w:val="center"/>
          </w:tcPr>
          <w:p w14:paraId="31D84B82" w14:textId="77777777" w:rsidR="006C5506" w:rsidRPr="002C0D13" w:rsidRDefault="007A1DE0">
            <w:pPr>
              <w:pStyle w:val="Other0"/>
              <w:spacing w:after="0"/>
              <w:ind w:firstLine="240"/>
              <w:jc w:val="both"/>
              <w:rPr>
                <w:color w:val="auto"/>
              </w:rPr>
            </w:pPr>
            <w:r w:rsidRPr="002C0D13">
              <w:rPr>
                <w:rStyle w:val="Other"/>
                <w:color w:val="auto"/>
              </w:rPr>
              <w:t>DESIGNATION</w:t>
            </w:r>
          </w:p>
        </w:tc>
        <w:tc>
          <w:tcPr>
            <w:tcW w:w="1344" w:type="dxa"/>
            <w:tcBorders>
              <w:top w:val="single" w:sz="4" w:space="0" w:color="auto"/>
            </w:tcBorders>
            <w:shd w:val="clear" w:color="auto" w:fill="auto"/>
            <w:vAlign w:val="center"/>
          </w:tcPr>
          <w:p w14:paraId="51D58B86" w14:textId="77777777" w:rsidR="006C5506" w:rsidRPr="002C0D13" w:rsidRDefault="007A1DE0">
            <w:pPr>
              <w:pStyle w:val="Other0"/>
              <w:spacing w:after="0"/>
              <w:ind w:firstLine="36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08567098"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72A33AF"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EB83098" w14:textId="77777777">
        <w:trPr>
          <w:trHeight w:hRule="exact" w:val="523"/>
          <w:jc w:val="center"/>
        </w:trPr>
        <w:tc>
          <w:tcPr>
            <w:tcW w:w="773" w:type="dxa"/>
            <w:tcBorders>
              <w:top w:val="single" w:sz="4" w:space="0" w:color="auto"/>
            </w:tcBorders>
            <w:shd w:val="clear" w:color="auto" w:fill="auto"/>
            <w:vAlign w:val="center"/>
          </w:tcPr>
          <w:p w14:paraId="0D451FAA" w14:textId="77777777" w:rsidR="006C5506" w:rsidRPr="002C0D13" w:rsidRDefault="007A1DE0">
            <w:pPr>
              <w:pStyle w:val="Other0"/>
              <w:spacing w:after="0"/>
              <w:rPr>
                <w:color w:val="auto"/>
              </w:rPr>
            </w:pPr>
            <w:r w:rsidRPr="002C0D13">
              <w:rPr>
                <w:rStyle w:val="Other"/>
                <w:color w:val="auto"/>
              </w:rPr>
              <w:t>1.</w:t>
            </w:r>
          </w:p>
        </w:tc>
        <w:tc>
          <w:tcPr>
            <w:tcW w:w="3701" w:type="dxa"/>
            <w:tcBorders>
              <w:top w:val="single" w:sz="4" w:space="0" w:color="auto"/>
            </w:tcBorders>
            <w:shd w:val="clear" w:color="auto" w:fill="auto"/>
            <w:vAlign w:val="center"/>
          </w:tcPr>
          <w:p w14:paraId="2FDC7927" w14:textId="77777777" w:rsidR="006C5506" w:rsidRPr="002C0D13" w:rsidRDefault="007A1DE0">
            <w:pPr>
              <w:pStyle w:val="Other0"/>
              <w:spacing w:after="0"/>
              <w:ind w:firstLine="240"/>
              <w:jc w:val="both"/>
              <w:rPr>
                <w:color w:val="auto"/>
              </w:rPr>
            </w:pPr>
            <w:r w:rsidRPr="002C0D13">
              <w:rPr>
                <w:rStyle w:val="Other"/>
                <w:color w:val="auto"/>
              </w:rPr>
              <w:t>Manufacturer</w:t>
            </w:r>
          </w:p>
        </w:tc>
        <w:tc>
          <w:tcPr>
            <w:tcW w:w="1344" w:type="dxa"/>
            <w:tcBorders>
              <w:top w:val="single" w:sz="4" w:space="0" w:color="auto"/>
            </w:tcBorders>
            <w:shd w:val="clear" w:color="auto" w:fill="auto"/>
            <w:vAlign w:val="center"/>
          </w:tcPr>
          <w:p w14:paraId="38209014"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vAlign w:val="bottom"/>
          </w:tcPr>
          <w:p w14:paraId="544430F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571794E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D1A66EA" w14:textId="77777777">
        <w:trPr>
          <w:trHeight w:hRule="exact" w:val="514"/>
          <w:jc w:val="center"/>
        </w:trPr>
        <w:tc>
          <w:tcPr>
            <w:tcW w:w="773" w:type="dxa"/>
            <w:shd w:val="clear" w:color="auto" w:fill="auto"/>
            <w:vAlign w:val="center"/>
          </w:tcPr>
          <w:p w14:paraId="3B2D066B" w14:textId="77777777" w:rsidR="006C5506" w:rsidRPr="002C0D13" w:rsidRDefault="007A1DE0">
            <w:pPr>
              <w:pStyle w:val="Other0"/>
              <w:spacing w:after="0"/>
              <w:rPr>
                <w:color w:val="auto"/>
              </w:rPr>
            </w:pPr>
            <w:r w:rsidRPr="002C0D13">
              <w:rPr>
                <w:rStyle w:val="Other"/>
                <w:color w:val="auto"/>
              </w:rPr>
              <w:t>2.</w:t>
            </w:r>
          </w:p>
        </w:tc>
        <w:tc>
          <w:tcPr>
            <w:tcW w:w="3701" w:type="dxa"/>
            <w:shd w:val="clear" w:color="auto" w:fill="auto"/>
            <w:vAlign w:val="center"/>
          </w:tcPr>
          <w:p w14:paraId="495C107C" w14:textId="77777777" w:rsidR="006C5506" w:rsidRPr="002C0D13" w:rsidRDefault="007A1DE0">
            <w:pPr>
              <w:pStyle w:val="Other0"/>
              <w:spacing w:after="0"/>
              <w:ind w:firstLine="240"/>
              <w:jc w:val="both"/>
              <w:rPr>
                <w:color w:val="auto"/>
              </w:rPr>
            </w:pPr>
            <w:r w:rsidRPr="002C0D13">
              <w:rPr>
                <w:rStyle w:val="Other"/>
                <w:color w:val="auto"/>
              </w:rPr>
              <w:t>Dimensional data of cabinet</w:t>
            </w:r>
          </w:p>
        </w:tc>
        <w:tc>
          <w:tcPr>
            <w:tcW w:w="1344" w:type="dxa"/>
            <w:shd w:val="clear" w:color="auto" w:fill="auto"/>
            <w:vAlign w:val="center"/>
          </w:tcPr>
          <w:p w14:paraId="6BF1482D"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26ACC1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624CEB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6D84D98" w14:textId="77777777">
        <w:trPr>
          <w:trHeight w:hRule="exact" w:val="514"/>
          <w:jc w:val="center"/>
        </w:trPr>
        <w:tc>
          <w:tcPr>
            <w:tcW w:w="773" w:type="dxa"/>
            <w:shd w:val="clear" w:color="auto" w:fill="auto"/>
            <w:vAlign w:val="center"/>
          </w:tcPr>
          <w:p w14:paraId="78EB20B5" w14:textId="77777777" w:rsidR="006C5506" w:rsidRPr="002C0D13" w:rsidRDefault="007A1DE0">
            <w:pPr>
              <w:pStyle w:val="Other0"/>
              <w:spacing w:after="0"/>
              <w:rPr>
                <w:color w:val="auto"/>
              </w:rPr>
            </w:pPr>
            <w:r w:rsidRPr="002C0D13">
              <w:rPr>
                <w:rStyle w:val="Other"/>
                <w:color w:val="auto"/>
              </w:rPr>
              <w:t>3.</w:t>
            </w:r>
          </w:p>
        </w:tc>
        <w:tc>
          <w:tcPr>
            <w:tcW w:w="3701" w:type="dxa"/>
            <w:shd w:val="clear" w:color="auto" w:fill="auto"/>
            <w:vAlign w:val="center"/>
          </w:tcPr>
          <w:p w14:paraId="6F52A9C6" w14:textId="77777777" w:rsidR="006C5506" w:rsidRPr="002C0D13" w:rsidRDefault="007A1DE0">
            <w:pPr>
              <w:pStyle w:val="Other0"/>
              <w:spacing w:after="0"/>
              <w:ind w:firstLine="240"/>
              <w:jc w:val="both"/>
              <w:rPr>
                <w:color w:val="auto"/>
              </w:rPr>
            </w:pPr>
            <w:r w:rsidRPr="002C0D13">
              <w:rPr>
                <w:rStyle w:val="Other"/>
                <w:color w:val="auto"/>
              </w:rPr>
              <w:t>Details of hose-material, dia., length</w:t>
            </w:r>
          </w:p>
        </w:tc>
        <w:tc>
          <w:tcPr>
            <w:tcW w:w="1344" w:type="dxa"/>
            <w:shd w:val="clear" w:color="auto" w:fill="auto"/>
            <w:vAlign w:val="center"/>
          </w:tcPr>
          <w:p w14:paraId="51481208"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4E8958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9BDF120"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F81A0AF" w14:textId="77777777">
        <w:trPr>
          <w:trHeight w:hRule="exact" w:val="518"/>
          <w:jc w:val="center"/>
        </w:trPr>
        <w:tc>
          <w:tcPr>
            <w:tcW w:w="773" w:type="dxa"/>
            <w:shd w:val="clear" w:color="auto" w:fill="auto"/>
            <w:vAlign w:val="center"/>
          </w:tcPr>
          <w:p w14:paraId="3325622A" w14:textId="77777777" w:rsidR="006C5506" w:rsidRPr="002C0D13" w:rsidRDefault="007A1DE0">
            <w:pPr>
              <w:pStyle w:val="Other0"/>
              <w:spacing w:after="0"/>
              <w:rPr>
                <w:color w:val="auto"/>
              </w:rPr>
            </w:pPr>
            <w:r w:rsidRPr="002C0D13">
              <w:rPr>
                <w:rStyle w:val="Other"/>
                <w:color w:val="auto"/>
              </w:rPr>
              <w:t>4.</w:t>
            </w:r>
          </w:p>
        </w:tc>
        <w:tc>
          <w:tcPr>
            <w:tcW w:w="3701" w:type="dxa"/>
            <w:shd w:val="clear" w:color="auto" w:fill="auto"/>
            <w:vAlign w:val="center"/>
          </w:tcPr>
          <w:p w14:paraId="3C33A399" w14:textId="77777777" w:rsidR="006C5506" w:rsidRPr="002C0D13" w:rsidRDefault="007A1DE0">
            <w:pPr>
              <w:pStyle w:val="Other0"/>
              <w:spacing w:after="0"/>
              <w:ind w:firstLine="240"/>
              <w:jc w:val="both"/>
              <w:rPr>
                <w:color w:val="auto"/>
              </w:rPr>
            </w:pPr>
            <w:r w:rsidRPr="002C0D13">
              <w:rPr>
                <w:rStyle w:val="Other"/>
                <w:color w:val="auto"/>
              </w:rPr>
              <w:t>Type of nozzle provided</w:t>
            </w:r>
          </w:p>
        </w:tc>
        <w:tc>
          <w:tcPr>
            <w:tcW w:w="1344" w:type="dxa"/>
            <w:shd w:val="clear" w:color="auto" w:fill="auto"/>
            <w:vAlign w:val="center"/>
          </w:tcPr>
          <w:p w14:paraId="24180338"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8403EA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3AF84A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F7CCDE9" w14:textId="77777777">
        <w:trPr>
          <w:trHeight w:hRule="exact" w:val="504"/>
          <w:jc w:val="center"/>
        </w:trPr>
        <w:tc>
          <w:tcPr>
            <w:tcW w:w="773" w:type="dxa"/>
            <w:shd w:val="clear" w:color="auto" w:fill="auto"/>
            <w:vAlign w:val="center"/>
          </w:tcPr>
          <w:p w14:paraId="0AFE507D" w14:textId="77777777" w:rsidR="006C5506" w:rsidRPr="002C0D13" w:rsidRDefault="007A1DE0">
            <w:pPr>
              <w:pStyle w:val="Other0"/>
              <w:spacing w:after="0"/>
              <w:rPr>
                <w:color w:val="auto"/>
              </w:rPr>
            </w:pPr>
            <w:r w:rsidRPr="002C0D13">
              <w:rPr>
                <w:rStyle w:val="Other"/>
                <w:color w:val="auto"/>
              </w:rPr>
              <w:t>5.</w:t>
            </w:r>
          </w:p>
        </w:tc>
        <w:tc>
          <w:tcPr>
            <w:tcW w:w="3701" w:type="dxa"/>
            <w:shd w:val="clear" w:color="auto" w:fill="auto"/>
            <w:vAlign w:val="center"/>
          </w:tcPr>
          <w:p w14:paraId="59628900" w14:textId="77777777" w:rsidR="006C5506" w:rsidRPr="002C0D13" w:rsidRDefault="007A1DE0">
            <w:pPr>
              <w:pStyle w:val="Other0"/>
              <w:spacing w:after="0"/>
              <w:ind w:firstLine="240"/>
              <w:jc w:val="both"/>
              <w:rPr>
                <w:color w:val="auto"/>
              </w:rPr>
            </w:pPr>
            <w:r w:rsidRPr="002C0D13">
              <w:rPr>
                <w:rStyle w:val="Other"/>
                <w:color w:val="auto"/>
              </w:rPr>
              <w:t>Details of Hose Coupling</w:t>
            </w:r>
          </w:p>
        </w:tc>
        <w:tc>
          <w:tcPr>
            <w:tcW w:w="1344" w:type="dxa"/>
            <w:shd w:val="clear" w:color="auto" w:fill="auto"/>
            <w:vAlign w:val="center"/>
          </w:tcPr>
          <w:p w14:paraId="342EAAAE"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D569B57"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E92596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E42BE44" w14:textId="77777777">
        <w:trPr>
          <w:trHeight w:hRule="exact" w:val="518"/>
          <w:jc w:val="center"/>
        </w:trPr>
        <w:tc>
          <w:tcPr>
            <w:tcW w:w="773" w:type="dxa"/>
            <w:shd w:val="clear" w:color="auto" w:fill="auto"/>
            <w:vAlign w:val="center"/>
          </w:tcPr>
          <w:p w14:paraId="01F4497A" w14:textId="77777777" w:rsidR="006C5506" w:rsidRPr="002C0D13" w:rsidRDefault="007A1DE0">
            <w:pPr>
              <w:pStyle w:val="Other0"/>
              <w:spacing w:after="0"/>
              <w:rPr>
                <w:color w:val="auto"/>
              </w:rPr>
            </w:pPr>
            <w:r w:rsidRPr="002C0D13">
              <w:rPr>
                <w:rStyle w:val="Other"/>
                <w:color w:val="auto"/>
              </w:rPr>
              <w:t>6.</w:t>
            </w:r>
          </w:p>
        </w:tc>
        <w:tc>
          <w:tcPr>
            <w:tcW w:w="3701" w:type="dxa"/>
            <w:shd w:val="clear" w:color="auto" w:fill="auto"/>
            <w:vAlign w:val="center"/>
          </w:tcPr>
          <w:p w14:paraId="13B37B08" w14:textId="77777777" w:rsidR="006C5506" w:rsidRPr="002C0D13" w:rsidRDefault="007A1DE0">
            <w:pPr>
              <w:pStyle w:val="Other0"/>
              <w:spacing w:after="0"/>
              <w:ind w:firstLine="240"/>
              <w:jc w:val="both"/>
              <w:rPr>
                <w:color w:val="auto"/>
              </w:rPr>
            </w:pPr>
            <w:r w:rsidRPr="002C0D13">
              <w:rPr>
                <w:rStyle w:val="Other"/>
                <w:color w:val="auto"/>
              </w:rPr>
              <w:t>Safe working pressure</w:t>
            </w:r>
          </w:p>
        </w:tc>
        <w:tc>
          <w:tcPr>
            <w:tcW w:w="1344" w:type="dxa"/>
            <w:shd w:val="clear" w:color="auto" w:fill="auto"/>
            <w:vAlign w:val="center"/>
          </w:tcPr>
          <w:p w14:paraId="67838DBD" w14:textId="77777777" w:rsidR="006C5506" w:rsidRPr="002C0D13" w:rsidRDefault="007A1DE0">
            <w:pPr>
              <w:pStyle w:val="Other0"/>
              <w:tabs>
                <w:tab w:val="left" w:pos="1161"/>
              </w:tabs>
              <w:spacing w:after="0"/>
              <w:ind w:firstLine="220"/>
              <w:rPr>
                <w:color w:val="auto"/>
              </w:rPr>
            </w:pPr>
            <w:r w:rsidRPr="002C0D13">
              <w:rPr>
                <w:rStyle w:val="Other"/>
                <w:color w:val="auto"/>
              </w:rPr>
              <w:t>N/m</w:t>
            </w:r>
            <w:r w:rsidRPr="002C0D13">
              <w:rPr>
                <w:rStyle w:val="Other"/>
                <w:color w:val="auto"/>
                <w:vertAlign w:val="superscript"/>
              </w:rPr>
              <w:t>2</w:t>
            </w:r>
            <w:r w:rsidRPr="002C0D13">
              <w:rPr>
                <w:rStyle w:val="Other"/>
                <w:color w:val="auto"/>
              </w:rPr>
              <w:tab/>
              <w:t>_</w:t>
            </w:r>
          </w:p>
        </w:tc>
        <w:tc>
          <w:tcPr>
            <w:tcW w:w="1613" w:type="dxa"/>
            <w:shd w:val="clear" w:color="auto" w:fill="auto"/>
            <w:vAlign w:val="center"/>
          </w:tcPr>
          <w:p w14:paraId="3CE18678"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32F0784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1E6E12D" w14:textId="77777777">
        <w:trPr>
          <w:trHeight w:hRule="exact" w:val="504"/>
          <w:jc w:val="center"/>
        </w:trPr>
        <w:tc>
          <w:tcPr>
            <w:tcW w:w="773" w:type="dxa"/>
            <w:shd w:val="clear" w:color="auto" w:fill="auto"/>
            <w:vAlign w:val="center"/>
          </w:tcPr>
          <w:p w14:paraId="718A1051" w14:textId="77777777" w:rsidR="006C5506" w:rsidRPr="002C0D13" w:rsidRDefault="007A1DE0">
            <w:pPr>
              <w:pStyle w:val="Other0"/>
              <w:spacing w:after="0"/>
              <w:rPr>
                <w:color w:val="auto"/>
              </w:rPr>
            </w:pPr>
            <w:r w:rsidRPr="002C0D13">
              <w:rPr>
                <w:rStyle w:val="Other"/>
                <w:color w:val="auto"/>
              </w:rPr>
              <w:t>7.</w:t>
            </w:r>
          </w:p>
        </w:tc>
        <w:tc>
          <w:tcPr>
            <w:tcW w:w="3701" w:type="dxa"/>
            <w:shd w:val="clear" w:color="auto" w:fill="auto"/>
            <w:vAlign w:val="center"/>
          </w:tcPr>
          <w:p w14:paraId="58A0D68E" w14:textId="77777777" w:rsidR="006C5506" w:rsidRPr="002C0D13" w:rsidRDefault="007A1DE0">
            <w:pPr>
              <w:pStyle w:val="Other0"/>
              <w:spacing w:after="0"/>
              <w:ind w:firstLine="240"/>
              <w:jc w:val="both"/>
              <w:rPr>
                <w:color w:val="auto"/>
              </w:rPr>
            </w:pPr>
            <w:r w:rsidRPr="002C0D13">
              <w:rPr>
                <w:rStyle w:val="Other"/>
                <w:color w:val="auto"/>
              </w:rPr>
              <w:t>Bursting pressure</w:t>
            </w:r>
          </w:p>
        </w:tc>
        <w:tc>
          <w:tcPr>
            <w:tcW w:w="1344" w:type="dxa"/>
            <w:shd w:val="clear" w:color="auto" w:fill="auto"/>
            <w:vAlign w:val="center"/>
          </w:tcPr>
          <w:p w14:paraId="2D53EB6A" w14:textId="77777777" w:rsidR="006C5506" w:rsidRPr="002C0D13" w:rsidRDefault="007A1DE0">
            <w:pPr>
              <w:pStyle w:val="Other0"/>
              <w:tabs>
                <w:tab w:val="left" w:pos="1161"/>
              </w:tabs>
              <w:spacing w:after="0"/>
              <w:ind w:firstLine="220"/>
              <w:rPr>
                <w:color w:val="auto"/>
              </w:rPr>
            </w:pPr>
            <w:r w:rsidRPr="002C0D13">
              <w:rPr>
                <w:rStyle w:val="Other"/>
                <w:color w:val="auto"/>
              </w:rPr>
              <w:t>N/m</w:t>
            </w:r>
            <w:r w:rsidRPr="002C0D13">
              <w:rPr>
                <w:rStyle w:val="Other"/>
                <w:color w:val="auto"/>
                <w:vertAlign w:val="superscript"/>
              </w:rPr>
              <w:t>2</w:t>
            </w:r>
            <w:r w:rsidRPr="002C0D13">
              <w:rPr>
                <w:rStyle w:val="Other"/>
                <w:color w:val="auto"/>
              </w:rPr>
              <w:tab/>
              <w:t>_</w:t>
            </w:r>
          </w:p>
        </w:tc>
        <w:tc>
          <w:tcPr>
            <w:tcW w:w="1613" w:type="dxa"/>
            <w:shd w:val="clear" w:color="auto" w:fill="auto"/>
            <w:vAlign w:val="center"/>
          </w:tcPr>
          <w:p w14:paraId="077B159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17F7A0F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689F0F6" w14:textId="77777777">
        <w:trPr>
          <w:trHeight w:hRule="exact" w:val="494"/>
          <w:jc w:val="center"/>
        </w:trPr>
        <w:tc>
          <w:tcPr>
            <w:tcW w:w="773" w:type="dxa"/>
            <w:shd w:val="clear" w:color="auto" w:fill="auto"/>
            <w:vAlign w:val="center"/>
          </w:tcPr>
          <w:p w14:paraId="61592CB9" w14:textId="77777777" w:rsidR="006C5506" w:rsidRPr="002C0D13" w:rsidRDefault="007A1DE0">
            <w:pPr>
              <w:pStyle w:val="Other0"/>
              <w:spacing w:after="0"/>
              <w:rPr>
                <w:color w:val="auto"/>
              </w:rPr>
            </w:pPr>
            <w:r w:rsidRPr="002C0D13">
              <w:rPr>
                <w:rStyle w:val="Other"/>
                <w:color w:val="auto"/>
              </w:rPr>
              <w:t>8.</w:t>
            </w:r>
          </w:p>
        </w:tc>
        <w:tc>
          <w:tcPr>
            <w:tcW w:w="3701" w:type="dxa"/>
            <w:shd w:val="clear" w:color="auto" w:fill="auto"/>
            <w:vAlign w:val="center"/>
          </w:tcPr>
          <w:p w14:paraId="3515A9F2" w14:textId="77777777" w:rsidR="006C5506" w:rsidRPr="002C0D13" w:rsidRDefault="007A1DE0">
            <w:pPr>
              <w:pStyle w:val="Other0"/>
              <w:spacing w:after="0"/>
              <w:rPr>
                <w:color w:val="auto"/>
              </w:rPr>
            </w:pPr>
            <w:r w:rsidRPr="002C0D13">
              <w:rPr>
                <w:rStyle w:val="Other"/>
                <w:color w:val="auto"/>
              </w:rPr>
              <w:t>. Standard to which it conforms</w:t>
            </w:r>
          </w:p>
        </w:tc>
        <w:tc>
          <w:tcPr>
            <w:tcW w:w="1344" w:type="dxa"/>
            <w:shd w:val="clear" w:color="auto" w:fill="auto"/>
            <w:vAlign w:val="center"/>
          </w:tcPr>
          <w:p w14:paraId="1B25829B"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910380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E42DFA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C060356" w14:textId="77777777">
        <w:trPr>
          <w:trHeight w:hRule="exact" w:val="509"/>
          <w:jc w:val="center"/>
        </w:trPr>
        <w:tc>
          <w:tcPr>
            <w:tcW w:w="773" w:type="dxa"/>
            <w:shd w:val="clear" w:color="auto" w:fill="auto"/>
            <w:vAlign w:val="center"/>
          </w:tcPr>
          <w:p w14:paraId="24EE0687" w14:textId="77777777" w:rsidR="006C5506" w:rsidRPr="002C0D13" w:rsidRDefault="007A1DE0">
            <w:pPr>
              <w:pStyle w:val="Other0"/>
              <w:spacing w:after="0"/>
              <w:rPr>
                <w:color w:val="auto"/>
              </w:rPr>
            </w:pPr>
            <w:r w:rsidRPr="002C0D13">
              <w:rPr>
                <w:rStyle w:val="Other"/>
                <w:color w:val="auto"/>
              </w:rPr>
              <w:t>E.</w:t>
            </w:r>
          </w:p>
        </w:tc>
        <w:tc>
          <w:tcPr>
            <w:tcW w:w="3701" w:type="dxa"/>
            <w:shd w:val="clear" w:color="auto" w:fill="auto"/>
            <w:vAlign w:val="center"/>
          </w:tcPr>
          <w:p w14:paraId="5A7D37F1" w14:textId="77777777" w:rsidR="006C5506" w:rsidRPr="002C0D13" w:rsidRDefault="007A1DE0">
            <w:pPr>
              <w:pStyle w:val="Other0"/>
              <w:spacing w:after="0"/>
              <w:ind w:left="240"/>
              <w:jc w:val="both"/>
              <w:rPr>
                <w:color w:val="auto"/>
              </w:rPr>
            </w:pPr>
            <w:r w:rsidRPr="002C0D13">
              <w:rPr>
                <w:rStyle w:val="Other"/>
                <w:color w:val="auto"/>
              </w:rPr>
              <w:t>Fire hose reel-wheeled type</w:t>
            </w:r>
          </w:p>
        </w:tc>
        <w:tc>
          <w:tcPr>
            <w:tcW w:w="1344" w:type="dxa"/>
            <w:shd w:val="clear" w:color="auto" w:fill="auto"/>
          </w:tcPr>
          <w:p w14:paraId="10D7FCA8" w14:textId="77777777" w:rsidR="006C5506" w:rsidRPr="002C0D13" w:rsidRDefault="006C5506">
            <w:pPr>
              <w:rPr>
                <w:color w:val="auto"/>
                <w:sz w:val="10"/>
                <w:szCs w:val="10"/>
              </w:rPr>
            </w:pPr>
          </w:p>
        </w:tc>
        <w:tc>
          <w:tcPr>
            <w:tcW w:w="1613" w:type="dxa"/>
            <w:shd w:val="clear" w:color="auto" w:fill="auto"/>
          </w:tcPr>
          <w:p w14:paraId="49048648" w14:textId="77777777" w:rsidR="006C5506" w:rsidRPr="002C0D13" w:rsidRDefault="006C5506">
            <w:pPr>
              <w:rPr>
                <w:color w:val="auto"/>
                <w:sz w:val="10"/>
                <w:szCs w:val="10"/>
              </w:rPr>
            </w:pPr>
          </w:p>
        </w:tc>
        <w:tc>
          <w:tcPr>
            <w:tcW w:w="2050" w:type="dxa"/>
            <w:shd w:val="clear" w:color="auto" w:fill="auto"/>
          </w:tcPr>
          <w:p w14:paraId="4DA05C69" w14:textId="77777777" w:rsidR="006C5506" w:rsidRPr="002C0D13" w:rsidRDefault="006C5506">
            <w:pPr>
              <w:rPr>
                <w:color w:val="auto"/>
                <w:sz w:val="10"/>
                <w:szCs w:val="10"/>
              </w:rPr>
            </w:pPr>
          </w:p>
        </w:tc>
      </w:tr>
      <w:tr w:rsidR="002C0D13" w:rsidRPr="002C0D13" w14:paraId="25F4506B" w14:textId="77777777">
        <w:trPr>
          <w:trHeight w:hRule="exact" w:val="509"/>
          <w:jc w:val="center"/>
        </w:trPr>
        <w:tc>
          <w:tcPr>
            <w:tcW w:w="773" w:type="dxa"/>
            <w:shd w:val="clear" w:color="auto" w:fill="auto"/>
            <w:vAlign w:val="center"/>
          </w:tcPr>
          <w:p w14:paraId="2DBAAFE4" w14:textId="77777777" w:rsidR="006C5506" w:rsidRPr="002C0D13" w:rsidRDefault="007A1DE0">
            <w:pPr>
              <w:pStyle w:val="Other0"/>
              <w:spacing w:after="0"/>
              <w:rPr>
                <w:color w:val="auto"/>
              </w:rPr>
            </w:pPr>
            <w:r w:rsidRPr="002C0D13">
              <w:rPr>
                <w:rStyle w:val="Other"/>
                <w:color w:val="auto"/>
              </w:rPr>
              <w:t>1.</w:t>
            </w:r>
          </w:p>
        </w:tc>
        <w:tc>
          <w:tcPr>
            <w:tcW w:w="3701" w:type="dxa"/>
            <w:shd w:val="clear" w:color="auto" w:fill="auto"/>
            <w:vAlign w:val="center"/>
          </w:tcPr>
          <w:p w14:paraId="6DFA99C3" w14:textId="77777777" w:rsidR="006C5506" w:rsidRPr="002C0D13" w:rsidRDefault="007A1DE0">
            <w:pPr>
              <w:pStyle w:val="Other0"/>
              <w:spacing w:after="0"/>
              <w:ind w:left="240"/>
              <w:jc w:val="both"/>
              <w:rPr>
                <w:color w:val="auto"/>
              </w:rPr>
            </w:pPr>
            <w:r w:rsidRPr="002C0D13">
              <w:rPr>
                <w:rStyle w:val="Other"/>
                <w:color w:val="auto"/>
              </w:rPr>
              <w:t>Manufacturer</w:t>
            </w:r>
          </w:p>
        </w:tc>
        <w:tc>
          <w:tcPr>
            <w:tcW w:w="1344" w:type="dxa"/>
            <w:shd w:val="clear" w:color="auto" w:fill="auto"/>
            <w:vAlign w:val="center"/>
          </w:tcPr>
          <w:p w14:paraId="41E9C92C"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0D7763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4DF4F5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B4258BE" w14:textId="77777777">
        <w:trPr>
          <w:trHeight w:hRule="exact" w:val="509"/>
          <w:jc w:val="center"/>
        </w:trPr>
        <w:tc>
          <w:tcPr>
            <w:tcW w:w="773" w:type="dxa"/>
            <w:shd w:val="clear" w:color="auto" w:fill="auto"/>
            <w:vAlign w:val="center"/>
          </w:tcPr>
          <w:p w14:paraId="28BDE41A" w14:textId="77777777" w:rsidR="006C5506" w:rsidRPr="002C0D13" w:rsidRDefault="007A1DE0">
            <w:pPr>
              <w:pStyle w:val="Other0"/>
              <w:spacing w:after="0"/>
              <w:rPr>
                <w:color w:val="auto"/>
              </w:rPr>
            </w:pPr>
            <w:r w:rsidRPr="002C0D13">
              <w:rPr>
                <w:rStyle w:val="Other"/>
                <w:color w:val="auto"/>
              </w:rPr>
              <w:t>2.</w:t>
            </w:r>
          </w:p>
        </w:tc>
        <w:tc>
          <w:tcPr>
            <w:tcW w:w="3701" w:type="dxa"/>
            <w:shd w:val="clear" w:color="auto" w:fill="auto"/>
            <w:vAlign w:val="center"/>
          </w:tcPr>
          <w:p w14:paraId="17E47B03" w14:textId="77777777" w:rsidR="006C5506" w:rsidRPr="002C0D13" w:rsidRDefault="007A1DE0">
            <w:pPr>
              <w:pStyle w:val="Other0"/>
              <w:spacing w:after="0"/>
              <w:ind w:left="240"/>
              <w:jc w:val="both"/>
              <w:rPr>
                <w:color w:val="auto"/>
              </w:rPr>
            </w:pPr>
            <w:r w:rsidRPr="002C0D13">
              <w:rPr>
                <w:rStyle w:val="Other"/>
                <w:color w:val="auto"/>
              </w:rPr>
              <w:t>Overall size</w:t>
            </w:r>
          </w:p>
        </w:tc>
        <w:tc>
          <w:tcPr>
            <w:tcW w:w="1344" w:type="dxa"/>
            <w:shd w:val="clear" w:color="auto" w:fill="auto"/>
            <w:vAlign w:val="center"/>
          </w:tcPr>
          <w:p w14:paraId="334FD318" w14:textId="77777777" w:rsidR="006C5506" w:rsidRPr="002C0D13" w:rsidRDefault="007A1DE0">
            <w:pPr>
              <w:pStyle w:val="Other0"/>
              <w:tabs>
                <w:tab w:val="left" w:pos="1194"/>
              </w:tabs>
              <w:spacing w:after="0"/>
              <w:ind w:firstLine="22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862119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54AA25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68D58CA" w14:textId="77777777">
        <w:trPr>
          <w:trHeight w:hRule="exact" w:val="787"/>
          <w:jc w:val="center"/>
        </w:trPr>
        <w:tc>
          <w:tcPr>
            <w:tcW w:w="773" w:type="dxa"/>
            <w:shd w:val="clear" w:color="auto" w:fill="auto"/>
          </w:tcPr>
          <w:p w14:paraId="5B533DE6" w14:textId="77777777" w:rsidR="006C5506" w:rsidRPr="002C0D13" w:rsidRDefault="007A1DE0">
            <w:pPr>
              <w:pStyle w:val="Other0"/>
              <w:spacing w:before="100" w:after="0"/>
              <w:rPr>
                <w:color w:val="auto"/>
              </w:rPr>
            </w:pPr>
            <w:r w:rsidRPr="002C0D13">
              <w:rPr>
                <w:rStyle w:val="Other"/>
                <w:color w:val="auto"/>
              </w:rPr>
              <w:t>3.</w:t>
            </w:r>
          </w:p>
        </w:tc>
        <w:tc>
          <w:tcPr>
            <w:tcW w:w="3701" w:type="dxa"/>
            <w:shd w:val="clear" w:color="auto" w:fill="auto"/>
            <w:vAlign w:val="center"/>
          </w:tcPr>
          <w:p w14:paraId="237A8855" w14:textId="77777777" w:rsidR="006C5506" w:rsidRPr="002C0D13" w:rsidRDefault="007A1DE0">
            <w:pPr>
              <w:pStyle w:val="Other0"/>
              <w:spacing w:after="0"/>
              <w:ind w:left="240"/>
              <w:jc w:val="both"/>
              <w:rPr>
                <w:color w:val="auto"/>
              </w:rPr>
            </w:pPr>
            <w:r w:rsidRPr="002C0D13">
              <w:rPr>
                <w:rStyle w:val="Other"/>
                <w:color w:val="auto"/>
              </w:rPr>
              <w:t>Details of hose-material, diameter, length etc.</w:t>
            </w:r>
          </w:p>
        </w:tc>
        <w:tc>
          <w:tcPr>
            <w:tcW w:w="1344" w:type="dxa"/>
            <w:shd w:val="clear" w:color="auto" w:fill="auto"/>
            <w:vAlign w:val="center"/>
          </w:tcPr>
          <w:p w14:paraId="2ECCEE4F" w14:textId="77777777" w:rsidR="006C5506" w:rsidRPr="002C0D13" w:rsidRDefault="007A1DE0">
            <w:pPr>
              <w:pStyle w:val="Other0"/>
              <w:spacing w:after="0"/>
              <w:ind w:firstLine="220"/>
              <w:rPr>
                <w:color w:val="auto"/>
              </w:rPr>
            </w:pPr>
            <w:r w:rsidRPr="002C0D13">
              <w:rPr>
                <w:rStyle w:val="Other"/>
                <w:color w:val="auto"/>
              </w:rPr>
              <w:t>mm, m _</w:t>
            </w:r>
          </w:p>
        </w:tc>
        <w:tc>
          <w:tcPr>
            <w:tcW w:w="1613" w:type="dxa"/>
            <w:shd w:val="clear" w:color="auto" w:fill="auto"/>
            <w:vAlign w:val="center"/>
          </w:tcPr>
          <w:p w14:paraId="06DF26D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center"/>
          </w:tcPr>
          <w:p w14:paraId="39E1CD4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656E847" w14:textId="77777777">
        <w:trPr>
          <w:trHeight w:hRule="exact" w:val="509"/>
          <w:jc w:val="center"/>
        </w:trPr>
        <w:tc>
          <w:tcPr>
            <w:tcW w:w="773" w:type="dxa"/>
            <w:shd w:val="clear" w:color="auto" w:fill="auto"/>
            <w:vAlign w:val="center"/>
          </w:tcPr>
          <w:p w14:paraId="17940D1C" w14:textId="77777777" w:rsidR="006C5506" w:rsidRPr="002C0D13" w:rsidRDefault="007A1DE0">
            <w:pPr>
              <w:pStyle w:val="Other0"/>
              <w:spacing w:after="0"/>
              <w:rPr>
                <w:color w:val="auto"/>
              </w:rPr>
            </w:pPr>
            <w:r w:rsidRPr="002C0D13">
              <w:rPr>
                <w:rStyle w:val="Other"/>
                <w:color w:val="auto"/>
              </w:rPr>
              <w:t>4.</w:t>
            </w:r>
          </w:p>
        </w:tc>
        <w:tc>
          <w:tcPr>
            <w:tcW w:w="3701" w:type="dxa"/>
            <w:shd w:val="clear" w:color="auto" w:fill="auto"/>
            <w:vAlign w:val="center"/>
          </w:tcPr>
          <w:p w14:paraId="25C7A8D7" w14:textId="77777777" w:rsidR="006C5506" w:rsidRPr="002C0D13" w:rsidRDefault="007A1DE0">
            <w:pPr>
              <w:pStyle w:val="Other0"/>
              <w:spacing w:after="0"/>
              <w:ind w:left="240"/>
              <w:jc w:val="both"/>
              <w:rPr>
                <w:color w:val="auto"/>
              </w:rPr>
            </w:pPr>
            <w:r w:rsidRPr="002C0D13">
              <w:rPr>
                <w:rStyle w:val="Other"/>
                <w:color w:val="auto"/>
              </w:rPr>
              <w:t>Type of nozzle provided.</w:t>
            </w:r>
          </w:p>
        </w:tc>
        <w:tc>
          <w:tcPr>
            <w:tcW w:w="1344" w:type="dxa"/>
            <w:shd w:val="clear" w:color="auto" w:fill="auto"/>
            <w:vAlign w:val="center"/>
          </w:tcPr>
          <w:p w14:paraId="77A50663"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0F2EC5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5261A07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201E4AE" w14:textId="77777777">
        <w:trPr>
          <w:trHeight w:hRule="exact" w:val="504"/>
          <w:jc w:val="center"/>
        </w:trPr>
        <w:tc>
          <w:tcPr>
            <w:tcW w:w="773" w:type="dxa"/>
            <w:shd w:val="clear" w:color="auto" w:fill="auto"/>
            <w:vAlign w:val="center"/>
          </w:tcPr>
          <w:p w14:paraId="4F19B1DA" w14:textId="77777777" w:rsidR="006C5506" w:rsidRPr="002C0D13" w:rsidRDefault="007A1DE0">
            <w:pPr>
              <w:pStyle w:val="Other0"/>
              <w:spacing w:after="0"/>
              <w:rPr>
                <w:color w:val="auto"/>
              </w:rPr>
            </w:pPr>
            <w:r w:rsidRPr="002C0D13">
              <w:rPr>
                <w:rStyle w:val="Other"/>
                <w:color w:val="auto"/>
              </w:rPr>
              <w:t>5.</w:t>
            </w:r>
          </w:p>
        </w:tc>
        <w:tc>
          <w:tcPr>
            <w:tcW w:w="3701" w:type="dxa"/>
            <w:shd w:val="clear" w:color="auto" w:fill="auto"/>
            <w:vAlign w:val="center"/>
          </w:tcPr>
          <w:p w14:paraId="27C8CBAB" w14:textId="77777777" w:rsidR="006C5506" w:rsidRPr="002C0D13" w:rsidRDefault="007A1DE0">
            <w:pPr>
              <w:pStyle w:val="Other0"/>
              <w:spacing w:after="0"/>
              <w:ind w:left="240"/>
              <w:jc w:val="both"/>
              <w:rPr>
                <w:color w:val="auto"/>
              </w:rPr>
            </w:pPr>
            <w:r w:rsidRPr="002C0D13">
              <w:rPr>
                <w:rStyle w:val="Other"/>
                <w:color w:val="auto"/>
              </w:rPr>
              <w:t>Details of Fire Hose Coupling.</w:t>
            </w:r>
          </w:p>
        </w:tc>
        <w:tc>
          <w:tcPr>
            <w:tcW w:w="1344" w:type="dxa"/>
            <w:shd w:val="clear" w:color="auto" w:fill="auto"/>
            <w:vAlign w:val="center"/>
          </w:tcPr>
          <w:p w14:paraId="5D3A1FEF"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9E7F23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7244BC8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E77F3E4" w14:textId="77777777">
        <w:trPr>
          <w:trHeight w:hRule="exact" w:val="514"/>
          <w:jc w:val="center"/>
        </w:trPr>
        <w:tc>
          <w:tcPr>
            <w:tcW w:w="773" w:type="dxa"/>
            <w:shd w:val="clear" w:color="auto" w:fill="auto"/>
            <w:vAlign w:val="center"/>
          </w:tcPr>
          <w:p w14:paraId="2DAECC71" w14:textId="77777777" w:rsidR="006C5506" w:rsidRPr="002C0D13" w:rsidRDefault="007A1DE0">
            <w:pPr>
              <w:pStyle w:val="Other0"/>
              <w:spacing w:after="0"/>
              <w:rPr>
                <w:color w:val="auto"/>
              </w:rPr>
            </w:pPr>
            <w:r w:rsidRPr="002C0D13">
              <w:rPr>
                <w:rStyle w:val="Other"/>
                <w:color w:val="auto"/>
              </w:rPr>
              <w:t>6.</w:t>
            </w:r>
          </w:p>
        </w:tc>
        <w:tc>
          <w:tcPr>
            <w:tcW w:w="3701" w:type="dxa"/>
            <w:shd w:val="clear" w:color="auto" w:fill="auto"/>
            <w:vAlign w:val="center"/>
          </w:tcPr>
          <w:p w14:paraId="25E5CDBD" w14:textId="77777777" w:rsidR="006C5506" w:rsidRPr="002C0D13" w:rsidRDefault="007A1DE0">
            <w:pPr>
              <w:pStyle w:val="Other0"/>
              <w:spacing w:after="0"/>
              <w:ind w:left="240"/>
              <w:jc w:val="both"/>
              <w:rPr>
                <w:color w:val="auto"/>
              </w:rPr>
            </w:pPr>
            <w:r w:rsidRPr="002C0D13">
              <w:rPr>
                <w:rStyle w:val="Other"/>
                <w:color w:val="auto"/>
              </w:rPr>
              <w:t>Safe working Pressure</w:t>
            </w:r>
          </w:p>
        </w:tc>
        <w:tc>
          <w:tcPr>
            <w:tcW w:w="1344" w:type="dxa"/>
            <w:shd w:val="clear" w:color="auto" w:fill="auto"/>
            <w:vAlign w:val="center"/>
          </w:tcPr>
          <w:p w14:paraId="7C129875" w14:textId="77777777" w:rsidR="006C5506" w:rsidRPr="002C0D13" w:rsidRDefault="007A1DE0">
            <w:pPr>
              <w:pStyle w:val="Other0"/>
              <w:tabs>
                <w:tab w:val="left" w:pos="1161"/>
              </w:tabs>
              <w:spacing w:after="0"/>
              <w:ind w:firstLine="220"/>
              <w:rPr>
                <w:color w:val="auto"/>
              </w:rPr>
            </w:pPr>
            <w:r w:rsidRPr="002C0D13">
              <w:rPr>
                <w:rStyle w:val="Other"/>
                <w:color w:val="auto"/>
              </w:rPr>
              <w:t>N/m</w:t>
            </w:r>
            <w:r w:rsidRPr="002C0D13">
              <w:rPr>
                <w:rStyle w:val="Other"/>
                <w:color w:val="auto"/>
                <w:vertAlign w:val="superscript"/>
              </w:rPr>
              <w:t>2</w:t>
            </w:r>
            <w:r w:rsidRPr="002C0D13">
              <w:rPr>
                <w:rStyle w:val="Other"/>
                <w:color w:val="auto"/>
              </w:rPr>
              <w:tab/>
              <w:t>_</w:t>
            </w:r>
          </w:p>
        </w:tc>
        <w:tc>
          <w:tcPr>
            <w:tcW w:w="1613" w:type="dxa"/>
            <w:shd w:val="clear" w:color="auto" w:fill="auto"/>
            <w:vAlign w:val="bottom"/>
          </w:tcPr>
          <w:p w14:paraId="706FC7A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0B4C0567"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AEE9859" w14:textId="77777777">
        <w:trPr>
          <w:trHeight w:hRule="exact" w:val="509"/>
          <w:jc w:val="center"/>
        </w:trPr>
        <w:tc>
          <w:tcPr>
            <w:tcW w:w="773" w:type="dxa"/>
            <w:shd w:val="clear" w:color="auto" w:fill="auto"/>
            <w:vAlign w:val="center"/>
          </w:tcPr>
          <w:p w14:paraId="5AD469DD" w14:textId="77777777" w:rsidR="006C5506" w:rsidRPr="002C0D13" w:rsidRDefault="007A1DE0">
            <w:pPr>
              <w:pStyle w:val="Other0"/>
              <w:spacing w:after="0"/>
              <w:rPr>
                <w:color w:val="auto"/>
              </w:rPr>
            </w:pPr>
            <w:r w:rsidRPr="002C0D13">
              <w:rPr>
                <w:rStyle w:val="Other"/>
                <w:color w:val="auto"/>
              </w:rPr>
              <w:t>7.</w:t>
            </w:r>
          </w:p>
        </w:tc>
        <w:tc>
          <w:tcPr>
            <w:tcW w:w="3701" w:type="dxa"/>
            <w:shd w:val="clear" w:color="auto" w:fill="auto"/>
            <w:vAlign w:val="center"/>
          </w:tcPr>
          <w:p w14:paraId="21EE1CD4" w14:textId="77777777" w:rsidR="006C5506" w:rsidRPr="002C0D13" w:rsidRDefault="007A1DE0">
            <w:pPr>
              <w:pStyle w:val="Other0"/>
              <w:spacing w:after="0"/>
              <w:ind w:left="240"/>
              <w:jc w:val="both"/>
              <w:rPr>
                <w:color w:val="auto"/>
              </w:rPr>
            </w:pPr>
            <w:r w:rsidRPr="002C0D13">
              <w:rPr>
                <w:rStyle w:val="Other"/>
                <w:color w:val="auto"/>
              </w:rPr>
              <w:t>Bursting pressure</w:t>
            </w:r>
          </w:p>
        </w:tc>
        <w:tc>
          <w:tcPr>
            <w:tcW w:w="1344" w:type="dxa"/>
            <w:shd w:val="clear" w:color="auto" w:fill="auto"/>
            <w:vAlign w:val="center"/>
          </w:tcPr>
          <w:p w14:paraId="46D4A6D0" w14:textId="77777777" w:rsidR="006C5506" w:rsidRPr="002C0D13" w:rsidRDefault="007A1DE0">
            <w:pPr>
              <w:pStyle w:val="Other0"/>
              <w:tabs>
                <w:tab w:val="left" w:pos="1161"/>
              </w:tabs>
              <w:spacing w:after="0"/>
              <w:ind w:firstLine="220"/>
              <w:rPr>
                <w:color w:val="auto"/>
              </w:rPr>
            </w:pPr>
            <w:r w:rsidRPr="002C0D13">
              <w:rPr>
                <w:rStyle w:val="Other"/>
                <w:color w:val="auto"/>
              </w:rPr>
              <w:t>N/m</w:t>
            </w:r>
            <w:r w:rsidRPr="002C0D13">
              <w:rPr>
                <w:rStyle w:val="Other"/>
                <w:color w:val="auto"/>
                <w:vertAlign w:val="superscript"/>
              </w:rPr>
              <w:t>2</w:t>
            </w:r>
            <w:r w:rsidRPr="002C0D13">
              <w:rPr>
                <w:rStyle w:val="Other"/>
                <w:color w:val="auto"/>
              </w:rPr>
              <w:tab/>
              <w:t>_</w:t>
            </w:r>
          </w:p>
        </w:tc>
        <w:tc>
          <w:tcPr>
            <w:tcW w:w="1613" w:type="dxa"/>
            <w:shd w:val="clear" w:color="auto" w:fill="auto"/>
            <w:vAlign w:val="bottom"/>
          </w:tcPr>
          <w:p w14:paraId="6710636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shd w:val="clear" w:color="auto" w:fill="auto"/>
            <w:vAlign w:val="bottom"/>
          </w:tcPr>
          <w:p w14:paraId="7AC38C6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A241C40" w14:textId="77777777">
        <w:trPr>
          <w:trHeight w:hRule="exact" w:val="494"/>
          <w:jc w:val="center"/>
        </w:trPr>
        <w:tc>
          <w:tcPr>
            <w:tcW w:w="773" w:type="dxa"/>
            <w:shd w:val="clear" w:color="auto" w:fill="auto"/>
            <w:vAlign w:val="center"/>
          </w:tcPr>
          <w:p w14:paraId="6E576014" w14:textId="77777777" w:rsidR="006C5506" w:rsidRPr="002C0D13" w:rsidRDefault="007A1DE0">
            <w:pPr>
              <w:pStyle w:val="Other0"/>
              <w:spacing w:after="0"/>
              <w:rPr>
                <w:color w:val="auto"/>
              </w:rPr>
            </w:pPr>
            <w:r w:rsidRPr="002C0D13">
              <w:rPr>
                <w:rStyle w:val="Other"/>
                <w:color w:val="auto"/>
              </w:rPr>
              <w:t>8.</w:t>
            </w:r>
          </w:p>
        </w:tc>
        <w:tc>
          <w:tcPr>
            <w:tcW w:w="3701" w:type="dxa"/>
            <w:shd w:val="clear" w:color="auto" w:fill="auto"/>
            <w:vAlign w:val="center"/>
          </w:tcPr>
          <w:p w14:paraId="290DBFA0" w14:textId="77777777" w:rsidR="006C5506" w:rsidRPr="002C0D13" w:rsidRDefault="007A1DE0">
            <w:pPr>
              <w:pStyle w:val="Other0"/>
              <w:spacing w:after="0"/>
              <w:ind w:left="240"/>
              <w:jc w:val="both"/>
              <w:rPr>
                <w:color w:val="auto"/>
              </w:rPr>
            </w:pPr>
            <w:r w:rsidRPr="002C0D13">
              <w:rPr>
                <w:rStyle w:val="Other"/>
                <w:color w:val="auto"/>
              </w:rPr>
              <w:t>Standard to which it conforms.</w:t>
            </w:r>
          </w:p>
        </w:tc>
        <w:tc>
          <w:tcPr>
            <w:tcW w:w="1344" w:type="dxa"/>
            <w:shd w:val="clear" w:color="auto" w:fill="auto"/>
            <w:vAlign w:val="center"/>
          </w:tcPr>
          <w:p w14:paraId="0F7D2762"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F5C8E4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CCC068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92BB066" w14:textId="77777777">
        <w:trPr>
          <w:trHeight w:hRule="exact" w:val="509"/>
          <w:jc w:val="center"/>
        </w:trPr>
        <w:tc>
          <w:tcPr>
            <w:tcW w:w="773" w:type="dxa"/>
            <w:shd w:val="clear" w:color="auto" w:fill="auto"/>
            <w:vAlign w:val="center"/>
          </w:tcPr>
          <w:p w14:paraId="465C9299" w14:textId="77777777" w:rsidR="006C5506" w:rsidRPr="002C0D13" w:rsidRDefault="007A1DE0">
            <w:pPr>
              <w:pStyle w:val="Other0"/>
              <w:spacing w:after="0"/>
              <w:rPr>
                <w:color w:val="auto"/>
              </w:rPr>
            </w:pPr>
            <w:r w:rsidRPr="002C0D13">
              <w:rPr>
                <w:rStyle w:val="Other"/>
                <w:color w:val="auto"/>
              </w:rPr>
              <w:t>9.</w:t>
            </w:r>
          </w:p>
        </w:tc>
        <w:tc>
          <w:tcPr>
            <w:tcW w:w="3701" w:type="dxa"/>
            <w:shd w:val="clear" w:color="auto" w:fill="auto"/>
            <w:vAlign w:val="center"/>
          </w:tcPr>
          <w:p w14:paraId="6870DF21" w14:textId="77777777" w:rsidR="006C5506" w:rsidRPr="002C0D13" w:rsidRDefault="007A1DE0">
            <w:pPr>
              <w:pStyle w:val="Other0"/>
              <w:spacing w:after="0"/>
              <w:ind w:left="240"/>
              <w:jc w:val="both"/>
              <w:rPr>
                <w:color w:val="auto"/>
              </w:rPr>
            </w:pPr>
            <w:r w:rsidRPr="002C0D13">
              <w:rPr>
                <w:rStyle w:val="Other"/>
                <w:color w:val="auto"/>
              </w:rPr>
              <w:t>Details of Wheeled Unit.</w:t>
            </w:r>
          </w:p>
        </w:tc>
        <w:tc>
          <w:tcPr>
            <w:tcW w:w="1344" w:type="dxa"/>
            <w:shd w:val="clear" w:color="auto" w:fill="auto"/>
            <w:vAlign w:val="center"/>
          </w:tcPr>
          <w:p w14:paraId="4D2CF63D"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0EF68A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B8F07D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B875442" w14:textId="77777777">
        <w:trPr>
          <w:trHeight w:hRule="exact" w:val="523"/>
          <w:jc w:val="center"/>
        </w:trPr>
        <w:tc>
          <w:tcPr>
            <w:tcW w:w="773" w:type="dxa"/>
            <w:shd w:val="clear" w:color="auto" w:fill="auto"/>
            <w:vAlign w:val="center"/>
          </w:tcPr>
          <w:p w14:paraId="6C1AF9DE" w14:textId="77777777" w:rsidR="006C5506" w:rsidRPr="002C0D13" w:rsidRDefault="007A1DE0">
            <w:pPr>
              <w:pStyle w:val="Other0"/>
              <w:spacing w:after="0"/>
              <w:rPr>
                <w:color w:val="auto"/>
              </w:rPr>
            </w:pPr>
            <w:r w:rsidRPr="002C0D13">
              <w:rPr>
                <w:rStyle w:val="Other"/>
                <w:color w:val="auto"/>
              </w:rPr>
              <w:t>F.</w:t>
            </w:r>
          </w:p>
        </w:tc>
        <w:tc>
          <w:tcPr>
            <w:tcW w:w="3701" w:type="dxa"/>
            <w:shd w:val="clear" w:color="auto" w:fill="auto"/>
            <w:vAlign w:val="center"/>
          </w:tcPr>
          <w:p w14:paraId="61F0980E" w14:textId="77777777" w:rsidR="006C5506" w:rsidRPr="002C0D13" w:rsidRDefault="007A1DE0">
            <w:pPr>
              <w:pStyle w:val="Other0"/>
              <w:spacing w:after="0"/>
              <w:ind w:left="240"/>
              <w:jc w:val="both"/>
              <w:rPr>
                <w:color w:val="auto"/>
              </w:rPr>
            </w:pPr>
            <w:r w:rsidRPr="002C0D13">
              <w:rPr>
                <w:rStyle w:val="Other"/>
                <w:color w:val="auto"/>
              </w:rPr>
              <w:t>Fire hydrants</w:t>
            </w:r>
          </w:p>
        </w:tc>
        <w:tc>
          <w:tcPr>
            <w:tcW w:w="1344" w:type="dxa"/>
            <w:shd w:val="clear" w:color="auto" w:fill="auto"/>
          </w:tcPr>
          <w:p w14:paraId="66064C31" w14:textId="77777777" w:rsidR="006C5506" w:rsidRPr="002C0D13" w:rsidRDefault="006C5506">
            <w:pPr>
              <w:rPr>
                <w:color w:val="auto"/>
                <w:sz w:val="10"/>
                <w:szCs w:val="10"/>
              </w:rPr>
            </w:pPr>
          </w:p>
        </w:tc>
        <w:tc>
          <w:tcPr>
            <w:tcW w:w="1613" w:type="dxa"/>
            <w:shd w:val="clear" w:color="auto" w:fill="auto"/>
          </w:tcPr>
          <w:p w14:paraId="1AA5DE5A" w14:textId="77777777" w:rsidR="006C5506" w:rsidRPr="002C0D13" w:rsidRDefault="006C5506">
            <w:pPr>
              <w:rPr>
                <w:color w:val="auto"/>
                <w:sz w:val="10"/>
                <w:szCs w:val="10"/>
              </w:rPr>
            </w:pPr>
          </w:p>
        </w:tc>
        <w:tc>
          <w:tcPr>
            <w:tcW w:w="2050" w:type="dxa"/>
            <w:shd w:val="clear" w:color="auto" w:fill="auto"/>
          </w:tcPr>
          <w:p w14:paraId="684FE168" w14:textId="77777777" w:rsidR="006C5506" w:rsidRPr="002C0D13" w:rsidRDefault="006C5506">
            <w:pPr>
              <w:rPr>
                <w:color w:val="auto"/>
                <w:sz w:val="10"/>
                <w:szCs w:val="10"/>
              </w:rPr>
            </w:pPr>
          </w:p>
        </w:tc>
      </w:tr>
      <w:tr w:rsidR="002C0D13" w:rsidRPr="002C0D13" w14:paraId="2F5C45E3" w14:textId="77777777">
        <w:trPr>
          <w:trHeight w:hRule="exact" w:val="494"/>
          <w:jc w:val="center"/>
        </w:trPr>
        <w:tc>
          <w:tcPr>
            <w:tcW w:w="773" w:type="dxa"/>
            <w:shd w:val="clear" w:color="auto" w:fill="auto"/>
            <w:vAlign w:val="center"/>
          </w:tcPr>
          <w:p w14:paraId="71B83D04" w14:textId="77777777" w:rsidR="006C5506" w:rsidRPr="002C0D13" w:rsidRDefault="007A1DE0">
            <w:pPr>
              <w:pStyle w:val="Other0"/>
              <w:spacing w:after="0"/>
              <w:rPr>
                <w:color w:val="auto"/>
              </w:rPr>
            </w:pPr>
            <w:r w:rsidRPr="002C0D13">
              <w:rPr>
                <w:rStyle w:val="Other"/>
                <w:color w:val="auto"/>
              </w:rPr>
              <w:t>1.</w:t>
            </w:r>
          </w:p>
        </w:tc>
        <w:tc>
          <w:tcPr>
            <w:tcW w:w="3701" w:type="dxa"/>
            <w:shd w:val="clear" w:color="auto" w:fill="auto"/>
            <w:vAlign w:val="center"/>
          </w:tcPr>
          <w:p w14:paraId="4409C8E0" w14:textId="77777777" w:rsidR="006C5506" w:rsidRPr="002C0D13" w:rsidRDefault="007A1DE0">
            <w:pPr>
              <w:pStyle w:val="Other0"/>
              <w:spacing w:after="0"/>
              <w:ind w:left="240"/>
              <w:jc w:val="both"/>
              <w:rPr>
                <w:color w:val="auto"/>
              </w:rPr>
            </w:pPr>
            <w:r w:rsidRPr="002C0D13">
              <w:rPr>
                <w:rStyle w:val="Other"/>
                <w:color w:val="auto"/>
              </w:rPr>
              <w:t>Manufacturer</w:t>
            </w:r>
          </w:p>
        </w:tc>
        <w:tc>
          <w:tcPr>
            <w:tcW w:w="1344" w:type="dxa"/>
            <w:shd w:val="clear" w:color="auto" w:fill="auto"/>
            <w:vAlign w:val="center"/>
          </w:tcPr>
          <w:p w14:paraId="466C0E1E"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A667F7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09341D7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FFAEA94" w14:textId="77777777">
        <w:trPr>
          <w:trHeight w:hRule="exact" w:val="509"/>
          <w:jc w:val="center"/>
        </w:trPr>
        <w:tc>
          <w:tcPr>
            <w:tcW w:w="773" w:type="dxa"/>
            <w:shd w:val="clear" w:color="auto" w:fill="auto"/>
            <w:vAlign w:val="center"/>
          </w:tcPr>
          <w:p w14:paraId="01F1EA83" w14:textId="77777777" w:rsidR="006C5506" w:rsidRPr="002C0D13" w:rsidRDefault="007A1DE0">
            <w:pPr>
              <w:pStyle w:val="Other0"/>
              <w:spacing w:after="0"/>
              <w:rPr>
                <w:color w:val="auto"/>
              </w:rPr>
            </w:pPr>
            <w:r w:rsidRPr="002C0D13">
              <w:rPr>
                <w:rStyle w:val="Other"/>
                <w:color w:val="auto"/>
              </w:rPr>
              <w:t>2.</w:t>
            </w:r>
          </w:p>
        </w:tc>
        <w:tc>
          <w:tcPr>
            <w:tcW w:w="3701" w:type="dxa"/>
            <w:shd w:val="clear" w:color="auto" w:fill="auto"/>
            <w:vAlign w:val="center"/>
          </w:tcPr>
          <w:p w14:paraId="38BE5D49" w14:textId="77777777" w:rsidR="006C5506" w:rsidRPr="002C0D13" w:rsidRDefault="007A1DE0">
            <w:pPr>
              <w:pStyle w:val="Other0"/>
              <w:spacing w:after="0"/>
              <w:ind w:left="240"/>
              <w:jc w:val="both"/>
              <w:rPr>
                <w:color w:val="auto"/>
              </w:rPr>
            </w:pPr>
            <w:r w:rsidRPr="002C0D13">
              <w:rPr>
                <w:rStyle w:val="Other"/>
                <w:color w:val="auto"/>
              </w:rPr>
              <w:t>Overall dimensional data</w:t>
            </w:r>
          </w:p>
        </w:tc>
        <w:tc>
          <w:tcPr>
            <w:tcW w:w="1344" w:type="dxa"/>
            <w:shd w:val="clear" w:color="auto" w:fill="auto"/>
            <w:vAlign w:val="center"/>
          </w:tcPr>
          <w:p w14:paraId="7A0D8E1D"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511E22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4A1DB02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57282D9" w14:textId="77777777">
        <w:trPr>
          <w:trHeight w:hRule="exact" w:val="509"/>
          <w:jc w:val="center"/>
        </w:trPr>
        <w:tc>
          <w:tcPr>
            <w:tcW w:w="773" w:type="dxa"/>
            <w:shd w:val="clear" w:color="auto" w:fill="auto"/>
            <w:vAlign w:val="center"/>
          </w:tcPr>
          <w:p w14:paraId="080634FE" w14:textId="77777777" w:rsidR="006C5506" w:rsidRPr="002C0D13" w:rsidRDefault="007A1DE0">
            <w:pPr>
              <w:pStyle w:val="Other0"/>
              <w:spacing w:after="0"/>
              <w:rPr>
                <w:color w:val="auto"/>
              </w:rPr>
            </w:pPr>
            <w:r w:rsidRPr="002C0D13">
              <w:rPr>
                <w:rStyle w:val="Other"/>
                <w:color w:val="auto"/>
              </w:rPr>
              <w:t>3.</w:t>
            </w:r>
          </w:p>
        </w:tc>
        <w:tc>
          <w:tcPr>
            <w:tcW w:w="3701" w:type="dxa"/>
            <w:shd w:val="clear" w:color="auto" w:fill="auto"/>
            <w:vAlign w:val="center"/>
          </w:tcPr>
          <w:p w14:paraId="712BA63F" w14:textId="77777777" w:rsidR="006C5506" w:rsidRPr="002C0D13" w:rsidRDefault="007A1DE0">
            <w:pPr>
              <w:pStyle w:val="Other0"/>
              <w:spacing w:after="0"/>
              <w:ind w:left="240"/>
              <w:jc w:val="both"/>
              <w:rPr>
                <w:color w:val="auto"/>
              </w:rPr>
            </w:pPr>
            <w:r w:rsidRPr="002C0D13">
              <w:rPr>
                <w:rStyle w:val="Other"/>
                <w:color w:val="auto"/>
              </w:rPr>
              <w:t>No. of outlets</w:t>
            </w:r>
          </w:p>
        </w:tc>
        <w:tc>
          <w:tcPr>
            <w:tcW w:w="1344" w:type="dxa"/>
            <w:shd w:val="clear" w:color="auto" w:fill="auto"/>
            <w:vAlign w:val="center"/>
          </w:tcPr>
          <w:p w14:paraId="3295C502"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6B3BCF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2864FE0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2800FEE" w14:textId="77777777">
        <w:trPr>
          <w:trHeight w:hRule="exact" w:val="509"/>
          <w:jc w:val="center"/>
        </w:trPr>
        <w:tc>
          <w:tcPr>
            <w:tcW w:w="773" w:type="dxa"/>
            <w:shd w:val="clear" w:color="auto" w:fill="auto"/>
            <w:vAlign w:val="center"/>
          </w:tcPr>
          <w:p w14:paraId="5512A808" w14:textId="77777777" w:rsidR="006C5506" w:rsidRPr="002C0D13" w:rsidRDefault="007A1DE0">
            <w:pPr>
              <w:pStyle w:val="Other0"/>
              <w:spacing w:after="0"/>
              <w:rPr>
                <w:color w:val="auto"/>
              </w:rPr>
            </w:pPr>
            <w:r w:rsidRPr="002C0D13">
              <w:rPr>
                <w:rStyle w:val="Other"/>
                <w:color w:val="auto"/>
              </w:rPr>
              <w:t>4.</w:t>
            </w:r>
          </w:p>
        </w:tc>
        <w:tc>
          <w:tcPr>
            <w:tcW w:w="3701" w:type="dxa"/>
            <w:shd w:val="clear" w:color="auto" w:fill="auto"/>
            <w:vAlign w:val="center"/>
          </w:tcPr>
          <w:p w14:paraId="47C515A5" w14:textId="77777777" w:rsidR="006C5506" w:rsidRPr="002C0D13" w:rsidRDefault="007A1DE0">
            <w:pPr>
              <w:pStyle w:val="Other0"/>
              <w:spacing w:after="0"/>
              <w:ind w:left="240"/>
              <w:jc w:val="both"/>
              <w:rPr>
                <w:color w:val="auto"/>
              </w:rPr>
            </w:pPr>
            <w:r w:rsidRPr="002C0D13">
              <w:rPr>
                <w:rStyle w:val="Other"/>
                <w:color w:val="auto"/>
              </w:rPr>
              <w:t>Dia of each outlet</w:t>
            </w:r>
          </w:p>
        </w:tc>
        <w:tc>
          <w:tcPr>
            <w:tcW w:w="1344" w:type="dxa"/>
            <w:shd w:val="clear" w:color="auto" w:fill="auto"/>
            <w:vAlign w:val="center"/>
          </w:tcPr>
          <w:p w14:paraId="6EDC3381" w14:textId="77777777" w:rsidR="006C5506" w:rsidRPr="002C0D13" w:rsidRDefault="007A1DE0">
            <w:pPr>
              <w:pStyle w:val="Other0"/>
              <w:tabs>
                <w:tab w:val="left" w:pos="1194"/>
              </w:tabs>
              <w:spacing w:after="0"/>
              <w:ind w:firstLine="22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0B0D088"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6A3C9DD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1A29394" w14:textId="77777777">
        <w:trPr>
          <w:trHeight w:hRule="exact" w:val="509"/>
          <w:jc w:val="center"/>
        </w:trPr>
        <w:tc>
          <w:tcPr>
            <w:tcW w:w="773" w:type="dxa"/>
            <w:shd w:val="clear" w:color="auto" w:fill="auto"/>
            <w:vAlign w:val="center"/>
          </w:tcPr>
          <w:p w14:paraId="75EFFA98" w14:textId="77777777" w:rsidR="006C5506" w:rsidRPr="002C0D13" w:rsidRDefault="007A1DE0">
            <w:pPr>
              <w:pStyle w:val="Other0"/>
              <w:spacing w:after="0"/>
              <w:rPr>
                <w:color w:val="auto"/>
              </w:rPr>
            </w:pPr>
            <w:r w:rsidRPr="002C0D13">
              <w:rPr>
                <w:rStyle w:val="Other"/>
                <w:color w:val="auto"/>
              </w:rPr>
              <w:t>5.</w:t>
            </w:r>
          </w:p>
        </w:tc>
        <w:tc>
          <w:tcPr>
            <w:tcW w:w="3701" w:type="dxa"/>
            <w:shd w:val="clear" w:color="auto" w:fill="auto"/>
            <w:vAlign w:val="center"/>
          </w:tcPr>
          <w:p w14:paraId="126D90F5" w14:textId="77777777" w:rsidR="006C5506" w:rsidRPr="002C0D13" w:rsidRDefault="007A1DE0">
            <w:pPr>
              <w:pStyle w:val="Other0"/>
              <w:spacing w:after="0"/>
              <w:ind w:left="240"/>
              <w:jc w:val="both"/>
              <w:rPr>
                <w:color w:val="auto"/>
              </w:rPr>
            </w:pPr>
            <w:r w:rsidRPr="002C0D13">
              <w:rPr>
                <w:rStyle w:val="Other"/>
                <w:color w:val="auto"/>
              </w:rPr>
              <w:t>Dia of inlet</w:t>
            </w:r>
          </w:p>
        </w:tc>
        <w:tc>
          <w:tcPr>
            <w:tcW w:w="1344" w:type="dxa"/>
            <w:shd w:val="clear" w:color="auto" w:fill="auto"/>
            <w:vAlign w:val="center"/>
          </w:tcPr>
          <w:p w14:paraId="105EC4AC" w14:textId="77777777" w:rsidR="006C5506" w:rsidRPr="002C0D13" w:rsidRDefault="007A1DE0">
            <w:pPr>
              <w:pStyle w:val="Other0"/>
              <w:tabs>
                <w:tab w:val="left" w:pos="1194"/>
              </w:tabs>
              <w:spacing w:after="0"/>
              <w:ind w:firstLine="22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EABC0C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shd w:val="clear" w:color="auto" w:fill="auto"/>
            <w:vAlign w:val="bottom"/>
          </w:tcPr>
          <w:p w14:paraId="3E0F079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A660B64" w14:textId="77777777">
        <w:trPr>
          <w:trHeight w:hRule="exact" w:val="370"/>
          <w:jc w:val="center"/>
        </w:trPr>
        <w:tc>
          <w:tcPr>
            <w:tcW w:w="773" w:type="dxa"/>
            <w:shd w:val="clear" w:color="auto" w:fill="auto"/>
            <w:vAlign w:val="bottom"/>
          </w:tcPr>
          <w:p w14:paraId="3504744D" w14:textId="77777777" w:rsidR="006C5506" w:rsidRPr="002C0D13" w:rsidRDefault="007A1DE0">
            <w:pPr>
              <w:pStyle w:val="Other0"/>
              <w:spacing w:after="0"/>
              <w:rPr>
                <w:color w:val="auto"/>
              </w:rPr>
            </w:pPr>
            <w:r w:rsidRPr="002C0D13">
              <w:rPr>
                <w:rStyle w:val="Other"/>
                <w:color w:val="auto"/>
              </w:rPr>
              <w:t>6.</w:t>
            </w:r>
          </w:p>
        </w:tc>
        <w:tc>
          <w:tcPr>
            <w:tcW w:w="3701" w:type="dxa"/>
            <w:shd w:val="clear" w:color="auto" w:fill="auto"/>
            <w:vAlign w:val="bottom"/>
          </w:tcPr>
          <w:p w14:paraId="06EE7828" w14:textId="77777777" w:rsidR="006C5506" w:rsidRPr="002C0D13" w:rsidRDefault="007A1DE0">
            <w:pPr>
              <w:pStyle w:val="Other0"/>
              <w:spacing w:after="0"/>
              <w:ind w:left="240"/>
              <w:jc w:val="both"/>
              <w:rPr>
                <w:color w:val="auto"/>
              </w:rPr>
            </w:pPr>
            <w:r w:rsidRPr="002C0D13">
              <w:rPr>
                <w:rStyle w:val="Other"/>
                <w:color w:val="auto"/>
              </w:rPr>
              <w:t>Details of couplings for the hose</w:t>
            </w:r>
          </w:p>
        </w:tc>
        <w:tc>
          <w:tcPr>
            <w:tcW w:w="1344" w:type="dxa"/>
            <w:tcBorders>
              <w:bottom w:val="single" w:sz="4" w:space="0" w:color="auto"/>
            </w:tcBorders>
            <w:shd w:val="clear" w:color="auto" w:fill="auto"/>
            <w:vAlign w:val="bottom"/>
          </w:tcPr>
          <w:p w14:paraId="05844344" w14:textId="77777777" w:rsidR="006C5506" w:rsidRPr="002C0D13" w:rsidRDefault="007A1DE0">
            <w:pPr>
              <w:pStyle w:val="Other0"/>
              <w:spacing w:after="0"/>
              <w:ind w:firstLine="22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3E154C0A"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5212E849" w14:textId="77777777" w:rsidR="006C5506" w:rsidRPr="002C0D13" w:rsidRDefault="006C5506">
            <w:pPr>
              <w:rPr>
                <w:color w:val="auto"/>
                <w:sz w:val="10"/>
                <w:szCs w:val="10"/>
              </w:rPr>
            </w:pPr>
          </w:p>
        </w:tc>
      </w:tr>
    </w:tbl>
    <w:p w14:paraId="77CFD11E" w14:textId="77777777" w:rsidR="006C5506" w:rsidRPr="002C0D13" w:rsidRDefault="007A1DE0">
      <w:pPr>
        <w:spacing w:line="1" w:lineRule="exact"/>
        <w:rPr>
          <w:color w:val="auto"/>
          <w:sz w:val="2"/>
          <w:szCs w:val="2"/>
        </w:rPr>
      </w:pPr>
      <w:r w:rsidRPr="002C0D13">
        <w:rPr>
          <w:color w:val="auto"/>
        </w:rPr>
        <w:br w:type="page"/>
      </w:r>
    </w:p>
    <w:p w14:paraId="7A966B46" w14:textId="6D07FE68" w:rsidR="006C5506" w:rsidRPr="002C0D13" w:rsidRDefault="007A1DE0">
      <w:pPr>
        <w:pStyle w:val="Tablecaption0"/>
        <w:tabs>
          <w:tab w:val="left" w:pos="4757"/>
          <w:tab w:val="left" w:pos="7925"/>
        </w:tabs>
        <w:ind w:left="14"/>
        <w:rPr>
          <w:color w:val="auto"/>
        </w:rPr>
      </w:pPr>
      <w:r w:rsidRPr="002C0D13">
        <w:rPr>
          <w:rStyle w:val="Tablecaption"/>
          <w:color w:val="auto"/>
        </w:rPr>
        <w:lastRenderedPageBreak/>
        <w:tab/>
      </w:r>
      <w:r w:rsidRPr="002C0D13">
        <w:rPr>
          <w:rStyle w:val="Tablecaption"/>
          <w:color w:val="auto"/>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610"/>
        <w:gridCol w:w="3835"/>
        <w:gridCol w:w="4579"/>
      </w:tblGrid>
      <w:tr w:rsidR="002C0D13" w:rsidRPr="002C0D13" w14:paraId="60410EA0" w14:textId="77777777">
        <w:trPr>
          <w:trHeight w:hRule="exact" w:val="221"/>
          <w:jc w:val="center"/>
        </w:trPr>
        <w:tc>
          <w:tcPr>
            <w:tcW w:w="610" w:type="dxa"/>
            <w:shd w:val="clear" w:color="auto" w:fill="auto"/>
            <w:vAlign w:val="bottom"/>
          </w:tcPr>
          <w:p w14:paraId="779E5489" w14:textId="77777777" w:rsidR="006C5506" w:rsidRPr="002C0D13" w:rsidRDefault="007A1DE0">
            <w:pPr>
              <w:pStyle w:val="Other0"/>
              <w:spacing w:after="0"/>
              <w:jc w:val="both"/>
              <w:rPr>
                <w:color w:val="auto"/>
              </w:rPr>
            </w:pPr>
            <w:r w:rsidRPr="002C0D13">
              <w:rPr>
                <w:rStyle w:val="Other"/>
                <w:color w:val="auto"/>
              </w:rPr>
              <w:t>7.</w:t>
            </w:r>
          </w:p>
        </w:tc>
        <w:tc>
          <w:tcPr>
            <w:tcW w:w="3835" w:type="dxa"/>
            <w:shd w:val="clear" w:color="auto" w:fill="auto"/>
            <w:vAlign w:val="bottom"/>
          </w:tcPr>
          <w:p w14:paraId="101E1292" w14:textId="77777777" w:rsidR="006C5506" w:rsidRPr="002C0D13" w:rsidRDefault="007A1DE0">
            <w:pPr>
              <w:pStyle w:val="Other0"/>
              <w:spacing w:after="0"/>
              <w:ind w:firstLine="320"/>
              <w:rPr>
                <w:color w:val="auto"/>
              </w:rPr>
            </w:pPr>
            <w:r w:rsidRPr="002C0D13">
              <w:rPr>
                <w:rStyle w:val="Other"/>
                <w:color w:val="auto"/>
              </w:rPr>
              <w:t>Nominal discharge capacity of each</w:t>
            </w:r>
          </w:p>
        </w:tc>
        <w:tc>
          <w:tcPr>
            <w:tcW w:w="4579" w:type="dxa"/>
            <w:shd w:val="clear" w:color="auto" w:fill="auto"/>
            <w:vAlign w:val="bottom"/>
          </w:tcPr>
          <w:p w14:paraId="6CBB15D2" w14:textId="77777777" w:rsidR="006C5506" w:rsidRPr="002C0D13" w:rsidRDefault="007A1DE0">
            <w:pPr>
              <w:pStyle w:val="Other0"/>
              <w:tabs>
                <w:tab w:val="left" w:pos="1130"/>
                <w:tab w:val="left" w:leader="underscore" w:pos="2454"/>
                <w:tab w:val="left" w:leader="underscore" w:pos="4514"/>
              </w:tabs>
              <w:spacing w:after="0"/>
              <w:ind w:firstLine="160"/>
              <w:rPr>
                <w:color w:val="auto"/>
              </w:rPr>
            </w:pPr>
            <w:r w:rsidRPr="002C0D13">
              <w:rPr>
                <w:rStyle w:val="Other"/>
                <w:color w:val="auto"/>
              </w:rPr>
              <w:t>Lit/</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6AFA748A" w14:textId="77777777">
        <w:trPr>
          <w:trHeight w:hRule="exact" w:val="418"/>
          <w:jc w:val="center"/>
        </w:trPr>
        <w:tc>
          <w:tcPr>
            <w:tcW w:w="610" w:type="dxa"/>
            <w:shd w:val="clear" w:color="auto" w:fill="auto"/>
          </w:tcPr>
          <w:p w14:paraId="3ADAFB59" w14:textId="77777777" w:rsidR="006C5506" w:rsidRPr="002C0D13" w:rsidRDefault="006C5506">
            <w:pPr>
              <w:rPr>
                <w:color w:val="auto"/>
                <w:sz w:val="10"/>
                <w:szCs w:val="10"/>
              </w:rPr>
            </w:pPr>
          </w:p>
        </w:tc>
        <w:tc>
          <w:tcPr>
            <w:tcW w:w="3835" w:type="dxa"/>
            <w:shd w:val="clear" w:color="auto" w:fill="auto"/>
          </w:tcPr>
          <w:p w14:paraId="7DE95C65" w14:textId="77777777" w:rsidR="006C5506" w:rsidRPr="002C0D13" w:rsidRDefault="007A1DE0">
            <w:pPr>
              <w:pStyle w:val="Other0"/>
              <w:spacing w:after="0"/>
              <w:ind w:firstLine="320"/>
              <w:rPr>
                <w:color w:val="auto"/>
              </w:rPr>
            </w:pPr>
            <w:r w:rsidRPr="002C0D13">
              <w:rPr>
                <w:rStyle w:val="Other"/>
                <w:color w:val="auto"/>
              </w:rPr>
              <w:t>outlet.</w:t>
            </w:r>
          </w:p>
        </w:tc>
        <w:tc>
          <w:tcPr>
            <w:tcW w:w="4579" w:type="dxa"/>
            <w:tcBorders>
              <w:top w:val="single" w:sz="4" w:space="0" w:color="auto"/>
            </w:tcBorders>
            <w:shd w:val="clear" w:color="auto" w:fill="auto"/>
          </w:tcPr>
          <w:p w14:paraId="7C8A9170" w14:textId="77777777" w:rsidR="006C5506" w:rsidRPr="002C0D13" w:rsidRDefault="007A1DE0">
            <w:pPr>
              <w:pStyle w:val="Other0"/>
              <w:spacing w:after="0"/>
              <w:ind w:firstLine="160"/>
              <w:rPr>
                <w:color w:val="auto"/>
              </w:rPr>
            </w:pPr>
            <w:r w:rsidRPr="002C0D13">
              <w:rPr>
                <w:rStyle w:val="Other"/>
                <w:color w:val="auto"/>
              </w:rPr>
              <w:t>Minute</w:t>
            </w:r>
          </w:p>
        </w:tc>
      </w:tr>
      <w:tr w:rsidR="002C0D13" w:rsidRPr="002C0D13" w14:paraId="4500DF4A" w14:textId="77777777">
        <w:trPr>
          <w:trHeight w:hRule="exact" w:val="360"/>
          <w:jc w:val="center"/>
        </w:trPr>
        <w:tc>
          <w:tcPr>
            <w:tcW w:w="610" w:type="dxa"/>
            <w:shd w:val="clear" w:color="auto" w:fill="auto"/>
            <w:vAlign w:val="bottom"/>
          </w:tcPr>
          <w:p w14:paraId="2555BFE8" w14:textId="77777777" w:rsidR="006C5506" w:rsidRPr="002C0D13" w:rsidRDefault="007A1DE0">
            <w:pPr>
              <w:pStyle w:val="Other0"/>
              <w:spacing w:after="0"/>
              <w:jc w:val="both"/>
              <w:rPr>
                <w:color w:val="auto"/>
              </w:rPr>
            </w:pPr>
            <w:r w:rsidRPr="002C0D13">
              <w:rPr>
                <w:rStyle w:val="Other"/>
                <w:color w:val="auto"/>
              </w:rPr>
              <w:t>8.</w:t>
            </w:r>
          </w:p>
        </w:tc>
        <w:tc>
          <w:tcPr>
            <w:tcW w:w="3835" w:type="dxa"/>
            <w:shd w:val="clear" w:color="auto" w:fill="auto"/>
            <w:vAlign w:val="bottom"/>
          </w:tcPr>
          <w:p w14:paraId="65AFDECD" w14:textId="77777777" w:rsidR="006C5506" w:rsidRPr="002C0D13" w:rsidRDefault="007A1DE0">
            <w:pPr>
              <w:pStyle w:val="Other0"/>
              <w:spacing w:after="0"/>
              <w:ind w:firstLine="320"/>
              <w:rPr>
                <w:color w:val="auto"/>
              </w:rPr>
            </w:pPr>
            <w:r w:rsidRPr="002C0D13">
              <w:rPr>
                <w:rStyle w:val="Other"/>
                <w:color w:val="auto"/>
              </w:rPr>
              <w:t>Standard to which it conforms.</w:t>
            </w:r>
          </w:p>
        </w:tc>
        <w:tc>
          <w:tcPr>
            <w:tcW w:w="4579" w:type="dxa"/>
            <w:shd w:val="clear" w:color="auto" w:fill="auto"/>
            <w:vAlign w:val="bottom"/>
          </w:tcPr>
          <w:p w14:paraId="27034F2B"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0E78D88" w14:textId="77777777">
        <w:trPr>
          <w:trHeight w:hRule="exact" w:val="614"/>
          <w:jc w:val="center"/>
        </w:trPr>
        <w:tc>
          <w:tcPr>
            <w:tcW w:w="610" w:type="dxa"/>
            <w:shd w:val="clear" w:color="auto" w:fill="auto"/>
            <w:vAlign w:val="center"/>
          </w:tcPr>
          <w:p w14:paraId="4D82FC57" w14:textId="77777777" w:rsidR="006C5506" w:rsidRPr="002C0D13" w:rsidRDefault="007A1DE0">
            <w:pPr>
              <w:pStyle w:val="Other0"/>
              <w:spacing w:after="0"/>
              <w:jc w:val="both"/>
              <w:rPr>
                <w:color w:val="auto"/>
              </w:rPr>
            </w:pPr>
            <w:r w:rsidRPr="002C0D13">
              <w:rPr>
                <w:rStyle w:val="Other"/>
                <w:color w:val="auto"/>
              </w:rPr>
              <w:t>G.</w:t>
            </w:r>
          </w:p>
        </w:tc>
        <w:tc>
          <w:tcPr>
            <w:tcW w:w="3835" w:type="dxa"/>
            <w:shd w:val="clear" w:color="auto" w:fill="auto"/>
            <w:vAlign w:val="center"/>
          </w:tcPr>
          <w:p w14:paraId="35176302" w14:textId="77777777" w:rsidR="006C5506" w:rsidRPr="002C0D13" w:rsidRDefault="007A1DE0">
            <w:pPr>
              <w:pStyle w:val="Other0"/>
              <w:spacing w:after="0"/>
              <w:ind w:firstLine="320"/>
              <w:rPr>
                <w:color w:val="auto"/>
              </w:rPr>
            </w:pPr>
            <w:r w:rsidRPr="002C0D13">
              <w:rPr>
                <w:rStyle w:val="Other"/>
                <w:color w:val="auto"/>
              </w:rPr>
              <w:t>Pipes</w:t>
            </w:r>
          </w:p>
        </w:tc>
        <w:tc>
          <w:tcPr>
            <w:tcW w:w="4579" w:type="dxa"/>
            <w:tcBorders>
              <w:top w:val="single" w:sz="4" w:space="0" w:color="auto"/>
            </w:tcBorders>
            <w:shd w:val="clear" w:color="auto" w:fill="auto"/>
          </w:tcPr>
          <w:p w14:paraId="5D3E0F8D" w14:textId="77777777" w:rsidR="006C5506" w:rsidRPr="002C0D13" w:rsidRDefault="006C5506">
            <w:pPr>
              <w:rPr>
                <w:color w:val="auto"/>
                <w:sz w:val="10"/>
                <w:szCs w:val="10"/>
              </w:rPr>
            </w:pPr>
          </w:p>
        </w:tc>
      </w:tr>
      <w:tr w:rsidR="002C0D13" w:rsidRPr="002C0D13" w14:paraId="546EF0BD" w14:textId="77777777">
        <w:trPr>
          <w:trHeight w:hRule="exact" w:val="437"/>
          <w:jc w:val="center"/>
        </w:trPr>
        <w:tc>
          <w:tcPr>
            <w:tcW w:w="610" w:type="dxa"/>
            <w:shd w:val="clear" w:color="auto" w:fill="auto"/>
          </w:tcPr>
          <w:p w14:paraId="3E2D772B" w14:textId="77777777" w:rsidR="006C5506" w:rsidRPr="002C0D13" w:rsidRDefault="006C5506">
            <w:pPr>
              <w:rPr>
                <w:color w:val="auto"/>
                <w:sz w:val="10"/>
                <w:szCs w:val="10"/>
              </w:rPr>
            </w:pPr>
          </w:p>
        </w:tc>
        <w:tc>
          <w:tcPr>
            <w:tcW w:w="3835" w:type="dxa"/>
            <w:shd w:val="clear" w:color="auto" w:fill="auto"/>
          </w:tcPr>
          <w:p w14:paraId="71418183" w14:textId="77777777" w:rsidR="006C5506" w:rsidRPr="002C0D13" w:rsidRDefault="007A1DE0">
            <w:pPr>
              <w:pStyle w:val="Other0"/>
              <w:spacing w:after="0"/>
              <w:ind w:firstLine="320"/>
              <w:rPr>
                <w:color w:val="auto"/>
              </w:rPr>
            </w:pPr>
            <w:r w:rsidRPr="002C0D13">
              <w:rPr>
                <w:rStyle w:val="Other"/>
                <w:color w:val="auto"/>
              </w:rPr>
              <w:t>(Details to be furnished for each size)</w:t>
            </w:r>
          </w:p>
        </w:tc>
        <w:tc>
          <w:tcPr>
            <w:tcW w:w="4579" w:type="dxa"/>
            <w:shd w:val="clear" w:color="auto" w:fill="auto"/>
          </w:tcPr>
          <w:p w14:paraId="79127712" w14:textId="77777777" w:rsidR="006C5506" w:rsidRPr="002C0D13" w:rsidRDefault="006C5506">
            <w:pPr>
              <w:rPr>
                <w:color w:val="auto"/>
                <w:sz w:val="10"/>
                <w:szCs w:val="10"/>
              </w:rPr>
            </w:pPr>
          </w:p>
        </w:tc>
      </w:tr>
      <w:tr w:rsidR="002C0D13" w:rsidRPr="002C0D13" w14:paraId="23B9CFC8" w14:textId="77777777">
        <w:trPr>
          <w:trHeight w:hRule="exact" w:val="355"/>
          <w:jc w:val="center"/>
        </w:trPr>
        <w:tc>
          <w:tcPr>
            <w:tcW w:w="610" w:type="dxa"/>
            <w:shd w:val="clear" w:color="auto" w:fill="auto"/>
            <w:vAlign w:val="bottom"/>
          </w:tcPr>
          <w:p w14:paraId="3F165E99" w14:textId="77777777" w:rsidR="006C5506" w:rsidRPr="002C0D13" w:rsidRDefault="007A1DE0">
            <w:pPr>
              <w:pStyle w:val="Other0"/>
              <w:spacing w:after="0"/>
              <w:jc w:val="both"/>
              <w:rPr>
                <w:color w:val="auto"/>
              </w:rPr>
            </w:pPr>
            <w:r w:rsidRPr="002C0D13">
              <w:rPr>
                <w:rStyle w:val="Other"/>
                <w:color w:val="auto"/>
              </w:rPr>
              <w:t>1.</w:t>
            </w:r>
          </w:p>
        </w:tc>
        <w:tc>
          <w:tcPr>
            <w:tcW w:w="3835" w:type="dxa"/>
            <w:shd w:val="clear" w:color="auto" w:fill="auto"/>
            <w:vAlign w:val="bottom"/>
          </w:tcPr>
          <w:p w14:paraId="5837E88D" w14:textId="77777777" w:rsidR="006C5506" w:rsidRPr="002C0D13" w:rsidRDefault="007A1DE0">
            <w:pPr>
              <w:pStyle w:val="Other0"/>
              <w:spacing w:after="0"/>
              <w:ind w:firstLine="320"/>
              <w:rPr>
                <w:color w:val="auto"/>
              </w:rPr>
            </w:pPr>
            <w:r w:rsidRPr="002C0D13">
              <w:rPr>
                <w:rStyle w:val="Other"/>
                <w:color w:val="auto"/>
              </w:rPr>
              <w:t>Manufacturer</w:t>
            </w:r>
          </w:p>
        </w:tc>
        <w:tc>
          <w:tcPr>
            <w:tcW w:w="4579" w:type="dxa"/>
            <w:shd w:val="clear" w:color="auto" w:fill="auto"/>
            <w:vAlign w:val="bottom"/>
          </w:tcPr>
          <w:p w14:paraId="73E1424F"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3082DD3" w14:textId="77777777">
        <w:trPr>
          <w:trHeight w:hRule="exact" w:val="509"/>
          <w:jc w:val="center"/>
        </w:trPr>
        <w:tc>
          <w:tcPr>
            <w:tcW w:w="610" w:type="dxa"/>
            <w:shd w:val="clear" w:color="auto" w:fill="auto"/>
            <w:vAlign w:val="bottom"/>
          </w:tcPr>
          <w:p w14:paraId="2A64E188" w14:textId="77777777" w:rsidR="006C5506" w:rsidRPr="002C0D13" w:rsidRDefault="007A1DE0">
            <w:pPr>
              <w:pStyle w:val="Other0"/>
              <w:spacing w:after="0"/>
              <w:jc w:val="both"/>
              <w:rPr>
                <w:color w:val="auto"/>
              </w:rPr>
            </w:pPr>
            <w:r w:rsidRPr="002C0D13">
              <w:rPr>
                <w:rStyle w:val="Other"/>
                <w:color w:val="auto"/>
              </w:rPr>
              <w:t>2.</w:t>
            </w:r>
          </w:p>
        </w:tc>
        <w:tc>
          <w:tcPr>
            <w:tcW w:w="3835" w:type="dxa"/>
            <w:shd w:val="clear" w:color="auto" w:fill="auto"/>
            <w:vAlign w:val="bottom"/>
          </w:tcPr>
          <w:p w14:paraId="7B2CE8E2" w14:textId="77777777" w:rsidR="006C5506" w:rsidRPr="002C0D13" w:rsidRDefault="007A1DE0">
            <w:pPr>
              <w:pStyle w:val="Other0"/>
              <w:spacing w:after="0"/>
              <w:ind w:firstLine="320"/>
              <w:rPr>
                <w:color w:val="auto"/>
              </w:rPr>
            </w:pPr>
            <w:r w:rsidRPr="002C0D13">
              <w:rPr>
                <w:rStyle w:val="Other"/>
                <w:color w:val="auto"/>
              </w:rPr>
              <w:t>Type of pipe</w:t>
            </w:r>
          </w:p>
        </w:tc>
        <w:tc>
          <w:tcPr>
            <w:tcW w:w="4579" w:type="dxa"/>
            <w:tcBorders>
              <w:top w:val="single" w:sz="4" w:space="0" w:color="auto"/>
            </w:tcBorders>
            <w:shd w:val="clear" w:color="auto" w:fill="auto"/>
            <w:vAlign w:val="bottom"/>
          </w:tcPr>
          <w:p w14:paraId="04EF1513"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0A86E40" w14:textId="77777777">
        <w:trPr>
          <w:trHeight w:hRule="exact" w:val="509"/>
          <w:jc w:val="center"/>
        </w:trPr>
        <w:tc>
          <w:tcPr>
            <w:tcW w:w="610" w:type="dxa"/>
            <w:shd w:val="clear" w:color="auto" w:fill="auto"/>
            <w:vAlign w:val="bottom"/>
          </w:tcPr>
          <w:p w14:paraId="4BD2F322" w14:textId="77777777" w:rsidR="006C5506" w:rsidRPr="002C0D13" w:rsidRDefault="007A1DE0">
            <w:pPr>
              <w:pStyle w:val="Other0"/>
              <w:spacing w:after="0"/>
              <w:jc w:val="both"/>
              <w:rPr>
                <w:color w:val="auto"/>
              </w:rPr>
            </w:pPr>
            <w:r w:rsidRPr="002C0D13">
              <w:rPr>
                <w:rStyle w:val="Other"/>
                <w:color w:val="auto"/>
              </w:rPr>
              <w:t>3.</w:t>
            </w:r>
          </w:p>
        </w:tc>
        <w:tc>
          <w:tcPr>
            <w:tcW w:w="3835" w:type="dxa"/>
            <w:shd w:val="clear" w:color="auto" w:fill="auto"/>
            <w:vAlign w:val="bottom"/>
          </w:tcPr>
          <w:p w14:paraId="76C64660" w14:textId="77777777" w:rsidR="006C5506" w:rsidRPr="002C0D13" w:rsidRDefault="007A1DE0">
            <w:pPr>
              <w:pStyle w:val="Other0"/>
              <w:spacing w:after="0"/>
              <w:ind w:firstLine="320"/>
              <w:rPr>
                <w:color w:val="auto"/>
              </w:rPr>
            </w:pPr>
            <w:r w:rsidRPr="002C0D13">
              <w:rPr>
                <w:rStyle w:val="Other"/>
                <w:color w:val="auto"/>
              </w:rPr>
              <w:t>Material used</w:t>
            </w:r>
          </w:p>
        </w:tc>
        <w:tc>
          <w:tcPr>
            <w:tcW w:w="4579" w:type="dxa"/>
            <w:tcBorders>
              <w:top w:val="single" w:sz="4" w:space="0" w:color="auto"/>
            </w:tcBorders>
            <w:shd w:val="clear" w:color="auto" w:fill="auto"/>
            <w:vAlign w:val="bottom"/>
          </w:tcPr>
          <w:p w14:paraId="2F86C7B6"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1A137F4" w14:textId="77777777">
        <w:trPr>
          <w:trHeight w:hRule="exact" w:val="509"/>
          <w:jc w:val="center"/>
        </w:trPr>
        <w:tc>
          <w:tcPr>
            <w:tcW w:w="610" w:type="dxa"/>
            <w:shd w:val="clear" w:color="auto" w:fill="auto"/>
            <w:vAlign w:val="bottom"/>
          </w:tcPr>
          <w:p w14:paraId="389A84FC" w14:textId="77777777" w:rsidR="006C5506" w:rsidRPr="002C0D13" w:rsidRDefault="007A1DE0">
            <w:pPr>
              <w:pStyle w:val="Other0"/>
              <w:spacing w:after="0"/>
              <w:jc w:val="both"/>
              <w:rPr>
                <w:color w:val="auto"/>
              </w:rPr>
            </w:pPr>
            <w:r w:rsidRPr="002C0D13">
              <w:rPr>
                <w:rStyle w:val="Other"/>
                <w:color w:val="auto"/>
              </w:rPr>
              <w:t>4.</w:t>
            </w:r>
          </w:p>
        </w:tc>
        <w:tc>
          <w:tcPr>
            <w:tcW w:w="3835" w:type="dxa"/>
            <w:shd w:val="clear" w:color="auto" w:fill="auto"/>
            <w:vAlign w:val="bottom"/>
          </w:tcPr>
          <w:p w14:paraId="1AEC9B6E" w14:textId="77777777" w:rsidR="006C5506" w:rsidRPr="002C0D13" w:rsidRDefault="007A1DE0">
            <w:pPr>
              <w:pStyle w:val="Other0"/>
              <w:spacing w:after="0"/>
              <w:ind w:firstLine="320"/>
              <w:rPr>
                <w:color w:val="auto"/>
              </w:rPr>
            </w:pPr>
            <w:r w:rsidRPr="002C0D13">
              <w:rPr>
                <w:rStyle w:val="Other"/>
                <w:color w:val="auto"/>
              </w:rPr>
              <w:t>Inner and outer diameter</w:t>
            </w:r>
          </w:p>
        </w:tc>
        <w:tc>
          <w:tcPr>
            <w:tcW w:w="4579" w:type="dxa"/>
            <w:tcBorders>
              <w:top w:val="single" w:sz="4" w:space="0" w:color="auto"/>
            </w:tcBorders>
            <w:shd w:val="clear" w:color="auto" w:fill="auto"/>
            <w:vAlign w:val="bottom"/>
          </w:tcPr>
          <w:p w14:paraId="02138350" w14:textId="77777777" w:rsidR="006C5506" w:rsidRPr="002C0D13" w:rsidRDefault="007A1DE0">
            <w:pPr>
              <w:pStyle w:val="Other0"/>
              <w:tabs>
                <w:tab w:val="left" w:pos="1134"/>
                <w:tab w:val="left" w:leader="underscore" w:pos="2454"/>
                <w:tab w:val="left" w:leader="underscore" w:pos="4518"/>
              </w:tabs>
              <w:spacing w:after="0"/>
              <w:ind w:firstLine="160"/>
              <w:jc w:val="both"/>
              <w:rPr>
                <w:color w:val="auto"/>
              </w:rPr>
            </w:pPr>
            <w:r w:rsidRPr="002C0D13">
              <w:rPr>
                <w:rStyle w:val="Other"/>
                <w:color w:val="auto"/>
              </w:rPr>
              <w:t>mm</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1ACA3C0C" w14:textId="77777777">
        <w:trPr>
          <w:trHeight w:hRule="exact" w:val="509"/>
          <w:jc w:val="center"/>
        </w:trPr>
        <w:tc>
          <w:tcPr>
            <w:tcW w:w="610" w:type="dxa"/>
            <w:shd w:val="clear" w:color="auto" w:fill="auto"/>
            <w:vAlign w:val="bottom"/>
          </w:tcPr>
          <w:p w14:paraId="60EC65B5" w14:textId="77777777" w:rsidR="006C5506" w:rsidRPr="002C0D13" w:rsidRDefault="007A1DE0">
            <w:pPr>
              <w:pStyle w:val="Other0"/>
              <w:spacing w:after="0"/>
              <w:jc w:val="both"/>
              <w:rPr>
                <w:color w:val="auto"/>
              </w:rPr>
            </w:pPr>
            <w:r w:rsidRPr="002C0D13">
              <w:rPr>
                <w:rStyle w:val="Other"/>
                <w:color w:val="auto"/>
              </w:rPr>
              <w:t>5.</w:t>
            </w:r>
          </w:p>
        </w:tc>
        <w:tc>
          <w:tcPr>
            <w:tcW w:w="3835" w:type="dxa"/>
            <w:shd w:val="clear" w:color="auto" w:fill="auto"/>
            <w:vAlign w:val="bottom"/>
          </w:tcPr>
          <w:p w14:paraId="6806A7F8" w14:textId="77777777" w:rsidR="006C5506" w:rsidRPr="002C0D13" w:rsidRDefault="007A1DE0">
            <w:pPr>
              <w:pStyle w:val="Other0"/>
              <w:spacing w:after="0"/>
              <w:ind w:firstLine="320"/>
              <w:rPr>
                <w:color w:val="auto"/>
              </w:rPr>
            </w:pPr>
            <w:r w:rsidRPr="002C0D13">
              <w:rPr>
                <w:rStyle w:val="Other"/>
                <w:color w:val="auto"/>
              </w:rPr>
              <w:t>Standard to which it conforms</w:t>
            </w:r>
          </w:p>
        </w:tc>
        <w:tc>
          <w:tcPr>
            <w:tcW w:w="4579" w:type="dxa"/>
            <w:tcBorders>
              <w:top w:val="single" w:sz="4" w:space="0" w:color="auto"/>
            </w:tcBorders>
            <w:shd w:val="clear" w:color="auto" w:fill="auto"/>
            <w:vAlign w:val="bottom"/>
          </w:tcPr>
          <w:p w14:paraId="6266BF6A"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C36EBAF" w14:textId="77777777">
        <w:trPr>
          <w:trHeight w:hRule="exact" w:val="595"/>
          <w:jc w:val="center"/>
        </w:trPr>
        <w:tc>
          <w:tcPr>
            <w:tcW w:w="610" w:type="dxa"/>
            <w:shd w:val="clear" w:color="auto" w:fill="auto"/>
            <w:vAlign w:val="center"/>
          </w:tcPr>
          <w:p w14:paraId="5B6E5979" w14:textId="77777777" w:rsidR="006C5506" w:rsidRPr="002C0D13" w:rsidRDefault="007A1DE0">
            <w:pPr>
              <w:pStyle w:val="Other0"/>
              <w:spacing w:after="0"/>
              <w:jc w:val="both"/>
              <w:rPr>
                <w:color w:val="auto"/>
              </w:rPr>
            </w:pPr>
            <w:r w:rsidRPr="002C0D13">
              <w:rPr>
                <w:rStyle w:val="Other"/>
                <w:color w:val="auto"/>
              </w:rPr>
              <w:t>H.</w:t>
            </w:r>
          </w:p>
        </w:tc>
        <w:tc>
          <w:tcPr>
            <w:tcW w:w="3835" w:type="dxa"/>
            <w:shd w:val="clear" w:color="auto" w:fill="auto"/>
            <w:vAlign w:val="center"/>
          </w:tcPr>
          <w:p w14:paraId="336B4AE1" w14:textId="77777777" w:rsidR="006C5506" w:rsidRPr="002C0D13" w:rsidRDefault="007A1DE0">
            <w:pPr>
              <w:pStyle w:val="Other0"/>
              <w:spacing w:after="0"/>
              <w:ind w:firstLine="320"/>
              <w:rPr>
                <w:color w:val="auto"/>
              </w:rPr>
            </w:pPr>
            <w:r w:rsidRPr="002C0D13">
              <w:rPr>
                <w:rStyle w:val="Other"/>
                <w:color w:val="auto"/>
              </w:rPr>
              <w:t>Gate valves</w:t>
            </w:r>
          </w:p>
        </w:tc>
        <w:tc>
          <w:tcPr>
            <w:tcW w:w="4579" w:type="dxa"/>
            <w:tcBorders>
              <w:top w:val="single" w:sz="4" w:space="0" w:color="auto"/>
            </w:tcBorders>
            <w:shd w:val="clear" w:color="auto" w:fill="auto"/>
          </w:tcPr>
          <w:p w14:paraId="36245E00" w14:textId="77777777" w:rsidR="006C5506" w:rsidRPr="002C0D13" w:rsidRDefault="006C5506">
            <w:pPr>
              <w:rPr>
                <w:color w:val="auto"/>
                <w:sz w:val="10"/>
                <w:szCs w:val="10"/>
              </w:rPr>
            </w:pPr>
          </w:p>
        </w:tc>
      </w:tr>
      <w:tr w:rsidR="002C0D13" w:rsidRPr="002C0D13" w14:paraId="71885FF6" w14:textId="77777777">
        <w:trPr>
          <w:trHeight w:hRule="exact" w:val="456"/>
          <w:jc w:val="center"/>
        </w:trPr>
        <w:tc>
          <w:tcPr>
            <w:tcW w:w="610" w:type="dxa"/>
            <w:shd w:val="clear" w:color="auto" w:fill="auto"/>
          </w:tcPr>
          <w:p w14:paraId="51FC6F91" w14:textId="77777777" w:rsidR="006C5506" w:rsidRPr="002C0D13" w:rsidRDefault="006C5506">
            <w:pPr>
              <w:rPr>
                <w:color w:val="auto"/>
                <w:sz w:val="10"/>
                <w:szCs w:val="10"/>
              </w:rPr>
            </w:pPr>
          </w:p>
        </w:tc>
        <w:tc>
          <w:tcPr>
            <w:tcW w:w="3835" w:type="dxa"/>
            <w:shd w:val="clear" w:color="auto" w:fill="auto"/>
            <w:vAlign w:val="center"/>
          </w:tcPr>
          <w:p w14:paraId="5C50E318" w14:textId="77777777" w:rsidR="006C5506" w:rsidRPr="002C0D13" w:rsidRDefault="007A1DE0">
            <w:pPr>
              <w:pStyle w:val="Other0"/>
              <w:spacing w:after="0"/>
              <w:ind w:firstLine="320"/>
              <w:rPr>
                <w:color w:val="auto"/>
              </w:rPr>
            </w:pPr>
            <w:r w:rsidRPr="002C0D13">
              <w:rPr>
                <w:rStyle w:val="Other"/>
                <w:color w:val="auto"/>
              </w:rPr>
              <w:t>(Details to be furnished for each size)</w:t>
            </w:r>
          </w:p>
        </w:tc>
        <w:tc>
          <w:tcPr>
            <w:tcW w:w="4579" w:type="dxa"/>
            <w:shd w:val="clear" w:color="auto" w:fill="auto"/>
          </w:tcPr>
          <w:p w14:paraId="2624EC42" w14:textId="77777777" w:rsidR="006C5506" w:rsidRPr="002C0D13" w:rsidRDefault="006C5506">
            <w:pPr>
              <w:rPr>
                <w:color w:val="auto"/>
                <w:sz w:val="10"/>
                <w:szCs w:val="10"/>
              </w:rPr>
            </w:pPr>
          </w:p>
        </w:tc>
      </w:tr>
      <w:tr w:rsidR="002C0D13" w:rsidRPr="002C0D13" w14:paraId="73E704E9" w14:textId="77777777">
        <w:trPr>
          <w:trHeight w:hRule="exact" w:val="350"/>
          <w:jc w:val="center"/>
        </w:trPr>
        <w:tc>
          <w:tcPr>
            <w:tcW w:w="610" w:type="dxa"/>
            <w:shd w:val="clear" w:color="auto" w:fill="auto"/>
            <w:vAlign w:val="bottom"/>
          </w:tcPr>
          <w:p w14:paraId="17D66538" w14:textId="77777777" w:rsidR="006C5506" w:rsidRPr="002C0D13" w:rsidRDefault="007A1DE0">
            <w:pPr>
              <w:pStyle w:val="Other0"/>
              <w:spacing w:after="0"/>
              <w:rPr>
                <w:color w:val="auto"/>
              </w:rPr>
            </w:pPr>
            <w:r w:rsidRPr="002C0D13">
              <w:rPr>
                <w:rStyle w:val="Other"/>
                <w:color w:val="auto"/>
              </w:rPr>
              <w:t>1.</w:t>
            </w:r>
          </w:p>
        </w:tc>
        <w:tc>
          <w:tcPr>
            <w:tcW w:w="3835" w:type="dxa"/>
            <w:shd w:val="clear" w:color="auto" w:fill="auto"/>
            <w:vAlign w:val="bottom"/>
          </w:tcPr>
          <w:p w14:paraId="16F5CAC5" w14:textId="77777777" w:rsidR="006C5506" w:rsidRPr="002C0D13" w:rsidRDefault="007A1DE0">
            <w:pPr>
              <w:pStyle w:val="Other0"/>
              <w:spacing w:after="0"/>
              <w:ind w:firstLine="320"/>
              <w:rPr>
                <w:color w:val="auto"/>
              </w:rPr>
            </w:pPr>
            <w:r w:rsidRPr="002C0D13">
              <w:rPr>
                <w:rStyle w:val="Other"/>
                <w:color w:val="auto"/>
              </w:rPr>
              <w:t>Manufacturer</w:t>
            </w:r>
          </w:p>
        </w:tc>
        <w:tc>
          <w:tcPr>
            <w:tcW w:w="4579" w:type="dxa"/>
            <w:shd w:val="clear" w:color="auto" w:fill="auto"/>
            <w:vAlign w:val="bottom"/>
          </w:tcPr>
          <w:p w14:paraId="6E70AE99"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BC68E5D" w14:textId="77777777">
        <w:trPr>
          <w:trHeight w:hRule="exact" w:val="509"/>
          <w:jc w:val="center"/>
        </w:trPr>
        <w:tc>
          <w:tcPr>
            <w:tcW w:w="610" w:type="dxa"/>
            <w:shd w:val="clear" w:color="auto" w:fill="auto"/>
            <w:vAlign w:val="bottom"/>
          </w:tcPr>
          <w:p w14:paraId="00B45D0E" w14:textId="77777777" w:rsidR="006C5506" w:rsidRPr="002C0D13" w:rsidRDefault="007A1DE0">
            <w:pPr>
              <w:pStyle w:val="Other0"/>
              <w:spacing w:after="0"/>
              <w:rPr>
                <w:color w:val="auto"/>
              </w:rPr>
            </w:pPr>
            <w:r w:rsidRPr="002C0D13">
              <w:rPr>
                <w:rStyle w:val="Other"/>
                <w:color w:val="auto"/>
              </w:rPr>
              <w:t>2.</w:t>
            </w:r>
          </w:p>
        </w:tc>
        <w:tc>
          <w:tcPr>
            <w:tcW w:w="3835" w:type="dxa"/>
            <w:shd w:val="clear" w:color="auto" w:fill="auto"/>
            <w:vAlign w:val="bottom"/>
          </w:tcPr>
          <w:p w14:paraId="22627FAF" w14:textId="77777777" w:rsidR="006C5506" w:rsidRPr="002C0D13" w:rsidRDefault="007A1DE0">
            <w:pPr>
              <w:pStyle w:val="Other0"/>
              <w:spacing w:after="0"/>
              <w:ind w:firstLine="320"/>
              <w:rPr>
                <w:color w:val="auto"/>
              </w:rPr>
            </w:pPr>
            <w:r w:rsidRPr="002C0D13">
              <w:rPr>
                <w:rStyle w:val="Other"/>
                <w:color w:val="auto"/>
              </w:rPr>
              <w:t>Type</w:t>
            </w:r>
          </w:p>
        </w:tc>
        <w:tc>
          <w:tcPr>
            <w:tcW w:w="4579" w:type="dxa"/>
            <w:tcBorders>
              <w:top w:val="single" w:sz="4" w:space="0" w:color="auto"/>
            </w:tcBorders>
            <w:shd w:val="clear" w:color="auto" w:fill="auto"/>
            <w:vAlign w:val="bottom"/>
          </w:tcPr>
          <w:p w14:paraId="37C92CC0"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C34C172" w14:textId="77777777">
        <w:trPr>
          <w:trHeight w:hRule="exact" w:val="509"/>
          <w:jc w:val="center"/>
        </w:trPr>
        <w:tc>
          <w:tcPr>
            <w:tcW w:w="610" w:type="dxa"/>
            <w:shd w:val="clear" w:color="auto" w:fill="auto"/>
            <w:vAlign w:val="bottom"/>
          </w:tcPr>
          <w:p w14:paraId="4B506864" w14:textId="77777777" w:rsidR="006C5506" w:rsidRPr="002C0D13" w:rsidRDefault="007A1DE0">
            <w:pPr>
              <w:pStyle w:val="Other0"/>
              <w:spacing w:after="0"/>
              <w:rPr>
                <w:color w:val="auto"/>
              </w:rPr>
            </w:pPr>
            <w:r w:rsidRPr="002C0D13">
              <w:rPr>
                <w:rStyle w:val="Other"/>
                <w:color w:val="auto"/>
              </w:rPr>
              <w:t>3.</w:t>
            </w:r>
          </w:p>
        </w:tc>
        <w:tc>
          <w:tcPr>
            <w:tcW w:w="3835" w:type="dxa"/>
            <w:shd w:val="clear" w:color="auto" w:fill="auto"/>
            <w:vAlign w:val="bottom"/>
          </w:tcPr>
          <w:p w14:paraId="66C19FAA" w14:textId="77777777" w:rsidR="006C5506" w:rsidRPr="002C0D13" w:rsidRDefault="007A1DE0">
            <w:pPr>
              <w:pStyle w:val="Other0"/>
              <w:spacing w:after="0"/>
              <w:ind w:firstLine="320"/>
              <w:rPr>
                <w:color w:val="auto"/>
              </w:rPr>
            </w:pPr>
            <w:r w:rsidRPr="002C0D13">
              <w:rPr>
                <w:rStyle w:val="Other"/>
                <w:color w:val="auto"/>
              </w:rPr>
              <w:t>Details of operation</w:t>
            </w:r>
          </w:p>
        </w:tc>
        <w:tc>
          <w:tcPr>
            <w:tcW w:w="4579" w:type="dxa"/>
            <w:tcBorders>
              <w:top w:val="single" w:sz="4" w:space="0" w:color="auto"/>
            </w:tcBorders>
            <w:shd w:val="clear" w:color="auto" w:fill="auto"/>
            <w:vAlign w:val="bottom"/>
          </w:tcPr>
          <w:p w14:paraId="2D1726B5"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3346D89" w14:textId="77777777">
        <w:trPr>
          <w:trHeight w:hRule="exact" w:val="509"/>
          <w:jc w:val="center"/>
        </w:trPr>
        <w:tc>
          <w:tcPr>
            <w:tcW w:w="610" w:type="dxa"/>
            <w:shd w:val="clear" w:color="auto" w:fill="auto"/>
            <w:vAlign w:val="bottom"/>
          </w:tcPr>
          <w:p w14:paraId="3EEE2E7F" w14:textId="77777777" w:rsidR="006C5506" w:rsidRPr="002C0D13" w:rsidRDefault="007A1DE0">
            <w:pPr>
              <w:pStyle w:val="Other0"/>
              <w:spacing w:after="0"/>
              <w:rPr>
                <w:color w:val="auto"/>
              </w:rPr>
            </w:pPr>
            <w:r w:rsidRPr="002C0D13">
              <w:rPr>
                <w:rStyle w:val="Other"/>
                <w:color w:val="auto"/>
              </w:rPr>
              <w:t>4.</w:t>
            </w:r>
          </w:p>
        </w:tc>
        <w:tc>
          <w:tcPr>
            <w:tcW w:w="3835" w:type="dxa"/>
            <w:shd w:val="clear" w:color="auto" w:fill="auto"/>
            <w:vAlign w:val="bottom"/>
          </w:tcPr>
          <w:p w14:paraId="527A902F" w14:textId="77777777" w:rsidR="006C5506" w:rsidRPr="002C0D13" w:rsidRDefault="007A1DE0">
            <w:pPr>
              <w:pStyle w:val="Other0"/>
              <w:spacing w:after="0"/>
              <w:ind w:firstLine="320"/>
              <w:rPr>
                <w:color w:val="auto"/>
              </w:rPr>
            </w:pPr>
            <w:r w:rsidRPr="002C0D13">
              <w:rPr>
                <w:rStyle w:val="Other"/>
                <w:color w:val="auto"/>
              </w:rPr>
              <w:t>Material used</w:t>
            </w:r>
          </w:p>
        </w:tc>
        <w:tc>
          <w:tcPr>
            <w:tcW w:w="4579" w:type="dxa"/>
            <w:tcBorders>
              <w:top w:val="single" w:sz="4" w:space="0" w:color="auto"/>
            </w:tcBorders>
            <w:shd w:val="clear" w:color="auto" w:fill="auto"/>
            <w:vAlign w:val="bottom"/>
          </w:tcPr>
          <w:p w14:paraId="42FA30F1"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01BAEF9A" w14:textId="77777777">
        <w:trPr>
          <w:trHeight w:hRule="exact" w:val="509"/>
          <w:jc w:val="center"/>
        </w:trPr>
        <w:tc>
          <w:tcPr>
            <w:tcW w:w="610" w:type="dxa"/>
            <w:shd w:val="clear" w:color="auto" w:fill="auto"/>
            <w:vAlign w:val="bottom"/>
          </w:tcPr>
          <w:p w14:paraId="5D5AEE65" w14:textId="77777777" w:rsidR="006C5506" w:rsidRPr="002C0D13" w:rsidRDefault="007A1DE0">
            <w:pPr>
              <w:pStyle w:val="Other0"/>
              <w:spacing w:after="0"/>
              <w:rPr>
                <w:color w:val="auto"/>
              </w:rPr>
            </w:pPr>
            <w:r w:rsidRPr="002C0D13">
              <w:rPr>
                <w:rStyle w:val="Other"/>
                <w:color w:val="auto"/>
              </w:rPr>
              <w:t>5.</w:t>
            </w:r>
          </w:p>
        </w:tc>
        <w:tc>
          <w:tcPr>
            <w:tcW w:w="3835" w:type="dxa"/>
            <w:shd w:val="clear" w:color="auto" w:fill="auto"/>
            <w:vAlign w:val="bottom"/>
          </w:tcPr>
          <w:p w14:paraId="0478796E" w14:textId="77777777" w:rsidR="006C5506" w:rsidRPr="002C0D13" w:rsidRDefault="007A1DE0">
            <w:pPr>
              <w:pStyle w:val="Other0"/>
              <w:spacing w:after="0"/>
              <w:ind w:firstLine="320"/>
              <w:rPr>
                <w:color w:val="auto"/>
              </w:rPr>
            </w:pPr>
            <w:r w:rsidRPr="002C0D13">
              <w:rPr>
                <w:rStyle w:val="Other"/>
                <w:color w:val="auto"/>
              </w:rPr>
              <w:t>Dimensional data</w:t>
            </w:r>
          </w:p>
        </w:tc>
        <w:tc>
          <w:tcPr>
            <w:tcW w:w="4579" w:type="dxa"/>
            <w:tcBorders>
              <w:top w:val="single" w:sz="4" w:space="0" w:color="auto"/>
            </w:tcBorders>
            <w:shd w:val="clear" w:color="auto" w:fill="auto"/>
            <w:vAlign w:val="bottom"/>
          </w:tcPr>
          <w:p w14:paraId="1CD7112F"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8343E1D" w14:textId="77777777">
        <w:trPr>
          <w:trHeight w:hRule="exact" w:val="509"/>
          <w:jc w:val="center"/>
        </w:trPr>
        <w:tc>
          <w:tcPr>
            <w:tcW w:w="610" w:type="dxa"/>
            <w:shd w:val="clear" w:color="auto" w:fill="auto"/>
            <w:vAlign w:val="bottom"/>
          </w:tcPr>
          <w:p w14:paraId="7B868AE8" w14:textId="77777777" w:rsidR="006C5506" w:rsidRPr="002C0D13" w:rsidRDefault="007A1DE0">
            <w:pPr>
              <w:pStyle w:val="Other0"/>
              <w:spacing w:after="0"/>
              <w:rPr>
                <w:color w:val="auto"/>
              </w:rPr>
            </w:pPr>
            <w:r w:rsidRPr="002C0D13">
              <w:rPr>
                <w:rStyle w:val="Other"/>
                <w:color w:val="auto"/>
              </w:rPr>
              <w:t>6.</w:t>
            </w:r>
          </w:p>
        </w:tc>
        <w:tc>
          <w:tcPr>
            <w:tcW w:w="3835" w:type="dxa"/>
            <w:shd w:val="clear" w:color="auto" w:fill="auto"/>
            <w:vAlign w:val="bottom"/>
          </w:tcPr>
          <w:p w14:paraId="738BEDAD" w14:textId="77777777" w:rsidR="006C5506" w:rsidRPr="002C0D13" w:rsidRDefault="007A1DE0">
            <w:pPr>
              <w:pStyle w:val="Other0"/>
              <w:spacing w:after="0"/>
              <w:ind w:firstLine="320"/>
              <w:rPr>
                <w:color w:val="auto"/>
              </w:rPr>
            </w:pPr>
            <w:r w:rsidRPr="002C0D13">
              <w:rPr>
                <w:rStyle w:val="Other"/>
                <w:color w:val="auto"/>
              </w:rPr>
              <w:t>Inlet and outlet details</w:t>
            </w:r>
          </w:p>
        </w:tc>
        <w:tc>
          <w:tcPr>
            <w:tcW w:w="4579" w:type="dxa"/>
            <w:tcBorders>
              <w:top w:val="single" w:sz="4" w:space="0" w:color="auto"/>
            </w:tcBorders>
            <w:shd w:val="clear" w:color="auto" w:fill="auto"/>
            <w:vAlign w:val="bottom"/>
          </w:tcPr>
          <w:p w14:paraId="5A29FF4E"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F386CD5" w14:textId="77777777">
        <w:trPr>
          <w:trHeight w:hRule="exact" w:val="509"/>
          <w:jc w:val="center"/>
        </w:trPr>
        <w:tc>
          <w:tcPr>
            <w:tcW w:w="610" w:type="dxa"/>
            <w:shd w:val="clear" w:color="auto" w:fill="auto"/>
            <w:vAlign w:val="bottom"/>
          </w:tcPr>
          <w:p w14:paraId="273F8BCB" w14:textId="77777777" w:rsidR="006C5506" w:rsidRPr="002C0D13" w:rsidRDefault="007A1DE0">
            <w:pPr>
              <w:pStyle w:val="Other0"/>
              <w:spacing w:after="0"/>
              <w:rPr>
                <w:color w:val="auto"/>
              </w:rPr>
            </w:pPr>
            <w:r w:rsidRPr="002C0D13">
              <w:rPr>
                <w:rStyle w:val="Other"/>
                <w:color w:val="auto"/>
              </w:rPr>
              <w:t>7.</w:t>
            </w:r>
          </w:p>
        </w:tc>
        <w:tc>
          <w:tcPr>
            <w:tcW w:w="3835" w:type="dxa"/>
            <w:shd w:val="clear" w:color="auto" w:fill="auto"/>
            <w:vAlign w:val="bottom"/>
          </w:tcPr>
          <w:p w14:paraId="4BE2B97F" w14:textId="77777777" w:rsidR="006C5506" w:rsidRPr="002C0D13" w:rsidRDefault="007A1DE0">
            <w:pPr>
              <w:pStyle w:val="Other0"/>
              <w:spacing w:after="0"/>
              <w:ind w:firstLine="320"/>
              <w:rPr>
                <w:color w:val="auto"/>
              </w:rPr>
            </w:pPr>
            <w:r w:rsidRPr="002C0D13">
              <w:rPr>
                <w:rStyle w:val="Other"/>
                <w:color w:val="auto"/>
              </w:rPr>
              <w:t>Safe working pressure</w:t>
            </w:r>
          </w:p>
        </w:tc>
        <w:tc>
          <w:tcPr>
            <w:tcW w:w="4579" w:type="dxa"/>
            <w:tcBorders>
              <w:top w:val="single" w:sz="4" w:space="0" w:color="auto"/>
            </w:tcBorders>
            <w:shd w:val="clear" w:color="auto" w:fill="auto"/>
            <w:vAlign w:val="bottom"/>
          </w:tcPr>
          <w:p w14:paraId="53F3134E" w14:textId="77777777" w:rsidR="006C5506" w:rsidRPr="002C0D13" w:rsidRDefault="007A1DE0">
            <w:pPr>
              <w:pStyle w:val="Other0"/>
              <w:tabs>
                <w:tab w:val="left" w:pos="1130"/>
                <w:tab w:val="left" w:leader="underscore" w:pos="2454"/>
                <w:tab w:val="left" w:leader="underscore" w:pos="4514"/>
              </w:tabs>
              <w:spacing w:after="0"/>
              <w:ind w:firstLine="160"/>
              <w:jc w:val="both"/>
              <w:rPr>
                <w:color w:val="auto"/>
              </w:rPr>
            </w:pPr>
            <w:r w:rsidRPr="002C0D13">
              <w:rPr>
                <w:rStyle w:val="Other"/>
                <w:color w:val="auto"/>
              </w:rPr>
              <w:t>N/m</w:t>
            </w:r>
            <w:r w:rsidRPr="002C0D13">
              <w:rPr>
                <w:rStyle w:val="Other"/>
                <w:color w:val="auto"/>
                <w:vertAlign w:val="superscript"/>
              </w:rPr>
              <w:t>2</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6A10409" w14:textId="77777777">
        <w:trPr>
          <w:trHeight w:hRule="exact" w:val="509"/>
          <w:jc w:val="center"/>
        </w:trPr>
        <w:tc>
          <w:tcPr>
            <w:tcW w:w="610" w:type="dxa"/>
            <w:shd w:val="clear" w:color="auto" w:fill="auto"/>
            <w:vAlign w:val="bottom"/>
          </w:tcPr>
          <w:p w14:paraId="22B3E486" w14:textId="77777777" w:rsidR="006C5506" w:rsidRPr="002C0D13" w:rsidRDefault="007A1DE0">
            <w:pPr>
              <w:pStyle w:val="Other0"/>
              <w:spacing w:after="0"/>
              <w:rPr>
                <w:color w:val="auto"/>
              </w:rPr>
            </w:pPr>
            <w:r w:rsidRPr="002C0D13">
              <w:rPr>
                <w:rStyle w:val="Other"/>
                <w:color w:val="auto"/>
              </w:rPr>
              <w:t>8.</w:t>
            </w:r>
          </w:p>
        </w:tc>
        <w:tc>
          <w:tcPr>
            <w:tcW w:w="3835" w:type="dxa"/>
            <w:shd w:val="clear" w:color="auto" w:fill="auto"/>
            <w:vAlign w:val="bottom"/>
          </w:tcPr>
          <w:p w14:paraId="6A52A48C" w14:textId="77777777" w:rsidR="006C5506" w:rsidRPr="002C0D13" w:rsidRDefault="007A1DE0">
            <w:pPr>
              <w:pStyle w:val="Other0"/>
              <w:spacing w:after="0"/>
              <w:ind w:firstLine="320"/>
              <w:rPr>
                <w:color w:val="auto"/>
              </w:rPr>
            </w:pPr>
            <w:r w:rsidRPr="002C0D13">
              <w:rPr>
                <w:rStyle w:val="Other"/>
                <w:color w:val="auto"/>
              </w:rPr>
              <w:t>Hydraulic testing pressure</w:t>
            </w:r>
          </w:p>
        </w:tc>
        <w:tc>
          <w:tcPr>
            <w:tcW w:w="4579" w:type="dxa"/>
            <w:tcBorders>
              <w:top w:val="single" w:sz="4" w:space="0" w:color="auto"/>
            </w:tcBorders>
            <w:shd w:val="clear" w:color="auto" w:fill="auto"/>
            <w:vAlign w:val="bottom"/>
          </w:tcPr>
          <w:p w14:paraId="7F7F6DB7" w14:textId="77777777" w:rsidR="006C5506" w:rsidRPr="002C0D13" w:rsidRDefault="007A1DE0">
            <w:pPr>
              <w:pStyle w:val="Other0"/>
              <w:tabs>
                <w:tab w:val="left" w:pos="1130"/>
                <w:tab w:val="left" w:leader="underscore" w:pos="2454"/>
                <w:tab w:val="left" w:leader="underscore" w:pos="4514"/>
              </w:tabs>
              <w:spacing w:after="0"/>
              <w:ind w:firstLine="160"/>
              <w:jc w:val="both"/>
              <w:rPr>
                <w:color w:val="auto"/>
              </w:rPr>
            </w:pPr>
            <w:r w:rsidRPr="002C0D13">
              <w:rPr>
                <w:rStyle w:val="Other"/>
                <w:color w:val="auto"/>
              </w:rPr>
              <w:t>N/m</w:t>
            </w:r>
            <w:r w:rsidRPr="002C0D13">
              <w:rPr>
                <w:rStyle w:val="Other"/>
                <w:color w:val="auto"/>
                <w:vertAlign w:val="superscript"/>
              </w:rPr>
              <w:t>2</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09ED29A8" w14:textId="77777777">
        <w:trPr>
          <w:trHeight w:hRule="exact" w:val="509"/>
          <w:jc w:val="center"/>
        </w:trPr>
        <w:tc>
          <w:tcPr>
            <w:tcW w:w="610" w:type="dxa"/>
            <w:shd w:val="clear" w:color="auto" w:fill="auto"/>
            <w:vAlign w:val="bottom"/>
          </w:tcPr>
          <w:p w14:paraId="7A249F2A" w14:textId="77777777" w:rsidR="006C5506" w:rsidRPr="002C0D13" w:rsidRDefault="007A1DE0">
            <w:pPr>
              <w:pStyle w:val="Other0"/>
              <w:spacing w:after="0"/>
              <w:rPr>
                <w:color w:val="auto"/>
              </w:rPr>
            </w:pPr>
            <w:r w:rsidRPr="002C0D13">
              <w:rPr>
                <w:rStyle w:val="Other"/>
                <w:color w:val="auto"/>
              </w:rPr>
              <w:t>9.</w:t>
            </w:r>
          </w:p>
        </w:tc>
        <w:tc>
          <w:tcPr>
            <w:tcW w:w="3835" w:type="dxa"/>
            <w:shd w:val="clear" w:color="auto" w:fill="auto"/>
            <w:vAlign w:val="bottom"/>
          </w:tcPr>
          <w:p w14:paraId="69FAFC8D" w14:textId="77777777" w:rsidR="006C5506" w:rsidRPr="002C0D13" w:rsidRDefault="007A1DE0">
            <w:pPr>
              <w:pStyle w:val="Other0"/>
              <w:spacing w:after="0"/>
              <w:ind w:firstLine="320"/>
              <w:rPr>
                <w:color w:val="auto"/>
              </w:rPr>
            </w:pPr>
            <w:r w:rsidRPr="002C0D13">
              <w:rPr>
                <w:rStyle w:val="Other"/>
                <w:color w:val="auto"/>
              </w:rPr>
              <w:t>Details of stem</w:t>
            </w:r>
          </w:p>
        </w:tc>
        <w:tc>
          <w:tcPr>
            <w:tcW w:w="4579" w:type="dxa"/>
            <w:tcBorders>
              <w:top w:val="single" w:sz="4" w:space="0" w:color="auto"/>
            </w:tcBorders>
            <w:shd w:val="clear" w:color="auto" w:fill="auto"/>
            <w:vAlign w:val="bottom"/>
          </w:tcPr>
          <w:p w14:paraId="5CB79572"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405ECDB" w14:textId="77777777">
        <w:trPr>
          <w:trHeight w:hRule="exact" w:val="509"/>
          <w:jc w:val="center"/>
        </w:trPr>
        <w:tc>
          <w:tcPr>
            <w:tcW w:w="610" w:type="dxa"/>
            <w:shd w:val="clear" w:color="auto" w:fill="auto"/>
            <w:vAlign w:val="bottom"/>
          </w:tcPr>
          <w:p w14:paraId="6A63D371" w14:textId="77777777" w:rsidR="006C5506" w:rsidRPr="002C0D13" w:rsidRDefault="007A1DE0">
            <w:pPr>
              <w:pStyle w:val="Other0"/>
              <w:spacing w:after="0"/>
              <w:rPr>
                <w:color w:val="auto"/>
              </w:rPr>
            </w:pPr>
            <w:r w:rsidRPr="002C0D13">
              <w:rPr>
                <w:rStyle w:val="Other"/>
                <w:color w:val="auto"/>
              </w:rPr>
              <w:t>10.</w:t>
            </w:r>
          </w:p>
        </w:tc>
        <w:tc>
          <w:tcPr>
            <w:tcW w:w="3835" w:type="dxa"/>
            <w:shd w:val="clear" w:color="auto" w:fill="auto"/>
            <w:vAlign w:val="bottom"/>
          </w:tcPr>
          <w:p w14:paraId="12B385D9" w14:textId="77777777" w:rsidR="006C5506" w:rsidRPr="002C0D13" w:rsidRDefault="007A1DE0">
            <w:pPr>
              <w:pStyle w:val="Other0"/>
              <w:spacing w:after="0"/>
              <w:ind w:firstLine="320"/>
              <w:rPr>
                <w:color w:val="auto"/>
              </w:rPr>
            </w:pPr>
            <w:r w:rsidRPr="002C0D13">
              <w:rPr>
                <w:rStyle w:val="Other"/>
                <w:color w:val="auto"/>
              </w:rPr>
              <w:t>Standards to which it conforms</w:t>
            </w:r>
          </w:p>
        </w:tc>
        <w:tc>
          <w:tcPr>
            <w:tcW w:w="4579" w:type="dxa"/>
            <w:tcBorders>
              <w:top w:val="single" w:sz="4" w:space="0" w:color="auto"/>
            </w:tcBorders>
            <w:shd w:val="clear" w:color="auto" w:fill="auto"/>
            <w:vAlign w:val="bottom"/>
          </w:tcPr>
          <w:p w14:paraId="0C22899C"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7A7622D7" w14:textId="77777777">
        <w:trPr>
          <w:trHeight w:hRule="exact" w:val="595"/>
          <w:jc w:val="center"/>
        </w:trPr>
        <w:tc>
          <w:tcPr>
            <w:tcW w:w="610" w:type="dxa"/>
            <w:shd w:val="clear" w:color="auto" w:fill="auto"/>
            <w:vAlign w:val="center"/>
          </w:tcPr>
          <w:p w14:paraId="125C5678" w14:textId="77777777" w:rsidR="006C5506" w:rsidRPr="002C0D13" w:rsidRDefault="007A1DE0">
            <w:pPr>
              <w:pStyle w:val="Other0"/>
              <w:spacing w:after="0"/>
              <w:rPr>
                <w:color w:val="auto"/>
              </w:rPr>
            </w:pPr>
            <w:r w:rsidRPr="002C0D13">
              <w:rPr>
                <w:rStyle w:val="Other"/>
                <w:color w:val="auto"/>
              </w:rPr>
              <w:t>I.</w:t>
            </w:r>
          </w:p>
        </w:tc>
        <w:tc>
          <w:tcPr>
            <w:tcW w:w="3835" w:type="dxa"/>
            <w:shd w:val="clear" w:color="auto" w:fill="auto"/>
            <w:vAlign w:val="center"/>
          </w:tcPr>
          <w:p w14:paraId="7B6DE2F3" w14:textId="77777777" w:rsidR="006C5506" w:rsidRPr="002C0D13" w:rsidRDefault="007A1DE0">
            <w:pPr>
              <w:pStyle w:val="Other0"/>
              <w:spacing w:after="0"/>
              <w:ind w:firstLine="320"/>
              <w:rPr>
                <w:color w:val="auto"/>
              </w:rPr>
            </w:pPr>
            <w:r w:rsidRPr="002C0D13">
              <w:rPr>
                <w:rStyle w:val="Other"/>
                <w:color w:val="auto"/>
              </w:rPr>
              <w:t>Non return valve</w:t>
            </w:r>
          </w:p>
        </w:tc>
        <w:tc>
          <w:tcPr>
            <w:tcW w:w="4579" w:type="dxa"/>
            <w:tcBorders>
              <w:top w:val="single" w:sz="4" w:space="0" w:color="auto"/>
            </w:tcBorders>
            <w:shd w:val="clear" w:color="auto" w:fill="auto"/>
          </w:tcPr>
          <w:p w14:paraId="41A88EAC" w14:textId="77777777" w:rsidR="006C5506" w:rsidRPr="002C0D13" w:rsidRDefault="006C5506">
            <w:pPr>
              <w:rPr>
                <w:color w:val="auto"/>
                <w:sz w:val="10"/>
                <w:szCs w:val="10"/>
              </w:rPr>
            </w:pPr>
          </w:p>
        </w:tc>
      </w:tr>
      <w:tr w:rsidR="002C0D13" w:rsidRPr="002C0D13" w14:paraId="07C4254E" w14:textId="77777777">
        <w:trPr>
          <w:trHeight w:hRule="exact" w:val="456"/>
          <w:jc w:val="center"/>
        </w:trPr>
        <w:tc>
          <w:tcPr>
            <w:tcW w:w="610" w:type="dxa"/>
            <w:shd w:val="clear" w:color="auto" w:fill="auto"/>
          </w:tcPr>
          <w:p w14:paraId="21238173" w14:textId="77777777" w:rsidR="006C5506" w:rsidRPr="002C0D13" w:rsidRDefault="006C5506">
            <w:pPr>
              <w:rPr>
                <w:color w:val="auto"/>
                <w:sz w:val="10"/>
                <w:szCs w:val="10"/>
              </w:rPr>
            </w:pPr>
          </w:p>
        </w:tc>
        <w:tc>
          <w:tcPr>
            <w:tcW w:w="3835" w:type="dxa"/>
            <w:shd w:val="clear" w:color="auto" w:fill="auto"/>
            <w:vAlign w:val="center"/>
          </w:tcPr>
          <w:p w14:paraId="6A29EF9E" w14:textId="77777777" w:rsidR="006C5506" w:rsidRPr="002C0D13" w:rsidRDefault="007A1DE0">
            <w:pPr>
              <w:pStyle w:val="Other0"/>
              <w:spacing w:after="0"/>
              <w:ind w:firstLine="320"/>
              <w:rPr>
                <w:color w:val="auto"/>
              </w:rPr>
            </w:pPr>
            <w:r w:rsidRPr="002C0D13">
              <w:rPr>
                <w:rStyle w:val="Other"/>
                <w:color w:val="auto"/>
              </w:rPr>
              <w:t>(Details to be furnished for each size)</w:t>
            </w:r>
          </w:p>
        </w:tc>
        <w:tc>
          <w:tcPr>
            <w:tcW w:w="4579" w:type="dxa"/>
            <w:shd w:val="clear" w:color="auto" w:fill="auto"/>
          </w:tcPr>
          <w:p w14:paraId="65DA6E3E" w14:textId="77777777" w:rsidR="006C5506" w:rsidRPr="002C0D13" w:rsidRDefault="006C5506">
            <w:pPr>
              <w:rPr>
                <w:color w:val="auto"/>
                <w:sz w:val="10"/>
                <w:szCs w:val="10"/>
              </w:rPr>
            </w:pPr>
          </w:p>
        </w:tc>
      </w:tr>
      <w:tr w:rsidR="002C0D13" w:rsidRPr="002C0D13" w14:paraId="57E4137F" w14:textId="77777777">
        <w:trPr>
          <w:trHeight w:hRule="exact" w:val="355"/>
          <w:jc w:val="center"/>
        </w:trPr>
        <w:tc>
          <w:tcPr>
            <w:tcW w:w="610" w:type="dxa"/>
            <w:shd w:val="clear" w:color="auto" w:fill="auto"/>
            <w:vAlign w:val="bottom"/>
          </w:tcPr>
          <w:p w14:paraId="0AD7E094" w14:textId="77777777" w:rsidR="006C5506" w:rsidRPr="002C0D13" w:rsidRDefault="007A1DE0">
            <w:pPr>
              <w:pStyle w:val="Other0"/>
              <w:spacing w:after="0"/>
              <w:jc w:val="both"/>
              <w:rPr>
                <w:color w:val="auto"/>
              </w:rPr>
            </w:pPr>
            <w:r w:rsidRPr="002C0D13">
              <w:rPr>
                <w:rStyle w:val="Other"/>
                <w:color w:val="auto"/>
              </w:rPr>
              <w:t>1.</w:t>
            </w:r>
          </w:p>
        </w:tc>
        <w:tc>
          <w:tcPr>
            <w:tcW w:w="3835" w:type="dxa"/>
            <w:shd w:val="clear" w:color="auto" w:fill="auto"/>
            <w:vAlign w:val="bottom"/>
          </w:tcPr>
          <w:p w14:paraId="16CF4CEF" w14:textId="77777777" w:rsidR="006C5506" w:rsidRPr="002C0D13" w:rsidRDefault="007A1DE0">
            <w:pPr>
              <w:pStyle w:val="Other0"/>
              <w:spacing w:after="0"/>
              <w:ind w:firstLine="320"/>
              <w:rPr>
                <w:color w:val="auto"/>
              </w:rPr>
            </w:pPr>
            <w:r w:rsidRPr="002C0D13">
              <w:rPr>
                <w:rStyle w:val="Other"/>
                <w:color w:val="auto"/>
              </w:rPr>
              <w:t>Manufacturer</w:t>
            </w:r>
          </w:p>
        </w:tc>
        <w:tc>
          <w:tcPr>
            <w:tcW w:w="4579" w:type="dxa"/>
            <w:shd w:val="clear" w:color="auto" w:fill="auto"/>
            <w:vAlign w:val="bottom"/>
          </w:tcPr>
          <w:p w14:paraId="29C72506"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18EDDF66" w14:textId="77777777">
        <w:trPr>
          <w:trHeight w:hRule="exact" w:val="509"/>
          <w:jc w:val="center"/>
        </w:trPr>
        <w:tc>
          <w:tcPr>
            <w:tcW w:w="610" w:type="dxa"/>
            <w:shd w:val="clear" w:color="auto" w:fill="auto"/>
            <w:vAlign w:val="bottom"/>
          </w:tcPr>
          <w:p w14:paraId="63CCD171" w14:textId="77777777" w:rsidR="006C5506" w:rsidRPr="002C0D13" w:rsidRDefault="007A1DE0">
            <w:pPr>
              <w:pStyle w:val="Other0"/>
              <w:spacing w:after="0"/>
              <w:jc w:val="both"/>
              <w:rPr>
                <w:color w:val="auto"/>
              </w:rPr>
            </w:pPr>
            <w:r w:rsidRPr="002C0D13">
              <w:rPr>
                <w:rStyle w:val="Other"/>
                <w:color w:val="auto"/>
              </w:rPr>
              <w:t>2.</w:t>
            </w:r>
          </w:p>
        </w:tc>
        <w:tc>
          <w:tcPr>
            <w:tcW w:w="3835" w:type="dxa"/>
            <w:shd w:val="clear" w:color="auto" w:fill="auto"/>
            <w:vAlign w:val="bottom"/>
          </w:tcPr>
          <w:p w14:paraId="438BC1E1" w14:textId="77777777" w:rsidR="006C5506" w:rsidRPr="002C0D13" w:rsidRDefault="007A1DE0">
            <w:pPr>
              <w:pStyle w:val="Other0"/>
              <w:spacing w:after="0"/>
              <w:ind w:firstLine="320"/>
              <w:rPr>
                <w:color w:val="auto"/>
              </w:rPr>
            </w:pPr>
            <w:r w:rsidRPr="002C0D13">
              <w:rPr>
                <w:rStyle w:val="Other"/>
                <w:color w:val="auto"/>
              </w:rPr>
              <w:t>Type</w:t>
            </w:r>
          </w:p>
        </w:tc>
        <w:tc>
          <w:tcPr>
            <w:tcW w:w="4579" w:type="dxa"/>
            <w:tcBorders>
              <w:top w:val="single" w:sz="4" w:space="0" w:color="auto"/>
            </w:tcBorders>
            <w:shd w:val="clear" w:color="auto" w:fill="auto"/>
            <w:vAlign w:val="bottom"/>
          </w:tcPr>
          <w:p w14:paraId="6399A8CE"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4B00418" w14:textId="77777777">
        <w:trPr>
          <w:trHeight w:hRule="exact" w:val="518"/>
          <w:jc w:val="center"/>
        </w:trPr>
        <w:tc>
          <w:tcPr>
            <w:tcW w:w="610" w:type="dxa"/>
            <w:shd w:val="clear" w:color="auto" w:fill="auto"/>
            <w:vAlign w:val="bottom"/>
          </w:tcPr>
          <w:p w14:paraId="78A0097E" w14:textId="77777777" w:rsidR="006C5506" w:rsidRPr="002C0D13" w:rsidRDefault="007A1DE0">
            <w:pPr>
              <w:pStyle w:val="Other0"/>
              <w:spacing w:after="0"/>
              <w:jc w:val="both"/>
              <w:rPr>
                <w:color w:val="auto"/>
              </w:rPr>
            </w:pPr>
            <w:r w:rsidRPr="002C0D13">
              <w:rPr>
                <w:rStyle w:val="Other"/>
                <w:color w:val="auto"/>
              </w:rPr>
              <w:t>3.</w:t>
            </w:r>
          </w:p>
        </w:tc>
        <w:tc>
          <w:tcPr>
            <w:tcW w:w="3835" w:type="dxa"/>
            <w:shd w:val="clear" w:color="auto" w:fill="auto"/>
            <w:vAlign w:val="bottom"/>
          </w:tcPr>
          <w:p w14:paraId="2E9924E1" w14:textId="77777777" w:rsidR="006C5506" w:rsidRPr="002C0D13" w:rsidRDefault="007A1DE0">
            <w:pPr>
              <w:pStyle w:val="Other0"/>
              <w:spacing w:after="0"/>
              <w:ind w:firstLine="320"/>
              <w:rPr>
                <w:color w:val="auto"/>
              </w:rPr>
            </w:pPr>
            <w:r w:rsidRPr="002C0D13">
              <w:rPr>
                <w:rStyle w:val="Other"/>
                <w:color w:val="auto"/>
              </w:rPr>
              <w:t>Details of operation</w:t>
            </w:r>
          </w:p>
        </w:tc>
        <w:tc>
          <w:tcPr>
            <w:tcW w:w="4579" w:type="dxa"/>
            <w:tcBorders>
              <w:top w:val="single" w:sz="4" w:space="0" w:color="auto"/>
              <w:bottom w:val="single" w:sz="4" w:space="0" w:color="auto"/>
            </w:tcBorders>
            <w:shd w:val="clear" w:color="auto" w:fill="auto"/>
            <w:vAlign w:val="bottom"/>
          </w:tcPr>
          <w:p w14:paraId="44289A30"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r>
    </w:tbl>
    <w:p w14:paraId="4F99F2B2"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758"/>
        <w:gridCol w:w="1306"/>
        <w:gridCol w:w="1594"/>
        <w:gridCol w:w="2050"/>
      </w:tblGrid>
      <w:tr w:rsidR="002C0D13" w:rsidRPr="002C0D13" w14:paraId="1C9E351B" w14:textId="77777777">
        <w:trPr>
          <w:trHeight w:hRule="exact" w:val="432"/>
          <w:jc w:val="center"/>
        </w:trPr>
        <w:tc>
          <w:tcPr>
            <w:tcW w:w="773" w:type="dxa"/>
            <w:tcBorders>
              <w:top w:val="single" w:sz="4" w:space="0" w:color="auto"/>
            </w:tcBorders>
            <w:shd w:val="clear" w:color="auto" w:fill="auto"/>
            <w:vAlign w:val="center"/>
          </w:tcPr>
          <w:p w14:paraId="600078AB" w14:textId="77777777" w:rsidR="006C5506" w:rsidRPr="002C0D13" w:rsidRDefault="007A1DE0">
            <w:pPr>
              <w:pStyle w:val="Other0"/>
              <w:spacing w:after="0"/>
              <w:rPr>
                <w:color w:val="auto"/>
              </w:rPr>
            </w:pPr>
            <w:r w:rsidRPr="002C0D13">
              <w:rPr>
                <w:rStyle w:val="Other"/>
                <w:color w:val="auto"/>
              </w:rPr>
              <w:lastRenderedPageBreak/>
              <w:t>ITEM</w:t>
            </w:r>
          </w:p>
        </w:tc>
        <w:tc>
          <w:tcPr>
            <w:tcW w:w="3758" w:type="dxa"/>
            <w:tcBorders>
              <w:top w:val="single" w:sz="4" w:space="0" w:color="auto"/>
            </w:tcBorders>
            <w:shd w:val="clear" w:color="auto" w:fill="auto"/>
            <w:vAlign w:val="center"/>
          </w:tcPr>
          <w:p w14:paraId="0D222871" w14:textId="77777777" w:rsidR="006C5506" w:rsidRPr="002C0D13" w:rsidRDefault="007A1DE0">
            <w:pPr>
              <w:pStyle w:val="Other0"/>
              <w:spacing w:after="0"/>
              <w:ind w:left="240"/>
              <w:rPr>
                <w:color w:val="auto"/>
              </w:rPr>
            </w:pPr>
            <w:r w:rsidRPr="002C0D13">
              <w:rPr>
                <w:rStyle w:val="Other"/>
                <w:color w:val="auto"/>
              </w:rPr>
              <w:t>DESIGNATION</w:t>
            </w:r>
          </w:p>
        </w:tc>
        <w:tc>
          <w:tcPr>
            <w:tcW w:w="1306" w:type="dxa"/>
            <w:tcBorders>
              <w:top w:val="single" w:sz="4" w:space="0" w:color="auto"/>
            </w:tcBorders>
            <w:shd w:val="clear" w:color="auto" w:fill="auto"/>
            <w:vAlign w:val="center"/>
          </w:tcPr>
          <w:p w14:paraId="7276353D" w14:textId="77777777" w:rsidR="006C5506" w:rsidRPr="002C0D13" w:rsidRDefault="007A1DE0">
            <w:pPr>
              <w:pStyle w:val="Other0"/>
              <w:spacing w:after="0"/>
              <w:ind w:left="120"/>
              <w:jc w:val="center"/>
              <w:rPr>
                <w:color w:val="auto"/>
              </w:rPr>
            </w:pPr>
            <w:r w:rsidRPr="002C0D13">
              <w:rPr>
                <w:rStyle w:val="Other"/>
                <w:color w:val="auto"/>
              </w:rPr>
              <w:t>UNITS</w:t>
            </w:r>
          </w:p>
        </w:tc>
        <w:tc>
          <w:tcPr>
            <w:tcW w:w="1594" w:type="dxa"/>
            <w:tcBorders>
              <w:top w:val="single" w:sz="4" w:space="0" w:color="auto"/>
            </w:tcBorders>
            <w:shd w:val="clear" w:color="auto" w:fill="auto"/>
            <w:vAlign w:val="center"/>
          </w:tcPr>
          <w:p w14:paraId="3BE55C39" w14:textId="77777777" w:rsidR="006C5506" w:rsidRPr="002C0D13" w:rsidRDefault="007A1DE0">
            <w:pPr>
              <w:pStyle w:val="Other0"/>
              <w:spacing w:after="0"/>
              <w:ind w:firstLine="40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90FC24F"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5C8DC5E8" w14:textId="77777777">
        <w:trPr>
          <w:trHeight w:hRule="exact" w:val="379"/>
          <w:jc w:val="center"/>
        </w:trPr>
        <w:tc>
          <w:tcPr>
            <w:tcW w:w="773" w:type="dxa"/>
            <w:tcBorders>
              <w:top w:val="single" w:sz="4" w:space="0" w:color="auto"/>
            </w:tcBorders>
            <w:shd w:val="clear" w:color="auto" w:fill="auto"/>
            <w:vAlign w:val="bottom"/>
          </w:tcPr>
          <w:p w14:paraId="7C680F91" w14:textId="77777777" w:rsidR="006C5506" w:rsidRPr="002C0D13" w:rsidRDefault="007A1DE0">
            <w:pPr>
              <w:pStyle w:val="Other0"/>
              <w:spacing w:after="0"/>
              <w:rPr>
                <w:color w:val="auto"/>
              </w:rPr>
            </w:pPr>
            <w:r w:rsidRPr="002C0D13">
              <w:rPr>
                <w:rStyle w:val="Other"/>
                <w:color w:val="auto"/>
              </w:rPr>
              <w:t>4.</w:t>
            </w:r>
          </w:p>
        </w:tc>
        <w:tc>
          <w:tcPr>
            <w:tcW w:w="3758" w:type="dxa"/>
            <w:tcBorders>
              <w:top w:val="single" w:sz="4" w:space="0" w:color="auto"/>
            </w:tcBorders>
            <w:shd w:val="clear" w:color="auto" w:fill="auto"/>
            <w:vAlign w:val="bottom"/>
          </w:tcPr>
          <w:p w14:paraId="3F2A27CF" w14:textId="77777777" w:rsidR="006C5506" w:rsidRPr="002C0D13" w:rsidRDefault="007A1DE0">
            <w:pPr>
              <w:pStyle w:val="Other0"/>
              <w:spacing w:after="0"/>
              <w:ind w:left="240"/>
              <w:rPr>
                <w:color w:val="auto"/>
              </w:rPr>
            </w:pPr>
            <w:r w:rsidRPr="002C0D13">
              <w:rPr>
                <w:rStyle w:val="Other"/>
                <w:color w:val="auto"/>
              </w:rPr>
              <w:t>Material used</w:t>
            </w:r>
          </w:p>
        </w:tc>
        <w:tc>
          <w:tcPr>
            <w:tcW w:w="1306" w:type="dxa"/>
            <w:tcBorders>
              <w:top w:val="single" w:sz="4" w:space="0" w:color="auto"/>
            </w:tcBorders>
            <w:shd w:val="clear" w:color="auto" w:fill="auto"/>
            <w:vAlign w:val="bottom"/>
          </w:tcPr>
          <w:p w14:paraId="4F460D09"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4D6EEE2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3B25C5A" w14:textId="77777777" w:rsidR="006C5506" w:rsidRPr="002C0D13" w:rsidRDefault="006C5506">
            <w:pPr>
              <w:rPr>
                <w:color w:val="auto"/>
                <w:sz w:val="10"/>
                <w:szCs w:val="10"/>
              </w:rPr>
            </w:pPr>
          </w:p>
        </w:tc>
      </w:tr>
      <w:tr w:rsidR="002C0D13" w:rsidRPr="002C0D13" w14:paraId="438D1E93" w14:textId="77777777">
        <w:trPr>
          <w:trHeight w:hRule="exact" w:val="509"/>
          <w:jc w:val="center"/>
        </w:trPr>
        <w:tc>
          <w:tcPr>
            <w:tcW w:w="773" w:type="dxa"/>
            <w:shd w:val="clear" w:color="auto" w:fill="auto"/>
            <w:vAlign w:val="bottom"/>
          </w:tcPr>
          <w:p w14:paraId="45EE2D9F" w14:textId="77777777" w:rsidR="006C5506" w:rsidRPr="002C0D13" w:rsidRDefault="007A1DE0">
            <w:pPr>
              <w:pStyle w:val="Other0"/>
              <w:spacing w:after="0"/>
              <w:rPr>
                <w:color w:val="auto"/>
              </w:rPr>
            </w:pPr>
            <w:r w:rsidRPr="002C0D13">
              <w:rPr>
                <w:rStyle w:val="Other"/>
                <w:color w:val="auto"/>
              </w:rPr>
              <w:t>5.</w:t>
            </w:r>
          </w:p>
        </w:tc>
        <w:tc>
          <w:tcPr>
            <w:tcW w:w="3758" w:type="dxa"/>
            <w:shd w:val="clear" w:color="auto" w:fill="auto"/>
            <w:vAlign w:val="bottom"/>
          </w:tcPr>
          <w:p w14:paraId="5D590C85" w14:textId="77777777" w:rsidR="006C5506" w:rsidRPr="002C0D13" w:rsidRDefault="007A1DE0">
            <w:pPr>
              <w:pStyle w:val="Other0"/>
              <w:spacing w:after="0"/>
              <w:ind w:left="240"/>
              <w:rPr>
                <w:color w:val="auto"/>
              </w:rPr>
            </w:pPr>
            <w:r w:rsidRPr="002C0D13">
              <w:rPr>
                <w:rStyle w:val="Other"/>
                <w:color w:val="auto"/>
              </w:rPr>
              <w:t>Dimensional data</w:t>
            </w:r>
          </w:p>
        </w:tc>
        <w:tc>
          <w:tcPr>
            <w:tcW w:w="1306" w:type="dxa"/>
            <w:tcBorders>
              <w:top w:val="single" w:sz="4" w:space="0" w:color="auto"/>
            </w:tcBorders>
            <w:shd w:val="clear" w:color="auto" w:fill="auto"/>
            <w:vAlign w:val="bottom"/>
          </w:tcPr>
          <w:p w14:paraId="3C422967"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513B1B2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38D6CA0" w14:textId="77777777" w:rsidR="006C5506" w:rsidRPr="002C0D13" w:rsidRDefault="006C5506">
            <w:pPr>
              <w:rPr>
                <w:color w:val="auto"/>
                <w:sz w:val="10"/>
                <w:szCs w:val="10"/>
              </w:rPr>
            </w:pPr>
          </w:p>
        </w:tc>
      </w:tr>
      <w:tr w:rsidR="002C0D13" w:rsidRPr="002C0D13" w14:paraId="41B3A57C" w14:textId="77777777">
        <w:trPr>
          <w:trHeight w:hRule="exact" w:val="509"/>
          <w:jc w:val="center"/>
        </w:trPr>
        <w:tc>
          <w:tcPr>
            <w:tcW w:w="773" w:type="dxa"/>
            <w:shd w:val="clear" w:color="auto" w:fill="auto"/>
            <w:vAlign w:val="bottom"/>
          </w:tcPr>
          <w:p w14:paraId="17DACF30" w14:textId="77777777" w:rsidR="006C5506" w:rsidRPr="002C0D13" w:rsidRDefault="007A1DE0">
            <w:pPr>
              <w:pStyle w:val="Other0"/>
              <w:spacing w:after="0"/>
              <w:rPr>
                <w:color w:val="auto"/>
              </w:rPr>
            </w:pPr>
            <w:r w:rsidRPr="002C0D13">
              <w:rPr>
                <w:rStyle w:val="Other"/>
                <w:color w:val="auto"/>
              </w:rPr>
              <w:t>6.</w:t>
            </w:r>
          </w:p>
        </w:tc>
        <w:tc>
          <w:tcPr>
            <w:tcW w:w="3758" w:type="dxa"/>
            <w:shd w:val="clear" w:color="auto" w:fill="auto"/>
            <w:vAlign w:val="bottom"/>
          </w:tcPr>
          <w:p w14:paraId="404B197D" w14:textId="77777777" w:rsidR="006C5506" w:rsidRPr="002C0D13" w:rsidRDefault="007A1DE0">
            <w:pPr>
              <w:pStyle w:val="Other0"/>
              <w:spacing w:after="0"/>
              <w:ind w:left="240"/>
              <w:rPr>
                <w:color w:val="auto"/>
              </w:rPr>
            </w:pPr>
            <w:r w:rsidRPr="002C0D13">
              <w:rPr>
                <w:rStyle w:val="Other"/>
                <w:color w:val="auto"/>
              </w:rPr>
              <w:t>Inlet and outlet details</w:t>
            </w:r>
          </w:p>
        </w:tc>
        <w:tc>
          <w:tcPr>
            <w:tcW w:w="1306" w:type="dxa"/>
            <w:tcBorders>
              <w:top w:val="single" w:sz="4" w:space="0" w:color="auto"/>
            </w:tcBorders>
            <w:shd w:val="clear" w:color="auto" w:fill="auto"/>
            <w:vAlign w:val="bottom"/>
          </w:tcPr>
          <w:p w14:paraId="1C1D9AF7"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36CEC54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74176E" w14:textId="77777777" w:rsidR="006C5506" w:rsidRPr="002C0D13" w:rsidRDefault="006C5506">
            <w:pPr>
              <w:rPr>
                <w:color w:val="auto"/>
                <w:sz w:val="10"/>
                <w:szCs w:val="10"/>
              </w:rPr>
            </w:pPr>
          </w:p>
        </w:tc>
      </w:tr>
      <w:tr w:rsidR="002C0D13" w:rsidRPr="002C0D13" w14:paraId="218FEED6" w14:textId="77777777">
        <w:trPr>
          <w:trHeight w:hRule="exact" w:val="509"/>
          <w:jc w:val="center"/>
        </w:trPr>
        <w:tc>
          <w:tcPr>
            <w:tcW w:w="773" w:type="dxa"/>
            <w:shd w:val="clear" w:color="auto" w:fill="auto"/>
            <w:vAlign w:val="bottom"/>
          </w:tcPr>
          <w:p w14:paraId="23E06DAD" w14:textId="77777777" w:rsidR="006C5506" w:rsidRPr="002C0D13" w:rsidRDefault="007A1DE0">
            <w:pPr>
              <w:pStyle w:val="Other0"/>
              <w:spacing w:after="0"/>
              <w:rPr>
                <w:color w:val="auto"/>
              </w:rPr>
            </w:pPr>
            <w:r w:rsidRPr="002C0D13">
              <w:rPr>
                <w:rStyle w:val="Other"/>
                <w:color w:val="auto"/>
              </w:rPr>
              <w:t>7.</w:t>
            </w:r>
          </w:p>
        </w:tc>
        <w:tc>
          <w:tcPr>
            <w:tcW w:w="3758" w:type="dxa"/>
            <w:shd w:val="clear" w:color="auto" w:fill="auto"/>
            <w:vAlign w:val="bottom"/>
          </w:tcPr>
          <w:p w14:paraId="73DC4156" w14:textId="77777777" w:rsidR="006C5506" w:rsidRPr="002C0D13" w:rsidRDefault="007A1DE0">
            <w:pPr>
              <w:pStyle w:val="Other0"/>
              <w:spacing w:after="0"/>
              <w:ind w:left="240"/>
              <w:rPr>
                <w:color w:val="auto"/>
              </w:rPr>
            </w:pPr>
            <w:r w:rsidRPr="002C0D13">
              <w:rPr>
                <w:rStyle w:val="Other"/>
                <w:color w:val="auto"/>
              </w:rPr>
              <w:t>Standards to which it conforms</w:t>
            </w:r>
          </w:p>
        </w:tc>
        <w:tc>
          <w:tcPr>
            <w:tcW w:w="1306" w:type="dxa"/>
            <w:tcBorders>
              <w:top w:val="single" w:sz="4" w:space="0" w:color="auto"/>
            </w:tcBorders>
            <w:shd w:val="clear" w:color="auto" w:fill="auto"/>
            <w:vAlign w:val="bottom"/>
          </w:tcPr>
          <w:p w14:paraId="63C388FC"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5F6B186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A9497CA" w14:textId="77777777" w:rsidR="006C5506" w:rsidRPr="002C0D13" w:rsidRDefault="006C5506">
            <w:pPr>
              <w:rPr>
                <w:color w:val="auto"/>
                <w:sz w:val="10"/>
                <w:szCs w:val="10"/>
              </w:rPr>
            </w:pPr>
          </w:p>
        </w:tc>
      </w:tr>
      <w:tr w:rsidR="002C0D13" w:rsidRPr="002C0D13" w14:paraId="457E9035" w14:textId="77777777">
        <w:trPr>
          <w:trHeight w:hRule="exact" w:val="509"/>
          <w:jc w:val="center"/>
        </w:trPr>
        <w:tc>
          <w:tcPr>
            <w:tcW w:w="773" w:type="dxa"/>
            <w:shd w:val="clear" w:color="auto" w:fill="auto"/>
            <w:vAlign w:val="bottom"/>
          </w:tcPr>
          <w:p w14:paraId="29CA420A" w14:textId="77777777" w:rsidR="006C5506" w:rsidRPr="002C0D13" w:rsidRDefault="007A1DE0">
            <w:pPr>
              <w:pStyle w:val="Other0"/>
              <w:spacing w:after="0"/>
              <w:rPr>
                <w:color w:val="auto"/>
              </w:rPr>
            </w:pPr>
            <w:r w:rsidRPr="002C0D13">
              <w:rPr>
                <w:rStyle w:val="Other"/>
                <w:color w:val="auto"/>
              </w:rPr>
              <w:t>8.</w:t>
            </w:r>
          </w:p>
        </w:tc>
        <w:tc>
          <w:tcPr>
            <w:tcW w:w="3758" w:type="dxa"/>
            <w:shd w:val="clear" w:color="auto" w:fill="auto"/>
            <w:vAlign w:val="bottom"/>
          </w:tcPr>
          <w:p w14:paraId="4F54393F" w14:textId="77777777" w:rsidR="006C5506" w:rsidRPr="002C0D13" w:rsidRDefault="007A1DE0">
            <w:pPr>
              <w:pStyle w:val="Other0"/>
              <w:spacing w:after="0"/>
              <w:ind w:left="240"/>
              <w:rPr>
                <w:color w:val="auto"/>
              </w:rPr>
            </w:pPr>
            <w:r w:rsidRPr="002C0D13">
              <w:rPr>
                <w:rStyle w:val="Other"/>
                <w:color w:val="auto"/>
              </w:rPr>
              <w:t>Safe working pressure</w:t>
            </w:r>
          </w:p>
        </w:tc>
        <w:tc>
          <w:tcPr>
            <w:tcW w:w="1306" w:type="dxa"/>
            <w:tcBorders>
              <w:top w:val="single" w:sz="4" w:space="0" w:color="auto"/>
            </w:tcBorders>
            <w:shd w:val="clear" w:color="auto" w:fill="auto"/>
            <w:vAlign w:val="bottom"/>
          </w:tcPr>
          <w:p w14:paraId="6D2507E4" w14:textId="77777777" w:rsidR="006C5506" w:rsidRPr="002C0D13" w:rsidRDefault="007A1DE0">
            <w:pPr>
              <w:pStyle w:val="Other0"/>
              <w:tabs>
                <w:tab w:val="left" w:pos="1101"/>
              </w:tabs>
              <w:spacing w:after="0"/>
              <w:ind w:firstLine="160"/>
              <w:rPr>
                <w:color w:val="auto"/>
              </w:rPr>
            </w:pPr>
            <w:r w:rsidRPr="002C0D13">
              <w:rPr>
                <w:rStyle w:val="Other"/>
                <w:color w:val="auto"/>
              </w:rPr>
              <w:t>N/m</w:t>
            </w:r>
            <w:r w:rsidRPr="002C0D13">
              <w:rPr>
                <w:rStyle w:val="Other"/>
                <w:color w:val="auto"/>
                <w:vertAlign w:val="superscript"/>
              </w:rPr>
              <w:t>2</w:t>
            </w:r>
            <w:r w:rsidRPr="002C0D13">
              <w:rPr>
                <w:rStyle w:val="Other"/>
                <w:color w:val="auto"/>
              </w:rPr>
              <w:tab/>
              <w:t>_</w:t>
            </w:r>
          </w:p>
        </w:tc>
        <w:tc>
          <w:tcPr>
            <w:tcW w:w="1594" w:type="dxa"/>
            <w:tcBorders>
              <w:top w:val="single" w:sz="4" w:space="0" w:color="auto"/>
            </w:tcBorders>
            <w:shd w:val="clear" w:color="auto" w:fill="auto"/>
          </w:tcPr>
          <w:p w14:paraId="40ACA62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6EBE12" w14:textId="77777777" w:rsidR="006C5506" w:rsidRPr="002C0D13" w:rsidRDefault="006C5506">
            <w:pPr>
              <w:rPr>
                <w:color w:val="auto"/>
                <w:sz w:val="10"/>
                <w:szCs w:val="10"/>
              </w:rPr>
            </w:pPr>
          </w:p>
        </w:tc>
      </w:tr>
      <w:tr w:rsidR="002C0D13" w:rsidRPr="002C0D13" w14:paraId="216FC922" w14:textId="77777777">
        <w:trPr>
          <w:trHeight w:hRule="exact" w:val="509"/>
          <w:jc w:val="center"/>
        </w:trPr>
        <w:tc>
          <w:tcPr>
            <w:tcW w:w="773" w:type="dxa"/>
            <w:shd w:val="clear" w:color="auto" w:fill="auto"/>
            <w:vAlign w:val="bottom"/>
          </w:tcPr>
          <w:p w14:paraId="236F08AA" w14:textId="77777777" w:rsidR="006C5506" w:rsidRPr="002C0D13" w:rsidRDefault="007A1DE0">
            <w:pPr>
              <w:pStyle w:val="Other0"/>
              <w:spacing w:after="0"/>
              <w:rPr>
                <w:color w:val="auto"/>
              </w:rPr>
            </w:pPr>
            <w:r w:rsidRPr="002C0D13">
              <w:rPr>
                <w:rStyle w:val="Other"/>
                <w:color w:val="auto"/>
              </w:rPr>
              <w:t>9.</w:t>
            </w:r>
          </w:p>
        </w:tc>
        <w:tc>
          <w:tcPr>
            <w:tcW w:w="3758" w:type="dxa"/>
            <w:shd w:val="clear" w:color="auto" w:fill="auto"/>
            <w:vAlign w:val="bottom"/>
          </w:tcPr>
          <w:p w14:paraId="75AC1934" w14:textId="77777777" w:rsidR="006C5506" w:rsidRPr="002C0D13" w:rsidRDefault="007A1DE0">
            <w:pPr>
              <w:pStyle w:val="Other0"/>
              <w:spacing w:after="0"/>
              <w:ind w:left="240"/>
              <w:rPr>
                <w:color w:val="auto"/>
              </w:rPr>
            </w:pPr>
            <w:r w:rsidRPr="002C0D13">
              <w:rPr>
                <w:rStyle w:val="Other"/>
                <w:color w:val="auto"/>
              </w:rPr>
              <w:t>Hydraulic testing pressure</w:t>
            </w:r>
          </w:p>
        </w:tc>
        <w:tc>
          <w:tcPr>
            <w:tcW w:w="1306" w:type="dxa"/>
            <w:tcBorders>
              <w:top w:val="single" w:sz="4" w:space="0" w:color="auto"/>
            </w:tcBorders>
            <w:shd w:val="clear" w:color="auto" w:fill="auto"/>
            <w:vAlign w:val="bottom"/>
          </w:tcPr>
          <w:p w14:paraId="664FC99D" w14:textId="77777777" w:rsidR="006C5506" w:rsidRPr="002C0D13" w:rsidRDefault="007A1DE0">
            <w:pPr>
              <w:pStyle w:val="Other0"/>
              <w:tabs>
                <w:tab w:val="left" w:pos="1101"/>
              </w:tabs>
              <w:spacing w:after="0"/>
              <w:ind w:firstLine="160"/>
              <w:rPr>
                <w:color w:val="auto"/>
              </w:rPr>
            </w:pPr>
            <w:r w:rsidRPr="002C0D13">
              <w:rPr>
                <w:rStyle w:val="Other"/>
                <w:color w:val="auto"/>
              </w:rPr>
              <w:t>N/m</w:t>
            </w:r>
            <w:r w:rsidRPr="002C0D13">
              <w:rPr>
                <w:rStyle w:val="Other"/>
                <w:color w:val="auto"/>
                <w:vertAlign w:val="superscript"/>
              </w:rPr>
              <w:t>2</w:t>
            </w:r>
            <w:r w:rsidRPr="002C0D13">
              <w:rPr>
                <w:rStyle w:val="Other"/>
                <w:color w:val="auto"/>
              </w:rPr>
              <w:tab/>
              <w:t>_</w:t>
            </w:r>
          </w:p>
        </w:tc>
        <w:tc>
          <w:tcPr>
            <w:tcW w:w="1594" w:type="dxa"/>
            <w:tcBorders>
              <w:top w:val="single" w:sz="4" w:space="0" w:color="auto"/>
            </w:tcBorders>
            <w:shd w:val="clear" w:color="auto" w:fill="auto"/>
          </w:tcPr>
          <w:p w14:paraId="1DF6714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640064" w14:textId="77777777" w:rsidR="006C5506" w:rsidRPr="002C0D13" w:rsidRDefault="006C5506">
            <w:pPr>
              <w:rPr>
                <w:color w:val="auto"/>
                <w:sz w:val="10"/>
                <w:szCs w:val="10"/>
              </w:rPr>
            </w:pPr>
          </w:p>
        </w:tc>
      </w:tr>
      <w:tr w:rsidR="002C0D13" w:rsidRPr="002C0D13" w14:paraId="0F0C7B51" w14:textId="77777777">
        <w:trPr>
          <w:trHeight w:hRule="exact" w:val="1483"/>
          <w:jc w:val="center"/>
        </w:trPr>
        <w:tc>
          <w:tcPr>
            <w:tcW w:w="773" w:type="dxa"/>
            <w:shd w:val="clear" w:color="auto" w:fill="auto"/>
          </w:tcPr>
          <w:p w14:paraId="5883D7CB" w14:textId="77777777" w:rsidR="006C5506" w:rsidRPr="002C0D13" w:rsidRDefault="007A1DE0">
            <w:pPr>
              <w:pStyle w:val="Other0"/>
              <w:spacing w:before="280" w:after="0"/>
              <w:rPr>
                <w:color w:val="auto"/>
              </w:rPr>
            </w:pPr>
            <w:r w:rsidRPr="002C0D13">
              <w:rPr>
                <w:rStyle w:val="Other"/>
                <w:color w:val="auto"/>
              </w:rPr>
              <w:t>J</w:t>
            </w:r>
          </w:p>
        </w:tc>
        <w:tc>
          <w:tcPr>
            <w:tcW w:w="3758" w:type="dxa"/>
            <w:shd w:val="clear" w:color="auto" w:fill="auto"/>
            <w:vAlign w:val="bottom"/>
          </w:tcPr>
          <w:p w14:paraId="54FA7AA9" w14:textId="77777777" w:rsidR="006C5506" w:rsidRPr="002C0D13" w:rsidRDefault="007A1DE0">
            <w:pPr>
              <w:pStyle w:val="Other0"/>
              <w:spacing w:after="140"/>
              <w:ind w:left="240"/>
              <w:rPr>
                <w:color w:val="auto"/>
              </w:rPr>
            </w:pPr>
            <w:r w:rsidRPr="002C0D13">
              <w:rPr>
                <w:rStyle w:val="Other"/>
                <w:color w:val="auto"/>
              </w:rPr>
              <w:t>Tees, elbows, reducer sockets etc :</w:t>
            </w:r>
          </w:p>
          <w:p w14:paraId="28407F29" w14:textId="77777777" w:rsidR="006C5506" w:rsidRPr="002C0D13" w:rsidRDefault="007A1DE0">
            <w:pPr>
              <w:pStyle w:val="Other0"/>
              <w:spacing w:after="0"/>
              <w:ind w:left="240"/>
              <w:rPr>
                <w:color w:val="auto"/>
              </w:rPr>
            </w:pPr>
            <w:r w:rsidRPr="002C0D13">
              <w:rPr>
                <w:rStyle w:val="Other"/>
                <w:color w:val="auto"/>
              </w:rPr>
              <w:t>(Separate details for different sizes as per drg.</w:t>
            </w:r>
          </w:p>
        </w:tc>
        <w:tc>
          <w:tcPr>
            <w:tcW w:w="1306" w:type="dxa"/>
            <w:tcBorders>
              <w:top w:val="single" w:sz="4" w:space="0" w:color="auto"/>
            </w:tcBorders>
            <w:shd w:val="clear" w:color="auto" w:fill="auto"/>
          </w:tcPr>
          <w:p w14:paraId="4D5B1299"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39E5551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DFE4792" w14:textId="77777777" w:rsidR="006C5506" w:rsidRPr="002C0D13" w:rsidRDefault="006C5506">
            <w:pPr>
              <w:rPr>
                <w:color w:val="auto"/>
                <w:sz w:val="10"/>
                <w:szCs w:val="10"/>
              </w:rPr>
            </w:pPr>
          </w:p>
        </w:tc>
      </w:tr>
      <w:tr w:rsidR="002C0D13" w:rsidRPr="002C0D13" w14:paraId="4E935F33" w14:textId="77777777">
        <w:trPr>
          <w:trHeight w:hRule="exact" w:val="341"/>
          <w:jc w:val="center"/>
        </w:trPr>
        <w:tc>
          <w:tcPr>
            <w:tcW w:w="773" w:type="dxa"/>
            <w:shd w:val="clear" w:color="auto" w:fill="auto"/>
            <w:vAlign w:val="bottom"/>
          </w:tcPr>
          <w:p w14:paraId="6CE38CA5" w14:textId="77777777" w:rsidR="006C5506" w:rsidRPr="002C0D13" w:rsidRDefault="007A1DE0">
            <w:pPr>
              <w:pStyle w:val="Other0"/>
              <w:spacing w:after="0"/>
              <w:rPr>
                <w:color w:val="auto"/>
              </w:rPr>
            </w:pPr>
            <w:r w:rsidRPr="002C0D13">
              <w:rPr>
                <w:rStyle w:val="Other"/>
                <w:color w:val="auto"/>
              </w:rPr>
              <w:t>1.</w:t>
            </w:r>
          </w:p>
        </w:tc>
        <w:tc>
          <w:tcPr>
            <w:tcW w:w="3758" w:type="dxa"/>
            <w:shd w:val="clear" w:color="auto" w:fill="auto"/>
            <w:vAlign w:val="bottom"/>
          </w:tcPr>
          <w:p w14:paraId="709774F3" w14:textId="77777777" w:rsidR="006C5506" w:rsidRPr="002C0D13" w:rsidRDefault="007A1DE0">
            <w:pPr>
              <w:pStyle w:val="Other0"/>
              <w:spacing w:after="0"/>
              <w:ind w:left="240"/>
              <w:rPr>
                <w:color w:val="auto"/>
              </w:rPr>
            </w:pPr>
            <w:r w:rsidRPr="002C0D13">
              <w:rPr>
                <w:rStyle w:val="Other"/>
                <w:color w:val="auto"/>
              </w:rPr>
              <w:t>Manufacturer</w:t>
            </w:r>
          </w:p>
        </w:tc>
        <w:tc>
          <w:tcPr>
            <w:tcW w:w="1306" w:type="dxa"/>
            <w:shd w:val="clear" w:color="auto" w:fill="auto"/>
            <w:vAlign w:val="bottom"/>
          </w:tcPr>
          <w:p w14:paraId="7D6E7467"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shd w:val="clear" w:color="auto" w:fill="auto"/>
          </w:tcPr>
          <w:p w14:paraId="11748370" w14:textId="77777777" w:rsidR="006C5506" w:rsidRPr="002C0D13" w:rsidRDefault="006C5506">
            <w:pPr>
              <w:rPr>
                <w:color w:val="auto"/>
                <w:sz w:val="10"/>
                <w:szCs w:val="10"/>
              </w:rPr>
            </w:pPr>
          </w:p>
        </w:tc>
        <w:tc>
          <w:tcPr>
            <w:tcW w:w="2050" w:type="dxa"/>
            <w:shd w:val="clear" w:color="auto" w:fill="auto"/>
          </w:tcPr>
          <w:p w14:paraId="3DE32871" w14:textId="77777777" w:rsidR="006C5506" w:rsidRPr="002C0D13" w:rsidRDefault="006C5506">
            <w:pPr>
              <w:rPr>
                <w:color w:val="auto"/>
                <w:sz w:val="10"/>
                <w:szCs w:val="10"/>
              </w:rPr>
            </w:pPr>
          </w:p>
        </w:tc>
      </w:tr>
      <w:tr w:rsidR="002C0D13" w:rsidRPr="002C0D13" w14:paraId="14DE8C17" w14:textId="77777777">
        <w:trPr>
          <w:trHeight w:hRule="exact" w:val="509"/>
          <w:jc w:val="center"/>
        </w:trPr>
        <w:tc>
          <w:tcPr>
            <w:tcW w:w="773" w:type="dxa"/>
            <w:shd w:val="clear" w:color="auto" w:fill="auto"/>
            <w:vAlign w:val="bottom"/>
          </w:tcPr>
          <w:p w14:paraId="06B813CD" w14:textId="77777777" w:rsidR="006C5506" w:rsidRPr="002C0D13" w:rsidRDefault="007A1DE0">
            <w:pPr>
              <w:pStyle w:val="Other0"/>
              <w:spacing w:after="0"/>
              <w:rPr>
                <w:color w:val="auto"/>
              </w:rPr>
            </w:pPr>
            <w:r w:rsidRPr="002C0D13">
              <w:rPr>
                <w:rStyle w:val="Other"/>
                <w:color w:val="auto"/>
              </w:rPr>
              <w:t>2.</w:t>
            </w:r>
          </w:p>
        </w:tc>
        <w:tc>
          <w:tcPr>
            <w:tcW w:w="3758" w:type="dxa"/>
            <w:shd w:val="clear" w:color="auto" w:fill="auto"/>
            <w:vAlign w:val="bottom"/>
          </w:tcPr>
          <w:p w14:paraId="5EDC6501" w14:textId="77777777" w:rsidR="006C5506" w:rsidRPr="002C0D13" w:rsidRDefault="007A1DE0">
            <w:pPr>
              <w:pStyle w:val="Other0"/>
              <w:spacing w:after="0"/>
              <w:ind w:left="240"/>
              <w:rPr>
                <w:color w:val="auto"/>
              </w:rPr>
            </w:pPr>
            <w:r w:rsidRPr="002C0D13">
              <w:rPr>
                <w:rStyle w:val="Other"/>
                <w:color w:val="auto"/>
              </w:rPr>
              <w:t>Type</w:t>
            </w:r>
          </w:p>
        </w:tc>
        <w:tc>
          <w:tcPr>
            <w:tcW w:w="1306" w:type="dxa"/>
            <w:tcBorders>
              <w:top w:val="single" w:sz="4" w:space="0" w:color="auto"/>
            </w:tcBorders>
            <w:shd w:val="clear" w:color="auto" w:fill="auto"/>
            <w:vAlign w:val="bottom"/>
          </w:tcPr>
          <w:p w14:paraId="481BC6C8"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6CA5C45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E693337" w14:textId="77777777" w:rsidR="006C5506" w:rsidRPr="002C0D13" w:rsidRDefault="006C5506">
            <w:pPr>
              <w:rPr>
                <w:color w:val="auto"/>
                <w:sz w:val="10"/>
                <w:szCs w:val="10"/>
              </w:rPr>
            </w:pPr>
          </w:p>
        </w:tc>
      </w:tr>
      <w:tr w:rsidR="002C0D13" w:rsidRPr="002C0D13" w14:paraId="1BFE57EC" w14:textId="77777777">
        <w:trPr>
          <w:trHeight w:hRule="exact" w:val="509"/>
          <w:jc w:val="center"/>
        </w:trPr>
        <w:tc>
          <w:tcPr>
            <w:tcW w:w="773" w:type="dxa"/>
            <w:shd w:val="clear" w:color="auto" w:fill="auto"/>
            <w:vAlign w:val="bottom"/>
          </w:tcPr>
          <w:p w14:paraId="38B1104B" w14:textId="77777777" w:rsidR="006C5506" w:rsidRPr="002C0D13" w:rsidRDefault="007A1DE0">
            <w:pPr>
              <w:pStyle w:val="Other0"/>
              <w:spacing w:after="0"/>
              <w:rPr>
                <w:color w:val="auto"/>
              </w:rPr>
            </w:pPr>
            <w:r w:rsidRPr="002C0D13">
              <w:rPr>
                <w:rStyle w:val="Other"/>
                <w:color w:val="auto"/>
              </w:rPr>
              <w:t>3.</w:t>
            </w:r>
          </w:p>
        </w:tc>
        <w:tc>
          <w:tcPr>
            <w:tcW w:w="3758" w:type="dxa"/>
            <w:shd w:val="clear" w:color="auto" w:fill="auto"/>
            <w:vAlign w:val="bottom"/>
          </w:tcPr>
          <w:p w14:paraId="7BCAE116" w14:textId="77777777" w:rsidR="006C5506" w:rsidRPr="002C0D13" w:rsidRDefault="007A1DE0">
            <w:pPr>
              <w:pStyle w:val="Other0"/>
              <w:spacing w:after="0"/>
              <w:ind w:left="240"/>
              <w:rPr>
                <w:color w:val="auto"/>
              </w:rPr>
            </w:pPr>
            <w:r w:rsidRPr="002C0D13">
              <w:rPr>
                <w:rStyle w:val="Other"/>
                <w:color w:val="auto"/>
              </w:rPr>
              <w:t>Material used</w:t>
            </w:r>
          </w:p>
        </w:tc>
        <w:tc>
          <w:tcPr>
            <w:tcW w:w="1306" w:type="dxa"/>
            <w:tcBorders>
              <w:top w:val="single" w:sz="4" w:space="0" w:color="auto"/>
            </w:tcBorders>
            <w:shd w:val="clear" w:color="auto" w:fill="auto"/>
            <w:vAlign w:val="bottom"/>
          </w:tcPr>
          <w:p w14:paraId="312A1303"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3628240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CFB9E8D" w14:textId="77777777" w:rsidR="006C5506" w:rsidRPr="002C0D13" w:rsidRDefault="006C5506">
            <w:pPr>
              <w:rPr>
                <w:color w:val="auto"/>
                <w:sz w:val="10"/>
                <w:szCs w:val="10"/>
              </w:rPr>
            </w:pPr>
          </w:p>
        </w:tc>
      </w:tr>
      <w:tr w:rsidR="002C0D13" w:rsidRPr="002C0D13" w14:paraId="1BF3EFF8" w14:textId="77777777">
        <w:trPr>
          <w:trHeight w:hRule="exact" w:val="509"/>
          <w:jc w:val="center"/>
        </w:trPr>
        <w:tc>
          <w:tcPr>
            <w:tcW w:w="773" w:type="dxa"/>
            <w:shd w:val="clear" w:color="auto" w:fill="auto"/>
            <w:vAlign w:val="bottom"/>
          </w:tcPr>
          <w:p w14:paraId="077FC444" w14:textId="77777777" w:rsidR="006C5506" w:rsidRPr="002C0D13" w:rsidRDefault="007A1DE0">
            <w:pPr>
              <w:pStyle w:val="Other0"/>
              <w:spacing w:after="0"/>
              <w:rPr>
                <w:color w:val="auto"/>
              </w:rPr>
            </w:pPr>
            <w:r w:rsidRPr="002C0D13">
              <w:rPr>
                <w:rStyle w:val="Other"/>
                <w:color w:val="auto"/>
              </w:rPr>
              <w:t>4.</w:t>
            </w:r>
          </w:p>
        </w:tc>
        <w:tc>
          <w:tcPr>
            <w:tcW w:w="3758" w:type="dxa"/>
            <w:shd w:val="clear" w:color="auto" w:fill="auto"/>
            <w:vAlign w:val="bottom"/>
          </w:tcPr>
          <w:p w14:paraId="4B991BC6" w14:textId="77777777" w:rsidR="006C5506" w:rsidRPr="002C0D13" w:rsidRDefault="007A1DE0">
            <w:pPr>
              <w:pStyle w:val="Other0"/>
              <w:spacing w:after="0"/>
              <w:ind w:left="240"/>
              <w:rPr>
                <w:color w:val="auto"/>
              </w:rPr>
            </w:pPr>
            <w:r w:rsidRPr="002C0D13">
              <w:rPr>
                <w:rStyle w:val="Other"/>
                <w:color w:val="auto"/>
              </w:rPr>
              <w:t>Size</w:t>
            </w:r>
          </w:p>
        </w:tc>
        <w:tc>
          <w:tcPr>
            <w:tcW w:w="1306" w:type="dxa"/>
            <w:tcBorders>
              <w:top w:val="single" w:sz="4" w:space="0" w:color="auto"/>
            </w:tcBorders>
            <w:shd w:val="clear" w:color="auto" w:fill="auto"/>
            <w:vAlign w:val="bottom"/>
          </w:tcPr>
          <w:p w14:paraId="4BCB682D" w14:textId="77777777" w:rsidR="006C5506" w:rsidRPr="002C0D13" w:rsidRDefault="007A1DE0">
            <w:pPr>
              <w:pStyle w:val="Other0"/>
              <w:tabs>
                <w:tab w:val="left" w:pos="1134"/>
              </w:tabs>
              <w:spacing w:after="0"/>
              <w:ind w:firstLine="160"/>
              <w:rPr>
                <w:color w:val="auto"/>
              </w:rPr>
            </w:pPr>
            <w:r w:rsidRPr="002C0D13">
              <w:rPr>
                <w:rStyle w:val="Other"/>
                <w:color w:val="auto"/>
              </w:rPr>
              <w:t>mm</w:t>
            </w:r>
            <w:r w:rsidRPr="002C0D13">
              <w:rPr>
                <w:rStyle w:val="Other"/>
                <w:color w:val="auto"/>
              </w:rPr>
              <w:tab/>
              <w:t>_</w:t>
            </w:r>
          </w:p>
        </w:tc>
        <w:tc>
          <w:tcPr>
            <w:tcW w:w="1594" w:type="dxa"/>
            <w:tcBorders>
              <w:top w:val="single" w:sz="4" w:space="0" w:color="auto"/>
            </w:tcBorders>
            <w:shd w:val="clear" w:color="auto" w:fill="auto"/>
          </w:tcPr>
          <w:p w14:paraId="556859B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F47AE3C" w14:textId="77777777" w:rsidR="006C5506" w:rsidRPr="002C0D13" w:rsidRDefault="006C5506">
            <w:pPr>
              <w:rPr>
                <w:color w:val="auto"/>
                <w:sz w:val="10"/>
                <w:szCs w:val="10"/>
              </w:rPr>
            </w:pPr>
          </w:p>
        </w:tc>
      </w:tr>
      <w:tr w:rsidR="002C0D13" w:rsidRPr="002C0D13" w14:paraId="4A9EE033" w14:textId="77777777">
        <w:trPr>
          <w:trHeight w:hRule="exact" w:val="509"/>
          <w:jc w:val="center"/>
        </w:trPr>
        <w:tc>
          <w:tcPr>
            <w:tcW w:w="773" w:type="dxa"/>
            <w:shd w:val="clear" w:color="auto" w:fill="auto"/>
            <w:vAlign w:val="bottom"/>
          </w:tcPr>
          <w:p w14:paraId="7849AB19" w14:textId="77777777" w:rsidR="006C5506" w:rsidRPr="002C0D13" w:rsidRDefault="007A1DE0">
            <w:pPr>
              <w:pStyle w:val="Other0"/>
              <w:spacing w:after="0"/>
              <w:rPr>
                <w:color w:val="auto"/>
              </w:rPr>
            </w:pPr>
            <w:r w:rsidRPr="002C0D13">
              <w:rPr>
                <w:rStyle w:val="Other"/>
                <w:color w:val="auto"/>
              </w:rPr>
              <w:t>5.</w:t>
            </w:r>
          </w:p>
        </w:tc>
        <w:tc>
          <w:tcPr>
            <w:tcW w:w="3758" w:type="dxa"/>
            <w:shd w:val="clear" w:color="auto" w:fill="auto"/>
            <w:vAlign w:val="bottom"/>
          </w:tcPr>
          <w:p w14:paraId="3D35CC27" w14:textId="77777777" w:rsidR="006C5506" w:rsidRPr="002C0D13" w:rsidRDefault="007A1DE0">
            <w:pPr>
              <w:pStyle w:val="Other0"/>
              <w:spacing w:after="0"/>
              <w:ind w:left="240"/>
              <w:rPr>
                <w:color w:val="auto"/>
              </w:rPr>
            </w:pPr>
            <w:r w:rsidRPr="002C0D13">
              <w:rPr>
                <w:rStyle w:val="Other"/>
                <w:color w:val="auto"/>
              </w:rPr>
              <w:t>Inlet &amp; outlet dia. And thickness</w:t>
            </w:r>
          </w:p>
        </w:tc>
        <w:tc>
          <w:tcPr>
            <w:tcW w:w="1306" w:type="dxa"/>
            <w:tcBorders>
              <w:top w:val="single" w:sz="4" w:space="0" w:color="auto"/>
            </w:tcBorders>
            <w:shd w:val="clear" w:color="auto" w:fill="auto"/>
            <w:vAlign w:val="bottom"/>
          </w:tcPr>
          <w:p w14:paraId="53E5C790" w14:textId="77777777" w:rsidR="006C5506" w:rsidRPr="002C0D13" w:rsidRDefault="007A1DE0">
            <w:pPr>
              <w:pStyle w:val="Other0"/>
              <w:tabs>
                <w:tab w:val="left" w:pos="1134"/>
              </w:tabs>
              <w:spacing w:after="0"/>
              <w:ind w:firstLine="160"/>
              <w:rPr>
                <w:color w:val="auto"/>
              </w:rPr>
            </w:pPr>
            <w:r w:rsidRPr="002C0D13">
              <w:rPr>
                <w:rStyle w:val="Other"/>
                <w:color w:val="auto"/>
              </w:rPr>
              <w:t>mm</w:t>
            </w:r>
            <w:r w:rsidRPr="002C0D13">
              <w:rPr>
                <w:rStyle w:val="Other"/>
                <w:color w:val="auto"/>
              </w:rPr>
              <w:tab/>
              <w:t>_</w:t>
            </w:r>
          </w:p>
        </w:tc>
        <w:tc>
          <w:tcPr>
            <w:tcW w:w="1594" w:type="dxa"/>
            <w:tcBorders>
              <w:top w:val="single" w:sz="4" w:space="0" w:color="auto"/>
            </w:tcBorders>
            <w:shd w:val="clear" w:color="auto" w:fill="auto"/>
          </w:tcPr>
          <w:p w14:paraId="3125BF8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03133DA" w14:textId="77777777" w:rsidR="006C5506" w:rsidRPr="002C0D13" w:rsidRDefault="006C5506">
            <w:pPr>
              <w:rPr>
                <w:color w:val="auto"/>
                <w:sz w:val="10"/>
                <w:szCs w:val="10"/>
              </w:rPr>
            </w:pPr>
          </w:p>
        </w:tc>
      </w:tr>
      <w:tr w:rsidR="002C0D13" w:rsidRPr="002C0D13" w14:paraId="5B1C36FB" w14:textId="77777777">
        <w:trPr>
          <w:trHeight w:hRule="exact" w:val="509"/>
          <w:jc w:val="center"/>
        </w:trPr>
        <w:tc>
          <w:tcPr>
            <w:tcW w:w="773" w:type="dxa"/>
            <w:shd w:val="clear" w:color="auto" w:fill="auto"/>
            <w:vAlign w:val="bottom"/>
          </w:tcPr>
          <w:p w14:paraId="4C0BF299" w14:textId="77777777" w:rsidR="006C5506" w:rsidRPr="002C0D13" w:rsidRDefault="007A1DE0">
            <w:pPr>
              <w:pStyle w:val="Other0"/>
              <w:spacing w:after="0"/>
              <w:rPr>
                <w:color w:val="auto"/>
              </w:rPr>
            </w:pPr>
            <w:r w:rsidRPr="002C0D13">
              <w:rPr>
                <w:rStyle w:val="Other"/>
                <w:color w:val="auto"/>
              </w:rPr>
              <w:t>6.</w:t>
            </w:r>
          </w:p>
        </w:tc>
        <w:tc>
          <w:tcPr>
            <w:tcW w:w="3758" w:type="dxa"/>
            <w:shd w:val="clear" w:color="auto" w:fill="auto"/>
            <w:vAlign w:val="bottom"/>
          </w:tcPr>
          <w:p w14:paraId="0166AAE8" w14:textId="77777777" w:rsidR="006C5506" w:rsidRPr="002C0D13" w:rsidRDefault="007A1DE0">
            <w:pPr>
              <w:pStyle w:val="Other0"/>
              <w:spacing w:after="0"/>
              <w:ind w:left="240"/>
              <w:rPr>
                <w:color w:val="auto"/>
              </w:rPr>
            </w:pPr>
            <w:r w:rsidRPr="002C0D13">
              <w:rPr>
                <w:rStyle w:val="Other"/>
                <w:color w:val="auto"/>
              </w:rPr>
              <w:t>Standard to which it conforms</w:t>
            </w:r>
          </w:p>
        </w:tc>
        <w:tc>
          <w:tcPr>
            <w:tcW w:w="1306" w:type="dxa"/>
            <w:tcBorders>
              <w:top w:val="single" w:sz="4" w:space="0" w:color="auto"/>
            </w:tcBorders>
            <w:shd w:val="clear" w:color="auto" w:fill="auto"/>
            <w:vAlign w:val="bottom"/>
          </w:tcPr>
          <w:p w14:paraId="5AB73928"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42189A2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4DFDC88" w14:textId="77777777" w:rsidR="006C5506" w:rsidRPr="002C0D13" w:rsidRDefault="006C5506">
            <w:pPr>
              <w:rPr>
                <w:color w:val="auto"/>
                <w:sz w:val="10"/>
                <w:szCs w:val="10"/>
              </w:rPr>
            </w:pPr>
          </w:p>
        </w:tc>
      </w:tr>
      <w:tr w:rsidR="002C0D13" w:rsidRPr="002C0D13" w14:paraId="0036ADD7" w14:textId="77777777">
        <w:trPr>
          <w:trHeight w:hRule="exact" w:val="1056"/>
          <w:jc w:val="center"/>
        </w:trPr>
        <w:tc>
          <w:tcPr>
            <w:tcW w:w="773" w:type="dxa"/>
            <w:shd w:val="clear" w:color="auto" w:fill="auto"/>
            <w:vAlign w:val="center"/>
          </w:tcPr>
          <w:p w14:paraId="64761266" w14:textId="77777777" w:rsidR="006C5506" w:rsidRPr="002C0D13" w:rsidRDefault="007A1DE0">
            <w:pPr>
              <w:pStyle w:val="Other0"/>
              <w:spacing w:after="0"/>
              <w:rPr>
                <w:color w:val="auto"/>
              </w:rPr>
            </w:pPr>
            <w:r w:rsidRPr="002C0D13">
              <w:rPr>
                <w:rStyle w:val="Other"/>
                <w:color w:val="auto"/>
              </w:rPr>
              <w:t>K.</w:t>
            </w:r>
          </w:p>
        </w:tc>
        <w:tc>
          <w:tcPr>
            <w:tcW w:w="5064" w:type="dxa"/>
            <w:gridSpan w:val="2"/>
            <w:tcBorders>
              <w:top w:val="single" w:sz="4" w:space="0" w:color="auto"/>
            </w:tcBorders>
            <w:shd w:val="clear" w:color="auto" w:fill="auto"/>
            <w:vAlign w:val="center"/>
          </w:tcPr>
          <w:p w14:paraId="20ACBD61" w14:textId="77777777" w:rsidR="006C5506" w:rsidRPr="002C0D13" w:rsidRDefault="007A1DE0">
            <w:pPr>
              <w:pStyle w:val="Other0"/>
              <w:spacing w:after="120"/>
              <w:ind w:firstLine="240"/>
              <w:rPr>
                <w:color w:val="auto"/>
              </w:rPr>
            </w:pPr>
            <w:r w:rsidRPr="002C0D13">
              <w:rPr>
                <w:rStyle w:val="Other"/>
                <w:color w:val="auto"/>
              </w:rPr>
              <w:t>Pipe &amp; valve flanges</w:t>
            </w:r>
          </w:p>
          <w:p w14:paraId="1DEA026A" w14:textId="77777777" w:rsidR="006C5506" w:rsidRPr="002C0D13" w:rsidRDefault="007A1DE0">
            <w:pPr>
              <w:pStyle w:val="Other0"/>
              <w:spacing w:after="0"/>
              <w:ind w:firstLine="240"/>
              <w:rPr>
                <w:color w:val="auto"/>
              </w:rPr>
            </w:pPr>
            <w:r w:rsidRPr="002C0D13">
              <w:rPr>
                <w:rStyle w:val="Other"/>
                <w:color w:val="auto"/>
              </w:rPr>
              <w:t>(Separate details for different sizes as per drg.)</w:t>
            </w:r>
          </w:p>
        </w:tc>
        <w:tc>
          <w:tcPr>
            <w:tcW w:w="1594" w:type="dxa"/>
            <w:tcBorders>
              <w:top w:val="single" w:sz="4" w:space="0" w:color="auto"/>
            </w:tcBorders>
            <w:shd w:val="clear" w:color="auto" w:fill="auto"/>
          </w:tcPr>
          <w:p w14:paraId="356B5D9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2F370AE" w14:textId="77777777" w:rsidR="006C5506" w:rsidRPr="002C0D13" w:rsidRDefault="006C5506">
            <w:pPr>
              <w:rPr>
                <w:color w:val="auto"/>
                <w:sz w:val="10"/>
                <w:szCs w:val="10"/>
              </w:rPr>
            </w:pPr>
          </w:p>
        </w:tc>
      </w:tr>
      <w:tr w:rsidR="002C0D13" w:rsidRPr="002C0D13" w14:paraId="784E7B06" w14:textId="77777777">
        <w:trPr>
          <w:trHeight w:hRule="exact" w:val="350"/>
          <w:jc w:val="center"/>
        </w:trPr>
        <w:tc>
          <w:tcPr>
            <w:tcW w:w="773" w:type="dxa"/>
            <w:shd w:val="clear" w:color="auto" w:fill="auto"/>
            <w:vAlign w:val="bottom"/>
          </w:tcPr>
          <w:p w14:paraId="4CB7B080" w14:textId="77777777" w:rsidR="006C5506" w:rsidRPr="002C0D13" w:rsidRDefault="007A1DE0">
            <w:pPr>
              <w:pStyle w:val="Other0"/>
              <w:spacing w:after="0"/>
              <w:rPr>
                <w:color w:val="auto"/>
              </w:rPr>
            </w:pPr>
            <w:r w:rsidRPr="002C0D13">
              <w:rPr>
                <w:rStyle w:val="Other"/>
                <w:color w:val="auto"/>
              </w:rPr>
              <w:t>1.</w:t>
            </w:r>
          </w:p>
        </w:tc>
        <w:tc>
          <w:tcPr>
            <w:tcW w:w="3758" w:type="dxa"/>
            <w:shd w:val="clear" w:color="auto" w:fill="auto"/>
            <w:vAlign w:val="bottom"/>
          </w:tcPr>
          <w:p w14:paraId="3DFAFC76" w14:textId="77777777" w:rsidR="006C5506" w:rsidRPr="002C0D13" w:rsidRDefault="007A1DE0">
            <w:pPr>
              <w:pStyle w:val="Other0"/>
              <w:spacing w:after="0"/>
              <w:ind w:left="240"/>
              <w:rPr>
                <w:color w:val="auto"/>
              </w:rPr>
            </w:pPr>
            <w:r w:rsidRPr="002C0D13">
              <w:rPr>
                <w:rStyle w:val="Other"/>
                <w:color w:val="auto"/>
              </w:rPr>
              <w:t>Manufacturer</w:t>
            </w:r>
          </w:p>
        </w:tc>
        <w:tc>
          <w:tcPr>
            <w:tcW w:w="1306" w:type="dxa"/>
            <w:shd w:val="clear" w:color="auto" w:fill="auto"/>
            <w:vAlign w:val="bottom"/>
          </w:tcPr>
          <w:p w14:paraId="60B41A8D"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shd w:val="clear" w:color="auto" w:fill="auto"/>
          </w:tcPr>
          <w:p w14:paraId="786B6B56" w14:textId="77777777" w:rsidR="006C5506" w:rsidRPr="002C0D13" w:rsidRDefault="006C5506">
            <w:pPr>
              <w:rPr>
                <w:color w:val="auto"/>
                <w:sz w:val="10"/>
                <w:szCs w:val="10"/>
              </w:rPr>
            </w:pPr>
          </w:p>
        </w:tc>
        <w:tc>
          <w:tcPr>
            <w:tcW w:w="2050" w:type="dxa"/>
            <w:shd w:val="clear" w:color="auto" w:fill="auto"/>
          </w:tcPr>
          <w:p w14:paraId="4C01B375" w14:textId="77777777" w:rsidR="006C5506" w:rsidRPr="002C0D13" w:rsidRDefault="006C5506">
            <w:pPr>
              <w:rPr>
                <w:color w:val="auto"/>
                <w:sz w:val="10"/>
                <w:szCs w:val="10"/>
              </w:rPr>
            </w:pPr>
          </w:p>
        </w:tc>
      </w:tr>
      <w:tr w:rsidR="002C0D13" w:rsidRPr="002C0D13" w14:paraId="037FB50D" w14:textId="77777777">
        <w:trPr>
          <w:trHeight w:hRule="exact" w:val="504"/>
          <w:jc w:val="center"/>
        </w:trPr>
        <w:tc>
          <w:tcPr>
            <w:tcW w:w="773" w:type="dxa"/>
            <w:shd w:val="clear" w:color="auto" w:fill="auto"/>
            <w:vAlign w:val="bottom"/>
          </w:tcPr>
          <w:p w14:paraId="75D2881E" w14:textId="77777777" w:rsidR="006C5506" w:rsidRPr="002C0D13" w:rsidRDefault="007A1DE0">
            <w:pPr>
              <w:pStyle w:val="Other0"/>
              <w:spacing w:after="0"/>
              <w:rPr>
                <w:color w:val="auto"/>
              </w:rPr>
            </w:pPr>
            <w:r w:rsidRPr="002C0D13">
              <w:rPr>
                <w:rStyle w:val="Other"/>
                <w:color w:val="auto"/>
              </w:rPr>
              <w:t>2.</w:t>
            </w:r>
          </w:p>
        </w:tc>
        <w:tc>
          <w:tcPr>
            <w:tcW w:w="3758" w:type="dxa"/>
            <w:shd w:val="clear" w:color="auto" w:fill="auto"/>
            <w:vAlign w:val="bottom"/>
          </w:tcPr>
          <w:p w14:paraId="28BCD951" w14:textId="77777777" w:rsidR="006C5506" w:rsidRPr="002C0D13" w:rsidRDefault="007A1DE0">
            <w:pPr>
              <w:pStyle w:val="Other0"/>
              <w:spacing w:after="0"/>
              <w:ind w:left="240"/>
              <w:rPr>
                <w:color w:val="auto"/>
              </w:rPr>
            </w:pPr>
            <w:r w:rsidRPr="002C0D13">
              <w:rPr>
                <w:rStyle w:val="Other"/>
                <w:color w:val="auto"/>
              </w:rPr>
              <w:t>Type</w:t>
            </w:r>
          </w:p>
        </w:tc>
        <w:tc>
          <w:tcPr>
            <w:tcW w:w="1306" w:type="dxa"/>
            <w:tcBorders>
              <w:top w:val="single" w:sz="4" w:space="0" w:color="auto"/>
            </w:tcBorders>
            <w:shd w:val="clear" w:color="auto" w:fill="auto"/>
            <w:vAlign w:val="bottom"/>
          </w:tcPr>
          <w:p w14:paraId="6FE9B9FC"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7490F64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844D3D6" w14:textId="77777777" w:rsidR="006C5506" w:rsidRPr="002C0D13" w:rsidRDefault="006C5506">
            <w:pPr>
              <w:rPr>
                <w:color w:val="auto"/>
                <w:sz w:val="10"/>
                <w:szCs w:val="10"/>
              </w:rPr>
            </w:pPr>
          </w:p>
        </w:tc>
      </w:tr>
      <w:tr w:rsidR="002C0D13" w:rsidRPr="002C0D13" w14:paraId="7F79F2C0" w14:textId="77777777">
        <w:trPr>
          <w:trHeight w:hRule="exact" w:val="509"/>
          <w:jc w:val="center"/>
        </w:trPr>
        <w:tc>
          <w:tcPr>
            <w:tcW w:w="773" w:type="dxa"/>
            <w:shd w:val="clear" w:color="auto" w:fill="auto"/>
            <w:vAlign w:val="bottom"/>
          </w:tcPr>
          <w:p w14:paraId="55517463" w14:textId="77777777" w:rsidR="006C5506" w:rsidRPr="002C0D13" w:rsidRDefault="007A1DE0">
            <w:pPr>
              <w:pStyle w:val="Other0"/>
              <w:spacing w:after="0"/>
              <w:rPr>
                <w:color w:val="auto"/>
              </w:rPr>
            </w:pPr>
            <w:r w:rsidRPr="002C0D13">
              <w:rPr>
                <w:rStyle w:val="Other"/>
                <w:color w:val="auto"/>
              </w:rPr>
              <w:t>3.</w:t>
            </w:r>
          </w:p>
        </w:tc>
        <w:tc>
          <w:tcPr>
            <w:tcW w:w="3758" w:type="dxa"/>
            <w:shd w:val="clear" w:color="auto" w:fill="auto"/>
            <w:vAlign w:val="bottom"/>
          </w:tcPr>
          <w:p w14:paraId="30EACA70" w14:textId="77777777" w:rsidR="006C5506" w:rsidRPr="002C0D13" w:rsidRDefault="007A1DE0">
            <w:pPr>
              <w:pStyle w:val="Other0"/>
              <w:spacing w:after="0"/>
              <w:ind w:left="240"/>
              <w:rPr>
                <w:color w:val="auto"/>
              </w:rPr>
            </w:pPr>
            <w:r w:rsidRPr="002C0D13">
              <w:rPr>
                <w:rStyle w:val="Other"/>
                <w:color w:val="auto"/>
              </w:rPr>
              <w:t>Material</w:t>
            </w:r>
          </w:p>
        </w:tc>
        <w:tc>
          <w:tcPr>
            <w:tcW w:w="1306" w:type="dxa"/>
            <w:tcBorders>
              <w:top w:val="single" w:sz="4" w:space="0" w:color="auto"/>
            </w:tcBorders>
            <w:shd w:val="clear" w:color="auto" w:fill="auto"/>
            <w:vAlign w:val="bottom"/>
          </w:tcPr>
          <w:p w14:paraId="3A6507AD"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50E43B4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C32547" w14:textId="77777777" w:rsidR="006C5506" w:rsidRPr="002C0D13" w:rsidRDefault="006C5506">
            <w:pPr>
              <w:rPr>
                <w:color w:val="auto"/>
                <w:sz w:val="10"/>
                <w:szCs w:val="10"/>
              </w:rPr>
            </w:pPr>
          </w:p>
        </w:tc>
      </w:tr>
      <w:tr w:rsidR="002C0D13" w:rsidRPr="002C0D13" w14:paraId="3ADF1615" w14:textId="77777777">
        <w:trPr>
          <w:trHeight w:hRule="exact" w:val="509"/>
          <w:jc w:val="center"/>
        </w:trPr>
        <w:tc>
          <w:tcPr>
            <w:tcW w:w="773" w:type="dxa"/>
            <w:shd w:val="clear" w:color="auto" w:fill="auto"/>
            <w:vAlign w:val="bottom"/>
          </w:tcPr>
          <w:p w14:paraId="0462A76A" w14:textId="77777777" w:rsidR="006C5506" w:rsidRPr="002C0D13" w:rsidRDefault="007A1DE0">
            <w:pPr>
              <w:pStyle w:val="Other0"/>
              <w:spacing w:after="0"/>
              <w:rPr>
                <w:color w:val="auto"/>
              </w:rPr>
            </w:pPr>
            <w:r w:rsidRPr="002C0D13">
              <w:rPr>
                <w:rStyle w:val="Other"/>
                <w:color w:val="auto"/>
              </w:rPr>
              <w:t>4.</w:t>
            </w:r>
          </w:p>
        </w:tc>
        <w:tc>
          <w:tcPr>
            <w:tcW w:w="3758" w:type="dxa"/>
            <w:shd w:val="clear" w:color="auto" w:fill="auto"/>
            <w:vAlign w:val="bottom"/>
          </w:tcPr>
          <w:p w14:paraId="57BD4421" w14:textId="77777777" w:rsidR="006C5506" w:rsidRPr="002C0D13" w:rsidRDefault="007A1DE0">
            <w:pPr>
              <w:pStyle w:val="Other0"/>
              <w:spacing w:after="0"/>
              <w:ind w:left="240"/>
              <w:rPr>
                <w:color w:val="auto"/>
              </w:rPr>
            </w:pPr>
            <w:r w:rsidRPr="002C0D13">
              <w:rPr>
                <w:rStyle w:val="Other"/>
                <w:color w:val="auto"/>
              </w:rPr>
              <w:t>Inner/outer dia. &amp; flange thickness</w:t>
            </w:r>
          </w:p>
        </w:tc>
        <w:tc>
          <w:tcPr>
            <w:tcW w:w="1306" w:type="dxa"/>
            <w:tcBorders>
              <w:top w:val="single" w:sz="4" w:space="0" w:color="auto"/>
            </w:tcBorders>
            <w:shd w:val="clear" w:color="auto" w:fill="auto"/>
            <w:vAlign w:val="bottom"/>
          </w:tcPr>
          <w:p w14:paraId="12EB8FCA" w14:textId="77777777" w:rsidR="006C5506" w:rsidRPr="002C0D13" w:rsidRDefault="007A1DE0">
            <w:pPr>
              <w:pStyle w:val="Other0"/>
              <w:tabs>
                <w:tab w:val="left" w:pos="1134"/>
              </w:tabs>
              <w:spacing w:after="0"/>
              <w:ind w:firstLine="160"/>
              <w:rPr>
                <w:color w:val="auto"/>
              </w:rPr>
            </w:pPr>
            <w:r w:rsidRPr="002C0D13">
              <w:rPr>
                <w:rStyle w:val="Other"/>
                <w:color w:val="auto"/>
              </w:rPr>
              <w:t>mm</w:t>
            </w:r>
            <w:r w:rsidRPr="002C0D13">
              <w:rPr>
                <w:rStyle w:val="Other"/>
                <w:color w:val="auto"/>
              </w:rPr>
              <w:tab/>
              <w:t>_</w:t>
            </w:r>
          </w:p>
        </w:tc>
        <w:tc>
          <w:tcPr>
            <w:tcW w:w="1594" w:type="dxa"/>
            <w:tcBorders>
              <w:top w:val="single" w:sz="4" w:space="0" w:color="auto"/>
            </w:tcBorders>
            <w:shd w:val="clear" w:color="auto" w:fill="auto"/>
          </w:tcPr>
          <w:p w14:paraId="71F7FE2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1DD890A" w14:textId="77777777" w:rsidR="006C5506" w:rsidRPr="002C0D13" w:rsidRDefault="006C5506">
            <w:pPr>
              <w:rPr>
                <w:color w:val="auto"/>
                <w:sz w:val="10"/>
                <w:szCs w:val="10"/>
              </w:rPr>
            </w:pPr>
          </w:p>
        </w:tc>
      </w:tr>
      <w:tr w:rsidR="002C0D13" w:rsidRPr="002C0D13" w14:paraId="1C2840EA" w14:textId="77777777">
        <w:trPr>
          <w:trHeight w:hRule="exact" w:val="509"/>
          <w:jc w:val="center"/>
        </w:trPr>
        <w:tc>
          <w:tcPr>
            <w:tcW w:w="773" w:type="dxa"/>
            <w:shd w:val="clear" w:color="auto" w:fill="auto"/>
            <w:vAlign w:val="bottom"/>
          </w:tcPr>
          <w:p w14:paraId="1B5EE81E" w14:textId="77777777" w:rsidR="006C5506" w:rsidRPr="002C0D13" w:rsidRDefault="007A1DE0">
            <w:pPr>
              <w:pStyle w:val="Other0"/>
              <w:spacing w:after="0"/>
              <w:rPr>
                <w:color w:val="auto"/>
              </w:rPr>
            </w:pPr>
            <w:r w:rsidRPr="002C0D13">
              <w:rPr>
                <w:rStyle w:val="Other"/>
                <w:color w:val="auto"/>
              </w:rPr>
              <w:t>5.</w:t>
            </w:r>
          </w:p>
        </w:tc>
        <w:tc>
          <w:tcPr>
            <w:tcW w:w="3758" w:type="dxa"/>
            <w:shd w:val="clear" w:color="auto" w:fill="auto"/>
            <w:vAlign w:val="bottom"/>
          </w:tcPr>
          <w:p w14:paraId="22FB7B20" w14:textId="77777777" w:rsidR="006C5506" w:rsidRPr="002C0D13" w:rsidRDefault="007A1DE0">
            <w:pPr>
              <w:pStyle w:val="Other0"/>
              <w:spacing w:after="0"/>
              <w:ind w:left="240"/>
              <w:rPr>
                <w:color w:val="auto"/>
              </w:rPr>
            </w:pPr>
            <w:r w:rsidRPr="002C0D13">
              <w:rPr>
                <w:rStyle w:val="Other"/>
                <w:color w:val="auto"/>
              </w:rPr>
              <w:t>Details of Gaskets</w:t>
            </w:r>
          </w:p>
        </w:tc>
        <w:tc>
          <w:tcPr>
            <w:tcW w:w="1306" w:type="dxa"/>
            <w:tcBorders>
              <w:top w:val="single" w:sz="4" w:space="0" w:color="auto"/>
            </w:tcBorders>
            <w:shd w:val="clear" w:color="auto" w:fill="auto"/>
            <w:vAlign w:val="bottom"/>
          </w:tcPr>
          <w:p w14:paraId="24AF4541"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7300A52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ACCC180" w14:textId="77777777" w:rsidR="006C5506" w:rsidRPr="002C0D13" w:rsidRDefault="006C5506">
            <w:pPr>
              <w:rPr>
                <w:color w:val="auto"/>
                <w:sz w:val="10"/>
                <w:szCs w:val="10"/>
              </w:rPr>
            </w:pPr>
          </w:p>
        </w:tc>
      </w:tr>
      <w:tr w:rsidR="002C0D13" w:rsidRPr="002C0D13" w14:paraId="7A82D97C" w14:textId="77777777">
        <w:trPr>
          <w:trHeight w:hRule="exact" w:val="509"/>
          <w:jc w:val="center"/>
        </w:trPr>
        <w:tc>
          <w:tcPr>
            <w:tcW w:w="773" w:type="dxa"/>
            <w:shd w:val="clear" w:color="auto" w:fill="auto"/>
            <w:vAlign w:val="bottom"/>
          </w:tcPr>
          <w:p w14:paraId="4F4F1CC2" w14:textId="77777777" w:rsidR="006C5506" w:rsidRPr="002C0D13" w:rsidRDefault="007A1DE0">
            <w:pPr>
              <w:pStyle w:val="Other0"/>
              <w:spacing w:after="0"/>
              <w:rPr>
                <w:color w:val="auto"/>
              </w:rPr>
            </w:pPr>
            <w:r w:rsidRPr="002C0D13">
              <w:rPr>
                <w:rStyle w:val="Other"/>
                <w:color w:val="auto"/>
              </w:rPr>
              <w:t>6.</w:t>
            </w:r>
          </w:p>
        </w:tc>
        <w:tc>
          <w:tcPr>
            <w:tcW w:w="3758" w:type="dxa"/>
            <w:shd w:val="clear" w:color="auto" w:fill="auto"/>
            <w:vAlign w:val="bottom"/>
          </w:tcPr>
          <w:p w14:paraId="290F30D2" w14:textId="77777777" w:rsidR="006C5506" w:rsidRPr="002C0D13" w:rsidRDefault="007A1DE0">
            <w:pPr>
              <w:pStyle w:val="Other0"/>
              <w:spacing w:after="0"/>
              <w:ind w:left="240"/>
              <w:rPr>
                <w:color w:val="auto"/>
              </w:rPr>
            </w:pPr>
            <w:r w:rsidRPr="002C0D13">
              <w:rPr>
                <w:rStyle w:val="Other"/>
                <w:color w:val="auto"/>
              </w:rPr>
              <w:t>No. of dia of bolts and PCD</w:t>
            </w:r>
          </w:p>
        </w:tc>
        <w:tc>
          <w:tcPr>
            <w:tcW w:w="1306" w:type="dxa"/>
            <w:tcBorders>
              <w:top w:val="single" w:sz="4" w:space="0" w:color="auto"/>
            </w:tcBorders>
            <w:shd w:val="clear" w:color="auto" w:fill="auto"/>
            <w:vAlign w:val="bottom"/>
          </w:tcPr>
          <w:p w14:paraId="46D0A2CF" w14:textId="77777777" w:rsidR="006C5506" w:rsidRPr="002C0D13" w:rsidRDefault="007A1DE0">
            <w:pPr>
              <w:pStyle w:val="Other0"/>
              <w:spacing w:after="0"/>
              <w:ind w:firstLine="160"/>
              <w:rPr>
                <w:color w:val="auto"/>
              </w:rPr>
            </w:pPr>
            <w:r w:rsidRPr="002C0D13">
              <w:rPr>
                <w:rStyle w:val="Other"/>
                <w:color w:val="auto"/>
              </w:rPr>
              <w:t>Pcs, mm _</w:t>
            </w:r>
          </w:p>
        </w:tc>
        <w:tc>
          <w:tcPr>
            <w:tcW w:w="1594" w:type="dxa"/>
            <w:tcBorders>
              <w:top w:val="single" w:sz="4" w:space="0" w:color="auto"/>
            </w:tcBorders>
            <w:shd w:val="clear" w:color="auto" w:fill="auto"/>
          </w:tcPr>
          <w:p w14:paraId="4D02B3B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B56F7C" w14:textId="77777777" w:rsidR="006C5506" w:rsidRPr="002C0D13" w:rsidRDefault="006C5506">
            <w:pPr>
              <w:rPr>
                <w:color w:val="auto"/>
                <w:sz w:val="10"/>
                <w:szCs w:val="10"/>
              </w:rPr>
            </w:pPr>
          </w:p>
        </w:tc>
      </w:tr>
      <w:tr w:rsidR="002C0D13" w:rsidRPr="002C0D13" w14:paraId="09053541" w14:textId="77777777">
        <w:trPr>
          <w:trHeight w:hRule="exact" w:val="509"/>
          <w:jc w:val="center"/>
        </w:trPr>
        <w:tc>
          <w:tcPr>
            <w:tcW w:w="773" w:type="dxa"/>
            <w:shd w:val="clear" w:color="auto" w:fill="auto"/>
            <w:vAlign w:val="bottom"/>
          </w:tcPr>
          <w:p w14:paraId="08DE6A8D" w14:textId="77777777" w:rsidR="006C5506" w:rsidRPr="002C0D13" w:rsidRDefault="007A1DE0">
            <w:pPr>
              <w:pStyle w:val="Other0"/>
              <w:spacing w:after="0"/>
              <w:rPr>
                <w:color w:val="auto"/>
              </w:rPr>
            </w:pPr>
            <w:r w:rsidRPr="002C0D13">
              <w:rPr>
                <w:rStyle w:val="Other"/>
                <w:color w:val="auto"/>
              </w:rPr>
              <w:t>7.</w:t>
            </w:r>
          </w:p>
        </w:tc>
        <w:tc>
          <w:tcPr>
            <w:tcW w:w="3758" w:type="dxa"/>
            <w:shd w:val="clear" w:color="auto" w:fill="auto"/>
            <w:vAlign w:val="bottom"/>
          </w:tcPr>
          <w:p w14:paraId="57AA6A7A" w14:textId="77777777" w:rsidR="006C5506" w:rsidRPr="002C0D13" w:rsidRDefault="007A1DE0">
            <w:pPr>
              <w:pStyle w:val="Other0"/>
              <w:spacing w:after="0"/>
              <w:ind w:left="240"/>
              <w:rPr>
                <w:color w:val="auto"/>
              </w:rPr>
            </w:pPr>
            <w:r w:rsidRPr="002C0D13">
              <w:rPr>
                <w:rStyle w:val="Other"/>
                <w:color w:val="auto"/>
              </w:rPr>
              <w:t>Standard to which it conforms</w:t>
            </w:r>
          </w:p>
        </w:tc>
        <w:tc>
          <w:tcPr>
            <w:tcW w:w="1306" w:type="dxa"/>
            <w:tcBorders>
              <w:top w:val="single" w:sz="4" w:space="0" w:color="auto"/>
            </w:tcBorders>
            <w:shd w:val="clear" w:color="auto" w:fill="auto"/>
            <w:vAlign w:val="bottom"/>
          </w:tcPr>
          <w:p w14:paraId="3FC3C08F"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53BEF98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0787AA0" w14:textId="77777777" w:rsidR="006C5506" w:rsidRPr="002C0D13" w:rsidRDefault="006C5506">
            <w:pPr>
              <w:rPr>
                <w:color w:val="auto"/>
                <w:sz w:val="10"/>
                <w:szCs w:val="10"/>
              </w:rPr>
            </w:pPr>
          </w:p>
        </w:tc>
      </w:tr>
      <w:tr w:rsidR="002C0D13" w:rsidRPr="002C0D13" w14:paraId="5E088CE0" w14:textId="77777777">
        <w:trPr>
          <w:trHeight w:hRule="exact" w:val="658"/>
          <w:jc w:val="center"/>
        </w:trPr>
        <w:tc>
          <w:tcPr>
            <w:tcW w:w="773" w:type="dxa"/>
            <w:shd w:val="clear" w:color="auto" w:fill="auto"/>
            <w:vAlign w:val="center"/>
          </w:tcPr>
          <w:p w14:paraId="27D8AC06" w14:textId="77777777" w:rsidR="006C5506" w:rsidRPr="002C0D13" w:rsidRDefault="007A1DE0">
            <w:pPr>
              <w:pStyle w:val="Other0"/>
              <w:spacing w:after="0"/>
              <w:rPr>
                <w:color w:val="auto"/>
              </w:rPr>
            </w:pPr>
            <w:r w:rsidRPr="002C0D13">
              <w:rPr>
                <w:rStyle w:val="Other"/>
                <w:color w:val="auto"/>
              </w:rPr>
              <w:t>L.</w:t>
            </w:r>
          </w:p>
        </w:tc>
        <w:tc>
          <w:tcPr>
            <w:tcW w:w="3758" w:type="dxa"/>
            <w:shd w:val="clear" w:color="auto" w:fill="auto"/>
            <w:vAlign w:val="center"/>
          </w:tcPr>
          <w:p w14:paraId="3E4C1881" w14:textId="77777777" w:rsidR="006C5506" w:rsidRPr="002C0D13" w:rsidRDefault="007A1DE0">
            <w:pPr>
              <w:pStyle w:val="Other0"/>
              <w:spacing w:after="0"/>
              <w:ind w:left="240"/>
              <w:rPr>
                <w:color w:val="auto"/>
              </w:rPr>
            </w:pPr>
            <w:r w:rsidRPr="002C0D13">
              <w:rPr>
                <w:rStyle w:val="Other"/>
                <w:color w:val="auto"/>
              </w:rPr>
              <w:t>Sand buckets with stand</w:t>
            </w:r>
          </w:p>
        </w:tc>
        <w:tc>
          <w:tcPr>
            <w:tcW w:w="1306" w:type="dxa"/>
            <w:tcBorders>
              <w:top w:val="single" w:sz="4" w:space="0" w:color="auto"/>
            </w:tcBorders>
            <w:shd w:val="clear" w:color="auto" w:fill="auto"/>
          </w:tcPr>
          <w:p w14:paraId="0854DACB"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3A5A4DA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60CF96" w14:textId="77777777" w:rsidR="006C5506" w:rsidRPr="002C0D13" w:rsidRDefault="006C5506">
            <w:pPr>
              <w:rPr>
                <w:color w:val="auto"/>
                <w:sz w:val="10"/>
                <w:szCs w:val="10"/>
              </w:rPr>
            </w:pPr>
          </w:p>
        </w:tc>
      </w:tr>
      <w:tr w:rsidR="002C0D13" w:rsidRPr="002C0D13" w14:paraId="4452AEC2" w14:textId="77777777">
        <w:trPr>
          <w:trHeight w:hRule="exact" w:val="370"/>
          <w:jc w:val="center"/>
        </w:trPr>
        <w:tc>
          <w:tcPr>
            <w:tcW w:w="773" w:type="dxa"/>
            <w:shd w:val="clear" w:color="auto" w:fill="auto"/>
            <w:vAlign w:val="bottom"/>
          </w:tcPr>
          <w:p w14:paraId="09114FFC" w14:textId="77777777" w:rsidR="006C5506" w:rsidRPr="002C0D13" w:rsidRDefault="007A1DE0">
            <w:pPr>
              <w:pStyle w:val="Other0"/>
              <w:spacing w:after="0"/>
              <w:rPr>
                <w:color w:val="auto"/>
              </w:rPr>
            </w:pPr>
            <w:r w:rsidRPr="002C0D13">
              <w:rPr>
                <w:rStyle w:val="Other"/>
                <w:color w:val="auto"/>
              </w:rPr>
              <w:t>1.</w:t>
            </w:r>
          </w:p>
        </w:tc>
        <w:tc>
          <w:tcPr>
            <w:tcW w:w="3758" w:type="dxa"/>
            <w:shd w:val="clear" w:color="auto" w:fill="auto"/>
            <w:vAlign w:val="bottom"/>
          </w:tcPr>
          <w:p w14:paraId="78362B85" w14:textId="77777777" w:rsidR="006C5506" w:rsidRPr="002C0D13" w:rsidRDefault="007A1DE0">
            <w:pPr>
              <w:pStyle w:val="Other0"/>
              <w:spacing w:after="0"/>
              <w:ind w:left="240"/>
              <w:rPr>
                <w:color w:val="auto"/>
              </w:rPr>
            </w:pPr>
            <w:r w:rsidRPr="002C0D13">
              <w:rPr>
                <w:rStyle w:val="Other"/>
                <w:color w:val="auto"/>
              </w:rPr>
              <w:t>Capacity of each bucket</w:t>
            </w:r>
          </w:p>
        </w:tc>
        <w:tc>
          <w:tcPr>
            <w:tcW w:w="1306" w:type="dxa"/>
            <w:tcBorders>
              <w:bottom w:val="single" w:sz="4" w:space="0" w:color="auto"/>
            </w:tcBorders>
            <w:shd w:val="clear" w:color="auto" w:fill="auto"/>
            <w:vAlign w:val="bottom"/>
          </w:tcPr>
          <w:p w14:paraId="51307744"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bottom w:val="single" w:sz="4" w:space="0" w:color="auto"/>
            </w:tcBorders>
            <w:shd w:val="clear" w:color="auto" w:fill="auto"/>
          </w:tcPr>
          <w:p w14:paraId="4B5C3F8C" w14:textId="77777777" w:rsidR="006C5506" w:rsidRPr="002C0D13" w:rsidRDefault="006C5506">
            <w:pPr>
              <w:rPr>
                <w:color w:val="auto"/>
                <w:sz w:val="10"/>
                <w:szCs w:val="10"/>
              </w:rPr>
            </w:pPr>
          </w:p>
        </w:tc>
        <w:tc>
          <w:tcPr>
            <w:tcW w:w="2050" w:type="dxa"/>
            <w:tcBorders>
              <w:bottom w:val="single" w:sz="4" w:space="0" w:color="auto"/>
            </w:tcBorders>
            <w:shd w:val="clear" w:color="auto" w:fill="auto"/>
          </w:tcPr>
          <w:p w14:paraId="2CFEC184" w14:textId="77777777" w:rsidR="006C5506" w:rsidRPr="002C0D13" w:rsidRDefault="006C5506">
            <w:pPr>
              <w:rPr>
                <w:color w:val="auto"/>
                <w:sz w:val="10"/>
                <w:szCs w:val="10"/>
              </w:rPr>
            </w:pPr>
          </w:p>
        </w:tc>
      </w:tr>
    </w:tbl>
    <w:p w14:paraId="33071F18"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850"/>
        <w:gridCol w:w="1229"/>
        <w:gridCol w:w="1613"/>
        <w:gridCol w:w="2050"/>
      </w:tblGrid>
      <w:tr w:rsidR="002C0D13" w:rsidRPr="002C0D13" w14:paraId="26FFEB84" w14:textId="77777777">
        <w:trPr>
          <w:trHeight w:hRule="exact" w:val="432"/>
          <w:jc w:val="center"/>
        </w:trPr>
        <w:tc>
          <w:tcPr>
            <w:tcW w:w="739" w:type="dxa"/>
            <w:tcBorders>
              <w:top w:val="single" w:sz="4" w:space="0" w:color="auto"/>
            </w:tcBorders>
            <w:shd w:val="clear" w:color="auto" w:fill="auto"/>
            <w:vAlign w:val="center"/>
          </w:tcPr>
          <w:p w14:paraId="3340B4A9" w14:textId="77777777" w:rsidR="006C5506" w:rsidRPr="002C0D13" w:rsidRDefault="007A1DE0">
            <w:pPr>
              <w:pStyle w:val="Other0"/>
              <w:spacing w:after="0"/>
              <w:rPr>
                <w:color w:val="auto"/>
              </w:rPr>
            </w:pPr>
            <w:r w:rsidRPr="002C0D13">
              <w:rPr>
                <w:rStyle w:val="Other"/>
                <w:color w:val="auto"/>
              </w:rPr>
              <w:lastRenderedPageBreak/>
              <w:t>ITEM</w:t>
            </w:r>
          </w:p>
        </w:tc>
        <w:tc>
          <w:tcPr>
            <w:tcW w:w="3850" w:type="dxa"/>
            <w:tcBorders>
              <w:top w:val="single" w:sz="4" w:space="0" w:color="auto"/>
            </w:tcBorders>
            <w:shd w:val="clear" w:color="auto" w:fill="auto"/>
            <w:vAlign w:val="center"/>
          </w:tcPr>
          <w:p w14:paraId="545F822C" w14:textId="77777777" w:rsidR="006C5506" w:rsidRPr="002C0D13" w:rsidRDefault="007A1DE0">
            <w:pPr>
              <w:pStyle w:val="Other0"/>
              <w:spacing w:after="0"/>
              <w:ind w:firstLine="280"/>
              <w:rPr>
                <w:color w:val="auto"/>
              </w:rPr>
            </w:pPr>
            <w:r w:rsidRPr="002C0D13">
              <w:rPr>
                <w:rStyle w:val="Other"/>
                <w:color w:val="auto"/>
              </w:rPr>
              <w:t>DESIGNATION</w:t>
            </w:r>
          </w:p>
        </w:tc>
        <w:tc>
          <w:tcPr>
            <w:tcW w:w="1229" w:type="dxa"/>
            <w:tcBorders>
              <w:top w:val="single" w:sz="4" w:space="0" w:color="auto"/>
            </w:tcBorders>
            <w:shd w:val="clear" w:color="auto" w:fill="auto"/>
            <w:vAlign w:val="center"/>
          </w:tcPr>
          <w:p w14:paraId="6F11B676"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1591BCF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30AF905"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700EE37" w14:textId="77777777">
        <w:trPr>
          <w:trHeight w:hRule="exact" w:val="379"/>
          <w:jc w:val="center"/>
        </w:trPr>
        <w:tc>
          <w:tcPr>
            <w:tcW w:w="739" w:type="dxa"/>
            <w:tcBorders>
              <w:top w:val="single" w:sz="4" w:space="0" w:color="auto"/>
            </w:tcBorders>
            <w:shd w:val="clear" w:color="auto" w:fill="auto"/>
            <w:vAlign w:val="bottom"/>
          </w:tcPr>
          <w:p w14:paraId="42FAF15B" w14:textId="77777777" w:rsidR="006C5506" w:rsidRPr="002C0D13" w:rsidRDefault="007A1DE0">
            <w:pPr>
              <w:pStyle w:val="Other0"/>
              <w:spacing w:after="0"/>
              <w:rPr>
                <w:color w:val="auto"/>
              </w:rPr>
            </w:pPr>
            <w:r w:rsidRPr="002C0D13">
              <w:rPr>
                <w:rStyle w:val="Other"/>
                <w:color w:val="auto"/>
              </w:rPr>
              <w:t>2.</w:t>
            </w:r>
          </w:p>
        </w:tc>
        <w:tc>
          <w:tcPr>
            <w:tcW w:w="3850" w:type="dxa"/>
            <w:tcBorders>
              <w:top w:val="single" w:sz="4" w:space="0" w:color="auto"/>
            </w:tcBorders>
            <w:shd w:val="clear" w:color="auto" w:fill="auto"/>
            <w:vAlign w:val="bottom"/>
          </w:tcPr>
          <w:p w14:paraId="300A180F" w14:textId="77777777" w:rsidR="006C5506" w:rsidRPr="002C0D13" w:rsidRDefault="007A1DE0">
            <w:pPr>
              <w:pStyle w:val="Other0"/>
              <w:spacing w:after="0"/>
              <w:ind w:firstLine="280"/>
              <w:rPr>
                <w:color w:val="auto"/>
              </w:rPr>
            </w:pPr>
            <w:r w:rsidRPr="002C0D13">
              <w:rPr>
                <w:rStyle w:val="Other"/>
                <w:color w:val="auto"/>
              </w:rPr>
              <w:t>No. of buckets per stand</w:t>
            </w:r>
          </w:p>
        </w:tc>
        <w:tc>
          <w:tcPr>
            <w:tcW w:w="1229" w:type="dxa"/>
            <w:tcBorders>
              <w:top w:val="single" w:sz="4" w:space="0" w:color="auto"/>
            </w:tcBorders>
            <w:shd w:val="clear" w:color="auto" w:fill="auto"/>
            <w:vAlign w:val="bottom"/>
          </w:tcPr>
          <w:p w14:paraId="0E49D5CA" w14:textId="77777777" w:rsidR="006C5506" w:rsidRPr="002C0D13" w:rsidRDefault="007A1DE0">
            <w:pPr>
              <w:pStyle w:val="Other0"/>
              <w:tabs>
                <w:tab w:val="left" w:pos="970"/>
              </w:tabs>
              <w:spacing w:after="0"/>
              <w:rPr>
                <w:color w:val="auto"/>
              </w:rPr>
            </w:pPr>
            <w:r w:rsidRPr="002C0D13">
              <w:rPr>
                <w:rStyle w:val="Other"/>
                <w:color w:val="auto"/>
              </w:rPr>
              <w:t>Litres</w:t>
            </w:r>
            <w:r w:rsidRPr="002C0D13">
              <w:rPr>
                <w:rStyle w:val="Other"/>
                <w:color w:val="auto"/>
              </w:rPr>
              <w:tab/>
              <w:t>_</w:t>
            </w:r>
          </w:p>
        </w:tc>
        <w:tc>
          <w:tcPr>
            <w:tcW w:w="1613" w:type="dxa"/>
            <w:tcBorders>
              <w:top w:val="single" w:sz="4" w:space="0" w:color="auto"/>
            </w:tcBorders>
            <w:shd w:val="clear" w:color="auto" w:fill="auto"/>
          </w:tcPr>
          <w:p w14:paraId="419B4DC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E045369" w14:textId="77777777" w:rsidR="006C5506" w:rsidRPr="002C0D13" w:rsidRDefault="006C5506">
            <w:pPr>
              <w:rPr>
                <w:color w:val="auto"/>
                <w:sz w:val="10"/>
                <w:szCs w:val="10"/>
              </w:rPr>
            </w:pPr>
          </w:p>
        </w:tc>
      </w:tr>
      <w:tr w:rsidR="002C0D13" w:rsidRPr="002C0D13" w14:paraId="539F6255" w14:textId="77777777">
        <w:trPr>
          <w:trHeight w:hRule="exact" w:val="509"/>
          <w:jc w:val="center"/>
        </w:trPr>
        <w:tc>
          <w:tcPr>
            <w:tcW w:w="739" w:type="dxa"/>
            <w:shd w:val="clear" w:color="auto" w:fill="auto"/>
            <w:vAlign w:val="bottom"/>
          </w:tcPr>
          <w:p w14:paraId="49BF6C40" w14:textId="77777777" w:rsidR="006C5506" w:rsidRPr="002C0D13" w:rsidRDefault="007A1DE0">
            <w:pPr>
              <w:pStyle w:val="Other0"/>
              <w:spacing w:after="0"/>
              <w:rPr>
                <w:color w:val="auto"/>
              </w:rPr>
            </w:pPr>
            <w:r w:rsidRPr="002C0D13">
              <w:rPr>
                <w:rStyle w:val="Other"/>
                <w:color w:val="auto"/>
              </w:rPr>
              <w:t>3.</w:t>
            </w:r>
          </w:p>
        </w:tc>
        <w:tc>
          <w:tcPr>
            <w:tcW w:w="3850" w:type="dxa"/>
            <w:shd w:val="clear" w:color="auto" w:fill="auto"/>
            <w:vAlign w:val="bottom"/>
          </w:tcPr>
          <w:p w14:paraId="4FA8BCE6" w14:textId="77777777" w:rsidR="006C5506" w:rsidRPr="002C0D13" w:rsidRDefault="007A1DE0">
            <w:pPr>
              <w:pStyle w:val="Other0"/>
              <w:spacing w:after="0"/>
              <w:ind w:firstLine="280"/>
              <w:rPr>
                <w:color w:val="auto"/>
              </w:rPr>
            </w:pPr>
            <w:r w:rsidRPr="002C0D13">
              <w:rPr>
                <w:rStyle w:val="Other"/>
                <w:color w:val="auto"/>
              </w:rPr>
              <w:t>Material of bucket</w:t>
            </w:r>
          </w:p>
        </w:tc>
        <w:tc>
          <w:tcPr>
            <w:tcW w:w="1229" w:type="dxa"/>
            <w:tcBorders>
              <w:top w:val="single" w:sz="4" w:space="0" w:color="auto"/>
            </w:tcBorders>
            <w:shd w:val="clear" w:color="auto" w:fill="auto"/>
            <w:vAlign w:val="bottom"/>
          </w:tcPr>
          <w:p w14:paraId="1763A1B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440B5D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8DAFD6" w14:textId="77777777" w:rsidR="006C5506" w:rsidRPr="002C0D13" w:rsidRDefault="006C5506">
            <w:pPr>
              <w:rPr>
                <w:color w:val="auto"/>
                <w:sz w:val="10"/>
                <w:szCs w:val="10"/>
              </w:rPr>
            </w:pPr>
          </w:p>
        </w:tc>
      </w:tr>
      <w:tr w:rsidR="002C0D13" w:rsidRPr="002C0D13" w14:paraId="2B197A91" w14:textId="77777777">
        <w:trPr>
          <w:trHeight w:hRule="exact" w:val="509"/>
          <w:jc w:val="center"/>
        </w:trPr>
        <w:tc>
          <w:tcPr>
            <w:tcW w:w="739" w:type="dxa"/>
            <w:shd w:val="clear" w:color="auto" w:fill="auto"/>
            <w:vAlign w:val="bottom"/>
          </w:tcPr>
          <w:p w14:paraId="248C3C8F" w14:textId="77777777" w:rsidR="006C5506" w:rsidRPr="002C0D13" w:rsidRDefault="007A1DE0">
            <w:pPr>
              <w:pStyle w:val="Other0"/>
              <w:spacing w:after="0"/>
              <w:rPr>
                <w:color w:val="auto"/>
              </w:rPr>
            </w:pPr>
            <w:r w:rsidRPr="002C0D13">
              <w:rPr>
                <w:rStyle w:val="Other"/>
                <w:color w:val="auto"/>
              </w:rPr>
              <w:t>4.</w:t>
            </w:r>
          </w:p>
        </w:tc>
        <w:tc>
          <w:tcPr>
            <w:tcW w:w="3850" w:type="dxa"/>
            <w:shd w:val="clear" w:color="auto" w:fill="auto"/>
            <w:vAlign w:val="bottom"/>
          </w:tcPr>
          <w:p w14:paraId="32FC0015" w14:textId="77777777" w:rsidR="006C5506" w:rsidRPr="002C0D13" w:rsidRDefault="007A1DE0">
            <w:pPr>
              <w:pStyle w:val="Other0"/>
              <w:spacing w:after="0"/>
              <w:ind w:firstLine="280"/>
              <w:rPr>
                <w:color w:val="auto"/>
              </w:rPr>
            </w:pPr>
            <w:r w:rsidRPr="002C0D13">
              <w:rPr>
                <w:rStyle w:val="Other"/>
                <w:color w:val="auto"/>
              </w:rPr>
              <w:t>Standard to which it conforms</w:t>
            </w:r>
          </w:p>
        </w:tc>
        <w:tc>
          <w:tcPr>
            <w:tcW w:w="1229" w:type="dxa"/>
            <w:tcBorders>
              <w:top w:val="single" w:sz="4" w:space="0" w:color="auto"/>
            </w:tcBorders>
            <w:shd w:val="clear" w:color="auto" w:fill="auto"/>
            <w:vAlign w:val="bottom"/>
          </w:tcPr>
          <w:p w14:paraId="089C001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3BB6F3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8A70938" w14:textId="77777777" w:rsidR="006C5506" w:rsidRPr="002C0D13" w:rsidRDefault="006C5506">
            <w:pPr>
              <w:rPr>
                <w:color w:val="auto"/>
                <w:sz w:val="10"/>
                <w:szCs w:val="10"/>
              </w:rPr>
            </w:pPr>
          </w:p>
        </w:tc>
      </w:tr>
      <w:tr w:rsidR="002C0D13" w:rsidRPr="002C0D13" w14:paraId="58A81C46" w14:textId="77777777">
        <w:trPr>
          <w:trHeight w:hRule="exact" w:val="1018"/>
          <w:jc w:val="center"/>
        </w:trPr>
        <w:tc>
          <w:tcPr>
            <w:tcW w:w="739" w:type="dxa"/>
            <w:shd w:val="clear" w:color="auto" w:fill="auto"/>
            <w:vAlign w:val="bottom"/>
          </w:tcPr>
          <w:p w14:paraId="0B7FE29F" w14:textId="77777777" w:rsidR="006C5506" w:rsidRPr="002C0D13" w:rsidRDefault="007A1DE0">
            <w:pPr>
              <w:pStyle w:val="Other0"/>
              <w:spacing w:after="240"/>
              <w:rPr>
                <w:color w:val="auto"/>
              </w:rPr>
            </w:pPr>
            <w:r w:rsidRPr="002C0D13">
              <w:rPr>
                <w:rStyle w:val="Other"/>
                <w:color w:val="auto"/>
              </w:rPr>
              <w:t>M</w:t>
            </w:r>
          </w:p>
          <w:p w14:paraId="4425AE5A" w14:textId="77777777" w:rsidR="006C5506" w:rsidRPr="002C0D13" w:rsidRDefault="007A1DE0">
            <w:pPr>
              <w:pStyle w:val="Other0"/>
              <w:spacing w:after="0"/>
              <w:rPr>
                <w:color w:val="auto"/>
              </w:rPr>
            </w:pPr>
            <w:r w:rsidRPr="002C0D13">
              <w:rPr>
                <w:rStyle w:val="Other"/>
                <w:color w:val="auto"/>
              </w:rPr>
              <w:t>1.</w:t>
            </w:r>
          </w:p>
        </w:tc>
        <w:tc>
          <w:tcPr>
            <w:tcW w:w="3850" w:type="dxa"/>
            <w:shd w:val="clear" w:color="auto" w:fill="auto"/>
            <w:vAlign w:val="bottom"/>
          </w:tcPr>
          <w:p w14:paraId="749E7C32" w14:textId="77777777" w:rsidR="006C5506" w:rsidRPr="002C0D13" w:rsidRDefault="007A1DE0">
            <w:pPr>
              <w:pStyle w:val="Other0"/>
              <w:spacing w:after="240"/>
              <w:ind w:firstLine="280"/>
              <w:rPr>
                <w:color w:val="auto"/>
              </w:rPr>
            </w:pPr>
            <w:r w:rsidRPr="002C0D13">
              <w:rPr>
                <w:rStyle w:val="Other"/>
                <w:color w:val="auto"/>
              </w:rPr>
              <w:t>Instrumentation</w:t>
            </w:r>
          </w:p>
          <w:p w14:paraId="7F0F91A2" w14:textId="77777777" w:rsidR="006C5506" w:rsidRPr="002C0D13" w:rsidRDefault="007A1DE0">
            <w:pPr>
              <w:pStyle w:val="Other0"/>
              <w:spacing w:after="0"/>
              <w:ind w:firstLine="280"/>
              <w:rPr>
                <w:color w:val="auto"/>
              </w:rPr>
            </w:pPr>
            <w:r w:rsidRPr="002C0D13">
              <w:rPr>
                <w:rStyle w:val="Other"/>
                <w:color w:val="auto"/>
              </w:rPr>
              <w:t>Flow metres</w:t>
            </w:r>
          </w:p>
        </w:tc>
        <w:tc>
          <w:tcPr>
            <w:tcW w:w="1229" w:type="dxa"/>
            <w:tcBorders>
              <w:top w:val="single" w:sz="4" w:space="0" w:color="auto"/>
            </w:tcBorders>
            <w:shd w:val="clear" w:color="auto" w:fill="auto"/>
            <w:vAlign w:val="bottom"/>
          </w:tcPr>
          <w:p w14:paraId="1352DD4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CFFB62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8FBA2FA" w14:textId="77777777" w:rsidR="006C5506" w:rsidRPr="002C0D13" w:rsidRDefault="006C5506">
            <w:pPr>
              <w:rPr>
                <w:color w:val="auto"/>
                <w:sz w:val="10"/>
                <w:szCs w:val="10"/>
              </w:rPr>
            </w:pPr>
          </w:p>
        </w:tc>
      </w:tr>
      <w:tr w:rsidR="002C0D13" w:rsidRPr="002C0D13" w14:paraId="7D256517" w14:textId="77777777">
        <w:trPr>
          <w:trHeight w:hRule="exact" w:val="509"/>
          <w:jc w:val="center"/>
        </w:trPr>
        <w:tc>
          <w:tcPr>
            <w:tcW w:w="739" w:type="dxa"/>
            <w:shd w:val="clear" w:color="auto" w:fill="auto"/>
            <w:vAlign w:val="bottom"/>
          </w:tcPr>
          <w:p w14:paraId="44517FE6" w14:textId="77777777" w:rsidR="006C5506" w:rsidRPr="002C0D13" w:rsidRDefault="007A1DE0">
            <w:pPr>
              <w:pStyle w:val="Other0"/>
              <w:spacing w:after="0"/>
              <w:rPr>
                <w:color w:val="auto"/>
              </w:rPr>
            </w:pPr>
            <w:r w:rsidRPr="002C0D13">
              <w:rPr>
                <w:rStyle w:val="Other"/>
                <w:color w:val="auto"/>
              </w:rPr>
              <w:t>2.</w:t>
            </w:r>
          </w:p>
        </w:tc>
        <w:tc>
          <w:tcPr>
            <w:tcW w:w="3850" w:type="dxa"/>
            <w:shd w:val="clear" w:color="auto" w:fill="auto"/>
            <w:vAlign w:val="bottom"/>
          </w:tcPr>
          <w:p w14:paraId="05A46590" w14:textId="77777777" w:rsidR="006C5506" w:rsidRPr="002C0D13" w:rsidRDefault="007A1DE0">
            <w:pPr>
              <w:pStyle w:val="Other0"/>
              <w:spacing w:after="0"/>
              <w:ind w:firstLine="280"/>
              <w:rPr>
                <w:color w:val="auto"/>
              </w:rPr>
            </w:pPr>
            <w:r w:rsidRPr="002C0D13">
              <w:rPr>
                <w:rStyle w:val="Other"/>
                <w:color w:val="auto"/>
              </w:rPr>
              <w:t>Pressure gauges</w:t>
            </w:r>
          </w:p>
        </w:tc>
        <w:tc>
          <w:tcPr>
            <w:tcW w:w="1229" w:type="dxa"/>
            <w:tcBorders>
              <w:top w:val="single" w:sz="4" w:space="0" w:color="auto"/>
            </w:tcBorders>
            <w:shd w:val="clear" w:color="auto" w:fill="auto"/>
            <w:vAlign w:val="bottom"/>
          </w:tcPr>
          <w:p w14:paraId="0ED8F1F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3C79AD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B8B616E" w14:textId="77777777" w:rsidR="006C5506" w:rsidRPr="002C0D13" w:rsidRDefault="006C5506">
            <w:pPr>
              <w:rPr>
                <w:color w:val="auto"/>
                <w:sz w:val="10"/>
                <w:szCs w:val="10"/>
              </w:rPr>
            </w:pPr>
          </w:p>
        </w:tc>
      </w:tr>
      <w:tr w:rsidR="002C0D13" w:rsidRPr="002C0D13" w14:paraId="44D4100C" w14:textId="77777777">
        <w:trPr>
          <w:trHeight w:hRule="exact" w:val="509"/>
          <w:jc w:val="center"/>
        </w:trPr>
        <w:tc>
          <w:tcPr>
            <w:tcW w:w="739" w:type="dxa"/>
            <w:shd w:val="clear" w:color="auto" w:fill="auto"/>
            <w:vAlign w:val="bottom"/>
          </w:tcPr>
          <w:p w14:paraId="1EA42309" w14:textId="77777777" w:rsidR="006C5506" w:rsidRPr="002C0D13" w:rsidRDefault="007A1DE0">
            <w:pPr>
              <w:pStyle w:val="Other0"/>
              <w:spacing w:after="0"/>
              <w:rPr>
                <w:color w:val="auto"/>
              </w:rPr>
            </w:pPr>
            <w:r w:rsidRPr="002C0D13">
              <w:rPr>
                <w:rStyle w:val="Other"/>
                <w:color w:val="auto"/>
              </w:rPr>
              <w:t>3.</w:t>
            </w:r>
          </w:p>
        </w:tc>
        <w:tc>
          <w:tcPr>
            <w:tcW w:w="3850" w:type="dxa"/>
            <w:shd w:val="clear" w:color="auto" w:fill="auto"/>
            <w:vAlign w:val="bottom"/>
          </w:tcPr>
          <w:p w14:paraId="19E0D787" w14:textId="77777777" w:rsidR="006C5506" w:rsidRPr="002C0D13" w:rsidRDefault="007A1DE0">
            <w:pPr>
              <w:pStyle w:val="Other0"/>
              <w:spacing w:after="0"/>
              <w:ind w:firstLine="280"/>
              <w:rPr>
                <w:color w:val="auto"/>
              </w:rPr>
            </w:pPr>
            <w:r w:rsidRPr="002C0D13">
              <w:rPr>
                <w:rStyle w:val="Other"/>
                <w:color w:val="auto"/>
              </w:rPr>
              <w:t>Flow traducers</w:t>
            </w:r>
          </w:p>
        </w:tc>
        <w:tc>
          <w:tcPr>
            <w:tcW w:w="1229" w:type="dxa"/>
            <w:tcBorders>
              <w:top w:val="single" w:sz="4" w:space="0" w:color="auto"/>
            </w:tcBorders>
            <w:shd w:val="clear" w:color="auto" w:fill="auto"/>
            <w:vAlign w:val="bottom"/>
          </w:tcPr>
          <w:p w14:paraId="61B925E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6F073F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9DFBDD" w14:textId="77777777" w:rsidR="006C5506" w:rsidRPr="002C0D13" w:rsidRDefault="006C5506">
            <w:pPr>
              <w:rPr>
                <w:color w:val="auto"/>
                <w:sz w:val="10"/>
                <w:szCs w:val="10"/>
              </w:rPr>
            </w:pPr>
          </w:p>
        </w:tc>
      </w:tr>
      <w:tr w:rsidR="002C0D13" w:rsidRPr="002C0D13" w14:paraId="02FDAACD" w14:textId="77777777">
        <w:trPr>
          <w:trHeight w:hRule="exact" w:val="509"/>
          <w:jc w:val="center"/>
        </w:trPr>
        <w:tc>
          <w:tcPr>
            <w:tcW w:w="739" w:type="dxa"/>
            <w:shd w:val="clear" w:color="auto" w:fill="auto"/>
            <w:vAlign w:val="bottom"/>
          </w:tcPr>
          <w:p w14:paraId="16787022" w14:textId="77777777" w:rsidR="006C5506" w:rsidRPr="002C0D13" w:rsidRDefault="007A1DE0">
            <w:pPr>
              <w:pStyle w:val="Other0"/>
              <w:spacing w:after="0"/>
              <w:rPr>
                <w:color w:val="auto"/>
              </w:rPr>
            </w:pPr>
            <w:r w:rsidRPr="002C0D13">
              <w:rPr>
                <w:rStyle w:val="Other"/>
                <w:color w:val="auto"/>
              </w:rPr>
              <w:t>4.</w:t>
            </w:r>
          </w:p>
        </w:tc>
        <w:tc>
          <w:tcPr>
            <w:tcW w:w="3850" w:type="dxa"/>
            <w:shd w:val="clear" w:color="auto" w:fill="auto"/>
            <w:vAlign w:val="bottom"/>
          </w:tcPr>
          <w:p w14:paraId="25727EAD" w14:textId="77777777" w:rsidR="006C5506" w:rsidRPr="002C0D13" w:rsidRDefault="007A1DE0">
            <w:pPr>
              <w:pStyle w:val="Other0"/>
              <w:spacing w:after="0"/>
              <w:ind w:firstLine="280"/>
              <w:rPr>
                <w:color w:val="auto"/>
              </w:rPr>
            </w:pPr>
            <w:r w:rsidRPr="002C0D13">
              <w:rPr>
                <w:rStyle w:val="Other"/>
                <w:color w:val="auto"/>
              </w:rPr>
              <w:t>Flow indicator</w:t>
            </w:r>
          </w:p>
        </w:tc>
        <w:tc>
          <w:tcPr>
            <w:tcW w:w="1229" w:type="dxa"/>
            <w:tcBorders>
              <w:top w:val="single" w:sz="4" w:space="0" w:color="auto"/>
            </w:tcBorders>
            <w:shd w:val="clear" w:color="auto" w:fill="auto"/>
            <w:vAlign w:val="bottom"/>
          </w:tcPr>
          <w:p w14:paraId="347280C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7C3022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F372E71" w14:textId="77777777" w:rsidR="006C5506" w:rsidRPr="002C0D13" w:rsidRDefault="006C5506">
            <w:pPr>
              <w:rPr>
                <w:color w:val="auto"/>
                <w:sz w:val="10"/>
                <w:szCs w:val="10"/>
              </w:rPr>
            </w:pPr>
          </w:p>
        </w:tc>
      </w:tr>
      <w:tr w:rsidR="002C0D13" w:rsidRPr="002C0D13" w14:paraId="08BCCD90" w14:textId="77777777">
        <w:trPr>
          <w:trHeight w:hRule="exact" w:val="1829"/>
          <w:jc w:val="center"/>
        </w:trPr>
        <w:tc>
          <w:tcPr>
            <w:tcW w:w="4589" w:type="dxa"/>
            <w:gridSpan w:val="2"/>
            <w:shd w:val="clear" w:color="auto" w:fill="auto"/>
            <w:vAlign w:val="bottom"/>
          </w:tcPr>
          <w:p w14:paraId="588E36CA" w14:textId="77777777" w:rsidR="006C5506" w:rsidRPr="002C0D13" w:rsidRDefault="007A1DE0">
            <w:pPr>
              <w:pStyle w:val="Other0"/>
              <w:spacing w:after="240"/>
              <w:ind w:firstLine="240"/>
              <w:rPr>
                <w:b/>
                <w:bCs/>
                <w:color w:val="auto"/>
                <w:sz w:val="24"/>
                <w:szCs w:val="24"/>
              </w:rPr>
            </w:pPr>
            <w:r w:rsidRPr="002C0D13">
              <w:rPr>
                <w:rStyle w:val="Other"/>
                <w:rFonts w:ascii="Arial" w:eastAsia="Arial" w:hAnsi="Arial" w:cs="Arial"/>
                <w:b/>
                <w:bCs/>
                <w:color w:val="auto"/>
                <w:sz w:val="24"/>
                <w:szCs w:val="24"/>
              </w:rPr>
              <w:t>19.2 Chemical fire Extinguishers</w:t>
            </w:r>
          </w:p>
          <w:p w14:paraId="62D8C5B0" w14:textId="77777777" w:rsidR="006C5506" w:rsidRPr="002C0D13" w:rsidRDefault="007A1DE0">
            <w:pPr>
              <w:pStyle w:val="Other0"/>
              <w:tabs>
                <w:tab w:val="left" w:pos="720"/>
              </w:tabs>
              <w:spacing w:after="240"/>
              <w:rPr>
                <w:color w:val="auto"/>
              </w:rPr>
            </w:pPr>
            <w:r w:rsidRPr="002C0D13">
              <w:rPr>
                <w:rStyle w:val="Other"/>
                <w:color w:val="auto"/>
              </w:rPr>
              <w:t>A.</w:t>
            </w:r>
            <w:r w:rsidRPr="002C0D13">
              <w:rPr>
                <w:rStyle w:val="Other"/>
                <w:color w:val="auto"/>
              </w:rPr>
              <w:tab/>
              <w:t>Carbon dioxide extinguishers</w:t>
            </w:r>
          </w:p>
          <w:p w14:paraId="3124EDC5" w14:textId="77777777" w:rsidR="006C5506" w:rsidRPr="002C0D13" w:rsidRDefault="007A1DE0">
            <w:pPr>
              <w:pStyle w:val="Other0"/>
              <w:spacing w:after="240"/>
              <w:rPr>
                <w:color w:val="auto"/>
              </w:rPr>
            </w:pPr>
            <w:r w:rsidRPr="002C0D13">
              <w:rPr>
                <w:rStyle w:val="Other"/>
                <w:color w:val="auto"/>
              </w:rPr>
              <w:t xml:space="preserve">(Separate for hand portable </w:t>
            </w:r>
            <w:r w:rsidRPr="002C0D13">
              <w:rPr>
                <w:rStyle w:val="Other"/>
                <w:color w:val="auto"/>
                <w:lang w:val="th-TH" w:eastAsia="th-TH" w:bidi="th-TH"/>
              </w:rPr>
              <w:t xml:space="preserve">&amp; </w:t>
            </w:r>
            <w:r w:rsidRPr="002C0D13">
              <w:rPr>
                <w:rStyle w:val="Other"/>
                <w:color w:val="auto"/>
              </w:rPr>
              <w:t>wheeled portable)</w:t>
            </w:r>
          </w:p>
        </w:tc>
        <w:tc>
          <w:tcPr>
            <w:tcW w:w="1229" w:type="dxa"/>
            <w:tcBorders>
              <w:top w:val="single" w:sz="4" w:space="0" w:color="auto"/>
            </w:tcBorders>
            <w:shd w:val="clear" w:color="auto" w:fill="auto"/>
          </w:tcPr>
          <w:p w14:paraId="70C2699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D58D90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48BF82F" w14:textId="77777777" w:rsidR="006C5506" w:rsidRPr="002C0D13" w:rsidRDefault="006C5506">
            <w:pPr>
              <w:rPr>
                <w:color w:val="auto"/>
                <w:sz w:val="10"/>
                <w:szCs w:val="10"/>
              </w:rPr>
            </w:pPr>
          </w:p>
        </w:tc>
      </w:tr>
      <w:tr w:rsidR="002C0D13" w:rsidRPr="002C0D13" w14:paraId="1620596E" w14:textId="77777777">
        <w:trPr>
          <w:trHeight w:hRule="exact" w:val="418"/>
          <w:jc w:val="center"/>
        </w:trPr>
        <w:tc>
          <w:tcPr>
            <w:tcW w:w="739" w:type="dxa"/>
            <w:tcBorders>
              <w:top w:val="single" w:sz="4" w:space="0" w:color="auto"/>
            </w:tcBorders>
            <w:shd w:val="clear" w:color="auto" w:fill="auto"/>
            <w:vAlign w:val="center"/>
          </w:tcPr>
          <w:p w14:paraId="4E26C06A" w14:textId="77777777" w:rsidR="006C5506" w:rsidRPr="002C0D13" w:rsidRDefault="007A1DE0">
            <w:pPr>
              <w:pStyle w:val="Other0"/>
              <w:spacing w:after="0"/>
              <w:rPr>
                <w:color w:val="auto"/>
              </w:rPr>
            </w:pPr>
            <w:r w:rsidRPr="002C0D13">
              <w:rPr>
                <w:rStyle w:val="Other"/>
                <w:color w:val="auto"/>
              </w:rPr>
              <w:t>ITEM</w:t>
            </w:r>
          </w:p>
        </w:tc>
        <w:tc>
          <w:tcPr>
            <w:tcW w:w="3850" w:type="dxa"/>
            <w:tcBorders>
              <w:top w:val="single" w:sz="4" w:space="0" w:color="auto"/>
            </w:tcBorders>
            <w:shd w:val="clear" w:color="auto" w:fill="auto"/>
            <w:vAlign w:val="center"/>
          </w:tcPr>
          <w:p w14:paraId="3FB077B4" w14:textId="77777777" w:rsidR="006C5506" w:rsidRPr="002C0D13" w:rsidRDefault="007A1DE0">
            <w:pPr>
              <w:pStyle w:val="Other0"/>
              <w:spacing w:after="0"/>
              <w:ind w:firstLine="280"/>
              <w:rPr>
                <w:color w:val="auto"/>
              </w:rPr>
            </w:pPr>
            <w:r w:rsidRPr="002C0D13">
              <w:rPr>
                <w:rStyle w:val="Other"/>
                <w:color w:val="auto"/>
              </w:rPr>
              <w:t>DESIGNATION</w:t>
            </w:r>
          </w:p>
        </w:tc>
        <w:tc>
          <w:tcPr>
            <w:tcW w:w="1229" w:type="dxa"/>
            <w:tcBorders>
              <w:top w:val="single" w:sz="4" w:space="0" w:color="auto"/>
            </w:tcBorders>
            <w:shd w:val="clear" w:color="auto" w:fill="auto"/>
            <w:vAlign w:val="center"/>
          </w:tcPr>
          <w:p w14:paraId="6FECFC05"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718D3E87"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52A4C4D7"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2F2E5F22" w14:textId="77777777">
        <w:trPr>
          <w:trHeight w:hRule="exact" w:val="379"/>
          <w:jc w:val="center"/>
        </w:trPr>
        <w:tc>
          <w:tcPr>
            <w:tcW w:w="739" w:type="dxa"/>
            <w:tcBorders>
              <w:top w:val="single" w:sz="4" w:space="0" w:color="auto"/>
            </w:tcBorders>
            <w:shd w:val="clear" w:color="auto" w:fill="auto"/>
            <w:vAlign w:val="bottom"/>
          </w:tcPr>
          <w:p w14:paraId="721384F5" w14:textId="77777777" w:rsidR="006C5506" w:rsidRPr="002C0D13" w:rsidRDefault="007A1DE0">
            <w:pPr>
              <w:pStyle w:val="Other0"/>
              <w:spacing w:after="0"/>
              <w:rPr>
                <w:color w:val="auto"/>
              </w:rPr>
            </w:pPr>
            <w:r w:rsidRPr="002C0D13">
              <w:rPr>
                <w:rStyle w:val="Other"/>
                <w:color w:val="auto"/>
              </w:rPr>
              <w:t>1.</w:t>
            </w:r>
          </w:p>
        </w:tc>
        <w:tc>
          <w:tcPr>
            <w:tcW w:w="3850" w:type="dxa"/>
            <w:tcBorders>
              <w:top w:val="single" w:sz="4" w:space="0" w:color="auto"/>
            </w:tcBorders>
            <w:shd w:val="clear" w:color="auto" w:fill="auto"/>
            <w:vAlign w:val="bottom"/>
          </w:tcPr>
          <w:p w14:paraId="71E0AD74" w14:textId="77777777" w:rsidR="006C5506" w:rsidRPr="002C0D13" w:rsidRDefault="007A1DE0">
            <w:pPr>
              <w:pStyle w:val="Other0"/>
              <w:spacing w:after="0"/>
              <w:ind w:firstLine="280"/>
              <w:rPr>
                <w:color w:val="auto"/>
              </w:rPr>
            </w:pPr>
            <w:r w:rsidRPr="002C0D13">
              <w:rPr>
                <w:rStyle w:val="Other"/>
                <w:color w:val="auto"/>
              </w:rPr>
              <w:t>Manufacturer</w:t>
            </w:r>
          </w:p>
        </w:tc>
        <w:tc>
          <w:tcPr>
            <w:tcW w:w="1229" w:type="dxa"/>
            <w:tcBorders>
              <w:top w:val="single" w:sz="4" w:space="0" w:color="auto"/>
            </w:tcBorders>
            <w:shd w:val="clear" w:color="auto" w:fill="auto"/>
            <w:vAlign w:val="bottom"/>
          </w:tcPr>
          <w:p w14:paraId="536B1E1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F6F632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F3BAB7A" w14:textId="77777777" w:rsidR="006C5506" w:rsidRPr="002C0D13" w:rsidRDefault="006C5506">
            <w:pPr>
              <w:rPr>
                <w:color w:val="auto"/>
                <w:sz w:val="10"/>
                <w:szCs w:val="10"/>
              </w:rPr>
            </w:pPr>
          </w:p>
        </w:tc>
      </w:tr>
      <w:tr w:rsidR="002C0D13" w:rsidRPr="002C0D13" w14:paraId="7B6835EF" w14:textId="77777777">
        <w:trPr>
          <w:trHeight w:hRule="exact" w:val="509"/>
          <w:jc w:val="center"/>
        </w:trPr>
        <w:tc>
          <w:tcPr>
            <w:tcW w:w="739" w:type="dxa"/>
            <w:shd w:val="clear" w:color="auto" w:fill="auto"/>
            <w:vAlign w:val="bottom"/>
          </w:tcPr>
          <w:p w14:paraId="21045FEA" w14:textId="77777777" w:rsidR="006C5506" w:rsidRPr="002C0D13" w:rsidRDefault="007A1DE0">
            <w:pPr>
              <w:pStyle w:val="Other0"/>
              <w:spacing w:after="0"/>
              <w:rPr>
                <w:color w:val="auto"/>
              </w:rPr>
            </w:pPr>
            <w:r w:rsidRPr="002C0D13">
              <w:rPr>
                <w:rStyle w:val="Other"/>
                <w:color w:val="auto"/>
              </w:rPr>
              <w:t>2.</w:t>
            </w:r>
          </w:p>
        </w:tc>
        <w:tc>
          <w:tcPr>
            <w:tcW w:w="3850" w:type="dxa"/>
            <w:shd w:val="clear" w:color="auto" w:fill="auto"/>
            <w:vAlign w:val="bottom"/>
          </w:tcPr>
          <w:p w14:paraId="3FE04F34" w14:textId="77777777" w:rsidR="006C5506" w:rsidRPr="002C0D13" w:rsidRDefault="007A1DE0">
            <w:pPr>
              <w:pStyle w:val="Other0"/>
              <w:spacing w:after="0"/>
              <w:ind w:firstLine="280"/>
              <w:rPr>
                <w:color w:val="auto"/>
              </w:rPr>
            </w:pPr>
            <w:r w:rsidRPr="002C0D13">
              <w:rPr>
                <w:rStyle w:val="Other"/>
                <w:color w:val="auto"/>
              </w:rPr>
              <w:t>Capacity</w:t>
            </w:r>
          </w:p>
        </w:tc>
        <w:tc>
          <w:tcPr>
            <w:tcW w:w="1229" w:type="dxa"/>
            <w:tcBorders>
              <w:top w:val="single" w:sz="4" w:space="0" w:color="auto"/>
            </w:tcBorders>
            <w:shd w:val="clear" w:color="auto" w:fill="auto"/>
            <w:vAlign w:val="bottom"/>
          </w:tcPr>
          <w:p w14:paraId="1B4B4467"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318BD3F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C4FC5E8" w14:textId="77777777" w:rsidR="006C5506" w:rsidRPr="002C0D13" w:rsidRDefault="006C5506">
            <w:pPr>
              <w:rPr>
                <w:color w:val="auto"/>
                <w:sz w:val="10"/>
                <w:szCs w:val="10"/>
              </w:rPr>
            </w:pPr>
          </w:p>
        </w:tc>
      </w:tr>
      <w:tr w:rsidR="002C0D13" w:rsidRPr="002C0D13" w14:paraId="5564F7D9" w14:textId="77777777">
        <w:trPr>
          <w:trHeight w:hRule="exact" w:val="509"/>
          <w:jc w:val="center"/>
        </w:trPr>
        <w:tc>
          <w:tcPr>
            <w:tcW w:w="739" w:type="dxa"/>
            <w:shd w:val="clear" w:color="auto" w:fill="auto"/>
            <w:vAlign w:val="bottom"/>
          </w:tcPr>
          <w:p w14:paraId="67EA1E2A" w14:textId="77777777" w:rsidR="006C5506" w:rsidRPr="002C0D13" w:rsidRDefault="007A1DE0">
            <w:pPr>
              <w:pStyle w:val="Other0"/>
              <w:spacing w:after="0"/>
              <w:rPr>
                <w:color w:val="auto"/>
              </w:rPr>
            </w:pPr>
            <w:r w:rsidRPr="002C0D13">
              <w:rPr>
                <w:rStyle w:val="Other"/>
                <w:color w:val="auto"/>
              </w:rPr>
              <w:t>3.</w:t>
            </w:r>
          </w:p>
        </w:tc>
        <w:tc>
          <w:tcPr>
            <w:tcW w:w="3850" w:type="dxa"/>
            <w:shd w:val="clear" w:color="auto" w:fill="auto"/>
            <w:vAlign w:val="bottom"/>
          </w:tcPr>
          <w:p w14:paraId="1B941357" w14:textId="77777777" w:rsidR="006C5506" w:rsidRPr="002C0D13" w:rsidRDefault="007A1DE0">
            <w:pPr>
              <w:pStyle w:val="Other0"/>
              <w:spacing w:after="0"/>
              <w:ind w:firstLine="280"/>
              <w:rPr>
                <w:color w:val="auto"/>
              </w:rPr>
            </w:pPr>
            <w:r w:rsidRPr="002C0D13">
              <w:rPr>
                <w:rStyle w:val="Other"/>
                <w:color w:val="auto"/>
              </w:rPr>
              <w:t>Dimensional details</w:t>
            </w:r>
          </w:p>
        </w:tc>
        <w:tc>
          <w:tcPr>
            <w:tcW w:w="1229" w:type="dxa"/>
            <w:tcBorders>
              <w:top w:val="single" w:sz="4" w:space="0" w:color="auto"/>
            </w:tcBorders>
            <w:shd w:val="clear" w:color="auto" w:fill="auto"/>
            <w:vAlign w:val="bottom"/>
          </w:tcPr>
          <w:p w14:paraId="1AB6C18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02B387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5227165" w14:textId="77777777" w:rsidR="006C5506" w:rsidRPr="002C0D13" w:rsidRDefault="006C5506">
            <w:pPr>
              <w:rPr>
                <w:color w:val="auto"/>
                <w:sz w:val="10"/>
                <w:szCs w:val="10"/>
              </w:rPr>
            </w:pPr>
          </w:p>
        </w:tc>
      </w:tr>
      <w:tr w:rsidR="002C0D13" w:rsidRPr="002C0D13" w14:paraId="76F65212" w14:textId="77777777">
        <w:trPr>
          <w:trHeight w:hRule="exact" w:val="509"/>
          <w:jc w:val="center"/>
        </w:trPr>
        <w:tc>
          <w:tcPr>
            <w:tcW w:w="739" w:type="dxa"/>
            <w:shd w:val="clear" w:color="auto" w:fill="auto"/>
            <w:vAlign w:val="bottom"/>
          </w:tcPr>
          <w:p w14:paraId="1D85169A" w14:textId="77777777" w:rsidR="006C5506" w:rsidRPr="002C0D13" w:rsidRDefault="007A1DE0">
            <w:pPr>
              <w:pStyle w:val="Other0"/>
              <w:spacing w:after="0"/>
              <w:rPr>
                <w:color w:val="auto"/>
              </w:rPr>
            </w:pPr>
            <w:r w:rsidRPr="002C0D13">
              <w:rPr>
                <w:rStyle w:val="Other"/>
                <w:color w:val="auto"/>
              </w:rPr>
              <w:t>4.</w:t>
            </w:r>
          </w:p>
        </w:tc>
        <w:tc>
          <w:tcPr>
            <w:tcW w:w="3850" w:type="dxa"/>
            <w:shd w:val="clear" w:color="auto" w:fill="auto"/>
            <w:vAlign w:val="bottom"/>
          </w:tcPr>
          <w:p w14:paraId="15C0D276" w14:textId="77777777" w:rsidR="006C5506" w:rsidRPr="002C0D13" w:rsidRDefault="007A1DE0">
            <w:pPr>
              <w:pStyle w:val="Other0"/>
              <w:spacing w:after="0"/>
              <w:ind w:firstLine="280"/>
              <w:rPr>
                <w:color w:val="auto"/>
              </w:rPr>
            </w:pPr>
            <w:r w:rsidRPr="002C0D13">
              <w:rPr>
                <w:rStyle w:val="Other"/>
                <w:color w:val="auto"/>
              </w:rPr>
              <w:t>Fixing/mounting details</w:t>
            </w:r>
          </w:p>
        </w:tc>
        <w:tc>
          <w:tcPr>
            <w:tcW w:w="1229" w:type="dxa"/>
            <w:tcBorders>
              <w:top w:val="single" w:sz="4" w:space="0" w:color="auto"/>
            </w:tcBorders>
            <w:shd w:val="clear" w:color="auto" w:fill="auto"/>
            <w:vAlign w:val="bottom"/>
          </w:tcPr>
          <w:p w14:paraId="2156BB6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76043A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30FF9FD" w14:textId="77777777" w:rsidR="006C5506" w:rsidRPr="002C0D13" w:rsidRDefault="006C5506">
            <w:pPr>
              <w:rPr>
                <w:color w:val="auto"/>
                <w:sz w:val="10"/>
                <w:szCs w:val="10"/>
              </w:rPr>
            </w:pPr>
          </w:p>
        </w:tc>
      </w:tr>
      <w:tr w:rsidR="002C0D13" w:rsidRPr="002C0D13" w14:paraId="55204733" w14:textId="77777777">
        <w:trPr>
          <w:trHeight w:hRule="exact" w:val="509"/>
          <w:jc w:val="center"/>
        </w:trPr>
        <w:tc>
          <w:tcPr>
            <w:tcW w:w="739" w:type="dxa"/>
            <w:shd w:val="clear" w:color="auto" w:fill="auto"/>
            <w:vAlign w:val="bottom"/>
          </w:tcPr>
          <w:p w14:paraId="62B783B5" w14:textId="77777777" w:rsidR="006C5506" w:rsidRPr="002C0D13" w:rsidRDefault="007A1DE0">
            <w:pPr>
              <w:pStyle w:val="Other0"/>
              <w:spacing w:after="0"/>
              <w:rPr>
                <w:color w:val="auto"/>
              </w:rPr>
            </w:pPr>
            <w:r w:rsidRPr="002C0D13">
              <w:rPr>
                <w:rStyle w:val="Other"/>
                <w:color w:val="auto"/>
              </w:rPr>
              <w:t>5.</w:t>
            </w:r>
          </w:p>
        </w:tc>
        <w:tc>
          <w:tcPr>
            <w:tcW w:w="3850" w:type="dxa"/>
            <w:shd w:val="clear" w:color="auto" w:fill="auto"/>
            <w:vAlign w:val="bottom"/>
          </w:tcPr>
          <w:p w14:paraId="3544AAAB" w14:textId="77777777" w:rsidR="006C5506" w:rsidRPr="002C0D13" w:rsidRDefault="007A1DE0">
            <w:pPr>
              <w:pStyle w:val="Other0"/>
              <w:spacing w:after="0"/>
              <w:ind w:firstLine="280"/>
              <w:rPr>
                <w:color w:val="auto"/>
              </w:rPr>
            </w:pPr>
            <w:r w:rsidRPr="002C0D13">
              <w:rPr>
                <w:rStyle w:val="Other"/>
                <w:color w:val="auto"/>
              </w:rPr>
              <w:t>Details of operation</w:t>
            </w:r>
          </w:p>
        </w:tc>
        <w:tc>
          <w:tcPr>
            <w:tcW w:w="1229" w:type="dxa"/>
            <w:tcBorders>
              <w:top w:val="single" w:sz="4" w:space="0" w:color="auto"/>
            </w:tcBorders>
            <w:shd w:val="clear" w:color="auto" w:fill="auto"/>
            <w:vAlign w:val="bottom"/>
          </w:tcPr>
          <w:p w14:paraId="26543BE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88A3E2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7FD522" w14:textId="77777777" w:rsidR="006C5506" w:rsidRPr="002C0D13" w:rsidRDefault="006C5506">
            <w:pPr>
              <w:rPr>
                <w:color w:val="auto"/>
                <w:sz w:val="10"/>
                <w:szCs w:val="10"/>
              </w:rPr>
            </w:pPr>
          </w:p>
        </w:tc>
      </w:tr>
      <w:tr w:rsidR="002C0D13" w:rsidRPr="002C0D13" w14:paraId="170FDF52" w14:textId="77777777">
        <w:trPr>
          <w:trHeight w:hRule="exact" w:val="509"/>
          <w:jc w:val="center"/>
        </w:trPr>
        <w:tc>
          <w:tcPr>
            <w:tcW w:w="739" w:type="dxa"/>
            <w:shd w:val="clear" w:color="auto" w:fill="auto"/>
            <w:vAlign w:val="bottom"/>
          </w:tcPr>
          <w:p w14:paraId="5258652A" w14:textId="77777777" w:rsidR="006C5506" w:rsidRPr="002C0D13" w:rsidRDefault="007A1DE0">
            <w:pPr>
              <w:pStyle w:val="Other0"/>
              <w:spacing w:after="0"/>
              <w:rPr>
                <w:color w:val="auto"/>
              </w:rPr>
            </w:pPr>
            <w:r w:rsidRPr="002C0D13">
              <w:rPr>
                <w:rStyle w:val="Other"/>
                <w:color w:val="auto"/>
              </w:rPr>
              <w:t>6.</w:t>
            </w:r>
          </w:p>
        </w:tc>
        <w:tc>
          <w:tcPr>
            <w:tcW w:w="3850" w:type="dxa"/>
            <w:shd w:val="clear" w:color="auto" w:fill="auto"/>
            <w:vAlign w:val="bottom"/>
          </w:tcPr>
          <w:p w14:paraId="242DDCD8" w14:textId="77777777" w:rsidR="006C5506" w:rsidRPr="002C0D13" w:rsidRDefault="007A1DE0">
            <w:pPr>
              <w:pStyle w:val="Other0"/>
              <w:spacing w:after="0"/>
              <w:ind w:firstLine="280"/>
              <w:rPr>
                <w:color w:val="auto"/>
              </w:rPr>
            </w:pPr>
            <w:r w:rsidRPr="002C0D13">
              <w:rPr>
                <w:rStyle w:val="Other"/>
                <w:color w:val="auto"/>
              </w:rPr>
              <w:t>Details of maintenance schedule</w:t>
            </w:r>
          </w:p>
        </w:tc>
        <w:tc>
          <w:tcPr>
            <w:tcW w:w="1229" w:type="dxa"/>
            <w:tcBorders>
              <w:top w:val="single" w:sz="4" w:space="0" w:color="auto"/>
            </w:tcBorders>
            <w:shd w:val="clear" w:color="auto" w:fill="auto"/>
            <w:vAlign w:val="bottom"/>
          </w:tcPr>
          <w:p w14:paraId="0E7E031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34A55A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5C52457" w14:textId="77777777" w:rsidR="006C5506" w:rsidRPr="002C0D13" w:rsidRDefault="006C5506">
            <w:pPr>
              <w:rPr>
                <w:color w:val="auto"/>
                <w:sz w:val="10"/>
                <w:szCs w:val="10"/>
              </w:rPr>
            </w:pPr>
          </w:p>
        </w:tc>
      </w:tr>
      <w:tr w:rsidR="002C0D13" w:rsidRPr="002C0D13" w14:paraId="7B8F20A4" w14:textId="77777777">
        <w:trPr>
          <w:trHeight w:hRule="exact" w:val="509"/>
          <w:jc w:val="center"/>
        </w:trPr>
        <w:tc>
          <w:tcPr>
            <w:tcW w:w="739" w:type="dxa"/>
            <w:shd w:val="clear" w:color="auto" w:fill="auto"/>
            <w:vAlign w:val="bottom"/>
          </w:tcPr>
          <w:p w14:paraId="56F70BBA" w14:textId="77777777" w:rsidR="006C5506" w:rsidRPr="002C0D13" w:rsidRDefault="007A1DE0">
            <w:pPr>
              <w:pStyle w:val="Other0"/>
              <w:spacing w:after="0"/>
              <w:rPr>
                <w:color w:val="auto"/>
              </w:rPr>
            </w:pPr>
            <w:r w:rsidRPr="002C0D13">
              <w:rPr>
                <w:rStyle w:val="Other"/>
                <w:color w:val="auto"/>
              </w:rPr>
              <w:t>7.</w:t>
            </w:r>
          </w:p>
        </w:tc>
        <w:tc>
          <w:tcPr>
            <w:tcW w:w="3850" w:type="dxa"/>
            <w:shd w:val="clear" w:color="auto" w:fill="auto"/>
            <w:vAlign w:val="bottom"/>
          </w:tcPr>
          <w:p w14:paraId="5E89CE96" w14:textId="77777777" w:rsidR="006C5506" w:rsidRPr="002C0D13" w:rsidRDefault="007A1DE0">
            <w:pPr>
              <w:pStyle w:val="Other0"/>
              <w:spacing w:after="0"/>
              <w:ind w:firstLine="280"/>
              <w:rPr>
                <w:color w:val="auto"/>
              </w:rPr>
            </w:pPr>
            <w:r w:rsidRPr="002C0D13">
              <w:rPr>
                <w:rStyle w:val="Other"/>
                <w:color w:val="auto"/>
              </w:rPr>
              <w:t>Standard to which it conforms</w:t>
            </w:r>
          </w:p>
        </w:tc>
        <w:tc>
          <w:tcPr>
            <w:tcW w:w="1229" w:type="dxa"/>
            <w:tcBorders>
              <w:top w:val="single" w:sz="4" w:space="0" w:color="auto"/>
            </w:tcBorders>
            <w:shd w:val="clear" w:color="auto" w:fill="auto"/>
            <w:vAlign w:val="bottom"/>
          </w:tcPr>
          <w:p w14:paraId="67C73F8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1DD4BF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1B799AD" w14:textId="77777777" w:rsidR="006C5506" w:rsidRPr="002C0D13" w:rsidRDefault="006C5506">
            <w:pPr>
              <w:rPr>
                <w:color w:val="auto"/>
                <w:sz w:val="10"/>
                <w:szCs w:val="10"/>
              </w:rPr>
            </w:pPr>
          </w:p>
        </w:tc>
      </w:tr>
      <w:tr w:rsidR="002C0D13" w:rsidRPr="002C0D13" w14:paraId="3768803E" w14:textId="77777777">
        <w:trPr>
          <w:trHeight w:hRule="exact" w:val="509"/>
          <w:jc w:val="center"/>
        </w:trPr>
        <w:tc>
          <w:tcPr>
            <w:tcW w:w="739" w:type="dxa"/>
            <w:shd w:val="clear" w:color="auto" w:fill="auto"/>
            <w:vAlign w:val="bottom"/>
          </w:tcPr>
          <w:p w14:paraId="3CE42685" w14:textId="77777777" w:rsidR="006C5506" w:rsidRPr="002C0D13" w:rsidRDefault="007A1DE0">
            <w:pPr>
              <w:pStyle w:val="Other0"/>
              <w:spacing w:after="0"/>
              <w:rPr>
                <w:color w:val="auto"/>
              </w:rPr>
            </w:pPr>
            <w:r w:rsidRPr="002C0D13">
              <w:rPr>
                <w:rStyle w:val="Other"/>
                <w:color w:val="auto"/>
              </w:rPr>
              <w:t>8.</w:t>
            </w:r>
          </w:p>
        </w:tc>
        <w:tc>
          <w:tcPr>
            <w:tcW w:w="3850" w:type="dxa"/>
            <w:shd w:val="clear" w:color="auto" w:fill="auto"/>
            <w:vAlign w:val="bottom"/>
          </w:tcPr>
          <w:p w14:paraId="17A69F4D" w14:textId="77777777" w:rsidR="006C5506" w:rsidRPr="002C0D13" w:rsidRDefault="007A1DE0">
            <w:pPr>
              <w:pStyle w:val="Other0"/>
              <w:spacing w:after="0"/>
              <w:rPr>
                <w:color w:val="auto"/>
              </w:rPr>
            </w:pPr>
            <w:r w:rsidRPr="002C0D13">
              <w:rPr>
                <w:rStyle w:val="Other"/>
                <w:color w:val="auto"/>
              </w:rPr>
              <w:t>. Safety measures to be adopted for</w:t>
            </w:r>
          </w:p>
        </w:tc>
        <w:tc>
          <w:tcPr>
            <w:tcW w:w="1229" w:type="dxa"/>
            <w:tcBorders>
              <w:top w:val="single" w:sz="4" w:space="0" w:color="auto"/>
            </w:tcBorders>
            <w:shd w:val="clear" w:color="auto" w:fill="auto"/>
            <w:vAlign w:val="bottom"/>
          </w:tcPr>
          <w:p w14:paraId="6E39FE6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1E270F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713A332" w14:textId="77777777" w:rsidR="006C5506" w:rsidRPr="002C0D13" w:rsidRDefault="006C5506">
            <w:pPr>
              <w:rPr>
                <w:color w:val="auto"/>
                <w:sz w:val="10"/>
                <w:szCs w:val="10"/>
              </w:rPr>
            </w:pPr>
          </w:p>
        </w:tc>
      </w:tr>
      <w:tr w:rsidR="002C0D13" w:rsidRPr="002C0D13" w14:paraId="6CA1F96A" w14:textId="77777777">
        <w:trPr>
          <w:trHeight w:hRule="exact" w:val="778"/>
          <w:jc w:val="center"/>
        </w:trPr>
        <w:tc>
          <w:tcPr>
            <w:tcW w:w="739" w:type="dxa"/>
            <w:shd w:val="clear" w:color="auto" w:fill="auto"/>
            <w:vAlign w:val="bottom"/>
          </w:tcPr>
          <w:p w14:paraId="3F0CA483" w14:textId="77777777" w:rsidR="006C5506" w:rsidRPr="002C0D13" w:rsidRDefault="007A1DE0">
            <w:pPr>
              <w:pStyle w:val="Other0"/>
              <w:spacing w:after="0"/>
              <w:rPr>
                <w:color w:val="auto"/>
              </w:rPr>
            </w:pPr>
            <w:r w:rsidRPr="002C0D13">
              <w:rPr>
                <w:rStyle w:val="Other"/>
                <w:color w:val="auto"/>
              </w:rPr>
              <w:t>9.</w:t>
            </w:r>
          </w:p>
        </w:tc>
        <w:tc>
          <w:tcPr>
            <w:tcW w:w="3850" w:type="dxa"/>
            <w:shd w:val="clear" w:color="auto" w:fill="auto"/>
            <w:vAlign w:val="bottom"/>
          </w:tcPr>
          <w:p w14:paraId="63101532" w14:textId="77777777" w:rsidR="006C5506" w:rsidRPr="002C0D13" w:rsidRDefault="007A1DE0">
            <w:pPr>
              <w:pStyle w:val="Other0"/>
              <w:spacing w:after="240"/>
              <w:ind w:firstLine="280"/>
              <w:rPr>
                <w:color w:val="auto"/>
              </w:rPr>
            </w:pPr>
            <w:r w:rsidRPr="002C0D13">
              <w:rPr>
                <w:rStyle w:val="Other"/>
                <w:color w:val="auto"/>
              </w:rPr>
              <w:t>operation</w:t>
            </w:r>
          </w:p>
          <w:p w14:paraId="7B0A16AC" w14:textId="77777777" w:rsidR="006C5506" w:rsidRPr="002C0D13" w:rsidRDefault="007A1DE0">
            <w:pPr>
              <w:pStyle w:val="Other0"/>
              <w:spacing w:after="0"/>
              <w:ind w:firstLine="280"/>
              <w:rPr>
                <w:color w:val="auto"/>
              </w:rPr>
            </w:pPr>
            <w:r w:rsidRPr="002C0D13">
              <w:rPr>
                <w:rStyle w:val="Other"/>
                <w:color w:val="auto"/>
              </w:rPr>
              <w:t>Applicable standards</w:t>
            </w:r>
          </w:p>
        </w:tc>
        <w:tc>
          <w:tcPr>
            <w:tcW w:w="1229" w:type="dxa"/>
            <w:tcBorders>
              <w:top w:val="single" w:sz="4" w:space="0" w:color="auto"/>
            </w:tcBorders>
            <w:shd w:val="clear" w:color="auto" w:fill="auto"/>
            <w:vAlign w:val="bottom"/>
          </w:tcPr>
          <w:p w14:paraId="4D14B9D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F29988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9CCB0A7" w14:textId="77777777" w:rsidR="006C5506" w:rsidRPr="002C0D13" w:rsidRDefault="006C5506">
            <w:pPr>
              <w:rPr>
                <w:color w:val="auto"/>
                <w:sz w:val="10"/>
                <w:szCs w:val="10"/>
              </w:rPr>
            </w:pPr>
          </w:p>
        </w:tc>
      </w:tr>
      <w:tr w:rsidR="002C0D13" w:rsidRPr="002C0D13" w14:paraId="2ED5D947" w14:textId="77777777">
        <w:trPr>
          <w:trHeight w:hRule="exact" w:val="1176"/>
          <w:jc w:val="center"/>
        </w:trPr>
        <w:tc>
          <w:tcPr>
            <w:tcW w:w="4589" w:type="dxa"/>
            <w:gridSpan w:val="2"/>
            <w:shd w:val="clear" w:color="auto" w:fill="auto"/>
            <w:vAlign w:val="bottom"/>
          </w:tcPr>
          <w:p w14:paraId="1CEA564A" w14:textId="77777777" w:rsidR="006C5506" w:rsidRPr="002C0D13" w:rsidRDefault="007A1DE0">
            <w:pPr>
              <w:pStyle w:val="Other0"/>
              <w:tabs>
                <w:tab w:val="left" w:pos="715"/>
              </w:tabs>
              <w:spacing w:after="240"/>
              <w:rPr>
                <w:color w:val="auto"/>
              </w:rPr>
            </w:pPr>
            <w:r w:rsidRPr="002C0D13">
              <w:rPr>
                <w:rStyle w:val="Other"/>
                <w:color w:val="auto"/>
              </w:rPr>
              <w:t>B.</w:t>
            </w:r>
            <w:r w:rsidRPr="002C0D13">
              <w:rPr>
                <w:rStyle w:val="Other"/>
                <w:color w:val="auto"/>
              </w:rPr>
              <w:tab/>
              <w:t>Foam type extinguishers</w:t>
            </w:r>
          </w:p>
          <w:p w14:paraId="64FD153F" w14:textId="77777777" w:rsidR="006C5506" w:rsidRPr="002C0D13" w:rsidRDefault="007A1DE0">
            <w:pPr>
              <w:pStyle w:val="Other0"/>
              <w:spacing w:after="0"/>
              <w:rPr>
                <w:color w:val="auto"/>
              </w:rPr>
            </w:pPr>
            <w:r w:rsidRPr="002C0D13">
              <w:rPr>
                <w:rStyle w:val="Other"/>
                <w:color w:val="auto"/>
              </w:rPr>
              <w:t xml:space="preserve">(Separate for hand portable </w:t>
            </w:r>
            <w:r w:rsidRPr="002C0D13">
              <w:rPr>
                <w:rStyle w:val="Other"/>
                <w:color w:val="auto"/>
                <w:lang w:val="th-TH" w:eastAsia="th-TH" w:bidi="th-TH"/>
              </w:rPr>
              <w:t xml:space="preserve">&amp; </w:t>
            </w:r>
            <w:r w:rsidRPr="002C0D13">
              <w:rPr>
                <w:rStyle w:val="Other"/>
                <w:color w:val="auto"/>
              </w:rPr>
              <w:t>wheeled portable)</w:t>
            </w:r>
          </w:p>
        </w:tc>
        <w:tc>
          <w:tcPr>
            <w:tcW w:w="1229" w:type="dxa"/>
            <w:tcBorders>
              <w:top w:val="single" w:sz="4" w:space="0" w:color="auto"/>
            </w:tcBorders>
            <w:shd w:val="clear" w:color="auto" w:fill="auto"/>
          </w:tcPr>
          <w:p w14:paraId="5C24ECD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F9F2E4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8C02845" w14:textId="77777777" w:rsidR="006C5506" w:rsidRPr="002C0D13" w:rsidRDefault="006C5506">
            <w:pPr>
              <w:rPr>
                <w:color w:val="auto"/>
                <w:sz w:val="10"/>
                <w:szCs w:val="10"/>
              </w:rPr>
            </w:pPr>
          </w:p>
        </w:tc>
      </w:tr>
      <w:tr w:rsidR="002C0D13" w:rsidRPr="002C0D13" w14:paraId="087AD9A2" w14:textId="77777777">
        <w:trPr>
          <w:trHeight w:hRule="exact" w:val="418"/>
          <w:jc w:val="center"/>
        </w:trPr>
        <w:tc>
          <w:tcPr>
            <w:tcW w:w="739" w:type="dxa"/>
            <w:tcBorders>
              <w:top w:val="single" w:sz="4" w:space="0" w:color="auto"/>
            </w:tcBorders>
            <w:shd w:val="clear" w:color="auto" w:fill="auto"/>
            <w:vAlign w:val="center"/>
          </w:tcPr>
          <w:p w14:paraId="5CFD3615" w14:textId="77777777" w:rsidR="006C5506" w:rsidRPr="002C0D13" w:rsidRDefault="007A1DE0">
            <w:pPr>
              <w:pStyle w:val="Other0"/>
              <w:spacing w:after="0"/>
              <w:rPr>
                <w:color w:val="auto"/>
              </w:rPr>
            </w:pPr>
            <w:r w:rsidRPr="002C0D13">
              <w:rPr>
                <w:rStyle w:val="Other"/>
                <w:color w:val="auto"/>
              </w:rPr>
              <w:t>ITEM</w:t>
            </w:r>
          </w:p>
        </w:tc>
        <w:tc>
          <w:tcPr>
            <w:tcW w:w="3850" w:type="dxa"/>
            <w:tcBorders>
              <w:top w:val="single" w:sz="4" w:space="0" w:color="auto"/>
            </w:tcBorders>
            <w:shd w:val="clear" w:color="auto" w:fill="auto"/>
            <w:vAlign w:val="center"/>
          </w:tcPr>
          <w:p w14:paraId="7910B3CB" w14:textId="77777777" w:rsidR="006C5506" w:rsidRPr="002C0D13" w:rsidRDefault="007A1DE0">
            <w:pPr>
              <w:pStyle w:val="Other0"/>
              <w:spacing w:after="0"/>
              <w:ind w:firstLine="420"/>
              <w:rPr>
                <w:color w:val="auto"/>
              </w:rPr>
            </w:pPr>
            <w:r w:rsidRPr="002C0D13">
              <w:rPr>
                <w:rStyle w:val="Other"/>
                <w:color w:val="auto"/>
              </w:rPr>
              <w:t>DESIGNATION</w:t>
            </w:r>
          </w:p>
        </w:tc>
        <w:tc>
          <w:tcPr>
            <w:tcW w:w="1229" w:type="dxa"/>
            <w:tcBorders>
              <w:top w:val="single" w:sz="4" w:space="0" w:color="auto"/>
            </w:tcBorders>
            <w:shd w:val="clear" w:color="auto" w:fill="auto"/>
            <w:vAlign w:val="center"/>
          </w:tcPr>
          <w:p w14:paraId="10CE6FBB"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AA10B82"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F436B5E"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7B58A7CA" w14:textId="77777777">
        <w:trPr>
          <w:trHeight w:hRule="exact" w:val="389"/>
          <w:jc w:val="center"/>
        </w:trPr>
        <w:tc>
          <w:tcPr>
            <w:tcW w:w="739" w:type="dxa"/>
            <w:tcBorders>
              <w:top w:val="single" w:sz="4" w:space="0" w:color="auto"/>
            </w:tcBorders>
            <w:shd w:val="clear" w:color="auto" w:fill="auto"/>
            <w:vAlign w:val="bottom"/>
          </w:tcPr>
          <w:p w14:paraId="6BFBBF4A" w14:textId="77777777" w:rsidR="006C5506" w:rsidRPr="002C0D13" w:rsidRDefault="007A1DE0">
            <w:pPr>
              <w:pStyle w:val="Other0"/>
              <w:spacing w:after="0"/>
              <w:rPr>
                <w:color w:val="auto"/>
              </w:rPr>
            </w:pPr>
            <w:r w:rsidRPr="002C0D13">
              <w:rPr>
                <w:rStyle w:val="Other"/>
                <w:color w:val="auto"/>
              </w:rPr>
              <w:t>1.</w:t>
            </w:r>
          </w:p>
        </w:tc>
        <w:tc>
          <w:tcPr>
            <w:tcW w:w="3850" w:type="dxa"/>
            <w:tcBorders>
              <w:top w:val="single" w:sz="4" w:space="0" w:color="auto"/>
            </w:tcBorders>
            <w:shd w:val="clear" w:color="auto" w:fill="auto"/>
            <w:vAlign w:val="bottom"/>
          </w:tcPr>
          <w:p w14:paraId="33E676DD" w14:textId="77777777" w:rsidR="006C5506" w:rsidRPr="002C0D13" w:rsidRDefault="007A1DE0">
            <w:pPr>
              <w:pStyle w:val="Other0"/>
              <w:spacing w:after="0"/>
              <w:ind w:firstLine="420"/>
              <w:rPr>
                <w:color w:val="auto"/>
              </w:rPr>
            </w:pPr>
            <w:r w:rsidRPr="002C0D13">
              <w:rPr>
                <w:rStyle w:val="Other"/>
                <w:color w:val="auto"/>
              </w:rPr>
              <w:t>Manufacturer</w:t>
            </w:r>
          </w:p>
        </w:tc>
        <w:tc>
          <w:tcPr>
            <w:tcW w:w="1229" w:type="dxa"/>
            <w:tcBorders>
              <w:top w:val="single" w:sz="4" w:space="0" w:color="auto"/>
              <w:bottom w:val="single" w:sz="4" w:space="0" w:color="auto"/>
            </w:tcBorders>
            <w:shd w:val="clear" w:color="auto" w:fill="auto"/>
            <w:vAlign w:val="bottom"/>
          </w:tcPr>
          <w:p w14:paraId="2B6AD53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bottom w:val="single" w:sz="4" w:space="0" w:color="auto"/>
            </w:tcBorders>
            <w:shd w:val="clear" w:color="auto" w:fill="auto"/>
          </w:tcPr>
          <w:p w14:paraId="3C82DCD9"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035F5551" w14:textId="77777777" w:rsidR="006C5506" w:rsidRPr="002C0D13" w:rsidRDefault="006C5506">
            <w:pPr>
              <w:rPr>
                <w:color w:val="auto"/>
                <w:sz w:val="10"/>
                <w:szCs w:val="10"/>
              </w:rPr>
            </w:pPr>
          </w:p>
        </w:tc>
      </w:tr>
    </w:tbl>
    <w:p w14:paraId="1329E666"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638"/>
        <w:gridCol w:w="1334"/>
        <w:gridCol w:w="1613"/>
        <w:gridCol w:w="2050"/>
      </w:tblGrid>
      <w:tr w:rsidR="002C0D13" w:rsidRPr="002C0D13" w14:paraId="30E5CF64" w14:textId="77777777">
        <w:trPr>
          <w:trHeight w:hRule="exact" w:val="413"/>
          <w:jc w:val="center"/>
        </w:trPr>
        <w:tc>
          <w:tcPr>
            <w:tcW w:w="9480" w:type="dxa"/>
            <w:gridSpan w:val="5"/>
            <w:tcBorders>
              <w:top w:val="single" w:sz="4" w:space="0" w:color="auto"/>
            </w:tcBorders>
            <w:shd w:val="clear" w:color="auto" w:fill="auto"/>
          </w:tcPr>
          <w:p w14:paraId="49788DD4" w14:textId="77777777" w:rsidR="006C5506" w:rsidRPr="002C0D13" w:rsidRDefault="006C5506">
            <w:pPr>
              <w:rPr>
                <w:color w:val="auto"/>
                <w:sz w:val="10"/>
                <w:szCs w:val="10"/>
              </w:rPr>
            </w:pPr>
          </w:p>
        </w:tc>
      </w:tr>
      <w:tr w:rsidR="002C0D13" w:rsidRPr="002C0D13" w14:paraId="06453B2F" w14:textId="77777777">
        <w:trPr>
          <w:trHeight w:hRule="exact" w:val="418"/>
          <w:jc w:val="center"/>
        </w:trPr>
        <w:tc>
          <w:tcPr>
            <w:tcW w:w="845" w:type="dxa"/>
            <w:tcBorders>
              <w:top w:val="single" w:sz="4" w:space="0" w:color="auto"/>
            </w:tcBorders>
            <w:shd w:val="clear" w:color="auto" w:fill="auto"/>
            <w:vAlign w:val="center"/>
          </w:tcPr>
          <w:p w14:paraId="7B51ECD7" w14:textId="77777777" w:rsidR="006C5506" w:rsidRPr="002C0D13" w:rsidRDefault="007A1DE0">
            <w:pPr>
              <w:pStyle w:val="Other0"/>
              <w:spacing w:after="0"/>
              <w:rPr>
                <w:color w:val="auto"/>
              </w:rPr>
            </w:pPr>
            <w:r w:rsidRPr="002C0D13">
              <w:rPr>
                <w:rStyle w:val="Other"/>
                <w:color w:val="auto"/>
              </w:rPr>
              <w:t>ITEM</w:t>
            </w:r>
          </w:p>
        </w:tc>
        <w:tc>
          <w:tcPr>
            <w:tcW w:w="3638" w:type="dxa"/>
            <w:tcBorders>
              <w:top w:val="single" w:sz="4" w:space="0" w:color="auto"/>
            </w:tcBorders>
            <w:shd w:val="clear" w:color="auto" w:fill="auto"/>
            <w:vAlign w:val="center"/>
          </w:tcPr>
          <w:p w14:paraId="10F7F92E" w14:textId="77777777" w:rsidR="006C5506" w:rsidRPr="002C0D13" w:rsidRDefault="007A1DE0">
            <w:pPr>
              <w:pStyle w:val="Other0"/>
              <w:spacing w:after="0"/>
              <w:ind w:firstLine="320"/>
              <w:rPr>
                <w:color w:val="auto"/>
              </w:rPr>
            </w:pPr>
            <w:r w:rsidRPr="002C0D13">
              <w:rPr>
                <w:rStyle w:val="Other"/>
                <w:color w:val="auto"/>
              </w:rPr>
              <w:t>DESIGNATION</w:t>
            </w:r>
          </w:p>
        </w:tc>
        <w:tc>
          <w:tcPr>
            <w:tcW w:w="1334" w:type="dxa"/>
            <w:tcBorders>
              <w:top w:val="single" w:sz="4" w:space="0" w:color="auto"/>
            </w:tcBorders>
            <w:shd w:val="clear" w:color="auto" w:fill="auto"/>
            <w:vAlign w:val="center"/>
          </w:tcPr>
          <w:p w14:paraId="141F23F8" w14:textId="77777777" w:rsidR="006C5506" w:rsidRPr="002C0D13" w:rsidRDefault="007A1DE0">
            <w:pPr>
              <w:pStyle w:val="Other0"/>
              <w:spacing w:after="0"/>
              <w:ind w:firstLine="36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09B394CC"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49601653"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19757F88" w14:textId="77777777">
        <w:trPr>
          <w:trHeight w:hRule="exact" w:val="379"/>
          <w:jc w:val="center"/>
        </w:trPr>
        <w:tc>
          <w:tcPr>
            <w:tcW w:w="845" w:type="dxa"/>
            <w:tcBorders>
              <w:top w:val="single" w:sz="4" w:space="0" w:color="auto"/>
            </w:tcBorders>
            <w:shd w:val="clear" w:color="auto" w:fill="auto"/>
            <w:vAlign w:val="bottom"/>
          </w:tcPr>
          <w:p w14:paraId="28FC2310" w14:textId="77777777" w:rsidR="006C5506" w:rsidRPr="002C0D13" w:rsidRDefault="007A1DE0">
            <w:pPr>
              <w:pStyle w:val="Other0"/>
              <w:spacing w:after="0"/>
              <w:rPr>
                <w:color w:val="auto"/>
              </w:rPr>
            </w:pPr>
            <w:r w:rsidRPr="002C0D13">
              <w:rPr>
                <w:rStyle w:val="Other"/>
                <w:color w:val="auto"/>
              </w:rPr>
              <w:t>2.</w:t>
            </w:r>
          </w:p>
        </w:tc>
        <w:tc>
          <w:tcPr>
            <w:tcW w:w="3638" w:type="dxa"/>
            <w:tcBorders>
              <w:top w:val="single" w:sz="4" w:space="0" w:color="auto"/>
            </w:tcBorders>
            <w:shd w:val="clear" w:color="auto" w:fill="auto"/>
            <w:vAlign w:val="bottom"/>
          </w:tcPr>
          <w:p w14:paraId="6BD9DDFF" w14:textId="77777777" w:rsidR="006C5506" w:rsidRPr="002C0D13" w:rsidRDefault="007A1DE0">
            <w:pPr>
              <w:pStyle w:val="Other0"/>
              <w:spacing w:after="0"/>
              <w:ind w:firstLine="320"/>
              <w:rPr>
                <w:color w:val="auto"/>
              </w:rPr>
            </w:pPr>
            <w:r w:rsidRPr="002C0D13">
              <w:rPr>
                <w:rStyle w:val="Other"/>
                <w:color w:val="auto"/>
              </w:rPr>
              <w:t>Capacity</w:t>
            </w:r>
          </w:p>
        </w:tc>
        <w:tc>
          <w:tcPr>
            <w:tcW w:w="1334" w:type="dxa"/>
            <w:tcBorders>
              <w:top w:val="single" w:sz="4" w:space="0" w:color="auto"/>
            </w:tcBorders>
            <w:shd w:val="clear" w:color="auto" w:fill="auto"/>
            <w:vAlign w:val="bottom"/>
          </w:tcPr>
          <w:p w14:paraId="202680E4" w14:textId="77777777" w:rsidR="006C5506" w:rsidRPr="002C0D13" w:rsidRDefault="007A1DE0">
            <w:pPr>
              <w:pStyle w:val="Other0"/>
              <w:tabs>
                <w:tab w:val="left" w:pos="1170"/>
              </w:tabs>
              <w:spacing w:after="0"/>
              <w:ind w:firstLine="200"/>
              <w:rPr>
                <w:color w:val="auto"/>
              </w:rPr>
            </w:pPr>
            <w:r w:rsidRPr="002C0D13">
              <w:rPr>
                <w:rStyle w:val="Other"/>
                <w:color w:val="auto"/>
              </w:rPr>
              <w:t>Litres</w:t>
            </w:r>
            <w:r w:rsidRPr="002C0D13">
              <w:rPr>
                <w:rStyle w:val="Other"/>
                <w:color w:val="auto"/>
              </w:rPr>
              <w:tab/>
              <w:t>_</w:t>
            </w:r>
          </w:p>
        </w:tc>
        <w:tc>
          <w:tcPr>
            <w:tcW w:w="1613" w:type="dxa"/>
            <w:tcBorders>
              <w:top w:val="single" w:sz="4" w:space="0" w:color="auto"/>
            </w:tcBorders>
            <w:shd w:val="clear" w:color="auto" w:fill="auto"/>
          </w:tcPr>
          <w:p w14:paraId="002B6B0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CB65206" w14:textId="77777777" w:rsidR="006C5506" w:rsidRPr="002C0D13" w:rsidRDefault="006C5506">
            <w:pPr>
              <w:rPr>
                <w:color w:val="auto"/>
                <w:sz w:val="10"/>
                <w:szCs w:val="10"/>
              </w:rPr>
            </w:pPr>
          </w:p>
        </w:tc>
      </w:tr>
      <w:tr w:rsidR="002C0D13" w:rsidRPr="002C0D13" w14:paraId="5663AB25" w14:textId="77777777">
        <w:trPr>
          <w:trHeight w:hRule="exact" w:val="509"/>
          <w:jc w:val="center"/>
        </w:trPr>
        <w:tc>
          <w:tcPr>
            <w:tcW w:w="845" w:type="dxa"/>
            <w:shd w:val="clear" w:color="auto" w:fill="auto"/>
            <w:vAlign w:val="bottom"/>
          </w:tcPr>
          <w:p w14:paraId="4BAA53FB" w14:textId="77777777" w:rsidR="006C5506" w:rsidRPr="002C0D13" w:rsidRDefault="007A1DE0">
            <w:pPr>
              <w:pStyle w:val="Other0"/>
              <w:spacing w:after="0"/>
              <w:rPr>
                <w:color w:val="auto"/>
              </w:rPr>
            </w:pPr>
            <w:r w:rsidRPr="002C0D13">
              <w:rPr>
                <w:rStyle w:val="Other"/>
                <w:color w:val="auto"/>
              </w:rPr>
              <w:t>3.</w:t>
            </w:r>
          </w:p>
        </w:tc>
        <w:tc>
          <w:tcPr>
            <w:tcW w:w="3638" w:type="dxa"/>
            <w:shd w:val="clear" w:color="auto" w:fill="auto"/>
            <w:vAlign w:val="bottom"/>
          </w:tcPr>
          <w:p w14:paraId="60649A46" w14:textId="77777777" w:rsidR="006C5506" w:rsidRPr="002C0D13" w:rsidRDefault="007A1DE0">
            <w:pPr>
              <w:pStyle w:val="Other0"/>
              <w:spacing w:after="0"/>
              <w:ind w:firstLine="320"/>
              <w:rPr>
                <w:color w:val="auto"/>
              </w:rPr>
            </w:pPr>
            <w:r w:rsidRPr="002C0D13">
              <w:rPr>
                <w:rStyle w:val="Other"/>
                <w:color w:val="auto"/>
              </w:rPr>
              <w:t>Dimensional details</w:t>
            </w:r>
          </w:p>
        </w:tc>
        <w:tc>
          <w:tcPr>
            <w:tcW w:w="1334" w:type="dxa"/>
            <w:tcBorders>
              <w:top w:val="single" w:sz="4" w:space="0" w:color="auto"/>
            </w:tcBorders>
            <w:shd w:val="clear" w:color="auto" w:fill="auto"/>
            <w:vAlign w:val="bottom"/>
          </w:tcPr>
          <w:p w14:paraId="0E7F6452"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8385F0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A35794" w14:textId="77777777" w:rsidR="006C5506" w:rsidRPr="002C0D13" w:rsidRDefault="006C5506">
            <w:pPr>
              <w:rPr>
                <w:color w:val="auto"/>
                <w:sz w:val="10"/>
                <w:szCs w:val="10"/>
              </w:rPr>
            </w:pPr>
          </w:p>
        </w:tc>
      </w:tr>
      <w:tr w:rsidR="002C0D13" w:rsidRPr="002C0D13" w14:paraId="5D706AFD" w14:textId="77777777">
        <w:trPr>
          <w:trHeight w:hRule="exact" w:val="509"/>
          <w:jc w:val="center"/>
        </w:trPr>
        <w:tc>
          <w:tcPr>
            <w:tcW w:w="845" w:type="dxa"/>
            <w:shd w:val="clear" w:color="auto" w:fill="auto"/>
            <w:vAlign w:val="bottom"/>
          </w:tcPr>
          <w:p w14:paraId="48A9973D" w14:textId="77777777" w:rsidR="006C5506" w:rsidRPr="002C0D13" w:rsidRDefault="007A1DE0">
            <w:pPr>
              <w:pStyle w:val="Other0"/>
              <w:spacing w:after="0"/>
              <w:rPr>
                <w:color w:val="auto"/>
              </w:rPr>
            </w:pPr>
            <w:r w:rsidRPr="002C0D13">
              <w:rPr>
                <w:rStyle w:val="Other"/>
                <w:color w:val="auto"/>
              </w:rPr>
              <w:t>4.</w:t>
            </w:r>
          </w:p>
        </w:tc>
        <w:tc>
          <w:tcPr>
            <w:tcW w:w="3638" w:type="dxa"/>
            <w:shd w:val="clear" w:color="auto" w:fill="auto"/>
            <w:vAlign w:val="bottom"/>
          </w:tcPr>
          <w:p w14:paraId="2D1BCF1C" w14:textId="77777777" w:rsidR="006C5506" w:rsidRPr="002C0D13" w:rsidRDefault="007A1DE0">
            <w:pPr>
              <w:pStyle w:val="Other0"/>
              <w:spacing w:after="0"/>
              <w:ind w:firstLine="320"/>
              <w:rPr>
                <w:color w:val="auto"/>
              </w:rPr>
            </w:pPr>
            <w:r w:rsidRPr="002C0D13">
              <w:rPr>
                <w:rStyle w:val="Other"/>
                <w:color w:val="auto"/>
              </w:rPr>
              <w:t>Fixing/mounting details</w:t>
            </w:r>
          </w:p>
        </w:tc>
        <w:tc>
          <w:tcPr>
            <w:tcW w:w="1334" w:type="dxa"/>
            <w:tcBorders>
              <w:top w:val="single" w:sz="4" w:space="0" w:color="auto"/>
            </w:tcBorders>
            <w:shd w:val="clear" w:color="auto" w:fill="auto"/>
            <w:vAlign w:val="bottom"/>
          </w:tcPr>
          <w:p w14:paraId="1EE537BF"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A98544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0E71DD6" w14:textId="77777777" w:rsidR="006C5506" w:rsidRPr="002C0D13" w:rsidRDefault="006C5506">
            <w:pPr>
              <w:rPr>
                <w:color w:val="auto"/>
                <w:sz w:val="10"/>
                <w:szCs w:val="10"/>
              </w:rPr>
            </w:pPr>
          </w:p>
        </w:tc>
      </w:tr>
      <w:tr w:rsidR="002C0D13" w:rsidRPr="002C0D13" w14:paraId="6D9346E5" w14:textId="77777777">
        <w:trPr>
          <w:trHeight w:hRule="exact" w:val="509"/>
          <w:jc w:val="center"/>
        </w:trPr>
        <w:tc>
          <w:tcPr>
            <w:tcW w:w="845" w:type="dxa"/>
            <w:shd w:val="clear" w:color="auto" w:fill="auto"/>
            <w:vAlign w:val="bottom"/>
          </w:tcPr>
          <w:p w14:paraId="3CC55A5B" w14:textId="77777777" w:rsidR="006C5506" w:rsidRPr="002C0D13" w:rsidRDefault="007A1DE0">
            <w:pPr>
              <w:pStyle w:val="Other0"/>
              <w:spacing w:after="0"/>
              <w:rPr>
                <w:color w:val="auto"/>
              </w:rPr>
            </w:pPr>
            <w:r w:rsidRPr="002C0D13">
              <w:rPr>
                <w:rStyle w:val="Other"/>
                <w:color w:val="auto"/>
              </w:rPr>
              <w:t>5.</w:t>
            </w:r>
          </w:p>
        </w:tc>
        <w:tc>
          <w:tcPr>
            <w:tcW w:w="3638" w:type="dxa"/>
            <w:shd w:val="clear" w:color="auto" w:fill="auto"/>
            <w:vAlign w:val="bottom"/>
          </w:tcPr>
          <w:p w14:paraId="7A2824DB" w14:textId="77777777" w:rsidR="006C5506" w:rsidRPr="002C0D13" w:rsidRDefault="007A1DE0">
            <w:pPr>
              <w:pStyle w:val="Other0"/>
              <w:spacing w:after="0"/>
              <w:ind w:firstLine="320"/>
              <w:rPr>
                <w:color w:val="auto"/>
              </w:rPr>
            </w:pPr>
            <w:r w:rsidRPr="002C0D13">
              <w:rPr>
                <w:rStyle w:val="Other"/>
                <w:color w:val="auto"/>
              </w:rPr>
              <w:t>Details of operation</w:t>
            </w:r>
          </w:p>
        </w:tc>
        <w:tc>
          <w:tcPr>
            <w:tcW w:w="1334" w:type="dxa"/>
            <w:tcBorders>
              <w:top w:val="single" w:sz="4" w:space="0" w:color="auto"/>
            </w:tcBorders>
            <w:shd w:val="clear" w:color="auto" w:fill="auto"/>
            <w:vAlign w:val="bottom"/>
          </w:tcPr>
          <w:p w14:paraId="711AD08E"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CBFC01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339DAFF" w14:textId="77777777" w:rsidR="006C5506" w:rsidRPr="002C0D13" w:rsidRDefault="006C5506">
            <w:pPr>
              <w:rPr>
                <w:color w:val="auto"/>
                <w:sz w:val="10"/>
                <w:szCs w:val="10"/>
              </w:rPr>
            </w:pPr>
          </w:p>
        </w:tc>
      </w:tr>
      <w:tr w:rsidR="002C0D13" w:rsidRPr="002C0D13" w14:paraId="2B02C6A5" w14:textId="77777777">
        <w:trPr>
          <w:trHeight w:hRule="exact" w:val="509"/>
          <w:jc w:val="center"/>
        </w:trPr>
        <w:tc>
          <w:tcPr>
            <w:tcW w:w="845" w:type="dxa"/>
            <w:shd w:val="clear" w:color="auto" w:fill="auto"/>
            <w:vAlign w:val="bottom"/>
          </w:tcPr>
          <w:p w14:paraId="4613AC5D" w14:textId="77777777" w:rsidR="006C5506" w:rsidRPr="002C0D13" w:rsidRDefault="007A1DE0">
            <w:pPr>
              <w:pStyle w:val="Other0"/>
              <w:spacing w:after="0"/>
              <w:rPr>
                <w:color w:val="auto"/>
              </w:rPr>
            </w:pPr>
            <w:r w:rsidRPr="002C0D13">
              <w:rPr>
                <w:rStyle w:val="Other"/>
                <w:color w:val="auto"/>
              </w:rPr>
              <w:t>6.</w:t>
            </w:r>
          </w:p>
        </w:tc>
        <w:tc>
          <w:tcPr>
            <w:tcW w:w="3638" w:type="dxa"/>
            <w:shd w:val="clear" w:color="auto" w:fill="auto"/>
            <w:vAlign w:val="bottom"/>
          </w:tcPr>
          <w:p w14:paraId="7BC83849" w14:textId="77777777" w:rsidR="006C5506" w:rsidRPr="002C0D13" w:rsidRDefault="007A1DE0">
            <w:pPr>
              <w:pStyle w:val="Other0"/>
              <w:spacing w:after="0"/>
              <w:ind w:firstLine="320"/>
              <w:rPr>
                <w:color w:val="auto"/>
              </w:rPr>
            </w:pPr>
            <w:r w:rsidRPr="002C0D13">
              <w:rPr>
                <w:rStyle w:val="Other"/>
                <w:color w:val="auto"/>
              </w:rPr>
              <w:t>Details of maintenance schedule</w:t>
            </w:r>
          </w:p>
        </w:tc>
        <w:tc>
          <w:tcPr>
            <w:tcW w:w="1334" w:type="dxa"/>
            <w:tcBorders>
              <w:top w:val="single" w:sz="4" w:space="0" w:color="auto"/>
            </w:tcBorders>
            <w:shd w:val="clear" w:color="auto" w:fill="auto"/>
            <w:vAlign w:val="bottom"/>
          </w:tcPr>
          <w:p w14:paraId="4B2433D1"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6E4B6F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F4BD3A2" w14:textId="77777777" w:rsidR="006C5506" w:rsidRPr="002C0D13" w:rsidRDefault="006C5506">
            <w:pPr>
              <w:rPr>
                <w:color w:val="auto"/>
                <w:sz w:val="10"/>
                <w:szCs w:val="10"/>
              </w:rPr>
            </w:pPr>
          </w:p>
        </w:tc>
      </w:tr>
      <w:tr w:rsidR="002C0D13" w:rsidRPr="002C0D13" w14:paraId="312AD65F" w14:textId="77777777">
        <w:trPr>
          <w:trHeight w:hRule="exact" w:val="509"/>
          <w:jc w:val="center"/>
        </w:trPr>
        <w:tc>
          <w:tcPr>
            <w:tcW w:w="845" w:type="dxa"/>
            <w:shd w:val="clear" w:color="auto" w:fill="auto"/>
            <w:vAlign w:val="bottom"/>
          </w:tcPr>
          <w:p w14:paraId="248B64C9" w14:textId="77777777" w:rsidR="006C5506" w:rsidRPr="002C0D13" w:rsidRDefault="007A1DE0">
            <w:pPr>
              <w:pStyle w:val="Other0"/>
              <w:spacing w:after="0"/>
              <w:rPr>
                <w:color w:val="auto"/>
              </w:rPr>
            </w:pPr>
            <w:r w:rsidRPr="002C0D13">
              <w:rPr>
                <w:rStyle w:val="Other"/>
                <w:color w:val="auto"/>
              </w:rPr>
              <w:t>7.</w:t>
            </w:r>
          </w:p>
        </w:tc>
        <w:tc>
          <w:tcPr>
            <w:tcW w:w="3638" w:type="dxa"/>
            <w:shd w:val="clear" w:color="auto" w:fill="auto"/>
            <w:vAlign w:val="bottom"/>
          </w:tcPr>
          <w:p w14:paraId="12A63961" w14:textId="77777777" w:rsidR="006C5506" w:rsidRPr="002C0D13" w:rsidRDefault="007A1DE0">
            <w:pPr>
              <w:pStyle w:val="Other0"/>
              <w:spacing w:after="0"/>
              <w:ind w:firstLine="320"/>
              <w:rPr>
                <w:color w:val="auto"/>
              </w:rPr>
            </w:pPr>
            <w:r w:rsidRPr="002C0D13">
              <w:rPr>
                <w:rStyle w:val="Other"/>
                <w:color w:val="auto"/>
              </w:rPr>
              <w:t>Standard to which it conforms</w:t>
            </w:r>
          </w:p>
        </w:tc>
        <w:tc>
          <w:tcPr>
            <w:tcW w:w="1334" w:type="dxa"/>
            <w:tcBorders>
              <w:top w:val="single" w:sz="4" w:space="0" w:color="auto"/>
            </w:tcBorders>
            <w:shd w:val="clear" w:color="auto" w:fill="auto"/>
            <w:vAlign w:val="bottom"/>
          </w:tcPr>
          <w:p w14:paraId="0DF40739"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5C5C60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4B272D" w14:textId="77777777" w:rsidR="006C5506" w:rsidRPr="002C0D13" w:rsidRDefault="006C5506">
            <w:pPr>
              <w:rPr>
                <w:color w:val="auto"/>
                <w:sz w:val="10"/>
                <w:szCs w:val="10"/>
              </w:rPr>
            </w:pPr>
          </w:p>
        </w:tc>
      </w:tr>
      <w:tr w:rsidR="002C0D13" w:rsidRPr="002C0D13" w14:paraId="3CAD8262" w14:textId="77777777">
        <w:trPr>
          <w:trHeight w:hRule="exact" w:val="518"/>
          <w:jc w:val="center"/>
        </w:trPr>
        <w:tc>
          <w:tcPr>
            <w:tcW w:w="845" w:type="dxa"/>
            <w:shd w:val="clear" w:color="auto" w:fill="auto"/>
            <w:vAlign w:val="bottom"/>
          </w:tcPr>
          <w:p w14:paraId="536EB913" w14:textId="77777777" w:rsidR="006C5506" w:rsidRPr="002C0D13" w:rsidRDefault="007A1DE0">
            <w:pPr>
              <w:pStyle w:val="Other0"/>
              <w:spacing w:after="0"/>
              <w:rPr>
                <w:color w:val="auto"/>
              </w:rPr>
            </w:pPr>
            <w:r w:rsidRPr="002C0D13">
              <w:rPr>
                <w:rStyle w:val="Other"/>
                <w:color w:val="auto"/>
              </w:rPr>
              <w:t>8.</w:t>
            </w:r>
          </w:p>
        </w:tc>
        <w:tc>
          <w:tcPr>
            <w:tcW w:w="3638" w:type="dxa"/>
            <w:shd w:val="clear" w:color="auto" w:fill="auto"/>
            <w:vAlign w:val="bottom"/>
          </w:tcPr>
          <w:p w14:paraId="59BF0171" w14:textId="77777777" w:rsidR="006C5506" w:rsidRPr="002C0D13" w:rsidRDefault="007A1DE0">
            <w:pPr>
              <w:pStyle w:val="Other0"/>
              <w:spacing w:after="0"/>
              <w:ind w:firstLine="320"/>
              <w:rPr>
                <w:color w:val="auto"/>
              </w:rPr>
            </w:pPr>
            <w:r w:rsidRPr="002C0D13">
              <w:rPr>
                <w:rStyle w:val="Other"/>
                <w:color w:val="auto"/>
              </w:rPr>
              <w:t>Safety measures to be adopted for</w:t>
            </w:r>
          </w:p>
        </w:tc>
        <w:tc>
          <w:tcPr>
            <w:tcW w:w="1334" w:type="dxa"/>
            <w:tcBorders>
              <w:top w:val="single" w:sz="4" w:space="0" w:color="auto"/>
              <w:bottom w:val="single" w:sz="4" w:space="0" w:color="auto"/>
            </w:tcBorders>
            <w:shd w:val="clear" w:color="auto" w:fill="auto"/>
            <w:vAlign w:val="bottom"/>
          </w:tcPr>
          <w:p w14:paraId="0FA72957" w14:textId="77777777" w:rsidR="006C5506" w:rsidRPr="002C0D13" w:rsidRDefault="007A1DE0">
            <w:pPr>
              <w:pStyle w:val="Other0"/>
              <w:spacing w:after="0"/>
              <w:ind w:firstLine="2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bottom w:val="single" w:sz="4" w:space="0" w:color="auto"/>
            </w:tcBorders>
            <w:shd w:val="clear" w:color="auto" w:fill="auto"/>
          </w:tcPr>
          <w:p w14:paraId="1AE9A78E"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10CDA7DD" w14:textId="77777777" w:rsidR="006C5506" w:rsidRPr="002C0D13" w:rsidRDefault="006C5506">
            <w:pPr>
              <w:rPr>
                <w:color w:val="auto"/>
                <w:sz w:val="10"/>
                <w:szCs w:val="10"/>
              </w:rPr>
            </w:pPr>
          </w:p>
        </w:tc>
      </w:tr>
    </w:tbl>
    <w:p w14:paraId="676FACCF" w14:textId="77777777" w:rsidR="006C5506" w:rsidRPr="002C0D13" w:rsidRDefault="007A1DE0">
      <w:pPr>
        <w:pStyle w:val="Tablecaption0"/>
        <w:ind w:left="1147"/>
        <w:rPr>
          <w:color w:val="auto"/>
        </w:rPr>
      </w:pPr>
      <w:r w:rsidRPr="002C0D13">
        <w:rPr>
          <w:rStyle w:val="Tablecaption"/>
          <w:color w:val="auto"/>
        </w:rPr>
        <w:t>operation</w:t>
      </w:r>
      <w:r w:rsidRPr="002C0D13">
        <w:rPr>
          <w:color w:val="auto"/>
        </w:rPr>
        <w:br w:type="page"/>
      </w:r>
    </w:p>
    <w:p w14:paraId="42457EC7"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93" w:name="_Toc110952764"/>
      <w:bookmarkStart w:id="94" w:name="_Toc129693879"/>
      <w:r w:rsidRPr="002C0D13">
        <w:rPr>
          <w:rStyle w:val="Heading10"/>
          <w:rFonts w:asciiTheme="minorHAnsi" w:hAnsiTheme="minorHAnsi" w:cstheme="minorHAnsi"/>
          <w:b/>
          <w:bCs/>
          <w:color w:val="auto"/>
          <w:sz w:val="36"/>
          <w:szCs w:val="36"/>
        </w:rPr>
        <w:lastRenderedPageBreak/>
        <w:t>Illumination</w:t>
      </w:r>
      <w:bookmarkEnd w:id="93"/>
      <w:bookmarkEnd w:id="94"/>
    </w:p>
    <w:p w14:paraId="7F1D829D" w14:textId="1495FAE2" w:rsidR="006C5506" w:rsidRPr="002C0D13" w:rsidRDefault="0090394A" w:rsidP="0090394A">
      <w:pPr>
        <w:pStyle w:val="Other0"/>
        <w:spacing w:after="0"/>
        <w:ind w:firstLine="160"/>
        <w:rPr>
          <w:rStyle w:val="Other"/>
          <w:b/>
          <w:bCs/>
          <w:color w:val="auto"/>
        </w:rPr>
      </w:pPr>
      <w:r w:rsidRPr="002C0D13">
        <w:rPr>
          <w:rStyle w:val="Other"/>
          <w:b/>
          <w:bCs/>
          <w:color w:val="auto"/>
        </w:rPr>
        <w:t xml:space="preserve">20.1 </w:t>
      </w:r>
      <w:bookmarkStart w:id="95" w:name="_Toc110952765"/>
      <w:bookmarkStart w:id="96" w:name="_Toc129680307"/>
      <w:r w:rsidR="007A1DE0" w:rsidRPr="002C0D13">
        <w:rPr>
          <w:rStyle w:val="Other"/>
          <w:b/>
          <w:bCs/>
          <w:color w:val="auto"/>
        </w:rPr>
        <w:t>Guaranteed &amp; General characteristics</w:t>
      </w:r>
      <w:bookmarkEnd w:id="95"/>
      <w:bookmarkEnd w:id="96"/>
    </w:p>
    <w:p w14:paraId="58C67E67" w14:textId="77777777" w:rsidR="0090394A" w:rsidRPr="002C0D13" w:rsidRDefault="0090394A" w:rsidP="0090394A">
      <w:pPr>
        <w:pStyle w:val="Other0"/>
        <w:spacing w:after="0"/>
        <w:ind w:firstLine="160"/>
        <w:rPr>
          <w:rStyle w:val="Other"/>
          <w:b/>
          <w:bCs/>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9"/>
        <w:gridCol w:w="3878"/>
        <w:gridCol w:w="1238"/>
        <w:gridCol w:w="1613"/>
        <w:gridCol w:w="1670"/>
      </w:tblGrid>
      <w:tr w:rsidR="002C0D13" w:rsidRPr="002C0D13" w14:paraId="15BC7212" w14:textId="77777777">
        <w:trPr>
          <w:trHeight w:hRule="exact" w:val="322"/>
          <w:jc w:val="center"/>
        </w:trPr>
        <w:tc>
          <w:tcPr>
            <w:tcW w:w="619" w:type="dxa"/>
            <w:shd w:val="clear" w:color="auto" w:fill="auto"/>
          </w:tcPr>
          <w:p w14:paraId="2A28B793" w14:textId="77777777" w:rsidR="006C5506" w:rsidRPr="002C0D13" w:rsidRDefault="007A1DE0">
            <w:pPr>
              <w:pStyle w:val="Other0"/>
              <w:spacing w:after="0"/>
              <w:jc w:val="both"/>
              <w:rPr>
                <w:color w:val="auto"/>
              </w:rPr>
            </w:pPr>
            <w:r w:rsidRPr="002C0D13">
              <w:rPr>
                <w:rStyle w:val="Other"/>
                <w:color w:val="auto"/>
              </w:rPr>
              <w:t>ITEM</w:t>
            </w:r>
          </w:p>
        </w:tc>
        <w:tc>
          <w:tcPr>
            <w:tcW w:w="3878" w:type="dxa"/>
            <w:shd w:val="clear" w:color="auto" w:fill="auto"/>
          </w:tcPr>
          <w:p w14:paraId="771743A9" w14:textId="77777777" w:rsidR="006C5506" w:rsidRPr="002C0D13" w:rsidRDefault="007A1DE0">
            <w:pPr>
              <w:pStyle w:val="Other0"/>
              <w:spacing w:after="0"/>
              <w:ind w:firstLine="160"/>
              <w:rPr>
                <w:color w:val="auto"/>
              </w:rPr>
            </w:pPr>
            <w:r w:rsidRPr="002C0D13">
              <w:rPr>
                <w:rStyle w:val="Other"/>
                <w:color w:val="auto"/>
              </w:rPr>
              <w:t>DESIGNATION</w:t>
            </w:r>
          </w:p>
        </w:tc>
        <w:tc>
          <w:tcPr>
            <w:tcW w:w="1238" w:type="dxa"/>
            <w:shd w:val="clear" w:color="auto" w:fill="auto"/>
          </w:tcPr>
          <w:p w14:paraId="528BB29D" w14:textId="77777777" w:rsidR="006C5506" w:rsidRPr="002C0D13" w:rsidRDefault="007A1DE0">
            <w:pPr>
              <w:pStyle w:val="Other0"/>
              <w:spacing w:after="0"/>
              <w:ind w:firstLine="260"/>
              <w:rPr>
                <w:color w:val="auto"/>
              </w:rPr>
            </w:pPr>
            <w:r w:rsidRPr="002C0D13">
              <w:rPr>
                <w:rStyle w:val="Other"/>
                <w:color w:val="auto"/>
              </w:rPr>
              <w:t>UNITS</w:t>
            </w:r>
          </w:p>
        </w:tc>
        <w:tc>
          <w:tcPr>
            <w:tcW w:w="1613" w:type="dxa"/>
            <w:shd w:val="clear" w:color="auto" w:fill="auto"/>
          </w:tcPr>
          <w:p w14:paraId="54501391"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1F0B760C"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1315CFB4" w14:textId="77777777">
        <w:trPr>
          <w:trHeight w:hRule="exact" w:val="1805"/>
          <w:jc w:val="center"/>
        </w:trPr>
        <w:tc>
          <w:tcPr>
            <w:tcW w:w="619" w:type="dxa"/>
            <w:shd w:val="clear" w:color="auto" w:fill="auto"/>
          </w:tcPr>
          <w:p w14:paraId="7970C97E" w14:textId="77777777" w:rsidR="006C5506" w:rsidRPr="002C0D13" w:rsidRDefault="007A1DE0">
            <w:pPr>
              <w:pStyle w:val="Other0"/>
              <w:spacing w:before="80" w:after="0"/>
              <w:jc w:val="both"/>
              <w:rPr>
                <w:color w:val="auto"/>
              </w:rPr>
            </w:pPr>
            <w:r w:rsidRPr="002C0D13">
              <w:rPr>
                <w:rStyle w:val="Other"/>
                <w:color w:val="auto"/>
              </w:rPr>
              <w:t>1.</w:t>
            </w:r>
          </w:p>
        </w:tc>
        <w:tc>
          <w:tcPr>
            <w:tcW w:w="3878" w:type="dxa"/>
            <w:shd w:val="clear" w:color="auto" w:fill="auto"/>
            <w:vAlign w:val="center"/>
          </w:tcPr>
          <w:p w14:paraId="76EEE660" w14:textId="77777777" w:rsidR="006C5506" w:rsidRPr="002C0D13" w:rsidRDefault="007A1DE0">
            <w:pPr>
              <w:pStyle w:val="Other0"/>
              <w:spacing w:after="240"/>
              <w:ind w:firstLine="160"/>
              <w:rPr>
                <w:color w:val="auto"/>
              </w:rPr>
            </w:pPr>
            <w:r w:rsidRPr="002C0D13">
              <w:rPr>
                <w:rStyle w:val="Other"/>
                <w:color w:val="auto"/>
              </w:rPr>
              <w:t>General</w:t>
            </w:r>
          </w:p>
          <w:p w14:paraId="4608D79A" w14:textId="77777777" w:rsidR="006C5506" w:rsidRPr="002C0D13" w:rsidRDefault="007A1DE0">
            <w:pPr>
              <w:pStyle w:val="Other0"/>
              <w:spacing w:after="0"/>
              <w:ind w:firstLine="160"/>
              <w:rPr>
                <w:color w:val="auto"/>
              </w:rPr>
            </w:pPr>
            <w:r w:rsidRPr="002C0D13">
              <w:rPr>
                <w:rStyle w:val="Other"/>
                <w:color w:val="auto"/>
              </w:rPr>
              <w:t>(Applicable to all distribution boards</w:t>
            </w:r>
          </w:p>
          <w:p w14:paraId="5C4409FB" w14:textId="77777777" w:rsidR="006C5506" w:rsidRPr="002C0D13" w:rsidRDefault="007A1DE0">
            <w:pPr>
              <w:pStyle w:val="Other0"/>
              <w:spacing w:after="0"/>
              <w:ind w:left="160"/>
              <w:rPr>
                <w:color w:val="auto"/>
              </w:rPr>
            </w:pPr>
            <w:r w:rsidRPr="002C0D13">
              <w:rPr>
                <w:rStyle w:val="Other"/>
                <w:color w:val="auto"/>
              </w:rPr>
              <w:t>(MLB, LDC) and sub distribution boards (SDBs), emergency board to be given separately for each type)</w:t>
            </w:r>
          </w:p>
        </w:tc>
        <w:tc>
          <w:tcPr>
            <w:tcW w:w="1238" w:type="dxa"/>
            <w:shd w:val="clear" w:color="auto" w:fill="auto"/>
          </w:tcPr>
          <w:p w14:paraId="393FD69F" w14:textId="77777777" w:rsidR="006C5506" w:rsidRPr="002C0D13" w:rsidRDefault="006C5506">
            <w:pPr>
              <w:rPr>
                <w:color w:val="auto"/>
                <w:sz w:val="10"/>
                <w:szCs w:val="10"/>
              </w:rPr>
            </w:pPr>
          </w:p>
        </w:tc>
        <w:tc>
          <w:tcPr>
            <w:tcW w:w="1613" w:type="dxa"/>
            <w:shd w:val="clear" w:color="auto" w:fill="auto"/>
          </w:tcPr>
          <w:p w14:paraId="611975F0" w14:textId="77777777" w:rsidR="006C5506" w:rsidRPr="002C0D13" w:rsidRDefault="006C5506">
            <w:pPr>
              <w:rPr>
                <w:color w:val="auto"/>
                <w:sz w:val="10"/>
                <w:szCs w:val="10"/>
              </w:rPr>
            </w:pPr>
          </w:p>
        </w:tc>
        <w:tc>
          <w:tcPr>
            <w:tcW w:w="1670" w:type="dxa"/>
            <w:shd w:val="clear" w:color="auto" w:fill="auto"/>
          </w:tcPr>
          <w:p w14:paraId="28CE72C6" w14:textId="77777777" w:rsidR="006C5506" w:rsidRPr="002C0D13" w:rsidRDefault="006C5506">
            <w:pPr>
              <w:rPr>
                <w:color w:val="auto"/>
                <w:sz w:val="10"/>
                <w:szCs w:val="10"/>
              </w:rPr>
            </w:pPr>
          </w:p>
        </w:tc>
      </w:tr>
      <w:tr w:rsidR="002C0D13" w:rsidRPr="002C0D13" w14:paraId="226F4061" w14:textId="77777777">
        <w:trPr>
          <w:trHeight w:hRule="exact" w:val="490"/>
          <w:jc w:val="center"/>
        </w:trPr>
        <w:tc>
          <w:tcPr>
            <w:tcW w:w="619" w:type="dxa"/>
            <w:shd w:val="clear" w:color="auto" w:fill="auto"/>
            <w:vAlign w:val="center"/>
          </w:tcPr>
          <w:p w14:paraId="46CDE197" w14:textId="77777777" w:rsidR="006C5506" w:rsidRPr="002C0D13" w:rsidRDefault="007A1DE0">
            <w:pPr>
              <w:pStyle w:val="Other0"/>
              <w:spacing w:after="0"/>
              <w:jc w:val="both"/>
              <w:rPr>
                <w:color w:val="auto"/>
              </w:rPr>
            </w:pPr>
            <w:r w:rsidRPr="002C0D13">
              <w:rPr>
                <w:rStyle w:val="Other"/>
                <w:color w:val="auto"/>
              </w:rPr>
              <w:t>1.1.</w:t>
            </w:r>
          </w:p>
        </w:tc>
        <w:tc>
          <w:tcPr>
            <w:tcW w:w="3878" w:type="dxa"/>
            <w:shd w:val="clear" w:color="auto" w:fill="auto"/>
            <w:vAlign w:val="center"/>
          </w:tcPr>
          <w:p w14:paraId="63543658" w14:textId="77777777" w:rsidR="006C5506" w:rsidRPr="002C0D13" w:rsidRDefault="007A1DE0">
            <w:pPr>
              <w:pStyle w:val="Other0"/>
              <w:spacing w:after="0"/>
              <w:ind w:left="160"/>
              <w:rPr>
                <w:color w:val="auto"/>
              </w:rPr>
            </w:pPr>
            <w:r w:rsidRPr="002C0D13">
              <w:rPr>
                <w:rStyle w:val="Other"/>
                <w:color w:val="auto"/>
              </w:rPr>
              <w:t>Manufacturer</w:t>
            </w:r>
          </w:p>
        </w:tc>
        <w:tc>
          <w:tcPr>
            <w:tcW w:w="1238" w:type="dxa"/>
            <w:shd w:val="clear" w:color="auto" w:fill="auto"/>
            <w:vAlign w:val="center"/>
          </w:tcPr>
          <w:p w14:paraId="30B5BBA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6ED3F9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6ADBE6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5ACAA83" w14:textId="77777777">
        <w:trPr>
          <w:trHeight w:hRule="exact" w:val="509"/>
          <w:jc w:val="center"/>
        </w:trPr>
        <w:tc>
          <w:tcPr>
            <w:tcW w:w="619" w:type="dxa"/>
            <w:shd w:val="clear" w:color="auto" w:fill="auto"/>
            <w:vAlign w:val="center"/>
          </w:tcPr>
          <w:p w14:paraId="2105887B" w14:textId="77777777" w:rsidR="006C5506" w:rsidRPr="002C0D13" w:rsidRDefault="007A1DE0">
            <w:pPr>
              <w:pStyle w:val="Other0"/>
              <w:spacing w:after="0"/>
              <w:jc w:val="both"/>
              <w:rPr>
                <w:color w:val="auto"/>
              </w:rPr>
            </w:pPr>
            <w:r w:rsidRPr="002C0D13">
              <w:rPr>
                <w:rStyle w:val="Other"/>
                <w:color w:val="auto"/>
              </w:rPr>
              <w:t>1.2.</w:t>
            </w:r>
          </w:p>
        </w:tc>
        <w:tc>
          <w:tcPr>
            <w:tcW w:w="3878" w:type="dxa"/>
            <w:shd w:val="clear" w:color="auto" w:fill="auto"/>
            <w:vAlign w:val="center"/>
          </w:tcPr>
          <w:p w14:paraId="6C5195D9" w14:textId="77777777" w:rsidR="006C5506" w:rsidRPr="002C0D13" w:rsidRDefault="007A1DE0">
            <w:pPr>
              <w:pStyle w:val="Other0"/>
              <w:spacing w:after="0"/>
              <w:ind w:left="160"/>
              <w:rPr>
                <w:color w:val="auto"/>
              </w:rPr>
            </w:pPr>
            <w:r w:rsidRPr="002C0D13">
              <w:rPr>
                <w:rStyle w:val="Other"/>
                <w:color w:val="auto"/>
              </w:rPr>
              <w:t>Place of manufacture</w:t>
            </w:r>
          </w:p>
        </w:tc>
        <w:tc>
          <w:tcPr>
            <w:tcW w:w="1238" w:type="dxa"/>
            <w:shd w:val="clear" w:color="auto" w:fill="auto"/>
            <w:vAlign w:val="center"/>
          </w:tcPr>
          <w:p w14:paraId="10EE8465"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959D32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60695C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FA11FE5" w14:textId="77777777">
        <w:trPr>
          <w:trHeight w:hRule="exact" w:val="533"/>
          <w:jc w:val="center"/>
        </w:trPr>
        <w:tc>
          <w:tcPr>
            <w:tcW w:w="619" w:type="dxa"/>
            <w:shd w:val="clear" w:color="auto" w:fill="auto"/>
            <w:vAlign w:val="center"/>
          </w:tcPr>
          <w:p w14:paraId="7C165ED8" w14:textId="77777777" w:rsidR="006C5506" w:rsidRPr="002C0D13" w:rsidRDefault="007A1DE0">
            <w:pPr>
              <w:pStyle w:val="Other0"/>
              <w:spacing w:after="0"/>
              <w:jc w:val="both"/>
              <w:rPr>
                <w:color w:val="auto"/>
              </w:rPr>
            </w:pPr>
            <w:r w:rsidRPr="002C0D13">
              <w:rPr>
                <w:rStyle w:val="Other"/>
                <w:color w:val="auto"/>
              </w:rPr>
              <w:t>1.3.</w:t>
            </w:r>
          </w:p>
        </w:tc>
        <w:tc>
          <w:tcPr>
            <w:tcW w:w="3878" w:type="dxa"/>
            <w:shd w:val="clear" w:color="auto" w:fill="auto"/>
            <w:vAlign w:val="center"/>
          </w:tcPr>
          <w:p w14:paraId="01417D08" w14:textId="77777777" w:rsidR="006C5506" w:rsidRPr="002C0D13" w:rsidRDefault="007A1DE0">
            <w:pPr>
              <w:pStyle w:val="Other0"/>
              <w:spacing w:after="0"/>
              <w:ind w:left="160"/>
              <w:rPr>
                <w:color w:val="auto"/>
              </w:rPr>
            </w:pPr>
            <w:r w:rsidRPr="002C0D13">
              <w:rPr>
                <w:rStyle w:val="Other"/>
                <w:color w:val="auto"/>
              </w:rPr>
              <w:t>Type/designation</w:t>
            </w:r>
          </w:p>
        </w:tc>
        <w:tc>
          <w:tcPr>
            <w:tcW w:w="1238" w:type="dxa"/>
            <w:shd w:val="clear" w:color="auto" w:fill="auto"/>
            <w:vAlign w:val="center"/>
          </w:tcPr>
          <w:p w14:paraId="4866596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98162F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13BDB3A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A985735" w14:textId="77777777">
        <w:trPr>
          <w:trHeight w:hRule="exact" w:val="504"/>
          <w:jc w:val="center"/>
        </w:trPr>
        <w:tc>
          <w:tcPr>
            <w:tcW w:w="619" w:type="dxa"/>
            <w:shd w:val="clear" w:color="auto" w:fill="auto"/>
            <w:vAlign w:val="center"/>
          </w:tcPr>
          <w:p w14:paraId="1351906D" w14:textId="77777777" w:rsidR="006C5506" w:rsidRPr="002C0D13" w:rsidRDefault="007A1DE0">
            <w:pPr>
              <w:pStyle w:val="Other0"/>
              <w:spacing w:after="0"/>
              <w:jc w:val="both"/>
              <w:rPr>
                <w:color w:val="auto"/>
              </w:rPr>
            </w:pPr>
            <w:r w:rsidRPr="002C0D13">
              <w:rPr>
                <w:rStyle w:val="Other"/>
                <w:color w:val="auto"/>
              </w:rPr>
              <w:t>1.4.</w:t>
            </w:r>
          </w:p>
        </w:tc>
        <w:tc>
          <w:tcPr>
            <w:tcW w:w="3878" w:type="dxa"/>
            <w:shd w:val="clear" w:color="auto" w:fill="auto"/>
            <w:vAlign w:val="center"/>
          </w:tcPr>
          <w:p w14:paraId="3B1E5F5E" w14:textId="77777777" w:rsidR="006C5506" w:rsidRPr="002C0D13" w:rsidRDefault="007A1DE0">
            <w:pPr>
              <w:pStyle w:val="Other0"/>
              <w:spacing w:after="0"/>
              <w:ind w:left="160"/>
              <w:rPr>
                <w:color w:val="auto"/>
              </w:rPr>
            </w:pPr>
            <w:r w:rsidRPr="002C0D13">
              <w:rPr>
                <w:rStyle w:val="Other"/>
                <w:color w:val="auto"/>
              </w:rPr>
              <w:t>Applicable standards</w:t>
            </w:r>
          </w:p>
        </w:tc>
        <w:tc>
          <w:tcPr>
            <w:tcW w:w="1238" w:type="dxa"/>
            <w:shd w:val="clear" w:color="auto" w:fill="auto"/>
            <w:vAlign w:val="center"/>
          </w:tcPr>
          <w:p w14:paraId="173D74B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2BB3429C"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170F220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87169A4" w14:textId="77777777">
        <w:trPr>
          <w:trHeight w:hRule="exact" w:val="1291"/>
          <w:jc w:val="center"/>
        </w:trPr>
        <w:tc>
          <w:tcPr>
            <w:tcW w:w="619" w:type="dxa"/>
            <w:shd w:val="clear" w:color="auto" w:fill="auto"/>
          </w:tcPr>
          <w:p w14:paraId="015653BD" w14:textId="77777777" w:rsidR="006C5506" w:rsidRPr="002C0D13" w:rsidRDefault="007A1DE0">
            <w:pPr>
              <w:pStyle w:val="Other0"/>
              <w:spacing w:before="100" w:after="0"/>
              <w:jc w:val="both"/>
              <w:rPr>
                <w:color w:val="auto"/>
              </w:rPr>
            </w:pPr>
            <w:r w:rsidRPr="002C0D13">
              <w:rPr>
                <w:rStyle w:val="Other"/>
                <w:color w:val="auto"/>
              </w:rPr>
              <w:t>2.</w:t>
            </w:r>
          </w:p>
        </w:tc>
        <w:tc>
          <w:tcPr>
            <w:tcW w:w="3878" w:type="dxa"/>
            <w:shd w:val="clear" w:color="auto" w:fill="auto"/>
            <w:vAlign w:val="center"/>
          </w:tcPr>
          <w:p w14:paraId="67D73813" w14:textId="77777777" w:rsidR="006C5506" w:rsidRPr="002C0D13" w:rsidRDefault="007A1DE0">
            <w:pPr>
              <w:pStyle w:val="Other0"/>
              <w:spacing w:after="240"/>
              <w:ind w:left="160"/>
              <w:rPr>
                <w:color w:val="auto"/>
              </w:rPr>
            </w:pPr>
            <w:r w:rsidRPr="002C0D13">
              <w:rPr>
                <w:rStyle w:val="Other"/>
                <w:color w:val="auto"/>
              </w:rPr>
              <w:t>Main data</w:t>
            </w:r>
          </w:p>
          <w:p w14:paraId="468F1682" w14:textId="462EA968" w:rsidR="006C5506" w:rsidRPr="002C0D13" w:rsidRDefault="00813A33">
            <w:pPr>
              <w:pStyle w:val="Other0"/>
              <w:spacing w:after="0"/>
              <w:ind w:left="160"/>
              <w:rPr>
                <w:color w:val="auto"/>
              </w:rPr>
            </w:pPr>
            <w:r w:rsidRPr="002C0D13">
              <w:rPr>
                <w:rStyle w:val="Other"/>
                <w:color w:val="auto"/>
              </w:rPr>
              <w:t>(details</w:t>
            </w:r>
            <w:r w:rsidR="007A1DE0" w:rsidRPr="002C0D13">
              <w:rPr>
                <w:rStyle w:val="Other"/>
                <w:color w:val="auto"/>
              </w:rPr>
              <w:t xml:space="preserve"> to be furnished for each type of board)</w:t>
            </w:r>
          </w:p>
        </w:tc>
        <w:tc>
          <w:tcPr>
            <w:tcW w:w="1238" w:type="dxa"/>
            <w:shd w:val="clear" w:color="auto" w:fill="auto"/>
          </w:tcPr>
          <w:p w14:paraId="7A5F43DA" w14:textId="77777777" w:rsidR="006C5506" w:rsidRPr="002C0D13" w:rsidRDefault="006C5506">
            <w:pPr>
              <w:rPr>
                <w:color w:val="auto"/>
                <w:sz w:val="10"/>
                <w:szCs w:val="10"/>
              </w:rPr>
            </w:pPr>
          </w:p>
        </w:tc>
        <w:tc>
          <w:tcPr>
            <w:tcW w:w="1613" w:type="dxa"/>
            <w:shd w:val="clear" w:color="auto" w:fill="auto"/>
          </w:tcPr>
          <w:p w14:paraId="33BAFF1A" w14:textId="77777777" w:rsidR="006C5506" w:rsidRPr="002C0D13" w:rsidRDefault="006C5506">
            <w:pPr>
              <w:rPr>
                <w:color w:val="auto"/>
                <w:sz w:val="10"/>
                <w:szCs w:val="10"/>
              </w:rPr>
            </w:pPr>
          </w:p>
        </w:tc>
        <w:tc>
          <w:tcPr>
            <w:tcW w:w="1670" w:type="dxa"/>
            <w:shd w:val="clear" w:color="auto" w:fill="auto"/>
          </w:tcPr>
          <w:p w14:paraId="27D95A7E" w14:textId="77777777" w:rsidR="006C5506" w:rsidRPr="002C0D13" w:rsidRDefault="006C5506">
            <w:pPr>
              <w:rPr>
                <w:color w:val="auto"/>
                <w:sz w:val="10"/>
                <w:szCs w:val="10"/>
              </w:rPr>
            </w:pPr>
          </w:p>
        </w:tc>
      </w:tr>
      <w:tr w:rsidR="002C0D13" w:rsidRPr="002C0D13" w14:paraId="0B3B8465" w14:textId="77777777">
        <w:trPr>
          <w:trHeight w:hRule="exact" w:val="490"/>
          <w:jc w:val="center"/>
        </w:trPr>
        <w:tc>
          <w:tcPr>
            <w:tcW w:w="619" w:type="dxa"/>
            <w:shd w:val="clear" w:color="auto" w:fill="auto"/>
            <w:vAlign w:val="center"/>
          </w:tcPr>
          <w:p w14:paraId="11EE9890" w14:textId="77777777" w:rsidR="006C5506" w:rsidRPr="002C0D13" w:rsidRDefault="007A1DE0">
            <w:pPr>
              <w:pStyle w:val="Other0"/>
              <w:spacing w:after="0"/>
              <w:jc w:val="both"/>
              <w:rPr>
                <w:color w:val="auto"/>
              </w:rPr>
            </w:pPr>
            <w:r w:rsidRPr="002C0D13">
              <w:rPr>
                <w:rStyle w:val="Other"/>
                <w:color w:val="auto"/>
              </w:rPr>
              <w:t>2.1.</w:t>
            </w:r>
          </w:p>
        </w:tc>
        <w:tc>
          <w:tcPr>
            <w:tcW w:w="3878" w:type="dxa"/>
            <w:shd w:val="clear" w:color="auto" w:fill="auto"/>
            <w:vAlign w:val="center"/>
          </w:tcPr>
          <w:p w14:paraId="095F99F1" w14:textId="77777777" w:rsidR="006C5506" w:rsidRPr="002C0D13" w:rsidRDefault="007A1DE0">
            <w:pPr>
              <w:pStyle w:val="Other0"/>
              <w:spacing w:after="0"/>
              <w:ind w:left="160"/>
              <w:rPr>
                <w:color w:val="auto"/>
              </w:rPr>
            </w:pPr>
            <w:r w:rsidRPr="002C0D13">
              <w:rPr>
                <w:rStyle w:val="Other"/>
                <w:color w:val="auto"/>
              </w:rPr>
              <w:t>Dimensions (H x W x L)</w:t>
            </w:r>
          </w:p>
        </w:tc>
        <w:tc>
          <w:tcPr>
            <w:tcW w:w="1238" w:type="dxa"/>
            <w:shd w:val="clear" w:color="auto" w:fill="auto"/>
            <w:vAlign w:val="center"/>
          </w:tcPr>
          <w:p w14:paraId="33A16CEC"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52DC605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B67E14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20BC9D6" w14:textId="77777777">
        <w:trPr>
          <w:trHeight w:hRule="exact" w:val="523"/>
          <w:jc w:val="center"/>
        </w:trPr>
        <w:tc>
          <w:tcPr>
            <w:tcW w:w="619" w:type="dxa"/>
            <w:shd w:val="clear" w:color="auto" w:fill="auto"/>
            <w:vAlign w:val="center"/>
          </w:tcPr>
          <w:p w14:paraId="0552D15D" w14:textId="77777777" w:rsidR="006C5506" w:rsidRPr="002C0D13" w:rsidRDefault="007A1DE0">
            <w:pPr>
              <w:pStyle w:val="Other0"/>
              <w:spacing w:after="0"/>
              <w:jc w:val="both"/>
              <w:rPr>
                <w:color w:val="auto"/>
              </w:rPr>
            </w:pPr>
            <w:r w:rsidRPr="002C0D13">
              <w:rPr>
                <w:rStyle w:val="Other"/>
                <w:color w:val="auto"/>
              </w:rPr>
              <w:t>2.2.</w:t>
            </w:r>
          </w:p>
        </w:tc>
        <w:tc>
          <w:tcPr>
            <w:tcW w:w="3878" w:type="dxa"/>
            <w:shd w:val="clear" w:color="auto" w:fill="auto"/>
            <w:vAlign w:val="center"/>
          </w:tcPr>
          <w:p w14:paraId="553698E0" w14:textId="77777777" w:rsidR="006C5506" w:rsidRPr="002C0D13" w:rsidRDefault="007A1DE0">
            <w:pPr>
              <w:pStyle w:val="Other0"/>
              <w:spacing w:after="0"/>
              <w:ind w:left="160"/>
              <w:rPr>
                <w:color w:val="auto"/>
              </w:rPr>
            </w:pPr>
            <w:r w:rsidRPr="002C0D13">
              <w:rPr>
                <w:rStyle w:val="Other"/>
                <w:color w:val="auto"/>
              </w:rPr>
              <w:t>Weight</w:t>
            </w:r>
          </w:p>
        </w:tc>
        <w:tc>
          <w:tcPr>
            <w:tcW w:w="1238" w:type="dxa"/>
            <w:shd w:val="clear" w:color="auto" w:fill="auto"/>
            <w:vAlign w:val="center"/>
          </w:tcPr>
          <w:p w14:paraId="2A93BD24" w14:textId="77777777" w:rsidR="006C5506" w:rsidRPr="002C0D13" w:rsidRDefault="007A1DE0">
            <w:pPr>
              <w:pStyle w:val="Other0"/>
              <w:tabs>
                <w:tab w:val="left" w:pos="974"/>
              </w:tabs>
              <w:spacing w:after="0"/>
              <w:rPr>
                <w:color w:val="auto"/>
              </w:rPr>
            </w:pPr>
            <w:r w:rsidRPr="002C0D13">
              <w:rPr>
                <w:rStyle w:val="Other"/>
                <w:color w:val="auto"/>
              </w:rPr>
              <w:t>kg</w:t>
            </w:r>
            <w:r w:rsidRPr="002C0D13">
              <w:rPr>
                <w:rStyle w:val="Other"/>
                <w:color w:val="auto"/>
              </w:rPr>
              <w:tab/>
              <w:t>_</w:t>
            </w:r>
          </w:p>
        </w:tc>
        <w:tc>
          <w:tcPr>
            <w:tcW w:w="1613" w:type="dxa"/>
            <w:shd w:val="clear" w:color="auto" w:fill="auto"/>
            <w:vAlign w:val="bottom"/>
          </w:tcPr>
          <w:p w14:paraId="00CBD9E9"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27736C3B"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B780135" w14:textId="77777777">
        <w:trPr>
          <w:trHeight w:hRule="exact" w:val="466"/>
          <w:jc w:val="center"/>
        </w:trPr>
        <w:tc>
          <w:tcPr>
            <w:tcW w:w="619" w:type="dxa"/>
            <w:shd w:val="clear" w:color="auto" w:fill="auto"/>
            <w:vAlign w:val="center"/>
          </w:tcPr>
          <w:p w14:paraId="694AD0C6" w14:textId="77777777" w:rsidR="006C5506" w:rsidRPr="002C0D13" w:rsidRDefault="007A1DE0">
            <w:pPr>
              <w:pStyle w:val="Other0"/>
              <w:spacing w:after="0"/>
              <w:jc w:val="both"/>
              <w:rPr>
                <w:color w:val="auto"/>
              </w:rPr>
            </w:pPr>
            <w:r w:rsidRPr="002C0D13">
              <w:rPr>
                <w:rStyle w:val="Other"/>
                <w:color w:val="auto"/>
              </w:rPr>
              <w:t>2.3.</w:t>
            </w:r>
          </w:p>
        </w:tc>
        <w:tc>
          <w:tcPr>
            <w:tcW w:w="3878" w:type="dxa"/>
            <w:shd w:val="clear" w:color="auto" w:fill="auto"/>
            <w:vAlign w:val="center"/>
          </w:tcPr>
          <w:p w14:paraId="76381CB2" w14:textId="77777777" w:rsidR="006C5506" w:rsidRPr="002C0D13" w:rsidRDefault="007A1DE0">
            <w:pPr>
              <w:pStyle w:val="Other0"/>
              <w:spacing w:after="0"/>
              <w:ind w:left="160"/>
              <w:rPr>
                <w:color w:val="auto"/>
              </w:rPr>
            </w:pPr>
            <w:r w:rsidRPr="002C0D13">
              <w:rPr>
                <w:rStyle w:val="Other"/>
                <w:color w:val="auto"/>
              </w:rPr>
              <w:t>Short circuit rating bus bars</w:t>
            </w:r>
          </w:p>
        </w:tc>
        <w:tc>
          <w:tcPr>
            <w:tcW w:w="1238" w:type="dxa"/>
            <w:shd w:val="clear" w:color="auto" w:fill="auto"/>
          </w:tcPr>
          <w:p w14:paraId="61B1DC3D" w14:textId="77777777" w:rsidR="006C5506" w:rsidRPr="002C0D13" w:rsidRDefault="006C5506">
            <w:pPr>
              <w:rPr>
                <w:color w:val="auto"/>
                <w:sz w:val="10"/>
                <w:szCs w:val="10"/>
              </w:rPr>
            </w:pPr>
          </w:p>
        </w:tc>
        <w:tc>
          <w:tcPr>
            <w:tcW w:w="1613" w:type="dxa"/>
            <w:shd w:val="clear" w:color="auto" w:fill="auto"/>
          </w:tcPr>
          <w:p w14:paraId="7F5AE87F" w14:textId="77777777" w:rsidR="006C5506" w:rsidRPr="002C0D13" w:rsidRDefault="006C5506">
            <w:pPr>
              <w:rPr>
                <w:color w:val="auto"/>
                <w:sz w:val="10"/>
                <w:szCs w:val="10"/>
              </w:rPr>
            </w:pPr>
          </w:p>
        </w:tc>
        <w:tc>
          <w:tcPr>
            <w:tcW w:w="1670" w:type="dxa"/>
            <w:shd w:val="clear" w:color="auto" w:fill="auto"/>
          </w:tcPr>
          <w:p w14:paraId="5D965642" w14:textId="77777777" w:rsidR="006C5506" w:rsidRPr="002C0D13" w:rsidRDefault="006C5506">
            <w:pPr>
              <w:rPr>
                <w:color w:val="auto"/>
                <w:sz w:val="10"/>
                <w:szCs w:val="10"/>
              </w:rPr>
            </w:pPr>
          </w:p>
        </w:tc>
      </w:tr>
      <w:tr w:rsidR="002C0D13" w:rsidRPr="002C0D13" w14:paraId="236027FB" w14:textId="77777777">
        <w:trPr>
          <w:trHeight w:hRule="exact" w:val="936"/>
          <w:jc w:val="center"/>
        </w:trPr>
        <w:tc>
          <w:tcPr>
            <w:tcW w:w="619" w:type="dxa"/>
            <w:shd w:val="clear" w:color="auto" w:fill="auto"/>
          </w:tcPr>
          <w:p w14:paraId="75D34949" w14:textId="77777777" w:rsidR="006C5506" w:rsidRPr="002C0D13" w:rsidRDefault="006C5506">
            <w:pPr>
              <w:rPr>
                <w:color w:val="auto"/>
                <w:sz w:val="10"/>
                <w:szCs w:val="10"/>
              </w:rPr>
            </w:pPr>
          </w:p>
        </w:tc>
        <w:tc>
          <w:tcPr>
            <w:tcW w:w="3878" w:type="dxa"/>
            <w:shd w:val="clear" w:color="auto" w:fill="auto"/>
            <w:vAlign w:val="bottom"/>
          </w:tcPr>
          <w:p w14:paraId="45AF5940" w14:textId="77777777" w:rsidR="006C5506" w:rsidRPr="002C0D13" w:rsidRDefault="007A1DE0">
            <w:pPr>
              <w:pStyle w:val="Other0"/>
              <w:numPr>
                <w:ilvl w:val="0"/>
                <w:numId w:val="171"/>
              </w:numPr>
              <w:tabs>
                <w:tab w:val="left" w:pos="520"/>
              </w:tabs>
              <w:spacing w:after="280"/>
              <w:ind w:left="160"/>
              <w:rPr>
                <w:color w:val="auto"/>
              </w:rPr>
            </w:pPr>
            <w:r w:rsidRPr="002C0D13">
              <w:rPr>
                <w:rStyle w:val="Other"/>
                <w:color w:val="auto"/>
              </w:rPr>
              <w:t>peak short circuit current (I</w:t>
            </w:r>
            <w:r w:rsidRPr="002C0D13">
              <w:rPr>
                <w:rStyle w:val="Other"/>
                <w:color w:val="auto"/>
                <w:vertAlign w:val="subscript"/>
              </w:rPr>
              <w:t>s</w:t>
            </w:r>
            <w:r w:rsidRPr="002C0D13">
              <w:rPr>
                <w:rStyle w:val="Other"/>
                <w:color w:val="auto"/>
              </w:rPr>
              <w:t>)</w:t>
            </w:r>
          </w:p>
          <w:p w14:paraId="72FFBD18" w14:textId="77777777" w:rsidR="006C5506" w:rsidRPr="002C0D13" w:rsidRDefault="007A1DE0">
            <w:pPr>
              <w:pStyle w:val="Other0"/>
              <w:numPr>
                <w:ilvl w:val="0"/>
                <w:numId w:val="171"/>
              </w:numPr>
              <w:tabs>
                <w:tab w:val="left" w:pos="520"/>
              </w:tabs>
              <w:spacing w:after="0"/>
              <w:ind w:firstLine="160"/>
              <w:rPr>
                <w:color w:val="auto"/>
              </w:rPr>
            </w:pPr>
            <w:r w:rsidRPr="002C0D13">
              <w:rPr>
                <w:rStyle w:val="Other"/>
                <w:color w:val="auto"/>
              </w:rPr>
              <w:t>initial symmetrical short circuit</w:t>
            </w:r>
          </w:p>
        </w:tc>
        <w:tc>
          <w:tcPr>
            <w:tcW w:w="1238" w:type="dxa"/>
            <w:shd w:val="clear" w:color="auto" w:fill="auto"/>
          </w:tcPr>
          <w:p w14:paraId="5806418C" w14:textId="77777777" w:rsidR="006C5506" w:rsidRPr="002C0D13" w:rsidRDefault="007A1DE0">
            <w:pPr>
              <w:pStyle w:val="Other0"/>
              <w:spacing w:before="120" w:after="0"/>
              <w:rPr>
                <w:color w:val="auto"/>
              </w:rPr>
            </w:pPr>
            <w:r w:rsidRPr="002C0D13">
              <w:rPr>
                <w:rStyle w:val="Other"/>
                <w:color w:val="auto"/>
                <w:vertAlign w:val="superscript"/>
              </w:rPr>
              <w:t>kA</w:t>
            </w:r>
            <w:r w:rsidRPr="002C0D13">
              <w:rPr>
                <w:rStyle w:val="Other"/>
                <w:color w:val="auto"/>
                <w:sz w:val="18"/>
                <w:szCs w:val="18"/>
              </w:rPr>
              <w:t xml:space="preserve">peak </w:t>
            </w:r>
            <w:r w:rsidRPr="002C0D13">
              <w:rPr>
                <w:rStyle w:val="Other"/>
                <w:color w:val="auto"/>
                <w:vertAlign w:val="superscript"/>
              </w:rPr>
              <w:t>_</w:t>
            </w:r>
          </w:p>
        </w:tc>
        <w:tc>
          <w:tcPr>
            <w:tcW w:w="1613" w:type="dxa"/>
            <w:shd w:val="clear" w:color="auto" w:fill="auto"/>
            <w:vAlign w:val="center"/>
          </w:tcPr>
          <w:p w14:paraId="030D6D3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3523397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285AE69" w14:textId="77777777">
        <w:trPr>
          <w:trHeight w:hRule="exact" w:val="394"/>
          <w:jc w:val="center"/>
        </w:trPr>
        <w:tc>
          <w:tcPr>
            <w:tcW w:w="619" w:type="dxa"/>
            <w:shd w:val="clear" w:color="auto" w:fill="auto"/>
          </w:tcPr>
          <w:p w14:paraId="3AEA96EF" w14:textId="77777777" w:rsidR="006C5506" w:rsidRPr="002C0D13" w:rsidRDefault="006C5506">
            <w:pPr>
              <w:rPr>
                <w:color w:val="auto"/>
                <w:sz w:val="10"/>
                <w:szCs w:val="10"/>
              </w:rPr>
            </w:pPr>
          </w:p>
        </w:tc>
        <w:tc>
          <w:tcPr>
            <w:tcW w:w="3878" w:type="dxa"/>
            <w:shd w:val="clear" w:color="auto" w:fill="auto"/>
          </w:tcPr>
          <w:p w14:paraId="54AD24FE" w14:textId="77777777" w:rsidR="006C5506" w:rsidRPr="002C0D13" w:rsidRDefault="007A1DE0">
            <w:pPr>
              <w:pStyle w:val="Other0"/>
              <w:spacing w:after="0"/>
              <w:ind w:firstLine="520"/>
              <w:rPr>
                <w:color w:val="auto"/>
              </w:rPr>
            </w:pPr>
            <w:r w:rsidRPr="002C0D13">
              <w:rPr>
                <w:rStyle w:val="Other"/>
                <w:color w:val="auto"/>
              </w:rPr>
              <w:t>current (I</w:t>
            </w:r>
            <w:r w:rsidRPr="002C0D13">
              <w:rPr>
                <w:rStyle w:val="Other"/>
                <w:color w:val="auto"/>
                <w:vertAlign w:val="subscript"/>
              </w:rPr>
              <w:t>k</w:t>
            </w:r>
            <w:r w:rsidRPr="002C0D13">
              <w:rPr>
                <w:rStyle w:val="Other"/>
                <w:color w:val="auto"/>
              </w:rPr>
              <w:t>“)</w:t>
            </w:r>
          </w:p>
        </w:tc>
        <w:tc>
          <w:tcPr>
            <w:tcW w:w="1238" w:type="dxa"/>
            <w:shd w:val="clear" w:color="auto" w:fill="auto"/>
          </w:tcPr>
          <w:p w14:paraId="1170F9C5" w14:textId="77777777" w:rsidR="006C5506" w:rsidRPr="002C0D13" w:rsidRDefault="007A1DE0">
            <w:pPr>
              <w:pStyle w:val="Other0"/>
              <w:tabs>
                <w:tab w:val="left" w:pos="950"/>
              </w:tabs>
              <w:spacing w:after="0"/>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613" w:type="dxa"/>
            <w:shd w:val="clear" w:color="auto" w:fill="auto"/>
            <w:vAlign w:val="center"/>
          </w:tcPr>
          <w:p w14:paraId="362AB7B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1FD67CF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3E55B63" w14:textId="77777777">
        <w:trPr>
          <w:trHeight w:hRule="exact" w:val="490"/>
          <w:jc w:val="center"/>
        </w:trPr>
        <w:tc>
          <w:tcPr>
            <w:tcW w:w="619" w:type="dxa"/>
            <w:shd w:val="clear" w:color="auto" w:fill="auto"/>
            <w:vAlign w:val="center"/>
          </w:tcPr>
          <w:p w14:paraId="5D80A3F8" w14:textId="77777777" w:rsidR="006C5506" w:rsidRPr="002C0D13" w:rsidRDefault="007A1DE0">
            <w:pPr>
              <w:pStyle w:val="Other0"/>
              <w:spacing w:after="0"/>
              <w:jc w:val="both"/>
              <w:rPr>
                <w:color w:val="auto"/>
              </w:rPr>
            </w:pPr>
            <w:r w:rsidRPr="002C0D13">
              <w:rPr>
                <w:rStyle w:val="Other"/>
                <w:color w:val="auto"/>
              </w:rPr>
              <w:t>2.4.</w:t>
            </w:r>
          </w:p>
        </w:tc>
        <w:tc>
          <w:tcPr>
            <w:tcW w:w="3878" w:type="dxa"/>
            <w:shd w:val="clear" w:color="auto" w:fill="auto"/>
            <w:vAlign w:val="center"/>
          </w:tcPr>
          <w:p w14:paraId="2B1F5948" w14:textId="77777777" w:rsidR="006C5506" w:rsidRPr="002C0D13" w:rsidRDefault="007A1DE0">
            <w:pPr>
              <w:pStyle w:val="Other0"/>
              <w:spacing w:after="0"/>
              <w:ind w:firstLine="160"/>
              <w:rPr>
                <w:color w:val="auto"/>
              </w:rPr>
            </w:pPr>
            <w:r w:rsidRPr="002C0D13">
              <w:rPr>
                <w:rStyle w:val="Other"/>
                <w:color w:val="auto"/>
              </w:rPr>
              <w:t>Conductor cross sections</w:t>
            </w:r>
          </w:p>
        </w:tc>
        <w:tc>
          <w:tcPr>
            <w:tcW w:w="1238" w:type="dxa"/>
            <w:shd w:val="clear" w:color="auto" w:fill="auto"/>
            <w:vAlign w:val="center"/>
          </w:tcPr>
          <w:p w14:paraId="6CB0F71F"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5C05438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50FCF8E5"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82D0639" w14:textId="77777777">
        <w:trPr>
          <w:trHeight w:hRule="exact" w:val="538"/>
          <w:jc w:val="center"/>
        </w:trPr>
        <w:tc>
          <w:tcPr>
            <w:tcW w:w="619" w:type="dxa"/>
            <w:shd w:val="clear" w:color="auto" w:fill="auto"/>
            <w:vAlign w:val="center"/>
          </w:tcPr>
          <w:p w14:paraId="60EF918C" w14:textId="77777777" w:rsidR="006C5506" w:rsidRPr="002C0D13" w:rsidRDefault="007A1DE0">
            <w:pPr>
              <w:pStyle w:val="Other0"/>
              <w:spacing w:after="0"/>
              <w:jc w:val="both"/>
              <w:rPr>
                <w:color w:val="auto"/>
              </w:rPr>
            </w:pPr>
            <w:r w:rsidRPr="002C0D13">
              <w:rPr>
                <w:rStyle w:val="Other"/>
                <w:color w:val="auto"/>
              </w:rPr>
              <w:t>2.5.</w:t>
            </w:r>
          </w:p>
        </w:tc>
        <w:tc>
          <w:tcPr>
            <w:tcW w:w="3878" w:type="dxa"/>
            <w:shd w:val="clear" w:color="auto" w:fill="auto"/>
            <w:vAlign w:val="center"/>
          </w:tcPr>
          <w:p w14:paraId="61AF849E" w14:textId="77777777" w:rsidR="006C5506" w:rsidRPr="002C0D13" w:rsidRDefault="007A1DE0">
            <w:pPr>
              <w:pStyle w:val="Other0"/>
              <w:spacing w:after="0"/>
              <w:ind w:firstLine="160"/>
              <w:rPr>
                <w:color w:val="auto"/>
              </w:rPr>
            </w:pPr>
            <w:r w:rsidRPr="002C0D13">
              <w:rPr>
                <w:rStyle w:val="Other"/>
                <w:color w:val="auto"/>
              </w:rPr>
              <w:t>Continuous current rating</w:t>
            </w:r>
          </w:p>
        </w:tc>
        <w:tc>
          <w:tcPr>
            <w:tcW w:w="1238" w:type="dxa"/>
            <w:shd w:val="clear" w:color="auto" w:fill="auto"/>
            <w:vAlign w:val="center"/>
          </w:tcPr>
          <w:p w14:paraId="257F9CA8" w14:textId="77777777" w:rsidR="006C5506" w:rsidRPr="002C0D13" w:rsidRDefault="007A1DE0">
            <w:pPr>
              <w:pStyle w:val="Other0"/>
              <w:spacing w:after="0"/>
              <w:rPr>
                <w:color w:val="auto"/>
              </w:rPr>
            </w:pPr>
            <w:r w:rsidRPr="002C0D13">
              <w:rPr>
                <w:rStyle w:val="Other"/>
                <w:color w:val="auto"/>
              </w:rPr>
              <w:t>A</w:t>
            </w:r>
          </w:p>
        </w:tc>
        <w:tc>
          <w:tcPr>
            <w:tcW w:w="1613" w:type="dxa"/>
            <w:shd w:val="clear" w:color="auto" w:fill="auto"/>
          </w:tcPr>
          <w:p w14:paraId="2BA9AB27" w14:textId="77777777" w:rsidR="006C5506" w:rsidRPr="002C0D13" w:rsidRDefault="006C5506">
            <w:pPr>
              <w:rPr>
                <w:color w:val="auto"/>
                <w:sz w:val="10"/>
                <w:szCs w:val="10"/>
              </w:rPr>
            </w:pPr>
          </w:p>
        </w:tc>
        <w:tc>
          <w:tcPr>
            <w:tcW w:w="1670" w:type="dxa"/>
            <w:shd w:val="clear" w:color="auto" w:fill="auto"/>
          </w:tcPr>
          <w:p w14:paraId="2717D402" w14:textId="77777777" w:rsidR="006C5506" w:rsidRPr="002C0D13" w:rsidRDefault="006C5506">
            <w:pPr>
              <w:rPr>
                <w:color w:val="auto"/>
                <w:sz w:val="10"/>
                <w:szCs w:val="10"/>
              </w:rPr>
            </w:pPr>
          </w:p>
        </w:tc>
      </w:tr>
      <w:tr w:rsidR="002C0D13" w:rsidRPr="002C0D13" w14:paraId="2F248240" w14:textId="77777777">
        <w:trPr>
          <w:trHeight w:hRule="exact" w:val="869"/>
          <w:jc w:val="center"/>
        </w:trPr>
        <w:tc>
          <w:tcPr>
            <w:tcW w:w="619" w:type="dxa"/>
            <w:shd w:val="clear" w:color="auto" w:fill="auto"/>
          </w:tcPr>
          <w:p w14:paraId="5254AD12" w14:textId="77777777" w:rsidR="006C5506" w:rsidRPr="002C0D13" w:rsidRDefault="007A1DE0">
            <w:pPr>
              <w:pStyle w:val="Other0"/>
              <w:spacing w:before="120" w:after="0"/>
              <w:jc w:val="both"/>
              <w:rPr>
                <w:color w:val="auto"/>
              </w:rPr>
            </w:pPr>
            <w:r w:rsidRPr="002C0D13">
              <w:rPr>
                <w:rStyle w:val="Other"/>
                <w:color w:val="auto"/>
              </w:rPr>
              <w:t>3.</w:t>
            </w:r>
          </w:p>
        </w:tc>
        <w:tc>
          <w:tcPr>
            <w:tcW w:w="3878" w:type="dxa"/>
            <w:shd w:val="clear" w:color="auto" w:fill="auto"/>
            <w:vAlign w:val="bottom"/>
          </w:tcPr>
          <w:p w14:paraId="158068C1" w14:textId="77777777" w:rsidR="006C5506" w:rsidRPr="002C0D13" w:rsidRDefault="007A1DE0">
            <w:pPr>
              <w:pStyle w:val="Other0"/>
              <w:spacing w:after="120"/>
              <w:ind w:firstLine="160"/>
              <w:rPr>
                <w:color w:val="auto"/>
              </w:rPr>
            </w:pPr>
            <w:r w:rsidRPr="002C0D13">
              <w:rPr>
                <w:rStyle w:val="Other"/>
                <w:color w:val="auto"/>
              </w:rPr>
              <w:t>MCCB /MCB/ fuse</w:t>
            </w:r>
          </w:p>
          <w:p w14:paraId="7A3F6616" w14:textId="77777777" w:rsidR="006C5506" w:rsidRPr="002C0D13" w:rsidRDefault="007A1DE0">
            <w:pPr>
              <w:pStyle w:val="Other0"/>
              <w:spacing w:after="0"/>
              <w:ind w:firstLine="160"/>
              <w:rPr>
                <w:color w:val="auto"/>
              </w:rPr>
            </w:pPr>
            <w:r w:rsidRPr="002C0D13">
              <w:rPr>
                <w:rStyle w:val="Other"/>
                <w:color w:val="auto"/>
              </w:rPr>
              <w:t>(to be given separately for each type)</w:t>
            </w:r>
          </w:p>
        </w:tc>
        <w:tc>
          <w:tcPr>
            <w:tcW w:w="1238" w:type="dxa"/>
            <w:shd w:val="clear" w:color="auto" w:fill="auto"/>
          </w:tcPr>
          <w:p w14:paraId="6D3C601D" w14:textId="77777777" w:rsidR="006C5506" w:rsidRPr="002C0D13" w:rsidRDefault="006C5506">
            <w:pPr>
              <w:rPr>
                <w:color w:val="auto"/>
                <w:sz w:val="10"/>
                <w:szCs w:val="10"/>
              </w:rPr>
            </w:pPr>
          </w:p>
        </w:tc>
        <w:tc>
          <w:tcPr>
            <w:tcW w:w="1613" w:type="dxa"/>
            <w:shd w:val="clear" w:color="auto" w:fill="auto"/>
          </w:tcPr>
          <w:p w14:paraId="404017C5" w14:textId="77777777" w:rsidR="006C5506" w:rsidRPr="002C0D13" w:rsidRDefault="006C5506">
            <w:pPr>
              <w:rPr>
                <w:color w:val="auto"/>
                <w:sz w:val="10"/>
                <w:szCs w:val="10"/>
              </w:rPr>
            </w:pPr>
          </w:p>
        </w:tc>
        <w:tc>
          <w:tcPr>
            <w:tcW w:w="1670" w:type="dxa"/>
            <w:shd w:val="clear" w:color="auto" w:fill="auto"/>
          </w:tcPr>
          <w:p w14:paraId="75DCB54F" w14:textId="77777777" w:rsidR="006C5506" w:rsidRPr="002C0D13" w:rsidRDefault="006C5506">
            <w:pPr>
              <w:rPr>
                <w:color w:val="auto"/>
                <w:sz w:val="10"/>
                <w:szCs w:val="10"/>
              </w:rPr>
            </w:pPr>
          </w:p>
        </w:tc>
      </w:tr>
      <w:tr w:rsidR="002C0D13" w:rsidRPr="002C0D13" w14:paraId="1F34270E" w14:textId="77777777">
        <w:trPr>
          <w:trHeight w:hRule="exact" w:val="437"/>
          <w:jc w:val="center"/>
        </w:trPr>
        <w:tc>
          <w:tcPr>
            <w:tcW w:w="619" w:type="dxa"/>
            <w:shd w:val="clear" w:color="auto" w:fill="auto"/>
            <w:vAlign w:val="center"/>
          </w:tcPr>
          <w:p w14:paraId="26A5901E" w14:textId="77777777" w:rsidR="006C5506" w:rsidRPr="002C0D13" w:rsidRDefault="007A1DE0">
            <w:pPr>
              <w:pStyle w:val="Other0"/>
              <w:spacing w:after="0"/>
              <w:jc w:val="both"/>
              <w:rPr>
                <w:color w:val="auto"/>
              </w:rPr>
            </w:pPr>
            <w:r w:rsidRPr="002C0D13">
              <w:rPr>
                <w:rStyle w:val="Other"/>
                <w:color w:val="auto"/>
              </w:rPr>
              <w:t>3.1.</w:t>
            </w:r>
          </w:p>
        </w:tc>
        <w:tc>
          <w:tcPr>
            <w:tcW w:w="3878" w:type="dxa"/>
            <w:shd w:val="clear" w:color="auto" w:fill="auto"/>
            <w:vAlign w:val="center"/>
          </w:tcPr>
          <w:p w14:paraId="38969196" w14:textId="77777777" w:rsidR="006C5506" w:rsidRPr="002C0D13" w:rsidRDefault="007A1DE0">
            <w:pPr>
              <w:pStyle w:val="Other0"/>
              <w:spacing w:after="0"/>
              <w:ind w:firstLine="160"/>
              <w:rPr>
                <w:color w:val="auto"/>
              </w:rPr>
            </w:pPr>
            <w:r w:rsidRPr="002C0D13">
              <w:rPr>
                <w:rStyle w:val="Other"/>
                <w:color w:val="auto"/>
              </w:rPr>
              <w:t>Manufacturer</w:t>
            </w:r>
          </w:p>
        </w:tc>
        <w:tc>
          <w:tcPr>
            <w:tcW w:w="1238" w:type="dxa"/>
            <w:shd w:val="clear" w:color="auto" w:fill="auto"/>
            <w:vAlign w:val="center"/>
          </w:tcPr>
          <w:p w14:paraId="035BF44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79B7C20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199C60A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9EC389E" w14:textId="77777777">
        <w:trPr>
          <w:trHeight w:hRule="exact" w:val="528"/>
          <w:jc w:val="center"/>
        </w:trPr>
        <w:tc>
          <w:tcPr>
            <w:tcW w:w="619" w:type="dxa"/>
            <w:shd w:val="clear" w:color="auto" w:fill="auto"/>
            <w:vAlign w:val="center"/>
          </w:tcPr>
          <w:p w14:paraId="2ECB15C2" w14:textId="77777777" w:rsidR="006C5506" w:rsidRPr="002C0D13" w:rsidRDefault="007A1DE0">
            <w:pPr>
              <w:pStyle w:val="Other0"/>
              <w:spacing w:after="0"/>
              <w:jc w:val="both"/>
              <w:rPr>
                <w:color w:val="auto"/>
              </w:rPr>
            </w:pPr>
            <w:r w:rsidRPr="002C0D13">
              <w:rPr>
                <w:rStyle w:val="Other"/>
                <w:color w:val="auto"/>
              </w:rPr>
              <w:t>3.2.</w:t>
            </w:r>
          </w:p>
        </w:tc>
        <w:tc>
          <w:tcPr>
            <w:tcW w:w="3878" w:type="dxa"/>
            <w:shd w:val="clear" w:color="auto" w:fill="auto"/>
            <w:vAlign w:val="center"/>
          </w:tcPr>
          <w:p w14:paraId="400E8CDE" w14:textId="77777777" w:rsidR="006C5506" w:rsidRPr="002C0D13" w:rsidRDefault="007A1DE0">
            <w:pPr>
              <w:pStyle w:val="Other0"/>
              <w:spacing w:after="0"/>
              <w:ind w:firstLine="160"/>
              <w:rPr>
                <w:color w:val="auto"/>
              </w:rPr>
            </w:pPr>
            <w:r w:rsidRPr="002C0D13">
              <w:rPr>
                <w:rStyle w:val="Other"/>
                <w:color w:val="auto"/>
              </w:rPr>
              <w:t>Type designation</w:t>
            </w:r>
          </w:p>
        </w:tc>
        <w:tc>
          <w:tcPr>
            <w:tcW w:w="1238" w:type="dxa"/>
            <w:shd w:val="clear" w:color="auto" w:fill="auto"/>
            <w:vAlign w:val="center"/>
          </w:tcPr>
          <w:p w14:paraId="093EEEE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E5ED32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6D664F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6A5EDE4" w14:textId="77777777">
        <w:trPr>
          <w:trHeight w:hRule="exact" w:val="504"/>
          <w:jc w:val="center"/>
        </w:trPr>
        <w:tc>
          <w:tcPr>
            <w:tcW w:w="619" w:type="dxa"/>
            <w:shd w:val="clear" w:color="auto" w:fill="auto"/>
            <w:vAlign w:val="center"/>
          </w:tcPr>
          <w:p w14:paraId="4644B38E" w14:textId="77777777" w:rsidR="006C5506" w:rsidRPr="002C0D13" w:rsidRDefault="007A1DE0">
            <w:pPr>
              <w:pStyle w:val="Other0"/>
              <w:spacing w:after="0"/>
              <w:jc w:val="both"/>
              <w:rPr>
                <w:color w:val="auto"/>
              </w:rPr>
            </w:pPr>
            <w:r w:rsidRPr="002C0D13">
              <w:rPr>
                <w:rStyle w:val="Other"/>
                <w:color w:val="auto"/>
              </w:rPr>
              <w:t>3.3.</w:t>
            </w:r>
          </w:p>
        </w:tc>
        <w:tc>
          <w:tcPr>
            <w:tcW w:w="3878" w:type="dxa"/>
            <w:shd w:val="clear" w:color="auto" w:fill="auto"/>
            <w:vAlign w:val="center"/>
          </w:tcPr>
          <w:p w14:paraId="54A9243A" w14:textId="77777777" w:rsidR="006C5506" w:rsidRPr="002C0D13" w:rsidRDefault="007A1DE0">
            <w:pPr>
              <w:pStyle w:val="Other0"/>
              <w:spacing w:after="0"/>
              <w:ind w:firstLine="160"/>
              <w:rPr>
                <w:color w:val="auto"/>
              </w:rPr>
            </w:pPr>
            <w:r w:rsidRPr="002C0D13">
              <w:rPr>
                <w:rStyle w:val="Other"/>
                <w:color w:val="auto"/>
              </w:rPr>
              <w:t>Applicable standards</w:t>
            </w:r>
          </w:p>
        </w:tc>
        <w:tc>
          <w:tcPr>
            <w:tcW w:w="1238" w:type="dxa"/>
            <w:shd w:val="clear" w:color="auto" w:fill="auto"/>
            <w:vAlign w:val="center"/>
          </w:tcPr>
          <w:p w14:paraId="77DFB68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C699994"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5A35A27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AF08B1F" w14:textId="77777777">
        <w:trPr>
          <w:trHeight w:hRule="exact" w:val="355"/>
          <w:jc w:val="center"/>
        </w:trPr>
        <w:tc>
          <w:tcPr>
            <w:tcW w:w="619" w:type="dxa"/>
            <w:shd w:val="clear" w:color="auto" w:fill="auto"/>
            <w:vAlign w:val="bottom"/>
          </w:tcPr>
          <w:p w14:paraId="36A4350C" w14:textId="77777777" w:rsidR="006C5506" w:rsidRPr="002C0D13" w:rsidRDefault="007A1DE0">
            <w:pPr>
              <w:pStyle w:val="Other0"/>
              <w:spacing w:after="0"/>
              <w:jc w:val="both"/>
              <w:rPr>
                <w:color w:val="auto"/>
              </w:rPr>
            </w:pPr>
            <w:r w:rsidRPr="002C0D13">
              <w:rPr>
                <w:rStyle w:val="Other"/>
                <w:color w:val="auto"/>
              </w:rPr>
              <w:t>3.4.</w:t>
            </w:r>
          </w:p>
        </w:tc>
        <w:tc>
          <w:tcPr>
            <w:tcW w:w="3878" w:type="dxa"/>
            <w:shd w:val="clear" w:color="auto" w:fill="auto"/>
            <w:vAlign w:val="bottom"/>
          </w:tcPr>
          <w:p w14:paraId="5493D271" w14:textId="77777777" w:rsidR="006C5506" w:rsidRPr="002C0D13" w:rsidRDefault="007A1DE0">
            <w:pPr>
              <w:pStyle w:val="Other0"/>
              <w:spacing w:after="0"/>
              <w:ind w:firstLine="160"/>
              <w:rPr>
                <w:color w:val="auto"/>
              </w:rPr>
            </w:pPr>
            <w:r w:rsidRPr="002C0D13">
              <w:rPr>
                <w:rStyle w:val="Other"/>
                <w:color w:val="auto"/>
              </w:rPr>
              <w:t>Design voltage</w:t>
            </w:r>
          </w:p>
        </w:tc>
        <w:tc>
          <w:tcPr>
            <w:tcW w:w="1238" w:type="dxa"/>
            <w:tcBorders>
              <w:bottom w:val="single" w:sz="4" w:space="0" w:color="auto"/>
            </w:tcBorders>
            <w:shd w:val="clear" w:color="auto" w:fill="auto"/>
            <w:vAlign w:val="bottom"/>
          </w:tcPr>
          <w:p w14:paraId="45FD2506" w14:textId="77777777" w:rsidR="006C5506" w:rsidRPr="002C0D13" w:rsidRDefault="007A1DE0">
            <w:pPr>
              <w:pStyle w:val="Other0"/>
              <w:tabs>
                <w:tab w:val="left" w:pos="984"/>
              </w:tabs>
              <w:spacing w:after="0"/>
              <w:rPr>
                <w:color w:val="auto"/>
              </w:rPr>
            </w:pPr>
            <w:r w:rsidRPr="002C0D13">
              <w:rPr>
                <w:rStyle w:val="Other"/>
                <w:color w:val="auto"/>
              </w:rPr>
              <w:t>V</w:t>
            </w:r>
            <w:r w:rsidRPr="002C0D13">
              <w:rPr>
                <w:rStyle w:val="Other"/>
                <w:color w:val="auto"/>
              </w:rPr>
              <w:tab/>
              <w:t>_</w:t>
            </w:r>
          </w:p>
        </w:tc>
        <w:tc>
          <w:tcPr>
            <w:tcW w:w="1613" w:type="dxa"/>
            <w:tcBorders>
              <w:bottom w:val="single" w:sz="4" w:space="0" w:color="auto"/>
            </w:tcBorders>
            <w:shd w:val="clear" w:color="auto" w:fill="auto"/>
          </w:tcPr>
          <w:p w14:paraId="1B822735" w14:textId="77777777" w:rsidR="006C5506" w:rsidRPr="002C0D13" w:rsidRDefault="006C5506">
            <w:pPr>
              <w:rPr>
                <w:color w:val="auto"/>
                <w:sz w:val="10"/>
                <w:szCs w:val="10"/>
              </w:rPr>
            </w:pPr>
          </w:p>
        </w:tc>
        <w:tc>
          <w:tcPr>
            <w:tcW w:w="1670" w:type="dxa"/>
            <w:tcBorders>
              <w:bottom w:val="single" w:sz="4" w:space="0" w:color="auto"/>
            </w:tcBorders>
            <w:shd w:val="clear" w:color="auto" w:fill="auto"/>
          </w:tcPr>
          <w:p w14:paraId="6B26CF6D" w14:textId="77777777" w:rsidR="006C5506" w:rsidRPr="002C0D13" w:rsidRDefault="006C5506">
            <w:pPr>
              <w:rPr>
                <w:color w:val="auto"/>
                <w:sz w:val="10"/>
                <w:szCs w:val="10"/>
              </w:rPr>
            </w:pPr>
          </w:p>
        </w:tc>
      </w:tr>
    </w:tbl>
    <w:p w14:paraId="09160E4A"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3907"/>
        <w:gridCol w:w="1210"/>
        <w:gridCol w:w="1613"/>
        <w:gridCol w:w="1670"/>
      </w:tblGrid>
      <w:tr w:rsidR="002C0D13" w:rsidRPr="002C0D13" w14:paraId="02721A27" w14:textId="77777777">
        <w:trPr>
          <w:trHeight w:hRule="exact" w:val="326"/>
          <w:jc w:val="center"/>
        </w:trPr>
        <w:tc>
          <w:tcPr>
            <w:tcW w:w="624" w:type="dxa"/>
            <w:shd w:val="clear" w:color="auto" w:fill="auto"/>
          </w:tcPr>
          <w:p w14:paraId="2E2EE12F" w14:textId="77777777" w:rsidR="006C5506" w:rsidRPr="002C0D13" w:rsidRDefault="007A1DE0">
            <w:pPr>
              <w:pStyle w:val="Other0"/>
              <w:spacing w:after="0"/>
              <w:jc w:val="both"/>
              <w:rPr>
                <w:color w:val="auto"/>
              </w:rPr>
            </w:pPr>
            <w:r w:rsidRPr="002C0D13">
              <w:rPr>
                <w:rStyle w:val="Other"/>
                <w:color w:val="auto"/>
              </w:rPr>
              <w:lastRenderedPageBreak/>
              <w:t>ITEM</w:t>
            </w:r>
          </w:p>
        </w:tc>
        <w:tc>
          <w:tcPr>
            <w:tcW w:w="3907" w:type="dxa"/>
            <w:shd w:val="clear" w:color="auto" w:fill="auto"/>
          </w:tcPr>
          <w:p w14:paraId="578199AC" w14:textId="77777777" w:rsidR="006C5506" w:rsidRPr="002C0D13" w:rsidRDefault="007A1DE0">
            <w:pPr>
              <w:pStyle w:val="Other0"/>
              <w:spacing w:after="0"/>
              <w:ind w:firstLine="160"/>
              <w:rPr>
                <w:color w:val="auto"/>
              </w:rPr>
            </w:pPr>
            <w:r w:rsidRPr="002C0D13">
              <w:rPr>
                <w:rStyle w:val="Other"/>
                <w:color w:val="auto"/>
              </w:rPr>
              <w:t>DESIGNATION</w:t>
            </w:r>
          </w:p>
        </w:tc>
        <w:tc>
          <w:tcPr>
            <w:tcW w:w="1210" w:type="dxa"/>
            <w:shd w:val="clear" w:color="auto" w:fill="auto"/>
          </w:tcPr>
          <w:p w14:paraId="21F12DE8"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shd w:val="clear" w:color="auto" w:fill="auto"/>
          </w:tcPr>
          <w:p w14:paraId="3C7AEFA1"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5347BEDE" w14:textId="77777777" w:rsidR="006C5506" w:rsidRPr="002C0D13" w:rsidRDefault="007A1DE0">
            <w:pPr>
              <w:pStyle w:val="Other0"/>
              <w:spacing w:after="0"/>
              <w:ind w:right="200"/>
              <w:jc w:val="right"/>
              <w:rPr>
                <w:color w:val="auto"/>
              </w:rPr>
            </w:pPr>
            <w:r w:rsidRPr="002C0D13">
              <w:rPr>
                <w:rStyle w:val="Other"/>
                <w:color w:val="auto"/>
              </w:rPr>
              <w:t>REMARKS</w:t>
            </w:r>
          </w:p>
        </w:tc>
      </w:tr>
      <w:tr w:rsidR="002C0D13" w:rsidRPr="002C0D13" w14:paraId="52E3C163" w14:textId="77777777">
        <w:trPr>
          <w:trHeight w:hRule="exact" w:val="475"/>
          <w:jc w:val="center"/>
        </w:trPr>
        <w:tc>
          <w:tcPr>
            <w:tcW w:w="624" w:type="dxa"/>
            <w:shd w:val="clear" w:color="auto" w:fill="auto"/>
            <w:vAlign w:val="center"/>
          </w:tcPr>
          <w:p w14:paraId="6E61F2ED" w14:textId="77777777" w:rsidR="006C5506" w:rsidRPr="002C0D13" w:rsidRDefault="007A1DE0">
            <w:pPr>
              <w:pStyle w:val="Other0"/>
              <w:spacing w:after="0"/>
              <w:jc w:val="both"/>
              <w:rPr>
                <w:color w:val="auto"/>
              </w:rPr>
            </w:pPr>
            <w:r w:rsidRPr="002C0D13">
              <w:rPr>
                <w:rStyle w:val="Other"/>
                <w:color w:val="auto"/>
              </w:rPr>
              <w:t>3.5.</w:t>
            </w:r>
          </w:p>
        </w:tc>
        <w:tc>
          <w:tcPr>
            <w:tcW w:w="3907" w:type="dxa"/>
            <w:shd w:val="clear" w:color="auto" w:fill="auto"/>
            <w:vAlign w:val="center"/>
          </w:tcPr>
          <w:p w14:paraId="3EB1671C" w14:textId="77777777" w:rsidR="006C5506" w:rsidRPr="002C0D13" w:rsidRDefault="007A1DE0">
            <w:pPr>
              <w:pStyle w:val="Other0"/>
              <w:spacing w:after="0"/>
              <w:ind w:firstLine="160"/>
              <w:rPr>
                <w:color w:val="auto"/>
              </w:rPr>
            </w:pPr>
            <w:r w:rsidRPr="002C0D13">
              <w:rPr>
                <w:rStyle w:val="Other"/>
                <w:color w:val="auto"/>
              </w:rPr>
              <w:t>Protection class (IP)</w:t>
            </w:r>
          </w:p>
        </w:tc>
        <w:tc>
          <w:tcPr>
            <w:tcW w:w="1210" w:type="dxa"/>
            <w:shd w:val="clear" w:color="auto" w:fill="auto"/>
            <w:vAlign w:val="center"/>
          </w:tcPr>
          <w:p w14:paraId="36CD751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310C32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351A7413"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27CE90EE" w14:textId="77777777">
        <w:trPr>
          <w:trHeight w:hRule="exact" w:val="514"/>
          <w:jc w:val="center"/>
        </w:trPr>
        <w:tc>
          <w:tcPr>
            <w:tcW w:w="624" w:type="dxa"/>
            <w:shd w:val="clear" w:color="auto" w:fill="auto"/>
            <w:vAlign w:val="center"/>
          </w:tcPr>
          <w:p w14:paraId="067EE48F" w14:textId="77777777" w:rsidR="006C5506" w:rsidRPr="002C0D13" w:rsidRDefault="007A1DE0">
            <w:pPr>
              <w:pStyle w:val="Other0"/>
              <w:spacing w:after="0"/>
              <w:jc w:val="both"/>
              <w:rPr>
                <w:color w:val="auto"/>
              </w:rPr>
            </w:pPr>
            <w:r w:rsidRPr="002C0D13">
              <w:rPr>
                <w:rStyle w:val="Other"/>
                <w:color w:val="auto"/>
              </w:rPr>
              <w:t>3.6.</w:t>
            </w:r>
          </w:p>
        </w:tc>
        <w:tc>
          <w:tcPr>
            <w:tcW w:w="3907" w:type="dxa"/>
            <w:shd w:val="clear" w:color="auto" w:fill="auto"/>
            <w:vAlign w:val="center"/>
          </w:tcPr>
          <w:p w14:paraId="4D130383" w14:textId="77777777" w:rsidR="006C5506" w:rsidRPr="002C0D13" w:rsidRDefault="007A1DE0">
            <w:pPr>
              <w:pStyle w:val="Other0"/>
              <w:spacing w:after="0"/>
              <w:ind w:firstLine="160"/>
              <w:rPr>
                <w:color w:val="auto"/>
              </w:rPr>
            </w:pPr>
            <w:r w:rsidRPr="002C0D13">
              <w:rPr>
                <w:rStyle w:val="Other"/>
                <w:color w:val="auto"/>
              </w:rPr>
              <w:t>Rated short circuit making current</w:t>
            </w:r>
          </w:p>
        </w:tc>
        <w:tc>
          <w:tcPr>
            <w:tcW w:w="1210" w:type="dxa"/>
            <w:shd w:val="clear" w:color="auto" w:fill="auto"/>
            <w:vAlign w:val="center"/>
          </w:tcPr>
          <w:p w14:paraId="6D7A8FF4" w14:textId="77777777" w:rsidR="006C5506" w:rsidRPr="002C0D13" w:rsidRDefault="007A1DE0">
            <w:pPr>
              <w:pStyle w:val="Other0"/>
              <w:spacing w:after="0"/>
              <w:rPr>
                <w:color w:val="auto"/>
              </w:rPr>
            </w:pPr>
            <w:r w:rsidRPr="002C0D13">
              <w:rPr>
                <w:rStyle w:val="Other"/>
                <w:color w:val="auto"/>
                <w:vertAlign w:val="superscript"/>
              </w:rPr>
              <w:t>kA</w:t>
            </w:r>
            <w:r w:rsidRPr="002C0D13">
              <w:rPr>
                <w:rStyle w:val="Other"/>
                <w:color w:val="auto"/>
                <w:sz w:val="18"/>
                <w:szCs w:val="18"/>
              </w:rPr>
              <w:t xml:space="preserve">peak </w:t>
            </w:r>
            <w:r w:rsidRPr="002C0D13">
              <w:rPr>
                <w:rStyle w:val="Other"/>
                <w:color w:val="auto"/>
              </w:rPr>
              <w:t>_</w:t>
            </w:r>
          </w:p>
        </w:tc>
        <w:tc>
          <w:tcPr>
            <w:tcW w:w="1613" w:type="dxa"/>
            <w:shd w:val="clear" w:color="auto" w:fill="auto"/>
            <w:vAlign w:val="bottom"/>
          </w:tcPr>
          <w:p w14:paraId="11F17BE7"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782B14E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0DD759F" w14:textId="77777777">
        <w:trPr>
          <w:trHeight w:hRule="exact" w:val="398"/>
          <w:jc w:val="center"/>
        </w:trPr>
        <w:tc>
          <w:tcPr>
            <w:tcW w:w="624" w:type="dxa"/>
            <w:shd w:val="clear" w:color="auto" w:fill="auto"/>
            <w:vAlign w:val="bottom"/>
          </w:tcPr>
          <w:p w14:paraId="3A9AC338" w14:textId="77777777" w:rsidR="006C5506" w:rsidRPr="002C0D13" w:rsidRDefault="007A1DE0">
            <w:pPr>
              <w:pStyle w:val="Other0"/>
              <w:spacing w:after="0"/>
              <w:jc w:val="both"/>
              <w:rPr>
                <w:color w:val="auto"/>
              </w:rPr>
            </w:pPr>
            <w:r w:rsidRPr="002C0D13">
              <w:rPr>
                <w:rStyle w:val="Other"/>
                <w:color w:val="auto"/>
              </w:rPr>
              <w:t>3.7.</w:t>
            </w:r>
          </w:p>
        </w:tc>
        <w:tc>
          <w:tcPr>
            <w:tcW w:w="3907" w:type="dxa"/>
            <w:shd w:val="clear" w:color="auto" w:fill="auto"/>
            <w:vAlign w:val="bottom"/>
          </w:tcPr>
          <w:p w14:paraId="5E3FFD21" w14:textId="77777777" w:rsidR="006C5506" w:rsidRPr="002C0D13" w:rsidRDefault="007A1DE0">
            <w:pPr>
              <w:pStyle w:val="Other0"/>
              <w:spacing w:after="0"/>
              <w:ind w:firstLine="160"/>
              <w:rPr>
                <w:color w:val="auto"/>
              </w:rPr>
            </w:pPr>
            <w:r w:rsidRPr="002C0D13">
              <w:rPr>
                <w:rStyle w:val="Other"/>
                <w:color w:val="auto"/>
              </w:rPr>
              <w:t>Rated symmetrical short circuit breaking</w:t>
            </w:r>
          </w:p>
        </w:tc>
        <w:tc>
          <w:tcPr>
            <w:tcW w:w="1210" w:type="dxa"/>
            <w:vMerge w:val="restart"/>
            <w:shd w:val="clear" w:color="auto" w:fill="auto"/>
            <w:vAlign w:val="bottom"/>
          </w:tcPr>
          <w:p w14:paraId="57DEC742" w14:textId="77777777" w:rsidR="006C5506" w:rsidRPr="002C0D13" w:rsidRDefault="007A1DE0">
            <w:pPr>
              <w:pStyle w:val="Other0"/>
              <w:tabs>
                <w:tab w:val="left" w:pos="950"/>
              </w:tabs>
              <w:spacing w:after="0"/>
              <w:rPr>
                <w:color w:val="auto"/>
              </w:rPr>
            </w:pPr>
            <w:r w:rsidRPr="002C0D13">
              <w:rPr>
                <w:rStyle w:val="Other"/>
                <w:color w:val="auto"/>
                <w:vertAlign w:val="superscript"/>
              </w:rPr>
              <w:t>kA</w:t>
            </w:r>
            <w:r w:rsidRPr="002C0D13">
              <w:rPr>
                <w:rStyle w:val="Other"/>
                <w:color w:val="auto"/>
                <w:sz w:val="18"/>
                <w:szCs w:val="18"/>
              </w:rPr>
              <w:t>rms</w:t>
            </w:r>
            <w:r w:rsidRPr="002C0D13">
              <w:rPr>
                <w:rStyle w:val="Other"/>
                <w:color w:val="auto"/>
                <w:sz w:val="18"/>
                <w:szCs w:val="18"/>
              </w:rPr>
              <w:tab/>
            </w:r>
            <w:r w:rsidRPr="002C0D13">
              <w:rPr>
                <w:rStyle w:val="Other"/>
                <w:color w:val="auto"/>
              </w:rPr>
              <w:t>_</w:t>
            </w:r>
          </w:p>
        </w:tc>
        <w:tc>
          <w:tcPr>
            <w:tcW w:w="1613" w:type="dxa"/>
            <w:shd w:val="clear" w:color="auto" w:fill="auto"/>
          </w:tcPr>
          <w:p w14:paraId="188F1AE0" w14:textId="77777777" w:rsidR="006C5506" w:rsidRPr="002C0D13" w:rsidRDefault="006C5506">
            <w:pPr>
              <w:rPr>
                <w:color w:val="auto"/>
                <w:sz w:val="10"/>
                <w:szCs w:val="10"/>
              </w:rPr>
            </w:pPr>
          </w:p>
        </w:tc>
        <w:tc>
          <w:tcPr>
            <w:tcW w:w="1670" w:type="dxa"/>
            <w:shd w:val="clear" w:color="auto" w:fill="auto"/>
          </w:tcPr>
          <w:p w14:paraId="4506CC6E" w14:textId="77777777" w:rsidR="006C5506" w:rsidRPr="002C0D13" w:rsidRDefault="006C5506">
            <w:pPr>
              <w:rPr>
                <w:color w:val="auto"/>
                <w:sz w:val="10"/>
                <w:szCs w:val="10"/>
              </w:rPr>
            </w:pPr>
          </w:p>
        </w:tc>
      </w:tr>
      <w:tr w:rsidR="002C0D13" w:rsidRPr="002C0D13" w14:paraId="5E8CFD24" w14:textId="77777777">
        <w:trPr>
          <w:trHeight w:hRule="exact" w:val="374"/>
          <w:jc w:val="center"/>
        </w:trPr>
        <w:tc>
          <w:tcPr>
            <w:tcW w:w="624" w:type="dxa"/>
            <w:shd w:val="clear" w:color="auto" w:fill="auto"/>
          </w:tcPr>
          <w:p w14:paraId="3AF6308D" w14:textId="77777777" w:rsidR="006C5506" w:rsidRPr="002C0D13" w:rsidRDefault="006C5506">
            <w:pPr>
              <w:rPr>
                <w:color w:val="auto"/>
                <w:sz w:val="10"/>
                <w:szCs w:val="10"/>
              </w:rPr>
            </w:pPr>
          </w:p>
        </w:tc>
        <w:tc>
          <w:tcPr>
            <w:tcW w:w="3907" w:type="dxa"/>
            <w:shd w:val="clear" w:color="auto" w:fill="auto"/>
          </w:tcPr>
          <w:p w14:paraId="11B15842" w14:textId="77777777" w:rsidR="006C5506" w:rsidRPr="002C0D13" w:rsidRDefault="007A1DE0">
            <w:pPr>
              <w:pStyle w:val="Other0"/>
              <w:spacing w:after="0"/>
              <w:ind w:firstLine="160"/>
              <w:rPr>
                <w:color w:val="auto"/>
              </w:rPr>
            </w:pPr>
            <w:r w:rsidRPr="002C0D13">
              <w:rPr>
                <w:rStyle w:val="Other"/>
                <w:color w:val="auto"/>
              </w:rPr>
              <w:t>current</w:t>
            </w:r>
          </w:p>
        </w:tc>
        <w:tc>
          <w:tcPr>
            <w:tcW w:w="1210" w:type="dxa"/>
            <w:vMerge/>
            <w:shd w:val="clear" w:color="auto" w:fill="auto"/>
            <w:vAlign w:val="bottom"/>
          </w:tcPr>
          <w:p w14:paraId="5B9396F2" w14:textId="77777777" w:rsidR="006C5506" w:rsidRPr="002C0D13" w:rsidRDefault="006C5506">
            <w:pPr>
              <w:rPr>
                <w:color w:val="auto"/>
              </w:rPr>
            </w:pPr>
          </w:p>
        </w:tc>
        <w:tc>
          <w:tcPr>
            <w:tcW w:w="1613" w:type="dxa"/>
            <w:shd w:val="clear" w:color="auto" w:fill="auto"/>
            <w:vAlign w:val="center"/>
          </w:tcPr>
          <w:p w14:paraId="481299E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0CA63006"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9301FDC" w14:textId="77777777">
        <w:trPr>
          <w:trHeight w:hRule="exact" w:val="509"/>
          <w:jc w:val="center"/>
        </w:trPr>
        <w:tc>
          <w:tcPr>
            <w:tcW w:w="624" w:type="dxa"/>
            <w:shd w:val="clear" w:color="auto" w:fill="auto"/>
            <w:vAlign w:val="center"/>
          </w:tcPr>
          <w:p w14:paraId="61D8394C" w14:textId="77777777" w:rsidR="006C5506" w:rsidRPr="002C0D13" w:rsidRDefault="007A1DE0">
            <w:pPr>
              <w:pStyle w:val="Other0"/>
              <w:spacing w:after="0"/>
              <w:jc w:val="both"/>
              <w:rPr>
                <w:color w:val="auto"/>
              </w:rPr>
            </w:pPr>
            <w:r w:rsidRPr="002C0D13">
              <w:rPr>
                <w:rStyle w:val="Other"/>
                <w:color w:val="auto"/>
              </w:rPr>
              <w:t>3.8.</w:t>
            </w:r>
          </w:p>
        </w:tc>
        <w:tc>
          <w:tcPr>
            <w:tcW w:w="3907" w:type="dxa"/>
            <w:shd w:val="clear" w:color="auto" w:fill="auto"/>
            <w:vAlign w:val="center"/>
          </w:tcPr>
          <w:p w14:paraId="3F1B160A" w14:textId="77777777" w:rsidR="006C5506" w:rsidRPr="002C0D13" w:rsidRDefault="007A1DE0">
            <w:pPr>
              <w:pStyle w:val="Other0"/>
              <w:spacing w:after="0"/>
              <w:ind w:firstLine="160"/>
              <w:rPr>
                <w:color w:val="auto"/>
              </w:rPr>
            </w:pPr>
            <w:r w:rsidRPr="002C0D13">
              <w:rPr>
                <w:rStyle w:val="Other"/>
                <w:color w:val="auto"/>
              </w:rPr>
              <w:t>Continuous current rating</w:t>
            </w:r>
          </w:p>
        </w:tc>
        <w:tc>
          <w:tcPr>
            <w:tcW w:w="1210" w:type="dxa"/>
            <w:shd w:val="clear" w:color="auto" w:fill="auto"/>
            <w:vAlign w:val="center"/>
          </w:tcPr>
          <w:p w14:paraId="0D295A06" w14:textId="77777777" w:rsidR="006C5506" w:rsidRPr="002C0D13" w:rsidRDefault="007A1DE0">
            <w:pPr>
              <w:pStyle w:val="Other0"/>
              <w:tabs>
                <w:tab w:val="left" w:pos="984"/>
              </w:tabs>
              <w:spacing w:after="0"/>
              <w:rPr>
                <w:color w:val="auto"/>
                <w:sz w:val="34"/>
                <w:szCs w:val="34"/>
              </w:rPr>
            </w:pPr>
            <w:r w:rsidRPr="002C0D13">
              <w:rPr>
                <w:rStyle w:val="Other"/>
                <w:color w:val="auto"/>
              </w:rPr>
              <w:t>A</w:t>
            </w:r>
            <w:r w:rsidRPr="002C0D13">
              <w:rPr>
                <w:rStyle w:val="Other"/>
                <w:color w:val="auto"/>
              </w:rPr>
              <w:tab/>
            </w:r>
            <w:r w:rsidRPr="002C0D13">
              <w:rPr>
                <w:rStyle w:val="Other"/>
                <w:rFonts w:ascii="Arial" w:eastAsia="Arial" w:hAnsi="Arial" w:cs="Arial"/>
                <w:color w:val="auto"/>
                <w:sz w:val="34"/>
                <w:szCs w:val="34"/>
                <w:vertAlign w:val="subscript"/>
              </w:rPr>
              <w:t>_</w:t>
            </w:r>
          </w:p>
        </w:tc>
        <w:tc>
          <w:tcPr>
            <w:tcW w:w="1613" w:type="dxa"/>
            <w:shd w:val="clear" w:color="auto" w:fill="auto"/>
            <w:vAlign w:val="bottom"/>
          </w:tcPr>
          <w:p w14:paraId="066F4A3C"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bottom"/>
          </w:tcPr>
          <w:p w14:paraId="767FA028"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92E90BC" w14:textId="77777777">
        <w:trPr>
          <w:trHeight w:hRule="exact" w:val="787"/>
          <w:jc w:val="center"/>
        </w:trPr>
        <w:tc>
          <w:tcPr>
            <w:tcW w:w="624" w:type="dxa"/>
            <w:shd w:val="clear" w:color="auto" w:fill="auto"/>
          </w:tcPr>
          <w:p w14:paraId="6643022D" w14:textId="77777777" w:rsidR="006C5506" w:rsidRPr="002C0D13" w:rsidRDefault="007A1DE0">
            <w:pPr>
              <w:pStyle w:val="Other0"/>
              <w:spacing w:before="100" w:after="0"/>
              <w:jc w:val="both"/>
              <w:rPr>
                <w:color w:val="auto"/>
              </w:rPr>
            </w:pPr>
            <w:r w:rsidRPr="002C0D13">
              <w:rPr>
                <w:rStyle w:val="Other"/>
                <w:color w:val="auto"/>
              </w:rPr>
              <w:t>3.9.</w:t>
            </w:r>
          </w:p>
        </w:tc>
        <w:tc>
          <w:tcPr>
            <w:tcW w:w="3907" w:type="dxa"/>
            <w:shd w:val="clear" w:color="auto" w:fill="auto"/>
            <w:vAlign w:val="center"/>
          </w:tcPr>
          <w:p w14:paraId="33B76E96" w14:textId="77777777" w:rsidR="006C5506" w:rsidRPr="002C0D13" w:rsidRDefault="007A1DE0">
            <w:pPr>
              <w:pStyle w:val="Other0"/>
              <w:spacing w:after="0"/>
              <w:ind w:left="160"/>
              <w:rPr>
                <w:color w:val="auto"/>
              </w:rPr>
            </w:pPr>
            <w:r w:rsidRPr="002C0D13">
              <w:rPr>
                <w:rStyle w:val="Other"/>
                <w:color w:val="auto"/>
              </w:rPr>
              <w:t>Whether thermal &amp; instantaneous relays provided in MCCBs (yes/no)</w:t>
            </w:r>
          </w:p>
        </w:tc>
        <w:tc>
          <w:tcPr>
            <w:tcW w:w="1210" w:type="dxa"/>
            <w:shd w:val="clear" w:color="auto" w:fill="auto"/>
            <w:vAlign w:val="center"/>
          </w:tcPr>
          <w:p w14:paraId="1F1A3C1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4C80491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70821362"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4C28DBAA" w14:textId="77777777">
        <w:trPr>
          <w:trHeight w:hRule="exact" w:val="499"/>
          <w:jc w:val="center"/>
        </w:trPr>
        <w:tc>
          <w:tcPr>
            <w:tcW w:w="624" w:type="dxa"/>
            <w:shd w:val="clear" w:color="auto" w:fill="auto"/>
            <w:vAlign w:val="center"/>
          </w:tcPr>
          <w:p w14:paraId="1A735923" w14:textId="77777777" w:rsidR="006C5506" w:rsidRPr="002C0D13" w:rsidRDefault="007A1DE0">
            <w:pPr>
              <w:pStyle w:val="Other0"/>
              <w:spacing w:after="0"/>
              <w:jc w:val="both"/>
              <w:rPr>
                <w:color w:val="auto"/>
              </w:rPr>
            </w:pPr>
            <w:r w:rsidRPr="002C0D13">
              <w:rPr>
                <w:rStyle w:val="Other"/>
                <w:color w:val="auto"/>
              </w:rPr>
              <w:t>4.</w:t>
            </w:r>
          </w:p>
        </w:tc>
        <w:tc>
          <w:tcPr>
            <w:tcW w:w="3907" w:type="dxa"/>
            <w:shd w:val="clear" w:color="auto" w:fill="auto"/>
            <w:vAlign w:val="center"/>
          </w:tcPr>
          <w:p w14:paraId="562F4936" w14:textId="5229A01F" w:rsidR="006C5506" w:rsidRPr="002C0D13" w:rsidRDefault="007A1DE0">
            <w:pPr>
              <w:pStyle w:val="Other0"/>
              <w:spacing w:after="0"/>
              <w:ind w:left="160"/>
              <w:rPr>
                <w:color w:val="auto"/>
              </w:rPr>
            </w:pPr>
            <w:r w:rsidRPr="002C0D13">
              <w:rPr>
                <w:rStyle w:val="Other"/>
                <w:color w:val="auto"/>
              </w:rPr>
              <w:t xml:space="preserve">Illumination of </w:t>
            </w:r>
            <w:r w:rsidR="00813A33" w:rsidRPr="002C0D13">
              <w:rPr>
                <w:rStyle w:val="Other"/>
                <w:color w:val="auto"/>
              </w:rPr>
              <w:t>Powerhouse</w:t>
            </w:r>
            <w:r w:rsidRPr="002C0D13">
              <w:rPr>
                <w:rStyle w:val="Other"/>
                <w:color w:val="auto"/>
              </w:rPr>
              <w:t xml:space="preserve"> Complex</w:t>
            </w:r>
          </w:p>
        </w:tc>
        <w:tc>
          <w:tcPr>
            <w:tcW w:w="1210" w:type="dxa"/>
            <w:shd w:val="clear" w:color="auto" w:fill="auto"/>
          </w:tcPr>
          <w:p w14:paraId="6F1890FA" w14:textId="77777777" w:rsidR="006C5506" w:rsidRPr="002C0D13" w:rsidRDefault="006C5506">
            <w:pPr>
              <w:rPr>
                <w:color w:val="auto"/>
                <w:sz w:val="10"/>
                <w:szCs w:val="10"/>
              </w:rPr>
            </w:pPr>
          </w:p>
        </w:tc>
        <w:tc>
          <w:tcPr>
            <w:tcW w:w="1613" w:type="dxa"/>
            <w:shd w:val="clear" w:color="auto" w:fill="auto"/>
          </w:tcPr>
          <w:p w14:paraId="1C7ECA66" w14:textId="77777777" w:rsidR="006C5506" w:rsidRPr="002C0D13" w:rsidRDefault="006C5506">
            <w:pPr>
              <w:rPr>
                <w:color w:val="auto"/>
                <w:sz w:val="10"/>
                <w:szCs w:val="10"/>
              </w:rPr>
            </w:pPr>
          </w:p>
        </w:tc>
        <w:tc>
          <w:tcPr>
            <w:tcW w:w="1670" w:type="dxa"/>
            <w:shd w:val="clear" w:color="auto" w:fill="auto"/>
          </w:tcPr>
          <w:p w14:paraId="47275D08" w14:textId="77777777" w:rsidR="006C5506" w:rsidRPr="002C0D13" w:rsidRDefault="006C5506">
            <w:pPr>
              <w:rPr>
                <w:color w:val="auto"/>
                <w:sz w:val="10"/>
                <w:szCs w:val="10"/>
              </w:rPr>
            </w:pPr>
          </w:p>
        </w:tc>
      </w:tr>
      <w:tr w:rsidR="002C0D13" w:rsidRPr="002C0D13" w14:paraId="53960400" w14:textId="77777777">
        <w:trPr>
          <w:trHeight w:hRule="exact" w:val="1027"/>
          <w:jc w:val="center"/>
        </w:trPr>
        <w:tc>
          <w:tcPr>
            <w:tcW w:w="624" w:type="dxa"/>
            <w:shd w:val="clear" w:color="auto" w:fill="auto"/>
          </w:tcPr>
          <w:p w14:paraId="567FE7D7" w14:textId="77777777" w:rsidR="006C5506" w:rsidRPr="002C0D13" w:rsidRDefault="007A1DE0">
            <w:pPr>
              <w:pStyle w:val="Other0"/>
              <w:spacing w:before="100" w:after="0"/>
              <w:jc w:val="both"/>
              <w:rPr>
                <w:color w:val="auto"/>
              </w:rPr>
            </w:pPr>
            <w:r w:rsidRPr="002C0D13">
              <w:rPr>
                <w:rStyle w:val="Other"/>
                <w:color w:val="auto"/>
              </w:rPr>
              <w:t>4.1.</w:t>
            </w:r>
          </w:p>
        </w:tc>
        <w:tc>
          <w:tcPr>
            <w:tcW w:w="3907" w:type="dxa"/>
            <w:shd w:val="clear" w:color="auto" w:fill="auto"/>
            <w:vAlign w:val="center"/>
          </w:tcPr>
          <w:p w14:paraId="03EE1034" w14:textId="77777777" w:rsidR="006C5506" w:rsidRPr="002C0D13" w:rsidRDefault="007A1DE0">
            <w:pPr>
              <w:pStyle w:val="Other0"/>
              <w:spacing w:after="240"/>
              <w:ind w:left="160"/>
              <w:rPr>
                <w:color w:val="auto"/>
              </w:rPr>
            </w:pPr>
            <w:r w:rsidRPr="002C0D13">
              <w:rPr>
                <w:rStyle w:val="Other"/>
                <w:color w:val="auto"/>
              </w:rPr>
              <w:t>Luminaries</w:t>
            </w:r>
          </w:p>
          <w:p w14:paraId="5EF06059" w14:textId="77777777" w:rsidR="006C5506" w:rsidRPr="002C0D13" w:rsidRDefault="007A1DE0">
            <w:pPr>
              <w:pStyle w:val="Other0"/>
              <w:spacing w:after="0"/>
              <w:ind w:left="160"/>
              <w:rPr>
                <w:color w:val="auto"/>
              </w:rPr>
            </w:pPr>
            <w:r w:rsidRPr="002C0D13">
              <w:rPr>
                <w:rStyle w:val="Other"/>
                <w:color w:val="auto"/>
              </w:rPr>
              <w:t>(To be given separately for each type)</w:t>
            </w:r>
          </w:p>
        </w:tc>
        <w:tc>
          <w:tcPr>
            <w:tcW w:w="1210" w:type="dxa"/>
            <w:shd w:val="clear" w:color="auto" w:fill="auto"/>
          </w:tcPr>
          <w:p w14:paraId="46AD1EC8" w14:textId="77777777" w:rsidR="006C5506" w:rsidRPr="002C0D13" w:rsidRDefault="007A1DE0">
            <w:pPr>
              <w:pStyle w:val="Other0"/>
              <w:spacing w:before="16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7A82C06F"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051D641B"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18A1ADD" w14:textId="77777777">
        <w:trPr>
          <w:trHeight w:hRule="exact" w:val="494"/>
          <w:jc w:val="center"/>
        </w:trPr>
        <w:tc>
          <w:tcPr>
            <w:tcW w:w="624" w:type="dxa"/>
            <w:shd w:val="clear" w:color="auto" w:fill="auto"/>
            <w:vAlign w:val="center"/>
          </w:tcPr>
          <w:p w14:paraId="3D244393" w14:textId="77777777" w:rsidR="006C5506" w:rsidRPr="002C0D13" w:rsidRDefault="007A1DE0">
            <w:pPr>
              <w:pStyle w:val="Other0"/>
              <w:spacing w:after="0"/>
              <w:jc w:val="both"/>
              <w:rPr>
                <w:color w:val="auto"/>
              </w:rPr>
            </w:pPr>
            <w:r w:rsidRPr="002C0D13">
              <w:rPr>
                <w:rStyle w:val="Other"/>
                <w:color w:val="auto"/>
              </w:rPr>
              <w:t>4.2.</w:t>
            </w:r>
          </w:p>
        </w:tc>
        <w:tc>
          <w:tcPr>
            <w:tcW w:w="3907" w:type="dxa"/>
            <w:shd w:val="clear" w:color="auto" w:fill="auto"/>
            <w:vAlign w:val="center"/>
          </w:tcPr>
          <w:p w14:paraId="3341347F" w14:textId="77777777" w:rsidR="006C5506" w:rsidRPr="002C0D13" w:rsidRDefault="007A1DE0">
            <w:pPr>
              <w:pStyle w:val="Other0"/>
              <w:spacing w:after="0"/>
              <w:ind w:left="160"/>
              <w:rPr>
                <w:color w:val="auto"/>
              </w:rPr>
            </w:pPr>
            <w:r w:rsidRPr="002C0D13">
              <w:rPr>
                <w:rStyle w:val="Other"/>
                <w:color w:val="auto"/>
              </w:rPr>
              <w:t>Manufacturer</w:t>
            </w:r>
          </w:p>
        </w:tc>
        <w:tc>
          <w:tcPr>
            <w:tcW w:w="1210" w:type="dxa"/>
            <w:shd w:val="clear" w:color="auto" w:fill="auto"/>
            <w:vAlign w:val="center"/>
          </w:tcPr>
          <w:p w14:paraId="6787BAA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D10CD0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8961AA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598ED3F5" w14:textId="77777777">
        <w:trPr>
          <w:trHeight w:hRule="exact" w:val="514"/>
          <w:jc w:val="center"/>
        </w:trPr>
        <w:tc>
          <w:tcPr>
            <w:tcW w:w="624" w:type="dxa"/>
            <w:shd w:val="clear" w:color="auto" w:fill="auto"/>
            <w:vAlign w:val="center"/>
          </w:tcPr>
          <w:p w14:paraId="0A357D16" w14:textId="77777777" w:rsidR="006C5506" w:rsidRPr="002C0D13" w:rsidRDefault="007A1DE0">
            <w:pPr>
              <w:pStyle w:val="Other0"/>
              <w:spacing w:after="0"/>
              <w:jc w:val="both"/>
              <w:rPr>
                <w:color w:val="auto"/>
              </w:rPr>
            </w:pPr>
            <w:r w:rsidRPr="002C0D13">
              <w:rPr>
                <w:rStyle w:val="Other"/>
                <w:color w:val="auto"/>
              </w:rPr>
              <w:t>4.3.</w:t>
            </w:r>
          </w:p>
        </w:tc>
        <w:tc>
          <w:tcPr>
            <w:tcW w:w="3907" w:type="dxa"/>
            <w:shd w:val="clear" w:color="auto" w:fill="auto"/>
            <w:vAlign w:val="center"/>
          </w:tcPr>
          <w:p w14:paraId="410C5E94" w14:textId="77777777" w:rsidR="006C5506" w:rsidRPr="002C0D13" w:rsidRDefault="007A1DE0">
            <w:pPr>
              <w:pStyle w:val="Other0"/>
              <w:spacing w:after="0"/>
              <w:ind w:left="160"/>
              <w:rPr>
                <w:color w:val="auto"/>
              </w:rPr>
            </w:pPr>
            <w:r w:rsidRPr="002C0D13">
              <w:rPr>
                <w:rStyle w:val="Other"/>
                <w:color w:val="auto"/>
              </w:rPr>
              <w:t>Type of luminaires</w:t>
            </w:r>
          </w:p>
        </w:tc>
        <w:tc>
          <w:tcPr>
            <w:tcW w:w="1210" w:type="dxa"/>
            <w:shd w:val="clear" w:color="auto" w:fill="auto"/>
            <w:vAlign w:val="center"/>
          </w:tcPr>
          <w:p w14:paraId="1295265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7EEC9186"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5497AB2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AAA273E" w14:textId="77777777">
        <w:trPr>
          <w:trHeight w:hRule="exact" w:val="518"/>
          <w:jc w:val="center"/>
        </w:trPr>
        <w:tc>
          <w:tcPr>
            <w:tcW w:w="624" w:type="dxa"/>
            <w:shd w:val="clear" w:color="auto" w:fill="auto"/>
            <w:vAlign w:val="center"/>
          </w:tcPr>
          <w:p w14:paraId="57664C72" w14:textId="77777777" w:rsidR="006C5506" w:rsidRPr="002C0D13" w:rsidRDefault="007A1DE0">
            <w:pPr>
              <w:pStyle w:val="Other0"/>
              <w:spacing w:after="0"/>
              <w:jc w:val="both"/>
              <w:rPr>
                <w:color w:val="auto"/>
              </w:rPr>
            </w:pPr>
            <w:r w:rsidRPr="002C0D13">
              <w:rPr>
                <w:rStyle w:val="Other"/>
                <w:color w:val="auto"/>
              </w:rPr>
              <w:t>4.4.</w:t>
            </w:r>
          </w:p>
        </w:tc>
        <w:tc>
          <w:tcPr>
            <w:tcW w:w="3907" w:type="dxa"/>
            <w:shd w:val="clear" w:color="auto" w:fill="auto"/>
            <w:vAlign w:val="center"/>
          </w:tcPr>
          <w:p w14:paraId="0A8FA794" w14:textId="77777777" w:rsidR="006C5506" w:rsidRPr="002C0D13" w:rsidRDefault="007A1DE0">
            <w:pPr>
              <w:pStyle w:val="Other0"/>
              <w:spacing w:after="0"/>
              <w:ind w:left="160"/>
              <w:rPr>
                <w:color w:val="auto"/>
              </w:rPr>
            </w:pPr>
            <w:r w:rsidRPr="002C0D13">
              <w:rPr>
                <w:rStyle w:val="Other"/>
                <w:color w:val="auto"/>
              </w:rPr>
              <w:t>Applicable standard</w:t>
            </w:r>
          </w:p>
        </w:tc>
        <w:tc>
          <w:tcPr>
            <w:tcW w:w="1210" w:type="dxa"/>
            <w:shd w:val="clear" w:color="auto" w:fill="auto"/>
            <w:vAlign w:val="center"/>
          </w:tcPr>
          <w:p w14:paraId="441C9D6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8CF3A95"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61072884"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7A1B87D1" w14:textId="77777777">
        <w:trPr>
          <w:trHeight w:hRule="exact" w:val="1320"/>
          <w:jc w:val="center"/>
        </w:trPr>
        <w:tc>
          <w:tcPr>
            <w:tcW w:w="624" w:type="dxa"/>
            <w:shd w:val="clear" w:color="auto" w:fill="auto"/>
          </w:tcPr>
          <w:p w14:paraId="1CB066D1" w14:textId="77777777" w:rsidR="006C5506" w:rsidRPr="002C0D13" w:rsidRDefault="007A1DE0">
            <w:pPr>
              <w:pStyle w:val="Other0"/>
              <w:spacing w:before="100" w:after="0"/>
              <w:jc w:val="both"/>
              <w:rPr>
                <w:color w:val="auto"/>
              </w:rPr>
            </w:pPr>
            <w:r w:rsidRPr="002C0D13">
              <w:rPr>
                <w:rStyle w:val="Other"/>
                <w:color w:val="auto"/>
              </w:rPr>
              <w:t>4.5.</w:t>
            </w:r>
          </w:p>
        </w:tc>
        <w:tc>
          <w:tcPr>
            <w:tcW w:w="3907" w:type="dxa"/>
            <w:shd w:val="clear" w:color="auto" w:fill="auto"/>
            <w:vAlign w:val="center"/>
          </w:tcPr>
          <w:p w14:paraId="36652BFB" w14:textId="77777777" w:rsidR="006C5506" w:rsidRPr="002C0D13" w:rsidRDefault="007A1DE0">
            <w:pPr>
              <w:pStyle w:val="Other0"/>
              <w:spacing w:after="0"/>
              <w:ind w:left="160"/>
              <w:rPr>
                <w:color w:val="auto"/>
              </w:rPr>
            </w:pPr>
            <w:r w:rsidRPr="002C0D13">
              <w:rPr>
                <w:rStyle w:val="Other"/>
                <w:color w:val="auto"/>
              </w:rPr>
              <w:t>Number and type of luminaires to be installed in each indoor and outdoor premises (depending on specified lux level as per specification)</w:t>
            </w:r>
          </w:p>
        </w:tc>
        <w:tc>
          <w:tcPr>
            <w:tcW w:w="1210" w:type="dxa"/>
            <w:shd w:val="clear" w:color="auto" w:fill="auto"/>
          </w:tcPr>
          <w:p w14:paraId="6254FDAB" w14:textId="77777777" w:rsidR="006C5506" w:rsidRPr="002C0D13" w:rsidRDefault="007A1DE0">
            <w:pPr>
              <w:pStyle w:val="Other0"/>
              <w:tabs>
                <w:tab w:val="left" w:pos="974"/>
              </w:tabs>
              <w:spacing w:before="100" w:after="0"/>
              <w:rPr>
                <w:color w:val="auto"/>
              </w:rPr>
            </w:pPr>
            <w:r w:rsidRPr="002C0D13">
              <w:rPr>
                <w:rStyle w:val="Other"/>
                <w:color w:val="auto"/>
              </w:rPr>
              <w:t>nos.</w:t>
            </w:r>
            <w:r w:rsidRPr="002C0D13">
              <w:rPr>
                <w:rStyle w:val="Other"/>
                <w:color w:val="auto"/>
              </w:rPr>
              <w:tab/>
              <w:t>_</w:t>
            </w:r>
          </w:p>
        </w:tc>
        <w:tc>
          <w:tcPr>
            <w:tcW w:w="1613" w:type="dxa"/>
            <w:shd w:val="clear" w:color="auto" w:fill="auto"/>
          </w:tcPr>
          <w:p w14:paraId="71947FE1" w14:textId="77777777" w:rsidR="006C5506" w:rsidRPr="002C0D13" w:rsidRDefault="007A1DE0">
            <w:pPr>
              <w:pStyle w:val="Other0"/>
              <w:tabs>
                <w:tab w:val="left" w:leader="underscore" w:pos="1190"/>
              </w:tabs>
              <w:spacing w:before="140" w:after="0"/>
              <w:jc w:val="both"/>
              <w:rPr>
                <w:color w:val="auto"/>
              </w:rPr>
            </w:pPr>
            <w:r w:rsidRPr="002C0D13">
              <w:rPr>
                <w:rStyle w:val="Other"/>
                <w:color w:val="auto"/>
              </w:rPr>
              <w:tab/>
            </w:r>
          </w:p>
        </w:tc>
        <w:tc>
          <w:tcPr>
            <w:tcW w:w="1670" w:type="dxa"/>
            <w:shd w:val="clear" w:color="auto" w:fill="auto"/>
          </w:tcPr>
          <w:p w14:paraId="68FAD71E" w14:textId="77777777" w:rsidR="006C5506" w:rsidRPr="002C0D13" w:rsidRDefault="007A1DE0">
            <w:pPr>
              <w:pStyle w:val="Other0"/>
              <w:tabs>
                <w:tab w:val="left" w:leader="underscore" w:pos="1536"/>
              </w:tabs>
              <w:spacing w:before="140" w:after="0"/>
              <w:jc w:val="both"/>
              <w:rPr>
                <w:color w:val="auto"/>
              </w:rPr>
            </w:pPr>
            <w:r w:rsidRPr="002C0D13">
              <w:rPr>
                <w:rStyle w:val="Other"/>
                <w:color w:val="auto"/>
              </w:rPr>
              <w:tab/>
            </w:r>
          </w:p>
        </w:tc>
      </w:tr>
      <w:tr w:rsidR="002C0D13" w:rsidRPr="002C0D13" w14:paraId="6743919D" w14:textId="77777777">
        <w:trPr>
          <w:trHeight w:hRule="exact" w:val="504"/>
          <w:jc w:val="center"/>
        </w:trPr>
        <w:tc>
          <w:tcPr>
            <w:tcW w:w="624" w:type="dxa"/>
            <w:shd w:val="clear" w:color="auto" w:fill="auto"/>
            <w:vAlign w:val="center"/>
          </w:tcPr>
          <w:p w14:paraId="0D3648AD" w14:textId="77777777" w:rsidR="006C5506" w:rsidRPr="002C0D13" w:rsidRDefault="007A1DE0">
            <w:pPr>
              <w:pStyle w:val="Other0"/>
              <w:spacing w:after="0"/>
              <w:jc w:val="both"/>
              <w:rPr>
                <w:color w:val="auto"/>
              </w:rPr>
            </w:pPr>
            <w:r w:rsidRPr="002C0D13">
              <w:rPr>
                <w:rStyle w:val="Other"/>
                <w:color w:val="auto"/>
              </w:rPr>
              <w:t>4.6.</w:t>
            </w:r>
          </w:p>
        </w:tc>
        <w:tc>
          <w:tcPr>
            <w:tcW w:w="3907" w:type="dxa"/>
            <w:shd w:val="clear" w:color="auto" w:fill="auto"/>
            <w:vAlign w:val="center"/>
          </w:tcPr>
          <w:p w14:paraId="768ED01D" w14:textId="77777777" w:rsidR="006C5506" w:rsidRPr="002C0D13" w:rsidRDefault="007A1DE0">
            <w:pPr>
              <w:pStyle w:val="Other0"/>
              <w:spacing w:after="0"/>
              <w:ind w:firstLine="160"/>
              <w:rPr>
                <w:color w:val="auto"/>
              </w:rPr>
            </w:pPr>
            <w:r w:rsidRPr="002C0D13">
              <w:rPr>
                <w:rStyle w:val="Other"/>
                <w:color w:val="auto"/>
              </w:rPr>
              <w:t>Lumen output for each type</w:t>
            </w:r>
          </w:p>
        </w:tc>
        <w:tc>
          <w:tcPr>
            <w:tcW w:w="1210" w:type="dxa"/>
            <w:shd w:val="clear" w:color="auto" w:fill="auto"/>
            <w:vAlign w:val="center"/>
          </w:tcPr>
          <w:p w14:paraId="5FD2DC5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375D21D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0AE7520E"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6938321D" w14:textId="77777777">
        <w:trPr>
          <w:trHeight w:hRule="exact" w:val="379"/>
          <w:jc w:val="center"/>
        </w:trPr>
        <w:tc>
          <w:tcPr>
            <w:tcW w:w="624" w:type="dxa"/>
            <w:shd w:val="clear" w:color="auto" w:fill="auto"/>
            <w:vAlign w:val="bottom"/>
          </w:tcPr>
          <w:p w14:paraId="26362C86" w14:textId="77777777" w:rsidR="006C5506" w:rsidRPr="002C0D13" w:rsidRDefault="007A1DE0">
            <w:pPr>
              <w:pStyle w:val="Other0"/>
              <w:spacing w:after="0"/>
              <w:jc w:val="both"/>
              <w:rPr>
                <w:color w:val="auto"/>
              </w:rPr>
            </w:pPr>
            <w:r w:rsidRPr="002C0D13">
              <w:rPr>
                <w:rStyle w:val="Other"/>
                <w:color w:val="auto"/>
              </w:rPr>
              <w:t>4.7.</w:t>
            </w:r>
          </w:p>
        </w:tc>
        <w:tc>
          <w:tcPr>
            <w:tcW w:w="3907" w:type="dxa"/>
            <w:shd w:val="clear" w:color="auto" w:fill="auto"/>
            <w:vAlign w:val="bottom"/>
          </w:tcPr>
          <w:p w14:paraId="0756C728" w14:textId="77777777" w:rsidR="006C5506" w:rsidRPr="002C0D13" w:rsidRDefault="007A1DE0">
            <w:pPr>
              <w:pStyle w:val="Other0"/>
              <w:spacing w:after="0"/>
              <w:ind w:firstLine="160"/>
              <w:rPr>
                <w:color w:val="auto"/>
              </w:rPr>
            </w:pPr>
            <w:r w:rsidRPr="002C0D13">
              <w:rPr>
                <w:rStyle w:val="Other"/>
                <w:color w:val="auto"/>
              </w:rPr>
              <w:t>Documentation for each type of</w:t>
            </w:r>
          </w:p>
        </w:tc>
        <w:tc>
          <w:tcPr>
            <w:tcW w:w="1210" w:type="dxa"/>
            <w:shd w:val="clear" w:color="auto" w:fill="auto"/>
          </w:tcPr>
          <w:p w14:paraId="2722FF08" w14:textId="77777777" w:rsidR="006C5506" w:rsidRPr="002C0D13" w:rsidRDefault="006C5506">
            <w:pPr>
              <w:rPr>
                <w:color w:val="auto"/>
                <w:sz w:val="10"/>
                <w:szCs w:val="10"/>
              </w:rPr>
            </w:pPr>
          </w:p>
        </w:tc>
        <w:tc>
          <w:tcPr>
            <w:tcW w:w="1613" w:type="dxa"/>
            <w:shd w:val="clear" w:color="auto" w:fill="auto"/>
          </w:tcPr>
          <w:p w14:paraId="049EA3E9" w14:textId="77777777" w:rsidR="006C5506" w:rsidRPr="002C0D13" w:rsidRDefault="006C5506">
            <w:pPr>
              <w:rPr>
                <w:color w:val="auto"/>
                <w:sz w:val="10"/>
                <w:szCs w:val="10"/>
              </w:rPr>
            </w:pPr>
          </w:p>
        </w:tc>
        <w:tc>
          <w:tcPr>
            <w:tcW w:w="1670" w:type="dxa"/>
            <w:shd w:val="clear" w:color="auto" w:fill="auto"/>
          </w:tcPr>
          <w:p w14:paraId="5502D87E" w14:textId="77777777" w:rsidR="006C5506" w:rsidRPr="002C0D13" w:rsidRDefault="006C5506">
            <w:pPr>
              <w:rPr>
                <w:color w:val="auto"/>
                <w:sz w:val="10"/>
                <w:szCs w:val="10"/>
              </w:rPr>
            </w:pPr>
          </w:p>
        </w:tc>
      </w:tr>
      <w:tr w:rsidR="002C0D13" w:rsidRPr="002C0D13" w14:paraId="6B347F5B" w14:textId="77777777">
        <w:trPr>
          <w:trHeight w:hRule="exact" w:val="384"/>
          <w:jc w:val="center"/>
        </w:trPr>
        <w:tc>
          <w:tcPr>
            <w:tcW w:w="624" w:type="dxa"/>
            <w:shd w:val="clear" w:color="auto" w:fill="auto"/>
          </w:tcPr>
          <w:p w14:paraId="2BE7624C" w14:textId="77777777" w:rsidR="006C5506" w:rsidRPr="002C0D13" w:rsidRDefault="006C5506">
            <w:pPr>
              <w:rPr>
                <w:color w:val="auto"/>
                <w:sz w:val="10"/>
                <w:szCs w:val="10"/>
              </w:rPr>
            </w:pPr>
          </w:p>
        </w:tc>
        <w:tc>
          <w:tcPr>
            <w:tcW w:w="3907" w:type="dxa"/>
            <w:shd w:val="clear" w:color="auto" w:fill="auto"/>
          </w:tcPr>
          <w:p w14:paraId="66B2B654" w14:textId="77777777" w:rsidR="006C5506" w:rsidRPr="002C0D13" w:rsidRDefault="007A1DE0">
            <w:pPr>
              <w:pStyle w:val="Other0"/>
              <w:spacing w:after="0"/>
              <w:ind w:firstLine="160"/>
              <w:rPr>
                <w:color w:val="auto"/>
              </w:rPr>
            </w:pPr>
            <w:r w:rsidRPr="002C0D13">
              <w:rPr>
                <w:rStyle w:val="Other"/>
                <w:color w:val="auto"/>
              </w:rPr>
              <w:t>luminaires to be attached</w:t>
            </w:r>
          </w:p>
        </w:tc>
        <w:tc>
          <w:tcPr>
            <w:tcW w:w="1210" w:type="dxa"/>
            <w:shd w:val="clear" w:color="auto" w:fill="auto"/>
            <w:vAlign w:val="center"/>
          </w:tcPr>
          <w:p w14:paraId="7109A19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1989C97F"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1670" w:type="dxa"/>
            <w:shd w:val="clear" w:color="auto" w:fill="auto"/>
            <w:vAlign w:val="center"/>
          </w:tcPr>
          <w:p w14:paraId="5603CF4C"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02D0A996" w14:textId="77777777">
        <w:trPr>
          <w:trHeight w:hRule="exact" w:val="1061"/>
          <w:jc w:val="center"/>
        </w:trPr>
        <w:tc>
          <w:tcPr>
            <w:tcW w:w="624" w:type="dxa"/>
            <w:shd w:val="clear" w:color="auto" w:fill="auto"/>
          </w:tcPr>
          <w:p w14:paraId="5806C3B6" w14:textId="77777777" w:rsidR="006C5506" w:rsidRPr="002C0D13" w:rsidRDefault="007A1DE0">
            <w:pPr>
              <w:pStyle w:val="Other0"/>
              <w:spacing w:before="100" w:after="0"/>
              <w:jc w:val="both"/>
              <w:rPr>
                <w:color w:val="auto"/>
              </w:rPr>
            </w:pPr>
            <w:r w:rsidRPr="002C0D13">
              <w:rPr>
                <w:rStyle w:val="Other"/>
                <w:color w:val="auto"/>
              </w:rPr>
              <w:t>4.8.</w:t>
            </w:r>
          </w:p>
        </w:tc>
        <w:tc>
          <w:tcPr>
            <w:tcW w:w="3907" w:type="dxa"/>
            <w:shd w:val="clear" w:color="auto" w:fill="auto"/>
            <w:vAlign w:val="center"/>
          </w:tcPr>
          <w:p w14:paraId="168F0E7D" w14:textId="77777777" w:rsidR="006C5506" w:rsidRPr="002C0D13" w:rsidRDefault="007A1DE0">
            <w:pPr>
              <w:pStyle w:val="Other0"/>
              <w:spacing w:after="0"/>
              <w:ind w:left="160"/>
              <w:rPr>
                <w:color w:val="auto"/>
              </w:rPr>
            </w:pPr>
            <w:r w:rsidRPr="002C0D13">
              <w:rPr>
                <w:rStyle w:val="Other"/>
                <w:color w:val="auto"/>
              </w:rPr>
              <w:t>Design Factors listed below considered for design of illumination system of each premises</w:t>
            </w:r>
          </w:p>
        </w:tc>
        <w:tc>
          <w:tcPr>
            <w:tcW w:w="1210" w:type="dxa"/>
            <w:shd w:val="clear" w:color="auto" w:fill="auto"/>
          </w:tcPr>
          <w:p w14:paraId="092B7E12" w14:textId="77777777" w:rsidR="006C5506" w:rsidRPr="002C0D13" w:rsidRDefault="006C5506">
            <w:pPr>
              <w:rPr>
                <w:color w:val="auto"/>
                <w:sz w:val="10"/>
                <w:szCs w:val="10"/>
              </w:rPr>
            </w:pPr>
          </w:p>
        </w:tc>
        <w:tc>
          <w:tcPr>
            <w:tcW w:w="1613" w:type="dxa"/>
            <w:shd w:val="clear" w:color="auto" w:fill="auto"/>
          </w:tcPr>
          <w:p w14:paraId="649035E7" w14:textId="77777777" w:rsidR="006C5506" w:rsidRPr="002C0D13" w:rsidRDefault="006C5506">
            <w:pPr>
              <w:rPr>
                <w:color w:val="auto"/>
                <w:sz w:val="10"/>
                <w:szCs w:val="10"/>
              </w:rPr>
            </w:pPr>
          </w:p>
        </w:tc>
        <w:tc>
          <w:tcPr>
            <w:tcW w:w="1670" w:type="dxa"/>
            <w:shd w:val="clear" w:color="auto" w:fill="auto"/>
          </w:tcPr>
          <w:p w14:paraId="0B70D60F" w14:textId="77777777" w:rsidR="006C5506" w:rsidRPr="002C0D13" w:rsidRDefault="006C5506">
            <w:pPr>
              <w:rPr>
                <w:color w:val="auto"/>
                <w:sz w:val="10"/>
                <w:szCs w:val="10"/>
              </w:rPr>
            </w:pPr>
          </w:p>
        </w:tc>
      </w:tr>
      <w:tr w:rsidR="002C0D13" w:rsidRPr="002C0D13" w14:paraId="1FA87E81" w14:textId="77777777">
        <w:trPr>
          <w:trHeight w:hRule="exact" w:val="490"/>
          <w:jc w:val="center"/>
        </w:trPr>
        <w:tc>
          <w:tcPr>
            <w:tcW w:w="624" w:type="dxa"/>
            <w:shd w:val="clear" w:color="auto" w:fill="auto"/>
            <w:vAlign w:val="center"/>
          </w:tcPr>
          <w:p w14:paraId="1A069272" w14:textId="77777777" w:rsidR="006C5506" w:rsidRPr="002C0D13" w:rsidRDefault="007A1DE0">
            <w:pPr>
              <w:pStyle w:val="Other0"/>
              <w:spacing w:after="0"/>
              <w:jc w:val="both"/>
              <w:rPr>
                <w:color w:val="auto"/>
              </w:rPr>
            </w:pPr>
            <w:r w:rsidRPr="002C0D13">
              <w:rPr>
                <w:rStyle w:val="Other"/>
                <w:color w:val="auto"/>
              </w:rPr>
              <w:t>(i)</w:t>
            </w:r>
          </w:p>
        </w:tc>
        <w:tc>
          <w:tcPr>
            <w:tcW w:w="3907" w:type="dxa"/>
            <w:shd w:val="clear" w:color="auto" w:fill="auto"/>
            <w:vAlign w:val="center"/>
          </w:tcPr>
          <w:p w14:paraId="092CE6AD" w14:textId="77777777" w:rsidR="006C5506" w:rsidRPr="002C0D13" w:rsidRDefault="007A1DE0">
            <w:pPr>
              <w:pStyle w:val="Other0"/>
              <w:spacing w:after="0"/>
              <w:ind w:left="160"/>
              <w:rPr>
                <w:color w:val="auto"/>
              </w:rPr>
            </w:pPr>
            <w:r w:rsidRPr="002C0D13">
              <w:rPr>
                <w:rStyle w:val="Other"/>
                <w:color w:val="auto"/>
              </w:rPr>
              <w:t>Room index</w:t>
            </w:r>
          </w:p>
        </w:tc>
        <w:tc>
          <w:tcPr>
            <w:tcW w:w="1210" w:type="dxa"/>
            <w:shd w:val="clear" w:color="auto" w:fill="auto"/>
            <w:vAlign w:val="center"/>
          </w:tcPr>
          <w:p w14:paraId="1A9A3B5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9E4215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2FDF2C05"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3B649FD1" w14:textId="77777777">
        <w:trPr>
          <w:trHeight w:hRule="exact" w:val="509"/>
          <w:jc w:val="center"/>
        </w:trPr>
        <w:tc>
          <w:tcPr>
            <w:tcW w:w="624" w:type="dxa"/>
            <w:shd w:val="clear" w:color="auto" w:fill="auto"/>
            <w:vAlign w:val="center"/>
          </w:tcPr>
          <w:p w14:paraId="1E09E7AB" w14:textId="77777777" w:rsidR="006C5506" w:rsidRPr="002C0D13" w:rsidRDefault="007A1DE0">
            <w:pPr>
              <w:pStyle w:val="Other0"/>
              <w:spacing w:after="0"/>
              <w:jc w:val="both"/>
              <w:rPr>
                <w:color w:val="auto"/>
              </w:rPr>
            </w:pPr>
            <w:r w:rsidRPr="002C0D13">
              <w:rPr>
                <w:rStyle w:val="Other"/>
                <w:color w:val="auto"/>
              </w:rPr>
              <w:t>(ii)</w:t>
            </w:r>
          </w:p>
        </w:tc>
        <w:tc>
          <w:tcPr>
            <w:tcW w:w="3907" w:type="dxa"/>
            <w:shd w:val="clear" w:color="auto" w:fill="auto"/>
            <w:vAlign w:val="center"/>
          </w:tcPr>
          <w:p w14:paraId="7D094590" w14:textId="77777777" w:rsidR="006C5506" w:rsidRPr="002C0D13" w:rsidRDefault="007A1DE0">
            <w:pPr>
              <w:pStyle w:val="Other0"/>
              <w:spacing w:after="0"/>
              <w:ind w:left="160"/>
              <w:rPr>
                <w:color w:val="auto"/>
              </w:rPr>
            </w:pPr>
            <w:r w:rsidRPr="002C0D13">
              <w:rPr>
                <w:rStyle w:val="Other"/>
                <w:color w:val="auto"/>
              </w:rPr>
              <w:t>Maintenance factor</w:t>
            </w:r>
          </w:p>
        </w:tc>
        <w:tc>
          <w:tcPr>
            <w:tcW w:w="1210" w:type="dxa"/>
            <w:shd w:val="clear" w:color="auto" w:fill="auto"/>
            <w:vAlign w:val="center"/>
          </w:tcPr>
          <w:p w14:paraId="67BE993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16091FE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7719FF50"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41BB0F2" w14:textId="77777777">
        <w:trPr>
          <w:trHeight w:hRule="exact" w:val="792"/>
          <w:jc w:val="center"/>
        </w:trPr>
        <w:tc>
          <w:tcPr>
            <w:tcW w:w="624" w:type="dxa"/>
            <w:shd w:val="clear" w:color="auto" w:fill="auto"/>
          </w:tcPr>
          <w:p w14:paraId="1E53E33A" w14:textId="77777777" w:rsidR="006C5506" w:rsidRPr="002C0D13" w:rsidRDefault="007A1DE0">
            <w:pPr>
              <w:pStyle w:val="Other0"/>
              <w:spacing w:before="100" w:after="0"/>
              <w:jc w:val="both"/>
              <w:rPr>
                <w:color w:val="auto"/>
              </w:rPr>
            </w:pPr>
            <w:r w:rsidRPr="002C0D13">
              <w:rPr>
                <w:rStyle w:val="Other"/>
                <w:color w:val="auto"/>
              </w:rPr>
              <w:t>(iii)</w:t>
            </w:r>
          </w:p>
        </w:tc>
        <w:tc>
          <w:tcPr>
            <w:tcW w:w="3907" w:type="dxa"/>
            <w:shd w:val="clear" w:color="auto" w:fill="auto"/>
            <w:vAlign w:val="center"/>
          </w:tcPr>
          <w:p w14:paraId="1340FACB" w14:textId="77777777" w:rsidR="006C5506" w:rsidRPr="002C0D13" w:rsidRDefault="007A1DE0">
            <w:pPr>
              <w:pStyle w:val="Other0"/>
              <w:spacing w:after="0"/>
              <w:ind w:left="160"/>
              <w:rPr>
                <w:color w:val="auto"/>
              </w:rPr>
            </w:pPr>
            <w:r w:rsidRPr="002C0D13">
              <w:rPr>
                <w:rStyle w:val="Other"/>
                <w:color w:val="auto"/>
              </w:rPr>
              <w:t>Reflection factors for floor walls and ceiling</w:t>
            </w:r>
          </w:p>
        </w:tc>
        <w:tc>
          <w:tcPr>
            <w:tcW w:w="1210" w:type="dxa"/>
            <w:shd w:val="clear" w:color="auto" w:fill="auto"/>
            <w:vAlign w:val="center"/>
          </w:tcPr>
          <w:p w14:paraId="3EE2059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7FFDC633"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center"/>
          </w:tcPr>
          <w:p w14:paraId="45A989E3"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2C0D13" w:rsidRPr="002C0D13" w14:paraId="177ED6D9" w14:textId="77777777">
        <w:trPr>
          <w:trHeight w:hRule="exact" w:val="494"/>
          <w:jc w:val="center"/>
        </w:trPr>
        <w:tc>
          <w:tcPr>
            <w:tcW w:w="624" w:type="dxa"/>
            <w:shd w:val="clear" w:color="auto" w:fill="auto"/>
            <w:vAlign w:val="center"/>
          </w:tcPr>
          <w:p w14:paraId="055FE179" w14:textId="77777777" w:rsidR="006C5506" w:rsidRPr="002C0D13" w:rsidRDefault="007A1DE0">
            <w:pPr>
              <w:pStyle w:val="Other0"/>
              <w:spacing w:after="0"/>
              <w:jc w:val="both"/>
              <w:rPr>
                <w:color w:val="auto"/>
              </w:rPr>
            </w:pPr>
            <w:r w:rsidRPr="002C0D13">
              <w:rPr>
                <w:rStyle w:val="Other"/>
                <w:color w:val="auto"/>
              </w:rPr>
              <w:t>(iv)</w:t>
            </w:r>
          </w:p>
        </w:tc>
        <w:tc>
          <w:tcPr>
            <w:tcW w:w="3907" w:type="dxa"/>
            <w:shd w:val="clear" w:color="auto" w:fill="auto"/>
            <w:vAlign w:val="center"/>
          </w:tcPr>
          <w:p w14:paraId="4A59A337" w14:textId="77777777" w:rsidR="006C5506" w:rsidRPr="002C0D13" w:rsidRDefault="007A1DE0">
            <w:pPr>
              <w:pStyle w:val="Other0"/>
              <w:spacing w:after="0"/>
              <w:ind w:left="160"/>
              <w:rPr>
                <w:color w:val="auto"/>
              </w:rPr>
            </w:pPr>
            <w:r w:rsidRPr="002C0D13">
              <w:rPr>
                <w:rStyle w:val="Other"/>
                <w:color w:val="auto"/>
              </w:rPr>
              <w:t>Coefficient of utilization</w:t>
            </w:r>
          </w:p>
        </w:tc>
        <w:tc>
          <w:tcPr>
            <w:tcW w:w="1210" w:type="dxa"/>
            <w:shd w:val="clear" w:color="auto" w:fill="auto"/>
            <w:vAlign w:val="center"/>
          </w:tcPr>
          <w:p w14:paraId="6BD7610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0B2208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1670" w:type="dxa"/>
            <w:shd w:val="clear" w:color="auto" w:fill="auto"/>
            <w:vAlign w:val="bottom"/>
          </w:tcPr>
          <w:p w14:paraId="0C96FD44" w14:textId="77777777" w:rsidR="006C5506" w:rsidRPr="002C0D13" w:rsidRDefault="007A1DE0">
            <w:pPr>
              <w:pStyle w:val="Other0"/>
              <w:tabs>
                <w:tab w:val="left" w:leader="underscore" w:pos="1536"/>
              </w:tabs>
              <w:spacing w:after="0"/>
              <w:jc w:val="both"/>
              <w:rPr>
                <w:color w:val="auto"/>
              </w:rPr>
            </w:pPr>
            <w:r w:rsidRPr="002C0D13">
              <w:rPr>
                <w:rStyle w:val="Other"/>
                <w:color w:val="auto"/>
              </w:rPr>
              <w:tab/>
            </w:r>
          </w:p>
        </w:tc>
      </w:tr>
      <w:tr w:rsidR="006C5506" w:rsidRPr="002C0D13" w14:paraId="39244FF6" w14:textId="77777777">
        <w:trPr>
          <w:trHeight w:hRule="exact" w:val="1205"/>
          <w:jc w:val="center"/>
        </w:trPr>
        <w:tc>
          <w:tcPr>
            <w:tcW w:w="624" w:type="dxa"/>
            <w:shd w:val="clear" w:color="auto" w:fill="auto"/>
          </w:tcPr>
          <w:p w14:paraId="7804FEB2" w14:textId="77777777" w:rsidR="006C5506" w:rsidRPr="002C0D13" w:rsidRDefault="007A1DE0">
            <w:pPr>
              <w:pStyle w:val="Other0"/>
              <w:spacing w:before="100" w:after="0"/>
              <w:jc w:val="both"/>
              <w:rPr>
                <w:color w:val="auto"/>
              </w:rPr>
            </w:pPr>
            <w:r w:rsidRPr="002C0D13">
              <w:rPr>
                <w:rStyle w:val="Other"/>
                <w:color w:val="auto"/>
              </w:rPr>
              <w:t>4.9.</w:t>
            </w:r>
          </w:p>
        </w:tc>
        <w:tc>
          <w:tcPr>
            <w:tcW w:w="3907" w:type="dxa"/>
            <w:shd w:val="clear" w:color="auto" w:fill="auto"/>
            <w:vAlign w:val="bottom"/>
          </w:tcPr>
          <w:p w14:paraId="72ABF7E2" w14:textId="77777777" w:rsidR="006C5506" w:rsidRPr="002C0D13" w:rsidRDefault="007A1DE0">
            <w:pPr>
              <w:pStyle w:val="Other0"/>
              <w:spacing w:after="0"/>
              <w:ind w:left="160"/>
              <w:rPr>
                <w:color w:val="auto"/>
              </w:rPr>
            </w:pPr>
            <w:r w:rsidRPr="002C0D13">
              <w:rPr>
                <w:rStyle w:val="Other"/>
                <w:color w:val="auto"/>
              </w:rPr>
              <w:t>Calculations for each indoor / outdoor premises based on specified lux level, premises size, design factors, no. of calculated luminaires, average lux level,</w:t>
            </w:r>
          </w:p>
        </w:tc>
        <w:tc>
          <w:tcPr>
            <w:tcW w:w="1210" w:type="dxa"/>
            <w:shd w:val="clear" w:color="auto" w:fill="auto"/>
          </w:tcPr>
          <w:p w14:paraId="4A5197CE" w14:textId="77777777" w:rsidR="006C5506" w:rsidRPr="002C0D13" w:rsidRDefault="007A1DE0">
            <w:pPr>
              <w:pStyle w:val="Other0"/>
              <w:spacing w:before="16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373999AC" w14:textId="77777777" w:rsidR="006C5506" w:rsidRPr="002C0D13" w:rsidRDefault="007A1DE0">
            <w:pPr>
              <w:pStyle w:val="Other0"/>
              <w:tabs>
                <w:tab w:val="left" w:leader="underscore" w:pos="1190"/>
              </w:tabs>
              <w:spacing w:before="160" w:after="0"/>
              <w:jc w:val="both"/>
              <w:rPr>
                <w:color w:val="auto"/>
              </w:rPr>
            </w:pPr>
            <w:r w:rsidRPr="002C0D13">
              <w:rPr>
                <w:rStyle w:val="Other"/>
                <w:color w:val="auto"/>
              </w:rPr>
              <w:tab/>
            </w:r>
          </w:p>
        </w:tc>
        <w:tc>
          <w:tcPr>
            <w:tcW w:w="1670" w:type="dxa"/>
            <w:shd w:val="clear" w:color="auto" w:fill="auto"/>
          </w:tcPr>
          <w:p w14:paraId="37C91B2D" w14:textId="77777777" w:rsidR="006C5506" w:rsidRPr="002C0D13" w:rsidRDefault="007A1DE0">
            <w:pPr>
              <w:pStyle w:val="Other0"/>
              <w:tabs>
                <w:tab w:val="left" w:leader="underscore" w:pos="1536"/>
              </w:tabs>
              <w:spacing w:before="160" w:after="0"/>
              <w:jc w:val="both"/>
              <w:rPr>
                <w:color w:val="auto"/>
              </w:rPr>
            </w:pPr>
            <w:r w:rsidRPr="002C0D13">
              <w:rPr>
                <w:rStyle w:val="Other"/>
                <w:color w:val="auto"/>
              </w:rPr>
              <w:tab/>
            </w:r>
          </w:p>
        </w:tc>
      </w:tr>
    </w:tbl>
    <w:p w14:paraId="411C5633" w14:textId="77777777" w:rsidR="006C5506" w:rsidRPr="002C0D13" w:rsidRDefault="006C5506">
      <w:pPr>
        <w:rPr>
          <w:color w:val="auto"/>
        </w:rPr>
        <w:sectPr w:rsidR="006C5506" w:rsidRPr="002C0D13">
          <w:pgSz w:w="11900" w:h="16840"/>
          <w:pgMar w:top="1281" w:right="1117" w:bottom="1408" w:left="1231" w:header="0" w:footer="3" w:gutter="0"/>
          <w:cols w:space="720"/>
          <w:noEndnote/>
          <w:docGrid w:linePitch="360"/>
        </w:sectPr>
      </w:pPr>
    </w:p>
    <w:p w14:paraId="7723C774" w14:textId="77777777" w:rsidR="006C5506" w:rsidRPr="002C0D13" w:rsidRDefault="006C5506">
      <w:pPr>
        <w:spacing w:line="240" w:lineRule="exact"/>
        <w:rPr>
          <w:color w:val="auto"/>
          <w:sz w:val="19"/>
          <w:szCs w:val="19"/>
        </w:rPr>
      </w:pPr>
    </w:p>
    <w:p w14:paraId="32A7A0AE" w14:textId="77777777" w:rsidR="006C5506" w:rsidRPr="002C0D13" w:rsidRDefault="006C5506">
      <w:pPr>
        <w:spacing w:line="240" w:lineRule="exact"/>
        <w:rPr>
          <w:color w:val="auto"/>
          <w:sz w:val="19"/>
          <w:szCs w:val="19"/>
        </w:rPr>
      </w:pPr>
    </w:p>
    <w:p w14:paraId="63CC10A5" w14:textId="77777777" w:rsidR="006C5506" w:rsidRPr="002C0D13" w:rsidRDefault="006C5506">
      <w:pPr>
        <w:spacing w:before="9" w:after="9" w:line="240" w:lineRule="exact"/>
        <w:rPr>
          <w:color w:val="auto"/>
          <w:sz w:val="19"/>
          <w:szCs w:val="19"/>
        </w:rPr>
      </w:pPr>
    </w:p>
    <w:p w14:paraId="26A77730" w14:textId="77777777" w:rsidR="006C5506" w:rsidRPr="002C0D13" w:rsidRDefault="006C5506">
      <w:pPr>
        <w:spacing w:line="1" w:lineRule="exact"/>
        <w:rPr>
          <w:color w:val="auto"/>
        </w:rPr>
        <w:sectPr w:rsidR="006C5506" w:rsidRPr="002C0D13">
          <w:pgSz w:w="11900" w:h="16840"/>
          <w:pgMar w:top="960" w:right="1417" w:bottom="854" w:left="1388"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624"/>
        <w:gridCol w:w="3850"/>
        <w:gridCol w:w="1267"/>
        <w:gridCol w:w="1219"/>
      </w:tblGrid>
      <w:tr w:rsidR="002C0D13" w:rsidRPr="002C0D13" w14:paraId="4F5BBD10" w14:textId="77777777">
        <w:trPr>
          <w:trHeight w:hRule="exact" w:val="1214"/>
        </w:trPr>
        <w:tc>
          <w:tcPr>
            <w:tcW w:w="624" w:type="dxa"/>
            <w:shd w:val="clear" w:color="auto" w:fill="auto"/>
          </w:tcPr>
          <w:p w14:paraId="01943FD6"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ITEM</w:t>
            </w:r>
          </w:p>
        </w:tc>
        <w:tc>
          <w:tcPr>
            <w:tcW w:w="3850" w:type="dxa"/>
            <w:shd w:val="clear" w:color="auto" w:fill="auto"/>
          </w:tcPr>
          <w:p w14:paraId="2F61AE97" w14:textId="77777777" w:rsidR="006C5506" w:rsidRPr="002C0D13" w:rsidRDefault="007A1DE0">
            <w:pPr>
              <w:pStyle w:val="Other0"/>
              <w:framePr w:w="6960" w:h="13099" w:wrap="none" w:vAnchor="text" w:hAnchor="page" w:x="1389" w:y="44"/>
              <w:spacing w:after="60"/>
              <w:ind w:firstLine="160"/>
              <w:rPr>
                <w:color w:val="auto"/>
              </w:rPr>
            </w:pPr>
            <w:r w:rsidRPr="002C0D13">
              <w:rPr>
                <w:rStyle w:val="Other"/>
                <w:color w:val="auto"/>
              </w:rPr>
              <w:t>DESIGNATION</w:t>
            </w:r>
          </w:p>
          <w:p w14:paraId="51739306"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ratio of max to average lux level etc to be furnished along with summarized table</w:t>
            </w:r>
          </w:p>
        </w:tc>
        <w:tc>
          <w:tcPr>
            <w:tcW w:w="1267" w:type="dxa"/>
            <w:shd w:val="clear" w:color="auto" w:fill="auto"/>
          </w:tcPr>
          <w:p w14:paraId="59DC2D0D" w14:textId="77777777" w:rsidR="006C5506" w:rsidRPr="002C0D13" w:rsidRDefault="007A1DE0">
            <w:pPr>
              <w:pStyle w:val="Other0"/>
              <w:framePr w:w="6960" w:h="13099" w:wrap="none" w:vAnchor="text" w:hAnchor="page" w:x="1389" w:y="44"/>
              <w:spacing w:after="0"/>
              <w:ind w:firstLine="280"/>
              <w:rPr>
                <w:color w:val="auto"/>
              </w:rPr>
            </w:pPr>
            <w:r w:rsidRPr="002C0D13">
              <w:rPr>
                <w:rStyle w:val="Other"/>
                <w:color w:val="auto"/>
              </w:rPr>
              <w:t>UNITS</w:t>
            </w:r>
          </w:p>
        </w:tc>
        <w:tc>
          <w:tcPr>
            <w:tcW w:w="1219" w:type="dxa"/>
            <w:shd w:val="clear" w:color="auto" w:fill="auto"/>
          </w:tcPr>
          <w:p w14:paraId="6EB9220A" w14:textId="77777777" w:rsidR="006C5506" w:rsidRPr="002C0D13" w:rsidRDefault="007A1DE0">
            <w:pPr>
              <w:pStyle w:val="Other0"/>
              <w:framePr w:w="6960" w:h="13099" w:wrap="none" w:vAnchor="text" w:hAnchor="page" w:x="1389" w:y="44"/>
              <w:spacing w:after="0"/>
              <w:ind w:firstLine="420"/>
              <w:rPr>
                <w:color w:val="auto"/>
              </w:rPr>
            </w:pPr>
            <w:r w:rsidRPr="002C0D13">
              <w:rPr>
                <w:rStyle w:val="Other"/>
                <w:color w:val="auto"/>
              </w:rPr>
              <w:t>VALUE</w:t>
            </w:r>
          </w:p>
        </w:tc>
      </w:tr>
      <w:tr w:rsidR="002C0D13" w:rsidRPr="002C0D13" w14:paraId="1C0E436C" w14:textId="77777777">
        <w:trPr>
          <w:trHeight w:hRule="exact" w:val="778"/>
        </w:trPr>
        <w:tc>
          <w:tcPr>
            <w:tcW w:w="624" w:type="dxa"/>
            <w:shd w:val="clear" w:color="auto" w:fill="auto"/>
          </w:tcPr>
          <w:p w14:paraId="0D70EA27" w14:textId="77777777" w:rsidR="006C5506" w:rsidRPr="002C0D13" w:rsidRDefault="007A1DE0">
            <w:pPr>
              <w:pStyle w:val="Other0"/>
              <w:framePr w:w="6960" w:h="13099" w:wrap="none" w:vAnchor="text" w:hAnchor="page" w:x="1389" w:y="44"/>
              <w:spacing w:before="100" w:after="0"/>
              <w:jc w:val="both"/>
              <w:rPr>
                <w:color w:val="auto"/>
              </w:rPr>
            </w:pPr>
            <w:r w:rsidRPr="002C0D13">
              <w:rPr>
                <w:rStyle w:val="Other"/>
                <w:color w:val="auto"/>
              </w:rPr>
              <w:t>4.10.</w:t>
            </w:r>
          </w:p>
        </w:tc>
        <w:tc>
          <w:tcPr>
            <w:tcW w:w="3850" w:type="dxa"/>
            <w:shd w:val="clear" w:color="auto" w:fill="auto"/>
            <w:vAlign w:val="center"/>
          </w:tcPr>
          <w:p w14:paraId="3FD39DC1"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Schematic electric distribution scheme to be furnished</w:t>
            </w:r>
          </w:p>
        </w:tc>
        <w:tc>
          <w:tcPr>
            <w:tcW w:w="1267" w:type="dxa"/>
            <w:shd w:val="clear" w:color="auto" w:fill="auto"/>
            <w:vAlign w:val="center"/>
          </w:tcPr>
          <w:p w14:paraId="3457C8CF"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26BF82EB"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40FC0FBA" w14:textId="77777777">
        <w:trPr>
          <w:trHeight w:hRule="exact" w:val="509"/>
        </w:trPr>
        <w:tc>
          <w:tcPr>
            <w:tcW w:w="624" w:type="dxa"/>
            <w:shd w:val="clear" w:color="auto" w:fill="auto"/>
            <w:vAlign w:val="center"/>
          </w:tcPr>
          <w:p w14:paraId="6A3D35BD"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4.11.</w:t>
            </w:r>
          </w:p>
        </w:tc>
        <w:tc>
          <w:tcPr>
            <w:tcW w:w="3850" w:type="dxa"/>
            <w:shd w:val="clear" w:color="auto" w:fill="auto"/>
            <w:vAlign w:val="center"/>
          </w:tcPr>
          <w:p w14:paraId="494373A5"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Other details</w:t>
            </w:r>
          </w:p>
        </w:tc>
        <w:tc>
          <w:tcPr>
            <w:tcW w:w="1267" w:type="dxa"/>
            <w:shd w:val="clear" w:color="auto" w:fill="auto"/>
            <w:vAlign w:val="center"/>
          </w:tcPr>
          <w:p w14:paraId="3BB84E91"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28AAF169"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45183D7F" w14:textId="77777777">
        <w:trPr>
          <w:trHeight w:hRule="exact" w:val="778"/>
        </w:trPr>
        <w:tc>
          <w:tcPr>
            <w:tcW w:w="624" w:type="dxa"/>
            <w:shd w:val="clear" w:color="auto" w:fill="auto"/>
          </w:tcPr>
          <w:p w14:paraId="20F43075" w14:textId="77777777" w:rsidR="006C5506" w:rsidRPr="002C0D13" w:rsidRDefault="007A1DE0">
            <w:pPr>
              <w:pStyle w:val="Other0"/>
              <w:framePr w:w="6960" w:h="13099" w:wrap="none" w:vAnchor="text" w:hAnchor="page" w:x="1389" w:y="44"/>
              <w:spacing w:before="100" w:after="0"/>
              <w:jc w:val="both"/>
              <w:rPr>
                <w:color w:val="auto"/>
              </w:rPr>
            </w:pPr>
            <w:r w:rsidRPr="002C0D13">
              <w:rPr>
                <w:rStyle w:val="Other"/>
                <w:color w:val="auto"/>
              </w:rPr>
              <w:t>5.</w:t>
            </w:r>
          </w:p>
        </w:tc>
        <w:tc>
          <w:tcPr>
            <w:tcW w:w="3850" w:type="dxa"/>
            <w:shd w:val="clear" w:color="auto" w:fill="auto"/>
            <w:vAlign w:val="center"/>
          </w:tcPr>
          <w:p w14:paraId="52F3C2D5"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Convenience outlets with controlling Switches</w:t>
            </w:r>
          </w:p>
        </w:tc>
        <w:tc>
          <w:tcPr>
            <w:tcW w:w="1267" w:type="dxa"/>
            <w:shd w:val="clear" w:color="auto" w:fill="auto"/>
          </w:tcPr>
          <w:p w14:paraId="6C864669" w14:textId="77777777" w:rsidR="006C5506" w:rsidRPr="002C0D13" w:rsidRDefault="006C5506">
            <w:pPr>
              <w:framePr w:w="6960" w:h="13099" w:wrap="none" w:vAnchor="text" w:hAnchor="page" w:x="1389" w:y="44"/>
              <w:rPr>
                <w:color w:val="auto"/>
                <w:sz w:val="10"/>
                <w:szCs w:val="10"/>
              </w:rPr>
            </w:pPr>
          </w:p>
        </w:tc>
        <w:tc>
          <w:tcPr>
            <w:tcW w:w="1219" w:type="dxa"/>
            <w:shd w:val="clear" w:color="auto" w:fill="auto"/>
          </w:tcPr>
          <w:p w14:paraId="76480C99" w14:textId="77777777" w:rsidR="006C5506" w:rsidRPr="002C0D13" w:rsidRDefault="006C5506">
            <w:pPr>
              <w:framePr w:w="6960" w:h="13099" w:wrap="none" w:vAnchor="text" w:hAnchor="page" w:x="1389" w:y="44"/>
              <w:rPr>
                <w:color w:val="auto"/>
                <w:sz w:val="10"/>
                <w:szCs w:val="10"/>
              </w:rPr>
            </w:pPr>
          </w:p>
        </w:tc>
      </w:tr>
      <w:tr w:rsidR="002C0D13" w:rsidRPr="002C0D13" w14:paraId="7FC3DACC" w14:textId="77777777">
        <w:trPr>
          <w:trHeight w:hRule="exact" w:val="504"/>
        </w:trPr>
        <w:tc>
          <w:tcPr>
            <w:tcW w:w="624" w:type="dxa"/>
            <w:shd w:val="clear" w:color="auto" w:fill="auto"/>
            <w:vAlign w:val="center"/>
          </w:tcPr>
          <w:p w14:paraId="4DFC0AFA"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5.1.</w:t>
            </w:r>
          </w:p>
        </w:tc>
        <w:tc>
          <w:tcPr>
            <w:tcW w:w="3850" w:type="dxa"/>
            <w:shd w:val="clear" w:color="auto" w:fill="auto"/>
            <w:vAlign w:val="center"/>
          </w:tcPr>
          <w:p w14:paraId="593DEA7E"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Manufacturer</w:t>
            </w:r>
          </w:p>
        </w:tc>
        <w:tc>
          <w:tcPr>
            <w:tcW w:w="1267" w:type="dxa"/>
            <w:shd w:val="clear" w:color="auto" w:fill="auto"/>
            <w:vAlign w:val="center"/>
          </w:tcPr>
          <w:p w14:paraId="3759BD2A"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08BAC27D"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4D9080E4" w14:textId="77777777">
        <w:trPr>
          <w:trHeight w:hRule="exact" w:val="533"/>
        </w:trPr>
        <w:tc>
          <w:tcPr>
            <w:tcW w:w="624" w:type="dxa"/>
            <w:shd w:val="clear" w:color="auto" w:fill="auto"/>
            <w:vAlign w:val="center"/>
          </w:tcPr>
          <w:p w14:paraId="17ADB674"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5.2.</w:t>
            </w:r>
          </w:p>
        </w:tc>
        <w:tc>
          <w:tcPr>
            <w:tcW w:w="3850" w:type="dxa"/>
            <w:shd w:val="clear" w:color="auto" w:fill="auto"/>
            <w:vAlign w:val="center"/>
          </w:tcPr>
          <w:p w14:paraId="7E3D3ACE" w14:textId="77777777" w:rsidR="006C5506" w:rsidRPr="002C0D13" w:rsidRDefault="007A1DE0">
            <w:pPr>
              <w:pStyle w:val="Other0"/>
              <w:framePr w:w="6960" w:h="13099" w:wrap="none" w:vAnchor="text" w:hAnchor="page" w:x="1389" w:y="44"/>
              <w:spacing w:after="0"/>
              <w:ind w:firstLine="160"/>
              <w:rPr>
                <w:color w:val="auto"/>
              </w:rPr>
            </w:pPr>
            <w:r w:rsidRPr="002C0D13">
              <w:rPr>
                <w:rStyle w:val="Other"/>
                <w:color w:val="auto"/>
              </w:rPr>
              <w:t>Type / designation</w:t>
            </w:r>
          </w:p>
        </w:tc>
        <w:tc>
          <w:tcPr>
            <w:tcW w:w="1267" w:type="dxa"/>
            <w:shd w:val="clear" w:color="auto" w:fill="auto"/>
            <w:vAlign w:val="center"/>
          </w:tcPr>
          <w:p w14:paraId="0E05F9A9"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16476F96"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230337B2" w14:textId="77777777">
        <w:trPr>
          <w:trHeight w:hRule="exact" w:val="509"/>
        </w:trPr>
        <w:tc>
          <w:tcPr>
            <w:tcW w:w="624" w:type="dxa"/>
            <w:shd w:val="clear" w:color="auto" w:fill="auto"/>
            <w:vAlign w:val="center"/>
          </w:tcPr>
          <w:p w14:paraId="3BAD9BE5"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5.3.</w:t>
            </w:r>
          </w:p>
        </w:tc>
        <w:tc>
          <w:tcPr>
            <w:tcW w:w="3850" w:type="dxa"/>
            <w:shd w:val="clear" w:color="auto" w:fill="auto"/>
            <w:vAlign w:val="center"/>
          </w:tcPr>
          <w:p w14:paraId="0E427DB5" w14:textId="77777777" w:rsidR="006C5506" w:rsidRPr="002C0D13" w:rsidRDefault="007A1DE0">
            <w:pPr>
              <w:pStyle w:val="Other0"/>
              <w:framePr w:w="6960" w:h="13099" w:wrap="none" w:vAnchor="text" w:hAnchor="page" w:x="1389" w:y="44"/>
              <w:spacing w:after="0"/>
              <w:ind w:firstLine="160"/>
              <w:rPr>
                <w:color w:val="auto"/>
              </w:rPr>
            </w:pPr>
            <w:r w:rsidRPr="002C0D13">
              <w:rPr>
                <w:rStyle w:val="Other"/>
                <w:color w:val="auto"/>
              </w:rPr>
              <w:t>Rated voltage</w:t>
            </w:r>
          </w:p>
        </w:tc>
        <w:tc>
          <w:tcPr>
            <w:tcW w:w="1267" w:type="dxa"/>
            <w:shd w:val="clear" w:color="auto" w:fill="auto"/>
            <w:vAlign w:val="center"/>
          </w:tcPr>
          <w:p w14:paraId="27DD303E" w14:textId="77777777" w:rsidR="006C5506" w:rsidRPr="002C0D13" w:rsidRDefault="007A1DE0">
            <w:pPr>
              <w:pStyle w:val="Other0"/>
              <w:framePr w:w="6960" w:h="13099" w:wrap="none" w:vAnchor="text" w:hAnchor="page" w:x="1389" w:y="44"/>
              <w:tabs>
                <w:tab w:val="left" w:pos="1124"/>
              </w:tabs>
              <w:spacing w:after="0"/>
              <w:ind w:firstLine="140"/>
              <w:rPr>
                <w:color w:val="auto"/>
              </w:rPr>
            </w:pPr>
            <w:r w:rsidRPr="002C0D13">
              <w:rPr>
                <w:rStyle w:val="Other"/>
                <w:color w:val="auto"/>
              </w:rPr>
              <w:t>V</w:t>
            </w:r>
            <w:r w:rsidRPr="002C0D13">
              <w:rPr>
                <w:rStyle w:val="Other"/>
                <w:color w:val="auto"/>
              </w:rPr>
              <w:tab/>
              <w:t>_</w:t>
            </w:r>
          </w:p>
        </w:tc>
        <w:tc>
          <w:tcPr>
            <w:tcW w:w="1219" w:type="dxa"/>
            <w:shd w:val="clear" w:color="auto" w:fill="auto"/>
            <w:vAlign w:val="center"/>
          </w:tcPr>
          <w:p w14:paraId="6B9089CC"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120116EC" w14:textId="77777777">
        <w:trPr>
          <w:trHeight w:hRule="exact" w:val="504"/>
        </w:trPr>
        <w:tc>
          <w:tcPr>
            <w:tcW w:w="624" w:type="dxa"/>
            <w:shd w:val="clear" w:color="auto" w:fill="auto"/>
            <w:vAlign w:val="center"/>
          </w:tcPr>
          <w:p w14:paraId="4D7C6062"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5.4.</w:t>
            </w:r>
          </w:p>
        </w:tc>
        <w:tc>
          <w:tcPr>
            <w:tcW w:w="3850" w:type="dxa"/>
            <w:shd w:val="clear" w:color="auto" w:fill="auto"/>
            <w:vAlign w:val="center"/>
          </w:tcPr>
          <w:p w14:paraId="378A7CB3" w14:textId="77777777" w:rsidR="006C5506" w:rsidRPr="002C0D13" w:rsidRDefault="007A1DE0">
            <w:pPr>
              <w:pStyle w:val="Other0"/>
              <w:framePr w:w="6960" w:h="13099" w:wrap="none" w:vAnchor="text" w:hAnchor="page" w:x="1389" w:y="44"/>
              <w:spacing w:after="0"/>
              <w:ind w:firstLine="160"/>
              <w:rPr>
                <w:color w:val="auto"/>
              </w:rPr>
            </w:pPr>
            <w:r w:rsidRPr="002C0D13">
              <w:rPr>
                <w:rStyle w:val="Other"/>
                <w:color w:val="auto"/>
              </w:rPr>
              <w:t>Details premises wise</w:t>
            </w:r>
          </w:p>
        </w:tc>
        <w:tc>
          <w:tcPr>
            <w:tcW w:w="1267" w:type="dxa"/>
            <w:shd w:val="clear" w:color="auto" w:fill="auto"/>
            <w:vAlign w:val="center"/>
          </w:tcPr>
          <w:p w14:paraId="56DEA47C"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3659117F"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719FDE59" w14:textId="77777777">
        <w:trPr>
          <w:trHeight w:hRule="exact" w:val="763"/>
        </w:trPr>
        <w:tc>
          <w:tcPr>
            <w:tcW w:w="624" w:type="dxa"/>
            <w:shd w:val="clear" w:color="auto" w:fill="auto"/>
          </w:tcPr>
          <w:p w14:paraId="4ED910C8" w14:textId="77777777" w:rsidR="006C5506" w:rsidRPr="002C0D13" w:rsidRDefault="007A1DE0">
            <w:pPr>
              <w:pStyle w:val="Other0"/>
              <w:framePr w:w="6960" w:h="13099" w:wrap="none" w:vAnchor="text" w:hAnchor="page" w:x="1389" w:y="44"/>
              <w:spacing w:before="100" w:after="0"/>
              <w:jc w:val="both"/>
              <w:rPr>
                <w:color w:val="auto"/>
              </w:rPr>
            </w:pPr>
            <w:r w:rsidRPr="002C0D13">
              <w:rPr>
                <w:rStyle w:val="Other"/>
                <w:color w:val="auto"/>
              </w:rPr>
              <w:t>5.5.</w:t>
            </w:r>
          </w:p>
        </w:tc>
        <w:tc>
          <w:tcPr>
            <w:tcW w:w="3850" w:type="dxa"/>
            <w:shd w:val="clear" w:color="auto" w:fill="auto"/>
            <w:vAlign w:val="center"/>
          </w:tcPr>
          <w:p w14:paraId="7865B992"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Schematic electric distribution scheme to be furnished</w:t>
            </w:r>
          </w:p>
        </w:tc>
        <w:tc>
          <w:tcPr>
            <w:tcW w:w="1267" w:type="dxa"/>
            <w:shd w:val="clear" w:color="auto" w:fill="auto"/>
            <w:vAlign w:val="center"/>
          </w:tcPr>
          <w:p w14:paraId="718D0BF9"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4B114C10"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5B24FBA5" w14:textId="77777777">
        <w:trPr>
          <w:trHeight w:hRule="exact" w:val="528"/>
        </w:trPr>
        <w:tc>
          <w:tcPr>
            <w:tcW w:w="624" w:type="dxa"/>
            <w:shd w:val="clear" w:color="auto" w:fill="auto"/>
            <w:vAlign w:val="center"/>
          </w:tcPr>
          <w:p w14:paraId="1D21E2B0"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6.</w:t>
            </w:r>
          </w:p>
        </w:tc>
        <w:tc>
          <w:tcPr>
            <w:tcW w:w="3850" w:type="dxa"/>
            <w:shd w:val="clear" w:color="auto" w:fill="auto"/>
            <w:vAlign w:val="center"/>
          </w:tcPr>
          <w:p w14:paraId="38023236"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Illumination of Switchyard Complex</w:t>
            </w:r>
          </w:p>
        </w:tc>
        <w:tc>
          <w:tcPr>
            <w:tcW w:w="1267" w:type="dxa"/>
            <w:shd w:val="clear" w:color="auto" w:fill="auto"/>
          </w:tcPr>
          <w:p w14:paraId="474D04E7" w14:textId="77777777" w:rsidR="006C5506" w:rsidRPr="002C0D13" w:rsidRDefault="006C5506">
            <w:pPr>
              <w:framePr w:w="6960" w:h="13099" w:wrap="none" w:vAnchor="text" w:hAnchor="page" w:x="1389" w:y="44"/>
              <w:rPr>
                <w:color w:val="auto"/>
                <w:sz w:val="10"/>
                <w:szCs w:val="10"/>
              </w:rPr>
            </w:pPr>
          </w:p>
        </w:tc>
        <w:tc>
          <w:tcPr>
            <w:tcW w:w="1219" w:type="dxa"/>
            <w:shd w:val="clear" w:color="auto" w:fill="auto"/>
          </w:tcPr>
          <w:p w14:paraId="70C1F01A" w14:textId="77777777" w:rsidR="006C5506" w:rsidRPr="002C0D13" w:rsidRDefault="006C5506">
            <w:pPr>
              <w:framePr w:w="6960" w:h="13099" w:wrap="none" w:vAnchor="text" w:hAnchor="page" w:x="1389" w:y="44"/>
              <w:rPr>
                <w:color w:val="auto"/>
                <w:sz w:val="10"/>
                <w:szCs w:val="10"/>
              </w:rPr>
            </w:pPr>
          </w:p>
        </w:tc>
      </w:tr>
      <w:tr w:rsidR="002C0D13" w:rsidRPr="002C0D13" w14:paraId="34CE3727" w14:textId="77777777">
        <w:trPr>
          <w:trHeight w:hRule="exact" w:val="494"/>
        </w:trPr>
        <w:tc>
          <w:tcPr>
            <w:tcW w:w="624" w:type="dxa"/>
            <w:shd w:val="clear" w:color="auto" w:fill="auto"/>
            <w:vAlign w:val="center"/>
          </w:tcPr>
          <w:p w14:paraId="34D6DFDB"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6.1.</w:t>
            </w:r>
          </w:p>
        </w:tc>
        <w:tc>
          <w:tcPr>
            <w:tcW w:w="3850" w:type="dxa"/>
            <w:shd w:val="clear" w:color="auto" w:fill="auto"/>
            <w:vAlign w:val="center"/>
          </w:tcPr>
          <w:p w14:paraId="32569227"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Lux level</w:t>
            </w:r>
          </w:p>
        </w:tc>
        <w:tc>
          <w:tcPr>
            <w:tcW w:w="1267" w:type="dxa"/>
            <w:shd w:val="clear" w:color="auto" w:fill="auto"/>
            <w:vAlign w:val="center"/>
          </w:tcPr>
          <w:p w14:paraId="3E31A17C"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110CD82F"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545C18CA" w14:textId="77777777">
        <w:trPr>
          <w:trHeight w:hRule="exact" w:val="514"/>
        </w:trPr>
        <w:tc>
          <w:tcPr>
            <w:tcW w:w="624" w:type="dxa"/>
            <w:shd w:val="clear" w:color="auto" w:fill="auto"/>
            <w:vAlign w:val="center"/>
          </w:tcPr>
          <w:p w14:paraId="66268FDC"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6.2.</w:t>
            </w:r>
          </w:p>
        </w:tc>
        <w:tc>
          <w:tcPr>
            <w:tcW w:w="3850" w:type="dxa"/>
            <w:shd w:val="clear" w:color="auto" w:fill="auto"/>
            <w:vAlign w:val="center"/>
          </w:tcPr>
          <w:p w14:paraId="7069C9B4"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Luminaire type</w:t>
            </w:r>
          </w:p>
        </w:tc>
        <w:tc>
          <w:tcPr>
            <w:tcW w:w="1267" w:type="dxa"/>
            <w:shd w:val="clear" w:color="auto" w:fill="auto"/>
            <w:vAlign w:val="center"/>
          </w:tcPr>
          <w:p w14:paraId="256BF5FA"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39C84DC4"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2B5249DF" w14:textId="77777777">
        <w:trPr>
          <w:trHeight w:hRule="exact" w:val="499"/>
        </w:trPr>
        <w:tc>
          <w:tcPr>
            <w:tcW w:w="624" w:type="dxa"/>
            <w:shd w:val="clear" w:color="auto" w:fill="auto"/>
            <w:vAlign w:val="center"/>
          </w:tcPr>
          <w:p w14:paraId="6C2FED40"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6.3.</w:t>
            </w:r>
          </w:p>
        </w:tc>
        <w:tc>
          <w:tcPr>
            <w:tcW w:w="3850" w:type="dxa"/>
            <w:shd w:val="clear" w:color="auto" w:fill="auto"/>
            <w:vAlign w:val="center"/>
          </w:tcPr>
          <w:p w14:paraId="05AD915C"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Maintenance factor</w:t>
            </w:r>
          </w:p>
        </w:tc>
        <w:tc>
          <w:tcPr>
            <w:tcW w:w="1267" w:type="dxa"/>
            <w:shd w:val="clear" w:color="auto" w:fill="auto"/>
            <w:vAlign w:val="center"/>
          </w:tcPr>
          <w:p w14:paraId="6EAE397B"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2CE01354"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03B09D2C" w14:textId="77777777">
        <w:trPr>
          <w:trHeight w:hRule="exact" w:val="528"/>
        </w:trPr>
        <w:tc>
          <w:tcPr>
            <w:tcW w:w="624" w:type="dxa"/>
            <w:shd w:val="clear" w:color="auto" w:fill="auto"/>
            <w:vAlign w:val="center"/>
          </w:tcPr>
          <w:p w14:paraId="0EE8A703"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6.4.</w:t>
            </w:r>
          </w:p>
        </w:tc>
        <w:tc>
          <w:tcPr>
            <w:tcW w:w="3850" w:type="dxa"/>
            <w:shd w:val="clear" w:color="auto" w:fill="auto"/>
            <w:vAlign w:val="center"/>
          </w:tcPr>
          <w:p w14:paraId="0E5BDE02"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No. of fittings required</w:t>
            </w:r>
          </w:p>
        </w:tc>
        <w:tc>
          <w:tcPr>
            <w:tcW w:w="1267" w:type="dxa"/>
            <w:shd w:val="clear" w:color="auto" w:fill="auto"/>
            <w:vAlign w:val="center"/>
          </w:tcPr>
          <w:p w14:paraId="7560A3E0"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177BCE93"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6DA82E09" w14:textId="77777777">
        <w:trPr>
          <w:trHeight w:hRule="exact" w:val="768"/>
        </w:trPr>
        <w:tc>
          <w:tcPr>
            <w:tcW w:w="624" w:type="dxa"/>
            <w:shd w:val="clear" w:color="auto" w:fill="auto"/>
          </w:tcPr>
          <w:p w14:paraId="298A4434" w14:textId="77777777" w:rsidR="006C5506" w:rsidRPr="002C0D13" w:rsidRDefault="007A1DE0">
            <w:pPr>
              <w:pStyle w:val="Other0"/>
              <w:framePr w:w="6960" w:h="13099" w:wrap="none" w:vAnchor="text" w:hAnchor="page" w:x="1389" w:y="44"/>
              <w:spacing w:before="80" w:after="0"/>
              <w:jc w:val="both"/>
              <w:rPr>
                <w:color w:val="auto"/>
              </w:rPr>
            </w:pPr>
            <w:r w:rsidRPr="002C0D13">
              <w:rPr>
                <w:rStyle w:val="Other"/>
                <w:color w:val="auto"/>
              </w:rPr>
              <w:t>6.5.</w:t>
            </w:r>
          </w:p>
        </w:tc>
        <w:tc>
          <w:tcPr>
            <w:tcW w:w="3850" w:type="dxa"/>
            <w:shd w:val="clear" w:color="auto" w:fill="auto"/>
            <w:vAlign w:val="center"/>
          </w:tcPr>
          <w:p w14:paraId="3867409B"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No. of fittings provided on each lighting mast at 15.0 m height</w:t>
            </w:r>
          </w:p>
        </w:tc>
        <w:tc>
          <w:tcPr>
            <w:tcW w:w="1267" w:type="dxa"/>
            <w:shd w:val="clear" w:color="auto" w:fill="auto"/>
            <w:vAlign w:val="center"/>
          </w:tcPr>
          <w:p w14:paraId="6C26393F"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116F15E8"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42103284" w14:textId="77777777">
        <w:trPr>
          <w:trHeight w:hRule="exact" w:val="773"/>
        </w:trPr>
        <w:tc>
          <w:tcPr>
            <w:tcW w:w="624" w:type="dxa"/>
            <w:shd w:val="clear" w:color="auto" w:fill="auto"/>
          </w:tcPr>
          <w:p w14:paraId="67FAF76B" w14:textId="77777777" w:rsidR="006C5506" w:rsidRPr="002C0D13" w:rsidRDefault="007A1DE0">
            <w:pPr>
              <w:pStyle w:val="Other0"/>
              <w:framePr w:w="6960" w:h="13099" w:wrap="none" w:vAnchor="text" w:hAnchor="page" w:x="1389" w:y="44"/>
              <w:spacing w:before="100" w:after="0"/>
              <w:jc w:val="both"/>
              <w:rPr>
                <w:color w:val="auto"/>
              </w:rPr>
            </w:pPr>
            <w:r w:rsidRPr="002C0D13">
              <w:rPr>
                <w:rStyle w:val="Other"/>
                <w:color w:val="auto"/>
              </w:rPr>
              <w:t>6.6.</w:t>
            </w:r>
          </w:p>
        </w:tc>
        <w:tc>
          <w:tcPr>
            <w:tcW w:w="3850" w:type="dxa"/>
            <w:shd w:val="clear" w:color="auto" w:fill="auto"/>
            <w:vAlign w:val="center"/>
          </w:tcPr>
          <w:p w14:paraId="21F2B04B"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No. of fittings provided on each lighting mast at 11.5 m height</w:t>
            </w:r>
          </w:p>
        </w:tc>
        <w:tc>
          <w:tcPr>
            <w:tcW w:w="1267" w:type="dxa"/>
            <w:shd w:val="clear" w:color="auto" w:fill="auto"/>
            <w:vAlign w:val="center"/>
          </w:tcPr>
          <w:p w14:paraId="766200B7"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center"/>
          </w:tcPr>
          <w:p w14:paraId="28C253A9"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40D1BCD2" w14:textId="77777777">
        <w:trPr>
          <w:trHeight w:hRule="exact" w:val="514"/>
        </w:trPr>
        <w:tc>
          <w:tcPr>
            <w:tcW w:w="624" w:type="dxa"/>
            <w:shd w:val="clear" w:color="auto" w:fill="auto"/>
            <w:vAlign w:val="center"/>
          </w:tcPr>
          <w:p w14:paraId="026ECDAB"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7.</w:t>
            </w:r>
          </w:p>
        </w:tc>
        <w:tc>
          <w:tcPr>
            <w:tcW w:w="3850" w:type="dxa"/>
            <w:shd w:val="clear" w:color="auto" w:fill="auto"/>
            <w:vAlign w:val="center"/>
          </w:tcPr>
          <w:p w14:paraId="6FD4D92F"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Ceiling fan</w:t>
            </w:r>
          </w:p>
        </w:tc>
        <w:tc>
          <w:tcPr>
            <w:tcW w:w="1267" w:type="dxa"/>
            <w:shd w:val="clear" w:color="auto" w:fill="auto"/>
          </w:tcPr>
          <w:p w14:paraId="539CC587" w14:textId="77777777" w:rsidR="006C5506" w:rsidRPr="002C0D13" w:rsidRDefault="006C5506">
            <w:pPr>
              <w:framePr w:w="6960" w:h="13099" w:wrap="none" w:vAnchor="text" w:hAnchor="page" w:x="1389" w:y="44"/>
              <w:rPr>
                <w:color w:val="auto"/>
                <w:sz w:val="10"/>
                <w:szCs w:val="10"/>
              </w:rPr>
            </w:pPr>
          </w:p>
        </w:tc>
        <w:tc>
          <w:tcPr>
            <w:tcW w:w="1219" w:type="dxa"/>
            <w:shd w:val="clear" w:color="auto" w:fill="auto"/>
          </w:tcPr>
          <w:p w14:paraId="4052BAB6" w14:textId="77777777" w:rsidR="006C5506" w:rsidRPr="002C0D13" w:rsidRDefault="006C5506">
            <w:pPr>
              <w:framePr w:w="6960" w:h="13099" w:wrap="none" w:vAnchor="text" w:hAnchor="page" w:x="1389" w:y="44"/>
              <w:rPr>
                <w:color w:val="auto"/>
                <w:sz w:val="10"/>
                <w:szCs w:val="10"/>
              </w:rPr>
            </w:pPr>
          </w:p>
        </w:tc>
      </w:tr>
      <w:tr w:rsidR="002C0D13" w:rsidRPr="002C0D13" w14:paraId="099F8642" w14:textId="77777777">
        <w:trPr>
          <w:trHeight w:hRule="exact" w:val="490"/>
        </w:trPr>
        <w:tc>
          <w:tcPr>
            <w:tcW w:w="624" w:type="dxa"/>
            <w:shd w:val="clear" w:color="auto" w:fill="auto"/>
            <w:vAlign w:val="center"/>
          </w:tcPr>
          <w:p w14:paraId="4945A2EC"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7.1.</w:t>
            </w:r>
          </w:p>
        </w:tc>
        <w:tc>
          <w:tcPr>
            <w:tcW w:w="3850" w:type="dxa"/>
            <w:shd w:val="clear" w:color="auto" w:fill="auto"/>
            <w:vAlign w:val="center"/>
          </w:tcPr>
          <w:p w14:paraId="0F882163"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Manufacturer</w:t>
            </w:r>
          </w:p>
        </w:tc>
        <w:tc>
          <w:tcPr>
            <w:tcW w:w="1267" w:type="dxa"/>
            <w:shd w:val="clear" w:color="auto" w:fill="auto"/>
            <w:vAlign w:val="center"/>
          </w:tcPr>
          <w:p w14:paraId="74758AC9"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5C5A2738"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7F1E4149" w14:textId="77777777">
        <w:trPr>
          <w:trHeight w:hRule="exact" w:val="533"/>
        </w:trPr>
        <w:tc>
          <w:tcPr>
            <w:tcW w:w="624" w:type="dxa"/>
            <w:shd w:val="clear" w:color="auto" w:fill="auto"/>
            <w:vAlign w:val="center"/>
          </w:tcPr>
          <w:p w14:paraId="47EE4F91"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7.2.</w:t>
            </w:r>
          </w:p>
        </w:tc>
        <w:tc>
          <w:tcPr>
            <w:tcW w:w="3850" w:type="dxa"/>
            <w:shd w:val="clear" w:color="auto" w:fill="auto"/>
            <w:vAlign w:val="center"/>
          </w:tcPr>
          <w:p w14:paraId="1C6F535B"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Type / designation</w:t>
            </w:r>
          </w:p>
        </w:tc>
        <w:tc>
          <w:tcPr>
            <w:tcW w:w="1267" w:type="dxa"/>
            <w:shd w:val="clear" w:color="auto" w:fill="auto"/>
            <w:vAlign w:val="center"/>
          </w:tcPr>
          <w:p w14:paraId="75DD9030" w14:textId="77777777" w:rsidR="006C5506" w:rsidRPr="002C0D13" w:rsidRDefault="007A1DE0">
            <w:pPr>
              <w:pStyle w:val="Other0"/>
              <w:framePr w:w="6960" w:h="13099" w:wrap="none" w:vAnchor="text" w:hAnchor="page" w:x="1389" w:y="44"/>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219" w:type="dxa"/>
            <w:shd w:val="clear" w:color="auto" w:fill="auto"/>
            <w:vAlign w:val="bottom"/>
          </w:tcPr>
          <w:p w14:paraId="4FF1823D"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6596D5CF" w14:textId="77777777">
        <w:trPr>
          <w:trHeight w:hRule="exact" w:val="509"/>
        </w:trPr>
        <w:tc>
          <w:tcPr>
            <w:tcW w:w="624" w:type="dxa"/>
            <w:shd w:val="clear" w:color="auto" w:fill="auto"/>
            <w:vAlign w:val="center"/>
          </w:tcPr>
          <w:p w14:paraId="46BB99A3"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7.3.</w:t>
            </w:r>
          </w:p>
        </w:tc>
        <w:tc>
          <w:tcPr>
            <w:tcW w:w="3850" w:type="dxa"/>
            <w:shd w:val="clear" w:color="auto" w:fill="auto"/>
            <w:vAlign w:val="center"/>
          </w:tcPr>
          <w:p w14:paraId="2601CF78"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Rated voltage</w:t>
            </w:r>
          </w:p>
        </w:tc>
        <w:tc>
          <w:tcPr>
            <w:tcW w:w="1267" w:type="dxa"/>
            <w:shd w:val="clear" w:color="auto" w:fill="auto"/>
            <w:vAlign w:val="center"/>
          </w:tcPr>
          <w:p w14:paraId="2E80EC7C" w14:textId="77777777" w:rsidR="006C5506" w:rsidRPr="002C0D13" w:rsidRDefault="007A1DE0">
            <w:pPr>
              <w:pStyle w:val="Other0"/>
              <w:framePr w:w="6960" w:h="13099" w:wrap="none" w:vAnchor="text" w:hAnchor="page" w:x="1389" w:y="44"/>
              <w:tabs>
                <w:tab w:val="left" w:pos="1124"/>
              </w:tabs>
              <w:spacing w:after="0"/>
              <w:ind w:firstLine="140"/>
              <w:rPr>
                <w:color w:val="auto"/>
              </w:rPr>
            </w:pPr>
            <w:r w:rsidRPr="002C0D13">
              <w:rPr>
                <w:rStyle w:val="Other"/>
                <w:color w:val="auto"/>
              </w:rPr>
              <w:t>V</w:t>
            </w:r>
            <w:r w:rsidRPr="002C0D13">
              <w:rPr>
                <w:rStyle w:val="Other"/>
                <w:color w:val="auto"/>
              </w:rPr>
              <w:tab/>
              <w:t>_</w:t>
            </w:r>
          </w:p>
        </w:tc>
        <w:tc>
          <w:tcPr>
            <w:tcW w:w="1219" w:type="dxa"/>
            <w:shd w:val="clear" w:color="auto" w:fill="auto"/>
            <w:vAlign w:val="center"/>
          </w:tcPr>
          <w:p w14:paraId="22FD2C3D" w14:textId="77777777" w:rsidR="006C5506" w:rsidRPr="002C0D13" w:rsidRDefault="007A1DE0">
            <w:pPr>
              <w:pStyle w:val="Other0"/>
              <w:framePr w:w="6960" w:h="13099" w:wrap="none" w:vAnchor="text" w:hAnchor="page" w:x="1389" w:y="44"/>
              <w:tabs>
                <w:tab w:val="left" w:leader="underscore" w:pos="1190"/>
              </w:tabs>
              <w:spacing w:after="0"/>
              <w:jc w:val="both"/>
              <w:rPr>
                <w:color w:val="auto"/>
              </w:rPr>
            </w:pPr>
            <w:r w:rsidRPr="002C0D13">
              <w:rPr>
                <w:rStyle w:val="Other"/>
                <w:color w:val="auto"/>
              </w:rPr>
              <w:tab/>
            </w:r>
          </w:p>
        </w:tc>
      </w:tr>
      <w:tr w:rsidR="002C0D13" w:rsidRPr="002C0D13" w14:paraId="1CC92B32" w14:textId="77777777">
        <w:trPr>
          <w:trHeight w:hRule="exact" w:val="494"/>
        </w:trPr>
        <w:tc>
          <w:tcPr>
            <w:tcW w:w="624" w:type="dxa"/>
            <w:shd w:val="clear" w:color="auto" w:fill="auto"/>
            <w:vAlign w:val="center"/>
          </w:tcPr>
          <w:p w14:paraId="66954222"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7.4.</w:t>
            </w:r>
          </w:p>
        </w:tc>
        <w:tc>
          <w:tcPr>
            <w:tcW w:w="3850" w:type="dxa"/>
            <w:shd w:val="clear" w:color="auto" w:fill="auto"/>
            <w:vAlign w:val="center"/>
          </w:tcPr>
          <w:p w14:paraId="07170DB0"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Rated current</w:t>
            </w:r>
          </w:p>
        </w:tc>
        <w:tc>
          <w:tcPr>
            <w:tcW w:w="1267" w:type="dxa"/>
            <w:shd w:val="clear" w:color="auto" w:fill="auto"/>
            <w:vAlign w:val="center"/>
          </w:tcPr>
          <w:p w14:paraId="1A74CBAB" w14:textId="77777777" w:rsidR="006C5506" w:rsidRPr="002C0D13" w:rsidRDefault="007A1DE0">
            <w:pPr>
              <w:pStyle w:val="Other0"/>
              <w:framePr w:w="6960" w:h="13099" w:wrap="none" w:vAnchor="text" w:hAnchor="page" w:x="1389" w:y="44"/>
              <w:tabs>
                <w:tab w:val="left" w:pos="1124"/>
              </w:tabs>
              <w:spacing w:after="0"/>
              <w:ind w:firstLine="140"/>
              <w:rPr>
                <w:color w:val="auto"/>
              </w:rPr>
            </w:pPr>
            <w:r w:rsidRPr="002C0D13">
              <w:rPr>
                <w:rStyle w:val="Other"/>
                <w:color w:val="auto"/>
              </w:rPr>
              <w:t>A</w:t>
            </w:r>
            <w:r w:rsidRPr="002C0D13">
              <w:rPr>
                <w:rStyle w:val="Other"/>
                <w:color w:val="auto"/>
              </w:rPr>
              <w:tab/>
              <w:t>_</w:t>
            </w:r>
          </w:p>
        </w:tc>
        <w:tc>
          <w:tcPr>
            <w:tcW w:w="1219" w:type="dxa"/>
            <w:shd w:val="clear" w:color="auto" w:fill="auto"/>
            <w:vAlign w:val="center"/>
          </w:tcPr>
          <w:p w14:paraId="0DB6117A" w14:textId="77777777" w:rsidR="006C5506" w:rsidRPr="002C0D13" w:rsidRDefault="007A1DE0">
            <w:pPr>
              <w:pStyle w:val="Other0"/>
              <w:framePr w:w="6960" w:h="13099" w:wrap="none" w:vAnchor="text" w:hAnchor="page" w:x="1389" w:y="44"/>
              <w:tabs>
                <w:tab w:val="left" w:leader="underscore" w:pos="1195"/>
              </w:tabs>
              <w:spacing w:after="0"/>
              <w:jc w:val="both"/>
              <w:rPr>
                <w:color w:val="auto"/>
              </w:rPr>
            </w:pPr>
            <w:r w:rsidRPr="002C0D13">
              <w:rPr>
                <w:rStyle w:val="Other"/>
                <w:color w:val="auto"/>
              </w:rPr>
              <w:tab/>
            </w:r>
          </w:p>
        </w:tc>
      </w:tr>
      <w:tr w:rsidR="006C5506" w:rsidRPr="002C0D13" w14:paraId="3F4350C3" w14:textId="77777777">
        <w:trPr>
          <w:trHeight w:hRule="exact" w:val="365"/>
        </w:trPr>
        <w:tc>
          <w:tcPr>
            <w:tcW w:w="624" w:type="dxa"/>
            <w:shd w:val="clear" w:color="auto" w:fill="auto"/>
            <w:vAlign w:val="bottom"/>
          </w:tcPr>
          <w:p w14:paraId="6C8AE7A4" w14:textId="77777777" w:rsidR="006C5506" w:rsidRPr="002C0D13" w:rsidRDefault="007A1DE0">
            <w:pPr>
              <w:pStyle w:val="Other0"/>
              <w:framePr w:w="6960" w:h="13099" w:wrap="none" w:vAnchor="text" w:hAnchor="page" w:x="1389" w:y="44"/>
              <w:spacing w:after="0"/>
              <w:jc w:val="both"/>
              <w:rPr>
                <w:color w:val="auto"/>
              </w:rPr>
            </w:pPr>
            <w:r w:rsidRPr="002C0D13">
              <w:rPr>
                <w:rStyle w:val="Other"/>
                <w:color w:val="auto"/>
              </w:rPr>
              <w:t>7.5.</w:t>
            </w:r>
          </w:p>
        </w:tc>
        <w:tc>
          <w:tcPr>
            <w:tcW w:w="3850" w:type="dxa"/>
            <w:shd w:val="clear" w:color="auto" w:fill="auto"/>
            <w:vAlign w:val="bottom"/>
          </w:tcPr>
          <w:p w14:paraId="27E56D8C" w14:textId="77777777" w:rsidR="006C5506" w:rsidRPr="002C0D13" w:rsidRDefault="007A1DE0">
            <w:pPr>
              <w:pStyle w:val="Other0"/>
              <w:framePr w:w="6960" w:h="13099" w:wrap="none" w:vAnchor="text" w:hAnchor="page" w:x="1389" w:y="44"/>
              <w:spacing w:after="0"/>
              <w:ind w:left="160"/>
              <w:rPr>
                <w:color w:val="auto"/>
              </w:rPr>
            </w:pPr>
            <w:r w:rsidRPr="002C0D13">
              <w:rPr>
                <w:rStyle w:val="Other"/>
                <w:color w:val="auto"/>
              </w:rPr>
              <w:t>Size</w:t>
            </w:r>
          </w:p>
        </w:tc>
        <w:tc>
          <w:tcPr>
            <w:tcW w:w="1267" w:type="dxa"/>
            <w:tcBorders>
              <w:bottom w:val="single" w:sz="4" w:space="0" w:color="auto"/>
            </w:tcBorders>
            <w:shd w:val="clear" w:color="auto" w:fill="auto"/>
            <w:vAlign w:val="bottom"/>
          </w:tcPr>
          <w:p w14:paraId="27A86E26" w14:textId="77777777" w:rsidR="006C5506" w:rsidRPr="002C0D13" w:rsidRDefault="007A1DE0">
            <w:pPr>
              <w:pStyle w:val="Other0"/>
              <w:framePr w:w="6960" w:h="13099" w:wrap="none" w:vAnchor="text" w:hAnchor="page" w:x="1389" w:y="44"/>
              <w:tabs>
                <w:tab w:val="left" w:pos="1114"/>
              </w:tabs>
              <w:spacing w:after="0"/>
              <w:ind w:firstLine="140"/>
              <w:rPr>
                <w:color w:val="auto"/>
              </w:rPr>
            </w:pPr>
            <w:r w:rsidRPr="002C0D13">
              <w:rPr>
                <w:rStyle w:val="Other"/>
                <w:color w:val="auto"/>
              </w:rPr>
              <w:t>mm</w:t>
            </w:r>
            <w:r w:rsidRPr="002C0D13">
              <w:rPr>
                <w:rStyle w:val="Other"/>
                <w:color w:val="auto"/>
              </w:rPr>
              <w:tab/>
              <w:t>_</w:t>
            </w:r>
          </w:p>
        </w:tc>
        <w:tc>
          <w:tcPr>
            <w:tcW w:w="1219" w:type="dxa"/>
            <w:tcBorders>
              <w:bottom w:val="single" w:sz="4" w:space="0" w:color="auto"/>
            </w:tcBorders>
            <w:shd w:val="clear" w:color="auto" w:fill="auto"/>
          </w:tcPr>
          <w:p w14:paraId="03967CED" w14:textId="77777777" w:rsidR="006C5506" w:rsidRPr="002C0D13" w:rsidRDefault="006C5506">
            <w:pPr>
              <w:framePr w:w="6960" w:h="13099" w:wrap="none" w:vAnchor="text" w:hAnchor="page" w:x="1389" w:y="44"/>
              <w:rPr>
                <w:color w:val="auto"/>
                <w:sz w:val="10"/>
                <w:szCs w:val="10"/>
              </w:rPr>
            </w:pPr>
          </w:p>
        </w:tc>
      </w:tr>
    </w:tbl>
    <w:p w14:paraId="147E1951" w14:textId="77777777" w:rsidR="006C5506" w:rsidRPr="002C0D13" w:rsidRDefault="006C5506">
      <w:pPr>
        <w:framePr w:w="6960" w:h="13099" w:wrap="none" w:vAnchor="text" w:hAnchor="page" w:x="1389" w:y="44"/>
        <w:spacing w:line="1" w:lineRule="exact"/>
        <w:rPr>
          <w:color w:val="auto"/>
        </w:rPr>
      </w:pPr>
    </w:p>
    <w:p w14:paraId="449DEF0C" w14:textId="77777777" w:rsidR="006C5506" w:rsidRPr="002C0D13" w:rsidRDefault="007A1DE0">
      <w:pPr>
        <w:pStyle w:val="BodyText"/>
        <w:framePr w:w="912" w:h="288" w:wrap="none" w:vAnchor="text" w:hAnchor="page" w:x="9318" w:y="21"/>
        <w:spacing w:after="0"/>
        <w:jc w:val="right"/>
        <w:rPr>
          <w:color w:val="auto"/>
        </w:rPr>
      </w:pPr>
      <w:r w:rsidRPr="002C0D13">
        <w:rPr>
          <w:rStyle w:val="BodyTextChar"/>
          <w:color w:val="auto"/>
        </w:rPr>
        <w:t>REMARKS</w:t>
      </w:r>
    </w:p>
    <w:p w14:paraId="79E88928" w14:textId="77777777" w:rsidR="006C5506" w:rsidRPr="002C0D13" w:rsidRDefault="006C5506">
      <w:pPr>
        <w:spacing w:line="360" w:lineRule="exact"/>
        <w:rPr>
          <w:color w:val="auto"/>
        </w:rPr>
      </w:pPr>
    </w:p>
    <w:p w14:paraId="68E2AFA7" w14:textId="77777777" w:rsidR="006C5506" w:rsidRPr="002C0D13" w:rsidRDefault="006C5506">
      <w:pPr>
        <w:spacing w:line="360" w:lineRule="exact"/>
        <w:rPr>
          <w:color w:val="auto"/>
        </w:rPr>
      </w:pPr>
    </w:p>
    <w:p w14:paraId="5B7977B4" w14:textId="77777777" w:rsidR="006C5506" w:rsidRPr="002C0D13" w:rsidRDefault="006C5506">
      <w:pPr>
        <w:spacing w:line="360" w:lineRule="exact"/>
        <w:rPr>
          <w:color w:val="auto"/>
        </w:rPr>
      </w:pPr>
    </w:p>
    <w:p w14:paraId="5DF20CA8" w14:textId="77777777" w:rsidR="006C5506" w:rsidRPr="002C0D13" w:rsidRDefault="006C5506">
      <w:pPr>
        <w:spacing w:line="360" w:lineRule="exact"/>
        <w:rPr>
          <w:color w:val="auto"/>
        </w:rPr>
      </w:pPr>
    </w:p>
    <w:p w14:paraId="29DC61D3" w14:textId="77777777" w:rsidR="006C5506" w:rsidRPr="002C0D13" w:rsidRDefault="006C5506">
      <w:pPr>
        <w:spacing w:line="360" w:lineRule="exact"/>
        <w:rPr>
          <w:color w:val="auto"/>
        </w:rPr>
      </w:pPr>
    </w:p>
    <w:p w14:paraId="06A1987F" w14:textId="77777777" w:rsidR="006C5506" w:rsidRPr="002C0D13" w:rsidRDefault="006C5506">
      <w:pPr>
        <w:spacing w:line="360" w:lineRule="exact"/>
        <w:rPr>
          <w:color w:val="auto"/>
        </w:rPr>
      </w:pPr>
    </w:p>
    <w:p w14:paraId="00640680" w14:textId="77777777" w:rsidR="006C5506" w:rsidRPr="002C0D13" w:rsidRDefault="006C5506">
      <w:pPr>
        <w:spacing w:line="360" w:lineRule="exact"/>
        <w:rPr>
          <w:color w:val="auto"/>
        </w:rPr>
      </w:pPr>
    </w:p>
    <w:p w14:paraId="1859FF1F" w14:textId="77777777" w:rsidR="006C5506" w:rsidRPr="002C0D13" w:rsidRDefault="006C5506">
      <w:pPr>
        <w:spacing w:line="360" w:lineRule="exact"/>
        <w:rPr>
          <w:color w:val="auto"/>
        </w:rPr>
      </w:pPr>
    </w:p>
    <w:p w14:paraId="4F9CF897" w14:textId="77777777" w:rsidR="006C5506" w:rsidRPr="002C0D13" w:rsidRDefault="006C5506">
      <w:pPr>
        <w:spacing w:line="360" w:lineRule="exact"/>
        <w:rPr>
          <w:color w:val="auto"/>
        </w:rPr>
      </w:pPr>
    </w:p>
    <w:p w14:paraId="53F9A721" w14:textId="77777777" w:rsidR="006C5506" w:rsidRPr="002C0D13" w:rsidRDefault="006C5506">
      <w:pPr>
        <w:spacing w:line="360" w:lineRule="exact"/>
        <w:rPr>
          <w:color w:val="auto"/>
        </w:rPr>
      </w:pPr>
    </w:p>
    <w:p w14:paraId="2B8D8D15" w14:textId="77777777" w:rsidR="006C5506" w:rsidRPr="002C0D13" w:rsidRDefault="006C5506">
      <w:pPr>
        <w:spacing w:line="360" w:lineRule="exact"/>
        <w:rPr>
          <w:color w:val="auto"/>
        </w:rPr>
      </w:pPr>
    </w:p>
    <w:p w14:paraId="706A2E46" w14:textId="77777777" w:rsidR="006C5506" w:rsidRPr="002C0D13" w:rsidRDefault="006C5506">
      <w:pPr>
        <w:spacing w:line="360" w:lineRule="exact"/>
        <w:rPr>
          <w:color w:val="auto"/>
        </w:rPr>
      </w:pPr>
    </w:p>
    <w:p w14:paraId="347E36DB" w14:textId="77777777" w:rsidR="006C5506" w:rsidRPr="002C0D13" w:rsidRDefault="006C5506">
      <w:pPr>
        <w:spacing w:line="360" w:lineRule="exact"/>
        <w:rPr>
          <w:color w:val="auto"/>
        </w:rPr>
      </w:pPr>
    </w:p>
    <w:p w14:paraId="690B3A1C" w14:textId="77777777" w:rsidR="006C5506" w:rsidRPr="002C0D13" w:rsidRDefault="006C5506">
      <w:pPr>
        <w:spacing w:line="360" w:lineRule="exact"/>
        <w:rPr>
          <w:color w:val="auto"/>
        </w:rPr>
      </w:pPr>
    </w:p>
    <w:p w14:paraId="6EC13A1B" w14:textId="77777777" w:rsidR="006C5506" w:rsidRPr="002C0D13" w:rsidRDefault="006C5506">
      <w:pPr>
        <w:spacing w:line="360" w:lineRule="exact"/>
        <w:rPr>
          <w:color w:val="auto"/>
        </w:rPr>
      </w:pPr>
    </w:p>
    <w:p w14:paraId="05DF1A45" w14:textId="77777777" w:rsidR="006C5506" w:rsidRPr="002C0D13" w:rsidRDefault="006C5506">
      <w:pPr>
        <w:spacing w:line="360" w:lineRule="exact"/>
        <w:rPr>
          <w:color w:val="auto"/>
        </w:rPr>
      </w:pPr>
    </w:p>
    <w:p w14:paraId="5AFF714D" w14:textId="77777777" w:rsidR="006C5506" w:rsidRPr="002C0D13" w:rsidRDefault="006C5506">
      <w:pPr>
        <w:spacing w:line="360" w:lineRule="exact"/>
        <w:rPr>
          <w:color w:val="auto"/>
        </w:rPr>
      </w:pPr>
    </w:p>
    <w:p w14:paraId="14AA8592" w14:textId="77777777" w:rsidR="006C5506" w:rsidRPr="002C0D13" w:rsidRDefault="006C5506">
      <w:pPr>
        <w:spacing w:line="360" w:lineRule="exact"/>
        <w:rPr>
          <w:color w:val="auto"/>
        </w:rPr>
      </w:pPr>
    </w:p>
    <w:p w14:paraId="6CD2E969" w14:textId="77777777" w:rsidR="006C5506" w:rsidRPr="002C0D13" w:rsidRDefault="006C5506">
      <w:pPr>
        <w:spacing w:line="360" w:lineRule="exact"/>
        <w:rPr>
          <w:color w:val="auto"/>
        </w:rPr>
      </w:pPr>
    </w:p>
    <w:p w14:paraId="725143E6" w14:textId="77777777" w:rsidR="006C5506" w:rsidRPr="002C0D13" w:rsidRDefault="006C5506">
      <w:pPr>
        <w:spacing w:line="360" w:lineRule="exact"/>
        <w:rPr>
          <w:color w:val="auto"/>
        </w:rPr>
      </w:pPr>
    </w:p>
    <w:p w14:paraId="32A6B7FB" w14:textId="77777777" w:rsidR="006C5506" w:rsidRPr="002C0D13" w:rsidRDefault="006C5506">
      <w:pPr>
        <w:spacing w:line="360" w:lineRule="exact"/>
        <w:rPr>
          <w:color w:val="auto"/>
        </w:rPr>
      </w:pPr>
    </w:p>
    <w:p w14:paraId="40ECE18A" w14:textId="77777777" w:rsidR="006C5506" w:rsidRPr="002C0D13" w:rsidRDefault="006C5506">
      <w:pPr>
        <w:spacing w:line="360" w:lineRule="exact"/>
        <w:rPr>
          <w:color w:val="auto"/>
        </w:rPr>
      </w:pPr>
    </w:p>
    <w:p w14:paraId="5A953E4D" w14:textId="77777777" w:rsidR="006C5506" w:rsidRPr="002C0D13" w:rsidRDefault="006C5506">
      <w:pPr>
        <w:spacing w:line="360" w:lineRule="exact"/>
        <w:rPr>
          <w:color w:val="auto"/>
        </w:rPr>
      </w:pPr>
    </w:p>
    <w:p w14:paraId="2A8401A4" w14:textId="77777777" w:rsidR="006C5506" w:rsidRPr="002C0D13" w:rsidRDefault="006C5506">
      <w:pPr>
        <w:spacing w:line="360" w:lineRule="exact"/>
        <w:rPr>
          <w:color w:val="auto"/>
        </w:rPr>
      </w:pPr>
    </w:p>
    <w:p w14:paraId="253FB91C" w14:textId="77777777" w:rsidR="006C5506" w:rsidRPr="002C0D13" w:rsidRDefault="006C5506">
      <w:pPr>
        <w:spacing w:line="360" w:lineRule="exact"/>
        <w:rPr>
          <w:color w:val="auto"/>
        </w:rPr>
      </w:pPr>
    </w:p>
    <w:p w14:paraId="18AD3A6C" w14:textId="77777777" w:rsidR="006C5506" w:rsidRPr="002C0D13" w:rsidRDefault="006C5506">
      <w:pPr>
        <w:spacing w:line="360" w:lineRule="exact"/>
        <w:rPr>
          <w:color w:val="auto"/>
        </w:rPr>
      </w:pPr>
    </w:p>
    <w:p w14:paraId="48A6ED24" w14:textId="77777777" w:rsidR="006C5506" w:rsidRPr="002C0D13" w:rsidRDefault="006C5506">
      <w:pPr>
        <w:spacing w:line="360" w:lineRule="exact"/>
        <w:rPr>
          <w:color w:val="auto"/>
        </w:rPr>
      </w:pPr>
    </w:p>
    <w:p w14:paraId="46E468DA" w14:textId="77777777" w:rsidR="006C5506" w:rsidRPr="002C0D13" w:rsidRDefault="006C5506">
      <w:pPr>
        <w:spacing w:line="360" w:lineRule="exact"/>
        <w:rPr>
          <w:color w:val="auto"/>
        </w:rPr>
      </w:pPr>
    </w:p>
    <w:p w14:paraId="439746D1" w14:textId="77777777" w:rsidR="006C5506" w:rsidRPr="002C0D13" w:rsidRDefault="006C5506">
      <w:pPr>
        <w:spacing w:line="360" w:lineRule="exact"/>
        <w:rPr>
          <w:color w:val="auto"/>
        </w:rPr>
      </w:pPr>
    </w:p>
    <w:p w14:paraId="1D848EAE" w14:textId="77777777" w:rsidR="006C5506" w:rsidRPr="002C0D13" w:rsidRDefault="006C5506">
      <w:pPr>
        <w:spacing w:line="360" w:lineRule="exact"/>
        <w:rPr>
          <w:color w:val="auto"/>
        </w:rPr>
      </w:pPr>
    </w:p>
    <w:p w14:paraId="01625905" w14:textId="77777777" w:rsidR="006C5506" w:rsidRPr="002C0D13" w:rsidRDefault="006C5506">
      <w:pPr>
        <w:spacing w:line="360" w:lineRule="exact"/>
        <w:rPr>
          <w:color w:val="auto"/>
        </w:rPr>
      </w:pPr>
    </w:p>
    <w:p w14:paraId="34FDC3F3" w14:textId="77777777" w:rsidR="006C5506" w:rsidRPr="002C0D13" w:rsidRDefault="006C5506">
      <w:pPr>
        <w:spacing w:line="360" w:lineRule="exact"/>
        <w:rPr>
          <w:color w:val="auto"/>
        </w:rPr>
      </w:pPr>
    </w:p>
    <w:p w14:paraId="0652FE6D" w14:textId="77777777" w:rsidR="006C5506" w:rsidRPr="002C0D13" w:rsidRDefault="006C5506">
      <w:pPr>
        <w:spacing w:line="360" w:lineRule="exact"/>
        <w:rPr>
          <w:color w:val="auto"/>
        </w:rPr>
      </w:pPr>
    </w:p>
    <w:p w14:paraId="38F73C9B" w14:textId="77777777" w:rsidR="006C5506" w:rsidRPr="002C0D13" w:rsidRDefault="006C5506">
      <w:pPr>
        <w:spacing w:line="360" w:lineRule="exact"/>
        <w:rPr>
          <w:color w:val="auto"/>
        </w:rPr>
      </w:pPr>
    </w:p>
    <w:p w14:paraId="7FDCCD73" w14:textId="77777777" w:rsidR="006C5506" w:rsidRPr="002C0D13" w:rsidRDefault="006C5506">
      <w:pPr>
        <w:spacing w:line="360" w:lineRule="exact"/>
        <w:rPr>
          <w:color w:val="auto"/>
        </w:rPr>
      </w:pPr>
    </w:p>
    <w:p w14:paraId="54C2B3B4" w14:textId="77777777" w:rsidR="006C5506" w:rsidRPr="002C0D13" w:rsidRDefault="006C5506">
      <w:pPr>
        <w:spacing w:after="541" w:line="1" w:lineRule="exact"/>
        <w:rPr>
          <w:color w:val="auto"/>
        </w:rPr>
      </w:pPr>
    </w:p>
    <w:p w14:paraId="4C74F534" w14:textId="77777777" w:rsidR="006C5506" w:rsidRPr="002C0D13" w:rsidRDefault="006C5506">
      <w:pPr>
        <w:spacing w:line="1" w:lineRule="exact"/>
        <w:rPr>
          <w:color w:val="auto"/>
        </w:rPr>
        <w:sectPr w:rsidR="006C5506" w:rsidRPr="002C0D13">
          <w:type w:val="continuous"/>
          <w:pgSz w:w="11900" w:h="16840"/>
          <w:pgMar w:top="960" w:right="1417" w:bottom="854" w:left="1388"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9"/>
        <w:gridCol w:w="3610"/>
        <w:gridCol w:w="1507"/>
        <w:gridCol w:w="1613"/>
        <w:gridCol w:w="1670"/>
      </w:tblGrid>
      <w:tr w:rsidR="002C0D13" w:rsidRPr="002C0D13" w14:paraId="61CFF2BF" w14:textId="77777777">
        <w:trPr>
          <w:trHeight w:hRule="exact" w:val="653"/>
          <w:jc w:val="center"/>
        </w:trPr>
        <w:tc>
          <w:tcPr>
            <w:tcW w:w="619" w:type="dxa"/>
            <w:shd w:val="clear" w:color="auto" w:fill="auto"/>
          </w:tcPr>
          <w:p w14:paraId="3DEFAC8C" w14:textId="77777777" w:rsidR="006C5506" w:rsidRPr="002C0D13" w:rsidRDefault="007A1DE0">
            <w:pPr>
              <w:pStyle w:val="Other0"/>
              <w:spacing w:after="180"/>
              <w:rPr>
                <w:color w:val="auto"/>
              </w:rPr>
            </w:pPr>
            <w:r w:rsidRPr="002C0D13">
              <w:rPr>
                <w:rStyle w:val="Other"/>
                <w:color w:val="auto"/>
              </w:rPr>
              <w:lastRenderedPageBreak/>
              <w:t>ITEM</w:t>
            </w:r>
          </w:p>
          <w:p w14:paraId="2EBB5CD7" w14:textId="77777777" w:rsidR="006C5506" w:rsidRPr="002C0D13" w:rsidRDefault="007A1DE0">
            <w:pPr>
              <w:pStyle w:val="Other0"/>
              <w:spacing w:after="0"/>
              <w:rPr>
                <w:color w:val="auto"/>
              </w:rPr>
            </w:pPr>
            <w:r w:rsidRPr="002C0D13">
              <w:rPr>
                <w:rStyle w:val="Other"/>
                <w:color w:val="auto"/>
              </w:rPr>
              <w:t>7.6.</w:t>
            </w:r>
          </w:p>
        </w:tc>
        <w:tc>
          <w:tcPr>
            <w:tcW w:w="3610" w:type="dxa"/>
            <w:shd w:val="clear" w:color="auto" w:fill="auto"/>
          </w:tcPr>
          <w:p w14:paraId="64E55FBF" w14:textId="77777777" w:rsidR="006C5506" w:rsidRPr="002C0D13" w:rsidRDefault="007A1DE0">
            <w:pPr>
              <w:pStyle w:val="Other0"/>
              <w:spacing w:after="180"/>
              <w:ind w:firstLine="160"/>
              <w:rPr>
                <w:color w:val="auto"/>
              </w:rPr>
            </w:pPr>
            <w:r w:rsidRPr="002C0D13">
              <w:rPr>
                <w:rStyle w:val="Other"/>
                <w:color w:val="auto"/>
              </w:rPr>
              <w:t>DESIGNATION</w:t>
            </w:r>
          </w:p>
          <w:p w14:paraId="4E9712B4" w14:textId="77777777" w:rsidR="006C5506" w:rsidRPr="002C0D13" w:rsidRDefault="007A1DE0">
            <w:pPr>
              <w:pStyle w:val="Other0"/>
              <w:spacing w:after="0"/>
              <w:ind w:firstLine="160"/>
              <w:rPr>
                <w:color w:val="auto"/>
              </w:rPr>
            </w:pPr>
            <w:r w:rsidRPr="002C0D13">
              <w:rPr>
                <w:rStyle w:val="Other"/>
                <w:color w:val="auto"/>
              </w:rPr>
              <w:t>Duty</w:t>
            </w:r>
          </w:p>
        </w:tc>
        <w:tc>
          <w:tcPr>
            <w:tcW w:w="1507" w:type="dxa"/>
            <w:shd w:val="clear" w:color="auto" w:fill="auto"/>
          </w:tcPr>
          <w:p w14:paraId="14B567F3" w14:textId="77777777" w:rsidR="006C5506" w:rsidRPr="002C0D13" w:rsidRDefault="007A1DE0">
            <w:pPr>
              <w:pStyle w:val="Other0"/>
              <w:spacing w:after="0" w:line="293" w:lineRule="auto"/>
              <w:ind w:left="380" w:firstLine="140"/>
              <w:rPr>
                <w:color w:val="auto"/>
                <w:sz w:val="34"/>
                <w:szCs w:val="34"/>
              </w:rPr>
            </w:pPr>
            <w:r w:rsidRPr="002C0D13">
              <w:rPr>
                <w:rStyle w:val="Other"/>
                <w:color w:val="auto"/>
              </w:rPr>
              <w:t xml:space="preserve">UNITS </w:t>
            </w:r>
            <w:r w:rsidRPr="002C0D13">
              <w:rPr>
                <w:rStyle w:val="Other"/>
                <w:rFonts w:ascii="Arial" w:eastAsia="Arial" w:hAnsi="Arial" w:cs="Arial"/>
                <w:color w:val="auto"/>
                <w:sz w:val="34"/>
                <w:szCs w:val="34"/>
                <w:vertAlign w:val="subscript"/>
              </w:rPr>
              <w:t>-</w:t>
            </w:r>
          </w:p>
        </w:tc>
        <w:tc>
          <w:tcPr>
            <w:tcW w:w="1613" w:type="dxa"/>
            <w:shd w:val="clear" w:color="auto" w:fill="auto"/>
          </w:tcPr>
          <w:p w14:paraId="0E617F9D"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4D697590"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2AED1808" w14:textId="77777777">
        <w:trPr>
          <w:trHeight w:hRule="exact" w:val="509"/>
          <w:jc w:val="center"/>
        </w:trPr>
        <w:tc>
          <w:tcPr>
            <w:tcW w:w="619" w:type="dxa"/>
            <w:shd w:val="clear" w:color="auto" w:fill="auto"/>
            <w:vAlign w:val="bottom"/>
          </w:tcPr>
          <w:p w14:paraId="01A076A3" w14:textId="77777777" w:rsidR="006C5506" w:rsidRPr="002C0D13" w:rsidRDefault="007A1DE0">
            <w:pPr>
              <w:pStyle w:val="Other0"/>
              <w:spacing w:after="0"/>
              <w:rPr>
                <w:color w:val="auto"/>
              </w:rPr>
            </w:pPr>
            <w:r w:rsidRPr="002C0D13">
              <w:rPr>
                <w:rStyle w:val="Other"/>
                <w:color w:val="auto"/>
              </w:rPr>
              <w:t>7.7.</w:t>
            </w:r>
          </w:p>
        </w:tc>
        <w:tc>
          <w:tcPr>
            <w:tcW w:w="3610" w:type="dxa"/>
            <w:shd w:val="clear" w:color="auto" w:fill="auto"/>
            <w:vAlign w:val="bottom"/>
          </w:tcPr>
          <w:p w14:paraId="03F3F840" w14:textId="77777777" w:rsidR="006C5506" w:rsidRPr="002C0D13" w:rsidRDefault="007A1DE0">
            <w:pPr>
              <w:pStyle w:val="Other0"/>
              <w:spacing w:after="0"/>
              <w:ind w:firstLine="160"/>
              <w:rPr>
                <w:color w:val="auto"/>
              </w:rPr>
            </w:pPr>
            <w:r w:rsidRPr="002C0D13">
              <w:rPr>
                <w:rStyle w:val="Other"/>
                <w:color w:val="auto"/>
              </w:rPr>
              <w:t>Speed</w:t>
            </w:r>
          </w:p>
        </w:tc>
        <w:tc>
          <w:tcPr>
            <w:tcW w:w="1507" w:type="dxa"/>
            <w:tcBorders>
              <w:top w:val="single" w:sz="4" w:space="0" w:color="auto"/>
            </w:tcBorders>
            <w:shd w:val="clear" w:color="auto" w:fill="auto"/>
            <w:vAlign w:val="bottom"/>
          </w:tcPr>
          <w:p w14:paraId="41876919" w14:textId="77777777" w:rsidR="006C5506" w:rsidRPr="002C0D13" w:rsidRDefault="007A1DE0">
            <w:pPr>
              <w:pStyle w:val="Other0"/>
              <w:tabs>
                <w:tab w:val="left" w:pos="1354"/>
              </w:tabs>
              <w:spacing w:after="0"/>
              <w:ind w:firstLine="380"/>
              <w:rPr>
                <w:color w:val="auto"/>
              </w:rPr>
            </w:pPr>
            <w:r w:rsidRPr="002C0D13">
              <w:rPr>
                <w:rStyle w:val="Other"/>
                <w:color w:val="auto"/>
              </w:rPr>
              <w:t>rpm</w:t>
            </w:r>
            <w:r w:rsidRPr="002C0D13">
              <w:rPr>
                <w:rStyle w:val="Other"/>
                <w:color w:val="auto"/>
              </w:rPr>
              <w:tab/>
              <w:t>_</w:t>
            </w:r>
          </w:p>
        </w:tc>
        <w:tc>
          <w:tcPr>
            <w:tcW w:w="1613" w:type="dxa"/>
            <w:tcBorders>
              <w:top w:val="single" w:sz="4" w:space="0" w:color="auto"/>
            </w:tcBorders>
            <w:shd w:val="clear" w:color="auto" w:fill="auto"/>
          </w:tcPr>
          <w:p w14:paraId="02D7ABC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6E499CD" w14:textId="77777777" w:rsidR="006C5506" w:rsidRPr="002C0D13" w:rsidRDefault="006C5506">
            <w:pPr>
              <w:rPr>
                <w:color w:val="auto"/>
                <w:sz w:val="10"/>
                <w:szCs w:val="10"/>
              </w:rPr>
            </w:pPr>
          </w:p>
        </w:tc>
      </w:tr>
      <w:tr w:rsidR="002C0D13" w:rsidRPr="002C0D13" w14:paraId="7AF13E72" w14:textId="77777777">
        <w:trPr>
          <w:trHeight w:hRule="exact" w:val="1013"/>
          <w:jc w:val="center"/>
        </w:trPr>
        <w:tc>
          <w:tcPr>
            <w:tcW w:w="619" w:type="dxa"/>
            <w:shd w:val="clear" w:color="auto" w:fill="auto"/>
            <w:vAlign w:val="bottom"/>
          </w:tcPr>
          <w:p w14:paraId="64BFAB1E" w14:textId="77777777" w:rsidR="006C5506" w:rsidRPr="002C0D13" w:rsidRDefault="007A1DE0">
            <w:pPr>
              <w:pStyle w:val="Other0"/>
              <w:spacing w:after="240"/>
              <w:rPr>
                <w:color w:val="auto"/>
              </w:rPr>
            </w:pPr>
            <w:r w:rsidRPr="002C0D13">
              <w:rPr>
                <w:rStyle w:val="Other"/>
                <w:color w:val="auto"/>
              </w:rPr>
              <w:t>8.</w:t>
            </w:r>
          </w:p>
          <w:p w14:paraId="2814914A" w14:textId="77777777" w:rsidR="006C5506" w:rsidRPr="002C0D13" w:rsidRDefault="007A1DE0">
            <w:pPr>
              <w:pStyle w:val="Other0"/>
              <w:spacing w:after="0"/>
              <w:rPr>
                <w:color w:val="auto"/>
              </w:rPr>
            </w:pPr>
            <w:r w:rsidRPr="002C0D13">
              <w:rPr>
                <w:rStyle w:val="Other"/>
                <w:color w:val="auto"/>
              </w:rPr>
              <w:t>8.1.</w:t>
            </w:r>
          </w:p>
        </w:tc>
        <w:tc>
          <w:tcPr>
            <w:tcW w:w="3610" w:type="dxa"/>
            <w:shd w:val="clear" w:color="auto" w:fill="auto"/>
            <w:vAlign w:val="bottom"/>
          </w:tcPr>
          <w:p w14:paraId="3816933C" w14:textId="77777777" w:rsidR="006C5506" w:rsidRPr="002C0D13" w:rsidRDefault="007A1DE0">
            <w:pPr>
              <w:pStyle w:val="Other0"/>
              <w:spacing w:after="240"/>
              <w:ind w:firstLine="160"/>
              <w:rPr>
                <w:color w:val="auto"/>
              </w:rPr>
            </w:pPr>
            <w:r w:rsidRPr="002C0D13">
              <w:rPr>
                <w:rStyle w:val="Other"/>
                <w:color w:val="auto"/>
              </w:rPr>
              <w:t>Ballasts</w:t>
            </w:r>
          </w:p>
          <w:p w14:paraId="551B25FC" w14:textId="77777777" w:rsidR="006C5506" w:rsidRPr="002C0D13" w:rsidRDefault="007A1DE0">
            <w:pPr>
              <w:pStyle w:val="Other0"/>
              <w:spacing w:after="0"/>
              <w:ind w:firstLine="160"/>
              <w:rPr>
                <w:color w:val="auto"/>
              </w:rPr>
            </w:pPr>
            <w:r w:rsidRPr="002C0D13">
              <w:rPr>
                <w:rStyle w:val="Other"/>
                <w:color w:val="auto"/>
              </w:rPr>
              <w:t>Manufacturer</w:t>
            </w:r>
          </w:p>
        </w:tc>
        <w:tc>
          <w:tcPr>
            <w:tcW w:w="1507" w:type="dxa"/>
            <w:tcBorders>
              <w:top w:val="single" w:sz="4" w:space="0" w:color="auto"/>
            </w:tcBorders>
            <w:shd w:val="clear" w:color="auto" w:fill="auto"/>
            <w:vAlign w:val="bottom"/>
          </w:tcPr>
          <w:p w14:paraId="0D8D0F70" w14:textId="77777777" w:rsidR="006C5506" w:rsidRPr="002C0D13" w:rsidRDefault="007A1DE0">
            <w:pPr>
              <w:pStyle w:val="Other0"/>
              <w:spacing w:after="0"/>
              <w:ind w:firstLine="3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795FBD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FEABA13" w14:textId="77777777" w:rsidR="006C5506" w:rsidRPr="002C0D13" w:rsidRDefault="006C5506">
            <w:pPr>
              <w:rPr>
                <w:color w:val="auto"/>
                <w:sz w:val="10"/>
                <w:szCs w:val="10"/>
              </w:rPr>
            </w:pPr>
          </w:p>
        </w:tc>
      </w:tr>
      <w:tr w:rsidR="002C0D13" w:rsidRPr="002C0D13" w14:paraId="7E65C08F" w14:textId="77777777">
        <w:trPr>
          <w:trHeight w:hRule="exact" w:val="509"/>
          <w:jc w:val="center"/>
        </w:trPr>
        <w:tc>
          <w:tcPr>
            <w:tcW w:w="619" w:type="dxa"/>
            <w:shd w:val="clear" w:color="auto" w:fill="auto"/>
            <w:vAlign w:val="bottom"/>
          </w:tcPr>
          <w:p w14:paraId="13F58990" w14:textId="77777777" w:rsidR="006C5506" w:rsidRPr="002C0D13" w:rsidRDefault="007A1DE0">
            <w:pPr>
              <w:pStyle w:val="Other0"/>
              <w:spacing w:after="0"/>
              <w:rPr>
                <w:color w:val="auto"/>
              </w:rPr>
            </w:pPr>
            <w:r w:rsidRPr="002C0D13">
              <w:rPr>
                <w:rStyle w:val="Other"/>
                <w:color w:val="auto"/>
              </w:rPr>
              <w:t>8.2.</w:t>
            </w:r>
          </w:p>
        </w:tc>
        <w:tc>
          <w:tcPr>
            <w:tcW w:w="3610" w:type="dxa"/>
            <w:shd w:val="clear" w:color="auto" w:fill="auto"/>
            <w:vAlign w:val="bottom"/>
          </w:tcPr>
          <w:p w14:paraId="4DAB0D63" w14:textId="77777777" w:rsidR="006C5506" w:rsidRPr="002C0D13" w:rsidRDefault="007A1DE0">
            <w:pPr>
              <w:pStyle w:val="Other0"/>
              <w:spacing w:after="0"/>
              <w:ind w:firstLine="160"/>
              <w:rPr>
                <w:color w:val="auto"/>
              </w:rPr>
            </w:pPr>
            <w:r w:rsidRPr="002C0D13">
              <w:rPr>
                <w:rStyle w:val="Other"/>
                <w:color w:val="auto"/>
              </w:rPr>
              <w:t>Type / designation</w:t>
            </w:r>
          </w:p>
        </w:tc>
        <w:tc>
          <w:tcPr>
            <w:tcW w:w="1507" w:type="dxa"/>
            <w:tcBorders>
              <w:top w:val="single" w:sz="4" w:space="0" w:color="auto"/>
            </w:tcBorders>
            <w:shd w:val="clear" w:color="auto" w:fill="auto"/>
            <w:vAlign w:val="bottom"/>
          </w:tcPr>
          <w:p w14:paraId="362D7205" w14:textId="77777777" w:rsidR="006C5506" w:rsidRPr="002C0D13" w:rsidRDefault="007A1DE0">
            <w:pPr>
              <w:pStyle w:val="Other0"/>
              <w:spacing w:after="0"/>
              <w:ind w:firstLine="3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87C089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962CD2C" w14:textId="77777777" w:rsidR="006C5506" w:rsidRPr="002C0D13" w:rsidRDefault="006C5506">
            <w:pPr>
              <w:rPr>
                <w:color w:val="auto"/>
                <w:sz w:val="10"/>
                <w:szCs w:val="10"/>
              </w:rPr>
            </w:pPr>
          </w:p>
        </w:tc>
      </w:tr>
      <w:tr w:rsidR="002C0D13" w:rsidRPr="002C0D13" w14:paraId="59BBBE79" w14:textId="77777777">
        <w:trPr>
          <w:trHeight w:hRule="exact" w:val="509"/>
          <w:jc w:val="center"/>
        </w:trPr>
        <w:tc>
          <w:tcPr>
            <w:tcW w:w="619" w:type="dxa"/>
            <w:shd w:val="clear" w:color="auto" w:fill="auto"/>
            <w:vAlign w:val="bottom"/>
          </w:tcPr>
          <w:p w14:paraId="20993B44" w14:textId="77777777" w:rsidR="006C5506" w:rsidRPr="002C0D13" w:rsidRDefault="007A1DE0">
            <w:pPr>
              <w:pStyle w:val="Other0"/>
              <w:spacing w:after="0"/>
              <w:rPr>
                <w:color w:val="auto"/>
              </w:rPr>
            </w:pPr>
            <w:r w:rsidRPr="002C0D13">
              <w:rPr>
                <w:rStyle w:val="Other"/>
                <w:color w:val="auto"/>
              </w:rPr>
              <w:t>8.3.</w:t>
            </w:r>
          </w:p>
        </w:tc>
        <w:tc>
          <w:tcPr>
            <w:tcW w:w="3610" w:type="dxa"/>
            <w:shd w:val="clear" w:color="auto" w:fill="auto"/>
            <w:vAlign w:val="bottom"/>
          </w:tcPr>
          <w:p w14:paraId="3183695C" w14:textId="77777777" w:rsidR="006C5506" w:rsidRPr="002C0D13" w:rsidRDefault="007A1DE0">
            <w:pPr>
              <w:pStyle w:val="Other0"/>
              <w:spacing w:after="0"/>
              <w:ind w:firstLine="160"/>
              <w:rPr>
                <w:color w:val="auto"/>
              </w:rPr>
            </w:pPr>
            <w:r w:rsidRPr="002C0D13">
              <w:rPr>
                <w:rStyle w:val="Other"/>
                <w:color w:val="auto"/>
              </w:rPr>
              <w:t>Material used</w:t>
            </w:r>
          </w:p>
        </w:tc>
        <w:tc>
          <w:tcPr>
            <w:tcW w:w="1507" w:type="dxa"/>
            <w:tcBorders>
              <w:top w:val="single" w:sz="4" w:space="0" w:color="auto"/>
            </w:tcBorders>
            <w:shd w:val="clear" w:color="auto" w:fill="auto"/>
            <w:vAlign w:val="bottom"/>
          </w:tcPr>
          <w:p w14:paraId="196DB71B" w14:textId="77777777" w:rsidR="006C5506" w:rsidRPr="002C0D13" w:rsidRDefault="007A1DE0">
            <w:pPr>
              <w:pStyle w:val="Other0"/>
              <w:spacing w:after="0"/>
              <w:ind w:firstLine="3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11641A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DE08784" w14:textId="77777777" w:rsidR="006C5506" w:rsidRPr="002C0D13" w:rsidRDefault="006C5506">
            <w:pPr>
              <w:rPr>
                <w:color w:val="auto"/>
                <w:sz w:val="10"/>
                <w:szCs w:val="10"/>
              </w:rPr>
            </w:pPr>
          </w:p>
        </w:tc>
      </w:tr>
      <w:tr w:rsidR="002C0D13" w:rsidRPr="002C0D13" w14:paraId="348A3F6E" w14:textId="77777777">
        <w:trPr>
          <w:trHeight w:hRule="exact" w:val="509"/>
          <w:jc w:val="center"/>
        </w:trPr>
        <w:tc>
          <w:tcPr>
            <w:tcW w:w="619" w:type="dxa"/>
            <w:shd w:val="clear" w:color="auto" w:fill="auto"/>
            <w:vAlign w:val="bottom"/>
          </w:tcPr>
          <w:p w14:paraId="12871AFA" w14:textId="77777777" w:rsidR="006C5506" w:rsidRPr="002C0D13" w:rsidRDefault="007A1DE0">
            <w:pPr>
              <w:pStyle w:val="Other0"/>
              <w:spacing w:after="0"/>
              <w:rPr>
                <w:color w:val="auto"/>
              </w:rPr>
            </w:pPr>
            <w:r w:rsidRPr="002C0D13">
              <w:rPr>
                <w:rStyle w:val="Other"/>
                <w:color w:val="auto"/>
              </w:rPr>
              <w:t>8.4.</w:t>
            </w:r>
          </w:p>
        </w:tc>
        <w:tc>
          <w:tcPr>
            <w:tcW w:w="3610" w:type="dxa"/>
            <w:shd w:val="clear" w:color="auto" w:fill="auto"/>
            <w:vAlign w:val="bottom"/>
          </w:tcPr>
          <w:p w14:paraId="64229553" w14:textId="77777777" w:rsidR="006C5506" w:rsidRPr="002C0D13" w:rsidRDefault="007A1DE0">
            <w:pPr>
              <w:pStyle w:val="Other0"/>
              <w:spacing w:after="0"/>
              <w:ind w:firstLine="160"/>
              <w:rPr>
                <w:color w:val="auto"/>
              </w:rPr>
            </w:pPr>
            <w:r w:rsidRPr="002C0D13">
              <w:rPr>
                <w:rStyle w:val="Other"/>
                <w:color w:val="auto"/>
              </w:rPr>
              <w:t>Normal current rating</w:t>
            </w:r>
          </w:p>
        </w:tc>
        <w:tc>
          <w:tcPr>
            <w:tcW w:w="1507" w:type="dxa"/>
            <w:tcBorders>
              <w:top w:val="single" w:sz="4" w:space="0" w:color="auto"/>
            </w:tcBorders>
            <w:shd w:val="clear" w:color="auto" w:fill="auto"/>
            <w:vAlign w:val="bottom"/>
          </w:tcPr>
          <w:p w14:paraId="1DC78D50" w14:textId="77777777" w:rsidR="006C5506" w:rsidRPr="002C0D13" w:rsidRDefault="007A1DE0">
            <w:pPr>
              <w:pStyle w:val="Other0"/>
              <w:tabs>
                <w:tab w:val="left" w:pos="1364"/>
              </w:tabs>
              <w:spacing w:after="0"/>
              <w:ind w:firstLine="38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0B84E8B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4E0863B" w14:textId="77777777" w:rsidR="006C5506" w:rsidRPr="002C0D13" w:rsidRDefault="006C5506">
            <w:pPr>
              <w:rPr>
                <w:color w:val="auto"/>
                <w:sz w:val="10"/>
                <w:szCs w:val="10"/>
              </w:rPr>
            </w:pPr>
          </w:p>
        </w:tc>
      </w:tr>
      <w:tr w:rsidR="002C0D13" w:rsidRPr="002C0D13" w14:paraId="2CAA3470" w14:textId="77777777">
        <w:trPr>
          <w:trHeight w:hRule="exact" w:val="509"/>
          <w:jc w:val="center"/>
        </w:trPr>
        <w:tc>
          <w:tcPr>
            <w:tcW w:w="619" w:type="dxa"/>
            <w:shd w:val="clear" w:color="auto" w:fill="auto"/>
            <w:vAlign w:val="bottom"/>
          </w:tcPr>
          <w:p w14:paraId="36B02911" w14:textId="77777777" w:rsidR="006C5506" w:rsidRPr="002C0D13" w:rsidRDefault="007A1DE0">
            <w:pPr>
              <w:pStyle w:val="Other0"/>
              <w:spacing w:after="0"/>
              <w:rPr>
                <w:color w:val="auto"/>
              </w:rPr>
            </w:pPr>
            <w:r w:rsidRPr="002C0D13">
              <w:rPr>
                <w:rStyle w:val="Other"/>
                <w:color w:val="auto"/>
              </w:rPr>
              <w:t>8.5.</w:t>
            </w:r>
          </w:p>
        </w:tc>
        <w:tc>
          <w:tcPr>
            <w:tcW w:w="3610" w:type="dxa"/>
            <w:shd w:val="clear" w:color="auto" w:fill="auto"/>
            <w:vAlign w:val="bottom"/>
          </w:tcPr>
          <w:p w14:paraId="1F243D4E" w14:textId="77777777" w:rsidR="006C5506" w:rsidRPr="002C0D13" w:rsidRDefault="007A1DE0">
            <w:pPr>
              <w:pStyle w:val="Other0"/>
              <w:spacing w:after="0"/>
              <w:ind w:firstLine="160"/>
              <w:rPr>
                <w:color w:val="auto"/>
              </w:rPr>
            </w:pPr>
            <w:r w:rsidRPr="002C0D13">
              <w:rPr>
                <w:rStyle w:val="Other"/>
                <w:color w:val="auto"/>
              </w:rPr>
              <w:t>Voltage</w:t>
            </w:r>
          </w:p>
        </w:tc>
        <w:tc>
          <w:tcPr>
            <w:tcW w:w="1507" w:type="dxa"/>
            <w:tcBorders>
              <w:top w:val="single" w:sz="4" w:space="0" w:color="auto"/>
            </w:tcBorders>
            <w:shd w:val="clear" w:color="auto" w:fill="auto"/>
            <w:vAlign w:val="bottom"/>
          </w:tcPr>
          <w:p w14:paraId="4C50A1CB" w14:textId="77777777" w:rsidR="006C5506" w:rsidRPr="002C0D13" w:rsidRDefault="007A1DE0">
            <w:pPr>
              <w:pStyle w:val="Other0"/>
              <w:tabs>
                <w:tab w:val="left" w:pos="1364"/>
              </w:tabs>
              <w:spacing w:after="0"/>
              <w:ind w:firstLine="38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4C5BB50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53C7D92" w14:textId="77777777" w:rsidR="006C5506" w:rsidRPr="002C0D13" w:rsidRDefault="006C5506">
            <w:pPr>
              <w:rPr>
                <w:color w:val="auto"/>
                <w:sz w:val="10"/>
                <w:szCs w:val="10"/>
              </w:rPr>
            </w:pPr>
          </w:p>
        </w:tc>
      </w:tr>
      <w:tr w:rsidR="002C0D13" w:rsidRPr="002C0D13" w14:paraId="76663B5A" w14:textId="77777777">
        <w:trPr>
          <w:trHeight w:hRule="exact" w:val="509"/>
          <w:jc w:val="center"/>
        </w:trPr>
        <w:tc>
          <w:tcPr>
            <w:tcW w:w="619" w:type="dxa"/>
            <w:shd w:val="clear" w:color="auto" w:fill="auto"/>
            <w:vAlign w:val="bottom"/>
          </w:tcPr>
          <w:p w14:paraId="18AA83D5" w14:textId="77777777" w:rsidR="006C5506" w:rsidRPr="002C0D13" w:rsidRDefault="007A1DE0">
            <w:pPr>
              <w:pStyle w:val="Other0"/>
              <w:spacing w:after="0"/>
              <w:rPr>
                <w:color w:val="auto"/>
              </w:rPr>
            </w:pPr>
            <w:r w:rsidRPr="002C0D13">
              <w:rPr>
                <w:rStyle w:val="Other"/>
                <w:color w:val="auto"/>
              </w:rPr>
              <w:t>8.6.</w:t>
            </w:r>
          </w:p>
        </w:tc>
        <w:tc>
          <w:tcPr>
            <w:tcW w:w="3610" w:type="dxa"/>
            <w:shd w:val="clear" w:color="auto" w:fill="auto"/>
            <w:vAlign w:val="bottom"/>
          </w:tcPr>
          <w:p w14:paraId="60903F5E" w14:textId="77777777" w:rsidR="006C5506" w:rsidRPr="002C0D13" w:rsidRDefault="007A1DE0">
            <w:pPr>
              <w:pStyle w:val="Other0"/>
              <w:spacing w:after="0"/>
              <w:ind w:firstLine="160"/>
              <w:rPr>
                <w:color w:val="auto"/>
              </w:rPr>
            </w:pPr>
            <w:r w:rsidRPr="002C0D13">
              <w:rPr>
                <w:rStyle w:val="Other"/>
                <w:color w:val="auto"/>
              </w:rPr>
              <w:t>Starting current</w:t>
            </w:r>
          </w:p>
        </w:tc>
        <w:tc>
          <w:tcPr>
            <w:tcW w:w="1507" w:type="dxa"/>
            <w:tcBorders>
              <w:top w:val="single" w:sz="4" w:space="0" w:color="auto"/>
            </w:tcBorders>
            <w:shd w:val="clear" w:color="auto" w:fill="auto"/>
            <w:vAlign w:val="bottom"/>
          </w:tcPr>
          <w:p w14:paraId="18DBF3CF" w14:textId="77777777" w:rsidR="006C5506" w:rsidRPr="002C0D13" w:rsidRDefault="007A1DE0">
            <w:pPr>
              <w:pStyle w:val="Other0"/>
              <w:tabs>
                <w:tab w:val="left" w:pos="1364"/>
              </w:tabs>
              <w:spacing w:after="0"/>
              <w:ind w:firstLine="380"/>
              <w:rPr>
                <w:color w:val="auto"/>
              </w:rPr>
            </w:pPr>
            <w:r w:rsidRPr="002C0D13">
              <w:rPr>
                <w:rStyle w:val="Other"/>
                <w:color w:val="auto"/>
              </w:rPr>
              <w:t>A</w:t>
            </w:r>
            <w:r w:rsidRPr="002C0D13">
              <w:rPr>
                <w:rStyle w:val="Other"/>
                <w:color w:val="auto"/>
              </w:rPr>
              <w:tab/>
              <w:t>_</w:t>
            </w:r>
          </w:p>
        </w:tc>
        <w:tc>
          <w:tcPr>
            <w:tcW w:w="1613" w:type="dxa"/>
            <w:tcBorders>
              <w:top w:val="single" w:sz="4" w:space="0" w:color="auto"/>
            </w:tcBorders>
            <w:shd w:val="clear" w:color="auto" w:fill="auto"/>
          </w:tcPr>
          <w:p w14:paraId="49250CF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D6E2AA1" w14:textId="77777777" w:rsidR="006C5506" w:rsidRPr="002C0D13" w:rsidRDefault="006C5506">
            <w:pPr>
              <w:rPr>
                <w:color w:val="auto"/>
                <w:sz w:val="10"/>
                <w:szCs w:val="10"/>
              </w:rPr>
            </w:pPr>
          </w:p>
        </w:tc>
      </w:tr>
      <w:tr w:rsidR="002C0D13" w:rsidRPr="002C0D13" w14:paraId="5B0A41CF" w14:textId="77777777">
        <w:trPr>
          <w:trHeight w:hRule="exact" w:val="509"/>
          <w:jc w:val="center"/>
        </w:trPr>
        <w:tc>
          <w:tcPr>
            <w:tcW w:w="619" w:type="dxa"/>
            <w:shd w:val="clear" w:color="auto" w:fill="auto"/>
            <w:vAlign w:val="bottom"/>
          </w:tcPr>
          <w:p w14:paraId="4AFFD5DE" w14:textId="77777777" w:rsidR="006C5506" w:rsidRPr="002C0D13" w:rsidRDefault="007A1DE0">
            <w:pPr>
              <w:pStyle w:val="Other0"/>
              <w:spacing w:after="0"/>
              <w:rPr>
                <w:color w:val="auto"/>
              </w:rPr>
            </w:pPr>
            <w:r w:rsidRPr="002C0D13">
              <w:rPr>
                <w:rStyle w:val="Other"/>
                <w:color w:val="auto"/>
              </w:rPr>
              <w:t>8.7.</w:t>
            </w:r>
          </w:p>
        </w:tc>
        <w:tc>
          <w:tcPr>
            <w:tcW w:w="3610" w:type="dxa"/>
            <w:shd w:val="clear" w:color="auto" w:fill="auto"/>
            <w:vAlign w:val="bottom"/>
          </w:tcPr>
          <w:p w14:paraId="53BC8E53" w14:textId="77777777" w:rsidR="006C5506" w:rsidRPr="002C0D13" w:rsidRDefault="007A1DE0">
            <w:pPr>
              <w:pStyle w:val="Other0"/>
              <w:spacing w:after="0"/>
              <w:ind w:firstLine="160"/>
              <w:rPr>
                <w:color w:val="auto"/>
              </w:rPr>
            </w:pPr>
            <w:r w:rsidRPr="002C0D13">
              <w:rPr>
                <w:rStyle w:val="Other"/>
                <w:color w:val="auto"/>
              </w:rPr>
              <w:t>Power factor</w:t>
            </w:r>
          </w:p>
        </w:tc>
        <w:tc>
          <w:tcPr>
            <w:tcW w:w="1507" w:type="dxa"/>
            <w:tcBorders>
              <w:top w:val="single" w:sz="4" w:space="0" w:color="auto"/>
            </w:tcBorders>
            <w:shd w:val="clear" w:color="auto" w:fill="auto"/>
            <w:vAlign w:val="bottom"/>
          </w:tcPr>
          <w:p w14:paraId="03ACD67B" w14:textId="77777777" w:rsidR="006C5506" w:rsidRPr="002C0D13" w:rsidRDefault="007A1DE0">
            <w:pPr>
              <w:pStyle w:val="Other0"/>
              <w:spacing w:after="0"/>
              <w:ind w:firstLine="3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8ACD55F"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9826931" w14:textId="77777777" w:rsidR="006C5506" w:rsidRPr="002C0D13" w:rsidRDefault="006C5506">
            <w:pPr>
              <w:rPr>
                <w:color w:val="auto"/>
                <w:sz w:val="10"/>
                <w:szCs w:val="10"/>
              </w:rPr>
            </w:pPr>
          </w:p>
        </w:tc>
      </w:tr>
      <w:tr w:rsidR="002C0D13" w:rsidRPr="002C0D13" w14:paraId="6EC815C4" w14:textId="77777777">
        <w:trPr>
          <w:trHeight w:hRule="exact" w:val="1018"/>
          <w:jc w:val="center"/>
        </w:trPr>
        <w:tc>
          <w:tcPr>
            <w:tcW w:w="619" w:type="dxa"/>
            <w:shd w:val="clear" w:color="auto" w:fill="auto"/>
            <w:vAlign w:val="bottom"/>
          </w:tcPr>
          <w:p w14:paraId="338B8734" w14:textId="77777777" w:rsidR="006C5506" w:rsidRPr="002C0D13" w:rsidRDefault="007A1DE0">
            <w:pPr>
              <w:pStyle w:val="Other0"/>
              <w:spacing w:after="240"/>
              <w:rPr>
                <w:color w:val="auto"/>
              </w:rPr>
            </w:pPr>
            <w:r w:rsidRPr="002C0D13">
              <w:rPr>
                <w:rStyle w:val="Other"/>
                <w:color w:val="auto"/>
              </w:rPr>
              <w:t>9.</w:t>
            </w:r>
          </w:p>
          <w:p w14:paraId="0ACEAA0A" w14:textId="77777777" w:rsidR="006C5506" w:rsidRPr="002C0D13" w:rsidRDefault="007A1DE0">
            <w:pPr>
              <w:pStyle w:val="Other0"/>
              <w:spacing w:after="0"/>
              <w:rPr>
                <w:color w:val="auto"/>
              </w:rPr>
            </w:pPr>
            <w:r w:rsidRPr="002C0D13">
              <w:rPr>
                <w:rStyle w:val="Other"/>
                <w:color w:val="auto"/>
              </w:rPr>
              <w:t>9.1.</w:t>
            </w:r>
          </w:p>
        </w:tc>
        <w:tc>
          <w:tcPr>
            <w:tcW w:w="3610" w:type="dxa"/>
            <w:shd w:val="clear" w:color="auto" w:fill="auto"/>
            <w:vAlign w:val="bottom"/>
          </w:tcPr>
          <w:p w14:paraId="355DF46F" w14:textId="77777777" w:rsidR="006C5506" w:rsidRPr="002C0D13" w:rsidRDefault="007A1DE0">
            <w:pPr>
              <w:pStyle w:val="Other0"/>
              <w:spacing w:after="240"/>
              <w:ind w:firstLine="160"/>
              <w:rPr>
                <w:color w:val="auto"/>
              </w:rPr>
            </w:pPr>
            <w:r w:rsidRPr="002C0D13">
              <w:rPr>
                <w:rStyle w:val="Other"/>
                <w:color w:val="auto"/>
              </w:rPr>
              <w:t>Lighting transformer</w:t>
            </w:r>
          </w:p>
          <w:p w14:paraId="70772601" w14:textId="77777777" w:rsidR="006C5506" w:rsidRPr="002C0D13" w:rsidRDefault="007A1DE0">
            <w:pPr>
              <w:pStyle w:val="Other0"/>
              <w:spacing w:after="0"/>
              <w:ind w:firstLine="160"/>
              <w:rPr>
                <w:color w:val="auto"/>
              </w:rPr>
            </w:pPr>
            <w:r w:rsidRPr="002C0D13">
              <w:rPr>
                <w:rStyle w:val="Other"/>
                <w:color w:val="auto"/>
              </w:rPr>
              <w:t>Manufacturer</w:t>
            </w:r>
          </w:p>
        </w:tc>
        <w:tc>
          <w:tcPr>
            <w:tcW w:w="1507" w:type="dxa"/>
            <w:tcBorders>
              <w:top w:val="single" w:sz="4" w:space="0" w:color="auto"/>
            </w:tcBorders>
            <w:shd w:val="clear" w:color="auto" w:fill="auto"/>
          </w:tcPr>
          <w:p w14:paraId="25F9F2D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0E6135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5801C3D" w14:textId="77777777" w:rsidR="006C5506" w:rsidRPr="002C0D13" w:rsidRDefault="006C5506">
            <w:pPr>
              <w:rPr>
                <w:color w:val="auto"/>
                <w:sz w:val="10"/>
                <w:szCs w:val="10"/>
              </w:rPr>
            </w:pPr>
          </w:p>
        </w:tc>
      </w:tr>
      <w:tr w:rsidR="002C0D13" w:rsidRPr="002C0D13" w14:paraId="0E3E025E" w14:textId="77777777">
        <w:trPr>
          <w:trHeight w:hRule="exact" w:val="509"/>
          <w:jc w:val="center"/>
        </w:trPr>
        <w:tc>
          <w:tcPr>
            <w:tcW w:w="619" w:type="dxa"/>
            <w:shd w:val="clear" w:color="auto" w:fill="auto"/>
            <w:vAlign w:val="bottom"/>
          </w:tcPr>
          <w:p w14:paraId="0CF80218" w14:textId="77777777" w:rsidR="006C5506" w:rsidRPr="002C0D13" w:rsidRDefault="007A1DE0">
            <w:pPr>
              <w:pStyle w:val="Other0"/>
              <w:spacing w:after="0"/>
              <w:rPr>
                <w:color w:val="auto"/>
              </w:rPr>
            </w:pPr>
            <w:r w:rsidRPr="002C0D13">
              <w:rPr>
                <w:rStyle w:val="Other"/>
                <w:color w:val="auto"/>
              </w:rPr>
              <w:t>9.2.</w:t>
            </w:r>
          </w:p>
        </w:tc>
        <w:tc>
          <w:tcPr>
            <w:tcW w:w="3610" w:type="dxa"/>
            <w:shd w:val="clear" w:color="auto" w:fill="auto"/>
            <w:vAlign w:val="bottom"/>
          </w:tcPr>
          <w:p w14:paraId="21751495" w14:textId="77777777" w:rsidR="006C5506" w:rsidRPr="002C0D13" w:rsidRDefault="007A1DE0">
            <w:pPr>
              <w:pStyle w:val="Other0"/>
              <w:spacing w:after="0"/>
              <w:ind w:firstLine="160"/>
              <w:rPr>
                <w:color w:val="auto"/>
              </w:rPr>
            </w:pPr>
            <w:r w:rsidRPr="002C0D13">
              <w:rPr>
                <w:rStyle w:val="Other"/>
                <w:color w:val="auto"/>
              </w:rPr>
              <w:t>Rating</w:t>
            </w:r>
          </w:p>
        </w:tc>
        <w:tc>
          <w:tcPr>
            <w:tcW w:w="1507" w:type="dxa"/>
            <w:tcBorders>
              <w:top w:val="single" w:sz="4" w:space="0" w:color="auto"/>
            </w:tcBorders>
            <w:shd w:val="clear" w:color="auto" w:fill="auto"/>
            <w:vAlign w:val="bottom"/>
          </w:tcPr>
          <w:p w14:paraId="23A36502" w14:textId="77777777" w:rsidR="006C5506" w:rsidRPr="002C0D13" w:rsidRDefault="007A1DE0">
            <w:pPr>
              <w:pStyle w:val="Other0"/>
              <w:spacing w:after="0"/>
              <w:jc w:val="right"/>
              <w:rPr>
                <w:color w:val="auto"/>
              </w:rPr>
            </w:pPr>
            <w:r w:rsidRPr="002C0D13">
              <w:rPr>
                <w:rStyle w:val="Other"/>
                <w:color w:val="auto"/>
              </w:rPr>
              <w:t>KVA _</w:t>
            </w:r>
          </w:p>
        </w:tc>
        <w:tc>
          <w:tcPr>
            <w:tcW w:w="1613" w:type="dxa"/>
            <w:tcBorders>
              <w:top w:val="single" w:sz="4" w:space="0" w:color="auto"/>
            </w:tcBorders>
            <w:shd w:val="clear" w:color="auto" w:fill="auto"/>
          </w:tcPr>
          <w:p w14:paraId="4E66BF2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6BF9182" w14:textId="77777777" w:rsidR="006C5506" w:rsidRPr="002C0D13" w:rsidRDefault="006C5506">
            <w:pPr>
              <w:rPr>
                <w:color w:val="auto"/>
                <w:sz w:val="10"/>
                <w:szCs w:val="10"/>
              </w:rPr>
            </w:pPr>
          </w:p>
        </w:tc>
      </w:tr>
      <w:tr w:rsidR="002C0D13" w:rsidRPr="002C0D13" w14:paraId="00035CBB" w14:textId="77777777">
        <w:trPr>
          <w:trHeight w:hRule="exact" w:val="509"/>
          <w:jc w:val="center"/>
        </w:trPr>
        <w:tc>
          <w:tcPr>
            <w:tcW w:w="619" w:type="dxa"/>
            <w:shd w:val="clear" w:color="auto" w:fill="auto"/>
            <w:vAlign w:val="bottom"/>
          </w:tcPr>
          <w:p w14:paraId="7BED9754" w14:textId="77777777" w:rsidR="006C5506" w:rsidRPr="002C0D13" w:rsidRDefault="007A1DE0">
            <w:pPr>
              <w:pStyle w:val="Other0"/>
              <w:spacing w:after="0"/>
              <w:rPr>
                <w:color w:val="auto"/>
              </w:rPr>
            </w:pPr>
            <w:r w:rsidRPr="002C0D13">
              <w:rPr>
                <w:rStyle w:val="Other"/>
                <w:color w:val="auto"/>
              </w:rPr>
              <w:t>9.3.</w:t>
            </w:r>
          </w:p>
        </w:tc>
        <w:tc>
          <w:tcPr>
            <w:tcW w:w="3610" w:type="dxa"/>
            <w:shd w:val="clear" w:color="auto" w:fill="auto"/>
            <w:vAlign w:val="bottom"/>
          </w:tcPr>
          <w:p w14:paraId="64D360C8" w14:textId="77777777" w:rsidR="006C5506" w:rsidRPr="002C0D13" w:rsidRDefault="007A1DE0">
            <w:pPr>
              <w:pStyle w:val="Other0"/>
              <w:spacing w:after="0"/>
              <w:ind w:firstLine="160"/>
              <w:rPr>
                <w:color w:val="auto"/>
              </w:rPr>
            </w:pPr>
            <w:r w:rsidRPr="002C0D13">
              <w:rPr>
                <w:rStyle w:val="Other"/>
                <w:color w:val="auto"/>
              </w:rPr>
              <w:t>Primary voltage</w:t>
            </w:r>
          </w:p>
        </w:tc>
        <w:tc>
          <w:tcPr>
            <w:tcW w:w="1507" w:type="dxa"/>
            <w:tcBorders>
              <w:top w:val="single" w:sz="4" w:space="0" w:color="auto"/>
            </w:tcBorders>
            <w:shd w:val="clear" w:color="auto" w:fill="auto"/>
            <w:vAlign w:val="bottom"/>
          </w:tcPr>
          <w:p w14:paraId="1C34CED2" w14:textId="77777777" w:rsidR="006C5506" w:rsidRPr="002C0D13" w:rsidRDefault="007A1DE0">
            <w:pPr>
              <w:pStyle w:val="Other0"/>
              <w:tabs>
                <w:tab w:val="left" w:pos="1344"/>
              </w:tabs>
              <w:spacing w:after="0"/>
              <w:ind w:firstLine="72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30EF12ED"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EB5D042" w14:textId="77777777" w:rsidR="006C5506" w:rsidRPr="002C0D13" w:rsidRDefault="006C5506">
            <w:pPr>
              <w:rPr>
                <w:color w:val="auto"/>
                <w:sz w:val="10"/>
                <w:szCs w:val="10"/>
              </w:rPr>
            </w:pPr>
          </w:p>
        </w:tc>
      </w:tr>
      <w:tr w:rsidR="002C0D13" w:rsidRPr="002C0D13" w14:paraId="22970DBE" w14:textId="77777777">
        <w:trPr>
          <w:trHeight w:hRule="exact" w:val="509"/>
          <w:jc w:val="center"/>
        </w:trPr>
        <w:tc>
          <w:tcPr>
            <w:tcW w:w="619" w:type="dxa"/>
            <w:shd w:val="clear" w:color="auto" w:fill="auto"/>
            <w:vAlign w:val="bottom"/>
          </w:tcPr>
          <w:p w14:paraId="1C0922DD" w14:textId="77777777" w:rsidR="006C5506" w:rsidRPr="002C0D13" w:rsidRDefault="007A1DE0">
            <w:pPr>
              <w:pStyle w:val="Other0"/>
              <w:spacing w:after="0"/>
              <w:rPr>
                <w:color w:val="auto"/>
              </w:rPr>
            </w:pPr>
            <w:r w:rsidRPr="002C0D13">
              <w:rPr>
                <w:rStyle w:val="Other"/>
                <w:color w:val="auto"/>
              </w:rPr>
              <w:t>9.4.</w:t>
            </w:r>
          </w:p>
        </w:tc>
        <w:tc>
          <w:tcPr>
            <w:tcW w:w="3610" w:type="dxa"/>
            <w:shd w:val="clear" w:color="auto" w:fill="auto"/>
            <w:vAlign w:val="bottom"/>
          </w:tcPr>
          <w:p w14:paraId="258B4338" w14:textId="77777777" w:rsidR="006C5506" w:rsidRPr="002C0D13" w:rsidRDefault="007A1DE0">
            <w:pPr>
              <w:pStyle w:val="Other0"/>
              <w:spacing w:after="0"/>
              <w:ind w:firstLine="160"/>
              <w:rPr>
                <w:color w:val="auto"/>
              </w:rPr>
            </w:pPr>
            <w:r w:rsidRPr="002C0D13">
              <w:rPr>
                <w:rStyle w:val="Other"/>
                <w:color w:val="auto"/>
              </w:rPr>
              <w:t>secondary voltage</w:t>
            </w:r>
          </w:p>
        </w:tc>
        <w:tc>
          <w:tcPr>
            <w:tcW w:w="1507" w:type="dxa"/>
            <w:tcBorders>
              <w:top w:val="single" w:sz="4" w:space="0" w:color="auto"/>
            </w:tcBorders>
            <w:shd w:val="clear" w:color="auto" w:fill="auto"/>
            <w:vAlign w:val="bottom"/>
          </w:tcPr>
          <w:p w14:paraId="6A9E6EDB" w14:textId="77777777" w:rsidR="006C5506" w:rsidRPr="002C0D13" w:rsidRDefault="007A1DE0">
            <w:pPr>
              <w:pStyle w:val="Other0"/>
              <w:tabs>
                <w:tab w:val="left" w:pos="1344"/>
              </w:tabs>
              <w:spacing w:after="0"/>
              <w:ind w:firstLine="720"/>
              <w:rPr>
                <w:color w:val="auto"/>
              </w:rPr>
            </w:pPr>
            <w:r w:rsidRPr="002C0D13">
              <w:rPr>
                <w:rStyle w:val="Other"/>
                <w:color w:val="auto"/>
              </w:rPr>
              <w:t>V</w:t>
            </w:r>
            <w:r w:rsidRPr="002C0D13">
              <w:rPr>
                <w:rStyle w:val="Other"/>
                <w:color w:val="auto"/>
              </w:rPr>
              <w:tab/>
              <w:t>_</w:t>
            </w:r>
          </w:p>
        </w:tc>
        <w:tc>
          <w:tcPr>
            <w:tcW w:w="1613" w:type="dxa"/>
            <w:tcBorders>
              <w:top w:val="single" w:sz="4" w:space="0" w:color="auto"/>
            </w:tcBorders>
            <w:shd w:val="clear" w:color="auto" w:fill="auto"/>
          </w:tcPr>
          <w:p w14:paraId="5B0FAFE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3DBCEBE" w14:textId="77777777" w:rsidR="006C5506" w:rsidRPr="002C0D13" w:rsidRDefault="006C5506">
            <w:pPr>
              <w:rPr>
                <w:color w:val="auto"/>
                <w:sz w:val="10"/>
                <w:szCs w:val="10"/>
              </w:rPr>
            </w:pPr>
          </w:p>
        </w:tc>
      </w:tr>
      <w:tr w:rsidR="002C0D13" w:rsidRPr="002C0D13" w14:paraId="05D29192" w14:textId="77777777">
        <w:trPr>
          <w:trHeight w:hRule="exact" w:val="509"/>
          <w:jc w:val="center"/>
        </w:trPr>
        <w:tc>
          <w:tcPr>
            <w:tcW w:w="619" w:type="dxa"/>
            <w:shd w:val="clear" w:color="auto" w:fill="auto"/>
            <w:vAlign w:val="bottom"/>
          </w:tcPr>
          <w:p w14:paraId="17F6E6C7" w14:textId="77777777" w:rsidR="006C5506" w:rsidRPr="002C0D13" w:rsidRDefault="007A1DE0">
            <w:pPr>
              <w:pStyle w:val="Other0"/>
              <w:spacing w:after="0"/>
              <w:rPr>
                <w:color w:val="auto"/>
              </w:rPr>
            </w:pPr>
            <w:r w:rsidRPr="002C0D13">
              <w:rPr>
                <w:rStyle w:val="Other"/>
                <w:color w:val="auto"/>
              </w:rPr>
              <w:t>9.5.</w:t>
            </w:r>
          </w:p>
        </w:tc>
        <w:tc>
          <w:tcPr>
            <w:tcW w:w="3610" w:type="dxa"/>
            <w:shd w:val="clear" w:color="auto" w:fill="auto"/>
            <w:vAlign w:val="bottom"/>
          </w:tcPr>
          <w:p w14:paraId="76000EF8" w14:textId="77777777" w:rsidR="006C5506" w:rsidRPr="002C0D13" w:rsidRDefault="007A1DE0">
            <w:pPr>
              <w:pStyle w:val="Other0"/>
              <w:spacing w:after="0"/>
              <w:ind w:firstLine="160"/>
              <w:rPr>
                <w:color w:val="auto"/>
              </w:rPr>
            </w:pPr>
            <w:r w:rsidRPr="002C0D13">
              <w:rPr>
                <w:rStyle w:val="Other"/>
                <w:color w:val="auto"/>
              </w:rPr>
              <w:t>Type</w:t>
            </w:r>
          </w:p>
        </w:tc>
        <w:tc>
          <w:tcPr>
            <w:tcW w:w="1507" w:type="dxa"/>
            <w:tcBorders>
              <w:top w:val="single" w:sz="4" w:space="0" w:color="auto"/>
            </w:tcBorders>
            <w:shd w:val="clear" w:color="auto" w:fill="auto"/>
          </w:tcPr>
          <w:p w14:paraId="7B4B468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1DD0AB3"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67F03949" w14:textId="77777777" w:rsidR="006C5506" w:rsidRPr="002C0D13" w:rsidRDefault="006C5506">
            <w:pPr>
              <w:rPr>
                <w:color w:val="auto"/>
                <w:sz w:val="10"/>
                <w:szCs w:val="10"/>
              </w:rPr>
            </w:pPr>
          </w:p>
        </w:tc>
      </w:tr>
      <w:tr w:rsidR="002C0D13" w:rsidRPr="002C0D13" w14:paraId="145A9DC4" w14:textId="77777777">
        <w:trPr>
          <w:trHeight w:hRule="exact" w:val="509"/>
          <w:jc w:val="center"/>
        </w:trPr>
        <w:tc>
          <w:tcPr>
            <w:tcW w:w="619" w:type="dxa"/>
            <w:shd w:val="clear" w:color="auto" w:fill="auto"/>
            <w:vAlign w:val="bottom"/>
          </w:tcPr>
          <w:p w14:paraId="7A273EAA" w14:textId="77777777" w:rsidR="006C5506" w:rsidRPr="002C0D13" w:rsidRDefault="007A1DE0">
            <w:pPr>
              <w:pStyle w:val="Other0"/>
              <w:spacing w:after="0"/>
              <w:rPr>
                <w:color w:val="auto"/>
              </w:rPr>
            </w:pPr>
            <w:r w:rsidRPr="002C0D13">
              <w:rPr>
                <w:rStyle w:val="Other"/>
                <w:color w:val="auto"/>
              </w:rPr>
              <w:t>9.6.</w:t>
            </w:r>
          </w:p>
        </w:tc>
        <w:tc>
          <w:tcPr>
            <w:tcW w:w="3610" w:type="dxa"/>
            <w:shd w:val="clear" w:color="auto" w:fill="auto"/>
            <w:vAlign w:val="bottom"/>
          </w:tcPr>
          <w:p w14:paraId="4E9BFB8A" w14:textId="77777777" w:rsidR="006C5506" w:rsidRPr="002C0D13" w:rsidRDefault="007A1DE0">
            <w:pPr>
              <w:pStyle w:val="Other0"/>
              <w:spacing w:after="0"/>
              <w:ind w:firstLine="160"/>
              <w:rPr>
                <w:color w:val="auto"/>
              </w:rPr>
            </w:pPr>
            <w:r w:rsidRPr="002C0D13">
              <w:rPr>
                <w:rStyle w:val="Other"/>
                <w:color w:val="auto"/>
              </w:rPr>
              <w:t>Percentage impedance voltage</w:t>
            </w:r>
          </w:p>
        </w:tc>
        <w:tc>
          <w:tcPr>
            <w:tcW w:w="1507" w:type="dxa"/>
            <w:tcBorders>
              <w:top w:val="single" w:sz="4" w:space="0" w:color="auto"/>
            </w:tcBorders>
            <w:shd w:val="clear" w:color="auto" w:fill="auto"/>
            <w:vAlign w:val="bottom"/>
          </w:tcPr>
          <w:p w14:paraId="510DB9AB" w14:textId="77777777" w:rsidR="006C5506" w:rsidRPr="002C0D13" w:rsidRDefault="007A1DE0">
            <w:pPr>
              <w:pStyle w:val="Other0"/>
              <w:tabs>
                <w:tab w:val="left" w:pos="1354"/>
              </w:tabs>
              <w:spacing w:after="0"/>
              <w:ind w:firstLine="720"/>
              <w:rPr>
                <w:color w:val="auto"/>
              </w:rPr>
            </w:pPr>
            <w:r w:rsidRPr="002C0D13">
              <w:rPr>
                <w:rStyle w:val="Other"/>
                <w:color w:val="auto"/>
              </w:rPr>
              <w:t>%</w:t>
            </w:r>
            <w:r w:rsidRPr="002C0D13">
              <w:rPr>
                <w:rStyle w:val="Other"/>
                <w:color w:val="auto"/>
              </w:rPr>
              <w:tab/>
              <w:t>_</w:t>
            </w:r>
          </w:p>
        </w:tc>
        <w:tc>
          <w:tcPr>
            <w:tcW w:w="1613" w:type="dxa"/>
            <w:tcBorders>
              <w:top w:val="single" w:sz="4" w:space="0" w:color="auto"/>
            </w:tcBorders>
            <w:shd w:val="clear" w:color="auto" w:fill="auto"/>
          </w:tcPr>
          <w:p w14:paraId="1698BB7A"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C5CEF70" w14:textId="77777777" w:rsidR="006C5506" w:rsidRPr="002C0D13" w:rsidRDefault="006C5506">
            <w:pPr>
              <w:rPr>
                <w:color w:val="auto"/>
                <w:sz w:val="10"/>
                <w:szCs w:val="10"/>
              </w:rPr>
            </w:pPr>
          </w:p>
        </w:tc>
      </w:tr>
      <w:tr w:rsidR="002C0D13" w:rsidRPr="002C0D13" w14:paraId="0068E5C8" w14:textId="77777777">
        <w:trPr>
          <w:trHeight w:hRule="exact" w:val="509"/>
          <w:jc w:val="center"/>
        </w:trPr>
        <w:tc>
          <w:tcPr>
            <w:tcW w:w="619" w:type="dxa"/>
            <w:shd w:val="clear" w:color="auto" w:fill="auto"/>
            <w:vAlign w:val="bottom"/>
          </w:tcPr>
          <w:p w14:paraId="73632844" w14:textId="77777777" w:rsidR="006C5506" w:rsidRPr="002C0D13" w:rsidRDefault="007A1DE0">
            <w:pPr>
              <w:pStyle w:val="Other0"/>
              <w:spacing w:after="0"/>
              <w:rPr>
                <w:color w:val="auto"/>
              </w:rPr>
            </w:pPr>
            <w:r w:rsidRPr="002C0D13">
              <w:rPr>
                <w:rStyle w:val="Other"/>
                <w:color w:val="auto"/>
              </w:rPr>
              <w:t>9.7.</w:t>
            </w:r>
          </w:p>
        </w:tc>
        <w:tc>
          <w:tcPr>
            <w:tcW w:w="3610" w:type="dxa"/>
            <w:shd w:val="clear" w:color="auto" w:fill="auto"/>
            <w:vAlign w:val="bottom"/>
          </w:tcPr>
          <w:p w14:paraId="3E0C9E28" w14:textId="77777777" w:rsidR="006C5506" w:rsidRPr="002C0D13" w:rsidRDefault="007A1DE0">
            <w:pPr>
              <w:pStyle w:val="Other0"/>
              <w:spacing w:after="0"/>
              <w:ind w:firstLine="160"/>
              <w:rPr>
                <w:color w:val="auto"/>
              </w:rPr>
            </w:pPr>
            <w:r w:rsidRPr="002C0D13">
              <w:rPr>
                <w:rStyle w:val="Other"/>
                <w:color w:val="auto"/>
              </w:rPr>
              <w:t>1 minute P.F. withstand voltage</w:t>
            </w:r>
          </w:p>
        </w:tc>
        <w:tc>
          <w:tcPr>
            <w:tcW w:w="1507" w:type="dxa"/>
            <w:tcBorders>
              <w:top w:val="single" w:sz="4" w:space="0" w:color="auto"/>
            </w:tcBorders>
            <w:shd w:val="clear" w:color="auto" w:fill="auto"/>
            <w:vAlign w:val="bottom"/>
          </w:tcPr>
          <w:p w14:paraId="051C3C47" w14:textId="77777777" w:rsidR="006C5506" w:rsidRPr="002C0D13" w:rsidRDefault="007A1DE0">
            <w:pPr>
              <w:pStyle w:val="Other0"/>
              <w:spacing w:after="0"/>
              <w:ind w:firstLine="680"/>
              <w:rPr>
                <w:color w:val="auto"/>
              </w:rPr>
            </w:pPr>
            <w:r w:rsidRPr="002C0D13">
              <w:rPr>
                <w:rStyle w:val="Other"/>
                <w:color w:val="auto"/>
              </w:rPr>
              <w:t>KV _</w:t>
            </w:r>
          </w:p>
        </w:tc>
        <w:tc>
          <w:tcPr>
            <w:tcW w:w="1613" w:type="dxa"/>
            <w:tcBorders>
              <w:top w:val="single" w:sz="4" w:space="0" w:color="auto"/>
            </w:tcBorders>
            <w:shd w:val="clear" w:color="auto" w:fill="auto"/>
          </w:tcPr>
          <w:p w14:paraId="274117CE"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73B1387" w14:textId="77777777" w:rsidR="006C5506" w:rsidRPr="002C0D13" w:rsidRDefault="006C5506">
            <w:pPr>
              <w:rPr>
                <w:color w:val="auto"/>
                <w:sz w:val="10"/>
                <w:szCs w:val="10"/>
              </w:rPr>
            </w:pPr>
          </w:p>
        </w:tc>
      </w:tr>
      <w:tr w:rsidR="002C0D13" w:rsidRPr="002C0D13" w14:paraId="09BE6494" w14:textId="77777777">
        <w:trPr>
          <w:trHeight w:hRule="exact" w:val="509"/>
          <w:jc w:val="center"/>
        </w:trPr>
        <w:tc>
          <w:tcPr>
            <w:tcW w:w="619" w:type="dxa"/>
            <w:shd w:val="clear" w:color="auto" w:fill="auto"/>
            <w:vAlign w:val="bottom"/>
          </w:tcPr>
          <w:p w14:paraId="5343E4EC" w14:textId="77777777" w:rsidR="006C5506" w:rsidRPr="002C0D13" w:rsidRDefault="007A1DE0">
            <w:pPr>
              <w:pStyle w:val="Other0"/>
              <w:spacing w:after="0"/>
              <w:rPr>
                <w:color w:val="auto"/>
              </w:rPr>
            </w:pPr>
            <w:r w:rsidRPr="002C0D13">
              <w:rPr>
                <w:rStyle w:val="Other"/>
                <w:color w:val="auto"/>
              </w:rPr>
              <w:t>9.8.</w:t>
            </w:r>
          </w:p>
        </w:tc>
        <w:tc>
          <w:tcPr>
            <w:tcW w:w="3610" w:type="dxa"/>
            <w:shd w:val="clear" w:color="auto" w:fill="auto"/>
            <w:vAlign w:val="bottom"/>
          </w:tcPr>
          <w:p w14:paraId="6EB22593" w14:textId="77777777" w:rsidR="006C5506" w:rsidRPr="002C0D13" w:rsidRDefault="007A1DE0">
            <w:pPr>
              <w:pStyle w:val="Other0"/>
              <w:spacing w:after="0"/>
              <w:ind w:firstLine="160"/>
              <w:rPr>
                <w:color w:val="auto"/>
              </w:rPr>
            </w:pPr>
            <w:r w:rsidRPr="002C0D13">
              <w:rPr>
                <w:rStyle w:val="Other"/>
                <w:color w:val="auto"/>
              </w:rPr>
              <w:t>Class of insulation</w:t>
            </w:r>
          </w:p>
        </w:tc>
        <w:tc>
          <w:tcPr>
            <w:tcW w:w="1507" w:type="dxa"/>
            <w:tcBorders>
              <w:top w:val="single" w:sz="4" w:space="0" w:color="auto"/>
            </w:tcBorders>
            <w:shd w:val="clear" w:color="auto" w:fill="auto"/>
          </w:tcPr>
          <w:p w14:paraId="4358599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F719999"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41E4EB6" w14:textId="77777777" w:rsidR="006C5506" w:rsidRPr="002C0D13" w:rsidRDefault="006C5506">
            <w:pPr>
              <w:rPr>
                <w:color w:val="auto"/>
                <w:sz w:val="10"/>
                <w:szCs w:val="10"/>
              </w:rPr>
            </w:pPr>
          </w:p>
        </w:tc>
      </w:tr>
      <w:tr w:rsidR="002C0D13" w:rsidRPr="002C0D13" w14:paraId="58BE7956" w14:textId="77777777">
        <w:trPr>
          <w:trHeight w:hRule="exact" w:val="509"/>
          <w:jc w:val="center"/>
        </w:trPr>
        <w:tc>
          <w:tcPr>
            <w:tcW w:w="619" w:type="dxa"/>
            <w:shd w:val="clear" w:color="auto" w:fill="auto"/>
            <w:vAlign w:val="bottom"/>
          </w:tcPr>
          <w:p w14:paraId="682527AD" w14:textId="77777777" w:rsidR="006C5506" w:rsidRPr="002C0D13" w:rsidRDefault="007A1DE0">
            <w:pPr>
              <w:pStyle w:val="Other0"/>
              <w:spacing w:after="0"/>
              <w:rPr>
                <w:color w:val="auto"/>
              </w:rPr>
            </w:pPr>
            <w:r w:rsidRPr="002C0D13">
              <w:rPr>
                <w:rStyle w:val="Other"/>
                <w:color w:val="auto"/>
              </w:rPr>
              <w:t>9.9.</w:t>
            </w:r>
          </w:p>
        </w:tc>
        <w:tc>
          <w:tcPr>
            <w:tcW w:w="3610" w:type="dxa"/>
            <w:shd w:val="clear" w:color="auto" w:fill="auto"/>
            <w:vAlign w:val="bottom"/>
          </w:tcPr>
          <w:p w14:paraId="7470149A" w14:textId="77777777" w:rsidR="006C5506" w:rsidRPr="002C0D13" w:rsidRDefault="007A1DE0">
            <w:pPr>
              <w:pStyle w:val="Other0"/>
              <w:spacing w:after="0"/>
              <w:ind w:firstLine="160"/>
              <w:rPr>
                <w:color w:val="auto"/>
              </w:rPr>
            </w:pPr>
            <w:r w:rsidRPr="002C0D13">
              <w:rPr>
                <w:rStyle w:val="Other"/>
                <w:color w:val="auto"/>
              </w:rPr>
              <w:t>Temperature rise over ambient</w:t>
            </w:r>
          </w:p>
        </w:tc>
        <w:tc>
          <w:tcPr>
            <w:tcW w:w="1507" w:type="dxa"/>
            <w:tcBorders>
              <w:top w:val="single" w:sz="4" w:space="0" w:color="auto"/>
            </w:tcBorders>
            <w:shd w:val="clear" w:color="auto" w:fill="auto"/>
            <w:vAlign w:val="bottom"/>
          </w:tcPr>
          <w:p w14:paraId="0AD34259" w14:textId="77777777" w:rsidR="006C5506" w:rsidRPr="002C0D13" w:rsidRDefault="007A1DE0">
            <w:pPr>
              <w:pStyle w:val="Other0"/>
              <w:tabs>
                <w:tab w:val="left" w:pos="1325"/>
              </w:tabs>
              <w:spacing w:after="0"/>
              <w:ind w:firstLine="720"/>
              <w:rPr>
                <w:color w:val="auto"/>
              </w:rPr>
            </w:pPr>
            <w:r w:rsidRPr="002C0D13">
              <w:rPr>
                <w:rStyle w:val="Other"/>
                <w:color w:val="auto"/>
              </w:rPr>
              <w:t>K</w:t>
            </w:r>
            <w:r w:rsidRPr="002C0D13">
              <w:rPr>
                <w:rStyle w:val="Other"/>
                <w:color w:val="auto"/>
              </w:rPr>
              <w:tab/>
              <w:t>_</w:t>
            </w:r>
          </w:p>
        </w:tc>
        <w:tc>
          <w:tcPr>
            <w:tcW w:w="1613" w:type="dxa"/>
            <w:tcBorders>
              <w:top w:val="single" w:sz="4" w:space="0" w:color="auto"/>
            </w:tcBorders>
            <w:shd w:val="clear" w:color="auto" w:fill="auto"/>
          </w:tcPr>
          <w:p w14:paraId="65A5011C"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06287288" w14:textId="77777777" w:rsidR="006C5506" w:rsidRPr="002C0D13" w:rsidRDefault="006C5506">
            <w:pPr>
              <w:rPr>
                <w:color w:val="auto"/>
                <w:sz w:val="10"/>
                <w:szCs w:val="10"/>
              </w:rPr>
            </w:pPr>
          </w:p>
        </w:tc>
      </w:tr>
      <w:tr w:rsidR="002C0D13" w:rsidRPr="002C0D13" w14:paraId="0CEF80E4" w14:textId="77777777">
        <w:trPr>
          <w:trHeight w:hRule="exact" w:val="509"/>
          <w:jc w:val="center"/>
        </w:trPr>
        <w:tc>
          <w:tcPr>
            <w:tcW w:w="619" w:type="dxa"/>
            <w:shd w:val="clear" w:color="auto" w:fill="auto"/>
            <w:vAlign w:val="bottom"/>
          </w:tcPr>
          <w:p w14:paraId="1E41BF59" w14:textId="77777777" w:rsidR="006C5506" w:rsidRPr="002C0D13" w:rsidRDefault="007A1DE0">
            <w:pPr>
              <w:pStyle w:val="Other0"/>
              <w:spacing w:after="0"/>
              <w:rPr>
                <w:color w:val="auto"/>
              </w:rPr>
            </w:pPr>
            <w:r w:rsidRPr="002C0D13">
              <w:rPr>
                <w:rStyle w:val="Other"/>
                <w:color w:val="auto"/>
              </w:rPr>
              <w:t>9.10.</w:t>
            </w:r>
          </w:p>
        </w:tc>
        <w:tc>
          <w:tcPr>
            <w:tcW w:w="3610" w:type="dxa"/>
            <w:shd w:val="clear" w:color="auto" w:fill="auto"/>
            <w:vAlign w:val="bottom"/>
          </w:tcPr>
          <w:p w14:paraId="5B566A69" w14:textId="77777777" w:rsidR="006C5506" w:rsidRPr="002C0D13" w:rsidRDefault="007A1DE0">
            <w:pPr>
              <w:pStyle w:val="Other0"/>
              <w:spacing w:after="0"/>
              <w:ind w:firstLine="160"/>
              <w:rPr>
                <w:color w:val="auto"/>
              </w:rPr>
            </w:pPr>
            <w:r w:rsidRPr="002C0D13">
              <w:rPr>
                <w:rStyle w:val="Other"/>
                <w:color w:val="auto"/>
              </w:rPr>
              <w:t>Neutral earthing arrangement</w:t>
            </w:r>
          </w:p>
        </w:tc>
        <w:tc>
          <w:tcPr>
            <w:tcW w:w="1507" w:type="dxa"/>
            <w:tcBorders>
              <w:top w:val="single" w:sz="4" w:space="0" w:color="auto"/>
            </w:tcBorders>
            <w:shd w:val="clear" w:color="auto" w:fill="auto"/>
          </w:tcPr>
          <w:p w14:paraId="1D3D170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BA891E6"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1CF20D28" w14:textId="77777777" w:rsidR="006C5506" w:rsidRPr="002C0D13" w:rsidRDefault="006C5506">
            <w:pPr>
              <w:rPr>
                <w:color w:val="auto"/>
                <w:sz w:val="10"/>
                <w:szCs w:val="10"/>
              </w:rPr>
            </w:pPr>
          </w:p>
        </w:tc>
      </w:tr>
      <w:tr w:rsidR="002C0D13" w:rsidRPr="002C0D13" w14:paraId="09DB488C" w14:textId="77777777">
        <w:trPr>
          <w:trHeight w:hRule="exact" w:val="509"/>
          <w:jc w:val="center"/>
        </w:trPr>
        <w:tc>
          <w:tcPr>
            <w:tcW w:w="619" w:type="dxa"/>
            <w:shd w:val="clear" w:color="auto" w:fill="auto"/>
            <w:vAlign w:val="bottom"/>
          </w:tcPr>
          <w:p w14:paraId="5B3057A2" w14:textId="77777777" w:rsidR="006C5506" w:rsidRPr="002C0D13" w:rsidRDefault="007A1DE0">
            <w:pPr>
              <w:pStyle w:val="Other0"/>
              <w:spacing w:after="0"/>
              <w:rPr>
                <w:color w:val="auto"/>
              </w:rPr>
            </w:pPr>
            <w:r w:rsidRPr="002C0D13">
              <w:rPr>
                <w:rStyle w:val="Other"/>
                <w:color w:val="auto"/>
              </w:rPr>
              <w:t>9.11.</w:t>
            </w:r>
          </w:p>
        </w:tc>
        <w:tc>
          <w:tcPr>
            <w:tcW w:w="3610" w:type="dxa"/>
            <w:shd w:val="clear" w:color="auto" w:fill="auto"/>
            <w:vAlign w:val="bottom"/>
          </w:tcPr>
          <w:p w14:paraId="689ED384" w14:textId="77777777" w:rsidR="006C5506" w:rsidRPr="002C0D13" w:rsidRDefault="007A1DE0">
            <w:pPr>
              <w:pStyle w:val="Other0"/>
              <w:spacing w:after="0"/>
              <w:ind w:firstLine="160"/>
              <w:rPr>
                <w:color w:val="auto"/>
              </w:rPr>
            </w:pPr>
            <w:r w:rsidRPr="002C0D13">
              <w:rPr>
                <w:rStyle w:val="Other"/>
                <w:color w:val="auto"/>
              </w:rPr>
              <w:t>Vector group</w:t>
            </w:r>
          </w:p>
        </w:tc>
        <w:tc>
          <w:tcPr>
            <w:tcW w:w="1507" w:type="dxa"/>
            <w:tcBorders>
              <w:top w:val="single" w:sz="4" w:space="0" w:color="auto"/>
            </w:tcBorders>
            <w:shd w:val="clear" w:color="auto" w:fill="auto"/>
          </w:tcPr>
          <w:p w14:paraId="30255DD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48E211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7B97CE89" w14:textId="77777777" w:rsidR="006C5506" w:rsidRPr="002C0D13" w:rsidRDefault="006C5506">
            <w:pPr>
              <w:rPr>
                <w:color w:val="auto"/>
                <w:sz w:val="10"/>
                <w:szCs w:val="10"/>
              </w:rPr>
            </w:pPr>
          </w:p>
        </w:tc>
      </w:tr>
      <w:tr w:rsidR="002C0D13" w:rsidRPr="002C0D13" w14:paraId="642E1C4B" w14:textId="77777777">
        <w:trPr>
          <w:trHeight w:hRule="exact" w:val="504"/>
          <w:jc w:val="center"/>
        </w:trPr>
        <w:tc>
          <w:tcPr>
            <w:tcW w:w="619" w:type="dxa"/>
            <w:shd w:val="clear" w:color="auto" w:fill="auto"/>
            <w:vAlign w:val="bottom"/>
          </w:tcPr>
          <w:p w14:paraId="3C7AD031" w14:textId="77777777" w:rsidR="006C5506" w:rsidRPr="002C0D13" w:rsidRDefault="007A1DE0">
            <w:pPr>
              <w:pStyle w:val="Other0"/>
              <w:spacing w:after="0"/>
              <w:rPr>
                <w:color w:val="auto"/>
              </w:rPr>
            </w:pPr>
            <w:r w:rsidRPr="002C0D13">
              <w:rPr>
                <w:rStyle w:val="Other"/>
                <w:color w:val="auto"/>
              </w:rPr>
              <w:t>9.12.</w:t>
            </w:r>
          </w:p>
        </w:tc>
        <w:tc>
          <w:tcPr>
            <w:tcW w:w="3610" w:type="dxa"/>
            <w:shd w:val="clear" w:color="auto" w:fill="auto"/>
            <w:vAlign w:val="bottom"/>
          </w:tcPr>
          <w:p w14:paraId="4E91BD85" w14:textId="77777777" w:rsidR="006C5506" w:rsidRPr="002C0D13" w:rsidRDefault="007A1DE0">
            <w:pPr>
              <w:pStyle w:val="Other0"/>
              <w:spacing w:after="0"/>
              <w:ind w:firstLine="160"/>
              <w:rPr>
                <w:color w:val="auto"/>
              </w:rPr>
            </w:pPr>
            <w:r w:rsidRPr="002C0D13">
              <w:rPr>
                <w:rStyle w:val="Other"/>
                <w:color w:val="auto"/>
              </w:rPr>
              <w:t>No. &amp; range of tap provided in tap</w:t>
            </w:r>
          </w:p>
        </w:tc>
        <w:tc>
          <w:tcPr>
            <w:tcW w:w="1507" w:type="dxa"/>
            <w:tcBorders>
              <w:top w:val="single" w:sz="4" w:space="0" w:color="auto"/>
            </w:tcBorders>
            <w:shd w:val="clear" w:color="auto" w:fill="auto"/>
            <w:vAlign w:val="bottom"/>
          </w:tcPr>
          <w:p w14:paraId="4820695D" w14:textId="77777777" w:rsidR="006C5506" w:rsidRPr="002C0D13" w:rsidRDefault="007A1DE0">
            <w:pPr>
              <w:pStyle w:val="Other0"/>
              <w:spacing w:after="0"/>
              <w:ind w:firstLine="680"/>
              <w:jc w:val="both"/>
              <w:rPr>
                <w:color w:val="auto"/>
              </w:rPr>
            </w:pPr>
            <w:r w:rsidRPr="002C0D13">
              <w:rPr>
                <w:rStyle w:val="Other"/>
                <w:color w:val="auto"/>
              </w:rPr>
              <w:t>No _</w:t>
            </w:r>
          </w:p>
        </w:tc>
        <w:tc>
          <w:tcPr>
            <w:tcW w:w="1613" w:type="dxa"/>
            <w:tcBorders>
              <w:top w:val="single" w:sz="4" w:space="0" w:color="auto"/>
            </w:tcBorders>
            <w:shd w:val="clear" w:color="auto" w:fill="auto"/>
          </w:tcPr>
          <w:p w14:paraId="1E76EAA8"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314E8A6" w14:textId="77777777" w:rsidR="006C5506" w:rsidRPr="002C0D13" w:rsidRDefault="006C5506">
            <w:pPr>
              <w:rPr>
                <w:color w:val="auto"/>
                <w:sz w:val="10"/>
                <w:szCs w:val="10"/>
              </w:rPr>
            </w:pPr>
          </w:p>
        </w:tc>
      </w:tr>
      <w:tr w:rsidR="002C0D13" w:rsidRPr="002C0D13" w14:paraId="183E83C2" w14:textId="77777777">
        <w:trPr>
          <w:trHeight w:hRule="exact" w:val="778"/>
          <w:jc w:val="center"/>
        </w:trPr>
        <w:tc>
          <w:tcPr>
            <w:tcW w:w="619" w:type="dxa"/>
            <w:shd w:val="clear" w:color="auto" w:fill="auto"/>
            <w:vAlign w:val="bottom"/>
          </w:tcPr>
          <w:p w14:paraId="580049FA" w14:textId="77777777" w:rsidR="006C5506" w:rsidRPr="002C0D13" w:rsidRDefault="007A1DE0">
            <w:pPr>
              <w:pStyle w:val="Other0"/>
              <w:spacing w:after="0"/>
              <w:rPr>
                <w:color w:val="auto"/>
              </w:rPr>
            </w:pPr>
            <w:r w:rsidRPr="002C0D13">
              <w:rPr>
                <w:rStyle w:val="Other"/>
                <w:color w:val="auto"/>
              </w:rPr>
              <w:t>9.13.</w:t>
            </w:r>
          </w:p>
        </w:tc>
        <w:tc>
          <w:tcPr>
            <w:tcW w:w="3610" w:type="dxa"/>
            <w:shd w:val="clear" w:color="auto" w:fill="auto"/>
            <w:vAlign w:val="bottom"/>
          </w:tcPr>
          <w:p w14:paraId="1E22E8C5" w14:textId="77777777" w:rsidR="006C5506" w:rsidRPr="002C0D13" w:rsidRDefault="007A1DE0">
            <w:pPr>
              <w:pStyle w:val="Other0"/>
              <w:spacing w:after="240"/>
              <w:ind w:firstLine="160"/>
              <w:rPr>
                <w:color w:val="auto"/>
              </w:rPr>
            </w:pPr>
            <w:r w:rsidRPr="002C0D13">
              <w:rPr>
                <w:rStyle w:val="Other"/>
                <w:color w:val="auto"/>
              </w:rPr>
              <w:t>changer</w:t>
            </w:r>
          </w:p>
          <w:p w14:paraId="3C488517" w14:textId="77777777" w:rsidR="006C5506" w:rsidRPr="002C0D13" w:rsidRDefault="007A1DE0">
            <w:pPr>
              <w:pStyle w:val="Other0"/>
              <w:spacing w:after="0"/>
              <w:ind w:firstLine="160"/>
              <w:rPr>
                <w:color w:val="auto"/>
              </w:rPr>
            </w:pPr>
            <w:r w:rsidRPr="002C0D13">
              <w:rPr>
                <w:rStyle w:val="Other"/>
                <w:color w:val="auto"/>
              </w:rPr>
              <w:t>Short circuit withstand capacity</w:t>
            </w:r>
          </w:p>
        </w:tc>
        <w:tc>
          <w:tcPr>
            <w:tcW w:w="1507" w:type="dxa"/>
            <w:tcBorders>
              <w:top w:val="single" w:sz="4" w:space="0" w:color="auto"/>
            </w:tcBorders>
            <w:shd w:val="clear" w:color="auto" w:fill="auto"/>
            <w:vAlign w:val="bottom"/>
          </w:tcPr>
          <w:p w14:paraId="45268DAF" w14:textId="77777777" w:rsidR="006C5506" w:rsidRPr="002C0D13" w:rsidRDefault="007A1DE0">
            <w:pPr>
              <w:pStyle w:val="Other0"/>
              <w:spacing w:after="0"/>
              <w:ind w:firstLine="680"/>
              <w:jc w:val="both"/>
              <w:rPr>
                <w:color w:val="auto"/>
              </w:rPr>
            </w:pPr>
            <w:r w:rsidRPr="002C0D13">
              <w:rPr>
                <w:rStyle w:val="Other"/>
                <w:color w:val="auto"/>
              </w:rPr>
              <w:t>KA _</w:t>
            </w:r>
          </w:p>
        </w:tc>
        <w:tc>
          <w:tcPr>
            <w:tcW w:w="1613" w:type="dxa"/>
            <w:tcBorders>
              <w:top w:val="single" w:sz="4" w:space="0" w:color="auto"/>
            </w:tcBorders>
            <w:shd w:val="clear" w:color="auto" w:fill="auto"/>
          </w:tcPr>
          <w:p w14:paraId="7316539B"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A9243C4" w14:textId="77777777" w:rsidR="006C5506" w:rsidRPr="002C0D13" w:rsidRDefault="006C5506">
            <w:pPr>
              <w:rPr>
                <w:color w:val="auto"/>
                <w:sz w:val="10"/>
                <w:szCs w:val="10"/>
              </w:rPr>
            </w:pPr>
          </w:p>
        </w:tc>
      </w:tr>
      <w:tr w:rsidR="006C5506" w:rsidRPr="002C0D13" w14:paraId="57FA9BEB" w14:textId="77777777">
        <w:trPr>
          <w:trHeight w:hRule="exact" w:val="518"/>
          <w:jc w:val="center"/>
        </w:trPr>
        <w:tc>
          <w:tcPr>
            <w:tcW w:w="619" w:type="dxa"/>
            <w:shd w:val="clear" w:color="auto" w:fill="auto"/>
            <w:vAlign w:val="bottom"/>
          </w:tcPr>
          <w:p w14:paraId="1964EE72" w14:textId="77777777" w:rsidR="006C5506" w:rsidRPr="002C0D13" w:rsidRDefault="007A1DE0">
            <w:pPr>
              <w:pStyle w:val="Other0"/>
              <w:spacing w:after="0"/>
              <w:rPr>
                <w:color w:val="auto"/>
              </w:rPr>
            </w:pPr>
            <w:r w:rsidRPr="002C0D13">
              <w:rPr>
                <w:rStyle w:val="Other"/>
                <w:color w:val="auto"/>
              </w:rPr>
              <w:t>9.14.</w:t>
            </w:r>
          </w:p>
        </w:tc>
        <w:tc>
          <w:tcPr>
            <w:tcW w:w="3610" w:type="dxa"/>
            <w:shd w:val="clear" w:color="auto" w:fill="auto"/>
            <w:vAlign w:val="bottom"/>
          </w:tcPr>
          <w:p w14:paraId="501C4290" w14:textId="77777777" w:rsidR="006C5506" w:rsidRPr="002C0D13" w:rsidRDefault="007A1DE0">
            <w:pPr>
              <w:pStyle w:val="Other0"/>
              <w:spacing w:after="0"/>
              <w:ind w:firstLine="160"/>
              <w:rPr>
                <w:color w:val="auto"/>
              </w:rPr>
            </w:pPr>
            <w:r w:rsidRPr="002C0D13">
              <w:rPr>
                <w:rStyle w:val="Other"/>
                <w:color w:val="auto"/>
              </w:rPr>
              <w:t>Applicable standard</w:t>
            </w:r>
          </w:p>
        </w:tc>
        <w:tc>
          <w:tcPr>
            <w:tcW w:w="1507" w:type="dxa"/>
            <w:tcBorders>
              <w:top w:val="single" w:sz="4" w:space="0" w:color="auto"/>
              <w:bottom w:val="single" w:sz="4" w:space="0" w:color="auto"/>
            </w:tcBorders>
            <w:shd w:val="clear" w:color="auto" w:fill="auto"/>
          </w:tcPr>
          <w:p w14:paraId="67325C29" w14:textId="77777777" w:rsidR="006C5506" w:rsidRPr="002C0D13" w:rsidRDefault="006C5506">
            <w:pPr>
              <w:rPr>
                <w:color w:val="auto"/>
                <w:sz w:val="10"/>
                <w:szCs w:val="10"/>
              </w:rPr>
            </w:pPr>
          </w:p>
        </w:tc>
        <w:tc>
          <w:tcPr>
            <w:tcW w:w="1613" w:type="dxa"/>
            <w:tcBorders>
              <w:top w:val="single" w:sz="4" w:space="0" w:color="auto"/>
              <w:bottom w:val="single" w:sz="4" w:space="0" w:color="auto"/>
            </w:tcBorders>
            <w:shd w:val="clear" w:color="auto" w:fill="auto"/>
          </w:tcPr>
          <w:p w14:paraId="12068689"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1F63EFFE" w14:textId="77777777" w:rsidR="006C5506" w:rsidRPr="002C0D13" w:rsidRDefault="006C5506">
            <w:pPr>
              <w:rPr>
                <w:color w:val="auto"/>
                <w:sz w:val="10"/>
                <w:szCs w:val="10"/>
              </w:rPr>
            </w:pPr>
          </w:p>
        </w:tc>
      </w:tr>
    </w:tbl>
    <w:p w14:paraId="443C6C80" w14:textId="77777777" w:rsidR="006C5506" w:rsidRPr="002C0D13" w:rsidRDefault="006C5506">
      <w:pPr>
        <w:rPr>
          <w:color w:val="auto"/>
        </w:rPr>
        <w:sectPr w:rsidR="006C5506" w:rsidRPr="002C0D13">
          <w:pgSz w:w="11900" w:h="16840"/>
          <w:pgMar w:top="1801" w:right="1488" w:bottom="1801" w:left="1392" w:header="0" w:footer="3" w:gutter="0"/>
          <w:cols w:space="720"/>
          <w:noEndnote/>
          <w:docGrid w:linePitch="360"/>
        </w:sectPr>
      </w:pPr>
    </w:p>
    <w:p w14:paraId="5D1B3414" w14:textId="77777777" w:rsidR="006C5506" w:rsidRPr="002C0D13" w:rsidRDefault="006C5506">
      <w:pPr>
        <w:spacing w:line="240" w:lineRule="exact"/>
        <w:rPr>
          <w:color w:val="auto"/>
          <w:sz w:val="19"/>
          <w:szCs w:val="19"/>
        </w:rPr>
      </w:pPr>
    </w:p>
    <w:p w14:paraId="77A9CB57" w14:textId="77777777" w:rsidR="006C5506" w:rsidRPr="002C0D13" w:rsidRDefault="006C5506">
      <w:pPr>
        <w:spacing w:line="240" w:lineRule="exact"/>
        <w:rPr>
          <w:color w:val="auto"/>
          <w:sz w:val="19"/>
          <w:szCs w:val="19"/>
        </w:rPr>
      </w:pPr>
    </w:p>
    <w:p w14:paraId="47EAADE9" w14:textId="77777777" w:rsidR="006C5506" w:rsidRPr="002C0D13" w:rsidRDefault="006C5506">
      <w:pPr>
        <w:spacing w:before="9" w:after="9" w:line="240" w:lineRule="exact"/>
        <w:rPr>
          <w:color w:val="auto"/>
          <w:sz w:val="19"/>
          <w:szCs w:val="19"/>
        </w:rPr>
      </w:pPr>
    </w:p>
    <w:p w14:paraId="111E8D4D" w14:textId="77777777" w:rsidR="006C5506" w:rsidRPr="002C0D13" w:rsidRDefault="006C5506">
      <w:pPr>
        <w:spacing w:line="1" w:lineRule="exact"/>
        <w:rPr>
          <w:color w:val="auto"/>
        </w:rPr>
        <w:sectPr w:rsidR="006C5506" w:rsidRPr="002C0D13">
          <w:pgSz w:w="11900" w:h="16840"/>
          <w:pgMar w:top="960" w:right="1416" w:bottom="854" w:left="1392" w:header="0" w:footer="3" w:gutter="0"/>
          <w:cols w:space="720"/>
          <w:noEndnote/>
          <w:docGrid w:linePitch="360"/>
        </w:sectPr>
      </w:pPr>
    </w:p>
    <w:p w14:paraId="75B388DD" w14:textId="77777777" w:rsidR="006C5506" w:rsidRPr="002C0D13" w:rsidRDefault="006C5506" w:rsidP="00813A33">
      <w:pPr>
        <w:framePr w:w="6955" w:h="2184" w:wrap="none" w:vAnchor="text" w:hAnchor="page" w:x="2687" w:y="87"/>
        <w:spacing w:line="1" w:lineRule="exact"/>
        <w:rPr>
          <w:color w:val="auto"/>
        </w:rPr>
      </w:pPr>
    </w:p>
    <w:p w14:paraId="03966F3A" w14:textId="77777777" w:rsidR="006C5506" w:rsidRPr="002C0D13" w:rsidRDefault="007A1DE0">
      <w:pPr>
        <w:pStyle w:val="BodyText"/>
        <w:framePr w:w="912" w:h="288" w:wrap="none" w:vAnchor="text" w:hAnchor="page" w:x="9318" w:y="21"/>
        <w:spacing w:after="0"/>
        <w:jc w:val="right"/>
        <w:rPr>
          <w:color w:val="auto"/>
        </w:rPr>
      </w:pPr>
      <w:r w:rsidRPr="002C0D13">
        <w:rPr>
          <w:rStyle w:val="BodyTextChar"/>
          <w:color w:val="auto"/>
        </w:rPr>
        <w:t>REMARKS</w:t>
      </w:r>
    </w:p>
    <w:tbl>
      <w:tblPr>
        <w:tblpPr w:leftFromText="180" w:rightFromText="180" w:vertAnchor="text" w:horzAnchor="margin" w:tblpY="45"/>
        <w:tblOverlap w:val="never"/>
        <w:tblW w:w="0" w:type="auto"/>
        <w:tblLayout w:type="fixed"/>
        <w:tblCellMar>
          <w:left w:w="10" w:type="dxa"/>
          <w:right w:w="10" w:type="dxa"/>
        </w:tblCellMar>
        <w:tblLook w:val="04A0" w:firstRow="1" w:lastRow="0" w:firstColumn="1" w:lastColumn="0" w:noHBand="0" w:noVBand="1"/>
      </w:tblPr>
      <w:tblGrid>
        <w:gridCol w:w="624"/>
        <w:gridCol w:w="3912"/>
        <w:gridCol w:w="1234"/>
        <w:gridCol w:w="1186"/>
      </w:tblGrid>
      <w:tr w:rsidR="002C0D13" w:rsidRPr="002C0D13" w14:paraId="2A00BDC6" w14:textId="77777777" w:rsidTr="00813A33">
        <w:trPr>
          <w:trHeight w:hRule="exact" w:val="322"/>
        </w:trPr>
        <w:tc>
          <w:tcPr>
            <w:tcW w:w="624" w:type="dxa"/>
            <w:shd w:val="clear" w:color="auto" w:fill="auto"/>
          </w:tcPr>
          <w:p w14:paraId="593BF527" w14:textId="77777777" w:rsidR="00813A33" w:rsidRPr="002C0D13" w:rsidRDefault="00813A33" w:rsidP="00813A33">
            <w:pPr>
              <w:pStyle w:val="Other0"/>
              <w:spacing w:after="0"/>
              <w:rPr>
                <w:color w:val="auto"/>
              </w:rPr>
            </w:pPr>
            <w:r w:rsidRPr="002C0D13">
              <w:rPr>
                <w:rStyle w:val="Other"/>
                <w:color w:val="auto"/>
              </w:rPr>
              <w:t>ITEM</w:t>
            </w:r>
          </w:p>
        </w:tc>
        <w:tc>
          <w:tcPr>
            <w:tcW w:w="3912" w:type="dxa"/>
            <w:shd w:val="clear" w:color="auto" w:fill="auto"/>
          </w:tcPr>
          <w:p w14:paraId="6C38D1BA" w14:textId="77777777" w:rsidR="00813A33" w:rsidRPr="002C0D13" w:rsidRDefault="00813A33" w:rsidP="00813A33">
            <w:pPr>
              <w:pStyle w:val="Other0"/>
              <w:spacing w:after="0"/>
              <w:ind w:firstLine="160"/>
              <w:rPr>
                <w:color w:val="auto"/>
              </w:rPr>
            </w:pPr>
            <w:r w:rsidRPr="002C0D13">
              <w:rPr>
                <w:rStyle w:val="Other"/>
                <w:color w:val="auto"/>
              </w:rPr>
              <w:t>DESIGNATION</w:t>
            </w:r>
          </w:p>
        </w:tc>
        <w:tc>
          <w:tcPr>
            <w:tcW w:w="1234" w:type="dxa"/>
            <w:shd w:val="clear" w:color="auto" w:fill="auto"/>
          </w:tcPr>
          <w:p w14:paraId="5AD2B060" w14:textId="7BF302C7" w:rsidR="00813A33" w:rsidRPr="002C0D13" w:rsidRDefault="00813A33" w:rsidP="00813A33">
            <w:pPr>
              <w:pStyle w:val="Other0"/>
              <w:spacing w:after="0"/>
              <w:ind w:left="1040"/>
              <w:rPr>
                <w:color w:val="auto"/>
              </w:rPr>
            </w:pPr>
            <w:r w:rsidRPr="002C0D13">
              <w:rPr>
                <w:rStyle w:val="Other"/>
                <w:color w:val="auto"/>
              </w:rPr>
              <w:t>UnNITS</w:t>
            </w:r>
          </w:p>
        </w:tc>
        <w:tc>
          <w:tcPr>
            <w:tcW w:w="1186" w:type="dxa"/>
            <w:shd w:val="clear" w:color="auto" w:fill="auto"/>
          </w:tcPr>
          <w:p w14:paraId="5FC52A9D" w14:textId="77777777" w:rsidR="00813A33" w:rsidRPr="002C0D13" w:rsidRDefault="00813A33" w:rsidP="00813A33">
            <w:pPr>
              <w:pStyle w:val="Other0"/>
              <w:spacing w:after="0"/>
              <w:ind w:firstLine="380"/>
              <w:rPr>
                <w:color w:val="auto"/>
              </w:rPr>
            </w:pPr>
            <w:r w:rsidRPr="002C0D13">
              <w:rPr>
                <w:rStyle w:val="Other"/>
                <w:color w:val="auto"/>
              </w:rPr>
              <w:t>VALUE</w:t>
            </w:r>
          </w:p>
        </w:tc>
      </w:tr>
      <w:tr w:rsidR="002C0D13" w:rsidRPr="002C0D13" w14:paraId="533711CA" w14:textId="77777777" w:rsidTr="00813A33">
        <w:trPr>
          <w:trHeight w:hRule="exact" w:val="331"/>
        </w:trPr>
        <w:tc>
          <w:tcPr>
            <w:tcW w:w="624" w:type="dxa"/>
            <w:shd w:val="clear" w:color="auto" w:fill="auto"/>
            <w:vAlign w:val="bottom"/>
          </w:tcPr>
          <w:p w14:paraId="797D2E9E" w14:textId="77777777" w:rsidR="00813A33" w:rsidRPr="002C0D13" w:rsidRDefault="00813A33" w:rsidP="00813A33">
            <w:pPr>
              <w:pStyle w:val="Other0"/>
              <w:spacing w:after="0"/>
              <w:rPr>
                <w:color w:val="auto"/>
              </w:rPr>
            </w:pPr>
            <w:r w:rsidRPr="002C0D13">
              <w:rPr>
                <w:rStyle w:val="Other"/>
                <w:color w:val="auto"/>
              </w:rPr>
              <w:t>9.15.</w:t>
            </w:r>
          </w:p>
        </w:tc>
        <w:tc>
          <w:tcPr>
            <w:tcW w:w="3912" w:type="dxa"/>
            <w:shd w:val="clear" w:color="auto" w:fill="auto"/>
            <w:vAlign w:val="bottom"/>
          </w:tcPr>
          <w:p w14:paraId="52724D7F" w14:textId="77777777" w:rsidR="00813A33" w:rsidRPr="002C0D13" w:rsidRDefault="00813A33" w:rsidP="00813A33">
            <w:pPr>
              <w:pStyle w:val="Other0"/>
              <w:spacing w:after="0"/>
              <w:ind w:firstLine="160"/>
              <w:rPr>
                <w:color w:val="auto"/>
              </w:rPr>
            </w:pPr>
            <w:r w:rsidRPr="002C0D13">
              <w:rPr>
                <w:rStyle w:val="Other"/>
                <w:color w:val="auto"/>
              </w:rPr>
              <w:t>Total weight</w:t>
            </w:r>
          </w:p>
        </w:tc>
        <w:tc>
          <w:tcPr>
            <w:tcW w:w="1234" w:type="dxa"/>
            <w:shd w:val="clear" w:color="auto" w:fill="auto"/>
            <w:vAlign w:val="bottom"/>
          </w:tcPr>
          <w:p w14:paraId="0613E2C6" w14:textId="77777777" w:rsidR="00813A33" w:rsidRPr="002C0D13" w:rsidRDefault="00813A33" w:rsidP="00813A33">
            <w:pPr>
              <w:pStyle w:val="Other0"/>
              <w:spacing w:after="0"/>
              <w:jc w:val="right"/>
              <w:rPr>
                <w:color w:val="auto"/>
              </w:rPr>
            </w:pPr>
            <w:r w:rsidRPr="002C0D13">
              <w:rPr>
                <w:rStyle w:val="Other"/>
                <w:color w:val="auto"/>
              </w:rPr>
              <w:t>Kg _</w:t>
            </w:r>
          </w:p>
        </w:tc>
        <w:tc>
          <w:tcPr>
            <w:tcW w:w="1186" w:type="dxa"/>
            <w:shd w:val="clear" w:color="auto" w:fill="auto"/>
          </w:tcPr>
          <w:p w14:paraId="43EF6D0B" w14:textId="77777777" w:rsidR="00813A33" w:rsidRPr="002C0D13" w:rsidRDefault="00813A33" w:rsidP="00813A33">
            <w:pPr>
              <w:rPr>
                <w:color w:val="auto"/>
                <w:sz w:val="10"/>
                <w:szCs w:val="10"/>
              </w:rPr>
            </w:pPr>
          </w:p>
        </w:tc>
      </w:tr>
      <w:tr w:rsidR="002C0D13" w:rsidRPr="002C0D13" w14:paraId="02F50238" w14:textId="77777777" w:rsidTr="00813A33">
        <w:trPr>
          <w:trHeight w:hRule="exact" w:val="509"/>
        </w:trPr>
        <w:tc>
          <w:tcPr>
            <w:tcW w:w="624" w:type="dxa"/>
            <w:shd w:val="clear" w:color="auto" w:fill="auto"/>
            <w:vAlign w:val="bottom"/>
          </w:tcPr>
          <w:p w14:paraId="02B26793" w14:textId="77777777" w:rsidR="00813A33" w:rsidRPr="002C0D13" w:rsidRDefault="00813A33" w:rsidP="00813A33">
            <w:pPr>
              <w:pStyle w:val="Other0"/>
              <w:spacing w:after="0"/>
              <w:rPr>
                <w:color w:val="auto"/>
              </w:rPr>
            </w:pPr>
            <w:r w:rsidRPr="002C0D13">
              <w:rPr>
                <w:rStyle w:val="Other"/>
                <w:color w:val="auto"/>
              </w:rPr>
              <w:t>9.16.</w:t>
            </w:r>
          </w:p>
        </w:tc>
        <w:tc>
          <w:tcPr>
            <w:tcW w:w="3912" w:type="dxa"/>
            <w:shd w:val="clear" w:color="auto" w:fill="auto"/>
            <w:vAlign w:val="bottom"/>
          </w:tcPr>
          <w:p w14:paraId="113C292E" w14:textId="77777777" w:rsidR="00813A33" w:rsidRPr="002C0D13" w:rsidRDefault="00813A33" w:rsidP="00813A33">
            <w:pPr>
              <w:pStyle w:val="Other0"/>
              <w:spacing w:after="0"/>
              <w:ind w:firstLine="160"/>
              <w:rPr>
                <w:color w:val="auto"/>
              </w:rPr>
            </w:pPr>
            <w:r w:rsidRPr="002C0D13">
              <w:rPr>
                <w:rStyle w:val="Other"/>
                <w:color w:val="auto"/>
              </w:rPr>
              <w:t>Dimension (L x W x H)</w:t>
            </w:r>
          </w:p>
        </w:tc>
        <w:tc>
          <w:tcPr>
            <w:tcW w:w="1234" w:type="dxa"/>
            <w:tcBorders>
              <w:top w:val="single" w:sz="4" w:space="0" w:color="auto"/>
            </w:tcBorders>
            <w:shd w:val="clear" w:color="auto" w:fill="auto"/>
            <w:vAlign w:val="bottom"/>
          </w:tcPr>
          <w:p w14:paraId="4C0474B9" w14:textId="77777777" w:rsidR="00813A33" w:rsidRPr="002C0D13" w:rsidRDefault="00813A33" w:rsidP="00813A33">
            <w:pPr>
              <w:pStyle w:val="Other0"/>
              <w:spacing w:after="0"/>
              <w:jc w:val="right"/>
              <w:rPr>
                <w:color w:val="auto"/>
              </w:rPr>
            </w:pPr>
            <w:r w:rsidRPr="002C0D13">
              <w:rPr>
                <w:rStyle w:val="Other"/>
                <w:color w:val="auto"/>
              </w:rPr>
              <w:t>mxmxm _</w:t>
            </w:r>
          </w:p>
        </w:tc>
        <w:tc>
          <w:tcPr>
            <w:tcW w:w="1186" w:type="dxa"/>
            <w:tcBorders>
              <w:top w:val="single" w:sz="4" w:space="0" w:color="auto"/>
            </w:tcBorders>
            <w:shd w:val="clear" w:color="auto" w:fill="auto"/>
          </w:tcPr>
          <w:p w14:paraId="61FEB1B9" w14:textId="77777777" w:rsidR="00813A33" w:rsidRPr="002C0D13" w:rsidRDefault="00813A33" w:rsidP="00813A33">
            <w:pPr>
              <w:rPr>
                <w:color w:val="auto"/>
                <w:sz w:val="10"/>
                <w:szCs w:val="10"/>
              </w:rPr>
            </w:pPr>
          </w:p>
        </w:tc>
      </w:tr>
      <w:tr w:rsidR="002C0D13" w:rsidRPr="002C0D13" w14:paraId="698E78B2" w14:textId="77777777" w:rsidTr="00813A33">
        <w:trPr>
          <w:trHeight w:hRule="exact" w:val="504"/>
        </w:trPr>
        <w:tc>
          <w:tcPr>
            <w:tcW w:w="624" w:type="dxa"/>
            <w:shd w:val="clear" w:color="auto" w:fill="auto"/>
            <w:vAlign w:val="bottom"/>
          </w:tcPr>
          <w:p w14:paraId="0C62C310" w14:textId="77777777" w:rsidR="00813A33" w:rsidRPr="002C0D13" w:rsidRDefault="00813A33" w:rsidP="00813A33">
            <w:pPr>
              <w:pStyle w:val="Other0"/>
              <w:spacing w:after="0"/>
              <w:rPr>
                <w:color w:val="auto"/>
              </w:rPr>
            </w:pPr>
            <w:r w:rsidRPr="002C0D13">
              <w:rPr>
                <w:rStyle w:val="Other"/>
                <w:color w:val="auto"/>
              </w:rPr>
              <w:t>9.17.</w:t>
            </w:r>
          </w:p>
        </w:tc>
        <w:tc>
          <w:tcPr>
            <w:tcW w:w="3912" w:type="dxa"/>
            <w:shd w:val="clear" w:color="auto" w:fill="auto"/>
            <w:vAlign w:val="bottom"/>
          </w:tcPr>
          <w:p w14:paraId="43E1F071" w14:textId="77777777" w:rsidR="00813A33" w:rsidRPr="002C0D13" w:rsidRDefault="00813A33" w:rsidP="00813A33">
            <w:pPr>
              <w:pStyle w:val="Other0"/>
              <w:spacing w:after="0"/>
              <w:ind w:firstLine="160"/>
              <w:rPr>
                <w:color w:val="auto"/>
              </w:rPr>
            </w:pPr>
            <w:r w:rsidRPr="002C0D13">
              <w:rPr>
                <w:rStyle w:val="Other"/>
                <w:color w:val="auto"/>
              </w:rPr>
              <w:t>Material of insulation</w:t>
            </w:r>
          </w:p>
        </w:tc>
        <w:tc>
          <w:tcPr>
            <w:tcW w:w="1234" w:type="dxa"/>
            <w:tcBorders>
              <w:top w:val="single" w:sz="4" w:space="0" w:color="auto"/>
            </w:tcBorders>
            <w:shd w:val="clear" w:color="auto" w:fill="auto"/>
          </w:tcPr>
          <w:p w14:paraId="4DD1EF4A" w14:textId="77777777" w:rsidR="00813A33" w:rsidRPr="002C0D13" w:rsidRDefault="00813A33" w:rsidP="00813A33">
            <w:pPr>
              <w:rPr>
                <w:color w:val="auto"/>
                <w:sz w:val="10"/>
                <w:szCs w:val="10"/>
              </w:rPr>
            </w:pPr>
          </w:p>
        </w:tc>
        <w:tc>
          <w:tcPr>
            <w:tcW w:w="1186" w:type="dxa"/>
            <w:tcBorders>
              <w:top w:val="single" w:sz="4" w:space="0" w:color="auto"/>
            </w:tcBorders>
            <w:shd w:val="clear" w:color="auto" w:fill="auto"/>
          </w:tcPr>
          <w:p w14:paraId="09D5C90C" w14:textId="77777777" w:rsidR="00813A33" w:rsidRPr="002C0D13" w:rsidRDefault="00813A33" w:rsidP="00813A33">
            <w:pPr>
              <w:rPr>
                <w:color w:val="auto"/>
                <w:sz w:val="10"/>
                <w:szCs w:val="10"/>
              </w:rPr>
            </w:pPr>
          </w:p>
        </w:tc>
      </w:tr>
      <w:tr w:rsidR="002C0D13" w:rsidRPr="002C0D13" w14:paraId="0E9D8006" w14:textId="77777777" w:rsidTr="00813A33">
        <w:trPr>
          <w:trHeight w:hRule="exact" w:val="518"/>
        </w:trPr>
        <w:tc>
          <w:tcPr>
            <w:tcW w:w="624" w:type="dxa"/>
            <w:shd w:val="clear" w:color="auto" w:fill="auto"/>
            <w:vAlign w:val="bottom"/>
          </w:tcPr>
          <w:p w14:paraId="19B92C5E" w14:textId="77777777" w:rsidR="00813A33" w:rsidRPr="002C0D13" w:rsidRDefault="00813A33" w:rsidP="00813A33">
            <w:pPr>
              <w:pStyle w:val="Other0"/>
              <w:spacing w:after="0"/>
              <w:rPr>
                <w:color w:val="auto"/>
              </w:rPr>
            </w:pPr>
            <w:r w:rsidRPr="002C0D13">
              <w:rPr>
                <w:rStyle w:val="Other"/>
                <w:color w:val="auto"/>
              </w:rPr>
              <w:t>9.18.</w:t>
            </w:r>
          </w:p>
        </w:tc>
        <w:tc>
          <w:tcPr>
            <w:tcW w:w="3912" w:type="dxa"/>
            <w:shd w:val="clear" w:color="auto" w:fill="auto"/>
            <w:vAlign w:val="bottom"/>
          </w:tcPr>
          <w:p w14:paraId="6FE7D49B" w14:textId="77777777" w:rsidR="00813A33" w:rsidRPr="002C0D13" w:rsidRDefault="00813A33" w:rsidP="00813A33">
            <w:pPr>
              <w:pStyle w:val="Other0"/>
              <w:spacing w:after="0"/>
              <w:ind w:firstLine="160"/>
              <w:rPr>
                <w:color w:val="auto"/>
              </w:rPr>
            </w:pPr>
            <w:r w:rsidRPr="002C0D13">
              <w:rPr>
                <w:rStyle w:val="Other"/>
                <w:color w:val="auto"/>
              </w:rPr>
              <w:t>Degree of protection</w:t>
            </w:r>
          </w:p>
        </w:tc>
        <w:tc>
          <w:tcPr>
            <w:tcW w:w="1234" w:type="dxa"/>
            <w:tcBorders>
              <w:top w:val="single" w:sz="4" w:space="0" w:color="auto"/>
              <w:bottom w:val="single" w:sz="4" w:space="0" w:color="auto"/>
            </w:tcBorders>
            <w:shd w:val="clear" w:color="auto" w:fill="auto"/>
            <w:vAlign w:val="bottom"/>
          </w:tcPr>
          <w:p w14:paraId="2BD442EF" w14:textId="77777777" w:rsidR="00813A33" w:rsidRPr="002C0D13" w:rsidRDefault="00813A33" w:rsidP="00813A33">
            <w:pPr>
              <w:pStyle w:val="Other0"/>
              <w:spacing w:after="0"/>
              <w:jc w:val="right"/>
              <w:rPr>
                <w:color w:val="auto"/>
              </w:rPr>
            </w:pPr>
            <w:r w:rsidRPr="002C0D13">
              <w:rPr>
                <w:rStyle w:val="Other"/>
                <w:color w:val="auto"/>
              </w:rPr>
              <w:t>IP _</w:t>
            </w:r>
          </w:p>
        </w:tc>
        <w:tc>
          <w:tcPr>
            <w:tcW w:w="1186" w:type="dxa"/>
            <w:tcBorders>
              <w:top w:val="single" w:sz="4" w:space="0" w:color="auto"/>
              <w:bottom w:val="single" w:sz="4" w:space="0" w:color="auto"/>
            </w:tcBorders>
            <w:shd w:val="clear" w:color="auto" w:fill="auto"/>
          </w:tcPr>
          <w:p w14:paraId="091891C9" w14:textId="77777777" w:rsidR="00813A33" w:rsidRPr="002C0D13" w:rsidRDefault="00813A33" w:rsidP="00813A33">
            <w:pPr>
              <w:rPr>
                <w:color w:val="auto"/>
                <w:sz w:val="10"/>
                <w:szCs w:val="10"/>
              </w:rPr>
            </w:pPr>
          </w:p>
        </w:tc>
      </w:tr>
    </w:tbl>
    <w:p w14:paraId="3D35B35A" w14:textId="77777777" w:rsidR="006C5506" w:rsidRPr="002C0D13" w:rsidRDefault="006C5506">
      <w:pPr>
        <w:spacing w:line="360" w:lineRule="exact"/>
        <w:rPr>
          <w:color w:val="auto"/>
        </w:rPr>
      </w:pPr>
    </w:p>
    <w:p w14:paraId="502E4EC6" w14:textId="77777777" w:rsidR="006C5506" w:rsidRPr="002C0D13" w:rsidRDefault="006C5506">
      <w:pPr>
        <w:spacing w:line="360" w:lineRule="exact"/>
        <w:rPr>
          <w:color w:val="auto"/>
        </w:rPr>
      </w:pPr>
    </w:p>
    <w:p w14:paraId="1B90DBEC" w14:textId="77777777" w:rsidR="006C5506" w:rsidRPr="002C0D13" w:rsidRDefault="006C5506">
      <w:pPr>
        <w:spacing w:line="360" w:lineRule="exact"/>
        <w:rPr>
          <w:color w:val="auto"/>
        </w:rPr>
      </w:pPr>
    </w:p>
    <w:p w14:paraId="1F51A5FB" w14:textId="77777777" w:rsidR="006C5506" w:rsidRPr="002C0D13" w:rsidRDefault="006C5506">
      <w:pPr>
        <w:spacing w:line="360" w:lineRule="exact"/>
        <w:rPr>
          <w:color w:val="auto"/>
        </w:rPr>
      </w:pPr>
    </w:p>
    <w:p w14:paraId="1A595F55" w14:textId="77777777" w:rsidR="006C5506" w:rsidRPr="002C0D13" w:rsidRDefault="006C5506">
      <w:pPr>
        <w:spacing w:line="360" w:lineRule="exact"/>
        <w:rPr>
          <w:color w:val="auto"/>
        </w:rPr>
      </w:pPr>
    </w:p>
    <w:p w14:paraId="71AB0EDA" w14:textId="77777777" w:rsidR="006C5506" w:rsidRPr="002C0D13" w:rsidRDefault="006C5506">
      <w:pPr>
        <w:spacing w:after="426" w:line="1" w:lineRule="exact"/>
        <w:rPr>
          <w:color w:val="auto"/>
        </w:rPr>
      </w:pPr>
    </w:p>
    <w:p w14:paraId="4A65AC44" w14:textId="77777777" w:rsidR="006C5506" w:rsidRPr="002C0D13" w:rsidRDefault="006C5506">
      <w:pPr>
        <w:spacing w:line="1" w:lineRule="exact"/>
        <w:rPr>
          <w:color w:val="auto"/>
        </w:rPr>
        <w:sectPr w:rsidR="006C5506" w:rsidRPr="002C0D13">
          <w:type w:val="continuous"/>
          <w:pgSz w:w="11900" w:h="16840"/>
          <w:pgMar w:top="960" w:right="1416" w:bottom="854" w:left="1392"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619"/>
        <w:gridCol w:w="3931"/>
        <w:gridCol w:w="1262"/>
      </w:tblGrid>
      <w:tr w:rsidR="002C0D13" w:rsidRPr="002C0D13" w14:paraId="74164F1D" w14:textId="77777777" w:rsidTr="00813A33">
        <w:trPr>
          <w:trHeight w:hRule="exact" w:val="360"/>
        </w:trPr>
        <w:tc>
          <w:tcPr>
            <w:tcW w:w="619" w:type="dxa"/>
            <w:shd w:val="clear" w:color="auto" w:fill="auto"/>
          </w:tcPr>
          <w:p w14:paraId="398E9C46" w14:textId="77777777" w:rsidR="006C5506" w:rsidRPr="002C0D13" w:rsidRDefault="007A1DE0">
            <w:pPr>
              <w:pStyle w:val="Other0"/>
              <w:spacing w:after="0"/>
              <w:jc w:val="both"/>
              <w:rPr>
                <w:color w:val="auto"/>
              </w:rPr>
            </w:pPr>
            <w:r w:rsidRPr="002C0D13">
              <w:rPr>
                <w:rStyle w:val="Other"/>
                <w:color w:val="auto"/>
              </w:rPr>
              <w:t>9.19.</w:t>
            </w:r>
          </w:p>
        </w:tc>
        <w:tc>
          <w:tcPr>
            <w:tcW w:w="3931" w:type="dxa"/>
            <w:shd w:val="clear" w:color="auto" w:fill="auto"/>
          </w:tcPr>
          <w:p w14:paraId="2F0DEEAA" w14:textId="77777777" w:rsidR="006C5506" w:rsidRPr="002C0D13" w:rsidRDefault="007A1DE0">
            <w:pPr>
              <w:pStyle w:val="Other0"/>
              <w:spacing w:after="0"/>
              <w:ind w:left="160"/>
              <w:rPr>
                <w:color w:val="auto"/>
              </w:rPr>
            </w:pPr>
            <w:r w:rsidRPr="002C0D13">
              <w:rPr>
                <w:rStyle w:val="Other"/>
                <w:color w:val="auto"/>
              </w:rPr>
              <w:t>Sheet metal enclosure thickness</w:t>
            </w:r>
          </w:p>
        </w:tc>
        <w:tc>
          <w:tcPr>
            <w:tcW w:w="1262" w:type="dxa"/>
            <w:shd w:val="clear" w:color="auto" w:fill="auto"/>
          </w:tcPr>
          <w:p w14:paraId="4489C34E" w14:textId="77777777" w:rsidR="006C5506" w:rsidRPr="002C0D13" w:rsidRDefault="007A1DE0">
            <w:pPr>
              <w:pStyle w:val="Other0"/>
              <w:spacing w:after="0"/>
              <w:jc w:val="right"/>
              <w:rPr>
                <w:color w:val="auto"/>
              </w:rPr>
            </w:pPr>
            <w:r w:rsidRPr="002C0D13">
              <w:rPr>
                <w:rStyle w:val="Other"/>
                <w:color w:val="auto"/>
              </w:rPr>
              <w:t>mm</w:t>
            </w:r>
          </w:p>
        </w:tc>
      </w:tr>
      <w:tr w:rsidR="002C0D13" w:rsidRPr="002C0D13" w14:paraId="0CAE6967" w14:textId="77777777" w:rsidTr="00813A33">
        <w:trPr>
          <w:trHeight w:hRule="exact" w:val="523"/>
        </w:trPr>
        <w:tc>
          <w:tcPr>
            <w:tcW w:w="619" w:type="dxa"/>
            <w:shd w:val="clear" w:color="auto" w:fill="auto"/>
            <w:vAlign w:val="center"/>
          </w:tcPr>
          <w:p w14:paraId="16E60C31" w14:textId="77777777" w:rsidR="006C5506" w:rsidRPr="002C0D13" w:rsidRDefault="007A1DE0">
            <w:pPr>
              <w:pStyle w:val="Other0"/>
              <w:spacing w:after="0"/>
              <w:jc w:val="both"/>
              <w:rPr>
                <w:color w:val="auto"/>
              </w:rPr>
            </w:pPr>
            <w:r w:rsidRPr="002C0D13">
              <w:rPr>
                <w:rStyle w:val="Other"/>
                <w:color w:val="auto"/>
              </w:rPr>
              <w:t>10.</w:t>
            </w:r>
          </w:p>
        </w:tc>
        <w:tc>
          <w:tcPr>
            <w:tcW w:w="3931" w:type="dxa"/>
            <w:shd w:val="clear" w:color="auto" w:fill="auto"/>
            <w:vAlign w:val="center"/>
          </w:tcPr>
          <w:p w14:paraId="126E62A2" w14:textId="77777777" w:rsidR="006C5506" w:rsidRPr="002C0D13" w:rsidRDefault="007A1DE0">
            <w:pPr>
              <w:pStyle w:val="Other0"/>
              <w:spacing w:after="0"/>
              <w:ind w:left="160"/>
              <w:rPr>
                <w:color w:val="auto"/>
              </w:rPr>
            </w:pPr>
            <w:r w:rsidRPr="002C0D13">
              <w:rPr>
                <w:rStyle w:val="Other"/>
                <w:color w:val="auto"/>
              </w:rPr>
              <w:t>Lighting poles / Brackets</w:t>
            </w:r>
          </w:p>
        </w:tc>
        <w:tc>
          <w:tcPr>
            <w:tcW w:w="1262" w:type="dxa"/>
            <w:shd w:val="clear" w:color="auto" w:fill="auto"/>
          </w:tcPr>
          <w:p w14:paraId="2FCAA87C" w14:textId="77777777" w:rsidR="006C5506" w:rsidRPr="002C0D13" w:rsidRDefault="006C5506">
            <w:pPr>
              <w:rPr>
                <w:color w:val="auto"/>
                <w:sz w:val="10"/>
                <w:szCs w:val="10"/>
              </w:rPr>
            </w:pPr>
          </w:p>
        </w:tc>
      </w:tr>
      <w:tr w:rsidR="002C0D13" w:rsidRPr="002C0D13" w14:paraId="1961449B" w14:textId="77777777" w:rsidTr="00813A33">
        <w:trPr>
          <w:trHeight w:hRule="exact" w:val="494"/>
        </w:trPr>
        <w:tc>
          <w:tcPr>
            <w:tcW w:w="619" w:type="dxa"/>
            <w:shd w:val="clear" w:color="auto" w:fill="auto"/>
            <w:vAlign w:val="center"/>
          </w:tcPr>
          <w:p w14:paraId="1A0E4B6B" w14:textId="77777777" w:rsidR="006C5506" w:rsidRPr="002C0D13" w:rsidRDefault="007A1DE0">
            <w:pPr>
              <w:pStyle w:val="Other0"/>
              <w:spacing w:after="0"/>
              <w:jc w:val="both"/>
              <w:rPr>
                <w:color w:val="auto"/>
              </w:rPr>
            </w:pPr>
            <w:r w:rsidRPr="002C0D13">
              <w:rPr>
                <w:rStyle w:val="Other"/>
                <w:color w:val="auto"/>
              </w:rPr>
              <w:t>10.1.</w:t>
            </w:r>
          </w:p>
        </w:tc>
        <w:tc>
          <w:tcPr>
            <w:tcW w:w="3931" w:type="dxa"/>
            <w:shd w:val="clear" w:color="auto" w:fill="auto"/>
            <w:vAlign w:val="center"/>
          </w:tcPr>
          <w:p w14:paraId="317007C9" w14:textId="77777777" w:rsidR="006C5506" w:rsidRPr="002C0D13" w:rsidRDefault="007A1DE0">
            <w:pPr>
              <w:pStyle w:val="Other0"/>
              <w:spacing w:after="0"/>
              <w:ind w:left="160"/>
              <w:rPr>
                <w:color w:val="auto"/>
              </w:rPr>
            </w:pPr>
            <w:r w:rsidRPr="002C0D13">
              <w:rPr>
                <w:rStyle w:val="Other"/>
                <w:color w:val="auto"/>
              </w:rPr>
              <w:t>Type &amp; manufacturer</w:t>
            </w:r>
          </w:p>
        </w:tc>
        <w:tc>
          <w:tcPr>
            <w:tcW w:w="1262" w:type="dxa"/>
            <w:shd w:val="clear" w:color="auto" w:fill="auto"/>
          </w:tcPr>
          <w:p w14:paraId="31E78189" w14:textId="77777777" w:rsidR="006C5506" w:rsidRPr="002C0D13" w:rsidRDefault="006C5506">
            <w:pPr>
              <w:rPr>
                <w:color w:val="auto"/>
                <w:sz w:val="10"/>
                <w:szCs w:val="10"/>
              </w:rPr>
            </w:pPr>
          </w:p>
        </w:tc>
      </w:tr>
      <w:tr w:rsidR="002C0D13" w:rsidRPr="002C0D13" w14:paraId="4CAC7D94" w14:textId="77777777" w:rsidTr="00813A33">
        <w:trPr>
          <w:trHeight w:hRule="exact" w:val="518"/>
        </w:trPr>
        <w:tc>
          <w:tcPr>
            <w:tcW w:w="619" w:type="dxa"/>
            <w:shd w:val="clear" w:color="auto" w:fill="auto"/>
            <w:vAlign w:val="center"/>
          </w:tcPr>
          <w:p w14:paraId="4391ADFF" w14:textId="77777777" w:rsidR="006C5506" w:rsidRPr="002C0D13" w:rsidRDefault="007A1DE0">
            <w:pPr>
              <w:pStyle w:val="Other0"/>
              <w:spacing w:after="0"/>
              <w:jc w:val="both"/>
              <w:rPr>
                <w:color w:val="auto"/>
              </w:rPr>
            </w:pPr>
            <w:r w:rsidRPr="002C0D13">
              <w:rPr>
                <w:rStyle w:val="Other"/>
                <w:color w:val="auto"/>
              </w:rPr>
              <w:t>10.2.</w:t>
            </w:r>
          </w:p>
        </w:tc>
        <w:tc>
          <w:tcPr>
            <w:tcW w:w="3931" w:type="dxa"/>
            <w:shd w:val="clear" w:color="auto" w:fill="auto"/>
            <w:vAlign w:val="center"/>
          </w:tcPr>
          <w:p w14:paraId="46CCF89C" w14:textId="77777777" w:rsidR="006C5506" w:rsidRPr="002C0D13" w:rsidRDefault="007A1DE0">
            <w:pPr>
              <w:pStyle w:val="Other0"/>
              <w:spacing w:after="0"/>
              <w:ind w:left="160"/>
              <w:rPr>
                <w:color w:val="auto"/>
              </w:rPr>
            </w:pPr>
            <w:r w:rsidRPr="002C0D13">
              <w:rPr>
                <w:rStyle w:val="Other"/>
                <w:color w:val="auto"/>
              </w:rPr>
              <w:t>Breaking strength</w:t>
            </w:r>
          </w:p>
        </w:tc>
        <w:tc>
          <w:tcPr>
            <w:tcW w:w="1262" w:type="dxa"/>
            <w:shd w:val="clear" w:color="auto" w:fill="auto"/>
            <w:vAlign w:val="center"/>
          </w:tcPr>
          <w:p w14:paraId="406A64DE" w14:textId="77777777" w:rsidR="006C5506" w:rsidRPr="002C0D13" w:rsidRDefault="007A1DE0">
            <w:pPr>
              <w:pStyle w:val="Other0"/>
              <w:spacing w:after="0"/>
              <w:ind w:right="160"/>
              <w:jc w:val="right"/>
              <w:rPr>
                <w:color w:val="auto"/>
              </w:rPr>
            </w:pPr>
            <w:r w:rsidRPr="002C0D13">
              <w:rPr>
                <w:rStyle w:val="Other"/>
                <w:color w:val="auto"/>
              </w:rPr>
              <w:t>Kg</w:t>
            </w:r>
          </w:p>
        </w:tc>
      </w:tr>
      <w:tr w:rsidR="002C0D13" w:rsidRPr="002C0D13" w14:paraId="364A945C" w14:textId="77777777" w:rsidTr="00813A33">
        <w:trPr>
          <w:trHeight w:hRule="exact" w:val="509"/>
        </w:trPr>
        <w:tc>
          <w:tcPr>
            <w:tcW w:w="619" w:type="dxa"/>
            <w:shd w:val="clear" w:color="auto" w:fill="auto"/>
            <w:vAlign w:val="center"/>
          </w:tcPr>
          <w:p w14:paraId="105A63F2" w14:textId="77777777" w:rsidR="006C5506" w:rsidRPr="002C0D13" w:rsidRDefault="007A1DE0">
            <w:pPr>
              <w:pStyle w:val="Other0"/>
              <w:spacing w:after="0"/>
              <w:jc w:val="both"/>
              <w:rPr>
                <w:color w:val="auto"/>
              </w:rPr>
            </w:pPr>
            <w:r w:rsidRPr="002C0D13">
              <w:rPr>
                <w:rStyle w:val="Other"/>
                <w:color w:val="auto"/>
              </w:rPr>
              <w:t>10.3.</w:t>
            </w:r>
          </w:p>
        </w:tc>
        <w:tc>
          <w:tcPr>
            <w:tcW w:w="3931" w:type="dxa"/>
            <w:shd w:val="clear" w:color="auto" w:fill="auto"/>
            <w:vAlign w:val="center"/>
          </w:tcPr>
          <w:p w14:paraId="76B8F1D5" w14:textId="77777777" w:rsidR="006C5506" w:rsidRPr="002C0D13" w:rsidRDefault="007A1DE0">
            <w:pPr>
              <w:pStyle w:val="Other0"/>
              <w:spacing w:after="0"/>
              <w:ind w:left="160"/>
              <w:rPr>
                <w:color w:val="auto"/>
              </w:rPr>
            </w:pPr>
            <w:r w:rsidRPr="002C0D13">
              <w:rPr>
                <w:rStyle w:val="Other"/>
                <w:color w:val="auto"/>
              </w:rPr>
              <w:t>Whether galvanised (yes/no)</w:t>
            </w:r>
          </w:p>
        </w:tc>
        <w:tc>
          <w:tcPr>
            <w:tcW w:w="1262" w:type="dxa"/>
            <w:shd w:val="clear" w:color="auto" w:fill="auto"/>
          </w:tcPr>
          <w:p w14:paraId="30227E0D" w14:textId="77777777" w:rsidR="006C5506" w:rsidRPr="002C0D13" w:rsidRDefault="006C5506">
            <w:pPr>
              <w:rPr>
                <w:color w:val="auto"/>
                <w:sz w:val="10"/>
                <w:szCs w:val="10"/>
              </w:rPr>
            </w:pPr>
          </w:p>
        </w:tc>
      </w:tr>
      <w:tr w:rsidR="002C0D13" w:rsidRPr="002C0D13" w14:paraId="2D42171E" w14:textId="77777777" w:rsidTr="00813A33">
        <w:trPr>
          <w:trHeight w:hRule="exact" w:val="523"/>
        </w:trPr>
        <w:tc>
          <w:tcPr>
            <w:tcW w:w="619" w:type="dxa"/>
            <w:shd w:val="clear" w:color="auto" w:fill="auto"/>
            <w:vAlign w:val="center"/>
          </w:tcPr>
          <w:p w14:paraId="662A6CE1" w14:textId="77777777" w:rsidR="006C5506" w:rsidRPr="002C0D13" w:rsidRDefault="007A1DE0">
            <w:pPr>
              <w:pStyle w:val="Other0"/>
              <w:spacing w:after="0"/>
              <w:jc w:val="both"/>
              <w:rPr>
                <w:color w:val="auto"/>
              </w:rPr>
            </w:pPr>
            <w:r w:rsidRPr="002C0D13">
              <w:rPr>
                <w:rStyle w:val="Other"/>
                <w:color w:val="auto"/>
              </w:rPr>
              <w:t>10.4.</w:t>
            </w:r>
          </w:p>
        </w:tc>
        <w:tc>
          <w:tcPr>
            <w:tcW w:w="3931" w:type="dxa"/>
            <w:shd w:val="clear" w:color="auto" w:fill="auto"/>
            <w:vAlign w:val="center"/>
          </w:tcPr>
          <w:p w14:paraId="049FDD51" w14:textId="77777777" w:rsidR="006C5506" w:rsidRPr="002C0D13" w:rsidRDefault="007A1DE0">
            <w:pPr>
              <w:pStyle w:val="Other0"/>
              <w:spacing w:after="0"/>
              <w:ind w:left="160"/>
              <w:rPr>
                <w:color w:val="auto"/>
              </w:rPr>
            </w:pPr>
            <w:r w:rsidRPr="002C0D13">
              <w:rPr>
                <w:rStyle w:val="Other"/>
                <w:color w:val="auto"/>
              </w:rPr>
              <w:t>Height above ground</w:t>
            </w:r>
          </w:p>
        </w:tc>
        <w:tc>
          <w:tcPr>
            <w:tcW w:w="1262" w:type="dxa"/>
            <w:shd w:val="clear" w:color="auto" w:fill="auto"/>
            <w:vAlign w:val="center"/>
          </w:tcPr>
          <w:p w14:paraId="03FA1D48" w14:textId="77777777" w:rsidR="006C5506" w:rsidRPr="002C0D13" w:rsidRDefault="007A1DE0">
            <w:pPr>
              <w:pStyle w:val="Other0"/>
              <w:spacing w:after="0"/>
              <w:jc w:val="right"/>
              <w:rPr>
                <w:color w:val="auto"/>
              </w:rPr>
            </w:pPr>
            <w:r w:rsidRPr="002C0D13">
              <w:rPr>
                <w:rStyle w:val="Other"/>
                <w:color w:val="auto"/>
              </w:rPr>
              <w:t>m</w:t>
            </w:r>
          </w:p>
        </w:tc>
      </w:tr>
      <w:tr w:rsidR="002C0D13" w:rsidRPr="002C0D13" w14:paraId="2B5FFC23" w14:textId="77777777" w:rsidTr="00813A33">
        <w:trPr>
          <w:trHeight w:hRule="exact" w:val="518"/>
        </w:trPr>
        <w:tc>
          <w:tcPr>
            <w:tcW w:w="619" w:type="dxa"/>
            <w:shd w:val="clear" w:color="auto" w:fill="auto"/>
            <w:vAlign w:val="center"/>
          </w:tcPr>
          <w:p w14:paraId="5B7DAA12" w14:textId="77777777" w:rsidR="006C5506" w:rsidRPr="002C0D13" w:rsidRDefault="007A1DE0">
            <w:pPr>
              <w:pStyle w:val="Other0"/>
              <w:spacing w:after="0"/>
              <w:jc w:val="both"/>
              <w:rPr>
                <w:color w:val="auto"/>
              </w:rPr>
            </w:pPr>
            <w:r w:rsidRPr="002C0D13">
              <w:rPr>
                <w:rStyle w:val="Other"/>
                <w:color w:val="auto"/>
              </w:rPr>
              <w:t>10.5.</w:t>
            </w:r>
          </w:p>
        </w:tc>
        <w:tc>
          <w:tcPr>
            <w:tcW w:w="3931" w:type="dxa"/>
            <w:shd w:val="clear" w:color="auto" w:fill="auto"/>
            <w:vAlign w:val="center"/>
          </w:tcPr>
          <w:p w14:paraId="7EF25C03" w14:textId="77777777" w:rsidR="006C5506" w:rsidRPr="002C0D13" w:rsidRDefault="007A1DE0">
            <w:pPr>
              <w:pStyle w:val="Other0"/>
              <w:spacing w:after="0"/>
              <w:ind w:left="160"/>
              <w:rPr>
                <w:color w:val="auto"/>
              </w:rPr>
            </w:pPr>
            <w:r w:rsidRPr="002C0D13">
              <w:rPr>
                <w:rStyle w:val="Other"/>
                <w:color w:val="auto"/>
              </w:rPr>
              <w:t>Height below ground</w:t>
            </w:r>
          </w:p>
        </w:tc>
        <w:tc>
          <w:tcPr>
            <w:tcW w:w="1262" w:type="dxa"/>
            <w:shd w:val="clear" w:color="auto" w:fill="auto"/>
            <w:vAlign w:val="center"/>
          </w:tcPr>
          <w:p w14:paraId="32C0D960" w14:textId="77777777" w:rsidR="006C5506" w:rsidRPr="002C0D13" w:rsidRDefault="007A1DE0">
            <w:pPr>
              <w:pStyle w:val="Other0"/>
              <w:spacing w:after="0"/>
              <w:jc w:val="right"/>
              <w:rPr>
                <w:color w:val="auto"/>
              </w:rPr>
            </w:pPr>
            <w:r w:rsidRPr="002C0D13">
              <w:rPr>
                <w:rStyle w:val="Other"/>
                <w:color w:val="auto"/>
              </w:rPr>
              <w:t>m</w:t>
            </w:r>
          </w:p>
        </w:tc>
      </w:tr>
      <w:tr w:rsidR="002C0D13" w:rsidRPr="002C0D13" w14:paraId="76511BD4" w14:textId="77777777" w:rsidTr="00813A33">
        <w:trPr>
          <w:trHeight w:hRule="exact" w:val="504"/>
        </w:trPr>
        <w:tc>
          <w:tcPr>
            <w:tcW w:w="619" w:type="dxa"/>
            <w:shd w:val="clear" w:color="auto" w:fill="auto"/>
            <w:vAlign w:val="center"/>
          </w:tcPr>
          <w:p w14:paraId="1C589067" w14:textId="77777777" w:rsidR="006C5506" w:rsidRPr="002C0D13" w:rsidRDefault="007A1DE0">
            <w:pPr>
              <w:pStyle w:val="Other0"/>
              <w:spacing w:after="0"/>
              <w:jc w:val="both"/>
              <w:rPr>
                <w:color w:val="auto"/>
              </w:rPr>
            </w:pPr>
            <w:r w:rsidRPr="002C0D13">
              <w:rPr>
                <w:rStyle w:val="Other"/>
                <w:color w:val="auto"/>
              </w:rPr>
              <w:t>10.6.</w:t>
            </w:r>
          </w:p>
        </w:tc>
        <w:tc>
          <w:tcPr>
            <w:tcW w:w="3931" w:type="dxa"/>
            <w:shd w:val="clear" w:color="auto" w:fill="auto"/>
            <w:vAlign w:val="center"/>
          </w:tcPr>
          <w:p w14:paraId="0CA8700D" w14:textId="77777777" w:rsidR="006C5506" w:rsidRPr="002C0D13" w:rsidRDefault="007A1DE0">
            <w:pPr>
              <w:pStyle w:val="Other0"/>
              <w:spacing w:after="0"/>
              <w:ind w:left="160"/>
              <w:rPr>
                <w:color w:val="auto"/>
              </w:rPr>
            </w:pPr>
            <w:r w:rsidRPr="002C0D13">
              <w:rPr>
                <w:rStyle w:val="Other"/>
                <w:color w:val="auto"/>
              </w:rPr>
              <w:t>Inside/outside diameter</w:t>
            </w:r>
          </w:p>
        </w:tc>
        <w:tc>
          <w:tcPr>
            <w:tcW w:w="1262" w:type="dxa"/>
            <w:shd w:val="clear" w:color="auto" w:fill="auto"/>
            <w:vAlign w:val="center"/>
          </w:tcPr>
          <w:p w14:paraId="34DF51C7" w14:textId="77777777" w:rsidR="006C5506" w:rsidRPr="002C0D13" w:rsidRDefault="007A1DE0">
            <w:pPr>
              <w:pStyle w:val="Other0"/>
              <w:spacing w:after="0"/>
              <w:jc w:val="right"/>
              <w:rPr>
                <w:color w:val="auto"/>
              </w:rPr>
            </w:pPr>
            <w:r w:rsidRPr="002C0D13">
              <w:rPr>
                <w:rStyle w:val="Other"/>
                <w:color w:val="auto"/>
              </w:rPr>
              <w:t>mm</w:t>
            </w:r>
          </w:p>
        </w:tc>
      </w:tr>
      <w:tr w:rsidR="002C0D13" w:rsidRPr="002C0D13" w14:paraId="0A119E86" w14:textId="77777777" w:rsidTr="00813A33">
        <w:trPr>
          <w:trHeight w:hRule="exact" w:val="787"/>
        </w:trPr>
        <w:tc>
          <w:tcPr>
            <w:tcW w:w="619" w:type="dxa"/>
            <w:shd w:val="clear" w:color="auto" w:fill="auto"/>
          </w:tcPr>
          <w:p w14:paraId="20A57A5F" w14:textId="77777777" w:rsidR="006C5506" w:rsidRPr="002C0D13" w:rsidRDefault="007A1DE0">
            <w:pPr>
              <w:pStyle w:val="Other0"/>
              <w:spacing w:before="100" w:after="0"/>
              <w:jc w:val="both"/>
              <w:rPr>
                <w:color w:val="auto"/>
              </w:rPr>
            </w:pPr>
            <w:r w:rsidRPr="002C0D13">
              <w:rPr>
                <w:rStyle w:val="Other"/>
                <w:color w:val="auto"/>
              </w:rPr>
              <w:t>10.7.</w:t>
            </w:r>
          </w:p>
        </w:tc>
        <w:tc>
          <w:tcPr>
            <w:tcW w:w="3931" w:type="dxa"/>
            <w:shd w:val="clear" w:color="auto" w:fill="auto"/>
            <w:vAlign w:val="center"/>
          </w:tcPr>
          <w:p w14:paraId="075446C9" w14:textId="77777777" w:rsidR="006C5506" w:rsidRPr="002C0D13" w:rsidRDefault="007A1DE0">
            <w:pPr>
              <w:pStyle w:val="Other0"/>
              <w:spacing w:after="0"/>
              <w:ind w:left="160"/>
              <w:rPr>
                <w:color w:val="auto"/>
              </w:rPr>
            </w:pPr>
            <w:r w:rsidRPr="002C0D13">
              <w:rPr>
                <w:rStyle w:val="Other"/>
                <w:color w:val="auto"/>
              </w:rPr>
              <w:t>Whether provision of mounting lighting fixtures provided on top (yes/no)</w:t>
            </w:r>
          </w:p>
        </w:tc>
        <w:tc>
          <w:tcPr>
            <w:tcW w:w="1262" w:type="dxa"/>
            <w:shd w:val="clear" w:color="auto" w:fill="auto"/>
          </w:tcPr>
          <w:p w14:paraId="472C504E" w14:textId="77777777" w:rsidR="006C5506" w:rsidRPr="002C0D13" w:rsidRDefault="006C5506">
            <w:pPr>
              <w:rPr>
                <w:color w:val="auto"/>
                <w:sz w:val="10"/>
                <w:szCs w:val="10"/>
              </w:rPr>
            </w:pPr>
          </w:p>
        </w:tc>
      </w:tr>
      <w:tr w:rsidR="002C0D13" w:rsidRPr="002C0D13" w14:paraId="024C13D8" w14:textId="77777777" w:rsidTr="00813A33">
        <w:trPr>
          <w:trHeight w:hRule="exact" w:val="504"/>
        </w:trPr>
        <w:tc>
          <w:tcPr>
            <w:tcW w:w="619" w:type="dxa"/>
            <w:shd w:val="clear" w:color="auto" w:fill="auto"/>
            <w:vAlign w:val="center"/>
          </w:tcPr>
          <w:p w14:paraId="60FB3A84" w14:textId="77777777" w:rsidR="006C5506" w:rsidRPr="002C0D13" w:rsidRDefault="007A1DE0">
            <w:pPr>
              <w:pStyle w:val="Other0"/>
              <w:spacing w:after="0"/>
              <w:jc w:val="both"/>
              <w:rPr>
                <w:color w:val="auto"/>
              </w:rPr>
            </w:pPr>
            <w:r w:rsidRPr="002C0D13">
              <w:rPr>
                <w:rStyle w:val="Other"/>
                <w:color w:val="auto"/>
              </w:rPr>
              <w:t>10.8.</w:t>
            </w:r>
          </w:p>
        </w:tc>
        <w:tc>
          <w:tcPr>
            <w:tcW w:w="3931" w:type="dxa"/>
            <w:shd w:val="clear" w:color="auto" w:fill="auto"/>
            <w:vAlign w:val="center"/>
          </w:tcPr>
          <w:p w14:paraId="2100D0DE" w14:textId="77777777" w:rsidR="006C5506" w:rsidRPr="002C0D13" w:rsidRDefault="007A1DE0">
            <w:pPr>
              <w:pStyle w:val="Other0"/>
              <w:spacing w:after="0"/>
              <w:ind w:left="160"/>
              <w:rPr>
                <w:color w:val="auto"/>
              </w:rPr>
            </w:pPr>
            <w:r w:rsidRPr="002C0D13">
              <w:rPr>
                <w:rStyle w:val="Other"/>
                <w:color w:val="auto"/>
              </w:rPr>
              <w:t>Steps</w:t>
            </w:r>
          </w:p>
        </w:tc>
        <w:tc>
          <w:tcPr>
            <w:tcW w:w="1262" w:type="dxa"/>
            <w:shd w:val="clear" w:color="auto" w:fill="auto"/>
            <w:vAlign w:val="center"/>
          </w:tcPr>
          <w:p w14:paraId="3759923E" w14:textId="77777777" w:rsidR="006C5506" w:rsidRPr="002C0D13" w:rsidRDefault="007A1DE0">
            <w:pPr>
              <w:pStyle w:val="Other0"/>
              <w:spacing w:after="0"/>
              <w:jc w:val="center"/>
              <w:rPr>
                <w:color w:val="auto"/>
                <w:sz w:val="13"/>
                <w:szCs w:val="13"/>
              </w:rPr>
            </w:pPr>
            <w:r w:rsidRPr="002C0D13">
              <w:rPr>
                <w:rStyle w:val="Other"/>
                <w:color w:val="auto"/>
              </w:rPr>
              <w:t>h</w:t>
            </w:r>
            <w:r w:rsidRPr="002C0D13">
              <w:rPr>
                <w:rStyle w:val="Other"/>
                <w:color w:val="auto"/>
                <w:sz w:val="13"/>
                <w:szCs w:val="13"/>
              </w:rPr>
              <w:t>1</w:t>
            </w:r>
            <w:r w:rsidRPr="002C0D13">
              <w:rPr>
                <w:rStyle w:val="Other"/>
                <w:color w:val="auto"/>
              </w:rPr>
              <w:t>x h</w:t>
            </w:r>
            <w:r w:rsidRPr="002C0D13">
              <w:rPr>
                <w:rStyle w:val="Other"/>
                <w:color w:val="auto"/>
                <w:sz w:val="13"/>
                <w:szCs w:val="13"/>
              </w:rPr>
              <w:t>2</w:t>
            </w:r>
          </w:p>
        </w:tc>
      </w:tr>
      <w:tr w:rsidR="002C0D13" w:rsidRPr="002C0D13" w14:paraId="32563B4C" w14:textId="77777777" w:rsidTr="00813A33">
        <w:trPr>
          <w:trHeight w:hRule="exact" w:val="509"/>
        </w:trPr>
        <w:tc>
          <w:tcPr>
            <w:tcW w:w="619" w:type="dxa"/>
            <w:shd w:val="clear" w:color="auto" w:fill="auto"/>
            <w:vAlign w:val="center"/>
          </w:tcPr>
          <w:p w14:paraId="3BA1E53D" w14:textId="77777777" w:rsidR="006C5506" w:rsidRPr="002C0D13" w:rsidRDefault="007A1DE0">
            <w:pPr>
              <w:pStyle w:val="Other0"/>
              <w:spacing w:after="0"/>
              <w:jc w:val="both"/>
              <w:rPr>
                <w:color w:val="auto"/>
              </w:rPr>
            </w:pPr>
            <w:r w:rsidRPr="002C0D13">
              <w:rPr>
                <w:rStyle w:val="Other"/>
                <w:color w:val="auto"/>
              </w:rPr>
              <w:t>10.9.</w:t>
            </w:r>
          </w:p>
        </w:tc>
        <w:tc>
          <w:tcPr>
            <w:tcW w:w="3931" w:type="dxa"/>
            <w:shd w:val="clear" w:color="auto" w:fill="auto"/>
            <w:vAlign w:val="center"/>
          </w:tcPr>
          <w:p w14:paraId="4CE42F9A" w14:textId="77777777" w:rsidR="006C5506" w:rsidRPr="002C0D13" w:rsidRDefault="007A1DE0">
            <w:pPr>
              <w:pStyle w:val="Other0"/>
              <w:spacing w:after="0"/>
              <w:ind w:left="160"/>
              <w:rPr>
                <w:color w:val="auto"/>
              </w:rPr>
            </w:pPr>
            <w:r w:rsidRPr="002C0D13">
              <w:rPr>
                <w:rStyle w:val="Other"/>
                <w:color w:val="auto"/>
              </w:rPr>
              <w:t>Applicable standard</w:t>
            </w:r>
          </w:p>
        </w:tc>
        <w:tc>
          <w:tcPr>
            <w:tcW w:w="1262" w:type="dxa"/>
            <w:shd w:val="clear" w:color="auto" w:fill="auto"/>
          </w:tcPr>
          <w:p w14:paraId="6902FAA3" w14:textId="77777777" w:rsidR="006C5506" w:rsidRPr="002C0D13" w:rsidRDefault="006C5506">
            <w:pPr>
              <w:rPr>
                <w:color w:val="auto"/>
                <w:sz w:val="10"/>
                <w:szCs w:val="10"/>
              </w:rPr>
            </w:pPr>
          </w:p>
        </w:tc>
      </w:tr>
      <w:tr w:rsidR="002C0D13" w:rsidRPr="002C0D13" w14:paraId="2A93DCC3" w14:textId="77777777" w:rsidTr="00813A33">
        <w:trPr>
          <w:trHeight w:hRule="exact" w:val="494"/>
        </w:trPr>
        <w:tc>
          <w:tcPr>
            <w:tcW w:w="619" w:type="dxa"/>
            <w:shd w:val="clear" w:color="auto" w:fill="auto"/>
            <w:vAlign w:val="center"/>
          </w:tcPr>
          <w:p w14:paraId="312DA4A8" w14:textId="77777777" w:rsidR="006C5506" w:rsidRPr="002C0D13" w:rsidRDefault="007A1DE0">
            <w:pPr>
              <w:pStyle w:val="Other0"/>
              <w:spacing w:after="0"/>
              <w:jc w:val="both"/>
              <w:rPr>
                <w:color w:val="auto"/>
              </w:rPr>
            </w:pPr>
            <w:r w:rsidRPr="002C0D13">
              <w:rPr>
                <w:rStyle w:val="Other"/>
                <w:color w:val="auto"/>
              </w:rPr>
              <w:t>11.</w:t>
            </w:r>
          </w:p>
        </w:tc>
        <w:tc>
          <w:tcPr>
            <w:tcW w:w="3931" w:type="dxa"/>
            <w:shd w:val="clear" w:color="auto" w:fill="auto"/>
            <w:vAlign w:val="center"/>
          </w:tcPr>
          <w:p w14:paraId="3F1296E6" w14:textId="77777777" w:rsidR="006C5506" w:rsidRPr="002C0D13" w:rsidRDefault="007A1DE0">
            <w:pPr>
              <w:pStyle w:val="Other0"/>
              <w:spacing w:after="0"/>
              <w:ind w:left="160"/>
              <w:rPr>
                <w:color w:val="auto"/>
              </w:rPr>
            </w:pPr>
            <w:r w:rsidRPr="002C0D13">
              <w:rPr>
                <w:rStyle w:val="Other"/>
                <w:color w:val="auto"/>
              </w:rPr>
              <w:t>Cables &amp; Wires</w:t>
            </w:r>
          </w:p>
        </w:tc>
        <w:tc>
          <w:tcPr>
            <w:tcW w:w="1262" w:type="dxa"/>
            <w:shd w:val="clear" w:color="auto" w:fill="auto"/>
          </w:tcPr>
          <w:p w14:paraId="4733D58A" w14:textId="77777777" w:rsidR="006C5506" w:rsidRPr="002C0D13" w:rsidRDefault="006C5506">
            <w:pPr>
              <w:rPr>
                <w:color w:val="auto"/>
                <w:sz w:val="10"/>
                <w:szCs w:val="10"/>
              </w:rPr>
            </w:pPr>
          </w:p>
        </w:tc>
      </w:tr>
      <w:tr w:rsidR="002C0D13" w:rsidRPr="002C0D13" w14:paraId="21088FEA" w14:textId="77777777" w:rsidTr="00813A33">
        <w:trPr>
          <w:trHeight w:hRule="exact" w:val="504"/>
        </w:trPr>
        <w:tc>
          <w:tcPr>
            <w:tcW w:w="619" w:type="dxa"/>
            <w:shd w:val="clear" w:color="auto" w:fill="auto"/>
            <w:vAlign w:val="center"/>
          </w:tcPr>
          <w:p w14:paraId="0588DF36" w14:textId="77777777" w:rsidR="006C5506" w:rsidRPr="002C0D13" w:rsidRDefault="007A1DE0">
            <w:pPr>
              <w:pStyle w:val="Other0"/>
              <w:spacing w:after="0"/>
              <w:jc w:val="both"/>
              <w:rPr>
                <w:color w:val="auto"/>
              </w:rPr>
            </w:pPr>
            <w:r w:rsidRPr="002C0D13">
              <w:rPr>
                <w:rStyle w:val="Other"/>
                <w:color w:val="auto"/>
              </w:rPr>
              <w:t>11.1.</w:t>
            </w:r>
          </w:p>
        </w:tc>
        <w:tc>
          <w:tcPr>
            <w:tcW w:w="3931" w:type="dxa"/>
            <w:shd w:val="clear" w:color="auto" w:fill="auto"/>
            <w:vAlign w:val="center"/>
          </w:tcPr>
          <w:p w14:paraId="6EE7E132" w14:textId="77777777" w:rsidR="006C5506" w:rsidRPr="002C0D13" w:rsidRDefault="007A1DE0">
            <w:pPr>
              <w:pStyle w:val="Other0"/>
              <w:spacing w:after="0"/>
              <w:ind w:left="160"/>
              <w:rPr>
                <w:color w:val="auto"/>
              </w:rPr>
            </w:pPr>
            <w:r w:rsidRPr="002C0D13">
              <w:rPr>
                <w:rStyle w:val="Other"/>
                <w:color w:val="auto"/>
              </w:rPr>
              <w:t>Name of manufactures</w:t>
            </w:r>
          </w:p>
        </w:tc>
        <w:tc>
          <w:tcPr>
            <w:tcW w:w="1262" w:type="dxa"/>
            <w:shd w:val="clear" w:color="auto" w:fill="auto"/>
          </w:tcPr>
          <w:p w14:paraId="50B73F69" w14:textId="77777777" w:rsidR="006C5506" w:rsidRPr="002C0D13" w:rsidRDefault="006C5506">
            <w:pPr>
              <w:rPr>
                <w:color w:val="auto"/>
                <w:sz w:val="10"/>
                <w:szCs w:val="10"/>
              </w:rPr>
            </w:pPr>
          </w:p>
        </w:tc>
      </w:tr>
      <w:tr w:rsidR="002C0D13" w:rsidRPr="002C0D13" w14:paraId="2AADE759" w14:textId="77777777" w:rsidTr="00813A33">
        <w:trPr>
          <w:trHeight w:hRule="exact" w:val="533"/>
        </w:trPr>
        <w:tc>
          <w:tcPr>
            <w:tcW w:w="619" w:type="dxa"/>
            <w:shd w:val="clear" w:color="auto" w:fill="auto"/>
          </w:tcPr>
          <w:p w14:paraId="6085C5A5" w14:textId="77777777" w:rsidR="006C5506" w:rsidRPr="002C0D13" w:rsidRDefault="006C5506">
            <w:pPr>
              <w:rPr>
                <w:color w:val="auto"/>
                <w:sz w:val="10"/>
                <w:szCs w:val="10"/>
              </w:rPr>
            </w:pPr>
          </w:p>
        </w:tc>
        <w:tc>
          <w:tcPr>
            <w:tcW w:w="3931" w:type="dxa"/>
            <w:shd w:val="clear" w:color="auto" w:fill="auto"/>
            <w:vAlign w:val="center"/>
          </w:tcPr>
          <w:p w14:paraId="06FC2948" w14:textId="77777777" w:rsidR="006C5506" w:rsidRPr="002C0D13" w:rsidRDefault="007A1DE0">
            <w:pPr>
              <w:pStyle w:val="Other0"/>
              <w:spacing w:after="0"/>
              <w:ind w:left="160"/>
              <w:rPr>
                <w:color w:val="auto"/>
              </w:rPr>
            </w:pPr>
            <w:r w:rsidRPr="002C0D13">
              <w:rPr>
                <w:rStyle w:val="Other"/>
                <w:color w:val="auto"/>
              </w:rPr>
              <w:t>Type/designation</w:t>
            </w:r>
          </w:p>
        </w:tc>
        <w:tc>
          <w:tcPr>
            <w:tcW w:w="1262" w:type="dxa"/>
            <w:shd w:val="clear" w:color="auto" w:fill="auto"/>
          </w:tcPr>
          <w:p w14:paraId="12C85692" w14:textId="77777777" w:rsidR="006C5506" w:rsidRPr="002C0D13" w:rsidRDefault="006C5506">
            <w:pPr>
              <w:rPr>
                <w:color w:val="auto"/>
                <w:sz w:val="10"/>
                <w:szCs w:val="10"/>
              </w:rPr>
            </w:pPr>
          </w:p>
        </w:tc>
      </w:tr>
      <w:tr w:rsidR="002C0D13" w:rsidRPr="002C0D13" w14:paraId="0D1D08EB" w14:textId="77777777" w:rsidTr="00813A33">
        <w:trPr>
          <w:trHeight w:hRule="exact" w:val="509"/>
        </w:trPr>
        <w:tc>
          <w:tcPr>
            <w:tcW w:w="619" w:type="dxa"/>
            <w:shd w:val="clear" w:color="auto" w:fill="auto"/>
            <w:vAlign w:val="center"/>
          </w:tcPr>
          <w:p w14:paraId="6C90FFAC" w14:textId="77777777" w:rsidR="006C5506" w:rsidRPr="002C0D13" w:rsidRDefault="007A1DE0">
            <w:pPr>
              <w:pStyle w:val="Other0"/>
              <w:spacing w:after="0"/>
              <w:jc w:val="both"/>
              <w:rPr>
                <w:color w:val="auto"/>
              </w:rPr>
            </w:pPr>
            <w:r w:rsidRPr="002C0D13">
              <w:rPr>
                <w:rStyle w:val="Other"/>
                <w:color w:val="auto"/>
              </w:rPr>
              <w:t>11.2.</w:t>
            </w:r>
          </w:p>
        </w:tc>
        <w:tc>
          <w:tcPr>
            <w:tcW w:w="3931" w:type="dxa"/>
            <w:shd w:val="clear" w:color="auto" w:fill="auto"/>
            <w:vAlign w:val="center"/>
          </w:tcPr>
          <w:p w14:paraId="11AD481F" w14:textId="77777777" w:rsidR="006C5506" w:rsidRPr="002C0D13" w:rsidRDefault="007A1DE0">
            <w:pPr>
              <w:pStyle w:val="Other0"/>
              <w:spacing w:after="0"/>
              <w:ind w:left="160"/>
              <w:rPr>
                <w:color w:val="auto"/>
              </w:rPr>
            </w:pPr>
            <w:r w:rsidRPr="002C0D13">
              <w:rPr>
                <w:rStyle w:val="Other"/>
                <w:color w:val="auto"/>
              </w:rPr>
              <w:t>Voltage grade</w:t>
            </w:r>
          </w:p>
        </w:tc>
        <w:tc>
          <w:tcPr>
            <w:tcW w:w="1262" w:type="dxa"/>
            <w:shd w:val="clear" w:color="auto" w:fill="auto"/>
            <w:vAlign w:val="center"/>
          </w:tcPr>
          <w:p w14:paraId="3FB4909F" w14:textId="77777777" w:rsidR="006C5506" w:rsidRPr="002C0D13" w:rsidRDefault="007A1DE0">
            <w:pPr>
              <w:pStyle w:val="Other0"/>
              <w:spacing w:after="0"/>
              <w:ind w:right="160"/>
              <w:jc w:val="right"/>
              <w:rPr>
                <w:color w:val="auto"/>
              </w:rPr>
            </w:pPr>
            <w:r w:rsidRPr="002C0D13">
              <w:rPr>
                <w:rStyle w:val="Other"/>
                <w:color w:val="auto"/>
              </w:rPr>
              <w:t>KV</w:t>
            </w:r>
          </w:p>
        </w:tc>
      </w:tr>
      <w:tr w:rsidR="002C0D13" w:rsidRPr="002C0D13" w14:paraId="58275824" w14:textId="77777777" w:rsidTr="00813A33">
        <w:trPr>
          <w:trHeight w:hRule="exact" w:val="499"/>
        </w:trPr>
        <w:tc>
          <w:tcPr>
            <w:tcW w:w="619" w:type="dxa"/>
            <w:shd w:val="clear" w:color="auto" w:fill="auto"/>
            <w:vAlign w:val="center"/>
          </w:tcPr>
          <w:p w14:paraId="2DEBDB17" w14:textId="77777777" w:rsidR="006C5506" w:rsidRPr="002C0D13" w:rsidRDefault="007A1DE0">
            <w:pPr>
              <w:pStyle w:val="Other0"/>
              <w:spacing w:after="0"/>
              <w:jc w:val="both"/>
              <w:rPr>
                <w:color w:val="auto"/>
              </w:rPr>
            </w:pPr>
            <w:r w:rsidRPr="002C0D13">
              <w:rPr>
                <w:rStyle w:val="Other"/>
                <w:color w:val="auto"/>
              </w:rPr>
              <w:t>11.3.</w:t>
            </w:r>
          </w:p>
        </w:tc>
        <w:tc>
          <w:tcPr>
            <w:tcW w:w="3931" w:type="dxa"/>
            <w:shd w:val="clear" w:color="auto" w:fill="auto"/>
            <w:vAlign w:val="center"/>
          </w:tcPr>
          <w:p w14:paraId="4C40D247" w14:textId="77777777" w:rsidR="006C5506" w:rsidRPr="002C0D13" w:rsidRDefault="007A1DE0">
            <w:pPr>
              <w:pStyle w:val="Other0"/>
              <w:spacing w:after="0"/>
              <w:ind w:left="160"/>
              <w:rPr>
                <w:color w:val="auto"/>
              </w:rPr>
            </w:pPr>
            <w:r w:rsidRPr="002C0D13">
              <w:rPr>
                <w:rStyle w:val="Other"/>
                <w:color w:val="auto"/>
              </w:rPr>
              <w:t>Current rating</w:t>
            </w:r>
          </w:p>
        </w:tc>
        <w:tc>
          <w:tcPr>
            <w:tcW w:w="1262" w:type="dxa"/>
            <w:shd w:val="clear" w:color="auto" w:fill="auto"/>
            <w:vAlign w:val="center"/>
          </w:tcPr>
          <w:p w14:paraId="6DCFCE39" w14:textId="77777777" w:rsidR="006C5506" w:rsidRPr="002C0D13" w:rsidRDefault="007A1DE0">
            <w:pPr>
              <w:pStyle w:val="Other0"/>
              <w:spacing w:after="0"/>
              <w:ind w:right="160"/>
              <w:jc w:val="right"/>
              <w:rPr>
                <w:color w:val="auto"/>
              </w:rPr>
            </w:pPr>
            <w:r w:rsidRPr="002C0D13">
              <w:rPr>
                <w:rStyle w:val="Other"/>
                <w:color w:val="auto"/>
              </w:rPr>
              <w:t>A</w:t>
            </w:r>
          </w:p>
        </w:tc>
      </w:tr>
      <w:tr w:rsidR="002C0D13" w:rsidRPr="002C0D13" w14:paraId="59341DE5" w14:textId="77777777" w:rsidTr="00813A33">
        <w:trPr>
          <w:trHeight w:hRule="exact" w:val="499"/>
        </w:trPr>
        <w:tc>
          <w:tcPr>
            <w:tcW w:w="619" w:type="dxa"/>
            <w:shd w:val="clear" w:color="auto" w:fill="auto"/>
            <w:vAlign w:val="center"/>
          </w:tcPr>
          <w:p w14:paraId="786D4B98" w14:textId="77777777" w:rsidR="006C5506" w:rsidRPr="002C0D13" w:rsidRDefault="007A1DE0">
            <w:pPr>
              <w:pStyle w:val="Other0"/>
              <w:spacing w:after="0"/>
              <w:jc w:val="both"/>
              <w:rPr>
                <w:color w:val="auto"/>
              </w:rPr>
            </w:pPr>
            <w:r w:rsidRPr="002C0D13">
              <w:rPr>
                <w:rStyle w:val="Other"/>
                <w:color w:val="auto"/>
              </w:rPr>
              <w:t>11.4.</w:t>
            </w:r>
          </w:p>
        </w:tc>
        <w:tc>
          <w:tcPr>
            <w:tcW w:w="3931" w:type="dxa"/>
            <w:shd w:val="clear" w:color="auto" w:fill="auto"/>
            <w:vAlign w:val="center"/>
          </w:tcPr>
          <w:p w14:paraId="13FA035A" w14:textId="77777777" w:rsidR="006C5506" w:rsidRPr="002C0D13" w:rsidRDefault="007A1DE0">
            <w:pPr>
              <w:pStyle w:val="Other0"/>
              <w:spacing w:after="0"/>
              <w:ind w:left="160"/>
              <w:rPr>
                <w:color w:val="auto"/>
              </w:rPr>
            </w:pPr>
            <w:r w:rsidRPr="002C0D13">
              <w:rPr>
                <w:rStyle w:val="Other"/>
                <w:color w:val="auto"/>
              </w:rPr>
              <w:t>Insulation</w:t>
            </w:r>
          </w:p>
        </w:tc>
        <w:tc>
          <w:tcPr>
            <w:tcW w:w="1262" w:type="dxa"/>
            <w:shd w:val="clear" w:color="auto" w:fill="auto"/>
          </w:tcPr>
          <w:p w14:paraId="795F545B" w14:textId="77777777" w:rsidR="006C5506" w:rsidRPr="002C0D13" w:rsidRDefault="006C5506">
            <w:pPr>
              <w:rPr>
                <w:color w:val="auto"/>
                <w:sz w:val="10"/>
                <w:szCs w:val="10"/>
              </w:rPr>
            </w:pPr>
          </w:p>
        </w:tc>
      </w:tr>
      <w:tr w:rsidR="002C0D13" w:rsidRPr="002C0D13" w14:paraId="0BA3C8AE" w14:textId="77777777" w:rsidTr="00813A33">
        <w:trPr>
          <w:trHeight w:hRule="exact" w:val="509"/>
        </w:trPr>
        <w:tc>
          <w:tcPr>
            <w:tcW w:w="619" w:type="dxa"/>
            <w:shd w:val="clear" w:color="auto" w:fill="auto"/>
            <w:vAlign w:val="center"/>
          </w:tcPr>
          <w:p w14:paraId="3F6BB754" w14:textId="77777777" w:rsidR="006C5506" w:rsidRPr="002C0D13" w:rsidRDefault="007A1DE0">
            <w:pPr>
              <w:pStyle w:val="Other0"/>
              <w:spacing w:after="0"/>
              <w:jc w:val="both"/>
              <w:rPr>
                <w:color w:val="auto"/>
              </w:rPr>
            </w:pPr>
            <w:r w:rsidRPr="002C0D13">
              <w:rPr>
                <w:rStyle w:val="Other"/>
                <w:color w:val="auto"/>
              </w:rPr>
              <w:t>11.5.</w:t>
            </w:r>
          </w:p>
        </w:tc>
        <w:tc>
          <w:tcPr>
            <w:tcW w:w="3931" w:type="dxa"/>
            <w:shd w:val="clear" w:color="auto" w:fill="auto"/>
            <w:vAlign w:val="center"/>
          </w:tcPr>
          <w:p w14:paraId="2264E2E4" w14:textId="77777777" w:rsidR="006C5506" w:rsidRPr="002C0D13" w:rsidRDefault="007A1DE0">
            <w:pPr>
              <w:pStyle w:val="Other0"/>
              <w:spacing w:after="0"/>
              <w:ind w:left="160"/>
              <w:rPr>
                <w:color w:val="auto"/>
              </w:rPr>
            </w:pPr>
            <w:r w:rsidRPr="002C0D13">
              <w:rPr>
                <w:rStyle w:val="Other"/>
                <w:color w:val="auto"/>
              </w:rPr>
              <w:t>Conductor material</w:t>
            </w:r>
          </w:p>
        </w:tc>
        <w:tc>
          <w:tcPr>
            <w:tcW w:w="1262" w:type="dxa"/>
            <w:shd w:val="clear" w:color="auto" w:fill="auto"/>
          </w:tcPr>
          <w:p w14:paraId="13610259" w14:textId="77777777" w:rsidR="006C5506" w:rsidRPr="002C0D13" w:rsidRDefault="006C5506">
            <w:pPr>
              <w:rPr>
                <w:color w:val="auto"/>
                <w:sz w:val="10"/>
                <w:szCs w:val="10"/>
              </w:rPr>
            </w:pPr>
          </w:p>
        </w:tc>
      </w:tr>
      <w:tr w:rsidR="002C0D13" w:rsidRPr="002C0D13" w14:paraId="7D0622AD" w14:textId="77777777" w:rsidTr="00813A33">
        <w:trPr>
          <w:trHeight w:hRule="exact" w:val="509"/>
        </w:trPr>
        <w:tc>
          <w:tcPr>
            <w:tcW w:w="619" w:type="dxa"/>
            <w:shd w:val="clear" w:color="auto" w:fill="auto"/>
            <w:vAlign w:val="center"/>
          </w:tcPr>
          <w:p w14:paraId="25568578" w14:textId="77777777" w:rsidR="006C5506" w:rsidRPr="002C0D13" w:rsidRDefault="007A1DE0">
            <w:pPr>
              <w:pStyle w:val="Other0"/>
              <w:spacing w:after="0"/>
              <w:jc w:val="both"/>
              <w:rPr>
                <w:color w:val="auto"/>
              </w:rPr>
            </w:pPr>
            <w:r w:rsidRPr="002C0D13">
              <w:rPr>
                <w:rStyle w:val="Other"/>
                <w:color w:val="auto"/>
              </w:rPr>
              <w:t>11.6.</w:t>
            </w:r>
          </w:p>
        </w:tc>
        <w:tc>
          <w:tcPr>
            <w:tcW w:w="3931" w:type="dxa"/>
            <w:shd w:val="clear" w:color="auto" w:fill="auto"/>
            <w:vAlign w:val="center"/>
          </w:tcPr>
          <w:p w14:paraId="034B004C" w14:textId="77777777" w:rsidR="006C5506" w:rsidRPr="002C0D13" w:rsidRDefault="007A1DE0">
            <w:pPr>
              <w:pStyle w:val="Other0"/>
              <w:spacing w:after="0"/>
              <w:ind w:left="160"/>
              <w:rPr>
                <w:color w:val="auto"/>
              </w:rPr>
            </w:pPr>
            <w:r w:rsidRPr="002C0D13">
              <w:rPr>
                <w:rStyle w:val="Other"/>
                <w:color w:val="auto"/>
              </w:rPr>
              <w:t>Sizes of conductor</w:t>
            </w:r>
          </w:p>
        </w:tc>
        <w:tc>
          <w:tcPr>
            <w:tcW w:w="1262" w:type="dxa"/>
            <w:shd w:val="clear" w:color="auto" w:fill="auto"/>
            <w:vAlign w:val="center"/>
          </w:tcPr>
          <w:p w14:paraId="6F5723D2" w14:textId="77777777" w:rsidR="006C5506" w:rsidRPr="002C0D13" w:rsidRDefault="007A1DE0">
            <w:pPr>
              <w:pStyle w:val="Other0"/>
              <w:spacing w:after="0"/>
              <w:jc w:val="right"/>
              <w:rPr>
                <w:color w:val="auto"/>
                <w:sz w:val="13"/>
                <w:szCs w:val="13"/>
              </w:rPr>
            </w:pPr>
            <w:r w:rsidRPr="002C0D13">
              <w:rPr>
                <w:rStyle w:val="Other"/>
                <w:rFonts w:ascii="Arial" w:eastAsia="Arial" w:hAnsi="Arial" w:cs="Arial"/>
                <w:color w:val="auto"/>
                <w:sz w:val="34"/>
                <w:szCs w:val="34"/>
                <w:vertAlign w:val="subscript"/>
              </w:rPr>
              <w:t>mm</w:t>
            </w:r>
            <w:r w:rsidRPr="002C0D13">
              <w:rPr>
                <w:rStyle w:val="Other"/>
                <w:color w:val="auto"/>
                <w:sz w:val="13"/>
                <w:szCs w:val="13"/>
              </w:rPr>
              <w:t>2</w:t>
            </w:r>
          </w:p>
        </w:tc>
      </w:tr>
      <w:tr w:rsidR="002C0D13" w:rsidRPr="002C0D13" w14:paraId="26E6B2AF" w14:textId="77777777" w:rsidTr="00813A33">
        <w:trPr>
          <w:trHeight w:hRule="exact" w:val="509"/>
        </w:trPr>
        <w:tc>
          <w:tcPr>
            <w:tcW w:w="619" w:type="dxa"/>
            <w:shd w:val="clear" w:color="auto" w:fill="auto"/>
            <w:vAlign w:val="center"/>
          </w:tcPr>
          <w:p w14:paraId="6F6D53A3" w14:textId="77777777" w:rsidR="006C5506" w:rsidRPr="002C0D13" w:rsidRDefault="007A1DE0">
            <w:pPr>
              <w:pStyle w:val="Other0"/>
              <w:spacing w:after="0"/>
              <w:jc w:val="both"/>
              <w:rPr>
                <w:color w:val="auto"/>
              </w:rPr>
            </w:pPr>
            <w:r w:rsidRPr="002C0D13">
              <w:rPr>
                <w:rStyle w:val="Other"/>
                <w:color w:val="auto"/>
              </w:rPr>
              <w:t>11.7.</w:t>
            </w:r>
          </w:p>
        </w:tc>
        <w:tc>
          <w:tcPr>
            <w:tcW w:w="3931" w:type="dxa"/>
            <w:shd w:val="clear" w:color="auto" w:fill="auto"/>
            <w:vAlign w:val="center"/>
          </w:tcPr>
          <w:p w14:paraId="502E79BE" w14:textId="77777777" w:rsidR="006C5506" w:rsidRPr="002C0D13" w:rsidRDefault="007A1DE0">
            <w:pPr>
              <w:pStyle w:val="Other0"/>
              <w:spacing w:after="0"/>
              <w:ind w:left="160"/>
              <w:rPr>
                <w:color w:val="auto"/>
              </w:rPr>
            </w:pPr>
            <w:r w:rsidRPr="002C0D13">
              <w:rPr>
                <w:rStyle w:val="Other"/>
                <w:color w:val="auto"/>
              </w:rPr>
              <w:t>Strands per conductor</w:t>
            </w:r>
          </w:p>
        </w:tc>
        <w:tc>
          <w:tcPr>
            <w:tcW w:w="1262" w:type="dxa"/>
            <w:shd w:val="clear" w:color="auto" w:fill="auto"/>
            <w:vAlign w:val="center"/>
          </w:tcPr>
          <w:p w14:paraId="22014CA9" w14:textId="77777777" w:rsidR="006C5506" w:rsidRPr="002C0D13" w:rsidRDefault="007A1DE0">
            <w:pPr>
              <w:pStyle w:val="Other0"/>
              <w:spacing w:after="0"/>
              <w:ind w:right="160"/>
              <w:jc w:val="right"/>
              <w:rPr>
                <w:color w:val="auto"/>
              </w:rPr>
            </w:pPr>
            <w:r w:rsidRPr="002C0D13">
              <w:rPr>
                <w:rStyle w:val="Other"/>
                <w:color w:val="auto"/>
              </w:rPr>
              <w:t>no</w:t>
            </w:r>
          </w:p>
        </w:tc>
      </w:tr>
      <w:tr w:rsidR="006C5506" w:rsidRPr="002C0D13" w14:paraId="5818829D" w14:textId="77777777" w:rsidTr="00813A33">
        <w:trPr>
          <w:trHeight w:hRule="exact" w:val="384"/>
        </w:trPr>
        <w:tc>
          <w:tcPr>
            <w:tcW w:w="619" w:type="dxa"/>
            <w:shd w:val="clear" w:color="auto" w:fill="auto"/>
            <w:vAlign w:val="center"/>
          </w:tcPr>
          <w:p w14:paraId="7B619B64" w14:textId="77777777" w:rsidR="006C5506" w:rsidRPr="002C0D13" w:rsidRDefault="007A1DE0">
            <w:pPr>
              <w:pStyle w:val="Other0"/>
              <w:spacing w:after="0"/>
              <w:jc w:val="both"/>
              <w:rPr>
                <w:color w:val="auto"/>
              </w:rPr>
            </w:pPr>
            <w:r w:rsidRPr="002C0D13">
              <w:rPr>
                <w:rStyle w:val="Other"/>
                <w:color w:val="auto"/>
              </w:rPr>
              <w:t>11.8.</w:t>
            </w:r>
          </w:p>
        </w:tc>
        <w:tc>
          <w:tcPr>
            <w:tcW w:w="3931" w:type="dxa"/>
            <w:shd w:val="clear" w:color="auto" w:fill="auto"/>
            <w:vAlign w:val="bottom"/>
          </w:tcPr>
          <w:p w14:paraId="6A9357E4" w14:textId="77777777" w:rsidR="006C5506" w:rsidRPr="002C0D13" w:rsidRDefault="007A1DE0">
            <w:pPr>
              <w:pStyle w:val="Other0"/>
              <w:spacing w:after="0"/>
              <w:ind w:left="160"/>
              <w:rPr>
                <w:color w:val="auto"/>
              </w:rPr>
            </w:pPr>
            <w:r w:rsidRPr="002C0D13">
              <w:rPr>
                <w:rStyle w:val="Other"/>
                <w:color w:val="auto"/>
              </w:rPr>
              <w:t>Whether cables/wires bear ISI marks</w:t>
            </w:r>
          </w:p>
        </w:tc>
        <w:tc>
          <w:tcPr>
            <w:tcW w:w="1262" w:type="dxa"/>
            <w:shd w:val="clear" w:color="auto" w:fill="auto"/>
            <w:vAlign w:val="center"/>
          </w:tcPr>
          <w:p w14:paraId="319FBCBE" w14:textId="77777777" w:rsidR="006C5506" w:rsidRPr="002C0D13" w:rsidRDefault="007A1DE0">
            <w:pPr>
              <w:pStyle w:val="Other0"/>
              <w:spacing w:after="0"/>
              <w:ind w:right="240"/>
              <w:jc w:val="right"/>
              <w:rPr>
                <w:color w:val="auto"/>
                <w:sz w:val="34"/>
                <w:szCs w:val="34"/>
              </w:rPr>
            </w:pPr>
            <w:r w:rsidRPr="002C0D13">
              <w:rPr>
                <w:rStyle w:val="Other"/>
                <w:rFonts w:ascii="Arial" w:eastAsia="Arial" w:hAnsi="Arial" w:cs="Arial"/>
                <w:color w:val="auto"/>
                <w:sz w:val="34"/>
                <w:szCs w:val="34"/>
                <w:vertAlign w:val="subscript"/>
              </w:rPr>
              <w:t>-</w:t>
            </w:r>
          </w:p>
        </w:tc>
      </w:tr>
    </w:tbl>
    <w:p w14:paraId="3F57A6B7" w14:textId="77777777" w:rsidR="006C5506" w:rsidRPr="002C0D13" w:rsidRDefault="006C5506">
      <w:pPr>
        <w:rPr>
          <w:color w:val="auto"/>
        </w:rPr>
        <w:sectPr w:rsidR="006C5506" w:rsidRPr="002C0D13">
          <w:type w:val="continuous"/>
          <w:pgSz w:w="11900" w:h="16840"/>
          <w:pgMar w:top="1758" w:right="3552" w:bottom="1758" w:left="139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67"/>
        <w:gridCol w:w="3806"/>
        <w:gridCol w:w="1253"/>
        <w:gridCol w:w="1613"/>
        <w:gridCol w:w="1670"/>
      </w:tblGrid>
      <w:tr w:rsidR="002C0D13" w:rsidRPr="002C0D13" w14:paraId="7665C086" w14:textId="77777777">
        <w:trPr>
          <w:trHeight w:hRule="exact" w:val="322"/>
          <w:jc w:val="center"/>
        </w:trPr>
        <w:tc>
          <w:tcPr>
            <w:tcW w:w="667" w:type="dxa"/>
            <w:shd w:val="clear" w:color="auto" w:fill="auto"/>
          </w:tcPr>
          <w:p w14:paraId="20A3809E" w14:textId="77777777" w:rsidR="006C5506" w:rsidRPr="002C0D13" w:rsidRDefault="007A1DE0">
            <w:pPr>
              <w:pStyle w:val="Other0"/>
              <w:spacing w:after="0"/>
              <w:rPr>
                <w:color w:val="auto"/>
              </w:rPr>
            </w:pPr>
            <w:r w:rsidRPr="002C0D13">
              <w:rPr>
                <w:rStyle w:val="Other"/>
                <w:color w:val="auto"/>
              </w:rPr>
              <w:lastRenderedPageBreak/>
              <w:t>ITEM</w:t>
            </w:r>
          </w:p>
        </w:tc>
        <w:tc>
          <w:tcPr>
            <w:tcW w:w="3806" w:type="dxa"/>
            <w:shd w:val="clear" w:color="auto" w:fill="auto"/>
          </w:tcPr>
          <w:p w14:paraId="3B89E179" w14:textId="77777777" w:rsidR="006C5506" w:rsidRPr="002C0D13" w:rsidRDefault="007A1DE0">
            <w:pPr>
              <w:pStyle w:val="Other0"/>
              <w:spacing w:after="0"/>
              <w:rPr>
                <w:color w:val="auto"/>
              </w:rPr>
            </w:pPr>
            <w:r w:rsidRPr="002C0D13">
              <w:rPr>
                <w:rStyle w:val="Other"/>
                <w:color w:val="auto"/>
              </w:rPr>
              <w:t>DESIGNATION</w:t>
            </w:r>
          </w:p>
        </w:tc>
        <w:tc>
          <w:tcPr>
            <w:tcW w:w="1253" w:type="dxa"/>
            <w:shd w:val="clear" w:color="auto" w:fill="auto"/>
          </w:tcPr>
          <w:p w14:paraId="339BC203" w14:textId="77777777" w:rsidR="006C5506" w:rsidRPr="002C0D13" w:rsidRDefault="007A1DE0">
            <w:pPr>
              <w:pStyle w:val="Other0"/>
              <w:spacing w:after="0"/>
              <w:ind w:left="120"/>
              <w:jc w:val="center"/>
              <w:rPr>
                <w:color w:val="auto"/>
              </w:rPr>
            </w:pPr>
            <w:r w:rsidRPr="002C0D13">
              <w:rPr>
                <w:rStyle w:val="Other"/>
                <w:color w:val="auto"/>
              </w:rPr>
              <w:t>UNITS</w:t>
            </w:r>
          </w:p>
        </w:tc>
        <w:tc>
          <w:tcPr>
            <w:tcW w:w="1613" w:type="dxa"/>
            <w:shd w:val="clear" w:color="auto" w:fill="auto"/>
          </w:tcPr>
          <w:p w14:paraId="796ECBDF" w14:textId="77777777" w:rsidR="006C5506" w:rsidRPr="002C0D13" w:rsidRDefault="007A1DE0">
            <w:pPr>
              <w:pStyle w:val="Other0"/>
              <w:spacing w:after="0"/>
              <w:ind w:firstLine="420"/>
              <w:rPr>
                <w:color w:val="auto"/>
              </w:rPr>
            </w:pPr>
            <w:r w:rsidRPr="002C0D13">
              <w:rPr>
                <w:rStyle w:val="Other"/>
                <w:color w:val="auto"/>
              </w:rPr>
              <w:t>VALUE</w:t>
            </w:r>
          </w:p>
        </w:tc>
        <w:tc>
          <w:tcPr>
            <w:tcW w:w="1670" w:type="dxa"/>
            <w:shd w:val="clear" w:color="auto" w:fill="auto"/>
          </w:tcPr>
          <w:p w14:paraId="2A902199" w14:textId="77777777" w:rsidR="006C5506" w:rsidRPr="002C0D13" w:rsidRDefault="007A1DE0">
            <w:pPr>
              <w:pStyle w:val="Other0"/>
              <w:spacing w:after="0"/>
              <w:ind w:firstLine="580"/>
              <w:jc w:val="both"/>
              <w:rPr>
                <w:color w:val="auto"/>
              </w:rPr>
            </w:pPr>
            <w:r w:rsidRPr="002C0D13">
              <w:rPr>
                <w:rStyle w:val="Other"/>
                <w:color w:val="auto"/>
              </w:rPr>
              <w:t>REMARKS</w:t>
            </w:r>
          </w:p>
        </w:tc>
      </w:tr>
      <w:tr w:rsidR="002C0D13" w:rsidRPr="002C0D13" w14:paraId="14847D5F" w14:textId="77777777">
        <w:trPr>
          <w:trHeight w:hRule="exact" w:val="331"/>
          <w:jc w:val="center"/>
        </w:trPr>
        <w:tc>
          <w:tcPr>
            <w:tcW w:w="667" w:type="dxa"/>
            <w:shd w:val="clear" w:color="auto" w:fill="auto"/>
            <w:vAlign w:val="bottom"/>
          </w:tcPr>
          <w:p w14:paraId="3897BBA2" w14:textId="77777777" w:rsidR="006C5506" w:rsidRPr="002C0D13" w:rsidRDefault="007A1DE0">
            <w:pPr>
              <w:pStyle w:val="Other0"/>
              <w:spacing w:after="0"/>
              <w:rPr>
                <w:color w:val="auto"/>
              </w:rPr>
            </w:pPr>
            <w:r w:rsidRPr="002C0D13">
              <w:rPr>
                <w:rStyle w:val="Other"/>
                <w:color w:val="auto"/>
              </w:rPr>
              <w:t>11.9.</w:t>
            </w:r>
          </w:p>
        </w:tc>
        <w:tc>
          <w:tcPr>
            <w:tcW w:w="3806" w:type="dxa"/>
            <w:shd w:val="clear" w:color="auto" w:fill="auto"/>
            <w:vAlign w:val="bottom"/>
          </w:tcPr>
          <w:p w14:paraId="3005FF82" w14:textId="77777777" w:rsidR="006C5506" w:rsidRPr="002C0D13" w:rsidRDefault="007A1DE0">
            <w:pPr>
              <w:pStyle w:val="Other0"/>
              <w:spacing w:after="0"/>
              <w:rPr>
                <w:color w:val="auto"/>
              </w:rPr>
            </w:pPr>
            <w:r w:rsidRPr="002C0D13">
              <w:rPr>
                <w:rStyle w:val="Other"/>
                <w:color w:val="auto"/>
              </w:rPr>
              <w:t>Detailed literature furnished</w:t>
            </w:r>
          </w:p>
        </w:tc>
        <w:tc>
          <w:tcPr>
            <w:tcW w:w="1253" w:type="dxa"/>
            <w:shd w:val="clear" w:color="auto" w:fill="auto"/>
            <w:vAlign w:val="bottom"/>
          </w:tcPr>
          <w:p w14:paraId="7127E6E8"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22D23377" w14:textId="77777777" w:rsidR="006C5506" w:rsidRPr="002C0D13" w:rsidRDefault="006C5506">
            <w:pPr>
              <w:rPr>
                <w:color w:val="auto"/>
                <w:sz w:val="10"/>
                <w:szCs w:val="10"/>
              </w:rPr>
            </w:pPr>
          </w:p>
        </w:tc>
        <w:tc>
          <w:tcPr>
            <w:tcW w:w="1670" w:type="dxa"/>
            <w:shd w:val="clear" w:color="auto" w:fill="auto"/>
          </w:tcPr>
          <w:p w14:paraId="750D2655" w14:textId="77777777" w:rsidR="006C5506" w:rsidRPr="002C0D13" w:rsidRDefault="006C5506">
            <w:pPr>
              <w:rPr>
                <w:color w:val="auto"/>
                <w:sz w:val="10"/>
                <w:szCs w:val="10"/>
              </w:rPr>
            </w:pPr>
          </w:p>
        </w:tc>
      </w:tr>
      <w:tr w:rsidR="002C0D13" w:rsidRPr="002C0D13" w14:paraId="5FD95107" w14:textId="77777777">
        <w:trPr>
          <w:trHeight w:hRule="exact" w:val="509"/>
          <w:jc w:val="center"/>
        </w:trPr>
        <w:tc>
          <w:tcPr>
            <w:tcW w:w="667" w:type="dxa"/>
            <w:shd w:val="clear" w:color="auto" w:fill="auto"/>
            <w:vAlign w:val="bottom"/>
          </w:tcPr>
          <w:p w14:paraId="39CA6DF8" w14:textId="77777777" w:rsidR="006C5506" w:rsidRPr="002C0D13" w:rsidRDefault="007A1DE0">
            <w:pPr>
              <w:pStyle w:val="Other0"/>
              <w:spacing w:after="0"/>
              <w:rPr>
                <w:color w:val="auto"/>
              </w:rPr>
            </w:pPr>
            <w:r w:rsidRPr="002C0D13">
              <w:rPr>
                <w:rStyle w:val="Other"/>
                <w:color w:val="auto"/>
              </w:rPr>
              <w:t>11.10.</w:t>
            </w:r>
          </w:p>
        </w:tc>
        <w:tc>
          <w:tcPr>
            <w:tcW w:w="3806" w:type="dxa"/>
            <w:shd w:val="clear" w:color="auto" w:fill="auto"/>
            <w:vAlign w:val="bottom"/>
          </w:tcPr>
          <w:p w14:paraId="25E98F5F" w14:textId="77777777" w:rsidR="006C5506" w:rsidRPr="002C0D13" w:rsidRDefault="007A1DE0">
            <w:pPr>
              <w:pStyle w:val="Other0"/>
              <w:spacing w:after="0"/>
              <w:rPr>
                <w:color w:val="auto"/>
              </w:rPr>
            </w:pPr>
            <w:r w:rsidRPr="002C0D13">
              <w:rPr>
                <w:rStyle w:val="Other"/>
                <w:color w:val="auto"/>
              </w:rPr>
              <w:t>IS applicable</w:t>
            </w:r>
          </w:p>
        </w:tc>
        <w:tc>
          <w:tcPr>
            <w:tcW w:w="1253" w:type="dxa"/>
            <w:tcBorders>
              <w:top w:val="single" w:sz="4" w:space="0" w:color="auto"/>
            </w:tcBorders>
            <w:shd w:val="clear" w:color="auto" w:fill="auto"/>
            <w:vAlign w:val="bottom"/>
          </w:tcPr>
          <w:p w14:paraId="0C2E05E8"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CA55951"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E604F91" w14:textId="77777777" w:rsidR="006C5506" w:rsidRPr="002C0D13" w:rsidRDefault="006C5506">
            <w:pPr>
              <w:rPr>
                <w:color w:val="auto"/>
                <w:sz w:val="10"/>
                <w:szCs w:val="10"/>
              </w:rPr>
            </w:pPr>
          </w:p>
        </w:tc>
      </w:tr>
      <w:tr w:rsidR="002C0D13" w:rsidRPr="002C0D13" w14:paraId="790597C0" w14:textId="77777777">
        <w:trPr>
          <w:trHeight w:hRule="exact" w:val="1171"/>
          <w:jc w:val="center"/>
        </w:trPr>
        <w:tc>
          <w:tcPr>
            <w:tcW w:w="667" w:type="dxa"/>
            <w:shd w:val="clear" w:color="auto" w:fill="auto"/>
            <w:vAlign w:val="bottom"/>
          </w:tcPr>
          <w:p w14:paraId="2F067434" w14:textId="77777777" w:rsidR="006C5506" w:rsidRPr="002C0D13" w:rsidRDefault="007A1DE0">
            <w:pPr>
              <w:pStyle w:val="Other0"/>
              <w:spacing w:after="0"/>
              <w:rPr>
                <w:color w:val="auto"/>
              </w:rPr>
            </w:pPr>
            <w:r w:rsidRPr="002C0D13">
              <w:rPr>
                <w:rStyle w:val="Other"/>
                <w:color w:val="auto"/>
              </w:rPr>
              <w:t>12.</w:t>
            </w:r>
          </w:p>
        </w:tc>
        <w:tc>
          <w:tcPr>
            <w:tcW w:w="3806" w:type="dxa"/>
            <w:shd w:val="clear" w:color="auto" w:fill="auto"/>
            <w:vAlign w:val="bottom"/>
          </w:tcPr>
          <w:p w14:paraId="25A4AFA1" w14:textId="77777777" w:rsidR="006C5506" w:rsidRPr="002C0D13" w:rsidRDefault="007A1DE0">
            <w:pPr>
              <w:pStyle w:val="Other0"/>
              <w:spacing w:after="0"/>
              <w:rPr>
                <w:color w:val="auto"/>
              </w:rPr>
            </w:pPr>
            <w:r w:rsidRPr="002C0D13">
              <w:rPr>
                <w:rStyle w:val="Other"/>
                <w:color w:val="auto"/>
              </w:rPr>
              <w:t>Conduit/conduit accessories &amp; fittings</w:t>
            </w:r>
          </w:p>
        </w:tc>
        <w:tc>
          <w:tcPr>
            <w:tcW w:w="1253" w:type="dxa"/>
            <w:tcBorders>
              <w:top w:val="single" w:sz="4" w:space="0" w:color="auto"/>
            </w:tcBorders>
            <w:shd w:val="clear" w:color="auto" w:fill="auto"/>
          </w:tcPr>
          <w:p w14:paraId="39F28AEE"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8C8A554"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47B4B54" w14:textId="77777777" w:rsidR="006C5506" w:rsidRPr="002C0D13" w:rsidRDefault="006C5506">
            <w:pPr>
              <w:rPr>
                <w:color w:val="auto"/>
                <w:sz w:val="10"/>
                <w:szCs w:val="10"/>
              </w:rPr>
            </w:pPr>
          </w:p>
        </w:tc>
      </w:tr>
      <w:tr w:rsidR="002C0D13" w:rsidRPr="002C0D13" w14:paraId="2AC752A1" w14:textId="77777777">
        <w:trPr>
          <w:trHeight w:hRule="exact" w:val="350"/>
          <w:jc w:val="center"/>
        </w:trPr>
        <w:tc>
          <w:tcPr>
            <w:tcW w:w="667" w:type="dxa"/>
            <w:shd w:val="clear" w:color="auto" w:fill="auto"/>
            <w:vAlign w:val="bottom"/>
          </w:tcPr>
          <w:p w14:paraId="669B9077" w14:textId="77777777" w:rsidR="006C5506" w:rsidRPr="002C0D13" w:rsidRDefault="007A1DE0">
            <w:pPr>
              <w:pStyle w:val="Other0"/>
              <w:spacing w:after="0"/>
              <w:rPr>
                <w:color w:val="auto"/>
              </w:rPr>
            </w:pPr>
            <w:r w:rsidRPr="002C0D13">
              <w:rPr>
                <w:rStyle w:val="Other"/>
                <w:color w:val="auto"/>
              </w:rPr>
              <w:t>12.1.</w:t>
            </w:r>
          </w:p>
        </w:tc>
        <w:tc>
          <w:tcPr>
            <w:tcW w:w="3806" w:type="dxa"/>
            <w:shd w:val="clear" w:color="auto" w:fill="auto"/>
            <w:vAlign w:val="bottom"/>
          </w:tcPr>
          <w:p w14:paraId="79021ED6" w14:textId="77777777" w:rsidR="006C5506" w:rsidRPr="002C0D13" w:rsidRDefault="007A1DE0">
            <w:pPr>
              <w:pStyle w:val="Other0"/>
              <w:spacing w:after="0"/>
              <w:rPr>
                <w:color w:val="auto"/>
              </w:rPr>
            </w:pPr>
            <w:r w:rsidRPr="002C0D13">
              <w:rPr>
                <w:rStyle w:val="Other"/>
                <w:color w:val="auto"/>
              </w:rPr>
              <w:t>Manufacture</w:t>
            </w:r>
          </w:p>
        </w:tc>
        <w:tc>
          <w:tcPr>
            <w:tcW w:w="1253" w:type="dxa"/>
            <w:shd w:val="clear" w:color="auto" w:fill="auto"/>
            <w:vAlign w:val="bottom"/>
          </w:tcPr>
          <w:p w14:paraId="6165F060"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1EC37DCD" w14:textId="77777777" w:rsidR="006C5506" w:rsidRPr="002C0D13" w:rsidRDefault="006C5506">
            <w:pPr>
              <w:rPr>
                <w:color w:val="auto"/>
                <w:sz w:val="10"/>
                <w:szCs w:val="10"/>
              </w:rPr>
            </w:pPr>
          </w:p>
        </w:tc>
        <w:tc>
          <w:tcPr>
            <w:tcW w:w="1670" w:type="dxa"/>
            <w:shd w:val="clear" w:color="auto" w:fill="auto"/>
          </w:tcPr>
          <w:p w14:paraId="4CBDDCAA" w14:textId="77777777" w:rsidR="006C5506" w:rsidRPr="002C0D13" w:rsidRDefault="006C5506">
            <w:pPr>
              <w:rPr>
                <w:color w:val="auto"/>
                <w:sz w:val="10"/>
                <w:szCs w:val="10"/>
              </w:rPr>
            </w:pPr>
          </w:p>
        </w:tc>
      </w:tr>
      <w:tr w:rsidR="002C0D13" w:rsidRPr="002C0D13" w14:paraId="5208356B" w14:textId="77777777">
        <w:trPr>
          <w:trHeight w:hRule="exact" w:val="509"/>
          <w:jc w:val="center"/>
        </w:trPr>
        <w:tc>
          <w:tcPr>
            <w:tcW w:w="667" w:type="dxa"/>
            <w:shd w:val="clear" w:color="auto" w:fill="auto"/>
            <w:vAlign w:val="bottom"/>
          </w:tcPr>
          <w:p w14:paraId="3BB9C168" w14:textId="77777777" w:rsidR="006C5506" w:rsidRPr="002C0D13" w:rsidRDefault="007A1DE0">
            <w:pPr>
              <w:pStyle w:val="Other0"/>
              <w:spacing w:after="0"/>
              <w:rPr>
                <w:color w:val="auto"/>
              </w:rPr>
            </w:pPr>
            <w:r w:rsidRPr="002C0D13">
              <w:rPr>
                <w:rStyle w:val="Other"/>
                <w:color w:val="auto"/>
              </w:rPr>
              <w:t>12.2.</w:t>
            </w:r>
          </w:p>
        </w:tc>
        <w:tc>
          <w:tcPr>
            <w:tcW w:w="3806" w:type="dxa"/>
            <w:shd w:val="clear" w:color="auto" w:fill="auto"/>
            <w:vAlign w:val="bottom"/>
          </w:tcPr>
          <w:p w14:paraId="603D813B" w14:textId="77777777" w:rsidR="006C5506" w:rsidRPr="002C0D13" w:rsidRDefault="007A1DE0">
            <w:pPr>
              <w:pStyle w:val="Other0"/>
              <w:spacing w:after="0"/>
              <w:rPr>
                <w:color w:val="auto"/>
              </w:rPr>
            </w:pPr>
            <w:r w:rsidRPr="002C0D13">
              <w:rPr>
                <w:rStyle w:val="Other"/>
                <w:color w:val="auto"/>
              </w:rPr>
              <w:t>Material</w:t>
            </w:r>
          </w:p>
        </w:tc>
        <w:tc>
          <w:tcPr>
            <w:tcW w:w="1253" w:type="dxa"/>
            <w:tcBorders>
              <w:top w:val="single" w:sz="4" w:space="0" w:color="auto"/>
            </w:tcBorders>
            <w:shd w:val="clear" w:color="auto" w:fill="auto"/>
            <w:vAlign w:val="bottom"/>
          </w:tcPr>
          <w:p w14:paraId="32939518"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2CB7955"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32FA93E3" w14:textId="77777777" w:rsidR="006C5506" w:rsidRPr="002C0D13" w:rsidRDefault="006C5506">
            <w:pPr>
              <w:rPr>
                <w:color w:val="auto"/>
                <w:sz w:val="10"/>
                <w:szCs w:val="10"/>
              </w:rPr>
            </w:pPr>
          </w:p>
        </w:tc>
      </w:tr>
      <w:tr w:rsidR="002C0D13" w:rsidRPr="002C0D13" w14:paraId="234AEBFE" w14:textId="77777777">
        <w:trPr>
          <w:trHeight w:hRule="exact" w:val="509"/>
          <w:jc w:val="center"/>
        </w:trPr>
        <w:tc>
          <w:tcPr>
            <w:tcW w:w="667" w:type="dxa"/>
            <w:shd w:val="clear" w:color="auto" w:fill="auto"/>
            <w:vAlign w:val="bottom"/>
          </w:tcPr>
          <w:p w14:paraId="1FF62E6D" w14:textId="77777777" w:rsidR="006C5506" w:rsidRPr="002C0D13" w:rsidRDefault="007A1DE0">
            <w:pPr>
              <w:pStyle w:val="Other0"/>
              <w:spacing w:after="0"/>
              <w:rPr>
                <w:color w:val="auto"/>
              </w:rPr>
            </w:pPr>
            <w:r w:rsidRPr="002C0D13">
              <w:rPr>
                <w:rStyle w:val="Other"/>
                <w:color w:val="auto"/>
              </w:rPr>
              <w:t>12.3.</w:t>
            </w:r>
          </w:p>
        </w:tc>
        <w:tc>
          <w:tcPr>
            <w:tcW w:w="3806" w:type="dxa"/>
            <w:shd w:val="clear" w:color="auto" w:fill="auto"/>
            <w:vAlign w:val="bottom"/>
          </w:tcPr>
          <w:p w14:paraId="425FDC4C" w14:textId="77777777" w:rsidR="006C5506" w:rsidRPr="002C0D13" w:rsidRDefault="007A1DE0">
            <w:pPr>
              <w:pStyle w:val="Other0"/>
              <w:spacing w:after="0"/>
              <w:rPr>
                <w:color w:val="auto"/>
              </w:rPr>
            </w:pPr>
            <w:r w:rsidRPr="002C0D13">
              <w:rPr>
                <w:rStyle w:val="Other"/>
                <w:color w:val="auto"/>
              </w:rPr>
              <w:t>Sizes</w:t>
            </w:r>
          </w:p>
        </w:tc>
        <w:tc>
          <w:tcPr>
            <w:tcW w:w="1253" w:type="dxa"/>
            <w:tcBorders>
              <w:top w:val="single" w:sz="4" w:space="0" w:color="auto"/>
            </w:tcBorders>
            <w:shd w:val="clear" w:color="auto" w:fill="auto"/>
            <w:vAlign w:val="bottom"/>
          </w:tcPr>
          <w:p w14:paraId="72931B22"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084EB27"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563DFE20" w14:textId="77777777" w:rsidR="006C5506" w:rsidRPr="002C0D13" w:rsidRDefault="006C5506">
            <w:pPr>
              <w:rPr>
                <w:color w:val="auto"/>
                <w:sz w:val="10"/>
                <w:szCs w:val="10"/>
              </w:rPr>
            </w:pPr>
          </w:p>
        </w:tc>
      </w:tr>
      <w:tr w:rsidR="002C0D13" w:rsidRPr="002C0D13" w14:paraId="03D8F7F4" w14:textId="77777777">
        <w:trPr>
          <w:trHeight w:hRule="exact" w:val="509"/>
          <w:jc w:val="center"/>
        </w:trPr>
        <w:tc>
          <w:tcPr>
            <w:tcW w:w="667" w:type="dxa"/>
            <w:shd w:val="clear" w:color="auto" w:fill="auto"/>
            <w:vAlign w:val="bottom"/>
          </w:tcPr>
          <w:p w14:paraId="0C4C2500" w14:textId="77777777" w:rsidR="006C5506" w:rsidRPr="002C0D13" w:rsidRDefault="007A1DE0">
            <w:pPr>
              <w:pStyle w:val="Other0"/>
              <w:spacing w:after="0"/>
              <w:rPr>
                <w:color w:val="auto"/>
              </w:rPr>
            </w:pPr>
            <w:r w:rsidRPr="002C0D13">
              <w:rPr>
                <w:rStyle w:val="Other"/>
                <w:color w:val="auto"/>
              </w:rPr>
              <w:t>12.4.</w:t>
            </w:r>
          </w:p>
        </w:tc>
        <w:tc>
          <w:tcPr>
            <w:tcW w:w="3806" w:type="dxa"/>
            <w:shd w:val="clear" w:color="auto" w:fill="auto"/>
            <w:vAlign w:val="bottom"/>
          </w:tcPr>
          <w:p w14:paraId="60342D8A" w14:textId="77777777" w:rsidR="006C5506" w:rsidRPr="002C0D13" w:rsidRDefault="007A1DE0">
            <w:pPr>
              <w:pStyle w:val="Other0"/>
              <w:spacing w:after="0"/>
              <w:rPr>
                <w:color w:val="auto"/>
              </w:rPr>
            </w:pPr>
            <w:r w:rsidRPr="002C0D13">
              <w:rPr>
                <w:rStyle w:val="Other"/>
                <w:color w:val="auto"/>
              </w:rPr>
              <w:t>Thickness</w:t>
            </w:r>
          </w:p>
        </w:tc>
        <w:tc>
          <w:tcPr>
            <w:tcW w:w="1253" w:type="dxa"/>
            <w:tcBorders>
              <w:top w:val="single" w:sz="4" w:space="0" w:color="auto"/>
            </w:tcBorders>
            <w:shd w:val="clear" w:color="auto" w:fill="auto"/>
            <w:vAlign w:val="bottom"/>
          </w:tcPr>
          <w:p w14:paraId="4CC3FE58"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6014F7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4B512A84" w14:textId="77777777" w:rsidR="006C5506" w:rsidRPr="002C0D13" w:rsidRDefault="006C5506">
            <w:pPr>
              <w:rPr>
                <w:color w:val="auto"/>
                <w:sz w:val="10"/>
                <w:szCs w:val="10"/>
              </w:rPr>
            </w:pPr>
          </w:p>
        </w:tc>
      </w:tr>
      <w:tr w:rsidR="002C0D13" w:rsidRPr="002C0D13" w14:paraId="365B209F" w14:textId="77777777">
        <w:trPr>
          <w:trHeight w:hRule="exact" w:val="509"/>
          <w:jc w:val="center"/>
        </w:trPr>
        <w:tc>
          <w:tcPr>
            <w:tcW w:w="667" w:type="dxa"/>
            <w:shd w:val="clear" w:color="auto" w:fill="auto"/>
            <w:vAlign w:val="bottom"/>
          </w:tcPr>
          <w:p w14:paraId="35ACF1A1" w14:textId="77777777" w:rsidR="006C5506" w:rsidRPr="002C0D13" w:rsidRDefault="007A1DE0">
            <w:pPr>
              <w:pStyle w:val="Other0"/>
              <w:spacing w:after="0"/>
              <w:rPr>
                <w:color w:val="auto"/>
              </w:rPr>
            </w:pPr>
            <w:r w:rsidRPr="002C0D13">
              <w:rPr>
                <w:rStyle w:val="Other"/>
                <w:color w:val="auto"/>
              </w:rPr>
              <w:t>12.5.</w:t>
            </w:r>
          </w:p>
        </w:tc>
        <w:tc>
          <w:tcPr>
            <w:tcW w:w="3806" w:type="dxa"/>
            <w:shd w:val="clear" w:color="auto" w:fill="auto"/>
            <w:vAlign w:val="bottom"/>
          </w:tcPr>
          <w:p w14:paraId="46BE8AD9" w14:textId="77777777" w:rsidR="006C5506" w:rsidRPr="002C0D13" w:rsidRDefault="007A1DE0">
            <w:pPr>
              <w:pStyle w:val="Other0"/>
              <w:spacing w:after="0"/>
              <w:rPr>
                <w:color w:val="auto"/>
              </w:rPr>
            </w:pPr>
            <w:r w:rsidRPr="002C0D13">
              <w:rPr>
                <w:rStyle w:val="Other"/>
                <w:color w:val="auto"/>
              </w:rPr>
              <w:t>Detailed literature furnished</w:t>
            </w:r>
          </w:p>
        </w:tc>
        <w:tc>
          <w:tcPr>
            <w:tcW w:w="1253" w:type="dxa"/>
            <w:tcBorders>
              <w:top w:val="single" w:sz="4" w:space="0" w:color="auto"/>
            </w:tcBorders>
            <w:shd w:val="clear" w:color="auto" w:fill="auto"/>
            <w:vAlign w:val="bottom"/>
          </w:tcPr>
          <w:p w14:paraId="16E18D1D"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5EF42B0" w14:textId="77777777" w:rsidR="006C5506" w:rsidRPr="002C0D13" w:rsidRDefault="006C5506">
            <w:pPr>
              <w:rPr>
                <w:color w:val="auto"/>
                <w:sz w:val="10"/>
                <w:szCs w:val="10"/>
              </w:rPr>
            </w:pPr>
          </w:p>
        </w:tc>
        <w:tc>
          <w:tcPr>
            <w:tcW w:w="1670" w:type="dxa"/>
            <w:tcBorders>
              <w:top w:val="single" w:sz="4" w:space="0" w:color="auto"/>
            </w:tcBorders>
            <w:shd w:val="clear" w:color="auto" w:fill="auto"/>
          </w:tcPr>
          <w:p w14:paraId="26DE39C6" w14:textId="77777777" w:rsidR="006C5506" w:rsidRPr="002C0D13" w:rsidRDefault="006C5506">
            <w:pPr>
              <w:rPr>
                <w:color w:val="auto"/>
                <w:sz w:val="10"/>
                <w:szCs w:val="10"/>
              </w:rPr>
            </w:pPr>
          </w:p>
        </w:tc>
      </w:tr>
      <w:tr w:rsidR="006C5506" w:rsidRPr="002C0D13" w14:paraId="538ADF94" w14:textId="77777777">
        <w:trPr>
          <w:trHeight w:hRule="exact" w:val="518"/>
          <w:jc w:val="center"/>
        </w:trPr>
        <w:tc>
          <w:tcPr>
            <w:tcW w:w="667" w:type="dxa"/>
            <w:shd w:val="clear" w:color="auto" w:fill="auto"/>
            <w:vAlign w:val="bottom"/>
          </w:tcPr>
          <w:p w14:paraId="60FF365F" w14:textId="77777777" w:rsidR="006C5506" w:rsidRPr="002C0D13" w:rsidRDefault="007A1DE0">
            <w:pPr>
              <w:pStyle w:val="Other0"/>
              <w:spacing w:after="0"/>
              <w:rPr>
                <w:color w:val="auto"/>
              </w:rPr>
            </w:pPr>
            <w:r w:rsidRPr="002C0D13">
              <w:rPr>
                <w:rStyle w:val="Other"/>
                <w:color w:val="auto"/>
              </w:rPr>
              <w:t>12.6.</w:t>
            </w:r>
          </w:p>
        </w:tc>
        <w:tc>
          <w:tcPr>
            <w:tcW w:w="3806" w:type="dxa"/>
            <w:shd w:val="clear" w:color="auto" w:fill="auto"/>
            <w:vAlign w:val="bottom"/>
          </w:tcPr>
          <w:p w14:paraId="39D5C6B5" w14:textId="77777777" w:rsidR="006C5506" w:rsidRPr="002C0D13" w:rsidRDefault="007A1DE0">
            <w:pPr>
              <w:pStyle w:val="Other0"/>
              <w:spacing w:after="0"/>
              <w:rPr>
                <w:color w:val="auto"/>
              </w:rPr>
            </w:pPr>
            <w:r w:rsidRPr="002C0D13">
              <w:rPr>
                <w:rStyle w:val="Other"/>
                <w:color w:val="auto"/>
              </w:rPr>
              <w:t>IS applicable</w:t>
            </w:r>
          </w:p>
        </w:tc>
        <w:tc>
          <w:tcPr>
            <w:tcW w:w="1253" w:type="dxa"/>
            <w:tcBorders>
              <w:top w:val="single" w:sz="4" w:space="0" w:color="auto"/>
              <w:bottom w:val="single" w:sz="4" w:space="0" w:color="auto"/>
            </w:tcBorders>
            <w:shd w:val="clear" w:color="auto" w:fill="auto"/>
            <w:vAlign w:val="bottom"/>
          </w:tcPr>
          <w:p w14:paraId="5934F2AE" w14:textId="77777777" w:rsidR="006C5506" w:rsidRPr="002C0D13" w:rsidRDefault="007A1DE0">
            <w:pPr>
              <w:pStyle w:val="Other0"/>
              <w:spacing w:after="0"/>
              <w:ind w:firstLine="520"/>
              <w:jc w:val="both"/>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bottom w:val="single" w:sz="4" w:space="0" w:color="auto"/>
            </w:tcBorders>
            <w:shd w:val="clear" w:color="auto" w:fill="auto"/>
          </w:tcPr>
          <w:p w14:paraId="5F4EF0C0" w14:textId="77777777" w:rsidR="006C5506" w:rsidRPr="002C0D13" w:rsidRDefault="006C5506">
            <w:pPr>
              <w:rPr>
                <w:color w:val="auto"/>
                <w:sz w:val="10"/>
                <w:szCs w:val="10"/>
              </w:rPr>
            </w:pPr>
          </w:p>
        </w:tc>
        <w:tc>
          <w:tcPr>
            <w:tcW w:w="1670" w:type="dxa"/>
            <w:tcBorders>
              <w:top w:val="single" w:sz="4" w:space="0" w:color="auto"/>
              <w:bottom w:val="single" w:sz="4" w:space="0" w:color="auto"/>
            </w:tcBorders>
            <w:shd w:val="clear" w:color="auto" w:fill="auto"/>
          </w:tcPr>
          <w:p w14:paraId="7276D308" w14:textId="77777777" w:rsidR="006C5506" w:rsidRPr="002C0D13" w:rsidRDefault="006C5506">
            <w:pPr>
              <w:rPr>
                <w:color w:val="auto"/>
                <w:sz w:val="10"/>
                <w:szCs w:val="10"/>
              </w:rPr>
            </w:pPr>
          </w:p>
        </w:tc>
      </w:tr>
    </w:tbl>
    <w:p w14:paraId="11B00C68" w14:textId="77777777" w:rsidR="006C5506" w:rsidRPr="002C0D13" w:rsidRDefault="006C5506">
      <w:pPr>
        <w:rPr>
          <w:color w:val="auto"/>
        </w:rPr>
        <w:sectPr w:rsidR="006C5506" w:rsidRPr="002C0D13">
          <w:pgSz w:w="11900" w:h="16840"/>
          <w:pgMar w:top="1801" w:right="1488" w:bottom="1801" w:left="1402" w:header="0" w:footer="3" w:gutter="0"/>
          <w:cols w:space="720"/>
          <w:noEndnote/>
          <w:docGrid w:linePitch="360"/>
        </w:sectPr>
      </w:pPr>
    </w:p>
    <w:p w14:paraId="29D8AAE1"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97" w:name="_Toc110952766"/>
      <w:bookmarkStart w:id="98" w:name="_Toc129693880"/>
      <w:r w:rsidRPr="002C0D13">
        <w:rPr>
          <w:rStyle w:val="Heading10"/>
          <w:rFonts w:asciiTheme="minorHAnsi" w:hAnsiTheme="minorHAnsi" w:cstheme="minorHAnsi"/>
          <w:b/>
          <w:bCs/>
          <w:color w:val="auto"/>
          <w:sz w:val="36"/>
          <w:szCs w:val="36"/>
        </w:rPr>
        <w:lastRenderedPageBreak/>
        <w:t>LP Compressed Air System</w:t>
      </w:r>
      <w:bookmarkEnd w:id="97"/>
      <w:bookmarkEnd w:id="98"/>
    </w:p>
    <w:p w14:paraId="78203CF2" w14:textId="36B4B178" w:rsidR="006C5506" w:rsidRPr="002C0D13" w:rsidRDefault="00C06ED8" w:rsidP="00C06ED8">
      <w:pPr>
        <w:pStyle w:val="BodyText"/>
        <w:rPr>
          <w:rStyle w:val="Other"/>
          <w:b/>
          <w:bCs/>
          <w:color w:val="auto"/>
        </w:rPr>
      </w:pPr>
      <w:bookmarkStart w:id="99" w:name="_Toc110952767"/>
      <w:bookmarkStart w:id="100" w:name="_Toc129680308"/>
      <w:r w:rsidRPr="002C0D13">
        <w:rPr>
          <w:rStyle w:val="Other"/>
          <w:b/>
          <w:bCs/>
          <w:color w:val="auto"/>
        </w:rPr>
        <w:t xml:space="preserve">21.1 </w:t>
      </w:r>
      <w:r w:rsidR="007A1DE0" w:rsidRPr="002C0D13">
        <w:rPr>
          <w:rStyle w:val="Other"/>
          <w:b/>
          <w:bCs/>
          <w:color w:val="auto"/>
        </w:rPr>
        <w:t>Guaranteed characteristics</w:t>
      </w:r>
      <w:bookmarkEnd w:id="99"/>
      <w:bookmarkEnd w:id="100"/>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3326"/>
        <w:gridCol w:w="1718"/>
        <w:gridCol w:w="1613"/>
        <w:gridCol w:w="2050"/>
      </w:tblGrid>
      <w:tr w:rsidR="002C0D13" w:rsidRPr="002C0D13" w14:paraId="544CC30D" w14:textId="77777777">
        <w:trPr>
          <w:trHeight w:hRule="exact" w:val="432"/>
          <w:jc w:val="center"/>
        </w:trPr>
        <w:tc>
          <w:tcPr>
            <w:tcW w:w="744" w:type="dxa"/>
            <w:tcBorders>
              <w:top w:val="single" w:sz="4" w:space="0" w:color="auto"/>
            </w:tcBorders>
            <w:shd w:val="clear" w:color="auto" w:fill="auto"/>
            <w:vAlign w:val="center"/>
          </w:tcPr>
          <w:p w14:paraId="07CF0D7F" w14:textId="77777777" w:rsidR="006C5506" w:rsidRPr="002C0D13" w:rsidRDefault="007A1DE0">
            <w:pPr>
              <w:pStyle w:val="Other0"/>
              <w:spacing w:after="0"/>
              <w:rPr>
                <w:color w:val="auto"/>
              </w:rPr>
            </w:pPr>
            <w:r w:rsidRPr="002C0D13">
              <w:rPr>
                <w:rStyle w:val="Other"/>
                <w:color w:val="auto"/>
              </w:rPr>
              <w:t>ITEM</w:t>
            </w:r>
          </w:p>
        </w:tc>
        <w:tc>
          <w:tcPr>
            <w:tcW w:w="3326" w:type="dxa"/>
            <w:tcBorders>
              <w:top w:val="single" w:sz="4" w:space="0" w:color="auto"/>
            </w:tcBorders>
            <w:shd w:val="clear" w:color="auto" w:fill="auto"/>
            <w:vAlign w:val="center"/>
          </w:tcPr>
          <w:p w14:paraId="2D458519" w14:textId="77777777" w:rsidR="006C5506" w:rsidRPr="002C0D13" w:rsidRDefault="007A1DE0">
            <w:pPr>
              <w:pStyle w:val="Other0"/>
              <w:spacing w:after="0"/>
              <w:ind w:firstLine="240"/>
              <w:rPr>
                <w:color w:val="auto"/>
              </w:rPr>
            </w:pPr>
            <w:r w:rsidRPr="002C0D13">
              <w:rPr>
                <w:rStyle w:val="Other"/>
                <w:color w:val="auto"/>
              </w:rPr>
              <w:t>DESIGNATION</w:t>
            </w:r>
          </w:p>
        </w:tc>
        <w:tc>
          <w:tcPr>
            <w:tcW w:w="1718" w:type="dxa"/>
            <w:tcBorders>
              <w:top w:val="single" w:sz="4" w:space="0" w:color="auto"/>
            </w:tcBorders>
            <w:shd w:val="clear" w:color="auto" w:fill="auto"/>
            <w:vAlign w:val="center"/>
          </w:tcPr>
          <w:p w14:paraId="5F0FE041" w14:textId="77777777" w:rsidR="006C5506" w:rsidRPr="002C0D13" w:rsidRDefault="007A1DE0">
            <w:pPr>
              <w:pStyle w:val="Other0"/>
              <w:spacing w:after="0"/>
              <w:ind w:firstLine="7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7F1B051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4A9F1746"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42C8388" w14:textId="77777777">
        <w:trPr>
          <w:trHeight w:hRule="exact" w:val="552"/>
          <w:jc w:val="center"/>
        </w:trPr>
        <w:tc>
          <w:tcPr>
            <w:tcW w:w="744" w:type="dxa"/>
            <w:tcBorders>
              <w:top w:val="single" w:sz="4" w:space="0" w:color="auto"/>
            </w:tcBorders>
            <w:shd w:val="clear" w:color="auto" w:fill="auto"/>
            <w:vAlign w:val="center"/>
          </w:tcPr>
          <w:p w14:paraId="1FE3B5C6" w14:textId="77777777" w:rsidR="006C5506" w:rsidRPr="002C0D13" w:rsidRDefault="007A1DE0">
            <w:pPr>
              <w:pStyle w:val="Other0"/>
              <w:spacing w:after="0"/>
              <w:rPr>
                <w:color w:val="auto"/>
              </w:rPr>
            </w:pPr>
            <w:r w:rsidRPr="002C0D13">
              <w:rPr>
                <w:rStyle w:val="Other"/>
                <w:color w:val="auto"/>
              </w:rPr>
              <w:t>I</w:t>
            </w:r>
          </w:p>
        </w:tc>
        <w:tc>
          <w:tcPr>
            <w:tcW w:w="3326" w:type="dxa"/>
            <w:tcBorders>
              <w:top w:val="single" w:sz="4" w:space="0" w:color="auto"/>
            </w:tcBorders>
            <w:shd w:val="clear" w:color="auto" w:fill="auto"/>
            <w:vAlign w:val="center"/>
          </w:tcPr>
          <w:p w14:paraId="7DC11D8E" w14:textId="77777777" w:rsidR="006C5506" w:rsidRPr="002C0D13" w:rsidRDefault="007A1DE0">
            <w:pPr>
              <w:pStyle w:val="Other0"/>
              <w:spacing w:after="0"/>
              <w:ind w:firstLine="240"/>
              <w:rPr>
                <w:color w:val="auto"/>
              </w:rPr>
            </w:pPr>
            <w:r w:rsidRPr="002C0D13">
              <w:rPr>
                <w:rStyle w:val="Other"/>
                <w:color w:val="auto"/>
              </w:rPr>
              <w:t>HP Compressed Air System</w:t>
            </w:r>
          </w:p>
        </w:tc>
        <w:tc>
          <w:tcPr>
            <w:tcW w:w="1718" w:type="dxa"/>
            <w:tcBorders>
              <w:top w:val="single" w:sz="4" w:space="0" w:color="auto"/>
            </w:tcBorders>
            <w:shd w:val="clear" w:color="auto" w:fill="auto"/>
          </w:tcPr>
          <w:p w14:paraId="7497CC5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E880EA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4A83600" w14:textId="77777777" w:rsidR="006C5506" w:rsidRPr="002C0D13" w:rsidRDefault="006C5506">
            <w:pPr>
              <w:rPr>
                <w:color w:val="auto"/>
                <w:sz w:val="10"/>
                <w:szCs w:val="10"/>
              </w:rPr>
            </w:pPr>
          </w:p>
        </w:tc>
      </w:tr>
      <w:tr w:rsidR="002C0D13" w:rsidRPr="002C0D13" w14:paraId="4CE18456" w14:textId="77777777">
        <w:trPr>
          <w:trHeight w:hRule="exact" w:val="499"/>
          <w:jc w:val="center"/>
        </w:trPr>
        <w:tc>
          <w:tcPr>
            <w:tcW w:w="744" w:type="dxa"/>
            <w:shd w:val="clear" w:color="auto" w:fill="auto"/>
            <w:vAlign w:val="center"/>
          </w:tcPr>
          <w:p w14:paraId="3ABEB09A" w14:textId="77777777" w:rsidR="006C5506" w:rsidRPr="002C0D13" w:rsidRDefault="007A1DE0">
            <w:pPr>
              <w:pStyle w:val="Other0"/>
              <w:spacing w:after="0"/>
              <w:rPr>
                <w:color w:val="auto"/>
              </w:rPr>
            </w:pPr>
            <w:r w:rsidRPr="002C0D13">
              <w:rPr>
                <w:rStyle w:val="Other"/>
                <w:color w:val="auto"/>
              </w:rPr>
              <w:t>1.</w:t>
            </w:r>
          </w:p>
        </w:tc>
        <w:tc>
          <w:tcPr>
            <w:tcW w:w="3326" w:type="dxa"/>
            <w:shd w:val="clear" w:color="auto" w:fill="auto"/>
            <w:vAlign w:val="center"/>
          </w:tcPr>
          <w:p w14:paraId="4089E6A0" w14:textId="77777777" w:rsidR="006C5506" w:rsidRPr="002C0D13" w:rsidRDefault="007A1DE0">
            <w:pPr>
              <w:pStyle w:val="Other0"/>
              <w:spacing w:after="0"/>
              <w:ind w:firstLine="240"/>
              <w:rPr>
                <w:color w:val="auto"/>
              </w:rPr>
            </w:pPr>
            <w:r w:rsidRPr="002C0D13">
              <w:rPr>
                <w:rStyle w:val="Other"/>
                <w:color w:val="auto"/>
              </w:rPr>
              <w:t>Compressor units</w:t>
            </w:r>
          </w:p>
        </w:tc>
        <w:tc>
          <w:tcPr>
            <w:tcW w:w="1718" w:type="dxa"/>
            <w:shd w:val="clear" w:color="auto" w:fill="auto"/>
          </w:tcPr>
          <w:p w14:paraId="05616A6F" w14:textId="77777777" w:rsidR="006C5506" w:rsidRPr="002C0D13" w:rsidRDefault="006C5506">
            <w:pPr>
              <w:rPr>
                <w:color w:val="auto"/>
                <w:sz w:val="10"/>
                <w:szCs w:val="10"/>
              </w:rPr>
            </w:pPr>
          </w:p>
        </w:tc>
        <w:tc>
          <w:tcPr>
            <w:tcW w:w="1613" w:type="dxa"/>
            <w:shd w:val="clear" w:color="auto" w:fill="auto"/>
          </w:tcPr>
          <w:p w14:paraId="053CE3CB" w14:textId="77777777" w:rsidR="006C5506" w:rsidRPr="002C0D13" w:rsidRDefault="006C5506">
            <w:pPr>
              <w:rPr>
                <w:color w:val="auto"/>
                <w:sz w:val="10"/>
                <w:szCs w:val="10"/>
              </w:rPr>
            </w:pPr>
          </w:p>
        </w:tc>
        <w:tc>
          <w:tcPr>
            <w:tcW w:w="2050" w:type="dxa"/>
            <w:shd w:val="clear" w:color="auto" w:fill="auto"/>
          </w:tcPr>
          <w:p w14:paraId="0BFB9075" w14:textId="77777777" w:rsidR="006C5506" w:rsidRPr="002C0D13" w:rsidRDefault="006C5506">
            <w:pPr>
              <w:rPr>
                <w:color w:val="auto"/>
                <w:sz w:val="10"/>
                <w:szCs w:val="10"/>
              </w:rPr>
            </w:pPr>
          </w:p>
        </w:tc>
      </w:tr>
      <w:tr w:rsidR="002C0D13" w:rsidRPr="002C0D13" w14:paraId="6129106F" w14:textId="77777777">
        <w:trPr>
          <w:trHeight w:hRule="exact" w:val="346"/>
          <w:jc w:val="center"/>
        </w:trPr>
        <w:tc>
          <w:tcPr>
            <w:tcW w:w="744" w:type="dxa"/>
            <w:shd w:val="clear" w:color="auto" w:fill="auto"/>
            <w:vAlign w:val="bottom"/>
          </w:tcPr>
          <w:p w14:paraId="029EBB0D" w14:textId="77777777" w:rsidR="006C5506" w:rsidRPr="002C0D13" w:rsidRDefault="007A1DE0">
            <w:pPr>
              <w:pStyle w:val="Other0"/>
              <w:spacing w:after="0"/>
              <w:rPr>
                <w:color w:val="auto"/>
              </w:rPr>
            </w:pPr>
            <w:r w:rsidRPr="002C0D13">
              <w:rPr>
                <w:rStyle w:val="Other"/>
                <w:color w:val="auto"/>
              </w:rPr>
              <w:t>1.1.</w:t>
            </w:r>
          </w:p>
        </w:tc>
        <w:tc>
          <w:tcPr>
            <w:tcW w:w="3326" w:type="dxa"/>
            <w:shd w:val="clear" w:color="auto" w:fill="auto"/>
            <w:vAlign w:val="bottom"/>
          </w:tcPr>
          <w:p w14:paraId="1E7A931A" w14:textId="77777777" w:rsidR="006C5506" w:rsidRPr="002C0D13" w:rsidRDefault="007A1DE0">
            <w:pPr>
              <w:pStyle w:val="Other0"/>
              <w:spacing w:after="0"/>
              <w:ind w:firstLine="240"/>
              <w:rPr>
                <w:color w:val="auto"/>
              </w:rPr>
            </w:pPr>
            <w:r w:rsidRPr="002C0D13">
              <w:rPr>
                <w:rStyle w:val="Other"/>
                <w:color w:val="auto"/>
              </w:rPr>
              <w:t>Manufacturer</w:t>
            </w:r>
          </w:p>
        </w:tc>
        <w:tc>
          <w:tcPr>
            <w:tcW w:w="1718" w:type="dxa"/>
            <w:shd w:val="clear" w:color="auto" w:fill="auto"/>
            <w:vAlign w:val="bottom"/>
          </w:tcPr>
          <w:p w14:paraId="5F6A1AD2"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0493DAFC" w14:textId="77777777" w:rsidR="006C5506" w:rsidRPr="002C0D13" w:rsidRDefault="006C5506">
            <w:pPr>
              <w:rPr>
                <w:color w:val="auto"/>
                <w:sz w:val="10"/>
                <w:szCs w:val="10"/>
              </w:rPr>
            </w:pPr>
          </w:p>
        </w:tc>
        <w:tc>
          <w:tcPr>
            <w:tcW w:w="2050" w:type="dxa"/>
            <w:shd w:val="clear" w:color="auto" w:fill="auto"/>
          </w:tcPr>
          <w:p w14:paraId="3744B037" w14:textId="77777777" w:rsidR="006C5506" w:rsidRPr="002C0D13" w:rsidRDefault="006C5506">
            <w:pPr>
              <w:rPr>
                <w:color w:val="auto"/>
                <w:sz w:val="10"/>
                <w:szCs w:val="10"/>
              </w:rPr>
            </w:pPr>
          </w:p>
        </w:tc>
      </w:tr>
      <w:tr w:rsidR="002C0D13" w:rsidRPr="002C0D13" w14:paraId="319BBD85" w14:textId="77777777">
        <w:trPr>
          <w:trHeight w:hRule="exact" w:val="509"/>
          <w:jc w:val="center"/>
        </w:trPr>
        <w:tc>
          <w:tcPr>
            <w:tcW w:w="744" w:type="dxa"/>
            <w:shd w:val="clear" w:color="auto" w:fill="auto"/>
            <w:vAlign w:val="bottom"/>
          </w:tcPr>
          <w:p w14:paraId="7F686616" w14:textId="77777777" w:rsidR="006C5506" w:rsidRPr="002C0D13" w:rsidRDefault="007A1DE0">
            <w:pPr>
              <w:pStyle w:val="Other0"/>
              <w:spacing w:after="0"/>
              <w:rPr>
                <w:color w:val="auto"/>
              </w:rPr>
            </w:pPr>
            <w:r w:rsidRPr="002C0D13">
              <w:rPr>
                <w:rStyle w:val="Other"/>
                <w:color w:val="auto"/>
              </w:rPr>
              <w:t>1.2.</w:t>
            </w:r>
          </w:p>
        </w:tc>
        <w:tc>
          <w:tcPr>
            <w:tcW w:w="3326" w:type="dxa"/>
            <w:shd w:val="clear" w:color="auto" w:fill="auto"/>
            <w:vAlign w:val="bottom"/>
          </w:tcPr>
          <w:p w14:paraId="63214C2E" w14:textId="77777777" w:rsidR="006C5506" w:rsidRPr="002C0D13" w:rsidRDefault="007A1DE0">
            <w:pPr>
              <w:pStyle w:val="Other0"/>
              <w:spacing w:after="0"/>
              <w:ind w:firstLine="240"/>
              <w:rPr>
                <w:color w:val="auto"/>
              </w:rPr>
            </w:pPr>
            <w:r w:rsidRPr="002C0D13">
              <w:rPr>
                <w:rStyle w:val="Other"/>
                <w:color w:val="auto"/>
              </w:rPr>
              <w:t>Type designation</w:t>
            </w:r>
          </w:p>
        </w:tc>
        <w:tc>
          <w:tcPr>
            <w:tcW w:w="1718" w:type="dxa"/>
            <w:tcBorders>
              <w:top w:val="single" w:sz="4" w:space="0" w:color="auto"/>
            </w:tcBorders>
            <w:shd w:val="clear" w:color="auto" w:fill="auto"/>
            <w:vAlign w:val="bottom"/>
          </w:tcPr>
          <w:p w14:paraId="0F747A06"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279EE9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C278A9" w14:textId="77777777" w:rsidR="006C5506" w:rsidRPr="002C0D13" w:rsidRDefault="006C5506">
            <w:pPr>
              <w:rPr>
                <w:color w:val="auto"/>
                <w:sz w:val="10"/>
                <w:szCs w:val="10"/>
              </w:rPr>
            </w:pPr>
          </w:p>
        </w:tc>
      </w:tr>
      <w:tr w:rsidR="002C0D13" w:rsidRPr="002C0D13" w14:paraId="29BEF7A0" w14:textId="77777777">
        <w:trPr>
          <w:trHeight w:hRule="exact" w:val="504"/>
          <w:jc w:val="center"/>
        </w:trPr>
        <w:tc>
          <w:tcPr>
            <w:tcW w:w="744" w:type="dxa"/>
            <w:shd w:val="clear" w:color="auto" w:fill="auto"/>
            <w:vAlign w:val="bottom"/>
          </w:tcPr>
          <w:p w14:paraId="3EC264CB" w14:textId="77777777" w:rsidR="006C5506" w:rsidRPr="002C0D13" w:rsidRDefault="007A1DE0">
            <w:pPr>
              <w:pStyle w:val="Other0"/>
              <w:spacing w:after="0"/>
              <w:rPr>
                <w:color w:val="auto"/>
              </w:rPr>
            </w:pPr>
            <w:r w:rsidRPr="002C0D13">
              <w:rPr>
                <w:rStyle w:val="Other"/>
                <w:color w:val="auto"/>
              </w:rPr>
              <w:t>1.3.</w:t>
            </w:r>
          </w:p>
        </w:tc>
        <w:tc>
          <w:tcPr>
            <w:tcW w:w="3326" w:type="dxa"/>
            <w:shd w:val="clear" w:color="auto" w:fill="auto"/>
            <w:vAlign w:val="bottom"/>
          </w:tcPr>
          <w:p w14:paraId="42A1928B"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718" w:type="dxa"/>
            <w:tcBorders>
              <w:top w:val="single" w:sz="4" w:space="0" w:color="auto"/>
            </w:tcBorders>
            <w:shd w:val="clear" w:color="auto" w:fill="auto"/>
            <w:vAlign w:val="bottom"/>
          </w:tcPr>
          <w:p w14:paraId="4B7FAD52"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C28FFE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BEEF878" w14:textId="77777777" w:rsidR="006C5506" w:rsidRPr="002C0D13" w:rsidRDefault="006C5506">
            <w:pPr>
              <w:rPr>
                <w:color w:val="auto"/>
                <w:sz w:val="10"/>
                <w:szCs w:val="10"/>
              </w:rPr>
            </w:pPr>
          </w:p>
        </w:tc>
      </w:tr>
      <w:tr w:rsidR="002C0D13" w:rsidRPr="002C0D13" w14:paraId="12165CF7" w14:textId="77777777">
        <w:trPr>
          <w:trHeight w:hRule="exact" w:val="509"/>
          <w:jc w:val="center"/>
        </w:trPr>
        <w:tc>
          <w:tcPr>
            <w:tcW w:w="744" w:type="dxa"/>
            <w:shd w:val="clear" w:color="auto" w:fill="auto"/>
            <w:vAlign w:val="bottom"/>
          </w:tcPr>
          <w:p w14:paraId="1E2E7B69" w14:textId="77777777" w:rsidR="006C5506" w:rsidRPr="002C0D13" w:rsidRDefault="007A1DE0">
            <w:pPr>
              <w:pStyle w:val="Other0"/>
              <w:spacing w:after="0"/>
              <w:rPr>
                <w:color w:val="auto"/>
              </w:rPr>
            </w:pPr>
            <w:r w:rsidRPr="002C0D13">
              <w:rPr>
                <w:rStyle w:val="Other"/>
                <w:color w:val="auto"/>
              </w:rPr>
              <w:t>1.4.</w:t>
            </w:r>
          </w:p>
        </w:tc>
        <w:tc>
          <w:tcPr>
            <w:tcW w:w="3326" w:type="dxa"/>
            <w:shd w:val="clear" w:color="auto" w:fill="auto"/>
            <w:vAlign w:val="bottom"/>
          </w:tcPr>
          <w:p w14:paraId="78412D27" w14:textId="77777777" w:rsidR="006C5506" w:rsidRPr="002C0D13" w:rsidRDefault="007A1DE0">
            <w:pPr>
              <w:pStyle w:val="Other0"/>
              <w:spacing w:after="0"/>
              <w:ind w:firstLine="240"/>
              <w:rPr>
                <w:color w:val="auto"/>
              </w:rPr>
            </w:pPr>
            <w:r w:rsidRPr="002C0D13">
              <w:rPr>
                <w:rStyle w:val="Other"/>
                <w:color w:val="auto"/>
              </w:rPr>
              <w:t>Number of units</w:t>
            </w:r>
          </w:p>
        </w:tc>
        <w:tc>
          <w:tcPr>
            <w:tcW w:w="1718" w:type="dxa"/>
            <w:tcBorders>
              <w:top w:val="single" w:sz="4" w:space="0" w:color="auto"/>
            </w:tcBorders>
            <w:shd w:val="clear" w:color="auto" w:fill="auto"/>
            <w:vAlign w:val="bottom"/>
          </w:tcPr>
          <w:p w14:paraId="776E3257" w14:textId="77777777" w:rsidR="006C5506" w:rsidRPr="002C0D13" w:rsidRDefault="007A1DE0">
            <w:pPr>
              <w:pStyle w:val="Other0"/>
              <w:tabs>
                <w:tab w:val="left" w:pos="1579"/>
              </w:tabs>
              <w:spacing w:after="0"/>
              <w:ind w:firstLine="600"/>
              <w:rPr>
                <w:color w:val="auto"/>
              </w:rPr>
            </w:pPr>
            <w:r w:rsidRPr="002C0D13">
              <w:rPr>
                <w:rStyle w:val="Other"/>
                <w:color w:val="auto"/>
              </w:rPr>
              <w:t>nos.</w:t>
            </w:r>
            <w:r w:rsidRPr="002C0D13">
              <w:rPr>
                <w:rStyle w:val="Other"/>
                <w:color w:val="auto"/>
              </w:rPr>
              <w:tab/>
              <w:t>_</w:t>
            </w:r>
          </w:p>
        </w:tc>
        <w:tc>
          <w:tcPr>
            <w:tcW w:w="1613" w:type="dxa"/>
            <w:tcBorders>
              <w:top w:val="single" w:sz="4" w:space="0" w:color="auto"/>
            </w:tcBorders>
            <w:shd w:val="clear" w:color="auto" w:fill="auto"/>
          </w:tcPr>
          <w:p w14:paraId="598E398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040D41E" w14:textId="77777777" w:rsidR="006C5506" w:rsidRPr="002C0D13" w:rsidRDefault="006C5506">
            <w:pPr>
              <w:rPr>
                <w:color w:val="auto"/>
                <w:sz w:val="10"/>
                <w:szCs w:val="10"/>
              </w:rPr>
            </w:pPr>
          </w:p>
        </w:tc>
      </w:tr>
      <w:tr w:rsidR="002C0D13" w:rsidRPr="002C0D13" w14:paraId="56D0A6E8" w14:textId="77777777">
        <w:trPr>
          <w:trHeight w:hRule="exact" w:val="509"/>
          <w:jc w:val="center"/>
        </w:trPr>
        <w:tc>
          <w:tcPr>
            <w:tcW w:w="744" w:type="dxa"/>
            <w:shd w:val="clear" w:color="auto" w:fill="auto"/>
            <w:vAlign w:val="bottom"/>
          </w:tcPr>
          <w:p w14:paraId="7EF92FF1" w14:textId="77777777" w:rsidR="006C5506" w:rsidRPr="002C0D13" w:rsidRDefault="007A1DE0">
            <w:pPr>
              <w:pStyle w:val="Other0"/>
              <w:spacing w:after="0"/>
              <w:rPr>
                <w:color w:val="auto"/>
              </w:rPr>
            </w:pPr>
            <w:r w:rsidRPr="002C0D13">
              <w:rPr>
                <w:rStyle w:val="Other"/>
                <w:color w:val="auto"/>
              </w:rPr>
              <w:t>1.5.</w:t>
            </w:r>
          </w:p>
        </w:tc>
        <w:tc>
          <w:tcPr>
            <w:tcW w:w="3326" w:type="dxa"/>
            <w:shd w:val="clear" w:color="auto" w:fill="auto"/>
            <w:vAlign w:val="bottom"/>
          </w:tcPr>
          <w:p w14:paraId="38B123F1" w14:textId="77777777" w:rsidR="006C5506" w:rsidRPr="002C0D13" w:rsidRDefault="007A1DE0">
            <w:pPr>
              <w:pStyle w:val="Other0"/>
              <w:spacing w:after="0"/>
              <w:ind w:firstLine="240"/>
              <w:rPr>
                <w:color w:val="auto"/>
              </w:rPr>
            </w:pPr>
            <w:r w:rsidRPr="002C0D13">
              <w:rPr>
                <w:rStyle w:val="Other"/>
                <w:color w:val="auto"/>
              </w:rPr>
              <w:t>Capacity FAD / pressure</w:t>
            </w:r>
          </w:p>
        </w:tc>
        <w:tc>
          <w:tcPr>
            <w:tcW w:w="1718" w:type="dxa"/>
            <w:tcBorders>
              <w:top w:val="single" w:sz="4" w:space="0" w:color="auto"/>
            </w:tcBorders>
            <w:shd w:val="clear" w:color="auto" w:fill="auto"/>
          </w:tcPr>
          <w:p w14:paraId="7EBCA3E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5E8961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6D364D8" w14:textId="77777777" w:rsidR="006C5506" w:rsidRPr="002C0D13" w:rsidRDefault="006C5506">
            <w:pPr>
              <w:rPr>
                <w:color w:val="auto"/>
                <w:sz w:val="10"/>
                <w:szCs w:val="10"/>
              </w:rPr>
            </w:pPr>
          </w:p>
        </w:tc>
      </w:tr>
      <w:tr w:rsidR="002C0D13" w:rsidRPr="002C0D13" w14:paraId="1F0262CC" w14:textId="77777777">
        <w:trPr>
          <w:trHeight w:hRule="exact" w:val="509"/>
          <w:jc w:val="center"/>
        </w:trPr>
        <w:tc>
          <w:tcPr>
            <w:tcW w:w="744" w:type="dxa"/>
            <w:shd w:val="clear" w:color="auto" w:fill="auto"/>
            <w:vAlign w:val="bottom"/>
          </w:tcPr>
          <w:p w14:paraId="1D9FF676" w14:textId="77777777" w:rsidR="006C5506" w:rsidRPr="002C0D13" w:rsidRDefault="007A1DE0">
            <w:pPr>
              <w:pStyle w:val="Other0"/>
              <w:spacing w:after="0"/>
              <w:rPr>
                <w:color w:val="auto"/>
              </w:rPr>
            </w:pPr>
            <w:r w:rsidRPr="002C0D13">
              <w:rPr>
                <w:rStyle w:val="Other"/>
                <w:color w:val="auto"/>
              </w:rPr>
              <w:t>1.6.</w:t>
            </w:r>
          </w:p>
        </w:tc>
        <w:tc>
          <w:tcPr>
            <w:tcW w:w="3326" w:type="dxa"/>
            <w:shd w:val="clear" w:color="auto" w:fill="auto"/>
            <w:vAlign w:val="bottom"/>
          </w:tcPr>
          <w:p w14:paraId="1CBEE117" w14:textId="77777777" w:rsidR="006C5506" w:rsidRPr="002C0D13" w:rsidRDefault="007A1DE0">
            <w:pPr>
              <w:pStyle w:val="Other0"/>
              <w:spacing w:after="0"/>
              <w:ind w:firstLine="240"/>
              <w:rPr>
                <w:color w:val="auto"/>
              </w:rPr>
            </w:pPr>
            <w:r w:rsidRPr="002C0D13">
              <w:rPr>
                <w:rStyle w:val="Other"/>
                <w:color w:val="auto"/>
              </w:rPr>
              <w:t>Nominal discharge pressure</w:t>
            </w:r>
          </w:p>
        </w:tc>
        <w:tc>
          <w:tcPr>
            <w:tcW w:w="1718" w:type="dxa"/>
            <w:tcBorders>
              <w:top w:val="single" w:sz="4" w:space="0" w:color="auto"/>
            </w:tcBorders>
            <w:shd w:val="clear" w:color="auto" w:fill="auto"/>
            <w:vAlign w:val="bottom"/>
          </w:tcPr>
          <w:p w14:paraId="61CDE920" w14:textId="77777777" w:rsidR="006C5506" w:rsidRPr="002C0D13" w:rsidRDefault="007A1DE0">
            <w:pPr>
              <w:pStyle w:val="Other0"/>
              <w:tabs>
                <w:tab w:val="left" w:pos="1574"/>
              </w:tabs>
              <w:spacing w:after="0"/>
              <w:ind w:firstLine="600"/>
              <w:rPr>
                <w:color w:val="auto"/>
              </w:rPr>
            </w:pPr>
            <w:r w:rsidRPr="002C0D13">
              <w:rPr>
                <w:rStyle w:val="Other"/>
                <w:color w:val="auto"/>
              </w:rPr>
              <w:t>bar</w:t>
            </w:r>
            <w:r w:rsidRPr="002C0D13">
              <w:rPr>
                <w:rStyle w:val="Other"/>
                <w:color w:val="auto"/>
              </w:rPr>
              <w:tab/>
              <w:t>_</w:t>
            </w:r>
          </w:p>
        </w:tc>
        <w:tc>
          <w:tcPr>
            <w:tcW w:w="1613" w:type="dxa"/>
            <w:tcBorders>
              <w:top w:val="single" w:sz="4" w:space="0" w:color="auto"/>
            </w:tcBorders>
            <w:shd w:val="clear" w:color="auto" w:fill="auto"/>
          </w:tcPr>
          <w:p w14:paraId="33754C3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F8A5EE" w14:textId="77777777" w:rsidR="006C5506" w:rsidRPr="002C0D13" w:rsidRDefault="006C5506">
            <w:pPr>
              <w:rPr>
                <w:color w:val="auto"/>
                <w:sz w:val="10"/>
                <w:szCs w:val="10"/>
              </w:rPr>
            </w:pPr>
          </w:p>
        </w:tc>
      </w:tr>
      <w:tr w:rsidR="002C0D13" w:rsidRPr="002C0D13" w14:paraId="3E5AA69D" w14:textId="77777777">
        <w:trPr>
          <w:trHeight w:hRule="exact" w:val="518"/>
          <w:jc w:val="center"/>
        </w:trPr>
        <w:tc>
          <w:tcPr>
            <w:tcW w:w="744" w:type="dxa"/>
            <w:shd w:val="clear" w:color="auto" w:fill="auto"/>
            <w:vAlign w:val="bottom"/>
          </w:tcPr>
          <w:p w14:paraId="3994DC97" w14:textId="77777777" w:rsidR="006C5506" w:rsidRPr="002C0D13" w:rsidRDefault="007A1DE0">
            <w:pPr>
              <w:pStyle w:val="Other0"/>
              <w:spacing w:after="0"/>
              <w:rPr>
                <w:color w:val="auto"/>
              </w:rPr>
            </w:pPr>
            <w:r w:rsidRPr="002C0D13">
              <w:rPr>
                <w:rStyle w:val="Other"/>
                <w:color w:val="auto"/>
              </w:rPr>
              <w:t>1.7.</w:t>
            </w:r>
          </w:p>
        </w:tc>
        <w:tc>
          <w:tcPr>
            <w:tcW w:w="3326" w:type="dxa"/>
            <w:shd w:val="clear" w:color="auto" w:fill="auto"/>
            <w:vAlign w:val="bottom"/>
          </w:tcPr>
          <w:p w14:paraId="1EDF5457" w14:textId="77777777" w:rsidR="006C5506" w:rsidRPr="002C0D13" w:rsidRDefault="007A1DE0">
            <w:pPr>
              <w:pStyle w:val="Other0"/>
              <w:spacing w:after="0"/>
              <w:ind w:firstLine="240"/>
              <w:rPr>
                <w:color w:val="auto"/>
              </w:rPr>
            </w:pPr>
            <w:r w:rsidRPr="002C0D13">
              <w:rPr>
                <w:rStyle w:val="Other"/>
                <w:color w:val="auto"/>
              </w:rPr>
              <w:t>Power consumed</w:t>
            </w:r>
          </w:p>
        </w:tc>
        <w:tc>
          <w:tcPr>
            <w:tcW w:w="1718" w:type="dxa"/>
            <w:tcBorders>
              <w:top w:val="single" w:sz="4" w:space="0" w:color="auto"/>
              <w:bottom w:val="single" w:sz="4" w:space="0" w:color="auto"/>
            </w:tcBorders>
            <w:shd w:val="clear" w:color="auto" w:fill="auto"/>
            <w:vAlign w:val="bottom"/>
          </w:tcPr>
          <w:p w14:paraId="78B34C05" w14:textId="77777777" w:rsidR="006C5506" w:rsidRPr="002C0D13" w:rsidRDefault="007A1DE0">
            <w:pPr>
              <w:pStyle w:val="Other0"/>
              <w:tabs>
                <w:tab w:val="left" w:pos="1574"/>
              </w:tabs>
              <w:spacing w:after="0"/>
              <w:ind w:firstLine="600"/>
              <w:rPr>
                <w:color w:val="auto"/>
              </w:rPr>
            </w:pPr>
            <w:r w:rsidRPr="002C0D13">
              <w:rPr>
                <w:rStyle w:val="Other"/>
                <w:color w:val="auto"/>
              </w:rPr>
              <w:t>kW</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1178416C"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4D728B66" w14:textId="77777777" w:rsidR="006C5506" w:rsidRPr="002C0D13" w:rsidRDefault="006C5506">
            <w:pPr>
              <w:rPr>
                <w:color w:val="auto"/>
                <w:sz w:val="10"/>
                <w:szCs w:val="10"/>
              </w:rPr>
            </w:pPr>
          </w:p>
        </w:tc>
      </w:tr>
    </w:tbl>
    <w:p w14:paraId="36B6B7B7" w14:textId="77777777" w:rsidR="006C5506" w:rsidRPr="002C0D13" w:rsidRDefault="007A1DE0">
      <w:pPr>
        <w:pStyle w:val="Tablecaption0"/>
        <w:ind w:left="62"/>
        <w:rPr>
          <w:color w:val="auto"/>
        </w:rPr>
      </w:pPr>
      <w:r w:rsidRPr="002C0D13">
        <w:rPr>
          <w:rStyle w:val="Tablecaption"/>
          <w:color w:val="auto"/>
        </w:rPr>
        <w:t>1.8. Outline dimensions (L x B x H)</w:t>
      </w:r>
    </w:p>
    <w:p w14:paraId="1AB2C9CA" w14:textId="77777777" w:rsidR="006C5506" w:rsidRPr="002C0D13" w:rsidRDefault="006C5506">
      <w:pPr>
        <w:spacing w:after="219" w:line="1" w:lineRule="exact"/>
        <w:rPr>
          <w:color w:val="auto"/>
        </w:rPr>
      </w:pPr>
    </w:p>
    <w:p w14:paraId="57F409D9" w14:textId="77777777" w:rsidR="006C5506" w:rsidRPr="002C0D13" w:rsidRDefault="007A1DE0">
      <w:pPr>
        <w:pStyle w:val="BodyText"/>
        <w:numPr>
          <w:ilvl w:val="0"/>
          <w:numId w:val="172"/>
        </w:numPr>
        <w:tabs>
          <w:tab w:val="left" w:pos="880"/>
        </w:tabs>
        <w:rPr>
          <w:color w:val="auto"/>
        </w:rPr>
      </w:pPr>
      <w:r w:rsidRPr="002C0D13">
        <w:rPr>
          <w:rStyle w:val="BodyTextChar"/>
          <w:color w:val="auto"/>
        </w:rPr>
        <w:t>Air Receivers</w:t>
      </w:r>
    </w:p>
    <w:p w14:paraId="482A9DE7" w14:textId="77777777" w:rsidR="006C5506" w:rsidRPr="002C0D13" w:rsidRDefault="007A1DE0">
      <w:pPr>
        <w:pStyle w:val="BodyText"/>
        <w:numPr>
          <w:ilvl w:val="1"/>
          <w:numId w:val="172"/>
        </w:numPr>
        <w:tabs>
          <w:tab w:val="left" w:pos="880"/>
        </w:tabs>
        <w:rPr>
          <w:color w:val="auto"/>
        </w:rPr>
      </w:pPr>
      <w:r w:rsidRPr="002C0D13">
        <w:rPr>
          <w:rStyle w:val="BodyTextChar"/>
          <w:color w:val="auto"/>
        </w:rPr>
        <w:t>No. and volume</w:t>
      </w:r>
    </w:p>
    <w:p w14:paraId="25F8791E" w14:textId="77777777" w:rsidR="006C5506" w:rsidRPr="002C0D13" w:rsidRDefault="007A1DE0">
      <w:pPr>
        <w:pStyle w:val="BodyText"/>
        <w:numPr>
          <w:ilvl w:val="1"/>
          <w:numId w:val="172"/>
        </w:numPr>
        <w:tabs>
          <w:tab w:val="left" w:pos="880"/>
        </w:tabs>
        <w:rPr>
          <w:color w:val="auto"/>
        </w:rPr>
      </w:pPr>
      <w:r w:rsidRPr="002C0D13">
        <w:rPr>
          <w:rStyle w:val="BodyTextChar"/>
          <w:color w:val="auto"/>
        </w:rPr>
        <w:t>Dimensions (Dia. X Length)</w:t>
      </w:r>
    </w:p>
    <w:p w14:paraId="484B3157" w14:textId="77777777" w:rsidR="006C5506" w:rsidRPr="002C0D13" w:rsidRDefault="007A1DE0">
      <w:pPr>
        <w:pStyle w:val="BodyText"/>
        <w:numPr>
          <w:ilvl w:val="1"/>
          <w:numId w:val="172"/>
        </w:numPr>
        <w:tabs>
          <w:tab w:val="left" w:pos="880"/>
        </w:tabs>
        <w:rPr>
          <w:color w:val="auto"/>
        </w:rPr>
      </w:pPr>
      <w:r w:rsidRPr="002C0D13">
        <w:rPr>
          <w:rStyle w:val="BodyTextChar"/>
          <w:color w:val="auto"/>
        </w:rPr>
        <w:t>Design pressure</w:t>
      </w:r>
    </w:p>
    <w:p w14:paraId="07B0AE5A" w14:textId="77777777" w:rsidR="006C5506" w:rsidRPr="002C0D13" w:rsidRDefault="007A1DE0">
      <w:pPr>
        <w:pStyle w:val="BodyText"/>
        <w:numPr>
          <w:ilvl w:val="0"/>
          <w:numId w:val="172"/>
        </w:numPr>
        <w:tabs>
          <w:tab w:val="left" w:pos="880"/>
        </w:tabs>
        <w:rPr>
          <w:color w:val="auto"/>
        </w:rPr>
      </w:pPr>
      <w:r w:rsidRPr="002C0D13">
        <w:rPr>
          <w:rStyle w:val="BodyTextChar"/>
          <w:color w:val="auto"/>
        </w:rPr>
        <w:t>Motor</w:t>
      </w:r>
    </w:p>
    <w:p w14:paraId="201D5AB6" w14:textId="77777777" w:rsidR="006C5506" w:rsidRPr="002C0D13" w:rsidRDefault="007A1DE0">
      <w:pPr>
        <w:pStyle w:val="BodyText"/>
        <w:numPr>
          <w:ilvl w:val="1"/>
          <w:numId w:val="172"/>
        </w:numPr>
        <w:tabs>
          <w:tab w:val="left" w:pos="880"/>
        </w:tabs>
        <w:rPr>
          <w:color w:val="auto"/>
        </w:rPr>
      </w:pPr>
      <w:r w:rsidRPr="002C0D13">
        <w:rPr>
          <w:rStyle w:val="BodyTextChar"/>
          <w:color w:val="auto"/>
        </w:rPr>
        <w:t>Type / rating (kW) and make</w:t>
      </w:r>
    </w:p>
    <w:p w14:paraId="212DAB72" w14:textId="77777777" w:rsidR="006C5506" w:rsidRPr="002C0D13" w:rsidRDefault="007A1DE0">
      <w:pPr>
        <w:pStyle w:val="BodyText"/>
        <w:numPr>
          <w:ilvl w:val="1"/>
          <w:numId w:val="172"/>
        </w:numPr>
        <w:tabs>
          <w:tab w:val="left" w:pos="880"/>
        </w:tabs>
        <w:rPr>
          <w:color w:val="auto"/>
        </w:rPr>
      </w:pPr>
      <w:r w:rsidRPr="002C0D13">
        <w:rPr>
          <w:rStyle w:val="BodyTextChar"/>
          <w:color w:val="auto"/>
        </w:rPr>
        <w:t>Voltages, phase, frequency</w:t>
      </w:r>
    </w:p>
    <w:p w14:paraId="7016F826" w14:textId="77777777" w:rsidR="006C5506" w:rsidRPr="002C0D13" w:rsidRDefault="007A1DE0">
      <w:pPr>
        <w:pStyle w:val="BodyText"/>
        <w:numPr>
          <w:ilvl w:val="1"/>
          <w:numId w:val="172"/>
        </w:numPr>
        <w:tabs>
          <w:tab w:val="left" w:pos="880"/>
        </w:tabs>
        <w:rPr>
          <w:color w:val="auto"/>
        </w:rPr>
      </w:pPr>
      <w:r w:rsidRPr="002C0D13">
        <w:rPr>
          <w:rStyle w:val="BodyTextChar"/>
          <w:color w:val="auto"/>
        </w:rPr>
        <w:t>Speed, direction of rotation</w:t>
      </w:r>
    </w:p>
    <w:p w14:paraId="3C3AAB70" w14:textId="77777777" w:rsidR="006C5506" w:rsidRPr="002C0D13" w:rsidRDefault="007A1DE0">
      <w:pPr>
        <w:pStyle w:val="BodyText"/>
        <w:numPr>
          <w:ilvl w:val="1"/>
          <w:numId w:val="172"/>
        </w:numPr>
        <w:tabs>
          <w:tab w:val="left" w:pos="880"/>
        </w:tabs>
        <w:rPr>
          <w:color w:val="auto"/>
        </w:rPr>
      </w:pPr>
      <w:r w:rsidRPr="002C0D13">
        <w:rPr>
          <w:rStyle w:val="BodyTextChar"/>
          <w:color w:val="auto"/>
        </w:rPr>
        <w:t>Insulation, Temperature rise</w:t>
      </w:r>
    </w:p>
    <w:p w14:paraId="31CFB53D" w14:textId="77777777" w:rsidR="006C5506" w:rsidRPr="002C0D13" w:rsidRDefault="007A1DE0">
      <w:pPr>
        <w:pStyle w:val="BodyText"/>
        <w:numPr>
          <w:ilvl w:val="1"/>
          <w:numId w:val="172"/>
        </w:numPr>
        <w:tabs>
          <w:tab w:val="left" w:pos="880"/>
        </w:tabs>
        <w:rPr>
          <w:color w:val="auto"/>
        </w:rPr>
      </w:pPr>
      <w:r w:rsidRPr="002C0D13">
        <w:rPr>
          <w:rStyle w:val="BodyTextChar"/>
          <w:color w:val="auto"/>
        </w:rPr>
        <w:t>Torque</w:t>
      </w:r>
    </w:p>
    <w:p w14:paraId="0868BEEE" w14:textId="77777777" w:rsidR="006C5506" w:rsidRPr="002C0D13" w:rsidRDefault="007A1DE0">
      <w:pPr>
        <w:pStyle w:val="BodyText"/>
        <w:numPr>
          <w:ilvl w:val="1"/>
          <w:numId w:val="172"/>
        </w:numPr>
        <w:tabs>
          <w:tab w:val="left" w:pos="880"/>
        </w:tabs>
        <w:rPr>
          <w:color w:val="auto"/>
        </w:rPr>
      </w:pPr>
      <w:r w:rsidRPr="002C0D13">
        <w:rPr>
          <w:rStyle w:val="BodyTextChar"/>
          <w:color w:val="auto"/>
        </w:rPr>
        <w:t>Efficiency at full, % load</w:t>
      </w:r>
    </w:p>
    <w:p w14:paraId="357154CD" w14:textId="77777777" w:rsidR="006C5506" w:rsidRPr="002C0D13" w:rsidRDefault="007A1DE0">
      <w:pPr>
        <w:pStyle w:val="BodyText"/>
        <w:numPr>
          <w:ilvl w:val="1"/>
          <w:numId w:val="172"/>
        </w:numPr>
        <w:tabs>
          <w:tab w:val="left" w:pos="880"/>
        </w:tabs>
        <w:rPr>
          <w:color w:val="auto"/>
        </w:rPr>
      </w:pPr>
      <w:r w:rsidRPr="002C0D13">
        <w:rPr>
          <w:rStyle w:val="BodyTextChar"/>
          <w:color w:val="auto"/>
        </w:rPr>
        <w:t>Outline dimensions</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15"/>
        <w:gridCol w:w="3806"/>
        <w:gridCol w:w="67"/>
        <w:gridCol w:w="1157"/>
        <w:gridCol w:w="14"/>
        <w:gridCol w:w="1599"/>
        <w:gridCol w:w="14"/>
        <w:gridCol w:w="2036"/>
        <w:gridCol w:w="14"/>
      </w:tblGrid>
      <w:tr w:rsidR="002C0D13" w:rsidRPr="002C0D13" w14:paraId="126C0B5B" w14:textId="77777777">
        <w:trPr>
          <w:trHeight w:hRule="exact" w:val="432"/>
          <w:jc w:val="center"/>
        </w:trPr>
        <w:tc>
          <w:tcPr>
            <w:tcW w:w="773" w:type="dxa"/>
            <w:gridSpan w:val="2"/>
            <w:tcBorders>
              <w:top w:val="single" w:sz="4" w:space="0" w:color="auto"/>
            </w:tcBorders>
            <w:shd w:val="clear" w:color="auto" w:fill="auto"/>
            <w:vAlign w:val="center"/>
          </w:tcPr>
          <w:p w14:paraId="57CF19FB" w14:textId="77777777" w:rsidR="006C5506" w:rsidRPr="002C0D13" w:rsidRDefault="007A1DE0">
            <w:pPr>
              <w:pStyle w:val="Other0"/>
              <w:spacing w:after="0"/>
              <w:rPr>
                <w:color w:val="auto"/>
              </w:rPr>
            </w:pPr>
            <w:r w:rsidRPr="002C0D13">
              <w:rPr>
                <w:rStyle w:val="Other"/>
                <w:color w:val="auto"/>
              </w:rPr>
              <w:lastRenderedPageBreak/>
              <w:t>ITEM</w:t>
            </w:r>
          </w:p>
        </w:tc>
        <w:tc>
          <w:tcPr>
            <w:tcW w:w="3806" w:type="dxa"/>
            <w:tcBorders>
              <w:top w:val="single" w:sz="4" w:space="0" w:color="auto"/>
            </w:tcBorders>
            <w:shd w:val="clear" w:color="auto" w:fill="auto"/>
            <w:vAlign w:val="center"/>
          </w:tcPr>
          <w:p w14:paraId="3F24A666" w14:textId="77777777" w:rsidR="006C5506" w:rsidRPr="002C0D13" w:rsidRDefault="007A1DE0">
            <w:pPr>
              <w:pStyle w:val="Other0"/>
              <w:spacing w:after="0"/>
              <w:ind w:firstLine="240"/>
              <w:rPr>
                <w:color w:val="auto"/>
              </w:rPr>
            </w:pPr>
            <w:r w:rsidRPr="002C0D13">
              <w:rPr>
                <w:rStyle w:val="Other"/>
                <w:color w:val="auto"/>
              </w:rPr>
              <w:t>DESIGNATION</w:t>
            </w:r>
          </w:p>
        </w:tc>
        <w:tc>
          <w:tcPr>
            <w:tcW w:w="1238" w:type="dxa"/>
            <w:gridSpan w:val="3"/>
            <w:tcBorders>
              <w:top w:val="single" w:sz="4" w:space="0" w:color="auto"/>
            </w:tcBorders>
            <w:shd w:val="clear" w:color="auto" w:fill="auto"/>
            <w:vAlign w:val="center"/>
          </w:tcPr>
          <w:p w14:paraId="7C106653" w14:textId="77777777" w:rsidR="006C5506" w:rsidRPr="002C0D13" w:rsidRDefault="007A1DE0">
            <w:pPr>
              <w:pStyle w:val="Other0"/>
              <w:spacing w:after="0"/>
              <w:ind w:firstLine="260"/>
              <w:rPr>
                <w:color w:val="auto"/>
              </w:rPr>
            </w:pPr>
            <w:r w:rsidRPr="002C0D13">
              <w:rPr>
                <w:rStyle w:val="Other"/>
                <w:color w:val="auto"/>
              </w:rPr>
              <w:t>UNITS</w:t>
            </w:r>
          </w:p>
        </w:tc>
        <w:tc>
          <w:tcPr>
            <w:tcW w:w="1613" w:type="dxa"/>
            <w:gridSpan w:val="2"/>
            <w:tcBorders>
              <w:top w:val="single" w:sz="4" w:space="0" w:color="auto"/>
            </w:tcBorders>
            <w:shd w:val="clear" w:color="auto" w:fill="auto"/>
            <w:vAlign w:val="center"/>
          </w:tcPr>
          <w:p w14:paraId="1C32851A"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gridSpan w:val="2"/>
            <w:tcBorders>
              <w:top w:val="single" w:sz="4" w:space="0" w:color="auto"/>
            </w:tcBorders>
            <w:shd w:val="clear" w:color="auto" w:fill="auto"/>
            <w:vAlign w:val="center"/>
          </w:tcPr>
          <w:p w14:paraId="5928EF2A"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12C47A63" w14:textId="77777777">
        <w:trPr>
          <w:trHeight w:hRule="exact" w:val="816"/>
          <w:jc w:val="center"/>
        </w:trPr>
        <w:tc>
          <w:tcPr>
            <w:tcW w:w="773" w:type="dxa"/>
            <w:gridSpan w:val="2"/>
            <w:tcBorders>
              <w:top w:val="single" w:sz="4" w:space="0" w:color="auto"/>
            </w:tcBorders>
            <w:shd w:val="clear" w:color="auto" w:fill="auto"/>
          </w:tcPr>
          <w:p w14:paraId="55FC6784" w14:textId="77777777" w:rsidR="006C5506" w:rsidRPr="002C0D13" w:rsidRDefault="007A1DE0">
            <w:pPr>
              <w:pStyle w:val="Other0"/>
              <w:spacing w:before="120" w:after="0"/>
              <w:rPr>
                <w:color w:val="auto"/>
              </w:rPr>
            </w:pPr>
            <w:r w:rsidRPr="002C0D13">
              <w:rPr>
                <w:rStyle w:val="Other"/>
                <w:color w:val="auto"/>
              </w:rPr>
              <w:t>3.8.</w:t>
            </w:r>
          </w:p>
        </w:tc>
        <w:tc>
          <w:tcPr>
            <w:tcW w:w="3806" w:type="dxa"/>
            <w:tcBorders>
              <w:top w:val="single" w:sz="4" w:space="0" w:color="auto"/>
            </w:tcBorders>
            <w:shd w:val="clear" w:color="auto" w:fill="auto"/>
            <w:vAlign w:val="center"/>
          </w:tcPr>
          <w:p w14:paraId="4F1C1B67" w14:textId="77777777" w:rsidR="006C5506" w:rsidRPr="002C0D13" w:rsidRDefault="007A1DE0">
            <w:pPr>
              <w:pStyle w:val="Other0"/>
              <w:spacing w:after="0" w:line="233" w:lineRule="auto"/>
              <w:ind w:left="240"/>
              <w:rPr>
                <w:color w:val="auto"/>
              </w:rPr>
            </w:pPr>
            <w:r w:rsidRPr="002C0D13">
              <w:rPr>
                <w:rStyle w:val="Other"/>
                <w:color w:val="auto"/>
              </w:rPr>
              <w:t xml:space="preserve">Compressor Operation </w:t>
            </w:r>
            <w:r w:rsidRPr="002C0D13">
              <w:rPr>
                <w:rStyle w:val="Other"/>
                <w:color w:val="auto"/>
                <w:lang w:val="th-TH" w:eastAsia="th-TH" w:bidi="th-TH"/>
              </w:rPr>
              <w:t xml:space="preserve">- </w:t>
            </w:r>
            <w:r w:rsidRPr="002C0D13">
              <w:rPr>
                <w:rStyle w:val="Other"/>
                <w:color w:val="auto"/>
              </w:rPr>
              <w:t xml:space="preserve">(continuous </w:t>
            </w:r>
            <w:r w:rsidRPr="002C0D13">
              <w:rPr>
                <w:rStyle w:val="Other"/>
                <w:color w:val="auto"/>
                <w:lang w:val="th-TH" w:eastAsia="th-TH" w:bidi="th-TH"/>
              </w:rPr>
              <w:t xml:space="preserve">/ </w:t>
            </w:r>
            <w:r w:rsidRPr="002C0D13">
              <w:rPr>
                <w:rStyle w:val="Other"/>
                <w:color w:val="auto"/>
              </w:rPr>
              <w:t>intermittent)</w:t>
            </w:r>
          </w:p>
        </w:tc>
        <w:tc>
          <w:tcPr>
            <w:tcW w:w="1238" w:type="dxa"/>
            <w:gridSpan w:val="3"/>
            <w:tcBorders>
              <w:top w:val="single" w:sz="4" w:space="0" w:color="auto"/>
            </w:tcBorders>
            <w:shd w:val="clear" w:color="auto" w:fill="auto"/>
          </w:tcPr>
          <w:p w14:paraId="04542034"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vAlign w:val="center"/>
          </w:tcPr>
          <w:p w14:paraId="2A641FF1"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gridSpan w:val="2"/>
            <w:tcBorders>
              <w:top w:val="single" w:sz="4" w:space="0" w:color="auto"/>
            </w:tcBorders>
            <w:shd w:val="clear" w:color="auto" w:fill="auto"/>
            <w:vAlign w:val="center"/>
          </w:tcPr>
          <w:p w14:paraId="5E2A2B1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0EE0760" w14:textId="77777777">
        <w:trPr>
          <w:trHeight w:hRule="exact" w:val="490"/>
          <w:jc w:val="center"/>
        </w:trPr>
        <w:tc>
          <w:tcPr>
            <w:tcW w:w="773" w:type="dxa"/>
            <w:gridSpan w:val="2"/>
            <w:shd w:val="clear" w:color="auto" w:fill="auto"/>
            <w:vAlign w:val="center"/>
          </w:tcPr>
          <w:p w14:paraId="1697D7B2" w14:textId="77777777" w:rsidR="006C5506" w:rsidRPr="002C0D13" w:rsidRDefault="007A1DE0">
            <w:pPr>
              <w:pStyle w:val="Other0"/>
              <w:spacing w:after="0"/>
              <w:rPr>
                <w:color w:val="auto"/>
              </w:rPr>
            </w:pPr>
            <w:r w:rsidRPr="002C0D13">
              <w:rPr>
                <w:rStyle w:val="Other"/>
                <w:color w:val="auto"/>
              </w:rPr>
              <w:t>4.</w:t>
            </w:r>
          </w:p>
        </w:tc>
        <w:tc>
          <w:tcPr>
            <w:tcW w:w="3806" w:type="dxa"/>
            <w:shd w:val="clear" w:color="auto" w:fill="auto"/>
            <w:vAlign w:val="center"/>
          </w:tcPr>
          <w:p w14:paraId="5A3A9630" w14:textId="77777777" w:rsidR="006C5506" w:rsidRPr="002C0D13" w:rsidRDefault="007A1DE0">
            <w:pPr>
              <w:pStyle w:val="Other0"/>
              <w:spacing w:after="0"/>
              <w:ind w:left="240"/>
              <w:rPr>
                <w:color w:val="auto"/>
              </w:rPr>
            </w:pPr>
            <w:r w:rsidRPr="002C0D13">
              <w:rPr>
                <w:rStyle w:val="Other"/>
                <w:color w:val="auto"/>
              </w:rPr>
              <w:t xml:space="preserve">Provision for auto start </w:t>
            </w:r>
            <w:r w:rsidRPr="002C0D13">
              <w:rPr>
                <w:rStyle w:val="Other"/>
                <w:color w:val="auto"/>
                <w:lang w:val="th-TH" w:eastAsia="th-TH" w:bidi="th-TH"/>
              </w:rPr>
              <w:t xml:space="preserve">/ </w:t>
            </w:r>
            <w:r w:rsidRPr="002C0D13">
              <w:rPr>
                <w:rStyle w:val="Other"/>
                <w:color w:val="auto"/>
              </w:rPr>
              <w:t>stop</w:t>
            </w:r>
          </w:p>
        </w:tc>
        <w:tc>
          <w:tcPr>
            <w:tcW w:w="1238" w:type="dxa"/>
            <w:gridSpan w:val="3"/>
            <w:shd w:val="clear" w:color="auto" w:fill="auto"/>
          </w:tcPr>
          <w:p w14:paraId="14A09711" w14:textId="77777777" w:rsidR="006C5506" w:rsidRPr="002C0D13" w:rsidRDefault="006C5506">
            <w:pPr>
              <w:rPr>
                <w:color w:val="auto"/>
                <w:sz w:val="10"/>
                <w:szCs w:val="10"/>
              </w:rPr>
            </w:pPr>
          </w:p>
        </w:tc>
        <w:tc>
          <w:tcPr>
            <w:tcW w:w="1613" w:type="dxa"/>
            <w:gridSpan w:val="2"/>
            <w:shd w:val="clear" w:color="auto" w:fill="auto"/>
            <w:vAlign w:val="bottom"/>
          </w:tcPr>
          <w:p w14:paraId="6FD022A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1ECEDC8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601EABC" w14:textId="77777777">
        <w:trPr>
          <w:trHeight w:hRule="exact" w:val="509"/>
          <w:jc w:val="center"/>
        </w:trPr>
        <w:tc>
          <w:tcPr>
            <w:tcW w:w="773" w:type="dxa"/>
            <w:gridSpan w:val="2"/>
            <w:shd w:val="clear" w:color="auto" w:fill="auto"/>
            <w:vAlign w:val="center"/>
          </w:tcPr>
          <w:p w14:paraId="469D9E6E" w14:textId="77777777" w:rsidR="006C5506" w:rsidRPr="002C0D13" w:rsidRDefault="007A1DE0">
            <w:pPr>
              <w:pStyle w:val="Other0"/>
              <w:spacing w:after="0"/>
              <w:rPr>
                <w:color w:val="auto"/>
              </w:rPr>
            </w:pPr>
            <w:r w:rsidRPr="002C0D13">
              <w:rPr>
                <w:rStyle w:val="Other"/>
                <w:color w:val="auto"/>
              </w:rPr>
              <w:t>5.</w:t>
            </w:r>
          </w:p>
        </w:tc>
        <w:tc>
          <w:tcPr>
            <w:tcW w:w="3806" w:type="dxa"/>
            <w:shd w:val="clear" w:color="auto" w:fill="auto"/>
            <w:vAlign w:val="center"/>
          </w:tcPr>
          <w:p w14:paraId="27D3B06A" w14:textId="77777777" w:rsidR="006C5506" w:rsidRPr="002C0D13" w:rsidRDefault="007A1DE0">
            <w:pPr>
              <w:pStyle w:val="Other0"/>
              <w:spacing w:after="0"/>
              <w:ind w:left="240"/>
              <w:rPr>
                <w:color w:val="auto"/>
              </w:rPr>
            </w:pPr>
            <w:r w:rsidRPr="002C0D13">
              <w:rPr>
                <w:rStyle w:val="Other"/>
                <w:color w:val="auto"/>
              </w:rPr>
              <w:t>After cooler details</w:t>
            </w:r>
          </w:p>
        </w:tc>
        <w:tc>
          <w:tcPr>
            <w:tcW w:w="1238" w:type="dxa"/>
            <w:gridSpan w:val="3"/>
            <w:shd w:val="clear" w:color="auto" w:fill="auto"/>
          </w:tcPr>
          <w:p w14:paraId="7F239843" w14:textId="77777777" w:rsidR="006C5506" w:rsidRPr="002C0D13" w:rsidRDefault="006C5506">
            <w:pPr>
              <w:rPr>
                <w:color w:val="auto"/>
                <w:sz w:val="10"/>
                <w:szCs w:val="10"/>
              </w:rPr>
            </w:pPr>
          </w:p>
        </w:tc>
        <w:tc>
          <w:tcPr>
            <w:tcW w:w="1613" w:type="dxa"/>
            <w:gridSpan w:val="2"/>
            <w:shd w:val="clear" w:color="auto" w:fill="auto"/>
            <w:vAlign w:val="bottom"/>
          </w:tcPr>
          <w:p w14:paraId="139546A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60C4B93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F1775EF" w14:textId="77777777">
        <w:trPr>
          <w:trHeight w:hRule="exact" w:val="389"/>
          <w:jc w:val="center"/>
        </w:trPr>
        <w:tc>
          <w:tcPr>
            <w:tcW w:w="773" w:type="dxa"/>
            <w:gridSpan w:val="2"/>
            <w:shd w:val="clear" w:color="auto" w:fill="auto"/>
            <w:vAlign w:val="bottom"/>
          </w:tcPr>
          <w:p w14:paraId="42972F40" w14:textId="77777777" w:rsidR="006C5506" w:rsidRPr="002C0D13" w:rsidRDefault="007A1DE0">
            <w:pPr>
              <w:pStyle w:val="Other0"/>
              <w:spacing w:after="0"/>
              <w:rPr>
                <w:color w:val="auto"/>
              </w:rPr>
            </w:pPr>
            <w:r w:rsidRPr="002C0D13">
              <w:rPr>
                <w:rStyle w:val="Other"/>
                <w:color w:val="auto"/>
              </w:rPr>
              <w:t>6.</w:t>
            </w:r>
          </w:p>
        </w:tc>
        <w:tc>
          <w:tcPr>
            <w:tcW w:w="3806" w:type="dxa"/>
            <w:shd w:val="clear" w:color="auto" w:fill="auto"/>
            <w:vAlign w:val="bottom"/>
          </w:tcPr>
          <w:p w14:paraId="3CFC74F4" w14:textId="77777777" w:rsidR="006C5506" w:rsidRPr="002C0D13" w:rsidRDefault="007A1DE0">
            <w:pPr>
              <w:pStyle w:val="Other0"/>
              <w:spacing w:after="0"/>
              <w:ind w:left="240"/>
              <w:rPr>
                <w:color w:val="auto"/>
              </w:rPr>
            </w:pPr>
            <w:r w:rsidRPr="002C0D13">
              <w:rPr>
                <w:rStyle w:val="Other"/>
                <w:color w:val="auto"/>
              </w:rPr>
              <w:t xml:space="preserve">Maximum sound pressure level at </w:t>
            </w:r>
            <w:r w:rsidRPr="002C0D13">
              <w:rPr>
                <w:rStyle w:val="Other"/>
                <w:color w:val="auto"/>
                <w:lang w:val="th-TH" w:eastAsia="th-TH" w:bidi="th-TH"/>
              </w:rPr>
              <w:t xml:space="preserve">1 </w:t>
            </w:r>
            <w:r w:rsidRPr="002C0D13">
              <w:rPr>
                <w:rStyle w:val="Other"/>
                <w:color w:val="auto"/>
              </w:rPr>
              <w:t>m</w:t>
            </w:r>
          </w:p>
        </w:tc>
        <w:tc>
          <w:tcPr>
            <w:tcW w:w="1238" w:type="dxa"/>
            <w:gridSpan w:val="3"/>
            <w:shd w:val="clear" w:color="auto" w:fill="auto"/>
          </w:tcPr>
          <w:p w14:paraId="3C1F9227" w14:textId="77777777" w:rsidR="006C5506" w:rsidRPr="002C0D13" w:rsidRDefault="006C5506">
            <w:pPr>
              <w:rPr>
                <w:color w:val="auto"/>
                <w:sz w:val="10"/>
                <w:szCs w:val="10"/>
              </w:rPr>
            </w:pPr>
          </w:p>
        </w:tc>
        <w:tc>
          <w:tcPr>
            <w:tcW w:w="1613" w:type="dxa"/>
            <w:gridSpan w:val="2"/>
            <w:shd w:val="clear" w:color="auto" w:fill="auto"/>
          </w:tcPr>
          <w:p w14:paraId="2236B005" w14:textId="77777777" w:rsidR="006C5506" w:rsidRPr="002C0D13" w:rsidRDefault="006C5506">
            <w:pPr>
              <w:rPr>
                <w:color w:val="auto"/>
                <w:sz w:val="10"/>
                <w:szCs w:val="10"/>
              </w:rPr>
            </w:pPr>
          </w:p>
        </w:tc>
        <w:tc>
          <w:tcPr>
            <w:tcW w:w="2050" w:type="dxa"/>
            <w:gridSpan w:val="2"/>
            <w:shd w:val="clear" w:color="auto" w:fill="auto"/>
          </w:tcPr>
          <w:p w14:paraId="270B7F18" w14:textId="77777777" w:rsidR="006C5506" w:rsidRPr="002C0D13" w:rsidRDefault="006C5506">
            <w:pPr>
              <w:rPr>
                <w:color w:val="auto"/>
                <w:sz w:val="10"/>
                <w:szCs w:val="10"/>
              </w:rPr>
            </w:pPr>
          </w:p>
        </w:tc>
      </w:tr>
      <w:tr w:rsidR="002C0D13" w:rsidRPr="002C0D13" w14:paraId="01BB1209" w14:textId="77777777">
        <w:trPr>
          <w:trHeight w:hRule="exact" w:val="398"/>
          <w:jc w:val="center"/>
        </w:trPr>
        <w:tc>
          <w:tcPr>
            <w:tcW w:w="773" w:type="dxa"/>
            <w:gridSpan w:val="2"/>
            <w:shd w:val="clear" w:color="auto" w:fill="auto"/>
          </w:tcPr>
          <w:p w14:paraId="42145732" w14:textId="77777777" w:rsidR="006C5506" w:rsidRPr="002C0D13" w:rsidRDefault="006C5506">
            <w:pPr>
              <w:rPr>
                <w:color w:val="auto"/>
                <w:sz w:val="10"/>
                <w:szCs w:val="10"/>
              </w:rPr>
            </w:pPr>
          </w:p>
        </w:tc>
        <w:tc>
          <w:tcPr>
            <w:tcW w:w="3806" w:type="dxa"/>
            <w:shd w:val="clear" w:color="auto" w:fill="auto"/>
          </w:tcPr>
          <w:p w14:paraId="2161FF4B" w14:textId="77777777" w:rsidR="006C5506" w:rsidRPr="002C0D13" w:rsidRDefault="007A1DE0">
            <w:pPr>
              <w:pStyle w:val="Other0"/>
              <w:spacing w:after="0"/>
              <w:ind w:left="240"/>
              <w:rPr>
                <w:color w:val="auto"/>
              </w:rPr>
            </w:pPr>
            <w:r w:rsidRPr="002C0D13">
              <w:rPr>
                <w:rStyle w:val="Other"/>
                <w:color w:val="auto"/>
              </w:rPr>
              <w:t>distance</w:t>
            </w:r>
          </w:p>
        </w:tc>
        <w:tc>
          <w:tcPr>
            <w:tcW w:w="1238" w:type="dxa"/>
            <w:gridSpan w:val="3"/>
            <w:shd w:val="clear" w:color="auto" w:fill="auto"/>
          </w:tcPr>
          <w:p w14:paraId="478BA9D3" w14:textId="77777777" w:rsidR="006C5506" w:rsidRPr="002C0D13" w:rsidRDefault="007A1DE0">
            <w:pPr>
              <w:pStyle w:val="Other0"/>
              <w:tabs>
                <w:tab w:val="left" w:pos="979"/>
              </w:tabs>
              <w:spacing w:after="0"/>
              <w:rPr>
                <w:color w:val="auto"/>
              </w:rPr>
            </w:pPr>
            <w:r w:rsidRPr="002C0D13">
              <w:rPr>
                <w:rStyle w:val="Other"/>
                <w:color w:val="auto"/>
              </w:rPr>
              <w:t>dB(A)</w:t>
            </w:r>
            <w:r w:rsidRPr="002C0D13">
              <w:rPr>
                <w:rStyle w:val="Other"/>
                <w:color w:val="auto"/>
              </w:rPr>
              <w:tab/>
              <w:t>_</w:t>
            </w:r>
          </w:p>
        </w:tc>
        <w:tc>
          <w:tcPr>
            <w:tcW w:w="1613" w:type="dxa"/>
            <w:gridSpan w:val="2"/>
            <w:shd w:val="clear" w:color="auto" w:fill="auto"/>
            <w:vAlign w:val="center"/>
          </w:tcPr>
          <w:p w14:paraId="53FEEBBA"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gridSpan w:val="2"/>
            <w:shd w:val="clear" w:color="auto" w:fill="auto"/>
            <w:vAlign w:val="center"/>
          </w:tcPr>
          <w:p w14:paraId="75A623D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BEA1D45" w14:textId="77777777">
        <w:trPr>
          <w:trHeight w:hRule="exact" w:val="1056"/>
          <w:jc w:val="center"/>
        </w:trPr>
        <w:tc>
          <w:tcPr>
            <w:tcW w:w="773" w:type="dxa"/>
            <w:gridSpan w:val="2"/>
            <w:shd w:val="clear" w:color="auto" w:fill="auto"/>
          </w:tcPr>
          <w:p w14:paraId="00AF85AA" w14:textId="77777777" w:rsidR="006C5506" w:rsidRPr="002C0D13" w:rsidRDefault="007A1DE0">
            <w:pPr>
              <w:pStyle w:val="Other0"/>
              <w:spacing w:before="140" w:after="0"/>
              <w:rPr>
                <w:color w:val="auto"/>
              </w:rPr>
            </w:pPr>
            <w:r w:rsidRPr="002C0D13">
              <w:rPr>
                <w:rStyle w:val="Other"/>
                <w:color w:val="auto"/>
              </w:rPr>
              <w:t>II</w:t>
            </w:r>
          </w:p>
        </w:tc>
        <w:tc>
          <w:tcPr>
            <w:tcW w:w="3806" w:type="dxa"/>
            <w:shd w:val="clear" w:color="auto" w:fill="auto"/>
            <w:vAlign w:val="center"/>
          </w:tcPr>
          <w:p w14:paraId="68A78C8C" w14:textId="77777777" w:rsidR="006C5506" w:rsidRPr="002C0D13" w:rsidRDefault="007A1DE0">
            <w:pPr>
              <w:pStyle w:val="Other0"/>
              <w:spacing w:after="0"/>
              <w:ind w:left="240"/>
              <w:rPr>
                <w:color w:val="auto"/>
              </w:rPr>
            </w:pPr>
            <w:r w:rsidRPr="002C0D13">
              <w:rPr>
                <w:rStyle w:val="Other"/>
                <w:color w:val="auto"/>
              </w:rPr>
              <w:t>Details of N</w:t>
            </w:r>
            <w:r w:rsidRPr="002C0D13">
              <w:rPr>
                <w:rStyle w:val="Other"/>
                <w:color w:val="auto"/>
                <w:sz w:val="13"/>
                <w:szCs w:val="13"/>
              </w:rPr>
              <w:t xml:space="preserve">2 </w:t>
            </w:r>
            <w:r w:rsidRPr="002C0D13">
              <w:rPr>
                <w:rStyle w:val="Other"/>
                <w:color w:val="auto"/>
              </w:rPr>
              <w:t>accumulator System if offered in lieu of HP Compressed Air System</w:t>
            </w:r>
          </w:p>
        </w:tc>
        <w:tc>
          <w:tcPr>
            <w:tcW w:w="1238" w:type="dxa"/>
            <w:gridSpan w:val="3"/>
            <w:shd w:val="clear" w:color="auto" w:fill="auto"/>
          </w:tcPr>
          <w:p w14:paraId="7EC7B3C3" w14:textId="77777777" w:rsidR="006C5506" w:rsidRPr="002C0D13" w:rsidRDefault="006C5506">
            <w:pPr>
              <w:rPr>
                <w:color w:val="auto"/>
                <w:sz w:val="10"/>
                <w:szCs w:val="10"/>
              </w:rPr>
            </w:pPr>
          </w:p>
        </w:tc>
        <w:tc>
          <w:tcPr>
            <w:tcW w:w="1613" w:type="dxa"/>
            <w:gridSpan w:val="2"/>
            <w:shd w:val="clear" w:color="auto" w:fill="auto"/>
          </w:tcPr>
          <w:p w14:paraId="4E4835ED" w14:textId="77777777" w:rsidR="006C5506" w:rsidRPr="002C0D13" w:rsidRDefault="006C5506">
            <w:pPr>
              <w:rPr>
                <w:color w:val="auto"/>
                <w:sz w:val="10"/>
                <w:szCs w:val="10"/>
              </w:rPr>
            </w:pPr>
          </w:p>
        </w:tc>
        <w:tc>
          <w:tcPr>
            <w:tcW w:w="2050" w:type="dxa"/>
            <w:gridSpan w:val="2"/>
            <w:shd w:val="clear" w:color="auto" w:fill="auto"/>
          </w:tcPr>
          <w:p w14:paraId="4349A921" w14:textId="77777777" w:rsidR="006C5506" w:rsidRPr="002C0D13" w:rsidRDefault="006C5506">
            <w:pPr>
              <w:rPr>
                <w:color w:val="auto"/>
                <w:sz w:val="10"/>
                <w:szCs w:val="10"/>
              </w:rPr>
            </w:pPr>
          </w:p>
        </w:tc>
      </w:tr>
      <w:tr w:rsidR="002C0D13" w:rsidRPr="002C0D13" w14:paraId="65FAFC01" w14:textId="77777777">
        <w:trPr>
          <w:trHeight w:hRule="exact" w:val="763"/>
          <w:jc w:val="center"/>
        </w:trPr>
        <w:tc>
          <w:tcPr>
            <w:tcW w:w="773" w:type="dxa"/>
            <w:gridSpan w:val="2"/>
            <w:shd w:val="clear" w:color="auto" w:fill="auto"/>
          </w:tcPr>
          <w:p w14:paraId="5F71C871" w14:textId="77777777" w:rsidR="006C5506" w:rsidRPr="002C0D13" w:rsidRDefault="007A1DE0">
            <w:pPr>
              <w:pStyle w:val="Other0"/>
              <w:spacing w:before="80" w:after="0"/>
              <w:rPr>
                <w:color w:val="auto"/>
              </w:rPr>
            </w:pPr>
            <w:r w:rsidRPr="002C0D13">
              <w:rPr>
                <w:rStyle w:val="Other"/>
                <w:color w:val="auto"/>
              </w:rPr>
              <w:t>III</w:t>
            </w:r>
          </w:p>
        </w:tc>
        <w:tc>
          <w:tcPr>
            <w:tcW w:w="3806" w:type="dxa"/>
            <w:shd w:val="clear" w:color="auto" w:fill="auto"/>
            <w:vAlign w:val="center"/>
          </w:tcPr>
          <w:p w14:paraId="2B2371F1" w14:textId="77777777" w:rsidR="006C5506" w:rsidRPr="002C0D13" w:rsidRDefault="007A1DE0">
            <w:pPr>
              <w:pStyle w:val="Other0"/>
              <w:spacing w:after="0"/>
              <w:ind w:left="240"/>
              <w:rPr>
                <w:color w:val="auto"/>
              </w:rPr>
            </w:pPr>
            <w:r w:rsidRPr="002C0D13">
              <w:rPr>
                <w:rStyle w:val="Other"/>
                <w:color w:val="auto"/>
              </w:rPr>
              <w:t>LP Compressed Air System for Station Services</w:t>
            </w:r>
          </w:p>
        </w:tc>
        <w:tc>
          <w:tcPr>
            <w:tcW w:w="1238" w:type="dxa"/>
            <w:gridSpan w:val="3"/>
            <w:shd w:val="clear" w:color="auto" w:fill="auto"/>
          </w:tcPr>
          <w:p w14:paraId="09D6EAB1" w14:textId="77777777" w:rsidR="006C5506" w:rsidRPr="002C0D13" w:rsidRDefault="006C5506">
            <w:pPr>
              <w:rPr>
                <w:color w:val="auto"/>
                <w:sz w:val="10"/>
                <w:szCs w:val="10"/>
              </w:rPr>
            </w:pPr>
          </w:p>
        </w:tc>
        <w:tc>
          <w:tcPr>
            <w:tcW w:w="1613" w:type="dxa"/>
            <w:gridSpan w:val="2"/>
            <w:shd w:val="clear" w:color="auto" w:fill="auto"/>
          </w:tcPr>
          <w:p w14:paraId="14F64E5D" w14:textId="77777777" w:rsidR="006C5506" w:rsidRPr="002C0D13" w:rsidRDefault="006C5506">
            <w:pPr>
              <w:rPr>
                <w:color w:val="auto"/>
                <w:sz w:val="10"/>
                <w:szCs w:val="10"/>
              </w:rPr>
            </w:pPr>
          </w:p>
        </w:tc>
        <w:tc>
          <w:tcPr>
            <w:tcW w:w="2050" w:type="dxa"/>
            <w:gridSpan w:val="2"/>
            <w:shd w:val="clear" w:color="auto" w:fill="auto"/>
          </w:tcPr>
          <w:p w14:paraId="4828F2E4" w14:textId="77777777" w:rsidR="006C5506" w:rsidRPr="002C0D13" w:rsidRDefault="006C5506">
            <w:pPr>
              <w:rPr>
                <w:color w:val="auto"/>
                <w:sz w:val="10"/>
                <w:szCs w:val="10"/>
              </w:rPr>
            </w:pPr>
          </w:p>
        </w:tc>
      </w:tr>
      <w:tr w:rsidR="002C0D13" w:rsidRPr="002C0D13" w14:paraId="5A83E270" w14:textId="77777777">
        <w:trPr>
          <w:trHeight w:hRule="exact" w:val="514"/>
          <w:jc w:val="center"/>
        </w:trPr>
        <w:tc>
          <w:tcPr>
            <w:tcW w:w="773" w:type="dxa"/>
            <w:gridSpan w:val="2"/>
            <w:shd w:val="clear" w:color="auto" w:fill="auto"/>
            <w:vAlign w:val="center"/>
          </w:tcPr>
          <w:p w14:paraId="68A290C5" w14:textId="77777777" w:rsidR="006C5506" w:rsidRPr="002C0D13" w:rsidRDefault="007A1DE0">
            <w:pPr>
              <w:pStyle w:val="Other0"/>
              <w:spacing w:after="0"/>
              <w:rPr>
                <w:color w:val="auto"/>
              </w:rPr>
            </w:pPr>
            <w:r w:rsidRPr="002C0D13">
              <w:rPr>
                <w:rStyle w:val="Other"/>
                <w:color w:val="auto"/>
              </w:rPr>
              <w:t>1.</w:t>
            </w:r>
          </w:p>
        </w:tc>
        <w:tc>
          <w:tcPr>
            <w:tcW w:w="3806" w:type="dxa"/>
            <w:shd w:val="clear" w:color="auto" w:fill="auto"/>
            <w:vAlign w:val="center"/>
          </w:tcPr>
          <w:p w14:paraId="3F98D0AD" w14:textId="77777777" w:rsidR="006C5506" w:rsidRPr="002C0D13" w:rsidRDefault="007A1DE0">
            <w:pPr>
              <w:pStyle w:val="Other0"/>
              <w:spacing w:after="0"/>
              <w:ind w:left="240"/>
              <w:rPr>
                <w:color w:val="auto"/>
              </w:rPr>
            </w:pPr>
            <w:r w:rsidRPr="002C0D13">
              <w:rPr>
                <w:rStyle w:val="Other"/>
                <w:color w:val="auto"/>
              </w:rPr>
              <w:t>Compressor units</w:t>
            </w:r>
          </w:p>
        </w:tc>
        <w:tc>
          <w:tcPr>
            <w:tcW w:w="1238" w:type="dxa"/>
            <w:gridSpan w:val="3"/>
            <w:shd w:val="clear" w:color="auto" w:fill="auto"/>
          </w:tcPr>
          <w:p w14:paraId="648A4108" w14:textId="77777777" w:rsidR="006C5506" w:rsidRPr="002C0D13" w:rsidRDefault="006C5506">
            <w:pPr>
              <w:rPr>
                <w:color w:val="auto"/>
                <w:sz w:val="10"/>
                <w:szCs w:val="10"/>
              </w:rPr>
            </w:pPr>
          </w:p>
        </w:tc>
        <w:tc>
          <w:tcPr>
            <w:tcW w:w="1613" w:type="dxa"/>
            <w:gridSpan w:val="2"/>
            <w:shd w:val="clear" w:color="auto" w:fill="auto"/>
          </w:tcPr>
          <w:p w14:paraId="26EDB4FD" w14:textId="77777777" w:rsidR="006C5506" w:rsidRPr="002C0D13" w:rsidRDefault="006C5506">
            <w:pPr>
              <w:rPr>
                <w:color w:val="auto"/>
                <w:sz w:val="10"/>
                <w:szCs w:val="10"/>
              </w:rPr>
            </w:pPr>
          </w:p>
        </w:tc>
        <w:tc>
          <w:tcPr>
            <w:tcW w:w="2050" w:type="dxa"/>
            <w:gridSpan w:val="2"/>
            <w:shd w:val="clear" w:color="auto" w:fill="auto"/>
          </w:tcPr>
          <w:p w14:paraId="084502AA" w14:textId="77777777" w:rsidR="006C5506" w:rsidRPr="002C0D13" w:rsidRDefault="006C5506">
            <w:pPr>
              <w:rPr>
                <w:color w:val="auto"/>
                <w:sz w:val="10"/>
                <w:szCs w:val="10"/>
              </w:rPr>
            </w:pPr>
          </w:p>
        </w:tc>
      </w:tr>
      <w:tr w:rsidR="002C0D13" w:rsidRPr="002C0D13" w14:paraId="5B915338" w14:textId="77777777">
        <w:trPr>
          <w:trHeight w:hRule="exact" w:val="494"/>
          <w:jc w:val="center"/>
        </w:trPr>
        <w:tc>
          <w:tcPr>
            <w:tcW w:w="773" w:type="dxa"/>
            <w:gridSpan w:val="2"/>
            <w:shd w:val="clear" w:color="auto" w:fill="auto"/>
            <w:vAlign w:val="center"/>
          </w:tcPr>
          <w:p w14:paraId="1092C2C0" w14:textId="77777777" w:rsidR="006C5506" w:rsidRPr="002C0D13" w:rsidRDefault="007A1DE0">
            <w:pPr>
              <w:pStyle w:val="Other0"/>
              <w:spacing w:after="0"/>
              <w:rPr>
                <w:color w:val="auto"/>
              </w:rPr>
            </w:pPr>
            <w:r w:rsidRPr="002C0D13">
              <w:rPr>
                <w:rStyle w:val="Other"/>
                <w:color w:val="auto"/>
              </w:rPr>
              <w:t>1.1.</w:t>
            </w:r>
          </w:p>
        </w:tc>
        <w:tc>
          <w:tcPr>
            <w:tcW w:w="3806" w:type="dxa"/>
            <w:shd w:val="clear" w:color="auto" w:fill="auto"/>
            <w:vAlign w:val="center"/>
          </w:tcPr>
          <w:p w14:paraId="6945EDFB" w14:textId="77777777" w:rsidR="006C5506" w:rsidRPr="002C0D13" w:rsidRDefault="007A1DE0">
            <w:pPr>
              <w:pStyle w:val="Other0"/>
              <w:spacing w:after="0"/>
              <w:ind w:firstLine="240"/>
              <w:rPr>
                <w:color w:val="auto"/>
              </w:rPr>
            </w:pPr>
            <w:r w:rsidRPr="002C0D13">
              <w:rPr>
                <w:rStyle w:val="Other"/>
                <w:color w:val="auto"/>
              </w:rPr>
              <w:t>Manufacturer</w:t>
            </w:r>
          </w:p>
        </w:tc>
        <w:tc>
          <w:tcPr>
            <w:tcW w:w="1238" w:type="dxa"/>
            <w:gridSpan w:val="3"/>
            <w:shd w:val="clear" w:color="auto" w:fill="auto"/>
            <w:vAlign w:val="center"/>
          </w:tcPr>
          <w:p w14:paraId="3AC792C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gridSpan w:val="2"/>
            <w:shd w:val="clear" w:color="auto" w:fill="auto"/>
            <w:vAlign w:val="bottom"/>
          </w:tcPr>
          <w:p w14:paraId="1557631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54805D8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BEBD524" w14:textId="77777777">
        <w:trPr>
          <w:trHeight w:hRule="exact" w:val="528"/>
          <w:jc w:val="center"/>
        </w:trPr>
        <w:tc>
          <w:tcPr>
            <w:tcW w:w="773" w:type="dxa"/>
            <w:gridSpan w:val="2"/>
            <w:shd w:val="clear" w:color="auto" w:fill="auto"/>
            <w:vAlign w:val="center"/>
          </w:tcPr>
          <w:p w14:paraId="71326E3F" w14:textId="77777777" w:rsidR="006C5506" w:rsidRPr="002C0D13" w:rsidRDefault="007A1DE0">
            <w:pPr>
              <w:pStyle w:val="Other0"/>
              <w:spacing w:after="0"/>
              <w:rPr>
                <w:color w:val="auto"/>
              </w:rPr>
            </w:pPr>
            <w:r w:rsidRPr="002C0D13">
              <w:rPr>
                <w:rStyle w:val="Other"/>
                <w:color w:val="auto"/>
              </w:rPr>
              <w:t>1.2.</w:t>
            </w:r>
          </w:p>
        </w:tc>
        <w:tc>
          <w:tcPr>
            <w:tcW w:w="3806" w:type="dxa"/>
            <w:shd w:val="clear" w:color="auto" w:fill="auto"/>
            <w:vAlign w:val="center"/>
          </w:tcPr>
          <w:p w14:paraId="36BC5E19" w14:textId="77777777" w:rsidR="006C5506" w:rsidRPr="002C0D13" w:rsidRDefault="007A1DE0">
            <w:pPr>
              <w:pStyle w:val="Other0"/>
              <w:spacing w:after="0"/>
              <w:ind w:firstLine="240"/>
              <w:rPr>
                <w:color w:val="auto"/>
              </w:rPr>
            </w:pPr>
            <w:r w:rsidRPr="002C0D13">
              <w:rPr>
                <w:rStyle w:val="Other"/>
                <w:color w:val="auto"/>
              </w:rPr>
              <w:t>Type designation</w:t>
            </w:r>
          </w:p>
        </w:tc>
        <w:tc>
          <w:tcPr>
            <w:tcW w:w="1238" w:type="dxa"/>
            <w:gridSpan w:val="3"/>
            <w:shd w:val="clear" w:color="auto" w:fill="auto"/>
            <w:vAlign w:val="center"/>
          </w:tcPr>
          <w:p w14:paraId="7372BE9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gridSpan w:val="2"/>
            <w:shd w:val="clear" w:color="auto" w:fill="auto"/>
            <w:vAlign w:val="bottom"/>
          </w:tcPr>
          <w:p w14:paraId="1407B5ED"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06DB08C3"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655D5DB" w14:textId="77777777">
        <w:trPr>
          <w:trHeight w:hRule="exact" w:val="504"/>
          <w:jc w:val="center"/>
        </w:trPr>
        <w:tc>
          <w:tcPr>
            <w:tcW w:w="773" w:type="dxa"/>
            <w:gridSpan w:val="2"/>
            <w:shd w:val="clear" w:color="auto" w:fill="auto"/>
            <w:vAlign w:val="center"/>
          </w:tcPr>
          <w:p w14:paraId="415C97AD" w14:textId="77777777" w:rsidR="006C5506" w:rsidRPr="002C0D13" w:rsidRDefault="007A1DE0">
            <w:pPr>
              <w:pStyle w:val="Other0"/>
              <w:spacing w:after="0"/>
              <w:rPr>
                <w:color w:val="auto"/>
              </w:rPr>
            </w:pPr>
            <w:r w:rsidRPr="002C0D13">
              <w:rPr>
                <w:rStyle w:val="Other"/>
                <w:color w:val="auto"/>
              </w:rPr>
              <w:t>1.3.</w:t>
            </w:r>
          </w:p>
        </w:tc>
        <w:tc>
          <w:tcPr>
            <w:tcW w:w="3806" w:type="dxa"/>
            <w:shd w:val="clear" w:color="auto" w:fill="auto"/>
            <w:vAlign w:val="center"/>
          </w:tcPr>
          <w:p w14:paraId="18339A46"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238" w:type="dxa"/>
            <w:gridSpan w:val="3"/>
            <w:shd w:val="clear" w:color="auto" w:fill="auto"/>
            <w:vAlign w:val="center"/>
          </w:tcPr>
          <w:p w14:paraId="0EB21B6A"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gridSpan w:val="2"/>
            <w:shd w:val="clear" w:color="auto" w:fill="auto"/>
            <w:vAlign w:val="bottom"/>
          </w:tcPr>
          <w:p w14:paraId="61D27CE2"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630DDFF6"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73EF406A" w14:textId="77777777">
        <w:trPr>
          <w:trHeight w:hRule="exact" w:val="499"/>
          <w:jc w:val="center"/>
        </w:trPr>
        <w:tc>
          <w:tcPr>
            <w:tcW w:w="773" w:type="dxa"/>
            <w:gridSpan w:val="2"/>
            <w:shd w:val="clear" w:color="auto" w:fill="auto"/>
            <w:vAlign w:val="center"/>
          </w:tcPr>
          <w:p w14:paraId="45FA0534" w14:textId="77777777" w:rsidR="006C5506" w:rsidRPr="002C0D13" w:rsidRDefault="007A1DE0">
            <w:pPr>
              <w:pStyle w:val="Other0"/>
              <w:spacing w:after="0"/>
              <w:rPr>
                <w:color w:val="auto"/>
              </w:rPr>
            </w:pPr>
            <w:r w:rsidRPr="002C0D13">
              <w:rPr>
                <w:rStyle w:val="Other"/>
                <w:color w:val="auto"/>
              </w:rPr>
              <w:t>1.4.</w:t>
            </w:r>
          </w:p>
        </w:tc>
        <w:tc>
          <w:tcPr>
            <w:tcW w:w="3806" w:type="dxa"/>
            <w:shd w:val="clear" w:color="auto" w:fill="auto"/>
            <w:vAlign w:val="center"/>
          </w:tcPr>
          <w:p w14:paraId="23A68325" w14:textId="77777777" w:rsidR="006C5506" w:rsidRPr="002C0D13" w:rsidRDefault="007A1DE0">
            <w:pPr>
              <w:pStyle w:val="Other0"/>
              <w:spacing w:after="0"/>
              <w:ind w:firstLine="240"/>
              <w:rPr>
                <w:color w:val="auto"/>
              </w:rPr>
            </w:pPr>
            <w:r w:rsidRPr="002C0D13">
              <w:rPr>
                <w:rStyle w:val="Other"/>
                <w:color w:val="auto"/>
              </w:rPr>
              <w:t>Number of units</w:t>
            </w:r>
          </w:p>
        </w:tc>
        <w:tc>
          <w:tcPr>
            <w:tcW w:w="1238" w:type="dxa"/>
            <w:gridSpan w:val="3"/>
            <w:shd w:val="clear" w:color="auto" w:fill="auto"/>
            <w:vAlign w:val="center"/>
          </w:tcPr>
          <w:p w14:paraId="4601E175" w14:textId="77777777" w:rsidR="006C5506" w:rsidRPr="002C0D13" w:rsidRDefault="007A1DE0">
            <w:pPr>
              <w:pStyle w:val="Other0"/>
              <w:tabs>
                <w:tab w:val="left" w:pos="974"/>
              </w:tabs>
              <w:spacing w:after="0"/>
              <w:rPr>
                <w:color w:val="auto"/>
              </w:rPr>
            </w:pPr>
            <w:r w:rsidRPr="002C0D13">
              <w:rPr>
                <w:rStyle w:val="Other"/>
                <w:color w:val="auto"/>
              </w:rPr>
              <w:t>nos.</w:t>
            </w:r>
            <w:r w:rsidRPr="002C0D13">
              <w:rPr>
                <w:rStyle w:val="Other"/>
                <w:color w:val="auto"/>
              </w:rPr>
              <w:tab/>
              <w:t>_</w:t>
            </w:r>
          </w:p>
        </w:tc>
        <w:tc>
          <w:tcPr>
            <w:tcW w:w="1613" w:type="dxa"/>
            <w:gridSpan w:val="2"/>
            <w:shd w:val="clear" w:color="auto" w:fill="auto"/>
            <w:vAlign w:val="bottom"/>
          </w:tcPr>
          <w:p w14:paraId="51331620"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2FE4B48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13D08E1" w14:textId="77777777">
        <w:trPr>
          <w:trHeight w:hRule="exact" w:val="523"/>
          <w:jc w:val="center"/>
        </w:trPr>
        <w:tc>
          <w:tcPr>
            <w:tcW w:w="773" w:type="dxa"/>
            <w:gridSpan w:val="2"/>
            <w:shd w:val="clear" w:color="auto" w:fill="auto"/>
            <w:vAlign w:val="center"/>
          </w:tcPr>
          <w:p w14:paraId="3C870F61" w14:textId="77777777" w:rsidR="006C5506" w:rsidRPr="002C0D13" w:rsidRDefault="007A1DE0">
            <w:pPr>
              <w:pStyle w:val="Other0"/>
              <w:spacing w:after="0"/>
              <w:rPr>
                <w:color w:val="auto"/>
              </w:rPr>
            </w:pPr>
            <w:r w:rsidRPr="002C0D13">
              <w:rPr>
                <w:rStyle w:val="Other"/>
                <w:color w:val="auto"/>
              </w:rPr>
              <w:t>1.5.</w:t>
            </w:r>
          </w:p>
        </w:tc>
        <w:tc>
          <w:tcPr>
            <w:tcW w:w="3806" w:type="dxa"/>
            <w:shd w:val="clear" w:color="auto" w:fill="auto"/>
            <w:vAlign w:val="center"/>
          </w:tcPr>
          <w:p w14:paraId="2465D33B" w14:textId="77777777" w:rsidR="006C5506" w:rsidRPr="002C0D13" w:rsidRDefault="007A1DE0">
            <w:pPr>
              <w:pStyle w:val="Other0"/>
              <w:spacing w:after="0"/>
              <w:ind w:firstLine="240"/>
              <w:rPr>
                <w:color w:val="auto"/>
              </w:rPr>
            </w:pPr>
            <w:r w:rsidRPr="002C0D13">
              <w:rPr>
                <w:rStyle w:val="Other"/>
                <w:color w:val="auto"/>
              </w:rPr>
              <w:t xml:space="preserve">Capacity FAD </w:t>
            </w:r>
            <w:r w:rsidRPr="002C0D13">
              <w:rPr>
                <w:rStyle w:val="Other"/>
                <w:color w:val="auto"/>
                <w:lang w:val="th-TH" w:eastAsia="th-TH" w:bidi="th-TH"/>
              </w:rPr>
              <w:t xml:space="preserve">/ </w:t>
            </w:r>
            <w:r w:rsidRPr="002C0D13">
              <w:rPr>
                <w:rStyle w:val="Other"/>
                <w:color w:val="auto"/>
              </w:rPr>
              <w:t>pressure</w:t>
            </w:r>
          </w:p>
        </w:tc>
        <w:tc>
          <w:tcPr>
            <w:tcW w:w="1238" w:type="dxa"/>
            <w:gridSpan w:val="3"/>
            <w:shd w:val="clear" w:color="auto" w:fill="auto"/>
          </w:tcPr>
          <w:p w14:paraId="716553D9" w14:textId="77777777" w:rsidR="006C5506" w:rsidRPr="002C0D13" w:rsidRDefault="006C5506">
            <w:pPr>
              <w:rPr>
                <w:color w:val="auto"/>
                <w:sz w:val="10"/>
                <w:szCs w:val="10"/>
              </w:rPr>
            </w:pPr>
          </w:p>
        </w:tc>
        <w:tc>
          <w:tcPr>
            <w:tcW w:w="1613" w:type="dxa"/>
            <w:gridSpan w:val="2"/>
            <w:shd w:val="clear" w:color="auto" w:fill="auto"/>
            <w:vAlign w:val="bottom"/>
          </w:tcPr>
          <w:p w14:paraId="574EAEBB"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0092225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3B74BAD" w14:textId="77777777">
        <w:trPr>
          <w:trHeight w:hRule="exact" w:val="504"/>
          <w:jc w:val="center"/>
        </w:trPr>
        <w:tc>
          <w:tcPr>
            <w:tcW w:w="773" w:type="dxa"/>
            <w:gridSpan w:val="2"/>
            <w:shd w:val="clear" w:color="auto" w:fill="auto"/>
            <w:vAlign w:val="center"/>
          </w:tcPr>
          <w:p w14:paraId="1D8A50F8" w14:textId="77777777" w:rsidR="006C5506" w:rsidRPr="002C0D13" w:rsidRDefault="007A1DE0">
            <w:pPr>
              <w:pStyle w:val="Other0"/>
              <w:spacing w:after="0"/>
              <w:rPr>
                <w:color w:val="auto"/>
              </w:rPr>
            </w:pPr>
            <w:r w:rsidRPr="002C0D13">
              <w:rPr>
                <w:rStyle w:val="Other"/>
                <w:color w:val="auto"/>
              </w:rPr>
              <w:t>1.6.</w:t>
            </w:r>
          </w:p>
        </w:tc>
        <w:tc>
          <w:tcPr>
            <w:tcW w:w="3806" w:type="dxa"/>
            <w:shd w:val="clear" w:color="auto" w:fill="auto"/>
            <w:vAlign w:val="center"/>
          </w:tcPr>
          <w:p w14:paraId="5E510608" w14:textId="77777777" w:rsidR="006C5506" w:rsidRPr="002C0D13" w:rsidRDefault="007A1DE0">
            <w:pPr>
              <w:pStyle w:val="Other0"/>
              <w:spacing w:after="0"/>
              <w:ind w:firstLine="240"/>
              <w:rPr>
                <w:color w:val="auto"/>
              </w:rPr>
            </w:pPr>
            <w:r w:rsidRPr="002C0D13">
              <w:rPr>
                <w:rStyle w:val="Other"/>
                <w:color w:val="auto"/>
              </w:rPr>
              <w:t>Nominal discharge pressure</w:t>
            </w:r>
          </w:p>
        </w:tc>
        <w:tc>
          <w:tcPr>
            <w:tcW w:w="1238" w:type="dxa"/>
            <w:gridSpan w:val="3"/>
            <w:shd w:val="clear" w:color="auto" w:fill="auto"/>
            <w:vAlign w:val="center"/>
          </w:tcPr>
          <w:p w14:paraId="65613A7B" w14:textId="77777777" w:rsidR="006C5506" w:rsidRPr="002C0D13" w:rsidRDefault="007A1DE0">
            <w:pPr>
              <w:pStyle w:val="Other0"/>
              <w:tabs>
                <w:tab w:val="left" w:pos="974"/>
              </w:tabs>
              <w:spacing w:after="0"/>
              <w:rPr>
                <w:color w:val="auto"/>
              </w:rPr>
            </w:pPr>
            <w:r w:rsidRPr="002C0D13">
              <w:rPr>
                <w:rStyle w:val="Other"/>
                <w:color w:val="auto"/>
              </w:rPr>
              <w:t>bar</w:t>
            </w:r>
            <w:r w:rsidRPr="002C0D13">
              <w:rPr>
                <w:rStyle w:val="Other"/>
                <w:color w:val="auto"/>
              </w:rPr>
              <w:tab/>
              <w:t>_</w:t>
            </w:r>
          </w:p>
        </w:tc>
        <w:tc>
          <w:tcPr>
            <w:tcW w:w="1613" w:type="dxa"/>
            <w:gridSpan w:val="2"/>
            <w:shd w:val="clear" w:color="auto" w:fill="auto"/>
            <w:vAlign w:val="bottom"/>
          </w:tcPr>
          <w:p w14:paraId="5E0D7379"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4513CD4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3C446D1E" w14:textId="77777777">
        <w:trPr>
          <w:trHeight w:hRule="exact" w:val="494"/>
          <w:jc w:val="center"/>
        </w:trPr>
        <w:tc>
          <w:tcPr>
            <w:tcW w:w="773" w:type="dxa"/>
            <w:gridSpan w:val="2"/>
            <w:shd w:val="clear" w:color="auto" w:fill="auto"/>
            <w:vAlign w:val="center"/>
          </w:tcPr>
          <w:p w14:paraId="49DF03BD" w14:textId="77777777" w:rsidR="006C5506" w:rsidRPr="002C0D13" w:rsidRDefault="007A1DE0">
            <w:pPr>
              <w:pStyle w:val="Other0"/>
              <w:spacing w:after="0"/>
              <w:rPr>
                <w:color w:val="auto"/>
              </w:rPr>
            </w:pPr>
            <w:r w:rsidRPr="002C0D13">
              <w:rPr>
                <w:rStyle w:val="Other"/>
                <w:color w:val="auto"/>
              </w:rPr>
              <w:t>1.7.</w:t>
            </w:r>
          </w:p>
        </w:tc>
        <w:tc>
          <w:tcPr>
            <w:tcW w:w="3806" w:type="dxa"/>
            <w:shd w:val="clear" w:color="auto" w:fill="auto"/>
            <w:vAlign w:val="center"/>
          </w:tcPr>
          <w:p w14:paraId="0B9F45FA" w14:textId="77777777" w:rsidR="006C5506" w:rsidRPr="002C0D13" w:rsidRDefault="007A1DE0">
            <w:pPr>
              <w:pStyle w:val="Other0"/>
              <w:spacing w:after="0"/>
              <w:ind w:firstLine="240"/>
              <w:rPr>
                <w:color w:val="auto"/>
              </w:rPr>
            </w:pPr>
            <w:r w:rsidRPr="002C0D13">
              <w:rPr>
                <w:rStyle w:val="Other"/>
                <w:color w:val="auto"/>
              </w:rPr>
              <w:t>Power consumed</w:t>
            </w:r>
          </w:p>
        </w:tc>
        <w:tc>
          <w:tcPr>
            <w:tcW w:w="1238" w:type="dxa"/>
            <w:gridSpan w:val="3"/>
            <w:shd w:val="clear" w:color="auto" w:fill="auto"/>
            <w:vAlign w:val="center"/>
          </w:tcPr>
          <w:p w14:paraId="784C32E7" w14:textId="77777777" w:rsidR="006C5506" w:rsidRPr="002C0D13" w:rsidRDefault="007A1DE0">
            <w:pPr>
              <w:pStyle w:val="Other0"/>
              <w:tabs>
                <w:tab w:val="left" w:pos="974"/>
              </w:tabs>
              <w:spacing w:after="0"/>
              <w:rPr>
                <w:color w:val="auto"/>
              </w:rPr>
            </w:pPr>
            <w:r w:rsidRPr="002C0D13">
              <w:rPr>
                <w:rStyle w:val="Other"/>
                <w:color w:val="auto"/>
              </w:rPr>
              <w:t>kW</w:t>
            </w:r>
            <w:r w:rsidRPr="002C0D13">
              <w:rPr>
                <w:rStyle w:val="Other"/>
                <w:color w:val="auto"/>
              </w:rPr>
              <w:tab/>
              <w:t>_</w:t>
            </w:r>
          </w:p>
        </w:tc>
        <w:tc>
          <w:tcPr>
            <w:tcW w:w="1613" w:type="dxa"/>
            <w:gridSpan w:val="2"/>
            <w:shd w:val="clear" w:color="auto" w:fill="auto"/>
            <w:vAlign w:val="bottom"/>
          </w:tcPr>
          <w:p w14:paraId="1E49B2C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gridSpan w:val="2"/>
            <w:shd w:val="clear" w:color="auto" w:fill="auto"/>
            <w:vAlign w:val="bottom"/>
          </w:tcPr>
          <w:p w14:paraId="0C5BE3F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05CC0D21" w14:textId="77777777">
        <w:trPr>
          <w:trHeight w:hRule="exact" w:val="514"/>
          <w:jc w:val="center"/>
        </w:trPr>
        <w:tc>
          <w:tcPr>
            <w:tcW w:w="773" w:type="dxa"/>
            <w:gridSpan w:val="2"/>
            <w:shd w:val="clear" w:color="auto" w:fill="auto"/>
            <w:vAlign w:val="center"/>
          </w:tcPr>
          <w:p w14:paraId="281AE633" w14:textId="77777777" w:rsidR="006C5506" w:rsidRPr="002C0D13" w:rsidRDefault="007A1DE0">
            <w:pPr>
              <w:pStyle w:val="Other0"/>
              <w:spacing w:after="0"/>
              <w:rPr>
                <w:color w:val="auto"/>
              </w:rPr>
            </w:pPr>
            <w:r w:rsidRPr="002C0D13">
              <w:rPr>
                <w:rStyle w:val="Other"/>
                <w:color w:val="auto"/>
              </w:rPr>
              <w:t>1.8.</w:t>
            </w:r>
          </w:p>
        </w:tc>
        <w:tc>
          <w:tcPr>
            <w:tcW w:w="3806" w:type="dxa"/>
            <w:shd w:val="clear" w:color="auto" w:fill="auto"/>
            <w:vAlign w:val="center"/>
          </w:tcPr>
          <w:p w14:paraId="2AFE0540" w14:textId="77777777" w:rsidR="006C5506" w:rsidRPr="002C0D13" w:rsidRDefault="007A1DE0">
            <w:pPr>
              <w:pStyle w:val="Other0"/>
              <w:spacing w:after="0"/>
              <w:ind w:firstLine="240"/>
              <w:rPr>
                <w:color w:val="auto"/>
              </w:rPr>
            </w:pPr>
            <w:r w:rsidRPr="002C0D13">
              <w:rPr>
                <w:rStyle w:val="Other"/>
                <w:color w:val="auto"/>
              </w:rPr>
              <w:t>Outline dimensions (L x B x H)</w:t>
            </w:r>
          </w:p>
        </w:tc>
        <w:tc>
          <w:tcPr>
            <w:tcW w:w="1238" w:type="dxa"/>
            <w:gridSpan w:val="3"/>
            <w:shd w:val="clear" w:color="auto" w:fill="auto"/>
          </w:tcPr>
          <w:p w14:paraId="6E1C301B" w14:textId="77777777" w:rsidR="006C5506" w:rsidRPr="002C0D13" w:rsidRDefault="006C5506">
            <w:pPr>
              <w:rPr>
                <w:color w:val="auto"/>
                <w:sz w:val="10"/>
                <w:szCs w:val="10"/>
              </w:rPr>
            </w:pPr>
          </w:p>
        </w:tc>
        <w:tc>
          <w:tcPr>
            <w:tcW w:w="1613" w:type="dxa"/>
            <w:gridSpan w:val="2"/>
            <w:shd w:val="clear" w:color="auto" w:fill="auto"/>
            <w:vAlign w:val="bottom"/>
          </w:tcPr>
          <w:p w14:paraId="4A6E5D11"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06F52654"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B8ABE8D" w14:textId="77777777">
        <w:trPr>
          <w:trHeight w:hRule="exact" w:val="504"/>
          <w:jc w:val="center"/>
        </w:trPr>
        <w:tc>
          <w:tcPr>
            <w:tcW w:w="773" w:type="dxa"/>
            <w:gridSpan w:val="2"/>
            <w:shd w:val="clear" w:color="auto" w:fill="auto"/>
            <w:vAlign w:val="center"/>
          </w:tcPr>
          <w:p w14:paraId="00206FB4" w14:textId="77777777" w:rsidR="006C5506" w:rsidRPr="002C0D13" w:rsidRDefault="007A1DE0">
            <w:pPr>
              <w:pStyle w:val="Other0"/>
              <w:spacing w:after="0"/>
              <w:rPr>
                <w:color w:val="auto"/>
              </w:rPr>
            </w:pPr>
            <w:r w:rsidRPr="002C0D13">
              <w:rPr>
                <w:rStyle w:val="Other"/>
                <w:color w:val="auto"/>
              </w:rPr>
              <w:t>2.</w:t>
            </w:r>
          </w:p>
        </w:tc>
        <w:tc>
          <w:tcPr>
            <w:tcW w:w="3806" w:type="dxa"/>
            <w:shd w:val="clear" w:color="auto" w:fill="auto"/>
            <w:vAlign w:val="center"/>
          </w:tcPr>
          <w:p w14:paraId="7769EF28" w14:textId="77777777" w:rsidR="006C5506" w:rsidRPr="002C0D13" w:rsidRDefault="007A1DE0">
            <w:pPr>
              <w:pStyle w:val="Other0"/>
              <w:spacing w:after="0"/>
              <w:ind w:firstLine="240"/>
              <w:rPr>
                <w:color w:val="auto"/>
              </w:rPr>
            </w:pPr>
            <w:r w:rsidRPr="002C0D13">
              <w:rPr>
                <w:rStyle w:val="Other"/>
                <w:color w:val="auto"/>
              </w:rPr>
              <w:t>Air Receivers</w:t>
            </w:r>
          </w:p>
        </w:tc>
        <w:tc>
          <w:tcPr>
            <w:tcW w:w="1238" w:type="dxa"/>
            <w:gridSpan w:val="3"/>
            <w:shd w:val="clear" w:color="auto" w:fill="auto"/>
          </w:tcPr>
          <w:p w14:paraId="3608B62A" w14:textId="77777777" w:rsidR="006C5506" w:rsidRPr="002C0D13" w:rsidRDefault="006C5506">
            <w:pPr>
              <w:rPr>
                <w:color w:val="auto"/>
                <w:sz w:val="10"/>
                <w:szCs w:val="10"/>
              </w:rPr>
            </w:pPr>
          </w:p>
        </w:tc>
        <w:tc>
          <w:tcPr>
            <w:tcW w:w="1613" w:type="dxa"/>
            <w:gridSpan w:val="2"/>
            <w:shd w:val="clear" w:color="auto" w:fill="auto"/>
          </w:tcPr>
          <w:p w14:paraId="07412907" w14:textId="77777777" w:rsidR="006C5506" w:rsidRPr="002C0D13" w:rsidRDefault="006C5506">
            <w:pPr>
              <w:rPr>
                <w:color w:val="auto"/>
                <w:sz w:val="10"/>
                <w:szCs w:val="10"/>
              </w:rPr>
            </w:pPr>
          </w:p>
        </w:tc>
        <w:tc>
          <w:tcPr>
            <w:tcW w:w="2050" w:type="dxa"/>
            <w:gridSpan w:val="2"/>
            <w:shd w:val="clear" w:color="auto" w:fill="auto"/>
          </w:tcPr>
          <w:p w14:paraId="69CF94C2" w14:textId="77777777" w:rsidR="006C5506" w:rsidRPr="002C0D13" w:rsidRDefault="006C5506">
            <w:pPr>
              <w:rPr>
                <w:color w:val="auto"/>
                <w:sz w:val="10"/>
                <w:szCs w:val="10"/>
              </w:rPr>
            </w:pPr>
          </w:p>
        </w:tc>
      </w:tr>
      <w:tr w:rsidR="002C0D13" w:rsidRPr="002C0D13" w14:paraId="4E67FDB4" w14:textId="77777777">
        <w:trPr>
          <w:trHeight w:hRule="exact" w:val="509"/>
          <w:jc w:val="center"/>
        </w:trPr>
        <w:tc>
          <w:tcPr>
            <w:tcW w:w="773" w:type="dxa"/>
            <w:gridSpan w:val="2"/>
            <w:shd w:val="clear" w:color="auto" w:fill="auto"/>
            <w:vAlign w:val="center"/>
          </w:tcPr>
          <w:p w14:paraId="74BD0C86" w14:textId="77777777" w:rsidR="006C5506" w:rsidRPr="002C0D13" w:rsidRDefault="007A1DE0">
            <w:pPr>
              <w:pStyle w:val="Other0"/>
              <w:spacing w:after="0"/>
              <w:rPr>
                <w:color w:val="auto"/>
              </w:rPr>
            </w:pPr>
            <w:r w:rsidRPr="002C0D13">
              <w:rPr>
                <w:rStyle w:val="Other"/>
                <w:color w:val="auto"/>
              </w:rPr>
              <w:t>2.1.</w:t>
            </w:r>
          </w:p>
        </w:tc>
        <w:tc>
          <w:tcPr>
            <w:tcW w:w="3806" w:type="dxa"/>
            <w:shd w:val="clear" w:color="auto" w:fill="auto"/>
            <w:vAlign w:val="center"/>
          </w:tcPr>
          <w:p w14:paraId="139660B3" w14:textId="77777777" w:rsidR="006C5506" w:rsidRPr="002C0D13" w:rsidRDefault="007A1DE0">
            <w:pPr>
              <w:pStyle w:val="Other0"/>
              <w:spacing w:after="0"/>
              <w:ind w:firstLine="240"/>
              <w:rPr>
                <w:color w:val="auto"/>
              </w:rPr>
            </w:pPr>
            <w:r w:rsidRPr="002C0D13">
              <w:rPr>
                <w:rStyle w:val="Other"/>
                <w:color w:val="auto"/>
              </w:rPr>
              <w:t>No. and volume</w:t>
            </w:r>
          </w:p>
        </w:tc>
        <w:tc>
          <w:tcPr>
            <w:tcW w:w="1238" w:type="dxa"/>
            <w:gridSpan w:val="3"/>
            <w:shd w:val="clear" w:color="auto" w:fill="auto"/>
          </w:tcPr>
          <w:p w14:paraId="0B087BC9" w14:textId="77777777" w:rsidR="006C5506" w:rsidRPr="002C0D13" w:rsidRDefault="006C5506">
            <w:pPr>
              <w:rPr>
                <w:color w:val="auto"/>
                <w:sz w:val="10"/>
                <w:szCs w:val="10"/>
              </w:rPr>
            </w:pPr>
          </w:p>
        </w:tc>
        <w:tc>
          <w:tcPr>
            <w:tcW w:w="1613" w:type="dxa"/>
            <w:gridSpan w:val="2"/>
            <w:shd w:val="clear" w:color="auto" w:fill="auto"/>
            <w:vAlign w:val="bottom"/>
          </w:tcPr>
          <w:p w14:paraId="5F818FCE"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0876BE1C"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57D3A92" w14:textId="77777777">
        <w:trPr>
          <w:trHeight w:hRule="exact" w:val="528"/>
          <w:jc w:val="center"/>
        </w:trPr>
        <w:tc>
          <w:tcPr>
            <w:tcW w:w="773" w:type="dxa"/>
            <w:gridSpan w:val="2"/>
            <w:shd w:val="clear" w:color="auto" w:fill="auto"/>
            <w:vAlign w:val="center"/>
          </w:tcPr>
          <w:p w14:paraId="067CD1D0" w14:textId="77777777" w:rsidR="006C5506" w:rsidRPr="002C0D13" w:rsidRDefault="007A1DE0">
            <w:pPr>
              <w:pStyle w:val="Other0"/>
              <w:spacing w:after="0"/>
              <w:rPr>
                <w:color w:val="auto"/>
              </w:rPr>
            </w:pPr>
            <w:r w:rsidRPr="002C0D13">
              <w:rPr>
                <w:rStyle w:val="Other"/>
                <w:color w:val="auto"/>
              </w:rPr>
              <w:t>2.2.</w:t>
            </w:r>
          </w:p>
        </w:tc>
        <w:tc>
          <w:tcPr>
            <w:tcW w:w="3806" w:type="dxa"/>
            <w:shd w:val="clear" w:color="auto" w:fill="auto"/>
            <w:vAlign w:val="center"/>
          </w:tcPr>
          <w:p w14:paraId="7D89CFDB" w14:textId="77777777" w:rsidR="006C5506" w:rsidRPr="002C0D13" w:rsidRDefault="007A1DE0">
            <w:pPr>
              <w:pStyle w:val="Other0"/>
              <w:spacing w:after="0"/>
              <w:ind w:firstLine="240"/>
              <w:rPr>
                <w:color w:val="auto"/>
              </w:rPr>
            </w:pPr>
            <w:r w:rsidRPr="002C0D13">
              <w:rPr>
                <w:rStyle w:val="Other"/>
                <w:color w:val="auto"/>
              </w:rPr>
              <w:t>Dimensions (Dia. X Length)</w:t>
            </w:r>
          </w:p>
        </w:tc>
        <w:tc>
          <w:tcPr>
            <w:tcW w:w="1238" w:type="dxa"/>
            <w:gridSpan w:val="3"/>
            <w:shd w:val="clear" w:color="auto" w:fill="auto"/>
          </w:tcPr>
          <w:p w14:paraId="2AF806B6" w14:textId="77777777" w:rsidR="006C5506" w:rsidRPr="002C0D13" w:rsidRDefault="006C5506">
            <w:pPr>
              <w:rPr>
                <w:color w:val="auto"/>
                <w:sz w:val="10"/>
                <w:szCs w:val="10"/>
              </w:rPr>
            </w:pPr>
          </w:p>
        </w:tc>
        <w:tc>
          <w:tcPr>
            <w:tcW w:w="1613" w:type="dxa"/>
            <w:gridSpan w:val="2"/>
            <w:shd w:val="clear" w:color="auto" w:fill="auto"/>
            <w:vAlign w:val="bottom"/>
          </w:tcPr>
          <w:p w14:paraId="08263B3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3DBAE202"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5DA96A40" w14:textId="77777777">
        <w:trPr>
          <w:trHeight w:hRule="exact" w:val="509"/>
          <w:jc w:val="center"/>
        </w:trPr>
        <w:tc>
          <w:tcPr>
            <w:tcW w:w="773" w:type="dxa"/>
            <w:gridSpan w:val="2"/>
            <w:shd w:val="clear" w:color="auto" w:fill="auto"/>
            <w:vAlign w:val="center"/>
          </w:tcPr>
          <w:p w14:paraId="703CD6B1" w14:textId="77777777" w:rsidR="006C5506" w:rsidRPr="002C0D13" w:rsidRDefault="007A1DE0">
            <w:pPr>
              <w:pStyle w:val="Other0"/>
              <w:spacing w:after="0"/>
              <w:rPr>
                <w:color w:val="auto"/>
              </w:rPr>
            </w:pPr>
            <w:r w:rsidRPr="002C0D13">
              <w:rPr>
                <w:rStyle w:val="Other"/>
                <w:color w:val="auto"/>
              </w:rPr>
              <w:t>2.3.</w:t>
            </w:r>
          </w:p>
        </w:tc>
        <w:tc>
          <w:tcPr>
            <w:tcW w:w="3806" w:type="dxa"/>
            <w:shd w:val="clear" w:color="auto" w:fill="auto"/>
            <w:vAlign w:val="center"/>
          </w:tcPr>
          <w:p w14:paraId="69053477" w14:textId="77777777" w:rsidR="006C5506" w:rsidRPr="002C0D13" w:rsidRDefault="007A1DE0">
            <w:pPr>
              <w:pStyle w:val="Other0"/>
              <w:spacing w:after="0"/>
              <w:ind w:firstLine="240"/>
              <w:rPr>
                <w:color w:val="auto"/>
              </w:rPr>
            </w:pPr>
            <w:r w:rsidRPr="002C0D13">
              <w:rPr>
                <w:rStyle w:val="Other"/>
                <w:color w:val="auto"/>
              </w:rPr>
              <w:t>Design pressure</w:t>
            </w:r>
          </w:p>
        </w:tc>
        <w:tc>
          <w:tcPr>
            <w:tcW w:w="1238" w:type="dxa"/>
            <w:gridSpan w:val="3"/>
            <w:shd w:val="clear" w:color="auto" w:fill="auto"/>
          </w:tcPr>
          <w:p w14:paraId="07BAB64A" w14:textId="77777777" w:rsidR="006C5506" w:rsidRPr="002C0D13" w:rsidRDefault="006C5506">
            <w:pPr>
              <w:rPr>
                <w:color w:val="auto"/>
                <w:sz w:val="10"/>
                <w:szCs w:val="10"/>
              </w:rPr>
            </w:pPr>
          </w:p>
        </w:tc>
        <w:tc>
          <w:tcPr>
            <w:tcW w:w="1613" w:type="dxa"/>
            <w:gridSpan w:val="2"/>
            <w:shd w:val="clear" w:color="auto" w:fill="auto"/>
            <w:vAlign w:val="center"/>
          </w:tcPr>
          <w:p w14:paraId="20EFEE6E"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gridSpan w:val="2"/>
            <w:shd w:val="clear" w:color="auto" w:fill="auto"/>
            <w:vAlign w:val="center"/>
          </w:tcPr>
          <w:p w14:paraId="2F9AB89F"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20A0A5CD" w14:textId="77777777">
        <w:trPr>
          <w:trHeight w:hRule="exact" w:val="490"/>
          <w:jc w:val="center"/>
        </w:trPr>
        <w:tc>
          <w:tcPr>
            <w:tcW w:w="773" w:type="dxa"/>
            <w:gridSpan w:val="2"/>
            <w:shd w:val="clear" w:color="auto" w:fill="auto"/>
            <w:vAlign w:val="center"/>
          </w:tcPr>
          <w:p w14:paraId="475E05D2" w14:textId="77777777" w:rsidR="006C5506" w:rsidRPr="002C0D13" w:rsidRDefault="007A1DE0">
            <w:pPr>
              <w:pStyle w:val="Other0"/>
              <w:spacing w:after="0"/>
              <w:rPr>
                <w:color w:val="auto"/>
              </w:rPr>
            </w:pPr>
            <w:r w:rsidRPr="002C0D13">
              <w:rPr>
                <w:rStyle w:val="Other"/>
                <w:color w:val="auto"/>
              </w:rPr>
              <w:t>3.</w:t>
            </w:r>
          </w:p>
        </w:tc>
        <w:tc>
          <w:tcPr>
            <w:tcW w:w="3806" w:type="dxa"/>
            <w:shd w:val="clear" w:color="auto" w:fill="auto"/>
            <w:vAlign w:val="center"/>
          </w:tcPr>
          <w:p w14:paraId="7D122AB1" w14:textId="77777777" w:rsidR="006C5506" w:rsidRPr="002C0D13" w:rsidRDefault="007A1DE0">
            <w:pPr>
              <w:pStyle w:val="Other0"/>
              <w:spacing w:after="0"/>
              <w:ind w:firstLine="240"/>
              <w:rPr>
                <w:color w:val="auto"/>
              </w:rPr>
            </w:pPr>
            <w:r w:rsidRPr="002C0D13">
              <w:rPr>
                <w:rStyle w:val="Other"/>
                <w:color w:val="auto"/>
              </w:rPr>
              <w:t>Motor</w:t>
            </w:r>
          </w:p>
        </w:tc>
        <w:tc>
          <w:tcPr>
            <w:tcW w:w="1238" w:type="dxa"/>
            <w:gridSpan w:val="3"/>
            <w:shd w:val="clear" w:color="auto" w:fill="auto"/>
          </w:tcPr>
          <w:p w14:paraId="3CFCCD99" w14:textId="77777777" w:rsidR="006C5506" w:rsidRPr="002C0D13" w:rsidRDefault="006C5506">
            <w:pPr>
              <w:rPr>
                <w:color w:val="auto"/>
                <w:sz w:val="10"/>
                <w:szCs w:val="10"/>
              </w:rPr>
            </w:pPr>
          </w:p>
        </w:tc>
        <w:tc>
          <w:tcPr>
            <w:tcW w:w="1613" w:type="dxa"/>
            <w:gridSpan w:val="2"/>
            <w:shd w:val="clear" w:color="auto" w:fill="auto"/>
          </w:tcPr>
          <w:p w14:paraId="496845D1" w14:textId="77777777" w:rsidR="006C5506" w:rsidRPr="002C0D13" w:rsidRDefault="006C5506">
            <w:pPr>
              <w:rPr>
                <w:color w:val="auto"/>
                <w:sz w:val="10"/>
                <w:szCs w:val="10"/>
              </w:rPr>
            </w:pPr>
          </w:p>
        </w:tc>
        <w:tc>
          <w:tcPr>
            <w:tcW w:w="2050" w:type="dxa"/>
            <w:gridSpan w:val="2"/>
            <w:shd w:val="clear" w:color="auto" w:fill="auto"/>
          </w:tcPr>
          <w:p w14:paraId="404B3798" w14:textId="77777777" w:rsidR="006C5506" w:rsidRPr="002C0D13" w:rsidRDefault="006C5506">
            <w:pPr>
              <w:rPr>
                <w:color w:val="auto"/>
                <w:sz w:val="10"/>
                <w:szCs w:val="10"/>
              </w:rPr>
            </w:pPr>
          </w:p>
        </w:tc>
      </w:tr>
      <w:tr w:rsidR="002C0D13" w:rsidRPr="002C0D13" w14:paraId="62A5E9A9" w14:textId="77777777">
        <w:trPr>
          <w:trHeight w:hRule="exact" w:val="523"/>
          <w:jc w:val="center"/>
        </w:trPr>
        <w:tc>
          <w:tcPr>
            <w:tcW w:w="773" w:type="dxa"/>
            <w:gridSpan w:val="2"/>
            <w:shd w:val="clear" w:color="auto" w:fill="auto"/>
            <w:vAlign w:val="center"/>
          </w:tcPr>
          <w:p w14:paraId="4E056C4F" w14:textId="77777777" w:rsidR="006C5506" w:rsidRPr="002C0D13" w:rsidRDefault="007A1DE0">
            <w:pPr>
              <w:pStyle w:val="Other0"/>
              <w:spacing w:after="0"/>
              <w:rPr>
                <w:color w:val="auto"/>
              </w:rPr>
            </w:pPr>
            <w:r w:rsidRPr="002C0D13">
              <w:rPr>
                <w:rStyle w:val="Other"/>
                <w:color w:val="auto"/>
              </w:rPr>
              <w:t>3.1.</w:t>
            </w:r>
          </w:p>
        </w:tc>
        <w:tc>
          <w:tcPr>
            <w:tcW w:w="3806" w:type="dxa"/>
            <w:shd w:val="clear" w:color="auto" w:fill="auto"/>
            <w:vAlign w:val="center"/>
          </w:tcPr>
          <w:p w14:paraId="4118ED70" w14:textId="77777777" w:rsidR="006C5506" w:rsidRPr="002C0D13" w:rsidRDefault="007A1DE0">
            <w:pPr>
              <w:pStyle w:val="Other0"/>
              <w:spacing w:after="0"/>
              <w:ind w:firstLine="240"/>
              <w:rPr>
                <w:color w:val="auto"/>
              </w:rPr>
            </w:pPr>
            <w:r w:rsidRPr="002C0D13">
              <w:rPr>
                <w:rStyle w:val="Other"/>
                <w:color w:val="auto"/>
              </w:rPr>
              <w:t xml:space="preserve">Type </w:t>
            </w:r>
            <w:r w:rsidRPr="002C0D13">
              <w:rPr>
                <w:rStyle w:val="Other"/>
                <w:color w:val="auto"/>
                <w:lang w:val="th-TH" w:eastAsia="th-TH" w:bidi="th-TH"/>
              </w:rPr>
              <w:t xml:space="preserve">/ </w:t>
            </w:r>
            <w:r w:rsidRPr="002C0D13">
              <w:rPr>
                <w:rStyle w:val="Other"/>
                <w:color w:val="auto"/>
              </w:rPr>
              <w:t>rating (kW) and make</w:t>
            </w:r>
          </w:p>
        </w:tc>
        <w:tc>
          <w:tcPr>
            <w:tcW w:w="1238" w:type="dxa"/>
            <w:gridSpan w:val="3"/>
            <w:shd w:val="clear" w:color="auto" w:fill="auto"/>
          </w:tcPr>
          <w:p w14:paraId="7459BA40" w14:textId="77777777" w:rsidR="006C5506" w:rsidRPr="002C0D13" w:rsidRDefault="006C5506">
            <w:pPr>
              <w:rPr>
                <w:color w:val="auto"/>
                <w:sz w:val="10"/>
                <w:szCs w:val="10"/>
              </w:rPr>
            </w:pPr>
          </w:p>
        </w:tc>
        <w:tc>
          <w:tcPr>
            <w:tcW w:w="1613" w:type="dxa"/>
            <w:gridSpan w:val="2"/>
            <w:shd w:val="clear" w:color="auto" w:fill="auto"/>
            <w:vAlign w:val="bottom"/>
          </w:tcPr>
          <w:p w14:paraId="314B1DEA" w14:textId="77777777" w:rsidR="006C5506" w:rsidRPr="002C0D13" w:rsidRDefault="007A1DE0">
            <w:pPr>
              <w:pStyle w:val="Other0"/>
              <w:tabs>
                <w:tab w:val="left" w:leader="underscore" w:pos="1190"/>
              </w:tabs>
              <w:spacing w:after="0"/>
              <w:jc w:val="both"/>
              <w:rPr>
                <w:color w:val="auto"/>
              </w:rPr>
            </w:pPr>
            <w:r w:rsidRPr="002C0D13">
              <w:rPr>
                <w:rStyle w:val="Other"/>
                <w:color w:val="auto"/>
              </w:rPr>
              <w:tab/>
            </w:r>
          </w:p>
        </w:tc>
        <w:tc>
          <w:tcPr>
            <w:tcW w:w="2050" w:type="dxa"/>
            <w:gridSpan w:val="2"/>
            <w:shd w:val="clear" w:color="auto" w:fill="auto"/>
            <w:vAlign w:val="bottom"/>
          </w:tcPr>
          <w:p w14:paraId="29C76CCE"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0119053" w14:textId="77777777">
        <w:trPr>
          <w:trHeight w:hRule="exact" w:val="514"/>
          <w:jc w:val="center"/>
        </w:trPr>
        <w:tc>
          <w:tcPr>
            <w:tcW w:w="773" w:type="dxa"/>
            <w:gridSpan w:val="2"/>
            <w:shd w:val="clear" w:color="auto" w:fill="auto"/>
            <w:vAlign w:val="center"/>
          </w:tcPr>
          <w:p w14:paraId="1201D589" w14:textId="77777777" w:rsidR="006C5506" w:rsidRPr="002C0D13" w:rsidRDefault="007A1DE0">
            <w:pPr>
              <w:pStyle w:val="Other0"/>
              <w:spacing w:after="0"/>
              <w:rPr>
                <w:color w:val="auto"/>
              </w:rPr>
            </w:pPr>
            <w:r w:rsidRPr="002C0D13">
              <w:rPr>
                <w:rStyle w:val="Other"/>
                <w:color w:val="auto"/>
              </w:rPr>
              <w:t>3.2.</w:t>
            </w:r>
          </w:p>
        </w:tc>
        <w:tc>
          <w:tcPr>
            <w:tcW w:w="3806" w:type="dxa"/>
            <w:shd w:val="clear" w:color="auto" w:fill="auto"/>
            <w:vAlign w:val="center"/>
          </w:tcPr>
          <w:p w14:paraId="6B6993C7" w14:textId="77777777" w:rsidR="006C5506" w:rsidRPr="002C0D13" w:rsidRDefault="007A1DE0">
            <w:pPr>
              <w:pStyle w:val="Other0"/>
              <w:spacing w:after="0"/>
              <w:ind w:firstLine="240"/>
              <w:rPr>
                <w:color w:val="auto"/>
              </w:rPr>
            </w:pPr>
            <w:r w:rsidRPr="002C0D13">
              <w:rPr>
                <w:rStyle w:val="Other"/>
                <w:color w:val="auto"/>
              </w:rPr>
              <w:t>Voltages, phase, frequency</w:t>
            </w:r>
          </w:p>
        </w:tc>
        <w:tc>
          <w:tcPr>
            <w:tcW w:w="1238" w:type="dxa"/>
            <w:gridSpan w:val="3"/>
            <w:shd w:val="clear" w:color="auto" w:fill="auto"/>
          </w:tcPr>
          <w:p w14:paraId="4C571D2C" w14:textId="77777777" w:rsidR="006C5506" w:rsidRPr="002C0D13" w:rsidRDefault="006C5506">
            <w:pPr>
              <w:rPr>
                <w:color w:val="auto"/>
                <w:sz w:val="10"/>
                <w:szCs w:val="10"/>
              </w:rPr>
            </w:pPr>
          </w:p>
        </w:tc>
        <w:tc>
          <w:tcPr>
            <w:tcW w:w="1613" w:type="dxa"/>
            <w:gridSpan w:val="2"/>
            <w:shd w:val="clear" w:color="auto" w:fill="auto"/>
            <w:vAlign w:val="center"/>
          </w:tcPr>
          <w:p w14:paraId="4506FFC5" w14:textId="77777777" w:rsidR="006C5506" w:rsidRPr="002C0D13" w:rsidRDefault="007A1DE0">
            <w:pPr>
              <w:pStyle w:val="Other0"/>
              <w:tabs>
                <w:tab w:val="left" w:leader="underscore" w:pos="1195"/>
              </w:tabs>
              <w:spacing w:after="0"/>
              <w:jc w:val="both"/>
              <w:rPr>
                <w:color w:val="auto"/>
              </w:rPr>
            </w:pPr>
            <w:r w:rsidRPr="002C0D13">
              <w:rPr>
                <w:rStyle w:val="Other"/>
                <w:color w:val="auto"/>
              </w:rPr>
              <w:tab/>
            </w:r>
          </w:p>
        </w:tc>
        <w:tc>
          <w:tcPr>
            <w:tcW w:w="2050" w:type="dxa"/>
            <w:gridSpan w:val="2"/>
            <w:shd w:val="clear" w:color="auto" w:fill="auto"/>
            <w:vAlign w:val="center"/>
          </w:tcPr>
          <w:p w14:paraId="388EF9CA"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35EC9C8" w14:textId="77777777">
        <w:trPr>
          <w:trHeight w:hRule="exact" w:val="350"/>
          <w:jc w:val="center"/>
        </w:trPr>
        <w:tc>
          <w:tcPr>
            <w:tcW w:w="773" w:type="dxa"/>
            <w:gridSpan w:val="2"/>
            <w:shd w:val="clear" w:color="auto" w:fill="auto"/>
            <w:vAlign w:val="bottom"/>
          </w:tcPr>
          <w:p w14:paraId="1CDAA71B" w14:textId="77777777" w:rsidR="006C5506" w:rsidRPr="002C0D13" w:rsidRDefault="007A1DE0">
            <w:pPr>
              <w:pStyle w:val="Other0"/>
              <w:spacing w:after="0"/>
              <w:rPr>
                <w:color w:val="auto"/>
              </w:rPr>
            </w:pPr>
            <w:r w:rsidRPr="002C0D13">
              <w:rPr>
                <w:rStyle w:val="Other"/>
                <w:color w:val="auto"/>
              </w:rPr>
              <w:t>3.1</w:t>
            </w:r>
          </w:p>
        </w:tc>
        <w:tc>
          <w:tcPr>
            <w:tcW w:w="3806" w:type="dxa"/>
            <w:shd w:val="clear" w:color="auto" w:fill="auto"/>
            <w:vAlign w:val="bottom"/>
          </w:tcPr>
          <w:p w14:paraId="0B498051" w14:textId="77777777" w:rsidR="006C5506" w:rsidRPr="002C0D13" w:rsidRDefault="007A1DE0">
            <w:pPr>
              <w:pStyle w:val="Other0"/>
              <w:spacing w:after="0"/>
              <w:ind w:firstLine="240"/>
              <w:rPr>
                <w:color w:val="auto"/>
              </w:rPr>
            </w:pPr>
            <w:r w:rsidRPr="002C0D13">
              <w:rPr>
                <w:rStyle w:val="Other"/>
                <w:color w:val="auto"/>
              </w:rPr>
              <w:t>Speed, direction of rotation</w:t>
            </w:r>
          </w:p>
        </w:tc>
        <w:tc>
          <w:tcPr>
            <w:tcW w:w="1238" w:type="dxa"/>
            <w:gridSpan w:val="3"/>
            <w:tcBorders>
              <w:bottom w:val="single" w:sz="4" w:space="0" w:color="auto"/>
            </w:tcBorders>
            <w:shd w:val="clear" w:color="auto" w:fill="auto"/>
          </w:tcPr>
          <w:p w14:paraId="1DCC5E2C" w14:textId="77777777" w:rsidR="006C5506" w:rsidRPr="002C0D13" w:rsidRDefault="006C5506">
            <w:pPr>
              <w:rPr>
                <w:color w:val="auto"/>
                <w:sz w:val="10"/>
                <w:szCs w:val="10"/>
              </w:rPr>
            </w:pPr>
          </w:p>
        </w:tc>
        <w:tc>
          <w:tcPr>
            <w:tcW w:w="1613" w:type="dxa"/>
            <w:gridSpan w:val="2"/>
            <w:tcBorders>
              <w:bottom w:val="single" w:sz="4" w:space="0" w:color="auto"/>
            </w:tcBorders>
            <w:shd w:val="clear" w:color="auto" w:fill="auto"/>
          </w:tcPr>
          <w:p w14:paraId="4445810C" w14:textId="77777777" w:rsidR="006C5506" w:rsidRPr="002C0D13" w:rsidRDefault="006C5506">
            <w:pPr>
              <w:rPr>
                <w:color w:val="auto"/>
                <w:sz w:val="10"/>
                <w:szCs w:val="10"/>
              </w:rPr>
            </w:pPr>
          </w:p>
        </w:tc>
        <w:tc>
          <w:tcPr>
            <w:tcW w:w="2050" w:type="dxa"/>
            <w:gridSpan w:val="2"/>
            <w:tcBorders>
              <w:bottom w:val="single" w:sz="4" w:space="0" w:color="auto"/>
            </w:tcBorders>
            <w:shd w:val="clear" w:color="auto" w:fill="auto"/>
          </w:tcPr>
          <w:p w14:paraId="78C639D5" w14:textId="77777777" w:rsidR="006C5506" w:rsidRPr="002C0D13" w:rsidRDefault="006C5506">
            <w:pPr>
              <w:rPr>
                <w:color w:val="auto"/>
                <w:sz w:val="10"/>
                <w:szCs w:val="10"/>
              </w:rPr>
            </w:pPr>
          </w:p>
          <w:p w14:paraId="397472A4" w14:textId="38643EB3" w:rsidR="00B83F29" w:rsidRPr="002C0D13" w:rsidRDefault="00B83F29">
            <w:pPr>
              <w:rPr>
                <w:color w:val="auto"/>
                <w:sz w:val="10"/>
                <w:szCs w:val="10"/>
              </w:rPr>
            </w:pPr>
          </w:p>
        </w:tc>
      </w:tr>
      <w:tr w:rsidR="002C0D13" w:rsidRPr="002C0D13" w14:paraId="03824B79" w14:textId="77777777">
        <w:trPr>
          <w:trHeight w:hRule="exact" w:val="350"/>
          <w:jc w:val="center"/>
        </w:trPr>
        <w:tc>
          <w:tcPr>
            <w:tcW w:w="773" w:type="dxa"/>
            <w:gridSpan w:val="2"/>
            <w:shd w:val="clear" w:color="auto" w:fill="auto"/>
            <w:vAlign w:val="bottom"/>
          </w:tcPr>
          <w:p w14:paraId="32E99DAB" w14:textId="77777777" w:rsidR="00B83F29" w:rsidRPr="002C0D13" w:rsidRDefault="00B83F29">
            <w:pPr>
              <w:pStyle w:val="Other0"/>
              <w:spacing w:after="0"/>
              <w:rPr>
                <w:rStyle w:val="Other"/>
                <w:color w:val="auto"/>
              </w:rPr>
            </w:pPr>
          </w:p>
        </w:tc>
        <w:tc>
          <w:tcPr>
            <w:tcW w:w="3806" w:type="dxa"/>
            <w:shd w:val="clear" w:color="auto" w:fill="auto"/>
            <w:vAlign w:val="bottom"/>
          </w:tcPr>
          <w:p w14:paraId="47527A6B" w14:textId="77777777" w:rsidR="00B83F29" w:rsidRPr="002C0D13" w:rsidRDefault="00B83F29">
            <w:pPr>
              <w:pStyle w:val="Other0"/>
              <w:spacing w:after="0"/>
              <w:ind w:firstLine="240"/>
              <w:rPr>
                <w:rStyle w:val="Other"/>
                <w:color w:val="auto"/>
              </w:rPr>
            </w:pPr>
          </w:p>
        </w:tc>
        <w:tc>
          <w:tcPr>
            <w:tcW w:w="1238" w:type="dxa"/>
            <w:gridSpan w:val="3"/>
            <w:tcBorders>
              <w:bottom w:val="single" w:sz="4" w:space="0" w:color="auto"/>
            </w:tcBorders>
            <w:shd w:val="clear" w:color="auto" w:fill="auto"/>
          </w:tcPr>
          <w:p w14:paraId="422F37C8" w14:textId="77777777" w:rsidR="00B83F29" w:rsidRPr="002C0D13" w:rsidRDefault="00B83F29">
            <w:pPr>
              <w:rPr>
                <w:color w:val="auto"/>
                <w:sz w:val="10"/>
                <w:szCs w:val="10"/>
              </w:rPr>
            </w:pPr>
          </w:p>
        </w:tc>
        <w:tc>
          <w:tcPr>
            <w:tcW w:w="1613" w:type="dxa"/>
            <w:gridSpan w:val="2"/>
            <w:tcBorders>
              <w:bottom w:val="single" w:sz="4" w:space="0" w:color="auto"/>
            </w:tcBorders>
            <w:shd w:val="clear" w:color="auto" w:fill="auto"/>
          </w:tcPr>
          <w:p w14:paraId="287BD67D" w14:textId="77777777" w:rsidR="00B83F29" w:rsidRPr="002C0D13" w:rsidRDefault="00B83F29">
            <w:pPr>
              <w:rPr>
                <w:color w:val="auto"/>
                <w:sz w:val="10"/>
                <w:szCs w:val="10"/>
              </w:rPr>
            </w:pPr>
          </w:p>
        </w:tc>
        <w:tc>
          <w:tcPr>
            <w:tcW w:w="2050" w:type="dxa"/>
            <w:gridSpan w:val="2"/>
            <w:tcBorders>
              <w:bottom w:val="single" w:sz="4" w:space="0" w:color="auto"/>
            </w:tcBorders>
            <w:shd w:val="clear" w:color="auto" w:fill="auto"/>
          </w:tcPr>
          <w:p w14:paraId="31E0434A" w14:textId="77777777" w:rsidR="00B83F29" w:rsidRPr="002C0D13" w:rsidRDefault="00B83F29">
            <w:pPr>
              <w:rPr>
                <w:color w:val="auto"/>
                <w:sz w:val="10"/>
                <w:szCs w:val="10"/>
              </w:rPr>
            </w:pPr>
          </w:p>
        </w:tc>
      </w:tr>
      <w:tr w:rsidR="002C0D13" w:rsidRPr="002C0D13" w14:paraId="7CF64573" w14:textId="77777777">
        <w:trPr>
          <w:gridAfter w:val="1"/>
          <w:wAfter w:w="14" w:type="dxa"/>
          <w:trHeight w:hRule="exact" w:val="432"/>
          <w:jc w:val="center"/>
        </w:trPr>
        <w:tc>
          <w:tcPr>
            <w:tcW w:w="758" w:type="dxa"/>
            <w:tcBorders>
              <w:top w:val="single" w:sz="4" w:space="0" w:color="auto"/>
            </w:tcBorders>
            <w:shd w:val="clear" w:color="auto" w:fill="auto"/>
            <w:vAlign w:val="center"/>
          </w:tcPr>
          <w:p w14:paraId="266FCD15" w14:textId="77777777" w:rsidR="006C5506" w:rsidRPr="002C0D13" w:rsidRDefault="007A1DE0">
            <w:pPr>
              <w:pStyle w:val="Other0"/>
              <w:spacing w:after="0"/>
              <w:rPr>
                <w:color w:val="auto"/>
              </w:rPr>
            </w:pPr>
            <w:r w:rsidRPr="002C0D13">
              <w:rPr>
                <w:rStyle w:val="Other"/>
                <w:color w:val="auto"/>
              </w:rPr>
              <w:lastRenderedPageBreak/>
              <w:t>ITEM</w:t>
            </w:r>
          </w:p>
        </w:tc>
        <w:tc>
          <w:tcPr>
            <w:tcW w:w="3888" w:type="dxa"/>
            <w:gridSpan w:val="3"/>
            <w:tcBorders>
              <w:top w:val="single" w:sz="4" w:space="0" w:color="auto"/>
            </w:tcBorders>
            <w:shd w:val="clear" w:color="auto" w:fill="auto"/>
            <w:vAlign w:val="center"/>
          </w:tcPr>
          <w:p w14:paraId="2A1B66C9" w14:textId="77777777" w:rsidR="006C5506" w:rsidRPr="002C0D13" w:rsidRDefault="007A1DE0">
            <w:pPr>
              <w:pStyle w:val="Other0"/>
              <w:spacing w:after="0"/>
              <w:ind w:firstLine="240"/>
              <w:rPr>
                <w:color w:val="auto"/>
              </w:rPr>
            </w:pPr>
            <w:r w:rsidRPr="002C0D13">
              <w:rPr>
                <w:rStyle w:val="Other"/>
                <w:color w:val="auto"/>
              </w:rPr>
              <w:t>DESIGNATION</w:t>
            </w:r>
          </w:p>
        </w:tc>
        <w:tc>
          <w:tcPr>
            <w:tcW w:w="1157" w:type="dxa"/>
            <w:tcBorders>
              <w:top w:val="single" w:sz="4" w:space="0" w:color="auto"/>
            </w:tcBorders>
            <w:shd w:val="clear" w:color="auto" w:fill="auto"/>
            <w:vAlign w:val="center"/>
          </w:tcPr>
          <w:p w14:paraId="784303C9" w14:textId="77777777" w:rsidR="006C5506" w:rsidRPr="002C0D13" w:rsidRDefault="007A1DE0">
            <w:pPr>
              <w:pStyle w:val="Other0"/>
              <w:spacing w:after="0"/>
              <w:ind w:firstLine="180"/>
              <w:rPr>
                <w:color w:val="auto"/>
              </w:rPr>
            </w:pPr>
            <w:r w:rsidRPr="002C0D13">
              <w:rPr>
                <w:rStyle w:val="Other"/>
                <w:color w:val="auto"/>
              </w:rPr>
              <w:t>UNITS</w:t>
            </w:r>
          </w:p>
        </w:tc>
        <w:tc>
          <w:tcPr>
            <w:tcW w:w="1613" w:type="dxa"/>
            <w:gridSpan w:val="2"/>
            <w:tcBorders>
              <w:top w:val="single" w:sz="4" w:space="0" w:color="auto"/>
            </w:tcBorders>
            <w:shd w:val="clear" w:color="auto" w:fill="auto"/>
            <w:vAlign w:val="center"/>
          </w:tcPr>
          <w:p w14:paraId="3DF51CE6"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gridSpan w:val="2"/>
            <w:tcBorders>
              <w:top w:val="single" w:sz="4" w:space="0" w:color="auto"/>
            </w:tcBorders>
            <w:shd w:val="clear" w:color="auto" w:fill="auto"/>
            <w:vAlign w:val="center"/>
          </w:tcPr>
          <w:p w14:paraId="7F62662A"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32DC12E6" w14:textId="77777777">
        <w:trPr>
          <w:gridAfter w:val="1"/>
          <w:wAfter w:w="14" w:type="dxa"/>
          <w:trHeight w:hRule="exact" w:val="379"/>
          <w:jc w:val="center"/>
        </w:trPr>
        <w:tc>
          <w:tcPr>
            <w:tcW w:w="758" w:type="dxa"/>
            <w:tcBorders>
              <w:top w:val="single" w:sz="4" w:space="0" w:color="auto"/>
            </w:tcBorders>
            <w:shd w:val="clear" w:color="auto" w:fill="auto"/>
            <w:vAlign w:val="bottom"/>
          </w:tcPr>
          <w:p w14:paraId="0ED35813" w14:textId="77777777" w:rsidR="006C5506" w:rsidRPr="002C0D13" w:rsidRDefault="007A1DE0">
            <w:pPr>
              <w:pStyle w:val="Other0"/>
              <w:spacing w:after="0"/>
              <w:rPr>
                <w:color w:val="auto"/>
              </w:rPr>
            </w:pPr>
            <w:r w:rsidRPr="002C0D13">
              <w:rPr>
                <w:rStyle w:val="Other"/>
                <w:color w:val="auto"/>
              </w:rPr>
              <w:t>3.2</w:t>
            </w:r>
          </w:p>
        </w:tc>
        <w:tc>
          <w:tcPr>
            <w:tcW w:w="3888" w:type="dxa"/>
            <w:gridSpan w:val="3"/>
            <w:tcBorders>
              <w:top w:val="single" w:sz="4" w:space="0" w:color="auto"/>
            </w:tcBorders>
            <w:shd w:val="clear" w:color="auto" w:fill="auto"/>
            <w:vAlign w:val="bottom"/>
          </w:tcPr>
          <w:p w14:paraId="5CE677CA" w14:textId="77777777" w:rsidR="006C5506" w:rsidRPr="002C0D13" w:rsidRDefault="007A1DE0">
            <w:pPr>
              <w:pStyle w:val="Other0"/>
              <w:spacing w:after="0"/>
              <w:ind w:firstLine="240"/>
              <w:rPr>
                <w:color w:val="auto"/>
              </w:rPr>
            </w:pPr>
            <w:r w:rsidRPr="002C0D13">
              <w:rPr>
                <w:rStyle w:val="Other"/>
                <w:color w:val="auto"/>
              </w:rPr>
              <w:t>Insulation, Temperature rise</w:t>
            </w:r>
          </w:p>
        </w:tc>
        <w:tc>
          <w:tcPr>
            <w:tcW w:w="1157" w:type="dxa"/>
            <w:tcBorders>
              <w:top w:val="single" w:sz="4" w:space="0" w:color="auto"/>
            </w:tcBorders>
            <w:shd w:val="clear" w:color="auto" w:fill="auto"/>
          </w:tcPr>
          <w:p w14:paraId="108E64A4"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tcPr>
          <w:p w14:paraId="41B79C67" w14:textId="77777777" w:rsidR="006C5506" w:rsidRPr="002C0D13" w:rsidRDefault="006C5506">
            <w:pPr>
              <w:rPr>
                <w:color w:val="auto"/>
                <w:sz w:val="10"/>
                <w:szCs w:val="10"/>
              </w:rPr>
            </w:pPr>
          </w:p>
        </w:tc>
        <w:tc>
          <w:tcPr>
            <w:tcW w:w="2050" w:type="dxa"/>
            <w:gridSpan w:val="2"/>
            <w:tcBorders>
              <w:top w:val="single" w:sz="4" w:space="0" w:color="auto"/>
            </w:tcBorders>
            <w:shd w:val="clear" w:color="auto" w:fill="auto"/>
          </w:tcPr>
          <w:p w14:paraId="3BF7F76E" w14:textId="77777777" w:rsidR="006C5506" w:rsidRPr="002C0D13" w:rsidRDefault="006C5506">
            <w:pPr>
              <w:rPr>
                <w:color w:val="auto"/>
                <w:sz w:val="10"/>
                <w:szCs w:val="10"/>
              </w:rPr>
            </w:pPr>
          </w:p>
        </w:tc>
      </w:tr>
      <w:tr w:rsidR="002C0D13" w:rsidRPr="002C0D13" w14:paraId="7DBD4096" w14:textId="77777777">
        <w:trPr>
          <w:gridAfter w:val="1"/>
          <w:wAfter w:w="14" w:type="dxa"/>
          <w:trHeight w:hRule="exact" w:val="509"/>
          <w:jc w:val="center"/>
        </w:trPr>
        <w:tc>
          <w:tcPr>
            <w:tcW w:w="758" w:type="dxa"/>
            <w:shd w:val="clear" w:color="auto" w:fill="auto"/>
            <w:vAlign w:val="bottom"/>
          </w:tcPr>
          <w:p w14:paraId="3FCDD686" w14:textId="77777777" w:rsidR="006C5506" w:rsidRPr="002C0D13" w:rsidRDefault="007A1DE0">
            <w:pPr>
              <w:pStyle w:val="Other0"/>
              <w:spacing w:after="0"/>
              <w:rPr>
                <w:color w:val="auto"/>
              </w:rPr>
            </w:pPr>
            <w:r w:rsidRPr="002C0D13">
              <w:rPr>
                <w:rStyle w:val="Other"/>
                <w:color w:val="auto"/>
              </w:rPr>
              <w:t>3.3</w:t>
            </w:r>
          </w:p>
        </w:tc>
        <w:tc>
          <w:tcPr>
            <w:tcW w:w="3888" w:type="dxa"/>
            <w:gridSpan w:val="3"/>
            <w:shd w:val="clear" w:color="auto" w:fill="auto"/>
            <w:vAlign w:val="bottom"/>
          </w:tcPr>
          <w:p w14:paraId="56ABABC5" w14:textId="77777777" w:rsidR="006C5506" w:rsidRPr="002C0D13" w:rsidRDefault="007A1DE0">
            <w:pPr>
              <w:pStyle w:val="Other0"/>
              <w:spacing w:after="0"/>
              <w:ind w:firstLine="240"/>
              <w:rPr>
                <w:color w:val="auto"/>
              </w:rPr>
            </w:pPr>
            <w:r w:rsidRPr="002C0D13">
              <w:rPr>
                <w:rStyle w:val="Other"/>
                <w:color w:val="auto"/>
              </w:rPr>
              <w:t>Torque</w:t>
            </w:r>
          </w:p>
        </w:tc>
        <w:tc>
          <w:tcPr>
            <w:tcW w:w="1157" w:type="dxa"/>
            <w:tcBorders>
              <w:top w:val="single" w:sz="4" w:space="0" w:color="auto"/>
            </w:tcBorders>
            <w:shd w:val="clear" w:color="auto" w:fill="auto"/>
          </w:tcPr>
          <w:p w14:paraId="12E97D49"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tcPr>
          <w:p w14:paraId="22780F65" w14:textId="77777777" w:rsidR="006C5506" w:rsidRPr="002C0D13" w:rsidRDefault="006C5506">
            <w:pPr>
              <w:rPr>
                <w:color w:val="auto"/>
                <w:sz w:val="10"/>
                <w:szCs w:val="10"/>
              </w:rPr>
            </w:pPr>
          </w:p>
        </w:tc>
        <w:tc>
          <w:tcPr>
            <w:tcW w:w="2050" w:type="dxa"/>
            <w:gridSpan w:val="2"/>
            <w:tcBorders>
              <w:top w:val="single" w:sz="4" w:space="0" w:color="auto"/>
            </w:tcBorders>
            <w:shd w:val="clear" w:color="auto" w:fill="auto"/>
          </w:tcPr>
          <w:p w14:paraId="72F3602B" w14:textId="77777777" w:rsidR="006C5506" w:rsidRPr="002C0D13" w:rsidRDefault="006C5506">
            <w:pPr>
              <w:rPr>
                <w:color w:val="auto"/>
                <w:sz w:val="10"/>
                <w:szCs w:val="10"/>
              </w:rPr>
            </w:pPr>
          </w:p>
        </w:tc>
      </w:tr>
      <w:tr w:rsidR="002C0D13" w:rsidRPr="002C0D13" w14:paraId="26CFCC79" w14:textId="77777777">
        <w:trPr>
          <w:gridAfter w:val="1"/>
          <w:wAfter w:w="14" w:type="dxa"/>
          <w:trHeight w:hRule="exact" w:val="509"/>
          <w:jc w:val="center"/>
        </w:trPr>
        <w:tc>
          <w:tcPr>
            <w:tcW w:w="758" w:type="dxa"/>
            <w:shd w:val="clear" w:color="auto" w:fill="auto"/>
            <w:vAlign w:val="bottom"/>
          </w:tcPr>
          <w:p w14:paraId="6063BB24" w14:textId="77777777" w:rsidR="006C5506" w:rsidRPr="002C0D13" w:rsidRDefault="007A1DE0">
            <w:pPr>
              <w:pStyle w:val="Other0"/>
              <w:spacing w:after="0"/>
              <w:rPr>
                <w:color w:val="auto"/>
              </w:rPr>
            </w:pPr>
            <w:r w:rsidRPr="002C0D13">
              <w:rPr>
                <w:rStyle w:val="Other"/>
                <w:color w:val="auto"/>
              </w:rPr>
              <w:t>3.3.</w:t>
            </w:r>
          </w:p>
        </w:tc>
        <w:tc>
          <w:tcPr>
            <w:tcW w:w="3888" w:type="dxa"/>
            <w:gridSpan w:val="3"/>
            <w:shd w:val="clear" w:color="auto" w:fill="auto"/>
            <w:vAlign w:val="bottom"/>
          </w:tcPr>
          <w:p w14:paraId="6D0F4FA2" w14:textId="77777777" w:rsidR="006C5506" w:rsidRPr="002C0D13" w:rsidRDefault="007A1DE0">
            <w:pPr>
              <w:pStyle w:val="Other0"/>
              <w:spacing w:after="0"/>
              <w:ind w:firstLine="240"/>
              <w:rPr>
                <w:color w:val="auto"/>
              </w:rPr>
            </w:pPr>
            <w:r w:rsidRPr="002C0D13">
              <w:rPr>
                <w:rStyle w:val="Other"/>
                <w:color w:val="auto"/>
              </w:rPr>
              <w:t>Efficiency at full, % load</w:t>
            </w:r>
          </w:p>
        </w:tc>
        <w:tc>
          <w:tcPr>
            <w:tcW w:w="1157" w:type="dxa"/>
            <w:tcBorders>
              <w:top w:val="single" w:sz="4" w:space="0" w:color="auto"/>
            </w:tcBorders>
            <w:shd w:val="clear" w:color="auto" w:fill="auto"/>
          </w:tcPr>
          <w:p w14:paraId="7F6EE7D8"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tcPr>
          <w:p w14:paraId="5CC13C2F" w14:textId="77777777" w:rsidR="006C5506" w:rsidRPr="002C0D13" w:rsidRDefault="006C5506">
            <w:pPr>
              <w:rPr>
                <w:color w:val="auto"/>
                <w:sz w:val="10"/>
                <w:szCs w:val="10"/>
              </w:rPr>
            </w:pPr>
          </w:p>
        </w:tc>
        <w:tc>
          <w:tcPr>
            <w:tcW w:w="2050" w:type="dxa"/>
            <w:gridSpan w:val="2"/>
            <w:tcBorders>
              <w:top w:val="single" w:sz="4" w:space="0" w:color="auto"/>
            </w:tcBorders>
            <w:shd w:val="clear" w:color="auto" w:fill="auto"/>
          </w:tcPr>
          <w:p w14:paraId="7C2EB482" w14:textId="77777777" w:rsidR="006C5506" w:rsidRPr="002C0D13" w:rsidRDefault="006C5506">
            <w:pPr>
              <w:rPr>
                <w:color w:val="auto"/>
                <w:sz w:val="10"/>
                <w:szCs w:val="10"/>
              </w:rPr>
            </w:pPr>
          </w:p>
        </w:tc>
      </w:tr>
      <w:tr w:rsidR="002C0D13" w:rsidRPr="002C0D13" w14:paraId="0519D8BA" w14:textId="77777777">
        <w:trPr>
          <w:gridAfter w:val="1"/>
          <w:wAfter w:w="14" w:type="dxa"/>
          <w:trHeight w:hRule="exact" w:val="509"/>
          <w:jc w:val="center"/>
        </w:trPr>
        <w:tc>
          <w:tcPr>
            <w:tcW w:w="758" w:type="dxa"/>
            <w:shd w:val="clear" w:color="auto" w:fill="auto"/>
            <w:vAlign w:val="bottom"/>
          </w:tcPr>
          <w:p w14:paraId="0CE41181" w14:textId="77777777" w:rsidR="006C5506" w:rsidRPr="002C0D13" w:rsidRDefault="007A1DE0">
            <w:pPr>
              <w:pStyle w:val="Other0"/>
              <w:spacing w:after="0"/>
              <w:rPr>
                <w:color w:val="auto"/>
              </w:rPr>
            </w:pPr>
            <w:r w:rsidRPr="002C0D13">
              <w:rPr>
                <w:rStyle w:val="Other"/>
                <w:color w:val="auto"/>
              </w:rPr>
              <w:t>3.4.</w:t>
            </w:r>
          </w:p>
        </w:tc>
        <w:tc>
          <w:tcPr>
            <w:tcW w:w="3888" w:type="dxa"/>
            <w:gridSpan w:val="3"/>
            <w:shd w:val="clear" w:color="auto" w:fill="auto"/>
            <w:vAlign w:val="bottom"/>
          </w:tcPr>
          <w:p w14:paraId="248049A6" w14:textId="77777777" w:rsidR="006C5506" w:rsidRPr="002C0D13" w:rsidRDefault="007A1DE0">
            <w:pPr>
              <w:pStyle w:val="Other0"/>
              <w:spacing w:after="0"/>
              <w:ind w:firstLine="240"/>
              <w:rPr>
                <w:color w:val="auto"/>
              </w:rPr>
            </w:pPr>
            <w:r w:rsidRPr="002C0D13">
              <w:rPr>
                <w:rStyle w:val="Other"/>
                <w:color w:val="auto"/>
              </w:rPr>
              <w:t>Outline dimensions</w:t>
            </w:r>
          </w:p>
        </w:tc>
        <w:tc>
          <w:tcPr>
            <w:tcW w:w="1157" w:type="dxa"/>
            <w:tcBorders>
              <w:top w:val="single" w:sz="4" w:space="0" w:color="auto"/>
            </w:tcBorders>
            <w:shd w:val="clear" w:color="auto" w:fill="auto"/>
          </w:tcPr>
          <w:p w14:paraId="6896193A"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tcPr>
          <w:p w14:paraId="6152C18D" w14:textId="77777777" w:rsidR="006C5506" w:rsidRPr="002C0D13" w:rsidRDefault="006C5506">
            <w:pPr>
              <w:rPr>
                <w:color w:val="auto"/>
                <w:sz w:val="10"/>
                <w:szCs w:val="10"/>
              </w:rPr>
            </w:pPr>
          </w:p>
        </w:tc>
        <w:tc>
          <w:tcPr>
            <w:tcW w:w="2050" w:type="dxa"/>
            <w:gridSpan w:val="2"/>
            <w:tcBorders>
              <w:top w:val="single" w:sz="4" w:space="0" w:color="auto"/>
            </w:tcBorders>
            <w:shd w:val="clear" w:color="auto" w:fill="auto"/>
          </w:tcPr>
          <w:p w14:paraId="3ED82540" w14:textId="77777777" w:rsidR="006C5506" w:rsidRPr="002C0D13" w:rsidRDefault="006C5506">
            <w:pPr>
              <w:rPr>
                <w:color w:val="auto"/>
                <w:sz w:val="10"/>
                <w:szCs w:val="10"/>
              </w:rPr>
            </w:pPr>
          </w:p>
        </w:tc>
      </w:tr>
      <w:tr w:rsidR="002C0D13" w:rsidRPr="002C0D13" w14:paraId="63E3B900" w14:textId="77777777">
        <w:trPr>
          <w:gridAfter w:val="1"/>
          <w:wAfter w:w="14" w:type="dxa"/>
          <w:trHeight w:hRule="exact" w:val="509"/>
          <w:jc w:val="center"/>
        </w:trPr>
        <w:tc>
          <w:tcPr>
            <w:tcW w:w="758" w:type="dxa"/>
            <w:shd w:val="clear" w:color="auto" w:fill="auto"/>
            <w:vAlign w:val="bottom"/>
          </w:tcPr>
          <w:p w14:paraId="4B9C0E31" w14:textId="77777777" w:rsidR="006C5506" w:rsidRPr="002C0D13" w:rsidRDefault="007A1DE0">
            <w:pPr>
              <w:pStyle w:val="Other0"/>
              <w:spacing w:after="0"/>
              <w:rPr>
                <w:color w:val="auto"/>
              </w:rPr>
            </w:pPr>
            <w:r w:rsidRPr="002C0D13">
              <w:rPr>
                <w:rStyle w:val="Other"/>
                <w:color w:val="auto"/>
              </w:rPr>
              <w:t>3.5.</w:t>
            </w:r>
          </w:p>
        </w:tc>
        <w:tc>
          <w:tcPr>
            <w:tcW w:w="3888" w:type="dxa"/>
            <w:gridSpan w:val="3"/>
            <w:shd w:val="clear" w:color="auto" w:fill="auto"/>
            <w:vAlign w:val="bottom"/>
          </w:tcPr>
          <w:p w14:paraId="3CD9579A" w14:textId="77777777" w:rsidR="006C5506" w:rsidRPr="002C0D13" w:rsidRDefault="007A1DE0">
            <w:pPr>
              <w:pStyle w:val="Other0"/>
              <w:spacing w:after="0"/>
              <w:ind w:firstLine="240"/>
              <w:rPr>
                <w:color w:val="auto"/>
              </w:rPr>
            </w:pPr>
            <w:r w:rsidRPr="002C0D13">
              <w:rPr>
                <w:rStyle w:val="Other"/>
                <w:color w:val="auto"/>
              </w:rPr>
              <w:t xml:space="preserve">Compressor Operation </w:t>
            </w:r>
            <w:r w:rsidRPr="002C0D13">
              <w:rPr>
                <w:rStyle w:val="Other"/>
                <w:color w:val="auto"/>
                <w:lang w:val="th-TH" w:eastAsia="th-TH" w:bidi="th-TH"/>
              </w:rPr>
              <w:t xml:space="preserve">- </w:t>
            </w:r>
            <w:r w:rsidRPr="002C0D13">
              <w:rPr>
                <w:rStyle w:val="Other"/>
                <w:color w:val="auto"/>
              </w:rPr>
              <w:t xml:space="preserve">(continuous </w:t>
            </w:r>
            <w:r w:rsidRPr="002C0D13">
              <w:rPr>
                <w:rStyle w:val="Other"/>
                <w:color w:val="auto"/>
                <w:lang w:val="th-TH" w:eastAsia="th-TH" w:bidi="th-TH"/>
              </w:rPr>
              <w:t>/</w:t>
            </w:r>
          </w:p>
        </w:tc>
        <w:tc>
          <w:tcPr>
            <w:tcW w:w="1157" w:type="dxa"/>
            <w:tcBorders>
              <w:top w:val="single" w:sz="4" w:space="0" w:color="auto"/>
            </w:tcBorders>
            <w:shd w:val="clear" w:color="auto" w:fill="auto"/>
          </w:tcPr>
          <w:p w14:paraId="790274B3"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tcPr>
          <w:p w14:paraId="6E43FB59" w14:textId="77777777" w:rsidR="006C5506" w:rsidRPr="002C0D13" w:rsidRDefault="006C5506">
            <w:pPr>
              <w:rPr>
                <w:color w:val="auto"/>
                <w:sz w:val="10"/>
                <w:szCs w:val="10"/>
              </w:rPr>
            </w:pPr>
          </w:p>
        </w:tc>
        <w:tc>
          <w:tcPr>
            <w:tcW w:w="2050" w:type="dxa"/>
            <w:gridSpan w:val="2"/>
            <w:tcBorders>
              <w:top w:val="single" w:sz="4" w:space="0" w:color="auto"/>
            </w:tcBorders>
            <w:shd w:val="clear" w:color="auto" w:fill="auto"/>
          </w:tcPr>
          <w:p w14:paraId="410E7D25" w14:textId="77777777" w:rsidR="006C5506" w:rsidRPr="002C0D13" w:rsidRDefault="006C5506">
            <w:pPr>
              <w:rPr>
                <w:color w:val="auto"/>
                <w:sz w:val="10"/>
                <w:szCs w:val="10"/>
              </w:rPr>
            </w:pPr>
          </w:p>
        </w:tc>
      </w:tr>
      <w:tr w:rsidR="002C0D13" w:rsidRPr="002C0D13" w14:paraId="05126149" w14:textId="77777777">
        <w:trPr>
          <w:gridAfter w:val="1"/>
          <w:wAfter w:w="14" w:type="dxa"/>
          <w:trHeight w:hRule="exact" w:val="437"/>
          <w:jc w:val="center"/>
        </w:trPr>
        <w:tc>
          <w:tcPr>
            <w:tcW w:w="758" w:type="dxa"/>
            <w:shd w:val="clear" w:color="auto" w:fill="auto"/>
          </w:tcPr>
          <w:p w14:paraId="323D168F" w14:textId="77777777" w:rsidR="006C5506" w:rsidRPr="002C0D13" w:rsidRDefault="006C5506">
            <w:pPr>
              <w:rPr>
                <w:color w:val="auto"/>
                <w:sz w:val="10"/>
                <w:szCs w:val="10"/>
              </w:rPr>
            </w:pPr>
          </w:p>
        </w:tc>
        <w:tc>
          <w:tcPr>
            <w:tcW w:w="3888" w:type="dxa"/>
            <w:gridSpan w:val="3"/>
            <w:shd w:val="clear" w:color="auto" w:fill="auto"/>
          </w:tcPr>
          <w:p w14:paraId="6C973274" w14:textId="77777777" w:rsidR="006C5506" w:rsidRPr="002C0D13" w:rsidRDefault="007A1DE0">
            <w:pPr>
              <w:pStyle w:val="Other0"/>
              <w:spacing w:after="0"/>
              <w:ind w:firstLine="240"/>
              <w:rPr>
                <w:color w:val="auto"/>
              </w:rPr>
            </w:pPr>
            <w:r w:rsidRPr="002C0D13">
              <w:rPr>
                <w:rStyle w:val="Other"/>
                <w:color w:val="auto"/>
              </w:rPr>
              <w:t>intermittent)</w:t>
            </w:r>
          </w:p>
        </w:tc>
        <w:tc>
          <w:tcPr>
            <w:tcW w:w="1157" w:type="dxa"/>
            <w:tcBorders>
              <w:top w:val="single" w:sz="4" w:space="0" w:color="auto"/>
            </w:tcBorders>
            <w:shd w:val="clear" w:color="auto" w:fill="auto"/>
          </w:tcPr>
          <w:p w14:paraId="7F77896B"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tcPr>
          <w:p w14:paraId="27DFC2B0" w14:textId="77777777" w:rsidR="006C5506" w:rsidRPr="002C0D13" w:rsidRDefault="006C5506">
            <w:pPr>
              <w:rPr>
                <w:color w:val="auto"/>
                <w:sz w:val="10"/>
                <w:szCs w:val="10"/>
              </w:rPr>
            </w:pPr>
          </w:p>
        </w:tc>
        <w:tc>
          <w:tcPr>
            <w:tcW w:w="2050" w:type="dxa"/>
            <w:gridSpan w:val="2"/>
            <w:tcBorders>
              <w:top w:val="single" w:sz="4" w:space="0" w:color="auto"/>
            </w:tcBorders>
            <w:shd w:val="clear" w:color="auto" w:fill="auto"/>
          </w:tcPr>
          <w:p w14:paraId="4E3C944E" w14:textId="77777777" w:rsidR="006C5506" w:rsidRPr="002C0D13" w:rsidRDefault="006C5506">
            <w:pPr>
              <w:rPr>
                <w:color w:val="auto"/>
                <w:sz w:val="10"/>
                <w:szCs w:val="10"/>
              </w:rPr>
            </w:pPr>
          </w:p>
        </w:tc>
      </w:tr>
      <w:tr w:rsidR="002C0D13" w:rsidRPr="002C0D13" w14:paraId="1D2DA207" w14:textId="77777777">
        <w:trPr>
          <w:gridAfter w:val="1"/>
          <w:wAfter w:w="14" w:type="dxa"/>
          <w:trHeight w:hRule="exact" w:val="341"/>
          <w:jc w:val="center"/>
        </w:trPr>
        <w:tc>
          <w:tcPr>
            <w:tcW w:w="758" w:type="dxa"/>
            <w:shd w:val="clear" w:color="auto" w:fill="auto"/>
            <w:vAlign w:val="bottom"/>
          </w:tcPr>
          <w:p w14:paraId="2D2AE50B" w14:textId="77777777" w:rsidR="006C5506" w:rsidRPr="002C0D13" w:rsidRDefault="007A1DE0">
            <w:pPr>
              <w:pStyle w:val="Other0"/>
              <w:spacing w:after="0"/>
              <w:rPr>
                <w:color w:val="auto"/>
              </w:rPr>
            </w:pPr>
            <w:r w:rsidRPr="002C0D13">
              <w:rPr>
                <w:rStyle w:val="Other"/>
                <w:color w:val="auto"/>
              </w:rPr>
              <w:t>4.</w:t>
            </w:r>
          </w:p>
        </w:tc>
        <w:tc>
          <w:tcPr>
            <w:tcW w:w="3888" w:type="dxa"/>
            <w:gridSpan w:val="3"/>
            <w:shd w:val="clear" w:color="auto" w:fill="auto"/>
            <w:vAlign w:val="bottom"/>
          </w:tcPr>
          <w:p w14:paraId="61A1A153" w14:textId="77777777" w:rsidR="006C5506" w:rsidRPr="002C0D13" w:rsidRDefault="007A1DE0">
            <w:pPr>
              <w:pStyle w:val="Other0"/>
              <w:spacing w:after="0"/>
              <w:ind w:firstLine="240"/>
              <w:rPr>
                <w:color w:val="auto"/>
              </w:rPr>
            </w:pPr>
            <w:r w:rsidRPr="002C0D13">
              <w:rPr>
                <w:rStyle w:val="Other"/>
                <w:color w:val="auto"/>
              </w:rPr>
              <w:t xml:space="preserve">Provision for auto start </w:t>
            </w:r>
            <w:r w:rsidRPr="002C0D13">
              <w:rPr>
                <w:rStyle w:val="Other"/>
                <w:color w:val="auto"/>
                <w:lang w:val="th-TH" w:eastAsia="th-TH" w:bidi="th-TH"/>
              </w:rPr>
              <w:t xml:space="preserve">/ </w:t>
            </w:r>
            <w:r w:rsidRPr="002C0D13">
              <w:rPr>
                <w:rStyle w:val="Other"/>
                <w:color w:val="auto"/>
              </w:rPr>
              <w:t>stop</w:t>
            </w:r>
          </w:p>
        </w:tc>
        <w:tc>
          <w:tcPr>
            <w:tcW w:w="1157" w:type="dxa"/>
            <w:shd w:val="clear" w:color="auto" w:fill="auto"/>
          </w:tcPr>
          <w:p w14:paraId="10B6CE30" w14:textId="77777777" w:rsidR="006C5506" w:rsidRPr="002C0D13" w:rsidRDefault="006C5506">
            <w:pPr>
              <w:rPr>
                <w:color w:val="auto"/>
                <w:sz w:val="10"/>
                <w:szCs w:val="10"/>
              </w:rPr>
            </w:pPr>
          </w:p>
        </w:tc>
        <w:tc>
          <w:tcPr>
            <w:tcW w:w="1613" w:type="dxa"/>
            <w:gridSpan w:val="2"/>
            <w:shd w:val="clear" w:color="auto" w:fill="auto"/>
          </w:tcPr>
          <w:p w14:paraId="5010C388" w14:textId="77777777" w:rsidR="006C5506" w:rsidRPr="002C0D13" w:rsidRDefault="006C5506">
            <w:pPr>
              <w:rPr>
                <w:color w:val="auto"/>
                <w:sz w:val="10"/>
                <w:szCs w:val="10"/>
              </w:rPr>
            </w:pPr>
          </w:p>
        </w:tc>
        <w:tc>
          <w:tcPr>
            <w:tcW w:w="2050" w:type="dxa"/>
            <w:gridSpan w:val="2"/>
            <w:shd w:val="clear" w:color="auto" w:fill="auto"/>
          </w:tcPr>
          <w:p w14:paraId="2E2A05CF" w14:textId="77777777" w:rsidR="006C5506" w:rsidRPr="002C0D13" w:rsidRDefault="006C5506">
            <w:pPr>
              <w:rPr>
                <w:color w:val="auto"/>
                <w:sz w:val="10"/>
                <w:szCs w:val="10"/>
              </w:rPr>
            </w:pPr>
          </w:p>
        </w:tc>
      </w:tr>
      <w:tr w:rsidR="002C0D13" w:rsidRPr="002C0D13" w14:paraId="1E3A06C9" w14:textId="77777777">
        <w:trPr>
          <w:gridAfter w:val="1"/>
          <w:wAfter w:w="14" w:type="dxa"/>
          <w:trHeight w:hRule="exact" w:val="509"/>
          <w:jc w:val="center"/>
        </w:trPr>
        <w:tc>
          <w:tcPr>
            <w:tcW w:w="758" w:type="dxa"/>
            <w:shd w:val="clear" w:color="auto" w:fill="auto"/>
            <w:vAlign w:val="bottom"/>
          </w:tcPr>
          <w:p w14:paraId="7AADB97C" w14:textId="77777777" w:rsidR="006C5506" w:rsidRPr="002C0D13" w:rsidRDefault="007A1DE0">
            <w:pPr>
              <w:pStyle w:val="Other0"/>
              <w:spacing w:after="0"/>
              <w:rPr>
                <w:color w:val="auto"/>
              </w:rPr>
            </w:pPr>
            <w:r w:rsidRPr="002C0D13">
              <w:rPr>
                <w:rStyle w:val="Other"/>
                <w:color w:val="auto"/>
              </w:rPr>
              <w:t>5.</w:t>
            </w:r>
          </w:p>
        </w:tc>
        <w:tc>
          <w:tcPr>
            <w:tcW w:w="3888" w:type="dxa"/>
            <w:gridSpan w:val="3"/>
            <w:shd w:val="clear" w:color="auto" w:fill="auto"/>
            <w:vAlign w:val="bottom"/>
          </w:tcPr>
          <w:p w14:paraId="75B1CD2B" w14:textId="77777777" w:rsidR="006C5506" w:rsidRPr="002C0D13" w:rsidRDefault="007A1DE0">
            <w:pPr>
              <w:pStyle w:val="Other0"/>
              <w:spacing w:after="0"/>
              <w:ind w:firstLine="240"/>
              <w:rPr>
                <w:color w:val="auto"/>
              </w:rPr>
            </w:pPr>
            <w:r w:rsidRPr="002C0D13">
              <w:rPr>
                <w:rStyle w:val="Other"/>
                <w:color w:val="auto"/>
              </w:rPr>
              <w:t>After cooler details</w:t>
            </w:r>
          </w:p>
        </w:tc>
        <w:tc>
          <w:tcPr>
            <w:tcW w:w="1157" w:type="dxa"/>
            <w:tcBorders>
              <w:top w:val="single" w:sz="4" w:space="0" w:color="auto"/>
            </w:tcBorders>
            <w:shd w:val="clear" w:color="auto" w:fill="auto"/>
          </w:tcPr>
          <w:p w14:paraId="4118E607" w14:textId="77777777" w:rsidR="006C5506" w:rsidRPr="002C0D13" w:rsidRDefault="006C5506">
            <w:pPr>
              <w:rPr>
                <w:color w:val="auto"/>
                <w:sz w:val="10"/>
                <w:szCs w:val="10"/>
              </w:rPr>
            </w:pPr>
          </w:p>
        </w:tc>
        <w:tc>
          <w:tcPr>
            <w:tcW w:w="1613" w:type="dxa"/>
            <w:gridSpan w:val="2"/>
            <w:tcBorders>
              <w:top w:val="single" w:sz="4" w:space="0" w:color="auto"/>
            </w:tcBorders>
            <w:shd w:val="clear" w:color="auto" w:fill="auto"/>
          </w:tcPr>
          <w:p w14:paraId="733D7AAC" w14:textId="77777777" w:rsidR="006C5506" w:rsidRPr="002C0D13" w:rsidRDefault="006C5506">
            <w:pPr>
              <w:rPr>
                <w:color w:val="auto"/>
                <w:sz w:val="10"/>
                <w:szCs w:val="10"/>
              </w:rPr>
            </w:pPr>
          </w:p>
        </w:tc>
        <w:tc>
          <w:tcPr>
            <w:tcW w:w="2050" w:type="dxa"/>
            <w:gridSpan w:val="2"/>
            <w:tcBorders>
              <w:top w:val="single" w:sz="4" w:space="0" w:color="auto"/>
            </w:tcBorders>
            <w:shd w:val="clear" w:color="auto" w:fill="auto"/>
          </w:tcPr>
          <w:p w14:paraId="18981A6A" w14:textId="77777777" w:rsidR="006C5506" w:rsidRPr="002C0D13" w:rsidRDefault="006C5506">
            <w:pPr>
              <w:rPr>
                <w:color w:val="auto"/>
                <w:sz w:val="10"/>
                <w:szCs w:val="10"/>
              </w:rPr>
            </w:pPr>
          </w:p>
        </w:tc>
      </w:tr>
      <w:tr w:rsidR="002C0D13" w:rsidRPr="002C0D13" w14:paraId="0A9D6D42" w14:textId="77777777">
        <w:trPr>
          <w:gridAfter w:val="1"/>
          <w:wAfter w:w="14" w:type="dxa"/>
          <w:trHeight w:hRule="exact" w:val="518"/>
          <w:jc w:val="center"/>
        </w:trPr>
        <w:tc>
          <w:tcPr>
            <w:tcW w:w="758" w:type="dxa"/>
            <w:shd w:val="clear" w:color="auto" w:fill="auto"/>
            <w:vAlign w:val="bottom"/>
          </w:tcPr>
          <w:p w14:paraId="3323224A" w14:textId="77777777" w:rsidR="006C5506" w:rsidRPr="002C0D13" w:rsidRDefault="007A1DE0">
            <w:pPr>
              <w:pStyle w:val="Other0"/>
              <w:spacing w:after="0"/>
              <w:rPr>
                <w:color w:val="auto"/>
              </w:rPr>
            </w:pPr>
            <w:r w:rsidRPr="002C0D13">
              <w:rPr>
                <w:rStyle w:val="Other"/>
                <w:color w:val="auto"/>
              </w:rPr>
              <w:t>6.</w:t>
            </w:r>
          </w:p>
        </w:tc>
        <w:tc>
          <w:tcPr>
            <w:tcW w:w="3888" w:type="dxa"/>
            <w:gridSpan w:val="3"/>
            <w:shd w:val="clear" w:color="auto" w:fill="auto"/>
            <w:vAlign w:val="bottom"/>
          </w:tcPr>
          <w:p w14:paraId="65E73F7B" w14:textId="77777777" w:rsidR="006C5506" w:rsidRPr="002C0D13" w:rsidRDefault="007A1DE0">
            <w:pPr>
              <w:pStyle w:val="Other0"/>
              <w:spacing w:after="0"/>
              <w:ind w:firstLine="240"/>
              <w:rPr>
                <w:color w:val="auto"/>
              </w:rPr>
            </w:pPr>
            <w:r w:rsidRPr="002C0D13">
              <w:rPr>
                <w:rStyle w:val="Other"/>
                <w:color w:val="auto"/>
              </w:rPr>
              <w:t xml:space="preserve">Maximum sound pressure level at </w:t>
            </w:r>
            <w:r w:rsidRPr="002C0D13">
              <w:rPr>
                <w:rStyle w:val="Other"/>
                <w:color w:val="auto"/>
                <w:lang w:val="th-TH" w:eastAsia="th-TH" w:bidi="th-TH"/>
              </w:rPr>
              <w:t xml:space="preserve">1 </w:t>
            </w:r>
            <w:r w:rsidRPr="002C0D13">
              <w:rPr>
                <w:rStyle w:val="Other"/>
                <w:color w:val="auto"/>
              </w:rPr>
              <w:t>m</w:t>
            </w:r>
          </w:p>
        </w:tc>
        <w:tc>
          <w:tcPr>
            <w:tcW w:w="1157" w:type="dxa"/>
            <w:tcBorders>
              <w:top w:val="single" w:sz="4" w:space="0" w:color="auto"/>
              <w:bottom w:val="single" w:sz="4" w:space="0" w:color="auto"/>
            </w:tcBorders>
            <w:shd w:val="clear" w:color="auto" w:fill="auto"/>
          </w:tcPr>
          <w:p w14:paraId="737B4046" w14:textId="77777777" w:rsidR="006C5506" w:rsidRPr="002C0D13" w:rsidRDefault="006C5506">
            <w:pPr>
              <w:rPr>
                <w:color w:val="auto"/>
                <w:sz w:val="10"/>
                <w:szCs w:val="10"/>
              </w:rPr>
            </w:pPr>
          </w:p>
        </w:tc>
        <w:tc>
          <w:tcPr>
            <w:tcW w:w="1613" w:type="dxa"/>
            <w:gridSpan w:val="2"/>
            <w:tcBorders>
              <w:top w:val="single" w:sz="4" w:space="0" w:color="auto"/>
              <w:bottom w:val="single" w:sz="4" w:space="0" w:color="auto"/>
            </w:tcBorders>
            <w:shd w:val="clear" w:color="auto" w:fill="auto"/>
          </w:tcPr>
          <w:p w14:paraId="5A5DC187" w14:textId="77777777" w:rsidR="006C5506" w:rsidRPr="002C0D13" w:rsidRDefault="006C5506">
            <w:pPr>
              <w:rPr>
                <w:color w:val="auto"/>
                <w:sz w:val="10"/>
                <w:szCs w:val="10"/>
              </w:rPr>
            </w:pPr>
          </w:p>
        </w:tc>
        <w:tc>
          <w:tcPr>
            <w:tcW w:w="2050" w:type="dxa"/>
            <w:gridSpan w:val="2"/>
            <w:tcBorders>
              <w:top w:val="single" w:sz="4" w:space="0" w:color="auto"/>
              <w:bottom w:val="single" w:sz="4" w:space="0" w:color="auto"/>
            </w:tcBorders>
            <w:shd w:val="clear" w:color="auto" w:fill="auto"/>
          </w:tcPr>
          <w:p w14:paraId="59D63ADF" w14:textId="77777777" w:rsidR="006C5506" w:rsidRPr="002C0D13" w:rsidRDefault="006C5506">
            <w:pPr>
              <w:rPr>
                <w:color w:val="auto"/>
                <w:sz w:val="10"/>
                <w:szCs w:val="10"/>
              </w:rPr>
            </w:pPr>
          </w:p>
        </w:tc>
      </w:tr>
    </w:tbl>
    <w:p w14:paraId="54753433" w14:textId="77777777" w:rsidR="006C5506" w:rsidRPr="002C0D13" w:rsidRDefault="007A1DE0">
      <w:pPr>
        <w:pStyle w:val="Tablecaption0"/>
        <w:ind w:left="989"/>
        <w:rPr>
          <w:color w:val="auto"/>
        </w:rPr>
      </w:pPr>
      <w:r w:rsidRPr="002C0D13">
        <w:rPr>
          <w:rStyle w:val="Tablecaption"/>
          <w:color w:val="auto"/>
        </w:rPr>
        <w:t>distance</w:t>
      </w:r>
    </w:p>
    <w:p w14:paraId="2F605D59" w14:textId="77777777" w:rsidR="006C5506" w:rsidRPr="002C0D13" w:rsidRDefault="006C5506">
      <w:pPr>
        <w:spacing w:after="219" w:line="1" w:lineRule="exact"/>
        <w:rPr>
          <w:color w:val="auto"/>
        </w:rPr>
      </w:pPr>
    </w:p>
    <w:p w14:paraId="1EE9EA7D" w14:textId="77777777" w:rsidR="006C5506" w:rsidRPr="002C0D13" w:rsidRDefault="007A1DE0">
      <w:pPr>
        <w:pStyle w:val="BodyText"/>
        <w:rPr>
          <w:color w:val="auto"/>
        </w:rPr>
      </w:pPr>
      <w:r w:rsidRPr="002C0D13">
        <w:rPr>
          <w:rStyle w:val="BodyTextChar"/>
          <w:color w:val="auto"/>
        </w:rPr>
        <w:t>III LP Compressed Air System for Brakes</w:t>
      </w:r>
    </w:p>
    <w:p w14:paraId="0ED57802" w14:textId="77777777" w:rsidR="006C5506" w:rsidRPr="002C0D13" w:rsidRDefault="007A1DE0">
      <w:pPr>
        <w:pStyle w:val="BodyText"/>
        <w:numPr>
          <w:ilvl w:val="0"/>
          <w:numId w:val="173"/>
        </w:numPr>
        <w:tabs>
          <w:tab w:val="left" w:pos="854"/>
        </w:tabs>
        <w:rPr>
          <w:color w:val="auto"/>
        </w:rPr>
      </w:pPr>
      <w:r w:rsidRPr="002C0D13">
        <w:rPr>
          <w:rStyle w:val="BodyTextChar"/>
          <w:color w:val="auto"/>
        </w:rPr>
        <w:t>Air Receivers</w:t>
      </w:r>
    </w:p>
    <w:p w14:paraId="2E6999DA" w14:textId="77777777" w:rsidR="006C5506" w:rsidRPr="002C0D13" w:rsidRDefault="007A1DE0">
      <w:pPr>
        <w:pStyle w:val="BodyText"/>
        <w:numPr>
          <w:ilvl w:val="1"/>
          <w:numId w:val="173"/>
        </w:numPr>
        <w:tabs>
          <w:tab w:val="left" w:pos="854"/>
        </w:tabs>
        <w:rPr>
          <w:color w:val="auto"/>
        </w:rPr>
      </w:pPr>
      <w:r w:rsidRPr="002C0D13">
        <w:rPr>
          <w:rStyle w:val="BodyTextChar"/>
          <w:color w:val="auto"/>
        </w:rPr>
        <w:t>No. and volume</w:t>
      </w:r>
    </w:p>
    <w:p w14:paraId="244011B8" w14:textId="77777777" w:rsidR="006C5506" w:rsidRPr="002C0D13" w:rsidRDefault="007A1DE0">
      <w:pPr>
        <w:pStyle w:val="BodyText"/>
        <w:numPr>
          <w:ilvl w:val="1"/>
          <w:numId w:val="173"/>
        </w:numPr>
        <w:tabs>
          <w:tab w:val="left" w:pos="854"/>
        </w:tabs>
        <w:rPr>
          <w:color w:val="auto"/>
        </w:rPr>
      </w:pPr>
      <w:r w:rsidRPr="002C0D13">
        <w:rPr>
          <w:rStyle w:val="BodyTextChar"/>
          <w:color w:val="auto"/>
        </w:rPr>
        <w:t>Dimensions (Dia. X Length)</w:t>
      </w:r>
    </w:p>
    <w:p w14:paraId="48F48B4C" w14:textId="77777777" w:rsidR="006C5506" w:rsidRPr="002C0D13" w:rsidRDefault="007A1DE0">
      <w:pPr>
        <w:pStyle w:val="BodyText"/>
        <w:numPr>
          <w:ilvl w:val="1"/>
          <w:numId w:val="173"/>
        </w:numPr>
        <w:tabs>
          <w:tab w:val="left" w:pos="854"/>
        </w:tabs>
        <w:spacing w:after="480"/>
        <w:rPr>
          <w:color w:val="auto"/>
        </w:rPr>
      </w:pPr>
      <w:r w:rsidRPr="002C0D13">
        <w:rPr>
          <w:rStyle w:val="BodyTextChar"/>
          <w:color w:val="auto"/>
        </w:rPr>
        <w:t>Design pressure</w:t>
      </w:r>
    </w:p>
    <w:p w14:paraId="6890B913" w14:textId="77777777" w:rsidR="006C5506" w:rsidRPr="002C0D13" w:rsidRDefault="007A1DE0" w:rsidP="00C06ED8">
      <w:pPr>
        <w:pStyle w:val="BodyText"/>
        <w:rPr>
          <w:rStyle w:val="BodyTextChar"/>
          <w:b/>
          <w:bCs/>
          <w:color w:val="auto"/>
        </w:rPr>
      </w:pPr>
      <w:bookmarkStart w:id="101" w:name="_Toc110952768"/>
      <w:bookmarkStart w:id="102" w:name="_Toc129680309"/>
      <w:r w:rsidRPr="002C0D13">
        <w:rPr>
          <w:rStyle w:val="BodyTextChar"/>
          <w:b/>
          <w:bCs/>
          <w:color w:val="auto"/>
        </w:rPr>
        <w:t>21.2 Information to be supplied together with the bid</w:t>
      </w:r>
      <w:bookmarkEnd w:id="101"/>
      <w:bookmarkEnd w:id="102"/>
    </w:p>
    <w:p w14:paraId="1318FF46" w14:textId="77777777" w:rsidR="006C5506" w:rsidRPr="002C0D13" w:rsidRDefault="007A1DE0">
      <w:pPr>
        <w:pStyle w:val="BodyText"/>
        <w:spacing w:after="6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4105CD16" w14:textId="77777777" w:rsidR="006C5506" w:rsidRPr="002C0D13" w:rsidRDefault="007A1DE0">
      <w:pPr>
        <w:pStyle w:val="BodyText"/>
        <w:spacing w:after="120" w:line="211" w:lineRule="auto"/>
        <w:ind w:left="640" w:hanging="640"/>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Pamphlets of the proposed compressor units describing type of compressor (rotor) as well as the control and supervisory equipment and showing schematic with all accessories (e.g. oil absorber, air cooler, condensate extraction etc.)</w:t>
      </w:r>
    </w:p>
    <w:p w14:paraId="1699A8B9" w14:textId="77777777" w:rsidR="006C5506" w:rsidRPr="002C0D13" w:rsidRDefault="007A1DE0">
      <w:pPr>
        <w:pStyle w:val="BodyText"/>
        <w:spacing w:line="173" w:lineRule="auto"/>
        <w:rPr>
          <w:color w:val="auto"/>
        </w:rPr>
      </w:pPr>
      <w:r w:rsidRPr="002C0D13">
        <w:rPr>
          <w:rStyle w:val="BodyTextChar"/>
          <w:rFonts w:ascii="Arial Unicode MS" w:eastAsia="Arial Unicode MS" w:hAnsi="Arial Unicode MS" w:cs="Arial Unicode MS"/>
          <w:color w:val="auto"/>
          <w:sz w:val="28"/>
          <w:szCs w:val="28"/>
        </w:rPr>
        <w:t xml:space="preserve">® </w:t>
      </w:r>
      <w:r w:rsidRPr="002C0D13">
        <w:rPr>
          <w:rStyle w:val="BodyTextChar"/>
          <w:color w:val="auto"/>
        </w:rPr>
        <w:t>Details of N</w:t>
      </w:r>
      <w:r w:rsidRPr="002C0D13">
        <w:rPr>
          <w:rStyle w:val="BodyTextChar"/>
          <w:color w:val="auto"/>
          <w:sz w:val="13"/>
          <w:szCs w:val="13"/>
        </w:rPr>
        <w:t xml:space="preserve">2 </w:t>
      </w:r>
      <w:r w:rsidRPr="002C0D13">
        <w:rPr>
          <w:rStyle w:val="BodyTextChar"/>
          <w:color w:val="auto"/>
        </w:rPr>
        <w:t>accumulator system, if offered in lieu of HP compressed air system</w:t>
      </w:r>
      <w:r w:rsidRPr="002C0D13">
        <w:rPr>
          <w:color w:val="auto"/>
        </w:rPr>
        <w:br w:type="page"/>
      </w:r>
    </w:p>
    <w:p w14:paraId="1FEA91FB"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103" w:name="_Toc110952769"/>
      <w:bookmarkStart w:id="104" w:name="_Toc129693881"/>
      <w:r w:rsidRPr="002C0D13">
        <w:rPr>
          <w:rStyle w:val="Heading10"/>
          <w:rFonts w:asciiTheme="minorHAnsi" w:hAnsiTheme="minorHAnsi" w:cstheme="minorHAnsi"/>
          <w:b/>
          <w:bCs/>
          <w:color w:val="auto"/>
          <w:sz w:val="36"/>
          <w:szCs w:val="36"/>
        </w:rPr>
        <w:lastRenderedPageBreak/>
        <w:t>Power, control &amp; instrumentation cable including cable trays</w:t>
      </w:r>
      <w:bookmarkEnd w:id="103"/>
      <w:bookmarkEnd w:id="104"/>
    </w:p>
    <w:p w14:paraId="04EF1CAF" w14:textId="77777777" w:rsidR="006C5506" w:rsidRPr="002C0D13" w:rsidRDefault="007A1DE0">
      <w:pPr>
        <w:pStyle w:val="BodyText"/>
        <w:spacing w:after="340"/>
        <w:rPr>
          <w:color w:val="auto"/>
        </w:rPr>
      </w:pPr>
      <w:r w:rsidRPr="002C0D13">
        <w:rPr>
          <w:rStyle w:val="BodyTextChar"/>
          <w:color w:val="auto"/>
        </w:rPr>
        <w:t>(Separate particulars shall be furnished for each size of cable and cable tray)</w:t>
      </w:r>
    </w:p>
    <w:p w14:paraId="642C1886" w14:textId="2B3A1871" w:rsidR="006C5506" w:rsidRPr="002C0D13" w:rsidRDefault="00F63A7D" w:rsidP="00F63A7D">
      <w:pPr>
        <w:pStyle w:val="BodyText"/>
        <w:rPr>
          <w:rStyle w:val="Other"/>
          <w:b/>
          <w:bCs/>
          <w:color w:val="auto"/>
        </w:rPr>
      </w:pPr>
      <w:bookmarkStart w:id="105" w:name="_Toc110952770"/>
      <w:bookmarkStart w:id="106" w:name="_Toc129680310"/>
      <w:r w:rsidRPr="002C0D13">
        <w:rPr>
          <w:rStyle w:val="Other"/>
          <w:b/>
          <w:bCs/>
          <w:color w:val="auto"/>
        </w:rPr>
        <w:t xml:space="preserve">22.1 </w:t>
      </w:r>
      <w:r w:rsidR="007A1DE0" w:rsidRPr="002C0D13">
        <w:rPr>
          <w:rStyle w:val="Other"/>
          <w:b/>
          <w:bCs/>
          <w:color w:val="auto"/>
        </w:rPr>
        <w:t>Guaranteed characteristics</w:t>
      </w:r>
      <w:bookmarkEnd w:id="105"/>
      <w:bookmarkEnd w:id="106"/>
    </w:p>
    <w:p w14:paraId="0AB5BA4E" w14:textId="77777777" w:rsidR="006C5506" w:rsidRPr="002C0D13" w:rsidRDefault="007A1DE0">
      <w:pPr>
        <w:pStyle w:val="Tablecaption0"/>
        <w:tabs>
          <w:tab w:val="left" w:pos="4742"/>
          <w:tab w:val="left" w:pos="7910"/>
        </w:tabs>
        <w:rPr>
          <w:color w:val="auto"/>
        </w:rPr>
      </w:pPr>
      <w:r w:rsidRPr="002C0D13">
        <w:rPr>
          <w:rStyle w:val="Tablecaption"/>
          <w:color w:val="auto"/>
        </w:rPr>
        <w:t>ITEM DESIGNATION</w:t>
      </w:r>
      <w:r w:rsidRPr="002C0D13">
        <w:rPr>
          <w:rStyle w:val="Tablecaption"/>
          <w:color w:val="auto"/>
        </w:rPr>
        <w:tab/>
        <w:t>UNITS VALUE</w:t>
      </w:r>
      <w:r w:rsidRPr="002C0D13">
        <w:rPr>
          <w:rStyle w:val="Tablecaption"/>
          <w:color w:val="auto"/>
        </w:rPr>
        <w:tab/>
        <w:t>REMARKS</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3835"/>
        <w:gridCol w:w="4493"/>
      </w:tblGrid>
      <w:tr w:rsidR="002C0D13" w:rsidRPr="002C0D13" w14:paraId="582319CD" w14:textId="77777777">
        <w:trPr>
          <w:trHeight w:hRule="exact" w:val="355"/>
          <w:jc w:val="center"/>
        </w:trPr>
        <w:tc>
          <w:tcPr>
            <w:tcW w:w="682" w:type="dxa"/>
            <w:shd w:val="clear" w:color="auto" w:fill="auto"/>
          </w:tcPr>
          <w:p w14:paraId="78B8EBD8" w14:textId="77777777" w:rsidR="006C5506" w:rsidRPr="002C0D13" w:rsidRDefault="007A1DE0">
            <w:pPr>
              <w:pStyle w:val="Other0"/>
              <w:spacing w:after="0"/>
              <w:rPr>
                <w:color w:val="auto"/>
              </w:rPr>
            </w:pPr>
            <w:r w:rsidRPr="002C0D13">
              <w:rPr>
                <w:rStyle w:val="Other"/>
                <w:color w:val="auto"/>
              </w:rPr>
              <w:t>1.</w:t>
            </w:r>
          </w:p>
        </w:tc>
        <w:tc>
          <w:tcPr>
            <w:tcW w:w="8328" w:type="dxa"/>
            <w:gridSpan w:val="2"/>
            <w:shd w:val="clear" w:color="auto" w:fill="auto"/>
          </w:tcPr>
          <w:p w14:paraId="693CAF6F" w14:textId="77777777" w:rsidR="006C5506" w:rsidRPr="002C0D13" w:rsidRDefault="007A1DE0">
            <w:pPr>
              <w:pStyle w:val="Other0"/>
              <w:spacing w:after="0"/>
              <w:ind w:firstLine="240"/>
              <w:rPr>
                <w:color w:val="auto"/>
              </w:rPr>
            </w:pPr>
            <w:r w:rsidRPr="002C0D13">
              <w:rPr>
                <w:rStyle w:val="Other"/>
                <w:color w:val="auto"/>
              </w:rPr>
              <w:t>11 kV XLPE Power cables</w:t>
            </w:r>
          </w:p>
        </w:tc>
      </w:tr>
      <w:tr w:rsidR="002C0D13" w:rsidRPr="002C0D13" w14:paraId="47850C62" w14:textId="77777777">
        <w:trPr>
          <w:trHeight w:hRule="exact" w:val="365"/>
          <w:jc w:val="center"/>
        </w:trPr>
        <w:tc>
          <w:tcPr>
            <w:tcW w:w="682" w:type="dxa"/>
            <w:shd w:val="clear" w:color="auto" w:fill="auto"/>
            <w:vAlign w:val="bottom"/>
          </w:tcPr>
          <w:p w14:paraId="55A1BD90" w14:textId="77777777" w:rsidR="006C5506" w:rsidRPr="002C0D13" w:rsidRDefault="007A1DE0">
            <w:pPr>
              <w:pStyle w:val="Other0"/>
              <w:spacing w:after="0"/>
              <w:rPr>
                <w:color w:val="auto"/>
              </w:rPr>
            </w:pPr>
            <w:r w:rsidRPr="002C0D13">
              <w:rPr>
                <w:rStyle w:val="Other"/>
                <w:color w:val="auto"/>
              </w:rPr>
              <w:t>1.1.</w:t>
            </w:r>
          </w:p>
        </w:tc>
        <w:tc>
          <w:tcPr>
            <w:tcW w:w="3835" w:type="dxa"/>
            <w:shd w:val="clear" w:color="auto" w:fill="auto"/>
            <w:vAlign w:val="bottom"/>
          </w:tcPr>
          <w:p w14:paraId="38F23353" w14:textId="77777777" w:rsidR="006C5506" w:rsidRPr="002C0D13" w:rsidRDefault="007A1DE0">
            <w:pPr>
              <w:pStyle w:val="Other0"/>
              <w:spacing w:after="0"/>
              <w:ind w:firstLine="240"/>
              <w:rPr>
                <w:color w:val="auto"/>
              </w:rPr>
            </w:pPr>
            <w:r w:rsidRPr="002C0D13">
              <w:rPr>
                <w:rStyle w:val="Other"/>
                <w:color w:val="auto"/>
              </w:rPr>
              <w:t>Manufacturer</w:t>
            </w:r>
          </w:p>
        </w:tc>
        <w:tc>
          <w:tcPr>
            <w:tcW w:w="4493" w:type="dxa"/>
            <w:shd w:val="clear" w:color="auto" w:fill="auto"/>
            <w:vAlign w:val="bottom"/>
          </w:tcPr>
          <w:p w14:paraId="3EA7D43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50043521" w14:textId="77777777">
        <w:trPr>
          <w:trHeight w:hRule="exact" w:val="509"/>
          <w:jc w:val="center"/>
        </w:trPr>
        <w:tc>
          <w:tcPr>
            <w:tcW w:w="682" w:type="dxa"/>
            <w:shd w:val="clear" w:color="auto" w:fill="auto"/>
            <w:vAlign w:val="bottom"/>
          </w:tcPr>
          <w:p w14:paraId="5638F39A" w14:textId="77777777" w:rsidR="006C5506" w:rsidRPr="002C0D13" w:rsidRDefault="007A1DE0">
            <w:pPr>
              <w:pStyle w:val="Other0"/>
              <w:spacing w:after="0"/>
              <w:rPr>
                <w:color w:val="auto"/>
              </w:rPr>
            </w:pPr>
            <w:r w:rsidRPr="002C0D13">
              <w:rPr>
                <w:rStyle w:val="Other"/>
                <w:color w:val="auto"/>
              </w:rPr>
              <w:t>1.2.</w:t>
            </w:r>
          </w:p>
        </w:tc>
        <w:tc>
          <w:tcPr>
            <w:tcW w:w="3835" w:type="dxa"/>
            <w:shd w:val="clear" w:color="auto" w:fill="auto"/>
            <w:vAlign w:val="bottom"/>
          </w:tcPr>
          <w:p w14:paraId="61E63947" w14:textId="77777777" w:rsidR="006C5506" w:rsidRPr="002C0D13" w:rsidRDefault="007A1DE0">
            <w:pPr>
              <w:pStyle w:val="Other0"/>
              <w:spacing w:after="0"/>
              <w:ind w:firstLine="240"/>
              <w:rPr>
                <w:color w:val="auto"/>
              </w:rPr>
            </w:pPr>
            <w:r w:rsidRPr="002C0D13">
              <w:rPr>
                <w:rStyle w:val="Other"/>
                <w:color w:val="auto"/>
              </w:rPr>
              <w:t>Type designation</w:t>
            </w:r>
          </w:p>
        </w:tc>
        <w:tc>
          <w:tcPr>
            <w:tcW w:w="4493" w:type="dxa"/>
            <w:tcBorders>
              <w:top w:val="single" w:sz="4" w:space="0" w:color="auto"/>
            </w:tcBorders>
            <w:shd w:val="clear" w:color="auto" w:fill="auto"/>
            <w:vAlign w:val="bottom"/>
          </w:tcPr>
          <w:p w14:paraId="58304CE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77B8925" w14:textId="77777777">
        <w:trPr>
          <w:trHeight w:hRule="exact" w:val="509"/>
          <w:jc w:val="center"/>
        </w:trPr>
        <w:tc>
          <w:tcPr>
            <w:tcW w:w="682" w:type="dxa"/>
            <w:shd w:val="clear" w:color="auto" w:fill="auto"/>
            <w:vAlign w:val="bottom"/>
          </w:tcPr>
          <w:p w14:paraId="4C7717B1" w14:textId="77777777" w:rsidR="006C5506" w:rsidRPr="002C0D13" w:rsidRDefault="007A1DE0">
            <w:pPr>
              <w:pStyle w:val="Other0"/>
              <w:spacing w:after="0"/>
              <w:rPr>
                <w:color w:val="auto"/>
              </w:rPr>
            </w:pPr>
            <w:r w:rsidRPr="002C0D13">
              <w:rPr>
                <w:rStyle w:val="Other"/>
                <w:color w:val="auto"/>
              </w:rPr>
              <w:t>1.3.</w:t>
            </w:r>
          </w:p>
        </w:tc>
        <w:tc>
          <w:tcPr>
            <w:tcW w:w="3835" w:type="dxa"/>
            <w:shd w:val="clear" w:color="auto" w:fill="auto"/>
            <w:vAlign w:val="bottom"/>
          </w:tcPr>
          <w:p w14:paraId="0FD4BFF0"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4493" w:type="dxa"/>
            <w:tcBorders>
              <w:top w:val="single" w:sz="4" w:space="0" w:color="auto"/>
            </w:tcBorders>
            <w:shd w:val="clear" w:color="auto" w:fill="auto"/>
            <w:vAlign w:val="bottom"/>
          </w:tcPr>
          <w:p w14:paraId="6FD41D7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41D6E8D9" w14:textId="77777777">
        <w:trPr>
          <w:trHeight w:hRule="exact" w:val="509"/>
          <w:jc w:val="center"/>
        </w:trPr>
        <w:tc>
          <w:tcPr>
            <w:tcW w:w="682" w:type="dxa"/>
            <w:shd w:val="clear" w:color="auto" w:fill="auto"/>
            <w:vAlign w:val="bottom"/>
          </w:tcPr>
          <w:p w14:paraId="1949105C" w14:textId="77777777" w:rsidR="006C5506" w:rsidRPr="002C0D13" w:rsidRDefault="007A1DE0">
            <w:pPr>
              <w:pStyle w:val="Other0"/>
              <w:spacing w:after="0"/>
              <w:rPr>
                <w:color w:val="auto"/>
              </w:rPr>
            </w:pPr>
            <w:r w:rsidRPr="002C0D13">
              <w:rPr>
                <w:rStyle w:val="Other"/>
                <w:color w:val="auto"/>
              </w:rPr>
              <w:t>1.4.</w:t>
            </w:r>
          </w:p>
        </w:tc>
        <w:tc>
          <w:tcPr>
            <w:tcW w:w="3835" w:type="dxa"/>
            <w:shd w:val="clear" w:color="auto" w:fill="auto"/>
            <w:vAlign w:val="bottom"/>
          </w:tcPr>
          <w:p w14:paraId="23054A94" w14:textId="77777777" w:rsidR="006C5506" w:rsidRPr="002C0D13" w:rsidRDefault="007A1DE0">
            <w:pPr>
              <w:pStyle w:val="Other0"/>
              <w:spacing w:after="0"/>
              <w:ind w:firstLine="240"/>
              <w:rPr>
                <w:color w:val="auto"/>
              </w:rPr>
            </w:pPr>
            <w:r w:rsidRPr="002C0D13">
              <w:rPr>
                <w:rStyle w:val="Other"/>
                <w:color w:val="auto"/>
              </w:rPr>
              <w:t>Rated voltage</w:t>
            </w:r>
          </w:p>
        </w:tc>
        <w:tc>
          <w:tcPr>
            <w:tcW w:w="4493" w:type="dxa"/>
            <w:tcBorders>
              <w:top w:val="single" w:sz="4" w:space="0" w:color="auto"/>
            </w:tcBorders>
            <w:shd w:val="clear" w:color="auto" w:fill="auto"/>
            <w:vAlign w:val="bottom"/>
          </w:tcPr>
          <w:p w14:paraId="1D0AC93D" w14:textId="77777777" w:rsidR="006C5506" w:rsidRPr="002C0D13" w:rsidRDefault="007A1DE0">
            <w:pPr>
              <w:pStyle w:val="Other0"/>
              <w:tabs>
                <w:tab w:val="left" w:pos="974"/>
                <w:tab w:val="left" w:leader="underscore" w:pos="2299"/>
                <w:tab w:val="left" w:leader="underscore" w:pos="4358"/>
              </w:tabs>
              <w:spacing w:after="0"/>
              <w:jc w:val="both"/>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39CD25EB" w14:textId="77777777">
        <w:trPr>
          <w:trHeight w:hRule="exact" w:val="389"/>
          <w:jc w:val="center"/>
        </w:trPr>
        <w:tc>
          <w:tcPr>
            <w:tcW w:w="682" w:type="dxa"/>
            <w:vMerge w:val="restart"/>
            <w:shd w:val="clear" w:color="auto" w:fill="auto"/>
            <w:vAlign w:val="center"/>
          </w:tcPr>
          <w:p w14:paraId="6CAFB5CE" w14:textId="77777777" w:rsidR="006C5506" w:rsidRPr="002C0D13" w:rsidRDefault="007A1DE0">
            <w:pPr>
              <w:pStyle w:val="Other0"/>
              <w:spacing w:after="0"/>
              <w:rPr>
                <w:color w:val="auto"/>
              </w:rPr>
            </w:pPr>
            <w:r w:rsidRPr="002C0D13">
              <w:rPr>
                <w:rStyle w:val="Other"/>
                <w:color w:val="auto"/>
              </w:rPr>
              <w:t>1.5.</w:t>
            </w:r>
          </w:p>
        </w:tc>
        <w:tc>
          <w:tcPr>
            <w:tcW w:w="3835" w:type="dxa"/>
            <w:vMerge w:val="restart"/>
            <w:shd w:val="clear" w:color="auto" w:fill="auto"/>
            <w:vAlign w:val="center"/>
          </w:tcPr>
          <w:p w14:paraId="2BDE8C09" w14:textId="77777777" w:rsidR="006C5506" w:rsidRPr="002C0D13" w:rsidRDefault="007A1DE0">
            <w:pPr>
              <w:pStyle w:val="Other0"/>
              <w:spacing w:after="0"/>
              <w:ind w:firstLine="240"/>
              <w:rPr>
                <w:color w:val="auto"/>
              </w:rPr>
            </w:pPr>
            <w:r w:rsidRPr="002C0D13">
              <w:rPr>
                <w:rStyle w:val="Other"/>
                <w:color w:val="auto"/>
              </w:rPr>
              <w:t>Max. continuous rated current</w:t>
            </w:r>
          </w:p>
        </w:tc>
        <w:tc>
          <w:tcPr>
            <w:tcW w:w="4493" w:type="dxa"/>
            <w:tcBorders>
              <w:top w:val="single" w:sz="4" w:space="0" w:color="auto"/>
            </w:tcBorders>
            <w:shd w:val="clear" w:color="auto" w:fill="auto"/>
            <w:vAlign w:val="bottom"/>
          </w:tcPr>
          <w:p w14:paraId="13AEF3D6" w14:textId="77777777" w:rsidR="006C5506" w:rsidRPr="002C0D13" w:rsidRDefault="007A1DE0">
            <w:pPr>
              <w:pStyle w:val="Other0"/>
              <w:tabs>
                <w:tab w:val="left" w:leader="underscore" w:pos="1320"/>
                <w:tab w:val="left" w:leader="underscore" w:pos="3379"/>
              </w:tabs>
              <w:spacing w:after="0"/>
              <w:jc w:val="right"/>
              <w:rPr>
                <w:color w:val="auto"/>
              </w:rPr>
            </w:pPr>
            <w:r w:rsidRPr="002C0D13">
              <w:rPr>
                <w:rStyle w:val="Other"/>
                <w:color w:val="auto"/>
              </w:rPr>
              <w:tab/>
              <w:t xml:space="preserve"> </w:t>
            </w:r>
            <w:r w:rsidRPr="002C0D13">
              <w:rPr>
                <w:rStyle w:val="Other"/>
                <w:color w:val="auto"/>
              </w:rPr>
              <w:tab/>
            </w:r>
          </w:p>
        </w:tc>
      </w:tr>
      <w:tr w:rsidR="002C0D13" w:rsidRPr="002C0D13" w14:paraId="15265FFC" w14:textId="77777777">
        <w:trPr>
          <w:trHeight w:hRule="exact" w:val="274"/>
          <w:jc w:val="center"/>
        </w:trPr>
        <w:tc>
          <w:tcPr>
            <w:tcW w:w="682" w:type="dxa"/>
            <w:vMerge/>
            <w:shd w:val="clear" w:color="auto" w:fill="auto"/>
            <w:vAlign w:val="center"/>
          </w:tcPr>
          <w:p w14:paraId="0E3485A9" w14:textId="77777777" w:rsidR="006C5506" w:rsidRPr="002C0D13" w:rsidRDefault="006C5506">
            <w:pPr>
              <w:rPr>
                <w:color w:val="auto"/>
              </w:rPr>
            </w:pPr>
          </w:p>
        </w:tc>
        <w:tc>
          <w:tcPr>
            <w:tcW w:w="3835" w:type="dxa"/>
            <w:vMerge/>
            <w:shd w:val="clear" w:color="auto" w:fill="auto"/>
            <w:vAlign w:val="center"/>
          </w:tcPr>
          <w:p w14:paraId="0FF85D58" w14:textId="77777777" w:rsidR="006C5506" w:rsidRPr="002C0D13" w:rsidRDefault="006C5506">
            <w:pPr>
              <w:rPr>
                <w:color w:val="auto"/>
              </w:rPr>
            </w:pPr>
          </w:p>
        </w:tc>
        <w:tc>
          <w:tcPr>
            <w:tcW w:w="4493" w:type="dxa"/>
            <w:vMerge w:val="restart"/>
            <w:tcBorders>
              <w:top w:val="single" w:sz="4" w:space="0" w:color="auto"/>
            </w:tcBorders>
            <w:shd w:val="clear" w:color="auto" w:fill="auto"/>
          </w:tcPr>
          <w:p w14:paraId="4621AE3E" w14:textId="77777777" w:rsidR="006C5506" w:rsidRPr="002C0D13" w:rsidRDefault="007A1DE0">
            <w:pPr>
              <w:pStyle w:val="Other0"/>
              <w:spacing w:after="0"/>
              <w:rPr>
                <w:color w:val="auto"/>
              </w:rPr>
            </w:pPr>
            <w:r w:rsidRPr="002C0D13">
              <w:rPr>
                <w:rStyle w:val="Other"/>
                <w:color w:val="auto"/>
              </w:rPr>
              <w:t>A</w:t>
            </w:r>
          </w:p>
        </w:tc>
      </w:tr>
      <w:tr w:rsidR="002C0D13" w:rsidRPr="002C0D13" w14:paraId="763E984C" w14:textId="77777777">
        <w:trPr>
          <w:trHeight w:hRule="exact" w:val="235"/>
          <w:jc w:val="center"/>
        </w:trPr>
        <w:tc>
          <w:tcPr>
            <w:tcW w:w="682" w:type="dxa"/>
            <w:vMerge w:val="restart"/>
            <w:shd w:val="clear" w:color="auto" w:fill="auto"/>
            <w:vAlign w:val="center"/>
          </w:tcPr>
          <w:p w14:paraId="7C3D09C1" w14:textId="77777777" w:rsidR="006C5506" w:rsidRPr="002C0D13" w:rsidRDefault="007A1DE0">
            <w:pPr>
              <w:pStyle w:val="Other0"/>
              <w:spacing w:after="0"/>
              <w:rPr>
                <w:color w:val="auto"/>
              </w:rPr>
            </w:pPr>
            <w:r w:rsidRPr="002C0D13">
              <w:rPr>
                <w:rStyle w:val="Other"/>
                <w:color w:val="auto"/>
              </w:rPr>
              <w:t>1.6.</w:t>
            </w:r>
          </w:p>
        </w:tc>
        <w:tc>
          <w:tcPr>
            <w:tcW w:w="3835" w:type="dxa"/>
            <w:vMerge w:val="restart"/>
            <w:shd w:val="clear" w:color="auto" w:fill="auto"/>
            <w:vAlign w:val="center"/>
          </w:tcPr>
          <w:p w14:paraId="4CAC2EB1" w14:textId="77777777" w:rsidR="006C5506" w:rsidRPr="002C0D13" w:rsidRDefault="007A1DE0">
            <w:pPr>
              <w:pStyle w:val="Other0"/>
              <w:spacing w:after="0"/>
              <w:ind w:firstLine="240"/>
              <w:rPr>
                <w:color w:val="auto"/>
              </w:rPr>
            </w:pPr>
            <w:r w:rsidRPr="002C0D13">
              <w:rPr>
                <w:rStyle w:val="Other"/>
                <w:color w:val="auto"/>
              </w:rPr>
              <w:t>Max. Short circuit current and duration</w:t>
            </w:r>
          </w:p>
        </w:tc>
        <w:tc>
          <w:tcPr>
            <w:tcW w:w="4493" w:type="dxa"/>
            <w:vMerge/>
            <w:shd w:val="clear" w:color="auto" w:fill="auto"/>
          </w:tcPr>
          <w:p w14:paraId="048826A1" w14:textId="77777777" w:rsidR="006C5506" w:rsidRPr="002C0D13" w:rsidRDefault="006C5506">
            <w:pPr>
              <w:rPr>
                <w:color w:val="auto"/>
              </w:rPr>
            </w:pPr>
          </w:p>
        </w:tc>
      </w:tr>
      <w:tr w:rsidR="002C0D13" w:rsidRPr="002C0D13" w14:paraId="563ACDA4" w14:textId="77777777">
        <w:trPr>
          <w:trHeight w:hRule="exact" w:val="269"/>
          <w:jc w:val="center"/>
        </w:trPr>
        <w:tc>
          <w:tcPr>
            <w:tcW w:w="682" w:type="dxa"/>
            <w:vMerge/>
            <w:shd w:val="clear" w:color="auto" w:fill="auto"/>
            <w:vAlign w:val="center"/>
          </w:tcPr>
          <w:p w14:paraId="5A658316" w14:textId="77777777" w:rsidR="006C5506" w:rsidRPr="002C0D13" w:rsidRDefault="006C5506">
            <w:pPr>
              <w:rPr>
                <w:color w:val="auto"/>
              </w:rPr>
            </w:pPr>
          </w:p>
        </w:tc>
        <w:tc>
          <w:tcPr>
            <w:tcW w:w="3835" w:type="dxa"/>
            <w:vMerge/>
            <w:shd w:val="clear" w:color="auto" w:fill="auto"/>
            <w:vAlign w:val="center"/>
          </w:tcPr>
          <w:p w14:paraId="0362B6FE" w14:textId="77777777" w:rsidR="006C5506" w:rsidRPr="002C0D13" w:rsidRDefault="006C5506">
            <w:pPr>
              <w:rPr>
                <w:color w:val="auto"/>
              </w:rPr>
            </w:pPr>
          </w:p>
        </w:tc>
        <w:tc>
          <w:tcPr>
            <w:tcW w:w="4493" w:type="dxa"/>
            <w:tcBorders>
              <w:top w:val="single" w:sz="4" w:space="0" w:color="auto"/>
            </w:tcBorders>
            <w:shd w:val="clear" w:color="auto" w:fill="auto"/>
          </w:tcPr>
          <w:p w14:paraId="7D12D322" w14:textId="77777777" w:rsidR="006C5506" w:rsidRPr="002C0D13" w:rsidRDefault="006C5506">
            <w:pPr>
              <w:rPr>
                <w:color w:val="auto"/>
                <w:sz w:val="10"/>
                <w:szCs w:val="10"/>
              </w:rPr>
            </w:pPr>
          </w:p>
        </w:tc>
      </w:tr>
      <w:tr w:rsidR="002C0D13" w:rsidRPr="002C0D13" w14:paraId="13874D34" w14:textId="77777777">
        <w:trPr>
          <w:trHeight w:hRule="exact" w:val="432"/>
          <w:jc w:val="center"/>
        </w:trPr>
        <w:tc>
          <w:tcPr>
            <w:tcW w:w="682" w:type="dxa"/>
            <w:shd w:val="clear" w:color="auto" w:fill="auto"/>
            <w:vAlign w:val="bottom"/>
          </w:tcPr>
          <w:p w14:paraId="28EFE405" w14:textId="77777777" w:rsidR="006C5506" w:rsidRPr="002C0D13" w:rsidRDefault="007A1DE0">
            <w:pPr>
              <w:pStyle w:val="Other0"/>
              <w:spacing w:after="0"/>
              <w:rPr>
                <w:color w:val="auto"/>
              </w:rPr>
            </w:pPr>
            <w:r w:rsidRPr="002C0D13">
              <w:rPr>
                <w:rStyle w:val="Other"/>
                <w:color w:val="auto"/>
              </w:rPr>
              <w:t>1.7.</w:t>
            </w:r>
          </w:p>
        </w:tc>
        <w:tc>
          <w:tcPr>
            <w:tcW w:w="3835" w:type="dxa"/>
            <w:shd w:val="clear" w:color="auto" w:fill="auto"/>
            <w:vAlign w:val="bottom"/>
          </w:tcPr>
          <w:p w14:paraId="160B6CAF" w14:textId="77777777" w:rsidR="006C5506" w:rsidRPr="002C0D13" w:rsidRDefault="007A1DE0">
            <w:pPr>
              <w:pStyle w:val="Other0"/>
              <w:spacing w:after="0"/>
              <w:ind w:firstLine="240"/>
              <w:rPr>
                <w:color w:val="auto"/>
              </w:rPr>
            </w:pPr>
            <w:r w:rsidRPr="002C0D13">
              <w:rPr>
                <w:rStyle w:val="Other"/>
                <w:color w:val="auto"/>
              </w:rPr>
              <w:t>Whether type tests shall be carried out</w:t>
            </w:r>
          </w:p>
        </w:tc>
        <w:tc>
          <w:tcPr>
            <w:tcW w:w="4493" w:type="dxa"/>
            <w:shd w:val="clear" w:color="auto" w:fill="auto"/>
          </w:tcPr>
          <w:p w14:paraId="4F553962" w14:textId="77777777" w:rsidR="006C5506" w:rsidRPr="002C0D13" w:rsidRDefault="006C5506">
            <w:pPr>
              <w:rPr>
                <w:color w:val="auto"/>
                <w:sz w:val="10"/>
                <w:szCs w:val="10"/>
              </w:rPr>
            </w:pPr>
          </w:p>
        </w:tc>
      </w:tr>
      <w:tr w:rsidR="002C0D13" w:rsidRPr="002C0D13" w14:paraId="34437BA5" w14:textId="77777777">
        <w:trPr>
          <w:trHeight w:hRule="exact" w:val="360"/>
          <w:jc w:val="center"/>
        </w:trPr>
        <w:tc>
          <w:tcPr>
            <w:tcW w:w="682" w:type="dxa"/>
            <w:shd w:val="clear" w:color="auto" w:fill="auto"/>
          </w:tcPr>
          <w:p w14:paraId="48A98D3F" w14:textId="77777777" w:rsidR="006C5506" w:rsidRPr="002C0D13" w:rsidRDefault="006C5506">
            <w:pPr>
              <w:rPr>
                <w:color w:val="auto"/>
                <w:sz w:val="10"/>
                <w:szCs w:val="10"/>
              </w:rPr>
            </w:pPr>
          </w:p>
        </w:tc>
        <w:tc>
          <w:tcPr>
            <w:tcW w:w="3835" w:type="dxa"/>
            <w:shd w:val="clear" w:color="auto" w:fill="auto"/>
          </w:tcPr>
          <w:p w14:paraId="2B9C7D0F" w14:textId="77777777" w:rsidR="006C5506" w:rsidRPr="002C0D13" w:rsidRDefault="007A1DE0">
            <w:pPr>
              <w:pStyle w:val="Other0"/>
              <w:spacing w:after="0"/>
              <w:ind w:firstLine="240"/>
              <w:rPr>
                <w:color w:val="auto"/>
              </w:rPr>
            </w:pPr>
            <w:r w:rsidRPr="002C0D13">
              <w:rPr>
                <w:rStyle w:val="Other"/>
                <w:color w:val="auto"/>
              </w:rPr>
              <w:t>on test sample</w:t>
            </w:r>
          </w:p>
        </w:tc>
        <w:tc>
          <w:tcPr>
            <w:tcW w:w="4493" w:type="dxa"/>
            <w:tcBorders>
              <w:top w:val="single" w:sz="4" w:space="0" w:color="auto"/>
            </w:tcBorders>
            <w:shd w:val="clear" w:color="auto" w:fill="auto"/>
          </w:tcPr>
          <w:p w14:paraId="2D7673C1" w14:textId="77777777" w:rsidR="006C5506" w:rsidRPr="002C0D13" w:rsidRDefault="006C5506">
            <w:pPr>
              <w:rPr>
                <w:color w:val="auto"/>
                <w:sz w:val="10"/>
                <w:szCs w:val="10"/>
              </w:rPr>
            </w:pPr>
          </w:p>
        </w:tc>
      </w:tr>
      <w:tr w:rsidR="002C0D13" w:rsidRPr="002C0D13" w14:paraId="768E37A9" w14:textId="77777777">
        <w:trPr>
          <w:trHeight w:hRule="exact" w:val="418"/>
          <w:jc w:val="center"/>
        </w:trPr>
        <w:tc>
          <w:tcPr>
            <w:tcW w:w="682" w:type="dxa"/>
            <w:shd w:val="clear" w:color="auto" w:fill="auto"/>
            <w:vAlign w:val="bottom"/>
          </w:tcPr>
          <w:p w14:paraId="1BEB3C30" w14:textId="77777777" w:rsidR="006C5506" w:rsidRPr="002C0D13" w:rsidRDefault="007A1DE0">
            <w:pPr>
              <w:pStyle w:val="Other0"/>
              <w:spacing w:after="0"/>
              <w:rPr>
                <w:color w:val="auto"/>
              </w:rPr>
            </w:pPr>
            <w:r w:rsidRPr="002C0D13">
              <w:rPr>
                <w:rStyle w:val="Other"/>
                <w:color w:val="auto"/>
              </w:rPr>
              <w:t>1.8.</w:t>
            </w:r>
          </w:p>
        </w:tc>
        <w:tc>
          <w:tcPr>
            <w:tcW w:w="3835" w:type="dxa"/>
            <w:shd w:val="clear" w:color="auto" w:fill="auto"/>
            <w:vAlign w:val="bottom"/>
          </w:tcPr>
          <w:p w14:paraId="2A70CFB6" w14:textId="77777777" w:rsidR="006C5506" w:rsidRPr="002C0D13" w:rsidRDefault="007A1DE0">
            <w:pPr>
              <w:pStyle w:val="Other0"/>
              <w:spacing w:after="0"/>
              <w:ind w:firstLine="240"/>
              <w:rPr>
                <w:color w:val="auto"/>
              </w:rPr>
            </w:pPr>
            <w:r w:rsidRPr="002C0D13">
              <w:rPr>
                <w:rStyle w:val="Other"/>
                <w:color w:val="auto"/>
              </w:rPr>
              <w:t>Whether routine tests shall be carried</w:t>
            </w:r>
          </w:p>
        </w:tc>
        <w:tc>
          <w:tcPr>
            <w:tcW w:w="4493" w:type="dxa"/>
            <w:shd w:val="clear" w:color="auto" w:fill="auto"/>
          </w:tcPr>
          <w:p w14:paraId="44DD3D87" w14:textId="77777777" w:rsidR="006C5506" w:rsidRPr="002C0D13" w:rsidRDefault="006C5506">
            <w:pPr>
              <w:rPr>
                <w:color w:val="auto"/>
                <w:sz w:val="10"/>
                <w:szCs w:val="10"/>
              </w:rPr>
            </w:pPr>
          </w:p>
        </w:tc>
      </w:tr>
      <w:tr w:rsidR="002C0D13" w:rsidRPr="002C0D13" w14:paraId="4ABB5878" w14:textId="77777777">
        <w:trPr>
          <w:trHeight w:hRule="exact" w:val="360"/>
          <w:jc w:val="center"/>
        </w:trPr>
        <w:tc>
          <w:tcPr>
            <w:tcW w:w="682" w:type="dxa"/>
            <w:shd w:val="clear" w:color="auto" w:fill="auto"/>
          </w:tcPr>
          <w:p w14:paraId="48FA4382" w14:textId="77777777" w:rsidR="006C5506" w:rsidRPr="002C0D13" w:rsidRDefault="006C5506">
            <w:pPr>
              <w:rPr>
                <w:color w:val="auto"/>
                <w:sz w:val="10"/>
                <w:szCs w:val="10"/>
              </w:rPr>
            </w:pPr>
          </w:p>
        </w:tc>
        <w:tc>
          <w:tcPr>
            <w:tcW w:w="3835" w:type="dxa"/>
            <w:shd w:val="clear" w:color="auto" w:fill="auto"/>
          </w:tcPr>
          <w:p w14:paraId="43FCA878" w14:textId="77777777" w:rsidR="006C5506" w:rsidRPr="002C0D13" w:rsidRDefault="007A1DE0">
            <w:pPr>
              <w:pStyle w:val="Other0"/>
              <w:spacing w:after="0"/>
              <w:ind w:firstLine="240"/>
              <w:rPr>
                <w:color w:val="auto"/>
              </w:rPr>
            </w:pPr>
            <w:r w:rsidRPr="002C0D13">
              <w:rPr>
                <w:rStyle w:val="Other"/>
                <w:color w:val="auto"/>
              </w:rPr>
              <w:t>out on test sample</w:t>
            </w:r>
          </w:p>
        </w:tc>
        <w:tc>
          <w:tcPr>
            <w:tcW w:w="4493" w:type="dxa"/>
            <w:tcBorders>
              <w:top w:val="single" w:sz="4" w:space="0" w:color="auto"/>
            </w:tcBorders>
            <w:shd w:val="clear" w:color="auto" w:fill="auto"/>
          </w:tcPr>
          <w:p w14:paraId="4ED7E00E" w14:textId="77777777" w:rsidR="006C5506" w:rsidRPr="002C0D13" w:rsidRDefault="006C5506">
            <w:pPr>
              <w:rPr>
                <w:color w:val="auto"/>
                <w:sz w:val="10"/>
                <w:szCs w:val="10"/>
              </w:rPr>
            </w:pPr>
          </w:p>
        </w:tc>
      </w:tr>
      <w:tr w:rsidR="002C0D13" w:rsidRPr="002C0D13" w14:paraId="783E9E7D" w14:textId="77777777">
        <w:trPr>
          <w:trHeight w:hRule="exact" w:val="418"/>
          <w:jc w:val="center"/>
        </w:trPr>
        <w:tc>
          <w:tcPr>
            <w:tcW w:w="682" w:type="dxa"/>
            <w:shd w:val="clear" w:color="auto" w:fill="auto"/>
            <w:vAlign w:val="bottom"/>
          </w:tcPr>
          <w:p w14:paraId="103DD634" w14:textId="77777777" w:rsidR="006C5506" w:rsidRPr="002C0D13" w:rsidRDefault="007A1DE0">
            <w:pPr>
              <w:pStyle w:val="Other0"/>
              <w:spacing w:after="0"/>
              <w:rPr>
                <w:color w:val="auto"/>
              </w:rPr>
            </w:pPr>
            <w:r w:rsidRPr="002C0D13">
              <w:rPr>
                <w:rStyle w:val="Other"/>
                <w:color w:val="auto"/>
              </w:rPr>
              <w:t>1.9.</w:t>
            </w:r>
          </w:p>
        </w:tc>
        <w:tc>
          <w:tcPr>
            <w:tcW w:w="3835" w:type="dxa"/>
            <w:shd w:val="clear" w:color="auto" w:fill="auto"/>
            <w:vAlign w:val="bottom"/>
          </w:tcPr>
          <w:p w14:paraId="2F4F3DDE" w14:textId="77777777" w:rsidR="006C5506" w:rsidRPr="002C0D13" w:rsidRDefault="007A1DE0">
            <w:pPr>
              <w:pStyle w:val="Other0"/>
              <w:spacing w:after="0"/>
              <w:ind w:firstLine="240"/>
              <w:rPr>
                <w:color w:val="auto"/>
              </w:rPr>
            </w:pPr>
            <w:r w:rsidRPr="002C0D13">
              <w:rPr>
                <w:rStyle w:val="Other"/>
                <w:color w:val="auto"/>
              </w:rPr>
              <w:t>Whether acceptance tests shall be</w:t>
            </w:r>
          </w:p>
        </w:tc>
        <w:tc>
          <w:tcPr>
            <w:tcW w:w="4493" w:type="dxa"/>
            <w:shd w:val="clear" w:color="auto" w:fill="auto"/>
          </w:tcPr>
          <w:p w14:paraId="0E05313D" w14:textId="77777777" w:rsidR="006C5506" w:rsidRPr="002C0D13" w:rsidRDefault="006C5506">
            <w:pPr>
              <w:rPr>
                <w:color w:val="auto"/>
                <w:sz w:val="10"/>
                <w:szCs w:val="10"/>
              </w:rPr>
            </w:pPr>
          </w:p>
        </w:tc>
      </w:tr>
      <w:tr w:rsidR="002C0D13" w:rsidRPr="002C0D13" w14:paraId="0E115085" w14:textId="77777777">
        <w:trPr>
          <w:trHeight w:hRule="exact" w:val="350"/>
          <w:jc w:val="center"/>
        </w:trPr>
        <w:tc>
          <w:tcPr>
            <w:tcW w:w="682" w:type="dxa"/>
            <w:shd w:val="clear" w:color="auto" w:fill="auto"/>
          </w:tcPr>
          <w:p w14:paraId="15531D7F" w14:textId="77777777" w:rsidR="006C5506" w:rsidRPr="002C0D13" w:rsidRDefault="006C5506">
            <w:pPr>
              <w:rPr>
                <w:color w:val="auto"/>
                <w:sz w:val="10"/>
                <w:szCs w:val="10"/>
              </w:rPr>
            </w:pPr>
          </w:p>
        </w:tc>
        <w:tc>
          <w:tcPr>
            <w:tcW w:w="3835" w:type="dxa"/>
            <w:shd w:val="clear" w:color="auto" w:fill="auto"/>
          </w:tcPr>
          <w:p w14:paraId="309F3CD2" w14:textId="77777777" w:rsidR="006C5506" w:rsidRPr="002C0D13" w:rsidRDefault="007A1DE0">
            <w:pPr>
              <w:pStyle w:val="Other0"/>
              <w:spacing w:after="0"/>
              <w:ind w:firstLine="240"/>
              <w:rPr>
                <w:color w:val="auto"/>
              </w:rPr>
            </w:pPr>
            <w:r w:rsidRPr="002C0D13">
              <w:rPr>
                <w:rStyle w:val="Other"/>
                <w:color w:val="auto"/>
              </w:rPr>
              <w:t>carried out on test sample</w:t>
            </w:r>
          </w:p>
        </w:tc>
        <w:tc>
          <w:tcPr>
            <w:tcW w:w="4493" w:type="dxa"/>
            <w:tcBorders>
              <w:top w:val="single" w:sz="4" w:space="0" w:color="auto"/>
            </w:tcBorders>
            <w:shd w:val="clear" w:color="auto" w:fill="auto"/>
          </w:tcPr>
          <w:p w14:paraId="67ED1A28" w14:textId="77777777" w:rsidR="006C5506" w:rsidRPr="002C0D13" w:rsidRDefault="006C5506">
            <w:pPr>
              <w:rPr>
                <w:color w:val="auto"/>
                <w:sz w:val="10"/>
                <w:szCs w:val="10"/>
              </w:rPr>
            </w:pPr>
          </w:p>
        </w:tc>
      </w:tr>
      <w:tr w:rsidR="002C0D13" w:rsidRPr="002C0D13" w14:paraId="14433B84" w14:textId="77777777">
        <w:trPr>
          <w:trHeight w:hRule="exact" w:val="427"/>
          <w:jc w:val="center"/>
        </w:trPr>
        <w:tc>
          <w:tcPr>
            <w:tcW w:w="682" w:type="dxa"/>
            <w:shd w:val="clear" w:color="auto" w:fill="auto"/>
            <w:vAlign w:val="bottom"/>
          </w:tcPr>
          <w:p w14:paraId="494AA594" w14:textId="77777777" w:rsidR="006C5506" w:rsidRPr="002C0D13" w:rsidRDefault="007A1DE0">
            <w:pPr>
              <w:pStyle w:val="Other0"/>
              <w:spacing w:after="0"/>
              <w:jc w:val="both"/>
              <w:rPr>
                <w:color w:val="auto"/>
              </w:rPr>
            </w:pPr>
            <w:r w:rsidRPr="002C0D13">
              <w:rPr>
                <w:rStyle w:val="Other"/>
                <w:color w:val="auto"/>
              </w:rPr>
              <w:t>1.10.</w:t>
            </w:r>
          </w:p>
        </w:tc>
        <w:tc>
          <w:tcPr>
            <w:tcW w:w="3835" w:type="dxa"/>
            <w:shd w:val="clear" w:color="auto" w:fill="auto"/>
            <w:vAlign w:val="bottom"/>
          </w:tcPr>
          <w:p w14:paraId="4FBEFF7F" w14:textId="77777777" w:rsidR="006C5506" w:rsidRPr="002C0D13" w:rsidRDefault="007A1DE0">
            <w:pPr>
              <w:pStyle w:val="Other0"/>
              <w:spacing w:after="0"/>
              <w:ind w:firstLine="240"/>
              <w:rPr>
                <w:color w:val="auto"/>
              </w:rPr>
            </w:pPr>
            <w:r w:rsidRPr="002C0D13">
              <w:rPr>
                <w:rStyle w:val="Other"/>
                <w:color w:val="auto"/>
              </w:rPr>
              <w:t>Whether flammability test shall be</w:t>
            </w:r>
          </w:p>
        </w:tc>
        <w:tc>
          <w:tcPr>
            <w:tcW w:w="4493" w:type="dxa"/>
            <w:shd w:val="clear" w:color="auto" w:fill="auto"/>
          </w:tcPr>
          <w:p w14:paraId="6D5C9814" w14:textId="77777777" w:rsidR="006C5506" w:rsidRPr="002C0D13" w:rsidRDefault="006C5506">
            <w:pPr>
              <w:rPr>
                <w:color w:val="auto"/>
                <w:sz w:val="10"/>
                <w:szCs w:val="10"/>
              </w:rPr>
            </w:pPr>
          </w:p>
        </w:tc>
      </w:tr>
      <w:tr w:rsidR="002C0D13" w:rsidRPr="002C0D13" w14:paraId="0ABF9DCC" w14:textId="77777777">
        <w:trPr>
          <w:trHeight w:hRule="exact" w:val="341"/>
          <w:jc w:val="center"/>
        </w:trPr>
        <w:tc>
          <w:tcPr>
            <w:tcW w:w="682" w:type="dxa"/>
            <w:shd w:val="clear" w:color="auto" w:fill="auto"/>
          </w:tcPr>
          <w:p w14:paraId="724F015B" w14:textId="77777777" w:rsidR="006C5506" w:rsidRPr="002C0D13" w:rsidRDefault="006C5506">
            <w:pPr>
              <w:rPr>
                <w:color w:val="auto"/>
                <w:sz w:val="10"/>
                <w:szCs w:val="10"/>
              </w:rPr>
            </w:pPr>
          </w:p>
        </w:tc>
        <w:tc>
          <w:tcPr>
            <w:tcW w:w="3835" w:type="dxa"/>
            <w:shd w:val="clear" w:color="auto" w:fill="auto"/>
          </w:tcPr>
          <w:p w14:paraId="5BF3E80F" w14:textId="77777777" w:rsidR="006C5506" w:rsidRPr="002C0D13" w:rsidRDefault="007A1DE0">
            <w:pPr>
              <w:pStyle w:val="Other0"/>
              <w:spacing w:after="0"/>
              <w:ind w:firstLine="240"/>
              <w:rPr>
                <w:color w:val="auto"/>
              </w:rPr>
            </w:pPr>
            <w:r w:rsidRPr="002C0D13">
              <w:rPr>
                <w:rStyle w:val="Other"/>
                <w:color w:val="auto"/>
              </w:rPr>
              <w:t>carried out</w:t>
            </w:r>
          </w:p>
        </w:tc>
        <w:tc>
          <w:tcPr>
            <w:tcW w:w="4493" w:type="dxa"/>
            <w:tcBorders>
              <w:top w:val="single" w:sz="4" w:space="0" w:color="auto"/>
            </w:tcBorders>
            <w:shd w:val="clear" w:color="auto" w:fill="auto"/>
          </w:tcPr>
          <w:p w14:paraId="371A65C9" w14:textId="77777777" w:rsidR="006C5506" w:rsidRPr="002C0D13" w:rsidRDefault="006C5506">
            <w:pPr>
              <w:rPr>
                <w:color w:val="auto"/>
                <w:sz w:val="10"/>
                <w:szCs w:val="10"/>
              </w:rPr>
            </w:pPr>
          </w:p>
        </w:tc>
      </w:tr>
      <w:tr w:rsidR="002C0D13" w:rsidRPr="002C0D13" w14:paraId="227E0CFA" w14:textId="77777777">
        <w:trPr>
          <w:trHeight w:hRule="exact" w:val="360"/>
          <w:jc w:val="center"/>
        </w:trPr>
        <w:tc>
          <w:tcPr>
            <w:tcW w:w="682" w:type="dxa"/>
            <w:shd w:val="clear" w:color="auto" w:fill="auto"/>
            <w:vAlign w:val="bottom"/>
          </w:tcPr>
          <w:p w14:paraId="7415636A" w14:textId="77777777" w:rsidR="006C5506" w:rsidRPr="002C0D13" w:rsidRDefault="007A1DE0">
            <w:pPr>
              <w:pStyle w:val="Other0"/>
              <w:spacing w:after="0"/>
              <w:rPr>
                <w:color w:val="auto"/>
              </w:rPr>
            </w:pPr>
            <w:r w:rsidRPr="002C0D13">
              <w:rPr>
                <w:rStyle w:val="Other"/>
                <w:color w:val="auto"/>
              </w:rPr>
              <w:t>1.11.</w:t>
            </w:r>
          </w:p>
        </w:tc>
        <w:tc>
          <w:tcPr>
            <w:tcW w:w="3835" w:type="dxa"/>
            <w:shd w:val="clear" w:color="auto" w:fill="auto"/>
            <w:vAlign w:val="bottom"/>
          </w:tcPr>
          <w:p w14:paraId="7393BE35" w14:textId="77777777" w:rsidR="006C5506" w:rsidRPr="002C0D13" w:rsidRDefault="007A1DE0">
            <w:pPr>
              <w:pStyle w:val="Other0"/>
              <w:spacing w:after="0"/>
              <w:ind w:firstLine="240"/>
              <w:rPr>
                <w:color w:val="auto"/>
              </w:rPr>
            </w:pPr>
            <w:r w:rsidRPr="002C0D13">
              <w:rPr>
                <w:rStyle w:val="Other"/>
                <w:color w:val="auto"/>
              </w:rPr>
              <w:t>Impulse withstand test voltage</w:t>
            </w:r>
          </w:p>
        </w:tc>
        <w:tc>
          <w:tcPr>
            <w:tcW w:w="4493" w:type="dxa"/>
            <w:shd w:val="clear" w:color="auto" w:fill="auto"/>
            <w:vAlign w:val="bottom"/>
          </w:tcPr>
          <w:p w14:paraId="05F4FC41" w14:textId="77777777" w:rsidR="006C5506" w:rsidRPr="002C0D13" w:rsidRDefault="007A1DE0">
            <w:pPr>
              <w:pStyle w:val="Other0"/>
              <w:tabs>
                <w:tab w:val="left" w:leader="underscore" w:pos="2294"/>
                <w:tab w:val="left" w:leader="underscore" w:pos="4358"/>
              </w:tabs>
              <w:spacing w:after="0"/>
              <w:jc w:val="both"/>
              <w:rPr>
                <w:color w:val="auto"/>
              </w:rPr>
            </w:pPr>
            <w:r w:rsidRPr="002C0D13">
              <w:rPr>
                <w:rStyle w:val="Other"/>
                <w:color w:val="auto"/>
              </w:rPr>
              <w:t>kV</w:t>
            </w:r>
            <w:r w:rsidRPr="002C0D13">
              <w:rPr>
                <w:rStyle w:val="Other"/>
                <w:color w:val="auto"/>
                <w:vertAlign w:val="subscript"/>
              </w:rPr>
              <w:t>peak</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4D9689B4" w14:textId="77777777">
        <w:trPr>
          <w:trHeight w:hRule="exact" w:val="562"/>
          <w:jc w:val="center"/>
        </w:trPr>
        <w:tc>
          <w:tcPr>
            <w:tcW w:w="682" w:type="dxa"/>
            <w:shd w:val="clear" w:color="auto" w:fill="auto"/>
            <w:vAlign w:val="bottom"/>
          </w:tcPr>
          <w:p w14:paraId="58C4919C" w14:textId="77777777" w:rsidR="006C5506" w:rsidRPr="002C0D13" w:rsidRDefault="007A1DE0">
            <w:pPr>
              <w:pStyle w:val="Other0"/>
              <w:spacing w:after="0"/>
              <w:rPr>
                <w:color w:val="auto"/>
              </w:rPr>
            </w:pPr>
            <w:r w:rsidRPr="002C0D13">
              <w:rPr>
                <w:rStyle w:val="Other"/>
                <w:color w:val="auto"/>
              </w:rPr>
              <w:t>1.12.</w:t>
            </w:r>
          </w:p>
        </w:tc>
        <w:tc>
          <w:tcPr>
            <w:tcW w:w="3835" w:type="dxa"/>
            <w:shd w:val="clear" w:color="auto" w:fill="auto"/>
            <w:vAlign w:val="bottom"/>
          </w:tcPr>
          <w:p w14:paraId="0812EFC2" w14:textId="77777777" w:rsidR="006C5506" w:rsidRPr="002C0D13" w:rsidRDefault="007A1DE0">
            <w:pPr>
              <w:pStyle w:val="Other0"/>
              <w:spacing w:after="0"/>
              <w:ind w:firstLine="240"/>
              <w:rPr>
                <w:color w:val="auto"/>
              </w:rPr>
            </w:pPr>
            <w:r w:rsidRPr="002C0D13">
              <w:rPr>
                <w:rStyle w:val="Other"/>
                <w:color w:val="auto"/>
              </w:rPr>
              <w:t>High voltage withstand test voltage as</w:t>
            </w:r>
          </w:p>
        </w:tc>
        <w:tc>
          <w:tcPr>
            <w:tcW w:w="4493" w:type="dxa"/>
            <w:tcBorders>
              <w:top w:val="single" w:sz="4" w:space="0" w:color="auto"/>
            </w:tcBorders>
            <w:shd w:val="clear" w:color="auto" w:fill="auto"/>
            <w:vAlign w:val="bottom"/>
          </w:tcPr>
          <w:p w14:paraId="59849009" w14:textId="77777777" w:rsidR="006C5506" w:rsidRPr="002C0D13" w:rsidRDefault="007A1DE0">
            <w:pPr>
              <w:pStyle w:val="Other0"/>
              <w:tabs>
                <w:tab w:val="left" w:leader="underscore" w:pos="2299"/>
                <w:tab w:val="left" w:leader="underscore" w:pos="4358"/>
              </w:tabs>
              <w:spacing w:after="0"/>
              <w:jc w:val="both"/>
              <w:rPr>
                <w:color w:val="auto"/>
              </w:rPr>
            </w:pPr>
            <w:r w:rsidRPr="002C0D13">
              <w:rPr>
                <w:rStyle w:val="Other"/>
                <w:color w:val="auto"/>
              </w:rPr>
              <w:t>kV</w:t>
            </w:r>
            <w:r w:rsidRPr="002C0D13">
              <w:rPr>
                <w:rStyle w:val="Other"/>
                <w:color w:val="auto"/>
                <w:vertAlign w:val="subscript"/>
              </w:rPr>
              <w:t>rms</w:t>
            </w:r>
            <w:r w:rsidRPr="002C0D13">
              <w:rPr>
                <w:rStyle w:val="Other"/>
                <w:color w:val="auto"/>
              </w:rPr>
              <w:t xml:space="preserve"> </w:t>
            </w:r>
            <w:r w:rsidRPr="002C0D13">
              <w:rPr>
                <w:rStyle w:val="Other"/>
                <w:color w:val="auto"/>
              </w:rPr>
              <w:tab/>
              <w:t xml:space="preserve"> </w:t>
            </w:r>
            <w:r w:rsidRPr="002C0D13">
              <w:rPr>
                <w:rStyle w:val="Other"/>
                <w:color w:val="auto"/>
              </w:rPr>
              <w:tab/>
            </w:r>
          </w:p>
        </w:tc>
      </w:tr>
      <w:tr w:rsidR="002C0D13" w:rsidRPr="002C0D13" w14:paraId="5FBFA507" w14:textId="77777777">
        <w:trPr>
          <w:trHeight w:hRule="exact" w:val="374"/>
          <w:jc w:val="center"/>
        </w:trPr>
        <w:tc>
          <w:tcPr>
            <w:tcW w:w="682" w:type="dxa"/>
            <w:shd w:val="clear" w:color="auto" w:fill="auto"/>
          </w:tcPr>
          <w:p w14:paraId="232D8F77" w14:textId="77777777" w:rsidR="006C5506" w:rsidRPr="002C0D13" w:rsidRDefault="006C5506">
            <w:pPr>
              <w:rPr>
                <w:color w:val="auto"/>
                <w:sz w:val="10"/>
                <w:szCs w:val="10"/>
              </w:rPr>
            </w:pPr>
          </w:p>
        </w:tc>
        <w:tc>
          <w:tcPr>
            <w:tcW w:w="3835" w:type="dxa"/>
            <w:shd w:val="clear" w:color="auto" w:fill="auto"/>
            <w:vAlign w:val="bottom"/>
          </w:tcPr>
          <w:p w14:paraId="25E5903D" w14:textId="77777777" w:rsidR="006C5506" w:rsidRPr="002C0D13" w:rsidRDefault="007A1DE0">
            <w:pPr>
              <w:pStyle w:val="Other0"/>
              <w:spacing w:after="0"/>
              <w:ind w:firstLine="240"/>
              <w:rPr>
                <w:color w:val="auto"/>
              </w:rPr>
            </w:pPr>
            <w:r w:rsidRPr="002C0D13">
              <w:rPr>
                <w:rStyle w:val="Other"/>
                <w:color w:val="auto"/>
              </w:rPr>
              <w:t>type test</w:t>
            </w:r>
          </w:p>
        </w:tc>
        <w:tc>
          <w:tcPr>
            <w:tcW w:w="4493" w:type="dxa"/>
            <w:tcBorders>
              <w:top w:val="single" w:sz="4" w:space="0" w:color="auto"/>
            </w:tcBorders>
            <w:shd w:val="clear" w:color="auto" w:fill="auto"/>
          </w:tcPr>
          <w:p w14:paraId="72DB3CFD" w14:textId="77777777" w:rsidR="006C5506" w:rsidRPr="002C0D13" w:rsidRDefault="006C5506">
            <w:pPr>
              <w:rPr>
                <w:color w:val="auto"/>
                <w:sz w:val="10"/>
                <w:szCs w:val="10"/>
              </w:rPr>
            </w:pPr>
          </w:p>
        </w:tc>
      </w:tr>
      <w:tr w:rsidR="002C0D13" w:rsidRPr="002C0D13" w14:paraId="144A2773" w14:textId="77777777">
        <w:trPr>
          <w:trHeight w:hRule="exact" w:val="413"/>
          <w:jc w:val="center"/>
        </w:trPr>
        <w:tc>
          <w:tcPr>
            <w:tcW w:w="682" w:type="dxa"/>
            <w:shd w:val="clear" w:color="auto" w:fill="auto"/>
            <w:vAlign w:val="bottom"/>
          </w:tcPr>
          <w:p w14:paraId="562AE5C4" w14:textId="77777777" w:rsidR="006C5506" w:rsidRPr="002C0D13" w:rsidRDefault="007A1DE0">
            <w:pPr>
              <w:pStyle w:val="Other0"/>
              <w:spacing w:after="0"/>
              <w:rPr>
                <w:color w:val="auto"/>
              </w:rPr>
            </w:pPr>
            <w:r w:rsidRPr="002C0D13">
              <w:rPr>
                <w:rStyle w:val="Other"/>
                <w:color w:val="auto"/>
              </w:rPr>
              <w:t>1.13.</w:t>
            </w:r>
          </w:p>
        </w:tc>
        <w:tc>
          <w:tcPr>
            <w:tcW w:w="3835" w:type="dxa"/>
            <w:shd w:val="clear" w:color="auto" w:fill="auto"/>
            <w:vAlign w:val="bottom"/>
          </w:tcPr>
          <w:p w14:paraId="46BD8371" w14:textId="77777777" w:rsidR="006C5506" w:rsidRPr="002C0D13" w:rsidRDefault="007A1DE0">
            <w:pPr>
              <w:pStyle w:val="Other0"/>
              <w:spacing w:after="0"/>
              <w:ind w:firstLine="240"/>
              <w:rPr>
                <w:color w:val="auto"/>
              </w:rPr>
            </w:pPr>
            <w:r w:rsidRPr="002C0D13">
              <w:rPr>
                <w:rStyle w:val="Other"/>
                <w:color w:val="auto"/>
              </w:rPr>
              <w:t>Duration of high voltage test as type</w:t>
            </w:r>
          </w:p>
        </w:tc>
        <w:tc>
          <w:tcPr>
            <w:tcW w:w="4493" w:type="dxa"/>
            <w:shd w:val="clear" w:color="auto" w:fill="auto"/>
            <w:vAlign w:val="bottom"/>
          </w:tcPr>
          <w:p w14:paraId="6F686DD3" w14:textId="77777777" w:rsidR="006C5506" w:rsidRPr="002C0D13" w:rsidRDefault="007A1DE0">
            <w:pPr>
              <w:pStyle w:val="Other0"/>
              <w:tabs>
                <w:tab w:val="left" w:leader="underscore" w:pos="2290"/>
                <w:tab w:val="left" w:leader="underscore" w:pos="4354"/>
              </w:tabs>
              <w:spacing w:after="0"/>
              <w:jc w:val="both"/>
              <w:rPr>
                <w:color w:val="auto"/>
              </w:rPr>
            </w:pPr>
            <w:r w:rsidRPr="002C0D13">
              <w:rPr>
                <w:rStyle w:val="Other"/>
                <w:color w:val="auto"/>
              </w:rPr>
              <w:t xml:space="preserve">Hours </w:t>
            </w:r>
            <w:r w:rsidRPr="002C0D13">
              <w:rPr>
                <w:rStyle w:val="Other"/>
                <w:color w:val="auto"/>
              </w:rPr>
              <w:tab/>
              <w:t xml:space="preserve"> </w:t>
            </w:r>
            <w:r w:rsidRPr="002C0D13">
              <w:rPr>
                <w:rStyle w:val="Other"/>
                <w:color w:val="auto"/>
              </w:rPr>
              <w:tab/>
            </w:r>
          </w:p>
        </w:tc>
      </w:tr>
      <w:tr w:rsidR="002C0D13" w:rsidRPr="002C0D13" w14:paraId="52B2876C" w14:textId="77777777">
        <w:trPr>
          <w:trHeight w:hRule="exact" w:val="283"/>
          <w:jc w:val="center"/>
        </w:trPr>
        <w:tc>
          <w:tcPr>
            <w:tcW w:w="682" w:type="dxa"/>
            <w:shd w:val="clear" w:color="auto" w:fill="auto"/>
          </w:tcPr>
          <w:p w14:paraId="7BD81A8D" w14:textId="77777777" w:rsidR="006C5506" w:rsidRPr="002C0D13" w:rsidRDefault="006C5506">
            <w:pPr>
              <w:rPr>
                <w:color w:val="auto"/>
                <w:sz w:val="10"/>
                <w:szCs w:val="10"/>
              </w:rPr>
            </w:pPr>
          </w:p>
        </w:tc>
        <w:tc>
          <w:tcPr>
            <w:tcW w:w="3835" w:type="dxa"/>
            <w:shd w:val="clear" w:color="auto" w:fill="auto"/>
          </w:tcPr>
          <w:p w14:paraId="2C7F80C5" w14:textId="77777777" w:rsidR="006C5506" w:rsidRPr="002C0D13" w:rsidRDefault="007A1DE0">
            <w:pPr>
              <w:pStyle w:val="Other0"/>
              <w:spacing w:after="0"/>
              <w:ind w:firstLine="240"/>
              <w:rPr>
                <w:color w:val="auto"/>
              </w:rPr>
            </w:pPr>
            <w:r w:rsidRPr="002C0D13">
              <w:rPr>
                <w:rStyle w:val="Other"/>
                <w:color w:val="auto"/>
              </w:rPr>
              <w:t>test</w:t>
            </w:r>
          </w:p>
        </w:tc>
        <w:tc>
          <w:tcPr>
            <w:tcW w:w="4493" w:type="dxa"/>
            <w:tcBorders>
              <w:top w:val="single" w:sz="4" w:space="0" w:color="auto"/>
            </w:tcBorders>
            <w:shd w:val="clear" w:color="auto" w:fill="auto"/>
          </w:tcPr>
          <w:p w14:paraId="327BCE9F" w14:textId="77777777" w:rsidR="006C5506" w:rsidRPr="002C0D13" w:rsidRDefault="006C5506">
            <w:pPr>
              <w:rPr>
                <w:color w:val="auto"/>
                <w:sz w:val="10"/>
                <w:szCs w:val="10"/>
              </w:rPr>
            </w:pPr>
          </w:p>
        </w:tc>
      </w:tr>
      <w:tr w:rsidR="002C0D13" w:rsidRPr="002C0D13" w14:paraId="794F9D3D" w14:textId="77777777">
        <w:trPr>
          <w:trHeight w:hRule="exact" w:val="437"/>
          <w:jc w:val="center"/>
        </w:trPr>
        <w:tc>
          <w:tcPr>
            <w:tcW w:w="682" w:type="dxa"/>
            <w:shd w:val="clear" w:color="auto" w:fill="auto"/>
            <w:vAlign w:val="bottom"/>
          </w:tcPr>
          <w:p w14:paraId="26021606" w14:textId="77777777" w:rsidR="006C5506" w:rsidRPr="002C0D13" w:rsidRDefault="007A1DE0">
            <w:pPr>
              <w:pStyle w:val="Other0"/>
              <w:spacing w:after="0"/>
              <w:rPr>
                <w:color w:val="auto"/>
              </w:rPr>
            </w:pPr>
            <w:r w:rsidRPr="002C0D13">
              <w:rPr>
                <w:rStyle w:val="Other"/>
                <w:color w:val="auto"/>
              </w:rPr>
              <w:t>1.14.</w:t>
            </w:r>
          </w:p>
        </w:tc>
        <w:tc>
          <w:tcPr>
            <w:tcW w:w="3835" w:type="dxa"/>
            <w:shd w:val="clear" w:color="auto" w:fill="auto"/>
            <w:vAlign w:val="bottom"/>
          </w:tcPr>
          <w:p w14:paraId="3913AB36" w14:textId="77777777" w:rsidR="006C5506" w:rsidRPr="002C0D13" w:rsidRDefault="007A1DE0">
            <w:pPr>
              <w:pStyle w:val="Other0"/>
              <w:spacing w:after="0"/>
              <w:ind w:firstLine="240"/>
              <w:rPr>
                <w:color w:val="auto"/>
              </w:rPr>
            </w:pPr>
            <w:r w:rsidRPr="002C0D13">
              <w:rPr>
                <w:rStyle w:val="Other"/>
                <w:color w:val="auto"/>
              </w:rPr>
              <w:t>High voltage withstand test voltage as</w:t>
            </w:r>
          </w:p>
        </w:tc>
        <w:tc>
          <w:tcPr>
            <w:tcW w:w="4493" w:type="dxa"/>
            <w:shd w:val="clear" w:color="auto" w:fill="auto"/>
          </w:tcPr>
          <w:p w14:paraId="429C17F3" w14:textId="77777777" w:rsidR="006C5506" w:rsidRPr="002C0D13" w:rsidRDefault="006C5506">
            <w:pPr>
              <w:rPr>
                <w:color w:val="auto"/>
                <w:sz w:val="10"/>
                <w:szCs w:val="10"/>
              </w:rPr>
            </w:pPr>
          </w:p>
        </w:tc>
      </w:tr>
      <w:tr w:rsidR="002C0D13" w:rsidRPr="002C0D13" w14:paraId="3EAE89BA" w14:textId="77777777">
        <w:trPr>
          <w:trHeight w:hRule="exact" w:val="346"/>
          <w:jc w:val="center"/>
        </w:trPr>
        <w:tc>
          <w:tcPr>
            <w:tcW w:w="682" w:type="dxa"/>
            <w:shd w:val="clear" w:color="auto" w:fill="auto"/>
          </w:tcPr>
          <w:p w14:paraId="7E5036CD" w14:textId="77777777" w:rsidR="006C5506" w:rsidRPr="002C0D13" w:rsidRDefault="006C5506">
            <w:pPr>
              <w:rPr>
                <w:color w:val="auto"/>
                <w:sz w:val="10"/>
                <w:szCs w:val="10"/>
              </w:rPr>
            </w:pPr>
          </w:p>
        </w:tc>
        <w:tc>
          <w:tcPr>
            <w:tcW w:w="3835" w:type="dxa"/>
            <w:shd w:val="clear" w:color="auto" w:fill="auto"/>
          </w:tcPr>
          <w:p w14:paraId="66534A3C" w14:textId="77777777" w:rsidR="006C5506" w:rsidRPr="002C0D13" w:rsidRDefault="007A1DE0">
            <w:pPr>
              <w:pStyle w:val="Other0"/>
              <w:spacing w:after="0"/>
              <w:ind w:firstLine="240"/>
              <w:rPr>
                <w:color w:val="auto"/>
              </w:rPr>
            </w:pPr>
            <w:r w:rsidRPr="002C0D13">
              <w:rPr>
                <w:rStyle w:val="Other"/>
                <w:color w:val="auto"/>
              </w:rPr>
              <w:t>routine test</w:t>
            </w:r>
          </w:p>
        </w:tc>
        <w:tc>
          <w:tcPr>
            <w:tcW w:w="4493" w:type="dxa"/>
            <w:tcBorders>
              <w:top w:val="single" w:sz="4" w:space="0" w:color="auto"/>
            </w:tcBorders>
            <w:shd w:val="clear" w:color="auto" w:fill="auto"/>
          </w:tcPr>
          <w:p w14:paraId="2453D211" w14:textId="77777777" w:rsidR="006C5506" w:rsidRPr="002C0D13" w:rsidRDefault="006C5506">
            <w:pPr>
              <w:rPr>
                <w:color w:val="auto"/>
                <w:sz w:val="10"/>
                <w:szCs w:val="10"/>
              </w:rPr>
            </w:pPr>
          </w:p>
        </w:tc>
      </w:tr>
      <w:tr w:rsidR="002C0D13" w:rsidRPr="002C0D13" w14:paraId="3D35B868" w14:textId="77777777">
        <w:trPr>
          <w:trHeight w:hRule="exact" w:val="442"/>
          <w:jc w:val="center"/>
        </w:trPr>
        <w:tc>
          <w:tcPr>
            <w:tcW w:w="682" w:type="dxa"/>
            <w:shd w:val="clear" w:color="auto" w:fill="auto"/>
            <w:vAlign w:val="bottom"/>
          </w:tcPr>
          <w:p w14:paraId="48E67D36" w14:textId="77777777" w:rsidR="006C5506" w:rsidRPr="002C0D13" w:rsidRDefault="007A1DE0">
            <w:pPr>
              <w:pStyle w:val="Other0"/>
              <w:spacing w:after="0"/>
              <w:rPr>
                <w:color w:val="auto"/>
              </w:rPr>
            </w:pPr>
            <w:r w:rsidRPr="002C0D13">
              <w:rPr>
                <w:rStyle w:val="Other"/>
                <w:color w:val="auto"/>
              </w:rPr>
              <w:t>1.15.</w:t>
            </w:r>
          </w:p>
        </w:tc>
        <w:tc>
          <w:tcPr>
            <w:tcW w:w="3835" w:type="dxa"/>
            <w:shd w:val="clear" w:color="auto" w:fill="auto"/>
            <w:vAlign w:val="bottom"/>
          </w:tcPr>
          <w:p w14:paraId="4D5E55E3" w14:textId="77777777" w:rsidR="006C5506" w:rsidRPr="002C0D13" w:rsidRDefault="007A1DE0">
            <w:pPr>
              <w:pStyle w:val="Other0"/>
              <w:spacing w:after="0"/>
              <w:ind w:firstLine="240"/>
              <w:rPr>
                <w:color w:val="auto"/>
              </w:rPr>
            </w:pPr>
            <w:r w:rsidRPr="002C0D13">
              <w:rPr>
                <w:rStyle w:val="Other"/>
                <w:color w:val="auto"/>
              </w:rPr>
              <w:t>Duration of high voltage test as routine</w:t>
            </w:r>
          </w:p>
        </w:tc>
        <w:tc>
          <w:tcPr>
            <w:tcW w:w="4493" w:type="dxa"/>
            <w:tcBorders>
              <w:bottom w:val="single" w:sz="4" w:space="0" w:color="auto"/>
            </w:tcBorders>
            <w:shd w:val="clear" w:color="auto" w:fill="auto"/>
            <w:vAlign w:val="bottom"/>
          </w:tcPr>
          <w:p w14:paraId="3711B411" w14:textId="77777777" w:rsidR="006C5506" w:rsidRPr="002C0D13" w:rsidRDefault="007A1DE0">
            <w:pPr>
              <w:pStyle w:val="Other0"/>
              <w:spacing w:after="0"/>
              <w:rPr>
                <w:color w:val="auto"/>
              </w:rPr>
            </w:pPr>
            <w:r w:rsidRPr="002C0D13">
              <w:rPr>
                <w:rStyle w:val="Other"/>
                <w:color w:val="auto"/>
              </w:rPr>
              <w:t>minutes</w:t>
            </w:r>
          </w:p>
        </w:tc>
      </w:tr>
    </w:tbl>
    <w:p w14:paraId="50F04B84" w14:textId="77777777" w:rsidR="006C5506" w:rsidRPr="002C0D13" w:rsidRDefault="007A1DE0">
      <w:pPr>
        <w:pStyle w:val="Tablecaption0"/>
        <w:ind w:left="907"/>
        <w:rPr>
          <w:color w:val="auto"/>
        </w:rPr>
      </w:pPr>
      <w:r w:rsidRPr="002C0D13">
        <w:rPr>
          <w:rStyle w:val="Tablecaption"/>
          <w:color w:val="auto"/>
        </w:rPr>
        <w:t>test</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826"/>
        <w:gridCol w:w="1219"/>
        <w:gridCol w:w="1613"/>
        <w:gridCol w:w="2050"/>
      </w:tblGrid>
      <w:tr w:rsidR="002C0D13" w:rsidRPr="002C0D13" w14:paraId="374D3ECE" w14:textId="77777777">
        <w:trPr>
          <w:trHeight w:hRule="exact" w:val="432"/>
          <w:jc w:val="center"/>
        </w:trPr>
        <w:tc>
          <w:tcPr>
            <w:tcW w:w="773" w:type="dxa"/>
            <w:tcBorders>
              <w:top w:val="single" w:sz="4" w:space="0" w:color="auto"/>
            </w:tcBorders>
            <w:shd w:val="clear" w:color="auto" w:fill="auto"/>
            <w:vAlign w:val="center"/>
          </w:tcPr>
          <w:p w14:paraId="2D8DE9B6" w14:textId="77777777" w:rsidR="006C5506" w:rsidRPr="002C0D13" w:rsidRDefault="007A1DE0">
            <w:pPr>
              <w:pStyle w:val="Other0"/>
              <w:spacing w:after="0"/>
              <w:rPr>
                <w:color w:val="auto"/>
              </w:rPr>
            </w:pPr>
            <w:r w:rsidRPr="002C0D13">
              <w:rPr>
                <w:rStyle w:val="Other"/>
                <w:color w:val="auto"/>
              </w:rPr>
              <w:lastRenderedPageBreak/>
              <w:t>ITEM</w:t>
            </w:r>
          </w:p>
        </w:tc>
        <w:tc>
          <w:tcPr>
            <w:tcW w:w="3826" w:type="dxa"/>
            <w:tcBorders>
              <w:top w:val="single" w:sz="4" w:space="0" w:color="auto"/>
            </w:tcBorders>
            <w:shd w:val="clear" w:color="auto" w:fill="auto"/>
            <w:vAlign w:val="center"/>
          </w:tcPr>
          <w:p w14:paraId="384BAE07" w14:textId="77777777" w:rsidR="006C5506" w:rsidRPr="002C0D13" w:rsidRDefault="007A1DE0">
            <w:pPr>
              <w:pStyle w:val="Other0"/>
              <w:spacing w:after="0"/>
              <w:ind w:firstLine="240"/>
              <w:rPr>
                <w:color w:val="auto"/>
              </w:rPr>
            </w:pPr>
            <w:r w:rsidRPr="002C0D13">
              <w:rPr>
                <w:rStyle w:val="Other"/>
                <w:color w:val="auto"/>
              </w:rPr>
              <w:t>DESIGNATION</w:t>
            </w:r>
          </w:p>
        </w:tc>
        <w:tc>
          <w:tcPr>
            <w:tcW w:w="1219" w:type="dxa"/>
            <w:tcBorders>
              <w:top w:val="single" w:sz="4" w:space="0" w:color="auto"/>
            </w:tcBorders>
            <w:shd w:val="clear" w:color="auto" w:fill="auto"/>
            <w:vAlign w:val="center"/>
          </w:tcPr>
          <w:p w14:paraId="4A602440"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655B7FB1"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023E9E58"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0BA584BB" w14:textId="77777777">
        <w:trPr>
          <w:trHeight w:hRule="exact" w:val="542"/>
          <w:jc w:val="center"/>
        </w:trPr>
        <w:tc>
          <w:tcPr>
            <w:tcW w:w="773" w:type="dxa"/>
            <w:tcBorders>
              <w:top w:val="single" w:sz="4" w:space="0" w:color="auto"/>
            </w:tcBorders>
            <w:shd w:val="clear" w:color="auto" w:fill="auto"/>
            <w:vAlign w:val="center"/>
          </w:tcPr>
          <w:p w14:paraId="296F3E74" w14:textId="77777777" w:rsidR="006C5506" w:rsidRPr="002C0D13" w:rsidRDefault="007A1DE0">
            <w:pPr>
              <w:pStyle w:val="Other0"/>
              <w:spacing w:after="0"/>
              <w:rPr>
                <w:color w:val="auto"/>
              </w:rPr>
            </w:pPr>
            <w:r w:rsidRPr="002C0D13">
              <w:rPr>
                <w:rStyle w:val="Other"/>
                <w:color w:val="auto"/>
              </w:rPr>
              <w:t>1.16.</w:t>
            </w:r>
          </w:p>
        </w:tc>
        <w:tc>
          <w:tcPr>
            <w:tcW w:w="3826" w:type="dxa"/>
            <w:tcBorders>
              <w:top w:val="single" w:sz="4" w:space="0" w:color="auto"/>
            </w:tcBorders>
            <w:shd w:val="clear" w:color="auto" w:fill="auto"/>
            <w:vAlign w:val="center"/>
          </w:tcPr>
          <w:p w14:paraId="2BBBBBE9" w14:textId="77777777" w:rsidR="006C5506" w:rsidRPr="002C0D13" w:rsidRDefault="007A1DE0">
            <w:pPr>
              <w:pStyle w:val="Other0"/>
              <w:spacing w:after="0"/>
              <w:ind w:firstLine="240"/>
              <w:rPr>
                <w:color w:val="auto"/>
              </w:rPr>
            </w:pPr>
            <w:r w:rsidRPr="002C0D13">
              <w:rPr>
                <w:rStyle w:val="Other"/>
                <w:color w:val="auto"/>
              </w:rPr>
              <w:t>Test voltage at site after laying</w:t>
            </w:r>
          </w:p>
        </w:tc>
        <w:tc>
          <w:tcPr>
            <w:tcW w:w="1219" w:type="dxa"/>
            <w:tcBorders>
              <w:top w:val="single" w:sz="4" w:space="0" w:color="auto"/>
            </w:tcBorders>
            <w:shd w:val="clear" w:color="auto" w:fill="auto"/>
            <w:vAlign w:val="center"/>
          </w:tcPr>
          <w:p w14:paraId="5C24B654" w14:textId="77777777" w:rsidR="006C5506" w:rsidRPr="002C0D13" w:rsidRDefault="007A1DE0">
            <w:pPr>
              <w:pStyle w:val="Other0"/>
              <w:tabs>
                <w:tab w:val="left" w:pos="974"/>
              </w:tabs>
              <w:spacing w:after="0"/>
              <w:jc w:val="both"/>
              <w:rPr>
                <w:color w:val="auto"/>
              </w:rPr>
            </w:pPr>
            <w:r w:rsidRPr="002C0D13">
              <w:rPr>
                <w:rStyle w:val="Other"/>
                <w:color w:val="auto"/>
              </w:rPr>
              <w:t>kV</w:t>
            </w:r>
            <w:r w:rsidRPr="002C0D13">
              <w:rPr>
                <w:rStyle w:val="Other"/>
                <w:color w:val="auto"/>
              </w:rPr>
              <w:tab/>
              <w:t>_</w:t>
            </w:r>
          </w:p>
        </w:tc>
        <w:tc>
          <w:tcPr>
            <w:tcW w:w="1613" w:type="dxa"/>
            <w:tcBorders>
              <w:top w:val="single" w:sz="4" w:space="0" w:color="auto"/>
            </w:tcBorders>
            <w:shd w:val="clear" w:color="auto" w:fill="auto"/>
            <w:vAlign w:val="bottom"/>
          </w:tcPr>
          <w:p w14:paraId="0773A8CF"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tcBorders>
              <w:top w:val="single" w:sz="4" w:space="0" w:color="auto"/>
            </w:tcBorders>
            <w:shd w:val="clear" w:color="auto" w:fill="auto"/>
            <w:vAlign w:val="bottom"/>
          </w:tcPr>
          <w:p w14:paraId="7B1FBD13"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495C781A" w14:textId="77777777">
        <w:trPr>
          <w:trHeight w:hRule="exact" w:val="509"/>
          <w:jc w:val="center"/>
        </w:trPr>
        <w:tc>
          <w:tcPr>
            <w:tcW w:w="773" w:type="dxa"/>
            <w:shd w:val="clear" w:color="auto" w:fill="auto"/>
            <w:vAlign w:val="center"/>
          </w:tcPr>
          <w:p w14:paraId="67E1B31A" w14:textId="77777777" w:rsidR="006C5506" w:rsidRPr="002C0D13" w:rsidRDefault="007A1DE0">
            <w:pPr>
              <w:pStyle w:val="Other0"/>
              <w:spacing w:after="0"/>
              <w:rPr>
                <w:color w:val="auto"/>
              </w:rPr>
            </w:pPr>
            <w:r w:rsidRPr="002C0D13">
              <w:rPr>
                <w:rStyle w:val="Other"/>
                <w:color w:val="auto"/>
              </w:rPr>
              <w:t>1.17.</w:t>
            </w:r>
          </w:p>
        </w:tc>
        <w:tc>
          <w:tcPr>
            <w:tcW w:w="3826" w:type="dxa"/>
            <w:shd w:val="clear" w:color="auto" w:fill="auto"/>
            <w:vAlign w:val="center"/>
          </w:tcPr>
          <w:p w14:paraId="58A0DCFD" w14:textId="77777777" w:rsidR="006C5506" w:rsidRPr="002C0D13" w:rsidRDefault="007A1DE0">
            <w:pPr>
              <w:pStyle w:val="Other0"/>
              <w:spacing w:after="0"/>
              <w:ind w:firstLine="240"/>
              <w:rPr>
                <w:color w:val="auto"/>
              </w:rPr>
            </w:pPr>
            <w:r w:rsidRPr="002C0D13">
              <w:rPr>
                <w:rStyle w:val="Other"/>
                <w:color w:val="auto"/>
              </w:rPr>
              <w:t>Oxygen Index</w:t>
            </w:r>
          </w:p>
        </w:tc>
        <w:tc>
          <w:tcPr>
            <w:tcW w:w="1219" w:type="dxa"/>
            <w:shd w:val="clear" w:color="auto" w:fill="auto"/>
          </w:tcPr>
          <w:p w14:paraId="2E4AA902" w14:textId="77777777" w:rsidR="006C5506" w:rsidRPr="002C0D13" w:rsidRDefault="006C5506">
            <w:pPr>
              <w:rPr>
                <w:color w:val="auto"/>
                <w:sz w:val="10"/>
                <w:szCs w:val="10"/>
              </w:rPr>
            </w:pPr>
          </w:p>
        </w:tc>
        <w:tc>
          <w:tcPr>
            <w:tcW w:w="1613" w:type="dxa"/>
            <w:shd w:val="clear" w:color="auto" w:fill="auto"/>
            <w:vAlign w:val="bottom"/>
          </w:tcPr>
          <w:p w14:paraId="01427611"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6DB81076"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370722A3" w14:textId="77777777">
        <w:trPr>
          <w:trHeight w:hRule="exact" w:val="509"/>
          <w:jc w:val="center"/>
        </w:trPr>
        <w:tc>
          <w:tcPr>
            <w:tcW w:w="773" w:type="dxa"/>
            <w:shd w:val="clear" w:color="auto" w:fill="auto"/>
            <w:vAlign w:val="center"/>
          </w:tcPr>
          <w:p w14:paraId="7B785EC6" w14:textId="77777777" w:rsidR="006C5506" w:rsidRPr="002C0D13" w:rsidRDefault="007A1DE0">
            <w:pPr>
              <w:pStyle w:val="Other0"/>
              <w:spacing w:after="0"/>
              <w:rPr>
                <w:color w:val="auto"/>
              </w:rPr>
            </w:pPr>
            <w:r w:rsidRPr="002C0D13">
              <w:rPr>
                <w:rStyle w:val="Other"/>
                <w:color w:val="auto"/>
              </w:rPr>
              <w:t>1.18.</w:t>
            </w:r>
          </w:p>
        </w:tc>
        <w:tc>
          <w:tcPr>
            <w:tcW w:w="3826" w:type="dxa"/>
            <w:shd w:val="clear" w:color="auto" w:fill="auto"/>
            <w:vAlign w:val="center"/>
          </w:tcPr>
          <w:p w14:paraId="53D8D042" w14:textId="77777777" w:rsidR="006C5506" w:rsidRPr="002C0D13" w:rsidRDefault="007A1DE0">
            <w:pPr>
              <w:pStyle w:val="Other0"/>
              <w:spacing w:after="0"/>
              <w:ind w:firstLine="240"/>
              <w:rPr>
                <w:color w:val="auto"/>
              </w:rPr>
            </w:pPr>
            <w:r w:rsidRPr="002C0D13">
              <w:rPr>
                <w:rStyle w:val="Other"/>
                <w:color w:val="auto"/>
              </w:rPr>
              <w:t>Smoke density</w:t>
            </w:r>
          </w:p>
        </w:tc>
        <w:tc>
          <w:tcPr>
            <w:tcW w:w="1219" w:type="dxa"/>
            <w:shd w:val="clear" w:color="auto" w:fill="auto"/>
          </w:tcPr>
          <w:p w14:paraId="3FBA5768" w14:textId="77777777" w:rsidR="006C5506" w:rsidRPr="002C0D13" w:rsidRDefault="006C5506">
            <w:pPr>
              <w:rPr>
                <w:color w:val="auto"/>
                <w:sz w:val="10"/>
                <w:szCs w:val="10"/>
              </w:rPr>
            </w:pPr>
          </w:p>
        </w:tc>
        <w:tc>
          <w:tcPr>
            <w:tcW w:w="1613" w:type="dxa"/>
            <w:shd w:val="clear" w:color="auto" w:fill="auto"/>
            <w:vAlign w:val="bottom"/>
          </w:tcPr>
          <w:p w14:paraId="6AB80C0B"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31B2E4FA"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15EBA8A8" w14:textId="77777777">
        <w:trPr>
          <w:trHeight w:hRule="exact" w:val="499"/>
          <w:jc w:val="center"/>
        </w:trPr>
        <w:tc>
          <w:tcPr>
            <w:tcW w:w="773" w:type="dxa"/>
            <w:shd w:val="clear" w:color="auto" w:fill="auto"/>
            <w:vAlign w:val="center"/>
          </w:tcPr>
          <w:p w14:paraId="27C89C8F" w14:textId="77777777" w:rsidR="006C5506" w:rsidRPr="002C0D13" w:rsidRDefault="007A1DE0">
            <w:pPr>
              <w:pStyle w:val="Other0"/>
              <w:spacing w:after="0"/>
              <w:rPr>
                <w:color w:val="auto"/>
              </w:rPr>
            </w:pPr>
            <w:r w:rsidRPr="002C0D13">
              <w:rPr>
                <w:rStyle w:val="Other"/>
                <w:color w:val="auto"/>
              </w:rPr>
              <w:t>1.19.</w:t>
            </w:r>
          </w:p>
        </w:tc>
        <w:tc>
          <w:tcPr>
            <w:tcW w:w="3826" w:type="dxa"/>
            <w:shd w:val="clear" w:color="auto" w:fill="auto"/>
            <w:vAlign w:val="center"/>
          </w:tcPr>
          <w:p w14:paraId="562AEF84" w14:textId="77777777" w:rsidR="006C5506" w:rsidRPr="002C0D13" w:rsidRDefault="007A1DE0">
            <w:pPr>
              <w:pStyle w:val="Other0"/>
              <w:spacing w:after="0"/>
              <w:ind w:firstLine="240"/>
              <w:rPr>
                <w:color w:val="auto"/>
              </w:rPr>
            </w:pPr>
            <w:r w:rsidRPr="002C0D13">
              <w:rPr>
                <w:rStyle w:val="Other"/>
                <w:color w:val="auto"/>
              </w:rPr>
              <w:t>Acid Gas</w:t>
            </w:r>
          </w:p>
        </w:tc>
        <w:tc>
          <w:tcPr>
            <w:tcW w:w="1219" w:type="dxa"/>
            <w:shd w:val="clear" w:color="auto" w:fill="auto"/>
          </w:tcPr>
          <w:p w14:paraId="4833856D" w14:textId="77777777" w:rsidR="006C5506" w:rsidRPr="002C0D13" w:rsidRDefault="006C5506">
            <w:pPr>
              <w:rPr>
                <w:color w:val="auto"/>
                <w:sz w:val="10"/>
                <w:szCs w:val="10"/>
              </w:rPr>
            </w:pPr>
          </w:p>
        </w:tc>
        <w:tc>
          <w:tcPr>
            <w:tcW w:w="1613" w:type="dxa"/>
            <w:shd w:val="clear" w:color="auto" w:fill="auto"/>
            <w:vAlign w:val="bottom"/>
          </w:tcPr>
          <w:p w14:paraId="7B9284B4"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3EF9F2FD"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603FF57E" w14:textId="77777777">
        <w:trPr>
          <w:trHeight w:hRule="exact" w:val="518"/>
          <w:jc w:val="center"/>
        </w:trPr>
        <w:tc>
          <w:tcPr>
            <w:tcW w:w="773" w:type="dxa"/>
            <w:shd w:val="clear" w:color="auto" w:fill="auto"/>
            <w:vAlign w:val="center"/>
          </w:tcPr>
          <w:p w14:paraId="0CB1F938" w14:textId="77777777" w:rsidR="006C5506" w:rsidRPr="002C0D13" w:rsidRDefault="007A1DE0">
            <w:pPr>
              <w:pStyle w:val="Other0"/>
              <w:spacing w:after="0"/>
              <w:rPr>
                <w:color w:val="auto"/>
              </w:rPr>
            </w:pPr>
            <w:r w:rsidRPr="002C0D13">
              <w:rPr>
                <w:rStyle w:val="Other"/>
                <w:color w:val="auto"/>
              </w:rPr>
              <w:t>1.20.</w:t>
            </w:r>
          </w:p>
        </w:tc>
        <w:tc>
          <w:tcPr>
            <w:tcW w:w="3826" w:type="dxa"/>
            <w:shd w:val="clear" w:color="auto" w:fill="auto"/>
            <w:vAlign w:val="center"/>
          </w:tcPr>
          <w:p w14:paraId="22B29810" w14:textId="77777777" w:rsidR="006C5506" w:rsidRPr="002C0D13" w:rsidRDefault="007A1DE0">
            <w:pPr>
              <w:pStyle w:val="Other0"/>
              <w:spacing w:after="0"/>
              <w:ind w:firstLine="240"/>
              <w:rPr>
                <w:color w:val="auto"/>
              </w:rPr>
            </w:pPr>
            <w:r w:rsidRPr="002C0D13">
              <w:rPr>
                <w:rStyle w:val="Other"/>
                <w:color w:val="auto"/>
              </w:rPr>
              <w:t>Flame propagation</w:t>
            </w:r>
          </w:p>
        </w:tc>
        <w:tc>
          <w:tcPr>
            <w:tcW w:w="1219" w:type="dxa"/>
            <w:shd w:val="clear" w:color="auto" w:fill="auto"/>
          </w:tcPr>
          <w:p w14:paraId="38805290" w14:textId="77777777" w:rsidR="006C5506" w:rsidRPr="002C0D13" w:rsidRDefault="006C5506">
            <w:pPr>
              <w:rPr>
                <w:color w:val="auto"/>
                <w:sz w:val="10"/>
                <w:szCs w:val="10"/>
              </w:rPr>
            </w:pPr>
          </w:p>
        </w:tc>
        <w:tc>
          <w:tcPr>
            <w:tcW w:w="1613" w:type="dxa"/>
            <w:shd w:val="clear" w:color="auto" w:fill="auto"/>
            <w:vAlign w:val="bottom"/>
          </w:tcPr>
          <w:p w14:paraId="2DEC335C"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597B0A1E"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465089E4" w14:textId="77777777">
        <w:trPr>
          <w:trHeight w:hRule="exact" w:val="494"/>
          <w:jc w:val="center"/>
        </w:trPr>
        <w:tc>
          <w:tcPr>
            <w:tcW w:w="773" w:type="dxa"/>
            <w:shd w:val="clear" w:color="auto" w:fill="auto"/>
            <w:vAlign w:val="center"/>
          </w:tcPr>
          <w:p w14:paraId="10B9BF63" w14:textId="77777777" w:rsidR="006C5506" w:rsidRPr="002C0D13" w:rsidRDefault="007A1DE0">
            <w:pPr>
              <w:pStyle w:val="Other0"/>
              <w:spacing w:after="0"/>
              <w:rPr>
                <w:color w:val="auto"/>
              </w:rPr>
            </w:pPr>
            <w:r w:rsidRPr="002C0D13">
              <w:rPr>
                <w:rStyle w:val="Other"/>
                <w:color w:val="auto"/>
              </w:rPr>
              <w:t>1.21.</w:t>
            </w:r>
          </w:p>
        </w:tc>
        <w:tc>
          <w:tcPr>
            <w:tcW w:w="3826" w:type="dxa"/>
            <w:shd w:val="clear" w:color="auto" w:fill="auto"/>
            <w:vAlign w:val="center"/>
          </w:tcPr>
          <w:p w14:paraId="40EFFFEC" w14:textId="77777777" w:rsidR="006C5506" w:rsidRPr="002C0D13" w:rsidRDefault="007A1DE0">
            <w:pPr>
              <w:pStyle w:val="Other0"/>
              <w:spacing w:after="0"/>
              <w:ind w:firstLine="240"/>
              <w:rPr>
                <w:color w:val="auto"/>
              </w:rPr>
            </w:pPr>
            <w:r w:rsidRPr="002C0D13">
              <w:rPr>
                <w:rStyle w:val="Other"/>
                <w:color w:val="auto"/>
              </w:rPr>
              <w:t>Material of conductor</w:t>
            </w:r>
          </w:p>
        </w:tc>
        <w:tc>
          <w:tcPr>
            <w:tcW w:w="1219" w:type="dxa"/>
            <w:shd w:val="clear" w:color="auto" w:fill="auto"/>
          </w:tcPr>
          <w:p w14:paraId="5239DB19" w14:textId="77777777" w:rsidR="006C5506" w:rsidRPr="002C0D13" w:rsidRDefault="006C5506">
            <w:pPr>
              <w:rPr>
                <w:color w:val="auto"/>
                <w:sz w:val="10"/>
                <w:szCs w:val="10"/>
              </w:rPr>
            </w:pPr>
          </w:p>
        </w:tc>
        <w:tc>
          <w:tcPr>
            <w:tcW w:w="1613" w:type="dxa"/>
            <w:shd w:val="clear" w:color="auto" w:fill="auto"/>
            <w:vAlign w:val="bottom"/>
          </w:tcPr>
          <w:p w14:paraId="10972A2C"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12399688"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36B8EDC8" w14:textId="77777777">
        <w:trPr>
          <w:trHeight w:hRule="exact" w:val="509"/>
          <w:jc w:val="center"/>
        </w:trPr>
        <w:tc>
          <w:tcPr>
            <w:tcW w:w="773" w:type="dxa"/>
            <w:shd w:val="clear" w:color="auto" w:fill="auto"/>
            <w:vAlign w:val="center"/>
          </w:tcPr>
          <w:p w14:paraId="1AC6C94C" w14:textId="77777777" w:rsidR="006C5506" w:rsidRPr="002C0D13" w:rsidRDefault="007A1DE0">
            <w:pPr>
              <w:pStyle w:val="Other0"/>
              <w:spacing w:after="0"/>
              <w:rPr>
                <w:color w:val="auto"/>
              </w:rPr>
            </w:pPr>
            <w:r w:rsidRPr="002C0D13">
              <w:rPr>
                <w:rStyle w:val="Other"/>
                <w:color w:val="auto"/>
              </w:rPr>
              <w:t>1.22.</w:t>
            </w:r>
          </w:p>
        </w:tc>
        <w:tc>
          <w:tcPr>
            <w:tcW w:w="3826" w:type="dxa"/>
            <w:shd w:val="clear" w:color="auto" w:fill="auto"/>
            <w:vAlign w:val="center"/>
          </w:tcPr>
          <w:p w14:paraId="57251770" w14:textId="77777777" w:rsidR="006C5506" w:rsidRPr="002C0D13" w:rsidRDefault="007A1DE0">
            <w:pPr>
              <w:pStyle w:val="Other0"/>
              <w:spacing w:after="0"/>
              <w:ind w:firstLine="240"/>
              <w:rPr>
                <w:color w:val="auto"/>
              </w:rPr>
            </w:pPr>
            <w:r w:rsidRPr="002C0D13">
              <w:rPr>
                <w:rStyle w:val="Other"/>
                <w:color w:val="auto"/>
              </w:rPr>
              <w:t>Material of insulation</w:t>
            </w:r>
          </w:p>
        </w:tc>
        <w:tc>
          <w:tcPr>
            <w:tcW w:w="1219" w:type="dxa"/>
            <w:shd w:val="clear" w:color="auto" w:fill="auto"/>
          </w:tcPr>
          <w:p w14:paraId="450111AF" w14:textId="77777777" w:rsidR="006C5506" w:rsidRPr="002C0D13" w:rsidRDefault="006C5506">
            <w:pPr>
              <w:rPr>
                <w:color w:val="auto"/>
                <w:sz w:val="10"/>
                <w:szCs w:val="10"/>
              </w:rPr>
            </w:pPr>
          </w:p>
        </w:tc>
        <w:tc>
          <w:tcPr>
            <w:tcW w:w="1613" w:type="dxa"/>
            <w:shd w:val="clear" w:color="auto" w:fill="auto"/>
            <w:vAlign w:val="bottom"/>
          </w:tcPr>
          <w:p w14:paraId="551032ED"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697E8B75"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407173AF" w14:textId="77777777">
        <w:trPr>
          <w:trHeight w:hRule="exact" w:val="514"/>
          <w:jc w:val="center"/>
        </w:trPr>
        <w:tc>
          <w:tcPr>
            <w:tcW w:w="773" w:type="dxa"/>
            <w:shd w:val="clear" w:color="auto" w:fill="auto"/>
            <w:vAlign w:val="center"/>
          </w:tcPr>
          <w:p w14:paraId="6F86E92B" w14:textId="77777777" w:rsidR="006C5506" w:rsidRPr="002C0D13" w:rsidRDefault="007A1DE0">
            <w:pPr>
              <w:pStyle w:val="Other0"/>
              <w:spacing w:after="0"/>
              <w:rPr>
                <w:color w:val="auto"/>
              </w:rPr>
            </w:pPr>
            <w:r w:rsidRPr="002C0D13">
              <w:rPr>
                <w:rStyle w:val="Other"/>
                <w:color w:val="auto"/>
              </w:rPr>
              <w:t>1.23.</w:t>
            </w:r>
          </w:p>
        </w:tc>
        <w:tc>
          <w:tcPr>
            <w:tcW w:w="3826" w:type="dxa"/>
            <w:shd w:val="clear" w:color="auto" w:fill="auto"/>
            <w:vAlign w:val="center"/>
          </w:tcPr>
          <w:p w14:paraId="25AC1CD2" w14:textId="77777777" w:rsidR="006C5506" w:rsidRPr="002C0D13" w:rsidRDefault="007A1DE0">
            <w:pPr>
              <w:pStyle w:val="Other0"/>
              <w:spacing w:after="0"/>
              <w:ind w:firstLine="240"/>
              <w:rPr>
                <w:color w:val="auto"/>
              </w:rPr>
            </w:pPr>
            <w:r w:rsidRPr="002C0D13">
              <w:rPr>
                <w:rStyle w:val="Other"/>
                <w:color w:val="auto"/>
              </w:rPr>
              <w:t>Minimum thickness of insulation</w:t>
            </w:r>
          </w:p>
        </w:tc>
        <w:tc>
          <w:tcPr>
            <w:tcW w:w="1219" w:type="dxa"/>
            <w:shd w:val="clear" w:color="auto" w:fill="auto"/>
            <w:vAlign w:val="center"/>
          </w:tcPr>
          <w:p w14:paraId="56DA640D"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vAlign w:val="bottom"/>
          </w:tcPr>
          <w:p w14:paraId="133D36AB"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2E66FFD6"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70128D58" w14:textId="77777777">
        <w:trPr>
          <w:trHeight w:hRule="exact" w:val="514"/>
          <w:jc w:val="center"/>
        </w:trPr>
        <w:tc>
          <w:tcPr>
            <w:tcW w:w="773" w:type="dxa"/>
            <w:shd w:val="clear" w:color="auto" w:fill="auto"/>
            <w:vAlign w:val="center"/>
          </w:tcPr>
          <w:p w14:paraId="5B6FCA3A" w14:textId="77777777" w:rsidR="006C5506" w:rsidRPr="002C0D13" w:rsidRDefault="007A1DE0">
            <w:pPr>
              <w:pStyle w:val="Other0"/>
              <w:spacing w:after="0"/>
              <w:rPr>
                <w:color w:val="auto"/>
              </w:rPr>
            </w:pPr>
            <w:r w:rsidRPr="002C0D13">
              <w:rPr>
                <w:rStyle w:val="Other"/>
                <w:color w:val="auto"/>
              </w:rPr>
              <w:t>1.24.</w:t>
            </w:r>
          </w:p>
        </w:tc>
        <w:tc>
          <w:tcPr>
            <w:tcW w:w="3826" w:type="dxa"/>
            <w:shd w:val="clear" w:color="auto" w:fill="auto"/>
            <w:vAlign w:val="center"/>
          </w:tcPr>
          <w:p w14:paraId="6AAE021D" w14:textId="77777777" w:rsidR="006C5506" w:rsidRPr="002C0D13" w:rsidRDefault="007A1DE0">
            <w:pPr>
              <w:pStyle w:val="Other0"/>
              <w:spacing w:after="0"/>
              <w:ind w:firstLine="240"/>
              <w:rPr>
                <w:color w:val="auto"/>
              </w:rPr>
            </w:pPr>
            <w:r w:rsidRPr="002C0D13">
              <w:rPr>
                <w:rStyle w:val="Other"/>
                <w:color w:val="auto"/>
              </w:rPr>
              <w:t>Type of screen</w:t>
            </w:r>
          </w:p>
        </w:tc>
        <w:tc>
          <w:tcPr>
            <w:tcW w:w="1219" w:type="dxa"/>
            <w:shd w:val="clear" w:color="auto" w:fill="auto"/>
            <w:vAlign w:val="center"/>
          </w:tcPr>
          <w:p w14:paraId="3093F3B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6F9A3E0" w14:textId="77777777" w:rsidR="006C5506" w:rsidRPr="002C0D13" w:rsidRDefault="007A1DE0">
            <w:pPr>
              <w:pStyle w:val="Other0"/>
              <w:tabs>
                <w:tab w:val="left" w:leader="underscore" w:pos="1210"/>
              </w:tabs>
              <w:spacing w:after="0"/>
              <w:jc w:val="both"/>
              <w:rPr>
                <w:color w:val="auto"/>
              </w:rPr>
            </w:pPr>
            <w:r w:rsidRPr="002C0D13">
              <w:rPr>
                <w:rStyle w:val="Other"/>
                <w:color w:val="auto"/>
              </w:rPr>
              <w:tab/>
            </w:r>
          </w:p>
        </w:tc>
        <w:tc>
          <w:tcPr>
            <w:tcW w:w="2050" w:type="dxa"/>
            <w:shd w:val="clear" w:color="auto" w:fill="auto"/>
            <w:vAlign w:val="bottom"/>
          </w:tcPr>
          <w:p w14:paraId="22108D89"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4B96DD82" w14:textId="77777777">
        <w:trPr>
          <w:trHeight w:hRule="exact" w:val="504"/>
          <w:jc w:val="center"/>
        </w:trPr>
        <w:tc>
          <w:tcPr>
            <w:tcW w:w="773" w:type="dxa"/>
            <w:shd w:val="clear" w:color="auto" w:fill="auto"/>
            <w:vAlign w:val="center"/>
          </w:tcPr>
          <w:p w14:paraId="12C55B3D" w14:textId="77777777" w:rsidR="006C5506" w:rsidRPr="002C0D13" w:rsidRDefault="007A1DE0">
            <w:pPr>
              <w:pStyle w:val="Other0"/>
              <w:spacing w:after="0"/>
              <w:rPr>
                <w:color w:val="auto"/>
              </w:rPr>
            </w:pPr>
            <w:r w:rsidRPr="002C0D13">
              <w:rPr>
                <w:rStyle w:val="Other"/>
                <w:color w:val="auto"/>
              </w:rPr>
              <w:t>1.25.</w:t>
            </w:r>
          </w:p>
        </w:tc>
        <w:tc>
          <w:tcPr>
            <w:tcW w:w="3826" w:type="dxa"/>
            <w:shd w:val="clear" w:color="auto" w:fill="auto"/>
            <w:vAlign w:val="center"/>
          </w:tcPr>
          <w:p w14:paraId="3849E6C9" w14:textId="77777777" w:rsidR="006C5506" w:rsidRPr="002C0D13" w:rsidRDefault="007A1DE0">
            <w:pPr>
              <w:pStyle w:val="Other0"/>
              <w:spacing w:after="0"/>
              <w:ind w:firstLine="240"/>
              <w:rPr>
                <w:color w:val="auto"/>
              </w:rPr>
            </w:pPr>
            <w:r w:rsidRPr="002C0D13">
              <w:rPr>
                <w:rStyle w:val="Other"/>
                <w:color w:val="auto"/>
              </w:rPr>
              <w:t>Material of screen</w:t>
            </w:r>
          </w:p>
        </w:tc>
        <w:tc>
          <w:tcPr>
            <w:tcW w:w="1219" w:type="dxa"/>
            <w:shd w:val="clear" w:color="auto" w:fill="auto"/>
            <w:vAlign w:val="center"/>
          </w:tcPr>
          <w:p w14:paraId="06278CA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64ACDA3"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6EBFB530"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2574919D" w14:textId="77777777">
        <w:trPr>
          <w:trHeight w:hRule="exact" w:val="293"/>
          <w:jc w:val="center"/>
        </w:trPr>
        <w:tc>
          <w:tcPr>
            <w:tcW w:w="773" w:type="dxa"/>
            <w:vMerge w:val="restart"/>
            <w:shd w:val="clear" w:color="auto" w:fill="auto"/>
            <w:vAlign w:val="center"/>
          </w:tcPr>
          <w:p w14:paraId="75BCB3CB" w14:textId="77777777" w:rsidR="006C5506" w:rsidRPr="002C0D13" w:rsidRDefault="007A1DE0">
            <w:pPr>
              <w:pStyle w:val="Other0"/>
              <w:spacing w:after="0"/>
              <w:rPr>
                <w:color w:val="auto"/>
              </w:rPr>
            </w:pPr>
            <w:r w:rsidRPr="002C0D13">
              <w:rPr>
                <w:rStyle w:val="Other"/>
                <w:color w:val="auto"/>
              </w:rPr>
              <w:t>1.26.</w:t>
            </w:r>
          </w:p>
        </w:tc>
        <w:tc>
          <w:tcPr>
            <w:tcW w:w="3826" w:type="dxa"/>
            <w:vMerge w:val="restart"/>
            <w:shd w:val="clear" w:color="auto" w:fill="auto"/>
            <w:vAlign w:val="center"/>
          </w:tcPr>
          <w:p w14:paraId="634A5E57" w14:textId="77777777" w:rsidR="006C5506" w:rsidRPr="002C0D13" w:rsidRDefault="007A1DE0">
            <w:pPr>
              <w:pStyle w:val="Other0"/>
              <w:spacing w:after="0"/>
              <w:ind w:firstLine="240"/>
              <w:rPr>
                <w:color w:val="auto"/>
              </w:rPr>
            </w:pPr>
            <w:r w:rsidRPr="002C0D13">
              <w:rPr>
                <w:rStyle w:val="Other"/>
                <w:color w:val="auto"/>
              </w:rPr>
              <w:t>Max. conductor temperature at</w:t>
            </w:r>
          </w:p>
        </w:tc>
        <w:tc>
          <w:tcPr>
            <w:tcW w:w="1219" w:type="dxa"/>
            <w:shd w:val="clear" w:color="auto" w:fill="auto"/>
          </w:tcPr>
          <w:p w14:paraId="37122984" w14:textId="77777777" w:rsidR="006C5506" w:rsidRPr="002C0D13" w:rsidRDefault="006C5506">
            <w:pPr>
              <w:rPr>
                <w:color w:val="auto"/>
                <w:sz w:val="10"/>
                <w:szCs w:val="10"/>
              </w:rPr>
            </w:pPr>
          </w:p>
        </w:tc>
        <w:tc>
          <w:tcPr>
            <w:tcW w:w="1613" w:type="dxa"/>
            <w:shd w:val="clear" w:color="auto" w:fill="auto"/>
          </w:tcPr>
          <w:p w14:paraId="4ECF74BC" w14:textId="77777777" w:rsidR="006C5506" w:rsidRPr="002C0D13" w:rsidRDefault="006C5506">
            <w:pPr>
              <w:rPr>
                <w:color w:val="auto"/>
                <w:sz w:val="10"/>
                <w:szCs w:val="10"/>
              </w:rPr>
            </w:pPr>
          </w:p>
        </w:tc>
        <w:tc>
          <w:tcPr>
            <w:tcW w:w="2050" w:type="dxa"/>
            <w:shd w:val="clear" w:color="auto" w:fill="auto"/>
          </w:tcPr>
          <w:p w14:paraId="07BE2A97" w14:textId="77777777" w:rsidR="006C5506" w:rsidRPr="002C0D13" w:rsidRDefault="006C5506">
            <w:pPr>
              <w:rPr>
                <w:color w:val="auto"/>
                <w:sz w:val="10"/>
                <w:szCs w:val="10"/>
              </w:rPr>
            </w:pPr>
          </w:p>
        </w:tc>
      </w:tr>
      <w:tr w:rsidR="002C0D13" w:rsidRPr="002C0D13" w14:paraId="1C204908" w14:textId="77777777">
        <w:trPr>
          <w:trHeight w:hRule="exact" w:val="226"/>
          <w:jc w:val="center"/>
        </w:trPr>
        <w:tc>
          <w:tcPr>
            <w:tcW w:w="773" w:type="dxa"/>
            <w:vMerge/>
            <w:shd w:val="clear" w:color="auto" w:fill="auto"/>
            <w:vAlign w:val="center"/>
          </w:tcPr>
          <w:p w14:paraId="0402F4B4" w14:textId="77777777" w:rsidR="006C5506" w:rsidRPr="002C0D13" w:rsidRDefault="006C5506">
            <w:pPr>
              <w:rPr>
                <w:color w:val="auto"/>
              </w:rPr>
            </w:pPr>
          </w:p>
        </w:tc>
        <w:tc>
          <w:tcPr>
            <w:tcW w:w="3826" w:type="dxa"/>
            <w:vMerge/>
            <w:shd w:val="clear" w:color="auto" w:fill="auto"/>
            <w:vAlign w:val="center"/>
          </w:tcPr>
          <w:p w14:paraId="00724781" w14:textId="77777777" w:rsidR="006C5506" w:rsidRPr="002C0D13" w:rsidRDefault="006C5506">
            <w:pPr>
              <w:rPr>
                <w:color w:val="auto"/>
              </w:rPr>
            </w:pPr>
          </w:p>
        </w:tc>
        <w:tc>
          <w:tcPr>
            <w:tcW w:w="1219" w:type="dxa"/>
            <w:tcBorders>
              <w:top w:val="single" w:sz="4" w:space="0" w:color="auto"/>
            </w:tcBorders>
            <w:shd w:val="clear" w:color="auto" w:fill="auto"/>
          </w:tcPr>
          <w:p w14:paraId="3B2DD67D"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88A3CD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4D220F" w14:textId="77777777" w:rsidR="006C5506" w:rsidRPr="002C0D13" w:rsidRDefault="006C5506">
            <w:pPr>
              <w:rPr>
                <w:color w:val="auto"/>
                <w:sz w:val="10"/>
                <w:szCs w:val="10"/>
              </w:rPr>
            </w:pPr>
          </w:p>
        </w:tc>
      </w:tr>
      <w:tr w:rsidR="002C0D13" w:rsidRPr="002C0D13" w14:paraId="7C67F33A" w14:textId="77777777">
        <w:trPr>
          <w:trHeight w:hRule="exact" w:val="490"/>
          <w:jc w:val="center"/>
        </w:trPr>
        <w:tc>
          <w:tcPr>
            <w:tcW w:w="773" w:type="dxa"/>
            <w:shd w:val="clear" w:color="auto" w:fill="auto"/>
          </w:tcPr>
          <w:p w14:paraId="1D9E787F" w14:textId="77777777" w:rsidR="006C5506" w:rsidRPr="002C0D13" w:rsidRDefault="006C5506">
            <w:pPr>
              <w:rPr>
                <w:color w:val="auto"/>
                <w:sz w:val="10"/>
                <w:szCs w:val="10"/>
              </w:rPr>
            </w:pPr>
          </w:p>
        </w:tc>
        <w:tc>
          <w:tcPr>
            <w:tcW w:w="3826" w:type="dxa"/>
            <w:shd w:val="clear" w:color="auto" w:fill="auto"/>
            <w:vAlign w:val="center"/>
          </w:tcPr>
          <w:p w14:paraId="638169A4" w14:textId="77777777" w:rsidR="006C5506" w:rsidRPr="002C0D13" w:rsidRDefault="007A1DE0">
            <w:pPr>
              <w:pStyle w:val="Other0"/>
              <w:spacing w:after="0"/>
              <w:ind w:firstLine="240"/>
              <w:rPr>
                <w:color w:val="auto"/>
              </w:rPr>
            </w:pPr>
            <w:r w:rsidRPr="002C0D13">
              <w:rPr>
                <w:rStyle w:val="Other"/>
                <w:color w:val="auto"/>
              </w:rPr>
              <w:t>- service conditions</w:t>
            </w:r>
          </w:p>
        </w:tc>
        <w:tc>
          <w:tcPr>
            <w:tcW w:w="1219" w:type="dxa"/>
            <w:shd w:val="clear" w:color="auto" w:fill="auto"/>
            <w:vAlign w:val="center"/>
          </w:tcPr>
          <w:p w14:paraId="76BE99AF" w14:textId="77777777" w:rsidR="006C5506" w:rsidRPr="002C0D13" w:rsidRDefault="007A1DE0">
            <w:pPr>
              <w:pStyle w:val="Other0"/>
              <w:tabs>
                <w:tab w:val="left" w:pos="989"/>
              </w:tabs>
              <w:spacing w:after="0"/>
              <w:rPr>
                <w:color w:val="auto"/>
              </w:rPr>
            </w:pPr>
            <w:r w:rsidRPr="002C0D13">
              <w:rPr>
                <w:rStyle w:val="Other"/>
                <w:color w:val="auto"/>
              </w:rPr>
              <w:t>°C</w:t>
            </w:r>
            <w:r w:rsidRPr="002C0D13">
              <w:rPr>
                <w:rStyle w:val="Other"/>
                <w:color w:val="auto"/>
              </w:rPr>
              <w:tab/>
              <w:t>_</w:t>
            </w:r>
          </w:p>
        </w:tc>
        <w:tc>
          <w:tcPr>
            <w:tcW w:w="1613" w:type="dxa"/>
            <w:shd w:val="clear" w:color="auto" w:fill="auto"/>
            <w:vAlign w:val="bottom"/>
          </w:tcPr>
          <w:p w14:paraId="091AB801"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6111A15A"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25ED5955" w14:textId="77777777">
        <w:trPr>
          <w:trHeight w:hRule="exact" w:val="509"/>
          <w:jc w:val="center"/>
        </w:trPr>
        <w:tc>
          <w:tcPr>
            <w:tcW w:w="773" w:type="dxa"/>
            <w:shd w:val="clear" w:color="auto" w:fill="auto"/>
          </w:tcPr>
          <w:p w14:paraId="3AEAE9BD" w14:textId="77777777" w:rsidR="006C5506" w:rsidRPr="002C0D13" w:rsidRDefault="006C5506">
            <w:pPr>
              <w:rPr>
                <w:color w:val="auto"/>
                <w:sz w:val="10"/>
                <w:szCs w:val="10"/>
              </w:rPr>
            </w:pPr>
          </w:p>
        </w:tc>
        <w:tc>
          <w:tcPr>
            <w:tcW w:w="3826" w:type="dxa"/>
            <w:shd w:val="clear" w:color="auto" w:fill="auto"/>
            <w:vAlign w:val="center"/>
          </w:tcPr>
          <w:p w14:paraId="6115C044" w14:textId="77777777" w:rsidR="006C5506" w:rsidRPr="002C0D13" w:rsidRDefault="007A1DE0">
            <w:pPr>
              <w:pStyle w:val="Other0"/>
              <w:spacing w:after="0"/>
              <w:ind w:firstLine="240"/>
              <w:rPr>
                <w:color w:val="auto"/>
              </w:rPr>
            </w:pPr>
            <w:r w:rsidRPr="002C0D13">
              <w:rPr>
                <w:rStyle w:val="Other"/>
                <w:color w:val="auto"/>
              </w:rPr>
              <w:t>- fault conditions</w:t>
            </w:r>
          </w:p>
        </w:tc>
        <w:tc>
          <w:tcPr>
            <w:tcW w:w="1219" w:type="dxa"/>
            <w:shd w:val="clear" w:color="auto" w:fill="auto"/>
            <w:vAlign w:val="center"/>
          </w:tcPr>
          <w:p w14:paraId="1A7DCAEB" w14:textId="77777777" w:rsidR="006C5506" w:rsidRPr="002C0D13" w:rsidRDefault="007A1DE0">
            <w:pPr>
              <w:pStyle w:val="Other0"/>
              <w:tabs>
                <w:tab w:val="left" w:pos="989"/>
              </w:tabs>
              <w:spacing w:after="0"/>
              <w:rPr>
                <w:color w:val="auto"/>
              </w:rPr>
            </w:pPr>
            <w:r w:rsidRPr="002C0D13">
              <w:rPr>
                <w:rStyle w:val="Other"/>
                <w:color w:val="auto"/>
              </w:rPr>
              <w:t>°C</w:t>
            </w:r>
            <w:r w:rsidRPr="002C0D13">
              <w:rPr>
                <w:rStyle w:val="Other"/>
                <w:color w:val="auto"/>
              </w:rPr>
              <w:tab/>
              <w:t>_</w:t>
            </w:r>
          </w:p>
        </w:tc>
        <w:tc>
          <w:tcPr>
            <w:tcW w:w="1613" w:type="dxa"/>
            <w:shd w:val="clear" w:color="auto" w:fill="auto"/>
            <w:vAlign w:val="bottom"/>
          </w:tcPr>
          <w:p w14:paraId="66DE6785"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7D364476"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001ACC0A" w14:textId="77777777">
        <w:trPr>
          <w:trHeight w:hRule="exact" w:val="1325"/>
          <w:jc w:val="center"/>
        </w:trPr>
        <w:tc>
          <w:tcPr>
            <w:tcW w:w="773" w:type="dxa"/>
            <w:shd w:val="clear" w:color="auto" w:fill="auto"/>
          </w:tcPr>
          <w:p w14:paraId="1D88CC1A" w14:textId="77777777" w:rsidR="006C5506" w:rsidRPr="002C0D13" w:rsidRDefault="007A1DE0">
            <w:pPr>
              <w:pStyle w:val="Other0"/>
              <w:spacing w:before="100" w:after="0"/>
              <w:rPr>
                <w:color w:val="auto"/>
              </w:rPr>
            </w:pPr>
            <w:r w:rsidRPr="002C0D13">
              <w:rPr>
                <w:rStyle w:val="Other"/>
                <w:color w:val="auto"/>
              </w:rPr>
              <w:t>2.</w:t>
            </w:r>
          </w:p>
        </w:tc>
        <w:tc>
          <w:tcPr>
            <w:tcW w:w="3826" w:type="dxa"/>
            <w:shd w:val="clear" w:color="auto" w:fill="auto"/>
            <w:vAlign w:val="center"/>
          </w:tcPr>
          <w:p w14:paraId="240ABA18" w14:textId="77777777" w:rsidR="006C5506" w:rsidRPr="002C0D13" w:rsidRDefault="007A1DE0">
            <w:pPr>
              <w:pStyle w:val="Other0"/>
              <w:spacing w:after="0"/>
              <w:ind w:firstLine="240"/>
              <w:rPr>
                <w:color w:val="auto"/>
              </w:rPr>
            </w:pPr>
            <w:r w:rsidRPr="002C0D13">
              <w:rPr>
                <w:rStyle w:val="Other"/>
                <w:color w:val="auto"/>
              </w:rPr>
              <w:t>Low voltage power cables</w:t>
            </w:r>
          </w:p>
          <w:p w14:paraId="4A91EA7B" w14:textId="77777777" w:rsidR="006C5506" w:rsidRPr="002C0D13" w:rsidRDefault="007A1DE0">
            <w:pPr>
              <w:pStyle w:val="Other0"/>
              <w:spacing w:after="0"/>
              <w:ind w:left="240"/>
              <w:rPr>
                <w:color w:val="auto"/>
              </w:rPr>
            </w:pPr>
            <w:r w:rsidRPr="002C0D13">
              <w:rPr>
                <w:rStyle w:val="Other"/>
                <w:color w:val="auto"/>
              </w:rPr>
              <w:t>(to be filled in for every type and size of cable- 500, 240, 120, 95, 70, 50, 25, 16, 10, 6, 4 sq. mm)</w:t>
            </w:r>
          </w:p>
        </w:tc>
        <w:tc>
          <w:tcPr>
            <w:tcW w:w="1219" w:type="dxa"/>
            <w:shd w:val="clear" w:color="auto" w:fill="auto"/>
          </w:tcPr>
          <w:p w14:paraId="5ADD60A0" w14:textId="77777777" w:rsidR="006C5506" w:rsidRPr="002C0D13" w:rsidRDefault="006C5506">
            <w:pPr>
              <w:rPr>
                <w:color w:val="auto"/>
                <w:sz w:val="10"/>
                <w:szCs w:val="10"/>
              </w:rPr>
            </w:pPr>
          </w:p>
        </w:tc>
        <w:tc>
          <w:tcPr>
            <w:tcW w:w="1613" w:type="dxa"/>
            <w:shd w:val="clear" w:color="auto" w:fill="auto"/>
            <w:vAlign w:val="center"/>
          </w:tcPr>
          <w:p w14:paraId="79D0C232" w14:textId="77777777" w:rsidR="006C5506" w:rsidRPr="002C0D13" w:rsidRDefault="007A1DE0">
            <w:pPr>
              <w:pStyle w:val="Other0"/>
              <w:tabs>
                <w:tab w:val="left" w:leader="underscore" w:pos="1210"/>
              </w:tabs>
              <w:spacing w:after="0"/>
              <w:jc w:val="both"/>
              <w:rPr>
                <w:color w:val="auto"/>
              </w:rPr>
            </w:pPr>
            <w:r w:rsidRPr="002C0D13">
              <w:rPr>
                <w:rStyle w:val="Other"/>
                <w:color w:val="auto"/>
              </w:rPr>
              <w:tab/>
            </w:r>
          </w:p>
        </w:tc>
        <w:tc>
          <w:tcPr>
            <w:tcW w:w="2050" w:type="dxa"/>
            <w:shd w:val="clear" w:color="auto" w:fill="auto"/>
            <w:vAlign w:val="center"/>
          </w:tcPr>
          <w:p w14:paraId="58B703D4"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2A320F49" w14:textId="77777777">
        <w:trPr>
          <w:trHeight w:hRule="exact" w:val="499"/>
          <w:jc w:val="center"/>
        </w:trPr>
        <w:tc>
          <w:tcPr>
            <w:tcW w:w="773" w:type="dxa"/>
            <w:shd w:val="clear" w:color="auto" w:fill="auto"/>
            <w:vAlign w:val="center"/>
          </w:tcPr>
          <w:p w14:paraId="1F123DF4" w14:textId="77777777" w:rsidR="006C5506" w:rsidRPr="002C0D13" w:rsidRDefault="007A1DE0">
            <w:pPr>
              <w:pStyle w:val="Other0"/>
              <w:spacing w:after="0"/>
              <w:rPr>
                <w:color w:val="auto"/>
              </w:rPr>
            </w:pPr>
            <w:r w:rsidRPr="002C0D13">
              <w:rPr>
                <w:rStyle w:val="Other"/>
                <w:color w:val="auto"/>
              </w:rPr>
              <w:t>2.1.</w:t>
            </w:r>
          </w:p>
        </w:tc>
        <w:tc>
          <w:tcPr>
            <w:tcW w:w="3826" w:type="dxa"/>
            <w:shd w:val="clear" w:color="auto" w:fill="auto"/>
            <w:vAlign w:val="center"/>
          </w:tcPr>
          <w:p w14:paraId="19DF7477" w14:textId="77777777" w:rsidR="006C5506" w:rsidRPr="002C0D13" w:rsidRDefault="007A1DE0">
            <w:pPr>
              <w:pStyle w:val="Other0"/>
              <w:spacing w:after="0"/>
              <w:ind w:firstLine="240"/>
              <w:rPr>
                <w:color w:val="auto"/>
              </w:rPr>
            </w:pPr>
            <w:r w:rsidRPr="002C0D13">
              <w:rPr>
                <w:rStyle w:val="Other"/>
                <w:color w:val="auto"/>
              </w:rPr>
              <w:t>Manufacturer</w:t>
            </w:r>
          </w:p>
        </w:tc>
        <w:tc>
          <w:tcPr>
            <w:tcW w:w="1219" w:type="dxa"/>
            <w:shd w:val="clear" w:color="auto" w:fill="auto"/>
            <w:vAlign w:val="center"/>
          </w:tcPr>
          <w:p w14:paraId="2C83AB4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524ECFE2"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3489EC11"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302BF406" w14:textId="77777777">
        <w:trPr>
          <w:trHeight w:hRule="exact" w:val="528"/>
          <w:jc w:val="center"/>
        </w:trPr>
        <w:tc>
          <w:tcPr>
            <w:tcW w:w="773" w:type="dxa"/>
            <w:shd w:val="clear" w:color="auto" w:fill="auto"/>
            <w:vAlign w:val="center"/>
          </w:tcPr>
          <w:p w14:paraId="5D812574" w14:textId="77777777" w:rsidR="006C5506" w:rsidRPr="002C0D13" w:rsidRDefault="007A1DE0">
            <w:pPr>
              <w:pStyle w:val="Other0"/>
              <w:spacing w:after="0"/>
              <w:rPr>
                <w:color w:val="auto"/>
              </w:rPr>
            </w:pPr>
            <w:r w:rsidRPr="002C0D13">
              <w:rPr>
                <w:rStyle w:val="Other"/>
                <w:color w:val="auto"/>
              </w:rPr>
              <w:t>2.2.</w:t>
            </w:r>
          </w:p>
        </w:tc>
        <w:tc>
          <w:tcPr>
            <w:tcW w:w="3826" w:type="dxa"/>
            <w:shd w:val="clear" w:color="auto" w:fill="auto"/>
            <w:vAlign w:val="center"/>
          </w:tcPr>
          <w:p w14:paraId="3E86CD59" w14:textId="77777777" w:rsidR="006C5506" w:rsidRPr="002C0D13" w:rsidRDefault="007A1DE0">
            <w:pPr>
              <w:pStyle w:val="Other0"/>
              <w:spacing w:after="0"/>
              <w:ind w:firstLine="240"/>
              <w:rPr>
                <w:color w:val="auto"/>
              </w:rPr>
            </w:pPr>
            <w:r w:rsidRPr="002C0D13">
              <w:rPr>
                <w:rStyle w:val="Other"/>
                <w:color w:val="auto"/>
              </w:rPr>
              <w:t>Type designation</w:t>
            </w:r>
          </w:p>
        </w:tc>
        <w:tc>
          <w:tcPr>
            <w:tcW w:w="1219" w:type="dxa"/>
            <w:shd w:val="clear" w:color="auto" w:fill="auto"/>
            <w:vAlign w:val="center"/>
          </w:tcPr>
          <w:p w14:paraId="5480B2F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85F5DB6"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2D9B0C19"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20C0B171" w14:textId="77777777">
        <w:trPr>
          <w:trHeight w:hRule="exact" w:val="504"/>
          <w:jc w:val="center"/>
        </w:trPr>
        <w:tc>
          <w:tcPr>
            <w:tcW w:w="773" w:type="dxa"/>
            <w:shd w:val="clear" w:color="auto" w:fill="auto"/>
            <w:vAlign w:val="center"/>
          </w:tcPr>
          <w:p w14:paraId="213D54F6" w14:textId="77777777" w:rsidR="006C5506" w:rsidRPr="002C0D13" w:rsidRDefault="007A1DE0">
            <w:pPr>
              <w:pStyle w:val="Other0"/>
              <w:spacing w:after="0"/>
              <w:rPr>
                <w:color w:val="auto"/>
              </w:rPr>
            </w:pPr>
            <w:r w:rsidRPr="002C0D13">
              <w:rPr>
                <w:rStyle w:val="Other"/>
                <w:color w:val="auto"/>
              </w:rPr>
              <w:t>2.3.</w:t>
            </w:r>
          </w:p>
        </w:tc>
        <w:tc>
          <w:tcPr>
            <w:tcW w:w="3826" w:type="dxa"/>
            <w:shd w:val="clear" w:color="auto" w:fill="auto"/>
            <w:vAlign w:val="center"/>
          </w:tcPr>
          <w:p w14:paraId="48F11F7C"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219" w:type="dxa"/>
            <w:shd w:val="clear" w:color="auto" w:fill="auto"/>
            <w:vAlign w:val="center"/>
          </w:tcPr>
          <w:p w14:paraId="6551A1C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07B81EF2"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3D87E09D"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25093E4E" w14:textId="77777777">
        <w:trPr>
          <w:trHeight w:hRule="exact" w:val="509"/>
          <w:jc w:val="center"/>
        </w:trPr>
        <w:tc>
          <w:tcPr>
            <w:tcW w:w="773" w:type="dxa"/>
            <w:shd w:val="clear" w:color="auto" w:fill="auto"/>
            <w:vAlign w:val="center"/>
          </w:tcPr>
          <w:p w14:paraId="1B63FDB1" w14:textId="77777777" w:rsidR="006C5506" w:rsidRPr="002C0D13" w:rsidRDefault="007A1DE0">
            <w:pPr>
              <w:pStyle w:val="Other0"/>
              <w:spacing w:after="0"/>
              <w:rPr>
                <w:color w:val="auto"/>
              </w:rPr>
            </w:pPr>
            <w:r w:rsidRPr="002C0D13">
              <w:rPr>
                <w:rStyle w:val="Other"/>
                <w:color w:val="auto"/>
              </w:rPr>
              <w:t>2.4.</w:t>
            </w:r>
          </w:p>
        </w:tc>
        <w:tc>
          <w:tcPr>
            <w:tcW w:w="3826" w:type="dxa"/>
            <w:shd w:val="clear" w:color="auto" w:fill="auto"/>
            <w:vAlign w:val="center"/>
          </w:tcPr>
          <w:p w14:paraId="66082745" w14:textId="77777777" w:rsidR="006C5506" w:rsidRPr="002C0D13" w:rsidRDefault="007A1DE0">
            <w:pPr>
              <w:pStyle w:val="Other0"/>
              <w:spacing w:after="0"/>
              <w:ind w:firstLine="240"/>
              <w:rPr>
                <w:color w:val="auto"/>
              </w:rPr>
            </w:pPr>
            <w:r w:rsidRPr="002C0D13">
              <w:rPr>
                <w:rStyle w:val="Other"/>
                <w:color w:val="auto"/>
              </w:rPr>
              <w:t>Rated voltage</w:t>
            </w:r>
          </w:p>
        </w:tc>
        <w:tc>
          <w:tcPr>
            <w:tcW w:w="1219" w:type="dxa"/>
            <w:shd w:val="clear" w:color="auto" w:fill="auto"/>
            <w:vAlign w:val="center"/>
          </w:tcPr>
          <w:p w14:paraId="61D77634" w14:textId="77777777" w:rsidR="006C5506" w:rsidRPr="002C0D13" w:rsidRDefault="007A1DE0">
            <w:pPr>
              <w:pStyle w:val="Other0"/>
              <w:tabs>
                <w:tab w:val="left" w:pos="974"/>
              </w:tabs>
              <w:spacing w:after="0"/>
              <w:rPr>
                <w:color w:val="auto"/>
              </w:rPr>
            </w:pPr>
            <w:r w:rsidRPr="002C0D13">
              <w:rPr>
                <w:rStyle w:val="Other"/>
                <w:color w:val="auto"/>
              </w:rPr>
              <w:t>kV</w:t>
            </w:r>
            <w:r w:rsidRPr="002C0D13">
              <w:rPr>
                <w:rStyle w:val="Other"/>
                <w:color w:val="auto"/>
              </w:rPr>
              <w:tab/>
              <w:t>_</w:t>
            </w:r>
          </w:p>
        </w:tc>
        <w:tc>
          <w:tcPr>
            <w:tcW w:w="1613" w:type="dxa"/>
            <w:shd w:val="clear" w:color="auto" w:fill="auto"/>
            <w:vAlign w:val="bottom"/>
          </w:tcPr>
          <w:p w14:paraId="21DE9790" w14:textId="77777777" w:rsidR="006C5506" w:rsidRPr="002C0D13" w:rsidRDefault="007A1DE0">
            <w:pPr>
              <w:pStyle w:val="Other0"/>
              <w:tabs>
                <w:tab w:val="left" w:leader="underscore" w:pos="1210"/>
              </w:tabs>
              <w:spacing w:after="0"/>
              <w:jc w:val="both"/>
              <w:rPr>
                <w:color w:val="auto"/>
              </w:rPr>
            </w:pPr>
            <w:r w:rsidRPr="002C0D13">
              <w:rPr>
                <w:rStyle w:val="Other"/>
                <w:color w:val="auto"/>
              </w:rPr>
              <w:tab/>
            </w:r>
          </w:p>
        </w:tc>
        <w:tc>
          <w:tcPr>
            <w:tcW w:w="2050" w:type="dxa"/>
            <w:shd w:val="clear" w:color="auto" w:fill="auto"/>
            <w:vAlign w:val="bottom"/>
          </w:tcPr>
          <w:p w14:paraId="73692DA6"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552C3323" w14:textId="77777777">
        <w:trPr>
          <w:trHeight w:hRule="exact" w:val="778"/>
          <w:jc w:val="center"/>
        </w:trPr>
        <w:tc>
          <w:tcPr>
            <w:tcW w:w="773" w:type="dxa"/>
            <w:shd w:val="clear" w:color="auto" w:fill="auto"/>
          </w:tcPr>
          <w:p w14:paraId="6EA7F9B2" w14:textId="77777777" w:rsidR="006C5506" w:rsidRPr="002C0D13" w:rsidRDefault="007A1DE0">
            <w:pPr>
              <w:pStyle w:val="Other0"/>
              <w:spacing w:before="100" w:after="0"/>
              <w:rPr>
                <w:color w:val="auto"/>
              </w:rPr>
            </w:pPr>
            <w:r w:rsidRPr="002C0D13">
              <w:rPr>
                <w:rStyle w:val="Other"/>
                <w:color w:val="auto"/>
              </w:rPr>
              <w:t>2.5.</w:t>
            </w:r>
          </w:p>
        </w:tc>
        <w:tc>
          <w:tcPr>
            <w:tcW w:w="3826" w:type="dxa"/>
            <w:shd w:val="clear" w:color="auto" w:fill="auto"/>
            <w:vAlign w:val="center"/>
          </w:tcPr>
          <w:p w14:paraId="3D2306D1" w14:textId="77777777" w:rsidR="006C5506" w:rsidRPr="002C0D13" w:rsidRDefault="007A1DE0">
            <w:pPr>
              <w:pStyle w:val="Other0"/>
              <w:spacing w:after="0"/>
              <w:ind w:left="240"/>
              <w:rPr>
                <w:color w:val="auto"/>
              </w:rPr>
            </w:pPr>
            <w:r w:rsidRPr="002C0D13">
              <w:rPr>
                <w:rStyle w:val="Other"/>
                <w:color w:val="auto"/>
              </w:rPr>
              <w:t>Whether type tests shall be carried out on test sample</w:t>
            </w:r>
          </w:p>
        </w:tc>
        <w:tc>
          <w:tcPr>
            <w:tcW w:w="1219" w:type="dxa"/>
            <w:shd w:val="clear" w:color="auto" w:fill="auto"/>
          </w:tcPr>
          <w:p w14:paraId="03C96229" w14:textId="77777777" w:rsidR="006C5506" w:rsidRPr="002C0D13" w:rsidRDefault="006C5506">
            <w:pPr>
              <w:rPr>
                <w:color w:val="auto"/>
                <w:sz w:val="10"/>
                <w:szCs w:val="10"/>
              </w:rPr>
            </w:pPr>
          </w:p>
        </w:tc>
        <w:tc>
          <w:tcPr>
            <w:tcW w:w="1613" w:type="dxa"/>
            <w:shd w:val="clear" w:color="auto" w:fill="auto"/>
            <w:vAlign w:val="center"/>
          </w:tcPr>
          <w:p w14:paraId="5FC77764" w14:textId="77777777" w:rsidR="006C5506" w:rsidRPr="002C0D13" w:rsidRDefault="007A1DE0">
            <w:pPr>
              <w:pStyle w:val="Other0"/>
              <w:tabs>
                <w:tab w:val="left" w:leader="underscore" w:pos="1210"/>
              </w:tabs>
              <w:spacing w:after="0"/>
              <w:jc w:val="both"/>
              <w:rPr>
                <w:color w:val="auto"/>
              </w:rPr>
            </w:pPr>
            <w:r w:rsidRPr="002C0D13">
              <w:rPr>
                <w:rStyle w:val="Other"/>
                <w:color w:val="auto"/>
              </w:rPr>
              <w:tab/>
            </w:r>
          </w:p>
        </w:tc>
        <w:tc>
          <w:tcPr>
            <w:tcW w:w="2050" w:type="dxa"/>
            <w:shd w:val="clear" w:color="auto" w:fill="auto"/>
            <w:vAlign w:val="center"/>
          </w:tcPr>
          <w:p w14:paraId="023C0F86"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0A3344E9" w14:textId="77777777">
        <w:trPr>
          <w:trHeight w:hRule="exact" w:val="778"/>
          <w:jc w:val="center"/>
        </w:trPr>
        <w:tc>
          <w:tcPr>
            <w:tcW w:w="773" w:type="dxa"/>
            <w:shd w:val="clear" w:color="auto" w:fill="auto"/>
          </w:tcPr>
          <w:p w14:paraId="1BB2AD0C" w14:textId="77777777" w:rsidR="006C5506" w:rsidRPr="002C0D13" w:rsidRDefault="007A1DE0">
            <w:pPr>
              <w:pStyle w:val="Other0"/>
              <w:spacing w:before="100" w:after="0"/>
              <w:rPr>
                <w:color w:val="auto"/>
              </w:rPr>
            </w:pPr>
            <w:r w:rsidRPr="002C0D13">
              <w:rPr>
                <w:rStyle w:val="Other"/>
                <w:color w:val="auto"/>
              </w:rPr>
              <w:t>2.6.</w:t>
            </w:r>
          </w:p>
        </w:tc>
        <w:tc>
          <w:tcPr>
            <w:tcW w:w="3826" w:type="dxa"/>
            <w:shd w:val="clear" w:color="auto" w:fill="auto"/>
            <w:vAlign w:val="center"/>
          </w:tcPr>
          <w:p w14:paraId="30A55BFC" w14:textId="77777777" w:rsidR="006C5506" w:rsidRPr="002C0D13" w:rsidRDefault="007A1DE0">
            <w:pPr>
              <w:pStyle w:val="Other0"/>
              <w:spacing w:after="0"/>
              <w:ind w:left="240"/>
              <w:rPr>
                <w:color w:val="auto"/>
              </w:rPr>
            </w:pPr>
            <w:r w:rsidRPr="002C0D13">
              <w:rPr>
                <w:rStyle w:val="Other"/>
                <w:color w:val="auto"/>
              </w:rPr>
              <w:t>Whether routine tests shall be carried out on test sample</w:t>
            </w:r>
          </w:p>
        </w:tc>
        <w:tc>
          <w:tcPr>
            <w:tcW w:w="1219" w:type="dxa"/>
            <w:shd w:val="clear" w:color="auto" w:fill="auto"/>
          </w:tcPr>
          <w:p w14:paraId="52C695FB" w14:textId="77777777" w:rsidR="006C5506" w:rsidRPr="002C0D13" w:rsidRDefault="006C5506">
            <w:pPr>
              <w:rPr>
                <w:color w:val="auto"/>
                <w:sz w:val="10"/>
                <w:szCs w:val="10"/>
              </w:rPr>
            </w:pPr>
          </w:p>
        </w:tc>
        <w:tc>
          <w:tcPr>
            <w:tcW w:w="1613" w:type="dxa"/>
            <w:shd w:val="clear" w:color="auto" w:fill="auto"/>
            <w:vAlign w:val="center"/>
          </w:tcPr>
          <w:p w14:paraId="2774AA4F" w14:textId="77777777" w:rsidR="006C5506" w:rsidRPr="002C0D13" w:rsidRDefault="007A1DE0">
            <w:pPr>
              <w:pStyle w:val="Other0"/>
              <w:tabs>
                <w:tab w:val="left" w:leader="underscore" w:pos="1210"/>
              </w:tabs>
              <w:spacing w:after="0"/>
              <w:jc w:val="both"/>
              <w:rPr>
                <w:color w:val="auto"/>
              </w:rPr>
            </w:pPr>
            <w:r w:rsidRPr="002C0D13">
              <w:rPr>
                <w:rStyle w:val="Other"/>
                <w:color w:val="auto"/>
              </w:rPr>
              <w:tab/>
            </w:r>
          </w:p>
        </w:tc>
        <w:tc>
          <w:tcPr>
            <w:tcW w:w="2050" w:type="dxa"/>
            <w:shd w:val="clear" w:color="auto" w:fill="auto"/>
            <w:vAlign w:val="center"/>
          </w:tcPr>
          <w:p w14:paraId="41B6504C"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6E90C711" w14:textId="77777777">
        <w:trPr>
          <w:trHeight w:hRule="exact" w:val="773"/>
          <w:jc w:val="center"/>
        </w:trPr>
        <w:tc>
          <w:tcPr>
            <w:tcW w:w="773" w:type="dxa"/>
            <w:shd w:val="clear" w:color="auto" w:fill="auto"/>
          </w:tcPr>
          <w:p w14:paraId="6BE75531" w14:textId="77777777" w:rsidR="006C5506" w:rsidRPr="002C0D13" w:rsidRDefault="007A1DE0">
            <w:pPr>
              <w:pStyle w:val="Other0"/>
              <w:spacing w:before="100" w:after="0"/>
              <w:rPr>
                <w:color w:val="auto"/>
              </w:rPr>
            </w:pPr>
            <w:r w:rsidRPr="002C0D13">
              <w:rPr>
                <w:rStyle w:val="Other"/>
                <w:color w:val="auto"/>
              </w:rPr>
              <w:t>2.7.</w:t>
            </w:r>
          </w:p>
        </w:tc>
        <w:tc>
          <w:tcPr>
            <w:tcW w:w="3826" w:type="dxa"/>
            <w:shd w:val="clear" w:color="auto" w:fill="auto"/>
            <w:vAlign w:val="center"/>
          </w:tcPr>
          <w:p w14:paraId="24BC1BA2" w14:textId="77777777" w:rsidR="006C5506" w:rsidRPr="002C0D13" w:rsidRDefault="007A1DE0">
            <w:pPr>
              <w:pStyle w:val="Other0"/>
              <w:spacing w:after="0"/>
              <w:ind w:left="240"/>
              <w:rPr>
                <w:color w:val="auto"/>
              </w:rPr>
            </w:pPr>
            <w:r w:rsidRPr="002C0D13">
              <w:rPr>
                <w:rStyle w:val="Other"/>
                <w:color w:val="auto"/>
              </w:rPr>
              <w:t>Whether acceptance tests shall be carried out on test sample</w:t>
            </w:r>
          </w:p>
        </w:tc>
        <w:tc>
          <w:tcPr>
            <w:tcW w:w="1219" w:type="dxa"/>
            <w:shd w:val="clear" w:color="auto" w:fill="auto"/>
          </w:tcPr>
          <w:p w14:paraId="5F7CDFCE" w14:textId="77777777" w:rsidR="006C5506" w:rsidRPr="002C0D13" w:rsidRDefault="006C5506">
            <w:pPr>
              <w:rPr>
                <w:color w:val="auto"/>
                <w:sz w:val="10"/>
                <w:szCs w:val="10"/>
              </w:rPr>
            </w:pPr>
          </w:p>
        </w:tc>
        <w:tc>
          <w:tcPr>
            <w:tcW w:w="1613" w:type="dxa"/>
            <w:shd w:val="clear" w:color="auto" w:fill="auto"/>
            <w:vAlign w:val="center"/>
          </w:tcPr>
          <w:p w14:paraId="54A2C664" w14:textId="77777777" w:rsidR="006C5506" w:rsidRPr="002C0D13" w:rsidRDefault="007A1DE0">
            <w:pPr>
              <w:pStyle w:val="Other0"/>
              <w:tabs>
                <w:tab w:val="left" w:leader="underscore" w:pos="1210"/>
              </w:tabs>
              <w:spacing w:after="0"/>
              <w:jc w:val="both"/>
              <w:rPr>
                <w:color w:val="auto"/>
              </w:rPr>
            </w:pPr>
            <w:r w:rsidRPr="002C0D13">
              <w:rPr>
                <w:rStyle w:val="Other"/>
                <w:color w:val="auto"/>
              </w:rPr>
              <w:tab/>
            </w:r>
          </w:p>
        </w:tc>
        <w:tc>
          <w:tcPr>
            <w:tcW w:w="2050" w:type="dxa"/>
            <w:shd w:val="clear" w:color="auto" w:fill="auto"/>
            <w:vAlign w:val="center"/>
          </w:tcPr>
          <w:p w14:paraId="03A1BB08"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4B66F8AF" w14:textId="77777777">
        <w:trPr>
          <w:trHeight w:hRule="exact" w:val="619"/>
          <w:jc w:val="center"/>
        </w:trPr>
        <w:tc>
          <w:tcPr>
            <w:tcW w:w="773" w:type="dxa"/>
            <w:shd w:val="clear" w:color="auto" w:fill="auto"/>
            <w:vAlign w:val="center"/>
          </w:tcPr>
          <w:p w14:paraId="4331DAFA" w14:textId="77777777" w:rsidR="006C5506" w:rsidRPr="002C0D13" w:rsidRDefault="007A1DE0">
            <w:pPr>
              <w:pStyle w:val="Other0"/>
              <w:spacing w:after="0"/>
              <w:rPr>
                <w:color w:val="auto"/>
              </w:rPr>
            </w:pPr>
            <w:r w:rsidRPr="002C0D13">
              <w:rPr>
                <w:rStyle w:val="Other"/>
                <w:color w:val="auto"/>
              </w:rPr>
              <w:t>2.8.</w:t>
            </w:r>
          </w:p>
        </w:tc>
        <w:tc>
          <w:tcPr>
            <w:tcW w:w="3826" w:type="dxa"/>
            <w:shd w:val="clear" w:color="auto" w:fill="auto"/>
            <w:vAlign w:val="bottom"/>
          </w:tcPr>
          <w:p w14:paraId="6AAA6FC6" w14:textId="77777777" w:rsidR="006C5506" w:rsidRPr="002C0D13" w:rsidRDefault="007A1DE0">
            <w:pPr>
              <w:pStyle w:val="Other0"/>
              <w:spacing w:after="0"/>
              <w:ind w:left="240"/>
              <w:rPr>
                <w:color w:val="auto"/>
              </w:rPr>
            </w:pPr>
            <w:r w:rsidRPr="002C0D13">
              <w:rPr>
                <w:rStyle w:val="Other"/>
                <w:color w:val="auto"/>
              </w:rPr>
              <w:t>Whether flammability test shall be carried out</w:t>
            </w:r>
          </w:p>
        </w:tc>
        <w:tc>
          <w:tcPr>
            <w:tcW w:w="1219" w:type="dxa"/>
            <w:shd w:val="clear" w:color="auto" w:fill="auto"/>
          </w:tcPr>
          <w:p w14:paraId="278EFFA9" w14:textId="77777777" w:rsidR="006C5506" w:rsidRPr="002C0D13" w:rsidRDefault="006C5506">
            <w:pPr>
              <w:rPr>
                <w:color w:val="auto"/>
                <w:sz w:val="10"/>
                <w:szCs w:val="10"/>
              </w:rPr>
            </w:pPr>
          </w:p>
        </w:tc>
        <w:tc>
          <w:tcPr>
            <w:tcW w:w="1613" w:type="dxa"/>
            <w:shd w:val="clear" w:color="auto" w:fill="auto"/>
            <w:vAlign w:val="bottom"/>
          </w:tcPr>
          <w:p w14:paraId="33F2AC1F" w14:textId="77777777" w:rsidR="006C5506" w:rsidRPr="002C0D13" w:rsidRDefault="007A1DE0">
            <w:pPr>
              <w:pStyle w:val="Other0"/>
              <w:tabs>
                <w:tab w:val="left" w:leader="underscore" w:pos="1210"/>
              </w:tabs>
              <w:spacing w:after="0"/>
              <w:jc w:val="both"/>
              <w:rPr>
                <w:color w:val="auto"/>
              </w:rPr>
            </w:pPr>
            <w:r w:rsidRPr="002C0D13">
              <w:rPr>
                <w:rStyle w:val="Other"/>
                <w:color w:val="auto"/>
              </w:rPr>
              <w:tab/>
            </w:r>
          </w:p>
        </w:tc>
        <w:tc>
          <w:tcPr>
            <w:tcW w:w="2050" w:type="dxa"/>
            <w:shd w:val="clear" w:color="auto" w:fill="auto"/>
            <w:vAlign w:val="bottom"/>
          </w:tcPr>
          <w:p w14:paraId="7FC1DDCD"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bl>
    <w:p w14:paraId="485F2B1D"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3821"/>
        <w:gridCol w:w="1238"/>
        <w:gridCol w:w="1594"/>
        <w:gridCol w:w="2050"/>
      </w:tblGrid>
      <w:tr w:rsidR="002C0D13" w:rsidRPr="002C0D13" w14:paraId="2A236521" w14:textId="77777777">
        <w:trPr>
          <w:trHeight w:hRule="exact" w:val="302"/>
          <w:jc w:val="center"/>
        </w:trPr>
        <w:tc>
          <w:tcPr>
            <w:tcW w:w="778" w:type="dxa"/>
            <w:shd w:val="clear" w:color="auto" w:fill="auto"/>
          </w:tcPr>
          <w:p w14:paraId="0605D3B3" w14:textId="77777777" w:rsidR="006C5506" w:rsidRPr="002C0D13" w:rsidRDefault="007A1DE0">
            <w:pPr>
              <w:pStyle w:val="Other0"/>
              <w:spacing w:after="0"/>
              <w:rPr>
                <w:color w:val="auto"/>
              </w:rPr>
            </w:pPr>
            <w:r w:rsidRPr="002C0D13">
              <w:rPr>
                <w:rStyle w:val="Other"/>
                <w:color w:val="auto"/>
              </w:rPr>
              <w:lastRenderedPageBreak/>
              <w:t>ITEM</w:t>
            </w:r>
          </w:p>
        </w:tc>
        <w:tc>
          <w:tcPr>
            <w:tcW w:w="3821" w:type="dxa"/>
            <w:shd w:val="clear" w:color="auto" w:fill="auto"/>
          </w:tcPr>
          <w:p w14:paraId="28973D8A" w14:textId="77777777" w:rsidR="006C5506" w:rsidRPr="002C0D13" w:rsidRDefault="007A1DE0">
            <w:pPr>
              <w:pStyle w:val="Other0"/>
              <w:spacing w:after="0"/>
              <w:ind w:firstLine="240"/>
              <w:rPr>
                <w:color w:val="auto"/>
              </w:rPr>
            </w:pPr>
            <w:r w:rsidRPr="002C0D13">
              <w:rPr>
                <w:rStyle w:val="Other"/>
                <w:color w:val="auto"/>
              </w:rPr>
              <w:t>DESIGNATION</w:t>
            </w:r>
          </w:p>
        </w:tc>
        <w:tc>
          <w:tcPr>
            <w:tcW w:w="1238" w:type="dxa"/>
            <w:shd w:val="clear" w:color="auto" w:fill="auto"/>
          </w:tcPr>
          <w:p w14:paraId="4D20A3DC" w14:textId="77777777" w:rsidR="006C5506" w:rsidRPr="002C0D13" w:rsidRDefault="007A1DE0">
            <w:pPr>
              <w:pStyle w:val="Other0"/>
              <w:spacing w:after="0"/>
              <w:ind w:firstLine="240"/>
              <w:rPr>
                <w:color w:val="auto"/>
              </w:rPr>
            </w:pPr>
            <w:r w:rsidRPr="002C0D13">
              <w:rPr>
                <w:rStyle w:val="Other"/>
                <w:color w:val="auto"/>
              </w:rPr>
              <w:t>UNITS</w:t>
            </w:r>
          </w:p>
        </w:tc>
        <w:tc>
          <w:tcPr>
            <w:tcW w:w="1594" w:type="dxa"/>
            <w:shd w:val="clear" w:color="auto" w:fill="auto"/>
          </w:tcPr>
          <w:p w14:paraId="783B08C2" w14:textId="77777777" w:rsidR="006C5506" w:rsidRPr="002C0D13" w:rsidRDefault="007A1DE0">
            <w:pPr>
              <w:pStyle w:val="Other0"/>
              <w:spacing w:after="0"/>
              <w:ind w:firstLine="400"/>
              <w:rPr>
                <w:color w:val="auto"/>
              </w:rPr>
            </w:pPr>
            <w:r w:rsidRPr="002C0D13">
              <w:rPr>
                <w:rStyle w:val="Other"/>
                <w:color w:val="auto"/>
              </w:rPr>
              <w:t>VALUE</w:t>
            </w:r>
          </w:p>
        </w:tc>
        <w:tc>
          <w:tcPr>
            <w:tcW w:w="2050" w:type="dxa"/>
            <w:shd w:val="clear" w:color="auto" w:fill="auto"/>
          </w:tcPr>
          <w:p w14:paraId="0BCBF284"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79844F5E" w14:textId="77777777">
        <w:trPr>
          <w:trHeight w:hRule="exact" w:val="379"/>
          <w:jc w:val="center"/>
        </w:trPr>
        <w:tc>
          <w:tcPr>
            <w:tcW w:w="778" w:type="dxa"/>
            <w:tcBorders>
              <w:top w:val="single" w:sz="4" w:space="0" w:color="auto"/>
            </w:tcBorders>
            <w:shd w:val="clear" w:color="auto" w:fill="auto"/>
            <w:vAlign w:val="bottom"/>
          </w:tcPr>
          <w:p w14:paraId="2AEB7F27" w14:textId="77777777" w:rsidR="006C5506" w:rsidRPr="002C0D13" w:rsidRDefault="007A1DE0">
            <w:pPr>
              <w:pStyle w:val="Other0"/>
              <w:spacing w:after="0"/>
              <w:rPr>
                <w:color w:val="auto"/>
              </w:rPr>
            </w:pPr>
            <w:r w:rsidRPr="002C0D13">
              <w:rPr>
                <w:rStyle w:val="Other"/>
                <w:color w:val="auto"/>
              </w:rPr>
              <w:t>2.9.</w:t>
            </w:r>
          </w:p>
        </w:tc>
        <w:tc>
          <w:tcPr>
            <w:tcW w:w="3821" w:type="dxa"/>
            <w:tcBorders>
              <w:top w:val="single" w:sz="4" w:space="0" w:color="auto"/>
            </w:tcBorders>
            <w:shd w:val="clear" w:color="auto" w:fill="auto"/>
            <w:vAlign w:val="bottom"/>
          </w:tcPr>
          <w:p w14:paraId="2779BEAE" w14:textId="77777777" w:rsidR="006C5506" w:rsidRPr="002C0D13" w:rsidRDefault="007A1DE0">
            <w:pPr>
              <w:pStyle w:val="Other0"/>
              <w:spacing w:after="0"/>
              <w:ind w:firstLine="240"/>
              <w:rPr>
                <w:color w:val="auto"/>
              </w:rPr>
            </w:pPr>
            <w:r w:rsidRPr="002C0D13">
              <w:rPr>
                <w:rStyle w:val="Other"/>
                <w:color w:val="auto"/>
              </w:rPr>
              <w:t>High voltage withstand test voltage (at</w:t>
            </w:r>
          </w:p>
        </w:tc>
        <w:tc>
          <w:tcPr>
            <w:tcW w:w="1238" w:type="dxa"/>
            <w:tcBorders>
              <w:top w:val="single" w:sz="4" w:space="0" w:color="auto"/>
            </w:tcBorders>
            <w:shd w:val="clear" w:color="auto" w:fill="auto"/>
            <w:vAlign w:val="bottom"/>
          </w:tcPr>
          <w:p w14:paraId="0494E5F1" w14:textId="77777777" w:rsidR="006C5506" w:rsidRPr="002C0D13" w:rsidRDefault="007A1DE0">
            <w:pPr>
              <w:pStyle w:val="Other0"/>
              <w:tabs>
                <w:tab w:val="left" w:pos="946"/>
              </w:tabs>
              <w:spacing w:after="0"/>
              <w:rPr>
                <w:color w:val="auto"/>
              </w:rPr>
            </w:pPr>
            <w:r w:rsidRPr="002C0D13">
              <w:rPr>
                <w:rStyle w:val="Other"/>
                <w:color w:val="auto"/>
              </w:rPr>
              <w:t>kV</w:t>
            </w:r>
            <w:r w:rsidRPr="002C0D13">
              <w:rPr>
                <w:rStyle w:val="Other"/>
                <w:color w:val="auto"/>
                <w:vertAlign w:val="subscript"/>
              </w:rPr>
              <w:t>rms</w:t>
            </w:r>
            <w:r w:rsidRPr="002C0D13">
              <w:rPr>
                <w:rStyle w:val="Other"/>
                <w:color w:val="auto"/>
              </w:rPr>
              <w:tab/>
            </w:r>
            <w:r w:rsidRPr="002C0D13">
              <w:rPr>
                <w:rStyle w:val="Other"/>
                <w:color w:val="auto"/>
                <w:lang w:val="th-TH" w:eastAsia="th-TH" w:bidi="th-TH"/>
              </w:rPr>
              <w:t>_</w:t>
            </w:r>
          </w:p>
        </w:tc>
        <w:tc>
          <w:tcPr>
            <w:tcW w:w="1594" w:type="dxa"/>
            <w:tcBorders>
              <w:top w:val="single" w:sz="4" w:space="0" w:color="auto"/>
            </w:tcBorders>
            <w:shd w:val="clear" w:color="auto" w:fill="auto"/>
          </w:tcPr>
          <w:p w14:paraId="5F46020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BC89838" w14:textId="77777777" w:rsidR="006C5506" w:rsidRPr="002C0D13" w:rsidRDefault="006C5506">
            <w:pPr>
              <w:rPr>
                <w:color w:val="auto"/>
                <w:sz w:val="10"/>
                <w:szCs w:val="10"/>
              </w:rPr>
            </w:pPr>
          </w:p>
        </w:tc>
      </w:tr>
      <w:tr w:rsidR="002C0D13" w:rsidRPr="002C0D13" w14:paraId="54C3C6C2" w14:textId="77777777">
        <w:trPr>
          <w:trHeight w:hRule="exact" w:val="437"/>
          <w:jc w:val="center"/>
        </w:trPr>
        <w:tc>
          <w:tcPr>
            <w:tcW w:w="778" w:type="dxa"/>
            <w:shd w:val="clear" w:color="auto" w:fill="auto"/>
          </w:tcPr>
          <w:p w14:paraId="63E5BDBC" w14:textId="77777777" w:rsidR="006C5506" w:rsidRPr="002C0D13" w:rsidRDefault="006C5506">
            <w:pPr>
              <w:rPr>
                <w:color w:val="auto"/>
                <w:sz w:val="10"/>
                <w:szCs w:val="10"/>
              </w:rPr>
            </w:pPr>
          </w:p>
        </w:tc>
        <w:tc>
          <w:tcPr>
            <w:tcW w:w="3821" w:type="dxa"/>
            <w:shd w:val="clear" w:color="auto" w:fill="auto"/>
          </w:tcPr>
          <w:p w14:paraId="7FACC769" w14:textId="77777777" w:rsidR="006C5506" w:rsidRPr="002C0D13" w:rsidRDefault="007A1DE0">
            <w:pPr>
              <w:pStyle w:val="Other0"/>
              <w:spacing w:after="0"/>
              <w:ind w:firstLine="240"/>
              <w:rPr>
                <w:color w:val="auto"/>
              </w:rPr>
            </w:pPr>
            <w:r w:rsidRPr="002C0D13">
              <w:rPr>
                <w:rStyle w:val="Other"/>
                <w:color w:val="auto"/>
              </w:rPr>
              <w:t>room temperature) as type test</w:t>
            </w:r>
          </w:p>
        </w:tc>
        <w:tc>
          <w:tcPr>
            <w:tcW w:w="1238" w:type="dxa"/>
            <w:tcBorders>
              <w:top w:val="single" w:sz="4" w:space="0" w:color="auto"/>
            </w:tcBorders>
            <w:shd w:val="clear" w:color="auto" w:fill="auto"/>
          </w:tcPr>
          <w:p w14:paraId="226AF97D"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7CF1EB1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D440B8" w14:textId="77777777" w:rsidR="006C5506" w:rsidRPr="002C0D13" w:rsidRDefault="006C5506">
            <w:pPr>
              <w:rPr>
                <w:color w:val="auto"/>
                <w:sz w:val="10"/>
                <w:szCs w:val="10"/>
              </w:rPr>
            </w:pPr>
          </w:p>
        </w:tc>
      </w:tr>
      <w:tr w:rsidR="002C0D13" w:rsidRPr="002C0D13" w14:paraId="711C1395" w14:textId="77777777">
        <w:trPr>
          <w:trHeight w:hRule="exact" w:val="778"/>
          <w:jc w:val="center"/>
        </w:trPr>
        <w:tc>
          <w:tcPr>
            <w:tcW w:w="778" w:type="dxa"/>
            <w:shd w:val="clear" w:color="auto" w:fill="auto"/>
          </w:tcPr>
          <w:p w14:paraId="75ACDA3D" w14:textId="77777777" w:rsidR="006C5506" w:rsidRPr="002C0D13" w:rsidRDefault="007A1DE0">
            <w:pPr>
              <w:pStyle w:val="Other0"/>
              <w:spacing w:before="80" w:after="0"/>
              <w:rPr>
                <w:color w:val="auto"/>
              </w:rPr>
            </w:pPr>
            <w:r w:rsidRPr="002C0D13">
              <w:rPr>
                <w:rStyle w:val="Other"/>
                <w:color w:val="auto"/>
              </w:rPr>
              <w:t>2.10.</w:t>
            </w:r>
          </w:p>
        </w:tc>
        <w:tc>
          <w:tcPr>
            <w:tcW w:w="3821" w:type="dxa"/>
            <w:shd w:val="clear" w:color="auto" w:fill="auto"/>
            <w:vAlign w:val="center"/>
          </w:tcPr>
          <w:p w14:paraId="033D473B" w14:textId="77777777" w:rsidR="006C5506" w:rsidRPr="002C0D13" w:rsidRDefault="007A1DE0">
            <w:pPr>
              <w:pStyle w:val="Other0"/>
              <w:spacing w:after="0"/>
              <w:ind w:left="240"/>
              <w:rPr>
                <w:color w:val="auto"/>
              </w:rPr>
            </w:pPr>
            <w:r w:rsidRPr="002C0D13">
              <w:rPr>
                <w:rStyle w:val="Other"/>
                <w:color w:val="auto"/>
              </w:rPr>
              <w:t>Duration of high voltage test at room temperature</w:t>
            </w:r>
          </w:p>
        </w:tc>
        <w:tc>
          <w:tcPr>
            <w:tcW w:w="1238" w:type="dxa"/>
            <w:shd w:val="clear" w:color="auto" w:fill="auto"/>
          </w:tcPr>
          <w:p w14:paraId="60E259A7" w14:textId="77777777" w:rsidR="006C5506" w:rsidRPr="002C0D13" w:rsidRDefault="007A1DE0">
            <w:pPr>
              <w:pStyle w:val="Other0"/>
              <w:spacing w:before="80" w:after="0"/>
              <w:rPr>
                <w:color w:val="auto"/>
              </w:rPr>
            </w:pPr>
            <w:r w:rsidRPr="002C0D13">
              <w:rPr>
                <w:rStyle w:val="Other"/>
                <w:color w:val="auto"/>
              </w:rPr>
              <w:t>minutes</w:t>
            </w:r>
          </w:p>
        </w:tc>
        <w:tc>
          <w:tcPr>
            <w:tcW w:w="1594" w:type="dxa"/>
            <w:shd w:val="clear" w:color="auto" w:fill="auto"/>
          </w:tcPr>
          <w:p w14:paraId="669656DA" w14:textId="77777777" w:rsidR="006C5506" w:rsidRPr="002C0D13" w:rsidRDefault="006C5506">
            <w:pPr>
              <w:rPr>
                <w:color w:val="auto"/>
                <w:sz w:val="10"/>
                <w:szCs w:val="10"/>
              </w:rPr>
            </w:pPr>
          </w:p>
        </w:tc>
        <w:tc>
          <w:tcPr>
            <w:tcW w:w="2050" w:type="dxa"/>
            <w:shd w:val="clear" w:color="auto" w:fill="auto"/>
          </w:tcPr>
          <w:p w14:paraId="308ECB5A" w14:textId="77777777" w:rsidR="006C5506" w:rsidRPr="002C0D13" w:rsidRDefault="006C5506">
            <w:pPr>
              <w:rPr>
                <w:color w:val="auto"/>
                <w:sz w:val="10"/>
                <w:szCs w:val="10"/>
              </w:rPr>
            </w:pPr>
          </w:p>
        </w:tc>
      </w:tr>
      <w:tr w:rsidR="002C0D13" w:rsidRPr="002C0D13" w14:paraId="41AEC264" w14:textId="77777777">
        <w:trPr>
          <w:trHeight w:hRule="exact" w:val="341"/>
          <w:jc w:val="center"/>
        </w:trPr>
        <w:tc>
          <w:tcPr>
            <w:tcW w:w="778" w:type="dxa"/>
            <w:shd w:val="clear" w:color="auto" w:fill="auto"/>
            <w:vAlign w:val="bottom"/>
          </w:tcPr>
          <w:p w14:paraId="5D283DCD" w14:textId="77777777" w:rsidR="006C5506" w:rsidRPr="002C0D13" w:rsidRDefault="007A1DE0">
            <w:pPr>
              <w:pStyle w:val="Other0"/>
              <w:spacing w:after="0"/>
              <w:rPr>
                <w:color w:val="auto"/>
              </w:rPr>
            </w:pPr>
            <w:r w:rsidRPr="002C0D13">
              <w:rPr>
                <w:rStyle w:val="Other"/>
                <w:color w:val="auto"/>
              </w:rPr>
              <w:t>2.11.</w:t>
            </w:r>
          </w:p>
        </w:tc>
        <w:tc>
          <w:tcPr>
            <w:tcW w:w="3821" w:type="dxa"/>
            <w:shd w:val="clear" w:color="auto" w:fill="auto"/>
            <w:vAlign w:val="bottom"/>
          </w:tcPr>
          <w:p w14:paraId="6BD7D948" w14:textId="77777777" w:rsidR="006C5506" w:rsidRPr="002C0D13" w:rsidRDefault="007A1DE0">
            <w:pPr>
              <w:pStyle w:val="Other0"/>
              <w:spacing w:after="0"/>
              <w:ind w:left="240"/>
              <w:rPr>
                <w:color w:val="auto"/>
              </w:rPr>
            </w:pPr>
            <w:r w:rsidRPr="002C0D13">
              <w:rPr>
                <w:rStyle w:val="Other"/>
                <w:color w:val="auto"/>
              </w:rPr>
              <w:t>High voltage AC withstand test voltage</w:t>
            </w:r>
          </w:p>
        </w:tc>
        <w:tc>
          <w:tcPr>
            <w:tcW w:w="1238" w:type="dxa"/>
            <w:shd w:val="clear" w:color="auto" w:fill="auto"/>
            <w:vAlign w:val="bottom"/>
          </w:tcPr>
          <w:p w14:paraId="52B78A01" w14:textId="77777777" w:rsidR="006C5506" w:rsidRPr="002C0D13" w:rsidRDefault="007A1DE0">
            <w:pPr>
              <w:pStyle w:val="Other0"/>
              <w:tabs>
                <w:tab w:val="left" w:pos="946"/>
              </w:tabs>
              <w:spacing w:after="0"/>
              <w:jc w:val="both"/>
              <w:rPr>
                <w:color w:val="auto"/>
              </w:rPr>
            </w:pPr>
            <w:r w:rsidRPr="002C0D13">
              <w:rPr>
                <w:rStyle w:val="Other"/>
                <w:color w:val="auto"/>
                <w:vertAlign w:val="superscript"/>
              </w:rPr>
              <w:t>kV</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lang w:val="th-TH" w:eastAsia="th-TH" w:bidi="th-TH"/>
              </w:rPr>
              <w:t>_</w:t>
            </w:r>
          </w:p>
        </w:tc>
        <w:tc>
          <w:tcPr>
            <w:tcW w:w="1594" w:type="dxa"/>
            <w:shd w:val="clear" w:color="auto" w:fill="auto"/>
          </w:tcPr>
          <w:p w14:paraId="66362319" w14:textId="77777777" w:rsidR="006C5506" w:rsidRPr="002C0D13" w:rsidRDefault="006C5506">
            <w:pPr>
              <w:rPr>
                <w:color w:val="auto"/>
                <w:sz w:val="10"/>
                <w:szCs w:val="10"/>
              </w:rPr>
            </w:pPr>
          </w:p>
        </w:tc>
        <w:tc>
          <w:tcPr>
            <w:tcW w:w="2050" w:type="dxa"/>
            <w:shd w:val="clear" w:color="auto" w:fill="auto"/>
          </w:tcPr>
          <w:p w14:paraId="45ED7503" w14:textId="77777777" w:rsidR="006C5506" w:rsidRPr="002C0D13" w:rsidRDefault="006C5506">
            <w:pPr>
              <w:rPr>
                <w:color w:val="auto"/>
                <w:sz w:val="10"/>
                <w:szCs w:val="10"/>
              </w:rPr>
            </w:pPr>
          </w:p>
        </w:tc>
      </w:tr>
      <w:tr w:rsidR="002C0D13" w:rsidRPr="002C0D13" w14:paraId="3760ECB4" w14:textId="77777777">
        <w:trPr>
          <w:trHeight w:hRule="exact" w:val="370"/>
          <w:jc w:val="center"/>
        </w:trPr>
        <w:tc>
          <w:tcPr>
            <w:tcW w:w="778" w:type="dxa"/>
            <w:shd w:val="clear" w:color="auto" w:fill="auto"/>
          </w:tcPr>
          <w:p w14:paraId="6864490C" w14:textId="77777777" w:rsidR="006C5506" w:rsidRPr="002C0D13" w:rsidRDefault="006C5506">
            <w:pPr>
              <w:rPr>
                <w:color w:val="auto"/>
                <w:sz w:val="10"/>
                <w:szCs w:val="10"/>
              </w:rPr>
            </w:pPr>
          </w:p>
        </w:tc>
        <w:tc>
          <w:tcPr>
            <w:tcW w:w="3821" w:type="dxa"/>
            <w:shd w:val="clear" w:color="auto" w:fill="auto"/>
          </w:tcPr>
          <w:p w14:paraId="6A533F94" w14:textId="77777777" w:rsidR="006C5506" w:rsidRPr="002C0D13" w:rsidRDefault="007A1DE0">
            <w:pPr>
              <w:pStyle w:val="Other0"/>
              <w:spacing w:after="0"/>
              <w:ind w:left="240"/>
              <w:rPr>
                <w:color w:val="auto"/>
              </w:rPr>
            </w:pPr>
            <w:r w:rsidRPr="002C0D13">
              <w:rPr>
                <w:rStyle w:val="Other"/>
                <w:color w:val="auto"/>
              </w:rPr>
              <w:t>(water immersion test) as type test</w:t>
            </w:r>
          </w:p>
        </w:tc>
        <w:tc>
          <w:tcPr>
            <w:tcW w:w="1238" w:type="dxa"/>
            <w:tcBorders>
              <w:top w:val="single" w:sz="4" w:space="0" w:color="auto"/>
            </w:tcBorders>
            <w:shd w:val="clear" w:color="auto" w:fill="auto"/>
          </w:tcPr>
          <w:p w14:paraId="16BAF207"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1CE3A12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3AB22BF" w14:textId="77777777" w:rsidR="006C5506" w:rsidRPr="002C0D13" w:rsidRDefault="006C5506">
            <w:pPr>
              <w:rPr>
                <w:color w:val="auto"/>
                <w:sz w:val="10"/>
                <w:szCs w:val="10"/>
              </w:rPr>
            </w:pPr>
          </w:p>
        </w:tc>
      </w:tr>
      <w:tr w:rsidR="002C0D13" w:rsidRPr="002C0D13" w14:paraId="2C97FD6D" w14:textId="77777777">
        <w:trPr>
          <w:trHeight w:hRule="exact" w:val="422"/>
          <w:jc w:val="center"/>
        </w:trPr>
        <w:tc>
          <w:tcPr>
            <w:tcW w:w="778" w:type="dxa"/>
            <w:shd w:val="clear" w:color="auto" w:fill="auto"/>
            <w:vAlign w:val="bottom"/>
          </w:tcPr>
          <w:p w14:paraId="1C657DC6" w14:textId="77777777" w:rsidR="006C5506" w:rsidRPr="002C0D13" w:rsidRDefault="007A1DE0">
            <w:pPr>
              <w:pStyle w:val="Other0"/>
              <w:spacing w:after="0"/>
              <w:rPr>
                <w:color w:val="auto"/>
              </w:rPr>
            </w:pPr>
            <w:r w:rsidRPr="002C0D13">
              <w:rPr>
                <w:rStyle w:val="Other"/>
                <w:color w:val="auto"/>
              </w:rPr>
              <w:t>2.12.</w:t>
            </w:r>
          </w:p>
        </w:tc>
        <w:tc>
          <w:tcPr>
            <w:tcW w:w="3821" w:type="dxa"/>
            <w:vMerge w:val="restart"/>
            <w:shd w:val="clear" w:color="auto" w:fill="auto"/>
          </w:tcPr>
          <w:p w14:paraId="7C96DA3C" w14:textId="77777777" w:rsidR="006C5506" w:rsidRPr="002C0D13" w:rsidRDefault="007A1DE0">
            <w:pPr>
              <w:pStyle w:val="Other0"/>
              <w:spacing w:after="0"/>
              <w:ind w:left="240"/>
              <w:rPr>
                <w:color w:val="auto"/>
              </w:rPr>
            </w:pPr>
            <w:r w:rsidRPr="002C0D13">
              <w:rPr>
                <w:rStyle w:val="Other"/>
                <w:color w:val="auto"/>
              </w:rPr>
              <w:t>Duration of AC high voltage test for water immersion test</w:t>
            </w:r>
          </w:p>
        </w:tc>
        <w:tc>
          <w:tcPr>
            <w:tcW w:w="1238" w:type="dxa"/>
            <w:shd w:val="clear" w:color="auto" w:fill="auto"/>
            <w:vAlign w:val="bottom"/>
          </w:tcPr>
          <w:p w14:paraId="423F30AC" w14:textId="77777777" w:rsidR="006C5506" w:rsidRPr="002C0D13" w:rsidRDefault="007A1DE0">
            <w:pPr>
              <w:pStyle w:val="Other0"/>
              <w:spacing w:after="0"/>
              <w:rPr>
                <w:color w:val="auto"/>
              </w:rPr>
            </w:pPr>
            <w:r w:rsidRPr="002C0D13">
              <w:rPr>
                <w:rStyle w:val="Other"/>
                <w:color w:val="auto"/>
              </w:rPr>
              <w:t xml:space="preserve">minutes </w:t>
            </w:r>
            <w:r w:rsidRPr="002C0D13">
              <w:rPr>
                <w:rStyle w:val="Other"/>
                <w:color w:val="auto"/>
                <w:lang w:val="th-TH" w:eastAsia="th-TH" w:bidi="th-TH"/>
              </w:rPr>
              <w:t>_</w:t>
            </w:r>
          </w:p>
        </w:tc>
        <w:tc>
          <w:tcPr>
            <w:tcW w:w="1594" w:type="dxa"/>
            <w:shd w:val="clear" w:color="auto" w:fill="auto"/>
          </w:tcPr>
          <w:p w14:paraId="0D3B2083" w14:textId="77777777" w:rsidR="006C5506" w:rsidRPr="002C0D13" w:rsidRDefault="006C5506">
            <w:pPr>
              <w:rPr>
                <w:color w:val="auto"/>
                <w:sz w:val="10"/>
                <w:szCs w:val="10"/>
              </w:rPr>
            </w:pPr>
          </w:p>
        </w:tc>
        <w:tc>
          <w:tcPr>
            <w:tcW w:w="2050" w:type="dxa"/>
            <w:shd w:val="clear" w:color="auto" w:fill="auto"/>
          </w:tcPr>
          <w:p w14:paraId="305AF5E4" w14:textId="77777777" w:rsidR="006C5506" w:rsidRPr="002C0D13" w:rsidRDefault="006C5506">
            <w:pPr>
              <w:rPr>
                <w:color w:val="auto"/>
                <w:sz w:val="10"/>
                <w:szCs w:val="10"/>
              </w:rPr>
            </w:pPr>
          </w:p>
        </w:tc>
      </w:tr>
      <w:tr w:rsidR="002C0D13" w:rsidRPr="002C0D13" w14:paraId="5E32F4F4" w14:textId="77777777">
        <w:trPr>
          <w:trHeight w:hRule="exact" w:val="283"/>
          <w:jc w:val="center"/>
        </w:trPr>
        <w:tc>
          <w:tcPr>
            <w:tcW w:w="778" w:type="dxa"/>
            <w:shd w:val="clear" w:color="auto" w:fill="auto"/>
          </w:tcPr>
          <w:p w14:paraId="5DE21104" w14:textId="77777777" w:rsidR="006C5506" w:rsidRPr="002C0D13" w:rsidRDefault="006C5506">
            <w:pPr>
              <w:rPr>
                <w:color w:val="auto"/>
                <w:sz w:val="10"/>
                <w:szCs w:val="10"/>
              </w:rPr>
            </w:pPr>
          </w:p>
        </w:tc>
        <w:tc>
          <w:tcPr>
            <w:tcW w:w="3821" w:type="dxa"/>
            <w:vMerge/>
            <w:shd w:val="clear" w:color="auto" w:fill="auto"/>
          </w:tcPr>
          <w:p w14:paraId="44B3BF2A" w14:textId="77777777" w:rsidR="006C5506" w:rsidRPr="002C0D13" w:rsidRDefault="006C5506">
            <w:pPr>
              <w:rPr>
                <w:color w:val="auto"/>
              </w:rPr>
            </w:pPr>
          </w:p>
        </w:tc>
        <w:tc>
          <w:tcPr>
            <w:tcW w:w="1238" w:type="dxa"/>
            <w:tcBorders>
              <w:top w:val="single" w:sz="4" w:space="0" w:color="auto"/>
            </w:tcBorders>
            <w:shd w:val="clear" w:color="auto" w:fill="auto"/>
          </w:tcPr>
          <w:p w14:paraId="3EB979A3"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6C7C31B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38C089A" w14:textId="77777777" w:rsidR="006C5506" w:rsidRPr="002C0D13" w:rsidRDefault="006C5506">
            <w:pPr>
              <w:rPr>
                <w:color w:val="auto"/>
                <w:sz w:val="10"/>
                <w:szCs w:val="10"/>
              </w:rPr>
            </w:pPr>
          </w:p>
        </w:tc>
      </w:tr>
      <w:tr w:rsidR="002C0D13" w:rsidRPr="002C0D13" w14:paraId="224F25EE" w14:textId="77777777">
        <w:trPr>
          <w:trHeight w:hRule="exact" w:val="432"/>
          <w:jc w:val="center"/>
        </w:trPr>
        <w:tc>
          <w:tcPr>
            <w:tcW w:w="778" w:type="dxa"/>
            <w:shd w:val="clear" w:color="auto" w:fill="auto"/>
            <w:vAlign w:val="bottom"/>
          </w:tcPr>
          <w:p w14:paraId="63EC1BF7" w14:textId="77777777" w:rsidR="006C5506" w:rsidRPr="002C0D13" w:rsidRDefault="007A1DE0">
            <w:pPr>
              <w:pStyle w:val="Other0"/>
              <w:spacing w:after="0"/>
              <w:rPr>
                <w:color w:val="auto"/>
              </w:rPr>
            </w:pPr>
            <w:r w:rsidRPr="002C0D13">
              <w:rPr>
                <w:rStyle w:val="Other"/>
                <w:color w:val="auto"/>
              </w:rPr>
              <w:t>2.13.</w:t>
            </w:r>
          </w:p>
        </w:tc>
        <w:tc>
          <w:tcPr>
            <w:tcW w:w="3821" w:type="dxa"/>
            <w:shd w:val="clear" w:color="auto" w:fill="auto"/>
            <w:vAlign w:val="bottom"/>
          </w:tcPr>
          <w:p w14:paraId="73F9BF13" w14:textId="77777777" w:rsidR="006C5506" w:rsidRPr="002C0D13" w:rsidRDefault="007A1DE0">
            <w:pPr>
              <w:pStyle w:val="Other0"/>
              <w:spacing w:after="0"/>
              <w:ind w:left="240"/>
              <w:rPr>
                <w:color w:val="auto"/>
              </w:rPr>
            </w:pPr>
            <w:r w:rsidRPr="002C0D13">
              <w:rPr>
                <w:rStyle w:val="Other"/>
                <w:color w:val="auto"/>
              </w:rPr>
              <w:t>High voltage DC withstand test voltage</w:t>
            </w:r>
          </w:p>
        </w:tc>
        <w:tc>
          <w:tcPr>
            <w:tcW w:w="1238" w:type="dxa"/>
            <w:shd w:val="clear" w:color="auto" w:fill="auto"/>
          </w:tcPr>
          <w:p w14:paraId="4F242EC4" w14:textId="77777777" w:rsidR="006C5506" w:rsidRPr="002C0D13" w:rsidRDefault="006C5506">
            <w:pPr>
              <w:rPr>
                <w:color w:val="auto"/>
                <w:sz w:val="10"/>
                <w:szCs w:val="10"/>
              </w:rPr>
            </w:pPr>
          </w:p>
        </w:tc>
        <w:tc>
          <w:tcPr>
            <w:tcW w:w="1594" w:type="dxa"/>
            <w:shd w:val="clear" w:color="auto" w:fill="auto"/>
          </w:tcPr>
          <w:p w14:paraId="3A230093" w14:textId="77777777" w:rsidR="006C5506" w:rsidRPr="002C0D13" w:rsidRDefault="006C5506">
            <w:pPr>
              <w:rPr>
                <w:color w:val="auto"/>
                <w:sz w:val="10"/>
                <w:szCs w:val="10"/>
              </w:rPr>
            </w:pPr>
          </w:p>
        </w:tc>
        <w:tc>
          <w:tcPr>
            <w:tcW w:w="2050" w:type="dxa"/>
            <w:shd w:val="clear" w:color="auto" w:fill="auto"/>
          </w:tcPr>
          <w:p w14:paraId="6BD9EC67" w14:textId="77777777" w:rsidR="006C5506" w:rsidRPr="002C0D13" w:rsidRDefault="006C5506">
            <w:pPr>
              <w:rPr>
                <w:color w:val="auto"/>
                <w:sz w:val="10"/>
                <w:szCs w:val="10"/>
              </w:rPr>
            </w:pPr>
          </w:p>
        </w:tc>
      </w:tr>
      <w:tr w:rsidR="002C0D13" w:rsidRPr="002C0D13" w14:paraId="74D7B1F0" w14:textId="77777777">
        <w:trPr>
          <w:trHeight w:hRule="exact" w:val="350"/>
          <w:jc w:val="center"/>
        </w:trPr>
        <w:tc>
          <w:tcPr>
            <w:tcW w:w="778" w:type="dxa"/>
            <w:shd w:val="clear" w:color="auto" w:fill="auto"/>
          </w:tcPr>
          <w:p w14:paraId="516ECE56" w14:textId="77777777" w:rsidR="006C5506" w:rsidRPr="002C0D13" w:rsidRDefault="006C5506">
            <w:pPr>
              <w:rPr>
                <w:color w:val="auto"/>
                <w:sz w:val="10"/>
                <w:szCs w:val="10"/>
              </w:rPr>
            </w:pPr>
          </w:p>
        </w:tc>
        <w:tc>
          <w:tcPr>
            <w:tcW w:w="3821" w:type="dxa"/>
            <w:shd w:val="clear" w:color="auto" w:fill="auto"/>
          </w:tcPr>
          <w:p w14:paraId="22EE9FE5" w14:textId="77777777" w:rsidR="006C5506" w:rsidRPr="002C0D13" w:rsidRDefault="007A1DE0">
            <w:pPr>
              <w:pStyle w:val="Other0"/>
              <w:spacing w:after="0"/>
              <w:ind w:left="240"/>
              <w:rPr>
                <w:color w:val="auto"/>
              </w:rPr>
            </w:pPr>
            <w:r w:rsidRPr="002C0D13">
              <w:rPr>
                <w:rStyle w:val="Other"/>
                <w:color w:val="auto"/>
              </w:rPr>
              <w:t>for water immersion test</w:t>
            </w:r>
          </w:p>
        </w:tc>
        <w:tc>
          <w:tcPr>
            <w:tcW w:w="1238" w:type="dxa"/>
            <w:tcBorders>
              <w:top w:val="single" w:sz="4" w:space="0" w:color="auto"/>
            </w:tcBorders>
            <w:shd w:val="clear" w:color="auto" w:fill="auto"/>
          </w:tcPr>
          <w:p w14:paraId="3778E830"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347044A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20715AF" w14:textId="77777777" w:rsidR="006C5506" w:rsidRPr="002C0D13" w:rsidRDefault="006C5506">
            <w:pPr>
              <w:rPr>
                <w:color w:val="auto"/>
                <w:sz w:val="10"/>
                <w:szCs w:val="10"/>
              </w:rPr>
            </w:pPr>
          </w:p>
        </w:tc>
      </w:tr>
      <w:tr w:rsidR="002C0D13" w:rsidRPr="002C0D13" w14:paraId="337FD8DF" w14:textId="77777777">
        <w:trPr>
          <w:trHeight w:hRule="exact" w:val="427"/>
          <w:jc w:val="center"/>
        </w:trPr>
        <w:tc>
          <w:tcPr>
            <w:tcW w:w="778" w:type="dxa"/>
            <w:shd w:val="clear" w:color="auto" w:fill="auto"/>
            <w:vAlign w:val="bottom"/>
          </w:tcPr>
          <w:p w14:paraId="11D23C73" w14:textId="77777777" w:rsidR="006C5506" w:rsidRPr="002C0D13" w:rsidRDefault="007A1DE0">
            <w:pPr>
              <w:pStyle w:val="Other0"/>
              <w:spacing w:after="0"/>
              <w:rPr>
                <w:color w:val="auto"/>
              </w:rPr>
            </w:pPr>
            <w:r w:rsidRPr="002C0D13">
              <w:rPr>
                <w:rStyle w:val="Other"/>
                <w:color w:val="auto"/>
              </w:rPr>
              <w:t>2.14.</w:t>
            </w:r>
          </w:p>
        </w:tc>
        <w:tc>
          <w:tcPr>
            <w:tcW w:w="3821" w:type="dxa"/>
            <w:shd w:val="clear" w:color="auto" w:fill="auto"/>
            <w:vAlign w:val="bottom"/>
          </w:tcPr>
          <w:p w14:paraId="4965CFC8" w14:textId="77777777" w:rsidR="006C5506" w:rsidRPr="002C0D13" w:rsidRDefault="007A1DE0">
            <w:pPr>
              <w:pStyle w:val="Other0"/>
              <w:spacing w:after="0"/>
              <w:ind w:left="240"/>
              <w:rPr>
                <w:color w:val="auto"/>
              </w:rPr>
            </w:pPr>
            <w:r w:rsidRPr="002C0D13">
              <w:rPr>
                <w:rStyle w:val="Other"/>
                <w:color w:val="auto"/>
              </w:rPr>
              <w:t>Duration of DC high voltage test for</w:t>
            </w:r>
          </w:p>
        </w:tc>
        <w:tc>
          <w:tcPr>
            <w:tcW w:w="1238" w:type="dxa"/>
            <w:shd w:val="clear" w:color="auto" w:fill="auto"/>
            <w:vAlign w:val="bottom"/>
          </w:tcPr>
          <w:p w14:paraId="61E11AD9" w14:textId="77777777" w:rsidR="006C5506" w:rsidRPr="002C0D13" w:rsidRDefault="007A1DE0">
            <w:pPr>
              <w:pStyle w:val="Other0"/>
              <w:spacing w:after="0"/>
              <w:rPr>
                <w:color w:val="auto"/>
              </w:rPr>
            </w:pPr>
            <w:r w:rsidRPr="002C0D13">
              <w:rPr>
                <w:rStyle w:val="Other"/>
                <w:color w:val="auto"/>
              </w:rPr>
              <w:t>Hours</w:t>
            </w:r>
          </w:p>
        </w:tc>
        <w:tc>
          <w:tcPr>
            <w:tcW w:w="1594" w:type="dxa"/>
            <w:shd w:val="clear" w:color="auto" w:fill="auto"/>
          </w:tcPr>
          <w:p w14:paraId="13CFE5F4" w14:textId="77777777" w:rsidR="006C5506" w:rsidRPr="002C0D13" w:rsidRDefault="006C5506">
            <w:pPr>
              <w:rPr>
                <w:color w:val="auto"/>
                <w:sz w:val="10"/>
                <w:szCs w:val="10"/>
              </w:rPr>
            </w:pPr>
          </w:p>
        </w:tc>
        <w:tc>
          <w:tcPr>
            <w:tcW w:w="2050" w:type="dxa"/>
            <w:shd w:val="clear" w:color="auto" w:fill="auto"/>
          </w:tcPr>
          <w:p w14:paraId="29B5836E" w14:textId="77777777" w:rsidR="006C5506" w:rsidRPr="002C0D13" w:rsidRDefault="006C5506">
            <w:pPr>
              <w:rPr>
                <w:color w:val="auto"/>
                <w:sz w:val="10"/>
                <w:szCs w:val="10"/>
              </w:rPr>
            </w:pPr>
          </w:p>
        </w:tc>
      </w:tr>
      <w:tr w:rsidR="002C0D13" w:rsidRPr="002C0D13" w14:paraId="22A90F2E" w14:textId="77777777">
        <w:trPr>
          <w:trHeight w:hRule="exact" w:val="346"/>
          <w:jc w:val="center"/>
        </w:trPr>
        <w:tc>
          <w:tcPr>
            <w:tcW w:w="778" w:type="dxa"/>
            <w:shd w:val="clear" w:color="auto" w:fill="auto"/>
          </w:tcPr>
          <w:p w14:paraId="4AAFA88B" w14:textId="77777777" w:rsidR="006C5506" w:rsidRPr="002C0D13" w:rsidRDefault="006C5506">
            <w:pPr>
              <w:rPr>
                <w:color w:val="auto"/>
                <w:sz w:val="10"/>
                <w:szCs w:val="10"/>
              </w:rPr>
            </w:pPr>
          </w:p>
        </w:tc>
        <w:tc>
          <w:tcPr>
            <w:tcW w:w="3821" w:type="dxa"/>
            <w:shd w:val="clear" w:color="auto" w:fill="auto"/>
          </w:tcPr>
          <w:p w14:paraId="4FE1CBEA" w14:textId="77777777" w:rsidR="006C5506" w:rsidRPr="002C0D13" w:rsidRDefault="007A1DE0">
            <w:pPr>
              <w:pStyle w:val="Other0"/>
              <w:spacing w:after="0"/>
              <w:ind w:firstLine="240"/>
              <w:jc w:val="both"/>
              <w:rPr>
                <w:color w:val="auto"/>
              </w:rPr>
            </w:pPr>
            <w:r w:rsidRPr="002C0D13">
              <w:rPr>
                <w:rStyle w:val="Other"/>
                <w:color w:val="auto"/>
              </w:rPr>
              <w:t>immersion test</w:t>
            </w:r>
          </w:p>
        </w:tc>
        <w:tc>
          <w:tcPr>
            <w:tcW w:w="1238" w:type="dxa"/>
            <w:tcBorders>
              <w:top w:val="single" w:sz="4" w:space="0" w:color="auto"/>
            </w:tcBorders>
            <w:shd w:val="clear" w:color="auto" w:fill="auto"/>
          </w:tcPr>
          <w:p w14:paraId="2458ADAC"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790B54E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2C535AD" w14:textId="77777777" w:rsidR="006C5506" w:rsidRPr="002C0D13" w:rsidRDefault="006C5506">
            <w:pPr>
              <w:rPr>
                <w:color w:val="auto"/>
                <w:sz w:val="10"/>
                <w:szCs w:val="10"/>
              </w:rPr>
            </w:pPr>
          </w:p>
        </w:tc>
      </w:tr>
      <w:tr w:rsidR="002C0D13" w:rsidRPr="002C0D13" w14:paraId="3721B7C0" w14:textId="77777777">
        <w:trPr>
          <w:trHeight w:hRule="exact" w:val="432"/>
          <w:jc w:val="center"/>
        </w:trPr>
        <w:tc>
          <w:tcPr>
            <w:tcW w:w="778" w:type="dxa"/>
            <w:shd w:val="clear" w:color="auto" w:fill="auto"/>
            <w:vAlign w:val="bottom"/>
          </w:tcPr>
          <w:p w14:paraId="4AB82FAD" w14:textId="77777777" w:rsidR="006C5506" w:rsidRPr="002C0D13" w:rsidRDefault="007A1DE0">
            <w:pPr>
              <w:pStyle w:val="Other0"/>
              <w:spacing w:after="0"/>
              <w:rPr>
                <w:color w:val="auto"/>
              </w:rPr>
            </w:pPr>
            <w:r w:rsidRPr="002C0D13">
              <w:rPr>
                <w:rStyle w:val="Other"/>
                <w:color w:val="auto"/>
              </w:rPr>
              <w:t>2.15.</w:t>
            </w:r>
          </w:p>
        </w:tc>
        <w:tc>
          <w:tcPr>
            <w:tcW w:w="3821" w:type="dxa"/>
            <w:shd w:val="clear" w:color="auto" w:fill="auto"/>
            <w:vAlign w:val="bottom"/>
          </w:tcPr>
          <w:p w14:paraId="1709E321" w14:textId="77777777" w:rsidR="006C5506" w:rsidRPr="002C0D13" w:rsidRDefault="007A1DE0">
            <w:pPr>
              <w:pStyle w:val="Other0"/>
              <w:spacing w:after="0"/>
              <w:ind w:firstLine="240"/>
              <w:jc w:val="both"/>
              <w:rPr>
                <w:color w:val="auto"/>
              </w:rPr>
            </w:pPr>
            <w:r w:rsidRPr="002C0D13">
              <w:rPr>
                <w:rStyle w:val="Other"/>
                <w:color w:val="auto"/>
              </w:rPr>
              <w:t>High voltage withstand test voltage (at</w:t>
            </w:r>
          </w:p>
        </w:tc>
        <w:tc>
          <w:tcPr>
            <w:tcW w:w="1238" w:type="dxa"/>
            <w:shd w:val="clear" w:color="auto" w:fill="auto"/>
          </w:tcPr>
          <w:p w14:paraId="715B3650" w14:textId="77777777" w:rsidR="006C5506" w:rsidRPr="002C0D13" w:rsidRDefault="006C5506">
            <w:pPr>
              <w:rPr>
                <w:color w:val="auto"/>
                <w:sz w:val="10"/>
                <w:szCs w:val="10"/>
              </w:rPr>
            </w:pPr>
          </w:p>
        </w:tc>
        <w:tc>
          <w:tcPr>
            <w:tcW w:w="1594" w:type="dxa"/>
            <w:shd w:val="clear" w:color="auto" w:fill="auto"/>
          </w:tcPr>
          <w:p w14:paraId="533F8649" w14:textId="77777777" w:rsidR="006C5506" w:rsidRPr="002C0D13" w:rsidRDefault="006C5506">
            <w:pPr>
              <w:rPr>
                <w:color w:val="auto"/>
                <w:sz w:val="10"/>
                <w:szCs w:val="10"/>
              </w:rPr>
            </w:pPr>
          </w:p>
        </w:tc>
        <w:tc>
          <w:tcPr>
            <w:tcW w:w="2050" w:type="dxa"/>
            <w:shd w:val="clear" w:color="auto" w:fill="auto"/>
          </w:tcPr>
          <w:p w14:paraId="470F75A9" w14:textId="77777777" w:rsidR="006C5506" w:rsidRPr="002C0D13" w:rsidRDefault="006C5506">
            <w:pPr>
              <w:rPr>
                <w:color w:val="auto"/>
                <w:sz w:val="10"/>
                <w:szCs w:val="10"/>
              </w:rPr>
            </w:pPr>
          </w:p>
        </w:tc>
      </w:tr>
      <w:tr w:rsidR="002C0D13" w:rsidRPr="002C0D13" w14:paraId="50251FCC" w14:textId="77777777">
        <w:trPr>
          <w:trHeight w:hRule="exact" w:val="355"/>
          <w:jc w:val="center"/>
        </w:trPr>
        <w:tc>
          <w:tcPr>
            <w:tcW w:w="778" w:type="dxa"/>
            <w:shd w:val="clear" w:color="auto" w:fill="auto"/>
          </w:tcPr>
          <w:p w14:paraId="2393150C" w14:textId="77777777" w:rsidR="006C5506" w:rsidRPr="002C0D13" w:rsidRDefault="006C5506">
            <w:pPr>
              <w:rPr>
                <w:color w:val="auto"/>
                <w:sz w:val="10"/>
                <w:szCs w:val="10"/>
              </w:rPr>
            </w:pPr>
          </w:p>
        </w:tc>
        <w:tc>
          <w:tcPr>
            <w:tcW w:w="3821" w:type="dxa"/>
            <w:shd w:val="clear" w:color="auto" w:fill="auto"/>
          </w:tcPr>
          <w:p w14:paraId="5C9B2E19" w14:textId="77777777" w:rsidR="006C5506" w:rsidRPr="002C0D13" w:rsidRDefault="007A1DE0">
            <w:pPr>
              <w:pStyle w:val="Other0"/>
              <w:spacing w:after="0"/>
              <w:ind w:firstLine="240"/>
              <w:jc w:val="both"/>
              <w:rPr>
                <w:color w:val="auto"/>
              </w:rPr>
            </w:pPr>
            <w:r w:rsidRPr="002C0D13">
              <w:rPr>
                <w:rStyle w:val="Other"/>
                <w:color w:val="auto"/>
              </w:rPr>
              <w:t>room temperature) as routine test</w:t>
            </w:r>
          </w:p>
        </w:tc>
        <w:tc>
          <w:tcPr>
            <w:tcW w:w="1238" w:type="dxa"/>
            <w:tcBorders>
              <w:top w:val="single" w:sz="4" w:space="0" w:color="auto"/>
            </w:tcBorders>
            <w:shd w:val="clear" w:color="auto" w:fill="auto"/>
          </w:tcPr>
          <w:p w14:paraId="48444C86"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7F38898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70183AC" w14:textId="77777777" w:rsidR="006C5506" w:rsidRPr="002C0D13" w:rsidRDefault="006C5506">
            <w:pPr>
              <w:rPr>
                <w:color w:val="auto"/>
                <w:sz w:val="10"/>
                <w:szCs w:val="10"/>
              </w:rPr>
            </w:pPr>
          </w:p>
        </w:tc>
      </w:tr>
      <w:tr w:rsidR="002C0D13" w:rsidRPr="002C0D13" w14:paraId="27170EB9" w14:textId="77777777">
        <w:trPr>
          <w:trHeight w:hRule="exact" w:val="422"/>
          <w:jc w:val="center"/>
        </w:trPr>
        <w:tc>
          <w:tcPr>
            <w:tcW w:w="778" w:type="dxa"/>
            <w:shd w:val="clear" w:color="auto" w:fill="auto"/>
            <w:vAlign w:val="bottom"/>
          </w:tcPr>
          <w:p w14:paraId="3B41A56F" w14:textId="77777777" w:rsidR="006C5506" w:rsidRPr="002C0D13" w:rsidRDefault="007A1DE0">
            <w:pPr>
              <w:pStyle w:val="Other0"/>
              <w:spacing w:after="0"/>
              <w:rPr>
                <w:color w:val="auto"/>
              </w:rPr>
            </w:pPr>
            <w:r w:rsidRPr="002C0D13">
              <w:rPr>
                <w:rStyle w:val="Other"/>
                <w:color w:val="auto"/>
              </w:rPr>
              <w:t>2.16.</w:t>
            </w:r>
          </w:p>
        </w:tc>
        <w:tc>
          <w:tcPr>
            <w:tcW w:w="3821" w:type="dxa"/>
            <w:shd w:val="clear" w:color="auto" w:fill="auto"/>
            <w:vAlign w:val="bottom"/>
          </w:tcPr>
          <w:p w14:paraId="6074625F" w14:textId="77777777" w:rsidR="006C5506" w:rsidRPr="002C0D13" w:rsidRDefault="007A1DE0">
            <w:pPr>
              <w:pStyle w:val="Other0"/>
              <w:spacing w:after="0"/>
              <w:ind w:firstLine="240"/>
              <w:jc w:val="both"/>
              <w:rPr>
                <w:color w:val="auto"/>
              </w:rPr>
            </w:pPr>
            <w:r w:rsidRPr="002C0D13">
              <w:rPr>
                <w:rStyle w:val="Other"/>
                <w:color w:val="auto"/>
              </w:rPr>
              <w:t>Duration of high voltage at room</w:t>
            </w:r>
          </w:p>
        </w:tc>
        <w:tc>
          <w:tcPr>
            <w:tcW w:w="1238" w:type="dxa"/>
            <w:shd w:val="clear" w:color="auto" w:fill="auto"/>
            <w:vAlign w:val="bottom"/>
          </w:tcPr>
          <w:p w14:paraId="6BEEC88D" w14:textId="77777777" w:rsidR="006C5506" w:rsidRPr="002C0D13" w:rsidRDefault="007A1DE0">
            <w:pPr>
              <w:pStyle w:val="Other0"/>
              <w:spacing w:after="0"/>
              <w:rPr>
                <w:color w:val="auto"/>
              </w:rPr>
            </w:pPr>
            <w:r w:rsidRPr="002C0D13">
              <w:rPr>
                <w:rStyle w:val="Other"/>
                <w:color w:val="auto"/>
              </w:rPr>
              <w:t>minutes</w:t>
            </w:r>
          </w:p>
        </w:tc>
        <w:tc>
          <w:tcPr>
            <w:tcW w:w="1594" w:type="dxa"/>
            <w:shd w:val="clear" w:color="auto" w:fill="auto"/>
          </w:tcPr>
          <w:p w14:paraId="4290B498" w14:textId="77777777" w:rsidR="006C5506" w:rsidRPr="002C0D13" w:rsidRDefault="006C5506">
            <w:pPr>
              <w:rPr>
                <w:color w:val="auto"/>
                <w:sz w:val="10"/>
                <w:szCs w:val="10"/>
              </w:rPr>
            </w:pPr>
          </w:p>
        </w:tc>
        <w:tc>
          <w:tcPr>
            <w:tcW w:w="2050" w:type="dxa"/>
            <w:shd w:val="clear" w:color="auto" w:fill="auto"/>
          </w:tcPr>
          <w:p w14:paraId="446D104C" w14:textId="77777777" w:rsidR="006C5506" w:rsidRPr="002C0D13" w:rsidRDefault="006C5506">
            <w:pPr>
              <w:rPr>
                <w:color w:val="auto"/>
                <w:sz w:val="10"/>
                <w:szCs w:val="10"/>
              </w:rPr>
            </w:pPr>
          </w:p>
        </w:tc>
      </w:tr>
      <w:tr w:rsidR="002C0D13" w:rsidRPr="002C0D13" w14:paraId="05208B2E" w14:textId="77777777">
        <w:trPr>
          <w:trHeight w:hRule="exact" w:val="360"/>
          <w:jc w:val="center"/>
        </w:trPr>
        <w:tc>
          <w:tcPr>
            <w:tcW w:w="778" w:type="dxa"/>
            <w:shd w:val="clear" w:color="auto" w:fill="auto"/>
          </w:tcPr>
          <w:p w14:paraId="3A9CA440" w14:textId="77777777" w:rsidR="006C5506" w:rsidRPr="002C0D13" w:rsidRDefault="006C5506">
            <w:pPr>
              <w:rPr>
                <w:color w:val="auto"/>
                <w:sz w:val="10"/>
                <w:szCs w:val="10"/>
              </w:rPr>
            </w:pPr>
          </w:p>
        </w:tc>
        <w:tc>
          <w:tcPr>
            <w:tcW w:w="3821" w:type="dxa"/>
            <w:shd w:val="clear" w:color="auto" w:fill="auto"/>
          </w:tcPr>
          <w:p w14:paraId="26560B4F" w14:textId="77777777" w:rsidR="006C5506" w:rsidRPr="002C0D13" w:rsidRDefault="007A1DE0">
            <w:pPr>
              <w:pStyle w:val="Other0"/>
              <w:spacing w:after="0"/>
              <w:ind w:firstLine="240"/>
              <w:jc w:val="both"/>
              <w:rPr>
                <w:color w:val="auto"/>
              </w:rPr>
            </w:pPr>
            <w:r w:rsidRPr="002C0D13">
              <w:rPr>
                <w:rStyle w:val="Other"/>
                <w:color w:val="auto"/>
              </w:rPr>
              <w:t>temperature (routine test)</w:t>
            </w:r>
          </w:p>
        </w:tc>
        <w:tc>
          <w:tcPr>
            <w:tcW w:w="1238" w:type="dxa"/>
            <w:tcBorders>
              <w:top w:val="single" w:sz="4" w:space="0" w:color="auto"/>
            </w:tcBorders>
            <w:shd w:val="clear" w:color="auto" w:fill="auto"/>
          </w:tcPr>
          <w:p w14:paraId="4DFCAA4B"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711DDBD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1884DE2" w14:textId="77777777" w:rsidR="006C5506" w:rsidRPr="002C0D13" w:rsidRDefault="006C5506">
            <w:pPr>
              <w:rPr>
                <w:color w:val="auto"/>
                <w:sz w:val="10"/>
                <w:szCs w:val="10"/>
              </w:rPr>
            </w:pPr>
          </w:p>
        </w:tc>
      </w:tr>
      <w:tr w:rsidR="002C0D13" w:rsidRPr="002C0D13" w14:paraId="6422D1EF" w14:textId="77777777">
        <w:trPr>
          <w:trHeight w:hRule="exact" w:val="341"/>
          <w:jc w:val="center"/>
        </w:trPr>
        <w:tc>
          <w:tcPr>
            <w:tcW w:w="778" w:type="dxa"/>
            <w:shd w:val="clear" w:color="auto" w:fill="auto"/>
            <w:vAlign w:val="bottom"/>
          </w:tcPr>
          <w:p w14:paraId="4C882067" w14:textId="77777777" w:rsidR="006C5506" w:rsidRPr="002C0D13" w:rsidRDefault="007A1DE0">
            <w:pPr>
              <w:pStyle w:val="Other0"/>
              <w:spacing w:after="0"/>
              <w:rPr>
                <w:color w:val="auto"/>
              </w:rPr>
            </w:pPr>
            <w:r w:rsidRPr="002C0D13">
              <w:rPr>
                <w:rStyle w:val="Other"/>
                <w:color w:val="auto"/>
              </w:rPr>
              <w:t>2.17.</w:t>
            </w:r>
          </w:p>
        </w:tc>
        <w:tc>
          <w:tcPr>
            <w:tcW w:w="3821" w:type="dxa"/>
            <w:shd w:val="clear" w:color="auto" w:fill="auto"/>
            <w:vAlign w:val="bottom"/>
          </w:tcPr>
          <w:p w14:paraId="1D4FEE34" w14:textId="77777777" w:rsidR="006C5506" w:rsidRPr="002C0D13" w:rsidRDefault="007A1DE0">
            <w:pPr>
              <w:pStyle w:val="Other0"/>
              <w:spacing w:after="0"/>
              <w:ind w:firstLine="240"/>
              <w:jc w:val="both"/>
              <w:rPr>
                <w:color w:val="auto"/>
              </w:rPr>
            </w:pPr>
            <w:r w:rsidRPr="002C0D13">
              <w:rPr>
                <w:rStyle w:val="Other"/>
                <w:color w:val="auto"/>
              </w:rPr>
              <w:t>Material of conductor</w:t>
            </w:r>
          </w:p>
        </w:tc>
        <w:tc>
          <w:tcPr>
            <w:tcW w:w="1238" w:type="dxa"/>
            <w:shd w:val="clear" w:color="auto" w:fill="auto"/>
            <w:vAlign w:val="bottom"/>
          </w:tcPr>
          <w:p w14:paraId="1E72121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c>
          <w:tcPr>
            <w:tcW w:w="1594" w:type="dxa"/>
            <w:shd w:val="clear" w:color="auto" w:fill="auto"/>
          </w:tcPr>
          <w:p w14:paraId="192DB87B" w14:textId="77777777" w:rsidR="006C5506" w:rsidRPr="002C0D13" w:rsidRDefault="006C5506">
            <w:pPr>
              <w:rPr>
                <w:color w:val="auto"/>
                <w:sz w:val="10"/>
                <w:szCs w:val="10"/>
              </w:rPr>
            </w:pPr>
          </w:p>
        </w:tc>
        <w:tc>
          <w:tcPr>
            <w:tcW w:w="2050" w:type="dxa"/>
            <w:shd w:val="clear" w:color="auto" w:fill="auto"/>
          </w:tcPr>
          <w:p w14:paraId="0A0B0747" w14:textId="77777777" w:rsidR="006C5506" w:rsidRPr="002C0D13" w:rsidRDefault="006C5506">
            <w:pPr>
              <w:rPr>
                <w:color w:val="auto"/>
                <w:sz w:val="10"/>
                <w:szCs w:val="10"/>
              </w:rPr>
            </w:pPr>
          </w:p>
        </w:tc>
      </w:tr>
      <w:tr w:rsidR="002C0D13" w:rsidRPr="002C0D13" w14:paraId="61D042F6" w14:textId="77777777">
        <w:trPr>
          <w:trHeight w:hRule="exact" w:val="509"/>
          <w:jc w:val="center"/>
        </w:trPr>
        <w:tc>
          <w:tcPr>
            <w:tcW w:w="778" w:type="dxa"/>
            <w:shd w:val="clear" w:color="auto" w:fill="auto"/>
            <w:vAlign w:val="bottom"/>
          </w:tcPr>
          <w:p w14:paraId="26DC9EEF" w14:textId="77777777" w:rsidR="006C5506" w:rsidRPr="002C0D13" w:rsidRDefault="007A1DE0">
            <w:pPr>
              <w:pStyle w:val="Other0"/>
              <w:spacing w:after="0"/>
              <w:rPr>
                <w:color w:val="auto"/>
              </w:rPr>
            </w:pPr>
            <w:r w:rsidRPr="002C0D13">
              <w:rPr>
                <w:rStyle w:val="Other"/>
                <w:color w:val="auto"/>
              </w:rPr>
              <w:t>2.18.</w:t>
            </w:r>
          </w:p>
        </w:tc>
        <w:tc>
          <w:tcPr>
            <w:tcW w:w="3821" w:type="dxa"/>
            <w:shd w:val="clear" w:color="auto" w:fill="auto"/>
            <w:vAlign w:val="bottom"/>
          </w:tcPr>
          <w:p w14:paraId="78C9F9E2" w14:textId="77777777" w:rsidR="006C5506" w:rsidRPr="002C0D13" w:rsidRDefault="007A1DE0">
            <w:pPr>
              <w:pStyle w:val="Other0"/>
              <w:spacing w:after="0"/>
              <w:ind w:firstLine="240"/>
              <w:jc w:val="both"/>
              <w:rPr>
                <w:color w:val="auto"/>
              </w:rPr>
            </w:pPr>
            <w:r w:rsidRPr="002C0D13">
              <w:rPr>
                <w:rStyle w:val="Other"/>
                <w:color w:val="auto"/>
              </w:rPr>
              <w:t>Material of insulation</w:t>
            </w:r>
          </w:p>
        </w:tc>
        <w:tc>
          <w:tcPr>
            <w:tcW w:w="1238" w:type="dxa"/>
            <w:tcBorders>
              <w:top w:val="single" w:sz="4" w:space="0" w:color="auto"/>
            </w:tcBorders>
            <w:shd w:val="clear" w:color="auto" w:fill="auto"/>
            <w:vAlign w:val="bottom"/>
          </w:tcPr>
          <w:p w14:paraId="778442B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c>
          <w:tcPr>
            <w:tcW w:w="1594" w:type="dxa"/>
            <w:tcBorders>
              <w:top w:val="single" w:sz="4" w:space="0" w:color="auto"/>
            </w:tcBorders>
            <w:shd w:val="clear" w:color="auto" w:fill="auto"/>
          </w:tcPr>
          <w:p w14:paraId="280165B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8A8E118" w14:textId="77777777" w:rsidR="006C5506" w:rsidRPr="002C0D13" w:rsidRDefault="006C5506">
            <w:pPr>
              <w:rPr>
                <w:color w:val="auto"/>
                <w:sz w:val="10"/>
                <w:szCs w:val="10"/>
              </w:rPr>
            </w:pPr>
          </w:p>
        </w:tc>
      </w:tr>
      <w:tr w:rsidR="002C0D13" w:rsidRPr="002C0D13" w14:paraId="0F154538" w14:textId="77777777">
        <w:trPr>
          <w:trHeight w:hRule="exact" w:val="509"/>
          <w:jc w:val="center"/>
        </w:trPr>
        <w:tc>
          <w:tcPr>
            <w:tcW w:w="778" w:type="dxa"/>
            <w:shd w:val="clear" w:color="auto" w:fill="auto"/>
            <w:vAlign w:val="bottom"/>
          </w:tcPr>
          <w:p w14:paraId="0DA5D121" w14:textId="77777777" w:rsidR="006C5506" w:rsidRPr="002C0D13" w:rsidRDefault="007A1DE0">
            <w:pPr>
              <w:pStyle w:val="Other0"/>
              <w:spacing w:after="0"/>
              <w:rPr>
                <w:color w:val="auto"/>
              </w:rPr>
            </w:pPr>
            <w:r w:rsidRPr="002C0D13">
              <w:rPr>
                <w:rStyle w:val="Other"/>
                <w:color w:val="auto"/>
              </w:rPr>
              <w:t>2.19.</w:t>
            </w:r>
          </w:p>
        </w:tc>
        <w:tc>
          <w:tcPr>
            <w:tcW w:w="3821" w:type="dxa"/>
            <w:shd w:val="clear" w:color="auto" w:fill="auto"/>
            <w:vAlign w:val="bottom"/>
          </w:tcPr>
          <w:p w14:paraId="2D5498D6" w14:textId="77777777" w:rsidR="006C5506" w:rsidRPr="002C0D13" w:rsidRDefault="007A1DE0">
            <w:pPr>
              <w:pStyle w:val="Other0"/>
              <w:spacing w:after="0"/>
              <w:ind w:firstLine="240"/>
              <w:jc w:val="both"/>
              <w:rPr>
                <w:color w:val="auto"/>
              </w:rPr>
            </w:pPr>
            <w:r w:rsidRPr="002C0D13">
              <w:rPr>
                <w:rStyle w:val="Other"/>
                <w:color w:val="auto"/>
              </w:rPr>
              <w:t>Minimum thickness of insulation</w:t>
            </w:r>
          </w:p>
        </w:tc>
        <w:tc>
          <w:tcPr>
            <w:tcW w:w="1238" w:type="dxa"/>
            <w:tcBorders>
              <w:top w:val="single" w:sz="4" w:space="0" w:color="auto"/>
            </w:tcBorders>
            <w:shd w:val="clear" w:color="auto" w:fill="auto"/>
            <w:vAlign w:val="bottom"/>
          </w:tcPr>
          <w:p w14:paraId="217805E9"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r>
            <w:r w:rsidRPr="002C0D13">
              <w:rPr>
                <w:rStyle w:val="Other"/>
                <w:color w:val="auto"/>
                <w:lang w:val="th-TH" w:eastAsia="th-TH" w:bidi="th-TH"/>
              </w:rPr>
              <w:t>_</w:t>
            </w:r>
          </w:p>
        </w:tc>
        <w:tc>
          <w:tcPr>
            <w:tcW w:w="1594" w:type="dxa"/>
            <w:tcBorders>
              <w:top w:val="single" w:sz="4" w:space="0" w:color="auto"/>
            </w:tcBorders>
            <w:shd w:val="clear" w:color="auto" w:fill="auto"/>
          </w:tcPr>
          <w:p w14:paraId="1487900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FACB129" w14:textId="77777777" w:rsidR="006C5506" w:rsidRPr="002C0D13" w:rsidRDefault="006C5506">
            <w:pPr>
              <w:rPr>
                <w:color w:val="auto"/>
                <w:sz w:val="10"/>
                <w:szCs w:val="10"/>
              </w:rPr>
            </w:pPr>
          </w:p>
        </w:tc>
      </w:tr>
      <w:tr w:rsidR="002C0D13" w:rsidRPr="002C0D13" w14:paraId="470EE02B" w14:textId="77777777">
        <w:trPr>
          <w:trHeight w:hRule="exact" w:val="672"/>
          <w:jc w:val="center"/>
        </w:trPr>
        <w:tc>
          <w:tcPr>
            <w:tcW w:w="778" w:type="dxa"/>
            <w:shd w:val="clear" w:color="auto" w:fill="auto"/>
            <w:vAlign w:val="center"/>
          </w:tcPr>
          <w:p w14:paraId="3E0D2838" w14:textId="77777777" w:rsidR="006C5506" w:rsidRPr="002C0D13" w:rsidRDefault="007A1DE0">
            <w:pPr>
              <w:pStyle w:val="Other0"/>
              <w:spacing w:after="0"/>
              <w:rPr>
                <w:color w:val="auto"/>
              </w:rPr>
            </w:pPr>
            <w:r w:rsidRPr="002C0D13">
              <w:rPr>
                <w:rStyle w:val="Other"/>
                <w:color w:val="auto"/>
              </w:rPr>
              <w:t>2.20.</w:t>
            </w:r>
          </w:p>
        </w:tc>
        <w:tc>
          <w:tcPr>
            <w:tcW w:w="3821" w:type="dxa"/>
            <w:shd w:val="clear" w:color="auto" w:fill="auto"/>
            <w:vAlign w:val="center"/>
          </w:tcPr>
          <w:p w14:paraId="19CCD300" w14:textId="77777777" w:rsidR="006C5506" w:rsidRPr="002C0D13" w:rsidRDefault="007A1DE0">
            <w:pPr>
              <w:pStyle w:val="Other0"/>
              <w:spacing w:after="0"/>
              <w:ind w:firstLine="240"/>
              <w:jc w:val="both"/>
              <w:rPr>
                <w:color w:val="auto"/>
              </w:rPr>
            </w:pPr>
            <w:r w:rsidRPr="002C0D13">
              <w:rPr>
                <w:rStyle w:val="Other"/>
                <w:color w:val="auto"/>
              </w:rPr>
              <w:t>Max. conductor temperature at</w:t>
            </w:r>
          </w:p>
        </w:tc>
        <w:tc>
          <w:tcPr>
            <w:tcW w:w="1238" w:type="dxa"/>
            <w:tcBorders>
              <w:top w:val="single" w:sz="4" w:space="0" w:color="auto"/>
            </w:tcBorders>
            <w:shd w:val="clear" w:color="auto" w:fill="auto"/>
          </w:tcPr>
          <w:p w14:paraId="61C754A1"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3706961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2B86532" w14:textId="77777777" w:rsidR="006C5506" w:rsidRPr="002C0D13" w:rsidRDefault="006C5506">
            <w:pPr>
              <w:rPr>
                <w:color w:val="auto"/>
                <w:sz w:val="10"/>
                <w:szCs w:val="10"/>
              </w:rPr>
            </w:pPr>
          </w:p>
        </w:tc>
      </w:tr>
      <w:tr w:rsidR="002C0D13" w:rsidRPr="002C0D13" w14:paraId="45F964E8" w14:textId="77777777">
        <w:trPr>
          <w:trHeight w:hRule="exact" w:val="346"/>
          <w:jc w:val="center"/>
        </w:trPr>
        <w:tc>
          <w:tcPr>
            <w:tcW w:w="778" w:type="dxa"/>
            <w:shd w:val="clear" w:color="auto" w:fill="auto"/>
          </w:tcPr>
          <w:p w14:paraId="20BAA385" w14:textId="77777777" w:rsidR="006C5506" w:rsidRPr="002C0D13" w:rsidRDefault="006C5506">
            <w:pPr>
              <w:rPr>
                <w:color w:val="auto"/>
                <w:sz w:val="10"/>
                <w:szCs w:val="10"/>
              </w:rPr>
            </w:pPr>
          </w:p>
        </w:tc>
        <w:tc>
          <w:tcPr>
            <w:tcW w:w="3821" w:type="dxa"/>
            <w:shd w:val="clear" w:color="auto" w:fill="auto"/>
            <w:vAlign w:val="bottom"/>
          </w:tcPr>
          <w:p w14:paraId="331FED40" w14:textId="77777777" w:rsidR="006C5506" w:rsidRPr="002C0D13" w:rsidRDefault="007A1DE0">
            <w:pPr>
              <w:pStyle w:val="Other0"/>
              <w:spacing w:after="0"/>
              <w:ind w:firstLine="240"/>
              <w:jc w:val="both"/>
              <w:rPr>
                <w:color w:val="auto"/>
              </w:rPr>
            </w:pPr>
            <w:r w:rsidRPr="002C0D13">
              <w:rPr>
                <w:rStyle w:val="Other"/>
                <w:color w:val="auto"/>
              </w:rPr>
              <w:t>- service conditions</w:t>
            </w:r>
          </w:p>
        </w:tc>
        <w:tc>
          <w:tcPr>
            <w:tcW w:w="1238" w:type="dxa"/>
            <w:shd w:val="clear" w:color="auto" w:fill="auto"/>
            <w:vAlign w:val="bottom"/>
          </w:tcPr>
          <w:p w14:paraId="6ADD721C" w14:textId="77777777" w:rsidR="006C5506" w:rsidRPr="002C0D13" w:rsidRDefault="007A1DE0">
            <w:pPr>
              <w:pStyle w:val="Other0"/>
              <w:tabs>
                <w:tab w:val="left" w:pos="989"/>
              </w:tabs>
              <w:spacing w:after="0"/>
              <w:rPr>
                <w:color w:val="auto"/>
              </w:rPr>
            </w:pPr>
            <w:r w:rsidRPr="002C0D13">
              <w:rPr>
                <w:rStyle w:val="Other"/>
                <w:color w:val="auto"/>
              </w:rPr>
              <w:t>°C</w:t>
            </w:r>
            <w:r w:rsidRPr="002C0D13">
              <w:rPr>
                <w:rStyle w:val="Other"/>
                <w:color w:val="auto"/>
              </w:rPr>
              <w:tab/>
            </w:r>
            <w:r w:rsidRPr="002C0D13">
              <w:rPr>
                <w:rStyle w:val="Other"/>
                <w:color w:val="auto"/>
                <w:lang w:val="th-TH" w:eastAsia="th-TH" w:bidi="th-TH"/>
              </w:rPr>
              <w:t>_</w:t>
            </w:r>
          </w:p>
        </w:tc>
        <w:tc>
          <w:tcPr>
            <w:tcW w:w="1594" w:type="dxa"/>
            <w:shd w:val="clear" w:color="auto" w:fill="auto"/>
          </w:tcPr>
          <w:p w14:paraId="4C6F8F69" w14:textId="77777777" w:rsidR="006C5506" w:rsidRPr="002C0D13" w:rsidRDefault="006C5506">
            <w:pPr>
              <w:rPr>
                <w:color w:val="auto"/>
                <w:sz w:val="10"/>
                <w:szCs w:val="10"/>
              </w:rPr>
            </w:pPr>
          </w:p>
        </w:tc>
        <w:tc>
          <w:tcPr>
            <w:tcW w:w="2050" w:type="dxa"/>
            <w:shd w:val="clear" w:color="auto" w:fill="auto"/>
          </w:tcPr>
          <w:p w14:paraId="6EDD9711" w14:textId="77777777" w:rsidR="006C5506" w:rsidRPr="002C0D13" w:rsidRDefault="006C5506">
            <w:pPr>
              <w:rPr>
                <w:color w:val="auto"/>
                <w:sz w:val="10"/>
                <w:szCs w:val="10"/>
              </w:rPr>
            </w:pPr>
          </w:p>
        </w:tc>
      </w:tr>
      <w:tr w:rsidR="002C0D13" w:rsidRPr="002C0D13" w14:paraId="59B1B182" w14:textId="77777777">
        <w:trPr>
          <w:trHeight w:hRule="exact" w:val="509"/>
          <w:jc w:val="center"/>
        </w:trPr>
        <w:tc>
          <w:tcPr>
            <w:tcW w:w="778" w:type="dxa"/>
            <w:shd w:val="clear" w:color="auto" w:fill="auto"/>
          </w:tcPr>
          <w:p w14:paraId="0BA0EA55" w14:textId="77777777" w:rsidR="006C5506" w:rsidRPr="002C0D13" w:rsidRDefault="006C5506">
            <w:pPr>
              <w:rPr>
                <w:color w:val="auto"/>
                <w:sz w:val="10"/>
                <w:szCs w:val="10"/>
              </w:rPr>
            </w:pPr>
          </w:p>
        </w:tc>
        <w:tc>
          <w:tcPr>
            <w:tcW w:w="3821" w:type="dxa"/>
            <w:shd w:val="clear" w:color="auto" w:fill="auto"/>
            <w:vAlign w:val="bottom"/>
          </w:tcPr>
          <w:p w14:paraId="374A6E62" w14:textId="77777777" w:rsidR="006C5506" w:rsidRPr="002C0D13" w:rsidRDefault="007A1DE0">
            <w:pPr>
              <w:pStyle w:val="Other0"/>
              <w:spacing w:after="0"/>
              <w:ind w:firstLine="240"/>
              <w:jc w:val="both"/>
              <w:rPr>
                <w:color w:val="auto"/>
              </w:rPr>
            </w:pPr>
            <w:r w:rsidRPr="002C0D13">
              <w:rPr>
                <w:rStyle w:val="Other"/>
                <w:color w:val="auto"/>
              </w:rPr>
              <w:t>- fault conditions</w:t>
            </w:r>
          </w:p>
        </w:tc>
        <w:tc>
          <w:tcPr>
            <w:tcW w:w="1238" w:type="dxa"/>
            <w:tcBorders>
              <w:top w:val="single" w:sz="4" w:space="0" w:color="auto"/>
            </w:tcBorders>
            <w:shd w:val="clear" w:color="auto" w:fill="auto"/>
            <w:vAlign w:val="bottom"/>
          </w:tcPr>
          <w:p w14:paraId="3D798596" w14:textId="77777777" w:rsidR="006C5506" w:rsidRPr="002C0D13" w:rsidRDefault="007A1DE0">
            <w:pPr>
              <w:pStyle w:val="Other0"/>
              <w:tabs>
                <w:tab w:val="left" w:pos="989"/>
              </w:tabs>
              <w:spacing w:after="0"/>
              <w:rPr>
                <w:color w:val="auto"/>
              </w:rPr>
            </w:pPr>
            <w:r w:rsidRPr="002C0D13">
              <w:rPr>
                <w:rStyle w:val="Other"/>
                <w:color w:val="auto"/>
              </w:rPr>
              <w:t>°C</w:t>
            </w:r>
            <w:r w:rsidRPr="002C0D13">
              <w:rPr>
                <w:rStyle w:val="Other"/>
                <w:color w:val="auto"/>
              </w:rPr>
              <w:tab/>
            </w:r>
            <w:r w:rsidRPr="002C0D13">
              <w:rPr>
                <w:rStyle w:val="Other"/>
                <w:color w:val="auto"/>
                <w:lang w:val="th-TH" w:eastAsia="th-TH" w:bidi="th-TH"/>
              </w:rPr>
              <w:t>_</w:t>
            </w:r>
          </w:p>
        </w:tc>
        <w:tc>
          <w:tcPr>
            <w:tcW w:w="1594" w:type="dxa"/>
            <w:tcBorders>
              <w:top w:val="single" w:sz="4" w:space="0" w:color="auto"/>
            </w:tcBorders>
            <w:shd w:val="clear" w:color="auto" w:fill="auto"/>
          </w:tcPr>
          <w:p w14:paraId="7A06991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A2CF4A1" w14:textId="77777777" w:rsidR="006C5506" w:rsidRPr="002C0D13" w:rsidRDefault="006C5506">
            <w:pPr>
              <w:rPr>
                <w:color w:val="auto"/>
                <w:sz w:val="10"/>
                <w:szCs w:val="10"/>
              </w:rPr>
            </w:pPr>
          </w:p>
        </w:tc>
      </w:tr>
      <w:tr w:rsidR="002C0D13" w:rsidRPr="002C0D13" w14:paraId="4870037F" w14:textId="77777777">
        <w:trPr>
          <w:trHeight w:hRule="exact" w:val="1474"/>
          <w:jc w:val="center"/>
        </w:trPr>
        <w:tc>
          <w:tcPr>
            <w:tcW w:w="778" w:type="dxa"/>
            <w:shd w:val="clear" w:color="auto" w:fill="auto"/>
          </w:tcPr>
          <w:p w14:paraId="10F3AD15" w14:textId="77777777" w:rsidR="006C5506" w:rsidRPr="002C0D13" w:rsidRDefault="007A1DE0">
            <w:pPr>
              <w:pStyle w:val="Other0"/>
              <w:spacing w:before="260" w:after="0"/>
              <w:rPr>
                <w:color w:val="auto"/>
              </w:rPr>
            </w:pPr>
            <w:r w:rsidRPr="002C0D13">
              <w:rPr>
                <w:rStyle w:val="Other"/>
                <w:color w:val="auto"/>
              </w:rPr>
              <w:t>3.</w:t>
            </w:r>
          </w:p>
        </w:tc>
        <w:tc>
          <w:tcPr>
            <w:tcW w:w="3821" w:type="dxa"/>
            <w:shd w:val="clear" w:color="auto" w:fill="auto"/>
            <w:vAlign w:val="center"/>
          </w:tcPr>
          <w:p w14:paraId="6F43C4D6" w14:textId="77777777" w:rsidR="006C5506" w:rsidRPr="002C0D13" w:rsidRDefault="007A1DE0">
            <w:pPr>
              <w:pStyle w:val="Other0"/>
              <w:spacing w:after="0" w:line="233" w:lineRule="auto"/>
              <w:ind w:firstLine="240"/>
              <w:jc w:val="both"/>
              <w:rPr>
                <w:color w:val="auto"/>
              </w:rPr>
            </w:pPr>
            <w:r w:rsidRPr="002C0D13">
              <w:rPr>
                <w:rStyle w:val="Other"/>
                <w:color w:val="auto"/>
              </w:rPr>
              <w:t>Control cables</w:t>
            </w:r>
          </w:p>
          <w:p w14:paraId="15E32727" w14:textId="77777777" w:rsidR="006C5506" w:rsidRPr="002C0D13" w:rsidRDefault="007A1DE0">
            <w:pPr>
              <w:pStyle w:val="Other0"/>
              <w:spacing w:after="0" w:line="233" w:lineRule="auto"/>
              <w:ind w:left="240"/>
              <w:rPr>
                <w:color w:val="auto"/>
              </w:rPr>
            </w:pPr>
            <w:r w:rsidRPr="002C0D13">
              <w:rPr>
                <w:rStyle w:val="Other"/>
                <w:color w:val="auto"/>
              </w:rPr>
              <w:t xml:space="preserve">(to be filled in for every type and size </w:t>
            </w:r>
            <w:r w:rsidRPr="002C0D13">
              <w:rPr>
                <w:rStyle w:val="Other"/>
                <w:color w:val="auto"/>
                <w:lang w:val="th-TH" w:eastAsia="th-TH" w:bidi="th-TH"/>
              </w:rPr>
              <w:t xml:space="preserve">- </w:t>
            </w:r>
            <w:r w:rsidRPr="002C0D13">
              <w:rPr>
                <w:rStyle w:val="Other"/>
                <w:color w:val="auto"/>
              </w:rPr>
              <w:t xml:space="preserve">2C </w:t>
            </w:r>
            <w:r w:rsidRPr="002C0D13">
              <w:rPr>
                <w:rStyle w:val="Other"/>
                <w:color w:val="auto"/>
                <w:lang w:val="th-TH" w:eastAsia="th-TH" w:bidi="th-TH"/>
              </w:rPr>
              <w:t xml:space="preserve">, </w:t>
            </w:r>
            <w:r w:rsidRPr="002C0D13">
              <w:rPr>
                <w:rStyle w:val="Other"/>
                <w:color w:val="auto"/>
              </w:rPr>
              <w:t xml:space="preserve">4C, 7C,10C,12C, 16C, 5C x </w:t>
            </w:r>
            <w:r w:rsidRPr="002C0D13">
              <w:rPr>
                <w:rStyle w:val="Other"/>
                <w:color w:val="auto"/>
                <w:lang w:val="th-TH" w:eastAsia="th-TH" w:bidi="th-TH"/>
              </w:rPr>
              <w:t xml:space="preserve">2.5 </w:t>
            </w:r>
            <w:r w:rsidRPr="002C0D13">
              <w:rPr>
                <w:rStyle w:val="Other"/>
                <w:color w:val="auto"/>
              </w:rPr>
              <w:t>sq.</w:t>
            </w:r>
          </w:p>
          <w:p w14:paraId="4661BBBD" w14:textId="77777777" w:rsidR="006C5506" w:rsidRPr="002C0D13" w:rsidRDefault="007A1DE0">
            <w:pPr>
              <w:pStyle w:val="Other0"/>
              <w:spacing w:after="0" w:line="233" w:lineRule="auto"/>
              <w:ind w:firstLine="240"/>
              <w:rPr>
                <w:color w:val="auto"/>
              </w:rPr>
            </w:pPr>
            <w:r w:rsidRPr="002C0D13">
              <w:rPr>
                <w:rStyle w:val="Other"/>
                <w:color w:val="auto"/>
              </w:rPr>
              <w:t>mm cables)</w:t>
            </w:r>
          </w:p>
        </w:tc>
        <w:tc>
          <w:tcPr>
            <w:tcW w:w="1238" w:type="dxa"/>
            <w:tcBorders>
              <w:top w:val="single" w:sz="4" w:space="0" w:color="auto"/>
            </w:tcBorders>
            <w:shd w:val="clear" w:color="auto" w:fill="auto"/>
          </w:tcPr>
          <w:p w14:paraId="2E6C20D2"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0533E5F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30B029D" w14:textId="77777777" w:rsidR="006C5506" w:rsidRPr="002C0D13" w:rsidRDefault="006C5506">
            <w:pPr>
              <w:rPr>
                <w:color w:val="auto"/>
                <w:sz w:val="10"/>
                <w:szCs w:val="10"/>
              </w:rPr>
            </w:pPr>
          </w:p>
        </w:tc>
      </w:tr>
      <w:tr w:rsidR="002C0D13" w:rsidRPr="002C0D13" w14:paraId="4B6F03E2" w14:textId="77777777">
        <w:trPr>
          <w:trHeight w:hRule="exact" w:val="350"/>
          <w:jc w:val="center"/>
        </w:trPr>
        <w:tc>
          <w:tcPr>
            <w:tcW w:w="778" w:type="dxa"/>
            <w:shd w:val="clear" w:color="auto" w:fill="auto"/>
            <w:vAlign w:val="bottom"/>
          </w:tcPr>
          <w:p w14:paraId="0C42FD66" w14:textId="77777777" w:rsidR="006C5506" w:rsidRPr="002C0D13" w:rsidRDefault="007A1DE0">
            <w:pPr>
              <w:pStyle w:val="Other0"/>
              <w:spacing w:after="0"/>
              <w:rPr>
                <w:color w:val="auto"/>
              </w:rPr>
            </w:pPr>
            <w:r w:rsidRPr="002C0D13">
              <w:rPr>
                <w:rStyle w:val="Other"/>
                <w:color w:val="auto"/>
              </w:rPr>
              <w:t>3.1.</w:t>
            </w:r>
          </w:p>
        </w:tc>
        <w:tc>
          <w:tcPr>
            <w:tcW w:w="3821" w:type="dxa"/>
            <w:shd w:val="clear" w:color="auto" w:fill="auto"/>
            <w:vAlign w:val="bottom"/>
          </w:tcPr>
          <w:p w14:paraId="00FFF8DE" w14:textId="77777777" w:rsidR="006C5506" w:rsidRPr="002C0D13" w:rsidRDefault="007A1DE0">
            <w:pPr>
              <w:pStyle w:val="Other0"/>
              <w:spacing w:after="0"/>
              <w:ind w:firstLine="240"/>
              <w:rPr>
                <w:color w:val="auto"/>
              </w:rPr>
            </w:pPr>
            <w:r w:rsidRPr="002C0D13">
              <w:rPr>
                <w:rStyle w:val="Other"/>
                <w:color w:val="auto"/>
              </w:rPr>
              <w:t>Manufacturer</w:t>
            </w:r>
          </w:p>
        </w:tc>
        <w:tc>
          <w:tcPr>
            <w:tcW w:w="1238" w:type="dxa"/>
            <w:shd w:val="clear" w:color="auto" w:fill="auto"/>
            <w:vAlign w:val="bottom"/>
          </w:tcPr>
          <w:p w14:paraId="76FB02B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c>
          <w:tcPr>
            <w:tcW w:w="1594" w:type="dxa"/>
            <w:shd w:val="clear" w:color="auto" w:fill="auto"/>
          </w:tcPr>
          <w:p w14:paraId="16A3E473" w14:textId="77777777" w:rsidR="006C5506" w:rsidRPr="002C0D13" w:rsidRDefault="006C5506">
            <w:pPr>
              <w:rPr>
                <w:color w:val="auto"/>
                <w:sz w:val="10"/>
                <w:szCs w:val="10"/>
              </w:rPr>
            </w:pPr>
          </w:p>
        </w:tc>
        <w:tc>
          <w:tcPr>
            <w:tcW w:w="2050" w:type="dxa"/>
            <w:shd w:val="clear" w:color="auto" w:fill="auto"/>
          </w:tcPr>
          <w:p w14:paraId="287FD730" w14:textId="77777777" w:rsidR="006C5506" w:rsidRPr="002C0D13" w:rsidRDefault="006C5506">
            <w:pPr>
              <w:rPr>
                <w:color w:val="auto"/>
                <w:sz w:val="10"/>
                <w:szCs w:val="10"/>
              </w:rPr>
            </w:pPr>
          </w:p>
        </w:tc>
      </w:tr>
      <w:tr w:rsidR="002C0D13" w:rsidRPr="002C0D13" w14:paraId="280E8EB1" w14:textId="77777777">
        <w:trPr>
          <w:trHeight w:hRule="exact" w:val="509"/>
          <w:jc w:val="center"/>
        </w:trPr>
        <w:tc>
          <w:tcPr>
            <w:tcW w:w="778" w:type="dxa"/>
            <w:shd w:val="clear" w:color="auto" w:fill="auto"/>
            <w:vAlign w:val="bottom"/>
          </w:tcPr>
          <w:p w14:paraId="7CF4DED2" w14:textId="77777777" w:rsidR="006C5506" w:rsidRPr="002C0D13" w:rsidRDefault="007A1DE0">
            <w:pPr>
              <w:pStyle w:val="Other0"/>
              <w:spacing w:after="0"/>
              <w:rPr>
                <w:color w:val="auto"/>
              </w:rPr>
            </w:pPr>
            <w:r w:rsidRPr="002C0D13">
              <w:rPr>
                <w:rStyle w:val="Other"/>
                <w:color w:val="auto"/>
              </w:rPr>
              <w:t>3.2.</w:t>
            </w:r>
          </w:p>
        </w:tc>
        <w:tc>
          <w:tcPr>
            <w:tcW w:w="3821" w:type="dxa"/>
            <w:shd w:val="clear" w:color="auto" w:fill="auto"/>
            <w:vAlign w:val="bottom"/>
          </w:tcPr>
          <w:p w14:paraId="591529CE" w14:textId="77777777" w:rsidR="006C5506" w:rsidRPr="002C0D13" w:rsidRDefault="007A1DE0">
            <w:pPr>
              <w:pStyle w:val="Other0"/>
              <w:spacing w:after="0"/>
              <w:ind w:firstLine="240"/>
              <w:rPr>
                <w:color w:val="auto"/>
              </w:rPr>
            </w:pPr>
            <w:r w:rsidRPr="002C0D13">
              <w:rPr>
                <w:rStyle w:val="Other"/>
                <w:color w:val="auto"/>
              </w:rPr>
              <w:t>Type designation</w:t>
            </w:r>
          </w:p>
        </w:tc>
        <w:tc>
          <w:tcPr>
            <w:tcW w:w="1238" w:type="dxa"/>
            <w:tcBorders>
              <w:top w:val="single" w:sz="4" w:space="0" w:color="auto"/>
            </w:tcBorders>
            <w:shd w:val="clear" w:color="auto" w:fill="auto"/>
            <w:vAlign w:val="bottom"/>
          </w:tcPr>
          <w:p w14:paraId="1BF1A61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c>
          <w:tcPr>
            <w:tcW w:w="1594" w:type="dxa"/>
            <w:tcBorders>
              <w:top w:val="single" w:sz="4" w:space="0" w:color="auto"/>
            </w:tcBorders>
            <w:shd w:val="clear" w:color="auto" w:fill="auto"/>
          </w:tcPr>
          <w:p w14:paraId="207CB90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BD36675" w14:textId="77777777" w:rsidR="006C5506" w:rsidRPr="002C0D13" w:rsidRDefault="006C5506">
            <w:pPr>
              <w:rPr>
                <w:color w:val="auto"/>
                <w:sz w:val="10"/>
                <w:szCs w:val="10"/>
              </w:rPr>
            </w:pPr>
          </w:p>
        </w:tc>
      </w:tr>
      <w:tr w:rsidR="002C0D13" w:rsidRPr="002C0D13" w14:paraId="7455E948" w14:textId="77777777">
        <w:trPr>
          <w:trHeight w:hRule="exact" w:val="509"/>
          <w:jc w:val="center"/>
        </w:trPr>
        <w:tc>
          <w:tcPr>
            <w:tcW w:w="778" w:type="dxa"/>
            <w:shd w:val="clear" w:color="auto" w:fill="auto"/>
            <w:vAlign w:val="bottom"/>
          </w:tcPr>
          <w:p w14:paraId="5184DD43" w14:textId="77777777" w:rsidR="006C5506" w:rsidRPr="002C0D13" w:rsidRDefault="007A1DE0">
            <w:pPr>
              <w:pStyle w:val="Other0"/>
              <w:spacing w:after="0"/>
              <w:rPr>
                <w:color w:val="auto"/>
              </w:rPr>
            </w:pPr>
            <w:r w:rsidRPr="002C0D13">
              <w:rPr>
                <w:rStyle w:val="Other"/>
                <w:color w:val="auto"/>
              </w:rPr>
              <w:t>3.3.</w:t>
            </w:r>
          </w:p>
        </w:tc>
        <w:tc>
          <w:tcPr>
            <w:tcW w:w="3821" w:type="dxa"/>
            <w:shd w:val="clear" w:color="auto" w:fill="auto"/>
            <w:vAlign w:val="bottom"/>
          </w:tcPr>
          <w:p w14:paraId="71293FAF" w14:textId="77777777" w:rsidR="006C5506" w:rsidRPr="002C0D13" w:rsidRDefault="007A1DE0">
            <w:pPr>
              <w:pStyle w:val="Other0"/>
              <w:spacing w:after="0"/>
              <w:ind w:firstLine="240"/>
              <w:rPr>
                <w:color w:val="auto"/>
              </w:rPr>
            </w:pPr>
            <w:r w:rsidRPr="002C0D13">
              <w:rPr>
                <w:rStyle w:val="Other"/>
                <w:color w:val="auto"/>
              </w:rPr>
              <w:t>Applicable standards</w:t>
            </w:r>
          </w:p>
        </w:tc>
        <w:tc>
          <w:tcPr>
            <w:tcW w:w="1238" w:type="dxa"/>
            <w:tcBorders>
              <w:top w:val="single" w:sz="4" w:space="0" w:color="auto"/>
            </w:tcBorders>
            <w:shd w:val="clear" w:color="auto" w:fill="auto"/>
            <w:vAlign w:val="bottom"/>
          </w:tcPr>
          <w:p w14:paraId="567D0F7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lang w:val="th-TH" w:eastAsia="th-TH" w:bidi="th-TH"/>
              </w:rPr>
              <w:t>-</w:t>
            </w:r>
          </w:p>
        </w:tc>
        <w:tc>
          <w:tcPr>
            <w:tcW w:w="1594" w:type="dxa"/>
            <w:tcBorders>
              <w:top w:val="single" w:sz="4" w:space="0" w:color="auto"/>
            </w:tcBorders>
            <w:shd w:val="clear" w:color="auto" w:fill="auto"/>
          </w:tcPr>
          <w:p w14:paraId="16C6271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AD54F74" w14:textId="77777777" w:rsidR="006C5506" w:rsidRPr="002C0D13" w:rsidRDefault="006C5506">
            <w:pPr>
              <w:rPr>
                <w:color w:val="auto"/>
                <w:sz w:val="10"/>
                <w:szCs w:val="10"/>
              </w:rPr>
            </w:pPr>
          </w:p>
        </w:tc>
      </w:tr>
      <w:tr w:rsidR="002C0D13" w:rsidRPr="002C0D13" w14:paraId="09E2FD4D" w14:textId="77777777">
        <w:trPr>
          <w:trHeight w:hRule="exact" w:val="509"/>
          <w:jc w:val="center"/>
        </w:trPr>
        <w:tc>
          <w:tcPr>
            <w:tcW w:w="778" w:type="dxa"/>
            <w:shd w:val="clear" w:color="auto" w:fill="auto"/>
            <w:vAlign w:val="bottom"/>
          </w:tcPr>
          <w:p w14:paraId="1EE36EB0" w14:textId="77777777" w:rsidR="006C5506" w:rsidRPr="002C0D13" w:rsidRDefault="007A1DE0">
            <w:pPr>
              <w:pStyle w:val="Other0"/>
              <w:spacing w:after="0"/>
              <w:rPr>
                <w:color w:val="auto"/>
              </w:rPr>
            </w:pPr>
            <w:r w:rsidRPr="002C0D13">
              <w:rPr>
                <w:rStyle w:val="Other"/>
                <w:color w:val="auto"/>
              </w:rPr>
              <w:t>3.4.</w:t>
            </w:r>
          </w:p>
        </w:tc>
        <w:tc>
          <w:tcPr>
            <w:tcW w:w="3821" w:type="dxa"/>
            <w:shd w:val="clear" w:color="auto" w:fill="auto"/>
            <w:vAlign w:val="bottom"/>
          </w:tcPr>
          <w:p w14:paraId="161A0F69" w14:textId="77777777" w:rsidR="006C5506" w:rsidRPr="002C0D13" w:rsidRDefault="007A1DE0">
            <w:pPr>
              <w:pStyle w:val="Other0"/>
              <w:spacing w:after="0"/>
              <w:ind w:firstLine="240"/>
              <w:rPr>
                <w:color w:val="auto"/>
              </w:rPr>
            </w:pPr>
            <w:r w:rsidRPr="002C0D13">
              <w:rPr>
                <w:rStyle w:val="Other"/>
                <w:color w:val="auto"/>
              </w:rPr>
              <w:t>Rated voltage</w:t>
            </w:r>
          </w:p>
        </w:tc>
        <w:tc>
          <w:tcPr>
            <w:tcW w:w="1238" w:type="dxa"/>
            <w:tcBorders>
              <w:top w:val="single" w:sz="4" w:space="0" w:color="auto"/>
            </w:tcBorders>
            <w:shd w:val="clear" w:color="auto" w:fill="auto"/>
            <w:vAlign w:val="bottom"/>
          </w:tcPr>
          <w:p w14:paraId="00CDEED6" w14:textId="77777777" w:rsidR="006C5506" w:rsidRPr="002C0D13" w:rsidRDefault="007A1DE0">
            <w:pPr>
              <w:pStyle w:val="Other0"/>
              <w:tabs>
                <w:tab w:val="left" w:pos="974"/>
              </w:tabs>
              <w:spacing w:after="0"/>
              <w:rPr>
                <w:color w:val="auto"/>
              </w:rPr>
            </w:pPr>
            <w:r w:rsidRPr="002C0D13">
              <w:rPr>
                <w:rStyle w:val="Other"/>
                <w:color w:val="auto"/>
              </w:rPr>
              <w:t>kV</w:t>
            </w:r>
            <w:r w:rsidRPr="002C0D13">
              <w:rPr>
                <w:rStyle w:val="Other"/>
                <w:color w:val="auto"/>
              </w:rPr>
              <w:tab/>
            </w:r>
            <w:r w:rsidRPr="002C0D13">
              <w:rPr>
                <w:rStyle w:val="Other"/>
                <w:color w:val="auto"/>
                <w:lang w:val="th-TH" w:eastAsia="th-TH" w:bidi="th-TH"/>
              </w:rPr>
              <w:t>_</w:t>
            </w:r>
          </w:p>
        </w:tc>
        <w:tc>
          <w:tcPr>
            <w:tcW w:w="1594" w:type="dxa"/>
            <w:tcBorders>
              <w:top w:val="single" w:sz="4" w:space="0" w:color="auto"/>
            </w:tcBorders>
            <w:shd w:val="clear" w:color="auto" w:fill="auto"/>
          </w:tcPr>
          <w:p w14:paraId="77504A5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E414AE4" w14:textId="77777777" w:rsidR="006C5506" w:rsidRPr="002C0D13" w:rsidRDefault="006C5506">
            <w:pPr>
              <w:rPr>
                <w:color w:val="auto"/>
                <w:sz w:val="10"/>
                <w:szCs w:val="10"/>
              </w:rPr>
            </w:pPr>
          </w:p>
        </w:tc>
      </w:tr>
      <w:tr w:rsidR="002C0D13" w:rsidRPr="002C0D13" w14:paraId="4BB82D98" w14:textId="77777777">
        <w:trPr>
          <w:trHeight w:hRule="exact" w:val="514"/>
          <w:jc w:val="center"/>
        </w:trPr>
        <w:tc>
          <w:tcPr>
            <w:tcW w:w="778" w:type="dxa"/>
            <w:shd w:val="clear" w:color="auto" w:fill="auto"/>
            <w:vAlign w:val="bottom"/>
          </w:tcPr>
          <w:p w14:paraId="641C18BC" w14:textId="77777777" w:rsidR="006C5506" w:rsidRPr="002C0D13" w:rsidRDefault="007A1DE0">
            <w:pPr>
              <w:pStyle w:val="Other0"/>
              <w:spacing w:after="0"/>
              <w:rPr>
                <w:color w:val="auto"/>
              </w:rPr>
            </w:pPr>
            <w:r w:rsidRPr="002C0D13">
              <w:rPr>
                <w:rStyle w:val="Other"/>
                <w:color w:val="auto"/>
              </w:rPr>
              <w:t>3.5.</w:t>
            </w:r>
          </w:p>
        </w:tc>
        <w:tc>
          <w:tcPr>
            <w:tcW w:w="3821" w:type="dxa"/>
            <w:shd w:val="clear" w:color="auto" w:fill="auto"/>
            <w:vAlign w:val="bottom"/>
          </w:tcPr>
          <w:p w14:paraId="24EDD31E" w14:textId="77777777" w:rsidR="006C5506" w:rsidRPr="002C0D13" w:rsidRDefault="007A1DE0">
            <w:pPr>
              <w:pStyle w:val="Other0"/>
              <w:spacing w:after="0"/>
              <w:ind w:firstLine="240"/>
              <w:rPr>
                <w:color w:val="auto"/>
              </w:rPr>
            </w:pPr>
            <w:r w:rsidRPr="002C0D13">
              <w:rPr>
                <w:rStyle w:val="Other"/>
                <w:color w:val="auto"/>
              </w:rPr>
              <w:t>Whether type tests shall be carried out</w:t>
            </w:r>
          </w:p>
        </w:tc>
        <w:tc>
          <w:tcPr>
            <w:tcW w:w="1238" w:type="dxa"/>
            <w:tcBorders>
              <w:top w:val="single" w:sz="4" w:space="0" w:color="auto"/>
              <w:bottom w:val="single" w:sz="4" w:space="0" w:color="auto"/>
            </w:tcBorders>
            <w:shd w:val="clear" w:color="auto" w:fill="auto"/>
          </w:tcPr>
          <w:p w14:paraId="52C8F22D" w14:textId="77777777" w:rsidR="006C5506" w:rsidRPr="002C0D13" w:rsidRDefault="006C5506">
            <w:pPr>
              <w:rPr>
                <w:color w:val="auto"/>
                <w:sz w:val="10"/>
                <w:szCs w:val="10"/>
              </w:rPr>
            </w:pPr>
          </w:p>
        </w:tc>
        <w:tc>
          <w:tcPr>
            <w:tcW w:w="1594" w:type="dxa"/>
            <w:tcBorders>
              <w:top w:val="single" w:sz="4" w:space="0" w:color="auto"/>
              <w:bottom w:val="single" w:sz="4" w:space="0" w:color="auto"/>
            </w:tcBorders>
            <w:shd w:val="clear" w:color="auto" w:fill="auto"/>
          </w:tcPr>
          <w:p w14:paraId="01FF7EBE"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41AE030F" w14:textId="77777777" w:rsidR="006C5506" w:rsidRPr="002C0D13" w:rsidRDefault="006C5506">
            <w:pPr>
              <w:rPr>
                <w:color w:val="auto"/>
                <w:sz w:val="10"/>
                <w:szCs w:val="10"/>
              </w:rPr>
            </w:pPr>
          </w:p>
        </w:tc>
      </w:tr>
    </w:tbl>
    <w:p w14:paraId="73B9F436"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3811"/>
        <w:gridCol w:w="1248"/>
        <w:gridCol w:w="1594"/>
        <w:gridCol w:w="2050"/>
      </w:tblGrid>
      <w:tr w:rsidR="002C0D13" w:rsidRPr="002C0D13" w14:paraId="71A117A9" w14:textId="77777777">
        <w:trPr>
          <w:trHeight w:hRule="exact" w:val="432"/>
          <w:jc w:val="center"/>
        </w:trPr>
        <w:tc>
          <w:tcPr>
            <w:tcW w:w="778" w:type="dxa"/>
            <w:tcBorders>
              <w:top w:val="single" w:sz="4" w:space="0" w:color="auto"/>
            </w:tcBorders>
            <w:shd w:val="clear" w:color="auto" w:fill="auto"/>
            <w:vAlign w:val="center"/>
          </w:tcPr>
          <w:p w14:paraId="3FDAAD35" w14:textId="77777777" w:rsidR="006C5506" w:rsidRPr="002C0D13" w:rsidRDefault="007A1DE0">
            <w:pPr>
              <w:pStyle w:val="Other0"/>
              <w:spacing w:after="0"/>
              <w:rPr>
                <w:color w:val="auto"/>
              </w:rPr>
            </w:pPr>
            <w:r w:rsidRPr="002C0D13">
              <w:rPr>
                <w:rStyle w:val="Other"/>
                <w:color w:val="auto"/>
              </w:rPr>
              <w:lastRenderedPageBreak/>
              <w:t>ITEM</w:t>
            </w:r>
          </w:p>
        </w:tc>
        <w:tc>
          <w:tcPr>
            <w:tcW w:w="3811" w:type="dxa"/>
            <w:tcBorders>
              <w:top w:val="single" w:sz="4" w:space="0" w:color="auto"/>
            </w:tcBorders>
            <w:shd w:val="clear" w:color="auto" w:fill="auto"/>
            <w:vAlign w:val="center"/>
          </w:tcPr>
          <w:p w14:paraId="4333B22E" w14:textId="77777777" w:rsidR="006C5506" w:rsidRPr="002C0D13" w:rsidRDefault="007A1DE0">
            <w:pPr>
              <w:pStyle w:val="Other0"/>
              <w:spacing w:after="0"/>
              <w:ind w:firstLine="240"/>
              <w:rPr>
                <w:color w:val="auto"/>
              </w:rPr>
            </w:pPr>
            <w:r w:rsidRPr="002C0D13">
              <w:rPr>
                <w:rStyle w:val="Other"/>
                <w:color w:val="auto"/>
              </w:rPr>
              <w:t>DESIGNATION</w:t>
            </w:r>
          </w:p>
        </w:tc>
        <w:tc>
          <w:tcPr>
            <w:tcW w:w="1248" w:type="dxa"/>
            <w:tcBorders>
              <w:top w:val="single" w:sz="4" w:space="0" w:color="auto"/>
            </w:tcBorders>
            <w:shd w:val="clear" w:color="auto" w:fill="auto"/>
            <w:vAlign w:val="center"/>
          </w:tcPr>
          <w:p w14:paraId="31476614" w14:textId="77777777" w:rsidR="006C5506" w:rsidRPr="002C0D13" w:rsidRDefault="007A1DE0">
            <w:pPr>
              <w:pStyle w:val="Other0"/>
              <w:spacing w:after="0"/>
              <w:ind w:firstLine="240"/>
              <w:rPr>
                <w:color w:val="auto"/>
              </w:rPr>
            </w:pPr>
            <w:r w:rsidRPr="002C0D13">
              <w:rPr>
                <w:rStyle w:val="Other"/>
                <w:color w:val="auto"/>
              </w:rPr>
              <w:t>UNITS</w:t>
            </w:r>
          </w:p>
        </w:tc>
        <w:tc>
          <w:tcPr>
            <w:tcW w:w="1594" w:type="dxa"/>
            <w:tcBorders>
              <w:top w:val="single" w:sz="4" w:space="0" w:color="auto"/>
            </w:tcBorders>
            <w:shd w:val="clear" w:color="auto" w:fill="auto"/>
            <w:vAlign w:val="center"/>
          </w:tcPr>
          <w:p w14:paraId="1B23DF2A" w14:textId="77777777" w:rsidR="006C5506" w:rsidRPr="002C0D13" w:rsidRDefault="007A1DE0">
            <w:pPr>
              <w:pStyle w:val="Other0"/>
              <w:spacing w:after="0"/>
              <w:ind w:firstLine="40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4A351630"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3B584081" w14:textId="77777777">
        <w:trPr>
          <w:trHeight w:hRule="exact" w:val="422"/>
          <w:jc w:val="center"/>
        </w:trPr>
        <w:tc>
          <w:tcPr>
            <w:tcW w:w="778" w:type="dxa"/>
            <w:tcBorders>
              <w:top w:val="single" w:sz="4" w:space="0" w:color="auto"/>
            </w:tcBorders>
            <w:shd w:val="clear" w:color="auto" w:fill="auto"/>
          </w:tcPr>
          <w:p w14:paraId="4C15A1A2" w14:textId="77777777" w:rsidR="006C5506" w:rsidRPr="002C0D13" w:rsidRDefault="006C5506">
            <w:pPr>
              <w:rPr>
                <w:color w:val="auto"/>
                <w:sz w:val="10"/>
                <w:szCs w:val="10"/>
              </w:rPr>
            </w:pPr>
          </w:p>
        </w:tc>
        <w:tc>
          <w:tcPr>
            <w:tcW w:w="3811" w:type="dxa"/>
            <w:tcBorders>
              <w:top w:val="single" w:sz="4" w:space="0" w:color="auto"/>
            </w:tcBorders>
            <w:shd w:val="clear" w:color="auto" w:fill="auto"/>
          </w:tcPr>
          <w:p w14:paraId="74E6ABC6" w14:textId="77777777" w:rsidR="006C5506" w:rsidRPr="002C0D13" w:rsidRDefault="007A1DE0">
            <w:pPr>
              <w:pStyle w:val="Other0"/>
              <w:spacing w:after="0"/>
              <w:ind w:firstLine="240"/>
              <w:rPr>
                <w:color w:val="auto"/>
              </w:rPr>
            </w:pPr>
            <w:r w:rsidRPr="002C0D13">
              <w:rPr>
                <w:rStyle w:val="Other"/>
                <w:color w:val="auto"/>
              </w:rPr>
              <w:t>on test sample</w:t>
            </w:r>
          </w:p>
        </w:tc>
        <w:tc>
          <w:tcPr>
            <w:tcW w:w="1248" w:type="dxa"/>
            <w:tcBorders>
              <w:top w:val="single" w:sz="4" w:space="0" w:color="auto"/>
            </w:tcBorders>
            <w:shd w:val="clear" w:color="auto" w:fill="auto"/>
          </w:tcPr>
          <w:p w14:paraId="5058C8A9"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7916CD7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AD43DEA" w14:textId="77777777" w:rsidR="006C5506" w:rsidRPr="002C0D13" w:rsidRDefault="006C5506">
            <w:pPr>
              <w:rPr>
                <w:color w:val="auto"/>
                <w:sz w:val="10"/>
                <w:szCs w:val="10"/>
              </w:rPr>
            </w:pPr>
          </w:p>
        </w:tc>
      </w:tr>
      <w:tr w:rsidR="002C0D13" w:rsidRPr="002C0D13" w14:paraId="17FFE767" w14:textId="77777777">
        <w:trPr>
          <w:trHeight w:hRule="exact" w:val="418"/>
          <w:jc w:val="center"/>
        </w:trPr>
        <w:tc>
          <w:tcPr>
            <w:tcW w:w="778" w:type="dxa"/>
            <w:shd w:val="clear" w:color="auto" w:fill="auto"/>
            <w:vAlign w:val="bottom"/>
          </w:tcPr>
          <w:p w14:paraId="43AF7080" w14:textId="77777777" w:rsidR="006C5506" w:rsidRPr="002C0D13" w:rsidRDefault="007A1DE0">
            <w:pPr>
              <w:pStyle w:val="Other0"/>
              <w:spacing w:after="0"/>
              <w:rPr>
                <w:color w:val="auto"/>
              </w:rPr>
            </w:pPr>
            <w:r w:rsidRPr="002C0D13">
              <w:rPr>
                <w:rStyle w:val="Other"/>
                <w:color w:val="auto"/>
              </w:rPr>
              <w:t>3.6.</w:t>
            </w:r>
          </w:p>
        </w:tc>
        <w:tc>
          <w:tcPr>
            <w:tcW w:w="3811" w:type="dxa"/>
            <w:shd w:val="clear" w:color="auto" w:fill="auto"/>
            <w:vAlign w:val="bottom"/>
          </w:tcPr>
          <w:p w14:paraId="3C7BBDF6" w14:textId="77777777" w:rsidR="006C5506" w:rsidRPr="002C0D13" w:rsidRDefault="007A1DE0">
            <w:pPr>
              <w:pStyle w:val="Other0"/>
              <w:spacing w:after="0"/>
              <w:ind w:firstLine="240"/>
              <w:rPr>
                <w:color w:val="auto"/>
              </w:rPr>
            </w:pPr>
            <w:r w:rsidRPr="002C0D13">
              <w:rPr>
                <w:rStyle w:val="Other"/>
                <w:color w:val="auto"/>
              </w:rPr>
              <w:t>Whether routine tests shall be carried</w:t>
            </w:r>
          </w:p>
        </w:tc>
        <w:tc>
          <w:tcPr>
            <w:tcW w:w="1248" w:type="dxa"/>
            <w:shd w:val="clear" w:color="auto" w:fill="auto"/>
          </w:tcPr>
          <w:p w14:paraId="72334993" w14:textId="77777777" w:rsidR="006C5506" w:rsidRPr="002C0D13" w:rsidRDefault="006C5506">
            <w:pPr>
              <w:rPr>
                <w:color w:val="auto"/>
                <w:sz w:val="10"/>
                <w:szCs w:val="10"/>
              </w:rPr>
            </w:pPr>
          </w:p>
        </w:tc>
        <w:tc>
          <w:tcPr>
            <w:tcW w:w="1594" w:type="dxa"/>
            <w:shd w:val="clear" w:color="auto" w:fill="auto"/>
          </w:tcPr>
          <w:p w14:paraId="349A89FC" w14:textId="77777777" w:rsidR="006C5506" w:rsidRPr="002C0D13" w:rsidRDefault="006C5506">
            <w:pPr>
              <w:rPr>
                <w:color w:val="auto"/>
                <w:sz w:val="10"/>
                <w:szCs w:val="10"/>
              </w:rPr>
            </w:pPr>
          </w:p>
        </w:tc>
        <w:tc>
          <w:tcPr>
            <w:tcW w:w="2050" w:type="dxa"/>
            <w:shd w:val="clear" w:color="auto" w:fill="auto"/>
          </w:tcPr>
          <w:p w14:paraId="27AC4C82" w14:textId="77777777" w:rsidR="006C5506" w:rsidRPr="002C0D13" w:rsidRDefault="006C5506">
            <w:pPr>
              <w:rPr>
                <w:color w:val="auto"/>
                <w:sz w:val="10"/>
                <w:szCs w:val="10"/>
              </w:rPr>
            </w:pPr>
          </w:p>
        </w:tc>
      </w:tr>
      <w:tr w:rsidR="002C0D13" w:rsidRPr="002C0D13" w14:paraId="3C0F8EFB" w14:textId="77777777">
        <w:trPr>
          <w:trHeight w:hRule="exact" w:val="360"/>
          <w:jc w:val="center"/>
        </w:trPr>
        <w:tc>
          <w:tcPr>
            <w:tcW w:w="778" w:type="dxa"/>
            <w:shd w:val="clear" w:color="auto" w:fill="auto"/>
          </w:tcPr>
          <w:p w14:paraId="4F5D1B88" w14:textId="77777777" w:rsidR="006C5506" w:rsidRPr="002C0D13" w:rsidRDefault="006C5506">
            <w:pPr>
              <w:rPr>
                <w:color w:val="auto"/>
                <w:sz w:val="10"/>
                <w:szCs w:val="10"/>
              </w:rPr>
            </w:pPr>
          </w:p>
        </w:tc>
        <w:tc>
          <w:tcPr>
            <w:tcW w:w="3811" w:type="dxa"/>
            <w:shd w:val="clear" w:color="auto" w:fill="auto"/>
          </w:tcPr>
          <w:p w14:paraId="41F60453" w14:textId="77777777" w:rsidR="006C5506" w:rsidRPr="002C0D13" w:rsidRDefault="007A1DE0">
            <w:pPr>
              <w:pStyle w:val="Other0"/>
              <w:spacing w:after="0"/>
              <w:ind w:firstLine="240"/>
              <w:rPr>
                <w:color w:val="auto"/>
              </w:rPr>
            </w:pPr>
            <w:r w:rsidRPr="002C0D13">
              <w:rPr>
                <w:rStyle w:val="Other"/>
                <w:color w:val="auto"/>
              </w:rPr>
              <w:t>out on test sample</w:t>
            </w:r>
          </w:p>
        </w:tc>
        <w:tc>
          <w:tcPr>
            <w:tcW w:w="1248" w:type="dxa"/>
            <w:tcBorders>
              <w:top w:val="single" w:sz="4" w:space="0" w:color="auto"/>
            </w:tcBorders>
            <w:shd w:val="clear" w:color="auto" w:fill="auto"/>
          </w:tcPr>
          <w:p w14:paraId="1610CEC7"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1DD96DF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5CE6D0" w14:textId="77777777" w:rsidR="006C5506" w:rsidRPr="002C0D13" w:rsidRDefault="006C5506">
            <w:pPr>
              <w:rPr>
                <w:color w:val="auto"/>
                <w:sz w:val="10"/>
                <w:szCs w:val="10"/>
              </w:rPr>
            </w:pPr>
          </w:p>
        </w:tc>
      </w:tr>
      <w:tr w:rsidR="002C0D13" w:rsidRPr="002C0D13" w14:paraId="7BD6D430" w14:textId="77777777">
        <w:trPr>
          <w:trHeight w:hRule="exact" w:val="418"/>
          <w:jc w:val="center"/>
        </w:trPr>
        <w:tc>
          <w:tcPr>
            <w:tcW w:w="778" w:type="dxa"/>
            <w:shd w:val="clear" w:color="auto" w:fill="auto"/>
            <w:vAlign w:val="bottom"/>
          </w:tcPr>
          <w:p w14:paraId="3BED0FB8" w14:textId="77777777" w:rsidR="006C5506" w:rsidRPr="002C0D13" w:rsidRDefault="007A1DE0">
            <w:pPr>
              <w:pStyle w:val="Other0"/>
              <w:spacing w:after="0"/>
              <w:rPr>
                <w:color w:val="auto"/>
              </w:rPr>
            </w:pPr>
            <w:r w:rsidRPr="002C0D13">
              <w:rPr>
                <w:rStyle w:val="Other"/>
                <w:color w:val="auto"/>
              </w:rPr>
              <w:t>3.7.</w:t>
            </w:r>
          </w:p>
        </w:tc>
        <w:tc>
          <w:tcPr>
            <w:tcW w:w="3811" w:type="dxa"/>
            <w:shd w:val="clear" w:color="auto" w:fill="auto"/>
            <w:vAlign w:val="bottom"/>
          </w:tcPr>
          <w:p w14:paraId="1080EC33" w14:textId="77777777" w:rsidR="006C5506" w:rsidRPr="002C0D13" w:rsidRDefault="007A1DE0">
            <w:pPr>
              <w:pStyle w:val="Other0"/>
              <w:spacing w:after="0"/>
              <w:ind w:firstLine="240"/>
              <w:rPr>
                <w:color w:val="auto"/>
              </w:rPr>
            </w:pPr>
            <w:r w:rsidRPr="002C0D13">
              <w:rPr>
                <w:rStyle w:val="Other"/>
                <w:color w:val="auto"/>
              </w:rPr>
              <w:t>Whether acceptance tests shall be</w:t>
            </w:r>
          </w:p>
        </w:tc>
        <w:tc>
          <w:tcPr>
            <w:tcW w:w="1248" w:type="dxa"/>
            <w:shd w:val="clear" w:color="auto" w:fill="auto"/>
          </w:tcPr>
          <w:p w14:paraId="3CF218A6" w14:textId="77777777" w:rsidR="006C5506" w:rsidRPr="002C0D13" w:rsidRDefault="006C5506">
            <w:pPr>
              <w:rPr>
                <w:color w:val="auto"/>
                <w:sz w:val="10"/>
                <w:szCs w:val="10"/>
              </w:rPr>
            </w:pPr>
          </w:p>
        </w:tc>
        <w:tc>
          <w:tcPr>
            <w:tcW w:w="1594" w:type="dxa"/>
            <w:shd w:val="clear" w:color="auto" w:fill="auto"/>
          </w:tcPr>
          <w:p w14:paraId="2EA87405" w14:textId="77777777" w:rsidR="006C5506" w:rsidRPr="002C0D13" w:rsidRDefault="006C5506">
            <w:pPr>
              <w:rPr>
                <w:color w:val="auto"/>
                <w:sz w:val="10"/>
                <w:szCs w:val="10"/>
              </w:rPr>
            </w:pPr>
          </w:p>
        </w:tc>
        <w:tc>
          <w:tcPr>
            <w:tcW w:w="2050" w:type="dxa"/>
            <w:shd w:val="clear" w:color="auto" w:fill="auto"/>
          </w:tcPr>
          <w:p w14:paraId="0F77A3E2" w14:textId="77777777" w:rsidR="006C5506" w:rsidRPr="002C0D13" w:rsidRDefault="006C5506">
            <w:pPr>
              <w:rPr>
                <w:color w:val="auto"/>
                <w:sz w:val="10"/>
                <w:szCs w:val="10"/>
              </w:rPr>
            </w:pPr>
          </w:p>
        </w:tc>
      </w:tr>
      <w:tr w:rsidR="002C0D13" w:rsidRPr="002C0D13" w14:paraId="696CC81A" w14:textId="77777777">
        <w:trPr>
          <w:trHeight w:hRule="exact" w:val="355"/>
          <w:jc w:val="center"/>
        </w:trPr>
        <w:tc>
          <w:tcPr>
            <w:tcW w:w="778" w:type="dxa"/>
            <w:shd w:val="clear" w:color="auto" w:fill="auto"/>
          </w:tcPr>
          <w:p w14:paraId="7B973363" w14:textId="77777777" w:rsidR="006C5506" w:rsidRPr="002C0D13" w:rsidRDefault="006C5506">
            <w:pPr>
              <w:rPr>
                <w:color w:val="auto"/>
                <w:sz w:val="10"/>
                <w:szCs w:val="10"/>
              </w:rPr>
            </w:pPr>
          </w:p>
        </w:tc>
        <w:tc>
          <w:tcPr>
            <w:tcW w:w="3811" w:type="dxa"/>
            <w:shd w:val="clear" w:color="auto" w:fill="auto"/>
          </w:tcPr>
          <w:p w14:paraId="729B6A34" w14:textId="77777777" w:rsidR="006C5506" w:rsidRPr="002C0D13" w:rsidRDefault="007A1DE0">
            <w:pPr>
              <w:pStyle w:val="Other0"/>
              <w:spacing w:after="0"/>
              <w:ind w:firstLine="240"/>
              <w:rPr>
                <w:color w:val="auto"/>
              </w:rPr>
            </w:pPr>
            <w:r w:rsidRPr="002C0D13">
              <w:rPr>
                <w:rStyle w:val="Other"/>
                <w:color w:val="auto"/>
              </w:rPr>
              <w:t>carried out on test sample</w:t>
            </w:r>
          </w:p>
        </w:tc>
        <w:tc>
          <w:tcPr>
            <w:tcW w:w="1248" w:type="dxa"/>
            <w:tcBorders>
              <w:top w:val="single" w:sz="4" w:space="0" w:color="auto"/>
            </w:tcBorders>
            <w:shd w:val="clear" w:color="auto" w:fill="auto"/>
          </w:tcPr>
          <w:p w14:paraId="4F4635DD"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538D4B8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E98727B" w14:textId="77777777" w:rsidR="006C5506" w:rsidRPr="002C0D13" w:rsidRDefault="006C5506">
            <w:pPr>
              <w:rPr>
                <w:color w:val="auto"/>
                <w:sz w:val="10"/>
                <w:szCs w:val="10"/>
              </w:rPr>
            </w:pPr>
          </w:p>
        </w:tc>
      </w:tr>
      <w:tr w:rsidR="002C0D13" w:rsidRPr="002C0D13" w14:paraId="0FD9C6BA" w14:textId="77777777">
        <w:trPr>
          <w:trHeight w:hRule="exact" w:val="422"/>
          <w:jc w:val="center"/>
        </w:trPr>
        <w:tc>
          <w:tcPr>
            <w:tcW w:w="778" w:type="dxa"/>
            <w:shd w:val="clear" w:color="auto" w:fill="auto"/>
            <w:vAlign w:val="bottom"/>
          </w:tcPr>
          <w:p w14:paraId="0D456B2F" w14:textId="77777777" w:rsidR="006C5506" w:rsidRPr="002C0D13" w:rsidRDefault="007A1DE0">
            <w:pPr>
              <w:pStyle w:val="Other0"/>
              <w:spacing w:after="0"/>
              <w:rPr>
                <w:color w:val="auto"/>
              </w:rPr>
            </w:pPr>
            <w:r w:rsidRPr="002C0D13">
              <w:rPr>
                <w:rStyle w:val="Other"/>
                <w:color w:val="auto"/>
              </w:rPr>
              <w:t>3.8.</w:t>
            </w:r>
          </w:p>
        </w:tc>
        <w:tc>
          <w:tcPr>
            <w:tcW w:w="3811" w:type="dxa"/>
            <w:shd w:val="clear" w:color="auto" w:fill="auto"/>
            <w:vAlign w:val="bottom"/>
          </w:tcPr>
          <w:p w14:paraId="3B2DA678" w14:textId="77777777" w:rsidR="006C5506" w:rsidRPr="002C0D13" w:rsidRDefault="007A1DE0">
            <w:pPr>
              <w:pStyle w:val="Other0"/>
              <w:spacing w:after="0"/>
              <w:ind w:firstLine="240"/>
              <w:rPr>
                <w:color w:val="auto"/>
              </w:rPr>
            </w:pPr>
            <w:r w:rsidRPr="002C0D13">
              <w:rPr>
                <w:rStyle w:val="Other"/>
                <w:color w:val="auto"/>
              </w:rPr>
              <w:t>Whether flammability test shall be</w:t>
            </w:r>
          </w:p>
        </w:tc>
        <w:tc>
          <w:tcPr>
            <w:tcW w:w="1248" w:type="dxa"/>
            <w:shd w:val="clear" w:color="auto" w:fill="auto"/>
          </w:tcPr>
          <w:p w14:paraId="61580C81" w14:textId="77777777" w:rsidR="006C5506" w:rsidRPr="002C0D13" w:rsidRDefault="006C5506">
            <w:pPr>
              <w:rPr>
                <w:color w:val="auto"/>
                <w:sz w:val="10"/>
                <w:szCs w:val="10"/>
              </w:rPr>
            </w:pPr>
          </w:p>
        </w:tc>
        <w:tc>
          <w:tcPr>
            <w:tcW w:w="1594" w:type="dxa"/>
            <w:shd w:val="clear" w:color="auto" w:fill="auto"/>
          </w:tcPr>
          <w:p w14:paraId="09E49293" w14:textId="77777777" w:rsidR="006C5506" w:rsidRPr="002C0D13" w:rsidRDefault="006C5506">
            <w:pPr>
              <w:rPr>
                <w:color w:val="auto"/>
                <w:sz w:val="10"/>
                <w:szCs w:val="10"/>
              </w:rPr>
            </w:pPr>
          </w:p>
        </w:tc>
        <w:tc>
          <w:tcPr>
            <w:tcW w:w="2050" w:type="dxa"/>
            <w:shd w:val="clear" w:color="auto" w:fill="auto"/>
          </w:tcPr>
          <w:p w14:paraId="20D7BF7C" w14:textId="77777777" w:rsidR="006C5506" w:rsidRPr="002C0D13" w:rsidRDefault="006C5506">
            <w:pPr>
              <w:rPr>
                <w:color w:val="auto"/>
                <w:sz w:val="10"/>
                <w:szCs w:val="10"/>
              </w:rPr>
            </w:pPr>
          </w:p>
        </w:tc>
      </w:tr>
      <w:tr w:rsidR="002C0D13" w:rsidRPr="002C0D13" w14:paraId="6CC28A4A" w14:textId="77777777">
        <w:trPr>
          <w:trHeight w:hRule="exact" w:val="346"/>
          <w:jc w:val="center"/>
        </w:trPr>
        <w:tc>
          <w:tcPr>
            <w:tcW w:w="778" w:type="dxa"/>
            <w:shd w:val="clear" w:color="auto" w:fill="auto"/>
          </w:tcPr>
          <w:p w14:paraId="30A97668" w14:textId="77777777" w:rsidR="006C5506" w:rsidRPr="002C0D13" w:rsidRDefault="006C5506">
            <w:pPr>
              <w:rPr>
                <w:color w:val="auto"/>
                <w:sz w:val="10"/>
                <w:szCs w:val="10"/>
              </w:rPr>
            </w:pPr>
          </w:p>
        </w:tc>
        <w:tc>
          <w:tcPr>
            <w:tcW w:w="3811" w:type="dxa"/>
            <w:shd w:val="clear" w:color="auto" w:fill="auto"/>
          </w:tcPr>
          <w:p w14:paraId="70304D65" w14:textId="77777777" w:rsidR="006C5506" w:rsidRPr="002C0D13" w:rsidRDefault="007A1DE0">
            <w:pPr>
              <w:pStyle w:val="Other0"/>
              <w:spacing w:after="0"/>
              <w:ind w:firstLine="240"/>
              <w:rPr>
                <w:color w:val="auto"/>
              </w:rPr>
            </w:pPr>
            <w:r w:rsidRPr="002C0D13">
              <w:rPr>
                <w:rStyle w:val="Other"/>
                <w:color w:val="auto"/>
              </w:rPr>
              <w:t>carried out</w:t>
            </w:r>
          </w:p>
        </w:tc>
        <w:tc>
          <w:tcPr>
            <w:tcW w:w="1248" w:type="dxa"/>
            <w:tcBorders>
              <w:top w:val="single" w:sz="4" w:space="0" w:color="auto"/>
            </w:tcBorders>
            <w:shd w:val="clear" w:color="auto" w:fill="auto"/>
          </w:tcPr>
          <w:p w14:paraId="0815FED3"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4EDDA41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7EDE6F8" w14:textId="77777777" w:rsidR="006C5506" w:rsidRPr="002C0D13" w:rsidRDefault="006C5506">
            <w:pPr>
              <w:rPr>
                <w:color w:val="auto"/>
                <w:sz w:val="10"/>
                <w:szCs w:val="10"/>
              </w:rPr>
            </w:pPr>
          </w:p>
        </w:tc>
      </w:tr>
      <w:tr w:rsidR="002C0D13" w:rsidRPr="002C0D13" w14:paraId="0DDEA2ED" w14:textId="77777777">
        <w:trPr>
          <w:trHeight w:hRule="exact" w:val="360"/>
          <w:jc w:val="center"/>
        </w:trPr>
        <w:tc>
          <w:tcPr>
            <w:tcW w:w="778" w:type="dxa"/>
            <w:shd w:val="clear" w:color="auto" w:fill="auto"/>
            <w:vAlign w:val="bottom"/>
          </w:tcPr>
          <w:p w14:paraId="7E401CAF" w14:textId="77777777" w:rsidR="006C5506" w:rsidRPr="002C0D13" w:rsidRDefault="007A1DE0">
            <w:pPr>
              <w:pStyle w:val="Other0"/>
              <w:spacing w:after="0"/>
              <w:rPr>
                <w:color w:val="auto"/>
              </w:rPr>
            </w:pPr>
            <w:r w:rsidRPr="002C0D13">
              <w:rPr>
                <w:rStyle w:val="Other"/>
                <w:color w:val="auto"/>
              </w:rPr>
              <w:t>3.9.</w:t>
            </w:r>
          </w:p>
        </w:tc>
        <w:tc>
          <w:tcPr>
            <w:tcW w:w="3811" w:type="dxa"/>
            <w:shd w:val="clear" w:color="auto" w:fill="auto"/>
            <w:vAlign w:val="bottom"/>
          </w:tcPr>
          <w:p w14:paraId="7C9963AD" w14:textId="77777777" w:rsidR="006C5506" w:rsidRPr="002C0D13" w:rsidRDefault="007A1DE0">
            <w:pPr>
              <w:pStyle w:val="Other0"/>
              <w:spacing w:after="0"/>
              <w:ind w:firstLine="240"/>
              <w:rPr>
                <w:color w:val="auto"/>
              </w:rPr>
            </w:pPr>
            <w:r w:rsidRPr="002C0D13">
              <w:rPr>
                <w:rStyle w:val="Other"/>
                <w:color w:val="auto"/>
              </w:rPr>
              <w:t>High voltage withstand test voltage (at</w:t>
            </w:r>
          </w:p>
        </w:tc>
        <w:tc>
          <w:tcPr>
            <w:tcW w:w="1248" w:type="dxa"/>
            <w:shd w:val="clear" w:color="auto" w:fill="auto"/>
            <w:vAlign w:val="bottom"/>
          </w:tcPr>
          <w:p w14:paraId="2391D8AA" w14:textId="77777777" w:rsidR="006C5506" w:rsidRPr="002C0D13" w:rsidRDefault="007A1DE0">
            <w:pPr>
              <w:pStyle w:val="Other0"/>
              <w:tabs>
                <w:tab w:val="left" w:pos="946"/>
              </w:tabs>
              <w:spacing w:after="0"/>
              <w:rPr>
                <w:color w:val="auto"/>
              </w:rPr>
            </w:pPr>
            <w:r w:rsidRPr="002C0D13">
              <w:rPr>
                <w:rStyle w:val="Other"/>
                <w:color w:val="auto"/>
              </w:rPr>
              <w:t>kV</w:t>
            </w:r>
            <w:r w:rsidRPr="002C0D13">
              <w:rPr>
                <w:rStyle w:val="Other"/>
                <w:color w:val="auto"/>
                <w:vertAlign w:val="subscript"/>
              </w:rPr>
              <w:t>rms</w:t>
            </w:r>
            <w:r w:rsidRPr="002C0D13">
              <w:rPr>
                <w:rStyle w:val="Other"/>
                <w:color w:val="auto"/>
              </w:rPr>
              <w:tab/>
              <w:t>_</w:t>
            </w:r>
          </w:p>
        </w:tc>
        <w:tc>
          <w:tcPr>
            <w:tcW w:w="1594" w:type="dxa"/>
            <w:shd w:val="clear" w:color="auto" w:fill="auto"/>
          </w:tcPr>
          <w:p w14:paraId="2D31AC21" w14:textId="77777777" w:rsidR="006C5506" w:rsidRPr="002C0D13" w:rsidRDefault="006C5506">
            <w:pPr>
              <w:rPr>
                <w:color w:val="auto"/>
                <w:sz w:val="10"/>
                <w:szCs w:val="10"/>
              </w:rPr>
            </w:pPr>
          </w:p>
        </w:tc>
        <w:tc>
          <w:tcPr>
            <w:tcW w:w="2050" w:type="dxa"/>
            <w:shd w:val="clear" w:color="auto" w:fill="auto"/>
          </w:tcPr>
          <w:p w14:paraId="65A53492" w14:textId="77777777" w:rsidR="006C5506" w:rsidRPr="002C0D13" w:rsidRDefault="006C5506">
            <w:pPr>
              <w:rPr>
                <w:color w:val="auto"/>
                <w:sz w:val="10"/>
                <w:szCs w:val="10"/>
              </w:rPr>
            </w:pPr>
          </w:p>
        </w:tc>
      </w:tr>
      <w:tr w:rsidR="002C0D13" w:rsidRPr="002C0D13" w14:paraId="34ECE48F" w14:textId="77777777">
        <w:trPr>
          <w:trHeight w:hRule="exact" w:val="437"/>
          <w:jc w:val="center"/>
        </w:trPr>
        <w:tc>
          <w:tcPr>
            <w:tcW w:w="778" w:type="dxa"/>
            <w:shd w:val="clear" w:color="auto" w:fill="auto"/>
          </w:tcPr>
          <w:p w14:paraId="311D286E" w14:textId="77777777" w:rsidR="006C5506" w:rsidRPr="002C0D13" w:rsidRDefault="006C5506">
            <w:pPr>
              <w:rPr>
                <w:color w:val="auto"/>
                <w:sz w:val="10"/>
                <w:szCs w:val="10"/>
              </w:rPr>
            </w:pPr>
          </w:p>
        </w:tc>
        <w:tc>
          <w:tcPr>
            <w:tcW w:w="3811" w:type="dxa"/>
            <w:shd w:val="clear" w:color="auto" w:fill="auto"/>
          </w:tcPr>
          <w:p w14:paraId="46A4BEA1" w14:textId="77777777" w:rsidR="006C5506" w:rsidRPr="002C0D13" w:rsidRDefault="007A1DE0">
            <w:pPr>
              <w:pStyle w:val="Other0"/>
              <w:spacing w:after="0"/>
              <w:ind w:firstLine="240"/>
              <w:rPr>
                <w:color w:val="auto"/>
              </w:rPr>
            </w:pPr>
            <w:r w:rsidRPr="002C0D13">
              <w:rPr>
                <w:rStyle w:val="Other"/>
                <w:color w:val="auto"/>
              </w:rPr>
              <w:t>room temperature) as type test</w:t>
            </w:r>
          </w:p>
        </w:tc>
        <w:tc>
          <w:tcPr>
            <w:tcW w:w="1248" w:type="dxa"/>
            <w:tcBorders>
              <w:top w:val="single" w:sz="4" w:space="0" w:color="auto"/>
            </w:tcBorders>
            <w:shd w:val="clear" w:color="auto" w:fill="auto"/>
          </w:tcPr>
          <w:p w14:paraId="393208F2"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4F8DF95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4A26442" w14:textId="77777777" w:rsidR="006C5506" w:rsidRPr="002C0D13" w:rsidRDefault="006C5506">
            <w:pPr>
              <w:rPr>
                <w:color w:val="auto"/>
                <w:sz w:val="10"/>
                <w:szCs w:val="10"/>
              </w:rPr>
            </w:pPr>
          </w:p>
        </w:tc>
      </w:tr>
      <w:tr w:rsidR="002C0D13" w:rsidRPr="002C0D13" w14:paraId="615F8891" w14:textId="77777777">
        <w:trPr>
          <w:trHeight w:hRule="exact" w:val="389"/>
          <w:jc w:val="center"/>
        </w:trPr>
        <w:tc>
          <w:tcPr>
            <w:tcW w:w="778" w:type="dxa"/>
            <w:shd w:val="clear" w:color="auto" w:fill="auto"/>
            <w:vAlign w:val="bottom"/>
          </w:tcPr>
          <w:p w14:paraId="7F091EB5" w14:textId="77777777" w:rsidR="006C5506" w:rsidRPr="002C0D13" w:rsidRDefault="007A1DE0">
            <w:pPr>
              <w:pStyle w:val="Other0"/>
              <w:spacing w:after="0"/>
              <w:rPr>
                <w:color w:val="auto"/>
              </w:rPr>
            </w:pPr>
            <w:r w:rsidRPr="002C0D13">
              <w:rPr>
                <w:rStyle w:val="Other"/>
                <w:color w:val="auto"/>
              </w:rPr>
              <w:t>3.10.</w:t>
            </w:r>
          </w:p>
        </w:tc>
        <w:tc>
          <w:tcPr>
            <w:tcW w:w="3811" w:type="dxa"/>
            <w:shd w:val="clear" w:color="auto" w:fill="auto"/>
            <w:vAlign w:val="bottom"/>
          </w:tcPr>
          <w:p w14:paraId="1BEC0103" w14:textId="77777777" w:rsidR="006C5506" w:rsidRPr="002C0D13" w:rsidRDefault="007A1DE0">
            <w:pPr>
              <w:pStyle w:val="Other0"/>
              <w:spacing w:after="0"/>
              <w:ind w:firstLine="240"/>
              <w:rPr>
                <w:color w:val="auto"/>
              </w:rPr>
            </w:pPr>
            <w:r w:rsidRPr="002C0D13">
              <w:rPr>
                <w:rStyle w:val="Other"/>
                <w:color w:val="auto"/>
              </w:rPr>
              <w:t>Duration of high voltage at room</w:t>
            </w:r>
          </w:p>
        </w:tc>
        <w:tc>
          <w:tcPr>
            <w:tcW w:w="1248" w:type="dxa"/>
            <w:shd w:val="clear" w:color="auto" w:fill="auto"/>
            <w:vAlign w:val="bottom"/>
          </w:tcPr>
          <w:p w14:paraId="47EFA249" w14:textId="77777777" w:rsidR="006C5506" w:rsidRPr="002C0D13" w:rsidRDefault="007A1DE0">
            <w:pPr>
              <w:pStyle w:val="Other0"/>
              <w:spacing w:after="0"/>
              <w:rPr>
                <w:color w:val="auto"/>
              </w:rPr>
            </w:pPr>
            <w:r w:rsidRPr="002C0D13">
              <w:rPr>
                <w:rStyle w:val="Other"/>
                <w:color w:val="auto"/>
              </w:rPr>
              <w:t>minutes</w:t>
            </w:r>
          </w:p>
        </w:tc>
        <w:tc>
          <w:tcPr>
            <w:tcW w:w="1594" w:type="dxa"/>
            <w:shd w:val="clear" w:color="auto" w:fill="auto"/>
          </w:tcPr>
          <w:p w14:paraId="4F31AE53" w14:textId="77777777" w:rsidR="006C5506" w:rsidRPr="002C0D13" w:rsidRDefault="006C5506">
            <w:pPr>
              <w:rPr>
                <w:color w:val="auto"/>
                <w:sz w:val="10"/>
                <w:szCs w:val="10"/>
              </w:rPr>
            </w:pPr>
          </w:p>
        </w:tc>
        <w:tc>
          <w:tcPr>
            <w:tcW w:w="2050" w:type="dxa"/>
            <w:shd w:val="clear" w:color="auto" w:fill="auto"/>
          </w:tcPr>
          <w:p w14:paraId="3FF97DE5" w14:textId="77777777" w:rsidR="006C5506" w:rsidRPr="002C0D13" w:rsidRDefault="006C5506">
            <w:pPr>
              <w:rPr>
                <w:color w:val="auto"/>
                <w:sz w:val="10"/>
                <w:szCs w:val="10"/>
              </w:rPr>
            </w:pPr>
          </w:p>
        </w:tc>
      </w:tr>
      <w:tr w:rsidR="002C0D13" w:rsidRPr="002C0D13" w14:paraId="0F302566" w14:textId="77777777">
        <w:trPr>
          <w:trHeight w:hRule="exact" w:val="384"/>
          <w:jc w:val="center"/>
        </w:trPr>
        <w:tc>
          <w:tcPr>
            <w:tcW w:w="778" w:type="dxa"/>
            <w:shd w:val="clear" w:color="auto" w:fill="auto"/>
          </w:tcPr>
          <w:p w14:paraId="2906FC5E" w14:textId="77777777" w:rsidR="006C5506" w:rsidRPr="002C0D13" w:rsidRDefault="006C5506">
            <w:pPr>
              <w:rPr>
                <w:color w:val="auto"/>
                <w:sz w:val="10"/>
                <w:szCs w:val="10"/>
              </w:rPr>
            </w:pPr>
          </w:p>
        </w:tc>
        <w:tc>
          <w:tcPr>
            <w:tcW w:w="3811" w:type="dxa"/>
            <w:shd w:val="clear" w:color="auto" w:fill="auto"/>
          </w:tcPr>
          <w:p w14:paraId="0C0C65E3" w14:textId="77777777" w:rsidR="006C5506" w:rsidRPr="002C0D13" w:rsidRDefault="007A1DE0">
            <w:pPr>
              <w:pStyle w:val="Other0"/>
              <w:spacing w:after="0"/>
              <w:ind w:firstLine="240"/>
              <w:rPr>
                <w:color w:val="auto"/>
              </w:rPr>
            </w:pPr>
            <w:r w:rsidRPr="002C0D13">
              <w:rPr>
                <w:rStyle w:val="Other"/>
                <w:color w:val="auto"/>
              </w:rPr>
              <w:t>temperature</w:t>
            </w:r>
          </w:p>
        </w:tc>
        <w:tc>
          <w:tcPr>
            <w:tcW w:w="1248" w:type="dxa"/>
            <w:shd w:val="clear" w:color="auto" w:fill="auto"/>
          </w:tcPr>
          <w:p w14:paraId="52AD70BB" w14:textId="77777777" w:rsidR="006C5506" w:rsidRPr="002C0D13" w:rsidRDefault="006C5506">
            <w:pPr>
              <w:rPr>
                <w:color w:val="auto"/>
                <w:sz w:val="10"/>
                <w:szCs w:val="10"/>
              </w:rPr>
            </w:pPr>
          </w:p>
        </w:tc>
        <w:tc>
          <w:tcPr>
            <w:tcW w:w="1594" w:type="dxa"/>
            <w:shd w:val="clear" w:color="auto" w:fill="auto"/>
          </w:tcPr>
          <w:p w14:paraId="62CAA9C5" w14:textId="77777777" w:rsidR="006C5506" w:rsidRPr="002C0D13" w:rsidRDefault="006C5506">
            <w:pPr>
              <w:rPr>
                <w:color w:val="auto"/>
                <w:sz w:val="10"/>
                <w:szCs w:val="10"/>
              </w:rPr>
            </w:pPr>
          </w:p>
        </w:tc>
        <w:tc>
          <w:tcPr>
            <w:tcW w:w="2050" w:type="dxa"/>
            <w:shd w:val="clear" w:color="auto" w:fill="auto"/>
          </w:tcPr>
          <w:p w14:paraId="13DFE3BA" w14:textId="77777777" w:rsidR="006C5506" w:rsidRPr="002C0D13" w:rsidRDefault="006C5506">
            <w:pPr>
              <w:rPr>
                <w:color w:val="auto"/>
                <w:sz w:val="10"/>
                <w:szCs w:val="10"/>
              </w:rPr>
            </w:pPr>
          </w:p>
        </w:tc>
      </w:tr>
      <w:tr w:rsidR="002C0D13" w:rsidRPr="002C0D13" w14:paraId="747FBBCB" w14:textId="77777777">
        <w:trPr>
          <w:trHeight w:hRule="exact" w:val="346"/>
          <w:jc w:val="center"/>
        </w:trPr>
        <w:tc>
          <w:tcPr>
            <w:tcW w:w="778" w:type="dxa"/>
            <w:shd w:val="clear" w:color="auto" w:fill="auto"/>
            <w:vAlign w:val="bottom"/>
          </w:tcPr>
          <w:p w14:paraId="451770D4" w14:textId="77777777" w:rsidR="006C5506" w:rsidRPr="002C0D13" w:rsidRDefault="007A1DE0">
            <w:pPr>
              <w:pStyle w:val="Other0"/>
              <w:spacing w:after="0"/>
              <w:rPr>
                <w:color w:val="auto"/>
              </w:rPr>
            </w:pPr>
            <w:r w:rsidRPr="002C0D13">
              <w:rPr>
                <w:rStyle w:val="Other"/>
                <w:color w:val="auto"/>
              </w:rPr>
              <w:t>3.11.</w:t>
            </w:r>
          </w:p>
        </w:tc>
        <w:tc>
          <w:tcPr>
            <w:tcW w:w="3811" w:type="dxa"/>
            <w:shd w:val="clear" w:color="auto" w:fill="auto"/>
            <w:vAlign w:val="bottom"/>
          </w:tcPr>
          <w:p w14:paraId="2F504664" w14:textId="77777777" w:rsidR="006C5506" w:rsidRPr="002C0D13" w:rsidRDefault="007A1DE0">
            <w:pPr>
              <w:pStyle w:val="Other0"/>
              <w:spacing w:after="0"/>
              <w:ind w:firstLine="240"/>
              <w:rPr>
                <w:color w:val="auto"/>
              </w:rPr>
            </w:pPr>
            <w:r w:rsidRPr="002C0D13">
              <w:rPr>
                <w:rStyle w:val="Other"/>
                <w:color w:val="auto"/>
              </w:rPr>
              <w:t>High voltage AC withstand test voltage</w:t>
            </w:r>
          </w:p>
        </w:tc>
        <w:tc>
          <w:tcPr>
            <w:tcW w:w="1248" w:type="dxa"/>
            <w:shd w:val="clear" w:color="auto" w:fill="auto"/>
            <w:vAlign w:val="bottom"/>
          </w:tcPr>
          <w:p w14:paraId="35A927D8" w14:textId="77777777" w:rsidR="006C5506" w:rsidRPr="002C0D13" w:rsidRDefault="007A1DE0">
            <w:pPr>
              <w:pStyle w:val="Other0"/>
              <w:tabs>
                <w:tab w:val="left" w:pos="946"/>
              </w:tabs>
              <w:spacing w:after="0"/>
              <w:jc w:val="both"/>
              <w:rPr>
                <w:color w:val="auto"/>
              </w:rPr>
            </w:pPr>
            <w:r w:rsidRPr="002C0D13">
              <w:rPr>
                <w:rStyle w:val="Other"/>
                <w:color w:val="auto"/>
                <w:vertAlign w:val="superscript"/>
              </w:rPr>
              <w:t>kV</w:t>
            </w:r>
            <w:r w:rsidRPr="002C0D13">
              <w:rPr>
                <w:rStyle w:val="Other"/>
                <w:color w:val="auto"/>
                <w:sz w:val="18"/>
                <w:szCs w:val="18"/>
              </w:rPr>
              <w:t>rms</w:t>
            </w:r>
            <w:r w:rsidRPr="002C0D13">
              <w:rPr>
                <w:rStyle w:val="Other"/>
                <w:color w:val="auto"/>
                <w:sz w:val="18"/>
                <w:szCs w:val="18"/>
              </w:rPr>
              <w:tab/>
            </w:r>
            <w:r w:rsidRPr="002C0D13">
              <w:rPr>
                <w:rStyle w:val="Other"/>
                <w:color w:val="auto"/>
                <w:vertAlign w:val="superscript"/>
              </w:rPr>
              <w:t>_</w:t>
            </w:r>
          </w:p>
        </w:tc>
        <w:tc>
          <w:tcPr>
            <w:tcW w:w="1594" w:type="dxa"/>
            <w:shd w:val="clear" w:color="auto" w:fill="auto"/>
          </w:tcPr>
          <w:p w14:paraId="356A682E" w14:textId="77777777" w:rsidR="006C5506" w:rsidRPr="002C0D13" w:rsidRDefault="006C5506">
            <w:pPr>
              <w:rPr>
                <w:color w:val="auto"/>
                <w:sz w:val="10"/>
                <w:szCs w:val="10"/>
              </w:rPr>
            </w:pPr>
          </w:p>
        </w:tc>
        <w:tc>
          <w:tcPr>
            <w:tcW w:w="2050" w:type="dxa"/>
            <w:shd w:val="clear" w:color="auto" w:fill="auto"/>
          </w:tcPr>
          <w:p w14:paraId="4E2B76F7" w14:textId="77777777" w:rsidR="006C5506" w:rsidRPr="002C0D13" w:rsidRDefault="006C5506">
            <w:pPr>
              <w:rPr>
                <w:color w:val="auto"/>
                <w:sz w:val="10"/>
                <w:szCs w:val="10"/>
              </w:rPr>
            </w:pPr>
          </w:p>
        </w:tc>
      </w:tr>
      <w:tr w:rsidR="002C0D13" w:rsidRPr="002C0D13" w14:paraId="176C1157" w14:textId="77777777">
        <w:trPr>
          <w:trHeight w:hRule="exact" w:val="365"/>
          <w:jc w:val="center"/>
        </w:trPr>
        <w:tc>
          <w:tcPr>
            <w:tcW w:w="778" w:type="dxa"/>
            <w:shd w:val="clear" w:color="auto" w:fill="auto"/>
          </w:tcPr>
          <w:p w14:paraId="63544152" w14:textId="77777777" w:rsidR="006C5506" w:rsidRPr="002C0D13" w:rsidRDefault="006C5506">
            <w:pPr>
              <w:rPr>
                <w:color w:val="auto"/>
                <w:sz w:val="10"/>
                <w:szCs w:val="10"/>
              </w:rPr>
            </w:pPr>
          </w:p>
        </w:tc>
        <w:tc>
          <w:tcPr>
            <w:tcW w:w="3811" w:type="dxa"/>
            <w:shd w:val="clear" w:color="auto" w:fill="auto"/>
          </w:tcPr>
          <w:p w14:paraId="325ADA41" w14:textId="77777777" w:rsidR="006C5506" w:rsidRPr="002C0D13" w:rsidRDefault="007A1DE0">
            <w:pPr>
              <w:pStyle w:val="Other0"/>
              <w:spacing w:after="0"/>
              <w:ind w:firstLine="240"/>
              <w:rPr>
                <w:color w:val="auto"/>
              </w:rPr>
            </w:pPr>
            <w:r w:rsidRPr="002C0D13">
              <w:rPr>
                <w:rStyle w:val="Other"/>
                <w:color w:val="auto"/>
              </w:rPr>
              <w:t>(water immersion test) as type test</w:t>
            </w:r>
          </w:p>
        </w:tc>
        <w:tc>
          <w:tcPr>
            <w:tcW w:w="1248" w:type="dxa"/>
            <w:tcBorders>
              <w:top w:val="single" w:sz="4" w:space="0" w:color="auto"/>
            </w:tcBorders>
            <w:shd w:val="clear" w:color="auto" w:fill="auto"/>
          </w:tcPr>
          <w:p w14:paraId="6273C5EE"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0E7D1EE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116EC17" w14:textId="77777777" w:rsidR="006C5506" w:rsidRPr="002C0D13" w:rsidRDefault="006C5506">
            <w:pPr>
              <w:rPr>
                <w:color w:val="auto"/>
                <w:sz w:val="10"/>
                <w:szCs w:val="10"/>
              </w:rPr>
            </w:pPr>
          </w:p>
        </w:tc>
      </w:tr>
      <w:tr w:rsidR="002C0D13" w:rsidRPr="002C0D13" w14:paraId="464C4AE1" w14:textId="77777777">
        <w:trPr>
          <w:trHeight w:hRule="exact" w:val="422"/>
          <w:jc w:val="center"/>
        </w:trPr>
        <w:tc>
          <w:tcPr>
            <w:tcW w:w="778" w:type="dxa"/>
            <w:shd w:val="clear" w:color="auto" w:fill="auto"/>
            <w:vAlign w:val="bottom"/>
          </w:tcPr>
          <w:p w14:paraId="27E1E823" w14:textId="77777777" w:rsidR="006C5506" w:rsidRPr="002C0D13" w:rsidRDefault="007A1DE0">
            <w:pPr>
              <w:pStyle w:val="Other0"/>
              <w:spacing w:after="0"/>
              <w:rPr>
                <w:color w:val="auto"/>
              </w:rPr>
            </w:pPr>
            <w:r w:rsidRPr="002C0D13">
              <w:rPr>
                <w:rStyle w:val="Other"/>
                <w:color w:val="auto"/>
              </w:rPr>
              <w:t>3.12.</w:t>
            </w:r>
          </w:p>
        </w:tc>
        <w:tc>
          <w:tcPr>
            <w:tcW w:w="3811" w:type="dxa"/>
            <w:shd w:val="clear" w:color="auto" w:fill="auto"/>
            <w:vAlign w:val="bottom"/>
          </w:tcPr>
          <w:p w14:paraId="20933CAA" w14:textId="77777777" w:rsidR="006C5506" w:rsidRPr="002C0D13" w:rsidRDefault="007A1DE0">
            <w:pPr>
              <w:pStyle w:val="Other0"/>
              <w:spacing w:after="0"/>
              <w:ind w:firstLine="240"/>
              <w:rPr>
                <w:color w:val="auto"/>
              </w:rPr>
            </w:pPr>
            <w:r w:rsidRPr="002C0D13">
              <w:rPr>
                <w:rStyle w:val="Other"/>
                <w:color w:val="auto"/>
              </w:rPr>
              <w:t>Duration of AC high voltage test for</w:t>
            </w:r>
          </w:p>
        </w:tc>
        <w:tc>
          <w:tcPr>
            <w:tcW w:w="1248" w:type="dxa"/>
            <w:shd w:val="clear" w:color="auto" w:fill="auto"/>
            <w:vAlign w:val="bottom"/>
          </w:tcPr>
          <w:p w14:paraId="4B8B1734" w14:textId="77777777" w:rsidR="006C5506" w:rsidRPr="002C0D13" w:rsidRDefault="007A1DE0">
            <w:pPr>
              <w:pStyle w:val="Other0"/>
              <w:spacing w:after="0"/>
              <w:rPr>
                <w:color w:val="auto"/>
              </w:rPr>
            </w:pPr>
            <w:r w:rsidRPr="002C0D13">
              <w:rPr>
                <w:rStyle w:val="Other"/>
                <w:color w:val="auto"/>
              </w:rPr>
              <w:t>minutes _</w:t>
            </w:r>
          </w:p>
        </w:tc>
        <w:tc>
          <w:tcPr>
            <w:tcW w:w="1594" w:type="dxa"/>
            <w:shd w:val="clear" w:color="auto" w:fill="auto"/>
          </w:tcPr>
          <w:p w14:paraId="320610BD" w14:textId="77777777" w:rsidR="006C5506" w:rsidRPr="002C0D13" w:rsidRDefault="006C5506">
            <w:pPr>
              <w:rPr>
                <w:color w:val="auto"/>
                <w:sz w:val="10"/>
                <w:szCs w:val="10"/>
              </w:rPr>
            </w:pPr>
          </w:p>
        </w:tc>
        <w:tc>
          <w:tcPr>
            <w:tcW w:w="2050" w:type="dxa"/>
            <w:shd w:val="clear" w:color="auto" w:fill="auto"/>
          </w:tcPr>
          <w:p w14:paraId="2DBCFD40" w14:textId="77777777" w:rsidR="006C5506" w:rsidRPr="002C0D13" w:rsidRDefault="006C5506">
            <w:pPr>
              <w:rPr>
                <w:color w:val="auto"/>
                <w:sz w:val="10"/>
                <w:szCs w:val="10"/>
              </w:rPr>
            </w:pPr>
          </w:p>
        </w:tc>
      </w:tr>
      <w:tr w:rsidR="002C0D13" w:rsidRPr="002C0D13" w14:paraId="2191C59F" w14:textId="77777777">
        <w:trPr>
          <w:trHeight w:hRule="exact" w:val="283"/>
          <w:jc w:val="center"/>
        </w:trPr>
        <w:tc>
          <w:tcPr>
            <w:tcW w:w="778" w:type="dxa"/>
            <w:shd w:val="clear" w:color="auto" w:fill="auto"/>
          </w:tcPr>
          <w:p w14:paraId="77E17047" w14:textId="77777777" w:rsidR="006C5506" w:rsidRPr="002C0D13" w:rsidRDefault="006C5506">
            <w:pPr>
              <w:rPr>
                <w:color w:val="auto"/>
                <w:sz w:val="10"/>
                <w:szCs w:val="10"/>
              </w:rPr>
            </w:pPr>
          </w:p>
        </w:tc>
        <w:tc>
          <w:tcPr>
            <w:tcW w:w="3811" w:type="dxa"/>
            <w:shd w:val="clear" w:color="auto" w:fill="auto"/>
          </w:tcPr>
          <w:p w14:paraId="1E9D4C21" w14:textId="77777777" w:rsidR="006C5506" w:rsidRPr="002C0D13" w:rsidRDefault="007A1DE0">
            <w:pPr>
              <w:pStyle w:val="Other0"/>
              <w:spacing w:after="0"/>
              <w:ind w:firstLine="240"/>
              <w:rPr>
                <w:color w:val="auto"/>
              </w:rPr>
            </w:pPr>
            <w:r w:rsidRPr="002C0D13">
              <w:rPr>
                <w:rStyle w:val="Other"/>
                <w:color w:val="auto"/>
              </w:rPr>
              <w:t>water immersion test</w:t>
            </w:r>
          </w:p>
        </w:tc>
        <w:tc>
          <w:tcPr>
            <w:tcW w:w="1248" w:type="dxa"/>
            <w:tcBorders>
              <w:top w:val="single" w:sz="4" w:space="0" w:color="auto"/>
            </w:tcBorders>
            <w:shd w:val="clear" w:color="auto" w:fill="auto"/>
          </w:tcPr>
          <w:p w14:paraId="137E5D0A"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71C4144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A4C0613" w14:textId="77777777" w:rsidR="006C5506" w:rsidRPr="002C0D13" w:rsidRDefault="006C5506">
            <w:pPr>
              <w:rPr>
                <w:color w:val="auto"/>
                <w:sz w:val="10"/>
                <w:szCs w:val="10"/>
              </w:rPr>
            </w:pPr>
          </w:p>
        </w:tc>
      </w:tr>
      <w:tr w:rsidR="002C0D13" w:rsidRPr="002C0D13" w14:paraId="1C5CB2D5" w14:textId="77777777">
        <w:trPr>
          <w:trHeight w:hRule="exact" w:val="437"/>
          <w:jc w:val="center"/>
        </w:trPr>
        <w:tc>
          <w:tcPr>
            <w:tcW w:w="778" w:type="dxa"/>
            <w:shd w:val="clear" w:color="auto" w:fill="auto"/>
            <w:vAlign w:val="bottom"/>
          </w:tcPr>
          <w:p w14:paraId="70571982" w14:textId="77777777" w:rsidR="006C5506" w:rsidRPr="002C0D13" w:rsidRDefault="007A1DE0">
            <w:pPr>
              <w:pStyle w:val="Other0"/>
              <w:spacing w:after="0"/>
              <w:rPr>
                <w:color w:val="auto"/>
              </w:rPr>
            </w:pPr>
            <w:r w:rsidRPr="002C0D13">
              <w:rPr>
                <w:rStyle w:val="Other"/>
                <w:color w:val="auto"/>
              </w:rPr>
              <w:t>3.13.</w:t>
            </w:r>
          </w:p>
        </w:tc>
        <w:tc>
          <w:tcPr>
            <w:tcW w:w="3811" w:type="dxa"/>
            <w:shd w:val="clear" w:color="auto" w:fill="auto"/>
            <w:vAlign w:val="bottom"/>
          </w:tcPr>
          <w:p w14:paraId="587A8BA2" w14:textId="77777777" w:rsidR="006C5506" w:rsidRPr="002C0D13" w:rsidRDefault="007A1DE0">
            <w:pPr>
              <w:pStyle w:val="Other0"/>
              <w:spacing w:after="0"/>
              <w:ind w:firstLine="240"/>
              <w:rPr>
                <w:color w:val="auto"/>
              </w:rPr>
            </w:pPr>
            <w:r w:rsidRPr="002C0D13">
              <w:rPr>
                <w:rStyle w:val="Other"/>
                <w:color w:val="auto"/>
              </w:rPr>
              <w:t>High voltage DC withstand test voltage</w:t>
            </w:r>
          </w:p>
        </w:tc>
        <w:tc>
          <w:tcPr>
            <w:tcW w:w="1248" w:type="dxa"/>
            <w:shd w:val="clear" w:color="auto" w:fill="auto"/>
          </w:tcPr>
          <w:p w14:paraId="704BA5FB" w14:textId="77777777" w:rsidR="006C5506" w:rsidRPr="002C0D13" w:rsidRDefault="006C5506">
            <w:pPr>
              <w:rPr>
                <w:color w:val="auto"/>
                <w:sz w:val="10"/>
                <w:szCs w:val="10"/>
              </w:rPr>
            </w:pPr>
          </w:p>
        </w:tc>
        <w:tc>
          <w:tcPr>
            <w:tcW w:w="1594" w:type="dxa"/>
            <w:shd w:val="clear" w:color="auto" w:fill="auto"/>
          </w:tcPr>
          <w:p w14:paraId="212B901D" w14:textId="77777777" w:rsidR="006C5506" w:rsidRPr="002C0D13" w:rsidRDefault="006C5506">
            <w:pPr>
              <w:rPr>
                <w:color w:val="auto"/>
                <w:sz w:val="10"/>
                <w:szCs w:val="10"/>
              </w:rPr>
            </w:pPr>
          </w:p>
        </w:tc>
        <w:tc>
          <w:tcPr>
            <w:tcW w:w="2050" w:type="dxa"/>
            <w:shd w:val="clear" w:color="auto" w:fill="auto"/>
          </w:tcPr>
          <w:p w14:paraId="1F445AD0" w14:textId="77777777" w:rsidR="006C5506" w:rsidRPr="002C0D13" w:rsidRDefault="006C5506">
            <w:pPr>
              <w:rPr>
                <w:color w:val="auto"/>
                <w:sz w:val="10"/>
                <w:szCs w:val="10"/>
              </w:rPr>
            </w:pPr>
          </w:p>
        </w:tc>
      </w:tr>
      <w:tr w:rsidR="002C0D13" w:rsidRPr="002C0D13" w14:paraId="4E75D7E2" w14:textId="77777777">
        <w:trPr>
          <w:trHeight w:hRule="exact" w:val="346"/>
          <w:jc w:val="center"/>
        </w:trPr>
        <w:tc>
          <w:tcPr>
            <w:tcW w:w="778" w:type="dxa"/>
            <w:shd w:val="clear" w:color="auto" w:fill="auto"/>
          </w:tcPr>
          <w:p w14:paraId="2B4563FB" w14:textId="77777777" w:rsidR="006C5506" w:rsidRPr="002C0D13" w:rsidRDefault="006C5506">
            <w:pPr>
              <w:rPr>
                <w:color w:val="auto"/>
                <w:sz w:val="10"/>
                <w:szCs w:val="10"/>
              </w:rPr>
            </w:pPr>
          </w:p>
        </w:tc>
        <w:tc>
          <w:tcPr>
            <w:tcW w:w="3811" w:type="dxa"/>
            <w:shd w:val="clear" w:color="auto" w:fill="auto"/>
          </w:tcPr>
          <w:p w14:paraId="20195C6B" w14:textId="77777777" w:rsidR="006C5506" w:rsidRPr="002C0D13" w:rsidRDefault="007A1DE0">
            <w:pPr>
              <w:pStyle w:val="Other0"/>
              <w:spacing w:after="0"/>
              <w:ind w:firstLine="240"/>
              <w:rPr>
                <w:color w:val="auto"/>
              </w:rPr>
            </w:pPr>
            <w:r w:rsidRPr="002C0D13">
              <w:rPr>
                <w:rStyle w:val="Other"/>
                <w:color w:val="auto"/>
              </w:rPr>
              <w:t>for water immersion test</w:t>
            </w:r>
          </w:p>
        </w:tc>
        <w:tc>
          <w:tcPr>
            <w:tcW w:w="1248" w:type="dxa"/>
            <w:tcBorders>
              <w:top w:val="single" w:sz="4" w:space="0" w:color="auto"/>
            </w:tcBorders>
            <w:shd w:val="clear" w:color="auto" w:fill="auto"/>
          </w:tcPr>
          <w:p w14:paraId="07FB2C3F"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49DD294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4857211" w14:textId="77777777" w:rsidR="006C5506" w:rsidRPr="002C0D13" w:rsidRDefault="006C5506">
            <w:pPr>
              <w:rPr>
                <w:color w:val="auto"/>
                <w:sz w:val="10"/>
                <w:szCs w:val="10"/>
              </w:rPr>
            </w:pPr>
          </w:p>
        </w:tc>
      </w:tr>
      <w:tr w:rsidR="002C0D13" w:rsidRPr="002C0D13" w14:paraId="3A34D2BF" w14:textId="77777777">
        <w:trPr>
          <w:trHeight w:hRule="exact" w:val="432"/>
          <w:jc w:val="center"/>
        </w:trPr>
        <w:tc>
          <w:tcPr>
            <w:tcW w:w="778" w:type="dxa"/>
            <w:shd w:val="clear" w:color="auto" w:fill="auto"/>
            <w:vAlign w:val="bottom"/>
          </w:tcPr>
          <w:p w14:paraId="19E7CD8C" w14:textId="77777777" w:rsidR="006C5506" w:rsidRPr="002C0D13" w:rsidRDefault="007A1DE0">
            <w:pPr>
              <w:pStyle w:val="Other0"/>
              <w:spacing w:after="0"/>
              <w:rPr>
                <w:color w:val="auto"/>
              </w:rPr>
            </w:pPr>
            <w:r w:rsidRPr="002C0D13">
              <w:rPr>
                <w:rStyle w:val="Other"/>
                <w:color w:val="auto"/>
              </w:rPr>
              <w:t>3.14.</w:t>
            </w:r>
          </w:p>
        </w:tc>
        <w:tc>
          <w:tcPr>
            <w:tcW w:w="3811" w:type="dxa"/>
            <w:shd w:val="clear" w:color="auto" w:fill="auto"/>
            <w:vAlign w:val="bottom"/>
          </w:tcPr>
          <w:p w14:paraId="6CC54288" w14:textId="77777777" w:rsidR="006C5506" w:rsidRPr="002C0D13" w:rsidRDefault="007A1DE0">
            <w:pPr>
              <w:pStyle w:val="Other0"/>
              <w:spacing w:after="0"/>
              <w:ind w:firstLine="240"/>
              <w:rPr>
                <w:color w:val="auto"/>
              </w:rPr>
            </w:pPr>
            <w:r w:rsidRPr="002C0D13">
              <w:rPr>
                <w:rStyle w:val="Other"/>
                <w:color w:val="auto"/>
              </w:rPr>
              <w:t>Duration of DC high voltage test for</w:t>
            </w:r>
          </w:p>
        </w:tc>
        <w:tc>
          <w:tcPr>
            <w:tcW w:w="1248" w:type="dxa"/>
            <w:shd w:val="clear" w:color="auto" w:fill="auto"/>
            <w:vAlign w:val="bottom"/>
          </w:tcPr>
          <w:p w14:paraId="669650F7" w14:textId="77777777" w:rsidR="006C5506" w:rsidRPr="002C0D13" w:rsidRDefault="007A1DE0">
            <w:pPr>
              <w:pStyle w:val="Other0"/>
              <w:spacing w:after="0"/>
              <w:rPr>
                <w:color w:val="auto"/>
              </w:rPr>
            </w:pPr>
            <w:r w:rsidRPr="002C0D13">
              <w:rPr>
                <w:rStyle w:val="Other"/>
                <w:color w:val="auto"/>
              </w:rPr>
              <w:t>Hours</w:t>
            </w:r>
          </w:p>
        </w:tc>
        <w:tc>
          <w:tcPr>
            <w:tcW w:w="1594" w:type="dxa"/>
            <w:shd w:val="clear" w:color="auto" w:fill="auto"/>
          </w:tcPr>
          <w:p w14:paraId="2FAD13C9" w14:textId="77777777" w:rsidR="006C5506" w:rsidRPr="002C0D13" w:rsidRDefault="006C5506">
            <w:pPr>
              <w:rPr>
                <w:color w:val="auto"/>
                <w:sz w:val="10"/>
                <w:szCs w:val="10"/>
              </w:rPr>
            </w:pPr>
          </w:p>
        </w:tc>
        <w:tc>
          <w:tcPr>
            <w:tcW w:w="2050" w:type="dxa"/>
            <w:shd w:val="clear" w:color="auto" w:fill="auto"/>
          </w:tcPr>
          <w:p w14:paraId="1DDCC9C2" w14:textId="77777777" w:rsidR="006C5506" w:rsidRPr="002C0D13" w:rsidRDefault="006C5506">
            <w:pPr>
              <w:rPr>
                <w:color w:val="auto"/>
                <w:sz w:val="10"/>
                <w:szCs w:val="10"/>
              </w:rPr>
            </w:pPr>
          </w:p>
        </w:tc>
      </w:tr>
      <w:tr w:rsidR="002C0D13" w:rsidRPr="002C0D13" w14:paraId="21132A24" w14:textId="77777777">
        <w:trPr>
          <w:trHeight w:hRule="exact" w:val="341"/>
          <w:jc w:val="center"/>
        </w:trPr>
        <w:tc>
          <w:tcPr>
            <w:tcW w:w="778" w:type="dxa"/>
            <w:shd w:val="clear" w:color="auto" w:fill="auto"/>
          </w:tcPr>
          <w:p w14:paraId="1785B6DE" w14:textId="77777777" w:rsidR="006C5506" w:rsidRPr="002C0D13" w:rsidRDefault="006C5506">
            <w:pPr>
              <w:rPr>
                <w:color w:val="auto"/>
                <w:sz w:val="10"/>
                <w:szCs w:val="10"/>
              </w:rPr>
            </w:pPr>
          </w:p>
        </w:tc>
        <w:tc>
          <w:tcPr>
            <w:tcW w:w="3811" w:type="dxa"/>
            <w:shd w:val="clear" w:color="auto" w:fill="auto"/>
          </w:tcPr>
          <w:p w14:paraId="7FC50F14" w14:textId="77777777" w:rsidR="006C5506" w:rsidRPr="002C0D13" w:rsidRDefault="007A1DE0">
            <w:pPr>
              <w:pStyle w:val="Other0"/>
              <w:spacing w:after="0"/>
              <w:ind w:firstLine="240"/>
              <w:jc w:val="both"/>
              <w:rPr>
                <w:color w:val="auto"/>
              </w:rPr>
            </w:pPr>
            <w:r w:rsidRPr="002C0D13">
              <w:rPr>
                <w:rStyle w:val="Other"/>
                <w:color w:val="auto"/>
              </w:rPr>
              <w:t>immersion test</w:t>
            </w:r>
          </w:p>
        </w:tc>
        <w:tc>
          <w:tcPr>
            <w:tcW w:w="1248" w:type="dxa"/>
            <w:tcBorders>
              <w:top w:val="single" w:sz="4" w:space="0" w:color="auto"/>
            </w:tcBorders>
            <w:shd w:val="clear" w:color="auto" w:fill="auto"/>
          </w:tcPr>
          <w:p w14:paraId="45E06774"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4CEDAA4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4AA372A" w14:textId="77777777" w:rsidR="006C5506" w:rsidRPr="002C0D13" w:rsidRDefault="006C5506">
            <w:pPr>
              <w:rPr>
                <w:color w:val="auto"/>
                <w:sz w:val="10"/>
                <w:szCs w:val="10"/>
              </w:rPr>
            </w:pPr>
          </w:p>
        </w:tc>
      </w:tr>
      <w:tr w:rsidR="002C0D13" w:rsidRPr="002C0D13" w14:paraId="79EB5F95" w14:textId="77777777">
        <w:trPr>
          <w:trHeight w:hRule="exact" w:val="437"/>
          <w:jc w:val="center"/>
        </w:trPr>
        <w:tc>
          <w:tcPr>
            <w:tcW w:w="778" w:type="dxa"/>
            <w:shd w:val="clear" w:color="auto" w:fill="auto"/>
            <w:vAlign w:val="bottom"/>
          </w:tcPr>
          <w:p w14:paraId="77445F6C" w14:textId="77777777" w:rsidR="006C5506" w:rsidRPr="002C0D13" w:rsidRDefault="007A1DE0">
            <w:pPr>
              <w:pStyle w:val="Other0"/>
              <w:spacing w:after="0"/>
              <w:rPr>
                <w:color w:val="auto"/>
              </w:rPr>
            </w:pPr>
            <w:r w:rsidRPr="002C0D13">
              <w:rPr>
                <w:rStyle w:val="Other"/>
                <w:color w:val="auto"/>
              </w:rPr>
              <w:t>3.15.</w:t>
            </w:r>
          </w:p>
        </w:tc>
        <w:tc>
          <w:tcPr>
            <w:tcW w:w="3811" w:type="dxa"/>
            <w:shd w:val="clear" w:color="auto" w:fill="auto"/>
            <w:vAlign w:val="bottom"/>
          </w:tcPr>
          <w:p w14:paraId="150DA2DB" w14:textId="77777777" w:rsidR="006C5506" w:rsidRPr="002C0D13" w:rsidRDefault="007A1DE0">
            <w:pPr>
              <w:pStyle w:val="Other0"/>
              <w:spacing w:after="0"/>
              <w:ind w:firstLine="240"/>
              <w:rPr>
                <w:color w:val="auto"/>
              </w:rPr>
            </w:pPr>
            <w:r w:rsidRPr="002C0D13">
              <w:rPr>
                <w:rStyle w:val="Other"/>
                <w:color w:val="auto"/>
              </w:rPr>
              <w:t>High voltage withstand test voltage (at</w:t>
            </w:r>
          </w:p>
        </w:tc>
        <w:tc>
          <w:tcPr>
            <w:tcW w:w="1248" w:type="dxa"/>
            <w:shd w:val="clear" w:color="auto" w:fill="auto"/>
          </w:tcPr>
          <w:p w14:paraId="472D5F55" w14:textId="77777777" w:rsidR="006C5506" w:rsidRPr="002C0D13" w:rsidRDefault="006C5506">
            <w:pPr>
              <w:rPr>
                <w:color w:val="auto"/>
                <w:sz w:val="10"/>
                <w:szCs w:val="10"/>
              </w:rPr>
            </w:pPr>
          </w:p>
        </w:tc>
        <w:tc>
          <w:tcPr>
            <w:tcW w:w="1594" w:type="dxa"/>
            <w:shd w:val="clear" w:color="auto" w:fill="auto"/>
          </w:tcPr>
          <w:p w14:paraId="32AF2D6D" w14:textId="77777777" w:rsidR="006C5506" w:rsidRPr="002C0D13" w:rsidRDefault="006C5506">
            <w:pPr>
              <w:rPr>
                <w:color w:val="auto"/>
                <w:sz w:val="10"/>
                <w:szCs w:val="10"/>
              </w:rPr>
            </w:pPr>
          </w:p>
        </w:tc>
        <w:tc>
          <w:tcPr>
            <w:tcW w:w="2050" w:type="dxa"/>
            <w:shd w:val="clear" w:color="auto" w:fill="auto"/>
          </w:tcPr>
          <w:p w14:paraId="056E7782" w14:textId="77777777" w:rsidR="006C5506" w:rsidRPr="002C0D13" w:rsidRDefault="006C5506">
            <w:pPr>
              <w:rPr>
                <w:color w:val="auto"/>
                <w:sz w:val="10"/>
                <w:szCs w:val="10"/>
              </w:rPr>
            </w:pPr>
          </w:p>
        </w:tc>
      </w:tr>
      <w:tr w:rsidR="002C0D13" w:rsidRPr="002C0D13" w14:paraId="52E8FD36" w14:textId="77777777">
        <w:trPr>
          <w:trHeight w:hRule="exact" w:val="355"/>
          <w:jc w:val="center"/>
        </w:trPr>
        <w:tc>
          <w:tcPr>
            <w:tcW w:w="778" w:type="dxa"/>
            <w:shd w:val="clear" w:color="auto" w:fill="auto"/>
          </w:tcPr>
          <w:p w14:paraId="55BEE185" w14:textId="77777777" w:rsidR="006C5506" w:rsidRPr="002C0D13" w:rsidRDefault="006C5506">
            <w:pPr>
              <w:rPr>
                <w:color w:val="auto"/>
                <w:sz w:val="10"/>
                <w:szCs w:val="10"/>
              </w:rPr>
            </w:pPr>
          </w:p>
        </w:tc>
        <w:tc>
          <w:tcPr>
            <w:tcW w:w="3811" w:type="dxa"/>
            <w:shd w:val="clear" w:color="auto" w:fill="auto"/>
          </w:tcPr>
          <w:p w14:paraId="16DE980A" w14:textId="77777777" w:rsidR="006C5506" w:rsidRPr="002C0D13" w:rsidRDefault="007A1DE0">
            <w:pPr>
              <w:pStyle w:val="Other0"/>
              <w:spacing w:after="0"/>
              <w:ind w:firstLine="240"/>
              <w:rPr>
                <w:color w:val="auto"/>
              </w:rPr>
            </w:pPr>
            <w:r w:rsidRPr="002C0D13">
              <w:rPr>
                <w:rStyle w:val="Other"/>
                <w:color w:val="auto"/>
              </w:rPr>
              <w:t>room temperature) as routine test</w:t>
            </w:r>
          </w:p>
        </w:tc>
        <w:tc>
          <w:tcPr>
            <w:tcW w:w="1248" w:type="dxa"/>
            <w:tcBorders>
              <w:top w:val="single" w:sz="4" w:space="0" w:color="auto"/>
            </w:tcBorders>
            <w:shd w:val="clear" w:color="auto" w:fill="auto"/>
          </w:tcPr>
          <w:p w14:paraId="747B809C"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4101DDB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FA4088D" w14:textId="77777777" w:rsidR="006C5506" w:rsidRPr="002C0D13" w:rsidRDefault="006C5506">
            <w:pPr>
              <w:rPr>
                <w:color w:val="auto"/>
                <w:sz w:val="10"/>
                <w:szCs w:val="10"/>
              </w:rPr>
            </w:pPr>
          </w:p>
        </w:tc>
      </w:tr>
      <w:tr w:rsidR="002C0D13" w:rsidRPr="002C0D13" w14:paraId="6DEE949A" w14:textId="77777777">
        <w:trPr>
          <w:trHeight w:hRule="exact" w:val="418"/>
          <w:jc w:val="center"/>
        </w:trPr>
        <w:tc>
          <w:tcPr>
            <w:tcW w:w="778" w:type="dxa"/>
            <w:shd w:val="clear" w:color="auto" w:fill="auto"/>
            <w:vAlign w:val="bottom"/>
          </w:tcPr>
          <w:p w14:paraId="4F46E159" w14:textId="77777777" w:rsidR="006C5506" w:rsidRPr="002C0D13" w:rsidRDefault="007A1DE0">
            <w:pPr>
              <w:pStyle w:val="Other0"/>
              <w:spacing w:after="0"/>
              <w:rPr>
                <w:color w:val="auto"/>
              </w:rPr>
            </w:pPr>
            <w:r w:rsidRPr="002C0D13">
              <w:rPr>
                <w:rStyle w:val="Other"/>
                <w:color w:val="auto"/>
              </w:rPr>
              <w:t>3.16.</w:t>
            </w:r>
          </w:p>
        </w:tc>
        <w:tc>
          <w:tcPr>
            <w:tcW w:w="3811" w:type="dxa"/>
            <w:shd w:val="clear" w:color="auto" w:fill="auto"/>
            <w:vAlign w:val="bottom"/>
          </w:tcPr>
          <w:p w14:paraId="6D400046" w14:textId="77777777" w:rsidR="006C5506" w:rsidRPr="002C0D13" w:rsidRDefault="007A1DE0">
            <w:pPr>
              <w:pStyle w:val="Other0"/>
              <w:spacing w:after="0"/>
              <w:ind w:firstLine="240"/>
              <w:rPr>
                <w:color w:val="auto"/>
              </w:rPr>
            </w:pPr>
            <w:r w:rsidRPr="002C0D13">
              <w:rPr>
                <w:rStyle w:val="Other"/>
                <w:color w:val="auto"/>
              </w:rPr>
              <w:t>Duration of high voltage at room</w:t>
            </w:r>
          </w:p>
        </w:tc>
        <w:tc>
          <w:tcPr>
            <w:tcW w:w="1248" w:type="dxa"/>
            <w:shd w:val="clear" w:color="auto" w:fill="auto"/>
            <w:vAlign w:val="bottom"/>
          </w:tcPr>
          <w:p w14:paraId="4B5781AE" w14:textId="77777777" w:rsidR="006C5506" w:rsidRPr="002C0D13" w:rsidRDefault="007A1DE0">
            <w:pPr>
              <w:pStyle w:val="Other0"/>
              <w:spacing w:after="0"/>
              <w:rPr>
                <w:color w:val="auto"/>
              </w:rPr>
            </w:pPr>
            <w:r w:rsidRPr="002C0D13">
              <w:rPr>
                <w:rStyle w:val="Other"/>
                <w:color w:val="auto"/>
              </w:rPr>
              <w:t>minutes</w:t>
            </w:r>
          </w:p>
        </w:tc>
        <w:tc>
          <w:tcPr>
            <w:tcW w:w="1594" w:type="dxa"/>
            <w:shd w:val="clear" w:color="auto" w:fill="auto"/>
          </w:tcPr>
          <w:p w14:paraId="7716BA9D" w14:textId="77777777" w:rsidR="006C5506" w:rsidRPr="002C0D13" w:rsidRDefault="006C5506">
            <w:pPr>
              <w:rPr>
                <w:color w:val="auto"/>
                <w:sz w:val="10"/>
                <w:szCs w:val="10"/>
              </w:rPr>
            </w:pPr>
          </w:p>
        </w:tc>
        <w:tc>
          <w:tcPr>
            <w:tcW w:w="2050" w:type="dxa"/>
            <w:shd w:val="clear" w:color="auto" w:fill="auto"/>
          </w:tcPr>
          <w:p w14:paraId="3E020109" w14:textId="77777777" w:rsidR="006C5506" w:rsidRPr="002C0D13" w:rsidRDefault="006C5506">
            <w:pPr>
              <w:rPr>
                <w:color w:val="auto"/>
                <w:sz w:val="10"/>
                <w:szCs w:val="10"/>
              </w:rPr>
            </w:pPr>
          </w:p>
        </w:tc>
      </w:tr>
      <w:tr w:rsidR="002C0D13" w:rsidRPr="002C0D13" w14:paraId="552CE343" w14:textId="77777777">
        <w:trPr>
          <w:trHeight w:hRule="exact" w:val="365"/>
          <w:jc w:val="center"/>
        </w:trPr>
        <w:tc>
          <w:tcPr>
            <w:tcW w:w="778" w:type="dxa"/>
            <w:shd w:val="clear" w:color="auto" w:fill="auto"/>
          </w:tcPr>
          <w:p w14:paraId="74C7CC15" w14:textId="77777777" w:rsidR="006C5506" w:rsidRPr="002C0D13" w:rsidRDefault="006C5506">
            <w:pPr>
              <w:rPr>
                <w:color w:val="auto"/>
                <w:sz w:val="10"/>
                <w:szCs w:val="10"/>
              </w:rPr>
            </w:pPr>
          </w:p>
        </w:tc>
        <w:tc>
          <w:tcPr>
            <w:tcW w:w="3811" w:type="dxa"/>
            <w:shd w:val="clear" w:color="auto" w:fill="auto"/>
          </w:tcPr>
          <w:p w14:paraId="2FED3073" w14:textId="77777777" w:rsidR="006C5506" w:rsidRPr="002C0D13" w:rsidRDefault="007A1DE0">
            <w:pPr>
              <w:pStyle w:val="Other0"/>
              <w:spacing w:after="0"/>
              <w:ind w:firstLine="240"/>
              <w:rPr>
                <w:color w:val="auto"/>
              </w:rPr>
            </w:pPr>
            <w:r w:rsidRPr="002C0D13">
              <w:rPr>
                <w:rStyle w:val="Other"/>
                <w:color w:val="auto"/>
              </w:rPr>
              <w:t>temperature (routine test)</w:t>
            </w:r>
          </w:p>
        </w:tc>
        <w:tc>
          <w:tcPr>
            <w:tcW w:w="1248" w:type="dxa"/>
            <w:tcBorders>
              <w:top w:val="single" w:sz="4" w:space="0" w:color="auto"/>
            </w:tcBorders>
            <w:shd w:val="clear" w:color="auto" w:fill="auto"/>
          </w:tcPr>
          <w:p w14:paraId="39687821"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77D5675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0EAA79C" w14:textId="77777777" w:rsidR="006C5506" w:rsidRPr="002C0D13" w:rsidRDefault="006C5506">
            <w:pPr>
              <w:rPr>
                <w:color w:val="auto"/>
                <w:sz w:val="10"/>
                <w:szCs w:val="10"/>
              </w:rPr>
            </w:pPr>
          </w:p>
        </w:tc>
      </w:tr>
      <w:tr w:rsidR="002C0D13" w:rsidRPr="002C0D13" w14:paraId="2C533D47" w14:textId="77777777">
        <w:trPr>
          <w:trHeight w:hRule="exact" w:val="341"/>
          <w:jc w:val="center"/>
        </w:trPr>
        <w:tc>
          <w:tcPr>
            <w:tcW w:w="778" w:type="dxa"/>
            <w:shd w:val="clear" w:color="auto" w:fill="auto"/>
            <w:vAlign w:val="bottom"/>
          </w:tcPr>
          <w:p w14:paraId="36176824" w14:textId="77777777" w:rsidR="006C5506" w:rsidRPr="002C0D13" w:rsidRDefault="007A1DE0">
            <w:pPr>
              <w:pStyle w:val="Other0"/>
              <w:spacing w:after="0"/>
              <w:rPr>
                <w:color w:val="auto"/>
              </w:rPr>
            </w:pPr>
            <w:r w:rsidRPr="002C0D13">
              <w:rPr>
                <w:rStyle w:val="Other"/>
                <w:color w:val="auto"/>
              </w:rPr>
              <w:t>3.17.</w:t>
            </w:r>
          </w:p>
        </w:tc>
        <w:tc>
          <w:tcPr>
            <w:tcW w:w="3811" w:type="dxa"/>
            <w:shd w:val="clear" w:color="auto" w:fill="auto"/>
            <w:vAlign w:val="bottom"/>
          </w:tcPr>
          <w:p w14:paraId="3B030F03" w14:textId="77777777" w:rsidR="006C5506" w:rsidRPr="002C0D13" w:rsidRDefault="007A1DE0">
            <w:pPr>
              <w:pStyle w:val="Other0"/>
              <w:spacing w:after="0"/>
              <w:ind w:firstLine="240"/>
              <w:rPr>
                <w:color w:val="auto"/>
              </w:rPr>
            </w:pPr>
            <w:r w:rsidRPr="002C0D13">
              <w:rPr>
                <w:rStyle w:val="Other"/>
                <w:color w:val="auto"/>
              </w:rPr>
              <w:t>Material of conductor</w:t>
            </w:r>
          </w:p>
        </w:tc>
        <w:tc>
          <w:tcPr>
            <w:tcW w:w="1248" w:type="dxa"/>
            <w:shd w:val="clear" w:color="auto" w:fill="auto"/>
            <w:vAlign w:val="bottom"/>
          </w:tcPr>
          <w:p w14:paraId="7F63A91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94" w:type="dxa"/>
            <w:shd w:val="clear" w:color="auto" w:fill="auto"/>
          </w:tcPr>
          <w:p w14:paraId="2D5A2694" w14:textId="77777777" w:rsidR="006C5506" w:rsidRPr="002C0D13" w:rsidRDefault="006C5506">
            <w:pPr>
              <w:rPr>
                <w:color w:val="auto"/>
                <w:sz w:val="10"/>
                <w:szCs w:val="10"/>
              </w:rPr>
            </w:pPr>
          </w:p>
        </w:tc>
        <w:tc>
          <w:tcPr>
            <w:tcW w:w="2050" w:type="dxa"/>
            <w:shd w:val="clear" w:color="auto" w:fill="auto"/>
          </w:tcPr>
          <w:p w14:paraId="7686CC29" w14:textId="77777777" w:rsidR="006C5506" w:rsidRPr="002C0D13" w:rsidRDefault="006C5506">
            <w:pPr>
              <w:rPr>
                <w:color w:val="auto"/>
                <w:sz w:val="10"/>
                <w:szCs w:val="10"/>
              </w:rPr>
            </w:pPr>
          </w:p>
        </w:tc>
      </w:tr>
      <w:tr w:rsidR="002C0D13" w:rsidRPr="002C0D13" w14:paraId="5DB36BCF" w14:textId="77777777">
        <w:trPr>
          <w:trHeight w:hRule="exact" w:val="509"/>
          <w:jc w:val="center"/>
        </w:trPr>
        <w:tc>
          <w:tcPr>
            <w:tcW w:w="778" w:type="dxa"/>
            <w:shd w:val="clear" w:color="auto" w:fill="auto"/>
            <w:vAlign w:val="bottom"/>
          </w:tcPr>
          <w:p w14:paraId="1062945A" w14:textId="77777777" w:rsidR="006C5506" w:rsidRPr="002C0D13" w:rsidRDefault="007A1DE0">
            <w:pPr>
              <w:pStyle w:val="Other0"/>
              <w:spacing w:after="0"/>
              <w:rPr>
                <w:color w:val="auto"/>
              </w:rPr>
            </w:pPr>
            <w:r w:rsidRPr="002C0D13">
              <w:rPr>
                <w:rStyle w:val="Other"/>
                <w:color w:val="auto"/>
              </w:rPr>
              <w:t>3.18.</w:t>
            </w:r>
          </w:p>
        </w:tc>
        <w:tc>
          <w:tcPr>
            <w:tcW w:w="3811" w:type="dxa"/>
            <w:shd w:val="clear" w:color="auto" w:fill="auto"/>
            <w:vAlign w:val="bottom"/>
          </w:tcPr>
          <w:p w14:paraId="30E20615" w14:textId="77777777" w:rsidR="006C5506" w:rsidRPr="002C0D13" w:rsidRDefault="007A1DE0">
            <w:pPr>
              <w:pStyle w:val="Other0"/>
              <w:spacing w:after="0"/>
              <w:ind w:firstLine="240"/>
              <w:rPr>
                <w:color w:val="auto"/>
              </w:rPr>
            </w:pPr>
            <w:r w:rsidRPr="002C0D13">
              <w:rPr>
                <w:rStyle w:val="Other"/>
                <w:color w:val="auto"/>
              </w:rPr>
              <w:t>Material of insulation</w:t>
            </w:r>
          </w:p>
        </w:tc>
        <w:tc>
          <w:tcPr>
            <w:tcW w:w="1248" w:type="dxa"/>
            <w:tcBorders>
              <w:top w:val="single" w:sz="4" w:space="0" w:color="auto"/>
            </w:tcBorders>
            <w:shd w:val="clear" w:color="auto" w:fill="auto"/>
            <w:vAlign w:val="bottom"/>
          </w:tcPr>
          <w:p w14:paraId="6A100EBF"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594" w:type="dxa"/>
            <w:tcBorders>
              <w:top w:val="single" w:sz="4" w:space="0" w:color="auto"/>
            </w:tcBorders>
            <w:shd w:val="clear" w:color="auto" w:fill="auto"/>
          </w:tcPr>
          <w:p w14:paraId="05129B4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DC40EC" w14:textId="77777777" w:rsidR="006C5506" w:rsidRPr="002C0D13" w:rsidRDefault="006C5506">
            <w:pPr>
              <w:rPr>
                <w:color w:val="auto"/>
                <w:sz w:val="10"/>
                <w:szCs w:val="10"/>
              </w:rPr>
            </w:pPr>
          </w:p>
        </w:tc>
      </w:tr>
      <w:tr w:rsidR="002C0D13" w:rsidRPr="002C0D13" w14:paraId="6B264D59" w14:textId="77777777">
        <w:trPr>
          <w:trHeight w:hRule="exact" w:val="509"/>
          <w:jc w:val="center"/>
        </w:trPr>
        <w:tc>
          <w:tcPr>
            <w:tcW w:w="778" w:type="dxa"/>
            <w:shd w:val="clear" w:color="auto" w:fill="auto"/>
            <w:vAlign w:val="bottom"/>
          </w:tcPr>
          <w:p w14:paraId="473BC861" w14:textId="77777777" w:rsidR="006C5506" w:rsidRPr="002C0D13" w:rsidRDefault="007A1DE0">
            <w:pPr>
              <w:pStyle w:val="Other0"/>
              <w:spacing w:after="0"/>
              <w:rPr>
                <w:color w:val="auto"/>
              </w:rPr>
            </w:pPr>
            <w:r w:rsidRPr="002C0D13">
              <w:rPr>
                <w:rStyle w:val="Other"/>
                <w:color w:val="auto"/>
              </w:rPr>
              <w:t>3.19.</w:t>
            </w:r>
          </w:p>
        </w:tc>
        <w:tc>
          <w:tcPr>
            <w:tcW w:w="3811" w:type="dxa"/>
            <w:shd w:val="clear" w:color="auto" w:fill="auto"/>
            <w:vAlign w:val="bottom"/>
          </w:tcPr>
          <w:p w14:paraId="5B830575" w14:textId="77777777" w:rsidR="006C5506" w:rsidRPr="002C0D13" w:rsidRDefault="007A1DE0">
            <w:pPr>
              <w:pStyle w:val="Other0"/>
              <w:spacing w:after="0"/>
              <w:ind w:firstLine="240"/>
              <w:rPr>
                <w:color w:val="auto"/>
              </w:rPr>
            </w:pPr>
            <w:r w:rsidRPr="002C0D13">
              <w:rPr>
                <w:rStyle w:val="Other"/>
                <w:color w:val="auto"/>
              </w:rPr>
              <w:t>Minimum thickness of insulation</w:t>
            </w:r>
          </w:p>
        </w:tc>
        <w:tc>
          <w:tcPr>
            <w:tcW w:w="1248" w:type="dxa"/>
            <w:tcBorders>
              <w:top w:val="single" w:sz="4" w:space="0" w:color="auto"/>
            </w:tcBorders>
            <w:shd w:val="clear" w:color="auto" w:fill="auto"/>
            <w:vAlign w:val="bottom"/>
          </w:tcPr>
          <w:p w14:paraId="4C7539A3"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594" w:type="dxa"/>
            <w:tcBorders>
              <w:top w:val="single" w:sz="4" w:space="0" w:color="auto"/>
            </w:tcBorders>
            <w:shd w:val="clear" w:color="auto" w:fill="auto"/>
          </w:tcPr>
          <w:p w14:paraId="4830FDC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8493C9" w14:textId="77777777" w:rsidR="006C5506" w:rsidRPr="002C0D13" w:rsidRDefault="006C5506">
            <w:pPr>
              <w:rPr>
                <w:color w:val="auto"/>
                <w:sz w:val="10"/>
                <w:szCs w:val="10"/>
              </w:rPr>
            </w:pPr>
          </w:p>
        </w:tc>
      </w:tr>
      <w:tr w:rsidR="002C0D13" w:rsidRPr="002C0D13" w14:paraId="335C95F3" w14:textId="77777777">
        <w:trPr>
          <w:trHeight w:hRule="exact" w:val="672"/>
          <w:jc w:val="center"/>
        </w:trPr>
        <w:tc>
          <w:tcPr>
            <w:tcW w:w="778" w:type="dxa"/>
            <w:shd w:val="clear" w:color="auto" w:fill="auto"/>
            <w:vAlign w:val="center"/>
          </w:tcPr>
          <w:p w14:paraId="37724C8A" w14:textId="77777777" w:rsidR="006C5506" w:rsidRPr="002C0D13" w:rsidRDefault="007A1DE0">
            <w:pPr>
              <w:pStyle w:val="Other0"/>
              <w:spacing w:after="0"/>
              <w:rPr>
                <w:color w:val="auto"/>
              </w:rPr>
            </w:pPr>
            <w:r w:rsidRPr="002C0D13">
              <w:rPr>
                <w:rStyle w:val="Other"/>
                <w:color w:val="auto"/>
              </w:rPr>
              <w:t>3.20.</w:t>
            </w:r>
          </w:p>
        </w:tc>
        <w:tc>
          <w:tcPr>
            <w:tcW w:w="3811" w:type="dxa"/>
            <w:shd w:val="clear" w:color="auto" w:fill="auto"/>
            <w:vAlign w:val="center"/>
          </w:tcPr>
          <w:p w14:paraId="36EF11B1" w14:textId="77777777" w:rsidR="006C5506" w:rsidRPr="002C0D13" w:rsidRDefault="007A1DE0">
            <w:pPr>
              <w:pStyle w:val="Other0"/>
              <w:spacing w:after="0"/>
              <w:ind w:firstLine="240"/>
              <w:rPr>
                <w:color w:val="auto"/>
              </w:rPr>
            </w:pPr>
            <w:r w:rsidRPr="002C0D13">
              <w:rPr>
                <w:rStyle w:val="Other"/>
                <w:color w:val="auto"/>
              </w:rPr>
              <w:t>Max. conductor temperature at</w:t>
            </w:r>
          </w:p>
        </w:tc>
        <w:tc>
          <w:tcPr>
            <w:tcW w:w="1248" w:type="dxa"/>
            <w:tcBorders>
              <w:top w:val="single" w:sz="4" w:space="0" w:color="auto"/>
            </w:tcBorders>
            <w:shd w:val="clear" w:color="auto" w:fill="auto"/>
          </w:tcPr>
          <w:p w14:paraId="0C8678B0"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1DD0B30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A7205FC" w14:textId="77777777" w:rsidR="006C5506" w:rsidRPr="002C0D13" w:rsidRDefault="006C5506">
            <w:pPr>
              <w:rPr>
                <w:color w:val="auto"/>
                <w:sz w:val="10"/>
                <w:szCs w:val="10"/>
              </w:rPr>
            </w:pPr>
          </w:p>
        </w:tc>
      </w:tr>
      <w:tr w:rsidR="002C0D13" w:rsidRPr="002C0D13" w14:paraId="203C4DA5" w14:textId="77777777">
        <w:trPr>
          <w:trHeight w:hRule="exact" w:val="346"/>
          <w:jc w:val="center"/>
        </w:trPr>
        <w:tc>
          <w:tcPr>
            <w:tcW w:w="778" w:type="dxa"/>
            <w:shd w:val="clear" w:color="auto" w:fill="auto"/>
          </w:tcPr>
          <w:p w14:paraId="01F1595B" w14:textId="77777777" w:rsidR="006C5506" w:rsidRPr="002C0D13" w:rsidRDefault="006C5506">
            <w:pPr>
              <w:rPr>
                <w:color w:val="auto"/>
                <w:sz w:val="10"/>
                <w:szCs w:val="10"/>
              </w:rPr>
            </w:pPr>
          </w:p>
        </w:tc>
        <w:tc>
          <w:tcPr>
            <w:tcW w:w="3811" w:type="dxa"/>
            <w:shd w:val="clear" w:color="auto" w:fill="auto"/>
            <w:vAlign w:val="bottom"/>
          </w:tcPr>
          <w:p w14:paraId="22FDB5E0" w14:textId="77777777" w:rsidR="006C5506" w:rsidRPr="002C0D13" w:rsidRDefault="007A1DE0">
            <w:pPr>
              <w:pStyle w:val="Other0"/>
              <w:spacing w:after="0"/>
              <w:ind w:firstLine="240"/>
              <w:rPr>
                <w:color w:val="auto"/>
              </w:rPr>
            </w:pPr>
            <w:r w:rsidRPr="002C0D13">
              <w:rPr>
                <w:rStyle w:val="Other"/>
                <w:color w:val="auto"/>
              </w:rPr>
              <w:t>- service conditions</w:t>
            </w:r>
          </w:p>
        </w:tc>
        <w:tc>
          <w:tcPr>
            <w:tcW w:w="1248" w:type="dxa"/>
            <w:shd w:val="clear" w:color="auto" w:fill="auto"/>
            <w:vAlign w:val="bottom"/>
          </w:tcPr>
          <w:p w14:paraId="7A372698" w14:textId="77777777" w:rsidR="006C5506" w:rsidRPr="002C0D13" w:rsidRDefault="007A1DE0">
            <w:pPr>
              <w:pStyle w:val="Other0"/>
              <w:tabs>
                <w:tab w:val="left" w:pos="989"/>
              </w:tabs>
              <w:spacing w:after="0"/>
              <w:rPr>
                <w:color w:val="auto"/>
              </w:rPr>
            </w:pPr>
            <w:r w:rsidRPr="002C0D13">
              <w:rPr>
                <w:rStyle w:val="Other"/>
                <w:color w:val="auto"/>
              </w:rPr>
              <w:t>°C</w:t>
            </w:r>
            <w:r w:rsidRPr="002C0D13">
              <w:rPr>
                <w:rStyle w:val="Other"/>
                <w:color w:val="auto"/>
              </w:rPr>
              <w:tab/>
              <w:t>_</w:t>
            </w:r>
          </w:p>
        </w:tc>
        <w:tc>
          <w:tcPr>
            <w:tcW w:w="1594" w:type="dxa"/>
            <w:shd w:val="clear" w:color="auto" w:fill="auto"/>
          </w:tcPr>
          <w:p w14:paraId="30D08C5B" w14:textId="77777777" w:rsidR="006C5506" w:rsidRPr="002C0D13" w:rsidRDefault="006C5506">
            <w:pPr>
              <w:rPr>
                <w:color w:val="auto"/>
                <w:sz w:val="10"/>
                <w:szCs w:val="10"/>
              </w:rPr>
            </w:pPr>
          </w:p>
        </w:tc>
        <w:tc>
          <w:tcPr>
            <w:tcW w:w="2050" w:type="dxa"/>
            <w:shd w:val="clear" w:color="auto" w:fill="auto"/>
          </w:tcPr>
          <w:p w14:paraId="4BA551B4" w14:textId="77777777" w:rsidR="006C5506" w:rsidRPr="002C0D13" w:rsidRDefault="006C5506">
            <w:pPr>
              <w:rPr>
                <w:color w:val="auto"/>
                <w:sz w:val="10"/>
                <w:szCs w:val="10"/>
              </w:rPr>
            </w:pPr>
          </w:p>
        </w:tc>
      </w:tr>
      <w:tr w:rsidR="002C0D13" w:rsidRPr="002C0D13" w14:paraId="380E99BB" w14:textId="77777777">
        <w:trPr>
          <w:trHeight w:hRule="exact" w:val="509"/>
          <w:jc w:val="center"/>
        </w:trPr>
        <w:tc>
          <w:tcPr>
            <w:tcW w:w="778" w:type="dxa"/>
            <w:shd w:val="clear" w:color="auto" w:fill="auto"/>
          </w:tcPr>
          <w:p w14:paraId="447B71F5" w14:textId="77777777" w:rsidR="006C5506" w:rsidRPr="002C0D13" w:rsidRDefault="006C5506">
            <w:pPr>
              <w:rPr>
                <w:color w:val="auto"/>
                <w:sz w:val="10"/>
                <w:szCs w:val="10"/>
              </w:rPr>
            </w:pPr>
          </w:p>
        </w:tc>
        <w:tc>
          <w:tcPr>
            <w:tcW w:w="3811" w:type="dxa"/>
            <w:shd w:val="clear" w:color="auto" w:fill="auto"/>
            <w:vAlign w:val="bottom"/>
          </w:tcPr>
          <w:p w14:paraId="4ECF94A0" w14:textId="77777777" w:rsidR="006C5506" w:rsidRPr="002C0D13" w:rsidRDefault="007A1DE0">
            <w:pPr>
              <w:pStyle w:val="Other0"/>
              <w:spacing w:after="0"/>
              <w:ind w:firstLine="240"/>
              <w:rPr>
                <w:color w:val="auto"/>
              </w:rPr>
            </w:pPr>
            <w:r w:rsidRPr="002C0D13">
              <w:rPr>
                <w:rStyle w:val="Other"/>
                <w:color w:val="auto"/>
              </w:rPr>
              <w:t>- fault conditions</w:t>
            </w:r>
          </w:p>
        </w:tc>
        <w:tc>
          <w:tcPr>
            <w:tcW w:w="1248" w:type="dxa"/>
            <w:tcBorders>
              <w:top w:val="single" w:sz="4" w:space="0" w:color="auto"/>
            </w:tcBorders>
            <w:shd w:val="clear" w:color="auto" w:fill="auto"/>
            <w:vAlign w:val="bottom"/>
          </w:tcPr>
          <w:p w14:paraId="0C85A90D" w14:textId="77777777" w:rsidR="006C5506" w:rsidRPr="002C0D13" w:rsidRDefault="007A1DE0">
            <w:pPr>
              <w:pStyle w:val="Other0"/>
              <w:tabs>
                <w:tab w:val="left" w:pos="989"/>
              </w:tabs>
              <w:spacing w:after="0"/>
              <w:rPr>
                <w:color w:val="auto"/>
              </w:rPr>
            </w:pPr>
            <w:r w:rsidRPr="002C0D13">
              <w:rPr>
                <w:rStyle w:val="Other"/>
                <w:color w:val="auto"/>
              </w:rPr>
              <w:t>°C</w:t>
            </w:r>
            <w:r w:rsidRPr="002C0D13">
              <w:rPr>
                <w:rStyle w:val="Other"/>
                <w:color w:val="auto"/>
              </w:rPr>
              <w:tab/>
              <w:t>_</w:t>
            </w:r>
          </w:p>
        </w:tc>
        <w:tc>
          <w:tcPr>
            <w:tcW w:w="1594" w:type="dxa"/>
            <w:tcBorders>
              <w:top w:val="single" w:sz="4" w:space="0" w:color="auto"/>
            </w:tcBorders>
            <w:shd w:val="clear" w:color="auto" w:fill="auto"/>
          </w:tcPr>
          <w:p w14:paraId="7EB312E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6E987E1" w14:textId="77777777" w:rsidR="006C5506" w:rsidRPr="002C0D13" w:rsidRDefault="006C5506">
            <w:pPr>
              <w:rPr>
                <w:color w:val="auto"/>
                <w:sz w:val="10"/>
                <w:szCs w:val="10"/>
              </w:rPr>
            </w:pPr>
          </w:p>
        </w:tc>
      </w:tr>
      <w:tr w:rsidR="002C0D13" w:rsidRPr="002C0D13" w14:paraId="64D4E09C" w14:textId="77777777">
        <w:trPr>
          <w:trHeight w:hRule="exact" w:val="538"/>
          <w:jc w:val="center"/>
        </w:trPr>
        <w:tc>
          <w:tcPr>
            <w:tcW w:w="778" w:type="dxa"/>
            <w:shd w:val="clear" w:color="auto" w:fill="auto"/>
            <w:vAlign w:val="bottom"/>
          </w:tcPr>
          <w:p w14:paraId="232C705B" w14:textId="77777777" w:rsidR="006C5506" w:rsidRPr="002C0D13" w:rsidRDefault="007A1DE0">
            <w:pPr>
              <w:pStyle w:val="Other0"/>
              <w:spacing w:after="0"/>
              <w:rPr>
                <w:color w:val="auto"/>
              </w:rPr>
            </w:pPr>
            <w:r w:rsidRPr="002C0D13">
              <w:rPr>
                <w:rStyle w:val="Other"/>
                <w:color w:val="auto"/>
              </w:rPr>
              <w:t>4.</w:t>
            </w:r>
          </w:p>
        </w:tc>
        <w:tc>
          <w:tcPr>
            <w:tcW w:w="3811" w:type="dxa"/>
            <w:shd w:val="clear" w:color="auto" w:fill="auto"/>
            <w:vAlign w:val="bottom"/>
          </w:tcPr>
          <w:p w14:paraId="7ADF093A" w14:textId="77777777" w:rsidR="006C5506" w:rsidRPr="002C0D13" w:rsidRDefault="007A1DE0">
            <w:pPr>
              <w:pStyle w:val="Other0"/>
              <w:spacing w:after="0"/>
              <w:ind w:firstLine="240"/>
              <w:rPr>
                <w:color w:val="auto"/>
              </w:rPr>
            </w:pPr>
            <w:r w:rsidRPr="002C0D13">
              <w:rPr>
                <w:rStyle w:val="Other"/>
                <w:color w:val="auto"/>
              </w:rPr>
              <w:t>Instrumentation Cables</w:t>
            </w:r>
          </w:p>
        </w:tc>
        <w:tc>
          <w:tcPr>
            <w:tcW w:w="1248" w:type="dxa"/>
            <w:tcBorders>
              <w:top w:val="single" w:sz="4" w:space="0" w:color="auto"/>
            </w:tcBorders>
            <w:shd w:val="clear" w:color="auto" w:fill="auto"/>
          </w:tcPr>
          <w:p w14:paraId="597202C9" w14:textId="77777777" w:rsidR="006C5506" w:rsidRPr="002C0D13" w:rsidRDefault="006C5506">
            <w:pPr>
              <w:rPr>
                <w:color w:val="auto"/>
                <w:sz w:val="10"/>
                <w:szCs w:val="10"/>
              </w:rPr>
            </w:pPr>
          </w:p>
        </w:tc>
        <w:tc>
          <w:tcPr>
            <w:tcW w:w="1594" w:type="dxa"/>
            <w:tcBorders>
              <w:top w:val="single" w:sz="4" w:space="0" w:color="auto"/>
            </w:tcBorders>
            <w:shd w:val="clear" w:color="auto" w:fill="auto"/>
          </w:tcPr>
          <w:p w14:paraId="05E1B7A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F4F6B51" w14:textId="77777777" w:rsidR="006C5506" w:rsidRPr="002C0D13" w:rsidRDefault="006C5506">
            <w:pPr>
              <w:rPr>
                <w:color w:val="auto"/>
                <w:sz w:val="10"/>
                <w:szCs w:val="10"/>
              </w:rPr>
            </w:pPr>
          </w:p>
        </w:tc>
      </w:tr>
      <w:tr w:rsidR="002C0D13" w:rsidRPr="002C0D13" w14:paraId="799B53D7" w14:textId="77777777">
        <w:trPr>
          <w:trHeight w:hRule="exact" w:val="278"/>
          <w:jc w:val="center"/>
        </w:trPr>
        <w:tc>
          <w:tcPr>
            <w:tcW w:w="778" w:type="dxa"/>
            <w:shd w:val="clear" w:color="auto" w:fill="auto"/>
          </w:tcPr>
          <w:p w14:paraId="55B9A6E0" w14:textId="77777777" w:rsidR="006C5506" w:rsidRPr="002C0D13" w:rsidRDefault="006C5506">
            <w:pPr>
              <w:rPr>
                <w:color w:val="auto"/>
                <w:sz w:val="10"/>
                <w:szCs w:val="10"/>
              </w:rPr>
            </w:pPr>
          </w:p>
        </w:tc>
        <w:tc>
          <w:tcPr>
            <w:tcW w:w="3811" w:type="dxa"/>
            <w:shd w:val="clear" w:color="auto" w:fill="auto"/>
            <w:vAlign w:val="bottom"/>
          </w:tcPr>
          <w:p w14:paraId="4E43AFEC" w14:textId="77777777" w:rsidR="006C5506" w:rsidRPr="002C0D13" w:rsidRDefault="007A1DE0">
            <w:pPr>
              <w:pStyle w:val="Other0"/>
              <w:spacing w:after="0"/>
              <w:ind w:firstLine="240"/>
              <w:rPr>
                <w:color w:val="auto"/>
              </w:rPr>
            </w:pPr>
            <w:r w:rsidRPr="002C0D13">
              <w:rPr>
                <w:rStyle w:val="Other"/>
                <w:color w:val="auto"/>
              </w:rPr>
              <w:t>(to be filled in for every type and size -</w:t>
            </w:r>
          </w:p>
        </w:tc>
        <w:tc>
          <w:tcPr>
            <w:tcW w:w="1248" w:type="dxa"/>
            <w:shd w:val="clear" w:color="auto" w:fill="auto"/>
          </w:tcPr>
          <w:p w14:paraId="15C0D4B1" w14:textId="77777777" w:rsidR="006C5506" w:rsidRPr="002C0D13" w:rsidRDefault="006C5506">
            <w:pPr>
              <w:rPr>
                <w:color w:val="auto"/>
                <w:sz w:val="10"/>
                <w:szCs w:val="10"/>
              </w:rPr>
            </w:pPr>
          </w:p>
        </w:tc>
        <w:tc>
          <w:tcPr>
            <w:tcW w:w="1594" w:type="dxa"/>
            <w:shd w:val="clear" w:color="auto" w:fill="auto"/>
          </w:tcPr>
          <w:p w14:paraId="21AC499E" w14:textId="77777777" w:rsidR="006C5506" w:rsidRPr="002C0D13" w:rsidRDefault="006C5506">
            <w:pPr>
              <w:rPr>
                <w:color w:val="auto"/>
                <w:sz w:val="10"/>
                <w:szCs w:val="10"/>
              </w:rPr>
            </w:pPr>
          </w:p>
        </w:tc>
        <w:tc>
          <w:tcPr>
            <w:tcW w:w="2050" w:type="dxa"/>
            <w:shd w:val="clear" w:color="auto" w:fill="auto"/>
          </w:tcPr>
          <w:p w14:paraId="6990F887" w14:textId="77777777" w:rsidR="006C5506" w:rsidRPr="002C0D13" w:rsidRDefault="006C5506">
            <w:pPr>
              <w:rPr>
                <w:color w:val="auto"/>
                <w:sz w:val="10"/>
                <w:szCs w:val="10"/>
              </w:rPr>
            </w:pPr>
          </w:p>
        </w:tc>
      </w:tr>
      <w:tr w:rsidR="002C0D13" w:rsidRPr="002C0D13" w14:paraId="19440960" w14:textId="77777777">
        <w:trPr>
          <w:trHeight w:hRule="exact" w:val="264"/>
          <w:jc w:val="center"/>
        </w:trPr>
        <w:tc>
          <w:tcPr>
            <w:tcW w:w="778" w:type="dxa"/>
            <w:shd w:val="clear" w:color="auto" w:fill="auto"/>
          </w:tcPr>
          <w:p w14:paraId="56EC6886" w14:textId="77777777" w:rsidR="006C5506" w:rsidRPr="002C0D13" w:rsidRDefault="006C5506">
            <w:pPr>
              <w:rPr>
                <w:color w:val="auto"/>
                <w:sz w:val="10"/>
                <w:szCs w:val="10"/>
              </w:rPr>
            </w:pPr>
          </w:p>
        </w:tc>
        <w:tc>
          <w:tcPr>
            <w:tcW w:w="3811" w:type="dxa"/>
            <w:shd w:val="clear" w:color="auto" w:fill="auto"/>
            <w:vAlign w:val="bottom"/>
          </w:tcPr>
          <w:p w14:paraId="4672BB9D" w14:textId="77777777" w:rsidR="006C5506" w:rsidRPr="002C0D13" w:rsidRDefault="007A1DE0">
            <w:pPr>
              <w:pStyle w:val="Other0"/>
              <w:spacing w:after="0"/>
              <w:ind w:firstLine="240"/>
              <w:rPr>
                <w:color w:val="auto"/>
              </w:rPr>
            </w:pPr>
            <w:r w:rsidRPr="002C0D13">
              <w:rPr>
                <w:rStyle w:val="Other"/>
                <w:color w:val="auto"/>
              </w:rPr>
              <w:t>16C, 24C, 12C, 8C x 0.5 sq.mm cables)</w:t>
            </w:r>
          </w:p>
        </w:tc>
        <w:tc>
          <w:tcPr>
            <w:tcW w:w="1248" w:type="dxa"/>
            <w:shd w:val="clear" w:color="auto" w:fill="auto"/>
          </w:tcPr>
          <w:p w14:paraId="3A945532" w14:textId="77777777" w:rsidR="006C5506" w:rsidRPr="002C0D13" w:rsidRDefault="006C5506">
            <w:pPr>
              <w:rPr>
                <w:color w:val="auto"/>
                <w:sz w:val="10"/>
                <w:szCs w:val="10"/>
              </w:rPr>
            </w:pPr>
          </w:p>
        </w:tc>
        <w:tc>
          <w:tcPr>
            <w:tcW w:w="1594" w:type="dxa"/>
            <w:shd w:val="clear" w:color="auto" w:fill="auto"/>
          </w:tcPr>
          <w:p w14:paraId="67952CDD" w14:textId="77777777" w:rsidR="006C5506" w:rsidRPr="002C0D13" w:rsidRDefault="006C5506">
            <w:pPr>
              <w:rPr>
                <w:color w:val="auto"/>
                <w:sz w:val="10"/>
                <w:szCs w:val="10"/>
              </w:rPr>
            </w:pPr>
          </w:p>
        </w:tc>
        <w:tc>
          <w:tcPr>
            <w:tcW w:w="2050" w:type="dxa"/>
            <w:shd w:val="clear" w:color="auto" w:fill="auto"/>
          </w:tcPr>
          <w:p w14:paraId="60E701FC" w14:textId="77777777" w:rsidR="006C5506" w:rsidRPr="002C0D13" w:rsidRDefault="006C5506">
            <w:pPr>
              <w:rPr>
                <w:color w:val="auto"/>
                <w:sz w:val="10"/>
                <w:szCs w:val="10"/>
              </w:rPr>
            </w:pPr>
          </w:p>
        </w:tc>
      </w:tr>
      <w:tr w:rsidR="002C0D13" w:rsidRPr="002C0D13" w14:paraId="722C7590" w14:textId="77777777">
        <w:trPr>
          <w:trHeight w:hRule="exact" w:val="264"/>
          <w:jc w:val="center"/>
        </w:trPr>
        <w:tc>
          <w:tcPr>
            <w:tcW w:w="778" w:type="dxa"/>
            <w:shd w:val="clear" w:color="auto" w:fill="auto"/>
          </w:tcPr>
          <w:p w14:paraId="5AF9DA63" w14:textId="77777777" w:rsidR="003A22F1" w:rsidRPr="002C0D13" w:rsidRDefault="003A22F1">
            <w:pPr>
              <w:rPr>
                <w:color w:val="auto"/>
                <w:sz w:val="10"/>
                <w:szCs w:val="10"/>
              </w:rPr>
            </w:pPr>
          </w:p>
          <w:p w14:paraId="1A7D8B92" w14:textId="77777777" w:rsidR="003A22F1" w:rsidRPr="002C0D13" w:rsidRDefault="003A22F1">
            <w:pPr>
              <w:rPr>
                <w:color w:val="auto"/>
                <w:sz w:val="10"/>
                <w:szCs w:val="10"/>
              </w:rPr>
            </w:pPr>
          </w:p>
          <w:p w14:paraId="4C0447AA" w14:textId="77777777" w:rsidR="003A22F1" w:rsidRPr="002C0D13" w:rsidRDefault="003A22F1">
            <w:pPr>
              <w:rPr>
                <w:color w:val="auto"/>
                <w:sz w:val="10"/>
                <w:szCs w:val="10"/>
              </w:rPr>
            </w:pPr>
          </w:p>
          <w:p w14:paraId="7AA1344F" w14:textId="77777777" w:rsidR="003A22F1" w:rsidRPr="002C0D13" w:rsidRDefault="003A22F1">
            <w:pPr>
              <w:rPr>
                <w:color w:val="auto"/>
                <w:sz w:val="10"/>
                <w:szCs w:val="10"/>
              </w:rPr>
            </w:pPr>
          </w:p>
          <w:p w14:paraId="5535E527" w14:textId="5B3E2869" w:rsidR="003A22F1" w:rsidRPr="002C0D13" w:rsidRDefault="003A22F1">
            <w:pPr>
              <w:rPr>
                <w:color w:val="auto"/>
                <w:sz w:val="10"/>
                <w:szCs w:val="10"/>
              </w:rPr>
            </w:pPr>
          </w:p>
        </w:tc>
        <w:tc>
          <w:tcPr>
            <w:tcW w:w="3811" w:type="dxa"/>
            <w:shd w:val="clear" w:color="auto" w:fill="auto"/>
            <w:vAlign w:val="bottom"/>
          </w:tcPr>
          <w:p w14:paraId="0FA4E64F" w14:textId="77777777" w:rsidR="003A22F1" w:rsidRPr="002C0D13" w:rsidRDefault="003A22F1">
            <w:pPr>
              <w:pStyle w:val="Other0"/>
              <w:spacing w:after="0"/>
              <w:ind w:firstLine="240"/>
              <w:rPr>
                <w:rStyle w:val="Other"/>
                <w:color w:val="auto"/>
              </w:rPr>
            </w:pPr>
          </w:p>
        </w:tc>
        <w:tc>
          <w:tcPr>
            <w:tcW w:w="1248" w:type="dxa"/>
            <w:shd w:val="clear" w:color="auto" w:fill="auto"/>
          </w:tcPr>
          <w:p w14:paraId="44240FB5" w14:textId="77777777" w:rsidR="003A22F1" w:rsidRPr="002C0D13" w:rsidRDefault="003A22F1">
            <w:pPr>
              <w:rPr>
                <w:color w:val="auto"/>
                <w:sz w:val="10"/>
                <w:szCs w:val="10"/>
              </w:rPr>
            </w:pPr>
          </w:p>
        </w:tc>
        <w:tc>
          <w:tcPr>
            <w:tcW w:w="1594" w:type="dxa"/>
            <w:shd w:val="clear" w:color="auto" w:fill="auto"/>
          </w:tcPr>
          <w:p w14:paraId="367B76A2" w14:textId="77777777" w:rsidR="003A22F1" w:rsidRPr="002C0D13" w:rsidRDefault="003A22F1">
            <w:pPr>
              <w:rPr>
                <w:color w:val="auto"/>
                <w:sz w:val="10"/>
                <w:szCs w:val="10"/>
              </w:rPr>
            </w:pPr>
          </w:p>
        </w:tc>
        <w:tc>
          <w:tcPr>
            <w:tcW w:w="2050" w:type="dxa"/>
            <w:shd w:val="clear" w:color="auto" w:fill="auto"/>
          </w:tcPr>
          <w:p w14:paraId="25A8E165" w14:textId="02D455B0" w:rsidR="003A22F1" w:rsidRPr="002C0D13" w:rsidRDefault="003A22F1">
            <w:pPr>
              <w:rPr>
                <w:color w:val="auto"/>
                <w:sz w:val="10"/>
                <w:szCs w:val="10"/>
              </w:rPr>
            </w:pPr>
          </w:p>
          <w:p w14:paraId="26E7FA42" w14:textId="2C788E19" w:rsidR="003A22F1" w:rsidRPr="002C0D13" w:rsidRDefault="003A22F1">
            <w:pPr>
              <w:rPr>
                <w:color w:val="auto"/>
                <w:sz w:val="10"/>
                <w:szCs w:val="10"/>
              </w:rPr>
            </w:pPr>
          </w:p>
          <w:p w14:paraId="27F01094" w14:textId="77777777" w:rsidR="003A22F1" w:rsidRPr="002C0D13" w:rsidRDefault="003A22F1">
            <w:pPr>
              <w:rPr>
                <w:color w:val="auto"/>
                <w:sz w:val="10"/>
                <w:szCs w:val="10"/>
              </w:rPr>
            </w:pPr>
          </w:p>
          <w:p w14:paraId="380243C1" w14:textId="77777777" w:rsidR="003A22F1" w:rsidRPr="002C0D13" w:rsidRDefault="003A22F1">
            <w:pPr>
              <w:rPr>
                <w:color w:val="auto"/>
                <w:sz w:val="10"/>
                <w:szCs w:val="10"/>
              </w:rPr>
            </w:pPr>
          </w:p>
          <w:p w14:paraId="4EB70FDD" w14:textId="77777777" w:rsidR="003A22F1" w:rsidRPr="002C0D13" w:rsidRDefault="003A22F1">
            <w:pPr>
              <w:rPr>
                <w:color w:val="auto"/>
                <w:sz w:val="10"/>
                <w:szCs w:val="10"/>
              </w:rPr>
            </w:pPr>
          </w:p>
          <w:p w14:paraId="39830390" w14:textId="49EE1C0E" w:rsidR="003A22F1" w:rsidRPr="002C0D13" w:rsidRDefault="003A22F1">
            <w:pPr>
              <w:rPr>
                <w:color w:val="auto"/>
                <w:sz w:val="10"/>
                <w:szCs w:val="10"/>
              </w:rPr>
            </w:pPr>
          </w:p>
        </w:tc>
      </w:tr>
      <w:tr w:rsidR="002C0D13" w:rsidRPr="002C0D13" w14:paraId="504666E9" w14:textId="77777777">
        <w:trPr>
          <w:trHeight w:hRule="exact" w:val="264"/>
          <w:jc w:val="center"/>
        </w:trPr>
        <w:tc>
          <w:tcPr>
            <w:tcW w:w="778" w:type="dxa"/>
            <w:shd w:val="clear" w:color="auto" w:fill="auto"/>
          </w:tcPr>
          <w:p w14:paraId="2EAF7F01" w14:textId="77777777" w:rsidR="003A22F1" w:rsidRPr="002C0D13" w:rsidRDefault="003A22F1">
            <w:pPr>
              <w:rPr>
                <w:color w:val="auto"/>
                <w:sz w:val="10"/>
                <w:szCs w:val="10"/>
              </w:rPr>
            </w:pPr>
          </w:p>
          <w:p w14:paraId="522B23CD" w14:textId="77777777" w:rsidR="003A22F1" w:rsidRPr="002C0D13" w:rsidRDefault="003A22F1">
            <w:pPr>
              <w:rPr>
                <w:color w:val="auto"/>
                <w:sz w:val="10"/>
                <w:szCs w:val="10"/>
              </w:rPr>
            </w:pPr>
          </w:p>
          <w:p w14:paraId="6BA1AFFB" w14:textId="77777777" w:rsidR="003A22F1" w:rsidRPr="002C0D13" w:rsidRDefault="003A22F1">
            <w:pPr>
              <w:rPr>
                <w:color w:val="auto"/>
                <w:sz w:val="10"/>
                <w:szCs w:val="10"/>
              </w:rPr>
            </w:pPr>
          </w:p>
          <w:p w14:paraId="70374031" w14:textId="77777777" w:rsidR="003A22F1" w:rsidRPr="002C0D13" w:rsidRDefault="003A22F1">
            <w:pPr>
              <w:rPr>
                <w:color w:val="auto"/>
                <w:sz w:val="10"/>
                <w:szCs w:val="10"/>
              </w:rPr>
            </w:pPr>
          </w:p>
          <w:p w14:paraId="184DFC4A" w14:textId="77777777" w:rsidR="003A22F1" w:rsidRPr="002C0D13" w:rsidRDefault="003A22F1">
            <w:pPr>
              <w:rPr>
                <w:color w:val="auto"/>
                <w:sz w:val="10"/>
                <w:szCs w:val="10"/>
              </w:rPr>
            </w:pPr>
          </w:p>
          <w:p w14:paraId="5CF5081B" w14:textId="12A67E75" w:rsidR="003A22F1" w:rsidRPr="002C0D13" w:rsidRDefault="003A22F1">
            <w:pPr>
              <w:rPr>
                <w:color w:val="auto"/>
                <w:sz w:val="10"/>
                <w:szCs w:val="10"/>
              </w:rPr>
            </w:pPr>
          </w:p>
        </w:tc>
        <w:tc>
          <w:tcPr>
            <w:tcW w:w="3811" w:type="dxa"/>
            <w:shd w:val="clear" w:color="auto" w:fill="auto"/>
            <w:vAlign w:val="bottom"/>
          </w:tcPr>
          <w:p w14:paraId="3F44CE66" w14:textId="77777777" w:rsidR="003A22F1" w:rsidRPr="002C0D13" w:rsidRDefault="003A22F1">
            <w:pPr>
              <w:pStyle w:val="Other0"/>
              <w:spacing w:after="0"/>
              <w:ind w:firstLine="240"/>
              <w:rPr>
                <w:rStyle w:val="Other"/>
                <w:color w:val="auto"/>
              </w:rPr>
            </w:pPr>
          </w:p>
        </w:tc>
        <w:tc>
          <w:tcPr>
            <w:tcW w:w="1248" w:type="dxa"/>
            <w:shd w:val="clear" w:color="auto" w:fill="auto"/>
          </w:tcPr>
          <w:p w14:paraId="4DAEE9AF" w14:textId="77777777" w:rsidR="003A22F1" w:rsidRPr="002C0D13" w:rsidRDefault="003A22F1">
            <w:pPr>
              <w:rPr>
                <w:color w:val="auto"/>
                <w:sz w:val="10"/>
                <w:szCs w:val="10"/>
              </w:rPr>
            </w:pPr>
          </w:p>
        </w:tc>
        <w:tc>
          <w:tcPr>
            <w:tcW w:w="1594" w:type="dxa"/>
            <w:shd w:val="clear" w:color="auto" w:fill="auto"/>
          </w:tcPr>
          <w:p w14:paraId="4A47B51E" w14:textId="77777777" w:rsidR="003A22F1" w:rsidRPr="002C0D13" w:rsidRDefault="003A22F1">
            <w:pPr>
              <w:rPr>
                <w:color w:val="auto"/>
                <w:sz w:val="10"/>
                <w:szCs w:val="10"/>
              </w:rPr>
            </w:pPr>
          </w:p>
        </w:tc>
        <w:tc>
          <w:tcPr>
            <w:tcW w:w="2050" w:type="dxa"/>
            <w:shd w:val="clear" w:color="auto" w:fill="auto"/>
          </w:tcPr>
          <w:p w14:paraId="3BFC11DF" w14:textId="77777777" w:rsidR="003A22F1" w:rsidRPr="002C0D13" w:rsidRDefault="003A22F1">
            <w:pPr>
              <w:rPr>
                <w:color w:val="auto"/>
                <w:sz w:val="10"/>
                <w:szCs w:val="10"/>
              </w:rPr>
            </w:pPr>
          </w:p>
        </w:tc>
      </w:tr>
    </w:tbl>
    <w:p w14:paraId="41EEF5BD" w14:textId="77777777" w:rsidR="006C5506" w:rsidRPr="002C0D13" w:rsidRDefault="007A1DE0">
      <w:pPr>
        <w:pStyle w:val="BodyText"/>
        <w:numPr>
          <w:ilvl w:val="1"/>
          <w:numId w:val="175"/>
        </w:numPr>
        <w:tabs>
          <w:tab w:val="left" w:pos="885"/>
        </w:tabs>
        <w:rPr>
          <w:color w:val="auto"/>
        </w:rPr>
      </w:pPr>
      <w:r w:rsidRPr="002C0D13">
        <w:rPr>
          <w:rStyle w:val="BodyTextChar"/>
          <w:color w:val="auto"/>
        </w:rPr>
        <w:t>Manufacturer</w:t>
      </w:r>
    </w:p>
    <w:p w14:paraId="07562017" w14:textId="77777777" w:rsidR="006C5506" w:rsidRPr="002C0D13" w:rsidRDefault="007A1DE0">
      <w:pPr>
        <w:pStyle w:val="BodyText"/>
        <w:numPr>
          <w:ilvl w:val="1"/>
          <w:numId w:val="175"/>
        </w:numPr>
        <w:tabs>
          <w:tab w:val="left" w:pos="885"/>
        </w:tabs>
        <w:rPr>
          <w:color w:val="auto"/>
        </w:rPr>
      </w:pPr>
      <w:r w:rsidRPr="002C0D13">
        <w:rPr>
          <w:rStyle w:val="BodyTextChar"/>
          <w:color w:val="auto"/>
        </w:rPr>
        <w:lastRenderedPageBreak/>
        <w:t>Type</w:t>
      </w:r>
    </w:p>
    <w:p w14:paraId="0E19D053" w14:textId="77777777" w:rsidR="006C5506" w:rsidRPr="002C0D13" w:rsidRDefault="007A1DE0">
      <w:pPr>
        <w:pStyle w:val="BodyText"/>
        <w:numPr>
          <w:ilvl w:val="1"/>
          <w:numId w:val="175"/>
        </w:numPr>
        <w:tabs>
          <w:tab w:val="left" w:pos="885"/>
        </w:tabs>
        <w:rPr>
          <w:color w:val="auto"/>
        </w:rPr>
      </w:pPr>
      <w:r w:rsidRPr="002C0D13">
        <w:rPr>
          <w:rStyle w:val="BodyTextChar"/>
          <w:color w:val="auto"/>
        </w:rPr>
        <w:t>Standards</w:t>
      </w:r>
    </w:p>
    <w:p w14:paraId="0F59BBF3" w14:textId="77777777" w:rsidR="006C5506" w:rsidRPr="002C0D13" w:rsidRDefault="007A1DE0">
      <w:pPr>
        <w:pStyle w:val="BodyText"/>
        <w:numPr>
          <w:ilvl w:val="1"/>
          <w:numId w:val="175"/>
        </w:numPr>
        <w:tabs>
          <w:tab w:val="left" w:pos="885"/>
        </w:tabs>
        <w:rPr>
          <w:color w:val="auto"/>
        </w:rPr>
      </w:pPr>
      <w:r w:rsidRPr="002C0D13">
        <w:rPr>
          <w:rStyle w:val="BodyTextChar"/>
          <w:color w:val="auto"/>
        </w:rPr>
        <w:t>Voltage rating</w:t>
      </w:r>
    </w:p>
    <w:p w14:paraId="008C0ACF" w14:textId="77777777" w:rsidR="006C5506" w:rsidRPr="002C0D13" w:rsidRDefault="007A1DE0">
      <w:pPr>
        <w:pStyle w:val="BodyText"/>
        <w:numPr>
          <w:ilvl w:val="1"/>
          <w:numId w:val="175"/>
        </w:numPr>
        <w:tabs>
          <w:tab w:val="left" w:pos="885"/>
        </w:tabs>
        <w:rPr>
          <w:color w:val="auto"/>
        </w:rPr>
      </w:pPr>
      <w:r w:rsidRPr="002C0D13">
        <w:rPr>
          <w:rStyle w:val="BodyTextChar"/>
          <w:color w:val="auto"/>
        </w:rPr>
        <w:t>Test voltage</w:t>
      </w:r>
    </w:p>
    <w:p w14:paraId="17875D26" w14:textId="77777777" w:rsidR="006C5506" w:rsidRPr="002C0D13" w:rsidRDefault="007A1DE0">
      <w:pPr>
        <w:pStyle w:val="BodyText"/>
        <w:numPr>
          <w:ilvl w:val="1"/>
          <w:numId w:val="175"/>
        </w:numPr>
        <w:tabs>
          <w:tab w:val="left" w:pos="885"/>
        </w:tabs>
        <w:rPr>
          <w:color w:val="auto"/>
        </w:rPr>
      </w:pPr>
      <w:r w:rsidRPr="002C0D13">
        <w:rPr>
          <w:rStyle w:val="BodyTextChar"/>
          <w:color w:val="auto"/>
        </w:rPr>
        <w:t>Conductor material</w:t>
      </w:r>
    </w:p>
    <w:p w14:paraId="3F0D4C41" w14:textId="77777777" w:rsidR="006C5506" w:rsidRPr="002C0D13" w:rsidRDefault="007A1DE0">
      <w:pPr>
        <w:pStyle w:val="BodyText"/>
        <w:numPr>
          <w:ilvl w:val="1"/>
          <w:numId w:val="175"/>
        </w:numPr>
        <w:tabs>
          <w:tab w:val="left" w:pos="885"/>
        </w:tabs>
        <w:rPr>
          <w:color w:val="auto"/>
        </w:rPr>
      </w:pPr>
      <w:r w:rsidRPr="002C0D13">
        <w:rPr>
          <w:rStyle w:val="BodyTextChar"/>
          <w:color w:val="auto"/>
        </w:rPr>
        <w:t>Conductor insulation material</w:t>
      </w:r>
    </w:p>
    <w:p w14:paraId="7C332999" w14:textId="77777777" w:rsidR="006C5506" w:rsidRPr="002C0D13" w:rsidRDefault="007A1DE0">
      <w:pPr>
        <w:pStyle w:val="BodyText"/>
        <w:numPr>
          <w:ilvl w:val="1"/>
          <w:numId w:val="175"/>
        </w:numPr>
        <w:tabs>
          <w:tab w:val="left" w:pos="885"/>
        </w:tabs>
        <w:rPr>
          <w:color w:val="auto"/>
        </w:rPr>
      </w:pPr>
      <w:r w:rsidRPr="002C0D13">
        <w:rPr>
          <w:rStyle w:val="BodyTextChar"/>
          <w:color w:val="auto"/>
        </w:rPr>
        <w:t>Screening/armouring</w:t>
      </w:r>
    </w:p>
    <w:p w14:paraId="51CFBBC8" w14:textId="77777777" w:rsidR="006C5506" w:rsidRPr="002C0D13" w:rsidRDefault="007A1DE0">
      <w:pPr>
        <w:pStyle w:val="BodyText"/>
        <w:tabs>
          <w:tab w:val="left" w:pos="885"/>
        </w:tabs>
        <w:rPr>
          <w:color w:val="auto"/>
        </w:rPr>
      </w:pPr>
      <w:r w:rsidRPr="002C0D13">
        <w:rPr>
          <w:rStyle w:val="BodyTextChar"/>
          <w:color w:val="auto"/>
        </w:rPr>
        <w:t>5.</w:t>
      </w:r>
      <w:r w:rsidRPr="002C0D13">
        <w:rPr>
          <w:rStyle w:val="BodyTextChar"/>
          <w:color w:val="auto"/>
        </w:rPr>
        <w:tab/>
        <w:t>Cable tray and accessories</w:t>
      </w:r>
    </w:p>
    <w:p w14:paraId="2963C265" w14:textId="77777777" w:rsidR="006C5506" w:rsidRPr="002C0D13" w:rsidRDefault="007A1DE0">
      <w:pPr>
        <w:pStyle w:val="BodyText"/>
        <w:numPr>
          <w:ilvl w:val="1"/>
          <w:numId w:val="176"/>
        </w:numPr>
        <w:tabs>
          <w:tab w:val="left" w:pos="885"/>
        </w:tabs>
        <w:rPr>
          <w:color w:val="auto"/>
        </w:rPr>
      </w:pPr>
      <w:r w:rsidRPr="002C0D13">
        <w:rPr>
          <w:rStyle w:val="BodyTextChar"/>
          <w:color w:val="auto"/>
        </w:rPr>
        <w:t>General</w:t>
      </w:r>
    </w:p>
    <w:p w14:paraId="73257541" w14:textId="77777777" w:rsidR="006C5506" w:rsidRPr="002C0D13" w:rsidRDefault="007A1DE0">
      <w:pPr>
        <w:pStyle w:val="BodyText"/>
        <w:numPr>
          <w:ilvl w:val="2"/>
          <w:numId w:val="176"/>
        </w:numPr>
        <w:tabs>
          <w:tab w:val="left" w:pos="885"/>
          <w:tab w:val="left" w:pos="4666"/>
          <w:tab w:val="left" w:pos="5610"/>
          <w:tab w:val="left" w:leader="underscore" w:pos="6893"/>
          <w:tab w:val="left" w:leader="underscore" w:pos="8798"/>
        </w:tabs>
        <w:jc w:val="both"/>
        <w:rPr>
          <w:color w:val="auto"/>
        </w:rPr>
      </w:pPr>
      <w:r w:rsidRPr="002C0D13">
        <w:rPr>
          <w:rStyle w:val="BodyTextChar"/>
          <w:color w:val="auto"/>
        </w:rPr>
        <w:t>Manufacturer</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7F103346" w14:textId="77777777" w:rsidR="006C5506" w:rsidRPr="002C0D13" w:rsidRDefault="007A1DE0">
      <w:pPr>
        <w:pStyle w:val="BodyText"/>
        <w:numPr>
          <w:ilvl w:val="2"/>
          <w:numId w:val="176"/>
        </w:numPr>
        <w:tabs>
          <w:tab w:val="left" w:pos="885"/>
          <w:tab w:val="right" w:pos="4699"/>
          <w:tab w:val="left" w:pos="5610"/>
          <w:tab w:val="left" w:leader="underscore" w:pos="6893"/>
          <w:tab w:val="left" w:leader="underscore" w:pos="8798"/>
        </w:tabs>
        <w:jc w:val="both"/>
        <w:rPr>
          <w:color w:val="auto"/>
        </w:rPr>
      </w:pPr>
      <w:r w:rsidRPr="002C0D13">
        <w:rPr>
          <w:rStyle w:val="BodyTextChar"/>
          <w:color w:val="auto"/>
        </w:rPr>
        <w:t>Place of manufacture</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B8BFD97" w14:textId="77777777" w:rsidR="006C5506" w:rsidRPr="002C0D13" w:rsidRDefault="007A1DE0">
      <w:pPr>
        <w:pStyle w:val="BodyText"/>
        <w:numPr>
          <w:ilvl w:val="2"/>
          <w:numId w:val="176"/>
        </w:numPr>
        <w:tabs>
          <w:tab w:val="left" w:pos="885"/>
          <w:tab w:val="right" w:pos="4699"/>
          <w:tab w:val="left" w:pos="5610"/>
          <w:tab w:val="left" w:leader="underscore" w:pos="6893"/>
          <w:tab w:val="left" w:leader="underscore" w:pos="8798"/>
        </w:tabs>
        <w:jc w:val="both"/>
        <w:rPr>
          <w:color w:val="auto"/>
        </w:rPr>
      </w:pPr>
      <w:r w:rsidRPr="002C0D13">
        <w:rPr>
          <w:rStyle w:val="BodyTextChar"/>
          <w:color w:val="auto"/>
        </w:rPr>
        <w:t>Type designation</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48C58C2" w14:textId="77777777" w:rsidR="006C5506" w:rsidRPr="002C0D13" w:rsidRDefault="007A1DE0">
      <w:pPr>
        <w:pStyle w:val="BodyText"/>
        <w:numPr>
          <w:ilvl w:val="1"/>
          <w:numId w:val="176"/>
        </w:numPr>
        <w:tabs>
          <w:tab w:val="left" w:pos="885"/>
          <w:tab w:val="right" w:pos="4699"/>
          <w:tab w:val="left" w:pos="5610"/>
          <w:tab w:val="left" w:leader="underscore" w:pos="6893"/>
          <w:tab w:val="left" w:leader="underscore" w:pos="8798"/>
        </w:tabs>
        <w:jc w:val="both"/>
        <w:rPr>
          <w:color w:val="auto"/>
        </w:rPr>
      </w:pPr>
      <w:r w:rsidRPr="002C0D13">
        <w:rPr>
          <w:rStyle w:val="BodyTextChar"/>
          <w:color w:val="auto"/>
        </w:rPr>
        <w:t>Applicable standards</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735C839" w14:textId="77777777" w:rsidR="006C5506" w:rsidRPr="002C0D13" w:rsidRDefault="007A1DE0">
      <w:pPr>
        <w:pStyle w:val="BodyText"/>
        <w:numPr>
          <w:ilvl w:val="0"/>
          <w:numId w:val="177"/>
        </w:numPr>
        <w:tabs>
          <w:tab w:val="left" w:pos="1393"/>
          <w:tab w:val="left" w:pos="4630"/>
          <w:tab w:val="left" w:pos="5643"/>
          <w:tab w:val="left" w:leader="underscore" w:pos="6961"/>
          <w:tab w:val="left" w:leader="underscore" w:pos="8869"/>
        </w:tabs>
        <w:ind w:firstLine="980"/>
        <w:jc w:val="both"/>
        <w:rPr>
          <w:color w:val="auto"/>
        </w:rPr>
      </w:pPr>
      <w:r w:rsidRPr="002C0D13">
        <w:rPr>
          <w:rStyle w:val="BodyTextChar"/>
          <w:color w:val="auto"/>
        </w:rPr>
        <w:t>Structural steel</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54ED999" w14:textId="77777777" w:rsidR="006C5506" w:rsidRPr="002C0D13" w:rsidRDefault="007A1DE0">
      <w:pPr>
        <w:pStyle w:val="BodyText"/>
        <w:numPr>
          <w:ilvl w:val="0"/>
          <w:numId w:val="177"/>
        </w:numPr>
        <w:tabs>
          <w:tab w:val="left" w:pos="1393"/>
          <w:tab w:val="left" w:pos="4630"/>
          <w:tab w:val="left" w:pos="5643"/>
          <w:tab w:val="left" w:leader="underscore" w:pos="6961"/>
          <w:tab w:val="left" w:leader="underscore" w:pos="8869"/>
        </w:tabs>
        <w:ind w:firstLine="980"/>
        <w:jc w:val="both"/>
        <w:rPr>
          <w:color w:val="auto"/>
        </w:rPr>
      </w:pPr>
      <w:r w:rsidRPr="002C0D13">
        <w:rPr>
          <w:rStyle w:val="BodyTextChar"/>
          <w:color w:val="auto"/>
        </w:rPr>
        <w:t>Metal arc welding</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2CFE8079" w14:textId="77777777" w:rsidR="006C5506" w:rsidRPr="002C0D13" w:rsidRDefault="007A1DE0">
      <w:pPr>
        <w:pStyle w:val="BodyText"/>
        <w:numPr>
          <w:ilvl w:val="0"/>
          <w:numId w:val="177"/>
        </w:numPr>
        <w:tabs>
          <w:tab w:val="left" w:pos="1393"/>
          <w:tab w:val="left" w:pos="5643"/>
          <w:tab w:val="left" w:leader="underscore" w:pos="6961"/>
          <w:tab w:val="left" w:leader="underscore" w:pos="8869"/>
        </w:tabs>
        <w:spacing w:after="0"/>
        <w:ind w:firstLine="980"/>
        <w:jc w:val="both"/>
        <w:rPr>
          <w:color w:val="auto"/>
        </w:rPr>
      </w:pPr>
      <w:r w:rsidRPr="002C0D13">
        <w:rPr>
          <w:rStyle w:val="BodyTextChar"/>
          <w:color w:val="auto"/>
        </w:rPr>
        <w:t>Cold rolled low carbon steel sheets -</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A937D25" w14:textId="77777777" w:rsidR="006C5506" w:rsidRPr="002C0D13" w:rsidRDefault="007A1DE0">
      <w:pPr>
        <w:pStyle w:val="BodyText"/>
        <w:ind w:left="1320"/>
        <w:rPr>
          <w:color w:val="auto"/>
        </w:rPr>
      </w:pPr>
      <w:r w:rsidRPr="002C0D13">
        <w:rPr>
          <w:rStyle w:val="BodyTextChar"/>
          <w:color w:val="auto"/>
        </w:rPr>
        <w:t>&amp; strips conforms</w:t>
      </w:r>
    </w:p>
    <w:p w14:paraId="4734D074" w14:textId="77777777" w:rsidR="006C5506" w:rsidRPr="002C0D13" w:rsidRDefault="007A1DE0">
      <w:pPr>
        <w:pStyle w:val="BodyText"/>
        <w:numPr>
          <w:ilvl w:val="0"/>
          <w:numId w:val="177"/>
        </w:numPr>
        <w:tabs>
          <w:tab w:val="left" w:pos="1393"/>
          <w:tab w:val="left" w:pos="4630"/>
          <w:tab w:val="left" w:pos="5643"/>
          <w:tab w:val="left" w:leader="underscore" w:pos="6961"/>
          <w:tab w:val="left" w:leader="underscore" w:pos="8869"/>
        </w:tabs>
        <w:ind w:firstLine="980"/>
        <w:jc w:val="both"/>
        <w:rPr>
          <w:color w:val="auto"/>
        </w:rPr>
      </w:pPr>
      <w:r w:rsidRPr="002C0D13">
        <w:rPr>
          <w:rStyle w:val="BodyTextChar"/>
          <w:color w:val="auto"/>
        </w:rPr>
        <w:t>Hot rolled mild steel plate</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502DCE14" w14:textId="77777777" w:rsidR="006C5506" w:rsidRPr="002C0D13" w:rsidRDefault="007A1DE0">
      <w:pPr>
        <w:pStyle w:val="BodyText"/>
        <w:numPr>
          <w:ilvl w:val="0"/>
          <w:numId w:val="177"/>
        </w:numPr>
        <w:tabs>
          <w:tab w:val="left" w:pos="1393"/>
          <w:tab w:val="left" w:pos="4630"/>
          <w:tab w:val="left" w:pos="5643"/>
          <w:tab w:val="left" w:leader="underscore" w:pos="6961"/>
          <w:tab w:val="left" w:leader="underscore" w:pos="8869"/>
        </w:tabs>
        <w:spacing w:after="0"/>
        <w:ind w:firstLine="980"/>
        <w:jc w:val="both"/>
        <w:rPr>
          <w:color w:val="auto"/>
        </w:rPr>
      </w:pPr>
      <w:r w:rsidRPr="002C0D13">
        <w:rPr>
          <w:rStyle w:val="BodyTextChar"/>
          <w:color w:val="auto"/>
        </w:rPr>
        <w:t>Hot rolled carbon steel sheets &amp;</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847AA3D" w14:textId="77777777" w:rsidR="006C5506" w:rsidRPr="002C0D13" w:rsidRDefault="007A1DE0">
      <w:pPr>
        <w:pStyle w:val="BodyText"/>
        <w:ind w:left="1320"/>
        <w:rPr>
          <w:color w:val="auto"/>
        </w:rPr>
      </w:pPr>
      <w:r w:rsidRPr="002C0D13">
        <w:rPr>
          <w:rStyle w:val="BodyTextChar"/>
          <w:color w:val="auto"/>
        </w:rPr>
        <w:t>strips</w:t>
      </w:r>
    </w:p>
    <w:p w14:paraId="405A98E3" w14:textId="77777777" w:rsidR="006C5506" w:rsidRPr="002C0D13" w:rsidRDefault="007A1DE0">
      <w:pPr>
        <w:pStyle w:val="BodyText"/>
        <w:numPr>
          <w:ilvl w:val="0"/>
          <w:numId w:val="177"/>
        </w:numPr>
        <w:tabs>
          <w:tab w:val="left" w:pos="1393"/>
          <w:tab w:val="left" w:pos="4630"/>
          <w:tab w:val="left" w:pos="5643"/>
          <w:tab w:val="left" w:leader="underscore" w:pos="6961"/>
          <w:tab w:val="left" w:leader="underscore" w:pos="8869"/>
        </w:tabs>
        <w:ind w:firstLine="980"/>
        <w:jc w:val="both"/>
        <w:rPr>
          <w:color w:val="auto"/>
        </w:rPr>
      </w:pPr>
      <w:r w:rsidRPr="002C0D13">
        <w:rPr>
          <w:rStyle w:val="BodyTextChar"/>
          <w:color w:val="auto"/>
        </w:rPr>
        <w:t>Mild steel tubes</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EA8152D" w14:textId="77777777" w:rsidR="006C5506" w:rsidRPr="002C0D13" w:rsidRDefault="007A1DE0">
      <w:pPr>
        <w:pStyle w:val="BodyText"/>
        <w:numPr>
          <w:ilvl w:val="0"/>
          <w:numId w:val="177"/>
        </w:numPr>
        <w:tabs>
          <w:tab w:val="left" w:pos="1430"/>
          <w:tab w:val="left" w:pos="5643"/>
          <w:tab w:val="left" w:leader="underscore" w:pos="6961"/>
          <w:tab w:val="left" w:leader="underscore" w:pos="8869"/>
        </w:tabs>
        <w:ind w:firstLine="980"/>
        <w:jc w:val="both"/>
        <w:rPr>
          <w:color w:val="auto"/>
        </w:rPr>
      </w:pPr>
      <w:r w:rsidRPr="002C0D13">
        <w:rPr>
          <w:rStyle w:val="BodyTextChar"/>
          <w:color w:val="auto"/>
        </w:rPr>
        <w:t>Bolts, nuts, locknuts &amp; screws -</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414161F3" w14:textId="77777777" w:rsidR="006C5506" w:rsidRPr="002C0D13" w:rsidRDefault="007A1DE0">
      <w:pPr>
        <w:pStyle w:val="BodyText"/>
        <w:numPr>
          <w:ilvl w:val="0"/>
          <w:numId w:val="177"/>
        </w:numPr>
        <w:tabs>
          <w:tab w:val="left" w:pos="1482"/>
          <w:tab w:val="left" w:pos="5643"/>
          <w:tab w:val="left" w:leader="underscore" w:pos="6961"/>
          <w:tab w:val="left" w:leader="underscore" w:pos="8869"/>
        </w:tabs>
        <w:spacing w:after="0"/>
        <w:ind w:firstLine="980"/>
        <w:jc w:val="both"/>
        <w:rPr>
          <w:color w:val="auto"/>
        </w:rPr>
      </w:pPr>
      <w:r w:rsidRPr="002C0D13">
        <w:rPr>
          <w:rStyle w:val="BodyTextChar"/>
          <w:color w:val="auto"/>
        </w:rPr>
        <w:t>Electroplated coating of cadmium -</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045771D6" w14:textId="77777777" w:rsidR="006C5506" w:rsidRPr="002C0D13" w:rsidRDefault="007A1DE0">
      <w:pPr>
        <w:pStyle w:val="BodyText"/>
        <w:ind w:left="1420"/>
        <w:rPr>
          <w:color w:val="auto"/>
        </w:rPr>
      </w:pPr>
      <w:r w:rsidRPr="002C0D13">
        <w:rPr>
          <w:rStyle w:val="BodyTextChar"/>
          <w:color w:val="auto"/>
        </w:rPr>
        <w:t>on steel</w:t>
      </w:r>
    </w:p>
    <w:p w14:paraId="29B6C7F4" w14:textId="77777777" w:rsidR="006C5506" w:rsidRPr="002C0D13" w:rsidRDefault="007A1DE0">
      <w:pPr>
        <w:pStyle w:val="BodyText"/>
        <w:numPr>
          <w:ilvl w:val="0"/>
          <w:numId w:val="177"/>
        </w:numPr>
        <w:tabs>
          <w:tab w:val="left" w:pos="1393"/>
          <w:tab w:val="left" w:pos="4630"/>
          <w:tab w:val="left" w:pos="5643"/>
          <w:tab w:val="left" w:leader="underscore" w:pos="6961"/>
          <w:tab w:val="left" w:leader="underscore" w:pos="8869"/>
        </w:tabs>
        <w:ind w:firstLine="980"/>
        <w:jc w:val="both"/>
        <w:rPr>
          <w:color w:val="auto"/>
        </w:rPr>
      </w:pPr>
      <w:r w:rsidRPr="002C0D13">
        <w:rPr>
          <w:rStyle w:val="BodyTextChar"/>
          <w:color w:val="auto"/>
        </w:rPr>
        <w:t>Plain washer</w:t>
      </w:r>
      <w:r w:rsidRPr="002C0D13">
        <w:rPr>
          <w:rStyle w:val="BodyTextChar"/>
          <w:color w:val="auto"/>
        </w:rPr>
        <w:tab/>
        <w:t>-</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6421B1BB" w14:textId="77777777" w:rsidR="006C5506" w:rsidRPr="002C0D13" w:rsidRDefault="007A1DE0">
      <w:pPr>
        <w:pStyle w:val="BodyText"/>
        <w:numPr>
          <w:ilvl w:val="0"/>
          <w:numId w:val="177"/>
        </w:numPr>
        <w:tabs>
          <w:tab w:val="left" w:pos="1393"/>
          <w:tab w:val="left" w:pos="5643"/>
          <w:tab w:val="left" w:leader="underscore" w:pos="6961"/>
          <w:tab w:val="left" w:leader="underscore" w:pos="8869"/>
        </w:tabs>
        <w:ind w:firstLine="980"/>
        <w:jc w:val="both"/>
        <w:rPr>
          <w:color w:val="auto"/>
        </w:rPr>
      </w:pPr>
      <w:r w:rsidRPr="002C0D13">
        <w:rPr>
          <w:rStyle w:val="BodyTextChar"/>
          <w:color w:val="auto"/>
        </w:rPr>
        <w:t>Hot dip galvanising of steel -</w:t>
      </w:r>
      <w:r w:rsidRPr="002C0D13">
        <w:rPr>
          <w:rStyle w:val="BodyTextChar"/>
          <w:color w:val="auto"/>
        </w:rPr>
        <w:tab/>
      </w:r>
      <w:r w:rsidRPr="002C0D13">
        <w:rPr>
          <w:rStyle w:val="BodyTextChar"/>
          <w:color w:val="auto"/>
        </w:rPr>
        <w:tab/>
        <w:t xml:space="preserve"> </w:t>
      </w:r>
      <w:r w:rsidRPr="002C0D13">
        <w:rPr>
          <w:rStyle w:val="BodyTextChar"/>
          <w:color w:val="auto"/>
        </w:rPr>
        <w:tab/>
      </w:r>
    </w:p>
    <w:p w14:paraId="30BEA472" w14:textId="77777777" w:rsidR="006C5506" w:rsidRPr="002C0D13" w:rsidRDefault="006C5506">
      <w:pPr>
        <w:spacing w:after="99" w:line="1" w:lineRule="exact"/>
        <w:rPr>
          <w:color w:val="auto"/>
        </w:rPr>
      </w:pPr>
    </w:p>
    <w:p w14:paraId="1CB779BD" w14:textId="77777777" w:rsidR="006C5506" w:rsidRPr="002C0D13" w:rsidRDefault="007A1DE0">
      <w:pPr>
        <w:pStyle w:val="BodyText"/>
        <w:numPr>
          <w:ilvl w:val="0"/>
          <w:numId w:val="177"/>
        </w:numPr>
        <w:tabs>
          <w:tab w:val="left" w:pos="1433"/>
        </w:tabs>
        <w:spacing w:after="240"/>
        <w:ind w:left="1020"/>
        <w:rPr>
          <w:color w:val="auto"/>
        </w:rPr>
      </w:pPr>
      <w:r w:rsidRPr="002C0D13">
        <w:rPr>
          <w:rStyle w:val="BodyTextChar"/>
          <w:color w:val="auto"/>
        </w:rPr>
        <w:t>Hot dip zinc coating</w:t>
      </w:r>
    </w:p>
    <w:p w14:paraId="45C616B6" w14:textId="77777777" w:rsidR="006C5506" w:rsidRPr="002C0D13" w:rsidRDefault="007A1DE0">
      <w:pPr>
        <w:pStyle w:val="BodyText"/>
        <w:numPr>
          <w:ilvl w:val="1"/>
          <w:numId w:val="178"/>
        </w:numPr>
        <w:tabs>
          <w:tab w:val="left" w:pos="912"/>
        </w:tabs>
        <w:spacing w:after="0"/>
        <w:ind w:left="1020" w:hanging="1020"/>
        <w:rPr>
          <w:color w:val="auto"/>
        </w:rPr>
      </w:pPr>
      <w:r w:rsidRPr="002C0D13">
        <w:rPr>
          <w:rStyle w:val="BodyTextChar"/>
          <w:color w:val="auto"/>
        </w:rPr>
        <w:t>Technical data for each width of Cable tray 150</w:t>
      </w:r>
    </w:p>
    <w:p w14:paraId="5B620FCB" w14:textId="77777777" w:rsidR="006C5506" w:rsidRPr="002C0D13" w:rsidRDefault="007A1DE0">
      <w:pPr>
        <w:pStyle w:val="BodyText"/>
        <w:spacing w:after="240"/>
        <w:ind w:left="1020"/>
        <w:rPr>
          <w:color w:val="auto"/>
        </w:rPr>
      </w:pPr>
      <w:r w:rsidRPr="002C0D13">
        <w:rPr>
          <w:rStyle w:val="BodyTextChar"/>
          <w:color w:val="auto"/>
        </w:rPr>
        <w:t>mm/300mm/450mm/600mm/750mm and accessories</w:t>
      </w:r>
    </w:p>
    <w:p w14:paraId="5C04CA1E" w14:textId="77777777" w:rsidR="006C5506" w:rsidRPr="002C0D13" w:rsidRDefault="007A1DE0">
      <w:pPr>
        <w:pStyle w:val="Tablecaption0"/>
        <w:rPr>
          <w:color w:val="auto"/>
        </w:rPr>
      </w:pPr>
      <w:r w:rsidRPr="002C0D13">
        <w:rPr>
          <w:rStyle w:val="Tablecaption"/>
          <w:color w:val="auto"/>
        </w:rPr>
        <w:t>5.3.1. Width of cable</w:t>
      </w:r>
    </w:p>
    <w:tbl>
      <w:tblPr>
        <w:tblOverlap w:val="never"/>
        <w:tblW w:w="0" w:type="auto"/>
        <w:jc w:val="center"/>
        <w:tblLayout w:type="fixed"/>
        <w:tblCellMar>
          <w:left w:w="10" w:type="dxa"/>
          <w:right w:w="10" w:type="dxa"/>
        </w:tblCellMar>
        <w:tblLook w:val="04A0" w:firstRow="1" w:lastRow="0" w:firstColumn="1" w:lastColumn="0" w:noHBand="0" w:noVBand="1"/>
      </w:tblPr>
      <w:tblGrid>
        <w:gridCol w:w="720"/>
        <w:gridCol w:w="3610"/>
        <w:gridCol w:w="4690"/>
      </w:tblGrid>
      <w:tr w:rsidR="002C0D13" w:rsidRPr="002C0D13" w14:paraId="23383781" w14:textId="77777777">
        <w:trPr>
          <w:trHeight w:hRule="exact" w:val="514"/>
          <w:jc w:val="center"/>
        </w:trPr>
        <w:tc>
          <w:tcPr>
            <w:tcW w:w="720" w:type="dxa"/>
            <w:shd w:val="clear" w:color="auto" w:fill="auto"/>
            <w:vAlign w:val="bottom"/>
          </w:tcPr>
          <w:p w14:paraId="3ECAC5E7" w14:textId="77777777" w:rsidR="006C5506" w:rsidRPr="002C0D13" w:rsidRDefault="007A1DE0">
            <w:pPr>
              <w:pStyle w:val="Other0"/>
              <w:spacing w:after="0"/>
              <w:jc w:val="both"/>
              <w:rPr>
                <w:color w:val="auto"/>
              </w:rPr>
            </w:pPr>
            <w:r w:rsidRPr="002C0D13">
              <w:rPr>
                <w:rStyle w:val="Other"/>
                <w:color w:val="auto"/>
              </w:rPr>
              <w:lastRenderedPageBreak/>
              <w:t>5.3.2.</w:t>
            </w:r>
          </w:p>
        </w:tc>
        <w:tc>
          <w:tcPr>
            <w:tcW w:w="3610" w:type="dxa"/>
            <w:shd w:val="clear" w:color="auto" w:fill="auto"/>
            <w:vAlign w:val="bottom"/>
          </w:tcPr>
          <w:p w14:paraId="04170311" w14:textId="77777777" w:rsidR="006C5506" w:rsidRPr="002C0D13" w:rsidRDefault="007A1DE0">
            <w:pPr>
              <w:pStyle w:val="Other0"/>
              <w:spacing w:after="0"/>
              <w:ind w:firstLine="220"/>
              <w:rPr>
                <w:color w:val="auto"/>
              </w:rPr>
            </w:pPr>
            <w:r w:rsidRPr="002C0D13">
              <w:rPr>
                <w:rStyle w:val="Other"/>
                <w:color w:val="auto"/>
              </w:rPr>
              <w:t>Height of side rails</w:t>
            </w:r>
          </w:p>
        </w:tc>
        <w:tc>
          <w:tcPr>
            <w:tcW w:w="4690" w:type="dxa"/>
            <w:tcBorders>
              <w:top w:val="single" w:sz="4" w:space="0" w:color="auto"/>
            </w:tcBorders>
            <w:shd w:val="clear" w:color="auto" w:fill="auto"/>
            <w:vAlign w:val="bottom"/>
          </w:tcPr>
          <w:p w14:paraId="01DD55FB" w14:textId="77777777" w:rsidR="006C5506" w:rsidRPr="002C0D13" w:rsidRDefault="007A1DE0">
            <w:pPr>
              <w:pStyle w:val="Other0"/>
              <w:tabs>
                <w:tab w:val="left" w:pos="1254"/>
                <w:tab w:val="left" w:leader="underscore" w:pos="2574"/>
                <w:tab w:val="left" w:leader="underscore" w:pos="4638"/>
              </w:tabs>
              <w:spacing w:after="0"/>
              <w:ind w:firstLine="280"/>
              <w:rPr>
                <w:color w:val="auto"/>
              </w:rPr>
            </w:pPr>
            <w:r w:rsidRPr="002C0D13">
              <w:rPr>
                <w:rStyle w:val="Other"/>
                <w:color w:val="auto"/>
              </w:rPr>
              <w:t>kV</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24273F6" w14:textId="77777777">
        <w:trPr>
          <w:trHeight w:hRule="exact" w:val="509"/>
          <w:jc w:val="center"/>
        </w:trPr>
        <w:tc>
          <w:tcPr>
            <w:tcW w:w="720" w:type="dxa"/>
            <w:shd w:val="clear" w:color="auto" w:fill="auto"/>
            <w:vAlign w:val="bottom"/>
          </w:tcPr>
          <w:p w14:paraId="3EB627FB" w14:textId="77777777" w:rsidR="006C5506" w:rsidRPr="002C0D13" w:rsidRDefault="007A1DE0">
            <w:pPr>
              <w:pStyle w:val="Other0"/>
              <w:spacing w:after="0"/>
              <w:jc w:val="both"/>
              <w:rPr>
                <w:color w:val="auto"/>
              </w:rPr>
            </w:pPr>
            <w:r w:rsidRPr="002C0D13">
              <w:rPr>
                <w:rStyle w:val="Other"/>
                <w:color w:val="auto"/>
              </w:rPr>
              <w:t>5.3.3.</w:t>
            </w:r>
          </w:p>
        </w:tc>
        <w:tc>
          <w:tcPr>
            <w:tcW w:w="3610" w:type="dxa"/>
            <w:shd w:val="clear" w:color="auto" w:fill="auto"/>
            <w:vAlign w:val="bottom"/>
          </w:tcPr>
          <w:p w14:paraId="6D28AA0A" w14:textId="77777777" w:rsidR="006C5506" w:rsidRPr="002C0D13" w:rsidRDefault="007A1DE0">
            <w:pPr>
              <w:pStyle w:val="Other0"/>
              <w:spacing w:after="0"/>
              <w:ind w:firstLine="220"/>
              <w:rPr>
                <w:color w:val="auto"/>
              </w:rPr>
            </w:pPr>
            <w:r w:rsidRPr="002C0D13">
              <w:rPr>
                <w:rStyle w:val="Other"/>
                <w:color w:val="auto"/>
              </w:rPr>
              <w:t>Spacing between ladders</w:t>
            </w:r>
          </w:p>
        </w:tc>
        <w:tc>
          <w:tcPr>
            <w:tcW w:w="4690" w:type="dxa"/>
            <w:tcBorders>
              <w:top w:val="single" w:sz="4" w:space="0" w:color="auto"/>
            </w:tcBorders>
            <w:shd w:val="clear" w:color="auto" w:fill="auto"/>
            <w:vAlign w:val="bottom"/>
          </w:tcPr>
          <w:p w14:paraId="4C102403" w14:textId="77777777" w:rsidR="006C5506" w:rsidRPr="002C0D13" w:rsidRDefault="007A1DE0">
            <w:pPr>
              <w:pStyle w:val="Other0"/>
              <w:tabs>
                <w:tab w:val="left" w:pos="1250"/>
                <w:tab w:val="left" w:leader="underscore" w:pos="2570"/>
                <w:tab w:val="left" w:leader="underscore" w:pos="4634"/>
              </w:tabs>
              <w:spacing w:after="0"/>
              <w:ind w:firstLine="280"/>
              <w:rPr>
                <w:color w:val="auto"/>
              </w:rPr>
            </w:pPr>
            <w:r w:rsidRPr="002C0D13">
              <w:rPr>
                <w:rStyle w:val="Other"/>
                <w:color w:val="auto"/>
              </w:rPr>
              <w:t>Hz</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5DAE2BA" w14:textId="77777777">
        <w:trPr>
          <w:trHeight w:hRule="exact" w:val="509"/>
          <w:jc w:val="center"/>
        </w:trPr>
        <w:tc>
          <w:tcPr>
            <w:tcW w:w="720" w:type="dxa"/>
            <w:shd w:val="clear" w:color="auto" w:fill="auto"/>
            <w:vAlign w:val="bottom"/>
          </w:tcPr>
          <w:p w14:paraId="6A677B48" w14:textId="77777777" w:rsidR="006C5506" w:rsidRPr="002C0D13" w:rsidRDefault="007A1DE0">
            <w:pPr>
              <w:pStyle w:val="Other0"/>
              <w:spacing w:after="0"/>
              <w:jc w:val="both"/>
              <w:rPr>
                <w:color w:val="auto"/>
              </w:rPr>
            </w:pPr>
            <w:r w:rsidRPr="002C0D13">
              <w:rPr>
                <w:rStyle w:val="Other"/>
                <w:color w:val="auto"/>
              </w:rPr>
              <w:t>5.3.4.</w:t>
            </w:r>
          </w:p>
        </w:tc>
        <w:tc>
          <w:tcPr>
            <w:tcW w:w="3610" w:type="dxa"/>
            <w:shd w:val="clear" w:color="auto" w:fill="auto"/>
            <w:vAlign w:val="bottom"/>
          </w:tcPr>
          <w:p w14:paraId="1EF16DF9" w14:textId="77777777" w:rsidR="006C5506" w:rsidRPr="002C0D13" w:rsidRDefault="007A1DE0">
            <w:pPr>
              <w:pStyle w:val="Other0"/>
              <w:spacing w:after="0"/>
              <w:ind w:firstLine="220"/>
              <w:rPr>
                <w:color w:val="auto"/>
              </w:rPr>
            </w:pPr>
            <w:r w:rsidRPr="002C0D13">
              <w:rPr>
                <w:rStyle w:val="Other"/>
                <w:color w:val="auto"/>
              </w:rPr>
              <w:t>Material</w:t>
            </w:r>
          </w:p>
        </w:tc>
        <w:tc>
          <w:tcPr>
            <w:tcW w:w="4690" w:type="dxa"/>
            <w:tcBorders>
              <w:top w:val="single" w:sz="4" w:space="0" w:color="auto"/>
            </w:tcBorders>
            <w:shd w:val="clear" w:color="auto" w:fill="auto"/>
            <w:vAlign w:val="bottom"/>
          </w:tcPr>
          <w:p w14:paraId="2F14A3C1" w14:textId="77777777" w:rsidR="006C5506" w:rsidRPr="002C0D13" w:rsidRDefault="007A1DE0">
            <w:pPr>
              <w:pStyle w:val="Other0"/>
              <w:spacing w:after="0"/>
              <w:ind w:firstLine="28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2C7F6AA0" w14:textId="77777777">
        <w:trPr>
          <w:trHeight w:hRule="exact" w:val="658"/>
          <w:jc w:val="center"/>
        </w:trPr>
        <w:tc>
          <w:tcPr>
            <w:tcW w:w="720" w:type="dxa"/>
            <w:shd w:val="clear" w:color="auto" w:fill="auto"/>
            <w:vAlign w:val="center"/>
          </w:tcPr>
          <w:p w14:paraId="7938DB93" w14:textId="77777777" w:rsidR="006C5506" w:rsidRPr="002C0D13" w:rsidRDefault="007A1DE0">
            <w:pPr>
              <w:pStyle w:val="Other0"/>
              <w:spacing w:after="0"/>
              <w:jc w:val="both"/>
              <w:rPr>
                <w:color w:val="auto"/>
              </w:rPr>
            </w:pPr>
            <w:r w:rsidRPr="002C0D13">
              <w:rPr>
                <w:rStyle w:val="Other"/>
                <w:color w:val="auto"/>
              </w:rPr>
              <w:t>5.3.5.</w:t>
            </w:r>
          </w:p>
        </w:tc>
        <w:tc>
          <w:tcPr>
            <w:tcW w:w="3610" w:type="dxa"/>
            <w:shd w:val="clear" w:color="auto" w:fill="auto"/>
            <w:vAlign w:val="center"/>
          </w:tcPr>
          <w:p w14:paraId="154C86B9" w14:textId="77777777" w:rsidR="006C5506" w:rsidRPr="002C0D13" w:rsidRDefault="007A1DE0">
            <w:pPr>
              <w:pStyle w:val="Other0"/>
              <w:spacing w:after="0"/>
              <w:ind w:firstLine="220"/>
              <w:rPr>
                <w:color w:val="auto"/>
              </w:rPr>
            </w:pPr>
            <w:r w:rsidRPr="002C0D13">
              <w:rPr>
                <w:rStyle w:val="Other"/>
                <w:color w:val="auto"/>
              </w:rPr>
              <w:t>Minimum thickness</w:t>
            </w:r>
          </w:p>
        </w:tc>
        <w:tc>
          <w:tcPr>
            <w:tcW w:w="4690" w:type="dxa"/>
            <w:tcBorders>
              <w:top w:val="single" w:sz="4" w:space="0" w:color="auto"/>
            </w:tcBorders>
            <w:shd w:val="clear" w:color="auto" w:fill="auto"/>
          </w:tcPr>
          <w:p w14:paraId="33D92579" w14:textId="77777777" w:rsidR="006C5506" w:rsidRPr="002C0D13" w:rsidRDefault="006C5506">
            <w:pPr>
              <w:rPr>
                <w:color w:val="auto"/>
                <w:sz w:val="10"/>
                <w:szCs w:val="10"/>
              </w:rPr>
            </w:pPr>
          </w:p>
        </w:tc>
      </w:tr>
      <w:tr w:rsidR="002C0D13" w:rsidRPr="002C0D13" w14:paraId="1869CF8C" w14:textId="77777777">
        <w:trPr>
          <w:trHeight w:hRule="exact" w:val="360"/>
          <w:jc w:val="center"/>
        </w:trPr>
        <w:tc>
          <w:tcPr>
            <w:tcW w:w="720" w:type="dxa"/>
            <w:shd w:val="clear" w:color="auto" w:fill="auto"/>
          </w:tcPr>
          <w:p w14:paraId="2F2A4388" w14:textId="77777777" w:rsidR="006C5506" w:rsidRPr="002C0D13" w:rsidRDefault="006C5506">
            <w:pPr>
              <w:rPr>
                <w:color w:val="auto"/>
                <w:sz w:val="10"/>
                <w:szCs w:val="10"/>
              </w:rPr>
            </w:pPr>
          </w:p>
        </w:tc>
        <w:tc>
          <w:tcPr>
            <w:tcW w:w="3610" w:type="dxa"/>
            <w:shd w:val="clear" w:color="auto" w:fill="auto"/>
            <w:vAlign w:val="bottom"/>
          </w:tcPr>
          <w:p w14:paraId="036D9638" w14:textId="77777777" w:rsidR="006C5506" w:rsidRPr="002C0D13" w:rsidRDefault="007A1DE0">
            <w:pPr>
              <w:pStyle w:val="Other0"/>
              <w:spacing w:after="0"/>
              <w:ind w:firstLine="220"/>
              <w:rPr>
                <w:color w:val="auto"/>
              </w:rPr>
            </w:pPr>
            <w:r w:rsidRPr="002C0D13">
              <w:rPr>
                <w:rStyle w:val="Other"/>
                <w:color w:val="auto"/>
              </w:rPr>
              <w:t>i) Side rail</w:t>
            </w:r>
          </w:p>
        </w:tc>
        <w:tc>
          <w:tcPr>
            <w:tcW w:w="4690" w:type="dxa"/>
            <w:shd w:val="clear" w:color="auto" w:fill="auto"/>
            <w:vAlign w:val="bottom"/>
          </w:tcPr>
          <w:p w14:paraId="1E28A5B5" w14:textId="77777777" w:rsidR="006C5506" w:rsidRPr="002C0D13" w:rsidRDefault="007A1DE0">
            <w:pPr>
              <w:pStyle w:val="Other0"/>
              <w:spacing w:after="0"/>
              <w:ind w:firstLine="28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2604896" w14:textId="77777777">
        <w:trPr>
          <w:trHeight w:hRule="exact" w:val="509"/>
          <w:jc w:val="center"/>
        </w:trPr>
        <w:tc>
          <w:tcPr>
            <w:tcW w:w="720" w:type="dxa"/>
            <w:shd w:val="clear" w:color="auto" w:fill="auto"/>
          </w:tcPr>
          <w:p w14:paraId="2E4BE994" w14:textId="77777777" w:rsidR="006C5506" w:rsidRPr="002C0D13" w:rsidRDefault="006C5506">
            <w:pPr>
              <w:rPr>
                <w:color w:val="auto"/>
                <w:sz w:val="10"/>
                <w:szCs w:val="10"/>
              </w:rPr>
            </w:pPr>
          </w:p>
        </w:tc>
        <w:tc>
          <w:tcPr>
            <w:tcW w:w="3610" w:type="dxa"/>
            <w:shd w:val="clear" w:color="auto" w:fill="auto"/>
            <w:vAlign w:val="bottom"/>
          </w:tcPr>
          <w:p w14:paraId="314CA3B0" w14:textId="77777777" w:rsidR="006C5506" w:rsidRPr="002C0D13" w:rsidRDefault="007A1DE0">
            <w:pPr>
              <w:pStyle w:val="Other0"/>
              <w:spacing w:after="0"/>
              <w:ind w:firstLine="220"/>
              <w:rPr>
                <w:color w:val="auto"/>
              </w:rPr>
            </w:pPr>
            <w:r w:rsidRPr="002C0D13">
              <w:rPr>
                <w:rStyle w:val="Other"/>
                <w:color w:val="auto"/>
              </w:rPr>
              <w:t>ii) Range</w:t>
            </w:r>
          </w:p>
        </w:tc>
        <w:tc>
          <w:tcPr>
            <w:tcW w:w="4690" w:type="dxa"/>
            <w:tcBorders>
              <w:top w:val="single" w:sz="4" w:space="0" w:color="auto"/>
            </w:tcBorders>
            <w:shd w:val="clear" w:color="auto" w:fill="auto"/>
            <w:vAlign w:val="bottom"/>
          </w:tcPr>
          <w:p w14:paraId="6430775E" w14:textId="77777777" w:rsidR="006C5506" w:rsidRPr="002C0D13" w:rsidRDefault="007A1DE0">
            <w:pPr>
              <w:pStyle w:val="Other0"/>
              <w:spacing w:after="0"/>
              <w:ind w:firstLine="280"/>
              <w:rPr>
                <w:color w:val="auto"/>
                <w:sz w:val="34"/>
                <w:szCs w:val="34"/>
              </w:rPr>
            </w:pPr>
            <w:r w:rsidRPr="002C0D13">
              <w:rPr>
                <w:rStyle w:val="Other"/>
                <w:rFonts w:ascii="Arial" w:eastAsia="Arial" w:hAnsi="Arial" w:cs="Arial"/>
                <w:color w:val="auto"/>
                <w:sz w:val="34"/>
                <w:szCs w:val="34"/>
                <w:vertAlign w:val="subscript"/>
              </w:rPr>
              <w:t>-</w:t>
            </w:r>
          </w:p>
        </w:tc>
      </w:tr>
      <w:tr w:rsidR="006C5506" w:rsidRPr="002C0D13" w14:paraId="426F8101" w14:textId="77777777">
        <w:trPr>
          <w:trHeight w:hRule="exact" w:val="514"/>
          <w:jc w:val="center"/>
        </w:trPr>
        <w:tc>
          <w:tcPr>
            <w:tcW w:w="720" w:type="dxa"/>
            <w:shd w:val="clear" w:color="auto" w:fill="auto"/>
            <w:vAlign w:val="bottom"/>
          </w:tcPr>
          <w:p w14:paraId="32CD6A80" w14:textId="77777777" w:rsidR="006C5506" w:rsidRPr="002C0D13" w:rsidRDefault="007A1DE0">
            <w:pPr>
              <w:pStyle w:val="Other0"/>
              <w:spacing w:after="0"/>
              <w:jc w:val="both"/>
              <w:rPr>
                <w:color w:val="auto"/>
              </w:rPr>
            </w:pPr>
            <w:r w:rsidRPr="002C0D13">
              <w:rPr>
                <w:rStyle w:val="Other"/>
                <w:color w:val="auto"/>
              </w:rPr>
              <w:t>5.3.6.</w:t>
            </w:r>
          </w:p>
        </w:tc>
        <w:tc>
          <w:tcPr>
            <w:tcW w:w="3610" w:type="dxa"/>
            <w:shd w:val="clear" w:color="auto" w:fill="auto"/>
            <w:vAlign w:val="bottom"/>
          </w:tcPr>
          <w:p w14:paraId="0D7B7955" w14:textId="77777777" w:rsidR="006C5506" w:rsidRPr="002C0D13" w:rsidRDefault="007A1DE0">
            <w:pPr>
              <w:pStyle w:val="Other0"/>
              <w:spacing w:after="0"/>
              <w:ind w:firstLine="220"/>
              <w:rPr>
                <w:color w:val="auto"/>
              </w:rPr>
            </w:pPr>
            <w:r w:rsidRPr="002C0D13">
              <w:rPr>
                <w:rStyle w:val="Other"/>
                <w:color w:val="auto"/>
              </w:rPr>
              <w:t>Minimum thickness of zinc deposit</w:t>
            </w:r>
          </w:p>
        </w:tc>
        <w:tc>
          <w:tcPr>
            <w:tcW w:w="4690" w:type="dxa"/>
            <w:tcBorders>
              <w:top w:val="single" w:sz="4" w:space="0" w:color="auto"/>
              <w:bottom w:val="single" w:sz="4" w:space="0" w:color="auto"/>
            </w:tcBorders>
            <w:shd w:val="clear" w:color="auto" w:fill="auto"/>
            <w:vAlign w:val="bottom"/>
          </w:tcPr>
          <w:p w14:paraId="54EA7AA2" w14:textId="77777777" w:rsidR="006C5506" w:rsidRPr="002C0D13" w:rsidRDefault="007A1DE0">
            <w:pPr>
              <w:pStyle w:val="Other0"/>
              <w:spacing w:after="0"/>
              <w:ind w:firstLine="280"/>
              <w:rPr>
                <w:color w:val="auto"/>
                <w:sz w:val="34"/>
                <w:szCs w:val="34"/>
              </w:rPr>
            </w:pPr>
            <w:r w:rsidRPr="002C0D13">
              <w:rPr>
                <w:rStyle w:val="Other"/>
                <w:rFonts w:ascii="Arial" w:eastAsia="Arial" w:hAnsi="Arial" w:cs="Arial"/>
                <w:color w:val="auto"/>
                <w:sz w:val="34"/>
                <w:szCs w:val="34"/>
                <w:vertAlign w:val="subscript"/>
              </w:rPr>
              <w:t>-</w:t>
            </w:r>
          </w:p>
        </w:tc>
      </w:tr>
    </w:tbl>
    <w:p w14:paraId="4AB4C945" w14:textId="77777777" w:rsidR="006C5506" w:rsidRPr="002C0D13" w:rsidRDefault="006C5506">
      <w:pPr>
        <w:spacing w:after="499" w:line="1" w:lineRule="exact"/>
        <w:rPr>
          <w:color w:val="auto"/>
        </w:rPr>
      </w:pPr>
    </w:p>
    <w:p w14:paraId="149A47F7" w14:textId="77777777" w:rsidR="006C5506" w:rsidRPr="002C0D13" w:rsidRDefault="007A1DE0" w:rsidP="00F63A7D">
      <w:pPr>
        <w:pStyle w:val="BodyText"/>
        <w:rPr>
          <w:rStyle w:val="BodyTextChar"/>
          <w:b/>
          <w:bCs/>
          <w:color w:val="auto"/>
        </w:rPr>
      </w:pPr>
      <w:bookmarkStart w:id="107" w:name="_Toc110952771"/>
      <w:bookmarkStart w:id="108" w:name="_Toc129680311"/>
      <w:r w:rsidRPr="002C0D13">
        <w:rPr>
          <w:rStyle w:val="BodyTextChar"/>
          <w:b/>
          <w:bCs/>
          <w:color w:val="auto"/>
        </w:rPr>
        <w:t>22.2 Information to be supplied together with the bid</w:t>
      </w:r>
      <w:bookmarkEnd w:id="107"/>
      <w:bookmarkEnd w:id="108"/>
    </w:p>
    <w:p w14:paraId="7DC797C8" w14:textId="77777777" w:rsidR="006C5506" w:rsidRPr="002C0D13" w:rsidRDefault="007A1DE0">
      <w:pPr>
        <w:pStyle w:val="BodyText"/>
        <w:spacing w:after="100"/>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6D16D7AD" w14:textId="77777777" w:rsidR="006C5506" w:rsidRPr="002C0D13" w:rsidRDefault="007A1DE0">
      <w:pPr>
        <w:pStyle w:val="BodyText"/>
        <w:spacing w:after="160" w:line="173" w:lineRule="auto"/>
        <w:rPr>
          <w:color w:val="auto"/>
        </w:rPr>
      </w:pPr>
      <w:r w:rsidRPr="002C0D13">
        <w:rPr>
          <w:rStyle w:val="BodyTextChar"/>
          <w:rFonts w:ascii="Arial Unicode MS" w:eastAsia="Arial Unicode MS" w:hAnsi="Arial Unicode MS" w:cs="Arial Unicode MS"/>
          <w:color w:val="auto"/>
          <w:sz w:val="28"/>
          <w:szCs w:val="28"/>
          <w:lang w:val="th-TH" w:eastAsia="th-TH" w:bidi="th-TH"/>
        </w:rPr>
        <w:t xml:space="preserve">๏ </w:t>
      </w:r>
      <w:r w:rsidRPr="002C0D13">
        <w:rPr>
          <w:rStyle w:val="BodyTextChar"/>
          <w:color w:val="auto"/>
        </w:rPr>
        <w:t>Documentation on each of the following categories of cables and accessories:</w:t>
      </w:r>
    </w:p>
    <w:p w14:paraId="205D0A26" w14:textId="77777777" w:rsidR="006C5506" w:rsidRPr="002C0D13" w:rsidRDefault="007A1DE0">
      <w:pPr>
        <w:pStyle w:val="BodyText"/>
        <w:tabs>
          <w:tab w:val="left" w:pos="1154"/>
        </w:tabs>
        <w:spacing w:after="100" w:line="312" w:lineRule="auto"/>
        <w:ind w:firstLine="66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11 kV power cables</w:t>
      </w:r>
    </w:p>
    <w:p w14:paraId="2C5B28DA" w14:textId="77777777" w:rsidR="006C5506" w:rsidRPr="002C0D13" w:rsidRDefault="007A1DE0">
      <w:pPr>
        <w:pStyle w:val="BodyText"/>
        <w:tabs>
          <w:tab w:val="left" w:pos="1154"/>
        </w:tabs>
        <w:spacing w:after="100" w:line="312" w:lineRule="auto"/>
        <w:ind w:firstLine="66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low voltage power cables</w:t>
      </w:r>
    </w:p>
    <w:p w14:paraId="403AECE4" w14:textId="77777777" w:rsidR="006C5506" w:rsidRPr="002C0D13" w:rsidRDefault="007A1DE0">
      <w:pPr>
        <w:pStyle w:val="BodyText"/>
        <w:tabs>
          <w:tab w:val="left" w:pos="1154"/>
        </w:tabs>
        <w:spacing w:after="100" w:line="312" w:lineRule="auto"/>
        <w:ind w:firstLine="66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control cables</w:t>
      </w:r>
    </w:p>
    <w:p w14:paraId="2F9EBB6C" w14:textId="77777777" w:rsidR="006C5506" w:rsidRPr="002C0D13" w:rsidRDefault="007A1DE0">
      <w:pPr>
        <w:pStyle w:val="BodyText"/>
        <w:tabs>
          <w:tab w:val="left" w:pos="1154"/>
        </w:tabs>
        <w:spacing w:after="100" w:line="312" w:lineRule="auto"/>
        <w:ind w:firstLine="660"/>
        <w:rP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instrumentation cables</w:t>
      </w:r>
    </w:p>
    <w:p w14:paraId="7788FAD8" w14:textId="55294E72" w:rsidR="006C5506" w:rsidRPr="002C0D13" w:rsidRDefault="007A1DE0">
      <w:pPr>
        <w:pStyle w:val="BodyText"/>
        <w:tabs>
          <w:tab w:val="left" w:pos="1154"/>
        </w:tabs>
        <w:spacing w:after="140" w:line="312" w:lineRule="auto"/>
        <w:ind w:firstLine="660"/>
        <w:rPr>
          <w:rStyle w:val="BodyTextChar"/>
          <w:color w:val="auto"/>
        </w:rPr>
      </w:pPr>
      <w:r w:rsidRPr="002C0D13">
        <w:rPr>
          <w:rStyle w:val="BodyTextChar"/>
          <w:rFonts w:ascii="Arial" w:eastAsia="Arial" w:hAnsi="Arial" w:cs="Arial"/>
          <w:color w:val="auto"/>
          <w:sz w:val="18"/>
          <w:szCs w:val="18"/>
        </w:rPr>
        <w:t>o</w:t>
      </w:r>
      <w:r w:rsidRPr="002C0D13">
        <w:rPr>
          <w:rStyle w:val="BodyTextChar"/>
          <w:rFonts w:ascii="Arial" w:eastAsia="Arial" w:hAnsi="Arial" w:cs="Arial"/>
          <w:color w:val="auto"/>
          <w:sz w:val="18"/>
          <w:szCs w:val="18"/>
        </w:rPr>
        <w:tab/>
      </w:r>
      <w:r w:rsidRPr="002C0D13">
        <w:rPr>
          <w:rStyle w:val="BodyTextChar"/>
          <w:color w:val="auto"/>
        </w:rPr>
        <w:t>cable trays</w:t>
      </w:r>
    </w:p>
    <w:p w14:paraId="2CB34721" w14:textId="74BC7D0D" w:rsidR="00AA35A7" w:rsidRPr="002C0D13" w:rsidRDefault="00AA35A7">
      <w:pPr>
        <w:pStyle w:val="BodyText"/>
        <w:tabs>
          <w:tab w:val="left" w:pos="1154"/>
        </w:tabs>
        <w:spacing w:after="140" w:line="312" w:lineRule="auto"/>
        <w:ind w:firstLine="660"/>
        <w:rPr>
          <w:rStyle w:val="BodyTextChar"/>
          <w:color w:val="auto"/>
        </w:rPr>
      </w:pPr>
    </w:p>
    <w:p w14:paraId="7E16412C" w14:textId="67E90A7E" w:rsidR="00AA35A7" w:rsidRPr="002C0D13" w:rsidRDefault="00AA35A7">
      <w:pPr>
        <w:pStyle w:val="BodyText"/>
        <w:tabs>
          <w:tab w:val="left" w:pos="1154"/>
        </w:tabs>
        <w:spacing w:after="140" w:line="312" w:lineRule="auto"/>
        <w:ind w:firstLine="660"/>
        <w:rPr>
          <w:rStyle w:val="BodyTextChar"/>
          <w:color w:val="auto"/>
        </w:rPr>
      </w:pPr>
    </w:p>
    <w:p w14:paraId="724469C0" w14:textId="15577885" w:rsidR="00AA35A7" w:rsidRPr="002C0D13" w:rsidRDefault="00AA35A7">
      <w:pPr>
        <w:pStyle w:val="BodyText"/>
        <w:tabs>
          <w:tab w:val="left" w:pos="1154"/>
        </w:tabs>
        <w:spacing w:after="140" w:line="312" w:lineRule="auto"/>
        <w:ind w:firstLine="660"/>
        <w:rPr>
          <w:rStyle w:val="BodyTextChar"/>
          <w:color w:val="auto"/>
        </w:rPr>
      </w:pPr>
    </w:p>
    <w:p w14:paraId="57B730A6" w14:textId="45DABBD4" w:rsidR="00AA35A7" w:rsidRPr="002C0D13" w:rsidRDefault="00AA35A7">
      <w:pPr>
        <w:pStyle w:val="BodyText"/>
        <w:tabs>
          <w:tab w:val="left" w:pos="1154"/>
        </w:tabs>
        <w:spacing w:after="140" w:line="312" w:lineRule="auto"/>
        <w:ind w:firstLine="660"/>
        <w:rPr>
          <w:rStyle w:val="BodyTextChar"/>
          <w:color w:val="auto"/>
        </w:rPr>
      </w:pPr>
    </w:p>
    <w:p w14:paraId="73648769" w14:textId="784903D1" w:rsidR="00AA35A7" w:rsidRPr="002C0D13" w:rsidRDefault="00AA35A7">
      <w:pPr>
        <w:pStyle w:val="BodyText"/>
        <w:tabs>
          <w:tab w:val="left" w:pos="1154"/>
        </w:tabs>
        <w:spacing w:after="140" w:line="312" w:lineRule="auto"/>
        <w:ind w:firstLine="660"/>
        <w:rPr>
          <w:rStyle w:val="BodyTextChar"/>
          <w:color w:val="auto"/>
        </w:rPr>
      </w:pPr>
    </w:p>
    <w:p w14:paraId="242459C5" w14:textId="67A8AB75" w:rsidR="00AA35A7" w:rsidRPr="002C0D13" w:rsidRDefault="00AA35A7">
      <w:pPr>
        <w:pStyle w:val="BodyText"/>
        <w:tabs>
          <w:tab w:val="left" w:pos="1154"/>
        </w:tabs>
        <w:spacing w:after="140" w:line="312" w:lineRule="auto"/>
        <w:ind w:firstLine="660"/>
        <w:rPr>
          <w:rStyle w:val="BodyTextChar"/>
          <w:color w:val="auto"/>
        </w:rPr>
      </w:pPr>
    </w:p>
    <w:p w14:paraId="4CC69366" w14:textId="417A0356" w:rsidR="00AA35A7" w:rsidRPr="002C0D13" w:rsidRDefault="00AA35A7">
      <w:pPr>
        <w:pStyle w:val="BodyText"/>
        <w:tabs>
          <w:tab w:val="left" w:pos="1154"/>
        </w:tabs>
        <w:spacing w:after="140" w:line="312" w:lineRule="auto"/>
        <w:ind w:firstLine="660"/>
        <w:rPr>
          <w:rStyle w:val="BodyTextChar"/>
          <w:color w:val="auto"/>
        </w:rPr>
      </w:pPr>
    </w:p>
    <w:p w14:paraId="00DECF37" w14:textId="0A2C2372" w:rsidR="00AA35A7" w:rsidRPr="002C0D13" w:rsidRDefault="00AA35A7">
      <w:pPr>
        <w:pStyle w:val="BodyText"/>
        <w:tabs>
          <w:tab w:val="left" w:pos="1154"/>
        </w:tabs>
        <w:spacing w:after="140" w:line="312" w:lineRule="auto"/>
        <w:ind w:firstLine="660"/>
        <w:rPr>
          <w:rStyle w:val="BodyTextChar"/>
          <w:color w:val="auto"/>
        </w:rPr>
      </w:pPr>
    </w:p>
    <w:p w14:paraId="5A5881B0" w14:textId="77777777" w:rsidR="00AA35A7" w:rsidRPr="002C0D13" w:rsidRDefault="00AA35A7">
      <w:pPr>
        <w:pStyle w:val="BodyText"/>
        <w:tabs>
          <w:tab w:val="left" w:pos="1154"/>
        </w:tabs>
        <w:spacing w:after="140" w:line="312" w:lineRule="auto"/>
        <w:ind w:firstLine="660"/>
        <w:rPr>
          <w:rStyle w:val="BodyTextChar"/>
          <w:color w:val="auto"/>
        </w:rPr>
      </w:pPr>
    </w:p>
    <w:p w14:paraId="5597E3F1" w14:textId="04F0B4F5" w:rsidR="00AA35A7" w:rsidRPr="002C0D13" w:rsidRDefault="00AA35A7">
      <w:pPr>
        <w:pStyle w:val="BodyText"/>
        <w:tabs>
          <w:tab w:val="left" w:pos="1154"/>
        </w:tabs>
        <w:spacing w:after="140" w:line="312" w:lineRule="auto"/>
        <w:ind w:firstLine="660"/>
        <w:rPr>
          <w:rStyle w:val="BodyTextChar"/>
          <w:color w:val="auto"/>
        </w:rPr>
      </w:pPr>
    </w:p>
    <w:p w14:paraId="215AC471" w14:textId="27B260D5" w:rsidR="00AA35A7" w:rsidRPr="002C0D13" w:rsidRDefault="00AA35A7">
      <w:pPr>
        <w:pStyle w:val="BodyText"/>
        <w:tabs>
          <w:tab w:val="left" w:pos="1154"/>
        </w:tabs>
        <w:spacing w:after="140" w:line="312" w:lineRule="auto"/>
        <w:ind w:firstLine="660"/>
        <w:rPr>
          <w:rStyle w:val="BodyTextChar"/>
          <w:color w:val="auto"/>
        </w:rPr>
      </w:pPr>
    </w:p>
    <w:p w14:paraId="0139A2AD" w14:textId="42669A4D" w:rsidR="00AA35A7" w:rsidRPr="002C0D13" w:rsidRDefault="00AA35A7">
      <w:pPr>
        <w:pStyle w:val="BodyText"/>
        <w:tabs>
          <w:tab w:val="left" w:pos="1154"/>
        </w:tabs>
        <w:spacing w:after="140" w:line="312" w:lineRule="auto"/>
        <w:ind w:firstLine="660"/>
        <w:rPr>
          <w:rStyle w:val="BodyTextChar"/>
          <w:color w:val="auto"/>
        </w:rPr>
      </w:pPr>
    </w:p>
    <w:p w14:paraId="753A5B04" w14:textId="77777777" w:rsidR="00AA35A7" w:rsidRPr="002C0D13" w:rsidRDefault="00AA35A7">
      <w:pPr>
        <w:pStyle w:val="BodyText"/>
        <w:tabs>
          <w:tab w:val="left" w:pos="1154"/>
        </w:tabs>
        <w:spacing w:after="140" w:line="312" w:lineRule="auto"/>
        <w:ind w:firstLine="660"/>
        <w:rPr>
          <w:color w:val="auto"/>
        </w:rPr>
      </w:pPr>
    </w:p>
    <w:p w14:paraId="5D0C1DCA"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109" w:name="_Toc110952772"/>
      <w:bookmarkStart w:id="110" w:name="_Toc129693882"/>
      <w:r w:rsidRPr="002C0D13">
        <w:rPr>
          <w:rStyle w:val="Heading10"/>
          <w:rFonts w:asciiTheme="minorHAnsi" w:hAnsiTheme="minorHAnsi" w:cstheme="minorHAnsi"/>
          <w:b/>
          <w:bCs/>
          <w:color w:val="auto"/>
          <w:sz w:val="36"/>
          <w:szCs w:val="36"/>
        </w:rPr>
        <w:t>Public address system</w:t>
      </w:r>
      <w:bookmarkEnd w:id="109"/>
      <w:bookmarkEnd w:id="110"/>
    </w:p>
    <w:p w14:paraId="1857B0B9" w14:textId="77777777" w:rsidR="00F63A7D" w:rsidRPr="002C0D13" w:rsidRDefault="00F63A7D" w:rsidP="00F63A7D">
      <w:pPr>
        <w:pStyle w:val="Other0"/>
        <w:spacing w:after="0"/>
        <w:rPr>
          <w:rStyle w:val="Other"/>
          <w:b/>
          <w:bCs/>
          <w:color w:val="auto"/>
        </w:rPr>
      </w:pPr>
      <w:bookmarkStart w:id="111" w:name="_Toc110952773"/>
      <w:bookmarkStart w:id="112" w:name="_Toc129680312"/>
    </w:p>
    <w:p w14:paraId="34DFA8D3" w14:textId="590AB0D3" w:rsidR="006C5506" w:rsidRPr="002C0D13" w:rsidRDefault="00F63A7D" w:rsidP="00F63A7D">
      <w:pPr>
        <w:pStyle w:val="Other0"/>
        <w:spacing w:after="0"/>
        <w:rPr>
          <w:rStyle w:val="Other"/>
          <w:b/>
          <w:bCs/>
          <w:color w:val="auto"/>
        </w:rPr>
      </w:pPr>
      <w:r w:rsidRPr="002C0D13">
        <w:rPr>
          <w:rStyle w:val="Other"/>
          <w:b/>
          <w:bCs/>
          <w:color w:val="auto"/>
        </w:rPr>
        <w:t xml:space="preserve">23.1 </w:t>
      </w:r>
      <w:r w:rsidR="007A1DE0" w:rsidRPr="002C0D13">
        <w:rPr>
          <w:rStyle w:val="Other"/>
          <w:b/>
          <w:bCs/>
          <w:color w:val="auto"/>
        </w:rPr>
        <w:t>Guaranteed Characteristics</w:t>
      </w:r>
      <w:bookmarkEnd w:id="111"/>
      <w:bookmarkEnd w:id="112"/>
    </w:p>
    <w:p w14:paraId="0A5C05C2" w14:textId="77777777" w:rsidR="006C5506" w:rsidRPr="002C0D13" w:rsidRDefault="007A1DE0">
      <w:pPr>
        <w:pStyle w:val="BodyText"/>
        <w:numPr>
          <w:ilvl w:val="0"/>
          <w:numId w:val="180"/>
        </w:numPr>
        <w:tabs>
          <w:tab w:val="left" w:pos="898"/>
        </w:tabs>
        <w:spacing w:after="0"/>
        <w:rPr>
          <w:color w:val="auto"/>
        </w:rPr>
      </w:pPr>
      <w:r w:rsidRPr="002C0D13">
        <w:rPr>
          <w:rStyle w:val="BodyTextChar"/>
          <w:color w:val="auto"/>
        </w:rPr>
        <w:t>Handsets Wall / Column / Desk</w:t>
      </w:r>
    </w:p>
    <w:p w14:paraId="07558E57" w14:textId="77777777" w:rsidR="006C5506" w:rsidRPr="002C0D13" w:rsidRDefault="007A1DE0">
      <w:pPr>
        <w:pStyle w:val="BodyText"/>
        <w:spacing w:after="240"/>
        <w:ind w:firstLine="960"/>
        <w:rPr>
          <w:color w:val="auto"/>
        </w:rPr>
      </w:pPr>
      <w:r w:rsidRPr="002C0D13">
        <w:rPr>
          <w:rStyle w:val="BodyTextChar"/>
          <w:color w:val="auto"/>
        </w:rPr>
        <w:t>mounted</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8"/>
        <w:gridCol w:w="2818"/>
        <w:gridCol w:w="5011"/>
      </w:tblGrid>
      <w:tr w:rsidR="002C0D13" w:rsidRPr="002C0D13" w14:paraId="4B35B835" w14:textId="77777777">
        <w:trPr>
          <w:trHeight w:hRule="exact" w:val="216"/>
          <w:jc w:val="center"/>
        </w:trPr>
        <w:tc>
          <w:tcPr>
            <w:tcW w:w="288" w:type="dxa"/>
            <w:shd w:val="clear" w:color="auto" w:fill="auto"/>
            <w:vAlign w:val="bottom"/>
          </w:tcPr>
          <w:p w14:paraId="78424F2F" w14:textId="77777777" w:rsidR="006C5506" w:rsidRPr="002C0D13" w:rsidRDefault="007A1DE0">
            <w:pPr>
              <w:pStyle w:val="Other0"/>
              <w:spacing w:after="0"/>
              <w:rPr>
                <w:color w:val="auto"/>
              </w:rPr>
            </w:pPr>
            <w:r w:rsidRPr="002C0D13">
              <w:rPr>
                <w:rStyle w:val="Other"/>
                <w:color w:val="auto"/>
              </w:rPr>
              <w:t>a.</w:t>
            </w:r>
          </w:p>
        </w:tc>
        <w:tc>
          <w:tcPr>
            <w:tcW w:w="2818" w:type="dxa"/>
            <w:shd w:val="clear" w:color="auto" w:fill="auto"/>
            <w:vAlign w:val="bottom"/>
          </w:tcPr>
          <w:p w14:paraId="22E4A507" w14:textId="77777777" w:rsidR="006C5506" w:rsidRPr="002C0D13" w:rsidRDefault="007A1DE0">
            <w:pPr>
              <w:pStyle w:val="Other0"/>
              <w:spacing w:after="0"/>
              <w:rPr>
                <w:color w:val="auto"/>
              </w:rPr>
            </w:pPr>
            <w:r w:rsidRPr="002C0D13">
              <w:rPr>
                <w:rStyle w:val="Other"/>
                <w:color w:val="auto"/>
              </w:rPr>
              <w:t>Manufacturer</w:t>
            </w:r>
          </w:p>
        </w:tc>
        <w:tc>
          <w:tcPr>
            <w:tcW w:w="5011" w:type="dxa"/>
            <w:shd w:val="clear" w:color="auto" w:fill="auto"/>
            <w:vAlign w:val="bottom"/>
          </w:tcPr>
          <w:p w14:paraId="389BC733"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6821DEF0" w14:textId="77777777">
        <w:trPr>
          <w:trHeight w:hRule="exact" w:val="509"/>
          <w:jc w:val="center"/>
        </w:trPr>
        <w:tc>
          <w:tcPr>
            <w:tcW w:w="288" w:type="dxa"/>
            <w:shd w:val="clear" w:color="auto" w:fill="auto"/>
            <w:vAlign w:val="bottom"/>
          </w:tcPr>
          <w:p w14:paraId="66E8AA6F" w14:textId="77777777" w:rsidR="006C5506" w:rsidRPr="002C0D13" w:rsidRDefault="007A1DE0">
            <w:pPr>
              <w:pStyle w:val="Other0"/>
              <w:spacing w:after="0"/>
              <w:rPr>
                <w:color w:val="auto"/>
              </w:rPr>
            </w:pPr>
            <w:r w:rsidRPr="002C0D13">
              <w:rPr>
                <w:rStyle w:val="Other"/>
                <w:color w:val="auto"/>
              </w:rPr>
              <w:t>b.</w:t>
            </w:r>
          </w:p>
        </w:tc>
        <w:tc>
          <w:tcPr>
            <w:tcW w:w="2818" w:type="dxa"/>
            <w:shd w:val="clear" w:color="auto" w:fill="auto"/>
            <w:vAlign w:val="bottom"/>
          </w:tcPr>
          <w:p w14:paraId="06DF54B8" w14:textId="77777777" w:rsidR="006C5506" w:rsidRPr="002C0D13" w:rsidRDefault="007A1DE0">
            <w:pPr>
              <w:pStyle w:val="Other0"/>
              <w:spacing w:after="0"/>
              <w:rPr>
                <w:color w:val="auto"/>
              </w:rPr>
            </w:pPr>
            <w:r w:rsidRPr="002C0D13">
              <w:rPr>
                <w:rStyle w:val="Other"/>
                <w:color w:val="auto"/>
              </w:rPr>
              <w:t>Model Number</w:t>
            </w:r>
          </w:p>
        </w:tc>
        <w:tc>
          <w:tcPr>
            <w:tcW w:w="5011" w:type="dxa"/>
            <w:tcBorders>
              <w:top w:val="single" w:sz="4" w:space="0" w:color="auto"/>
            </w:tcBorders>
            <w:shd w:val="clear" w:color="auto" w:fill="auto"/>
            <w:vAlign w:val="bottom"/>
          </w:tcPr>
          <w:p w14:paraId="40C1DC01"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r>
      <w:tr w:rsidR="002C0D13" w:rsidRPr="002C0D13" w14:paraId="355A28D7" w14:textId="77777777">
        <w:trPr>
          <w:trHeight w:hRule="exact" w:val="658"/>
          <w:jc w:val="center"/>
        </w:trPr>
        <w:tc>
          <w:tcPr>
            <w:tcW w:w="288" w:type="dxa"/>
            <w:shd w:val="clear" w:color="auto" w:fill="auto"/>
            <w:vAlign w:val="center"/>
          </w:tcPr>
          <w:p w14:paraId="76728F73" w14:textId="77777777" w:rsidR="006C5506" w:rsidRPr="002C0D13" w:rsidRDefault="007A1DE0">
            <w:pPr>
              <w:pStyle w:val="Other0"/>
              <w:spacing w:after="0"/>
              <w:rPr>
                <w:color w:val="auto"/>
              </w:rPr>
            </w:pPr>
            <w:r w:rsidRPr="002C0D13">
              <w:rPr>
                <w:rStyle w:val="Other"/>
                <w:color w:val="auto"/>
              </w:rPr>
              <w:t>c.</w:t>
            </w:r>
          </w:p>
        </w:tc>
        <w:tc>
          <w:tcPr>
            <w:tcW w:w="2818" w:type="dxa"/>
            <w:shd w:val="clear" w:color="auto" w:fill="auto"/>
            <w:vAlign w:val="center"/>
          </w:tcPr>
          <w:p w14:paraId="23F62F0E" w14:textId="77777777" w:rsidR="006C5506" w:rsidRPr="002C0D13" w:rsidRDefault="007A1DE0">
            <w:pPr>
              <w:pStyle w:val="Other0"/>
              <w:spacing w:after="0"/>
              <w:rPr>
                <w:color w:val="auto"/>
              </w:rPr>
            </w:pPr>
            <w:r w:rsidRPr="002C0D13">
              <w:rPr>
                <w:rStyle w:val="Other"/>
                <w:color w:val="auto"/>
              </w:rPr>
              <w:t>No. of handset stations</w:t>
            </w:r>
          </w:p>
        </w:tc>
        <w:tc>
          <w:tcPr>
            <w:tcW w:w="5011" w:type="dxa"/>
            <w:tcBorders>
              <w:top w:val="single" w:sz="4" w:space="0" w:color="auto"/>
            </w:tcBorders>
            <w:shd w:val="clear" w:color="auto" w:fill="auto"/>
          </w:tcPr>
          <w:p w14:paraId="367804BA" w14:textId="77777777" w:rsidR="006C5506" w:rsidRPr="002C0D13" w:rsidRDefault="006C5506">
            <w:pPr>
              <w:rPr>
                <w:color w:val="auto"/>
                <w:sz w:val="10"/>
                <w:szCs w:val="10"/>
              </w:rPr>
            </w:pPr>
          </w:p>
        </w:tc>
      </w:tr>
      <w:tr w:rsidR="006C5506" w:rsidRPr="002C0D13" w14:paraId="1C854EFD" w14:textId="77777777">
        <w:trPr>
          <w:trHeight w:hRule="exact" w:val="370"/>
          <w:jc w:val="center"/>
        </w:trPr>
        <w:tc>
          <w:tcPr>
            <w:tcW w:w="288" w:type="dxa"/>
            <w:shd w:val="clear" w:color="auto" w:fill="auto"/>
            <w:vAlign w:val="bottom"/>
          </w:tcPr>
          <w:p w14:paraId="5EDD8EB4" w14:textId="77777777" w:rsidR="006C5506" w:rsidRPr="002C0D13" w:rsidRDefault="007A1DE0">
            <w:pPr>
              <w:pStyle w:val="Other0"/>
              <w:spacing w:after="0"/>
              <w:rPr>
                <w:color w:val="auto"/>
              </w:rPr>
            </w:pPr>
            <w:r w:rsidRPr="002C0D13">
              <w:rPr>
                <w:rStyle w:val="Other"/>
                <w:color w:val="auto"/>
              </w:rPr>
              <w:t>d.</w:t>
            </w:r>
          </w:p>
        </w:tc>
        <w:tc>
          <w:tcPr>
            <w:tcW w:w="2818" w:type="dxa"/>
            <w:shd w:val="clear" w:color="auto" w:fill="auto"/>
            <w:vAlign w:val="bottom"/>
          </w:tcPr>
          <w:p w14:paraId="74B87DFB" w14:textId="77777777" w:rsidR="006C5506" w:rsidRPr="002C0D13" w:rsidRDefault="007A1DE0">
            <w:pPr>
              <w:pStyle w:val="Other0"/>
              <w:spacing w:after="0"/>
              <w:rPr>
                <w:color w:val="auto"/>
              </w:rPr>
            </w:pPr>
            <w:r w:rsidRPr="002C0D13">
              <w:rPr>
                <w:rStyle w:val="Other"/>
                <w:color w:val="auto"/>
              </w:rPr>
              <w:t>Applicable standards</w:t>
            </w:r>
          </w:p>
        </w:tc>
        <w:tc>
          <w:tcPr>
            <w:tcW w:w="5011" w:type="dxa"/>
            <w:tcBorders>
              <w:bottom w:val="single" w:sz="4" w:space="0" w:color="auto"/>
            </w:tcBorders>
            <w:shd w:val="clear" w:color="auto" w:fill="auto"/>
            <w:vAlign w:val="bottom"/>
          </w:tcPr>
          <w:p w14:paraId="64C60A48"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r>
    </w:tbl>
    <w:p w14:paraId="413409CA" w14:textId="77777777" w:rsidR="006C5506" w:rsidRPr="002C0D13" w:rsidRDefault="006C5506">
      <w:pPr>
        <w:spacing w:after="739" w:line="1" w:lineRule="exact"/>
        <w:rPr>
          <w:color w:val="auto"/>
        </w:rPr>
      </w:pPr>
    </w:p>
    <w:p w14:paraId="046867F9" w14:textId="77777777" w:rsidR="006C5506" w:rsidRPr="002C0D13" w:rsidRDefault="007A1DE0">
      <w:pPr>
        <w:pStyle w:val="BodyText"/>
        <w:numPr>
          <w:ilvl w:val="0"/>
          <w:numId w:val="180"/>
        </w:numPr>
        <w:tabs>
          <w:tab w:val="left" w:pos="898"/>
        </w:tabs>
        <w:spacing w:after="240"/>
        <w:ind w:left="960" w:hanging="960"/>
        <w:rPr>
          <w:color w:val="auto"/>
        </w:rPr>
      </w:pPr>
      <w:r w:rsidRPr="002C0D13">
        <w:rPr>
          <w:rStyle w:val="BodyTextChar"/>
          <w:color w:val="auto"/>
        </w:rPr>
        <w:t>Preamplifier / Line amplifier (for each - type)</w:t>
      </w:r>
    </w:p>
    <w:p w14:paraId="346969EA" w14:textId="77777777" w:rsidR="006C5506" w:rsidRPr="002C0D13" w:rsidRDefault="007A1DE0">
      <w:pPr>
        <w:pStyle w:val="BodyText"/>
        <w:numPr>
          <w:ilvl w:val="0"/>
          <w:numId w:val="181"/>
        </w:numPr>
        <w:tabs>
          <w:tab w:val="left" w:pos="1344"/>
          <w:tab w:val="left" w:pos="4646"/>
        </w:tabs>
        <w:spacing w:after="240"/>
        <w:ind w:firstLine="960"/>
        <w:rPr>
          <w:color w:val="auto"/>
        </w:rPr>
      </w:pPr>
      <w:r w:rsidRPr="002C0D13">
        <w:rPr>
          <w:rStyle w:val="BodyTextChar"/>
          <w:color w:val="auto"/>
        </w:rPr>
        <w:t>Make / Model No.</w:t>
      </w:r>
      <w:r w:rsidRPr="002C0D13">
        <w:rPr>
          <w:rStyle w:val="BodyTextChar"/>
          <w:color w:val="auto"/>
        </w:rPr>
        <w:tab/>
        <w:t>-</w:t>
      </w:r>
    </w:p>
    <w:p w14:paraId="4B110129" w14:textId="77777777" w:rsidR="006C5506" w:rsidRPr="002C0D13" w:rsidRDefault="007A1DE0">
      <w:pPr>
        <w:pStyle w:val="BodyText"/>
        <w:numPr>
          <w:ilvl w:val="0"/>
          <w:numId w:val="181"/>
        </w:numPr>
        <w:tabs>
          <w:tab w:val="left" w:pos="1344"/>
        </w:tabs>
        <w:spacing w:after="240"/>
        <w:ind w:firstLine="960"/>
        <w:rPr>
          <w:color w:val="auto"/>
        </w:rPr>
      </w:pPr>
      <w:r w:rsidRPr="002C0D13">
        <w:rPr>
          <w:rStyle w:val="BodyTextChar"/>
          <w:color w:val="auto"/>
        </w:rPr>
        <w:t>Type of system</w:t>
      </w:r>
    </w:p>
    <w:p w14:paraId="666662DA" w14:textId="77777777" w:rsidR="006C5506" w:rsidRPr="002C0D13" w:rsidRDefault="007A1DE0">
      <w:pPr>
        <w:pStyle w:val="BodyText"/>
        <w:numPr>
          <w:ilvl w:val="0"/>
          <w:numId w:val="181"/>
        </w:numPr>
        <w:tabs>
          <w:tab w:val="left" w:pos="1344"/>
        </w:tabs>
        <w:spacing w:after="740"/>
        <w:ind w:firstLine="960"/>
        <w:rPr>
          <w:color w:val="auto"/>
        </w:rPr>
      </w:pPr>
      <w:r w:rsidRPr="002C0D13">
        <w:rPr>
          <w:rStyle w:val="BodyTextChar"/>
          <w:color w:val="auto"/>
        </w:rPr>
        <w:t>Number of power amplifier</w:t>
      </w:r>
    </w:p>
    <w:p w14:paraId="00EB20B0" w14:textId="77777777" w:rsidR="006C5506" w:rsidRPr="002C0D13" w:rsidRDefault="007A1DE0">
      <w:pPr>
        <w:pStyle w:val="BodyText"/>
        <w:numPr>
          <w:ilvl w:val="0"/>
          <w:numId w:val="180"/>
        </w:numPr>
        <w:tabs>
          <w:tab w:val="left" w:pos="898"/>
        </w:tabs>
        <w:spacing w:after="240"/>
        <w:ind w:left="960" w:hanging="960"/>
        <w:rPr>
          <w:color w:val="auto"/>
        </w:rPr>
      </w:pPr>
      <w:r w:rsidRPr="002C0D13">
        <w:rPr>
          <w:rStyle w:val="BodyTextChar"/>
          <w:color w:val="auto"/>
        </w:rPr>
        <w:t>Re-entrant Horn type speaker (for each - type)</w:t>
      </w:r>
    </w:p>
    <w:p w14:paraId="5751AB18" w14:textId="77777777" w:rsidR="006C5506" w:rsidRPr="002C0D13" w:rsidRDefault="007A1DE0">
      <w:pPr>
        <w:pStyle w:val="BodyText"/>
        <w:numPr>
          <w:ilvl w:val="0"/>
          <w:numId w:val="182"/>
        </w:numPr>
        <w:tabs>
          <w:tab w:val="left" w:pos="1344"/>
          <w:tab w:val="left" w:pos="4646"/>
        </w:tabs>
        <w:spacing w:after="240"/>
        <w:ind w:firstLine="960"/>
        <w:rPr>
          <w:color w:val="auto"/>
        </w:rPr>
      </w:pPr>
      <w:r w:rsidRPr="002C0D13">
        <w:rPr>
          <w:rStyle w:val="BodyTextChar"/>
          <w:color w:val="auto"/>
        </w:rPr>
        <w:t>Make / Model No.</w:t>
      </w:r>
      <w:r w:rsidRPr="002C0D13">
        <w:rPr>
          <w:rStyle w:val="BodyTextChar"/>
          <w:color w:val="auto"/>
        </w:rPr>
        <w:tab/>
        <w:t>-</w:t>
      </w:r>
    </w:p>
    <w:p w14:paraId="731DA988" w14:textId="77777777" w:rsidR="006C5506" w:rsidRPr="002C0D13" w:rsidRDefault="007A1DE0">
      <w:pPr>
        <w:pStyle w:val="BodyText"/>
        <w:numPr>
          <w:ilvl w:val="0"/>
          <w:numId w:val="182"/>
        </w:numPr>
        <w:tabs>
          <w:tab w:val="left" w:pos="1344"/>
        </w:tabs>
        <w:spacing w:after="240"/>
        <w:ind w:firstLine="960"/>
        <w:rPr>
          <w:color w:val="auto"/>
        </w:rPr>
      </w:pPr>
      <w:r w:rsidRPr="002C0D13">
        <w:rPr>
          <w:rStyle w:val="BodyTextChar"/>
          <w:color w:val="auto"/>
        </w:rPr>
        <w:t>Type / Mounting</w:t>
      </w:r>
    </w:p>
    <w:p w14:paraId="53FDCEB3" w14:textId="77777777" w:rsidR="006C5506" w:rsidRPr="002C0D13" w:rsidRDefault="007A1DE0">
      <w:pPr>
        <w:pStyle w:val="BodyText"/>
        <w:numPr>
          <w:ilvl w:val="0"/>
          <w:numId w:val="182"/>
        </w:numPr>
        <w:tabs>
          <w:tab w:val="left" w:pos="1344"/>
        </w:tabs>
        <w:spacing w:after="240"/>
        <w:ind w:firstLine="960"/>
        <w:rPr>
          <w:color w:val="auto"/>
        </w:rPr>
      </w:pPr>
      <w:r w:rsidRPr="002C0D13">
        <w:rPr>
          <w:rStyle w:val="BodyTextChar"/>
          <w:color w:val="auto"/>
        </w:rPr>
        <w:t>Applicable Standards</w:t>
      </w:r>
    </w:p>
    <w:p w14:paraId="4AEF9273" w14:textId="77777777" w:rsidR="006C5506" w:rsidRPr="002C0D13" w:rsidRDefault="007A1DE0">
      <w:pPr>
        <w:pStyle w:val="BodyText"/>
        <w:numPr>
          <w:ilvl w:val="0"/>
          <w:numId w:val="182"/>
        </w:numPr>
        <w:tabs>
          <w:tab w:val="left" w:pos="1344"/>
        </w:tabs>
        <w:spacing w:after="740"/>
        <w:ind w:firstLine="960"/>
        <w:rPr>
          <w:color w:val="auto"/>
        </w:rPr>
      </w:pPr>
      <w:r w:rsidRPr="002C0D13">
        <w:rPr>
          <w:rStyle w:val="BodyTextChar"/>
          <w:color w:val="auto"/>
        </w:rPr>
        <w:t>Capacity</w:t>
      </w:r>
    </w:p>
    <w:p w14:paraId="63D2356B" w14:textId="77777777" w:rsidR="006C5506" w:rsidRPr="002C0D13" w:rsidRDefault="007A1DE0">
      <w:pPr>
        <w:pStyle w:val="BodyText"/>
        <w:numPr>
          <w:ilvl w:val="0"/>
          <w:numId w:val="180"/>
        </w:numPr>
        <w:tabs>
          <w:tab w:val="left" w:pos="898"/>
        </w:tabs>
        <w:spacing w:after="240"/>
        <w:jc w:val="both"/>
        <w:rPr>
          <w:color w:val="auto"/>
        </w:rPr>
      </w:pPr>
      <w:r w:rsidRPr="002C0D13">
        <w:rPr>
          <w:rStyle w:val="BodyTextChar"/>
          <w:color w:val="auto"/>
        </w:rPr>
        <w:t>Cone Type Speaker (for each type)</w:t>
      </w:r>
    </w:p>
    <w:p w14:paraId="7DBD500D" w14:textId="77777777" w:rsidR="006C5506" w:rsidRPr="002C0D13" w:rsidRDefault="006C5506">
      <w:pPr>
        <w:spacing w:after="379" w:line="1" w:lineRule="exact"/>
        <w:rPr>
          <w:color w:val="auto"/>
        </w:rPr>
      </w:pPr>
    </w:p>
    <w:p w14:paraId="62B4EB9F" w14:textId="77777777" w:rsidR="006C5506" w:rsidRPr="002C0D13" w:rsidRDefault="007A1DE0">
      <w:pPr>
        <w:pStyle w:val="BodyText"/>
        <w:numPr>
          <w:ilvl w:val="0"/>
          <w:numId w:val="183"/>
        </w:numPr>
        <w:tabs>
          <w:tab w:val="left" w:pos="1373"/>
        </w:tabs>
        <w:ind w:firstLine="1000"/>
        <w:rPr>
          <w:color w:val="auto"/>
        </w:rPr>
      </w:pPr>
      <w:r w:rsidRPr="002C0D13">
        <w:rPr>
          <w:rStyle w:val="BodyTextChar"/>
          <w:color w:val="auto"/>
        </w:rPr>
        <w:t>Make/Model No.</w:t>
      </w:r>
    </w:p>
    <w:p w14:paraId="51C017FD" w14:textId="77777777" w:rsidR="006C5506" w:rsidRPr="002C0D13" w:rsidRDefault="007A1DE0">
      <w:pPr>
        <w:pStyle w:val="BodyText"/>
        <w:numPr>
          <w:ilvl w:val="0"/>
          <w:numId w:val="183"/>
        </w:numPr>
        <w:tabs>
          <w:tab w:val="left" w:pos="1373"/>
        </w:tabs>
        <w:ind w:firstLine="1000"/>
        <w:rPr>
          <w:color w:val="auto"/>
        </w:rPr>
      </w:pPr>
      <w:r w:rsidRPr="002C0D13">
        <w:rPr>
          <w:rStyle w:val="BodyTextChar"/>
          <w:color w:val="auto"/>
        </w:rPr>
        <w:t>Type. Catalogue No. and Standard</w:t>
      </w:r>
    </w:p>
    <w:p w14:paraId="51652DF5" w14:textId="77777777" w:rsidR="006C5506" w:rsidRPr="002C0D13" w:rsidRDefault="007A1DE0">
      <w:pPr>
        <w:pStyle w:val="BodyText"/>
        <w:numPr>
          <w:ilvl w:val="0"/>
          <w:numId w:val="183"/>
        </w:numPr>
        <w:tabs>
          <w:tab w:val="left" w:pos="1373"/>
        </w:tabs>
        <w:ind w:firstLine="1000"/>
        <w:rPr>
          <w:color w:val="auto"/>
        </w:rPr>
      </w:pPr>
      <w:r w:rsidRPr="002C0D13">
        <w:rPr>
          <w:rStyle w:val="BodyTextChar"/>
          <w:color w:val="auto"/>
        </w:rPr>
        <w:t>Applicable Standard</w:t>
      </w:r>
    </w:p>
    <w:p w14:paraId="31A1032B" w14:textId="77777777" w:rsidR="006C5506" w:rsidRPr="002C0D13" w:rsidRDefault="007A1DE0">
      <w:pPr>
        <w:pStyle w:val="BodyText"/>
        <w:numPr>
          <w:ilvl w:val="0"/>
          <w:numId w:val="183"/>
        </w:numPr>
        <w:tabs>
          <w:tab w:val="left" w:pos="1373"/>
        </w:tabs>
        <w:ind w:firstLine="1000"/>
        <w:rPr>
          <w:color w:val="auto"/>
        </w:rPr>
      </w:pPr>
      <w:r w:rsidRPr="002C0D13">
        <w:rPr>
          <w:rStyle w:val="BodyTextChar"/>
          <w:color w:val="auto"/>
        </w:rPr>
        <w:t>Capacity</w:t>
      </w:r>
    </w:p>
    <w:p w14:paraId="0903696F" w14:textId="77777777" w:rsidR="006C5506" w:rsidRPr="002C0D13" w:rsidRDefault="007A1DE0">
      <w:pPr>
        <w:pStyle w:val="BodyText"/>
        <w:numPr>
          <w:ilvl w:val="0"/>
          <w:numId w:val="180"/>
        </w:numPr>
        <w:tabs>
          <w:tab w:val="left" w:pos="858"/>
        </w:tabs>
        <w:rPr>
          <w:color w:val="auto"/>
        </w:rPr>
      </w:pPr>
      <w:r w:rsidRPr="002C0D13">
        <w:rPr>
          <w:rStyle w:val="BodyTextChar"/>
          <w:color w:val="auto"/>
        </w:rPr>
        <w:t>Audio conference System</w:t>
      </w:r>
    </w:p>
    <w:p w14:paraId="62F06E83" w14:textId="77777777" w:rsidR="006C5506" w:rsidRPr="002C0D13" w:rsidRDefault="007A1DE0">
      <w:pPr>
        <w:pStyle w:val="BodyText"/>
        <w:numPr>
          <w:ilvl w:val="1"/>
          <w:numId w:val="180"/>
        </w:numPr>
        <w:tabs>
          <w:tab w:val="left" w:pos="858"/>
        </w:tabs>
        <w:rPr>
          <w:color w:val="auto"/>
        </w:rPr>
      </w:pPr>
      <w:r w:rsidRPr="002C0D13">
        <w:rPr>
          <w:rStyle w:val="BodyTextChar"/>
          <w:color w:val="auto"/>
        </w:rPr>
        <w:t>Main console with computer</w:t>
      </w:r>
    </w:p>
    <w:p w14:paraId="3CCC715B" w14:textId="77777777" w:rsidR="006C5506" w:rsidRPr="002C0D13" w:rsidRDefault="007A1DE0">
      <w:pPr>
        <w:pStyle w:val="BodyText"/>
        <w:numPr>
          <w:ilvl w:val="0"/>
          <w:numId w:val="184"/>
        </w:numPr>
        <w:tabs>
          <w:tab w:val="left" w:pos="1373"/>
        </w:tabs>
        <w:ind w:firstLine="1000"/>
        <w:rPr>
          <w:color w:val="auto"/>
        </w:rPr>
      </w:pPr>
      <w:r w:rsidRPr="002C0D13">
        <w:rPr>
          <w:rStyle w:val="BodyTextChar"/>
          <w:color w:val="auto"/>
        </w:rPr>
        <w:lastRenderedPageBreak/>
        <w:t>Make/Model No.</w:t>
      </w:r>
    </w:p>
    <w:p w14:paraId="0A257AC4" w14:textId="77777777" w:rsidR="006C5506" w:rsidRPr="002C0D13" w:rsidRDefault="007A1DE0">
      <w:pPr>
        <w:pStyle w:val="BodyText"/>
        <w:numPr>
          <w:ilvl w:val="0"/>
          <w:numId w:val="184"/>
        </w:numPr>
        <w:tabs>
          <w:tab w:val="left" w:pos="1373"/>
        </w:tabs>
        <w:ind w:firstLine="1000"/>
        <w:rPr>
          <w:color w:val="auto"/>
        </w:rPr>
      </w:pPr>
      <w:r w:rsidRPr="002C0D13">
        <w:rPr>
          <w:rStyle w:val="BodyTextChar"/>
          <w:color w:val="auto"/>
        </w:rPr>
        <w:t>Type. Catalogue No. and Standard</w:t>
      </w:r>
    </w:p>
    <w:p w14:paraId="5AE36859" w14:textId="77777777" w:rsidR="006C5506" w:rsidRPr="002C0D13" w:rsidRDefault="007A1DE0">
      <w:pPr>
        <w:pStyle w:val="BodyText"/>
        <w:numPr>
          <w:ilvl w:val="0"/>
          <w:numId w:val="184"/>
        </w:numPr>
        <w:tabs>
          <w:tab w:val="left" w:pos="1373"/>
        </w:tabs>
        <w:ind w:firstLine="1000"/>
        <w:rPr>
          <w:color w:val="auto"/>
        </w:rPr>
      </w:pPr>
      <w:r w:rsidRPr="002C0D13">
        <w:rPr>
          <w:rStyle w:val="BodyTextChar"/>
          <w:color w:val="auto"/>
        </w:rPr>
        <w:t>Applicable Standard</w:t>
      </w:r>
    </w:p>
    <w:p w14:paraId="6127128B" w14:textId="77777777" w:rsidR="006C5506" w:rsidRPr="002C0D13" w:rsidRDefault="007A1DE0">
      <w:pPr>
        <w:pStyle w:val="BodyText"/>
        <w:numPr>
          <w:ilvl w:val="0"/>
          <w:numId w:val="184"/>
        </w:numPr>
        <w:tabs>
          <w:tab w:val="left" w:pos="1373"/>
        </w:tabs>
        <w:ind w:firstLine="1000"/>
        <w:rPr>
          <w:color w:val="auto"/>
        </w:rPr>
      </w:pPr>
      <w:r w:rsidRPr="002C0D13">
        <w:rPr>
          <w:rStyle w:val="BodyTextChar"/>
          <w:color w:val="auto"/>
        </w:rPr>
        <w:t>Capacity</w:t>
      </w:r>
    </w:p>
    <w:p w14:paraId="32FF5422" w14:textId="77777777" w:rsidR="006C5506" w:rsidRPr="002C0D13" w:rsidRDefault="007A1DE0">
      <w:pPr>
        <w:pStyle w:val="BodyText"/>
        <w:numPr>
          <w:ilvl w:val="0"/>
          <w:numId w:val="180"/>
        </w:numPr>
        <w:tabs>
          <w:tab w:val="left" w:pos="858"/>
        </w:tabs>
        <w:rPr>
          <w:color w:val="auto"/>
        </w:rPr>
      </w:pPr>
      <w:r w:rsidRPr="002C0D13">
        <w:rPr>
          <w:rStyle w:val="BodyTextChar"/>
          <w:color w:val="auto"/>
        </w:rPr>
        <w:t>Video Conference System</w:t>
      </w:r>
    </w:p>
    <w:p w14:paraId="084B7CF0" w14:textId="77777777" w:rsidR="006C5506" w:rsidRPr="002C0D13" w:rsidRDefault="007A1DE0">
      <w:pPr>
        <w:pStyle w:val="BodyText"/>
        <w:numPr>
          <w:ilvl w:val="1"/>
          <w:numId w:val="180"/>
        </w:numPr>
        <w:tabs>
          <w:tab w:val="left" w:pos="858"/>
        </w:tabs>
        <w:rPr>
          <w:color w:val="auto"/>
        </w:rPr>
      </w:pPr>
      <w:r w:rsidRPr="002C0D13">
        <w:rPr>
          <w:rStyle w:val="BodyTextChar"/>
          <w:color w:val="auto"/>
        </w:rPr>
        <w:t>Cameras</w:t>
      </w:r>
    </w:p>
    <w:p w14:paraId="5304BBD5" w14:textId="77777777" w:rsidR="006C5506" w:rsidRPr="002C0D13" w:rsidRDefault="007A1DE0">
      <w:pPr>
        <w:pStyle w:val="BodyText"/>
        <w:numPr>
          <w:ilvl w:val="0"/>
          <w:numId w:val="185"/>
        </w:numPr>
        <w:tabs>
          <w:tab w:val="left" w:pos="1373"/>
        </w:tabs>
        <w:ind w:firstLine="1000"/>
        <w:rPr>
          <w:color w:val="auto"/>
        </w:rPr>
      </w:pPr>
      <w:r w:rsidRPr="002C0D13">
        <w:rPr>
          <w:rStyle w:val="BodyTextChar"/>
          <w:color w:val="auto"/>
        </w:rPr>
        <w:t>Make/Model No.</w:t>
      </w:r>
    </w:p>
    <w:p w14:paraId="77A6C081" w14:textId="77777777" w:rsidR="006C5506" w:rsidRPr="002C0D13" w:rsidRDefault="007A1DE0">
      <w:pPr>
        <w:pStyle w:val="BodyText"/>
        <w:numPr>
          <w:ilvl w:val="0"/>
          <w:numId w:val="185"/>
        </w:numPr>
        <w:tabs>
          <w:tab w:val="left" w:pos="1373"/>
        </w:tabs>
        <w:ind w:firstLine="1000"/>
        <w:rPr>
          <w:color w:val="auto"/>
        </w:rPr>
      </w:pPr>
      <w:r w:rsidRPr="002C0D13">
        <w:rPr>
          <w:rStyle w:val="BodyTextChar"/>
          <w:color w:val="auto"/>
        </w:rPr>
        <w:t>Type. Catalogue No. and Standard</w:t>
      </w:r>
    </w:p>
    <w:p w14:paraId="533404CE" w14:textId="77777777" w:rsidR="006C5506" w:rsidRPr="002C0D13" w:rsidRDefault="007A1DE0">
      <w:pPr>
        <w:pStyle w:val="BodyText"/>
        <w:numPr>
          <w:ilvl w:val="0"/>
          <w:numId w:val="185"/>
        </w:numPr>
        <w:tabs>
          <w:tab w:val="left" w:pos="1373"/>
        </w:tabs>
        <w:ind w:firstLine="1000"/>
        <w:rPr>
          <w:color w:val="auto"/>
        </w:rPr>
      </w:pPr>
      <w:r w:rsidRPr="002C0D13">
        <w:rPr>
          <w:rStyle w:val="BodyTextChar"/>
          <w:color w:val="auto"/>
        </w:rPr>
        <w:t>Applicable Standard</w:t>
      </w:r>
    </w:p>
    <w:p w14:paraId="0DA93B11" w14:textId="77777777" w:rsidR="006C5506" w:rsidRPr="002C0D13" w:rsidRDefault="007A1DE0">
      <w:pPr>
        <w:pStyle w:val="BodyText"/>
        <w:numPr>
          <w:ilvl w:val="0"/>
          <w:numId w:val="185"/>
        </w:numPr>
        <w:tabs>
          <w:tab w:val="left" w:pos="1373"/>
        </w:tabs>
        <w:ind w:firstLine="1000"/>
        <w:rPr>
          <w:color w:val="auto"/>
        </w:rPr>
      </w:pPr>
      <w:r w:rsidRPr="002C0D13">
        <w:rPr>
          <w:rStyle w:val="BodyTextChar"/>
          <w:color w:val="auto"/>
        </w:rPr>
        <w:t>Capacity</w:t>
      </w:r>
    </w:p>
    <w:p w14:paraId="304BA1B1" w14:textId="77777777" w:rsidR="006C5506" w:rsidRPr="002C0D13" w:rsidRDefault="007A1DE0">
      <w:pPr>
        <w:pStyle w:val="BodyText"/>
        <w:numPr>
          <w:ilvl w:val="1"/>
          <w:numId w:val="180"/>
        </w:numPr>
        <w:tabs>
          <w:tab w:val="left" w:pos="858"/>
        </w:tabs>
        <w:rPr>
          <w:color w:val="auto"/>
        </w:rPr>
      </w:pPr>
      <w:r w:rsidRPr="002C0D13">
        <w:rPr>
          <w:rStyle w:val="BodyTextChar"/>
          <w:color w:val="auto"/>
        </w:rPr>
        <w:t>Monitors</w:t>
      </w:r>
    </w:p>
    <w:p w14:paraId="6086C4B6" w14:textId="77777777" w:rsidR="006C5506" w:rsidRPr="002C0D13" w:rsidRDefault="007A1DE0">
      <w:pPr>
        <w:pStyle w:val="BodyText"/>
        <w:numPr>
          <w:ilvl w:val="0"/>
          <w:numId w:val="186"/>
        </w:numPr>
        <w:tabs>
          <w:tab w:val="left" w:pos="1373"/>
        </w:tabs>
        <w:ind w:firstLine="1000"/>
        <w:rPr>
          <w:color w:val="auto"/>
        </w:rPr>
      </w:pPr>
      <w:r w:rsidRPr="002C0D13">
        <w:rPr>
          <w:rStyle w:val="BodyTextChar"/>
          <w:color w:val="auto"/>
        </w:rPr>
        <w:t>Make/Model No.</w:t>
      </w:r>
    </w:p>
    <w:p w14:paraId="2D3569E9" w14:textId="77777777" w:rsidR="006C5506" w:rsidRPr="002C0D13" w:rsidRDefault="007A1DE0">
      <w:pPr>
        <w:pStyle w:val="BodyText"/>
        <w:numPr>
          <w:ilvl w:val="0"/>
          <w:numId w:val="186"/>
        </w:numPr>
        <w:tabs>
          <w:tab w:val="left" w:pos="1373"/>
        </w:tabs>
        <w:ind w:firstLine="1000"/>
        <w:rPr>
          <w:color w:val="auto"/>
        </w:rPr>
      </w:pPr>
      <w:r w:rsidRPr="002C0D13">
        <w:rPr>
          <w:rStyle w:val="BodyTextChar"/>
          <w:color w:val="auto"/>
        </w:rPr>
        <w:t>Type. Catalogue No. and Standard</w:t>
      </w:r>
    </w:p>
    <w:p w14:paraId="752CE9C8" w14:textId="77777777" w:rsidR="006C5506" w:rsidRPr="002C0D13" w:rsidRDefault="007A1DE0">
      <w:pPr>
        <w:pStyle w:val="BodyText"/>
        <w:numPr>
          <w:ilvl w:val="0"/>
          <w:numId w:val="186"/>
        </w:numPr>
        <w:tabs>
          <w:tab w:val="left" w:pos="1373"/>
        </w:tabs>
        <w:ind w:firstLine="1000"/>
        <w:rPr>
          <w:color w:val="auto"/>
        </w:rPr>
      </w:pPr>
      <w:r w:rsidRPr="002C0D13">
        <w:rPr>
          <w:rStyle w:val="BodyTextChar"/>
          <w:color w:val="auto"/>
        </w:rPr>
        <w:t>Applicable Standard</w:t>
      </w:r>
    </w:p>
    <w:p w14:paraId="57118B33" w14:textId="77777777" w:rsidR="006C5506" w:rsidRPr="002C0D13" w:rsidRDefault="007A1DE0">
      <w:pPr>
        <w:pStyle w:val="BodyText"/>
        <w:numPr>
          <w:ilvl w:val="0"/>
          <w:numId w:val="186"/>
        </w:numPr>
        <w:tabs>
          <w:tab w:val="left" w:pos="1373"/>
        </w:tabs>
        <w:ind w:firstLine="1000"/>
        <w:rPr>
          <w:color w:val="auto"/>
        </w:rPr>
      </w:pPr>
      <w:r w:rsidRPr="002C0D13">
        <w:rPr>
          <w:rStyle w:val="BodyTextChar"/>
          <w:color w:val="auto"/>
        </w:rPr>
        <w:t>Screen size</w:t>
      </w:r>
    </w:p>
    <w:p w14:paraId="571612F2" w14:textId="77777777" w:rsidR="006C5506" w:rsidRPr="002C0D13" w:rsidRDefault="007A1DE0">
      <w:pPr>
        <w:pStyle w:val="BodyText"/>
        <w:numPr>
          <w:ilvl w:val="0"/>
          <w:numId w:val="186"/>
        </w:numPr>
        <w:tabs>
          <w:tab w:val="left" w:pos="1373"/>
        </w:tabs>
        <w:ind w:firstLine="1000"/>
        <w:rPr>
          <w:color w:val="auto"/>
        </w:rPr>
      </w:pPr>
      <w:r w:rsidRPr="002C0D13">
        <w:rPr>
          <w:rStyle w:val="BodyTextChar"/>
          <w:color w:val="auto"/>
        </w:rPr>
        <w:t>Configuration</w:t>
      </w:r>
    </w:p>
    <w:p w14:paraId="04E1AB94" w14:textId="77777777" w:rsidR="006C5506" w:rsidRPr="002C0D13" w:rsidRDefault="007A1DE0">
      <w:pPr>
        <w:pStyle w:val="BodyText"/>
        <w:numPr>
          <w:ilvl w:val="0"/>
          <w:numId w:val="186"/>
        </w:numPr>
        <w:tabs>
          <w:tab w:val="left" w:pos="1373"/>
        </w:tabs>
        <w:ind w:firstLine="1000"/>
        <w:rPr>
          <w:color w:val="auto"/>
        </w:rPr>
      </w:pPr>
      <w:r w:rsidRPr="002C0D13">
        <w:rPr>
          <w:rStyle w:val="BodyTextChar"/>
          <w:color w:val="auto"/>
        </w:rPr>
        <w:t>Display</w:t>
      </w:r>
    </w:p>
    <w:p w14:paraId="60800230" w14:textId="77777777" w:rsidR="006C5506" w:rsidRPr="002C0D13" w:rsidRDefault="007A1DE0">
      <w:pPr>
        <w:pStyle w:val="BodyText"/>
        <w:numPr>
          <w:ilvl w:val="1"/>
          <w:numId w:val="180"/>
        </w:numPr>
        <w:tabs>
          <w:tab w:val="left" w:pos="858"/>
        </w:tabs>
        <w:rPr>
          <w:color w:val="auto"/>
        </w:rPr>
      </w:pPr>
      <w:r w:rsidRPr="002C0D13">
        <w:rPr>
          <w:rStyle w:val="BodyTextChar"/>
          <w:color w:val="auto"/>
        </w:rPr>
        <w:t>Microphones and Speakers</w:t>
      </w:r>
    </w:p>
    <w:p w14:paraId="29E0D8D6" w14:textId="77777777" w:rsidR="006C5506" w:rsidRPr="002C0D13" w:rsidRDefault="007A1DE0">
      <w:pPr>
        <w:pStyle w:val="BodyText"/>
        <w:numPr>
          <w:ilvl w:val="0"/>
          <w:numId w:val="187"/>
        </w:numPr>
        <w:tabs>
          <w:tab w:val="left" w:pos="1373"/>
        </w:tabs>
        <w:ind w:firstLine="1000"/>
        <w:rPr>
          <w:color w:val="auto"/>
        </w:rPr>
      </w:pPr>
      <w:r w:rsidRPr="002C0D13">
        <w:rPr>
          <w:rStyle w:val="BodyTextChar"/>
          <w:color w:val="auto"/>
        </w:rPr>
        <w:t>Make/Model No.</w:t>
      </w:r>
    </w:p>
    <w:p w14:paraId="22C603B7" w14:textId="77777777" w:rsidR="006C5506" w:rsidRPr="002C0D13" w:rsidRDefault="007A1DE0">
      <w:pPr>
        <w:pStyle w:val="BodyText"/>
        <w:numPr>
          <w:ilvl w:val="0"/>
          <w:numId w:val="187"/>
        </w:numPr>
        <w:tabs>
          <w:tab w:val="left" w:pos="1354"/>
        </w:tabs>
        <w:ind w:firstLine="980"/>
        <w:rPr>
          <w:color w:val="auto"/>
        </w:rPr>
      </w:pPr>
      <w:r w:rsidRPr="002C0D13">
        <w:rPr>
          <w:rStyle w:val="BodyTextChar"/>
          <w:color w:val="auto"/>
        </w:rPr>
        <w:t>Type. Catalogue No. and Standard</w:t>
      </w:r>
    </w:p>
    <w:p w14:paraId="218936BC" w14:textId="77777777" w:rsidR="006C5506" w:rsidRPr="002C0D13" w:rsidRDefault="007A1DE0">
      <w:pPr>
        <w:pStyle w:val="BodyText"/>
        <w:numPr>
          <w:ilvl w:val="0"/>
          <w:numId w:val="187"/>
        </w:numPr>
        <w:tabs>
          <w:tab w:val="left" w:pos="1354"/>
        </w:tabs>
        <w:ind w:firstLine="980"/>
        <w:rPr>
          <w:color w:val="auto"/>
        </w:rPr>
      </w:pPr>
      <w:r w:rsidRPr="002C0D13">
        <w:rPr>
          <w:rStyle w:val="BodyTextChar"/>
          <w:color w:val="auto"/>
        </w:rPr>
        <w:t>Applicable Standard</w:t>
      </w:r>
    </w:p>
    <w:p w14:paraId="28058711" w14:textId="77777777" w:rsidR="006C5506" w:rsidRPr="002C0D13" w:rsidRDefault="007A1DE0">
      <w:pPr>
        <w:pStyle w:val="BodyText"/>
        <w:numPr>
          <w:ilvl w:val="0"/>
          <w:numId w:val="187"/>
        </w:numPr>
        <w:tabs>
          <w:tab w:val="left" w:pos="1354"/>
        </w:tabs>
        <w:ind w:firstLine="980"/>
        <w:rPr>
          <w:color w:val="auto"/>
        </w:rPr>
      </w:pPr>
      <w:r w:rsidRPr="002C0D13">
        <w:rPr>
          <w:rStyle w:val="BodyTextChar"/>
          <w:color w:val="auto"/>
        </w:rPr>
        <w:t>Output Capacity</w:t>
      </w:r>
    </w:p>
    <w:p w14:paraId="771B5690" w14:textId="77777777" w:rsidR="006C5506" w:rsidRPr="002C0D13" w:rsidRDefault="007A1DE0">
      <w:pPr>
        <w:pStyle w:val="BodyText"/>
        <w:numPr>
          <w:ilvl w:val="1"/>
          <w:numId w:val="180"/>
        </w:numPr>
        <w:tabs>
          <w:tab w:val="left" w:pos="874"/>
        </w:tabs>
        <w:rPr>
          <w:color w:val="auto"/>
        </w:rPr>
      </w:pPr>
      <w:r w:rsidRPr="002C0D13">
        <w:rPr>
          <w:rStyle w:val="BodyTextChar"/>
          <w:color w:val="auto"/>
        </w:rPr>
        <w:t>Central control Cabinet</w:t>
      </w:r>
    </w:p>
    <w:p w14:paraId="6ED4C5C6" w14:textId="77777777" w:rsidR="006C5506" w:rsidRPr="002C0D13" w:rsidRDefault="007A1DE0">
      <w:pPr>
        <w:pStyle w:val="BodyText"/>
        <w:numPr>
          <w:ilvl w:val="0"/>
          <w:numId w:val="188"/>
        </w:numPr>
        <w:tabs>
          <w:tab w:val="left" w:pos="1354"/>
        </w:tabs>
        <w:ind w:firstLine="980"/>
        <w:rPr>
          <w:color w:val="auto"/>
        </w:rPr>
      </w:pPr>
      <w:r w:rsidRPr="002C0D13">
        <w:rPr>
          <w:rStyle w:val="BodyTextChar"/>
          <w:color w:val="auto"/>
        </w:rPr>
        <w:t>Make/Model No.</w:t>
      </w:r>
    </w:p>
    <w:p w14:paraId="73B439AF" w14:textId="77777777" w:rsidR="006C5506" w:rsidRPr="002C0D13" w:rsidRDefault="007A1DE0">
      <w:pPr>
        <w:pStyle w:val="BodyText"/>
        <w:numPr>
          <w:ilvl w:val="0"/>
          <w:numId w:val="188"/>
        </w:numPr>
        <w:tabs>
          <w:tab w:val="left" w:pos="1354"/>
        </w:tabs>
        <w:ind w:firstLine="980"/>
        <w:rPr>
          <w:color w:val="auto"/>
        </w:rPr>
      </w:pPr>
      <w:r w:rsidRPr="002C0D13">
        <w:rPr>
          <w:rStyle w:val="BodyTextChar"/>
          <w:color w:val="auto"/>
        </w:rPr>
        <w:t>Type. Catalogue No. and Standard</w:t>
      </w:r>
    </w:p>
    <w:p w14:paraId="6415D90C" w14:textId="77777777" w:rsidR="006C5506" w:rsidRPr="002C0D13" w:rsidRDefault="007A1DE0">
      <w:pPr>
        <w:pStyle w:val="BodyText"/>
        <w:numPr>
          <w:ilvl w:val="0"/>
          <w:numId w:val="188"/>
        </w:numPr>
        <w:tabs>
          <w:tab w:val="left" w:pos="1354"/>
        </w:tabs>
        <w:ind w:firstLine="980"/>
        <w:rPr>
          <w:color w:val="auto"/>
        </w:rPr>
      </w:pPr>
      <w:r w:rsidRPr="002C0D13">
        <w:rPr>
          <w:rStyle w:val="BodyTextChar"/>
          <w:color w:val="auto"/>
        </w:rPr>
        <w:t>Applicable Standard</w:t>
      </w:r>
    </w:p>
    <w:p w14:paraId="35347F8C" w14:textId="77777777" w:rsidR="006C5506" w:rsidRPr="002C0D13" w:rsidRDefault="007A1DE0">
      <w:pPr>
        <w:pStyle w:val="BodyText"/>
        <w:numPr>
          <w:ilvl w:val="0"/>
          <w:numId w:val="188"/>
        </w:numPr>
        <w:tabs>
          <w:tab w:val="left" w:pos="1354"/>
        </w:tabs>
        <w:ind w:firstLine="980"/>
        <w:rPr>
          <w:color w:val="auto"/>
        </w:rPr>
      </w:pPr>
      <w:r w:rsidRPr="002C0D13">
        <w:rPr>
          <w:rStyle w:val="BodyTextChar"/>
          <w:color w:val="auto"/>
        </w:rPr>
        <w:t>Output Capacity</w:t>
      </w:r>
    </w:p>
    <w:p w14:paraId="3A0DDDB3" w14:textId="77777777" w:rsidR="006C5506" w:rsidRPr="002C0D13" w:rsidRDefault="007A1DE0">
      <w:pPr>
        <w:pStyle w:val="BodyText"/>
        <w:numPr>
          <w:ilvl w:val="0"/>
          <w:numId w:val="188"/>
        </w:numPr>
        <w:tabs>
          <w:tab w:val="left" w:pos="1354"/>
        </w:tabs>
        <w:ind w:firstLine="980"/>
        <w:rPr>
          <w:color w:val="auto"/>
        </w:rPr>
      </w:pPr>
      <w:r w:rsidRPr="002C0D13">
        <w:rPr>
          <w:rStyle w:val="BodyTextChar"/>
          <w:color w:val="auto"/>
        </w:rPr>
        <w:t>Configuration</w:t>
      </w:r>
    </w:p>
    <w:p w14:paraId="40FEEC93" w14:textId="77777777" w:rsidR="006C5506" w:rsidRPr="002C0D13" w:rsidRDefault="007A1DE0">
      <w:pPr>
        <w:pStyle w:val="BodyText"/>
        <w:numPr>
          <w:ilvl w:val="0"/>
          <w:numId w:val="189"/>
        </w:numPr>
        <w:tabs>
          <w:tab w:val="left" w:pos="874"/>
          <w:tab w:val="left" w:pos="4526"/>
        </w:tabs>
        <w:rPr>
          <w:color w:val="auto"/>
        </w:rPr>
      </w:pPr>
      <w:r w:rsidRPr="002C0D13">
        <w:rPr>
          <w:rStyle w:val="BodyTextChar"/>
          <w:color w:val="auto"/>
        </w:rPr>
        <w:t>General</w:t>
      </w:r>
      <w:r w:rsidRPr="002C0D13">
        <w:rPr>
          <w:rStyle w:val="BodyTextChar"/>
          <w:color w:val="auto"/>
        </w:rPr>
        <w:tab/>
        <w:t>-</w:t>
      </w:r>
    </w:p>
    <w:p w14:paraId="0EC6A75C" w14:textId="77777777" w:rsidR="006C5506" w:rsidRPr="002C0D13" w:rsidRDefault="007A1DE0">
      <w:pPr>
        <w:pStyle w:val="BodyText"/>
        <w:numPr>
          <w:ilvl w:val="0"/>
          <w:numId w:val="190"/>
        </w:numPr>
        <w:tabs>
          <w:tab w:val="left" w:pos="874"/>
          <w:tab w:val="left" w:pos="4526"/>
        </w:tabs>
        <w:spacing w:after="0"/>
        <w:rPr>
          <w:color w:val="auto"/>
        </w:rPr>
      </w:pPr>
      <w:r w:rsidRPr="002C0D13">
        <w:rPr>
          <w:rStyle w:val="BodyTextChar"/>
          <w:color w:val="auto"/>
        </w:rPr>
        <w:lastRenderedPageBreak/>
        <w:t>Weather proofing arrangement</w:t>
      </w:r>
      <w:r w:rsidRPr="002C0D13">
        <w:rPr>
          <w:rStyle w:val="BodyTextChar"/>
          <w:color w:val="auto"/>
        </w:rPr>
        <w:tab/>
        <w:t>-</w:t>
      </w:r>
    </w:p>
    <w:p w14:paraId="760F33BC" w14:textId="77777777" w:rsidR="006C5506" w:rsidRPr="002C0D13" w:rsidRDefault="007A1DE0">
      <w:pPr>
        <w:pStyle w:val="BodyText"/>
        <w:ind w:firstLine="980"/>
        <w:rPr>
          <w:color w:val="auto"/>
        </w:rPr>
      </w:pPr>
      <w:r w:rsidRPr="002C0D13">
        <w:rPr>
          <w:rStyle w:val="BodyTextChar"/>
          <w:color w:val="auto"/>
        </w:rPr>
        <w:t>(degree of protection)</w:t>
      </w:r>
    </w:p>
    <w:p w14:paraId="40409FCB" w14:textId="77777777" w:rsidR="006C5506" w:rsidRPr="002C0D13" w:rsidRDefault="007A1DE0">
      <w:pPr>
        <w:pStyle w:val="BodyText"/>
        <w:numPr>
          <w:ilvl w:val="0"/>
          <w:numId w:val="191"/>
        </w:numPr>
        <w:tabs>
          <w:tab w:val="left" w:pos="1782"/>
        </w:tabs>
        <w:ind w:left="1360"/>
        <w:rPr>
          <w:color w:val="auto"/>
        </w:rPr>
      </w:pPr>
      <w:r w:rsidRPr="002C0D13">
        <w:rPr>
          <w:rStyle w:val="BodyTextChar"/>
          <w:color w:val="auto"/>
        </w:rPr>
        <w:t>outdoor handsets</w:t>
      </w:r>
    </w:p>
    <w:p w14:paraId="0A3F0930" w14:textId="77777777" w:rsidR="006C5506" w:rsidRPr="002C0D13" w:rsidRDefault="007A1DE0">
      <w:pPr>
        <w:pStyle w:val="BodyText"/>
        <w:numPr>
          <w:ilvl w:val="0"/>
          <w:numId w:val="191"/>
        </w:numPr>
        <w:tabs>
          <w:tab w:val="left" w:pos="1782"/>
        </w:tabs>
        <w:ind w:left="1360"/>
        <w:rPr>
          <w:color w:val="auto"/>
        </w:rPr>
      </w:pPr>
      <w:r w:rsidRPr="002C0D13">
        <w:rPr>
          <w:rStyle w:val="BodyTextChar"/>
          <w:color w:val="auto"/>
        </w:rPr>
        <w:t>indoor handsets</w:t>
      </w:r>
    </w:p>
    <w:p w14:paraId="2F503321" w14:textId="77777777" w:rsidR="006C5506" w:rsidRPr="002C0D13" w:rsidRDefault="007A1DE0">
      <w:pPr>
        <w:pStyle w:val="BodyText"/>
        <w:numPr>
          <w:ilvl w:val="0"/>
          <w:numId w:val="191"/>
        </w:numPr>
        <w:tabs>
          <w:tab w:val="left" w:pos="1782"/>
        </w:tabs>
        <w:ind w:left="1360"/>
        <w:rPr>
          <w:color w:val="auto"/>
        </w:rPr>
      </w:pPr>
      <w:r w:rsidRPr="002C0D13">
        <w:rPr>
          <w:rStyle w:val="BodyTextChar"/>
          <w:color w:val="auto"/>
        </w:rPr>
        <w:t>outdoor speakers</w:t>
      </w:r>
    </w:p>
    <w:p w14:paraId="32C657C6" w14:textId="77777777" w:rsidR="006C5506" w:rsidRPr="002C0D13" w:rsidRDefault="007A1DE0">
      <w:pPr>
        <w:pStyle w:val="BodyText"/>
        <w:numPr>
          <w:ilvl w:val="0"/>
          <w:numId w:val="191"/>
        </w:numPr>
        <w:tabs>
          <w:tab w:val="left" w:pos="1782"/>
        </w:tabs>
        <w:ind w:left="1360"/>
        <w:rPr>
          <w:color w:val="auto"/>
        </w:rPr>
      </w:pPr>
      <w:r w:rsidRPr="002C0D13">
        <w:rPr>
          <w:rStyle w:val="BodyTextChar"/>
          <w:color w:val="auto"/>
        </w:rPr>
        <w:t>indoor speakers</w:t>
      </w:r>
    </w:p>
    <w:p w14:paraId="7E221826" w14:textId="77777777" w:rsidR="006C5506" w:rsidRPr="002C0D13" w:rsidRDefault="007A1DE0">
      <w:pPr>
        <w:pStyle w:val="BodyText"/>
        <w:numPr>
          <w:ilvl w:val="0"/>
          <w:numId w:val="191"/>
        </w:numPr>
        <w:tabs>
          <w:tab w:val="left" w:pos="1782"/>
        </w:tabs>
        <w:ind w:left="1360"/>
        <w:rPr>
          <w:color w:val="auto"/>
        </w:rPr>
      </w:pPr>
      <w:r w:rsidRPr="002C0D13">
        <w:rPr>
          <w:rStyle w:val="BodyTextChar"/>
          <w:color w:val="auto"/>
        </w:rPr>
        <w:t>amplifier enclosures</w:t>
      </w:r>
    </w:p>
    <w:p w14:paraId="7D05661B" w14:textId="77777777" w:rsidR="006C5506" w:rsidRPr="002C0D13" w:rsidRDefault="007A1DE0">
      <w:pPr>
        <w:pStyle w:val="BodyText"/>
        <w:numPr>
          <w:ilvl w:val="0"/>
          <w:numId w:val="191"/>
        </w:numPr>
        <w:tabs>
          <w:tab w:val="left" w:pos="1782"/>
        </w:tabs>
        <w:ind w:left="1360"/>
        <w:rPr>
          <w:color w:val="auto"/>
        </w:rPr>
      </w:pPr>
      <w:r w:rsidRPr="002C0D13">
        <w:rPr>
          <w:rStyle w:val="BodyTextChar"/>
          <w:color w:val="auto"/>
        </w:rPr>
        <w:t>Central switching system</w:t>
      </w:r>
    </w:p>
    <w:p w14:paraId="532B2733" w14:textId="77777777" w:rsidR="006C5506" w:rsidRPr="002C0D13" w:rsidRDefault="007A1DE0">
      <w:pPr>
        <w:pStyle w:val="BodyText"/>
        <w:numPr>
          <w:ilvl w:val="0"/>
          <w:numId w:val="191"/>
        </w:numPr>
        <w:tabs>
          <w:tab w:val="left" w:pos="1810"/>
        </w:tabs>
        <w:ind w:left="1800" w:hanging="440"/>
        <w:rPr>
          <w:color w:val="auto"/>
        </w:rPr>
      </w:pPr>
      <w:r w:rsidRPr="002C0D13">
        <w:rPr>
          <w:rStyle w:val="BodyTextChar"/>
          <w:color w:val="auto"/>
        </w:rPr>
        <w:t>Audio conference control console</w:t>
      </w:r>
    </w:p>
    <w:p w14:paraId="398BA013" w14:textId="77777777" w:rsidR="006C5506" w:rsidRPr="002C0D13" w:rsidRDefault="007A1DE0">
      <w:pPr>
        <w:pStyle w:val="BodyText"/>
        <w:numPr>
          <w:ilvl w:val="0"/>
          <w:numId w:val="191"/>
        </w:numPr>
        <w:tabs>
          <w:tab w:val="left" w:pos="1862"/>
        </w:tabs>
        <w:ind w:left="1800" w:hanging="440"/>
        <w:rPr>
          <w:color w:val="auto"/>
        </w:rPr>
      </w:pPr>
      <w:r w:rsidRPr="002C0D13">
        <w:rPr>
          <w:rStyle w:val="BodyTextChar"/>
          <w:color w:val="auto"/>
        </w:rPr>
        <w:t>Video conference control cabinet</w:t>
      </w:r>
    </w:p>
    <w:p w14:paraId="3C88DCDB" w14:textId="77777777" w:rsidR="006C5506" w:rsidRPr="002C0D13" w:rsidRDefault="007A1DE0">
      <w:pPr>
        <w:pStyle w:val="BodyText"/>
        <w:numPr>
          <w:ilvl w:val="0"/>
          <w:numId w:val="190"/>
        </w:numPr>
        <w:tabs>
          <w:tab w:val="left" w:pos="874"/>
        </w:tabs>
        <w:ind w:left="980" w:hanging="980"/>
        <w:rPr>
          <w:color w:val="auto"/>
        </w:rPr>
      </w:pPr>
      <w:r w:rsidRPr="002C0D13">
        <w:rPr>
          <w:rStyle w:val="BodyTextChar"/>
          <w:color w:val="auto"/>
        </w:rPr>
        <w:t>Confirm that all required cables, Yes/No junction boxes, earth, wire and accessories like standard brackets, nut</w:t>
      </w:r>
      <w:r w:rsidRPr="002C0D13">
        <w:rPr>
          <w:rStyle w:val="BodyTextChar"/>
          <w:color w:val="auto"/>
        </w:rPr>
        <w:softHyphen/>
        <w:t>bolts, glands, lugs, conduit sleeves etc., required to complete the system shall be provided.</w:t>
      </w:r>
      <w:r w:rsidRPr="002C0D13">
        <w:rPr>
          <w:color w:val="auto"/>
        </w:rPr>
        <w:br w:type="page"/>
      </w:r>
    </w:p>
    <w:p w14:paraId="698DA33C"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113" w:name="_Toc110952774"/>
      <w:bookmarkStart w:id="114" w:name="_Toc129693883"/>
      <w:r w:rsidRPr="002C0D13">
        <w:rPr>
          <w:rStyle w:val="Heading10"/>
          <w:rFonts w:asciiTheme="minorHAnsi" w:hAnsiTheme="minorHAnsi" w:cstheme="minorHAnsi"/>
          <w:b/>
          <w:bCs/>
          <w:color w:val="auto"/>
          <w:sz w:val="36"/>
          <w:szCs w:val="36"/>
        </w:rPr>
        <w:lastRenderedPageBreak/>
        <w:t>Oil Filtration System</w:t>
      </w:r>
      <w:bookmarkEnd w:id="113"/>
      <w:bookmarkEnd w:id="114"/>
    </w:p>
    <w:p w14:paraId="79BC214A" w14:textId="0DD51C8E" w:rsidR="006C5506" w:rsidRPr="002C0D13" w:rsidRDefault="00F63A7D" w:rsidP="00F63A7D">
      <w:pPr>
        <w:pStyle w:val="Other0"/>
        <w:spacing w:after="0"/>
        <w:ind w:left="240"/>
        <w:rPr>
          <w:rStyle w:val="Other"/>
          <w:b/>
          <w:bCs/>
          <w:color w:val="auto"/>
        </w:rPr>
      </w:pPr>
      <w:bookmarkStart w:id="115" w:name="_Toc110952775"/>
      <w:bookmarkStart w:id="116" w:name="_Toc129680313"/>
      <w:r w:rsidRPr="002C0D13">
        <w:rPr>
          <w:rStyle w:val="Other"/>
          <w:b/>
          <w:bCs/>
          <w:color w:val="auto"/>
        </w:rPr>
        <w:t xml:space="preserve">24.1 </w:t>
      </w:r>
      <w:r w:rsidR="007A1DE0" w:rsidRPr="002C0D13">
        <w:rPr>
          <w:rStyle w:val="Other"/>
          <w:b/>
          <w:bCs/>
          <w:color w:val="auto"/>
        </w:rPr>
        <w:t>Guaranteed characteristics</w:t>
      </w:r>
      <w:bookmarkEnd w:id="115"/>
      <w:bookmarkEnd w:id="116"/>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3734"/>
        <w:gridCol w:w="1310"/>
        <w:gridCol w:w="1613"/>
        <w:gridCol w:w="2050"/>
      </w:tblGrid>
      <w:tr w:rsidR="002C0D13" w:rsidRPr="002C0D13" w14:paraId="1793A3FF" w14:textId="77777777">
        <w:trPr>
          <w:trHeight w:hRule="exact" w:val="432"/>
          <w:jc w:val="center"/>
        </w:trPr>
        <w:tc>
          <w:tcPr>
            <w:tcW w:w="768" w:type="dxa"/>
            <w:tcBorders>
              <w:top w:val="single" w:sz="4" w:space="0" w:color="auto"/>
            </w:tcBorders>
            <w:shd w:val="clear" w:color="auto" w:fill="auto"/>
            <w:vAlign w:val="center"/>
          </w:tcPr>
          <w:p w14:paraId="415614AF" w14:textId="77777777" w:rsidR="006C5506" w:rsidRPr="002C0D13" w:rsidRDefault="007A1DE0">
            <w:pPr>
              <w:pStyle w:val="Other0"/>
              <w:spacing w:after="0"/>
              <w:rPr>
                <w:color w:val="auto"/>
              </w:rPr>
            </w:pPr>
            <w:r w:rsidRPr="002C0D13">
              <w:rPr>
                <w:rStyle w:val="Other"/>
                <w:color w:val="auto"/>
              </w:rPr>
              <w:t>ITEM</w:t>
            </w:r>
          </w:p>
        </w:tc>
        <w:tc>
          <w:tcPr>
            <w:tcW w:w="3734" w:type="dxa"/>
            <w:tcBorders>
              <w:top w:val="single" w:sz="4" w:space="0" w:color="auto"/>
            </w:tcBorders>
            <w:shd w:val="clear" w:color="auto" w:fill="auto"/>
            <w:vAlign w:val="center"/>
          </w:tcPr>
          <w:p w14:paraId="1E6460B5" w14:textId="77777777" w:rsidR="006C5506" w:rsidRPr="002C0D13" w:rsidRDefault="007A1DE0">
            <w:pPr>
              <w:pStyle w:val="Other0"/>
              <w:spacing w:after="0"/>
              <w:ind w:firstLine="240"/>
              <w:rPr>
                <w:color w:val="auto"/>
              </w:rPr>
            </w:pPr>
            <w:r w:rsidRPr="002C0D13">
              <w:rPr>
                <w:rStyle w:val="Other"/>
                <w:color w:val="auto"/>
              </w:rPr>
              <w:t>DESIGNATION</w:t>
            </w:r>
          </w:p>
        </w:tc>
        <w:tc>
          <w:tcPr>
            <w:tcW w:w="1310" w:type="dxa"/>
            <w:tcBorders>
              <w:top w:val="single" w:sz="4" w:space="0" w:color="auto"/>
            </w:tcBorders>
            <w:shd w:val="clear" w:color="auto" w:fill="auto"/>
            <w:vAlign w:val="center"/>
          </w:tcPr>
          <w:p w14:paraId="0BDEBF26" w14:textId="77777777" w:rsidR="006C5506" w:rsidRPr="002C0D13" w:rsidRDefault="007A1DE0">
            <w:pPr>
              <w:pStyle w:val="Other0"/>
              <w:spacing w:after="0"/>
              <w:ind w:left="60"/>
              <w:jc w:val="center"/>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7B57BB8A"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FC299D0"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04FA22FC" w14:textId="77777777">
        <w:trPr>
          <w:trHeight w:hRule="exact" w:val="1080"/>
          <w:jc w:val="center"/>
        </w:trPr>
        <w:tc>
          <w:tcPr>
            <w:tcW w:w="768" w:type="dxa"/>
            <w:tcBorders>
              <w:top w:val="single" w:sz="4" w:space="0" w:color="auto"/>
            </w:tcBorders>
            <w:shd w:val="clear" w:color="auto" w:fill="auto"/>
            <w:vAlign w:val="center"/>
          </w:tcPr>
          <w:p w14:paraId="1607229D" w14:textId="77777777" w:rsidR="006C5506" w:rsidRPr="002C0D13" w:rsidRDefault="007A1DE0">
            <w:pPr>
              <w:pStyle w:val="Other0"/>
              <w:spacing w:after="0"/>
              <w:rPr>
                <w:color w:val="auto"/>
              </w:rPr>
            </w:pPr>
            <w:r w:rsidRPr="002C0D13">
              <w:rPr>
                <w:rStyle w:val="Other"/>
                <w:color w:val="auto"/>
              </w:rPr>
              <w:t>1.</w:t>
            </w:r>
          </w:p>
        </w:tc>
        <w:tc>
          <w:tcPr>
            <w:tcW w:w="3734" w:type="dxa"/>
            <w:tcBorders>
              <w:top w:val="single" w:sz="4" w:space="0" w:color="auto"/>
            </w:tcBorders>
            <w:shd w:val="clear" w:color="auto" w:fill="auto"/>
            <w:vAlign w:val="bottom"/>
          </w:tcPr>
          <w:p w14:paraId="2AC7A49F" w14:textId="77777777" w:rsidR="006C5506" w:rsidRPr="002C0D13" w:rsidRDefault="007A1DE0">
            <w:pPr>
              <w:pStyle w:val="Other0"/>
              <w:spacing w:after="0"/>
              <w:ind w:left="240"/>
              <w:rPr>
                <w:color w:val="auto"/>
              </w:rPr>
            </w:pPr>
            <w:r w:rsidRPr="002C0D13">
              <w:rPr>
                <w:rStyle w:val="Other"/>
                <w:color w:val="auto"/>
              </w:rPr>
              <w:t>Lubricating (Bearing oil and hydraulic oil) Oil Purifying System</w:t>
            </w:r>
          </w:p>
        </w:tc>
        <w:tc>
          <w:tcPr>
            <w:tcW w:w="1310" w:type="dxa"/>
            <w:tcBorders>
              <w:top w:val="single" w:sz="4" w:space="0" w:color="auto"/>
            </w:tcBorders>
            <w:shd w:val="clear" w:color="auto" w:fill="auto"/>
          </w:tcPr>
          <w:p w14:paraId="48033B7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F0CCD3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929D5C0" w14:textId="77777777" w:rsidR="006C5506" w:rsidRPr="002C0D13" w:rsidRDefault="006C5506">
            <w:pPr>
              <w:rPr>
                <w:color w:val="auto"/>
                <w:sz w:val="10"/>
                <w:szCs w:val="10"/>
              </w:rPr>
            </w:pPr>
          </w:p>
        </w:tc>
      </w:tr>
      <w:tr w:rsidR="002C0D13" w:rsidRPr="002C0D13" w14:paraId="07A5B7C8" w14:textId="77777777">
        <w:trPr>
          <w:trHeight w:hRule="exact" w:val="490"/>
          <w:jc w:val="center"/>
        </w:trPr>
        <w:tc>
          <w:tcPr>
            <w:tcW w:w="768" w:type="dxa"/>
            <w:shd w:val="clear" w:color="auto" w:fill="auto"/>
            <w:vAlign w:val="center"/>
          </w:tcPr>
          <w:p w14:paraId="0B1CD72C" w14:textId="77777777" w:rsidR="006C5506" w:rsidRPr="002C0D13" w:rsidRDefault="007A1DE0">
            <w:pPr>
              <w:pStyle w:val="Other0"/>
              <w:spacing w:after="0"/>
              <w:rPr>
                <w:color w:val="auto"/>
              </w:rPr>
            </w:pPr>
            <w:r w:rsidRPr="002C0D13">
              <w:rPr>
                <w:rStyle w:val="Other"/>
                <w:color w:val="auto"/>
              </w:rPr>
              <w:t>1.1</w:t>
            </w:r>
          </w:p>
        </w:tc>
        <w:tc>
          <w:tcPr>
            <w:tcW w:w="3734" w:type="dxa"/>
            <w:shd w:val="clear" w:color="auto" w:fill="auto"/>
            <w:vAlign w:val="center"/>
          </w:tcPr>
          <w:p w14:paraId="6C775A3F" w14:textId="77777777" w:rsidR="006C5506" w:rsidRPr="002C0D13" w:rsidRDefault="007A1DE0">
            <w:pPr>
              <w:pStyle w:val="Other0"/>
              <w:spacing w:after="0"/>
              <w:ind w:left="240"/>
              <w:rPr>
                <w:color w:val="auto"/>
              </w:rPr>
            </w:pPr>
            <w:r w:rsidRPr="002C0D13">
              <w:rPr>
                <w:rStyle w:val="Other"/>
                <w:color w:val="auto"/>
              </w:rPr>
              <w:t>Manufacturer</w:t>
            </w:r>
          </w:p>
        </w:tc>
        <w:tc>
          <w:tcPr>
            <w:tcW w:w="1310" w:type="dxa"/>
            <w:shd w:val="clear" w:color="auto" w:fill="auto"/>
            <w:vAlign w:val="center"/>
          </w:tcPr>
          <w:p w14:paraId="39CE039F"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F6DB16C"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1E3C3ABA"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05E5DD3D" w14:textId="77777777">
        <w:trPr>
          <w:trHeight w:hRule="exact" w:val="528"/>
          <w:jc w:val="center"/>
        </w:trPr>
        <w:tc>
          <w:tcPr>
            <w:tcW w:w="768" w:type="dxa"/>
            <w:shd w:val="clear" w:color="auto" w:fill="auto"/>
            <w:vAlign w:val="center"/>
          </w:tcPr>
          <w:p w14:paraId="7B882EB2" w14:textId="77777777" w:rsidR="006C5506" w:rsidRPr="002C0D13" w:rsidRDefault="007A1DE0">
            <w:pPr>
              <w:pStyle w:val="Other0"/>
              <w:spacing w:after="0"/>
              <w:rPr>
                <w:color w:val="auto"/>
              </w:rPr>
            </w:pPr>
            <w:r w:rsidRPr="002C0D13">
              <w:rPr>
                <w:rStyle w:val="Other"/>
                <w:color w:val="auto"/>
              </w:rPr>
              <w:t>1.2</w:t>
            </w:r>
          </w:p>
        </w:tc>
        <w:tc>
          <w:tcPr>
            <w:tcW w:w="3734" w:type="dxa"/>
            <w:shd w:val="clear" w:color="auto" w:fill="auto"/>
            <w:vAlign w:val="center"/>
          </w:tcPr>
          <w:p w14:paraId="327467F6" w14:textId="77777777" w:rsidR="006C5506" w:rsidRPr="002C0D13" w:rsidRDefault="007A1DE0">
            <w:pPr>
              <w:pStyle w:val="Other0"/>
              <w:spacing w:after="0"/>
              <w:ind w:left="240"/>
              <w:rPr>
                <w:color w:val="auto"/>
              </w:rPr>
            </w:pPr>
            <w:r w:rsidRPr="002C0D13">
              <w:rPr>
                <w:rStyle w:val="Other"/>
                <w:color w:val="auto"/>
              </w:rPr>
              <w:t>Type designation</w:t>
            </w:r>
          </w:p>
        </w:tc>
        <w:tc>
          <w:tcPr>
            <w:tcW w:w="1310" w:type="dxa"/>
            <w:shd w:val="clear" w:color="auto" w:fill="auto"/>
            <w:vAlign w:val="center"/>
          </w:tcPr>
          <w:p w14:paraId="36C5279A"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448D139D"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7336519D"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7B8802C8" w14:textId="77777777">
        <w:trPr>
          <w:trHeight w:hRule="exact" w:val="504"/>
          <w:jc w:val="center"/>
        </w:trPr>
        <w:tc>
          <w:tcPr>
            <w:tcW w:w="768" w:type="dxa"/>
            <w:shd w:val="clear" w:color="auto" w:fill="auto"/>
            <w:vAlign w:val="center"/>
          </w:tcPr>
          <w:p w14:paraId="5E652189" w14:textId="77777777" w:rsidR="006C5506" w:rsidRPr="002C0D13" w:rsidRDefault="007A1DE0">
            <w:pPr>
              <w:pStyle w:val="Other0"/>
              <w:spacing w:after="0"/>
              <w:rPr>
                <w:color w:val="auto"/>
              </w:rPr>
            </w:pPr>
            <w:r w:rsidRPr="002C0D13">
              <w:rPr>
                <w:rStyle w:val="Other"/>
                <w:color w:val="auto"/>
              </w:rPr>
              <w:t>1.3</w:t>
            </w:r>
          </w:p>
        </w:tc>
        <w:tc>
          <w:tcPr>
            <w:tcW w:w="3734" w:type="dxa"/>
            <w:shd w:val="clear" w:color="auto" w:fill="auto"/>
            <w:vAlign w:val="center"/>
          </w:tcPr>
          <w:p w14:paraId="68C45D55" w14:textId="77777777" w:rsidR="006C5506" w:rsidRPr="002C0D13" w:rsidRDefault="007A1DE0">
            <w:pPr>
              <w:pStyle w:val="Other0"/>
              <w:spacing w:after="0"/>
              <w:ind w:left="240"/>
              <w:rPr>
                <w:color w:val="auto"/>
              </w:rPr>
            </w:pPr>
            <w:r w:rsidRPr="002C0D13">
              <w:rPr>
                <w:rStyle w:val="Other"/>
                <w:color w:val="auto"/>
              </w:rPr>
              <w:t>Applicable standards</w:t>
            </w:r>
          </w:p>
        </w:tc>
        <w:tc>
          <w:tcPr>
            <w:tcW w:w="1310" w:type="dxa"/>
            <w:shd w:val="clear" w:color="auto" w:fill="auto"/>
            <w:vAlign w:val="center"/>
          </w:tcPr>
          <w:p w14:paraId="503D7A8B"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6192F937"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5E6FA133"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57D41B16" w14:textId="77777777">
        <w:trPr>
          <w:trHeight w:hRule="exact" w:val="509"/>
          <w:jc w:val="center"/>
        </w:trPr>
        <w:tc>
          <w:tcPr>
            <w:tcW w:w="768" w:type="dxa"/>
            <w:shd w:val="clear" w:color="auto" w:fill="auto"/>
            <w:vAlign w:val="center"/>
          </w:tcPr>
          <w:p w14:paraId="2BDFAA05" w14:textId="77777777" w:rsidR="006C5506" w:rsidRPr="002C0D13" w:rsidRDefault="007A1DE0">
            <w:pPr>
              <w:pStyle w:val="Other0"/>
              <w:spacing w:after="0"/>
              <w:rPr>
                <w:color w:val="auto"/>
              </w:rPr>
            </w:pPr>
            <w:r w:rsidRPr="002C0D13">
              <w:rPr>
                <w:rStyle w:val="Other"/>
                <w:color w:val="auto"/>
              </w:rPr>
              <w:t>1.4</w:t>
            </w:r>
          </w:p>
        </w:tc>
        <w:tc>
          <w:tcPr>
            <w:tcW w:w="3734" w:type="dxa"/>
            <w:shd w:val="clear" w:color="auto" w:fill="auto"/>
            <w:vAlign w:val="center"/>
          </w:tcPr>
          <w:p w14:paraId="3E8A42EE" w14:textId="77777777" w:rsidR="006C5506" w:rsidRPr="002C0D13" w:rsidRDefault="007A1DE0">
            <w:pPr>
              <w:pStyle w:val="Other0"/>
              <w:spacing w:after="0"/>
              <w:ind w:left="240"/>
              <w:rPr>
                <w:color w:val="auto"/>
              </w:rPr>
            </w:pPr>
            <w:r w:rsidRPr="002C0D13">
              <w:rPr>
                <w:rStyle w:val="Other"/>
                <w:color w:val="auto"/>
              </w:rPr>
              <w:t>Number supplied</w:t>
            </w:r>
          </w:p>
        </w:tc>
        <w:tc>
          <w:tcPr>
            <w:tcW w:w="1310" w:type="dxa"/>
            <w:shd w:val="clear" w:color="auto" w:fill="auto"/>
            <w:vAlign w:val="center"/>
          </w:tcPr>
          <w:p w14:paraId="59367861" w14:textId="77777777" w:rsidR="006C5506" w:rsidRPr="002C0D13" w:rsidRDefault="007A1DE0">
            <w:pPr>
              <w:pStyle w:val="Other0"/>
              <w:tabs>
                <w:tab w:val="left" w:pos="1150"/>
              </w:tabs>
              <w:spacing w:after="0"/>
              <w:ind w:firstLine="180"/>
              <w:rPr>
                <w:color w:val="auto"/>
              </w:rPr>
            </w:pPr>
            <w:r w:rsidRPr="002C0D13">
              <w:rPr>
                <w:rStyle w:val="Other"/>
                <w:color w:val="auto"/>
              </w:rPr>
              <w:t>pcs</w:t>
            </w:r>
            <w:r w:rsidRPr="002C0D13">
              <w:rPr>
                <w:rStyle w:val="Other"/>
                <w:color w:val="auto"/>
              </w:rPr>
              <w:tab/>
              <w:t>_</w:t>
            </w:r>
          </w:p>
        </w:tc>
        <w:tc>
          <w:tcPr>
            <w:tcW w:w="1613" w:type="dxa"/>
            <w:shd w:val="clear" w:color="auto" w:fill="auto"/>
            <w:vAlign w:val="bottom"/>
          </w:tcPr>
          <w:p w14:paraId="19B50BDD"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5194E2F8"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573EEEEB" w14:textId="77777777">
        <w:trPr>
          <w:trHeight w:hRule="exact" w:val="494"/>
          <w:jc w:val="center"/>
        </w:trPr>
        <w:tc>
          <w:tcPr>
            <w:tcW w:w="768" w:type="dxa"/>
            <w:shd w:val="clear" w:color="auto" w:fill="auto"/>
            <w:vAlign w:val="center"/>
          </w:tcPr>
          <w:p w14:paraId="7F1FF068" w14:textId="77777777" w:rsidR="006C5506" w:rsidRPr="002C0D13" w:rsidRDefault="007A1DE0">
            <w:pPr>
              <w:pStyle w:val="Other0"/>
              <w:spacing w:after="0"/>
              <w:rPr>
                <w:color w:val="auto"/>
              </w:rPr>
            </w:pPr>
            <w:r w:rsidRPr="002C0D13">
              <w:rPr>
                <w:rStyle w:val="Other"/>
                <w:color w:val="auto"/>
              </w:rPr>
              <w:t>1.5</w:t>
            </w:r>
          </w:p>
        </w:tc>
        <w:tc>
          <w:tcPr>
            <w:tcW w:w="3734" w:type="dxa"/>
            <w:shd w:val="clear" w:color="auto" w:fill="auto"/>
            <w:vAlign w:val="center"/>
          </w:tcPr>
          <w:p w14:paraId="0756C8AF" w14:textId="77777777" w:rsidR="006C5506" w:rsidRPr="002C0D13" w:rsidRDefault="007A1DE0">
            <w:pPr>
              <w:pStyle w:val="Other0"/>
              <w:spacing w:after="0"/>
              <w:ind w:left="240"/>
              <w:rPr>
                <w:color w:val="auto"/>
              </w:rPr>
            </w:pPr>
            <w:r w:rsidRPr="002C0D13">
              <w:rPr>
                <w:rStyle w:val="Other"/>
                <w:color w:val="auto"/>
              </w:rPr>
              <w:t>Rate of oil flow</w:t>
            </w:r>
          </w:p>
        </w:tc>
        <w:tc>
          <w:tcPr>
            <w:tcW w:w="1310" w:type="dxa"/>
            <w:shd w:val="clear" w:color="auto" w:fill="auto"/>
            <w:vAlign w:val="center"/>
          </w:tcPr>
          <w:p w14:paraId="275DA1A4" w14:textId="77777777" w:rsidR="006C5506" w:rsidRPr="002C0D13" w:rsidRDefault="007A1DE0">
            <w:pPr>
              <w:pStyle w:val="Other0"/>
              <w:tabs>
                <w:tab w:val="left" w:pos="1150"/>
              </w:tabs>
              <w:spacing w:after="0"/>
              <w:ind w:firstLine="180"/>
              <w:rPr>
                <w:color w:val="auto"/>
              </w:rPr>
            </w:pPr>
            <w:r w:rsidRPr="002C0D13">
              <w:rPr>
                <w:rStyle w:val="Other"/>
                <w:color w:val="auto"/>
              </w:rPr>
              <w:t>l/h</w:t>
            </w:r>
            <w:r w:rsidRPr="002C0D13">
              <w:rPr>
                <w:rStyle w:val="Other"/>
                <w:color w:val="auto"/>
              </w:rPr>
              <w:tab/>
              <w:t>_</w:t>
            </w:r>
          </w:p>
        </w:tc>
        <w:tc>
          <w:tcPr>
            <w:tcW w:w="1613" w:type="dxa"/>
            <w:shd w:val="clear" w:color="auto" w:fill="auto"/>
            <w:vAlign w:val="bottom"/>
          </w:tcPr>
          <w:p w14:paraId="4E0ECFAB"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2941AAB7"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15DD03E5" w14:textId="77777777">
        <w:trPr>
          <w:trHeight w:hRule="exact" w:val="528"/>
          <w:jc w:val="center"/>
        </w:trPr>
        <w:tc>
          <w:tcPr>
            <w:tcW w:w="768" w:type="dxa"/>
            <w:shd w:val="clear" w:color="auto" w:fill="auto"/>
            <w:vAlign w:val="center"/>
          </w:tcPr>
          <w:p w14:paraId="24608F4E" w14:textId="77777777" w:rsidR="006C5506" w:rsidRPr="002C0D13" w:rsidRDefault="007A1DE0">
            <w:pPr>
              <w:pStyle w:val="Other0"/>
              <w:spacing w:after="0"/>
              <w:rPr>
                <w:color w:val="auto"/>
              </w:rPr>
            </w:pPr>
            <w:r w:rsidRPr="002C0D13">
              <w:rPr>
                <w:rStyle w:val="Other"/>
                <w:color w:val="auto"/>
              </w:rPr>
              <w:t>1.6</w:t>
            </w:r>
          </w:p>
        </w:tc>
        <w:tc>
          <w:tcPr>
            <w:tcW w:w="3734" w:type="dxa"/>
            <w:shd w:val="clear" w:color="auto" w:fill="auto"/>
            <w:vAlign w:val="center"/>
          </w:tcPr>
          <w:p w14:paraId="27666653" w14:textId="77777777" w:rsidR="006C5506" w:rsidRPr="002C0D13" w:rsidRDefault="007A1DE0">
            <w:pPr>
              <w:pStyle w:val="Other0"/>
              <w:spacing w:after="0"/>
              <w:ind w:left="240"/>
              <w:rPr>
                <w:color w:val="auto"/>
              </w:rPr>
            </w:pPr>
            <w:r w:rsidRPr="002C0D13">
              <w:rPr>
                <w:rStyle w:val="Other"/>
                <w:color w:val="auto"/>
              </w:rPr>
              <w:t>Capacity of purifier</w:t>
            </w:r>
          </w:p>
        </w:tc>
        <w:tc>
          <w:tcPr>
            <w:tcW w:w="1310" w:type="dxa"/>
            <w:shd w:val="clear" w:color="auto" w:fill="auto"/>
            <w:vAlign w:val="center"/>
          </w:tcPr>
          <w:p w14:paraId="1E704077" w14:textId="77777777" w:rsidR="006C5506" w:rsidRPr="002C0D13" w:rsidRDefault="007A1DE0">
            <w:pPr>
              <w:pStyle w:val="Other0"/>
              <w:tabs>
                <w:tab w:val="left" w:pos="1111"/>
              </w:tabs>
              <w:spacing w:after="0"/>
              <w:ind w:firstLine="180"/>
              <w:rPr>
                <w:color w:val="auto"/>
              </w:rPr>
            </w:pPr>
            <w:r w:rsidRPr="002C0D13">
              <w:rPr>
                <w:rStyle w:val="Other"/>
                <w:color w:val="auto"/>
              </w:rPr>
              <w:t>m</w:t>
            </w:r>
            <w:r w:rsidRPr="002C0D13">
              <w:rPr>
                <w:rStyle w:val="Other"/>
                <w:color w:val="auto"/>
                <w:vertAlign w:val="superscript"/>
              </w:rPr>
              <w:t>3</w:t>
            </w:r>
            <w:r w:rsidRPr="002C0D13">
              <w:rPr>
                <w:rStyle w:val="Other"/>
                <w:color w:val="auto"/>
              </w:rPr>
              <w:t>/h</w:t>
            </w:r>
            <w:r w:rsidRPr="002C0D13">
              <w:rPr>
                <w:rStyle w:val="Other"/>
                <w:color w:val="auto"/>
              </w:rPr>
              <w:tab/>
              <w:t>_</w:t>
            </w:r>
          </w:p>
        </w:tc>
        <w:tc>
          <w:tcPr>
            <w:tcW w:w="1613" w:type="dxa"/>
            <w:shd w:val="clear" w:color="auto" w:fill="auto"/>
            <w:vAlign w:val="bottom"/>
          </w:tcPr>
          <w:p w14:paraId="5365E58E"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072447A4"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18094E6C" w14:textId="77777777">
        <w:trPr>
          <w:trHeight w:hRule="exact" w:val="504"/>
          <w:jc w:val="center"/>
        </w:trPr>
        <w:tc>
          <w:tcPr>
            <w:tcW w:w="768" w:type="dxa"/>
            <w:shd w:val="clear" w:color="auto" w:fill="auto"/>
            <w:vAlign w:val="center"/>
          </w:tcPr>
          <w:p w14:paraId="5AEB2D33" w14:textId="77777777" w:rsidR="006C5506" w:rsidRPr="002C0D13" w:rsidRDefault="007A1DE0">
            <w:pPr>
              <w:pStyle w:val="Other0"/>
              <w:spacing w:after="0"/>
              <w:rPr>
                <w:color w:val="auto"/>
              </w:rPr>
            </w:pPr>
            <w:r w:rsidRPr="002C0D13">
              <w:rPr>
                <w:rStyle w:val="Other"/>
                <w:color w:val="auto"/>
              </w:rPr>
              <w:t>1.7</w:t>
            </w:r>
          </w:p>
        </w:tc>
        <w:tc>
          <w:tcPr>
            <w:tcW w:w="3734" w:type="dxa"/>
            <w:shd w:val="clear" w:color="auto" w:fill="auto"/>
            <w:vAlign w:val="center"/>
          </w:tcPr>
          <w:p w14:paraId="0B31E289" w14:textId="77777777" w:rsidR="006C5506" w:rsidRPr="002C0D13" w:rsidRDefault="007A1DE0">
            <w:pPr>
              <w:pStyle w:val="Other0"/>
              <w:spacing w:after="0"/>
              <w:ind w:left="240"/>
              <w:rPr>
                <w:color w:val="auto"/>
              </w:rPr>
            </w:pPr>
            <w:r w:rsidRPr="002C0D13">
              <w:rPr>
                <w:rStyle w:val="Other"/>
                <w:color w:val="auto"/>
              </w:rPr>
              <w:t>Total heating capacity</w:t>
            </w:r>
          </w:p>
        </w:tc>
        <w:tc>
          <w:tcPr>
            <w:tcW w:w="1310" w:type="dxa"/>
            <w:shd w:val="clear" w:color="auto" w:fill="auto"/>
            <w:vAlign w:val="center"/>
          </w:tcPr>
          <w:p w14:paraId="13CC4F8E" w14:textId="77777777" w:rsidR="006C5506" w:rsidRPr="002C0D13" w:rsidRDefault="007A1DE0">
            <w:pPr>
              <w:pStyle w:val="Other0"/>
              <w:tabs>
                <w:tab w:val="left" w:pos="1150"/>
              </w:tabs>
              <w:spacing w:after="0"/>
              <w:ind w:firstLine="180"/>
              <w:rPr>
                <w:color w:val="auto"/>
              </w:rPr>
            </w:pPr>
            <w:r w:rsidRPr="002C0D13">
              <w:rPr>
                <w:rStyle w:val="Other"/>
                <w:color w:val="auto"/>
              </w:rPr>
              <w:t>kW</w:t>
            </w:r>
            <w:r w:rsidRPr="002C0D13">
              <w:rPr>
                <w:rStyle w:val="Other"/>
                <w:color w:val="auto"/>
              </w:rPr>
              <w:tab/>
              <w:t>_</w:t>
            </w:r>
          </w:p>
        </w:tc>
        <w:tc>
          <w:tcPr>
            <w:tcW w:w="1613" w:type="dxa"/>
            <w:shd w:val="clear" w:color="auto" w:fill="auto"/>
            <w:vAlign w:val="bottom"/>
          </w:tcPr>
          <w:p w14:paraId="2014AD64"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544C8EA6"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2635A862" w14:textId="77777777">
        <w:trPr>
          <w:trHeight w:hRule="exact" w:val="379"/>
          <w:jc w:val="center"/>
        </w:trPr>
        <w:tc>
          <w:tcPr>
            <w:tcW w:w="768" w:type="dxa"/>
            <w:shd w:val="clear" w:color="auto" w:fill="auto"/>
            <w:vAlign w:val="bottom"/>
          </w:tcPr>
          <w:p w14:paraId="38125017" w14:textId="77777777" w:rsidR="006C5506" w:rsidRPr="002C0D13" w:rsidRDefault="007A1DE0">
            <w:pPr>
              <w:pStyle w:val="Other0"/>
              <w:spacing w:after="0"/>
              <w:rPr>
                <w:color w:val="auto"/>
              </w:rPr>
            </w:pPr>
            <w:r w:rsidRPr="002C0D13">
              <w:rPr>
                <w:rStyle w:val="Other"/>
                <w:color w:val="auto"/>
              </w:rPr>
              <w:t>1.8</w:t>
            </w:r>
          </w:p>
        </w:tc>
        <w:tc>
          <w:tcPr>
            <w:tcW w:w="3734" w:type="dxa"/>
            <w:shd w:val="clear" w:color="auto" w:fill="auto"/>
            <w:vAlign w:val="bottom"/>
          </w:tcPr>
          <w:p w14:paraId="31974771" w14:textId="77777777" w:rsidR="006C5506" w:rsidRPr="002C0D13" w:rsidRDefault="007A1DE0">
            <w:pPr>
              <w:pStyle w:val="Other0"/>
              <w:spacing w:after="0"/>
              <w:ind w:left="240"/>
              <w:rPr>
                <w:color w:val="auto"/>
              </w:rPr>
            </w:pPr>
            <w:r w:rsidRPr="002C0D13">
              <w:rPr>
                <w:rStyle w:val="Other"/>
                <w:color w:val="auto"/>
              </w:rPr>
              <w:t>Purifier cleaning effectiveness,</w:t>
            </w:r>
          </w:p>
        </w:tc>
        <w:tc>
          <w:tcPr>
            <w:tcW w:w="1310" w:type="dxa"/>
            <w:shd w:val="clear" w:color="auto" w:fill="auto"/>
          </w:tcPr>
          <w:p w14:paraId="139C7FAA" w14:textId="77777777" w:rsidR="006C5506" w:rsidRPr="002C0D13" w:rsidRDefault="006C5506">
            <w:pPr>
              <w:rPr>
                <w:color w:val="auto"/>
                <w:sz w:val="10"/>
                <w:szCs w:val="10"/>
              </w:rPr>
            </w:pPr>
          </w:p>
        </w:tc>
        <w:tc>
          <w:tcPr>
            <w:tcW w:w="1613" w:type="dxa"/>
            <w:shd w:val="clear" w:color="auto" w:fill="auto"/>
          </w:tcPr>
          <w:p w14:paraId="75DA466A" w14:textId="77777777" w:rsidR="006C5506" w:rsidRPr="002C0D13" w:rsidRDefault="006C5506">
            <w:pPr>
              <w:rPr>
                <w:color w:val="auto"/>
                <w:sz w:val="10"/>
                <w:szCs w:val="10"/>
              </w:rPr>
            </w:pPr>
          </w:p>
        </w:tc>
        <w:tc>
          <w:tcPr>
            <w:tcW w:w="2050" w:type="dxa"/>
            <w:shd w:val="clear" w:color="auto" w:fill="auto"/>
          </w:tcPr>
          <w:p w14:paraId="51CC5069" w14:textId="77777777" w:rsidR="006C5506" w:rsidRPr="002C0D13" w:rsidRDefault="006C5506">
            <w:pPr>
              <w:rPr>
                <w:color w:val="auto"/>
                <w:sz w:val="10"/>
                <w:szCs w:val="10"/>
              </w:rPr>
            </w:pPr>
          </w:p>
        </w:tc>
      </w:tr>
      <w:tr w:rsidR="002C0D13" w:rsidRPr="002C0D13" w14:paraId="5E03BCE4" w14:textId="77777777">
        <w:trPr>
          <w:trHeight w:hRule="exact" w:val="648"/>
          <w:jc w:val="center"/>
        </w:trPr>
        <w:tc>
          <w:tcPr>
            <w:tcW w:w="768" w:type="dxa"/>
            <w:shd w:val="clear" w:color="auto" w:fill="auto"/>
          </w:tcPr>
          <w:p w14:paraId="73898214" w14:textId="77777777" w:rsidR="006C5506" w:rsidRPr="002C0D13" w:rsidRDefault="006C5506">
            <w:pPr>
              <w:rPr>
                <w:color w:val="auto"/>
                <w:sz w:val="10"/>
                <w:szCs w:val="10"/>
              </w:rPr>
            </w:pPr>
          </w:p>
        </w:tc>
        <w:tc>
          <w:tcPr>
            <w:tcW w:w="3734" w:type="dxa"/>
            <w:shd w:val="clear" w:color="auto" w:fill="auto"/>
          </w:tcPr>
          <w:p w14:paraId="7D50283B" w14:textId="77777777" w:rsidR="006C5506" w:rsidRPr="002C0D13" w:rsidRDefault="007A1DE0">
            <w:pPr>
              <w:pStyle w:val="Other0"/>
              <w:spacing w:after="0"/>
              <w:ind w:left="240"/>
              <w:rPr>
                <w:color w:val="auto"/>
              </w:rPr>
            </w:pPr>
            <w:r w:rsidRPr="002C0D13">
              <w:rPr>
                <w:rStyle w:val="Other"/>
                <w:color w:val="auto"/>
              </w:rPr>
              <w:t>particulate matter down to</w:t>
            </w:r>
          </w:p>
        </w:tc>
        <w:tc>
          <w:tcPr>
            <w:tcW w:w="1310" w:type="dxa"/>
            <w:shd w:val="clear" w:color="auto" w:fill="auto"/>
          </w:tcPr>
          <w:p w14:paraId="07246017" w14:textId="77777777" w:rsidR="006C5506" w:rsidRPr="002C0D13" w:rsidRDefault="007A1DE0">
            <w:pPr>
              <w:pStyle w:val="Other0"/>
              <w:tabs>
                <w:tab w:val="left" w:pos="1130"/>
              </w:tabs>
              <w:spacing w:after="0"/>
              <w:ind w:firstLine="180"/>
              <w:jc w:val="both"/>
              <w:rPr>
                <w:color w:val="auto"/>
              </w:rPr>
            </w:pPr>
            <w:r w:rsidRPr="002C0D13">
              <w:rPr>
                <w:rStyle w:val="Other"/>
                <w:rFonts w:ascii="Times New Roman" w:eastAsia="Times New Roman" w:hAnsi="Times New Roman" w:cs="Times New Roman"/>
                <w:color w:val="auto"/>
              </w:rPr>
              <w:t>O</w:t>
            </w:r>
            <w:r w:rsidRPr="002C0D13">
              <w:rPr>
                <w:rStyle w:val="Other"/>
                <w:color w:val="auto"/>
              </w:rPr>
              <w:t>m</w:t>
            </w:r>
            <w:r w:rsidRPr="002C0D13">
              <w:rPr>
                <w:rStyle w:val="Other"/>
                <w:color w:val="auto"/>
              </w:rPr>
              <w:tab/>
              <w:t>_</w:t>
            </w:r>
          </w:p>
        </w:tc>
        <w:tc>
          <w:tcPr>
            <w:tcW w:w="1613" w:type="dxa"/>
            <w:shd w:val="clear" w:color="auto" w:fill="auto"/>
            <w:vAlign w:val="center"/>
          </w:tcPr>
          <w:p w14:paraId="19870130"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center"/>
          </w:tcPr>
          <w:p w14:paraId="6B455611"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1CD4C2D3" w14:textId="77777777">
        <w:trPr>
          <w:trHeight w:hRule="exact" w:val="768"/>
          <w:jc w:val="center"/>
        </w:trPr>
        <w:tc>
          <w:tcPr>
            <w:tcW w:w="768" w:type="dxa"/>
            <w:shd w:val="clear" w:color="auto" w:fill="auto"/>
            <w:vAlign w:val="bottom"/>
          </w:tcPr>
          <w:p w14:paraId="50725443" w14:textId="77777777" w:rsidR="006C5506" w:rsidRPr="002C0D13" w:rsidRDefault="007A1DE0">
            <w:pPr>
              <w:pStyle w:val="Other0"/>
              <w:spacing w:after="0"/>
              <w:rPr>
                <w:color w:val="auto"/>
              </w:rPr>
            </w:pPr>
            <w:r w:rsidRPr="002C0D13">
              <w:rPr>
                <w:rStyle w:val="Other"/>
                <w:color w:val="auto"/>
              </w:rPr>
              <w:t>2.</w:t>
            </w:r>
          </w:p>
        </w:tc>
        <w:tc>
          <w:tcPr>
            <w:tcW w:w="3734" w:type="dxa"/>
            <w:shd w:val="clear" w:color="auto" w:fill="auto"/>
            <w:vAlign w:val="bottom"/>
          </w:tcPr>
          <w:p w14:paraId="4D177B96" w14:textId="77777777" w:rsidR="006C5506" w:rsidRPr="002C0D13" w:rsidRDefault="007A1DE0">
            <w:pPr>
              <w:pStyle w:val="Other0"/>
              <w:spacing w:after="0"/>
              <w:ind w:left="240"/>
              <w:rPr>
                <w:color w:val="auto"/>
              </w:rPr>
            </w:pPr>
            <w:r w:rsidRPr="002C0D13">
              <w:rPr>
                <w:rStyle w:val="Other"/>
                <w:color w:val="auto"/>
              </w:rPr>
              <w:t>Trolley mounted lubricating oil tanks</w:t>
            </w:r>
          </w:p>
        </w:tc>
        <w:tc>
          <w:tcPr>
            <w:tcW w:w="1310" w:type="dxa"/>
            <w:shd w:val="clear" w:color="auto" w:fill="auto"/>
          </w:tcPr>
          <w:p w14:paraId="18ECFCE4" w14:textId="77777777" w:rsidR="006C5506" w:rsidRPr="002C0D13" w:rsidRDefault="006C5506">
            <w:pPr>
              <w:rPr>
                <w:color w:val="auto"/>
                <w:sz w:val="10"/>
                <w:szCs w:val="10"/>
              </w:rPr>
            </w:pPr>
          </w:p>
        </w:tc>
        <w:tc>
          <w:tcPr>
            <w:tcW w:w="1613" w:type="dxa"/>
            <w:shd w:val="clear" w:color="auto" w:fill="auto"/>
          </w:tcPr>
          <w:p w14:paraId="56AE70AC" w14:textId="77777777" w:rsidR="006C5506" w:rsidRPr="002C0D13" w:rsidRDefault="006C5506">
            <w:pPr>
              <w:rPr>
                <w:color w:val="auto"/>
                <w:sz w:val="10"/>
                <w:szCs w:val="10"/>
              </w:rPr>
            </w:pPr>
          </w:p>
        </w:tc>
        <w:tc>
          <w:tcPr>
            <w:tcW w:w="2050" w:type="dxa"/>
            <w:shd w:val="clear" w:color="auto" w:fill="auto"/>
          </w:tcPr>
          <w:p w14:paraId="7D255903" w14:textId="77777777" w:rsidR="006C5506" w:rsidRPr="002C0D13" w:rsidRDefault="006C5506">
            <w:pPr>
              <w:rPr>
                <w:color w:val="auto"/>
                <w:sz w:val="10"/>
                <w:szCs w:val="10"/>
              </w:rPr>
            </w:pPr>
          </w:p>
        </w:tc>
      </w:tr>
      <w:tr w:rsidR="002C0D13" w:rsidRPr="002C0D13" w14:paraId="2A30421C" w14:textId="77777777">
        <w:trPr>
          <w:trHeight w:hRule="exact" w:val="509"/>
          <w:jc w:val="center"/>
        </w:trPr>
        <w:tc>
          <w:tcPr>
            <w:tcW w:w="768" w:type="dxa"/>
            <w:shd w:val="clear" w:color="auto" w:fill="auto"/>
            <w:vAlign w:val="center"/>
          </w:tcPr>
          <w:p w14:paraId="2942E083" w14:textId="77777777" w:rsidR="006C5506" w:rsidRPr="002C0D13" w:rsidRDefault="007A1DE0">
            <w:pPr>
              <w:pStyle w:val="Other0"/>
              <w:spacing w:after="0"/>
              <w:rPr>
                <w:color w:val="auto"/>
              </w:rPr>
            </w:pPr>
            <w:r w:rsidRPr="002C0D13">
              <w:rPr>
                <w:rStyle w:val="Other"/>
                <w:color w:val="auto"/>
              </w:rPr>
              <w:t>2.1</w:t>
            </w:r>
          </w:p>
        </w:tc>
        <w:tc>
          <w:tcPr>
            <w:tcW w:w="3734" w:type="dxa"/>
            <w:shd w:val="clear" w:color="auto" w:fill="auto"/>
            <w:vAlign w:val="center"/>
          </w:tcPr>
          <w:p w14:paraId="05ABBC7D" w14:textId="77777777" w:rsidR="006C5506" w:rsidRPr="002C0D13" w:rsidRDefault="007A1DE0">
            <w:pPr>
              <w:pStyle w:val="Other0"/>
              <w:spacing w:after="0"/>
              <w:ind w:left="240"/>
              <w:rPr>
                <w:color w:val="auto"/>
              </w:rPr>
            </w:pPr>
            <w:r w:rsidRPr="002C0D13">
              <w:rPr>
                <w:rStyle w:val="Other"/>
                <w:color w:val="auto"/>
              </w:rPr>
              <w:t>Applicable standards</w:t>
            </w:r>
          </w:p>
        </w:tc>
        <w:tc>
          <w:tcPr>
            <w:tcW w:w="1310" w:type="dxa"/>
            <w:shd w:val="clear" w:color="auto" w:fill="auto"/>
            <w:vAlign w:val="center"/>
          </w:tcPr>
          <w:p w14:paraId="286AB20C"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203D3766"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67831101"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6D29874E" w14:textId="77777777">
        <w:trPr>
          <w:trHeight w:hRule="exact" w:val="499"/>
          <w:jc w:val="center"/>
        </w:trPr>
        <w:tc>
          <w:tcPr>
            <w:tcW w:w="768" w:type="dxa"/>
            <w:shd w:val="clear" w:color="auto" w:fill="auto"/>
            <w:vAlign w:val="center"/>
          </w:tcPr>
          <w:p w14:paraId="1864F17C" w14:textId="77777777" w:rsidR="006C5506" w:rsidRPr="002C0D13" w:rsidRDefault="007A1DE0">
            <w:pPr>
              <w:pStyle w:val="Other0"/>
              <w:spacing w:after="0"/>
              <w:rPr>
                <w:color w:val="auto"/>
              </w:rPr>
            </w:pPr>
            <w:r w:rsidRPr="002C0D13">
              <w:rPr>
                <w:rStyle w:val="Other"/>
                <w:color w:val="auto"/>
              </w:rPr>
              <w:t>2.2</w:t>
            </w:r>
          </w:p>
        </w:tc>
        <w:tc>
          <w:tcPr>
            <w:tcW w:w="3734" w:type="dxa"/>
            <w:shd w:val="clear" w:color="auto" w:fill="auto"/>
            <w:vAlign w:val="center"/>
          </w:tcPr>
          <w:p w14:paraId="7390D632" w14:textId="77777777" w:rsidR="006C5506" w:rsidRPr="002C0D13" w:rsidRDefault="007A1DE0">
            <w:pPr>
              <w:pStyle w:val="Other0"/>
              <w:spacing w:after="0"/>
              <w:ind w:left="240"/>
              <w:rPr>
                <w:color w:val="auto"/>
              </w:rPr>
            </w:pPr>
            <w:r w:rsidRPr="002C0D13">
              <w:rPr>
                <w:rStyle w:val="Other"/>
                <w:color w:val="auto"/>
              </w:rPr>
              <w:t>Number</w:t>
            </w:r>
          </w:p>
        </w:tc>
        <w:tc>
          <w:tcPr>
            <w:tcW w:w="1310" w:type="dxa"/>
            <w:shd w:val="clear" w:color="auto" w:fill="auto"/>
            <w:vAlign w:val="center"/>
          </w:tcPr>
          <w:p w14:paraId="16762631" w14:textId="77777777" w:rsidR="006C5506" w:rsidRPr="002C0D13" w:rsidRDefault="007A1DE0">
            <w:pPr>
              <w:pStyle w:val="Other0"/>
              <w:tabs>
                <w:tab w:val="left" w:pos="1150"/>
              </w:tabs>
              <w:spacing w:after="0"/>
              <w:ind w:firstLine="180"/>
              <w:rPr>
                <w:color w:val="auto"/>
              </w:rPr>
            </w:pPr>
            <w:r w:rsidRPr="002C0D13">
              <w:rPr>
                <w:rStyle w:val="Other"/>
                <w:color w:val="auto"/>
              </w:rPr>
              <w:t>pcs</w:t>
            </w:r>
            <w:r w:rsidRPr="002C0D13">
              <w:rPr>
                <w:rStyle w:val="Other"/>
                <w:color w:val="auto"/>
              </w:rPr>
              <w:tab/>
              <w:t>_</w:t>
            </w:r>
          </w:p>
        </w:tc>
        <w:tc>
          <w:tcPr>
            <w:tcW w:w="1613" w:type="dxa"/>
            <w:shd w:val="clear" w:color="auto" w:fill="auto"/>
            <w:vAlign w:val="bottom"/>
          </w:tcPr>
          <w:p w14:paraId="4DA3DA2D"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bottom"/>
          </w:tcPr>
          <w:p w14:paraId="21F5C8EA"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4BC067DA" w14:textId="77777777">
        <w:trPr>
          <w:trHeight w:hRule="exact" w:val="773"/>
          <w:jc w:val="center"/>
        </w:trPr>
        <w:tc>
          <w:tcPr>
            <w:tcW w:w="768" w:type="dxa"/>
            <w:shd w:val="clear" w:color="auto" w:fill="auto"/>
          </w:tcPr>
          <w:p w14:paraId="6D38B46B" w14:textId="77777777" w:rsidR="006C5506" w:rsidRPr="002C0D13" w:rsidRDefault="007A1DE0">
            <w:pPr>
              <w:pStyle w:val="Other0"/>
              <w:spacing w:before="100" w:after="0"/>
              <w:rPr>
                <w:color w:val="auto"/>
              </w:rPr>
            </w:pPr>
            <w:r w:rsidRPr="002C0D13">
              <w:rPr>
                <w:rStyle w:val="Other"/>
                <w:color w:val="auto"/>
              </w:rPr>
              <w:t>2.3</w:t>
            </w:r>
          </w:p>
        </w:tc>
        <w:tc>
          <w:tcPr>
            <w:tcW w:w="3734" w:type="dxa"/>
            <w:shd w:val="clear" w:color="auto" w:fill="auto"/>
          </w:tcPr>
          <w:p w14:paraId="336E5B17" w14:textId="77777777" w:rsidR="006C5506" w:rsidRPr="002C0D13" w:rsidRDefault="007A1DE0">
            <w:pPr>
              <w:pStyle w:val="Other0"/>
              <w:spacing w:before="100" w:after="0"/>
              <w:ind w:left="240"/>
              <w:rPr>
                <w:color w:val="auto"/>
              </w:rPr>
            </w:pPr>
            <w:r w:rsidRPr="002C0D13">
              <w:rPr>
                <w:rStyle w:val="Other"/>
                <w:color w:val="auto"/>
              </w:rPr>
              <w:t>Capacity of tank</w:t>
            </w:r>
          </w:p>
        </w:tc>
        <w:tc>
          <w:tcPr>
            <w:tcW w:w="1310" w:type="dxa"/>
            <w:shd w:val="clear" w:color="auto" w:fill="auto"/>
          </w:tcPr>
          <w:p w14:paraId="2BA962B0" w14:textId="77777777" w:rsidR="006C5506" w:rsidRPr="002C0D13" w:rsidRDefault="007A1DE0">
            <w:pPr>
              <w:pStyle w:val="Other0"/>
              <w:tabs>
                <w:tab w:val="left" w:pos="1150"/>
              </w:tabs>
              <w:spacing w:before="100" w:after="0"/>
              <w:ind w:firstLine="180"/>
              <w:rPr>
                <w:color w:val="auto"/>
              </w:rPr>
            </w:pPr>
            <w:r w:rsidRPr="002C0D13">
              <w:rPr>
                <w:rStyle w:val="Other"/>
                <w:color w:val="auto"/>
              </w:rPr>
              <w:t>l</w:t>
            </w:r>
            <w:r w:rsidRPr="002C0D13">
              <w:rPr>
                <w:rStyle w:val="Other"/>
                <w:color w:val="auto"/>
              </w:rPr>
              <w:tab/>
              <w:t>_</w:t>
            </w:r>
          </w:p>
        </w:tc>
        <w:tc>
          <w:tcPr>
            <w:tcW w:w="1613" w:type="dxa"/>
            <w:shd w:val="clear" w:color="auto" w:fill="auto"/>
            <w:vAlign w:val="center"/>
          </w:tcPr>
          <w:p w14:paraId="1C3BD1E8" w14:textId="77777777" w:rsidR="006C5506" w:rsidRPr="002C0D13" w:rsidRDefault="007A1DE0">
            <w:pPr>
              <w:pStyle w:val="Other0"/>
              <w:tabs>
                <w:tab w:val="left" w:leader="underscore" w:pos="1205"/>
              </w:tabs>
              <w:spacing w:after="0"/>
              <w:jc w:val="both"/>
              <w:rPr>
                <w:color w:val="auto"/>
              </w:rPr>
            </w:pPr>
            <w:r w:rsidRPr="002C0D13">
              <w:rPr>
                <w:rStyle w:val="Other"/>
                <w:color w:val="auto"/>
              </w:rPr>
              <w:tab/>
            </w:r>
          </w:p>
        </w:tc>
        <w:tc>
          <w:tcPr>
            <w:tcW w:w="2050" w:type="dxa"/>
            <w:shd w:val="clear" w:color="auto" w:fill="auto"/>
            <w:vAlign w:val="center"/>
          </w:tcPr>
          <w:p w14:paraId="3DF06E33" w14:textId="77777777" w:rsidR="006C5506" w:rsidRPr="002C0D13" w:rsidRDefault="007A1DE0">
            <w:pPr>
              <w:pStyle w:val="Other0"/>
              <w:tabs>
                <w:tab w:val="left" w:leader="underscore" w:pos="1550"/>
              </w:tabs>
              <w:spacing w:after="0"/>
              <w:rPr>
                <w:color w:val="auto"/>
              </w:rPr>
            </w:pPr>
            <w:r w:rsidRPr="002C0D13">
              <w:rPr>
                <w:rStyle w:val="Other"/>
                <w:color w:val="auto"/>
              </w:rPr>
              <w:tab/>
            </w:r>
          </w:p>
        </w:tc>
      </w:tr>
      <w:tr w:rsidR="002C0D13" w:rsidRPr="002C0D13" w14:paraId="02776BA3" w14:textId="77777777">
        <w:trPr>
          <w:trHeight w:hRule="exact" w:val="763"/>
          <w:jc w:val="center"/>
        </w:trPr>
        <w:tc>
          <w:tcPr>
            <w:tcW w:w="768" w:type="dxa"/>
            <w:shd w:val="clear" w:color="auto" w:fill="auto"/>
            <w:vAlign w:val="bottom"/>
          </w:tcPr>
          <w:p w14:paraId="2F5D016B" w14:textId="77777777" w:rsidR="006C5506" w:rsidRPr="002C0D13" w:rsidRDefault="007A1DE0">
            <w:pPr>
              <w:pStyle w:val="Other0"/>
              <w:spacing w:after="0"/>
              <w:rPr>
                <w:color w:val="auto"/>
              </w:rPr>
            </w:pPr>
            <w:r w:rsidRPr="002C0D13">
              <w:rPr>
                <w:rStyle w:val="Other"/>
                <w:color w:val="auto"/>
              </w:rPr>
              <w:t>3</w:t>
            </w:r>
          </w:p>
        </w:tc>
        <w:tc>
          <w:tcPr>
            <w:tcW w:w="3734" w:type="dxa"/>
            <w:shd w:val="clear" w:color="auto" w:fill="auto"/>
            <w:vAlign w:val="bottom"/>
          </w:tcPr>
          <w:p w14:paraId="1E0C3CF1" w14:textId="77777777" w:rsidR="006C5506" w:rsidRPr="002C0D13" w:rsidRDefault="007A1DE0">
            <w:pPr>
              <w:pStyle w:val="Other0"/>
              <w:spacing w:after="0"/>
              <w:ind w:left="240"/>
              <w:rPr>
                <w:color w:val="auto"/>
              </w:rPr>
            </w:pPr>
            <w:r w:rsidRPr="002C0D13">
              <w:rPr>
                <w:rStyle w:val="Other"/>
                <w:color w:val="auto"/>
              </w:rPr>
              <w:t>Insulating Oil Purifier System</w:t>
            </w:r>
          </w:p>
        </w:tc>
        <w:tc>
          <w:tcPr>
            <w:tcW w:w="1310" w:type="dxa"/>
            <w:shd w:val="clear" w:color="auto" w:fill="auto"/>
          </w:tcPr>
          <w:p w14:paraId="568A9F93" w14:textId="77777777" w:rsidR="006C5506" w:rsidRPr="002C0D13" w:rsidRDefault="006C5506">
            <w:pPr>
              <w:rPr>
                <w:color w:val="auto"/>
                <w:sz w:val="10"/>
                <w:szCs w:val="10"/>
              </w:rPr>
            </w:pPr>
          </w:p>
        </w:tc>
        <w:tc>
          <w:tcPr>
            <w:tcW w:w="1613" w:type="dxa"/>
            <w:shd w:val="clear" w:color="auto" w:fill="auto"/>
          </w:tcPr>
          <w:p w14:paraId="1F18A2D2" w14:textId="77777777" w:rsidR="006C5506" w:rsidRPr="002C0D13" w:rsidRDefault="006C5506">
            <w:pPr>
              <w:rPr>
                <w:color w:val="auto"/>
                <w:sz w:val="10"/>
                <w:szCs w:val="10"/>
              </w:rPr>
            </w:pPr>
          </w:p>
        </w:tc>
        <w:tc>
          <w:tcPr>
            <w:tcW w:w="2050" w:type="dxa"/>
            <w:shd w:val="clear" w:color="auto" w:fill="auto"/>
          </w:tcPr>
          <w:p w14:paraId="0F2B12A8" w14:textId="77777777" w:rsidR="006C5506" w:rsidRPr="002C0D13" w:rsidRDefault="006C5506">
            <w:pPr>
              <w:rPr>
                <w:color w:val="auto"/>
                <w:sz w:val="10"/>
                <w:szCs w:val="10"/>
              </w:rPr>
            </w:pPr>
          </w:p>
        </w:tc>
      </w:tr>
      <w:tr w:rsidR="002C0D13" w:rsidRPr="002C0D13" w14:paraId="084B7F83" w14:textId="77777777">
        <w:trPr>
          <w:trHeight w:hRule="exact" w:val="494"/>
          <w:jc w:val="center"/>
        </w:trPr>
        <w:tc>
          <w:tcPr>
            <w:tcW w:w="768" w:type="dxa"/>
            <w:shd w:val="clear" w:color="auto" w:fill="auto"/>
          </w:tcPr>
          <w:p w14:paraId="3A68ECF6" w14:textId="77777777" w:rsidR="006C5506" w:rsidRPr="002C0D13" w:rsidRDefault="006C5506">
            <w:pPr>
              <w:rPr>
                <w:color w:val="auto"/>
                <w:sz w:val="10"/>
                <w:szCs w:val="10"/>
              </w:rPr>
            </w:pPr>
          </w:p>
        </w:tc>
        <w:tc>
          <w:tcPr>
            <w:tcW w:w="3734" w:type="dxa"/>
            <w:shd w:val="clear" w:color="auto" w:fill="auto"/>
            <w:vAlign w:val="center"/>
          </w:tcPr>
          <w:p w14:paraId="66575B4E" w14:textId="77777777" w:rsidR="006C5506" w:rsidRPr="002C0D13" w:rsidRDefault="007A1DE0">
            <w:pPr>
              <w:pStyle w:val="Other0"/>
              <w:spacing w:after="0"/>
              <w:ind w:left="240"/>
              <w:rPr>
                <w:color w:val="auto"/>
              </w:rPr>
            </w:pPr>
            <w:r w:rsidRPr="002C0D13">
              <w:rPr>
                <w:rStyle w:val="Other"/>
                <w:color w:val="auto"/>
              </w:rPr>
              <w:t>Manufacturer</w:t>
            </w:r>
          </w:p>
        </w:tc>
        <w:tc>
          <w:tcPr>
            <w:tcW w:w="1310" w:type="dxa"/>
            <w:shd w:val="clear" w:color="auto" w:fill="auto"/>
            <w:vAlign w:val="center"/>
          </w:tcPr>
          <w:p w14:paraId="4056AA2F"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7CBA7A9" w14:textId="77777777" w:rsidR="006C5506" w:rsidRPr="002C0D13" w:rsidRDefault="006C5506">
            <w:pPr>
              <w:rPr>
                <w:color w:val="auto"/>
                <w:sz w:val="10"/>
                <w:szCs w:val="10"/>
              </w:rPr>
            </w:pPr>
          </w:p>
        </w:tc>
        <w:tc>
          <w:tcPr>
            <w:tcW w:w="2050" w:type="dxa"/>
            <w:shd w:val="clear" w:color="auto" w:fill="auto"/>
          </w:tcPr>
          <w:p w14:paraId="3AEBEF63" w14:textId="77777777" w:rsidR="006C5506" w:rsidRPr="002C0D13" w:rsidRDefault="006C5506">
            <w:pPr>
              <w:rPr>
                <w:color w:val="auto"/>
                <w:sz w:val="10"/>
                <w:szCs w:val="10"/>
              </w:rPr>
            </w:pPr>
          </w:p>
        </w:tc>
      </w:tr>
      <w:tr w:rsidR="002C0D13" w:rsidRPr="002C0D13" w14:paraId="4AEF2791" w14:textId="77777777">
        <w:trPr>
          <w:trHeight w:hRule="exact" w:val="528"/>
          <w:jc w:val="center"/>
        </w:trPr>
        <w:tc>
          <w:tcPr>
            <w:tcW w:w="768" w:type="dxa"/>
            <w:shd w:val="clear" w:color="auto" w:fill="auto"/>
          </w:tcPr>
          <w:p w14:paraId="53677032" w14:textId="77777777" w:rsidR="006C5506" w:rsidRPr="002C0D13" w:rsidRDefault="006C5506">
            <w:pPr>
              <w:rPr>
                <w:color w:val="auto"/>
                <w:sz w:val="10"/>
                <w:szCs w:val="10"/>
              </w:rPr>
            </w:pPr>
          </w:p>
        </w:tc>
        <w:tc>
          <w:tcPr>
            <w:tcW w:w="3734" w:type="dxa"/>
            <w:shd w:val="clear" w:color="auto" w:fill="auto"/>
            <w:vAlign w:val="center"/>
          </w:tcPr>
          <w:p w14:paraId="4248236D" w14:textId="77777777" w:rsidR="006C5506" w:rsidRPr="002C0D13" w:rsidRDefault="007A1DE0">
            <w:pPr>
              <w:pStyle w:val="Other0"/>
              <w:spacing w:after="0"/>
              <w:ind w:left="240"/>
              <w:rPr>
                <w:color w:val="auto"/>
              </w:rPr>
            </w:pPr>
            <w:r w:rsidRPr="002C0D13">
              <w:rPr>
                <w:rStyle w:val="Other"/>
                <w:color w:val="auto"/>
              </w:rPr>
              <w:t>Type designation</w:t>
            </w:r>
          </w:p>
        </w:tc>
        <w:tc>
          <w:tcPr>
            <w:tcW w:w="1310" w:type="dxa"/>
            <w:shd w:val="clear" w:color="auto" w:fill="auto"/>
            <w:vAlign w:val="center"/>
          </w:tcPr>
          <w:p w14:paraId="6483F0B3"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34B5F6A5" w14:textId="77777777" w:rsidR="006C5506" w:rsidRPr="002C0D13" w:rsidRDefault="006C5506">
            <w:pPr>
              <w:rPr>
                <w:color w:val="auto"/>
                <w:sz w:val="10"/>
                <w:szCs w:val="10"/>
              </w:rPr>
            </w:pPr>
          </w:p>
        </w:tc>
        <w:tc>
          <w:tcPr>
            <w:tcW w:w="2050" w:type="dxa"/>
            <w:shd w:val="clear" w:color="auto" w:fill="auto"/>
          </w:tcPr>
          <w:p w14:paraId="43C3D5D5" w14:textId="77777777" w:rsidR="006C5506" w:rsidRPr="002C0D13" w:rsidRDefault="006C5506">
            <w:pPr>
              <w:rPr>
                <w:color w:val="auto"/>
                <w:sz w:val="10"/>
                <w:szCs w:val="10"/>
              </w:rPr>
            </w:pPr>
          </w:p>
        </w:tc>
      </w:tr>
      <w:tr w:rsidR="002C0D13" w:rsidRPr="002C0D13" w14:paraId="6ECBA65D" w14:textId="77777777">
        <w:trPr>
          <w:trHeight w:hRule="exact" w:val="499"/>
          <w:jc w:val="center"/>
        </w:trPr>
        <w:tc>
          <w:tcPr>
            <w:tcW w:w="768" w:type="dxa"/>
            <w:shd w:val="clear" w:color="auto" w:fill="auto"/>
          </w:tcPr>
          <w:p w14:paraId="53CDC1B0" w14:textId="77777777" w:rsidR="006C5506" w:rsidRPr="002C0D13" w:rsidRDefault="006C5506">
            <w:pPr>
              <w:rPr>
                <w:color w:val="auto"/>
                <w:sz w:val="10"/>
                <w:szCs w:val="10"/>
              </w:rPr>
            </w:pPr>
          </w:p>
        </w:tc>
        <w:tc>
          <w:tcPr>
            <w:tcW w:w="3734" w:type="dxa"/>
            <w:shd w:val="clear" w:color="auto" w:fill="auto"/>
            <w:vAlign w:val="center"/>
          </w:tcPr>
          <w:p w14:paraId="178C58E1" w14:textId="77777777" w:rsidR="006C5506" w:rsidRPr="002C0D13" w:rsidRDefault="007A1DE0">
            <w:pPr>
              <w:pStyle w:val="Other0"/>
              <w:spacing w:after="0"/>
              <w:ind w:left="240"/>
              <w:rPr>
                <w:color w:val="auto"/>
              </w:rPr>
            </w:pPr>
            <w:r w:rsidRPr="002C0D13">
              <w:rPr>
                <w:rStyle w:val="Other"/>
                <w:color w:val="auto"/>
              </w:rPr>
              <w:t>Applicable standards</w:t>
            </w:r>
          </w:p>
        </w:tc>
        <w:tc>
          <w:tcPr>
            <w:tcW w:w="1310" w:type="dxa"/>
            <w:shd w:val="clear" w:color="auto" w:fill="auto"/>
            <w:vAlign w:val="center"/>
          </w:tcPr>
          <w:p w14:paraId="7E3A5E57"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20422F10" w14:textId="77777777" w:rsidR="006C5506" w:rsidRPr="002C0D13" w:rsidRDefault="006C5506">
            <w:pPr>
              <w:rPr>
                <w:color w:val="auto"/>
                <w:sz w:val="10"/>
                <w:szCs w:val="10"/>
              </w:rPr>
            </w:pPr>
          </w:p>
        </w:tc>
        <w:tc>
          <w:tcPr>
            <w:tcW w:w="2050" w:type="dxa"/>
            <w:shd w:val="clear" w:color="auto" w:fill="auto"/>
          </w:tcPr>
          <w:p w14:paraId="26142B3E" w14:textId="77777777" w:rsidR="006C5506" w:rsidRPr="002C0D13" w:rsidRDefault="006C5506">
            <w:pPr>
              <w:rPr>
                <w:color w:val="auto"/>
                <w:sz w:val="10"/>
                <w:szCs w:val="10"/>
              </w:rPr>
            </w:pPr>
          </w:p>
        </w:tc>
      </w:tr>
      <w:tr w:rsidR="002C0D13" w:rsidRPr="002C0D13" w14:paraId="1E0807ED" w14:textId="77777777">
        <w:trPr>
          <w:trHeight w:hRule="exact" w:val="509"/>
          <w:jc w:val="center"/>
        </w:trPr>
        <w:tc>
          <w:tcPr>
            <w:tcW w:w="768" w:type="dxa"/>
            <w:shd w:val="clear" w:color="auto" w:fill="auto"/>
          </w:tcPr>
          <w:p w14:paraId="15BA2A82" w14:textId="77777777" w:rsidR="006C5506" w:rsidRPr="002C0D13" w:rsidRDefault="006C5506">
            <w:pPr>
              <w:rPr>
                <w:color w:val="auto"/>
                <w:sz w:val="10"/>
                <w:szCs w:val="10"/>
              </w:rPr>
            </w:pPr>
          </w:p>
        </w:tc>
        <w:tc>
          <w:tcPr>
            <w:tcW w:w="3734" w:type="dxa"/>
            <w:shd w:val="clear" w:color="auto" w:fill="auto"/>
            <w:vAlign w:val="center"/>
          </w:tcPr>
          <w:p w14:paraId="21FD8649" w14:textId="77777777" w:rsidR="006C5506" w:rsidRPr="002C0D13" w:rsidRDefault="007A1DE0">
            <w:pPr>
              <w:pStyle w:val="Other0"/>
              <w:spacing w:after="0"/>
              <w:ind w:left="240"/>
              <w:rPr>
                <w:color w:val="auto"/>
              </w:rPr>
            </w:pPr>
            <w:r w:rsidRPr="002C0D13">
              <w:rPr>
                <w:rStyle w:val="Other"/>
                <w:color w:val="auto"/>
              </w:rPr>
              <w:t>Number supplied</w:t>
            </w:r>
          </w:p>
        </w:tc>
        <w:tc>
          <w:tcPr>
            <w:tcW w:w="1310" w:type="dxa"/>
            <w:shd w:val="clear" w:color="auto" w:fill="auto"/>
            <w:vAlign w:val="center"/>
          </w:tcPr>
          <w:p w14:paraId="161555D2" w14:textId="77777777" w:rsidR="006C5506" w:rsidRPr="002C0D13" w:rsidRDefault="007A1DE0">
            <w:pPr>
              <w:pStyle w:val="Other0"/>
              <w:spacing w:after="0"/>
              <w:ind w:firstLine="180"/>
              <w:rPr>
                <w:color w:val="auto"/>
              </w:rPr>
            </w:pPr>
            <w:r w:rsidRPr="002C0D13">
              <w:rPr>
                <w:rStyle w:val="Other"/>
                <w:color w:val="auto"/>
              </w:rPr>
              <w:t>pcs</w:t>
            </w:r>
          </w:p>
        </w:tc>
        <w:tc>
          <w:tcPr>
            <w:tcW w:w="1613" w:type="dxa"/>
            <w:shd w:val="clear" w:color="auto" w:fill="auto"/>
          </w:tcPr>
          <w:p w14:paraId="4B8A0EB6" w14:textId="77777777" w:rsidR="006C5506" w:rsidRPr="002C0D13" w:rsidRDefault="006C5506">
            <w:pPr>
              <w:rPr>
                <w:color w:val="auto"/>
                <w:sz w:val="10"/>
                <w:szCs w:val="10"/>
              </w:rPr>
            </w:pPr>
          </w:p>
        </w:tc>
        <w:tc>
          <w:tcPr>
            <w:tcW w:w="2050" w:type="dxa"/>
            <w:shd w:val="clear" w:color="auto" w:fill="auto"/>
          </w:tcPr>
          <w:p w14:paraId="0A634984" w14:textId="77777777" w:rsidR="006C5506" w:rsidRPr="002C0D13" w:rsidRDefault="006C5506">
            <w:pPr>
              <w:rPr>
                <w:color w:val="auto"/>
                <w:sz w:val="10"/>
                <w:szCs w:val="10"/>
              </w:rPr>
            </w:pPr>
          </w:p>
        </w:tc>
      </w:tr>
      <w:tr w:rsidR="002C0D13" w:rsidRPr="002C0D13" w14:paraId="1038624F" w14:textId="77777777">
        <w:trPr>
          <w:trHeight w:hRule="exact" w:val="370"/>
          <w:jc w:val="center"/>
        </w:trPr>
        <w:tc>
          <w:tcPr>
            <w:tcW w:w="768" w:type="dxa"/>
            <w:shd w:val="clear" w:color="auto" w:fill="auto"/>
          </w:tcPr>
          <w:p w14:paraId="3524C0B4" w14:textId="77777777" w:rsidR="006C5506" w:rsidRPr="002C0D13" w:rsidRDefault="006C5506">
            <w:pPr>
              <w:rPr>
                <w:color w:val="auto"/>
                <w:sz w:val="10"/>
                <w:szCs w:val="10"/>
              </w:rPr>
            </w:pPr>
          </w:p>
        </w:tc>
        <w:tc>
          <w:tcPr>
            <w:tcW w:w="3734" w:type="dxa"/>
            <w:shd w:val="clear" w:color="auto" w:fill="auto"/>
            <w:vAlign w:val="bottom"/>
          </w:tcPr>
          <w:p w14:paraId="5E01764E" w14:textId="77777777" w:rsidR="006C5506" w:rsidRPr="002C0D13" w:rsidRDefault="007A1DE0">
            <w:pPr>
              <w:pStyle w:val="Other0"/>
              <w:spacing w:after="0"/>
              <w:ind w:left="240"/>
              <w:rPr>
                <w:color w:val="auto"/>
              </w:rPr>
            </w:pPr>
            <w:r w:rsidRPr="002C0D13">
              <w:rPr>
                <w:rStyle w:val="Other"/>
                <w:color w:val="auto"/>
              </w:rPr>
              <w:t>Rate of oil flow</w:t>
            </w:r>
          </w:p>
        </w:tc>
        <w:tc>
          <w:tcPr>
            <w:tcW w:w="1310" w:type="dxa"/>
            <w:shd w:val="clear" w:color="auto" w:fill="auto"/>
            <w:vAlign w:val="bottom"/>
          </w:tcPr>
          <w:p w14:paraId="79248206" w14:textId="77777777" w:rsidR="006C5506" w:rsidRPr="002C0D13" w:rsidRDefault="007A1DE0">
            <w:pPr>
              <w:pStyle w:val="Other0"/>
              <w:spacing w:after="0"/>
              <w:ind w:firstLine="180"/>
              <w:rPr>
                <w:color w:val="auto"/>
              </w:rPr>
            </w:pPr>
            <w:r w:rsidRPr="002C0D13">
              <w:rPr>
                <w:rStyle w:val="Other"/>
                <w:color w:val="auto"/>
              </w:rPr>
              <w:t>l/h</w:t>
            </w:r>
          </w:p>
        </w:tc>
        <w:tc>
          <w:tcPr>
            <w:tcW w:w="1613" w:type="dxa"/>
            <w:shd w:val="clear" w:color="auto" w:fill="auto"/>
          </w:tcPr>
          <w:p w14:paraId="089D0B68" w14:textId="77777777" w:rsidR="006C5506" w:rsidRPr="002C0D13" w:rsidRDefault="006C5506">
            <w:pPr>
              <w:rPr>
                <w:color w:val="auto"/>
                <w:sz w:val="10"/>
                <w:szCs w:val="10"/>
              </w:rPr>
            </w:pPr>
          </w:p>
        </w:tc>
        <w:tc>
          <w:tcPr>
            <w:tcW w:w="2050" w:type="dxa"/>
            <w:shd w:val="clear" w:color="auto" w:fill="auto"/>
          </w:tcPr>
          <w:p w14:paraId="0BCB4590" w14:textId="77777777" w:rsidR="006C5506" w:rsidRPr="002C0D13" w:rsidRDefault="006C5506">
            <w:pPr>
              <w:rPr>
                <w:color w:val="auto"/>
                <w:sz w:val="10"/>
                <w:szCs w:val="10"/>
              </w:rPr>
            </w:pPr>
          </w:p>
        </w:tc>
      </w:tr>
    </w:tbl>
    <w:p w14:paraId="5E201EA1"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87"/>
        <w:gridCol w:w="3811"/>
        <w:gridCol w:w="1214"/>
        <w:gridCol w:w="1613"/>
        <w:gridCol w:w="2050"/>
      </w:tblGrid>
      <w:tr w:rsidR="002C0D13" w:rsidRPr="002C0D13" w14:paraId="6A4968FD" w14:textId="77777777">
        <w:trPr>
          <w:trHeight w:hRule="exact" w:val="432"/>
          <w:jc w:val="center"/>
        </w:trPr>
        <w:tc>
          <w:tcPr>
            <w:tcW w:w="787" w:type="dxa"/>
            <w:tcBorders>
              <w:top w:val="single" w:sz="4" w:space="0" w:color="auto"/>
            </w:tcBorders>
            <w:shd w:val="clear" w:color="auto" w:fill="auto"/>
            <w:vAlign w:val="center"/>
          </w:tcPr>
          <w:p w14:paraId="1143ED98" w14:textId="77777777" w:rsidR="006C5506" w:rsidRPr="002C0D13" w:rsidRDefault="007A1DE0">
            <w:pPr>
              <w:pStyle w:val="Other0"/>
              <w:spacing w:after="0"/>
              <w:rPr>
                <w:color w:val="auto"/>
              </w:rPr>
            </w:pPr>
            <w:r w:rsidRPr="002C0D13">
              <w:rPr>
                <w:rStyle w:val="Other"/>
                <w:color w:val="auto"/>
              </w:rPr>
              <w:lastRenderedPageBreak/>
              <w:t>ITEM</w:t>
            </w:r>
          </w:p>
        </w:tc>
        <w:tc>
          <w:tcPr>
            <w:tcW w:w="3811" w:type="dxa"/>
            <w:tcBorders>
              <w:top w:val="single" w:sz="4" w:space="0" w:color="auto"/>
            </w:tcBorders>
            <w:shd w:val="clear" w:color="auto" w:fill="auto"/>
            <w:vAlign w:val="center"/>
          </w:tcPr>
          <w:p w14:paraId="75FE914B" w14:textId="77777777" w:rsidR="006C5506" w:rsidRPr="002C0D13" w:rsidRDefault="007A1DE0">
            <w:pPr>
              <w:pStyle w:val="Other0"/>
              <w:spacing w:after="0"/>
              <w:ind w:firstLine="220"/>
              <w:rPr>
                <w:color w:val="auto"/>
              </w:rPr>
            </w:pPr>
            <w:r w:rsidRPr="002C0D13">
              <w:rPr>
                <w:rStyle w:val="Other"/>
                <w:color w:val="auto"/>
              </w:rPr>
              <w:t>DESIGNATION</w:t>
            </w:r>
          </w:p>
        </w:tc>
        <w:tc>
          <w:tcPr>
            <w:tcW w:w="1214" w:type="dxa"/>
            <w:tcBorders>
              <w:top w:val="single" w:sz="4" w:space="0" w:color="auto"/>
            </w:tcBorders>
            <w:shd w:val="clear" w:color="auto" w:fill="auto"/>
            <w:vAlign w:val="center"/>
          </w:tcPr>
          <w:p w14:paraId="4218E979" w14:textId="77777777" w:rsidR="006C5506" w:rsidRPr="002C0D13" w:rsidRDefault="007A1DE0">
            <w:pPr>
              <w:pStyle w:val="Other0"/>
              <w:spacing w:after="0"/>
              <w:ind w:firstLine="24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0C1B148"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1BAE755"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223E803F" w14:textId="77777777">
        <w:trPr>
          <w:trHeight w:hRule="exact" w:val="816"/>
          <w:jc w:val="center"/>
        </w:trPr>
        <w:tc>
          <w:tcPr>
            <w:tcW w:w="787" w:type="dxa"/>
            <w:tcBorders>
              <w:top w:val="single" w:sz="4" w:space="0" w:color="auto"/>
            </w:tcBorders>
            <w:shd w:val="clear" w:color="auto" w:fill="auto"/>
          </w:tcPr>
          <w:p w14:paraId="1D4DAC32" w14:textId="77777777" w:rsidR="006C5506" w:rsidRPr="002C0D13" w:rsidRDefault="006C5506">
            <w:pPr>
              <w:rPr>
                <w:color w:val="auto"/>
                <w:sz w:val="10"/>
                <w:szCs w:val="10"/>
              </w:rPr>
            </w:pPr>
          </w:p>
        </w:tc>
        <w:tc>
          <w:tcPr>
            <w:tcW w:w="3811" w:type="dxa"/>
            <w:tcBorders>
              <w:top w:val="single" w:sz="4" w:space="0" w:color="auto"/>
            </w:tcBorders>
            <w:shd w:val="clear" w:color="auto" w:fill="auto"/>
            <w:vAlign w:val="bottom"/>
          </w:tcPr>
          <w:p w14:paraId="47D3BE6C" w14:textId="77777777" w:rsidR="006C5506" w:rsidRPr="002C0D13" w:rsidRDefault="007A1DE0">
            <w:pPr>
              <w:pStyle w:val="Other0"/>
              <w:spacing w:after="0"/>
              <w:ind w:firstLine="220"/>
              <w:rPr>
                <w:color w:val="auto"/>
              </w:rPr>
            </w:pPr>
            <w:r w:rsidRPr="002C0D13">
              <w:rPr>
                <w:rStyle w:val="Other"/>
                <w:color w:val="auto"/>
              </w:rPr>
              <w:t>Capacity of purifier</w:t>
            </w:r>
          </w:p>
        </w:tc>
        <w:tc>
          <w:tcPr>
            <w:tcW w:w="1214" w:type="dxa"/>
            <w:tcBorders>
              <w:top w:val="single" w:sz="4" w:space="0" w:color="auto"/>
            </w:tcBorders>
            <w:shd w:val="clear" w:color="auto" w:fill="auto"/>
            <w:vAlign w:val="bottom"/>
          </w:tcPr>
          <w:p w14:paraId="213D2148" w14:textId="77777777" w:rsidR="006C5506" w:rsidRPr="002C0D13" w:rsidRDefault="007A1DE0">
            <w:pPr>
              <w:pStyle w:val="Other0"/>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/h</w:t>
            </w:r>
          </w:p>
        </w:tc>
        <w:tc>
          <w:tcPr>
            <w:tcW w:w="1613" w:type="dxa"/>
            <w:tcBorders>
              <w:top w:val="single" w:sz="4" w:space="0" w:color="auto"/>
            </w:tcBorders>
            <w:shd w:val="clear" w:color="auto" w:fill="auto"/>
          </w:tcPr>
          <w:p w14:paraId="41329E2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DE9ED39" w14:textId="77777777" w:rsidR="006C5506" w:rsidRPr="002C0D13" w:rsidRDefault="006C5506">
            <w:pPr>
              <w:rPr>
                <w:color w:val="auto"/>
                <w:sz w:val="10"/>
                <w:szCs w:val="10"/>
              </w:rPr>
            </w:pPr>
          </w:p>
        </w:tc>
      </w:tr>
      <w:tr w:rsidR="002C0D13" w:rsidRPr="002C0D13" w14:paraId="6296107A" w14:textId="77777777">
        <w:trPr>
          <w:trHeight w:hRule="exact" w:val="504"/>
          <w:jc w:val="center"/>
        </w:trPr>
        <w:tc>
          <w:tcPr>
            <w:tcW w:w="787" w:type="dxa"/>
            <w:shd w:val="clear" w:color="auto" w:fill="auto"/>
          </w:tcPr>
          <w:p w14:paraId="52CAB0E0" w14:textId="77777777" w:rsidR="006C5506" w:rsidRPr="002C0D13" w:rsidRDefault="006C5506">
            <w:pPr>
              <w:rPr>
                <w:color w:val="auto"/>
                <w:sz w:val="10"/>
                <w:szCs w:val="10"/>
              </w:rPr>
            </w:pPr>
          </w:p>
        </w:tc>
        <w:tc>
          <w:tcPr>
            <w:tcW w:w="3811" w:type="dxa"/>
            <w:shd w:val="clear" w:color="auto" w:fill="auto"/>
            <w:vAlign w:val="center"/>
          </w:tcPr>
          <w:p w14:paraId="44F05FDC" w14:textId="77777777" w:rsidR="006C5506" w:rsidRPr="002C0D13" w:rsidRDefault="007A1DE0">
            <w:pPr>
              <w:pStyle w:val="Other0"/>
              <w:spacing w:after="0"/>
              <w:ind w:firstLine="220"/>
              <w:rPr>
                <w:color w:val="auto"/>
              </w:rPr>
            </w:pPr>
            <w:r w:rsidRPr="002C0D13">
              <w:rPr>
                <w:rStyle w:val="Other"/>
                <w:color w:val="auto"/>
              </w:rPr>
              <w:t>Total heating capacity</w:t>
            </w:r>
          </w:p>
        </w:tc>
        <w:tc>
          <w:tcPr>
            <w:tcW w:w="1214" w:type="dxa"/>
            <w:shd w:val="clear" w:color="auto" w:fill="auto"/>
            <w:vAlign w:val="center"/>
          </w:tcPr>
          <w:p w14:paraId="549A56A2" w14:textId="77777777" w:rsidR="006C5506" w:rsidRPr="002C0D13" w:rsidRDefault="007A1DE0">
            <w:pPr>
              <w:pStyle w:val="Other0"/>
              <w:spacing w:after="0"/>
              <w:rPr>
                <w:color w:val="auto"/>
              </w:rPr>
            </w:pPr>
            <w:r w:rsidRPr="002C0D13">
              <w:rPr>
                <w:rStyle w:val="Other"/>
                <w:color w:val="auto"/>
              </w:rPr>
              <w:t>kW</w:t>
            </w:r>
          </w:p>
        </w:tc>
        <w:tc>
          <w:tcPr>
            <w:tcW w:w="1613" w:type="dxa"/>
            <w:shd w:val="clear" w:color="auto" w:fill="auto"/>
          </w:tcPr>
          <w:p w14:paraId="3FFA6B47" w14:textId="77777777" w:rsidR="006C5506" w:rsidRPr="002C0D13" w:rsidRDefault="006C5506">
            <w:pPr>
              <w:rPr>
                <w:color w:val="auto"/>
                <w:sz w:val="10"/>
                <w:szCs w:val="10"/>
              </w:rPr>
            </w:pPr>
          </w:p>
        </w:tc>
        <w:tc>
          <w:tcPr>
            <w:tcW w:w="2050" w:type="dxa"/>
            <w:shd w:val="clear" w:color="auto" w:fill="auto"/>
          </w:tcPr>
          <w:p w14:paraId="04F26840" w14:textId="77777777" w:rsidR="006C5506" w:rsidRPr="002C0D13" w:rsidRDefault="006C5506">
            <w:pPr>
              <w:rPr>
                <w:color w:val="auto"/>
                <w:sz w:val="10"/>
                <w:szCs w:val="10"/>
              </w:rPr>
            </w:pPr>
          </w:p>
        </w:tc>
      </w:tr>
      <w:tr w:rsidR="002C0D13" w:rsidRPr="002C0D13" w14:paraId="41E577C7" w14:textId="77777777">
        <w:trPr>
          <w:trHeight w:hRule="exact" w:val="1027"/>
          <w:jc w:val="center"/>
        </w:trPr>
        <w:tc>
          <w:tcPr>
            <w:tcW w:w="787" w:type="dxa"/>
            <w:shd w:val="clear" w:color="auto" w:fill="auto"/>
          </w:tcPr>
          <w:p w14:paraId="3202FF20" w14:textId="77777777" w:rsidR="006C5506" w:rsidRPr="002C0D13" w:rsidRDefault="006C5506">
            <w:pPr>
              <w:rPr>
                <w:color w:val="auto"/>
                <w:sz w:val="10"/>
                <w:szCs w:val="10"/>
              </w:rPr>
            </w:pPr>
          </w:p>
        </w:tc>
        <w:tc>
          <w:tcPr>
            <w:tcW w:w="3811" w:type="dxa"/>
            <w:shd w:val="clear" w:color="auto" w:fill="auto"/>
            <w:vAlign w:val="center"/>
          </w:tcPr>
          <w:p w14:paraId="38022A32" w14:textId="77777777" w:rsidR="006C5506" w:rsidRPr="002C0D13" w:rsidRDefault="007A1DE0">
            <w:pPr>
              <w:pStyle w:val="Other0"/>
              <w:spacing w:after="0"/>
              <w:ind w:left="220"/>
              <w:rPr>
                <w:color w:val="auto"/>
              </w:rPr>
            </w:pPr>
            <w:r w:rsidRPr="002C0D13">
              <w:rPr>
                <w:rStyle w:val="Other"/>
                <w:color w:val="auto"/>
              </w:rPr>
              <w:t>Purifier cleaning effectiveness, particulate matter down to</w:t>
            </w:r>
          </w:p>
        </w:tc>
        <w:tc>
          <w:tcPr>
            <w:tcW w:w="1214" w:type="dxa"/>
            <w:shd w:val="clear" w:color="auto" w:fill="auto"/>
            <w:vAlign w:val="center"/>
          </w:tcPr>
          <w:p w14:paraId="46198326" w14:textId="77777777" w:rsidR="006C5506" w:rsidRPr="002C0D13" w:rsidRDefault="007A1DE0">
            <w:pPr>
              <w:pStyle w:val="Other0"/>
              <w:spacing w:after="0"/>
              <w:rPr>
                <w:color w:val="auto"/>
              </w:rPr>
            </w:pPr>
            <w:r w:rsidRPr="002C0D13">
              <w:rPr>
                <w:rStyle w:val="Other"/>
                <w:rFonts w:ascii="Times New Roman" w:eastAsia="Times New Roman" w:hAnsi="Times New Roman" w:cs="Times New Roman"/>
                <w:color w:val="auto"/>
              </w:rPr>
              <w:t>O</w:t>
            </w:r>
            <w:r w:rsidRPr="002C0D13">
              <w:rPr>
                <w:rStyle w:val="Other"/>
                <w:color w:val="auto"/>
              </w:rPr>
              <w:t>m</w:t>
            </w:r>
          </w:p>
        </w:tc>
        <w:tc>
          <w:tcPr>
            <w:tcW w:w="1613" w:type="dxa"/>
            <w:shd w:val="clear" w:color="auto" w:fill="auto"/>
          </w:tcPr>
          <w:p w14:paraId="5BC9317A" w14:textId="77777777" w:rsidR="006C5506" w:rsidRPr="002C0D13" w:rsidRDefault="006C5506">
            <w:pPr>
              <w:rPr>
                <w:color w:val="auto"/>
                <w:sz w:val="10"/>
                <w:szCs w:val="10"/>
              </w:rPr>
            </w:pPr>
          </w:p>
        </w:tc>
        <w:tc>
          <w:tcPr>
            <w:tcW w:w="2050" w:type="dxa"/>
            <w:shd w:val="clear" w:color="auto" w:fill="auto"/>
          </w:tcPr>
          <w:p w14:paraId="507C0C02" w14:textId="77777777" w:rsidR="006C5506" w:rsidRPr="002C0D13" w:rsidRDefault="006C5506">
            <w:pPr>
              <w:rPr>
                <w:color w:val="auto"/>
                <w:sz w:val="10"/>
                <w:szCs w:val="10"/>
              </w:rPr>
            </w:pPr>
          </w:p>
        </w:tc>
      </w:tr>
      <w:tr w:rsidR="002C0D13" w:rsidRPr="002C0D13" w14:paraId="3AFE6209" w14:textId="77777777">
        <w:trPr>
          <w:trHeight w:hRule="exact" w:val="768"/>
          <w:jc w:val="center"/>
        </w:trPr>
        <w:tc>
          <w:tcPr>
            <w:tcW w:w="787" w:type="dxa"/>
            <w:shd w:val="clear" w:color="auto" w:fill="auto"/>
            <w:vAlign w:val="bottom"/>
          </w:tcPr>
          <w:p w14:paraId="1B30D8F9" w14:textId="77777777" w:rsidR="006C5506" w:rsidRPr="002C0D13" w:rsidRDefault="007A1DE0">
            <w:pPr>
              <w:pStyle w:val="Other0"/>
              <w:spacing w:after="0"/>
              <w:rPr>
                <w:color w:val="auto"/>
              </w:rPr>
            </w:pPr>
            <w:r w:rsidRPr="002C0D13">
              <w:rPr>
                <w:rStyle w:val="Other"/>
                <w:color w:val="auto"/>
              </w:rPr>
              <w:t>4</w:t>
            </w:r>
          </w:p>
        </w:tc>
        <w:tc>
          <w:tcPr>
            <w:tcW w:w="3811" w:type="dxa"/>
            <w:shd w:val="clear" w:color="auto" w:fill="auto"/>
            <w:vAlign w:val="bottom"/>
          </w:tcPr>
          <w:p w14:paraId="3C008D77" w14:textId="77777777" w:rsidR="006C5506" w:rsidRPr="002C0D13" w:rsidRDefault="007A1DE0">
            <w:pPr>
              <w:pStyle w:val="Other0"/>
              <w:spacing w:after="0"/>
              <w:ind w:firstLine="220"/>
              <w:rPr>
                <w:color w:val="auto"/>
              </w:rPr>
            </w:pPr>
            <w:r w:rsidRPr="002C0D13">
              <w:rPr>
                <w:rStyle w:val="Other"/>
                <w:color w:val="auto"/>
              </w:rPr>
              <w:t>Trolley mounted insulating oil tanks</w:t>
            </w:r>
          </w:p>
        </w:tc>
        <w:tc>
          <w:tcPr>
            <w:tcW w:w="1214" w:type="dxa"/>
            <w:shd w:val="clear" w:color="auto" w:fill="auto"/>
          </w:tcPr>
          <w:p w14:paraId="7C3FF33B" w14:textId="77777777" w:rsidR="006C5506" w:rsidRPr="002C0D13" w:rsidRDefault="006C5506">
            <w:pPr>
              <w:rPr>
                <w:color w:val="auto"/>
                <w:sz w:val="10"/>
                <w:szCs w:val="10"/>
              </w:rPr>
            </w:pPr>
          </w:p>
        </w:tc>
        <w:tc>
          <w:tcPr>
            <w:tcW w:w="1613" w:type="dxa"/>
            <w:shd w:val="clear" w:color="auto" w:fill="auto"/>
          </w:tcPr>
          <w:p w14:paraId="3C6318F1" w14:textId="77777777" w:rsidR="006C5506" w:rsidRPr="002C0D13" w:rsidRDefault="006C5506">
            <w:pPr>
              <w:rPr>
                <w:color w:val="auto"/>
                <w:sz w:val="10"/>
                <w:szCs w:val="10"/>
              </w:rPr>
            </w:pPr>
          </w:p>
        </w:tc>
        <w:tc>
          <w:tcPr>
            <w:tcW w:w="2050" w:type="dxa"/>
            <w:shd w:val="clear" w:color="auto" w:fill="auto"/>
          </w:tcPr>
          <w:p w14:paraId="40C0AECA" w14:textId="77777777" w:rsidR="006C5506" w:rsidRPr="002C0D13" w:rsidRDefault="006C5506">
            <w:pPr>
              <w:rPr>
                <w:color w:val="auto"/>
                <w:sz w:val="10"/>
                <w:szCs w:val="10"/>
              </w:rPr>
            </w:pPr>
          </w:p>
        </w:tc>
      </w:tr>
      <w:tr w:rsidR="002C0D13" w:rsidRPr="002C0D13" w14:paraId="7D610539" w14:textId="77777777">
        <w:trPr>
          <w:trHeight w:hRule="exact" w:val="509"/>
          <w:jc w:val="center"/>
        </w:trPr>
        <w:tc>
          <w:tcPr>
            <w:tcW w:w="787" w:type="dxa"/>
            <w:shd w:val="clear" w:color="auto" w:fill="auto"/>
          </w:tcPr>
          <w:p w14:paraId="4C03C744" w14:textId="77777777" w:rsidR="006C5506" w:rsidRPr="002C0D13" w:rsidRDefault="006C5506">
            <w:pPr>
              <w:rPr>
                <w:color w:val="auto"/>
                <w:sz w:val="10"/>
                <w:szCs w:val="10"/>
              </w:rPr>
            </w:pPr>
          </w:p>
        </w:tc>
        <w:tc>
          <w:tcPr>
            <w:tcW w:w="3811" w:type="dxa"/>
            <w:shd w:val="clear" w:color="auto" w:fill="auto"/>
            <w:vAlign w:val="center"/>
          </w:tcPr>
          <w:p w14:paraId="480046EE" w14:textId="77777777" w:rsidR="006C5506" w:rsidRPr="002C0D13" w:rsidRDefault="007A1DE0">
            <w:pPr>
              <w:pStyle w:val="Other0"/>
              <w:spacing w:after="0"/>
              <w:ind w:firstLine="220"/>
              <w:rPr>
                <w:color w:val="auto"/>
              </w:rPr>
            </w:pPr>
            <w:r w:rsidRPr="002C0D13">
              <w:rPr>
                <w:rStyle w:val="Other"/>
                <w:color w:val="auto"/>
              </w:rPr>
              <w:t>Applicable standards</w:t>
            </w:r>
          </w:p>
        </w:tc>
        <w:tc>
          <w:tcPr>
            <w:tcW w:w="1214" w:type="dxa"/>
            <w:shd w:val="clear" w:color="auto" w:fill="auto"/>
            <w:vAlign w:val="center"/>
          </w:tcPr>
          <w:p w14:paraId="4DAE006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2751AD55" w14:textId="77777777" w:rsidR="006C5506" w:rsidRPr="002C0D13" w:rsidRDefault="006C5506">
            <w:pPr>
              <w:rPr>
                <w:color w:val="auto"/>
                <w:sz w:val="10"/>
                <w:szCs w:val="10"/>
              </w:rPr>
            </w:pPr>
          </w:p>
        </w:tc>
        <w:tc>
          <w:tcPr>
            <w:tcW w:w="2050" w:type="dxa"/>
            <w:shd w:val="clear" w:color="auto" w:fill="auto"/>
          </w:tcPr>
          <w:p w14:paraId="037367C8" w14:textId="77777777" w:rsidR="006C5506" w:rsidRPr="002C0D13" w:rsidRDefault="006C5506">
            <w:pPr>
              <w:rPr>
                <w:color w:val="auto"/>
                <w:sz w:val="10"/>
                <w:szCs w:val="10"/>
              </w:rPr>
            </w:pPr>
          </w:p>
        </w:tc>
      </w:tr>
      <w:tr w:rsidR="002C0D13" w:rsidRPr="002C0D13" w14:paraId="649230F3" w14:textId="77777777">
        <w:trPr>
          <w:trHeight w:hRule="exact" w:val="504"/>
          <w:jc w:val="center"/>
        </w:trPr>
        <w:tc>
          <w:tcPr>
            <w:tcW w:w="787" w:type="dxa"/>
            <w:shd w:val="clear" w:color="auto" w:fill="auto"/>
          </w:tcPr>
          <w:p w14:paraId="0E1243F0" w14:textId="77777777" w:rsidR="006C5506" w:rsidRPr="002C0D13" w:rsidRDefault="006C5506">
            <w:pPr>
              <w:rPr>
                <w:color w:val="auto"/>
                <w:sz w:val="10"/>
                <w:szCs w:val="10"/>
              </w:rPr>
            </w:pPr>
          </w:p>
        </w:tc>
        <w:tc>
          <w:tcPr>
            <w:tcW w:w="3811" w:type="dxa"/>
            <w:shd w:val="clear" w:color="auto" w:fill="auto"/>
            <w:vAlign w:val="center"/>
          </w:tcPr>
          <w:p w14:paraId="6DC4F4C6" w14:textId="77777777" w:rsidR="006C5506" w:rsidRPr="002C0D13" w:rsidRDefault="007A1DE0">
            <w:pPr>
              <w:pStyle w:val="Other0"/>
              <w:spacing w:after="0"/>
              <w:ind w:firstLine="220"/>
              <w:rPr>
                <w:color w:val="auto"/>
              </w:rPr>
            </w:pPr>
            <w:r w:rsidRPr="002C0D13">
              <w:rPr>
                <w:rStyle w:val="Other"/>
                <w:color w:val="auto"/>
              </w:rPr>
              <w:t>Number</w:t>
            </w:r>
          </w:p>
        </w:tc>
        <w:tc>
          <w:tcPr>
            <w:tcW w:w="1214" w:type="dxa"/>
            <w:shd w:val="clear" w:color="auto" w:fill="auto"/>
            <w:vAlign w:val="center"/>
          </w:tcPr>
          <w:p w14:paraId="37EF3EAD" w14:textId="77777777" w:rsidR="006C5506" w:rsidRPr="002C0D13" w:rsidRDefault="007A1DE0">
            <w:pPr>
              <w:pStyle w:val="Other0"/>
              <w:spacing w:after="0"/>
              <w:rPr>
                <w:color w:val="auto"/>
              </w:rPr>
            </w:pPr>
            <w:r w:rsidRPr="002C0D13">
              <w:rPr>
                <w:rStyle w:val="Other"/>
                <w:color w:val="auto"/>
              </w:rPr>
              <w:t>pcs</w:t>
            </w:r>
          </w:p>
        </w:tc>
        <w:tc>
          <w:tcPr>
            <w:tcW w:w="1613" w:type="dxa"/>
            <w:shd w:val="clear" w:color="auto" w:fill="auto"/>
          </w:tcPr>
          <w:p w14:paraId="7044384E" w14:textId="77777777" w:rsidR="006C5506" w:rsidRPr="002C0D13" w:rsidRDefault="006C5506">
            <w:pPr>
              <w:rPr>
                <w:color w:val="auto"/>
                <w:sz w:val="10"/>
                <w:szCs w:val="10"/>
              </w:rPr>
            </w:pPr>
          </w:p>
        </w:tc>
        <w:tc>
          <w:tcPr>
            <w:tcW w:w="2050" w:type="dxa"/>
            <w:shd w:val="clear" w:color="auto" w:fill="auto"/>
          </w:tcPr>
          <w:p w14:paraId="0430F0CA" w14:textId="77777777" w:rsidR="006C5506" w:rsidRPr="002C0D13" w:rsidRDefault="006C5506">
            <w:pPr>
              <w:rPr>
                <w:color w:val="auto"/>
                <w:sz w:val="10"/>
                <w:szCs w:val="10"/>
              </w:rPr>
            </w:pPr>
          </w:p>
        </w:tc>
      </w:tr>
      <w:tr w:rsidR="002C0D13" w:rsidRPr="002C0D13" w14:paraId="39CB4EC9" w14:textId="77777777">
        <w:trPr>
          <w:trHeight w:hRule="exact" w:val="773"/>
          <w:jc w:val="center"/>
        </w:trPr>
        <w:tc>
          <w:tcPr>
            <w:tcW w:w="787" w:type="dxa"/>
            <w:shd w:val="clear" w:color="auto" w:fill="auto"/>
          </w:tcPr>
          <w:p w14:paraId="576CC3A0" w14:textId="77777777" w:rsidR="006C5506" w:rsidRPr="002C0D13" w:rsidRDefault="006C5506">
            <w:pPr>
              <w:rPr>
                <w:color w:val="auto"/>
                <w:sz w:val="10"/>
                <w:szCs w:val="10"/>
              </w:rPr>
            </w:pPr>
          </w:p>
        </w:tc>
        <w:tc>
          <w:tcPr>
            <w:tcW w:w="3811" w:type="dxa"/>
            <w:shd w:val="clear" w:color="auto" w:fill="auto"/>
          </w:tcPr>
          <w:p w14:paraId="0299B9CE" w14:textId="77777777" w:rsidR="006C5506" w:rsidRPr="002C0D13" w:rsidRDefault="007A1DE0">
            <w:pPr>
              <w:pStyle w:val="Other0"/>
              <w:spacing w:before="100" w:after="0"/>
              <w:ind w:firstLine="220"/>
              <w:rPr>
                <w:color w:val="auto"/>
              </w:rPr>
            </w:pPr>
            <w:r w:rsidRPr="002C0D13">
              <w:rPr>
                <w:rStyle w:val="Other"/>
                <w:color w:val="auto"/>
              </w:rPr>
              <w:t>Capacity of tank</w:t>
            </w:r>
          </w:p>
        </w:tc>
        <w:tc>
          <w:tcPr>
            <w:tcW w:w="1214" w:type="dxa"/>
            <w:shd w:val="clear" w:color="auto" w:fill="auto"/>
          </w:tcPr>
          <w:p w14:paraId="5E79BDCB" w14:textId="77777777" w:rsidR="006C5506" w:rsidRPr="002C0D13" w:rsidRDefault="007A1DE0">
            <w:pPr>
              <w:pStyle w:val="Other0"/>
              <w:spacing w:before="140" w:after="0"/>
              <w:rPr>
                <w:color w:val="auto"/>
              </w:rPr>
            </w:pPr>
            <w:r w:rsidRPr="002C0D13">
              <w:rPr>
                <w:rStyle w:val="Other"/>
                <w:color w:val="auto"/>
              </w:rPr>
              <w:t>l</w:t>
            </w:r>
          </w:p>
        </w:tc>
        <w:tc>
          <w:tcPr>
            <w:tcW w:w="1613" w:type="dxa"/>
            <w:shd w:val="clear" w:color="auto" w:fill="auto"/>
          </w:tcPr>
          <w:p w14:paraId="7F730A28" w14:textId="77777777" w:rsidR="006C5506" w:rsidRPr="002C0D13" w:rsidRDefault="006C5506">
            <w:pPr>
              <w:rPr>
                <w:color w:val="auto"/>
                <w:sz w:val="10"/>
                <w:szCs w:val="10"/>
              </w:rPr>
            </w:pPr>
          </w:p>
        </w:tc>
        <w:tc>
          <w:tcPr>
            <w:tcW w:w="2050" w:type="dxa"/>
            <w:shd w:val="clear" w:color="auto" w:fill="auto"/>
          </w:tcPr>
          <w:p w14:paraId="7B59A992" w14:textId="77777777" w:rsidR="006C5506" w:rsidRPr="002C0D13" w:rsidRDefault="006C5506">
            <w:pPr>
              <w:rPr>
                <w:color w:val="auto"/>
                <w:sz w:val="10"/>
                <w:szCs w:val="10"/>
              </w:rPr>
            </w:pPr>
          </w:p>
        </w:tc>
      </w:tr>
      <w:tr w:rsidR="002C0D13" w:rsidRPr="002C0D13" w14:paraId="7B0E70FB" w14:textId="77777777">
        <w:trPr>
          <w:trHeight w:hRule="exact" w:val="998"/>
          <w:jc w:val="center"/>
        </w:trPr>
        <w:tc>
          <w:tcPr>
            <w:tcW w:w="787" w:type="dxa"/>
            <w:shd w:val="clear" w:color="auto" w:fill="auto"/>
            <w:vAlign w:val="center"/>
          </w:tcPr>
          <w:p w14:paraId="479A3B87" w14:textId="77777777" w:rsidR="006C5506" w:rsidRPr="002C0D13" w:rsidRDefault="007A1DE0">
            <w:pPr>
              <w:pStyle w:val="Other0"/>
              <w:spacing w:after="0"/>
              <w:rPr>
                <w:color w:val="auto"/>
              </w:rPr>
            </w:pPr>
            <w:r w:rsidRPr="002C0D13">
              <w:rPr>
                <w:rStyle w:val="Other"/>
                <w:color w:val="auto"/>
              </w:rPr>
              <w:t>5.</w:t>
            </w:r>
          </w:p>
        </w:tc>
        <w:tc>
          <w:tcPr>
            <w:tcW w:w="3811" w:type="dxa"/>
            <w:shd w:val="clear" w:color="auto" w:fill="auto"/>
            <w:vAlign w:val="center"/>
          </w:tcPr>
          <w:p w14:paraId="02EA80F7" w14:textId="77777777" w:rsidR="006C5506" w:rsidRPr="002C0D13" w:rsidRDefault="007A1DE0">
            <w:pPr>
              <w:pStyle w:val="Other0"/>
              <w:spacing w:after="0"/>
              <w:ind w:firstLine="220"/>
              <w:rPr>
                <w:color w:val="auto"/>
              </w:rPr>
            </w:pPr>
            <w:r w:rsidRPr="002C0D13">
              <w:rPr>
                <w:rStyle w:val="Other"/>
                <w:color w:val="auto"/>
              </w:rPr>
              <w:t>Instrumentation</w:t>
            </w:r>
          </w:p>
        </w:tc>
        <w:tc>
          <w:tcPr>
            <w:tcW w:w="1214" w:type="dxa"/>
            <w:shd w:val="clear" w:color="auto" w:fill="auto"/>
          </w:tcPr>
          <w:p w14:paraId="79622BD0" w14:textId="77777777" w:rsidR="006C5506" w:rsidRPr="002C0D13" w:rsidRDefault="006C5506">
            <w:pPr>
              <w:rPr>
                <w:color w:val="auto"/>
                <w:sz w:val="10"/>
                <w:szCs w:val="10"/>
              </w:rPr>
            </w:pPr>
          </w:p>
        </w:tc>
        <w:tc>
          <w:tcPr>
            <w:tcW w:w="1613" w:type="dxa"/>
            <w:shd w:val="clear" w:color="auto" w:fill="auto"/>
          </w:tcPr>
          <w:p w14:paraId="4637D196" w14:textId="77777777" w:rsidR="006C5506" w:rsidRPr="002C0D13" w:rsidRDefault="006C5506">
            <w:pPr>
              <w:rPr>
                <w:color w:val="auto"/>
                <w:sz w:val="10"/>
                <w:szCs w:val="10"/>
              </w:rPr>
            </w:pPr>
          </w:p>
        </w:tc>
        <w:tc>
          <w:tcPr>
            <w:tcW w:w="2050" w:type="dxa"/>
            <w:shd w:val="clear" w:color="auto" w:fill="auto"/>
          </w:tcPr>
          <w:p w14:paraId="66703E2F" w14:textId="77777777" w:rsidR="006C5506" w:rsidRPr="002C0D13" w:rsidRDefault="006C5506">
            <w:pPr>
              <w:rPr>
                <w:color w:val="auto"/>
                <w:sz w:val="10"/>
                <w:szCs w:val="10"/>
              </w:rPr>
            </w:pPr>
          </w:p>
        </w:tc>
      </w:tr>
      <w:tr w:rsidR="002C0D13" w:rsidRPr="002C0D13" w14:paraId="66298D2E" w14:textId="77777777">
        <w:trPr>
          <w:trHeight w:hRule="exact" w:val="1186"/>
          <w:jc w:val="center"/>
        </w:trPr>
        <w:tc>
          <w:tcPr>
            <w:tcW w:w="787" w:type="dxa"/>
            <w:shd w:val="clear" w:color="auto" w:fill="auto"/>
            <w:vAlign w:val="center"/>
          </w:tcPr>
          <w:p w14:paraId="74113A34" w14:textId="77777777" w:rsidR="006C5506" w:rsidRPr="002C0D13" w:rsidRDefault="007A1DE0">
            <w:pPr>
              <w:pStyle w:val="Other0"/>
              <w:spacing w:after="0"/>
              <w:ind w:firstLine="480"/>
              <w:rPr>
                <w:color w:val="auto"/>
                <w:sz w:val="18"/>
                <w:szCs w:val="18"/>
              </w:rPr>
            </w:pPr>
            <w:r w:rsidRPr="002C0D13">
              <w:rPr>
                <w:rStyle w:val="Other"/>
                <w:rFonts w:ascii="Arial" w:eastAsia="Arial" w:hAnsi="Arial" w:cs="Arial"/>
                <w:color w:val="auto"/>
                <w:sz w:val="18"/>
                <w:szCs w:val="18"/>
              </w:rPr>
              <w:t>o</w:t>
            </w:r>
          </w:p>
        </w:tc>
        <w:tc>
          <w:tcPr>
            <w:tcW w:w="3811" w:type="dxa"/>
            <w:shd w:val="clear" w:color="auto" w:fill="auto"/>
            <w:vAlign w:val="center"/>
          </w:tcPr>
          <w:p w14:paraId="53F2C1D1" w14:textId="77777777" w:rsidR="006C5506" w:rsidRPr="002C0D13" w:rsidRDefault="007A1DE0">
            <w:pPr>
              <w:pStyle w:val="Other0"/>
              <w:spacing w:after="0"/>
              <w:ind w:firstLine="220"/>
              <w:rPr>
                <w:b/>
                <w:bCs/>
                <w:color w:val="auto"/>
                <w:sz w:val="24"/>
                <w:szCs w:val="24"/>
              </w:rPr>
            </w:pPr>
            <w:r w:rsidRPr="002C0D13">
              <w:rPr>
                <w:rStyle w:val="Other"/>
                <w:rFonts w:ascii="Arial" w:eastAsia="Arial" w:hAnsi="Arial" w:cs="Arial"/>
                <w:b/>
                <w:bCs/>
                <w:color w:val="auto"/>
                <w:sz w:val="24"/>
                <w:szCs w:val="24"/>
              </w:rPr>
              <w:t>Informative Data</w:t>
            </w:r>
          </w:p>
        </w:tc>
        <w:tc>
          <w:tcPr>
            <w:tcW w:w="1214" w:type="dxa"/>
            <w:shd w:val="clear" w:color="auto" w:fill="auto"/>
          </w:tcPr>
          <w:p w14:paraId="2302628B" w14:textId="77777777" w:rsidR="006C5506" w:rsidRPr="002C0D13" w:rsidRDefault="006C5506">
            <w:pPr>
              <w:rPr>
                <w:color w:val="auto"/>
                <w:sz w:val="10"/>
                <w:szCs w:val="10"/>
              </w:rPr>
            </w:pPr>
          </w:p>
        </w:tc>
        <w:tc>
          <w:tcPr>
            <w:tcW w:w="1613" w:type="dxa"/>
            <w:shd w:val="clear" w:color="auto" w:fill="auto"/>
          </w:tcPr>
          <w:p w14:paraId="2D8B2C63" w14:textId="77777777" w:rsidR="006C5506" w:rsidRPr="002C0D13" w:rsidRDefault="006C5506">
            <w:pPr>
              <w:rPr>
                <w:color w:val="auto"/>
                <w:sz w:val="10"/>
                <w:szCs w:val="10"/>
              </w:rPr>
            </w:pPr>
          </w:p>
        </w:tc>
        <w:tc>
          <w:tcPr>
            <w:tcW w:w="2050" w:type="dxa"/>
            <w:shd w:val="clear" w:color="auto" w:fill="auto"/>
          </w:tcPr>
          <w:p w14:paraId="4F32AD27" w14:textId="77777777" w:rsidR="006C5506" w:rsidRPr="002C0D13" w:rsidRDefault="006C5506">
            <w:pPr>
              <w:rPr>
                <w:color w:val="auto"/>
                <w:sz w:val="10"/>
                <w:szCs w:val="10"/>
              </w:rPr>
            </w:pPr>
          </w:p>
        </w:tc>
      </w:tr>
      <w:tr w:rsidR="002C0D13" w:rsidRPr="002C0D13" w14:paraId="2EC50C6A" w14:textId="77777777">
        <w:trPr>
          <w:trHeight w:hRule="exact" w:val="1090"/>
          <w:jc w:val="center"/>
        </w:trPr>
        <w:tc>
          <w:tcPr>
            <w:tcW w:w="787" w:type="dxa"/>
            <w:tcBorders>
              <w:top w:val="single" w:sz="4" w:space="0" w:color="auto"/>
            </w:tcBorders>
            <w:shd w:val="clear" w:color="auto" w:fill="auto"/>
            <w:vAlign w:val="center"/>
          </w:tcPr>
          <w:p w14:paraId="6451198A" w14:textId="77777777" w:rsidR="006C5506" w:rsidRPr="002C0D13" w:rsidRDefault="007A1DE0">
            <w:pPr>
              <w:pStyle w:val="Other0"/>
              <w:spacing w:after="0"/>
              <w:rPr>
                <w:color w:val="auto"/>
              </w:rPr>
            </w:pPr>
            <w:r w:rsidRPr="002C0D13">
              <w:rPr>
                <w:rStyle w:val="Other"/>
                <w:color w:val="auto"/>
              </w:rPr>
              <w:t>1.</w:t>
            </w:r>
          </w:p>
        </w:tc>
        <w:tc>
          <w:tcPr>
            <w:tcW w:w="3811" w:type="dxa"/>
            <w:tcBorders>
              <w:top w:val="single" w:sz="4" w:space="0" w:color="auto"/>
            </w:tcBorders>
            <w:shd w:val="clear" w:color="auto" w:fill="auto"/>
            <w:vAlign w:val="bottom"/>
          </w:tcPr>
          <w:p w14:paraId="164DC031" w14:textId="77777777" w:rsidR="006C5506" w:rsidRPr="002C0D13" w:rsidRDefault="007A1DE0">
            <w:pPr>
              <w:pStyle w:val="Other0"/>
              <w:spacing w:after="0"/>
              <w:ind w:left="220"/>
              <w:rPr>
                <w:color w:val="auto"/>
              </w:rPr>
            </w:pPr>
            <w:r w:rsidRPr="002C0D13">
              <w:rPr>
                <w:rStyle w:val="Other"/>
                <w:color w:val="auto"/>
              </w:rPr>
              <w:t>Lubricating (Bearing oil and hydraulic oil) Oil Purifying System</w:t>
            </w:r>
          </w:p>
        </w:tc>
        <w:tc>
          <w:tcPr>
            <w:tcW w:w="1214" w:type="dxa"/>
            <w:tcBorders>
              <w:top w:val="single" w:sz="4" w:space="0" w:color="auto"/>
            </w:tcBorders>
            <w:shd w:val="clear" w:color="auto" w:fill="auto"/>
          </w:tcPr>
          <w:p w14:paraId="3FD2D15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5B609F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3AA13C5" w14:textId="77777777" w:rsidR="006C5506" w:rsidRPr="002C0D13" w:rsidRDefault="006C5506">
            <w:pPr>
              <w:rPr>
                <w:color w:val="auto"/>
                <w:sz w:val="10"/>
                <w:szCs w:val="10"/>
              </w:rPr>
            </w:pPr>
          </w:p>
        </w:tc>
      </w:tr>
      <w:tr w:rsidR="002C0D13" w:rsidRPr="002C0D13" w14:paraId="599670DA" w14:textId="77777777">
        <w:trPr>
          <w:trHeight w:hRule="exact" w:val="336"/>
          <w:jc w:val="center"/>
        </w:trPr>
        <w:tc>
          <w:tcPr>
            <w:tcW w:w="787" w:type="dxa"/>
            <w:shd w:val="clear" w:color="auto" w:fill="auto"/>
            <w:vAlign w:val="bottom"/>
          </w:tcPr>
          <w:p w14:paraId="5879F98D" w14:textId="77777777" w:rsidR="006C5506" w:rsidRPr="002C0D13" w:rsidRDefault="007A1DE0">
            <w:pPr>
              <w:pStyle w:val="Other0"/>
              <w:spacing w:after="0"/>
              <w:rPr>
                <w:color w:val="auto"/>
              </w:rPr>
            </w:pPr>
            <w:r w:rsidRPr="002C0D13">
              <w:rPr>
                <w:rStyle w:val="Other"/>
                <w:color w:val="auto"/>
              </w:rPr>
              <w:t>1.1</w:t>
            </w:r>
          </w:p>
        </w:tc>
        <w:tc>
          <w:tcPr>
            <w:tcW w:w="3811" w:type="dxa"/>
            <w:shd w:val="clear" w:color="auto" w:fill="auto"/>
            <w:vAlign w:val="bottom"/>
          </w:tcPr>
          <w:p w14:paraId="5A677528" w14:textId="77777777" w:rsidR="006C5506" w:rsidRPr="002C0D13" w:rsidRDefault="007A1DE0">
            <w:pPr>
              <w:pStyle w:val="Other0"/>
              <w:spacing w:after="0"/>
              <w:ind w:left="220"/>
              <w:rPr>
                <w:color w:val="auto"/>
              </w:rPr>
            </w:pPr>
            <w:r w:rsidRPr="002C0D13">
              <w:rPr>
                <w:rStyle w:val="Other"/>
                <w:color w:val="auto"/>
              </w:rPr>
              <w:t>Total power requirement</w:t>
            </w:r>
          </w:p>
        </w:tc>
        <w:tc>
          <w:tcPr>
            <w:tcW w:w="1214" w:type="dxa"/>
            <w:shd w:val="clear" w:color="auto" w:fill="auto"/>
            <w:vAlign w:val="bottom"/>
          </w:tcPr>
          <w:p w14:paraId="4E065EB1" w14:textId="77777777" w:rsidR="006C5506" w:rsidRPr="002C0D13" w:rsidRDefault="007A1DE0">
            <w:pPr>
              <w:pStyle w:val="Other0"/>
              <w:tabs>
                <w:tab w:val="left" w:pos="970"/>
              </w:tabs>
              <w:spacing w:after="0"/>
              <w:rPr>
                <w:color w:val="auto"/>
              </w:rPr>
            </w:pPr>
            <w:r w:rsidRPr="002C0D13">
              <w:rPr>
                <w:rStyle w:val="Other"/>
                <w:color w:val="auto"/>
              </w:rPr>
              <w:t>kW</w:t>
            </w:r>
            <w:r w:rsidRPr="002C0D13">
              <w:rPr>
                <w:rStyle w:val="Other"/>
                <w:color w:val="auto"/>
              </w:rPr>
              <w:tab/>
              <w:t>_</w:t>
            </w:r>
          </w:p>
        </w:tc>
        <w:tc>
          <w:tcPr>
            <w:tcW w:w="1613" w:type="dxa"/>
            <w:shd w:val="clear" w:color="auto" w:fill="auto"/>
          </w:tcPr>
          <w:p w14:paraId="656B7A00" w14:textId="77777777" w:rsidR="006C5506" w:rsidRPr="002C0D13" w:rsidRDefault="006C5506">
            <w:pPr>
              <w:rPr>
                <w:color w:val="auto"/>
                <w:sz w:val="10"/>
                <w:szCs w:val="10"/>
              </w:rPr>
            </w:pPr>
          </w:p>
        </w:tc>
        <w:tc>
          <w:tcPr>
            <w:tcW w:w="2050" w:type="dxa"/>
            <w:shd w:val="clear" w:color="auto" w:fill="auto"/>
          </w:tcPr>
          <w:p w14:paraId="673439B3" w14:textId="77777777" w:rsidR="006C5506" w:rsidRPr="002C0D13" w:rsidRDefault="006C5506">
            <w:pPr>
              <w:rPr>
                <w:color w:val="auto"/>
                <w:sz w:val="10"/>
                <w:szCs w:val="10"/>
              </w:rPr>
            </w:pPr>
          </w:p>
        </w:tc>
      </w:tr>
      <w:tr w:rsidR="002C0D13" w:rsidRPr="002C0D13" w14:paraId="06DF6619" w14:textId="77777777">
        <w:trPr>
          <w:trHeight w:hRule="exact" w:val="509"/>
          <w:jc w:val="center"/>
        </w:trPr>
        <w:tc>
          <w:tcPr>
            <w:tcW w:w="787" w:type="dxa"/>
            <w:shd w:val="clear" w:color="auto" w:fill="auto"/>
            <w:vAlign w:val="bottom"/>
          </w:tcPr>
          <w:p w14:paraId="7B743974" w14:textId="77777777" w:rsidR="006C5506" w:rsidRPr="002C0D13" w:rsidRDefault="007A1DE0">
            <w:pPr>
              <w:pStyle w:val="Other0"/>
              <w:spacing w:after="0"/>
              <w:rPr>
                <w:color w:val="auto"/>
              </w:rPr>
            </w:pPr>
            <w:r w:rsidRPr="002C0D13">
              <w:rPr>
                <w:rStyle w:val="Other"/>
                <w:color w:val="auto"/>
              </w:rPr>
              <w:t>1.2</w:t>
            </w:r>
          </w:p>
        </w:tc>
        <w:tc>
          <w:tcPr>
            <w:tcW w:w="3811" w:type="dxa"/>
            <w:shd w:val="clear" w:color="auto" w:fill="auto"/>
            <w:vAlign w:val="bottom"/>
          </w:tcPr>
          <w:p w14:paraId="34CD0450" w14:textId="77777777" w:rsidR="006C5506" w:rsidRPr="002C0D13" w:rsidRDefault="007A1DE0">
            <w:pPr>
              <w:pStyle w:val="Other0"/>
              <w:spacing w:after="0"/>
              <w:ind w:left="220"/>
              <w:rPr>
                <w:color w:val="auto"/>
              </w:rPr>
            </w:pPr>
            <w:r w:rsidRPr="002C0D13">
              <w:rPr>
                <w:rStyle w:val="Other"/>
                <w:color w:val="auto"/>
              </w:rPr>
              <w:t>Weight of complete system</w:t>
            </w:r>
          </w:p>
        </w:tc>
        <w:tc>
          <w:tcPr>
            <w:tcW w:w="1214" w:type="dxa"/>
            <w:tcBorders>
              <w:top w:val="single" w:sz="4" w:space="0" w:color="auto"/>
            </w:tcBorders>
            <w:shd w:val="clear" w:color="auto" w:fill="auto"/>
            <w:vAlign w:val="bottom"/>
          </w:tcPr>
          <w:p w14:paraId="382B3D91" w14:textId="77777777" w:rsidR="006C5506" w:rsidRPr="002C0D13" w:rsidRDefault="007A1DE0">
            <w:pPr>
              <w:pStyle w:val="Other0"/>
              <w:tabs>
                <w:tab w:val="left" w:pos="970"/>
              </w:tabs>
              <w:spacing w:after="0"/>
              <w:rPr>
                <w:color w:val="auto"/>
              </w:rPr>
            </w:pPr>
            <w:r w:rsidRPr="002C0D13">
              <w:rPr>
                <w:rStyle w:val="Other"/>
                <w:color w:val="auto"/>
              </w:rPr>
              <w:t>kg</w:t>
            </w:r>
            <w:r w:rsidRPr="002C0D13">
              <w:rPr>
                <w:rStyle w:val="Other"/>
                <w:color w:val="auto"/>
              </w:rPr>
              <w:tab/>
              <w:t>_</w:t>
            </w:r>
          </w:p>
        </w:tc>
        <w:tc>
          <w:tcPr>
            <w:tcW w:w="1613" w:type="dxa"/>
            <w:tcBorders>
              <w:top w:val="single" w:sz="4" w:space="0" w:color="auto"/>
            </w:tcBorders>
            <w:shd w:val="clear" w:color="auto" w:fill="auto"/>
          </w:tcPr>
          <w:p w14:paraId="6DE5A89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E8246B6" w14:textId="77777777" w:rsidR="006C5506" w:rsidRPr="002C0D13" w:rsidRDefault="006C5506">
            <w:pPr>
              <w:rPr>
                <w:color w:val="auto"/>
                <w:sz w:val="10"/>
                <w:szCs w:val="10"/>
              </w:rPr>
            </w:pPr>
          </w:p>
        </w:tc>
      </w:tr>
      <w:tr w:rsidR="002C0D13" w:rsidRPr="002C0D13" w14:paraId="3028A300" w14:textId="77777777">
        <w:trPr>
          <w:trHeight w:hRule="exact" w:val="672"/>
          <w:jc w:val="center"/>
        </w:trPr>
        <w:tc>
          <w:tcPr>
            <w:tcW w:w="787" w:type="dxa"/>
            <w:shd w:val="clear" w:color="auto" w:fill="auto"/>
            <w:vAlign w:val="center"/>
          </w:tcPr>
          <w:p w14:paraId="435C867A" w14:textId="77777777" w:rsidR="006C5506" w:rsidRPr="002C0D13" w:rsidRDefault="007A1DE0">
            <w:pPr>
              <w:pStyle w:val="Other0"/>
              <w:spacing w:after="0"/>
              <w:rPr>
                <w:color w:val="auto"/>
              </w:rPr>
            </w:pPr>
            <w:r w:rsidRPr="002C0D13">
              <w:rPr>
                <w:rStyle w:val="Other"/>
                <w:color w:val="auto"/>
              </w:rPr>
              <w:t>1.3</w:t>
            </w:r>
          </w:p>
        </w:tc>
        <w:tc>
          <w:tcPr>
            <w:tcW w:w="3811" w:type="dxa"/>
            <w:shd w:val="clear" w:color="auto" w:fill="auto"/>
            <w:vAlign w:val="center"/>
          </w:tcPr>
          <w:p w14:paraId="4F9FD567" w14:textId="77777777" w:rsidR="006C5506" w:rsidRPr="002C0D13" w:rsidRDefault="007A1DE0">
            <w:pPr>
              <w:pStyle w:val="Other0"/>
              <w:spacing w:after="0"/>
              <w:ind w:left="220"/>
              <w:rPr>
                <w:color w:val="auto"/>
              </w:rPr>
            </w:pPr>
            <w:r w:rsidRPr="002C0D13">
              <w:rPr>
                <w:rStyle w:val="Other"/>
                <w:color w:val="auto"/>
              </w:rPr>
              <w:t>Overall dimensions of complete system</w:t>
            </w:r>
          </w:p>
        </w:tc>
        <w:tc>
          <w:tcPr>
            <w:tcW w:w="1214" w:type="dxa"/>
            <w:tcBorders>
              <w:top w:val="single" w:sz="4" w:space="0" w:color="auto"/>
            </w:tcBorders>
            <w:shd w:val="clear" w:color="auto" w:fill="auto"/>
          </w:tcPr>
          <w:p w14:paraId="41CABD8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9D5366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3954299" w14:textId="77777777" w:rsidR="006C5506" w:rsidRPr="002C0D13" w:rsidRDefault="006C5506">
            <w:pPr>
              <w:rPr>
                <w:color w:val="auto"/>
                <w:sz w:val="10"/>
                <w:szCs w:val="10"/>
              </w:rPr>
            </w:pPr>
          </w:p>
        </w:tc>
      </w:tr>
      <w:tr w:rsidR="002C0D13" w:rsidRPr="002C0D13" w14:paraId="5728ED15" w14:textId="77777777">
        <w:trPr>
          <w:trHeight w:hRule="exact" w:val="346"/>
          <w:jc w:val="center"/>
        </w:trPr>
        <w:tc>
          <w:tcPr>
            <w:tcW w:w="787" w:type="dxa"/>
            <w:shd w:val="clear" w:color="auto" w:fill="auto"/>
          </w:tcPr>
          <w:p w14:paraId="2202126A" w14:textId="77777777" w:rsidR="006C5506" w:rsidRPr="002C0D13" w:rsidRDefault="006C5506">
            <w:pPr>
              <w:rPr>
                <w:color w:val="auto"/>
                <w:sz w:val="10"/>
                <w:szCs w:val="10"/>
              </w:rPr>
            </w:pPr>
          </w:p>
        </w:tc>
        <w:tc>
          <w:tcPr>
            <w:tcW w:w="3811" w:type="dxa"/>
            <w:shd w:val="clear" w:color="auto" w:fill="auto"/>
            <w:vAlign w:val="bottom"/>
          </w:tcPr>
          <w:p w14:paraId="44893710" w14:textId="77777777" w:rsidR="006C5506" w:rsidRPr="002C0D13" w:rsidRDefault="007A1DE0">
            <w:pPr>
              <w:pStyle w:val="Other0"/>
              <w:spacing w:after="0"/>
              <w:ind w:left="220"/>
              <w:rPr>
                <w:color w:val="auto"/>
              </w:rPr>
            </w:pPr>
            <w:r w:rsidRPr="002C0D13">
              <w:rPr>
                <w:rStyle w:val="Other"/>
                <w:color w:val="auto"/>
              </w:rPr>
              <w:t>- length</w:t>
            </w:r>
          </w:p>
        </w:tc>
        <w:tc>
          <w:tcPr>
            <w:tcW w:w="1214" w:type="dxa"/>
            <w:shd w:val="clear" w:color="auto" w:fill="auto"/>
            <w:vAlign w:val="bottom"/>
          </w:tcPr>
          <w:p w14:paraId="5F123063"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shd w:val="clear" w:color="auto" w:fill="auto"/>
          </w:tcPr>
          <w:p w14:paraId="57D71C0E" w14:textId="77777777" w:rsidR="006C5506" w:rsidRPr="002C0D13" w:rsidRDefault="006C5506">
            <w:pPr>
              <w:rPr>
                <w:color w:val="auto"/>
                <w:sz w:val="10"/>
                <w:szCs w:val="10"/>
              </w:rPr>
            </w:pPr>
          </w:p>
        </w:tc>
        <w:tc>
          <w:tcPr>
            <w:tcW w:w="2050" w:type="dxa"/>
            <w:shd w:val="clear" w:color="auto" w:fill="auto"/>
          </w:tcPr>
          <w:p w14:paraId="725C39F9" w14:textId="77777777" w:rsidR="006C5506" w:rsidRPr="002C0D13" w:rsidRDefault="006C5506">
            <w:pPr>
              <w:rPr>
                <w:color w:val="auto"/>
                <w:sz w:val="10"/>
                <w:szCs w:val="10"/>
              </w:rPr>
            </w:pPr>
          </w:p>
        </w:tc>
      </w:tr>
      <w:tr w:rsidR="002C0D13" w:rsidRPr="002C0D13" w14:paraId="360AF5FF" w14:textId="77777777">
        <w:trPr>
          <w:trHeight w:hRule="exact" w:val="504"/>
          <w:jc w:val="center"/>
        </w:trPr>
        <w:tc>
          <w:tcPr>
            <w:tcW w:w="787" w:type="dxa"/>
            <w:shd w:val="clear" w:color="auto" w:fill="auto"/>
          </w:tcPr>
          <w:p w14:paraId="581C208F" w14:textId="77777777" w:rsidR="006C5506" w:rsidRPr="002C0D13" w:rsidRDefault="006C5506">
            <w:pPr>
              <w:rPr>
                <w:color w:val="auto"/>
                <w:sz w:val="10"/>
                <w:szCs w:val="10"/>
              </w:rPr>
            </w:pPr>
          </w:p>
        </w:tc>
        <w:tc>
          <w:tcPr>
            <w:tcW w:w="3811" w:type="dxa"/>
            <w:shd w:val="clear" w:color="auto" w:fill="auto"/>
            <w:vAlign w:val="bottom"/>
          </w:tcPr>
          <w:p w14:paraId="4A19F74C" w14:textId="77777777" w:rsidR="006C5506" w:rsidRPr="002C0D13" w:rsidRDefault="007A1DE0">
            <w:pPr>
              <w:pStyle w:val="Other0"/>
              <w:spacing w:after="0"/>
              <w:ind w:left="220"/>
              <w:rPr>
                <w:color w:val="auto"/>
              </w:rPr>
            </w:pPr>
            <w:r w:rsidRPr="002C0D13">
              <w:rPr>
                <w:rStyle w:val="Other"/>
                <w:color w:val="auto"/>
              </w:rPr>
              <w:t>- height</w:t>
            </w:r>
          </w:p>
        </w:tc>
        <w:tc>
          <w:tcPr>
            <w:tcW w:w="1214" w:type="dxa"/>
            <w:tcBorders>
              <w:top w:val="single" w:sz="4" w:space="0" w:color="auto"/>
            </w:tcBorders>
            <w:shd w:val="clear" w:color="auto" w:fill="auto"/>
            <w:vAlign w:val="bottom"/>
          </w:tcPr>
          <w:p w14:paraId="61310748"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30F14BD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3F76C85" w14:textId="77777777" w:rsidR="006C5506" w:rsidRPr="002C0D13" w:rsidRDefault="006C5506">
            <w:pPr>
              <w:rPr>
                <w:color w:val="auto"/>
                <w:sz w:val="10"/>
                <w:szCs w:val="10"/>
              </w:rPr>
            </w:pPr>
          </w:p>
        </w:tc>
      </w:tr>
      <w:tr w:rsidR="006C5506" w:rsidRPr="002C0D13" w14:paraId="10BD12F6" w14:textId="77777777">
        <w:trPr>
          <w:trHeight w:hRule="exact" w:val="518"/>
          <w:jc w:val="center"/>
        </w:trPr>
        <w:tc>
          <w:tcPr>
            <w:tcW w:w="787" w:type="dxa"/>
            <w:shd w:val="clear" w:color="auto" w:fill="auto"/>
          </w:tcPr>
          <w:p w14:paraId="5D8BFCA5" w14:textId="77777777" w:rsidR="006C5506" w:rsidRPr="002C0D13" w:rsidRDefault="006C5506">
            <w:pPr>
              <w:rPr>
                <w:color w:val="auto"/>
                <w:sz w:val="10"/>
                <w:szCs w:val="10"/>
              </w:rPr>
            </w:pPr>
          </w:p>
        </w:tc>
        <w:tc>
          <w:tcPr>
            <w:tcW w:w="3811" w:type="dxa"/>
            <w:shd w:val="clear" w:color="auto" w:fill="auto"/>
            <w:vAlign w:val="bottom"/>
          </w:tcPr>
          <w:p w14:paraId="5E682AF1" w14:textId="77777777" w:rsidR="006C5506" w:rsidRPr="002C0D13" w:rsidRDefault="007A1DE0">
            <w:pPr>
              <w:pStyle w:val="Other0"/>
              <w:spacing w:after="0"/>
              <w:ind w:left="220"/>
              <w:rPr>
                <w:color w:val="auto"/>
              </w:rPr>
            </w:pPr>
            <w:r w:rsidRPr="002C0D13">
              <w:rPr>
                <w:rStyle w:val="Other"/>
                <w:color w:val="auto"/>
              </w:rPr>
              <w:t>- width</w:t>
            </w:r>
          </w:p>
        </w:tc>
        <w:tc>
          <w:tcPr>
            <w:tcW w:w="1214" w:type="dxa"/>
            <w:tcBorders>
              <w:top w:val="single" w:sz="4" w:space="0" w:color="auto"/>
              <w:bottom w:val="single" w:sz="4" w:space="0" w:color="auto"/>
            </w:tcBorders>
            <w:shd w:val="clear" w:color="auto" w:fill="auto"/>
            <w:vAlign w:val="bottom"/>
          </w:tcPr>
          <w:p w14:paraId="5D445A0F" w14:textId="77777777" w:rsidR="006C5506" w:rsidRPr="002C0D13" w:rsidRDefault="007A1DE0">
            <w:pPr>
              <w:pStyle w:val="Other0"/>
              <w:tabs>
                <w:tab w:val="left" w:pos="974"/>
              </w:tabs>
              <w:spacing w:after="0"/>
              <w:rPr>
                <w:color w:val="auto"/>
              </w:rPr>
            </w:pPr>
            <w:r w:rsidRPr="002C0D13">
              <w:rPr>
                <w:rStyle w:val="Other"/>
                <w:color w:val="auto"/>
              </w:rPr>
              <w:t>mm</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223FCA9E"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044CC8B9" w14:textId="77777777" w:rsidR="006C5506" w:rsidRPr="002C0D13" w:rsidRDefault="006C5506">
            <w:pPr>
              <w:rPr>
                <w:color w:val="auto"/>
                <w:sz w:val="10"/>
                <w:szCs w:val="10"/>
              </w:rPr>
            </w:pPr>
          </w:p>
        </w:tc>
      </w:tr>
    </w:tbl>
    <w:p w14:paraId="408D3239" w14:textId="77777777" w:rsidR="006C5506" w:rsidRPr="002C0D13" w:rsidRDefault="006C5506">
      <w:pPr>
        <w:spacing w:after="759" w:line="1" w:lineRule="exact"/>
        <w:rPr>
          <w:color w:val="auto"/>
        </w:rPr>
      </w:pPr>
    </w:p>
    <w:p w14:paraId="03CC79CB" w14:textId="77777777" w:rsidR="006C5506" w:rsidRPr="002C0D13" w:rsidRDefault="007A1DE0">
      <w:pPr>
        <w:pStyle w:val="BodyText"/>
        <w:numPr>
          <w:ilvl w:val="0"/>
          <w:numId w:val="192"/>
        </w:numPr>
        <w:tabs>
          <w:tab w:val="left" w:pos="902"/>
        </w:tabs>
        <w:spacing w:after="240"/>
        <w:rPr>
          <w:color w:val="auto"/>
        </w:rPr>
      </w:pPr>
      <w:r w:rsidRPr="002C0D13">
        <w:rPr>
          <w:rStyle w:val="BodyTextChar"/>
          <w:color w:val="auto"/>
        </w:rPr>
        <w:t>Trolley mounted lubricating oil tanks</w:t>
      </w:r>
    </w:p>
    <w:p w14:paraId="5669265A" w14:textId="77777777" w:rsidR="006C5506" w:rsidRPr="002C0D13" w:rsidRDefault="007A1DE0">
      <w:pPr>
        <w:pStyle w:val="BodyText"/>
        <w:numPr>
          <w:ilvl w:val="1"/>
          <w:numId w:val="192"/>
        </w:numPr>
        <w:tabs>
          <w:tab w:val="left" w:pos="902"/>
        </w:tabs>
        <w:spacing w:after="0"/>
        <w:rPr>
          <w:color w:val="auto"/>
        </w:rPr>
      </w:pPr>
      <w:r w:rsidRPr="002C0D13">
        <w:rPr>
          <w:rStyle w:val="BodyTextChar"/>
          <w:color w:val="auto"/>
        </w:rPr>
        <w:t>Overall dimensions</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3341"/>
        <w:gridCol w:w="1699"/>
        <w:gridCol w:w="1613"/>
        <w:gridCol w:w="2050"/>
      </w:tblGrid>
      <w:tr w:rsidR="002C0D13" w:rsidRPr="002C0D13" w14:paraId="43BEF731" w14:textId="77777777">
        <w:trPr>
          <w:trHeight w:hRule="exact" w:val="432"/>
          <w:jc w:val="center"/>
        </w:trPr>
        <w:tc>
          <w:tcPr>
            <w:tcW w:w="773" w:type="dxa"/>
            <w:tcBorders>
              <w:top w:val="single" w:sz="4" w:space="0" w:color="auto"/>
            </w:tcBorders>
            <w:shd w:val="clear" w:color="auto" w:fill="auto"/>
            <w:vAlign w:val="center"/>
          </w:tcPr>
          <w:p w14:paraId="1AF14116" w14:textId="77777777" w:rsidR="006C5506" w:rsidRPr="002C0D13" w:rsidRDefault="007A1DE0">
            <w:pPr>
              <w:pStyle w:val="Other0"/>
              <w:spacing w:after="0"/>
              <w:rPr>
                <w:color w:val="auto"/>
              </w:rPr>
            </w:pPr>
            <w:r w:rsidRPr="002C0D13">
              <w:rPr>
                <w:rStyle w:val="Other"/>
                <w:color w:val="auto"/>
              </w:rPr>
              <w:lastRenderedPageBreak/>
              <w:t>ITEM</w:t>
            </w:r>
          </w:p>
        </w:tc>
        <w:tc>
          <w:tcPr>
            <w:tcW w:w="3341" w:type="dxa"/>
            <w:tcBorders>
              <w:top w:val="single" w:sz="4" w:space="0" w:color="auto"/>
            </w:tcBorders>
            <w:shd w:val="clear" w:color="auto" w:fill="auto"/>
            <w:vAlign w:val="center"/>
          </w:tcPr>
          <w:p w14:paraId="345A9C2B" w14:textId="77777777" w:rsidR="006C5506" w:rsidRPr="002C0D13" w:rsidRDefault="007A1DE0">
            <w:pPr>
              <w:pStyle w:val="Other0"/>
              <w:spacing w:after="0"/>
              <w:ind w:firstLine="220"/>
              <w:rPr>
                <w:color w:val="auto"/>
              </w:rPr>
            </w:pPr>
            <w:r w:rsidRPr="002C0D13">
              <w:rPr>
                <w:rStyle w:val="Other"/>
                <w:color w:val="auto"/>
              </w:rPr>
              <w:t>DESIGNATION</w:t>
            </w:r>
          </w:p>
        </w:tc>
        <w:tc>
          <w:tcPr>
            <w:tcW w:w="1699" w:type="dxa"/>
            <w:tcBorders>
              <w:top w:val="single" w:sz="4" w:space="0" w:color="auto"/>
            </w:tcBorders>
            <w:shd w:val="clear" w:color="auto" w:fill="auto"/>
            <w:vAlign w:val="center"/>
          </w:tcPr>
          <w:p w14:paraId="1325F9C9" w14:textId="77777777" w:rsidR="006C5506" w:rsidRPr="002C0D13" w:rsidRDefault="007A1DE0">
            <w:pPr>
              <w:pStyle w:val="Other0"/>
              <w:spacing w:after="0"/>
              <w:ind w:firstLine="7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32EC5788"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FE6C922"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6AC5FC07" w14:textId="77777777">
        <w:trPr>
          <w:trHeight w:hRule="exact" w:val="648"/>
          <w:jc w:val="center"/>
        </w:trPr>
        <w:tc>
          <w:tcPr>
            <w:tcW w:w="773" w:type="dxa"/>
            <w:tcBorders>
              <w:top w:val="single" w:sz="4" w:space="0" w:color="auto"/>
            </w:tcBorders>
            <w:shd w:val="clear" w:color="auto" w:fill="auto"/>
          </w:tcPr>
          <w:p w14:paraId="101DE47A" w14:textId="77777777" w:rsidR="006C5506" w:rsidRPr="002C0D13" w:rsidRDefault="006C5506">
            <w:pPr>
              <w:rPr>
                <w:color w:val="auto"/>
                <w:sz w:val="10"/>
                <w:szCs w:val="10"/>
              </w:rPr>
            </w:pPr>
          </w:p>
        </w:tc>
        <w:tc>
          <w:tcPr>
            <w:tcW w:w="3341" w:type="dxa"/>
            <w:tcBorders>
              <w:top w:val="single" w:sz="4" w:space="0" w:color="auto"/>
            </w:tcBorders>
            <w:shd w:val="clear" w:color="auto" w:fill="auto"/>
            <w:vAlign w:val="bottom"/>
          </w:tcPr>
          <w:p w14:paraId="65D2CF58" w14:textId="77777777" w:rsidR="006C5506" w:rsidRPr="002C0D13" w:rsidRDefault="007A1DE0">
            <w:pPr>
              <w:pStyle w:val="Other0"/>
              <w:spacing w:after="0"/>
              <w:ind w:firstLine="220"/>
              <w:rPr>
                <w:color w:val="auto"/>
              </w:rPr>
            </w:pPr>
            <w:r w:rsidRPr="002C0D13">
              <w:rPr>
                <w:rStyle w:val="Other"/>
                <w:color w:val="auto"/>
              </w:rPr>
              <w:t>- length</w:t>
            </w:r>
          </w:p>
        </w:tc>
        <w:tc>
          <w:tcPr>
            <w:tcW w:w="1699" w:type="dxa"/>
            <w:tcBorders>
              <w:top w:val="single" w:sz="4" w:space="0" w:color="auto"/>
            </w:tcBorders>
            <w:shd w:val="clear" w:color="auto" w:fill="auto"/>
            <w:vAlign w:val="bottom"/>
          </w:tcPr>
          <w:p w14:paraId="6369578E" w14:textId="77777777" w:rsidR="006C5506" w:rsidRPr="002C0D13" w:rsidRDefault="007A1DE0">
            <w:pPr>
              <w:pStyle w:val="Other0"/>
              <w:tabs>
                <w:tab w:val="left" w:pos="1550"/>
              </w:tabs>
              <w:spacing w:after="0"/>
              <w:ind w:firstLine="58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5B50D4B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6FCC95E" w14:textId="77777777" w:rsidR="006C5506" w:rsidRPr="002C0D13" w:rsidRDefault="006C5506">
            <w:pPr>
              <w:rPr>
                <w:color w:val="auto"/>
                <w:sz w:val="10"/>
                <w:szCs w:val="10"/>
              </w:rPr>
            </w:pPr>
          </w:p>
        </w:tc>
      </w:tr>
      <w:tr w:rsidR="002C0D13" w:rsidRPr="002C0D13" w14:paraId="0545137A" w14:textId="77777777">
        <w:trPr>
          <w:trHeight w:hRule="exact" w:val="509"/>
          <w:jc w:val="center"/>
        </w:trPr>
        <w:tc>
          <w:tcPr>
            <w:tcW w:w="773" w:type="dxa"/>
            <w:shd w:val="clear" w:color="auto" w:fill="auto"/>
          </w:tcPr>
          <w:p w14:paraId="4862936D" w14:textId="77777777" w:rsidR="006C5506" w:rsidRPr="002C0D13" w:rsidRDefault="006C5506">
            <w:pPr>
              <w:rPr>
                <w:color w:val="auto"/>
                <w:sz w:val="10"/>
                <w:szCs w:val="10"/>
              </w:rPr>
            </w:pPr>
          </w:p>
        </w:tc>
        <w:tc>
          <w:tcPr>
            <w:tcW w:w="3341" w:type="dxa"/>
            <w:shd w:val="clear" w:color="auto" w:fill="auto"/>
            <w:vAlign w:val="bottom"/>
          </w:tcPr>
          <w:p w14:paraId="08BE923F" w14:textId="77777777" w:rsidR="006C5506" w:rsidRPr="002C0D13" w:rsidRDefault="007A1DE0">
            <w:pPr>
              <w:pStyle w:val="Other0"/>
              <w:spacing w:after="0"/>
              <w:ind w:firstLine="220"/>
              <w:rPr>
                <w:color w:val="auto"/>
              </w:rPr>
            </w:pPr>
            <w:r w:rsidRPr="002C0D13">
              <w:rPr>
                <w:rStyle w:val="Other"/>
                <w:color w:val="auto"/>
              </w:rPr>
              <w:t>- height</w:t>
            </w:r>
          </w:p>
        </w:tc>
        <w:tc>
          <w:tcPr>
            <w:tcW w:w="1699" w:type="dxa"/>
            <w:tcBorders>
              <w:top w:val="single" w:sz="4" w:space="0" w:color="auto"/>
            </w:tcBorders>
            <w:shd w:val="clear" w:color="auto" w:fill="auto"/>
            <w:vAlign w:val="bottom"/>
          </w:tcPr>
          <w:p w14:paraId="11FD1F9B" w14:textId="77777777" w:rsidR="006C5506" w:rsidRPr="002C0D13" w:rsidRDefault="007A1DE0">
            <w:pPr>
              <w:pStyle w:val="Other0"/>
              <w:tabs>
                <w:tab w:val="left" w:pos="1550"/>
              </w:tabs>
              <w:spacing w:after="0"/>
              <w:ind w:firstLine="58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36B230E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D0C206E" w14:textId="77777777" w:rsidR="006C5506" w:rsidRPr="002C0D13" w:rsidRDefault="006C5506">
            <w:pPr>
              <w:rPr>
                <w:color w:val="auto"/>
                <w:sz w:val="10"/>
                <w:szCs w:val="10"/>
              </w:rPr>
            </w:pPr>
          </w:p>
        </w:tc>
      </w:tr>
      <w:tr w:rsidR="002C0D13" w:rsidRPr="002C0D13" w14:paraId="73461955" w14:textId="77777777">
        <w:trPr>
          <w:trHeight w:hRule="exact" w:val="509"/>
          <w:jc w:val="center"/>
        </w:trPr>
        <w:tc>
          <w:tcPr>
            <w:tcW w:w="773" w:type="dxa"/>
            <w:shd w:val="clear" w:color="auto" w:fill="auto"/>
          </w:tcPr>
          <w:p w14:paraId="4608D802" w14:textId="77777777" w:rsidR="006C5506" w:rsidRPr="002C0D13" w:rsidRDefault="006C5506">
            <w:pPr>
              <w:rPr>
                <w:color w:val="auto"/>
                <w:sz w:val="10"/>
                <w:szCs w:val="10"/>
              </w:rPr>
            </w:pPr>
          </w:p>
        </w:tc>
        <w:tc>
          <w:tcPr>
            <w:tcW w:w="3341" w:type="dxa"/>
            <w:shd w:val="clear" w:color="auto" w:fill="auto"/>
            <w:vAlign w:val="bottom"/>
          </w:tcPr>
          <w:p w14:paraId="5C539067" w14:textId="77777777" w:rsidR="006C5506" w:rsidRPr="002C0D13" w:rsidRDefault="007A1DE0">
            <w:pPr>
              <w:pStyle w:val="Other0"/>
              <w:spacing w:after="0"/>
              <w:ind w:firstLine="220"/>
              <w:rPr>
                <w:color w:val="auto"/>
              </w:rPr>
            </w:pPr>
            <w:r w:rsidRPr="002C0D13">
              <w:rPr>
                <w:rStyle w:val="Other"/>
                <w:color w:val="auto"/>
              </w:rPr>
              <w:t>- width</w:t>
            </w:r>
          </w:p>
        </w:tc>
        <w:tc>
          <w:tcPr>
            <w:tcW w:w="1699" w:type="dxa"/>
            <w:tcBorders>
              <w:top w:val="single" w:sz="4" w:space="0" w:color="auto"/>
            </w:tcBorders>
            <w:shd w:val="clear" w:color="auto" w:fill="auto"/>
            <w:vAlign w:val="bottom"/>
          </w:tcPr>
          <w:p w14:paraId="0CD7AACB" w14:textId="77777777" w:rsidR="006C5506" w:rsidRPr="002C0D13" w:rsidRDefault="007A1DE0">
            <w:pPr>
              <w:pStyle w:val="Other0"/>
              <w:tabs>
                <w:tab w:val="left" w:pos="1550"/>
              </w:tabs>
              <w:spacing w:after="0"/>
              <w:ind w:firstLine="58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48BFEC6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5DC661D" w14:textId="77777777" w:rsidR="006C5506" w:rsidRPr="002C0D13" w:rsidRDefault="006C5506">
            <w:pPr>
              <w:rPr>
                <w:color w:val="auto"/>
                <w:sz w:val="10"/>
                <w:szCs w:val="10"/>
              </w:rPr>
            </w:pPr>
          </w:p>
        </w:tc>
      </w:tr>
      <w:tr w:rsidR="002C0D13" w:rsidRPr="002C0D13" w14:paraId="7D431884" w14:textId="77777777">
        <w:trPr>
          <w:trHeight w:hRule="exact" w:val="677"/>
          <w:jc w:val="center"/>
        </w:trPr>
        <w:tc>
          <w:tcPr>
            <w:tcW w:w="773" w:type="dxa"/>
            <w:shd w:val="clear" w:color="auto" w:fill="auto"/>
            <w:vAlign w:val="center"/>
          </w:tcPr>
          <w:p w14:paraId="6346D7EC" w14:textId="77777777" w:rsidR="006C5506" w:rsidRPr="002C0D13" w:rsidRDefault="007A1DE0">
            <w:pPr>
              <w:pStyle w:val="Other0"/>
              <w:spacing w:after="0"/>
              <w:rPr>
                <w:color w:val="auto"/>
              </w:rPr>
            </w:pPr>
            <w:r w:rsidRPr="002C0D13">
              <w:rPr>
                <w:rStyle w:val="Other"/>
                <w:color w:val="auto"/>
              </w:rPr>
              <w:t>3</w:t>
            </w:r>
          </w:p>
        </w:tc>
        <w:tc>
          <w:tcPr>
            <w:tcW w:w="3341" w:type="dxa"/>
            <w:shd w:val="clear" w:color="auto" w:fill="auto"/>
            <w:vAlign w:val="center"/>
          </w:tcPr>
          <w:p w14:paraId="2FD6774A" w14:textId="77777777" w:rsidR="006C5506" w:rsidRPr="002C0D13" w:rsidRDefault="007A1DE0">
            <w:pPr>
              <w:pStyle w:val="Other0"/>
              <w:spacing w:after="0"/>
              <w:ind w:firstLine="220"/>
              <w:rPr>
                <w:color w:val="auto"/>
              </w:rPr>
            </w:pPr>
            <w:r w:rsidRPr="002C0D13">
              <w:rPr>
                <w:rStyle w:val="Other"/>
                <w:color w:val="auto"/>
              </w:rPr>
              <w:t>Insulating oil Purifier System</w:t>
            </w:r>
          </w:p>
        </w:tc>
        <w:tc>
          <w:tcPr>
            <w:tcW w:w="1699" w:type="dxa"/>
            <w:tcBorders>
              <w:top w:val="single" w:sz="4" w:space="0" w:color="auto"/>
            </w:tcBorders>
            <w:shd w:val="clear" w:color="auto" w:fill="auto"/>
          </w:tcPr>
          <w:p w14:paraId="51AB23B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D8597B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91A33D3" w14:textId="77777777" w:rsidR="006C5506" w:rsidRPr="002C0D13" w:rsidRDefault="006C5506">
            <w:pPr>
              <w:rPr>
                <w:color w:val="auto"/>
                <w:sz w:val="10"/>
                <w:szCs w:val="10"/>
              </w:rPr>
            </w:pPr>
          </w:p>
        </w:tc>
      </w:tr>
      <w:tr w:rsidR="002C0D13" w:rsidRPr="002C0D13" w14:paraId="5F842990" w14:textId="77777777">
        <w:trPr>
          <w:trHeight w:hRule="exact" w:val="509"/>
          <w:jc w:val="center"/>
        </w:trPr>
        <w:tc>
          <w:tcPr>
            <w:tcW w:w="773" w:type="dxa"/>
            <w:shd w:val="clear" w:color="auto" w:fill="auto"/>
          </w:tcPr>
          <w:p w14:paraId="12106B54" w14:textId="77777777" w:rsidR="006C5506" w:rsidRPr="002C0D13" w:rsidRDefault="006C5506">
            <w:pPr>
              <w:rPr>
                <w:color w:val="auto"/>
                <w:sz w:val="10"/>
                <w:szCs w:val="10"/>
              </w:rPr>
            </w:pPr>
          </w:p>
        </w:tc>
        <w:tc>
          <w:tcPr>
            <w:tcW w:w="3341" w:type="dxa"/>
            <w:shd w:val="clear" w:color="auto" w:fill="auto"/>
            <w:vAlign w:val="center"/>
          </w:tcPr>
          <w:p w14:paraId="1AF2343C" w14:textId="77777777" w:rsidR="006C5506" w:rsidRPr="002C0D13" w:rsidRDefault="007A1DE0">
            <w:pPr>
              <w:pStyle w:val="Other0"/>
              <w:spacing w:after="0"/>
              <w:ind w:firstLine="220"/>
              <w:rPr>
                <w:color w:val="auto"/>
              </w:rPr>
            </w:pPr>
            <w:r w:rsidRPr="002C0D13">
              <w:rPr>
                <w:rStyle w:val="Other"/>
                <w:color w:val="auto"/>
              </w:rPr>
              <w:t>Total power requirement</w:t>
            </w:r>
          </w:p>
        </w:tc>
        <w:tc>
          <w:tcPr>
            <w:tcW w:w="1699" w:type="dxa"/>
            <w:shd w:val="clear" w:color="auto" w:fill="auto"/>
            <w:vAlign w:val="center"/>
          </w:tcPr>
          <w:p w14:paraId="58CA968C" w14:textId="77777777" w:rsidR="006C5506" w:rsidRPr="002C0D13" w:rsidRDefault="007A1DE0">
            <w:pPr>
              <w:pStyle w:val="Other0"/>
              <w:spacing w:after="0"/>
              <w:ind w:firstLine="580"/>
              <w:rPr>
                <w:color w:val="auto"/>
              </w:rPr>
            </w:pPr>
            <w:r w:rsidRPr="002C0D13">
              <w:rPr>
                <w:rStyle w:val="Other"/>
                <w:color w:val="auto"/>
              </w:rPr>
              <w:t>kW</w:t>
            </w:r>
          </w:p>
        </w:tc>
        <w:tc>
          <w:tcPr>
            <w:tcW w:w="1613" w:type="dxa"/>
            <w:shd w:val="clear" w:color="auto" w:fill="auto"/>
          </w:tcPr>
          <w:p w14:paraId="6EFE4DE7" w14:textId="77777777" w:rsidR="006C5506" w:rsidRPr="002C0D13" w:rsidRDefault="006C5506">
            <w:pPr>
              <w:rPr>
                <w:color w:val="auto"/>
                <w:sz w:val="10"/>
                <w:szCs w:val="10"/>
              </w:rPr>
            </w:pPr>
          </w:p>
        </w:tc>
        <w:tc>
          <w:tcPr>
            <w:tcW w:w="2050" w:type="dxa"/>
            <w:shd w:val="clear" w:color="auto" w:fill="auto"/>
          </w:tcPr>
          <w:p w14:paraId="2CFF76FA" w14:textId="77777777" w:rsidR="006C5506" w:rsidRPr="002C0D13" w:rsidRDefault="006C5506">
            <w:pPr>
              <w:rPr>
                <w:color w:val="auto"/>
                <w:sz w:val="10"/>
                <w:szCs w:val="10"/>
              </w:rPr>
            </w:pPr>
          </w:p>
        </w:tc>
      </w:tr>
      <w:tr w:rsidR="002C0D13" w:rsidRPr="002C0D13" w14:paraId="213B2C74" w14:textId="77777777">
        <w:trPr>
          <w:trHeight w:hRule="exact" w:val="379"/>
          <w:jc w:val="center"/>
        </w:trPr>
        <w:tc>
          <w:tcPr>
            <w:tcW w:w="773" w:type="dxa"/>
            <w:shd w:val="clear" w:color="auto" w:fill="auto"/>
          </w:tcPr>
          <w:p w14:paraId="6C3B63DC" w14:textId="77777777" w:rsidR="006C5506" w:rsidRPr="002C0D13" w:rsidRDefault="006C5506">
            <w:pPr>
              <w:rPr>
                <w:color w:val="auto"/>
                <w:sz w:val="10"/>
                <w:szCs w:val="10"/>
              </w:rPr>
            </w:pPr>
          </w:p>
        </w:tc>
        <w:tc>
          <w:tcPr>
            <w:tcW w:w="3341" w:type="dxa"/>
            <w:shd w:val="clear" w:color="auto" w:fill="auto"/>
            <w:vAlign w:val="bottom"/>
          </w:tcPr>
          <w:p w14:paraId="3D72D400" w14:textId="77777777" w:rsidR="006C5506" w:rsidRPr="002C0D13" w:rsidRDefault="007A1DE0">
            <w:pPr>
              <w:pStyle w:val="Other0"/>
              <w:spacing w:after="0"/>
              <w:ind w:firstLine="220"/>
              <w:rPr>
                <w:color w:val="auto"/>
              </w:rPr>
            </w:pPr>
            <w:r w:rsidRPr="002C0D13">
              <w:rPr>
                <w:rStyle w:val="Other"/>
                <w:color w:val="auto"/>
              </w:rPr>
              <w:t>Weight of complete system</w:t>
            </w:r>
          </w:p>
        </w:tc>
        <w:tc>
          <w:tcPr>
            <w:tcW w:w="1699" w:type="dxa"/>
            <w:shd w:val="clear" w:color="auto" w:fill="auto"/>
            <w:vAlign w:val="bottom"/>
          </w:tcPr>
          <w:p w14:paraId="793BDF2F" w14:textId="77777777" w:rsidR="006C5506" w:rsidRPr="002C0D13" w:rsidRDefault="007A1DE0">
            <w:pPr>
              <w:pStyle w:val="Other0"/>
              <w:spacing w:after="0"/>
              <w:ind w:firstLine="580"/>
              <w:rPr>
                <w:color w:val="auto"/>
              </w:rPr>
            </w:pPr>
            <w:r w:rsidRPr="002C0D13">
              <w:rPr>
                <w:rStyle w:val="Other"/>
                <w:color w:val="auto"/>
              </w:rPr>
              <w:t>kg</w:t>
            </w:r>
          </w:p>
        </w:tc>
        <w:tc>
          <w:tcPr>
            <w:tcW w:w="1613" w:type="dxa"/>
            <w:shd w:val="clear" w:color="auto" w:fill="auto"/>
          </w:tcPr>
          <w:p w14:paraId="08EE1074" w14:textId="77777777" w:rsidR="006C5506" w:rsidRPr="002C0D13" w:rsidRDefault="006C5506">
            <w:pPr>
              <w:rPr>
                <w:color w:val="auto"/>
                <w:sz w:val="10"/>
                <w:szCs w:val="10"/>
              </w:rPr>
            </w:pPr>
          </w:p>
        </w:tc>
        <w:tc>
          <w:tcPr>
            <w:tcW w:w="2050" w:type="dxa"/>
            <w:shd w:val="clear" w:color="auto" w:fill="auto"/>
          </w:tcPr>
          <w:p w14:paraId="2FF9E7B7" w14:textId="77777777" w:rsidR="006C5506" w:rsidRPr="002C0D13" w:rsidRDefault="006C5506">
            <w:pPr>
              <w:rPr>
                <w:color w:val="auto"/>
                <w:sz w:val="10"/>
                <w:szCs w:val="10"/>
              </w:rPr>
            </w:pPr>
          </w:p>
        </w:tc>
      </w:tr>
    </w:tbl>
    <w:p w14:paraId="762510DD" w14:textId="77777777" w:rsidR="006C5506" w:rsidRPr="002C0D13" w:rsidRDefault="007A1DE0">
      <w:pPr>
        <w:pStyle w:val="Tablecaption0"/>
        <w:ind w:left="989"/>
        <w:rPr>
          <w:color w:val="auto"/>
        </w:rPr>
      </w:pPr>
      <w:r w:rsidRPr="002C0D13">
        <w:rPr>
          <w:rStyle w:val="Tablecaption"/>
          <w:color w:val="auto"/>
        </w:rPr>
        <w:t>Overall dimensions of complete system</w:t>
      </w:r>
    </w:p>
    <w:p w14:paraId="0704ED5E" w14:textId="77777777" w:rsidR="006C5506" w:rsidRPr="002C0D13" w:rsidRDefault="006C5506">
      <w:pPr>
        <w:spacing w:after="219" w:line="1" w:lineRule="exact"/>
        <w:rPr>
          <w:color w:val="auto"/>
        </w:rPr>
      </w:pPr>
    </w:p>
    <w:p w14:paraId="6312E505" w14:textId="77777777" w:rsidR="006C5506" w:rsidRPr="002C0D13" w:rsidRDefault="007A1DE0">
      <w:pPr>
        <w:pStyle w:val="Tableofcontents0"/>
        <w:numPr>
          <w:ilvl w:val="0"/>
          <w:numId w:val="193"/>
        </w:numPr>
        <w:tabs>
          <w:tab w:val="left" w:pos="1293"/>
          <w:tab w:val="right" w:pos="5013"/>
        </w:tabs>
        <w:spacing w:after="220"/>
        <w:ind w:firstLine="1000"/>
        <w:rPr>
          <w:color w:val="auto"/>
          <w:sz w:val="22"/>
          <w:szCs w:val="22"/>
        </w:rPr>
      </w:pPr>
      <w:r w:rsidRPr="002C0D13">
        <w:rPr>
          <w:color w:val="auto"/>
        </w:rPr>
        <w:fldChar w:fldCharType="begin"/>
      </w:r>
      <w:r w:rsidRPr="002C0D13">
        <w:rPr>
          <w:color w:val="auto"/>
        </w:rPr>
        <w:instrText xml:space="preserve"> TOC \o "1-5" \h \z </w:instrText>
      </w:r>
      <w:r w:rsidRPr="002C0D13">
        <w:rPr>
          <w:color w:val="auto"/>
        </w:rPr>
        <w:fldChar w:fldCharType="separate"/>
      </w:r>
      <w:r w:rsidRPr="002C0D13">
        <w:rPr>
          <w:rStyle w:val="Tableofcontents"/>
          <w:rFonts w:ascii="Calibri" w:eastAsia="Calibri" w:hAnsi="Calibri" w:cs="Calibri"/>
          <w:color w:val="auto"/>
          <w:sz w:val="22"/>
          <w:szCs w:val="22"/>
        </w:rPr>
        <w:t>length</w:t>
      </w:r>
      <w:r w:rsidRPr="002C0D13">
        <w:rPr>
          <w:rStyle w:val="Tableofcontents"/>
          <w:rFonts w:ascii="Calibri" w:eastAsia="Calibri" w:hAnsi="Calibri" w:cs="Calibri"/>
          <w:color w:val="auto"/>
          <w:sz w:val="22"/>
          <w:szCs w:val="22"/>
        </w:rPr>
        <w:tab/>
        <w:t>mm</w:t>
      </w:r>
    </w:p>
    <w:p w14:paraId="66E8E1A8" w14:textId="77777777" w:rsidR="006C5506" w:rsidRPr="002C0D13" w:rsidRDefault="007A1DE0">
      <w:pPr>
        <w:pStyle w:val="Tableofcontents0"/>
        <w:numPr>
          <w:ilvl w:val="0"/>
          <w:numId w:val="193"/>
        </w:numPr>
        <w:tabs>
          <w:tab w:val="left" w:pos="1293"/>
          <w:tab w:val="right" w:pos="5013"/>
        </w:tabs>
        <w:spacing w:after="220"/>
        <w:ind w:firstLine="1000"/>
        <w:rPr>
          <w:color w:val="auto"/>
          <w:sz w:val="22"/>
          <w:szCs w:val="22"/>
        </w:rPr>
      </w:pPr>
      <w:r w:rsidRPr="002C0D13">
        <w:rPr>
          <w:rStyle w:val="Tableofcontents"/>
          <w:rFonts w:ascii="Calibri" w:eastAsia="Calibri" w:hAnsi="Calibri" w:cs="Calibri"/>
          <w:color w:val="auto"/>
          <w:sz w:val="22"/>
          <w:szCs w:val="22"/>
        </w:rPr>
        <w:t>height</w:t>
      </w:r>
      <w:r w:rsidRPr="002C0D13">
        <w:rPr>
          <w:rStyle w:val="Tableofcontents"/>
          <w:rFonts w:ascii="Calibri" w:eastAsia="Calibri" w:hAnsi="Calibri" w:cs="Calibri"/>
          <w:color w:val="auto"/>
          <w:sz w:val="22"/>
          <w:szCs w:val="22"/>
        </w:rPr>
        <w:tab/>
        <w:t>mm</w:t>
      </w:r>
    </w:p>
    <w:p w14:paraId="0F25D901" w14:textId="77777777" w:rsidR="006C5506" w:rsidRPr="002C0D13" w:rsidRDefault="007A1DE0">
      <w:pPr>
        <w:pStyle w:val="Tableofcontents0"/>
        <w:numPr>
          <w:ilvl w:val="0"/>
          <w:numId w:val="193"/>
        </w:numPr>
        <w:tabs>
          <w:tab w:val="left" w:pos="1293"/>
          <w:tab w:val="right" w:pos="5013"/>
        </w:tabs>
        <w:spacing w:after="740"/>
        <w:ind w:firstLine="1000"/>
        <w:rPr>
          <w:color w:val="auto"/>
          <w:sz w:val="22"/>
          <w:szCs w:val="22"/>
        </w:rPr>
      </w:pPr>
      <w:r w:rsidRPr="002C0D13">
        <w:rPr>
          <w:rStyle w:val="Tableofcontents"/>
          <w:rFonts w:ascii="Calibri" w:eastAsia="Calibri" w:hAnsi="Calibri" w:cs="Calibri"/>
          <w:color w:val="auto"/>
          <w:sz w:val="22"/>
          <w:szCs w:val="22"/>
        </w:rPr>
        <w:t>width</w:t>
      </w:r>
      <w:r w:rsidRPr="002C0D13">
        <w:rPr>
          <w:rStyle w:val="Tableofcontents"/>
          <w:rFonts w:ascii="Calibri" w:eastAsia="Calibri" w:hAnsi="Calibri" w:cs="Calibri"/>
          <w:color w:val="auto"/>
          <w:sz w:val="22"/>
          <w:szCs w:val="22"/>
        </w:rPr>
        <w:tab/>
        <w:t>mm</w:t>
      </w:r>
    </w:p>
    <w:p w14:paraId="3A02AF37" w14:textId="77777777" w:rsidR="006C5506" w:rsidRPr="002C0D13" w:rsidRDefault="007A1DE0">
      <w:pPr>
        <w:pStyle w:val="Tableofcontents0"/>
        <w:spacing w:after="220"/>
        <w:ind w:firstLine="1000"/>
        <w:rPr>
          <w:color w:val="auto"/>
          <w:sz w:val="22"/>
          <w:szCs w:val="22"/>
        </w:rPr>
      </w:pPr>
      <w:r w:rsidRPr="002C0D13">
        <w:rPr>
          <w:rStyle w:val="Tableofcontents"/>
          <w:rFonts w:ascii="Calibri" w:eastAsia="Calibri" w:hAnsi="Calibri" w:cs="Calibri"/>
          <w:color w:val="auto"/>
          <w:sz w:val="22"/>
          <w:szCs w:val="22"/>
        </w:rPr>
        <w:t>Trolley mounted insulating oil tanks</w:t>
      </w:r>
    </w:p>
    <w:p w14:paraId="14089F22" w14:textId="77777777" w:rsidR="006C5506" w:rsidRPr="002C0D13" w:rsidRDefault="007A1DE0">
      <w:pPr>
        <w:pStyle w:val="Tableofcontents0"/>
        <w:spacing w:after="220"/>
        <w:ind w:firstLine="1000"/>
        <w:rPr>
          <w:color w:val="auto"/>
          <w:sz w:val="22"/>
          <w:szCs w:val="22"/>
        </w:rPr>
      </w:pPr>
      <w:r w:rsidRPr="002C0D13">
        <w:rPr>
          <w:rStyle w:val="Tableofcontents"/>
          <w:rFonts w:ascii="Calibri" w:eastAsia="Calibri" w:hAnsi="Calibri" w:cs="Calibri"/>
          <w:color w:val="auto"/>
          <w:sz w:val="22"/>
          <w:szCs w:val="22"/>
        </w:rPr>
        <w:t>Overall dimensions</w:t>
      </w:r>
    </w:p>
    <w:p w14:paraId="29CDA023" w14:textId="77777777" w:rsidR="006C5506" w:rsidRPr="002C0D13" w:rsidRDefault="007A1DE0">
      <w:pPr>
        <w:pStyle w:val="Tableofcontents0"/>
        <w:numPr>
          <w:ilvl w:val="0"/>
          <w:numId w:val="193"/>
        </w:numPr>
        <w:tabs>
          <w:tab w:val="left" w:pos="1293"/>
          <w:tab w:val="right" w:pos="5013"/>
        </w:tabs>
        <w:spacing w:after="220"/>
        <w:ind w:firstLine="1000"/>
        <w:rPr>
          <w:color w:val="auto"/>
          <w:sz w:val="22"/>
          <w:szCs w:val="22"/>
        </w:rPr>
      </w:pPr>
      <w:r w:rsidRPr="002C0D13">
        <w:rPr>
          <w:rStyle w:val="Tableofcontents"/>
          <w:rFonts w:ascii="Calibri" w:eastAsia="Calibri" w:hAnsi="Calibri" w:cs="Calibri"/>
          <w:color w:val="auto"/>
          <w:sz w:val="22"/>
          <w:szCs w:val="22"/>
        </w:rPr>
        <w:t>length</w:t>
      </w:r>
      <w:r w:rsidRPr="002C0D13">
        <w:rPr>
          <w:rStyle w:val="Tableofcontents"/>
          <w:rFonts w:ascii="Calibri" w:eastAsia="Calibri" w:hAnsi="Calibri" w:cs="Calibri"/>
          <w:color w:val="auto"/>
          <w:sz w:val="22"/>
          <w:szCs w:val="22"/>
        </w:rPr>
        <w:tab/>
        <w:t>mm</w:t>
      </w:r>
    </w:p>
    <w:p w14:paraId="50852ED0" w14:textId="77777777" w:rsidR="006C5506" w:rsidRPr="002C0D13" w:rsidRDefault="007A1DE0">
      <w:pPr>
        <w:pStyle w:val="Tableofcontents0"/>
        <w:numPr>
          <w:ilvl w:val="0"/>
          <w:numId w:val="193"/>
        </w:numPr>
        <w:tabs>
          <w:tab w:val="left" w:pos="1293"/>
          <w:tab w:val="right" w:pos="5013"/>
        </w:tabs>
        <w:spacing w:after="220"/>
        <w:ind w:firstLine="1000"/>
        <w:rPr>
          <w:color w:val="auto"/>
          <w:sz w:val="22"/>
          <w:szCs w:val="22"/>
        </w:rPr>
      </w:pPr>
      <w:r w:rsidRPr="002C0D13">
        <w:rPr>
          <w:rStyle w:val="Tableofcontents"/>
          <w:rFonts w:ascii="Calibri" w:eastAsia="Calibri" w:hAnsi="Calibri" w:cs="Calibri"/>
          <w:color w:val="auto"/>
          <w:sz w:val="22"/>
          <w:szCs w:val="22"/>
        </w:rPr>
        <w:t>height</w:t>
      </w:r>
      <w:r w:rsidRPr="002C0D13">
        <w:rPr>
          <w:rStyle w:val="Tableofcontents"/>
          <w:rFonts w:ascii="Calibri" w:eastAsia="Calibri" w:hAnsi="Calibri" w:cs="Calibri"/>
          <w:color w:val="auto"/>
          <w:sz w:val="22"/>
          <w:szCs w:val="22"/>
        </w:rPr>
        <w:tab/>
        <w:t>mm</w:t>
      </w:r>
    </w:p>
    <w:p w14:paraId="2061C213" w14:textId="77777777" w:rsidR="006C5506" w:rsidRPr="002C0D13" w:rsidRDefault="007A1DE0">
      <w:pPr>
        <w:pStyle w:val="Tableofcontents0"/>
        <w:numPr>
          <w:ilvl w:val="0"/>
          <w:numId w:val="193"/>
        </w:numPr>
        <w:tabs>
          <w:tab w:val="left" w:pos="1293"/>
          <w:tab w:val="right" w:pos="5013"/>
        </w:tabs>
        <w:spacing w:after="220"/>
        <w:ind w:firstLine="1000"/>
        <w:rPr>
          <w:color w:val="auto"/>
          <w:sz w:val="22"/>
          <w:szCs w:val="22"/>
        </w:rPr>
      </w:pPr>
      <w:r w:rsidRPr="002C0D13">
        <w:rPr>
          <w:rStyle w:val="Tableofcontents"/>
          <w:rFonts w:ascii="Calibri" w:eastAsia="Calibri" w:hAnsi="Calibri" w:cs="Calibri"/>
          <w:color w:val="auto"/>
          <w:sz w:val="22"/>
          <w:szCs w:val="22"/>
        </w:rPr>
        <w:t>width</w:t>
      </w:r>
      <w:r w:rsidRPr="002C0D13">
        <w:rPr>
          <w:rStyle w:val="Tableofcontents"/>
          <w:rFonts w:ascii="Calibri" w:eastAsia="Calibri" w:hAnsi="Calibri" w:cs="Calibri"/>
          <w:color w:val="auto"/>
          <w:sz w:val="22"/>
          <w:szCs w:val="22"/>
        </w:rPr>
        <w:tab/>
        <w:t>mm</w:t>
      </w:r>
      <w:r w:rsidRPr="002C0D13">
        <w:rPr>
          <w:color w:val="auto"/>
        </w:rPr>
        <w:br w:type="page"/>
      </w:r>
      <w:r w:rsidRPr="002C0D13">
        <w:rPr>
          <w:color w:val="auto"/>
        </w:rPr>
        <w:fldChar w:fldCharType="end"/>
      </w: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3643"/>
        <w:gridCol w:w="1421"/>
        <w:gridCol w:w="1613"/>
        <w:gridCol w:w="1886"/>
      </w:tblGrid>
      <w:tr w:rsidR="002C0D13" w:rsidRPr="002C0D13" w14:paraId="50055A08" w14:textId="77777777">
        <w:trPr>
          <w:trHeight w:hRule="exact" w:val="1546"/>
          <w:jc w:val="center"/>
        </w:trPr>
        <w:tc>
          <w:tcPr>
            <w:tcW w:w="758" w:type="dxa"/>
            <w:shd w:val="clear" w:color="auto" w:fill="auto"/>
          </w:tcPr>
          <w:p w14:paraId="615F0494" w14:textId="16830C2B" w:rsidR="006C5506" w:rsidRPr="002C0D13" w:rsidRDefault="006C5506">
            <w:pPr>
              <w:pStyle w:val="Other0"/>
              <w:spacing w:after="380"/>
              <w:rPr>
                <w:color w:val="auto"/>
                <w:sz w:val="34"/>
                <w:szCs w:val="34"/>
              </w:rPr>
            </w:pPr>
          </w:p>
          <w:p w14:paraId="153F8C04" w14:textId="77777777" w:rsidR="006C5506" w:rsidRPr="002C0D13" w:rsidRDefault="007A1DE0">
            <w:pPr>
              <w:pStyle w:val="Other0"/>
              <w:spacing w:after="0"/>
              <w:ind w:firstLine="240"/>
              <w:rPr>
                <w:color w:val="auto"/>
                <w:sz w:val="24"/>
                <w:szCs w:val="24"/>
              </w:rPr>
            </w:pPr>
            <w:r w:rsidRPr="002C0D13">
              <w:rPr>
                <w:rStyle w:val="Other"/>
                <w:rFonts w:ascii="Arial" w:eastAsia="Arial" w:hAnsi="Arial" w:cs="Arial"/>
                <w:color w:val="auto"/>
                <w:sz w:val="24"/>
                <w:szCs w:val="24"/>
              </w:rPr>
              <w:t>25.1</w:t>
            </w:r>
          </w:p>
        </w:tc>
        <w:tc>
          <w:tcPr>
            <w:tcW w:w="8563" w:type="dxa"/>
            <w:gridSpan w:val="4"/>
            <w:shd w:val="clear" w:color="auto" w:fill="auto"/>
          </w:tcPr>
          <w:p w14:paraId="41EB3EA9"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117" w:name="_Toc129693884"/>
            <w:r w:rsidRPr="002C0D13">
              <w:rPr>
                <w:rStyle w:val="Heading10"/>
                <w:rFonts w:asciiTheme="minorHAnsi" w:hAnsiTheme="minorHAnsi" w:cstheme="minorHAnsi"/>
                <w:b/>
                <w:bCs/>
                <w:color w:val="auto"/>
                <w:sz w:val="36"/>
                <w:szCs w:val="36"/>
              </w:rPr>
              <w:t>Ventilation System</w:t>
            </w:r>
            <w:bookmarkEnd w:id="117"/>
          </w:p>
          <w:p w14:paraId="78CF9EA0" w14:textId="77777777" w:rsidR="006C5506" w:rsidRPr="002C0D13" w:rsidRDefault="007A1DE0">
            <w:pPr>
              <w:pStyle w:val="Other0"/>
              <w:spacing w:after="0"/>
              <w:ind w:firstLine="320"/>
              <w:rPr>
                <w:color w:val="auto"/>
                <w:sz w:val="24"/>
                <w:szCs w:val="24"/>
              </w:rPr>
            </w:pPr>
            <w:r w:rsidRPr="002C0D13">
              <w:rPr>
                <w:rStyle w:val="Other"/>
                <w:rFonts w:ascii="Arial" w:eastAsia="Arial" w:hAnsi="Arial" w:cs="Arial"/>
                <w:color w:val="auto"/>
                <w:sz w:val="24"/>
                <w:szCs w:val="24"/>
              </w:rPr>
              <w:t>Guaranteed Characteristics</w:t>
            </w:r>
          </w:p>
        </w:tc>
      </w:tr>
      <w:tr w:rsidR="002C0D13" w:rsidRPr="002C0D13" w14:paraId="30B7F0AE" w14:textId="77777777">
        <w:trPr>
          <w:trHeight w:hRule="exact" w:val="418"/>
          <w:jc w:val="center"/>
        </w:trPr>
        <w:tc>
          <w:tcPr>
            <w:tcW w:w="758" w:type="dxa"/>
            <w:tcBorders>
              <w:top w:val="single" w:sz="4" w:space="0" w:color="auto"/>
            </w:tcBorders>
            <w:shd w:val="clear" w:color="auto" w:fill="auto"/>
            <w:vAlign w:val="center"/>
          </w:tcPr>
          <w:p w14:paraId="785BD31F" w14:textId="77777777" w:rsidR="006C5506" w:rsidRPr="002C0D13" w:rsidRDefault="007A1DE0">
            <w:pPr>
              <w:pStyle w:val="Other0"/>
              <w:spacing w:after="0"/>
              <w:rPr>
                <w:color w:val="auto"/>
              </w:rPr>
            </w:pPr>
            <w:r w:rsidRPr="002C0D13">
              <w:rPr>
                <w:rStyle w:val="Other"/>
                <w:color w:val="auto"/>
              </w:rPr>
              <w:t>ITEM</w:t>
            </w:r>
          </w:p>
        </w:tc>
        <w:tc>
          <w:tcPr>
            <w:tcW w:w="3643" w:type="dxa"/>
            <w:tcBorders>
              <w:top w:val="single" w:sz="4" w:space="0" w:color="auto"/>
            </w:tcBorders>
            <w:shd w:val="clear" w:color="auto" w:fill="auto"/>
            <w:vAlign w:val="center"/>
          </w:tcPr>
          <w:p w14:paraId="75BF53E1" w14:textId="77777777" w:rsidR="006C5506" w:rsidRPr="002C0D13" w:rsidRDefault="007A1DE0">
            <w:pPr>
              <w:pStyle w:val="Other0"/>
              <w:spacing w:after="0"/>
              <w:rPr>
                <w:color w:val="auto"/>
              </w:rPr>
            </w:pPr>
            <w:r w:rsidRPr="002C0D13">
              <w:rPr>
                <w:rStyle w:val="Other"/>
                <w:color w:val="auto"/>
              </w:rPr>
              <w:t>DESIGNATION</w:t>
            </w:r>
          </w:p>
        </w:tc>
        <w:tc>
          <w:tcPr>
            <w:tcW w:w="1421" w:type="dxa"/>
            <w:tcBorders>
              <w:top w:val="single" w:sz="4" w:space="0" w:color="auto"/>
            </w:tcBorders>
            <w:shd w:val="clear" w:color="auto" w:fill="auto"/>
            <w:vAlign w:val="center"/>
          </w:tcPr>
          <w:p w14:paraId="4801D640" w14:textId="77777777" w:rsidR="006C5506" w:rsidRPr="002C0D13" w:rsidRDefault="007A1DE0">
            <w:pPr>
              <w:pStyle w:val="Other0"/>
              <w:spacing w:after="0"/>
              <w:ind w:firstLine="28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0985244E" w14:textId="77777777" w:rsidR="006C5506" w:rsidRPr="002C0D13" w:rsidRDefault="007A1DE0">
            <w:pPr>
              <w:pStyle w:val="Other0"/>
              <w:spacing w:after="0"/>
              <w:ind w:firstLine="420"/>
              <w:rPr>
                <w:color w:val="auto"/>
              </w:rPr>
            </w:pPr>
            <w:r w:rsidRPr="002C0D13">
              <w:rPr>
                <w:rStyle w:val="Other"/>
                <w:color w:val="auto"/>
              </w:rPr>
              <w:t>VALUE</w:t>
            </w:r>
          </w:p>
        </w:tc>
        <w:tc>
          <w:tcPr>
            <w:tcW w:w="1886" w:type="dxa"/>
            <w:tcBorders>
              <w:top w:val="single" w:sz="4" w:space="0" w:color="auto"/>
            </w:tcBorders>
            <w:shd w:val="clear" w:color="auto" w:fill="auto"/>
            <w:vAlign w:val="center"/>
          </w:tcPr>
          <w:p w14:paraId="53CE69A6"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3E468701" w14:textId="77777777">
        <w:trPr>
          <w:trHeight w:hRule="exact" w:val="542"/>
          <w:jc w:val="center"/>
        </w:trPr>
        <w:tc>
          <w:tcPr>
            <w:tcW w:w="758" w:type="dxa"/>
            <w:tcBorders>
              <w:top w:val="single" w:sz="4" w:space="0" w:color="auto"/>
            </w:tcBorders>
            <w:shd w:val="clear" w:color="auto" w:fill="auto"/>
          </w:tcPr>
          <w:p w14:paraId="1B9901DB" w14:textId="77777777" w:rsidR="006C5506" w:rsidRPr="002C0D13" w:rsidRDefault="006C5506">
            <w:pPr>
              <w:rPr>
                <w:color w:val="auto"/>
                <w:sz w:val="10"/>
                <w:szCs w:val="10"/>
              </w:rPr>
            </w:pPr>
          </w:p>
        </w:tc>
        <w:tc>
          <w:tcPr>
            <w:tcW w:w="3643" w:type="dxa"/>
            <w:tcBorders>
              <w:top w:val="single" w:sz="4" w:space="0" w:color="auto"/>
            </w:tcBorders>
            <w:shd w:val="clear" w:color="auto" w:fill="auto"/>
            <w:vAlign w:val="center"/>
          </w:tcPr>
          <w:p w14:paraId="57E8DC57" w14:textId="77777777" w:rsidR="006C5506" w:rsidRPr="002C0D13" w:rsidRDefault="007A1DE0">
            <w:pPr>
              <w:pStyle w:val="Other0"/>
              <w:spacing w:after="0"/>
              <w:rPr>
                <w:color w:val="auto"/>
              </w:rPr>
            </w:pPr>
            <w:r w:rsidRPr="002C0D13">
              <w:rPr>
                <w:rStyle w:val="Other"/>
                <w:color w:val="auto"/>
              </w:rPr>
              <w:t>Technical particulars</w:t>
            </w:r>
          </w:p>
        </w:tc>
        <w:tc>
          <w:tcPr>
            <w:tcW w:w="1421" w:type="dxa"/>
            <w:tcBorders>
              <w:top w:val="single" w:sz="4" w:space="0" w:color="auto"/>
            </w:tcBorders>
            <w:shd w:val="clear" w:color="auto" w:fill="auto"/>
          </w:tcPr>
          <w:p w14:paraId="1B59CEC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F5E3B40" w14:textId="77777777" w:rsidR="006C5506" w:rsidRPr="002C0D13" w:rsidRDefault="006C5506">
            <w:pPr>
              <w:rPr>
                <w:color w:val="auto"/>
                <w:sz w:val="10"/>
                <w:szCs w:val="10"/>
              </w:rPr>
            </w:pPr>
          </w:p>
        </w:tc>
        <w:tc>
          <w:tcPr>
            <w:tcW w:w="1886" w:type="dxa"/>
            <w:tcBorders>
              <w:top w:val="single" w:sz="4" w:space="0" w:color="auto"/>
            </w:tcBorders>
            <w:shd w:val="clear" w:color="auto" w:fill="auto"/>
          </w:tcPr>
          <w:p w14:paraId="3D13DE5E" w14:textId="77777777" w:rsidR="006C5506" w:rsidRPr="002C0D13" w:rsidRDefault="006C5506">
            <w:pPr>
              <w:rPr>
                <w:color w:val="auto"/>
                <w:sz w:val="10"/>
                <w:szCs w:val="10"/>
              </w:rPr>
            </w:pPr>
          </w:p>
        </w:tc>
      </w:tr>
      <w:tr w:rsidR="002C0D13" w:rsidRPr="002C0D13" w14:paraId="7AD01F0F" w14:textId="77777777">
        <w:trPr>
          <w:trHeight w:hRule="exact" w:val="504"/>
          <w:jc w:val="center"/>
        </w:trPr>
        <w:tc>
          <w:tcPr>
            <w:tcW w:w="758" w:type="dxa"/>
            <w:shd w:val="clear" w:color="auto" w:fill="auto"/>
            <w:vAlign w:val="center"/>
          </w:tcPr>
          <w:p w14:paraId="32B5F673" w14:textId="77777777" w:rsidR="006C5506" w:rsidRPr="002C0D13" w:rsidRDefault="007A1DE0">
            <w:pPr>
              <w:pStyle w:val="Other0"/>
              <w:spacing w:after="0"/>
              <w:rPr>
                <w:color w:val="auto"/>
              </w:rPr>
            </w:pPr>
            <w:r w:rsidRPr="002C0D13">
              <w:rPr>
                <w:rStyle w:val="Other"/>
                <w:color w:val="auto"/>
              </w:rPr>
              <w:t>1.</w:t>
            </w:r>
          </w:p>
        </w:tc>
        <w:tc>
          <w:tcPr>
            <w:tcW w:w="3643" w:type="dxa"/>
            <w:shd w:val="clear" w:color="auto" w:fill="auto"/>
            <w:vAlign w:val="center"/>
          </w:tcPr>
          <w:p w14:paraId="09BC5F64" w14:textId="77777777" w:rsidR="006C5506" w:rsidRPr="002C0D13" w:rsidRDefault="007A1DE0">
            <w:pPr>
              <w:pStyle w:val="Other0"/>
              <w:spacing w:after="0"/>
              <w:rPr>
                <w:color w:val="auto"/>
              </w:rPr>
            </w:pPr>
            <w:r w:rsidRPr="002C0D13">
              <w:rPr>
                <w:rStyle w:val="Other"/>
                <w:color w:val="auto"/>
              </w:rPr>
              <w:t>Fans (Supply / Exhaust)</w:t>
            </w:r>
          </w:p>
        </w:tc>
        <w:tc>
          <w:tcPr>
            <w:tcW w:w="1421" w:type="dxa"/>
            <w:shd w:val="clear" w:color="auto" w:fill="auto"/>
          </w:tcPr>
          <w:p w14:paraId="1AA428FE" w14:textId="77777777" w:rsidR="006C5506" w:rsidRPr="002C0D13" w:rsidRDefault="006C5506">
            <w:pPr>
              <w:rPr>
                <w:color w:val="auto"/>
                <w:sz w:val="10"/>
                <w:szCs w:val="10"/>
              </w:rPr>
            </w:pPr>
          </w:p>
        </w:tc>
        <w:tc>
          <w:tcPr>
            <w:tcW w:w="1613" w:type="dxa"/>
            <w:shd w:val="clear" w:color="auto" w:fill="auto"/>
          </w:tcPr>
          <w:p w14:paraId="26C54B74" w14:textId="77777777" w:rsidR="006C5506" w:rsidRPr="002C0D13" w:rsidRDefault="006C5506">
            <w:pPr>
              <w:rPr>
                <w:color w:val="auto"/>
                <w:sz w:val="10"/>
                <w:szCs w:val="10"/>
              </w:rPr>
            </w:pPr>
          </w:p>
        </w:tc>
        <w:tc>
          <w:tcPr>
            <w:tcW w:w="1886" w:type="dxa"/>
            <w:shd w:val="clear" w:color="auto" w:fill="auto"/>
          </w:tcPr>
          <w:p w14:paraId="79EC56F0" w14:textId="77777777" w:rsidR="006C5506" w:rsidRPr="002C0D13" w:rsidRDefault="006C5506">
            <w:pPr>
              <w:rPr>
                <w:color w:val="auto"/>
                <w:sz w:val="10"/>
                <w:szCs w:val="10"/>
              </w:rPr>
            </w:pPr>
          </w:p>
        </w:tc>
      </w:tr>
      <w:tr w:rsidR="002C0D13" w:rsidRPr="002C0D13" w14:paraId="4B5CEB42" w14:textId="77777777">
        <w:trPr>
          <w:trHeight w:hRule="exact" w:val="782"/>
          <w:jc w:val="center"/>
        </w:trPr>
        <w:tc>
          <w:tcPr>
            <w:tcW w:w="758" w:type="dxa"/>
            <w:shd w:val="clear" w:color="auto" w:fill="auto"/>
          </w:tcPr>
          <w:p w14:paraId="1D44759E" w14:textId="77777777" w:rsidR="006C5506" w:rsidRPr="002C0D13" w:rsidRDefault="007A1DE0">
            <w:pPr>
              <w:pStyle w:val="Other0"/>
              <w:spacing w:before="100" w:after="0"/>
              <w:rPr>
                <w:color w:val="auto"/>
              </w:rPr>
            </w:pPr>
            <w:r w:rsidRPr="002C0D13">
              <w:rPr>
                <w:rStyle w:val="Other"/>
                <w:color w:val="auto"/>
              </w:rPr>
              <w:t>1.1.</w:t>
            </w:r>
          </w:p>
        </w:tc>
        <w:tc>
          <w:tcPr>
            <w:tcW w:w="3643" w:type="dxa"/>
            <w:shd w:val="clear" w:color="auto" w:fill="auto"/>
            <w:vAlign w:val="center"/>
          </w:tcPr>
          <w:p w14:paraId="6660E8EA" w14:textId="77777777" w:rsidR="006C5506" w:rsidRPr="002C0D13" w:rsidRDefault="007A1DE0">
            <w:pPr>
              <w:pStyle w:val="Other0"/>
              <w:spacing w:after="0"/>
              <w:rPr>
                <w:color w:val="auto"/>
              </w:rPr>
            </w:pPr>
            <w:r w:rsidRPr="002C0D13">
              <w:rPr>
                <w:rStyle w:val="Other"/>
                <w:color w:val="auto"/>
              </w:rPr>
              <w:t>Type of fan (centrifugal / axial flow / propeller).</w:t>
            </w:r>
          </w:p>
        </w:tc>
        <w:tc>
          <w:tcPr>
            <w:tcW w:w="1421" w:type="dxa"/>
            <w:shd w:val="clear" w:color="auto" w:fill="auto"/>
          </w:tcPr>
          <w:p w14:paraId="2ED453E4" w14:textId="77777777" w:rsidR="006C5506" w:rsidRPr="002C0D13" w:rsidRDefault="007A1DE0">
            <w:pPr>
              <w:pStyle w:val="Other0"/>
              <w:spacing w:before="14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22A32779"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682E1808"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F2F1212" w14:textId="77777777">
        <w:trPr>
          <w:trHeight w:hRule="exact" w:val="528"/>
          <w:jc w:val="center"/>
        </w:trPr>
        <w:tc>
          <w:tcPr>
            <w:tcW w:w="758" w:type="dxa"/>
            <w:shd w:val="clear" w:color="auto" w:fill="auto"/>
            <w:vAlign w:val="center"/>
          </w:tcPr>
          <w:p w14:paraId="46BA2296" w14:textId="77777777" w:rsidR="006C5506" w:rsidRPr="002C0D13" w:rsidRDefault="007A1DE0">
            <w:pPr>
              <w:pStyle w:val="Other0"/>
              <w:spacing w:after="0"/>
              <w:rPr>
                <w:color w:val="auto"/>
              </w:rPr>
            </w:pPr>
            <w:r w:rsidRPr="002C0D13">
              <w:rPr>
                <w:rStyle w:val="Other"/>
                <w:color w:val="auto"/>
              </w:rPr>
              <w:t>1.2.</w:t>
            </w:r>
          </w:p>
        </w:tc>
        <w:tc>
          <w:tcPr>
            <w:tcW w:w="3643" w:type="dxa"/>
            <w:shd w:val="clear" w:color="auto" w:fill="auto"/>
            <w:vAlign w:val="center"/>
          </w:tcPr>
          <w:p w14:paraId="6DCDA5A3" w14:textId="77777777" w:rsidR="006C5506" w:rsidRPr="002C0D13" w:rsidRDefault="007A1DE0">
            <w:pPr>
              <w:pStyle w:val="Other0"/>
              <w:spacing w:after="0"/>
              <w:rPr>
                <w:color w:val="auto"/>
              </w:rPr>
            </w:pPr>
            <w:r w:rsidRPr="002C0D13">
              <w:rPr>
                <w:rStyle w:val="Other"/>
                <w:color w:val="auto"/>
              </w:rPr>
              <w:t>No. of each type.</w:t>
            </w:r>
          </w:p>
        </w:tc>
        <w:tc>
          <w:tcPr>
            <w:tcW w:w="1421" w:type="dxa"/>
            <w:shd w:val="clear" w:color="auto" w:fill="auto"/>
            <w:vAlign w:val="center"/>
          </w:tcPr>
          <w:p w14:paraId="0558538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288A3372"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58E4737B"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5567F195" w14:textId="77777777">
        <w:trPr>
          <w:trHeight w:hRule="exact" w:val="581"/>
          <w:jc w:val="center"/>
        </w:trPr>
        <w:tc>
          <w:tcPr>
            <w:tcW w:w="758" w:type="dxa"/>
            <w:shd w:val="clear" w:color="auto" w:fill="auto"/>
            <w:vAlign w:val="center"/>
          </w:tcPr>
          <w:p w14:paraId="5BD514F4" w14:textId="77777777" w:rsidR="006C5506" w:rsidRPr="002C0D13" w:rsidRDefault="007A1DE0">
            <w:pPr>
              <w:pStyle w:val="Other0"/>
              <w:spacing w:after="0"/>
              <w:rPr>
                <w:color w:val="auto"/>
              </w:rPr>
            </w:pPr>
            <w:r w:rsidRPr="002C0D13">
              <w:rPr>
                <w:rStyle w:val="Other"/>
                <w:color w:val="auto"/>
              </w:rPr>
              <w:t>1.3.</w:t>
            </w:r>
          </w:p>
        </w:tc>
        <w:tc>
          <w:tcPr>
            <w:tcW w:w="3643" w:type="dxa"/>
            <w:shd w:val="clear" w:color="auto" w:fill="auto"/>
            <w:vAlign w:val="center"/>
          </w:tcPr>
          <w:p w14:paraId="1891BB5F" w14:textId="77777777" w:rsidR="006C5506" w:rsidRPr="002C0D13" w:rsidRDefault="007A1DE0">
            <w:pPr>
              <w:pStyle w:val="Other0"/>
              <w:spacing w:after="0"/>
              <w:rPr>
                <w:color w:val="auto"/>
              </w:rPr>
            </w:pPr>
            <w:r w:rsidRPr="002C0D13">
              <w:rPr>
                <w:rStyle w:val="Other"/>
                <w:color w:val="auto"/>
              </w:rPr>
              <w:t>Purpose (supply / exhaust)</w:t>
            </w:r>
          </w:p>
        </w:tc>
        <w:tc>
          <w:tcPr>
            <w:tcW w:w="1421" w:type="dxa"/>
            <w:shd w:val="clear" w:color="auto" w:fill="auto"/>
            <w:vAlign w:val="center"/>
          </w:tcPr>
          <w:p w14:paraId="29CDE01D"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5A1B7FA4"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6BFC9EE0"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5DF0AC3F" w14:textId="77777777">
        <w:trPr>
          <w:trHeight w:hRule="exact" w:val="1032"/>
          <w:jc w:val="center"/>
        </w:trPr>
        <w:tc>
          <w:tcPr>
            <w:tcW w:w="758" w:type="dxa"/>
            <w:shd w:val="clear" w:color="auto" w:fill="auto"/>
          </w:tcPr>
          <w:p w14:paraId="0FABC4DD" w14:textId="77777777" w:rsidR="006C5506" w:rsidRPr="002C0D13" w:rsidRDefault="007A1DE0">
            <w:pPr>
              <w:pStyle w:val="Other0"/>
              <w:spacing w:before="120" w:after="0"/>
              <w:rPr>
                <w:color w:val="auto"/>
              </w:rPr>
            </w:pPr>
            <w:r w:rsidRPr="002C0D13">
              <w:rPr>
                <w:rStyle w:val="Other"/>
                <w:color w:val="auto"/>
              </w:rPr>
              <w:t>1.4.</w:t>
            </w:r>
          </w:p>
        </w:tc>
        <w:tc>
          <w:tcPr>
            <w:tcW w:w="3643" w:type="dxa"/>
            <w:shd w:val="clear" w:color="auto" w:fill="auto"/>
            <w:vAlign w:val="center"/>
          </w:tcPr>
          <w:p w14:paraId="4BABFCB2" w14:textId="77777777" w:rsidR="006C5506" w:rsidRPr="002C0D13" w:rsidRDefault="007A1DE0">
            <w:pPr>
              <w:pStyle w:val="Other0"/>
              <w:spacing w:after="0"/>
              <w:rPr>
                <w:color w:val="auto"/>
              </w:rPr>
            </w:pPr>
            <w:r w:rsidRPr="002C0D13">
              <w:rPr>
                <w:rStyle w:val="Other"/>
                <w:color w:val="auto"/>
              </w:rPr>
              <w:t>Location (Switchgear room / Battery room / machine hall &amp; service bay /cable spreading room/ W.C.).</w:t>
            </w:r>
          </w:p>
        </w:tc>
        <w:tc>
          <w:tcPr>
            <w:tcW w:w="1421" w:type="dxa"/>
            <w:shd w:val="clear" w:color="auto" w:fill="auto"/>
          </w:tcPr>
          <w:p w14:paraId="200A0B2A" w14:textId="77777777" w:rsidR="006C5506" w:rsidRPr="002C0D13" w:rsidRDefault="007A1DE0">
            <w:pPr>
              <w:pStyle w:val="Other0"/>
              <w:spacing w:before="160"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3C5AFD36"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09B0C7E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92CAF12" w14:textId="77777777">
        <w:trPr>
          <w:trHeight w:hRule="exact" w:val="499"/>
          <w:jc w:val="center"/>
        </w:trPr>
        <w:tc>
          <w:tcPr>
            <w:tcW w:w="758" w:type="dxa"/>
            <w:shd w:val="clear" w:color="auto" w:fill="auto"/>
            <w:vAlign w:val="center"/>
          </w:tcPr>
          <w:p w14:paraId="750CDEDA" w14:textId="77777777" w:rsidR="006C5506" w:rsidRPr="002C0D13" w:rsidRDefault="007A1DE0">
            <w:pPr>
              <w:pStyle w:val="Other0"/>
              <w:spacing w:after="0"/>
              <w:rPr>
                <w:color w:val="auto"/>
              </w:rPr>
            </w:pPr>
            <w:r w:rsidRPr="002C0D13">
              <w:rPr>
                <w:rStyle w:val="Other"/>
                <w:color w:val="auto"/>
              </w:rPr>
              <w:t>1.5.</w:t>
            </w:r>
          </w:p>
        </w:tc>
        <w:tc>
          <w:tcPr>
            <w:tcW w:w="3643" w:type="dxa"/>
            <w:shd w:val="clear" w:color="auto" w:fill="auto"/>
            <w:vAlign w:val="center"/>
          </w:tcPr>
          <w:p w14:paraId="09CE359A" w14:textId="77777777" w:rsidR="006C5506" w:rsidRPr="002C0D13" w:rsidRDefault="007A1DE0">
            <w:pPr>
              <w:pStyle w:val="Other0"/>
              <w:spacing w:after="0"/>
              <w:rPr>
                <w:color w:val="auto"/>
              </w:rPr>
            </w:pPr>
            <w:r w:rsidRPr="002C0D13">
              <w:rPr>
                <w:rStyle w:val="Other"/>
                <w:color w:val="auto"/>
              </w:rPr>
              <w:t>Capacity.</w:t>
            </w:r>
          </w:p>
        </w:tc>
        <w:tc>
          <w:tcPr>
            <w:tcW w:w="1421" w:type="dxa"/>
            <w:shd w:val="clear" w:color="auto" w:fill="auto"/>
            <w:vAlign w:val="center"/>
          </w:tcPr>
          <w:p w14:paraId="46EB17B5" w14:textId="77777777" w:rsidR="006C5506" w:rsidRPr="002C0D13" w:rsidRDefault="007A1DE0">
            <w:pPr>
              <w:pStyle w:val="Other0"/>
              <w:tabs>
                <w:tab w:val="left" w:pos="979"/>
              </w:tabs>
              <w:spacing w:after="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r w:rsidRPr="002C0D13">
              <w:rPr>
                <w:rStyle w:val="Other"/>
                <w:color w:val="auto"/>
              </w:rPr>
              <w:tab/>
              <w:t>__</w:t>
            </w:r>
          </w:p>
        </w:tc>
        <w:tc>
          <w:tcPr>
            <w:tcW w:w="1613" w:type="dxa"/>
            <w:shd w:val="clear" w:color="auto" w:fill="auto"/>
            <w:vAlign w:val="center"/>
          </w:tcPr>
          <w:p w14:paraId="43F94E86"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4E46475E"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0BDA2DB3" w14:textId="77777777">
        <w:trPr>
          <w:trHeight w:hRule="exact" w:val="552"/>
          <w:jc w:val="center"/>
        </w:trPr>
        <w:tc>
          <w:tcPr>
            <w:tcW w:w="758" w:type="dxa"/>
            <w:shd w:val="clear" w:color="auto" w:fill="auto"/>
            <w:vAlign w:val="center"/>
          </w:tcPr>
          <w:p w14:paraId="42454225" w14:textId="77777777" w:rsidR="006C5506" w:rsidRPr="002C0D13" w:rsidRDefault="007A1DE0">
            <w:pPr>
              <w:pStyle w:val="Other0"/>
              <w:spacing w:after="0"/>
              <w:rPr>
                <w:color w:val="auto"/>
              </w:rPr>
            </w:pPr>
            <w:r w:rsidRPr="002C0D13">
              <w:rPr>
                <w:rStyle w:val="Other"/>
                <w:color w:val="auto"/>
              </w:rPr>
              <w:t>1.6.</w:t>
            </w:r>
          </w:p>
        </w:tc>
        <w:tc>
          <w:tcPr>
            <w:tcW w:w="3643" w:type="dxa"/>
            <w:shd w:val="clear" w:color="auto" w:fill="auto"/>
            <w:vAlign w:val="center"/>
          </w:tcPr>
          <w:p w14:paraId="760761FA" w14:textId="77777777" w:rsidR="006C5506" w:rsidRPr="002C0D13" w:rsidRDefault="007A1DE0">
            <w:pPr>
              <w:pStyle w:val="Other0"/>
              <w:spacing w:after="0"/>
              <w:rPr>
                <w:color w:val="auto"/>
              </w:rPr>
            </w:pPr>
            <w:r w:rsidRPr="002C0D13">
              <w:rPr>
                <w:rStyle w:val="Other"/>
                <w:color w:val="auto"/>
              </w:rPr>
              <w:t>Size.</w:t>
            </w:r>
          </w:p>
        </w:tc>
        <w:tc>
          <w:tcPr>
            <w:tcW w:w="1421" w:type="dxa"/>
            <w:shd w:val="clear" w:color="auto" w:fill="auto"/>
            <w:vAlign w:val="center"/>
          </w:tcPr>
          <w:p w14:paraId="14469A2D" w14:textId="77777777" w:rsidR="006C5506" w:rsidRPr="002C0D13" w:rsidRDefault="007A1DE0">
            <w:pPr>
              <w:pStyle w:val="Other0"/>
              <w:tabs>
                <w:tab w:val="left" w:pos="1032"/>
              </w:tabs>
              <w:spacing w:after="0"/>
              <w:rPr>
                <w:color w:val="auto"/>
              </w:rPr>
            </w:pPr>
            <w:r w:rsidRPr="002C0D13">
              <w:rPr>
                <w:rStyle w:val="Other"/>
                <w:color w:val="auto"/>
              </w:rPr>
              <w:t>mm</w:t>
            </w:r>
            <w:r w:rsidRPr="002C0D13">
              <w:rPr>
                <w:rStyle w:val="Other"/>
                <w:color w:val="auto"/>
              </w:rPr>
              <w:tab/>
              <w:t>__</w:t>
            </w:r>
          </w:p>
        </w:tc>
        <w:tc>
          <w:tcPr>
            <w:tcW w:w="1613" w:type="dxa"/>
            <w:shd w:val="clear" w:color="auto" w:fill="auto"/>
            <w:vAlign w:val="center"/>
          </w:tcPr>
          <w:p w14:paraId="7395689E"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45DB5F0C"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9F6877E" w14:textId="77777777">
        <w:trPr>
          <w:trHeight w:hRule="exact" w:val="562"/>
          <w:jc w:val="center"/>
        </w:trPr>
        <w:tc>
          <w:tcPr>
            <w:tcW w:w="758" w:type="dxa"/>
            <w:shd w:val="clear" w:color="auto" w:fill="auto"/>
            <w:vAlign w:val="center"/>
          </w:tcPr>
          <w:p w14:paraId="4C17D370" w14:textId="77777777" w:rsidR="006C5506" w:rsidRPr="002C0D13" w:rsidRDefault="007A1DE0">
            <w:pPr>
              <w:pStyle w:val="Other0"/>
              <w:spacing w:after="0"/>
              <w:rPr>
                <w:color w:val="auto"/>
              </w:rPr>
            </w:pPr>
            <w:r w:rsidRPr="002C0D13">
              <w:rPr>
                <w:rStyle w:val="Other"/>
                <w:color w:val="auto"/>
              </w:rPr>
              <w:t>1.7.</w:t>
            </w:r>
          </w:p>
        </w:tc>
        <w:tc>
          <w:tcPr>
            <w:tcW w:w="3643" w:type="dxa"/>
            <w:shd w:val="clear" w:color="auto" w:fill="auto"/>
            <w:vAlign w:val="center"/>
          </w:tcPr>
          <w:p w14:paraId="49175E5B" w14:textId="77777777" w:rsidR="006C5506" w:rsidRPr="002C0D13" w:rsidRDefault="007A1DE0">
            <w:pPr>
              <w:pStyle w:val="Other0"/>
              <w:spacing w:after="0"/>
              <w:rPr>
                <w:color w:val="auto"/>
              </w:rPr>
            </w:pPr>
            <w:r w:rsidRPr="002C0D13">
              <w:rPr>
                <w:rStyle w:val="Other"/>
                <w:color w:val="auto"/>
              </w:rPr>
              <w:t>RPM</w:t>
            </w:r>
          </w:p>
        </w:tc>
        <w:tc>
          <w:tcPr>
            <w:tcW w:w="1421" w:type="dxa"/>
            <w:shd w:val="clear" w:color="auto" w:fill="auto"/>
            <w:vAlign w:val="center"/>
          </w:tcPr>
          <w:p w14:paraId="208BADC4" w14:textId="77777777" w:rsidR="006C5506" w:rsidRPr="002C0D13" w:rsidRDefault="007A1DE0">
            <w:pPr>
              <w:pStyle w:val="Other0"/>
              <w:tabs>
                <w:tab w:val="left" w:pos="1032"/>
              </w:tabs>
              <w:spacing w:after="0"/>
              <w:rPr>
                <w:color w:val="auto"/>
              </w:rPr>
            </w:pPr>
            <w:r w:rsidRPr="002C0D13">
              <w:rPr>
                <w:rStyle w:val="Other"/>
                <w:color w:val="auto"/>
              </w:rPr>
              <w:t>RPM</w:t>
            </w:r>
            <w:r w:rsidRPr="002C0D13">
              <w:rPr>
                <w:rStyle w:val="Other"/>
                <w:color w:val="auto"/>
              </w:rPr>
              <w:tab/>
              <w:t>__</w:t>
            </w:r>
          </w:p>
        </w:tc>
        <w:tc>
          <w:tcPr>
            <w:tcW w:w="1613" w:type="dxa"/>
            <w:shd w:val="clear" w:color="auto" w:fill="auto"/>
            <w:vAlign w:val="bottom"/>
          </w:tcPr>
          <w:p w14:paraId="2995F07A"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78373B9A"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A5E56A0" w14:textId="77777777">
        <w:trPr>
          <w:trHeight w:hRule="exact" w:val="821"/>
          <w:jc w:val="center"/>
        </w:trPr>
        <w:tc>
          <w:tcPr>
            <w:tcW w:w="758" w:type="dxa"/>
            <w:shd w:val="clear" w:color="auto" w:fill="auto"/>
          </w:tcPr>
          <w:p w14:paraId="01B8D30E" w14:textId="77777777" w:rsidR="006C5506" w:rsidRPr="002C0D13" w:rsidRDefault="007A1DE0">
            <w:pPr>
              <w:pStyle w:val="Other0"/>
              <w:spacing w:before="140" w:after="0"/>
              <w:rPr>
                <w:color w:val="auto"/>
              </w:rPr>
            </w:pPr>
            <w:r w:rsidRPr="002C0D13">
              <w:rPr>
                <w:rStyle w:val="Other"/>
                <w:color w:val="auto"/>
              </w:rPr>
              <w:t>1.8.</w:t>
            </w:r>
          </w:p>
        </w:tc>
        <w:tc>
          <w:tcPr>
            <w:tcW w:w="3643" w:type="dxa"/>
            <w:shd w:val="clear" w:color="auto" w:fill="auto"/>
            <w:vAlign w:val="center"/>
          </w:tcPr>
          <w:p w14:paraId="2A857151" w14:textId="77777777" w:rsidR="006C5506" w:rsidRPr="002C0D13" w:rsidRDefault="007A1DE0">
            <w:pPr>
              <w:pStyle w:val="Other0"/>
              <w:spacing w:after="0"/>
              <w:rPr>
                <w:color w:val="auto"/>
              </w:rPr>
            </w:pPr>
            <w:r w:rsidRPr="002C0D13">
              <w:rPr>
                <w:rStyle w:val="Other"/>
                <w:color w:val="auto"/>
              </w:rPr>
              <w:t>Net power requirement of the fan and fan bearings.</w:t>
            </w:r>
          </w:p>
        </w:tc>
        <w:tc>
          <w:tcPr>
            <w:tcW w:w="1421" w:type="dxa"/>
            <w:shd w:val="clear" w:color="auto" w:fill="auto"/>
          </w:tcPr>
          <w:p w14:paraId="5C58F0DD" w14:textId="77777777" w:rsidR="006C5506" w:rsidRPr="002C0D13" w:rsidRDefault="007A1DE0">
            <w:pPr>
              <w:pStyle w:val="Other0"/>
              <w:tabs>
                <w:tab w:val="left" w:pos="1032"/>
              </w:tabs>
              <w:spacing w:before="140" w:after="0"/>
              <w:rPr>
                <w:color w:val="auto"/>
              </w:rPr>
            </w:pPr>
            <w:r w:rsidRPr="002C0D13">
              <w:rPr>
                <w:rStyle w:val="Other"/>
                <w:color w:val="auto"/>
              </w:rPr>
              <w:t>KW</w:t>
            </w:r>
            <w:r w:rsidRPr="002C0D13">
              <w:rPr>
                <w:rStyle w:val="Other"/>
                <w:color w:val="auto"/>
              </w:rPr>
              <w:tab/>
              <w:t>__</w:t>
            </w:r>
          </w:p>
        </w:tc>
        <w:tc>
          <w:tcPr>
            <w:tcW w:w="1613" w:type="dxa"/>
            <w:shd w:val="clear" w:color="auto" w:fill="auto"/>
            <w:vAlign w:val="center"/>
          </w:tcPr>
          <w:p w14:paraId="5B1D4738"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0D420FA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6F486A6" w14:textId="77777777">
        <w:trPr>
          <w:trHeight w:hRule="exact" w:val="542"/>
          <w:jc w:val="center"/>
        </w:trPr>
        <w:tc>
          <w:tcPr>
            <w:tcW w:w="758" w:type="dxa"/>
            <w:shd w:val="clear" w:color="auto" w:fill="auto"/>
            <w:vAlign w:val="center"/>
          </w:tcPr>
          <w:p w14:paraId="502E085F" w14:textId="77777777" w:rsidR="006C5506" w:rsidRPr="002C0D13" w:rsidRDefault="007A1DE0">
            <w:pPr>
              <w:pStyle w:val="Other0"/>
              <w:spacing w:after="0"/>
              <w:rPr>
                <w:color w:val="auto"/>
              </w:rPr>
            </w:pPr>
            <w:r w:rsidRPr="002C0D13">
              <w:rPr>
                <w:rStyle w:val="Other"/>
                <w:color w:val="auto"/>
              </w:rPr>
              <w:t>1.9.</w:t>
            </w:r>
          </w:p>
        </w:tc>
        <w:tc>
          <w:tcPr>
            <w:tcW w:w="3643" w:type="dxa"/>
            <w:shd w:val="clear" w:color="auto" w:fill="auto"/>
            <w:vAlign w:val="center"/>
          </w:tcPr>
          <w:p w14:paraId="110412F6" w14:textId="77777777" w:rsidR="006C5506" w:rsidRPr="002C0D13" w:rsidRDefault="007A1DE0">
            <w:pPr>
              <w:pStyle w:val="Other0"/>
              <w:spacing w:after="0"/>
              <w:rPr>
                <w:color w:val="auto"/>
              </w:rPr>
            </w:pPr>
            <w:r w:rsidRPr="002C0D13">
              <w:rPr>
                <w:rStyle w:val="Other"/>
                <w:color w:val="auto"/>
              </w:rPr>
              <w:t>Outlet velocity.</w:t>
            </w:r>
          </w:p>
        </w:tc>
        <w:tc>
          <w:tcPr>
            <w:tcW w:w="1421" w:type="dxa"/>
            <w:shd w:val="clear" w:color="auto" w:fill="auto"/>
            <w:vAlign w:val="center"/>
          </w:tcPr>
          <w:p w14:paraId="645810CD" w14:textId="77777777" w:rsidR="006C5506" w:rsidRPr="002C0D13" w:rsidRDefault="007A1DE0">
            <w:pPr>
              <w:pStyle w:val="Other0"/>
              <w:tabs>
                <w:tab w:val="left" w:pos="1032"/>
              </w:tabs>
              <w:spacing w:after="0"/>
              <w:rPr>
                <w:color w:val="auto"/>
              </w:rPr>
            </w:pPr>
            <w:r w:rsidRPr="002C0D13">
              <w:rPr>
                <w:rStyle w:val="Other"/>
                <w:color w:val="auto"/>
              </w:rPr>
              <w:t>m/sec</w:t>
            </w:r>
            <w:r w:rsidRPr="002C0D13">
              <w:rPr>
                <w:rStyle w:val="Other"/>
                <w:color w:val="auto"/>
              </w:rPr>
              <w:tab/>
              <w:t>__</w:t>
            </w:r>
          </w:p>
        </w:tc>
        <w:tc>
          <w:tcPr>
            <w:tcW w:w="1613" w:type="dxa"/>
            <w:shd w:val="clear" w:color="auto" w:fill="auto"/>
            <w:vAlign w:val="center"/>
          </w:tcPr>
          <w:p w14:paraId="21897379"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311FAB1F"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94EA884" w14:textId="77777777">
        <w:trPr>
          <w:trHeight w:hRule="exact" w:val="566"/>
          <w:jc w:val="center"/>
        </w:trPr>
        <w:tc>
          <w:tcPr>
            <w:tcW w:w="758" w:type="dxa"/>
            <w:shd w:val="clear" w:color="auto" w:fill="auto"/>
            <w:vAlign w:val="center"/>
          </w:tcPr>
          <w:p w14:paraId="0DDE6599" w14:textId="77777777" w:rsidR="006C5506" w:rsidRPr="002C0D13" w:rsidRDefault="007A1DE0">
            <w:pPr>
              <w:pStyle w:val="Other0"/>
              <w:spacing w:after="0"/>
              <w:rPr>
                <w:color w:val="auto"/>
              </w:rPr>
            </w:pPr>
            <w:r w:rsidRPr="002C0D13">
              <w:rPr>
                <w:rStyle w:val="Other"/>
                <w:color w:val="auto"/>
              </w:rPr>
              <w:t>1.10.</w:t>
            </w:r>
          </w:p>
        </w:tc>
        <w:tc>
          <w:tcPr>
            <w:tcW w:w="3643" w:type="dxa"/>
            <w:shd w:val="clear" w:color="auto" w:fill="auto"/>
            <w:vAlign w:val="center"/>
          </w:tcPr>
          <w:p w14:paraId="27EC6983" w14:textId="77777777" w:rsidR="006C5506" w:rsidRPr="002C0D13" w:rsidRDefault="007A1DE0">
            <w:pPr>
              <w:pStyle w:val="Other0"/>
              <w:spacing w:after="0"/>
              <w:rPr>
                <w:color w:val="auto"/>
              </w:rPr>
            </w:pPr>
            <w:r w:rsidRPr="002C0D13">
              <w:rPr>
                <w:rStyle w:val="Other"/>
                <w:color w:val="auto"/>
              </w:rPr>
              <w:t>Static pressure.</w:t>
            </w:r>
          </w:p>
        </w:tc>
        <w:tc>
          <w:tcPr>
            <w:tcW w:w="1421" w:type="dxa"/>
            <w:shd w:val="clear" w:color="auto" w:fill="auto"/>
            <w:vAlign w:val="center"/>
          </w:tcPr>
          <w:p w14:paraId="339892A5" w14:textId="77777777" w:rsidR="006C5506" w:rsidRPr="002C0D13" w:rsidRDefault="007A1DE0">
            <w:pPr>
              <w:pStyle w:val="Other0"/>
              <w:spacing w:after="0"/>
              <w:rPr>
                <w:color w:val="auto"/>
              </w:rPr>
            </w:pPr>
            <w:r w:rsidRPr="002C0D13">
              <w:rPr>
                <w:rStyle w:val="Other"/>
                <w:color w:val="auto"/>
              </w:rPr>
              <w:t>mm of wg __</w:t>
            </w:r>
          </w:p>
        </w:tc>
        <w:tc>
          <w:tcPr>
            <w:tcW w:w="1613" w:type="dxa"/>
            <w:shd w:val="clear" w:color="auto" w:fill="auto"/>
            <w:vAlign w:val="center"/>
          </w:tcPr>
          <w:p w14:paraId="7F3E856D"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1C919D5D"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C861344" w14:textId="77777777">
        <w:trPr>
          <w:trHeight w:hRule="exact" w:val="806"/>
          <w:jc w:val="center"/>
        </w:trPr>
        <w:tc>
          <w:tcPr>
            <w:tcW w:w="758" w:type="dxa"/>
            <w:shd w:val="clear" w:color="auto" w:fill="auto"/>
          </w:tcPr>
          <w:p w14:paraId="79A39E7A" w14:textId="77777777" w:rsidR="006C5506" w:rsidRPr="002C0D13" w:rsidRDefault="007A1DE0">
            <w:pPr>
              <w:pStyle w:val="Other0"/>
              <w:spacing w:before="120" w:after="0"/>
              <w:rPr>
                <w:color w:val="auto"/>
              </w:rPr>
            </w:pPr>
            <w:r w:rsidRPr="002C0D13">
              <w:rPr>
                <w:rStyle w:val="Other"/>
                <w:color w:val="auto"/>
              </w:rPr>
              <w:t>1.11.</w:t>
            </w:r>
          </w:p>
        </w:tc>
        <w:tc>
          <w:tcPr>
            <w:tcW w:w="3643" w:type="dxa"/>
            <w:shd w:val="clear" w:color="auto" w:fill="auto"/>
            <w:vAlign w:val="center"/>
          </w:tcPr>
          <w:p w14:paraId="150395F3" w14:textId="77777777" w:rsidR="006C5506" w:rsidRPr="002C0D13" w:rsidRDefault="007A1DE0">
            <w:pPr>
              <w:pStyle w:val="Other0"/>
              <w:spacing w:after="0"/>
              <w:rPr>
                <w:color w:val="auto"/>
              </w:rPr>
            </w:pPr>
            <w:r w:rsidRPr="002C0D13">
              <w:rPr>
                <w:rStyle w:val="Other"/>
                <w:color w:val="auto"/>
              </w:rPr>
              <w:t>Whether Acid resistant coating provided for battery room fans.</w:t>
            </w:r>
          </w:p>
        </w:tc>
        <w:tc>
          <w:tcPr>
            <w:tcW w:w="1421" w:type="dxa"/>
            <w:shd w:val="clear" w:color="auto" w:fill="auto"/>
          </w:tcPr>
          <w:p w14:paraId="459C46D8" w14:textId="77777777" w:rsidR="006C5506" w:rsidRPr="002C0D13" w:rsidRDefault="006C5506">
            <w:pPr>
              <w:rPr>
                <w:color w:val="auto"/>
                <w:sz w:val="10"/>
                <w:szCs w:val="10"/>
              </w:rPr>
            </w:pPr>
          </w:p>
        </w:tc>
        <w:tc>
          <w:tcPr>
            <w:tcW w:w="1613" w:type="dxa"/>
            <w:shd w:val="clear" w:color="auto" w:fill="auto"/>
            <w:vAlign w:val="center"/>
          </w:tcPr>
          <w:p w14:paraId="1756B5D2"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7489FB99"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575DFBD4" w14:textId="77777777">
        <w:trPr>
          <w:trHeight w:hRule="exact" w:val="758"/>
          <w:jc w:val="center"/>
        </w:trPr>
        <w:tc>
          <w:tcPr>
            <w:tcW w:w="758" w:type="dxa"/>
            <w:shd w:val="clear" w:color="auto" w:fill="auto"/>
          </w:tcPr>
          <w:p w14:paraId="6E9E0D1D" w14:textId="77777777" w:rsidR="006C5506" w:rsidRPr="002C0D13" w:rsidRDefault="007A1DE0">
            <w:pPr>
              <w:pStyle w:val="Other0"/>
              <w:spacing w:before="80" w:after="0"/>
              <w:rPr>
                <w:color w:val="auto"/>
              </w:rPr>
            </w:pPr>
            <w:r w:rsidRPr="002C0D13">
              <w:rPr>
                <w:rStyle w:val="Other"/>
                <w:color w:val="auto"/>
              </w:rPr>
              <w:t>1.12.</w:t>
            </w:r>
          </w:p>
        </w:tc>
        <w:tc>
          <w:tcPr>
            <w:tcW w:w="3643" w:type="dxa"/>
            <w:shd w:val="clear" w:color="auto" w:fill="auto"/>
            <w:vAlign w:val="center"/>
          </w:tcPr>
          <w:p w14:paraId="406A03A7" w14:textId="77777777" w:rsidR="006C5506" w:rsidRPr="002C0D13" w:rsidRDefault="007A1DE0">
            <w:pPr>
              <w:pStyle w:val="Other0"/>
              <w:spacing w:after="0"/>
              <w:rPr>
                <w:color w:val="auto"/>
              </w:rPr>
            </w:pPr>
            <w:r w:rsidRPr="002C0D13">
              <w:rPr>
                <w:rStyle w:val="Other"/>
                <w:color w:val="auto"/>
              </w:rPr>
              <w:t>Direction of rotation as viewed from drive-end.</w:t>
            </w:r>
          </w:p>
        </w:tc>
        <w:tc>
          <w:tcPr>
            <w:tcW w:w="1421" w:type="dxa"/>
            <w:shd w:val="clear" w:color="auto" w:fill="auto"/>
          </w:tcPr>
          <w:p w14:paraId="3E1AE9B8" w14:textId="77777777" w:rsidR="006C5506" w:rsidRPr="002C0D13" w:rsidRDefault="006C5506">
            <w:pPr>
              <w:rPr>
                <w:color w:val="auto"/>
                <w:sz w:val="10"/>
                <w:szCs w:val="10"/>
              </w:rPr>
            </w:pPr>
          </w:p>
        </w:tc>
        <w:tc>
          <w:tcPr>
            <w:tcW w:w="1613" w:type="dxa"/>
            <w:shd w:val="clear" w:color="auto" w:fill="auto"/>
            <w:vAlign w:val="center"/>
          </w:tcPr>
          <w:p w14:paraId="29851FB2"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731DC00F"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45967AD" w14:textId="77777777">
        <w:trPr>
          <w:trHeight w:hRule="exact" w:val="509"/>
          <w:jc w:val="center"/>
        </w:trPr>
        <w:tc>
          <w:tcPr>
            <w:tcW w:w="758" w:type="dxa"/>
            <w:shd w:val="clear" w:color="auto" w:fill="auto"/>
            <w:vAlign w:val="center"/>
          </w:tcPr>
          <w:p w14:paraId="4B92E1EF" w14:textId="77777777" w:rsidR="006C5506" w:rsidRPr="002C0D13" w:rsidRDefault="007A1DE0">
            <w:pPr>
              <w:pStyle w:val="Other0"/>
              <w:spacing w:after="0"/>
              <w:rPr>
                <w:color w:val="auto"/>
              </w:rPr>
            </w:pPr>
            <w:r w:rsidRPr="002C0D13">
              <w:rPr>
                <w:rStyle w:val="Other"/>
                <w:color w:val="auto"/>
              </w:rPr>
              <w:t>1.13.</w:t>
            </w:r>
          </w:p>
        </w:tc>
        <w:tc>
          <w:tcPr>
            <w:tcW w:w="3643" w:type="dxa"/>
            <w:shd w:val="clear" w:color="auto" w:fill="auto"/>
            <w:vAlign w:val="center"/>
          </w:tcPr>
          <w:p w14:paraId="5CF27992" w14:textId="77777777" w:rsidR="006C5506" w:rsidRPr="002C0D13" w:rsidRDefault="007A1DE0">
            <w:pPr>
              <w:pStyle w:val="Other0"/>
              <w:spacing w:after="0"/>
              <w:rPr>
                <w:color w:val="auto"/>
              </w:rPr>
            </w:pPr>
            <w:r w:rsidRPr="002C0D13">
              <w:rPr>
                <w:rStyle w:val="Other"/>
                <w:color w:val="auto"/>
              </w:rPr>
              <w:t>Blades :</w:t>
            </w:r>
          </w:p>
        </w:tc>
        <w:tc>
          <w:tcPr>
            <w:tcW w:w="1421" w:type="dxa"/>
            <w:shd w:val="clear" w:color="auto" w:fill="auto"/>
          </w:tcPr>
          <w:p w14:paraId="5D2EB785" w14:textId="77777777" w:rsidR="006C5506" w:rsidRPr="002C0D13" w:rsidRDefault="006C5506">
            <w:pPr>
              <w:rPr>
                <w:color w:val="auto"/>
                <w:sz w:val="10"/>
                <w:szCs w:val="10"/>
              </w:rPr>
            </w:pPr>
          </w:p>
        </w:tc>
        <w:tc>
          <w:tcPr>
            <w:tcW w:w="1613" w:type="dxa"/>
            <w:shd w:val="clear" w:color="auto" w:fill="auto"/>
          </w:tcPr>
          <w:p w14:paraId="64434F38" w14:textId="77777777" w:rsidR="006C5506" w:rsidRPr="002C0D13" w:rsidRDefault="006C5506">
            <w:pPr>
              <w:rPr>
                <w:color w:val="auto"/>
                <w:sz w:val="10"/>
                <w:szCs w:val="10"/>
              </w:rPr>
            </w:pPr>
          </w:p>
        </w:tc>
        <w:tc>
          <w:tcPr>
            <w:tcW w:w="1886" w:type="dxa"/>
            <w:shd w:val="clear" w:color="auto" w:fill="auto"/>
          </w:tcPr>
          <w:p w14:paraId="0542F263" w14:textId="77777777" w:rsidR="006C5506" w:rsidRPr="002C0D13" w:rsidRDefault="006C5506">
            <w:pPr>
              <w:rPr>
                <w:color w:val="auto"/>
                <w:sz w:val="10"/>
                <w:szCs w:val="10"/>
              </w:rPr>
            </w:pPr>
          </w:p>
        </w:tc>
      </w:tr>
      <w:tr w:rsidR="002C0D13" w:rsidRPr="002C0D13" w14:paraId="46F71D66" w14:textId="77777777">
        <w:trPr>
          <w:trHeight w:hRule="exact" w:val="509"/>
          <w:jc w:val="center"/>
        </w:trPr>
        <w:tc>
          <w:tcPr>
            <w:tcW w:w="758" w:type="dxa"/>
            <w:shd w:val="clear" w:color="auto" w:fill="auto"/>
          </w:tcPr>
          <w:p w14:paraId="24EB3C07" w14:textId="77777777" w:rsidR="006C5506" w:rsidRPr="002C0D13" w:rsidRDefault="006C5506">
            <w:pPr>
              <w:rPr>
                <w:color w:val="auto"/>
                <w:sz w:val="10"/>
                <w:szCs w:val="10"/>
              </w:rPr>
            </w:pPr>
          </w:p>
        </w:tc>
        <w:tc>
          <w:tcPr>
            <w:tcW w:w="3643" w:type="dxa"/>
            <w:shd w:val="clear" w:color="auto" w:fill="auto"/>
            <w:vAlign w:val="center"/>
          </w:tcPr>
          <w:p w14:paraId="6F6AACD6" w14:textId="77777777" w:rsidR="006C5506" w:rsidRPr="002C0D13" w:rsidRDefault="007A1DE0">
            <w:pPr>
              <w:pStyle w:val="Other0"/>
              <w:spacing w:after="0"/>
              <w:rPr>
                <w:color w:val="auto"/>
              </w:rPr>
            </w:pPr>
            <w:r w:rsidRPr="002C0D13">
              <w:rPr>
                <w:rStyle w:val="Other"/>
                <w:color w:val="auto"/>
              </w:rPr>
              <w:t>- No. of Blades</w:t>
            </w:r>
          </w:p>
        </w:tc>
        <w:tc>
          <w:tcPr>
            <w:tcW w:w="1421" w:type="dxa"/>
            <w:shd w:val="clear" w:color="auto" w:fill="auto"/>
            <w:vAlign w:val="center"/>
          </w:tcPr>
          <w:p w14:paraId="6A7574D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bottom"/>
          </w:tcPr>
          <w:p w14:paraId="371059E9"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09561883"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569E945C" w14:textId="77777777">
        <w:trPr>
          <w:trHeight w:hRule="exact" w:val="782"/>
          <w:jc w:val="center"/>
        </w:trPr>
        <w:tc>
          <w:tcPr>
            <w:tcW w:w="758" w:type="dxa"/>
            <w:shd w:val="clear" w:color="auto" w:fill="auto"/>
          </w:tcPr>
          <w:p w14:paraId="112FBAA8" w14:textId="77777777" w:rsidR="006C5506" w:rsidRPr="002C0D13" w:rsidRDefault="006C5506">
            <w:pPr>
              <w:rPr>
                <w:color w:val="auto"/>
                <w:sz w:val="10"/>
                <w:szCs w:val="10"/>
              </w:rPr>
            </w:pPr>
          </w:p>
        </w:tc>
        <w:tc>
          <w:tcPr>
            <w:tcW w:w="3643" w:type="dxa"/>
            <w:shd w:val="clear" w:color="auto" w:fill="auto"/>
            <w:vAlign w:val="center"/>
          </w:tcPr>
          <w:p w14:paraId="6F188862" w14:textId="77777777" w:rsidR="006C5506" w:rsidRPr="002C0D13" w:rsidRDefault="007A1DE0">
            <w:pPr>
              <w:pStyle w:val="Other0"/>
              <w:spacing w:after="0"/>
              <w:rPr>
                <w:color w:val="auto"/>
              </w:rPr>
            </w:pPr>
            <w:r w:rsidRPr="002C0D13">
              <w:rPr>
                <w:rStyle w:val="Other"/>
                <w:color w:val="auto"/>
              </w:rPr>
              <w:t>- Type of Blades (forward curved / backward curved / radial).</w:t>
            </w:r>
          </w:p>
        </w:tc>
        <w:tc>
          <w:tcPr>
            <w:tcW w:w="1421" w:type="dxa"/>
            <w:shd w:val="clear" w:color="auto" w:fill="auto"/>
            <w:vAlign w:val="center"/>
          </w:tcPr>
          <w:p w14:paraId="1B35112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5DDF372B"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57544316"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4D6F98B" w14:textId="77777777">
        <w:trPr>
          <w:trHeight w:hRule="exact" w:val="365"/>
          <w:jc w:val="center"/>
        </w:trPr>
        <w:tc>
          <w:tcPr>
            <w:tcW w:w="758" w:type="dxa"/>
            <w:shd w:val="clear" w:color="auto" w:fill="auto"/>
            <w:vAlign w:val="bottom"/>
          </w:tcPr>
          <w:p w14:paraId="1CAE6072" w14:textId="77777777" w:rsidR="006C5506" w:rsidRPr="002C0D13" w:rsidRDefault="007A1DE0">
            <w:pPr>
              <w:pStyle w:val="Other0"/>
              <w:spacing w:after="0"/>
              <w:rPr>
                <w:color w:val="auto"/>
              </w:rPr>
            </w:pPr>
            <w:r w:rsidRPr="002C0D13">
              <w:rPr>
                <w:rStyle w:val="Other"/>
                <w:color w:val="auto"/>
              </w:rPr>
              <w:t>1.14.</w:t>
            </w:r>
          </w:p>
        </w:tc>
        <w:tc>
          <w:tcPr>
            <w:tcW w:w="3643" w:type="dxa"/>
            <w:shd w:val="clear" w:color="auto" w:fill="auto"/>
            <w:vAlign w:val="bottom"/>
          </w:tcPr>
          <w:p w14:paraId="68B6B2C7" w14:textId="77777777" w:rsidR="006C5506" w:rsidRPr="002C0D13" w:rsidRDefault="007A1DE0">
            <w:pPr>
              <w:pStyle w:val="Other0"/>
              <w:spacing w:after="0"/>
              <w:rPr>
                <w:color w:val="auto"/>
              </w:rPr>
            </w:pPr>
            <w:r w:rsidRPr="002C0D13">
              <w:rPr>
                <w:rStyle w:val="Other"/>
                <w:color w:val="auto"/>
              </w:rPr>
              <w:t>Tip speed.</w:t>
            </w:r>
          </w:p>
        </w:tc>
        <w:tc>
          <w:tcPr>
            <w:tcW w:w="1421" w:type="dxa"/>
            <w:tcBorders>
              <w:bottom w:val="single" w:sz="4" w:space="0" w:color="auto"/>
            </w:tcBorders>
            <w:shd w:val="clear" w:color="auto" w:fill="auto"/>
            <w:vAlign w:val="bottom"/>
          </w:tcPr>
          <w:p w14:paraId="43F5736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bottom w:val="single" w:sz="4" w:space="0" w:color="auto"/>
            </w:tcBorders>
            <w:shd w:val="clear" w:color="auto" w:fill="auto"/>
          </w:tcPr>
          <w:p w14:paraId="3A5A1575" w14:textId="77777777" w:rsidR="006C5506" w:rsidRPr="002C0D13" w:rsidRDefault="006C5506">
            <w:pPr>
              <w:rPr>
                <w:color w:val="auto"/>
                <w:sz w:val="10"/>
                <w:szCs w:val="10"/>
              </w:rPr>
            </w:pPr>
          </w:p>
        </w:tc>
        <w:tc>
          <w:tcPr>
            <w:tcW w:w="1886" w:type="dxa"/>
            <w:tcBorders>
              <w:bottom w:val="single" w:sz="4" w:space="0" w:color="auto"/>
            </w:tcBorders>
            <w:shd w:val="clear" w:color="auto" w:fill="auto"/>
          </w:tcPr>
          <w:p w14:paraId="2CF602D2" w14:textId="77777777" w:rsidR="006C5506" w:rsidRPr="002C0D13" w:rsidRDefault="006C5506">
            <w:pPr>
              <w:rPr>
                <w:color w:val="auto"/>
                <w:sz w:val="10"/>
                <w:szCs w:val="10"/>
              </w:rPr>
            </w:pPr>
          </w:p>
        </w:tc>
      </w:tr>
    </w:tbl>
    <w:p w14:paraId="76303FBB"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3629"/>
        <w:gridCol w:w="1483"/>
        <w:gridCol w:w="1618"/>
        <w:gridCol w:w="1886"/>
      </w:tblGrid>
      <w:tr w:rsidR="002C0D13" w:rsidRPr="002C0D13" w14:paraId="629D0725" w14:textId="77777777">
        <w:trPr>
          <w:trHeight w:hRule="exact" w:val="432"/>
          <w:jc w:val="center"/>
        </w:trPr>
        <w:tc>
          <w:tcPr>
            <w:tcW w:w="706" w:type="dxa"/>
            <w:tcBorders>
              <w:top w:val="single" w:sz="4" w:space="0" w:color="auto"/>
            </w:tcBorders>
            <w:shd w:val="clear" w:color="auto" w:fill="auto"/>
            <w:vAlign w:val="center"/>
          </w:tcPr>
          <w:p w14:paraId="3409DB0D" w14:textId="77777777" w:rsidR="006C5506" w:rsidRPr="002C0D13" w:rsidRDefault="007A1DE0">
            <w:pPr>
              <w:pStyle w:val="Other0"/>
              <w:spacing w:after="0"/>
              <w:rPr>
                <w:color w:val="auto"/>
              </w:rPr>
            </w:pPr>
            <w:r w:rsidRPr="002C0D13">
              <w:rPr>
                <w:rStyle w:val="Other"/>
                <w:color w:val="auto"/>
              </w:rPr>
              <w:lastRenderedPageBreak/>
              <w:t>ITEM</w:t>
            </w:r>
          </w:p>
        </w:tc>
        <w:tc>
          <w:tcPr>
            <w:tcW w:w="3629" w:type="dxa"/>
            <w:tcBorders>
              <w:top w:val="single" w:sz="4" w:space="0" w:color="auto"/>
            </w:tcBorders>
            <w:shd w:val="clear" w:color="auto" w:fill="auto"/>
            <w:vAlign w:val="center"/>
          </w:tcPr>
          <w:p w14:paraId="79254DC6" w14:textId="77777777" w:rsidR="006C5506" w:rsidRPr="002C0D13" w:rsidRDefault="007A1DE0">
            <w:pPr>
              <w:pStyle w:val="Other0"/>
              <w:spacing w:after="0"/>
              <w:ind w:firstLine="160"/>
              <w:rPr>
                <w:color w:val="auto"/>
              </w:rPr>
            </w:pPr>
            <w:r w:rsidRPr="002C0D13">
              <w:rPr>
                <w:rStyle w:val="Other"/>
                <w:color w:val="auto"/>
              </w:rPr>
              <w:t>DESIGNATION</w:t>
            </w:r>
          </w:p>
        </w:tc>
        <w:tc>
          <w:tcPr>
            <w:tcW w:w="1483" w:type="dxa"/>
            <w:tcBorders>
              <w:top w:val="single" w:sz="4" w:space="0" w:color="auto"/>
            </w:tcBorders>
            <w:shd w:val="clear" w:color="auto" w:fill="auto"/>
            <w:vAlign w:val="center"/>
          </w:tcPr>
          <w:p w14:paraId="27258CC8" w14:textId="77777777" w:rsidR="006C5506" w:rsidRPr="002C0D13" w:rsidRDefault="007A1DE0">
            <w:pPr>
              <w:pStyle w:val="Other0"/>
              <w:spacing w:after="0"/>
              <w:ind w:left="220"/>
              <w:jc w:val="center"/>
              <w:rPr>
                <w:color w:val="auto"/>
              </w:rPr>
            </w:pPr>
            <w:r w:rsidRPr="002C0D13">
              <w:rPr>
                <w:rStyle w:val="Other"/>
                <w:color w:val="auto"/>
              </w:rPr>
              <w:t>UNITS</w:t>
            </w:r>
          </w:p>
        </w:tc>
        <w:tc>
          <w:tcPr>
            <w:tcW w:w="1618" w:type="dxa"/>
            <w:tcBorders>
              <w:top w:val="single" w:sz="4" w:space="0" w:color="auto"/>
            </w:tcBorders>
            <w:shd w:val="clear" w:color="auto" w:fill="auto"/>
            <w:vAlign w:val="center"/>
          </w:tcPr>
          <w:p w14:paraId="6696A534" w14:textId="77777777" w:rsidR="006C5506" w:rsidRPr="002C0D13" w:rsidRDefault="007A1DE0">
            <w:pPr>
              <w:pStyle w:val="Other0"/>
              <w:spacing w:after="0"/>
              <w:ind w:firstLine="420"/>
              <w:rPr>
                <w:color w:val="auto"/>
              </w:rPr>
            </w:pPr>
            <w:r w:rsidRPr="002C0D13">
              <w:rPr>
                <w:rStyle w:val="Other"/>
                <w:color w:val="auto"/>
              </w:rPr>
              <w:t>VALUE</w:t>
            </w:r>
          </w:p>
        </w:tc>
        <w:tc>
          <w:tcPr>
            <w:tcW w:w="1886" w:type="dxa"/>
            <w:tcBorders>
              <w:top w:val="single" w:sz="4" w:space="0" w:color="auto"/>
            </w:tcBorders>
            <w:shd w:val="clear" w:color="auto" w:fill="auto"/>
            <w:vAlign w:val="center"/>
          </w:tcPr>
          <w:p w14:paraId="3C4C9FD8"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54315B5D" w14:textId="77777777">
        <w:trPr>
          <w:trHeight w:hRule="exact" w:val="542"/>
          <w:jc w:val="center"/>
        </w:trPr>
        <w:tc>
          <w:tcPr>
            <w:tcW w:w="706" w:type="dxa"/>
            <w:tcBorders>
              <w:top w:val="single" w:sz="4" w:space="0" w:color="auto"/>
            </w:tcBorders>
            <w:shd w:val="clear" w:color="auto" w:fill="auto"/>
            <w:vAlign w:val="center"/>
          </w:tcPr>
          <w:p w14:paraId="3D2802F0" w14:textId="77777777" w:rsidR="006C5506" w:rsidRPr="002C0D13" w:rsidRDefault="007A1DE0">
            <w:pPr>
              <w:pStyle w:val="Other0"/>
              <w:spacing w:after="0"/>
              <w:rPr>
                <w:color w:val="auto"/>
              </w:rPr>
            </w:pPr>
            <w:r w:rsidRPr="002C0D13">
              <w:rPr>
                <w:rStyle w:val="Other"/>
                <w:color w:val="auto"/>
              </w:rPr>
              <w:t>1.15.</w:t>
            </w:r>
          </w:p>
        </w:tc>
        <w:tc>
          <w:tcPr>
            <w:tcW w:w="3629" w:type="dxa"/>
            <w:tcBorders>
              <w:top w:val="single" w:sz="4" w:space="0" w:color="auto"/>
            </w:tcBorders>
            <w:shd w:val="clear" w:color="auto" w:fill="auto"/>
            <w:vAlign w:val="center"/>
          </w:tcPr>
          <w:p w14:paraId="43058BA0" w14:textId="77777777" w:rsidR="006C5506" w:rsidRPr="002C0D13" w:rsidRDefault="007A1DE0">
            <w:pPr>
              <w:pStyle w:val="Other0"/>
              <w:spacing w:after="0"/>
              <w:ind w:firstLine="160"/>
              <w:rPr>
                <w:color w:val="auto"/>
              </w:rPr>
            </w:pPr>
            <w:r w:rsidRPr="002C0D13">
              <w:rPr>
                <w:rStyle w:val="Other"/>
                <w:color w:val="auto"/>
              </w:rPr>
              <w:t>Type of fan shaft bearing.</w:t>
            </w:r>
          </w:p>
        </w:tc>
        <w:tc>
          <w:tcPr>
            <w:tcW w:w="1483" w:type="dxa"/>
            <w:tcBorders>
              <w:top w:val="single" w:sz="4" w:space="0" w:color="auto"/>
            </w:tcBorders>
            <w:shd w:val="clear" w:color="auto" w:fill="auto"/>
            <w:vAlign w:val="center"/>
          </w:tcPr>
          <w:p w14:paraId="46CA5C2E"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tcBorders>
              <w:top w:val="single" w:sz="4" w:space="0" w:color="auto"/>
            </w:tcBorders>
            <w:shd w:val="clear" w:color="auto" w:fill="auto"/>
            <w:vAlign w:val="bottom"/>
          </w:tcPr>
          <w:p w14:paraId="5C3F2F7E"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tcBorders>
              <w:top w:val="single" w:sz="4" w:space="0" w:color="auto"/>
            </w:tcBorders>
            <w:shd w:val="clear" w:color="auto" w:fill="auto"/>
            <w:vAlign w:val="bottom"/>
          </w:tcPr>
          <w:p w14:paraId="7F0DEC5B"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C0A00AA" w14:textId="77777777">
        <w:trPr>
          <w:trHeight w:hRule="exact" w:val="504"/>
          <w:jc w:val="center"/>
        </w:trPr>
        <w:tc>
          <w:tcPr>
            <w:tcW w:w="706" w:type="dxa"/>
            <w:shd w:val="clear" w:color="auto" w:fill="auto"/>
            <w:vAlign w:val="center"/>
          </w:tcPr>
          <w:p w14:paraId="048AE5D1" w14:textId="77777777" w:rsidR="006C5506" w:rsidRPr="002C0D13" w:rsidRDefault="007A1DE0">
            <w:pPr>
              <w:pStyle w:val="Other0"/>
              <w:spacing w:after="0"/>
              <w:rPr>
                <w:color w:val="auto"/>
              </w:rPr>
            </w:pPr>
            <w:r w:rsidRPr="002C0D13">
              <w:rPr>
                <w:rStyle w:val="Other"/>
                <w:color w:val="auto"/>
              </w:rPr>
              <w:t>1.16.</w:t>
            </w:r>
          </w:p>
        </w:tc>
        <w:tc>
          <w:tcPr>
            <w:tcW w:w="3629" w:type="dxa"/>
            <w:shd w:val="clear" w:color="auto" w:fill="auto"/>
            <w:vAlign w:val="center"/>
          </w:tcPr>
          <w:p w14:paraId="5F9F2D09" w14:textId="77777777" w:rsidR="006C5506" w:rsidRPr="002C0D13" w:rsidRDefault="007A1DE0">
            <w:pPr>
              <w:pStyle w:val="Other0"/>
              <w:spacing w:after="0"/>
              <w:ind w:firstLine="160"/>
              <w:rPr>
                <w:color w:val="auto"/>
              </w:rPr>
            </w:pPr>
            <w:r w:rsidRPr="002C0D13">
              <w:rPr>
                <w:rStyle w:val="Other"/>
                <w:color w:val="auto"/>
              </w:rPr>
              <w:t>Diameter of fan impeller.</w:t>
            </w:r>
          </w:p>
        </w:tc>
        <w:tc>
          <w:tcPr>
            <w:tcW w:w="1483" w:type="dxa"/>
            <w:shd w:val="clear" w:color="auto" w:fill="auto"/>
            <w:vAlign w:val="center"/>
          </w:tcPr>
          <w:p w14:paraId="788F8F41"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36779A6A"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256B9A45"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FA9EA50" w14:textId="77777777">
        <w:trPr>
          <w:trHeight w:hRule="exact" w:val="504"/>
          <w:jc w:val="center"/>
        </w:trPr>
        <w:tc>
          <w:tcPr>
            <w:tcW w:w="706" w:type="dxa"/>
            <w:shd w:val="clear" w:color="auto" w:fill="auto"/>
            <w:vAlign w:val="center"/>
          </w:tcPr>
          <w:p w14:paraId="16C84B0F" w14:textId="77777777" w:rsidR="006C5506" w:rsidRPr="002C0D13" w:rsidRDefault="007A1DE0">
            <w:pPr>
              <w:pStyle w:val="Other0"/>
              <w:spacing w:after="0"/>
              <w:rPr>
                <w:color w:val="auto"/>
              </w:rPr>
            </w:pPr>
            <w:r w:rsidRPr="002C0D13">
              <w:rPr>
                <w:rStyle w:val="Other"/>
                <w:color w:val="auto"/>
              </w:rPr>
              <w:t>1.17.</w:t>
            </w:r>
          </w:p>
        </w:tc>
        <w:tc>
          <w:tcPr>
            <w:tcW w:w="3629" w:type="dxa"/>
            <w:shd w:val="clear" w:color="auto" w:fill="auto"/>
            <w:vAlign w:val="center"/>
          </w:tcPr>
          <w:p w14:paraId="1CF43500" w14:textId="77777777" w:rsidR="006C5506" w:rsidRPr="002C0D13" w:rsidRDefault="007A1DE0">
            <w:pPr>
              <w:pStyle w:val="Other0"/>
              <w:spacing w:after="0"/>
              <w:ind w:firstLine="160"/>
              <w:rPr>
                <w:color w:val="auto"/>
              </w:rPr>
            </w:pPr>
            <w:r w:rsidRPr="002C0D13">
              <w:rPr>
                <w:rStyle w:val="Other"/>
                <w:color w:val="auto"/>
              </w:rPr>
              <w:t>Diameter of fan casing.</w:t>
            </w:r>
          </w:p>
        </w:tc>
        <w:tc>
          <w:tcPr>
            <w:tcW w:w="1483" w:type="dxa"/>
            <w:shd w:val="clear" w:color="auto" w:fill="auto"/>
            <w:vAlign w:val="center"/>
          </w:tcPr>
          <w:p w14:paraId="5FA1FD77" w14:textId="77777777" w:rsidR="006C5506" w:rsidRPr="002C0D13" w:rsidRDefault="007A1DE0">
            <w:pPr>
              <w:pStyle w:val="Other0"/>
              <w:tabs>
                <w:tab w:val="left" w:pos="1192"/>
              </w:tabs>
              <w:spacing w:after="0"/>
              <w:ind w:firstLine="160"/>
              <w:rPr>
                <w:color w:val="auto"/>
              </w:rPr>
            </w:pPr>
            <w:r w:rsidRPr="002C0D13">
              <w:rPr>
                <w:rStyle w:val="Other"/>
                <w:color w:val="auto"/>
              </w:rPr>
              <w:t>mm</w:t>
            </w:r>
            <w:r w:rsidRPr="002C0D13">
              <w:rPr>
                <w:rStyle w:val="Other"/>
                <w:color w:val="auto"/>
              </w:rPr>
              <w:tab/>
              <w:t>__</w:t>
            </w:r>
          </w:p>
        </w:tc>
        <w:tc>
          <w:tcPr>
            <w:tcW w:w="1618" w:type="dxa"/>
            <w:shd w:val="clear" w:color="auto" w:fill="auto"/>
            <w:vAlign w:val="bottom"/>
          </w:tcPr>
          <w:p w14:paraId="6485AE79"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7783358A"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5C1D4AA" w14:textId="77777777">
        <w:trPr>
          <w:trHeight w:hRule="exact" w:val="509"/>
          <w:jc w:val="center"/>
        </w:trPr>
        <w:tc>
          <w:tcPr>
            <w:tcW w:w="706" w:type="dxa"/>
            <w:shd w:val="clear" w:color="auto" w:fill="auto"/>
            <w:vAlign w:val="center"/>
          </w:tcPr>
          <w:p w14:paraId="348EF094" w14:textId="77777777" w:rsidR="006C5506" w:rsidRPr="002C0D13" w:rsidRDefault="007A1DE0">
            <w:pPr>
              <w:pStyle w:val="Other0"/>
              <w:spacing w:after="0"/>
              <w:rPr>
                <w:color w:val="auto"/>
              </w:rPr>
            </w:pPr>
            <w:r w:rsidRPr="002C0D13">
              <w:rPr>
                <w:rStyle w:val="Other"/>
                <w:color w:val="auto"/>
              </w:rPr>
              <w:t>1.18.</w:t>
            </w:r>
          </w:p>
        </w:tc>
        <w:tc>
          <w:tcPr>
            <w:tcW w:w="3629" w:type="dxa"/>
            <w:shd w:val="clear" w:color="auto" w:fill="auto"/>
            <w:vAlign w:val="center"/>
          </w:tcPr>
          <w:p w14:paraId="6AB03ECC" w14:textId="77777777" w:rsidR="006C5506" w:rsidRPr="002C0D13" w:rsidRDefault="007A1DE0">
            <w:pPr>
              <w:pStyle w:val="Other0"/>
              <w:spacing w:after="0"/>
              <w:ind w:firstLine="160"/>
              <w:rPr>
                <w:color w:val="auto"/>
              </w:rPr>
            </w:pPr>
            <w:r w:rsidRPr="002C0D13">
              <w:rPr>
                <w:rStyle w:val="Other"/>
                <w:color w:val="auto"/>
              </w:rPr>
              <w:t>Type of drive with details.</w:t>
            </w:r>
          </w:p>
        </w:tc>
        <w:tc>
          <w:tcPr>
            <w:tcW w:w="1483" w:type="dxa"/>
            <w:shd w:val="clear" w:color="auto" w:fill="auto"/>
            <w:vAlign w:val="center"/>
          </w:tcPr>
          <w:p w14:paraId="0665FA92" w14:textId="77777777" w:rsidR="006C5506" w:rsidRPr="002C0D13" w:rsidRDefault="007A1DE0">
            <w:pPr>
              <w:pStyle w:val="Other0"/>
              <w:tabs>
                <w:tab w:val="left" w:pos="1192"/>
              </w:tabs>
              <w:spacing w:after="0"/>
              <w:ind w:firstLine="160"/>
              <w:rPr>
                <w:color w:val="auto"/>
              </w:rPr>
            </w:pPr>
            <w:r w:rsidRPr="002C0D13">
              <w:rPr>
                <w:rStyle w:val="Other"/>
                <w:color w:val="auto"/>
              </w:rPr>
              <w:t>mm</w:t>
            </w:r>
            <w:r w:rsidRPr="002C0D13">
              <w:rPr>
                <w:rStyle w:val="Other"/>
                <w:color w:val="auto"/>
              </w:rPr>
              <w:tab/>
              <w:t>__</w:t>
            </w:r>
          </w:p>
        </w:tc>
        <w:tc>
          <w:tcPr>
            <w:tcW w:w="1618" w:type="dxa"/>
            <w:shd w:val="clear" w:color="auto" w:fill="auto"/>
            <w:vAlign w:val="bottom"/>
          </w:tcPr>
          <w:p w14:paraId="114A5A14"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6C6E7D17"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061DDFC" w14:textId="77777777">
        <w:trPr>
          <w:trHeight w:hRule="exact" w:val="504"/>
          <w:jc w:val="center"/>
        </w:trPr>
        <w:tc>
          <w:tcPr>
            <w:tcW w:w="706" w:type="dxa"/>
            <w:shd w:val="clear" w:color="auto" w:fill="auto"/>
            <w:vAlign w:val="center"/>
          </w:tcPr>
          <w:p w14:paraId="58085A98" w14:textId="77777777" w:rsidR="006C5506" w:rsidRPr="002C0D13" w:rsidRDefault="007A1DE0">
            <w:pPr>
              <w:pStyle w:val="Other0"/>
              <w:spacing w:after="0"/>
              <w:rPr>
                <w:color w:val="auto"/>
              </w:rPr>
            </w:pPr>
            <w:r w:rsidRPr="002C0D13">
              <w:rPr>
                <w:rStyle w:val="Other"/>
                <w:color w:val="auto"/>
              </w:rPr>
              <w:t>1.19.</w:t>
            </w:r>
          </w:p>
        </w:tc>
        <w:tc>
          <w:tcPr>
            <w:tcW w:w="3629" w:type="dxa"/>
            <w:shd w:val="clear" w:color="auto" w:fill="auto"/>
            <w:vAlign w:val="center"/>
          </w:tcPr>
          <w:p w14:paraId="53885514" w14:textId="77777777" w:rsidR="006C5506" w:rsidRPr="002C0D13" w:rsidRDefault="007A1DE0">
            <w:pPr>
              <w:pStyle w:val="Other0"/>
              <w:spacing w:after="0"/>
              <w:ind w:firstLine="160"/>
              <w:rPr>
                <w:color w:val="auto"/>
              </w:rPr>
            </w:pPr>
            <w:r w:rsidRPr="002C0D13">
              <w:rPr>
                <w:rStyle w:val="Other"/>
                <w:color w:val="auto"/>
              </w:rPr>
              <w:t>Overall dimensions.</w:t>
            </w:r>
          </w:p>
        </w:tc>
        <w:tc>
          <w:tcPr>
            <w:tcW w:w="1483" w:type="dxa"/>
            <w:shd w:val="clear" w:color="auto" w:fill="auto"/>
            <w:vAlign w:val="center"/>
          </w:tcPr>
          <w:p w14:paraId="3034D4A1"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75CE01B2"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7B24085D"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718C229" w14:textId="77777777">
        <w:trPr>
          <w:trHeight w:hRule="exact" w:val="778"/>
          <w:jc w:val="center"/>
        </w:trPr>
        <w:tc>
          <w:tcPr>
            <w:tcW w:w="706" w:type="dxa"/>
            <w:shd w:val="clear" w:color="auto" w:fill="auto"/>
          </w:tcPr>
          <w:p w14:paraId="358DCC50" w14:textId="77777777" w:rsidR="006C5506" w:rsidRPr="002C0D13" w:rsidRDefault="007A1DE0">
            <w:pPr>
              <w:pStyle w:val="Other0"/>
              <w:spacing w:before="100" w:after="0"/>
              <w:rPr>
                <w:color w:val="auto"/>
              </w:rPr>
            </w:pPr>
            <w:r w:rsidRPr="002C0D13">
              <w:rPr>
                <w:rStyle w:val="Other"/>
                <w:color w:val="auto"/>
              </w:rPr>
              <w:t>1.20.</w:t>
            </w:r>
          </w:p>
        </w:tc>
        <w:tc>
          <w:tcPr>
            <w:tcW w:w="3629" w:type="dxa"/>
            <w:shd w:val="clear" w:color="auto" w:fill="auto"/>
          </w:tcPr>
          <w:p w14:paraId="1BE3E2A5" w14:textId="77777777" w:rsidR="006C5506" w:rsidRPr="002C0D13" w:rsidRDefault="007A1DE0">
            <w:pPr>
              <w:pStyle w:val="Other0"/>
              <w:spacing w:before="100" w:after="0"/>
              <w:ind w:firstLine="160"/>
              <w:rPr>
                <w:color w:val="auto"/>
              </w:rPr>
            </w:pPr>
            <w:r w:rsidRPr="002C0D13">
              <w:rPr>
                <w:rStyle w:val="Other"/>
                <w:color w:val="auto"/>
              </w:rPr>
              <w:t>Type of guards with location.</w:t>
            </w:r>
          </w:p>
        </w:tc>
        <w:tc>
          <w:tcPr>
            <w:tcW w:w="1483" w:type="dxa"/>
            <w:shd w:val="clear" w:color="auto" w:fill="auto"/>
            <w:vAlign w:val="center"/>
          </w:tcPr>
          <w:p w14:paraId="107A95A8" w14:textId="77777777" w:rsidR="006C5506" w:rsidRPr="002C0D13" w:rsidRDefault="007A1DE0">
            <w:pPr>
              <w:pStyle w:val="Other0"/>
              <w:tabs>
                <w:tab w:val="left" w:pos="1192"/>
              </w:tabs>
              <w:spacing w:after="0"/>
              <w:ind w:firstLine="160"/>
              <w:rPr>
                <w:color w:val="auto"/>
              </w:rPr>
            </w:pPr>
            <w:r w:rsidRPr="002C0D13">
              <w:rPr>
                <w:rStyle w:val="Other"/>
                <w:color w:val="auto"/>
              </w:rPr>
              <w:t>mm x</w:t>
            </w:r>
            <w:r w:rsidRPr="002C0D13">
              <w:rPr>
                <w:rStyle w:val="Other"/>
                <w:color w:val="auto"/>
              </w:rPr>
              <w:tab/>
              <w:t>__</w:t>
            </w:r>
          </w:p>
          <w:p w14:paraId="49CC0CF9" w14:textId="77777777" w:rsidR="006C5506" w:rsidRPr="002C0D13" w:rsidRDefault="007A1DE0">
            <w:pPr>
              <w:pStyle w:val="Other0"/>
              <w:spacing w:after="0"/>
              <w:ind w:firstLine="160"/>
              <w:rPr>
                <w:color w:val="auto"/>
              </w:rPr>
            </w:pPr>
            <w:r w:rsidRPr="002C0D13">
              <w:rPr>
                <w:rStyle w:val="Other"/>
                <w:color w:val="auto"/>
              </w:rPr>
              <w:t>mm x mm</w:t>
            </w:r>
          </w:p>
        </w:tc>
        <w:tc>
          <w:tcPr>
            <w:tcW w:w="1618" w:type="dxa"/>
            <w:shd w:val="clear" w:color="auto" w:fill="auto"/>
            <w:vAlign w:val="center"/>
          </w:tcPr>
          <w:p w14:paraId="341A761D" w14:textId="77777777" w:rsidR="006C5506" w:rsidRPr="002C0D13" w:rsidRDefault="007A1DE0">
            <w:pPr>
              <w:pStyle w:val="Other0"/>
              <w:tabs>
                <w:tab w:val="left" w:leader="underscore" w:pos="1061"/>
              </w:tabs>
              <w:spacing w:after="0"/>
              <w:rPr>
                <w:color w:val="auto"/>
              </w:rPr>
            </w:pPr>
            <w:r w:rsidRPr="002C0D13">
              <w:rPr>
                <w:rStyle w:val="Other"/>
                <w:color w:val="auto"/>
              </w:rPr>
              <w:tab/>
            </w:r>
          </w:p>
        </w:tc>
        <w:tc>
          <w:tcPr>
            <w:tcW w:w="1886" w:type="dxa"/>
            <w:shd w:val="clear" w:color="auto" w:fill="auto"/>
            <w:vAlign w:val="center"/>
          </w:tcPr>
          <w:p w14:paraId="7631FF36"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91A9E8D" w14:textId="77777777">
        <w:trPr>
          <w:trHeight w:hRule="exact" w:val="523"/>
          <w:jc w:val="center"/>
        </w:trPr>
        <w:tc>
          <w:tcPr>
            <w:tcW w:w="706" w:type="dxa"/>
            <w:shd w:val="clear" w:color="auto" w:fill="auto"/>
            <w:vAlign w:val="center"/>
          </w:tcPr>
          <w:p w14:paraId="0BDD8F5E" w14:textId="77777777" w:rsidR="006C5506" w:rsidRPr="002C0D13" w:rsidRDefault="007A1DE0">
            <w:pPr>
              <w:pStyle w:val="Other0"/>
              <w:spacing w:after="0"/>
              <w:rPr>
                <w:color w:val="auto"/>
              </w:rPr>
            </w:pPr>
            <w:r w:rsidRPr="002C0D13">
              <w:rPr>
                <w:rStyle w:val="Other"/>
                <w:color w:val="auto"/>
              </w:rPr>
              <w:t>1.21.</w:t>
            </w:r>
          </w:p>
        </w:tc>
        <w:tc>
          <w:tcPr>
            <w:tcW w:w="3629" w:type="dxa"/>
            <w:shd w:val="clear" w:color="auto" w:fill="auto"/>
            <w:vAlign w:val="center"/>
          </w:tcPr>
          <w:p w14:paraId="4DD1AEFD" w14:textId="77777777" w:rsidR="006C5506" w:rsidRPr="002C0D13" w:rsidRDefault="007A1DE0">
            <w:pPr>
              <w:pStyle w:val="Other0"/>
              <w:spacing w:after="0"/>
              <w:ind w:firstLine="160"/>
              <w:rPr>
                <w:color w:val="auto"/>
              </w:rPr>
            </w:pPr>
            <w:r w:rsidRPr="002C0D13">
              <w:rPr>
                <w:rStyle w:val="Other"/>
                <w:color w:val="auto"/>
              </w:rPr>
              <w:t>Mounting details.</w:t>
            </w:r>
          </w:p>
        </w:tc>
        <w:tc>
          <w:tcPr>
            <w:tcW w:w="1483" w:type="dxa"/>
            <w:shd w:val="clear" w:color="auto" w:fill="auto"/>
            <w:vAlign w:val="center"/>
          </w:tcPr>
          <w:p w14:paraId="0032EF57"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3D147E66"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5641E5D2"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DC46A8A" w14:textId="77777777">
        <w:trPr>
          <w:trHeight w:hRule="exact" w:val="514"/>
          <w:jc w:val="center"/>
        </w:trPr>
        <w:tc>
          <w:tcPr>
            <w:tcW w:w="706" w:type="dxa"/>
            <w:shd w:val="clear" w:color="auto" w:fill="auto"/>
            <w:vAlign w:val="center"/>
          </w:tcPr>
          <w:p w14:paraId="4D416B54" w14:textId="77777777" w:rsidR="006C5506" w:rsidRPr="002C0D13" w:rsidRDefault="007A1DE0">
            <w:pPr>
              <w:pStyle w:val="Other0"/>
              <w:spacing w:after="0"/>
              <w:rPr>
                <w:color w:val="auto"/>
              </w:rPr>
            </w:pPr>
            <w:r w:rsidRPr="002C0D13">
              <w:rPr>
                <w:rStyle w:val="Other"/>
                <w:color w:val="auto"/>
              </w:rPr>
              <w:t>1.22.</w:t>
            </w:r>
          </w:p>
        </w:tc>
        <w:tc>
          <w:tcPr>
            <w:tcW w:w="3629" w:type="dxa"/>
            <w:shd w:val="clear" w:color="auto" w:fill="auto"/>
            <w:vAlign w:val="center"/>
          </w:tcPr>
          <w:p w14:paraId="61BF42C4" w14:textId="77777777" w:rsidR="006C5506" w:rsidRPr="002C0D13" w:rsidRDefault="007A1DE0">
            <w:pPr>
              <w:pStyle w:val="Other0"/>
              <w:spacing w:after="0"/>
              <w:ind w:firstLine="160"/>
              <w:rPr>
                <w:color w:val="auto"/>
              </w:rPr>
            </w:pPr>
            <w:r w:rsidRPr="002C0D13">
              <w:rPr>
                <w:rStyle w:val="Other"/>
                <w:color w:val="auto"/>
              </w:rPr>
              <w:t>Fan efficiency.</w:t>
            </w:r>
          </w:p>
        </w:tc>
        <w:tc>
          <w:tcPr>
            <w:tcW w:w="1483" w:type="dxa"/>
            <w:shd w:val="clear" w:color="auto" w:fill="auto"/>
          </w:tcPr>
          <w:p w14:paraId="01713D76" w14:textId="77777777" w:rsidR="006C5506" w:rsidRPr="002C0D13" w:rsidRDefault="006C5506">
            <w:pPr>
              <w:rPr>
                <w:color w:val="auto"/>
                <w:sz w:val="10"/>
                <w:szCs w:val="10"/>
              </w:rPr>
            </w:pPr>
          </w:p>
        </w:tc>
        <w:tc>
          <w:tcPr>
            <w:tcW w:w="1618" w:type="dxa"/>
            <w:shd w:val="clear" w:color="auto" w:fill="auto"/>
            <w:vAlign w:val="center"/>
          </w:tcPr>
          <w:p w14:paraId="704F8CB0"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36D53E5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4CC3AD8" w14:textId="77777777">
        <w:trPr>
          <w:trHeight w:hRule="exact" w:val="509"/>
          <w:jc w:val="center"/>
        </w:trPr>
        <w:tc>
          <w:tcPr>
            <w:tcW w:w="706" w:type="dxa"/>
            <w:shd w:val="clear" w:color="auto" w:fill="auto"/>
            <w:vAlign w:val="center"/>
          </w:tcPr>
          <w:p w14:paraId="6338040D" w14:textId="77777777" w:rsidR="006C5506" w:rsidRPr="002C0D13" w:rsidRDefault="007A1DE0">
            <w:pPr>
              <w:pStyle w:val="Other0"/>
              <w:spacing w:after="0"/>
              <w:rPr>
                <w:color w:val="auto"/>
              </w:rPr>
            </w:pPr>
            <w:r w:rsidRPr="002C0D13">
              <w:rPr>
                <w:rStyle w:val="Other"/>
                <w:color w:val="auto"/>
              </w:rPr>
              <w:t>1.23.</w:t>
            </w:r>
          </w:p>
        </w:tc>
        <w:tc>
          <w:tcPr>
            <w:tcW w:w="3629" w:type="dxa"/>
            <w:shd w:val="clear" w:color="auto" w:fill="auto"/>
            <w:vAlign w:val="center"/>
          </w:tcPr>
          <w:p w14:paraId="77005158" w14:textId="77777777" w:rsidR="006C5506" w:rsidRPr="002C0D13" w:rsidRDefault="007A1DE0">
            <w:pPr>
              <w:pStyle w:val="Other0"/>
              <w:spacing w:after="0"/>
              <w:ind w:firstLine="160"/>
              <w:rPr>
                <w:color w:val="auto"/>
              </w:rPr>
            </w:pPr>
            <w:r w:rsidRPr="002C0D13">
              <w:rPr>
                <w:rStyle w:val="Other"/>
                <w:color w:val="auto"/>
              </w:rPr>
              <w:t>Weight.</w:t>
            </w:r>
          </w:p>
        </w:tc>
        <w:tc>
          <w:tcPr>
            <w:tcW w:w="1483" w:type="dxa"/>
            <w:shd w:val="clear" w:color="auto" w:fill="auto"/>
            <w:vAlign w:val="center"/>
          </w:tcPr>
          <w:p w14:paraId="623D8903" w14:textId="77777777" w:rsidR="006C5506" w:rsidRPr="002C0D13" w:rsidRDefault="007A1DE0">
            <w:pPr>
              <w:pStyle w:val="Other0"/>
              <w:tabs>
                <w:tab w:val="left" w:pos="1192"/>
              </w:tabs>
              <w:spacing w:after="0"/>
              <w:ind w:firstLine="160"/>
              <w:rPr>
                <w:color w:val="auto"/>
              </w:rPr>
            </w:pPr>
            <w:r w:rsidRPr="002C0D13">
              <w:rPr>
                <w:rStyle w:val="Other"/>
                <w:color w:val="auto"/>
              </w:rPr>
              <w:t>Kg</w:t>
            </w:r>
            <w:r w:rsidRPr="002C0D13">
              <w:rPr>
                <w:rStyle w:val="Other"/>
                <w:color w:val="auto"/>
              </w:rPr>
              <w:tab/>
              <w:t>__</w:t>
            </w:r>
          </w:p>
        </w:tc>
        <w:tc>
          <w:tcPr>
            <w:tcW w:w="1618" w:type="dxa"/>
            <w:shd w:val="clear" w:color="auto" w:fill="auto"/>
            <w:vAlign w:val="center"/>
          </w:tcPr>
          <w:p w14:paraId="6DBE3598" w14:textId="77777777" w:rsidR="006C5506" w:rsidRPr="002C0D13" w:rsidRDefault="007A1DE0">
            <w:pPr>
              <w:pStyle w:val="Other0"/>
              <w:tabs>
                <w:tab w:val="left" w:leader="underscore" w:pos="1061"/>
              </w:tabs>
              <w:spacing w:after="0"/>
              <w:rPr>
                <w:color w:val="auto"/>
              </w:rPr>
            </w:pPr>
            <w:r w:rsidRPr="002C0D13">
              <w:rPr>
                <w:rStyle w:val="Other"/>
                <w:color w:val="auto"/>
              </w:rPr>
              <w:tab/>
            </w:r>
          </w:p>
        </w:tc>
        <w:tc>
          <w:tcPr>
            <w:tcW w:w="1886" w:type="dxa"/>
            <w:shd w:val="clear" w:color="auto" w:fill="auto"/>
            <w:vAlign w:val="center"/>
          </w:tcPr>
          <w:p w14:paraId="351AEB93"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257A32E" w14:textId="77777777">
        <w:trPr>
          <w:trHeight w:hRule="exact" w:val="499"/>
          <w:jc w:val="center"/>
        </w:trPr>
        <w:tc>
          <w:tcPr>
            <w:tcW w:w="706" w:type="dxa"/>
            <w:shd w:val="clear" w:color="auto" w:fill="auto"/>
            <w:vAlign w:val="center"/>
          </w:tcPr>
          <w:p w14:paraId="09FA6583" w14:textId="77777777" w:rsidR="006C5506" w:rsidRPr="002C0D13" w:rsidRDefault="007A1DE0">
            <w:pPr>
              <w:pStyle w:val="Other0"/>
              <w:spacing w:after="0"/>
              <w:rPr>
                <w:color w:val="auto"/>
              </w:rPr>
            </w:pPr>
            <w:r w:rsidRPr="002C0D13">
              <w:rPr>
                <w:rStyle w:val="Other"/>
                <w:color w:val="auto"/>
              </w:rPr>
              <w:t>1.24.</w:t>
            </w:r>
          </w:p>
        </w:tc>
        <w:tc>
          <w:tcPr>
            <w:tcW w:w="3629" w:type="dxa"/>
            <w:shd w:val="clear" w:color="auto" w:fill="auto"/>
            <w:vAlign w:val="center"/>
          </w:tcPr>
          <w:p w14:paraId="6614FB6C" w14:textId="77777777" w:rsidR="006C5506" w:rsidRPr="002C0D13" w:rsidRDefault="007A1DE0">
            <w:pPr>
              <w:pStyle w:val="Other0"/>
              <w:spacing w:after="0"/>
              <w:ind w:firstLine="160"/>
              <w:rPr>
                <w:color w:val="auto"/>
              </w:rPr>
            </w:pPr>
            <w:r w:rsidRPr="002C0D13">
              <w:rPr>
                <w:rStyle w:val="Other"/>
                <w:color w:val="auto"/>
              </w:rPr>
              <w:t>Material of construction of :</w:t>
            </w:r>
          </w:p>
        </w:tc>
        <w:tc>
          <w:tcPr>
            <w:tcW w:w="1483" w:type="dxa"/>
            <w:shd w:val="clear" w:color="auto" w:fill="auto"/>
          </w:tcPr>
          <w:p w14:paraId="4DFE5E36" w14:textId="77777777" w:rsidR="006C5506" w:rsidRPr="002C0D13" w:rsidRDefault="006C5506">
            <w:pPr>
              <w:rPr>
                <w:color w:val="auto"/>
                <w:sz w:val="10"/>
                <w:szCs w:val="10"/>
              </w:rPr>
            </w:pPr>
          </w:p>
        </w:tc>
        <w:tc>
          <w:tcPr>
            <w:tcW w:w="1618" w:type="dxa"/>
            <w:shd w:val="clear" w:color="auto" w:fill="auto"/>
          </w:tcPr>
          <w:p w14:paraId="327120C0" w14:textId="77777777" w:rsidR="006C5506" w:rsidRPr="002C0D13" w:rsidRDefault="006C5506">
            <w:pPr>
              <w:rPr>
                <w:color w:val="auto"/>
                <w:sz w:val="10"/>
                <w:szCs w:val="10"/>
              </w:rPr>
            </w:pPr>
          </w:p>
        </w:tc>
        <w:tc>
          <w:tcPr>
            <w:tcW w:w="1886" w:type="dxa"/>
            <w:shd w:val="clear" w:color="auto" w:fill="auto"/>
          </w:tcPr>
          <w:p w14:paraId="39022524" w14:textId="77777777" w:rsidR="006C5506" w:rsidRPr="002C0D13" w:rsidRDefault="006C5506">
            <w:pPr>
              <w:rPr>
                <w:color w:val="auto"/>
                <w:sz w:val="10"/>
                <w:szCs w:val="10"/>
              </w:rPr>
            </w:pPr>
          </w:p>
        </w:tc>
      </w:tr>
      <w:tr w:rsidR="002C0D13" w:rsidRPr="002C0D13" w14:paraId="32A18BF0" w14:textId="77777777">
        <w:trPr>
          <w:trHeight w:hRule="exact" w:val="514"/>
          <w:jc w:val="center"/>
        </w:trPr>
        <w:tc>
          <w:tcPr>
            <w:tcW w:w="706" w:type="dxa"/>
            <w:shd w:val="clear" w:color="auto" w:fill="auto"/>
          </w:tcPr>
          <w:p w14:paraId="171BF208" w14:textId="77777777" w:rsidR="006C5506" w:rsidRPr="002C0D13" w:rsidRDefault="006C5506">
            <w:pPr>
              <w:rPr>
                <w:color w:val="auto"/>
                <w:sz w:val="10"/>
                <w:szCs w:val="10"/>
              </w:rPr>
            </w:pPr>
          </w:p>
        </w:tc>
        <w:tc>
          <w:tcPr>
            <w:tcW w:w="3629" w:type="dxa"/>
            <w:shd w:val="clear" w:color="auto" w:fill="auto"/>
            <w:vAlign w:val="center"/>
          </w:tcPr>
          <w:p w14:paraId="2620D9FA" w14:textId="77777777" w:rsidR="006C5506" w:rsidRPr="002C0D13" w:rsidRDefault="007A1DE0">
            <w:pPr>
              <w:pStyle w:val="Other0"/>
              <w:spacing w:after="0"/>
              <w:ind w:firstLine="160"/>
              <w:rPr>
                <w:color w:val="auto"/>
              </w:rPr>
            </w:pPr>
            <w:r w:rsidRPr="002C0D13">
              <w:rPr>
                <w:rStyle w:val="Other"/>
                <w:color w:val="auto"/>
              </w:rPr>
              <w:t>- Fan casing</w:t>
            </w:r>
          </w:p>
        </w:tc>
        <w:tc>
          <w:tcPr>
            <w:tcW w:w="1483" w:type="dxa"/>
            <w:shd w:val="clear" w:color="auto" w:fill="auto"/>
            <w:vAlign w:val="center"/>
          </w:tcPr>
          <w:p w14:paraId="555700B8"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05C375D4" w14:textId="77777777" w:rsidR="006C5506" w:rsidRPr="002C0D13" w:rsidRDefault="007A1DE0">
            <w:pPr>
              <w:pStyle w:val="Other0"/>
              <w:tabs>
                <w:tab w:val="left" w:leader="underscore" w:pos="989"/>
              </w:tabs>
              <w:spacing w:after="0"/>
              <w:jc w:val="both"/>
              <w:rPr>
                <w:color w:val="auto"/>
              </w:rPr>
            </w:pPr>
            <w:r w:rsidRPr="002C0D13">
              <w:rPr>
                <w:rStyle w:val="Other"/>
                <w:color w:val="auto"/>
              </w:rPr>
              <w:tab/>
            </w:r>
          </w:p>
        </w:tc>
        <w:tc>
          <w:tcPr>
            <w:tcW w:w="1886" w:type="dxa"/>
            <w:shd w:val="clear" w:color="auto" w:fill="auto"/>
            <w:vAlign w:val="bottom"/>
          </w:tcPr>
          <w:p w14:paraId="368BF778"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95503E9" w14:textId="77777777">
        <w:trPr>
          <w:trHeight w:hRule="exact" w:val="490"/>
          <w:jc w:val="center"/>
        </w:trPr>
        <w:tc>
          <w:tcPr>
            <w:tcW w:w="706" w:type="dxa"/>
            <w:shd w:val="clear" w:color="auto" w:fill="auto"/>
          </w:tcPr>
          <w:p w14:paraId="7A824BC1" w14:textId="77777777" w:rsidR="006C5506" w:rsidRPr="002C0D13" w:rsidRDefault="006C5506">
            <w:pPr>
              <w:rPr>
                <w:color w:val="auto"/>
                <w:sz w:val="10"/>
                <w:szCs w:val="10"/>
              </w:rPr>
            </w:pPr>
          </w:p>
        </w:tc>
        <w:tc>
          <w:tcPr>
            <w:tcW w:w="3629" w:type="dxa"/>
            <w:shd w:val="clear" w:color="auto" w:fill="auto"/>
            <w:vAlign w:val="center"/>
          </w:tcPr>
          <w:p w14:paraId="73A11595" w14:textId="77777777" w:rsidR="006C5506" w:rsidRPr="002C0D13" w:rsidRDefault="007A1DE0">
            <w:pPr>
              <w:pStyle w:val="Other0"/>
              <w:spacing w:after="0"/>
              <w:ind w:firstLine="160"/>
              <w:rPr>
                <w:color w:val="auto"/>
              </w:rPr>
            </w:pPr>
            <w:r w:rsidRPr="002C0D13">
              <w:rPr>
                <w:rStyle w:val="Other"/>
                <w:color w:val="auto"/>
              </w:rPr>
              <w:t>- Fan blades</w:t>
            </w:r>
          </w:p>
        </w:tc>
        <w:tc>
          <w:tcPr>
            <w:tcW w:w="1483" w:type="dxa"/>
            <w:shd w:val="clear" w:color="auto" w:fill="auto"/>
            <w:vAlign w:val="center"/>
          </w:tcPr>
          <w:p w14:paraId="05C5F9AE"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17084821" w14:textId="77777777" w:rsidR="006C5506" w:rsidRPr="002C0D13" w:rsidRDefault="007A1DE0">
            <w:pPr>
              <w:pStyle w:val="Other0"/>
              <w:tabs>
                <w:tab w:val="left" w:leader="underscore" w:pos="989"/>
              </w:tabs>
              <w:spacing w:after="0"/>
              <w:jc w:val="both"/>
              <w:rPr>
                <w:color w:val="auto"/>
              </w:rPr>
            </w:pPr>
            <w:r w:rsidRPr="002C0D13">
              <w:rPr>
                <w:rStyle w:val="Other"/>
                <w:color w:val="auto"/>
              </w:rPr>
              <w:tab/>
            </w:r>
          </w:p>
        </w:tc>
        <w:tc>
          <w:tcPr>
            <w:tcW w:w="1886" w:type="dxa"/>
            <w:shd w:val="clear" w:color="auto" w:fill="auto"/>
            <w:vAlign w:val="bottom"/>
          </w:tcPr>
          <w:p w14:paraId="33C3CB24"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6465F29" w14:textId="77777777">
        <w:trPr>
          <w:trHeight w:hRule="exact" w:val="509"/>
          <w:jc w:val="center"/>
        </w:trPr>
        <w:tc>
          <w:tcPr>
            <w:tcW w:w="706" w:type="dxa"/>
            <w:shd w:val="clear" w:color="auto" w:fill="auto"/>
          </w:tcPr>
          <w:p w14:paraId="4D83E7B2" w14:textId="77777777" w:rsidR="006C5506" w:rsidRPr="002C0D13" w:rsidRDefault="006C5506">
            <w:pPr>
              <w:rPr>
                <w:color w:val="auto"/>
                <w:sz w:val="10"/>
                <w:szCs w:val="10"/>
              </w:rPr>
            </w:pPr>
          </w:p>
        </w:tc>
        <w:tc>
          <w:tcPr>
            <w:tcW w:w="3629" w:type="dxa"/>
            <w:shd w:val="clear" w:color="auto" w:fill="auto"/>
            <w:vAlign w:val="center"/>
          </w:tcPr>
          <w:p w14:paraId="585C80CA" w14:textId="77777777" w:rsidR="006C5506" w:rsidRPr="002C0D13" w:rsidRDefault="007A1DE0">
            <w:pPr>
              <w:pStyle w:val="Other0"/>
              <w:spacing w:after="0"/>
              <w:ind w:firstLine="160"/>
              <w:rPr>
                <w:color w:val="auto"/>
              </w:rPr>
            </w:pPr>
            <w:r w:rsidRPr="002C0D13">
              <w:rPr>
                <w:rStyle w:val="Other"/>
                <w:color w:val="auto"/>
              </w:rPr>
              <w:t>- Structural base</w:t>
            </w:r>
          </w:p>
        </w:tc>
        <w:tc>
          <w:tcPr>
            <w:tcW w:w="1483" w:type="dxa"/>
            <w:shd w:val="clear" w:color="auto" w:fill="auto"/>
            <w:vAlign w:val="center"/>
          </w:tcPr>
          <w:p w14:paraId="6FC59926"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0A9149DC" w14:textId="77777777" w:rsidR="006C5506" w:rsidRPr="002C0D13" w:rsidRDefault="007A1DE0">
            <w:pPr>
              <w:pStyle w:val="Other0"/>
              <w:tabs>
                <w:tab w:val="left" w:leader="underscore" w:pos="989"/>
              </w:tabs>
              <w:spacing w:after="0"/>
              <w:jc w:val="both"/>
              <w:rPr>
                <w:color w:val="auto"/>
              </w:rPr>
            </w:pPr>
            <w:r w:rsidRPr="002C0D13">
              <w:rPr>
                <w:rStyle w:val="Other"/>
                <w:color w:val="auto"/>
              </w:rPr>
              <w:tab/>
            </w:r>
          </w:p>
        </w:tc>
        <w:tc>
          <w:tcPr>
            <w:tcW w:w="1886" w:type="dxa"/>
            <w:shd w:val="clear" w:color="auto" w:fill="auto"/>
            <w:vAlign w:val="bottom"/>
          </w:tcPr>
          <w:p w14:paraId="02CB2490"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0C02C34" w14:textId="77777777">
        <w:trPr>
          <w:trHeight w:hRule="exact" w:val="514"/>
          <w:jc w:val="center"/>
        </w:trPr>
        <w:tc>
          <w:tcPr>
            <w:tcW w:w="706" w:type="dxa"/>
            <w:shd w:val="clear" w:color="auto" w:fill="auto"/>
          </w:tcPr>
          <w:p w14:paraId="14BD803E" w14:textId="77777777" w:rsidR="006C5506" w:rsidRPr="002C0D13" w:rsidRDefault="006C5506">
            <w:pPr>
              <w:rPr>
                <w:color w:val="auto"/>
                <w:sz w:val="10"/>
                <w:szCs w:val="10"/>
              </w:rPr>
            </w:pPr>
          </w:p>
        </w:tc>
        <w:tc>
          <w:tcPr>
            <w:tcW w:w="3629" w:type="dxa"/>
            <w:shd w:val="clear" w:color="auto" w:fill="auto"/>
            <w:vAlign w:val="center"/>
          </w:tcPr>
          <w:p w14:paraId="44ED748F" w14:textId="77777777" w:rsidR="006C5506" w:rsidRPr="002C0D13" w:rsidRDefault="007A1DE0">
            <w:pPr>
              <w:pStyle w:val="Other0"/>
              <w:spacing w:after="0"/>
              <w:ind w:firstLine="160"/>
              <w:rPr>
                <w:color w:val="auto"/>
              </w:rPr>
            </w:pPr>
            <w:r w:rsidRPr="002C0D13">
              <w:rPr>
                <w:rStyle w:val="Other"/>
                <w:color w:val="auto"/>
              </w:rPr>
              <w:t>- Shaft</w:t>
            </w:r>
          </w:p>
        </w:tc>
        <w:tc>
          <w:tcPr>
            <w:tcW w:w="1483" w:type="dxa"/>
            <w:shd w:val="clear" w:color="auto" w:fill="auto"/>
            <w:vAlign w:val="center"/>
          </w:tcPr>
          <w:p w14:paraId="649D67F7"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05AA5CA7" w14:textId="77777777" w:rsidR="006C5506" w:rsidRPr="002C0D13" w:rsidRDefault="007A1DE0">
            <w:pPr>
              <w:pStyle w:val="Other0"/>
              <w:tabs>
                <w:tab w:val="left" w:leader="underscore" w:pos="989"/>
              </w:tabs>
              <w:spacing w:after="0"/>
              <w:jc w:val="both"/>
              <w:rPr>
                <w:color w:val="auto"/>
              </w:rPr>
            </w:pPr>
            <w:r w:rsidRPr="002C0D13">
              <w:rPr>
                <w:rStyle w:val="Other"/>
                <w:color w:val="auto"/>
              </w:rPr>
              <w:tab/>
            </w:r>
          </w:p>
        </w:tc>
        <w:tc>
          <w:tcPr>
            <w:tcW w:w="1886" w:type="dxa"/>
            <w:shd w:val="clear" w:color="auto" w:fill="auto"/>
            <w:vAlign w:val="bottom"/>
          </w:tcPr>
          <w:p w14:paraId="73B1380C"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467447C" w14:textId="77777777">
        <w:trPr>
          <w:trHeight w:hRule="exact" w:val="523"/>
          <w:jc w:val="center"/>
        </w:trPr>
        <w:tc>
          <w:tcPr>
            <w:tcW w:w="706" w:type="dxa"/>
            <w:shd w:val="clear" w:color="auto" w:fill="auto"/>
          </w:tcPr>
          <w:p w14:paraId="176CACDF" w14:textId="77777777" w:rsidR="006C5506" w:rsidRPr="002C0D13" w:rsidRDefault="006C5506">
            <w:pPr>
              <w:rPr>
                <w:color w:val="auto"/>
                <w:sz w:val="10"/>
                <w:szCs w:val="10"/>
              </w:rPr>
            </w:pPr>
          </w:p>
        </w:tc>
        <w:tc>
          <w:tcPr>
            <w:tcW w:w="3629" w:type="dxa"/>
            <w:shd w:val="clear" w:color="auto" w:fill="auto"/>
            <w:vAlign w:val="center"/>
          </w:tcPr>
          <w:p w14:paraId="3F30A2BB" w14:textId="77777777" w:rsidR="006C5506" w:rsidRPr="002C0D13" w:rsidRDefault="007A1DE0">
            <w:pPr>
              <w:pStyle w:val="Other0"/>
              <w:spacing w:after="0"/>
              <w:ind w:firstLine="160"/>
              <w:rPr>
                <w:color w:val="auto"/>
              </w:rPr>
            </w:pPr>
            <w:r w:rsidRPr="002C0D13">
              <w:rPr>
                <w:rStyle w:val="Other"/>
                <w:color w:val="auto"/>
              </w:rPr>
              <w:t>- Dampers</w:t>
            </w:r>
          </w:p>
        </w:tc>
        <w:tc>
          <w:tcPr>
            <w:tcW w:w="1483" w:type="dxa"/>
            <w:shd w:val="clear" w:color="auto" w:fill="auto"/>
            <w:vAlign w:val="center"/>
          </w:tcPr>
          <w:p w14:paraId="47DFB0DB"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6B90A1FD" w14:textId="77777777" w:rsidR="006C5506" w:rsidRPr="002C0D13" w:rsidRDefault="007A1DE0">
            <w:pPr>
              <w:pStyle w:val="Other0"/>
              <w:tabs>
                <w:tab w:val="left" w:leader="underscore" w:pos="989"/>
              </w:tabs>
              <w:spacing w:after="0"/>
              <w:jc w:val="both"/>
              <w:rPr>
                <w:color w:val="auto"/>
              </w:rPr>
            </w:pPr>
            <w:r w:rsidRPr="002C0D13">
              <w:rPr>
                <w:rStyle w:val="Other"/>
                <w:color w:val="auto"/>
              </w:rPr>
              <w:tab/>
            </w:r>
          </w:p>
        </w:tc>
        <w:tc>
          <w:tcPr>
            <w:tcW w:w="1886" w:type="dxa"/>
            <w:shd w:val="clear" w:color="auto" w:fill="auto"/>
            <w:vAlign w:val="bottom"/>
          </w:tcPr>
          <w:p w14:paraId="26A35E59"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DA90E17" w14:textId="77777777">
        <w:trPr>
          <w:trHeight w:hRule="exact" w:val="763"/>
          <w:jc w:val="center"/>
        </w:trPr>
        <w:tc>
          <w:tcPr>
            <w:tcW w:w="706" w:type="dxa"/>
            <w:shd w:val="clear" w:color="auto" w:fill="auto"/>
          </w:tcPr>
          <w:p w14:paraId="68BB462D" w14:textId="77777777" w:rsidR="006C5506" w:rsidRPr="002C0D13" w:rsidRDefault="006C5506">
            <w:pPr>
              <w:rPr>
                <w:color w:val="auto"/>
                <w:sz w:val="10"/>
                <w:szCs w:val="10"/>
              </w:rPr>
            </w:pPr>
          </w:p>
        </w:tc>
        <w:tc>
          <w:tcPr>
            <w:tcW w:w="3629" w:type="dxa"/>
            <w:shd w:val="clear" w:color="auto" w:fill="auto"/>
          </w:tcPr>
          <w:p w14:paraId="73801339" w14:textId="77777777" w:rsidR="006C5506" w:rsidRPr="002C0D13" w:rsidRDefault="007A1DE0">
            <w:pPr>
              <w:pStyle w:val="Other0"/>
              <w:spacing w:before="80" w:after="0"/>
              <w:ind w:firstLine="160"/>
              <w:rPr>
                <w:color w:val="auto"/>
              </w:rPr>
            </w:pPr>
            <w:r w:rsidRPr="002C0D13">
              <w:rPr>
                <w:rStyle w:val="Other"/>
                <w:color w:val="auto"/>
              </w:rPr>
              <w:t>- Resilient mounting</w:t>
            </w:r>
          </w:p>
        </w:tc>
        <w:tc>
          <w:tcPr>
            <w:tcW w:w="1483" w:type="dxa"/>
            <w:shd w:val="clear" w:color="auto" w:fill="auto"/>
            <w:vAlign w:val="center"/>
          </w:tcPr>
          <w:p w14:paraId="136E5A9C"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center"/>
          </w:tcPr>
          <w:p w14:paraId="0B96D18A" w14:textId="77777777" w:rsidR="006C5506" w:rsidRPr="002C0D13" w:rsidRDefault="007A1DE0">
            <w:pPr>
              <w:pStyle w:val="Other0"/>
              <w:tabs>
                <w:tab w:val="left" w:leader="underscore" w:pos="989"/>
              </w:tabs>
              <w:spacing w:after="0"/>
              <w:jc w:val="both"/>
              <w:rPr>
                <w:color w:val="auto"/>
              </w:rPr>
            </w:pPr>
            <w:r w:rsidRPr="002C0D13">
              <w:rPr>
                <w:rStyle w:val="Other"/>
                <w:color w:val="auto"/>
              </w:rPr>
              <w:tab/>
            </w:r>
          </w:p>
        </w:tc>
        <w:tc>
          <w:tcPr>
            <w:tcW w:w="1886" w:type="dxa"/>
            <w:shd w:val="clear" w:color="auto" w:fill="auto"/>
            <w:vAlign w:val="center"/>
          </w:tcPr>
          <w:p w14:paraId="33F15DD2"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36BE397" w14:textId="77777777">
        <w:trPr>
          <w:trHeight w:hRule="exact" w:val="758"/>
          <w:jc w:val="center"/>
        </w:trPr>
        <w:tc>
          <w:tcPr>
            <w:tcW w:w="706" w:type="dxa"/>
            <w:shd w:val="clear" w:color="auto" w:fill="auto"/>
            <w:vAlign w:val="bottom"/>
          </w:tcPr>
          <w:p w14:paraId="698E6929" w14:textId="77777777" w:rsidR="006C5506" w:rsidRPr="002C0D13" w:rsidRDefault="007A1DE0">
            <w:pPr>
              <w:pStyle w:val="Other0"/>
              <w:spacing w:after="0"/>
              <w:rPr>
                <w:color w:val="auto"/>
              </w:rPr>
            </w:pPr>
            <w:r w:rsidRPr="002C0D13">
              <w:rPr>
                <w:rStyle w:val="Other"/>
                <w:color w:val="auto"/>
              </w:rPr>
              <w:t>2.</w:t>
            </w:r>
          </w:p>
        </w:tc>
        <w:tc>
          <w:tcPr>
            <w:tcW w:w="3629" w:type="dxa"/>
            <w:shd w:val="clear" w:color="auto" w:fill="auto"/>
            <w:vAlign w:val="bottom"/>
          </w:tcPr>
          <w:p w14:paraId="17653DD0" w14:textId="77777777" w:rsidR="006C5506" w:rsidRPr="002C0D13" w:rsidRDefault="007A1DE0">
            <w:pPr>
              <w:pStyle w:val="Other0"/>
              <w:spacing w:after="0"/>
              <w:ind w:firstLine="160"/>
              <w:rPr>
                <w:color w:val="auto"/>
              </w:rPr>
            </w:pPr>
            <w:r w:rsidRPr="002C0D13">
              <w:rPr>
                <w:rStyle w:val="Other"/>
                <w:color w:val="auto"/>
              </w:rPr>
              <w:t>Dampers if provided</w:t>
            </w:r>
          </w:p>
        </w:tc>
        <w:tc>
          <w:tcPr>
            <w:tcW w:w="1483" w:type="dxa"/>
            <w:shd w:val="clear" w:color="auto" w:fill="auto"/>
          </w:tcPr>
          <w:p w14:paraId="220107F7" w14:textId="77777777" w:rsidR="006C5506" w:rsidRPr="002C0D13" w:rsidRDefault="006C5506">
            <w:pPr>
              <w:rPr>
                <w:color w:val="auto"/>
                <w:sz w:val="10"/>
                <w:szCs w:val="10"/>
              </w:rPr>
            </w:pPr>
          </w:p>
        </w:tc>
        <w:tc>
          <w:tcPr>
            <w:tcW w:w="1618" w:type="dxa"/>
            <w:shd w:val="clear" w:color="auto" w:fill="auto"/>
          </w:tcPr>
          <w:p w14:paraId="1C9B5970" w14:textId="77777777" w:rsidR="006C5506" w:rsidRPr="002C0D13" w:rsidRDefault="006C5506">
            <w:pPr>
              <w:rPr>
                <w:color w:val="auto"/>
                <w:sz w:val="10"/>
                <w:szCs w:val="10"/>
              </w:rPr>
            </w:pPr>
          </w:p>
        </w:tc>
        <w:tc>
          <w:tcPr>
            <w:tcW w:w="1886" w:type="dxa"/>
            <w:shd w:val="clear" w:color="auto" w:fill="auto"/>
          </w:tcPr>
          <w:p w14:paraId="0EC2D4D7" w14:textId="77777777" w:rsidR="006C5506" w:rsidRPr="002C0D13" w:rsidRDefault="006C5506">
            <w:pPr>
              <w:rPr>
                <w:color w:val="auto"/>
                <w:sz w:val="10"/>
                <w:szCs w:val="10"/>
              </w:rPr>
            </w:pPr>
          </w:p>
        </w:tc>
      </w:tr>
      <w:tr w:rsidR="002C0D13" w:rsidRPr="002C0D13" w14:paraId="5B7A44F4" w14:textId="77777777">
        <w:trPr>
          <w:trHeight w:hRule="exact" w:val="494"/>
          <w:jc w:val="center"/>
        </w:trPr>
        <w:tc>
          <w:tcPr>
            <w:tcW w:w="706" w:type="dxa"/>
            <w:shd w:val="clear" w:color="auto" w:fill="auto"/>
            <w:vAlign w:val="center"/>
          </w:tcPr>
          <w:p w14:paraId="3D070D7E" w14:textId="77777777" w:rsidR="006C5506" w:rsidRPr="002C0D13" w:rsidRDefault="007A1DE0">
            <w:pPr>
              <w:pStyle w:val="Other0"/>
              <w:spacing w:after="0"/>
              <w:rPr>
                <w:color w:val="auto"/>
              </w:rPr>
            </w:pPr>
            <w:r w:rsidRPr="002C0D13">
              <w:rPr>
                <w:rStyle w:val="Other"/>
                <w:color w:val="auto"/>
              </w:rPr>
              <w:t>2.1.</w:t>
            </w:r>
          </w:p>
        </w:tc>
        <w:tc>
          <w:tcPr>
            <w:tcW w:w="3629" w:type="dxa"/>
            <w:shd w:val="clear" w:color="auto" w:fill="auto"/>
            <w:vAlign w:val="center"/>
          </w:tcPr>
          <w:p w14:paraId="529D7B5B" w14:textId="77777777" w:rsidR="006C5506" w:rsidRPr="002C0D13" w:rsidRDefault="007A1DE0">
            <w:pPr>
              <w:pStyle w:val="Other0"/>
              <w:spacing w:after="0"/>
              <w:ind w:firstLine="160"/>
              <w:rPr>
                <w:color w:val="auto"/>
              </w:rPr>
            </w:pPr>
            <w:r w:rsidRPr="002C0D13">
              <w:rPr>
                <w:rStyle w:val="Other"/>
                <w:color w:val="auto"/>
              </w:rPr>
              <w:t>Manufacturer</w:t>
            </w:r>
          </w:p>
        </w:tc>
        <w:tc>
          <w:tcPr>
            <w:tcW w:w="1483" w:type="dxa"/>
            <w:shd w:val="clear" w:color="auto" w:fill="auto"/>
            <w:vAlign w:val="center"/>
          </w:tcPr>
          <w:p w14:paraId="7E923110"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49713F4E"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18965CFE"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03E1DB5" w14:textId="77777777">
        <w:trPr>
          <w:trHeight w:hRule="exact" w:val="528"/>
          <w:jc w:val="center"/>
        </w:trPr>
        <w:tc>
          <w:tcPr>
            <w:tcW w:w="706" w:type="dxa"/>
            <w:shd w:val="clear" w:color="auto" w:fill="auto"/>
            <w:vAlign w:val="center"/>
          </w:tcPr>
          <w:p w14:paraId="7CB425D2" w14:textId="77777777" w:rsidR="006C5506" w:rsidRPr="002C0D13" w:rsidRDefault="007A1DE0">
            <w:pPr>
              <w:pStyle w:val="Other0"/>
              <w:spacing w:after="0"/>
              <w:rPr>
                <w:color w:val="auto"/>
              </w:rPr>
            </w:pPr>
            <w:r w:rsidRPr="002C0D13">
              <w:rPr>
                <w:rStyle w:val="Other"/>
                <w:color w:val="auto"/>
              </w:rPr>
              <w:t>2.2.</w:t>
            </w:r>
          </w:p>
        </w:tc>
        <w:tc>
          <w:tcPr>
            <w:tcW w:w="3629" w:type="dxa"/>
            <w:shd w:val="clear" w:color="auto" w:fill="auto"/>
            <w:vAlign w:val="center"/>
          </w:tcPr>
          <w:p w14:paraId="261BD9AF" w14:textId="77777777" w:rsidR="006C5506" w:rsidRPr="002C0D13" w:rsidRDefault="007A1DE0">
            <w:pPr>
              <w:pStyle w:val="Other0"/>
              <w:spacing w:after="0"/>
              <w:ind w:firstLine="160"/>
              <w:rPr>
                <w:color w:val="auto"/>
              </w:rPr>
            </w:pPr>
            <w:r w:rsidRPr="002C0D13">
              <w:rPr>
                <w:rStyle w:val="Other"/>
                <w:color w:val="auto"/>
              </w:rPr>
              <w:t>Capacity</w:t>
            </w:r>
          </w:p>
        </w:tc>
        <w:tc>
          <w:tcPr>
            <w:tcW w:w="1483" w:type="dxa"/>
            <w:shd w:val="clear" w:color="auto" w:fill="auto"/>
            <w:vAlign w:val="center"/>
          </w:tcPr>
          <w:p w14:paraId="157AD3BC" w14:textId="77777777" w:rsidR="006C5506" w:rsidRPr="002C0D13" w:rsidRDefault="007A1DE0">
            <w:pPr>
              <w:pStyle w:val="Other0"/>
              <w:tabs>
                <w:tab w:val="left" w:pos="1139"/>
              </w:tabs>
              <w:spacing w:after="0"/>
              <w:ind w:firstLine="16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r w:rsidRPr="002C0D13">
              <w:rPr>
                <w:rStyle w:val="Other"/>
                <w:color w:val="auto"/>
              </w:rPr>
              <w:tab/>
              <w:t>__</w:t>
            </w:r>
          </w:p>
        </w:tc>
        <w:tc>
          <w:tcPr>
            <w:tcW w:w="1618" w:type="dxa"/>
            <w:shd w:val="clear" w:color="auto" w:fill="auto"/>
            <w:vAlign w:val="bottom"/>
          </w:tcPr>
          <w:p w14:paraId="24199FE0"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06172048"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2364D38" w14:textId="77777777">
        <w:trPr>
          <w:trHeight w:hRule="exact" w:val="499"/>
          <w:jc w:val="center"/>
        </w:trPr>
        <w:tc>
          <w:tcPr>
            <w:tcW w:w="706" w:type="dxa"/>
            <w:shd w:val="clear" w:color="auto" w:fill="auto"/>
            <w:vAlign w:val="center"/>
          </w:tcPr>
          <w:p w14:paraId="2A068165" w14:textId="77777777" w:rsidR="006C5506" w:rsidRPr="002C0D13" w:rsidRDefault="007A1DE0">
            <w:pPr>
              <w:pStyle w:val="Other0"/>
              <w:spacing w:after="0"/>
              <w:rPr>
                <w:color w:val="auto"/>
              </w:rPr>
            </w:pPr>
            <w:r w:rsidRPr="002C0D13">
              <w:rPr>
                <w:rStyle w:val="Other"/>
                <w:color w:val="auto"/>
              </w:rPr>
              <w:t>2.3.</w:t>
            </w:r>
          </w:p>
        </w:tc>
        <w:tc>
          <w:tcPr>
            <w:tcW w:w="3629" w:type="dxa"/>
            <w:shd w:val="clear" w:color="auto" w:fill="auto"/>
            <w:vAlign w:val="center"/>
          </w:tcPr>
          <w:p w14:paraId="569ED4F5" w14:textId="77777777" w:rsidR="006C5506" w:rsidRPr="002C0D13" w:rsidRDefault="007A1DE0">
            <w:pPr>
              <w:pStyle w:val="Other0"/>
              <w:spacing w:after="0"/>
              <w:ind w:firstLine="160"/>
              <w:rPr>
                <w:color w:val="auto"/>
              </w:rPr>
            </w:pPr>
            <w:r w:rsidRPr="002C0D13">
              <w:rPr>
                <w:rStyle w:val="Other"/>
                <w:color w:val="auto"/>
              </w:rPr>
              <w:t>Friction drip</w:t>
            </w:r>
          </w:p>
        </w:tc>
        <w:tc>
          <w:tcPr>
            <w:tcW w:w="1483" w:type="dxa"/>
            <w:shd w:val="clear" w:color="auto" w:fill="auto"/>
            <w:vAlign w:val="center"/>
          </w:tcPr>
          <w:p w14:paraId="265CAFF8" w14:textId="77777777" w:rsidR="006C5506" w:rsidRPr="002C0D13" w:rsidRDefault="007A1DE0">
            <w:pPr>
              <w:pStyle w:val="Other0"/>
              <w:spacing w:after="0"/>
              <w:ind w:firstLine="160"/>
              <w:rPr>
                <w:color w:val="auto"/>
              </w:rPr>
            </w:pPr>
            <w:r w:rsidRPr="002C0D13">
              <w:rPr>
                <w:rStyle w:val="Other"/>
                <w:color w:val="auto"/>
                <w:vertAlign w:val="subscript"/>
              </w:rPr>
              <w:t>-</w:t>
            </w:r>
          </w:p>
        </w:tc>
        <w:tc>
          <w:tcPr>
            <w:tcW w:w="1618" w:type="dxa"/>
            <w:shd w:val="clear" w:color="auto" w:fill="auto"/>
            <w:vAlign w:val="bottom"/>
          </w:tcPr>
          <w:p w14:paraId="4CD78553"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03229EE4"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8ACAC87" w14:textId="77777777">
        <w:trPr>
          <w:trHeight w:hRule="exact" w:val="499"/>
          <w:jc w:val="center"/>
        </w:trPr>
        <w:tc>
          <w:tcPr>
            <w:tcW w:w="706" w:type="dxa"/>
            <w:shd w:val="clear" w:color="auto" w:fill="auto"/>
            <w:vAlign w:val="center"/>
          </w:tcPr>
          <w:p w14:paraId="583D469F" w14:textId="77777777" w:rsidR="006C5506" w:rsidRPr="002C0D13" w:rsidRDefault="007A1DE0">
            <w:pPr>
              <w:pStyle w:val="Other0"/>
              <w:spacing w:after="0"/>
              <w:rPr>
                <w:color w:val="auto"/>
              </w:rPr>
            </w:pPr>
            <w:r w:rsidRPr="002C0D13">
              <w:rPr>
                <w:rStyle w:val="Other"/>
                <w:color w:val="auto"/>
              </w:rPr>
              <w:t>2.4.</w:t>
            </w:r>
          </w:p>
        </w:tc>
        <w:tc>
          <w:tcPr>
            <w:tcW w:w="3629" w:type="dxa"/>
            <w:shd w:val="clear" w:color="auto" w:fill="auto"/>
            <w:vAlign w:val="center"/>
          </w:tcPr>
          <w:p w14:paraId="41CB141C" w14:textId="77777777" w:rsidR="006C5506" w:rsidRPr="002C0D13" w:rsidRDefault="007A1DE0">
            <w:pPr>
              <w:pStyle w:val="Other0"/>
              <w:spacing w:after="0"/>
              <w:ind w:firstLine="160"/>
              <w:rPr>
                <w:color w:val="auto"/>
              </w:rPr>
            </w:pPr>
            <w:r w:rsidRPr="002C0D13">
              <w:rPr>
                <w:rStyle w:val="Other"/>
                <w:color w:val="auto"/>
              </w:rPr>
              <w:t>Material of construction</w:t>
            </w:r>
          </w:p>
        </w:tc>
        <w:tc>
          <w:tcPr>
            <w:tcW w:w="1483" w:type="dxa"/>
            <w:shd w:val="clear" w:color="auto" w:fill="auto"/>
            <w:vAlign w:val="center"/>
          </w:tcPr>
          <w:p w14:paraId="26CF418D"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78128DB8"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7AD3C154"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5EC57C2" w14:textId="77777777">
        <w:trPr>
          <w:trHeight w:hRule="exact" w:val="523"/>
          <w:jc w:val="center"/>
        </w:trPr>
        <w:tc>
          <w:tcPr>
            <w:tcW w:w="706" w:type="dxa"/>
            <w:shd w:val="clear" w:color="auto" w:fill="auto"/>
            <w:vAlign w:val="center"/>
          </w:tcPr>
          <w:p w14:paraId="03637803" w14:textId="77777777" w:rsidR="006C5506" w:rsidRPr="002C0D13" w:rsidRDefault="007A1DE0">
            <w:pPr>
              <w:pStyle w:val="Other0"/>
              <w:spacing w:after="0"/>
              <w:rPr>
                <w:color w:val="auto"/>
              </w:rPr>
            </w:pPr>
            <w:r w:rsidRPr="002C0D13">
              <w:rPr>
                <w:rStyle w:val="Other"/>
                <w:color w:val="auto"/>
              </w:rPr>
              <w:t>2.5.</w:t>
            </w:r>
          </w:p>
        </w:tc>
        <w:tc>
          <w:tcPr>
            <w:tcW w:w="3629" w:type="dxa"/>
            <w:shd w:val="clear" w:color="auto" w:fill="auto"/>
            <w:vAlign w:val="center"/>
          </w:tcPr>
          <w:p w14:paraId="19FFAAB6" w14:textId="77777777" w:rsidR="006C5506" w:rsidRPr="002C0D13" w:rsidRDefault="007A1DE0">
            <w:pPr>
              <w:pStyle w:val="Other0"/>
              <w:spacing w:after="0"/>
              <w:ind w:firstLine="160"/>
              <w:rPr>
                <w:color w:val="auto"/>
              </w:rPr>
            </w:pPr>
            <w:r w:rsidRPr="002C0D13">
              <w:rPr>
                <w:rStyle w:val="Other"/>
                <w:color w:val="auto"/>
              </w:rPr>
              <w:t>Type of control (manual / automatic)</w:t>
            </w:r>
          </w:p>
        </w:tc>
        <w:tc>
          <w:tcPr>
            <w:tcW w:w="1483" w:type="dxa"/>
            <w:shd w:val="clear" w:color="auto" w:fill="auto"/>
            <w:vAlign w:val="center"/>
          </w:tcPr>
          <w:p w14:paraId="0044D4A0"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6B9D9CB2"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189136B4"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C01D27E" w14:textId="77777777">
        <w:trPr>
          <w:trHeight w:hRule="exact" w:val="494"/>
          <w:jc w:val="center"/>
        </w:trPr>
        <w:tc>
          <w:tcPr>
            <w:tcW w:w="706" w:type="dxa"/>
            <w:shd w:val="clear" w:color="auto" w:fill="auto"/>
            <w:vAlign w:val="center"/>
          </w:tcPr>
          <w:p w14:paraId="26EF6214" w14:textId="77777777" w:rsidR="006C5506" w:rsidRPr="002C0D13" w:rsidRDefault="007A1DE0">
            <w:pPr>
              <w:pStyle w:val="Other0"/>
              <w:spacing w:after="0"/>
              <w:rPr>
                <w:color w:val="auto"/>
              </w:rPr>
            </w:pPr>
            <w:r w:rsidRPr="002C0D13">
              <w:rPr>
                <w:rStyle w:val="Other"/>
                <w:color w:val="auto"/>
              </w:rPr>
              <w:t>2.6.</w:t>
            </w:r>
          </w:p>
        </w:tc>
        <w:tc>
          <w:tcPr>
            <w:tcW w:w="3629" w:type="dxa"/>
            <w:shd w:val="clear" w:color="auto" w:fill="auto"/>
            <w:vAlign w:val="center"/>
          </w:tcPr>
          <w:p w14:paraId="4892605F" w14:textId="77777777" w:rsidR="006C5506" w:rsidRPr="002C0D13" w:rsidRDefault="007A1DE0">
            <w:pPr>
              <w:pStyle w:val="Other0"/>
              <w:spacing w:after="0"/>
              <w:ind w:firstLine="160"/>
              <w:rPr>
                <w:color w:val="auto"/>
              </w:rPr>
            </w:pPr>
            <w:r w:rsidRPr="002C0D13">
              <w:rPr>
                <w:rStyle w:val="Other"/>
                <w:color w:val="auto"/>
              </w:rPr>
              <w:t>Locations</w:t>
            </w:r>
          </w:p>
        </w:tc>
        <w:tc>
          <w:tcPr>
            <w:tcW w:w="1483" w:type="dxa"/>
            <w:shd w:val="clear" w:color="auto" w:fill="auto"/>
            <w:vAlign w:val="center"/>
          </w:tcPr>
          <w:p w14:paraId="328804D0" w14:textId="77777777" w:rsidR="006C5506" w:rsidRPr="002C0D13" w:rsidRDefault="007A1DE0">
            <w:pPr>
              <w:pStyle w:val="Other0"/>
              <w:spacing w:after="0"/>
              <w:ind w:firstLine="160"/>
              <w:rPr>
                <w:color w:val="auto"/>
                <w:sz w:val="34"/>
                <w:szCs w:val="34"/>
              </w:rPr>
            </w:pPr>
            <w:r w:rsidRPr="002C0D13">
              <w:rPr>
                <w:rStyle w:val="Other"/>
                <w:rFonts w:ascii="Arial" w:eastAsia="Arial" w:hAnsi="Arial" w:cs="Arial"/>
                <w:color w:val="auto"/>
                <w:sz w:val="34"/>
                <w:szCs w:val="34"/>
                <w:vertAlign w:val="subscript"/>
              </w:rPr>
              <w:t>-</w:t>
            </w:r>
          </w:p>
        </w:tc>
        <w:tc>
          <w:tcPr>
            <w:tcW w:w="1618" w:type="dxa"/>
            <w:shd w:val="clear" w:color="auto" w:fill="auto"/>
            <w:vAlign w:val="bottom"/>
          </w:tcPr>
          <w:p w14:paraId="272D7369"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15B14070"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04268695" w14:textId="77777777">
        <w:trPr>
          <w:trHeight w:hRule="exact" w:val="370"/>
          <w:jc w:val="center"/>
        </w:trPr>
        <w:tc>
          <w:tcPr>
            <w:tcW w:w="706" w:type="dxa"/>
            <w:shd w:val="clear" w:color="auto" w:fill="auto"/>
            <w:vAlign w:val="bottom"/>
          </w:tcPr>
          <w:p w14:paraId="7CF50263" w14:textId="77777777" w:rsidR="006C5506" w:rsidRPr="002C0D13" w:rsidRDefault="007A1DE0">
            <w:pPr>
              <w:pStyle w:val="Other0"/>
              <w:spacing w:after="0"/>
              <w:rPr>
                <w:color w:val="auto"/>
              </w:rPr>
            </w:pPr>
            <w:r w:rsidRPr="002C0D13">
              <w:rPr>
                <w:rStyle w:val="Other"/>
                <w:color w:val="auto"/>
              </w:rPr>
              <w:t>2.7.</w:t>
            </w:r>
          </w:p>
        </w:tc>
        <w:tc>
          <w:tcPr>
            <w:tcW w:w="3629" w:type="dxa"/>
            <w:shd w:val="clear" w:color="auto" w:fill="auto"/>
            <w:vAlign w:val="bottom"/>
          </w:tcPr>
          <w:p w14:paraId="5E698F44" w14:textId="77777777" w:rsidR="006C5506" w:rsidRPr="002C0D13" w:rsidRDefault="007A1DE0">
            <w:pPr>
              <w:pStyle w:val="Other0"/>
              <w:spacing w:after="0"/>
              <w:ind w:firstLine="160"/>
              <w:rPr>
                <w:color w:val="auto"/>
              </w:rPr>
            </w:pPr>
            <w:r w:rsidRPr="002C0D13">
              <w:rPr>
                <w:rStyle w:val="Other"/>
                <w:color w:val="auto"/>
              </w:rPr>
              <w:t>Overall dimensions and weight</w:t>
            </w:r>
          </w:p>
        </w:tc>
        <w:tc>
          <w:tcPr>
            <w:tcW w:w="1483" w:type="dxa"/>
            <w:tcBorders>
              <w:bottom w:val="single" w:sz="4" w:space="0" w:color="auto"/>
            </w:tcBorders>
            <w:shd w:val="clear" w:color="auto" w:fill="auto"/>
            <w:vAlign w:val="bottom"/>
          </w:tcPr>
          <w:p w14:paraId="12AA14EC" w14:textId="77777777" w:rsidR="006C5506" w:rsidRPr="002C0D13" w:rsidRDefault="007A1DE0">
            <w:pPr>
              <w:pStyle w:val="Other0"/>
              <w:tabs>
                <w:tab w:val="left" w:pos="1192"/>
              </w:tabs>
              <w:spacing w:after="0"/>
              <w:ind w:firstLine="160"/>
              <w:rPr>
                <w:color w:val="auto"/>
              </w:rPr>
            </w:pPr>
            <w:r w:rsidRPr="002C0D13">
              <w:rPr>
                <w:rStyle w:val="Other"/>
                <w:color w:val="auto"/>
              </w:rPr>
              <w:t>mm x</w:t>
            </w:r>
            <w:r w:rsidRPr="002C0D13">
              <w:rPr>
                <w:rStyle w:val="Other"/>
                <w:color w:val="auto"/>
              </w:rPr>
              <w:tab/>
              <w:t>__</w:t>
            </w:r>
          </w:p>
        </w:tc>
        <w:tc>
          <w:tcPr>
            <w:tcW w:w="1618" w:type="dxa"/>
            <w:tcBorders>
              <w:bottom w:val="single" w:sz="4" w:space="0" w:color="auto"/>
            </w:tcBorders>
            <w:shd w:val="clear" w:color="auto" w:fill="auto"/>
          </w:tcPr>
          <w:p w14:paraId="21F166D2" w14:textId="77777777" w:rsidR="006C5506" w:rsidRPr="002C0D13" w:rsidRDefault="006C5506">
            <w:pPr>
              <w:rPr>
                <w:color w:val="auto"/>
                <w:sz w:val="10"/>
                <w:szCs w:val="10"/>
              </w:rPr>
            </w:pPr>
          </w:p>
        </w:tc>
        <w:tc>
          <w:tcPr>
            <w:tcW w:w="1886" w:type="dxa"/>
            <w:tcBorders>
              <w:bottom w:val="single" w:sz="4" w:space="0" w:color="auto"/>
            </w:tcBorders>
            <w:shd w:val="clear" w:color="auto" w:fill="auto"/>
          </w:tcPr>
          <w:p w14:paraId="45024BE6" w14:textId="77777777" w:rsidR="006C5506" w:rsidRPr="002C0D13" w:rsidRDefault="006C5506">
            <w:pPr>
              <w:rPr>
                <w:color w:val="auto"/>
                <w:sz w:val="10"/>
                <w:szCs w:val="10"/>
              </w:rPr>
            </w:pPr>
          </w:p>
        </w:tc>
      </w:tr>
    </w:tbl>
    <w:p w14:paraId="5505B54E" w14:textId="77777777" w:rsidR="006C5506" w:rsidRPr="002C0D13" w:rsidRDefault="007A1DE0">
      <w:pPr>
        <w:pStyle w:val="Tablecaption0"/>
        <w:ind w:left="4488"/>
        <w:rPr>
          <w:color w:val="auto"/>
        </w:rPr>
      </w:pPr>
      <w:r w:rsidRPr="002C0D13">
        <w:rPr>
          <w:rStyle w:val="Tablecaption"/>
          <w:color w:val="auto"/>
        </w:rPr>
        <w:t>mm x mm</w:t>
      </w: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3658"/>
        <w:gridCol w:w="1373"/>
        <w:gridCol w:w="1699"/>
        <w:gridCol w:w="1886"/>
      </w:tblGrid>
      <w:tr w:rsidR="002C0D13" w:rsidRPr="002C0D13" w14:paraId="0E23B3C5" w14:textId="77777777">
        <w:trPr>
          <w:trHeight w:hRule="exact" w:val="432"/>
          <w:jc w:val="center"/>
        </w:trPr>
        <w:tc>
          <w:tcPr>
            <w:tcW w:w="706" w:type="dxa"/>
            <w:tcBorders>
              <w:top w:val="single" w:sz="4" w:space="0" w:color="auto"/>
            </w:tcBorders>
            <w:shd w:val="clear" w:color="auto" w:fill="auto"/>
            <w:vAlign w:val="center"/>
          </w:tcPr>
          <w:p w14:paraId="57094D7F" w14:textId="77777777" w:rsidR="006C5506" w:rsidRPr="002C0D13" w:rsidRDefault="007A1DE0">
            <w:pPr>
              <w:pStyle w:val="Other0"/>
              <w:spacing w:after="0"/>
              <w:rPr>
                <w:color w:val="auto"/>
              </w:rPr>
            </w:pPr>
            <w:r w:rsidRPr="002C0D13">
              <w:rPr>
                <w:rStyle w:val="Other"/>
                <w:color w:val="auto"/>
              </w:rPr>
              <w:lastRenderedPageBreak/>
              <w:t>ITEM</w:t>
            </w:r>
          </w:p>
        </w:tc>
        <w:tc>
          <w:tcPr>
            <w:tcW w:w="3658" w:type="dxa"/>
            <w:tcBorders>
              <w:top w:val="single" w:sz="4" w:space="0" w:color="auto"/>
            </w:tcBorders>
            <w:shd w:val="clear" w:color="auto" w:fill="auto"/>
            <w:vAlign w:val="center"/>
          </w:tcPr>
          <w:p w14:paraId="1AEEEB03" w14:textId="77777777" w:rsidR="006C5506" w:rsidRPr="002C0D13" w:rsidRDefault="007A1DE0">
            <w:pPr>
              <w:pStyle w:val="Other0"/>
              <w:spacing w:after="0"/>
              <w:ind w:firstLine="160"/>
              <w:rPr>
                <w:color w:val="auto"/>
              </w:rPr>
            </w:pPr>
            <w:r w:rsidRPr="002C0D13">
              <w:rPr>
                <w:rStyle w:val="Other"/>
                <w:color w:val="auto"/>
              </w:rPr>
              <w:t>DESIGNATION</w:t>
            </w:r>
          </w:p>
        </w:tc>
        <w:tc>
          <w:tcPr>
            <w:tcW w:w="1373" w:type="dxa"/>
            <w:tcBorders>
              <w:top w:val="single" w:sz="4" w:space="0" w:color="auto"/>
            </w:tcBorders>
            <w:shd w:val="clear" w:color="auto" w:fill="auto"/>
            <w:vAlign w:val="center"/>
          </w:tcPr>
          <w:p w14:paraId="5ABA9ED1" w14:textId="77777777" w:rsidR="006C5506" w:rsidRPr="002C0D13" w:rsidRDefault="007A1DE0">
            <w:pPr>
              <w:pStyle w:val="Other0"/>
              <w:spacing w:after="0"/>
              <w:ind w:left="160"/>
              <w:jc w:val="center"/>
              <w:rPr>
                <w:color w:val="auto"/>
              </w:rPr>
            </w:pPr>
            <w:r w:rsidRPr="002C0D13">
              <w:rPr>
                <w:rStyle w:val="Other"/>
                <w:color w:val="auto"/>
              </w:rPr>
              <w:t>UNITS</w:t>
            </w:r>
          </w:p>
        </w:tc>
        <w:tc>
          <w:tcPr>
            <w:tcW w:w="1699" w:type="dxa"/>
            <w:tcBorders>
              <w:top w:val="single" w:sz="4" w:space="0" w:color="auto"/>
            </w:tcBorders>
            <w:shd w:val="clear" w:color="auto" w:fill="auto"/>
            <w:vAlign w:val="center"/>
          </w:tcPr>
          <w:p w14:paraId="446B91C4" w14:textId="77777777" w:rsidR="006C5506" w:rsidRPr="002C0D13" w:rsidRDefault="007A1DE0">
            <w:pPr>
              <w:pStyle w:val="Other0"/>
              <w:spacing w:after="0"/>
              <w:ind w:firstLine="500"/>
              <w:rPr>
                <w:color w:val="auto"/>
              </w:rPr>
            </w:pPr>
            <w:r w:rsidRPr="002C0D13">
              <w:rPr>
                <w:rStyle w:val="Other"/>
                <w:color w:val="auto"/>
              </w:rPr>
              <w:t>VALUE</w:t>
            </w:r>
          </w:p>
        </w:tc>
        <w:tc>
          <w:tcPr>
            <w:tcW w:w="1886" w:type="dxa"/>
            <w:tcBorders>
              <w:top w:val="single" w:sz="4" w:space="0" w:color="auto"/>
            </w:tcBorders>
            <w:shd w:val="clear" w:color="auto" w:fill="auto"/>
            <w:vAlign w:val="center"/>
          </w:tcPr>
          <w:p w14:paraId="6DC3DDDF"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6A3ED356" w14:textId="77777777">
        <w:trPr>
          <w:trHeight w:hRule="exact" w:val="787"/>
          <w:jc w:val="center"/>
        </w:trPr>
        <w:tc>
          <w:tcPr>
            <w:tcW w:w="706" w:type="dxa"/>
            <w:tcBorders>
              <w:top w:val="single" w:sz="4" w:space="0" w:color="auto"/>
            </w:tcBorders>
            <w:shd w:val="clear" w:color="auto" w:fill="auto"/>
            <w:vAlign w:val="center"/>
          </w:tcPr>
          <w:p w14:paraId="0AB43482" w14:textId="77777777" w:rsidR="006C5506" w:rsidRPr="002C0D13" w:rsidRDefault="007A1DE0">
            <w:pPr>
              <w:pStyle w:val="Other0"/>
              <w:spacing w:after="0"/>
              <w:rPr>
                <w:color w:val="auto"/>
              </w:rPr>
            </w:pPr>
            <w:r w:rsidRPr="002C0D13">
              <w:rPr>
                <w:rStyle w:val="Other"/>
                <w:color w:val="auto"/>
              </w:rPr>
              <w:t>2.8.</w:t>
            </w:r>
          </w:p>
        </w:tc>
        <w:tc>
          <w:tcPr>
            <w:tcW w:w="3658" w:type="dxa"/>
            <w:tcBorders>
              <w:top w:val="single" w:sz="4" w:space="0" w:color="auto"/>
            </w:tcBorders>
            <w:shd w:val="clear" w:color="auto" w:fill="auto"/>
            <w:vAlign w:val="center"/>
          </w:tcPr>
          <w:p w14:paraId="3E4F0B96" w14:textId="77777777" w:rsidR="006C5506" w:rsidRPr="002C0D13" w:rsidRDefault="007A1DE0">
            <w:pPr>
              <w:pStyle w:val="Other0"/>
              <w:spacing w:after="0"/>
              <w:ind w:firstLine="160"/>
              <w:rPr>
                <w:color w:val="auto"/>
              </w:rPr>
            </w:pPr>
            <w:r w:rsidRPr="002C0D13">
              <w:rPr>
                <w:rStyle w:val="Other"/>
                <w:color w:val="auto"/>
              </w:rPr>
              <w:t>No. and gauge of leaves</w:t>
            </w:r>
          </w:p>
        </w:tc>
        <w:tc>
          <w:tcPr>
            <w:tcW w:w="1373" w:type="dxa"/>
            <w:tcBorders>
              <w:top w:val="single" w:sz="4" w:space="0" w:color="auto"/>
            </w:tcBorders>
            <w:shd w:val="clear" w:color="auto" w:fill="auto"/>
            <w:vAlign w:val="center"/>
          </w:tcPr>
          <w:p w14:paraId="797C4158" w14:textId="77777777" w:rsidR="006C5506" w:rsidRPr="002C0D13" w:rsidRDefault="007A1DE0">
            <w:pPr>
              <w:pStyle w:val="Other0"/>
              <w:tabs>
                <w:tab w:val="left" w:pos="1032"/>
              </w:tabs>
              <w:spacing w:after="0"/>
              <w:rPr>
                <w:color w:val="auto"/>
              </w:rPr>
            </w:pPr>
            <w:r w:rsidRPr="002C0D13">
              <w:rPr>
                <w:rStyle w:val="Other"/>
                <w:color w:val="auto"/>
              </w:rPr>
              <w:t>mm</w:t>
            </w:r>
            <w:r w:rsidRPr="002C0D13">
              <w:rPr>
                <w:rStyle w:val="Other"/>
                <w:color w:val="auto"/>
              </w:rPr>
              <w:tab/>
              <w:t>__</w:t>
            </w:r>
          </w:p>
        </w:tc>
        <w:tc>
          <w:tcPr>
            <w:tcW w:w="1699" w:type="dxa"/>
            <w:tcBorders>
              <w:top w:val="single" w:sz="4" w:space="0" w:color="auto"/>
            </w:tcBorders>
            <w:shd w:val="clear" w:color="auto" w:fill="auto"/>
            <w:vAlign w:val="center"/>
          </w:tcPr>
          <w:p w14:paraId="2EE3D497"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tcBorders>
              <w:top w:val="single" w:sz="4" w:space="0" w:color="auto"/>
            </w:tcBorders>
            <w:shd w:val="clear" w:color="auto" w:fill="auto"/>
            <w:vAlign w:val="center"/>
          </w:tcPr>
          <w:p w14:paraId="755F7600"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5F032309" w14:textId="77777777">
        <w:trPr>
          <w:trHeight w:hRule="exact" w:val="758"/>
          <w:jc w:val="center"/>
        </w:trPr>
        <w:tc>
          <w:tcPr>
            <w:tcW w:w="706" w:type="dxa"/>
            <w:shd w:val="clear" w:color="auto" w:fill="auto"/>
            <w:vAlign w:val="bottom"/>
          </w:tcPr>
          <w:p w14:paraId="073E7578" w14:textId="77777777" w:rsidR="006C5506" w:rsidRPr="002C0D13" w:rsidRDefault="007A1DE0">
            <w:pPr>
              <w:pStyle w:val="Other0"/>
              <w:spacing w:after="0"/>
              <w:rPr>
                <w:color w:val="auto"/>
              </w:rPr>
            </w:pPr>
            <w:r w:rsidRPr="002C0D13">
              <w:rPr>
                <w:rStyle w:val="Other"/>
                <w:color w:val="auto"/>
              </w:rPr>
              <w:t>3.</w:t>
            </w:r>
          </w:p>
        </w:tc>
        <w:tc>
          <w:tcPr>
            <w:tcW w:w="3658" w:type="dxa"/>
            <w:shd w:val="clear" w:color="auto" w:fill="auto"/>
            <w:vAlign w:val="bottom"/>
          </w:tcPr>
          <w:p w14:paraId="022D2D4D" w14:textId="77777777" w:rsidR="006C5506" w:rsidRPr="002C0D13" w:rsidRDefault="007A1DE0">
            <w:pPr>
              <w:pStyle w:val="Other0"/>
              <w:spacing w:after="0"/>
              <w:ind w:firstLine="160"/>
              <w:rPr>
                <w:color w:val="auto"/>
              </w:rPr>
            </w:pPr>
            <w:r w:rsidRPr="002C0D13">
              <w:rPr>
                <w:rStyle w:val="Other"/>
                <w:color w:val="auto"/>
              </w:rPr>
              <w:t>Motors</w:t>
            </w:r>
          </w:p>
        </w:tc>
        <w:tc>
          <w:tcPr>
            <w:tcW w:w="1373" w:type="dxa"/>
            <w:shd w:val="clear" w:color="auto" w:fill="auto"/>
          </w:tcPr>
          <w:p w14:paraId="1A2F9900" w14:textId="77777777" w:rsidR="006C5506" w:rsidRPr="002C0D13" w:rsidRDefault="006C5506">
            <w:pPr>
              <w:rPr>
                <w:color w:val="auto"/>
                <w:sz w:val="10"/>
                <w:szCs w:val="10"/>
              </w:rPr>
            </w:pPr>
          </w:p>
        </w:tc>
        <w:tc>
          <w:tcPr>
            <w:tcW w:w="1699" w:type="dxa"/>
            <w:shd w:val="clear" w:color="auto" w:fill="auto"/>
          </w:tcPr>
          <w:p w14:paraId="2F0D470E" w14:textId="77777777" w:rsidR="006C5506" w:rsidRPr="002C0D13" w:rsidRDefault="006C5506">
            <w:pPr>
              <w:rPr>
                <w:color w:val="auto"/>
                <w:sz w:val="10"/>
                <w:szCs w:val="10"/>
              </w:rPr>
            </w:pPr>
          </w:p>
        </w:tc>
        <w:tc>
          <w:tcPr>
            <w:tcW w:w="1886" w:type="dxa"/>
            <w:shd w:val="clear" w:color="auto" w:fill="auto"/>
          </w:tcPr>
          <w:p w14:paraId="2B6BBB74" w14:textId="77777777" w:rsidR="006C5506" w:rsidRPr="002C0D13" w:rsidRDefault="006C5506">
            <w:pPr>
              <w:rPr>
                <w:color w:val="auto"/>
                <w:sz w:val="10"/>
                <w:szCs w:val="10"/>
              </w:rPr>
            </w:pPr>
          </w:p>
        </w:tc>
      </w:tr>
      <w:tr w:rsidR="002C0D13" w:rsidRPr="002C0D13" w14:paraId="67E07A41" w14:textId="77777777">
        <w:trPr>
          <w:trHeight w:hRule="exact" w:val="509"/>
          <w:jc w:val="center"/>
        </w:trPr>
        <w:tc>
          <w:tcPr>
            <w:tcW w:w="706" w:type="dxa"/>
            <w:shd w:val="clear" w:color="auto" w:fill="auto"/>
            <w:vAlign w:val="center"/>
          </w:tcPr>
          <w:p w14:paraId="1663FE91" w14:textId="77777777" w:rsidR="006C5506" w:rsidRPr="002C0D13" w:rsidRDefault="007A1DE0">
            <w:pPr>
              <w:pStyle w:val="Other0"/>
              <w:spacing w:after="0"/>
              <w:rPr>
                <w:color w:val="auto"/>
              </w:rPr>
            </w:pPr>
            <w:r w:rsidRPr="002C0D13">
              <w:rPr>
                <w:rStyle w:val="Other"/>
                <w:color w:val="auto"/>
              </w:rPr>
              <w:t>3.1.</w:t>
            </w:r>
          </w:p>
        </w:tc>
        <w:tc>
          <w:tcPr>
            <w:tcW w:w="3658" w:type="dxa"/>
            <w:shd w:val="clear" w:color="auto" w:fill="auto"/>
            <w:vAlign w:val="center"/>
          </w:tcPr>
          <w:p w14:paraId="1529C28A" w14:textId="77777777" w:rsidR="006C5506" w:rsidRPr="002C0D13" w:rsidRDefault="007A1DE0">
            <w:pPr>
              <w:pStyle w:val="Other0"/>
              <w:spacing w:after="0"/>
              <w:ind w:firstLine="160"/>
              <w:rPr>
                <w:color w:val="auto"/>
              </w:rPr>
            </w:pPr>
            <w:r w:rsidRPr="002C0D13">
              <w:rPr>
                <w:rStyle w:val="Other"/>
                <w:color w:val="auto"/>
              </w:rPr>
              <w:t>Manufacturer</w:t>
            </w:r>
          </w:p>
        </w:tc>
        <w:tc>
          <w:tcPr>
            <w:tcW w:w="1373" w:type="dxa"/>
            <w:shd w:val="clear" w:color="auto" w:fill="auto"/>
            <w:vAlign w:val="center"/>
          </w:tcPr>
          <w:p w14:paraId="7E18F501"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bottom"/>
          </w:tcPr>
          <w:p w14:paraId="1E7C3581"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1E1D5F5F"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A79A1F0" w14:textId="77777777">
        <w:trPr>
          <w:trHeight w:hRule="exact" w:val="528"/>
          <w:jc w:val="center"/>
        </w:trPr>
        <w:tc>
          <w:tcPr>
            <w:tcW w:w="706" w:type="dxa"/>
            <w:shd w:val="clear" w:color="auto" w:fill="auto"/>
            <w:vAlign w:val="center"/>
          </w:tcPr>
          <w:p w14:paraId="29BEF90A" w14:textId="77777777" w:rsidR="006C5506" w:rsidRPr="002C0D13" w:rsidRDefault="007A1DE0">
            <w:pPr>
              <w:pStyle w:val="Other0"/>
              <w:spacing w:after="0"/>
              <w:rPr>
                <w:color w:val="auto"/>
              </w:rPr>
            </w:pPr>
            <w:r w:rsidRPr="002C0D13">
              <w:rPr>
                <w:rStyle w:val="Other"/>
                <w:color w:val="auto"/>
              </w:rPr>
              <w:t>3.2.</w:t>
            </w:r>
          </w:p>
        </w:tc>
        <w:tc>
          <w:tcPr>
            <w:tcW w:w="3658" w:type="dxa"/>
            <w:shd w:val="clear" w:color="auto" w:fill="auto"/>
            <w:vAlign w:val="center"/>
          </w:tcPr>
          <w:p w14:paraId="1E64BDEA" w14:textId="77777777" w:rsidR="006C5506" w:rsidRPr="002C0D13" w:rsidRDefault="007A1DE0">
            <w:pPr>
              <w:pStyle w:val="Other0"/>
              <w:spacing w:after="0"/>
              <w:ind w:firstLine="160"/>
              <w:rPr>
                <w:color w:val="auto"/>
              </w:rPr>
            </w:pPr>
            <w:r w:rsidRPr="002C0D13">
              <w:rPr>
                <w:rStyle w:val="Other"/>
                <w:color w:val="auto"/>
              </w:rPr>
              <w:t>Three phase / single phase</w:t>
            </w:r>
          </w:p>
        </w:tc>
        <w:tc>
          <w:tcPr>
            <w:tcW w:w="1373" w:type="dxa"/>
            <w:shd w:val="clear" w:color="auto" w:fill="auto"/>
            <w:vAlign w:val="center"/>
          </w:tcPr>
          <w:p w14:paraId="19D68636"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bottom"/>
          </w:tcPr>
          <w:p w14:paraId="55E7950A"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304D8F27"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1C36900" w14:textId="77777777">
        <w:trPr>
          <w:trHeight w:hRule="exact" w:val="494"/>
          <w:jc w:val="center"/>
        </w:trPr>
        <w:tc>
          <w:tcPr>
            <w:tcW w:w="706" w:type="dxa"/>
            <w:shd w:val="clear" w:color="auto" w:fill="auto"/>
            <w:vAlign w:val="center"/>
          </w:tcPr>
          <w:p w14:paraId="174634B4" w14:textId="77777777" w:rsidR="006C5506" w:rsidRPr="002C0D13" w:rsidRDefault="007A1DE0">
            <w:pPr>
              <w:pStyle w:val="Other0"/>
              <w:spacing w:after="0"/>
              <w:rPr>
                <w:color w:val="auto"/>
              </w:rPr>
            </w:pPr>
            <w:r w:rsidRPr="002C0D13">
              <w:rPr>
                <w:rStyle w:val="Other"/>
                <w:color w:val="auto"/>
              </w:rPr>
              <w:t>3.3.</w:t>
            </w:r>
          </w:p>
        </w:tc>
        <w:tc>
          <w:tcPr>
            <w:tcW w:w="3658" w:type="dxa"/>
            <w:shd w:val="clear" w:color="auto" w:fill="auto"/>
            <w:vAlign w:val="center"/>
          </w:tcPr>
          <w:p w14:paraId="7B609FEC" w14:textId="77777777" w:rsidR="006C5506" w:rsidRPr="002C0D13" w:rsidRDefault="007A1DE0">
            <w:pPr>
              <w:pStyle w:val="Other0"/>
              <w:spacing w:after="0"/>
              <w:ind w:firstLine="160"/>
              <w:rPr>
                <w:color w:val="auto"/>
              </w:rPr>
            </w:pPr>
            <w:r w:rsidRPr="002C0D13">
              <w:rPr>
                <w:rStyle w:val="Other"/>
                <w:color w:val="auto"/>
              </w:rPr>
              <w:t>Location</w:t>
            </w:r>
          </w:p>
        </w:tc>
        <w:tc>
          <w:tcPr>
            <w:tcW w:w="1373" w:type="dxa"/>
            <w:shd w:val="clear" w:color="auto" w:fill="auto"/>
            <w:vAlign w:val="center"/>
          </w:tcPr>
          <w:p w14:paraId="44E42C53"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center"/>
          </w:tcPr>
          <w:p w14:paraId="00855548"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1625589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F905611" w14:textId="77777777">
        <w:trPr>
          <w:trHeight w:hRule="exact" w:val="528"/>
          <w:jc w:val="center"/>
        </w:trPr>
        <w:tc>
          <w:tcPr>
            <w:tcW w:w="706" w:type="dxa"/>
            <w:shd w:val="clear" w:color="auto" w:fill="auto"/>
            <w:vAlign w:val="center"/>
          </w:tcPr>
          <w:p w14:paraId="309FFE6E" w14:textId="77777777" w:rsidR="006C5506" w:rsidRPr="002C0D13" w:rsidRDefault="007A1DE0">
            <w:pPr>
              <w:pStyle w:val="Other0"/>
              <w:spacing w:after="0"/>
              <w:rPr>
                <w:color w:val="auto"/>
              </w:rPr>
            </w:pPr>
            <w:r w:rsidRPr="002C0D13">
              <w:rPr>
                <w:rStyle w:val="Other"/>
                <w:color w:val="auto"/>
              </w:rPr>
              <w:t>3.4.</w:t>
            </w:r>
          </w:p>
        </w:tc>
        <w:tc>
          <w:tcPr>
            <w:tcW w:w="3658" w:type="dxa"/>
            <w:shd w:val="clear" w:color="auto" w:fill="auto"/>
            <w:vAlign w:val="center"/>
          </w:tcPr>
          <w:p w14:paraId="04F0807E" w14:textId="77777777" w:rsidR="006C5506" w:rsidRPr="002C0D13" w:rsidRDefault="007A1DE0">
            <w:pPr>
              <w:pStyle w:val="Other0"/>
              <w:spacing w:after="0"/>
              <w:ind w:firstLine="160"/>
              <w:rPr>
                <w:color w:val="auto"/>
              </w:rPr>
            </w:pPr>
            <w:r w:rsidRPr="002C0D13">
              <w:rPr>
                <w:rStyle w:val="Other"/>
                <w:color w:val="auto"/>
              </w:rPr>
              <w:t>Type / Designation</w:t>
            </w:r>
          </w:p>
        </w:tc>
        <w:tc>
          <w:tcPr>
            <w:tcW w:w="1373" w:type="dxa"/>
            <w:shd w:val="clear" w:color="auto" w:fill="auto"/>
            <w:vAlign w:val="center"/>
          </w:tcPr>
          <w:p w14:paraId="197E184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center"/>
          </w:tcPr>
          <w:p w14:paraId="157674B0"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7C673CB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FEBF289" w14:textId="77777777">
        <w:trPr>
          <w:trHeight w:hRule="exact" w:val="494"/>
          <w:jc w:val="center"/>
        </w:trPr>
        <w:tc>
          <w:tcPr>
            <w:tcW w:w="706" w:type="dxa"/>
            <w:shd w:val="clear" w:color="auto" w:fill="auto"/>
            <w:vAlign w:val="center"/>
          </w:tcPr>
          <w:p w14:paraId="7F427A80" w14:textId="77777777" w:rsidR="006C5506" w:rsidRPr="002C0D13" w:rsidRDefault="007A1DE0">
            <w:pPr>
              <w:pStyle w:val="Other0"/>
              <w:spacing w:after="0"/>
              <w:rPr>
                <w:color w:val="auto"/>
              </w:rPr>
            </w:pPr>
            <w:r w:rsidRPr="002C0D13">
              <w:rPr>
                <w:rStyle w:val="Other"/>
                <w:color w:val="auto"/>
              </w:rPr>
              <w:t>3.5.</w:t>
            </w:r>
          </w:p>
        </w:tc>
        <w:tc>
          <w:tcPr>
            <w:tcW w:w="3658" w:type="dxa"/>
            <w:shd w:val="clear" w:color="auto" w:fill="auto"/>
            <w:vAlign w:val="center"/>
          </w:tcPr>
          <w:p w14:paraId="346286C6" w14:textId="77777777" w:rsidR="006C5506" w:rsidRPr="002C0D13" w:rsidRDefault="007A1DE0">
            <w:pPr>
              <w:pStyle w:val="Other0"/>
              <w:spacing w:after="0"/>
              <w:ind w:firstLine="160"/>
              <w:rPr>
                <w:color w:val="auto"/>
              </w:rPr>
            </w:pPr>
            <w:r w:rsidRPr="002C0D13">
              <w:rPr>
                <w:rStyle w:val="Other"/>
                <w:color w:val="auto"/>
              </w:rPr>
              <w:t>RPM at rated output</w:t>
            </w:r>
          </w:p>
        </w:tc>
        <w:tc>
          <w:tcPr>
            <w:tcW w:w="1373" w:type="dxa"/>
            <w:shd w:val="clear" w:color="auto" w:fill="auto"/>
            <w:vAlign w:val="center"/>
          </w:tcPr>
          <w:p w14:paraId="42D92096" w14:textId="77777777" w:rsidR="006C5506" w:rsidRPr="002C0D13" w:rsidRDefault="007A1DE0">
            <w:pPr>
              <w:pStyle w:val="Other0"/>
              <w:tabs>
                <w:tab w:val="left" w:pos="1032"/>
              </w:tabs>
              <w:spacing w:after="0"/>
              <w:rPr>
                <w:color w:val="auto"/>
              </w:rPr>
            </w:pPr>
            <w:r w:rsidRPr="002C0D13">
              <w:rPr>
                <w:rStyle w:val="Other"/>
                <w:color w:val="auto"/>
              </w:rPr>
              <w:t>RPM</w:t>
            </w:r>
            <w:r w:rsidRPr="002C0D13">
              <w:rPr>
                <w:rStyle w:val="Other"/>
                <w:color w:val="auto"/>
              </w:rPr>
              <w:tab/>
              <w:t>__</w:t>
            </w:r>
          </w:p>
        </w:tc>
        <w:tc>
          <w:tcPr>
            <w:tcW w:w="1699" w:type="dxa"/>
            <w:shd w:val="clear" w:color="auto" w:fill="auto"/>
            <w:vAlign w:val="center"/>
          </w:tcPr>
          <w:p w14:paraId="1EC3FF59"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6027BF8A"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5DF7D166" w14:textId="77777777">
        <w:trPr>
          <w:trHeight w:hRule="exact" w:val="514"/>
          <w:jc w:val="center"/>
        </w:trPr>
        <w:tc>
          <w:tcPr>
            <w:tcW w:w="706" w:type="dxa"/>
            <w:shd w:val="clear" w:color="auto" w:fill="auto"/>
            <w:vAlign w:val="center"/>
          </w:tcPr>
          <w:p w14:paraId="49C47711" w14:textId="77777777" w:rsidR="006C5506" w:rsidRPr="002C0D13" w:rsidRDefault="007A1DE0">
            <w:pPr>
              <w:pStyle w:val="Other0"/>
              <w:spacing w:after="0"/>
              <w:rPr>
                <w:color w:val="auto"/>
              </w:rPr>
            </w:pPr>
            <w:r w:rsidRPr="002C0D13">
              <w:rPr>
                <w:rStyle w:val="Other"/>
                <w:color w:val="auto"/>
              </w:rPr>
              <w:t>3.6.</w:t>
            </w:r>
          </w:p>
        </w:tc>
        <w:tc>
          <w:tcPr>
            <w:tcW w:w="3658" w:type="dxa"/>
            <w:shd w:val="clear" w:color="auto" w:fill="auto"/>
            <w:vAlign w:val="center"/>
          </w:tcPr>
          <w:p w14:paraId="1118A66A" w14:textId="77777777" w:rsidR="006C5506" w:rsidRPr="002C0D13" w:rsidRDefault="007A1DE0">
            <w:pPr>
              <w:pStyle w:val="Other0"/>
              <w:spacing w:after="0"/>
              <w:ind w:firstLine="160"/>
              <w:rPr>
                <w:color w:val="auto"/>
              </w:rPr>
            </w:pPr>
            <w:r w:rsidRPr="002C0D13">
              <w:rPr>
                <w:rStyle w:val="Other"/>
                <w:color w:val="auto"/>
              </w:rPr>
              <w:t>Rating</w:t>
            </w:r>
          </w:p>
        </w:tc>
        <w:tc>
          <w:tcPr>
            <w:tcW w:w="1373" w:type="dxa"/>
            <w:shd w:val="clear" w:color="auto" w:fill="auto"/>
            <w:vAlign w:val="center"/>
          </w:tcPr>
          <w:p w14:paraId="79B4DECF" w14:textId="77777777" w:rsidR="006C5506" w:rsidRPr="002C0D13" w:rsidRDefault="007A1DE0">
            <w:pPr>
              <w:pStyle w:val="Other0"/>
              <w:spacing w:after="0"/>
              <w:rPr>
                <w:color w:val="auto"/>
              </w:rPr>
            </w:pPr>
            <w:r w:rsidRPr="002C0D13">
              <w:rPr>
                <w:rStyle w:val="Other"/>
                <w:color w:val="auto"/>
              </w:rPr>
              <w:t>kW/HP __</w:t>
            </w:r>
          </w:p>
        </w:tc>
        <w:tc>
          <w:tcPr>
            <w:tcW w:w="1699" w:type="dxa"/>
            <w:shd w:val="clear" w:color="auto" w:fill="auto"/>
            <w:vAlign w:val="bottom"/>
          </w:tcPr>
          <w:p w14:paraId="2AD4B525"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3D360F5A"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0874D6D9" w14:textId="77777777">
        <w:trPr>
          <w:trHeight w:hRule="exact" w:val="504"/>
          <w:jc w:val="center"/>
        </w:trPr>
        <w:tc>
          <w:tcPr>
            <w:tcW w:w="706" w:type="dxa"/>
            <w:shd w:val="clear" w:color="auto" w:fill="auto"/>
            <w:vAlign w:val="center"/>
          </w:tcPr>
          <w:p w14:paraId="072930DE" w14:textId="77777777" w:rsidR="006C5506" w:rsidRPr="002C0D13" w:rsidRDefault="007A1DE0">
            <w:pPr>
              <w:pStyle w:val="Other0"/>
              <w:spacing w:after="0"/>
              <w:rPr>
                <w:color w:val="auto"/>
              </w:rPr>
            </w:pPr>
            <w:r w:rsidRPr="002C0D13">
              <w:rPr>
                <w:rStyle w:val="Other"/>
                <w:color w:val="auto"/>
              </w:rPr>
              <w:t>3.7.</w:t>
            </w:r>
          </w:p>
        </w:tc>
        <w:tc>
          <w:tcPr>
            <w:tcW w:w="3658" w:type="dxa"/>
            <w:shd w:val="clear" w:color="auto" w:fill="auto"/>
            <w:vAlign w:val="center"/>
          </w:tcPr>
          <w:p w14:paraId="52445CF6" w14:textId="77777777" w:rsidR="006C5506" w:rsidRPr="002C0D13" w:rsidRDefault="007A1DE0">
            <w:pPr>
              <w:pStyle w:val="Other0"/>
              <w:spacing w:after="0"/>
              <w:ind w:firstLine="160"/>
              <w:rPr>
                <w:color w:val="auto"/>
              </w:rPr>
            </w:pPr>
            <w:r w:rsidRPr="002C0D13">
              <w:rPr>
                <w:rStyle w:val="Other"/>
                <w:color w:val="auto"/>
              </w:rPr>
              <w:t>Type of enclosure</w:t>
            </w:r>
          </w:p>
        </w:tc>
        <w:tc>
          <w:tcPr>
            <w:tcW w:w="1373" w:type="dxa"/>
            <w:shd w:val="clear" w:color="auto" w:fill="auto"/>
            <w:vAlign w:val="center"/>
          </w:tcPr>
          <w:p w14:paraId="23AF189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bottom"/>
          </w:tcPr>
          <w:p w14:paraId="0F4E4C4B"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49D19603"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BA5920B" w14:textId="77777777">
        <w:trPr>
          <w:trHeight w:hRule="exact" w:val="514"/>
          <w:jc w:val="center"/>
        </w:trPr>
        <w:tc>
          <w:tcPr>
            <w:tcW w:w="706" w:type="dxa"/>
            <w:shd w:val="clear" w:color="auto" w:fill="auto"/>
            <w:vAlign w:val="center"/>
          </w:tcPr>
          <w:p w14:paraId="0562E993" w14:textId="77777777" w:rsidR="006C5506" w:rsidRPr="002C0D13" w:rsidRDefault="007A1DE0">
            <w:pPr>
              <w:pStyle w:val="Other0"/>
              <w:spacing w:after="0"/>
              <w:rPr>
                <w:color w:val="auto"/>
              </w:rPr>
            </w:pPr>
            <w:r w:rsidRPr="002C0D13">
              <w:rPr>
                <w:rStyle w:val="Other"/>
                <w:color w:val="auto"/>
              </w:rPr>
              <w:t>3.8.</w:t>
            </w:r>
          </w:p>
        </w:tc>
        <w:tc>
          <w:tcPr>
            <w:tcW w:w="3658" w:type="dxa"/>
            <w:shd w:val="clear" w:color="auto" w:fill="auto"/>
            <w:vAlign w:val="center"/>
          </w:tcPr>
          <w:p w14:paraId="3EA75C5B" w14:textId="77777777" w:rsidR="006C5506" w:rsidRPr="002C0D13" w:rsidRDefault="007A1DE0">
            <w:pPr>
              <w:pStyle w:val="Other0"/>
              <w:spacing w:after="0"/>
              <w:ind w:firstLine="160"/>
              <w:rPr>
                <w:color w:val="auto"/>
              </w:rPr>
            </w:pPr>
            <w:r w:rsidRPr="002C0D13">
              <w:rPr>
                <w:rStyle w:val="Other"/>
                <w:color w:val="auto"/>
              </w:rPr>
              <w:t>Starting current</w:t>
            </w:r>
          </w:p>
        </w:tc>
        <w:tc>
          <w:tcPr>
            <w:tcW w:w="1373" w:type="dxa"/>
            <w:shd w:val="clear" w:color="auto" w:fill="auto"/>
            <w:vAlign w:val="center"/>
          </w:tcPr>
          <w:p w14:paraId="358EF27D" w14:textId="77777777" w:rsidR="006C5506" w:rsidRPr="002C0D13" w:rsidRDefault="007A1DE0">
            <w:pPr>
              <w:pStyle w:val="Other0"/>
              <w:tabs>
                <w:tab w:val="left" w:pos="1051"/>
              </w:tabs>
              <w:spacing w:after="0"/>
              <w:rPr>
                <w:color w:val="auto"/>
              </w:rPr>
            </w:pPr>
            <w:r w:rsidRPr="002C0D13">
              <w:rPr>
                <w:rStyle w:val="Other"/>
                <w:color w:val="auto"/>
              </w:rPr>
              <w:t>A</w:t>
            </w:r>
            <w:r w:rsidRPr="002C0D13">
              <w:rPr>
                <w:rStyle w:val="Other"/>
                <w:color w:val="auto"/>
              </w:rPr>
              <w:tab/>
              <w:t>__</w:t>
            </w:r>
          </w:p>
        </w:tc>
        <w:tc>
          <w:tcPr>
            <w:tcW w:w="1699" w:type="dxa"/>
            <w:shd w:val="clear" w:color="auto" w:fill="auto"/>
            <w:vAlign w:val="bottom"/>
          </w:tcPr>
          <w:p w14:paraId="47F980AC"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49CA2977"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0817B135" w14:textId="77777777">
        <w:trPr>
          <w:trHeight w:hRule="exact" w:val="494"/>
          <w:jc w:val="center"/>
        </w:trPr>
        <w:tc>
          <w:tcPr>
            <w:tcW w:w="706" w:type="dxa"/>
            <w:shd w:val="clear" w:color="auto" w:fill="auto"/>
            <w:vAlign w:val="center"/>
          </w:tcPr>
          <w:p w14:paraId="49E0ABB4" w14:textId="77777777" w:rsidR="006C5506" w:rsidRPr="002C0D13" w:rsidRDefault="007A1DE0">
            <w:pPr>
              <w:pStyle w:val="Other0"/>
              <w:spacing w:after="0"/>
              <w:rPr>
                <w:color w:val="auto"/>
              </w:rPr>
            </w:pPr>
            <w:r w:rsidRPr="002C0D13">
              <w:rPr>
                <w:rStyle w:val="Other"/>
                <w:color w:val="auto"/>
              </w:rPr>
              <w:t>3.9.</w:t>
            </w:r>
          </w:p>
        </w:tc>
        <w:tc>
          <w:tcPr>
            <w:tcW w:w="3658" w:type="dxa"/>
            <w:shd w:val="clear" w:color="auto" w:fill="auto"/>
            <w:vAlign w:val="center"/>
          </w:tcPr>
          <w:p w14:paraId="4B27EE09" w14:textId="77777777" w:rsidR="006C5506" w:rsidRPr="002C0D13" w:rsidRDefault="007A1DE0">
            <w:pPr>
              <w:pStyle w:val="Other0"/>
              <w:spacing w:after="0"/>
              <w:ind w:firstLine="160"/>
              <w:rPr>
                <w:color w:val="auto"/>
              </w:rPr>
            </w:pPr>
            <w:r w:rsidRPr="002C0D13">
              <w:rPr>
                <w:rStyle w:val="Other"/>
                <w:color w:val="auto"/>
              </w:rPr>
              <w:t>Full load current</w:t>
            </w:r>
          </w:p>
        </w:tc>
        <w:tc>
          <w:tcPr>
            <w:tcW w:w="1373" w:type="dxa"/>
            <w:shd w:val="clear" w:color="auto" w:fill="auto"/>
            <w:vAlign w:val="center"/>
          </w:tcPr>
          <w:p w14:paraId="55E39A59" w14:textId="77777777" w:rsidR="006C5506" w:rsidRPr="002C0D13" w:rsidRDefault="007A1DE0">
            <w:pPr>
              <w:pStyle w:val="Other0"/>
              <w:tabs>
                <w:tab w:val="left" w:pos="1051"/>
              </w:tabs>
              <w:spacing w:after="0"/>
              <w:rPr>
                <w:color w:val="auto"/>
              </w:rPr>
            </w:pPr>
            <w:r w:rsidRPr="002C0D13">
              <w:rPr>
                <w:rStyle w:val="Other"/>
                <w:color w:val="auto"/>
              </w:rPr>
              <w:t>A</w:t>
            </w:r>
            <w:r w:rsidRPr="002C0D13">
              <w:rPr>
                <w:rStyle w:val="Other"/>
                <w:color w:val="auto"/>
              </w:rPr>
              <w:tab/>
              <w:t>__</w:t>
            </w:r>
          </w:p>
        </w:tc>
        <w:tc>
          <w:tcPr>
            <w:tcW w:w="1699" w:type="dxa"/>
            <w:shd w:val="clear" w:color="auto" w:fill="auto"/>
            <w:vAlign w:val="bottom"/>
          </w:tcPr>
          <w:p w14:paraId="17A52253"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35228366"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07C30DA4" w14:textId="77777777">
        <w:trPr>
          <w:trHeight w:hRule="exact" w:val="518"/>
          <w:jc w:val="center"/>
        </w:trPr>
        <w:tc>
          <w:tcPr>
            <w:tcW w:w="706" w:type="dxa"/>
            <w:shd w:val="clear" w:color="auto" w:fill="auto"/>
            <w:vAlign w:val="center"/>
          </w:tcPr>
          <w:p w14:paraId="0FF5E6DE" w14:textId="77777777" w:rsidR="006C5506" w:rsidRPr="002C0D13" w:rsidRDefault="007A1DE0">
            <w:pPr>
              <w:pStyle w:val="Other0"/>
              <w:spacing w:after="0"/>
              <w:rPr>
                <w:color w:val="auto"/>
              </w:rPr>
            </w:pPr>
            <w:r w:rsidRPr="002C0D13">
              <w:rPr>
                <w:rStyle w:val="Other"/>
                <w:color w:val="auto"/>
              </w:rPr>
              <w:t>3.10.</w:t>
            </w:r>
          </w:p>
        </w:tc>
        <w:tc>
          <w:tcPr>
            <w:tcW w:w="3658" w:type="dxa"/>
            <w:shd w:val="clear" w:color="auto" w:fill="auto"/>
            <w:vAlign w:val="center"/>
          </w:tcPr>
          <w:p w14:paraId="67A6975B" w14:textId="77777777" w:rsidR="006C5506" w:rsidRPr="002C0D13" w:rsidRDefault="007A1DE0">
            <w:pPr>
              <w:pStyle w:val="Other0"/>
              <w:spacing w:after="0"/>
              <w:ind w:firstLine="160"/>
              <w:rPr>
                <w:color w:val="auto"/>
              </w:rPr>
            </w:pPr>
            <w:r w:rsidRPr="002C0D13">
              <w:rPr>
                <w:rStyle w:val="Other"/>
                <w:color w:val="auto"/>
              </w:rPr>
              <w:t>Winding insulation</w:t>
            </w:r>
          </w:p>
        </w:tc>
        <w:tc>
          <w:tcPr>
            <w:tcW w:w="1373" w:type="dxa"/>
            <w:shd w:val="clear" w:color="auto" w:fill="auto"/>
            <w:vAlign w:val="center"/>
          </w:tcPr>
          <w:p w14:paraId="7D096D8C"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bottom"/>
          </w:tcPr>
          <w:p w14:paraId="6DBC9ED9"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7826E8EF"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AED555C" w14:textId="77777777">
        <w:trPr>
          <w:trHeight w:hRule="exact" w:val="514"/>
          <w:jc w:val="center"/>
        </w:trPr>
        <w:tc>
          <w:tcPr>
            <w:tcW w:w="706" w:type="dxa"/>
            <w:shd w:val="clear" w:color="auto" w:fill="auto"/>
            <w:vAlign w:val="center"/>
          </w:tcPr>
          <w:p w14:paraId="60EF06F2" w14:textId="77777777" w:rsidR="006C5506" w:rsidRPr="002C0D13" w:rsidRDefault="007A1DE0">
            <w:pPr>
              <w:pStyle w:val="Other0"/>
              <w:spacing w:after="0"/>
              <w:rPr>
                <w:color w:val="auto"/>
              </w:rPr>
            </w:pPr>
            <w:r w:rsidRPr="002C0D13">
              <w:rPr>
                <w:rStyle w:val="Other"/>
                <w:color w:val="auto"/>
              </w:rPr>
              <w:t>3.11.</w:t>
            </w:r>
          </w:p>
        </w:tc>
        <w:tc>
          <w:tcPr>
            <w:tcW w:w="3658" w:type="dxa"/>
            <w:shd w:val="clear" w:color="auto" w:fill="auto"/>
            <w:vAlign w:val="center"/>
          </w:tcPr>
          <w:p w14:paraId="4CEA5EDC" w14:textId="77777777" w:rsidR="006C5506" w:rsidRPr="002C0D13" w:rsidRDefault="007A1DE0">
            <w:pPr>
              <w:pStyle w:val="Other0"/>
              <w:spacing w:after="0"/>
              <w:ind w:firstLine="160"/>
              <w:rPr>
                <w:color w:val="auto"/>
              </w:rPr>
            </w:pPr>
            <w:r w:rsidRPr="002C0D13">
              <w:rPr>
                <w:rStyle w:val="Other"/>
                <w:color w:val="auto"/>
              </w:rPr>
              <w:t>Temperature rise</w:t>
            </w:r>
          </w:p>
        </w:tc>
        <w:tc>
          <w:tcPr>
            <w:tcW w:w="1373" w:type="dxa"/>
            <w:shd w:val="clear" w:color="auto" w:fill="auto"/>
            <w:vAlign w:val="center"/>
          </w:tcPr>
          <w:p w14:paraId="5645FBCE" w14:textId="77777777" w:rsidR="006C5506" w:rsidRPr="002C0D13" w:rsidRDefault="007A1DE0">
            <w:pPr>
              <w:pStyle w:val="Other0"/>
              <w:tabs>
                <w:tab w:val="left" w:pos="994"/>
              </w:tabs>
              <w:spacing w:after="0"/>
              <w:rPr>
                <w:color w:val="auto"/>
              </w:rPr>
            </w:pPr>
            <w:r w:rsidRPr="002C0D13">
              <w:rPr>
                <w:rStyle w:val="Other"/>
                <w:color w:val="auto"/>
                <w:vertAlign w:val="superscript"/>
              </w:rPr>
              <w:t>O</w:t>
            </w:r>
            <w:r w:rsidRPr="002C0D13">
              <w:rPr>
                <w:rStyle w:val="Other"/>
                <w:color w:val="auto"/>
              </w:rPr>
              <w:t>C</w:t>
            </w:r>
            <w:r w:rsidRPr="002C0D13">
              <w:rPr>
                <w:rStyle w:val="Other"/>
                <w:color w:val="auto"/>
              </w:rPr>
              <w:tab/>
              <w:t>__</w:t>
            </w:r>
          </w:p>
        </w:tc>
        <w:tc>
          <w:tcPr>
            <w:tcW w:w="1699" w:type="dxa"/>
            <w:shd w:val="clear" w:color="auto" w:fill="auto"/>
            <w:vAlign w:val="bottom"/>
          </w:tcPr>
          <w:p w14:paraId="55D9FE87"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27066214"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C6238A3" w14:textId="77777777">
        <w:trPr>
          <w:trHeight w:hRule="exact" w:val="499"/>
          <w:jc w:val="center"/>
        </w:trPr>
        <w:tc>
          <w:tcPr>
            <w:tcW w:w="706" w:type="dxa"/>
            <w:shd w:val="clear" w:color="auto" w:fill="auto"/>
            <w:vAlign w:val="center"/>
          </w:tcPr>
          <w:p w14:paraId="3DF077D3" w14:textId="77777777" w:rsidR="006C5506" w:rsidRPr="002C0D13" w:rsidRDefault="007A1DE0">
            <w:pPr>
              <w:pStyle w:val="Other0"/>
              <w:spacing w:after="0"/>
              <w:rPr>
                <w:color w:val="auto"/>
              </w:rPr>
            </w:pPr>
            <w:r w:rsidRPr="002C0D13">
              <w:rPr>
                <w:rStyle w:val="Other"/>
                <w:color w:val="auto"/>
              </w:rPr>
              <w:t>3.12.</w:t>
            </w:r>
          </w:p>
        </w:tc>
        <w:tc>
          <w:tcPr>
            <w:tcW w:w="3658" w:type="dxa"/>
            <w:shd w:val="clear" w:color="auto" w:fill="auto"/>
            <w:vAlign w:val="center"/>
          </w:tcPr>
          <w:p w14:paraId="4D31A57B" w14:textId="77777777" w:rsidR="006C5506" w:rsidRPr="002C0D13" w:rsidRDefault="007A1DE0">
            <w:pPr>
              <w:pStyle w:val="Other0"/>
              <w:spacing w:after="0"/>
              <w:ind w:firstLine="160"/>
              <w:rPr>
                <w:color w:val="auto"/>
              </w:rPr>
            </w:pPr>
            <w:r w:rsidRPr="002C0D13">
              <w:rPr>
                <w:rStyle w:val="Other"/>
                <w:color w:val="auto"/>
              </w:rPr>
              <w:t>Duty Class</w:t>
            </w:r>
          </w:p>
        </w:tc>
        <w:tc>
          <w:tcPr>
            <w:tcW w:w="1373" w:type="dxa"/>
            <w:shd w:val="clear" w:color="auto" w:fill="auto"/>
          </w:tcPr>
          <w:p w14:paraId="04A632A2" w14:textId="77777777" w:rsidR="006C5506" w:rsidRPr="002C0D13" w:rsidRDefault="006C5506">
            <w:pPr>
              <w:rPr>
                <w:color w:val="auto"/>
                <w:sz w:val="10"/>
                <w:szCs w:val="10"/>
              </w:rPr>
            </w:pPr>
          </w:p>
        </w:tc>
        <w:tc>
          <w:tcPr>
            <w:tcW w:w="1699" w:type="dxa"/>
            <w:shd w:val="clear" w:color="auto" w:fill="auto"/>
          </w:tcPr>
          <w:p w14:paraId="76F1273F" w14:textId="77777777" w:rsidR="006C5506" w:rsidRPr="002C0D13" w:rsidRDefault="006C5506">
            <w:pPr>
              <w:rPr>
                <w:color w:val="auto"/>
                <w:sz w:val="10"/>
                <w:szCs w:val="10"/>
              </w:rPr>
            </w:pPr>
          </w:p>
        </w:tc>
        <w:tc>
          <w:tcPr>
            <w:tcW w:w="1886" w:type="dxa"/>
            <w:shd w:val="clear" w:color="auto" w:fill="auto"/>
          </w:tcPr>
          <w:p w14:paraId="1C7B9725" w14:textId="77777777" w:rsidR="006C5506" w:rsidRPr="002C0D13" w:rsidRDefault="006C5506">
            <w:pPr>
              <w:rPr>
                <w:color w:val="auto"/>
                <w:sz w:val="10"/>
                <w:szCs w:val="10"/>
              </w:rPr>
            </w:pPr>
          </w:p>
        </w:tc>
      </w:tr>
      <w:tr w:rsidR="002C0D13" w:rsidRPr="002C0D13" w14:paraId="34158FBA" w14:textId="77777777">
        <w:trPr>
          <w:trHeight w:hRule="exact" w:val="782"/>
          <w:jc w:val="center"/>
        </w:trPr>
        <w:tc>
          <w:tcPr>
            <w:tcW w:w="706" w:type="dxa"/>
            <w:shd w:val="clear" w:color="auto" w:fill="auto"/>
          </w:tcPr>
          <w:p w14:paraId="6F23A904" w14:textId="77777777" w:rsidR="006C5506" w:rsidRPr="002C0D13" w:rsidRDefault="007A1DE0">
            <w:pPr>
              <w:pStyle w:val="Other0"/>
              <w:spacing w:before="100" w:after="0"/>
              <w:rPr>
                <w:color w:val="auto"/>
              </w:rPr>
            </w:pPr>
            <w:r w:rsidRPr="002C0D13">
              <w:rPr>
                <w:rStyle w:val="Other"/>
                <w:color w:val="auto"/>
              </w:rPr>
              <w:t>3.13.</w:t>
            </w:r>
          </w:p>
        </w:tc>
        <w:tc>
          <w:tcPr>
            <w:tcW w:w="3658" w:type="dxa"/>
            <w:shd w:val="clear" w:color="auto" w:fill="auto"/>
            <w:vAlign w:val="center"/>
          </w:tcPr>
          <w:p w14:paraId="4617FC8F" w14:textId="77777777" w:rsidR="006C5506" w:rsidRPr="002C0D13" w:rsidRDefault="007A1DE0">
            <w:pPr>
              <w:pStyle w:val="Other0"/>
              <w:spacing w:after="0"/>
              <w:ind w:left="160"/>
              <w:rPr>
                <w:color w:val="auto"/>
              </w:rPr>
            </w:pPr>
            <w:r w:rsidRPr="002C0D13">
              <w:rPr>
                <w:rStyle w:val="Other"/>
                <w:color w:val="auto"/>
              </w:rPr>
              <w:t>Minimum voltage required at the motor terminal during starting period</w:t>
            </w:r>
          </w:p>
        </w:tc>
        <w:tc>
          <w:tcPr>
            <w:tcW w:w="1373" w:type="dxa"/>
            <w:shd w:val="clear" w:color="auto" w:fill="auto"/>
          </w:tcPr>
          <w:p w14:paraId="2140C867" w14:textId="77777777" w:rsidR="006C5506" w:rsidRPr="002C0D13" w:rsidRDefault="007A1DE0">
            <w:pPr>
              <w:pStyle w:val="Other0"/>
              <w:tabs>
                <w:tab w:val="left" w:pos="1046"/>
              </w:tabs>
              <w:spacing w:before="100" w:after="0"/>
              <w:rPr>
                <w:color w:val="auto"/>
              </w:rPr>
            </w:pPr>
            <w:r w:rsidRPr="002C0D13">
              <w:rPr>
                <w:rStyle w:val="Other"/>
                <w:color w:val="auto"/>
              </w:rPr>
              <w:t>V</w:t>
            </w:r>
            <w:r w:rsidRPr="002C0D13">
              <w:rPr>
                <w:rStyle w:val="Other"/>
                <w:color w:val="auto"/>
              </w:rPr>
              <w:tab/>
              <w:t>__</w:t>
            </w:r>
          </w:p>
        </w:tc>
        <w:tc>
          <w:tcPr>
            <w:tcW w:w="1699" w:type="dxa"/>
            <w:shd w:val="clear" w:color="auto" w:fill="auto"/>
            <w:vAlign w:val="center"/>
          </w:tcPr>
          <w:p w14:paraId="4D54D1B6"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49FE1918"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0CA49057" w14:textId="77777777">
        <w:trPr>
          <w:trHeight w:hRule="exact" w:val="499"/>
          <w:jc w:val="center"/>
        </w:trPr>
        <w:tc>
          <w:tcPr>
            <w:tcW w:w="706" w:type="dxa"/>
            <w:shd w:val="clear" w:color="auto" w:fill="auto"/>
            <w:vAlign w:val="center"/>
          </w:tcPr>
          <w:p w14:paraId="3A379C86" w14:textId="77777777" w:rsidR="006C5506" w:rsidRPr="002C0D13" w:rsidRDefault="007A1DE0">
            <w:pPr>
              <w:pStyle w:val="Other0"/>
              <w:spacing w:after="0"/>
              <w:rPr>
                <w:color w:val="auto"/>
              </w:rPr>
            </w:pPr>
            <w:r w:rsidRPr="002C0D13">
              <w:rPr>
                <w:rStyle w:val="Other"/>
                <w:color w:val="auto"/>
              </w:rPr>
              <w:t>3.14.</w:t>
            </w:r>
          </w:p>
        </w:tc>
        <w:tc>
          <w:tcPr>
            <w:tcW w:w="3658" w:type="dxa"/>
            <w:shd w:val="clear" w:color="auto" w:fill="auto"/>
            <w:vAlign w:val="center"/>
          </w:tcPr>
          <w:p w14:paraId="027CA53D" w14:textId="77777777" w:rsidR="006C5506" w:rsidRPr="002C0D13" w:rsidRDefault="007A1DE0">
            <w:pPr>
              <w:pStyle w:val="Other0"/>
              <w:spacing w:after="0"/>
              <w:ind w:left="160"/>
              <w:rPr>
                <w:color w:val="auto"/>
              </w:rPr>
            </w:pPr>
            <w:r w:rsidRPr="002C0D13">
              <w:rPr>
                <w:rStyle w:val="Other"/>
                <w:color w:val="auto"/>
              </w:rPr>
              <w:t>Details of starters and control gear</w:t>
            </w:r>
          </w:p>
        </w:tc>
        <w:tc>
          <w:tcPr>
            <w:tcW w:w="1373" w:type="dxa"/>
            <w:shd w:val="clear" w:color="auto" w:fill="auto"/>
            <w:vAlign w:val="center"/>
          </w:tcPr>
          <w:p w14:paraId="02DBBF8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bottom"/>
          </w:tcPr>
          <w:p w14:paraId="434E36AB"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2A940C3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01922F9" w14:textId="77777777">
        <w:trPr>
          <w:trHeight w:hRule="exact" w:val="509"/>
          <w:jc w:val="center"/>
        </w:trPr>
        <w:tc>
          <w:tcPr>
            <w:tcW w:w="706" w:type="dxa"/>
            <w:shd w:val="clear" w:color="auto" w:fill="auto"/>
            <w:vAlign w:val="center"/>
          </w:tcPr>
          <w:p w14:paraId="20421999" w14:textId="77777777" w:rsidR="006C5506" w:rsidRPr="002C0D13" w:rsidRDefault="007A1DE0">
            <w:pPr>
              <w:pStyle w:val="Other0"/>
              <w:spacing w:after="0"/>
              <w:rPr>
                <w:color w:val="auto"/>
              </w:rPr>
            </w:pPr>
            <w:r w:rsidRPr="002C0D13">
              <w:rPr>
                <w:rStyle w:val="Other"/>
                <w:color w:val="auto"/>
              </w:rPr>
              <w:t>3.15.</w:t>
            </w:r>
          </w:p>
        </w:tc>
        <w:tc>
          <w:tcPr>
            <w:tcW w:w="3658" w:type="dxa"/>
            <w:shd w:val="clear" w:color="auto" w:fill="auto"/>
            <w:vAlign w:val="center"/>
          </w:tcPr>
          <w:p w14:paraId="22DCBAB5" w14:textId="77777777" w:rsidR="006C5506" w:rsidRPr="002C0D13" w:rsidRDefault="007A1DE0">
            <w:pPr>
              <w:pStyle w:val="Other0"/>
              <w:spacing w:after="0"/>
              <w:ind w:left="160"/>
              <w:rPr>
                <w:color w:val="auto"/>
              </w:rPr>
            </w:pPr>
            <w:r w:rsidRPr="002C0D13">
              <w:rPr>
                <w:rStyle w:val="Other"/>
                <w:color w:val="auto"/>
              </w:rPr>
              <w:t>Overall and mounting dimensions</w:t>
            </w:r>
          </w:p>
        </w:tc>
        <w:tc>
          <w:tcPr>
            <w:tcW w:w="1373" w:type="dxa"/>
            <w:shd w:val="clear" w:color="auto" w:fill="auto"/>
            <w:vAlign w:val="center"/>
          </w:tcPr>
          <w:p w14:paraId="08F3671B" w14:textId="77777777" w:rsidR="006C5506" w:rsidRPr="002C0D13" w:rsidRDefault="007A1DE0">
            <w:pPr>
              <w:pStyle w:val="Other0"/>
              <w:spacing w:after="0"/>
              <w:rPr>
                <w:color w:val="auto"/>
              </w:rPr>
            </w:pPr>
            <w:r w:rsidRPr="002C0D13">
              <w:rPr>
                <w:rStyle w:val="Other"/>
                <w:color w:val="auto"/>
              </w:rPr>
              <w:t>M x M __</w:t>
            </w:r>
          </w:p>
        </w:tc>
        <w:tc>
          <w:tcPr>
            <w:tcW w:w="1699" w:type="dxa"/>
            <w:shd w:val="clear" w:color="auto" w:fill="auto"/>
            <w:vAlign w:val="bottom"/>
          </w:tcPr>
          <w:p w14:paraId="7CC736DE"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0190EE78"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B956DCB" w14:textId="77777777">
        <w:trPr>
          <w:trHeight w:hRule="exact" w:val="1042"/>
          <w:jc w:val="center"/>
        </w:trPr>
        <w:tc>
          <w:tcPr>
            <w:tcW w:w="706" w:type="dxa"/>
            <w:shd w:val="clear" w:color="auto" w:fill="auto"/>
          </w:tcPr>
          <w:p w14:paraId="4F5F78D5" w14:textId="77777777" w:rsidR="006C5506" w:rsidRPr="002C0D13" w:rsidRDefault="007A1DE0">
            <w:pPr>
              <w:pStyle w:val="Other0"/>
              <w:spacing w:before="100" w:after="0"/>
              <w:rPr>
                <w:color w:val="auto"/>
              </w:rPr>
            </w:pPr>
            <w:r w:rsidRPr="002C0D13">
              <w:rPr>
                <w:rStyle w:val="Other"/>
                <w:color w:val="auto"/>
              </w:rPr>
              <w:t>3.16.</w:t>
            </w:r>
          </w:p>
        </w:tc>
        <w:tc>
          <w:tcPr>
            <w:tcW w:w="3658" w:type="dxa"/>
            <w:shd w:val="clear" w:color="auto" w:fill="auto"/>
          </w:tcPr>
          <w:p w14:paraId="1CAB6892" w14:textId="77777777" w:rsidR="006C5506" w:rsidRPr="002C0D13" w:rsidRDefault="007A1DE0">
            <w:pPr>
              <w:pStyle w:val="Other0"/>
              <w:spacing w:before="100" w:after="0"/>
              <w:ind w:left="160"/>
              <w:rPr>
                <w:color w:val="auto"/>
              </w:rPr>
            </w:pPr>
            <w:r w:rsidRPr="002C0D13">
              <w:rPr>
                <w:rStyle w:val="Other"/>
                <w:color w:val="auto"/>
              </w:rPr>
              <w:t>Net weight of motor including weight of pulley &amp; belts</w:t>
            </w:r>
          </w:p>
        </w:tc>
        <w:tc>
          <w:tcPr>
            <w:tcW w:w="1373" w:type="dxa"/>
            <w:shd w:val="clear" w:color="auto" w:fill="auto"/>
          </w:tcPr>
          <w:p w14:paraId="76D77B75" w14:textId="77777777" w:rsidR="006C5506" w:rsidRPr="002C0D13" w:rsidRDefault="007A1DE0">
            <w:pPr>
              <w:pStyle w:val="Other0"/>
              <w:tabs>
                <w:tab w:val="left" w:pos="1032"/>
              </w:tabs>
              <w:spacing w:before="100" w:after="0"/>
              <w:rPr>
                <w:color w:val="auto"/>
              </w:rPr>
            </w:pPr>
            <w:r w:rsidRPr="002C0D13">
              <w:rPr>
                <w:rStyle w:val="Other"/>
                <w:color w:val="auto"/>
              </w:rPr>
              <w:t>Kg</w:t>
            </w:r>
            <w:r w:rsidRPr="002C0D13">
              <w:rPr>
                <w:rStyle w:val="Other"/>
                <w:color w:val="auto"/>
              </w:rPr>
              <w:tab/>
              <w:t>__</w:t>
            </w:r>
          </w:p>
        </w:tc>
        <w:tc>
          <w:tcPr>
            <w:tcW w:w="1699" w:type="dxa"/>
            <w:shd w:val="clear" w:color="auto" w:fill="auto"/>
            <w:vAlign w:val="center"/>
          </w:tcPr>
          <w:p w14:paraId="43A83037"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264E796F"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9896E65" w14:textId="77777777">
        <w:trPr>
          <w:trHeight w:hRule="exact" w:val="768"/>
          <w:jc w:val="center"/>
        </w:trPr>
        <w:tc>
          <w:tcPr>
            <w:tcW w:w="706" w:type="dxa"/>
            <w:shd w:val="clear" w:color="auto" w:fill="auto"/>
            <w:vAlign w:val="bottom"/>
          </w:tcPr>
          <w:p w14:paraId="1EA1CFC0" w14:textId="77777777" w:rsidR="006C5506" w:rsidRPr="002C0D13" w:rsidRDefault="007A1DE0">
            <w:pPr>
              <w:pStyle w:val="Other0"/>
              <w:spacing w:after="0"/>
              <w:rPr>
                <w:color w:val="auto"/>
              </w:rPr>
            </w:pPr>
            <w:r w:rsidRPr="002C0D13">
              <w:rPr>
                <w:rStyle w:val="Other"/>
                <w:color w:val="auto"/>
              </w:rPr>
              <w:t>4.</w:t>
            </w:r>
          </w:p>
        </w:tc>
        <w:tc>
          <w:tcPr>
            <w:tcW w:w="3658" w:type="dxa"/>
            <w:shd w:val="clear" w:color="auto" w:fill="auto"/>
            <w:vAlign w:val="bottom"/>
          </w:tcPr>
          <w:p w14:paraId="40ABCBC5" w14:textId="77777777" w:rsidR="006C5506" w:rsidRPr="002C0D13" w:rsidRDefault="007A1DE0">
            <w:pPr>
              <w:pStyle w:val="Other0"/>
              <w:spacing w:after="0"/>
              <w:ind w:left="160"/>
              <w:rPr>
                <w:color w:val="auto"/>
              </w:rPr>
            </w:pPr>
            <w:r w:rsidRPr="002C0D13">
              <w:rPr>
                <w:rStyle w:val="Other"/>
                <w:color w:val="auto"/>
              </w:rPr>
              <w:t>Ducts if applicable</w:t>
            </w:r>
          </w:p>
        </w:tc>
        <w:tc>
          <w:tcPr>
            <w:tcW w:w="1373" w:type="dxa"/>
            <w:shd w:val="clear" w:color="auto" w:fill="auto"/>
          </w:tcPr>
          <w:p w14:paraId="19B5284C" w14:textId="77777777" w:rsidR="006C5506" w:rsidRPr="002C0D13" w:rsidRDefault="006C5506">
            <w:pPr>
              <w:rPr>
                <w:color w:val="auto"/>
                <w:sz w:val="10"/>
                <w:szCs w:val="10"/>
              </w:rPr>
            </w:pPr>
          </w:p>
        </w:tc>
        <w:tc>
          <w:tcPr>
            <w:tcW w:w="1699" w:type="dxa"/>
            <w:shd w:val="clear" w:color="auto" w:fill="auto"/>
          </w:tcPr>
          <w:p w14:paraId="55D7BC62" w14:textId="77777777" w:rsidR="006C5506" w:rsidRPr="002C0D13" w:rsidRDefault="006C5506">
            <w:pPr>
              <w:rPr>
                <w:color w:val="auto"/>
                <w:sz w:val="10"/>
                <w:szCs w:val="10"/>
              </w:rPr>
            </w:pPr>
          </w:p>
        </w:tc>
        <w:tc>
          <w:tcPr>
            <w:tcW w:w="1886" w:type="dxa"/>
            <w:shd w:val="clear" w:color="auto" w:fill="auto"/>
          </w:tcPr>
          <w:p w14:paraId="5062CE19" w14:textId="77777777" w:rsidR="006C5506" w:rsidRPr="002C0D13" w:rsidRDefault="006C5506">
            <w:pPr>
              <w:rPr>
                <w:color w:val="auto"/>
                <w:sz w:val="10"/>
                <w:szCs w:val="10"/>
              </w:rPr>
            </w:pPr>
          </w:p>
        </w:tc>
      </w:tr>
      <w:tr w:rsidR="002C0D13" w:rsidRPr="002C0D13" w14:paraId="0E0D1374" w14:textId="77777777">
        <w:trPr>
          <w:trHeight w:hRule="exact" w:val="490"/>
          <w:jc w:val="center"/>
        </w:trPr>
        <w:tc>
          <w:tcPr>
            <w:tcW w:w="706" w:type="dxa"/>
            <w:shd w:val="clear" w:color="auto" w:fill="auto"/>
            <w:vAlign w:val="center"/>
          </w:tcPr>
          <w:p w14:paraId="285D0650" w14:textId="77777777" w:rsidR="006C5506" w:rsidRPr="002C0D13" w:rsidRDefault="007A1DE0">
            <w:pPr>
              <w:pStyle w:val="Other0"/>
              <w:spacing w:after="0"/>
              <w:rPr>
                <w:color w:val="auto"/>
              </w:rPr>
            </w:pPr>
            <w:r w:rsidRPr="002C0D13">
              <w:rPr>
                <w:rStyle w:val="Other"/>
                <w:color w:val="auto"/>
              </w:rPr>
              <w:t>4.1.</w:t>
            </w:r>
          </w:p>
        </w:tc>
        <w:tc>
          <w:tcPr>
            <w:tcW w:w="3658" w:type="dxa"/>
            <w:shd w:val="clear" w:color="auto" w:fill="auto"/>
            <w:vAlign w:val="center"/>
          </w:tcPr>
          <w:p w14:paraId="13C7FB04" w14:textId="77777777" w:rsidR="006C5506" w:rsidRPr="002C0D13" w:rsidRDefault="007A1DE0">
            <w:pPr>
              <w:pStyle w:val="Other0"/>
              <w:spacing w:after="0"/>
              <w:ind w:left="160"/>
              <w:rPr>
                <w:color w:val="auto"/>
              </w:rPr>
            </w:pPr>
            <w:r w:rsidRPr="002C0D13">
              <w:rPr>
                <w:rStyle w:val="Other"/>
                <w:color w:val="auto"/>
              </w:rPr>
              <w:t>Materials of construction</w:t>
            </w:r>
          </w:p>
        </w:tc>
        <w:tc>
          <w:tcPr>
            <w:tcW w:w="1373" w:type="dxa"/>
            <w:shd w:val="clear" w:color="auto" w:fill="auto"/>
            <w:vAlign w:val="center"/>
          </w:tcPr>
          <w:p w14:paraId="79F574A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bottom"/>
          </w:tcPr>
          <w:p w14:paraId="588957AD"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27F5716C"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5125AB1" w14:textId="77777777">
        <w:trPr>
          <w:trHeight w:hRule="exact" w:val="782"/>
          <w:jc w:val="center"/>
        </w:trPr>
        <w:tc>
          <w:tcPr>
            <w:tcW w:w="706" w:type="dxa"/>
            <w:shd w:val="clear" w:color="auto" w:fill="auto"/>
          </w:tcPr>
          <w:p w14:paraId="26B00D1A" w14:textId="77777777" w:rsidR="006C5506" w:rsidRPr="002C0D13" w:rsidRDefault="007A1DE0">
            <w:pPr>
              <w:pStyle w:val="Other0"/>
              <w:spacing w:before="100" w:after="0"/>
              <w:rPr>
                <w:color w:val="auto"/>
              </w:rPr>
            </w:pPr>
            <w:r w:rsidRPr="002C0D13">
              <w:rPr>
                <w:rStyle w:val="Other"/>
                <w:color w:val="auto"/>
              </w:rPr>
              <w:t>4.2.</w:t>
            </w:r>
          </w:p>
        </w:tc>
        <w:tc>
          <w:tcPr>
            <w:tcW w:w="3658" w:type="dxa"/>
            <w:shd w:val="clear" w:color="auto" w:fill="auto"/>
            <w:vAlign w:val="center"/>
          </w:tcPr>
          <w:p w14:paraId="4AF36E9E" w14:textId="77777777" w:rsidR="006C5506" w:rsidRPr="002C0D13" w:rsidRDefault="007A1DE0">
            <w:pPr>
              <w:pStyle w:val="Other0"/>
              <w:spacing w:after="0"/>
              <w:ind w:left="160"/>
              <w:rPr>
                <w:color w:val="auto"/>
              </w:rPr>
            </w:pPr>
            <w:r w:rsidRPr="002C0D13">
              <w:rPr>
                <w:rStyle w:val="Other"/>
                <w:color w:val="auto"/>
              </w:rPr>
              <w:t>Thickness of sheet metal used for various sizes of ducts.</w:t>
            </w:r>
          </w:p>
        </w:tc>
        <w:tc>
          <w:tcPr>
            <w:tcW w:w="1373" w:type="dxa"/>
            <w:shd w:val="clear" w:color="auto" w:fill="auto"/>
          </w:tcPr>
          <w:p w14:paraId="77E78ADF" w14:textId="77777777" w:rsidR="006C5506" w:rsidRPr="002C0D13" w:rsidRDefault="007A1DE0">
            <w:pPr>
              <w:pStyle w:val="Other0"/>
              <w:spacing w:before="100" w:after="0"/>
              <w:rPr>
                <w:color w:val="auto"/>
              </w:rPr>
            </w:pPr>
            <w:r w:rsidRPr="002C0D13">
              <w:rPr>
                <w:rStyle w:val="Other"/>
                <w:color w:val="auto"/>
              </w:rPr>
              <w:t>Gauge __</w:t>
            </w:r>
          </w:p>
        </w:tc>
        <w:tc>
          <w:tcPr>
            <w:tcW w:w="1699" w:type="dxa"/>
            <w:shd w:val="clear" w:color="auto" w:fill="auto"/>
            <w:vAlign w:val="center"/>
          </w:tcPr>
          <w:p w14:paraId="08C7874C"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699E32DE"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5C5E95C" w14:textId="77777777">
        <w:trPr>
          <w:trHeight w:hRule="exact" w:val="365"/>
          <w:jc w:val="center"/>
        </w:trPr>
        <w:tc>
          <w:tcPr>
            <w:tcW w:w="706" w:type="dxa"/>
            <w:shd w:val="clear" w:color="auto" w:fill="auto"/>
            <w:vAlign w:val="bottom"/>
          </w:tcPr>
          <w:p w14:paraId="5C2E35A8" w14:textId="77777777" w:rsidR="006C5506" w:rsidRPr="002C0D13" w:rsidRDefault="007A1DE0">
            <w:pPr>
              <w:pStyle w:val="Other0"/>
              <w:spacing w:after="0"/>
              <w:rPr>
                <w:color w:val="auto"/>
              </w:rPr>
            </w:pPr>
            <w:r w:rsidRPr="002C0D13">
              <w:rPr>
                <w:rStyle w:val="Other"/>
                <w:color w:val="auto"/>
              </w:rPr>
              <w:t>4.3.</w:t>
            </w:r>
          </w:p>
        </w:tc>
        <w:tc>
          <w:tcPr>
            <w:tcW w:w="3658" w:type="dxa"/>
            <w:shd w:val="clear" w:color="auto" w:fill="auto"/>
            <w:vAlign w:val="bottom"/>
          </w:tcPr>
          <w:p w14:paraId="73CD4386" w14:textId="77777777" w:rsidR="006C5506" w:rsidRPr="002C0D13" w:rsidRDefault="007A1DE0">
            <w:pPr>
              <w:pStyle w:val="Other0"/>
              <w:spacing w:after="0"/>
              <w:ind w:left="160"/>
              <w:rPr>
                <w:color w:val="auto"/>
              </w:rPr>
            </w:pPr>
            <w:r w:rsidRPr="002C0D13">
              <w:rPr>
                <w:rStyle w:val="Other"/>
                <w:color w:val="auto"/>
              </w:rPr>
              <w:t>Type of seams.</w:t>
            </w:r>
          </w:p>
        </w:tc>
        <w:tc>
          <w:tcPr>
            <w:tcW w:w="1373" w:type="dxa"/>
            <w:tcBorders>
              <w:bottom w:val="single" w:sz="4" w:space="0" w:color="auto"/>
            </w:tcBorders>
            <w:shd w:val="clear" w:color="auto" w:fill="auto"/>
            <w:vAlign w:val="bottom"/>
          </w:tcPr>
          <w:p w14:paraId="24A44F30"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99" w:type="dxa"/>
            <w:tcBorders>
              <w:bottom w:val="single" w:sz="4" w:space="0" w:color="auto"/>
            </w:tcBorders>
            <w:shd w:val="clear" w:color="auto" w:fill="auto"/>
          </w:tcPr>
          <w:p w14:paraId="4E7EA04E" w14:textId="77777777" w:rsidR="006C5506" w:rsidRPr="002C0D13" w:rsidRDefault="006C5506">
            <w:pPr>
              <w:rPr>
                <w:color w:val="auto"/>
                <w:sz w:val="10"/>
                <w:szCs w:val="10"/>
              </w:rPr>
            </w:pPr>
          </w:p>
        </w:tc>
        <w:tc>
          <w:tcPr>
            <w:tcW w:w="1886" w:type="dxa"/>
            <w:tcBorders>
              <w:bottom w:val="single" w:sz="4" w:space="0" w:color="auto"/>
            </w:tcBorders>
            <w:shd w:val="clear" w:color="auto" w:fill="auto"/>
          </w:tcPr>
          <w:p w14:paraId="6AD8AF31" w14:textId="77777777" w:rsidR="006C5506" w:rsidRPr="002C0D13" w:rsidRDefault="006C5506">
            <w:pPr>
              <w:rPr>
                <w:color w:val="auto"/>
                <w:sz w:val="10"/>
                <w:szCs w:val="10"/>
              </w:rPr>
            </w:pPr>
          </w:p>
        </w:tc>
      </w:tr>
    </w:tbl>
    <w:p w14:paraId="649619F4"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3528"/>
        <w:gridCol w:w="1502"/>
        <w:gridCol w:w="1699"/>
        <w:gridCol w:w="1886"/>
      </w:tblGrid>
      <w:tr w:rsidR="002C0D13" w:rsidRPr="002C0D13" w14:paraId="6B3FB747" w14:textId="77777777">
        <w:trPr>
          <w:trHeight w:hRule="exact" w:val="432"/>
          <w:jc w:val="center"/>
        </w:trPr>
        <w:tc>
          <w:tcPr>
            <w:tcW w:w="706" w:type="dxa"/>
            <w:tcBorders>
              <w:top w:val="single" w:sz="4" w:space="0" w:color="auto"/>
            </w:tcBorders>
            <w:shd w:val="clear" w:color="auto" w:fill="auto"/>
            <w:vAlign w:val="center"/>
          </w:tcPr>
          <w:p w14:paraId="6D6E93EF" w14:textId="77777777" w:rsidR="006C5506" w:rsidRPr="002C0D13" w:rsidRDefault="007A1DE0">
            <w:pPr>
              <w:pStyle w:val="Other0"/>
              <w:spacing w:after="0"/>
              <w:rPr>
                <w:color w:val="auto"/>
              </w:rPr>
            </w:pPr>
            <w:r w:rsidRPr="002C0D13">
              <w:rPr>
                <w:rStyle w:val="Other"/>
                <w:color w:val="auto"/>
              </w:rPr>
              <w:lastRenderedPageBreak/>
              <w:t>ITEM</w:t>
            </w:r>
          </w:p>
        </w:tc>
        <w:tc>
          <w:tcPr>
            <w:tcW w:w="3528" w:type="dxa"/>
            <w:tcBorders>
              <w:top w:val="single" w:sz="4" w:space="0" w:color="auto"/>
            </w:tcBorders>
            <w:shd w:val="clear" w:color="auto" w:fill="auto"/>
            <w:vAlign w:val="center"/>
          </w:tcPr>
          <w:p w14:paraId="462E200D" w14:textId="77777777" w:rsidR="006C5506" w:rsidRPr="002C0D13" w:rsidRDefault="007A1DE0">
            <w:pPr>
              <w:pStyle w:val="Other0"/>
              <w:spacing w:after="0"/>
              <w:ind w:left="160"/>
              <w:rPr>
                <w:color w:val="auto"/>
              </w:rPr>
            </w:pPr>
            <w:r w:rsidRPr="002C0D13">
              <w:rPr>
                <w:rStyle w:val="Other"/>
                <w:color w:val="auto"/>
              </w:rPr>
              <w:t>DESIGNATION</w:t>
            </w:r>
          </w:p>
        </w:tc>
        <w:tc>
          <w:tcPr>
            <w:tcW w:w="1502" w:type="dxa"/>
            <w:tcBorders>
              <w:top w:val="single" w:sz="4" w:space="0" w:color="auto"/>
            </w:tcBorders>
            <w:shd w:val="clear" w:color="auto" w:fill="auto"/>
            <w:vAlign w:val="center"/>
          </w:tcPr>
          <w:p w14:paraId="72905FAC" w14:textId="77777777" w:rsidR="006C5506" w:rsidRPr="002C0D13" w:rsidRDefault="007A1DE0">
            <w:pPr>
              <w:pStyle w:val="Other0"/>
              <w:spacing w:after="0"/>
              <w:jc w:val="center"/>
              <w:rPr>
                <w:color w:val="auto"/>
              </w:rPr>
            </w:pPr>
            <w:r w:rsidRPr="002C0D13">
              <w:rPr>
                <w:rStyle w:val="Other"/>
                <w:color w:val="auto"/>
              </w:rPr>
              <w:t>UNITS</w:t>
            </w:r>
          </w:p>
        </w:tc>
        <w:tc>
          <w:tcPr>
            <w:tcW w:w="1699" w:type="dxa"/>
            <w:tcBorders>
              <w:top w:val="single" w:sz="4" w:space="0" w:color="auto"/>
            </w:tcBorders>
            <w:shd w:val="clear" w:color="auto" w:fill="auto"/>
            <w:vAlign w:val="center"/>
          </w:tcPr>
          <w:p w14:paraId="27B3383B" w14:textId="77777777" w:rsidR="006C5506" w:rsidRPr="002C0D13" w:rsidRDefault="007A1DE0">
            <w:pPr>
              <w:pStyle w:val="Other0"/>
              <w:spacing w:after="0"/>
              <w:ind w:firstLine="500"/>
              <w:rPr>
                <w:color w:val="auto"/>
              </w:rPr>
            </w:pPr>
            <w:r w:rsidRPr="002C0D13">
              <w:rPr>
                <w:rStyle w:val="Other"/>
                <w:color w:val="auto"/>
              </w:rPr>
              <w:t>VALUE</w:t>
            </w:r>
          </w:p>
        </w:tc>
        <w:tc>
          <w:tcPr>
            <w:tcW w:w="1886" w:type="dxa"/>
            <w:tcBorders>
              <w:top w:val="single" w:sz="4" w:space="0" w:color="auto"/>
            </w:tcBorders>
            <w:shd w:val="clear" w:color="auto" w:fill="auto"/>
            <w:vAlign w:val="center"/>
          </w:tcPr>
          <w:p w14:paraId="2180F4E5"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0A5BA670" w14:textId="77777777">
        <w:trPr>
          <w:trHeight w:hRule="exact" w:val="533"/>
          <w:jc w:val="center"/>
        </w:trPr>
        <w:tc>
          <w:tcPr>
            <w:tcW w:w="706" w:type="dxa"/>
            <w:tcBorders>
              <w:top w:val="single" w:sz="4" w:space="0" w:color="auto"/>
            </w:tcBorders>
            <w:shd w:val="clear" w:color="auto" w:fill="auto"/>
            <w:vAlign w:val="center"/>
          </w:tcPr>
          <w:p w14:paraId="06670094" w14:textId="77777777" w:rsidR="006C5506" w:rsidRPr="002C0D13" w:rsidRDefault="007A1DE0">
            <w:pPr>
              <w:pStyle w:val="Other0"/>
              <w:spacing w:after="0"/>
              <w:rPr>
                <w:color w:val="auto"/>
              </w:rPr>
            </w:pPr>
            <w:r w:rsidRPr="002C0D13">
              <w:rPr>
                <w:rStyle w:val="Other"/>
                <w:color w:val="auto"/>
              </w:rPr>
              <w:t>4.4.</w:t>
            </w:r>
          </w:p>
        </w:tc>
        <w:tc>
          <w:tcPr>
            <w:tcW w:w="3528" w:type="dxa"/>
            <w:tcBorders>
              <w:top w:val="single" w:sz="4" w:space="0" w:color="auto"/>
            </w:tcBorders>
            <w:shd w:val="clear" w:color="auto" w:fill="auto"/>
            <w:vAlign w:val="center"/>
          </w:tcPr>
          <w:p w14:paraId="388DE2E4" w14:textId="77777777" w:rsidR="006C5506" w:rsidRPr="002C0D13" w:rsidRDefault="007A1DE0">
            <w:pPr>
              <w:pStyle w:val="Other0"/>
              <w:spacing w:after="0"/>
              <w:ind w:left="160"/>
              <w:rPr>
                <w:color w:val="auto"/>
              </w:rPr>
            </w:pPr>
            <w:r w:rsidRPr="002C0D13">
              <w:rPr>
                <w:rStyle w:val="Other"/>
                <w:color w:val="auto"/>
              </w:rPr>
              <w:t>Friction resistance of straight duct.</w:t>
            </w:r>
          </w:p>
        </w:tc>
        <w:tc>
          <w:tcPr>
            <w:tcW w:w="1502" w:type="dxa"/>
            <w:tcBorders>
              <w:top w:val="single" w:sz="4" w:space="0" w:color="auto"/>
            </w:tcBorders>
            <w:shd w:val="clear" w:color="auto" w:fill="auto"/>
          </w:tcPr>
          <w:p w14:paraId="3646165A" w14:textId="77777777" w:rsidR="006C5506" w:rsidRPr="002C0D13" w:rsidRDefault="006C5506">
            <w:pPr>
              <w:rPr>
                <w:color w:val="auto"/>
                <w:sz w:val="10"/>
                <w:szCs w:val="10"/>
              </w:rPr>
            </w:pPr>
          </w:p>
        </w:tc>
        <w:tc>
          <w:tcPr>
            <w:tcW w:w="1699" w:type="dxa"/>
            <w:tcBorders>
              <w:top w:val="single" w:sz="4" w:space="0" w:color="auto"/>
            </w:tcBorders>
            <w:shd w:val="clear" w:color="auto" w:fill="auto"/>
            <w:vAlign w:val="bottom"/>
          </w:tcPr>
          <w:p w14:paraId="39D44626"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tcBorders>
              <w:top w:val="single" w:sz="4" w:space="0" w:color="auto"/>
            </w:tcBorders>
            <w:shd w:val="clear" w:color="auto" w:fill="auto"/>
            <w:vAlign w:val="bottom"/>
          </w:tcPr>
          <w:p w14:paraId="1F93F646"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A6EE77F" w14:textId="77777777">
        <w:trPr>
          <w:trHeight w:hRule="exact" w:val="773"/>
          <w:jc w:val="center"/>
        </w:trPr>
        <w:tc>
          <w:tcPr>
            <w:tcW w:w="706" w:type="dxa"/>
            <w:shd w:val="clear" w:color="auto" w:fill="auto"/>
          </w:tcPr>
          <w:p w14:paraId="790CC357" w14:textId="77777777" w:rsidR="006C5506" w:rsidRPr="002C0D13" w:rsidRDefault="007A1DE0">
            <w:pPr>
              <w:pStyle w:val="Other0"/>
              <w:spacing w:before="100" w:after="0"/>
              <w:rPr>
                <w:color w:val="auto"/>
              </w:rPr>
            </w:pPr>
            <w:r w:rsidRPr="002C0D13">
              <w:rPr>
                <w:rStyle w:val="Other"/>
                <w:color w:val="auto"/>
              </w:rPr>
              <w:t>4.5.</w:t>
            </w:r>
          </w:p>
        </w:tc>
        <w:tc>
          <w:tcPr>
            <w:tcW w:w="3528" w:type="dxa"/>
            <w:shd w:val="clear" w:color="auto" w:fill="auto"/>
            <w:vAlign w:val="center"/>
          </w:tcPr>
          <w:p w14:paraId="79AEEAB2" w14:textId="77777777" w:rsidR="006C5506" w:rsidRPr="002C0D13" w:rsidRDefault="007A1DE0">
            <w:pPr>
              <w:pStyle w:val="Other0"/>
              <w:spacing w:after="0"/>
              <w:ind w:left="160"/>
              <w:rPr>
                <w:color w:val="auto"/>
              </w:rPr>
            </w:pPr>
            <w:r w:rsidRPr="002C0D13">
              <w:rPr>
                <w:rStyle w:val="Other"/>
                <w:color w:val="auto"/>
              </w:rPr>
              <w:t>Each duct section with following details.</w:t>
            </w:r>
          </w:p>
        </w:tc>
        <w:tc>
          <w:tcPr>
            <w:tcW w:w="1502" w:type="dxa"/>
            <w:shd w:val="clear" w:color="auto" w:fill="auto"/>
          </w:tcPr>
          <w:p w14:paraId="466EA5E0" w14:textId="77777777" w:rsidR="006C5506" w:rsidRPr="002C0D13" w:rsidRDefault="006C5506">
            <w:pPr>
              <w:rPr>
                <w:color w:val="auto"/>
                <w:sz w:val="10"/>
                <w:szCs w:val="10"/>
              </w:rPr>
            </w:pPr>
          </w:p>
        </w:tc>
        <w:tc>
          <w:tcPr>
            <w:tcW w:w="1699" w:type="dxa"/>
            <w:shd w:val="clear" w:color="auto" w:fill="auto"/>
            <w:vAlign w:val="center"/>
          </w:tcPr>
          <w:p w14:paraId="1DDE5BEB"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7678FC2B"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3C2D6BA" w14:textId="77777777">
        <w:trPr>
          <w:trHeight w:hRule="exact" w:val="514"/>
          <w:jc w:val="center"/>
        </w:trPr>
        <w:tc>
          <w:tcPr>
            <w:tcW w:w="706" w:type="dxa"/>
            <w:shd w:val="clear" w:color="auto" w:fill="auto"/>
          </w:tcPr>
          <w:p w14:paraId="2BB3BFF1" w14:textId="77777777" w:rsidR="006C5506" w:rsidRPr="002C0D13" w:rsidRDefault="006C5506">
            <w:pPr>
              <w:rPr>
                <w:color w:val="auto"/>
                <w:sz w:val="10"/>
                <w:szCs w:val="10"/>
              </w:rPr>
            </w:pPr>
          </w:p>
        </w:tc>
        <w:tc>
          <w:tcPr>
            <w:tcW w:w="3528" w:type="dxa"/>
            <w:shd w:val="clear" w:color="auto" w:fill="auto"/>
            <w:vAlign w:val="center"/>
          </w:tcPr>
          <w:p w14:paraId="29D73AFF" w14:textId="77777777" w:rsidR="006C5506" w:rsidRPr="002C0D13" w:rsidRDefault="007A1DE0">
            <w:pPr>
              <w:pStyle w:val="Other0"/>
              <w:spacing w:after="0"/>
              <w:ind w:left="160"/>
              <w:rPr>
                <w:color w:val="auto"/>
              </w:rPr>
            </w:pPr>
            <w:r w:rsidRPr="002C0D13">
              <w:rPr>
                <w:rStyle w:val="Other"/>
                <w:color w:val="auto"/>
              </w:rPr>
              <w:t>- Air flow</w:t>
            </w:r>
          </w:p>
        </w:tc>
        <w:tc>
          <w:tcPr>
            <w:tcW w:w="1502" w:type="dxa"/>
            <w:shd w:val="clear" w:color="auto" w:fill="auto"/>
            <w:vAlign w:val="center"/>
          </w:tcPr>
          <w:p w14:paraId="40FF1630" w14:textId="77777777" w:rsidR="006C5506" w:rsidRPr="002C0D13" w:rsidRDefault="007A1DE0">
            <w:pPr>
              <w:pStyle w:val="Other0"/>
              <w:spacing w:after="0"/>
              <w:ind w:left="26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p>
        </w:tc>
        <w:tc>
          <w:tcPr>
            <w:tcW w:w="1699" w:type="dxa"/>
            <w:shd w:val="clear" w:color="auto" w:fill="auto"/>
          </w:tcPr>
          <w:p w14:paraId="15030934" w14:textId="77777777" w:rsidR="006C5506" w:rsidRPr="002C0D13" w:rsidRDefault="006C5506">
            <w:pPr>
              <w:rPr>
                <w:color w:val="auto"/>
                <w:sz w:val="10"/>
                <w:szCs w:val="10"/>
              </w:rPr>
            </w:pPr>
          </w:p>
        </w:tc>
        <w:tc>
          <w:tcPr>
            <w:tcW w:w="1886" w:type="dxa"/>
            <w:shd w:val="clear" w:color="auto" w:fill="auto"/>
          </w:tcPr>
          <w:p w14:paraId="3084DA98" w14:textId="77777777" w:rsidR="006C5506" w:rsidRPr="002C0D13" w:rsidRDefault="006C5506">
            <w:pPr>
              <w:rPr>
                <w:color w:val="auto"/>
                <w:sz w:val="10"/>
                <w:szCs w:val="10"/>
              </w:rPr>
            </w:pPr>
          </w:p>
        </w:tc>
      </w:tr>
      <w:tr w:rsidR="002C0D13" w:rsidRPr="002C0D13" w14:paraId="5247476E" w14:textId="77777777">
        <w:trPr>
          <w:trHeight w:hRule="exact" w:val="787"/>
          <w:jc w:val="center"/>
        </w:trPr>
        <w:tc>
          <w:tcPr>
            <w:tcW w:w="706" w:type="dxa"/>
            <w:shd w:val="clear" w:color="auto" w:fill="auto"/>
          </w:tcPr>
          <w:p w14:paraId="14B491C9" w14:textId="77777777" w:rsidR="006C5506" w:rsidRPr="002C0D13" w:rsidRDefault="006C5506">
            <w:pPr>
              <w:rPr>
                <w:color w:val="auto"/>
                <w:sz w:val="10"/>
                <w:szCs w:val="10"/>
              </w:rPr>
            </w:pPr>
          </w:p>
        </w:tc>
        <w:tc>
          <w:tcPr>
            <w:tcW w:w="3528" w:type="dxa"/>
            <w:shd w:val="clear" w:color="auto" w:fill="auto"/>
          </w:tcPr>
          <w:p w14:paraId="6E499B5E" w14:textId="77777777" w:rsidR="006C5506" w:rsidRPr="002C0D13" w:rsidRDefault="007A1DE0">
            <w:pPr>
              <w:pStyle w:val="Other0"/>
              <w:spacing w:before="100" w:after="0"/>
              <w:ind w:left="160"/>
              <w:rPr>
                <w:color w:val="auto"/>
              </w:rPr>
            </w:pPr>
            <w:r w:rsidRPr="002C0D13">
              <w:rPr>
                <w:rStyle w:val="Other"/>
                <w:color w:val="auto"/>
              </w:rPr>
              <w:t>- Dimensions</w:t>
            </w:r>
          </w:p>
        </w:tc>
        <w:tc>
          <w:tcPr>
            <w:tcW w:w="1502" w:type="dxa"/>
            <w:shd w:val="clear" w:color="auto" w:fill="auto"/>
            <w:vAlign w:val="center"/>
          </w:tcPr>
          <w:p w14:paraId="18DA4CB4" w14:textId="77777777" w:rsidR="006C5506" w:rsidRPr="002C0D13" w:rsidRDefault="007A1DE0">
            <w:pPr>
              <w:pStyle w:val="Other0"/>
              <w:spacing w:after="0"/>
              <w:ind w:left="260"/>
              <w:rPr>
                <w:color w:val="auto"/>
              </w:rPr>
            </w:pPr>
            <w:r w:rsidRPr="002C0D13">
              <w:rPr>
                <w:rStyle w:val="Other"/>
                <w:color w:val="auto"/>
              </w:rPr>
              <w:t>mxm (LxB)</w:t>
            </w:r>
          </w:p>
        </w:tc>
        <w:tc>
          <w:tcPr>
            <w:tcW w:w="1699" w:type="dxa"/>
            <w:shd w:val="clear" w:color="auto" w:fill="auto"/>
          </w:tcPr>
          <w:p w14:paraId="09BD4A12" w14:textId="77777777" w:rsidR="006C5506" w:rsidRPr="002C0D13" w:rsidRDefault="006C5506">
            <w:pPr>
              <w:rPr>
                <w:color w:val="auto"/>
                <w:sz w:val="10"/>
                <w:szCs w:val="10"/>
              </w:rPr>
            </w:pPr>
          </w:p>
        </w:tc>
        <w:tc>
          <w:tcPr>
            <w:tcW w:w="1886" w:type="dxa"/>
            <w:shd w:val="clear" w:color="auto" w:fill="auto"/>
          </w:tcPr>
          <w:p w14:paraId="3DCF3C40" w14:textId="77777777" w:rsidR="006C5506" w:rsidRPr="002C0D13" w:rsidRDefault="006C5506">
            <w:pPr>
              <w:rPr>
                <w:color w:val="auto"/>
                <w:sz w:val="10"/>
                <w:szCs w:val="10"/>
              </w:rPr>
            </w:pPr>
          </w:p>
        </w:tc>
      </w:tr>
      <w:tr w:rsidR="002C0D13" w:rsidRPr="002C0D13" w14:paraId="02451106" w14:textId="77777777">
        <w:trPr>
          <w:trHeight w:hRule="exact" w:val="514"/>
          <w:jc w:val="center"/>
        </w:trPr>
        <w:tc>
          <w:tcPr>
            <w:tcW w:w="706" w:type="dxa"/>
            <w:shd w:val="clear" w:color="auto" w:fill="auto"/>
          </w:tcPr>
          <w:p w14:paraId="138C1B2F" w14:textId="77777777" w:rsidR="006C5506" w:rsidRPr="002C0D13" w:rsidRDefault="006C5506">
            <w:pPr>
              <w:rPr>
                <w:color w:val="auto"/>
                <w:sz w:val="10"/>
                <w:szCs w:val="10"/>
              </w:rPr>
            </w:pPr>
          </w:p>
        </w:tc>
        <w:tc>
          <w:tcPr>
            <w:tcW w:w="3528" w:type="dxa"/>
            <w:shd w:val="clear" w:color="auto" w:fill="auto"/>
            <w:vAlign w:val="center"/>
          </w:tcPr>
          <w:p w14:paraId="00FB93D9" w14:textId="77777777" w:rsidR="006C5506" w:rsidRPr="002C0D13" w:rsidRDefault="007A1DE0">
            <w:pPr>
              <w:pStyle w:val="Other0"/>
              <w:spacing w:after="0"/>
              <w:ind w:left="160"/>
              <w:rPr>
                <w:color w:val="auto"/>
              </w:rPr>
            </w:pPr>
            <w:r w:rsidRPr="002C0D13">
              <w:rPr>
                <w:rStyle w:val="Other"/>
                <w:color w:val="auto"/>
              </w:rPr>
              <w:t>- Velocity</w:t>
            </w:r>
          </w:p>
        </w:tc>
        <w:tc>
          <w:tcPr>
            <w:tcW w:w="1502" w:type="dxa"/>
            <w:shd w:val="clear" w:color="auto" w:fill="auto"/>
            <w:vAlign w:val="center"/>
          </w:tcPr>
          <w:p w14:paraId="4E63A108" w14:textId="77777777" w:rsidR="006C5506" w:rsidRPr="002C0D13" w:rsidRDefault="007A1DE0">
            <w:pPr>
              <w:pStyle w:val="Other0"/>
              <w:spacing w:after="0"/>
              <w:ind w:firstLine="260"/>
              <w:rPr>
                <w:color w:val="auto"/>
              </w:rPr>
            </w:pPr>
            <w:r w:rsidRPr="002C0D13">
              <w:rPr>
                <w:rStyle w:val="Other"/>
                <w:color w:val="auto"/>
              </w:rPr>
              <w:t>m/sec.</w:t>
            </w:r>
          </w:p>
        </w:tc>
        <w:tc>
          <w:tcPr>
            <w:tcW w:w="1699" w:type="dxa"/>
            <w:shd w:val="clear" w:color="auto" w:fill="auto"/>
          </w:tcPr>
          <w:p w14:paraId="5F258865" w14:textId="77777777" w:rsidR="006C5506" w:rsidRPr="002C0D13" w:rsidRDefault="006C5506">
            <w:pPr>
              <w:rPr>
                <w:color w:val="auto"/>
                <w:sz w:val="10"/>
                <w:szCs w:val="10"/>
              </w:rPr>
            </w:pPr>
          </w:p>
        </w:tc>
        <w:tc>
          <w:tcPr>
            <w:tcW w:w="1886" w:type="dxa"/>
            <w:shd w:val="clear" w:color="auto" w:fill="auto"/>
          </w:tcPr>
          <w:p w14:paraId="3DEE83DA" w14:textId="77777777" w:rsidR="006C5506" w:rsidRPr="002C0D13" w:rsidRDefault="006C5506">
            <w:pPr>
              <w:rPr>
                <w:color w:val="auto"/>
                <w:sz w:val="10"/>
                <w:szCs w:val="10"/>
              </w:rPr>
            </w:pPr>
          </w:p>
        </w:tc>
      </w:tr>
      <w:tr w:rsidR="002C0D13" w:rsidRPr="002C0D13" w14:paraId="0FA103AD" w14:textId="77777777">
        <w:trPr>
          <w:trHeight w:hRule="exact" w:val="490"/>
          <w:jc w:val="center"/>
        </w:trPr>
        <w:tc>
          <w:tcPr>
            <w:tcW w:w="706" w:type="dxa"/>
            <w:shd w:val="clear" w:color="auto" w:fill="auto"/>
          </w:tcPr>
          <w:p w14:paraId="2EAAC9F4" w14:textId="77777777" w:rsidR="006C5506" w:rsidRPr="002C0D13" w:rsidRDefault="006C5506">
            <w:pPr>
              <w:rPr>
                <w:color w:val="auto"/>
                <w:sz w:val="10"/>
                <w:szCs w:val="10"/>
              </w:rPr>
            </w:pPr>
          </w:p>
        </w:tc>
        <w:tc>
          <w:tcPr>
            <w:tcW w:w="3528" w:type="dxa"/>
            <w:shd w:val="clear" w:color="auto" w:fill="auto"/>
            <w:vAlign w:val="center"/>
          </w:tcPr>
          <w:p w14:paraId="69126703" w14:textId="77777777" w:rsidR="006C5506" w:rsidRPr="002C0D13" w:rsidRDefault="007A1DE0">
            <w:pPr>
              <w:pStyle w:val="Other0"/>
              <w:spacing w:after="0"/>
              <w:ind w:left="160"/>
              <w:rPr>
                <w:color w:val="auto"/>
              </w:rPr>
            </w:pPr>
            <w:r w:rsidRPr="002C0D13">
              <w:rPr>
                <w:rStyle w:val="Other"/>
                <w:color w:val="auto"/>
              </w:rPr>
              <w:t>- Location</w:t>
            </w:r>
          </w:p>
        </w:tc>
        <w:tc>
          <w:tcPr>
            <w:tcW w:w="1502" w:type="dxa"/>
            <w:shd w:val="clear" w:color="auto" w:fill="auto"/>
            <w:vAlign w:val="center"/>
          </w:tcPr>
          <w:p w14:paraId="0206D8FA"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tcPr>
          <w:p w14:paraId="5BBE9E19" w14:textId="77777777" w:rsidR="006C5506" w:rsidRPr="002C0D13" w:rsidRDefault="006C5506">
            <w:pPr>
              <w:rPr>
                <w:color w:val="auto"/>
                <w:sz w:val="10"/>
                <w:szCs w:val="10"/>
              </w:rPr>
            </w:pPr>
          </w:p>
        </w:tc>
        <w:tc>
          <w:tcPr>
            <w:tcW w:w="1886" w:type="dxa"/>
            <w:shd w:val="clear" w:color="auto" w:fill="auto"/>
          </w:tcPr>
          <w:p w14:paraId="3AC41687" w14:textId="77777777" w:rsidR="006C5506" w:rsidRPr="002C0D13" w:rsidRDefault="006C5506">
            <w:pPr>
              <w:rPr>
                <w:color w:val="auto"/>
                <w:sz w:val="10"/>
                <w:szCs w:val="10"/>
              </w:rPr>
            </w:pPr>
          </w:p>
        </w:tc>
      </w:tr>
      <w:tr w:rsidR="002C0D13" w:rsidRPr="002C0D13" w14:paraId="5FDB2109" w14:textId="77777777">
        <w:trPr>
          <w:trHeight w:hRule="exact" w:val="514"/>
          <w:jc w:val="center"/>
        </w:trPr>
        <w:tc>
          <w:tcPr>
            <w:tcW w:w="706" w:type="dxa"/>
            <w:shd w:val="clear" w:color="auto" w:fill="auto"/>
          </w:tcPr>
          <w:p w14:paraId="2F16B407" w14:textId="77777777" w:rsidR="006C5506" w:rsidRPr="002C0D13" w:rsidRDefault="006C5506">
            <w:pPr>
              <w:rPr>
                <w:color w:val="auto"/>
                <w:sz w:val="10"/>
                <w:szCs w:val="10"/>
              </w:rPr>
            </w:pPr>
          </w:p>
        </w:tc>
        <w:tc>
          <w:tcPr>
            <w:tcW w:w="3528" w:type="dxa"/>
            <w:shd w:val="clear" w:color="auto" w:fill="auto"/>
            <w:vAlign w:val="center"/>
          </w:tcPr>
          <w:p w14:paraId="15054284" w14:textId="77777777" w:rsidR="006C5506" w:rsidRPr="002C0D13" w:rsidRDefault="007A1DE0">
            <w:pPr>
              <w:pStyle w:val="Other0"/>
              <w:spacing w:after="0"/>
              <w:ind w:left="160"/>
              <w:rPr>
                <w:color w:val="auto"/>
              </w:rPr>
            </w:pPr>
            <w:r w:rsidRPr="002C0D13">
              <w:rPr>
                <w:rStyle w:val="Other"/>
                <w:color w:val="auto"/>
              </w:rPr>
              <w:t>- Gauge of sheet metal</w:t>
            </w:r>
          </w:p>
        </w:tc>
        <w:tc>
          <w:tcPr>
            <w:tcW w:w="1502" w:type="dxa"/>
            <w:shd w:val="clear" w:color="auto" w:fill="auto"/>
            <w:vAlign w:val="center"/>
          </w:tcPr>
          <w:p w14:paraId="05D590DB" w14:textId="77777777" w:rsidR="006C5506" w:rsidRPr="002C0D13" w:rsidRDefault="007A1DE0">
            <w:pPr>
              <w:pStyle w:val="Other0"/>
              <w:spacing w:after="0"/>
              <w:ind w:firstLine="260"/>
              <w:rPr>
                <w:color w:val="auto"/>
              </w:rPr>
            </w:pPr>
            <w:r w:rsidRPr="002C0D13">
              <w:rPr>
                <w:rStyle w:val="Other"/>
                <w:color w:val="auto"/>
              </w:rPr>
              <w:t>SWG</w:t>
            </w:r>
          </w:p>
        </w:tc>
        <w:tc>
          <w:tcPr>
            <w:tcW w:w="1699" w:type="dxa"/>
            <w:shd w:val="clear" w:color="auto" w:fill="auto"/>
          </w:tcPr>
          <w:p w14:paraId="6D22DF4C" w14:textId="77777777" w:rsidR="006C5506" w:rsidRPr="002C0D13" w:rsidRDefault="006C5506">
            <w:pPr>
              <w:rPr>
                <w:color w:val="auto"/>
                <w:sz w:val="10"/>
                <w:szCs w:val="10"/>
              </w:rPr>
            </w:pPr>
          </w:p>
        </w:tc>
        <w:tc>
          <w:tcPr>
            <w:tcW w:w="1886" w:type="dxa"/>
            <w:shd w:val="clear" w:color="auto" w:fill="auto"/>
          </w:tcPr>
          <w:p w14:paraId="6DDD5A39" w14:textId="77777777" w:rsidR="006C5506" w:rsidRPr="002C0D13" w:rsidRDefault="006C5506">
            <w:pPr>
              <w:rPr>
                <w:color w:val="auto"/>
                <w:sz w:val="10"/>
                <w:szCs w:val="10"/>
              </w:rPr>
            </w:pPr>
          </w:p>
        </w:tc>
      </w:tr>
      <w:tr w:rsidR="002C0D13" w:rsidRPr="002C0D13" w14:paraId="6F9DF4DA" w14:textId="77777777">
        <w:trPr>
          <w:trHeight w:hRule="exact" w:val="792"/>
          <w:jc w:val="center"/>
        </w:trPr>
        <w:tc>
          <w:tcPr>
            <w:tcW w:w="706" w:type="dxa"/>
            <w:shd w:val="clear" w:color="auto" w:fill="auto"/>
          </w:tcPr>
          <w:p w14:paraId="748F387F" w14:textId="77777777" w:rsidR="006C5506" w:rsidRPr="002C0D13" w:rsidRDefault="007A1DE0">
            <w:pPr>
              <w:pStyle w:val="Other0"/>
              <w:spacing w:before="100" w:after="0"/>
              <w:rPr>
                <w:color w:val="auto"/>
              </w:rPr>
            </w:pPr>
            <w:r w:rsidRPr="002C0D13">
              <w:rPr>
                <w:rStyle w:val="Other"/>
                <w:color w:val="auto"/>
              </w:rPr>
              <w:t>4.6.</w:t>
            </w:r>
          </w:p>
        </w:tc>
        <w:tc>
          <w:tcPr>
            <w:tcW w:w="3528" w:type="dxa"/>
            <w:shd w:val="clear" w:color="auto" w:fill="auto"/>
            <w:vAlign w:val="center"/>
          </w:tcPr>
          <w:p w14:paraId="3577655C" w14:textId="77777777" w:rsidR="006C5506" w:rsidRPr="002C0D13" w:rsidRDefault="007A1DE0">
            <w:pPr>
              <w:pStyle w:val="Other0"/>
              <w:spacing w:after="0"/>
              <w:ind w:left="160"/>
              <w:rPr>
                <w:color w:val="auto"/>
              </w:rPr>
            </w:pPr>
            <w:r w:rsidRPr="002C0D13">
              <w:rPr>
                <w:rStyle w:val="Other"/>
                <w:color w:val="auto"/>
              </w:rPr>
              <w:t>No. and type of bends and other fittings with friction drops in each</w:t>
            </w:r>
          </w:p>
        </w:tc>
        <w:tc>
          <w:tcPr>
            <w:tcW w:w="1502" w:type="dxa"/>
            <w:shd w:val="clear" w:color="auto" w:fill="auto"/>
            <w:vAlign w:val="center"/>
          </w:tcPr>
          <w:p w14:paraId="407852C3"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center"/>
          </w:tcPr>
          <w:p w14:paraId="630BE299"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5A00E6AA"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07D1F41" w14:textId="77777777">
        <w:trPr>
          <w:trHeight w:hRule="exact" w:val="499"/>
          <w:jc w:val="center"/>
        </w:trPr>
        <w:tc>
          <w:tcPr>
            <w:tcW w:w="706" w:type="dxa"/>
            <w:shd w:val="clear" w:color="auto" w:fill="auto"/>
            <w:vAlign w:val="center"/>
          </w:tcPr>
          <w:p w14:paraId="19C73B05" w14:textId="77777777" w:rsidR="006C5506" w:rsidRPr="002C0D13" w:rsidRDefault="007A1DE0">
            <w:pPr>
              <w:pStyle w:val="Other0"/>
              <w:spacing w:after="0"/>
              <w:rPr>
                <w:color w:val="auto"/>
              </w:rPr>
            </w:pPr>
            <w:r w:rsidRPr="002C0D13">
              <w:rPr>
                <w:rStyle w:val="Other"/>
                <w:color w:val="auto"/>
              </w:rPr>
              <w:t>4.7.</w:t>
            </w:r>
          </w:p>
        </w:tc>
        <w:tc>
          <w:tcPr>
            <w:tcW w:w="3528" w:type="dxa"/>
            <w:shd w:val="clear" w:color="auto" w:fill="auto"/>
            <w:vAlign w:val="center"/>
          </w:tcPr>
          <w:p w14:paraId="0B2FF0FB" w14:textId="77777777" w:rsidR="006C5506" w:rsidRPr="002C0D13" w:rsidRDefault="007A1DE0">
            <w:pPr>
              <w:pStyle w:val="Other0"/>
              <w:spacing w:after="0"/>
              <w:ind w:left="160"/>
              <w:rPr>
                <w:color w:val="auto"/>
              </w:rPr>
            </w:pPr>
            <w:r w:rsidRPr="002C0D13">
              <w:rPr>
                <w:rStyle w:val="Other"/>
                <w:color w:val="auto"/>
              </w:rPr>
              <w:t>Dampers-Location, size &amp; type.</w:t>
            </w:r>
          </w:p>
        </w:tc>
        <w:tc>
          <w:tcPr>
            <w:tcW w:w="1502" w:type="dxa"/>
            <w:shd w:val="clear" w:color="auto" w:fill="auto"/>
            <w:vAlign w:val="center"/>
          </w:tcPr>
          <w:p w14:paraId="493C8F92"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bottom"/>
          </w:tcPr>
          <w:p w14:paraId="335CAB55"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0525A6D0"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3EC71CD" w14:textId="77777777">
        <w:trPr>
          <w:trHeight w:hRule="exact" w:val="782"/>
          <w:jc w:val="center"/>
        </w:trPr>
        <w:tc>
          <w:tcPr>
            <w:tcW w:w="706" w:type="dxa"/>
            <w:shd w:val="clear" w:color="auto" w:fill="auto"/>
          </w:tcPr>
          <w:p w14:paraId="2B24C21A" w14:textId="77777777" w:rsidR="006C5506" w:rsidRPr="002C0D13" w:rsidRDefault="007A1DE0">
            <w:pPr>
              <w:pStyle w:val="Other0"/>
              <w:spacing w:before="100" w:after="0"/>
              <w:rPr>
                <w:color w:val="auto"/>
              </w:rPr>
            </w:pPr>
            <w:r w:rsidRPr="002C0D13">
              <w:rPr>
                <w:rStyle w:val="Other"/>
                <w:color w:val="auto"/>
              </w:rPr>
              <w:t>4.8.</w:t>
            </w:r>
          </w:p>
        </w:tc>
        <w:tc>
          <w:tcPr>
            <w:tcW w:w="3528" w:type="dxa"/>
            <w:shd w:val="clear" w:color="auto" w:fill="auto"/>
            <w:vAlign w:val="center"/>
          </w:tcPr>
          <w:p w14:paraId="3C372FD8" w14:textId="77777777" w:rsidR="006C5506" w:rsidRPr="002C0D13" w:rsidRDefault="007A1DE0">
            <w:pPr>
              <w:pStyle w:val="Other0"/>
              <w:spacing w:after="0"/>
              <w:ind w:left="160"/>
              <w:rPr>
                <w:color w:val="auto"/>
              </w:rPr>
            </w:pPr>
            <w:r w:rsidRPr="002C0D13">
              <w:rPr>
                <w:rStyle w:val="Other"/>
                <w:color w:val="auto"/>
              </w:rPr>
              <w:t>Details of bracing, hangers and supports</w:t>
            </w:r>
          </w:p>
        </w:tc>
        <w:tc>
          <w:tcPr>
            <w:tcW w:w="1502" w:type="dxa"/>
            <w:shd w:val="clear" w:color="auto" w:fill="auto"/>
          </w:tcPr>
          <w:p w14:paraId="2C33477D" w14:textId="77777777" w:rsidR="006C5506" w:rsidRPr="002C0D13" w:rsidRDefault="007A1DE0">
            <w:pPr>
              <w:pStyle w:val="Other0"/>
              <w:spacing w:before="140"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center"/>
          </w:tcPr>
          <w:p w14:paraId="464A4DF7"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2B9DE87B"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9D18F46" w14:textId="77777777">
        <w:trPr>
          <w:trHeight w:hRule="exact" w:val="754"/>
          <w:jc w:val="center"/>
        </w:trPr>
        <w:tc>
          <w:tcPr>
            <w:tcW w:w="706" w:type="dxa"/>
            <w:shd w:val="clear" w:color="auto" w:fill="auto"/>
          </w:tcPr>
          <w:p w14:paraId="00D6AB61" w14:textId="77777777" w:rsidR="006C5506" w:rsidRPr="002C0D13" w:rsidRDefault="007A1DE0">
            <w:pPr>
              <w:pStyle w:val="Other0"/>
              <w:spacing w:before="80" w:after="0"/>
              <w:rPr>
                <w:color w:val="auto"/>
              </w:rPr>
            </w:pPr>
            <w:r w:rsidRPr="002C0D13">
              <w:rPr>
                <w:rStyle w:val="Other"/>
                <w:color w:val="auto"/>
              </w:rPr>
              <w:t>4.9.</w:t>
            </w:r>
          </w:p>
        </w:tc>
        <w:tc>
          <w:tcPr>
            <w:tcW w:w="3528" w:type="dxa"/>
            <w:shd w:val="clear" w:color="auto" w:fill="auto"/>
          </w:tcPr>
          <w:p w14:paraId="46795CEA" w14:textId="77777777" w:rsidR="006C5506" w:rsidRPr="002C0D13" w:rsidRDefault="007A1DE0">
            <w:pPr>
              <w:pStyle w:val="Other0"/>
              <w:spacing w:before="80" w:after="0"/>
              <w:ind w:left="160"/>
              <w:rPr>
                <w:color w:val="auto"/>
              </w:rPr>
            </w:pPr>
            <w:r w:rsidRPr="002C0D13">
              <w:rPr>
                <w:rStyle w:val="Other"/>
                <w:color w:val="auto"/>
              </w:rPr>
              <w:t>Total weight of duct work</w:t>
            </w:r>
          </w:p>
        </w:tc>
        <w:tc>
          <w:tcPr>
            <w:tcW w:w="1502" w:type="dxa"/>
            <w:shd w:val="clear" w:color="auto" w:fill="auto"/>
          </w:tcPr>
          <w:p w14:paraId="38EE4B16" w14:textId="77777777" w:rsidR="006C5506" w:rsidRPr="002C0D13" w:rsidRDefault="007A1DE0">
            <w:pPr>
              <w:pStyle w:val="Other0"/>
              <w:tabs>
                <w:tab w:val="left" w:pos="1292"/>
              </w:tabs>
              <w:spacing w:before="80" w:after="0"/>
              <w:ind w:firstLine="260"/>
              <w:rPr>
                <w:color w:val="auto"/>
              </w:rPr>
            </w:pPr>
            <w:r w:rsidRPr="002C0D13">
              <w:rPr>
                <w:rStyle w:val="Other"/>
                <w:color w:val="auto"/>
              </w:rPr>
              <w:t>Kg</w:t>
            </w:r>
            <w:r w:rsidRPr="002C0D13">
              <w:rPr>
                <w:rStyle w:val="Other"/>
                <w:color w:val="auto"/>
              </w:rPr>
              <w:tab/>
              <w:t>__</w:t>
            </w:r>
          </w:p>
        </w:tc>
        <w:tc>
          <w:tcPr>
            <w:tcW w:w="1699" w:type="dxa"/>
            <w:shd w:val="clear" w:color="auto" w:fill="auto"/>
            <w:vAlign w:val="center"/>
          </w:tcPr>
          <w:p w14:paraId="28C35446"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6884CDA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EDB8510" w14:textId="77777777">
        <w:trPr>
          <w:trHeight w:hRule="exact" w:val="768"/>
          <w:jc w:val="center"/>
        </w:trPr>
        <w:tc>
          <w:tcPr>
            <w:tcW w:w="706" w:type="dxa"/>
            <w:shd w:val="clear" w:color="auto" w:fill="auto"/>
            <w:vAlign w:val="bottom"/>
          </w:tcPr>
          <w:p w14:paraId="07725EF4" w14:textId="77777777" w:rsidR="006C5506" w:rsidRPr="002C0D13" w:rsidRDefault="007A1DE0">
            <w:pPr>
              <w:pStyle w:val="Other0"/>
              <w:spacing w:after="0"/>
              <w:rPr>
                <w:color w:val="auto"/>
              </w:rPr>
            </w:pPr>
            <w:r w:rsidRPr="002C0D13">
              <w:rPr>
                <w:rStyle w:val="Other"/>
                <w:color w:val="auto"/>
              </w:rPr>
              <w:t>5.</w:t>
            </w:r>
          </w:p>
        </w:tc>
        <w:tc>
          <w:tcPr>
            <w:tcW w:w="3528" w:type="dxa"/>
            <w:shd w:val="clear" w:color="auto" w:fill="auto"/>
            <w:vAlign w:val="bottom"/>
          </w:tcPr>
          <w:p w14:paraId="49B1670B" w14:textId="77777777" w:rsidR="006C5506" w:rsidRPr="002C0D13" w:rsidRDefault="007A1DE0">
            <w:pPr>
              <w:pStyle w:val="Other0"/>
              <w:spacing w:after="0"/>
              <w:ind w:left="160"/>
              <w:rPr>
                <w:color w:val="auto"/>
              </w:rPr>
            </w:pPr>
            <w:r w:rsidRPr="002C0D13">
              <w:rPr>
                <w:rStyle w:val="Other"/>
                <w:color w:val="auto"/>
              </w:rPr>
              <w:t>Grills / Registers if applicable</w:t>
            </w:r>
          </w:p>
        </w:tc>
        <w:tc>
          <w:tcPr>
            <w:tcW w:w="1502" w:type="dxa"/>
            <w:shd w:val="clear" w:color="auto" w:fill="auto"/>
          </w:tcPr>
          <w:p w14:paraId="35CAF7E0" w14:textId="77777777" w:rsidR="006C5506" w:rsidRPr="002C0D13" w:rsidRDefault="006C5506">
            <w:pPr>
              <w:rPr>
                <w:color w:val="auto"/>
                <w:sz w:val="10"/>
                <w:szCs w:val="10"/>
              </w:rPr>
            </w:pPr>
          </w:p>
        </w:tc>
        <w:tc>
          <w:tcPr>
            <w:tcW w:w="1699" w:type="dxa"/>
            <w:shd w:val="clear" w:color="auto" w:fill="auto"/>
          </w:tcPr>
          <w:p w14:paraId="46940EE9" w14:textId="77777777" w:rsidR="006C5506" w:rsidRPr="002C0D13" w:rsidRDefault="006C5506">
            <w:pPr>
              <w:rPr>
                <w:color w:val="auto"/>
                <w:sz w:val="10"/>
                <w:szCs w:val="10"/>
              </w:rPr>
            </w:pPr>
          </w:p>
        </w:tc>
        <w:tc>
          <w:tcPr>
            <w:tcW w:w="1886" w:type="dxa"/>
            <w:shd w:val="clear" w:color="auto" w:fill="auto"/>
          </w:tcPr>
          <w:p w14:paraId="390CE5E0" w14:textId="77777777" w:rsidR="006C5506" w:rsidRPr="002C0D13" w:rsidRDefault="006C5506">
            <w:pPr>
              <w:rPr>
                <w:color w:val="auto"/>
                <w:sz w:val="10"/>
                <w:szCs w:val="10"/>
              </w:rPr>
            </w:pPr>
          </w:p>
        </w:tc>
      </w:tr>
      <w:tr w:rsidR="002C0D13" w:rsidRPr="002C0D13" w14:paraId="2ABEC9A2" w14:textId="77777777">
        <w:trPr>
          <w:trHeight w:hRule="exact" w:val="778"/>
          <w:jc w:val="center"/>
        </w:trPr>
        <w:tc>
          <w:tcPr>
            <w:tcW w:w="706" w:type="dxa"/>
            <w:shd w:val="clear" w:color="auto" w:fill="auto"/>
          </w:tcPr>
          <w:p w14:paraId="068C839E" w14:textId="77777777" w:rsidR="006C5506" w:rsidRPr="002C0D13" w:rsidRDefault="007A1DE0">
            <w:pPr>
              <w:pStyle w:val="Other0"/>
              <w:spacing w:before="100" w:after="0"/>
              <w:rPr>
                <w:color w:val="auto"/>
              </w:rPr>
            </w:pPr>
            <w:r w:rsidRPr="002C0D13">
              <w:rPr>
                <w:rStyle w:val="Other"/>
                <w:color w:val="auto"/>
              </w:rPr>
              <w:t>5.1.</w:t>
            </w:r>
          </w:p>
        </w:tc>
        <w:tc>
          <w:tcPr>
            <w:tcW w:w="3528" w:type="dxa"/>
            <w:shd w:val="clear" w:color="auto" w:fill="auto"/>
            <w:vAlign w:val="center"/>
          </w:tcPr>
          <w:p w14:paraId="57A1FED7" w14:textId="77777777" w:rsidR="006C5506" w:rsidRPr="002C0D13" w:rsidRDefault="007A1DE0">
            <w:pPr>
              <w:pStyle w:val="Other0"/>
              <w:spacing w:after="0"/>
              <w:ind w:left="160"/>
              <w:rPr>
                <w:color w:val="auto"/>
              </w:rPr>
            </w:pPr>
            <w:r w:rsidRPr="002C0D13">
              <w:rPr>
                <w:rStyle w:val="Other"/>
                <w:color w:val="auto"/>
              </w:rPr>
              <w:t>Type and size of the various grills / registers provided</w:t>
            </w:r>
          </w:p>
        </w:tc>
        <w:tc>
          <w:tcPr>
            <w:tcW w:w="1502" w:type="dxa"/>
            <w:shd w:val="clear" w:color="auto" w:fill="auto"/>
            <w:vAlign w:val="center"/>
          </w:tcPr>
          <w:p w14:paraId="7CBA7204" w14:textId="77777777" w:rsidR="006C5506" w:rsidRPr="002C0D13" w:rsidRDefault="007A1DE0">
            <w:pPr>
              <w:pStyle w:val="Other0"/>
              <w:spacing w:after="0"/>
              <w:ind w:firstLine="260"/>
              <w:rPr>
                <w:color w:val="auto"/>
                <w:sz w:val="34"/>
                <w:szCs w:val="34"/>
              </w:rPr>
            </w:pPr>
            <w:r w:rsidRPr="002C0D13">
              <w:rPr>
                <w:rStyle w:val="Other"/>
                <w:rFonts w:ascii="Arial" w:eastAsia="Arial" w:hAnsi="Arial" w:cs="Arial"/>
                <w:color w:val="auto"/>
                <w:sz w:val="34"/>
                <w:szCs w:val="34"/>
                <w:vertAlign w:val="subscript"/>
              </w:rPr>
              <w:t>-</w:t>
            </w:r>
          </w:p>
        </w:tc>
        <w:tc>
          <w:tcPr>
            <w:tcW w:w="1699" w:type="dxa"/>
            <w:shd w:val="clear" w:color="auto" w:fill="auto"/>
            <w:vAlign w:val="center"/>
          </w:tcPr>
          <w:p w14:paraId="17B50395"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165735FC"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2D224535" w14:textId="77777777">
        <w:trPr>
          <w:trHeight w:hRule="exact" w:val="494"/>
          <w:jc w:val="center"/>
        </w:trPr>
        <w:tc>
          <w:tcPr>
            <w:tcW w:w="706" w:type="dxa"/>
            <w:shd w:val="clear" w:color="auto" w:fill="auto"/>
            <w:vAlign w:val="center"/>
          </w:tcPr>
          <w:p w14:paraId="744A1175" w14:textId="77777777" w:rsidR="006C5506" w:rsidRPr="002C0D13" w:rsidRDefault="007A1DE0">
            <w:pPr>
              <w:pStyle w:val="Other0"/>
              <w:spacing w:after="0"/>
              <w:rPr>
                <w:color w:val="auto"/>
              </w:rPr>
            </w:pPr>
            <w:r w:rsidRPr="002C0D13">
              <w:rPr>
                <w:rStyle w:val="Other"/>
                <w:color w:val="auto"/>
              </w:rPr>
              <w:t>5.2.</w:t>
            </w:r>
          </w:p>
        </w:tc>
        <w:tc>
          <w:tcPr>
            <w:tcW w:w="3528" w:type="dxa"/>
            <w:shd w:val="clear" w:color="auto" w:fill="auto"/>
            <w:vAlign w:val="center"/>
          </w:tcPr>
          <w:p w14:paraId="588CABE4" w14:textId="77777777" w:rsidR="006C5506" w:rsidRPr="002C0D13" w:rsidRDefault="007A1DE0">
            <w:pPr>
              <w:pStyle w:val="Other0"/>
              <w:spacing w:after="0"/>
              <w:ind w:left="160"/>
              <w:rPr>
                <w:color w:val="auto"/>
              </w:rPr>
            </w:pPr>
            <w:r w:rsidRPr="002C0D13">
              <w:rPr>
                <w:rStyle w:val="Other"/>
                <w:color w:val="auto"/>
              </w:rPr>
              <w:t>Air flow</w:t>
            </w:r>
          </w:p>
        </w:tc>
        <w:tc>
          <w:tcPr>
            <w:tcW w:w="1502" w:type="dxa"/>
            <w:shd w:val="clear" w:color="auto" w:fill="auto"/>
            <w:vAlign w:val="center"/>
          </w:tcPr>
          <w:p w14:paraId="27AB235F" w14:textId="77777777" w:rsidR="006C5506" w:rsidRPr="002C0D13" w:rsidRDefault="007A1DE0">
            <w:pPr>
              <w:pStyle w:val="Other0"/>
              <w:tabs>
                <w:tab w:val="left" w:pos="1234"/>
              </w:tabs>
              <w:spacing w:after="0"/>
              <w:ind w:firstLine="26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r w:rsidRPr="002C0D13">
              <w:rPr>
                <w:rStyle w:val="Other"/>
                <w:color w:val="auto"/>
              </w:rPr>
              <w:tab/>
              <w:t>__</w:t>
            </w:r>
          </w:p>
        </w:tc>
        <w:tc>
          <w:tcPr>
            <w:tcW w:w="1699" w:type="dxa"/>
            <w:shd w:val="clear" w:color="auto" w:fill="auto"/>
            <w:vAlign w:val="bottom"/>
          </w:tcPr>
          <w:p w14:paraId="6B78A94F"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0F042594"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BC3CFA3" w14:textId="77777777">
        <w:trPr>
          <w:trHeight w:hRule="exact" w:val="782"/>
          <w:jc w:val="center"/>
        </w:trPr>
        <w:tc>
          <w:tcPr>
            <w:tcW w:w="706" w:type="dxa"/>
            <w:shd w:val="clear" w:color="auto" w:fill="auto"/>
          </w:tcPr>
          <w:p w14:paraId="16C5BCB3" w14:textId="77777777" w:rsidR="006C5506" w:rsidRPr="002C0D13" w:rsidRDefault="007A1DE0">
            <w:pPr>
              <w:pStyle w:val="Other0"/>
              <w:spacing w:before="100" w:after="0"/>
              <w:rPr>
                <w:color w:val="auto"/>
              </w:rPr>
            </w:pPr>
            <w:r w:rsidRPr="002C0D13">
              <w:rPr>
                <w:rStyle w:val="Other"/>
                <w:color w:val="auto"/>
              </w:rPr>
              <w:t>5.3.</w:t>
            </w:r>
          </w:p>
        </w:tc>
        <w:tc>
          <w:tcPr>
            <w:tcW w:w="3528" w:type="dxa"/>
            <w:shd w:val="clear" w:color="auto" w:fill="auto"/>
          </w:tcPr>
          <w:p w14:paraId="3AE4EC94" w14:textId="77777777" w:rsidR="006C5506" w:rsidRPr="002C0D13" w:rsidRDefault="007A1DE0">
            <w:pPr>
              <w:pStyle w:val="Other0"/>
              <w:spacing w:before="100" w:after="0"/>
              <w:ind w:left="160"/>
              <w:rPr>
                <w:color w:val="auto"/>
              </w:rPr>
            </w:pPr>
            <w:r w:rsidRPr="002C0D13">
              <w:rPr>
                <w:rStyle w:val="Other"/>
                <w:color w:val="auto"/>
              </w:rPr>
              <w:t>Outlet velocity</w:t>
            </w:r>
          </w:p>
        </w:tc>
        <w:tc>
          <w:tcPr>
            <w:tcW w:w="1502" w:type="dxa"/>
            <w:shd w:val="clear" w:color="auto" w:fill="auto"/>
            <w:vAlign w:val="center"/>
          </w:tcPr>
          <w:p w14:paraId="7B54C387" w14:textId="77777777" w:rsidR="006C5506" w:rsidRPr="002C0D13" w:rsidRDefault="007A1DE0">
            <w:pPr>
              <w:pStyle w:val="Other0"/>
              <w:tabs>
                <w:tab w:val="left" w:pos="1292"/>
              </w:tabs>
              <w:spacing w:after="0"/>
              <w:ind w:firstLine="260"/>
              <w:rPr>
                <w:color w:val="auto"/>
              </w:rPr>
            </w:pPr>
            <w:r w:rsidRPr="002C0D13">
              <w:rPr>
                <w:rStyle w:val="Other"/>
                <w:color w:val="auto"/>
              </w:rPr>
              <w:t>m/</w:t>
            </w:r>
            <w:r w:rsidRPr="002C0D13">
              <w:rPr>
                <w:rStyle w:val="Other"/>
                <w:color w:val="auto"/>
              </w:rPr>
              <w:tab/>
              <w:t>__</w:t>
            </w:r>
          </w:p>
          <w:p w14:paraId="7DDE031B" w14:textId="77777777" w:rsidR="006C5506" w:rsidRPr="002C0D13" w:rsidRDefault="007A1DE0">
            <w:pPr>
              <w:pStyle w:val="Other0"/>
              <w:spacing w:after="0"/>
              <w:ind w:firstLine="260"/>
              <w:rPr>
                <w:color w:val="auto"/>
              </w:rPr>
            </w:pPr>
            <w:r w:rsidRPr="002C0D13">
              <w:rPr>
                <w:rStyle w:val="Other"/>
                <w:color w:val="auto"/>
              </w:rPr>
              <w:t>minute</w:t>
            </w:r>
          </w:p>
        </w:tc>
        <w:tc>
          <w:tcPr>
            <w:tcW w:w="1699" w:type="dxa"/>
            <w:shd w:val="clear" w:color="auto" w:fill="auto"/>
            <w:vAlign w:val="center"/>
          </w:tcPr>
          <w:p w14:paraId="492A26C2"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711DB55E"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554E034" w14:textId="77777777">
        <w:trPr>
          <w:trHeight w:hRule="exact" w:val="528"/>
          <w:jc w:val="center"/>
        </w:trPr>
        <w:tc>
          <w:tcPr>
            <w:tcW w:w="706" w:type="dxa"/>
            <w:shd w:val="clear" w:color="auto" w:fill="auto"/>
            <w:vAlign w:val="center"/>
          </w:tcPr>
          <w:p w14:paraId="420156B0" w14:textId="77777777" w:rsidR="006C5506" w:rsidRPr="002C0D13" w:rsidRDefault="007A1DE0">
            <w:pPr>
              <w:pStyle w:val="Other0"/>
              <w:spacing w:after="0"/>
              <w:rPr>
                <w:color w:val="auto"/>
              </w:rPr>
            </w:pPr>
            <w:r w:rsidRPr="002C0D13">
              <w:rPr>
                <w:rStyle w:val="Other"/>
                <w:color w:val="auto"/>
              </w:rPr>
              <w:t>5.4.</w:t>
            </w:r>
          </w:p>
        </w:tc>
        <w:tc>
          <w:tcPr>
            <w:tcW w:w="3528" w:type="dxa"/>
            <w:shd w:val="clear" w:color="auto" w:fill="auto"/>
            <w:vAlign w:val="center"/>
          </w:tcPr>
          <w:p w14:paraId="486779CD" w14:textId="77777777" w:rsidR="006C5506" w:rsidRPr="002C0D13" w:rsidRDefault="007A1DE0">
            <w:pPr>
              <w:pStyle w:val="Other0"/>
              <w:spacing w:after="0"/>
              <w:ind w:left="160"/>
              <w:rPr>
                <w:color w:val="auto"/>
              </w:rPr>
            </w:pPr>
            <w:r w:rsidRPr="002C0D13">
              <w:rPr>
                <w:rStyle w:val="Other"/>
                <w:color w:val="auto"/>
              </w:rPr>
              <w:t>Mounting height</w:t>
            </w:r>
          </w:p>
        </w:tc>
        <w:tc>
          <w:tcPr>
            <w:tcW w:w="1502" w:type="dxa"/>
            <w:shd w:val="clear" w:color="auto" w:fill="auto"/>
            <w:vAlign w:val="center"/>
          </w:tcPr>
          <w:p w14:paraId="44B87B79" w14:textId="77777777" w:rsidR="006C5506" w:rsidRPr="002C0D13" w:rsidRDefault="007A1DE0">
            <w:pPr>
              <w:pStyle w:val="Other0"/>
              <w:tabs>
                <w:tab w:val="left" w:pos="1292"/>
              </w:tabs>
              <w:spacing w:after="0"/>
              <w:ind w:firstLine="260"/>
              <w:rPr>
                <w:color w:val="auto"/>
              </w:rPr>
            </w:pPr>
            <w:r w:rsidRPr="002C0D13">
              <w:rPr>
                <w:rStyle w:val="Other"/>
                <w:color w:val="auto"/>
              </w:rPr>
              <w:t>m</w:t>
            </w:r>
            <w:r w:rsidRPr="002C0D13">
              <w:rPr>
                <w:rStyle w:val="Other"/>
                <w:color w:val="auto"/>
              </w:rPr>
              <w:tab/>
              <w:t>__</w:t>
            </w:r>
          </w:p>
        </w:tc>
        <w:tc>
          <w:tcPr>
            <w:tcW w:w="1699" w:type="dxa"/>
            <w:shd w:val="clear" w:color="auto" w:fill="auto"/>
            <w:vAlign w:val="center"/>
          </w:tcPr>
          <w:p w14:paraId="7465AE2A"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7BD77FF5"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16B5718" w14:textId="77777777">
        <w:trPr>
          <w:trHeight w:hRule="exact" w:val="504"/>
          <w:jc w:val="center"/>
        </w:trPr>
        <w:tc>
          <w:tcPr>
            <w:tcW w:w="706" w:type="dxa"/>
            <w:shd w:val="clear" w:color="auto" w:fill="auto"/>
            <w:vAlign w:val="center"/>
          </w:tcPr>
          <w:p w14:paraId="7429EAA7" w14:textId="77777777" w:rsidR="006C5506" w:rsidRPr="002C0D13" w:rsidRDefault="007A1DE0">
            <w:pPr>
              <w:pStyle w:val="Other0"/>
              <w:spacing w:after="0"/>
              <w:rPr>
                <w:color w:val="auto"/>
              </w:rPr>
            </w:pPr>
            <w:r w:rsidRPr="002C0D13">
              <w:rPr>
                <w:rStyle w:val="Other"/>
                <w:color w:val="auto"/>
              </w:rPr>
              <w:t>5.5.</w:t>
            </w:r>
          </w:p>
        </w:tc>
        <w:tc>
          <w:tcPr>
            <w:tcW w:w="3528" w:type="dxa"/>
            <w:shd w:val="clear" w:color="auto" w:fill="auto"/>
            <w:vAlign w:val="center"/>
          </w:tcPr>
          <w:p w14:paraId="071BF89D" w14:textId="77777777" w:rsidR="006C5506" w:rsidRPr="002C0D13" w:rsidRDefault="007A1DE0">
            <w:pPr>
              <w:pStyle w:val="Other0"/>
              <w:spacing w:after="0"/>
              <w:ind w:left="160"/>
              <w:rPr>
                <w:color w:val="auto"/>
              </w:rPr>
            </w:pPr>
            <w:r w:rsidRPr="002C0D13">
              <w:rPr>
                <w:rStyle w:val="Other"/>
                <w:color w:val="auto"/>
              </w:rPr>
              <w:t>Angle of projection</w:t>
            </w:r>
          </w:p>
        </w:tc>
        <w:tc>
          <w:tcPr>
            <w:tcW w:w="1502" w:type="dxa"/>
            <w:shd w:val="clear" w:color="auto" w:fill="auto"/>
            <w:vAlign w:val="center"/>
          </w:tcPr>
          <w:p w14:paraId="571D60E5" w14:textId="77777777" w:rsidR="006C5506" w:rsidRPr="002C0D13" w:rsidRDefault="007A1DE0">
            <w:pPr>
              <w:pStyle w:val="Other0"/>
              <w:spacing w:after="0"/>
              <w:ind w:firstLine="260"/>
              <w:rPr>
                <w:color w:val="auto"/>
              </w:rPr>
            </w:pPr>
            <w:r w:rsidRPr="002C0D13">
              <w:rPr>
                <w:rStyle w:val="Other"/>
                <w:color w:val="auto"/>
              </w:rPr>
              <w:t>Degree __</w:t>
            </w:r>
          </w:p>
        </w:tc>
        <w:tc>
          <w:tcPr>
            <w:tcW w:w="1699" w:type="dxa"/>
            <w:shd w:val="clear" w:color="auto" w:fill="auto"/>
            <w:vAlign w:val="center"/>
          </w:tcPr>
          <w:p w14:paraId="1D1B246F"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355177BD"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E27C1EC" w14:textId="77777777">
        <w:trPr>
          <w:trHeight w:hRule="exact" w:val="490"/>
          <w:jc w:val="center"/>
        </w:trPr>
        <w:tc>
          <w:tcPr>
            <w:tcW w:w="706" w:type="dxa"/>
            <w:shd w:val="clear" w:color="auto" w:fill="auto"/>
            <w:vAlign w:val="center"/>
          </w:tcPr>
          <w:p w14:paraId="5DF8E77E" w14:textId="77777777" w:rsidR="006C5506" w:rsidRPr="002C0D13" w:rsidRDefault="007A1DE0">
            <w:pPr>
              <w:pStyle w:val="Other0"/>
              <w:spacing w:after="0"/>
              <w:rPr>
                <w:color w:val="auto"/>
              </w:rPr>
            </w:pPr>
            <w:r w:rsidRPr="002C0D13">
              <w:rPr>
                <w:rStyle w:val="Other"/>
                <w:color w:val="auto"/>
              </w:rPr>
              <w:t>5.6.</w:t>
            </w:r>
          </w:p>
        </w:tc>
        <w:tc>
          <w:tcPr>
            <w:tcW w:w="3528" w:type="dxa"/>
            <w:shd w:val="clear" w:color="auto" w:fill="auto"/>
            <w:vAlign w:val="center"/>
          </w:tcPr>
          <w:p w14:paraId="30D5BA52" w14:textId="77777777" w:rsidR="006C5506" w:rsidRPr="002C0D13" w:rsidRDefault="007A1DE0">
            <w:pPr>
              <w:pStyle w:val="Other0"/>
              <w:spacing w:after="0"/>
              <w:ind w:left="160"/>
              <w:rPr>
                <w:color w:val="auto"/>
              </w:rPr>
            </w:pPr>
            <w:r w:rsidRPr="002C0D13">
              <w:rPr>
                <w:rStyle w:val="Other"/>
                <w:color w:val="auto"/>
              </w:rPr>
              <w:t>Air throw</w:t>
            </w:r>
          </w:p>
        </w:tc>
        <w:tc>
          <w:tcPr>
            <w:tcW w:w="1502" w:type="dxa"/>
            <w:shd w:val="clear" w:color="auto" w:fill="auto"/>
          </w:tcPr>
          <w:p w14:paraId="1259A4B3" w14:textId="77777777" w:rsidR="006C5506" w:rsidRPr="002C0D13" w:rsidRDefault="006C5506">
            <w:pPr>
              <w:rPr>
                <w:color w:val="auto"/>
                <w:sz w:val="10"/>
                <w:szCs w:val="10"/>
              </w:rPr>
            </w:pPr>
          </w:p>
        </w:tc>
        <w:tc>
          <w:tcPr>
            <w:tcW w:w="1699" w:type="dxa"/>
            <w:shd w:val="clear" w:color="auto" w:fill="auto"/>
            <w:vAlign w:val="bottom"/>
          </w:tcPr>
          <w:p w14:paraId="14101064"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475189FE"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F6418D9" w14:textId="77777777">
        <w:trPr>
          <w:trHeight w:hRule="exact" w:val="528"/>
          <w:jc w:val="center"/>
        </w:trPr>
        <w:tc>
          <w:tcPr>
            <w:tcW w:w="706" w:type="dxa"/>
            <w:shd w:val="clear" w:color="auto" w:fill="auto"/>
            <w:vAlign w:val="center"/>
          </w:tcPr>
          <w:p w14:paraId="76473CBE" w14:textId="77777777" w:rsidR="006C5506" w:rsidRPr="002C0D13" w:rsidRDefault="007A1DE0">
            <w:pPr>
              <w:pStyle w:val="Other0"/>
              <w:spacing w:after="0"/>
              <w:rPr>
                <w:color w:val="auto"/>
              </w:rPr>
            </w:pPr>
            <w:r w:rsidRPr="002C0D13">
              <w:rPr>
                <w:rStyle w:val="Other"/>
                <w:color w:val="auto"/>
              </w:rPr>
              <w:t>5.7.</w:t>
            </w:r>
          </w:p>
        </w:tc>
        <w:tc>
          <w:tcPr>
            <w:tcW w:w="3528" w:type="dxa"/>
            <w:shd w:val="clear" w:color="auto" w:fill="auto"/>
            <w:vAlign w:val="center"/>
          </w:tcPr>
          <w:p w14:paraId="25F24634" w14:textId="77777777" w:rsidR="006C5506" w:rsidRPr="002C0D13" w:rsidRDefault="007A1DE0">
            <w:pPr>
              <w:pStyle w:val="Other0"/>
              <w:spacing w:after="0"/>
              <w:ind w:left="160"/>
              <w:rPr>
                <w:color w:val="auto"/>
              </w:rPr>
            </w:pPr>
            <w:r w:rsidRPr="002C0D13">
              <w:rPr>
                <w:rStyle w:val="Other"/>
                <w:color w:val="auto"/>
              </w:rPr>
              <w:t>Air drop</w:t>
            </w:r>
          </w:p>
        </w:tc>
        <w:tc>
          <w:tcPr>
            <w:tcW w:w="1502" w:type="dxa"/>
            <w:shd w:val="clear" w:color="auto" w:fill="auto"/>
          </w:tcPr>
          <w:p w14:paraId="5A7BF20F" w14:textId="77777777" w:rsidR="006C5506" w:rsidRPr="002C0D13" w:rsidRDefault="006C5506">
            <w:pPr>
              <w:rPr>
                <w:color w:val="auto"/>
                <w:sz w:val="10"/>
                <w:szCs w:val="10"/>
              </w:rPr>
            </w:pPr>
          </w:p>
        </w:tc>
        <w:tc>
          <w:tcPr>
            <w:tcW w:w="1699" w:type="dxa"/>
            <w:shd w:val="clear" w:color="auto" w:fill="auto"/>
            <w:vAlign w:val="bottom"/>
          </w:tcPr>
          <w:p w14:paraId="600219FD"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bottom"/>
          </w:tcPr>
          <w:p w14:paraId="4BABF85E"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2C342B4" w14:textId="77777777">
        <w:trPr>
          <w:trHeight w:hRule="exact" w:val="494"/>
          <w:jc w:val="center"/>
        </w:trPr>
        <w:tc>
          <w:tcPr>
            <w:tcW w:w="706" w:type="dxa"/>
            <w:shd w:val="clear" w:color="auto" w:fill="auto"/>
            <w:vAlign w:val="center"/>
          </w:tcPr>
          <w:p w14:paraId="5E1A097B" w14:textId="77777777" w:rsidR="006C5506" w:rsidRPr="002C0D13" w:rsidRDefault="007A1DE0">
            <w:pPr>
              <w:pStyle w:val="Other0"/>
              <w:spacing w:after="0"/>
              <w:rPr>
                <w:color w:val="auto"/>
              </w:rPr>
            </w:pPr>
            <w:r w:rsidRPr="002C0D13">
              <w:rPr>
                <w:rStyle w:val="Other"/>
                <w:color w:val="auto"/>
              </w:rPr>
              <w:t>5.8.</w:t>
            </w:r>
          </w:p>
        </w:tc>
        <w:tc>
          <w:tcPr>
            <w:tcW w:w="3528" w:type="dxa"/>
            <w:shd w:val="clear" w:color="auto" w:fill="auto"/>
            <w:vAlign w:val="center"/>
          </w:tcPr>
          <w:p w14:paraId="27EAACEB" w14:textId="77777777" w:rsidR="006C5506" w:rsidRPr="002C0D13" w:rsidRDefault="007A1DE0">
            <w:pPr>
              <w:pStyle w:val="Other0"/>
              <w:spacing w:after="0"/>
              <w:ind w:left="160"/>
              <w:rPr>
                <w:color w:val="auto"/>
              </w:rPr>
            </w:pPr>
            <w:r w:rsidRPr="002C0D13">
              <w:rPr>
                <w:rStyle w:val="Other"/>
                <w:color w:val="auto"/>
              </w:rPr>
              <w:t>Vane ratio</w:t>
            </w:r>
          </w:p>
        </w:tc>
        <w:tc>
          <w:tcPr>
            <w:tcW w:w="1502" w:type="dxa"/>
            <w:shd w:val="clear" w:color="auto" w:fill="auto"/>
          </w:tcPr>
          <w:p w14:paraId="70F88929" w14:textId="77777777" w:rsidR="006C5506" w:rsidRPr="002C0D13" w:rsidRDefault="006C5506">
            <w:pPr>
              <w:rPr>
                <w:color w:val="auto"/>
                <w:sz w:val="10"/>
                <w:szCs w:val="10"/>
              </w:rPr>
            </w:pPr>
          </w:p>
        </w:tc>
        <w:tc>
          <w:tcPr>
            <w:tcW w:w="1699" w:type="dxa"/>
            <w:shd w:val="clear" w:color="auto" w:fill="auto"/>
            <w:vAlign w:val="center"/>
          </w:tcPr>
          <w:p w14:paraId="09B2E947" w14:textId="77777777" w:rsidR="006C5506" w:rsidRPr="002C0D13" w:rsidRDefault="007A1DE0">
            <w:pPr>
              <w:pStyle w:val="Other0"/>
              <w:tabs>
                <w:tab w:val="left" w:leader="underscore" w:pos="1099"/>
              </w:tabs>
              <w:spacing w:after="0"/>
              <w:rPr>
                <w:color w:val="auto"/>
              </w:rPr>
            </w:pPr>
            <w:r w:rsidRPr="002C0D13">
              <w:rPr>
                <w:rStyle w:val="Other"/>
                <w:color w:val="auto"/>
              </w:rPr>
              <w:tab/>
            </w:r>
          </w:p>
        </w:tc>
        <w:tc>
          <w:tcPr>
            <w:tcW w:w="1886" w:type="dxa"/>
            <w:shd w:val="clear" w:color="auto" w:fill="auto"/>
            <w:vAlign w:val="center"/>
          </w:tcPr>
          <w:p w14:paraId="2FABF42E"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1690DBD" w14:textId="77777777">
        <w:trPr>
          <w:trHeight w:hRule="exact" w:val="365"/>
          <w:jc w:val="center"/>
        </w:trPr>
        <w:tc>
          <w:tcPr>
            <w:tcW w:w="706" w:type="dxa"/>
            <w:shd w:val="clear" w:color="auto" w:fill="auto"/>
            <w:vAlign w:val="bottom"/>
          </w:tcPr>
          <w:p w14:paraId="47E2E3DC" w14:textId="77777777" w:rsidR="006C5506" w:rsidRPr="002C0D13" w:rsidRDefault="007A1DE0">
            <w:pPr>
              <w:pStyle w:val="Other0"/>
              <w:spacing w:after="0"/>
              <w:rPr>
                <w:color w:val="auto"/>
              </w:rPr>
            </w:pPr>
            <w:r w:rsidRPr="002C0D13">
              <w:rPr>
                <w:rStyle w:val="Other"/>
                <w:color w:val="auto"/>
              </w:rPr>
              <w:t>5.9.</w:t>
            </w:r>
          </w:p>
        </w:tc>
        <w:tc>
          <w:tcPr>
            <w:tcW w:w="3528" w:type="dxa"/>
            <w:shd w:val="clear" w:color="auto" w:fill="auto"/>
            <w:vAlign w:val="bottom"/>
          </w:tcPr>
          <w:p w14:paraId="664C3B1F" w14:textId="77777777" w:rsidR="006C5506" w:rsidRPr="002C0D13" w:rsidRDefault="007A1DE0">
            <w:pPr>
              <w:pStyle w:val="Other0"/>
              <w:spacing w:after="0"/>
              <w:ind w:left="160"/>
              <w:rPr>
                <w:color w:val="auto"/>
              </w:rPr>
            </w:pPr>
            <w:r w:rsidRPr="002C0D13">
              <w:rPr>
                <w:rStyle w:val="Other"/>
                <w:color w:val="auto"/>
              </w:rPr>
              <w:t>Friction drop in grill / register</w:t>
            </w:r>
          </w:p>
        </w:tc>
        <w:tc>
          <w:tcPr>
            <w:tcW w:w="1502" w:type="dxa"/>
            <w:tcBorders>
              <w:bottom w:val="single" w:sz="4" w:space="0" w:color="auto"/>
            </w:tcBorders>
            <w:shd w:val="clear" w:color="auto" w:fill="auto"/>
          </w:tcPr>
          <w:p w14:paraId="15850A0D" w14:textId="77777777" w:rsidR="006C5506" w:rsidRPr="002C0D13" w:rsidRDefault="006C5506">
            <w:pPr>
              <w:rPr>
                <w:color w:val="auto"/>
                <w:sz w:val="10"/>
                <w:szCs w:val="10"/>
              </w:rPr>
            </w:pPr>
          </w:p>
        </w:tc>
        <w:tc>
          <w:tcPr>
            <w:tcW w:w="1699" w:type="dxa"/>
            <w:tcBorders>
              <w:bottom w:val="single" w:sz="4" w:space="0" w:color="auto"/>
            </w:tcBorders>
            <w:shd w:val="clear" w:color="auto" w:fill="auto"/>
          </w:tcPr>
          <w:p w14:paraId="2BDF5CE1" w14:textId="77777777" w:rsidR="006C5506" w:rsidRPr="002C0D13" w:rsidRDefault="006C5506">
            <w:pPr>
              <w:rPr>
                <w:color w:val="auto"/>
                <w:sz w:val="10"/>
                <w:szCs w:val="10"/>
              </w:rPr>
            </w:pPr>
          </w:p>
        </w:tc>
        <w:tc>
          <w:tcPr>
            <w:tcW w:w="1886" w:type="dxa"/>
            <w:tcBorders>
              <w:bottom w:val="single" w:sz="4" w:space="0" w:color="auto"/>
            </w:tcBorders>
            <w:shd w:val="clear" w:color="auto" w:fill="auto"/>
          </w:tcPr>
          <w:p w14:paraId="32FAFA82" w14:textId="77777777" w:rsidR="006C5506" w:rsidRPr="002C0D13" w:rsidRDefault="006C5506">
            <w:pPr>
              <w:rPr>
                <w:color w:val="auto"/>
                <w:sz w:val="10"/>
                <w:szCs w:val="10"/>
              </w:rPr>
            </w:pPr>
          </w:p>
        </w:tc>
      </w:tr>
    </w:tbl>
    <w:p w14:paraId="1640F490"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3648"/>
        <w:gridCol w:w="1469"/>
        <w:gridCol w:w="1613"/>
        <w:gridCol w:w="1886"/>
      </w:tblGrid>
      <w:tr w:rsidR="002C0D13" w:rsidRPr="002C0D13" w14:paraId="716C50CA" w14:textId="77777777">
        <w:trPr>
          <w:trHeight w:hRule="exact" w:val="432"/>
          <w:jc w:val="center"/>
        </w:trPr>
        <w:tc>
          <w:tcPr>
            <w:tcW w:w="706" w:type="dxa"/>
            <w:tcBorders>
              <w:top w:val="single" w:sz="4" w:space="0" w:color="auto"/>
            </w:tcBorders>
            <w:shd w:val="clear" w:color="auto" w:fill="auto"/>
            <w:vAlign w:val="center"/>
          </w:tcPr>
          <w:p w14:paraId="54F2F72D" w14:textId="77777777" w:rsidR="006C5506" w:rsidRPr="002C0D13" w:rsidRDefault="007A1DE0">
            <w:pPr>
              <w:pStyle w:val="Other0"/>
              <w:spacing w:after="0"/>
              <w:rPr>
                <w:color w:val="auto"/>
              </w:rPr>
            </w:pPr>
            <w:r w:rsidRPr="002C0D13">
              <w:rPr>
                <w:rStyle w:val="Other"/>
                <w:color w:val="auto"/>
              </w:rPr>
              <w:lastRenderedPageBreak/>
              <w:t>ITEM</w:t>
            </w:r>
          </w:p>
        </w:tc>
        <w:tc>
          <w:tcPr>
            <w:tcW w:w="3648" w:type="dxa"/>
            <w:tcBorders>
              <w:top w:val="single" w:sz="4" w:space="0" w:color="auto"/>
            </w:tcBorders>
            <w:shd w:val="clear" w:color="auto" w:fill="auto"/>
            <w:vAlign w:val="center"/>
          </w:tcPr>
          <w:p w14:paraId="08016267" w14:textId="77777777" w:rsidR="006C5506" w:rsidRPr="002C0D13" w:rsidRDefault="007A1DE0">
            <w:pPr>
              <w:pStyle w:val="Other0"/>
              <w:spacing w:after="0"/>
              <w:ind w:left="160"/>
              <w:rPr>
                <w:color w:val="auto"/>
              </w:rPr>
            </w:pPr>
            <w:r w:rsidRPr="002C0D13">
              <w:rPr>
                <w:rStyle w:val="Other"/>
                <w:color w:val="auto"/>
              </w:rPr>
              <w:t>DESIGNATION</w:t>
            </w:r>
          </w:p>
        </w:tc>
        <w:tc>
          <w:tcPr>
            <w:tcW w:w="1469" w:type="dxa"/>
            <w:tcBorders>
              <w:top w:val="single" w:sz="4" w:space="0" w:color="auto"/>
            </w:tcBorders>
            <w:shd w:val="clear" w:color="auto" w:fill="auto"/>
            <w:vAlign w:val="center"/>
          </w:tcPr>
          <w:p w14:paraId="3828AFDB" w14:textId="77777777" w:rsidR="006C5506" w:rsidRPr="002C0D13" w:rsidRDefault="007A1DE0">
            <w:pPr>
              <w:pStyle w:val="Other0"/>
              <w:spacing w:after="0"/>
              <w:ind w:firstLine="32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0BEF455F" w14:textId="77777777" w:rsidR="006C5506" w:rsidRPr="002C0D13" w:rsidRDefault="007A1DE0">
            <w:pPr>
              <w:pStyle w:val="Other0"/>
              <w:spacing w:after="0"/>
              <w:ind w:firstLine="420"/>
              <w:rPr>
                <w:color w:val="auto"/>
              </w:rPr>
            </w:pPr>
            <w:r w:rsidRPr="002C0D13">
              <w:rPr>
                <w:rStyle w:val="Other"/>
                <w:color w:val="auto"/>
              </w:rPr>
              <w:t>VALUE</w:t>
            </w:r>
          </w:p>
        </w:tc>
        <w:tc>
          <w:tcPr>
            <w:tcW w:w="1886" w:type="dxa"/>
            <w:tcBorders>
              <w:top w:val="single" w:sz="4" w:space="0" w:color="auto"/>
            </w:tcBorders>
            <w:shd w:val="clear" w:color="auto" w:fill="auto"/>
            <w:vAlign w:val="center"/>
          </w:tcPr>
          <w:p w14:paraId="7544F4B2"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48C9EAF4" w14:textId="77777777">
        <w:trPr>
          <w:trHeight w:hRule="exact" w:val="552"/>
          <w:jc w:val="center"/>
        </w:trPr>
        <w:tc>
          <w:tcPr>
            <w:tcW w:w="706" w:type="dxa"/>
            <w:tcBorders>
              <w:top w:val="single" w:sz="4" w:space="0" w:color="auto"/>
            </w:tcBorders>
            <w:shd w:val="clear" w:color="auto" w:fill="auto"/>
            <w:vAlign w:val="center"/>
          </w:tcPr>
          <w:p w14:paraId="63644699" w14:textId="77777777" w:rsidR="006C5506" w:rsidRPr="002C0D13" w:rsidRDefault="007A1DE0">
            <w:pPr>
              <w:pStyle w:val="Other0"/>
              <w:spacing w:after="0"/>
              <w:rPr>
                <w:color w:val="auto"/>
              </w:rPr>
            </w:pPr>
            <w:r w:rsidRPr="002C0D13">
              <w:rPr>
                <w:rStyle w:val="Other"/>
                <w:color w:val="auto"/>
              </w:rPr>
              <w:t>5.10.</w:t>
            </w:r>
          </w:p>
        </w:tc>
        <w:tc>
          <w:tcPr>
            <w:tcW w:w="3648" w:type="dxa"/>
            <w:tcBorders>
              <w:top w:val="single" w:sz="4" w:space="0" w:color="auto"/>
            </w:tcBorders>
            <w:shd w:val="clear" w:color="auto" w:fill="auto"/>
            <w:vAlign w:val="center"/>
          </w:tcPr>
          <w:p w14:paraId="18F5471B" w14:textId="77777777" w:rsidR="006C5506" w:rsidRPr="002C0D13" w:rsidRDefault="007A1DE0">
            <w:pPr>
              <w:pStyle w:val="Other0"/>
              <w:spacing w:after="0"/>
              <w:ind w:left="160"/>
              <w:rPr>
                <w:color w:val="auto"/>
              </w:rPr>
            </w:pPr>
            <w:r w:rsidRPr="002C0D13">
              <w:rPr>
                <w:rStyle w:val="Other"/>
                <w:color w:val="auto"/>
              </w:rPr>
              <w:t>Deflecting arrangement</w:t>
            </w:r>
          </w:p>
        </w:tc>
        <w:tc>
          <w:tcPr>
            <w:tcW w:w="1469" w:type="dxa"/>
            <w:tcBorders>
              <w:top w:val="single" w:sz="4" w:space="0" w:color="auto"/>
            </w:tcBorders>
            <w:shd w:val="clear" w:color="auto" w:fill="auto"/>
          </w:tcPr>
          <w:p w14:paraId="14B5A363" w14:textId="77777777" w:rsidR="006C5506" w:rsidRPr="002C0D13" w:rsidRDefault="006C5506">
            <w:pPr>
              <w:rPr>
                <w:color w:val="auto"/>
                <w:sz w:val="10"/>
                <w:szCs w:val="10"/>
              </w:rPr>
            </w:pPr>
          </w:p>
        </w:tc>
        <w:tc>
          <w:tcPr>
            <w:tcW w:w="1613" w:type="dxa"/>
            <w:tcBorders>
              <w:top w:val="single" w:sz="4" w:space="0" w:color="auto"/>
            </w:tcBorders>
            <w:shd w:val="clear" w:color="auto" w:fill="auto"/>
            <w:vAlign w:val="bottom"/>
          </w:tcPr>
          <w:p w14:paraId="1749D8DF"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tcBorders>
              <w:top w:val="single" w:sz="4" w:space="0" w:color="auto"/>
            </w:tcBorders>
            <w:shd w:val="clear" w:color="auto" w:fill="auto"/>
            <w:vAlign w:val="bottom"/>
          </w:tcPr>
          <w:p w14:paraId="07119691"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A61C595" w14:textId="77777777">
        <w:trPr>
          <w:trHeight w:hRule="exact" w:val="504"/>
          <w:jc w:val="center"/>
        </w:trPr>
        <w:tc>
          <w:tcPr>
            <w:tcW w:w="706" w:type="dxa"/>
            <w:shd w:val="clear" w:color="auto" w:fill="auto"/>
            <w:vAlign w:val="center"/>
          </w:tcPr>
          <w:p w14:paraId="054767EA" w14:textId="77777777" w:rsidR="006C5506" w:rsidRPr="002C0D13" w:rsidRDefault="007A1DE0">
            <w:pPr>
              <w:pStyle w:val="Other0"/>
              <w:spacing w:after="0"/>
              <w:rPr>
                <w:color w:val="auto"/>
              </w:rPr>
            </w:pPr>
            <w:r w:rsidRPr="002C0D13">
              <w:rPr>
                <w:rStyle w:val="Other"/>
                <w:color w:val="auto"/>
              </w:rPr>
              <w:t>5.11.</w:t>
            </w:r>
          </w:p>
        </w:tc>
        <w:tc>
          <w:tcPr>
            <w:tcW w:w="3648" w:type="dxa"/>
            <w:shd w:val="clear" w:color="auto" w:fill="auto"/>
            <w:vAlign w:val="center"/>
          </w:tcPr>
          <w:p w14:paraId="1F6A243F" w14:textId="77777777" w:rsidR="006C5506" w:rsidRPr="002C0D13" w:rsidRDefault="007A1DE0">
            <w:pPr>
              <w:pStyle w:val="Other0"/>
              <w:spacing w:after="0"/>
              <w:ind w:left="160"/>
              <w:rPr>
                <w:color w:val="auto"/>
              </w:rPr>
            </w:pPr>
            <w:r w:rsidRPr="002C0D13">
              <w:rPr>
                <w:rStyle w:val="Other"/>
                <w:color w:val="auto"/>
              </w:rPr>
              <w:t>Air regulating arrangement</w:t>
            </w:r>
          </w:p>
        </w:tc>
        <w:tc>
          <w:tcPr>
            <w:tcW w:w="1469" w:type="dxa"/>
            <w:shd w:val="clear" w:color="auto" w:fill="auto"/>
          </w:tcPr>
          <w:p w14:paraId="45FD4D1E" w14:textId="77777777" w:rsidR="006C5506" w:rsidRPr="002C0D13" w:rsidRDefault="006C5506">
            <w:pPr>
              <w:rPr>
                <w:color w:val="auto"/>
                <w:sz w:val="10"/>
                <w:szCs w:val="10"/>
              </w:rPr>
            </w:pPr>
          </w:p>
        </w:tc>
        <w:tc>
          <w:tcPr>
            <w:tcW w:w="1613" w:type="dxa"/>
            <w:shd w:val="clear" w:color="auto" w:fill="auto"/>
            <w:vAlign w:val="center"/>
          </w:tcPr>
          <w:p w14:paraId="218455A3"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6CD60A9B"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303394AF" w14:textId="77777777">
        <w:trPr>
          <w:trHeight w:hRule="exact" w:val="758"/>
          <w:jc w:val="center"/>
        </w:trPr>
        <w:tc>
          <w:tcPr>
            <w:tcW w:w="706" w:type="dxa"/>
            <w:shd w:val="clear" w:color="auto" w:fill="auto"/>
          </w:tcPr>
          <w:p w14:paraId="43E5C6E9" w14:textId="77777777" w:rsidR="006C5506" w:rsidRPr="002C0D13" w:rsidRDefault="007A1DE0">
            <w:pPr>
              <w:pStyle w:val="Other0"/>
              <w:spacing w:before="80" w:after="0"/>
              <w:rPr>
                <w:color w:val="auto"/>
              </w:rPr>
            </w:pPr>
            <w:r w:rsidRPr="002C0D13">
              <w:rPr>
                <w:rStyle w:val="Other"/>
                <w:color w:val="auto"/>
              </w:rPr>
              <w:t>5.12.</w:t>
            </w:r>
          </w:p>
        </w:tc>
        <w:tc>
          <w:tcPr>
            <w:tcW w:w="3648" w:type="dxa"/>
            <w:shd w:val="clear" w:color="auto" w:fill="auto"/>
          </w:tcPr>
          <w:p w14:paraId="610CB40E" w14:textId="77777777" w:rsidR="006C5506" w:rsidRPr="002C0D13" w:rsidRDefault="007A1DE0">
            <w:pPr>
              <w:pStyle w:val="Other0"/>
              <w:spacing w:before="80" w:after="0"/>
              <w:ind w:left="160"/>
              <w:rPr>
                <w:color w:val="auto"/>
              </w:rPr>
            </w:pPr>
            <w:r w:rsidRPr="002C0D13">
              <w:rPr>
                <w:rStyle w:val="Other"/>
                <w:color w:val="auto"/>
              </w:rPr>
              <w:t>Total nos. provided</w:t>
            </w:r>
          </w:p>
        </w:tc>
        <w:tc>
          <w:tcPr>
            <w:tcW w:w="1469" w:type="dxa"/>
            <w:shd w:val="clear" w:color="auto" w:fill="auto"/>
          </w:tcPr>
          <w:p w14:paraId="3F646E01" w14:textId="77777777" w:rsidR="006C5506" w:rsidRPr="002C0D13" w:rsidRDefault="006C5506">
            <w:pPr>
              <w:rPr>
                <w:color w:val="auto"/>
                <w:sz w:val="10"/>
                <w:szCs w:val="10"/>
              </w:rPr>
            </w:pPr>
          </w:p>
        </w:tc>
        <w:tc>
          <w:tcPr>
            <w:tcW w:w="1613" w:type="dxa"/>
            <w:shd w:val="clear" w:color="auto" w:fill="auto"/>
            <w:vAlign w:val="center"/>
          </w:tcPr>
          <w:p w14:paraId="0ADCEBF1"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58542C47"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0D1A80D4" w14:textId="77777777">
        <w:trPr>
          <w:trHeight w:hRule="exact" w:val="763"/>
          <w:jc w:val="center"/>
        </w:trPr>
        <w:tc>
          <w:tcPr>
            <w:tcW w:w="706" w:type="dxa"/>
            <w:shd w:val="clear" w:color="auto" w:fill="auto"/>
            <w:vAlign w:val="bottom"/>
          </w:tcPr>
          <w:p w14:paraId="45DBBED6" w14:textId="77777777" w:rsidR="006C5506" w:rsidRPr="002C0D13" w:rsidRDefault="007A1DE0">
            <w:pPr>
              <w:pStyle w:val="Other0"/>
              <w:spacing w:after="0"/>
              <w:rPr>
                <w:color w:val="auto"/>
              </w:rPr>
            </w:pPr>
            <w:r w:rsidRPr="002C0D13">
              <w:rPr>
                <w:rStyle w:val="Other"/>
                <w:color w:val="auto"/>
              </w:rPr>
              <w:t>6.</w:t>
            </w:r>
          </w:p>
        </w:tc>
        <w:tc>
          <w:tcPr>
            <w:tcW w:w="3648" w:type="dxa"/>
            <w:shd w:val="clear" w:color="auto" w:fill="auto"/>
            <w:vAlign w:val="bottom"/>
          </w:tcPr>
          <w:p w14:paraId="1A34F99A" w14:textId="77777777" w:rsidR="006C5506" w:rsidRPr="002C0D13" w:rsidRDefault="007A1DE0">
            <w:pPr>
              <w:pStyle w:val="Other0"/>
              <w:spacing w:after="0"/>
              <w:ind w:left="160"/>
              <w:rPr>
                <w:color w:val="auto"/>
              </w:rPr>
            </w:pPr>
            <w:r w:rsidRPr="002C0D13">
              <w:rPr>
                <w:rStyle w:val="Other"/>
                <w:color w:val="auto"/>
              </w:rPr>
              <w:t>Air Filters if applicable</w:t>
            </w:r>
          </w:p>
        </w:tc>
        <w:tc>
          <w:tcPr>
            <w:tcW w:w="1469" w:type="dxa"/>
            <w:shd w:val="clear" w:color="auto" w:fill="auto"/>
          </w:tcPr>
          <w:p w14:paraId="7D5844F6" w14:textId="77777777" w:rsidR="006C5506" w:rsidRPr="002C0D13" w:rsidRDefault="006C5506">
            <w:pPr>
              <w:rPr>
                <w:color w:val="auto"/>
                <w:sz w:val="10"/>
                <w:szCs w:val="10"/>
              </w:rPr>
            </w:pPr>
          </w:p>
        </w:tc>
        <w:tc>
          <w:tcPr>
            <w:tcW w:w="1613" w:type="dxa"/>
            <w:shd w:val="clear" w:color="auto" w:fill="auto"/>
          </w:tcPr>
          <w:p w14:paraId="3E5A7E2A" w14:textId="77777777" w:rsidR="006C5506" w:rsidRPr="002C0D13" w:rsidRDefault="006C5506">
            <w:pPr>
              <w:rPr>
                <w:color w:val="auto"/>
                <w:sz w:val="10"/>
                <w:szCs w:val="10"/>
              </w:rPr>
            </w:pPr>
          </w:p>
        </w:tc>
        <w:tc>
          <w:tcPr>
            <w:tcW w:w="1886" w:type="dxa"/>
            <w:shd w:val="clear" w:color="auto" w:fill="auto"/>
          </w:tcPr>
          <w:p w14:paraId="30A6E135" w14:textId="77777777" w:rsidR="006C5506" w:rsidRPr="002C0D13" w:rsidRDefault="006C5506">
            <w:pPr>
              <w:rPr>
                <w:color w:val="auto"/>
                <w:sz w:val="10"/>
                <w:szCs w:val="10"/>
              </w:rPr>
            </w:pPr>
          </w:p>
        </w:tc>
      </w:tr>
      <w:tr w:rsidR="002C0D13" w:rsidRPr="002C0D13" w14:paraId="21DF6D80" w14:textId="77777777">
        <w:trPr>
          <w:trHeight w:hRule="exact" w:val="499"/>
          <w:jc w:val="center"/>
        </w:trPr>
        <w:tc>
          <w:tcPr>
            <w:tcW w:w="706" w:type="dxa"/>
            <w:shd w:val="clear" w:color="auto" w:fill="auto"/>
            <w:vAlign w:val="center"/>
          </w:tcPr>
          <w:p w14:paraId="4CCCFEEF" w14:textId="77777777" w:rsidR="006C5506" w:rsidRPr="002C0D13" w:rsidRDefault="007A1DE0">
            <w:pPr>
              <w:pStyle w:val="Other0"/>
              <w:spacing w:after="0"/>
              <w:rPr>
                <w:color w:val="auto"/>
              </w:rPr>
            </w:pPr>
            <w:r w:rsidRPr="002C0D13">
              <w:rPr>
                <w:rStyle w:val="Other"/>
                <w:color w:val="auto"/>
              </w:rPr>
              <w:t>6.1.</w:t>
            </w:r>
          </w:p>
        </w:tc>
        <w:tc>
          <w:tcPr>
            <w:tcW w:w="3648" w:type="dxa"/>
            <w:shd w:val="clear" w:color="auto" w:fill="auto"/>
            <w:vAlign w:val="center"/>
          </w:tcPr>
          <w:p w14:paraId="6F5D0052" w14:textId="77777777" w:rsidR="006C5506" w:rsidRPr="002C0D13" w:rsidRDefault="007A1DE0">
            <w:pPr>
              <w:pStyle w:val="Other0"/>
              <w:spacing w:after="0"/>
              <w:ind w:left="160"/>
              <w:rPr>
                <w:color w:val="auto"/>
              </w:rPr>
            </w:pPr>
            <w:r w:rsidRPr="002C0D13">
              <w:rPr>
                <w:rStyle w:val="Other"/>
                <w:color w:val="auto"/>
              </w:rPr>
              <w:t>Location</w:t>
            </w:r>
          </w:p>
        </w:tc>
        <w:tc>
          <w:tcPr>
            <w:tcW w:w="1469" w:type="dxa"/>
            <w:shd w:val="clear" w:color="auto" w:fill="auto"/>
          </w:tcPr>
          <w:p w14:paraId="5DE24066" w14:textId="77777777" w:rsidR="006C5506" w:rsidRPr="002C0D13" w:rsidRDefault="006C5506">
            <w:pPr>
              <w:rPr>
                <w:color w:val="auto"/>
                <w:sz w:val="10"/>
                <w:szCs w:val="10"/>
              </w:rPr>
            </w:pPr>
          </w:p>
        </w:tc>
        <w:tc>
          <w:tcPr>
            <w:tcW w:w="1613" w:type="dxa"/>
            <w:shd w:val="clear" w:color="auto" w:fill="auto"/>
            <w:vAlign w:val="center"/>
          </w:tcPr>
          <w:p w14:paraId="4BCD7793"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2471192C"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466BEEA6" w14:textId="77777777">
        <w:trPr>
          <w:trHeight w:hRule="exact" w:val="518"/>
          <w:jc w:val="center"/>
        </w:trPr>
        <w:tc>
          <w:tcPr>
            <w:tcW w:w="706" w:type="dxa"/>
            <w:shd w:val="clear" w:color="auto" w:fill="auto"/>
            <w:vAlign w:val="center"/>
          </w:tcPr>
          <w:p w14:paraId="13788A0A" w14:textId="77777777" w:rsidR="006C5506" w:rsidRPr="002C0D13" w:rsidRDefault="007A1DE0">
            <w:pPr>
              <w:pStyle w:val="Other0"/>
              <w:spacing w:after="0"/>
              <w:rPr>
                <w:color w:val="auto"/>
              </w:rPr>
            </w:pPr>
            <w:r w:rsidRPr="002C0D13">
              <w:rPr>
                <w:rStyle w:val="Other"/>
                <w:color w:val="auto"/>
              </w:rPr>
              <w:t>6.2.</w:t>
            </w:r>
          </w:p>
        </w:tc>
        <w:tc>
          <w:tcPr>
            <w:tcW w:w="3648" w:type="dxa"/>
            <w:shd w:val="clear" w:color="auto" w:fill="auto"/>
            <w:vAlign w:val="center"/>
          </w:tcPr>
          <w:p w14:paraId="12546080" w14:textId="77777777" w:rsidR="006C5506" w:rsidRPr="002C0D13" w:rsidRDefault="007A1DE0">
            <w:pPr>
              <w:pStyle w:val="Other0"/>
              <w:spacing w:after="0"/>
              <w:ind w:left="160"/>
              <w:rPr>
                <w:color w:val="auto"/>
              </w:rPr>
            </w:pPr>
            <w:r w:rsidRPr="002C0D13">
              <w:rPr>
                <w:rStyle w:val="Other"/>
                <w:color w:val="auto"/>
              </w:rPr>
              <w:t>Nos. provided</w:t>
            </w:r>
          </w:p>
        </w:tc>
        <w:tc>
          <w:tcPr>
            <w:tcW w:w="1469" w:type="dxa"/>
            <w:shd w:val="clear" w:color="auto" w:fill="auto"/>
            <w:vAlign w:val="center"/>
          </w:tcPr>
          <w:p w14:paraId="4A06D130" w14:textId="77777777" w:rsidR="006C5506" w:rsidRPr="002C0D13" w:rsidRDefault="007A1DE0">
            <w:pPr>
              <w:pStyle w:val="Other0"/>
              <w:tabs>
                <w:tab w:val="left" w:pos="1172"/>
              </w:tabs>
              <w:spacing w:after="0"/>
              <w:ind w:left="140"/>
              <w:rPr>
                <w:color w:val="auto"/>
              </w:rPr>
            </w:pPr>
            <w:r w:rsidRPr="002C0D13">
              <w:rPr>
                <w:rStyle w:val="Other"/>
                <w:color w:val="auto"/>
              </w:rPr>
              <w:t>Pcs.</w:t>
            </w:r>
            <w:r w:rsidRPr="002C0D13">
              <w:rPr>
                <w:rStyle w:val="Other"/>
                <w:color w:val="auto"/>
              </w:rPr>
              <w:tab/>
              <w:t>__</w:t>
            </w:r>
          </w:p>
        </w:tc>
        <w:tc>
          <w:tcPr>
            <w:tcW w:w="1613" w:type="dxa"/>
            <w:shd w:val="clear" w:color="auto" w:fill="auto"/>
            <w:vAlign w:val="bottom"/>
          </w:tcPr>
          <w:p w14:paraId="0293EB3E"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7FB463F7"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3C2DC8A" w14:textId="77777777">
        <w:trPr>
          <w:trHeight w:hRule="exact" w:val="773"/>
          <w:jc w:val="center"/>
        </w:trPr>
        <w:tc>
          <w:tcPr>
            <w:tcW w:w="706" w:type="dxa"/>
            <w:shd w:val="clear" w:color="auto" w:fill="auto"/>
          </w:tcPr>
          <w:p w14:paraId="35AF20B6" w14:textId="77777777" w:rsidR="006C5506" w:rsidRPr="002C0D13" w:rsidRDefault="007A1DE0">
            <w:pPr>
              <w:pStyle w:val="Other0"/>
              <w:spacing w:before="100" w:after="0"/>
              <w:rPr>
                <w:color w:val="auto"/>
              </w:rPr>
            </w:pPr>
            <w:r w:rsidRPr="002C0D13">
              <w:rPr>
                <w:rStyle w:val="Other"/>
                <w:color w:val="auto"/>
              </w:rPr>
              <w:t>6.3.</w:t>
            </w:r>
          </w:p>
        </w:tc>
        <w:tc>
          <w:tcPr>
            <w:tcW w:w="3648" w:type="dxa"/>
            <w:shd w:val="clear" w:color="auto" w:fill="auto"/>
          </w:tcPr>
          <w:p w14:paraId="1A86A7C2" w14:textId="77777777" w:rsidR="006C5506" w:rsidRPr="002C0D13" w:rsidRDefault="007A1DE0">
            <w:pPr>
              <w:pStyle w:val="Other0"/>
              <w:spacing w:before="100" w:after="0"/>
              <w:ind w:left="160"/>
              <w:rPr>
                <w:color w:val="auto"/>
              </w:rPr>
            </w:pPr>
            <w:r w:rsidRPr="002C0D13">
              <w:rPr>
                <w:rStyle w:val="Other"/>
                <w:color w:val="auto"/>
              </w:rPr>
              <w:t>Overall dimensions &amp; weight</w:t>
            </w:r>
          </w:p>
        </w:tc>
        <w:tc>
          <w:tcPr>
            <w:tcW w:w="1469" w:type="dxa"/>
            <w:shd w:val="clear" w:color="auto" w:fill="auto"/>
            <w:vAlign w:val="center"/>
          </w:tcPr>
          <w:p w14:paraId="3ADE7573" w14:textId="77777777" w:rsidR="006C5506" w:rsidRPr="002C0D13" w:rsidRDefault="007A1DE0">
            <w:pPr>
              <w:pStyle w:val="Other0"/>
              <w:spacing w:after="0"/>
              <w:ind w:left="140"/>
              <w:rPr>
                <w:color w:val="auto"/>
              </w:rPr>
            </w:pPr>
            <w:r w:rsidRPr="002C0D13">
              <w:rPr>
                <w:rStyle w:val="Other"/>
                <w:color w:val="auto"/>
              </w:rPr>
              <w:t>mmxmmx __ mm/kG</w:t>
            </w:r>
          </w:p>
        </w:tc>
        <w:tc>
          <w:tcPr>
            <w:tcW w:w="1613" w:type="dxa"/>
            <w:shd w:val="clear" w:color="auto" w:fill="auto"/>
            <w:vAlign w:val="center"/>
          </w:tcPr>
          <w:p w14:paraId="034C8A8F"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2A6C31E5"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1F6E84C5" w14:textId="77777777">
        <w:trPr>
          <w:trHeight w:hRule="exact" w:val="518"/>
          <w:jc w:val="center"/>
        </w:trPr>
        <w:tc>
          <w:tcPr>
            <w:tcW w:w="706" w:type="dxa"/>
            <w:shd w:val="clear" w:color="auto" w:fill="auto"/>
            <w:vAlign w:val="center"/>
          </w:tcPr>
          <w:p w14:paraId="3593430B" w14:textId="77777777" w:rsidR="006C5506" w:rsidRPr="002C0D13" w:rsidRDefault="007A1DE0">
            <w:pPr>
              <w:pStyle w:val="Other0"/>
              <w:spacing w:after="0"/>
              <w:rPr>
                <w:color w:val="auto"/>
              </w:rPr>
            </w:pPr>
            <w:r w:rsidRPr="002C0D13">
              <w:rPr>
                <w:rStyle w:val="Other"/>
                <w:color w:val="auto"/>
              </w:rPr>
              <w:t>6.4.</w:t>
            </w:r>
          </w:p>
        </w:tc>
        <w:tc>
          <w:tcPr>
            <w:tcW w:w="3648" w:type="dxa"/>
            <w:shd w:val="clear" w:color="auto" w:fill="auto"/>
            <w:vAlign w:val="center"/>
          </w:tcPr>
          <w:p w14:paraId="6D7FDD94" w14:textId="77777777" w:rsidR="006C5506" w:rsidRPr="002C0D13" w:rsidRDefault="007A1DE0">
            <w:pPr>
              <w:pStyle w:val="Other0"/>
              <w:spacing w:after="0"/>
              <w:ind w:left="160"/>
              <w:rPr>
                <w:color w:val="auto"/>
              </w:rPr>
            </w:pPr>
            <w:r w:rsidRPr="002C0D13">
              <w:rPr>
                <w:rStyle w:val="Other"/>
                <w:color w:val="auto"/>
              </w:rPr>
              <w:t>Type (washable/throwaway)</w:t>
            </w:r>
          </w:p>
        </w:tc>
        <w:tc>
          <w:tcPr>
            <w:tcW w:w="1469" w:type="dxa"/>
            <w:shd w:val="clear" w:color="auto" w:fill="auto"/>
          </w:tcPr>
          <w:p w14:paraId="5D6455C6" w14:textId="77777777" w:rsidR="006C5506" w:rsidRPr="002C0D13" w:rsidRDefault="006C5506">
            <w:pPr>
              <w:rPr>
                <w:color w:val="auto"/>
                <w:sz w:val="10"/>
                <w:szCs w:val="10"/>
              </w:rPr>
            </w:pPr>
          </w:p>
        </w:tc>
        <w:tc>
          <w:tcPr>
            <w:tcW w:w="1613" w:type="dxa"/>
            <w:shd w:val="clear" w:color="auto" w:fill="auto"/>
            <w:vAlign w:val="center"/>
          </w:tcPr>
          <w:p w14:paraId="6D3B730E"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1CB9D008"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6D051DF8" w14:textId="77777777">
        <w:trPr>
          <w:trHeight w:hRule="exact" w:val="509"/>
          <w:jc w:val="center"/>
        </w:trPr>
        <w:tc>
          <w:tcPr>
            <w:tcW w:w="706" w:type="dxa"/>
            <w:shd w:val="clear" w:color="auto" w:fill="auto"/>
            <w:vAlign w:val="center"/>
          </w:tcPr>
          <w:p w14:paraId="6DE84671" w14:textId="77777777" w:rsidR="006C5506" w:rsidRPr="002C0D13" w:rsidRDefault="007A1DE0">
            <w:pPr>
              <w:pStyle w:val="Other0"/>
              <w:spacing w:after="0"/>
              <w:rPr>
                <w:color w:val="auto"/>
              </w:rPr>
            </w:pPr>
            <w:r w:rsidRPr="002C0D13">
              <w:rPr>
                <w:rStyle w:val="Other"/>
                <w:color w:val="auto"/>
              </w:rPr>
              <w:t>6.5.</w:t>
            </w:r>
          </w:p>
        </w:tc>
        <w:tc>
          <w:tcPr>
            <w:tcW w:w="3648" w:type="dxa"/>
            <w:shd w:val="clear" w:color="auto" w:fill="auto"/>
            <w:vAlign w:val="center"/>
          </w:tcPr>
          <w:p w14:paraId="02E344D5" w14:textId="77777777" w:rsidR="006C5506" w:rsidRPr="002C0D13" w:rsidRDefault="007A1DE0">
            <w:pPr>
              <w:pStyle w:val="Other0"/>
              <w:spacing w:after="0"/>
              <w:ind w:left="160"/>
              <w:rPr>
                <w:color w:val="auto"/>
              </w:rPr>
            </w:pPr>
            <w:r w:rsidRPr="002C0D13">
              <w:rPr>
                <w:rStyle w:val="Other"/>
                <w:color w:val="auto"/>
              </w:rPr>
              <w:t>Capacity</w:t>
            </w:r>
          </w:p>
        </w:tc>
        <w:tc>
          <w:tcPr>
            <w:tcW w:w="1469" w:type="dxa"/>
            <w:shd w:val="clear" w:color="auto" w:fill="auto"/>
            <w:vAlign w:val="center"/>
          </w:tcPr>
          <w:p w14:paraId="63D44285" w14:textId="77777777" w:rsidR="006C5506" w:rsidRPr="002C0D13" w:rsidRDefault="007A1DE0">
            <w:pPr>
              <w:pStyle w:val="Other0"/>
              <w:tabs>
                <w:tab w:val="left" w:pos="1138"/>
              </w:tabs>
              <w:spacing w:after="0"/>
              <w:ind w:firstLine="14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r w:rsidRPr="002C0D13">
              <w:rPr>
                <w:rStyle w:val="Other"/>
                <w:color w:val="auto"/>
              </w:rPr>
              <w:tab/>
              <w:t>__</w:t>
            </w:r>
          </w:p>
        </w:tc>
        <w:tc>
          <w:tcPr>
            <w:tcW w:w="1613" w:type="dxa"/>
            <w:shd w:val="clear" w:color="auto" w:fill="auto"/>
            <w:vAlign w:val="center"/>
          </w:tcPr>
          <w:p w14:paraId="6108C96D"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292434AA"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807D7A4" w14:textId="77777777">
        <w:trPr>
          <w:trHeight w:hRule="exact" w:val="754"/>
          <w:jc w:val="center"/>
        </w:trPr>
        <w:tc>
          <w:tcPr>
            <w:tcW w:w="706" w:type="dxa"/>
            <w:shd w:val="clear" w:color="auto" w:fill="auto"/>
          </w:tcPr>
          <w:p w14:paraId="785BA67B" w14:textId="77777777" w:rsidR="006C5506" w:rsidRPr="002C0D13" w:rsidRDefault="007A1DE0">
            <w:pPr>
              <w:pStyle w:val="Other0"/>
              <w:spacing w:before="80" w:after="0"/>
              <w:rPr>
                <w:color w:val="auto"/>
              </w:rPr>
            </w:pPr>
            <w:r w:rsidRPr="002C0D13">
              <w:rPr>
                <w:rStyle w:val="Other"/>
                <w:color w:val="auto"/>
              </w:rPr>
              <w:t>6.6.</w:t>
            </w:r>
          </w:p>
        </w:tc>
        <w:tc>
          <w:tcPr>
            <w:tcW w:w="3648" w:type="dxa"/>
            <w:shd w:val="clear" w:color="auto" w:fill="auto"/>
          </w:tcPr>
          <w:p w14:paraId="6F0EB265" w14:textId="77777777" w:rsidR="006C5506" w:rsidRPr="002C0D13" w:rsidRDefault="007A1DE0">
            <w:pPr>
              <w:pStyle w:val="Other0"/>
              <w:spacing w:before="80" w:after="0"/>
              <w:ind w:left="160"/>
              <w:rPr>
                <w:color w:val="auto"/>
              </w:rPr>
            </w:pPr>
            <w:r w:rsidRPr="002C0D13">
              <w:rPr>
                <w:rStyle w:val="Other"/>
                <w:color w:val="auto"/>
              </w:rPr>
              <w:t>Friction drop at rated capacity</w:t>
            </w:r>
          </w:p>
        </w:tc>
        <w:tc>
          <w:tcPr>
            <w:tcW w:w="1469" w:type="dxa"/>
            <w:shd w:val="clear" w:color="auto" w:fill="auto"/>
            <w:vAlign w:val="center"/>
          </w:tcPr>
          <w:p w14:paraId="21DEB452" w14:textId="77777777" w:rsidR="006C5506" w:rsidRPr="002C0D13" w:rsidRDefault="007A1DE0">
            <w:pPr>
              <w:pStyle w:val="Other0"/>
              <w:spacing w:after="0"/>
              <w:ind w:firstLine="140"/>
              <w:rPr>
                <w:color w:val="auto"/>
              </w:rPr>
            </w:pPr>
            <w:r w:rsidRPr="002C0D13">
              <w:rPr>
                <w:rStyle w:val="Other"/>
                <w:color w:val="auto"/>
              </w:rPr>
              <w:t>mm of __</w:t>
            </w:r>
          </w:p>
          <w:p w14:paraId="77B8695B" w14:textId="77777777" w:rsidR="006C5506" w:rsidRPr="002C0D13" w:rsidRDefault="007A1DE0">
            <w:pPr>
              <w:pStyle w:val="Other0"/>
              <w:spacing w:after="0"/>
              <w:ind w:firstLine="140"/>
              <w:rPr>
                <w:color w:val="auto"/>
              </w:rPr>
            </w:pPr>
            <w:r w:rsidRPr="002C0D13">
              <w:rPr>
                <w:rStyle w:val="Other"/>
                <w:color w:val="auto"/>
              </w:rPr>
              <w:t>WG</w:t>
            </w:r>
          </w:p>
        </w:tc>
        <w:tc>
          <w:tcPr>
            <w:tcW w:w="1613" w:type="dxa"/>
            <w:shd w:val="clear" w:color="auto" w:fill="auto"/>
            <w:vAlign w:val="center"/>
          </w:tcPr>
          <w:p w14:paraId="78AEB168"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60D8CB9B"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2C0D13" w:rsidRPr="002C0D13" w14:paraId="7D8F12BD" w14:textId="77777777">
        <w:trPr>
          <w:trHeight w:hRule="exact" w:val="1046"/>
          <w:jc w:val="center"/>
        </w:trPr>
        <w:tc>
          <w:tcPr>
            <w:tcW w:w="706" w:type="dxa"/>
            <w:shd w:val="clear" w:color="auto" w:fill="auto"/>
          </w:tcPr>
          <w:p w14:paraId="5FE8A2B7" w14:textId="77777777" w:rsidR="006C5506" w:rsidRPr="002C0D13" w:rsidRDefault="007A1DE0">
            <w:pPr>
              <w:pStyle w:val="Other0"/>
              <w:spacing w:before="100" w:after="0"/>
              <w:rPr>
                <w:color w:val="auto"/>
              </w:rPr>
            </w:pPr>
            <w:r w:rsidRPr="002C0D13">
              <w:rPr>
                <w:rStyle w:val="Other"/>
                <w:color w:val="auto"/>
              </w:rPr>
              <w:t>6.7.</w:t>
            </w:r>
          </w:p>
        </w:tc>
        <w:tc>
          <w:tcPr>
            <w:tcW w:w="3648" w:type="dxa"/>
            <w:shd w:val="clear" w:color="auto" w:fill="auto"/>
          </w:tcPr>
          <w:p w14:paraId="7AB7354C" w14:textId="77777777" w:rsidR="006C5506" w:rsidRPr="002C0D13" w:rsidRDefault="007A1DE0">
            <w:pPr>
              <w:pStyle w:val="Other0"/>
              <w:spacing w:before="100" w:after="0"/>
              <w:ind w:left="160"/>
              <w:rPr>
                <w:color w:val="auto"/>
              </w:rPr>
            </w:pPr>
            <w:r w:rsidRPr="002C0D13">
              <w:rPr>
                <w:rStyle w:val="Other"/>
                <w:color w:val="auto"/>
              </w:rPr>
              <w:t>Normal period when cleaning is done &amp; method of cleaning</w:t>
            </w:r>
          </w:p>
        </w:tc>
        <w:tc>
          <w:tcPr>
            <w:tcW w:w="1469" w:type="dxa"/>
            <w:shd w:val="clear" w:color="auto" w:fill="auto"/>
          </w:tcPr>
          <w:p w14:paraId="6184973F" w14:textId="77777777" w:rsidR="006C5506" w:rsidRPr="002C0D13" w:rsidRDefault="007A1DE0">
            <w:pPr>
              <w:pStyle w:val="Other0"/>
              <w:spacing w:before="160"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vAlign w:val="center"/>
          </w:tcPr>
          <w:p w14:paraId="36AB48CB"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center"/>
          </w:tcPr>
          <w:p w14:paraId="641465B7"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r w:rsidR="006C5506" w:rsidRPr="002C0D13" w14:paraId="684CD7FC" w14:textId="77777777">
        <w:trPr>
          <w:trHeight w:hRule="exact" w:val="869"/>
          <w:jc w:val="center"/>
        </w:trPr>
        <w:tc>
          <w:tcPr>
            <w:tcW w:w="706" w:type="dxa"/>
            <w:shd w:val="clear" w:color="auto" w:fill="auto"/>
            <w:vAlign w:val="center"/>
          </w:tcPr>
          <w:p w14:paraId="74CEE720" w14:textId="77777777" w:rsidR="006C5506" w:rsidRPr="002C0D13" w:rsidRDefault="007A1DE0">
            <w:pPr>
              <w:pStyle w:val="Other0"/>
              <w:spacing w:after="0"/>
              <w:rPr>
                <w:color w:val="auto"/>
              </w:rPr>
            </w:pPr>
            <w:r w:rsidRPr="002C0D13">
              <w:rPr>
                <w:rStyle w:val="Other"/>
                <w:color w:val="auto"/>
              </w:rPr>
              <w:t>7.</w:t>
            </w:r>
          </w:p>
        </w:tc>
        <w:tc>
          <w:tcPr>
            <w:tcW w:w="3648" w:type="dxa"/>
            <w:shd w:val="clear" w:color="auto" w:fill="auto"/>
            <w:vAlign w:val="bottom"/>
          </w:tcPr>
          <w:p w14:paraId="4085AA3D" w14:textId="77777777" w:rsidR="006C5506" w:rsidRPr="002C0D13" w:rsidRDefault="007A1DE0">
            <w:pPr>
              <w:pStyle w:val="Other0"/>
              <w:spacing w:after="0"/>
              <w:ind w:left="160"/>
              <w:rPr>
                <w:color w:val="auto"/>
              </w:rPr>
            </w:pPr>
            <w:r w:rsidRPr="002C0D13">
              <w:rPr>
                <w:rStyle w:val="Other"/>
                <w:color w:val="auto"/>
              </w:rPr>
              <w:t>Any other information not included above.</w:t>
            </w:r>
          </w:p>
        </w:tc>
        <w:tc>
          <w:tcPr>
            <w:tcW w:w="1469" w:type="dxa"/>
            <w:shd w:val="clear" w:color="auto" w:fill="auto"/>
          </w:tcPr>
          <w:p w14:paraId="62E0CA7D" w14:textId="77777777" w:rsidR="006C5506" w:rsidRPr="002C0D13" w:rsidRDefault="006C5506">
            <w:pPr>
              <w:rPr>
                <w:color w:val="auto"/>
                <w:sz w:val="10"/>
                <w:szCs w:val="10"/>
              </w:rPr>
            </w:pPr>
          </w:p>
        </w:tc>
        <w:tc>
          <w:tcPr>
            <w:tcW w:w="1613" w:type="dxa"/>
            <w:shd w:val="clear" w:color="auto" w:fill="auto"/>
            <w:vAlign w:val="bottom"/>
          </w:tcPr>
          <w:p w14:paraId="64C4FF90" w14:textId="77777777" w:rsidR="006C5506" w:rsidRPr="002C0D13" w:rsidRDefault="007A1DE0">
            <w:pPr>
              <w:pStyle w:val="Other0"/>
              <w:tabs>
                <w:tab w:val="left" w:leader="underscore" w:pos="989"/>
              </w:tabs>
              <w:spacing w:after="0"/>
              <w:rPr>
                <w:color w:val="auto"/>
              </w:rPr>
            </w:pPr>
            <w:r w:rsidRPr="002C0D13">
              <w:rPr>
                <w:rStyle w:val="Other"/>
                <w:color w:val="auto"/>
              </w:rPr>
              <w:tab/>
            </w:r>
          </w:p>
        </w:tc>
        <w:tc>
          <w:tcPr>
            <w:tcW w:w="1886" w:type="dxa"/>
            <w:shd w:val="clear" w:color="auto" w:fill="auto"/>
            <w:vAlign w:val="bottom"/>
          </w:tcPr>
          <w:p w14:paraId="748D3590" w14:textId="77777777" w:rsidR="006C5506" w:rsidRPr="002C0D13" w:rsidRDefault="007A1DE0">
            <w:pPr>
              <w:pStyle w:val="Other0"/>
              <w:tabs>
                <w:tab w:val="left" w:leader="underscore" w:pos="1776"/>
              </w:tabs>
              <w:spacing w:after="0"/>
              <w:ind w:firstLine="240"/>
              <w:rPr>
                <w:color w:val="auto"/>
              </w:rPr>
            </w:pPr>
            <w:r w:rsidRPr="002C0D13">
              <w:rPr>
                <w:rStyle w:val="Other"/>
                <w:color w:val="auto"/>
              </w:rPr>
              <w:tab/>
            </w:r>
          </w:p>
        </w:tc>
      </w:tr>
    </w:tbl>
    <w:p w14:paraId="6706D65B" w14:textId="77777777" w:rsidR="006C5506" w:rsidRPr="002C0D13" w:rsidRDefault="006C5506">
      <w:pPr>
        <w:spacing w:after="1279" w:line="1" w:lineRule="exact"/>
        <w:rPr>
          <w:color w:val="auto"/>
        </w:rPr>
      </w:pPr>
    </w:p>
    <w:p w14:paraId="0C5A4BE9" w14:textId="4B394FE5" w:rsidR="006C5506" w:rsidRPr="002C0D13" w:rsidRDefault="00DD7626" w:rsidP="00A63812">
      <w:pPr>
        <w:pStyle w:val="BodyText"/>
        <w:rPr>
          <w:rStyle w:val="BodyTextChar"/>
          <w:b/>
          <w:bCs/>
          <w:color w:val="auto"/>
        </w:rPr>
      </w:pPr>
      <w:bookmarkStart w:id="118" w:name="bookmark114"/>
      <w:bookmarkStart w:id="119" w:name="_Toc110952776"/>
      <w:bookmarkStart w:id="120" w:name="_Toc129680314"/>
      <w:r w:rsidRPr="002C0D13">
        <w:rPr>
          <w:rStyle w:val="BodyTextChar"/>
          <w:b/>
          <w:bCs/>
          <w:color w:val="auto"/>
        </w:rPr>
        <w:t>2</w:t>
      </w:r>
      <w:r w:rsidR="00A63812" w:rsidRPr="002C0D13">
        <w:rPr>
          <w:rStyle w:val="BodyTextChar"/>
          <w:b/>
          <w:bCs/>
          <w:color w:val="auto"/>
        </w:rPr>
        <w:t xml:space="preserve">5.2 </w:t>
      </w:r>
      <w:r w:rsidR="007A1DE0" w:rsidRPr="002C0D13">
        <w:rPr>
          <w:rStyle w:val="BodyTextChar"/>
          <w:b/>
          <w:bCs/>
          <w:color w:val="auto"/>
        </w:rPr>
        <w:t>Information to be supplied together with the bid</w:t>
      </w:r>
      <w:bookmarkEnd w:id="118"/>
      <w:bookmarkEnd w:id="119"/>
      <w:bookmarkEnd w:id="120"/>
    </w:p>
    <w:p w14:paraId="7F1EDDDE" w14:textId="77777777" w:rsidR="006C5506" w:rsidRPr="002C0D13" w:rsidRDefault="007A1DE0">
      <w:pPr>
        <w:pStyle w:val="BodyText"/>
        <w:spacing w:after="0" w:line="360" w:lineRule="auto"/>
        <w:jc w:val="both"/>
        <w:rPr>
          <w:color w:val="auto"/>
        </w:rPr>
      </w:pPr>
      <w:r w:rsidRPr="002C0D13">
        <w:rPr>
          <w:rStyle w:val="BodyTextChar"/>
          <w:color w:val="auto"/>
        </w:rPr>
        <w:t>At least the information listed hereunder shall be given by the Tenderer. The Tenderer may support advantages in his design of the delivery or of special technical features of his offer by additional documents / descriptions</w:t>
      </w:r>
    </w:p>
    <w:p w14:paraId="5E327EA4" w14:textId="77777777" w:rsidR="006C5506" w:rsidRPr="002C0D13" w:rsidRDefault="007A1DE0">
      <w:pPr>
        <w:pStyle w:val="BodyText"/>
        <w:numPr>
          <w:ilvl w:val="0"/>
          <w:numId w:val="194"/>
        </w:numPr>
        <w:tabs>
          <w:tab w:val="left" w:pos="270"/>
        </w:tabs>
        <w:spacing w:after="0" w:line="360" w:lineRule="auto"/>
        <w:ind w:left="640" w:hanging="640"/>
        <w:rPr>
          <w:color w:val="auto"/>
        </w:rPr>
      </w:pPr>
      <w:r w:rsidRPr="002C0D13">
        <w:rPr>
          <w:rStyle w:val="BodyTextChar"/>
          <w:color w:val="auto"/>
        </w:rPr>
        <w:t>Dimensional drawing with cross section showing provisional main dimensions of ventilation equipment</w:t>
      </w:r>
    </w:p>
    <w:p w14:paraId="5231301F" w14:textId="77777777" w:rsidR="006C5506" w:rsidRPr="002C0D13" w:rsidRDefault="007A1DE0">
      <w:pPr>
        <w:pStyle w:val="BodyText"/>
        <w:numPr>
          <w:ilvl w:val="0"/>
          <w:numId w:val="194"/>
        </w:numPr>
        <w:tabs>
          <w:tab w:val="left" w:pos="275"/>
        </w:tabs>
        <w:spacing w:after="0" w:line="360" w:lineRule="auto"/>
        <w:rPr>
          <w:color w:val="auto"/>
        </w:rPr>
      </w:pPr>
      <w:r w:rsidRPr="002C0D13">
        <w:rPr>
          <w:rStyle w:val="BodyTextChar"/>
          <w:color w:val="auto"/>
        </w:rPr>
        <w:t>Description of main features of proposed ventilation system</w:t>
      </w:r>
      <w:r w:rsidRPr="002C0D13">
        <w:rPr>
          <w:color w:val="auto"/>
        </w:rPr>
        <w:br w:type="page"/>
      </w:r>
    </w:p>
    <w:p w14:paraId="440FE73C" w14:textId="77777777" w:rsidR="006C5506" w:rsidRPr="002C0D13" w:rsidRDefault="007A1DE0" w:rsidP="00283858">
      <w:pPr>
        <w:pStyle w:val="Heading1"/>
        <w:numPr>
          <w:ilvl w:val="0"/>
          <w:numId w:val="37"/>
        </w:numPr>
        <w:rPr>
          <w:rStyle w:val="Heading10"/>
          <w:rFonts w:asciiTheme="minorHAnsi" w:hAnsiTheme="minorHAnsi" w:cstheme="minorHAnsi"/>
          <w:b/>
          <w:bCs/>
          <w:color w:val="auto"/>
          <w:sz w:val="36"/>
          <w:szCs w:val="36"/>
        </w:rPr>
      </w:pPr>
      <w:bookmarkStart w:id="121" w:name="_Toc110952777"/>
      <w:bookmarkStart w:id="122" w:name="_Toc129693885"/>
      <w:r w:rsidRPr="002C0D13">
        <w:rPr>
          <w:rStyle w:val="Heading10"/>
          <w:rFonts w:asciiTheme="minorHAnsi" w:hAnsiTheme="minorHAnsi" w:cstheme="minorHAnsi"/>
          <w:b/>
          <w:bCs/>
          <w:color w:val="auto"/>
          <w:sz w:val="36"/>
          <w:szCs w:val="36"/>
        </w:rPr>
        <w:lastRenderedPageBreak/>
        <w:t>Ventilation and Air conditioning system</w:t>
      </w:r>
      <w:bookmarkEnd w:id="121"/>
      <w:bookmarkEnd w:id="122"/>
    </w:p>
    <w:p w14:paraId="3126B7B3" w14:textId="7812CCC4" w:rsidR="006C5506" w:rsidRPr="002C0D13" w:rsidRDefault="00A63812" w:rsidP="00A63812">
      <w:pPr>
        <w:pStyle w:val="Other0"/>
        <w:spacing w:after="0"/>
        <w:ind w:firstLine="320"/>
        <w:jc w:val="both"/>
        <w:rPr>
          <w:rStyle w:val="Other"/>
          <w:b/>
          <w:bCs/>
          <w:color w:val="auto"/>
        </w:rPr>
      </w:pPr>
      <w:bookmarkStart w:id="123" w:name="_Toc110952778"/>
      <w:bookmarkStart w:id="124" w:name="_Toc129680315"/>
      <w:r w:rsidRPr="002C0D13">
        <w:rPr>
          <w:rStyle w:val="Other"/>
          <w:b/>
          <w:bCs/>
          <w:color w:val="auto"/>
        </w:rPr>
        <w:t xml:space="preserve">26.1 </w:t>
      </w:r>
      <w:r w:rsidR="007A1DE0" w:rsidRPr="002C0D13">
        <w:rPr>
          <w:rStyle w:val="Other"/>
          <w:b/>
          <w:bCs/>
          <w:color w:val="auto"/>
        </w:rPr>
        <w:t>Guaranteed Characteristics</w:t>
      </w:r>
      <w:bookmarkEnd w:id="123"/>
      <w:bookmarkEnd w:id="124"/>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3854"/>
        <w:gridCol w:w="1315"/>
        <w:gridCol w:w="1574"/>
        <w:gridCol w:w="2050"/>
      </w:tblGrid>
      <w:tr w:rsidR="002C0D13" w:rsidRPr="002C0D13" w14:paraId="4799E39D" w14:textId="77777777">
        <w:trPr>
          <w:trHeight w:hRule="exact" w:val="432"/>
          <w:jc w:val="center"/>
        </w:trPr>
        <w:tc>
          <w:tcPr>
            <w:tcW w:w="682" w:type="dxa"/>
            <w:tcBorders>
              <w:top w:val="single" w:sz="4" w:space="0" w:color="auto"/>
            </w:tcBorders>
            <w:shd w:val="clear" w:color="auto" w:fill="auto"/>
            <w:vAlign w:val="center"/>
          </w:tcPr>
          <w:p w14:paraId="35620BC5" w14:textId="77777777" w:rsidR="006C5506" w:rsidRPr="002C0D13" w:rsidRDefault="007A1DE0">
            <w:pPr>
              <w:pStyle w:val="Other0"/>
              <w:spacing w:after="0"/>
              <w:ind w:firstLine="240"/>
              <w:rPr>
                <w:color w:val="auto"/>
              </w:rPr>
            </w:pPr>
            <w:r w:rsidRPr="002C0D13">
              <w:rPr>
                <w:rStyle w:val="Other"/>
                <w:color w:val="auto"/>
              </w:rPr>
              <w:t>ITEM</w:t>
            </w:r>
          </w:p>
        </w:tc>
        <w:tc>
          <w:tcPr>
            <w:tcW w:w="3854" w:type="dxa"/>
            <w:tcBorders>
              <w:top w:val="single" w:sz="4" w:space="0" w:color="auto"/>
            </w:tcBorders>
            <w:shd w:val="clear" w:color="auto" w:fill="auto"/>
            <w:vAlign w:val="center"/>
          </w:tcPr>
          <w:p w14:paraId="0D6A51D2" w14:textId="77777777" w:rsidR="006C5506" w:rsidRPr="002C0D13" w:rsidRDefault="007A1DE0">
            <w:pPr>
              <w:pStyle w:val="Other0"/>
              <w:spacing w:after="0"/>
              <w:rPr>
                <w:color w:val="auto"/>
              </w:rPr>
            </w:pPr>
            <w:r w:rsidRPr="002C0D13">
              <w:rPr>
                <w:rStyle w:val="Other"/>
                <w:color w:val="auto"/>
              </w:rPr>
              <w:t>1 DESIGNATION</w:t>
            </w:r>
          </w:p>
        </w:tc>
        <w:tc>
          <w:tcPr>
            <w:tcW w:w="1315" w:type="dxa"/>
            <w:tcBorders>
              <w:top w:val="single" w:sz="4" w:space="0" w:color="auto"/>
            </w:tcBorders>
            <w:shd w:val="clear" w:color="auto" w:fill="auto"/>
            <w:vAlign w:val="center"/>
          </w:tcPr>
          <w:p w14:paraId="42D1A32E" w14:textId="77777777" w:rsidR="006C5506" w:rsidRPr="002C0D13" w:rsidRDefault="007A1DE0">
            <w:pPr>
              <w:pStyle w:val="Other0"/>
              <w:spacing w:after="0"/>
              <w:ind w:firstLine="300"/>
              <w:rPr>
                <w:color w:val="auto"/>
              </w:rPr>
            </w:pPr>
            <w:r w:rsidRPr="002C0D13">
              <w:rPr>
                <w:rStyle w:val="Other"/>
                <w:color w:val="auto"/>
              </w:rPr>
              <w:t>UNITS</w:t>
            </w:r>
          </w:p>
        </w:tc>
        <w:tc>
          <w:tcPr>
            <w:tcW w:w="1574" w:type="dxa"/>
            <w:tcBorders>
              <w:top w:val="single" w:sz="4" w:space="0" w:color="auto"/>
            </w:tcBorders>
            <w:shd w:val="clear" w:color="auto" w:fill="auto"/>
            <w:vAlign w:val="center"/>
          </w:tcPr>
          <w:p w14:paraId="7F6DF6E5" w14:textId="77777777" w:rsidR="006C5506" w:rsidRPr="002C0D13" w:rsidRDefault="007A1DE0">
            <w:pPr>
              <w:pStyle w:val="Other0"/>
              <w:spacing w:after="0"/>
              <w:ind w:firstLine="38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8A5B191"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43AA2AB" w14:textId="77777777">
        <w:trPr>
          <w:trHeight w:hRule="exact" w:val="797"/>
          <w:jc w:val="center"/>
        </w:trPr>
        <w:tc>
          <w:tcPr>
            <w:tcW w:w="682" w:type="dxa"/>
            <w:tcBorders>
              <w:top w:val="single" w:sz="4" w:space="0" w:color="auto"/>
            </w:tcBorders>
            <w:shd w:val="clear" w:color="auto" w:fill="auto"/>
            <w:vAlign w:val="bottom"/>
          </w:tcPr>
          <w:p w14:paraId="75BDD300" w14:textId="77777777" w:rsidR="006C5506" w:rsidRPr="002C0D13" w:rsidRDefault="007A1DE0">
            <w:pPr>
              <w:pStyle w:val="Other0"/>
              <w:spacing w:after="0"/>
              <w:rPr>
                <w:color w:val="auto"/>
              </w:rPr>
            </w:pPr>
            <w:r w:rsidRPr="002C0D13">
              <w:rPr>
                <w:rStyle w:val="Other"/>
                <w:color w:val="auto"/>
              </w:rPr>
              <w:t>1.</w:t>
            </w:r>
          </w:p>
        </w:tc>
        <w:tc>
          <w:tcPr>
            <w:tcW w:w="3854" w:type="dxa"/>
            <w:tcBorders>
              <w:top w:val="single" w:sz="4" w:space="0" w:color="auto"/>
            </w:tcBorders>
            <w:shd w:val="clear" w:color="auto" w:fill="auto"/>
            <w:vAlign w:val="bottom"/>
          </w:tcPr>
          <w:p w14:paraId="0E54A675" w14:textId="77777777" w:rsidR="006C5506" w:rsidRPr="002C0D13" w:rsidRDefault="007A1DE0">
            <w:pPr>
              <w:pStyle w:val="Other0"/>
              <w:spacing w:after="0"/>
              <w:ind w:firstLine="320"/>
              <w:jc w:val="both"/>
              <w:rPr>
                <w:color w:val="auto"/>
              </w:rPr>
            </w:pPr>
            <w:r w:rsidRPr="002C0D13">
              <w:rPr>
                <w:rStyle w:val="Other"/>
                <w:color w:val="auto"/>
              </w:rPr>
              <w:t>Split Air Conditioner</w:t>
            </w:r>
          </w:p>
        </w:tc>
        <w:tc>
          <w:tcPr>
            <w:tcW w:w="1315" w:type="dxa"/>
            <w:tcBorders>
              <w:top w:val="single" w:sz="4" w:space="0" w:color="auto"/>
            </w:tcBorders>
            <w:shd w:val="clear" w:color="auto" w:fill="auto"/>
          </w:tcPr>
          <w:p w14:paraId="608288EE" w14:textId="77777777" w:rsidR="006C5506" w:rsidRPr="002C0D13" w:rsidRDefault="006C5506">
            <w:pPr>
              <w:rPr>
                <w:color w:val="auto"/>
                <w:sz w:val="10"/>
                <w:szCs w:val="10"/>
              </w:rPr>
            </w:pPr>
          </w:p>
        </w:tc>
        <w:tc>
          <w:tcPr>
            <w:tcW w:w="1574" w:type="dxa"/>
            <w:tcBorders>
              <w:top w:val="single" w:sz="4" w:space="0" w:color="auto"/>
            </w:tcBorders>
            <w:shd w:val="clear" w:color="auto" w:fill="auto"/>
          </w:tcPr>
          <w:p w14:paraId="0ACBF5A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D9C677A" w14:textId="77777777" w:rsidR="006C5506" w:rsidRPr="002C0D13" w:rsidRDefault="006C5506">
            <w:pPr>
              <w:rPr>
                <w:color w:val="auto"/>
                <w:sz w:val="10"/>
                <w:szCs w:val="10"/>
              </w:rPr>
            </w:pPr>
          </w:p>
        </w:tc>
      </w:tr>
      <w:tr w:rsidR="002C0D13" w:rsidRPr="002C0D13" w14:paraId="26CC8D95" w14:textId="77777777">
        <w:trPr>
          <w:trHeight w:hRule="exact" w:val="360"/>
          <w:jc w:val="center"/>
        </w:trPr>
        <w:tc>
          <w:tcPr>
            <w:tcW w:w="682" w:type="dxa"/>
            <w:shd w:val="clear" w:color="auto" w:fill="auto"/>
            <w:vAlign w:val="bottom"/>
          </w:tcPr>
          <w:p w14:paraId="587F2A73" w14:textId="77777777" w:rsidR="006C5506" w:rsidRPr="002C0D13" w:rsidRDefault="007A1DE0">
            <w:pPr>
              <w:pStyle w:val="Other0"/>
              <w:spacing w:after="0"/>
              <w:rPr>
                <w:color w:val="auto"/>
              </w:rPr>
            </w:pPr>
            <w:r w:rsidRPr="002C0D13">
              <w:rPr>
                <w:rStyle w:val="Other"/>
                <w:color w:val="auto"/>
              </w:rPr>
              <w:t>a)</w:t>
            </w:r>
          </w:p>
        </w:tc>
        <w:tc>
          <w:tcPr>
            <w:tcW w:w="3854" w:type="dxa"/>
            <w:shd w:val="clear" w:color="auto" w:fill="auto"/>
            <w:vAlign w:val="bottom"/>
          </w:tcPr>
          <w:p w14:paraId="218C5DB0" w14:textId="77777777" w:rsidR="006C5506" w:rsidRPr="002C0D13" w:rsidRDefault="007A1DE0">
            <w:pPr>
              <w:pStyle w:val="Other0"/>
              <w:spacing w:after="0"/>
              <w:ind w:firstLine="320"/>
              <w:jc w:val="both"/>
              <w:rPr>
                <w:color w:val="auto"/>
              </w:rPr>
            </w:pPr>
            <w:r w:rsidRPr="002C0D13">
              <w:rPr>
                <w:rStyle w:val="Other"/>
                <w:color w:val="auto"/>
              </w:rPr>
              <w:t>Make</w:t>
            </w:r>
          </w:p>
        </w:tc>
        <w:tc>
          <w:tcPr>
            <w:tcW w:w="1315" w:type="dxa"/>
            <w:shd w:val="clear" w:color="auto" w:fill="auto"/>
            <w:vAlign w:val="bottom"/>
          </w:tcPr>
          <w:p w14:paraId="20F2EF99"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574" w:type="dxa"/>
            <w:shd w:val="clear" w:color="auto" w:fill="auto"/>
          </w:tcPr>
          <w:p w14:paraId="22DE7F13" w14:textId="77777777" w:rsidR="006C5506" w:rsidRPr="002C0D13" w:rsidRDefault="006C5506">
            <w:pPr>
              <w:rPr>
                <w:color w:val="auto"/>
                <w:sz w:val="10"/>
                <w:szCs w:val="10"/>
              </w:rPr>
            </w:pPr>
          </w:p>
        </w:tc>
        <w:tc>
          <w:tcPr>
            <w:tcW w:w="2050" w:type="dxa"/>
            <w:shd w:val="clear" w:color="auto" w:fill="auto"/>
          </w:tcPr>
          <w:p w14:paraId="4CBDC21C" w14:textId="77777777" w:rsidR="006C5506" w:rsidRPr="002C0D13" w:rsidRDefault="006C5506">
            <w:pPr>
              <w:rPr>
                <w:color w:val="auto"/>
                <w:sz w:val="10"/>
                <w:szCs w:val="10"/>
              </w:rPr>
            </w:pPr>
          </w:p>
        </w:tc>
      </w:tr>
      <w:tr w:rsidR="002C0D13" w:rsidRPr="002C0D13" w14:paraId="356D5E24" w14:textId="77777777">
        <w:trPr>
          <w:trHeight w:hRule="exact" w:val="504"/>
          <w:jc w:val="center"/>
        </w:trPr>
        <w:tc>
          <w:tcPr>
            <w:tcW w:w="682" w:type="dxa"/>
            <w:shd w:val="clear" w:color="auto" w:fill="auto"/>
            <w:vAlign w:val="bottom"/>
          </w:tcPr>
          <w:p w14:paraId="106045B4" w14:textId="77777777" w:rsidR="006C5506" w:rsidRPr="002C0D13" w:rsidRDefault="007A1DE0">
            <w:pPr>
              <w:pStyle w:val="Other0"/>
              <w:spacing w:after="0"/>
              <w:rPr>
                <w:color w:val="auto"/>
              </w:rPr>
            </w:pPr>
            <w:r w:rsidRPr="002C0D13">
              <w:rPr>
                <w:rStyle w:val="Other"/>
                <w:color w:val="auto"/>
              </w:rPr>
              <w:t>b)</w:t>
            </w:r>
          </w:p>
        </w:tc>
        <w:tc>
          <w:tcPr>
            <w:tcW w:w="3854" w:type="dxa"/>
            <w:shd w:val="clear" w:color="auto" w:fill="auto"/>
            <w:vAlign w:val="bottom"/>
          </w:tcPr>
          <w:p w14:paraId="585EC32F" w14:textId="77777777" w:rsidR="006C5506" w:rsidRPr="002C0D13" w:rsidRDefault="007A1DE0">
            <w:pPr>
              <w:pStyle w:val="Other0"/>
              <w:spacing w:after="0"/>
              <w:ind w:firstLine="320"/>
              <w:jc w:val="both"/>
              <w:rPr>
                <w:color w:val="auto"/>
              </w:rPr>
            </w:pPr>
            <w:r w:rsidRPr="002C0D13">
              <w:rPr>
                <w:rStyle w:val="Other"/>
                <w:color w:val="auto"/>
              </w:rPr>
              <w:t>Nominal capacity</w:t>
            </w:r>
          </w:p>
        </w:tc>
        <w:tc>
          <w:tcPr>
            <w:tcW w:w="1315" w:type="dxa"/>
            <w:tcBorders>
              <w:top w:val="single" w:sz="4" w:space="0" w:color="auto"/>
            </w:tcBorders>
            <w:shd w:val="clear" w:color="auto" w:fill="auto"/>
            <w:vAlign w:val="bottom"/>
          </w:tcPr>
          <w:p w14:paraId="4672D623" w14:textId="77777777" w:rsidR="006C5506" w:rsidRPr="002C0D13" w:rsidRDefault="007A1DE0">
            <w:pPr>
              <w:pStyle w:val="Other0"/>
              <w:spacing w:after="0"/>
              <w:ind w:firstLine="140"/>
              <w:rPr>
                <w:color w:val="auto"/>
              </w:rPr>
            </w:pPr>
            <w:r w:rsidRPr="002C0D13">
              <w:rPr>
                <w:rStyle w:val="Other"/>
                <w:color w:val="auto"/>
              </w:rPr>
              <w:t>K Cal/hr. _</w:t>
            </w:r>
          </w:p>
        </w:tc>
        <w:tc>
          <w:tcPr>
            <w:tcW w:w="1574" w:type="dxa"/>
            <w:tcBorders>
              <w:top w:val="single" w:sz="4" w:space="0" w:color="auto"/>
            </w:tcBorders>
            <w:shd w:val="clear" w:color="auto" w:fill="auto"/>
          </w:tcPr>
          <w:p w14:paraId="3E8DE46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4809F55" w14:textId="77777777" w:rsidR="006C5506" w:rsidRPr="002C0D13" w:rsidRDefault="006C5506">
            <w:pPr>
              <w:rPr>
                <w:color w:val="auto"/>
                <w:sz w:val="10"/>
                <w:szCs w:val="10"/>
              </w:rPr>
            </w:pPr>
          </w:p>
        </w:tc>
      </w:tr>
      <w:tr w:rsidR="002C0D13" w:rsidRPr="002C0D13" w14:paraId="450CFE38" w14:textId="77777777">
        <w:trPr>
          <w:trHeight w:hRule="exact" w:val="509"/>
          <w:jc w:val="center"/>
        </w:trPr>
        <w:tc>
          <w:tcPr>
            <w:tcW w:w="682" w:type="dxa"/>
            <w:shd w:val="clear" w:color="auto" w:fill="auto"/>
            <w:vAlign w:val="bottom"/>
          </w:tcPr>
          <w:p w14:paraId="3FC151E3" w14:textId="77777777" w:rsidR="006C5506" w:rsidRPr="002C0D13" w:rsidRDefault="007A1DE0">
            <w:pPr>
              <w:pStyle w:val="Other0"/>
              <w:spacing w:after="0"/>
              <w:rPr>
                <w:color w:val="auto"/>
              </w:rPr>
            </w:pPr>
            <w:r w:rsidRPr="002C0D13">
              <w:rPr>
                <w:rStyle w:val="Other"/>
                <w:color w:val="auto"/>
              </w:rPr>
              <w:t>c)</w:t>
            </w:r>
          </w:p>
        </w:tc>
        <w:tc>
          <w:tcPr>
            <w:tcW w:w="3854" w:type="dxa"/>
            <w:shd w:val="clear" w:color="auto" w:fill="auto"/>
            <w:vAlign w:val="bottom"/>
          </w:tcPr>
          <w:p w14:paraId="766F3DE4" w14:textId="77777777" w:rsidR="006C5506" w:rsidRPr="002C0D13" w:rsidRDefault="007A1DE0">
            <w:pPr>
              <w:pStyle w:val="Other0"/>
              <w:spacing w:after="0"/>
              <w:ind w:firstLine="320"/>
              <w:jc w:val="both"/>
              <w:rPr>
                <w:color w:val="auto"/>
              </w:rPr>
            </w:pPr>
            <w:r w:rsidRPr="002C0D13">
              <w:rPr>
                <w:rStyle w:val="Other"/>
                <w:color w:val="auto"/>
              </w:rPr>
              <w:t>Capacity at given ambient conditions</w:t>
            </w:r>
          </w:p>
        </w:tc>
        <w:tc>
          <w:tcPr>
            <w:tcW w:w="1315" w:type="dxa"/>
            <w:tcBorders>
              <w:top w:val="single" w:sz="4" w:space="0" w:color="auto"/>
            </w:tcBorders>
            <w:shd w:val="clear" w:color="auto" w:fill="auto"/>
            <w:vAlign w:val="bottom"/>
          </w:tcPr>
          <w:p w14:paraId="24A63829" w14:textId="77777777" w:rsidR="006C5506" w:rsidRPr="002C0D13" w:rsidRDefault="007A1DE0">
            <w:pPr>
              <w:pStyle w:val="Other0"/>
              <w:spacing w:after="0"/>
              <w:ind w:firstLine="140"/>
              <w:rPr>
                <w:color w:val="auto"/>
              </w:rPr>
            </w:pPr>
            <w:r w:rsidRPr="002C0D13">
              <w:rPr>
                <w:rStyle w:val="Other"/>
                <w:color w:val="auto"/>
              </w:rPr>
              <w:t>K Cal/hr. _</w:t>
            </w:r>
          </w:p>
        </w:tc>
        <w:tc>
          <w:tcPr>
            <w:tcW w:w="1574" w:type="dxa"/>
            <w:tcBorders>
              <w:top w:val="single" w:sz="4" w:space="0" w:color="auto"/>
            </w:tcBorders>
            <w:shd w:val="clear" w:color="auto" w:fill="auto"/>
          </w:tcPr>
          <w:p w14:paraId="17C538C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41F6FB4" w14:textId="77777777" w:rsidR="006C5506" w:rsidRPr="002C0D13" w:rsidRDefault="006C5506">
            <w:pPr>
              <w:rPr>
                <w:color w:val="auto"/>
                <w:sz w:val="10"/>
                <w:szCs w:val="10"/>
              </w:rPr>
            </w:pPr>
          </w:p>
        </w:tc>
      </w:tr>
      <w:tr w:rsidR="002C0D13" w:rsidRPr="002C0D13" w14:paraId="3C89E187" w14:textId="77777777">
        <w:trPr>
          <w:trHeight w:hRule="exact" w:val="509"/>
          <w:jc w:val="center"/>
        </w:trPr>
        <w:tc>
          <w:tcPr>
            <w:tcW w:w="682" w:type="dxa"/>
            <w:shd w:val="clear" w:color="auto" w:fill="auto"/>
            <w:vAlign w:val="bottom"/>
          </w:tcPr>
          <w:p w14:paraId="1E817C2B" w14:textId="77777777" w:rsidR="006C5506" w:rsidRPr="002C0D13" w:rsidRDefault="007A1DE0">
            <w:pPr>
              <w:pStyle w:val="Other0"/>
              <w:spacing w:after="0"/>
              <w:rPr>
                <w:color w:val="auto"/>
              </w:rPr>
            </w:pPr>
            <w:r w:rsidRPr="002C0D13">
              <w:rPr>
                <w:rStyle w:val="Other"/>
                <w:color w:val="auto"/>
              </w:rPr>
              <w:t>d)</w:t>
            </w:r>
          </w:p>
        </w:tc>
        <w:tc>
          <w:tcPr>
            <w:tcW w:w="3854" w:type="dxa"/>
            <w:shd w:val="clear" w:color="auto" w:fill="auto"/>
            <w:vAlign w:val="bottom"/>
          </w:tcPr>
          <w:p w14:paraId="68853E95" w14:textId="77777777" w:rsidR="006C5506" w:rsidRPr="002C0D13" w:rsidRDefault="007A1DE0">
            <w:pPr>
              <w:pStyle w:val="Other0"/>
              <w:spacing w:after="0"/>
              <w:ind w:firstLine="320"/>
              <w:jc w:val="both"/>
              <w:rPr>
                <w:color w:val="auto"/>
              </w:rPr>
            </w:pPr>
            <w:r w:rsidRPr="002C0D13">
              <w:rPr>
                <w:rStyle w:val="Other"/>
                <w:color w:val="auto"/>
              </w:rPr>
              <w:t>Material and thickness of refrigerant</w:t>
            </w:r>
          </w:p>
        </w:tc>
        <w:tc>
          <w:tcPr>
            <w:tcW w:w="1315" w:type="dxa"/>
            <w:tcBorders>
              <w:top w:val="single" w:sz="4" w:space="0" w:color="auto"/>
            </w:tcBorders>
            <w:shd w:val="clear" w:color="auto" w:fill="auto"/>
            <w:vAlign w:val="bottom"/>
          </w:tcPr>
          <w:p w14:paraId="5ABEC679"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574" w:type="dxa"/>
            <w:tcBorders>
              <w:top w:val="single" w:sz="4" w:space="0" w:color="auto"/>
            </w:tcBorders>
            <w:shd w:val="clear" w:color="auto" w:fill="auto"/>
          </w:tcPr>
          <w:p w14:paraId="63D102D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4661D96" w14:textId="77777777" w:rsidR="006C5506" w:rsidRPr="002C0D13" w:rsidRDefault="006C5506">
            <w:pPr>
              <w:rPr>
                <w:color w:val="auto"/>
                <w:sz w:val="10"/>
                <w:szCs w:val="10"/>
              </w:rPr>
            </w:pPr>
          </w:p>
        </w:tc>
      </w:tr>
      <w:tr w:rsidR="002C0D13" w:rsidRPr="002C0D13" w14:paraId="3ED1BE32" w14:textId="77777777">
        <w:trPr>
          <w:trHeight w:hRule="exact" w:val="442"/>
          <w:jc w:val="center"/>
        </w:trPr>
        <w:tc>
          <w:tcPr>
            <w:tcW w:w="682" w:type="dxa"/>
            <w:shd w:val="clear" w:color="auto" w:fill="auto"/>
          </w:tcPr>
          <w:p w14:paraId="109DD050" w14:textId="77777777" w:rsidR="006C5506" w:rsidRPr="002C0D13" w:rsidRDefault="006C5506">
            <w:pPr>
              <w:rPr>
                <w:color w:val="auto"/>
                <w:sz w:val="10"/>
                <w:szCs w:val="10"/>
              </w:rPr>
            </w:pPr>
          </w:p>
        </w:tc>
        <w:tc>
          <w:tcPr>
            <w:tcW w:w="3854" w:type="dxa"/>
            <w:shd w:val="clear" w:color="auto" w:fill="auto"/>
          </w:tcPr>
          <w:p w14:paraId="114D3F7E" w14:textId="77777777" w:rsidR="006C5506" w:rsidRPr="002C0D13" w:rsidRDefault="007A1DE0">
            <w:pPr>
              <w:pStyle w:val="Other0"/>
              <w:spacing w:after="0"/>
              <w:ind w:firstLine="320"/>
              <w:jc w:val="both"/>
              <w:rPr>
                <w:color w:val="auto"/>
              </w:rPr>
            </w:pPr>
            <w:r w:rsidRPr="002C0D13">
              <w:rPr>
                <w:rStyle w:val="Other"/>
                <w:color w:val="auto"/>
              </w:rPr>
              <w:t>piping</w:t>
            </w:r>
          </w:p>
        </w:tc>
        <w:tc>
          <w:tcPr>
            <w:tcW w:w="1315" w:type="dxa"/>
            <w:tcBorders>
              <w:top w:val="single" w:sz="4" w:space="0" w:color="auto"/>
            </w:tcBorders>
            <w:shd w:val="clear" w:color="auto" w:fill="auto"/>
          </w:tcPr>
          <w:p w14:paraId="5B89819D" w14:textId="77777777" w:rsidR="006C5506" w:rsidRPr="002C0D13" w:rsidRDefault="006C5506">
            <w:pPr>
              <w:rPr>
                <w:color w:val="auto"/>
                <w:sz w:val="10"/>
                <w:szCs w:val="10"/>
              </w:rPr>
            </w:pPr>
          </w:p>
        </w:tc>
        <w:tc>
          <w:tcPr>
            <w:tcW w:w="1574" w:type="dxa"/>
            <w:tcBorders>
              <w:top w:val="single" w:sz="4" w:space="0" w:color="auto"/>
            </w:tcBorders>
            <w:shd w:val="clear" w:color="auto" w:fill="auto"/>
          </w:tcPr>
          <w:p w14:paraId="453E50C2"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ACEB76" w14:textId="77777777" w:rsidR="006C5506" w:rsidRPr="002C0D13" w:rsidRDefault="006C5506">
            <w:pPr>
              <w:rPr>
                <w:color w:val="auto"/>
                <w:sz w:val="10"/>
                <w:szCs w:val="10"/>
              </w:rPr>
            </w:pPr>
          </w:p>
        </w:tc>
      </w:tr>
      <w:tr w:rsidR="002C0D13" w:rsidRPr="002C0D13" w14:paraId="0F9929A3" w14:textId="77777777">
        <w:trPr>
          <w:trHeight w:hRule="exact" w:val="336"/>
          <w:jc w:val="center"/>
        </w:trPr>
        <w:tc>
          <w:tcPr>
            <w:tcW w:w="682" w:type="dxa"/>
            <w:shd w:val="clear" w:color="auto" w:fill="auto"/>
            <w:vAlign w:val="bottom"/>
          </w:tcPr>
          <w:p w14:paraId="0F7A6414" w14:textId="77777777" w:rsidR="006C5506" w:rsidRPr="002C0D13" w:rsidRDefault="007A1DE0">
            <w:pPr>
              <w:pStyle w:val="Other0"/>
              <w:spacing w:after="0"/>
              <w:rPr>
                <w:color w:val="auto"/>
              </w:rPr>
            </w:pPr>
            <w:r w:rsidRPr="002C0D13">
              <w:rPr>
                <w:rStyle w:val="Other"/>
                <w:color w:val="auto"/>
              </w:rPr>
              <w:t>e)</w:t>
            </w:r>
          </w:p>
        </w:tc>
        <w:tc>
          <w:tcPr>
            <w:tcW w:w="3854" w:type="dxa"/>
            <w:shd w:val="clear" w:color="auto" w:fill="auto"/>
            <w:vAlign w:val="bottom"/>
          </w:tcPr>
          <w:p w14:paraId="655E0A90" w14:textId="77777777" w:rsidR="006C5506" w:rsidRPr="002C0D13" w:rsidRDefault="007A1DE0">
            <w:pPr>
              <w:pStyle w:val="Other0"/>
              <w:spacing w:after="0"/>
              <w:ind w:firstLine="320"/>
              <w:jc w:val="both"/>
              <w:rPr>
                <w:color w:val="auto"/>
              </w:rPr>
            </w:pPr>
            <w:r w:rsidRPr="002C0D13">
              <w:rPr>
                <w:rStyle w:val="Other"/>
                <w:color w:val="auto"/>
              </w:rPr>
              <w:t>3 phase 415V 4 wire power required</w:t>
            </w:r>
          </w:p>
        </w:tc>
        <w:tc>
          <w:tcPr>
            <w:tcW w:w="1315" w:type="dxa"/>
            <w:shd w:val="clear" w:color="auto" w:fill="auto"/>
            <w:vAlign w:val="bottom"/>
          </w:tcPr>
          <w:p w14:paraId="63C81219" w14:textId="77777777" w:rsidR="006C5506" w:rsidRPr="002C0D13" w:rsidRDefault="007A1DE0">
            <w:pPr>
              <w:pStyle w:val="Other0"/>
              <w:tabs>
                <w:tab w:val="left" w:pos="1110"/>
              </w:tabs>
              <w:spacing w:after="0"/>
              <w:ind w:firstLine="140"/>
              <w:rPr>
                <w:color w:val="auto"/>
              </w:rPr>
            </w:pPr>
            <w:r w:rsidRPr="002C0D13">
              <w:rPr>
                <w:rStyle w:val="Other"/>
                <w:color w:val="auto"/>
              </w:rPr>
              <w:t>kW</w:t>
            </w:r>
            <w:r w:rsidRPr="002C0D13">
              <w:rPr>
                <w:rStyle w:val="Other"/>
                <w:color w:val="auto"/>
              </w:rPr>
              <w:tab/>
              <w:t>_</w:t>
            </w:r>
          </w:p>
        </w:tc>
        <w:tc>
          <w:tcPr>
            <w:tcW w:w="1574" w:type="dxa"/>
            <w:shd w:val="clear" w:color="auto" w:fill="auto"/>
          </w:tcPr>
          <w:p w14:paraId="0D6B367B" w14:textId="77777777" w:rsidR="006C5506" w:rsidRPr="002C0D13" w:rsidRDefault="006C5506">
            <w:pPr>
              <w:rPr>
                <w:color w:val="auto"/>
                <w:sz w:val="10"/>
                <w:szCs w:val="10"/>
              </w:rPr>
            </w:pPr>
          </w:p>
        </w:tc>
        <w:tc>
          <w:tcPr>
            <w:tcW w:w="2050" w:type="dxa"/>
            <w:shd w:val="clear" w:color="auto" w:fill="auto"/>
          </w:tcPr>
          <w:p w14:paraId="6515C7A6" w14:textId="77777777" w:rsidR="006C5506" w:rsidRPr="002C0D13" w:rsidRDefault="006C5506">
            <w:pPr>
              <w:rPr>
                <w:color w:val="auto"/>
                <w:sz w:val="10"/>
                <w:szCs w:val="10"/>
              </w:rPr>
            </w:pPr>
          </w:p>
        </w:tc>
      </w:tr>
      <w:tr w:rsidR="002C0D13" w:rsidRPr="002C0D13" w14:paraId="11190063" w14:textId="77777777">
        <w:trPr>
          <w:trHeight w:hRule="exact" w:val="509"/>
          <w:jc w:val="center"/>
        </w:trPr>
        <w:tc>
          <w:tcPr>
            <w:tcW w:w="682" w:type="dxa"/>
            <w:shd w:val="clear" w:color="auto" w:fill="auto"/>
            <w:vAlign w:val="bottom"/>
          </w:tcPr>
          <w:p w14:paraId="01DF0F23" w14:textId="77777777" w:rsidR="006C5506" w:rsidRPr="002C0D13" w:rsidRDefault="007A1DE0">
            <w:pPr>
              <w:pStyle w:val="Other0"/>
              <w:spacing w:after="0"/>
              <w:rPr>
                <w:color w:val="auto"/>
              </w:rPr>
            </w:pPr>
            <w:r w:rsidRPr="002C0D13">
              <w:rPr>
                <w:rStyle w:val="Other"/>
                <w:color w:val="auto"/>
              </w:rPr>
              <w:t>f)</w:t>
            </w:r>
          </w:p>
        </w:tc>
        <w:tc>
          <w:tcPr>
            <w:tcW w:w="3854" w:type="dxa"/>
            <w:shd w:val="clear" w:color="auto" w:fill="auto"/>
            <w:vAlign w:val="bottom"/>
          </w:tcPr>
          <w:p w14:paraId="655458AD" w14:textId="77777777" w:rsidR="006C5506" w:rsidRPr="002C0D13" w:rsidRDefault="007A1DE0">
            <w:pPr>
              <w:pStyle w:val="Other0"/>
              <w:spacing w:after="0"/>
              <w:ind w:firstLine="320"/>
              <w:jc w:val="both"/>
              <w:rPr>
                <w:color w:val="auto"/>
              </w:rPr>
            </w:pPr>
            <w:r w:rsidRPr="002C0D13">
              <w:rPr>
                <w:rStyle w:val="Other"/>
                <w:color w:val="auto"/>
              </w:rPr>
              <w:t>Whether technical literature attached</w:t>
            </w:r>
          </w:p>
        </w:tc>
        <w:tc>
          <w:tcPr>
            <w:tcW w:w="1315" w:type="dxa"/>
            <w:tcBorders>
              <w:top w:val="single" w:sz="4" w:space="0" w:color="auto"/>
            </w:tcBorders>
            <w:shd w:val="clear" w:color="auto" w:fill="auto"/>
            <w:vAlign w:val="bottom"/>
          </w:tcPr>
          <w:p w14:paraId="6FDAD012" w14:textId="77777777" w:rsidR="006C5506" w:rsidRPr="002C0D13" w:rsidRDefault="007A1DE0">
            <w:pPr>
              <w:pStyle w:val="Other0"/>
              <w:spacing w:after="0"/>
              <w:ind w:firstLine="140"/>
              <w:rPr>
                <w:color w:val="auto"/>
              </w:rPr>
            </w:pPr>
            <w:r w:rsidRPr="002C0D13">
              <w:rPr>
                <w:rStyle w:val="Other"/>
                <w:color w:val="auto"/>
              </w:rPr>
              <w:t>Yes/No _</w:t>
            </w:r>
          </w:p>
        </w:tc>
        <w:tc>
          <w:tcPr>
            <w:tcW w:w="1574" w:type="dxa"/>
            <w:tcBorders>
              <w:top w:val="single" w:sz="4" w:space="0" w:color="auto"/>
            </w:tcBorders>
            <w:shd w:val="clear" w:color="auto" w:fill="auto"/>
          </w:tcPr>
          <w:p w14:paraId="386D309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FEEA411" w14:textId="77777777" w:rsidR="006C5506" w:rsidRPr="002C0D13" w:rsidRDefault="006C5506">
            <w:pPr>
              <w:rPr>
                <w:color w:val="auto"/>
                <w:sz w:val="10"/>
                <w:szCs w:val="10"/>
              </w:rPr>
            </w:pPr>
          </w:p>
        </w:tc>
      </w:tr>
      <w:tr w:rsidR="002C0D13" w:rsidRPr="002C0D13" w14:paraId="02A4E9A9" w14:textId="77777777">
        <w:trPr>
          <w:trHeight w:hRule="exact" w:val="672"/>
          <w:jc w:val="center"/>
        </w:trPr>
        <w:tc>
          <w:tcPr>
            <w:tcW w:w="682" w:type="dxa"/>
            <w:shd w:val="clear" w:color="auto" w:fill="auto"/>
            <w:vAlign w:val="center"/>
          </w:tcPr>
          <w:p w14:paraId="07309223" w14:textId="77777777" w:rsidR="006C5506" w:rsidRPr="002C0D13" w:rsidRDefault="007A1DE0">
            <w:pPr>
              <w:pStyle w:val="Other0"/>
              <w:spacing w:after="0"/>
              <w:rPr>
                <w:color w:val="auto"/>
              </w:rPr>
            </w:pPr>
            <w:r w:rsidRPr="002C0D13">
              <w:rPr>
                <w:rStyle w:val="Other"/>
                <w:color w:val="auto"/>
              </w:rPr>
              <w:t>1.1</w:t>
            </w:r>
          </w:p>
        </w:tc>
        <w:tc>
          <w:tcPr>
            <w:tcW w:w="3854" w:type="dxa"/>
            <w:shd w:val="clear" w:color="auto" w:fill="auto"/>
            <w:vAlign w:val="center"/>
          </w:tcPr>
          <w:p w14:paraId="6D62F6B8" w14:textId="77777777" w:rsidR="006C5506" w:rsidRPr="002C0D13" w:rsidRDefault="007A1DE0">
            <w:pPr>
              <w:pStyle w:val="Other0"/>
              <w:spacing w:after="0"/>
              <w:ind w:firstLine="320"/>
              <w:jc w:val="both"/>
              <w:rPr>
                <w:color w:val="auto"/>
              </w:rPr>
            </w:pPr>
            <w:r w:rsidRPr="002C0D13">
              <w:rPr>
                <w:rStyle w:val="Other"/>
                <w:color w:val="auto"/>
              </w:rPr>
              <w:t>Condensing (outdoor) unit</w:t>
            </w:r>
          </w:p>
        </w:tc>
        <w:tc>
          <w:tcPr>
            <w:tcW w:w="1315" w:type="dxa"/>
            <w:tcBorders>
              <w:top w:val="single" w:sz="4" w:space="0" w:color="auto"/>
            </w:tcBorders>
            <w:shd w:val="clear" w:color="auto" w:fill="auto"/>
          </w:tcPr>
          <w:p w14:paraId="089FDEEB" w14:textId="77777777" w:rsidR="006C5506" w:rsidRPr="002C0D13" w:rsidRDefault="006C5506">
            <w:pPr>
              <w:rPr>
                <w:color w:val="auto"/>
                <w:sz w:val="10"/>
                <w:szCs w:val="10"/>
              </w:rPr>
            </w:pPr>
          </w:p>
        </w:tc>
        <w:tc>
          <w:tcPr>
            <w:tcW w:w="1574" w:type="dxa"/>
            <w:tcBorders>
              <w:top w:val="single" w:sz="4" w:space="0" w:color="auto"/>
            </w:tcBorders>
            <w:shd w:val="clear" w:color="auto" w:fill="auto"/>
          </w:tcPr>
          <w:p w14:paraId="78378A6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5C571A1" w14:textId="77777777" w:rsidR="006C5506" w:rsidRPr="002C0D13" w:rsidRDefault="006C5506">
            <w:pPr>
              <w:rPr>
                <w:color w:val="auto"/>
                <w:sz w:val="10"/>
                <w:szCs w:val="10"/>
              </w:rPr>
            </w:pPr>
          </w:p>
        </w:tc>
      </w:tr>
      <w:tr w:rsidR="002C0D13" w:rsidRPr="002C0D13" w14:paraId="592FFECC" w14:textId="77777777">
        <w:trPr>
          <w:trHeight w:hRule="exact" w:val="346"/>
          <w:jc w:val="center"/>
        </w:trPr>
        <w:tc>
          <w:tcPr>
            <w:tcW w:w="682" w:type="dxa"/>
            <w:shd w:val="clear" w:color="auto" w:fill="auto"/>
            <w:vAlign w:val="bottom"/>
          </w:tcPr>
          <w:p w14:paraId="0BA4A667" w14:textId="77777777" w:rsidR="006C5506" w:rsidRPr="002C0D13" w:rsidRDefault="007A1DE0">
            <w:pPr>
              <w:pStyle w:val="Other0"/>
              <w:spacing w:after="0"/>
              <w:rPr>
                <w:color w:val="auto"/>
              </w:rPr>
            </w:pPr>
            <w:r w:rsidRPr="002C0D13">
              <w:rPr>
                <w:rStyle w:val="Other"/>
                <w:color w:val="auto"/>
              </w:rPr>
              <w:t>i)</w:t>
            </w:r>
          </w:p>
        </w:tc>
        <w:tc>
          <w:tcPr>
            <w:tcW w:w="3854" w:type="dxa"/>
            <w:shd w:val="clear" w:color="auto" w:fill="auto"/>
            <w:vAlign w:val="bottom"/>
          </w:tcPr>
          <w:p w14:paraId="46908520" w14:textId="77777777" w:rsidR="006C5506" w:rsidRPr="002C0D13" w:rsidRDefault="007A1DE0">
            <w:pPr>
              <w:pStyle w:val="Other0"/>
              <w:spacing w:after="0"/>
              <w:ind w:firstLine="320"/>
              <w:jc w:val="both"/>
              <w:rPr>
                <w:color w:val="auto"/>
              </w:rPr>
            </w:pPr>
            <w:r w:rsidRPr="002C0D13">
              <w:rPr>
                <w:rStyle w:val="Other"/>
                <w:color w:val="auto"/>
              </w:rPr>
              <w:t>General</w:t>
            </w:r>
          </w:p>
        </w:tc>
        <w:tc>
          <w:tcPr>
            <w:tcW w:w="1315" w:type="dxa"/>
            <w:shd w:val="clear" w:color="auto" w:fill="auto"/>
            <w:vAlign w:val="bottom"/>
          </w:tcPr>
          <w:p w14:paraId="315006F1" w14:textId="77777777" w:rsidR="006C5506" w:rsidRPr="002C0D13" w:rsidRDefault="007A1DE0">
            <w:pPr>
              <w:pStyle w:val="Other0"/>
              <w:spacing w:after="0"/>
              <w:ind w:firstLine="140"/>
              <w:rPr>
                <w:color w:val="auto"/>
                <w:sz w:val="34"/>
                <w:szCs w:val="34"/>
              </w:rPr>
            </w:pPr>
            <w:r w:rsidRPr="002C0D13">
              <w:rPr>
                <w:rStyle w:val="Other"/>
                <w:rFonts w:ascii="Arial" w:eastAsia="Arial" w:hAnsi="Arial" w:cs="Arial"/>
                <w:color w:val="auto"/>
                <w:sz w:val="34"/>
                <w:szCs w:val="34"/>
                <w:vertAlign w:val="subscript"/>
              </w:rPr>
              <w:t>-</w:t>
            </w:r>
          </w:p>
        </w:tc>
        <w:tc>
          <w:tcPr>
            <w:tcW w:w="1574" w:type="dxa"/>
            <w:shd w:val="clear" w:color="auto" w:fill="auto"/>
          </w:tcPr>
          <w:p w14:paraId="66270C70" w14:textId="77777777" w:rsidR="006C5506" w:rsidRPr="002C0D13" w:rsidRDefault="006C5506">
            <w:pPr>
              <w:rPr>
                <w:color w:val="auto"/>
                <w:sz w:val="10"/>
                <w:szCs w:val="10"/>
              </w:rPr>
            </w:pPr>
          </w:p>
        </w:tc>
        <w:tc>
          <w:tcPr>
            <w:tcW w:w="2050" w:type="dxa"/>
            <w:shd w:val="clear" w:color="auto" w:fill="auto"/>
          </w:tcPr>
          <w:p w14:paraId="03150A12" w14:textId="77777777" w:rsidR="006C5506" w:rsidRPr="002C0D13" w:rsidRDefault="006C5506">
            <w:pPr>
              <w:rPr>
                <w:color w:val="auto"/>
                <w:sz w:val="10"/>
                <w:szCs w:val="10"/>
              </w:rPr>
            </w:pPr>
          </w:p>
        </w:tc>
      </w:tr>
      <w:tr w:rsidR="002C0D13" w:rsidRPr="002C0D13" w14:paraId="120503EC" w14:textId="77777777">
        <w:trPr>
          <w:trHeight w:hRule="exact" w:val="509"/>
          <w:jc w:val="center"/>
        </w:trPr>
        <w:tc>
          <w:tcPr>
            <w:tcW w:w="682" w:type="dxa"/>
            <w:shd w:val="clear" w:color="auto" w:fill="auto"/>
          </w:tcPr>
          <w:p w14:paraId="214EC309" w14:textId="77777777" w:rsidR="006C5506" w:rsidRPr="002C0D13" w:rsidRDefault="006C5506">
            <w:pPr>
              <w:rPr>
                <w:color w:val="auto"/>
                <w:sz w:val="10"/>
                <w:szCs w:val="10"/>
              </w:rPr>
            </w:pPr>
          </w:p>
        </w:tc>
        <w:tc>
          <w:tcPr>
            <w:tcW w:w="3854" w:type="dxa"/>
            <w:shd w:val="clear" w:color="auto" w:fill="auto"/>
            <w:vAlign w:val="bottom"/>
          </w:tcPr>
          <w:p w14:paraId="659D0277" w14:textId="77777777" w:rsidR="006C5506" w:rsidRPr="002C0D13" w:rsidRDefault="007A1DE0">
            <w:pPr>
              <w:pStyle w:val="Other0"/>
              <w:spacing w:after="0"/>
              <w:rPr>
                <w:color w:val="auto"/>
              </w:rPr>
            </w:pPr>
            <w:r w:rsidRPr="002C0D13">
              <w:rPr>
                <w:rStyle w:val="Other"/>
                <w:color w:val="auto"/>
              </w:rPr>
              <w:t>a) Overall dimensions Lx B x H</w:t>
            </w:r>
          </w:p>
        </w:tc>
        <w:tc>
          <w:tcPr>
            <w:tcW w:w="1315" w:type="dxa"/>
            <w:tcBorders>
              <w:top w:val="single" w:sz="4" w:space="0" w:color="auto"/>
            </w:tcBorders>
            <w:shd w:val="clear" w:color="auto" w:fill="auto"/>
            <w:vAlign w:val="bottom"/>
          </w:tcPr>
          <w:p w14:paraId="53747309" w14:textId="77777777" w:rsidR="006C5506" w:rsidRPr="002C0D13" w:rsidRDefault="007A1DE0">
            <w:pPr>
              <w:pStyle w:val="Other0"/>
              <w:spacing w:after="0"/>
              <w:ind w:firstLine="140"/>
              <w:rPr>
                <w:color w:val="auto"/>
              </w:rPr>
            </w:pPr>
            <w:r w:rsidRPr="002C0D13">
              <w:rPr>
                <w:rStyle w:val="Other"/>
                <w:color w:val="auto"/>
              </w:rPr>
              <w:t>mm x _</w:t>
            </w:r>
          </w:p>
        </w:tc>
        <w:tc>
          <w:tcPr>
            <w:tcW w:w="1574" w:type="dxa"/>
            <w:tcBorders>
              <w:top w:val="single" w:sz="4" w:space="0" w:color="auto"/>
            </w:tcBorders>
            <w:shd w:val="clear" w:color="auto" w:fill="auto"/>
          </w:tcPr>
          <w:p w14:paraId="356DF80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6D05977" w14:textId="77777777" w:rsidR="006C5506" w:rsidRPr="002C0D13" w:rsidRDefault="006C5506">
            <w:pPr>
              <w:rPr>
                <w:color w:val="auto"/>
                <w:sz w:val="10"/>
                <w:szCs w:val="10"/>
              </w:rPr>
            </w:pPr>
          </w:p>
        </w:tc>
      </w:tr>
      <w:tr w:rsidR="002C0D13" w:rsidRPr="002C0D13" w14:paraId="00CF8DB3" w14:textId="77777777">
        <w:trPr>
          <w:trHeight w:hRule="exact" w:val="317"/>
          <w:jc w:val="center"/>
        </w:trPr>
        <w:tc>
          <w:tcPr>
            <w:tcW w:w="682" w:type="dxa"/>
            <w:shd w:val="clear" w:color="auto" w:fill="auto"/>
          </w:tcPr>
          <w:p w14:paraId="65743878" w14:textId="77777777" w:rsidR="006C5506" w:rsidRPr="002C0D13" w:rsidRDefault="006C5506">
            <w:pPr>
              <w:rPr>
                <w:color w:val="auto"/>
                <w:sz w:val="10"/>
                <w:szCs w:val="10"/>
              </w:rPr>
            </w:pPr>
          </w:p>
        </w:tc>
        <w:tc>
          <w:tcPr>
            <w:tcW w:w="3854" w:type="dxa"/>
            <w:shd w:val="clear" w:color="auto" w:fill="auto"/>
          </w:tcPr>
          <w:p w14:paraId="36A7353A" w14:textId="77777777" w:rsidR="006C5506" w:rsidRPr="002C0D13" w:rsidRDefault="006C5506">
            <w:pPr>
              <w:rPr>
                <w:color w:val="auto"/>
                <w:sz w:val="10"/>
                <w:szCs w:val="10"/>
              </w:rPr>
            </w:pPr>
          </w:p>
        </w:tc>
        <w:tc>
          <w:tcPr>
            <w:tcW w:w="1315" w:type="dxa"/>
            <w:tcBorders>
              <w:top w:val="single" w:sz="4" w:space="0" w:color="auto"/>
            </w:tcBorders>
            <w:shd w:val="clear" w:color="auto" w:fill="auto"/>
            <w:vAlign w:val="bottom"/>
          </w:tcPr>
          <w:p w14:paraId="47B1BF8C" w14:textId="77777777" w:rsidR="006C5506" w:rsidRPr="002C0D13" w:rsidRDefault="007A1DE0">
            <w:pPr>
              <w:pStyle w:val="Other0"/>
              <w:spacing w:after="0"/>
              <w:ind w:firstLine="140"/>
              <w:rPr>
                <w:color w:val="auto"/>
              </w:rPr>
            </w:pPr>
            <w:r w:rsidRPr="002C0D13">
              <w:rPr>
                <w:rStyle w:val="Other"/>
                <w:color w:val="auto"/>
              </w:rPr>
              <w:t>mm x</w:t>
            </w:r>
          </w:p>
        </w:tc>
        <w:tc>
          <w:tcPr>
            <w:tcW w:w="1574" w:type="dxa"/>
            <w:tcBorders>
              <w:top w:val="single" w:sz="4" w:space="0" w:color="auto"/>
            </w:tcBorders>
            <w:shd w:val="clear" w:color="auto" w:fill="auto"/>
          </w:tcPr>
          <w:p w14:paraId="090E30A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06D6BDC" w14:textId="77777777" w:rsidR="006C5506" w:rsidRPr="002C0D13" w:rsidRDefault="006C5506">
            <w:pPr>
              <w:rPr>
                <w:color w:val="auto"/>
                <w:sz w:val="10"/>
                <w:szCs w:val="10"/>
              </w:rPr>
            </w:pPr>
          </w:p>
        </w:tc>
      </w:tr>
      <w:tr w:rsidR="002C0D13" w:rsidRPr="002C0D13" w14:paraId="7DAC8FFE" w14:textId="77777777">
        <w:trPr>
          <w:trHeight w:hRule="exact" w:val="370"/>
          <w:jc w:val="center"/>
        </w:trPr>
        <w:tc>
          <w:tcPr>
            <w:tcW w:w="682" w:type="dxa"/>
            <w:shd w:val="clear" w:color="auto" w:fill="auto"/>
          </w:tcPr>
          <w:p w14:paraId="357BB70A" w14:textId="77777777" w:rsidR="006C5506" w:rsidRPr="002C0D13" w:rsidRDefault="006C5506">
            <w:pPr>
              <w:rPr>
                <w:color w:val="auto"/>
                <w:sz w:val="10"/>
                <w:szCs w:val="10"/>
              </w:rPr>
            </w:pPr>
          </w:p>
        </w:tc>
        <w:tc>
          <w:tcPr>
            <w:tcW w:w="3854" w:type="dxa"/>
            <w:shd w:val="clear" w:color="auto" w:fill="auto"/>
          </w:tcPr>
          <w:p w14:paraId="6629C3A5" w14:textId="77777777" w:rsidR="006C5506" w:rsidRPr="002C0D13" w:rsidRDefault="006C5506">
            <w:pPr>
              <w:rPr>
                <w:color w:val="auto"/>
                <w:sz w:val="10"/>
                <w:szCs w:val="10"/>
              </w:rPr>
            </w:pPr>
          </w:p>
        </w:tc>
        <w:tc>
          <w:tcPr>
            <w:tcW w:w="1315" w:type="dxa"/>
            <w:shd w:val="clear" w:color="auto" w:fill="auto"/>
          </w:tcPr>
          <w:p w14:paraId="6B438DB2" w14:textId="77777777" w:rsidR="006C5506" w:rsidRPr="002C0D13" w:rsidRDefault="007A1DE0">
            <w:pPr>
              <w:pStyle w:val="Other0"/>
              <w:spacing w:after="0"/>
              <w:ind w:firstLine="140"/>
              <w:rPr>
                <w:color w:val="auto"/>
              </w:rPr>
            </w:pPr>
            <w:r w:rsidRPr="002C0D13">
              <w:rPr>
                <w:rStyle w:val="Other"/>
                <w:color w:val="auto"/>
              </w:rPr>
              <w:t>mm</w:t>
            </w:r>
          </w:p>
        </w:tc>
        <w:tc>
          <w:tcPr>
            <w:tcW w:w="1574" w:type="dxa"/>
            <w:shd w:val="clear" w:color="auto" w:fill="auto"/>
          </w:tcPr>
          <w:p w14:paraId="199FD011" w14:textId="77777777" w:rsidR="006C5506" w:rsidRPr="002C0D13" w:rsidRDefault="006C5506">
            <w:pPr>
              <w:rPr>
                <w:color w:val="auto"/>
                <w:sz w:val="10"/>
                <w:szCs w:val="10"/>
              </w:rPr>
            </w:pPr>
          </w:p>
        </w:tc>
        <w:tc>
          <w:tcPr>
            <w:tcW w:w="2050" w:type="dxa"/>
            <w:shd w:val="clear" w:color="auto" w:fill="auto"/>
          </w:tcPr>
          <w:p w14:paraId="22FDCCF5" w14:textId="77777777" w:rsidR="006C5506" w:rsidRPr="002C0D13" w:rsidRDefault="006C5506">
            <w:pPr>
              <w:rPr>
                <w:color w:val="auto"/>
                <w:sz w:val="10"/>
                <w:szCs w:val="10"/>
              </w:rPr>
            </w:pPr>
          </w:p>
        </w:tc>
      </w:tr>
      <w:tr w:rsidR="002C0D13" w:rsidRPr="002C0D13" w14:paraId="16C34565" w14:textId="77777777">
        <w:trPr>
          <w:trHeight w:hRule="exact" w:val="360"/>
          <w:jc w:val="center"/>
        </w:trPr>
        <w:tc>
          <w:tcPr>
            <w:tcW w:w="682" w:type="dxa"/>
            <w:shd w:val="clear" w:color="auto" w:fill="auto"/>
          </w:tcPr>
          <w:p w14:paraId="601CFDEE" w14:textId="77777777" w:rsidR="006C5506" w:rsidRPr="002C0D13" w:rsidRDefault="006C5506">
            <w:pPr>
              <w:rPr>
                <w:color w:val="auto"/>
                <w:sz w:val="10"/>
                <w:szCs w:val="10"/>
              </w:rPr>
            </w:pPr>
          </w:p>
        </w:tc>
        <w:tc>
          <w:tcPr>
            <w:tcW w:w="3854" w:type="dxa"/>
            <w:shd w:val="clear" w:color="auto" w:fill="auto"/>
            <w:vAlign w:val="bottom"/>
          </w:tcPr>
          <w:p w14:paraId="53467AA3" w14:textId="77777777" w:rsidR="006C5506" w:rsidRPr="002C0D13" w:rsidRDefault="007A1DE0">
            <w:pPr>
              <w:pStyle w:val="Other0"/>
              <w:spacing w:after="0"/>
              <w:jc w:val="both"/>
              <w:rPr>
                <w:color w:val="auto"/>
              </w:rPr>
            </w:pPr>
            <w:r w:rsidRPr="002C0D13">
              <w:rPr>
                <w:rStyle w:val="Other"/>
                <w:color w:val="auto"/>
              </w:rPr>
              <w:t>b) Weight</w:t>
            </w:r>
          </w:p>
        </w:tc>
        <w:tc>
          <w:tcPr>
            <w:tcW w:w="1315" w:type="dxa"/>
            <w:shd w:val="clear" w:color="auto" w:fill="auto"/>
            <w:vAlign w:val="bottom"/>
          </w:tcPr>
          <w:p w14:paraId="51DB9DA0" w14:textId="77777777" w:rsidR="006C5506" w:rsidRPr="002C0D13" w:rsidRDefault="007A1DE0">
            <w:pPr>
              <w:pStyle w:val="Other0"/>
              <w:tabs>
                <w:tab w:val="left" w:pos="1110"/>
              </w:tabs>
              <w:spacing w:after="0"/>
              <w:ind w:firstLine="140"/>
              <w:rPr>
                <w:color w:val="auto"/>
              </w:rPr>
            </w:pPr>
            <w:r w:rsidRPr="002C0D13">
              <w:rPr>
                <w:rStyle w:val="Other"/>
                <w:color w:val="auto"/>
              </w:rPr>
              <w:t>kg.</w:t>
            </w:r>
            <w:r w:rsidRPr="002C0D13">
              <w:rPr>
                <w:rStyle w:val="Other"/>
                <w:color w:val="auto"/>
              </w:rPr>
              <w:tab/>
              <w:t>_</w:t>
            </w:r>
          </w:p>
        </w:tc>
        <w:tc>
          <w:tcPr>
            <w:tcW w:w="1574" w:type="dxa"/>
            <w:shd w:val="clear" w:color="auto" w:fill="auto"/>
          </w:tcPr>
          <w:p w14:paraId="713AD7DE" w14:textId="77777777" w:rsidR="006C5506" w:rsidRPr="002C0D13" w:rsidRDefault="006C5506">
            <w:pPr>
              <w:rPr>
                <w:color w:val="auto"/>
                <w:sz w:val="10"/>
                <w:szCs w:val="10"/>
              </w:rPr>
            </w:pPr>
          </w:p>
        </w:tc>
        <w:tc>
          <w:tcPr>
            <w:tcW w:w="2050" w:type="dxa"/>
            <w:shd w:val="clear" w:color="auto" w:fill="auto"/>
          </w:tcPr>
          <w:p w14:paraId="79784A31" w14:textId="77777777" w:rsidR="006C5506" w:rsidRPr="002C0D13" w:rsidRDefault="006C5506">
            <w:pPr>
              <w:rPr>
                <w:color w:val="auto"/>
                <w:sz w:val="10"/>
                <w:szCs w:val="10"/>
              </w:rPr>
            </w:pPr>
          </w:p>
        </w:tc>
      </w:tr>
      <w:tr w:rsidR="006C5506" w:rsidRPr="002C0D13" w14:paraId="4F41DCBA" w14:textId="77777777">
        <w:trPr>
          <w:trHeight w:hRule="exact" w:val="518"/>
          <w:jc w:val="center"/>
        </w:trPr>
        <w:tc>
          <w:tcPr>
            <w:tcW w:w="682" w:type="dxa"/>
            <w:shd w:val="clear" w:color="auto" w:fill="auto"/>
          </w:tcPr>
          <w:p w14:paraId="5C49F673" w14:textId="77777777" w:rsidR="006C5506" w:rsidRPr="002C0D13" w:rsidRDefault="006C5506">
            <w:pPr>
              <w:rPr>
                <w:color w:val="auto"/>
                <w:sz w:val="10"/>
                <w:szCs w:val="10"/>
              </w:rPr>
            </w:pPr>
          </w:p>
        </w:tc>
        <w:tc>
          <w:tcPr>
            <w:tcW w:w="3854" w:type="dxa"/>
            <w:shd w:val="clear" w:color="auto" w:fill="auto"/>
            <w:vAlign w:val="bottom"/>
          </w:tcPr>
          <w:p w14:paraId="1C8093EA" w14:textId="77777777" w:rsidR="006C5506" w:rsidRPr="002C0D13" w:rsidRDefault="007A1DE0">
            <w:pPr>
              <w:pStyle w:val="Other0"/>
              <w:spacing w:after="0"/>
              <w:rPr>
                <w:color w:val="auto"/>
              </w:rPr>
            </w:pPr>
            <w:r w:rsidRPr="002C0D13">
              <w:rPr>
                <w:rStyle w:val="Other"/>
                <w:color w:val="auto"/>
              </w:rPr>
              <w:t>c) 3 phase 415V wire power required</w:t>
            </w:r>
          </w:p>
        </w:tc>
        <w:tc>
          <w:tcPr>
            <w:tcW w:w="1315" w:type="dxa"/>
            <w:tcBorders>
              <w:top w:val="single" w:sz="4" w:space="0" w:color="auto"/>
              <w:bottom w:val="single" w:sz="4" w:space="0" w:color="auto"/>
            </w:tcBorders>
            <w:shd w:val="clear" w:color="auto" w:fill="auto"/>
            <w:vAlign w:val="bottom"/>
          </w:tcPr>
          <w:p w14:paraId="0BB72E56" w14:textId="77777777" w:rsidR="006C5506" w:rsidRPr="002C0D13" w:rsidRDefault="007A1DE0">
            <w:pPr>
              <w:pStyle w:val="Other0"/>
              <w:tabs>
                <w:tab w:val="left" w:pos="1110"/>
              </w:tabs>
              <w:spacing w:after="0"/>
              <w:ind w:firstLine="140"/>
              <w:rPr>
                <w:color w:val="auto"/>
              </w:rPr>
            </w:pPr>
            <w:r w:rsidRPr="002C0D13">
              <w:rPr>
                <w:rStyle w:val="Other"/>
                <w:color w:val="auto"/>
              </w:rPr>
              <w:t>kW</w:t>
            </w:r>
            <w:r w:rsidRPr="002C0D13">
              <w:rPr>
                <w:rStyle w:val="Other"/>
                <w:color w:val="auto"/>
              </w:rPr>
              <w:tab/>
              <w:t>_</w:t>
            </w:r>
          </w:p>
        </w:tc>
        <w:tc>
          <w:tcPr>
            <w:tcW w:w="1574" w:type="dxa"/>
            <w:tcBorders>
              <w:top w:val="single" w:sz="4" w:space="0" w:color="auto"/>
              <w:bottom w:val="single" w:sz="4" w:space="0" w:color="auto"/>
            </w:tcBorders>
            <w:shd w:val="clear" w:color="auto" w:fill="auto"/>
          </w:tcPr>
          <w:p w14:paraId="0D7940CF"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7FB7F513" w14:textId="77777777" w:rsidR="006C5506" w:rsidRPr="002C0D13" w:rsidRDefault="006C5506">
            <w:pPr>
              <w:rPr>
                <w:color w:val="auto"/>
                <w:sz w:val="10"/>
                <w:szCs w:val="10"/>
              </w:rPr>
            </w:pPr>
          </w:p>
        </w:tc>
      </w:tr>
    </w:tbl>
    <w:p w14:paraId="2CBDAB1B" w14:textId="77777777" w:rsidR="006C5506" w:rsidRPr="002C0D13" w:rsidRDefault="006C5506">
      <w:pPr>
        <w:spacing w:after="759" w:line="1" w:lineRule="exact"/>
        <w:rPr>
          <w:color w:val="auto"/>
        </w:rPr>
      </w:pPr>
    </w:p>
    <w:p w14:paraId="0359F4FE" w14:textId="77777777" w:rsidR="006C5506" w:rsidRPr="002C0D13" w:rsidRDefault="007A1DE0">
      <w:pPr>
        <w:pStyle w:val="BodyText"/>
        <w:spacing w:after="260"/>
        <w:rPr>
          <w:color w:val="auto"/>
        </w:rPr>
      </w:pPr>
      <w:r w:rsidRPr="002C0D13">
        <w:rPr>
          <w:rStyle w:val="BodyTextChar"/>
          <w:color w:val="auto"/>
        </w:rPr>
        <w:t>ii) Compressor</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9"/>
        <w:gridCol w:w="8160"/>
      </w:tblGrid>
      <w:tr w:rsidR="002C0D13" w:rsidRPr="002C0D13" w14:paraId="26158877" w14:textId="77777777">
        <w:trPr>
          <w:trHeight w:hRule="exact" w:val="216"/>
          <w:jc w:val="center"/>
        </w:trPr>
        <w:tc>
          <w:tcPr>
            <w:tcW w:w="269" w:type="dxa"/>
            <w:shd w:val="clear" w:color="auto" w:fill="auto"/>
            <w:vAlign w:val="bottom"/>
          </w:tcPr>
          <w:p w14:paraId="2D186102" w14:textId="77777777" w:rsidR="006C5506" w:rsidRPr="002C0D13" w:rsidRDefault="007A1DE0">
            <w:pPr>
              <w:pStyle w:val="Other0"/>
              <w:spacing w:after="0"/>
              <w:rPr>
                <w:color w:val="auto"/>
              </w:rPr>
            </w:pPr>
            <w:r w:rsidRPr="002C0D13">
              <w:rPr>
                <w:rStyle w:val="Other"/>
                <w:color w:val="auto"/>
              </w:rPr>
              <w:t>a)</w:t>
            </w:r>
          </w:p>
        </w:tc>
        <w:tc>
          <w:tcPr>
            <w:tcW w:w="8160" w:type="dxa"/>
            <w:shd w:val="clear" w:color="auto" w:fill="auto"/>
            <w:vAlign w:val="bottom"/>
          </w:tcPr>
          <w:p w14:paraId="1B4E4E10" w14:textId="77777777" w:rsidR="006C5506" w:rsidRPr="002C0D13" w:rsidRDefault="007A1DE0">
            <w:pPr>
              <w:pStyle w:val="Other0"/>
              <w:tabs>
                <w:tab w:val="left" w:pos="4656"/>
                <w:tab w:val="left" w:leader="underscore" w:pos="5981"/>
                <w:tab w:val="left" w:leader="underscore" w:pos="8040"/>
              </w:tabs>
              <w:spacing w:after="0"/>
              <w:rPr>
                <w:color w:val="auto"/>
              </w:rPr>
            </w:pPr>
            <w:r w:rsidRPr="002C0D13">
              <w:rPr>
                <w:rStyle w:val="Other"/>
                <w:color w:val="auto"/>
              </w:rPr>
              <w:t>Make of compressor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59B17C2C" w14:textId="77777777">
        <w:trPr>
          <w:trHeight w:hRule="exact" w:val="509"/>
          <w:jc w:val="center"/>
        </w:trPr>
        <w:tc>
          <w:tcPr>
            <w:tcW w:w="269" w:type="dxa"/>
            <w:shd w:val="clear" w:color="auto" w:fill="auto"/>
            <w:vAlign w:val="bottom"/>
          </w:tcPr>
          <w:p w14:paraId="2321101A" w14:textId="77777777" w:rsidR="006C5506" w:rsidRPr="002C0D13" w:rsidRDefault="007A1DE0">
            <w:pPr>
              <w:pStyle w:val="Other0"/>
              <w:spacing w:after="0"/>
              <w:rPr>
                <w:color w:val="auto"/>
              </w:rPr>
            </w:pPr>
            <w:r w:rsidRPr="002C0D13">
              <w:rPr>
                <w:rStyle w:val="Other"/>
                <w:color w:val="auto"/>
              </w:rPr>
              <w:t>b)</w:t>
            </w:r>
          </w:p>
        </w:tc>
        <w:tc>
          <w:tcPr>
            <w:tcW w:w="8160" w:type="dxa"/>
            <w:tcBorders>
              <w:top w:val="single" w:sz="4" w:space="0" w:color="auto"/>
            </w:tcBorders>
            <w:shd w:val="clear" w:color="auto" w:fill="auto"/>
            <w:vAlign w:val="bottom"/>
          </w:tcPr>
          <w:p w14:paraId="46738B3D" w14:textId="77777777" w:rsidR="006C5506" w:rsidRPr="002C0D13" w:rsidRDefault="007A1DE0">
            <w:pPr>
              <w:pStyle w:val="Other0"/>
              <w:tabs>
                <w:tab w:val="left" w:pos="4656"/>
                <w:tab w:val="left" w:leader="underscore" w:pos="5976"/>
                <w:tab w:val="left" w:leader="underscore" w:pos="8040"/>
              </w:tabs>
              <w:spacing w:after="0"/>
              <w:rPr>
                <w:color w:val="auto"/>
              </w:rPr>
            </w:pPr>
            <w:r w:rsidRPr="002C0D13">
              <w:rPr>
                <w:rStyle w:val="Other"/>
                <w:color w:val="auto"/>
              </w:rPr>
              <w:t>Model</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23053A5F" w14:textId="77777777">
        <w:trPr>
          <w:trHeight w:hRule="exact" w:val="509"/>
          <w:jc w:val="center"/>
        </w:trPr>
        <w:tc>
          <w:tcPr>
            <w:tcW w:w="269" w:type="dxa"/>
            <w:shd w:val="clear" w:color="auto" w:fill="auto"/>
            <w:vAlign w:val="bottom"/>
          </w:tcPr>
          <w:p w14:paraId="08F59C19" w14:textId="77777777" w:rsidR="006C5506" w:rsidRPr="002C0D13" w:rsidRDefault="007A1DE0">
            <w:pPr>
              <w:pStyle w:val="Other0"/>
              <w:spacing w:after="0"/>
              <w:jc w:val="both"/>
              <w:rPr>
                <w:color w:val="auto"/>
              </w:rPr>
            </w:pPr>
            <w:r w:rsidRPr="002C0D13">
              <w:rPr>
                <w:rStyle w:val="Other"/>
                <w:color w:val="auto"/>
              </w:rPr>
              <w:t>c)</w:t>
            </w:r>
          </w:p>
        </w:tc>
        <w:tc>
          <w:tcPr>
            <w:tcW w:w="8160" w:type="dxa"/>
            <w:tcBorders>
              <w:top w:val="single" w:sz="4" w:space="0" w:color="auto"/>
            </w:tcBorders>
            <w:shd w:val="clear" w:color="auto" w:fill="auto"/>
            <w:vAlign w:val="bottom"/>
          </w:tcPr>
          <w:p w14:paraId="51722513" w14:textId="77777777" w:rsidR="006C5506" w:rsidRPr="002C0D13" w:rsidRDefault="007A1DE0">
            <w:pPr>
              <w:pStyle w:val="Other0"/>
              <w:tabs>
                <w:tab w:val="left" w:pos="4675"/>
                <w:tab w:val="left" w:leader="underscore" w:pos="5995"/>
                <w:tab w:val="left" w:leader="underscore" w:pos="8059"/>
              </w:tabs>
              <w:spacing w:after="0"/>
              <w:rPr>
                <w:color w:val="auto"/>
              </w:rPr>
            </w:pPr>
            <w:r w:rsidRPr="002C0D13">
              <w:rPr>
                <w:rStyle w:val="Other"/>
                <w:color w:val="auto"/>
              </w:rPr>
              <w:t>Type of compressors</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4AD3FB8C" w14:textId="77777777">
        <w:trPr>
          <w:trHeight w:hRule="exact" w:val="509"/>
          <w:jc w:val="center"/>
        </w:trPr>
        <w:tc>
          <w:tcPr>
            <w:tcW w:w="269" w:type="dxa"/>
            <w:shd w:val="clear" w:color="auto" w:fill="auto"/>
            <w:vAlign w:val="bottom"/>
          </w:tcPr>
          <w:p w14:paraId="1A9D1AA4" w14:textId="77777777" w:rsidR="006C5506" w:rsidRPr="002C0D13" w:rsidRDefault="007A1DE0">
            <w:pPr>
              <w:pStyle w:val="Other0"/>
              <w:spacing w:after="0"/>
              <w:jc w:val="both"/>
              <w:rPr>
                <w:color w:val="auto"/>
              </w:rPr>
            </w:pPr>
            <w:r w:rsidRPr="002C0D13">
              <w:rPr>
                <w:rStyle w:val="Other"/>
                <w:color w:val="auto"/>
              </w:rPr>
              <w:t>d)</w:t>
            </w:r>
          </w:p>
        </w:tc>
        <w:tc>
          <w:tcPr>
            <w:tcW w:w="8160" w:type="dxa"/>
            <w:tcBorders>
              <w:top w:val="single" w:sz="4" w:space="0" w:color="auto"/>
            </w:tcBorders>
            <w:shd w:val="clear" w:color="auto" w:fill="auto"/>
            <w:vAlign w:val="bottom"/>
          </w:tcPr>
          <w:p w14:paraId="1813CE09" w14:textId="77777777" w:rsidR="006C5506" w:rsidRPr="002C0D13" w:rsidRDefault="007A1DE0">
            <w:pPr>
              <w:pStyle w:val="Other0"/>
              <w:tabs>
                <w:tab w:val="left" w:pos="3667"/>
                <w:tab w:val="left" w:pos="4661"/>
                <w:tab w:val="left" w:leader="underscore" w:pos="5981"/>
                <w:tab w:val="left" w:leader="underscore" w:pos="8045"/>
              </w:tabs>
              <w:spacing w:after="0"/>
              <w:rPr>
                <w:color w:val="auto"/>
              </w:rPr>
            </w:pPr>
            <w:r w:rsidRPr="002C0D13">
              <w:rPr>
                <w:rStyle w:val="Other"/>
                <w:color w:val="auto"/>
              </w:rPr>
              <w:t>Capacity of each compressor</w:t>
            </w:r>
            <w:r w:rsidRPr="002C0D13">
              <w:rPr>
                <w:rStyle w:val="Other"/>
                <w:color w:val="auto"/>
              </w:rPr>
              <w:tab/>
              <w:t>TR</w:t>
            </w:r>
            <w:r w:rsidRPr="002C0D13">
              <w:rPr>
                <w:rStyle w:val="Other"/>
                <w:color w:val="auto"/>
              </w:rPr>
              <w:tab/>
            </w:r>
            <w:r w:rsidRPr="002C0D13">
              <w:rPr>
                <w:rStyle w:val="Other"/>
                <w:color w:val="auto"/>
              </w:rPr>
              <w:tab/>
              <w:t xml:space="preserve"> </w:t>
            </w:r>
            <w:r w:rsidRPr="002C0D13">
              <w:rPr>
                <w:rStyle w:val="Other"/>
                <w:color w:val="auto"/>
              </w:rPr>
              <w:tab/>
            </w:r>
          </w:p>
        </w:tc>
      </w:tr>
      <w:tr w:rsidR="002C0D13" w:rsidRPr="002C0D13" w14:paraId="708E9472" w14:textId="77777777">
        <w:trPr>
          <w:trHeight w:hRule="exact" w:val="514"/>
          <w:jc w:val="center"/>
        </w:trPr>
        <w:tc>
          <w:tcPr>
            <w:tcW w:w="269" w:type="dxa"/>
            <w:shd w:val="clear" w:color="auto" w:fill="auto"/>
            <w:vAlign w:val="bottom"/>
          </w:tcPr>
          <w:p w14:paraId="41660040" w14:textId="77777777" w:rsidR="006C5506" w:rsidRPr="002C0D13" w:rsidRDefault="007A1DE0">
            <w:pPr>
              <w:pStyle w:val="Other0"/>
              <w:spacing w:after="0"/>
              <w:jc w:val="both"/>
              <w:rPr>
                <w:color w:val="auto"/>
              </w:rPr>
            </w:pPr>
            <w:r w:rsidRPr="002C0D13">
              <w:rPr>
                <w:rStyle w:val="Other"/>
                <w:color w:val="auto"/>
              </w:rPr>
              <w:t>e)</w:t>
            </w:r>
          </w:p>
        </w:tc>
        <w:tc>
          <w:tcPr>
            <w:tcW w:w="8160" w:type="dxa"/>
            <w:tcBorders>
              <w:top w:val="single" w:sz="4" w:space="0" w:color="auto"/>
              <w:bottom w:val="single" w:sz="4" w:space="0" w:color="auto"/>
            </w:tcBorders>
            <w:shd w:val="clear" w:color="auto" w:fill="auto"/>
            <w:vAlign w:val="bottom"/>
          </w:tcPr>
          <w:p w14:paraId="012481A7" w14:textId="77777777" w:rsidR="006C5506" w:rsidRPr="002C0D13" w:rsidRDefault="007A1DE0">
            <w:pPr>
              <w:pStyle w:val="Other0"/>
              <w:tabs>
                <w:tab w:val="left" w:pos="3686"/>
                <w:tab w:val="left" w:pos="4661"/>
                <w:tab w:val="left" w:leader="underscore" w:pos="5986"/>
                <w:tab w:val="left" w:leader="underscore" w:pos="8045"/>
              </w:tabs>
              <w:spacing w:after="0"/>
              <w:rPr>
                <w:color w:val="auto"/>
              </w:rPr>
            </w:pPr>
            <w:r w:rsidRPr="002C0D13">
              <w:rPr>
                <w:rStyle w:val="Other"/>
                <w:color w:val="auto"/>
              </w:rPr>
              <w:t>Compressor motor rating</w:t>
            </w:r>
            <w:r w:rsidRPr="002C0D13">
              <w:rPr>
                <w:rStyle w:val="Other"/>
                <w:color w:val="auto"/>
              </w:rPr>
              <w:tab/>
              <w:t>kW</w:t>
            </w:r>
            <w:r w:rsidRPr="002C0D13">
              <w:rPr>
                <w:rStyle w:val="Other"/>
                <w:color w:val="auto"/>
              </w:rPr>
              <w:tab/>
            </w:r>
            <w:r w:rsidRPr="002C0D13">
              <w:rPr>
                <w:rStyle w:val="Other"/>
                <w:color w:val="auto"/>
              </w:rPr>
              <w:tab/>
              <w:t xml:space="preserve"> </w:t>
            </w:r>
            <w:r w:rsidRPr="002C0D13">
              <w:rPr>
                <w:rStyle w:val="Other"/>
                <w:color w:val="auto"/>
              </w:rPr>
              <w:tab/>
            </w:r>
          </w:p>
        </w:tc>
      </w:tr>
    </w:tbl>
    <w:p w14:paraId="28E1BCC6"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36"/>
        <w:gridCol w:w="3154"/>
        <w:gridCol w:w="1790"/>
        <w:gridCol w:w="1546"/>
        <w:gridCol w:w="2050"/>
      </w:tblGrid>
      <w:tr w:rsidR="002C0D13" w:rsidRPr="002C0D13" w14:paraId="1BAF8D36" w14:textId="77777777">
        <w:trPr>
          <w:trHeight w:hRule="exact" w:val="432"/>
          <w:jc w:val="center"/>
        </w:trPr>
        <w:tc>
          <w:tcPr>
            <w:tcW w:w="936" w:type="dxa"/>
            <w:tcBorders>
              <w:top w:val="single" w:sz="4" w:space="0" w:color="auto"/>
            </w:tcBorders>
            <w:shd w:val="clear" w:color="auto" w:fill="auto"/>
            <w:vAlign w:val="center"/>
          </w:tcPr>
          <w:p w14:paraId="7713B166" w14:textId="77777777" w:rsidR="006C5506" w:rsidRPr="002C0D13" w:rsidRDefault="007A1DE0">
            <w:pPr>
              <w:pStyle w:val="Other0"/>
              <w:spacing w:after="0"/>
              <w:ind w:firstLine="240"/>
              <w:rPr>
                <w:color w:val="auto"/>
              </w:rPr>
            </w:pPr>
            <w:r w:rsidRPr="002C0D13">
              <w:rPr>
                <w:rStyle w:val="Other"/>
                <w:color w:val="auto"/>
              </w:rPr>
              <w:lastRenderedPageBreak/>
              <w:t>ITEM</w:t>
            </w:r>
          </w:p>
        </w:tc>
        <w:tc>
          <w:tcPr>
            <w:tcW w:w="3154" w:type="dxa"/>
            <w:tcBorders>
              <w:top w:val="single" w:sz="4" w:space="0" w:color="auto"/>
            </w:tcBorders>
            <w:shd w:val="clear" w:color="auto" w:fill="auto"/>
            <w:vAlign w:val="center"/>
          </w:tcPr>
          <w:p w14:paraId="49897C1B" w14:textId="77777777" w:rsidR="006C5506" w:rsidRPr="002C0D13" w:rsidRDefault="007A1DE0">
            <w:pPr>
              <w:pStyle w:val="Other0"/>
              <w:spacing w:after="0"/>
              <w:rPr>
                <w:color w:val="auto"/>
              </w:rPr>
            </w:pPr>
            <w:r w:rsidRPr="002C0D13">
              <w:rPr>
                <w:rStyle w:val="Other"/>
                <w:color w:val="auto"/>
              </w:rPr>
              <w:t>DESIGNATION</w:t>
            </w:r>
          </w:p>
        </w:tc>
        <w:tc>
          <w:tcPr>
            <w:tcW w:w="1790" w:type="dxa"/>
            <w:tcBorders>
              <w:top w:val="single" w:sz="4" w:space="0" w:color="auto"/>
            </w:tcBorders>
            <w:shd w:val="clear" w:color="auto" w:fill="auto"/>
            <w:vAlign w:val="center"/>
          </w:tcPr>
          <w:p w14:paraId="3A6B00EF" w14:textId="77777777" w:rsidR="006C5506" w:rsidRPr="002C0D13" w:rsidRDefault="007A1DE0">
            <w:pPr>
              <w:pStyle w:val="Other0"/>
              <w:spacing w:after="0"/>
              <w:ind w:firstLine="740"/>
              <w:rPr>
                <w:color w:val="auto"/>
              </w:rPr>
            </w:pPr>
            <w:r w:rsidRPr="002C0D13">
              <w:rPr>
                <w:rStyle w:val="Other"/>
                <w:color w:val="auto"/>
              </w:rPr>
              <w:t>UNITS</w:t>
            </w:r>
          </w:p>
        </w:tc>
        <w:tc>
          <w:tcPr>
            <w:tcW w:w="1546" w:type="dxa"/>
            <w:tcBorders>
              <w:top w:val="single" w:sz="4" w:space="0" w:color="auto"/>
            </w:tcBorders>
            <w:shd w:val="clear" w:color="auto" w:fill="auto"/>
            <w:vAlign w:val="center"/>
          </w:tcPr>
          <w:p w14:paraId="360FA498" w14:textId="77777777" w:rsidR="006C5506" w:rsidRPr="002C0D13" w:rsidRDefault="007A1DE0">
            <w:pPr>
              <w:pStyle w:val="Other0"/>
              <w:spacing w:after="0"/>
              <w:ind w:firstLine="36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112A37E9"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5B99D3B6" w14:textId="77777777">
        <w:trPr>
          <w:trHeight w:hRule="exact" w:val="802"/>
          <w:jc w:val="center"/>
        </w:trPr>
        <w:tc>
          <w:tcPr>
            <w:tcW w:w="936" w:type="dxa"/>
            <w:tcBorders>
              <w:top w:val="single" w:sz="4" w:space="0" w:color="auto"/>
            </w:tcBorders>
            <w:shd w:val="clear" w:color="auto" w:fill="auto"/>
            <w:vAlign w:val="bottom"/>
          </w:tcPr>
          <w:p w14:paraId="38C9007F" w14:textId="77777777" w:rsidR="006C5506" w:rsidRPr="002C0D13" w:rsidRDefault="007A1DE0">
            <w:pPr>
              <w:pStyle w:val="Other0"/>
              <w:spacing w:after="0"/>
              <w:rPr>
                <w:color w:val="auto"/>
              </w:rPr>
            </w:pPr>
            <w:r w:rsidRPr="002C0D13">
              <w:rPr>
                <w:rStyle w:val="Other"/>
                <w:color w:val="auto"/>
              </w:rPr>
              <w:t>iii)</w:t>
            </w:r>
          </w:p>
        </w:tc>
        <w:tc>
          <w:tcPr>
            <w:tcW w:w="3154" w:type="dxa"/>
            <w:tcBorders>
              <w:top w:val="single" w:sz="4" w:space="0" w:color="auto"/>
            </w:tcBorders>
            <w:shd w:val="clear" w:color="auto" w:fill="auto"/>
            <w:vAlign w:val="bottom"/>
          </w:tcPr>
          <w:p w14:paraId="1224E49A" w14:textId="77777777" w:rsidR="006C5506" w:rsidRPr="002C0D13" w:rsidRDefault="007A1DE0">
            <w:pPr>
              <w:pStyle w:val="Other0"/>
              <w:spacing w:after="0"/>
              <w:rPr>
                <w:color w:val="auto"/>
              </w:rPr>
            </w:pPr>
            <w:r w:rsidRPr="002C0D13">
              <w:rPr>
                <w:rStyle w:val="Other"/>
                <w:color w:val="auto"/>
              </w:rPr>
              <w:t>Condenser</w:t>
            </w:r>
          </w:p>
        </w:tc>
        <w:tc>
          <w:tcPr>
            <w:tcW w:w="1790" w:type="dxa"/>
            <w:tcBorders>
              <w:top w:val="single" w:sz="4" w:space="0" w:color="auto"/>
            </w:tcBorders>
            <w:shd w:val="clear" w:color="auto" w:fill="auto"/>
          </w:tcPr>
          <w:p w14:paraId="2C62A0F8" w14:textId="77777777" w:rsidR="006C5506" w:rsidRPr="002C0D13" w:rsidRDefault="006C5506">
            <w:pPr>
              <w:rPr>
                <w:color w:val="auto"/>
                <w:sz w:val="10"/>
                <w:szCs w:val="10"/>
              </w:rPr>
            </w:pPr>
          </w:p>
        </w:tc>
        <w:tc>
          <w:tcPr>
            <w:tcW w:w="1546" w:type="dxa"/>
            <w:tcBorders>
              <w:top w:val="single" w:sz="4" w:space="0" w:color="auto"/>
            </w:tcBorders>
            <w:shd w:val="clear" w:color="auto" w:fill="auto"/>
          </w:tcPr>
          <w:p w14:paraId="5EC6065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DEDEC94" w14:textId="77777777" w:rsidR="006C5506" w:rsidRPr="002C0D13" w:rsidRDefault="006C5506">
            <w:pPr>
              <w:rPr>
                <w:color w:val="auto"/>
                <w:sz w:val="10"/>
                <w:szCs w:val="10"/>
              </w:rPr>
            </w:pPr>
          </w:p>
        </w:tc>
      </w:tr>
      <w:tr w:rsidR="002C0D13" w:rsidRPr="002C0D13" w14:paraId="1F85F968" w14:textId="77777777">
        <w:trPr>
          <w:trHeight w:hRule="exact" w:val="355"/>
          <w:jc w:val="center"/>
        </w:trPr>
        <w:tc>
          <w:tcPr>
            <w:tcW w:w="936" w:type="dxa"/>
            <w:shd w:val="clear" w:color="auto" w:fill="auto"/>
            <w:vAlign w:val="bottom"/>
          </w:tcPr>
          <w:p w14:paraId="375BE753" w14:textId="77777777" w:rsidR="006C5506" w:rsidRPr="002C0D13" w:rsidRDefault="007A1DE0">
            <w:pPr>
              <w:pStyle w:val="Other0"/>
              <w:spacing w:after="0"/>
              <w:ind w:firstLine="680"/>
              <w:jc w:val="both"/>
              <w:rPr>
                <w:color w:val="auto"/>
              </w:rPr>
            </w:pPr>
            <w:r w:rsidRPr="002C0D13">
              <w:rPr>
                <w:rStyle w:val="Other"/>
                <w:color w:val="auto"/>
              </w:rPr>
              <w:t>a)</w:t>
            </w:r>
          </w:p>
        </w:tc>
        <w:tc>
          <w:tcPr>
            <w:tcW w:w="3154" w:type="dxa"/>
            <w:shd w:val="clear" w:color="auto" w:fill="auto"/>
            <w:vAlign w:val="bottom"/>
          </w:tcPr>
          <w:p w14:paraId="5BC63ECE" w14:textId="77777777" w:rsidR="006C5506" w:rsidRPr="002C0D13" w:rsidRDefault="007A1DE0">
            <w:pPr>
              <w:pStyle w:val="Other0"/>
              <w:spacing w:after="0"/>
              <w:rPr>
                <w:color w:val="auto"/>
              </w:rPr>
            </w:pPr>
            <w:r w:rsidRPr="002C0D13">
              <w:rPr>
                <w:rStyle w:val="Other"/>
                <w:color w:val="auto"/>
              </w:rPr>
              <w:t>Quality</w:t>
            </w:r>
          </w:p>
        </w:tc>
        <w:tc>
          <w:tcPr>
            <w:tcW w:w="1790" w:type="dxa"/>
            <w:shd w:val="clear" w:color="auto" w:fill="auto"/>
          </w:tcPr>
          <w:p w14:paraId="5F645501" w14:textId="77777777" w:rsidR="006C5506" w:rsidRPr="002C0D13" w:rsidRDefault="006C5506">
            <w:pPr>
              <w:rPr>
                <w:color w:val="auto"/>
                <w:sz w:val="10"/>
                <w:szCs w:val="10"/>
              </w:rPr>
            </w:pPr>
          </w:p>
        </w:tc>
        <w:tc>
          <w:tcPr>
            <w:tcW w:w="1546" w:type="dxa"/>
            <w:shd w:val="clear" w:color="auto" w:fill="auto"/>
          </w:tcPr>
          <w:p w14:paraId="271DDDFB" w14:textId="77777777" w:rsidR="006C5506" w:rsidRPr="002C0D13" w:rsidRDefault="006C5506">
            <w:pPr>
              <w:rPr>
                <w:color w:val="auto"/>
                <w:sz w:val="10"/>
                <w:szCs w:val="10"/>
              </w:rPr>
            </w:pPr>
          </w:p>
        </w:tc>
        <w:tc>
          <w:tcPr>
            <w:tcW w:w="2050" w:type="dxa"/>
            <w:shd w:val="clear" w:color="auto" w:fill="auto"/>
          </w:tcPr>
          <w:p w14:paraId="3FD9BF20" w14:textId="77777777" w:rsidR="006C5506" w:rsidRPr="002C0D13" w:rsidRDefault="006C5506">
            <w:pPr>
              <w:rPr>
                <w:color w:val="auto"/>
                <w:sz w:val="10"/>
                <w:szCs w:val="10"/>
              </w:rPr>
            </w:pPr>
          </w:p>
        </w:tc>
      </w:tr>
      <w:tr w:rsidR="002C0D13" w:rsidRPr="002C0D13" w14:paraId="3D52ACD2" w14:textId="77777777">
        <w:trPr>
          <w:trHeight w:hRule="exact" w:val="509"/>
          <w:jc w:val="center"/>
        </w:trPr>
        <w:tc>
          <w:tcPr>
            <w:tcW w:w="936" w:type="dxa"/>
            <w:shd w:val="clear" w:color="auto" w:fill="auto"/>
            <w:vAlign w:val="bottom"/>
          </w:tcPr>
          <w:p w14:paraId="71BDC8E5" w14:textId="77777777" w:rsidR="006C5506" w:rsidRPr="002C0D13" w:rsidRDefault="007A1DE0">
            <w:pPr>
              <w:pStyle w:val="Other0"/>
              <w:spacing w:after="0"/>
              <w:ind w:firstLine="680"/>
              <w:jc w:val="both"/>
              <w:rPr>
                <w:color w:val="auto"/>
              </w:rPr>
            </w:pPr>
            <w:r w:rsidRPr="002C0D13">
              <w:rPr>
                <w:rStyle w:val="Other"/>
                <w:color w:val="auto"/>
              </w:rPr>
              <w:t>b)</w:t>
            </w:r>
          </w:p>
        </w:tc>
        <w:tc>
          <w:tcPr>
            <w:tcW w:w="3154" w:type="dxa"/>
            <w:shd w:val="clear" w:color="auto" w:fill="auto"/>
            <w:vAlign w:val="bottom"/>
          </w:tcPr>
          <w:p w14:paraId="18D0E949" w14:textId="77777777" w:rsidR="006C5506" w:rsidRPr="002C0D13" w:rsidRDefault="007A1DE0">
            <w:pPr>
              <w:pStyle w:val="Other0"/>
              <w:spacing w:after="0"/>
              <w:rPr>
                <w:color w:val="auto"/>
              </w:rPr>
            </w:pPr>
            <w:r w:rsidRPr="002C0D13">
              <w:rPr>
                <w:rStyle w:val="Other"/>
                <w:color w:val="auto"/>
              </w:rPr>
              <w:t>Face (area)</w:t>
            </w:r>
          </w:p>
        </w:tc>
        <w:tc>
          <w:tcPr>
            <w:tcW w:w="1790" w:type="dxa"/>
            <w:tcBorders>
              <w:top w:val="single" w:sz="4" w:space="0" w:color="auto"/>
            </w:tcBorders>
            <w:shd w:val="clear" w:color="auto" w:fill="auto"/>
          </w:tcPr>
          <w:p w14:paraId="2192652C" w14:textId="77777777" w:rsidR="006C5506" w:rsidRPr="002C0D13" w:rsidRDefault="006C5506">
            <w:pPr>
              <w:rPr>
                <w:color w:val="auto"/>
                <w:sz w:val="10"/>
                <w:szCs w:val="10"/>
              </w:rPr>
            </w:pPr>
          </w:p>
        </w:tc>
        <w:tc>
          <w:tcPr>
            <w:tcW w:w="1546" w:type="dxa"/>
            <w:tcBorders>
              <w:top w:val="single" w:sz="4" w:space="0" w:color="auto"/>
            </w:tcBorders>
            <w:shd w:val="clear" w:color="auto" w:fill="auto"/>
          </w:tcPr>
          <w:p w14:paraId="083FFFB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40A6FB" w14:textId="77777777" w:rsidR="006C5506" w:rsidRPr="002C0D13" w:rsidRDefault="006C5506">
            <w:pPr>
              <w:rPr>
                <w:color w:val="auto"/>
                <w:sz w:val="10"/>
                <w:szCs w:val="10"/>
              </w:rPr>
            </w:pPr>
          </w:p>
        </w:tc>
      </w:tr>
      <w:tr w:rsidR="002C0D13" w:rsidRPr="002C0D13" w14:paraId="41ECB3F1" w14:textId="77777777">
        <w:trPr>
          <w:trHeight w:hRule="exact" w:val="509"/>
          <w:jc w:val="center"/>
        </w:trPr>
        <w:tc>
          <w:tcPr>
            <w:tcW w:w="936" w:type="dxa"/>
            <w:shd w:val="clear" w:color="auto" w:fill="auto"/>
            <w:vAlign w:val="bottom"/>
          </w:tcPr>
          <w:p w14:paraId="27BCD2A0" w14:textId="77777777" w:rsidR="006C5506" w:rsidRPr="002C0D13" w:rsidRDefault="007A1DE0">
            <w:pPr>
              <w:pStyle w:val="Other0"/>
              <w:spacing w:after="0"/>
              <w:ind w:firstLine="680"/>
              <w:jc w:val="both"/>
              <w:rPr>
                <w:color w:val="auto"/>
              </w:rPr>
            </w:pPr>
            <w:r w:rsidRPr="002C0D13">
              <w:rPr>
                <w:rStyle w:val="Other"/>
                <w:color w:val="auto"/>
              </w:rPr>
              <w:t>c)</w:t>
            </w:r>
          </w:p>
        </w:tc>
        <w:tc>
          <w:tcPr>
            <w:tcW w:w="3154" w:type="dxa"/>
            <w:shd w:val="clear" w:color="auto" w:fill="auto"/>
            <w:vAlign w:val="bottom"/>
          </w:tcPr>
          <w:p w14:paraId="11E911E7" w14:textId="77777777" w:rsidR="006C5506" w:rsidRPr="002C0D13" w:rsidRDefault="007A1DE0">
            <w:pPr>
              <w:pStyle w:val="Other0"/>
              <w:spacing w:after="0"/>
              <w:rPr>
                <w:color w:val="auto"/>
              </w:rPr>
            </w:pPr>
            <w:r w:rsidRPr="002C0D13">
              <w:rPr>
                <w:rStyle w:val="Other"/>
                <w:color w:val="auto"/>
              </w:rPr>
              <w:t>No. of rows</w:t>
            </w:r>
          </w:p>
        </w:tc>
        <w:tc>
          <w:tcPr>
            <w:tcW w:w="1790" w:type="dxa"/>
            <w:tcBorders>
              <w:top w:val="single" w:sz="4" w:space="0" w:color="auto"/>
            </w:tcBorders>
            <w:shd w:val="clear" w:color="auto" w:fill="auto"/>
            <w:vAlign w:val="bottom"/>
          </w:tcPr>
          <w:p w14:paraId="3560933A" w14:textId="77777777" w:rsidR="006C5506" w:rsidRPr="002C0D13" w:rsidRDefault="007A1DE0">
            <w:pPr>
              <w:pStyle w:val="Other0"/>
              <w:tabs>
                <w:tab w:val="left" w:pos="1570"/>
              </w:tabs>
              <w:spacing w:after="0"/>
              <w:ind w:firstLine="600"/>
              <w:rPr>
                <w:color w:val="auto"/>
              </w:rPr>
            </w:pPr>
            <w:r w:rsidRPr="002C0D13">
              <w:rPr>
                <w:rStyle w:val="Other"/>
                <w:color w:val="auto"/>
              </w:rPr>
              <w:t>m</w:t>
            </w:r>
            <w:r w:rsidRPr="002C0D13">
              <w:rPr>
                <w:rStyle w:val="Other"/>
                <w:color w:val="auto"/>
                <w:vertAlign w:val="superscript"/>
              </w:rPr>
              <w:t>2</w:t>
            </w:r>
            <w:r w:rsidRPr="002C0D13">
              <w:rPr>
                <w:rStyle w:val="Other"/>
                <w:color w:val="auto"/>
              </w:rPr>
              <w:tab/>
              <w:t>__</w:t>
            </w:r>
          </w:p>
        </w:tc>
        <w:tc>
          <w:tcPr>
            <w:tcW w:w="1546" w:type="dxa"/>
            <w:tcBorders>
              <w:top w:val="single" w:sz="4" w:space="0" w:color="auto"/>
            </w:tcBorders>
            <w:shd w:val="clear" w:color="auto" w:fill="auto"/>
          </w:tcPr>
          <w:p w14:paraId="54FCD66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2BA58C8" w14:textId="77777777" w:rsidR="006C5506" w:rsidRPr="002C0D13" w:rsidRDefault="006C5506">
            <w:pPr>
              <w:rPr>
                <w:color w:val="auto"/>
                <w:sz w:val="10"/>
                <w:szCs w:val="10"/>
              </w:rPr>
            </w:pPr>
          </w:p>
        </w:tc>
      </w:tr>
      <w:tr w:rsidR="002C0D13" w:rsidRPr="002C0D13" w14:paraId="23F15671" w14:textId="77777777">
        <w:trPr>
          <w:trHeight w:hRule="exact" w:val="509"/>
          <w:jc w:val="center"/>
        </w:trPr>
        <w:tc>
          <w:tcPr>
            <w:tcW w:w="936" w:type="dxa"/>
            <w:shd w:val="clear" w:color="auto" w:fill="auto"/>
            <w:vAlign w:val="bottom"/>
          </w:tcPr>
          <w:p w14:paraId="30C002BD" w14:textId="77777777" w:rsidR="006C5506" w:rsidRPr="002C0D13" w:rsidRDefault="007A1DE0">
            <w:pPr>
              <w:pStyle w:val="Other0"/>
              <w:spacing w:after="0"/>
              <w:ind w:firstLine="680"/>
              <w:jc w:val="both"/>
              <w:rPr>
                <w:color w:val="auto"/>
              </w:rPr>
            </w:pPr>
            <w:r w:rsidRPr="002C0D13">
              <w:rPr>
                <w:rStyle w:val="Other"/>
                <w:color w:val="auto"/>
              </w:rPr>
              <w:t>d)</w:t>
            </w:r>
          </w:p>
        </w:tc>
        <w:tc>
          <w:tcPr>
            <w:tcW w:w="3154" w:type="dxa"/>
            <w:shd w:val="clear" w:color="auto" w:fill="auto"/>
            <w:vAlign w:val="bottom"/>
          </w:tcPr>
          <w:p w14:paraId="5135E380" w14:textId="77777777" w:rsidR="006C5506" w:rsidRPr="002C0D13" w:rsidRDefault="007A1DE0">
            <w:pPr>
              <w:pStyle w:val="Other0"/>
              <w:spacing w:after="0"/>
              <w:rPr>
                <w:color w:val="auto"/>
              </w:rPr>
            </w:pPr>
            <w:r w:rsidRPr="002C0D13">
              <w:rPr>
                <w:rStyle w:val="Other"/>
                <w:color w:val="auto"/>
              </w:rPr>
              <w:t>Fins / CM.</w:t>
            </w:r>
          </w:p>
        </w:tc>
        <w:tc>
          <w:tcPr>
            <w:tcW w:w="1790" w:type="dxa"/>
            <w:tcBorders>
              <w:top w:val="single" w:sz="4" w:space="0" w:color="auto"/>
            </w:tcBorders>
            <w:shd w:val="clear" w:color="auto" w:fill="auto"/>
          </w:tcPr>
          <w:p w14:paraId="1B659359" w14:textId="77777777" w:rsidR="006C5506" w:rsidRPr="002C0D13" w:rsidRDefault="006C5506">
            <w:pPr>
              <w:rPr>
                <w:color w:val="auto"/>
                <w:sz w:val="10"/>
                <w:szCs w:val="10"/>
              </w:rPr>
            </w:pPr>
          </w:p>
        </w:tc>
        <w:tc>
          <w:tcPr>
            <w:tcW w:w="1546" w:type="dxa"/>
            <w:tcBorders>
              <w:top w:val="single" w:sz="4" w:space="0" w:color="auto"/>
            </w:tcBorders>
            <w:shd w:val="clear" w:color="auto" w:fill="auto"/>
          </w:tcPr>
          <w:p w14:paraId="22D27BC0"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FE233FC" w14:textId="77777777" w:rsidR="006C5506" w:rsidRPr="002C0D13" w:rsidRDefault="006C5506">
            <w:pPr>
              <w:rPr>
                <w:color w:val="auto"/>
                <w:sz w:val="10"/>
                <w:szCs w:val="10"/>
              </w:rPr>
            </w:pPr>
          </w:p>
        </w:tc>
      </w:tr>
      <w:tr w:rsidR="002C0D13" w:rsidRPr="002C0D13" w14:paraId="60835067" w14:textId="77777777">
        <w:trPr>
          <w:trHeight w:hRule="exact" w:val="509"/>
          <w:jc w:val="center"/>
        </w:trPr>
        <w:tc>
          <w:tcPr>
            <w:tcW w:w="936" w:type="dxa"/>
            <w:shd w:val="clear" w:color="auto" w:fill="auto"/>
            <w:vAlign w:val="bottom"/>
          </w:tcPr>
          <w:p w14:paraId="7C8DE552" w14:textId="77777777" w:rsidR="006C5506" w:rsidRPr="002C0D13" w:rsidRDefault="007A1DE0">
            <w:pPr>
              <w:pStyle w:val="Other0"/>
              <w:spacing w:after="0"/>
              <w:ind w:firstLine="680"/>
              <w:jc w:val="both"/>
              <w:rPr>
                <w:color w:val="auto"/>
              </w:rPr>
            </w:pPr>
            <w:r w:rsidRPr="002C0D13">
              <w:rPr>
                <w:rStyle w:val="Other"/>
                <w:color w:val="auto"/>
              </w:rPr>
              <w:t>e)</w:t>
            </w:r>
          </w:p>
        </w:tc>
        <w:tc>
          <w:tcPr>
            <w:tcW w:w="3154" w:type="dxa"/>
            <w:shd w:val="clear" w:color="auto" w:fill="auto"/>
            <w:vAlign w:val="bottom"/>
          </w:tcPr>
          <w:p w14:paraId="6AA36470" w14:textId="77777777" w:rsidR="006C5506" w:rsidRPr="002C0D13" w:rsidRDefault="007A1DE0">
            <w:pPr>
              <w:pStyle w:val="Other0"/>
              <w:spacing w:after="0"/>
              <w:rPr>
                <w:color w:val="auto"/>
              </w:rPr>
            </w:pPr>
            <w:r w:rsidRPr="002C0D13">
              <w:rPr>
                <w:rStyle w:val="Other"/>
                <w:color w:val="auto"/>
              </w:rPr>
              <w:t>Tube material</w:t>
            </w:r>
          </w:p>
        </w:tc>
        <w:tc>
          <w:tcPr>
            <w:tcW w:w="1790" w:type="dxa"/>
            <w:tcBorders>
              <w:top w:val="single" w:sz="4" w:space="0" w:color="auto"/>
            </w:tcBorders>
            <w:shd w:val="clear" w:color="auto" w:fill="auto"/>
          </w:tcPr>
          <w:p w14:paraId="1950FB06" w14:textId="77777777" w:rsidR="006C5506" w:rsidRPr="002C0D13" w:rsidRDefault="006C5506">
            <w:pPr>
              <w:rPr>
                <w:color w:val="auto"/>
                <w:sz w:val="10"/>
                <w:szCs w:val="10"/>
              </w:rPr>
            </w:pPr>
          </w:p>
        </w:tc>
        <w:tc>
          <w:tcPr>
            <w:tcW w:w="1546" w:type="dxa"/>
            <w:tcBorders>
              <w:top w:val="single" w:sz="4" w:space="0" w:color="auto"/>
            </w:tcBorders>
            <w:shd w:val="clear" w:color="auto" w:fill="auto"/>
          </w:tcPr>
          <w:p w14:paraId="52BAE2F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6A1994F" w14:textId="77777777" w:rsidR="006C5506" w:rsidRPr="002C0D13" w:rsidRDefault="006C5506">
            <w:pPr>
              <w:rPr>
                <w:color w:val="auto"/>
                <w:sz w:val="10"/>
                <w:szCs w:val="10"/>
              </w:rPr>
            </w:pPr>
          </w:p>
        </w:tc>
      </w:tr>
      <w:tr w:rsidR="002C0D13" w:rsidRPr="002C0D13" w14:paraId="1097C91F" w14:textId="77777777">
        <w:trPr>
          <w:trHeight w:hRule="exact" w:val="509"/>
          <w:jc w:val="center"/>
        </w:trPr>
        <w:tc>
          <w:tcPr>
            <w:tcW w:w="936" w:type="dxa"/>
            <w:shd w:val="clear" w:color="auto" w:fill="auto"/>
            <w:vAlign w:val="bottom"/>
          </w:tcPr>
          <w:p w14:paraId="28B05E0E" w14:textId="77777777" w:rsidR="006C5506" w:rsidRPr="002C0D13" w:rsidRDefault="007A1DE0">
            <w:pPr>
              <w:pStyle w:val="Other0"/>
              <w:spacing w:after="0"/>
              <w:ind w:firstLine="680"/>
              <w:jc w:val="both"/>
              <w:rPr>
                <w:color w:val="auto"/>
              </w:rPr>
            </w:pPr>
            <w:r w:rsidRPr="002C0D13">
              <w:rPr>
                <w:rStyle w:val="Other"/>
                <w:color w:val="auto"/>
              </w:rPr>
              <w:t>f)</w:t>
            </w:r>
          </w:p>
        </w:tc>
        <w:tc>
          <w:tcPr>
            <w:tcW w:w="3154" w:type="dxa"/>
            <w:shd w:val="clear" w:color="auto" w:fill="auto"/>
            <w:vAlign w:val="bottom"/>
          </w:tcPr>
          <w:p w14:paraId="11150260" w14:textId="77777777" w:rsidR="006C5506" w:rsidRPr="002C0D13" w:rsidRDefault="007A1DE0">
            <w:pPr>
              <w:pStyle w:val="Other0"/>
              <w:spacing w:after="0"/>
              <w:rPr>
                <w:color w:val="auto"/>
              </w:rPr>
            </w:pPr>
            <w:r w:rsidRPr="002C0D13">
              <w:rPr>
                <w:rStyle w:val="Other"/>
                <w:color w:val="auto"/>
              </w:rPr>
              <w:t>Fin material</w:t>
            </w:r>
          </w:p>
        </w:tc>
        <w:tc>
          <w:tcPr>
            <w:tcW w:w="1790" w:type="dxa"/>
            <w:tcBorders>
              <w:top w:val="single" w:sz="4" w:space="0" w:color="auto"/>
            </w:tcBorders>
            <w:shd w:val="clear" w:color="auto" w:fill="auto"/>
          </w:tcPr>
          <w:p w14:paraId="6E08D4B2" w14:textId="77777777" w:rsidR="006C5506" w:rsidRPr="002C0D13" w:rsidRDefault="006C5506">
            <w:pPr>
              <w:rPr>
                <w:color w:val="auto"/>
                <w:sz w:val="10"/>
                <w:szCs w:val="10"/>
              </w:rPr>
            </w:pPr>
          </w:p>
        </w:tc>
        <w:tc>
          <w:tcPr>
            <w:tcW w:w="1546" w:type="dxa"/>
            <w:tcBorders>
              <w:top w:val="single" w:sz="4" w:space="0" w:color="auto"/>
            </w:tcBorders>
            <w:shd w:val="clear" w:color="auto" w:fill="auto"/>
          </w:tcPr>
          <w:p w14:paraId="63D496D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DAC9332" w14:textId="77777777" w:rsidR="006C5506" w:rsidRPr="002C0D13" w:rsidRDefault="006C5506">
            <w:pPr>
              <w:rPr>
                <w:color w:val="auto"/>
                <w:sz w:val="10"/>
                <w:szCs w:val="10"/>
              </w:rPr>
            </w:pPr>
          </w:p>
        </w:tc>
      </w:tr>
      <w:tr w:rsidR="002C0D13" w:rsidRPr="002C0D13" w14:paraId="16185A03" w14:textId="77777777">
        <w:trPr>
          <w:trHeight w:hRule="exact" w:val="509"/>
          <w:jc w:val="center"/>
        </w:trPr>
        <w:tc>
          <w:tcPr>
            <w:tcW w:w="936" w:type="dxa"/>
            <w:shd w:val="clear" w:color="auto" w:fill="auto"/>
            <w:vAlign w:val="bottom"/>
          </w:tcPr>
          <w:p w14:paraId="2A0B69BA" w14:textId="77777777" w:rsidR="006C5506" w:rsidRPr="002C0D13" w:rsidRDefault="007A1DE0">
            <w:pPr>
              <w:pStyle w:val="Other0"/>
              <w:spacing w:after="0"/>
              <w:ind w:firstLine="680"/>
              <w:jc w:val="both"/>
              <w:rPr>
                <w:color w:val="auto"/>
              </w:rPr>
            </w:pPr>
            <w:r w:rsidRPr="002C0D13">
              <w:rPr>
                <w:rStyle w:val="Other"/>
                <w:color w:val="auto"/>
              </w:rPr>
              <w:t>g)</w:t>
            </w:r>
          </w:p>
        </w:tc>
        <w:tc>
          <w:tcPr>
            <w:tcW w:w="3154" w:type="dxa"/>
            <w:shd w:val="clear" w:color="auto" w:fill="auto"/>
            <w:vAlign w:val="bottom"/>
          </w:tcPr>
          <w:p w14:paraId="12E3D8A5" w14:textId="77777777" w:rsidR="006C5506" w:rsidRPr="002C0D13" w:rsidRDefault="007A1DE0">
            <w:pPr>
              <w:pStyle w:val="Other0"/>
              <w:spacing w:after="0"/>
              <w:rPr>
                <w:color w:val="auto"/>
              </w:rPr>
            </w:pPr>
            <w:r w:rsidRPr="002C0D13">
              <w:rPr>
                <w:rStyle w:val="Other"/>
                <w:color w:val="auto"/>
              </w:rPr>
              <w:t>No. and type of fans</w:t>
            </w:r>
          </w:p>
        </w:tc>
        <w:tc>
          <w:tcPr>
            <w:tcW w:w="1790" w:type="dxa"/>
            <w:tcBorders>
              <w:top w:val="single" w:sz="4" w:space="0" w:color="auto"/>
            </w:tcBorders>
            <w:shd w:val="clear" w:color="auto" w:fill="auto"/>
          </w:tcPr>
          <w:p w14:paraId="49FADDC6" w14:textId="77777777" w:rsidR="006C5506" w:rsidRPr="002C0D13" w:rsidRDefault="006C5506">
            <w:pPr>
              <w:rPr>
                <w:color w:val="auto"/>
                <w:sz w:val="10"/>
                <w:szCs w:val="10"/>
              </w:rPr>
            </w:pPr>
          </w:p>
        </w:tc>
        <w:tc>
          <w:tcPr>
            <w:tcW w:w="1546" w:type="dxa"/>
            <w:tcBorders>
              <w:top w:val="single" w:sz="4" w:space="0" w:color="auto"/>
            </w:tcBorders>
            <w:shd w:val="clear" w:color="auto" w:fill="auto"/>
          </w:tcPr>
          <w:p w14:paraId="381AD8B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8F97C09" w14:textId="77777777" w:rsidR="006C5506" w:rsidRPr="002C0D13" w:rsidRDefault="006C5506">
            <w:pPr>
              <w:rPr>
                <w:color w:val="auto"/>
                <w:sz w:val="10"/>
                <w:szCs w:val="10"/>
              </w:rPr>
            </w:pPr>
          </w:p>
        </w:tc>
      </w:tr>
      <w:tr w:rsidR="002C0D13" w:rsidRPr="002C0D13" w14:paraId="4BE9EF3E" w14:textId="77777777">
        <w:trPr>
          <w:trHeight w:hRule="exact" w:val="509"/>
          <w:jc w:val="center"/>
        </w:trPr>
        <w:tc>
          <w:tcPr>
            <w:tcW w:w="936" w:type="dxa"/>
            <w:shd w:val="clear" w:color="auto" w:fill="auto"/>
            <w:vAlign w:val="bottom"/>
          </w:tcPr>
          <w:p w14:paraId="3F41D891" w14:textId="77777777" w:rsidR="006C5506" w:rsidRPr="002C0D13" w:rsidRDefault="007A1DE0">
            <w:pPr>
              <w:pStyle w:val="Other0"/>
              <w:spacing w:after="0"/>
              <w:ind w:firstLine="680"/>
              <w:jc w:val="both"/>
              <w:rPr>
                <w:color w:val="auto"/>
              </w:rPr>
            </w:pPr>
            <w:r w:rsidRPr="002C0D13">
              <w:rPr>
                <w:rStyle w:val="Other"/>
                <w:color w:val="auto"/>
              </w:rPr>
              <w:t>h)</w:t>
            </w:r>
          </w:p>
        </w:tc>
        <w:tc>
          <w:tcPr>
            <w:tcW w:w="3154" w:type="dxa"/>
            <w:shd w:val="clear" w:color="auto" w:fill="auto"/>
            <w:vAlign w:val="bottom"/>
          </w:tcPr>
          <w:p w14:paraId="5C1E0459" w14:textId="77777777" w:rsidR="006C5506" w:rsidRPr="002C0D13" w:rsidRDefault="007A1DE0">
            <w:pPr>
              <w:pStyle w:val="Other0"/>
              <w:spacing w:after="0"/>
              <w:rPr>
                <w:color w:val="auto"/>
              </w:rPr>
            </w:pPr>
            <w:r w:rsidRPr="002C0D13">
              <w:rPr>
                <w:rStyle w:val="Other"/>
                <w:color w:val="auto"/>
              </w:rPr>
              <w:t>Impeller diameter</w:t>
            </w:r>
          </w:p>
        </w:tc>
        <w:tc>
          <w:tcPr>
            <w:tcW w:w="1790" w:type="dxa"/>
            <w:tcBorders>
              <w:top w:val="single" w:sz="4" w:space="0" w:color="auto"/>
            </w:tcBorders>
            <w:shd w:val="clear" w:color="auto" w:fill="auto"/>
            <w:vAlign w:val="bottom"/>
          </w:tcPr>
          <w:p w14:paraId="0699A3BA" w14:textId="77777777" w:rsidR="006C5506" w:rsidRPr="002C0D13" w:rsidRDefault="007A1DE0">
            <w:pPr>
              <w:pStyle w:val="Other0"/>
              <w:tabs>
                <w:tab w:val="left" w:pos="1570"/>
              </w:tabs>
              <w:spacing w:after="0"/>
              <w:ind w:firstLine="600"/>
              <w:rPr>
                <w:color w:val="auto"/>
              </w:rPr>
            </w:pPr>
            <w:r w:rsidRPr="002C0D13">
              <w:rPr>
                <w:rStyle w:val="Other"/>
                <w:color w:val="auto"/>
              </w:rPr>
              <w:t>mm</w:t>
            </w:r>
            <w:r w:rsidRPr="002C0D13">
              <w:rPr>
                <w:rStyle w:val="Other"/>
                <w:color w:val="auto"/>
              </w:rPr>
              <w:tab/>
              <w:t>__</w:t>
            </w:r>
          </w:p>
        </w:tc>
        <w:tc>
          <w:tcPr>
            <w:tcW w:w="1546" w:type="dxa"/>
            <w:tcBorders>
              <w:top w:val="single" w:sz="4" w:space="0" w:color="auto"/>
            </w:tcBorders>
            <w:shd w:val="clear" w:color="auto" w:fill="auto"/>
          </w:tcPr>
          <w:p w14:paraId="4F2ABE6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D87414" w14:textId="77777777" w:rsidR="006C5506" w:rsidRPr="002C0D13" w:rsidRDefault="006C5506">
            <w:pPr>
              <w:rPr>
                <w:color w:val="auto"/>
                <w:sz w:val="10"/>
                <w:szCs w:val="10"/>
              </w:rPr>
            </w:pPr>
          </w:p>
        </w:tc>
      </w:tr>
      <w:tr w:rsidR="002C0D13" w:rsidRPr="002C0D13" w14:paraId="445AD34F" w14:textId="77777777">
        <w:trPr>
          <w:trHeight w:hRule="exact" w:val="509"/>
          <w:jc w:val="center"/>
        </w:trPr>
        <w:tc>
          <w:tcPr>
            <w:tcW w:w="936" w:type="dxa"/>
            <w:shd w:val="clear" w:color="auto" w:fill="auto"/>
            <w:vAlign w:val="bottom"/>
          </w:tcPr>
          <w:p w14:paraId="688BFE67" w14:textId="77777777" w:rsidR="006C5506" w:rsidRPr="002C0D13" w:rsidRDefault="007A1DE0">
            <w:pPr>
              <w:pStyle w:val="Other0"/>
              <w:spacing w:after="0"/>
              <w:ind w:firstLine="680"/>
              <w:jc w:val="both"/>
              <w:rPr>
                <w:color w:val="auto"/>
              </w:rPr>
            </w:pPr>
            <w:r w:rsidRPr="002C0D13">
              <w:rPr>
                <w:rStyle w:val="Other"/>
                <w:color w:val="auto"/>
              </w:rPr>
              <w:t>i)</w:t>
            </w:r>
          </w:p>
        </w:tc>
        <w:tc>
          <w:tcPr>
            <w:tcW w:w="3154" w:type="dxa"/>
            <w:shd w:val="clear" w:color="auto" w:fill="auto"/>
            <w:vAlign w:val="bottom"/>
          </w:tcPr>
          <w:p w14:paraId="5DABB04D" w14:textId="77777777" w:rsidR="006C5506" w:rsidRPr="002C0D13" w:rsidRDefault="007A1DE0">
            <w:pPr>
              <w:pStyle w:val="Other0"/>
              <w:spacing w:after="0"/>
              <w:rPr>
                <w:color w:val="auto"/>
              </w:rPr>
            </w:pPr>
            <w:r w:rsidRPr="002C0D13">
              <w:rPr>
                <w:rStyle w:val="Other"/>
                <w:color w:val="auto"/>
              </w:rPr>
              <w:t>Speed</w:t>
            </w:r>
          </w:p>
        </w:tc>
        <w:tc>
          <w:tcPr>
            <w:tcW w:w="1790" w:type="dxa"/>
            <w:tcBorders>
              <w:top w:val="single" w:sz="4" w:space="0" w:color="auto"/>
            </w:tcBorders>
            <w:shd w:val="clear" w:color="auto" w:fill="auto"/>
            <w:vAlign w:val="bottom"/>
          </w:tcPr>
          <w:p w14:paraId="1E974F9E" w14:textId="77777777" w:rsidR="006C5506" w:rsidRPr="002C0D13" w:rsidRDefault="007A1DE0">
            <w:pPr>
              <w:pStyle w:val="Other0"/>
              <w:tabs>
                <w:tab w:val="left" w:pos="1570"/>
              </w:tabs>
              <w:spacing w:after="0"/>
              <w:ind w:firstLine="600"/>
              <w:rPr>
                <w:color w:val="auto"/>
              </w:rPr>
            </w:pPr>
            <w:r w:rsidRPr="002C0D13">
              <w:rPr>
                <w:rStyle w:val="Other"/>
                <w:color w:val="auto"/>
              </w:rPr>
              <w:t>RPM</w:t>
            </w:r>
            <w:r w:rsidRPr="002C0D13">
              <w:rPr>
                <w:rStyle w:val="Other"/>
                <w:color w:val="auto"/>
              </w:rPr>
              <w:tab/>
              <w:t>__</w:t>
            </w:r>
          </w:p>
        </w:tc>
        <w:tc>
          <w:tcPr>
            <w:tcW w:w="1546" w:type="dxa"/>
            <w:tcBorders>
              <w:top w:val="single" w:sz="4" w:space="0" w:color="auto"/>
            </w:tcBorders>
            <w:shd w:val="clear" w:color="auto" w:fill="auto"/>
          </w:tcPr>
          <w:p w14:paraId="2DD62B7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C4EC150" w14:textId="77777777" w:rsidR="006C5506" w:rsidRPr="002C0D13" w:rsidRDefault="006C5506">
            <w:pPr>
              <w:rPr>
                <w:color w:val="auto"/>
                <w:sz w:val="10"/>
                <w:szCs w:val="10"/>
              </w:rPr>
            </w:pPr>
          </w:p>
        </w:tc>
      </w:tr>
      <w:tr w:rsidR="002C0D13" w:rsidRPr="002C0D13" w14:paraId="6C3F66C3" w14:textId="77777777">
        <w:trPr>
          <w:trHeight w:hRule="exact" w:val="509"/>
          <w:jc w:val="center"/>
        </w:trPr>
        <w:tc>
          <w:tcPr>
            <w:tcW w:w="936" w:type="dxa"/>
            <w:shd w:val="clear" w:color="auto" w:fill="auto"/>
            <w:vAlign w:val="bottom"/>
          </w:tcPr>
          <w:p w14:paraId="6B694ED8" w14:textId="77777777" w:rsidR="006C5506" w:rsidRPr="002C0D13" w:rsidRDefault="007A1DE0">
            <w:pPr>
              <w:pStyle w:val="Other0"/>
              <w:spacing w:after="0"/>
              <w:ind w:firstLine="680"/>
              <w:jc w:val="both"/>
              <w:rPr>
                <w:color w:val="auto"/>
              </w:rPr>
            </w:pPr>
            <w:r w:rsidRPr="002C0D13">
              <w:rPr>
                <w:rStyle w:val="Other"/>
                <w:color w:val="auto"/>
              </w:rPr>
              <w:t>j)</w:t>
            </w:r>
          </w:p>
        </w:tc>
        <w:tc>
          <w:tcPr>
            <w:tcW w:w="3154" w:type="dxa"/>
            <w:shd w:val="clear" w:color="auto" w:fill="auto"/>
            <w:vAlign w:val="bottom"/>
          </w:tcPr>
          <w:p w14:paraId="4202A9CF" w14:textId="77777777" w:rsidR="006C5506" w:rsidRPr="002C0D13" w:rsidRDefault="007A1DE0">
            <w:pPr>
              <w:pStyle w:val="Other0"/>
              <w:spacing w:after="0"/>
              <w:rPr>
                <w:color w:val="auto"/>
              </w:rPr>
            </w:pPr>
            <w:r w:rsidRPr="002C0D13">
              <w:rPr>
                <w:rStyle w:val="Other"/>
                <w:color w:val="auto"/>
              </w:rPr>
              <w:t>Total air quantity</w:t>
            </w:r>
          </w:p>
        </w:tc>
        <w:tc>
          <w:tcPr>
            <w:tcW w:w="1790" w:type="dxa"/>
            <w:tcBorders>
              <w:top w:val="single" w:sz="4" w:space="0" w:color="auto"/>
            </w:tcBorders>
            <w:shd w:val="clear" w:color="auto" w:fill="auto"/>
            <w:vAlign w:val="bottom"/>
          </w:tcPr>
          <w:p w14:paraId="7B392F0E" w14:textId="77777777" w:rsidR="006C5506" w:rsidRPr="002C0D13" w:rsidRDefault="007A1DE0">
            <w:pPr>
              <w:pStyle w:val="Other0"/>
              <w:tabs>
                <w:tab w:val="left" w:pos="1502"/>
              </w:tabs>
              <w:spacing w:after="0"/>
              <w:ind w:firstLine="60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r w:rsidRPr="002C0D13">
              <w:rPr>
                <w:rStyle w:val="Other"/>
                <w:color w:val="auto"/>
              </w:rPr>
              <w:tab/>
              <w:t>__</w:t>
            </w:r>
          </w:p>
        </w:tc>
        <w:tc>
          <w:tcPr>
            <w:tcW w:w="1546" w:type="dxa"/>
            <w:tcBorders>
              <w:top w:val="single" w:sz="4" w:space="0" w:color="auto"/>
            </w:tcBorders>
            <w:shd w:val="clear" w:color="auto" w:fill="auto"/>
          </w:tcPr>
          <w:p w14:paraId="5BCF298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578897E" w14:textId="77777777" w:rsidR="006C5506" w:rsidRPr="002C0D13" w:rsidRDefault="006C5506">
            <w:pPr>
              <w:rPr>
                <w:color w:val="auto"/>
                <w:sz w:val="10"/>
                <w:szCs w:val="10"/>
              </w:rPr>
            </w:pPr>
          </w:p>
        </w:tc>
      </w:tr>
      <w:tr w:rsidR="002C0D13" w:rsidRPr="002C0D13" w14:paraId="6BC3E987" w14:textId="77777777">
        <w:trPr>
          <w:trHeight w:hRule="exact" w:val="504"/>
          <w:jc w:val="center"/>
        </w:trPr>
        <w:tc>
          <w:tcPr>
            <w:tcW w:w="936" w:type="dxa"/>
            <w:shd w:val="clear" w:color="auto" w:fill="auto"/>
            <w:vAlign w:val="bottom"/>
          </w:tcPr>
          <w:p w14:paraId="57562553" w14:textId="77777777" w:rsidR="006C5506" w:rsidRPr="002C0D13" w:rsidRDefault="007A1DE0">
            <w:pPr>
              <w:pStyle w:val="Other0"/>
              <w:spacing w:after="0"/>
              <w:ind w:firstLine="680"/>
              <w:jc w:val="both"/>
              <w:rPr>
                <w:color w:val="auto"/>
              </w:rPr>
            </w:pPr>
            <w:r w:rsidRPr="002C0D13">
              <w:rPr>
                <w:rStyle w:val="Other"/>
                <w:color w:val="auto"/>
              </w:rPr>
              <w:t>k)</w:t>
            </w:r>
          </w:p>
        </w:tc>
        <w:tc>
          <w:tcPr>
            <w:tcW w:w="3154" w:type="dxa"/>
            <w:shd w:val="clear" w:color="auto" w:fill="auto"/>
            <w:vAlign w:val="bottom"/>
          </w:tcPr>
          <w:p w14:paraId="1EE2BCF1" w14:textId="77777777" w:rsidR="006C5506" w:rsidRPr="002C0D13" w:rsidRDefault="007A1DE0">
            <w:pPr>
              <w:pStyle w:val="Other0"/>
              <w:spacing w:after="0"/>
              <w:rPr>
                <w:color w:val="auto"/>
              </w:rPr>
            </w:pPr>
            <w:r w:rsidRPr="002C0D13">
              <w:rPr>
                <w:rStyle w:val="Other"/>
                <w:color w:val="auto"/>
              </w:rPr>
              <w:t>Fan motor rating</w:t>
            </w:r>
          </w:p>
        </w:tc>
        <w:tc>
          <w:tcPr>
            <w:tcW w:w="1790" w:type="dxa"/>
            <w:tcBorders>
              <w:top w:val="single" w:sz="4" w:space="0" w:color="auto"/>
            </w:tcBorders>
            <w:shd w:val="clear" w:color="auto" w:fill="auto"/>
            <w:vAlign w:val="bottom"/>
          </w:tcPr>
          <w:p w14:paraId="7B773094" w14:textId="77777777" w:rsidR="006C5506" w:rsidRPr="002C0D13" w:rsidRDefault="007A1DE0">
            <w:pPr>
              <w:pStyle w:val="Other0"/>
              <w:spacing w:after="0"/>
              <w:ind w:firstLine="600"/>
              <w:rPr>
                <w:color w:val="auto"/>
              </w:rPr>
            </w:pPr>
            <w:r w:rsidRPr="002C0D13">
              <w:rPr>
                <w:rStyle w:val="Other"/>
                <w:color w:val="auto"/>
              </w:rPr>
              <w:t>(whether __</w:t>
            </w:r>
          </w:p>
        </w:tc>
        <w:tc>
          <w:tcPr>
            <w:tcW w:w="1546" w:type="dxa"/>
            <w:tcBorders>
              <w:top w:val="single" w:sz="4" w:space="0" w:color="auto"/>
            </w:tcBorders>
            <w:shd w:val="clear" w:color="auto" w:fill="auto"/>
          </w:tcPr>
          <w:p w14:paraId="268FA5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FCB77E8" w14:textId="77777777" w:rsidR="006C5506" w:rsidRPr="002C0D13" w:rsidRDefault="006C5506">
            <w:pPr>
              <w:rPr>
                <w:color w:val="auto"/>
                <w:sz w:val="10"/>
                <w:szCs w:val="10"/>
              </w:rPr>
            </w:pPr>
          </w:p>
        </w:tc>
      </w:tr>
      <w:tr w:rsidR="002C0D13" w:rsidRPr="002C0D13" w14:paraId="1231FF11" w14:textId="77777777">
        <w:trPr>
          <w:trHeight w:hRule="exact" w:val="312"/>
          <w:jc w:val="center"/>
        </w:trPr>
        <w:tc>
          <w:tcPr>
            <w:tcW w:w="936" w:type="dxa"/>
            <w:shd w:val="clear" w:color="auto" w:fill="auto"/>
          </w:tcPr>
          <w:p w14:paraId="55E2CFC3" w14:textId="77777777" w:rsidR="006C5506" w:rsidRPr="002C0D13" w:rsidRDefault="006C5506">
            <w:pPr>
              <w:rPr>
                <w:color w:val="auto"/>
                <w:sz w:val="10"/>
                <w:szCs w:val="10"/>
              </w:rPr>
            </w:pPr>
          </w:p>
        </w:tc>
        <w:tc>
          <w:tcPr>
            <w:tcW w:w="3154" w:type="dxa"/>
            <w:shd w:val="clear" w:color="auto" w:fill="auto"/>
          </w:tcPr>
          <w:p w14:paraId="79493F15" w14:textId="77777777" w:rsidR="006C5506" w:rsidRPr="002C0D13" w:rsidRDefault="006C5506">
            <w:pPr>
              <w:rPr>
                <w:color w:val="auto"/>
                <w:sz w:val="10"/>
                <w:szCs w:val="10"/>
              </w:rPr>
            </w:pPr>
          </w:p>
        </w:tc>
        <w:tc>
          <w:tcPr>
            <w:tcW w:w="1790" w:type="dxa"/>
            <w:tcBorders>
              <w:top w:val="single" w:sz="4" w:space="0" w:color="auto"/>
            </w:tcBorders>
            <w:shd w:val="clear" w:color="auto" w:fill="auto"/>
            <w:vAlign w:val="bottom"/>
          </w:tcPr>
          <w:p w14:paraId="0A060144" w14:textId="77777777" w:rsidR="006C5506" w:rsidRPr="002C0D13" w:rsidRDefault="007A1DE0">
            <w:pPr>
              <w:pStyle w:val="Other0"/>
              <w:spacing w:after="0"/>
              <w:ind w:firstLine="600"/>
              <w:rPr>
                <w:color w:val="auto"/>
              </w:rPr>
            </w:pPr>
            <w:r w:rsidRPr="002C0D13">
              <w:rPr>
                <w:rStyle w:val="Other"/>
                <w:color w:val="auto"/>
              </w:rPr>
              <w:t>1 ph./3</w:t>
            </w:r>
          </w:p>
        </w:tc>
        <w:tc>
          <w:tcPr>
            <w:tcW w:w="1546" w:type="dxa"/>
            <w:tcBorders>
              <w:top w:val="single" w:sz="4" w:space="0" w:color="auto"/>
            </w:tcBorders>
            <w:shd w:val="clear" w:color="auto" w:fill="auto"/>
          </w:tcPr>
          <w:p w14:paraId="236B524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73FB5E5" w14:textId="77777777" w:rsidR="006C5506" w:rsidRPr="002C0D13" w:rsidRDefault="006C5506">
            <w:pPr>
              <w:rPr>
                <w:color w:val="auto"/>
                <w:sz w:val="10"/>
                <w:szCs w:val="10"/>
              </w:rPr>
            </w:pPr>
          </w:p>
        </w:tc>
      </w:tr>
      <w:tr w:rsidR="002C0D13" w:rsidRPr="002C0D13" w14:paraId="21383C43" w14:textId="77777777">
        <w:trPr>
          <w:trHeight w:hRule="exact" w:val="653"/>
          <w:jc w:val="center"/>
        </w:trPr>
        <w:tc>
          <w:tcPr>
            <w:tcW w:w="936" w:type="dxa"/>
            <w:shd w:val="clear" w:color="auto" w:fill="auto"/>
          </w:tcPr>
          <w:p w14:paraId="2312DFBB" w14:textId="77777777" w:rsidR="006C5506" w:rsidRPr="002C0D13" w:rsidRDefault="006C5506">
            <w:pPr>
              <w:rPr>
                <w:color w:val="auto"/>
                <w:sz w:val="10"/>
                <w:szCs w:val="10"/>
              </w:rPr>
            </w:pPr>
          </w:p>
        </w:tc>
        <w:tc>
          <w:tcPr>
            <w:tcW w:w="3154" w:type="dxa"/>
            <w:shd w:val="clear" w:color="auto" w:fill="auto"/>
          </w:tcPr>
          <w:p w14:paraId="261DD763" w14:textId="77777777" w:rsidR="006C5506" w:rsidRPr="002C0D13" w:rsidRDefault="006C5506">
            <w:pPr>
              <w:rPr>
                <w:color w:val="auto"/>
                <w:sz w:val="10"/>
                <w:szCs w:val="10"/>
              </w:rPr>
            </w:pPr>
          </w:p>
        </w:tc>
        <w:tc>
          <w:tcPr>
            <w:tcW w:w="1790" w:type="dxa"/>
            <w:shd w:val="clear" w:color="auto" w:fill="auto"/>
          </w:tcPr>
          <w:p w14:paraId="61DCAB42" w14:textId="77777777" w:rsidR="006C5506" w:rsidRPr="002C0D13" w:rsidRDefault="007A1DE0">
            <w:pPr>
              <w:pStyle w:val="Other0"/>
              <w:spacing w:after="0"/>
              <w:ind w:firstLine="600"/>
              <w:rPr>
                <w:color w:val="auto"/>
              </w:rPr>
            </w:pPr>
            <w:r w:rsidRPr="002C0D13">
              <w:rPr>
                <w:rStyle w:val="Other"/>
                <w:color w:val="auto"/>
              </w:rPr>
              <w:t>ph.</w:t>
            </w:r>
          </w:p>
        </w:tc>
        <w:tc>
          <w:tcPr>
            <w:tcW w:w="1546" w:type="dxa"/>
            <w:shd w:val="clear" w:color="auto" w:fill="auto"/>
          </w:tcPr>
          <w:p w14:paraId="69A2E8F4" w14:textId="77777777" w:rsidR="006C5506" w:rsidRPr="002C0D13" w:rsidRDefault="006C5506">
            <w:pPr>
              <w:rPr>
                <w:color w:val="auto"/>
                <w:sz w:val="10"/>
                <w:szCs w:val="10"/>
              </w:rPr>
            </w:pPr>
          </w:p>
        </w:tc>
        <w:tc>
          <w:tcPr>
            <w:tcW w:w="2050" w:type="dxa"/>
            <w:shd w:val="clear" w:color="auto" w:fill="auto"/>
          </w:tcPr>
          <w:p w14:paraId="29CFBAA6" w14:textId="77777777" w:rsidR="006C5506" w:rsidRPr="002C0D13" w:rsidRDefault="006C5506">
            <w:pPr>
              <w:rPr>
                <w:color w:val="auto"/>
                <w:sz w:val="10"/>
                <w:szCs w:val="10"/>
              </w:rPr>
            </w:pPr>
          </w:p>
        </w:tc>
      </w:tr>
      <w:tr w:rsidR="002C0D13" w:rsidRPr="002C0D13" w14:paraId="463A6744" w14:textId="77777777">
        <w:trPr>
          <w:trHeight w:hRule="exact" w:val="754"/>
          <w:jc w:val="center"/>
        </w:trPr>
        <w:tc>
          <w:tcPr>
            <w:tcW w:w="936" w:type="dxa"/>
            <w:shd w:val="clear" w:color="auto" w:fill="auto"/>
            <w:vAlign w:val="bottom"/>
          </w:tcPr>
          <w:p w14:paraId="056C9489" w14:textId="77777777" w:rsidR="006C5506" w:rsidRPr="002C0D13" w:rsidRDefault="007A1DE0">
            <w:pPr>
              <w:pStyle w:val="Other0"/>
              <w:spacing w:after="0"/>
              <w:rPr>
                <w:color w:val="auto"/>
              </w:rPr>
            </w:pPr>
            <w:r w:rsidRPr="002C0D13">
              <w:rPr>
                <w:rStyle w:val="Other"/>
                <w:color w:val="auto"/>
              </w:rPr>
              <w:t>1.2</w:t>
            </w:r>
          </w:p>
        </w:tc>
        <w:tc>
          <w:tcPr>
            <w:tcW w:w="3154" w:type="dxa"/>
            <w:shd w:val="clear" w:color="auto" w:fill="auto"/>
            <w:vAlign w:val="bottom"/>
          </w:tcPr>
          <w:p w14:paraId="318AF61B" w14:textId="77777777" w:rsidR="006C5506" w:rsidRPr="002C0D13" w:rsidRDefault="007A1DE0">
            <w:pPr>
              <w:pStyle w:val="Other0"/>
              <w:spacing w:after="0"/>
              <w:rPr>
                <w:color w:val="auto"/>
              </w:rPr>
            </w:pPr>
            <w:r w:rsidRPr="002C0D13">
              <w:rPr>
                <w:rStyle w:val="Other"/>
                <w:color w:val="auto"/>
              </w:rPr>
              <w:t>Evaporator unit</w:t>
            </w:r>
          </w:p>
        </w:tc>
        <w:tc>
          <w:tcPr>
            <w:tcW w:w="1790" w:type="dxa"/>
            <w:shd w:val="clear" w:color="auto" w:fill="auto"/>
          </w:tcPr>
          <w:p w14:paraId="3B103556" w14:textId="77777777" w:rsidR="006C5506" w:rsidRPr="002C0D13" w:rsidRDefault="006C5506">
            <w:pPr>
              <w:rPr>
                <w:color w:val="auto"/>
                <w:sz w:val="10"/>
                <w:szCs w:val="10"/>
              </w:rPr>
            </w:pPr>
          </w:p>
        </w:tc>
        <w:tc>
          <w:tcPr>
            <w:tcW w:w="1546" w:type="dxa"/>
            <w:shd w:val="clear" w:color="auto" w:fill="auto"/>
          </w:tcPr>
          <w:p w14:paraId="77DB01AD" w14:textId="77777777" w:rsidR="006C5506" w:rsidRPr="002C0D13" w:rsidRDefault="006C5506">
            <w:pPr>
              <w:rPr>
                <w:color w:val="auto"/>
                <w:sz w:val="10"/>
                <w:szCs w:val="10"/>
              </w:rPr>
            </w:pPr>
          </w:p>
        </w:tc>
        <w:tc>
          <w:tcPr>
            <w:tcW w:w="2050" w:type="dxa"/>
            <w:shd w:val="clear" w:color="auto" w:fill="auto"/>
          </w:tcPr>
          <w:p w14:paraId="27DC3718" w14:textId="77777777" w:rsidR="006C5506" w:rsidRPr="002C0D13" w:rsidRDefault="006C5506">
            <w:pPr>
              <w:rPr>
                <w:color w:val="auto"/>
                <w:sz w:val="10"/>
                <w:szCs w:val="10"/>
              </w:rPr>
            </w:pPr>
          </w:p>
        </w:tc>
      </w:tr>
      <w:tr w:rsidR="002C0D13" w:rsidRPr="002C0D13" w14:paraId="7D07DE3C" w14:textId="77777777">
        <w:trPr>
          <w:trHeight w:hRule="exact" w:val="346"/>
          <w:jc w:val="center"/>
        </w:trPr>
        <w:tc>
          <w:tcPr>
            <w:tcW w:w="936" w:type="dxa"/>
            <w:shd w:val="clear" w:color="auto" w:fill="auto"/>
            <w:vAlign w:val="bottom"/>
          </w:tcPr>
          <w:p w14:paraId="4998637C" w14:textId="77777777" w:rsidR="006C5506" w:rsidRPr="002C0D13" w:rsidRDefault="007A1DE0">
            <w:pPr>
              <w:pStyle w:val="Other0"/>
              <w:spacing w:after="0"/>
              <w:rPr>
                <w:color w:val="auto"/>
              </w:rPr>
            </w:pPr>
            <w:r w:rsidRPr="002C0D13">
              <w:rPr>
                <w:rStyle w:val="Other"/>
                <w:color w:val="auto"/>
              </w:rPr>
              <w:t>i)</w:t>
            </w:r>
          </w:p>
        </w:tc>
        <w:tc>
          <w:tcPr>
            <w:tcW w:w="3154" w:type="dxa"/>
            <w:shd w:val="clear" w:color="auto" w:fill="auto"/>
            <w:vAlign w:val="bottom"/>
          </w:tcPr>
          <w:p w14:paraId="762D6655" w14:textId="77777777" w:rsidR="006C5506" w:rsidRPr="002C0D13" w:rsidRDefault="007A1DE0">
            <w:pPr>
              <w:pStyle w:val="Other0"/>
              <w:spacing w:after="0"/>
              <w:rPr>
                <w:color w:val="auto"/>
              </w:rPr>
            </w:pPr>
            <w:r w:rsidRPr="002C0D13">
              <w:rPr>
                <w:rStyle w:val="Other"/>
                <w:color w:val="auto"/>
              </w:rPr>
              <w:t>General</w:t>
            </w:r>
          </w:p>
        </w:tc>
        <w:tc>
          <w:tcPr>
            <w:tcW w:w="1790" w:type="dxa"/>
            <w:shd w:val="clear" w:color="auto" w:fill="auto"/>
            <w:vAlign w:val="bottom"/>
          </w:tcPr>
          <w:p w14:paraId="46BBC65C"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c>
          <w:tcPr>
            <w:tcW w:w="1546" w:type="dxa"/>
            <w:shd w:val="clear" w:color="auto" w:fill="auto"/>
          </w:tcPr>
          <w:p w14:paraId="2CB59E73" w14:textId="77777777" w:rsidR="006C5506" w:rsidRPr="002C0D13" w:rsidRDefault="006C5506">
            <w:pPr>
              <w:rPr>
                <w:color w:val="auto"/>
                <w:sz w:val="10"/>
                <w:szCs w:val="10"/>
              </w:rPr>
            </w:pPr>
          </w:p>
        </w:tc>
        <w:tc>
          <w:tcPr>
            <w:tcW w:w="2050" w:type="dxa"/>
            <w:shd w:val="clear" w:color="auto" w:fill="auto"/>
          </w:tcPr>
          <w:p w14:paraId="4E8C7240" w14:textId="77777777" w:rsidR="006C5506" w:rsidRPr="002C0D13" w:rsidRDefault="006C5506">
            <w:pPr>
              <w:rPr>
                <w:color w:val="auto"/>
                <w:sz w:val="10"/>
                <w:szCs w:val="10"/>
              </w:rPr>
            </w:pPr>
          </w:p>
        </w:tc>
      </w:tr>
      <w:tr w:rsidR="002C0D13" w:rsidRPr="002C0D13" w14:paraId="1BF4A3FB" w14:textId="77777777">
        <w:trPr>
          <w:trHeight w:hRule="exact" w:val="509"/>
          <w:jc w:val="center"/>
        </w:trPr>
        <w:tc>
          <w:tcPr>
            <w:tcW w:w="936" w:type="dxa"/>
            <w:shd w:val="clear" w:color="auto" w:fill="auto"/>
            <w:vAlign w:val="bottom"/>
          </w:tcPr>
          <w:p w14:paraId="31E58D99" w14:textId="77777777" w:rsidR="006C5506" w:rsidRPr="002C0D13" w:rsidRDefault="007A1DE0">
            <w:pPr>
              <w:pStyle w:val="Other0"/>
              <w:spacing w:after="0"/>
              <w:ind w:firstLine="680"/>
              <w:jc w:val="both"/>
              <w:rPr>
                <w:color w:val="auto"/>
              </w:rPr>
            </w:pPr>
            <w:r w:rsidRPr="002C0D13">
              <w:rPr>
                <w:rStyle w:val="Other"/>
                <w:color w:val="auto"/>
              </w:rPr>
              <w:t>a)</w:t>
            </w:r>
          </w:p>
        </w:tc>
        <w:tc>
          <w:tcPr>
            <w:tcW w:w="3154" w:type="dxa"/>
            <w:shd w:val="clear" w:color="auto" w:fill="auto"/>
            <w:vAlign w:val="bottom"/>
          </w:tcPr>
          <w:p w14:paraId="4E75EC57" w14:textId="77777777" w:rsidR="006C5506" w:rsidRPr="002C0D13" w:rsidRDefault="007A1DE0">
            <w:pPr>
              <w:pStyle w:val="Other0"/>
              <w:spacing w:after="0"/>
              <w:rPr>
                <w:color w:val="auto"/>
              </w:rPr>
            </w:pPr>
            <w:r w:rsidRPr="002C0D13">
              <w:rPr>
                <w:rStyle w:val="Other"/>
                <w:color w:val="auto"/>
              </w:rPr>
              <w:t>Overall dimensions L x B x H</w:t>
            </w:r>
          </w:p>
        </w:tc>
        <w:tc>
          <w:tcPr>
            <w:tcW w:w="1790" w:type="dxa"/>
            <w:tcBorders>
              <w:top w:val="single" w:sz="4" w:space="0" w:color="auto"/>
            </w:tcBorders>
            <w:shd w:val="clear" w:color="auto" w:fill="auto"/>
            <w:vAlign w:val="bottom"/>
          </w:tcPr>
          <w:p w14:paraId="1CF8A391" w14:textId="77777777" w:rsidR="006C5506" w:rsidRPr="002C0D13" w:rsidRDefault="007A1DE0">
            <w:pPr>
              <w:pStyle w:val="Other0"/>
              <w:spacing w:after="0"/>
              <w:ind w:firstLine="600"/>
              <w:jc w:val="both"/>
              <w:rPr>
                <w:color w:val="auto"/>
              </w:rPr>
            </w:pPr>
            <w:r w:rsidRPr="002C0D13">
              <w:rPr>
                <w:rStyle w:val="Other"/>
                <w:color w:val="auto"/>
              </w:rPr>
              <w:t>mm x __</w:t>
            </w:r>
          </w:p>
        </w:tc>
        <w:tc>
          <w:tcPr>
            <w:tcW w:w="1546" w:type="dxa"/>
            <w:tcBorders>
              <w:top w:val="single" w:sz="4" w:space="0" w:color="auto"/>
            </w:tcBorders>
            <w:shd w:val="clear" w:color="auto" w:fill="auto"/>
          </w:tcPr>
          <w:p w14:paraId="09A7C2F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3EFA75F" w14:textId="77777777" w:rsidR="006C5506" w:rsidRPr="002C0D13" w:rsidRDefault="006C5506">
            <w:pPr>
              <w:rPr>
                <w:color w:val="auto"/>
                <w:sz w:val="10"/>
                <w:szCs w:val="10"/>
              </w:rPr>
            </w:pPr>
          </w:p>
        </w:tc>
      </w:tr>
      <w:tr w:rsidR="002C0D13" w:rsidRPr="002C0D13" w14:paraId="77CECD7C" w14:textId="77777777">
        <w:trPr>
          <w:trHeight w:hRule="exact" w:val="317"/>
          <w:jc w:val="center"/>
        </w:trPr>
        <w:tc>
          <w:tcPr>
            <w:tcW w:w="936" w:type="dxa"/>
            <w:shd w:val="clear" w:color="auto" w:fill="auto"/>
          </w:tcPr>
          <w:p w14:paraId="13439E11" w14:textId="77777777" w:rsidR="006C5506" w:rsidRPr="002C0D13" w:rsidRDefault="006C5506">
            <w:pPr>
              <w:rPr>
                <w:color w:val="auto"/>
                <w:sz w:val="10"/>
                <w:szCs w:val="10"/>
              </w:rPr>
            </w:pPr>
          </w:p>
        </w:tc>
        <w:tc>
          <w:tcPr>
            <w:tcW w:w="3154" w:type="dxa"/>
            <w:shd w:val="clear" w:color="auto" w:fill="auto"/>
          </w:tcPr>
          <w:p w14:paraId="2413A966" w14:textId="77777777" w:rsidR="006C5506" w:rsidRPr="002C0D13" w:rsidRDefault="006C5506">
            <w:pPr>
              <w:rPr>
                <w:color w:val="auto"/>
                <w:sz w:val="10"/>
                <w:szCs w:val="10"/>
              </w:rPr>
            </w:pPr>
          </w:p>
        </w:tc>
        <w:tc>
          <w:tcPr>
            <w:tcW w:w="1790" w:type="dxa"/>
            <w:tcBorders>
              <w:top w:val="single" w:sz="4" w:space="0" w:color="auto"/>
            </w:tcBorders>
            <w:shd w:val="clear" w:color="auto" w:fill="auto"/>
            <w:vAlign w:val="bottom"/>
          </w:tcPr>
          <w:p w14:paraId="215682E0" w14:textId="77777777" w:rsidR="006C5506" w:rsidRPr="002C0D13" w:rsidRDefault="007A1DE0">
            <w:pPr>
              <w:pStyle w:val="Other0"/>
              <w:spacing w:after="0"/>
              <w:ind w:firstLine="600"/>
              <w:rPr>
                <w:color w:val="auto"/>
              </w:rPr>
            </w:pPr>
            <w:r w:rsidRPr="002C0D13">
              <w:rPr>
                <w:rStyle w:val="Other"/>
                <w:color w:val="auto"/>
              </w:rPr>
              <w:t>mm x</w:t>
            </w:r>
          </w:p>
        </w:tc>
        <w:tc>
          <w:tcPr>
            <w:tcW w:w="1546" w:type="dxa"/>
            <w:tcBorders>
              <w:top w:val="single" w:sz="4" w:space="0" w:color="auto"/>
            </w:tcBorders>
            <w:shd w:val="clear" w:color="auto" w:fill="auto"/>
          </w:tcPr>
          <w:p w14:paraId="0EE7968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5869A00" w14:textId="77777777" w:rsidR="006C5506" w:rsidRPr="002C0D13" w:rsidRDefault="006C5506">
            <w:pPr>
              <w:rPr>
                <w:color w:val="auto"/>
                <w:sz w:val="10"/>
                <w:szCs w:val="10"/>
              </w:rPr>
            </w:pPr>
          </w:p>
        </w:tc>
      </w:tr>
      <w:tr w:rsidR="002C0D13" w:rsidRPr="002C0D13" w14:paraId="331F23A4" w14:textId="77777777">
        <w:trPr>
          <w:trHeight w:hRule="exact" w:val="370"/>
          <w:jc w:val="center"/>
        </w:trPr>
        <w:tc>
          <w:tcPr>
            <w:tcW w:w="936" w:type="dxa"/>
            <w:shd w:val="clear" w:color="auto" w:fill="auto"/>
          </w:tcPr>
          <w:p w14:paraId="53AE05EE" w14:textId="77777777" w:rsidR="006C5506" w:rsidRPr="002C0D13" w:rsidRDefault="006C5506">
            <w:pPr>
              <w:rPr>
                <w:color w:val="auto"/>
                <w:sz w:val="10"/>
                <w:szCs w:val="10"/>
              </w:rPr>
            </w:pPr>
          </w:p>
        </w:tc>
        <w:tc>
          <w:tcPr>
            <w:tcW w:w="3154" w:type="dxa"/>
            <w:shd w:val="clear" w:color="auto" w:fill="auto"/>
          </w:tcPr>
          <w:p w14:paraId="56266D47" w14:textId="77777777" w:rsidR="006C5506" w:rsidRPr="002C0D13" w:rsidRDefault="006C5506">
            <w:pPr>
              <w:rPr>
                <w:color w:val="auto"/>
                <w:sz w:val="10"/>
                <w:szCs w:val="10"/>
              </w:rPr>
            </w:pPr>
          </w:p>
        </w:tc>
        <w:tc>
          <w:tcPr>
            <w:tcW w:w="1790" w:type="dxa"/>
            <w:shd w:val="clear" w:color="auto" w:fill="auto"/>
          </w:tcPr>
          <w:p w14:paraId="1B3B1343" w14:textId="77777777" w:rsidR="006C5506" w:rsidRPr="002C0D13" w:rsidRDefault="007A1DE0">
            <w:pPr>
              <w:pStyle w:val="Other0"/>
              <w:spacing w:after="0"/>
              <w:ind w:firstLine="600"/>
              <w:rPr>
                <w:color w:val="auto"/>
              </w:rPr>
            </w:pPr>
            <w:r w:rsidRPr="002C0D13">
              <w:rPr>
                <w:rStyle w:val="Other"/>
                <w:color w:val="auto"/>
              </w:rPr>
              <w:t>mm</w:t>
            </w:r>
          </w:p>
        </w:tc>
        <w:tc>
          <w:tcPr>
            <w:tcW w:w="1546" w:type="dxa"/>
            <w:shd w:val="clear" w:color="auto" w:fill="auto"/>
          </w:tcPr>
          <w:p w14:paraId="445EBC58" w14:textId="77777777" w:rsidR="006C5506" w:rsidRPr="002C0D13" w:rsidRDefault="006C5506">
            <w:pPr>
              <w:rPr>
                <w:color w:val="auto"/>
                <w:sz w:val="10"/>
                <w:szCs w:val="10"/>
              </w:rPr>
            </w:pPr>
          </w:p>
        </w:tc>
        <w:tc>
          <w:tcPr>
            <w:tcW w:w="2050" w:type="dxa"/>
            <w:shd w:val="clear" w:color="auto" w:fill="auto"/>
          </w:tcPr>
          <w:p w14:paraId="016C4EFE" w14:textId="77777777" w:rsidR="006C5506" w:rsidRPr="002C0D13" w:rsidRDefault="006C5506">
            <w:pPr>
              <w:rPr>
                <w:color w:val="auto"/>
                <w:sz w:val="10"/>
                <w:szCs w:val="10"/>
              </w:rPr>
            </w:pPr>
          </w:p>
        </w:tc>
      </w:tr>
      <w:tr w:rsidR="002C0D13" w:rsidRPr="002C0D13" w14:paraId="0152EBA2" w14:textId="77777777">
        <w:trPr>
          <w:trHeight w:hRule="exact" w:val="360"/>
          <w:jc w:val="center"/>
        </w:trPr>
        <w:tc>
          <w:tcPr>
            <w:tcW w:w="936" w:type="dxa"/>
            <w:shd w:val="clear" w:color="auto" w:fill="auto"/>
            <w:vAlign w:val="bottom"/>
          </w:tcPr>
          <w:p w14:paraId="4CA71B5A" w14:textId="77777777" w:rsidR="006C5506" w:rsidRPr="002C0D13" w:rsidRDefault="007A1DE0">
            <w:pPr>
              <w:pStyle w:val="Other0"/>
              <w:spacing w:after="0"/>
              <w:ind w:firstLine="680"/>
              <w:jc w:val="both"/>
              <w:rPr>
                <w:color w:val="auto"/>
              </w:rPr>
            </w:pPr>
            <w:r w:rsidRPr="002C0D13">
              <w:rPr>
                <w:rStyle w:val="Other"/>
                <w:color w:val="auto"/>
              </w:rPr>
              <w:t>b)</w:t>
            </w:r>
          </w:p>
        </w:tc>
        <w:tc>
          <w:tcPr>
            <w:tcW w:w="3154" w:type="dxa"/>
            <w:shd w:val="clear" w:color="auto" w:fill="auto"/>
            <w:vAlign w:val="bottom"/>
          </w:tcPr>
          <w:p w14:paraId="41D129B1" w14:textId="77777777" w:rsidR="006C5506" w:rsidRPr="002C0D13" w:rsidRDefault="007A1DE0">
            <w:pPr>
              <w:pStyle w:val="Other0"/>
              <w:spacing w:after="0"/>
              <w:rPr>
                <w:color w:val="auto"/>
              </w:rPr>
            </w:pPr>
            <w:r w:rsidRPr="002C0D13">
              <w:rPr>
                <w:rStyle w:val="Other"/>
                <w:color w:val="auto"/>
              </w:rPr>
              <w:t>Weight</w:t>
            </w:r>
          </w:p>
        </w:tc>
        <w:tc>
          <w:tcPr>
            <w:tcW w:w="1790" w:type="dxa"/>
            <w:shd w:val="clear" w:color="auto" w:fill="auto"/>
            <w:vAlign w:val="bottom"/>
          </w:tcPr>
          <w:p w14:paraId="1039534E" w14:textId="77777777" w:rsidR="006C5506" w:rsidRPr="002C0D13" w:rsidRDefault="007A1DE0">
            <w:pPr>
              <w:pStyle w:val="Other0"/>
              <w:tabs>
                <w:tab w:val="left" w:pos="1570"/>
              </w:tabs>
              <w:spacing w:after="0"/>
              <w:ind w:firstLine="600"/>
              <w:jc w:val="both"/>
              <w:rPr>
                <w:color w:val="auto"/>
              </w:rPr>
            </w:pPr>
            <w:r w:rsidRPr="002C0D13">
              <w:rPr>
                <w:rStyle w:val="Other"/>
                <w:color w:val="auto"/>
              </w:rPr>
              <w:t>Kg.</w:t>
            </w:r>
            <w:r w:rsidRPr="002C0D13">
              <w:rPr>
                <w:rStyle w:val="Other"/>
                <w:color w:val="auto"/>
              </w:rPr>
              <w:tab/>
              <w:t>__</w:t>
            </w:r>
          </w:p>
        </w:tc>
        <w:tc>
          <w:tcPr>
            <w:tcW w:w="1546" w:type="dxa"/>
            <w:shd w:val="clear" w:color="auto" w:fill="auto"/>
          </w:tcPr>
          <w:p w14:paraId="023D8F50" w14:textId="77777777" w:rsidR="006C5506" w:rsidRPr="002C0D13" w:rsidRDefault="006C5506">
            <w:pPr>
              <w:rPr>
                <w:color w:val="auto"/>
                <w:sz w:val="10"/>
                <w:szCs w:val="10"/>
              </w:rPr>
            </w:pPr>
          </w:p>
        </w:tc>
        <w:tc>
          <w:tcPr>
            <w:tcW w:w="2050" w:type="dxa"/>
            <w:shd w:val="clear" w:color="auto" w:fill="auto"/>
          </w:tcPr>
          <w:p w14:paraId="0EAF977A" w14:textId="77777777" w:rsidR="006C5506" w:rsidRPr="002C0D13" w:rsidRDefault="006C5506">
            <w:pPr>
              <w:rPr>
                <w:color w:val="auto"/>
                <w:sz w:val="10"/>
                <w:szCs w:val="10"/>
              </w:rPr>
            </w:pPr>
          </w:p>
        </w:tc>
      </w:tr>
      <w:tr w:rsidR="002C0D13" w:rsidRPr="002C0D13" w14:paraId="3732AF69" w14:textId="77777777">
        <w:trPr>
          <w:trHeight w:hRule="exact" w:val="1186"/>
          <w:jc w:val="center"/>
        </w:trPr>
        <w:tc>
          <w:tcPr>
            <w:tcW w:w="936" w:type="dxa"/>
            <w:shd w:val="clear" w:color="auto" w:fill="auto"/>
            <w:vAlign w:val="bottom"/>
          </w:tcPr>
          <w:p w14:paraId="652654D4" w14:textId="77777777" w:rsidR="006C5506" w:rsidRPr="002C0D13" w:rsidRDefault="007A1DE0">
            <w:pPr>
              <w:pStyle w:val="Other0"/>
              <w:spacing w:after="0"/>
              <w:rPr>
                <w:color w:val="auto"/>
              </w:rPr>
            </w:pPr>
            <w:r w:rsidRPr="002C0D13">
              <w:rPr>
                <w:rStyle w:val="Other"/>
                <w:color w:val="auto"/>
              </w:rPr>
              <w:t>ii)</w:t>
            </w:r>
          </w:p>
        </w:tc>
        <w:tc>
          <w:tcPr>
            <w:tcW w:w="3154" w:type="dxa"/>
            <w:shd w:val="clear" w:color="auto" w:fill="auto"/>
            <w:vAlign w:val="bottom"/>
          </w:tcPr>
          <w:p w14:paraId="0A9144F4" w14:textId="77777777" w:rsidR="006C5506" w:rsidRPr="002C0D13" w:rsidRDefault="007A1DE0">
            <w:pPr>
              <w:pStyle w:val="Other0"/>
              <w:spacing w:after="0"/>
              <w:rPr>
                <w:color w:val="auto"/>
              </w:rPr>
            </w:pPr>
            <w:r w:rsidRPr="002C0D13">
              <w:rPr>
                <w:rStyle w:val="Other"/>
                <w:color w:val="auto"/>
              </w:rPr>
              <w:t>Evaporator Fan</w:t>
            </w:r>
          </w:p>
        </w:tc>
        <w:tc>
          <w:tcPr>
            <w:tcW w:w="1790" w:type="dxa"/>
            <w:tcBorders>
              <w:top w:val="single" w:sz="4" w:space="0" w:color="auto"/>
            </w:tcBorders>
            <w:shd w:val="clear" w:color="auto" w:fill="auto"/>
          </w:tcPr>
          <w:p w14:paraId="020EEDDB" w14:textId="77777777" w:rsidR="006C5506" w:rsidRPr="002C0D13" w:rsidRDefault="006C5506">
            <w:pPr>
              <w:rPr>
                <w:color w:val="auto"/>
                <w:sz w:val="10"/>
                <w:szCs w:val="10"/>
              </w:rPr>
            </w:pPr>
          </w:p>
        </w:tc>
        <w:tc>
          <w:tcPr>
            <w:tcW w:w="1546" w:type="dxa"/>
            <w:tcBorders>
              <w:top w:val="single" w:sz="4" w:space="0" w:color="auto"/>
            </w:tcBorders>
            <w:shd w:val="clear" w:color="auto" w:fill="auto"/>
          </w:tcPr>
          <w:p w14:paraId="11C79A4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176D769" w14:textId="77777777" w:rsidR="006C5506" w:rsidRPr="002C0D13" w:rsidRDefault="006C5506">
            <w:pPr>
              <w:rPr>
                <w:color w:val="auto"/>
                <w:sz w:val="10"/>
                <w:szCs w:val="10"/>
              </w:rPr>
            </w:pPr>
          </w:p>
        </w:tc>
      </w:tr>
      <w:tr w:rsidR="002C0D13" w:rsidRPr="002C0D13" w14:paraId="69D10D5A" w14:textId="77777777">
        <w:trPr>
          <w:trHeight w:hRule="exact" w:val="341"/>
          <w:jc w:val="center"/>
        </w:trPr>
        <w:tc>
          <w:tcPr>
            <w:tcW w:w="936" w:type="dxa"/>
            <w:shd w:val="clear" w:color="auto" w:fill="auto"/>
            <w:vAlign w:val="bottom"/>
          </w:tcPr>
          <w:p w14:paraId="2E8027F0" w14:textId="77777777" w:rsidR="006C5506" w:rsidRPr="002C0D13" w:rsidRDefault="007A1DE0">
            <w:pPr>
              <w:pStyle w:val="Other0"/>
              <w:spacing w:after="0"/>
              <w:ind w:firstLine="680"/>
              <w:jc w:val="both"/>
              <w:rPr>
                <w:color w:val="auto"/>
              </w:rPr>
            </w:pPr>
            <w:r w:rsidRPr="002C0D13">
              <w:rPr>
                <w:rStyle w:val="Other"/>
                <w:color w:val="auto"/>
              </w:rPr>
              <w:t>a)</w:t>
            </w:r>
          </w:p>
        </w:tc>
        <w:tc>
          <w:tcPr>
            <w:tcW w:w="3154" w:type="dxa"/>
            <w:shd w:val="clear" w:color="auto" w:fill="auto"/>
            <w:vAlign w:val="bottom"/>
          </w:tcPr>
          <w:p w14:paraId="0588DF08" w14:textId="77777777" w:rsidR="006C5506" w:rsidRPr="002C0D13" w:rsidRDefault="007A1DE0">
            <w:pPr>
              <w:pStyle w:val="Other0"/>
              <w:spacing w:after="0"/>
              <w:rPr>
                <w:color w:val="auto"/>
              </w:rPr>
            </w:pPr>
            <w:r w:rsidRPr="002C0D13">
              <w:rPr>
                <w:rStyle w:val="Other"/>
                <w:color w:val="auto"/>
              </w:rPr>
              <w:t>No. and type of fans</w:t>
            </w:r>
          </w:p>
        </w:tc>
        <w:tc>
          <w:tcPr>
            <w:tcW w:w="1790" w:type="dxa"/>
            <w:shd w:val="clear" w:color="auto" w:fill="auto"/>
            <w:vAlign w:val="bottom"/>
          </w:tcPr>
          <w:p w14:paraId="6EE0FC43" w14:textId="77777777" w:rsidR="006C5506" w:rsidRPr="002C0D13" w:rsidRDefault="007A1DE0">
            <w:pPr>
              <w:pStyle w:val="Other0"/>
              <w:spacing w:after="0"/>
              <w:ind w:firstLine="600"/>
              <w:rPr>
                <w:color w:val="auto"/>
                <w:sz w:val="34"/>
                <w:szCs w:val="34"/>
              </w:rPr>
            </w:pPr>
            <w:r w:rsidRPr="002C0D13">
              <w:rPr>
                <w:rStyle w:val="Other"/>
                <w:rFonts w:ascii="Arial" w:eastAsia="Arial" w:hAnsi="Arial" w:cs="Arial"/>
                <w:color w:val="auto"/>
                <w:sz w:val="34"/>
                <w:szCs w:val="34"/>
                <w:vertAlign w:val="subscript"/>
              </w:rPr>
              <w:t>-</w:t>
            </w:r>
          </w:p>
        </w:tc>
        <w:tc>
          <w:tcPr>
            <w:tcW w:w="1546" w:type="dxa"/>
            <w:shd w:val="clear" w:color="auto" w:fill="auto"/>
          </w:tcPr>
          <w:p w14:paraId="483A85AF" w14:textId="77777777" w:rsidR="006C5506" w:rsidRPr="002C0D13" w:rsidRDefault="006C5506">
            <w:pPr>
              <w:rPr>
                <w:color w:val="auto"/>
                <w:sz w:val="10"/>
                <w:szCs w:val="10"/>
              </w:rPr>
            </w:pPr>
          </w:p>
        </w:tc>
        <w:tc>
          <w:tcPr>
            <w:tcW w:w="2050" w:type="dxa"/>
            <w:shd w:val="clear" w:color="auto" w:fill="auto"/>
          </w:tcPr>
          <w:p w14:paraId="0827616B" w14:textId="77777777" w:rsidR="006C5506" w:rsidRPr="002C0D13" w:rsidRDefault="006C5506">
            <w:pPr>
              <w:rPr>
                <w:color w:val="auto"/>
                <w:sz w:val="10"/>
                <w:szCs w:val="10"/>
              </w:rPr>
            </w:pPr>
          </w:p>
        </w:tc>
      </w:tr>
      <w:tr w:rsidR="002C0D13" w:rsidRPr="002C0D13" w14:paraId="0FFB8512" w14:textId="77777777">
        <w:trPr>
          <w:trHeight w:hRule="exact" w:val="509"/>
          <w:jc w:val="center"/>
        </w:trPr>
        <w:tc>
          <w:tcPr>
            <w:tcW w:w="936" w:type="dxa"/>
            <w:shd w:val="clear" w:color="auto" w:fill="auto"/>
            <w:vAlign w:val="bottom"/>
          </w:tcPr>
          <w:p w14:paraId="13FA1A7A" w14:textId="77777777" w:rsidR="006C5506" w:rsidRPr="002C0D13" w:rsidRDefault="007A1DE0">
            <w:pPr>
              <w:pStyle w:val="Other0"/>
              <w:spacing w:after="0"/>
              <w:ind w:firstLine="680"/>
              <w:jc w:val="both"/>
              <w:rPr>
                <w:color w:val="auto"/>
              </w:rPr>
            </w:pPr>
            <w:r w:rsidRPr="002C0D13">
              <w:rPr>
                <w:rStyle w:val="Other"/>
                <w:color w:val="auto"/>
              </w:rPr>
              <w:t>b)</w:t>
            </w:r>
          </w:p>
        </w:tc>
        <w:tc>
          <w:tcPr>
            <w:tcW w:w="3154" w:type="dxa"/>
            <w:shd w:val="clear" w:color="auto" w:fill="auto"/>
            <w:vAlign w:val="bottom"/>
          </w:tcPr>
          <w:p w14:paraId="7CD6798E" w14:textId="77777777" w:rsidR="006C5506" w:rsidRPr="002C0D13" w:rsidRDefault="007A1DE0">
            <w:pPr>
              <w:pStyle w:val="Other0"/>
              <w:spacing w:after="0"/>
              <w:rPr>
                <w:color w:val="auto"/>
              </w:rPr>
            </w:pPr>
            <w:r w:rsidRPr="002C0D13">
              <w:rPr>
                <w:rStyle w:val="Other"/>
                <w:color w:val="auto"/>
              </w:rPr>
              <w:t>Impeller diameter</w:t>
            </w:r>
          </w:p>
        </w:tc>
        <w:tc>
          <w:tcPr>
            <w:tcW w:w="1790" w:type="dxa"/>
            <w:tcBorders>
              <w:top w:val="single" w:sz="4" w:space="0" w:color="auto"/>
            </w:tcBorders>
            <w:shd w:val="clear" w:color="auto" w:fill="auto"/>
            <w:vAlign w:val="bottom"/>
          </w:tcPr>
          <w:p w14:paraId="4B02487A" w14:textId="77777777" w:rsidR="006C5506" w:rsidRPr="002C0D13" w:rsidRDefault="007A1DE0">
            <w:pPr>
              <w:pStyle w:val="Other0"/>
              <w:tabs>
                <w:tab w:val="left" w:pos="1570"/>
              </w:tabs>
              <w:spacing w:after="0"/>
              <w:ind w:firstLine="600"/>
              <w:rPr>
                <w:color w:val="auto"/>
              </w:rPr>
            </w:pPr>
            <w:r w:rsidRPr="002C0D13">
              <w:rPr>
                <w:rStyle w:val="Other"/>
                <w:color w:val="auto"/>
              </w:rPr>
              <w:t>mm</w:t>
            </w:r>
            <w:r w:rsidRPr="002C0D13">
              <w:rPr>
                <w:rStyle w:val="Other"/>
                <w:color w:val="auto"/>
              </w:rPr>
              <w:tab/>
              <w:t>__</w:t>
            </w:r>
          </w:p>
        </w:tc>
        <w:tc>
          <w:tcPr>
            <w:tcW w:w="1546" w:type="dxa"/>
            <w:tcBorders>
              <w:top w:val="single" w:sz="4" w:space="0" w:color="auto"/>
            </w:tcBorders>
            <w:shd w:val="clear" w:color="auto" w:fill="auto"/>
          </w:tcPr>
          <w:p w14:paraId="31A34EF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118D04A" w14:textId="77777777" w:rsidR="006C5506" w:rsidRPr="002C0D13" w:rsidRDefault="006C5506">
            <w:pPr>
              <w:rPr>
                <w:color w:val="auto"/>
                <w:sz w:val="10"/>
                <w:szCs w:val="10"/>
              </w:rPr>
            </w:pPr>
          </w:p>
        </w:tc>
      </w:tr>
      <w:tr w:rsidR="002C0D13" w:rsidRPr="002C0D13" w14:paraId="42C97345" w14:textId="77777777">
        <w:trPr>
          <w:trHeight w:hRule="exact" w:val="509"/>
          <w:jc w:val="center"/>
        </w:trPr>
        <w:tc>
          <w:tcPr>
            <w:tcW w:w="936" w:type="dxa"/>
            <w:shd w:val="clear" w:color="auto" w:fill="auto"/>
            <w:vAlign w:val="bottom"/>
          </w:tcPr>
          <w:p w14:paraId="3F2CC361" w14:textId="77777777" w:rsidR="006C5506" w:rsidRPr="002C0D13" w:rsidRDefault="007A1DE0">
            <w:pPr>
              <w:pStyle w:val="Other0"/>
              <w:spacing w:after="0"/>
              <w:ind w:firstLine="680"/>
              <w:jc w:val="both"/>
              <w:rPr>
                <w:color w:val="auto"/>
              </w:rPr>
            </w:pPr>
            <w:r w:rsidRPr="002C0D13">
              <w:rPr>
                <w:rStyle w:val="Other"/>
                <w:color w:val="auto"/>
              </w:rPr>
              <w:t>c)</w:t>
            </w:r>
          </w:p>
        </w:tc>
        <w:tc>
          <w:tcPr>
            <w:tcW w:w="3154" w:type="dxa"/>
            <w:shd w:val="clear" w:color="auto" w:fill="auto"/>
            <w:vAlign w:val="bottom"/>
          </w:tcPr>
          <w:p w14:paraId="335030CA" w14:textId="77777777" w:rsidR="006C5506" w:rsidRPr="002C0D13" w:rsidRDefault="007A1DE0">
            <w:pPr>
              <w:pStyle w:val="Other0"/>
              <w:spacing w:after="0"/>
              <w:rPr>
                <w:color w:val="auto"/>
              </w:rPr>
            </w:pPr>
            <w:r w:rsidRPr="002C0D13">
              <w:rPr>
                <w:rStyle w:val="Other"/>
                <w:color w:val="auto"/>
              </w:rPr>
              <w:t>Speed</w:t>
            </w:r>
          </w:p>
        </w:tc>
        <w:tc>
          <w:tcPr>
            <w:tcW w:w="1790" w:type="dxa"/>
            <w:tcBorders>
              <w:top w:val="single" w:sz="4" w:space="0" w:color="auto"/>
            </w:tcBorders>
            <w:shd w:val="clear" w:color="auto" w:fill="auto"/>
            <w:vAlign w:val="bottom"/>
          </w:tcPr>
          <w:p w14:paraId="266C72FA" w14:textId="77777777" w:rsidR="006C5506" w:rsidRPr="002C0D13" w:rsidRDefault="007A1DE0">
            <w:pPr>
              <w:pStyle w:val="Other0"/>
              <w:tabs>
                <w:tab w:val="left" w:pos="1570"/>
              </w:tabs>
              <w:spacing w:after="0"/>
              <w:ind w:firstLine="600"/>
              <w:rPr>
                <w:color w:val="auto"/>
              </w:rPr>
            </w:pPr>
            <w:r w:rsidRPr="002C0D13">
              <w:rPr>
                <w:rStyle w:val="Other"/>
                <w:color w:val="auto"/>
              </w:rPr>
              <w:t>RPM</w:t>
            </w:r>
            <w:r w:rsidRPr="002C0D13">
              <w:rPr>
                <w:rStyle w:val="Other"/>
                <w:color w:val="auto"/>
              </w:rPr>
              <w:tab/>
              <w:t>__</w:t>
            </w:r>
          </w:p>
        </w:tc>
        <w:tc>
          <w:tcPr>
            <w:tcW w:w="1546" w:type="dxa"/>
            <w:tcBorders>
              <w:top w:val="single" w:sz="4" w:space="0" w:color="auto"/>
            </w:tcBorders>
            <w:shd w:val="clear" w:color="auto" w:fill="auto"/>
          </w:tcPr>
          <w:p w14:paraId="2983A02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A324D9" w14:textId="77777777" w:rsidR="006C5506" w:rsidRPr="002C0D13" w:rsidRDefault="006C5506">
            <w:pPr>
              <w:rPr>
                <w:color w:val="auto"/>
                <w:sz w:val="10"/>
                <w:szCs w:val="10"/>
              </w:rPr>
            </w:pPr>
          </w:p>
        </w:tc>
      </w:tr>
      <w:tr w:rsidR="002C0D13" w:rsidRPr="002C0D13" w14:paraId="5AACFC47" w14:textId="77777777">
        <w:trPr>
          <w:trHeight w:hRule="exact" w:val="518"/>
          <w:jc w:val="center"/>
        </w:trPr>
        <w:tc>
          <w:tcPr>
            <w:tcW w:w="936" w:type="dxa"/>
            <w:shd w:val="clear" w:color="auto" w:fill="auto"/>
            <w:vAlign w:val="bottom"/>
          </w:tcPr>
          <w:p w14:paraId="4558011F" w14:textId="77777777" w:rsidR="006C5506" w:rsidRPr="002C0D13" w:rsidRDefault="007A1DE0">
            <w:pPr>
              <w:pStyle w:val="Other0"/>
              <w:spacing w:after="0"/>
              <w:ind w:firstLine="680"/>
              <w:jc w:val="both"/>
              <w:rPr>
                <w:color w:val="auto"/>
              </w:rPr>
            </w:pPr>
            <w:r w:rsidRPr="002C0D13">
              <w:rPr>
                <w:rStyle w:val="Other"/>
                <w:color w:val="auto"/>
              </w:rPr>
              <w:t>d)</w:t>
            </w:r>
          </w:p>
        </w:tc>
        <w:tc>
          <w:tcPr>
            <w:tcW w:w="3154" w:type="dxa"/>
            <w:shd w:val="clear" w:color="auto" w:fill="auto"/>
            <w:vAlign w:val="bottom"/>
          </w:tcPr>
          <w:p w14:paraId="5C2FE10B" w14:textId="77777777" w:rsidR="006C5506" w:rsidRPr="002C0D13" w:rsidRDefault="007A1DE0">
            <w:pPr>
              <w:pStyle w:val="Other0"/>
              <w:spacing w:after="0"/>
              <w:rPr>
                <w:color w:val="auto"/>
              </w:rPr>
            </w:pPr>
            <w:r w:rsidRPr="002C0D13">
              <w:rPr>
                <w:rStyle w:val="Other"/>
                <w:color w:val="auto"/>
              </w:rPr>
              <w:t>Total air quantity</w:t>
            </w:r>
          </w:p>
        </w:tc>
        <w:tc>
          <w:tcPr>
            <w:tcW w:w="1790" w:type="dxa"/>
            <w:tcBorders>
              <w:top w:val="single" w:sz="4" w:space="0" w:color="auto"/>
              <w:bottom w:val="single" w:sz="4" w:space="0" w:color="auto"/>
            </w:tcBorders>
            <w:shd w:val="clear" w:color="auto" w:fill="auto"/>
            <w:vAlign w:val="bottom"/>
          </w:tcPr>
          <w:p w14:paraId="33D95A95" w14:textId="77777777" w:rsidR="006C5506" w:rsidRPr="002C0D13" w:rsidRDefault="007A1DE0">
            <w:pPr>
              <w:pStyle w:val="Other0"/>
              <w:tabs>
                <w:tab w:val="left" w:pos="1536"/>
              </w:tabs>
              <w:spacing w:after="0"/>
              <w:ind w:firstLine="60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r w:rsidRPr="002C0D13">
              <w:rPr>
                <w:rStyle w:val="Other"/>
                <w:color w:val="auto"/>
              </w:rPr>
              <w:tab/>
              <w:t>__</w:t>
            </w:r>
          </w:p>
        </w:tc>
        <w:tc>
          <w:tcPr>
            <w:tcW w:w="1546" w:type="dxa"/>
            <w:tcBorders>
              <w:top w:val="single" w:sz="4" w:space="0" w:color="auto"/>
              <w:bottom w:val="single" w:sz="4" w:space="0" w:color="auto"/>
            </w:tcBorders>
            <w:shd w:val="clear" w:color="auto" w:fill="auto"/>
          </w:tcPr>
          <w:p w14:paraId="3474DC13"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022B857F" w14:textId="77777777" w:rsidR="006C5506" w:rsidRPr="002C0D13" w:rsidRDefault="006C5506">
            <w:pPr>
              <w:rPr>
                <w:color w:val="auto"/>
                <w:sz w:val="10"/>
                <w:szCs w:val="10"/>
              </w:rPr>
            </w:pPr>
          </w:p>
        </w:tc>
      </w:tr>
    </w:tbl>
    <w:p w14:paraId="395710E7"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17"/>
        <w:gridCol w:w="3317"/>
        <w:gridCol w:w="1560"/>
        <w:gridCol w:w="1613"/>
        <w:gridCol w:w="2050"/>
      </w:tblGrid>
      <w:tr w:rsidR="002C0D13" w:rsidRPr="002C0D13" w14:paraId="0BD28433" w14:textId="77777777">
        <w:trPr>
          <w:trHeight w:hRule="exact" w:val="432"/>
          <w:jc w:val="center"/>
        </w:trPr>
        <w:tc>
          <w:tcPr>
            <w:tcW w:w="917" w:type="dxa"/>
            <w:tcBorders>
              <w:top w:val="single" w:sz="4" w:space="0" w:color="auto"/>
            </w:tcBorders>
            <w:shd w:val="clear" w:color="auto" w:fill="auto"/>
            <w:vAlign w:val="center"/>
          </w:tcPr>
          <w:p w14:paraId="5C3047FB" w14:textId="77777777" w:rsidR="006C5506" w:rsidRPr="002C0D13" w:rsidRDefault="007A1DE0">
            <w:pPr>
              <w:pStyle w:val="Other0"/>
              <w:spacing w:after="0"/>
              <w:ind w:firstLine="220"/>
              <w:rPr>
                <w:color w:val="auto"/>
              </w:rPr>
            </w:pPr>
            <w:r w:rsidRPr="002C0D13">
              <w:rPr>
                <w:rStyle w:val="Other"/>
                <w:color w:val="auto"/>
              </w:rPr>
              <w:lastRenderedPageBreak/>
              <w:t>ITEM</w:t>
            </w:r>
          </w:p>
        </w:tc>
        <w:tc>
          <w:tcPr>
            <w:tcW w:w="3317" w:type="dxa"/>
            <w:tcBorders>
              <w:top w:val="single" w:sz="4" w:space="0" w:color="auto"/>
            </w:tcBorders>
            <w:shd w:val="clear" w:color="auto" w:fill="auto"/>
            <w:vAlign w:val="center"/>
          </w:tcPr>
          <w:p w14:paraId="43464EC3" w14:textId="77777777" w:rsidR="006C5506" w:rsidRPr="002C0D13" w:rsidRDefault="007A1DE0">
            <w:pPr>
              <w:pStyle w:val="Other0"/>
              <w:spacing w:after="0"/>
              <w:rPr>
                <w:color w:val="auto"/>
              </w:rPr>
            </w:pPr>
            <w:r w:rsidRPr="002C0D13">
              <w:rPr>
                <w:rStyle w:val="Other"/>
                <w:color w:val="auto"/>
              </w:rPr>
              <w:t>DESIGNATION</w:t>
            </w:r>
          </w:p>
        </w:tc>
        <w:tc>
          <w:tcPr>
            <w:tcW w:w="1560" w:type="dxa"/>
            <w:tcBorders>
              <w:top w:val="single" w:sz="4" w:space="0" w:color="auto"/>
            </w:tcBorders>
            <w:shd w:val="clear" w:color="auto" w:fill="auto"/>
            <w:vAlign w:val="center"/>
          </w:tcPr>
          <w:p w14:paraId="7B485BDD" w14:textId="77777777" w:rsidR="006C5506" w:rsidRPr="002C0D13" w:rsidRDefault="007A1DE0">
            <w:pPr>
              <w:pStyle w:val="Other0"/>
              <w:spacing w:after="0"/>
              <w:ind w:firstLine="58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21F92300"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6DC07843"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06A55F15" w14:textId="77777777">
        <w:trPr>
          <w:trHeight w:hRule="exact" w:val="648"/>
          <w:jc w:val="center"/>
        </w:trPr>
        <w:tc>
          <w:tcPr>
            <w:tcW w:w="917" w:type="dxa"/>
            <w:tcBorders>
              <w:top w:val="single" w:sz="4" w:space="0" w:color="auto"/>
            </w:tcBorders>
            <w:shd w:val="clear" w:color="auto" w:fill="auto"/>
            <w:vAlign w:val="bottom"/>
          </w:tcPr>
          <w:p w14:paraId="262654B2" w14:textId="77777777" w:rsidR="006C5506" w:rsidRPr="002C0D13" w:rsidRDefault="007A1DE0">
            <w:pPr>
              <w:pStyle w:val="Other0"/>
              <w:spacing w:after="0"/>
              <w:ind w:firstLine="660"/>
              <w:jc w:val="both"/>
              <w:rPr>
                <w:color w:val="auto"/>
              </w:rPr>
            </w:pPr>
            <w:r w:rsidRPr="002C0D13">
              <w:rPr>
                <w:rStyle w:val="Other"/>
                <w:color w:val="auto"/>
              </w:rPr>
              <w:t>e)</w:t>
            </w:r>
          </w:p>
        </w:tc>
        <w:tc>
          <w:tcPr>
            <w:tcW w:w="3317" w:type="dxa"/>
            <w:tcBorders>
              <w:top w:val="single" w:sz="4" w:space="0" w:color="auto"/>
            </w:tcBorders>
            <w:shd w:val="clear" w:color="auto" w:fill="auto"/>
            <w:vAlign w:val="bottom"/>
          </w:tcPr>
          <w:p w14:paraId="278C0509" w14:textId="77777777" w:rsidR="006C5506" w:rsidRPr="002C0D13" w:rsidRDefault="007A1DE0">
            <w:pPr>
              <w:pStyle w:val="Other0"/>
              <w:spacing w:after="0"/>
              <w:rPr>
                <w:color w:val="auto"/>
              </w:rPr>
            </w:pPr>
            <w:r w:rsidRPr="002C0D13">
              <w:rPr>
                <w:rStyle w:val="Other"/>
                <w:color w:val="auto"/>
              </w:rPr>
              <w:t>Fan motor rating</w:t>
            </w:r>
          </w:p>
        </w:tc>
        <w:tc>
          <w:tcPr>
            <w:tcW w:w="1560" w:type="dxa"/>
            <w:tcBorders>
              <w:top w:val="single" w:sz="4" w:space="0" w:color="auto"/>
            </w:tcBorders>
            <w:shd w:val="clear" w:color="auto" w:fill="auto"/>
            <w:vAlign w:val="bottom"/>
          </w:tcPr>
          <w:p w14:paraId="41A9F1FA" w14:textId="77777777" w:rsidR="006C5506" w:rsidRPr="002C0D13" w:rsidRDefault="007A1DE0">
            <w:pPr>
              <w:pStyle w:val="Other0"/>
              <w:tabs>
                <w:tab w:val="left" w:pos="1410"/>
              </w:tabs>
              <w:spacing w:after="0"/>
              <w:ind w:firstLine="44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2FB4D72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7AE5951" w14:textId="77777777" w:rsidR="006C5506" w:rsidRPr="002C0D13" w:rsidRDefault="006C5506">
            <w:pPr>
              <w:rPr>
                <w:color w:val="auto"/>
                <w:sz w:val="10"/>
                <w:szCs w:val="10"/>
              </w:rPr>
            </w:pPr>
          </w:p>
        </w:tc>
      </w:tr>
      <w:tr w:rsidR="002C0D13" w:rsidRPr="002C0D13" w14:paraId="37461531" w14:textId="77777777">
        <w:trPr>
          <w:trHeight w:hRule="exact" w:val="1190"/>
          <w:jc w:val="center"/>
        </w:trPr>
        <w:tc>
          <w:tcPr>
            <w:tcW w:w="917" w:type="dxa"/>
            <w:shd w:val="clear" w:color="auto" w:fill="auto"/>
            <w:vAlign w:val="bottom"/>
          </w:tcPr>
          <w:p w14:paraId="113D5643" w14:textId="77777777" w:rsidR="006C5506" w:rsidRPr="002C0D13" w:rsidRDefault="007A1DE0">
            <w:pPr>
              <w:pStyle w:val="Other0"/>
              <w:spacing w:after="0"/>
              <w:rPr>
                <w:color w:val="auto"/>
              </w:rPr>
            </w:pPr>
            <w:r w:rsidRPr="002C0D13">
              <w:rPr>
                <w:rStyle w:val="Other"/>
                <w:color w:val="auto"/>
              </w:rPr>
              <w:t>iii)</w:t>
            </w:r>
          </w:p>
        </w:tc>
        <w:tc>
          <w:tcPr>
            <w:tcW w:w="3317" w:type="dxa"/>
            <w:shd w:val="clear" w:color="auto" w:fill="auto"/>
            <w:vAlign w:val="bottom"/>
          </w:tcPr>
          <w:p w14:paraId="79231391" w14:textId="77777777" w:rsidR="006C5506" w:rsidRPr="002C0D13" w:rsidRDefault="007A1DE0">
            <w:pPr>
              <w:pStyle w:val="Other0"/>
              <w:spacing w:after="0"/>
              <w:rPr>
                <w:color w:val="auto"/>
              </w:rPr>
            </w:pPr>
            <w:r w:rsidRPr="002C0D13">
              <w:rPr>
                <w:rStyle w:val="Other"/>
                <w:color w:val="auto"/>
              </w:rPr>
              <w:t>Evaporator coil</w:t>
            </w:r>
          </w:p>
        </w:tc>
        <w:tc>
          <w:tcPr>
            <w:tcW w:w="1560" w:type="dxa"/>
            <w:tcBorders>
              <w:top w:val="single" w:sz="4" w:space="0" w:color="auto"/>
            </w:tcBorders>
            <w:shd w:val="clear" w:color="auto" w:fill="auto"/>
          </w:tcPr>
          <w:p w14:paraId="51B2899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955B06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75C9ED4" w14:textId="77777777" w:rsidR="006C5506" w:rsidRPr="002C0D13" w:rsidRDefault="006C5506">
            <w:pPr>
              <w:rPr>
                <w:color w:val="auto"/>
                <w:sz w:val="10"/>
                <w:szCs w:val="10"/>
              </w:rPr>
            </w:pPr>
          </w:p>
        </w:tc>
      </w:tr>
      <w:tr w:rsidR="002C0D13" w:rsidRPr="002C0D13" w14:paraId="17745637" w14:textId="77777777">
        <w:trPr>
          <w:trHeight w:hRule="exact" w:val="336"/>
          <w:jc w:val="center"/>
        </w:trPr>
        <w:tc>
          <w:tcPr>
            <w:tcW w:w="917" w:type="dxa"/>
            <w:shd w:val="clear" w:color="auto" w:fill="auto"/>
            <w:vAlign w:val="bottom"/>
          </w:tcPr>
          <w:p w14:paraId="16A7BB1D" w14:textId="77777777" w:rsidR="006C5506" w:rsidRPr="002C0D13" w:rsidRDefault="007A1DE0">
            <w:pPr>
              <w:pStyle w:val="Other0"/>
              <w:spacing w:after="0"/>
              <w:ind w:firstLine="660"/>
              <w:jc w:val="both"/>
              <w:rPr>
                <w:color w:val="auto"/>
              </w:rPr>
            </w:pPr>
            <w:r w:rsidRPr="002C0D13">
              <w:rPr>
                <w:rStyle w:val="Other"/>
                <w:color w:val="auto"/>
              </w:rPr>
              <w:t>a)</w:t>
            </w:r>
          </w:p>
        </w:tc>
        <w:tc>
          <w:tcPr>
            <w:tcW w:w="3317" w:type="dxa"/>
            <w:shd w:val="clear" w:color="auto" w:fill="auto"/>
            <w:vAlign w:val="bottom"/>
          </w:tcPr>
          <w:p w14:paraId="3BC217DC" w14:textId="77777777" w:rsidR="006C5506" w:rsidRPr="002C0D13" w:rsidRDefault="007A1DE0">
            <w:pPr>
              <w:pStyle w:val="Other0"/>
              <w:spacing w:after="0"/>
              <w:rPr>
                <w:color w:val="auto"/>
              </w:rPr>
            </w:pPr>
            <w:r w:rsidRPr="002C0D13">
              <w:rPr>
                <w:rStyle w:val="Other"/>
                <w:color w:val="auto"/>
              </w:rPr>
              <w:t>Face area</w:t>
            </w:r>
          </w:p>
        </w:tc>
        <w:tc>
          <w:tcPr>
            <w:tcW w:w="1560" w:type="dxa"/>
            <w:shd w:val="clear" w:color="auto" w:fill="auto"/>
            <w:vAlign w:val="bottom"/>
          </w:tcPr>
          <w:p w14:paraId="201A21F9"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25961923" w14:textId="77777777" w:rsidR="006C5506" w:rsidRPr="002C0D13" w:rsidRDefault="006C5506">
            <w:pPr>
              <w:rPr>
                <w:color w:val="auto"/>
                <w:sz w:val="10"/>
                <w:szCs w:val="10"/>
              </w:rPr>
            </w:pPr>
          </w:p>
        </w:tc>
        <w:tc>
          <w:tcPr>
            <w:tcW w:w="2050" w:type="dxa"/>
            <w:shd w:val="clear" w:color="auto" w:fill="auto"/>
          </w:tcPr>
          <w:p w14:paraId="0A4F18BA" w14:textId="77777777" w:rsidR="006C5506" w:rsidRPr="002C0D13" w:rsidRDefault="006C5506">
            <w:pPr>
              <w:rPr>
                <w:color w:val="auto"/>
                <w:sz w:val="10"/>
                <w:szCs w:val="10"/>
              </w:rPr>
            </w:pPr>
          </w:p>
        </w:tc>
      </w:tr>
      <w:tr w:rsidR="002C0D13" w:rsidRPr="002C0D13" w14:paraId="2377F382" w14:textId="77777777">
        <w:trPr>
          <w:trHeight w:hRule="exact" w:val="509"/>
          <w:jc w:val="center"/>
        </w:trPr>
        <w:tc>
          <w:tcPr>
            <w:tcW w:w="917" w:type="dxa"/>
            <w:shd w:val="clear" w:color="auto" w:fill="auto"/>
            <w:vAlign w:val="bottom"/>
          </w:tcPr>
          <w:p w14:paraId="651C29C2" w14:textId="77777777" w:rsidR="006C5506" w:rsidRPr="002C0D13" w:rsidRDefault="007A1DE0">
            <w:pPr>
              <w:pStyle w:val="Other0"/>
              <w:spacing w:after="0"/>
              <w:ind w:firstLine="660"/>
              <w:jc w:val="both"/>
              <w:rPr>
                <w:color w:val="auto"/>
              </w:rPr>
            </w:pPr>
            <w:r w:rsidRPr="002C0D13">
              <w:rPr>
                <w:rStyle w:val="Other"/>
                <w:color w:val="auto"/>
              </w:rPr>
              <w:t>b)</w:t>
            </w:r>
          </w:p>
        </w:tc>
        <w:tc>
          <w:tcPr>
            <w:tcW w:w="3317" w:type="dxa"/>
            <w:shd w:val="clear" w:color="auto" w:fill="auto"/>
            <w:vAlign w:val="bottom"/>
          </w:tcPr>
          <w:p w14:paraId="047AF702" w14:textId="77777777" w:rsidR="006C5506" w:rsidRPr="002C0D13" w:rsidRDefault="007A1DE0">
            <w:pPr>
              <w:pStyle w:val="Other0"/>
              <w:spacing w:after="0"/>
              <w:rPr>
                <w:color w:val="auto"/>
              </w:rPr>
            </w:pPr>
            <w:r w:rsidRPr="002C0D13">
              <w:rPr>
                <w:rStyle w:val="Other"/>
                <w:color w:val="auto"/>
              </w:rPr>
              <w:t>No. of rows</w:t>
            </w:r>
          </w:p>
        </w:tc>
        <w:tc>
          <w:tcPr>
            <w:tcW w:w="1560" w:type="dxa"/>
            <w:tcBorders>
              <w:top w:val="single" w:sz="4" w:space="0" w:color="auto"/>
            </w:tcBorders>
            <w:shd w:val="clear" w:color="auto" w:fill="auto"/>
            <w:vAlign w:val="bottom"/>
          </w:tcPr>
          <w:p w14:paraId="7C62C10B"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394C17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CCF302D" w14:textId="77777777" w:rsidR="006C5506" w:rsidRPr="002C0D13" w:rsidRDefault="006C5506">
            <w:pPr>
              <w:rPr>
                <w:color w:val="auto"/>
                <w:sz w:val="10"/>
                <w:szCs w:val="10"/>
              </w:rPr>
            </w:pPr>
          </w:p>
        </w:tc>
      </w:tr>
      <w:tr w:rsidR="002C0D13" w:rsidRPr="002C0D13" w14:paraId="77C3AA4D" w14:textId="77777777">
        <w:trPr>
          <w:trHeight w:hRule="exact" w:val="509"/>
          <w:jc w:val="center"/>
        </w:trPr>
        <w:tc>
          <w:tcPr>
            <w:tcW w:w="917" w:type="dxa"/>
            <w:shd w:val="clear" w:color="auto" w:fill="auto"/>
            <w:vAlign w:val="bottom"/>
          </w:tcPr>
          <w:p w14:paraId="4BC58ECE" w14:textId="77777777" w:rsidR="006C5506" w:rsidRPr="002C0D13" w:rsidRDefault="007A1DE0">
            <w:pPr>
              <w:pStyle w:val="Other0"/>
              <w:spacing w:after="0"/>
              <w:ind w:firstLine="660"/>
              <w:jc w:val="both"/>
              <w:rPr>
                <w:color w:val="auto"/>
              </w:rPr>
            </w:pPr>
            <w:r w:rsidRPr="002C0D13">
              <w:rPr>
                <w:rStyle w:val="Other"/>
                <w:color w:val="auto"/>
              </w:rPr>
              <w:t>c)</w:t>
            </w:r>
          </w:p>
        </w:tc>
        <w:tc>
          <w:tcPr>
            <w:tcW w:w="3317" w:type="dxa"/>
            <w:shd w:val="clear" w:color="auto" w:fill="auto"/>
            <w:vAlign w:val="bottom"/>
          </w:tcPr>
          <w:p w14:paraId="750440BC" w14:textId="77777777" w:rsidR="006C5506" w:rsidRPr="002C0D13" w:rsidRDefault="007A1DE0">
            <w:pPr>
              <w:pStyle w:val="Other0"/>
              <w:spacing w:after="0"/>
              <w:rPr>
                <w:color w:val="auto"/>
              </w:rPr>
            </w:pPr>
            <w:r w:rsidRPr="002C0D13">
              <w:rPr>
                <w:rStyle w:val="Other"/>
                <w:color w:val="auto"/>
              </w:rPr>
              <w:t>Fins / CM</w:t>
            </w:r>
          </w:p>
        </w:tc>
        <w:tc>
          <w:tcPr>
            <w:tcW w:w="1560" w:type="dxa"/>
            <w:tcBorders>
              <w:top w:val="single" w:sz="4" w:space="0" w:color="auto"/>
            </w:tcBorders>
            <w:shd w:val="clear" w:color="auto" w:fill="auto"/>
            <w:vAlign w:val="bottom"/>
          </w:tcPr>
          <w:p w14:paraId="3F346C93"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59361C0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BDEA745" w14:textId="77777777" w:rsidR="006C5506" w:rsidRPr="002C0D13" w:rsidRDefault="006C5506">
            <w:pPr>
              <w:rPr>
                <w:color w:val="auto"/>
                <w:sz w:val="10"/>
                <w:szCs w:val="10"/>
              </w:rPr>
            </w:pPr>
          </w:p>
        </w:tc>
      </w:tr>
      <w:tr w:rsidR="002C0D13" w:rsidRPr="002C0D13" w14:paraId="587F1BA6" w14:textId="77777777">
        <w:trPr>
          <w:trHeight w:hRule="exact" w:val="509"/>
          <w:jc w:val="center"/>
        </w:trPr>
        <w:tc>
          <w:tcPr>
            <w:tcW w:w="917" w:type="dxa"/>
            <w:shd w:val="clear" w:color="auto" w:fill="auto"/>
            <w:vAlign w:val="bottom"/>
          </w:tcPr>
          <w:p w14:paraId="28693A92" w14:textId="77777777" w:rsidR="006C5506" w:rsidRPr="002C0D13" w:rsidRDefault="007A1DE0">
            <w:pPr>
              <w:pStyle w:val="Other0"/>
              <w:spacing w:after="0"/>
              <w:ind w:firstLine="660"/>
              <w:jc w:val="both"/>
              <w:rPr>
                <w:color w:val="auto"/>
              </w:rPr>
            </w:pPr>
            <w:r w:rsidRPr="002C0D13">
              <w:rPr>
                <w:rStyle w:val="Other"/>
                <w:color w:val="auto"/>
              </w:rPr>
              <w:t>d)</w:t>
            </w:r>
          </w:p>
        </w:tc>
        <w:tc>
          <w:tcPr>
            <w:tcW w:w="3317" w:type="dxa"/>
            <w:shd w:val="clear" w:color="auto" w:fill="auto"/>
            <w:vAlign w:val="bottom"/>
          </w:tcPr>
          <w:p w14:paraId="67F8AA69" w14:textId="77777777" w:rsidR="006C5506" w:rsidRPr="002C0D13" w:rsidRDefault="007A1DE0">
            <w:pPr>
              <w:pStyle w:val="Other0"/>
              <w:spacing w:after="0"/>
              <w:rPr>
                <w:color w:val="auto"/>
              </w:rPr>
            </w:pPr>
            <w:r w:rsidRPr="002C0D13">
              <w:rPr>
                <w:rStyle w:val="Other"/>
                <w:color w:val="auto"/>
              </w:rPr>
              <w:t>Tube material</w:t>
            </w:r>
          </w:p>
        </w:tc>
        <w:tc>
          <w:tcPr>
            <w:tcW w:w="1560" w:type="dxa"/>
            <w:tcBorders>
              <w:top w:val="single" w:sz="4" w:space="0" w:color="auto"/>
            </w:tcBorders>
            <w:shd w:val="clear" w:color="auto" w:fill="auto"/>
            <w:vAlign w:val="bottom"/>
          </w:tcPr>
          <w:p w14:paraId="49AE60E6"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1C840D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A6BE6B9" w14:textId="77777777" w:rsidR="006C5506" w:rsidRPr="002C0D13" w:rsidRDefault="006C5506">
            <w:pPr>
              <w:rPr>
                <w:color w:val="auto"/>
                <w:sz w:val="10"/>
                <w:szCs w:val="10"/>
              </w:rPr>
            </w:pPr>
          </w:p>
        </w:tc>
      </w:tr>
      <w:tr w:rsidR="002C0D13" w:rsidRPr="002C0D13" w14:paraId="387CF772" w14:textId="77777777">
        <w:trPr>
          <w:trHeight w:hRule="exact" w:val="509"/>
          <w:jc w:val="center"/>
        </w:trPr>
        <w:tc>
          <w:tcPr>
            <w:tcW w:w="917" w:type="dxa"/>
            <w:shd w:val="clear" w:color="auto" w:fill="auto"/>
            <w:vAlign w:val="bottom"/>
          </w:tcPr>
          <w:p w14:paraId="1F54A458" w14:textId="77777777" w:rsidR="006C5506" w:rsidRPr="002C0D13" w:rsidRDefault="007A1DE0">
            <w:pPr>
              <w:pStyle w:val="Other0"/>
              <w:spacing w:after="0"/>
              <w:ind w:firstLine="660"/>
              <w:jc w:val="both"/>
              <w:rPr>
                <w:color w:val="auto"/>
              </w:rPr>
            </w:pPr>
            <w:r w:rsidRPr="002C0D13">
              <w:rPr>
                <w:rStyle w:val="Other"/>
                <w:color w:val="auto"/>
              </w:rPr>
              <w:t>e)</w:t>
            </w:r>
          </w:p>
        </w:tc>
        <w:tc>
          <w:tcPr>
            <w:tcW w:w="3317" w:type="dxa"/>
            <w:shd w:val="clear" w:color="auto" w:fill="auto"/>
            <w:vAlign w:val="bottom"/>
          </w:tcPr>
          <w:p w14:paraId="0D31932C" w14:textId="77777777" w:rsidR="006C5506" w:rsidRPr="002C0D13" w:rsidRDefault="007A1DE0">
            <w:pPr>
              <w:pStyle w:val="Other0"/>
              <w:spacing w:after="0"/>
              <w:rPr>
                <w:color w:val="auto"/>
              </w:rPr>
            </w:pPr>
            <w:r w:rsidRPr="002C0D13">
              <w:rPr>
                <w:rStyle w:val="Other"/>
                <w:color w:val="auto"/>
              </w:rPr>
              <w:t>Fin material</w:t>
            </w:r>
          </w:p>
        </w:tc>
        <w:tc>
          <w:tcPr>
            <w:tcW w:w="1560" w:type="dxa"/>
            <w:tcBorders>
              <w:top w:val="single" w:sz="4" w:space="0" w:color="auto"/>
            </w:tcBorders>
            <w:shd w:val="clear" w:color="auto" w:fill="auto"/>
            <w:vAlign w:val="bottom"/>
          </w:tcPr>
          <w:p w14:paraId="41E7B23C"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0AD8AE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CB78BDA" w14:textId="77777777" w:rsidR="006C5506" w:rsidRPr="002C0D13" w:rsidRDefault="006C5506">
            <w:pPr>
              <w:rPr>
                <w:color w:val="auto"/>
                <w:sz w:val="10"/>
                <w:szCs w:val="10"/>
              </w:rPr>
            </w:pPr>
          </w:p>
        </w:tc>
      </w:tr>
      <w:tr w:rsidR="002C0D13" w:rsidRPr="002C0D13" w14:paraId="425EA32D" w14:textId="77777777">
        <w:trPr>
          <w:trHeight w:hRule="exact" w:val="1176"/>
          <w:jc w:val="center"/>
        </w:trPr>
        <w:tc>
          <w:tcPr>
            <w:tcW w:w="917" w:type="dxa"/>
            <w:shd w:val="clear" w:color="auto" w:fill="auto"/>
            <w:vAlign w:val="bottom"/>
          </w:tcPr>
          <w:p w14:paraId="2D2DB4AB" w14:textId="77777777" w:rsidR="006C5506" w:rsidRPr="002C0D13" w:rsidRDefault="007A1DE0">
            <w:pPr>
              <w:pStyle w:val="Other0"/>
              <w:spacing w:after="0"/>
              <w:rPr>
                <w:color w:val="auto"/>
              </w:rPr>
            </w:pPr>
            <w:r w:rsidRPr="002C0D13">
              <w:rPr>
                <w:rStyle w:val="Other"/>
                <w:color w:val="auto"/>
              </w:rPr>
              <w:t>iv)</w:t>
            </w:r>
          </w:p>
        </w:tc>
        <w:tc>
          <w:tcPr>
            <w:tcW w:w="3317" w:type="dxa"/>
            <w:shd w:val="clear" w:color="auto" w:fill="auto"/>
            <w:vAlign w:val="bottom"/>
          </w:tcPr>
          <w:p w14:paraId="4D78DF4F" w14:textId="77777777" w:rsidR="006C5506" w:rsidRPr="002C0D13" w:rsidRDefault="007A1DE0">
            <w:pPr>
              <w:pStyle w:val="Other0"/>
              <w:spacing w:after="0"/>
              <w:rPr>
                <w:color w:val="auto"/>
              </w:rPr>
            </w:pPr>
            <w:r w:rsidRPr="002C0D13">
              <w:rPr>
                <w:rStyle w:val="Other"/>
                <w:color w:val="auto"/>
              </w:rPr>
              <w:t>Filter</w:t>
            </w:r>
          </w:p>
        </w:tc>
        <w:tc>
          <w:tcPr>
            <w:tcW w:w="1560" w:type="dxa"/>
            <w:tcBorders>
              <w:top w:val="single" w:sz="4" w:space="0" w:color="auto"/>
            </w:tcBorders>
            <w:shd w:val="clear" w:color="auto" w:fill="auto"/>
          </w:tcPr>
          <w:p w14:paraId="311BB5B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F16E30F"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C11650D" w14:textId="77777777" w:rsidR="006C5506" w:rsidRPr="002C0D13" w:rsidRDefault="006C5506">
            <w:pPr>
              <w:rPr>
                <w:color w:val="auto"/>
                <w:sz w:val="10"/>
                <w:szCs w:val="10"/>
              </w:rPr>
            </w:pPr>
          </w:p>
        </w:tc>
      </w:tr>
      <w:tr w:rsidR="002C0D13" w:rsidRPr="002C0D13" w14:paraId="7A3FC5A4" w14:textId="77777777">
        <w:trPr>
          <w:trHeight w:hRule="exact" w:val="350"/>
          <w:jc w:val="center"/>
        </w:trPr>
        <w:tc>
          <w:tcPr>
            <w:tcW w:w="917" w:type="dxa"/>
            <w:shd w:val="clear" w:color="auto" w:fill="auto"/>
            <w:vAlign w:val="bottom"/>
          </w:tcPr>
          <w:p w14:paraId="43A6CE23" w14:textId="77777777" w:rsidR="006C5506" w:rsidRPr="002C0D13" w:rsidRDefault="007A1DE0">
            <w:pPr>
              <w:pStyle w:val="Other0"/>
              <w:spacing w:after="0"/>
              <w:ind w:firstLine="660"/>
              <w:jc w:val="both"/>
              <w:rPr>
                <w:color w:val="auto"/>
              </w:rPr>
            </w:pPr>
            <w:r w:rsidRPr="002C0D13">
              <w:rPr>
                <w:rStyle w:val="Other"/>
                <w:color w:val="auto"/>
              </w:rPr>
              <w:t>a)</w:t>
            </w:r>
          </w:p>
        </w:tc>
        <w:tc>
          <w:tcPr>
            <w:tcW w:w="3317" w:type="dxa"/>
            <w:shd w:val="clear" w:color="auto" w:fill="auto"/>
            <w:vAlign w:val="bottom"/>
          </w:tcPr>
          <w:p w14:paraId="713EF7EB" w14:textId="77777777" w:rsidR="006C5506" w:rsidRPr="002C0D13" w:rsidRDefault="007A1DE0">
            <w:pPr>
              <w:pStyle w:val="Other0"/>
              <w:spacing w:after="0"/>
              <w:rPr>
                <w:color w:val="auto"/>
              </w:rPr>
            </w:pPr>
            <w:r w:rsidRPr="002C0D13">
              <w:rPr>
                <w:rStyle w:val="Other"/>
                <w:color w:val="auto"/>
              </w:rPr>
              <w:t>Type</w:t>
            </w:r>
          </w:p>
        </w:tc>
        <w:tc>
          <w:tcPr>
            <w:tcW w:w="1560" w:type="dxa"/>
            <w:shd w:val="clear" w:color="auto" w:fill="auto"/>
            <w:vAlign w:val="bottom"/>
          </w:tcPr>
          <w:p w14:paraId="17B9DF18"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0B064C6" w14:textId="77777777" w:rsidR="006C5506" w:rsidRPr="002C0D13" w:rsidRDefault="006C5506">
            <w:pPr>
              <w:rPr>
                <w:color w:val="auto"/>
                <w:sz w:val="10"/>
                <w:szCs w:val="10"/>
              </w:rPr>
            </w:pPr>
          </w:p>
        </w:tc>
        <w:tc>
          <w:tcPr>
            <w:tcW w:w="2050" w:type="dxa"/>
            <w:shd w:val="clear" w:color="auto" w:fill="auto"/>
          </w:tcPr>
          <w:p w14:paraId="1A16DD98" w14:textId="77777777" w:rsidR="006C5506" w:rsidRPr="002C0D13" w:rsidRDefault="006C5506">
            <w:pPr>
              <w:rPr>
                <w:color w:val="auto"/>
                <w:sz w:val="10"/>
                <w:szCs w:val="10"/>
              </w:rPr>
            </w:pPr>
          </w:p>
        </w:tc>
      </w:tr>
      <w:tr w:rsidR="002C0D13" w:rsidRPr="002C0D13" w14:paraId="71EF98D8" w14:textId="77777777">
        <w:trPr>
          <w:trHeight w:hRule="exact" w:val="504"/>
          <w:jc w:val="center"/>
        </w:trPr>
        <w:tc>
          <w:tcPr>
            <w:tcW w:w="917" w:type="dxa"/>
            <w:shd w:val="clear" w:color="auto" w:fill="auto"/>
            <w:vAlign w:val="bottom"/>
          </w:tcPr>
          <w:p w14:paraId="7B8E11F8" w14:textId="77777777" w:rsidR="006C5506" w:rsidRPr="002C0D13" w:rsidRDefault="007A1DE0">
            <w:pPr>
              <w:pStyle w:val="Other0"/>
              <w:spacing w:after="0"/>
              <w:ind w:firstLine="660"/>
              <w:jc w:val="both"/>
              <w:rPr>
                <w:color w:val="auto"/>
              </w:rPr>
            </w:pPr>
            <w:r w:rsidRPr="002C0D13">
              <w:rPr>
                <w:rStyle w:val="Other"/>
                <w:color w:val="auto"/>
              </w:rPr>
              <w:t>b)</w:t>
            </w:r>
          </w:p>
        </w:tc>
        <w:tc>
          <w:tcPr>
            <w:tcW w:w="3317" w:type="dxa"/>
            <w:shd w:val="clear" w:color="auto" w:fill="auto"/>
            <w:vAlign w:val="bottom"/>
          </w:tcPr>
          <w:p w14:paraId="14545ECB" w14:textId="77777777" w:rsidR="006C5506" w:rsidRPr="002C0D13" w:rsidRDefault="007A1DE0">
            <w:pPr>
              <w:pStyle w:val="Other0"/>
              <w:spacing w:after="0"/>
              <w:rPr>
                <w:color w:val="auto"/>
              </w:rPr>
            </w:pPr>
            <w:r w:rsidRPr="002C0D13">
              <w:rPr>
                <w:rStyle w:val="Other"/>
                <w:color w:val="auto"/>
              </w:rPr>
              <w:t>Size and thickness of each filter</w:t>
            </w:r>
          </w:p>
        </w:tc>
        <w:tc>
          <w:tcPr>
            <w:tcW w:w="1560" w:type="dxa"/>
            <w:tcBorders>
              <w:top w:val="single" w:sz="4" w:space="0" w:color="auto"/>
            </w:tcBorders>
            <w:shd w:val="clear" w:color="auto" w:fill="auto"/>
            <w:vAlign w:val="bottom"/>
          </w:tcPr>
          <w:p w14:paraId="03C5436D"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41B8707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BC00E40" w14:textId="77777777" w:rsidR="006C5506" w:rsidRPr="002C0D13" w:rsidRDefault="006C5506">
            <w:pPr>
              <w:rPr>
                <w:color w:val="auto"/>
                <w:sz w:val="10"/>
                <w:szCs w:val="10"/>
              </w:rPr>
            </w:pPr>
          </w:p>
        </w:tc>
      </w:tr>
      <w:tr w:rsidR="002C0D13" w:rsidRPr="002C0D13" w14:paraId="42507940" w14:textId="77777777">
        <w:trPr>
          <w:trHeight w:hRule="exact" w:val="509"/>
          <w:jc w:val="center"/>
        </w:trPr>
        <w:tc>
          <w:tcPr>
            <w:tcW w:w="917" w:type="dxa"/>
            <w:shd w:val="clear" w:color="auto" w:fill="auto"/>
            <w:vAlign w:val="bottom"/>
          </w:tcPr>
          <w:p w14:paraId="0FC79061" w14:textId="77777777" w:rsidR="006C5506" w:rsidRPr="002C0D13" w:rsidRDefault="007A1DE0">
            <w:pPr>
              <w:pStyle w:val="Other0"/>
              <w:spacing w:after="0"/>
              <w:ind w:firstLine="660"/>
              <w:jc w:val="both"/>
              <w:rPr>
                <w:color w:val="auto"/>
              </w:rPr>
            </w:pPr>
            <w:r w:rsidRPr="002C0D13">
              <w:rPr>
                <w:rStyle w:val="Other"/>
                <w:color w:val="auto"/>
              </w:rPr>
              <w:t>c)</w:t>
            </w:r>
          </w:p>
        </w:tc>
        <w:tc>
          <w:tcPr>
            <w:tcW w:w="3317" w:type="dxa"/>
            <w:shd w:val="clear" w:color="auto" w:fill="auto"/>
            <w:vAlign w:val="bottom"/>
          </w:tcPr>
          <w:p w14:paraId="75FAA117" w14:textId="77777777" w:rsidR="006C5506" w:rsidRPr="002C0D13" w:rsidRDefault="007A1DE0">
            <w:pPr>
              <w:pStyle w:val="Other0"/>
              <w:spacing w:after="0"/>
              <w:rPr>
                <w:color w:val="auto"/>
              </w:rPr>
            </w:pPr>
            <w:r w:rsidRPr="002C0D13">
              <w:rPr>
                <w:rStyle w:val="Other"/>
                <w:color w:val="auto"/>
              </w:rPr>
              <w:t>No. of filters</w:t>
            </w:r>
          </w:p>
        </w:tc>
        <w:tc>
          <w:tcPr>
            <w:tcW w:w="1560" w:type="dxa"/>
            <w:tcBorders>
              <w:top w:val="single" w:sz="4" w:space="0" w:color="auto"/>
            </w:tcBorders>
            <w:shd w:val="clear" w:color="auto" w:fill="auto"/>
            <w:vAlign w:val="bottom"/>
          </w:tcPr>
          <w:p w14:paraId="2B02F6FA"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BC9A5F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1F0EA11" w14:textId="77777777" w:rsidR="006C5506" w:rsidRPr="002C0D13" w:rsidRDefault="006C5506">
            <w:pPr>
              <w:rPr>
                <w:color w:val="auto"/>
                <w:sz w:val="10"/>
                <w:szCs w:val="10"/>
              </w:rPr>
            </w:pPr>
          </w:p>
        </w:tc>
      </w:tr>
      <w:tr w:rsidR="002C0D13" w:rsidRPr="002C0D13" w14:paraId="114F5725" w14:textId="77777777">
        <w:trPr>
          <w:trHeight w:hRule="exact" w:val="1181"/>
          <w:jc w:val="center"/>
        </w:trPr>
        <w:tc>
          <w:tcPr>
            <w:tcW w:w="917" w:type="dxa"/>
            <w:shd w:val="clear" w:color="auto" w:fill="auto"/>
            <w:vAlign w:val="bottom"/>
          </w:tcPr>
          <w:p w14:paraId="24485575" w14:textId="77777777" w:rsidR="006C5506" w:rsidRPr="002C0D13" w:rsidRDefault="007A1DE0">
            <w:pPr>
              <w:pStyle w:val="Other0"/>
              <w:spacing w:after="0"/>
              <w:rPr>
                <w:color w:val="auto"/>
              </w:rPr>
            </w:pPr>
            <w:r w:rsidRPr="002C0D13">
              <w:rPr>
                <w:rStyle w:val="Other"/>
                <w:color w:val="auto"/>
              </w:rPr>
              <w:t>2.</w:t>
            </w:r>
          </w:p>
        </w:tc>
        <w:tc>
          <w:tcPr>
            <w:tcW w:w="3317" w:type="dxa"/>
            <w:shd w:val="clear" w:color="auto" w:fill="auto"/>
            <w:vAlign w:val="bottom"/>
          </w:tcPr>
          <w:p w14:paraId="06032EBE" w14:textId="77777777" w:rsidR="006C5506" w:rsidRPr="002C0D13" w:rsidRDefault="007A1DE0">
            <w:pPr>
              <w:pStyle w:val="Other0"/>
              <w:spacing w:after="0"/>
              <w:rPr>
                <w:color w:val="auto"/>
              </w:rPr>
            </w:pPr>
            <w:r w:rsidRPr="002C0D13">
              <w:rPr>
                <w:rStyle w:val="Other"/>
                <w:color w:val="auto"/>
              </w:rPr>
              <w:t>Drain Piping</w:t>
            </w:r>
          </w:p>
        </w:tc>
        <w:tc>
          <w:tcPr>
            <w:tcW w:w="1560" w:type="dxa"/>
            <w:tcBorders>
              <w:top w:val="single" w:sz="4" w:space="0" w:color="auto"/>
            </w:tcBorders>
            <w:shd w:val="clear" w:color="auto" w:fill="auto"/>
          </w:tcPr>
          <w:p w14:paraId="4324DC35"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820A50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7682490" w14:textId="77777777" w:rsidR="006C5506" w:rsidRPr="002C0D13" w:rsidRDefault="006C5506">
            <w:pPr>
              <w:rPr>
                <w:color w:val="auto"/>
                <w:sz w:val="10"/>
                <w:szCs w:val="10"/>
              </w:rPr>
            </w:pPr>
          </w:p>
        </w:tc>
      </w:tr>
      <w:tr w:rsidR="002C0D13" w:rsidRPr="002C0D13" w14:paraId="30157545" w14:textId="77777777">
        <w:trPr>
          <w:trHeight w:hRule="exact" w:val="346"/>
          <w:jc w:val="center"/>
        </w:trPr>
        <w:tc>
          <w:tcPr>
            <w:tcW w:w="917" w:type="dxa"/>
            <w:shd w:val="clear" w:color="auto" w:fill="auto"/>
            <w:vAlign w:val="bottom"/>
          </w:tcPr>
          <w:p w14:paraId="2BCEEE13" w14:textId="77777777" w:rsidR="006C5506" w:rsidRPr="002C0D13" w:rsidRDefault="007A1DE0">
            <w:pPr>
              <w:pStyle w:val="Other0"/>
              <w:spacing w:after="0"/>
              <w:rPr>
                <w:color w:val="auto"/>
              </w:rPr>
            </w:pPr>
            <w:r w:rsidRPr="002C0D13">
              <w:rPr>
                <w:rStyle w:val="Other"/>
                <w:color w:val="auto"/>
              </w:rPr>
              <w:t>a)</w:t>
            </w:r>
          </w:p>
        </w:tc>
        <w:tc>
          <w:tcPr>
            <w:tcW w:w="3317" w:type="dxa"/>
            <w:shd w:val="clear" w:color="auto" w:fill="auto"/>
            <w:vAlign w:val="bottom"/>
          </w:tcPr>
          <w:p w14:paraId="3C901B41" w14:textId="77777777" w:rsidR="006C5506" w:rsidRPr="002C0D13" w:rsidRDefault="007A1DE0">
            <w:pPr>
              <w:pStyle w:val="Other0"/>
              <w:spacing w:after="0"/>
              <w:rPr>
                <w:color w:val="auto"/>
              </w:rPr>
            </w:pPr>
            <w:r w:rsidRPr="002C0D13">
              <w:rPr>
                <w:rStyle w:val="Other"/>
                <w:color w:val="auto"/>
              </w:rPr>
              <w:t>Material</w:t>
            </w:r>
          </w:p>
        </w:tc>
        <w:tc>
          <w:tcPr>
            <w:tcW w:w="1560" w:type="dxa"/>
            <w:shd w:val="clear" w:color="auto" w:fill="auto"/>
            <w:vAlign w:val="bottom"/>
          </w:tcPr>
          <w:p w14:paraId="7F7269F8"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63585BBB" w14:textId="77777777" w:rsidR="006C5506" w:rsidRPr="002C0D13" w:rsidRDefault="006C5506">
            <w:pPr>
              <w:rPr>
                <w:color w:val="auto"/>
                <w:sz w:val="10"/>
                <w:szCs w:val="10"/>
              </w:rPr>
            </w:pPr>
          </w:p>
        </w:tc>
        <w:tc>
          <w:tcPr>
            <w:tcW w:w="2050" w:type="dxa"/>
            <w:shd w:val="clear" w:color="auto" w:fill="auto"/>
          </w:tcPr>
          <w:p w14:paraId="4FC412E3" w14:textId="77777777" w:rsidR="006C5506" w:rsidRPr="002C0D13" w:rsidRDefault="006C5506">
            <w:pPr>
              <w:rPr>
                <w:color w:val="auto"/>
                <w:sz w:val="10"/>
                <w:szCs w:val="10"/>
              </w:rPr>
            </w:pPr>
          </w:p>
        </w:tc>
      </w:tr>
      <w:tr w:rsidR="002C0D13" w:rsidRPr="002C0D13" w14:paraId="483572A9" w14:textId="77777777">
        <w:trPr>
          <w:trHeight w:hRule="exact" w:val="509"/>
          <w:jc w:val="center"/>
        </w:trPr>
        <w:tc>
          <w:tcPr>
            <w:tcW w:w="917" w:type="dxa"/>
            <w:shd w:val="clear" w:color="auto" w:fill="auto"/>
            <w:vAlign w:val="bottom"/>
          </w:tcPr>
          <w:p w14:paraId="424093A2" w14:textId="77777777" w:rsidR="006C5506" w:rsidRPr="002C0D13" w:rsidRDefault="007A1DE0">
            <w:pPr>
              <w:pStyle w:val="Other0"/>
              <w:spacing w:after="0"/>
              <w:rPr>
                <w:color w:val="auto"/>
              </w:rPr>
            </w:pPr>
            <w:r w:rsidRPr="002C0D13">
              <w:rPr>
                <w:rStyle w:val="Other"/>
                <w:color w:val="auto"/>
              </w:rPr>
              <w:t>b)</w:t>
            </w:r>
          </w:p>
        </w:tc>
        <w:tc>
          <w:tcPr>
            <w:tcW w:w="3317" w:type="dxa"/>
            <w:shd w:val="clear" w:color="auto" w:fill="auto"/>
            <w:vAlign w:val="bottom"/>
          </w:tcPr>
          <w:p w14:paraId="426C9733" w14:textId="77777777" w:rsidR="006C5506" w:rsidRPr="002C0D13" w:rsidRDefault="007A1DE0">
            <w:pPr>
              <w:pStyle w:val="Other0"/>
              <w:spacing w:after="0"/>
              <w:rPr>
                <w:color w:val="auto"/>
              </w:rPr>
            </w:pPr>
            <w:r w:rsidRPr="002C0D13">
              <w:rPr>
                <w:rStyle w:val="Other"/>
                <w:color w:val="auto"/>
              </w:rPr>
              <w:t>Size-m</w:t>
            </w:r>
          </w:p>
        </w:tc>
        <w:tc>
          <w:tcPr>
            <w:tcW w:w="1560" w:type="dxa"/>
            <w:tcBorders>
              <w:top w:val="single" w:sz="4" w:space="0" w:color="auto"/>
            </w:tcBorders>
            <w:shd w:val="clear" w:color="auto" w:fill="auto"/>
            <w:vAlign w:val="bottom"/>
          </w:tcPr>
          <w:p w14:paraId="5AF16833" w14:textId="77777777" w:rsidR="006C5506" w:rsidRPr="002C0D13" w:rsidRDefault="007A1DE0">
            <w:pPr>
              <w:pStyle w:val="Other0"/>
              <w:tabs>
                <w:tab w:val="left" w:pos="1410"/>
              </w:tabs>
              <w:spacing w:after="0"/>
              <w:ind w:firstLine="44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7A37633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9E60408" w14:textId="77777777" w:rsidR="006C5506" w:rsidRPr="002C0D13" w:rsidRDefault="006C5506">
            <w:pPr>
              <w:rPr>
                <w:color w:val="auto"/>
                <w:sz w:val="10"/>
                <w:szCs w:val="10"/>
              </w:rPr>
            </w:pPr>
          </w:p>
        </w:tc>
      </w:tr>
      <w:tr w:rsidR="002C0D13" w:rsidRPr="002C0D13" w14:paraId="65A5ADDC" w14:textId="77777777">
        <w:trPr>
          <w:trHeight w:hRule="exact" w:val="509"/>
          <w:jc w:val="center"/>
        </w:trPr>
        <w:tc>
          <w:tcPr>
            <w:tcW w:w="917" w:type="dxa"/>
            <w:shd w:val="clear" w:color="auto" w:fill="auto"/>
            <w:vAlign w:val="bottom"/>
          </w:tcPr>
          <w:p w14:paraId="457C895F" w14:textId="77777777" w:rsidR="006C5506" w:rsidRPr="002C0D13" w:rsidRDefault="007A1DE0">
            <w:pPr>
              <w:pStyle w:val="Other0"/>
              <w:spacing w:after="0"/>
              <w:rPr>
                <w:color w:val="auto"/>
              </w:rPr>
            </w:pPr>
            <w:r w:rsidRPr="002C0D13">
              <w:rPr>
                <w:rStyle w:val="Other"/>
                <w:color w:val="auto"/>
              </w:rPr>
              <w:t>c)</w:t>
            </w:r>
          </w:p>
        </w:tc>
        <w:tc>
          <w:tcPr>
            <w:tcW w:w="3317" w:type="dxa"/>
            <w:shd w:val="clear" w:color="auto" w:fill="auto"/>
            <w:vAlign w:val="bottom"/>
          </w:tcPr>
          <w:p w14:paraId="55AEE265" w14:textId="77777777" w:rsidR="006C5506" w:rsidRPr="002C0D13" w:rsidRDefault="007A1DE0">
            <w:pPr>
              <w:pStyle w:val="Other0"/>
              <w:spacing w:after="0"/>
              <w:rPr>
                <w:color w:val="auto"/>
              </w:rPr>
            </w:pPr>
            <w:r w:rsidRPr="002C0D13">
              <w:rPr>
                <w:rStyle w:val="Other"/>
                <w:color w:val="auto"/>
              </w:rPr>
              <w:t>Total length included (including</w:t>
            </w:r>
          </w:p>
        </w:tc>
        <w:tc>
          <w:tcPr>
            <w:tcW w:w="1560" w:type="dxa"/>
            <w:tcBorders>
              <w:top w:val="single" w:sz="4" w:space="0" w:color="auto"/>
            </w:tcBorders>
            <w:shd w:val="clear" w:color="auto" w:fill="auto"/>
            <w:vAlign w:val="bottom"/>
          </w:tcPr>
          <w:p w14:paraId="31301136" w14:textId="77777777" w:rsidR="006C5506" w:rsidRPr="002C0D13" w:rsidRDefault="007A1DE0">
            <w:pPr>
              <w:pStyle w:val="Other0"/>
              <w:tabs>
                <w:tab w:val="left" w:pos="1410"/>
              </w:tabs>
              <w:spacing w:after="0"/>
              <w:ind w:firstLine="440"/>
              <w:rPr>
                <w:color w:val="auto"/>
              </w:rPr>
            </w:pPr>
            <w:r w:rsidRPr="002C0D13">
              <w:rPr>
                <w:rStyle w:val="Other"/>
                <w:color w:val="auto"/>
              </w:rPr>
              <w:t>M</w:t>
            </w:r>
            <w:r w:rsidRPr="002C0D13">
              <w:rPr>
                <w:rStyle w:val="Other"/>
                <w:color w:val="auto"/>
              </w:rPr>
              <w:tab/>
              <w:t>_</w:t>
            </w:r>
          </w:p>
        </w:tc>
        <w:tc>
          <w:tcPr>
            <w:tcW w:w="1613" w:type="dxa"/>
            <w:tcBorders>
              <w:top w:val="single" w:sz="4" w:space="0" w:color="auto"/>
            </w:tcBorders>
            <w:shd w:val="clear" w:color="auto" w:fill="auto"/>
          </w:tcPr>
          <w:p w14:paraId="1C111A4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729476B" w14:textId="77777777" w:rsidR="006C5506" w:rsidRPr="002C0D13" w:rsidRDefault="006C5506">
            <w:pPr>
              <w:rPr>
                <w:color w:val="auto"/>
                <w:sz w:val="10"/>
                <w:szCs w:val="10"/>
              </w:rPr>
            </w:pPr>
          </w:p>
        </w:tc>
      </w:tr>
      <w:tr w:rsidR="002C0D13" w:rsidRPr="002C0D13" w14:paraId="506C130E" w14:textId="77777777">
        <w:trPr>
          <w:trHeight w:hRule="exact" w:val="691"/>
          <w:jc w:val="center"/>
        </w:trPr>
        <w:tc>
          <w:tcPr>
            <w:tcW w:w="917" w:type="dxa"/>
            <w:shd w:val="clear" w:color="auto" w:fill="auto"/>
          </w:tcPr>
          <w:p w14:paraId="200BB088" w14:textId="77777777" w:rsidR="006C5506" w:rsidRPr="002C0D13" w:rsidRDefault="006C5506">
            <w:pPr>
              <w:rPr>
                <w:color w:val="auto"/>
                <w:sz w:val="10"/>
                <w:szCs w:val="10"/>
              </w:rPr>
            </w:pPr>
          </w:p>
        </w:tc>
        <w:tc>
          <w:tcPr>
            <w:tcW w:w="3317" w:type="dxa"/>
            <w:shd w:val="clear" w:color="auto" w:fill="auto"/>
          </w:tcPr>
          <w:p w14:paraId="7B80228D" w14:textId="77777777" w:rsidR="006C5506" w:rsidRPr="002C0D13" w:rsidRDefault="007A1DE0">
            <w:pPr>
              <w:pStyle w:val="Other0"/>
              <w:spacing w:after="0"/>
              <w:rPr>
                <w:color w:val="auto"/>
              </w:rPr>
            </w:pPr>
            <w:r w:rsidRPr="002C0D13">
              <w:rPr>
                <w:rStyle w:val="Other"/>
                <w:color w:val="auto"/>
              </w:rPr>
              <w:t>fittings)</w:t>
            </w:r>
          </w:p>
        </w:tc>
        <w:tc>
          <w:tcPr>
            <w:tcW w:w="1560" w:type="dxa"/>
            <w:tcBorders>
              <w:top w:val="single" w:sz="4" w:space="0" w:color="auto"/>
            </w:tcBorders>
            <w:shd w:val="clear" w:color="auto" w:fill="auto"/>
          </w:tcPr>
          <w:p w14:paraId="7DBA708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47D092B"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BD5B41F" w14:textId="77777777" w:rsidR="006C5506" w:rsidRPr="002C0D13" w:rsidRDefault="006C5506">
            <w:pPr>
              <w:rPr>
                <w:color w:val="auto"/>
                <w:sz w:val="10"/>
                <w:szCs w:val="10"/>
              </w:rPr>
            </w:pPr>
          </w:p>
        </w:tc>
      </w:tr>
      <w:tr w:rsidR="002C0D13" w:rsidRPr="002C0D13" w14:paraId="5FA9FB8B" w14:textId="77777777">
        <w:trPr>
          <w:trHeight w:hRule="exact" w:val="749"/>
          <w:jc w:val="center"/>
        </w:trPr>
        <w:tc>
          <w:tcPr>
            <w:tcW w:w="917" w:type="dxa"/>
            <w:shd w:val="clear" w:color="auto" w:fill="auto"/>
            <w:vAlign w:val="bottom"/>
          </w:tcPr>
          <w:p w14:paraId="5D23DB6C" w14:textId="77777777" w:rsidR="006C5506" w:rsidRPr="002C0D13" w:rsidRDefault="007A1DE0">
            <w:pPr>
              <w:pStyle w:val="Other0"/>
              <w:spacing w:after="0"/>
              <w:rPr>
                <w:color w:val="auto"/>
              </w:rPr>
            </w:pPr>
            <w:r w:rsidRPr="002C0D13">
              <w:rPr>
                <w:rStyle w:val="Other"/>
                <w:color w:val="auto"/>
              </w:rPr>
              <w:t>3.</w:t>
            </w:r>
          </w:p>
        </w:tc>
        <w:tc>
          <w:tcPr>
            <w:tcW w:w="3317" w:type="dxa"/>
            <w:shd w:val="clear" w:color="auto" w:fill="auto"/>
            <w:vAlign w:val="bottom"/>
          </w:tcPr>
          <w:p w14:paraId="43A5A82F" w14:textId="77777777" w:rsidR="006C5506" w:rsidRPr="002C0D13" w:rsidRDefault="007A1DE0">
            <w:pPr>
              <w:pStyle w:val="Other0"/>
              <w:spacing w:after="0"/>
              <w:rPr>
                <w:color w:val="auto"/>
              </w:rPr>
            </w:pPr>
            <w:r w:rsidRPr="002C0D13">
              <w:rPr>
                <w:rStyle w:val="Other"/>
                <w:color w:val="auto"/>
              </w:rPr>
              <w:t>Room Fan Unit</w:t>
            </w:r>
          </w:p>
        </w:tc>
        <w:tc>
          <w:tcPr>
            <w:tcW w:w="1560" w:type="dxa"/>
            <w:shd w:val="clear" w:color="auto" w:fill="auto"/>
          </w:tcPr>
          <w:p w14:paraId="4531E6C5" w14:textId="77777777" w:rsidR="006C5506" w:rsidRPr="002C0D13" w:rsidRDefault="006C5506">
            <w:pPr>
              <w:rPr>
                <w:color w:val="auto"/>
                <w:sz w:val="10"/>
                <w:szCs w:val="10"/>
              </w:rPr>
            </w:pPr>
          </w:p>
        </w:tc>
        <w:tc>
          <w:tcPr>
            <w:tcW w:w="1613" w:type="dxa"/>
            <w:shd w:val="clear" w:color="auto" w:fill="auto"/>
          </w:tcPr>
          <w:p w14:paraId="266EE949" w14:textId="77777777" w:rsidR="006C5506" w:rsidRPr="002C0D13" w:rsidRDefault="006C5506">
            <w:pPr>
              <w:rPr>
                <w:color w:val="auto"/>
                <w:sz w:val="10"/>
                <w:szCs w:val="10"/>
              </w:rPr>
            </w:pPr>
          </w:p>
        </w:tc>
        <w:tc>
          <w:tcPr>
            <w:tcW w:w="2050" w:type="dxa"/>
            <w:shd w:val="clear" w:color="auto" w:fill="auto"/>
          </w:tcPr>
          <w:p w14:paraId="07F86792" w14:textId="77777777" w:rsidR="006C5506" w:rsidRPr="002C0D13" w:rsidRDefault="006C5506">
            <w:pPr>
              <w:rPr>
                <w:color w:val="auto"/>
                <w:sz w:val="10"/>
                <w:szCs w:val="10"/>
              </w:rPr>
            </w:pPr>
          </w:p>
        </w:tc>
      </w:tr>
      <w:tr w:rsidR="002C0D13" w:rsidRPr="002C0D13" w14:paraId="175073F4" w14:textId="77777777">
        <w:trPr>
          <w:trHeight w:hRule="exact" w:val="504"/>
          <w:jc w:val="center"/>
        </w:trPr>
        <w:tc>
          <w:tcPr>
            <w:tcW w:w="917" w:type="dxa"/>
            <w:shd w:val="clear" w:color="auto" w:fill="auto"/>
            <w:vAlign w:val="center"/>
          </w:tcPr>
          <w:p w14:paraId="1723E37B" w14:textId="77777777" w:rsidR="006C5506" w:rsidRPr="002C0D13" w:rsidRDefault="007A1DE0">
            <w:pPr>
              <w:pStyle w:val="Other0"/>
              <w:spacing w:after="0"/>
              <w:rPr>
                <w:color w:val="auto"/>
              </w:rPr>
            </w:pPr>
            <w:r w:rsidRPr="002C0D13">
              <w:rPr>
                <w:rStyle w:val="Other"/>
                <w:color w:val="auto"/>
              </w:rPr>
              <w:t>i)</w:t>
            </w:r>
          </w:p>
        </w:tc>
        <w:tc>
          <w:tcPr>
            <w:tcW w:w="3317" w:type="dxa"/>
            <w:shd w:val="clear" w:color="auto" w:fill="auto"/>
            <w:vAlign w:val="center"/>
          </w:tcPr>
          <w:p w14:paraId="56DAB34F" w14:textId="77777777" w:rsidR="006C5506" w:rsidRPr="002C0D13" w:rsidRDefault="007A1DE0">
            <w:pPr>
              <w:pStyle w:val="Other0"/>
              <w:spacing w:after="0"/>
              <w:rPr>
                <w:color w:val="auto"/>
              </w:rPr>
            </w:pPr>
            <w:r w:rsidRPr="002C0D13">
              <w:rPr>
                <w:rStyle w:val="Other"/>
                <w:color w:val="auto"/>
              </w:rPr>
              <w:t>Fan</w:t>
            </w:r>
          </w:p>
        </w:tc>
        <w:tc>
          <w:tcPr>
            <w:tcW w:w="1560" w:type="dxa"/>
            <w:shd w:val="clear" w:color="auto" w:fill="auto"/>
          </w:tcPr>
          <w:p w14:paraId="1F1DBE6F" w14:textId="77777777" w:rsidR="006C5506" w:rsidRPr="002C0D13" w:rsidRDefault="006C5506">
            <w:pPr>
              <w:rPr>
                <w:color w:val="auto"/>
                <w:sz w:val="10"/>
                <w:szCs w:val="10"/>
              </w:rPr>
            </w:pPr>
          </w:p>
        </w:tc>
        <w:tc>
          <w:tcPr>
            <w:tcW w:w="1613" w:type="dxa"/>
            <w:shd w:val="clear" w:color="auto" w:fill="auto"/>
          </w:tcPr>
          <w:p w14:paraId="531F6EE8" w14:textId="77777777" w:rsidR="006C5506" w:rsidRPr="002C0D13" w:rsidRDefault="006C5506">
            <w:pPr>
              <w:rPr>
                <w:color w:val="auto"/>
                <w:sz w:val="10"/>
                <w:szCs w:val="10"/>
              </w:rPr>
            </w:pPr>
          </w:p>
        </w:tc>
        <w:tc>
          <w:tcPr>
            <w:tcW w:w="2050" w:type="dxa"/>
            <w:shd w:val="clear" w:color="auto" w:fill="auto"/>
          </w:tcPr>
          <w:p w14:paraId="77EE982A" w14:textId="77777777" w:rsidR="006C5506" w:rsidRPr="002C0D13" w:rsidRDefault="006C5506">
            <w:pPr>
              <w:rPr>
                <w:color w:val="auto"/>
                <w:sz w:val="10"/>
                <w:szCs w:val="10"/>
              </w:rPr>
            </w:pPr>
          </w:p>
        </w:tc>
      </w:tr>
      <w:tr w:rsidR="002C0D13" w:rsidRPr="002C0D13" w14:paraId="2C065EDF" w14:textId="77777777">
        <w:trPr>
          <w:trHeight w:hRule="exact" w:val="360"/>
          <w:jc w:val="center"/>
        </w:trPr>
        <w:tc>
          <w:tcPr>
            <w:tcW w:w="917" w:type="dxa"/>
            <w:shd w:val="clear" w:color="auto" w:fill="auto"/>
            <w:vAlign w:val="bottom"/>
          </w:tcPr>
          <w:p w14:paraId="047D1250" w14:textId="77777777" w:rsidR="006C5506" w:rsidRPr="002C0D13" w:rsidRDefault="007A1DE0">
            <w:pPr>
              <w:pStyle w:val="Other0"/>
              <w:spacing w:after="0"/>
              <w:ind w:firstLine="660"/>
              <w:jc w:val="both"/>
              <w:rPr>
                <w:color w:val="auto"/>
              </w:rPr>
            </w:pPr>
            <w:r w:rsidRPr="002C0D13">
              <w:rPr>
                <w:rStyle w:val="Other"/>
                <w:color w:val="auto"/>
              </w:rPr>
              <w:t>a)</w:t>
            </w:r>
          </w:p>
        </w:tc>
        <w:tc>
          <w:tcPr>
            <w:tcW w:w="3317" w:type="dxa"/>
            <w:shd w:val="clear" w:color="auto" w:fill="auto"/>
            <w:vAlign w:val="bottom"/>
          </w:tcPr>
          <w:p w14:paraId="4D344328" w14:textId="77777777" w:rsidR="006C5506" w:rsidRPr="002C0D13" w:rsidRDefault="007A1DE0">
            <w:pPr>
              <w:pStyle w:val="Other0"/>
              <w:spacing w:after="0"/>
              <w:rPr>
                <w:color w:val="auto"/>
              </w:rPr>
            </w:pPr>
            <w:r w:rsidRPr="002C0D13">
              <w:rPr>
                <w:rStyle w:val="Other"/>
                <w:color w:val="auto"/>
              </w:rPr>
              <w:t>Make</w:t>
            </w:r>
          </w:p>
        </w:tc>
        <w:tc>
          <w:tcPr>
            <w:tcW w:w="1560" w:type="dxa"/>
            <w:shd w:val="clear" w:color="auto" w:fill="auto"/>
            <w:vAlign w:val="bottom"/>
          </w:tcPr>
          <w:p w14:paraId="690122EE"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6BA5F6A6" w14:textId="77777777" w:rsidR="006C5506" w:rsidRPr="002C0D13" w:rsidRDefault="006C5506">
            <w:pPr>
              <w:rPr>
                <w:color w:val="auto"/>
                <w:sz w:val="10"/>
                <w:szCs w:val="10"/>
              </w:rPr>
            </w:pPr>
          </w:p>
        </w:tc>
        <w:tc>
          <w:tcPr>
            <w:tcW w:w="2050" w:type="dxa"/>
            <w:shd w:val="clear" w:color="auto" w:fill="auto"/>
          </w:tcPr>
          <w:p w14:paraId="58F4379D" w14:textId="77777777" w:rsidR="006C5506" w:rsidRPr="002C0D13" w:rsidRDefault="006C5506">
            <w:pPr>
              <w:rPr>
                <w:color w:val="auto"/>
                <w:sz w:val="10"/>
                <w:szCs w:val="10"/>
              </w:rPr>
            </w:pPr>
          </w:p>
        </w:tc>
      </w:tr>
      <w:tr w:rsidR="002C0D13" w:rsidRPr="002C0D13" w14:paraId="19B6074D" w14:textId="77777777">
        <w:trPr>
          <w:trHeight w:hRule="exact" w:val="509"/>
          <w:jc w:val="center"/>
        </w:trPr>
        <w:tc>
          <w:tcPr>
            <w:tcW w:w="917" w:type="dxa"/>
            <w:shd w:val="clear" w:color="auto" w:fill="auto"/>
            <w:vAlign w:val="bottom"/>
          </w:tcPr>
          <w:p w14:paraId="0B726CE1" w14:textId="77777777" w:rsidR="006C5506" w:rsidRPr="002C0D13" w:rsidRDefault="007A1DE0">
            <w:pPr>
              <w:pStyle w:val="Other0"/>
              <w:spacing w:after="0"/>
              <w:ind w:firstLine="660"/>
              <w:jc w:val="both"/>
              <w:rPr>
                <w:color w:val="auto"/>
              </w:rPr>
            </w:pPr>
            <w:r w:rsidRPr="002C0D13">
              <w:rPr>
                <w:rStyle w:val="Other"/>
                <w:color w:val="auto"/>
              </w:rPr>
              <w:t>b)</w:t>
            </w:r>
          </w:p>
        </w:tc>
        <w:tc>
          <w:tcPr>
            <w:tcW w:w="3317" w:type="dxa"/>
            <w:shd w:val="clear" w:color="auto" w:fill="auto"/>
            <w:vAlign w:val="bottom"/>
          </w:tcPr>
          <w:p w14:paraId="3FC79B60" w14:textId="77777777" w:rsidR="006C5506" w:rsidRPr="002C0D13" w:rsidRDefault="007A1DE0">
            <w:pPr>
              <w:pStyle w:val="Other0"/>
              <w:spacing w:after="0"/>
              <w:rPr>
                <w:color w:val="auto"/>
              </w:rPr>
            </w:pPr>
            <w:r w:rsidRPr="002C0D13">
              <w:rPr>
                <w:rStyle w:val="Other"/>
                <w:color w:val="auto"/>
              </w:rPr>
              <w:t>Model</w:t>
            </w:r>
          </w:p>
        </w:tc>
        <w:tc>
          <w:tcPr>
            <w:tcW w:w="1560" w:type="dxa"/>
            <w:tcBorders>
              <w:top w:val="single" w:sz="4" w:space="0" w:color="auto"/>
            </w:tcBorders>
            <w:shd w:val="clear" w:color="auto" w:fill="auto"/>
            <w:vAlign w:val="bottom"/>
          </w:tcPr>
          <w:p w14:paraId="67A08F15" w14:textId="77777777" w:rsidR="006C5506" w:rsidRPr="002C0D13" w:rsidRDefault="007A1DE0">
            <w:pPr>
              <w:pStyle w:val="Other0"/>
              <w:spacing w:after="0"/>
              <w:ind w:firstLine="44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59E175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CF1F7A3" w14:textId="77777777" w:rsidR="006C5506" w:rsidRPr="002C0D13" w:rsidRDefault="006C5506">
            <w:pPr>
              <w:rPr>
                <w:color w:val="auto"/>
                <w:sz w:val="10"/>
                <w:szCs w:val="10"/>
              </w:rPr>
            </w:pPr>
          </w:p>
        </w:tc>
      </w:tr>
      <w:tr w:rsidR="002C0D13" w:rsidRPr="002C0D13" w14:paraId="399D6955" w14:textId="77777777">
        <w:trPr>
          <w:trHeight w:hRule="exact" w:val="509"/>
          <w:jc w:val="center"/>
        </w:trPr>
        <w:tc>
          <w:tcPr>
            <w:tcW w:w="917" w:type="dxa"/>
            <w:shd w:val="clear" w:color="auto" w:fill="auto"/>
            <w:vAlign w:val="bottom"/>
          </w:tcPr>
          <w:p w14:paraId="7742DBC7" w14:textId="77777777" w:rsidR="006C5506" w:rsidRPr="002C0D13" w:rsidRDefault="007A1DE0">
            <w:pPr>
              <w:pStyle w:val="Other0"/>
              <w:spacing w:after="0"/>
              <w:ind w:firstLine="660"/>
              <w:jc w:val="both"/>
              <w:rPr>
                <w:color w:val="auto"/>
              </w:rPr>
            </w:pPr>
            <w:r w:rsidRPr="002C0D13">
              <w:rPr>
                <w:rStyle w:val="Other"/>
                <w:color w:val="auto"/>
              </w:rPr>
              <w:t>c)</w:t>
            </w:r>
          </w:p>
        </w:tc>
        <w:tc>
          <w:tcPr>
            <w:tcW w:w="3317" w:type="dxa"/>
            <w:shd w:val="clear" w:color="auto" w:fill="auto"/>
            <w:vAlign w:val="bottom"/>
          </w:tcPr>
          <w:p w14:paraId="5AF65415" w14:textId="77777777" w:rsidR="006C5506" w:rsidRPr="002C0D13" w:rsidRDefault="007A1DE0">
            <w:pPr>
              <w:pStyle w:val="Other0"/>
              <w:spacing w:after="0"/>
              <w:rPr>
                <w:color w:val="auto"/>
              </w:rPr>
            </w:pPr>
            <w:r w:rsidRPr="002C0D13">
              <w:rPr>
                <w:rStyle w:val="Other"/>
                <w:color w:val="auto"/>
              </w:rPr>
              <w:t>Impeller diameter</w:t>
            </w:r>
          </w:p>
        </w:tc>
        <w:tc>
          <w:tcPr>
            <w:tcW w:w="1560" w:type="dxa"/>
            <w:tcBorders>
              <w:top w:val="single" w:sz="4" w:space="0" w:color="auto"/>
            </w:tcBorders>
            <w:shd w:val="clear" w:color="auto" w:fill="auto"/>
            <w:vAlign w:val="bottom"/>
          </w:tcPr>
          <w:p w14:paraId="37048DF5" w14:textId="77777777" w:rsidR="006C5506" w:rsidRPr="002C0D13" w:rsidRDefault="007A1DE0">
            <w:pPr>
              <w:pStyle w:val="Other0"/>
              <w:tabs>
                <w:tab w:val="left" w:pos="1410"/>
              </w:tabs>
              <w:spacing w:after="0"/>
              <w:ind w:firstLine="440"/>
              <w:rPr>
                <w:color w:val="auto"/>
              </w:rPr>
            </w:pPr>
            <w:r w:rsidRPr="002C0D13">
              <w:rPr>
                <w:rStyle w:val="Other"/>
                <w:color w:val="auto"/>
              </w:rPr>
              <w:t>mm</w:t>
            </w:r>
            <w:r w:rsidRPr="002C0D13">
              <w:rPr>
                <w:rStyle w:val="Other"/>
                <w:color w:val="auto"/>
              </w:rPr>
              <w:tab/>
              <w:t>_</w:t>
            </w:r>
          </w:p>
        </w:tc>
        <w:tc>
          <w:tcPr>
            <w:tcW w:w="1613" w:type="dxa"/>
            <w:tcBorders>
              <w:top w:val="single" w:sz="4" w:space="0" w:color="auto"/>
            </w:tcBorders>
            <w:shd w:val="clear" w:color="auto" w:fill="auto"/>
          </w:tcPr>
          <w:p w14:paraId="44C6D22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A7946CA" w14:textId="77777777" w:rsidR="006C5506" w:rsidRPr="002C0D13" w:rsidRDefault="006C5506">
            <w:pPr>
              <w:rPr>
                <w:color w:val="auto"/>
                <w:sz w:val="10"/>
                <w:szCs w:val="10"/>
              </w:rPr>
            </w:pPr>
          </w:p>
        </w:tc>
      </w:tr>
      <w:tr w:rsidR="002C0D13" w:rsidRPr="002C0D13" w14:paraId="4DBD98D4" w14:textId="77777777">
        <w:trPr>
          <w:trHeight w:hRule="exact" w:val="518"/>
          <w:jc w:val="center"/>
        </w:trPr>
        <w:tc>
          <w:tcPr>
            <w:tcW w:w="917" w:type="dxa"/>
            <w:shd w:val="clear" w:color="auto" w:fill="auto"/>
            <w:vAlign w:val="bottom"/>
          </w:tcPr>
          <w:p w14:paraId="66DEB353" w14:textId="77777777" w:rsidR="006C5506" w:rsidRPr="002C0D13" w:rsidRDefault="007A1DE0">
            <w:pPr>
              <w:pStyle w:val="Other0"/>
              <w:spacing w:after="0"/>
              <w:ind w:firstLine="660"/>
              <w:jc w:val="both"/>
              <w:rPr>
                <w:color w:val="auto"/>
              </w:rPr>
            </w:pPr>
            <w:r w:rsidRPr="002C0D13">
              <w:rPr>
                <w:rStyle w:val="Other"/>
                <w:color w:val="auto"/>
              </w:rPr>
              <w:t>d)</w:t>
            </w:r>
          </w:p>
        </w:tc>
        <w:tc>
          <w:tcPr>
            <w:tcW w:w="3317" w:type="dxa"/>
            <w:shd w:val="clear" w:color="auto" w:fill="auto"/>
            <w:vAlign w:val="bottom"/>
          </w:tcPr>
          <w:p w14:paraId="08926201" w14:textId="77777777" w:rsidR="006C5506" w:rsidRPr="002C0D13" w:rsidRDefault="007A1DE0">
            <w:pPr>
              <w:pStyle w:val="Other0"/>
              <w:spacing w:after="0"/>
              <w:rPr>
                <w:color w:val="auto"/>
              </w:rPr>
            </w:pPr>
            <w:r w:rsidRPr="002C0D13">
              <w:rPr>
                <w:rStyle w:val="Other"/>
                <w:color w:val="auto"/>
              </w:rPr>
              <w:t>Speed</w:t>
            </w:r>
          </w:p>
        </w:tc>
        <w:tc>
          <w:tcPr>
            <w:tcW w:w="1560" w:type="dxa"/>
            <w:tcBorders>
              <w:top w:val="single" w:sz="4" w:space="0" w:color="auto"/>
              <w:bottom w:val="single" w:sz="4" w:space="0" w:color="auto"/>
            </w:tcBorders>
            <w:shd w:val="clear" w:color="auto" w:fill="auto"/>
            <w:vAlign w:val="bottom"/>
          </w:tcPr>
          <w:p w14:paraId="72C67496" w14:textId="77777777" w:rsidR="006C5506" w:rsidRPr="002C0D13" w:rsidRDefault="007A1DE0">
            <w:pPr>
              <w:pStyle w:val="Other0"/>
              <w:tabs>
                <w:tab w:val="left" w:pos="1410"/>
              </w:tabs>
              <w:spacing w:after="0"/>
              <w:ind w:firstLine="440"/>
              <w:rPr>
                <w:color w:val="auto"/>
              </w:rPr>
            </w:pPr>
            <w:r w:rsidRPr="002C0D13">
              <w:rPr>
                <w:rStyle w:val="Other"/>
                <w:color w:val="auto"/>
              </w:rPr>
              <w:t>RPM</w:t>
            </w:r>
            <w:r w:rsidRPr="002C0D13">
              <w:rPr>
                <w:rStyle w:val="Other"/>
                <w:color w:val="auto"/>
              </w:rPr>
              <w:tab/>
              <w:t>_</w:t>
            </w:r>
          </w:p>
        </w:tc>
        <w:tc>
          <w:tcPr>
            <w:tcW w:w="1613" w:type="dxa"/>
            <w:tcBorders>
              <w:top w:val="single" w:sz="4" w:space="0" w:color="auto"/>
              <w:bottom w:val="single" w:sz="4" w:space="0" w:color="auto"/>
            </w:tcBorders>
            <w:shd w:val="clear" w:color="auto" w:fill="auto"/>
          </w:tcPr>
          <w:p w14:paraId="42738F7C"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66545E96" w14:textId="77777777" w:rsidR="006C5506" w:rsidRPr="002C0D13" w:rsidRDefault="006C5506">
            <w:pPr>
              <w:rPr>
                <w:color w:val="auto"/>
                <w:sz w:val="10"/>
                <w:szCs w:val="10"/>
              </w:rPr>
            </w:pPr>
          </w:p>
        </w:tc>
      </w:tr>
    </w:tbl>
    <w:p w14:paraId="7D9CCBE9"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36"/>
        <w:gridCol w:w="3571"/>
        <w:gridCol w:w="1306"/>
        <w:gridCol w:w="1613"/>
        <w:gridCol w:w="2050"/>
      </w:tblGrid>
      <w:tr w:rsidR="002C0D13" w:rsidRPr="002C0D13" w14:paraId="7D5EC367" w14:textId="77777777">
        <w:trPr>
          <w:trHeight w:hRule="exact" w:val="432"/>
          <w:jc w:val="center"/>
        </w:trPr>
        <w:tc>
          <w:tcPr>
            <w:tcW w:w="936" w:type="dxa"/>
            <w:tcBorders>
              <w:top w:val="single" w:sz="4" w:space="0" w:color="auto"/>
            </w:tcBorders>
            <w:shd w:val="clear" w:color="auto" w:fill="auto"/>
            <w:vAlign w:val="center"/>
          </w:tcPr>
          <w:p w14:paraId="0347B41E" w14:textId="77777777" w:rsidR="006C5506" w:rsidRPr="002C0D13" w:rsidRDefault="007A1DE0">
            <w:pPr>
              <w:pStyle w:val="Other0"/>
              <w:spacing w:after="0"/>
              <w:ind w:firstLine="240"/>
              <w:rPr>
                <w:color w:val="auto"/>
              </w:rPr>
            </w:pPr>
            <w:r w:rsidRPr="002C0D13">
              <w:rPr>
                <w:rStyle w:val="Other"/>
                <w:color w:val="auto"/>
              </w:rPr>
              <w:lastRenderedPageBreak/>
              <w:t>ITEM</w:t>
            </w:r>
          </w:p>
        </w:tc>
        <w:tc>
          <w:tcPr>
            <w:tcW w:w="3571" w:type="dxa"/>
            <w:tcBorders>
              <w:top w:val="single" w:sz="4" w:space="0" w:color="auto"/>
            </w:tcBorders>
            <w:shd w:val="clear" w:color="auto" w:fill="auto"/>
            <w:vAlign w:val="center"/>
          </w:tcPr>
          <w:p w14:paraId="70D589C9" w14:textId="77777777" w:rsidR="006C5506" w:rsidRPr="002C0D13" w:rsidRDefault="007A1DE0">
            <w:pPr>
              <w:pStyle w:val="Other0"/>
              <w:spacing w:after="0"/>
              <w:rPr>
                <w:color w:val="auto"/>
              </w:rPr>
            </w:pPr>
            <w:r w:rsidRPr="002C0D13">
              <w:rPr>
                <w:rStyle w:val="Other"/>
                <w:color w:val="auto"/>
              </w:rPr>
              <w:t>DESIGNATION</w:t>
            </w:r>
          </w:p>
        </w:tc>
        <w:tc>
          <w:tcPr>
            <w:tcW w:w="1306" w:type="dxa"/>
            <w:tcBorders>
              <w:top w:val="single" w:sz="4" w:space="0" w:color="auto"/>
            </w:tcBorders>
            <w:shd w:val="clear" w:color="auto" w:fill="auto"/>
            <w:vAlign w:val="center"/>
          </w:tcPr>
          <w:p w14:paraId="4B13C847" w14:textId="77777777" w:rsidR="006C5506" w:rsidRPr="002C0D13" w:rsidRDefault="007A1DE0">
            <w:pPr>
              <w:pStyle w:val="Other0"/>
              <w:spacing w:after="0"/>
              <w:ind w:left="60"/>
              <w:jc w:val="center"/>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50F717B2"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3254E194"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6E51B798" w14:textId="77777777">
        <w:trPr>
          <w:trHeight w:hRule="exact" w:val="648"/>
          <w:jc w:val="center"/>
        </w:trPr>
        <w:tc>
          <w:tcPr>
            <w:tcW w:w="936" w:type="dxa"/>
            <w:tcBorders>
              <w:top w:val="single" w:sz="4" w:space="0" w:color="auto"/>
            </w:tcBorders>
            <w:shd w:val="clear" w:color="auto" w:fill="auto"/>
            <w:vAlign w:val="bottom"/>
          </w:tcPr>
          <w:p w14:paraId="377B420D" w14:textId="77777777" w:rsidR="006C5506" w:rsidRPr="002C0D13" w:rsidRDefault="007A1DE0">
            <w:pPr>
              <w:pStyle w:val="Other0"/>
              <w:spacing w:after="0"/>
              <w:ind w:firstLine="680"/>
              <w:jc w:val="both"/>
              <w:rPr>
                <w:color w:val="auto"/>
              </w:rPr>
            </w:pPr>
            <w:r w:rsidRPr="002C0D13">
              <w:rPr>
                <w:rStyle w:val="Other"/>
                <w:color w:val="auto"/>
              </w:rPr>
              <w:t>e)</w:t>
            </w:r>
          </w:p>
        </w:tc>
        <w:tc>
          <w:tcPr>
            <w:tcW w:w="3571" w:type="dxa"/>
            <w:tcBorders>
              <w:top w:val="single" w:sz="4" w:space="0" w:color="auto"/>
            </w:tcBorders>
            <w:shd w:val="clear" w:color="auto" w:fill="auto"/>
            <w:vAlign w:val="bottom"/>
          </w:tcPr>
          <w:p w14:paraId="0EA1BB7A" w14:textId="77777777" w:rsidR="006C5506" w:rsidRPr="002C0D13" w:rsidRDefault="007A1DE0">
            <w:pPr>
              <w:pStyle w:val="Other0"/>
              <w:spacing w:after="0"/>
              <w:rPr>
                <w:color w:val="auto"/>
              </w:rPr>
            </w:pPr>
            <w:r w:rsidRPr="002C0D13">
              <w:rPr>
                <w:rStyle w:val="Other"/>
                <w:color w:val="auto"/>
              </w:rPr>
              <w:t>Capacity</w:t>
            </w:r>
          </w:p>
        </w:tc>
        <w:tc>
          <w:tcPr>
            <w:tcW w:w="1306" w:type="dxa"/>
            <w:tcBorders>
              <w:top w:val="single" w:sz="4" w:space="0" w:color="auto"/>
            </w:tcBorders>
            <w:shd w:val="clear" w:color="auto" w:fill="auto"/>
            <w:vAlign w:val="bottom"/>
          </w:tcPr>
          <w:p w14:paraId="6DA1E71F" w14:textId="77777777" w:rsidR="006C5506" w:rsidRPr="002C0D13" w:rsidRDefault="007A1DE0">
            <w:pPr>
              <w:pStyle w:val="Other0"/>
              <w:tabs>
                <w:tab w:val="left" w:pos="1106"/>
              </w:tabs>
              <w:spacing w:after="0"/>
              <w:ind w:firstLine="180"/>
              <w:rPr>
                <w:color w:val="auto"/>
              </w:rPr>
            </w:pPr>
            <w:r w:rsidRPr="002C0D13">
              <w:rPr>
                <w:rStyle w:val="Other"/>
                <w:color w:val="auto"/>
              </w:rPr>
              <w:t>m</w:t>
            </w:r>
            <w:r w:rsidRPr="002C0D13">
              <w:rPr>
                <w:rStyle w:val="Other"/>
                <w:color w:val="auto"/>
                <w:vertAlign w:val="superscript"/>
              </w:rPr>
              <w:t>3</w:t>
            </w:r>
            <w:r w:rsidRPr="002C0D13">
              <w:rPr>
                <w:rStyle w:val="Other"/>
                <w:color w:val="auto"/>
              </w:rPr>
              <w:t>/hr.</w:t>
            </w:r>
            <w:r w:rsidRPr="002C0D13">
              <w:rPr>
                <w:rStyle w:val="Other"/>
                <w:color w:val="auto"/>
              </w:rPr>
              <w:tab/>
              <w:t>_</w:t>
            </w:r>
          </w:p>
        </w:tc>
        <w:tc>
          <w:tcPr>
            <w:tcW w:w="1613" w:type="dxa"/>
            <w:tcBorders>
              <w:top w:val="single" w:sz="4" w:space="0" w:color="auto"/>
            </w:tcBorders>
            <w:shd w:val="clear" w:color="auto" w:fill="auto"/>
          </w:tcPr>
          <w:p w14:paraId="772C8C1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3083E7B" w14:textId="77777777" w:rsidR="006C5506" w:rsidRPr="002C0D13" w:rsidRDefault="006C5506">
            <w:pPr>
              <w:rPr>
                <w:color w:val="auto"/>
                <w:sz w:val="10"/>
                <w:szCs w:val="10"/>
              </w:rPr>
            </w:pPr>
          </w:p>
        </w:tc>
      </w:tr>
      <w:tr w:rsidR="002C0D13" w:rsidRPr="002C0D13" w14:paraId="57F361AA" w14:textId="77777777">
        <w:trPr>
          <w:trHeight w:hRule="exact" w:val="1166"/>
          <w:jc w:val="center"/>
        </w:trPr>
        <w:tc>
          <w:tcPr>
            <w:tcW w:w="936" w:type="dxa"/>
            <w:shd w:val="clear" w:color="auto" w:fill="auto"/>
            <w:vAlign w:val="bottom"/>
          </w:tcPr>
          <w:p w14:paraId="4FFD23ED" w14:textId="77777777" w:rsidR="006C5506" w:rsidRPr="002C0D13" w:rsidRDefault="007A1DE0">
            <w:pPr>
              <w:pStyle w:val="Other0"/>
              <w:spacing w:after="0"/>
              <w:rPr>
                <w:color w:val="auto"/>
              </w:rPr>
            </w:pPr>
            <w:r w:rsidRPr="002C0D13">
              <w:rPr>
                <w:rStyle w:val="Other"/>
                <w:color w:val="auto"/>
              </w:rPr>
              <w:t>ii)</w:t>
            </w:r>
          </w:p>
        </w:tc>
        <w:tc>
          <w:tcPr>
            <w:tcW w:w="3571" w:type="dxa"/>
            <w:shd w:val="clear" w:color="auto" w:fill="auto"/>
            <w:vAlign w:val="bottom"/>
          </w:tcPr>
          <w:p w14:paraId="3D58269F" w14:textId="77777777" w:rsidR="006C5506" w:rsidRPr="002C0D13" w:rsidRDefault="007A1DE0">
            <w:pPr>
              <w:pStyle w:val="Other0"/>
              <w:spacing w:after="0"/>
              <w:rPr>
                <w:color w:val="auto"/>
              </w:rPr>
            </w:pPr>
            <w:r w:rsidRPr="002C0D13">
              <w:rPr>
                <w:rStyle w:val="Other"/>
                <w:color w:val="auto"/>
              </w:rPr>
              <w:t>Motor</w:t>
            </w:r>
          </w:p>
        </w:tc>
        <w:tc>
          <w:tcPr>
            <w:tcW w:w="1306" w:type="dxa"/>
            <w:tcBorders>
              <w:top w:val="single" w:sz="4" w:space="0" w:color="auto"/>
            </w:tcBorders>
            <w:shd w:val="clear" w:color="auto" w:fill="auto"/>
          </w:tcPr>
          <w:p w14:paraId="79CE6E5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F6BCB81"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56B1437" w14:textId="77777777" w:rsidR="006C5506" w:rsidRPr="002C0D13" w:rsidRDefault="006C5506">
            <w:pPr>
              <w:rPr>
                <w:color w:val="auto"/>
                <w:sz w:val="10"/>
                <w:szCs w:val="10"/>
              </w:rPr>
            </w:pPr>
          </w:p>
        </w:tc>
      </w:tr>
      <w:tr w:rsidR="002C0D13" w:rsidRPr="002C0D13" w14:paraId="099E2BCE" w14:textId="77777777">
        <w:trPr>
          <w:trHeight w:hRule="exact" w:val="360"/>
          <w:jc w:val="center"/>
        </w:trPr>
        <w:tc>
          <w:tcPr>
            <w:tcW w:w="936" w:type="dxa"/>
            <w:shd w:val="clear" w:color="auto" w:fill="auto"/>
            <w:vAlign w:val="bottom"/>
          </w:tcPr>
          <w:p w14:paraId="2EF68EE0" w14:textId="77777777" w:rsidR="006C5506" w:rsidRPr="002C0D13" w:rsidRDefault="007A1DE0">
            <w:pPr>
              <w:pStyle w:val="Other0"/>
              <w:spacing w:after="0"/>
              <w:ind w:firstLine="680"/>
              <w:jc w:val="both"/>
              <w:rPr>
                <w:color w:val="auto"/>
              </w:rPr>
            </w:pPr>
            <w:r w:rsidRPr="002C0D13">
              <w:rPr>
                <w:rStyle w:val="Other"/>
                <w:color w:val="auto"/>
              </w:rPr>
              <w:t>a)</w:t>
            </w:r>
          </w:p>
        </w:tc>
        <w:tc>
          <w:tcPr>
            <w:tcW w:w="3571" w:type="dxa"/>
            <w:shd w:val="clear" w:color="auto" w:fill="auto"/>
            <w:vAlign w:val="bottom"/>
          </w:tcPr>
          <w:p w14:paraId="43D3F23A" w14:textId="77777777" w:rsidR="006C5506" w:rsidRPr="002C0D13" w:rsidRDefault="007A1DE0">
            <w:pPr>
              <w:pStyle w:val="Other0"/>
              <w:spacing w:after="0"/>
              <w:rPr>
                <w:color w:val="auto"/>
              </w:rPr>
            </w:pPr>
            <w:r w:rsidRPr="002C0D13">
              <w:rPr>
                <w:rStyle w:val="Other"/>
                <w:color w:val="auto"/>
              </w:rPr>
              <w:t>Make</w:t>
            </w:r>
          </w:p>
        </w:tc>
        <w:tc>
          <w:tcPr>
            <w:tcW w:w="1306" w:type="dxa"/>
            <w:shd w:val="clear" w:color="auto" w:fill="auto"/>
            <w:vAlign w:val="bottom"/>
          </w:tcPr>
          <w:p w14:paraId="35008685"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703561EC" w14:textId="77777777" w:rsidR="006C5506" w:rsidRPr="002C0D13" w:rsidRDefault="006C5506">
            <w:pPr>
              <w:rPr>
                <w:color w:val="auto"/>
                <w:sz w:val="10"/>
                <w:szCs w:val="10"/>
              </w:rPr>
            </w:pPr>
          </w:p>
        </w:tc>
        <w:tc>
          <w:tcPr>
            <w:tcW w:w="2050" w:type="dxa"/>
            <w:shd w:val="clear" w:color="auto" w:fill="auto"/>
          </w:tcPr>
          <w:p w14:paraId="4AFA911F" w14:textId="77777777" w:rsidR="006C5506" w:rsidRPr="002C0D13" w:rsidRDefault="006C5506">
            <w:pPr>
              <w:rPr>
                <w:color w:val="auto"/>
                <w:sz w:val="10"/>
                <w:szCs w:val="10"/>
              </w:rPr>
            </w:pPr>
          </w:p>
        </w:tc>
      </w:tr>
      <w:tr w:rsidR="002C0D13" w:rsidRPr="002C0D13" w14:paraId="5549762A" w14:textId="77777777">
        <w:trPr>
          <w:trHeight w:hRule="exact" w:val="509"/>
          <w:jc w:val="center"/>
        </w:trPr>
        <w:tc>
          <w:tcPr>
            <w:tcW w:w="936" w:type="dxa"/>
            <w:shd w:val="clear" w:color="auto" w:fill="auto"/>
            <w:vAlign w:val="bottom"/>
          </w:tcPr>
          <w:p w14:paraId="140333A3" w14:textId="77777777" w:rsidR="006C5506" w:rsidRPr="002C0D13" w:rsidRDefault="007A1DE0">
            <w:pPr>
              <w:pStyle w:val="Other0"/>
              <w:spacing w:after="0"/>
              <w:ind w:firstLine="680"/>
              <w:jc w:val="both"/>
              <w:rPr>
                <w:color w:val="auto"/>
              </w:rPr>
            </w:pPr>
            <w:r w:rsidRPr="002C0D13">
              <w:rPr>
                <w:rStyle w:val="Other"/>
                <w:color w:val="auto"/>
              </w:rPr>
              <w:t>b)</w:t>
            </w:r>
          </w:p>
        </w:tc>
        <w:tc>
          <w:tcPr>
            <w:tcW w:w="3571" w:type="dxa"/>
            <w:shd w:val="clear" w:color="auto" w:fill="auto"/>
            <w:vAlign w:val="bottom"/>
          </w:tcPr>
          <w:p w14:paraId="59E0B7B9" w14:textId="77777777" w:rsidR="006C5506" w:rsidRPr="002C0D13" w:rsidRDefault="007A1DE0">
            <w:pPr>
              <w:pStyle w:val="Other0"/>
              <w:spacing w:after="0"/>
              <w:rPr>
                <w:color w:val="auto"/>
              </w:rPr>
            </w:pPr>
            <w:r w:rsidRPr="002C0D13">
              <w:rPr>
                <w:rStyle w:val="Other"/>
                <w:color w:val="auto"/>
              </w:rPr>
              <w:t>Motor rating</w:t>
            </w:r>
          </w:p>
        </w:tc>
        <w:tc>
          <w:tcPr>
            <w:tcW w:w="1306" w:type="dxa"/>
            <w:tcBorders>
              <w:top w:val="single" w:sz="4" w:space="0" w:color="auto"/>
            </w:tcBorders>
            <w:shd w:val="clear" w:color="auto" w:fill="auto"/>
            <w:vAlign w:val="bottom"/>
          </w:tcPr>
          <w:p w14:paraId="1CF5274D"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3F1687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F40D573" w14:textId="77777777" w:rsidR="006C5506" w:rsidRPr="002C0D13" w:rsidRDefault="006C5506">
            <w:pPr>
              <w:rPr>
                <w:color w:val="auto"/>
                <w:sz w:val="10"/>
                <w:szCs w:val="10"/>
              </w:rPr>
            </w:pPr>
          </w:p>
        </w:tc>
      </w:tr>
      <w:tr w:rsidR="002C0D13" w:rsidRPr="002C0D13" w14:paraId="594B8CB1" w14:textId="77777777">
        <w:trPr>
          <w:trHeight w:hRule="exact" w:val="509"/>
          <w:jc w:val="center"/>
        </w:trPr>
        <w:tc>
          <w:tcPr>
            <w:tcW w:w="936" w:type="dxa"/>
            <w:shd w:val="clear" w:color="auto" w:fill="auto"/>
            <w:vAlign w:val="bottom"/>
          </w:tcPr>
          <w:p w14:paraId="7E471DD8" w14:textId="77777777" w:rsidR="006C5506" w:rsidRPr="002C0D13" w:rsidRDefault="007A1DE0">
            <w:pPr>
              <w:pStyle w:val="Other0"/>
              <w:spacing w:after="0"/>
              <w:ind w:firstLine="680"/>
              <w:jc w:val="both"/>
              <w:rPr>
                <w:color w:val="auto"/>
              </w:rPr>
            </w:pPr>
            <w:r w:rsidRPr="002C0D13">
              <w:rPr>
                <w:rStyle w:val="Other"/>
                <w:color w:val="auto"/>
              </w:rPr>
              <w:t>c)</w:t>
            </w:r>
          </w:p>
        </w:tc>
        <w:tc>
          <w:tcPr>
            <w:tcW w:w="3571" w:type="dxa"/>
            <w:shd w:val="clear" w:color="auto" w:fill="auto"/>
            <w:vAlign w:val="bottom"/>
          </w:tcPr>
          <w:p w14:paraId="0950D997" w14:textId="77777777" w:rsidR="006C5506" w:rsidRPr="002C0D13" w:rsidRDefault="007A1DE0">
            <w:pPr>
              <w:pStyle w:val="Other0"/>
              <w:spacing w:after="0"/>
              <w:rPr>
                <w:color w:val="auto"/>
              </w:rPr>
            </w:pPr>
            <w:r w:rsidRPr="002C0D13">
              <w:rPr>
                <w:rStyle w:val="Other"/>
                <w:color w:val="auto"/>
              </w:rPr>
              <w:t>Type of enclosure</w:t>
            </w:r>
          </w:p>
        </w:tc>
        <w:tc>
          <w:tcPr>
            <w:tcW w:w="1306" w:type="dxa"/>
            <w:tcBorders>
              <w:top w:val="single" w:sz="4" w:space="0" w:color="auto"/>
            </w:tcBorders>
            <w:shd w:val="clear" w:color="auto" w:fill="auto"/>
            <w:vAlign w:val="bottom"/>
          </w:tcPr>
          <w:p w14:paraId="7DB81B8A" w14:textId="77777777" w:rsidR="006C5506" w:rsidRPr="002C0D13" w:rsidRDefault="007A1DE0">
            <w:pPr>
              <w:pStyle w:val="Other0"/>
              <w:tabs>
                <w:tab w:val="left" w:pos="1150"/>
              </w:tabs>
              <w:spacing w:after="0"/>
              <w:ind w:firstLine="180"/>
              <w:rPr>
                <w:color w:val="auto"/>
              </w:rPr>
            </w:pPr>
            <w:r w:rsidRPr="002C0D13">
              <w:rPr>
                <w:rStyle w:val="Other"/>
                <w:color w:val="auto"/>
              </w:rPr>
              <w:t>KW</w:t>
            </w:r>
            <w:r w:rsidRPr="002C0D13">
              <w:rPr>
                <w:rStyle w:val="Other"/>
                <w:color w:val="auto"/>
              </w:rPr>
              <w:tab/>
              <w:t>_</w:t>
            </w:r>
          </w:p>
        </w:tc>
        <w:tc>
          <w:tcPr>
            <w:tcW w:w="1613" w:type="dxa"/>
            <w:tcBorders>
              <w:top w:val="single" w:sz="4" w:space="0" w:color="auto"/>
            </w:tcBorders>
            <w:shd w:val="clear" w:color="auto" w:fill="auto"/>
          </w:tcPr>
          <w:p w14:paraId="1B058B5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EBFA5E1" w14:textId="77777777" w:rsidR="006C5506" w:rsidRPr="002C0D13" w:rsidRDefault="006C5506">
            <w:pPr>
              <w:rPr>
                <w:color w:val="auto"/>
                <w:sz w:val="10"/>
                <w:szCs w:val="10"/>
              </w:rPr>
            </w:pPr>
          </w:p>
        </w:tc>
      </w:tr>
      <w:tr w:rsidR="002C0D13" w:rsidRPr="002C0D13" w14:paraId="6D205D8C" w14:textId="77777777">
        <w:trPr>
          <w:trHeight w:hRule="exact" w:val="509"/>
          <w:jc w:val="center"/>
        </w:trPr>
        <w:tc>
          <w:tcPr>
            <w:tcW w:w="936" w:type="dxa"/>
            <w:shd w:val="clear" w:color="auto" w:fill="auto"/>
            <w:vAlign w:val="bottom"/>
          </w:tcPr>
          <w:p w14:paraId="426147FB" w14:textId="77777777" w:rsidR="006C5506" w:rsidRPr="002C0D13" w:rsidRDefault="007A1DE0">
            <w:pPr>
              <w:pStyle w:val="Other0"/>
              <w:spacing w:after="0"/>
              <w:ind w:firstLine="680"/>
              <w:jc w:val="both"/>
              <w:rPr>
                <w:color w:val="auto"/>
              </w:rPr>
            </w:pPr>
            <w:r w:rsidRPr="002C0D13">
              <w:rPr>
                <w:rStyle w:val="Other"/>
                <w:color w:val="auto"/>
              </w:rPr>
              <w:t>d)</w:t>
            </w:r>
          </w:p>
        </w:tc>
        <w:tc>
          <w:tcPr>
            <w:tcW w:w="3571" w:type="dxa"/>
            <w:shd w:val="clear" w:color="auto" w:fill="auto"/>
            <w:vAlign w:val="bottom"/>
          </w:tcPr>
          <w:p w14:paraId="29132E51" w14:textId="77777777" w:rsidR="006C5506" w:rsidRPr="002C0D13" w:rsidRDefault="007A1DE0">
            <w:pPr>
              <w:pStyle w:val="Other0"/>
              <w:spacing w:after="0"/>
              <w:rPr>
                <w:color w:val="auto"/>
              </w:rPr>
            </w:pPr>
            <w:r w:rsidRPr="002C0D13">
              <w:rPr>
                <w:rStyle w:val="Other"/>
                <w:color w:val="auto"/>
              </w:rPr>
              <w:t>Class of insulation</w:t>
            </w:r>
          </w:p>
        </w:tc>
        <w:tc>
          <w:tcPr>
            <w:tcW w:w="1306" w:type="dxa"/>
            <w:tcBorders>
              <w:top w:val="single" w:sz="4" w:space="0" w:color="auto"/>
            </w:tcBorders>
            <w:shd w:val="clear" w:color="auto" w:fill="auto"/>
            <w:vAlign w:val="bottom"/>
          </w:tcPr>
          <w:p w14:paraId="5FE4B3DD"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63D50857"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7EADD063" w14:textId="77777777" w:rsidR="006C5506" w:rsidRPr="002C0D13" w:rsidRDefault="006C5506">
            <w:pPr>
              <w:rPr>
                <w:color w:val="auto"/>
                <w:sz w:val="10"/>
                <w:szCs w:val="10"/>
              </w:rPr>
            </w:pPr>
          </w:p>
        </w:tc>
      </w:tr>
      <w:tr w:rsidR="002C0D13" w:rsidRPr="002C0D13" w14:paraId="18324BD6" w14:textId="77777777">
        <w:trPr>
          <w:trHeight w:hRule="exact" w:val="1171"/>
          <w:jc w:val="center"/>
        </w:trPr>
        <w:tc>
          <w:tcPr>
            <w:tcW w:w="936" w:type="dxa"/>
            <w:shd w:val="clear" w:color="auto" w:fill="auto"/>
            <w:vAlign w:val="bottom"/>
          </w:tcPr>
          <w:p w14:paraId="0DB1C02B" w14:textId="77777777" w:rsidR="006C5506" w:rsidRPr="002C0D13" w:rsidRDefault="007A1DE0">
            <w:pPr>
              <w:pStyle w:val="Other0"/>
              <w:spacing w:after="0"/>
              <w:rPr>
                <w:color w:val="auto"/>
              </w:rPr>
            </w:pPr>
            <w:r w:rsidRPr="002C0D13">
              <w:rPr>
                <w:rStyle w:val="Other"/>
                <w:color w:val="auto"/>
              </w:rPr>
              <w:t>iii)</w:t>
            </w:r>
          </w:p>
        </w:tc>
        <w:tc>
          <w:tcPr>
            <w:tcW w:w="3571" w:type="dxa"/>
            <w:shd w:val="clear" w:color="auto" w:fill="auto"/>
            <w:vAlign w:val="bottom"/>
          </w:tcPr>
          <w:p w14:paraId="7725F248" w14:textId="77777777" w:rsidR="006C5506" w:rsidRPr="002C0D13" w:rsidRDefault="007A1DE0">
            <w:pPr>
              <w:pStyle w:val="Other0"/>
              <w:spacing w:after="0"/>
              <w:rPr>
                <w:color w:val="auto"/>
              </w:rPr>
            </w:pPr>
            <w:r w:rsidRPr="002C0D13">
              <w:rPr>
                <w:rStyle w:val="Other"/>
                <w:color w:val="auto"/>
              </w:rPr>
              <w:t>Filter</w:t>
            </w:r>
          </w:p>
        </w:tc>
        <w:tc>
          <w:tcPr>
            <w:tcW w:w="1306" w:type="dxa"/>
            <w:tcBorders>
              <w:top w:val="single" w:sz="4" w:space="0" w:color="auto"/>
            </w:tcBorders>
            <w:shd w:val="clear" w:color="auto" w:fill="auto"/>
          </w:tcPr>
          <w:p w14:paraId="05CCAAFF"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17C8AF69"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8FE2085" w14:textId="77777777" w:rsidR="006C5506" w:rsidRPr="002C0D13" w:rsidRDefault="006C5506">
            <w:pPr>
              <w:rPr>
                <w:color w:val="auto"/>
                <w:sz w:val="10"/>
                <w:szCs w:val="10"/>
              </w:rPr>
            </w:pPr>
          </w:p>
        </w:tc>
      </w:tr>
      <w:tr w:rsidR="002C0D13" w:rsidRPr="002C0D13" w14:paraId="3D83F9C4" w14:textId="77777777">
        <w:trPr>
          <w:trHeight w:hRule="exact" w:val="355"/>
          <w:jc w:val="center"/>
        </w:trPr>
        <w:tc>
          <w:tcPr>
            <w:tcW w:w="936" w:type="dxa"/>
            <w:shd w:val="clear" w:color="auto" w:fill="auto"/>
            <w:vAlign w:val="bottom"/>
          </w:tcPr>
          <w:p w14:paraId="5C940916" w14:textId="77777777" w:rsidR="006C5506" w:rsidRPr="002C0D13" w:rsidRDefault="007A1DE0">
            <w:pPr>
              <w:pStyle w:val="Other0"/>
              <w:spacing w:after="0"/>
              <w:ind w:firstLine="680"/>
              <w:jc w:val="both"/>
              <w:rPr>
                <w:color w:val="auto"/>
              </w:rPr>
            </w:pPr>
            <w:r w:rsidRPr="002C0D13">
              <w:rPr>
                <w:rStyle w:val="Other"/>
                <w:color w:val="auto"/>
              </w:rPr>
              <w:t>a)</w:t>
            </w:r>
          </w:p>
        </w:tc>
        <w:tc>
          <w:tcPr>
            <w:tcW w:w="3571" w:type="dxa"/>
            <w:shd w:val="clear" w:color="auto" w:fill="auto"/>
            <w:vAlign w:val="bottom"/>
          </w:tcPr>
          <w:p w14:paraId="362D819C" w14:textId="77777777" w:rsidR="006C5506" w:rsidRPr="002C0D13" w:rsidRDefault="007A1DE0">
            <w:pPr>
              <w:pStyle w:val="Other0"/>
              <w:spacing w:after="0"/>
              <w:rPr>
                <w:color w:val="auto"/>
              </w:rPr>
            </w:pPr>
            <w:r w:rsidRPr="002C0D13">
              <w:rPr>
                <w:rStyle w:val="Other"/>
                <w:color w:val="auto"/>
              </w:rPr>
              <w:t>Number of cleanable metallic viscous</w:t>
            </w:r>
          </w:p>
        </w:tc>
        <w:tc>
          <w:tcPr>
            <w:tcW w:w="1306" w:type="dxa"/>
            <w:shd w:val="clear" w:color="auto" w:fill="auto"/>
            <w:vAlign w:val="bottom"/>
          </w:tcPr>
          <w:p w14:paraId="0AD217BD"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38E56DE0" w14:textId="77777777" w:rsidR="006C5506" w:rsidRPr="002C0D13" w:rsidRDefault="006C5506">
            <w:pPr>
              <w:rPr>
                <w:color w:val="auto"/>
                <w:sz w:val="10"/>
                <w:szCs w:val="10"/>
              </w:rPr>
            </w:pPr>
          </w:p>
        </w:tc>
        <w:tc>
          <w:tcPr>
            <w:tcW w:w="2050" w:type="dxa"/>
            <w:shd w:val="clear" w:color="auto" w:fill="auto"/>
          </w:tcPr>
          <w:p w14:paraId="54B4F766" w14:textId="77777777" w:rsidR="006C5506" w:rsidRPr="002C0D13" w:rsidRDefault="006C5506">
            <w:pPr>
              <w:rPr>
                <w:color w:val="auto"/>
                <w:sz w:val="10"/>
                <w:szCs w:val="10"/>
              </w:rPr>
            </w:pPr>
          </w:p>
        </w:tc>
      </w:tr>
      <w:tr w:rsidR="002C0D13" w:rsidRPr="002C0D13" w14:paraId="7020DCEF" w14:textId="77777777">
        <w:trPr>
          <w:trHeight w:hRule="exact" w:val="432"/>
          <w:jc w:val="center"/>
        </w:trPr>
        <w:tc>
          <w:tcPr>
            <w:tcW w:w="936" w:type="dxa"/>
            <w:shd w:val="clear" w:color="auto" w:fill="auto"/>
          </w:tcPr>
          <w:p w14:paraId="0B11BBC2" w14:textId="77777777" w:rsidR="006C5506" w:rsidRPr="002C0D13" w:rsidRDefault="006C5506">
            <w:pPr>
              <w:rPr>
                <w:color w:val="auto"/>
                <w:sz w:val="10"/>
                <w:szCs w:val="10"/>
              </w:rPr>
            </w:pPr>
          </w:p>
        </w:tc>
        <w:tc>
          <w:tcPr>
            <w:tcW w:w="3571" w:type="dxa"/>
            <w:shd w:val="clear" w:color="auto" w:fill="auto"/>
          </w:tcPr>
          <w:p w14:paraId="425CB600" w14:textId="77777777" w:rsidR="006C5506" w:rsidRPr="002C0D13" w:rsidRDefault="007A1DE0">
            <w:pPr>
              <w:pStyle w:val="Other0"/>
              <w:spacing w:after="0"/>
              <w:rPr>
                <w:color w:val="auto"/>
              </w:rPr>
            </w:pPr>
            <w:r w:rsidRPr="002C0D13">
              <w:rPr>
                <w:rStyle w:val="Other"/>
                <w:color w:val="auto"/>
              </w:rPr>
              <w:t>filters provided.</w:t>
            </w:r>
          </w:p>
        </w:tc>
        <w:tc>
          <w:tcPr>
            <w:tcW w:w="1306" w:type="dxa"/>
            <w:tcBorders>
              <w:top w:val="single" w:sz="4" w:space="0" w:color="auto"/>
            </w:tcBorders>
            <w:shd w:val="clear" w:color="auto" w:fill="auto"/>
          </w:tcPr>
          <w:p w14:paraId="79BF0480"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01C8EE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52A3C747" w14:textId="77777777" w:rsidR="006C5506" w:rsidRPr="002C0D13" w:rsidRDefault="006C5506">
            <w:pPr>
              <w:rPr>
                <w:color w:val="auto"/>
                <w:sz w:val="10"/>
                <w:szCs w:val="10"/>
              </w:rPr>
            </w:pPr>
          </w:p>
        </w:tc>
      </w:tr>
      <w:tr w:rsidR="002C0D13" w:rsidRPr="002C0D13" w14:paraId="67CC814A" w14:textId="77777777">
        <w:trPr>
          <w:trHeight w:hRule="exact" w:val="341"/>
          <w:jc w:val="center"/>
        </w:trPr>
        <w:tc>
          <w:tcPr>
            <w:tcW w:w="936" w:type="dxa"/>
            <w:shd w:val="clear" w:color="auto" w:fill="auto"/>
            <w:vAlign w:val="bottom"/>
          </w:tcPr>
          <w:p w14:paraId="37C8BD7A" w14:textId="77777777" w:rsidR="006C5506" w:rsidRPr="002C0D13" w:rsidRDefault="007A1DE0">
            <w:pPr>
              <w:pStyle w:val="Other0"/>
              <w:spacing w:after="0"/>
              <w:ind w:firstLine="680"/>
              <w:jc w:val="both"/>
              <w:rPr>
                <w:color w:val="auto"/>
              </w:rPr>
            </w:pPr>
            <w:r w:rsidRPr="002C0D13">
              <w:rPr>
                <w:rStyle w:val="Other"/>
                <w:color w:val="auto"/>
              </w:rPr>
              <w:t>b)</w:t>
            </w:r>
          </w:p>
        </w:tc>
        <w:tc>
          <w:tcPr>
            <w:tcW w:w="3571" w:type="dxa"/>
            <w:shd w:val="clear" w:color="auto" w:fill="auto"/>
            <w:vAlign w:val="bottom"/>
          </w:tcPr>
          <w:p w14:paraId="2B19C684" w14:textId="77777777" w:rsidR="006C5506" w:rsidRPr="002C0D13" w:rsidRDefault="007A1DE0">
            <w:pPr>
              <w:pStyle w:val="Other0"/>
              <w:spacing w:after="0"/>
              <w:rPr>
                <w:color w:val="auto"/>
              </w:rPr>
            </w:pPr>
            <w:r w:rsidRPr="002C0D13">
              <w:rPr>
                <w:rStyle w:val="Other"/>
                <w:color w:val="auto"/>
              </w:rPr>
              <w:t>Size of each filter provided.</w:t>
            </w:r>
          </w:p>
        </w:tc>
        <w:tc>
          <w:tcPr>
            <w:tcW w:w="1306" w:type="dxa"/>
            <w:shd w:val="clear" w:color="auto" w:fill="auto"/>
            <w:vAlign w:val="bottom"/>
          </w:tcPr>
          <w:p w14:paraId="16E17D96"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639BAFD8" w14:textId="77777777" w:rsidR="006C5506" w:rsidRPr="002C0D13" w:rsidRDefault="006C5506">
            <w:pPr>
              <w:rPr>
                <w:color w:val="auto"/>
                <w:sz w:val="10"/>
                <w:szCs w:val="10"/>
              </w:rPr>
            </w:pPr>
          </w:p>
        </w:tc>
        <w:tc>
          <w:tcPr>
            <w:tcW w:w="2050" w:type="dxa"/>
            <w:shd w:val="clear" w:color="auto" w:fill="auto"/>
          </w:tcPr>
          <w:p w14:paraId="66B5CED4" w14:textId="77777777" w:rsidR="006C5506" w:rsidRPr="002C0D13" w:rsidRDefault="006C5506">
            <w:pPr>
              <w:rPr>
                <w:color w:val="auto"/>
                <w:sz w:val="10"/>
                <w:szCs w:val="10"/>
              </w:rPr>
            </w:pPr>
          </w:p>
        </w:tc>
      </w:tr>
      <w:tr w:rsidR="002C0D13" w:rsidRPr="002C0D13" w14:paraId="76F7FB45" w14:textId="77777777">
        <w:trPr>
          <w:trHeight w:hRule="exact" w:val="509"/>
          <w:jc w:val="center"/>
        </w:trPr>
        <w:tc>
          <w:tcPr>
            <w:tcW w:w="936" w:type="dxa"/>
            <w:shd w:val="clear" w:color="auto" w:fill="auto"/>
            <w:vAlign w:val="bottom"/>
          </w:tcPr>
          <w:p w14:paraId="2B88F1C4" w14:textId="77777777" w:rsidR="006C5506" w:rsidRPr="002C0D13" w:rsidRDefault="007A1DE0">
            <w:pPr>
              <w:pStyle w:val="Other0"/>
              <w:spacing w:after="0"/>
              <w:ind w:firstLine="680"/>
              <w:jc w:val="both"/>
              <w:rPr>
                <w:color w:val="auto"/>
              </w:rPr>
            </w:pPr>
            <w:r w:rsidRPr="002C0D13">
              <w:rPr>
                <w:rStyle w:val="Other"/>
                <w:color w:val="auto"/>
              </w:rPr>
              <w:t>c)</w:t>
            </w:r>
          </w:p>
        </w:tc>
        <w:tc>
          <w:tcPr>
            <w:tcW w:w="3571" w:type="dxa"/>
            <w:shd w:val="clear" w:color="auto" w:fill="auto"/>
            <w:vAlign w:val="bottom"/>
          </w:tcPr>
          <w:p w14:paraId="3FAFA5AC" w14:textId="77777777" w:rsidR="006C5506" w:rsidRPr="002C0D13" w:rsidRDefault="007A1DE0">
            <w:pPr>
              <w:pStyle w:val="Other0"/>
              <w:spacing w:after="0"/>
              <w:rPr>
                <w:color w:val="auto"/>
              </w:rPr>
            </w:pPr>
            <w:r w:rsidRPr="002C0D13">
              <w:rPr>
                <w:rStyle w:val="Other"/>
                <w:color w:val="auto"/>
              </w:rPr>
              <w:t>Number of dry fabric filter provided.</w:t>
            </w:r>
          </w:p>
        </w:tc>
        <w:tc>
          <w:tcPr>
            <w:tcW w:w="1306" w:type="dxa"/>
            <w:tcBorders>
              <w:top w:val="single" w:sz="4" w:space="0" w:color="auto"/>
            </w:tcBorders>
            <w:shd w:val="clear" w:color="auto" w:fill="auto"/>
            <w:vAlign w:val="bottom"/>
          </w:tcPr>
          <w:p w14:paraId="50739D89"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E6F79B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59E5A39" w14:textId="77777777" w:rsidR="006C5506" w:rsidRPr="002C0D13" w:rsidRDefault="006C5506">
            <w:pPr>
              <w:rPr>
                <w:color w:val="auto"/>
                <w:sz w:val="10"/>
                <w:szCs w:val="10"/>
              </w:rPr>
            </w:pPr>
          </w:p>
        </w:tc>
      </w:tr>
      <w:tr w:rsidR="002C0D13" w:rsidRPr="002C0D13" w14:paraId="2EDE524E" w14:textId="77777777">
        <w:trPr>
          <w:trHeight w:hRule="exact" w:val="509"/>
          <w:jc w:val="center"/>
        </w:trPr>
        <w:tc>
          <w:tcPr>
            <w:tcW w:w="936" w:type="dxa"/>
            <w:shd w:val="clear" w:color="auto" w:fill="auto"/>
            <w:vAlign w:val="bottom"/>
          </w:tcPr>
          <w:p w14:paraId="226F799C" w14:textId="77777777" w:rsidR="006C5506" w:rsidRPr="002C0D13" w:rsidRDefault="007A1DE0">
            <w:pPr>
              <w:pStyle w:val="Other0"/>
              <w:spacing w:after="0"/>
              <w:ind w:firstLine="680"/>
              <w:jc w:val="both"/>
              <w:rPr>
                <w:color w:val="auto"/>
              </w:rPr>
            </w:pPr>
            <w:r w:rsidRPr="002C0D13">
              <w:rPr>
                <w:rStyle w:val="Other"/>
                <w:color w:val="auto"/>
              </w:rPr>
              <w:t>d)</w:t>
            </w:r>
          </w:p>
        </w:tc>
        <w:tc>
          <w:tcPr>
            <w:tcW w:w="3571" w:type="dxa"/>
            <w:shd w:val="clear" w:color="auto" w:fill="auto"/>
            <w:vAlign w:val="bottom"/>
          </w:tcPr>
          <w:p w14:paraId="29990CBF" w14:textId="77777777" w:rsidR="006C5506" w:rsidRPr="002C0D13" w:rsidRDefault="007A1DE0">
            <w:pPr>
              <w:pStyle w:val="Other0"/>
              <w:spacing w:after="0"/>
              <w:rPr>
                <w:color w:val="auto"/>
              </w:rPr>
            </w:pPr>
            <w:r w:rsidRPr="002C0D13">
              <w:rPr>
                <w:rStyle w:val="Other"/>
                <w:color w:val="auto"/>
              </w:rPr>
              <w:t>Size of each fabric filter provided.</w:t>
            </w:r>
          </w:p>
        </w:tc>
        <w:tc>
          <w:tcPr>
            <w:tcW w:w="1306" w:type="dxa"/>
            <w:tcBorders>
              <w:top w:val="single" w:sz="4" w:space="0" w:color="auto"/>
            </w:tcBorders>
            <w:shd w:val="clear" w:color="auto" w:fill="auto"/>
            <w:vAlign w:val="bottom"/>
          </w:tcPr>
          <w:p w14:paraId="6F8AC244"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394BA4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5F12327" w14:textId="77777777" w:rsidR="006C5506" w:rsidRPr="002C0D13" w:rsidRDefault="006C5506">
            <w:pPr>
              <w:rPr>
                <w:color w:val="auto"/>
                <w:sz w:val="10"/>
                <w:szCs w:val="10"/>
              </w:rPr>
            </w:pPr>
          </w:p>
        </w:tc>
      </w:tr>
      <w:tr w:rsidR="002C0D13" w:rsidRPr="002C0D13" w14:paraId="6D577AA3" w14:textId="77777777">
        <w:trPr>
          <w:trHeight w:hRule="exact" w:val="1176"/>
          <w:jc w:val="center"/>
        </w:trPr>
        <w:tc>
          <w:tcPr>
            <w:tcW w:w="936" w:type="dxa"/>
            <w:shd w:val="clear" w:color="auto" w:fill="auto"/>
            <w:vAlign w:val="bottom"/>
          </w:tcPr>
          <w:p w14:paraId="22084A96" w14:textId="77777777" w:rsidR="006C5506" w:rsidRPr="002C0D13" w:rsidRDefault="007A1DE0">
            <w:pPr>
              <w:pStyle w:val="Other0"/>
              <w:spacing w:after="0"/>
              <w:rPr>
                <w:color w:val="auto"/>
              </w:rPr>
            </w:pPr>
            <w:r w:rsidRPr="002C0D13">
              <w:rPr>
                <w:rStyle w:val="Other"/>
                <w:color w:val="auto"/>
              </w:rPr>
              <w:t>4.</w:t>
            </w:r>
          </w:p>
        </w:tc>
        <w:tc>
          <w:tcPr>
            <w:tcW w:w="3571" w:type="dxa"/>
            <w:shd w:val="clear" w:color="auto" w:fill="auto"/>
            <w:vAlign w:val="bottom"/>
          </w:tcPr>
          <w:p w14:paraId="33222493" w14:textId="77777777" w:rsidR="006C5506" w:rsidRPr="002C0D13" w:rsidRDefault="007A1DE0">
            <w:pPr>
              <w:pStyle w:val="Other0"/>
              <w:spacing w:after="0"/>
              <w:rPr>
                <w:color w:val="auto"/>
              </w:rPr>
            </w:pPr>
            <w:r w:rsidRPr="002C0D13">
              <w:rPr>
                <w:rStyle w:val="Other"/>
                <w:color w:val="auto"/>
              </w:rPr>
              <w:t>Ducts, diffusers and accessories</w:t>
            </w:r>
          </w:p>
        </w:tc>
        <w:tc>
          <w:tcPr>
            <w:tcW w:w="1306" w:type="dxa"/>
            <w:tcBorders>
              <w:top w:val="single" w:sz="4" w:space="0" w:color="auto"/>
            </w:tcBorders>
            <w:shd w:val="clear" w:color="auto" w:fill="auto"/>
          </w:tcPr>
          <w:p w14:paraId="3FE1EB34"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908EE8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6B37334" w14:textId="77777777" w:rsidR="006C5506" w:rsidRPr="002C0D13" w:rsidRDefault="006C5506">
            <w:pPr>
              <w:rPr>
                <w:color w:val="auto"/>
                <w:sz w:val="10"/>
                <w:szCs w:val="10"/>
              </w:rPr>
            </w:pPr>
          </w:p>
        </w:tc>
      </w:tr>
      <w:tr w:rsidR="002C0D13" w:rsidRPr="002C0D13" w14:paraId="10CDB39E" w14:textId="77777777">
        <w:trPr>
          <w:trHeight w:hRule="exact" w:val="514"/>
          <w:jc w:val="center"/>
        </w:trPr>
        <w:tc>
          <w:tcPr>
            <w:tcW w:w="936" w:type="dxa"/>
            <w:shd w:val="clear" w:color="auto" w:fill="auto"/>
            <w:vAlign w:val="center"/>
          </w:tcPr>
          <w:p w14:paraId="5008BCDE" w14:textId="77777777" w:rsidR="006C5506" w:rsidRPr="002C0D13" w:rsidRDefault="007A1DE0">
            <w:pPr>
              <w:pStyle w:val="Other0"/>
              <w:spacing w:after="0"/>
              <w:rPr>
                <w:color w:val="auto"/>
              </w:rPr>
            </w:pPr>
            <w:r w:rsidRPr="002C0D13">
              <w:rPr>
                <w:rStyle w:val="Other"/>
                <w:color w:val="auto"/>
              </w:rPr>
              <w:t>i)</w:t>
            </w:r>
          </w:p>
        </w:tc>
        <w:tc>
          <w:tcPr>
            <w:tcW w:w="3571" w:type="dxa"/>
            <w:shd w:val="clear" w:color="auto" w:fill="auto"/>
            <w:vAlign w:val="center"/>
          </w:tcPr>
          <w:p w14:paraId="7A428203" w14:textId="77777777" w:rsidR="006C5506" w:rsidRPr="002C0D13" w:rsidRDefault="007A1DE0">
            <w:pPr>
              <w:pStyle w:val="Other0"/>
              <w:spacing w:after="0"/>
              <w:rPr>
                <w:color w:val="auto"/>
              </w:rPr>
            </w:pPr>
            <w:r w:rsidRPr="002C0D13">
              <w:rPr>
                <w:rStyle w:val="Other"/>
                <w:color w:val="auto"/>
              </w:rPr>
              <w:t>Ducting if necessary</w:t>
            </w:r>
          </w:p>
        </w:tc>
        <w:tc>
          <w:tcPr>
            <w:tcW w:w="1306" w:type="dxa"/>
            <w:shd w:val="clear" w:color="auto" w:fill="auto"/>
          </w:tcPr>
          <w:p w14:paraId="6482A679" w14:textId="77777777" w:rsidR="006C5506" w:rsidRPr="002C0D13" w:rsidRDefault="006C5506">
            <w:pPr>
              <w:rPr>
                <w:color w:val="auto"/>
                <w:sz w:val="10"/>
                <w:szCs w:val="10"/>
              </w:rPr>
            </w:pPr>
          </w:p>
        </w:tc>
        <w:tc>
          <w:tcPr>
            <w:tcW w:w="1613" w:type="dxa"/>
            <w:shd w:val="clear" w:color="auto" w:fill="auto"/>
          </w:tcPr>
          <w:p w14:paraId="033953B1" w14:textId="77777777" w:rsidR="006C5506" w:rsidRPr="002C0D13" w:rsidRDefault="006C5506">
            <w:pPr>
              <w:rPr>
                <w:color w:val="auto"/>
                <w:sz w:val="10"/>
                <w:szCs w:val="10"/>
              </w:rPr>
            </w:pPr>
          </w:p>
        </w:tc>
        <w:tc>
          <w:tcPr>
            <w:tcW w:w="2050" w:type="dxa"/>
            <w:shd w:val="clear" w:color="auto" w:fill="auto"/>
          </w:tcPr>
          <w:p w14:paraId="494C57B6" w14:textId="77777777" w:rsidR="006C5506" w:rsidRPr="002C0D13" w:rsidRDefault="006C5506">
            <w:pPr>
              <w:rPr>
                <w:color w:val="auto"/>
                <w:sz w:val="10"/>
                <w:szCs w:val="10"/>
              </w:rPr>
            </w:pPr>
          </w:p>
        </w:tc>
      </w:tr>
      <w:tr w:rsidR="002C0D13" w:rsidRPr="002C0D13" w14:paraId="78145112" w14:textId="77777777">
        <w:trPr>
          <w:trHeight w:hRule="exact" w:val="346"/>
          <w:jc w:val="center"/>
        </w:trPr>
        <w:tc>
          <w:tcPr>
            <w:tcW w:w="936" w:type="dxa"/>
            <w:shd w:val="clear" w:color="auto" w:fill="auto"/>
            <w:vAlign w:val="bottom"/>
          </w:tcPr>
          <w:p w14:paraId="3E707E5A" w14:textId="77777777" w:rsidR="006C5506" w:rsidRPr="002C0D13" w:rsidRDefault="007A1DE0">
            <w:pPr>
              <w:pStyle w:val="Other0"/>
              <w:spacing w:after="0"/>
              <w:ind w:firstLine="680"/>
              <w:jc w:val="both"/>
              <w:rPr>
                <w:color w:val="auto"/>
              </w:rPr>
            </w:pPr>
            <w:r w:rsidRPr="002C0D13">
              <w:rPr>
                <w:rStyle w:val="Other"/>
                <w:color w:val="auto"/>
              </w:rPr>
              <w:t>a)</w:t>
            </w:r>
          </w:p>
        </w:tc>
        <w:tc>
          <w:tcPr>
            <w:tcW w:w="3571" w:type="dxa"/>
            <w:shd w:val="clear" w:color="auto" w:fill="auto"/>
            <w:vAlign w:val="bottom"/>
          </w:tcPr>
          <w:p w14:paraId="7CAC273F" w14:textId="77777777" w:rsidR="006C5506" w:rsidRPr="002C0D13" w:rsidRDefault="007A1DE0">
            <w:pPr>
              <w:pStyle w:val="Other0"/>
              <w:spacing w:after="0"/>
              <w:rPr>
                <w:color w:val="auto"/>
              </w:rPr>
            </w:pPr>
            <w:r w:rsidRPr="002C0D13">
              <w:rPr>
                <w:rStyle w:val="Other"/>
                <w:color w:val="auto"/>
              </w:rPr>
              <w:t>Material</w:t>
            </w:r>
          </w:p>
        </w:tc>
        <w:tc>
          <w:tcPr>
            <w:tcW w:w="1306" w:type="dxa"/>
            <w:shd w:val="clear" w:color="auto" w:fill="auto"/>
            <w:vAlign w:val="bottom"/>
          </w:tcPr>
          <w:p w14:paraId="736A92F2"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A943FE1" w14:textId="77777777" w:rsidR="006C5506" w:rsidRPr="002C0D13" w:rsidRDefault="006C5506">
            <w:pPr>
              <w:rPr>
                <w:color w:val="auto"/>
                <w:sz w:val="10"/>
                <w:szCs w:val="10"/>
              </w:rPr>
            </w:pPr>
          </w:p>
        </w:tc>
        <w:tc>
          <w:tcPr>
            <w:tcW w:w="2050" w:type="dxa"/>
            <w:shd w:val="clear" w:color="auto" w:fill="auto"/>
          </w:tcPr>
          <w:p w14:paraId="04637F39" w14:textId="77777777" w:rsidR="006C5506" w:rsidRPr="002C0D13" w:rsidRDefault="006C5506">
            <w:pPr>
              <w:rPr>
                <w:color w:val="auto"/>
                <w:sz w:val="10"/>
                <w:szCs w:val="10"/>
              </w:rPr>
            </w:pPr>
          </w:p>
        </w:tc>
      </w:tr>
      <w:tr w:rsidR="002C0D13" w:rsidRPr="002C0D13" w14:paraId="6AF1FFC6" w14:textId="77777777">
        <w:trPr>
          <w:trHeight w:hRule="exact" w:val="509"/>
          <w:jc w:val="center"/>
        </w:trPr>
        <w:tc>
          <w:tcPr>
            <w:tcW w:w="936" w:type="dxa"/>
            <w:shd w:val="clear" w:color="auto" w:fill="auto"/>
            <w:vAlign w:val="bottom"/>
          </w:tcPr>
          <w:p w14:paraId="3E77158D" w14:textId="77777777" w:rsidR="006C5506" w:rsidRPr="002C0D13" w:rsidRDefault="007A1DE0">
            <w:pPr>
              <w:pStyle w:val="Other0"/>
              <w:spacing w:after="0"/>
              <w:ind w:firstLine="680"/>
              <w:jc w:val="both"/>
              <w:rPr>
                <w:color w:val="auto"/>
              </w:rPr>
            </w:pPr>
            <w:r w:rsidRPr="002C0D13">
              <w:rPr>
                <w:rStyle w:val="Other"/>
                <w:color w:val="auto"/>
              </w:rPr>
              <w:t>b)</w:t>
            </w:r>
          </w:p>
        </w:tc>
        <w:tc>
          <w:tcPr>
            <w:tcW w:w="3571" w:type="dxa"/>
            <w:shd w:val="clear" w:color="auto" w:fill="auto"/>
            <w:vAlign w:val="bottom"/>
          </w:tcPr>
          <w:p w14:paraId="79829F5B" w14:textId="77777777" w:rsidR="006C5506" w:rsidRPr="002C0D13" w:rsidRDefault="007A1DE0">
            <w:pPr>
              <w:pStyle w:val="Other0"/>
              <w:spacing w:after="0"/>
              <w:rPr>
                <w:color w:val="auto"/>
              </w:rPr>
            </w:pPr>
            <w:r w:rsidRPr="002C0D13">
              <w:rPr>
                <w:rStyle w:val="Other"/>
                <w:color w:val="auto"/>
              </w:rPr>
              <w:t>Whether all the accessories as</w:t>
            </w:r>
          </w:p>
        </w:tc>
        <w:tc>
          <w:tcPr>
            <w:tcW w:w="1306" w:type="dxa"/>
            <w:tcBorders>
              <w:top w:val="single" w:sz="4" w:space="0" w:color="auto"/>
            </w:tcBorders>
            <w:shd w:val="clear" w:color="auto" w:fill="auto"/>
            <w:vAlign w:val="bottom"/>
          </w:tcPr>
          <w:p w14:paraId="23285DCC" w14:textId="77777777" w:rsidR="006C5506" w:rsidRPr="002C0D13" w:rsidRDefault="007A1DE0">
            <w:pPr>
              <w:pStyle w:val="Other0"/>
              <w:spacing w:after="0"/>
              <w:ind w:firstLine="180"/>
              <w:rPr>
                <w:color w:val="auto"/>
              </w:rPr>
            </w:pPr>
            <w:r w:rsidRPr="002C0D13">
              <w:rPr>
                <w:rStyle w:val="Other"/>
                <w:color w:val="auto"/>
              </w:rPr>
              <w:t>Yes/No _</w:t>
            </w:r>
          </w:p>
        </w:tc>
        <w:tc>
          <w:tcPr>
            <w:tcW w:w="1613" w:type="dxa"/>
            <w:tcBorders>
              <w:top w:val="single" w:sz="4" w:space="0" w:color="auto"/>
            </w:tcBorders>
            <w:shd w:val="clear" w:color="auto" w:fill="auto"/>
          </w:tcPr>
          <w:p w14:paraId="5EA318C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1FA5094" w14:textId="77777777" w:rsidR="006C5506" w:rsidRPr="002C0D13" w:rsidRDefault="006C5506">
            <w:pPr>
              <w:rPr>
                <w:color w:val="auto"/>
                <w:sz w:val="10"/>
                <w:szCs w:val="10"/>
              </w:rPr>
            </w:pPr>
          </w:p>
        </w:tc>
      </w:tr>
      <w:tr w:rsidR="002C0D13" w:rsidRPr="002C0D13" w14:paraId="34659544" w14:textId="77777777">
        <w:trPr>
          <w:trHeight w:hRule="exact" w:val="312"/>
          <w:jc w:val="center"/>
        </w:trPr>
        <w:tc>
          <w:tcPr>
            <w:tcW w:w="936" w:type="dxa"/>
            <w:shd w:val="clear" w:color="auto" w:fill="auto"/>
          </w:tcPr>
          <w:p w14:paraId="60EE501B" w14:textId="77777777" w:rsidR="006C5506" w:rsidRPr="002C0D13" w:rsidRDefault="006C5506">
            <w:pPr>
              <w:rPr>
                <w:color w:val="auto"/>
                <w:sz w:val="10"/>
                <w:szCs w:val="10"/>
              </w:rPr>
            </w:pPr>
          </w:p>
        </w:tc>
        <w:tc>
          <w:tcPr>
            <w:tcW w:w="3571" w:type="dxa"/>
            <w:shd w:val="clear" w:color="auto" w:fill="auto"/>
            <w:vAlign w:val="bottom"/>
          </w:tcPr>
          <w:p w14:paraId="3183FB58" w14:textId="77777777" w:rsidR="006C5506" w:rsidRPr="002C0D13" w:rsidRDefault="007A1DE0">
            <w:pPr>
              <w:pStyle w:val="Other0"/>
              <w:spacing w:after="0"/>
              <w:rPr>
                <w:color w:val="auto"/>
              </w:rPr>
            </w:pPr>
            <w:r w:rsidRPr="002C0D13">
              <w:rPr>
                <w:rStyle w:val="Other"/>
                <w:color w:val="auto"/>
              </w:rPr>
              <w:t>specified shall be provided. If No.</w:t>
            </w:r>
          </w:p>
        </w:tc>
        <w:tc>
          <w:tcPr>
            <w:tcW w:w="1306" w:type="dxa"/>
            <w:tcBorders>
              <w:top w:val="single" w:sz="4" w:space="0" w:color="auto"/>
            </w:tcBorders>
            <w:shd w:val="clear" w:color="auto" w:fill="auto"/>
          </w:tcPr>
          <w:p w14:paraId="2F4E2926"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648D69E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0248741" w14:textId="77777777" w:rsidR="006C5506" w:rsidRPr="002C0D13" w:rsidRDefault="006C5506">
            <w:pPr>
              <w:rPr>
                <w:color w:val="auto"/>
                <w:sz w:val="10"/>
                <w:szCs w:val="10"/>
              </w:rPr>
            </w:pPr>
          </w:p>
        </w:tc>
      </w:tr>
      <w:tr w:rsidR="002C0D13" w:rsidRPr="002C0D13" w14:paraId="15BE0A64" w14:textId="77777777">
        <w:trPr>
          <w:trHeight w:hRule="exact" w:val="629"/>
          <w:jc w:val="center"/>
        </w:trPr>
        <w:tc>
          <w:tcPr>
            <w:tcW w:w="936" w:type="dxa"/>
            <w:shd w:val="clear" w:color="auto" w:fill="auto"/>
          </w:tcPr>
          <w:p w14:paraId="381C2493" w14:textId="77777777" w:rsidR="006C5506" w:rsidRPr="002C0D13" w:rsidRDefault="006C5506">
            <w:pPr>
              <w:rPr>
                <w:color w:val="auto"/>
                <w:sz w:val="10"/>
                <w:szCs w:val="10"/>
              </w:rPr>
            </w:pPr>
          </w:p>
        </w:tc>
        <w:tc>
          <w:tcPr>
            <w:tcW w:w="3571" w:type="dxa"/>
            <w:shd w:val="clear" w:color="auto" w:fill="auto"/>
          </w:tcPr>
          <w:p w14:paraId="2AB3F132" w14:textId="77777777" w:rsidR="006C5506" w:rsidRPr="002C0D13" w:rsidRDefault="007A1DE0">
            <w:pPr>
              <w:pStyle w:val="Other0"/>
              <w:spacing w:after="0"/>
              <w:rPr>
                <w:color w:val="auto"/>
              </w:rPr>
            </w:pPr>
            <w:r w:rsidRPr="002C0D13">
              <w:rPr>
                <w:rStyle w:val="Other"/>
                <w:color w:val="auto"/>
              </w:rPr>
              <w:t>indicate deviations</w:t>
            </w:r>
          </w:p>
        </w:tc>
        <w:tc>
          <w:tcPr>
            <w:tcW w:w="1306" w:type="dxa"/>
            <w:shd w:val="clear" w:color="auto" w:fill="auto"/>
          </w:tcPr>
          <w:p w14:paraId="5438E42E" w14:textId="77777777" w:rsidR="006C5506" w:rsidRPr="002C0D13" w:rsidRDefault="006C5506">
            <w:pPr>
              <w:rPr>
                <w:color w:val="auto"/>
                <w:sz w:val="10"/>
                <w:szCs w:val="10"/>
              </w:rPr>
            </w:pPr>
          </w:p>
        </w:tc>
        <w:tc>
          <w:tcPr>
            <w:tcW w:w="1613" w:type="dxa"/>
            <w:shd w:val="clear" w:color="auto" w:fill="auto"/>
          </w:tcPr>
          <w:p w14:paraId="25968A76" w14:textId="77777777" w:rsidR="006C5506" w:rsidRPr="002C0D13" w:rsidRDefault="006C5506">
            <w:pPr>
              <w:rPr>
                <w:color w:val="auto"/>
                <w:sz w:val="10"/>
                <w:szCs w:val="10"/>
              </w:rPr>
            </w:pPr>
          </w:p>
        </w:tc>
        <w:tc>
          <w:tcPr>
            <w:tcW w:w="2050" w:type="dxa"/>
            <w:shd w:val="clear" w:color="auto" w:fill="auto"/>
          </w:tcPr>
          <w:p w14:paraId="1B4A8ADD" w14:textId="77777777" w:rsidR="006C5506" w:rsidRPr="002C0D13" w:rsidRDefault="006C5506">
            <w:pPr>
              <w:rPr>
                <w:color w:val="auto"/>
                <w:sz w:val="10"/>
                <w:szCs w:val="10"/>
              </w:rPr>
            </w:pPr>
          </w:p>
        </w:tc>
      </w:tr>
      <w:tr w:rsidR="002C0D13" w:rsidRPr="002C0D13" w14:paraId="5C37F4EF" w14:textId="77777777">
        <w:trPr>
          <w:trHeight w:hRule="exact" w:val="763"/>
          <w:jc w:val="center"/>
        </w:trPr>
        <w:tc>
          <w:tcPr>
            <w:tcW w:w="936" w:type="dxa"/>
            <w:shd w:val="clear" w:color="auto" w:fill="auto"/>
            <w:vAlign w:val="bottom"/>
          </w:tcPr>
          <w:p w14:paraId="36A16A75" w14:textId="77777777" w:rsidR="006C5506" w:rsidRPr="002C0D13" w:rsidRDefault="007A1DE0">
            <w:pPr>
              <w:pStyle w:val="Other0"/>
              <w:spacing w:after="0"/>
              <w:rPr>
                <w:color w:val="auto"/>
              </w:rPr>
            </w:pPr>
            <w:r w:rsidRPr="002C0D13">
              <w:rPr>
                <w:rStyle w:val="Other"/>
                <w:color w:val="auto"/>
              </w:rPr>
              <w:t>ii)</w:t>
            </w:r>
          </w:p>
        </w:tc>
        <w:tc>
          <w:tcPr>
            <w:tcW w:w="3571" w:type="dxa"/>
            <w:shd w:val="clear" w:color="auto" w:fill="auto"/>
            <w:vAlign w:val="bottom"/>
          </w:tcPr>
          <w:p w14:paraId="697DD2F5" w14:textId="77777777" w:rsidR="006C5506" w:rsidRPr="002C0D13" w:rsidRDefault="007A1DE0">
            <w:pPr>
              <w:pStyle w:val="Other0"/>
              <w:spacing w:after="0"/>
              <w:rPr>
                <w:color w:val="auto"/>
              </w:rPr>
            </w:pPr>
            <w:r w:rsidRPr="002C0D13">
              <w:rPr>
                <w:rStyle w:val="Other"/>
                <w:color w:val="auto"/>
              </w:rPr>
              <w:t>Thermal insulation</w:t>
            </w:r>
          </w:p>
        </w:tc>
        <w:tc>
          <w:tcPr>
            <w:tcW w:w="1306" w:type="dxa"/>
            <w:shd w:val="clear" w:color="auto" w:fill="auto"/>
          </w:tcPr>
          <w:p w14:paraId="1B12F3A6" w14:textId="77777777" w:rsidR="006C5506" w:rsidRPr="002C0D13" w:rsidRDefault="006C5506">
            <w:pPr>
              <w:rPr>
                <w:color w:val="auto"/>
                <w:sz w:val="10"/>
                <w:szCs w:val="10"/>
              </w:rPr>
            </w:pPr>
          </w:p>
        </w:tc>
        <w:tc>
          <w:tcPr>
            <w:tcW w:w="1613" w:type="dxa"/>
            <w:shd w:val="clear" w:color="auto" w:fill="auto"/>
          </w:tcPr>
          <w:p w14:paraId="4119D756" w14:textId="77777777" w:rsidR="006C5506" w:rsidRPr="002C0D13" w:rsidRDefault="006C5506">
            <w:pPr>
              <w:rPr>
                <w:color w:val="auto"/>
                <w:sz w:val="10"/>
                <w:szCs w:val="10"/>
              </w:rPr>
            </w:pPr>
          </w:p>
        </w:tc>
        <w:tc>
          <w:tcPr>
            <w:tcW w:w="2050" w:type="dxa"/>
            <w:shd w:val="clear" w:color="auto" w:fill="auto"/>
          </w:tcPr>
          <w:p w14:paraId="1766C248" w14:textId="77777777" w:rsidR="006C5506" w:rsidRPr="002C0D13" w:rsidRDefault="006C5506">
            <w:pPr>
              <w:rPr>
                <w:color w:val="auto"/>
                <w:sz w:val="10"/>
                <w:szCs w:val="10"/>
              </w:rPr>
            </w:pPr>
          </w:p>
        </w:tc>
      </w:tr>
      <w:tr w:rsidR="002C0D13" w:rsidRPr="002C0D13" w14:paraId="16BCD1A8" w14:textId="77777777">
        <w:trPr>
          <w:trHeight w:hRule="exact" w:val="360"/>
          <w:jc w:val="center"/>
        </w:trPr>
        <w:tc>
          <w:tcPr>
            <w:tcW w:w="936" w:type="dxa"/>
            <w:shd w:val="clear" w:color="auto" w:fill="auto"/>
            <w:vAlign w:val="bottom"/>
          </w:tcPr>
          <w:p w14:paraId="69BC582D" w14:textId="77777777" w:rsidR="006C5506" w:rsidRPr="002C0D13" w:rsidRDefault="007A1DE0">
            <w:pPr>
              <w:pStyle w:val="Other0"/>
              <w:spacing w:after="0"/>
              <w:ind w:firstLine="680"/>
              <w:jc w:val="both"/>
              <w:rPr>
                <w:color w:val="auto"/>
              </w:rPr>
            </w:pPr>
            <w:r w:rsidRPr="002C0D13">
              <w:rPr>
                <w:rStyle w:val="Other"/>
                <w:color w:val="auto"/>
              </w:rPr>
              <w:t>a)</w:t>
            </w:r>
          </w:p>
        </w:tc>
        <w:tc>
          <w:tcPr>
            <w:tcW w:w="3571" w:type="dxa"/>
            <w:shd w:val="clear" w:color="auto" w:fill="auto"/>
            <w:vAlign w:val="bottom"/>
          </w:tcPr>
          <w:p w14:paraId="798FB101" w14:textId="77777777" w:rsidR="006C5506" w:rsidRPr="002C0D13" w:rsidRDefault="007A1DE0">
            <w:pPr>
              <w:pStyle w:val="Other0"/>
              <w:spacing w:after="0"/>
              <w:rPr>
                <w:color w:val="auto"/>
              </w:rPr>
            </w:pPr>
            <w:r w:rsidRPr="002C0D13">
              <w:rPr>
                <w:rStyle w:val="Other"/>
                <w:color w:val="auto"/>
              </w:rPr>
              <w:t>Material</w:t>
            </w:r>
          </w:p>
        </w:tc>
        <w:tc>
          <w:tcPr>
            <w:tcW w:w="1306" w:type="dxa"/>
            <w:shd w:val="clear" w:color="auto" w:fill="auto"/>
            <w:vAlign w:val="bottom"/>
          </w:tcPr>
          <w:p w14:paraId="18865A78"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75495EAB" w14:textId="77777777" w:rsidR="006C5506" w:rsidRPr="002C0D13" w:rsidRDefault="006C5506">
            <w:pPr>
              <w:rPr>
                <w:color w:val="auto"/>
                <w:sz w:val="10"/>
                <w:szCs w:val="10"/>
              </w:rPr>
            </w:pPr>
          </w:p>
        </w:tc>
        <w:tc>
          <w:tcPr>
            <w:tcW w:w="2050" w:type="dxa"/>
            <w:shd w:val="clear" w:color="auto" w:fill="auto"/>
          </w:tcPr>
          <w:p w14:paraId="1AC1C55A" w14:textId="77777777" w:rsidR="006C5506" w:rsidRPr="002C0D13" w:rsidRDefault="006C5506">
            <w:pPr>
              <w:rPr>
                <w:color w:val="auto"/>
                <w:sz w:val="10"/>
                <w:szCs w:val="10"/>
              </w:rPr>
            </w:pPr>
          </w:p>
        </w:tc>
      </w:tr>
      <w:tr w:rsidR="002C0D13" w:rsidRPr="002C0D13" w14:paraId="72E6C785" w14:textId="77777777">
        <w:trPr>
          <w:trHeight w:hRule="exact" w:val="509"/>
          <w:jc w:val="center"/>
        </w:trPr>
        <w:tc>
          <w:tcPr>
            <w:tcW w:w="936" w:type="dxa"/>
            <w:shd w:val="clear" w:color="auto" w:fill="auto"/>
            <w:vAlign w:val="bottom"/>
          </w:tcPr>
          <w:p w14:paraId="64C3EA34" w14:textId="77777777" w:rsidR="006C5506" w:rsidRPr="002C0D13" w:rsidRDefault="007A1DE0">
            <w:pPr>
              <w:pStyle w:val="Other0"/>
              <w:spacing w:after="0"/>
              <w:ind w:firstLine="680"/>
              <w:jc w:val="both"/>
              <w:rPr>
                <w:color w:val="auto"/>
              </w:rPr>
            </w:pPr>
            <w:r w:rsidRPr="002C0D13">
              <w:rPr>
                <w:rStyle w:val="Other"/>
                <w:color w:val="auto"/>
              </w:rPr>
              <w:t>b)</w:t>
            </w:r>
          </w:p>
        </w:tc>
        <w:tc>
          <w:tcPr>
            <w:tcW w:w="3571" w:type="dxa"/>
            <w:shd w:val="clear" w:color="auto" w:fill="auto"/>
            <w:vAlign w:val="bottom"/>
          </w:tcPr>
          <w:p w14:paraId="4AFCB45E" w14:textId="77777777" w:rsidR="006C5506" w:rsidRPr="002C0D13" w:rsidRDefault="007A1DE0">
            <w:pPr>
              <w:pStyle w:val="Other0"/>
              <w:spacing w:after="0"/>
              <w:rPr>
                <w:color w:val="auto"/>
              </w:rPr>
            </w:pPr>
            <w:r w:rsidRPr="002C0D13">
              <w:rPr>
                <w:rStyle w:val="Other"/>
                <w:color w:val="auto"/>
              </w:rPr>
              <w:t>Thickness</w:t>
            </w:r>
          </w:p>
        </w:tc>
        <w:tc>
          <w:tcPr>
            <w:tcW w:w="1306" w:type="dxa"/>
            <w:tcBorders>
              <w:top w:val="single" w:sz="4" w:space="0" w:color="auto"/>
            </w:tcBorders>
            <w:shd w:val="clear" w:color="auto" w:fill="auto"/>
            <w:vAlign w:val="bottom"/>
          </w:tcPr>
          <w:p w14:paraId="5BA04E11"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FDFCCC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7C09A28" w14:textId="77777777" w:rsidR="006C5506" w:rsidRPr="002C0D13" w:rsidRDefault="006C5506">
            <w:pPr>
              <w:rPr>
                <w:color w:val="auto"/>
                <w:sz w:val="10"/>
                <w:szCs w:val="10"/>
              </w:rPr>
            </w:pPr>
          </w:p>
        </w:tc>
      </w:tr>
      <w:tr w:rsidR="002C0D13" w:rsidRPr="002C0D13" w14:paraId="7B1075A6" w14:textId="77777777">
        <w:trPr>
          <w:trHeight w:hRule="exact" w:val="518"/>
          <w:jc w:val="center"/>
        </w:trPr>
        <w:tc>
          <w:tcPr>
            <w:tcW w:w="936" w:type="dxa"/>
            <w:shd w:val="clear" w:color="auto" w:fill="auto"/>
            <w:vAlign w:val="bottom"/>
          </w:tcPr>
          <w:p w14:paraId="1A81351A" w14:textId="77777777" w:rsidR="006C5506" w:rsidRPr="002C0D13" w:rsidRDefault="007A1DE0">
            <w:pPr>
              <w:pStyle w:val="Other0"/>
              <w:spacing w:after="0"/>
              <w:ind w:firstLine="680"/>
              <w:jc w:val="both"/>
              <w:rPr>
                <w:color w:val="auto"/>
              </w:rPr>
            </w:pPr>
            <w:r w:rsidRPr="002C0D13">
              <w:rPr>
                <w:rStyle w:val="Other"/>
                <w:color w:val="auto"/>
              </w:rPr>
              <w:t>c)</w:t>
            </w:r>
          </w:p>
        </w:tc>
        <w:tc>
          <w:tcPr>
            <w:tcW w:w="3571" w:type="dxa"/>
            <w:shd w:val="clear" w:color="auto" w:fill="auto"/>
            <w:vAlign w:val="bottom"/>
          </w:tcPr>
          <w:p w14:paraId="69DEDC9E" w14:textId="77777777" w:rsidR="006C5506" w:rsidRPr="002C0D13" w:rsidRDefault="007A1DE0">
            <w:pPr>
              <w:pStyle w:val="Other0"/>
              <w:spacing w:after="0"/>
              <w:rPr>
                <w:color w:val="auto"/>
              </w:rPr>
            </w:pPr>
            <w:r w:rsidRPr="002C0D13">
              <w:rPr>
                <w:rStyle w:val="Other"/>
                <w:color w:val="auto"/>
              </w:rPr>
              <w:t>Mode</w:t>
            </w:r>
          </w:p>
        </w:tc>
        <w:tc>
          <w:tcPr>
            <w:tcW w:w="1306" w:type="dxa"/>
            <w:tcBorders>
              <w:top w:val="single" w:sz="4" w:space="0" w:color="auto"/>
              <w:bottom w:val="single" w:sz="4" w:space="0" w:color="auto"/>
            </w:tcBorders>
            <w:shd w:val="clear" w:color="auto" w:fill="auto"/>
            <w:vAlign w:val="bottom"/>
          </w:tcPr>
          <w:p w14:paraId="25C27FC1" w14:textId="77777777" w:rsidR="006C5506" w:rsidRPr="002C0D13" w:rsidRDefault="007A1DE0">
            <w:pPr>
              <w:pStyle w:val="Other0"/>
              <w:spacing w:after="0"/>
              <w:ind w:firstLine="18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bottom w:val="single" w:sz="4" w:space="0" w:color="auto"/>
            </w:tcBorders>
            <w:shd w:val="clear" w:color="auto" w:fill="auto"/>
          </w:tcPr>
          <w:p w14:paraId="31ABC73C" w14:textId="77777777" w:rsidR="006C5506" w:rsidRPr="002C0D13" w:rsidRDefault="006C5506">
            <w:pPr>
              <w:rPr>
                <w:color w:val="auto"/>
                <w:sz w:val="10"/>
                <w:szCs w:val="10"/>
              </w:rPr>
            </w:pPr>
          </w:p>
        </w:tc>
        <w:tc>
          <w:tcPr>
            <w:tcW w:w="2050" w:type="dxa"/>
            <w:tcBorders>
              <w:top w:val="single" w:sz="4" w:space="0" w:color="auto"/>
              <w:bottom w:val="single" w:sz="4" w:space="0" w:color="auto"/>
            </w:tcBorders>
            <w:shd w:val="clear" w:color="auto" w:fill="auto"/>
          </w:tcPr>
          <w:p w14:paraId="26072483" w14:textId="77777777" w:rsidR="006C5506" w:rsidRPr="002C0D13" w:rsidRDefault="006C5506">
            <w:pPr>
              <w:rPr>
                <w:color w:val="auto"/>
                <w:sz w:val="10"/>
                <w:szCs w:val="10"/>
              </w:rPr>
            </w:pPr>
          </w:p>
        </w:tc>
      </w:tr>
    </w:tbl>
    <w:p w14:paraId="417E6D1F"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31"/>
        <w:gridCol w:w="3643"/>
        <w:gridCol w:w="1238"/>
        <w:gridCol w:w="1613"/>
        <w:gridCol w:w="2050"/>
      </w:tblGrid>
      <w:tr w:rsidR="002C0D13" w:rsidRPr="002C0D13" w14:paraId="174B0BB3" w14:textId="77777777">
        <w:trPr>
          <w:trHeight w:hRule="exact" w:val="432"/>
          <w:jc w:val="center"/>
        </w:trPr>
        <w:tc>
          <w:tcPr>
            <w:tcW w:w="931" w:type="dxa"/>
            <w:tcBorders>
              <w:top w:val="single" w:sz="4" w:space="0" w:color="auto"/>
            </w:tcBorders>
            <w:shd w:val="clear" w:color="auto" w:fill="auto"/>
            <w:vAlign w:val="center"/>
          </w:tcPr>
          <w:p w14:paraId="2A2D1601" w14:textId="77777777" w:rsidR="006C5506" w:rsidRPr="002C0D13" w:rsidRDefault="007A1DE0">
            <w:pPr>
              <w:pStyle w:val="Other0"/>
              <w:spacing w:after="0"/>
              <w:ind w:firstLine="240"/>
              <w:rPr>
                <w:color w:val="auto"/>
              </w:rPr>
            </w:pPr>
            <w:r w:rsidRPr="002C0D13">
              <w:rPr>
                <w:rStyle w:val="Other"/>
                <w:color w:val="auto"/>
              </w:rPr>
              <w:lastRenderedPageBreak/>
              <w:t>ITEM</w:t>
            </w:r>
          </w:p>
        </w:tc>
        <w:tc>
          <w:tcPr>
            <w:tcW w:w="3643" w:type="dxa"/>
            <w:tcBorders>
              <w:top w:val="single" w:sz="4" w:space="0" w:color="auto"/>
            </w:tcBorders>
            <w:shd w:val="clear" w:color="auto" w:fill="auto"/>
            <w:vAlign w:val="center"/>
          </w:tcPr>
          <w:p w14:paraId="1EB1F2BE" w14:textId="77777777" w:rsidR="006C5506" w:rsidRPr="002C0D13" w:rsidRDefault="007A1DE0">
            <w:pPr>
              <w:pStyle w:val="Other0"/>
              <w:spacing w:after="0"/>
              <w:rPr>
                <w:color w:val="auto"/>
              </w:rPr>
            </w:pPr>
            <w:r w:rsidRPr="002C0D13">
              <w:rPr>
                <w:rStyle w:val="Other"/>
                <w:color w:val="auto"/>
              </w:rPr>
              <w:t>DESIGNATION</w:t>
            </w:r>
          </w:p>
        </w:tc>
        <w:tc>
          <w:tcPr>
            <w:tcW w:w="1238" w:type="dxa"/>
            <w:tcBorders>
              <w:top w:val="single" w:sz="4" w:space="0" w:color="auto"/>
            </w:tcBorders>
            <w:shd w:val="clear" w:color="auto" w:fill="auto"/>
            <w:vAlign w:val="center"/>
          </w:tcPr>
          <w:p w14:paraId="2BBA165A" w14:textId="77777777" w:rsidR="006C5506" w:rsidRPr="002C0D13" w:rsidRDefault="007A1DE0">
            <w:pPr>
              <w:pStyle w:val="Other0"/>
              <w:spacing w:after="0"/>
              <w:ind w:firstLine="26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1CF83E6F"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7A7FE397" w14:textId="77777777" w:rsidR="006C5506" w:rsidRPr="002C0D13" w:rsidRDefault="007A1DE0">
            <w:pPr>
              <w:pStyle w:val="Other0"/>
              <w:spacing w:after="0"/>
              <w:jc w:val="center"/>
              <w:rPr>
                <w:color w:val="auto"/>
              </w:rPr>
            </w:pPr>
            <w:r w:rsidRPr="002C0D13">
              <w:rPr>
                <w:rStyle w:val="Other"/>
                <w:color w:val="auto"/>
              </w:rPr>
              <w:t>REMARKS</w:t>
            </w:r>
          </w:p>
        </w:tc>
      </w:tr>
      <w:tr w:rsidR="002C0D13" w:rsidRPr="002C0D13" w14:paraId="25EC3E0A" w14:textId="77777777">
        <w:trPr>
          <w:trHeight w:hRule="exact" w:val="648"/>
          <w:jc w:val="center"/>
        </w:trPr>
        <w:tc>
          <w:tcPr>
            <w:tcW w:w="931" w:type="dxa"/>
            <w:tcBorders>
              <w:top w:val="single" w:sz="4" w:space="0" w:color="auto"/>
            </w:tcBorders>
            <w:shd w:val="clear" w:color="auto" w:fill="auto"/>
            <w:vAlign w:val="bottom"/>
          </w:tcPr>
          <w:p w14:paraId="350C7E9C" w14:textId="77777777" w:rsidR="006C5506" w:rsidRPr="002C0D13" w:rsidRDefault="007A1DE0">
            <w:pPr>
              <w:pStyle w:val="Other0"/>
              <w:spacing w:after="0"/>
              <w:ind w:firstLine="680"/>
              <w:rPr>
                <w:color w:val="auto"/>
              </w:rPr>
            </w:pPr>
            <w:r w:rsidRPr="002C0D13">
              <w:rPr>
                <w:rStyle w:val="Other"/>
                <w:color w:val="auto"/>
              </w:rPr>
              <w:t>d)</w:t>
            </w:r>
          </w:p>
        </w:tc>
        <w:tc>
          <w:tcPr>
            <w:tcW w:w="3643" w:type="dxa"/>
            <w:tcBorders>
              <w:top w:val="single" w:sz="4" w:space="0" w:color="auto"/>
            </w:tcBorders>
            <w:shd w:val="clear" w:color="auto" w:fill="auto"/>
            <w:vAlign w:val="bottom"/>
          </w:tcPr>
          <w:p w14:paraId="3B62036F" w14:textId="77777777" w:rsidR="006C5506" w:rsidRPr="002C0D13" w:rsidRDefault="007A1DE0">
            <w:pPr>
              <w:pStyle w:val="Other0"/>
              <w:spacing w:after="0"/>
              <w:rPr>
                <w:color w:val="auto"/>
              </w:rPr>
            </w:pPr>
            <w:r w:rsidRPr="002C0D13">
              <w:rPr>
                <w:rStyle w:val="Other"/>
                <w:color w:val="auto"/>
              </w:rPr>
              <w:t>Make</w:t>
            </w:r>
          </w:p>
        </w:tc>
        <w:tc>
          <w:tcPr>
            <w:tcW w:w="1238" w:type="dxa"/>
            <w:tcBorders>
              <w:top w:val="single" w:sz="4" w:space="0" w:color="auto"/>
            </w:tcBorders>
            <w:shd w:val="clear" w:color="auto" w:fill="auto"/>
            <w:vAlign w:val="bottom"/>
          </w:tcPr>
          <w:p w14:paraId="3A2A8E38"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0D9ECC7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016CE12" w14:textId="77777777" w:rsidR="006C5506" w:rsidRPr="002C0D13" w:rsidRDefault="006C5506">
            <w:pPr>
              <w:rPr>
                <w:color w:val="auto"/>
                <w:sz w:val="10"/>
                <w:szCs w:val="10"/>
              </w:rPr>
            </w:pPr>
          </w:p>
        </w:tc>
      </w:tr>
      <w:tr w:rsidR="002C0D13" w:rsidRPr="002C0D13" w14:paraId="2BA5A4FE" w14:textId="77777777">
        <w:trPr>
          <w:trHeight w:hRule="exact" w:val="1176"/>
          <w:jc w:val="center"/>
        </w:trPr>
        <w:tc>
          <w:tcPr>
            <w:tcW w:w="931" w:type="dxa"/>
            <w:shd w:val="clear" w:color="auto" w:fill="auto"/>
            <w:vAlign w:val="bottom"/>
          </w:tcPr>
          <w:p w14:paraId="7314D3A1" w14:textId="77777777" w:rsidR="006C5506" w:rsidRPr="002C0D13" w:rsidRDefault="007A1DE0">
            <w:pPr>
              <w:pStyle w:val="Other0"/>
              <w:spacing w:after="0"/>
              <w:rPr>
                <w:color w:val="auto"/>
              </w:rPr>
            </w:pPr>
            <w:r w:rsidRPr="002C0D13">
              <w:rPr>
                <w:rStyle w:val="Other"/>
                <w:color w:val="auto"/>
              </w:rPr>
              <w:t>iii)</w:t>
            </w:r>
          </w:p>
        </w:tc>
        <w:tc>
          <w:tcPr>
            <w:tcW w:w="3643" w:type="dxa"/>
            <w:shd w:val="clear" w:color="auto" w:fill="auto"/>
            <w:vAlign w:val="bottom"/>
          </w:tcPr>
          <w:p w14:paraId="0107CB11" w14:textId="77777777" w:rsidR="006C5506" w:rsidRPr="002C0D13" w:rsidRDefault="007A1DE0">
            <w:pPr>
              <w:pStyle w:val="Other0"/>
              <w:spacing w:after="0"/>
              <w:rPr>
                <w:color w:val="auto"/>
              </w:rPr>
            </w:pPr>
            <w:r w:rsidRPr="002C0D13">
              <w:rPr>
                <w:rStyle w:val="Other"/>
                <w:color w:val="auto"/>
              </w:rPr>
              <w:t>Acoustic lining</w:t>
            </w:r>
          </w:p>
        </w:tc>
        <w:tc>
          <w:tcPr>
            <w:tcW w:w="1238" w:type="dxa"/>
            <w:tcBorders>
              <w:top w:val="single" w:sz="4" w:space="0" w:color="auto"/>
            </w:tcBorders>
            <w:shd w:val="clear" w:color="auto" w:fill="auto"/>
          </w:tcPr>
          <w:p w14:paraId="2305FD2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37CDA0E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6A38EAE" w14:textId="77777777" w:rsidR="006C5506" w:rsidRPr="002C0D13" w:rsidRDefault="006C5506">
            <w:pPr>
              <w:rPr>
                <w:color w:val="auto"/>
                <w:sz w:val="10"/>
                <w:szCs w:val="10"/>
              </w:rPr>
            </w:pPr>
          </w:p>
        </w:tc>
      </w:tr>
      <w:tr w:rsidR="002C0D13" w:rsidRPr="002C0D13" w14:paraId="1539B440" w14:textId="77777777">
        <w:trPr>
          <w:trHeight w:hRule="exact" w:val="350"/>
          <w:jc w:val="center"/>
        </w:trPr>
        <w:tc>
          <w:tcPr>
            <w:tcW w:w="931" w:type="dxa"/>
            <w:shd w:val="clear" w:color="auto" w:fill="auto"/>
            <w:vAlign w:val="bottom"/>
          </w:tcPr>
          <w:p w14:paraId="0CB780D0" w14:textId="77777777" w:rsidR="006C5506" w:rsidRPr="002C0D13" w:rsidRDefault="007A1DE0">
            <w:pPr>
              <w:pStyle w:val="Other0"/>
              <w:spacing w:after="0"/>
              <w:ind w:firstLine="680"/>
              <w:rPr>
                <w:color w:val="auto"/>
              </w:rPr>
            </w:pPr>
            <w:r w:rsidRPr="002C0D13">
              <w:rPr>
                <w:rStyle w:val="Other"/>
                <w:color w:val="auto"/>
              </w:rPr>
              <w:t>a)</w:t>
            </w:r>
          </w:p>
        </w:tc>
        <w:tc>
          <w:tcPr>
            <w:tcW w:w="3643" w:type="dxa"/>
            <w:shd w:val="clear" w:color="auto" w:fill="auto"/>
            <w:vAlign w:val="bottom"/>
          </w:tcPr>
          <w:p w14:paraId="76D56B8C" w14:textId="77777777" w:rsidR="006C5506" w:rsidRPr="002C0D13" w:rsidRDefault="007A1DE0">
            <w:pPr>
              <w:pStyle w:val="Other0"/>
              <w:spacing w:after="0"/>
              <w:rPr>
                <w:color w:val="auto"/>
              </w:rPr>
            </w:pPr>
            <w:r w:rsidRPr="002C0D13">
              <w:rPr>
                <w:rStyle w:val="Other"/>
                <w:color w:val="auto"/>
              </w:rPr>
              <w:t>Material</w:t>
            </w:r>
          </w:p>
        </w:tc>
        <w:tc>
          <w:tcPr>
            <w:tcW w:w="1238" w:type="dxa"/>
            <w:shd w:val="clear" w:color="auto" w:fill="auto"/>
            <w:vAlign w:val="bottom"/>
          </w:tcPr>
          <w:p w14:paraId="748BDEB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34EBA18B" w14:textId="77777777" w:rsidR="006C5506" w:rsidRPr="002C0D13" w:rsidRDefault="006C5506">
            <w:pPr>
              <w:rPr>
                <w:color w:val="auto"/>
                <w:sz w:val="10"/>
                <w:szCs w:val="10"/>
              </w:rPr>
            </w:pPr>
          </w:p>
        </w:tc>
        <w:tc>
          <w:tcPr>
            <w:tcW w:w="2050" w:type="dxa"/>
            <w:shd w:val="clear" w:color="auto" w:fill="auto"/>
          </w:tcPr>
          <w:p w14:paraId="4EA1189A" w14:textId="77777777" w:rsidR="006C5506" w:rsidRPr="002C0D13" w:rsidRDefault="006C5506">
            <w:pPr>
              <w:rPr>
                <w:color w:val="auto"/>
                <w:sz w:val="10"/>
                <w:szCs w:val="10"/>
              </w:rPr>
            </w:pPr>
          </w:p>
        </w:tc>
      </w:tr>
      <w:tr w:rsidR="002C0D13" w:rsidRPr="002C0D13" w14:paraId="2D3966B0" w14:textId="77777777">
        <w:trPr>
          <w:trHeight w:hRule="exact" w:val="509"/>
          <w:jc w:val="center"/>
        </w:trPr>
        <w:tc>
          <w:tcPr>
            <w:tcW w:w="931" w:type="dxa"/>
            <w:shd w:val="clear" w:color="auto" w:fill="auto"/>
            <w:vAlign w:val="bottom"/>
          </w:tcPr>
          <w:p w14:paraId="61C4A8BB" w14:textId="77777777" w:rsidR="006C5506" w:rsidRPr="002C0D13" w:rsidRDefault="007A1DE0">
            <w:pPr>
              <w:pStyle w:val="Other0"/>
              <w:spacing w:after="0"/>
              <w:ind w:firstLine="680"/>
              <w:rPr>
                <w:color w:val="auto"/>
              </w:rPr>
            </w:pPr>
            <w:r w:rsidRPr="002C0D13">
              <w:rPr>
                <w:rStyle w:val="Other"/>
                <w:color w:val="auto"/>
              </w:rPr>
              <w:t>b)</w:t>
            </w:r>
          </w:p>
        </w:tc>
        <w:tc>
          <w:tcPr>
            <w:tcW w:w="3643" w:type="dxa"/>
            <w:shd w:val="clear" w:color="auto" w:fill="auto"/>
            <w:vAlign w:val="bottom"/>
          </w:tcPr>
          <w:p w14:paraId="5089F196" w14:textId="77777777" w:rsidR="006C5506" w:rsidRPr="002C0D13" w:rsidRDefault="007A1DE0">
            <w:pPr>
              <w:pStyle w:val="Other0"/>
              <w:spacing w:after="0"/>
              <w:rPr>
                <w:color w:val="auto"/>
              </w:rPr>
            </w:pPr>
            <w:r w:rsidRPr="002C0D13">
              <w:rPr>
                <w:rStyle w:val="Other"/>
                <w:color w:val="auto"/>
              </w:rPr>
              <w:t>Thickness</w:t>
            </w:r>
          </w:p>
        </w:tc>
        <w:tc>
          <w:tcPr>
            <w:tcW w:w="1238" w:type="dxa"/>
            <w:tcBorders>
              <w:top w:val="single" w:sz="4" w:space="0" w:color="auto"/>
            </w:tcBorders>
            <w:shd w:val="clear" w:color="auto" w:fill="auto"/>
            <w:vAlign w:val="bottom"/>
          </w:tcPr>
          <w:p w14:paraId="5705F7A9"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AFAE50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6307D08" w14:textId="77777777" w:rsidR="006C5506" w:rsidRPr="002C0D13" w:rsidRDefault="006C5506">
            <w:pPr>
              <w:rPr>
                <w:color w:val="auto"/>
                <w:sz w:val="10"/>
                <w:szCs w:val="10"/>
              </w:rPr>
            </w:pPr>
          </w:p>
        </w:tc>
      </w:tr>
      <w:tr w:rsidR="002C0D13" w:rsidRPr="002C0D13" w14:paraId="030AD8EE" w14:textId="77777777">
        <w:trPr>
          <w:trHeight w:hRule="exact" w:val="509"/>
          <w:jc w:val="center"/>
        </w:trPr>
        <w:tc>
          <w:tcPr>
            <w:tcW w:w="931" w:type="dxa"/>
            <w:shd w:val="clear" w:color="auto" w:fill="auto"/>
            <w:vAlign w:val="bottom"/>
          </w:tcPr>
          <w:p w14:paraId="0E252C0E" w14:textId="77777777" w:rsidR="006C5506" w:rsidRPr="002C0D13" w:rsidRDefault="007A1DE0">
            <w:pPr>
              <w:pStyle w:val="Other0"/>
              <w:spacing w:after="0"/>
              <w:ind w:firstLine="680"/>
              <w:rPr>
                <w:color w:val="auto"/>
              </w:rPr>
            </w:pPr>
            <w:r w:rsidRPr="002C0D13">
              <w:rPr>
                <w:rStyle w:val="Other"/>
                <w:color w:val="auto"/>
              </w:rPr>
              <w:t>c)</w:t>
            </w:r>
          </w:p>
        </w:tc>
        <w:tc>
          <w:tcPr>
            <w:tcW w:w="3643" w:type="dxa"/>
            <w:shd w:val="clear" w:color="auto" w:fill="auto"/>
            <w:vAlign w:val="bottom"/>
          </w:tcPr>
          <w:p w14:paraId="4317DED1" w14:textId="77777777" w:rsidR="006C5506" w:rsidRPr="002C0D13" w:rsidRDefault="007A1DE0">
            <w:pPr>
              <w:pStyle w:val="Other0"/>
              <w:spacing w:after="0"/>
              <w:rPr>
                <w:color w:val="auto"/>
              </w:rPr>
            </w:pPr>
            <w:r w:rsidRPr="002C0D13">
              <w:rPr>
                <w:rStyle w:val="Other"/>
                <w:color w:val="auto"/>
              </w:rPr>
              <w:t>Mode</w:t>
            </w:r>
          </w:p>
        </w:tc>
        <w:tc>
          <w:tcPr>
            <w:tcW w:w="1238" w:type="dxa"/>
            <w:tcBorders>
              <w:top w:val="single" w:sz="4" w:space="0" w:color="auto"/>
            </w:tcBorders>
            <w:shd w:val="clear" w:color="auto" w:fill="auto"/>
            <w:vAlign w:val="bottom"/>
          </w:tcPr>
          <w:p w14:paraId="05CBC79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75B42F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C8DB2A3" w14:textId="77777777" w:rsidR="006C5506" w:rsidRPr="002C0D13" w:rsidRDefault="006C5506">
            <w:pPr>
              <w:rPr>
                <w:color w:val="auto"/>
                <w:sz w:val="10"/>
                <w:szCs w:val="10"/>
              </w:rPr>
            </w:pPr>
          </w:p>
        </w:tc>
      </w:tr>
      <w:tr w:rsidR="002C0D13" w:rsidRPr="002C0D13" w14:paraId="64706F20" w14:textId="77777777">
        <w:trPr>
          <w:trHeight w:hRule="exact" w:val="509"/>
          <w:jc w:val="center"/>
        </w:trPr>
        <w:tc>
          <w:tcPr>
            <w:tcW w:w="931" w:type="dxa"/>
            <w:shd w:val="clear" w:color="auto" w:fill="auto"/>
            <w:vAlign w:val="bottom"/>
          </w:tcPr>
          <w:p w14:paraId="5230E166" w14:textId="77777777" w:rsidR="006C5506" w:rsidRPr="002C0D13" w:rsidRDefault="007A1DE0">
            <w:pPr>
              <w:pStyle w:val="Other0"/>
              <w:spacing w:after="0"/>
              <w:ind w:firstLine="680"/>
              <w:rPr>
                <w:color w:val="auto"/>
              </w:rPr>
            </w:pPr>
            <w:r w:rsidRPr="002C0D13">
              <w:rPr>
                <w:rStyle w:val="Other"/>
                <w:color w:val="auto"/>
              </w:rPr>
              <w:t>d)</w:t>
            </w:r>
          </w:p>
        </w:tc>
        <w:tc>
          <w:tcPr>
            <w:tcW w:w="3643" w:type="dxa"/>
            <w:shd w:val="clear" w:color="auto" w:fill="auto"/>
            <w:vAlign w:val="bottom"/>
          </w:tcPr>
          <w:p w14:paraId="3843F613" w14:textId="77777777" w:rsidR="006C5506" w:rsidRPr="002C0D13" w:rsidRDefault="007A1DE0">
            <w:pPr>
              <w:pStyle w:val="Other0"/>
              <w:spacing w:after="0"/>
              <w:rPr>
                <w:color w:val="auto"/>
              </w:rPr>
            </w:pPr>
            <w:r w:rsidRPr="002C0D13">
              <w:rPr>
                <w:rStyle w:val="Other"/>
                <w:color w:val="auto"/>
              </w:rPr>
              <w:t>Make</w:t>
            </w:r>
          </w:p>
        </w:tc>
        <w:tc>
          <w:tcPr>
            <w:tcW w:w="1238" w:type="dxa"/>
            <w:tcBorders>
              <w:top w:val="single" w:sz="4" w:space="0" w:color="auto"/>
            </w:tcBorders>
            <w:shd w:val="clear" w:color="auto" w:fill="auto"/>
            <w:vAlign w:val="bottom"/>
          </w:tcPr>
          <w:p w14:paraId="22441697"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2923509C"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AD83B86" w14:textId="77777777" w:rsidR="006C5506" w:rsidRPr="002C0D13" w:rsidRDefault="006C5506">
            <w:pPr>
              <w:rPr>
                <w:color w:val="auto"/>
                <w:sz w:val="10"/>
                <w:szCs w:val="10"/>
              </w:rPr>
            </w:pPr>
          </w:p>
        </w:tc>
      </w:tr>
      <w:tr w:rsidR="002C0D13" w:rsidRPr="002C0D13" w14:paraId="54F35E46" w14:textId="77777777">
        <w:trPr>
          <w:trHeight w:hRule="exact" w:val="1166"/>
          <w:jc w:val="center"/>
        </w:trPr>
        <w:tc>
          <w:tcPr>
            <w:tcW w:w="931" w:type="dxa"/>
            <w:shd w:val="clear" w:color="auto" w:fill="auto"/>
            <w:vAlign w:val="bottom"/>
          </w:tcPr>
          <w:p w14:paraId="48640A99" w14:textId="77777777" w:rsidR="006C5506" w:rsidRPr="002C0D13" w:rsidRDefault="007A1DE0">
            <w:pPr>
              <w:pStyle w:val="Other0"/>
              <w:spacing w:after="0"/>
              <w:rPr>
                <w:color w:val="auto"/>
              </w:rPr>
            </w:pPr>
            <w:r w:rsidRPr="002C0D13">
              <w:rPr>
                <w:rStyle w:val="Other"/>
                <w:color w:val="auto"/>
              </w:rPr>
              <w:t>iv)</w:t>
            </w:r>
          </w:p>
        </w:tc>
        <w:tc>
          <w:tcPr>
            <w:tcW w:w="3643" w:type="dxa"/>
            <w:shd w:val="clear" w:color="auto" w:fill="auto"/>
            <w:vAlign w:val="bottom"/>
          </w:tcPr>
          <w:p w14:paraId="40F75F9B" w14:textId="77777777" w:rsidR="006C5506" w:rsidRPr="002C0D13" w:rsidRDefault="007A1DE0">
            <w:pPr>
              <w:pStyle w:val="Other0"/>
              <w:spacing w:after="0"/>
              <w:rPr>
                <w:color w:val="auto"/>
              </w:rPr>
            </w:pPr>
            <w:r w:rsidRPr="002C0D13">
              <w:rPr>
                <w:rStyle w:val="Other"/>
                <w:color w:val="auto"/>
              </w:rPr>
              <w:t>Diffusers</w:t>
            </w:r>
          </w:p>
        </w:tc>
        <w:tc>
          <w:tcPr>
            <w:tcW w:w="1238" w:type="dxa"/>
            <w:tcBorders>
              <w:top w:val="single" w:sz="4" w:space="0" w:color="auto"/>
            </w:tcBorders>
            <w:shd w:val="clear" w:color="auto" w:fill="auto"/>
          </w:tcPr>
          <w:p w14:paraId="6D1B96D8"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676DEFE"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955A04C" w14:textId="77777777" w:rsidR="006C5506" w:rsidRPr="002C0D13" w:rsidRDefault="006C5506">
            <w:pPr>
              <w:rPr>
                <w:color w:val="auto"/>
                <w:sz w:val="10"/>
                <w:szCs w:val="10"/>
              </w:rPr>
            </w:pPr>
          </w:p>
        </w:tc>
      </w:tr>
      <w:tr w:rsidR="002C0D13" w:rsidRPr="002C0D13" w14:paraId="2E27DA2D" w14:textId="77777777">
        <w:trPr>
          <w:trHeight w:hRule="exact" w:val="360"/>
          <w:jc w:val="center"/>
        </w:trPr>
        <w:tc>
          <w:tcPr>
            <w:tcW w:w="931" w:type="dxa"/>
            <w:shd w:val="clear" w:color="auto" w:fill="auto"/>
            <w:vAlign w:val="bottom"/>
          </w:tcPr>
          <w:p w14:paraId="17747508" w14:textId="77777777" w:rsidR="006C5506" w:rsidRPr="002C0D13" w:rsidRDefault="007A1DE0">
            <w:pPr>
              <w:pStyle w:val="Other0"/>
              <w:spacing w:after="0"/>
              <w:ind w:firstLine="680"/>
              <w:rPr>
                <w:color w:val="auto"/>
              </w:rPr>
            </w:pPr>
            <w:r w:rsidRPr="002C0D13">
              <w:rPr>
                <w:rStyle w:val="Other"/>
                <w:color w:val="auto"/>
              </w:rPr>
              <w:t>a)</w:t>
            </w:r>
          </w:p>
        </w:tc>
        <w:tc>
          <w:tcPr>
            <w:tcW w:w="3643" w:type="dxa"/>
            <w:shd w:val="clear" w:color="auto" w:fill="auto"/>
            <w:vAlign w:val="bottom"/>
          </w:tcPr>
          <w:p w14:paraId="69BA5FF6" w14:textId="77777777" w:rsidR="006C5506" w:rsidRPr="002C0D13" w:rsidRDefault="007A1DE0">
            <w:pPr>
              <w:pStyle w:val="Other0"/>
              <w:spacing w:after="0"/>
              <w:rPr>
                <w:color w:val="auto"/>
              </w:rPr>
            </w:pPr>
            <w:r w:rsidRPr="002C0D13">
              <w:rPr>
                <w:rStyle w:val="Other"/>
                <w:color w:val="auto"/>
              </w:rPr>
              <w:t>Material</w:t>
            </w:r>
          </w:p>
        </w:tc>
        <w:tc>
          <w:tcPr>
            <w:tcW w:w="1238" w:type="dxa"/>
            <w:shd w:val="clear" w:color="auto" w:fill="auto"/>
            <w:vAlign w:val="bottom"/>
          </w:tcPr>
          <w:p w14:paraId="2E005914"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5E661FA4" w14:textId="77777777" w:rsidR="006C5506" w:rsidRPr="002C0D13" w:rsidRDefault="006C5506">
            <w:pPr>
              <w:rPr>
                <w:color w:val="auto"/>
                <w:sz w:val="10"/>
                <w:szCs w:val="10"/>
              </w:rPr>
            </w:pPr>
          </w:p>
        </w:tc>
        <w:tc>
          <w:tcPr>
            <w:tcW w:w="2050" w:type="dxa"/>
            <w:shd w:val="clear" w:color="auto" w:fill="auto"/>
          </w:tcPr>
          <w:p w14:paraId="0ED8CC72" w14:textId="77777777" w:rsidR="006C5506" w:rsidRPr="002C0D13" w:rsidRDefault="006C5506">
            <w:pPr>
              <w:rPr>
                <w:color w:val="auto"/>
                <w:sz w:val="10"/>
                <w:szCs w:val="10"/>
              </w:rPr>
            </w:pPr>
          </w:p>
        </w:tc>
      </w:tr>
      <w:tr w:rsidR="002C0D13" w:rsidRPr="002C0D13" w14:paraId="718E4C6C" w14:textId="77777777">
        <w:trPr>
          <w:trHeight w:hRule="exact" w:val="509"/>
          <w:jc w:val="center"/>
        </w:trPr>
        <w:tc>
          <w:tcPr>
            <w:tcW w:w="931" w:type="dxa"/>
            <w:shd w:val="clear" w:color="auto" w:fill="auto"/>
            <w:vAlign w:val="bottom"/>
          </w:tcPr>
          <w:p w14:paraId="49E9C2FE" w14:textId="77777777" w:rsidR="006C5506" w:rsidRPr="002C0D13" w:rsidRDefault="007A1DE0">
            <w:pPr>
              <w:pStyle w:val="Other0"/>
              <w:spacing w:after="0"/>
              <w:ind w:firstLine="680"/>
              <w:rPr>
                <w:color w:val="auto"/>
              </w:rPr>
            </w:pPr>
            <w:r w:rsidRPr="002C0D13">
              <w:rPr>
                <w:rStyle w:val="Other"/>
                <w:color w:val="auto"/>
              </w:rPr>
              <w:t>b)</w:t>
            </w:r>
          </w:p>
        </w:tc>
        <w:tc>
          <w:tcPr>
            <w:tcW w:w="3643" w:type="dxa"/>
            <w:shd w:val="clear" w:color="auto" w:fill="auto"/>
            <w:vAlign w:val="bottom"/>
          </w:tcPr>
          <w:p w14:paraId="27EA7187" w14:textId="77777777" w:rsidR="006C5506" w:rsidRPr="002C0D13" w:rsidRDefault="007A1DE0">
            <w:pPr>
              <w:pStyle w:val="Other0"/>
              <w:spacing w:after="0"/>
              <w:rPr>
                <w:color w:val="auto"/>
              </w:rPr>
            </w:pPr>
            <w:r w:rsidRPr="002C0D13">
              <w:rPr>
                <w:rStyle w:val="Other"/>
                <w:color w:val="auto"/>
              </w:rPr>
              <w:t>Thickness</w:t>
            </w:r>
          </w:p>
        </w:tc>
        <w:tc>
          <w:tcPr>
            <w:tcW w:w="1238" w:type="dxa"/>
            <w:tcBorders>
              <w:top w:val="single" w:sz="4" w:space="0" w:color="auto"/>
            </w:tcBorders>
            <w:shd w:val="clear" w:color="auto" w:fill="auto"/>
            <w:vAlign w:val="bottom"/>
          </w:tcPr>
          <w:p w14:paraId="6812070E"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tcBorders>
              <w:top w:val="single" w:sz="4" w:space="0" w:color="auto"/>
            </w:tcBorders>
            <w:shd w:val="clear" w:color="auto" w:fill="auto"/>
          </w:tcPr>
          <w:p w14:paraId="16A59B13"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6A3AEC76" w14:textId="77777777" w:rsidR="006C5506" w:rsidRPr="002C0D13" w:rsidRDefault="006C5506">
            <w:pPr>
              <w:rPr>
                <w:color w:val="auto"/>
                <w:sz w:val="10"/>
                <w:szCs w:val="10"/>
              </w:rPr>
            </w:pPr>
          </w:p>
        </w:tc>
      </w:tr>
      <w:tr w:rsidR="002C0D13" w:rsidRPr="002C0D13" w14:paraId="57DA4567" w14:textId="77777777">
        <w:trPr>
          <w:trHeight w:hRule="exact" w:val="504"/>
          <w:jc w:val="center"/>
        </w:trPr>
        <w:tc>
          <w:tcPr>
            <w:tcW w:w="931" w:type="dxa"/>
            <w:shd w:val="clear" w:color="auto" w:fill="auto"/>
            <w:vAlign w:val="bottom"/>
          </w:tcPr>
          <w:p w14:paraId="7B16B81A" w14:textId="77777777" w:rsidR="006C5506" w:rsidRPr="002C0D13" w:rsidRDefault="007A1DE0">
            <w:pPr>
              <w:pStyle w:val="Other0"/>
              <w:spacing w:after="0"/>
              <w:ind w:firstLine="680"/>
              <w:rPr>
                <w:color w:val="auto"/>
              </w:rPr>
            </w:pPr>
            <w:r w:rsidRPr="002C0D13">
              <w:rPr>
                <w:rStyle w:val="Other"/>
                <w:color w:val="auto"/>
              </w:rPr>
              <w:t>c)</w:t>
            </w:r>
          </w:p>
        </w:tc>
        <w:tc>
          <w:tcPr>
            <w:tcW w:w="3643" w:type="dxa"/>
            <w:shd w:val="clear" w:color="auto" w:fill="auto"/>
            <w:vAlign w:val="bottom"/>
          </w:tcPr>
          <w:p w14:paraId="31A1BACD" w14:textId="77777777" w:rsidR="006C5506" w:rsidRPr="002C0D13" w:rsidRDefault="007A1DE0">
            <w:pPr>
              <w:pStyle w:val="Other0"/>
              <w:spacing w:after="0"/>
              <w:rPr>
                <w:color w:val="auto"/>
              </w:rPr>
            </w:pPr>
            <w:r w:rsidRPr="002C0D13">
              <w:rPr>
                <w:rStyle w:val="Other"/>
                <w:color w:val="auto"/>
              </w:rPr>
              <w:t>Whether duct layout drawing attached</w:t>
            </w:r>
          </w:p>
        </w:tc>
        <w:tc>
          <w:tcPr>
            <w:tcW w:w="1238" w:type="dxa"/>
            <w:tcBorders>
              <w:top w:val="single" w:sz="4" w:space="0" w:color="auto"/>
            </w:tcBorders>
            <w:shd w:val="clear" w:color="auto" w:fill="auto"/>
            <w:vAlign w:val="bottom"/>
          </w:tcPr>
          <w:p w14:paraId="24881FF8" w14:textId="77777777" w:rsidR="006C5506" w:rsidRPr="002C0D13" w:rsidRDefault="007A1DE0">
            <w:pPr>
              <w:pStyle w:val="Other0"/>
              <w:spacing w:after="0"/>
              <w:rPr>
                <w:color w:val="auto"/>
              </w:rPr>
            </w:pPr>
            <w:r w:rsidRPr="002C0D13">
              <w:rPr>
                <w:rStyle w:val="Other"/>
                <w:color w:val="auto"/>
              </w:rPr>
              <w:t>Yes/No _</w:t>
            </w:r>
          </w:p>
        </w:tc>
        <w:tc>
          <w:tcPr>
            <w:tcW w:w="1613" w:type="dxa"/>
            <w:tcBorders>
              <w:top w:val="single" w:sz="4" w:space="0" w:color="auto"/>
            </w:tcBorders>
            <w:shd w:val="clear" w:color="auto" w:fill="auto"/>
          </w:tcPr>
          <w:p w14:paraId="153F2A3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33442207" w14:textId="77777777" w:rsidR="006C5506" w:rsidRPr="002C0D13" w:rsidRDefault="006C5506">
            <w:pPr>
              <w:rPr>
                <w:color w:val="auto"/>
                <w:sz w:val="10"/>
                <w:szCs w:val="10"/>
              </w:rPr>
            </w:pPr>
          </w:p>
        </w:tc>
      </w:tr>
      <w:tr w:rsidR="002C0D13" w:rsidRPr="002C0D13" w14:paraId="55CB3C2A" w14:textId="77777777">
        <w:trPr>
          <w:trHeight w:hRule="exact" w:val="1166"/>
          <w:jc w:val="center"/>
        </w:trPr>
        <w:tc>
          <w:tcPr>
            <w:tcW w:w="931" w:type="dxa"/>
            <w:shd w:val="clear" w:color="auto" w:fill="auto"/>
            <w:vAlign w:val="bottom"/>
          </w:tcPr>
          <w:p w14:paraId="6BA5589B" w14:textId="77777777" w:rsidR="006C5506" w:rsidRPr="002C0D13" w:rsidRDefault="007A1DE0">
            <w:pPr>
              <w:pStyle w:val="Other0"/>
              <w:spacing w:after="0"/>
              <w:rPr>
                <w:color w:val="auto"/>
              </w:rPr>
            </w:pPr>
            <w:r w:rsidRPr="002C0D13">
              <w:rPr>
                <w:rStyle w:val="Other"/>
                <w:color w:val="auto"/>
              </w:rPr>
              <w:t>5.</w:t>
            </w:r>
          </w:p>
        </w:tc>
        <w:tc>
          <w:tcPr>
            <w:tcW w:w="3643" w:type="dxa"/>
            <w:shd w:val="clear" w:color="auto" w:fill="auto"/>
            <w:vAlign w:val="bottom"/>
          </w:tcPr>
          <w:p w14:paraId="41452A7E" w14:textId="77777777" w:rsidR="006C5506" w:rsidRPr="002C0D13" w:rsidRDefault="007A1DE0">
            <w:pPr>
              <w:pStyle w:val="Other0"/>
              <w:spacing w:after="0"/>
              <w:rPr>
                <w:color w:val="auto"/>
              </w:rPr>
            </w:pPr>
            <w:r w:rsidRPr="002C0D13">
              <w:rPr>
                <w:rStyle w:val="Other"/>
                <w:color w:val="auto"/>
              </w:rPr>
              <w:t>Electrical</w:t>
            </w:r>
          </w:p>
        </w:tc>
        <w:tc>
          <w:tcPr>
            <w:tcW w:w="1238" w:type="dxa"/>
            <w:tcBorders>
              <w:top w:val="single" w:sz="4" w:space="0" w:color="auto"/>
            </w:tcBorders>
            <w:shd w:val="clear" w:color="auto" w:fill="auto"/>
          </w:tcPr>
          <w:p w14:paraId="157C0B1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52C2AA6D"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1110A77" w14:textId="77777777" w:rsidR="006C5506" w:rsidRPr="002C0D13" w:rsidRDefault="006C5506">
            <w:pPr>
              <w:rPr>
                <w:color w:val="auto"/>
                <w:sz w:val="10"/>
                <w:szCs w:val="10"/>
              </w:rPr>
            </w:pPr>
          </w:p>
        </w:tc>
      </w:tr>
      <w:tr w:rsidR="002C0D13" w:rsidRPr="002C0D13" w14:paraId="062B1215" w14:textId="77777777">
        <w:trPr>
          <w:trHeight w:hRule="exact" w:val="360"/>
          <w:jc w:val="center"/>
        </w:trPr>
        <w:tc>
          <w:tcPr>
            <w:tcW w:w="931" w:type="dxa"/>
            <w:shd w:val="clear" w:color="auto" w:fill="auto"/>
            <w:vAlign w:val="bottom"/>
          </w:tcPr>
          <w:p w14:paraId="70CFF54A" w14:textId="77777777" w:rsidR="006C5506" w:rsidRPr="002C0D13" w:rsidRDefault="007A1DE0">
            <w:pPr>
              <w:pStyle w:val="Other0"/>
              <w:spacing w:after="0"/>
              <w:rPr>
                <w:color w:val="auto"/>
              </w:rPr>
            </w:pPr>
            <w:r w:rsidRPr="002C0D13">
              <w:rPr>
                <w:rStyle w:val="Other"/>
                <w:color w:val="auto"/>
              </w:rPr>
              <w:t>5.1</w:t>
            </w:r>
          </w:p>
        </w:tc>
        <w:tc>
          <w:tcPr>
            <w:tcW w:w="3643" w:type="dxa"/>
            <w:shd w:val="clear" w:color="auto" w:fill="auto"/>
            <w:vAlign w:val="bottom"/>
          </w:tcPr>
          <w:p w14:paraId="75021682" w14:textId="77777777" w:rsidR="006C5506" w:rsidRPr="002C0D13" w:rsidRDefault="007A1DE0">
            <w:pPr>
              <w:pStyle w:val="Other0"/>
              <w:spacing w:after="0"/>
              <w:rPr>
                <w:color w:val="auto"/>
              </w:rPr>
            </w:pPr>
            <w:r w:rsidRPr="002C0D13">
              <w:rPr>
                <w:rStyle w:val="Other"/>
                <w:color w:val="auto"/>
              </w:rPr>
              <w:t>Electrical protection provided for each</w:t>
            </w:r>
          </w:p>
        </w:tc>
        <w:tc>
          <w:tcPr>
            <w:tcW w:w="1238" w:type="dxa"/>
            <w:shd w:val="clear" w:color="auto" w:fill="auto"/>
            <w:vAlign w:val="bottom"/>
          </w:tcPr>
          <w:p w14:paraId="6C267887" w14:textId="77777777" w:rsidR="006C5506" w:rsidRPr="002C0D13" w:rsidRDefault="007A1DE0">
            <w:pPr>
              <w:pStyle w:val="Other0"/>
              <w:spacing w:after="0"/>
              <w:rPr>
                <w:color w:val="auto"/>
              </w:rPr>
            </w:pPr>
            <w:r w:rsidRPr="002C0D13">
              <w:rPr>
                <w:rStyle w:val="Other"/>
                <w:color w:val="auto"/>
              </w:rPr>
              <w:t>Yes/No _</w:t>
            </w:r>
          </w:p>
        </w:tc>
        <w:tc>
          <w:tcPr>
            <w:tcW w:w="1613" w:type="dxa"/>
            <w:shd w:val="clear" w:color="auto" w:fill="auto"/>
          </w:tcPr>
          <w:p w14:paraId="1AEAC443" w14:textId="77777777" w:rsidR="006C5506" w:rsidRPr="002C0D13" w:rsidRDefault="006C5506">
            <w:pPr>
              <w:rPr>
                <w:color w:val="auto"/>
                <w:sz w:val="10"/>
                <w:szCs w:val="10"/>
              </w:rPr>
            </w:pPr>
          </w:p>
        </w:tc>
        <w:tc>
          <w:tcPr>
            <w:tcW w:w="2050" w:type="dxa"/>
            <w:shd w:val="clear" w:color="auto" w:fill="auto"/>
          </w:tcPr>
          <w:p w14:paraId="3B780380" w14:textId="77777777" w:rsidR="006C5506" w:rsidRPr="002C0D13" w:rsidRDefault="006C5506">
            <w:pPr>
              <w:rPr>
                <w:color w:val="auto"/>
                <w:sz w:val="10"/>
                <w:szCs w:val="10"/>
              </w:rPr>
            </w:pPr>
          </w:p>
        </w:tc>
      </w:tr>
      <w:tr w:rsidR="002C0D13" w:rsidRPr="002C0D13" w14:paraId="5259EC67" w14:textId="77777777">
        <w:trPr>
          <w:trHeight w:hRule="exact" w:val="418"/>
          <w:jc w:val="center"/>
        </w:trPr>
        <w:tc>
          <w:tcPr>
            <w:tcW w:w="931" w:type="dxa"/>
            <w:shd w:val="clear" w:color="auto" w:fill="auto"/>
          </w:tcPr>
          <w:p w14:paraId="3D61552B" w14:textId="77777777" w:rsidR="006C5506" w:rsidRPr="002C0D13" w:rsidRDefault="006C5506">
            <w:pPr>
              <w:rPr>
                <w:color w:val="auto"/>
                <w:sz w:val="10"/>
                <w:szCs w:val="10"/>
              </w:rPr>
            </w:pPr>
          </w:p>
        </w:tc>
        <w:tc>
          <w:tcPr>
            <w:tcW w:w="3643" w:type="dxa"/>
            <w:shd w:val="clear" w:color="auto" w:fill="auto"/>
            <w:vAlign w:val="center"/>
          </w:tcPr>
          <w:p w14:paraId="5A0D2C89" w14:textId="77777777" w:rsidR="006C5506" w:rsidRPr="002C0D13" w:rsidRDefault="007A1DE0">
            <w:pPr>
              <w:pStyle w:val="Other0"/>
              <w:spacing w:after="0"/>
              <w:rPr>
                <w:color w:val="auto"/>
              </w:rPr>
            </w:pPr>
            <w:r w:rsidRPr="002C0D13">
              <w:rPr>
                <w:rStyle w:val="Other"/>
                <w:color w:val="auto"/>
              </w:rPr>
              <w:t>motor.</w:t>
            </w:r>
          </w:p>
        </w:tc>
        <w:tc>
          <w:tcPr>
            <w:tcW w:w="1238" w:type="dxa"/>
            <w:tcBorders>
              <w:top w:val="single" w:sz="4" w:space="0" w:color="auto"/>
            </w:tcBorders>
            <w:shd w:val="clear" w:color="auto" w:fill="auto"/>
          </w:tcPr>
          <w:p w14:paraId="46725C69"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2C4FFD6A"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3B99A1C" w14:textId="77777777" w:rsidR="006C5506" w:rsidRPr="002C0D13" w:rsidRDefault="006C5506">
            <w:pPr>
              <w:rPr>
                <w:color w:val="auto"/>
                <w:sz w:val="10"/>
                <w:szCs w:val="10"/>
              </w:rPr>
            </w:pPr>
          </w:p>
        </w:tc>
      </w:tr>
      <w:tr w:rsidR="002C0D13" w:rsidRPr="002C0D13" w14:paraId="3481E23E" w14:textId="77777777">
        <w:trPr>
          <w:trHeight w:hRule="exact" w:val="360"/>
          <w:jc w:val="center"/>
        </w:trPr>
        <w:tc>
          <w:tcPr>
            <w:tcW w:w="931" w:type="dxa"/>
            <w:shd w:val="clear" w:color="auto" w:fill="auto"/>
            <w:vAlign w:val="bottom"/>
          </w:tcPr>
          <w:p w14:paraId="5ECF0927" w14:textId="77777777" w:rsidR="006C5506" w:rsidRPr="002C0D13" w:rsidRDefault="007A1DE0">
            <w:pPr>
              <w:pStyle w:val="Other0"/>
              <w:spacing w:after="0"/>
              <w:rPr>
                <w:color w:val="auto"/>
              </w:rPr>
            </w:pPr>
            <w:r w:rsidRPr="002C0D13">
              <w:rPr>
                <w:rStyle w:val="Other"/>
                <w:color w:val="auto"/>
              </w:rPr>
              <w:t>5.2</w:t>
            </w:r>
          </w:p>
        </w:tc>
        <w:tc>
          <w:tcPr>
            <w:tcW w:w="3643" w:type="dxa"/>
            <w:shd w:val="clear" w:color="auto" w:fill="auto"/>
            <w:vAlign w:val="bottom"/>
          </w:tcPr>
          <w:p w14:paraId="479EFFEC" w14:textId="77777777" w:rsidR="006C5506" w:rsidRPr="002C0D13" w:rsidRDefault="007A1DE0">
            <w:pPr>
              <w:pStyle w:val="Other0"/>
              <w:spacing w:after="0"/>
              <w:rPr>
                <w:color w:val="auto"/>
              </w:rPr>
            </w:pPr>
            <w:r w:rsidRPr="002C0D13">
              <w:rPr>
                <w:rStyle w:val="Other"/>
                <w:color w:val="auto"/>
              </w:rPr>
              <w:t>Type and material of wiring in the</w:t>
            </w:r>
          </w:p>
        </w:tc>
        <w:tc>
          <w:tcPr>
            <w:tcW w:w="1238" w:type="dxa"/>
            <w:shd w:val="clear" w:color="auto" w:fill="auto"/>
            <w:vAlign w:val="bottom"/>
          </w:tcPr>
          <w:p w14:paraId="39CCEA02" w14:textId="77777777" w:rsidR="006C5506" w:rsidRPr="002C0D13" w:rsidRDefault="007A1DE0">
            <w:pPr>
              <w:pStyle w:val="Other0"/>
              <w:spacing w:after="0"/>
              <w:rPr>
                <w:color w:val="auto"/>
                <w:sz w:val="34"/>
                <w:szCs w:val="34"/>
              </w:rPr>
            </w:pPr>
            <w:r w:rsidRPr="002C0D13">
              <w:rPr>
                <w:rStyle w:val="Other"/>
                <w:rFonts w:ascii="Arial" w:eastAsia="Arial" w:hAnsi="Arial" w:cs="Arial"/>
                <w:color w:val="auto"/>
                <w:sz w:val="34"/>
                <w:szCs w:val="34"/>
                <w:vertAlign w:val="subscript"/>
              </w:rPr>
              <w:t>-</w:t>
            </w:r>
          </w:p>
        </w:tc>
        <w:tc>
          <w:tcPr>
            <w:tcW w:w="1613" w:type="dxa"/>
            <w:shd w:val="clear" w:color="auto" w:fill="auto"/>
          </w:tcPr>
          <w:p w14:paraId="053A3070" w14:textId="77777777" w:rsidR="006C5506" w:rsidRPr="002C0D13" w:rsidRDefault="006C5506">
            <w:pPr>
              <w:rPr>
                <w:color w:val="auto"/>
                <w:sz w:val="10"/>
                <w:szCs w:val="10"/>
              </w:rPr>
            </w:pPr>
          </w:p>
        </w:tc>
        <w:tc>
          <w:tcPr>
            <w:tcW w:w="2050" w:type="dxa"/>
            <w:shd w:val="clear" w:color="auto" w:fill="auto"/>
          </w:tcPr>
          <w:p w14:paraId="2460E6C5" w14:textId="77777777" w:rsidR="006C5506" w:rsidRPr="002C0D13" w:rsidRDefault="006C5506">
            <w:pPr>
              <w:rPr>
                <w:color w:val="auto"/>
                <w:sz w:val="10"/>
                <w:szCs w:val="10"/>
              </w:rPr>
            </w:pPr>
          </w:p>
        </w:tc>
      </w:tr>
      <w:tr w:rsidR="002C0D13" w:rsidRPr="002C0D13" w14:paraId="5FA52A26" w14:textId="77777777">
        <w:trPr>
          <w:trHeight w:hRule="exact" w:val="427"/>
          <w:jc w:val="center"/>
        </w:trPr>
        <w:tc>
          <w:tcPr>
            <w:tcW w:w="931" w:type="dxa"/>
            <w:shd w:val="clear" w:color="auto" w:fill="auto"/>
          </w:tcPr>
          <w:p w14:paraId="75D133B8" w14:textId="77777777" w:rsidR="006C5506" w:rsidRPr="002C0D13" w:rsidRDefault="006C5506">
            <w:pPr>
              <w:rPr>
                <w:color w:val="auto"/>
                <w:sz w:val="10"/>
                <w:szCs w:val="10"/>
              </w:rPr>
            </w:pPr>
          </w:p>
        </w:tc>
        <w:tc>
          <w:tcPr>
            <w:tcW w:w="3643" w:type="dxa"/>
            <w:shd w:val="clear" w:color="auto" w:fill="auto"/>
          </w:tcPr>
          <w:p w14:paraId="75BA19D1" w14:textId="77777777" w:rsidR="006C5506" w:rsidRPr="002C0D13" w:rsidRDefault="007A1DE0">
            <w:pPr>
              <w:pStyle w:val="Other0"/>
              <w:spacing w:after="0"/>
              <w:rPr>
                <w:color w:val="auto"/>
              </w:rPr>
            </w:pPr>
            <w:r w:rsidRPr="002C0D13">
              <w:rPr>
                <w:rStyle w:val="Other"/>
                <w:color w:val="auto"/>
              </w:rPr>
              <w:t>scope of the bidder.</w:t>
            </w:r>
          </w:p>
        </w:tc>
        <w:tc>
          <w:tcPr>
            <w:tcW w:w="1238" w:type="dxa"/>
            <w:tcBorders>
              <w:top w:val="single" w:sz="4" w:space="0" w:color="auto"/>
            </w:tcBorders>
            <w:shd w:val="clear" w:color="auto" w:fill="auto"/>
          </w:tcPr>
          <w:p w14:paraId="7F7D706A"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0A4E9EB4"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052B0D2D" w14:textId="77777777" w:rsidR="006C5506" w:rsidRPr="002C0D13" w:rsidRDefault="006C5506">
            <w:pPr>
              <w:rPr>
                <w:color w:val="auto"/>
                <w:sz w:val="10"/>
                <w:szCs w:val="10"/>
              </w:rPr>
            </w:pPr>
          </w:p>
        </w:tc>
      </w:tr>
      <w:tr w:rsidR="002C0D13" w:rsidRPr="002C0D13" w14:paraId="45A3E589" w14:textId="77777777">
        <w:trPr>
          <w:trHeight w:hRule="exact" w:val="350"/>
          <w:jc w:val="center"/>
        </w:trPr>
        <w:tc>
          <w:tcPr>
            <w:tcW w:w="931" w:type="dxa"/>
            <w:shd w:val="clear" w:color="auto" w:fill="auto"/>
            <w:vAlign w:val="bottom"/>
          </w:tcPr>
          <w:p w14:paraId="5E4ED37D" w14:textId="77777777" w:rsidR="006C5506" w:rsidRPr="002C0D13" w:rsidRDefault="007A1DE0">
            <w:pPr>
              <w:pStyle w:val="Other0"/>
              <w:spacing w:after="0"/>
              <w:rPr>
                <w:color w:val="auto"/>
              </w:rPr>
            </w:pPr>
            <w:r w:rsidRPr="002C0D13">
              <w:rPr>
                <w:rStyle w:val="Other"/>
                <w:color w:val="auto"/>
              </w:rPr>
              <w:t>5.3</w:t>
            </w:r>
          </w:p>
        </w:tc>
        <w:tc>
          <w:tcPr>
            <w:tcW w:w="3643" w:type="dxa"/>
            <w:shd w:val="clear" w:color="auto" w:fill="auto"/>
            <w:vAlign w:val="bottom"/>
          </w:tcPr>
          <w:p w14:paraId="11143A87" w14:textId="77777777" w:rsidR="006C5506" w:rsidRPr="002C0D13" w:rsidRDefault="007A1DE0">
            <w:pPr>
              <w:pStyle w:val="Other0"/>
              <w:spacing w:after="0"/>
              <w:rPr>
                <w:color w:val="auto"/>
              </w:rPr>
            </w:pPr>
            <w:r w:rsidRPr="002C0D13">
              <w:rPr>
                <w:rStyle w:val="Other"/>
                <w:color w:val="auto"/>
              </w:rPr>
              <w:t>Details of material point on the</w:t>
            </w:r>
          </w:p>
        </w:tc>
        <w:tc>
          <w:tcPr>
            <w:tcW w:w="1238" w:type="dxa"/>
            <w:shd w:val="clear" w:color="auto" w:fill="auto"/>
            <w:vAlign w:val="bottom"/>
          </w:tcPr>
          <w:p w14:paraId="501617E5" w14:textId="77777777" w:rsidR="006C5506" w:rsidRPr="002C0D13" w:rsidRDefault="007A1DE0">
            <w:pPr>
              <w:pStyle w:val="Other0"/>
              <w:spacing w:after="0"/>
              <w:rPr>
                <w:color w:val="auto"/>
              </w:rPr>
            </w:pPr>
            <w:r w:rsidRPr="002C0D13">
              <w:rPr>
                <w:rStyle w:val="Other"/>
                <w:color w:val="auto"/>
              </w:rPr>
              <w:t>Yes/No _</w:t>
            </w:r>
          </w:p>
        </w:tc>
        <w:tc>
          <w:tcPr>
            <w:tcW w:w="1613" w:type="dxa"/>
            <w:shd w:val="clear" w:color="auto" w:fill="auto"/>
          </w:tcPr>
          <w:p w14:paraId="7A9F97A3" w14:textId="77777777" w:rsidR="006C5506" w:rsidRPr="002C0D13" w:rsidRDefault="006C5506">
            <w:pPr>
              <w:rPr>
                <w:color w:val="auto"/>
                <w:sz w:val="10"/>
                <w:szCs w:val="10"/>
              </w:rPr>
            </w:pPr>
          </w:p>
        </w:tc>
        <w:tc>
          <w:tcPr>
            <w:tcW w:w="2050" w:type="dxa"/>
            <w:shd w:val="clear" w:color="auto" w:fill="auto"/>
          </w:tcPr>
          <w:p w14:paraId="5789342F" w14:textId="77777777" w:rsidR="006C5506" w:rsidRPr="002C0D13" w:rsidRDefault="006C5506">
            <w:pPr>
              <w:rPr>
                <w:color w:val="auto"/>
                <w:sz w:val="10"/>
                <w:szCs w:val="10"/>
              </w:rPr>
            </w:pPr>
          </w:p>
        </w:tc>
      </w:tr>
      <w:tr w:rsidR="002C0D13" w:rsidRPr="002C0D13" w14:paraId="6B2555E1" w14:textId="77777777">
        <w:trPr>
          <w:trHeight w:hRule="exact" w:val="312"/>
          <w:jc w:val="center"/>
        </w:trPr>
        <w:tc>
          <w:tcPr>
            <w:tcW w:w="931" w:type="dxa"/>
            <w:shd w:val="clear" w:color="auto" w:fill="auto"/>
          </w:tcPr>
          <w:p w14:paraId="3BA99947" w14:textId="77777777" w:rsidR="006C5506" w:rsidRPr="002C0D13" w:rsidRDefault="006C5506">
            <w:pPr>
              <w:rPr>
                <w:color w:val="auto"/>
                <w:sz w:val="10"/>
                <w:szCs w:val="10"/>
              </w:rPr>
            </w:pPr>
          </w:p>
        </w:tc>
        <w:tc>
          <w:tcPr>
            <w:tcW w:w="3643" w:type="dxa"/>
            <w:shd w:val="clear" w:color="auto" w:fill="auto"/>
            <w:vAlign w:val="bottom"/>
          </w:tcPr>
          <w:p w14:paraId="746A10D5" w14:textId="77777777" w:rsidR="006C5506" w:rsidRPr="002C0D13" w:rsidRDefault="007A1DE0">
            <w:pPr>
              <w:pStyle w:val="Other0"/>
              <w:spacing w:after="0"/>
              <w:rPr>
                <w:color w:val="auto"/>
              </w:rPr>
            </w:pPr>
            <w:r w:rsidRPr="002C0D13">
              <w:rPr>
                <w:rStyle w:val="Other"/>
                <w:color w:val="auto"/>
              </w:rPr>
              <w:t>condensing unit to which the</w:t>
            </w:r>
          </w:p>
        </w:tc>
        <w:tc>
          <w:tcPr>
            <w:tcW w:w="1238" w:type="dxa"/>
            <w:tcBorders>
              <w:top w:val="single" w:sz="4" w:space="0" w:color="auto"/>
            </w:tcBorders>
            <w:shd w:val="clear" w:color="auto" w:fill="auto"/>
          </w:tcPr>
          <w:p w14:paraId="2414A5A1"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4722DAD8"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1F3263A4" w14:textId="77777777" w:rsidR="006C5506" w:rsidRPr="002C0D13" w:rsidRDefault="006C5506">
            <w:pPr>
              <w:rPr>
                <w:color w:val="auto"/>
                <w:sz w:val="10"/>
                <w:szCs w:val="10"/>
              </w:rPr>
            </w:pPr>
          </w:p>
        </w:tc>
      </w:tr>
      <w:tr w:rsidR="002C0D13" w:rsidRPr="002C0D13" w14:paraId="3160A107" w14:textId="77777777">
        <w:trPr>
          <w:trHeight w:hRule="exact" w:val="264"/>
          <w:jc w:val="center"/>
        </w:trPr>
        <w:tc>
          <w:tcPr>
            <w:tcW w:w="931" w:type="dxa"/>
            <w:shd w:val="clear" w:color="auto" w:fill="auto"/>
          </w:tcPr>
          <w:p w14:paraId="125C87A3" w14:textId="77777777" w:rsidR="006C5506" w:rsidRPr="002C0D13" w:rsidRDefault="006C5506">
            <w:pPr>
              <w:rPr>
                <w:color w:val="auto"/>
                <w:sz w:val="10"/>
                <w:szCs w:val="10"/>
              </w:rPr>
            </w:pPr>
          </w:p>
        </w:tc>
        <w:tc>
          <w:tcPr>
            <w:tcW w:w="3643" w:type="dxa"/>
            <w:shd w:val="clear" w:color="auto" w:fill="auto"/>
            <w:vAlign w:val="bottom"/>
          </w:tcPr>
          <w:p w14:paraId="02CC251A" w14:textId="77777777" w:rsidR="006C5506" w:rsidRPr="002C0D13" w:rsidRDefault="007A1DE0">
            <w:pPr>
              <w:pStyle w:val="Other0"/>
              <w:spacing w:after="0"/>
              <w:rPr>
                <w:color w:val="auto"/>
              </w:rPr>
            </w:pPr>
            <w:r w:rsidRPr="002C0D13">
              <w:rPr>
                <w:rStyle w:val="Other"/>
                <w:color w:val="auto"/>
              </w:rPr>
              <w:t>purchaser’s 3 P. 4 wire 415V feeder</w:t>
            </w:r>
          </w:p>
        </w:tc>
        <w:tc>
          <w:tcPr>
            <w:tcW w:w="1238" w:type="dxa"/>
            <w:shd w:val="clear" w:color="auto" w:fill="auto"/>
          </w:tcPr>
          <w:p w14:paraId="6CB8025A" w14:textId="77777777" w:rsidR="006C5506" w:rsidRPr="002C0D13" w:rsidRDefault="006C5506">
            <w:pPr>
              <w:rPr>
                <w:color w:val="auto"/>
                <w:sz w:val="10"/>
                <w:szCs w:val="10"/>
              </w:rPr>
            </w:pPr>
          </w:p>
        </w:tc>
        <w:tc>
          <w:tcPr>
            <w:tcW w:w="1613" w:type="dxa"/>
            <w:shd w:val="clear" w:color="auto" w:fill="auto"/>
          </w:tcPr>
          <w:p w14:paraId="6A3F2178" w14:textId="77777777" w:rsidR="006C5506" w:rsidRPr="002C0D13" w:rsidRDefault="006C5506">
            <w:pPr>
              <w:rPr>
                <w:color w:val="auto"/>
                <w:sz w:val="10"/>
                <w:szCs w:val="10"/>
              </w:rPr>
            </w:pPr>
          </w:p>
        </w:tc>
        <w:tc>
          <w:tcPr>
            <w:tcW w:w="2050" w:type="dxa"/>
            <w:shd w:val="clear" w:color="auto" w:fill="auto"/>
          </w:tcPr>
          <w:p w14:paraId="12F3E338" w14:textId="77777777" w:rsidR="006C5506" w:rsidRPr="002C0D13" w:rsidRDefault="006C5506">
            <w:pPr>
              <w:rPr>
                <w:color w:val="auto"/>
                <w:sz w:val="10"/>
                <w:szCs w:val="10"/>
              </w:rPr>
            </w:pPr>
          </w:p>
        </w:tc>
      </w:tr>
      <w:tr w:rsidR="002C0D13" w:rsidRPr="002C0D13" w14:paraId="521DC007" w14:textId="77777777">
        <w:trPr>
          <w:trHeight w:hRule="exact" w:val="634"/>
          <w:jc w:val="center"/>
        </w:trPr>
        <w:tc>
          <w:tcPr>
            <w:tcW w:w="931" w:type="dxa"/>
            <w:shd w:val="clear" w:color="auto" w:fill="auto"/>
          </w:tcPr>
          <w:p w14:paraId="630E6088" w14:textId="77777777" w:rsidR="006C5506" w:rsidRPr="002C0D13" w:rsidRDefault="006C5506">
            <w:pPr>
              <w:rPr>
                <w:color w:val="auto"/>
                <w:sz w:val="10"/>
                <w:szCs w:val="10"/>
              </w:rPr>
            </w:pPr>
          </w:p>
        </w:tc>
        <w:tc>
          <w:tcPr>
            <w:tcW w:w="3643" w:type="dxa"/>
            <w:shd w:val="clear" w:color="auto" w:fill="auto"/>
          </w:tcPr>
          <w:p w14:paraId="399A3D30" w14:textId="77777777" w:rsidR="006C5506" w:rsidRPr="002C0D13" w:rsidRDefault="007A1DE0">
            <w:pPr>
              <w:pStyle w:val="Other0"/>
              <w:spacing w:after="0"/>
              <w:rPr>
                <w:color w:val="auto"/>
              </w:rPr>
            </w:pPr>
            <w:r w:rsidRPr="002C0D13">
              <w:rPr>
                <w:rStyle w:val="Other"/>
                <w:color w:val="auto"/>
              </w:rPr>
              <w:t>could be connected.</w:t>
            </w:r>
          </w:p>
        </w:tc>
        <w:tc>
          <w:tcPr>
            <w:tcW w:w="1238" w:type="dxa"/>
            <w:shd w:val="clear" w:color="auto" w:fill="auto"/>
          </w:tcPr>
          <w:p w14:paraId="6D2A36F9" w14:textId="77777777" w:rsidR="006C5506" w:rsidRPr="002C0D13" w:rsidRDefault="006C5506">
            <w:pPr>
              <w:rPr>
                <w:color w:val="auto"/>
                <w:sz w:val="10"/>
                <w:szCs w:val="10"/>
              </w:rPr>
            </w:pPr>
          </w:p>
        </w:tc>
        <w:tc>
          <w:tcPr>
            <w:tcW w:w="1613" w:type="dxa"/>
            <w:shd w:val="clear" w:color="auto" w:fill="auto"/>
          </w:tcPr>
          <w:p w14:paraId="078BD4D0" w14:textId="77777777" w:rsidR="006C5506" w:rsidRPr="002C0D13" w:rsidRDefault="006C5506">
            <w:pPr>
              <w:rPr>
                <w:color w:val="auto"/>
                <w:sz w:val="10"/>
                <w:szCs w:val="10"/>
              </w:rPr>
            </w:pPr>
          </w:p>
        </w:tc>
        <w:tc>
          <w:tcPr>
            <w:tcW w:w="2050" w:type="dxa"/>
            <w:shd w:val="clear" w:color="auto" w:fill="auto"/>
          </w:tcPr>
          <w:p w14:paraId="1A6FE7D6" w14:textId="77777777" w:rsidR="006C5506" w:rsidRPr="002C0D13" w:rsidRDefault="006C5506">
            <w:pPr>
              <w:rPr>
                <w:color w:val="auto"/>
                <w:sz w:val="10"/>
                <w:szCs w:val="10"/>
              </w:rPr>
            </w:pPr>
          </w:p>
        </w:tc>
      </w:tr>
      <w:tr w:rsidR="002C0D13" w:rsidRPr="002C0D13" w14:paraId="6F191E61" w14:textId="77777777">
        <w:trPr>
          <w:trHeight w:hRule="exact" w:val="763"/>
          <w:jc w:val="center"/>
        </w:trPr>
        <w:tc>
          <w:tcPr>
            <w:tcW w:w="931" w:type="dxa"/>
            <w:shd w:val="clear" w:color="auto" w:fill="auto"/>
            <w:vAlign w:val="bottom"/>
          </w:tcPr>
          <w:p w14:paraId="5A5CAABA" w14:textId="77777777" w:rsidR="006C5506" w:rsidRPr="002C0D13" w:rsidRDefault="007A1DE0">
            <w:pPr>
              <w:pStyle w:val="Other0"/>
              <w:spacing w:after="0"/>
              <w:rPr>
                <w:color w:val="auto"/>
              </w:rPr>
            </w:pPr>
            <w:r w:rsidRPr="002C0D13">
              <w:rPr>
                <w:rStyle w:val="Other"/>
                <w:color w:val="auto"/>
              </w:rPr>
              <w:t>6.</w:t>
            </w:r>
          </w:p>
        </w:tc>
        <w:tc>
          <w:tcPr>
            <w:tcW w:w="3643" w:type="dxa"/>
            <w:shd w:val="clear" w:color="auto" w:fill="auto"/>
            <w:vAlign w:val="bottom"/>
          </w:tcPr>
          <w:p w14:paraId="300E87C6" w14:textId="77777777" w:rsidR="006C5506" w:rsidRPr="002C0D13" w:rsidRDefault="007A1DE0">
            <w:pPr>
              <w:pStyle w:val="Other0"/>
              <w:spacing w:after="0"/>
              <w:rPr>
                <w:color w:val="auto"/>
              </w:rPr>
            </w:pPr>
            <w:r w:rsidRPr="002C0D13">
              <w:rPr>
                <w:rStyle w:val="Other"/>
                <w:color w:val="auto"/>
              </w:rPr>
              <w:t>Controls</w:t>
            </w:r>
          </w:p>
        </w:tc>
        <w:tc>
          <w:tcPr>
            <w:tcW w:w="1238" w:type="dxa"/>
            <w:shd w:val="clear" w:color="auto" w:fill="auto"/>
          </w:tcPr>
          <w:p w14:paraId="387B877A" w14:textId="77777777" w:rsidR="006C5506" w:rsidRPr="002C0D13" w:rsidRDefault="006C5506">
            <w:pPr>
              <w:rPr>
                <w:color w:val="auto"/>
                <w:sz w:val="10"/>
                <w:szCs w:val="10"/>
              </w:rPr>
            </w:pPr>
          </w:p>
        </w:tc>
        <w:tc>
          <w:tcPr>
            <w:tcW w:w="1613" w:type="dxa"/>
            <w:shd w:val="clear" w:color="auto" w:fill="auto"/>
          </w:tcPr>
          <w:p w14:paraId="76093746" w14:textId="77777777" w:rsidR="006C5506" w:rsidRPr="002C0D13" w:rsidRDefault="006C5506">
            <w:pPr>
              <w:rPr>
                <w:color w:val="auto"/>
                <w:sz w:val="10"/>
                <w:szCs w:val="10"/>
              </w:rPr>
            </w:pPr>
          </w:p>
        </w:tc>
        <w:tc>
          <w:tcPr>
            <w:tcW w:w="2050" w:type="dxa"/>
            <w:shd w:val="clear" w:color="auto" w:fill="auto"/>
          </w:tcPr>
          <w:p w14:paraId="5A9A5E1B" w14:textId="77777777" w:rsidR="006C5506" w:rsidRPr="002C0D13" w:rsidRDefault="006C5506">
            <w:pPr>
              <w:rPr>
                <w:color w:val="auto"/>
                <w:sz w:val="10"/>
                <w:szCs w:val="10"/>
              </w:rPr>
            </w:pPr>
          </w:p>
        </w:tc>
      </w:tr>
      <w:tr w:rsidR="002C0D13" w:rsidRPr="002C0D13" w14:paraId="663DB212" w14:textId="77777777">
        <w:trPr>
          <w:trHeight w:hRule="exact" w:val="360"/>
          <w:jc w:val="center"/>
        </w:trPr>
        <w:tc>
          <w:tcPr>
            <w:tcW w:w="931" w:type="dxa"/>
            <w:shd w:val="clear" w:color="auto" w:fill="auto"/>
            <w:vAlign w:val="bottom"/>
          </w:tcPr>
          <w:p w14:paraId="31AF50A5" w14:textId="77777777" w:rsidR="006C5506" w:rsidRPr="002C0D13" w:rsidRDefault="007A1DE0">
            <w:pPr>
              <w:pStyle w:val="Other0"/>
              <w:spacing w:after="0"/>
              <w:rPr>
                <w:color w:val="auto"/>
              </w:rPr>
            </w:pPr>
            <w:r w:rsidRPr="002C0D13">
              <w:rPr>
                <w:rStyle w:val="Other"/>
                <w:color w:val="auto"/>
              </w:rPr>
              <w:t>6.1</w:t>
            </w:r>
          </w:p>
        </w:tc>
        <w:tc>
          <w:tcPr>
            <w:tcW w:w="3643" w:type="dxa"/>
            <w:shd w:val="clear" w:color="auto" w:fill="auto"/>
            <w:vAlign w:val="bottom"/>
          </w:tcPr>
          <w:p w14:paraId="2DB5A8E1" w14:textId="77777777" w:rsidR="006C5506" w:rsidRPr="002C0D13" w:rsidRDefault="007A1DE0">
            <w:pPr>
              <w:pStyle w:val="Other0"/>
              <w:spacing w:after="0"/>
              <w:rPr>
                <w:color w:val="auto"/>
              </w:rPr>
            </w:pPr>
            <w:r w:rsidRPr="002C0D13">
              <w:rPr>
                <w:rStyle w:val="Other"/>
                <w:color w:val="auto"/>
              </w:rPr>
              <w:t>Write up on control system furnished</w:t>
            </w:r>
          </w:p>
        </w:tc>
        <w:tc>
          <w:tcPr>
            <w:tcW w:w="1238" w:type="dxa"/>
            <w:shd w:val="clear" w:color="auto" w:fill="auto"/>
            <w:vAlign w:val="bottom"/>
          </w:tcPr>
          <w:p w14:paraId="2D1C7889" w14:textId="77777777" w:rsidR="006C5506" w:rsidRPr="002C0D13" w:rsidRDefault="007A1DE0">
            <w:pPr>
              <w:pStyle w:val="Other0"/>
              <w:spacing w:after="0"/>
              <w:rPr>
                <w:color w:val="auto"/>
              </w:rPr>
            </w:pPr>
            <w:r w:rsidRPr="002C0D13">
              <w:rPr>
                <w:rStyle w:val="Other"/>
                <w:color w:val="auto"/>
              </w:rPr>
              <w:t>Yes/No _</w:t>
            </w:r>
          </w:p>
        </w:tc>
        <w:tc>
          <w:tcPr>
            <w:tcW w:w="1613" w:type="dxa"/>
            <w:shd w:val="clear" w:color="auto" w:fill="auto"/>
          </w:tcPr>
          <w:p w14:paraId="3848ED79" w14:textId="77777777" w:rsidR="006C5506" w:rsidRPr="002C0D13" w:rsidRDefault="006C5506">
            <w:pPr>
              <w:rPr>
                <w:color w:val="auto"/>
                <w:sz w:val="10"/>
                <w:szCs w:val="10"/>
              </w:rPr>
            </w:pPr>
          </w:p>
        </w:tc>
        <w:tc>
          <w:tcPr>
            <w:tcW w:w="2050" w:type="dxa"/>
            <w:shd w:val="clear" w:color="auto" w:fill="auto"/>
          </w:tcPr>
          <w:p w14:paraId="60CAFC4B" w14:textId="77777777" w:rsidR="006C5506" w:rsidRPr="002C0D13" w:rsidRDefault="006C5506">
            <w:pPr>
              <w:rPr>
                <w:color w:val="auto"/>
                <w:sz w:val="10"/>
                <w:szCs w:val="10"/>
              </w:rPr>
            </w:pPr>
          </w:p>
        </w:tc>
      </w:tr>
      <w:tr w:rsidR="002C0D13" w:rsidRPr="002C0D13" w14:paraId="26FDF44A" w14:textId="77777777">
        <w:trPr>
          <w:trHeight w:hRule="exact" w:val="509"/>
          <w:jc w:val="center"/>
        </w:trPr>
        <w:tc>
          <w:tcPr>
            <w:tcW w:w="931" w:type="dxa"/>
            <w:shd w:val="clear" w:color="auto" w:fill="auto"/>
            <w:vAlign w:val="bottom"/>
          </w:tcPr>
          <w:p w14:paraId="67E53ACC" w14:textId="77777777" w:rsidR="006C5506" w:rsidRPr="002C0D13" w:rsidRDefault="007A1DE0">
            <w:pPr>
              <w:pStyle w:val="Other0"/>
              <w:spacing w:after="0"/>
              <w:rPr>
                <w:color w:val="auto"/>
              </w:rPr>
            </w:pPr>
            <w:r w:rsidRPr="002C0D13">
              <w:rPr>
                <w:rStyle w:val="Other"/>
                <w:color w:val="auto"/>
              </w:rPr>
              <w:t>6.2</w:t>
            </w:r>
          </w:p>
        </w:tc>
        <w:tc>
          <w:tcPr>
            <w:tcW w:w="3643" w:type="dxa"/>
            <w:shd w:val="clear" w:color="auto" w:fill="auto"/>
            <w:vAlign w:val="bottom"/>
          </w:tcPr>
          <w:p w14:paraId="600D9147" w14:textId="77777777" w:rsidR="006C5506" w:rsidRPr="002C0D13" w:rsidRDefault="007A1DE0">
            <w:pPr>
              <w:pStyle w:val="Other0"/>
              <w:spacing w:after="0"/>
              <w:rPr>
                <w:color w:val="auto"/>
              </w:rPr>
            </w:pPr>
            <w:r w:rsidRPr="002C0D13">
              <w:rPr>
                <w:rStyle w:val="Other"/>
                <w:color w:val="auto"/>
              </w:rPr>
              <w:t>Protection provided for loss of</w:t>
            </w:r>
          </w:p>
        </w:tc>
        <w:tc>
          <w:tcPr>
            <w:tcW w:w="1238" w:type="dxa"/>
            <w:tcBorders>
              <w:top w:val="single" w:sz="4" w:space="0" w:color="auto"/>
            </w:tcBorders>
            <w:shd w:val="clear" w:color="auto" w:fill="auto"/>
            <w:vAlign w:val="bottom"/>
          </w:tcPr>
          <w:p w14:paraId="038B4396" w14:textId="77777777" w:rsidR="006C5506" w:rsidRPr="002C0D13" w:rsidRDefault="007A1DE0">
            <w:pPr>
              <w:pStyle w:val="Other0"/>
              <w:spacing w:after="0"/>
              <w:rPr>
                <w:color w:val="auto"/>
              </w:rPr>
            </w:pPr>
            <w:r w:rsidRPr="002C0D13">
              <w:rPr>
                <w:rStyle w:val="Other"/>
                <w:color w:val="auto"/>
              </w:rPr>
              <w:t>Yes/No _</w:t>
            </w:r>
          </w:p>
        </w:tc>
        <w:tc>
          <w:tcPr>
            <w:tcW w:w="1613" w:type="dxa"/>
            <w:tcBorders>
              <w:top w:val="single" w:sz="4" w:space="0" w:color="auto"/>
            </w:tcBorders>
            <w:shd w:val="clear" w:color="auto" w:fill="auto"/>
          </w:tcPr>
          <w:p w14:paraId="10AC8F76"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47085DA9" w14:textId="77777777" w:rsidR="006C5506" w:rsidRPr="002C0D13" w:rsidRDefault="006C5506">
            <w:pPr>
              <w:rPr>
                <w:color w:val="auto"/>
                <w:sz w:val="10"/>
                <w:szCs w:val="10"/>
              </w:rPr>
            </w:pPr>
          </w:p>
        </w:tc>
      </w:tr>
      <w:tr w:rsidR="002C0D13" w:rsidRPr="002C0D13" w14:paraId="1313601C" w14:textId="77777777">
        <w:trPr>
          <w:trHeight w:hRule="exact" w:val="312"/>
          <w:jc w:val="center"/>
        </w:trPr>
        <w:tc>
          <w:tcPr>
            <w:tcW w:w="931" w:type="dxa"/>
            <w:shd w:val="clear" w:color="auto" w:fill="auto"/>
          </w:tcPr>
          <w:p w14:paraId="779170D4" w14:textId="77777777" w:rsidR="006C5506" w:rsidRPr="002C0D13" w:rsidRDefault="006C5506">
            <w:pPr>
              <w:rPr>
                <w:color w:val="auto"/>
                <w:sz w:val="10"/>
                <w:szCs w:val="10"/>
              </w:rPr>
            </w:pPr>
          </w:p>
        </w:tc>
        <w:tc>
          <w:tcPr>
            <w:tcW w:w="3643" w:type="dxa"/>
            <w:shd w:val="clear" w:color="auto" w:fill="auto"/>
            <w:vAlign w:val="bottom"/>
          </w:tcPr>
          <w:p w14:paraId="21A26CD4" w14:textId="77777777" w:rsidR="006C5506" w:rsidRPr="002C0D13" w:rsidRDefault="007A1DE0">
            <w:pPr>
              <w:pStyle w:val="Other0"/>
              <w:spacing w:after="0"/>
              <w:rPr>
                <w:color w:val="auto"/>
              </w:rPr>
            </w:pPr>
            <w:r w:rsidRPr="002C0D13">
              <w:rPr>
                <w:rStyle w:val="Other"/>
                <w:color w:val="auto"/>
              </w:rPr>
              <w:t>refrigerant and over pressure due to</w:t>
            </w:r>
          </w:p>
        </w:tc>
        <w:tc>
          <w:tcPr>
            <w:tcW w:w="1238" w:type="dxa"/>
            <w:tcBorders>
              <w:top w:val="single" w:sz="4" w:space="0" w:color="auto"/>
            </w:tcBorders>
            <w:shd w:val="clear" w:color="auto" w:fill="auto"/>
          </w:tcPr>
          <w:p w14:paraId="6F35C593" w14:textId="77777777" w:rsidR="006C5506" w:rsidRPr="002C0D13" w:rsidRDefault="006C5506">
            <w:pPr>
              <w:rPr>
                <w:color w:val="auto"/>
                <w:sz w:val="10"/>
                <w:szCs w:val="10"/>
              </w:rPr>
            </w:pPr>
          </w:p>
        </w:tc>
        <w:tc>
          <w:tcPr>
            <w:tcW w:w="1613" w:type="dxa"/>
            <w:tcBorders>
              <w:top w:val="single" w:sz="4" w:space="0" w:color="auto"/>
            </w:tcBorders>
            <w:shd w:val="clear" w:color="auto" w:fill="auto"/>
          </w:tcPr>
          <w:p w14:paraId="7CE979F5" w14:textId="77777777" w:rsidR="006C5506" w:rsidRPr="002C0D13" w:rsidRDefault="006C5506">
            <w:pPr>
              <w:rPr>
                <w:color w:val="auto"/>
                <w:sz w:val="10"/>
                <w:szCs w:val="10"/>
              </w:rPr>
            </w:pPr>
          </w:p>
        </w:tc>
        <w:tc>
          <w:tcPr>
            <w:tcW w:w="2050" w:type="dxa"/>
            <w:tcBorders>
              <w:top w:val="single" w:sz="4" w:space="0" w:color="auto"/>
            </w:tcBorders>
            <w:shd w:val="clear" w:color="auto" w:fill="auto"/>
          </w:tcPr>
          <w:p w14:paraId="23F89907" w14:textId="77777777" w:rsidR="006C5506" w:rsidRPr="002C0D13" w:rsidRDefault="006C5506">
            <w:pPr>
              <w:rPr>
                <w:color w:val="auto"/>
                <w:sz w:val="10"/>
                <w:szCs w:val="10"/>
              </w:rPr>
            </w:pPr>
          </w:p>
        </w:tc>
      </w:tr>
      <w:tr w:rsidR="002C0D13" w:rsidRPr="002C0D13" w14:paraId="0D627C99" w14:textId="77777777">
        <w:trPr>
          <w:trHeight w:hRule="exact" w:val="226"/>
          <w:jc w:val="center"/>
        </w:trPr>
        <w:tc>
          <w:tcPr>
            <w:tcW w:w="931" w:type="dxa"/>
            <w:shd w:val="clear" w:color="auto" w:fill="auto"/>
          </w:tcPr>
          <w:p w14:paraId="695ADF59" w14:textId="77777777" w:rsidR="006C5506" w:rsidRPr="002C0D13" w:rsidRDefault="006C5506">
            <w:pPr>
              <w:rPr>
                <w:color w:val="auto"/>
                <w:sz w:val="10"/>
                <w:szCs w:val="10"/>
              </w:rPr>
            </w:pPr>
          </w:p>
        </w:tc>
        <w:tc>
          <w:tcPr>
            <w:tcW w:w="3643" w:type="dxa"/>
            <w:shd w:val="clear" w:color="auto" w:fill="auto"/>
            <w:vAlign w:val="bottom"/>
          </w:tcPr>
          <w:p w14:paraId="5E37369E" w14:textId="77777777" w:rsidR="006C5506" w:rsidRPr="002C0D13" w:rsidRDefault="007A1DE0">
            <w:pPr>
              <w:pStyle w:val="Other0"/>
              <w:spacing w:after="0"/>
              <w:rPr>
                <w:color w:val="auto"/>
              </w:rPr>
            </w:pPr>
            <w:r w:rsidRPr="002C0D13">
              <w:rPr>
                <w:rStyle w:val="Other"/>
                <w:color w:val="auto"/>
              </w:rPr>
              <w:t>condenser trouble.</w:t>
            </w:r>
          </w:p>
        </w:tc>
        <w:tc>
          <w:tcPr>
            <w:tcW w:w="1238" w:type="dxa"/>
            <w:shd w:val="clear" w:color="auto" w:fill="auto"/>
          </w:tcPr>
          <w:p w14:paraId="07372AB6" w14:textId="77777777" w:rsidR="006C5506" w:rsidRPr="002C0D13" w:rsidRDefault="006C5506">
            <w:pPr>
              <w:rPr>
                <w:color w:val="auto"/>
                <w:sz w:val="10"/>
                <w:szCs w:val="10"/>
              </w:rPr>
            </w:pPr>
          </w:p>
        </w:tc>
        <w:tc>
          <w:tcPr>
            <w:tcW w:w="1613" w:type="dxa"/>
            <w:shd w:val="clear" w:color="auto" w:fill="auto"/>
          </w:tcPr>
          <w:p w14:paraId="6A6E3D64" w14:textId="77777777" w:rsidR="006C5506" w:rsidRPr="002C0D13" w:rsidRDefault="006C5506">
            <w:pPr>
              <w:rPr>
                <w:color w:val="auto"/>
                <w:sz w:val="10"/>
                <w:szCs w:val="10"/>
              </w:rPr>
            </w:pPr>
          </w:p>
        </w:tc>
        <w:tc>
          <w:tcPr>
            <w:tcW w:w="2050" w:type="dxa"/>
            <w:shd w:val="clear" w:color="auto" w:fill="auto"/>
          </w:tcPr>
          <w:p w14:paraId="223604CA" w14:textId="77777777" w:rsidR="006C5506" w:rsidRPr="002C0D13" w:rsidRDefault="006C5506">
            <w:pPr>
              <w:rPr>
                <w:color w:val="auto"/>
                <w:sz w:val="10"/>
                <w:szCs w:val="10"/>
              </w:rPr>
            </w:pPr>
          </w:p>
        </w:tc>
      </w:tr>
    </w:tbl>
    <w:p w14:paraId="1652AA70" w14:textId="77777777" w:rsidR="006C5506" w:rsidRPr="002C0D13" w:rsidRDefault="007A1DE0">
      <w:pPr>
        <w:spacing w:line="1" w:lineRule="exact"/>
        <w:rPr>
          <w:color w:val="auto"/>
          <w:sz w:val="2"/>
          <w:szCs w:val="2"/>
        </w:rPr>
      </w:pPr>
      <w:r w:rsidRPr="002C0D13">
        <w:rPr>
          <w:color w:val="auto"/>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45"/>
        <w:gridCol w:w="3691"/>
        <w:gridCol w:w="1277"/>
        <w:gridCol w:w="1613"/>
        <w:gridCol w:w="2050"/>
      </w:tblGrid>
      <w:tr w:rsidR="002C0D13" w:rsidRPr="002C0D13" w14:paraId="160F79B6" w14:textId="77777777">
        <w:trPr>
          <w:trHeight w:hRule="exact" w:val="432"/>
          <w:jc w:val="center"/>
        </w:trPr>
        <w:tc>
          <w:tcPr>
            <w:tcW w:w="845" w:type="dxa"/>
            <w:tcBorders>
              <w:top w:val="single" w:sz="4" w:space="0" w:color="auto"/>
            </w:tcBorders>
            <w:shd w:val="clear" w:color="auto" w:fill="auto"/>
            <w:vAlign w:val="center"/>
          </w:tcPr>
          <w:p w14:paraId="7C614EA5" w14:textId="77777777" w:rsidR="006C5506" w:rsidRPr="002C0D13" w:rsidRDefault="007A1DE0">
            <w:pPr>
              <w:pStyle w:val="Other0"/>
              <w:spacing w:after="0"/>
              <w:ind w:firstLine="240"/>
              <w:rPr>
                <w:color w:val="auto"/>
              </w:rPr>
            </w:pPr>
            <w:r w:rsidRPr="002C0D13">
              <w:rPr>
                <w:rStyle w:val="Other"/>
                <w:color w:val="auto"/>
              </w:rPr>
              <w:lastRenderedPageBreak/>
              <w:t>ITEM</w:t>
            </w:r>
          </w:p>
        </w:tc>
        <w:tc>
          <w:tcPr>
            <w:tcW w:w="3691" w:type="dxa"/>
            <w:tcBorders>
              <w:top w:val="single" w:sz="4" w:space="0" w:color="auto"/>
            </w:tcBorders>
            <w:shd w:val="clear" w:color="auto" w:fill="auto"/>
            <w:vAlign w:val="center"/>
          </w:tcPr>
          <w:p w14:paraId="3C13067B" w14:textId="77777777" w:rsidR="006C5506" w:rsidRPr="002C0D13" w:rsidRDefault="007A1DE0">
            <w:pPr>
              <w:pStyle w:val="Other0"/>
              <w:spacing w:after="0"/>
              <w:ind w:left="160"/>
              <w:rPr>
                <w:color w:val="auto"/>
              </w:rPr>
            </w:pPr>
            <w:r w:rsidRPr="002C0D13">
              <w:rPr>
                <w:rStyle w:val="Other"/>
                <w:color w:val="auto"/>
              </w:rPr>
              <w:t>DESIGNATION</w:t>
            </w:r>
          </w:p>
        </w:tc>
        <w:tc>
          <w:tcPr>
            <w:tcW w:w="1277" w:type="dxa"/>
            <w:tcBorders>
              <w:top w:val="single" w:sz="4" w:space="0" w:color="auto"/>
            </w:tcBorders>
            <w:shd w:val="clear" w:color="auto" w:fill="auto"/>
            <w:vAlign w:val="center"/>
          </w:tcPr>
          <w:p w14:paraId="40EC5DF2" w14:textId="77777777" w:rsidR="006C5506" w:rsidRPr="002C0D13" w:rsidRDefault="007A1DE0">
            <w:pPr>
              <w:pStyle w:val="Other0"/>
              <w:spacing w:after="0"/>
              <w:ind w:firstLine="300"/>
              <w:rPr>
                <w:color w:val="auto"/>
              </w:rPr>
            </w:pPr>
            <w:r w:rsidRPr="002C0D13">
              <w:rPr>
                <w:rStyle w:val="Other"/>
                <w:color w:val="auto"/>
              </w:rPr>
              <w:t>UNITS</w:t>
            </w:r>
          </w:p>
        </w:tc>
        <w:tc>
          <w:tcPr>
            <w:tcW w:w="1613" w:type="dxa"/>
            <w:tcBorders>
              <w:top w:val="single" w:sz="4" w:space="0" w:color="auto"/>
            </w:tcBorders>
            <w:shd w:val="clear" w:color="auto" w:fill="auto"/>
            <w:vAlign w:val="center"/>
          </w:tcPr>
          <w:p w14:paraId="46DCEEC5" w14:textId="77777777" w:rsidR="006C5506" w:rsidRPr="002C0D13" w:rsidRDefault="007A1DE0">
            <w:pPr>
              <w:pStyle w:val="Other0"/>
              <w:spacing w:after="0"/>
              <w:ind w:firstLine="420"/>
              <w:rPr>
                <w:color w:val="auto"/>
              </w:rPr>
            </w:pPr>
            <w:r w:rsidRPr="002C0D13">
              <w:rPr>
                <w:rStyle w:val="Other"/>
                <w:color w:val="auto"/>
              </w:rPr>
              <w:t>VALUE</w:t>
            </w:r>
          </w:p>
        </w:tc>
        <w:tc>
          <w:tcPr>
            <w:tcW w:w="2050" w:type="dxa"/>
            <w:tcBorders>
              <w:top w:val="single" w:sz="4" w:space="0" w:color="auto"/>
            </w:tcBorders>
            <w:shd w:val="clear" w:color="auto" w:fill="auto"/>
            <w:vAlign w:val="center"/>
          </w:tcPr>
          <w:p w14:paraId="24C0DDF3" w14:textId="77777777" w:rsidR="006C5506" w:rsidRPr="002C0D13" w:rsidRDefault="007A1DE0">
            <w:pPr>
              <w:pStyle w:val="Other0"/>
              <w:spacing w:after="0"/>
              <w:ind w:firstLine="580"/>
              <w:rPr>
                <w:color w:val="auto"/>
              </w:rPr>
            </w:pPr>
            <w:r w:rsidRPr="002C0D13">
              <w:rPr>
                <w:rStyle w:val="Other"/>
                <w:color w:val="auto"/>
              </w:rPr>
              <w:t>REMARKS</w:t>
            </w:r>
          </w:p>
        </w:tc>
      </w:tr>
      <w:tr w:rsidR="002C0D13" w:rsidRPr="002C0D13" w14:paraId="16DE3210" w14:textId="77777777">
        <w:trPr>
          <w:trHeight w:hRule="exact" w:val="806"/>
          <w:jc w:val="center"/>
        </w:trPr>
        <w:tc>
          <w:tcPr>
            <w:tcW w:w="845" w:type="dxa"/>
            <w:tcBorders>
              <w:top w:val="single" w:sz="4" w:space="0" w:color="auto"/>
            </w:tcBorders>
            <w:shd w:val="clear" w:color="auto" w:fill="auto"/>
            <w:vAlign w:val="bottom"/>
          </w:tcPr>
          <w:p w14:paraId="6ABD0B10" w14:textId="77777777" w:rsidR="006C5506" w:rsidRPr="002C0D13" w:rsidRDefault="007A1DE0">
            <w:pPr>
              <w:pStyle w:val="Other0"/>
              <w:spacing w:after="0"/>
              <w:rPr>
                <w:color w:val="auto"/>
              </w:rPr>
            </w:pPr>
            <w:r w:rsidRPr="002C0D13">
              <w:rPr>
                <w:rStyle w:val="Other"/>
                <w:color w:val="auto"/>
              </w:rPr>
              <w:t>6.3</w:t>
            </w:r>
          </w:p>
        </w:tc>
        <w:tc>
          <w:tcPr>
            <w:tcW w:w="3691" w:type="dxa"/>
            <w:tcBorders>
              <w:top w:val="single" w:sz="4" w:space="0" w:color="auto"/>
            </w:tcBorders>
            <w:shd w:val="clear" w:color="auto" w:fill="auto"/>
            <w:vAlign w:val="bottom"/>
          </w:tcPr>
          <w:p w14:paraId="715E5DBE" w14:textId="77777777" w:rsidR="006C5506" w:rsidRPr="002C0D13" w:rsidRDefault="007A1DE0">
            <w:pPr>
              <w:pStyle w:val="Other0"/>
              <w:spacing w:after="0"/>
              <w:ind w:left="160"/>
              <w:rPr>
                <w:color w:val="auto"/>
              </w:rPr>
            </w:pPr>
            <w:r w:rsidRPr="002C0D13">
              <w:rPr>
                <w:rStyle w:val="Other"/>
                <w:color w:val="auto"/>
              </w:rPr>
              <w:t>List of LED’s provided.</w:t>
            </w:r>
          </w:p>
        </w:tc>
        <w:tc>
          <w:tcPr>
            <w:tcW w:w="1277" w:type="dxa"/>
            <w:tcBorders>
              <w:top w:val="single" w:sz="4" w:space="0" w:color="auto"/>
            </w:tcBorders>
            <w:shd w:val="clear" w:color="auto" w:fill="auto"/>
            <w:vAlign w:val="bottom"/>
          </w:tcPr>
          <w:p w14:paraId="4C3F48AB" w14:textId="77777777" w:rsidR="006C5506" w:rsidRPr="002C0D13" w:rsidRDefault="007A1DE0">
            <w:pPr>
              <w:pStyle w:val="Other0"/>
              <w:spacing w:after="0"/>
              <w:ind w:firstLine="140"/>
              <w:rPr>
                <w:color w:val="auto"/>
              </w:rPr>
            </w:pPr>
            <w:r w:rsidRPr="002C0D13">
              <w:rPr>
                <w:rStyle w:val="Other"/>
                <w:color w:val="auto"/>
              </w:rPr>
              <w:t>Yes/No _</w:t>
            </w:r>
          </w:p>
        </w:tc>
        <w:tc>
          <w:tcPr>
            <w:tcW w:w="1613" w:type="dxa"/>
            <w:tcBorders>
              <w:top w:val="single" w:sz="4" w:space="0" w:color="auto"/>
            </w:tcBorders>
            <w:shd w:val="clear" w:color="auto" w:fill="auto"/>
            <w:vAlign w:val="bottom"/>
          </w:tcPr>
          <w:p w14:paraId="32D3B1B2"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tcBorders>
              <w:top w:val="single" w:sz="4" w:space="0" w:color="auto"/>
            </w:tcBorders>
            <w:shd w:val="clear" w:color="auto" w:fill="auto"/>
            <w:vAlign w:val="bottom"/>
          </w:tcPr>
          <w:p w14:paraId="7E54D0E1"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41325E7A" w14:textId="77777777">
        <w:trPr>
          <w:trHeight w:hRule="exact" w:val="499"/>
          <w:jc w:val="center"/>
        </w:trPr>
        <w:tc>
          <w:tcPr>
            <w:tcW w:w="845" w:type="dxa"/>
            <w:shd w:val="clear" w:color="auto" w:fill="auto"/>
            <w:vAlign w:val="center"/>
          </w:tcPr>
          <w:p w14:paraId="6533600F" w14:textId="77777777" w:rsidR="006C5506" w:rsidRPr="002C0D13" w:rsidRDefault="007A1DE0">
            <w:pPr>
              <w:pStyle w:val="Other0"/>
              <w:spacing w:after="0"/>
              <w:rPr>
                <w:color w:val="auto"/>
              </w:rPr>
            </w:pPr>
            <w:r w:rsidRPr="002C0D13">
              <w:rPr>
                <w:rStyle w:val="Other"/>
                <w:color w:val="auto"/>
              </w:rPr>
              <w:t>6.4</w:t>
            </w:r>
          </w:p>
        </w:tc>
        <w:tc>
          <w:tcPr>
            <w:tcW w:w="3691" w:type="dxa"/>
            <w:shd w:val="clear" w:color="auto" w:fill="auto"/>
            <w:vAlign w:val="center"/>
          </w:tcPr>
          <w:p w14:paraId="7EF90DE4" w14:textId="77777777" w:rsidR="006C5506" w:rsidRPr="002C0D13" w:rsidRDefault="007A1DE0">
            <w:pPr>
              <w:pStyle w:val="Other0"/>
              <w:spacing w:after="0"/>
              <w:ind w:left="160"/>
              <w:rPr>
                <w:color w:val="auto"/>
              </w:rPr>
            </w:pPr>
            <w:r w:rsidRPr="002C0D13">
              <w:rPr>
                <w:rStyle w:val="Other"/>
                <w:color w:val="auto"/>
              </w:rPr>
              <w:t>Size of control module.</w:t>
            </w:r>
          </w:p>
        </w:tc>
        <w:tc>
          <w:tcPr>
            <w:tcW w:w="1277" w:type="dxa"/>
            <w:shd w:val="clear" w:color="auto" w:fill="auto"/>
            <w:vAlign w:val="center"/>
          </w:tcPr>
          <w:p w14:paraId="3396D9FE" w14:textId="77777777" w:rsidR="006C5506" w:rsidRPr="002C0D13" w:rsidRDefault="007A1DE0">
            <w:pPr>
              <w:pStyle w:val="Other0"/>
              <w:spacing w:after="0"/>
              <w:ind w:firstLine="140"/>
              <w:rPr>
                <w:color w:val="auto"/>
              </w:rPr>
            </w:pPr>
            <w:r w:rsidRPr="002C0D13">
              <w:rPr>
                <w:rStyle w:val="Other"/>
                <w:color w:val="auto"/>
              </w:rPr>
              <w:t>Yes/No _</w:t>
            </w:r>
          </w:p>
        </w:tc>
        <w:tc>
          <w:tcPr>
            <w:tcW w:w="1613" w:type="dxa"/>
            <w:shd w:val="clear" w:color="auto" w:fill="auto"/>
            <w:vAlign w:val="bottom"/>
          </w:tcPr>
          <w:p w14:paraId="3D35A9FC"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bottom"/>
          </w:tcPr>
          <w:p w14:paraId="4EC6F1AD"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63D861AD" w14:textId="77777777">
        <w:trPr>
          <w:trHeight w:hRule="exact" w:val="778"/>
          <w:jc w:val="center"/>
        </w:trPr>
        <w:tc>
          <w:tcPr>
            <w:tcW w:w="845" w:type="dxa"/>
            <w:shd w:val="clear" w:color="auto" w:fill="auto"/>
          </w:tcPr>
          <w:p w14:paraId="445F45FD" w14:textId="77777777" w:rsidR="006C5506" w:rsidRPr="002C0D13" w:rsidRDefault="007A1DE0">
            <w:pPr>
              <w:pStyle w:val="Other0"/>
              <w:spacing w:before="100" w:after="0"/>
              <w:rPr>
                <w:color w:val="auto"/>
              </w:rPr>
            </w:pPr>
            <w:r w:rsidRPr="002C0D13">
              <w:rPr>
                <w:rStyle w:val="Other"/>
                <w:color w:val="auto"/>
              </w:rPr>
              <w:t>6.5</w:t>
            </w:r>
          </w:p>
        </w:tc>
        <w:tc>
          <w:tcPr>
            <w:tcW w:w="3691" w:type="dxa"/>
            <w:shd w:val="clear" w:color="auto" w:fill="auto"/>
            <w:vAlign w:val="center"/>
          </w:tcPr>
          <w:p w14:paraId="160CC252" w14:textId="77777777" w:rsidR="006C5506" w:rsidRPr="002C0D13" w:rsidRDefault="007A1DE0">
            <w:pPr>
              <w:pStyle w:val="Other0"/>
              <w:spacing w:after="0"/>
              <w:ind w:left="160"/>
              <w:rPr>
                <w:color w:val="auto"/>
              </w:rPr>
            </w:pPr>
            <w:r w:rsidRPr="002C0D13">
              <w:rPr>
                <w:rStyle w:val="Other"/>
                <w:color w:val="auto"/>
              </w:rPr>
              <w:t>Technical literature of control module attached.</w:t>
            </w:r>
          </w:p>
        </w:tc>
        <w:tc>
          <w:tcPr>
            <w:tcW w:w="1277" w:type="dxa"/>
            <w:shd w:val="clear" w:color="auto" w:fill="auto"/>
          </w:tcPr>
          <w:p w14:paraId="02877B3D" w14:textId="77777777" w:rsidR="006C5506" w:rsidRPr="002C0D13" w:rsidRDefault="007A1DE0">
            <w:pPr>
              <w:pStyle w:val="Other0"/>
              <w:spacing w:before="100" w:after="0"/>
              <w:ind w:firstLine="140"/>
              <w:rPr>
                <w:color w:val="auto"/>
              </w:rPr>
            </w:pPr>
            <w:r w:rsidRPr="002C0D13">
              <w:rPr>
                <w:rStyle w:val="Other"/>
                <w:color w:val="auto"/>
              </w:rPr>
              <w:t>Yes/No _</w:t>
            </w:r>
          </w:p>
        </w:tc>
        <w:tc>
          <w:tcPr>
            <w:tcW w:w="1613" w:type="dxa"/>
            <w:shd w:val="clear" w:color="auto" w:fill="auto"/>
            <w:vAlign w:val="center"/>
          </w:tcPr>
          <w:p w14:paraId="228F9686"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center"/>
          </w:tcPr>
          <w:p w14:paraId="798E5178"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2C0D13" w:rsidRPr="002C0D13" w14:paraId="1CFC55E7" w14:textId="77777777">
        <w:trPr>
          <w:trHeight w:hRule="exact" w:val="792"/>
          <w:jc w:val="center"/>
        </w:trPr>
        <w:tc>
          <w:tcPr>
            <w:tcW w:w="845" w:type="dxa"/>
            <w:shd w:val="clear" w:color="auto" w:fill="auto"/>
          </w:tcPr>
          <w:p w14:paraId="7F281810" w14:textId="77777777" w:rsidR="006C5506" w:rsidRPr="002C0D13" w:rsidRDefault="007A1DE0">
            <w:pPr>
              <w:pStyle w:val="Other0"/>
              <w:spacing w:before="100" w:after="0"/>
              <w:rPr>
                <w:color w:val="auto"/>
              </w:rPr>
            </w:pPr>
            <w:r w:rsidRPr="002C0D13">
              <w:rPr>
                <w:rStyle w:val="Other"/>
                <w:color w:val="auto"/>
              </w:rPr>
              <w:t>6.6</w:t>
            </w:r>
          </w:p>
        </w:tc>
        <w:tc>
          <w:tcPr>
            <w:tcW w:w="3691" w:type="dxa"/>
            <w:shd w:val="clear" w:color="auto" w:fill="auto"/>
            <w:vAlign w:val="center"/>
          </w:tcPr>
          <w:p w14:paraId="4030256F" w14:textId="77777777" w:rsidR="006C5506" w:rsidRPr="002C0D13" w:rsidRDefault="007A1DE0">
            <w:pPr>
              <w:pStyle w:val="Other0"/>
              <w:spacing w:after="0"/>
              <w:ind w:left="160"/>
              <w:rPr>
                <w:color w:val="auto"/>
              </w:rPr>
            </w:pPr>
            <w:r w:rsidRPr="002C0D13">
              <w:rPr>
                <w:rStyle w:val="Other"/>
                <w:color w:val="auto"/>
              </w:rPr>
              <w:t>List of local Instruments/Gauge to be provided.</w:t>
            </w:r>
          </w:p>
        </w:tc>
        <w:tc>
          <w:tcPr>
            <w:tcW w:w="1277" w:type="dxa"/>
            <w:shd w:val="clear" w:color="auto" w:fill="auto"/>
          </w:tcPr>
          <w:p w14:paraId="1218E47A" w14:textId="77777777" w:rsidR="006C5506" w:rsidRPr="002C0D13" w:rsidRDefault="007A1DE0">
            <w:pPr>
              <w:pStyle w:val="Other0"/>
              <w:spacing w:before="100" w:after="0"/>
              <w:ind w:firstLine="140"/>
              <w:rPr>
                <w:color w:val="auto"/>
              </w:rPr>
            </w:pPr>
            <w:r w:rsidRPr="002C0D13">
              <w:rPr>
                <w:rStyle w:val="Other"/>
                <w:color w:val="auto"/>
              </w:rPr>
              <w:t>Yes/No _</w:t>
            </w:r>
          </w:p>
        </w:tc>
        <w:tc>
          <w:tcPr>
            <w:tcW w:w="1613" w:type="dxa"/>
            <w:shd w:val="clear" w:color="auto" w:fill="auto"/>
            <w:vAlign w:val="center"/>
          </w:tcPr>
          <w:p w14:paraId="6001C4EE"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center"/>
          </w:tcPr>
          <w:p w14:paraId="3EECC98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r w:rsidR="006C5506" w:rsidRPr="002C0D13" w14:paraId="6A16D4ED" w14:textId="77777777">
        <w:trPr>
          <w:trHeight w:hRule="exact" w:val="653"/>
          <w:jc w:val="center"/>
        </w:trPr>
        <w:tc>
          <w:tcPr>
            <w:tcW w:w="845" w:type="dxa"/>
            <w:shd w:val="clear" w:color="auto" w:fill="auto"/>
            <w:vAlign w:val="center"/>
          </w:tcPr>
          <w:p w14:paraId="17783D30" w14:textId="77777777" w:rsidR="006C5506" w:rsidRPr="002C0D13" w:rsidRDefault="007A1DE0">
            <w:pPr>
              <w:pStyle w:val="Other0"/>
              <w:spacing w:after="0"/>
              <w:rPr>
                <w:color w:val="auto"/>
              </w:rPr>
            </w:pPr>
            <w:r w:rsidRPr="002C0D13">
              <w:rPr>
                <w:rStyle w:val="Other"/>
                <w:color w:val="auto"/>
              </w:rPr>
              <w:t>6.7</w:t>
            </w:r>
          </w:p>
        </w:tc>
        <w:tc>
          <w:tcPr>
            <w:tcW w:w="3691" w:type="dxa"/>
            <w:shd w:val="clear" w:color="auto" w:fill="auto"/>
            <w:vAlign w:val="bottom"/>
          </w:tcPr>
          <w:p w14:paraId="7AD00BBD" w14:textId="77777777" w:rsidR="006C5506" w:rsidRPr="002C0D13" w:rsidRDefault="007A1DE0">
            <w:pPr>
              <w:pStyle w:val="Other0"/>
              <w:spacing w:after="0"/>
              <w:ind w:left="160"/>
              <w:rPr>
                <w:color w:val="auto"/>
              </w:rPr>
            </w:pPr>
            <w:r w:rsidRPr="002C0D13">
              <w:rPr>
                <w:rStyle w:val="Other"/>
                <w:color w:val="auto"/>
              </w:rPr>
              <w:t>Whether wiring diagram shall be furnished with the equipment.</w:t>
            </w:r>
          </w:p>
        </w:tc>
        <w:tc>
          <w:tcPr>
            <w:tcW w:w="1277" w:type="dxa"/>
            <w:shd w:val="clear" w:color="auto" w:fill="auto"/>
            <w:vAlign w:val="center"/>
          </w:tcPr>
          <w:p w14:paraId="1A5F3F6F" w14:textId="77777777" w:rsidR="006C5506" w:rsidRPr="002C0D13" w:rsidRDefault="007A1DE0">
            <w:pPr>
              <w:pStyle w:val="Other0"/>
              <w:spacing w:after="0"/>
              <w:ind w:firstLine="140"/>
              <w:rPr>
                <w:color w:val="auto"/>
              </w:rPr>
            </w:pPr>
            <w:r w:rsidRPr="002C0D13">
              <w:rPr>
                <w:rStyle w:val="Other"/>
                <w:color w:val="auto"/>
              </w:rPr>
              <w:t>Yes/No _</w:t>
            </w:r>
          </w:p>
        </w:tc>
        <w:tc>
          <w:tcPr>
            <w:tcW w:w="1613" w:type="dxa"/>
            <w:shd w:val="clear" w:color="auto" w:fill="auto"/>
            <w:vAlign w:val="center"/>
          </w:tcPr>
          <w:p w14:paraId="53113CD8" w14:textId="77777777" w:rsidR="006C5506" w:rsidRPr="002C0D13" w:rsidRDefault="007A1DE0">
            <w:pPr>
              <w:pStyle w:val="Other0"/>
              <w:tabs>
                <w:tab w:val="left" w:leader="underscore" w:pos="1190"/>
              </w:tabs>
              <w:spacing w:after="0"/>
              <w:rPr>
                <w:color w:val="auto"/>
              </w:rPr>
            </w:pPr>
            <w:r w:rsidRPr="002C0D13">
              <w:rPr>
                <w:rStyle w:val="Other"/>
                <w:color w:val="auto"/>
              </w:rPr>
              <w:tab/>
            </w:r>
          </w:p>
        </w:tc>
        <w:tc>
          <w:tcPr>
            <w:tcW w:w="2050" w:type="dxa"/>
            <w:shd w:val="clear" w:color="auto" w:fill="auto"/>
            <w:vAlign w:val="center"/>
          </w:tcPr>
          <w:p w14:paraId="57581B29" w14:textId="77777777" w:rsidR="006C5506" w:rsidRPr="002C0D13" w:rsidRDefault="007A1DE0">
            <w:pPr>
              <w:pStyle w:val="Other0"/>
              <w:tabs>
                <w:tab w:val="left" w:leader="underscore" w:pos="1536"/>
              </w:tabs>
              <w:spacing w:after="0"/>
              <w:rPr>
                <w:color w:val="auto"/>
              </w:rPr>
            </w:pPr>
            <w:r w:rsidRPr="002C0D13">
              <w:rPr>
                <w:rStyle w:val="Other"/>
                <w:color w:val="auto"/>
              </w:rPr>
              <w:tab/>
            </w:r>
          </w:p>
        </w:tc>
      </w:tr>
    </w:tbl>
    <w:p w14:paraId="08F36A8F" w14:textId="77777777" w:rsidR="006C5506" w:rsidRPr="002C0D13" w:rsidRDefault="006C5506">
      <w:pPr>
        <w:spacing w:after="719" w:line="1" w:lineRule="exact"/>
        <w:rPr>
          <w:color w:val="auto"/>
        </w:rPr>
      </w:pPr>
    </w:p>
    <w:p w14:paraId="7D4B96FC" w14:textId="77777777" w:rsidR="006C5506" w:rsidRPr="002C0D13" w:rsidRDefault="007A1DE0">
      <w:pPr>
        <w:pStyle w:val="BodyText"/>
        <w:ind w:firstLine="1000"/>
        <w:rPr>
          <w:color w:val="auto"/>
        </w:rPr>
      </w:pPr>
      <w:r w:rsidRPr="002C0D13">
        <w:rPr>
          <w:rStyle w:val="BodyTextChar"/>
          <w:color w:val="auto"/>
        </w:rPr>
        <w:t>Guaranteed Performance</w:t>
      </w:r>
    </w:p>
    <w:p w14:paraId="57EC33BD" w14:textId="77777777" w:rsidR="006C5506" w:rsidRPr="002C0D13" w:rsidRDefault="007A1DE0">
      <w:pPr>
        <w:pStyle w:val="BodyText"/>
        <w:ind w:firstLine="1000"/>
        <w:rPr>
          <w:color w:val="auto"/>
        </w:rPr>
      </w:pPr>
      <w:r w:rsidRPr="002C0D13">
        <w:rPr>
          <w:rStyle w:val="BodyTextChar"/>
          <w:color w:val="auto"/>
        </w:rPr>
        <w:t>We hereby declare that :</w:t>
      </w:r>
    </w:p>
    <w:p w14:paraId="1B89AC9C" w14:textId="77777777" w:rsidR="006C5506" w:rsidRPr="002C0D13" w:rsidRDefault="007A1DE0">
      <w:pPr>
        <w:pStyle w:val="BodyText"/>
        <w:numPr>
          <w:ilvl w:val="0"/>
          <w:numId w:val="196"/>
        </w:numPr>
        <w:tabs>
          <w:tab w:val="left" w:pos="867"/>
        </w:tabs>
        <w:rPr>
          <w:color w:val="auto"/>
        </w:rPr>
      </w:pPr>
      <w:r w:rsidRPr="002C0D13">
        <w:rPr>
          <w:rStyle w:val="BodyTextChar"/>
          <w:color w:val="auto"/>
        </w:rPr>
        <w:t>The Air Conditioning System shall maintain inside conditions as specified in the rooms.</w:t>
      </w:r>
    </w:p>
    <w:p w14:paraId="0BAF9313" w14:textId="77777777" w:rsidR="006C5506" w:rsidRPr="002C0D13" w:rsidRDefault="007A1DE0">
      <w:pPr>
        <w:pStyle w:val="BodyText"/>
        <w:numPr>
          <w:ilvl w:val="0"/>
          <w:numId w:val="196"/>
        </w:numPr>
        <w:tabs>
          <w:tab w:val="left" w:pos="867"/>
        </w:tabs>
        <w:rPr>
          <w:color w:val="auto"/>
        </w:rPr>
      </w:pPr>
      <w:r w:rsidRPr="002C0D13">
        <w:rPr>
          <w:rStyle w:val="BodyTextChar"/>
          <w:color w:val="auto"/>
        </w:rPr>
        <w:t>Rating and performance figures of the equipment furnished by us are guaranteed.</w:t>
      </w:r>
    </w:p>
    <w:p w14:paraId="69A9EE6E" w14:textId="77777777" w:rsidR="006C5506" w:rsidRPr="002C0D13" w:rsidRDefault="007A1DE0">
      <w:pPr>
        <w:pStyle w:val="BodyText"/>
        <w:numPr>
          <w:ilvl w:val="0"/>
          <w:numId w:val="196"/>
        </w:numPr>
        <w:tabs>
          <w:tab w:val="left" w:pos="867"/>
        </w:tabs>
        <w:spacing w:after="0"/>
        <w:rPr>
          <w:color w:val="auto"/>
        </w:rPr>
      </w:pPr>
      <w:r w:rsidRPr="002C0D13">
        <w:rPr>
          <w:rStyle w:val="BodyTextChar"/>
          <w:color w:val="auto"/>
        </w:rPr>
        <w:t>Any defect/failure in our system shall be rectified /replaced by us free of cost up to the</w:t>
      </w:r>
    </w:p>
    <w:p w14:paraId="372CEA72" w14:textId="77777777" w:rsidR="006C5506" w:rsidRPr="002C0D13" w:rsidRDefault="007A1DE0">
      <w:pPr>
        <w:pStyle w:val="BodyText"/>
        <w:ind w:firstLine="1000"/>
        <w:rPr>
          <w:color w:val="auto"/>
        </w:rPr>
      </w:pPr>
      <w:r w:rsidRPr="002C0D13">
        <w:rPr>
          <w:rStyle w:val="BodyTextChar"/>
          <w:color w:val="auto"/>
        </w:rPr>
        <w:t>period of 36 months from the date of taking over at site.</w:t>
      </w:r>
    </w:p>
    <w:sectPr w:rsidR="006C5506" w:rsidRPr="002C0D13">
      <w:pgSz w:w="11900" w:h="16840"/>
      <w:pgMar w:top="1229" w:right="1119" w:bottom="1542" w:left="1301" w:header="0" w:footer="3" w:gutter="0"/>
      <w:pgNumType w:start="237"/>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08C13" w14:textId="77777777" w:rsidR="004A62CF" w:rsidRDefault="004A62CF">
      <w:r>
        <w:separator/>
      </w:r>
    </w:p>
  </w:endnote>
  <w:endnote w:type="continuationSeparator" w:id="0">
    <w:p w14:paraId="6E32348D" w14:textId="77777777" w:rsidR="004A62CF" w:rsidRDefault="004A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A20D" w14:textId="3072CC59" w:rsidR="00047F30" w:rsidRDefault="00047F30">
    <w:pPr>
      <w:spacing w:line="1" w:lineRule="exac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79FD2" w14:textId="5E0ACA19" w:rsidR="00047F30" w:rsidRDefault="00047F30">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5B929" w14:textId="3EF96128" w:rsidR="00047F30" w:rsidRDefault="00047F30">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E0DB5" w14:textId="77777777" w:rsidR="009C2DB4" w:rsidRDefault="009C2D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7424B" w14:textId="46FE7BC3" w:rsidR="00047F30" w:rsidRDefault="00047F30">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3360B" w14:textId="3D50008C" w:rsidR="00047F30" w:rsidRDefault="00047F30">
    <w:pPr>
      <w:spacing w:line="1"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FC0AB" w14:textId="40234A37" w:rsidR="00047F30" w:rsidRDefault="00047F30">
    <w:pPr>
      <w:spacing w:line="1" w:lineRule="exac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A9B2" w14:textId="51C761D6" w:rsidR="003404BB" w:rsidRDefault="003404BB" w:rsidP="00C76C81">
    <w:pPr>
      <w:pStyle w:val="Footer"/>
    </w:pPr>
    <w:r>
      <w:tab/>
    </w:r>
    <w:r>
      <w:tab/>
    </w:r>
    <w:r>
      <w:tab/>
    </w:r>
    <w:r>
      <w:tab/>
    </w:r>
    <w:r>
      <w:tab/>
    </w:r>
    <w:r>
      <w:tab/>
    </w:r>
    <w:r>
      <w:tab/>
    </w:r>
    <w:r>
      <w:tab/>
    </w:r>
  </w:p>
  <w:sdt>
    <w:sdtPr>
      <w:id w:val="302284998"/>
      <w:docPartObj>
        <w:docPartGallery w:val="Page Numbers (Bottom of Page)"/>
        <w:docPartUnique/>
      </w:docPartObj>
    </w:sdtPr>
    <w:sdtEndPr>
      <w:rPr>
        <w:noProof/>
      </w:rPr>
    </w:sdtEndPr>
    <w:sdtContent>
      <w:p w14:paraId="45C81991" w14:textId="697F800F" w:rsidR="003404BB" w:rsidRDefault="00C76C81" w:rsidP="003404BB">
        <w:pPr>
          <w:pStyle w:val="Footer"/>
          <w:ind w:left="5567" w:firstLine="4513"/>
          <w:rPr>
            <w:noProof/>
          </w:rPr>
        </w:pPr>
        <w:r>
          <w:fldChar w:fldCharType="begin"/>
        </w:r>
        <w:r>
          <w:instrText xml:space="preserve"> PAGE   \* MERGEFORMAT </w:instrText>
        </w:r>
        <w:r>
          <w:fldChar w:fldCharType="separate"/>
        </w:r>
        <w:r>
          <w:rPr>
            <w:noProof/>
          </w:rPr>
          <w:t>2</w:t>
        </w:r>
        <w:r>
          <w:rPr>
            <w:noProof/>
          </w:rPr>
          <w:fldChar w:fldCharType="end"/>
        </w:r>
      </w:p>
      <w:p w14:paraId="02847C23" w14:textId="77777777" w:rsidR="003404BB" w:rsidRDefault="003404BB" w:rsidP="00C76C81">
        <w:pPr>
          <w:pStyle w:val="Footer"/>
          <w:rPr>
            <w:noProof/>
          </w:rPr>
        </w:pPr>
      </w:p>
      <w:p w14:paraId="47B5534F" w14:textId="4B471F31" w:rsidR="00C76C81" w:rsidRDefault="009C2DB4" w:rsidP="00C76C81">
        <w:pPr>
          <w:pStyle w:val="Footer"/>
        </w:pPr>
      </w:p>
    </w:sdtContent>
  </w:sdt>
  <w:p w14:paraId="567B3EDE" w14:textId="6E6A88AC" w:rsidR="00047F30" w:rsidRDefault="00047F30">
    <w:pPr>
      <w:spacing w:line="1" w:lineRule="exac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A2298" w14:textId="1E168FBC" w:rsidR="00047F30" w:rsidRDefault="00047F30">
    <w:pPr>
      <w:spacing w:line="1" w:lineRule="exac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8080162"/>
      <w:docPartObj>
        <w:docPartGallery w:val="Page Numbers (Bottom of Page)"/>
        <w:docPartUnique/>
      </w:docPartObj>
    </w:sdtPr>
    <w:sdtEndPr>
      <w:rPr>
        <w:noProof/>
      </w:rPr>
    </w:sdtEndPr>
    <w:sdtContent>
      <w:p w14:paraId="3558DD92" w14:textId="77777777" w:rsidR="00DF73BF" w:rsidRDefault="00DF73BF">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52395167" w14:textId="77777777" w:rsidR="00DF73BF" w:rsidRDefault="00DF73BF">
        <w:pPr>
          <w:pStyle w:val="Footer"/>
          <w:jc w:val="right"/>
          <w:rPr>
            <w:noProof/>
          </w:rPr>
        </w:pPr>
      </w:p>
      <w:p w14:paraId="2689459D" w14:textId="77777777" w:rsidR="00DF73BF" w:rsidRDefault="00DF73BF">
        <w:pPr>
          <w:pStyle w:val="Footer"/>
          <w:jc w:val="right"/>
          <w:rPr>
            <w:noProof/>
          </w:rPr>
        </w:pPr>
      </w:p>
      <w:p w14:paraId="6D9D208C" w14:textId="2EE1C682" w:rsidR="00DF73BF" w:rsidRDefault="009C2DB4">
        <w:pPr>
          <w:pStyle w:val="Footer"/>
          <w:jc w:val="right"/>
        </w:pPr>
      </w:p>
    </w:sdtContent>
  </w:sdt>
  <w:p w14:paraId="65BF8061" w14:textId="6ADEF9DD" w:rsidR="00047F30" w:rsidRDefault="00047F30">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07D50" w14:textId="77777777" w:rsidR="004A62CF" w:rsidRDefault="004A62CF"/>
  </w:footnote>
  <w:footnote w:type="continuationSeparator" w:id="0">
    <w:p w14:paraId="6C08C28D" w14:textId="77777777" w:rsidR="004A62CF" w:rsidRDefault="004A62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56B6" w14:textId="77777777" w:rsidR="009C2DB4" w:rsidRDefault="009C2DB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3A7D" w14:textId="77777777" w:rsidR="00047F30" w:rsidRDefault="00047F30">
    <w:pPr>
      <w:spacing w:line="1" w:lineRule="exact"/>
    </w:pPr>
    <w:r>
      <w:rPr>
        <w:noProof/>
        <w:lang w:val="en-AU" w:eastAsia="en-AU" w:bidi="ar-SA"/>
      </w:rPr>
      <mc:AlternateContent>
        <mc:Choice Requires="wps">
          <w:drawing>
            <wp:anchor distT="0" distB="0" distL="0" distR="0" simplePos="0" relativeHeight="62914718" behindDoc="1" locked="0" layoutInCell="1" allowOverlap="1" wp14:anchorId="2DE8D949" wp14:editId="58E49CCF">
              <wp:simplePos x="0" y="0"/>
              <wp:positionH relativeFrom="page">
                <wp:posOffset>594995</wp:posOffset>
              </wp:positionH>
              <wp:positionV relativeFrom="page">
                <wp:posOffset>465455</wp:posOffset>
              </wp:positionV>
              <wp:extent cx="5739130" cy="125095"/>
              <wp:effectExtent l="0" t="0" r="0" b="0"/>
              <wp:wrapNone/>
              <wp:docPr id="43" name="Shape 43"/>
              <wp:cNvGraphicFramePr/>
              <a:graphic xmlns:a="http://schemas.openxmlformats.org/drawingml/2006/main">
                <a:graphicData uri="http://schemas.microsoft.com/office/word/2010/wordprocessingShape">
                  <wps:wsp>
                    <wps:cNvSpPr txBox="1"/>
                    <wps:spPr>
                      <a:xfrm>
                        <a:off x="0" y="0"/>
                        <a:ext cx="5739130" cy="125095"/>
                      </a:xfrm>
                      <a:prstGeom prst="rect">
                        <a:avLst/>
                      </a:prstGeom>
                      <a:noFill/>
                    </wps:spPr>
                    <wps:txbx>
                      <w:txbxContent>
                        <w:p w14:paraId="35FB5104"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055FE58B"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69E9D8B0" w14:textId="0EFA5E2B" w:rsidR="00047F30" w:rsidRDefault="00047F30">
                          <w:pPr>
                            <w:pStyle w:val="Headerorfooter0"/>
                            <w:tabs>
                              <w:tab w:val="right" w:pos="9038"/>
                            </w:tabs>
                          </w:pPr>
                        </w:p>
                      </w:txbxContent>
                    </wps:txbx>
                    <wps:bodyPr lIns="0" tIns="0" rIns="0" bIns="0">
                      <a:spAutoFit/>
                    </wps:bodyPr>
                  </wps:wsp>
                </a:graphicData>
              </a:graphic>
            </wp:anchor>
          </w:drawing>
        </mc:Choice>
        <mc:Fallback>
          <w:pict>
            <v:shapetype w14:anchorId="2DE8D949" id="_x0000_t202" coordsize="21600,21600" o:spt="202" path="m,l,21600r21600,l21600,xe">
              <v:stroke joinstyle="miter"/>
              <v:path gradientshapeok="t" o:connecttype="rect"/>
            </v:shapetype>
            <v:shape id="Shape 43" o:spid="_x0000_s1101" type="#_x0000_t202" style="position:absolute;margin-left:46.85pt;margin-top:36.65pt;width:451.9pt;height:9.85pt;z-index:-44040176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" filled="f" stroked="f">
              <v:textbox style="mso-fit-shape-to-text:t" inset="0,0,0,0">
                <w:txbxContent>
                  <w:p w14:paraId="35FB5104"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055FE58B"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69E9D8B0" w14:textId="0EFA5E2B" w:rsidR="00047F30" w:rsidRDefault="00047F30">
                    <w:pPr>
                      <w:pStyle w:val="Headerorfooter0"/>
                      <w:tabs>
                        <w:tab w:val="right" w:pos="9038"/>
                      </w:tab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55E0" w14:textId="77777777" w:rsidR="009C2DB4" w:rsidRDefault="009C2D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7D4FB" w14:textId="77777777" w:rsidR="009C2DB4" w:rsidRDefault="009C2D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744D" w14:textId="77777777" w:rsidR="00047F30" w:rsidRDefault="00047F30">
    <w:pPr>
      <w:spacing w:line="1" w:lineRule="exact"/>
    </w:pPr>
    <w:r>
      <w:rPr>
        <w:noProof/>
        <w:lang w:val="en-AU" w:eastAsia="en-AU" w:bidi="ar-SA"/>
      </w:rPr>
      <mc:AlternateContent>
        <mc:Choice Requires="wps">
          <w:drawing>
            <wp:anchor distT="0" distB="0" distL="0" distR="0" simplePos="0" relativeHeight="62914698" behindDoc="1" locked="0" layoutInCell="1" allowOverlap="1" wp14:anchorId="1C21185F" wp14:editId="180EA2DC">
              <wp:simplePos x="0" y="0"/>
              <wp:positionH relativeFrom="page">
                <wp:posOffset>909320</wp:posOffset>
              </wp:positionH>
              <wp:positionV relativeFrom="page">
                <wp:posOffset>440690</wp:posOffset>
              </wp:positionV>
              <wp:extent cx="5739130" cy="125095"/>
              <wp:effectExtent l="0" t="0" r="0" b="0"/>
              <wp:wrapNone/>
              <wp:docPr id="13" name="Shape 13"/>
              <wp:cNvGraphicFramePr/>
              <a:graphic xmlns:a="http://schemas.openxmlformats.org/drawingml/2006/main">
                <a:graphicData uri="http://schemas.microsoft.com/office/word/2010/wordprocessingShape">
                  <wps:wsp>
                    <wps:cNvSpPr txBox="1"/>
                    <wps:spPr>
                      <a:xfrm>
                        <a:off x="0" y="0"/>
                        <a:ext cx="5739130" cy="125095"/>
                      </a:xfrm>
                      <a:prstGeom prst="rect">
                        <a:avLst/>
                      </a:prstGeom>
                      <a:noFill/>
                    </wps:spPr>
                    <wps:txbx>
                      <w:txbxContent>
                        <w:p w14:paraId="15CC5428" w14:textId="77777777" w:rsidR="00F73A9A" w:rsidRPr="00706561" w:rsidRDefault="00F73A9A" w:rsidP="00F73A9A">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5AC5369B" w14:textId="77777777" w:rsidR="00F73A9A" w:rsidRPr="00706561" w:rsidRDefault="00F73A9A" w:rsidP="00F73A9A">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54BC56ED" w14:textId="48523BC8" w:rsidR="00047F30" w:rsidRDefault="00047F30">
                          <w:pPr>
                            <w:pStyle w:val="Headerorfooter20"/>
                            <w:tabs>
                              <w:tab w:val="right" w:pos="9038"/>
                            </w:tabs>
                            <w:rPr>
                              <w:sz w:val="18"/>
                              <w:szCs w:val="18"/>
                            </w:rPr>
                          </w:pPr>
                        </w:p>
                      </w:txbxContent>
                    </wps:txbx>
                    <wps:bodyPr lIns="0" tIns="0" rIns="0" bIns="0">
                      <a:spAutoFit/>
                    </wps:bodyPr>
                  </wps:wsp>
                </a:graphicData>
              </a:graphic>
              <wp14:sizeRelH relativeFrom="margin">
                <wp14:pctWidth>0</wp14:pctWidth>
              </wp14:sizeRelH>
              <wp14:sizeRelV relativeFrom="margin">
                <wp14:pctHeight>0</wp14:pctHeight>
              </wp14:sizeRelV>
            </wp:anchor>
          </w:drawing>
        </mc:Choice>
        <mc:Fallback>
          <w:pict>
            <v:shapetype w14:anchorId="1C21185F" id="_x0000_t202" coordsize="21600,21600" o:spt="202" path="m,l,21600r21600,l21600,xe">
              <v:stroke joinstyle="miter"/>
              <v:path gradientshapeok="t" o:connecttype="rect"/>
            </v:shapetype>
            <v:shape id="Shape 13" o:spid="_x0000_s1095" type="#_x0000_t202" style="position:absolute;margin-left:71.6pt;margin-top:34.7pt;width:451.9pt;height:9.85pt;z-index:-4404017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" filled="f" stroked="f">
              <v:textbox style="mso-fit-shape-to-text:t" inset="0,0,0,0">
                <w:txbxContent>
                  <w:p w14:paraId="15CC5428" w14:textId="77777777" w:rsidR="00F73A9A" w:rsidRPr="00706561" w:rsidRDefault="00F73A9A" w:rsidP="00F73A9A">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5AC5369B" w14:textId="77777777" w:rsidR="00F73A9A" w:rsidRPr="00706561" w:rsidRDefault="00F73A9A" w:rsidP="00F73A9A">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54BC56ED" w14:textId="48523BC8" w:rsidR="00047F30" w:rsidRDefault="00047F30">
                    <w:pPr>
                      <w:pStyle w:val="Headerorfooter20"/>
                      <w:tabs>
                        <w:tab w:val="right" w:pos="9038"/>
                      </w:tabs>
                      <w:rPr>
                        <w:sz w:val="18"/>
                        <w:szCs w:val="18"/>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3740F" w14:textId="77777777" w:rsidR="00047F30" w:rsidRDefault="00047F30">
    <w:pPr>
      <w:spacing w:line="1" w:lineRule="exact"/>
    </w:pPr>
    <w:r>
      <w:rPr>
        <w:noProof/>
        <w:lang w:val="en-AU" w:eastAsia="en-AU" w:bidi="ar-SA"/>
      </w:rPr>
      <mc:AlternateContent>
        <mc:Choice Requires="wps">
          <w:drawing>
            <wp:anchor distT="0" distB="0" distL="0" distR="0" simplePos="0" relativeHeight="62914694" behindDoc="1" locked="0" layoutInCell="1" allowOverlap="1" wp14:anchorId="6093C1CC" wp14:editId="416DB7E0">
              <wp:simplePos x="0" y="0"/>
              <wp:positionH relativeFrom="page">
                <wp:posOffset>696036</wp:posOffset>
              </wp:positionH>
              <wp:positionV relativeFrom="page">
                <wp:posOffset>477672</wp:posOffset>
              </wp:positionV>
              <wp:extent cx="6059606" cy="91440"/>
              <wp:effectExtent l="0" t="0" r="0" b="0"/>
              <wp:wrapNone/>
              <wp:docPr id="9" name="Shape 9"/>
              <wp:cNvGraphicFramePr/>
              <a:graphic xmlns:a="http://schemas.openxmlformats.org/drawingml/2006/main">
                <a:graphicData uri="http://schemas.microsoft.com/office/word/2010/wordprocessingShape">
                  <wps:wsp>
                    <wps:cNvSpPr txBox="1"/>
                    <wps:spPr>
                      <a:xfrm>
                        <a:off x="0" y="0"/>
                        <a:ext cx="6059606" cy="91440"/>
                      </a:xfrm>
                      <a:prstGeom prst="rect">
                        <a:avLst/>
                      </a:prstGeom>
                      <a:noFill/>
                    </wps:spPr>
                    <wps:txbx>
                      <w:txbxContent>
                        <w:p w14:paraId="30C48D42" w14:textId="4E82C4CA" w:rsidR="00BC1893" w:rsidRPr="00706561" w:rsidRDefault="00BC1893" w:rsidP="00BC1893">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 xml:space="preserve">Keyi H.E.P.- Tender Document- </w:t>
                          </w:r>
                          <w:r w:rsidR="00006591" w:rsidRPr="00706561">
                            <w:rPr>
                              <w:rFonts w:asciiTheme="minorHAnsi" w:hAnsiTheme="minorHAnsi" w:cstheme="minorHAnsi"/>
                              <w:sz w:val="18"/>
                              <w:szCs w:val="18"/>
                            </w:rPr>
                            <w:t xml:space="preserve">Technical </w:t>
                          </w:r>
                          <w:r w:rsidR="00706561" w:rsidRPr="00706561">
                            <w:rPr>
                              <w:rFonts w:asciiTheme="minorHAnsi" w:hAnsiTheme="minorHAnsi" w:cstheme="minorHAnsi"/>
                              <w:sz w:val="18"/>
                              <w:szCs w:val="18"/>
                            </w:rPr>
                            <w:t>data sheets</w:t>
                          </w:r>
                          <w:r w:rsidRPr="00706561">
                            <w:rPr>
                              <w:rFonts w:asciiTheme="minorHAnsi" w:hAnsiTheme="minorHAnsi" w:cstheme="minorHAnsi"/>
                              <w:sz w:val="18"/>
                              <w:szCs w:val="18"/>
                            </w:rPr>
                            <w:tab/>
                          </w:r>
                          <w:r w:rsidR="00706561" w:rsidRPr="00706561">
                            <w:rPr>
                              <w:rFonts w:asciiTheme="minorHAnsi" w:hAnsiTheme="minorHAnsi" w:cstheme="minorHAnsi"/>
                              <w:sz w:val="18"/>
                              <w:szCs w:val="18"/>
                            </w:rPr>
                            <w:tab/>
                          </w:r>
                          <w:r w:rsidR="009C2DB4" w:rsidRPr="009C2DB4">
                            <w:rPr>
                              <w:rFonts w:asciiTheme="minorHAnsi" w:hAnsiTheme="minorHAnsi" w:cstheme="minorHAnsi"/>
                              <w:sz w:val="18"/>
                              <w:szCs w:val="18"/>
                            </w:rPr>
                            <w:t>Revision No: 0</w:t>
                          </w:r>
                        </w:p>
                        <w:p w14:paraId="7F6BEDD2" w14:textId="79229FE4" w:rsidR="00BC1893" w:rsidRPr="00706561" w:rsidRDefault="00BC1893" w:rsidP="00BC1893">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00706561" w:rsidRPr="00706561">
                            <w:rPr>
                              <w:rFonts w:asciiTheme="minorHAnsi" w:hAnsiTheme="minorHAnsi" w:cstheme="minorHAnsi"/>
                              <w:sz w:val="18"/>
                              <w:szCs w:val="18"/>
                            </w:rPr>
                            <w:tab/>
                          </w:r>
                          <w:r w:rsidRPr="00706561">
                            <w:rPr>
                              <w:rFonts w:asciiTheme="minorHAnsi" w:hAnsiTheme="minorHAnsi" w:cstheme="minorHAnsi"/>
                              <w:sz w:val="18"/>
                              <w:szCs w:val="18"/>
                            </w:rPr>
                            <w:t>March’2023</w:t>
                          </w:r>
                        </w:p>
                        <w:p w14:paraId="194062C9" w14:textId="6E105CA5" w:rsidR="00047F30" w:rsidRDefault="00047F30">
                          <w:pPr>
                            <w:pStyle w:val="Headerorfooter20"/>
                            <w:tabs>
                              <w:tab w:val="right" w:pos="9043"/>
                            </w:tabs>
                            <w:rPr>
                              <w:sz w:val="18"/>
                              <w:szCs w:val="18"/>
                            </w:rPr>
                          </w:pPr>
                        </w:p>
                      </w:txbxContent>
                    </wps:txbx>
                    <wps:bodyPr wrap="square" lIns="0" tIns="0" rIns="0" bIns="0">
                      <a:spAutoFit/>
                    </wps:bodyPr>
                  </wps:wsp>
                </a:graphicData>
              </a:graphic>
              <wp14:sizeRelH relativeFrom="margin">
                <wp14:pctWidth>0</wp14:pctWidth>
              </wp14:sizeRelH>
            </wp:anchor>
          </w:drawing>
        </mc:Choice>
        <mc:Fallback>
          <w:pict>
            <v:shapetype w14:anchorId="6093C1CC" id="_x0000_t202" coordsize="21600,21600" o:spt="202" path="m,l,21600r21600,l21600,xe">
              <v:stroke joinstyle="miter"/>
              <v:path gradientshapeok="t" o:connecttype="rect"/>
            </v:shapetype>
            <v:shape id="Shape 9" o:spid="_x0000_s1096" type="#_x0000_t202" style="position:absolute;margin-left:54.8pt;margin-top:37.6pt;width:477.15pt;height:7.2pt;z-index:-44040178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" filled="f" stroked="f">
              <v:textbox style="mso-fit-shape-to-text:t" inset="0,0,0,0">
                <w:txbxContent>
                  <w:p w14:paraId="30C48D42" w14:textId="4E82C4CA" w:rsidR="00BC1893" w:rsidRPr="00706561" w:rsidRDefault="00BC1893" w:rsidP="00BC1893">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 xml:space="preserve">Keyi H.E.P.- Tender Document- </w:t>
                    </w:r>
                    <w:r w:rsidR="00006591" w:rsidRPr="00706561">
                      <w:rPr>
                        <w:rFonts w:asciiTheme="minorHAnsi" w:hAnsiTheme="minorHAnsi" w:cstheme="minorHAnsi"/>
                        <w:sz w:val="18"/>
                        <w:szCs w:val="18"/>
                      </w:rPr>
                      <w:t xml:space="preserve">Technical </w:t>
                    </w:r>
                    <w:r w:rsidR="00706561" w:rsidRPr="00706561">
                      <w:rPr>
                        <w:rFonts w:asciiTheme="minorHAnsi" w:hAnsiTheme="minorHAnsi" w:cstheme="minorHAnsi"/>
                        <w:sz w:val="18"/>
                        <w:szCs w:val="18"/>
                      </w:rPr>
                      <w:t>data sheets</w:t>
                    </w:r>
                    <w:r w:rsidRPr="00706561">
                      <w:rPr>
                        <w:rFonts w:asciiTheme="minorHAnsi" w:hAnsiTheme="minorHAnsi" w:cstheme="minorHAnsi"/>
                        <w:sz w:val="18"/>
                        <w:szCs w:val="18"/>
                      </w:rPr>
                      <w:tab/>
                    </w:r>
                    <w:r w:rsidR="00706561" w:rsidRPr="00706561">
                      <w:rPr>
                        <w:rFonts w:asciiTheme="minorHAnsi" w:hAnsiTheme="minorHAnsi" w:cstheme="minorHAnsi"/>
                        <w:sz w:val="18"/>
                        <w:szCs w:val="18"/>
                      </w:rPr>
                      <w:tab/>
                    </w:r>
                    <w:r w:rsidR="009C2DB4" w:rsidRPr="009C2DB4">
                      <w:rPr>
                        <w:rFonts w:asciiTheme="minorHAnsi" w:hAnsiTheme="minorHAnsi" w:cstheme="minorHAnsi"/>
                        <w:sz w:val="18"/>
                        <w:szCs w:val="18"/>
                      </w:rPr>
                      <w:t>Revision No: 0</w:t>
                    </w:r>
                  </w:p>
                  <w:p w14:paraId="7F6BEDD2" w14:textId="79229FE4" w:rsidR="00BC1893" w:rsidRPr="00706561" w:rsidRDefault="00BC1893" w:rsidP="00BC1893">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00706561" w:rsidRPr="00706561">
                      <w:rPr>
                        <w:rFonts w:asciiTheme="minorHAnsi" w:hAnsiTheme="minorHAnsi" w:cstheme="minorHAnsi"/>
                        <w:sz w:val="18"/>
                        <w:szCs w:val="18"/>
                      </w:rPr>
                      <w:tab/>
                    </w:r>
                    <w:r w:rsidRPr="00706561">
                      <w:rPr>
                        <w:rFonts w:asciiTheme="minorHAnsi" w:hAnsiTheme="minorHAnsi" w:cstheme="minorHAnsi"/>
                        <w:sz w:val="18"/>
                        <w:szCs w:val="18"/>
                      </w:rPr>
                      <w:t>March’2023</w:t>
                    </w:r>
                  </w:p>
                  <w:p w14:paraId="194062C9" w14:textId="6E105CA5" w:rsidR="00047F30" w:rsidRDefault="00047F30">
                    <w:pPr>
                      <w:pStyle w:val="Headerorfooter20"/>
                      <w:tabs>
                        <w:tab w:val="right" w:pos="9043"/>
                      </w:tabs>
                      <w:rPr>
                        <w:sz w:val="18"/>
                        <w:szCs w:val="18"/>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4B83" w14:textId="77777777" w:rsidR="00047F30" w:rsidRDefault="00047F30">
    <w:pPr>
      <w:spacing w:line="1" w:lineRule="exact"/>
    </w:pPr>
    <w:r>
      <w:rPr>
        <w:noProof/>
        <w:lang w:val="en-AU" w:eastAsia="en-AU" w:bidi="ar-SA"/>
      </w:rPr>
      <mc:AlternateContent>
        <mc:Choice Requires="wps">
          <w:drawing>
            <wp:anchor distT="0" distB="0" distL="0" distR="0" simplePos="0" relativeHeight="62914706" behindDoc="1" locked="0" layoutInCell="1" allowOverlap="1" wp14:anchorId="350BE630" wp14:editId="248A82F3">
              <wp:simplePos x="0" y="0"/>
              <wp:positionH relativeFrom="page">
                <wp:posOffset>913130</wp:posOffset>
              </wp:positionH>
              <wp:positionV relativeFrom="page">
                <wp:posOffset>447675</wp:posOffset>
              </wp:positionV>
              <wp:extent cx="5739130" cy="125095"/>
              <wp:effectExtent l="0" t="0" r="0" b="0"/>
              <wp:wrapNone/>
              <wp:docPr id="31" name="Shape 31"/>
              <wp:cNvGraphicFramePr/>
              <a:graphic xmlns:a="http://schemas.openxmlformats.org/drawingml/2006/main">
                <a:graphicData uri="http://schemas.microsoft.com/office/word/2010/wordprocessingShape">
                  <wps:wsp>
                    <wps:cNvSpPr txBox="1"/>
                    <wps:spPr>
                      <a:xfrm>
                        <a:off x="0" y="0"/>
                        <a:ext cx="5739130" cy="125095"/>
                      </a:xfrm>
                      <a:prstGeom prst="rect">
                        <a:avLst/>
                      </a:prstGeom>
                      <a:noFill/>
                    </wps:spPr>
                    <wps:txbx>
                      <w:txbxContent>
                        <w:p w14:paraId="7523F6C8"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7FBF4D90"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648774FE" w14:textId="03587F9A" w:rsidR="00047F30" w:rsidRDefault="00047F30">
                          <w:pPr>
                            <w:pStyle w:val="Headerorfooter20"/>
                            <w:tabs>
                              <w:tab w:val="right" w:pos="9038"/>
                            </w:tabs>
                            <w:rPr>
                              <w:sz w:val="18"/>
                              <w:szCs w:val="18"/>
                            </w:rPr>
                          </w:pPr>
                        </w:p>
                      </w:txbxContent>
                    </wps:txbx>
                    <wps:bodyPr lIns="0" tIns="0" rIns="0" bIns="0">
                      <a:spAutoFit/>
                    </wps:bodyPr>
                  </wps:wsp>
                </a:graphicData>
              </a:graphic>
            </wp:anchor>
          </w:drawing>
        </mc:Choice>
        <mc:Fallback>
          <w:pict>
            <v:shapetype w14:anchorId="350BE630" id="_x0000_t202" coordsize="21600,21600" o:spt="202" path="m,l,21600r21600,l21600,xe">
              <v:stroke joinstyle="miter"/>
              <v:path gradientshapeok="t" o:connecttype="rect"/>
            </v:shapetype>
            <v:shape id="Shape 31" o:spid="_x0000_s1097" type="#_x0000_t202" style="position:absolute;margin-left:71.9pt;margin-top:35.25pt;width:451.9pt;height:9.85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" filled="f" stroked="f">
              <v:textbox style="mso-fit-shape-to-text:t" inset="0,0,0,0">
                <w:txbxContent>
                  <w:p w14:paraId="7523F6C8"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7FBF4D90"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648774FE" w14:textId="03587F9A" w:rsidR="00047F30" w:rsidRDefault="00047F30">
                    <w:pPr>
                      <w:pStyle w:val="Headerorfooter20"/>
                      <w:tabs>
                        <w:tab w:val="right" w:pos="9038"/>
                      </w:tabs>
                      <w:rPr>
                        <w:sz w:val="18"/>
                        <w:szCs w:val="18"/>
                      </w:rPr>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6A8E" w14:textId="77777777" w:rsidR="00047F30" w:rsidRDefault="00047F30">
    <w:pPr>
      <w:spacing w:line="1" w:lineRule="exact"/>
    </w:pPr>
    <w:r>
      <w:rPr>
        <w:noProof/>
        <w:lang w:val="en-AU" w:eastAsia="en-AU" w:bidi="ar-SA"/>
      </w:rPr>
      <mc:AlternateContent>
        <mc:Choice Requires="wps">
          <w:drawing>
            <wp:anchor distT="0" distB="0" distL="0" distR="0" simplePos="0" relativeHeight="62914702" behindDoc="1" locked="0" layoutInCell="1" allowOverlap="1" wp14:anchorId="70CE7100" wp14:editId="0A9960C2">
              <wp:simplePos x="0" y="0"/>
              <wp:positionH relativeFrom="page">
                <wp:posOffset>859809</wp:posOffset>
              </wp:positionH>
              <wp:positionV relativeFrom="page">
                <wp:posOffset>436728</wp:posOffset>
              </wp:positionV>
              <wp:extent cx="5851487" cy="395785"/>
              <wp:effectExtent l="0" t="0" r="0" b="0"/>
              <wp:wrapNone/>
              <wp:docPr id="27" name="Shape 27"/>
              <wp:cNvGraphicFramePr/>
              <a:graphic xmlns:a="http://schemas.openxmlformats.org/drawingml/2006/main">
                <a:graphicData uri="http://schemas.microsoft.com/office/word/2010/wordprocessingShape">
                  <wps:wsp>
                    <wps:cNvSpPr txBox="1"/>
                    <wps:spPr>
                      <a:xfrm>
                        <a:off x="0" y="0"/>
                        <a:ext cx="5851487" cy="395785"/>
                      </a:xfrm>
                      <a:prstGeom prst="rect">
                        <a:avLst/>
                      </a:prstGeom>
                      <a:noFill/>
                    </wps:spPr>
                    <wps:txbx>
                      <w:txbxContent>
                        <w:p w14:paraId="09DEFDC5" w14:textId="44843D9D"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r>
                          <w:r w:rsidR="009C2DB4" w:rsidRPr="009C2DB4">
                            <w:rPr>
                              <w:rFonts w:asciiTheme="minorHAnsi" w:hAnsiTheme="minorHAnsi" w:cstheme="minorHAnsi"/>
                              <w:sz w:val="18"/>
                              <w:szCs w:val="18"/>
                            </w:rPr>
                            <w:t>Revision No: 0</w:t>
                          </w:r>
                        </w:p>
                        <w:p w14:paraId="4ABA1DC5"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07B81E35" w14:textId="392198EA" w:rsidR="00047F30" w:rsidRDefault="00047F30">
                          <w:pPr>
                            <w:pStyle w:val="Headerorfooter20"/>
                            <w:tabs>
                              <w:tab w:val="right" w:pos="9043"/>
                            </w:tabs>
                            <w:rPr>
                              <w:sz w:val="18"/>
                              <w:szCs w:val="18"/>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0CE7100" id="_x0000_t202" coordsize="21600,21600" o:spt="202" path="m,l,21600r21600,l21600,xe">
              <v:stroke joinstyle="miter"/>
              <v:path gradientshapeok="t" o:connecttype="rect"/>
            </v:shapetype>
            <v:shape id="Shape 27" o:spid="_x0000_s1098" type="#_x0000_t202" style="position:absolute;margin-left:67.7pt;margin-top:34.4pt;width:460.75pt;height:31.15pt;z-index:-44040177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" filled="f" stroked="f">
              <v:textbox inset="0,0,0,0">
                <w:txbxContent>
                  <w:p w14:paraId="09DEFDC5" w14:textId="44843D9D"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r>
                    <w:r w:rsidR="009C2DB4" w:rsidRPr="009C2DB4">
                      <w:rPr>
                        <w:rFonts w:asciiTheme="minorHAnsi" w:hAnsiTheme="minorHAnsi" w:cstheme="minorHAnsi"/>
                        <w:sz w:val="18"/>
                        <w:szCs w:val="18"/>
                      </w:rPr>
                      <w:t>Revision No: 0</w:t>
                    </w:r>
                  </w:p>
                  <w:p w14:paraId="4ABA1DC5" w14:textId="77777777" w:rsidR="00444C44" w:rsidRPr="00706561" w:rsidRDefault="00444C44" w:rsidP="00444C44">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07B81E35" w14:textId="392198EA" w:rsidR="00047F30" w:rsidRDefault="00047F30">
                    <w:pPr>
                      <w:pStyle w:val="Headerorfooter20"/>
                      <w:tabs>
                        <w:tab w:val="right" w:pos="9043"/>
                      </w:tabs>
                      <w:rPr>
                        <w:sz w:val="18"/>
                        <w:szCs w:val="18"/>
                      </w:rPr>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431B0" w14:textId="77777777" w:rsidR="00047F30" w:rsidRDefault="00047F30">
    <w:pPr>
      <w:spacing w:line="1" w:lineRule="exact"/>
    </w:pPr>
    <w:r>
      <w:rPr>
        <w:noProof/>
        <w:lang w:val="en-AU" w:eastAsia="en-AU" w:bidi="ar-SA"/>
      </w:rPr>
      <mc:AlternateContent>
        <mc:Choice Requires="wps">
          <w:drawing>
            <wp:anchor distT="0" distB="0" distL="0" distR="0" simplePos="0" relativeHeight="62914714" behindDoc="1" locked="0" layoutInCell="1" allowOverlap="1" wp14:anchorId="47801563" wp14:editId="17C13F20">
              <wp:simplePos x="0" y="0"/>
              <wp:positionH relativeFrom="page">
                <wp:posOffset>913130</wp:posOffset>
              </wp:positionH>
              <wp:positionV relativeFrom="page">
                <wp:posOffset>447675</wp:posOffset>
              </wp:positionV>
              <wp:extent cx="5739130" cy="125095"/>
              <wp:effectExtent l="0" t="0" r="0" b="0"/>
              <wp:wrapNone/>
              <wp:docPr id="39" name="Shape 39"/>
              <wp:cNvGraphicFramePr/>
              <a:graphic xmlns:a="http://schemas.openxmlformats.org/drawingml/2006/main">
                <a:graphicData uri="http://schemas.microsoft.com/office/word/2010/wordprocessingShape">
                  <wps:wsp>
                    <wps:cNvSpPr txBox="1"/>
                    <wps:spPr>
                      <a:xfrm>
                        <a:off x="0" y="0"/>
                        <a:ext cx="5739130" cy="125095"/>
                      </a:xfrm>
                      <a:prstGeom prst="rect">
                        <a:avLst/>
                      </a:prstGeom>
                      <a:noFill/>
                    </wps:spPr>
                    <wps:txbx>
                      <w:txbxContent>
                        <w:p w14:paraId="6D798C45"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6B0727F4"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7C7F25B6" w14:textId="43BE1006" w:rsidR="00047F30" w:rsidRDefault="00047F30">
                          <w:pPr>
                            <w:pStyle w:val="Headerorfooter20"/>
                            <w:tabs>
                              <w:tab w:val="right" w:pos="9038"/>
                            </w:tabs>
                            <w:rPr>
                              <w:sz w:val="18"/>
                              <w:szCs w:val="18"/>
                            </w:rPr>
                          </w:pPr>
                        </w:p>
                      </w:txbxContent>
                    </wps:txbx>
                    <wps:bodyPr lIns="0" tIns="0" rIns="0" bIns="0">
                      <a:spAutoFit/>
                    </wps:bodyPr>
                  </wps:wsp>
                </a:graphicData>
              </a:graphic>
            </wp:anchor>
          </w:drawing>
        </mc:Choice>
        <mc:Fallback>
          <w:pict>
            <v:shapetype w14:anchorId="47801563" id="_x0000_t202" coordsize="21600,21600" o:spt="202" path="m,l,21600r21600,l21600,xe">
              <v:stroke joinstyle="miter"/>
              <v:path gradientshapeok="t" o:connecttype="rect"/>
            </v:shapetype>
            <v:shape id="Shape 39" o:spid="_x0000_s1099" type="#_x0000_t202" style="position:absolute;margin-left:71.9pt;margin-top:35.25pt;width:451.9pt;height:9.85pt;z-index:-44040176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" filled="f" stroked="f">
              <v:textbox style="mso-fit-shape-to-text:t" inset="0,0,0,0">
                <w:txbxContent>
                  <w:p w14:paraId="6D798C45"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6B0727F4"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7C7F25B6" w14:textId="43BE1006" w:rsidR="00047F30" w:rsidRDefault="00047F30">
                    <w:pPr>
                      <w:pStyle w:val="Headerorfooter20"/>
                      <w:tabs>
                        <w:tab w:val="right" w:pos="9038"/>
                      </w:tabs>
                      <w:rPr>
                        <w:sz w:val="18"/>
                        <w:szCs w:val="18"/>
                      </w:rP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5622B" w14:textId="77777777" w:rsidR="00047F30" w:rsidRDefault="00047F30">
    <w:pPr>
      <w:spacing w:line="1" w:lineRule="exact"/>
    </w:pPr>
    <w:r>
      <w:rPr>
        <w:noProof/>
        <w:lang w:val="en-AU" w:eastAsia="en-AU" w:bidi="ar-SA"/>
      </w:rPr>
      <mc:AlternateContent>
        <mc:Choice Requires="wps">
          <w:drawing>
            <wp:anchor distT="0" distB="0" distL="0" distR="0" simplePos="0" relativeHeight="62914710" behindDoc="1" locked="0" layoutInCell="1" allowOverlap="1" wp14:anchorId="6B9F5F07" wp14:editId="5C0D766B">
              <wp:simplePos x="0" y="0"/>
              <wp:positionH relativeFrom="page">
                <wp:posOffset>972820</wp:posOffset>
              </wp:positionH>
              <wp:positionV relativeFrom="page">
                <wp:posOffset>443230</wp:posOffset>
              </wp:positionV>
              <wp:extent cx="5742305" cy="91440"/>
              <wp:effectExtent l="0" t="0" r="0" b="0"/>
              <wp:wrapNone/>
              <wp:docPr id="35" name="Shape 35"/>
              <wp:cNvGraphicFramePr/>
              <a:graphic xmlns:a="http://schemas.openxmlformats.org/drawingml/2006/main">
                <a:graphicData uri="http://schemas.microsoft.com/office/word/2010/wordprocessingShape">
                  <wps:wsp>
                    <wps:cNvSpPr txBox="1"/>
                    <wps:spPr>
                      <a:xfrm>
                        <a:off x="0" y="0"/>
                        <a:ext cx="5742305" cy="91440"/>
                      </a:xfrm>
                      <a:prstGeom prst="rect">
                        <a:avLst/>
                      </a:prstGeom>
                      <a:noFill/>
                    </wps:spPr>
                    <wps:txbx>
                      <w:txbxContent>
                        <w:p w14:paraId="554D3702"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0E4420E5"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3BC9145C" w14:textId="60346680" w:rsidR="00047F30" w:rsidRDefault="00047F30">
                          <w:pPr>
                            <w:pStyle w:val="Headerorfooter20"/>
                            <w:tabs>
                              <w:tab w:val="right" w:pos="9043"/>
                            </w:tabs>
                            <w:rPr>
                              <w:sz w:val="18"/>
                              <w:szCs w:val="18"/>
                            </w:rPr>
                          </w:pPr>
                        </w:p>
                      </w:txbxContent>
                    </wps:txbx>
                    <wps:bodyPr lIns="0" tIns="0" rIns="0" bIns="0">
                      <a:spAutoFit/>
                    </wps:bodyPr>
                  </wps:wsp>
                </a:graphicData>
              </a:graphic>
            </wp:anchor>
          </w:drawing>
        </mc:Choice>
        <mc:Fallback>
          <w:pict>
            <v:shapetype w14:anchorId="6B9F5F07" id="_x0000_t202" coordsize="21600,21600" o:spt="202" path="m,l,21600r21600,l21600,xe">
              <v:stroke joinstyle="miter"/>
              <v:path gradientshapeok="t" o:connecttype="rect"/>
            </v:shapetype>
            <v:shape id="Shape 35" o:spid="_x0000_s1100" type="#_x0000_t202" style="position:absolute;margin-left:76.6pt;margin-top:34.9pt;width:452.15pt;height:7.2pt;z-index:-4404017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" filled="f" stroked="f">
              <v:textbox style="mso-fit-shape-to-text:t" inset="0,0,0,0">
                <w:txbxContent>
                  <w:p w14:paraId="554D3702"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Keyi H.E.P.- Tender Document- Technical data sheets</w:t>
                    </w:r>
                    <w:r w:rsidRPr="00706561">
                      <w:rPr>
                        <w:rFonts w:asciiTheme="minorHAnsi" w:hAnsiTheme="minorHAnsi" w:cstheme="minorHAnsi"/>
                        <w:sz w:val="18"/>
                        <w:szCs w:val="18"/>
                      </w:rPr>
                      <w:tab/>
                    </w:r>
                    <w:r w:rsidRPr="00706561">
                      <w:rPr>
                        <w:rFonts w:asciiTheme="minorHAnsi" w:hAnsiTheme="minorHAnsi" w:cstheme="minorHAnsi"/>
                        <w:sz w:val="18"/>
                        <w:szCs w:val="18"/>
                      </w:rPr>
                      <w:tab/>
                      <w:t xml:space="preserve">Revision No: </w:t>
                    </w:r>
                    <w:r w:rsidRPr="00706561">
                      <w:rPr>
                        <w:rFonts w:asciiTheme="minorHAnsi" w:hAnsiTheme="minorHAnsi" w:cstheme="minorHAnsi"/>
                        <w:sz w:val="18"/>
                        <w:szCs w:val="18"/>
                      </w:rPr>
                      <w:fldChar w:fldCharType="begin"/>
                    </w:r>
                    <w:r w:rsidRPr="00706561">
                      <w:rPr>
                        <w:rFonts w:asciiTheme="minorHAnsi" w:hAnsiTheme="minorHAnsi" w:cstheme="minorHAnsi"/>
                        <w:sz w:val="18"/>
                        <w:szCs w:val="18"/>
                      </w:rPr>
                      <w:instrText xml:space="preserve"> DOCPROPERTY  Version  \* MERGEFORMAT </w:instrText>
                    </w:r>
                    <w:r w:rsidRPr="00706561">
                      <w:rPr>
                        <w:rFonts w:asciiTheme="minorHAnsi" w:hAnsiTheme="minorHAnsi" w:cstheme="minorHAnsi"/>
                        <w:sz w:val="18"/>
                        <w:szCs w:val="18"/>
                      </w:rPr>
                      <w:fldChar w:fldCharType="separate"/>
                    </w:r>
                    <w:r w:rsidRPr="00706561">
                      <w:rPr>
                        <w:rFonts w:asciiTheme="minorHAnsi" w:hAnsiTheme="minorHAnsi" w:cstheme="minorHAnsi"/>
                        <w:sz w:val="18"/>
                        <w:szCs w:val="18"/>
                      </w:rPr>
                      <w:t>0</w:t>
                    </w:r>
                    <w:r w:rsidRPr="00706561">
                      <w:rPr>
                        <w:rFonts w:asciiTheme="minorHAnsi" w:hAnsiTheme="minorHAnsi" w:cstheme="minorHAnsi"/>
                        <w:sz w:val="18"/>
                        <w:szCs w:val="18"/>
                      </w:rPr>
                      <w:fldChar w:fldCharType="end"/>
                    </w:r>
                  </w:p>
                  <w:p w14:paraId="0E4420E5" w14:textId="77777777" w:rsidR="0076703F" w:rsidRPr="00706561" w:rsidRDefault="0076703F" w:rsidP="0076703F">
                    <w:pPr>
                      <w:pStyle w:val="Header"/>
                      <w:tabs>
                        <w:tab w:val="right" w:pos="9355"/>
                      </w:tabs>
                      <w:rPr>
                        <w:rFonts w:asciiTheme="minorHAnsi" w:hAnsiTheme="minorHAnsi" w:cstheme="minorHAnsi"/>
                        <w:sz w:val="18"/>
                        <w:szCs w:val="18"/>
                      </w:rPr>
                    </w:pPr>
                    <w:r w:rsidRPr="00706561">
                      <w:rPr>
                        <w:rFonts w:asciiTheme="minorHAnsi" w:hAnsiTheme="minorHAnsi" w:cstheme="minorHAnsi"/>
                        <w:sz w:val="18"/>
                        <w:szCs w:val="18"/>
                      </w:rPr>
                      <w:tab/>
                    </w:r>
                    <w:r w:rsidRPr="00706561">
                      <w:rPr>
                        <w:rFonts w:asciiTheme="minorHAnsi" w:hAnsiTheme="minorHAnsi" w:cstheme="minorHAnsi"/>
                        <w:sz w:val="18"/>
                        <w:szCs w:val="18"/>
                      </w:rPr>
                      <w:tab/>
                      <w:t>March’2023</w:t>
                    </w:r>
                  </w:p>
                  <w:p w14:paraId="3BC9145C" w14:textId="60346680" w:rsidR="00047F30" w:rsidRDefault="00047F30">
                    <w:pPr>
                      <w:pStyle w:val="Headerorfooter20"/>
                      <w:tabs>
                        <w:tab w:val="right" w:pos="9043"/>
                      </w:tabs>
                      <w:rPr>
                        <w:sz w:val="18"/>
                        <w:szCs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7058"/>
    <w:multiLevelType w:val="multilevel"/>
    <w:tmpl w:val="42F893FE"/>
    <w:lvl w:ilvl="0">
      <w:start w:val="14"/>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711941"/>
    <w:multiLevelType w:val="multilevel"/>
    <w:tmpl w:val="F5B4C0AC"/>
    <w:lvl w:ilvl="0">
      <w:start w:val="6"/>
      <w:numFmt w:val="decimal"/>
      <w:lvlText w:val="%1."/>
      <w:lvlJc w:val="left"/>
      <w:rPr>
        <w:rFonts w:ascii="Arial" w:eastAsia="Arial" w:hAnsi="Arial" w:cs="Arial"/>
        <w:b/>
        <w:bCs/>
        <w:i w:val="0"/>
        <w:iCs w:val="0"/>
        <w:smallCaps w:val="0"/>
        <w:strike w:val="0"/>
        <w:color w:val="B71197"/>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4C5A52"/>
        <w:spacing w:val="0"/>
        <w:w w:val="100"/>
        <w:position w:val="0"/>
        <w:sz w:val="24"/>
        <w:szCs w:val="24"/>
        <w:u w:val="none"/>
        <w:shd w:val="clear" w:color="auto" w:fill="auto"/>
        <w:lang w:val="en-US" w:eastAsia="en-US" w:bidi="en-US"/>
      </w:rPr>
    </w:lvl>
    <w:lvl w:ilvl="2">
      <w:start w:val="1"/>
      <w:numFmt w:val="decimal"/>
      <w:lvlText w:val="%1.%2.%3"/>
      <w:lvlJc w:val="left"/>
      <w:rPr>
        <w:rFonts w:ascii="Calibri" w:eastAsia="Calibri" w:hAnsi="Calibri" w:cs="Calibri"/>
        <w:b w:val="0"/>
        <w:bCs w:val="0"/>
        <w:i w:val="0"/>
        <w:iCs w:val="0"/>
        <w:smallCaps w:val="0"/>
        <w:strike w:val="0"/>
        <w:color w:val="4C5A52"/>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F15AB8"/>
    <w:multiLevelType w:val="multilevel"/>
    <w:tmpl w:val="3D1A5D8A"/>
    <w:lvl w:ilvl="0">
      <w:start w:val="17"/>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926D0A"/>
    <w:multiLevelType w:val="multilevel"/>
    <w:tmpl w:val="BCCC89CE"/>
    <w:lvl w:ilvl="0">
      <w:start w:val="1"/>
      <w:numFmt w:val="bullet"/>
      <w:lvlText w:val="o"/>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F41533"/>
    <w:multiLevelType w:val="multilevel"/>
    <w:tmpl w:val="F2C8943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0E0B87"/>
    <w:multiLevelType w:val="multilevel"/>
    <w:tmpl w:val="F886B6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7F36F1"/>
    <w:multiLevelType w:val="multilevel"/>
    <w:tmpl w:val="0786228A"/>
    <w:lvl w:ilvl="0">
      <w:start w:val="3"/>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3"/>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600C7D"/>
    <w:multiLevelType w:val="multilevel"/>
    <w:tmpl w:val="78C484CE"/>
    <w:lvl w:ilvl="0">
      <w:start w:val="13"/>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F719AE"/>
    <w:multiLevelType w:val="multilevel"/>
    <w:tmpl w:val="C6682800"/>
    <w:lvl w:ilvl="0">
      <w:start w:val="3"/>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979272F"/>
    <w:multiLevelType w:val="multilevel"/>
    <w:tmpl w:val="D97645D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AE7768"/>
    <w:multiLevelType w:val="multilevel"/>
    <w:tmpl w:val="4D7035B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AAA5908"/>
    <w:multiLevelType w:val="multilevel"/>
    <w:tmpl w:val="8708C6B4"/>
    <w:lvl w:ilvl="0">
      <w:start w:val="1"/>
      <w:numFmt w:val="bullet"/>
      <w:lvlText w:val="๏"/>
      <w:lvlJc w:val="left"/>
      <w:rPr>
        <w:rFonts w:ascii="Arial Unicode MS" w:eastAsia="Arial Unicode MS" w:hAnsi="Arial Unicode MS" w:cs="Arial Unicode MS"/>
        <w:b w:val="0"/>
        <w:bCs w:val="0"/>
        <w:i w:val="0"/>
        <w:iCs w:val="0"/>
        <w:smallCaps w:val="0"/>
        <w:strike w:val="0"/>
        <w:color w:val="4C5A52"/>
        <w:spacing w:val="0"/>
        <w:w w:val="100"/>
        <w:position w:val="0"/>
        <w:sz w:val="28"/>
        <w:szCs w:val="28"/>
        <w:u w:val="none"/>
        <w:shd w:val="clear" w:color="auto" w:fill="auto"/>
        <w:lang w:val="th-TH" w:eastAsia="th-TH" w:bidi="th-TH"/>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B1442E5"/>
    <w:multiLevelType w:val="multilevel"/>
    <w:tmpl w:val="1EDE751C"/>
    <w:lvl w:ilvl="0">
      <w:start w:val="5"/>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B917589"/>
    <w:multiLevelType w:val="multilevel"/>
    <w:tmpl w:val="D9A2A3F4"/>
    <w:lvl w:ilvl="0">
      <w:start w:val="6"/>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vertAlign w:val="super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BAB4F40"/>
    <w:multiLevelType w:val="multilevel"/>
    <w:tmpl w:val="01B0252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C2B712E"/>
    <w:multiLevelType w:val="multilevel"/>
    <w:tmpl w:val="93E2E60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C2F1841"/>
    <w:multiLevelType w:val="hybridMultilevel"/>
    <w:tmpl w:val="AA32AD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0FC35CC7"/>
    <w:multiLevelType w:val="multilevel"/>
    <w:tmpl w:val="10829E22"/>
    <w:lvl w:ilvl="0">
      <w:start w:val="2"/>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05D799B"/>
    <w:multiLevelType w:val="multilevel"/>
    <w:tmpl w:val="F4C6E8C0"/>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09C63F8"/>
    <w:multiLevelType w:val="multilevel"/>
    <w:tmpl w:val="EC5881E6"/>
    <w:lvl w:ilvl="0">
      <w:start w:val="1"/>
      <w:numFmt w:val="bullet"/>
      <w:lvlText w:val="&amp;"/>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th-TH" w:eastAsia="th-TH" w:bidi="th-TH"/>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0E0018E"/>
    <w:multiLevelType w:val="multilevel"/>
    <w:tmpl w:val="C3400278"/>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16E57EE"/>
    <w:multiLevelType w:val="multilevel"/>
    <w:tmpl w:val="0BF2AEE4"/>
    <w:lvl w:ilvl="0">
      <w:start w:val="1"/>
      <w:numFmt w:val="decimal"/>
      <w:lvlText w:val="%1."/>
      <w:lvlJc w:val="left"/>
    </w:lvl>
    <w:lvl w:ilvl="1">
      <w:start w:val="8"/>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1BB6377"/>
    <w:multiLevelType w:val="multilevel"/>
    <w:tmpl w:val="1FFECF02"/>
    <w:lvl w:ilvl="0">
      <w:start w:val="2"/>
      <w:numFmt w:val="decimal"/>
      <w:lvlText w:val="%1."/>
      <w:lvlJc w:val="left"/>
    </w:lvl>
    <w:lvl w:ilvl="1">
      <w:start w:val="6"/>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2C70D50"/>
    <w:multiLevelType w:val="multilevel"/>
    <w:tmpl w:val="B7C813A6"/>
    <w:lvl w:ilvl="0">
      <w:start w:val="26"/>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31B2657"/>
    <w:multiLevelType w:val="multilevel"/>
    <w:tmpl w:val="17C09D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356003C"/>
    <w:multiLevelType w:val="multilevel"/>
    <w:tmpl w:val="79F41F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4581CBE"/>
    <w:multiLevelType w:val="multilevel"/>
    <w:tmpl w:val="B2F4B79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4984E85"/>
    <w:multiLevelType w:val="multilevel"/>
    <w:tmpl w:val="11C40C48"/>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4BF0A62"/>
    <w:multiLevelType w:val="hybridMultilevel"/>
    <w:tmpl w:val="8C3C4B6A"/>
    <w:lvl w:ilvl="0" w:tplc="51D81C4A">
      <w:start w:val="1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15AC254A"/>
    <w:multiLevelType w:val="multilevel"/>
    <w:tmpl w:val="A6CA332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5E94680"/>
    <w:multiLevelType w:val="multilevel"/>
    <w:tmpl w:val="B6849EA8"/>
    <w:lvl w:ilvl="0">
      <w:start w:val="34"/>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66140CA"/>
    <w:multiLevelType w:val="multilevel"/>
    <w:tmpl w:val="A3AA20E4"/>
    <w:lvl w:ilvl="0">
      <w:start w:val="4"/>
      <w:numFmt w:val="decimal"/>
      <w:lvlText w:val="%1"/>
      <w:lvlJc w:val="left"/>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8257626"/>
    <w:multiLevelType w:val="multilevel"/>
    <w:tmpl w:val="9CF6EFFA"/>
    <w:lvl w:ilvl="0">
      <w:start w:val="4"/>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0C1CC3"/>
    <w:multiLevelType w:val="multilevel"/>
    <w:tmpl w:val="152C7D8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9C95990"/>
    <w:multiLevelType w:val="multilevel"/>
    <w:tmpl w:val="47FC015C"/>
    <w:lvl w:ilvl="0">
      <w:start w:val="2"/>
      <w:numFmt w:val="decimal"/>
      <w:lvlText w:val="%1."/>
      <w:lvlJc w:val="left"/>
    </w:lvl>
    <w:lvl w:ilvl="1">
      <w:start w:val="4"/>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A9E5085"/>
    <w:multiLevelType w:val="multilevel"/>
    <w:tmpl w:val="6F44F388"/>
    <w:lvl w:ilvl="0">
      <w:start w:val="6"/>
      <w:numFmt w:val="decimal"/>
      <w:lvlText w:val="%1."/>
      <w:lvlJc w:val="left"/>
    </w:lvl>
    <w:lvl w:ilvl="1">
      <w:start w:val="2"/>
      <w:numFmt w:val="decimal"/>
      <w:lvlText w:val="%1.%2."/>
      <w:lvlJc w:val="left"/>
      <w:rPr>
        <w:rFonts w:ascii="Arial" w:eastAsia="Arial" w:hAnsi="Arial" w:cs="Arial"/>
        <w:b w:val="0"/>
        <w:bCs w:val="0"/>
        <w:i w:val="0"/>
        <w:iCs w:val="0"/>
        <w:smallCaps w:val="0"/>
        <w:strike w:val="0"/>
        <w:color w:val="4C5A52"/>
        <w:spacing w:val="0"/>
        <w:w w:val="100"/>
        <w:position w:val="0"/>
        <w:sz w:val="24"/>
        <w:szCs w:val="24"/>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ACC397B"/>
    <w:multiLevelType w:val="multilevel"/>
    <w:tmpl w:val="ACB2D53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B2B6BFA"/>
    <w:multiLevelType w:val="multilevel"/>
    <w:tmpl w:val="6E786C2C"/>
    <w:lvl w:ilvl="0">
      <w:start w:val="6"/>
      <w:numFmt w:val="decimal"/>
      <w:lvlText w:val="%1."/>
      <w:lvlJc w:val="left"/>
    </w:lvl>
    <w:lvl w:ilvl="1">
      <w:start w:val="3"/>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B983EF6"/>
    <w:multiLevelType w:val="multilevel"/>
    <w:tmpl w:val="622A65C2"/>
    <w:lvl w:ilvl="0">
      <w:start w:val="2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BC57A22"/>
    <w:multiLevelType w:val="multilevel"/>
    <w:tmpl w:val="69F092FC"/>
    <w:lvl w:ilvl="0">
      <w:start w:val="2"/>
      <w:numFmt w:val="decimal"/>
      <w:lvlText w:val="%1."/>
      <w:lvlJc w:val="left"/>
    </w:lvl>
    <w:lvl w:ilvl="1">
      <w:start w:val="5"/>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C3A0415"/>
    <w:multiLevelType w:val="multilevel"/>
    <w:tmpl w:val="8ED27FA6"/>
    <w:lvl w:ilvl="0">
      <w:start w:val="2"/>
      <w:numFmt w:val="decimal"/>
      <w:lvlText w:val="%1."/>
      <w:lvlJc w:val="left"/>
    </w:lvl>
    <w:lvl w:ilvl="1">
      <w:start w:val="19"/>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th-TH" w:eastAsia="th-TH" w:bidi="th-TH"/>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D270D70"/>
    <w:multiLevelType w:val="multilevel"/>
    <w:tmpl w:val="679A0C5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DEF1144"/>
    <w:multiLevelType w:val="multilevel"/>
    <w:tmpl w:val="149C175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E8C0515"/>
    <w:multiLevelType w:val="multilevel"/>
    <w:tmpl w:val="55541086"/>
    <w:lvl w:ilvl="0">
      <w:start w:val="1"/>
      <w:numFmt w:val="bullet"/>
      <w:lvlText w:val="๏"/>
      <w:lvlJc w:val="left"/>
      <w:rPr>
        <w:rFonts w:ascii="Arial Unicode MS" w:eastAsia="Arial Unicode MS" w:hAnsi="Arial Unicode MS" w:cs="Arial Unicode MS"/>
        <w:b w:val="0"/>
        <w:bCs w:val="0"/>
        <w:i w:val="0"/>
        <w:iCs w:val="0"/>
        <w:smallCaps w:val="0"/>
        <w:strike w:val="0"/>
        <w:color w:val="4C5A52"/>
        <w:spacing w:val="0"/>
        <w:w w:val="100"/>
        <w:position w:val="0"/>
        <w:sz w:val="28"/>
        <w:szCs w:val="28"/>
        <w:u w:val="none"/>
        <w:shd w:val="clear" w:color="auto" w:fill="auto"/>
        <w:lang w:val="th-TH" w:eastAsia="th-TH" w:bidi="th-TH"/>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5D6411"/>
    <w:multiLevelType w:val="multilevel"/>
    <w:tmpl w:val="403245F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FC323D4"/>
    <w:multiLevelType w:val="multilevel"/>
    <w:tmpl w:val="84FACA2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01915E2"/>
    <w:multiLevelType w:val="multilevel"/>
    <w:tmpl w:val="6CDCC98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03E2AA6"/>
    <w:multiLevelType w:val="multilevel"/>
    <w:tmpl w:val="B982486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11A0D8D"/>
    <w:multiLevelType w:val="multilevel"/>
    <w:tmpl w:val="FE8C02C0"/>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130754E"/>
    <w:multiLevelType w:val="multilevel"/>
    <w:tmpl w:val="FD380198"/>
    <w:lvl w:ilvl="0">
      <w:start w:val="8"/>
      <w:numFmt w:val="decimal"/>
      <w:lvlText w:val="%1."/>
      <w:lvlJc w:val="left"/>
      <w:rPr>
        <w:rFonts w:ascii="Arial" w:eastAsia="Arial" w:hAnsi="Arial" w:cs="Arial"/>
        <w:b/>
        <w:bCs/>
        <w:i w:val="0"/>
        <w:iCs w:val="0"/>
        <w:smallCaps w:val="0"/>
        <w:strike w:val="0"/>
        <w:color w:val="B71197"/>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176586F"/>
    <w:multiLevelType w:val="multilevel"/>
    <w:tmpl w:val="A96ABE0E"/>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1DB7EC7"/>
    <w:multiLevelType w:val="multilevel"/>
    <w:tmpl w:val="B61272B0"/>
    <w:lvl w:ilvl="0">
      <w:start w:val="1"/>
      <w:numFmt w:val="bullet"/>
      <w:lvlText w:val="o"/>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2456C86"/>
    <w:multiLevelType w:val="multilevel"/>
    <w:tmpl w:val="5A4A63AE"/>
    <w:lvl w:ilvl="0">
      <w:start w:val="4"/>
      <w:numFmt w:val="decimal"/>
      <w:lvlText w:val="%1."/>
      <w:lvlJc w:val="left"/>
    </w:lvl>
    <w:lvl w:ilvl="1">
      <w:start w:val="5"/>
      <w:numFmt w:val="decimal"/>
      <w:lvlText w:val="%1.%2."/>
      <w:lvlJc w:val="left"/>
    </w:lvl>
    <w:lvl w:ilvl="2">
      <w:start w:val="10"/>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24A2E4B"/>
    <w:multiLevelType w:val="multilevel"/>
    <w:tmpl w:val="5E125E0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2B7788D"/>
    <w:multiLevelType w:val="multilevel"/>
    <w:tmpl w:val="320A2AE0"/>
    <w:lvl w:ilvl="0">
      <w:start w:val="2"/>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2FF3CC1"/>
    <w:multiLevelType w:val="multilevel"/>
    <w:tmpl w:val="F214A85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3B213D5"/>
    <w:multiLevelType w:val="multilevel"/>
    <w:tmpl w:val="06CE877C"/>
    <w:lvl w:ilvl="0">
      <w:start w:val="5"/>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471456E"/>
    <w:multiLevelType w:val="multilevel"/>
    <w:tmpl w:val="B0F8AF0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4BA1F15"/>
    <w:multiLevelType w:val="multilevel"/>
    <w:tmpl w:val="6246AB62"/>
    <w:lvl w:ilvl="0">
      <w:start w:val="15"/>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5097B17"/>
    <w:multiLevelType w:val="multilevel"/>
    <w:tmpl w:val="C59097F8"/>
    <w:lvl w:ilvl="0">
      <w:start w:val="4"/>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570730E"/>
    <w:multiLevelType w:val="multilevel"/>
    <w:tmpl w:val="4F18B4D8"/>
    <w:lvl w:ilvl="0">
      <w:start w:val="17"/>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5793ECA"/>
    <w:multiLevelType w:val="multilevel"/>
    <w:tmpl w:val="01BE195C"/>
    <w:lvl w:ilvl="0">
      <w:start w:val="12"/>
      <w:numFmt w:val="decimal"/>
      <w:lvlText w:val="%1."/>
      <w:lvlJc w:val="left"/>
    </w:lvl>
    <w:lvl w:ilvl="1">
      <w:start w:val="3"/>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5FD27B4"/>
    <w:multiLevelType w:val="multilevel"/>
    <w:tmpl w:val="B1D482FC"/>
    <w:lvl w:ilvl="0">
      <w:start w:val="5"/>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6485535"/>
    <w:multiLevelType w:val="multilevel"/>
    <w:tmpl w:val="1C6843C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65D69AD"/>
    <w:multiLevelType w:val="multilevel"/>
    <w:tmpl w:val="DD5489B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69D0850"/>
    <w:multiLevelType w:val="multilevel"/>
    <w:tmpl w:val="4600EAB2"/>
    <w:lvl w:ilvl="0">
      <w:start w:val="4"/>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26DB5366"/>
    <w:multiLevelType w:val="multilevel"/>
    <w:tmpl w:val="6060C7DA"/>
    <w:lvl w:ilvl="0">
      <w:start w:val="8"/>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26E31CED"/>
    <w:multiLevelType w:val="multilevel"/>
    <w:tmpl w:val="F0DCD492"/>
    <w:lvl w:ilvl="0">
      <w:start w:val="10"/>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27B747AE"/>
    <w:multiLevelType w:val="multilevel"/>
    <w:tmpl w:val="3B3847E2"/>
    <w:lvl w:ilvl="0">
      <w:start w:val="5"/>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9014A58"/>
    <w:multiLevelType w:val="hybridMultilevel"/>
    <w:tmpl w:val="53D21354"/>
    <w:lvl w:ilvl="0" w:tplc="49245200">
      <w:start w:val="1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29AE3CB6"/>
    <w:multiLevelType w:val="multilevel"/>
    <w:tmpl w:val="9976DC4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2B89727E"/>
    <w:multiLevelType w:val="multilevel"/>
    <w:tmpl w:val="36C0C7A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BA50F48"/>
    <w:multiLevelType w:val="multilevel"/>
    <w:tmpl w:val="E5266F1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2BC56958"/>
    <w:multiLevelType w:val="multilevel"/>
    <w:tmpl w:val="65BC61E6"/>
    <w:lvl w:ilvl="0">
      <w:start w:val="1"/>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C946B36"/>
    <w:multiLevelType w:val="multilevel"/>
    <w:tmpl w:val="66F897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D362F2B"/>
    <w:multiLevelType w:val="multilevel"/>
    <w:tmpl w:val="77CAE63E"/>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DE309E2"/>
    <w:multiLevelType w:val="multilevel"/>
    <w:tmpl w:val="C94AB06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2E133D61"/>
    <w:multiLevelType w:val="multilevel"/>
    <w:tmpl w:val="D7684FF6"/>
    <w:lvl w:ilvl="0">
      <w:start w:val="16"/>
      <w:numFmt w:val="decimal"/>
      <w:lvlText w:val="%1"/>
      <w:lvlJc w:val="left"/>
    </w:lvl>
    <w:lvl w:ilvl="1">
      <w:start w:val="4"/>
      <w:numFmt w:val="decimal"/>
      <w:lvlText w:val="%1.%2"/>
      <w:lvlJc w:val="left"/>
    </w:lvl>
    <w:lvl w:ilvl="2">
      <w:start w:val="2"/>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2EA417EC"/>
    <w:multiLevelType w:val="multilevel"/>
    <w:tmpl w:val="BC5EF642"/>
    <w:lvl w:ilvl="0">
      <w:start w:val="2"/>
      <w:numFmt w:val="decimal"/>
      <w:lvlText w:val="%1."/>
      <w:lvlJc w:val="left"/>
    </w:lvl>
    <w:lvl w:ilvl="1">
      <w:start w:val="7"/>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2EFF294D"/>
    <w:multiLevelType w:val="multilevel"/>
    <w:tmpl w:val="6382EC42"/>
    <w:lvl w:ilvl="0">
      <w:start w:val="1"/>
      <w:numFmt w:val="bullet"/>
      <w:lvlText w:val="&amp;"/>
      <w:lvlJc w:val="left"/>
      <w:rPr>
        <w:rFonts w:ascii="Arial Unicode MS" w:eastAsia="Arial Unicode MS" w:hAnsi="Arial Unicode MS" w:cs="Arial Unicode MS"/>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2F8256B2"/>
    <w:multiLevelType w:val="multilevel"/>
    <w:tmpl w:val="732492A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301B4360"/>
    <w:multiLevelType w:val="multilevel"/>
    <w:tmpl w:val="EB04815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30D50FFF"/>
    <w:multiLevelType w:val="multilevel"/>
    <w:tmpl w:val="C892063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31967E78"/>
    <w:multiLevelType w:val="multilevel"/>
    <w:tmpl w:val="0A6AFF7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326F08CD"/>
    <w:multiLevelType w:val="multilevel"/>
    <w:tmpl w:val="AE22F9F4"/>
    <w:lvl w:ilvl="0">
      <w:start w:val="6"/>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3AE5F0E"/>
    <w:multiLevelType w:val="multilevel"/>
    <w:tmpl w:val="A7AE2F94"/>
    <w:lvl w:ilvl="0">
      <w:start w:val="4"/>
      <w:numFmt w:val="decimal"/>
      <w:lvlText w:val="%1."/>
      <w:lvlJc w:val="left"/>
    </w:lvl>
    <w:lvl w:ilvl="1">
      <w:start w:val="2"/>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th-TH" w:eastAsia="th-TH" w:bidi="th-TH"/>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4154DD7"/>
    <w:multiLevelType w:val="multilevel"/>
    <w:tmpl w:val="E36A0B2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4642B3E"/>
    <w:multiLevelType w:val="multilevel"/>
    <w:tmpl w:val="72547636"/>
    <w:lvl w:ilvl="0">
      <w:start w:val="6"/>
      <w:numFmt w:val="decimal"/>
      <w:lvlText w:val="%1."/>
      <w:lvlJc w:val="left"/>
    </w:lvl>
    <w:lvl w:ilvl="1">
      <w:start w:val="2"/>
      <w:numFmt w:val="decimal"/>
      <w:lvlText w:val="%1.%2."/>
      <w:lvlJc w:val="left"/>
    </w:lvl>
    <w:lvl w:ilvl="2">
      <w:start w:val="1"/>
      <w:numFmt w:val="decimal"/>
      <w:lvlText w:val="%1.%2.%3"/>
      <w:lvlJc w:val="left"/>
      <w:rPr>
        <w:rFonts w:ascii="Calibri" w:eastAsia="Calibri" w:hAnsi="Calibri" w:cs="Calibri"/>
        <w:b/>
        <w:bCs/>
        <w:i w:val="0"/>
        <w:iCs w:val="0"/>
        <w:smallCaps w:val="0"/>
        <w:strike w:val="0"/>
        <w:color w:val="4C5A52"/>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365E62EF"/>
    <w:multiLevelType w:val="multilevel"/>
    <w:tmpl w:val="72967FF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383B78EE"/>
    <w:multiLevelType w:val="multilevel"/>
    <w:tmpl w:val="3DAAFC80"/>
    <w:lvl w:ilvl="0">
      <w:start w:val="18"/>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9BF246F"/>
    <w:multiLevelType w:val="multilevel"/>
    <w:tmpl w:val="E24ABBC0"/>
    <w:lvl w:ilvl="0">
      <w:start w:val="4"/>
      <w:numFmt w:val="decimal"/>
      <w:lvlText w:val="%1."/>
      <w:lvlJc w:val="left"/>
    </w:lvl>
    <w:lvl w:ilvl="1">
      <w:start w:val="2"/>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A2F648B"/>
    <w:multiLevelType w:val="multilevel"/>
    <w:tmpl w:val="DBB42B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3A785BDC"/>
    <w:multiLevelType w:val="multilevel"/>
    <w:tmpl w:val="7B8E6354"/>
    <w:lvl w:ilvl="0">
      <w:start w:val="9"/>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3BC81A88"/>
    <w:multiLevelType w:val="multilevel"/>
    <w:tmpl w:val="23BE74A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3BF13FFE"/>
    <w:multiLevelType w:val="multilevel"/>
    <w:tmpl w:val="68AE7418"/>
    <w:lvl w:ilvl="0">
      <w:start w:val="14"/>
      <w:numFmt w:val="decimal"/>
      <w:lvlText w:val="%1."/>
      <w:lvlJc w:val="left"/>
    </w:lvl>
    <w:lvl w:ilvl="1">
      <w:start w:val="7"/>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3C03796B"/>
    <w:multiLevelType w:val="multilevel"/>
    <w:tmpl w:val="9F4E07DE"/>
    <w:lvl w:ilvl="0">
      <w:start w:val="10"/>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3CB36256"/>
    <w:multiLevelType w:val="multilevel"/>
    <w:tmpl w:val="94642724"/>
    <w:lvl w:ilvl="0">
      <w:start w:val="1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CD444E8"/>
    <w:multiLevelType w:val="multilevel"/>
    <w:tmpl w:val="8398F2B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3E283BCE"/>
    <w:multiLevelType w:val="multilevel"/>
    <w:tmpl w:val="FAA4E89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3F346495"/>
    <w:multiLevelType w:val="multilevel"/>
    <w:tmpl w:val="FAAA0678"/>
    <w:lvl w:ilvl="0">
      <w:start w:val="5"/>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3F804EF0"/>
    <w:multiLevelType w:val="multilevel"/>
    <w:tmpl w:val="2F9E2932"/>
    <w:lvl w:ilvl="0">
      <w:start w:val="2"/>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3FC94109"/>
    <w:multiLevelType w:val="multilevel"/>
    <w:tmpl w:val="84E487D8"/>
    <w:lvl w:ilvl="0">
      <w:start w:val="12"/>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401F2241"/>
    <w:multiLevelType w:val="multilevel"/>
    <w:tmpl w:val="A18299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42C11E78"/>
    <w:multiLevelType w:val="multilevel"/>
    <w:tmpl w:val="227E868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44D01203"/>
    <w:multiLevelType w:val="multilevel"/>
    <w:tmpl w:val="526C7310"/>
    <w:lvl w:ilvl="0">
      <w:start w:val="5"/>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vertAlign w:val="sub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4584143D"/>
    <w:multiLevelType w:val="multilevel"/>
    <w:tmpl w:val="53044FD6"/>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45C606CB"/>
    <w:multiLevelType w:val="multilevel"/>
    <w:tmpl w:val="7C12445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45EE0855"/>
    <w:multiLevelType w:val="multilevel"/>
    <w:tmpl w:val="A31AC3C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45F339D9"/>
    <w:multiLevelType w:val="multilevel"/>
    <w:tmpl w:val="01E056C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6C077E7"/>
    <w:multiLevelType w:val="multilevel"/>
    <w:tmpl w:val="5D2614E6"/>
    <w:lvl w:ilvl="0">
      <w:start w:val="1"/>
      <w:numFmt w:val="decimal"/>
      <w:lvlText w:val="%1."/>
      <w:lvlJc w:val="left"/>
    </w:lvl>
    <w:lvl w:ilvl="1">
      <w:start w:val="6"/>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th-TH" w:eastAsia="th-TH" w:bidi="th-TH"/>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47ED1CAB"/>
    <w:multiLevelType w:val="multilevel"/>
    <w:tmpl w:val="039E16A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482034BC"/>
    <w:multiLevelType w:val="multilevel"/>
    <w:tmpl w:val="8B2EEB1C"/>
    <w:lvl w:ilvl="0">
      <w:start w:val="1"/>
      <w:numFmt w:val="bullet"/>
      <w:lvlText w:val="&amp;"/>
      <w:lvlJc w:val="left"/>
      <w:rPr>
        <w:rFonts w:ascii="Arial Unicode MS" w:eastAsia="Arial Unicode MS" w:hAnsi="Arial Unicode MS" w:cs="Arial Unicode MS"/>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8A8293C"/>
    <w:multiLevelType w:val="multilevel"/>
    <w:tmpl w:val="3C641AD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48AF16C5"/>
    <w:multiLevelType w:val="multilevel"/>
    <w:tmpl w:val="4C78EEF2"/>
    <w:lvl w:ilvl="0">
      <w:start w:val="5"/>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48B57BFF"/>
    <w:multiLevelType w:val="multilevel"/>
    <w:tmpl w:val="94089618"/>
    <w:lvl w:ilvl="0">
      <w:start w:val="1"/>
      <w:numFmt w:val="bullet"/>
      <w:lvlText w:val="o"/>
      <w:lvlJc w:val="left"/>
      <w:rPr>
        <w:rFonts w:ascii="Arial" w:eastAsia="Arial" w:hAnsi="Arial" w:cs="Arial"/>
        <w:b w:val="0"/>
        <w:bCs w:val="0"/>
        <w:i w:val="0"/>
        <w:iCs w:val="0"/>
        <w:smallCaps w:val="0"/>
        <w:strike w:val="0"/>
        <w:color w:val="4C5A52"/>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4B3B6105"/>
    <w:multiLevelType w:val="multilevel"/>
    <w:tmpl w:val="6C905B5E"/>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4C157446"/>
    <w:multiLevelType w:val="multilevel"/>
    <w:tmpl w:val="FB860C9E"/>
    <w:lvl w:ilvl="0">
      <w:start w:val="8"/>
      <w:numFmt w:val="decimal"/>
      <w:lvlText w:val="%1."/>
      <w:lvlJc w:val="left"/>
    </w:lvl>
    <w:lvl w:ilvl="1">
      <w:start w:val="5"/>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4C2272BD"/>
    <w:multiLevelType w:val="multilevel"/>
    <w:tmpl w:val="29784E9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4C935E48"/>
    <w:multiLevelType w:val="multilevel"/>
    <w:tmpl w:val="66F08946"/>
    <w:lvl w:ilvl="0">
      <w:start w:val="5"/>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D921D84"/>
    <w:multiLevelType w:val="multilevel"/>
    <w:tmpl w:val="06B0CCA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th-TH" w:eastAsia="th-TH" w:bidi="th-TH"/>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4F1821BE"/>
    <w:multiLevelType w:val="multilevel"/>
    <w:tmpl w:val="779E687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FEA0CE6"/>
    <w:multiLevelType w:val="multilevel"/>
    <w:tmpl w:val="E83260D0"/>
    <w:lvl w:ilvl="0">
      <w:start w:val="11"/>
      <w:numFmt w:val="decimal"/>
      <w:lvlText w:val="%1."/>
      <w:lvlJc w:val="left"/>
    </w:lvl>
    <w:lvl w:ilvl="1">
      <w:start w:val="5"/>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50081692"/>
    <w:multiLevelType w:val="multilevel"/>
    <w:tmpl w:val="4914056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508532FB"/>
    <w:multiLevelType w:val="multilevel"/>
    <w:tmpl w:val="2DAECA2E"/>
    <w:lvl w:ilvl="0">
      <w:start w:val="13"/>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50E07867"/>
    <w:multiLevelType w:val="multilevel"/>
    <w:tmpl w:val="D71E579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52460B01"/>
    <w:multiLevelType w:val="multilevel"/>
    <w:tmpl w:val="BB8A11E2"/>
    <w:lvl w:ilvl="0">
      <w:start w:val="6"/>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52A00446"/>
    <w:multiLevelType w:val="multilevel"/>
    <w:tmpl w:val="4A40FA42"/>
    <w:lvl w:ilvl="0">
      <w:start w:val="6"/>
      <w:numFmt w:val="decimal"/>
      <w:lvlText w:val="%1."/>
      <w:lvlJc w:val="left"/>
      <w:rPr>
        <w:rFonts w:ascii="Arial" w:eastAsia="Arial" w:hAnsi="Arial" w:cs="Arial"/>
        <w:b w:val="0"/>
        <w:bCs w:val="0"/>
        <w:i w:val="0"/>
        <w:iCs w:val="0"/>
        <w:smallCaps w:val="0"/>
        <w:strike w:val="0"/>
        <w:color w:val="000000"/>
        <w:spacing w:val="0"/>
        <w:w w:val="100"/>
        <w:position w:val="0"/>
        <w:sz w:val="34"/>
        <w:szCs w:val="34"/>
        <w:u w:val="none"/>
        <w:shd w:val="clear" w:color="auto" w:fill="auto"/>
        <w:vertAlign w:val="subscript"/>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54127BC5"/>
    <w:multiLevelType w:val="multilevel"/>
    <w:tmpl w:val="13784E72"/>
    <w:lvl w:ilvl="0">
      <w:start w:val="3"/>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54E468D5"/>
    <w:multiLevelType w:val="multilevel"/>
    <w:tmpl w:val="116C986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54FB569F"/>
    <w:multiLevelType w:val="multilevel"/>
    <w:tmpl w:val="B3181916"/>
    <w:lvl w:ilvl="0">
      <w:start w:val="5"/>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55293F41"/>
    <w:multiLevelType w:val="multilevel"/>
    <w:tmpl w:val="E222EBD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556D7435"/>
    <w:multiLevelType w:val="multilevel"/>
    <w:tmpl w:val="C02A946A"/>
    <w:lvl w:ilvl="0">
      <w:start w:val="1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vi-VN" w:eastAsia="vi-VN" w:bidi="vi-VN"/>
      </w:rPr>
    </w:lvl>
    <w:lvl w:ilvl="1">
      <w:start w:val="9"/>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575B0A14"/>
    <w:multiLevelType w:val="multilevel"/>
    <w:tmpl w:val="A2E8146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57D30EAD"/>
    <w:multiLevelType w:val="multilevel"/>
    <w:tmpl w:val="4CCA4FCC"/>
    <w:lvl w:ilvl="0">
      <w:start w:val="5"/>
      <w:numFmt w:val="decimal"/>
      <w:lvlText w:val="%1."/>
      <w:lvlJc w:val="left"/>
    </w:lvl>
    <w:lvl w:ilvl="1">
      <w:start w:val="3"/>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584E6C5F"/>
    <w:multiLevelType w:val="multilevel"/>
    <w:tmpl w:val="A63E1A3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58712352"/>
    <w:multiLevelType w:val="multilevel"/>
    <w:tmpl w:val="54CEECD0"/>
    <w:lvl w:ilvl="0">
      <w:start w:val="2"/>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58EF0D1F"/>
    <w:multiLevelType w:val="multilevel"/>
    <w:tmpl w:val="2368D7B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59FC50F5"/>
    <w:multiLevelType w:val="multilevel"/>
    <w:tmpl w:val="31028616"/>
    <w:lvl w:ilvl="0">
      <w:start w:val="2"/>
      <w:numFmt w:val="decimal"/>
      <w:lvlText w:val="%1."/>
      <w:lvlJc w:val="left"/>
    </w:lvl>
    <w:lvl w:ilvl="1">
      <w:start w:val="3"/>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5A814B39"/>
    <w:multiLevelType w:val="multilevel"/>
    <w:tmpl w:val="389418FE"/>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5AA950BA"/>
    <w:multiLevelType w:val="multilevel"/>
    <w:tmpl w:val="7354CDA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5CA86F93"/>
    <w:multiLevelType w:val="multilevel"/>
    <w:tmpl w:val="3D040DC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5CB26481"/>
    <w:multiLevelType w:val="multilevel"/>
    <w:tmpl w:val="D8500126"/>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5D1F3A81"/>
    <w:multiLevelType w:val="multilevel"/>
    <w:tmpl w:val="6C26450E"/>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DA42B8C"/>
    <w:multiLevelType w:val="multilevel"/>
    <w:tmpl w:val="C920848C"/>
    <w:lvl w:ilvl="0">
      <w:start w:val="1"/>
      <w:numFmt w:val="bullet"/>
      <w:lvlText w:val="o"/>
      <w:lvlJc w:val="left"/>
      <w:rPr>
        <w:rFonts w:ascii="Arial" w:eastAsia="Arial" w:hAnsi="Arial" w:cs="Arial"/>
        <w:b w:val="0"/>
        <w:bCs w:val="0"/>
        <w:i w:val="0"/>
        <w:iCs w:val="0"/>
        <w:smallCaps w:val="0"/>
        <w:strike w:val="0"/>
        <w:color w:val="4C5A52"/>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5E27517F"/>
    <w:multiLevelType w:val="multilevel"/>
    <w:tmpl w:val="89E8EB70"/>
    <w:lvl w:ilvl="0">
      <w:start w:val="7"/>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5EC61560"/>
    <w:multiLevelType w:val="multilevel"/>
    <w:tmpl w:val="73480234"/>
    <w:lvl w:ilvl="0">
      <w:start w:val="17"/>
      <w:numFmt w:val="decimal"/>
      <w:lvlText w:val="%1."/>
      <w:lvlJc w:val="left"/>
    </w:lvl>
    <w:lvl w:ilvl="1">
      <w:start w:val="2"/>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EEB2142"/>
    <w:multiLevelType w:val="multilevel"/>
    <w:tmpl w:val="1F8C80F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5F0F050B"/>
    <w:multiLevelType w:val="multilevel"/>
    <w:tmpl w:val="6A689CF0"/>
    <w:lvl w:ilvl="0">
      <w:start w:val="2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5F7B3F2C"/>
    <w:multiLevelType w:val="multilevel"/>
    <w:tmpl w:val="95F2F58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F9352A2"/>
    <w:multiLevelType w:val="multilevel"/>
    <w:tmpl w:val="CA140518"/>
    <w:lvl w:ilvl="0">
      <w:start w:val="11"/>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60013EED"/>
    <w:multiLevelType w:val="multilevel"/>
    <w:tmpl w:val="7D9A17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60A739C8"/>
    <w:multiLevelType w:val="multilevel"/>
    <w:tmpl w:val="BA945BAA"/>
    <w:lvl w:ilvl="0">
      <w:start w:val="9"/>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60CC2CA3"/>
    <w:multiLevelType w:val="multilevel"/>
    <w:tmpl w:val="6DC828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6153662E"/>
    <w:multiLevelType w:val="multilevel"/>
    <w:tmpl w:val="72D25A70"/>
    <w:lvl w:ilvl="0">
      <w:start w:val="23"/>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61C80C44"/>
    <w:multiLevelType w:val="multilevel"/>
    <w:tmpl w:val="6DC6DF3E"/>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63A45B04"/>
    <w:multiLevelType w:val="multilevel"/>
    <w:tmpl w:val="E2764BE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64D87A36"/>
    <w:multiLevelType w:val="multilevel"/>
    <w:tmpl w:val="6ED0AB7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655A78AE"/>
    <w:multiLevelType w:val="multilevel"/>
    <w:tmpl w:val="EADA410C"/>
    <w:lvl w:ilvl="0">
      <w:start w:val="18"/>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th-TH" w:eastAsia="th-TH" w:bidi="th-TH"/>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65715FFD"/>
    <w:multiLevelType w:val="multilevel"/>
    <w:tmpl w:val="86CA9234"/>
    <w:lvl w:ilvl="0">
      <w:start w:val="22"/>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6704408B"/>
    <w:multiLevelType w:val="multilevel"/>
    <w:tmpl w:val="D2326B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672F33B4"/>
    <w:multiLevelType w:val="multilevel"/>
    <w:tmpl w:val="5EAEA58C"/>
    <w:lvl w:ilvl="0">
      <w:start w:val="3"/>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676144B6"/>
    <w:multiLevelType w:val="multilevel"/>
    <w:tmpl w:val="7632DAB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681712F1"/>
    <w:multiLevelType w:val="multilevel"/>
    <w:tmpl w:val="C2386B98"/>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68AE24D4"/>
    <w:multiLevelType w:val="multilevel"/>
    <w:tmpl w:val="35A0A36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6A7E294B"/>
    <w:multiLevelType w:val="multilevel"/>
    <w:tmpl w:val="C50020B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6B4E5138"/>
    <w:multiLevelType w:val="multilevel"/>
    <w:tmpl w:val="2DDEED0C"/>
    <w:lvl w:ilvl="0">
      <w:start w:val="3"/>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6BE73FFF"/>
    <w:multiLevelType w:val="multilevel"/>
    <w:tmpl w:val="B6F438AA"/>
    <w:lvl w:ilvl="0">
      <w:start w:val="8"/>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6C4A161B"/>
    <w:multiLevelType w:val="multilevel"/>
    <w:tmpl w:val="848A3A62"/>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6CDD2628"/>
    <w:multiLevelType w:val="multilevel"/>
    <w:tmpl w:val="FCF4CCFE"/>
    <w:lvl w:ilvl="0">
      <w:start w:val="1"/>
      <w:numFmt w:val="decimal"/>
      <w:lvlText w:val="%1."/>
      <w:lvlJc w:val="left"/>
    </w:lvl>
    <w:lvl w:ilvl="1">
      <w:start w:val="6"/>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6E754A06"/>
    <w:multiLevelType w:val="multilevel"/>
    <w:tmpl w:val="02F83EC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6ECD7266"/>
    <w:multiLevelType w:val="multilevel"/>
    <w:tmpl w:val="235E2A34"/>
    <w:lvl w:ilvl="0">
      <w:start w:val="26"/>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6F11315E"/>
    <w:multiLevelType w:val="multilevel"/>
    <w:tmpl w:val="CEE6E46E"/>
    <w:lvl w:ilvl="0">
      <w:start w:val="1"/>
      <w:numFmt w:val="decimal"/>
      <w:lvlText w:val="%1."/>
      <w:lvlJc w:val="left"/>
      <w:pPr>
        <w:ind w:left="0" w:firstLine="0"/>
      </w:pPr>
      <w:rPr>
        <w:rFonts w:asciiTheme="minorHAnsi" w:eastAsia="Arial" w:hAnsiTheme="minorHAnsi" w:cstheme="minorHAnsi" w:hint="default"/>
        <w:b/>
        <w:bCs/>
        <w:i w:val="0"/>
        <w:iCs w:val="0"/>
        <w:smallCaps w:val="0"/>
        <w:strike w:val="0"/>
        <w:color w:val="auto"/>
        <w:spacing w:val="0"/>
        <w:w w:val="100"/>
        <w:position w:val="0"/>
        <w:sz w:val="36"/>
        <w:szCs w:val="36"/>
        <w:u w:val="none"/>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2" w15:restartNumberingAfterBreak="0">
    <w:nsid w:val="6F3C1FD9"/>
    <w:multiLevelType w:val="multilevel"/>
    <w:tmpl w:val="108AE2C6"/>
    <w:lvl w:ilvl="0">
      <w:start w:val="5"/>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710D6109"/>
    <w:multiLevelType w:val="hybridMultilevel"/>
    <w:tmpl w:val="C0782E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4" w15:restartNumberingAfterBreak="0">
    <w:nsid w:val="718127EF"/>
    <w:multiLevelType w:val="multilevel"/>
    <w:tmpl w:val="64A6C9A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71E40BA4"/>
    <w:multiLevelType w:val="multilevel"/>
    <w:tmpl w:val="6E80873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729057EF"/>
    <w:multiLevelType w:val="multilevel"/>
    <w:tmpl w:val="5142B538"/>
    <w:lvl w:ilvl="0">
      <w:start w:val="14"/>
      <w:numFmt w:val="decimal"/>
      <w:lvlText w:val="%1."/>
      <w:lvlJc w:val="left"/>
      <w:rPr>
        <w:rFonts w:ascii="Arial" w:eastAsia="Arial" w:hAnsi="Arial" w:cs="Arial"/>
        <w:b w:val="0"/>
        <w:bCs w:val="0"/>
        <w:i w:val="0"/>
        <w:iCs w:val="0"/>
        <w:smallCaps w:val="0"/>
        <w:strike w:val="0"/>
        <w:color w:val="7F7F7F"/>
        <w:spacing w:val="0"/>
        <w:w w:val="100"/>
        <w:position w:val="0"/>
        <w:sz w:val="34"/>
        <w:szCs w:val="34"/>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72FD378D"/>
    <w:multiLevelType w:val="multilevel"/>
    <w:tmpl w:val="BB3C9D0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73642392"/>
    <w:multiLevelType w:val="multilevel"/>
    <w:tmpl w:val="AA6EF27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73764767"/>
    <w:multiLevelType w:val="multilevel"/>
    <w:tmpl w:val="E5A2F97E"/>
    <w:lvl w:ilvl="0">
      <w:start w:val="13"/>
      <w:numFmt w:val="decimal"/>
      <w:lvlText w:val="%1."/>
      <w:lvlJc w:val="left"/>
    </w:lvl>
    <w:lvl w:ilvl="1">
      <w:start w:val="7"/>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751A3F91"/>
    <w:multiLevelType w:val="multilevel"/>
    <w:tmpl w:val="BF2C81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76306816"/>
    <w:multiLevelType w:val="multilevel"/>
    <w:tmpl w:val="DCB49B98"/>
    <w:lvl w:ilvl="0">
      <w:start w:val="3"/>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15:restartNumberingAfterBreak="0">
    <w:nsid w:val="77710511"/>
    <w:multiLevelType w:val="multilevel"/>
    <w:tmpl w:val="3B6E6474"/>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778E61B5"/>
    <w:multiLevelType w:val="multilevel"/>
    <w:tmpl w:val="7298B1E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15:restartNumberingAfterBreak="0">
    <w:nsid w:val="78622AE6"/>
    <w:multiLevelType w:val="multilevel"/>
    <w:tmpl w:val="FB44EAE4"/>
    <w:lvl w:ilvl="0">
      <w:start w:val="9"/>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78C31EF6"/>
    <w:multiLevelType w:val="multilevel"/>
    <w:tmpl w:val="D83865A0"/>
    <w:lvl w:ilvl="0">
      <w:start w:val="11"/>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796E3743"/>
    <w:multiLevelType w:val="multilevel"/>
    <w:tmpl w:val="675E165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7A1426E0"/>
    <w:multiLevelType w:val="multilevel"/>
    <w:tmpl w:val="3614238A"/>
    <w:lvl w:ilvl="0">
      <w:start w:val="2"/>
      <w:numFmt w:val="decimal"/>
      <w:lvlText w:val="%1."/>
      <w:lvlJc w:val="left"/>
    </w:lvl>
    <w:lvl w:ilvl="1">
      <w:start w:val="9"/>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15:restartNumberingAfterBreak="0">
    <w:nsid w:val="7A4F0BA8"/>
    <w:multiLevelType w:val="multilevel"/>
    <w:tmpl w:val="DFB4B19C"/>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15:restartNumberingAfterBreak="0">
    <w:nsid w:val="7B42747F"/>
    <w:multiLevelType w:val="multilevel"/>
    <w:tmpl w:val="E17C0E9E"/>
    <w:lvl w:ilvl="0">
      <w:start w:val="1"/>
      <w:numFmt w:val="bullet"/>
      <w:lvlText w:val="o"/>
      <w:lvlJc w:val="left"/>
      <w:rPr>
        <w:rFonts w:ascii="Arial" w:eastAsia="Arial" w:hAnsi="Arial" w:cs="Arial"/>
        <w:b w:val="0"/>
        <w:bCs w:val="0"/>
        <w:i w:val="0"/>
        <w:iCs w:val="0"/>
        <w:smallCaps w:val="0"/>
        <w:strike w:val="0"/>
        <w:color w:val="4C5A52"/>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7B4D070A"/>
    <w:multiLevelType w:val="multilevel"/>
    <w:tmpl w:val="52C6F4B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7BE4386C"/>
    <w:multiLevelType w:val="multilevel"/>
    <w:tmpl w:val="AD82BF7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7BF23564"/>
    <w:multiLevelType w:val="multilevel"/>
    <w:tmpl w:val="F9281426"/>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7D4478C8"/>
    <w:multiLevelType w:val="multilevel"/>
    <w:tmpl w:val="B79A243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7DD770D4"/>
    <w:multiLevelType w:val="multilevel"/>
    <w:tmpl w:val="8CC49F38"/>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15:restartNumberingAfterBreak="0">
    <w:nsid w:val="7DFF7850"/>
    <w:multiLevelType w:val="multilevel"/>
    <w:tmpl w:val="C2C0C9D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7E10748B"/>
    <w:multiLevelType w:val="multilevel"/>
    <w:tmpl w:val="8F16DD5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7E320898"/>
    <w:multiLevelType w:val="multilevel"/>
    <w:tmpl w:val="E414549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7E891BFE"/>
    <w:multiLevelType w:val="multilevel"/>
    <w:tmpl w:val="4858B984"/>
    <w:lvl w:ilvl="0">
      <w:start w:val="6"/>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7F485054"/>
    <w:multiLevelType w:val="multilevel"/>
    <w:tmpl w:val="FE549BF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7FCF7F94"/>
    <w:multiLevelType w:val="multilevel"/>
    <w:tmpl w:val="670E0FBC"/>
    <w:lvl w:ilvl="0">
      <w:start w:val="3"/>
      <w:numFmt w:val="decimal"/>
      <w:lvlText w:val="%1"/>
      <w:lvlJc w:val="left"/>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3368697">
    <w:abstractNumId w:val="152"/>
  </w:num>
  <w:num w:numId="2" w16cid:durableId="1991860848">
    <w:abstractNumId w:val="77"/>
  </w:num>
  <w:num w:numId="3" w16cid:durableId="22682391">
    <w:abstractNumId w:val="2"/>
  </w:num>
  <w:num w:numId="4" w16cid:durableId="378359358">
    <w:abstractNumId w:val="170"/>
  </w:num>
  <w:num w:numId="5" w16cid:durableId="75248972">
    <w:abstractNumId w:val="73"/>
  </w:num>
  <w:num w:numId="6" w16cid:durableId="927469556">
    <w:abstractNumId w:val="40"/>
  </w:num>
  <w:num w:numId="7" w16cid:durableId="1534536702">
    <w:abstractNumId w:val="90"/>
  </w:num>
  <w:num w:numId="8" w16cid:durableId="1997294981">
    <w:abstractNumId w:val="68"/>
  </w:num>
  <w:num w:numId="9" w16cid:durableId="1560897510">
    <w:abstractNumId w:val="192"/>
  </w:num>
  <w:num w:numId="10" w16cid:durableId="1437098986">
    <w:abstractNumId w:val="62"/>
  </w:num>
  <w:num w:numId="11" w16cid:durableId="984044012">
    <w:abstractNumId w:val="118"/>
  </w:num>
  <w:num w:numId="12" w16cid:durableId="19089474">
    <w:abstractNumId w:val="137"/>
  </w:num>
  <w:num w:numId="13" w16cid:durableId="457838770">
    <w:abstractNumId w:val="98"/>
  </w:num>
  <w:num w:numId="14" w16cid:durableId="1397587893">
    <w:abstractNumId w:val="127"/>
  </w:num>
  <w:num w:numId="15" w16cid:durableId="458034881">
    <w:abstractNumId w:val="164"/>
  </w:num>
  <w:num w:numId="16" w16cid:durableId="159082317">
    <w:abstractNumId w:val="165"/>
  </w:num>
  <w:num w:numId="17" w16cid:durableId="42603881">
    <w:abstractNumId w:val="94"/>
  </w:num>
  <w:num w:numId="18" w16cid:durableId="760294338">
    <w:abstractNumId w:val="58"/>
  </w:num>
  <w:num w:numId="19" w16cid:durableId="1091586223">
    <w:abstractNumId w:val="42"/>
  </w:num>
  <w:num w:numId="20" w16cid:durableId="635454092">
    <w:abstractNumId w:val="200"/>
  </w:num>
  <w:num w:numId="21" w16cid:durableId="867984615">
    <w:abstractNumId w:val="185"/>
  </w:num>
  <w:num w:numId="22" w16cid:durableId="607544808">
    <w:abstractNumId w:val="61"/>
  </w:num>
  <w:num w:numId="23" w16cid:durableId="1957524246">
    <w:abstractNumId w:val="43"/>
  </w:num>
  <w:num w:numId="24" w16cid:durableId="715475469">
    <w:abstractNumId w:val="31"/>
  </w:num>
  <w:num w:numId="25" w16cid:durableId="545028428">
    <w:abstractNumId w:val="6"/>
  </w:num>
  <w:num w:numId="26" w16cid:durableId="1917863242">
    <w:abstractNumId w:val="59"/>
  </w:num>
  <w:num w:numId="27" w16cid:durableId="132142895">
    <w:abstractNumId w:val="109"/>
  </w:num>
  <w:num w:numId="28" w16cid:durableId="746344326">
    <w:abstractNumId w:val="194"/>
  </w:num>
  <w:num w:numId="29" w16cid:durableId="1393384022">
    <w:abstractNumId w:val="121"/>
  </w:num>
  <w:num w:numId="30" w16cid:durableId="2113233755">
    <w:abstractNumId w:val="96"/>
  </w:num>
  <w:num w:numId="31" w16cid:durableId="968979173">
    <w:abstractNumId w:val="179"/>
  </w:num>
  <w:num w:numId="32" w16cid:durableId="623997225">
    <w:abstractNumId w:val="0"/>
  </w:num>
  <w:num w:numId="33" w16cid:durableId="983629955">
    <w:abstractNumId w:val="3"/>
  </w:num>
  <w:num w:numId="34" w16cid:durableId="47993568">
    <w:abstractNumId w:val="51"/>
  </w:num>
  <w:num w:numId="35" w16cid:durableId="1005784412">
    <w:abstractNumId w:val="38"/>
  </w:num>
  <w:num w:numId="36" w16cid:durableId="181554793">
    <w:abstractNumId w:val="30"/>
  </w:num>
  <w:num w:numId="37" w16cid:durableId="668870399">
    <w:abstractNumId w:val="1"/>
  </w:num>
  <w:num w:numId="38" w16cid:durableId="1530334264">
    <w:abstractNumId w:val="166"/>
  </w:num>
  <w:num w:numId="39" w16cid:durableId="222523921">
    <w:abstractNumId w:val="35"/>
  </w:num>
  <w:num w:numId="40" w16cid:durableId="1793161960">
    <w:abstractNumId w:val="87"/>
  </w:num>
  <w:num w:numId="41" w16cid:durableId="104352451">
    <w:abstractNumId w:val="102"/>
  </w:num>
  <w:num w:numId="42" w16cid:durableId="1407072668">
    <w:abstractNumId w:val="37"/>
  </w:num>
  <w:num w:numId="43" w16cid:durableId="869729177">
    <w:abstractNumId w:val="79"/>
  </w:num>
  <w:num w:numId="44" w16cid:durableId="1871987889">
    <w:abstractNumId w:val="84"/>
  </w:num>
  <w:num w:numId="45" w16cid:durableId="1455127113">
    <w:abstractNumId w:val="111"/>
  </w:num>
  <w:num w:numId="46" w16cid:durableId="1595868471">
    <w:abstractNumId w:val="19"/>
  </w:num>
  <w:num w:numId="47" w16cid:durableId="429930093">
    <w:abstractNumId w:val="163"/>
  </w:num>
  <w:num w:numId="48" w16cid:durableId="2073964183">
    <w:abstractNumId w:val="27"/>
  </w:num>
  <w:num w:numId="49" w16cid:durableId="297105987">
    <w:abstractNumId w:val="82"/>
  </w:num>
  <w:num w:numId="50" w16cid:durableId="1780027289">
    <w:abstractNumId w:val="189"/>
  </w:num>
  <w:num w:numId="51" w16cid:durableId="750396028">
    <w:abstractNumId w:val="49"/>
  </w:num>
  <w:num w:numId="52" w16cid:durableId="500239358">
    <w:abstractNumId w:val="119"/>
  </w:num>
  <w:num w:numId="53" w16cid:durableId="1237474848">
    <w:abstractNumId w:val="81"/>
  </w:num>
  <w:num w:numId="54" w16cid:durableId="1360737566">
    <w:abstractNumId w:val="155"/>
  </w:num>
  <w:num w:numId="55" w16cid:durableId="52125806">
    <w:abstractNumId w:val="78"/>
  </w:num>
  <w:num w:numId="56" w16cid:durableId="1416511653">
    <w:abstractNumId w:val="162"/>
  </w:num>
  <w:num w:numId="57" w16cid:durableId="435488715">
    <w:abstractNumId w:val="12"/>
  </w:num>
  <w:num w:numId="58" w16cid:durableId="916749150">
    <w:abstractNumId w:val="48"/>
  </w:num>
  <w:num w:numId="59" w16cid:durableId="633566403">
    <w:abstractNumId w:val="140"/>
  </w:num>
  <w:num w:numId="60" w16cid:durableId="1728065113">
    <w:abstractNumId w:val="116"/>
  </w:num>
  <w:num w:numId="61" w16cid:durableId="865757776">
    <w:abstractNumId w:val="75"/>
  </w:num>
  <w:num w:numId="62" w16cid:durableId="1895389299">
    <w:abstractNumId w:val="101"/>
  </w:num>
  <w:num w:numId="63" w16cid:durableId="1405567330">
    <w:abstractNumId w:val="7"/>
  </w:num>
  <w:num w:numId="64" w16cid:durableId="809132479">
    <w:abstractNumId w:val="86"/>
  </w:num>
  <w:num w:numId="65" w16cid:durableId="1309047314">
    <w:abstractNumId w:val="13"/>
  </w:num>
  <w:num w:numId="66" w16cid:durableId="1819951896">
    <w:abstractNumId w:val="95"/>
  </w:num>
  <w:num w:numId="67" w16cid:durableId="133105718">
    <w:abstractNumId w:val="52"/>
  </w:num>
  <w:num w:numId="68" w16cid:durableId="569661073">
    <w:abstractNumId w:val="104"/>
  </w:num>
  <w:num w:numId="69" w16cid:durableId="1481389405">
    <w:abstractNumId w:val="126"/>
  </w:num>
  <w:num w:numId="70" w16cid:durableId="2089379067">
    <w:abstractNumId w:val="80"/>
  </w:num>
  <w:num w:numId="71" w16cid:durableId="520633833">
    <w:abstractNumId w:val="125"/>
  </w:num>
  <w:num w:numId="72" w16cid:durableId="1209024339">
    <w:abstractNumId w:val="108"/>
  </w:num>
  <w:num w:numId="73" w16cid:durableId="526987845">
    <w:abstractNumId w:val="97"/>
  </w:num>
  <w:num w:numId="74" w16cid:durableId="1966691913">
    <w:abstractNumId w:val="114"/>
  </w:num>
  <w:num w:numId="75" w16cid:durableId="1356149374">
    <w:abstractNumId w:val="149"/>
  </w:num>
  <w:num w:numId="76" w16cid:durableId="1727875388">
    <w:abstractNumId w:val="175"/>
  </w:num>
  <w:num w:numId="77" w16cid:durableId="947394753">
    <w:abstractNumId w:val="134"/>
  </w:num>
  <w:num w:numId="78" w16cid:durableId="1964069742">
    <w:abstractNumId w:val="54"/>
  </w:num>
  <w:num w:numId="79" w16cid:durableId="2097744091">
    <w:abstractNumId w:val="32"/>
  </w:num>
  <w:num w:numId="80" w16cid:durableId="689264170">
    <w:abstractNumId w:val="176"/>
  </w:num>
  <w:num w:numId="81" w16cid:durableId="26682252">
    <w:abstractNumId w:val="143"/>
  </w:num>
  <w:num w:numId="82" w16cid:durableId="152450679">
    <w:abstractNumId w:val="85"/>
  </w:num>
  <w:num w:numId="83" w16cid:durableId="1331980040">
    <w:abstractNumId w:val="129"/>
  </w:num>
  <w:num w:numId="84" w16cid:durableId="1717315311">
    <w:abstractNumId w:val="145"/>
  </w:num>
  <w:num w:numId="85" w16cid:durableId="109979330">
    <w:abstractNumId w:val="157"/>
  </w:num>
  <w:num w:numId="86" w16cid:durableId="1981111874">
    <w:abstractNumId w:val="197"/>
  </w:num>
  <w:num w:numId="87" w16cid:durableId="140126069">
    <w:abstractNumId w:val="17"/>
  </w:num>
  <w:num w:numId="88" w16cid:durableId="292179903">
    <w:abstractNumId w:val="10"/>
  </w:num>
  <w:num w:numId="89" w16cid:durableId="564799659">
    <w:abstractNumId w:val="130"/>
  </w:num>
  <w:num w:numId="90" w16cid:durableId="1227107840">
    <w:abstractNumId w:val="110"/>
  </w:num>
  <w:num w:numId="91" w16cid:durableId="1315916407">
    <w:abstractNumId w:val="93"/>
  </w:num>
  <w:num w:numId="92" w16cid:durableId="1951274749">
    <w:abstractNumId w:val="46"/>
  </w:num>
  <w:num w:numId="93" w16cid:durableId="846482518">
    <w:abstractNumId w:val="92"/>
  </w:num>
  <w:num w:numId="94" w16cid:durableId="987973528">
    <w:abstractNumId w:val="198"/>
  </w:num>
  <w:num w:numId="95" w16cid:durableId="731149631">
    <w:abstractNumId w:val="128"/>
  </w:num>
  <w:num w:numId="96" w16cid:durableId="452791101">
    <w:abstractNumId w:val="67"/>
  </w:num>
  <w:num w:numId="97" w16cid:durableId="1781686326">
    <w:abstractNumId w:val="120"/>
  </w:num>
  <w:num w:numId="98" w16cid:durableId="633290525">
    <w:abstractNumId w:val="29"/>
  </w:num>
  <w:num w:numId="99" w16cid:durableId="559168810">
    <w:abstractNumId w:val="8"/>
  </w:num>
  <w:num w:numId="100" w16cid:durableId="512450263">
    <w:abstractNumId w:val="172"/>
  </w:num>
  <w:num w:numId="101" w16cid:durableId="1235043511">
    <w:abstractNumId w:val="66"/>
  </w:num>
  <w:num w:numId="102" w16cid:durableId="397440961">
    <w:abstractNumId w:val="88"/>
  </w:num>
  <w:num w:numId="103" w16cid:durableId="2111312535">
    <w:abstractNumId w:val="147"/>
  </w:num>
  <w:num w:numId="104" w16cid:durableId="1668285565">
    <w:abstractNumId w:val="9"/>
  </w:num>
  <w:num w:numId="105" w16cid:durableId="1963032428">
    <w:abstractNumId w:val="5"/>
  </w:num>
  <w:num w:numId="106" w16cid:durableId="2141801785">
    <w:abstractNumId w:val="123"/>
  </w:num>
  <w:num w:numId="107" w16cid:durableId="2125802678">
    <w:abstractNumId w:val="182"/>
  </w:num>
  <w:num w:numId="108" w16cid:durableId="2035880490">
    <w:abstractNumId w:val="22"/>
  </w:num>
  <w:num w:numId="109" w16cid:durableId="1731414704">
    <w:abstractNumId w:val="26"/>
  </w:num>
  <w:num w:numId="110" w16cid:durableId="802235024">
    <w:abstractNumId w:val="20"/>
  </w:num>
  <w:num w:numId="111" w16cid:durableId="1829907359">
    <w:abstractNumId w:val="187"/>
  </w:num>
  <w:num w:numId="112" w16cid:durableId="443236667">
    <w:abstractNumId w:val="177"/>
  </w:num>
  <w:num w:numId="113" w16cid:durableId="379671929">
    <w:abstractNumId w:val="136"/>
  </w:num>
  <w:num w:numId="114" w16cid:durableId="674307061">
    <w:abstractNumId w:val="39"/>
  </w:num>
  <w:num w:numId="115" w16cid:durableId="1806310542">
    <w:abstractNumId w:val="71"/>
  </w:num>
  <w:num w:numId="116" w16cid:durableId="303975369">
    <w:abstractNumId w:val="55"/>
  </w:num>
  <w:num w:numId="117" w16cid:durableId="1202592250">
    <w:abstractNumId w:val="142"/>
  </w:num>
  <w:num w:numId="118" w16cid:durableId="283074013">
    <w:abstractNumId w:val="100"/>
  </w:num>
  <w:num w:numId="119" w16cid:durableId="640577016">
    <w:abstractNumId w:val="154"/>
  </w:num>
  <w:num w:numId="120" w16cid:durableId="2122996474">
    <w:abstractNumId w:val="199"/>
  </w:num>
  <w:num w:numId="121" w16cid:durableId="1660574747">
    <w:abstractNumId w:val="70"/>
  </w:num>
  <w:num w:numId="122" w16cid:durableId="750658075">
    <w:abstractNumId w:val="188"/>
  </w:num>
  <w:num w:numId="123" w16cid:durableId="1615667893">
    <w:abstractNumId w:val="34"/>
  </w:num>
  <w:num w:numId="124" w16cid:durableId="1565525318">
    <w:abstractNumId w:val="106"/>
  </w:num>
  <w:num w:numId="125" w16cid:durableId="168259284">
    <w:abstractNumId w:val="135"/>
  </w:num>
  <w:num w:numId="126" w16cid:durableId="1509101643">
    <w:abstractNumId w:val="131"/>
  </w:num>
  <w:num w:numId="127" w16cid:durableId="1198351405">
    <w:abstractNumId w:val="41"/>
  </w:num>
  <w:num w:numId="128" w16cid:durableId="444273306">
    <w:abstractNumId w:val="132"/>
  </w:num>
  <w:num w:numId="129" w16cid:durableId="1728988629">
    <w:abstractNumId w:val="53"/>
  </w:num>
  <w:num w:numId="130" w16cid:durableId="1641617129">
    <w:abstractNumId w:val="74"/>
  </w:num>
  <w:num w:numId="131" w16cid:durableId="1228951104">
    <w:abstractNumId w:val="150"/>
  </w:num>
  <w:num w:numId="132" w16cid:durableId="1028412074">
    <w:abstractNumId w:val="113"/>
  </w:num>
  <w:num w:numId="133" w16cid:durableId="872695400">
    <w:abstractNumId w:val="47"/>
  </w:num>
  <w:num w:numId="134" w16cid:durableId="1102797094">
    <w:abstractNumId w:val="107"/>
  </w:num>
  <w:num w:numId="135" w16cid:durableId="1717316028">
    <w:abstractNumId w:val="72"/>
  </w:num>
  <w:num w:numId="136" w16cid:durableId="172382867">
    <w:abstractNumId w:val="124"/>
  </w:num>
  <w:num w:numId="137" w16cid:durableId="1225489708">
    <w:abstractNumId w:val="57"/>
  </w:num>
  <w:num w:numId="138" w16cid:durableId="1313221299">
    <w:abstractNumId w:val="184"/>
  </w:num>
  <w:num w:numId="139" w16cid:durableId="1557662344">
    <w:abstractNumId w:val="138"/>
  </w:num>
  <w:num w:numId="140" w16cid:durableId="166135123">
    <w:abstractNumId w:val="50"/>
  </w:num>
  <w:num w:numId="141" w16cid:durableId="267583505">
    <w:abstractNumId w:val="160"/>
  </w:num>
  <w:num w:numId="142" w16cid:durableId="890465056">
    <w:abstractNumId w:val="103"/>
  </w:num>
  <w:num w:numId="143" w16cid:durableId="252669879">
    <w:abstractNumId w:val="183"/>
  </w:num>
  <w:num w:numId="144" w16cid:durableId="885944197">
    <w:abstractNumId w:val="45"/>
  </w:num>
  <w:num w:numId="145" w16cid:durableId="679430000">
    <w:abstractNumId w:val="99"/>
  </w:num>
  <w:num w:numId="146" w16cid:durableId="209153765">
    <w:abstractNumId w:val="117"/>
  </w:num>
  <w:num w:numId="147" w16cid:durableId="1405570284">
    <w:abstractNumId w:val="44"/>
  </w:num>
  <w:num w:numId="148" w16cid:durableId="309597901">
    <w:abstractNumId w:val="83"/>
  </w:num>
  <w:num w:numId="149" w16cid:durableId="684793660">
    <w:abstractNumId w:val="60"/>
  </w:num>
  <w:num w:numId="150" w16cid:durableId="1167405143">
    <w:abstractNumId w:val="33"/>
  </w:num>
  <w:num w:numId="151" w16cid:durableId="1541934356">
    <w:abstractNumId w:val="112"/>
  </w:num>
  <w:num w:numId="152" w16cid:durableId="68357690">
    <w:abstractNumId w:val="14"/>
  </w:num>
  <w:num w:numId="153" w16cid:durableId="752168055">
    <w:abstractNumId w:val="139"/>
  </w:num>
  <w:num w:numId="154" w16cid:durableId="937443337">
    <w:abstractNumId w:val="180"/>
  </w:num>
  <w:num w:numId="155" w16cid:durableId="932666251">
    <w:abstractNumId w:val="76"/>
  </w:num>
  <w:num w:numId="156" w16cid:durableId="758478172">
    <w:abstractNumId w:val="191"/>
  </w:num>
  <w:num w:numId="157" w16cid:durableId="1982804426">
    <w:abstractNumId w:val="196"/>
  </w:num>
  <w:num w:numId="158" w16cid:durableId="629942030">
    <w:abstractNumId w:val="148"/>
  </w:num>
  <w:num w:numId="159" w16cid:durableId="910844677">
    <w:abstractNumId w:val="168"/>
  </w:num>
  <w:num w:numId="160" w16cid:durableId="1610506057">
    <w:abstractNumId w:val="122"/>
  </w:num>
  <w:num w:numId="161" w16cid:durableId="851453086">
    <w:abstractNumId w:val="186"/>
  </w:num>
  <w:num w:numId="162" w16cid:durableId="1757553464">
    <w:abstractNumId w:val="64"/>
  </w:num>
  <w:num w:numId="163" w16cid:durableId="80493243">
    <w:abstractNumId w:val="181"/>
  </w:num>
  <w:num w:numId="164" w16cid:durableId="2107774205">
    <w:abstractNumId w:val="151"/>
  </w:num>
  <w:num w:numId="165" w16cid:durableId="13655617">
    <w:abstractNumId w:val="21"/>
  </w:num>
  <w:num w:numId="166" w16cid:durableId="442964976">
    <w:abstractNumId w:val="167"/>
  </w:num>
  <w:num w:numId="167" w16cid:durableId="1657106116">
    <w:abstractNumId w:val="11"/>
  </w:num>
  <w:num w:numId="168" w16cid:durableId="1222181401">
    <w:abstractNumId w:val="89"/>
  </w:num>
  <w:num w:numId="169" w16cid:durableId="1776249119">
    <w:abstractNumId w:val="91"/>
  </w:num>
  <w:num w:numId="170" w16cid:durableId="1847354892">
    <w:abstractNumId w:val="159"/>
  </w:num>
  <w:num w:numId="171" w16cid:durableId="457577811">
    <w:abstractNumId w:val="169"/>
  </w:num>
  <w:num w:numId="172" w16cid:durableId="1294484997">
    <w:abstractNumId w:val="105"/>
  </w:num>
  <w:num w:numId="173" w16cid:durableId="1515612778">
    <w:abstractNumId w:val="25"/>
  </w:num>
  <w:num w:numId="174" w16cid:durableId="1703283025">
    <w:abstractNumId w:val="158"/>
  </w:num>
  <w:num w:numId="175" w16cid:durableId="2140416252">
    <w:abstractNumId w:val="65"/>
  </w:num>
  <w:num w:numId="176" w16cid:durableId="1537884402">
    <w:abstractNumId w:val="56"/>
  </w:num>
  <w:num w:numId="177" w16cid:durableId="990711713">
    <w:abstractNumId w:val="18"/>
  </w:num>
  <w:num w:numId="178" w16cid:durableId="1401978441">
    <w:abstractNumId w:val="133"/>
  </w:num>
  <w:num w:numId="179" w16cid:durableId="356857072">
    <w:abstractNumId w:val="153"/>
  </w:num>
  <w:num w:numId="180" w16cid:durableId="1629124477">
    <w:abstractNumId w:val="195"/>
  </w:num>
  <w:num w:numId="181" w16cid:durableId="1768497021">
    <w:abstractNumId w:val="36"/>
  </w:num>
  <w:num w:numId="182" w16cid:durableId="400326595">
    <w:abstractNumId w:val="174"/>
  </w:num>
  <w:num w:numId="183" w16cid:durableId="1090732277">
    <w:abstractNumId w:val="178"/>
  </w:num>
  <w:num w:numId="184" w16cid:durableId="1317760014">
    <w:abstractNumId w:val="24"/>
  </w:num>
  <w:num w:numId="185" w16cid:durableId="1075011763">
    <w:abstractNumId w:val="161"/>
  </w:num>
  <w:num w:numId="186" w16cid:durableId="2075347190">
    <w:abstractNumId w:val="190"/>
  </w:num>
  <w:num w:numId="187" w16cid:durableId="419639442">
    <w:abstractNumId w:val="15"/>
  </w:num>
  <w:num w:numId="188" w16cid:durableId="564027756">
    <w:abstractNumId w:val="193"/>
  </w:num>
  <w:num w:numId="189" w16cid:durableId="1282418472">
    <w:abstractNumId w:val="144"/>
  </w:num>
  <w:num w:numId="190" w16cid:durableId="2088376527">
    <w:abstractNumId w:val="146"/>
  </w:num>
  <w:num w:numId="191" w16cid:durableId="1530994272">
    <w:abstractNumId w:val="115"/>
  </w:num>
  <w:num w:numId="192" w16cid:durableId="458577159">
    <w:abstractNumId w:val="141"/>
  </w:num>
  <w:num w:numId="193" w16cid:durableId="1818062990">
    <w:abstractNumId w:val="63"/>
  </w:num>
  <w:num w:numId="194" w16cid:durableId="1931697231">
    <w:abstractNumId w:val="156"/>
  </w:num>
  <w:num w:numId="195" w16cid:durableId="1138457294">
    <w:abstractNumId w:val="23"/>
  </w:num>
  <w:num w:numId="196" w16cid:durableId="638192603">
    <w:abstractNumId w:val="4"/>
  </w:num>
  <w:num w:numId="197" w16cid:durableId="1339389024">
    <w:abstractNumId w:val="173"/>
  </w:num>
  <w:num w:numId="198" w16cid:durableId="1571578808">
    <w:abstractNumId w:val="16"/>
  </w:num>
  <w:num w:numId="199" w16cid:durableId="2123530041">
    <w:abstractNumId w:val="171"/>
  </w:num>
  <w:num w:numId="200" w16cid:durableId="875001634">
    <w:abstractNumId w:val="28"/>
  </w:num>
  <w:num w:numId="201" w16cid:durableId="284849787">
    <w:abstractNumId w:val="69"/>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1MLM0M7Y0NTIyszBT0lEKTi0uzszPAykwrAUAtyMrESwAAAA="/>
  </w:docVars>
  <w:rsids>
    <w:rsidRoot w:val="006C5506"/>
    <w:rsid w:val="00006591"/>
    <w:rsid w:val="000178E4"/>
    <w:rsid w:val="00034A6E"/>
    <w:rsid w:val="00047F30"/>
    <w:rsid w:val="00065E2A"/>
    <w:rsid w:val="00081C3E"/>
    <w:rsid w:val="00092385"/>
    <w:rsid w:val="00094955"/>
    <w:rsid w:val="000C22DF"/>
    <w:rsid w:val="000C5467"/>
    <w:rsid w:val="000D0444"/>
    <w:rsid w:val="000D14AF"/>
    <w:rsid w:val="001038BD"/>
    <w:rsid w:val="00120B60"/>
    <w:rsid w:val="00174710"/>
    <w:rsid w:val="00194DCD"/>
    <w:rsid w:val="001C4E0E"/>
    <w:rsid w:val="001F1816"/>
    <w:rsid w:val="00206C7F"/>
    <w:rsid w:val="0024292C"/>
    <w:rsid w:val="00283858"/>
    <w:rsid w:val="002B0B26"/>
    <w:rsid w:val="002B3AE4"/>
    <w:rsid w:val="002C0D13"/>
    <w:rsid w:val="002E3F56"/>
    <w:rsid w:val="00313633"/>
    <w:rsid w:val="00323F81"/>
    <w:rsid w:val="003404BB"/>
    <w:rsid w:val="003413AE"/>
    <w:rsid w:val="00345AE8"/>
    <w:rsid w:val="003A22F1"/>
    <w:rsid w:val="003B466C"/>
    <w:rsid w:val="003C76B2"/>
    <w:rsid w:val="003D0358"/>
    <w:rsid w:val="003E3956"/>
    <w:rsid w:val="00420183"/>
    <w:rsid w:val="00420F37"/>
    <w:rsid w:val="00441622"/>
    <w:rsid w:val="00444C44"/>
    <w:rsid w:val="00477179"/>
    <w:rsid w:val="004947C3"/>
    <w:rsid w:val="004A1577"/>
    <w:rsid w:val="004A62CF"/>
    <w:rsid w:val="004F2202"/>
    <w:rsid w:val="004F632B"/>
    <w:rsid w:val="00505943"/>
    <w:rsid w:val="00511427"/>
    <w:rsid w:val="00534E4F"/>
    <w:rsid w:val="00605C46"/>
    <w:rsid w:val="00607E15"/>
    <w:rsid w:val="00676D73"/>
    <w:rsid w:val="006916EC"/>
    <w:rsid w:val="006A4B3B"/>
    <w:rsid w:val="006B1F49"/>
    <w:rsid w:val="006C07C9"/>
    <w:rsid w:val="006C3CC7"/>
    <w:rsid w:val="006C5506"/>
    <w:rsid w:val="006E7695"/>
    <w:rsid w:val="00706561"/>
    <w:rsid w:val="00743ACC"/>
    <w:rsid w:val="007476A3"/>
    <w:rsid w:val="0076703F"/>
    <w:rsid w:val="00772CBA"/>
    <w:rsid w:val="00774D6A"/>
    <w:rsid w:val="00793E3F"/>
    <w:rsid w:val="00794D81"/>
    <w:rsid w:val="007A1DE0"/>
    <w:rsid w:val="007A7DAD"/>
    <w:rsid w:val="007C740D"/>
    <w:rsid w:val="0080575D"/>
    <w:rsid w:val="00813A33"/>
    <w:rsid w:val="0081685C"/>
    <w:rsid w:val="008205BF"/>
    <w:rsid w:val="00824694"/>
    <w:rsid w:val="00824978"/>
    <w:rsid w:val="00845B53"/>
    <w:rsid w:val="00850703"/>
    <w:rsid w:val="0085646F"/>
    <w:rsid w:val="00880012"/>
    <w:rsid w:val="0090394A"/>
    <w:rsid w:val="009168B6"/>
    <w:rsid w:val="00970F52"/>
    <w:rsid w:val="00982ACB"/>
    <w:rsid w:val="0099309F"/>
    <w:rsid w:val="009C2DB4"/>
    <w:rsid w:val="009E037F"/>
    <w:rsid w:val="009E2C2F"/>
    <w:rsid w:val="009F2421"/>
    <w:rsid w:val="00A12B8F"/>
    <w:rsid w:val="00A13EF0"/>
    <w:rsid w:val="00A14C9A"/>
    <w:rsid w:val="00A43B4B"/>
    <w:rsid w:val="00A45E5E"/>
    <w:rsid w:val="00A53CA4"/>
    <w:rsid w:val="00A63812"/>
    <w:rsid w:val="00A810E6"/>
    <w:rsid w:val="00AA09FE"/>
    <w:rsid w:val="00AA35A7"/>
    <w:rsid w:val="00AC6D01"/>
    <w:rsid w:val="00AE6D97"/>
    <w:rsid w:val="00AE723C"/>
    <w:rsid w:val="00B05B70"/>
    <w:rsid w:val="00B139D8"/>
    <w:rsid w:val="00B21C56"/>
    <w:rsid w:val="00B245C7"/>
    <w:rsid w:val="00B41D95"/>
    <w:rsid w:val="00B82031"/>
    <w:rsid w:val="00B83F29"/>
    <w:rsid w:val="00B9116B"/>
    <w:rsid w:val="00BA2336"/>
    <w:rsid w:val="00BC1893"/>
    <w:rsid w:val="00BC3CD0"/>
    <w:rsid w:val="00BD289F"/>
    <w:rsid w:val="00BF171F"/>
    <w:rsid w:val="00C06ED8"/>
    <w:rsid w:val="00C33496"/>
    <w:rsid w:val="00C76C81"/>
    <w:rsid w:val="00CF6D25"/>
    <w:rsid w:val="00D13CB1"/>
    <w:rsid w:val="00D14EC5"/>
    <w:rsid w:val="00D25B61"/>
    <w:rsid w:val="00D30E84"/>
    <w:rsid w:val="00D3442D"/>
    <w:rsid w:val="00D3504C"/>
    <w:rsid w:val="00D709D9"/>
    <w:rsid w:val="00D77439"/>
    <w:rsid w:val="00DA1EA2"/>
    <w:rsid w:val="00DB0780"/>
    <w:rsid w:val="00DD7626"/>
    <w:rsid w:val="00DE5052"/>
    <w:rsid w:val="00DF73BF"/>
    <w:rsid w:val="00E40669"/>
    <w:rsid w:val="00E61B94"/>
    <w:rsid w:val="00E64735"/>
    <w:rsid w:val="00EA0772"/>
    <w:rsid w:val="00EA12BD"/>
    <w:rsid w:val="00EA250B"/>
    <w:rsid w:val="00EA7225"/>
    <w:rsid w:val="00EC6813"/>
    <w:rsid w:val="00EF239B"/>
    <w:rsid w:val="00F63A7D"/>
    <w:rsid w:val="00F73A9A"/>
    <w:rsid w:val="00FB0E01"/>
    <w:rsid w:val="00FC3F5F"/>
    <w:rsid w:val="00FE2B04"/>
    <w:rsid w:val="00FE5A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2EFBE"/>
  <w15:docId w15:val="{FD946423-0B08-4B85-A4B1-340A1145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link w:val="Heading1Char"/>
    <w:qFormat/>
    <w:rsid w:val="00BA23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F220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
    <w:name w:val="Other_"/>
    <w:basedOn w:val="DefaultParagraphFont"/>
    <w:link w:val="Other0"/>
    <w:rPr>
      <w:rFonts w:ascii="Calibri" w:eastAsia="Calibri" w:hAnsi="Calibri" w:cs="Calibri"/>
      <w:b w:val="0"/>
      <w:bCs w:val="0"/>
      <w:i w:val="0"/>
      <w:iCs w:val="0"/>
      <w:smallCaps w:val="0"/>
      <w:strike w:val="0"/>
      <w:sz w:val="22"/>
      <w:szCs w:val="22"/>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Calibri" w:eastAsia="Calibri" w:hAnsi="Calibri" w:cs="Calibri"/>
      <w:b w:val="0"/>
      <w:bCs w:val="0"/>
      <w:i w:val="0"/>
      <w:iCs w:val="0"/>
      <w:smallCaps w:val="0"/>
      <w:strike w:val="0"/>
      <w:sz w:val="22"/>
      <w:szCs w:val="22"/>
      <w:u w:val="none"/>
    </w:rPr>
  </w:style>
  <w:style w:type="character" w:customStyle="1" w:styleId="Heading10">
    <w:name w:val="Heading #1_"/>
    <w:basedOn w:val="DefaultParagraphFont"/>
    <w:link w:val="Heading11"/>
    <w:rPr>
      <w:rFonts w:ascii="Arial" w:eastAsia="Arial" w:hAnsi="Arial" w:cs="Arial"/>
      <w:b w:val="0"/>
      <w:bCs w:val="0"/>
      <w:i w:val="0"/>
      <w:iCs w:val="0"/>
      <w:smallCaps w:val="0"/>
      <w:strike w:val="0"/>
      <w:color w:val="7F7F7F"/>
      <w:sz w:val="34"/>
      <w:szCs w:val="34"/>
      <w:u w:val="none"/>
    </w:rPr>
  </w:style>
  <w:style w:type="character" w:customStyle="1" w:styleId="Tableofcontents">
    <w:name w:val="Table of contents_"/>
    <w:basedOn w:val="DefaultParagraphFont"/>
    <w:link w:val="Tableofcontents0"/>
    <w:rPr>
      <w:rFonts w:ascii="Arial" w:eastAsia="Arial" w:hAnsi="Arial" w:cs="Arial"/>
      <w:b w:val="0"/>
      <w:bCs w:val="0"/>
      <w:i w:val="0"/>
      <w:iCs w:val="0"/>
      <w:smallCaps w:val="0"/>
      <w:strike w:val="0"/>
      <w:sz w:val="20"/>
      <w:szCs w:val="20"/>
      <w:u w:val="none"/>
    </w:rPr>
  </w:style>
  <w:style w:type="character" w:customStyle="1" w:styleId="Tablecaption">
    <w:name w:val="Table caption_"/>
    <w:basedOn w:val="DefaultParagraphFont"/>
    <w:link w:val="Tablecaption0"/>
    <w:rPr>
      <w:rFonts w:ascii="Calibri" w:eastAsia="Calibri" w:hAnsi="Calibri" w:cs="Calibri"/>
      <w:b w:val="0"/>
      <w:bCs w:val="0"/>
      <w:i w:val="0"/>
      <w:iCs w:val="0"/>
      <w:smallCaps w:val="0"/>
      <w:strike w:val="0"/>
      <w:sz w:val="22"/>
      <w:szCs w:val="22"/>
      <w:u w:val="none"/>
    </w:rPr>
  </w:style>
  <w:style w:type="character" w:customStyle="1" w:styleId="Heading20">
    <w:name w:val="Heading #2_"/>
    <w:basedOn w:val="DefaultParagraphFont"/>
    <w:link w:val="Heading21"/>
    <w:rPr>
      <w:rFonts w:ascii="Arial" w:eastAsia="Arial" w:hAnsi="Arial" w:cs="Arial"/>
      <w:b w:val="0"/>
      <w:bCs w:val="0"/>
      <w:i w:val="0"/>
      <w:iCs w:val="0"/>
      <w:smallCaps w:val="0"/>
      <w:strike w:val="0"/>
      <w:u w:val="none"/>
    </w:rPr>
  </w:style>
  <w:style w:type="character" w:customStyle="1" w:styleId="Headerorfooter">
    <w:name w:val="Header or footer_"/>
    <w:basedOn w:val="DefaultParagraphFont"/>
    <w:link w:val="Headerorfooter0"/>
    <w:rPr>
      <w:b w:val="0"/>
      <w:bCs w:val="0"/>
      <w:i w:val="0"/>
      <w:iCs w:val="0"/>
      <w:smallCaps w:val="0"/>
      <w:strike w:val="0"/>
      <w:color w:val="4C5A52"/>
      <w:sz w:val="18"/>
      <w:szCs w:val="18"/>
      <w:u w:val="none"/>
    </w:rPr>
  </w:style>
  <w:style w:type="character" w:customStyle="1" w:styleId="Bodytext4">
    <w:name w:val="Body text (4)_"/>
    <w:basedOn w:val="DefaultParagraphFont"/>
    <w:link w:val="Bodytext40"/>
    <w:rPr>
      <w:rFonts w:ascii="Arial" w:eastAsia="Arial" w:hAnsi="Arial" w:cs="Arial"/>
      <w:b w:val="0"/>
      <w:bCs w:val="0"/>
      <w:i w:val="0"/>
      <w:iCs w:val="0"/>
      <w:smallCaps w:val="0"/>
      <w:strike w:val="0"/>
      <w:sz w:val="34"/>
      <w:szCs w:val="34"/>
      <w:u w:val="none"/>
    </w:rPr>
  </w:style>
  <w:style w:type="character" w:customStyle="1" w:styleId="Bodytext5">
    <w:name w:val="Body text (5)_"/>
    <w:basedOn w:val="DefaultParagraphFont"/>
    <w:link w:val="Bodytext50"/>
    <w:rPr>
      <w:rFonts w:ascii="Arial" w:eastAsia="Arial" w:hAnsi="Arial" w:cs="Arial"/>
      <w:b w:val="0"/>
      <w:bCs w:val="0"/>
      <w:i w:val="0"/>
      <w:iCs w:val="0"/>
      <w:smallCaps w:val="0"/>
      <w:strike w:val="0"/>
      <w:u w:val="none"/>
    </w:rPr>
  </w:style>
  <w:style w:type="paragraph" w:customStyle="1" w:styleId="Other0">
    <w:name w:val="Other"/>
    <w:basedOn w:val="Normal"/>
    <w:link w:val="Other"/>
    <w:pPr>
      <w:spacing w:after="220"/>
    </w:pPr>
    <w:rPr>
      <w:rFonts w:ascii="Calibri" w:eastAsia="Calibri" w:hAnsi="Calibri" w:cs="Calibri"/>
      <w:sz w:val="22"/>
      <w:szCs w:val="22"/>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styleId="BodyText">
    <w:name w:val="Body Text"/>
    <w:basedOn w:val="Normal"/>
    <w:link w:val="BodyTextChar"/>
    <w:qFormat/>
    <w:pPr>
      <w:spacing w:after="220"/>
    </w:pPr>
    <w:rPr>
      <w:rFonts w:ascii="Calibri" w:eastAsia="Calibri" w:hAnsi="Calibri" w:cs="Calibri"/>
      <w:sz w:val="22"/>
      <w:szCs w:val="22"/>
    </w:rPr>
  </w:style>
  <w:style w:type="paragraph" w:customStyle="1" w:styleId="Heading11">
    <w:name w:val="Heading #1"/>
    <w:basedOn w:val="Normal"/>
    <w:link w:val="Heading10"/>
    <w:pPr>
      <w:spacing w:before="320" w:after="380"/>
      <w:outlineLvl w:val="0"/>
    </w:pPr>
    <w:rPr>
      <w:rFonts w:ascii="Arial" w:eastAsia="Arial" w:hAnsi="Arial" w:cs="Arial"/>
      <w:color w:val="7F7F7F"/>
      <w:sz w:val="34"/>
      <w:szCs w:val="34"/>
    </w:rPr>
  </w:style>
  <w:style w:type="paragraph" w:customStyle="1" w:styleId="Tableofcontents0">
    <w:name w:val="Table of contents"/>
    <w:basedOn w:val="Normal"/>
    <w:link w:val="Tableofcontents"/>
    <w:pPr>
      <w:spacing w:after="100"/>
      <w:ind w:firstLine="460"/>
    </w:pPr>
    <w:rPr>
      <w:rFonts w:ascii="Arial" w:eastAsia="Arial" w:hAnsi="Arial" w:cs="Arial"/>
      <w:sz w:val="20"/>
      <w:szCs w:val="20"/>
    </w:rPr>
  </w:style>
  <w:style w:type="paragraph" w:customStyle="1" w:styleId="Tablecaption0">
    <w:name w:val="Table caption"/>
    <w:basedOn w:val="Normal"/>
    <w:link w:val="Tablecaption"/>
    <w:rPr>
      <w:rFonts w:ascii="Calibri" w:eastAsia="Calibri" w:hAnsi="Calibri" w:cs="Calibri"/>
      <w:sz w:val="22"/>
      <w:szCs w:val="22"/>
    </w:rPr>
  </w:style>
  <w:style w:type="paragraph" w:customStyle="1" w:styleId="Heading21">
    <w:name w:val="Heading #2"/>
    <w:basedOn w:val="Normal"/>
    <w:link w:val="Heading20"/>
    <w:pPr>
      <w:spacing w:after="380" w:line="235" w:lineRule="auto"/>
      <w:ind w:firstLine="240"/>
      <w:outlineLvl w:val="1"/>
    </w:pPr>
    <w:rPr>
      <w:rFonts w:ascii="Arial" w:eastAsia="Arial" w:hAnsi="Arial" w:cs="Arial"/>
    </w:rPr>
  </w:style>
  <w:style w:type="paragraph" w:customStyle="1" w:styleId="Headerorfooter0">
    <w:name w:val="Header or footer"/>
    <w:basedOn w:val="Normal"/>
    <w:link w:val="Headerorfooter"/>
    <w:rPr>
      <w:color w:val="4C5A52"/>
      <w:sz w:val="18"/>
      <w:szCs w:val="18"/>
    </w:rPr>
  </w:style>
  <w:style w:type="paragraph" w:customStyle="1" w:styleId="Bodytext40">
    <w:name w:val="Body text (4)"/>
    <w:basedOn w:val="Normal"/>
    <w:link w:val="Bodytext4"/>
    <w:pPr>
      <w:spacing w:after="620"/>
    </w:pPr>
    <w:rPr>
      <w:rFonts w:ascii="Arial" w:eastAsia="Arial" w:hAnsi="Arial" w:cs="Arial"/>
      <w:sz w:val="34"/>
      <w:szCs w:val="34"/>
    </w:rPr>
  </w:style>
  <w:style w:type="paragraph" w:customStyle="1" w:styleId="Bodytext50">
    <w:name w:val="Body text (5)"/>
    <w:basedOn w:val="Normal"/>
    <w:link w:val="Bodytext5"/>
    <w:pPr>
      <w:spacing w:after="300"/>
      <w:ind w:firstLine="140"/>
    </w:pPr>
    <w:rPr>
      <w:rFonts w:ascii="Arial" w:eastAsia="Arial" w:hAnsi="Arial" w:cs="Arial"/>
    </w:rPr>
  </w:style>
  <w:style w:type="paragraph" w:styleId="Header">
    <w:name w:val="header"/>
    <w:basedOn w:val="Normal"/>
    <w:link w:val="HeaderChar"/>
    <w:unhideWhenUsed/>
    <w:rsid w:val="00D3504C"/>
    <w:pPr>
      <w:tabs>
        <w:tab w:val="center" w:pos="4513"/>
        <w:tab w:val="right" w:pos="9026"/>
      </w:tabs>
    </w:pPr>
  </w:style>
  <w:style w:type="character" w:customStyle="1" w:styleId="HeaderChar">
    <w:name w:val="Header Char"/>
    <w:basedOn w:val="DefaultParagraphFont"/>
    <w:link w:val="Header"/>
    <w:rsid w:val="00D3504C"/>
    <w:rPr>
      <w:color w:val="000000"/>
    </w:rPr>
  </w:style>
  <w:style w:type="paragraph" w:styleId="Footer">
    <w:name w:val="footer"/>
    <w:basedOn w:val="Normal"/>
    <w:link w:val="FooterChar"/>
    <w:uiPriority w:val="99"/>
    <w:unhideWhenUsed/>
    <w:rsid w:val="00D3504C"/>
    <w:pPr>
      <w:tabs>
        <w:tab w:val="center" w:pos="4513"/>
        <w:tab w:val="right" w:pos="9026"/>
      </w:tabs>
    </w:pPr>
  </w:style>
  <w:style w:type="character" w:customStyle="1" w:styleId="FooterChar">
    <w:name w:val="Footer Char"/>
    <w:basedOn w:val="DefaultParagraphFont"/>
    <w:link w:val="Footer"/>
    <w:uiPriority w:val="99"/>
    <w:rsid w:val="00D3504C"/>
    <w:rPr>
      <w:color w:val="000000"/>
    </w:rPr>
  </w:style>
  <w:style w:type="paragraph" w:styleId="TOC1">
    <w:name w:val="toc 1"/>
    <w:basedOn w:val="Normal"/>
    <w:next w:val="Normal"/>
    <w:autoRedefine/>
    <w:uiPriority w:val="39"/>
    <w:unhideWhenUsed/>
    <w:rsid w:val="003413AE"/>
    <w:pPr>
      <w:spacing w:after="100"/>
    </w:pPr>
  </w:style>
  <w:style w:type="paragraph" w:styleId="TOC2">
    <w:name w:val="toc 2"/>
    <w:basedOn w:val="Normal"/>
    <w:next w:val="Normal"/>
    <w:autoRedefine/>
    <w:uiPriority w:val="39"/>
    <w:unhideWhenUsed/>
    <w:rsid w:val="003413AE"/>
    <w:pPr>
      <w:spacing w:after="100"/>
      <w:ind w:left="240"/>
    </w:pPr>
  </w:style>
  <w:style w:type="character" w:styleId="Hyperlink">
    <w:name w:val="Hyperlink"/>
    <w:basedOn w:val="DefaultParagraphFont"/>
    <w:uiPriority w:val="99"/>
    <w:unhideWhenUsed/>
    <w:rsid w:val="003413AE"/>
    <w:rPr>
      <w:color w:val="0563C1" w:themeColor="hyperlink"/>
      <w:u w:val="single"/>
    </w:rPr>
  </w:style>
  <w:style w:type="character" w:customStyle="1" w:styleId="Heading1Char">
    <w:name w:val="Heading 1 Char"/>
    <w:basedOn w:val="DefaultParagraphFont"/>
    <w:link w:val="Heading1"/>
    <w:uiPriority w:val="9"/>
    <w:rsid w:val="00BA23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F2202"/>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91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1C283A1C5B0249A692047FBD144D24" ma:contentTypeVersion="13" ma:contentTypeDescription="Create a new document." ma:contentTypeScope="" ma:versionID="867573fecbd2495bd34af56ba7a31ee5">
  <xsd:schema xmlns:xsd="http://www.w3.org/2001/XMLSchema" xmlns:xs="http://www.w3.org/2001/XMLSchema" xmlns:p="http://schemas.microsoft.com/office/2006/metadata/properties" xmlns:ns3="10499ab5-94cf-480d-abcc-b56b81a219fe" xmlns:ns4="f6be0507-a3ad-42ab-98d1-2e2c6cd339b0" targetNamespace="http://schemas.microsoft.com/office/2006/metadata/properties" ma:root="true" ma:fieldsID="cb70cf950fb8fcd34c0b690f47d00c2e" ns3:_="" ns4:_="">
    <xsd:import namespace="10499ab5-94cf-480d-abcc-b56b81a219fe"/>
    <xsd:import namespace="f6be0507-a3ad-42ab-98d1-2e2c6cd339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499ab5-94cf-480d-abcc-b56b81a219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e0507-a3ad-42ab-98d1-2e2c6cd339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41CFB-E58F-4E82-B15E-BF39722D6605}">
  <ds:schemaRefs>
    <ds:schemaRef ds:uri="http://schemas.microsoft.com/sharepoint/v3/contenttype/forms"/>
  </ds:schemaRefs>
</ds:datastoreItem>
</file>

<file path=customXml/itemProps2.xml><?xml version="1.0" encoding="utf-8"?>
<ds:datastoreItem xmlns:ds="http://schemas.openxmlformats.org/officeDocument/2006/customXml" ds:itemID="{A876DF41-75FA-44CD-8488-31DE8FB9E6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EC0FE0-BD44-4965-8D39-A737C3616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499ab5-94cf-480d-abcc-b56b81a219fe"/>
    <ds:schemaRef ds:uri="f6be0507-a3ad-42ab-98d1-2e2c6cd33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DAA39-EAF5-4C3A-8693-05947F3A9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260</Pages>
  <Words>32998</Words>
  <Characters>188090</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Microsoft Word - Part-2- Techinical data sheets.doc</vt:lpstr>
    </vt:vector>
  </TitlesOfParts>
  <Company/>
  <LinksUpToDate>false</LinksUpToDate>
  <CharactersWithSpaces>220647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Part-2- Techinical data sheets.doc</dc:title>
  <dc:subject/>
  <dc:creator>gogoid</dc:creator>
  <cp:keywords/>
  <cp:lastModifiedBy>Nitin Kumar</cp:lastModifiedBy>
  <cp:revision>139</cp:revision>
  <dcterms:created xsi:type="dcterms:W3CDTF">2022-08-09T10:21:00Z</dcterms:created>
  <dcterms:modified xsi:type="dcterms:W3CDTF">2023-03-21T08:54:00Z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0x010100341C283A1C5B0249A692047FBD144D24</vt:lpwstr>
  </property>
</Properties>
</file>